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B00A7D" w14:textId="77777777" w:rsidR="009D0134" w:rsidRPr="00DA16BE" w:rsidRDefault="008F247A" w:rsidP="00D44B2A">
      <w:pPr>
        <w:jc w:val="center"/>
        <w:rPr>
          <w:rFonts w:ascii="Arial" w:hAnsi="Arial" w:cs="Arial"/>
          <w:b/>
          <w:bCs/>
        </w:rPr>
      </w:pPr>
      <w:r w:rsidRPr="00DA16BE">
        <w:rPr>
          <w:rFonts w:ascii="Arial" w:hAnsi="Arial" w:cs="Arial"/>
          <w:b/>
          <w:bCs/>
          <w:noProof/>
        </w:rPr>
        <w:drawing>
          <wp:anchor distT="0" distB="0" distL="114300" distR="114300" simplePos="0" relativeHeight="251657728" behindDoc="1" locked="0" layoutInCell="1" allowOverlap="1" wp14:anchorId="7EF3CECA" wp14:editId="6A51124B">
            <wp:simplePos x="0" y="0"/>
            <wp:positionH relativeFrom="column">
              <wp:posOffset>-1444625</wp:posOffset>
            </wp:positionH>
            <wp:positionV relativeFrom="paragraph">
              <wp:posOffset>-803275</wp:posOffset>
            </wp:positionV>
            <wp:extent cx="7604760" cy="10794365"/>
            <wp:effectExtent l="0" t="0" r="0" b="6985"/>
            <wp:wrapNone/>
            <wp:docPr id="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04760" cy="10794365"/>
                    </a:xfrm>
                    <a:prstGeom prst="rect">
                      <a:avLst/>
                    </a:prstGeom>
                    <a:noFill/>
                    <a:ln>
                      <a:noFill/>
                    </a:ln>
                  </pic:spPr>
                </pic:pic>
              </a:graphicData>
            </a:graphic>
          </wp:anchor>
        </w:drawing>
      </w:r>
      <w:r w:rsidR="00D44B2A" w:rsidRPr="00DA16BE">
        <w:rPr>
          <w:rFonts w:ascii="Arial" w:hAnsi="Arial" w:cs="Arial"/>
          <w:b/>
          <w:bCs/>
        </w:rPr>
        <w:t xml:space="preserve">ФЕДЕРАЛЬНОЕ АГЕНТСТВО ЛЕСНОГО ХОЗЯЙСТВА </w:t>
      </w:r>
    </w:p>
    <w:p w14:paraId="718F5C69" w14:textId="77777777" w:rsidR="009D0134" w:rsidRPr="00050D28" w:rsidRDefault="00D44B2A" w:rsidP="00D44B2A">
      <w:pPr>
        <w:jc w:val="center"/>
        <w:rPr>
          <w:rFonts w:ascii="Arial" w:hAnsi="Arial" w:cs="Arial"/>
          <w:b/>
          <w:bCs/>
        </w:rPr>
      </w:pPr>
      <w:r w:rsidRPr="00050D28">
        <w:rPr>
          <w:rFonts w:ascii="Arial" w:hAnsi="Arial" w:cs="Arial"/>
          <w:b/>
          <w:bCs/>
        </w:rPr>
        <w:t xml:space="preserve">ФЕДЕРАЛЬНОЕ ГОСУДАРСТВЕННОЕ БЮДЖЕТНОЕ УЧРЕЖДЕНИЕ «РОСЛЕСИНФОРГ» </w:t>
      </w:r>
    </w:p>
    <w:p w14:paraId="23D923DA" w14:textId="77777777" w:rsidR="00D44B2A" w:rsidRPr="00050D28" w:rsidRDefault="00D44B2A" w:rsidP="00D44B2A">
      <w:pPr>
        <w:jc w:val="center"/>
        <w:rPr>
          <w:rFonts w:ascii="Arial" w:hAnsi="Arial" w:cs="Arial"/>
        </w:rPr>
      </w:pPr>
      <w:r w:rsidRPr="00050D28">
        <w:rPr>
          <w:rFonts w:ascii="Arial" w:hAnsi="Arial" w:cs="Arial"/>
          <w:b/>
          <w:bCs/>
        </w:rPr>
        <w:t>ФИЛИАЛ ФГБУ «РОСЛЕСИНФОРГ» «СЕВЗАПЛЕСПРОЕКТ»</w:t>
      </w:r>
    </w:p>
    <w:p w14:paraId="5C4137D6" w14:textId="77777777" w:rsidR="00D44B2A" w:rsidRPr="00050D28" w:rsidRDefault="00D44B2A" w:rsidP="00D44B2A">
      <w:pPr>
        <w:rPr>
          <w:sz w:val="52"/>
          <w:szCs w:val="52"/>
        </w:rPr>
      </w:pPr>
    </w:p>
    <w:p w14:paraId="4D07FE2F" w14:textId="77777777" w:rsidR="00D44B2A" w:rsidRPr="00050D28" w:rsidRDefault="00D44B2A" w:rsidP="00D44B2A">
      <w:pPr>
        <w:rPr>
          <w:sz w:val="52"/>
          <w:szCs w:val="52"/>
        </w:rPr>
      </w:pPr>
    </w:p>
    <w:p w14:paraId="46AF2B10" w14:textId="77777777" w:rsidR="00D44B2A" w:rsidRPr="00050D28" w:rsidRDefault="00D44B2A" w:rsidP="00D44B2A">
      <w:pPr>
        <w:rPr>
          <w:sz w:val="52"/>
          <w:szCs w:val="52"/>
        </w:rPr>
      </w:pPr>
    </w:p>
    <w:p w14:paraId="4913E46C" w14:textId="77777777" w:rsidR="00D44B2A" w:rsidRPr="00050D28" w:rsidRDefault="00D44B2A" w:rsidP="00D44B2A">
      <w:pPr>
        <w:jc w:val="center"/>
        <w:rPr>
          <w:b/>
          <w:bCs/>
          <w:sz w:val="52"/>
          <w:szCs w:val="52"/>
        </w:rPr>
      </w:pPr>
    </w:p>
    <w:p w14:paraId="1B2ED462" w14:textId="77777777" w:rsidR="00D44B2A" w:rsidRPr="00050D28" w:rsidRDefault="00D44B2A" w:rsidP="00D44B2A">
      <w:pPr>
        <w:jc w:val="center"/>
        <w:rPr>
          <w:b/>
          <w:bCs/>
          <w:sz w:val="52"/>
          <w:szCs w:val="52"/>
        </w:rPr>
      </w:pPr>
      <w:r w:rsidRPr="00050D28">
        <w:rPr>
          <w:b/>
          <w:bCs/>
          <w:sz w:val="52"/>
          <w:szCs w:val="52"/>
        </w:rPr>
        <w:t>ЛЕСОХОЗЯЙСТВЕННЫЙ</w:t>
      </w:r>
    </w:p>
    <w:p w14:paraId="6E968293" w14:textId="77777777" w:rsidR="00D44B2A" w:rsidRPr="00050D28" w:rsidRDefault="00D44B2A" w:rsidP="00D44B2A">
      <w:pPr>
        <w:jc w:val="center"/>
        <w:rPr>
          <w:sz w:val="52"/>
          <w:szCs w:val="52"/>
        </w:rPr>
      </w:pPr>
      <w:r w:rsidRPr="00050D28">
        <w:rPr>
          <w:b/>
          <w:bCs/>
          <w:sz w:val="52"/>
          <w:szCs w:val="52"/>
        </w:rPr>
        <w:t>РЕГЛАМЕНТ</w:t>
      </w:r>
    </w:p>
    <w:p w14:paraId="1F1C2C7A" w14:textId="77777777" w:rsidR="00D44B2A" w:rsidRPr="00050D28" w:rsidRDefault="00D503C3" w:rsidP="00D44B2A">
      <w:pPr>
        <w:jc w:val="center"/>
        <w:rPr>
          <w:b/>
          <w:bCs/>
          <w:sz w:val="44"/>
          <w:szCs w:val="44"/>
        </w:rPr>
      </w:pPr>
      <w:r w:rsidRPr="00050D28">
        <w:rPr>
          <w:b/>
          <w:sz w:val="44"/>
          <w:szCs w:val="44"/>
        </w:rPr>
        <w:t>Волхов</w:t>
      </w:r>
      <w:r w:rsidR="00BC540B" w:rsidRPr="00050D28">
        <w:rPr>
          <w:b/>
          <w:sz w:val="44"/>
          <w:szCs w:val="44"/>
        </w:rPr>
        <w:t xml:space="preserve">ского </w:t>
      </w:r>
      <w:r w:rsidR="00D44B2A" w:rsidRPr="00050D28">
        <w:rPr>
          <w:b/>
          <w:bCs/>
          <w:sz w:val="44"/>
          <w:szCs w:val="44"/>
        </w:rPr>
        <w:t>лесничества</w:t>
      </w:r>
    </w:p>
    <w:p w14:paraId="16E30D87" w14:textId="77777777" w:rsidR="00D44B2A" w:rsidRPr="00050D28" w:rsidRDefault="00D44B2A" w:rsidP="00D44B2A">
      <w:pPr>
        <w:jc w:val="center"/>
        <w:rPr>
          <w:sz w:val="44"/>
          <w:szCs w:val="44"/>
        </w:rPr>
      </w:pPr>
      <w:r w:rsidRPr="00050D28">
        <w:rPr>
          <w:b/>
          <w:bCs/>
          <w:sz w:val="44"/>
          <w:szCs w:val="44"/>
        </w:rPr>
        <w:t>Ленинградской области</w:t>
      </w:r>
    </w:p>
    <w:p w14:paraId="1F8AB947" w14:textId="77777777" w:rsidR="00D44B2A" w:rsidRPr="00050D28" w:rsidRDefault="00D44B2A" w:rsidP="00D44B2A"/>
    <w:p w14:paraId="27F2AC57" w14:textId="77777777" w:rsidR="00D44B2A" w:rsidRPr="00050D28" w:rsidRDefault="00D44B2A" w:rsidP="00D44B2A"/>
    <w:p w14:paraId="23CA4D64" w14:textId="77777777" w:rsidR="00D44B2A" w:rsidRPr="00050D28" w:rsidRDefault="00D44B2A" w:rsidP="00D44B2A"/>
    <w:p w14:paraId="2307A941" w14:textId="77777777" w:rsidR="00D44B2A" w:rsidRPr="00050D28" w:rsidRDefault="00D44B2A" w:rsidP="00D44B2A"/>
    <w:p w14:paraId="77F4F7BB" w14:textId="77777777" w:rsidR="00D44B2A" w:rsidRPr="00050D28" w:rsidRDefault="00D44B2A" w:rsidP="00D44B2A">
      <w:pPr>
        <w:rPr>
          <w:sz w:val="32"/>
          <w:szCs w:val="32"/>
        </w:rPr>
      </w:pPr>
    </w:p>
    <w:p w14:paraId="0BD0A7F7" w14:textId="77777777" w:rsidR="00D44B2A" w:rsidRPr="00050D28" w:rsidRDefault="00D44B2A" w:rsidP="00D44B2A"/>
    <w:p w14:paraId="5EC858EA" w14:textId="77777777" w:rsidR="00D44B2A" w:rsidRPr="00050D28" w:rsidRDefault="00D44B2A" w:rsidP="00D44B2A"/>
    <w:p w14:paraId="4707ECF6" w14:textId="77777777" w:rsidR="00D44B2A" w:rsidRPr="00050D28" w:rsidRDefault="00D44B2A" w:rsidP="00D44B2A"/>
    <w:p w14:paraId="161A7F0C" w14:textId="77777777" w:rsidR="00D44B2A" w:rsidRPr="00050D28" w:rsidRDefault="00D44B2A" w:rsidP="00D44B2A"/>
    <w:p w14:paraId="1188B57F" w14:textId="77777777" w:rsidR="00D44B2A" w:rsidRPr="00050D28" w:rsidRDefault="00D44B2A" w:rsidP="00D44B2A"/>
    <w:p w14:paraId="44A77D36" w14:textId="77777777" w:rsidR="00D44B2A" w:rsidRPr="00050D28" w:rsidRDefault="00D44B2A" w:rsidP="00D44B2A"/>
    <w:p w14:paraId="687B63AC" w14:textId="77777777" w:rsidR="00D44B2A" w:rsidRPr="00050D28" w:rsidRDefault="00D44B2A" w:rsidP="00D44B2A"/>
    <w:p w14:paraId="60AB9C44" w14:textId="77777777" w:rsidR="00D44B2A" w:rsidRPr="00050D28" w:rsidRDefault="00D44B2A" w:rsidP="00D44B2A"/>
    <w:p w14:paraId="3296D44A" w14:textId="77777777" w:rsidR="00D44B2A" w:rsidRPr="00050D28" w:rsidRDefault="00D44B2A" w:rsidP="00D44B2A"/>
    <w:p w14:paraId="5F5AF0D3" w14:textId="77777777" w:rsidR="00D44B2A" w:rsidRPr="00050D28" w:rsidRDefault="00D44B2A" w:rsidP="00D44B2A">
      <w:pPr>
        <w:jc w:val="center"/>
        <w:rPr>
          <w:rFonts w:ascii="Arial" w:hAnsi="Arial" w:cs="Arial"/>
          <w:b/>
        </w:rPr>
      </w:pPr>
    </w:p>
    <w:p w14:paraId="3ED5B59B" w14:textId="77777777" w:rsidR="00D44B2A" w:rsidRPr="00050D28" w:rsidRDefault="00D44B2A" w:rsidP="00D44B2A">
      <w:pPr>
        <w:jc w:val="center"/>
        <w:rPr>
          <w:rFonts w:ascii="Arial" w:hAnsi="Arial" w:cs="Arial"/>
          <w:b/>
        </w:rPr>
      </w:pPr>
    </w:p>
    <w:p w14:paraId="27A4C4D1" w14:textId="77777777" w:rsidR="00D44B2A" w:rsidRPr="00050D28" w:rsidRDefault="00D44B2A" w:rsidP="00D44B2A">
      <w:pPr>
        <w:jc w:val="center"/>
        <w:rPr>
          <w:rFonts w:ascii="Arial" w:hAnsi="Arial" w:cs="Arial"/>
          <w:b/>
        </w:rPr>
      </w:pPr>
    </w:p>
    <w:p w14:paraId="771F40AB" w14:textId="77777777" w:rsidR="00D44B2A" w:rsidRPr="00050D28" w:rsidRDefault="00D44B2A" w:rsidP="00D44B2A">
      <w:pPr>
        <w:jc w:val="center"/>
        <w:rPr>
          <w:rFonts w:ascii="Arial" w:hAnsi="Arial" w:cs="Arial"/>
          <w:b/>
        </w:rPr>
      </w:pPr>
    </w:p>
    <w:p w14:paraId="0500C98D" w14:textId="77777777" w:rsidR="00D44B2A" w:rsidRPr="00050D28" w:rsidRDefault="00D44B2A" w:rsidP="00D44B2A">
      <w:pPr>
        <w:jc w:val="center"/>
        <w:rPr>
          <w:rFonts w:ascii="Arial" w:hAnsi="Arial" w:cs="Arial"/>
          <w:b/>
        </w:rPr>
      </w:pPr>
    </w:p>
    <w:p w14:paraId="0A40C938" w14:textId="77777777" w:rsidR="00D44B2A" w:rsidRPr="00050D28" w:rsidRDefault="00D44B2A" w:rsidP="00D44B2A">
      <w:pPr>
        <w:jc w:val="center"/>
        <w:rPr>
          <w:rFonts w:ascii="Arial" w:hAnsi="Arial" w:cs="Arial"/>
          <w:b/>
        </w:rPr>
      </w:pPr>
    </w:p>
    <w:p w14:paraId="72741626" w14:textId="77777777" w:rsidR="00D44B2A" w:rsidRPr="00050D28" w:rsidRDefault="00D44B2A" w:rsidP="00D44B2A">
      <w:pPr>
        <w:jc w:val="center"/>
        <w:rPr>
          <w:rFonts w:ascii="Arial" w:hAnsi="Arial" w:cs="Arial"/>
          <w:b/>
        </w:rPr>
      </w:pPr>
    </w:p>
    <w:p w14:paraId="6A82A178" w14:textId="77777777" w:rsidR="00D44B2A" w:rsidRPr="00050D28" w:rsidRDefault="00D44B2A" w:rsidP="00D44B2A">
      <w:pPr>
        <w:jc w:val="center"/>
        <w:rPr>
          <w:rFonts w:ascii="Arial" w:hAnsi="Arial" w:cs="Arial"/>
          <w:b/>
        </w:rPr>
      </w:pPr>
    </w:p>
    <w:p w14:paraId="30796790" w14:textId="77777777" w:rsidR="00D44B2A" w:rsidRPr="00050D28" w:rsidRDefault="00D44B2A" w:rsidP="00D44B2A">
      <w:pPr>
        <w:jc w:val="center"/>
        <w:rPr>
          <w:rFonts w:ascii="Arial" w:hAnsi="Arial" w:cs="Arial"/>
          <w:b/>
        </w:rPr>
      </w:pPr>
    </w:p>
    <w:p w14:paraId="3C86D987" w14:textId="77777777" w:rsidR="00D44B2A" w:rsidRPr="00050D28" w:rsidRDefault="00D44B2A" w:rsidP="00D44B2A">
      <w:pPr>
        <w:jc w:val="center"/>
        <w:rPr>
          <w:rFonts w:ascii="Arial" w:hAnsi="Arial" w:cs="Arial"/>
          <w:b/>
        </w:rPr>
      </w:pPr>
    </w:p>
    <w:p w14:paraId="1C53DE32" w14:textId="77777777" w:rsidR="00D44B2A" w:rsidRPr="00050D28" w:rsidRDefault="00D44B2A" w:rsidP="00D44B2A">
      <w:pPr>
        <w:jc w:val="center"/>
        <w:rPr>
          <w:rFonts w:ascii="Arial" w:hAnsi="Arial" w:cs="Arial"/>
          <w:b/>
        </w:rPr>
      </w:pPr>
    </w:p>
    <w:p w14:paraId="587FE8F2" w14:textId="77777777" w:rsidR="00D44B2A" w:rsidRPr="00050D28" w:rsidRDefault="00D44B2A" w:rsidP="00D44B2A">
      <w:pPr>
        <w:jc w:val="center"/>
        <w:rPr>
          <w:rFonts w:ascii="Arial" w:hAnsi="Arial" w:cs="Arial"/>
          <w:b/>
        </w:rPr>
      </w:pPr>
    </w:p>
    <w:p w14:paraId="3E188260" w14:textId="77777777" w:rsidR="00D44B2A" w:rsidRPr="00050D28" w:rsidRDefault="00D44B2A" w:rsidP="00D44B2A">
      <w:pPr>
        <w:jc w:val="center"/>
        <w:rPr>
          <w:rFonts w:ascii="Arial" w:hAnsi="Arial" w:cs="Arial"/>
          <w:b/>
        </w:rPr>
      </w:pPr>
    </w:p>
    <w:p w14:paraId="4D4E7D62" w14:textId="77777777" w:rsidR="00D44B2A" w:rsidRPr="00050D28" w:rsidRDefault="00D44B2A" w:rsidP="00D44B2A">
      <w:pPr>
        <w:jc w:val="center"/>
        <w:rPr>
          <w:rFonts w:ascii="Arial" w:hAnsi="Arial" w:cs="Arial"/>
          <w:b/>
        </w:rPr>
      </w:pPr>
    </w:p>
    <w:p w14:paraId="572CF0A4" w14:textId="77777777" w:rsidR="00D44B2A" w:rsidRPr="00050D28" w:rsidRDefault="00D44B2A" w:rsidP="00D44B2A">
      <w:pPr>
        <w:jc w:val="center"/>
        <w:rPr>
          <w:rFonts w:ascii="Arial" w:hAnsi="Arial" w:cs="Arial"/>
          <w:b/>
        </w:rPr>
      </w:pPr>
    </w:p>
    <w:p w14:paraId="7218ADD3" w14:textId="671A908C" w:rsidR="00D44B2A" w:rsidRPr="000A7652" w:rsidRDefault="00D44B2A" w:rsidP="00D44B2A">
      <w:pPr>
        <w:jc w:val="center"/>
        <w:rPr>
          <w:rFonts w:ascii="Arial" w:hAnsi="Arial" w:cs="Arial"/>
          <w:b/>
        </w:rPr>
      </w:pPr>
      <w:r w:rsidRPr="00050D28">
        <w:rPr>
          <w:rFonts w:ascii="Arial" w:hAnsi="Arial" w:cs="Arial"/>
          <w:b/>
        </w:rPr>
        <w:t>Санкт-Петербург</w:t>
      </w:r>
      <w:r w:rsidRPr="00050D28">
        <w:rPr>
          <w:rFonts w:ascii="Arial" w:hAnsi="Arial" w:cs="Arial"/>
          <w:b/>
        </w:rPr>
        <w:br/>
        <w:t>20</w:t>
      </w:r>
      <w:r w:rsidR="00477ED0" w:rsidRPr="00050D28">
        <w:rPr>
          <w:rFonts w:ascii="Arial" w:hAnsi="Arial" w:cs="Arial"/>
          <w:b/>
        </w:rPr>
        <w:t>2</w:t>
      </w:r>
      <w:r w:rsidR="009A5862">
        <w:rPr>
          <w:rFonts w:ascii="Arial" w:hAnsi="Arial" w:cs="Arial"/>
          <w:b/>
        </w:rPr>
        <w:t>6</w:t>
      </w:r>
    </w:p>
    <w:p w14:paraId="37D16739" w14:textId="77777777" w:rsidR="00D44B2A" w:rsidRPr="00050D28" w:rsidRDefault="00D44B2A" w:rsidP="00D44B2A">
      <w:pPr>
        <w:jc w:val="center"/>
        <w:rPr>
          <w:rFonts w:ascii="Arial" w:hAnsi="Arial" w:cs="Arial"/>
          <w:b/>
        </w:rPr>
      </w:pPr>
    </w:p>
    <w:p w14:paraId="7771BB03" w14:textId="77777777" w:rsidR="00DB5DA7" w:rsidRPr="00050D28" w:rsidRDefault="00DB5DA7" w:rsidP="00D44B2A">
      <w:pPr>
        <w:jc w:val="center"/>
        <w:rPr>
          <w:rFonts w:ascii="Arial" w:hAnsi="Arial" w:cs="Arial"/>
          <w:b/>
        </w:rPr>
      </w:pPr>
    </w:p>
    <w:p w14:paraId="612062F7" w14:textId="77777777" w:rsidR="00DB5DA7" w:rsidRPr="00050D28" w:rsidRDefault="00DB5DA7" w:rsidP="00D44B2A">
      <w:pPr>
        <w:jc w:val="center"/>
        <w:rPr>
          <w:rFonts w:ascii="Arial" w:hAnsi="Arial" w:cs="Arial"/>
          <w:b/>
        </w:rPr>
      </w:pPr>
    </w:p>
    <w:p w14:paraId="328187C1" w14:textId="77777777" w:rsidR="00DB5DA7" w:rsidRPr="00050D28" w:rsidRDefault="00DB5DA7" w:rsidP="00D44B2A">
      <w:pPr>
        <w:jc w:val="center"/>
        <w:rPr>
          <w:rFonts w:ascii="Arial" w:hAnsi="Arial" w:cs="Arial"/>
          <w:b/>
        </w:rPr>
      </w:pPr>
    </w:p>
    <w:p w14:paraId="2E41D1C7" w14:textId="77777777" w:rsidR="00DB5DA7" w:rsidRPr="00050D28" w:rsidRDefault="00DB5DA7" w:rsidP="00D44B2A">
      <w:pPr>
        <w:jc w:val="center"/>
        <w:rPr>
          <w:rFonts w:ascii="Arial" w:hAnsi="Arial" w:cs="Arial"/>
          <w:b/>
        </w:rPr>
      </w:pPr>
    </w:p>
    <w:p w14:paraId="2E1990E4" w14:textId="77777777" w:rsidR="00DB5DA7" w:rsidRPr="00050D28" w:rsidRDefault="00DB5DA7" w:rsidP="00D44B2A">
      <w:pPr>
        <w:jc w:val="center"/>
        <w:rPr>
          <w:rFonts w:ascii="Arial" w:hAnsi="Arial" w:cs="Arial"/>
          <w:b/>
        </w:rPr>
      </w:pPr>
    </w:p>
    <w:p w14:paraId="25D84D40" w14:textId="77777777" w:rsidR="00DB5DA7" w:rsidRPr="00050D28" w:rsidRDefault="00DB5DA7" w:rsidP="00D44B2A">
      <w:pPr>
        <w:jc w:val="center"/>
        <w:rPr>
          <w:rFonts w:ascii="Arial" w:hAnsi="Arial" w:cs="Arial"/>
          <w:b/>
        </w:rPr>
      </w:pPr>
    </w:p>
    <w:p w14:paraId="76186298" w14:textId="77777777" w:rsidR="00DB5DA7" w:rsidRPr="00050D28" w:rsidRDefault="00DB5DA7" w:rsidP="00D44B2A">
      <w:pPr>
        <w:jc w:val="center"/>
        <w:rPr>
          <w:rFonts w:ascii="Arial" w:hAnsi="Arial" w:cs="Arial"/>
          <w:b/>
        </w:rPr>
      </w:pPr>
    </w:p>
    <w:p w14:paraId="208B52F6" w14:textId="77777777" w:rsidR="00DB5DA7" w:rsidRPr="00050D28" w:rsidRDefault="00DB5DA7" w:rsidP="00D44B2A">
      <w:pPr>
        <w:jc w:val="center"/>
        <w:rPr>
          <w:rFonts w:ascii="Arial" w:hAnsi="Arial" w:cs="Arial"/>
          <w:b/>
        </w:rPr>
      </w:pPr>
    </w:p>
    <w:p w14:paraId="1BFA7705" w14:textId="77777777" w:rsidR="00DB5DA7" w:rsidRPr="00050D28" w:rsidRDefault="00DB5DA7" w:rsidP="00D44B2A">
      <w:pPr>
        <w:jc w:val="center"/>
        <w:rPr>
          <w:rFonts w:ascii="Arial" w:hAnsi="Arial" w:cs="Arial"/>
          <w:b/>
        </w:rPr>
      </w:pPr>
    </w:p>
    <w:p w14:paraId="72B4B183" w14:textId="77777777" w:rsidR="00DB5DA7" w:rsidRPr="00050D28" w:rsidRDefault="00DB5DA7" w:rsidP="00D44B2A">
      <w:pPr>
        <w:jc w:val="center"/>
        <w:rPr>
          <w:rFonts w:ascii="Arial" w:hAnsi="Arial" w:cs="Arial"/>
          <w:b/>
        </w:rPr>
      </w:pPr>
    </w:p>
    <w:p w14:paraId="190ADF5C" w14:textId="77777777" w:rsidR="00DB5DA7" w:rsidRPr="00050D28" w:rsidRDefault="00DB5DA7" w:rsidP="00D44B2A">
      <w:pPr>
        <w:jc w:val="center"/>
        <w:rPr>
          <w:rFonts w:ascii="Arial" w:hAnsi="Arial" w:cs="Arial"/>
          <w:b/>
        </w:rPr>
      </w:pPr>
    </w:p>
    <w:p w14:paraId="51278E22" w14:textId="77777777" w:rsidR="00DB5DA7" w:rsidRPr="00050D28" w:rsidRDefault="00DB5DA7" w:rsidP="00D44B2A">
      <w:pPr>
        <w:jc w:val="center"/>
        <w:rPr>
          <w:rFonts w:ascii="Arial" w:hAnsi="Arial" w:cs="Arial"/>
          <w:b/>
        </w:rPr>
      </w:pPr>
    </w:p>
    <w:p w14:paraId="758493A7" w14:textId="77777777" w:rsidR="00DB5DA7" w:rsidRPr="00050D28" w:rsidRDefault="00DB5DA7" w:rsidP="00D44B2A">
      <w:pPr>
        <w:jc w:val="center"/>
        <w:rPr>
          <w:rFonts w:ascii="Arial" w:hAnsi="Arial" w:cs="Arial"/>
          <w:b/>
        </w:rPr>
      </w:pPr>
    </w:p>
    <w:p w14:paraId="7A215DAF" w14:textId="77777777" w:rsidR="00DB5DA7" w:rsidRPr="00050D28" w:rsidRDefault="00DB5DA7" w:rsidP="00D44B2A">
      <w:pPr>
        <w:jc w:val="center"/>
        <w:rPr>
          <w:rFonts w:ascii="Arial" w:hAnsi="Arial" w:cs="Arial"/>
          <w:b/>
        </w:rPr>
      </w:pPr>
    </w:p>
    <w:p w14:paraId="6D13F1B1" w14:textId="77777777" w:rsidR="00DB5DA7" w:rsidRPr="00050D28" w:rsidRDefault="00DB5DA7" w:rsidP="00D44B2A">
      <w:pPr>
        <w:jc w:val="center"/>
        <w:rPr>
          <w:rFonts w:ascii="Arial" w:hAnsi="Arial" w:cs="Arial"/>
          <w:b/>
        </w:rPr>
      </w:pPr>
    </w:p>
    <w:p w14:paraId="312BFB87" w14:textId="77777777" w:rsidR="00DB5DA7" w:rsidRPr="00050D28" w:rsidRDefault="00DB5DA7" w:rsidP="00D44B2A">
      <w:pPr>
        <w:jc w:val="center"/>
        <w:rPr>
          <w:rFonts w:ascii="Arial" w:hAnsi="Arial" w:cs="Arial"/>
          <w:b/>
        </w:rPr>
      </w:pPr>
    </w:p>
    <w:p w14:paraId="7F5D36FE" w14:textId="77777777" w:rsidR="00DB5DA7" w:rsidRPr="00050D28" w:rsidRDefault="00DB5DA7" w:rsidP="00D44B2A">
      <w:pPr>
        <w:jc w:val="center"/>
        <w:rPr>
          <w:rFonts w:ascii="Arial" w:hAnsi="Arial" w:cs="Arial"/>
          <w:b/>
        </w:rPr>
      </w:pPr>
    </w:p>
    <w:p w14:paraId="36139D05" w14:textId="77777777" w:rsidR="00DB5DA7" w:rsidRPr="00050D28" w:rsidRDefault="00DB5DA7" w:rsidP="00D44B2A">
      <w:pPr>
        <w:jc w:val="center"/>
        <w:rPr>
          <w:rFonts w:ascii="Arial" w:hAnsi="Arial" w:cs="Arial"/>
          <w:b/>
        </w:rPr>
      </w:pPr>
    </w:p>
    <w:p w14:paraId="297B8E47" w14:textId="77777777" w:rsidR="00DB5DA7" w:rsidRPr="00050D28" w:rsidRDefault="00DB5DA7" w:rsidP="00D44B2A">
      <w:pPr>
        <w:jc w:val="center"/>
        <w:rPr>
          <w:rFonts w:ascii="Arial" w:hAnsi="Arial" w:cs="Arial"/>
          <w:b/>
        </w:rPr>
      </w:pPr>
    </w:p>
    <w:p w14:paraId="040DFBE2" w14:textId="77777777" w:rsidR="00DB5DA7" w:rsidRPr="00050D28" w:rsidRDefault="00DB5DA7" w:rsidP="00D44B2A">
      <w:pPr>
        <w:jc w:val="center"/>
        <w:rPr>
          <w:rFonts w:ascii="Arial" w:hAnsi="Arial" w:cs="Arial"/>
          <w:b/>
        </w:rPr>
      </w:pPr>
    </w:p>
    <w:p w14:paraId="2784C886" w14:textId="77777777" w:rsidR="00D44B2A" w:rsidRPr="00050D28" w:rsidRDefault="00D44B2A" w:rsidP="00D44B2A">
      <w:pPr>
        <w:jc w:val="center"/>
        <w:rPr>
          <w:rFonts w:ascii="Arial" w:hAnsi="Arial" w:cs="Arial"/>
          <w:b/>
        </w:rPr>
        <w:sectPr w:rsidR="00D44B2A" w:rsidRPr="00050D28" w:rsidSect="00095D3A">
          <w:footerReference w:type="first" r:id="rId9"/>
          <w:pgSz w:w="11906" w:h="16838"/>
          <w:pgMar w:top="1134" w:right="1134" w:bottom="1134" w:left="2268" w:header="709" w:footer="709" w:gutter="0"/>
          <w:cols w:space="708"/>
          <w:docGrid w:linePitch="360"/>
        </w:sectPr>
      </w:pPr>
      <w:r w:rsidRPr="00050D28">
        <w:rPr>
          <w:rFonts w:ascii="Arial" w:hAnsi="Arial" w:cs="Arial"/>
          <w:b/>
        </w:rPr>
        <w:br w:type="page"/>
      </w:r>
    </w:p>
    <w:p w14:paraId="2C0D71BB" w14:textId="77777777" w:rsidR="009D0134" w:rsidRPr="00050D28" w:rsidRDefault="00D44B2A" w:rsidP="00D44B2A">
      <w:pPr>
        <w:jc w:val="center"/>
        <w:rPr>
          <w:rFonts w:ascii="Arial" w:hAnsi="Arial" w:cs="Arial"/>
          <w:b/>
          <w:bCs/>
          <w:sz w:val="20"/>
          <w:szCs w:val="20"/>
        </w:rPr>
      </w:pPr>
      <w:r w:rsidRPr="00050D28">
        <w:rPr>
          <w:rFonts w:ascii="Arial" w:hAnsi="Arial" w:cs="Arial"/>
          <w:b/>
          <w:bCs/>
          <w:sz w:val="20"/>
          <w:szCs w:val="20"/>
        </w:rPr>
        <w:lastRenderedPageBreak/>
        <w:t xml:space="preserve">ФЕДЕРАЛЬНОЕ АГЕНТСТВО ЛЕСНОГО ХОЗЯЙСТВА </w:t>
      </w:r>
    </w:p>
    <w:p w14:paraId="1AD0DD7D" w14:textId="77777777" w:rsidR="00D44B2A" w:rsidRPr="00050D28" w:rsidRDefault="00D44B2A" w:rsidP="00D44B2A">
      <w:pPr>
        <w:jc w:val="center"/>
        <w:rPr>
          <w:rFonts w:ascii="Arial" w:hAnsi="Arial" w:cs="Arial"/>
          <w:sz w:val="20"/>
          <w:szCs w:val="20"/>
        </w:rPr>
      </w:pPr>
      <w:r w:rsidRPr="00050D28">
        <w:rPr>
          <w:rFonts w:ascii="Arial" w:hAnsi="Arial" w:cs="Arial"/>
          <w:b/>
          <w:bCs/>
          <w:sz w:val="20"/>
          <w:szCs w:val="20"/>
        </w:rPr>
        <w:t>ФЕДЕРАЛЬНОЕ ГОСУДАРСТВЕННОЕ БЮДЖЕТНОЕ УЧРЕЖДЕНИЕ «РОСЛЕСИНФОРГ» ФИЛИАЛ ФГБУ «РОСЛЕСИНФОРГ» «СЕВЗАПЛЕСПРОЕКТ»</w:t>
      </w:r>
    </w:p>
    <w:p w14:paraId="59CDD3FC" w14:textId="77777777" w:rsidR="00D44B2A" w:rsidRPr="00050D28" w:rsidRDefault="00D44B2A" w:rsidP="00D44B2A">
      <w:pPr>
        <w:jc w:val="center"/>
        <w:rPr>
          <w:sz w:val="48"/>
          <w:szCs w:val="48"/>
        </w:rPr>
      </w:pPr>
    </w:p>
    <w:p w14:paraId="484A40A4" w14:textId="77777777" w:rsidR="00D44B2A" w:rsidRPr="00050D28" w:rsidRDefault="00D44B2A" w:rsidP="00D44B2A">
      <w:pPr>
        <w:jc w:val="center"/>
        <w:rPr>
          <w:sz w:val="48"/>
          <w:szCs w:val="48"/>
        </w:rPr>
      </w:pPr>
    </w:p>
    <w:p w14:paraId="639EA21A" w14:textId="77777777" w:rsidR="00D44B2A" w:rsidRPr="00050D28" w:rsidRDefault="00D44B2A" w:rsidP="00D44B2A">
      <w:pPr>
        <w:jc w:val="center"/>
        <w:rPr>
          <w:b/>
          <w:bCs/>
          <w:sz w:val="48"/>
          <w:szCs w:val="48"/>
        </w:rPr>
      </w:pPr>
    </w:p>
    <w:p w14:paraId="57BDA712" w14:textId="77777777" w:rsidR="00D44B2A" w:rsidRPr="00050D28" w:rsidRDefault="00D44B2A" w:rsidP="00D44B2A">
      <w:pPr>
        <w:jc w:val="center"/>
        <w:rPr>
          <w:b/>
          <w:bCs/>
          <w:sz w:val="48"/>
          <w:szCs w:val="48"/>
        </w:rPr>
      </w:pPr>
    </w:p>
    <w:p w14:paraId="21BF3F66" w14:textId="77777777" w:rsidR="00D44B2A" w:rsidRPr="00050D28" w:rsidRDefault="00D44B2A" w:rsidP="00D44B2A">
      <w:pPr>
        <w:jc w:val="center"/>
        <w:rPr>
          <w:b/>
          <w:bCs/>
          <w:sz w:val="48"/>
          <w:szCs w:val="48"/>
        </w:rPr>
      </w:pPr>
    </w:p>
    <w:p w14:paraId="40EFE813" w14:textId="77777777" w:rsidR="00D44B2A" w:rsidRPr="00050D28" w:rsidRDefault="00D44B2A" w:rsidP="00D44B2A">
      <w:pPr>
        <w:jc w:val="center"/>
        <w:rPr>
          <w:b/>
          <w:bCs/>
          <w:sz w:val="48"/>
          <w:szCs w:val="48"/>
        </w:rPr>
      </w:pPr>
    </w:p>
    <w:p w14:paraId="4EA6E756" w14:textId="77777777" w:rsidR="00D44B2A" w:rsidRPr="00050D28" w:rsidRDefault="00D44B2A" w:rsidP="00D44B2A">
      <w:pPr>
        <w:jc w:val="center"/>
        <w:rPr>
          <w:sz w:val="48"/>
          <w:szCs w:val="48"/>
        </w:rPr>
      </w:pPr>
      <w:r w:rsidRPr="00050D28">
        <w:rPr>
          <w:b/>
          <w:bCs/>
          <w:sz w:val="48"/>
          <w:szCs w:val="48"/>
        </w:rPr>
        <w:t>ЛЕСОХОЗЯЙСТВЕННЫЙ РЕГЛАМЕНТ</w:t>
      </w:r>
    </w:p>
    <w:p w14:paraId="74059E30" w14:textId="77777777" w:rsidR="00BC540B" w:rsidRPr="00050D28" w:rsidRDefault="00D503C3" w:rsidP="00BC540B">
      <w:pPr>
        <w:jc w:val="center"/>
        <w:rPr>
          <w:b/>
          <w:bCs/>
          <w:sz w:val="44"/>
          <w:szCs w:val="44"/>
        </w:rPr>
      </w:pPr>
      <w:r w:rsidRPr="00050D28">
        <w:rPr>
          <w:b/>
          <w:sz w:val="44"/>
          <w:szCs w:val="44"/>
        </w:rPr>
        <w:t>Волхов</w:t>
      </w:r>
      <w:r w:rsidR="00BC540B" w:rsidRPr="00050D28">
        <w:rPr>
          <w:b/>
          <w:sz w:val="44"/>
          <w:szCs w:val="44"/>
        </w:rPr>
        <w:t xml:space="preserve">ского </w:t>
      </w:r>
      <w:r w:rsidR="00BC540B" w:rsidRPr="00050D28">
        <w:rPr>
          <w:b/>
          <w:bCs/>
          <w:sz w:val="44"/>
          <w:szCs w:val="44"/>
        </w:rPr>
        <w:t>лесничества</w:t>
      </w:r>
    </w:p>
    <w:p w14:paraId="16929060" w14:textId="77777777" w:rsidR="00D44B2A" w:rsidRPr="00050D28" w:rsidRDefault="00D44B2A" w:rsidP="00D44B2A">
      <w:pPr>
        <w:jc w:val="center"/>
        <w:rPr>
          <w:b/>
          <w:bCs/>
          <w:sz w:val="40"/>
          <w:szCs w:val="40"/>
        </w:rPr>
      </w:pPr>
      <w:r w:rsidRPr="00050D28">
        <w:rPr>
          <w:b/>
          <w:bCs/>
          <w:sz w:val="40"/>
          <w:szCs w:val="40"/>
        </w:rPr>
        <w:t>Ленинградской области</w:t>
      </w:r>
    </w:p>
    <w:p w14:paraId="0FB96CF3" w14:textId="77777777" w:rsidR="00D44B2A" w:rsidRPr="00050D28" w:rsidRDefault="00D44B2A" w:rsidP="00D44B2A">
      <w:pPr>
        <w:jc w:val="center"/>
        <w:rPr>
          <w:b/>
          <w:bCs/>
          <w:sz w:val="28"/>
          <w:szCs w:val="28"/>
        </w:rPr>
      </w:pPr>
    </w:p>
    <w:p w14:paraId="579550FC" w14:textId="77777777" w:rsidR="00D44B2A" w:rsidRPr="00050D28" w:rsidRDefault="00D44B2A" w:rsidP="00D44B2A">
      <w:pPr>
        <w:jc w:val="center"/>
        <w:rPr>
          <w:b/>
          <w:bCs/>
          <w:sz w:val="28"/>
          <w:szCs w:val="28"/>
        </w:rPr>
      </w:pPr>
    </w:p>
    <w:p w14:paraId="1650C1EB" w14:textId="77777777" w:rsidR="00D44B2A" w:rsidRPr="00050D28" w:rsidRDefault="00D44B2A" w:rsidP="00D44B2A">
      <w:pPr>
        <w:jc w:val="center"/>
        <w:rPr>
          <w:b/>
          <w:bCs/>
          <w:sz w:val="28"/>
          <w:szCs w:val="28"/>
        </w:rPr>
      </w:pPr>
    </w:p>
    <w:p w14:paraId="332C1D34" w14:textId="77777777" w:rsidR="00D44B2A" w:rsidRPr="00050D28" w:rsidRDefault="00D44B2A" w:rsidP="00D44B2A">
      <w:pPr>
        <w:jc w:val="center"/>
        <w:rPr>
          <w:b/>
          <w:bCs/>
          <w:sz w:val="28"/>
          <w:szCs w:val="28"/>
        </w:rPr>
      </w:pPr>
    </w:p>
    <w:p w14:paraId="3E691CA5" w14:textId="77777777" w:rsidR="00D44B2A" w:rsidRPr="00050D28" w:rsidRDefault="00D44B2A" w:rsidP="00D44B2A">
      <w:pPr>
        <w:jc w:val="center"/>
        <w:rPr>
          <w:b/>
          <w:bCs/>
          <w:sz w:val="28"/>
          <w:szCs w:val="28"/>
        </w:rPr>
      </w:pPr>
    </w:p>
    <w:p w14:paraId="617CCE17" w14:textId="77777777" w:rsidR="003D5E77" w:rsidRPr="00050D28" w:rsidRDefault="003D5E77" w:rsidP="00DF194B">
      <w:pPr>
        <w:pStyle w:val="LBBodyText2"/>
        <w:spacing w:before="0" w:after="0" w:line="720" w:lineRule="auto"/>
        <w:ind w:left="0"/>
        <w:jc w:val="left"/>
        <w:rPr>
          <w:sz w:val="24"/>
          <w:szCs w:val="24"/>
        </w:rPr>
      </w:pPr>
    </w:p>
    <w:p w14:paraId="1B39113D" w14:textId="77777777" w:rsidR="00D44B2A" w:rsidRDefault="00D44B2A" w:rsidP="00D44B2A">
      <w:pPr>
        <w:jc w:val="center"/>
        <w:rPr>
          <w:b/>
        </w:rPr>
      </w:pPr>
    </w:p>
    <w:p w14:paraId="26FECB85" w14:textId="77777777" w:rsidR="00FA655B" w:rsidRDefault="00FA655B" w:rsidP="00D44B2A">
      <w:pPr>
        <w:jc w:val="center"/>
        <w:rPr>
          <w:b/>
        </w:rPr>
      </w:pPr>
    </w:p>
    <w:p w14:paraId="17D266DD" w14:textId="77777777" w:rsidR="00FA655B" w:rsidRDefault="00FA655B" w:rsidP="00D44B2A">
      <w:pPr>
        <w:jc w:val="center"/>
        <w:rPr>
          <w:b/>
        </w:rPr>
      </w:pPr>
    </w:p>
    <w:p w14:paraId="7DC0F2F0" w14:textId="77777777" w:rsidR="00FA655B" w:rsidRDefault="00FA655B" w:rsidP="00D44B2A">
      <w:pPr>
        <w:jc w:val="center"/>
        <w:rPr>
          <w:b/>
        </w:rPr>
      </w:pPr>
    </w:p>
    <w:p w14:paraId="6E34EC67" w14:textId="77777777" w:rsidR="00FA655B" w:rsidRDefault="00FA655B" w:rsidP="00D44B2A">
      <w:pPr>
        <w:jc w:val="center"/>
        <w:rPr>
          <w:b/>
        </w:rPr>
      </w:pPr>
    </w:p>
    <w:p w14:paraId="7F5E1823" w14:textId="77777777" w:rsidR="00FA655B" w:rsidRDefault="00FA655B" w:rsidP="00D44B2A">
      <w:pPr>
        <w:jc w:val="center"/>
        <w:rPr>
          <w:b/>
        </w:rPr>
      </w:pPr>
    </w:p>
    <w:p w14:paraId="57D0E622" w14:textId="77777777" w:rsidR="00FA655B" w:rsidRDefault="00FA655B" w:rsidP="00D44B2A">
      <w:pPr>
        <w:jc w:val="center"/>
        <w:rPr>
          <w:b/>
        </w:rPr>
      </w:pPr>
    </w:p>
    <w:p w14:paraId="615AE2A9" w14:textId="77777777" w:rsidR="00FA655B" w:rsidRPr="00050D28" w:rsidRDefault="00FA655B" w:rsidP="00D44B2A">
      <w:pPr>
        <w:jc w:val="center"/>
        <w:rPr>
          <w:sz w:val="28"/>
          <w:szCs w:val="28"/>
        </w:rPr>
      </w:pPr>
    </w:p>
    <w:p w14:paraId="77570874" w14:textId="77777777" w:rsidR="00D44B2A" w:rsidRPr="00050D28" w:rsidRDefault="00D44B2A" w:rsidP="00D44B2A">
      <w:pPr>
        <w:jc w:val="center"/>
        <w:rPr>
          <w:sz w:val="28"/>
          <w:szCs w:val="28"/>
        </w:rPr>
      </w:pPr>
    </w:p>
    <w:p w14:paraId="60EC4C4A" w14:textId="77777777" w:rsidR="00477ED0" w:rsidRPr="00050D28" w:rsidRDefault="00477ED0" w:rsidP="00D44B2A">
      <w:pPr>
        <w:jc w:val="center"/>
        <w:rPr>
          <w:sz w:val="28"/>
          <w:szCs w:val="28"/>
        </w:rPr>
      </w:pPr>
    </w:p>
    <w:p w14:paraId="6437A05A" w14:textId="77777777" w:rsidR="00477ED0" w:rsidRPr="00050D28" w:rsidRDefault="00477ED0" w:rsidP="00D44B2A">
      <w:pPr>
        <w:jc w:val="center"/>
        <w:rPr>
          <w:sz w:val="28"/>
          <w:szCs w:val="28"/>
        </w:rPr>
      </w:pPr>
    </w:p>
    <w:p w14:paraId="450F84FF" w14:textId="77777777" w:rsidR="00D44B2A" w:rsidRPr="00050D28" w:rsidRDefault="00D44B2A" w:rsidP="00D44B2A">
      <w:pPr>
        <w:jc w:val="center"/>
        <w:rPr>
          <w:rFonts w:ascii="Arial" w:hAnsi="Arial" w:cs="Arial"/>
          <w:b/>
          <w:sz w:val="20"/>
          <w:szCs w:val="20"/>
        </w:rPr>
      </w:pPr>
    </w:p>
    <w:p w14:paraId="7F6DFE7A" w14:textId="77777777" w:rsidR="00D44B2A" w:rsidRPr="00050D28" w:rsidRDefault="00D44B2A" w:rsidP="00D44B2A">
      <w:pPr>
        <w:jc w:val="center"/>
        <w:rPr>
          <w:rFonts w:ascii="Arial" w:hAnsi="Arial" w:cs="Arial"/>
          <w:b/>
          <w:sz w:val="20"/>
          <w:szCs w:val="20"/>
        </w:rPr>
      </w:pPr>
    </w:p>
    <w:p w14:paraId="39C89857" w14:textId="77777777" w:rsidR="005A38E9" w:rsidRPr="00050D28" w:rsidRDefault="005A38E9" w:rsidP="00D44B2A">
      <w:pPr>
        <w:jc w:val="center"/>
        <w:rPr>
          <w:rFonts w:ascii="Arial" w:hAnsi="Arial" w:cs="Arial"/>
          <w:b/>
          <w:sz w:val="20"/>
          <w:szCs w:val="20"/>
        </w:rPr>
      </w:pPr>
    </w:p>
    <w:p w14:paraId="5F890B8F" w14:textId="77777777" w:rsidR="005A38E9" w:rsidRPr="00050D28" w:rsidRDefault="005A38E9" w:rsidP="00D44B2A">
      <w:pPr>
        <w:jc w:val="center"/>
        <w:rPr>
          <w:rFonts w:ascii="Arial" w:hAnsi="Arial" w:cs="Arial"/>
          <w:b/>
          <w:sz w:val="20"/>
          <w:szCs w:val="20"/>
        </w:rPr>
      </w:pPr>
    </w:p>
    <w:p w14:paraId="278D5181" w14:textId="77777777" w:rsidR="005A38E9" w:rsidRPr="00050D28" w:rsidRDefault="005A38E9" w:rsidP="00D44B2A">
      <w:pPr>
        <w:jc w:val="center"/>
        <w:rPr>
          <w:rFonts w:ascii="Arial" w:hAnsi="Arial" w:cs="Arial"/>
          <w:b/>
          <w:sz w:val="20"/>
          <w:szCs w:val="20"/>
        </w:rPr>
      </w:pPr>
    </w:p>
    <w:p w14:paraId="737C928F" w14:textId="77777777" w:rsidR="00D44B2A" w:rsidRPr="00050D28" w:rsidRDefault="00D44B2A" w:rsidP="00D44B2A">
      <w:pPr>
        <w:jc w:val="center"/>
        <w:rPr>
          <w:rFonts w:ascii="Arial" w:hAnsi="Arial" w:cs="Arial"/>
          <w:b/>
          <w:sz w:val="20"/>
          <w:szCs w:val="20"/>
        </w:rPr>
      </w:pPr>
      <w:r w:rsidRPr="00050D28">
        <w:rPr>
          <w:rFonts w:ascii="Arial" w:hAnsi="Arial" w:cs="Arial"/>
          <w:b/>
          <w:sz w:val="20"/>
          <w:szCs w:val="20"/>
        </w:rPr>
        <w:t>Санкт-Петербург</w:t>
      </w:r>
      <w:r w:rsidRPr="00050D28">
        <w:rPr>
          <w:rFonts w:ascii="Arial" w:hAnsi="Arial" w:cs="Arial"/>
          <w:b/>
          <w:sz w:val="20"/>
          <w:szCs w:val="20"/>
        </w:rPr>
        <w:br/>
        <w:t>20</w:t>
      </w:r>
      <w:r w:rsidR="005A38E9" w:rsidRPr="00050D28">
        <w:rPr>
          <w:rFonts w:ascii="Arial" w:hAnsi="Arial" w:cs="Arial"/>
          <w:b/>
          <w:sz w:val="20"/>
          <w:szCs w:val="20"/>
        </w:rPr>
        <w:t>2</w:t>
      </w:r>
      <w:r w:rsidR="000F5E70">
        <w:rPr>
          <w:rFonts w:ascii="Arial" w:hAnsi="Arial" w:cs="Arial"/>
          <w:b/>
          <w:sz w:val="20"/>
          <w:szCs w:val="20"/>
        </w:rPr>
        <w:t>6</w:t>
      </w:r>
    </w:p>
    <w:p w14:paraId="0D0F69D8" w14:textId="77777777" w:rsidR="00D44B2A" w:rsidRPr="00050D28" w:rsidRDefault="00D44B2A" w:rsidP="00D44B2A">
      <w:pPr>
        <w:jc w:val="center"/>
        <w:rPr>
          <w:rFonts w:ascii="Arial" w:hAnsi="Arial" w:cs="Arial"/>
          <w:b/>
          <w:sz w:val="20"/>
          <w:szCs w:val="20"/>
        </w:rPr>
      </w:pPr>
    </w:p>
    <w:p w14:paraId="235C3A8B" w14:textId="77777777" w:rsidR="00D44B2A" w:rsidRPr="00050D28" w:rsidRDefault="008F247A" w:rsidP="00D44B2A">
      <w:pPr>
        <w:jc w:val="center"/>
      </w:pPr>
      <w:r w:rsidRPr="00050D28">
        <w:rPr>
          <w:noProof/>
        </w:rPr>
        <w:drawing>
          <wp:inline distT="0" distB="0" distL="0" distR="0" wp14:anchorId="4337AB47" wp14:editId="49B28913">
            <wp:extent cx="723265" cy="723265"/>
            <wp:effectExtent l="0" t="0" r="635" b="635"/>
            <wp:docPr id="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265" cy="723265"/>
                    </a:xfrm>
                    <a:prstGeom prst="rect">
                      <a:avLst/>
                    </a:prstGeom>
                    <a:noFill/>
                    <a:ln>
                      <a:noFill/>
                    </a:ln>
                  </pic:spPr>
                </pic:pic>
              </a:graphicData>
            </a:graphic>
          </wp:inline>
        </w:drawing>
      </w:r>
    </w:p>
    <w:p w14:paraId="243EAD61" w14:textId="77777777" w:rsidR="009F0800" w:rsidRPr="00050D28" w:rsidRDefault="00D44B2A" w:rsidP="00D44B2A">
      <w:pPr>
        <w:pStyle w:val="a3"/>
        <w:spacing w:before="4200" w:after="120"/>
        <w:jc w:val="center"/>
        <w:rPr>
          <w:b/>
        </w:rPr>
      </w:pPr>
      <w:r w:rsidRPr="00050D28">
        <w:rPr>
          <w:sz w:val="26"/>
          <w:szCs w:val="26"/>
        </w:rPr>
        <w:lastRenderedPageBreak/>
        <w:br w:type="page"/>
      </w:r>
    </w:p>
    <w:p w14:paraId="138E35A3" w14:textId="77777777" w:rsidR="00EE65CD" w:rsidRPr="00050D28" w:rsidRDefault="00EE65CD" w:rsidP="00B85894">
      <w:pPr>
        <w:pStyle w:val="a3"/>
        <w:spacing w:before="120" w:after="120"/>
        <w:jc w:val="center"/>
        <w:rPr>
          <w:b/>
        </w:rPr>
      </w:pPr>
      <w:bookmarkStart w:id="0" w:name="_Toc508534062"/>
      <w:bookmarkStart w:id="1" w:name="_Toc70914725"/>
      <w:r w:rsidRPr="00050D28">
        <w:rPr>
          <w:b/>
        </w:rPr>
        <w:lastRenderedPageBreak/>
        <w:br w:type="page"/>
      </w:r>
    </w:p>
    <w:p w14:paraId="51AC680F" w14:textId="77777777" w:rsidR="00050D28" w:rsidRPr="00050D28" w:rsidRDefault="007B0A4C" w:rsidP="00B85894">
      <w:pPr>
        <w:pStyle w:val="a3"/>
        <w:spacing w:before="120" w:after="120"/>
        <w:jc w:val="center"/>
        <w:rPr>
          <w:noProof/>
        </w:rPr>
      </w:pPr>
      <w:r w:rsidRPr="00050D28">
        <w:rPr>
          <w:b/>
        </w:rPr>
        <w:t xml:space="preserve">СОДЕРЖАНИЕ </w:t>
      </w:r>
      <w:r w:rsidR="00863D9D" w:rsidRPr="00050D28">
        <w:rPr>
          <w:szCs w:val="24"/>
        </w:rPr>
        <w:fldChar w:fldCharType="begin"/>
      </w:r>
      <w:r w:rsidR="00B85894" w:rsidRPr="00050D28">
        <w:rPr>
          <w:szCs w:val="24"/>
        </w:rPr>
        <w:instrText xml:space="preserve"> TOC \o "1-3" \h \z </w:instrText>
      </w:r>
      <w:r w:rsidR="00863D9D" w:rsidRPr="00050D28">
        <w:rPr>
          <w:szCs w:val="24"/>
        </w:rPr>
        <w:fldChar w:fldCharType="separate"/>
      </w:r>
    </w:p>
    <w:p w14:paraId="5E20E9FA" w14:textId="77777777" w:rsidR="00050D28" w:rsidRPr="00050D28" w:rsidRDefault="000A7652" w:rsidP="002128E6">
      <w:pPr>
        <w:pStyle w:val="12"/>
        <w:rPr>
          <w:rFonts w:asciiTheme="minorHAnsi" w:eastAsiaTheme="minorEastAsia" w:hAnsiTheme="minorHAnsi" w:cstheme="minorBidi"/>
          <w:sz w:val="22"/>
          <w:szCs w:val="22"/>
          <w:lang w:val="ru-RU"/>
        </w:rPr>
      </w:pPr>
      <w:hyperlink w:anchor="_Toc150705957" w:history="1">
        <w:r w:rsidR="00050D28" w:rsidRPr="00050D28">
          <w:rPr>
            <w:rStyle w:val="af5"/>
          </w:rPr>
          <w:t>ВВЕДЕНИЕ</w:t>
        </w:r>
        <w:r w:rsidR="00050D28" w:rsidRPr="00050D28">
          <w:rPr>
            <w:webHidden/>
          </w:rPr>
          <w:tab/>
        </w:r>
        <w:r w:rsidR="00050D28" w:rsidRPr="00050D28">
          <w:rPr>
            <w:webHidden/>
          </w:rPr>
          <w:fldChar w:fldCharType="begin"/>
        </w:r>
        <w:r w:rsidR="00050D28" w:rsidRPr="00050D28">
          <w:rPr>
            <w:webHidden/>
          </w:rPr>
          <w:instrText xml:space="preserve"> PAGEREF _Toc150705957 \h </w:instrText>
        </w:r>
        <w:r w:rsidR="00050D28" w:rsidRPr="00050D28">
          <w:rPr>
            <w:webHidden/>
          </w:rPr>
        </w:r>
        <w:r w:rsidR="00050D28" w:rsidRPr="00050D28">
          <w:rPr>
            <w:webHidden/>
          </w:rPr>
          <w:fldChar w:fldCharType="separate"/>
        </w:r>
        <w:r w:rsidR="00BD2A4E">
          <w:rPr>
            <w:webHidden/>
          </w:rPr>
          <w:t>8</w:t>
        </w:r>
        <w:r w:rsidR="00050D28" w:rsidRPr="00050D28">
          <w:rPr>
            <w:webHidden/>
          </w:rPr>
          <w:fldChar w:fldCharType="end"/>
        </w:r>
      </w:hyperlink>
    </w:p>
    <w:p w14:paraId="2FBD168E" w14:textId="77777777" w:rsidR="00050D28" w:rsidRPr="00050D28" w:rsidRDefault="000A7652" w:rsidP="002128E6">
      <w:pPr>
        <w:pStyle w:val="21"/>
        <w:rPr>
          <w:rFonts w:asciiTheme="minorHAnsi" w:eastAsiaTheme="minorEastAsia" w:hAnsiTheme="minorHAnsi" w:cstheme="minorBidi"/>
          <w:sz w:val="22"/>
          <w:szCs w:val="22"/>
        </w:rPr>
      </w:pPr>
      <w:hyperlink w:anchor="_Toc150705958" w:history="1">
        <w:r w:rsidR="00050D28" w:rsidRPr="00050D28">
          <w:rPr>
            <w:rStyle w:val="af5"/>
          </w:rPr>
          <w:t>Глава 1. ОБЩИЕ СВЕДЕНИЯ</w:t>
        </w:r>
        <w:r w:rsidR="00050D28" w:rsidRPr="00050D28">
          <w:rPr>
            <w:webHidden/>
          </w:rPr>
          <w:tab/>
        </w:r>
        <w:r w:rsidR="00050D28" w:rsidRPr="00050D28">
          <w:rPr>
            <w:webHidden/>
          </w:rPr>
          <w:fldChar w:fldCharType="begin"/>
        </w:r>
        <w:r w:rsidR="00050D28" w:rsidRPr="00050D28">
          <w:rPr>
            <w:webHidden/>
          </w:rPr>
          <w:instrText xml:space="preserve"> PAGEREF _Toc150705958 \h </w:instrText>
        </w:r>
        <w:r w:rsidR="00050D28" w:rsidRPr="00050D28">
          <w:rPr>
            <w:webHidden/>
          </w:rPr>
        </w:r>
        <w:r w:rsidR="00050D28" w:rsidRPr="00050D28">
          <w:rPr>
            <w:webHidden/>
          </w:rPr>
          <w:fldChar w:fldCharType="separate"/>
        </w:r>
        <w:r w:rsidR="00BD2A4E">
          <w:rPr>
            <w:webHidden/>
          </w:rPr>
          <w:t>10</w:t>
        </w:r>
        <w:r w:rsidR="00050D28" w:rsidRPr="00050D28">
          <w:rPr>
            <w:webHidden/>
          </w:rPr>
          <w:fldChar w:fldCharType="end"/>
        </w:r>
      </w:hyperlink>
    </w:p>
    <w:p w14:paraId="04170D4C" w14:textId="77777777" w:rsidR="00050D28" w:rsidRPr="00050D28" w:rsidRDefault="000A7652" w:rsidP="002128E6">
      <w:pPr>
        <w:pStyle w:val="21"/>
        <w:rPr>
          <w:rFonts w:asciiTheme="minorHAnsi" w:eastAsiaTheme="minorEastAsia" w:hAnsiTheme="minorHAnsi" w:cstheme="minorBidi"/>
          <w:sz w:val="22"/>
          <w:szCs w:val="22"/>
        </w:rPr>
      </w:pPr>
      <w:hyperlink w:anchor="_Toc150705959" w:history="1">
        <w:r w:rsidR="00050D28" w:rsidRPr="00050D28">
          <w:rPr>
            <w:rStyle w:val="af5"/>
            <w:bCs/>
          </w:rPr>
          <w:t>1.1. Краткая характеристика лесничества</w:t>
        </w:r>
        <w:r w:rsidR="00050D28" w:rsidRPr="00050D28">
          <w:rPr>
            <w:webHidden/>
          </w:rPr>
          <w:tab/>
        </w:r>
        <w:r w:rsidR="00050D28" w:rsidRPr="00050D28">
          <w:rPr>
            <w:webHidden/>
          </w:rPr>
          <w:fldChar w:fldCharType="begin"/>
        </w:r>
        <w:r w:rsidR="00050D28" w:rsidRPr="00050D28">
          <w:rPr>
            <w:webHidden/>
          </w:rPr>
          <w:instrText xml:space="preserve"> PAGEREF _Toc150705959 \h </w:instrText>
        </w:r>
        <w:r w:rsidR="00050D28" w:rsidRPr="00050D28">
          <w:rPr>
            <w:webHidden/>
          </w:rPr>
        </w:r>
        <w:r w:rsidR="00050D28" w:rsidRPr="00050D28">
          <w:rPr>
            <w:webHidden/>
          </w:rPr>
          <w:fldChar w:fldCharType="separate"/>
        </w:r>
        <w:r w:rsidR="00BD2A4E">
          <w:rPr>
            <w:webHidden/>
          </w:rPr>
          <w:t>10</w:t>
        </w:r>
        <w:r w:rsidR="00050D28" w:rsidRPr="00050D28">
          <w:rPr>
            <w:webHidden/>
          </w:rPr>
          <w:fldChar w:fldCharType="end"/>
        </w:r>
      </w:hyperlink>
    </w:p>
    <w:p w14:paraId="0365C992" w14:textId="77777777" w:rsidR="00050D28" w:rsidRPr="00050D28" w:rsidRDefault="000A7652" w:rsidP="002128E6">
      <w:pPr>
        <w:pStyle w:val="37"/>
        <w:ind w:left="0"/>
        <w:rPr>
          <w:rFonts w:asciiTheme="minorHAnsi" w:eastAsiaTheme="minorEastAsia" w:hAnsiTheme="minorHAnsi" w:cstheme="minorBidi"/>
          <w:bCs w:val="0"/>
          <w:sz w:val="22"/>
          <w:szCs w:val="22"/>
        </w:rPr>
      </w:pPr>
      <w:hyperlink w:anchor="_Toc150705960" w:history="1">
        <w:r w:rsidR="00050D28" w:rsidRPr="00050D28">
          <w:rPr>
            <w:rStyle w:val="af5"/>
          </w:rPr>
          <w:t>1.1.1. Наименование и местоположение лесничества</w:t>
        </w:r>
        <w:r w:rsidR="00050D28" w:rsidRPr="00050D28">
          <w:rPr>
            <w:webHidden/>
          </w:rPr>
          <w:tab/>
        </w:r>
        <w:r w:rsidR="00050D28" w:rsidRPr="00050D28">
          <w:rPr>
            <w:webHidden/>
          </w:rPr>
          <w:fldChar w:fldCharType="begin"/>
        </w:r>
        <w:r w:rsidR="00050D28" w:rsidRPr="00050D28">
          <w:rPr>
            <w:webHidden/>
          </w:rPr>
          <w:instrText xml:space="preserve"> PAGEREF _Toc150705960 \h </w:instrText>
        </w:r>
        <w:r w:rsidR="00050D28" w:rsidRPr="00050D28">
          <w:rPr>
            <w:webHidden/>
          </w:rPr>
        </w:r>
        <w:r w:rsidR="00050D28" w:rsidRPr="00050D28">
          <w:rPr>
            <w:webHidden/>
          </w:rPr>
          <w:fldChar w:fldCharType="separate"/>
        </w:r>
        <w:r w:rsidR="00BD2A4E">
          <w:rPr>
            <w:webHidden/>
          </w:rPr>
          <w:t>10</w:t>
        </w:r>
        <w:r w:rsidR="00050D28" w:rsidRPr="00050D28">
          <w:rPr>
            <w:webHidden/>
          </w:rPr>
          <w:fldChar w:fldCharType="end"/>
        </w:r>
      </w:hyperlink>
    </w:p>
    <w:p w14:paraId="72F298EA" w14:textId="77777777" w:rsidR="00050D28" w:rsidRPr="00050D28" w:rsidRDefault="000A7652" w:rsidP="002128E6">
      <w:pPr>
        <w:pStyle w:val="37"/>
        <w:ind w:left="0"/>
        <w:rPr>
          <w:rFonts w:asciiTheme="minorHAnsi" w:eastAsiaTheme="minorEastAsia" w:hAnsiTheme="minorHAnsi" w:cstheme="minorBidi"/>
          <w:bCs w:val="0"/>
          <w:sz w:val="22"/>
          <w:szCs w:val="22"/>
        </w:rPr>
      </w:pPr>
      <w:hyperlink w:anchor="_Toc150705961" w:history="1">
        <w:r w:rsidR="00050D28" w:rsidRPr="00050D28">
          <w:rPr>
            <w:rStyle w:val="af5"/>
          </w:rPr>
          <w:t>1.1.2. Общая площадь лесничества и участковых лесничеств.</w:t>
        </w:r>
        <w:r w:rsidR="00050D28" w:rsidRPr="00050D28">
          <w:rPr>
            <w:webHidden/>
          </w:rPr>
          <w:tab/>
        </w:r>
        <w:r w:rsidR="00050D28" w:rsidRPr="00050D28">
          <w:rPr>
            <w:webHidden/>
          </w:rPr>
          <w:fldChar w:fldCharType="begin"/>
        </w:r>
        <w:r w:rsidR="00050D28" w:rsidRPr="00050D28">
          <w:rPr>
            <w:webHidden/>
          </w:rPr>
          <w:instrText xml:space="preserve"> PAGEREF _Toc150705961 \h </w:instrText>
        </w:r>
        <w:r w:rsidR="00050D28" w:rsidRPr="00050D28">
          <w:rPr>
            <w:webHidden/>
          </w:rPr>
        </w:r>
        <w:r w:rsidR="00050D28" w:rsidRPr="00050D28">
          <w:rPr>
            <w:webHidden/>
          </w:rPr>
          <w:fldChar w:fldCharType="separate"/>
        </w:r>
        <w:r w:rsidR="00BD2A4E">
          <w:rPr>
            <w:webHidden/>
          </w:rPr>
          <w:t>10</w:t>
        </w:r>
        <w:r w:rsidR="00050D28" w:rsidRPr="00050D28">
          <w:rPr>
            <w:webHidden/>
          </w:rPr>
          <w:fldChar w:fldCharType="end"/>
        </w:r>
      </w:hyperlink>
    </w:p>
    <w:p w14:paraId="5FE12FA8" w14:textId="77777777" w:rsidR="00050D28" w:rsidRPr="00050D28" w:rsidRDefault="000A7652" w:rsidP="002128E6">
      <w:pPr>
        <w:pStyle w:val="37"/>
        <w:ind w:left="0"/>
        <w:rPr>
          <w:rFonts w:asciiTheme="minorHAnsi" w:eastAsiaTheme="minorEastAsia" w:hAnsiTheme="minorHAnsi" w:cstheme="minorBidi"/>
          <w:bCs w:val="0"/>
          <w:sz w:val="22"/>
          <w:szCs w:val="22"/>
        </w:rPr>
      </w:pPr>
      <w:hyperlink w:anchor="_Toc150705962" w:history="1">
        <w:r w:rsidR="00050D28" w:rsidRPr="00050D28">
          <w:rPr>
            <w:rStyle w:val="af5"/>
          </w:rPr>
          <w:t>1.1.3. Распределение лесов лесничества по лесорастительным зонам и  лесным районам</w:t>
        </w:r>
        <w:r w:rsidR="00050D28" w:rsidRPr="00050D28">
          <w:rPr>
            <w:webHidden/>
          </w:rPr>
          <w:tab/>
        </w:r>
        <w:r w:rsidR="00050D28" w:rsidRPr="00050D28">
          <w:rPr>
            <w:webHidden/>
          </w:rPr>
          <w:fldChar w:fldCharType="begin"/>
        </w:r>
        <w:r w:rsidR="00050D28" w:rsidRPr="00050D28">
          <w:rPr>
            <w:webHidden/>
          </w:rPr>
          <w:instrText xml:space="preserve"> PAGEREF _Toc150705962 \h </w:instrText>
        </w:r>
        <w:r w:rsidR="00050D28" w:rsidRPr="00050D28">
          <w:rPr>
            <w:webHidden/>
          </w:rPr>
        </w:r>
        <w:r w:rsidR="00050D28" w:rsidRPr="00050D28">
          <w:rPr>
            <w:webHidden/>
          </w:rPr>
          <w:fldChar w:fldCharType="separate"/>
        </w:r>
        <w:r w:rsidR="00BD2A4E">
          <w:rPr>
            <w:webHidden/>
          </w:rPr>
          <w:t>11</w:t>
        </w:r>
        <w:r w:rsidR="00050D28" w:rsidRPr="00050D28">
          <w:rPr>
            <w:webHidden/>
          </w:rPr>
          <w:fldChar w:fldCharType="end"/>
        </w:r>
      </w:hyperlink>
    </w:p>
    <w:p w14:paraId="5CEE3A8A" w14:textId="77777777" w:rsidR="00050D28" w:rsidRDefault="000A7652" w:rsidP="002128E6">
      <w:pPr>
        <w:pStyle w:val="37"/>
        <w:ind w:left="0"/>
      </w:pPr>
      <w:hyperlink w:anchor="_Toc150705963" w:history="1">
        <w:r w:rsidR="00050D28" w:rsidRPr="00050D28">
          <w:rPr>
            <w:rStyle w:val="af5"/>
          </w:rPr>
          <w:t>1.1.4. Распределение лесов по целевому назначению и категориям  защитных лесов</w:t>
        </w:r>
        <w:r w:rsidR="00050D28" w:rsidRPr="00050D28">
          <w:rPr>
            <w:webHidden/>
          </w:rPr>
          <w:tab/>
        </w:r>
        <w:r w:rsidR="00050D28" w:rsidRPr="00050D28">
          <w:rPr>
            <w:webHidden/>
          </w:rPr>
          <w:fldChar w:fldCharType="begin"/>
        </w:r>
        <w:r w:rsidR="00050D28" w:rsidRPr="00050D28">
          <w:rPr>
            <w:webHidden/>
          </w:rPr>
          <w:instrText xml:space="preserve"> PAGEREF _Toc150705963 \h </w:instrText>
        </w:r>
        <w:r w:rsidR="00050D28" w:rsidRPr="00050D28">
          <w:rPr>
            <w:webHidden/>
          </w:rPr>
        </w:r>
        <w:r w:rsidR="00050D28" w:rsidRPr="00050D28">
          <w:rPr>
            <w:webHidden/>
          </w:rPr>
          <w:fldChar w:fldCharType="separate"/>
        </w:r>
        <w:r w:rsidR="00BD2A4E">
          <w:rPr>
            <w:webHidden/>
          </w:rPr>
          <w:t>12</w:t>
        </w:r>
        <w:r w:rsidR="00050D28" w:rsidRPr="00050D28">
          <w:rPr>
            <w:webHidden/>
          </w:rPr>
          <w:fldChar w:fldCharType="end"/>
        </w:r>
      </w:hyperlink>
    </w:p>
    <w:p w14:paraId="152C0F83" w14:textId="242BD5C2" w:rsidR="00B866AE" w:rsidRDefault="00B866AE" w:rsidP="00B866AE">
      <w:pPr>
        <w:pStyle w:val="12"/>
        <w:rPr>
          <w:lang w:val="ru-RU"/>
        </w:rPr>
      </w:pPr>
      <w:r>
        <w:rPr>
          <w:rFonts w:eastAsiaTheme="minorEastAsia"/>
          <w:lang w:val="ru-RU"/>
        </w:rPr>
        <w:t>1.1.5. Х</w:t>
      </w:r>
      <w:r w:rsidRPr="00B866AE">
        <w:rPr>
          <w:rFonts w:eastAsiaTheme="minorEastAsia"/>
          <w:lang w:val="ru-RU"/>
        </w:rPr>
        <w:t>арактеристика лесных и нелесных земель лесного фонда на территории лесничества</w:t>
      </w:r>
      <w:r>
        <w:ptab w:relativeTo="margin" w:alignment="right" w:leader="dot"/>
      </w:r>
      <w:r>
        <w:rPr>
          <w:lang w:val="ru-RU"/>
        </w:rPr>
        <w:t>24</w:t>
      </w:r>
    </w:p>
    <w:p w14:paraId="46602C50" w14:textId="4BF427C2" w:rsidR="00B866AE" w:rsidRDefault="00B866AE" w:rsidP="00B866AE">
      <w:r>
        <w:rPr>
          <w:rFonts w:eastAsiaTheme="minorEastAsia"/>
        </w:rPr>
        <w:t>1.1.6</w:t>
      </w:r>
      <w:r>
        <w:rPr>
          <w:rFonts w:eastAsiaTheme="minorEastAsia"/>
        </w:rPr>
        <w:t xml:space="preserve">. </w:t>
      </w:r>
      <w:r w:rsidRPr="00B866AE">
        <w:rPr>
          <w:rFonts w:eastAsiaTheme="minorEastAsia"/>
        </w:rPr>
        <w:t>Характеристика имеющихся особо охраняемых природных территорий и объектов, планы по их организации, развитию экологических сетей, сохранению биоразнообразия</w:t>
      </w:r>
      <w:r>
        <w:ptab w:relativeTo="margin" w:alignment="right" w:leader="dot"/>
      </w:r>
      <w:r>
        <w:t>2</w:t>
      </w:r>
      <w:r>
        <w:t>5</w:t>
      </w:r>
    </w:p>
    <w:p w14:paraId="70A627F2" w14:textId="098498BD" w:rsidR="00B866AE" w:rsidRPr="00B866AE" w:rsidRDefault="00B866AE" w:rsidP="00B866AE">
      <w:r>
        <w:rPr>
          <w:rFonts w:eastAsiaTheme="minorEastAsia"/>
        </w:rPr>
        <w:t>1.1.</w:t>
      </w:r>
      <w:r>
        <w:rPr>
          <w:rFonts w:eastAsiaTheme="minorEastAsia"/>
        </w:rPr>
        <w:t>7</w:t>
      </w:r>
      <w:r>
        <w:rPr>
          <w:rFonts w:eastAsiaTheme="minorEastAsia"/>
        </w:rPr>
        <w:t xml:space="preserve">. </w:t>
      </w:r>
      <w:r w:rsidRPr="00B866AE">
        <w:rPr>
          <w:rFonts w:eastAsiaTheme="minorEastAsia"/>
        </w:rPr>
        <w:t>Характеристика существующих объектов лесной, лесоперерабатывающей инфраструктуры, объектов, не связанных с созданием лесной инфраструктуры, мероприятий по строительству, реконструкции и эксплуатации указанных объектов, предусмотренных документами территориального планирования</w:t>
      </w:r>
      <w:r>
        <w:ptab w:relativeTo="margin" w:alignment="right" w:leader="dot"/>
      </w:r>
      <w:r>
        <w:t>49</w:t>
      </w:r>
    </w:p>
    <w:p w14:paraId="3A48994C" w14:textId="77777777" w:rsidR="00050D28" w:rsidRDefault="000A7652" w:rsidP="002128E6">
      <w:pPr>
        <w:pStyle w:val="21"/>
        <w:rPr>
          <w:rFonts w:asciiTheme="minorHAnsi" w:eastAsiaTheme="minorEastAsia" w:hAnsiTheme="minorHAnsi" w:cstheme="minorBidi"/>
          <w:sz w:val="22"/>
          <w:szCs w:val="22"/>
        </w:rPr>
      </w:pPr>
      <w:hyperlink w:anchor="_Toc150705964" w:history="1">
        <w:r w:rsidR="00050D28" w:rsidRPr="00896924">
          <w:rPr>
            <w:rStyle w:val="af5"/>
            <w:bCs/>
          </w:rPr>
          <w:t>1.2. Виды разрешенного использования лесов</w:t>
        </w:r>
        <w:r w:rsidR="00050D28">
          <w:rPr>
            <w:webHidden/>
          </w:rPr>
          <w:tab/>
        </w:r>
        <w:r w:rsidR="00050D28">
          <w:rPr>
            <w:webHidden/>
          </w:rPr>
          <w:fldChar w:fldCharType="begin"/>
        </w:r>
        <w:r w:rsidR="00050D28">
          <w:rPr>
            <w:webHidden/>
          </w:rPr>
          <w:instrText xml:space="preserve"> PAGEREF _Toc150705964 \h </w:instrText>
        </w:r>
        <w:r w:rsidR="00050D28">
          <w:rPr>
            <w:webHidden/>
          </w:rPr>
        </w:r>
        <w:r w:rsidR="00050D28">
          <w:rPr>
            <w:webHidden/>
          </w:rPr>
          <w:fldChar w:fldCharType="separate"/>
        </w:r>
        <w:r w:rsidR="00BD2A4E">
          <w:rPr>
            <w:webHidden/>
          </w:rPr>
          <w:t>57</w:t>
        </w:r>
        <w:r w:rsidR="00050D28">
          <w:rPr>
            <w:webHidden/>
          </w:rPr>
          <w:fldChar w:fldCharType="end"/>
        </w:r>
      </w:hyperlink>
    </w:p>
    <w:p w14:paraId="0E2DD84C" w14:textId="77777777" w:rsidR="00050D28" w:rsidRDefault="000A7652" w:rsidP="002128E6">
      <w:pPr>
        <w:pStyle w:val="12"/>
        <w:rPr>
          <w:rFonts w:asciiTheme="minorHAnsi" w:eastAsiaTheme="minorEastAsia" w:hAnsiTheme="minorHAnsi" w:cstheme="minorBidi"/>
          <w:sz w:val="22"/>
          <w:szCs w:val="22"/>
          <w:lang w:val="ru-RU"/>
        </w:rPr>
      </w:pPr>
      <w:hyperlink w:anchor="_Toc150705965" w:history="1">
        <w:r w:rsidR="00050D28" w:rsidRPr="00896924">
          <w:rPr>
            <w:rStyle w:val="af5"/>
          </w:rPr>
          <w:t>Глава 2. НОРМАТИВЫ, ПАРАМЕТРЫ И СРОКИ РАЗРЕШЕННОГО ИСПОЛЬЗОВАНИЯ ЛЕСОВ</w:t>
        </w:r>
        <w:r w:rsidR="00050D28">
          <w:rPr>
            <w:webHidden/>
          </w:rPr>
          <w:tab/>
        </w:r>
        <w:r w:rsidR="00050D28">
          <w:rPr>
            <w:webHidden/>
          </w:rPr>
          <w:fldChar w:fldCharType="begin"/>
        </w:r>
        <w:r w:rsidR="00050D28">
          <w:rPr>
            <w:webHidden/>
          </w:rPr>
          <w:instrText xml:space="preserve"> PAGEREF _Toc150705965 \h </w:instrText>
        </w:r>
        <w:r w:rsidR="00050D28">
          <w:rPr>
            <w:webHidden/>
          </w:rPr>
        </w:r>
        <w:r w:rsidR="00050D28">
          <w:rPr>
            <w:webHidden/>
          </w:rPr>
          <w:fldChar w:fldCharType="separate"/>
        </w:r>
        <w:r w:rsidR="00BD2A4E">
          <w:rPr>
            <w:webHidden/>
          </w:rPr>
          <w:t>67</w:t>
        </w:r>
        <w:r w:rsidR="00050D28">
          <w:rPr>
            <w:webHidden/>
          </w:rPr>
          <w:fldChar w:fldCharType="end"/>
        </w:r>
      </w:hyperlink>
    </w:p>
    <w:p w14:paraId="0FCF8D5D" w14:textId="77777777" w:rsidR="00050D28" w:rsidRDefault="000A7652" w:rsidP="002128E6">
      <w:pPr>
        <w:pStyle w:val="21"/>
        <w:rPr>
          <w:rFonts w:asciiTheme="minorHAnsi" w:eastAsiaTheme="minorEastAsia" w:hAnsiTheme="minorHAnsi" w:cstheme="minorBidi"/>
          <w:sz w:val="22"/>
          <w:szCs w:val="22"/>
        </w:rPr>
      </w:pPr>
      <w:hyperlink w:anchor="_Toc150705966" w:history="1">
        <w:r w:rsidR="00050D28" w:rsidRPr="00896924">
          <w:rPr>
            <w:rStyle w:val="af5"/>
            <w:bCs/>
          </w:rPr>
          <w:t>2.1. Нормативы, параметры и сроки использования лесов для заготовки древесины</w:t>
        </w:r>
        <w:r w:rsidR="00050D28">
          <w:rPr>
            <w:webHidden/>
          </w:rPr>
          <w:tab/>
        </w:r>
        <w:r w:rsidR="00050D28">
          <w:rPr>
            <w:webHidden/>
          </w:rPr>
          <w:fldChar w:fldCharType="begin"/>
        </w:r>
        <w:r w:rsidR="00050D28">
          <w:rPr>
            <w:webHidden/>
          </w:rPr>
          <w:instrText xml:space="preserve"> PAGEREF _Toc150705966 \h </w:instrText>
        </w:r>
        <w:r w:rsidR="00050D28">
          <w:rPr>
            <w:webHidden/>
          </w:rPr>
        </w:r>
        <w:r w:rsidR="00050D28">
          <w:rPr>
            <w:webHidden/>
          </w:rPr>
          <w:fldChar w:fldCharType="separate"/>
        </w:r>
        <w:r w:rsidR="00BD2A4E">
          <w:rPr>
            <w:webHidden/>
          </w:rPr>
          <w:t>67</w:t>
        </w:r>
        <w:r w:rsidR="00050D28">
          <w:rPr>
            <w:webHidden/>
          </w:rPr>
          <w:fldChar w:fldCharType="end"/>
        </w:r>
      </w:hyperlink>
    </w:p>
    <w:p w14:paraId="286EF3A4" w14:textId="3EE43572" w:rsidR="00050D28" w:rsidRDefault="000A7652" w:rsidP="002128E6">
      <w:pPr>
        <w:pStyle w:val="21"/>
        <w:rPr>
          <w:rFonts w:asciiTheme="minorHAnsi" w:eastAsiaTheme="minorEastAsia" w:hAnsiTheme="minorHAnsi" w:cstheme="minorBidi"/>
          <w:sz w:val="22"/>
          <w:szCs w:val="22"/>
        </w:rPr>
      </w:pPr>
      <w:hyperlink w:anchor="_Toc150705967" w:history="1">
        <w:r w:rsidR="00050D28" w:rsidRPr="00896924">
          <w:rPr>
            <w:rStyle w:val="af5"/>
            <w:bCs/>
          </w:rPr>
          <w:t>2.2.Нормативы, параметры и сроки использования лесов</w:t>
        </w:r>
        <w:r w:rsidR="00B866AE">
          <w:rPr>
            <w:rStyle w:val="af5"/>
            <w:bCs/>
          </w:rPr>
          <w:t xml:space="preserve"> </w:t>
        </w:r>
        <w:r w:rsidR="00050D28" w:rsidRPr="00896924">
          <w:rPr>
            <w:rStyle w:val="af5"/>
            <w:bCs/>
          </w:rPr>
          <w:t>для заготовки живицы</w:t>
        </w:r>
        <w:r w:rsidR="00050D28">
          <w:rPr>
            <w:webHidden/>
          </w:rPr>
          <w:tab/>
        </w:r>
        <w:r w:rsidR="00050D28">
          <w:rPr>
            <w:webHidden/>
          </w:rPr>
          <w:fldChar w:fldCharType="begin"/>
        </w:r>
        <w:r w:rsidR="00050D28">
          <w:rPr>
            <w:webHidden/>
          </w:rPr>
          <w:instrText xml:space="preserve"> PAGEREF _Toc150705967 \h </w:instrText>
        </w:r>
        <w:r w:rsidR="00050D28">
          <w:rPr>
            <w:webHidden/>
          </w:rPr>
        </w:r>
        <w:r w:rsidR="00050D28">
          <w:rPr>
            <w:webHidden/>
          </w:rPr>
          <w:fldChar w:fldCharType="separate"/>
        </w:r>
        <w:r w:rsidR="00BD2A4E">
          <w:rPr>
            <w:webHidden/>
          </w:rPr>
          <w:t>141</w:t>
        </w:r>
        <w:r w:rsidR="00050D28">
          <w:rPr>
            <w:webHidden/>
          </w:rPr>
          <w:fldChar w:fldCharType="end"/>
        </w:r>
      </w:hyperlink>
    </w:p>
    <w:p w14:paraId="43859FAA" w14:textId="53E32563" w:rsidR="00050D28" w:rsidRDefault="000A7652" w:rsidP="002128E6">
      <w:pPr>
        <w:pStyle w:val="21"/>
        <w:rPr>
          <w:rFonts w:asciiTheme="minorHAnsi" w:eastAsiaTheme="minorEastAsia" w:hAnsiTheme="minorHAnsi" w:cstheme="minorBidi"/>
          <w:sz w:val="22"/>
          <w:szCs w:val="22"/>
        </w:rPr>
      </w:pPr>
      <w:hyperlink w:anchor="_Toc150705968" w:history="1">
        <w:r w:rsidR="00050D28" w:rsidRPr="00896924">
          <w:rPr>
            <w:rStyle w:val="af5"/>
            <w:bCs/>
          </w:rPr>
          <w:t>2.3. Нормативы, параметры и сроки использования лесов для</w:t>
        </w:r>
        <w:r w:rsidR="00B866AE">
          <w:rPr>
            <w:rStyle w:val="af5"/>
            <w:bCs/>
          </w:rPr>
          <w:t xml:space="preserve"> </w:t>
        </w:r>
        <w:r w:rsidR="00050D28" w:rsidRPr="00896924">
          <w:rPr>
            <w:rStyle w:val="af5"/>
            <w:bCs/>
          </w:rPr>
          <w:t>заготовки и сбора  недревесных лесных ресурсов</w:t>
        </w:r>
        <w:r w:rsidR="00050D28">
          <w:rPr>
            <w:webHidden/>
          </w:rPr>
          <w:tab/>
        </w:r>
        <w:r w:rsidR="00050D28">
          <w:rPr>
            <w:webHidden/>
          </w:rPr>
          <w:fldChar w:fldCharType="begin"/>
        </w:r>
        <w:r w:rsidR="00050D28">
          <w:rPr>
            <w:webHidden/>
          </w:rPr>
          <w:instrText xml:space="preserve"> PAGEREF _Toc150705968 \h </w:instrText>
        </w:r>
        <w:r w:rsidR="00050D28">
          <w:rPr>
            <w:webHidden/>
          </w:rPr>
        </w:r>
        <w:r w:rsidR="00050D28">
          <w:rPr>
            <w:webHidden/>
          </w:rPr>
          <w:fldChar w:fldCharType="separate"/>
        </w:r>
        <w:r w:rsidR="00BD2A4E">
          <w:rPr>
            <w:webHidden/>
          </w:rPr>
          <w:t>145</w:t>
        </w:r>
        <w:r w:rsidR="00050D28">
          <w:rPr>
            <w:webHidden/>
          </w:rPr>
          <w:fldChar w:fldCharType="end"/>
        </w:r>
      </w:hyperlink>
    </w:p>
    <w:p w14:paraId="784B025D" w14:textId="4C1E3209" w:rsidR="00050D28" w:rsidRDefault="000A7652" w:rsidP="002128E6">
      <w:pPr>
        <w:pStyle w:val="21"/>
        <w:rPr>
          <w:rFonts w:asciiTheme="minorHAnsi" w:eastAsiaTheme="minorEastAsia" w:hAnsiTheme="minorHAnsi" w:cstheme="minorBidi"/>
          <w:sz w:val="22"/>
          <w:szCs w:val="22"/>
        </w:rPr>
      </w:pPr>
      <w:hyperlink w:anchor="_Toc150705969" w:history="1">
        <w:r w:rsidR="00050D28" w:rsidRPr="00896924">
          <w:rPr>
            <w:rStyle w:val="af5"/>
            <w:bCs/>
          </w:rPr>
          <w:t>2.4. Нормативы, параметры и сроки использования лесов для заготовки пищевых</w:t>
        </w:r>
        <w:r w:rsidR="00B866AE">
          <w:rPr>
            <w:rStyle w:val="af5"/>
            <w:bCs/>
          </w:rPr>
          <w:t xml:space="preserve"> </w:t>
        </w:r>
        <w:r w:rsidR="00050D28" w:rsidRPr="00896924">
          <w:rPr>
            <w:rStyle w:val="af5"/>
            <w:bCs/>
          </w:rPr>
          <w:t>лесных ресурсов и сбора лекарственных растений</w:t>
        </w:r>
        <w:r w:rsidR="00050D28">
          <w:rPr>
            <w:webHidden/>
          </w:rPr>
          <w:tab/>
        </w:r>
        <w:r w:rsidR="00050D28">
          <w:rPr>
            <w:webHidden/>
          </w:rPr>
          <w:fldChar w:fldCharType="begin"/>
        </w:r>
        <w:r w:rsidR="00050D28">
          <w:rPr>
            <w:webHidden/>
          </w:rPr>
          <w:instrText xml:space="preserve"> PAGEREF _Toc150705969 \h </w:instrText>
        </w:r>
        <w:r w:rsidR="00050D28">
          <w:rPr>
            <w:webHidden/>
          </w:rPr>
        </w:r>
        <w:r w:rsidR="00050D28">
          <w:rPr>
            <w:webHidden/>
          </w:rPr>
          <w:fldChar w:fldCharType="separate"/>
        </w:r>
        <w:r w:rsidR="00BD2A4E">
          <w:rPr>
            <w:webHidden/>
          </w:rPr>
          <w:t>153</w:t>
        </w:r>
        <w:r w:rsidR="00050D28">
          <w:rPr>
            <w:webHidden/>
          </w:rPr>
          <w:fldChar w:fldCharType="end"/>
        </w:r>
      </w:hyperlink>
    </w:p>
    <w:p w14:paraId="70A6A02B" w14:textId="77777777" w:rsidR="00050D28" w:rsidRDefault="000A7652" w:rsidP="002128E6">
      <w:pPr>
        <w:pStyle w:val="21"/>
        <w:rPr>
          <w:rFonts w:asciiTheme="minorHAnsi" w:eastAsiaTheme="minorEastAsia" w:hAnsiTheme="minorHAnsi" w:cstheme="minorBidi"/>
          <w:sz w:val="22"/>
          <w:szCs w:val="22"/>
        </w:rPr>
      </w:pPr>
      <w:hyperlink w:anchor="_Toc150705970" w:history="1">
        <w:r w:rsidR="00050D28" w:rsidRPr="00896924">
          <w:rPr>
            <w:rStyle w:val="af5"/>
            <w:bCs/>
          </w:rPr>
          <w:t>2.5. Нормативы, параметры и сроки использования лесов для осуществления видов деятельности в сфере охотничьего хозяйства</w:t>
        </w:r>
        <w:r w:rsidR="00050D28">
          <w:rPr>
            <w:webHidden/>
          </w:rPr>
          <w:tab/>
        </w:r>
        <w:r w:rsidR="00050D28">
          <w:rPr>
            <w:webHidden/>
          </w:rPr>
          <w:fldChar w:fldCharType="begin"/>
        </w:r>
        <w:r w:rsidR="00050D28">
          <w:rPr>
            <w:webHidden/>
          </w:rPr>
          <w:instrText xml:space="preserve"> PAGEREF _Toc150705970 \h </w:instrText>
        </w:r>
        <w:r w:rsidR="00050D28">
          <w:rPr>
            <w:webHidden/>
          </w:rPr>
        </w:r>
        <w:r w:rsidR="00050D28">
          <w:rPr>
            <w:webHidden/>
          </w:rPr>
          <w:fldChar w:fldCharType="separate"/>
        </w:r>
        <w:r w:rsidR="00BD2A4E">
          <w:rPr>
            <w:webHidden/>
          </w:rPr>
          <w:t>158</w:t>
        </w:r>
        <w:r w:rsidR="00050D28">
          <w:rPr>
            <w:webHidden/>
          </w:rPr>
          <w:fldChar w:fldCharType="end"/>
        </w:r>
      </w:hyperlink>
    </w:p>
    <w:p w14:paraId="435B9186" w14:textId="77777777" w:rsidR="00050D28" w:rsidRDefault="000A7652" w:rsidP="002128E6">
      <w:pPr>
        <w:pStyle w:val="21"/>
        <w:rPr>
          <w:rFonts w:asciiTheme="minorHAnsi" w:eastAsiaTheme="minorEastAsia" w:hAnsiTheme="minorHAnsi" w:cstheme="minorBidi"/>
          <w:sz w:val="22"/>
          <w:szCs w:val="22"/>
        </w:rPr>
      </w:pPr>
      <w:hyperlink w:anchor="_Toc150705971" w:history="1">
        <w:r w:rsidR="00050D28" w:rsidRPr="00896924">
          <w:rPr>
            <w:rStyle w:val="af5"/>
            <w:bCs/>
          </w:rPr>
          <w:t>2.6. Нормативы, параметры и сроки использования лесов для ведения  сельского хозяйства</w:t>
        </w:r>
        <w:r w:rsidR="00050D28">
          <w:rPr>
            <w:webHidden/>
          </w:rPr>
          <w:tab/>
        </w:r>
        <w:r w:rsidR="00050D28">
          <w:rPr>
            <w:webHidden/>
          </w:rPr>
          <w:fldChar w:fldCharType="begin"/>
        </w:r>
        <w:r w:rsidR="00050D28">
          <w:rPr>
            <w:webHidden/>
          </w:rPr>
          <w:instrText xml:space="preserve"> PAGEREF _Toc150705971 \h </w:instrText>
        </w:r>
        <w:r w:rsidR="00050D28">
          <w:rPr>
            <w:webHidden/>
          </w:rPr>
        </w:r>
        <w:r w:rsidR="00050D28">
          <w:rPr>
            <w:webHidden/>
          </w:rPr>
          <w:fldChar w:fldCharType="separate"/>
        </w:r>
        <w:r w:rsidR="00BD2A4E">
          <w:rPr>
            <w:webHidden/>
          </w:rPr>
          <w:t>164</w:t>
        </w:r>
        <w:r w:rsidR="00050D28">
          <w:rPr>
            <w:webHidden/>
          </w:rPr>
          <w:fldChar w:fldCharType="end"/>
        </w:r>
      </w:hyperlink>
    </w:p>
    <w:p w14:paraId="2AEA9DEB" w14:textId="77777777" w:rsidR="00050D28" w:rsidRDefault="000A7652" w:rsidP="002128E6">
      <w:pPr>
        <w:pStyle w:val="21"/>
        <w:rPr>
          <w:rFonts w:asciiTheme="minorHAnsi" w:eastAsiaTheme="minorEastAsia" w:hAnsiTheme="minorHAnsi" w:cstheme="minorBidi"/>
          <w:sz w:val="22"/>
          <w:szCs w:val="22"/>
        </w:rPr>
      </w:pPr>
      <w:hyperlink w:anchor="_Toc150705972" w:history="1">
        <w:r w:rsidR="00050D28" w:rsidRPr="00896924">
          <w:rPr>
            <w:rStyle w:val="af5"/>
            <w:bCs/>
          </w:rPr>
          <w:t>2.7. Нормативы, параметры и сроки использования лесов для осуществления научно-исследовательской и образовательной деятельности</w:t>
        </w:r>
        <w:r w:rsidR="00050D28">
          <w:rPr>
            <w:webHidden/>
          </w:rPr>
          <w:tab/>
        </w:r>
        <w:r w:rsidR="00050D28">
          <w:rPr>
            <w:webHidden/>
          </w:rPr>
          <w:fldChar w:fldCharType="begin"/>
        </w:r>
        <w:r w:rsidR="00050D28">
          <w:rPr>
            <w:webHidden/>
          </w:rPr>
          <w:instrText xml:space="preserve"> PAGEREF _Toc150705972 \h </w:instrText>
        </w:r>
        <w:r w:rsidR="00050D28">
          <w:rPr>
            <w:webHidden/>
          </w:rPr>
        </w:r>
        <w:r w:rsidR="00050D28">
          <w:rPr>
            <w:webHidden/>
          </w:rPr>
          <w:fldChar w:fldCharType="separate"/>
        </w:r>
        <w:r w:rsidR="00BD2A4E">
          <w:rPr>
            <w:webHidden/>
          </w:rPr>
          <w:t>172</w:t>
        </w:r>
        <w:r w:rsidR="00050D28">
          <w:rPr>
            <w:webHidden/>
          </w:rPr>
          <w:fldChar w:fldCharType="end"/>
        </w:r>
      </w:hyperlink>
    </w:p>
    <w:p w14:paraId="05B90ADB" w14:textId="77777777" w:rsidR="00050D28" w:rsidRDefault="000A7652" w:rsidP="002128E6">
      <w:pPr>
        <w:pStyle w:val="21"/>
        <w:rPr>
          <w:rFonts w:asciiTheme="minorHAnsi" w:eastAsiaTheme="minorEastAsia" w:hAnsiTheme="minorHAnsi" w:cstheme="minorBidi"/>
          <w:sz w:val="22"/>
          <w:szCs w:val="22"/>
        </w:rPr>
      </w:pPr>
      <w:hyperlink w:anchor="_Toc150705973" w:history="1">
        <w:r w:rsidR="00050D28" w:rsidRPr="00896924">
          <w:rPr>
            <w:rStyle w:val="af5"/>
            <w:bCs/>
            <w:lang w:val="x-none" w:eastAsia="x-none"/>
          </w:rPr>
          <w:t>2.8. Нормативы, параметры и сроки использования лесов для осуществления рекреационной деятельности</w:t>
        </w:r>
        <w:r w:rsidR="00050D28">
          <w:rPr>
            <w:webHidden/>
          </w:rPr>
          <w:tab/>
        </w:r>
        <w:r w:rsidR="00050D28">
          <w:rPr>
            <w:webHidden/>
          </w:rPr>
          <w:fldChar w:fldCharType="begin"/>
        </w:r>
        <w:r w:rsidR="00050D28">
          <w:rPr>
            <w:webHidden/>
          </w:rPr>
          <w:instrText xml:space="preserve"> PAGEREF _Toc150705973 \h </w:instrText>
        </w:r>
        <w:r w:rsidR="00050D28">
          <w:rPr>
            <w:webHidden/>
          </w:rPr>
        </w:r>
        <w:r w:rsidR="00050D28">
          <w:rPr>
            <w:webHidden/>
          </w:rPr>
          <w:fldChar w:fldCharType="separate"/>
        </w:r>
        <w:r w:rsidR="00BD2A4E">
          <w:rPr>
            <w:webHidden/>
          </w:rPr>
          <w:t>175</w:t>
        </w:r>
        <w:r w:rsidR="00050D28">
          <w:rPr>
            <w:webHidden/>
          </w:rPr>
          <w:fldChar w:fldCharType="end"/>
        </w:r>
      </w:hyperlink>
    </w:p>
    <w:p w14:paraId="26E215CD" w14:textId="77777777" w:rsidR="00050D28" w:rsidRDefault="000A7652" w:rsidP="002128E6">
      <w:pPr>
        <w:pStyle w:val="21"/>
        <w:rPr>
          <w:rFonts w:asciiTheme="minorHAnsi" w:eastAsiaTheme="minorEastAsia" w:hAnsiTheme="minorHAnsi" w:cstheme="minorBidi"/>
          <w:sz w:val="22"/>
          <w:szCs w:val="22"/>
        </w:rPr>
      </w:pPr>
      <w:hyperlink w:anchor="_Toc150705974" w:history="1">
        <w:r w:rsidR="00050D28" w:rsidRPr="00896924">
          <w:rPr>
            <w:rStyle w:val="af5"/>
            <w:bCs/>
          </w:rPr>
          <w:t>2.9. Нормативы, параметры и сроки использования лесов для создания лесных плантаций и их эксплуатации</w:t>
        </w:r>
        <w:r w:rsidR="00050D28">
          <w:rPr>
            <w:webHidden/>
          </w:rPr>
          <w:tab/>
        </w:r>
        <w:r w:rsidR="00050D28">
          <w:rPr>
            <w:webHidden/>
          </w:rPr>
          <w:fldChar w:fldCharType="begin"/>
        </w:r>
        <w:r w:rsidR="00050D28">
          <w:rPr>
            <w:webHidden/>
          </w:rPr>
          <w:instrText xml:space="preserve"> PAGEREF _Toc150705974 \h </w:instrText>
        </w:r>
        <w:r w:rsidR="00050D28">
          <w:rPr>
            <w:webHidden/>
          </w:rPr>
        </w:r>
        <w:r w:rsidR="00050D28">
          <w:rPr>
            <w:webHidden/>
          </w:rPr>
          <w:fldChar w:fldCharType="separate"/>
        </w:r>
        <w:r w:rsidR="00BD2A4E">
          <w:rPr>
            <w:webHidden/>
          </w:rPr>
          <w:t>182</w:t>
        </w:r>
        <w:r w:rsidR="00050D28">
          <w:rPr>
            <w:webHidden/>
          </w:rPr>
          <w:fldChar w:fldCharType="end"/>
        </w:r>
      </w:hyperlink>
    </w:p>
    <w:p w14:paraId="4A6B33B0" w14:textId="77777777" w:rsidR="00050D28" w:rsidRDefault="000A7652" w:rsidP="002128E6">
      <w:pPr>
        <w:pStyle w:val="21"/>
        <w:rPr>
          <w:rFonts w:asciiTheme="minorHAnsi" w:eastAsiaTheme="minorEastAsia" w:hAnsiTheme="minorHAnsi" w:cstheme="minorBidi"/>
          <w:sz w:val="22"/>
          <w:szCs w:val="22"/>
        </w:rPr>
      </w:pPr>
      <w:hyperlink w:anchor="_Toc150705975" w:history="1">
        <w:r w:rsidR="00050D28" w:rsidRPr="00896924">
          <w:rPr>
            <w:rStyle w:val="af5"/>
            <w:bCs/>
          </w:rPr>
          <w:t>2.10. Нормативы, параметры и сроки разрешенного использования лесов для выращивания лесных плодовых, ягодных, декоративных и лекарственных растений</w:t>
        </w:r>
        <w:r w:rsidR="00050D28">
          <w:rPr>
            <w:webHidden/>
          </w:rPr>
          <w:tab/>
        </w:r>
        <w:r w:rsidR="00050D28">
          <w:rPr>
            <w:webHidden/>
          </w:rPr>
          <w:fldChar w:fldCharType="begin"/>
        </w:r>
        <w:r w:rsidR="00050D28">
          <w:rPr>
            <w:webHidden/>
          </w:rPr>
          <w:instrText xml:space="preserve"> PAGEREF _Toc150705975 \h </w:instrText>
        </w:r>
        <w:r w:rsidR="00050D28">
          <w:rPr>
            <w:webHidden/>
          </w:rPr>
        </w:r>
        <w:r w:rsidR="00050D28">
          <w:rPr>
            <w:webHidden/>
          </w:rPr>
          <w:fldChar w:fldCharType="separate"/>
        </w:r>
        <w:r w:rsidR="00BD2A4E">
          <w:rPr>
            <w:webHidden/>
          </w:rPr>
          <w:t>183</w:t>
        </w:r>
        <w:r w:rsidR="00050D28">
          <w:rPr>
            <w:webHidden/>
          </w:rPr>
          <w:fldChar w:fldCharType="end"/>
        </w:r>
      </w:hyperlink>
    </w:p>
    <w:p w14:paraId="0DAAB517" w14:textId="77777777" w:rsidR="00050D28" w:rsidRDefault="000A7652" w:rsidP="002128E6">
      <w:pPr>
        <w:pStyle w:val="21"/>
        <w:rPr>
          <w:rFonts w:asciiTheme="minorHAnsi" w:eastAsiaTheme="minorEastAsia" w:hAnsiTheme="minorHAnsi" w:cstheme="minorBidi"/>
          <w:sz w:val="22"/>
          <w:szCs w:val="22"/>
        </w:rPr>
      </w:pPr>
      <w:hyperlink w:anchor="_Toc150705976" w:history="1">
        <w:r w:rsidR="00050D28" w:rsidRPr="00896924">
          <w:rPr>
            <w:rStyle w:val="af5"/>
            <w:bCs/>
          </w:rPr>
          <w:t>2.11. Нормативы, параметры и сроки использования лесов для создания лесных питомников и их эксплуатации</w:t>
        </w:r>
        <w:r w:rsidR="00050D28">
          <w:rPr>
            <w:webHidden/>
          </w:rPr>
          <w:tab/>
        </w:r>
        <w:r w:rsidR="00050D28">
          <w:rPr>
            <w:webHidden/>
          </w:rPr>
          <w:fldChar w:fldCharType="begin"/>
        </w:r>
        <w:r w:rsidR="00050D28">
          <w:rPr>
            <w:webHidden/>
          </w:rPr>
          <w:instrText xml:space="preserve"> PAGEREF _Toc150705976 \h </w:instrText>
        </w:r>
        <w:r w:rsidR="00050D28">
          <w:rPr>
            <w:webHidden/>
          </w:rPr>
        </w:r>
        <w:r w:rsidR="00050D28">
          <w:rPr>
            <w:webHidden/>
          </w:rPr>
          <w:fldChar w:fldCharType="separate"/>
        </w:r>
        <w:r w:rsidR="00BD2A4E">
          <w:rPr>
            <w:webHidden/>
          </w:rPr>
          <w:t>185</w:t>
        </w:r>
        <w:r w:rsidR="00050D28">
          <w:rPr>
            <w:webHidden/>
          </w:rPr>
          <w:fldChar w:fldCharType="end"/>
        </w:r>
      </w:hyperlink>
    </w:p>
    <w:p w14:paraId="68F1F823" w14:textId="77777777" w:rsidR="00050D28" w:rsidRDefault="000A7652" w:rsidP="002128E6">
      <w:pPr>
        <w:pStyle w:val="21"/>
        <w:rPr>
          <w:rFonts w:asciiTheme="minorHAnsi" w:eastAsiaTheme="minorEastAsia" w:hAnsiTheme="minorHAnsi" w:cstheme="minorBidi"/>
          <w:sz w:val="22"/>
          <w:szCs w:val="22"/>
        </w:rPr>
      </w:pPr>
      <w:hyperlink w:anchor="_Toc150705977" w:history="1">
        <w:r w:rsidR="00050D28" w:rsidRPr="00896924">
          <w:rPr>
            <w:rStyle w:val="af5"/>
          </w:rPr>
          <w:t>2.11.1. Общие положения</w:t>
        </w:r>
        <w:r w:rsidR="00050D28">
          <w:rPr>
            <w:webHidden/>
          </w:rPr>
          <w:tab/>
        </w:r>
        <w:r w:rsidR="00050D28">
          <w:rPr>
            <w:webHidden/>
          </w:rPr>
          <w:fldChar w:fldCharType="begin"/>
        </w:r>
        <w:r w:rsidR="00050D28">
          <w:rPr>
            <w:webHidden/>
          </w:rPr>
          <w:instrText xml:space="preserve"> PAGEREF _Toc150705977 \h </w:instrText>
        </w:r>
        <w:r w:rsidR="00050D28">
          <w:rPr>
            <w:webHidden/>
          </w:rPr>
        </w:r>
        <w:r w:rsidR="00050D28">
          <w:rPr>
            <w:webHidden/>
          </w:rPr>
          <w:fldChar w:fldCharType="separate"/>
        </w:r>
        <w:r w:rsidR="00BD2A4E">
          <w:rPr>
            <w:webHidden/>
          </w:rPr>
          <w:t>185</w:t>
        </w:r>
        <w:r w:rsidR="00050D28">
          <w:rPr>
            <w:webHidden/>
          </w:rPr>
          <w:fldChar w:fldCharType="end"/>
        </w:r>
      </w:hyperlink>
    </w:p>
    <w:p w14:paraId="25C94D2E" w14:textId="77777777" w:rsidR="00050D28" w:rsidRDefault="000A7652" w:rsidP="002128E6">
      <w:pPr>
        <w:pStyle w:val="21"/>
        <w:rPr>
          <w:rFonts w:asciiTheme="minorHAnsi" w:eastAsiaTheme="minorEastAsia" w:hAnsiTheme="minorHAnsi" w:cstheme="minorBidi"/>
          <w:sz w:val="22"/>
          <w:szCs w:val="22"/>
        </w:rPr>
      </w:pPr>
      <w:hyperlink w:anchor="_Toc150705978" w:history="1">
        <w:r w:rsidR="00050D28" w:rsidRPr="00896924">
          <w:rPr>
            <w:rStyle w:val="af5"/>
          </w:rPr>
          <w:t>2.12. Нормативы, параметры и сроки использования лесов для осуществления геологического изучения недр, разведки и добычи полезных ископаемых</w:t>
        </w:r>
        <w:r w:rsidR="00050D28">
          <w:rPr>
            <w:webHidden/>
          </w:rPr>
          <w:tab/>
        </w:r>
        <w:r w:rsidR="00050D28">
          <w:rPr>
            <w:webHidden/>
          </w:rPr>
          <w:fldChar w:fldCharType="begin"/>
        </w:r>
        <w:r w:rsidR="00050D28">
          <w:rPr>
            <w:webHidden/>
          </w:rPr>
          <w:instrText xml:space="preserve"> PAGEREF _Toc150705978 \h </w:instrText>
        </w:r>
        <w:r w:rsidR="00050D28">
          <w:rPr>
            <w:webHidden/>
          </w:rPr>
        </w:r>
        <w:r w:rsidR="00050D28">
          <w:rPr>
            <w:webHidden/>
          </w:rPr>
          <w:fldChar w:fldCharType="separate"/>
        </w:r>
        <w:r w:rsidR="00BD2A4E">
          <w:rPr>
            <w:webHidden/>
          </w:rPr>
          <w:t>188</w:t>
        </w:r>
        <w:r w:rsidR="00050D28">
          <w:rPr>
            <w:webHidden/>
          </w:rPr>
          <w:fldChar w:fldCharType="end"/>
        </w:r>
      </w:hyperlink>
    </w:p>
    <w:p w14:paraId="36A297DB" w14:textId="6AA98777" w:rsidR="00050D28" w:rsidRDefault="000A7652" w:rsidP="002128E6">
      <w:pPr>
        <w:pStyle w:val="21"/>
        <w:rPr>
          <w:rFonts w:asciiTheme="minorHAnsi" w:eastAsiaTheme="minorEastAsia" w:hAnsiTheme="minorHAnsi" w:cstheme="minorBidi"/>
          <w:sz w:val="22"/>
          <w:szCs w:val="22"/>
        </w:rPr>
      </w:pPr>
      <w:hyperlink w:anchor="_Toc150705979" w:history="1">
        <w:r w:rsidR="00050D28" w:rsidRPr="00896924">
          <w:rPr>
            <w:rStyle w:val="af5"/>
            <w:bCs/>
          </w:rPr>
          <w:t>2.13. Нормативы, параметры и сроки использования лесов для строительства  и эксплуатации водохранилищ и иных искусственных водных объектов, создания и расширения морских и речных портов, строительства, реконструкции и эксплуатации гидротехнических сооружений</w:t>
        </w:r>
        <w:r w:rsidR="00050D28">
          <w:rPr>
            <w:webHidden/>
          </w:rPr>
          <w:tab/>
        </w:r>
        <w:r w:rsidR="00050D28">
          <w:rPr>
            <w:webHidden/>
          </w:rPr>
          <w:fldChar w:fldCharType="begin"/>
        </w:r>
        <w:r w:rsidR="00050D28">
          <w:rPr>
            <w:webHidden/>
          </w:rPr>
          <w:instrText xml:space="preserve"> PAGEREF _Toc150705979 \h </w:instrText>
        </w:r>
        <w:r w:rsidR="00050D28">
          <w:rPr>
            <w:webHidden/>
          </w:rPr>
        </w:r>
        <w:r w:rsidR="00050D28">
          <w:rPr>
            <w:webHidden/>
          </w:rPr>
          <w:fldChar w:fldCharType="separate"/>
        </w:r>
        <w:r w:rsidR="00BD2A4E">
          <w:rPr>
            <w:webHidden/>
          </w:rPr>
          <w:t>195</w:t>
        </w:r>
        <w:r w:rsidR="00050D28">
          <w:rPr>
            <w:webHidden/>
          </w:rPr>
          <w:fldChar w:fldCharType="end"/>
        </w:r>
      </w:hyperlink>
    </w:p>
    <w:p w14:paraId="16A8849A" w14:textId="77777777" w:rsidR="00050D28" w:rsidRDefault="000A7652" w:rsidP="002128E6">
      <w:pPr>
        <w:pStyle w:val="21"/>
        <w:rPr>
          <w:rFonts w:asciiTheme="minorHAnsi" w:eastAsiaTheme="minorEastAsia" w:hAnsiTheme="minorHAnsi" w:cstheme="minorBidi"/>
          <w:sz w:val="22"/>
          <w:szCs w:val="22"/>
        </w:rPr>
      </w:pPr>
      <w:hyperlink w:anchor="_Toc150705980" w:history="1">
        <w:r w:rsidR="00050D28" w:rsidRPr="00896924">
          <w:rPr>
            <w:rStyle w:val="af5"/>
            <w:bCs/>
          </w:rPr>
          <w:t>2.14. Нормативы, параметры и сроки использования лесов для строительства,  реконструкции, эксплуатации линейных объектов</w:t>
        </w:r>
        <w:r w:rsidR="00050D28">
          <w:rPr>
            <w:webHidden/>
          </w:rPr>
          <w:tab/>
        </w:r>
        <w:r w:rsidR="00050D28">
          <w:rPr>
            <w:webHidden/>
          </w:rPr>
          <w:fldChar w:fldCharType="begin"/>
        </w:r>
        <w:r w:rsidR="00050D28">
          <w:rPr>
            <w:webHidden/>
          </w:rPr>
          <w:instrText xml:space="preserve"> PAGEREF _Toc150705980 \h </w:instrText>
        </w:r>
        <w:r w:rsidR="00050D28">
          <w:rPr>
            <w:webHidden/>
          </w:rPr>
        </w:r>
        <w:r w:rsidR="00050D28">
          <w:rPr>
            <w:webHidden/>
          </w:rPr>
          <w:fldChar w:fldCharType="separate"/>
        </w:r>
        <w:r w:rsidR="00BD2A4E">
          <w:rPr>
            <w:webHidden/>
          </w:rPr>
          <w:t>197</w:t>
        </w:r>
        <w:r w:rsidR="00050D28">
          <w:rPr>
            <w:webHidden/>
          </w:rPr>
          <w:fldChar w:fldCharType="end"/>
        </w:r>
      </w:hyperlink>
    </w:p>
    <w:p w14:paraId="59F3CBD4" w14:textId="3A316094" w:rsidR="00050D28" w:rsidRDefault="000A7652" w:rsidP="002128E6">
      <w:pPr>
        <w:pStyle w:val="21"/>
        <w:rPr>
          <w:rFonts w:asciiTheme="minorHAnsi" w:eastAsiaTheme="minorEastAsia" w:hAnsiTheme="minorHAnsi" w:cstheme="minorBidi"/>
          <w:sz w:val="22"/>
          <w:szCs w:val="22"/>
        </w:rPr>
      </w:pPr>
      <w:hyperlink w:anchor="_Toc150705981" w:history="1">
        <w:r w:rsidR="00050D28" w:rsidRPr="00896924">
          <w:rPr>
            <w:rStyle w:val="af5"/>
            <w:bCs/>
          </w:rPr>
          <w:t>2.15. Нормативы, параметры и сроки использования лесов для создания и эксплуатации объектов лесоперерабатывающей инфраструктуры</w:t>
        </w:r>
        <w:r w:rsidR="00050D28">
          <w:rPr>
            <w:webHidden/>
          </w:rPr>
          <w:tab/>
        </w:r>
      </w:hyperlink>
      <w:r w:rsidR="007778B4">
        <w:t>204</w:t>
      </w:r>
    </w:p>
    <w:p w14:paraId="78DF7395" w14:textId="1352EDD4" w:rsidR="00050D28" w:rsidRDefault="000A7652" w:rsidP="002128E6">
      <w:pPr>
        <w:pStyle w:val="21"/>
        <w:rPr>
          <w:rFonts w:asciiTheme="minorHAnsi" w:eastAsiaTheme="minorEastAsia" w:hAnsiTheme="minorHAnsi" w:cstheme="minorBidi"/>
          <w:sz w:val="22"/>
          <w:szCs w:val="22"/>
        </w:rPr>
      </w:pPr>
      <w:hyperlink w:anchor="_Toc150705982" w:history="1">
        <w:r w:rsidR="00050D28" w:rsidRPr="00896924">
          <w:rPr>
            <w:rStyle w:val="af5"/>
            <w:bCs/>
          </w:rPr>
          <w:t>2.16. Нормативы, параметры и сроки использования лесов для религиозной деятельности</w:t>
        </w:r>
        <w:r w:rsidR="00050D28">
          <w:rPr>
            <w:webHidden/>
          </w:rPr>
          <w:tab/>
        </w:r>
        <w:r w:rsidR="00050D28">
          <w:rPr>
            <w:webHidden/>
          </w:rPr>
          <w:fldChar w:fldCharType="begin"/>
        </w:r>
        <w:r w:rsidR="00050D28">
          <w:rPr>
            <w:webHidden/>
          </w:rPr>
          <w:instrText xml:space="preserve"> PAGEREF _Toc150705982 \h </w:instrText>
        </w:r>
        <w:r w:rsidR="00050D28">
          <w:rPr>
            <w:webHidden/>
          </w:rPr>
        </w:r>
        <w:r w:rsidR="00050D28">
          <w:rPr>
            <w:webHidden/>
          </w:rPr>
          <w:fldChar w:fldCharType="separate"/>
        </w:r>
        <w:r w:rsidR="00BD2A4E">
          <w:rPr>
            <w:webHidden/>
          </w:rPr>
          <w:t>206</w:t>
        </w:r>
        <w:r w:rsidR="00050D28">
          <w:rPr>
            <w:webHidden/>
          </w:rPr>
          <w:fldChar w:fldCharType="end"/>
        </w:r>
      </w:hyperlink>
    </w:p>
    <w:p w14:paraId="2F6206BA" w14:textId="77777777" w:rsidR="00050D28" w:rsidRDefault="000A7652" w:rsidP="002128E6">
      <w:pPr>
        <w:pStyle w:val="12"/>
        <w:rPr>
          <w:rFonts w:asciiTheme="minorHAnsi" w:eastAsiaTheme="minorEastAsia" w:hAnsiTheme="minorHAnsi" w:cstheme="minorBidi"/>
          <w:sz w:val="22"/>
          <w:szCs w:val="22"/>
          <w:lang w:val="ru-RU"/>
        </w:rPr>
      </w:pPr>
      <w:hyperlink w:anchor="_Toc150705983" w:history="1">
        <w:r w:rsidR="00050D28" w:rsidRPr="00896924">
          <w:rPr>
            <w:rStyle w:val="af5"/>
            <w:bCs/>
          </w:rPr>
          <w:t>2.17. Требования к охране, защите и воспроизводству лесов</w:t>
        </w:r>
        <w:r w:rsidR="00050D28">
          <w:rPr>
            <w:webHidden/>
          </w:rPr>
          <w:tab/>
        </w:r>
        <w:r w:rsidR="00050D28">
          <w:rPr>
            <w:webHidden/>
          </w:rPr>
          <w:fldChar w:fldCharType="begin"/>
        </w:r>
        <w:r w:rsidR="00050D28">
          <w:rPr>
            <w:webHidden/>
          </w:rPr>
          <w:instrText xml:space="preserve"> PAGEREF _Toc150705983 \h </w:instrText>
        </w:r>
        <w:r w:rsidR="00050D28">
          <w:rPr>
            <w:webHidden/>
          </w:rPr>
        </w:r>
        <w:r w:rsidR="00050D28">
          <w:rPr>
            <w:webHidden/>
          </w:rPr>
          <w:fldChar w:fldCharType="separate"/>
        </w:r>
        <w:r w:rsidR="00BD2A4E">
          <w:rPr>
            <w:webHidden/>
          </w:rPr>
          <w:t>207</w:t>
        </w:r>
        <w:r w:rsidR="00050D28">
          <w:rPr>
            <w:webHidden/>
          </w:rPr>
          <w:fldChar w:fldCharType="end"/>
        </w:r>
      </w:hyperlink>
    </w:p>
    <w:p w14:paraId="5EA8E11D" w14:textId="77777777" w:rsidR="00050D28" w:rsidRDefault="000A7652" w:rsidP="002128E6">
      <w:pPr>
        <w:pStyle w:val="21"/>
        <w:rPr>
          <w:rFonts w:asciiTheme="minorHAnsi" w:eastAsiaTheme="minorEastAsia" w:hAnsiTheme="minorHAnsi" w:cstheme="minorBidi"/>
          <w:sz w:val="22"/>
          <w:szCs w:val="22"/>
        </w:rPr>
      </w:pPr>
      <w:hyperlink w:anchor="_Toc150705984" w:history="1">
        <w:r w:rsidR="00050D28" w:rsidRPr="00896924">
          <w:rPr>
            <w:rStyle w:val="af5"/>
            <w:bCs/>
          </w:rPr>
          <w:t>2.17.1. Требования к мерам пожарной безопасности в лесах, охране лесов от загрязнения радиоактивными веществами и иного негативного воздействия</w:t>
        </w:r>
        <w:r w:rsidR="00050D28">
          <w:rPr>
            <w:webHidden/>
          </w:rPr>
          <w:tab/>
        </w:r>
        <w:r w:rsidR="00050D28">
          <w:rPr>
            <w:webHidden/>
          </w:rPr>
          <w:fldChar w:fldCharType="begin"/>
        </w:r>
        <w:r w:rsidR="00050D28">
          <w:rPr>
            <w:webHidden/>
          </w:rPr>
          <w:instrText xml:space="preserve"> PAGEREF _Toc150705984 \h </w:instrText>
        </w:r>
        <w:r w:rsidR="00050D28">
          <w:rPr>
            <w:webHidden/>
          </w:rPr>
        </w:r>
        <w:r w:rsidR="00050D28">
          <w:rPr>
            <w:webHidden/>
          </w:rPr>
          <w:fldChar w:fldCharType="separate"/>
        </w:r>
        <w:r w:rsidR="00BD2A4E">
          <w:rPr>
            <w:webHidden/>
          </w:rPr>
          <w:t>207</w:t>
        </w:r>
        <w:r w:rsidR="00050D28">
          <w:rPr>
            <w:webHidden/>
          </w:rPr>
          <w:fldChar w:fldCharType="end"/>
        </w:r>
      </w:hyperlink>
    </w:p>
    <w:p w14:paraId="0FD103AF" w14:textId="77777777" w:rsidR="00050D28" w:rsidRDefault="000A7652" w:rsidP="002128E6">
      <w:pPr>
        <w:pStyle w:val="21"/>
        <w:rPr>
          <w:rFonts w:asciiTheme="minorHAnsi" w:eastAsiaTheme="minorEastAsia" w:hAnsiTheme="minorHAnsi" w:cstheme="minorBidi"/>
          <w:sz w:val="22"/>
          <w:szCs w:val="22"/>
        </w:rPr>
      </w:pPr>
      <w:hyperlink w:anchor="_Toc150705985" w:history="1">
        <w:r w:rsidR="00050D28" w:rsidRPr="00896924">
          <w:rPr>
            <w:rStyle w:val="af5"/>
          </w:rPr>
          <w:t>2.17.2.Требования к защите лесов от вредных организмов</w:t>
        </w:r>
        <w:r w:rsidR="00050D28">
          <w:rPr>
            <w:webHidden/>
          </w:rPr>
          <w:tab/>
        </w:r>
        <w:r w:rsidR="00050D28">
          <w:rPr>
            <w:webHidden/>
          </w:rPr>
          <w:fldChar w:fldCharType="begin"/>
        </w:r>
        <w:r w:rsidR="00050D28">
          <w:rPr>
            <w:webHidden/>
          </w:rPr>
          <w:instrText xml:space="preserve"> PAGEREF _Toc150705985 \h </w:instrText>
        </w:r>
        <w:r w:rsidR="00050D28">
          <w:rPr>
            <w:webHidden/>
          </w:rPr>
        </w:r>
        <w:r w:rsidR="00050D28">
          <w:rPr>
            <w:webHidden/>
          </w:rPr>
          <w:fldChar w:fldCharType="separate"/>
        </w:r>
        <w:r w:rsidR="00BD2A4E">
          <w:rPr>
            <w:webHidden/>
          </w:rPr>
          <w:t>249</w:t>
        </w:r>
        <w:r w:rsidR="00050D28">
          <w:rPr>
            <w:webHidden/>
          </w:rPr>
          <w:fldChar w:fldCharType="end"/>
        </w:r>
      </w:hyperlink>
    </w:p>
    <w:p w14:paraId="6087047F" w14:textId="77777777" w:rsidR="00050D28" w:rsidRDefault="000A7652" w:rsidP="002128E6">
      <w:pPr>
        <w:pStyle w:val="21"/>
      </w:pPr>
      <w:hyperlink w:anchor="_Toc150705986" w:history="1">
        <w:r w:rsidR="00050D28" w:rsidRPr="00896924">
          <w:rPr>
            <w:rStyle w:val="af5"/>
          </w:rPr>
          <w:t>2.17.3.</w:t>
        </w:r>
        <w:r w:rsidR="00050D28" w:rsidRPr="00896924">
          <w:rPr>
            <w:rStyle w:val="af5"/>
            <w:bCs/>
          </w:rPr>
          <w:t>Требования к воспроизводству лесов и лесоразведению</w:t>
        </w:r>
        <w:r w:rsidR="00050D28">
          <w:rPr>
            <w:webHidden/>
          </w:rPr>
          <w:tab/>
        </w:r>
        <w:r w:rsidR="00050D28">
          <w:rPr>
            <w:webHidden/>
          </w:rPr>
          <w:fldChar w:fldCharType="begin"/>
        </w:r>
        <w:r w:rsidR="00050D28">
          <w:rPr>
            <w:webHidden/>
          </w:rPr>
          <w:instrText xml:space="preserve"> PAGEREF _Toc150705986 \h </w:instrText>
        </w:r>
        <w:r w:rsidR="00050D28">
          <w:rPr>
            <w:webHidden/>
          </w:rPr>
        </w:r>
        <w:r w:rsidR="00050D28">
          <w:rPr>
            <w:webHidden/>
          </w:rPr>
          <w:fldChar w:fldCharType="separate"/>
        </w:r>
        <w:r w:rsidR="00BD2A4E">
          <w:rPr>
            <w:webHidden/>
          </w:rPr>
          <w:t>260</w:t>
        </w:r>
        <w:r w:rsidR="00050D28">
          <w:rPr>
            <w:webHidden/>
          </w:rPr>
          <w:fldChar w:fldCharType="end"/>
        </w:r>
      </w:hyperlink>
    </w:p>
    <w:p w14:paraId="2A5AE334" w14:textId="648DBC19" w:rsidR="007778B4" w:rsidRDefault="007778B4" w:rsidP="007778B4">
      <w:pPr>
        <w:pStyle w:val="12"/>
        <w:rPr>
          <w:lang w:val="ru-RU"/>
        </w:rPr>
      </w:pPr>
      <w:r>
        <w:rPr>
          <w:rFonts w:eastAsiaTheme="minorEastAsia"/>
          <w:lang w:val="ru-RU"/>
        </w:rPr>
        <w:t>2.17.4.</w:t>
      </w:r>
      <w:r>
        <w:rPr>
          <w:rFonts w:eastAsiaTheme="minorEastAsia"/>
          <w:lang w:val="ru-RU"/>
        </w:rPr>
        <w:t xml:space="preserve"> </w:t>
      </w:r>
      <w:r w:rsidRPr="007778B4">
        <w:rPr>
          <w:rFonts w:eastAsiaTheme="minorEastAsia"/>
          <w:lang w:val="ru-RU"/>
        </w:rPr>
        <w:t>Особенности требований к использованию лесов по лесорастительным зонам и лесным районам</w:t>
      </w:r>
      <w:r>
        <w:ptab w:relativeTo="margin" w:alignment="right" w:leader="dot"/>
      </w:r>
      <w:r>
        <w:rPr>
          <w:lang w:val="ru-RU"/>
        </w:rPr>
        <w:t>2</w:t>
      </w:r>
      <w:r>
        <w:rPr>
          <w:lang w:val="ru-RU"/>
        </w:rPr>
        <w:t>91</w:t>
      </w:r>
    </w:p>
    <w:p w14:paraId="3A7B5912" w14:textId="77777777" w:rsidR="00050D28" w:rsidRDefault="000A7652" w:rsidP="002128E6">
      <w:pPr>
        <w:pStyle w:val="12"/>
        <w:rPr>
          <w:rFonts w:asciiTheme="minorHAnsi" w:eastAsiaTheme="minorEastAsia" w:hAnsiTheme="minorHAnsi" w:cstheme="minorBidi"/>
          <w:sz w:val="22"/>
          <w:szCs w:val="22"/>
          <w:lang w:val="ru-RU"/>
        </w:rPr>
      </w:pPr>
      <w:hyperlink w:anchor="_Toc150705989" w:history="1">
        <w:r w:rsidR="00050D28" w:rsidRPr="00896924">
          <w:rPr>
            <w:rStyle w:val="af5"/>
          </w:rPr>
          <w:t>Глава 3 ОГРАНИЧЕНИЯ ИСПОЛЬЗОВАНИЯ ЛЕСОВ</w:t>
        </w:r>
        <w:r w:rsidR="00050D28">
          <w:rPr>
            <w:webHidden/>
          </w:rPr>
          <w:tab/>
        </w:r>
        <w:r w:rsidR="00050D28">
          <w:rPr>
            <w:webHidden/>
          </w:rPr>
          <w:fldChar w:fldCharType="begin"/>
        </w:r>
        <w:r w:rsidR="00050D28">
          <w:rPr>
            <w:webHidden/>
          </w:rPr>
          <w:instrText xml:space="preserve"> PAGEREF _Toc150705989 \h </w:instrText>
        </w:r>
        <w:r w:rsidR="00050D28">
          <w:rPr>
            <w:webHidden/>
          </w:rPr>
        </w:r>
        <w:r w:rsidR="00050D28">
          <w:rPr>
            <w:webHidden/>
          </w:rPr>
          <w:fldChar w:fldCharType="separate"/>
        </w:r>
        <w:r w:rsidR="00BD2A4E">
          <w:rPr>
            <w:webHidden/>
          </w:rPr>
          <w:t>293</w:t>
        </w:r>
        <w:r w:rsidR="00050D28">
          <w:rPr>
            <w:webHidden/>
          </w:rPr>
          <w:fldChar w:fldCharType="end"/>
        </w:r>
      </w:hyperlink>
    </w:p>
    <w:p w14:paraId="2914E487" w14:textId="77777777" w:rsidR="00050D28" w:rsidRDefault="000A7652" w:rsidP="002128E6">
      <w:pPr>
        <w:pStyle w:val="21"/>
        <w:rPr>
          <w:rFonts w:asciiTheme="minorHAnsi" w:eastAsiaTheme="minorEastAsia" w:hAnsiTheme="minorHAnsi" w:cstheme="minorBidi"/>
          <w:sz w:val="22"/>
          <w:szCs w:val="22"/>
        </w:rPr>
      </w:pPr>
      <w:hyperlink w:anchor="_Toc150705990" w:history="1">
        <w:r w:rsidR="00050D28" w:rsidRPr="00896924">
          <w:rPr>
            <w:rStyle w:val="af5"/>
            <w:bCs/>
          </w:rPr>
          <w:t>3.1 Ограничения по видам целевого назначения лесов</w:t>
        </w:r>
        <w:r w:rsidR="00050D28">
          <w:rPr>
            <w:webHidden/>
          </w:rPr>
          <w:tab/>
        </w:r>
        <w:r w:rsidR="00050D28">
          <w:rPr>
            <w:webHidden/>
          </w:rPr>
          <w:fldChar w:fldCharType="begin"/>
        </w:r>
        <w:r w:rsidR="00050D28">
          <w:rPr>
            <w:webHidden/>
          </w:rPr>
          <w:instrText xml:space="preserve"> PAGEREF _Toc150705990 \h </w:instrText>
        </w:r>
        <w:r w:rsidR="00050D28">
          <w:rPr>
            <w:webHidden/>
          </w:rPr>
        </w:r>
        <w:r w:rsidR="00050D28">
          <w:rPr>
            <w:webHidden/>
          </w:rPr>
          <w:fldChar w:fldCharType="separate"/>
        </w:r>
        <w:r w:rsidR="00BD2A4E">
          <w:rPr>
            <w:webHidden/>
          </w:rPr>
          <w:t>293</w:t>
        </w:r>
        <w:r w:rsidR="00050D28">
          <w:rPr>
            <w:webHidden/>
          </w:rPr>
          <w:fldChar w:fldCharType="end"/>
        </w:r>
      </w:hyperlink>
    </w:p>
    <w:p w14:paraId="218FD27B" w14:textId="77777777" w:rsidR="00050D28" w:rsidRDefault="000A7652" w:rsidP="002128E6">
      <w:pPr>
        <w:pStyle w:val="21"/>
        <w:rPr>
          <w:rFonts w:asciiTheme="minorHAnsi" w:eastAsiaTheme="minorEastAsia" w:hAnsiTheme="minorHAnsi" w:cstheme="minorBidi"/>
          <w:sz w:val="22"/>
          <w:szCs w:val="22"/>
        </w:rPr>
      </w:pPr>
      <w:hyperlink w:anchor="_Toc150705991" w:history="1">
        <w:r w:rsidR="00050D28" w:rsidRPr="00896924">
          <w:rPr>
            <w:rStyle w:val="af5"/>
            <w:bCs/>
          </w:rPr>
          <w:t>3.2. Ограничения по видам особо защитных участков лесов</w:t>
        </w:r>
        <w:r w:rsidR="00050D28">
          <w:rPr>
            <w:webHidden/>
          </w:rPr>
          <w:tab/>
        </w:r>
        <w:r w:rsidR="00050D28">
          <w:rPr>
            <w:webHidden/>
          </w:rPr>
          <w:fldChar w:fldCharType="begin"/>
        </w:r>
        <w:r w:rsidR="00050D28">
          <w:rPr>
            <w:webHidden/>
          </w:rPr>
          <w:instrText xml:space="preserve"> PAGEREF _Toc150705991 \h </w:instrText>
        </w:r>
        <w:r w:rsidR="00050D28">
          <w:rPr>
            <w:webHidden/>
          </w:rPr>
        </w:r>
        <w:r w:rsidR="00050D28">
          <w:rPr>
            <w:webHidden/>
          </w:rPr>
          <w:fldChar w:fldCharType="separate"/>
        </w:r>
        <w:r w:rsidR="00BD2A4E">
          <w:rPr>
            <w:webHidden/>
          </w:rPr>
          <w:t>297</w:t>
        </w:r>
        <w:r w:rsidR="00050D28">
          <w:rPr>
            <w:webHidden/>
          </w:rPr>
          <w:fldChar w:fldCharType="end"/>
        </w:r>
      </w:hyperlink>
    </w:p>
    <w:p w14:paraId="258A7E72" w14:textId="77777777" w:rsidR="00050D28" w:rsidRDefault="000A7652" w:rsidP="002128E6">
      <w:pPr>
        <w:pStyle w:val="21"/>
        <w:rPr>
          <w:rFonts w:asciiTheme="minorHAnsi" w:eastAsiaTheme="minorEastAsia" w:hAnsiTheme="minorHAnsi" w:cstheme="minorBidi"/>
          <w:sz w:val="22"/>
          <w:szCs w:val="22"/>
        </w:rPr>
      </w:pPr>
      <w:hyperlink w:anchor="_Toc150705992" w:history="1">
        <w:r w:rsidR="00050D28" w:rsidRPr="00896924">
          <w:rPr>
            <w:rStyle w:val="af5"/>
            <w:bCs/>
          </w:rPr>
          <w:t>3.3. Ограничения по видам использования лесов</w:t>
        </w:r>
        <w:r w:rsidR="00050D28">
          <w:rPr>
            <w:webHidden/>
          </w:rPr>
          <w:tab/>
        </w:r>
        <w:r w:rsidR="00050D28">
          <w:rPr>
            <w:webHidden/>
          </w:rPr>
          <w:fldChar w:fldCharType="begin"/>
        </w:r>
        <w:r w:rsidR="00050D28">
          <w:rPr>
            <w:webHidden/>
          </w:rPr>
          <w:instrText xml:space="preserve"> PAGEREF _Toc150705992 \h </w:instrText>
        </w:r>
        <w:r w:rsidR="00050D28">
          <w:rPr>
            <w:webHidden/>
          </w:rPr>
        </w:r>
        <w:r w:rsidR="00050D28">
          <w:rPr>
            <w:webHidden/>
          </w:rPr>
          <w:fldChar w:fldCharType="separate"/>
        </w:r>
        <w:r w:rsidR="00BD2A4E">
          <w:rPr>
            <w:webHidden/>
          </w:rPr>
          <w:t>302</w:t>
        </w:r>
        <w:r w:rsidR="00050D28">
          <w:rPr>
            <w:webHidden/>
          </w:rPr>
          <w:fldChar w:fldCharType="end"/>
        </w:r>
      </w:hyperlink>
    </w:p>
    <w:p w14:paraId="4D219303" w14:textId="77777777" w:rsidR="00050D28" w:rsidRDefault="000A7652" w:rsidP="002128E6">
      <w:pPr>
        <w:pStyle w:val="12"/>
        <w:rPr>
          <w:rFonts w:asciiTheme="minorHAnsi" w:eastAsiaTheme="minorEastAsia" w:hAnsiTheme="minorHAnsi" w:cstheme="minorBidi"/>
          <w:sz w:val="22"/>
          <w:szCs w:val="22"/>
          <w:lang w:val="ru-RU"/>
        </w:rPr>
      </w:pPr>
      <w:hyperlink w:anchor="_Toc150705993" w:history="1">
        <w:r w:rsidR="00050D28" w:rsidRPr="00896924">
          <w:rPr>
            <w:rStyle w:val="af5"/>
          </w:rPr>
          <w:t>ПРИЛОЖЕНИЯ</w:t>
        </w:r>
        <w:r w:rsidR="00050D28">
          <w:rPr>
            <w:webHidden/>
          </w:rPr>
          <w:tab/>
        </w:r>
        <w:r w:rsidR="00050D28">
          <w:rPr>
            <w:webHidden/>
          </w:rPr>
          <w:fldChar w:fldCharType="begin"/>
        </w:r>
        <w:r w:rsidR="00050D28">
          <w:rPr>
            <w:webHidden/>
          </w:rPr>
          <w:instrText xml:space="preserve"> PAGEREF _Toc150705993 \h </w:instrText>
        </w:r>
        <w:r w:rsidR="00050D28">
          <w:rPr>
            <w:webHidden/>
          </w:rPr>
        </w:r>
        <w:r w:rsidR="00050D28">
          <w:rPr>
            <w:webHidden/>
          </w:rPr>
          <w:fldChar w:fldCharType="separate"/>
        </w:r>
        <w:r w:rsidR="00BD2A4E">
          <w:rPr>
            <w:webHidden/>
          </w:rPr>
          <w:t>323</w:t>
        </w:r>
        <w:r w:rsidR="00050D28">
          <w:rPr>
            <w:webHidden/>
          </w:rPr>
          <w:fldChar w:fldCharType="end"/>
        </w:r>
      </w:hyperlink>
    </w:p>
    <w:p w14:paraId="1C11AB64" w14:textId="77777777" w:rsidR="00050D28" w:rsidRDefault="000A7652" w:rsidP="002128E6">
      <w:pPr>
        <w:pStyle w:val="12"/>
        <w:rPr>
          <w:rFonts w:asciiTheme="minorHAnsi" w:eastAsiaTheme="minorEastAsia" w:hAnsiTheme="minorHAnsi" w:cstheme="minorBidi"/>
          <w:sz w:val="22"/>
          <w:szCs w:val="22"/>
          <w:lang w:val="ru-RU"/>
        </w:rPr>
      </w:pPr>
      <w:hyperlink w:anchor="_Toc150705994" w:history="1">
        <w:r w:rsidR="00050D28" w:rsidRPr="00896924">
          <w:rPr>
            <w:rStyle w:val="af5"/>
          </w:rPr>
          <w:t>Приложение 1</w:t>
        </w:r>
        <w:r w:rsidR="00050D28">
          <w:rPr>
            <w:webHidden/>
          </w:rPr>
          <w:tab/>
        </w:r>
        <w:r w:rsidR="00050D28">
          <w:rPr>
            <w:webHidden/>
          </w:rPr>
          <w:fldChar w:fldCharType="begin"/>
        </w:r>
        <w:r w:rsidR="00050D28">
          <w:rPr>
            <w:webHidden/>
          </w:rPr>
          <w:instrText xml:space="preserve"> PAGEREF _Toc150705994 \h </w:instrText>
        </w:r>
        <w:r w:rsidR="00050D28">
          <w:rPr>
            <w:webHidden/>
          </w:rPr>
        </w:r>
        <w:r w:rsidR="00050D28">
          <w:rPr>
            <w:webHidden/>
          </w:rPr>
          <w:fldChar w:fldCharType="separate"/>
        </w:r>
        <w:r w:rsidR="00BD2A4E">
          <w:rPr>
            <w:webHidden/>
          </w:rPr>
          <w:t>325</w:t>
        </w:r>
        <w:r w:rsidR="00050D28">
          <w:rPr>
            <w:webHidden/>
          </w:rPr>
          <w:fldChar w:fldCharType="end"/>
        </w:r>
      </w:hyperlink>
    </w:p>
    <w:p w14:paraId="6CE8D1E0" w14:textId="77777777" w:rsidR="00050D28" w:rsidRDefault="000A7652" w:rsidP="002128E6">
      <w:pPr>
        <w:pStyle w:val="12"/>
        <w:rPr>
          <w:rFonts w:asciiTheme="minorHAnsi" w:eastAsiaTheme="minorEastAsia" w:hAnsiTheme="minorHAnsi" w:cstheme="minorBidi"/>
          <w:sz w:val="22"/>
          <w:szCs w:val="22"/>
          <w:lang w:val="ru-RU"/>
        </w:rPr>
      </w:pPr>
      <w:hyperlink w:anchor="_Toc150705995" w:history="1">
        <w:r w:rsidR="00050D28" w:rsidRPr="00896924">
          <w:rPr>
            <w:rStyle w:val="af5"/>
            <w:bCs/>
          </w:rPr>
          <w:t>Перечень законодательных, нормативно-правовых актов, нормативно-технических, методических и проектных документов, использованных при внесении изменений в Лесохозяйственный регламент Волховского лесничестваЛенинградской области</w:t>
        </w:r>
        <w:r w:rsidR="00050D28">
          <w:rPr>
            <w:webHidden/>
          </w:rPr>
          <w:tab/>
        </w:r>
        <w:r w:rsidR="00050D28">
          <w:rPr>
            <w:webHidden/>
          </w:rPr>
          <w:fldChar w:fldCharType="begin"/>
        </w:r>
        <w:r w:rsidR="00050D28">
          <w:rPr>
            <w:webHidden/>
          </w:rPr>
          <w:instrText xml:space="preserve"> PAGEREF _Toc150705995 \h </w:instrText>
        </w:r>
        <w:r w:rsidR="00050D28">
          <w:rPr>
            <w:webHidden/>
          </w:rPr>
        </w:r>
        <w:r w:rsidR="00050D28">
          <w:rPr>
            <w:webHidden/>
          </w:rPr>
          <w:fldChar w:fldCharType="separate"/>
        </w:r>
        <w:r w:rsidR="00BD2A4E">
          <w:rPr>
            <w:webHidden/>
          </w:rPr>
          <w:t>325</w:t>
        </w:r>
        <w:r w:rsidR="00050D28">
          <w:rPr>
            <w:webHidden/>
          </w:rPr>
          <w:fldChar w:fldCharType="end"/>
        </w:r>
      </w:hyperlink>
    </w:p>
    <w:p w14:paraId="3AC86135" w14:textId="77777777" w:rsidR="00050D28" w:rsidRDefault="000A7652" w:rsidP="002128E6">
      <w:pPr>
        <w:pStyle w:val="21"/>
        <w:rPr>
          <w:rFonts w:asciiTheme="minorHAnsi" w:eastAsiaTheme="minorEastAsia" w:hAnsiTheme="minorHAnsi" w:cstheme="minorBidi"/>
          <w:sz w:val="22"/>
          <w:szCs w:val="22"/>
        </w:rPr>
      </w:pPr>
      <w:hyperlink w:anchor="_Toc150705996" w:history="1">
        <w:r w:rsidR="00050D28" w:rsidRPr="00896924">
          <w:rPr>
            <w:rStyle w:val="af5"/>
            <w:bCs/>
          </w:rPr>
          <w:t>Постановления и распоряжения Правительства Российской Федерации</w:t>
        </w:r>
        <w:r w:rsidR="00050D28">
          <w:rPr>
            <w:webHidden/>
          </w:rPr>
          <w:tab/>
        </w:r>
        <w:r w:rsidR="00050D28">
          <w:rPr>
            <w:webHidden/>
          </w:rPr>
          <w:fldChar w:fldCharType="begin"/>
        </w:r>
        <w:r w:rsidR="00050D28">
          <w:rPr>
            <w:webHidden/>
          </w:rPr>
          <w:instrText xml:space="preserve"> PAGEREF _Toc150705996 \h </w:instrText>
        </w:r>
        <w:r w:rsidR="00050D28">
          <w:rPr>
            <w:webHidden/>
          </w:rPr>
        </w:r>
        <w:r w:rsidR="00050D28">
          <w:rPr>
            <w:webHidden/>
          </w:rPr>
          <w:fldChar w:fldCharType="separate"/>
        </w:r>
        <w:r w:rsidR="00BD2A4E">
          <w:rPr>
            <w:webHidden/>
          </w:rPr>
          <w:t>326</w:t>
        </w:r>
        <w:r w:rsidR="00050D28">
          <w:rPr>
            <w:webHidden/>
          </w:rPr>
          <w:fldChar w:fldCharType="end"/>
        </w:r>
      </w:hyperlink>
    </w:p>
    <w:p w14:paraId="3445F836" w14:textId="77777777" w:rsidR="00050D28" w:rsidRDefault="000A7652" w:rsidP="002128E6">
      <w:pPr>
        <w:pStyle w:val="21"/>
        <w:rPr>
          <w:rFonts w:asciiTheme="minorHAnsi" w:eastAsiaTheme="minorEastAsia" w:hAnsiTheme="minorHAnsi" w:cstheme="minorBidi"/>
          <w:sz w:val="22"/>
          <w:szCs w:val="22"/>
        </w:rPr>
      </w:pPr>
      <w:hyperlink w:anchor="_Toc150705997" w:history="1">
        <w:r w:rsidR="00050D28" w:rsidRPr="00896924">
          <w:rPr>
            <w:rStyle w:val="af5"/>
            <w:bCs/>
          </w:rPr>
          <w:t>Приказы Министерства природных ресурсов Российской Федерации</w:t>
        </w:r>
        <w:r w:rsidR="00050D28">
          <w:rPr>
            <w:webHidden/>
          </w:rPr>
          <w:tab/>
        </w:r>
        <w:r w:rsidR="00050D28">
          <w:rPr>
            <w:webHidden/>
          </w:rPr>
          <w:fldChar w:fldCharType="begin"/>
        </w:r>
        <w:r w:rsidR="00050D28">
          <w:rPr>
            <w:webHidden/>
          </w:rPr>
          <w:instrText xml:space="preserve"> PAGEREF _Toc150705997 \h </w:instrText>
        </w:r>
        <w:r w:rsidR="00050D28">
          <w:rPr>
            <w:webHidden/>
          </w:rPr>
        </w:r>
        <w:r w:rsidR="00050D28">
          <w:rPr>
            <w:webHidden/>
          </w:rPr>
          <w:fldChar w:fldCharType="separate"/>
        </w:r>
        <w:r w:rsidR="00BD2A4E">
          <w:rPr>
            <w:webHidden/>
          </w:rPr>
          <w:t>328</w:t>
        </w:r>
        <w:r w:rsidR="00050D28">
          <w:rPr>
            <w:webHidden/>
          </w:rPr>
          <w:fldChar w:fldCharType="end"/>
        </w:r>
      </w:hyperlink>
    </w:p>
    <w:p w14:paraId="7B4FEDCE" w14:textId="77777777" w:rsidR="00050D28" w:rsidRDefault="000A7652" w:rsidP="002128E6">
      <w:pPr>
        <w:pStyle w:val="21"/>
        <w:rPr>
          <w:rFonts w:asciiTheme="minorHAnsi" w:eastAsiaTheme="minorEastAsia" w:hAnsiTheme="minorHAnsi" w:cstheme="minorBidi"/>
          <w:sz w:val="22"/>
          <w:szCs w:val="22"/>
        </w:rPr>
      </w:pPr>
      <w:hyperlink w:anchor="_Toc150705998" w:history="1">
        <w:r w:rsidR="00050D28" w:rsidRPr="00896924">
          <w:rPr>
            <w:rStyle w:val="af5"/>
            <w:bCs/>
          </w:rPr>
          <w:t>Приказы Федерального агентства лесного хозяйства (Рослесхоза)</w:t>
        </w:r>
        <w:r w:rsidR="00050D28">
          <w:rPr>
            <w:webHidden/>
          </w:rPr>
          <w:tab/>
        </w:r>
        <w:r w:rsidR="00050D28">
          <w:rPr>
            <w:webHidden/>
          </w:rPr>
          <w:fldChar w:fldCharType="begin"/>
        </w:r>
        <w:r w:rsidR="00050D28">
          <w:rPr>
            <w:webHidden/>
          </w:rPr>
          <w:instrText xml:space="preserve"> PAGEREF _Toc150705998 \h </w:instrText>
        </w:r>
        <w:r w:rsidR="00050D28">
          <w:rPr>
            <w:webHidden/>
          </w:rPr>
        </w:r>
        <w:r w:rsidR="00050D28">
          <w:rPr>
            <w:webHidden/>
          </w:rPr>
          <w:fldChar w:fldCharType="separate"/>
        </w:r>
        <w:r w:rsidR="00BD2A4E">
          <w:rPr>
            <w:webHidden/>
          </w:rPr>
          <w:t>333</w:t>
        </w:r>
        <w:r w:rsidR="00050D28">
          <w:rPr>
            <w:webHidden/>
          </w:rPr>
          <w:fldChar w:fldCharType="end"/>
        </w:r>
      </w:hyperlink>
    </w:p>
    <w:p w14:paraId="4462EEE6" w14:textId="77777777" w:rsidR="00050D28" w:rsidRDefault="000A7652" w:rsidP="002128E6">
      <w:pPr>
        <w:pStyle w:val="21"/>
        <w:rPr>
          <w:rFonts w:asciiTheme="minorHAnsi" w:eastAsiaTheme="minorEastAsia" w:hAnsiTheme="minorHAnsi" w:cstheme="minorBidi"/>
          <w:sz w:val="22"/>
          <w:szCs w:val="22"/>
        </w:rPr>
      </w:pPr>
      <w:hyperlink w:anchor="_Toc150705999" w:history="1">
        <w:r w:rsidR="00050D28" w:rsidRPr="00896924">
          <w:rPr>
            <w:rStyle w:val="af5"/>
            <w:bCs/>
          </w:rPr>
          <w:t>Нормативные документы субъекта Российской Федерации  Ленинградской области</w:t>
        </w:r>
        <w:r w:rsidR="00050D28">
          <w:rPr>
            <w:webHidden/>
          </w:rPr>
          <w:tab/>
        </w:r>
        <w:r w:rsidR="00050D28">
          <w:rPr>
            <w:webHidden/>
          </w:rPr>
          <w:fldChar w:fldCharType="begin"/>
        </w:r>
        <w:r w:rsidR="00050D28">
          <w:rPr>
            <w:webHidden/>
          </w:rPr>
          <w:instrText xml:space="preserve"> PAGEREF _Toc150705999 \h </w:instrText>
        </w:r>
        <w:r w:rsidR="00050D28">
          <w:rPr>
            <w:webHidden/>
          </w:rPr>
        </w:r>
        <w:r w:rsidR="00050D28">
          <w:rPr>
            <w:webHidden/>
          </w:rPr>
          <w:fldChar w:fldCharType="separate"/>
        </w:r>
        <w:r w:rsidR="00BD2A4E">
          <w:rPr>
            <w:webHidden/>
          </w:rPr>
          <w:t>334</w:t>
        </w:r>
        <w:r w:rsidR="00050D28">
          <w:rPr>
            <w:webHidden/>
          </w:rPr>
          <w:fldChar w:fldCharType="end"/>
        </w:r>
      </w:hyperlink>
    </w:p>
    <w:p w14:paraId="2273B929" w14:textId="77777777" w:rsidR="00050D28" w:rsidRDefault="000A7652" w:rsidP="002128E6">
      <w:pPr>
        <w:pStyle w:val="21"/>
        <w:rPr>
          <w:rFonts w:asciiTheme="minorHAnsi" w:eastAsiaTheme="minorEastAsia" w:hAnsiTheme="minorHAnsi" w:cstheme="minorBidi"/>
          <w:sz w:val="22"/>
          <w:szCs w:val="22"/>
        </w:rPr>
      </w:pPr>
      <w:hyperlink w:anchor="_Toc150706000" w:history="1">
        <w:r w:rsidR="00050D28" w:rsidRPr="00896924">
          <w:rPr>
            <w:rStyle w:val="af5"/>
            <w:bCs/>
          </w:rPr>
          <w:t>Другие нормативные документы</w:t>
        </w:r>
        <w:r w:rsidR="00050D28">
          <w:rPr>
            <w:webHidden/>
          </w:rPr>
          <w:tab/>
        </w:r>
        <w:r w:rsidR="00050D28">
          <w:rPr>
            <w:webHidden/>
          </w:rPr>
          <w:fldChar w:fldCharType="begin"/>
        </w:r>
        <w:r w:rsidR="00050D28">
          <w:rPr>
            <w:webHidden/>
          </w:rPr>
          <w:instrText xml:space="preserve"> PAGEREF _Toc150706000 \h </w:instrText>
        </w:r>
        <w:r w:rsidR="00050D28">
          <w:rPr>
            <w:webHidden/>
          </w:rPr>
        </w:r>
        <w:r w:rsidR="00050D28">
          <w:rPr>
            <w:webHidden/>
          </w:rPr>
          <w:fldChar w:fldCharType="separate"/>
        </w:r>
        <w:r w:rsidR="00BD2A4E">
          <w:rPr>
            <w:webHidden/>
          </w:rPr>
          <w:t>335</w:t>
        </w:r>
        <w:r w:rsidR="00050D28">
          <w:rPr>
            <w:webHidden/>
          </w:rPr>
          <w:fldChar w:fldCharType="end"/>
        </w:r>
      </w:hyperlink>
    </w:p>
    <w:p w14:paraId="4C9317EF" w14:textId="77777777" w:rsidR="00050D28" w:rsidRDefault="000A7652" w:rsidP="002128E6">
      <w:pPr>
        <w:pStyle w:val="21"/>
        <w:rPr>
          <w:rFonts w:asciiTheme="minorHAnsi" w:eastAsiaTheme="minorEastAsia" w:hAnsiTheme="minorHAnsi" w:cstheme="minorBidi"/>
          <w:sz w:val="22"/>
          <w:szCs w:val="22"/>
        </w:rPr>
      </w:pPr>
      <w:hyperlink w:anchor="_Toc150706001" w:history="1">
        <w:r w:rsidR="00050D28" w:rsidRPr="00896924">
          <w:rPr>
            <w:rStyle w:val="af5"/>
            <w:bCs/>
          </w:rPr>
          <w:t>Другие документы</w:t>
        </w:r>
        <w:r w:rsidR="00050D28">
          <w:rPr>
            <w:webHidden/>
          </w:rPr>
          <w:tab/>
        </w:r>
        <w:r w:rsidR="00050D28">
          <w:rPr>
            <w:webHidden/>
          </w:rPr>
          <w:fldChar w:fldCharType="begin"/>
        </w:r>
        <w:r w:rsidR="00050D28">
          <w:rPr>
            <w:webHidden/>
          </w:rPr>
          <w:instrText xml:space="preserve"> PAGEREF _Toc150706001 \h </w:instrText>
        </w:r>
        <w:r w:rsidR="00050D28">
          <w:rPr>
            <w:webHidden/>
          </w:rPr>
        </w:r>
        <w:r w:rsidR="00050D28">
          <w:rPr>
            <w:webHidden/>
          </w:rPr>
          <w:fldChar w:fldCharType="separate"/>
        </w:r>
        <w:r w:rsidR="00BD2A4E">
          <w:rPr>
            <w:webHidden/>
          </w:rPr>
          <w:t>337</w:t>
        </w:r>
        <w:r w:rsidR="00050D28">
          <w:rPr>
            <w:webHidden/>
          </w:rPr>
          <w:fldChar w:fldCharType="end"/>
        </w:r>
      </w:hyperlink>
    </w:p>
    <w:p w14:paraId="420A14F3" w14:textId="77777777" w:rsidR="00050D28" w:rsidRDefault="000A7652" w:rsidP="002128E6">
      <w:pPr>
        <w:pStyle w:val="12"/>
        <w:rPr>
          <w:rFonts w:asciiTheme="minorHAnsi" w:eastAsiaTheme="minorEastAsia" w:hAnsiTheme="minorHAnsi" w:cstheme="minorBidi"/>
          <w:sz w:val="22"/>
          <w:szCs w:val="22"/>
          <w:lang w:val="ru-RU"/>
        </w:rPr>
      </w:pPr>
      <w:hyperlink w:anchor="_Toc150706002" w:history="1">
        <w:r w:rsidR="00050D28" w:rsidRPr="00896924">
          <w:rPr>
            <w:rStyle w:val="af5"/>
          </w:rPr>
          <w:t>Приложение 2</w:t>
        </w:r>
        <w:r w:rsidR="00050D28">
          <w:rPr>
            <w:webHidden/>
          </w:rPr>
          <w:tab/>
        </w:r>
        <w:r w:rsidR="00050D28">
          <w:rPr>
            <w:webHidden/>
          </w:rPr>
          <w:fldChar w:fldCharType="begin"/>
        </w:r>
        <w:r w:rsidR="00050D28">
          <w:rPr>
            <w:webHidden/>
          </w:rPr>
          <w:instrText xml:space="preserve"> PAGEREF _Toc150706002 \h </w:instrText>
        </w:r>
        <w:r w:rsidR="00050D28">
          <w:rPr>
            <w:webHidden/>
          </w:rPr>
        </w:r>
        <w:r w:rsidR="00050D28">
          <w:rPr>
            <w:webHidden/>
          </w:rPr>
          <w:fldChar w:fldCharType="separate"/>
        </w:r>
        <w:r w:rsidR="00BD2A4E">
          <w:rPr>
            <w:webHidden/>
          </w:rPr>
          <w:t>338</w:t>
        </w:r>
        <w:r w:rsidR="00050D28">
          <w:rPr>
            <w:webHidden/>
          </w:rPr>
          <w:fldChar w:fldCharType="end"/>
        </w:r>
      </w:hyperlink>
    </w:p>
    <w:p w14:paraId="17D2820D" w14:textId="77777777" w:rsidR="00050D28" w:rsidRDefault="000A7652" w:rsidP="002128E6">
      <w:pPr>
        <w:pStyle w:val="12"/>
        <w:rPr>
          <w:rFonts w:asciiTheme="minorHAnsi" w:eastAsiaTheme="minorEastAsia" w:hAnsiTheme="minorHAnsi" w:cstheme="minorBidi"/>
          <w:sz w:val="22"/>
          <w:szCs w:val="22"/>
          <w:lang w:val="ru-RU"/>
        </w:rPr>
      </w:pPr>
      <w:hyperlink w:anchor="_Toc150706003" w:history="1">
        <w:r w:rsidR="00050D28" w:rsidRPr="00896924">
          <w:rPr>
            <w:rStyle w:val="af5"/>
          </w:rPr>
          <w:t>Расчет ежегодного размера заготовки древесины при уходе за лесами</w:t>
        </w:r>
        <w:r w:rsidR="00050D28">
          <w:rPr>
            <w:webHidden/>
          </w:rPr>
          <w:tab/>
        </w:r>
        <w:r w:rsidR="00050D28">
          <w:rPr>
            <w:webHidden/>
          </w:rPr>
          <w:fldChar w:fldCharType="begin"/>
        </w:r>
        <w:r w:rsidR="00050D28">
          <w:rPr>
            <w:webHidden/>
          </w:rPr>
          <w:instrText xml:space="preserve"> PAGEREF _Toc150706003 \h </w:instrText>
        </w:r>
        <w:r w:rsidR="00050D28">
          <w:rPr>
            <w:webHidden/>
          </w:rPr>
        </w:r>
        <w:r w:rsidR="00050D28">
          <w:rPr>
            <w:webHidden/>
          </w:rPr>
          <w:fldChar w:fldCharType="separate"/>
        </w:r>
        <w:r w:rsidR="00BD2A4E">
          <w:rPr>
            <w:webHidden/>
          </w:rPr>
          <w:t>338</w:t>
        </w:r>
        <w:r w:rsidR="00050D28">
          <w:rPr>
            <w:webHidden/>
          </w:rPr>
          <w:fldChar w:fldCharType="end"/>
        </w:r>
      </w:hyperlink>
    </w:p>
    <w:p w14:paraId="01D3E30D" w14:textId="77777777" w:rsidR="00050D28" w:rsidRDefault="000A7652" w:rsidP="002128E6">
      <w:pPr>
        <w:pStyle w:val="12"/>
        <w:rPr>
          <w:rFonts w:asciiTheme="minorHAnsi" w:eastAsiaTheme="minorEastAsia" w:hAnsiTheme="minorHAnsi" w:cstheme="minorBidi"/>
          <w:sz w:val="22"/>
          <w:szCs w:val="22"/>
          <w:lang w:val="ru-RU"/>
        </w:rPr>
      </w:pPr>
      <w:hyperlink w:anchor="_Toc150706004" w:history="1">
        <w:r w:rsidR="00050D28" w:rsidRPr="00896924">
          <w:rPr>
            <w:rStyle w:val="af5"/>
          </w:rPr>
          <w:t>Приложение 3</w:t>
        </w:r>
        <w:r w:rsidR="00050D28">
          <w:rPr>
            <w:webHidden/>
          </w:rPr>
          <w:tab/>
        </w:r>
        <w:r w:rsidR="00050D28">
          <w:rPr>
            <w:webHidden/>
          </w:rPr>
          <w:fldChar w:fldCharType="begin"/>
        </w:r>
        <w:r w:rsidR="00050D28">
          <w:rPr>
            <w:webHidden/>
          </w:rPr>
          <w:instrText xml:space="preserve"> PAGEREF _Toc150706004 \h </w:instrText>
        </w:r>
        <w:r w:rsidR="00050D28">
          <w:rPr>
            <w:webHidden/>
          </w:rPr>
        </w:r>
        <w:r w:rsidR="00050D28">
          <w:rPr>
            <w:webHidden/>
          </w:rPr>
          <w:fldChar w:fldCharType="separate"/>
        </w:r>
        <w:r w:rsidR="00BD2A4E">
          <w:rPr>
            <w:webHidden/>
          </w:rPr>
          <w:t>343</w:t>
        </w:r>
        <w:r w:rsidR="00050D28">
          <w:rPr>
            <w:webHidden/>
          </w:rPr>
          <w:fldChar w:fldCharType="end"/>
        </w:r>
      </w:hyperlink>
    </w:p>
    <w:p w14:paraId="38BA1149" w14:textId="77777777" w:rsidR="00050D28" w:rsidRDefault="000A7652" w:rsidP="002128E6">
      <w:pPr>
        <w:pStyle w:val="12"/>
        <w:rPr>
          <w:rFonts w:asciiTheme="minorHAnsi" w:eastAsiaTheme="minorEastAsia" w:hAnsiTheme="minorHAnsi" w:cstheme="minorBidi"/>
          <w:sz w:val="22"/>
          <w:szCs w:val="22"/>
          <w:lang w:val="ru-RU"/>
        </w:rPr>
      </w:pPr>
      <w:hyperlink w:anchor="_Toc150706005" w:history="1">
        <w:r w:rsidR="00050D28" w:rsidRPr="00896924">
          <w:rPr>
            <w:rStyle w:val="af5"/>
          </w:rPr>
          <w:t>Перечень лесных участков с размещенной сетью постоянных пунктов наблюдений (ППН) лесопатологического мониторинга и участков буферной зоны для выделения особо защитных участков</w:t>
        </w:r>
        <w:r w:rsidR="00050D28">
          <w:rPr>
            <w:webHidden/>
          </w:rPr>
          <w:tab/>
        </w:r>
        <w:r w:rsidR="00050D28">
          <w:rPr>
            <w:webHidden/>
          </w:rPr>
          <w:fldChar w:fldCharType="begin"/>
        </w:r>
        <w:r w:rsidR="00050D28">
          <w:rPr>
            <w:webHidden/>
          </w:rPr>
          <w:instrText xml:space="preserve"> PAGEREF _Toc150706005 \h </w:instrText>
        </w:r>
        <w:r w:rsidR="00050D28">
          <w:rPr>
            <w:webHidden/>
          </w:rPr>
        </w:r>
        <w:r w:rsidR="00050D28">
          <w:rPr>
            <w:webHidden/>
          </w:rPr>
          <w:fldChar w:fldCharType="separate"/>
        </w:r>
        <w:r w:rsidR="00BD2A4E">
          <w:rPr>
            <w:webHidden/>
          </w:rPr>
          <w:t>343</w:t>
        </w:r>
        <w:r w:rsidR="00050D28">
          <w:rPr>
            <w:webHidden/>
          </w:rPr>
          <w:fldChar w:fldCharType="end"/>
        </w:r>
      </w:hyperlink>
    </w:p>
    <w:p w14:paraId="5535F3C3" w14:textId="77777777" w:rsidR="00050D28" w:rsidRDefault="000A7652" w:rsidP="002128E6">
      <w:pPr>
        <w:pStyle w:val="12"/>
        <w:rPr>
          <w:rFonts w:asciiTheme="minorHAnsi" w:eastAsiaTheme="minorEastAsia" w:hAnsiTheme="minorHAnsi" w:cstheme="minorBidi"/>
          <w:sz w:val="22"/>
          <w:szCs w:val="22"/>
          <w:lang w:val="ru-RU"/>
        </w:rPr>
      </w:pPr>
      <w:hyperlink w:anchor="_Toc150706006" w:history="1">
        <w:r w:rsidR="00050D28" w:rsidRPr="00896924">
          <w:rPr>
            <w:rStyle w:val="af5"/>
          </w:rPr>
          <w:t>Приложение 4</w:t>
        </w:r>
        <w:r w:rsidR="00050D28">
          <w:rPr>
            <w:webHidden/>
          </w:rPr>
          <w:tab/>
        </w:r>
        <w:r w:rsidR="00050D28">
          <w:rPr>
            <w:webHidden/>
          </w:rPr>
          <w:fldChar w:fldCharType="begin"/>
        </w:r>
        <w:r w:rsidR="00050D28">
          <w:rPr>
            <w:webHidden/>
          </w:rPr>
          <w:instrText xml:space="preserve"> PAGEREF _Toc150706006 \h </w:instrText>
        </w:r>
        <w:r w:rsidR="00050D28">
          <w:rPr>
            <w:webHidden/>
          </w:rPr>
        </w:r>
        <w:r w:rsidR="00050D28">
          <w:rPr>
            <w:webHidden/>
          </w:rPr>
          <w:fldChar w:fldCharType="separate"/>
        </w:r>
        <w:r w:rsidR="00BD2A4E">
          <w:rPr>
            <w:webHidden/>
          </w:rPr>
          <w:t>344</w:t>
        </w:r>
        <w:r w:rsidR="00050D28">
          <w:rPr>
            <w:webHidden/>
          </w:rPr>
          <w:fldChar w:fldCharType="end"/>
        </w:r>
      </w:hyperlink>
    </w:p>
    <w:p w14:paraId="11D5734F" w14:textId="77777777" w:rsidR="00050D28" w:rsidRDefault="000A7652" w:rsidP="002128E6">
      <w:pPr>
        <w:pStyle w:val="12"/>
        <w:rPr>
          <w:rFonts w:asciiTheme="minorHAnsi" w:eastAsiaTheme="minorEastAsia" w:hAnsiTheme="minorHAnsi" w:cstheme="minorBidi"/>
          <w:sz w:val="22"/>
          <w:szCs w:val="22"/>
          <w:lang w:val="ru-RU"/>
        </w:rPr>
      </w:pPr>
      <w:hyperlink w:anchor="_Toc150706007" w:history="1">
        <w:r w:rsidR="00050D28" w:rsidRPr="00896924">
          <w:rPr>
            <w:rStyle w:val="af5"/>
          </w:rPr>
          <w:t>Перечень объектов лесного семеноводства</w:t>
        </w:r>
        <w:r w:rsidR="00050D28">
          <w:rPr>
            <w:webHidden/>
          </w:rPr>
          <w:tab/>
        </w:r>
        <w:r w:rsidR="00050D28">
          <w:rPr>
            <w:webHidden/>
          </w:rPr>
          <w:fldChar w:fldCharType="begin"/>
        </w:r>
        <w:r w:rsidR="00050D28">
          <w:rPr>
            <w:webHidden/>
          </w:rPr>
          <w:instrText xml:space="preserve"> PAGEREF _Toc150706007 \h </w:instrText>
        </w:r>
        <w:r w:rsidR="00050D28">
          <w:rPr>
            <w:webHidden/>
          </w:rPr>
        </w:r>
        <w:r w:rsidR="00050D28">
          <w:rPr>
            <w:webHidden/>
          </w:rPr>
          <w:fldChar w:fldCharType="separate"/>
        </w:r>
        <w:r w:rsidR="00BD2A4E">
          <w:rPr>
            <w:webHidden/>
          </w:rPr>
          <w:t>344</w:t>
        </w:r>
        <w:r w:rsidR="00050D28">
          <w:rPr>
            <w:webHidden/>
          </w:rPr>
          <w:fldChar w:fldCharType="end"/>
        </w:r>
      </w:hyperlink>
    </w:p>
    <w:p w14:paraId="44B54DA7" w14:textId="77777777" w:rsidR="00050D28" w:rsidRDefault="000A7652" w:rsidP="002128E6">
      <w:pPr>
        <w:pStyle w:val="12"/>
        <w:rPr>
          <w:rFonts w:asciiTheme="minorHAnsi" w:eastAsiaTheme="minorEastAsia" w:hAnsiTheme="minorHAnsi" w:cstheme="minorBidi"/>
          <w:sz w:val="22"/>
          <w:szCs w:val="22"/>
          <w:lang w:val="ru-RU"/>
        </w:rPr>
      </w:pPr>
      <w:hyperlink w:anchor="_Toc150706008" w:history="1">
        <w:r w:rsidR="00050D28" w:rsidRPr="00896924">
          <w:rPr>
            <w:rStyle w:val="af5"/>
          </w:rPr>
          <w:t>Приложение 5</w:t>
        </w:r>
        <w:r w:rsidR="00050D28">
          <w:rPr>
            <w:webHidden/>
          </w:rPr>
          <w:tab/>
        </w:r>
        <w:r w:rsidR="00050D28">
          <w:rPr>
            <w:webHidden/>
          </w:rPr>
          <w:fldChar w:fldCharType="begin"/>
        </w:r>
        <w:r w:rsidR="00050D28">
          <w:rPr>
            <w:webHidden/>
          </w:rPr>
          <w:instrText xml:space="preserve"> PAGEREF _Toc150706008 \h </w:instrText>
        </w:r>
        <w:r w:rsidR="00050D28">
          <w:rPr>
            <w:webHidden/>
          </w:rPr>
        </w:r>
        <w:r w:rsidR="00050D28">
          <w:rPr>
            <w:webHidden/>
          </w:rPr>
          <w:fldChar w:fldCharType="separate"/>
        </w:r>
        <w:r w:rsidR="00BD2A4E">
          <w:rPr>
            <w:webHidden/>
          </w:rPr>
          <w:t>345</w:t>
        </w:r>
        <w:r w:rsidR="00050D28">
          <w:rPr>
            <w:webHidden/>
          </w:rPr>
          <w:fldChar w:fldCharType="end"/>
        </w:r>
      </w:hyperlink>
    </w:p>
    <w:p w14:paraId="7A70E318" w14:textId="77777777" w:rsidR="00050D28" w:rsidRDefault="000A7652" w:rsidP="002128E6">
      <w:pPr>
        <w:pStyle w:val="12"/>
        <w:rPr>
          <w:rFonts w:asciiTheme="minorHAnsi" w:eastAsiaTheme="minorEastAsia" w:hAnsiTheme="minorHAnsi" w:cstheme="minorBidi"/>
          <w:sz w:val="22"/>
          <w:szCs w:val="22"/>
          <w:lang w:val="ru-RU"/>
        </w:rPr>
      </w:pPr>
      <w:hyperlink w:anchor="_Toc150706009" w:history="1">
        <w:r w:rsidR="00050D28" w:rsidRPr="00896924">
          <w:rPr>
            <w:rStyle w:val="af5"/>
          </w:rPr>
          <w:t>Существующие объекты инфраструктуры</w:t>
        </w:r>
        <w:r w:rsidR="00050D28">
          <w:rPr>
            <w:webHidden/>
          </w:rPr>
          <w:tab/>
        </w:r>
        <w:r w:rsidR="00050D28">
          <w:rPr>
            <w:webHidden/>
          </w:rPr>
          <w:fldChar w:fldCharType="begin"/>
        </w:r>
        <w:r w:rsidR="00050D28">
          <w:rPr>
            <w:webHidden/>
          </w:rPr>
          <w:instrText xml:space="preserve"> PAGEREF _Toc150706009 \h </w:instrText>
        </w:r>
        <w:r w:rsidR="00050D28">
          <w:rPr>
            <w:webHidden/>
          </w:rPr>
        </w:r>
        <w:r w:rsidR="00050D28">
          <w:rPr>
            <w:webHidden/>
          </w:rPr>
          <w:fldChar w:fldCharType="separate"/>
        </w:r>
        <w:r w:rsidR="00BD2A4E">
          <w:rPr>
            <w:webHidden/>
          </w:rPr>
          <w:t>345</w:t>
        </w:r>
        <w:r w:rsidR="00050D28">
          <w:rPr>
            <w:webHidden/>
          </w:rPr>
          <w:fldChar w:fldCharType="end"/>
        </w:r>
      </w:hyperlink>
    </w:p>
    <w:p w14:paraId="57C51158" w14:textId="77777777" w:rsidR="00050D28" w:rsidRDefault="000A7652" w:rsidP="002128E6">
      <w:pPr>
        <w:pStyle w:val="12"/>
        <w:rPr>
          <w:rFonts w:asciiTheme="minorHAnsi" w:eastAsiaTheme="minorEastAsia" w:hAnsiTheme="minorHAnsi" w:cstheme="minorBidi"/>
          <w:sz w:val="22"/>
          <w:szCs w:val="22"/>
          <w:lang w:val="ru-RU"/>
        </w:rPr>
      </w:pPr>
      <w:hyperlink w:anchor="_Toc150706010" w:history="1">
        <w:r w:rsidR="00050D28" w:rsidRPr="00896924">
          <w:rPr>
            <w:rStyle w:val="af5"/>
          </w:rPr>
          <w:t>Приложение 6</w:t>
        </w:r>
        <w:r w:rsidR="00050D28">
          <w:rPr>
            <w:webHidden/>
          </w:rPr>
          <w:tab/>
        </w:r>
        <w:r w:rsidR="00050D28">
          <w:rPr>
            <w:webHidden/>
          </w:rPr>
          <w:fldChar w:fldCharType="begin"/>
        </w:r>
        <w:r w:rsidR="00050D28">
          <w:rPr>
            <w:webHidden/>
          </w:rPr>
          <w:instrText xml:space="preserve"> PAGEREF _Toc150706010 \h </w:instrText>
        </w:r>
        <w:r w:rsidR="00050D28">
          <w:rPr>
            <w:webHidden/>
          </w:rPr>
        </w:r>
        <w:r w:rsidR="00050D28">
          <w:rPr>
            <w:webHidden/>
          </w:rPr>
          <w:fldChar w:fldCharType="separate"/>
        </w:r>
        <w:r w:rsidR="00BD2A4E">
          <w:rPr>
            <w:webHidden/>
          </w:rPr>
          <w:t>348</w:t>
        </w:r>
        <w:r w:rsidR="00050D28">
          <w:rPr>
            <w:webHidden/>
          </w:rPr>
          <w:fldChar w:fldCharType="end"/>
        </w:r>
      </w:hyperlink>
    </w:p>
    <w:p w14:paraId="3E374019" w14:textId="77777777" w:rsidR="00050D28" w:rsidRDefault="000A7652" w:rsidP="002128E6">
      <w:pPr>
        <w:pStyle w:val="12"/>
        <w:rPr>
          <w:rFonts w:asciiTheme="minorHAnsi" w:eastAsiaTheme="minorEastAsia" w:hAnsiTheme="minorHAnsi" w:cstheme="minorBidi"/>
          <w:sz w:val="22"/>
          <w:szCs w:val="22"/>
          <w:lang w:val="ru-RU"/>
        </w:rPr>
      </w:pPr>
      <w:hyperlink w:anchor="_Toc150706011" w:history="1">
        <w:r w:rsidR="00050D28" w:rsidRPr="00896924">
          <w:rPr>
            <w:rStyle w:val="af5"/>
            <w:bCs/>
          </w:rPr>
          <w:t>Проектируемые объекты, не связанные с созданием лесной инфраструктуры</w:t>
        </w:r>
        <w:r w:rsidR="00050D28">
          <w:rPr>
            <w:webHidden/>
          </w:rPr>
          <w:tab/>
        </w:r>
        <w:r w:rsidR="00050D28">
          <w:rPr>
            <w:webHidden/>
          </w:rPr>
          <w:fldChar w:fldCharType="begin"/>
        </w:r>
        <w:r w:rsidR="00050D28">
          <w:rPr>
            <w:webHidden/>
          </w:rPr>
          <w:instrText xml:space="preserve"> PAGEREF _Toc150706011 \h </w:instrText>
        </w:r>
        <w:r w:rsidR="00050D28">
          <w:rPr>
            <w:webHidden/>
          </w:rPr>
        </w:r>
        <w:r w:rsidR="00050D28">
          <w:rPr>
            <w:webHidden/>
          </w:rPr>
          <w:fldChar w:fldCharType="separate"/>
        </w:r>
        <w:r w:rsidR="00BD2A4E">
          <w:rPr>
            <w:webHidden/>
          </w:rPr>
          <w:t>348</w:t>
        </w:r>
        <w:r w:rsidR="00050D28">
          <w:rPr>
            <w:webHidden/>
          </w:rPr>
          <w:fldChar w:fldCharType="end"/>
        </w:r>
      </w:hyperlink>
    </w:p>
    <w:p w14:paraId="68A2E4D5" w14:textId="77777777" w:rsidR="00050D28" w:rsidRDefault="000A7652" w:rsidP="002128E6">
      <w:pPr>
        <w:pStyle w:val="12"/>
        <w:rPr>
          <w:rFonts w:asciiTheme="minorHAnsi" w:eastAsiaTheme="minorEastAsia" w:hAnsiTheme="minorHAnsi" w:cstheme="minorBidi"/>
          <w:sz w:val="22"/>
          <w:szCs w:val="22"/>
          <w:lang w:val="ru-RU"/>
        </w:rPr>
      </w:pPr>
      <w:hyperlink w:anchor="_Toc150706012" w:history="1">
        <w:r w:rsidR="00050D28" w:rsidRPr="00896924">
          <w:rPr>
            <w:rStyle w:val="af5"/>
          </w:rPr>
          <w:t>Приложение 7</w:t>
        </w:r>
        <w:r w:rsidR="00050D28">
          <w:rPr>
            <w:webHidden/>
          </w:rPr>
          <w:tab/>
        </w:r>
        <w:r w:rsidR="00050D28">
          <w:rPr>
            <w:webHidden/>
          </w:rPr>
          <w:fldChar w:fldCharType="begin"/>
        </w:r>
        <w:r w:rsidR="00050D28">
          <w:rPr>
            <w:webHidden/>
          </w:rPr>
          <w:instrText xml:space="preserve"> PAGEREF _Toc150706012 \h </w:instrText>
        </w:r>
        <w:r w:rsidR="00050D28">
          <w:rPr>
            <w:webHidden/>
          </w:rPr>
        </w:r>
        <w:r w:rsidR="00050D28">
          <w:rPr>
            <w:webHidden/>
          </w:rPr>
          <w:fldChar w:fldCharType="separate"/>
        </w:r>
        <w:r w:rsidR="00BD2A4E">
          <w:rPr>
            <w:webHidden/>
          </w:rPr>
          <w:t>350</w:t>
        </w:r>
        <w:r w:rsidR="00050D28">
          <w:rPr>
            <w:webHidden/>
          </w:rPr>
          <w:fldChar w:fldCharType="end"/>
        </w:r>
      </w:hyperlink>
    </w:p>
    <w:p w14:paraId="29A6DECA" w14:textId="02CB36FF" w:rsidR="00050D28" w:rsidRDefault="000A7652" w:rsidP="002128E6">
      <w:pPr>
        <w:pStyle w:val="12"/>
        <w:rPr>
          <w:rFonts w:asciiTheme="minorHAnsi" w:eastAsiaTheme="minorEastAsia" w:hAnsiTheme="minorHAnsi" w:cstheme="minorBidi"/>
          <w:sz w:val="22"/>
          <w:szCs w:val="22"/>
          <w:lang w:val="ru-RU"/>
        </w:rPr>
      </w:pPr>
      <w:hyperlink w:anchor="_Toc150706013" w:history="1">
        <w:r w:rsidR="00050D28" w:rsidRPr="00896924">
          <w:rPr>
            <w:rStyle w:val="af5"/>
          </w:rPr>
          <w:t>Уведомление</w:t>
        </w:r>
      </w:hyperlink>
      <w:r w:rsidR="007778B4">
        <w:rPr>
          <w:lang w:val="ru-RU"/>
        </w:rPr>
        <w:t xml:space="preserve"> </w:t>
      </w:r>
      <w:hyperlink w:anchor="_Toc150706014" w:history="1">
        <w:r w:rsidR="00050D28" w:rsidRPr="00896924">
          <w:rPr>
            <w:rStyle w:val="af5"/>
          </w:rPr>
          <w:t>о вырубке деревьев на линейных объектах и в их охранных зонах без предоставления лесных участков (в т.ч. уборка деревьев, угрожающих падением на линейные объекты).</w:t>
        </w:r>
        <w:r w:rsidR="00050D28">
          <w:rPr>
            <w:webHidden/>
          </w:rPr>
          <w:tab/>
        </w:r>
        <w:r w:rsidR="00050D28">
          <w:rPr>
            <w:webHidden/>
          </w:rPr>
          <w:fldChar w:fldCharType="begin"/>
        </w:r>
        <w:r w:rsidR="00050D28">
          <w:rPr>
            <w:webHidden/>
          </w:rPr>
          <w:instrText xml:space="preserve"> PAGEREF _Toc150706014 \h </w:instrText>
        </w:r>
        <w:r w:rsidR="00050D28">
          <w:rPr>
            <w:webHidden/>
          </w:rPr>
        </w:r>
        <w:r w:rsidR="00050D28">
          <w:rPr>
            <w:webHidden/>
          </w:rPr>
          <w:fldChar w:fldCharType="separate"/>
        </w:r>
        <w:r w:rsidR="00BD2A4E">
          <w:rPr>
            <w:webHidden/>
          </w:rPr>
          <w:t>350</w:t>
        </w:r>
        <w:r w:rsidR="00050D28">
          <w:rPr>
            <w:webHidden/>
          </w:rPr>
          <w:fldChar w:fldCharType="end"/>
        </w:r>
      </w:hyperlink>
    </w:p>
    <w:p w14:paraId="01BDA874" w14:textId="77777777" w:rsidR="00050D28" w:rsidRDefault="000A7652" w:rsidP="002128E6">
      <w:pPr>
        <w:pStyle w:val="12"/>
        <w:rPr>
          <w:rFonts w:asciiTheme="minorHAnsi" w:eastAsiaTheme="minorEastAsia" w:hAnsiTheme="minorHAnsi" w:cstheme="minorBidi"/>
          <w:sz w:val="22"/>
          <w:szCs w:val="22"/>
          <w:lang w:val="ru-RU"/>
        </w:rPr>
      </w:pPr>
      <w:hyperlink w:anchor="_Toc150706015" w:history="1">
        <w:r w:rsidR="00050D28" w:rsidRPr="00896924">
          <w:rPr>
            <w:rStyle w:val="af5"/>
          </w:rPr>
          <w:t>Приложение 8</w:t>
        </w:r>
        <w:r w:rsidR="00050D28">
          <w:rPr>
            <w:webHidden/>
          </w:rPr>
          <w:tab/>
        </w:r>
        <w:r w:rsidR="00050D28">
          <w:rPr>
            <w:webHidden/>
          </w:rPr>
          <w:fldChar w:fldCharType="begin"/>
        </w:r>
        <w:r w:rsidR="00050D28">
          <w:rPr>
            <w:webHidden/>
          </w:rPr>
          <w:instrText xml:space="preserve"> PAGEREF _Toc150706015 \h </w:instrText>
        </w:r>
        <w:r w:rsidR="00050D28">
          <w:rPr>
            <w:webHidden/>
          </w:rPr>
        </w:r>
        <w:r w:rsidR="00050D28">
          <w:rPr>
            <w:webHidden/>
          </w:rPr>
          <w:fldChar w:fldCharType="separate"/>
        </w:r>
        <w:r w:rsidR="00BD2A4E">
          <w:rPr>
            <w:webHidden/>
          </w:rPr>
          <w:t>353</w:t>
        </w:r>
        <w:r w:rsidR="00050D28">
          <w:rPr>
            <w:webHidden/>
          </w:rPr>
          <w:fldChar w:fldCharType="end"/>
        </w:r>
      </w:hyperlink>
    </w:p>
    <w:p w14:paraId="2757A59E" w14:textId="3C93BC56" w:rsidR="00050D28" w:rsidRDefault="000A7652" w:rsidP="002128E6">
      <w:pPr>
        <w:pStyle w:val="12"/>
        <w:rPr>
          <w:rFonts w:asciiTheme="minorHAnsi" w:eastAsiaTheme="minorEastAsia" w:hAnsiTheme="minorHAnsi" w:cstheme="minorBidi"/>
          <w:sz w:val="22"/>
          <w:szCs w:val="22"/>
          <w:lang w:val="ru-RU"/>
        </w:rPr>
      </w:pPr>
      <w:hyperlink w:anchor="_Toc150706016" w:history="1">
        <w:r w:rsidR="00050D28" w:rsidRPr="00896924">
          <w:rPr>
            <w:rStyle w:val="af5"/>
          </w:rPr>
          <w:t>Уведомление</w:t>
        </w:r>
      </w:hyperlink>
      <w:r w:rsidR="007778B4">
        <w:rPr>
          <w:lang w:val="ru-RU"/>
        </w:rPr>
        <w:t xml:space="preserve"> </w:t>
      </w:r>
      <w:hyperlink w:anchor="_Toc150706017" w:history="1">
        <w:r w:rsidR="00050D28" w:rsidRPr="00896924">
          <w:rPr>
            <w:rStyle w:val="af5"/>
          </w:rPr>
          <w:t xml:space="preserve">о  расчистке существующих трасс линейных объектов без предоставления лесных участков </w:t>
        </w:r>
        <w:bookmarkStart w:id="2" w:name="_GoBack"/>
        <w:bookmarkEnd w:id="2"/>
        <w:r w:rsidR="00050D28" w:rsidRPr="00896924">
          <w:rPr>
            <w:rStyle w:val="af5"/>
          </w:rPr>
          <w:t>(неликвид)</w:t>
        </w:r>
        <w:r w:rsidR="00050D28">
          <w:rPr>
            <w:webHidden/>
          </w:rPr>
          <w:tab/>
        </w:r>
        <w:r w:rsidR="00050D28">
          <w:rPr>
            <w:webHidden/>
          </w:rPr>
          <w:fldChar w:fldCharType="begin"/>
        </w:r>
        <w:r w:rsidR="00050D28">
          <w:rPr>
            <w:webHidden/>
          </w:rPr>
          <w:instrText xml:space="preserve"> PAGEREF _Toc150706017 \h </w:instrText>
        </w:r>
        <w:r w:rsidR="00050D28">
          <w:rPr>
            <w:webHidden/>
          </w:rPr>
        </w:r>
        <w:r w:rsidR="00050D28">
          <w:rPr>
            <w:webHidden/>
          </w:rPr>
          <w:fldChar w:fldCharType="separate"/>
        </w:r>
        <w:r w:rsidR="00BD2A4E">
          <w:rPr>
            <w:webHidden/>
          </w:rPr>
          <w:t>353</w:t>
        </w:r>
        <w:r w:rsidR="00050D28">
          <w:rPr>
            <w:webHidden/>
          </w:rPr>
          <w:fldChar w:fldCharType="end"/>
        </w:r>
      </w:hyperlink>
    </w:p>
    <w:p w14:paraId="687966DA" w14:textId="77777777" w:rsidR="00050D28" w:rsidRDefault="000A7652" w:rsidP="002128E6">
      <w:pPr>
        <w:pStyle w:val="12"/>
        <w:rPr>
          <w:rFonts w:asciiTheme="minorHAnsi" w:eastAsiaTheme="minorEastAsia" w:hAnsiTheme="minorHAnsi" w:cstheme="minorBidi"/>
          <w:sz w:val="22"/>
          <w:szCs w:val="22"/>
          <w:lang w:val="ru-RU"/>
        </w:rPr>
      </w:pPr>
      <w:hyperlink w:anchor="_Toc150706018" w:history="1">
        <w:r w:rsidR="00050D28" w:rsidRPr="00896924">
          <w:rPr>
            <w:rStyle w:val="af5"/>
          </w:rPr>
          <w:t>Приложение 9</w:t>
        </w:r>
        <w:r w:rsidR="00050D28">
          <w:rPr>
            <w:webHidden/>
          </w:rPr>
          <w:tab/>
        </w:r>
        <w:r w:rsidR="00050D28">
          <w:rPr>
            <w:webHidden/>
          </w:rPr>
          <w:fldChar w:fldCharType="begin"/>
        </w:r>
        <w:r w:rsidR="00050D28">
          <w:rPr>
            <w:webHidden/>
          </w:rPr>
          <w:instrText xml:space="preserve"> PAGEREF _Toc150706018 \h </w:instrText>
        </w:r>
        <w:r w:rsidR="00050D28">
          <w:rPr>
            <w:webHidden/>
          </w:rPr>
        </w:r>
        <w:r w:rsidR="00050D28">
          <w:rPr>
            <w:webHidden/>
          </w:rPr>
          <w:fldChar w:fldCharType="separate"/>
        </w:r>
        <w:r w:rsidR="00BD2A4E">
          <w:rPr>
            <w:webHidden/>
          </w:rPr>
          <w:t>355</w:t>
        </w:r>
        <w:r w:rsidR="00050D28">
          <w:rPr>
            <w:webHidden/>
          </w:rPr>
          <w:fldChar w:fldCharType="end"/>
        </w:r>
      </w:hyperlink>
    </w:p>
    <w:p w14:paraId="146BABD7" w14:textId="77777777" w:rsidR="00050D28" w:rsidRDefault="000A7652" w:rsidP="002128E6">
      <w:pPr>
        <w:pStyle w:val="12"/>
        <w:rPr>
          <w:rFonts w:asciiTheme="minorHAnsi" w:eastAsiaTheme="minorEastAsia" w:hAnsiTheme="minorHAnsi" w:cstheme="minorBidi"/>
          <w:sz w:val="22"/>
          <w:szCs w:val="22"/>
          <w:lang w:val="ru-RU"/>
        </w:rPr>
      </w:pPr>
      <w:hyperlink w:anchor="_Toc150706019" w:history="1">
        <w:r w:rsidR="00050D28" w:rsidRPr="00896924">
          <w:rPr>
            <w:rStyle w:val="af5"/>
            <w:bCs/>
          </w:rPr>
          <w:t>Перечень изготовленных карт-схем</w:t>
        </w:r>
        <w:r w:rsidR="00050D28">
          <w:rPr>
            <w:webHidden/>
          </w:rPr>
          <w:tab/>
        </w:r>
        <w:r w:rsidR="00050D28">
          <w:rPr>
            <w:webHidden/>
          </w:rPr>
          <w:fldChar w:fldCharType="begin"/>
        </w:r>
        <w:r w:rsidR="00050D28">
          <w:rPr>
            <w:webHidden/>
          </w:rPr>
          <w:instrText xml:space="preserve"> PAGEREF _Toc150706019 \h </w:instrText>
        </w:r>
        <w:r w:rsidR="00050D28">
          <w:rPr>
            <w:webHidden/>
          </w:rPr>
        </w:r>
        <w:r w:rsidR="00050D28">
          <w:rPr>
            <w:webHidden/>
          </w:rPr>
          <w:fldChar w:fldCharType="separate"/>
        </w:r>
        <w:r w:rsidR="00BD2A4E">
          <w:rPr>
            <w:webHidden/>
          </w:rPr>
          <w:t>355</w:t>
        </w:r>
        <w:r w:rsidR="00050D28">
          <w:rPr>
            <w:webHidden/>
          </w:rPr>
          <w:fldChar w:fldCharType="end"/>
        </w:r>
      </w:hyperlink>
    </w:p>
    <w:p w14:paraId="01AC0723" w14:textId="0E36090E" w:rsidR="00D71DC6" w:rsidRPr="00050D28" w:rsidRDefault="00863D9D" w:rsidP="004E3433">
      <w:pPr>
        <w:pStyle w:val="a3"/>
        <w:spacing w:before="120" w:after="120"/>
        <w:jc w:val="center"/>
        <w:rPr>
          <w:szCs w:val="24"/>
          <w:lang w:val="en-US"/>
        </w:rPr>
      </w:pPr>
      <w:r w:rsidRPr="00050D28">
        <w:rPr>
          <w:szCs w:val="24"/>
        </w:rPr>
        <w:fldChar w:fldCharType="end"/>
      </w:r>
      <w:bookmarkStart w:id="3" w:name="_Toc480818464"/>
    </w:p>
    <w:p w14:paraId="3F9A8DC0" w14:textId="77777777" w:rsidR="00DB6C80" w:rsidRPr="00050D28" w:rsidRDefault="00DB6C80" w:rsidP="004E3433">
      <w:pPr>
        <w:pStyle w:val="a3"/>
        <w:spacing w:before="120" w:after="120"/>
        <w:jc w:val="center"/>
        <w:rPr>
          <w:szCs w:val="24"/>
          <w:lang w:val="en-US"/>
        </w:rPr>
      </w:pPr>
    </w:p>
    <w:p w14:paraId="273CD5E5" w14:textId="77777777" w:rsidR="00DB6C80" w:rsidRPr="00050D28" w:rsidRDefault="00DB6C80" w:rsidP="004E3433">
      <w:pPr>
        <w:pStyle w:val="a3"/>
        <w:spacing w:before="120" w:after="120"/>
        <w:jc w:val="center"/>
        <w:rPr>
          <w:szCs w:val="24"/>
          <w:lang w:val="en-US"/>
        </w:rPr>
      </w:pPr>
    </w:p>
    <w:p w14:paraId="63E6862F" w14:textId="77777777" w:rsidR="00DB6C80" w:rsidRPr="00050D28" w:rsidRDefault="00DB6C80" w:rsidP="004E3433">
      <w:pPr>
        <w:pStyle w:val="a3"/>
        <w:spacing w:before="120" w:after="120"/>
        <w:jc w:val="center"/>
        <w:rPr>
          <w:szCs w:val="24"/>
          <w:lang w:val="en-US"/>
        </w:rPr>
      </w:pPr>
    </w:p>
    <w:p w14:paraId="1DB6AAAB" w14:textId="77777777" w:rsidR="00EE65CD" w:rsidRPr="00050D28" w:rsidRDefault="00EE65CD" w:rsidP="00D71DC6">
      <w:pPr>
        <w:pStyle w:val="10"/>
      </w:pPr>
      <w:r w:rsidRPr="00050D28">
        <w:br w:type="page"/>
      </w:r>
    </w:p>
    <w:p w14:paraId="03BE23B0" w14:textId="77777777" w:rsidR="00E43E9D" w:rsidRPr="00050D28" w:rsidRDefault="00E43E9D" w:rsidP="00D71DC6">
      <w:pPr>
        <w:pStyle w:val="10"/>
      </w:pPr>
      <w:bookmarkStart w:id="4" w:name="_Toc150705957"/>
      <w:r w:rsidRPr="00050D28">
        <w:t>ВВЕДЕНИЕ</w:t>
      </w:r>
      <w:bookmarkEnd w:id="0"/>
      <w:bookmarkEnd w:id="1"/>
      <w:bookmarkEnd w:id="3"/>
      <w:bookmarkEnd w:id="4"/>
    </w:p>
    <w:p w14:paraId="306BC7F1" w14:textId="77777777" w:rsidR="00366147" w:rsidRPr="00050D28" w:rsidRDefault="00366147" w:rsidP="005A38E9">
      <w:pPr>
        <w:pStyle w:val="a3"/>
        <w:tabs>
          <w:tab w:val="left" w:pos="7938"/>
          <w:tab w:val="left" w:pos="8080"/>
        </w:tabs>
        <w:spacing w:after="240"/>
        <w:jc w:val="center"/>
        <w:rPr>
          <w:b/>
          <w:szCs w:val="24"/>
        </w:rPr>
      </w:pPr>
      <w:bookmarkStart w:id="5" w:name="_Toc508534063"/>
      <w:bookmarkStart w:id="6" w:name="_Toc70914726"/>
      <w:bookmarkStart w:id="7" w:name="_Toc508534064"/>
      <w:bookmarkStart w:id="8" w:name="_Toc70914727"/>
      <w:r w:rsidRPr="00050D28">
        <w:rPr>
          <w:b/>
          <w:szCs w:val="24"/>
        </w:rPr>
        <w:t>Общие положения</w:t>
      </w:r>
    </w:p>
    <w:p w14:paraId="31E23A73" w14:textId="77777777" w:rsidR="00F80577" w:rsidRPr="00050D28" w:rsidRDefault="00F80577" w:rsidP="0038239B">
      <w:pPr>
        <w:pStyle w:val="a3"/>
        <w:spacing w:line="360" w:lineRule="auto"/>
        <w:ind w:firstLine="851"/>
        <w:jc w:val="both"/>
      </w:pPr>
      <w:r w:rsidRPr="00050D28">
        <w:t xml:space="preserve">Настоящий лесохозяйственный регламент </w:t>
      </w:r>
      <w:r w:rsidR="00DE4438" w:rsidRPr="00050D28">
        <w:t>Волховского</w:t>
      </w:r>
      <w:r w:rsidRPr="00050D28">
        <w:t xml:space="preserve"> лесничества </w:t>
      </w:r>
      <w:r w:rsidR="005A38E9" w:rsidRPr="00050D28">
        <w:t xml:space="preserve">(далее – лесохозяйственный регламент) </w:t>
      </w:r>
      <w:r w:rsidRPr="00050D28">
        <w:t>разработан в соответствии с частью 7 статьи 87 Лесного кодекса Российской Федерации от 04.12.2006</w:t>
      </w:r>
      <w:r w:rsidR="0038239B" w:rsidRPr="00050D28">
        <w:t xml:space="preserve"> г. </w:t>
      </w:r>
      <w:r w:rsidR="005A38E9" w:rsidRPr="00050D28">
        <w:t xml:space="preserve">№ 200-ФЗ (далее – </w:t>
      </w:r>
      <w:r w:rsidRPr="00050D28">
        <w:t xml:space="preserve">Лесной кодекс РФ), приказом Министерства природных ресурсов и экологии Российской Федерации (далее </w:t>
      </w:r>
      <w:r w:rsidR="005A38E9" w:rsidRPr="00050D28">
        <w:t>–</w:t>
      </w:r>
      <w:r w:rsidRPr="00050D28">
        <w:t xml:space="preserve"> Минприроды России) от 27.02.2017 г. № 72 «Об утверждении состава лесохозяйственных регламентов, порядка их разработки, сроков их действия и порядка внесения в них изменений». Лесохозяйственный регламент содержит свод нормативов и параметров комплексного освоения лесов применительно к территории, лесорастительным условиям лесничества, определяет правовой режим лесов.</w:t>
      </w:r>
    </w:p>
    <w:p w14:paraId="4EE915B5" w14:textId="77777777" w:rsidR="00366147" w:rsidRPr="00050D28" w:rsidRDefault="00366147" w:rsidP="00366147">
      <w:pPr>
        <w:pStyle w:val="a3"/>
        <w:spacing w:line="360" w:lineRule="auto"/>
        <w:ind w:firstLine="709"/>
        <w:jc w:val="both"/>
      </w:pPr>
      <w:r w:rsidRPr="00050D28">
        <w:t>Лесохозяйственный регламент обязателен для исполнения гражданами, юридическими лицами, осуществляющими использование, охрану, защиту, воспроизводство лесов в границах лесничества. Невыполнение гражданами, юридическими лицами, осуществляющими использование лесов, лесохозяйственного регламента является основанием для досрочного расторжения договоров аренды лесных участков, договоров купли-продажи лесных насаждений, принудительного прекращения права постоянного (бессрочного) пользования или безвозмездного срочного пользования лесными участками (ст. 24, 51, 61 Лесного кодекса РФ).</w:t>
      </w:r>
    </w:p>
    <w:p w14:paraId="5EF2A8FA" w14:textId="77777777" w:rsidR="00366147" w:rsidRPr="00050D28" w:rsidRDefault="00366147" w:rsidP="00366147">
      <w:pPr>
        <w:pStyle w:val="a3"/>
        <w:spacing w:line="360" w:lineRule="auto"/>
        <w:ind w:firstLine="709"/>
        <w:jc w:val="both"/>
      </w:pPr>
      <w:r w:rsidRPr="00050D28">
        <w:t xml:space="preserve">Срок действия лесохозяйственного регламента – до </w:t>
      </w:r>
      <w:r w:rsidR="002024A0" w:rsidRPr="00050D28">
        <w:t>18.12.2028</w:t>
      </w:r>
      <w:r w:rsidRPr="00050D28">
        <w:t xml:space="preserve"> года.</w:t>
      </w:r>
    </w:p>
    <w:p w14:paraId="1E497210" w14:textId="77777777" w:rsidR="00366147" w:rsidRPr="002E716D" w:rsidRDefault="00366147" w:rsidP="002E716D">
      <w:pPr>
        <w:pStyle w:val="a3"/>
        <w:tabs>
          <w:tab w:val="left" w:pos="7938"/>
          <w:tab w:val="left" w:pos="8080"/>
        </w:tabs>
        <w:spacing w:after="240"/>
        <w:jc w:val="center"/>
        <w:rPr>
          <w:b/>
          <w:szCs w:val="24"/>
        </w:rPr>
      </w:pPr>
      <w:r w:rsidRPr="002E716D">
        <w:rPr>
          <w:b/>
          <w:szCs w:val="24"/>
        </w:rPr>
        <w:t>Задачи лесохозяйственного регламента</w:t>
      </w:r>
    </w:p>
    <w:p w14:paraId="02A9913B" w14:textId="77777777" w:rsidR="00366147" w:rsidRPr="00050D28" w:rsidRDefault="00366147" w:rsidP="00366147">
      <w:pPr>
        <w:pStyle w:val="a3"/>
        <w:spacing w:line="360" w:lineRule="auto"/>
        <w:ind w:firstLine="709"/>
        <w:jc w:val="both"/>
      </w:pPr>
      <w:r w:rsidRPr="00050D28">
        <w:t>Лесохозяйственный регламент в соответствии со статьей 87 Лесного кодекса РФ является основой осуществления использования, охраны, защиты, воспроизводства лесов, расположенных в границах лесничества.</w:t>
      </w:r>
    </w:p>
    <w:p w14:paraId="3E352780" w14:textId="77777777" w:rsidR="00366147" w:rsidRPr="00050D28" w:rsidRDefault="00366147" w:rsidP="00366147">
      <w:pPr>
        <w:pStyle w:val="a3"/>
        <w:spacing w:line="360" w:lineRule="auto"/>
        <w:ind w:firstLine="709"/>
        <w:jc w:val="both"/>
      </w:pPr>
      <w:r w:rsidRPr="00050D28">
        <w:t>В лесохозяйственном регламенте в отношении лесов, расположенных в границах лесничества, в соответствии с частью 5 статьи 87 Лесного кодекса РФ и другими нормативными актами устанавливаются:</w:t>
      </w:r>
    </w:p>
    <w:p w14:paraId="183933A5" w14:textId="77777777" w:rsidR="00366147" w:rsidRPr="00050D28" w:rsidRDefault="00366147" w:rsidP="00366147">
      <w:pPr>
        <w:pStyle w:val="a3"/>
        <w:spacing w:line="360" w:lineRule="auto"/>
        <w:ind w:firstLine="709"/>
        <w:jc w:val="both"/>
      </w:pPr>
      <w:r w:rsidRPr="00050D28">
        <w:t>- подразделение лесов по целевому назначению;</w:t>
      </w:r>
    </w:p>
    <w:p w14:paraId="657EF8C3" w14:textId="77777777" w:rsidR="00366147" w:rsidRPr="00050D28" w:rsidRDefault="00366147" w:rsidP="00366147">
      <w:pPr>
        <w:pStyle w:val="a3"/>
        <w:spacing w:line="360" w:lineRule="auto"/>
        <w:ind w:firstLine="709"/>
        <w:jc w:val="both"/>
      </w:pPr>
      <w:r w:rsidRPr="00050D28">
        <w:t>- многоцелевое, непрерывное и неистощительное использование лесов;</w:t>
      </w:r>
    </w:p>
    <w:p w14:paraId="531A370B" w14:textId="77777777" w:rsidR="00366147" w:rsidRPr="00050D28" w:rsidRDefault="00366147" w:rsidP="00366147">
      <w:pPr>
        <w:pStyle w:val="a3"/>
        <w:spacing w:line="360" w:lineRule="auto"/>
        <w:ind w:firstLine="709"/>
        <w:jc w:val="both"/>
      </w:pPr>
      <w:r w:rsidRPr="00050D28">
        <w:t>- определение видов разрешенного использования лесов;</w:t>
      </w:r>
    </w:p>
    <w:p w14:paraId="2FBE718C" w14:textId="77777777" w:rsidR="00366147" w:rsidRPr="00050D28" w:rsidRDefault="00366147" w:rsidP="00366147">
      <w:pPr>
        <w:pStyle w:val="a3"/>
        <w:spacing w:line="360" w:lineRule="auto"/>
        <w:ind w:firstLine="709"/>
        <w:jc w:val="both"/>
      </w:pPr>
      <w:r w:rsidRPr="00050D28">
        <w:t>- определение возможности сочетания в пределах одного лесного участка различных видов его существующего и перспективного использования;</w:t>
      </w:r>
    </w:p>
    <w:p w14:paraId="3816C574" w14:textId="77777777" w:rsidR="00366147" w:rsidRPr="00050D28" w:rsidRDefault="00366147" w:rsidP="00366147">
      <w:pPr>
        <w:pStyle w:val="a3"/>
        <w:spacing w:line="360" w:lineRule="auto"/>
        <w:ind w:firstLine="709"/>
        <w:jc w:val="both"/>
      </w:pPr>
      <w:r w:rsidRPr="00050D28">
        <w:t>- возрасты рубок, расчетная лесосека, сроки использования лесов и другие</w:t>
      </w:r>
      <w:r w:rsidR="00EE65CD" w:rsidRPr="00050D28">
        <w:t xml:space="preserve"> </w:t>
      </w:r>
      <w:r w:rsidRPr="00050D28">
        <w:t>параметры их разрешенного использования;</w:t>
      </w:r>
    </w:p>
    <w:p w14:paraId="5CA1B274" w14:textId="77777777" w:rsidR="00366147" w:rsidRPr="00050D28" w:rsidRDefault="00366147" w:rsidP="00366147">
      <w:pPr>
        <w:pStyle w:val="a3"/>
        <w:spacing w:line="360" w:lineRule="auto"/>
        <w:ind w:firstLine="709"/>
        <w:jc w:val="both"/>
      </w:pPr>
      <w:r w:rsidRPr="00050D28">
        <w:t>- ограничения использования лесов в случаях запрета на осуществление одного или нескольких видов использования лесов, запрета на проведение рубок, иных ограничений, установленных Лесным кодексом РФ и другими Федеральными законами;</w:t>
      </w:r>
    </w:p>
    <w:p w14:paraId="4247F8A3" w14:textId="77777777" w:rsidR="00366147" w:rsidRPr="00050D28" w:rsidRDefault="00366147" w:rsidP="00366147">
      <w:pPr>
        <w:pStyle w:val="a3"/>
        <w:spacing w:line="360" w:lineRule="auto"/>
        <w:ind w:firstLine="709"/>
        <w:jc w:val="both"/>
      </w:pPr>
      <w:r w:rsidRPr="00050D28">
        <w:t>- требования к охране, защите, воспроизводству лесов и перспективно</w:t>
      </w:r>
      <w:r w:rsidR="005A38E9" w:rsidRPr="00050D28">
        <w:t>му</w:t>
      </w:r>
      <w:r w:rsidRPr="00050D28">
        <w:t xml:space="preserve"> использовани</w:t>
      </w:r>
      <w:r w:rsidR="005A38E9" w:rsidRPr="00050D28">
        <w:t>ю</w:t>
      </w:r>
      <w:r w:rsidRPr="00050D28">
        <w:t xml:space="preserve"> лесов.</w:t>
      </w:r>
    </w:p>
    <w:p w14:paraId="5E1A5FA7" w14:textId="77777777" w:rsidR="00366147" w:rsidRPr="002E716D" w:rsidRDefault="00366147" w:rsidP="002E716D">
      <w:pPr>
        <w:pStyle w:val="a3"/>
        <w:tabs>
          <w:tab w:val="left" w:pos="7938"/>
          <w:tab w:val="left" w:pos="8080"/>
        </w:tabs>
        <w:spacing w:after="240"/>
        <w:jc w:val="center"/>
        <w:rPr>
          <w:b/>
          <w:szCs w:val="24"/>
        </w:rPr>
      </w:pPr>
      <w:r w:rsidRPr="002E716D">
        <w:rPr>
          <w:b/>
          <w:szCs w:val="24"/>
        </w:rPr>
        <w:t>Основание для разработки</w:t>
      </w:r>
    </w:p>
    <w:p w14:paraId="34D46CB9" w14:textId="010DC6DE" w:rsidR="000D6593" w:rsidRPr="00F95A1D" w:rsidRDefault="00F95A1D" w:rsidP="00F95A1D">
      <w:pPr>
        <w:pStyle w:val="a3"/>
        <w:spacing w:line="360" w:lineRule="auto"/>
        <w:ind w:firstLine="709"/>
        <w:jc w:val="both"/>
      </w:pPr>
      <w:r>
        <w:t>В лесохозяйственный регламент Бокситогорского лесничества внесены изменения на основании Государственного контракта от 24.07.2026 года № 24 на выполнение работ по внесению изменений в лесохозяйственные регламенты Бокситогорского, Волховского, Тихвинского лесничеств Ленинградской области, заключенного Комитетом по природным ресурсам Ленинградской области с ФГБУ «Рослесинфорг</w:t>
      </w:r>
      <w:r w:rsidR="00D051A2" w:rsidRPr="00F95A1D">
        <w:t>».</w:t>
      </w:r>
    </w:p>
    <w:p w14:paraId="545BD3FE" w14:textId="77777777" w:rsidR="00366147" w:rsidRPr="002E716D" w:rsidRDefault="00366147" w:rsidP="002E716D">
      <w:pPr>
        <w:pStyle w:val="a3"/>
        <w:tabs>
          <w:tab w:val="left" w:pos="7938"/>
          <w:tab w:val="left" w:pos="8080"/>
        </w:tabs>
        <w:spacing w:after="240"/>
        <w:jc w:val="center"/>
        <w:rPr>
          <w:b/>
          <w:szCs w:val="24"/>
        </w:rPr>
      </w:pPr>
      <w:r w:rsidRPr="002E716D">
        <w:rPr>
          <w:b/>
          <w:szCs w:val="24"/>
        </w:rPr>
        <w:t>Сведения о разработчике</w:t>
      </w:r>
    </w:p>
    <w:p w14:paraId="61E0887E" w14:textId="77777777" w:rsidR="0038239B" w:rsidRPr="00217FB0" w:rsidRDefault="0038239B" w:rsidP="00344D0C">
      <w:pPr>
        <w:pStyle w:val="a3"/>
        <w:spacing w:line="360" w:lineRule="auto"/>
        <w:ind w:firstLine="709"/>
        <w:jc w:val="both"/>
      </w:pPr>
      <w:r w:rsidRPr="00217FB0">
        <w:t xml:space="preserve">Лесохозяйственный регламент </w:t>
      </w:r>
      <w:r w:rsidR="00DE4438" w:rsidRPr="00217FB0">
        <w:t>Волховского</w:t>
      </w:r>
      <w:r w:rsidRPr="00217FB0">
        <w:t xml:space="preserve"> лесничества разработан Северо-Западным филиалом федерального государственного бюджетного учреждения «Рослесинфорг» (филиал ФГБУ «Рослесинфорг» «Севзаплеспроект»).</w:t>
      </w:r>
    </w:p>
    <w:p w14:paraId="7DE14613" w14:textId="77777777" w:rsidR="0038239B" w:rsidRPr="00217FB0" w:rsidRDefault="00892E79" w:rsidP="00344D0C">
      <w:pPr>
        <w:pStyle w:val="a3"/>
        <w:spacing w:line="360" w:lineRule="auto"/>
        <w:ind w:firstLine="709"/>
        <w:jc w:val="both"/>
      </w:pPr>
      <w:r w:rsidRPr="00217FB0">
        <w:t xml:space="preserve">Юридический адрес: 196006, Санкт-Петербург, ул. Коли Томчака, д.16. лит. А </w:t>
      </w:r>
      <w:r w:rsidR="0038239B" w:rsidRPr="00217FB0">
        <w:t>Тел./факс: (812) 388-03-84.</w:t>
      </w:r>
    </w:p>
    <w:p w14:paraId="464A5438" w14:textId="77777777" w:rsidR="0038239B" w:rsidRPr="00EC77AD" w:rsidRDefault="0038239B" w:rsidP="00344D0C">
      <w:pPr>
        <w:pStyle w:val="a3"/>
        <w:spacing w:line="360" w:lineRule="auto"/>
        <w:ind w:firstLine="709"/>
        <w:jc w:val="both"/>
      </w:pPr>
      <w:r w:rsidRPr="00344D0C">
        <w:t>E</w:t>
      </w:r>
      <w:r w:rsidRPr="00217FB0">
        <w:t>-</w:t>
      </w:r>
      <w:r w:rsidRPr="00344D0C">
        <w:t>mail</w:t>
      </w:r>
      <w:r w:rsidRPr="00217FB0">
        <w:t xml:space="preserve">: </w:t>
      </w:r>
      <w:r w:rsidRPr="00344D0C">
        <w:t>sevzap</w:t>
      </w:r>
      <w:r w:rsidRPr="00217FB0">
        <w:t>.</w:t>
      </w:r>
      <w:r w:rsidRPr="00344D0C">
        <w:t>lp</w:t>
      </w:r>
      <w:r w:rsidRPr="00217FB0">
        <w:t>@</w:t>
      </w:r>
      <w:r w:rsidR="005A38E9" w:rsidRPr="00217FB0">
        <w:t>78</w:t>
      </w:r>
      <w:r w:rsidR="00C43396" w:rsidRPr="00217FB0">
        <w:t>.</w:t>
      </w:r>
      <w:r w:rsidRPr="00344D0C">
        <w:t>roslesinforg</w:t>
      </w:r>
      <w:r w:rsidRPr="00217FB0">
        <w:t>.</w:t>
      </w:r>
      <w:r w:rsidRPr="00344D0C">
        <w:t>ru</w:t>
      </w:r>
      <w:r w:rsidRPr="00217FB0">
        <w:t>.</w:t>
      </w:r>
      <w:r w:rsidRPr="00EC77AD">
        <w:t xml:space="preserve"> </w:t>
      </w:r>
    </w:p>
    <w:p w14:paraId="2C8DB200" w14:textId="77777777" w:rsidR="00366147" w:rsidRPr="002E716D" w:rsidRDefault="00366147" w:rsidP="002E716D">
      <w:pPr>
        <w:pStyle w:val="a3"/>
        <w:tabs>
          <w:tab w:val="left" w:pos="7938"/>
          <w:tab w:val="left" w:pos="8080"/>
        </w:tabs>
        <w:spacing w:after="240"/>
        <w:jc w:val="center"/>
        <w:rPr>
          <w:b/>
          <w:szCs w:val="24"/>
        </w:rPr>
      </w:pPr>
      <w:r w:rsidRPr="002E716D">
        <w:rPr>
          <w:b/>
          <w:szCs w:val="24"/>
        </w:rPr>
        <w:t>Информационная база для составления лесохозяйственного регламента</w:t>
      </w:r>
    </w:p>
    <w:p w14:paraId="52F272AE" w14:textId="77777777" w:rsidR="00366147" w:rsidRPr="00217FB0" w:rsidRDefault="00366147" w:rsidP="005A38E9">
      <w:pPr>
        <w:pStyle w:val="a3"/>
        <w:spacing w:line="360" w:lineRule="auto"/>
        <w:ind w:firstLine="709"/>
        <w:jc w:val="both"/>
      </w:pPr>
      <w:r w:rsidRPr="00217FB0">
        <w:t>При разработке лесохозяйственного регламента использовались:</w:t>
      </w:r>
    </w:p>
    <w:p w14:paraId="3A265E65" w14:textId="77777777" w:rsidR="00366147" w:rsidRPr="00217FB0" w:rsidRDefault="00366147" w:rsidP="005A38E9">
      <w:pPr>
        <w:pStyle w:val="a3"/>
        <w:spacing w:line="360" w:lineRule="auto"/>
        <w:ind w:firstLine="709"/>
        <w:jc w:val="both"/>
      </w:pPr>
      <w:r w:rsidRPr="00217FB0">
        <w:t xml:space="preserve">- материалы лесоустройства Волховского лесничества </w:t>
      </w:r>
      <w:r w:rsidR="000D6593" w:rsidRPr="00217FB0">
        <w:t>2020</w:t>
      </w:r>
      <w:r w:rsidRPr="00217FB0">
        <w:t xml:space="preserve"> год</w:t>
      </w:r>
      <w:r w:rsidR="005A38E9" w:rsidRPr="00217FB0">
        <w:t>а</w:t>
      </w:r>
      <w:r w:rsidRPr="00217FB0">
        <w:t>, составленные филиалом ФГБУ «Рослесинфорг» «Севзаплеспроект»;</w:t>
      </w:r>
    </w:p>
    <w:p w14:paraId="6D0012B8" w14:textId="77777777" w:rsidR="00366147" w:rsidRPr="00217FB0" w:rsidRDefault="00366147" w:rsidP="005A38E9">
      <w:pPr>
        <w:pStyle w:val="a3"/>
        <w:spacing w:line="360" w:lineRule="auto"/>
        <w:ind w:firstLine="709"/>
        <w:jc w:val="both"/>
      </w:pPr>
      <w:r w:rsidRPr="00217FB0">
        <w:t>- формы государственного лесного реестра по состоянию на 01.01.20</w:t>
      </w:r>
      <w:r w:rsidR="001521D7" w:rsidRPr="00217FB0">
        <w:t>2</w:t>
      </w:r>
      <w:r w:rsidR="00EC77AD" w:rsidRPr="00217FB0">
        <w:t>6</w:t>
      </w:r>
      <w:r w:rsidRPr="00217FB0">
        <w:t xml:space="preserve"> года;</w:t>
      </w:r>
    </w:p>
    <w:p w14:paraId="36DB085E" w14:textId="77777777" w:rsidR="00817904" w:rsidRPr="00217FB0" w:rsidRDefault="00366147" w:rsidP="00817904">
      <w:pPr>
        <w:pStyle w:val="a3"/>
        <w:spacing w:line="360" w:lineRule="auto"/>
        <w:ind w:firstLine="709"/>
        <w:jc w:val="both"/>
      </w:pPr>
      <w:r w:rsidRPr="00217FB0">
        <w:t>- данные статистической отчетности о состоянии и использовании лесов, мероприятий по охране, защите и воспроизводству лесов;</w:t>
      </w:r>
    </w:p>
    <w:p w14:paraId="0BDCCACE" w14:textId="77777777" w:rsidR="00892E79" w:rsidRDefault="00366147" w:rsidP="00025338">
      <w:pPr>
        <w:pStyle w:val="a3"/>
        <w:spacing w:line="360" w:lineRule="auto"/>
        <w:ind w:firstLine="709"/>
        <w:jc w:val="both"/>
        <w:rPr>
          <w:b/>
        </w:rPr>
      </w:pPr>
      <w:r w:rsidRPr="00217FB0">
        <w:t xml:space="preserve">- нормативные правовые акты Российской Федерации и Ленинградской области (полный перечень представлен в </w:t>
      </w:r>
      <w:r w:rsidR="00817904" w:rsidRPr="00217FB0">
        <w:t>П</w:t>
      </w:r>
      <w:r w:rsidRPr="00217FB0">
        <w:t>риложении 1 к настоящему регламенту</w:t>
      </w:r>
      <w:r w:rsidR="00817904" w:rsidRPr="00217FB0">
        <w:t>).</w:t>
      </w:r>
      <w:bookmarkStart w:id="9" w:name="_Toc480816233"/>
      <w:bookmarkStart w:id="10" w:name="_Toc480818465"/>
      <w:r w:rsidR="00817904" w:rsidRPr="00050D28">
        <w:br w:type="page"/>
      </w:r>
      <w:bookmarkStart w:id="11" w:name="_Toc150705958"/>
    </w:p>
    <w:p w14:paraId="305CED58" w14:textId="77777777" w:rsidR="00444A7F" w:rsidRPr="002E716D" w:rsidRDefault="00444A7F" w:rsidP="002E716D">
      <w:pPr>
        <w:pStyle w:val="a3"/>
        <w:spacing w:before="120" w:after="120"/>
        <w:jc w:val="center"/>
        <w:rPr>
          <w:b/>
        </w:rPr>
      </w:pPr>
      <w:r w:rsidRPr="002E716D">
        <w:rPr>
          <w:b/>
        </w:rPr>
        <w:t>Глава 1</w:t>
      </w:r>
      <w:r w:rsidR="005A38E9" w:rsidRPr="002E716D">
        <w:rPr>
          <w:b/>
        </w:rPr>
        <w:t>.</w:t>
      </w:r>
      <w:r w:rsidRPr="002E716D">
        <w:rPr>
          <w:b/>
        </w:rPr>
        <w:t xml:space="preserve"> </w:t>
      </w:r>
      <w:bookmarkEnd w:id="5"/>
      <w:bookmarkEnd w:id="6"/>
      <w:r w:rsidRPr="002E716D">
        <w:rPr>
          <w:b/>
        </w:rPr>
        <w:t>ОБЩИЕ СВЕДЕНИЯ</w:t>
      </w:r>
      <w:bookmarkEnd w:id="9"/>
      <w:bookmarkEnd w:id="10"/>
      <w:bookmarkEnd w:id="11"/>
    </w:p>
    <w:p w14:paraId="780A1EC2" w14:textId="77777777" w:rsidR="00E43E9D" w:rsidRPr="002E716D" w:rsidRDefault="00DF53C6" w:rsidP="002E716D">
      <w:pPr>
        <w:pStyle w:val="a3"/>
        <w:tabs>
          <w:tab w:val="left" w:pos="7938"/>
          <w:tab w:val="left" w:pos="8080"/>
        </w:tabs>
        <w:spacing w:after="240"/>
        <w:jc w:val="center"/>
        <w:rPr>
          <w:b/>
          <w:szCs w:val="24"/>
        </w:rPr>
      </w:pPr>
      <w:bookmarkStart w:id="12" w:name="_Toc480818466"/>
      <w:bookmarkStart w:id="13" w:name="_Toc150705959"/>
      <w:r w:rsidRPr="002E716D">
        <w:rPr>
          <w:b/>
          <w:szCs w:val="24"/>
        </w:rPr>
        <w:t>1.1</w:t>
      </w:r>
      <w:r w:rsidR="005A38E9" w:rsidRPr="002E716D">
        <w:rPr>
          <w:b/>
          <w:szCs w:val="24"/>
        </w:rPr>
        <w:t>.</w:t>
      </w:r>
      <w:r w:rsidRPr="002E716D">
        <w:rPr>
          <w:b/>
          <w:szCs w:val="24"/>
        </w:rPr>
        <w:t xml:space="preserve"> </w:t>
      </w:r>
      <w:r w:rsidR="00444A7F" w:rsidRPr="002E716D">
        <w:rPr>
          <w:b/>
          <w:szCs w:val="24"/>
        </w:rPr>
        <w:t>Краткая характеристика</w:t>
      </w:r>
      <w:bookmarkEnd w:id="7"/>
      <w:bookmarkEnd w:id="8"/>
      <w:r w:rsidR="00D662F1" w:rsidRPr="002E716D">
        <w:rPr>
          <w:b/>
          <w:szCs w:val="24"/>
        </w:rPr>
        <w:t xml:space="preserve"> лесничества</w:t>
      </w:r>
      <w:bookmarkEnd w:id="12"/>
      <w:bookmarkEnd w:id="13"/>
    </w:p>
    <w:p w14:paraId="374AF7DB" w14:textId="0302122D" w:rsidR="00945078" w:rsidRPr="002E716D" w:rsidRDefault="00945078" w:rsidP="002E716D">
      <w:pPr>
        <w:pStyle w:val="a3"/>
        <w:tabs>
          <w:tab w:val="left" w:pos="7938"/>
          <w:tab w:val="left" w:pos="8080"/>
        </w:tabs>
        <w:spacing w:after="240"/>
        <w:jc w:val="center"/>
        <w:rPr>
          <w:b/>
          <w:szCs w:val="24"/>
        </w:rPr>
      </w:pPr>
      <w:bookmarkStart w:id="14" w:name="_Toc480818467"/>
      <w:bookmarkStart w:id="15" w:name="_Toc150705960"/>
      <w:r w:rsidRPr="004C1FDC">
        <w:rPr>
          <w:b/>
          <w:szCs w:val="24"/>
        </w:rPr>
        <w:t>1.1.1</w:t>
      </w:r>
      <w:r w:rsidR="005A38E9" w:rsidRPr="004C1FDC">
        <w:rPr>
          <w:b/>
          <w:szCs w:val="24"/>
        </w:rPr>
        <w:t>.</w:t>
      </w:r>
      <w:r w:rsidRPr="004C1FDC">
        <w:rPr>
          <w:b/>
          <w:szCs w:val="24"/>
        </w:rPr>
        <w:t xml:space="preserve"> Наименование и местоположение лесничества</w:t>
      </w:r>
      <w:bookmarkEnd w:id="14"/>
      <w:bookmarkEnd w:id="15"/>
    </w:p>
    <w:p w14:paraId="52135E4E" w14:textId="77777777" w:rsidR="00A8594D" w:rsidRPr="00050D28" w:rsidRDefault="00D503C3" w:rsidP="00344D0C">
      <w:pPr>
        <w:pStyle w:val="a3"/>
        <w:spacing w:line="360" w:lineRule="auto"/>
        <w:ind w:firstLine="709"/>
        <w:jc w:val="both"/>
      </w:pPr>
      <w:r w:rsidRPr="00050D28">
        <w:t>Волхов</w:t>
      </w:r>
      <w:r w:rsidR="00A8594D" w:rsidRPr="00050D28">
        <w:t xml:space="preserve">ское лесничество Комитета по природным ресурсам </w:t>
      </w:r>
      <w:r w:rsidR="00A8594D" w:rsidRPr="00344D0C">
        <w:t xml:space="preserve">Ленинградской области </w:t>
      </w:r>
      <w:r w:rsidR="00A8594D" w:rsidRPr="00050D28">
        <w:t xml:space="preserve">(далее – лесничество) расположено в юго-восточной части Ленинградской области на территории </w:t>
      </w:r>
      <w:r w:rsidRPr="00050D28">
        <w:t>Волхов</w:t>
      </w:r>
      <w:r w:rsidR="00A8594D" w:rsidRPr="00050D28">
        <w:t>ского муниципальн</w:t>
      </w:r>
      <w:r w:rsidR="000415BF" w:rsidRPr="00050D28">
        <w:t>ого</w:t>
      </w:r>
      <w:r w:rsidR="00A8594D" w:rsidRPr="00050D28">
        <w:t xml:space="preserve"> район</w:t>
      </w:r>
      <w:r w:rsidR="000415BF" w:rsidRPr="00050D28">
        <w:t>а</w:t>
      </w:r>
      <w:r w:rsidR="00A8594D" w:rsidRPr="00050D28">
        <w:t>.</w:t>
      </w:r>
    </w:p>
    <w:p w14:paraId="4C15B6B1" w14:textId="101192DD" w:rsidR="00D503C3" w:rsidRPr="004C1FDC" w:rsidRDefault="00D503C3" w:rsidP="00344D0C">
      <w:pPr>
        <w:pStyle w:val="a3"/>
        <w:spacing w:line="360" w:lineRule="auto"/>
        <w:ind w:firstLine="709"/>
        <w:jc w:val="both"/>
      </w:pPr>
      <w:bookmarkStart w:id="16" w:name="_Toc480818468"/>
      <w:r w:rsidRPr="00050D28">
        <w:t xml:space="preserve">Почтовый адрес: ул. Вокзальная дом </w:t>
      </w:r>
      <w:smartTag w:uri="urn:schemas-microsoft-com:office:smarttags" w:element="metricconverter">
        <w:smartTagPr>
          <w:attr w:name="ProductID" w:val="8, г"/>
        </w:smartTagPr>
        <w:r w:rsidRPr="00050D28">
          <w:t>8, г</w:t>
        </w:r>
      </w:smartTag>
      <w:r w:rsidRPr="00050D28">
        <w:t xml:space="preserve">. Волхов, Ленинградской области, </w:t>
      </w:r>
      <w:r w:rsidRPr="004C1FDC">
        <w:t>18740</w:t>
      </w:r>
      <w:r w:rsidR="004C1FDC" w:rsidRPr="004C1FDC">
        <w:t>4</w:t>
      </w:r>
      <w:r w:rsidRPr="004C1FDC">
        <w:t>.</w:t>
      </w:r>
    </w:p>
    <w:p w14:paraId="780E94C4" w14:textId="77777777" w:rsidR="008839F9" w:rsidRPr="00050D28" w:rsidRDefault="008839F9" w:rsidP="005A38E9">
      <w:pPr>
        <w:pStyle w:val="a3"/>
        <w:spacing w:line="360" w:lineRule="auto"/>
        <w:ind w:firstLine="709"/>
        <w:jc w:val="both"/>
      </w:pPr>
      <w:r w:rsidRPr="004C1FDC">
        <w:t xml:space="preserve">Телефон: 8(813) 63-23-958   Факс: </w:t>
      </w:r>
      <w:r w:rsidR="002F7AAB" w:rsidRPr="004C1FDC">
        <w:t>8-813-63-21-906</w:t>
      </w:r>
      <w:r w:rsidR="00C43396" w:rsidRPr="004C1FDC">
        <w:t>,</w:t>
      </w:r>
      <w:r w:rsidR="00C43396">
        <w:t xml:space="preserve"> </w:t>
      </w:r>
      <w:r w:rsidR="00EE32D7" w:rsidRPr="00344D0C">
        <w:t>E</w:t>
      </w:r>
      <w:r w:rsidR="00EE32D7" w:rsidRPr="00050D28">
        <w:t>-</w:t>
      </w:r>
      <w:r w:rsidR="00EE32D7" w:rsidRPr="00344D0C">
        <w:t>mail</w:t>
      </w:r>
      <w:r w:rsidR="00EE32D7" w:rsidRPr="00050D28">
        <w:t xml:space="preserve">: </w:t>
      </w:r>
      <w:r w:rsidR="00EE32D7" w:rsidRPr="00344D0C">
        <w:t>volhovlesnik</w:t>
      </w:r>
      <w:r w:rsidR="00EE32D7" w:rsidRPr="00050D28">
        <w:t>@</w:t>
      </w:r>
      <w:r w:rsidR="00EE32D7" w:rsidRPr="00344D0C">
        <w:t>mail</w:t>
      </w:r>
      <w:r w:rsidR="00EE32D7" w:rsidRPr="00050D28">
        <w:t>.</w:t>
      </w:r>
      <w:r w:rsidR="00EE32D7" w:rsidRPr="00344D0C">
        <w:t>ru</w:t>
      </w:r>
      <w:r w:rsidR="00EE65CD" w:rsidRPr="00050D28">
        <w:t>.</w:t>
      </w:r>
    </w:p>
    <w:p w14:paraId="3443161F" w14:textId="2347E848" w:rsidR="005900DD" w:rsidRPr="002E716D" w:rsidRDefault="005900DD" w:rsidP="002E716D">
      <w:pPr>
        <w:pStyle w:val="a3"/>
        <w:tabs>
          <w:tab w:val="left" w:pos="7938"/>
          <w:tab w:val="left" w:pos="8080"/>
        </w:tabs>
        <w:spacing w:after="240"/>
        <w:jc w:val="center"/>
        <w:rPr>
          <w:b/>
          <w:szCs w:val="24"/>
        </w:rPr>
      </w:pPr>
      <w:bookmarkStart w:id="17" w:name="_Toc150705961"/>
      <w:r w:rsidRPr="002E716D">
        <w:rPr>
          <w:b/>
          <w:szCs w:val="24"/>
        </w:rPr>
        <w:t>1.1.2</w:t>
      </w:r>
      <w:r w:rsidR="005A38E9" w:rsidRPr="002E716D">
        <w:rPr>
          <w:b/>
          <w:szCs w:val="24"/>
        </w:rPr>
        <w:t>.</w:t>
      </w:r>
      <w:r w:rsidRPr="002E716D">
        <w:rPr>
          <w:b/>
          <w:szCs w:val="24"/>
        </w:rPr>
        <w:t xml:space="preserve"> Общая площадь лесничества и участковых лесничеств.</w:t>
      </w:r>
      <w:bookmarkEnd w:id="17"/>
      <w:r w:rsidR="002E716D">
        <w:rPr>
          <w:b/>
          <w:szCs w:val="24"/>
        </w:rPr>
        <w:br/>
      </w:r>
      <w:r w:rsidRPr="002E716D">
        <w:rPr>
          <w:b/>
          <w:szCs w:val="24"/>
        </w:rPr>
        <w:t>Распределение территории лесничества по муниципальным образованиям</w:t>
      </w:r>
      <w:bookmarkEnd w:id="16"/>
    </w:p>
    <w:p w14:paraId="0CB46F8B" w14:textId="77777777" w:rsidR="00A8594D" w:rsidRPr="00050D28" w:rsidRDefault="00025338" w:rsidP="00344D0C">
      <w:pPr>
        <w:pStyle w:val="a3"/>
        <w:spacing w:line="360" w:lineRule="auto"/>
        <w:ind w:firstLine="709"/>
        <w:jc w:val="both"/>
      </w:pPr>
      <w:r w:rsidRPr="0019480D">
        <w:t>В соответствии с приказом Федерального агентства лесного хозяйства (далее – Рослесхоз) от 17.10.2008 № 319</w:t>
      </w:r>
      <w:r w:rsidR="00A8594D" w:rsidRPr="00050D28">
        <w:t xml:space="preserve"> «Об определении количества лесничеств на территории Ленинградской области и установлении их границ» в состав лесничества включены </w:t>
      </w:r>
      <w:r w:rsidR="001B1B99">
        <w:t xml:space="preserve">17 участковых лесничеств, в том числе </w:t>
      </w:r>
      <w:r w:rsidR="00A8594D" w:rsidRPr="00050D28">
        <w:t>бывшие лесохозяйственные предприятия:</w:t>
      </w:r>
      <w:r w:rsidR="002F722E" w:rsidRPr="00050D28">
        <w:t xml:space="preserve"> </w:t>
      </w:r>
      <w:r w:rsidR="00D503C3" w:rsidRPr="00050D28">
        <w:t>Волхов</w:t>
      </w:r>
      <w:r w:rsidR="00A8594D" w:rsidRPr="00050D28">
        <w:t xml:space="preserve">ский лесхоз, </w:t>
      </w:r>
      <w:r w:rsidR="00E232E9" w:rsidRPr="00050D28">
        <w:t xml:space="preserve">Пашский лесхоз, </w:t>
      </w:r>
      <w:r w:rsidR="00D503C3" w:rsidRPr="00050D28">
        <w:t>Волхов</w:t>
      </w:r>
      <w:r w:rsidR="00A8594D" w:rsidRPr="00050D28">
        <w:t>ский сельский лесхоз.</w:t>
      </w:r>
    </w:p>
    <w:p w14:paraId="0127D787" w14:textId="77777777" w:rsidR="00A8594D" w:rsidRPr="00050D28" w:rsidRDefault="00A8594D" w:rsidP="00A8594D">
      <w:pPr>
        <w:pStyle w:val="a3"/>
        <w:spacing w:line="360" w:lineRule="auto"/>
        <w:ind w:firstLine="709"/>
        <w:jc w:val="both"/>
      </w:pPr>
      <w:r w:rsidRPr="006F5D8D">
        <w:t xml:space="preserve">Общая площадь лесничества составляет </w:t>
      </w:r>
      <w:r w:rsidR="00D503C3" w:rsidRPr="006F5D8D">
        <w:t>41</w:t>
      </w:r>
      <w:r w:rsidR="00C34FB8" w:rsidRPr="006F5D8D">
        <w:t>1</w:t>
      </w:r>
      <w:r w:rsidR="006F5D8D" w:rsidRPr="006F5D8D">
        <w:t> 521,8237</w:t>
      </w:r>
      <w:r w:rsidR="00C34FB8" w:rsidRPr="006F5D8D">
        <w:t xml:space="preserve"> </w:t>
      </w:r>
      <w:r w:rsidRPr="006F5D8D">
        <w:t>га.</w:t>
      </w:r>
      <w:r w:rsidRPr="00050D28">
        <w:t xml:space="preserve"> </w:t>
      </w:r>
    </w:p>
    <w:p w14:paraId="70841A13" w14:textId="77777777" w:rsidR="00233221" w:rsidRPr="00050D28" w:rsidRDefault="00233221" w:rsidP="00233221">
      <w:pPr>
        <w:pStyle w:val="a3"/>
        <w:spacing w:line="360" w:lineRule="auto"/>
        <w:ind w:firstLine="709"/>
        <w:jc w:val="both"/>
      </w:pPr>
      <w:r w:rsidRPr="00050D28">
        <w:t>По мере постановки земель лесного фонда на кадастровый учет, регистрации права собственности на земли лесного фонда и внесения изменений в государственный лесной реестр, площадь лесничества, участковых лесничеств, их распределения по целевому назначению и категориям земель может меняться.</w:t>
      </w:r>
    </w:p>
    <w:p w14:paraId="16E94869" w14:textId="77777777" w:rsidR="00A8594D" w:rsidRPr="00050D28" w:rsidRDefault="00A8594D" w:rsidP="00A8594D">
      <w:pPr>
        <w:pStyle w:val="a3"/>
        <w:spacing w:line="360" w:lineRule="auto"/>
        <w:ind w:firstLine="709"/>
        <w:jc w:val="both"/>
      </w:pPr>
      <w:bookmarkStart w:id="18" w:name="_Toc233198354"/>
      <w:bookmarkStart w:id="19" w:name="_Toc233198463"/>
      <w:bookmarkStart w:id="20" w:name="_Toc233198582"/>
      <w:r w:rsidRPr="00050D28">
        <w:t xml:space="preserve">В состав лесничества входят </w:t>
      </w:r>
      <w:r w:rsidR="00D503C3" w:rsidRPr="00050D28">
        <w:t>17</w:t>
      </w:r>
      <w:r w:rsidRPr="00050D28">
        <w:t xml:space="preserve"> участковых лесничеств.</w:t>
      </w:r>
    </w:p>
    <w:p w14:paraId="0E8BACC1" w14:textId="77777777" w:rsidR="00050EBA" w:rsidRPr="00050D28" w:rsidRDefault="00050EBA" w:rsidP="00344D0C">
      <w:pPr>
        <w:spacing w:after="200"/>
        <w:jc w:val="center"/>
        <w:rPr>
          <w:i/>
        </w:rPr>
      </w:pPr>
      <w:r w:rsidRPr="003F3C88">
        <w:rPr>
          <w:i/>
        </w:rPr>
        <w:t>Таблица 1.1</w:t>
      </w:r>
      <w:r w:rsidR="00F40527" w:rsidRPr="003F3C88">
        <w:rPr>
          <w:i/>
        </w:rPr>
        <w:t>(1)*</w:t>
      </w:r>
      <w:r w:rsidRPr="003F3C88">
        <w:rPr>
          <w:i/>
        </w:rPr>
        <w:t xml:space="preserve"> </w:t>
      </w:r>
      <w:r w:rsidR="00EE32D7" w:rsidRPr="003F3C88">
        <w:rPr>
          <w:i/>
        </w:rPr>
        <w:t>– Структура</w:t>
      </w:r>
      <w:r w:rsidRPr="003F3C88">
        <w:rPr>
          <w:i/>
        </w:rPr>
        <w:t xml:space="preserve"> лесничества</w:t>
      </w:r>
      <w:bookmarkEnd w:id="18"/>
      <w:bookmarkEnd w:id="19"/>
      <w:bookmarkEnd w:id="20"/>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260"/>
        <w:gridCol w:w="3260"/>
        <w:gridCol w:w="1985"/>
      </w:tblGrid>
      <w:tr w:rsidR="002F722E" w:rsidRPr="00050D28" w14:paraId="14F22AC4" w14:textId="77777777" w:rsidTr="004D0895">
        <w:trPr>
          <w:cantSplit/>
          <w:trHeight w:val="581"/>
          <w:tblHeader/>
          <w:jc w:val="center"/>
        </w:trPr>
        <w:tc>
          <w:tcPr>
            <w:tcW w:w="851" w:type="dxa"/>
          </w:tcPr>
          <w:p w14:paraId="1F6F1BF7" w14:textId="77777777" w:rsidR="002F722E" w:rsidRPr="00050D28" w:rsidRDefault="002F722E" w:rsidP="00C05354">
            <w:pPr>
              <w:jc w:val="center"/>
              <w:rPr>
                <w:sz w:val="22"/>
                <w:szCs w:val="22"/>
              </w:rPr>
            </w:pPr>
            <w:r w:rsidRPr="00050D28">
              <w:rPr>
                <w:sz w:val="22"/>
                <w:szCs w:val="22"/>
              </w:rPr>
              <w:t>№</w:t>
            </w:r>
          </w:p>
          <w:p w14:paraId="0490A0E2" w14:textId="77777777" w:rsidR="002F722E" w:rsidRPr="00050D28" w:rsidRDefault="002F722E" w:rsidP="00C05354">
            <w:pPr>
              <w:jc w:val="center"/>
              <w:rPr>
                <w:sz w:val="22"/>
                <w:szCs w:val="22"/>
              </w:rPr>
            </w:pPr>
            <w:r w:rsidRPr="00050D28">
              <w:rPr>
                <w:sz w:val="22"/>
                <w:szCs w:val="22"/>
              </w:rPr>
              <w:t>п/п</w:t>
            </w:r>
          </w:p>
        </w:tc>
        <w:tc>
          <w:tcPr>
            <w:tcW w:w="3260" w:type="dxa"/>
            <w:vAlign w:val="center"/>
          </w:tcPr>
          <w:p w14:paraId="3B78C2E3" w14:textId="77777777" w:rsidR="00CF263A" w:rsidRPr="00050D28" w:rsidRDefault="002F722E" w:rsidP="00B07C4E">
            <w:pPr>
              <w:jc w:val="center"/>
              <w:rPr>
                <w:sz w:val="22"/>
                <w:szCs w:val="22"/>
              </w:rPr>
            </w:pPr>
            <w:r w:rsidRPr="00050D28">
              <w:rPr>
                <w:sz w:val="22"/>
                <w:szCs w:val="22"/>
              </w:rPr>
              <w:t xml:space="preserve">Наименование участковых </w:t>
            </w:r>
          </w:p>
          <w:p w14:paraId="22D94E91" w14:textId="77777777" w:rsidR="002F722E" w:rsidRPr="00050D28" w:rsidRDefault="002F722E" w:rsidP="00B07C4E">
            <w:pPr>
              <w:jc w:val="center"/>
              <w:rPr>
                <w:sz w:val="22"/>
                <w:szCs w:val="22"/>
              </w:rPr>
            </w:pPr>
            <w:r w:rsidRPr="00050D28">
              <w:rPr>
                <w:sz w:val="22"/>
                <w:szCs w:val="22"/>
              </w:rPr>
              <w:t>лесничеств</w:t>
            </w:r>
          </w:p>
        </w:tc>
        <w:tc>
          <w:tcPr>
            <w:tcW w:w="3260" w:type="dxa"/>
            <w:vAlign w:val="center"/>
          </w:tcPr>
          <w:p w14:paraId="05A7CAD3" w14:textId="77777777" w:rsidR="002F722E" w:rsidRPr="00050D28" w:rsidRDefault="002F722E" w:rsidP="00B07C4E">
            <w:pPr>
              <w:jc w:val="center"/>
              <w:rPr>
                <w:sz w:val="22"/>
                <w:szCs w:val="22"/>
              </w:rPr>
            </w:pPr>
            <w:r w:rsidRPr="00050D28">
              <w:rPr>
                <w:sz w:val="22"/>
                <w:szCs w:val="22"/>
              </w:rPr>
              <w:t>Административный район (муниципальное образование)</w:t>
            </w:r>
          </w:p>
        </w:tc>
        <w:tc>
          <w:tcPr>
            <w:tcW w:w="1985" w:type="dxa"/>
            <w:vAlign w:val="center"/>
          </w:tcPr>
          <w:p w14:paraId="111CB255" w14:textId="77777777" w:rsidR="002F722E" w:rsidRPr="00050D28" w:rsidRDefault="002F722E" w:rsidP="00B07C4E">
            <w:pPr>
              <w:jc w:val="center"/>
              <w:rPr>
                <w:sz w:val="22"/>
                <w:szCs w:val="22"/>
              </w:rPr>
            </w:pPr>
            <w:r w:rsidRPr="00050D28">
              <w:rPr>
                <w:sz w:val="22"/>
                <w:szCs w:val="22"/>
              </w:rPr>
              <w:t>Общая площадь, га</w:t>
            </w:r>
          </w:p>
        </w:tc>
      </w:tr>
      <w:tr w:rsidR="00CF263A" w:rsidRPr="00050D28" w14:paraId="012E6BC4" w14:textId="77777777" w:rsidTr="004D0895">
        <w:trPr>
          <w:cantSplit/>
          <w:trHeight w:val="226"/>
          <w:tblHeader/>
          <w:jc w:val="center"/>
        </w:trPr>
        <w:tc>
          <w:tcPr>
            <w:tcW w:w="851" w:type="dxa"/>
          </w:tcPr>
          <w:p w14:paraId="295F6A69" w14:textId="77777777" w:rsidR="00CF263A" w:rsidRPr="00050D28" w:rsidRDefault="00CF263A" w:rsidP="00C05354">
            <w:pPr>
              <w:jc w:val="center"/>
              <w:rPr>
                <w:sz w:val="22"/>
                <w:szCs w:val="22"/>
              </w:rPr>
            </w:pPr>
            <w:r w:rsidRPr="00050D28">
              <w:rPr>
                <w:sz w:val="22"/>
                <w:szCs w:val="22"/>
              </w:rPr>
              <w:t>1</w:t>
            </w:r>
          </w:p>
        </w:tc>
        <w:tc>
          <w:tcPr>
            <w:tcW w:w="3260" w:type="dxa"/>
            <w:vAlign w:val="center"/>
          </w:tcPr>
          <w:p w14:paraId="4C820361" w14:textId="77777777" w:rsidR="00CF263A" w:rsidRPr="00050D28" w:rsidRDefault="00CF263A" w:rsidP="00B07C4E">
            <w:pPr>
              <w:jc w:val="center"/>
              <w:rPr>
                <w:sz w:val="22"/>
                <w:szCs w:val="22"/>
              </w:rPr>
            </w:pPr>
            <w:r w:rsidRPr="00050D28">
              <w:rPr>
                <w:sz w:val="22"/>
                <w:szCs w:val="22"/>
              </w:rPr>
              <w:t>2</w:t>
            </w:r>
          </w:p>
        </w:tc>
        <w:tc>
          <w:tcPr>
            <w:tcW w:w="3260" w:type="dxa"/>
            <w:vAlign w:val="center"/>
          </w:tcPr>
          <w:p w14:paraId="32C873C9" w14:textId="77777777" w:rsidR="00CF263A" w:rsidRPr="00050D28" w:rsidRDefault="00CF263A" w:rsidP="00B07C4E">
            <w:pPr>
              <w:jc w:val="center"/>
              <w:rPr>
                <w:sz w:val="22"/>
                <w:szCs w:val="22"/>
              </w:rPr>
            </w:pPr>
            <w:r w:rsidRPr="00050D28">
              <w:rPr>
                <w:sz w:val="22"/>
                <w:szCs w:val="22"/>
              </w:rPr>
              <w:t>3</w:t>
            </w:r>
          </w:p>
        </w:tc>
        <w:tc>
          <w:tcPr>
            <w:tcW w:w="1985" w:type="dxa"/>
            <w:vAlign w:val="center"/>
          </w:tcPr>
          <w:p w14:paraId="4F0EADCD" w14:textId="77777777" w:rsidR="00CF263A" w:rsidRPr="00050D28" w:rsidRDefault="00CF263A" w:rsidP="00B07C4E">
            <w:pPr>
              <w:jc w:val="center"/>
              <w:rPr>
                <w:sz w:val="22"/>
                <w:szCs w:val="22"/>
              </w:rPr>
            </w:pPr>
            <w:r w:rsidRPr="00050D28">
              <w:rPr>
                <w:sz w:val="22"/>
                <w:szCs w:val="22"/>
              </w:rPr>
              <w:t>4</w:t>
            </w:r>
          </w:p>
        </w:tc>
      </w:tr>
      <w:tr w:rsidR="004478C1" w:rsidRPr="00050D28" w14:paraId="039FFE93" w14:textId="77777777" w:rsidTr="004D0895">
        <w:trPr>
          <w:cantSplit/>
          <w:jc w:val="center"/>
        </w:trPr>
        <w:tc>
          <w:tcPr>
            <w:tcW w:w="851" w:type="dxa"/>
            <w:shd w:val="clear" w:color="000000" w:fill="FFFFFF"/>
            <w:vAlign w:val="bottom"/>
          </w:tcPr>
          <w:p w14:paraId="6CE8ECF5" w14:textId="77777777" w:rsidR="004478C1" w:rsidRPr="00050D28" w:rsidRDefault="004478C1" w:rsidP="004478C1">
            <w:pPr>
              <w:jc w:val="center"/>
              <w:rPr>
                <w:sz w:val="22"/>
                <w:szCs w:val="22"/>
              </w:rPr>
            </w:pPr>
            <w:r w:rsidRPr="00050D28">
              <w:rPr>
                <w:sz w:val="22"/>
                <w:szCs w:val="22"/>
              </w:rPr>
              <w:t>1</w:t>
            </w:r>
          </w:p>
        </w:tc>
        <w:tc>
          <w:tcPr>
            <w:tcW w:w="3260" w:type="dxa"/>
            <w:shd w:val="clear" w:color="000000" w:fill="FFFFFF"/>
            <w:vAlign w:val="bottom"/>
          </w:tcPr>
          <w:p w14:paraId="3ED75A08" w14:textId="77777777" w:rsidR="004478C1" w:rsidRPr="00050D28" w:rsidRDefault="004478C1" w:rsidP="004478C1">
            <w:pPr>
              <w:rPr>
                <w:sz w:val="22"/>
                <w:szCs w:val="22"/>
              </w:rPr>
            </w:pPr>
            <w:r w:rsidRPr="00050D28">
              <w:rPr>
                <w:sz w:val="22"/>
                <w:szCs w:val="22"/>
              </w:rPr>
              <w:t>Волховское</w:t>
            </w:r>
          </w:p>
        </w:tc>
        <w:tc>
          <w:tcPr>
            <w:tcW w:w="3260" w:type="dxa"/>
            <w:vMerge w:val="restart"/>
            <w:vAlign w:val="center"/>
          </w:tcPr>
          <w:p w14:paraId="66A5C0FE" w14:textId="77777777" w:rsidR="004478C1" w:rsidRPr="00050D28" w:rsidRDefault="004478C1" w:rsidP="004478C1">
            <w:pPr>
              <w:rPr>
                <w:sz w:val="22"/>
                <w:szCs w:val="22"/>
              </w:rPr>
            </w:pPr>
            <w:r w:rsidRPr="00050D28">
              <w:rPr>
                <w:sz w:val="22"/>
                <w:szCs w:val="22"/>
              </w:rPr>
              <w:t>Волховский</w:t>
            </w:r>
          </w:p>
          <w:p w14:paraId="7FE9B32D" w14:textId="77777777" w:rsidR="004478C1" w:rsidRPr="00050D28" w:rsidRDefault="004478C1" w:rsidP="004478C1">
            <w:pPr>
              <w:rPr>
                <w:sz w:val="22"/>
                <w:szCs w:val="22"/>
              </w:rPr>
            </w:pPr>
            <w:r w:rsidRPr="00050D28">
              <w:rPr>
                <w:sz w:val="22"/>
                <w:szCs w:val="22"/>
              </w:rPr>
              <w:t xml:space="preserve">административный </w:t>
            </w:r>
          </w:p>
          <w:p w14:paraId="438BBC8F" w14:textId="77777777" w:rsidR="004478C1" w:rsidRPr="00050D28" w:rsidRDefault="004478C1" w:rsidP="004478C1">
            <w:pPr>
              <w:rPr>
                <w:sz w:val="22"/>
                <w:szCs w:val="22"/>
              </w:rPr>
            </w:pPr>
            <w:r w:rsidRPr="00050D28">
              <w:rPr>
                <w:sz w:val="22"/>
                <w:szCs w:val="22"/>
              </w:rPr>
              <w:t>район</w:t>
            </w:r>
          </w:p>
        </w:tc>
        <w:tc>
          <w:tcPr>
            <w:tcW w:w="1985" w:type="dxa"/>
            <w:shd w:val="clear" w:color="000000" w:fill="FFFFFF"/>
            <w:vAlign w:val="center"/>
          </w:tcPr>
          <w:p w14:paraId="62CD937D" w14:textId="77777777" w:rsidR="004478C1" w:rsidRPr="004478C1" w:rsidRDefault="004478C1" w:rsidP="004478C1">
            <w:pPr>
              <w:jc w:val="right"/>
              <w:rPr>
                <w:sz w:val="22"/>
                <w:szCs w:val="22"/>
              </w:rPr>
            </w:pPr>
            <w:r w:rsidRPr="004478C1">
              <w:rPr>
                <w:sz w:val="22"/>
                <w:szCs w:val="22"/>
              </w:rPr>
              <w:t>23316</w:t>
            </w:r>
            <w:r>
              <w:rPr>
                <w:sz w:val="22"/>
                <w:szCs w:val="22"/>
              </w:rPr>
              <w:t>,</w:t>
            </w:r>
            <w:r w:rsidRPr="004478C1">
              <w:rPr>
                <w:sz w:val="22"/>
                <w:szCs w:val="22"/>
              </w:rPr>
              <w:t>8894</w:t>
            </w:r>
          </w:p>
        </w:tc>
      </w:tr>
      <w:tr w:rsidR="004478C1" w:rsidRPr="00050D28" w14:paraId="2D99965B" w14:textId="77777777" w:rsidTr="004D0895">
        <w:trPr>
          <w:cantSplit/>
          <w:jc w:val="center"/>
        </w:trPr>
        <w:tc>
          <w:tcPr>
            <w:tcW w:w="851" w:type="dxa"/>
            <w:shd w:val="clear" w:color="000000" w:fill="FFFFFF"/>
            <w:vAlign w:val="bottom"/>
          </w:tcPr>
          <w:p w14:paraId="2BF610EA" w14:textId="77777777" w:rsidR="004478C1" w:rsidRPr="00050D28" w:rsidRDefault="004478C1" w:rsidP="004478C1">
            <w:pPr>
              <w:jc w:val="center"/>
              <w:rPr>
                <w:sz w:val="22"/>
                <w:szCs w:val="22"/>
              </w:rPr>
            </w:pPr>
            <w:r w:rsidRPr="00050D28">
              <w:rPr>
                <w:sz w:val="22"/>
                <w:szCs w:val="22"/>
              </w:rPr>
              <w:t>2</w:t>
            </w:r>
          </w:p>
        </w:tc>
        <w:tc>
          <w:tcPr>
            <w:tcW w:w="3260" w:type="dxa"/>
            <w:shd w:val="clear" w:color="000000" w:fill="FFFFFF"/>
            <w:vAlign w:val="bottom"/>
          </w:tcPr>
          <w:p w14:paraId="19F3ADBD" w14:textId="77777777" w:rsidR="004478C1" w:rsidRPr="00050D28" w:rsidRDefault="004478C1" w:rsidP="004478C1">
            <w:pPr>
              <w:rPr>
                <w:sz w:val="22"/>
                <w:szCs w:val="22"/>
              </w:rPr>
            </w:pPr>
            <w:r w:rsidRPr="00050D28">
              <w:rPr>
                <w:sz w:val="22"/>
                <w:szCs w:val="22"/>
              </w:rPr>
              <w:t>Волховстроевское</w:t>
            </w:r>
          </w:p>
        </w:tc>
        <w:tc>
          <w:tcPr>
            <w:tcW w:w="3260" w:type="dxa"/>
            <w:vMerge/>
          </w:tcPr>
          <w:p w14:paraId="345CDF23" w14:textId="77777777" w:rsidR="004478C1" w:rsidRPr="00050D28" w:rsidRDefault="004478C1" w:rsidP="004478C1">
            <w:pPr>
              <w:rPr>
                <w:sz w:val="22"/>
                <w:szCs w:val="22"/>
              </w:rPr>
            </w:pPr>
          </w:p>
        </w:tc>
        <w:tc>
          <w:tcPr>
            <w:tcW w:w="1985" w:type="dxa"/>
            <w:shd w:val="clear" w:color="000000" w:fill="FFFFFF"/>
            <w:vAlign w:val="center"/>
          </w:tcPr>
          <w:p w14:paraId="69E91362" w14:textId="77777777" w:rsidR="004478C1" w:rsidRPr="004478C1" w:rsidRDefault="004478C1" w:rsidP="004478C1">
            <w:pPr>
              <w:jc w:val="right"/>
              <w:rPr>
                <w:sz w:val="22"/>
                <w:szCs w:val="22"/>
              </w:rPr>
            </w:pPr>
            <w:r w:rsidRPr="004478C1">
              <w:rPr>
                <w:sz w:val="22"/>
                <w:szCs w:val="22"/>
              </w:rPr>
              <w:t>25189</w:t>
            </w:r>
            <w:r>
              <w:rPr>
                <w:sz w:val="22"/>
                <w:szCs w:val="22"/>
              </w:rPr>
              <w:t>,</w:t>
            </w:r>
            <w:r w:rsidRPr="004478C1">
              <w:rPr>
                <w:sz w:val="22"/>
                <w:szCs w:val="22"/>
              </w:rPr>
              <w:t>5077</w:t>
            </w:r>
          </w:p>
        </w:tc>
      </w:tr>
      <w:tr w:rsidR="004478C1" w:rsidRPr="00050D28" w14:paraId="69339209" w14:textId="77777777" w:rsidTr="004D0895">
        <w:trPr>
          <w:cantSplit/>
          <w:jc w:val="center"/>
        </w:trPr>
        <w:tc>
          <w:tcPr>
            <w:tcW w:w="851" w:type="dxa"/>
            <w:shd w:val="clear" w:color="000000" w:fill="FFFFFF"/>
            <w:vAlign w:val="bottom"/>
          </w:tcPr>
          <w:p w14:paraId="7829EF48" w14:textId="77777777" w:rsidR="004478C1" w:rsidRPr="00050D28" w:rsidRDefault="004478C1" w:rsidP="004478C1">
            <w:pPr>
              <w:jc w:val="center"/>
              <w:rPr>
                <w:sz w:val="22"/>
                <w:szCs w:val="22"/>
              </w:rPr>
            </w:pPr>
            <w:r w:rsidRPr="00050D28">
              <w:rPr>
                <w:sz w:val="22"/>
                <w:szCs w:val="22"/>
              </w:rPr>
              <w:t>3</w:t>
            </w:r>
          </w:p>
        </w:tc>
        <w:tc>
          <w:tcPr>
            <w:tcW w:w="3260" w:type="dxa"/>
            <w:shd w:val="clear" w:color="000000" w:fill="FFFFFF"/>
            <w:vAlign w:val="bottom"/>
          </w:tcPr>
          <w:p w14:paraId="7BCD8F45" w14:textId="77777777" w:rsidR="004478C1" w:rsidRPr="00050D28" w:rsidRDefault="004478C1" w:rsidP="004478C1">
            <w:pPr>
              <w:rPr>
                <w:sz w:val="22"/>
                <w:szCs w:val="22"/>
              </w:rPr>
            </w:pPr>
            <w:r w:rsidRPr="00050D28">
              <w:rPr>
                <w:sz w:val="22"/>
                <w:szCs w:val="22"/>
              </w:rPr>
              <w:t>Загубское</w:t>
            </w:r>
          </w:p>
        </w:tc>
        <w:tc>
          <w:tcPr>
            <w:tcW w:w="3260" w:type="dxa"/>
            <w:vMerge/>
          </w:tcPr>
          <w:p w14:paraId="17FE3C7C" w14:textId="77777777" w:rsidR="004478C1" w:rsidRPr="00050D28" w:rsidRDefault="004478C1" w:rsidP="004478C1">
            <w:pPr>
              <w:rPr>
                <w:sz w:val="22"/>
                <w:szCs w:val="22"/>
              </w:rPr>
            </w:pPr>
          </w:p>
        </w:tc>
        <w:tc>
          <w:tcPr>
            <w:tcW w:w="1985" w:type="dxa"/>
            <w:shd w:val="clear" w:color="000000" w:fill="FFFFFF"/>
            <w:vAlign w:val="center"/>
          </w:tcPr>
          <w:p w14:paraId="0F63229D" w14:textId="77777777" w:rsidR="004478C1" w:rsidRPr="004478C1" w:rsidRDefault="004478C1" w:rsidP="004478C1">
            <w:pPr>
              <w:jc w:val="right"/>
              <w:rPr>
                <w:sz w:val="22"/>
                <w:szCs w:val="22"/>
              </w:rPr>
            </w:pPr>
            <w:r w:rsidRPr="004478C1">
              <w:rPr>
                <w:sz w:val="22"/>
                <w:szCs w:val="22"/>
              </w:rPr>
              <w:t>16753</w:t>
            </w:r>
            <w:r>
              <w:rPr>
                <w:sz w:val="22"/>
                <w:szCs w:val="22"/>
              </w:rPr>
              <w:t>,</w:t>
            </w:r>
            <w:r w:rsidRPr="004478C1">
              <w:rPr>
                <w:sz w:val="22"/>
                <w:szCs w:val="22"/>
              </w:rPr>
              <w:t>4823</w:t>
            </w:r>
          </w:p>
        </w:tc>
      </w:tr>
      <w:tr w:rsidR="004478C1" w:rsidRPr="00050D28" w14:paraId="02080660" w14:textId="77777777" w:rsidTr="004D0895">
        <w:trPr>
          <w:cantSplit/>
          <w:jc w:val="center"/>
        </w:trPr>
        <w:tc>
          <w:tcPr>
            <w:tcW w:w="851" w:type="dxa"/>
            <w:shd w:val="clear" w:color="000000" w:fill="FFFFFF"/>
            <w:vAlign w:val="bottom"/>
          </w:tcPr>
          <w:p w14:paraId="7A765B87" w14:textId="77777777" w:rsidR="004478C1" w:rsidRPr="00050D28" w:rsidRDefault="004478C1" w:rsidP="004478C1">
            <w:pPr>
              <w:jc w:val="center"/>
              <w:rPr>
                <w:sz w:val="22"/>
                <w:szCs w:val="22"/>
              </w:rPr>
            </w:pPr>
            <w:r w:rsidRPr="00050D28">
              <w:rPr>
                <w:sz w:val="22"/>
                <w:szCs w:val="22"/>
              </w:rPr>
              <w:t>4</w:t>
            </w:r>
          </w:p>
        </w:tc>
        <w:tc>
          <w:tcPr>
            <w:tcW w:w="3260" w:type="dxa"/>
            <w:shd w:val="clear" w:color="000000" w:fill="FFFFFF"/>
            <w:vAlign w:val="bottom"/>
          </w:tcPr>
          <w:p w14:paraId="29A23857" w14:textId="77777777" w:rsidR="004478C1" w:rsidRPr="00050D28" w:rsidRDefault="004478C1" w:rsidP="004478C1">
            <w:pPr>
              <w:rPr>
                <w:sz w:val="22"/>
                <w:szCs w:val="22"/>
              </w:rPr>
            </w:pPr>
            <w:r w:rsidRPr="00050D28">
              <w:rPr>
                <w:sz w:val="22"/>
                <w:szCs w:val="22"/>
              </w:rPr>
              <w:t>Зареченское</w:t>
            </w:r>
          </w:p>
        </w:tc>
        <w:tc>
          <w:tcPr>
            <w:tcW w:w="3260" w:type="dxa"/>
            <w:vMerge/>
          </w:tcPr>
          <w:p w14:paraId="4F582378" w14:textId="77777777" w:rsidR="004478C1" w:rsidRPr="00050D28" w:rsidRDefault="004478C1" w:rsidP="004478C1">
            <w:pPr>
              <w:rPr>
                <w:sz w:val="22"/>
                <w:szCs w:val="22"/>
              </w:rPr>
            </w:pPr>
          </w:p>
        </w:tc>
        <w:tc>
          <w:tcPr>
            <w:tcW w:w="1985" w:type="dxa"/>
            <w:shd w:val="clear" w:color="000000" w:fill="FFFFFF"/>
            <w:vAlign w:val="center"/>
          </w:tcPr>
          <w:p w14:paraId="03557F79" w14:textId="77777777" w:rsidR="004478C1" w:rsidRPr="004478C1" w:rsidRDefault="004478C1" w:rsidP="004478C1">
            <w:pPr>
              <w:jc w:val="right"/>
              <w:rPr>
                <w:sz w:val="22"/>
                <w:szCs w:val="22"/>
              </w:rPr>
            </w:pPr>
            <w:r w:rsidRPr="004478C1">
              <w:rPr>
                <w:sz w:val="22"/>
                <w:szCs w:val="22"/>
              </w:rPr>
              <w:t>24583</w:t>
            </w:r>
            <w:r>
              <w:rPr>
                <w:sz w:val="22"/>
                <w:szCs w:val="22"/>
              </w:rPr>
              <w:t>,</w:t>
            </w:r>
            <w:r w:rsidRPr="004478C1">
              <w:rPr>
                <w:sz w:val="22"/>
                <w:szCs w:val="22"/>
              </w:rPr>
              <w:t>8181</w:t>
            </w:r>
          </w:p>
        </w:tc>
      </w:tr>
      <w:tr w:rsidR="004478C1" w:rsidRPr="00050D28" w14:paraId="6E970F8E" w14:textId="77777777" w:rsidTr="004D0895">
        <w:trPr>
          <w:cantSplit/>
          <w:jc w:val="center"/>
        </w:trPr>
        <w:tc>
          <w:tcPr>
            <w:tcW w:w="851" w:type="dxa"/>
            <w:shd w:val="clear" w:color="000000" w:fill="FFFFFF"/>
            <w:vAlign w:val="bottom"/>
          </w:tcPr>
          <w:p w14:paraId="08E933F2" w14:textId="77777777" w:rsidR="004478C1" w:rsidRPr="00050D28" w:rsidRDefault="004478C1" w:rsidP="004478C1">
            <w:pPr>
              <w:jc w:val="center"/>
              <w:rPr>
                <w:sz w:val="22"/>
                <w:szCs w:val="22"/>
              </w:rPr>
            </w:pPr>
            <w:r w:rsidRPr="00050D28">
              <w:rPr>
                <w:sz w:val="22"/>
                <w:szCs w:val="22"/>
              </w:rPr>
              <w:t>5</w:t>
            </w:r>
          </w:p>
        </w:tc>
        <w:tc>
          <w:tcPr>
            <w:tcW w:w="3260" w:type="dxa"/>
            <w:shd w:val="clear" w:color="000000" w:fill="FFFFFF"/>
            <w:vAlign w:val="bottom"/>
          </w:tcPr>
          <w:p w14:paraId="757A7EB0" w14:textId="77777777" w:rsidR="004478C1" w:rsidRPr="00050D28" w:rsidRDefault="004478C1" w:rsidP="004478C1">
            <w:pPr>
              <w:rPr>
                <w:sz w:val="22"/>
                <w:szCs w:val="22"/>
              </w:rPr>
            </w:pPr>
            <w:r w:rsidRPr="00050D28">
              <w:rPr>
                <w:sz w:val="22"/>
                <w:szCs w:val="22"/>
              </w:rPr>
              <w:t>Колчановское</w:t>
            </w:r>
          </w:p>
        </w:tc>
        <w:tc>
          <w:tcPr>
            <w:tcW w:w="3260" w:type="dxa"/>
            <w:vMerge/>
          </w:tcPr>
          <w:p w14:paraId="775B2A79" w14:textId="77777777" w:rsidR="004478C1" w:rsidRPr="00050D28" w:rsidRDefault="004478C1" w:rsidP="004478C1">
            <w:pPr>
              <w:rPr>
                <w:sz w:val="22"/>
                <w:szCs w:val="22"/>
              </w:rPr>
            </w:pPr>
          </w:p>
        </w:tc>
        <w:tc>
          <w:tcPr>
            <w:tcW w:w="1985" w:type="dxa"/>
            <w:shd w:val="clear" w:color="000000" w:fill="FFFFFF"/>
            <w:vAlign w:val="center"/>
          </w:tcPr>
          <w:p w14:paraId="7F79614F" w14:textId="77777777" w:rsidR="004478C1" w:rsidRPr="004478C1" w:rsidRDefault="004478C1" w:rsidP="004478C1">
            <w:pPr>
              <w:jc w:val="right"/>
              <w:rPr>
                <w:sz w:val="22"/>
                <w:szCs w:val="22"/>
              </w:rPr>
            </w:pPr>
            <w:r w:rsidRPr="004478C1">
              <w:rPr>
                <w:sz w:val="22"/>
                <w:szCs w:val="22"/>
              </w:rPr>
              <w:t>21134</w:t>
            </w:r>
            <w:r>
              <w:rPr>
                <w:sz w:val="22"/>
                <w:szCs w:val="22"/>
              </w:rPr>
              <w:t>,</w:t>
            </w:r>
            <w:r w:rsidRPr="004478C1">
              <w:rPr>
                <w:sz w:val="22"/>
                <w:szCs w:val="22"/>
              </w:rPr>
              <w:t>6474</w:t>
            </w:r>
          </w:p>
        </w:tc>
      </w:tr>
      <w:tr w:rsidR="004478C1" w:rsidRPr="00050D28" w14:paraId="029B04F0" w14:textId="77777777" w:rsidTr="004D0895">
        <w:trPr>
          <w:cantSplit/>
          <w:jc w:val="center"/>
        </w:trPr>
        <w:tc>
          <w:tcPr>
            <w:tcW w:w="851" w:type="dxa"/>
            <w:shd w:val="clear" w:color="000000" w:fill="FFFFFF"/>
            <w:vAlign w:val="bottom"/>
          </w:tcPr>
          <w:p w14:paraId="343C9E2B" w14:textId="77777777" w:rsidR="004478C1" w:rsidRPr="00050D28" w:rsidRDefault="004478C1" w:rsidP="004478C1">
            <w:pPr>
              <w:jc w:val="center"/>
              <w:rPr>
                <w:sz w:val="22"/>
                <w:szCs w:val="22"/>
              </w:rPr>
            </w:pPr>
            <w:r w:rsidRPr="00050D28">
              <w:rPr>
                <w:sz w:val="22"/>
                <w:szCs w:val="22"/>
              </w:rPr>
              <w:t>6</w:t>
            </w:r>
          </w:p>
        </w:tc>
        <w:tc>
          <w:tcPr>
            <w:tcW w:w="3260" w:type="dxa"/>
            <w:shd w:val="clear" w:color="000000" w:fill="FFFFFF"/>
            <w:vAlign w:val="bottom"/>
          </w:tcPr>
          <w:p w14:paraId="148C9A89" w14:textId="77777777" w:rsidR="004478C1" w:rsidRPr="00050D28" w:rsidRDefault="004478C1" w:rsidP="004478C1">
            <w:pPr>
              <w:rPr>
                <w:sz w:val="22"/>
                <w:szCs w:val="22"/>
              </w:rPr>
            </w:pPr>
            <w:r w:rsidRPr="00050D28">
              <w:rPr>
                <w:sz w:val="22"/>
                <w:szCs w:val="22"/>
              </w:rPr>
              <w:t>Кондежское</w:t>
            </w:r>
          </w:p>
        </w:tc>
        <w:tc>
          <w:tcPr>
            <w:tcW w:w="3260" w:type="dxa"/>
            <w:vMerge/>
          </w:tcPr>
          <w:p w14:paraId="7111351C" w14:textId="77777777" w:rsidR="004478C1" w:rsidRPr="00050D28" w:rsidRDefault="004478C1" w:rsidP="004478C1">
            <w:pPr>
              <w:rPr>
                <w:sz w:val="22"/>
                <w:szCs w:val="22"/>
              </w:rPr>
            </w:pPr>
          </w:p>
        </w:tc>
        <w:tc>
          <w:tcPr>
            <w:tcW w:w="1985" w:type="dxa"/>
            <w:shd w:val="clear" w:color="000000" w:fill="FFFFFF"/>
            <w:vAlign w:val="center"/>
          </w:tcPr>
          <w:p w14:paraId="3C2F6DFB" w14:textId="77777777" w:rsidR="004478C1" w:rsidRPr="004478C1" w:rsidRDefault="004478C1" w:rsidP="004478C1">
            <w:pPr>
              <w:jc w:val="right"/>
              <w:rPr>
                <w:sz w:val="22"/>
                <w:szCs w:val="22"/>
              </w:rPr>
            </w:pPr>
            <w:r w:rsidRPr="004478C1">
              <w:rPr>
                <w:sz w:val="22"/>
                <w:szCs w:val="22"/>
              </w:rPr>
              <w:t>19280</w:t>
            </w:r>
            <w:r>
              <w:rPr>
                <w:sz w:val="22"/>
                <w:szCs w:val="22"/>
              </w:rPr>
              <w:t>,</w:t>
            </w:r>
            <w:r w:rsidRPr="004478C1">
              <w:rPr>
                <w:sz w:val="22"/>
                <w:szCs w:val="22"/>
              </w:rPr>
              <w:t>2069</w:t>
            </w:r>
          </w:p>
        </w:tc>
      </w:tr>
      <w:tr w:rsidR="004478C1" w:rsidRPr="00050D28" w14:paraId="741480D6" w14:textId="77777777" w:rsidTr="004D0895">
        <w:trPr>
          <w:cantSplit/>
          <w:jc w:val="center"/>
        </w:trPr>
        <w:tc>
          <w:tcPr>
            <w:tcW w:w="851" w:type="dxa"/>
            <w:shd w:val="clear" w:color="000000" w:fill="FFFFFF"/>
            <w:vAlign w:val="bottom"/>
          </w:tcPr>
          <w:p w14:paraId="10191AFF" w14:textId="77777777" w:rsidR="004478C1" w:rsidRPr="00050D28" w:rsidRDefault="004478C1" w:rsidP="004478C1">
            <w:pPr>
              <w:jc w:val="center"/>
              <w:rPr>
                <w:sz w:val="22"/>
                <w:szCs w:val="22"/>
              </w:rPr>
            </w:pPr>
            <w:r w:rsidRPr="00050D28">
              <w:rPr>
                <w:sz w:val="22"/>
                <w:szCs w:val="22"/>
              </w:rPr>
              <w:t>7</w:t>
            </w:r>
          </w:p>
        </w:tc>
        <w:tc>
          <w:tcPr>
            <w:tcW w:w="3260" w:type="dxa"/>
            <w:shd w:val="clear" w:color="000000" w:fill="FFFFFF"/>
            <w:vAlign w:val="bottom"/>
          </w:tcPr>
          <w:p w14:paraId="2E2D57C5" w14:textId="77777777" w:rsidR="004478C1" w:rsidRPr="003F3C88" w:rsidRDefault="004478C1" w:rsidP="004478C1">
            <w:pPr>
              <w:rPr>
                <w:sz w:val="22"/>
                <w:szCs w:val="22"/>
              </w:rPr>
            </w:pPr>
            <w:r w:rsidRPr="003F3C88">
              <w:rPr>
                <w:sz w:val="22"/>
                <w:szCs w:val="22"/>
              </w:rPr>
              <w:t>Масельгское</w:t>
            </w:r>
          </w:p>
        </w:tc>
        <w:tc>
          <w:tcPr>
            <w:tcW w:w="3260" w:type="dxa"/>
            <w:vMerge/>
          </w:tcPr>
          <w:p w14:paraId="1C8CF4B7" w14:textId="77777777" w:rsidR="004478C1" w:rsidRPr="00050D28" w:rsidRDefault="004478C1" w:rsidP="004478C1">
            <w:pPr>
              <w:rPr>
                <w:sz w:val="22"/>
                <w:szCs w:val="22"/>
              </w:rPr>
            </w:pPr>
          </w:p>
        </w:tc>
        <w:tc>
          <w:tcPr>
            <w:tcW w:w="1985" w:type="dxa"/>
            <w:shd w:val="clear" w:color="000000" w:fill="FFFFFF"/>
            <w:vAlign w:val="center"/>
          </w:tcPr>
          <w:p w14:paraId="6694C348" w14:textId="77777777" w:rsidR="004478C1" w:rsidRPr="004478C1" w:rsidRDefault="004478C1" w:rsidP="004478C1">
            <w:pPr>
              <w:jc w:val="right"/>
              <w:rPr>
                <w:sz w:val="22"/>
                <w:szCs w:val="22"/>
              </w:rPr>
            </w:pPr>
            <w:r w:rsidRPr="004478C1">
              <w:rPr>
                <w:sz w:val="22"/>
                <w:szCs w:val="22"/>
              </w:rPr>
              <w:t>28229</w:t>
            </w:r>
            <w:r>
              <w:rPr>
                <w:sz w:val="22"/>
                <w:szCs w:val="22"/>
              </w:rPr>
              <w:t>,</w:t>
            </w:r>
            <w:r w:rsidRPr="004478C1">
              <w:rPr>
                <w:sz w:val="22"/>
                <w:szCs w:val="22"/>
              </w:rPr>
              <w:t>9651</w:t>
            </w:r>
          </w:p>
        </w:tc>
      </w:tr>
      <w:tr w:rsidR="004478C1" w:rsidRPr="00050D28" w14:paraId="46253999" w14:textId="77777777" w:rsidTr="004D0895">
        <w:trPr>
          <w:cantSplit/>
          <w:jc w:val="center"/>
        </w:trPr>
        <w:tc>
          <w:tcPr>
            <w:tcW w:w="851" w:type="dxa"/>
            <w:shd w:val="clear" w:color="000000" w:fill="FFFFFF"/>
            <w:vAlign w:val="bottom"/>
          </w:tcPr>
          <w:p w14:paraId="519F9038" w14:textId="77777777" w:rsidR="004478C1" w:rsidRPr="00050D28" w:rsidRDefault="004478C1" w:rsidP="004478C1">
            <w:pPr>
              <w:jc w:val="center"/>
              <w:rPr>
                <w:sz w:val="22"/>
                <w:szCs w:val="22"/>
              </w:rPr>
            </w:pPr>
            <w:r w:rsidRPr="00050D28">
              <w:rPr>
                <w:sz w:val="22"/>
                <w:szCs w:val="22"/>
              </w:rPr>
              <w:t>8</w:t>
            </w:r>
          </w:p>
        </w:tc>
        <w:tc>
          <w:tcPr>
            <w:tcW w:w="3260" w:type="dxa"/>
            <w:shd w:val="clear" w:color="000000" w:fill="FFFFFF"/>
            <w:vAlign w:val="bottom"/>
          </w:tcPr>
          <w:p w14:paraId="716CA58F" w14:textId="77777777" w:rsidR="004478C1" w:rsidRPr="00050D28" w:rsidRDefault="004478C1" w:rsidP="004478C1">
            <w:pPr>
              <w:rPr>
                <w:sz w:val="22"/>
                <w:szCs w:val="22"/>
              </w:rPr>
            </w:pPr>
            <w:r w:rsidRPr="00050D28">
              <w:rPr>
                <w:sz w:val="22"/>
                <w:szCs w:val="22"/>
              </w:rPr>
              <w:t>Мыслинское</w:t>
            </w:r>
          </w:p>
        </w:tc>
        <w:tc>
          <w:tcPr>
            <w:tcW w:w="3260" w:type="dxa"/>
            <w:vMerge/>
          </w:tcPr>
          <w:p w14:paraId="70184A65" w14:textId="77777777" w:rsidR="004478C1" w:rsidRPr="00050D28" w:rsidRDefault="004478C1" w:rsidP="004478C1">
            <w:pPr>
              <w:rPr>
                <w:sz w:val="22"/>
                <w:szCs w:val="22"/>
              </w:rPr>
            </w:pPr>
          </w:p>
        </w:tc>
        <w:tc>
          <w:tcPr>
            <w:tcW w:w="1985" w:type="dxa"/>
            <w:shd w:val="clear" w:color="000000" w:fill="FFFFFF"/>
            <w:vAlign w:val="center"/>
          </w:tcPr>
          <w:p w14:paraId="6EEAF0CF" w14:textId="77777777" w:rsidR="004478C1" w:rsidRPr="004478C1" w:rsidRDefault="004478C1" w:rsidP="004478C1">
            <w:pPr>
              <w:jc w:val="right"/>
              <w:rPr>
                <w:sz w:val="22"/>
                <w:szCs w:val="22"/>
              </w:rPr>
            </w:pPr>
            <w:r w:rsidRPr="004478C1">
              <w:rPr>
                <w:sz w:val="22"/>
                <w:szCs w:val="22"/>
              </w:rPr>
              <w:t>28975</w:t>
            </w:r>
            <w:r>
              <w:rPr>
                <w:sz w:val="22"/>
                <w:szCs w:val="22"/>
              </w:rPr>
              <w:t>,</w:t>
            </w:r>
            <w:r w:rsidRPr="004478C1">
              <w:rPr>
                <w:sz w:val="22"/>
                <w:szCs w:val="22"/>
              </w:rPr>
              <w:t>5441</w:t>
            </w:r>
          </w:p>
        </w:tc>
      </w:tr>
      <w:tr w:rsidR="004478C1" w:rsidRPr="00050D28" w14:paraId="7107837D" w14:textId="77777777" w:rsidTr="004D0895">
        <w:trPr>
          <w:cantSplit/>
          <w:jc w:val="center"/>
        </w:trPr>
        <w:tc>
          <w:tcPr>
            <w:tcW w:w="851" w:type="dxa"/>
            <w:shd w:val="clear" w:color="000000" w:fill="FFFFFF"/>
            <w:vAlign w:val="bottom"/>
          </w:tcPr>
          <w:p w14:paraId="1D1F7AED" w14:textId="77777777" w:rsidR="004478C1" w:rsidRPr="00050D28" w:rsidRDefault="004478C1" w:rsidP="004478C1">
            <w:pPr>
              <w:jc w:val="center"/>
              <w:rPr>
                <w:sz w:val="22"/>
                <w:szCs w:val="22"/>
              </w:rPr>
            </w:pPr>
            <w:r w:rsidRPr="00050D28">
              <w:rPr>
                <w:sz w:val="22"/>
                <w:szCs w:val="22"/>
              </w:rPr>
              <w:t>9</w:t>
            </w:r>
          </w:p>
        </w:tc>
        <w:tc>
          <w:tcPr>
            <w:tcW w:w="3260" w:type="dxa"/>
            <w:shd w:val="clear" w:color="000000" w:fill="FFFFFF"/>
            <w:vAlign w:val="bottom"/>
          </w:tcPr>
          <w:p w14:paraId="5BBB8F7E" w14:textId="77777777" w:rsidR="004478C1" w:rsidRPr="00050D28" w:rsidRDefault="004478C1" w:rsidP="004478C1">
            <w:pPr>
              <w:rPr>
                <w:sz w:val="22"/>
                <w:szCs w:val="22"/>
              </w:rPr>
            </w:pPr>
            <w:r w:rsidRPr="00050D28">
              <w:rPr>
                <w:sz w:val="22"/>
                <w:szCs w:val="22"/>
              </w:rPr>
              <w:t>Николаевщинское</w:t>
            </w:r>
          </w:p>
        </w:tc>
        <w:tc>
          <w:tcPr>
            <w:tcW w:w="3260" w:type="dxa"/>
            <w:vMerge/>
          </w:tcPr>
          <w:p w14:paraId="457CB3DC" w14:textId="77777777" w:rsidR="004478C1" w:rsidRPr="00050D28" w:rsidRDefault="004478C1" w:rsidP="004478C1">
            <w:pPr>
              <w:rPr>
                <w:sz w:val="22"/>
                <w:szCs w:val="22"/>
              </w:rPr>
            </w:pPr>
          </w:p>
        </w:tc>
        <w:tc>
          <w:tcPr>
            <w:tcW w:w="1985" w:type="dxa"/>
            <w:shd w:val="clear" w:color="000000" w:fill="FFFFFF"/>
            <w:vAlign w:val="center"/>
          </w:tcPr>
          <w:p w14:paraId="5C0CC5A7" w14:textId="77777777" w:rsidR="004478C1" w:rsidRPr="004478C1" w:rsidRDefault="004478C1" w:rsidP="004478C1">
            <w:pPr>
              <w:jc w:val="right"/>
              <w:rPr>
                <w:sz w:val="22"/>
                <w:szCs w:val="22"/>
              </w:rPr>
            </w:pPr>
            <w:r w:rsidRPr="004478C1">
              <w:rPr>
                <w:sz w:val="22"/>
                <w:szCs w:val="22"/>
              </w:rPr>
              <w:t>14559</w:t>
            </w:r>
            <w:r>
              <w:rPr>
                <w:sz w:val="22"/>
                <w:szCs w:val="22"/>
              </w:rPr>
              <w:t>,</w:t>
            </w:r>
            <w:r w:rsidRPr="004478C1">
              <w:rPr>
                <w:sz w:val="22"/>
                <w:szCs w:val="22"/>
              </w:rPr>
              <w:t>3931</w:t>
            </w:r>
          </w:p>
        </w:tc>
      </w:tr>
      <w:tr w:rsidR="004478C1" w:rsidRPr="00050D28" w14:paraId="076EDC50" w14:textId="77777777" w:rsidTr="004D0895">
        <w:trPr>
          <w:cantSplit/>
          <w:jc w:val="center"/>
        </w:trPr>
        <w:tc>
          <w:tcPr>
            <w:tcW w:w="851" w:type="dxa"/>
            <w:shd w:val="clear" w:color="000000" w:fill="FFFFFF"/>
            <w:vAlign w:val="bottom"/>
          </w:tcPr>
          <w:p w14:paraId="484C3ADC" w14:textId="77777777" w:rsidR="004478C1" w:rsidRPr="00050D28" w:rsidRDefault="004478C1" w:rsidP="004478C1">
            <w:pPr>
              <w:jc w:val="center"/>
              <w:rPr>
                <w:sz w:val="22"/>
                <w:szCs w:val="22"/>
              </w:rPr>
            </w:pPr>
            <w:r w:rsidRPr="00050D28">
              <w:rPr>
                <w:sz w:val="22"/>
                <w:szCs w:val="22"/>
              </w:rPr>
              <w:t>10</w:t>
            </w:r>
          </w:p>
        </w:tc>
        <w:tc>
          <w:tcPr>
            <w:tcW w:w="3260" w:type="dxa"/>
            <w:shd w:val="clear" w:color="000000" w:fill="FFFFFF"/>
            <w:vAlign w:val="bottom"/>
          </w:tcPr>
          <w:p w14:paraId="2F7AEBDB" w14:textId="77777777" w:rsidR="004478C1" w:rsidRPr="00050D28" w:rsidRDefault="004478C1" w:rsidP="004478C1">
            <w:pPr>
              <w:rPr>
                <w:sz w:val="22"/>
                <w:szCs w:val="22"/>
              </w:rPr>
            </w:pPr>
            <w:r w:rsidRPr="00050D28">
              <w:rPr>
                <w:sz w:val="22"/>
                <w:szCs w:val="22"/>
              </w:rPr>
              <w:t>Новоладожское</w:t>
            </w:r>
          </w:p>
        </w:tc>
        <w:tc>
          <w:tcPr>
            <w:tcW w:w="3260" w:type="dxa"/>
            <w:vMerge/>
          </w:tcPr>
          <w:p w14:paraId="19B6F38C" w14:textId="77777777" w:rsidR="004478C1" w:rsidRPr="00050D28" w:rsidRDefault="004478C1" w:rsidP="004478C1">
            <w:pPr>
              <w:rPr>
                <w:sz w:val="22"/>
                <w:szCs w:val="22"/>
              </w:rPr>
            </w:pPr>
          </w:p>
        </w:tc>
        <w:tc>
          <w:tcPr>
            <w:tcW w:w="1985" w:type="dxa"/>
            <w:shd w:val="clear" w:color="000000" w:fill="FFFFFF"/>
            <w:vAlign w:val="center"/>
          </w:tcPr>
          <w:p w14:paraId="1AAA042C" w14:textId="77777777" w:rsidR="004478C1" w:rsidRPr="004478C1" w:rsidRDefault="004478C1" w:rsidP="004478C1">
            <w:pPr>
              <w:jc w:val="right"/>
              <w:rPr>
                <w:sz w:val="22"/>
                <w:szCs w:val="22"/>
              </w:rPr>
            </w:pPr>
            <w:r w:rsidRPr="004478C1">
              <w:rPr>
                <w:sz w:val="22"/>
                <w:szCs w:val="22"/>
              </w:rPr>
              <w:t>37470</w:t>
            </w:r>
            <w:r>
              <w:rPr>
                <w:sz w:val="22"/>
                <w:szCs w:val="22"/>
              </w:rPr>
              <w:t>,</w:t>
            </w:r>
            <w:r w:rsidRPr="004478C1">
              <w:rPr>
                <w:sz w:val="22"/>
                <w:szCs w:val="22"/>
              </w:rPr>
              <w:t>2198</w:t>
            </w:r>
          </w:p>
        </w:tc>
      </w:tr>
      <w:tr w:rsidR="004478C1" w:rsidRPr="00050D28" w14:paraId="0D7F5C1A" w14:textId="77777777" w:rsidTr="004D0895">
        <w:trPr>
          <w:cantSplit/>
          <w:jc w:val="center"/>
        </w:trPr>
        <w:tc>
          <w:tcPr>
            <w:tcW w:w="851" w:type="dxa"/>
            <w:shd w:val="clear" w:color="000000" w:fill="FFFFFF"/>
            <w:vAlign w:val="bottom"/>
          </w:tcPr>
          <w:p w14:paraId="430691C0" w14:textId="77777777" w:rsidR="004478C1" w:rsidRPr="00050D28" w:rsidRDefault="004478C1" w:rsidP="004478C1">
            <w:pPr>
              <w:jc w:val="center"/>
              <w:rPr>
                <w:sz w:val="22"/>
                <w:szCs w:val="22"/>
              </w:rPr>
            </w:pPr>
            <w:r w:rsidRPr="00050D28">
              <w:rPr>
                <w:sz w:val="22"/>
                <w:szCs w:val="22"/>
              </w:rPr>
              <w:t>11</w:t>
            </w:r>
          </w:p>
        </w:tc>
        <w:tc>
          <w:tcPr>
            <w:tcW w:w="3260" w:type="dxa"/>
            <w:shd w:val="clear" w:color="000000" w:fill="FFFFFF"/>
            <w:vAlign w:val="bottom"/>
          </w:tcPr>
          <w:p w14:paraId="6E123E6D" w14:textId="77777777" w:rsidR="004478C1" w:rsidRPr="00050D28" w:rsidRDefault="004478C1" w:rsidP="004478C1">
            <w:pPr>
              <w:rPr>
                <w:sz w:val="22"/>
                <w:szCs w:val="22"/>
              </w:rPr>
            </w:pPr>
            <w:r w:rsidRPr="00050D28">
              <w:rPr>
                <w:sz w:val="22"/>
                <w:szCs w:val="22"/>
              </w:rPr>
              <w:t>Пашское</w:t>
            </w:r>
          </w:p>
        </w:tc>
        <w:tc>
          <w:tcPr>
            <w:tcW w:w="3260" w:type="dxa"/>
            <w:vMerge/>
          </w:tcPr>
          <w:p w14:paraId="4CF1C6F8" w14:textId="77777777" w:rsidR="004478C1" w:rsidRPr="00050D28" w:rsidRDefault="004478C1" w:rsidP="004478C1">
            <w:pPr>
              <w:rPr>
                <w:sz w:val="22"/>
                <w:szCs w:val="22"/>
              </w:rPr>
            </w:pPr>
          </w:p>
        </w:tc>
        <w:tc>
          <w:tcPr>
            <w:tcW w:w="1985" w:type="dxa"/>
            <w:shd w:val="clear" w:color="000000" w:fill="FFFFFF"/>
            <w:vAlign w:val="center"/>
          </w:tcPr>
          <w:p w14:paraId="726AFD2B" w14:textId="77777777" w:rsidR="004478C1" w:rsidRPr="004478C1" w:rsidRDefault="004478C1" w:rsidP="004478C1">
            <w:pPr>
              <w:jc w:val="right"/>
              <w:rPr>
                <w:sz w:val="22"/>
                <w:szCs w:val="22"/>
              </w:rPr>
            </w:pPr>
            <w:r w:rsidRPr="004478C1">
              <w:rPr>
                <w:sz w:val="22"/>
                <w:szCs w:val="22"/>
              </w:rPr>
              <w:t>28220</w:t>
            </w:r>
            <w:r>
              <w:rPr>
                <w:sz w:val="22"/>
                <w:szCs w:val="22"/>
              </w:rPr>
              <w:t>,</w:t>
            </w:r>
            <w:r w:rsidRPr="004478C1">
              <w:rPr>
                <w:sz w:val="22"/>
                <w:szCs w:val="22"/>
              </w:rPr>
              <w:t>3398</w:t>
            </w:r>
          </w:p>
        </w:tc>
      </w:tr>
      <w:tr w:rsidR="004478C1" w:rsidRPr="00050D28" w14:paraId="002A6FC2" w14:textId="77777777" w:rsidTr="004D0895">
        <w:trPr>
          <w:cantSplit/>
          <w:jc w:val="center"/>
        </w:trPr>
        <w:tc>
          <w:tcPr>
            <w:tcW w:w="851" w:type="dxa"/>
            <w:shd w:val="clear" w:color="000000" w:fill="FFFFFF"/>
            <w:vAlign w:val="bottom"/>
          </w:tcPr>
          <w:p w14:paraId="69FD0020" w14:textId="77777777" w:rsidR="004478C1" w:rsidRPr="00050D28" w:rsidRDefault="004478C1" w:rsidP="004478C1">
            <w:pPr>
              <w:jc w:val="center"/>
              <w:rPr>
                <w:sz w:val="22"/>
                <w:szCs w:val="22"/>
              </w:rPr>
            </w:pPr>
            <w:r w:rsidRPr="00050D28">
              <w:rPr>
                <w:sz w:val="22"/>
                <w:szCs w:val="22"/>
              </w:rPr>
              <w:t>12</w:t>
            </w:r>
          </w:p>
        </w:tc>
        <w:tc>
          <w:tcPr>
            <w:tcW w:w="3260" w:type="dxa"/>
            <w:shd w:val="clear" w:color="000000" w:fill="FFFFFF"/>
            <w:vAlign w:val="bottom"/>
          </w:tcPr>
          <w:p w14:paraId="29FAABAF" w14:textId="77777777" w:rsidR="004478C1" w:rsidRPr="00050D28" w:rsidRDefault="004478C1" w:rsidP="004478C1">
            <w:pPr>
              <w:rPr>
                <w:sz w:val="22"/>
                <w:szCs w:val="22"/>
              </w:rPr>
            </w:pPr>
            <w:r w:rsidRPr="00050D28">
              <w:rPr>
                <w:sz w:val="22"/>
                <w:szCs w:val="22"/>
              </w:rPr>
              <w:t>Порожское</w:t>
            </w:r>
          </w:p>
        </w:tc>
        <w:tc>
          <w:tcPr>
            <w:tcW w:w="3260" w:type="dxa"/>
            <w:vMerge/>
          </w:tcPr>
          <w:p w14:paraId="10992D2C" w14:textId="77777777" w:rsidR="004478C1" w:rsidRPr="00050D28" w:rsidRDefault="004478C1" w:rsidP="004478C1">
            <w:pPr>
              <w:rPr>
                <w:sz w:val="22"/>
                <w:szCs w:val="22"/>
              </w:rPr>
            </w:pPr>
          </w:p>
        </w:tc>
        <w:tc>
          <w:tcPr>
            <w:tcW w:w="1985" w:type="dxa"/>
            <w:shd w:val="clear" w:color="000000" w:fill="FFFFFF"/>
            <w:vAlign w:val="center"/>
          </w:tcPr>
          <w:p w14:paraId="5F66A73B" w14:textId="77777777" w:rsidR="004478C1" w:rsidRPr="004478C1" w:rsidRDefault="004478C1" w:rsidP="004478C1">
            <w:pPr>
              <w:jc w:val="right"/>
              <w:rPr>
                <w:sz w:val="22"/>
                <w:szCs w:val="22"/>
              </w:rPr>
            </w:pPr>
            <w:r w:rsidRPr="004478C1">
              <w:rPr>
                <w:sz w:val="22"/>
                <w:szCs w:val="22"/>
              </w:rPr>
              <w:t>23065</w:t>
            </w:r>
            <w:r>
              <w:rPr>
                <w:sz w:val="22"/>
                <w:szCs w:val="22"/>
              </w:rPr>
              <w:t>,</w:t>
            </w:r>
            <w:r w:rsidRPr="004478C1">
              <w:rPr>
                <w:sz w:val="22"/>
                <w:szCs w:val="22"/>
              </w:rPr>
              <w:t>5230</w:t>
            </w:r>
          </w:p>
        </w:tc>
      </w:tr>
      <w:tr w:rsidR="004478C1" w:rsidRPr="00050D28" w14:paraId="48DF7241" w14:textId="77777777" w:rsidTr="004D0895">
        <w:trPr>
          <w:cantSplit/>
          <w:jc w:val="center"/>
        </w:trPr>
        <w:tc>
          <w:tcPr>
            <w:tcW w:w="851" w:type="dxa"/>
            <w:shd w:val="clear" w:color="000000" w:fill="FFFFFF"/>
            <w:vAlign w:val="bottom"/>
          </w:tcPr>
          <w:p w14:paraId="770E1979" w14:textId="77777777" w:rsidR="004478C1" w:rsidRPr="00050D28" w:rsidRDefault="004478C1" w:rsidP="004478C1">
            <w:pPr>
              <w:jc w:val="center"/>
              <w:rPr>
                <w:sz w:val="22"/>
                <w:szCs w:val="22"/>
              </w:rPr>
            </w:pPr>
            <w:r w:rsidRPr="00050D28">
              <w:rPr>
                <w:sz w:val="22"/>
                <w:szCs w:val="22"/>
              </w:rPr>
              <w:t>13</w:t>
            </w:r>
          </w:p>
        </w:tc>
        <w:tc>
          <w:tcPr>
            <w:tcW w:w="3260" w:type="dxa"/>
            <w:shd w:val="clear" w:color="000000" w:fill="FFFFFF"/>
            <w:vAlign w:val="bottom"/>
          </w:tcPr>
          <w:p w14:paraId="72F43968" w14:textId="77777777" w:rsidR="004478C1" w:rsidRPr="00050D28" w:rsidRDefault="004478C1" w:rsidP="004478C1">
            <w:pPr>
              <w:rPr>
                <w:sz w:val="22"/>
                <w:szCs w:val="22"/>
              </w:rPr>
            </w:pPr>
            <w:r w:rsidRPr="00050D28">
              <w:rPr>
                <w:sz w:val="22"/>
                <w:szCs w:val="22"/>
              </w:rPr>
              <w:t>Рыбежское</w:t>
            </w:r>
          </w:p>
        </w:tc>
        <w:tc>
          <w:tcPr>
            <w:tcW w:w="3260" w:type="dxa"/>
            <w:vMerge/>
          </w:tcPr>
          <w:p w14:paraId="1E4B3C26" w14:textId="77777777" w:rsidR="004478C1" w:rsidRPr="00050D28" w:rsidRDefault="004478C1" w:rsidP="004478C1">
            <w:pPr>
              <w:rPr>
                <w:sz w:val="22"/>
                <w:szCs w:val="22"/>
              </w:rPr>
            </w:pPr>
          </w:p>
        </w:tc>
        <w:tc>
          <w:tcPr>
            <w:tcW w:w="1985" w:type="dxa"/>
            <w:shd w:val="clear" w:color="000000" w:fill="FFFFFF"/>
            <w:vAlign w:val="center"/>
          </w:tcPr>
          <w:p w14:paraId="474F50E6" w14:textId="77777777" w:rsidR="004478C1" w:rsidRPr="004478C1" w:rsidRDefault="004478C1" w:rsidP="004478C1">
            <w:pPr>
              <w:jc w:val="right"/>
              <w:rPr>
                <w:sz w:val="22"/>
                <w:szCs w:val="22"/>
              </w:rPr>
            </w:pPr>
            <w:r w:rsidRPr="004478C1">
              <w:rPr>
                <w:sz w:val="22"/>
                <w:szCs w:val="22"/>
              </w:rPr>
              <w:t>19886</w:t>
            </w:r>
            <w:r>
              <w:rPr>
                <w:sz w:val="22"/>
                <w:szCs w:val="22"/>
              </w:rPr>
              <w:t>,</w:t>
            </w:r>
            <w:r w:rsidRPr="004478C1">
              <w:rPr>
                <w:sz w:val="22"/>
                <w:szCs w:val="22"/>
              </w:rPr>
              <w:t>8486</w:t>
            </w:r>
          </w:p>
        </w:tc>
      </w:tr>
      <w:tr w:rsidR="004478C1" w:rsidRPr="00050D28" w14:paraId="59361975" w14:textId="77777777" w:rsidTr="004D0895">
        <w:trPr>
          <w:cantSplit/>
          <w:jc w:val="center"/>
        </w:trPr>
        <w:tc>
          <w:tcPr>
            <w:tcW w:w="851" w:type="dxa"/>
            <w:shd w:val="clear" w:color="000000" w:fill="FFFFFF"/>
            <w:vAlign w:val="bottom"/>
          </w:tcPr>
          <w:p w14:paraId="3F2EF444" w14:textId="77777777" w:rsidR="004478C1" w:rsidRPr="00050D28" w:rsidRDefault="004478C1" w:rsidP="004478C1">
            <w:pPr>
              <w:jc w:val="center"/>
              <w:rPr>
                <w:sz w:val="22"/>
                <w:szCs w:val="22"/>
              </w:rPr>
            </w:pPr>
            <w:r w:rsidRPr="00050D28">
              <w:rPr>
                <w:sz w:val="22"/>
                <w:szCs w:val="22"/>
              </w:rPr>
              <w:t>14</w:t>
            </w:r>
          </w:p>
        </w:tc>
        <w:tc>
          <w:tcPr>
            <w:tcW w:w="3260" w:type="dxa"/>
            <w:shd w:val="clear" w:color="000000" w:fill="FFFFFF"/>
            <w:vAlign w:val="bottom"/>
          </w:tcPr>
          <w:p w14:paraId="075DA794" w14:textId="77777777" w:rsidR="004478C1" w:rsidRPr="00050D28" w:rsidRDefault="004478C1" w:rsidP="004478C1">
            <w:pPr>
              <w:rPr>
                <w:sz w:val="22"/>
                <w:szCs w:val="22"/>
              </w:rPr>
            </w:pPr>
            <w:r w:rsidRPr="00050D28">
              <w:rPr>
                <w:sz w:val="22"/>
                <w:szCs w:val="22"/>
              </w:rPr>
              <w:t>Сясьстроевское</w:t>
            </w:r>
          </w:p>
        </w:tc>
        <w:tc>
          <w:tcPr>
            <w:tcW w:w="3260" w:type="dxa"/>
            <w:vMerge/>
          </w:tcPr>
          <w:p w14:paraId="2EF28832" w14:textId="77777777" w:rsidR="004478C1" w:rsidRPr="00050D28" w:rsidRDefault="004478C1" w:rsidP="004478C1">
            <w:pPr>
              <w:rPr>
                <w:sz w:val="22"/>
                <w:szCs w:val="22"/>
              </w:rPr>
            </w:pPr>
          </w:p>
        </w:tc>
        <w:tc>
          <w:tcPr>
            <w:tcW w:w="1985" w:type="dxa"/>
            <w:shd w:val="clear" w:color="000000" w:fill="FFFFFF"/>
            <w:vAlign w:val="center"/>
          </w:tcPr>
          <w:p w14:paraId="295FBF2E" w14:textId="77777777" w:rsidR="004478C1" w:rsidRPr="004478C1" w:rsidRDefault="004478C1" w:rsidP="004478C1">
            <w:pPr>
              <w:jc w:val="right"/>
              <w:rPr>
                <w:sz w:val="22"/>
                <w:szCs w:val="22"/>
              </w:rPr>
            </w:pPr>
            <w:r w:rsidRPr="004478C1">
              <w:rPr>
                <w:sz w:val="22"/>
                <w:szCs w:val="22"/>
              </w:rPr>
              <w:t>25979</w:t>
            </w:r>
            <w:r>
              <w:rPr>
                <w:sz w:val="22"/>
                <w:szCs w:val="22"/>
              </w:rPr>
              <w:t>,</w:t>
            </w:r>
            <w:r w:rsidRPr="004478C1">
              <w:rPr>
                <w:sz w:val="22"/>
                <w:szCs w:val="22"/>
              </w:rPr>
              <w:t>8760</w:t>
            </w:r>
          </w:p>
        </w:tc>
      </w:tr>
      <w:tr w:rsidR="004478C1" w:rsidRPr="00050D28" w14:paraId="44CE56A5" w14:textId="77777777" w:rsidTr="004D0895">
        <w:trPr>
          <w:cantSplit/>
          <w:jc w:val="center"/>
        </w:trPr>
        <w:tc>
          <w:tcPr>
            <w:tcW w:w="851" w:type="dxa"/>
            <w:shd w:val="clear" w:color="000000" w:fill="FFFFFF"/>
            <w:vAlign w:val="bottom"/>
          </w:tcPr>
          <w:p w14:paraId="0B7B7DDD" w14:textId="77777777" w:rsidR="004478C1" w:rsidRPr="00050D28" w:rsidRDefault="004478C1" w:rsidP="004478C1">
            <w:pPr>
              <w:jc w:val="center"/>
              <w:rPr>
                <w:sz w:val="22"/>
                <w:szCs w:val="22"/>
              </w:rPr>
            </w:pPr>
            <w:r w:rsidRPr="00050D28">
              <w:rPr>
                <w:sz w:val="22"/>
                <w:szCs w:val="22"/>
              </w:rPr>
              <w:t>15</w:t>
            </w:r>
          </w:p>
        </w:tc>
        <w:tc>
          <w:tcPr>
            <w:tcW w:w="3260" w:type="dxa"/>
            <w:shd w:val="clear" w:color="000000" w:fill="FFFFFF"/>
            <w:vAlign w:val="bottom"/>
          </w:tcPr>
          <w:p w14:paraId="1B985164" w14:textId="77777777" w:rsidR="004478C1" w:rsidRPr="00050D28" w:rsidRDefault="004478C1" w:rsidP="004478C1">
            <w:pPr>
              <w:rPr>
                <w:sz w:val="22"/>
                <w:szCs w:val="22"/>
              </w:rPr>
            </w:pPr>
            <w:r w:rsidRPr="00050D28">
              <w:rPr>
                <w:sz w:val="22"/>
                <w:szCs w:val="22"/>
              </w:rPr>
              <w:t>Хваловское</w:t>
            </w:r>
          </w:p>
        </w:tc>
        <w:tc>
          <w:tcPr>
            <w:tcW w:w="3260" w:type="dxa"/>
            <w:vMerge/>
          </w:tcPr>
          <w:p w14:paraId="3D773575" w14:textId="77777777" w:rsidR="004478C1" w:rsidRPr="00050D28" w:rsidRDefault="004478C1" w:rsidP="004478C1">
            <w:pPr>
              <w:rPr>
                <w:sz w:val="22"/>
                <w:szCs w:val="22"/>
              </w:rPr>
            </w:pPr>
          </w:p>
        </w:tc>
        <w:tc>
          <w:tcPr>
            <w:tcW w:w="1985" w:type="dxa"/>
            <w:shd w:val="clear" w:color="000000" w:fill="FFFFFF"/>
            <w:vAlign w:val="center"/>
          </w:tcPr>
          <w:p w14:paraId="214A91F6" w14:textId="77777777" w:rsidR="004478C1" w:rsidRPr="004478C1" w:rsidRDefault="004478C1" w:rsidP="004478C1">
            <w:pPr>
              <w:jc w:val="right"/>
              <w:rPr>
                <w:sz w:val="22"/>
                <w:szCs w:val="22"/>
              </w:rPr>
            </w:pPr>
            <w:r w:rsidRPr="004478C1">
              <w:rPr>
                <w:sz w:val="22"/>
                <w:szCs w:val="22"/>
              </w:rPr>
              <w:t>36714</w:t>
            </w:r>
            <w:r>
              <w:rPr>
                <w:sz w:val="22"/>
                <w:szCs w:val="22"/>
              </w:rPr>
              <w:t>,</w:t>
            </w:r>
            <w:r w:rsidRPr="004478C1">
              <w:rPr>
                <w:sz w:val="22"/>
                <w:szCs w:val="22"/>
              </w:rPr>
              <w:t>9741</w:t>
            </w:r>
          </w:p>
        </w:tc>
      </w:tr>
      <w:tr w:rsidR="004478C1" w:rsidRPr="00050D28" w14:paraId="02BE5802" w14:textId="77777777" w:rsidTr="004D0895">
        <w:trPr>
          <w:cantSplit/>
          <w:jc w:val="center"/>
        </w:trPr>
        <w:tc>
          <w:tcPr>
            <w:tcW w:w="851" w:type="dxa"/>
            <w:shd w:val="clear" w:color="000000" w:fill="FFFFFF"/>
            <w:vAlign w:val="bottom"/>
          </w:tcPr>
          <w:p w14:paraId="3ADECE56" w14:textId="77777777" w:rsidR="004478C1" w:rsidRPr="00050D28" w:rsidRDefault="004478C1" w:rsidP="004478C1">
            <w:pPr>
              <w:jc w:val="center"/>
              <w:rPr>
                <w:sz w:val="22"/>
                <w:szCs w:val="22"/>
              </w:rPr>
            </w:pPr>
            <w:r w:rsidRPr="00050D28">
              <w:rPr>
                <w:sz w:val="22"/>
                <w:szCs w:val="22"/>
              </w:rPr>
              <w:t>16</w:t>
            </w:r>
          </w:p>
        </w:tc>
        <w:tc>
          <w:tcPr>
            <w:tcW w:w="3260" w:type="dxa"/>
            <w:shd w:val="clear" w:color="000000" w:fill="FFFFFF"/>
            <w:vAlign w:val="bottom"/>
          </w:tcPr>
          <w:p w14:paraId="109E7D48" w14:textId="77777777" w:rsidR="004478C1" w:rsidRPr="00050D28" w:rsidRDefault="004478C1" w:rsidP="004478C1">
            <w:pPr>
              <w:rPr>
                <w:sz w:val="22"/>
                <w:szCs w:val="22"/>
              </w:rPr>
            </w:pPr>
            <w:r w:rsidRPr="00050D28">
              <w:rPr>
                <w:sz w:val="22"/>
                <w:szCs w:val="22"/>
              </w:rPr>
              <w:t>Часовенское</w:t>
            </w:r>
          </w:p>
        </w:tc>
        <w:tc>
          <w:tcPr>
            <w:tcW w:w="3260" w:type="dxa"/>
            <w:vMerge/>
          </w:tcPr>
          <w:p w14:paraId="2B38E3F0" w14:textId="77777777" w:rsidR="004478C1" w:rsidRPr="00050D28" w:rsidRDefault="004478C1" w:rsidP="004478C1">
            <w:pPr>
              <w:rPr>
                <w:sz w:val="22"/>
                <w:szCs w:val="22"/>
              </w:rPr>
            </w:pPr>
          </w:p>
        </w:tc>
        <w:tc>
          <w:tcPr>
            <w:tcW w:w="1985" w:type="dxa"/>
            <w:shd w:val="clear" w:color="000000" w:fill="FFFFFF"/>
            <w:vAlign w:val="center"/>
          </w:tcPr>
          <w:p w14:paraId="408D2B2E" w14:textId="77777777" w:rsidR="004478C1" w:rsidRPr="004478C1" w:rsidRDefault="004478C1" w:rsidP="004478C1">
            <w:pPr>
              <w:jc w:val="right"/>
              <w:rPr>
                <w:sz w:val="22"/>
                <w:szCs w:val="22"/>
              </w:rPr>
            </w:pPr>
            <w:r w:rsidRPr="004478C1">
              <w:rPr>
                <w:sz w:val="22"/>
                <w:szCs w:val="22"/>
              </w:rPr>
              <w:t>20581</w:t>
            </w:r>
            <w:r>
              <w:rPr>
                <w:sz w:val="22"/>
                <w:szCs w:val="22"/>
              </w:rPr>
              <w:t>,</w:t>
            </w:r>
            <w:r w:rsidRPr="004478C1">
              <w:rPr>
                <w:sz w:val="22"/>
                <w:szCs w:val="22"/>
              </w:rPr>
              <w:t>7155</w:t>
            </w:r>
          </w:p>
        </w:tc>
      </w:tr>
      <w:tr w:rsidR="002F722E" w:rsidRPr="00050D28" w14:paraId="6803C1E5" w14:textId="77777777" w:rsidTr="004D0895">
        <w:trPr>
          <w:cantSplit/>
          <w:jc w:val="center"/>
        </w:trPr>
        <w:tc>
          <w:tcPr>
            <w:tcW w:w="851" w:type="dxa"/>
            <w:shd w:val="clear" w:color="000000" w:fill="FFFFFF"/>
            <w:vAlign w:val="bottom"/>
          </w:tcPr>
          <w:p w14:paraId="5B430577" w14:textId="77777777" w:rsidR="002F722E" w:rsidRPr="00050D28" w:rsidRDefault="002F722E" w:rsidP="00C05354">
            <w:pPr>
              <w:jc w:val="center"/>
              <w:rPr>
                <w:sz w:val="22"/>
                <w:szCs w:val="22"/>
              </w:rPr>
            </w:pPr>
            <w:r w:rsidRPr="00050D28">
              <w:rPr>
                <w:sz w:val="22"/>
                <w:szCs w:val="22"/>
              </w:rPr>
              <w:t>17</w:t>
            </w:r>
          </w:p>
        </w:tc>
        <w:tc>
          <w:tcPr>
            <w:tcW w:w="3260" w:type="dxa"/>
            <w:shd w:val="clear" w:color="000000" w:fill="FFFFFF"/>
            <w:vAlign w:val="bottom"/>
          </w:tcPr>
          <w:p w14:paraId="35357DAD" w14:textId="77777777" w:rsidR="002F722E" w:rsidRPr="00050D28" w:rsidRDefault="002F722E" w:rsidP="002F722E">
            <w:pPr>
              <w:rPr>
                <w:sz w:val="22"/>
                <w:szCs w:val="22"/>
              </w:rPr>
            </w:pPr>
            <w:r w:rsidRPr="00050D28">
              <w:rPr>
                <w:sz w:val="22"/>
                <w:szCs w:val="22"/>
              </w:rPr>
              <w:t>Рыбежское сельское</w:t>
            </w:r>
          </w:p>
        </w:tc>
        <w:tc>
          <w:tcPr>
            <w:tcW w:w="3260" w:type="dxa"/>
            <w:vMerge/>
          </w:tcPr>
          <w:p w14:paraId="60231F5A" w14:textId="77777777" w:rsidR="002F722E" w:rsidRPr="00050D28" w:rsidRDefault="002F722E" w:rsidP="002F722E">
            <w:pPr>
              <w:rPr>
                <w:sz w:val="22"/>
                <w:szCs w:val="22"/>
              </w:rPr>
            </w:pPr>
          </w:p>
        </w:tc>
        <w:tc>
          <w:tcPr>
            <w:tcW w:w="1985" w:type="dxa"/>
            <w:shd w:val="clear" w:color="000000" w:fill="FFFFFF"/>
            <w:vAlign w:val="bottom"/>
          </w:tcPr>
          <w:p w14:paraId="3E76A0CE" w14:textId="77777777" w:rsidR="002F722E" w:rsidRPr="004478C1" w:rsidRDefault="004478C1" w:rsidP="004478C1">
            <w:pPr>
              <w:jc w:val="right"/>
              <w:rPr>
                <w:sz w:val="22"/>
                <w:szCs w:val="22"/>
              </w:rPr>
            </w:pPr>
            <w:r w:rsidRPr="004478C1">
              <w:rPr>
                <w:sz w:val="22"/>
                <w:szCs w:val="22"/>
              </w:rPr>
              <w:t>17578</w:t>
            </w:r>
            <w:r>
              <w:rPr>
                <w:sz w:val="22"/>
                <w:szCs w:val="22"/>
              </w:rPr>
              <w:t>,</w:t>
            </w:r>
            <w:r w:rsidRPr="004478C1">
              <w:rPr>
                <w:sz w:val="22"/>
                <w:szCs w:val="22"/>
              </w:rPr>
              <w:t>8728</w:t>
            </w:r>
          </w:p>
        </w:tc>
      </w:tr>
      <w:tr w:rsidR="002F722E" w:rsidRPr="00050D28" w14:paraId="5CC8EEB5" w14:textId="77777777" w:rsidTr="004D0895">
        <w:trPr>
          <w:cantSplit/>
          <w:jc w:val="center"/>
        </w:trPr>
        <w:tc>
          <w:tcPr>
            <w:tcW w:w="4111" w:type="dxa"/>
            <w:gridSpan w:val="2"/>
          </w:tcPr>
          <w:p w14:paraId="73325DD5" w14:textId="77777777" w:rsidR="002F722E" w:rsidRPr="00050D28" w:rsidRDefault="002F722E" w:rsidP="00C05354">
            <w:pPr>
              <w:jc w:val="center"/>
              <w:rPr>
                <w:b/>
                <w:sz w:val="22"/>
                <w:szCs w:val="22"/>
              </w:rPr>
            </w:pPr>
            <w:r w:rsidRPr="00050D28">
              <w:rPr>
                <w:b/>
                <w:sz w:val="22"/>
                <w:szCs w:val="22"/>
              </w:rPr>
              <w:t>Всего по лесничеству</w:t>
            </w:r>
          </w:p>
        </w:tc>
        <w:tc>
          <w:tcPr>
            <w:tcW w:w="3260" w:type="dxa"/>
          </w:tcPr>
          <w:p w14:paraId="6E46A6F1" w14:textId="77777777" w:rsidR="002F722E" w:rsidRPr="00050D28" w:rsidRDefault="002F722E" w:rsidP="00C021C8">
            <w:pPr>
              <w:jc w:val="right"/>
              <w:rPr>
                <w:b/>
                <w:sz w:val="22"/>
                <w:szCs w:val="22"/>
              </w:rPr>
            </w:pPr>
          </w:p>
        </w:tc>
        <w:tc>
          <w:tcPr>
            <w:tcW w:w="1985" w:type="dxa"/>
          </w:tcPr>
          <w:p w14:paraId="277F616A" w14:textId="77777777" w:rsidR="002F722E" w:rsidRPr="00050D28" w:rsidRDefault="004478C1" w:rsidP="004478C1">
            <w:pPr>
              <w:jc w:val="right"/>
              <w:rPr>
                <w:b/>
                <w:sz w:val="22"/>
                <w:szCs w:val="22"/>
              </w:rPr>
            </w:pPr>
            <w:r>
              <w:rPr>
                <w:b/>
                <w:sz w:val="22"/>
                <w:szCs w:val="22"/>
              </w:rPr>
              <w:t>411521,8237</w:t>
            </w:r>
          </w:p>
        </w:tc>
      </w:tr>
    </w:tbl>
    <w:p w14:paraId="237A6F5F" w14:textId="77777777" w:rsidR="00CA27EC" w:rsidRPr="00050D28" w:rsidRDefault="00CA27EC" w:rsidP="00982249">
      <w:pPr>
        <w:pStyle w:val="a3"/>
        <w:jc w:val="both"/>
        <w:rPr>
          <w:sz w:val="22"/>
          <w:szCs w:val="22"/>
        </w:rPr>
      </w:pPr>
      <w:r w:rsidRPr="00050D28">
        <w:rPr>
          <w:sz w:val="22"/>
          <w:szCs w:val="22"/>
          <w:vertAlign w:val="superscript"/>
        </w:rPr>
        <w:t>*</w:t>
      </w:r>
      <w:r w:rsidRPr="00050D28">
        <w:rPr>
          <w:sz w:val="22"/>
          <w:szCs w:val="22"/>
        </w:rPr>
        <w:t>Здесь и далее в скобках приведены номера таблиц, соответствующие номерам таблиц в Составе лесохозяйственных регламентов, порядке их разработке, сроках их действия и порядке внесения в них</w:t>
      </w:r>
      <w:r w:rsidR="009E6968" w:rsidRPr="00050D28">
        <w:rPr>
          <w:sz w:val="22"/>
          <w:szCs w:val="22"/>
        </w:rPr>
        <w:t xml:space="preserve"> изменений</w:t>
      </w:r>
      <w:r w:rsidR="00783CFC" w:rsidRPr="00050D28">
        <w:rPr>
          <w:sz w:val="22"/>
          <w:szCs w:val="22"/>
        </w:rPr>
        <w:t>.</w:t>
      </w:r>
    </w:p>
    <w:p w14:paraId="2B0F4C48" w14:textId="77777777" w:rsidR="00050EBA" w:rsidRPr="00050D28" w:rsidRDefault="00050EBA" w:rsidP="00982249">
      <w:pPr>
        <w:pStyle w:val="a3"/>
        <w:spacing w:before="200" w:line="360" w:lineRule="auto"/>
        <w:ind w:firstLine="709"/>
        <w:jc w:val="both"/>
      </w:pPr>
      <w:r w:rsidRPr="00050D28">
        <w:t>Расположение территории лесничества показано на прилагаемой карте-схеме Ленинградской области</w:t>
      </w:r>
      <w:r w:rsidR="00D9538D" w:rsidRPr="00050D28">
        <w:t xml:space="preserve"> (Приложение 10</w:t>
      </w:r>
      <w:r w:rsidR="009F6F2B" w:rsidRPr="00050D28">
        <w:t xml:space="preserve"> к настоящему регламенту</w:t>
      </w:r>
      <w:r w:rsidR="00EE32D7" w:rsidRPr="00050D28">
        <w:t>).</w:t>
      </w:r>
    </w:p>
    <w:p w14:paraId="04EE258D" w14:textId="77777777" w:rsidR="00050EBA" w:rsidRPr="00050D28" w:rsidRDefault="00050EBA" w:rsidP="00050EBA">
      <w:pPr>
        <w:pStyle w:val="a3"/>
        <w:spacing w:line="360" w:lineRule="auto"/>
        <w:ind w:firstLine="709"/>
        <w:jc w:val="both"/>
      </w:pPr>
      <w:r w:rsidRPr="00050D28">
        <w:t>Рельеф территории лесничества равнинный. По характеру рельефа все леса относятся к равнинным.</w:t>
      </w:r>
    </w:p>
    <w:p w14:paraId="3F2338F6" w14:textId="77777777" w:rsidR="00D503C3" w:rsidRPr="00344D0C" w:rsidRDefault="00D503C3" w:rsidP="00344D0C">
      <w:pPr>
        <w:pStyle w:val="a3"/>
        <w:spacing w:line="360" w:lineRule="auto"/>
        <w:ind w:firstLine="709"/>
        <w:jc w:val="both"/>
      </w:pPr>
      <w:bookmarkStart w:id="21" w:name="_Toc480818469"/>
      <w:r w:rsidRPr="00050D28">
        <w:t xml:space="preserve">Последнее лесоустройство </w:t>
      </w:r>
      <w:r w:rsidR="00AC0F7D" w:rsidRPr="00050D28">
        <w:t xml:space="preserve">Волховского лесничества </w:t>
      </w:r>
      <w:r w:rsidRPr="00050D28">
        <w:t>было проведено ФГ</w:t>
      </w:r>
      <w:r w:rsidR="00AC0F7D" w:rsidRPr="00050D28">
        <w:t>Б</w:t>
      </w:r>
      <w:r w:rsidRPr="00050D28">
        <w:t xml:space="preserve">У </w:t>
      </w:r>
      <w:r w:rsidR="00AC0F7D" w:rsidRPr="00050D28">
        <w:t xml:space="preserve">«Рослесинфорг» </w:t>
      </w:r>
      <w:r w:rsidRPr="00050D28">
        <w:t xml:space="preserve">«Севзаплеспроект» </w:t>
      </w:r>
      <w:r w:rsidR="001B4A92" w:rsidRPr="00050D28">
        <w:t xml:space="preserve">в </w:t>
      </w:r>
      <w:r w:rsidR="001B4A92" w:rsidRPr="00344D0C">
        <w:t xml:space="preserve">2019-2020 </w:t>
      </w:r>
      <w:r w:rsidR="00AC0F7D" w:rsidRPr="00344D0C">
        <w:t>годах.</w:t>
      </w:r>
    </w:p>
    <w:p w14:paraId="454D0BAF" w14:textId="77777777" w:rsidR="007B494F" w:rsidRPr="00075740" w:rsidRDefault="00BF23C2" w:rsidP="00075740">
      <w:pPr>
        <w:pStyle w:val="a3"/>
        <w:tabs>
          <w:tab w:val="left" w:pos="7938"/>
          <w:tab w:val="left" w:pos="8080"/>
        </w:tabs>
        <w:spacing w:after="240"/>
        <w:jc w:val="center"/>
        <w:rPr>
          <w:b/>
          <w:szCs w:val="24"/>
        </w:rPr>
      </w:pPr>
      <w:bookmarkStart w:id="22" w:name="_Toc150705962"/>
      <w:r w:rsidRPr="00075740">
        <w:rPr>
          <w:b/>
          <w:szCs w:val="24"/>
        </w:rPr>
        <w:t>1.1.3</w:t>
      </w:r>
      <w:r w:rsidR="007B23D5" w:rsidRPr="00075740">
        <w:rPr>
          <w:b/>
          <w:szCs w:val="24"/>
        </w:rPr>
        <w:t>.</w:t>
      </w:r>
      <w:r w:rsidRPr="00075740">
        <w:rPr>
          <w:b/>
          <w:szCs w:val="24"/>
        </w:rPr>
        <w:t xml:space="preserve"> Распределение лесов лесничества по лесорастительным зонам и</w:t>
      </w:r>
      <w:r w:rsidR="00F90A25" w:rsidRPr="00075740">
        <w:rPr>
          <w:b/>
          <w:szCs w:val="24"/>
        </w:rPr>
        <w:br/>
      </w:r>
      <w:r w:rsidRPr="00075740">
        <w:rPr>
          <w:b/>
          <w:szCs w:val="24"/>
        </w:rPr>
        <w:t xml:space="preserve"> лесным районам</w:t>
      </w:r>
      <w:bookmarkEnd w:id="21"/>
      <w:bookmarkEnd w:id="22"/>
    </w:p>
    <w:p w14:paraId="462D2DA0" w14:textId="5329640C" w:rsidR="004B3483" w:rsidRPr="00075740" w:rsidRDefault="004B3483" w:rsidP="00344D0C">
      <w:pPr>
        <w:pStyle w:val="24"/>
        <w:spacing w:after="200"/>
        <w:ind w:left="0" w:firstLine="0"/>
        <w:jc w:val="center"/>
        <w:rPr>
          <w:i/>
          <w:sz w:val="24"/>
          <w:szCs w:val="24"/>
        </w:rPr>
      </w:pPr>
      <w:r w:rsidRPr="005956C8">
        <w:rPr>
          <w:i/>
          <w:sz w:val="24"/>
          <w:szCs w:val="24"/>
        </w:rPr>
        <w:t>Таблица 1.2</w:t>
      </w:r>
      <w:r w:rsidR="005510A2" w:rsidRPr="005956C8">
        <w:rPr>
          <w:i/>
          <w:sz w:val="24"/>
          <w:szCs w:val="24"/>
        </w:rPr>
        <w:t>(2)</w:t>
      </w:r>
      <w:r w:rsidRPr="005956C8">
        <w:rPr>
          <w:i/>
          <w:sz w:val="24"/>
          <w:szCs w:val="24"/>
        </w:rPr>
        <w:t xml:space="preserve"> – Распределение лесов лесничества по лесорастительным зонам</w:t>
      </w:r>
      <w:r w:rsidR="00075740">
        <w:rPr>
          <w:i/>
          <w:sz w:val="24"/>
          <w:szCs w:val="24"/>
        </w:rPr>
        <w:br/>
      </w:r>
      <w:r w:rsidRPr="005956C8">
        <w:rPr>
          <w:i/>
          <w:sz w:val="24"/>
          <w:szCs w:val="24"/>
        </w:rPr>
        <w:t>и</w:t>
      </w:r>
      <w:r w:rsidR="00075740">
        <w:rPr>
          <w:i/>
          <w:sz w:val="24"/>
          <w:szCs w:val="24"/>
        </w:rPr>
        <w:t xml:space="preserve"> </w:t>
      </w:r>
      <w:r w:rsidRPr="00075740">
        <w:rPr>
          <w:i/>
          <w:sz w:val="24"/>
          <w:szCs w:val="24"/>
        </w:rPr>
        <w:t>лесным районам</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701"/>
        <w:gridCol w:w="992"/>
        <w:gridCol w:w="850"/>
        <w:gridCol w:w="1134"/>
        <w:gridCol w:w="1134"/>
        <w:gridCol w:w="1843"/>
        <w:gridCol w:w="1247"/>
      </w:tblGrid>
      <w:tr w:rsidR="00CF263A" w:rsidRPr="00050D28" w14:paraId="0A665E8F" w14:textId="77777777" w:rsidTr="00075740">
        <w:trPr>
          <w:trHeight w:val="1232"/>
          <w:tblHeader/>
        </w:trPr>
        <w:tc>
          <w:tcPr>
            <w:tcW w:w="455" w:type="dxa"/>
            <w:vAlign w:val="center"/>
          </w:tcPr>
          <w:p w14:paraId="4E3C361B" w14:textId="77777777" w:rsidR="00CF263A" w:rsidRPr="005956C8" w:rsidRDefault="00CF263A" w:rsidP="00CF263A">
            <w:pPr>
              <w:jc w:val="center"/>
              <w:rPr>
                <w:sz w:val="22"/>
                <w:szCs w:val="22"/>
              </w:rPr>
            </w:pPr>
            <w:r w:rsidRPr="005956C8">
              <w:rPr>
                <w:sz w:val="22"/>
                <w:szCs w:val="22"/>
              </w:rPr>
              <w:t>№</w:t>
            </w:r>
          </w:p>
          <w:p w14:paraId="76F4819F" w14:textId="77777777" w:rsidR="00CF263A" w:rsidRPr="005956C8" w:rsidRDefault="00CF263A" w:rsidP="005956C8">
            <w:pPr>
              <w:ind w:left="-79" w:right="-108"/>
              <w:jc w:val="center"/>
              <w:rPr>
                <w:sz w:val="22"/>
                <w:szCs w:val="22"/>
              </w:rPr>
            </w:pPr>
            <w:r w:rsidRPr="005956C8">
              <w:rPr>
                <w:sz w:val="22"/>
                <w:szCs w:val="22"/>
              </w:rPr>
              <w:t>п/п</w:t>
            </w:r>
          </w:p>
        </w:tc>
        <w:tc>
          <w:tcPr>
            <w:tcW w:w="1701" w:type="dxa"/>
            <w:vAlign w:val="center"/>
          </w:tcPr>
          <w:p w14:paraId="1D1DAC79" w14:textId="77777777" w:rsidR="00CF263A" w:rsidRPr="005956C8" w:rsidRDefault="00CF263A" w:rsidP="009E7524">
            <w:pPr>
              <w:jc w:val="center"/>
              <w:rPr>
                <w:sz w:val="22"/>
                <w:szCs w:val="22"/>
              </w:rPr>
            </w:pPr>
            <w:r w:rsidRPr="005956C8">
              <w:rPr>
                <w:sz w:val="22"/>
                <w:szCs w:val="22"/>
              </w:rPr>
              <w:t>Наименование участковых лесничеств</w:t>
            </w:r>
          </w:p>
        </w:tc>
        <w:tc>
          <w:tcPr>
            <w:tcW w:w="992" w:type="dxa"/>
            <w:vAlign w:val="center"/>
          </w:tcPr>
          <w:p w14:paraId="166E4D3D" w14:textId="77777777" w:rsidR="00CF263A" w:rsidRPr="005956C8" w:rsidRDefault="00CF263A" w:rsidP="005956C8">
            <w:pPr>
              <w:pStyle w:val="a3"/>
              <w:ind w:left="-108" w:right="-108"/>
              <w:jc w:val="center"/>
              <w:rPr>
                <w:sz w:val="22"/>
                <w:szCs w:val="22"/>
              </w:rPr>
            </w:pPr>
            <w:r w:rsidRPr="005956C8">
              <w:rPr>
                <w:sz w:val="22"/>
                <w:szCs w:val="22"/>
              </w:rPr>
              <w:t>Лесорастительная зона</w:t>
            </w:r>
          </w:p>
        </w:tc>
        <w:tc>
          <w:tcPr>
            <w:tcW w:w="850" w:type="dxa"/>
            <w:vAlign w:val="center"/>
          </w:tcPr>
          <w:p w14:paraId="2095E83E" w14:textId="77777777" w:rsidR="00CF263A" w:rsidRPr="005956C8" w:rsidRDefault="00CF263A" w:rsidP="009E7524">
            <w:pPr>
              <w:pStyle w:val="a3"/>
              <w:jc w:val="center"/>
              <w:rPr>
                <w:sz w:val="22"/>
                <w:szCs w:val="22"/>
              </w:rPr>
            </w:pPr>
            <w:r w:rsidRPr="005956C8">
              <w:rPr>
                <w:sz w:val="22"/>
                <w:szCs w:val="22"/>
              </w:rPr>
              <w:t>Лесной район</w:t>
            </w:r>
          </w:p>
        </w:tc>
        <w:tc>
          <w:tcPr>
            <w:tcW w:w="1134" w:type="dxa"/>
            <w:vAlign w:val="center"/>
          </w:tcPr>
          <w:p w14:paraId="31FB4626" w14:textId="77777777" w:rsidR="00CF263A" w:rsidRPr="005956C8" w:rsidRDefault="00CF263A" w:rsidP="009E7524">
            <w:pPr>
              <w:jc w:val="center"/>
              <w:rPr>
                <w:sz w:val="22"/>
                <w:szCs w:val="22"/>
              </w:rPr>
            </w:pPr>
            <w:r w:rsidRPr="005956C8">
              <w:rPr>
                <w:sz w:val="22"/>
                <w:szCs w:val="22"/>
              </w:rPr>
              <w:t>Зона лесозащитного районирования</w:t>
            </w:r>
          </w:p>
        </w:tc>
        <w:tc>
          <w:tcPr>
            <w:tcW w:w="1134" w:type="dxa"/>
            <w:vAlign w:val="center"/>
          </w:tcPr>
          <w:p w14:paraId="0FBEFF6B" w14:textId="77777777" w:rsidR="00CF263A" w:rsidRPr="005956C8" w:rsidRDefault="00CF263A" w:rsidP="009E7524">
            <w:pPr>
              <w:jc w:val="center"/>
              <w:rPr>
                <w:sz w:val="22"/>
                <w:szCs w:val="22"/>
              </w:rPr>
            </w:pPr>
            <w:r w:rsidRPr="005956C8">
              <w:rPr>
                <w:sz w:val="22"/>
                <w:szCs w:val="22"/>
              </w:rPr>
              <w:t>Зона лесосеменного районирования</w:t>
            </w:r>
          </w:p>
        </w:tc>
        <w:tc>
          <w:tcPr>
            <w:tcW w:w="1843" w:type="dxa"/>
            <w:vAlign w:val="center"/>
          </w:tcPr>
          <w:p w14:paraId="2D5956A8" w14:textId="77777777" w:rsidR="00CF263A" w:rsidRPr="005956C8" w:rsidRDefault="00CF263A" w:rsidP="009E7524">
            <w:pPr>
              <w:pStyle w:val="a3"/>
              <w:jc w:val="center"/>
              <w:rPr>
                <w:sz w:val="22"/>
                <w:szCs w:val="22"/>
              </w:rPr>
            </w:pPr>
            <w:r w:rsidRPr="005956C8">
              <w:rPr>
                <w:sz w:val="22"/>
                <w:szCs w:val="22"/>
              </w:rPr>
              <w:t>Перечень</w:t>
            </w:r>
          </w:p>
          <w:p w14:paraId="575E3A01" w14:textId="77777777" w:rsidR="00CF263A" w:rsidRPr="005956C8" w:rsidRDefault="00CF263A" w:rsidP="009E7524">
            <w:pPr>
              <w:pStyle w:val="a3"/>
              <w:jc w:val="center"/>
              <w:rPr>
                <w:sz w:val="22"/>
                <w:szCs w:val="22"/>
              </w:rPr>
            </w:pPr>
            <w:r w:rsidRPr="005956C8">
              <w:rPr>
                <w:sz w:val="22"/>
                <w:szCs w:val="22"/>
              </w:rPr>
              <w:t>лесных</w:t>
            </w:r>
          </w:p>
          <w:p w14:paraId="54E4236F" w14:textId="77777777" w:rsidR="00CF263A" w:rsidRPr="005956C8" w:rsidRDefault="00CF263A" w:rsidP="009E7524">
            <w:pPr>
              <w:pStyle w:val="a3"/>
              <w:jc w:val="center"/>
              <w:rPr>
                <w:sz w:val="22"/>
                <w:szCs w:val="22"/>
              </w:rPr>
            </w:pPr>
            <w:r w:rsidRPr="005956C8">
              <w:rPr>
                <w:sz w:val="22"/>
                <w:szCs w:val="22"/>
              </w:rPr>
              <w:t>кварталов</w:t>
            </w:r>
          </w:p>
        </w:tc>
        <w:tc>
          <w:tcPr>
            <w:tcW w:w="1247" w:type="dxa"/>
            <w:vAlign w:val="center"/>
          </w:tcPr>
          <w:p w14:paraId="4F3048D1" w14:textId="77777777" w:rsidR="00CF263A" w:rsidRPr="00050D28" w:rsidRDefault="00CF263A" w:rsidP="009E7524">
            <w:pPr>
              <w:pStyle w:val="a3"/>
              <w:jc w:val="center"/>
              <w:rPr>
                <w:sz w:val="22"/>
                <w:szCs w:val="22"/>
              </w:rPr>
            </w:pPr>
            <w:r w:rsidRPr="005956C8">
              <w:rPr>
                <w:sz w:val="22"/>
                <w:szCs w:val="22"/>
              </w:rPr>
              <w:t>Площадь, га</w:t>
            </w:r>
          </w:p>
        </w:tc>
      </w:tr>
      <w:tr w:rsidR="00CF263A" w:rsidRPr="00050D28" w14:paraId="3FE09FD7" w14:textId="77777777" w:rsidTr="00075740">
        <w:trPr>
          <w:trHeight w:val="198"/>
          <w:tblHeader/>
        </w:trPr>
        <w:tc>
          <w:tcPr>
            <w:tcW w:w="455" w:type="dxa"/>
            <w:vAlign w:val="center"/>
          </w:tcPr>
          <w:p w14:paraId="14464541" w14:textId="77777777" w:rsidR="00CF263A" w:rsidRPr="00050D28" w:rsidRDefault="00CF263A" w:rsidP="00CF263A">
            <w:pPr>
              <w:jc w:val="center"/>
              <w:rPr>
                <w:sz w:val="22"/>
                <w:szCs w:val="22"/>
              </w:rPr>
            </w:pPr>
            <w:r w:rsidRPr="00050D28">
              <w:rPr>
                <w:sz w:val="22"/>
                <w:szCs w:val="22"/>
              </w:rPr>
              <w:t>1</w:t>
            </w:r>
          </w:p>
        </w:tc>
        <w:tc>
          <w:tcPr>
            <w:tcW w:w="1701" w:type="dxa"/>
            <w:vAlign w:val="center"/>
          </w:tcPr>
          <w:p w14:paraId="66DB9605" w14:textId="77777777" w:rsidR="00CF263A" w:rsidRPr="00050D28" w:rsidRDefault="00CF263A" w:rsidP="009E7524">
            <w:pPr>
              <w:jc w:val="center"/>
              <w:rPr>
                <w:sz w:val="22"/>
                <w:szCs w:val="22"/>
              </w:rPr>
            </w:pPr>
            <w:r w:rsidRPr="00050D28">
              <w:rPr>
                <w:sz w:val="22"/>
                <w:szCs w:val="22"/>
              </w:rPr>
              <w:t>2</w:t>
            </w:r>
          </w:p>
        </w:tc>
        <w:tc>
          <w:tcPr>
            <w:tcW w:w="992" w:type="dxa"/>
            <w:vAlign w:val="center"/>
          </w:tcPr>
          <w:p w14:paraId="11171BA1" w14:textId="77777777" w:rsidR="00CF263A" w:rsidRPr="00050D28" w:rsidRDefault="00CF263A" w:rsidP="009E7524">
            <w:pPr>
              <w:pStyle w:val="a3"/>
              <w:jc w:val="center"/>
              <w:rPr>
                <w:sz w:val="22"/>
                <w:szCs w:val="22"/>
              </w:rPr>
            </w:pPr>
            <w:r w:rsidRPr="00050D28">
              <w:rPr>
                <w:sz w:val="22"/>
                <w:szCs w:val="22"/>
              </w:rPr>
              <w:t>3</w:t>
            </w:r>
          </w:p>
        </w:tc>
        <w:tc>
          <w:tcPr>
            <w:tcW w:w="850" w:type="dxa"/>
            <w:vAlign w:val="center"/>
          </w:tcPr>
          <w:p w14:paraId="3E8BB2D9" w14:textId="77777777" w:rsidR="00CF263A" w:rsidRPr="00050D28" w:rsidRDefault="00CF263A" w:rsidP="009E7524">
            <w:pPr>
              <w:pStyle w:val="a3"/>
              <w:jc w:val="center"/>
              <w:rPr>
                <w:sz w:val="22"/>
                <w:szCs w:val="22"/>
              </w:rPr>
            </w:pPr>
            <w:r w:rsidRPr="00050D28">
              <w:rPr>
                <w:sz w:val="22"/>
                <w:szCs w:val="22"/>
              </w:rPr>
              <w:t>4</w:t>
            </w:r>
          </w:p>
        </w:tc>
        <w:tc>
          <w:tcPr>
            <w:tcW w:w="1134" w:type="dxa"/>
            <w:vAlign w:val="center"/>
          </w:tcPr>
          <w:p w14:paraId="105913FD" w14:textId="77777777" w:rsidR="00CF263A" w:rsidRPr="00050D28" w:rsidRDefault="00CF263A" w:rsidP="009E7524">
            <w:pPr>
              <w:jc w:val="center"/>
              <w:rPr>
                <w:sz w:val="22"/>
                <w:szCs w:val="22"/>
              </w:rPr>
            </w:pPr>
            <w:r w:rsidRPr="00050D28">
              <w:rPr>
                <w:sz w:val="22"/>
                <w:szCs w:val="22"/>
              </w:rPr>
              <w:t>5</w:t>
            </w:r>
          </w:p>
        </w:tc>
        <w:tc>
          <w:tcPr>
            <w:tcW w:w="1134" w:type="dxa"/>
            <w:vAlign w:val="center"/>
          </w:tcPr>
          <w:p w14:paraId="44608CA1" w14:textId="77777777" w:rsidR="00CF263A" w:rsidRPr="00050D28" w:rsidRDefault="00CF263A" w:rsidP="009E7524">
            <w:pPr>
              <w:jc w:val="center"/>
              <w:rPr>
                <w:sz w:val="22"/>
                <w:szCs w:val="22"/>
              </w:rPr>
            </w:pPr>
            <w:r w:rsidRPr="00050D28">
              <w:rPr>
                <w:sz w:val="22"/>
                <w:szCs w:val="22"/>
              </w:rPr>
              <w:t>6</w:t>
            </w:r>
          </w:p>
        </w:tc>
        <w:tc>
          <w:tcPr>
            <w:tcW w:w="1843" w:type="dxa"/>
            <w:vAlign w:val="center"/>
          </w:tcPr>
          <w:p w14:paraId="46FFCD69" w14:textId="77777777" w:rsidR="00CF263A" w:rsidRPr="00050D28" w:rsidRDefault="00CF263A" w:rsidP="009E7524">
            <w:pPr>
              <w:pStyle w:val="a3"/>
              <w:jc w:val="center"/>
              <w:rPr>
                <w:sz w:val="22"/>
                <w:szCs w:val="22"/>
              </w:rPr>
            </w:pPr>
            <w:r w:rsidRPr="00050D28">
              <w:rPr>
                <w:sz w:val="22"/>
                <w:szCs w:val="22"/>
              </w:rPr>
              <w:t>7</w:t>
            </w:r>
          </w:p>
        </w:tc>
        <w:tc>
          <w:tcPr>
            <w:tcW w:w="1247" w:type="dxa"/>
            <w:vAlign w:val="center"/>
          </w:tcPr>
          <w:p w14:paraId="5E781593" w14:textId="77777777" w:rsidR="00CF263A" w:rsidRPr="00050D28" w:rsidRDefault="00CF263A" w:rsidP="009E7524">
            <w:pPr>
              <w:pStyle w:val="a3"/>
              <w:jc w:val="center"/>
              <w:rPr>
                <w:sz w:val="22"/>
                <w:szCs w:val="22"/>
              </w:rPr>
            </w:pPr>
            <w:r w:rsidRPr="00050D28">
              <w:rPr>
                <w:sz w:val="22"/>
                <w:szCs w:val="22"/>
              </w:rPr>
              <w:t>8</w:t>
            </w:r>
          </w:p>
        </w:tc>
      </w:tr>
      <w:tr w:rsidR="00CF263A" w:rsidRPr="00050D28" w14:paraId="0DF27336" w14:textId="77777777" w:rsidTr="00075740">
        <w:trPr>
          <w:trHeight w:hRule="exact" w:val="1525"/>
        </w:trPr>
        <w:tc>
          <w:tcPr>
            <w:tcW w:w="455" w:type="dxa"/>
            <w:shd w:val="clear" w:color="000000" w:fill="FFFFFF"/>
          </w:tcPr>
          <w:p w14:paraId="2760C31D" w14:textId="77777777" w:rsidR="00CF263A" w:rsidRPr="00050D28" w:rsidRDefault="00CF263A" w:rsidP="00CF263A">
            <w:pPr>
              <w:jc w:val="center"/>
              <w:rPr>
                <w:sz w:val="22"/>
                <w:szCs w:val="22"/>
              </w:rPr>
            </w:pPr>
            <w:r w:rsidRPr="00050D28">
              <w:rPr>
                <w:sz w:val="22"/>
                <w:szCs w:val="22"/>
              </w:rPr>
              <w:t>1</w:t>
            </w:r>
          </w:p>
        </w:tc>
        <w:tc>
          <w:tcPr>
            <w:tcW w:w="1701" w:type="dxa"/>
            <w:shd w:val="clear" w:color="000000" w:fill="FFFFFF"/>
          </w:tcPr>
          <w:p w14:paraId="4629F85E" w14:textId="77777777" w:rsidR="00CF263A" w:rsidRPr="00050D28" w:rsidRDefault="00CF263A" w:rsidP="009F6F2B">
            <w:pPr>
              <w:rPr>
                <w:sz w:val="22"/>
                <w:szCs w:val="22"/>
              </w:rPr>
            </w:pPr>
            <w:r w:rsidRPr="00050D28">
              <w:rPr>
                <w:sz w:val="22"/>
                <w:szCs w:val="22"/>
              </w:rPr>
              <w:t>Волховское</w:t>
            </w:r>
          </w:p>
        </w:tc>
        <w:tc>
          <w:tcPr>
            <w:tcW w:w="992" w:type="dxa"/>
            <w:vMerge w:val="restart"/>
            <w:vAlign w:val="center"/>
          </w:tcPr>
          <w:p w14:paraId="5329F6E7" w14:textId="77777777" w:rsidR="00CF263A" w:rsidRPr="00050D28" w:rsidRDefault="00CF263A" w:rsidP="005956C8">
            <w:pPr>
              <w:pStyle w:val="a3"/>
              <w:ind w:left="-108" w:right="-108"/>
              <w:jc w:val="center"/>
              <w:rPr>
                <w:sz w:val="22"/>
                <w:szCs w:val="22"/>
              </w:rPr>
            </w:pPr>
            <w:r w:rsidRPr="00050D28">
              <w:rPr>
                <w:sz w:val="22"/>
                <w:szCs w:val="22"/>
              </w:rPr>
              <w:t>Таежная</w:t>
            </w:r>
          </w:p>
        </w:tc>
        <w:tc>
          <w:tcPr>
            <w:tcW w:w="850" w:type="dxa"/>
            <w:vMerge w:val="restart"/>
          </w:tcPr>
          <w:p w14:paraId="0BF1E412" w14:textId="77777777" w:rsidR="00CF263A" w:rsidRPr="00050D28" w:rsidRDefault="00CF263A" w:rsidP="00DC6A9F">
            <w:pPr>
              <w:rPr>
                <w:sz w:val="22"/>
                <w:szCs w:val="22"/>
              </w:rPr>
            </w:pPr>
            <w:r w:rsidRPr="00050D28">
              <w:rPr>
                <w:sz w:val="22"/>
                <w:szCs w:val="22"/>
              </w:rPr>
              <w:t>Балтийско-Белозерский таежный район</w:t>
            </w:r>
          </w:p>
          <w:p w14:paraId="59C74C72" w14:textId="77777777" w:rsidR="00CF263A" w:rsidRPr="00050D28" w:rsidRDefault="00CF263A" w:rsidP="009F6F2B">
            <w:pPr>
              <w:pStyle w:val="a3"/>
              <w:ind w:hanging="108"/>
              <w:rPr>
                <w:sz w:val="22"/>
                <w:szCs w:val="22"/>
              </w:rPr>
            </w:pPr>
          </w:p>
        </w:tc>
        <w:tc>
          <w:tcPr>
            <w:tcW w:w="1134" w:type="dxa"/>
            <w:vMerge w:val="restart"/>
          </w:tcPr>
          <w:p w14:paraId="4DCC9D4F" w14:textId="77777777" w:rsidR="00CF263A" w:rsidRPr="00050D28" w:rsidRDefault="00CF263A" w:rsidP="00DC6A9F">
            <w:pPr>
              <w:rPr>
                <w:sz w:val="22"/>
                <w:szCs w:val="22"/>
              </w:rPr>
            </w:pPr>
            <w:r w:rsidRPr="00050D28">
              <w:rPr>
                <w:sz w:val="22"/>
                <w:szCs w:val="22"/>
              </w:rPr>
              <w:t>Зона средней лесопа-толо-гиче-ской угрозы</w:t>
            </w:r>
          </w:p>
        </w:tc>
        <w:tc>
          <w:tcPr>
            <w:tcW w:w="1134" w:type="dxa"/>
            <w:vMerge w:val="restart"/>
          </w:tcPr>
          <w:p w14:paraId="3DBBCF1E" w14:textId="77777777" w:rsidR="00CF263A" w:rsidRPr="00050D28" w:rsidRDefault="00CF263A" w:rsidP="00DC6A9F">
            <w:pPr>
              <w:rPr>
                <w:sz w:val="22"/>
                <w:szCs w:val="22"/>
              </w:rPr>
            </w:pPr>
            <w:r w:rsidRPr="00050D28">
              <w:rPr>
                <w:sz w:val="22"/>
                <w:szCs w:val="22"/>
              </w:rPr>
              <w:t>2-й лесосеменной район для сосны обыкновенной;</w:t>
            </w:r>
          </w:p>
          <w:p w14:paraId="69058F8E" w14:textId="77777777" w:rsidR="00CF263A" w:rsidRPr="00DC6A9F" w:rsidRDefault="00CF263A" w:rsidP="00DC6A9F">
            <w:pPr>
              <w:rPr>
                <w:sz w:val="22"/>
                <w:szCs w:val="22"/>
              </w:rPr>
            </w:pPr>
            <w:r w:rsidRPr="00050D28">
              <w:rPr>
                <w:sz w:val="22"/>
                <w:szCs w:val="22"/>
              </w:rPr>
              <w:t>2-й лесосеменной район для ели;</w:t>
            </w:r>
            <w:r w:rsidRPr="00DC6A9F">
              <w:rPr>
                <w:sz w:val="22"/>
                <w:szCs w:val="22"/>
              </w:rPr>
              <w:t xml:space="preserve"> </w:t>
            </w:r>
          </w:p>
          <w:p w14:paraId="15613CBD" w14:textId="77777777" w:rsidR="00CF263A" w:rsidRPr="00050D28" w:rsidRDefault="00CF263A" w:rsidP="00DC6A9F">
            <w:pPr>
              <w:rPr>
                <w:sz w:val="22"/>
                <w:szCs w:val="22"/>
              </w:rPr>
            </w:pPr>
            <w:r w:rsidRPr="00050D28">
              <w:rPr>
                <w:sz w:val="22"/>
                <w:szCs w:val="22"/>
              </w:rPr>
              <w:t>1-й лесосеменной район для дуба черешчатого</w:t>
            </w:r>
          </w:p>
          <w:p w14:paraId="4E63E5B1" w14:textId="77777777" w:rsidR="00CF263A" w:rsidRPr="00050D28" w:rsidRDefault="00CF263A" w:rsidP="009F6F2B">
            <w:pPr>
              <w:pStyle w:val="a3"/>
              <w:ind w:hanging="108"/>
              <w:rPr>
                <w:sz w:val="22"/>
                <w:szCs w:val="22"/>
              </w:rPr>
            </w:pPr>
          </w:p>
        </w:tc>
        <w:tc>
          <w:tcPr>
            <w:tcW w:w="1843" w:type="dxa"/>
            <w:shd w:val="clear" w:color="000000" w:fill="FFFFFF"/>
          </w:tcPr>
          <w:p w14:paraId="696F98A1" w14:textId="77777777" w:rsidR="00CF263A" w:rsidRPr="00050D28" w:rsidRDefault="00CF263A" w:rsidP="00B84516">
            <w:pPr>
              <w:rPr>
                <w:sz w:val="22"/>
                <w:szCs w:val="22"/>
              </w:rPr>
            </w:pPr>
            <w:r w:rsidRPr="00050D28">
              <w:rPr>
                <w:sz w:val="22"/>
                <w:szCs w:val="22"/>
              </w:rPr>
              <w:t>1-8, 101</w:t>
            </w:r>
            <w:r w:rsidR="005956C8">
              <w:rPr>
                <w:sz w:val="22"/>
                <w:szCs w:val="22"/>
              </w:rPr>
              <w:t>-115, 117</w:t>
            </w:r>
            <w:r w:rsidRPr="00050D28">
              <w:rPr>
                <w:sz w:val="22"/>
                <w:szCs w:val="22"/>
              </w:rPr>
              <w:t>-143, 201-225, 301-306, 308</w:t>
            </w:r>
            <w:r w:rsidR="00CA1ACA" w:rsidRPr="00050D28">
              <w:rPr>
                <w:sz w:val="22"/>
                <w:szCs w:val="22"/>
              </w:rPr>
              <w:t xml:space="preserve">, </w:t>
            </w:r>
            <w:r w:rsidRPr="00050D28">
              <w:rPr>
                <w:sz w:val="22"/>
                <w:szCs w:val="22"/>
              </w:rPr>
              <w:t>309, 311-346, 401-417, 420-428</w:t>
            </w:r>
          </w:p>
        </w:tc>
        <w:tc>
          <w:tcPr>
            <w:tcW w:w="1247" w:type="dxa"/>
            <w:shd w:val="clear" w:color="000000" w:fill="FFFFFF"/>
            <w:vAlign w:val="bottom"/>
          </w:tcPr>
          <w:p w14:paraId="793F56D0" w14:textId="77777777" w:rsidR="00CF263A" w:rsidRPr="00050D28" w:rsidRDefault="00B84516" w:rsidP="00B84516">
            <w:pPr>
              <w:ind w:left="-108"/>
              <w:jc w:val="right"/>
              <w:rPr>
                <w:sz w:val="22"/>
                <w:szCs w:val="22"/>
              </w:rPr>
            </w:pPr>
            <w:r w:rsidRPr="004478C1">
              <w:rPr>
                <w:sz w:val="22"/>
                <w:szCs w:val="22"/>
              </w:rPr>
              <w:t>23316</w:t>
            </w:r>
            <w:r>
              <w:rPr>
                <w:sz w:val="22"/>
                <w:szCs w:val="22"/>
              </w:rPr>
              <w:t>,</w:t>
            </w:r>
            <w:r w:rsidRPr="004478C1">
              <w:rPr>
                <w:sz w:val="22"/>
                <w:szCs w:val="22"/>
              </w:rPr>
              <w:t>8894</w:t>
            </w:r>
          </w:p>
        </w:tc>
      </w:tr>
      <w:tr w:rsidR="00CF263A" w:rsidRPr="00050D28" w14:paraId="2D42C2F4" w14:textId="77777777" w:rsidTr="00075740">
        <w:trPr>
          <w:trHeight w:hRule="exact" w:val="579"/>
        </w:trPr>
        <w:tc>
          <w:tcPr>
            <w:tcW w:w="455" w:type="dxa"/>
            <w:shd w:val="clear" w:color="000000" w:fill="FFFFFF"/>
          </w:tcPr>
          <w:p w14:paraId="293A85A8" w14:textId="77777777" w:rsidR="00CF263A" w:rsidRPr="00050D28" w:rsidRDefault="00CF263A" w:rsidP="00CF263A">
            <w:pPr>
              <w:jc w:val="center"/>
              <w:rPr>
                <w:sz w:val="22"/>
                <w:szCs w:val="22"/>
              </w:rPr>
            </w:pPr>
            <w:r w:rsidRPr="00050D28">
              <w:rPr>
                <w:sz w:val="22"/>
                <w:szCs w:val="22"/>
              </w:rPr>
              <w:t>2</w:t>
            </w:r>
          </w:p>
        </w:tc>
        <w:tc>
          <w:tcPr>
            <w:tcW w:w="1701" w:type="dxa"/>
            <w:shd w:val="clear" w:color="000000" w:fill="FFFFFF"/>
          </w:tcPr>
          <w:p w14:paraId="452649DC" w14:textId="77777777" w:rsidR="00CF263A" w:rsidRPr="00050D28" w:rsidRDefault="00CF263A" w:rsidP="009F6F2B">
            <w:pPr>
              <w:rPr>
                <w:sz w:val="22"/>
                <w:szCs w:val="22"/>
              </w:rPr>
            </w:pPr>
            <w:r w:rsidRPr="00050D28">
              <w:rPr>
                <w:sz w:val="22"/>
                <w:szCs w:val="22"/>
              </w:rPr>
              <w:t>Волховстроевское</w:t>
            </w:r>
          </w:p>
        </w:tc>
        <w:tc>
          <w:tcPr>
            <w:tcW w:w="992" w:type="dxa"/>
            <w:vMerge/>
          </w:tcPr>
          <w:p w14:paraId="68EC4FDE" w14:textId="77777777" w:rsidR="00CF263A" w:rsidRPr="00050D28" w:rsidRDefault="00CF263A" w:rsidP="009F6F2B">
            <w:pPr>
              <w:pStyle w:val="a3"/>
              <w:jc w:val="center"/>
              <w:rPr>
                <w:sz w:val="22"/>
                <w:szCs w:val="22"/>
              </w:rPr>
            </w:pPr>
          </w:p>
        </w:tc>
        <w:tc>
          <w:tcPr>
            <w:tcW w:w="850" w:type="dxa"/>
            <w:vMerge/>
          </w:tcPr>
          <w:p w14:paraId="4CC0D469" w14:textId="77777777" w:rsidR="00CF263A" w:rsidRPr="00050D28" w:rsidRDefault="00CF263A" w:rsidP="009F6F2B">
            <w:pPr>
              <w:pStyle w:val="a3"/>
              <w:jc w:val="center"/>
              <w:rPr>
                <w:sz w:val="22"/>
                <w:szCs w:val="22"/>
              </w:rPr>
            </w:pPr>
          </w:p>
        </w:tc>
        <w:tc>
          <w:tcPr>
            <w:tcW w:w="1134" w:type="dxa"/>
            <w:vMerge/>
          </w:tcPr>
          <w:p w14:paraId="1CA1950A" w14:textId="77777777" w:rsidR="00CF263A" w:rsidRPr="00050D28" w:rsidRDefault="00CF263A" w:rsidP="009F6F2B">
            <w:pPr>
              <w:pStyle w:val="a3"/>
              <w:jc w:val="center"/>
              <w:rPr>
                <w:sz w:val="22"/>
                <w:szCs w:val="22"/>
              </w:rPr>
            </w:pPr>
          </w:p>
        </w:tc>
        <w:tc>
          <w:tcPr>
            <w:tcW w:w="1134" w:type="dxa"/>
            <w:vMerge/>
          </w:tcPr>
          <w:p w14:paraId="7DDF72C0" w14:textId="77777777" w:rsidR="00CF263A" w:rsidRPr="00050D28" w:rsidRDefault="00CF263A" w:rsidP="009F6F2B">
            <w:pPr>
              <w:pStyle w:val="a3"/>
              <w:jc w:val="center"/>
              <w:rPr>
                <w:sz w:val="22"/>
                <w:szCs w:val="22"/>
              </w:rPr>
            </w:pPr>
          </w:p>
        </w:tc>
        <w:tc>
          <w:tcPr>
            <w:tcW w:w="1843" w:type="dxa"/>
            <w:shd w:val="clear" w:color="000000" w:fill="FFFFFF"/>
            <w:vAlign w:val="bottom"/>
          </w:tcPr>
          <w:p w14:paraId="004232F4" w14:textId="77777777" w:rsidR="00CF263A" w:rsidRPr="00050D28" w:rsidRDefault="00CF263A" w:rsidP="009F6F2B">
            <w:pPr>
              <w:rPr>
                <w:sz w:val="22"/>
                <w:szCs w:val="22"/>
              </w:rPr>
            </w:pPr>
            <w:r w:rsidRPr="00050D28">
              <w:rPr>
                <w:sz w:val="22"/>
                <w:szCs w:val="22"/>
              </w:rPr>
              <w:t>1-151, 153-178</w:t>
            </w:r>
          </w:p>
        </w:tc>
        <w:tc>
          <w:tcPr>
            <w:tcW w:w="1247" w:type="dxa"/>
            <w:shd w:val="clear" w:color="000000" w:fill="FFFFFF"/>
            <w:vAlign w:val="bottom"/>
          </w:tcPr>
          <w:p w14:paraId="06A97038" w14:textId="77777777" w:rsidR="00CF263A" w:rsidRPr="00050D28" w:rsidRDefault="00B84516" w:rsidP="00B84516">
            <w:pPr>
              <w:ind w:left="-108"/>
              <w:jc w:val="right"/>
              <w:rPr>
                <w:sz w:val="22"/>
                <w:szCs w:val="22"/>
              </w:rPr>
            </w:pPr>
            <w:r w:rsidRPr="004478C1">
              <w:rPr>
                <w:sz w:val="22"/>
                <w:szCs w:val="22"/>
              </w:rPr>
              <w:t>25189</w:t>
            </w:r>
            <w:r>
              <w:rPr>
                <w:sz w:val="22"/>
                <w:szCs w:val="22"/>
              </w:rPr>
              <w:t>,</w:t>
            </w:r>
            <w:r w:rsidRPr="004478C1">
              <w:rPr>
                <w:sz w:val="22"/>
                <w:szCs w:val="22"/>
              </w:rPr>
              <w:t>5077</w:t>
            </w:r>
          </w:p>
        </w:tc>
      </w:tr>
      <w:tr w:rsidR="00CF263A" w:rsidRPr="00050D28" w14:paraId="561EBED5" w14:textId="77777777" w:rsidTr="00075740">
        <w:trPr>
          <w:trHeight w:hRule="exact" w:val="285"/>
        </w:trPr>
        <w:tc>
          <w:tcPr>
            <w:tcW w:w="455" w:type="dxa"/>
            <w:shd w:val="clear" w:color="000000" w:fill="FFFFFF"/>
          </w:tcPr>
          <w:p w14:paraId="753DCBBD" w14:textId="77777777" w:rsidR="00CF263A" w:rsidRPr="00050D28" w:rsidRDefault="00CF263A" w:rsidP="00CF263A">
            <w:pPr>
              <w:jc w:val="center"/>
              <w:rPr>
                <w:sz w:val="22"/>
                <w:szCs w:val="22"/>
              </w:rPr>
            </w:pPr>
            <w:r w:rsidRPr="00050D28">
              <w:rPr>
                <w:sz w:val="22"/>
                <w:szCs w:val="22"/>
              </w:rPr>
              <w:t>3</w:t>
            </w:r>
          </w:p>
        </w:tc>
        <w:tc>
          <w:tcPr>
            <w:tcW w:w="1701" w:type="dxa"/>
            <w:shd w:val="clear" w:color="000000" w:fill="FFFFFF"/>
          </w:tcPr>
          <w:p w14:paraId="5EBDF50D" w14:textId="77777777" w:rsidR="00CF263A" w:rsidRPr="00050D28" w:rsidRDefault="00CF263A" w:rsidP="009F6F2B">
            <w:pPr>
              <w:rPr>
                <w:sz w:val="22"/>
                <w:szCs w:val="22"/>
              </w:rPr>
            </w:pPr>
            <w:r w:rsidRPr="00050D28">
              <w:rPr>
                <w:sz w:val="22"/>
                <w:szCs w:val="22"/>
              </w:rPr>
              <w:t>Загубское</w:t>
            </w:r>
          </w:p>
        </w:tc>
        <w:tc>
          <w:tcPr>
            <w:tcW w:w="992" w:type="dxa"/>
            <w:vMerge/>
          </w:tcPr>
          <w:p w14:paraId="386EDECC" w14:textId="77777777" w:rsidR="00CF263A" w:rsidRPr="00050D28" w:rsidRDefault="00CF263A" w:rsidP="009F6F2B">
            <w:pPr>
              <w:pStyle w:val="a3"/>
              <w:jc w:val="center"/>
              <w:rPr>
                <w:sz w:val="22"/>
                <w:szCs w:val="22"/>
              </w:rPr>
            </w:pPr>
          </w:p>
        </w:tc>
        <w:tc>
          <w:tcPr>
            <w:tcW w:w="850" w:type="dxa"/>
            <w:vMerge/>
          </w:tcPr>
          <w:p w14:paraId="1066013E" w14:textId="77777777" w:rsidR="00CF263A" w:rsidRPr="00050D28" w:rsidRDefault="00CF263A" w:rsidP="009F6F2B">
            <w:pPr>
              <w:pStyle w:val="a3"/>
              <w:jc w:val="center"/>
              <w:rPr>
                <w:sz w:val="22"/>
                <w:szCs w:val="22"/>
              </w:rPr>
            </w:pPr>
          </w:p>
        </w:tc>
        <w:tc>
          <w:tcPr>
            <w:tcW w:w="1134" w:type="dxa"/>
            <w:vMerge/>
          </w:tcPr>
          <w:p w14:paraId="344A65CA" w14:textId="77777777" w:rsidR="00CF263A" w:rsidRPr="00050D28" w:rsidRDefault="00CF263A" w:rsidP="009F6F2B">
            <w:pPr>
              <w:pStyle w:val="a3"/>
              <w:jc w:val="center"/>
              <w:rPr>
                <w:sz w:val="22"/>
                <w:szCs w:val="22"/>
              </w:rPr>
            </w:pPr>
          </w:p>
        </w:tc>
        <w:tc>
          <w:tcPr>
            <w:tcW w:w="1134" w:type="dxa"/>
            <w:vMerge/>
          </w:tcPr>
          <w:p w14:paraId="252FCE0D" w14:textId="77777777" w:rsidR="00CF263A" w:rsidRPr="00050D28" w:rsidRDefault="00CF263A" w:rsidP="009F6F2B">
            <w:pPr>
              <w:pStyle w:val="a3"/>
              <w:jc w:val="center"/>
              <w:rPr>
                <w:sz w:val="22"/>
                <w:szCs w:val="22"/>
              </w:rPr>
            </w:pPr>
          </w:p>
        </w:tc>
        <w:tc>
          <w:tcPr>
            <w:tcW w:w="1843" w:type="dxa"/>
            <w:shd w:val="clear" w:color="000000" w:fill="FFFFFF"/>
          </w:tcPr>
          <w:p w14:paraId="36009021" w14:textId="77777777" w:rsidR="00CF263A" w:rsidRPr="00050D28" w:rsidRDefault="00CF263A" w:rsidP="009F6F2B">
            <w:pPr>
              <w:rPr>
                <w:sz w:val="22"/>
                <w:szCs w:val="22"/>
              </w:rPr>
            </w:pPr>
            <w:r w:rsidRPr="00050D28">
              <w:rPr>
                <w:sz w:val="22"/>
                <w:szCs w:val="22"/>
              </w:rPr>
              <w:t>1-106</w:t>
            </w:r>
          </w:p>
        </w:tc>
        <w:tc>
          <w:tcPr>
            <w:tcW w:w="1247" w:type="dxa"/>
            <w:shd w:val="clear" w:color="000000" w:fill="FFFFFF"/>
            <w:vAlign w:val="bottom"/>
          </w:tcPr>
          <w:p w14:paraId="4EA61FCC" w14:textId="77777777" w:rsidR="00CF263A" w:rsidRPr="00050D28" w:rsidRDefault="00B84516" w:rsidP="00B84516">
            <w:pPr>
              <w:ind w:left="-108"/>
              <w:jc w:val="right"/>
              <w:rPr>
                <w:sz w:val="22"/>
                <w:szCs w:val="22"/>
              </w:rPr>
            </w:pPr>
            <w:r w:rsidRPr="004478C1">
              <w:rPr>
                <w:sz w:val="22"/>
                <w:szCs w:val="22"/>
              </w:rPr>
              <w:t>16753</w:t>
            </w:r>
            <w:r>
              <w:rPr>
                <w:sz w:val="22"/>
                <w:szCs w:val="22"/>
              </w:rPr>
              <w:t>,</w:t>
            </w:r>
            <w:r w:rsidRPr="004478C1">
              <w:rPr>
                <w:sz w:val="22"/>
                <w:szCs w:val="22"/>
              </w:rPr>
              <w:t>4823</w:t>
            </w:r>
          </w:p>
        </w:tc>
      </w:tr>
      <w:tr w:rsidR="00CF263A" w:rsidRPr="00050D28" w14:paraId="75C7FE36" w14:textId="77777777" w:rsidTr="00075740">
        <w:trPr>
          <w:trHeight w:hRule="exact" w:val="285"/>
        </w:trPr>
        <w:tc>
          <w:tcPr>
            <w:tcW w:w="455" w:type="dxa"/>
            <w:shd w:val="clear" w:color="000000" w:fill="FFFFFF"/>
          </w:tcPr>
          <w:p w14:paraId="748BD687" w14:textId="77777777" w:rsidR="00CF263A" w:rsidRPr="00050D28" w:rsidRDefault="00CF263A" w:rsidP="00CF263A">
            <w:pPr>
              <w:jc w:val="center"/>
              <w:rPr>
                <w:sz w:val="22"/>
                <w:szCs w:val="22"/>
              </w:rPr>
            </w:pPr>
            <w:r w:rsidRPr="00050D28">
              <w:rPr>
                <w:sz w:val="22"/>
                <w:szCs w:val="22"/>
              </w:rPr>
              <w:t>4</w:t>
            </w:r>
          </w:p>
        </w:tc>
        <w:tc>
          <w:tcPr>
            <w:tcW w:w="1701" w:type="dxa"/>
            <w:shd w:val="clear" w:color="000000" w:fill="FFFFFF"/>
          </w:tcPr>
          <w:p w14:paraId="33B2017D" w14:textId="77777777" w:rsidR="00CF263A" w:rsidRPr="00050D28" w:rsidRDefault="00CF263A" w:rsidP="009F6F2B">
            <w:pPr>
              <w:rPr>
                <w:sz w:val="22"/>
                <w:szCs w:val="22"/>
              </w:rPr>
            </w:pPr>
            <w:r w:rsidRPr="00050D28">
              <w:rPr>
                <w:sz w:val="22"/>
                <w:szCs w:val="22"/>
              </w:rPr>
              <w:t>Зареченское</w:t>
            </w:r>
          </w:p>
        </w:tc>
        <w:tc>
          <w:tcPr>
            <w:tcW w:w="992" w:type="dxa"/>
            <w:vMerge/>
          </w:tcPr>
          <w:p w14:paraId="4EEFE968" w14:textId="77777777" w:rsidR="00CF263A" w:rsidRPr="00050D28" w:rsidRDefault="00CF263A" w:rsidP="009F6F2B">
            <w:pPr>
              <w:pStyle w:val="a3"/>
              <w:jc w:val="center"/>
              <w:rPr>
                <w:sz w:val="22"/>
                <w:szCs w:val="22"/>
              </w:rPr>
            </w:pPr>
          </w:p>
        </w:tc>
        <w:tc>
          <w:tcPr>
            <w:tcW w:w="850" w:type="dxa"/>
            <w:vMerge/>
          </w:tcPr>
          <w:p w14:paraId="64DA222E" w14:textId="77777777" w:rsidR="00CF263A" w:rsidRPr="00050D28" w:rsidRDefault="00CF263A" w:rsidP="009F6F2B">
            <w:pPr>
              <w:pStyle w:val="a3"/>
              <w:jc w:val="center"/>
              <w:rPr>
                <w:sz w:val="22"/>
                <w:szCs w:val="22"/>
              </w:rPr>
            </w:pPr>
          </w:p>
        </w:tc>
        <w:tc>
          <w:tcPr>
            <w:tcW w:w="1134" w:type="dxa"/>
            <w:vMerge/>
          </w:tcPr>
          <w:p w14:paraId="1F5E3207" w14:textId="77777777" w:rsidR="00CF263A" w:rsidRPr="00050D28" w:rsidRDefault="00CF263A" w:rsidP="009F6F2B">
            <w:pPr>
              <w:pStyle w:val="a3"/>
              <w:jc w:val="center"/>
              <w:rPr>
                <w:sz w:val="22"/>
                <w:szCs w:val="22"/>
              </w:rPr>
            </w:pPr>
          </w:p>
        </w:tc>
        <w:tc>
          <w:tcPr>
            <w:tcW w:w="1134" w:type="dxa"/>
            <w:vMerge/>
          </w:tcPr>
          <w:p w14:paraId="7BB1FEEC" w14:textId="77777777" w:rsidR="00CF263A" w:rsidRPr="00050D28" w:rsidRDefault="00CF263A" w:rsidP="009F6F2B">
            <w:pPr>
              <w:pStyle w:val="a3"/>
              <w:jc w:val="center"/>
              <w:rPr>
                <w:sz w:val="22"/>
                <w:szCs w:val="22"/>
              </w:rPr>
            </w:pPr>
          </w:p>
        </w:tc>
        <w:tc>
          <w:tcPr>
            <w:tcW w:w="1843" w:type="dxa"/>
            <w:shd w:val="clear" w:color="000000" w:fill="FFFFFF"/>
          </w:tcPr>
          <w:p w14:paraId="768D8F67" w14:textId="77777777" w:rsidR="00CF263A" w:rsidRPr="00050D28" w:rsidRDefault="00CF263A" w:rsidP="009F6F2B">
            <w:pPr>
              <w:rPr>
                <w:sz w:val="22"/>
                <w:szCs w:val="22"/>
              </w:rPr>
            </w:pPr>
            <w:r w:rsidRPr="00050D28">
              <w:rPr>
                <w:sz w:val="22"/>
                <w:szCs w:val="22"/>
              </w:rPr>
              <w:t>1-34, 36-104</w:t>
            </w:r>
          </w:p>
        </w:tc>
        <w:tc>
          <w:tcPr>
            <w:tcW w:w="1247" w:type="dxa"/>
            <w:shd w:val="clear" w:color="000000" w:fill="FFFFFF"/>
            <w:vAlign w:val="bottom"/>
          </w:tcPr>
          <w:p w14:paraId="2FC3635F" w14:textId="77777777" w:rsidR="00CF263A" w:rsidRPr="00050D28" w:rsidRDefault="00B84516" w:rsidP="00B84516">
            <w:pPr>
              <w:ind w:left="-108"/>
              <w:jc w:val="right"/>
              <w:rPr>
                <w:sz w:val="22"/>
                <w:szCs w:val="22"/>
              </w:rPr>
            </w:pPr>
            <w:r w:rsidRPr="004478C1">
              <w:rPr>
                <w:sz w:val="22"/>
                <w:szCs w:val="22"/>
              </w:rPr>
              <w:t>24583</w:t>
            </w:r>
            <w:r>
              <w:rPr>
                <w:sz w:val="22"/>
                <w:szCs w:val="22"/>
              </w:rPr>
              <w:t>,</w:t>
            </w:r>
            <w:r w:rsidRPr="004478C1">
              <w:rPr>
                <w:sz w:val="22"/>
                <w:szCs w:val="22"/>
              </w:rPr>
              <w:t>8181</w:t>
            </w:r>
          </w:p>
        </w:tc>
      </w:tr>
      <w:tr w:rsidR="00684120" w:rsidRPr="00050D28" w14:paraId="4DA8F196" w14:textId="77777777" w:rsidTr="00075740">
        <w:trPr>
          <w:trHeight w:hRule="exact" w:val="1535"/>
        </w:trPr>
        <w:tc>
          <w:tcPr>
            <w:tcW w:w="455" w:type="dxa"/>
            <w:shd w:val="clear" w:color="000000" w:fill="FFFFFF"/>
          </w:tcPr>
          <w:p w14:paraId="1470617E" w14:textId="77777777" w:rsidR="00684120" w:rsidRPr="00050D28" w:rsidRDefault="00684120" w:rsidP="00684120">
            <w:pPr>
              <w:jc w:val="center"/>
              <w:rPr>
                <w:sz w:val="22"/>
                <w:szCs w:val="22"/>
              </w:rPr>
            </w:pPr>
            <w:r w:rsidRPr="00050D28">
              <w:rPr>
                <w:sz w:val="22"/>
                <w:szCs w:val="22"/>
              </w:rPr>
              <w:t>5</w:t>
            </w:r>
          </w:p>
        </w:tc>
        <w:tc>
          <w:tcPr>
            <w:tcW w:w="1701" w:type="dxa"/>
            <w:shd w:val="clear" w:color="000000" w:fill="FFFFFF"/>
          </w:tcPr>
          <w:p w14:paraId="3658ECA0" w14:textId="77777777" w:rsidR="00684120" w:rsidRPr="00050D28" w:rsidRDefault="00684120" w:rsidP="00684120">
            <w:pPr>
              <w:rPr>
                <w:sz w:val="22"/>
                <w:szCs w:val="22"/>
              </w:rPr>
            </w:pPr>
            <w:r w:rsidRPr="00050D28">
              <w:rPr>
                <w:sz w:val="22"/>
                <w:szCs w:val="22"/>
              </w:rPr>
              <w:t>Колчановское</w:t>
            </w:r>
          </w:p>
        </w:tc>
        <w:tc>
          <w:tcPr>
            <w:tcW w:w="992" w:type="dxa"/>
            <w:vMerge/>
          </w:tcPr>
          <w:p w14:paraId="0C7A8567" w14:textId="77777777" w:rsidR="00684120" w:rsidRPr="00050D28" w:rsidRDefault="00684120" w:rsidP="00684120">
            <w:pPr>
              <w:pStyle w:val="a3"/>
              <w:jc w:val="center"/>
              <w:rPr>
                <w:sz w:val="22"/>
                <w:szCs w:val="22"/>
              </w:rPr>
            </w:pPr>
          </w:p>
        </w:tc>
        <w:tc>
          <w:tcPr>
            <w:tcW w:w="850" w:type="dxa"/>
            <w:vMerge/>
          </w:tcPr>
          <w:p w14:paraId="535C7AA3" w14:textId="77777777" w:rsidR="00684120" w:rsidRPr="00050D28" w:rsidRDefault="00684120" w:rsidP="00684120">
            <w:pPr>
              <w:pStyle w:val="a3"/>
              <w:jc w:val="center"/>
              <w:rPr>
                <w:sz w:val="22"/>
                <w:szCs w:val="22"/>
              </w:rPr>
            </w:pPr>
          </w:p>
        </w:tc>
        <w:tc>
          <w:tcPr>
            <w:tcW w:w="1134" w:type="dxa"/>
            <w:vMerge/>
          </w:tcPr>
          <w:p w14:paraId="1DD99E3A" w14:textId="77777777" w:rsidR="00684120" w:rsidRPr="00050D28" w:rsidRDefault="00684120" w:rsidP="00684120">
            <w:pPr>
              <w:pStyle w:val="a3"/>
              <w:jc w:val="center"/>
              <w:rPr>
                <w:sz w:val="22"/>
                <w:szCs w:val="22"/>
              </w:rPr>
            </w:pPr>
          </w:p>
        </w:tc>
        <w:tc>
          <w:tcPr>
            <w:tcW w:w="1134" w:type="dxa"/>
            <w:vMerge/>
          </w:tcPr>
          <w:p w14:paraId="4097D6D6" w14:textId="77777777" w:rsidR="00684120" w:rsidRPr="00050D28" w:rsidRDefault="00684120" w:rsidP="00684120">
            <w:pPr>
              <w:pStyle w:val="a3"/>
              <w:jc w:val="center"/>
              <w:rPr>
                <w:sz w:val="22"/>
                <w:szCs w:val="22"/>
              </w:rPr>
            </w:pPr>
          </w:p>
        </w:tc>
        <w:tc>
          <w:tcPr>
            <w:tcW w:w="1843" w:type="dxa"/>
            <w:shd w:val="clear" w:color="000000" w:fill="FFFFFF"/>
          </w:tcPr>
          <w:p w14:paraId="1C199953" w14:textId="77777777" w:rsidR="00684120" w:rsidRPr="00050D28" w:rsidRDefault="00684120" w:rsidP="00684120">
            <w:pPr>
              <w:rPr>
                <w:sz w:val="22"/>
                <w:szCs w:val="22"/>
              </w:rPr>
            </w:pPr>
            <w:r w:rsidRPr="00050D28">
              <w:rPr>
                <w:sz w:val="22"/>
                <w:szCs w:val="22"/>
              </w:rPr>
              <w:t>1-58, 101-103, 105-120, 122-125, 127-154, 156-158, 161-173, 175-176, 201-209</w:t>
            </w:r>
          </w:p>
        </w:tc>
        <w:tc>
          <w:tcPr>
            <w:tcW w:w="1247" w:type="dxa"/>
            <w:shd w:val="clear" w:color="000000" w:fill="FFFFFF"/>
            <w:vAlign w:val="center"/>
          </w:tcPr>
          <w:p w14:paraId="1D1BC6DE" w14:textId="77777777" w:rsidR="00684120" w:rsidRPr="004478C1" w:rsidRDefault="00684120" w:rsidP="00684120">
            <w:pPr>
              <w:ind w:left="-108"/>
              <w:jc w:val="right"/>
              <w:rPr>
                <w:sz w:val="22"/>
                <w:szCs w:val="22"/>
              </w:rPr>
            </w:pPr>
            <w:r w:rsidRPr="004478C1">
              <w:rPr>
                <w:sz w:val="22"/>
                <w:szCs w:val="22"/>
              </w:rPr>
              <w:t>21134</w:t>
            </w:r>
            <w:r>
              <w:rPr>
                <w:sz w:val="22"/>
                <w:szCs w:val="22"/>
              </w:rPr>
              <w:t>,</w:t>
            </w:r>
            <w:r w:rsidRPr="004478C1">
              <w:rPr>
                <w:sz w:val="22"/>
                <w:szCs w:val="22"/>
              </w:rPr>
              <w:t>6474</w:t>
            </w:r>
          </w:p>
        </w:tc>
      </w:tr>
      <w:tr w:rsidR="00684120" w:rsidRPr="00050D28" w14:paraId="6BF6E709" w14:textId="77777777" w:rsidTr="00075740">
        <w:trPr>
          <w:trHeight w:hRule="exact" w:val="285"/>
        </w:trPr>
        <w:tc>
          <w:tcPr>
            <w:tcW w:w="455" w:type="dxa"/>
            <w:shd w:val="clear" w:color="000000" w:fill="FFFFFF"/>
          </w:tcPr>
          <w:p w14:paraId="6548F782" w14:textId="77777777" w:rsidR="00684120" w:rsidRPr="00050D28" w:rsidRDefault="00684120" w:rsidP="00684120">
            <w:pPr>
              <w:jc w:val="center"/>
              <w:rPr>
                <w:sz w:val="22"/>
                <w:szCs w:val="22"/>
              </w:rPr>
            </w:pPr>
            <w:r w:rsidRPr="00050D28">
              <w:rPr>
                <w:sz w:val="22"/>
                <w:szCs w:val="22"/>
              </w:rPr>
              <w:t>6</w:t>
            </w:r>
          </w:p>
        </w:tc>
        <w:tc>
          <w:tcPr>
            <w:tcW w:w="1701" w:type="dxa"/>
            <w:shd w:val="clear" w:color="000000" w:fill="FFFFFF"/>
          </w:tcPr>
          <w:p w14:paraId="3B4C2545" w14:textId="77777777" w:rsidR="00684120" w:rsidRPr="00050D28" w:rsidRDefault="00684120" w:rsidP="00684120">
            <w:pPr>
              <w:rPr>
                <w:sz w:val="22"/>
                <w:szCs w:val="22"/>
              </w:rPr>
            </w:pPr>
            <w:r w:rsidRPr="00050D28">
              <w:rPr>
                <w:sz w:val="22"/>
                <w:szCs w:val="22"/>
              </w:rPr>
              <w:t>Кондежское</w:t>
            </w:r>
          </w:p>
        </w:tc>
        <w:tc>
          <w:tcPr>
            <w:tcW w:w="992" w:type="dxa"/>
            <w:vMerge/>
          </w:tcPr>
          <w:p w14:paraId="733EA93F" w14:textId="77777777" w:rsidR="00684120" w:rsidRPr="00050D28" w:rsidRDefault="00684120" w:rsidP="00684120">
            <w:pPr>
              <w:pStyle w:val="a3"/>
              <w:jc w:val="center"/>
              <w:rPr>
                <w:sz w:val="22"/>
                <w:szCs w:val="22"/>
              </w:rPr>
            </w:pPr>
          </w:p>
        </w:tc>
        <w:tc>
          <w:tcPr>
            <w:tcW w:w="850" w:type="dxa"/>
            <w:vMerge/>
          </w:tcPr>
          <w:p w14:paraId="45EFC647" w14:textId="77777777" w:rsidR="00684120" w:rsidRPr="00050D28" w:rsidRDefault="00684120" w:rsidP="00684120">
            <w:pPr>
              <w:pStyle w:val="a3"/>
              <w:jc w:val="center"/>
              <w:rPr>
                <w:sz w:val="22"/>
                <w:szCs w:val="22"/>
              </w:rPr>
            </w:pPr>
          </w:p>
        </w:tc>
        <w:tc>
          <w:tcPr>
            <w:tcW w:w="1134" w:type="dxa"/>
            <w:vMerge/>
          </w:tcPr>
          <w:p w14:paraId="1A967D51" w14:textId="77777777" w:rsidR="00684120" w:rsidRPr="00050D28" w:rsidRDefault="00684120" w:rsidP="00684120">
            <w:pPr>
              <w:pStyle w:val="a3"/>
              <w:jc w:val="center"/>
              <w:rPr>
                <w:sz w:val="22"/>
                <w:szCs w:val="22"/>
              </w:rPr>
            </w:pPr>
          </w:p>
        </w:tc>
        <w:tc>
          <w:tcPr>
            <w:tcW w:w="1134" w:type="dxa"/>
            <w:vMerge/>
          </w:tcPr>
          <w:p w14:paraId="1A525901" w14:textId="77777777" w:rsidR="00684120" w:rsidRPr="00050D28" w:rsidRDefault="00684120" w:rsidP="00684120">
            <w:pPr>
              <w:pStyle w:val="a3"/>
              <w:jc w:val="center"/>
              <w:rPr>
                <w:sz w:val="22"/>
                <w:szCs w:val="22"/>
              </w:rPr>
            </w:pPr>
          </w:p>
        </w:tc>
        <w:tc>
          <w:tcPr>
            <w:tcW w:w="1843" w:type="dxa"/>
            <w:shd w:val="clear" w:color="000000" w:fill="FFFFFF"/>
          </w:tcPr>
          <w:p w14:paraId="642D4744" w14:textId="77777777" w:rsidR="00684120" w:rsidRPr="00050D28" w:rsidRDefault="00684120" w:rsidP="00684120">
            <w:pPr>
              <w:rPr>
                <w:sz w:val="22"/>
                <w:szCs w:val="22"/>
              </w:rPr>
            </w:pPr>
            <w:r w:rsidRPr="00050D28">
              <w:rPr>
                <w:sz w:val="22"/>
                <w:szCs w:val="22"/>
              </w:rPr>
              <w:t>1-160</w:t>
            </w:r>
          </w:p>
        </w:tc>
        <w:tc>
          <w:tcPr>
            <w:tcW w:w="1247" w:type="dxa"/>
            <w:shd w:val="clear" w:color="000000" w:fill="FFFFFF"/>
            <w:vAlign w:val="center"/>
          </w:tcPr>
          <w:p w14:paraId="3813D59E" w14:textId="77777777" w:rsidR="00684120" w:rsidRPr="004478C1" w:rsidRDefault="00684120" w:rsidP="00684120">
            <w:pPr>
              <w:ind w:left="-108"/>
              <w:jc w:val="right"/>
              <w:rPr>
                <w:sz w:val="22"/>
                <w:szCs w:val="22"/>
              </w:rPr>
            </w:pPr>
            <w:r w:rsidRPr="004478C1">
              <w:rPr>
                <w:sz w:val="22"/>
                <w:szCs w:val="22"/>
              </w:rPr>
              <w:t>19280</w:t>
            </w:r>
            <w:r>
              <w:rPr>
                <w:sz w:val="22"/>
                <w:szCs w:val="22"/>
              </w:rPr>
              <w:t>,</w:t>
            </w:r>
            <w:r w:rsidRPr="004478C1">
              <w:rPr>
                <w:sz w:val="22"/>
                <w:szCs w:val="22"/>
              </w:rPr>
              <w:t>2069</w:t>
            </w:r>
          </w:p>
        </w:tc>
      </w:tr>
      <w:tr w:rsidR="00684120" w:rsidRPr="00050D28" w14:paraId="5F67282A" w14:textId="77777777" w:rsidTr="00075740">
        <w:trPr>
          <w:trHeight w:hRule="exact" w:val="279"/>
        </w:trPr>
        <w:tc>
          <w:tcPr>
            <w:tcW w:w="455" w:type="dxa"/>
            <w:shd w:val="clear" w:color="000000" w:fill="FFFFFF"/>
          </w:tcPr>
          <w:p w14:paraId="7A0A3FE6" w14:textId="77777777" w:rsidR="00684120" w:rsidRPr="00050D28" w:rsidRDefault="00684120" w:rsidP="00684120">
            <w:pPr>
              <w:jc w:val="center"/>
              <w:rPr>
                <w:sz w:val="22"/>
                <w:szCs w:val="22"/>
              </w:rPr>
            </w:pPr>
            <w:r w:rsidRPr="00050D28">
              <w:rPr>
                <w:sz w:val="22"/>
                <w:szCs w:val="22"/>
              </w:rPr>
              <w:t>7</w:t>
            </w:r>
          </w:p>
        </w:tc>
        <w:tc>
          <w:tcPr>
            <w:tcW w:w="1701" w:type="dxa"/>
            <w:shd w:val="clear" w:color="000000" w:fill="FFFFFF"/>
          </w:tcPr>
          <w:p w14:paraId="76424FAA" w14:textId="77777777" w:rsidR="00684120" w:rsidRPr="00050D28" w:rsidRDefault="00684120" w:rsidP="00684120">
            <w:pPr>
              <w:rPr>
                <w:sz w:val="22"/>
                <w:szCs w:val="22"/>
              </w:rPr>
            </w:pPr>
            <w:r w:rsidRPr="003F3C88">
              <w:rPr>
                <w:sz w:val="22"/>
                <w:szCs w:val="22"/>
              </w:rPr>
              <w:t>Масельгское</w:t>
            </w:r>
          </w:p>
        </w:tc>
        <w:tc>
          <w:tcPr>
            <w:tcW w:w="992" w:type="dxa"/>
            <w:vMerge/>
          </w:tcPr>
          <w:p w14:paraId="68F7295D" w14:textId="77777777" w:rsidR="00684120" w:rsidRPr="00050D28" w:rsidRDefault="00684120" w:rsidP="00684120">
            <w:pPr>
              <w:pStyle w:val="a3"/>
              <w:jc w:val="center"/>
              <w:rPr>
                <w:sz w:val="22"/>
                <w:szCs w:val="22"/>
              </w:rPr>
            </w:pPr>
          </w:p>
        </w:tc>
        <w:tc>
          <w:tcPr>
            <w:tcW w:w="850" w:type="dxa"/>
            <w:vMerge/>
          </w:tcPr>
          <w:p w14:paraId="6CFAB152" w14:textId="77777777" w:rsidR="00684120" w:rsidRPr="00050D28" w:rsidRDefault="00684120" w:rsidP="00684120">
            <w:pPr>
              <w:pStyle w:val="a3"/>
              <w:jc w:val="center"/>
              <w:rPr>
                <w:sz w:val="22"/>
                <w:szCs w:val="22"/>
              </w:rPr>
            </w:pPr>
          </w:p>
        </w:tc>
        <w:tc>
          <w:tcPr>
            <w:tcW w:w="1134" w:type="dxa"/>
            <w:vMerge/>
          </w:tcPr>
          <w:p w14:paraId="68717D24" w14:textId="77777777" w:rsidR="00684120" w:rsidRPr="00050D28" w:rsidRDefault="00684120" w:rsidP="00684120">
            <w:pPr>
              <w:pStyle w:val="a3"/>
              <w:jc w:val="center"/>
              <w:rPr>
                <w:sz w:val="22"/>
                <w:szCs w:val="22"/>
              </w:rPr>
            </w:pPr>
          </w:p>
        </w:tc>
        <w:tc>
          <w:tcPr>
            <w:tcW w:w="1134" w:type="dxa"/>
            <w:vMerge/>
          </w:tcPr>
          <w:p w14:paraId="64DAACB6" w14:textId="77777777" w:rsidR="00684120" w:rsidRPr="00050D28" w:rsidRDefault="00684120" w:rsidP="00684120">
            <w:pPr>
              <w:pStyle w:val="a3"/>
              <w:jc w:val="center"/>
              <w:rPr>
                <w:sz w:val="22"/>
                <w:szCs w:val="22"/>
              </w:rPr>
            </w:pPr>
          </w:p>
        </w:tc>
        <w:tc>
          <w:tcPr>
            <w:tcW w:w="1843" w:type="dxa"/>
            <w:shd w:val="clear" w:color="000000" w:fill="FFFFFF"/>
          </w:tcPr>
          <w:p w14:paraId="3420ABC4" w14:textId="77777777" w:rsidR="00684120" w:rsidRPr="00050D28" w:rsidRDefault="00684120" w:rsidP="00684120">
            <w:pPr>
              <w:rPr>
                <w:sz w:val="22"/>
                <w:szCs w:val="22"/>
              </w:rPr>
            </w:pPr>
            <w:r w:rsidRPr="00050D28">
              <w:rPr>
                <w:sz w:val="22"/>
                <w:szCs w:val="22"/>
              </w:rPr>
              <w:t>1-142</w:t>
            </w:r>
          </w:p>
        </w:tc>
        <w:tc>
          <w:tcPr>
            <w:tcW w:w="1247" w:type="dxa"/>
            <w:shd w:val="clear" w:color="000000" w:fill="FFFFFF"/>
            <w:vAlign w:val="center"/>
          </w:tcPr>
          <w:p w14:paraId="646A5C63" w14:textId="77777777" w:rsidR="00684120" w:rsidRPr="004478C1" w:rsidRDefault="00684120" w:rsidP="00684120">
            <w:pPr>
              <w:ind w:left="-108"/>
              <w:jc w:val="right"/>
              <w:rPr>
                <w:sz w:val="22"/>
                <w:szCs w:val="22"/>
              </w:rPr>
            </w:pPr>
            <w:r w:rsidRPr="004478C1">
              <w:rPr>
                <w:sz w:val="22"/>
                <w:szCs w:val="22"/>
              </w:rPr>
              <w:t>28229</w:t>
            </w:r>
            <w:r>
              <w:rPr>
                <w:sz w:val="22"/>
                <w:szCs w:val="22"/>
              </w:rPr>
              <w:t>,</w:t>
            </w:r>
            <w:r w:rsidRPr="004478C1">
              <w:rPr>
                <w:sz w:val="22"/>
                <w:szCs w:val="22"/>
              </w:rPr>
              <w:t>9651</w:t>
            </w:r>
          </w:p>
        </w:tc>
      </w:tr>
      <w:tr w:rsidR="00684120" w:rsidRPr="00050D28" w14:paraId="064A52E9" w14:textId="77777777" w:rsidTr="00075740">
        <w:trPr>
          <w:trHeight w:hRule="exact" w:val="285"/>
        </w:trPr>
        <w:tc>
          <w:tcPr>
            <w:tcW w:w="455" w:type="dxa"/>
            <w:shd w:val="clear" w:color="000000" w:fill="FFFFFF"/>
          </w:tcPr>
          <w:p w14:paraId="137CCA2C" w14:textId="77777777" w:rsidR="00684120" w:rsidRPr="00050D28" w:rsidRDefault="00684120" w:rsidP="00684120">
            <w:pPr>
              <w:jc w:val="center"/>
              <w:rPr>
                <w:sz w:val="22"/>
                <w:szCs w:val="22"/>
              </w:rPr>
            </w:pPr>
            <w:r w:rsidRPr="00050D28">
              <w:rPr>
                <w:sz w:val="22"/>
                <w:szCs w:val="22"/>
              </w:rPr>
              <w:t>8</w:t>
            </w:r>
          </w:p>
        </w:tc>
        <w:tc>
          <w:tcPr>
            <w:tcW w:w="1701" w:type="dxa"/>
            <w:shd w:val="clear" w:color="000000" w:fill="FFFFFF"/>
          </w:tcPr>
          <w:p w14:paraId="3564B794" w14:textId="77777777" w:rsidR="00684120" w:rsidRPr="00050D28" w:rsidRDefault="00684120" w:rsidP="00684120">
            <w:pPr>
              <w:rPr>
                <w:sz w:val="22"/>
                <w:szCs w:val="22"/>
              </w:rPr>
            </w:pPr>
            <w:r w:rsidRPr="00050D28">
              <w:rPr>
                <w:sz w:val="22"/>
                <w:szCs w:val="22"/>
              </w:rPr>
              <w:t>Мыслинское</w:t>
            </w:r>
          </w:p>
        </w:tc>
        <w:tc>
          <w:tcPr>
            <w:tcW w:w="992" w:type="dxa"/>
            <w:vMerge/>
          </w:tcPr>
          <w:p w14:paraId="73E36814" w14:textId="77777777" w:rsidR="00684120" w:rsidRPr="00050D28" w:rsidRDefault="00684120" w:rsidP="00684120">
            <w:pPr>
              <w:pStyle w:val="a3"/>
              <w:jc w:val="center"/>
              <w:rPr>
                <w:sz w:val="22"/>
                <w:szCs w:val="22"/>
              </w:rPr>
            </w:pPr>
          </w:p>
        </w:tc>
        <w:tc>
          <w:tcPr>
            <w:tcW w:w="850" w:type="dxa"/>
            <w:vMerge/>
          </w:tcPr>
          <w:p w14:paraId="761CB3C2" w14:textId="77777777" w:rsidR="00684120" w:rsidRPr="00050D28" w:rsidRDefault="00684120" w:rsidP="00684120">
            <w:pPr>
              <w:pStyle w:val="a3"/>
              <w:jc w:val="center"/>
              <w:rPr>
                <w:sz w:val="22"/>
                <w:szCs w:val="22"/>
              </w:rPr>
            </w:pPr>
          </w:p>
        </w:tc>
        <w:tc>
          <w:tcPr>
            <w:tcW w:w="1134" w:type="dxa"/>
            <w:vMerge/>
          </w:tcPr>
          <w:p w14:paraId="46291A47" w14:textId="77777777" w:rsidR="00684120" w:rsidRPr="00050D28" w:rsidRDefault="00684120" w:rsidP="00684120">
            <w:pPr>
              <w:pStyle w:val="a3"/>
              <w:jc w:val="center"/>
              <w:rPr>
                <w:sz w:val="22"/>
                <w:szCs w:val="22"/>
              </w:rPr>
            </w:pPr>
          </w:p>
        </w:tc>
        <w:tc>
          <w:tcPr>
            <w:tcW w:w="1134" w:type="dxa"/>
            <w:vMerge/>
          </w:tcPr>
          <w:p w14:paraId="31E1F8ED" w14:textId="77777777" w:rsidR="00684120" w:rsidRPr="00050D28" w:rsidRDefault="00684120" w:rsidP="00684120">
            <w:pPr>
              <w:pStyle w:val="a3"/>
              <w:jc w:val="center"/>
              <w:rPr>
                <w:sz w:val="22"/>
                <w:szCs w:val="22"/>
              </w:rPr>
            </w:pPr>
          </w:p>
        </w:tc>
        <w:tc>
          <w:tcPr>
            <w:tcW w:w="1843" w:type="dxa"/>
            <w:shd w:val="clear" w:color="000000" w:fill="FFFFFF"/>
          </w:tcPr>
          <w:p w14:paraId="45175B7D" w14:textId="77777777" w:rsidR="00684120" w:rsidRPr="00050D28" w:rsidRDefault="00684120" w:rsidP="00684120">
            <w:pPr>
              <w:rPr>
                <w:sz w:val="22"/>
                <w:szCs w:val="22"/>
              </w:rPr>
            </w:pPr>
            <w:r w:rsidRPr="00050D28">
              <w:rPr>
                <w:sz w:val="22"/>
                <w:szCs w:val="22"/>
              </w:rPr>
              <w:t>1-135</w:t>
            </w:r>
          </w:p>
        </w:tc>
        <w:tc>
          <w:tcPr>
            <w:tcW w:w="1247" w:type="dxa"/>
            <w:shd w:val="clear" w:color="000000" w:fill="FFFFFF"/>
            <w:vAlign w:val="center"/>
          </w:tcPr>
          <w:p w14:paraId="2C1D9783" w14:textId="77777777" w:rsidR="00684120" w:rsidRPr="004478C1" w:rsidRDefault="00684120" w:rsidP="00684120">
            <w:pPr>
              <w:ind w:left="-108"/>
              <w:jc w:val="right"/>
              <w:rPr>
                <w:sz w:val="22"/>
                <w:szCs w:val="22"/>
              </w:rPr>
            </w:pPr>
            <w:r w:rsidRPr="004478C1">
              <w:rPr>
                <w:sz w:val="22"/>
                <w:szCs w:val="22"/>
              </w:rPr>
              <w:t>28975</w:t>
            </w:r>
            <w:r>
              <w:rPr>
                <w:sz w:val="22"/>
                <w:szCs w:val="22"/>
              </w:rPr>
              <w:t>,</w:t>
            </w:r>
            <w:r w:rsidRPr="004478C1">
              <w:rPr>
                <w:sz w:val="22"/>
                <w:szCs w:val="22"/>
              </w:rPr>
              <w:t>5441</w:t>
            </w:r>
          </w:p>
        </w:tc>
      </w:tr>
      <w:tr w:rsidR="00684120" w:rsidRPr="00050D28" w14:paraId="4BC4CE5A" w14:textId="77777777" w:rsidTr="00075740">
        <w:trPr>
          <w:trHeight w:hRule="exact" w:val="563"/>
        </w:trPr>
        <w:tc>
          <w:tcPr>
            <w:tcW w:w="455" w:type="dxa"/>
            <w:shd w:val="clear" w:color="000000" w:fill="FFFFFF"/>
          </w:tcPr>
          <w:p w14:paraId="6C5B71B5" w14:textId="77777777" w:rsidR="00684120" w:rsidRPr="00050D28" w:rsidRDefault="00684120" w:rsidP="00684120">
            <w:pPr>
              <w:jc w:val="center"/>
              <w:rPr>
                <w:sz w:val="22"/>
                <w:szCs w:val="22"/>
              </w:rPr>
            </w:pPr>
            <w:r w:rsidRPr="00050D28">
              <w:rPr>
                <w:sz w:val="22"/>
                <w:szCs w:val="22"/>
              </w:rPr>
              <w:t>9</w:t>
            </w:r>
          </w:p>
        </w:tc>
        <w:tc>
          <w:tcPr>
            <w:tcW w:w="1701" w:type="dxa"/>
            <w:shd w:val="clear" w:color="000000" w:fill="FFFFFF"/>
          </w:tcPr>
          <w:p w14:paraId="0B262E62" w14:textId="77777777" w:rsidR="00684120" w:rsidRPr="00050D28" w:rsidRDefault="00684120" w:rsidP="00684120">
            <w:pPr>
              <w:rPr>
                <w:sz w:val="22"/>
                <w:szCs w:val="22"/>
              </w:rPr>
            </w:pPr>
            <w:r w:rsidRPr="00050D28">
              <w:rPr>
                <w:sz w:val="22"/>
                <w:szCs w:val="22"/>
              </w:rPr>
              <w:t>Николаевщинское</w:t>
            </w:r>
          </w:p>
        </w:tc>
        <w:tc>
          <w:tcPr>
            <w:tcW w:w="992" w:type="dxa"/>
            <w:vMerge/>
          </w:tcPr>
          <w:p w14:paraId="52CE225E" w14:textId="77777777" w:rsidR="00684120" w:rsidRPr="00050D28" w:rsidRDefault="00684120" w:rsidP="00684120">
            <w:pPr>
              <w:pStyle w:val="a3"/>
              <w:jc w:val="center"/>
              <w:rPr>
                <w:sz w:val="22"/>
                <w:szCs w:val="22"/>
              </w:rPr>
            </w:pPr>
          </w:p>
        </w:tc>
        <w:tc>
          <w:tcPr>
            <w:tcW w:w="850" w:type="dxa"/>
            <w:vMerge/>
          </w:tcPr>
          <w:p w14:paraId="490955E7" w14:textId="77777777" w:rsidR="00684120" w:rsidRPr="00050D28" w:rsidRDefault="00684120" w:rsidP="00684120">
            <w:pPr>
              <w:pStyle w:val="a3"/>
              <w:jc w:val="center"/>
              <w:rPr>
                <w:sz w:val="22"/>
                <w:szCs w:val="22"/>
              </w:rPr>
            </w:pPr>
          </w:p>
        </w:tc>
        <w:tc>
          <w:tcPr>
            <w:tcW w:w="1134" w:type="dxa"/>
            <w:vMerge/>
          </w:tcPr>
          <w:p w14:paraId="06314C06" w14:textId="77777777" w:rsidR="00684120" w:rsidRPr="00050D28" w:rsidRDefault="00684120" w:rsidP="00684120">
            <w:pPr>
              <w:pStyle w:val="a3"/>
              <w:jc w:val="center"/>
              <w:rPr>
                <w:sz w:val="22"/>
                <w:szCs w:val="22"/>
              </w:rPr>
            </w:pPr>
          </w:p>
        </w:tc>
        <w:tc>
          <w:tcPr>
            <w:tcW w:w="1134" w:type="dxa"/>
            <w:vMerge/>
          </w:tcPr>
          <w:p w14:paraId="2C3E3223" w14:textId="77777777" w:rsidR="00684120" w:rsidRPr="00050D28" w:rsidRDefault="00684120" w:rsidP="00684120">
            <w:pPr>
              <w:pStyle w:val="a3"/>
              <w:jc w:val="center"/>
              <w:rPr>
                <w:sz w:val="22"/>
                <w:szCs w:val="22"/>
              </w:rPr>
            </w:pPr>
          </w:p>
        </w:tc>
        <w:tc>
          <w:tcPr>
            <w:tcW w:w="1843" w:type="dxa"/>
            <w:shd w:val="clear" w:color="000000" w:fill="FFFFFF"/>
            <w:vAlign w:val="bottom"/>
          </w:tcPr>
          <w:p w14:paraId="691625C7" w14:textId="77777777" w:rsidR="00684120" w:rsidRPr="00050D28" w:rsidRDefault="00684120" w:rsidP="00684120">
            <w:pPr>
              <w:rPr>
                <w:sz w:val="22"/>
                <w:szCs w:val="22"/>
              </w:rPr>
            </w:pPr>
            <w:r w:rsidRPr="00050D28">
              <w:rPr>
                <w:sz w:val="22"/>
                <w:szCs w:val="22"/>
              </w:rPr>
              <w:t>154-271</w:t>
            </w:r>
          </w:p>
        </w:tc>
        <w:tc>
          <w:tcPr>
            <w:tcW w:w="1247" w:type="dxa"/>
            <w:shd w:val="clear" w:color="000000" w:fill="FFFFFF"/>
            <w:vAlign w:val="center"/>
          </w:tcPr>
          <w:p w14:paraId="11B444EC" w14:textId="77777777" w:rsidR="00684120" w:rsidRPr="004478C1" w:rsidRDefault="00684120" w:rsidP="00684120">
            <w:pPr>
              <w:ind w:left="-108"/>
              <w:jc w:val="right"/>
              <w:rPr>
                <w:sz w:val="22"/>
                <w:szCs w:val="22"/>
              </w:rPr>
            </w:pPr>
            <w:r w:rsidRPr="004478C1">
              <w:rPr>
                <w:sz w:val="22"/>
                <w:szCs w:val="22"/>
              </w:rPr>
              <w:t>14559</w:t>
            </w:r>
            <w:r>
              <w:rPr>
                <w:sz w:val="22"/>
                <w:szCs w:val="22"/>
              </w:rPr>
              <w:t>,</w:t>
            </w:r>
            <w:r w:rsidRPr="004478C1">
              <w:rPr>
                <w:sz w:val="22"/>
                <w:szCs w:val="22"/>
              </w:rPr>
              <w:t>3931</w:t>
            </w:r>
          </w:p>
        </w:tc>
      </w:tr>
      <w:tr w:rsidR="00684120" w:rsidRPr="00050D28" w14:paraId="00DC220C" w14:textId="77777777" w:rsidTr="00075740">
        <w:trPr>
          <w:trHeight w:hRule="exact" w:val="285"/>
        </w:trPr>
        <w:tc>
          <w:tcPr>
            <w:tcW w:w="455" w:type="dxa"/>
            <w:shd w:val="clear" w:color="000000" w:fill="FFFFFF"/>
          </w:tcPr>
          <w:p w14:paraId="582D2A83" w14:textId="77777777" w:rsidR="00684120" w:rsidRPr="00050D28" w:rsidRDefault="00684120" w:rsidP="00684120">
            <w:pPr>
              <w:jc w:val="center"/>
              <w:rPr>
                <w:sz w:val="22"/>
                <w:szCs w:val="22"/>
              </w:rPr>
            </w:pPr>
            <w:r w:rsidRPr="00050D28">
              <w:rPr>
                <w:sz w:val="22"/>
                <w:szCs w:val="22"/>
              </w:rPr>
              <w:t>10</w:t>
            </w:r>
          </w:p>
        </w:tc>
        <w:tc>
          <w:tcPr>
            <w:tcW w:w="1701" w:type="dxa"/>
            <w:shd w:val="clear" w:color="000000" w:fill="FFFFFF"/>
          </w:tcPr>
          <w:p w14:paraId="57C4B8EF" w14:textId="77777777" w:rsidR="00684120" w:rsidRPr="00050D28" w:rsidRDefault="00684120" w:rsidP="00684120">
            <w:pPr>
              <w:rPr>
                <w:sz w:val="22"/>
                <w:szCs w:val="22"/>
              </w:rPr>
            </w:pPr>
            <w:r w:rsidRPr="00050D28">
              <w:rPr>
                <w:sz w:val="22"/>
                <w:szCs w:val="22"/>
              </w:rPr>
              <w:t>Новоладожское</w:t>
            </w:r>
          </w:p>
        </w:tc>
        <w:tc>
          <w:tcPr>
            <w:tcW w:w="992" w:type="dxa"/>
            <w:vMerge/>
          </w:tcPr>
          <w:p w14:paraId="30F77E65" w14:textId="77777777" w:rsidR="00684120" w:rsidRPr="00050D28" w:rsidRDefault="00684120" w:rsidP="00684120">
            <w:pPr>
              <w:pStyle w:val="a3"/>
              <w:jc w:val="center"/>
              <w:rPr>
                <w:sz w:val="22"/>
                <w:szCs w:val="22"/>
              </w:rPr>
            </w:pPr>
          </w:p>
        </w:tc>
        <w:tc>
          <w:tcPr>
            <w:tcW w:w="850" w:type="dxa"/>
            <w:vMerge/>
          </w:tcPr>
          <w:p w14:paraId="21B8ACCE" w14:textId="77777777" w:rsidR="00684120" w:rsidRPr="00050D28" w:rsidRDefault="00684120" w:rsidP="00684120">
            <w:pPr>
              <w:pStyle w:val="a3"/>
              <w:jc w:val="center"/>
              <w:rPr>
                <w:sz w:val="22"/>
                <w:szCs w:val="22"/>
              </w:rPr>
            </w:pPr>
          </w:p>
        </w:tc>
        <w:tc>
          <w:tcPr>
            <w:tcW w:w="1134" w:type="dxa"/>
            <w:vMerge/>
          </w:tcPr>
          <w:p w14:paraId="44CA1295" w14:textId="77777777" w:rsidR="00684120" w:rsidRPr="00050D28" w:rsidRDefault="00684120" w:rsidP="00684120">
            <w:pPr>
              <w:pStyle w:val="a3"/>
              <w:jc w:val="center"/>
              <w:rPr>
                <w:sz w:val="22"/>
                <w:szCs w:val="22"/>
              </w:rPr>
            </w:pPr>
          </w:p>
        </w:tc>
        <w:tc>
          <w:tcPr>
            <w:tcW w:w="1134" w:type="dxa"/>
            <w:vMerge/>
          </w:tcPr>
          <w:p w14:paraId="1737BD5E" w14:textId="77777777" w:rsidR="00684120" w:rsidRPr="00050D28" w:rsidRDefault="00684120" w:rsidP="00684120">
            <w:pPr>
              <w:pStyle w:val="a3"/>
              <w:jc w:val="center"/>
              <w:rPr>
                <w:sz w:val="22"/>
                <w:szCs w:val="22"/>
              </w:rPr>
            </w:pPr>
          </w:p>
        </w:tc>
        <w:tc>
          <w:tcPr>
            <w:tcW w:w="1843" w:type="dxa"/>
            <w:shd w:val="clear" w:color="000000" w:fill="FFFFFF"/>
          </w:tcPr>
          <w:p w14:paraId="50686D74" w14:textId="77777777" w:rsidR="00684120" w:rsidRPr="00050D28" w:rsidRDefault="00684120" w:rsidP="00684120">
            <w:pPr>
              <w:rPr>
                <w:sz w:val="22"/>
                <w:szCs w:val="22"/>
              </w:rPr>
            </w:pPr>
            <w:r w:rsidRPr="00050D28">
              <w:rPr>
                <w:sz w:val="22"/>
                <w:szCs w:val="22"/>
              </w:rPr>
              <w:t>1-153</w:t>
            </w:r>
          </w:p>
        </w:tc>
        <w:tc>
          <w:tcPr>
            <w:tcW w:w="1247" w:type="dxa"/>
            <w:shd w:val="clear" w:color="000000" w:fill="FFFFFF"/>
            <w:vAlign w:val="center"/>
          </w:tcPr>
          <w:p w14:paraId="513BDEB8" w14:textId="77777777" w:rsidR="00684120" w:rsidRPr="004478C1" w:rsidRDefault="00684120" w:rsidP="00684120">
            <w:pPr>
              <w:ind w:left="-108"/>
              <w:jc w:val="right"/>
              <w:rPr>
                <w:sz w:val="22"/>
                <w:szCs w:val="22"/>
              </w:rPr>
            </w:pPr>
            <w:r w:rsidRPr="004478C1">
              <w:rPr>
                <w:sz w:val="22"/>
                <w:szCs w:val="22"/>
              </w:rPr>
              <w:t>37470</w:t>
            </w:r>
            <w:r>
              <w:rPr>
                <w:sz w:val="22"/>
                <w:szCs w:val="22"/>
              </w:rPr>
              <w:t>,</w:t>
            </w:r>
            <w:r w:rsidRPr="004478C1">
              <w:rPr>
                <w:sz w:val="22"/>
                <w:szCs w:val="22"/>
              </w:rPr>
              <w:t>2198</w:t>
            </w:r>
          </w:p>
        </w:tc>
      </w:tr>
      <w:tr w:rsidR="00684120" w:rsidRPr="00050D28" w14:paraId="557CC3AF" w14:textId="77777777" w:rsidTr="00075740">
        <w:trPr>
          <w:trHeight w:hRule="exact" w:val="285"/>
        </w:trPr>
        <w:tc>
          <w:tcPr>
            <w:tcW w:w="455" w:type="dxa"/>
            <w:shd w:val="clear" w:color="000000" w:fill="FFFFFF"/>
          </w:tcPr>
          <w:p w14:paraId="1812DABD" w14:textId="77777777" w:rsidR="00684120" w:rsidRPr="00050D28" w:rsidRDefault="00684120" w:rsidP="00684120">
            <w:pPr>
              <w:jc w:val="center"/>
              <w:rPr>
                <w:sz w:val="22"/>
                <w:szCs w:val="22"/>
              </w:rPr>
            </w:pPr>
            <w:r w:rsidRPr="00050D28">
              <w:rPr>
                <w:sz w:val="22"/>
                <w:szCs w:val="22"/>
              </w:rPr>
              <w:t>11</w:t>
            </w:r>
          </w:p>
        </w:tc>
        <w:tc>
          <w:tcPr>
            <w:tcW w:w="1701" w:type="dxa"/>
            <w:shd w:val="clear" w:color="000000" w:fill="FFFFFF"/>
          </w:tcPr>
          <w:p w14:paraId="265E36DD" w14:textId="77777777" w:rsidR="00684120" w:rsidRPr="00050D28" w:rsidRDefault="00684120" w:rsidP="00684120">
            <w:pPr>
              <w:rPr>
                <w:sz w:val="22"/>
                <w:szCs w:val="22"/>
              </w:rPr>
            </w:pPr>
            <w:r w:rsidRPr="00050D28">
              <w:rPr>
                <w:sz w:val="22"/>
                <w:szCs w:val="22"/>
              </w:rPr>
              <w:t>Пашское</w:t>
            </w:r>
          </w:p>
        </w:tc>
        <w:tc>
          <w:tcPr>
            <w:tcW w:w="992" w:type="dxa"/>
            <w:vMerge/>
          </w:tcPr>
          <w:p w14:paraId="076B9617" w14:textId="77777777" w:rsidR="00684120" w:rsidRPr="00050D28" w:rsidRDefault="00684120" w:rsidP="00684120">
            <w:pPr>
              <w:pStyle w:val="a3"/>
              <w:jc w:val="center"/>
              <w:rPr>
                <w:sz w:val="22"/>
                <w:szCs w:val="22"/>
              </w:rPr>
            </w:pPr>
          </w:p>
        </w:tc>
        <w:tc>
          <w:tcPr>
            <w:tcW w:w="850" w:type="dxa"/>
            <w:vMerge/>
          </w:tcPr>
          <w:p w14:paraId="4569AB5D" w14:textId="77777777" w:rsidR="00684120" w:rsidRPr="00050D28" w:rsidRDefault="00684120" w:rsidP="00684120">
            <w:pPr>
              <w:pStyle w:val="a3"/>
              <w:jc w:val="center"/>
              <w:rPr>
                <w:sz w:val="22"/>
                <w:szCs w:val="22"/>
              </w:rPr>
            </w:pPr>
          </w:p>
        </w:tc>
        <w:tc>
          <w:tcPr>
            <w:tcW w:w="1134" w:type="dxa"/>
            <w:vMerge/>
          </w:tcPr>
          <w:p w14:paraId="01DFD70F" w14:textId="77777777" w:rsidR="00684120" w:rsidRPr="00050D28" w:rsidRDefault="00684120" w:rsidP="00684120">
            <w:pPr>
              <w:pStyle w:val="a3"/>
              <w:jc w:val="center"/>
              <w:rPr>
                <w:sz w:val="22"/>
                <w:szCs w:val="22"/>
              </w:rPr>
            </w:pPr>
          </w:p>
        </w:tc>
        <w:tc>
          <w:tcPr>
            <w:tcW w:w="1134" w:type="dxa"/>
            <w:vMerge/>
          </w:tcPr>
          <w:p w14:paraId="034A022A" w14:textId="77777777" w:rsidR="00684120" w:rsidRPr="00050D28" w:rsidRDefault="00684120" w:rsidP="00684120">
            <w:pPr>
              <w:pStyle w:val="a3"/>
              <w:jc w:val="center"/>
              <w:rPr>
                <w:sz w:val="22"/>
                <w:szCs w:val="22"/>
              </w:rPr>
            </w:pPr>
          </w:p>
        </w:tc>
        <w:tc>
          <w:tcPr>
            <w:tcW w:w="1843" w:type="dxa"/>
            <w:shd w:val="clear" w:color="000000" w:fill="FFFFFF"/>
          </w:tcPr>
          <w:p w14:paraId="4941C313" w14:textId="77777777" w:rsidR="00684120" w:rsidRPr="00050D28" w:rsidRDefault="00684120" w:rsidP="00684120">
            <w:pPr>
              <w:rPr>
                <w:sz w:val="22"/>
                <w:szCs w:val="22"/>
              </w:rPr>
            </w:pPr>
            <w:r w:rsidRPr="00050D28">
              <w:rPr>
                <w:sz w:val="22"/>
                <w:szCs w:val="22"/>
              </w:rPr>
              <w:t>2-137</w:t>
            </w:r>
          </w:p>
        </w:tc>
        <w:tc>
          <w:tcPr>
            <w:tcW w:w="1247" w:type="dxa"/>
            <w:shd w:val="clear" w:color="000000" w:fill="FFFFFF"/>
            <w:vAlign w:val="center"/>
          </w:tcPr>
          <w:p w14:paraId="7AE59B1E" w14:textId="77777777" w:rsidR="00684120" w:rsidRPr="004478C1" w:rsidRDefault="00684120" w:rsidP="00684120">
            <w:pPr>
              <w:ind w:left="-108"/>
              <w:jc w:val="right"/>
              <w:rPr>
                <w:sz w:val="22"/>
                <w:szCs w:val="22"/>
              </w:rPr>
            </w:pPr>
            <w:r w:rsidRPr="004478C1">
              <w:rPr>
                <w:sz w:val="22"/>
                <w:szCs w:val="22"/>
              </w:rPr>
              <w:t>28220</w:t>
            </w:r>
            <w:r>
              <w:rPr>
                <w:sz w:val="22"/>
                <w:szCs w:val="22"/>
              </w:rPr>
              <w:t>,</w:t>
            </w:r>
            <w:r w:rsidRPr="004478C1">
              <w:rPr>
                <w:sz w:val="22"/>
                <w:szCs w:val="22"/>
              </w:rPr>
              <w:t>3398</w:t>
            </w:r>
          </w:p>
        </w:tc>
      </w:tr>
      <w:tr w:rsidR="00684120" w:rsidRPr="00050D28" w14:paraId="3F55E823" w14:textId="77777777" w:rsidTr="00075740">
        <w:trPr>
          <w:trHeight w:hRule="exact" w:val="317"/>
        </w:trPr>
        <w:tc>
          <w:tcPr>
            <w:tcW w:w="455" w:type="dxa"/>
            <w:shd w:val="clear" w:color="000000" w:fill="FFFFFF"/>
          </w:tcPr>
          <w:p w14:paraId="2E6BFF18" w14:textId="77777777" w:rsidR="00684120" w:rsidRPr="00050D28" w:rsidRDefault="00684120" w:rsidP="00684120">
            <w:pPr>
              <w:jc w:val="center"/>
              <w:rPr>
                <w:sz w:val="22"/>
                <w:szCs w:val="22"/>
              </w:rPr>
            </w:pPr>
            <w:r w:rsidRPr="00050D28">
              <w:rPr>
                <w:sz w:val="22"/>
                <w:szCs w:val="22"/>
              </w:rPr>
              <w:t>12</w:t>
            </w:r>
          </w:p>
        </w:tc>
        <w:tc>
          <w:tcPr>
            <w:tcW w:w="1701" w:type="dxa"/>
            <w:shd w:val="clear" w:color="000000" w:fill="FFFFFF"/>
          </w:tcPr>
          <w:p w14:paraId="0026127D" w14:textId="77777777" w:rsidR="00684120" w:rsidRPr="00050D28" w:rsidRDefault="00684120" w:rsidP="00684120">
            <w:pPr>
              <w:rPr>
                <w:sz w:val="22"/>
                <w:szCs w:val="22"/>
              </w:rPr>
            </w:pPr>
            <w:r w:rsidRPr="00050D28">
              <w:rPr>
                <w:sz w:val="22"/>
                <w:szCs w:val="22"/>
              </w:rPr>
              <w:t>Порожское</w:t>
            </w:r>
          </w:p>
        </w:tc>
        <w:tc>
          <w:tcPr>
            <w:tcW w:w="992" w:type="dxa"/>
            <w:vMerge/>
          </w:tcPr>
          <w:p w14:paraId="4FA005EC" w14:textId="77777777" w:rsidR="00684120" w:rsidRPr="00050D28" w:rsidRDefault="00684120" w:rsidP="00684120">
            <w:pPr>
              <w:pStyle w:val="a3"/>
              <w:jc w:val="center"/>
              <w:rPr>
                <w:sz w:val="22"/>
                <w:szCs w:val="22"/>
              </w:rPr>
            </w:pPr>
          </w:p>
        </w:tc>
        <w:tc>
          <w:tcPr>
            <w:tcW w:w="850" w:type="dxa"/>
            <w:vMerge/>
          </w:tcPr>
          <w:p w14:paraId="491017A3" w14:textId="77777777" w:rsidR="00684120" w:rsidRPr="00050D28" w:rsidRDefault="00684120" w:rsidP="00684120">
            <w:pPr>
              <w:pStyle w:val="a3"/>
              <w:jc w:val="center"/>
              <w:rPr>
                <w:sz w:val="22"/>
                <w:szCs w:val="22"/>
              </w:rPr>
            </w:pPr>
          </w:p>
        </w:tc>
        <w:tc>
          <w:tcPr>
            <w:tcW w:w="1134" w:type="dxa"/>
            <w:vMerge/>
          </w:tcPr>
          <w:p w14:paraId="09679578" w14:textId="77777777" w:rsidR="00684120" w:rsidRPr="00050D28" w:rsidRDefault="00684120" w:rsidP="00684120">
            <w:pPr>
              <w:pStyle w:val="a3"/>
              <w:jc w:val="center"/>
              <w:rPr>
                <w:sz w:val="22"/>
                <w:szCs w:val="22"/>
              </w:rPr>
            </w:pPr>
          </w:p>
        </w:tc>
        <w:tc>
          <w:tcPr>
            <w:tcW w:w="1134" w:type="dxa"/>
            <w:vMerge/>
          </w:tcPr>
          <w:p w14:paraId="65DDDA7C" w14:textId="77777777" w:rsidR="00684120" w:rsidRPr="00050D28" w:rsidRDefault="00684120" w:rsidP="00684120">
            <w:pPr>
              <w:pStyle w:val="a3"/>
              <w:jc w:val="center"/>
              <w:rPr>
                <w:sz w:val="22"/>
                <w:szCs w:val="22"/>
              </w:rPr>
            </w:pPr>
          </w:p>
        </w:tc>
        <w:tc>
          <w:tcPr>
            <w:tcW w:w="1843" w:type="dxa"/>
            <w:shd w:val="clear" w:color="000000" w:fill="FFFFFF"/>
          </w:tcPr>
          <w:p w14:paraId="0B13A23D" w14:textId="77777777" w:rsidR="00684120" w:rsidRPr="00050D28" w:rsidRDefault="00684120" w:rsidP="00684120">
            <w:pPr>
              <w:rPr>
                <w:sz w:val="22"/>
                <w:szCs w:val="22"/>
              </w:rPr>
            </w:pPr>
            <w:r w:rsidRPr="00050D28">
              <w:rPr>
                <w:sz w:val="22"/>
                <w:szCs w:val="22"/>
              </w:rPr>
              <w:t>1-126</w:t>
            </w:r>
          </w:p>
        </w:tc>
        <w:tc>
          <w:tcPr>
            <w:tcW w:w="1247" w:type="dxa"/>
            <w:shd w:val="clear" w:color="000000" w:fill="FFFFFF"/>
            <w:vAlign w:val="center"/>
          </w:tcPr>
          <w:p w14:paraId="0B43B3D0" w14:textId="77777777" w:rsidR="00684120" w:rsidRPr="004478C1" w:rsidRDefault="00684120" w:rsidP="00684120">
            <w:pPr>
              <w:ind w:left="-108"/>
              <w:jc w:val="right"/>
              <w:rPr>
                <w:sz w:val="22"/>
                <w:szCs w:val="22"/>
              </w:rPr>
            </w:pPr>
            <w:r w:rsidRPr="004478C1">
              <w:rPr>
                <w:sz w:val="22"/>
                <w:szCs w:val="22"/>
              </w:rPr>
              <w:t>23065</w:t>
            </w:r>
            <w:r>
              <w:rPr>
                <w:sz w:val="22"/>
                <w:szCs w:val="22"/>
              </w:rPr>
              <w:t>,</w:t>
            </w:r>
            <w:r w:rsidRPr="004478C1">
              <w:rPr>
                <w:sz w:val="22"/>
                <w:szCs w:val="22"/>
              </w:rPr>
              <w:t>5230</w:t>
            </w:r>
          </w:p>
        </w:tc>
      </w:tr>
      <w:tr w:rsidR="00684120" w:rsidRPr="00050D28" w14:paraId="2B9DF4DF" w14:textId="77777777" w:rsidTr="00075740">
        <w:trPr>
          <w:trHeight w:hRule="exact" w:val="339"/>
        </w:trPr>
        <w:tc>
          <w:tcPr>
            <w:tcW w:w="455" w:type="dxa"/>
            <w:shd w:val="clear" w:color="000000" w:fill="FFFFFF"/>
          </w:tcPr>
          <w:p w14:paraId="5DB75BAF" w14:textId="77777777" w:rsidR="00684120" w:rsidRPr="00050D28" w:rsidRDefault="00684120" w:rsidP="00684120">
            <w:pPr>
              <w:jc w:val="center"/>
              <w:rPr>
                <w:sz w:val="22"/>
                <w:szCs w:val="22"/>
              </w:rPr>
            </w:pPr>
            <w:r w:rsidRPr="00050D28">
              <w:rPr>
                <w:sz w:val="22"/>
                <w:szCs w:val="22"/>
              </w:rPr>
              <w:t>13</w:t>
            </w:r>
          </w:p>
        </w:tc>
        <w:tc>
          <w:tcPr>
            <w:tcW w:w="1701" w:type="dxa"/>
            <w:shd w:val="clear" w:color="000000" w:fill="FFFFFF"/>
          </w:tcPr>
          <w:p w14:paraId="5E4521AA" w14:textId="77777777" w:rsidR="00684120" w:rsidRPr="00050D28" w:rsidRDefault="00684120" w:rsidP="00684120">
            <w:pPr>
              <w:rPr>
                <w:sz w:val="22"/>
                <w:szCs w:val="22"/>
              </w:rPr>
            </w:pPr>
            <w:r w:rsidRPr="00050D28">
              <w:rPr>
                <w:sz w:val="22"/>
                <w:szCs w:val="22"/>
              </w:rPr>
              <w:t>Рыбежское</w:t>
            </w:r>
          </w:p>
        </w:tc>
        <w:tc>
          <w:tcPr>
            <w:tcW w:w="992" w:type="dxa"/>
            <w:vMerge/>
          </w:tcPr>
          <w:p w14:paraId="1D294F7A" w14:textId="77777777" w:rsidR="00684120" w:rsidRPr="00050D28" w:rsidRDefault="00684120" w:rsidP="00684120">
            <w:pPr>
              <w:pStyle w:val="a3"/>
              <w:jc w:val="center"/>
              <w:rPr>
                <w:sz w:val="22"/>
                <w:szCs w:val="22"/>
              </w:rPr>
            </w:pPr>
          </w:p>
        </w:tc>
        <w:tc>
          <w:tcPr>
            <w:tcW w:w="850" w:type="dxa"/>
            <w:vMerge/>
          </w:tcPr>
          <w:p w14:paraId="54DAB131" w14:textId="77777777" w:rsidR="00684120" w:rsidRPr="00050D28" w:rsidRDefault="00684120" w:rsidP="00684120">
            <w:pPr>
              <w:pStyle w:val="a3"/>
              <w:jc w:val="center"/>
              <w:rPr>
                <w:sz w:val="22"/>
                <w:szCs w:val="22"/>
              </w:rPr>
            </w:pPr>
          </w:p>
        </w:tc>
        <w:tc>
          <w:tcPr>
            <w:tcW w:w="1134" w:type="dxa"/>
            <w:vMerge/>
          </w:tcPr>
          <w:p w14:paraId="64CC95A4" w14:textId="77777777" w:rsidR="00684120" w:rsidRPr="00050D28" w:rsidRDefault="00684120" w:rsidP="00684120">
            <w:pPr>
              <w:pStyle w:val="a3"/>
              <w:jc w:val="center"/>
              <w:rPr>
                <w:sz w:val="22"/>
                <w:szCs w:val="22"/>
              </w:rPr>
            </w:pPr>
          </w:p>
        </w:tc>
        <w:tc>
          <w:tcPr>
            <w:tcW w:w="1134" w:type="dxa"/>
            <w:vMerge/>
          </w:tcPr>
          <w:p w14:paraId="1795A38D" w14:textId="77777777" w:rsidR="00684120" w:rsidRPr="00050D28" w:rsidRDefault="00684120" w:rsidP="00684120">
            <w:pPr>
              <w:pStyle w:val="a3"/>
              <w:jc w:val="center"/>
              <w:rPr>
                <w:sz w:val="22"/>
                <w:szCs w:val="22"/>
              </w:rPr>
            </w:pPr>
          </w:p>
        </w:tc>
        <w:tc>
          <w:tcPr>
            <w:tcW w:w="1843" w:type="dxa"/>
            <w:shd w:val="clear" w:color="000000" w:fill="FFFFFF"/>
          </w:tcPr>
          <w:p w14:paraId="62B00C12" w14:textId="77777777" w:rsidR="00684120" w:rsidRPr="00050D28" w:rsidRDefault="00684120" w:rsidP="00684120">
            <w:pPr>
              <w:rPr>
                <w:sz w:val="22"/>
                <w:szCs w:val="22"/>
              </w:rPr>
            </w:pPr>
            <w:r w:rsidRPr="00050D28">
              <w:rPr>
                <w:sz w:val="22"/>
                <w:szCs w:val="22"/>
              </w:rPr>
              <w:t>1-153</w:t>
            </w:r>
          </w:p>
        </w:tc>
        <w:tc>
          <w:tcPr>
            <w:tcW w:w="1247" w:type="dxa"/>
            <w:shd w:val="clear" w:color="000000" w:fill="FFFFFF"/>
            <w:vAlign w:val="center"/>
          </w:tcPr>
          <w:p w14:paraId="16CC030E" w14:textId="77777777" w:rsidR="00684120" w:rsidRPr="004478C1" w:rsidRDefault="00684120" w:rsidP="00684120">
            <w:pPr>
              <w:ind w:left="-108"/>
              <w:jc w:val="right"/>
              <w:rPr>
                <w:sz w:val="22"/>
                <w:szCs w:val="22"/>
              </w:rPr>
            </w:pPr>
            <w:r w:rsidRPr="004478C1">
              <w:rPr>
                <w:sz w:val="22"/>
                <w:szCs w:val="22"/>
              </w:rPr>
              <w:t>19886</w:t>
            </w:r>
            <w:r>
              <w:rPr>
                <w:sz w:val="22"/>
                <w:szCs w:val="22"/>
              </w:rPr>
              <w:t>,</w:t>
            </w:r>
            <w:r w:rsidRPr="004478C1">
              <w:rPr>
                <w:sz w:val="22"/>
                <w:szCs w:val="22"/>
              </w:rPr>
              <w:t>8486</w:t>
            </w:r>
          </w:p>
        </w:tc>
      </w:tr>
      <w:tr w:rsidR="00684120" w:rsidRPr="00050D28" w14:paraId="1B25C403" w14:textId="77777777" w:rsidTr="00075740">
        <w:trPr>
          <w:trHeight w:hRule="exact" w:val="285"/>
        </w:trPr>
        <w:tc>
          <w:tcPr>
            <w:tcW w:w="455" w:type="dxa"/>
            <w:shd w:val="clear" w:color="000000" w:fill="FFFFFF"/>
          </w:tcPr>
          <w:p w14:paraId="65C7DF1C" w14:textId="77777777" w:rsidR="00684120" w:rsidRPr="00050D28" w:rsidRDefault="00684120" w:rsidP="00684120">
            <w:pPr>
              <w:jc w:val="center"/>
              <w:rPr>
                <w:sz w:val="22"/>
                <w:szCs w:val="22"/>
              </w:rPr>
            </w:pPr>
            <w:r w:rsidRPr="00050D28">
              <w:rPr>
                <w:sz w:val="22"/>
                <w:szCs w:val="22"/>
              </w:rPr>
              <w:t>14</w:t>
            </w:r>
          </w:p>
        </w:tc>
        <w:tc>
          <w:tcPr>
            <w:tcW w:w="1701" w:type="dxa"/>
            <w:shd w:val="clear" w:color="000000" w:fill="FFFFFF"/>
          </w:tcPr>
          <w:p w14:paraId="3FC715AE" w14:textId="77777777" w:rsidR="00684120" w:rsidRPr="00050D28" w:rsidRDefault="00684120" w:rsidP="00684120">
            <w:pPr>
              <w:rPr>
                <w:sz w:val="22"/>
                <w:szCs w:val="22"/>
              </w:rPr>
            </w:pPr>
            <w:r w:rsidRPr="00050D28">
              <w:rPr>
                <w:sz w:val="22"/>
                <w:szCs w:val="22"/>
              </w:rPr>
              <w:t>Сясьстроевское</w:t>
            </w:r>
          </w:p>
        </w:tc>
        <w:tc>
          <w:tcPr>
            <w:tcW w:w="992" w:type="dxa"/>
            <w:vMerge/>
          </w:tcPr>
          <w:p w14:paraId="53978C40" w14:textId="77777777" w:rsidR="00684120" w:rsidRPr="00050D28" w:rsidRDefault="00684120" w:rsidP="00684120">
            <w:pPr>
              <w:pStyle w:val="a3"/>
              <w:jc w:val="center"/>
              <w:rPr>
                <w:sz w:val="22"/>
                <w:szCs w:val="22"/>
              </w:rPr>
            </w:pPr>
          </w:p>
        </w:tc>
        <w:tc>
          <w:tcPr>
            <w:tcW w:w="850" w:type="dxa"/>
            <w:vMerge/>
          </w:tcPr>
          <w:p w14:paraId="77EC5D7F" w14:textId="77777777" w:rsidR="00684120" w:rsidRPr="00050D28" w:rsidRDefault="00684120" w:rsidP="00684120">
            <w:pPr>
              <w:pStyle w:val="a3"/>
              <w:jc w:val="center"/>
              <w:rPr>
                <w:sz w:val="22"/>
                <w:szCs w:val="22"/>
              </w:rPr>
            </w:pPr>
          </w:p>
        </w:tc>
        <w:tc>
          <w:tcPr>
            <w:tcW w:w="1134" w:type="dxa"/>
            <w:vMerge/>
          </w:tcPr>
          <w:p w14:paraId="41CBC0B5" w14:textId="77777777" w:rsidR="00684120" w:rsidRPr="00050D28" w:rsidRDefault="00684120" w:rsidP="00684120">
            <w:pPr>
              <w:pStyle w:val="a3"/>
              <w:jc w:val="center"/>
              <w:rPr>
                <w:sz w:val="22"/>
                <w:szCs w:val="22"/>
              </w:rPr>
            </w:pPr>
          </w:p>
        </w:tc>
        <w:tc>
          <w:tcPr>
            <w:tcW w:w="1134" w:type="dxa"/>
            <w:vMerge/>
          </w:tcPr>
          <w:p w14:paraId="40ACA510" w14:textId="77777777" w:rsidR="00684120" w:rsidRPr="00050D28" w:rsidRDefault="00684120" w:rsidP="00684120">
            <w:pPr>
              <w:pStyle w:val="a3"/>
              <w:jc w:val="center"/>
              <w:rPr>
                <w:sz w:val="22"/>
                <w:szCs w:val="22"/>
              </w:rPr>
            </w:pPr>
          </w:p>
        </w:tc>
        <w:tc>
          <w:tcPr>
            <w:tcW w:w="1843" w:type="dxa"/>
            <w:shd w:val="clear" w:color="000000" w:fill="FFFFFF"/>
          </w:tcPr>
          <w:p w14:paraId="3A453154" w14:textId="77777777" w:rsidR="00684120" w:rsidRPr="00050D28" w:rsidRDefault="00684120" w:rsidP="00684120">
            <w:pPr>
              <w:rPr>
                <w:sz w:val="22"/>
                <w:szCs w:val="22"/>
              </w:rPr>
            </w:pPr>
            <w:r w:rsidRPr="00050D28">
              <w:rPr>
                <w:sz w:val="22"/>
                <w:szCs w:val="22"/>
              </w:rPr>
              <w:t>1-182</w:t>
            </w:r>
          </w:p>
        </w:tc>
        <w:tc>
          <w:tcPr>
            <w:tcW w:w="1247" w:type="dxa"/>
            <w:shd w:val="clear" w:color="000000" w:fill="FFFFFF"/>
            <w:vAlign w:val="center"/>
          </w:tcPr>
          <w:p w14:paraId="0B82272E" w14:textId="77777777" w:rsidR="00684120" w:rsidRPr="004478C1" w:rsidRDefault="00684120" w:rsidP="00684120">
            <w:pPr>
              <w:ind w:left="-108"/>
              <w:jc w:val="right"/>
              <w:rPr>
                <w:sz w:val="22"/>
                <w:szCs w:val="22"/>
              </w:rPr>
            </w:pPr>
            <w:r w:rsidRPr="004478C1">
              <w:rPr>
                <w:sz w:val="22"/>
                <w:szCs w:val="22"/>
              </w:rPr>
              <w:t>25979</w:t>
            </w:r>
            <w:r>
              <w:rPr>
                <w:sz w:val="22"/>
                <w:szCs w:val="22"/>
              </w:rPr>
              <w:t>,</w:t>
            </w:r>
            <w:r w:rsidRPr="004478C1">
              <w:rPr>
                <w:sz w:val="22"/>
                <w:szCs w:val="22"/>
              </w:rPr>
              <w:t>8760</w:t>
            </w:r>
          </w:p>
        </w:tc>
      </w:tr>
      <w:tr w:rsidR="00684120" w:rsidRPr="00050D28" w14:paraId="5CF7CC36" w14:textId="77777777" w:rsidTr="00075740">
        <w:trPr>
          <w:trHeight w:hRule="exact" w:val="285"/>
        </w:trPr>
        <w:tc>
          <w:tcPr>
            <w:tcW w:w="455" w:type="dxa"/>
            <w:shd w:val="clear" w:color="000000" w:fill="FFFFFF"/>
          </w:tcPr>
          <w:p w14:paraId="12DD78B1" w14:textId="77777777" w:rsidR="00684120" w:rsidRPr="00050D28" w:rsidRDefault="00684120" w:rsidP="00684120">
            <w:pPr>
              <w:jc w:val="center"/>
              <w:rPr>
                <w:sz w:val="22"/>
                <w:szCs w:val="22"/>
              </w:rPr>
            </w:pPr>
            <w:r w:rsidRPr="00050D28">
              <w:rPr>
                <w:sz w:val="22"/>
                <w:szCs w:val="22"/>
              </w:rPr>
              <w:t>15</w:t>
            </w:r>
          </w:p>
        </w:tc>
        <w:tc>
          <w:tcPr>
            <w:tcW w:w="1701" w:type="dxa"/>
            <w:shd w:val="clear" w:color="000000" w:fill="FFFFFF"/>
          </w:tcPr>
          <w:p w14:paraId="556BCA5C" w14:textId="77777777" w:rsidR="00684120" w:rsidRPr="00050D28" w:rsidRDefault="00684120" w:rsidP="00684120">
            <w:pPr>
              <w:rPr>
                <w:sz w:val="22"/>
                <w:szCs w:val="22"/>
              </w:rPr>
            </w:pPr>
            <w:r w:rsidRPr="00050D28">
              <w:rPr>
                <w:sz w:val="22"/>
                <w:szCs w:val="22"/>
              </w:rPr>
              <w:t>Хваловское</w:t>
            </w:r>
          </w:p>
        </w:tc>
        <w:tc>
          <w:tcPr>
            <w:tcW w:w="992" w:type="dxa"/>
            <w:vMerge/>
          </w:tcPr>
          <w:p w14:paraId="233EFDC5" w14:textId="77777777" w:rsidR="00684120" w:rsidRPr="00050D28" w:rsidRDefault="00684120" w:rsidP="00684120">
            <w:pPr>
              <w:pStyle w:val="a3"/>
              <w:jc w:val="center"/>
              <w:rPr>
                <w:sz w:val="22"/>
                <w:szCs w:val="22"/>
              </w:rPr>
            </w:pPr>
          </w:p>
        </w:tc>
        <w:tc>
          <w:tcPr>
            <w:tcW w:w="850" w:type="dxa"/>
            <w:vMerge/>
          </w:tcPr>
          <w:p w14:paraId="429A39F2" w14:textId="77777777" w:rsidR="00684120" w:rsidRPr="00050D28" w:rsidRDefault="00684120" w:rsidP="00684120">
            <w:pPr>
              <w:pStyle w:val="a3"/>
              <w:jc w:val="center"/>
              <w:rPr>
                <w:sz w:val="22"/>
                <w:szCs w:val="22"/>
              </w:rPr>
            </w:pPr>
          </w:p>
        </w:tc>
        <w:tc>
          <w:tcPr>
            <w:tcW w:w="1134" w:type="dxa"/>
            <w:vMerge/>
          </w:tcPr>
          <w:p w14:paraId="31ADC86A" w14:textId="77777777" w:rsidR="00684120" w:rsidRPr="00050D28" w:rsidRDefault="00684120" w:rsidP="00684120">
            <w:pPr>
              <w:pStyle w:val="a3"/>
              <w:jc w:val="center"/>
              <w:rPr>
                <w:sz w:val="22"/>
                <w:szCs w:val="22"/>
              </w:rPr>
            </w:pPr>
          </w:p>
        </w:tc>
        <w:tc>
          <w:tcPr>
            <w:tcW w:w="1134" w:type="dxa"/>
            <w:vMerge/>
          </w:tcPr>
          <w:p w14:paraId="72EE59A1" w14:textId="77777777" w:rsidR="00684120" w:rsidRPr="00050D28" w:rsidRDefault="00684120" w:rsidP="00684120">
            <w:pPr>
              <w:pStyle w:val="a3"/>
              <w:jc w:val="center"/>
              <w:rPr>
                <w:sz w:val="22"/>
                <w:szCs w:val="22"/>
              </w:rPr>
            </w:pPr>
          </w:p>
        </w:tc>
        <w:tc>
          <w:tcPr>
            <w:tcW w:w="1843" w:type="dxa"/>
            <w:shd w:val="clear" w:color="000000" w:fill="FFFFFF"/>
          </w:tcPr>
          <w:p w14:paraId="3CF16E7F" w14:textId="77777777" w:rsidR="00684120" w:rsidRPr="00050D28" w:rsidRDefault="00684120" w:rsidP="00684120">
            <w:pPr>
              <w:rPr>
                <w:sz w:val="22"/>
                <w:szCs w:val="22"/>
              </w:rPr>
            </w:pPr>
            <w:r w:rsidRPr="00050D28">
              <w:rPr>
                <w:sz w:val="22"/>
                <w:szCs w:val="22"/>
              </w:rPr>
              <w:t>1-155</w:t>
            </w:r>
          </w:p>
        </w:tc>
        <w:tc>
          <w:tcPr>
            <w:tcW w:w="1247" w:type="dxa"/>
            <w:shd w:val="clear" w:color="000000" w:fill="FFFFFF"/>
            <w:vAlign w:val="center"/>
          </w:tcPr>
          <w:p w14:paraId="1528E577" w14:textId="77777777" w:rsidR="00684120" w:rsidRPr="004478C1" w:rsidRDefault="00684120" w:rsidP="00684120">
            <w:pPr>
              <w:ind w:left="-108"/>
              <w:jc w:val="right"/>
              <w:rPr>
                <w:sz w:val="22"/>
                <w:szCs w:val="22"/>
              </w:rPr>
            </w:pPr>
            <w:r w:rsidRPr="004478C1">
              <w:rPr>
                <w:sz w:val="22"/>
                <w:szCs w:val="22"/>
              </w:rPr>
              <w:t>36714</w:t>
            </w:r>
            <w:r>
              <w:rPr>
                <w:sz w:val="22"/>
                <w:szCs w:val="22"/>
              </w:rPr>
              <w:t>,</w:t>
            </w:r>
            <w:r w:rsidRPr="004478C1">
              <w:rPr>
                <w:sz w:val="22"/>
                <w:szCs w:val="22"/>
              </w:rPr>
              <w:t>9741</w:t>
            </w:r>
          </w:p>
        </w:tc>
      </w:tr>
      <w:tr w:rsidR="00684120" w:rsidRPr="00050D28" w14:paraId="5F355217" w14:textId="77777777" w:rsidTr="00075740">
        <w:trPr>
          <w:trHeight w:hRule="exact" w:val="285"/>
        </w:trPr>
        <w:tc>
          <w:tcPr>
            <w:tcW w:w="455" w:type="dxa"/>
            <w:shd w:val="clear" w:color="000000" w:fill="FFFFFF"/>
          </w:tcPr>
          <w:p w14:paraId="2962267C" w14:textId="77777777" w:rsidR="00684120" w:rsidRPr="00050D28" w:rsidRDefault="00684120" w:rsidP="00684120">
            <w:pPr>
              <w:jc w:val="center"/>
              <w:rPr>
                <w:sz w:val="22"/>
                <w:szCs w:val="22"/>
              </w:rPr>
            </w:pPr>
            <w:r w:rsidRPr="00050D28">
              <w:rPr>
                <w:sz w:val="22"/>
                <w:szCs w:val="22"/>
              </w:rPr>
              <w:t>16</w:t>
            </w:r>
          </w:p>
        </w:tc>
        <w:tc>
          <w:tcPr>
            <w:tcW w:w="1701" w:type="dxa"/>
            <w:shd w:val="clear" w:color="000000" w:fill="FFFFFF"/>
          </w:tcPr>
          <w:p w14:paraId="356B27FB" w14:textId="77777777" w:rsidR="00684120" w:rsidRPr="00050D28" w:rsidRDefault="00684120" w:rsidP="00684120">
            <w:pPr>
              <w:rPr>
                <w:sz w:val="22"/>
                <w:szCs w:val="22"/>
              </w:rPr>
            </w:pPr>
            <w:r w:rsidRPr="00050D28">
              <w:rPr>
                <w:sz w:val="22"/>
                <w:szCs w:val="22"/>
              </w:rPr>
              <w:t>Часовенское</w:t>
            </w:r>
          </w:p>
        </w:tc>
        <w:tc>
          <w:tcPr>
            <w:tcW w:w="992" w:type="dxa"/>
            <w:vMerge/>
          </w:tcPr>
          <w:p w14:paraId="6AE9A637" w14:textId="77777777" w:rsidR="00684120" w:rsidRPr="00050D28" w:rsidRDefault="00684120" w:rsidP="00684120">
            <w:pPr>
              <w:pStyle w:val="a3"/>
              <w:jc w:val="center"/>
              <w:rPr>
                <w:sz w:val="22"/>
                <w:szCs w:val="22"/>
              </w:rPr>
            </w:pPr>
          </w:p>
        </w:tc>
        <w:tc>
          <w:tcPr>
            <w:tcW w:w="850" w:type="dxa"/>
            <w:vMerge/>
          </w:tcPr>
          <w:p w14:paraId="209A8A9D" w14:textId="77777777" w:rsidR="00684120" w:rsidRPr="00050D28" w:rsidRDefault="00684120" w:rsidP="00684120">
            <w:pPr>
              <w:pStyle w:val="a3"/>
              <w:jc w:val="center"/>
              <w:rPr>
                <w:sz w:val="22"/>
                <w:szCs w:val="22"/>
              </w:rPr>
            </w:pPr>
          </w:p>
        </w:tc>
        <w:tc>
          <w:tcPr>
            <w:tcW w:w="1134" w:type="dxa"/>
            <w:vMerge/>
          </w:tcPr>
          <w:p w14:paraId="63C45B9C" w14:textId="77777777" w:rsidR="00684120" w:rsidRPr="00050D28" w:rsidRDefault="00684120" w:rsidP="00684120">
            <w:pPr>
              <w:pStyle w:val="a3"/>
              <w:jc w:val="center"/>
              <w:rPr>
                <w:sz w:val="22"/>
                <w:szCs w:val="22"/>
              </w:rPr>
            </w:pPr>
          </w:p>
        </w:tc>
        <w:tc>
          <w:tcPr>
            <w:tcW w:w="1134" w:type="dxa"/>
            <w:vMerge/>
          </w:tcPr>
          <w:p w14:paraId="7EFB60CF" w14:textId="77777777" w:rsidR="00684120" w:rsidRPr="00050D28" w:rsidRDefault="00684120" w:rsidP="00684120">
            <w:pPr>
              <w:pStyle w:val="a3"/>
              <w:jc w:val="center"/>
              <w:rPr>
                <w:sz w:val="22"/>
                <w:szCs w:val="22"/>
              </w:rPr>
            </w:pPr>
          </w:p>
        </w:tc>
        <w:tc>
          <w:tcPr>
            <w:tcW w:w="1843" w:type="dxa"/>
            <w:shd w:val="clear" w:color="000000" w:fill="FFFFFF"/>
          </w:tcPr>
          <w:p w14:paraId="0CBDF00B" w14:textId="77777777" w:rsidR="00684120" w:rsidRPr="00050D28" w:rsidRDefault="00684120" w:rsidP="00684120">
            <w:pPr>
              <w:rPr>
                <w:sz w:val="22"/>
                <w:szCs w:val="22"/>
              </w:rPr>
            </w:pPr>
            <w:r w:rsidRPr="00050D28">
              <w:rPr>
                <w:sz w:val="22"/>
                <w:szCs w:val="22"/>
              </w:rPr>
              <w:t>161-339</w:t>
            </w:r>
          </w:p>
        </w:tc>
        <w:tc>
          <w:tcPr>
            <w:tcW w:w="1247" w:type="dxa"/>
            <w:shd w:val="clear" w:color="000000" w:fill="FFFFFF"/>
            <w:vAlign w:val="center"/>
          </w:tcPr>
          <w:p w14:paraId="6DAE9FCC" w14:textId="77777777" w:rsidR="00684120" w:rsidRPr="004478C1" w:rsidRDefault="00684120" w:rsidP="00684120">
            <w:pPr>
              <w:ind w:left="-108"/>
              <w:jc w:val="right"/>
              <w:rPr>
                <w:sz w:val="22"/>
                <w:szCs w:val="22"/>
              </w:rPr>
            </w:pPr>
            <w:r w:rsidRPr="004478C1">
              <w:rPr>
                <w:sz w:val="22"/>
                <w:szCs w:val="22"/>
              </w:rPr>
              <w:t>20581</w:t>
            </w:r>
            <w:r>
              <w:rPr>
                <w:sz w:val="22"/>
                <w:szCs w:val="22"/>
              </w:rPr>
              <w:t>,</w:t>
            </w:r>
            <w:r w:rsidRPr="004478C1">
              <w:rPr>
                <w:sz w:val="22"/>
                <w:szCs w:val="22"/>
              </w:rPr>
              <w:t>7155</w:t>
            </w:r>
          </w:p>
        </w:tc>
      </w:tr>
      <w:tr w:rsidR="00684120" w:rsidRPr="00050D28" w14:paraId="4655244C" w14:textId="77777777" w:rsidTr="00075740">
        <w:trPr>
          <w:trHeight w:hRule="exact" w:val="1048"/>
        </w:trPr>
        <w:tc>
          <w:tcPr>
            <w:tcW w:w="455" w:type="dxa"/>
            <w:shd w:val="clear" w:color="000000" w:fill="FFFFFF"/>
          </w:tcPr>
          <w:p w14:paraId="1B9B154C" w14:textId="77777777" w:rsidR="00684120" w:rsidRPr="00050D28" w:rsidRDefault="00684120" w:rsidP="00684120">
            <w:pPr>
              <w:jc w:val="center"/>
              <w:rPr>
                <w:sz w:val="22"/>
                <w:szCs w:val="22"/>
              </w:rPr>
            </w:pPr>
            <w:r w:rsidRPr="00050D28">
              <w:rPr>
                <w:sz w:val="22"/>
                <w:szCs w:val="22"/>
              </w:rPr>
              <w:t>17</w:t>
            </w:r>
          </w:p>
        </w:tc>
        <w:tc>
          <w:tcPr>
            <w:tcW w:w="1701" w:type="dxa"/>
            <w:shd w:val="clear" w:color="000000" w:fill="FFFFFF"/>
          </w:tcPr>
          <w:p w14:paraId="278CCF64" w14:textId="77777777" w:rsidR="00684120" w:rsidRPr="00050D28" w:rsidRDefault="00684120" w:rsidP="00684120">
            <w:pPr>
              <w:rPr>
                <w:sz w:val="22"/>
                <w:szCs w:val="22"/>
              </w:rPr>
            </w:pPr>
            <w:r w:rsidRPr="00050D28">
              <w:rPr>
                <w:sz w:val="22"/>
                <w:szCs w:val="22"/>
              </w:rPr>
              <w:t>Рыбежское сельское</w:t>
            </w:r>
          </w:p>
        </w:tc>
        <w:tc>
          <w:tcPr>
            <w:tcW w:w="992" w:type="dxa"/>
            <w:vMerge/>
          </w:tcPr>
          <w:p w14:paraId="5FFCED71" w14:textId="77777777" w:rsidR="00684120" w:rsidRPr="00050D28" w:rsidRDefault="00684120" w:rsidP="00684120">
            <w:pPr>
              <w:pStyle w:val="a3"/>
              <w:jc w:val="center"/>
              <w:rPr>
                <w:sz w:val="22"/>
                <w:szCs w:val="22"/>
              </w:rPr>
            </w:pPr>
          </w:p>
        </w:tc>
        <w:tc>
          <w:tcPr>
            <w:tcW w:w="850" w:type="dxa"/>
            <w:vMerge/>
          </w:tcPr>
          <w:p w14:paraId="052DF826" w14:textId="77777777" w:rsidR="00684120" w:rsidRPr="00050D28" w:rsidRDefault="00684120" w:rsidP="00684120">
            <w:pPr>
              <w:pStyle w:val="a3"/>
              <w:jc w:val="center"/>
              <w:rPr>
                <w:sz w:val="22"/>
                <w:szCs w:val="22"/>
              </w:rPr>
            </w:pPr>
          </w:p>
        </w:tc>
        <w:tc>
          <w:tcPr>
            <w:tcW w:w="1134" w:type="dxa"/>
            <w:vMerge/>
          </w:tcPr>
          <w:p w14:paraId="4F957317" w14:textId="77777777" w:rsidR="00684120" w:rsidRPr="00050D28" w:rsidRDefault="00684120" w:rsidP="00684120">
            <w:pPr>
              <w:pStyle w:val="a3"/>
              <w:jc w:val="center"/>
              <w:rPr>
                <w:sz w:val="22"/>
                <w:szCs w:val="22"/>
              </w:rPr>
            </w:pPr>
          </w:p>
        </w:tc>
        <w:tc>
          <w:tcPr>
            <w:tcW w:w="1134" w:type="dxa"/>
            <w:vMerge/>
          </w:tcPr>
          <w:p w14:paraId="336D166B" w14:textId="77777777" w:rsidR="00684120" w:rsidRPr="00050D28" w:rsidRDefault="00684120" w:rsidP="00684120">
            <w:pPr>
              <w:pStyle w:val="a3"/>
              <w:jc w:val="center"/>
              <w:rPr>
                <w:sz w:val="22"/>
                <w:szCs w:val="22"/>
              </w:rPr>
            </w:pPr>
          </w:p>
        </w:tc>
        <w:tc>
          <w:tcPr>
            <w:tcW w:w="1843" w:type="dxa"/>
            <w:shd w:val="clear" w:color="000000" w:fill="FFFFFF"/>
          </w:tcPr>
          <w:p w14:paraId="7B01D146" w14:textId="77777777" w:rsidR="00684120" w:rsidRPr="00050D28" w:rsidRDefault="00684120" w:rsidP="00684120">
            <w:pPr>
              <w:rPr>
                <w:sz w:val="22"/>
                <w:szCs w:val="22"/>
              </w:rPr>
            </w:pPr>
            <w:r w:rsidRPr="00050D28">
              <w:rPr>
                <w:sz w:val="22"/>
                <w:szCs w:val="22"/>
              </w:rPr>
              <w:t>1-14, 17, 19-24, 27-68, 70-82, 84, 86-109, 112-113, 116-118</w:t>
            </w:r>
          </w:p>
        </w:tc>
        <w:tc>
          <w:tcPr>
            <w:tcW w:w="1247" w:type="dxa"/>
            <w:shd w:val="clear" w:color="000000" w:fill="FFFFFF"/>
            <w:vAlign w:val="bottom"/>
          </w:tcPr>
          <w:p w14:paraId="0FC6526F" w14:textId="77777777" w:rsidR="00684120" w:rsidRPr="004478C1" w:rsidRDefault="00684120" w:rsidP="00684120">
            <w:pPr>
              <w:ind w:left="-108"/>
              <w:jc w:val="right"/>
              <w:rPr>
                <w:sz w:val="22"/>
                <w:szCs w:val="22"/>
              </w:rPr>
            </w:pPr>
            <w:r w:rsidRPr="004478C1">
              <w:rPr>
                <w:sz w:val="22"/>
                <w:szCs w:val="22"/>
              </w:rPr>
              <w:t>17578</w:t>
            </w:r>
            <w:r>
              <w:rPr>
                <w:sz w:val="22"/>
                <w:szCs w:val="22"/>
              </w:rPr>
              <w:t>,</w:t>
            </w:r>
            <w:r w:rsidRPr="004478C1">
              <w:rPr>
                <w:sz w:val="22"/>
                <w:szCs w:val="22"/>
              </w:rPr>
              <w:t>8728</w:t>
            </w:r>
          </w:p>
        </w:tc>
      </w:tr>
      <w:tr w:rsidR="00684120" w:rsidRPr="00050D28" w14:paraId="36EE535A" w14:textId="77777777" w:rsidTr="00075740">
        <w:trPr>
          <w:trHeight w:hRule="exact" w:val="285"/>
        </w:trPr>
        <w:tc>
          <w:tcPr>
            <w:tcW w:w="3148" w:type="dxa"/>
            <w:gridSpan w:val="3"/>
          </w:tcPr>
          <w:p w14:paraId="4B5E4562" w14:textId="77777777" w:rsidR="00684120" w:rsidRPr="00050D28" w:rsidRDefault="00684120" w:rsidP="00684120">
            <w:pPr>
              <w:pStyle w:val="a3"/>
              <w:jc w:val="center"/>
              <w:rPr>
                <w:b/>
                <w:sz w:val="22"/>
                <w:szCs w:val="22"/>
              </w:rPr>
            </w:pPr>
            <w:r w:rsidRPr="00050D28">
              <w:rPr>
                <w:b/>
                <w:sz w:val="22"/>
                <w:szCs w:val="22"/>
              </w:rPr>
              <w:t>Всего по лесничеству</w:t>
            </w:r>
          </w:p>
        </w:tc>
        <w:tc>
          <w:tcPr>
            <w:tcW w:w="850" w:type="dxa"/>
          </w:tcPr>
          <w:p w14:paraId="7A98AF44" w14:textId="77777777" w:rsidR="00684120" w:rsidRPr="00050D28" w:rsidRDefault="00684120" w:rsidP="00684120">
            <w:pPr>
              <w:pStyle w:val="a3"/>
              <w:jc w:val="center"/>
              <w:rPr>
                <w:sz w:val="22"/>
                <w:szCs w:val="22"/>
              </w:rPr>
            </w:pPr>
          </w:p>
        </w:tc>
        <w:tc>
          <w:tcPr>
            <w:tcW w:w="1134" w:type="dxa"/>
          </w:tcPr>
          <w:p w14:paraId="4E88CEC5" w14:textId="77777777" w:rsidR="00684120" w:rsidRPr="00050D28" w:rsidRDefault="00684120" w:rsidP="00684120">
            <w:pPr>
              <w:pStyle w:val="a3"/>
              <w:jc w:val="center"/>
              <w:rPr>
                <w:sz w:val="22"/>
                <w:szCs w:val="22"/>
              </w:rPr>
            </w:pPr>
          </w:p>
        </w:tc>
        <w:tc>
          <w:tcPr>
            <w:tcW w:w="1134" w:type="dxa"/>
          </w:tcPr>
          <w:p w14:paraId="71713A33" w14:textId="77777777" w:rsidR="00684120" w:rsidRPr="00050D28" w:rsidRDefault="00684120" w:rsidP="00684120">
            <w:pPr>
              <w:pStyle w:val="a3"/>
              <w:jc w:val="center"/>
              <w:rPr>
                <w:sz w:val="22"/>
                <w:szCs w:val="22"/>
              </w:rPr>
            </w:pPr>
          </w:p>
        </w:tc>
        <w:tc>
          <w:tcPr>
            <w:tcW w:w="1843" w:type="dxa"/>
            <w:vAlign w:val="bottom"/>
          </w:tcPr>
          <w:p w14:paraId="1FD2A02E" w14:textId="77777777" w:rsidR="00684120" w:rsidRPr="00B84516" w:rsidRDefault="00684120" w:rsidP="005956C8">
            <w:pPr>
              <w:pStyle w:val="a3"/>
              <w:jc w:val="right"/>
              <w:rPr>
                <w:b/>
                <w:sz w:val="22"/>
                <w:szCs w:val="22"/>
              </w:rPr>
            </w:pPr>
            <w:r w:rsidRPr="00050D28">
              <w:rPr>
                <w:b/>
                <w:sz w:val="22"/>
                <w:szCs w:val="22"/>
              </w:rPr>
              <w:t>241</w:t>
            </w:r>
            <w:r w:rsidR="005956C8">
              <w:rPr>
                <w:b/>
                <w:sz w:val="22"/>
                <w:szCs w:val="22"/>
              </w:rPr>
              <w:t>2</w:t>
            </w:r>
          </w:p>
        </w:tc>
        <w:tc>
          <w:tcPr>
            <w:tcW w:w="1247" w:type="dxa"/>
            <w:vAlign w:val="bottom"/>
          </w:tcPr>
          <w:p w14:paraId="6E57BCAE" w14:textId="77777777" w:rsidR="00684120" w:rsidRPr="00050D28" w:rsidRDefault="00684120" w:rsidP="005956C8">
            <w:pPr>
              <w:ind w:left="-108"/>
              <w:jc w:val="right"/>
              <w:rPr>
                <w:b/>
                <w:sz w:val="22"/>
                <w:szCs w:val="22"/>
              </w:rPr>
            </w:pPr>
            <w:r w:rsidRPr="00050D28">
              <w:rPr>
                <w:b/>
                <w:sz w:val="22"/>
                <w:szCs w:val="22"/>
              </w:rPr>
              <w:t>411</w:t>
            </w:r>
            <w:r w:rsidR="005956C8">
              <w:rPr>
                <w:b/>
                <w:sz w:val="22"/>
                <w:szCs w:val="22"/>
              </w:rPr>
              <w:t>521</w:t>
            </w:r>
            <w:r w:rsidRPr="00050D28">
              <w:rPr>
                <w:b/>
                <w:sz w:val="22"/>
                <w:szCs w:val="22"/>
              </w:rPr>
              <w:t>,</w:t>
            </w:r>
            <w:r w:rsidR="005956C8">
              <w:rPr>
                <w:b/>
                <w:sz w:val="22"/>
                <w:szCs w:val="22"/>
              </w:rPr>
              <w:t>8237</w:t>
            </w:r>
          </w:p>
        </w:tc>
      </w:tr>
    </w:tbl>
    <w:p w14:paraId="70006C26" w14:textId="77777777" w:rsidR="00F44295" w:rsidRPr="00050D28" w:rsidRDefault="00F44295" w:rsidP="00344D0C">
      <w:pPr>
        <w:pStyle w:val="a3"/>
        <w:spacing w:before="200" w:line="360" w:lineRule="auto"/>
        <w:ind w:firstLine="709"/>
        <w:jc w:val="both"/>
      </w:pPr>
      <w:r w:rsidRPr="00050D28">
        <w:t xml:space="preserve">В соответствии с </w:t>
      </w:r>
      <w:hyperlink r:id="rId11" w:history="1">
        <w:r w:rsidRPr="00050D28">
          <w:t xml:space="preserve">Приказом </w:t>
        </w:r>
        <w:r w:rsidR="00C34FB8" w:rsidRPr="00050D28">
          <w:t>Рослесхоза</w:t>
        </w:r>
        <w:r w:rsidRPr="00050D28">
          <w:t xml:space="preserve"> от </w:t>
        </w:r>
        <w:r w:rsidR="006B293C" w:rsidRPr="00050D28">
          <w:t>19.12.2022 № 1032</w:t>
        </w:r>
        <w:r w:rsidR="00C34FB8" w:rsidRPr="00050D28">
          <w:t xml:space="preserve"> «</w:t>
        </w:r>
        <w:r w:rsidRPr="00050D28">
          <w:t>Об установлении лесосеменного районирования</w:t>
        </w:r>
      </w:hyperlink>
      <w:r w:rsidR="00C34FB8" w:rsidRPr="00050D28">
        <w:t>»</w:t>
      </w:r>
      <w:r w:rsidRPr="00050D28">
        <w:t xml:space="preserve"> все муниципальные районы Ленинградской области относятся ко 2-му лесосеменному району для сосны обыкновенной, к 1-му лесосеменному району для дуба черешчатого, для ели Волховский район относятся к</w:t>
      </w:r>
      <w:r w:rsidR="00C34FB8" w:rsidRPr="00050D28">
        <w:t>о</w:t>
      </w:r>
      <w:r w:rsidRPr="00050D28">
        <w:t xml:space="preserve"> </w:t>
      </w:r>
      <w:r w:rsidR="00C34FB8" w:rsidRPr="00050D28">
        <w:t>2</w:t>
      </w:r>
      <w:r w:rsidRPr="00050D28">
        <w:t>-</w:t>
      </w:r>
      <w:r w:rsidR="00EE32D7" w:rsidRPr="00050D28">
        <w:t>му лесосеменному</w:t>
      </w:r>
      <w:r w:rsidRPr="00050D28">
        <w:t xml:space="preserve"> району.</w:t>
      </w:r>
    </w:p>
    <w:p w14:paraId="5B41E072" w14:textId="77777777" w:rsidR="00C34FB8" w:rsidRPr="00344D0C" w:rsidRDefault="00C34FB8" w:rsidP="00344D0C">
      <w:pPr>
        <w:pStyle w:val="a3"/>
        <w:spacing w:line="360" w:lineRule="auto"/>
        <w:ind w:firstLine="709"/>
        <w:jc w:val="both"/>
      </w:pPr>
      <w:r w:rsidRPr="00050D28">
        <w:t xml:space="preserve">В соответствии с Приказом Минприроды России от 18.08.2014 г. № 367 «Об утверждении Перечня лесорастительных зон РФ и Перечня лесных районов РФ» (с изменениями и дополнениями) Волховский муниципальный район Ленинградской области относится к Балтийско-Белозерскому таежному району. </w:t>
      </w:r>
    </w:p>
    <w:p w14:paraId="094C4BF6" w14:textId="77777777" w:rsidR="00C34FB8" w:rsidRPr="00050D28" w:rsidRDefault="00C34FB8" w:rsidP="00C34FB8">
      <w:pPr>
        <w:pStyle w:val="a3"/>
        <w:spacing w:line="360" w:lineRule="auto"/>
        <w:ind w:firstLine="709"/>
        <w:jc w:val="both"/>
      </w:pPr>
      <w:r w:rsidRPr="00050D28">
        <w:t>Распределение территории лесничества по лесорастительным зонам и лесным районам показано на прилагаемой карте-схеме Ленинградской области в Приложении 10 к настоящему регламенту.</w:t>
      </w:r>
    </w:p>
    <w:p w14:paraId="4F0AC7FA" w14:textId="77777777" w:rsidR="00E562A5" w:rsidRPr="00075740" w:rsidRDefault="00E562A5" w:rsidP="00075740">
      <w:pPr>
        <w:pStyle w:val="a3"/>
        <w:tabs>
          <w:tab w:val="left" w:pos="7938"/>
          <w:tab w:val="left" w:pos="8080"/>
        </w:tabs>
        <w:spacing w:after="240"/>
        <w:jc w:val="center"/>
        <w:rPr>
          <w:b/>
          <w:szCs w:val="24"/>
        </w:rPr>
      </w:pPr>
      <w:bookmarkStart w:id="23" w:name="_Toc150705963"/>
      <w:r w:rsidRPr="00075740">
        <w:rPr>
          <w:b/>
          <w:szCs w:val="24"/>
        </w:rPr>
        <w:t xml:space="preserve">1.1.4. Распределение лесов по целевому назначению и категориям </w:t>
      </w:r>
      <w:r w:rsidR="00C05354" w:rsidRPr="00075740">
        <w:rPr>
          <w:b/>
          <w:szCs w:val="24"/>
        </w:rPr>
        <w:br/>
      </w:r>
      <w:r w:rsidRPr="00075740">
        <w:rPr>
          <w:b/>
          <w:szCs w:val="24"/>
        </w:rPr>
        <w:t>защитных лесов</w:t>
      </w:r>
      <w:bookmarkEnd w:id="23"/>
    </w:p>
    <w:p w14:paraId="6BA690B8" w14:textId="77777777" w:rsidR="0039382E" w:rsidRPr="00050D28" w:rsidRDefault="0038239B" w:rsidP="00344D0C">
      <w:pPr>
        <w:pStyle w:val="a3"/>
        <w:spacing w:line="360" w:lineRule="auto"/>
        <w:ind w:firstLine="709"/>
        <w:jc w:val="both"/>
      </w:pPr>
      <w:r w:rsidRPr="00050D28">
        <w:t xml:space="preserve">Разделение лесов по целевому назначению на защитные и эксплуатационные леса и по категориям защитных лесов произведено в соответствии с Лесным кодексом </w:t>
      </w:r>
      <w:r w:rsidR="0052374A" w:rsidRPr="00050D28">
        <w:t>РФ</w:t>
      </w:r>
      <w:r w:rsidRPr="00050D28">
        <w:t xml:space="preserve"> (статья 10, 110) и </w:t>
      </w:r>
      <w:r w:rsidR="007B23D5" w:rsidRPr="00050D28">
        <w:t xml:space="preserve">приказом </w:t>
      </w:r>
      <w:r w:rsidR="0016079D" w:rsidRPr="00050D28">
        <w:t>Рослесхоза от 15.02.2023 № 95</w:t>
      </w:r>
      <w:r w:rsidR="001B1B99">
        <w:t xml:space="preserve"> «</w:t>
      </w:r>
      <w:r w:rsidR="001B1B99" w:rsidRPr="001B1B99">
        <w:t>Об отнесении лесов к защитным лесам, эксплуатационным лесам и установлении их границ, о выделении особо защитных участков лесов и установлении их границ на территории Волховского лесничества Ленинградской области и о внесении изменения в </w:t>
      </w:r>
      <w:hyperlink r:id="rId12" w:anchor="7D20K3" w:history="1">
        <w:r w:rsidR="001B1B99" w:rsidRPr="001B1B99">
          <w:t>приказ Федерального агентства лесного хозяйства от 20.02.2009 N 48</w:t>
        </w:r>
      </w:hyperlink>
      <w:r w:rsidR="001B1B99">
        <w:t>»</w:t>
      </w:r>
      <w:r w:rsidR="0016079D" w:rsidRPr="00050D28">
        <w:t>.</w:t>
      </w:r>
    </w:p>
    <w:p w14:paraId="700AC6F2" w14:textId="77777777" w:rsidR="00363846" w:rsidRPr="00050D28" w:rsidRDefault="00363846" w:rsidP="00344D0C">
      <w:pPr>
        <w:pStyle w:val="a3"/>
        <w:spacing w:line="360" w:lineRule="auto"/>
        <w:ind w:firstLine="709"/>
        <w:jc w:val="both"/>
      </w:pPr>
      <w:r w:rsidRPr="00050D28">
        <w:t xml:space="preserve">Распределение </w:t>
      </w:r>
      <w:r w:rsidR="00610273" w:rsidRPr="00050D28">
        <w:t>лесов</w:t>
      </w:r>
      <w:r w:rsidRPr="00050D28">
        <w:t xml:space="preserve"> лесничества по видам целевого назначения и категориям защитных лесов</w:t>
      </w:r>
      <w:r w:rsidR="006B293C" w:rsidRPr="00050D28">
        <w:t xml:space="preserve"> </w:t>
      </w:r>
      <w:r w:rsidRPr="00050D28">
        <w:t>прив</w:t>
      </w:r>
      <w:r w:rsidR="00432314" w:rsidRPr="00050D28">
        <w:t>е</w:t>
      </w:r>
      <w:r w:rsidRPr="00050D28">
        <w:t>д</w:t>
      </w:r>
      <w:r w:rsidR="00432314" w:rsidRPr="00050D28">
        <w:t>ен</w:t>
      </w:r>
      <w:r w:rsidR="006B293C" w:rsidRPr="00050D28">
        <w:t>о</w:t>
      </w:r>
      <w:r w:rsidRPr="00050D28">
        <w:t xml:space="preserve"> в таблице 1.3</w:t>
      </w:r>
      <w:r w:rsidR="005D225F" w:rsidRPr="00050D28">
        <w:t>(3)</w:t>
      </w:r>
      <w:r w:rsidRPr="00050D28">
        <w:t>.</w:t>
      </w:r>
    </w:p>
    <w:p w14:paraId="687F2587" w14:textId="77777777" w:rsidR="001B1B99" w:rsidRDefault="001B1B99" w:rsidP="00610273">
      <w:pPr>
        <w:pStyle w:val="22"/>
        <w:spacing w:line="240" w:lineRule="auto"/>
        <w:ind w:left="2340" w:hanging="1631"/>
        <w:rPr>
          <w:i/>
        </w:rPr>
      </w:pPr>
      <w:r>
        <w:rPr>
          <w:i/>
        </w:rPr>
        <w:br w:type="page"/>
      </w:r>
    </w:p>
    <w:p w14:paraId="65E26EAA" w14:textId="702744EE" w:rsidR="00363846" w:rsidRPr="000A7652" w:rsidRDefault="00363846" w:rsidP="00344D0C">
      <w:pPr>
        <w:pStyle w:val="22"/>
        <w:spacing w:after="200" w:line="240" w:lineRule="auto"/>
        <w:ind w:firstLine="0"/>
        <w:jc w:val="center"/>
        <w:rPr>
          <w:i/>
        </w:rPr>
      </w:pPr>
      <w:r w:rsidRPr="000A7652">
        <w:rPr>
          <w:i/>
        </w:rPr>
        <w:t>Таблица 1.3</w:t>
      </w:r>
      <w:r w:rsidR="005510A2" w:rsidRPr="000A7652">
        <w:rPr>
          <w:i/>
        </w:rPr>
        <w:t>(3)</w:t>
      </w:r>
      <w:r w:rsidRPr="000A7652">
        <w:rPr>
          <w:i/>
        </w:rPr>
        <w:t xml:space="preserve"> – Распределение </w:t>
      </w:r>
      <w:r w:rsidR="00610273" w:rsidRPr="000A7652">
        <w:rPr>
          <w:i/>
        </w:rPr>
        <w:t>лесов</w:t>
      </w:r>
      <w:r w:rsidRPr="000A7652">
        <w:rPr>
          <w:i/>
        </w:rPr>
        <w:t xml:space="preserve"> по целево</w:t>
      </w:r>
      <w:r w:rsidR="008A6F1D" w:rsidRPr="000A7652">
        <w:rPr>
          <w:i/>
        </w:rPr>
        <w:t>му</w:t>
      </w:r>
      <w:r w:rsidRPr="000A7652">
        <w:rPr>
          <w:i/>
        </w:rPr>
        <w:t xml:space="preserve"> назначени</w:t>
      </w:r>
      <w:r w:rsidR="008A6F1D" w:rsidRPr="000A7652">
        <w:rPr>
          <w:i/>
        </w:rPr>
        <w:t>ю</w:t>
      </w:r>
      <w:r w:rsidRPr="000A7652">
        <w:rPr>
          <w:i/>
        </w:rPr>
        <w:t xml:space="preserve"> и категориям </w:t>
      </w:r>
      <w:r w:rsidR="00075740" w:rsidRPr="000A7652">
        <w:rPr>
          <w:i/>
        </w:rPr>
        <w:br/>
      </w:r>
      <w:r w:rsidRPr="000A7652">
        <w:rPr>
          <w:i/>
        </w:rPr>
        <w:t>защитных лесов</w:t>
      </w:r>
      <w:r w:rsidR="00FA655B" w:rsidRPr="000A7652">
        <w:rPr>
          <w:i/>
        </w:rPr>
        <w:t xml:space="preserve"> (по приказу)</w:t>
      </w:r>
    </w:p>
    <w:tbl>
      <w:tblPr>
        <w:tblW w:w="9294"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0"/>
        <w:gridCol w:w="1357"/>
        <w:gridCol w:w="2693"/>
        <w:gridCol w:w="992"/>
        <w:gridCol w:w="2552"/>
      </w:tblGrid>
      <w:tr w:rsidR="00EE32D7" w:rsidRPr="001A4823" w14:paraId="7011E461" w14:textId="77777777" w:rsidTr="00075740">
        <w:trPr>
          <w:trHeight w:val="570"/>
          <w:tblHeader/>
        </w:trPr>
        <w:tc>
          <w:tcPr>
            <w:tcW w:w="1700" w:type="dxa"/>
            <w:tcBorders>
              <w:bottom w:val="single" w:sz="4" w:space="0" w:color="auto"/>
            </w:tcBorders>
            <w:vAlign w:val="center"/>
          </w:tcPr>
          <w:p w14:paraId="3ABC6E2A" w14:textId="77777777" w:rsidR="009B4037" w:rsidRPr="001A4823" w:rsidRDefault="009B4037" w:rsidP="00B07C4E">
            <w:pPr>
              <w:jc w:val="center"/>
              <w:rPr>
                <w:sz w:val="20"/>
                <w:szCs w:val="20"/>
              </w:rPr>
            </w:pPr>
            <w:r w:rsidRPr="001A4823">
              <w:rPr>
                <w:sz w:val="20"/>
                <w:szCs w:val="20"/>
              </w:rPr>
              <w:t>Целевое</w:t>
            </w:r>
          </w:p>
          <w:p w14:paraId="69DB0524" w14:textId="77777777" w:rsidR="009B4037" w:rsidRPr="001A4823" w:rsidRDefault="009B4037" w:rsidP="00B07C4E">
            <w:pPr>
              <w:jc w:val="center"/>
              <w:rPr>
                <w:sz w:val="20"/>
                <w:szCs w:val="20"/>
              </w:rPr>
            </w:pPr>
            <w:r w:rsidRPr="001A4823">
              <w:rPr>
                <w:sz w:val="20"/>
                <w:szCs w:val="20"/>
              </w:rPr>
              <w:t>назначение</w:t>
            </w:r>
          </w:p>
          <w:p w14:paraId="126125A6" w14:textId="77777777" w:rsidR="009B4037" w:rsidRPr="001A4823" w:rsidRDefault="009B4037" w:rsidP="00B07C4E">
            <w:pPr>
              <w:jc w:val="center"/>
              <w:rPr>
                <w:sz w:val="20"/>
                <w:szCs w:val="20"/>
              </w:rPr>
            </w:pPr>
            <w:r w:rsidRPr="001A4823">
              <w:rPr>
                <w:sz w:val="20"/>
                <w:szCs w:val="20"/>
              </w:rPr>
              <w:t>лесов</w:t>
            </w:r>
          </w:p>
        </w:tc>
        <w:tc>
          <w:tcPr>
            <w:tcW w:w="1357" w:type="dxa"/>
            <w:vAlign w:val="center"/>
          </w:tcPr>
          <w:p w14:paraId="33EE168A" w14:textId="77777777" w:rsidR="009B4037" w:rsidRPr="001A4823" w:rsidRDefault="009B4037" w:rsidP="00B07C4E">
            <w:pPr>
              <w:jc w:val="center"/>
              <w:rPr>
                <w:sz w:val="20"/>
                <w:szCs w:val="20"/>
              </w:rPr>
            </w:pPr>
            <w:r w:rsidRPr="001A4823">
              <w:rPr>
                <w:sz w:val="20"/>
                <w:szCs w:val="20"/>
              </w:rPr>
              <w:t>Участковое лесничество</w:t>
            </w:r>
          </w:p>
        </w:tc>
        <w:tc>
          <w:tcPr>
            <w:tcW w:w="2693" w:type="dxa"/>
            <w:vAlign w:val="center"/>
          </w:tcPr>
          <w:p w14:paraId="4FE37FAD" w14:textId="77777777" w:rsidR="009B4037" w:rsidRPr="001A4823" w:rsidRDefault="009B4037" w:rsidP="00B07C4E">
            <w:pPr>
              <w:jc w:val="center"/>
              <w:rPr>
                <w:sz w:val="20"/>
                <w:szCs w:val="20"/>
              </w:rPr>
            </w:pPr>
            <w:r w:rsidRPr="001A4823">
              <w:rPr>
                <w:sz w:val="20"/>
                <w:szCs w:val="20"/>
              </w:rPr>
              <w:t>Номера кварталов или их</w:t>
            </w:r>
          </w:p>
          <w:p w14:paraId="65A5FDFE" w14:textId="77777777" w:rsidR="009B4037" w:rsidRPr="001A4823" w:rsidRDefault="009B4037" w:rsidP="00B07C4E">
            <w:pPr>
              <w:jc w:val="center"/>
              <w:rPr>
                <w:sz w:val="20"/>
                <w:szCs w:val="20"/>
              </w:rPr>
            </w:pPr>
            <w:r w:rsidRPr="001A4823">
              <w:rPr>
                <w:sz w:val="20"/>
                <w:szCs w:val="20"/>
              </w:rPr>
              <w:t>частей</w:t>
            </w:r>
          </w:p>
        </w:tc>
        <w:tc>
          <w:tcPr>
            <w:tcW w:w="992" w:type="dxa"/>
            <w:vAlign w:val="center"/>
          </w:tcPr>
          <w:p w14:paraId="2C0DD390" w14:textId="77777777" w:rsidR="009B4037" w:rsidRPr="001A4823" w:rsidRDefault="00EE32D7" w:rsidP="00B07C4E">
            <w:pPr>
              <w:jc w:val="center"/>
              <w:rPr>
                <w:sz w:val="20"/>
                <w:szCs w:val="20"/>
              </w:rPr>
            </w:pPr>
            <w:r w:rsidRPr="001A4823">
              <w:rPr>
                <w:sz w:val="20"/>
                <w:szCs w:val="20"/>
              </w:rPr>
              <w:t>Площадь, га</w:t>
            </w:r>
          </w:p>
        </w:tc>
        <w:tc>
          <w:tcPr>
            <w:tcW w:w="2552" w:type="dxa"/>
            <w:tcBorders>
              <w:bottom w:val="single" w:sz="4" w:space="0" w:color="auto"/>
            </w:tcBorders>
            <w:vAlign w:val="center"/>
          </w:tcPr>
          <w:p w14:paraId="297A106F" w14:textId="77777777" w:rsidR="009B4037" w:rsidRPr="001A4823" w:rsidRDefault="009B4037" w:rsidP="00B07C4E">
            <w:pPr>
              <w:jc w:val="center"/>
              <w:rPr>
                <w:sz w:val="20"/>
                <w:szCs w:val="20"/>
              </w:rPr>
            </w:pPr>
            <w:r w:rsidRPr="001A4823">
              <w:rPr>
                <w:sz w:val="20"/>
                <w:szCs w:val="20"/>
              </w:rPr>
              <w:t>Основания деления лесов</w:t>
            </w:r>
          </w:p>
          <w:p w14:paraId="4AD532FD" w14:textId="77777777" w:rsidR="009B4037" w:rsidRPr="001A4823" w:rsidRDefault="009B4037" w:rsidP="00B07C4E">
            <w:pPr>
              <w:jc w:val="center"/>
              <w:rPr>
                <w:sz w:val="20"/>
                <w:szCs w:val="20"/>
              </w:rPr>
            </w:pPr>
            <w:r w:rsidRPr="001A4823">
              <w:rPr>
                <w:sz w:val="20"/>
                <w:szCs w:val="20"/>
              </w:rPr>
              <w:t>по целевому назначению</w:t>
            </w:r>
          </w:p>
        </w:tc>
      </w:tr>
      <w:tr w:rsidR="00CF263A" w:rsidRPr="001A4823" w14:paraId="244A9443" w14:textId="77777777" w:rsidTr="00075740">
        <w:trPr>
          <w:trHeight w:val="220"/>
          <w:tblHeader/>
        </w:trPr>
        <w:tc>
          <w:tcPr>
            <w:tcW w:w="1700" w:type="dxa"/>
            <w:tcBorders>
              <w:bottom w:val="single" w:sz="4" w:space="0" w:color="auto"/>
            </w:tcBorders>
            <w:vAlign w:val="center"/>
          </w:tcPr>
          <w:p w14:paraId="79736096" w14:textId="77777777" w:rsidR="00CF263A" w:rsidRPr="001A4823" w:rsidRDefault="00CF263A" w:rsidP="00B07C4E">
            <w:pPr>
              <w:jc w:val="center"/>
              <w:rPr>
                <w:sz w:val="20"/>
                <w:szCs w:val="20"/>
              </w:rPr>
            </w:pPr>
            <w:r w:rsidRPr="001A4823">
              <w:rPr>
                <w:sz w:val="20"/>
                <w:szCs w:val="20"/>
              </w:rPr>
              <w:t>1</w:t>
            </w:r>
          </w:p>
        </w:tc>
        <w:tc>
          <w:tcPr>
            <w:tcW w:w="1357" w:type="dxa"/>
            <w:vAlign w:val="center"/>
          </w:tcPr>
          <w:p w14:paraId="5A4D445D" w14:textId="77777777" w:rsidR="00CF263A" w:rsidRPr="001A4823" w:rsidRDefault="00CF263A" w:rsidP="00B07C4E">
            <w:pPr>
              <w:jc w:val="center"/>
              <w:rPr>
                <w:sz w:val="20"/>
                <w:szCs w:val="20"/>
              </w:rPr>
            </w:pPr>
            <w:r w:rsidRPr="001A4823">
              <w:rPr>
                <w:sz w:val="20"/>
                <w:szCs w:val="20"/>
              </w:rPr>
              <w:t>2</w:t>
            </w:r>
          </w:p>
        </w:tc>
        <w:tc>
          <w:tcPr>
            <w:tcW w:w="2693" w:type="dxa"/>
            <w:vAlign w:val="center"/>
          </w:tcPr>
          <w:p w14:paraId="614496F3" w14:textId="77777777" w:rsidR="00CF263A" w:rsidRPr="001A4823" w:rsidRDefault="00CF263A" w:rsidP="00B07C4E">
            <w:pPr>
              <w:jc w:val="center"/>
              <w:rPr>
                <w:sz w:val="20"/>
                <w:szCs w:val="20"/>
              </w:rPr>
            </w:pPr>
            <w:r w:rsidRPr="001A4823">
              <w:rPr>
                <w:sz w:val="20"/>
                <w:szCs w:val="20"/>
              </w:rPr>
              <w:t>3</w:t>
            </w:r>
          </w:p>
        </w:tc>
        <w:tc>
          <w:tcPr>
            <w:tcW w:w="992" w:type="dxa"/>
            <w:vAlign w:val="center"/>
          </w:tcPr>
          <w:p w14:paraId="1F5FC916" w14:textId="77777777" w:rsidR="00CF263A" w:rsidRPr="001A4823" w:rsidRDefault="00CF263A" w:rsidP="00B07C4E">
            <w:pPr>
              <w:jc w:val="center"/>
              <w:rPr>
                <w:sz w:val="20"/>
                <w:szCs w:val="20"/>
              </w:rPr>
            </w:pPr>
            <w:r w:rsidRPr="001A4823">
              <w:rPr>
                <w:sz w:val="20"/>
                <w:szCs w:val="20"/>
              </w:rPr>
              <w:t>4</w:t>
            </w:r>
          </w:p>
        </w:tc>
        <w:tc>
          <w:tcPr>
            <w:tcW w:w="2552" w:type="dxa"/>
            <w:tcBorders>
              <w:bottom w:val="single" w:sz="4" w:space="0" w:color="auto"/>
            </w:tcBorders>
            <w:vAlign w:val="center"/>
          </w:tcPr>
          <w:p w14:paraId="38B21E8B" w14:textId="77777777" w:rsidR="00CF263A" w:rsidRPr="001A4823" w:rsidRDefault="00CF263A" w:rsidP="00B07C4E">
            <w:pPr>
              <w:jc w:val="center"/>
              <w:rPr>
                <w:sz w:val="20"/>
                <w:szCs w:val="20"/>
              </w:rPr>
            </w:pPr>
            <w:r w:rsidRPr="001A4823">
              <w:rPr>
                <w:sz w:val="20"/>
                <w:szCs w:val="20"/>
              </w:rPr>
              <w:t>5</w:t>
            </w:r>
          </w:p>
        </w:tc>
      </w:tr>
      <w:tr w:rsidR="006B293C" w:rsidRPr="001A4823" w14:paraId="6D3AA47D" w14:textId="77777777" w:rsidTr="00075740">
        <w:trPr>
          <w:cantSplit/>
        </w:trPr>
        <w:tc>
          <w:tcPr>
            <w:tcW w:w="1700" w:type="dxa"/>
          </w:tcPr>
          <w:p w14:paraId="5C26990B" w14:textId="77777777" w:rsidR="006B293C" w:rsidRPr="001A4823" w:rsidRDefault="006B293C" w:rsidP="002836EB">
            <w:pPr>
              <w:rPr>
                <w:sz w:val="20"/>
                <w:szCs w:val="20"/>
              </w:rPr>
            </w:pPr>
            <w:r w:rsidRPr="001A4823">
              <w:rPr>
                <w:sz w:val="20"/>
                <w:szCs w:val="20"/>
              </w:rPr>
              <w:t>Всего лесов</w:t>
            </w:r>
          </w:p>
        </w:tc>
        <w:tc>
          <w:tcPr>
            <w:tcW w:w="1357" w:type="dxa"/>
          </w:tcPr>
          <w:p w14:paraId="4FCA1882" w14:textId="77777777" w:rsidR="006B293C" w:rsidRPr="001A4823" w:rsidRDefault="006B293C" w:rsidP="002836EB">
            <w:pPr>
              <w:jc w:val="right"/>
              <w:rPr>
                <w:sz w:val="20"/>
                <w:szCs w:val="20"/>
              </w:rPr>
            </w:pPr>
          </w:p>
        </w:tc>
        <w:tc>
          <w:tcPr>
            <w:tcW w:w="2693" w:type="dxa"/>
          </w:tcPr>
          <w:p w14:paraId="171B0114" w14:textId="77777777" w:rsidR="006B293C" w:rsidRPr="001A4823" w:rsidRDefault="006B293C" w:rsidP="002836EB">
            <w:pPr>
              <w:jc w:val="right"/>
              <w:rPr>
                <w:sz w:val="20"/>
                <w:szCs w:val="20"/>
              </w:rPr>
            </w:pPr>
          </w:p>
        </w:tc>
        <w:tc>
          <w:tcPr>
            <w:tcW w:w="992" w:type="dxa"/>
          </w:tcPr>
          <w:p w14:paraId="02052B8B" w14:textId="77777777" w:rsidR="006B293C" w:rsidRPr="001A4823" w:rsidRDefault="006B293C" w:rsidP="002836EB">
            <w:pPr>
              <w:jc w:val="right"/>
              <w:rPr>
                <w:sz w:val="20"/>
                <w:szCs w:val="20"/>
              </w:rPr>
            </w:pPr>
            <w:r w:rsidRPr="001A4823">
              <w:rPr>
                <w:sz w:val="20"/>
                <w:szCs w:val="20"/>
              </w:rPr>
              <w:t>411476,0</w:t>
            </w:r>
          </w:p>
        </w:tc>
        <w:tc>
          <w:tcPr>
            <w:tcW w:w="2552" w:type="dxa"/>
          </w:tcPr>
          <w:p w14:paraId="1B642DB8" w14:textId="77777777" w:rsidR="006B293C" w:rsidRPr="001A4823" w:rsidRDefault="006B293C" w:rsidP="002836EB">
            <w:pPr>
              <w:rPr>
                <w:sz w:val="20"/>
                <w:szCs w:val="20"/>
              </w:rPr>
            </w:pPr>
            <w:r w:rsidRPr="001A4823">
              <w:rPr>
                <w:sz w:val="20"/>
                <w:szCs w:val="20"/>
              </w:rPr>
              <w:t>Лесной кодекс РФ (ст.10,111).</w:t>
            </w:r>
          </w:p>
        </w:tc>
      </w:tr>
      <w:tr w:rsidR="006B293C" w:rsidRPr="001A4823" w14:paraId="1E72F56E" w14:textId="77777777" w:rsidTr="00075740">
        <w:trPr>
          <w:cantSplit/>
        </w:trPr>
        <w:tc>
          <w:tcPr>
            <w:tcW w:w="1700" w:type="dxa"/>
          </w:tcPr>
          <w:p w14:paraId="7DC54C89" w14:textId="77777777" w:rsidR="006B293C" w:rsidRPr="001A4823" w:rsidRDefault="001B1B99" w:rsidP="00B07C4E">
            <w:pPr>
              <w:rPr>
                <w:sz w:val="20"/>
                <w:szCs w:val="20"/>
              </w:rPr>
            </w:pPr>
            <w:r>
              <w:rPr>
                <w:sz w:val="20"/>
                <w:szCs w:val="20"/>
                <w:lang w:val="en-US"/>
              </w:rPr>
              <w:t xml:space="preserve">I. </w:t>
            </w:r>
            <w:r w:rsidR="006B293C" w:rsidRPr="001A4823">
              <w:rPr>
                <w:sz w:val="20"/>
                <w:szCs w:val="20"/>
              </w:rPr>
              <w:t>Защитные леса, всего</w:t>
            </w:r>
            <w:r w:rsidR="00C05354" w:rsidRPr="001A4823">
              <w:rPr>
                <w:sz w:val="20"/>
                <w:szCs w:val="20"/>
              </w:rPr>
              <w:t>:</w:t>
            </w:r>
          </w:p>
        </w:tc>
        <w:tc>
          <w:tcPr>
            <w:tcW w:w="1357" w:type="dxa"/>
          </w:tcPr>
          <w:p w14:paraId="1516312A" w14:textId="77777777" w:rsidR="006B293C" w:rsidRPr="001A4823" w:rsidRDefault="006B293C" w:rsidP="00B07C4E">
            <w:pPr>
              <w:jc w:val="right"/>
              <w:rPr>
                <w:sz w:val="20"/>
                <w:szCs w:val="20"/>
              </w:rPr>
            </w:pPr>
          </w:p>
        </w:tc>
        <w:tc>
          <w:tcPr>
            <w:tcW w:w="2693" w:type="dxa"/>
          </w:tcPr>
          <w:p w14:paraId="0F68C272" w14:textId="77777777" w:rsidR="006B293C" w:rsidRPr="001A4823" w:rsidRDefault="006B293C" w:rsidP="00B07C4E">
            <w:pPr>
              <w:jc w:val="right"/>
              <w:rPr>
                <w:sz w:val="20"/>
                <w:szCs w:val="20"/>
              </w:rPr>
            </w:pPr>
          </w:p>
        </w:tc>
        <w:tc>
          <w:tcPr>
            <w:tcW w:w="992" w:type="dxa"/>
          </w:tcPr>
          <w:p w14:paraId="40F84D01" w14:textId="77777777" w:rsidR="006B293C" w:rsidRPr="001A4823" w:rsidRDefault="006B293C" w:rsidP="00B07C4E">
            <w:pPr>
              <w:jc w:val="right"/>
              <w:rPr>
                <w:sz w:val="20"/>
                <w:szCs w:val="20"/>
              </w:rPr>
            </w:pPr>
            <w:r w:rsidRPr="001A4823">
              <w:rPr>
                <w:sz w:val="20"/>
                <w:szCs w:val="20"/>
              </w:rPr>
              <w:t>156923,6</w:t>
            </w:r>
          </w:p>
        </w:tc>
        <w:tc>
          <w:tcPr>
            <w:tcW w:w="2552" w:type="dxa"/>
          </w:tcPr>
          <w:p w14:paraId="10AF050B" w14:textId="77777777" w:rsidR="006B293C" w:rsidRPr="001A4823" w:rsidRDefault="006B293C" w:rsidP="006B293C">
            <w:pPr>
              <w:rPr>
                <w:sz w:val="20"/>
                <w:szCs w:val="20"/>
              </w:rPr>
            </w:pPr>
            <w:r w:rsidRPr="001A4823">
              <w:rPr>
                <w:sz w:val="20"/>
                <w:szCs w:val="20"/>
              </w:rPr>
              <w:t>Лесной кодекс РФ (ст.10,111).</w:t>
            </w:r>
          </w:p>
          <w:p w14:paraId="25613D22" w14:textId="77777777" w:rsidR="006B293C" w:rsidRPr="001A4823" w:rsidRDefault="006B293C" w:rsidP="006B293C">
            <w:pPr>
              <w:rPr>
                <w:sz w:val="20"/>
                <w:szCs w:val="20"/>
              </w:rPr>
            </w:pPr>
            <w:r w:rsidRPr="001A4823">
              <w:rPr>
                <w:sz w:val="20"/>
                <w:szCs w:val="20"/>
              </w:rPr>
              <w:t>Федеральный закон от 04.12.2006 № 201-ФЗ «О введении в действие Лесного кодекса Российской Федерации» (ст. 8).</w:t>
            </w:r>
          </w:p>
        </w:tc>
      </w:tr>
      <w:tr w:rsidR="00EE32D7" w:rsidRPr="001A4823" w14:paraId="06C33230" w14:textId="77777777" w:rsidTr="00075740">
        <w:trPr>
          <w:cantSplit/>
        </w:trPr>
        <w:tc>
          <w:tcPr>
            <w:tcW w:w="1700" w:type="dxa"/>
          </w:tcPr>
          <w:p w14:paraId="3B3E39A7" w14:textId="77777777" w:rsidR="009B4037" w:rsidRPr="001A4823" w:rsidRDefault="00C05354" w:rsidP="00B07C4E">
            <w:pPr>
              <w:rPr>
                <w:sz w:val="20"/>
                <w:szCs w:val="20"/>
              </w:rPr>
            </w:pPr>
            <w:r w:rsidRPr="001A4823">
              <w:rPr>
                <w:sz w:val="20"/>
                <w:szCs w:val="20"/>
              </w:rPr>
              <w:t>в</w:t>
            </w:r>
            <w:r w:rsidR="009B4037" w:rsidRPr="001A4823">
              <w:rPr>
                <w:sz w:val="20"/>
                <w:szCs w:val="20"/>
              </w:rPr>
              <w:t xml:space="preserve"> том числе:</w:t>
            </w:r>
          </w:p>
        </w:tc>
        <w:tc>
          <w:tcPr>
            <w:tcW w:w="1357" w:type="dxa"/>
          </w:tcPr>
          <w:p w14:paraId="5D369A73" w14:textId="77777777" w:rsidR="009B4037" w:rsidRPr="001A4823" w:rsidRDefault="009B4037" w:rsidP="00B07C4E">
            <w:pPr>
              <w:jc w:val="right"/>
              <w:rPr>
                <w:sz w:val="20"/>
                <w:szCs w:val="20"/>
              </w:rPr>
            </w:pPr>
          </w:p>
        </w:tc>
        <w:tc>
          <w:tcPr>
            <w:tcW w:w="2693" w:type="dxa"/>
          </w:tcPr>
          <w:p w14:paraId="12D0255E" w14:textId="77777777" w:rsidR="009B4037" w:rsidRPr="001A4823" w:rsidRDefault="009B4037" w:rsidP="00B07C4E">
            <w:pPr>
              <w:jc w:val="right"/>
              <w:rPr>
                <w:sz w:val="20"/>
                <w:szCs w:val="20"/>
              </w:rPr>
            </w:pPr>
          </w:p>
        </w:tc>
        <w:tc>
          <w:tcPr>
            <w:tcW w:w="992" w:type="dxa"/>
          </w:tcPr>
          <w:p w14:paraId="563636BA" w14:textId="77777777" w:rsidR="009B4037" w:rsidRPr="001A4823" w:rsidRDefault="009B4037" w:rsidP="00B07C4E">
            <w:pPr>
              <w:jc w:val="right"/>
              <w:rPr>
                <w:sz w:val="20"/>
                <w:szCs w:val="20"/>
              </w:rPr>
            </w:pPr>
          </w:p>
        </w:tc>
        <w:tc>
          <w:tcPr>
            <w:tcW w:w="2552" w:type="dxa"/>
          </w:tcPr>
          <w:p w14:paraId="78DE6485" w14:textId="77777777" w:rsidR="009B4037" w:rsidRPr="001A4823" w:rsidRDefault="009B4037" w:rsidP="00B07C4E">
            <w:pPr>
              <w:rPr>
                <w:sz w:val="20"/>
                <w:szCs w:val="20"/>
              </w:rPr>
            </w:pPr>
          </w:p>
        </w:tc>
      </w:tr>
      <w:tr w:rsidR="0052374A" w:rsidRPr="001A4823" w14:paraId="3D3E3D6A" w14:textId="77777777" w:rsidTr="00075740">
        <w:trPr>
          <w:cantSplit/>
        </w:trPr>
        <w:tc>
          <w:tcPr>
            <w:tcW w:w="1700" w:type="dxa"/>
          </w:tcPr>
          <w:p w14:paraId="09691643" w14:textId="77777777" w:rsidR="0052374A" w:rsidRPr="001A4823" w:rsidRDefault="001B1B99" w:rsidP="001B1B99">
            <w:pPr>
              <w:tabs>
                <w:tab w:val="left" w:pos="1828"/>
              </w:tabs>
              <w:rPr>
                <w:sz w:val="20"/>
                <w:szCs w:val="20"/>
              </w:rPr>
            </w:pPr>
            <w:r w:rsidRPr="001B1B99">
              <w:rPr>
                <w:sz w:val="20"/>
                <w:szCs w:val="20"/>
              </w:rPr>
              <w:t>1</w:t>
            </w:r>
            <w:r>
              <w:rPr>
                <w:sz w:val="20"/>
                <w:szCs w:val="20"/>
              </w:rPr>
              <w:t>. Л</w:t>
            </w:r>
            <w:r w:rsidR="0052374A" w:rsidRPr="001A4823">
              <w:rPr>
                <w:sz w:val="20"/>
                <w:szCs w:val="20"/>
              </w:rPr>
              <w:t>еса, расположенные на особо</w:t>
            </w:r>
            <w:r w:rsidR="0016079D" w:rsidRPr="001A4823">
              <w:rPr>
                <w:sz w:val="20"/>
                <w:szCs w:val="20"/>
              </w:rPr>
              <w:t xml:space="preserve"> </w:t>
            </w:r>
            <w:r w:rsidR="0052374A" w:rsidRPr="001A4823">
              <w:rPr>
                <w:sz w:val="20"/>
                <w:szCs w:val="20"/>
              </w:rPr>
              <w:t>охраняемых природных территориях (ООПТ)</w:t>
            </w:r>
          </w:p>
        </w:tc>
        <w:tc>
          <w:tcPr>
            <w:tcW w:w="1357" w:type="dxa"/>
          </w:tcPr>
          <w:p w14:paraId="1F87AC02" w14:textId="77777777" w:rsidR="0052374A" w:rsidRPr="001A4823" w:rsidRDefault="0052374A" w:rsidP="0052374A">
            <w:pPr>
              <w:rPr>
                <w:sz w:val="20"/>
                <w:szCs w:val="20"/>
              </w:rPr>
            </w:pPr>
            <w:r w:rsidRPr="001A4823">
              <w:rPr>
                <w:sz w:val="20"/>
                <w:szCs w:val="20"/>
              </w:rPr>
              <w:t>Волховское</w:t>
            </w:r>
          </w:p>
        </w:tc>
        <w:tc>
          <w:tcPr>
            <w:tcW w:w="2693" w:type="dxa"/>
          </w:tcPr>
          <w:p w14:paraId="32DE8DE3" w14:textId="77777777" w:rsidR="0052374A" w:rsidRPr="001A4823" w:rsidRDefault="0052374A" w:rsidP="0052374A">
            <w:pPr>
              <w:rPr>
                <w:sz w:val="20"/>
                <w:szCs w:val="20"/>
              </w:rPr>
            </w:pPr>
            <w:r w:rsidRPr="001A4823">
              <w:rPr>
                <w:sz w:val="20"/>
                <w:szCs w:val="20"/>
              </w:rPr>
              <w:t>6ч</w:t>
            </w:r>
          </w:p>
        </w:tc>
        <w:tc>
          <w:tcPr>
            <w:tcW w:w="992" w:type="dxa"/>
          </w:tcPr>
          <w:p w14:paraId="1EF60A0B" w14:textId="77777777" w:rsidR="0052374A" w:rsidRPr="001A4823" w:rsidRDefault="0052374A" w:rsidP="0052374A">
            <w:pPr>
              <w:jc w:val="right"/>
              <w:rPr>
                <w:sz w:val="20"/>
                <w:szCs w:val="20"/>
              </w:rPr>
            </w:pPr>
            <w:r w:rsidRPr="001A4823">
              <w:rPr>
                <w:sz w:val="20"/>
                <w:szCs w:val="20"/>
              </w:rPr>
              <w:t>2,8</w:t>
            </w:r>
          </w:p>
        </w:tc>
        <w:tc>
          <w:tcPr>
            <w:tcW w:w="2552" w:type="dxa"/>
          </w:tcPr>
          <w:p w14:paraId="5FEC13E6" w14:textId="77777777" w:rsidR="0052374A" w:rsidRPr="001A4823" w:rsidRDefault="0052374A" w:rsidP="0052374A">
            <w:pPr>
              <w:rPr>
                <w:sz w:val="20"/>
                <w:szCs w:val="20"/>
              </w:rPr>
            </w:pPr>
            <w:r w:rsidRPr="001A4823">
              <w:rPr>
                <w:sz w:val="20"/>
                <w:szCs w:val="20"/>
              </w:rPr>
              <w:t xml:space="preserve">Лесной кодекс РФ (ст.111, 112), </w:t>
            </w:r>
          </w:p>
          <w:p w14:paraId="7EC43877" w14:textId="77777777" w:rsidR="00CF6371" w:rsidRPr="001A4823" w:rsidRDefault="0052374A" w:rsidP="0052374A">
            <w:pPr>
              <w:rPr>
                <w:sz w:val="20"/>
                <w:szCs w:val="20"/>
              </w:rPr>
            </w:pPr>
            <w:r w:rsidRPr="001A4823">
              <w:rPr>
                <w:sz w:val="20"/>
                <w:szCs w:val="20"/>
              </w:rPr>
              <w:t>Федеральный закон от 04.12.2006 № 201-ФЗ «О введении в действие Лесного кодекса РФ» (ст. 8)</w:t>
            </w:r>
          </w:p>
          <w:p w14:paraId="48B72C3C" w14:textId="77777777" w:rsidR="0052374A" w:rsidRPr="001A4823" w:rsidRDefault="0052374A" w:rsidP="0052374A">
            <w:pPr>
              <w:rPr>
                <w:sz w:val="20"/>
                <w:szCs w:val="20"/>
              </w:rPr>
            </w:pPr>
            <w:r w:rsidRPr="001A4823">
              <w:rPr>
                <w:sz w:val="20"/>
                <w:szCs w:val="20"/>
              </w:rPr>
              <w:t xml:space="preserve">Федеральный закон от 14.03.1995 № 33-ФЗ «Об особо охраняемых природных территориях». </w:t>
            </w:r>
          </w:p>
          <w:p w14:paraId="3628CF24" w14:textId="77777777" w:rsidR="0052374A" w:rsidRPr="001A4823" w:rsidRDefault="0052374A" w:rsidP="0052374A">
            <w:pPr>
              <w:rPr>
                <w:sz w:val="20"/>
                <w:szCs w:val="20"/>
              </w:rPr>
            </w:pPr>
            <w:r w:rsidRPr="001A4823">
              <w:rPr>
                <w:sz w:val="20"/>
                <w:szCs w:val="20"/>
              </w:rPr>
              <w:t>Приказ Минприроды России от 05.08.2022 № 510 «Об утверждении Лесоустроительной инструкции».</w:t>
            </w:r>
          </w:p>
          <w:p w14:paraId="569F6DA5" w14:textId="77777777" w:rsidR="0052374A" w:rsidRPr="001A4823" w:rsidRDefault="0052374A" w:rsidP="0052374A">
            <w:pPr>
              <w:rPr>
                <w:sz w:val="20"/>
                <w:szCs w:val="20"/>
              </w:rPr>
            </w:pPr>
            <w:r w:rsidRPr="001A4823">
              <w:rPr>
                <w:sz w:val="20"/>
                <w:szCs w:val="20"/>
              </w:rPr>
              <w:t>Приказ Минприроды России от 12.08.2021 № 558 «Об утверждении Особенностей использования, охраны, защиты, воспроизводства лесов, расположенных на особо охраняемых природных территориях»</w:t>
            </w:r>
          </w:p>
        </w:tc>
      </w:tr>
      <w:tr w:rsidR="0052374A" w:rsidRPr="001A4823" w14:paraId="396C4F64" w14:textId="77777777" w:rsidTr="00075740">
        <w:trPr>
          <w:cantSplit/>
        </w:trPr>
        <w:tc>
          <w:tcPr>
            <w:tcW w:w="3057" w:type="dxa"/>
            <w:gridSpan w:val="2"/>
          </w:tcPr>
          <w:p w14:paraId="17C6E99F" w14:textId="77777777" w:rsidR="0052374A" w:rsidRPr="001A4823" w:rsidRDefault="0052374A" w:rsidP="0052374A">
            <w:pPr>
              <w:rPr>
                <w:sz w:val="20"/>
                <w:szCs w:val="20"/>
              </w:rPr>
            </w:pPr>
            <w:r w:rsidRPr="001A4823">
              <w:rPr>
                <w:sz w:val="20"/>
                <w:szCs w:val="20"/>
              </w:rPr>
              <w:t>Итого по категории</w:t>
            </w:r>
          </w:p>
        </w:tc>
        <w:tc>
          <w:tcPr>
            <w:tcW w:w="2693" w:type="dxa"/>
          </w:tcPr>
          <w:p w14:paraId="44FD31A2" w14:textId="77777777" w:rsidR="0052374A" w:rsidRPr="001A4823" w:rsidRDefault="0052374A" w:rsidP="0052374A">
            <w:pPr>
              <w:rPr>
                <w:sz w:val="20"/>
                <w:szCs w:val="20"/>
              </w:rPr>
            </w:pPr>
          </w:p>
        </w:tc>
        <w:tc>
          <w:tcPr>
            <w:tcW w:w="992" w:type="dxa"/>
          </w:tcPr>
          <w:p w14:paraId="4065E885" w14:textId="77777777" w:rsidR="0052374A" w:rsidRPr="001A4823" w:rsidRDefault="0052374A" w:rsidP="0052374A">
            <w:pPr>
              <w:jc w:val="right"/>
              <w:rPr>
                <w:sz w:val="20"/>
                <w:szCs w:val="20"/>
              </w:rPr>
            </w:pPr>
            <w:r w:rsidRPr="001A4823">
              <w:rPr>
                <w:sz w:val="20"/>
                <w:szCs w:val="20"/>
              </w:rPr>
              <w:t>2,8</w:t>
            </w:r>
          </w:p>
        </w:tc>
        <w:tc>
          <w:tcPr>
            <w:tcW w:w="2552" w:type="dxa"/>
          </w:tcPr>
          <w:p w14:paraId="209619E6" w14:textId="77777777" w:rsidR="0052374A" w:rsidRPr="001A4823" w:rsidRDefault="0052374A" w:rsidP="0052374A">
            <w:pPr>
              <w:rPr>
                <w:sz w:val="20"/>
                <w:szCs w:val="20"/>
              </w:rPr>
            </w:pPr>
          </w:p>
        </w:tc>
      </w:tr>
      <w:tr w:rsidR="001B1B99" w:rsidRPr="001A4823" w14:paraId="2729DAC0" w14:textId="77777777" w:rsidTr="00075740">
        <w:trPr>
          <w:cantSplit/>
          <w:trHeight w:val="1011"/>
        </w:trPr>
        <w:tc>
          <w:tcPr>
            <w:tcW w:w="1700" w:type="dxa"/>
            <w:vMerge w:val="restart"/>
          </w:tcPr>
          <w:p w14:paraId="0B2E8A12" w14:textId="77777777" w:rsidR="001B1B99" w:rsidRPr="001A4823" w:rsidRDefault="001B1B99" w:rsidP="00CA33EF">
            <w:pPr>
              <w:rPr>
                <w:sz w:val="20"/>
                <w:szCs w:val="20"/>
              </w:rPr>
            </w:pPr>
            <w:r>
              <w:rPr>
                <w:sz w:val="20"/>
                <w:szCs w:val="20"/>
              </w:rPr>
              <w:t>2. Л</w:t>
            </w:r>
            <w:r w:rsidRPr="001A4823">
              <w:rPr>
                <w:sz w:val="20"/>
                <w:szCs w:val="20"/>
              </w:rPr>
              <w:t>еса, расположенные в водоохранных зонах</w:t>
            </w:r>
          </w:p>
          <w:p w14:paraId="137386BE" w14:textId="77777777" w:rsidR="001B1B99" w:rsidRPr="001A4823" w:rsidRDefault="001B1B99" w:rsidP="00CA33EF">
            <w:pPr>
              <w:rPr>
                <w:sz w:val="20"/>
                <w:szCs w:val="20"/>
              </w:rPr>
            </w:pPr>
            <w:r w:rsidRPr="001A4823">
              <w:rPr>
                <w:sz w:val="20"/>
                <w:szCs w:val="20"/>
              </w:rPr>
              <w:br w:type="page"/>
            </w:r>
          </w:p>
        </w:tc>
        <w:tc>
          <w:tcPr>
            <w:tcW w:w="1357" w:type="dxa"/>
          </w:tcPr>
          <w:p w14:paraId="5204F553" w14:textId="77777777" w:rsidR="001B1B99" w:rsidRPr="001A4823" w:rsidRDefault="001B1B99" w:rsidP="00CA33EF">
            <w:pPr>
              <w:rPr>
                <w:sz w:val="20"/>
                <w:szCs w:val="20"/>
              </w:rPr>
            </w:pPr>
            <w:r w:rsidRPr="001A4823">
              <w:rPr>
                <w:sz w:val="20"/>
                <w:szCs w:val="20"/>
              </w:rPr>
              <w:t>Волховское</w:t>
            </w:r>
          </w:p>
          <w:p w14:paraId="234443E0" w14:textId="77777777" w:rsidR="001B1B99" w:rsidRPr="001A4823" w:rsidRDefault="001B1B99" w:rsidP="00C33073">
            <w:pPr>
              <w:rPr>
                <w:sz w:val="20"/>
                <w:szCs w:val="20"/>
              </w:rPr>
            </w:pPr>
          </w:p>
        </w:tc>
        <w:tc>
          <w:tcPr>
            <w:tcW w:w="2693" w:type="dxa"/>
          </w:tcPr>
          <w:p w14:paraId="0CECB03C" w14:textId="77777777" w:rsidR="001B1B99" w:rsidRPr="001A4823" w:rsidRDefault="001B1B99" w:rsidP="00CA33EF">
            <w:pPr>
              <w:rPr>
                <w:sz w:val="20"/>
                <w:szCs w:val="20"/>
              </w:rPr>
            </w:pPr>
            <w:r w:rsidRPr="001A4823">
              <w:rPr>
                <w:sz w:val="20"/>
                <w:szCs w:val="20"/>
              </w:rPr>
              <w:t>1ч, 3ч, 5ч, 6ч, 8ч, 102ч, 104ч-112ч, 114ч, 115ч, 117ч-124ч, 126ч-135ч, 139ч-141ч, 204ч, 207ч, 209ч-212ч, 215ч-225ч, 301ч-306ч, 308ч, 309ч, 311ч, 313ч-330ч, 334ч-336ч, 340ч-346ч, 403ч, 408ч-417ч, 420ч-422ч, 424ч-425ч</w:t>
            </w:r>
          </w:p>
        </w:tc>
        <w:tc>
          <w:tcPr>
            <w:tcW w:w="992" w:type="dxa"/>
            <w:vAlign w:val="bottom"/>
          </w:tcPr>
          <w:p w14:paraId="6F31A8B0" w14:textId="77777777" w:rsidR="001B1B99" w:rsidRPr="001A4823" w:rsidRDefault="001B1B99" w:rsidP="00657582">
            <w:pPr>
              <w:jc w:val="right"/>
              <w:rPr>
                <w:sz w:val="20"/>
                <w:szCs w:val="20"/>
              </w:rPr>
            </w:pPr>
            <w:r w:rsidRPr="001A4823">
              <w:rPr>
                <w:sz w:val="20"/>
                <w:szCs w:val="20"/>
              </w:rPr>
              <w:t>2278,3</w:t>
            </w:r>
          </w:p>
        </w:tc>
        <w:tc>
          <w:tcPr>
            <w:tcW w:w="2552" w:type="dxa"/>
            <w:vMerge w:val="restart"/>
          </w:tcPr>
          <w:p w14:paraId="5F215F4C" w14:textId="77777777" w:rsidR="001B1B99" w:rsidRPr="001A4823" w:rsidRDefault="001B1B99" w:rsidP="00657582">
            <w:pPr>
              <w:rPr>
                <w:sz w:val="20"/>
                <w:szCs w:val="20"/>
              </w:rPr>
            </w:pPr>
            <w:r w:rsidRPr="001A4823">
              <w:rPr>
                <w:sz w:val="20"/>
                <w:szCs w:val="20"/>
              </w:rPr>
              <w:t>Лесной кодекс РФ (ст.111,113).</w:t>
            </w:r>
          </w:p>
          <w:p w14:paraId="1E51CE16" w14:textId="77777777" w:rsidR="001B1B99" w:rsidRPr="001A4823" w:rsidRDefault="001B1B99" w:rsidP="00657582">
            <w:pPr>
              <w:rPr>
                <w:sz w:val="20"/>
                <w:szCs w:val="20"/>
              </w:rPr>
            </w:pPr>
            <w:r w:rsidRPr="001A4823">
              <w:rPr>
                <w:sz w:val="20"/>
                <w:szCs w:val="20"/>
              </w:rPr>
              <w:t xml:space="preserve">Водный кодекс РФ </w:t>
            </w:r>
            <w:r w:rsidRPr="001A4823">
              <w:rPr>
                <w:color w:val="000000"/>
                <w:sz w:val="20"/>
                <w:szCs w:val="20"/>
              </w:rPr>
              <w:t>от 03.06.2006</w:t>
            </w:r>
            <w:r w:rsidRPr="001A4823">
              <w:rPr>
                <w:color w:val="000000"/>
                <w:sz w:val="20"/>
                <w:szCs w:val="20"/>
              </w:rPr>
              <w:br/>
            </w:r>
            <w:r w:rsidRPr="001A4823">
              <w:rPr>
                <w:sz w:val="20"/>
                <w:szCs w:val="20"/>
              </w:rPr>
              <w:t>№ 74-ФЗ (ст.65).</w:t>
            </w:r>
          </w:p>
          <w:p w14:paraId="435BF5E9" w14:textId="77777777" w:rsidR="001B1B99" w:rsidRPr="001A4823" w:rsidRDefault="001B1B99" w:rsidP="00657582">
            <w:pPr>
              <w:rPr>
                <w:sz w:val="20"/>
                <w:szCs w:val="20"/>
              </w:rPr>
            </w:pPr>
            <w:r w:rsidRPr="001A4823">
              <w:rPr>
                <w:sz w:val="20"/>
                <w:szCs w:val="20"/>
              </w:rPr>
              <w:t>Приказ Минприроды России от 05.08.2022 № 510 «Об утверждении Лесоустроительной инструкции».</w:t>
            </w:r>
          </w:p>
          <w:p w14:paraId="39F5D645" w14:textId="77777777" w:rsidR="001B1B99" w:rsidRPr="001A4823" w:rsidRDefault="001B1B99" w:rsidP="00657582">
            <w:pPr>
              <w:rPr>
                <w:sz w:val="20"/>
                <w:szCs w:val="20"/>
              </w:rPr>
            </w:pPr>
            <w:r w:rsidRPr="001A4823">
              <w:rPr>
                <w:sz w:val="20"/>
                <w:szCs w:val="20"/>
              </w:rPr>
              <w:t>Приказ Минприроды России от 22.10.2020 № 846 «Об утверждении Примерного перечня мероприятий по осуществлению отдельных полномочий Российской Федерации в области водных отношений, переданных органам государственной власти субъектов Российской Федерации»</w:t>
            </w:r>
          </w:p>
        </w:tc>
      </w:tr>
      <w:tr w:rsidR="001B1B99" w:rsidRPr="001A4823" w14:paraId="29085D3F" w14:textId="77777777" w:rsidTr="00075740">
        <w:trPr>
          <w:cantSplit/>
          <w:trHeight w:val="20"/>
        </w:trPr>
        <w:tc>
          <w:tcPr>
            <w:tcW w:w="1700" w:type="dxa"/>
            <w:vMerge/>
          </w:tcPr>
          <w:p w14:paraId="0BB9CEBF" w14:textId="77777777" w:rsidR="001B1B99" w:rsidRPr="001A4823" w:rsidRDefault="001B1B99" w:rsidP="00CA33EF">
            <w:pPr>
              <w:rPr>
                <w:sz w:val="20"/>
                <w:szCs w:val="20"/>
              </w:rPr>
            </w:pPr>
          </w:p>
        </w:tc>
        <w:tc>
          <w:tcPr>
            <w:tcW w:w="1357" w:type="dxa"/>
          </w:tcPr>
          <w:p w14:paraId="723D2470" w14:textId="77777777" w:rsidR="001B1B99" w:rsidRPr="001A4823" w:rsidRDefault="001B1B99" w:rsidP="00CA33EF">
            <w:pPr>
              <w:rPr>
                <w:sz w:val="20"/>
                <w:szCs w:val="20"/>
              </w:rPr>
            </w:pPr>
            <w:r w:rsidRPr="001A4823">
              <w:rPr>
                <w:sz w:val="20"/>
                <w:szCs w:val="20"/>
              </w:rPr>
              <w:t>Волховстроевское</w:t>
            </w:r>
          </w:p>
        </w:tc>
        <w:tc>
          <w:tcPr>
            <w:tcW w:w="2693" w:type="dxa"/>
          </w:tcPr>
          <w:p w14:paraId="2EABDF97" w14:textId="77777777" w:rsidR="001B1B99" w:rsidRPr="001A4823" w:rsidRDefault="001B1B99" w:rsidP="00CA33EF">
            <w:pPr>
              <w:rPr>
                <w:sz w:val="20"/>
                <w:szCs w:val="20"/>
              </w:rPr>
            </w:pPr>
            <w:r w:rsidRPr="001A4823">
              <w:rPr>
                <w:sz w:val="20"/>
                <w:szCs w:val="20"/>
              </w:rPr>
              <w:t>2ч-4ч, 9ч-11ч, 13ч, 14ч, 16ч-20ч, 28ч, 32ч-34ч, 36ч, 42ч, 50ч, 51ч, 53ч, 55ч, 65ч-67ч, 70ч, 71ч, 80ч, 81ч, 83ч, 86ч, 97ч-99ч, 103ч, 109ч, 116ч, 132ч, 133ч, 146ч, 151ч, 156ч-158ч, 160ч, 164ч, 167ч-169ч, 176ч</w:t>
            </w:r>
          </w:p>
        </w:tc>
        <w:tc>
          <w:tcPr>
            <w:tcW w:w="992" w:type="dxa"/>
            <w:vAlign w:val="bottom"/>
          </w:tcPr>
          <w:p w14:paraId="12AD63EC" w14:textId="77777777" w:rsidR="001B1B99" w:rsidRPr="001A4823" w:rsidRDefault="001B1B99" w:rsidP="00657582">
            <w:pPr>
              <w:jc w:val="right"/>
              <w:rPr>
                <w:sz w:val="20"/>
                <w:szCs w:val="20"/>
              </w:rPr>
            </w:pPr>
            <w:r w:rsidRPr="001A4823">
              <w:rPr>
                <w:sz w:val="20"/>
                <w:szCs w:val="20"/>
              </w:rPr>
              <w:t>719,0</w:t>
            </w:r>
          </w:p>
        </w:tc>
        <w:tc>
          <w:tcPr>
            <w:tcW w:w="2552" w:type="dxa"/>
            <w:vMerge/>
          </w:tcPr>
          <w:p w14:paraId="20DF13D4" w14:textId="77777777" w:rsidR="001B1B99" w:rsidRPr="001A4823" w:rsidRDefault="001B1B99" w:rsidP="00CA33EF">
            <w:pPr>
              <w:rPr>
                <w:sz w:val="20"/>
                <w:szCs w:val="20"/>
              </w:rPr>
            </w:pPr>
          </w:p>
        </w:tc>
      </w:tr>
      <w:tr w:rsidR="001B1B99" w:rsidRPr="001A4823" w14:paraId="134236EB" w14:textId="77777777" w:rsidTr="00075740">
        <w:trPr>
          <w:cantSplit/>
          <w:trHeight w:val="20"/>
        </w:trPr>
        <w:tc>
          <w:tcPr>
            <w:tcW w:w="1700" w:type="dxa"/>
            <w:vMerge/>
          </w:tcPr>
          <w:p w14:paraId="40EDFA53" w14:textId="77777777" w:rsidR="001B1B99" w:rsidRPr="001A4823" w:rsidRDefault="001B1B99" w:rsidP="00CA33EF">
            <w:pPr>
              <w:rPr>
                <w:sz w:val="20"/>
                <w:szCs w:val="20"/>
              </w:rPr>
            </w:pPr>
          </w:p>
        </w:tc>
        <w:tc>
          <w:tcPr>
            <w:tcW w:w="1357" w:type="dxa"/>
          </w:tcPr>
          <w:p w14:paraId="04A92416" w14:textId="77777777" w:rsidR="001B1B99" w:rsidRPr="001A4823" w:rsidRDefault="001B1B99" w:rsidP="00CA33EF">
            <w:pPr>
              <w:rPr>
                <w:sz w:val="20"/>
                <w:szCs w:val="20"/>
              </w:rPr>
            </w:pPr>
            <w:r w:rsidRPr="001A4823">
              <w:rPr>
                <w:sz w:val="20"/>
                <w:szCs w:val="20"/>
              </w:rPr>
              <w:t>Загубское</w:t>
            </w:r>
          </w:p>
        </w:tc>
        <w:tc>
          <w:tcPr>
            <w:tcW w:w="2693" w:type="dxa"/>
          </w:tcPr>
          <w:p w14:paraId="67DA22FA" w14:textId="77777777" w:rsidR="001B1B99" w:rsidRPr="001A4823" w:rsidRDefault="001B1B99" w:rsidP="00CA33EF">
            <w:pPr>
              <w:rPr>
                <w:sz w:val="20"/>
                <w:szCs w:val="20"/>
              </w:rPr>
            </w:pPr>
            <w:r w:rsidRPr="001A4823">
              <w:rPr>
                <w:sz w:val="20"/>
                <w:szCs w:val="20"/>
              </w:rPr>
              <w:t>1ч-4ч, 6ч, 9ч, 10ч, 13ч-15ч, 19ч, 24ч, 30ч, 38ч, 42ч, 47ч-50ч, 53ч, 57ч, 58ч, 62ч, 65ч, 68ч-70ч, 74ч-76ч, 80ч, 81ч, 84ч, 86ч, 87ч, 93ч, 95ч, 99ч, 100ч</w:t>
            </w:r>
          </w:p>
        </w:tc>
        <w:tc>
          <w:tcPr>
            <w:tcW w:w="992" w:type="dxa"/>
            <w:vAlign w:val="bottom"/>
          </w:tcPr>
          <w:p w14:paraId="367CB97F" w14:textId="77777777" w:rsidR="001B1B99" w:rsidRPr="001A4823" w:rsidRDefault="001B1B99" w:rsidP="00657582">
            <w:pPr>
              <w:jc w:val="right"/>
              <w:rPr>
                <w:sz w:val="20"/>
                <w:szCs w:val="20"/>
              </w:rPr>
            </w:pPr>
            <w:r w:rsidRPr="001A4823">
              <w:rPr>
                <w:sz w:val="20"/>
                <w:szCs w:val="20"/>
              </w:rPr>
              <w:t>2500,0</w:t>
            </w:r>
          </w:p>
        </w:tc>
        <w:tc>
          <w:tcPr>
            <w:tcW w:w="2552" w:type="dxa"/>
            <w:vMerge/>
          </w:tcPr>
          <w:p w14:paraId="69E50D75" w14:textId="77777777" w:rsidR="001B1B99" w:rsidRPr="001A4823" w:rsidRDefault="001B1B99" w:rsidP="00CA33EF">
            <w:pPr>
              <w:rPr>
                <w:sz w:val="20"/>
                <w:szCs w:val="20"/>
              </w:rPr>
            </w:pPr>
          </w:p>
        </w:tc>
      </w:tr>
      <w:tr w:rsidR="001B1B99" w:rsidRPr="001A4823" w14:paraId="0957BCE3" w14:textId="77777777" w:rsidTr="00075740">
        <w:trPr>
          <w:cantSplit/>
          <w:trHeight w:val="20"/>
        </w:trPr>
        <w:tc>
          <w:tcPr>
            <w:tcW w:w="1700" w:type="dxa"/>
            <w:vMerge/>
          </w:tcPr>
          <w:p w14:paraId="6E41A10C" w14:textId="77777777" w:rsidR="001B1B99" w:rsidRPr="001A4823" w:rsidRDefault="001B1B99" w:rsidP="00CA33EF">
            <w:pPr>
              <w:rPr>
                <w:sz w:val="20"/>
                <w:szCs w:val="20"/>
              </w:rPr>
            </w:pPr>
          </w:p>
        </w:tc>
        <w:tc>
          <w:tcPr>
            <w:tcW w:w="1357" w:type="dxa"/>
            <w:tcBorders>
              <w:bottom w:val="single" w:sz="4" w:space="0" w:color="auto"/>
            </w:tcBorders>
          </w:tcPr>
          <w:p w14:paraId="66CC34BB" w14:textId="77777777" w:rsidR="001B1B99" w:rsidRPr="001A4823" w:rsidRDefault="001B1B99" w:rsidP="00CA33EF">
            <w:pPr>
              <w:rPr>
                <w:sz w:val="20"/>
                <w:szCs w:val="20"/>
              </w:rPr>
            </w:pPr>
            <w:r w:rsidRPr="001A4823">
              <w:rPr>
                <w:sz w:val="20"/>
                <w:szCs w:val="20"/>
              </w:rPr>
              <w:t>Зареченское</w:t>
            </w:r>
          </w:p>
        </w:tc>
        <w:tc>
          <w:tcPr>
            <w:tcW w:w="2693" w:type="dxa"/>
          </w:tcPr>
          <w:p w14:paraId="430FCF03" w14:textId="77777777" w:rsidR="001B1B99" w:rsidRPr="001A4823" w:rsidRDefault="001B1B99" w:rsidP="00CA33EF">
            <w:pPr>
              <w:rPr>
                <w:sz w:val="20"/>
                <w:szCs w:val="20"/>
              </w:rPr>
            </w:pPr>
            <w:r w:rsidRPr="001A4823">
              <w:rPr>
                <w:sz w:val="20"/>
                <w:szCs w:val="20"/>
              </w:rPr>
              <w:t>1ч, 2ч, 4ч, 6ч-11ч, 13ч, 15ч, 18ч, 20ч-23ч, 30ч-34ч, 36ч, 39ч-45ч, 50ч, 55ч, 56ч, 59ч-61ч, 64ч-71ч, 75ч-77ч, 79ч, 80ч, 87ч-99ч</w:t>
            </w:r>
          </w:p>
        </w:tc>
        <w:tc>
          <w:tcPr>
            <w:tcW w:w="992" w:type="dxa"/>
            <w:vAlign w:val="bottom"/>
          </w:tcPr>
          <w:p w14:paraId="50858134" w14:textId="77777777" w:rsidR="001B1B99" w:rsidRPr="001A4823" w:rsidRDefault="001B1B99" w:rsidP="00657582">
            <w:pPr>
              <w:jc w:val="right"/>
              <w:rPr>
                <w:sz w:val="20"/>
                <w:szCs w:val="20"/>
              </w:rPr>
            </w:pPr>
            <w:r w:rsidRPr="001A4823">
              <w:rPr>
                <w:sz w:val="20"/>
                <w:szCs w:val="20"/>
              </w:rPr>
              <w:t>1366,0</w:t>
            </w:r>
          </w:p>
        </w:tc>
        <w:tc>
          <w:tcPr>
            <w:tcW w:w="2552" w:type="dxa"/>
            <w:vMerge/>
          </w:tcPr>
          <w:p w14:paraId="2CBA7CF0" w14:textId="77777777" w:rsidR="001B1B99" w:rsidRPr="001A4823" w:rsidRDefault="001B1B99" w:rsidP="00CA33EF">
            <w:pPr>
              <w:rPr>
                <w:sz w:val="20"/>
                <w:szCs w:val="20"/>
              </w:rPr>
            </w:pPr>
          </w:p>
        </w:tc>
      </w:tr>
      <w:tr w:rsidR="001B1B99" w:rsidRPr="001A4823" w14:paraId="1FDA4BAB" w14:textId="77777777" w:rsidTr="00075740">
        <w:trPr>
          <w:cantSplit/>
          <w:trHeight w:val="20"/>
        </w:trPr>
        <w:tc>
          <w:tcPr>
            <w:tcW w:w="1700" w:type="dxa"/>
            <w:vMerge/>
          </w:tcPr>
          <w:p w14:paraId="05F5FEB3" w14:textId="77777777" w:rsidR="001B1B99" w:rsidRPr="001A4823" w:rsidRDefault="001B1B99" w:rsidP="00CA33EF">
            <w:pPr>
              <w:rPr>
                <w:sz w:val="20"/>
                <w:szCs w:val="20"/>
              </w:rPr>
            </w:pPr>
          </w:p>
        </w:tc>
        <w:tc>
          <w:tcPr>
            <w:tcW w:w="1357" w:type="dxa"/>
            <w:tcBorders>
              <w:bottom w:val="single" w:sz="4" w:space="0" w:color="auto"/>
            </w:tcBorders>
          </w:tcPr>
          <w:p w14:paraId="4938CF46" w14:textId="77777777" w:rsidR="001B1B99" w:rsidRPr="001A4823" w:rsidRDefault="001B1B99" w:rsidP="00CA33EF">
            <w:pPr>
              <w:rPr>
                <w:sz w:val="20"/>
                <w:szCs w:val="20"/>
              </w:rPr>
            </w:pPr>
            <w:r w:rsidRPr="001A4823">
              <w:rPr>
                <w:sz w:val="20"/>
                <w:szCs w:val="20"/>
              </w:rPr>
              <w:t>Колчановское</w:t>
            </w:r>
          </w:p>
        </w:tc>
        <w:tc>
          <w:tcPr>
            <w:tcW w:w="2693" w:type="dxa"/>
          </w:tcPr>
          <w:p w14:paraId="23749DC1" w14:textId="77777777" w:rsidR="001B1B99" w:rsidRPr="001A4823" w:rsidRDefault="001B1B99" w:rsidP="00CA33EF">
            <w:pPr>
              <w:rPr>
                <w:sz w:val="20"/>
                <w:szCs w:val="20"/>
              </w:rPr>
            </w:pPr>
            <w:r w:rsidRPr="001A4823">
              <w:rPr>
                <w:sz w:val="20"/>
                <w:szCs w:val="20"/>
              </w:rPr>
              <w:t>1ч-8ч, 10ч-12ч, 16ч-22ч, 24ч-34ч, 36ч, 38ч-43ч, 45ч-49ч, 51ч-53ч, 55ч, 56ч, 58ч, 101ч-103ч, 105ч-114ч, 116ч-120ч, 122ч-124ч, 127ч-132ч, 134ч, 135ч, 138ч, 139ч, 141ч-143ч, 145ч-152ч, 156ч-158ч, 161ч-165ч, 167ч, 168ч, 170ч, 171ч, 175ч-176ч</w:t>
            </w:r>
          </w:p>
        </w:tc>
        <w:tc>
          <w:tcPr>
            <w:tcW w:w="992" w:type="dxa"/>
            <w:vAlign w:val="bottom"/>
          </w:tcPr>
          <w:p w14:paraId="4BD4A91D" w14:textId="77777777" w:rsidR="001B1B99" w:rsidRPr="001A4823" w:rsidRDefault="001B1B99" w:rsidP="00E412A6">
            <w:pPr>
              <w:jc w:val="right"/>
              <w:rPr>
                <w:sz w:val="20"/>
                <w:szCs w:val="20"/>
              </w:rPr>
            </w:pPr>
            <w:r w:rsidRPr="001A4823">
              <w:rPr>
                <w:sz w:val="20"/>
                <w:szCs w:val="20"/>
              </w:rPr>
              <w:t>2761,0</w:t>
            </w:r>
          </w:p>
        </w:tc>
        <w:tc>
          <w:tcPr>
            <w:tcW w:w="2552" w:type="dxa"/>
            <w:vMerge/>
          </w:tcPr>
          <w:p w14:paraId="3868999F" w14:textId="77777777" w:rsidR="001B1B99" w:rsidRPr="001A4823" w:rsidRDefault="001B1B99" w:rsidP="00CA33EF">
            <w:pPr>
              <w:rPr>
                <w:sz w:val="20"/>
                <w:szCs w:val="20"/>
              </w:rPr>
            </w:pPr>
          </w:p>
        </w:tc>
      </w:tr>
      <w:tr w:rsidR="001B1B99" w:rsidRPr="001A4823" w14:paraId="1D117BFA" w14:textId="77777777" w:rsidTr="00075740">
        <w:trPr>
          <w:cantSplit/>
          <w:trHeight w:val="20"/>
        </w:trPr>
        <w:tc>
          <w:tcPr>
            <w:tcW w:w="1700" w:type="dxa"/>
            <w:vMerge/>
          </w:tcPr>
          <w:p w14:paraId="1495AFF9" w14:textId="77777777" w:rsidR="001B1B99" w:rsidRPr="001A4823" w:rsidRDefault="001B1B99" w:rsidP="00CA33EF">
            <w:pPr>
              <w:rPr>
                <w:sz w:val="20"/>
                <w:szCs w:val="20"/>
              </w:rPr>
            </w:pPr>
          </w:p>
        </w:tc>
        <w:tc>
          <w:tcPr>
            <w:tcW w:w="1357" w:type="dxa"/>
            <w:tcBorders>
              <w:top w:val="single" w:sz="4" w:space="0" w:color="auto"/>
            </w:tcBorders>
          </w:tcPr>
          <w:p w14:paraId="4D8C968F" w14:textId="77777777" w:rsidR="001B1B99" w:rsidRPr="001A4823" w:rsidRDefault="001B1B99" w:rsidP="00CA33EF">
            <w:pPr>
              <w:rPr>
                <w:sz w:val="20"/>
                <w:szCs w:val="20"/>
              </w:rPr>
            </w:pPr>
            <w:r w:rsidRPr="001A4823">
              <w:rPr>
                <w:sz w:val="20"/>
                <w:szCs w:val="20"/>
              </w:rPr>
              <w:t>Кондежское</w:t>
            </w:r>
          </w:p>
        </w:tc>
        <w:tc>
          <w:tcPr>
            <w:tcW w:w="2693" w:type="dxa"/>
          </w:tcPr>
          <w:p w14:paraId="2578C125" w14:textId="77777777" w:rsidR="001B1B99" w:rsidRPr="001A4823" w:rsidRDefault="001B1B99" w:rsidP="00CA33EF">
            <w:pPr>
              <w:rPr>
                <w:sz w:val="20"/>
                <w:szCs w:val="20"/>
              </w:rPr>
            </w:pPr>
            <w:r w:rsidRPr="001A4823">
              <w:rPr>
                <w:sz w:val="20"/>
                <w:szCs w:val="20"/>
              </w:rPr>
              <w:t>1ч-8ч, 14ч, 22ч, 27ч, 28ч, 35ч-40ч, 42ч-44ч, 46ч-48ч, 53ч, 56ч-58ч, 60ч, 61ч, 64ч, 67ч-72ч, 77ч-81ч, 85ч-102ч, 104ч-107ч, 109ч-119ч, 121ч, 122ч, 127ч-145ч, 148ч-152ч, 155ч-160ч</w:t>
            </w:r>
          </w:p>
        </w:tc>
        <w:tc>
          <w:tcPr>
            <w:tcW w:w="992" w:type="dxa"/>
            <w:vAlign w:val="bottom"/>
          </w:tcPr>
          <w:p w14:paraId="24967013" w14:textId="77777777" w:rsidR="001B1B99" w:rsidRPr="001A4823" w:rsidRDefault="001B1B99" w:rsidP="00E412A6">
            <w:pPr>
              <w:jc w:val="right"/>
              <w:rPr>
                <w:sz w:val="20"/>
                <w:szCs w:val="20"/>
              </w:rPr>
            </w:pPr>
            <w:r w:rsidRPr="001A4823">
              <w:rPr>
                <w:sz w:val="20"/>
                <w:szCs w:val="20"/>
              </w:rPr>
              <w:t>1934,0</w:t>
            </w:r>
          </w:p>
        </w:tc>
        <w:tc>
          <w:tcPr>
            <w:tcW w:w="2552" w:type="dxa"/>
            <w:vMerge/>
          </w:tcPr>
          <w:p w14:paraId="3A565541" w14:textId="77777777" w:rsidR="001B1B99" w:rsidRPr="001A4823" w:rsidRDefault="001B1B99" w:rsidP="00CA33EF">
            <w:pPr>
              <w:rPr>
                <w:sz w:val="20"/>
                <w:szCs w:val="20"/>
              </w:rPr>
            </w:pPr>
          </w:p>
        </w:tc>
      </w:tr>
      <w:tr w:rsidR="001B1B99" w:rsidRPr="001A4823" w14:paraId="3FBFBCB9" w14:textId="77777777" w:rsidTr="00075740">
        <w:trPr>
          <w:cantSplit/>
          <w:trHeight w:val="20"/>
        </w:trPr>
        <w:tc>
          <w:tcPr>
            <w:tcW w:w="1700" w:type="dxa"/>
            <w:vMerge/>
          </w:tcPr>
          <w:p w14:paraId="42CDE5BC" w14:textId="77777777" w:rsidR="001B1B99" w:rsidRPr="001A4823" w:rsidRDefault="001B1B99" w:rsidP="00CA33EF">
            <w:pPr>
              <w:rPr>
                <w:sz w:val="20"/>
                <w:szCs w:val="20"/>
              </w:rPr>
            </w:pPr>
          </w:p>
        </w:tc>
        <w:tc>
          <w:tcPr>
            <w:tcW w:w="1357" w:type="dxa"/>
          </w:tcPr>
          <w:p w14:paraId="6FF334CF" w14:textId="77777777" w:rsidR="001B1B99" w:rsidRPr="001A4823" w:rsidRDefault="001B1B99" w:rsidP="00CA33EF">
            <w:pPr>
              <w:rPr>
                <w:sz w:val="20"/>
                <w:szCs w:val="20"/>
              </w:rPr>
            </w:pPr>
            <w:r w:rsidRPr="001A4823">
              <w:rPr>
                <w:sz w:val="20"/>
                <w:szCs w:val="20"/>
              </w:rPr>
              <w:t>Масельгское</w:t>
            </w:r>
          </w:p>
        </w:tc>
        <w:tc>
          <w:tcPr>
            <w:tcW w:w="2693" w:type="dxa"/>
          </w:tcPr>
          <w:p w14:paraId="603DEF65" w14:textId="77777777" w:rsidR="001B1B99" w:rsidRPr="001A4823" w:rsidRDefault="001B1B99" w:rsidP="00CA33EF">
            <w:pPr>
              <w:rPr>
                <w:sz w:val="20"/>
                <w:szCs w:val="20"/>
              </w:rPr>
            </w:pPr>
            <w:r w:rsidRPr="001A4823">
              <w:rPr>
                <w:sz w:val="20"/>
                <w:szCs w:val="20"/>
              </w:rPr>
              <w:t>3ч-5ч, 9ч-12ч, 15ч, 16ч, 18ч-21ч, 23ч-25ч, 30ч-33ч, 35ч, 36ч, 40ч-44ч, 48ч-52ч, 56ч-58ч, 60ч-63ч, 65ч, 68ч-72ч, 76ч-79ч, 81ч-83ч, 92ч-96ч, 99ч, 108ч, 109ч, 113ч, 115ч, 116ч, 118ч, 122ч, 123ч, 125ч, 132ч, 133ч, 135ч-137ч, 142ч</w:t>
            </w:r>
          </w:p>
        </w:tc>
        <w:tc>
          <w:tcPr>
            <w:tcW w:w="992" w:type="dxa"/>
            <w:vAlign w:val="bottom"/>
          </w:tcPr>
          <w:p w14:paraId="4315DBD2" w14:textId="77777777" w:rsidR="001B1B99" w:rsidRPr="001A4823" w:rsidRDefault="001B1B99" w:rsidP="00E412A6">
            <w:pPr>
              <w:jc w:val="right"/>
              <w:rPr>
                <w:sz w:val="20"/>
                <w:szCs w:val="20"/>
              </w:rPr>
            </w:pPr>
            <w:r w:rsidRPr="001A4823">
              <w:rPr>
                <w:sz w:val="20"/>
                <w:szCs w:val="20"/>
              </w:rPr>
              <w:t>1236,0</w:t>
            </w:r>
          </w:p>
        </w:tc>
        <w:tc>
          <w:tcPr>
            <w:tcW w:w="2552" w:type="dxa"/>
            <w:vMerge/>
          </w:tcPr>
          <w:p w14:paraId="389ED0DF" w14:textId="77777777" w:rsidR="001B1B99" w:rsidRPr="001A4823" w:rsidRDefault="001B1B99" w:rsidP="00CA33EF">
            <w:pPr>
              <w:rPr>
                <w:sz w:val="20"/>
                <w:szCs w:val="20"/>
              </w:rPr>
            </w:pPr>
          </w:p>
        </w:tc>
      </w:tr>
      <w:tr w:rsidR="001B1B99" w:rsidRPr="001A4823" w14:paraId="3FAB1FBF" w14:textId="77777777" w:rsidTr="00075740">
        <w:trPr>
          <w:cantSplit/>
          <w:trHeight w:val="20"/>
        </w:trPr>
        <w:tc>
          <w:tcPr>
            <w:tcW w:w="1700" w:type="dxa"/>
            <w:vMerge/>
          </w:tcPr>
          <w:p w14:paraId="39B7EA83" w14:textId="77777777" w:rsidR="001B1B99" w:rsidRPr="001A4823" w:rsidRDefault="001B1B99" w:rsidP="00CA33EF">
            <w:pPr>
              <w:rPr>
                <w:sz w:val="20"/>
                <w:szCs w:val="20"/>
              </w:rPr>
            </w:pPr>
          </w:p>
        </w:tc>
        <w:tc>
          <w:tcPr>
            <w:tcW w:w="1357" w:type="dxa"/>
          </w:tcPr>
          <w:p w14:paraId="5FAC6D3E" w14:textId="77777777" w:rsidR="001B1B99" w:rsidRPr="001A4823" w:rsidRDefault="001B1B99" w:rsidP="00CA33EF">
            <w:pPr>
              <w:rPr>
                <w:sz w:val="20"/>
                <w:szCs w:val="20"/>
              </w:rPr>
            </w:pPr>
            <w:r w:rsidRPr="001A4823">
              <w:rPr>
                <w:sz w:val="20"/>
                <w:szCs w:val="20"/>
              </w:rPr>
              <w:t>Мыслинское</w:t>
            </w:r>
          </w:p>
        </w:tc>
        <w:tc>
          <w:tcPr>
            <w:tcW w:w="2693" w:type="dxa"/>
          </w:tcPr>
          <w:p w14:paraId="74E7D290" w14:textId="77777777" w:rsidR="001B1B99" w:rsidRPr="001A4823" w:rsidRDefault="001B1B99" w:rsidP="00CA33EF">
            <w:pPr>
              <w:rPr>
                <w:sz w:val="20"/>
                <w:szCs w:val="20"/>
              </w:rPr>
            </w:pPr>
            <w:r w:rsidRPr="001A4823">
              <w:rPr>
                <w:sz w:val="20"/>
                <w:szCs w:val="20"/>
              </w:rPr>
              <w:t>1ч-4ч, 6ч, 7ч, 10ч, 11ч, 13ч, 15ч-17ч, 22ч-30ч, 34ч, 35ч, 37ч-40ч, 44ч-48ч, 52ч-54ч, 57ч-62ч, 65ч-67ч, 70ч, 71ч, 73ч-77ч, 84ч-89ч, 92ч-100ч, 102ч-104ч, 106ч-108ч, 111ч-121ч, 124ч-128ч, 130ч-133ч</w:t>
            </w:r>
          </w:p>
        </w:tc>
        <w:tc>
          <w:tcPr>
            <w:tcW w:w="992" w:type="dxa"/>
            <w:vAlign w:val="bottom"/>
          </w:tcPr>
          <w:p w14:paraId="7C85E5DB" w14:textId="77777777" w:rsidR="001B1B99" w:rsidRPr="001A4823" w:rsidRDefault="001B1B99" w:rsidP="00E412A6">
            <w:pPr>
              <w:jc w:val="right"/>
              <w:rPr>
                <w:sz w:val="20"/>
                <w:szCs w:val="20"/>
              </w:rPr>
            </w:pPr>
            <w:r w:rsidRPr="001A4823">
              <w:rPr>
                <w:sz w:val="20"/>
                <w:szCs w:val="20"/>
              </w:rPr>
              <w:t>1699,0</w:t>
            </w:r>
          </w:p>
        </w:tc>
        <w:tc>
          <w:tcPr>
            <w:tcW w:w="2552" w:type="dxa"/>
            <w:vMerge/>
          </w:tcPr>
          <w:p w14:paraId="37CFF307" w14:textId="77777777" w:rsidR="001B1B99" w:rsidRPr="001A4823" w:rsidRDefault="001B1B99" w:rsidP="00CA33EF">
            <w:pPr>
              <w:rPr>
                <w:sz w:val="20"/>
                <w:szCs w:val="20"/>
              </w:rPr>
            </w:pPr>
          </w:p>
        </w:tc>
      </w:tr>
      <w:tr w:rsidR="001B1B99" w:rsidRPr="001A4823" w14:paraId="23965A94" w14:textId="77777777" w:rsidTr="00075740">
        <w:trPr>
          <w:cantSplit/>
          <w:trHeight w:val="20"/>
        </w:trPr>
        <w:tc>
          <w:tcPr>
            <w:tcW w:w="1700" w:type="dxa"/>
            <w:vMerge/>
          </w:tcPr>
          <w:p w14:paraId="22EDB1D0" w14:textId="77777777" w:rsidR="001B1B99" w:rsidRPr="001A4823" w:rsidRDefault="001B1B99" w:rsidP="00CA33EF">
            <w:pPr>
              <w:rPr>
                <w:sz w:val="20"/>
                <w:szCs w:val="20"/>
              </w:rPr>
            </w:pPr>
          </w:p>
        </w:tc>
        <w:tc>
          <w:tcPr>
            <w:tcW w:w="1357" w:type="dxa"/>
          </w:tcPr>
          <w:p w14:paraId="13CB40B9" w14:textId="77777777" w:rsidR="001B1B99" w:rsidRPr="001A4823" w:rsidRDefault="001B1B99" w:rsidP="00CA33EF">
            <w:pPr>
              <w:rPr>
                <w:sz w:val="20"/>
                <w:szCs w:val="20"/>
              </w:rPr>
            </w:pPr>
            <w:r w:rsidRPr="001A4823">
              <w:rPr>
                <w:sz w:val="20"/>
                <w:szCs w:val="20"/>
              </w:rPr>
              <w:t>Николаевщинское</w:t>
            </w:r>
          </w:p>
        </w:tc>
        <w:tc>
          <w:tcPr>
            <w:tcW w:w="2693" w:type="dxa"/>
          </w:tcPr>
          <w:p w14:paraId="777EA99C" w14:textId="77777777" w:rsidR="001B1B99" w:rsidRPr="001A4823" w:rsidRDefault="001B1B99" w:rsidP="00CA33EF">
            <w:pPr>
              <w:rPr>
                <w:sz w:val="20"/>
                <w:szCs w:val="20"/>
              </w:rPr>
            </w:pPr>
            <w:r w:rsidRPr="001A4823">
              <w:rPr>
                <w:sz w:val="20"/>
                <w:szCs w:val="20"/>
              </w:rPr>
              <w:t>154ч, 156ч-159ч, 161ч-164ч, 166ч-168ч, 170ч, 171ч, 173ч-181ч, 183ч-185ч, 187ч-195ч, 197ч-208ч, 211ч-215ч, 218ч, 221ч-224ч, 226ч, 229ч-236ч, 238ч-241ч, 244ч-246ч, 249ч, 253ч-256ч, 259ч-262ч, 267ч-271ч</w:t>
            </w:r>
          </w:p>
        </w:tc>
        <w:tc>
          <w:tcPr>
            <w:tcW w:w="992" w:type="dxa"/>
            <w:vAlign w:val="bottom"/>
          </w:tcPr>
          <w:p w14:paraId="513DAC8C" w14:textId="77777777" w:rsidR="001B1B99" w:rsidRPr="001A4823" w:rsidRDefault="001B1B99" w:rsidP="00E412A6">
            <w:pPr>
              <w:jc w:val="right"/>
              <w:rPr>
                <w:sz w:val="20"/>
                <w:szCs w:val="20"/>
              </w:rPr>
            </w:pPr>
            <w:r w:rsidRPr="001A4823">
              <w:rPr>
                <w:sz w:val="20"/>
                <w:szCs w:val="20"/>
              </w:rPr>
              <w:t>1525,0</w:t>
            </w:r>
          </w:p>
        </w:tc>
        <w:tc>
          <w:tcPr>
            <w:tcW w:w="2552" w:type="dxa"/>
            <w:vMerge/>
          </w:tcPr>
          <w:p w14:paraId="46115FD5" w14:textId="77777777" w:rsidR="001B1B99" w:rsidRPr="001A4823" w:rsidRDefault="001B1B99" w:rsidP="00CA33EF">
            <w:pPr>
              <w:rPr>
                <w:sz w:val="20"/>
                <w:szCs w:val="20"/>
              </w:rPr>
            </w:pPr>
          </w:p>
        </w:tc>
      </w:tr>
      <w:tr w:rsidR="001B1B99" w:rsidRPr="001A4823" w14:paraId="30217B8F" w14:textId="77777777" w:rsidTr="00075740">
        <w:trPr>
          <w:cantSplit/>
          <w:trHeight w:val="299"/>
        </w:trPr>
        <w:tc>
          <w:tcPr>
            <w:tcW w:w="1700" w:type="dxa"/>
            <w:vMerge/>
          </w:tcPr>
          <w:p w14:paraId="5A1D9E54" w14:textId="77777777" w:rsidR="001B1B99" w:rsidRPr="001A4823" w:rsidRDefault="001B1B99" w:rsidP="00CA33EF">
            <w:pPr>
              <w:rPr>
                <w:sz w:val="20"/>
                <w:szCs w:val="20"/>
              </w:rPr>
            </w:pPr>
          </w:p>
        </w:tc>
        <w:tc>
          <w:tcPr>
            <w:tcW w:w="1357" w:type="dxa"/>
          </w:tcPr>
          <w:p w14:paraId="3D4FF00E" w14:textId="77777777" w:rsidR="001B1B99" w:rsidRPr="001A4823" w:rsidRDefault="001B1B99" w:rsidP="00CA33EF">
            <w:pPr>
              <w:rPr>
                <w:sz w:val="20"/>
                <w:szCs w:val="20"/>
              </w:rPr>
            </w:pPr>
            <w:r w:rsidRPr="001A4823">
              <w:rPr>
                <w:sz w:val="20"/>
                <w:szCs w:val="20"/>
              </w:rPr>
              <w:t>Новоладожское</w:t>
            </w:r>
          </w:p>
        </w:tc>
        <w:tc>
          <w:tcPr>
            <w:tcW w:w="2693" w:type="dxa"/>
          </w:tcPr>
          <w:p w14:paraId="3EB9265F" w14:textId="77777777" w:rsidR="001B1B99" w:rsidRPr="001A4823" w:rsidRDefault="001B1B99" w:rsidP="00CA33EF">
            <w:pPr>
              <w:rPr>
                <w:sz w:val="20"/>
                <w:szCs w:val="20"/>
              </w:rPr>
            </w:pPr>
            <w:r w:rsidRPr="001A4823">
              <w:rPr>
                <w:sz w:val="20"/>
                <w:szCs w:val="20"/>
              </w:rPr>
              <w:t>1ч, 10ч, 11ч, 13ч, 116ч,117ч, 124ч, 125ч, 133ч, 134ч, 136ч, 139ч, 145ч, 146ч, 151ч-153ч</w:t>
            </w:r>
          </w:p>
        </w:tc>
        <w:tc>
          <w:tcPr>
            <w:tcW w:w="992" w:type="dxa"/>
            <w:vAlign w:val="bottom"/>
          </w:tcPr>
          <w:p w14:paraId="6001E9D2" w14:textId="77777777" w:rsidR="001B1B99" w:rsidRPr="001A4823" w:rsidRDefault="001B1B99" w:rsidP="00E412A6">
            <w:pPr>
              <w:jc w:val="right"/>
              <w:rPr>
                <w:sz w:val="20"/>
                <w:szCs w:val="20"/>
              </w:rPr>
            </w:pPr>
            <w:r w:rsidRPr="001A4823">
              <w:rPr>
                <w:sz w:val="20"/>
                <w:szCs w:val="20"/>
              </w:rPr>
              <w:t>214,8</w:t>
            </w:r>
          </w:p>
        </w:tc>
        <w:tc>
          <w:tcPr>
            <w:tcW w:w="2552" w:type="dxa"/>
            <w:vMerge/>
          </w:tcPr>
          <w:p w14:paraId="4473F8ED" w14:textId="77777777" w:rsidR="001B1B99" w:rsidRPr="001A4823" w:rsidRDefault="001B1B99" w:rsidP="00CA33EF">
            <w:pPr>
              <w:rPr>
                <w:sz w:val="20"/>
                <w:szCs w:val="20"/>
              </w:rPr>
            </w:pPr>
          </w:p>
        </w:tc>
      </w:tr>
      <w:tr w:rsidR="001B1B99" w:rsidRPr="001A4823" w14:paraId="23AED845" w14:textId="77777777" w:rsidTr="00075740">
        <w:trPr>
          <w:cantSplit/>
          <w:trHeight w:val="168"/>
        </w:trPr>
        <w:tc>
          <w:tcPr>
            <w:tcW w:w="1700" w:type="dxa"/>
            <w:vMerge/>
          </w:tcPr>
          <w:p w14:paraId="0F8DE02A" w14:textId="77777777" w:rsidR="001B1B99" w:rsidRPr="001A4823" w:rsidRDefault="001B1B99" w:rsidP="00CA33EF">
            <w:pPr>
              <w:rPr>
                <w:sz w:val="20"/>
                <w:szCs w:val="20"/>
              </w:rPr>
            </w:pPr>
          </w:p>
        </w:tc>
        <w:tc>
          <w:tcPr>
            <w:tcW w:w="1357" w:type="dxa"/>
          </w:tcPr>
          <w:p w14:paraId="50DD5C1C" w14:textId="77777777" w:rsidR="001B1B99" w:rsidRPr="001A4823" w:rsidRDefault="001B1B99" w:rsidP="00CA33EF">
            <w:pPr>
              <w:rPr>
                <w:sz w:val="20"/>
                <w:szCs w:val="20"/>
              </w:rPr>
            </w:pPr>
            <w:r w:rsidRPr="001A4823">
              <w:rPr>
                <w:sz w:val="20"/>
                <w:szCs w:val="20"/>
              </w:rPr>
              <w:t>Пашское</w:t>
            </w:r>
          </w:p>
        </w:tc>
        <w:tc>
          <w:tcPr>
            <w:tcW w:w="2693" w:type="dxa"/>
          </w:tcPr>
          <w:p w14:paraId="5723887E" w14:textId="77777777" w:rsidR="001B1B99" w:rsidRPr="001A4823" w:rsidRDefault="001B1B99" w:rsidP="00CA33EF">
            <w:pPr>
              <w:rPr>
                <w:sz w:val="20"/>
                <w:szCs w:val="20"/>
              </w:rPr>
            </w:pPr>
            <w:r w:rsidRPr="001A4823">
              <w:rPr>
                <w:sz w:val="20"/>
                <w:szCs w:val="20"/>
              </w:rPr>
              <w:t>2ч, 7ч-13ч, 15ч, 16ч, 19ч, 33ч, 34ч, 50ч-55ч, 61ч, 63ч, 66ч-68ч, 79ч, 80ч, 85ч, 86ч, 89ч-92ч, 99ч-101ч, 107ч, 108ч, 110ч, 112ч, 118ч, 119ч, 129ч, 136ч</w:t>
            </w:r>
          </w:p>
        </w:tc>
        <w:tc>
          <w:tcPr>
            <w:tcW w:w="992" w:type="dxa"/>
            <w:vAlign w:val="bottom"/>
          </w:tcPr>
          <w:p w14:paraId="09384050" w14:textId="77777777" w:rsidR="001B1B99" w:rsidRPr="001A4823" w:rsidRDefault="001B1B99" w:rsidP="00D30F82">
            <w:pPr>
              <w:jc w:val="right"/>
              <w:rPr>
                <w:sz w:val="20"/>
                <w:szCs w:val="20"/>
              </w:rPr>
            </w:pPr>
            <w:r w:rsidRPr="001A4823">
              <w:rPr>
                <w:sz w:val="20"/>
                <w:szCs w:val="20"/>
              </w:rPr>
              <w:t>689,0</w:t>
            </w:r>
          </w:p>
        </w:tc>
        <w:tc>
          <w:tcPr>
            <w:tcW w:w="2552" w:type="dxa"/>
            <w:vMerge/>
          </w:tcPr>
          <w:p w14:paraId="4E07FE2D" w14:textId="77777777" w:rsidR="001B1B99" w:rsidRPr="001A4823" w:rsidRDefault="001B1B99" w:rsidP="00CA33EF">
            <w:pPr>
              <w:rPr>
                <w:sz w:val="20"/>
                <w:szCs w:val="20"/>
              </w:rPr>
            </w:pPr>
          </w:p>
        </w:tc>
      </w:tr>
      <w:tr w:rsidR="001B1B99" w:rsidRPr="001A4823" w14:paraId="6FF685BB" w14:textId="77777777" w:rsidTr="00075740">
        <w:trPr>
          <w:cantSplit/>
          <w:trHeight w:val="1677"/>
        </w:trPr>
        <w:tc>
          <w:tcPr>
            <w:tcW w:w="1700" w:type="dxa"/>
            <w:vMerge/>
          </w:tcPr>
          <w:p w14:paraId="05AB9354" w14:textId="77777777" w:rsidR="001B1B99" w:rsidRPr="001A4823" w:rsidRDefault="001B1B99" w:rsidP="00CA33EF">
            <w:pPr>
              <w:rPr>
                <w:sz w:val="20"/>
                <w:szCs w:val="20"/>
              </w:rPr>
            </w:pPr>
          </w:p>
        </w:tc>
        <w:tc>
          <w:tcPr>
            <w:tcW w:w="1357" w:type="dxa"/>
          </w:tcPr>
          <w:p w14:paraId="223FC333" w14:textId="77777777" w:rsidR="001B1B99" w:rsidRPr="001A4823" w:rsidRDefault="001B1B99" w:rsidP="00CA33EF">
            <w:pPr>
              <w:rPr>
                <w:sz w:val="20"/>
                <w:szCs w:val="20"/>
              </w:rPr>
            </w:pPr>
            <w:r w:rsidRPr="001A4823">
              <w:rPr>
                <w:sz w:val="20"/>
                <w:szCs w:val="20"/>
              </w:rPr>
              <w:t>Порожское</w:t>
            </w:r>
          </w:p>
        </w:tc>
        <w:tc>
          <w:tcPr>
            <w:tcW w:w="2693" w:type="dxa"/>
          </w:tcPr>
          <w:p w14:paraId="03305286" w14:textId="77777777" w:rsidR="001B1B99" w:rsidRPr="001A4823" w:rsidRDefault="001B1B99" w:rsidP="00CA33EF">
            <w:pPr>
              <w:rPr>
                <w:sz w:val="20"/>
                <w:szCs w:val="20"/>
              </w:rPr>
            </w:pPr>
            <w:r w:rsidRPr="001A4823">
              <w:rPr>
                <w:sz w:val="20"/>
                <w:szCs w:val="20"/>
              </w:rPr>
              <w:t>6ч, 8ч, 14ч, 24ч, 25ч, 28ч, 30ч, 33ч, 34ч, 38ч, 40ч-42ч, 44ч, 45ч, 48ч-54ч, 56ч-58ч, 61ч, 62ч, 66ч-70ч, 72ч, 74ч-76ч, 80ч-83ч, 85ч, 86ч, 89ч-92ч, 95ч-99ч, 101ч, 102ч, 105ч-108ч, 112ч-114ч, 116ч-126ч</w:t>
            </w:r>
          </w:p>
        </w:tc>
        <w:tc>
          <w:tcPr>
            <w:tcW w:w="992" w:type="dxa"/>
            <w:vAlign w:val="bottom"/>
          </w:tcPr>
          <w:p w14:paraId="6FDA8DBB" w14:textId="77777777" w:rsidR="001B1B99" w:rsidRPr="001A4823" w:rsidRDefault="001B1B99" w:rsidP="00D30F82">
            <w:pPr>
              <w:jc w:val="right"/>
              <w:rPr>
                <w:sz w:val="20"/>
                <w:szCs w:val="20"/>
              </w:rPr>
            </w:pPr>
            <w:r w:rsidRPr="001A4823">
              <w:rPr>
                <w:sz w:val="20"/>
                <w:szCs w:val="20"/>
              </w:rPr>
              <w:t>1519,0</w:t>
            </w:r>
          </w:p>
        </w:tc>
        <w:tc>
          <w:tcPr>
            <w:tcW w:w="2552" w:type="dxa"/>
            <w:vMerge/>
          </w:tcPr>
          <w:p w14:paraId="2E7C41D6" w14:textId="77777777" w:rsidR="001B1B99" w:rsidRPr="001A4823" w:rsidRDefault="001B1B99" w:rsidP="00CA33EF">
            <w:pPr>
              <w:rPr>
                <w:sz w:val="20"/>
                <w:szCs w:val="20"/>
              </w:rPr>
            </w:pPr>
          </w:p>
        </w:tc>
      </w:tr>
      <w:tr w:rsidR="001B1B99" w:rsidRPr="001A4823" w14:paraId="5633E8ED" w14:textId="77777777" w:rsidTr="00075740">
        <w:trPr>
          <w:cantSplit/>
          <w:trHeight w:val="1677"/>
        </w:trPr>
        <w:tc>
          <w:tcPr>
            <w:tcW w:w="1700" w:type="dxa"/>
            <w:vMerge/>
          </w:tcPr>
          <w:p w14:paraId="5F7552B7" w14:textId="77777777" w:rsidR="001B1B99" w:rsidRPr="001A4823" w:rsidRDefault="001B1B99" w:rsidP="00CA33EF">
            <w:pPr>
              <w:rPr>
                <w:sz w:val="20"/>
                <w:szCs w:val="20"/>
              </w:rPr>
            </w:pPr>
          </w:p>
        </w:tc>
        <w:tc>
          <w:tcPr>
            <w:tcW w:w="1357" w:type="dxa"/>
          </w:tcPr>
          <w:p w14:paraId="32F31305" w14:textId="77777777" w:rsidR="001B1B99" w:rsidRPr="001A4823" w:rsidRDefault="001B1B99" w:rsidP="00CA33EF">
            <w:pPr>
              <w:rPr>
                <w:sz w:val="20"/>
                <w:szCs w:val="20"/>
              </w:rPr>
            </w:pPr>
            <w:r w:rsidRPr="001A4823">
              <w:rPr>
                <w:sz w:val="20"/>
                <w:szCs w:val="20"/>
              </w:rPr>
              <w:t>Рыбежское</w:t>
            </w:r>
          </w:p>
        </w:tc>
        <w:tc>
          <w:tcPr>
            <w:tcW w:w="2693" w:type="dxa"/>
          </w:tcPr>
          <w:p w14:paraId="322D66CE" w14:textId="77777777" w:rsidR="001B1B99" w:rsidRPr="001A4823" w:rsidRDefault="001B1B99" w:rsidP="00CA33EF">
            <w:pPr>
              <w:rPr>
                <w:sz w:val="20"/>
                <w:szCs w:val="20"/>
              </w:rPr>
            </w:pPr>
            <w:r w:rsidRPr="001A4823">
              <w:rPr>
                <w:sz w:val="20"/>
                <w:szCs w:val="20"/>
              </w:rPr>
              <w:t>1ч, 3ч-5ч, 7ч-9ч, 11ч, 12ч, 14ч-19ч, 21ч-23ч, 25ч, 33ч-44ч, 47ч, 49ч-53ч, 59ч, 60ч, 62ч-72ч, 77ч-82ч, 84ч, 86ч-94ч, 96ч-98ч, 103ч, 105ч, 106ч, 108ч-113ч, 115ч-118ч, 120ч-123ч, 126ч, 127ч, 129ч, 130ч, 132ч, 133ч, 135ч-142ч, 144ч-148ч, 150ч-153ч</w:t>
            </w:r>
          </w:p>
        </w:tc>
        <w:tc>
          <w:tcPr>
            <w:tcW w:w="992" w:type="dxa"/>
            <w:vAlign w:val="bottom"/>
          </w:tcPr>
          <w:p w14:paraId="12CDCB53" w14:textId="77777777" w:rsidR="001B1B99" w:rsidRPr="001A4823" w:rsidRDefault="001B1B99" w:rsidP="00D30F82">
            <w:pPr>
              <w:jc w:val="right"/>
              <w:rPr>
                <w:sz w:val="20"/>
                <w:szCs w:val="20"/>
              </w:rPr>
            </w:pPr>
            <w:r w:rsidRPr="001A4823">
              <w:rPr>
                <w:sz w:val="20"/>
                <w:szCs w:val="20"/>
              </w:rPr>
              <w:t>1901,0</w:t>
            </w:r>
          </w:p>
        </w:tc>
        <w:tc>
          <w:tcPr>
            <w:tcW w:w="2552" w:type="dxa"/>
            <w:vMerge/>
          </w:tcPr>
          <w:p w14:paraId="7BFDE47F" w14:textId="77777777" w:rsidR="001B1B99" w:rsidRPr="001A4823" w:rsidRDefault="001B1B99" w:rsidP="00CA33EF">
            <w:pPr>
              <w:rPr>
                <w:sz w:val="20"/>
                <w:szCs w:val="20"/>
              </w:rPr>
            </w:pPr>
          </w:p>
        </w:tc>
      </w:tr>
      <w:tr w:rsidR="001B1B99" w:rsidRPr="001A4823" w14:paraId="1521999A" w14:textId="77777777" w:rsidTr="00075740">
        <w:trPr>
          <w:cantSplit/>
          <w:trHeight w:val="1677"/>
        </w:trPr>
        <w:tc>
          <w:tcPr>
            <w:tcW w:w="1700" w:type="dxa"/>
            <w:vMerge/>
          </w:tcPr>
          <w:p w14:paraId="207BB1A1" w14:textId="77777777" w:rsidR="001B1B99" w:rsidRPr="001A4823" w:rsidRDefault="001B1B99" w:rsidP="00CA33EF">
            <w:pPr>
              <w:rPr>
                <w:sz w:val="20"/>
                <w:szCs w:val="20"/>
              </w:rPr>
            </w:pPr>
          </w:p>
        </w:tc>
        <w:tc>
          <w:tcPr>
            <w:tcW w:w="1357" w:type="dxa"/>
          </w:tcPr>
          <w:p w14:paraId="445A25AF" w14:textId="77777777" w:rsidR="001B1B99" w:rsidRPr="001A4823" w:rsidRDefault="001B1B99" w:rsidP="00CA33EF">
            <w:pPr>
              <w:rPr>
                <w:sz w:val="20"/>
                <w:szCs w:val="20"/>
              </w:rPr>
            </w:pPr>
            <w:r w:rsidRPr="001A4823">
              <w:rPr>
                <w:sz w:val="20"/>
                <w:szCs w:val="20"/>
              </w:rPr>
              <w:t>Сясьстроевское</w:t>
            </w:r>
          </w:p>
        </w:tc>
        <w:tc>
          <w:tcPr>
            <w:tcW w:w="2693" w:type="dxa"/>
          </w:tcPr>
          <w:p w14:paraId="51648D41" w14:textId="77777777" w:rsidR="001B1B99" w:rsidRPr="001A4823" w:rsidRDefault="001B1B99" w:rsidP="00D30F82">
            <w:pPr>
              <w:rPr>
                <w:sz w:val="20"/>
                <w:szCs w:val="20"/>
              </w:rPr>
            </w:pPr>
            <w:r w:rsidRPr="001A4823">
              <w:rPr>
                <w:sz w:val="20"/>
                <w:szCs w:val="20"/>
              </w:rPr>
              <w:t>5ч, 16ч-18ч, 24ч, 25ч, 29ч, 31ч, 32ч, 38ч, 42ч, 45ч, 46ч, 50ч, 51ч, 61ч, 64ч, 68ч, 71ч, 73ч-75ч, 77ч, 78ч, 82ч, 88ч, 89ч, 93ч, 100ч, 101ч, 104ч, 105ч, 108ч-110ч, 112ч-116ч, 119ч, 120ч, 124ч-131ч, 133ч-137ч, 139ч, 143ч, 144ч, 146ч, 149ч-152ч, 154ч, 157ч-163ч, 166ч, 167ч, 169ч-171ч, 173ч-178ч, 180ч-182ч</w:t>
            </w:r>
          </w:p>
        </w:tc>
        <w:tc>
          <w:tcPr>
            <w:tcW w:w="992" w:type="dxa"/>
            <w:vAlign w:val="bottom"/>
          </w:tcPr>
          <w:p w14:paraId="198BD8EC" w14:textId="77777777" w:rsidR="001B1B99" w:rsidRPr="001A4823" w:rsidRDefault="001B1B99" w:rsidP="00D30F82">
            <w:pPr>
              <w:jc w:val="right"/>
              <w:rPr>
                <w:sz w:val="20"/>
                <w:szCs w:val="20"/>
              </w:rPr>
            </w:pPr>
            <w:r w:rsidRPr="001A4823">
              <w:rPr>
                <w:sz w:val="20"/>
                <w:szCs w:val="20"/>
              </w:rPr>
              <w:t>1191,0</w:t>
            </w:r>
          </w:p>
        </w:tc>
        <w:tc>
          <w:tcPr>
            <w:tcW w:w="2552" w:type="dxa"/>
            <w:vMerge/>
          </w:tcPr>
          <w:p w14:paraId="250D9533" w14:textId="77777777" w:rsidR="001B1B99" w:rsidRPr="001A4823" w:rsidRDefault="001B1B99" w:rsidP="00CA33EF">
            <w:pPr>
              <w:rPr>
                <w:sz w:val="20"/>
                <w:szCs w:val="20"/>
              </w:rPr>
            </w:pPr>
          </w:p>
        </w:tc>
      </w:tr>
      <w:tr w:rsidR="001B1B99" w:rsidRPr="001A4823" w14:paraId="3C302C88" w14:textId="77777777" w:rsidTr="00075740">
        <w:trPr>
          <w:cantSplit/>
          <w:trHeight w:val="1677"/>
        </w:trPr>
        <w:tc>
          <w:tcPr>
            <w:tcW w:w="1700" w:type="dxa"/>
            <w:vMerge/>
          </w:tcPr>
          <w:p w14:paraId="450E54C7" w14:textId="77777777" w:rsidR="001B1B99" w:rsidRPr="001A4823" w:rsidRDefault="001B1B99" w:rsidP="00CA33EF">
            <w:pPr>
              <w:rPr>
                <w:sz w:val="20"/>
                <w:szCs w:val="20"/>
              </w:rPr>
            </w:pPr>
          </w:p>
        </w:tc>
        <w:tc>
          <w:tcPr>
            <w:tcW w:w="1357" w:type="dxa"/>
          </w:tcPr>
          <w:p w14:paraId="51D73A19" w14:textId="77777777" w:rsidR="001B1B99" w:rsidRPr="001A4823" w:rsidRDefault="001B1B99" w:rsidP="00CA33EF">
            <w:pPr>
              <w:rPr>
                <w:sz w:val="20"/>
                <w:szCs w:val="20"/>
              </w:rPr>
            </w:pPr>
            <w:r w:rsidRPr="001A4823">
              <w:rPr>
                <w:sz w:val="20"/>
                <w:szCs w:val="20"/>
              </w:rPr>
              <w:t>Хваловское</w:t>
            </w:r>
          </w:p>
        </w:tc>
        <w:tc>
          <w:tcPr>
            <w:tcW w:w="2693" w:type="dxa"/>
          </w:tcPr>
          <w:p w14:paraId="48DCA8D3" w14:textId="77777777" w:rsidR="001B1B99" w:rsidRPr="001A4823" w:rsidRDefault="001B1B99" w:rsidP="00CA33EF">
            <w:pPr>
              <w:rPr>
                <w:sz w:val="20"/>
                <w:szCs w:val="20"/>
              </w:rPr>
            </w:pPr>
            <w:r w:rsidRPr="001A4823">
              <w:rPr>
                <w:sz w:val="20"/>
                <w:szCs w:val="20"/>
              </w:rPr>
              <w:t>2ч-5ч, 15ч-17ч, 19ч, 20ч, 22ч, 26ч, 31ч, 34ч, 35ч, 37ч-39ч, 42ч-46ч, 50ч, 55ч-59ч, 61ч-63ч, 65ч, 66ч, 69ч, 72ч, 74ч, 75ч, 78ч-80ч, 82ч, 83ч, 86ч, 91ч, 93ч, 97ч, 100ч, 101ч, 105ч-114ч, 116ч, 117ч, 119ч-121ч, 125ч, 127ч, 133ч, 137ч-140ч, 143ч-146ч, 148ч-151ч, 153ч, 155ч</w:t>
            </w:r>
          </w:p>
        </w:tc>
        <w:tc>
          <w:tcPr>
            <w:tcW w:w="992" w:type="dxa"/>
            <w:vAlign w:val="bottom"/>
          </w:tcPr>
          <w:p w14:paraId="54457507" w14:textId="77777777" w:rsidR="001B1B99" w:rsidRPr="001A4823" w:rsidRDefault="001B1B99" w:rsidP="00D30F82">
            <w:pPr>
              <w:jc w:val="right"/>
              <w:rPr>
                <w:sz w:val="20"/>
                <w:szCs w:val="20"/>
              </w:rPr>
            </w:pPr>
            <w:r w:rsidRPr="001A4823">
              <w:rPr>
                <w:sz w:val="20"/>
                <w:szCs w:val="20"/>
              </w:rPr>
              <w:t>1657,0</w:t>
            </w:r>
          </w:p>
        </w:tc>
        <w:tc>
          <w:tcPr>
            <w:tcW w:w="2552" w:type="dxa"/>
            <w:vMerge/>
          </w:tcPr>
          <w:p w14:paraId="07A7673C" w14:textId="77777777" w:rsidR="001B1B99" w:rsidRPr="001A4823" w:rsidRDefault="001B1B99" w:rsidP="00CA33EF">
            <w:pPr>
              <w:rPr>
                <w:sz w:val="20"/>
                <w:szCs w:val="20"/>
              </w:rPr>
            </w:pPr>
          </w:p>
        </w:tc>
      </w:tr>
      <w:tr w:rsidR="001B1B99" w:rsidRPr="001A4823" w14:paraId="70738CAC" w14:textId="77777777" w:rsidTr="00075740">
        <w:trPr>
          <w:cantSplit/>
          <w:trHeight w:val="1677"/>
        </w:trPr>
        <w:tc>
          <w:tcPr>
            <w:tcW w:w="1700" w:type="dxa"/>
            <w:vMerge/>
          </w:tcPr>
          <w:p w14:paraId="1F293F0A" w14:textId="77777777" w:rsidR="001B1B99" w:rsidRPr="001A4823" w:rsidRDefault="001B1B99" w:rsidP="00CA33EF">
            <w:pPr>
              <w:rPr>
                <w:sz w:val="20"/>
                <w:szCs w:val="20"/>
              </w:rPr>
            </w:pPr>
          </w:p>
        </w:tc>
        <w:tc>
          <w:tcPr>
            <w:tcW w:w="1357" w:type="dxa"/>
          </w:tcPr>
          <w:p w14:paraId="0C64301D" w14:textId="77777777" w:rsidR="001B1B99" w:rsidRPr="001A4823" w:rsidRDefault="001B1B99" w:rsidP="00CA33EF">
            <w:pPr>
              <w:rPr>
                <w:sz w:val="20"/>
                <w:szCs w:val="20"/>
              </w:rPr>
            </w:pPr>
            <w:r w:rsidRPr="001A4823">
              <w:rPr>
                <w:sz w:val="20"/>
                <w:szCs w:val="20"/>
              </w:rPr>
              <w:t>Часовенское</w:t>
            </w:r>
          </w:p>
        </w:tc>
        <w:tc>
          <w:tcPr>
            <w:tcW w:w="2693" w:type="dxa"/>
          </w:tcPr>
          <w:p w14:paraId="7A9674F7" w14:textId="77777777" w:rsidR="001B1B99" w:rsidRPr="001A4823" w:rsidRDefault="001B1B99" w:rsidP="00CA33EF">
            <w:pPr>
              <w:rPr>
                <w:sz w:val="20"/>
                <w:szCs w:val="20"/>
              </w:rPr>
            </w:pPr>
            <w:r w:rsidRPr="001A4823">
              <w:rPr>
                <w:sz w:val="20"/>
                <w:szCs w:val="20"/>
              </w:rPr>
              <w:t>161ч-164ч, 167ч-171ч, 174ч-188ч, 194ч, 198ч-200ч, 202ч-215ч, 219ч-223ч, 225ч-234ч, 238ч-245ч, 247ч-250ч, 252ч-263ч, 266ч-270ч, 272ч-288ч, 292ч-294ч, 296ч-303ч, 306ч-312ч, 314ч-320ч, 322ч-325ч, 328ч, 330ч,331ч, 333ч, 334ч, 336ч-339ч</w:t>
            </w:r>
          </w:p>
        </w:tc>
        <w:tc>
          <w:tcPr>
            <w:tcW w:w="992" w:type="dxa"/>
            <w:vAlign w:val="bottom"/>
          </w:tcPr>
          <w:p w14:paraId="79121CEA" w14:textId="77777777" w:rsidR="001B1B99" w:rsidRPr="001A4823" w:rsidRDefault="001B1B99" w:rsidP="00D30F82">
            <w:pPr>
              <w:jc w:val="right"/>
              <w:rPr>
                <w:sz w:val="20"/>
                <w:szCs w:val="20"/>
              </w:rPr>
            </w:pPr>
            <w:r w:rsidRPr="001A4823">
              <w:rPr>
                <w:sz w:val="20"/>
                <w:szCs w:val="20"/>
              </w:rPr>
              <w:t>2424,0</w:t>
            </w:r>
          </w:p>
        </w:tc>
        <w:tc>
          <w:tcPr>
            <w:tcW w:w="2552" w:type="dxa"/>
            <w:vMerge/>
          </w:tcPr>
          <w:p w14:paraId="46EC4082" w14:textId="77777777" w:rsidR="001B1B99" w:rsidRPr="001A4823" w:rsidRDefault="001B1B99" w:rsidP="00CA33EF">
            <w:pPr>
              <w:rPr>
                <w:sz w:val="20"/>
                <w:szCs w:val="20"/>
              </w:rPr>
            </w:pPr>
          </w:p>
        </w:tc>
      </w:tr>
      <w:tr w:rsidR="001B1B99" w:rsidRPr="001A4823" w14:paraId="423D0458" w14:textId="77777777" w:rsidTr="00075740">
        <w:trPr>
          <w:cantSplit/>
          <w:trHeight w:val="1120"/>
        </w:trPr>
        <w:tc>
          <w:tcPr>
            <w:tcW w:w="1700" w:type="dxa"/>
            <w:vMerge/>
          </w:tcPr>
          <w:p w14:paraId="1BE88D56" w14:textId="77777777" w:rsidR="001B1B99" w:rsidRPr="001A4823" w:rsidRDefault="001B1B99" w:rsidP="00CA33EF">
            <w:pPr>
              <w:rPr>
                <w:sz w:val="20"/>
                <w:szCs w:val="20"/>
              </w:rPr>
            </w:pPr>
          </w:p>
        </w:tc>
        <w:tc>
          <w:tcPr>
            <w:tcW w:w="1357" w:type="dxa"/>
          </w:tcPr>
          <w:p w14:paraId="4382D09E" w14:textId="77777777" w:rsidR="001B1B99" w:rsidRPr="001A4823" w:rsidRDefault="001B1B99" w:rsidP="00CA33EF">
            <w:pPr>
              <w:rPr>
                <w:sz w:val="20"/>
                <w:szCs w:val="20"/>
              </w:rPr>
            </w:pPr>
            <w:r w:rsidRPr="001A4823">
              <w:rPr>
                <w:sz w:val="20"/>
                <w:szCs w:val="20"/>
              </w:rPr>
              <w:t>Рыбежское сельское</w:t>
            </w:r>
          </w:p>
        </w:tc>
        <w:tc>
          <w:tcPr>
            <w:tcW w:w="2693" w:type="dxa"/>
          </w:tcPr>
          <w:p w14:paraId="0C8A15F8" w14:textId="77777777" w:rsidR="001B1B99" w:rsidRPr="001A4823" w:rsidRDefault="001B1B99" w:rsidP="00CA33EF">
            <w:pPr>
              <w:rPr>
                <w:sz w:val="20"/>
                <w:szCs w:val="20"/>
              </w:rPr>
            </w:pPr>
            <w:r w:rsidRPr="001A4823">
              <w:rPr>
                <w:sz w:val="20"/>
                <w:szCs w:val="20"/>
              </w:rPr>
              <w:t>2ч, 3ч, 5ч-9ч, 11ч, 13ч, 14ч, 17ч, 19ч, 22ч, 24ч, 27ч, 28ч, 30ч-38ч, 40ч, 41ч, 44ч-50ч, 53ч-60ч, 62ч-68ч, 70ч-82ч, 84ч, 86ч-89ч, 91ч-109ч, 118ч</w:t>
            </w:r>
          </w:p>
        </w:tc>
        <w:tc>
          <w:tcPr>
            <w:tcW w:w="992" w:type="dxa"/>
            <w:vAlign w:val="bottom"/>
          </w:tcPr>
          <w:p w14:paraId="28797308" w14:textId="77777777" w:rsidR="001B1B99" w:rsidRPr="001A4823" w:rsidRDefault="001B1B99" w:rsidP="00D30F82">
            <w:pPr>
              <w:jc w:val="right"/>
              <w:rPr>
                <w:sz w:val="20"/>
                <w:szCs w:val="20"/>
              </w:rPr>
            </w:pPr>
            <w:r w:rsidRPr="001A4823">
              <w:rPr>
                <w:sz w:val="20"/>
                <w:szCs w:val="20"/>
              </w:rPr>
              <w:t>2472,0</w:t>
            </w:r>
          </w:p>
        </w:tc>
        <w:tc>
          <w:tcPr>
            <w:tcW w:w="2552" w:type="dxa"/>
            <w:vMerge/>
          </w:tcPr>
          <w:p w14:paraId="563ECCA0" w14:textId="77777777" w:rsidR="001B1B99" w:rsidRPr="001A4823" w:rsidRDefault="001B1B99" w:rsidP="00CA33EF">
            <w:pPr>
              <w:rPr>
                <w:sz w:val="20"/>
                <w:szCs w:val="20"/>
              </w:rPr>
            </w:pPr>
          </w:p>
        </w:tc>
      </w:tr>
      <w:tr w:rsidR="0052374A" w:rsidRPr="001A4823" w14:paraId="2D88973A" w14:textId="77777777" w:rsidTr="00075740">
        <w:trPr>
          <w:cantSplit/>
        </w:trPr>
        <w:tc>
          <w:tcPr>
            <w:tcW w:w="3057" w:type="dxa"/>
            <w:gridSpan w:val="2"/>
            <w:tcBorders>
              <w:top w:val="single" w:sz="4" w:space="0" w:color="auto"/>
            </w:tcBorders>
          </w:tcPr>
          <w:p w14:paraId="39DC853A" w14:textId="77777777" w:rsidR="0052374A" w:rsidRPr="001A4823" w:rsidRDefault="0052374A" w:rsidP="0052374A">
            <w:pPr>
              <w:rPr>
                <w:sz w:val="20"/>
                <w:szCs w:val="20"/>
              </w:rPr>
            </w:pPr>
            <w:r w:rsidRPr="001A4823">
              <w:rPr>
                <w:sz w:val="20"/>
                <w:szCs w:val="20"/>
              </w:rPr>
              <w:t>Итого по категории</w:t>
            </w:r>
          </w:p>
        </w:tc>
        <w:tc>
          <w:tcPr>
            <w:tcW w:w="2693" w:type="dxa"/>
          </w:tcPr>
          <w:p w14:paraId="5BEFD311" w14:textId="77777777" w:rsidR="0052374A" w:rsidRPr="001A4823" w:rsidRDefault="001B1B99" w:rsidP="001B1B99">
            <w:pPr>
              <w:jc w:val="center"/>
              <w:rPr>
                <w:sz w:val="20"/>
                <w:szCs w:val="20"/>
              </w:rPr>
            </w:pPr>
            <w:r>
              <w:rPr>
                <w:sz w:val="20"/>
                <w:szCs w:val="20"/>
              </w:rPr>
              <w:t>-</w:t>
            </w:r>
          </w:p>
        </w:tc>
        <w:tc>
          <w:tcPr>
            <w:tcW w:w="992" w:type="dxa"/>
          </w:tcPr>
          <w:p w14:paraId="1A811A94" w14:textId="77777777" w:rsidR="0052374A" w:rsidRPr="001A4823" w:rsidRDefault="00D30F82" w:rsidP="00D30F82">
            <w:pPr>
              <w:jc w:val="right"/>
              <w:rPr>
                <w:sz w:val="20"/>
                <w:szCs w:val="20"/>
              </w:rPr>
            </w:pPr>
            <w:r w:rsidRPr="001A4823">
              <w:rPr>
                <w:sz w:val="20"/>
                <w:szCs w:val="20"/>
              </w:rPr>
              <w:t>28086,1</w:t>
            </w:r>
          </w:p>
        </w:tc>
        <w:tc>
          <w:tcPr>
            <w:tcW w:w="2552" w:type="dxa"/>
          </w:tcPr>
          <w:p w14:paraId="65E56CB7" w14:textId="77777777" w:rsidR="0052374A" w:rsidRPr="001A4823" w:rsidRDefault="001B1B99" w:rsidP="001B1B99">
            <w:pPr>
              <w:jc w:val="center"/>
              <w:rPr>
                <w:bCs/>
                <w:sz w:val="20"/>
                <w:szCs w:val="20"/>
              </w:rPr>
            </w:pPr>
            <w:r>
              <w:rPr>
                <w:bCs/>
                <w:sz w:val="20"/>
                <w:szCs w:val="20"/>
              </w:rPr>
              <w:t>-</w:t>
            </w:r>
          </w:p>
        </w:tc>
      </w:tr>
      <w:tr w:rsidR="0052374A" w:rsidRPr="001A4823" w14:paraId="4F6FA1AD" w14:textId="77777777" w:rsidTr="00075740">
        <w:trPr>
          <w:cantSplit/>
        </w:trPr>
        <w:tc>
          <w:tcPr>
            <w:tcW w:w="1700" w:type="dxa"/>
            <w:tcBorders>
              <w:top w:val="single" w:sz="4" w:space="0" w:color="auto"/>
            </w:tcBorders>
          </w:tcPr>
          <w:p w14:paraId="6C1E5160" w14:textId="77777777" w:rsidR="0052374A" w:rsidRPr="001A4823" w:rsidRDefault="001B1B99" w:rsidP="001B1B99">
            <w:pPr>
              <w:rPr>
                <w:sz w:val="20"/>
                <w:szCs w:val="20"/>
              </w:rPr>
            </w:pPr>
            <w:r>
              <w:rPr>
                <w:sz w:val="20"/>
                <w:szCs w:val="20"/>
              </w:rPr>
              <w:t>3. Л</w:t>
            </w:r>
            <w:r w:rsidR="0052374A" w:rsidRPr="001A4823">
              <w:rPr>
                <w:sz w:val="20"/>
                <w:szCs w:val="20"/>
              </w:rPr>
              <w:t>еса, выполняющие функции защиты природных и иных объектов, всего</w:t>
            </w:r>
            <w:r w:rsidR="00C05354" w:rsidRPr="001A4823">
              <w:rPr>
                <w:sz w:val="20"/>
                <w:szCs w:val="20"/>
              </w:rPr>
              <w:t>, в том числе:</w:t>
            </w:r>
            <w:r w:rsidR="0052374A" w:rsidRPr="001A4823">
              <w:rPr>
                <w:sz w:val="20"/>
                <w:szCs w:val="20"/>
              </w:rPr>
              <w:t xml:space="preserve"> </w:t>
            </w:r>
          </w:p>
        </w:tc>
        <w:tc>
          <w:tcPr>
            <w:tcW w:w="1357" w:type="dxa"/>
          </w:tcPr>
          <w:p w14:paraId="6224D0C0" w14:textId="77777777" w:rsidR="0052374A" w:rsidRPr="001A4823" w:rsidRDefault="0052374A" w:rsidP="0052374A">
            <w:pPr>
              <w:rPr>
                <w:sz w:val="20"/>
                <w:szCs w:val="20"/>
              </w:rPr>
            </w:pPr>
          </w:p>
        </w:tc>
        <w:tc>
          <w:tcPr>
            <w:tcW w:w="2693" w:type="dxa"/>
          </w:tcPr>
          <w:p w14:paraId="39693FC6" w14:textId="77777777" w:rsidR="0052374A" w:rsidRPr="001A4823" w:rsidRDefault="0052374A" w:rsidP="0052374A">
            <w:pPr>
              <w:rPr>
                <w:sz w:val="20"/>
                <w:szCs w:val="20"/>
              </w:rPr>
            </w:pPr>
          </w:p>
        </w:tc>
        <w:tc>
          <w:tcPr>
            <w:tcW w:w="992" w:type="dxa"/>
          </w:tcPr>
          <w:p w14:paraId="15C06999" w14:textId="77777777" w:rsidR="0052374A" w:rsidRPr="001A4823" w:rsidRDefault="00D24F3C" w:rsidP="0052374A">
            <w:pPr>
              <w:jc w:val="right"/>
              <w:rPr>
                <w:sz w:val="20"/>
                <w:szCs w:val="20"/>
              </w:rPr>
            </w:pPr>
            <w:r w:rsidRPr="001A4823">
              <w:rPr>
                <w:sz w:val="20"/>
                <w:szCs w:val="20"/>
              </w:rPr>
              <w:t>17231,4</w:t>
            </w:r>
          </w:p>
        </w:tc>
        <w:tc>
          <w:tcPr>
            <w:tcW w:w="2552" w:type="dxa"/>
          </w:tcPr>
          <w:p w14:paraId="119FBDD2" w14:textId="77777777" w:rsidR="0052374A" w:rsidRPr="001A4823" w:rsidRDefault="0052374A" w:rsidP="0052374A">
            <w:pPr>
              <w:rPr>
                <w:sz w:val="20"/>
                <w:szCs w:val="20"/>
              </w:rPr>
            </w:pPr>
            <w:r w:rsidRPr="001A4823">
              <w:rPr>
                <w:sz w:val="20"/>
                <w:szCs w:val="20"/>
              </w:rPr>
              <w:t>Лесной кодекс Российской Федерации (ст. 111,114).</w:t>
            </w:r>
          </w:p>
          <w:p w14:paraId="3841CD59" w14:textId="77777777" w:rsidR="0052374A" w:rsidRPr="001A4823" w:rsidRDefault="0052374A" w:rsidP="0052374A">
            <w:pPr>
              <w:rPr>
                <w:bCs/>
                <w:sz w:val="20"/>
                <w:szCs w:val="20"/>
              </w:rPr>
            </w:pPr>
          </w:p>
        </w:tc>
      </w:tr>
      <w:tr w:rsidR="005C68F6" w:rsidRPr="001A4823" w14:paraId="2BA506FC" w14:textId="77777777" w:rsidTr="00075740">
        <w:trPr>
          <w:cantSplit/>
          <w:trHeight w:val="56"/>
        </w:trPr>
        <w:tc>
          <w:tcPr>
            <w:tcW w:w="1700" w:type="dxa"/>
            <w:vMerge w:val="restart"/>
          </w:tcPr>
          <w:p w14:paraId="089A5B98" w14:textId="77777777" w:rsidR="005C68F6" w:rsidRPr="001A4823" w:rsidRDefault="00005855" w:rsidP="00D4063C">
            <w:pPr>
              <w:rPr>
                <w:sz w:val="20"/>
                <w:szCs w:val="20"/>
              </w:rPr>
            </w:pPr>
            <w:r>
              <w:rPr>
                <w:sz w:val="20"/>
                <w:szCs w:val="20"/>
              </w:rPr>
              <w:t xml:space="preserve">3.1 </w:t>
            </w:r>
            <w:r w:rsidR="005C68F6" w:rsidRPr="001A4823">
              <w:rPr>
                <w:sz w:val="20"/>
                <w:szCs w:val="20"/>
              </w:rPr>
              <w:t>леса, расположенные в первом и втором поясах зон санитарной охраны источников питьевого и хозяйственно-бытового водоснабжения</w:t>
            </w:r>
          </w:p>
          <w:p w14:paraId="24B87F5B" w14:textId="77777777" w:rsidR="005C68F6" w:rsidRPr="001A4823" w:rsidRDefault="005C68F6" w:rsidP="00D4063C">
            <w:pPr>
              <w:rPr>
                <w:sz w:val="20"/>
                <w:szCs w:val="20"/>
              </w:rPr>
            </w:pPr>
            <w:r w:rsidRPr="001A4823">
              <w:rPr>
                <w:sz w:val="20"/>
                <w:szCs w:val="20"/>
              </w:rPr>
              <w:t>(леса, расположенные в границах соответствующих поясов зон санитарной охраны источников питьевого и хозяйственно-бытового водоснабжения, установленных в соответствии с требованиями законодательства в области обеспечения санитарно-эпидемиологического благополучия населения)</w:t>
            </w:r>
          </w:p>
        </w:tc>
        <w:tc>
          <w:tcPr>
            <w:tcW w:w="1357" w:type="dxa"/>
          </w:tcPr>
          <w:p w14:paraId="54FA952F" w14:textId="77777777" w:rsidR="005C68F6" w:rsidRPr="001A4823" w:rsidRDefault="005C68F6" w:rsidP="00D4063C">
            <w:pPr>
              <w:rPr>
                <w:sz w:val="20"/>
                <w:szCs w:val="20"/>
              </w:rPr>
            </w:pPr>
            <w:r w:rsidRPr="001A4823">
              <w:rPr>
                <w:sz w:val="20"/>
                <w:szCs w:val="20"/>
              </w:rPr>
              <w:t>Волховское</w:t>
            </w:r>
          </w:p>
        </w:tc>
        <w:tc>
          <w:tcPr>
            <w:tcW w:w="2693" w:type="dxa"/>
          </w:tcPr>
          <w:p w14:paraId="2C39FEB9" w14:textId="77777777" w:rsidR="005C68F6" w:rsidRPr="001A4823" w:rsidRDefault="005C68F6" w:rsidP="00D4063C">
            <w:pPr>
              <w:rPr>
                <w:sz w:val="20"/>
                <w:szCs w:val="20"/>
              </w:rPr>
            </w:pPr>
            <w:r w:rsidRPr="001A4823">
              <w:rPr>
                <w:sz w:val="20"/>
                <w:szCs w:val="20"/>
              </w:rPr>
              <w:t>6ч</w:t>
            </w:r>
          </w:p>
        </w:tc>
        <w:tc>
          <w:tcPr>
            <w:tcW w:w="992" w:type="dxa"/>
            <w:vAlign w:val="bottom"/>
          </w:tcPr>
          <w:p w14:paraId="47EDC018" w14:textId="77777777" w:rsidR="005C68F6" w:rsidRPr="001A4823" w:rsidRDefault="005C68F6" w:rsidP="00D4063C">
            <w:pPr>
              <w:jc w:val="right"/>
              <w:rPr>
                <w:sz w:val="20"/>
                <w:szCs w:val="20"/>
              </w:rPr>
            </w:pPr>
            <w:r w:rsidRPr="001A4823">
              <w:rPr>
                <w:sz w:val="20"/>
                <w:szCs w:val="20"/>
              </w:rPr>
              <w:t>8,0</w:t>
            </w:r>
          </w:p>
        </w:tc>
        <w:tc>
          <w:tcPr>
            <w:tcW w:w="2552" w:type="dxa"/>
            <w:vMerge w:val="restart"/>
          </w:tcPr>
          <w:p w14:paraId="06EF3E1A" w14:textId="77777777" w:rsidR="005C68F6" w:rsidRPr="001A4823" w:rsidRDefault="005C68F6" w:rsidP="00D4063C">
            <w:pPr>
              <w:rPr>
                <w:sz w:val="20"/>
                <w:szCs w:val="20"/>
              </w:rPr>
            </w:pPr>
            <w:r w:rsidRPr="001A4823">
              <w:rPr>
                <w:sz w:val="20"/>
                <w:szCs w:val="20"/>
              </w:rPr>
              <w:t>Лесной кодекс РФ (ст.114).</w:t>
            </w:r>
          </w:p>
          <w:p w14:paraId="232E15B5" w14:textId="77777777" w:rsidR="005C68F6" w:rsidRPr="001A4823" w:rsidRDefault="005C68F6" w:rsidP="00D4063C">
            <w:pPr>
              <w:rPr>
                <w:sz w:val="20"/>
                <w:szCs w:val="20"/>
              </w:rPr>
            </w:pPr>
            <w:r w:rsidRPr="001A4823">
              <w:rPr>
                <w:sz w:val="20"/>
                <w:szCs w:val="20"/>
              </w:rPr>
              <w:t>Федеральный закон от 04.12.2006 № 201-ФЗ «О введении в действие Лесного кодекса Российской Федерации» (ст. 8).</w:t>
            </w:r>
          </w:p>
          <w:p w14:paraId="3A038550" w14:textId="77777777" w:rsidR="005C68F6" w:rsidRPr="001A4823" w:rsidRDefault="005C68F6" w:rsidP="00D4063C">
            <w:pPr>
              <w:rPr>
                <w:sz w:val="20"/>
                <w:szCs w:val="20"/>
              </w:rPr>
            </w:pPr>
            <w:r w:rsidRPr="001A4823">
              <w:rPr>
                <w:sz w:val="20"/>
                <w:szCs w:val="20"/>
              </w:rPr>
              <w:t xml:space="preserve">Федеральный закон от 30.03.1999 № 52-ФЗ «О санитарно-эпидемиологическом благополучии населения» (ст.18). </w:t>
            </w:r>
          </w:p>
          <w:p w14:paraId="341E2F9F" w14:textId="77777777" w:rsidR="005C68F6" w:rsidRPr="001A4823" w:rsidRDefault="005C68F6" w:rsidP="00D4063C">
            <w:pPr>
              <w:rPr>
                <w:sz w:val="20"/>
                <w:szCs w:val="20"/>
              </w:rPr>
            </w:pPr>
            <w:r w:rsidRPr="001A4823">
              <w:rPr>
                <w:sz w:val="20"/>
                <w:szCs w:val="20"/>
              </w:rPr>
              <w:t>Приказ Минприроды России от 05.08.2022 № 510 «Об утверждении Лесоустроительной инструкции».</w:t>
            </w:r>
          </w:p>
          <w:p w14:paraId="0515AD46" w14:textId="77777777" w:rsidR="005C68F6" w:rsidRPr="001A4823" w:rsidRDefault="005C68F6" w:rsidP="00D4063C">
            <w:pPr>
              <w:rPr>
                <w:sz w:val="20"/>
                <w:szCs w:val="20"/>
              </w:rPr>
            </w:pPr>
            <w:r w:rsidRPr="001A4823">
              <w:rPr>
                <w:sz w:val="20"/>
                <w:szCs w:val="20"/>
              </w:rPr>
              <w:t>Соответствующие постановления и распоряжения по этим лесам.</w:t>
            </w:r>
          </w:p>
        </w:tc>
      </w:tr>
      <w:tr w:rsidR="005C68F6" w:rsidRPr="001A4823" w14:paraId="52F4DA48" w14:textId="77777777" w:rsidTr="00075740">
        <w:trPr>
          <w:cantSplit/>
          <w:trHeight w:val="525"/>
        </w:trPr>
        <w:tc>
          <w:tcPr>
            <w:tcW w:w="1700" w:type="dxa"/>
            <w:vMerge/>
          </w:tcPr>
          <w:p w14:paraId="7509BFFE" w14:textId="77777777" w:rsidR="005C68F6" w:rsidRPr="001A4823" w:rsidRDefault="005C68F6" w:rsidP="00D4063C">
            <w:pPr>
              <w:rPr>
                <w:sz w:val="20"/>
                <w:szCs w:val="20"/>
              </w:rPr>
            </w:pPr>
          </w:p>
        </w:tc>
        <w:tc>
          <w:tcPr>
            <w:tcW w:w="1357" w:type="dxa"/>
          </w:tcPr>
          <w:p w14:paraId="12177A4C" w14:textId="77777777" w:rsidR="005C68F6" w:rsidRPr="001A4823" w:rsidRDefault="005C68F6" w:rsidP="00D4063C">
            <w:pPr>
              <w:rPr>
                <w:sz w:val="20"/>
                <w:szCs w:val="20"/>
              </w:rPr>
            </w:pPr>
            <w:r w:rsidRPr="001A4823">
              <w:rPr>
                <w:sz w:val="20"/>
                <w:szCs w:val="20"/>
              </w:rPr>
              <w:t>Волховстроевское</w:t>
            </w:r>
          </w:p>
        </w:tc>
        <w:tc>
          <w:tcPr>
            <w:tcW w:w="2693" w:type="dxa"/>
          </w:tcPr>
          <w:p w14:paraId="29BB7560" w14:textId="77777777" w:rsidR="005C68F6" w:rsidRPr="001A4823" w:rsidRDefault="005C68F6" w:rsidP="00D4063C">
            <w:pPr>
              <w:rPr>
                <w:sz w:val="20"/>
                <w:szCs w:val="20"/>
              </w:rPr>
            </w:pPr>
            <w:r w:rsidRPr="001A4823">
              <w:rPr>
                <w:sz w:val="20"/>
                <w:szCs w:val="20"/>
              </w:rPr>
              <w:t>6, 8, 21-27</w:t>
            </w:r>
          </w:p>
        </w:tc>
        <w:tc>
          <w:tcPr>
            <w:tcW w:w="992" w:type="dxa"/>
            <w:vAlign w:val="bottom"/>
          </w:tcPr>
          <w:p w14:paraId="1792AD75" w14:textId="77777777" w:rsidR="005C68F6" w:rsidRPr="001A4823" w:rsidRDefault="005C68F6" w:rsidP="00D4063C">
            <w:pPr>
              <w:jc w:val="right"/>
              <w:rPr>
                <w:sz w:val="20"/>
                <w:szCs w:val="20"/>
              </w:rPr>
            </w:pPr>
            <w:r w:rsidRPr="001A4823">
              <w:rPr>
                <w:sz w:val="20"/>
                <w:szCs w:val="20"/>
              </w:rPr>
              <w:t>1863,0</w:t>
            </w:r>
          </w:p>
        </w:tc>
        <w:tc>
          <w:tcPr>
            <w:tcW w:w="2552" w:type="dxa"/>
            <w:vMerge/>
          </w:tcPr>
          <w:p w14:paraId="71152337" w14:textId="77777777" w:rsidR="005C68F6" w:rsidRPr="001A4823" w:rsidRDefault="005C68F6" w:rsidP="00D4063C">
            <w:pPr>
              <w:rPr>
                <w:sz w:val="20"/>
                <w:szCs w:val="20"/>
              </w:rPr>
            </w:pPr>
          </w:p>
        </w:tc>
      </w:tr>
      <w:tr w:rsidR="005C68F6" w:rsidRPr="001A4823" w14:paraId="0846B264" w14:textId="77777777" w:rsidTr="00075740">
        <w:trPr>
          <w:cantSplit/>
          <w:trHeight w:val="844"/>
        </w:trPr>
        <w:tc>
          <w:tcPr>
            <w:tcW w:w="1700" w:type="dxa"/>
            <w:vMerge/>
          </w:tcPr>
          <w:p w14:paraId="1666EC2D" w14:textId="77777777" w:rsidR="005C68F6" w:rsidRPr="001A4823" w:rsidRDefault="005C68F6" w:rsidP="00D4063C">
            <w:pPr>
              <w:rPr>
                <w:sz w:val="20"/>
                <w:szCs w:val="20"/>
              </w:rPr>
            </w:pPr>
          </w:p>
        </w:tc>
        <w:tc>
          <w:tcPr>
            <w:tcW w:w="1357" w:type="dxa"/>
          </w:tcPr>
          <w:p w14:paraId="057F4308" w14:textId="77777777" w:rsidR="005C68F6" w:rsidRPr="001A4823" w:rsidRDefault="005C68F6" w:rsidP="00D4063C">
            <w:pPr>
              <w:rPr>
                <w:sz w:val="20"/>
                <w:szCs w:val="20"/>
              </w:rPr>
            </w:pPr>
            <w:r w:rsidRPr="001A4823">
              <w:rPr>
                <w:sz w:val="20"/>
                <w:szCs w:val="20"/>
              </w:rPr>
              <w:t>Колчановское</w:t>
            </w:r>
          </w:p>
        </w:tc>
        <w:tc>
          <w:tcPr>
            <w:tcW w:w="2693" w:type="dxa"/>
          </w:tcPr>
          <w:p w14:paraId="7E3B44B9" w14:textId="77777777" w:rsidR="005C68F6" w:rsidRPr="001A4823" w:rsidRDefault="005C68F6" w:rsidP="00D4063C">
            <w:pPr>
              <w:rPr>
                <w:sz w:val="20"/>
                <w:szCs w:val="20"/>
              </w:rPr>
            </w:pPr>
            <w:r w:rsidRPr="001A4823">
              <w:rPr>
                <w:sz w:val="20"/>
                <w:szCs w:val="20"/>
              </w:rPr>
              <w:t>9ч, 13, 14ч, 19ч, 201-209</w:t>
            </w:r>
          </w:p>
        </w:tc>
        <w:tc>
          <w:tcPr>
            <w:tcW w:w="992" w:type="dxa"/>
            <w:vAlign w:val="bottom"/>
          </w:tcPr>
          <w:p w14:paraId="42C85D9A" w14:textId="77777777" w:rsidR="005C68F6" w:rsidRPr="001A4823" w:rsidRDefault="005C68F6" w:rsidP="00D4063C">
            <w:pPr>
              <w:jc w:val="right"/>
              <w:rPr>
                <w:sz w:val="20"/>
                <w:szCs w:val="20"/>
              </w:rPr>
            </w:pPr>
            <w:r w:rsidRPr="001A4823">
              <w:rPr>
                <w:sz w:val="20"/>
                <w:szCs w:val="20"/>
              </w:rPr>
              <w:t>1963,0</w:t>
            </w:r>
          </w:p>
        </w:tc>
        <w:tc>
          <w:tcPr>
            <w:tcW w:w="2552" w:type="dxa"/>
            <w:vMerge/>
          </w:tcPr>
          <w:p w14:paraId="1BBBA21B" w14:textId="77777777" w:rsidR="005C68F6" w:rsidRPr="001A4823" w:rsidRDefault="005C68F6" w:rsidP="00D4063C">
            <w:pPr>
              <w:rPr>
                <w:sz w:val="20"/>
                <w:szCs w:val="20"/>
              </w:rPr>
            </w:pPr>
          </w:p>
        </w:tc>
      </w:tr>
      <w:tr w:rsidR="005C68F6" w:rsidRPr="001A4823" w14:paraId="3657C41E" w14:textId="77777777" w:rsidTr="00075740">
        <w:trPr>
          <w:cantSplit/>
          <w:trHeight w:val="1822"/>
        </w:trPr>
        <w:tc>
          <w:tcPr>
            <w:tcW w:w="1700" w:type="dxa"/>
            <w:vMerge/>
          </w:tcPr>
          <w:p w14:paraId="1B364BDF" w14:textId="77777777" w:rsidR="005C68F6" w:rsidRPr="001A4823" w:rsidRDefault="005C68F6" w:rsidP="00D4063C">
            <w:pPr>
              <w:rPr>
                <w:sz w:val="20"/>
                <w:szCs w:val="20"/>
              </w:rPr>
            </w:pPr>
          </w:p>
        </w:tc>
        <w:tc>
          <w:tcPr>
            <w:tcW w:w="1357" w:type="dxa"/>
          </w:tcPr>
          <w:p w14:paraId="0D095D91" w14:textId="77777777" w:rsidR="005C68F6" w:rsidRPr="001A4823" w:rsidRDefault="005C68F6" w:rsidP="00D4063C">
            <w:pPr>
              <w:rPr>
                <w:sz w:val="20"/>
                <w:szCs w:val="20"/>
              </w:rPr>
            </w:pPr>
            <w:r w:rsidRPr="001A4823">
              <w:rPr>
                <w:sz w:val="20"/>
                <w:szCs w:val="20"/>
              </w:rPr>
              <w:t>Новоладожское</w:t>
            </w:r>
          </w:p>
        </w:tc>
        <w:tc>
          <w:tcPr>
            <w:tcW w:w="2693" w:type="dxa"/>
          </w:tcPr>
          <w:p w14:paraId="3B5735F4" w14:textId="77777777" w:rsidR="005C68F6" w:rsidRPr="001A4823" w:rsidRDefault="005C68F6" w:rsidP="00D4063C">
            <w:pPr>
              <w:rPr>
                <w:sz w:val="20"/>
                <w:szCs w:val="20"/>
              </w:rPr>
            </w:pPr>
            <w:r w:rsidRPr="001A4823">
              <w:rPr>
                <w:sz w:val="20"/>
                <w:szCs w:val="20"/>
              </w:rPr>
              <w:t>94-96, 108ч,109ч, 110, 125ч, 126ч, 127-130, 144ч, 147-150, 153ч</w:t>
            </w:r>
          </w:p>
        </w:tc>
        <w:tc>
          <w:tcPr>
            <w:tcW w:w="992" w:type="dxa"/>
            <w:vAlign w:val="bottom"/>
          </w:tcPr>
          <w:p w14:paraId="1BBDA6E9" w14:textId="77777777" w:rsidR="005C68F6" w:rsidRPr="001A4823" w:rsidRDefault="005C68F6" w:rsidP="00D4063C">
            <w:pPr>
              <w:jc w:val="right"/>
              <w:rPr>
                <w:sz w:val="20"/>
                <w:szCs w:val="20"/>
              </w:rPr>
            </w:pPr>
            <w:r w:rsidRPr="001A4823">
              <w:rPr>
                <w:sz w:val="20"/>
                <w:szCs w:val="20"/>
              </w:rPr>
              <w:t>2317,0</w:t>
            </w:r>
          </w:p>
        </w:tc>
        <w:tc>
          <w:tcPr>
            <w:tcW w:w="2552" w:type="dxa"/>
            <w:vMerge/>
          </w:tcPr>
          <w:p w14:paraId="55B9073E" w14:textId="77777777" w:rsidR="005C68F6" w:rsidRPr="001A4823" w:rsidRDefault="005C68F6" w:rsidP="00D4063C">
            <w:pPr>
              <w:rPr>
                <w:sz w:val="20"/>
                <w:szCs w:val="20"/>
              </w:rPr>
            </w:pPr>
          </w:p>
        </w:tc>
      </w:tr>
      <w:tr w:rsidR="005C68F6" w:rsidRPr="001A4823" w14:paraId="1DA3A31D" w14:textId="77777777" w:rsidTr="00075740">
        <w:trPr>
          <w:cantSplit/>
          <w:trHeight w:val="1822"/>
        </w:trPr>
        <w:tc>
          <w:tcPr>
            <w:tcW w:w="1700" w:type="dxa"/>
            <w:vMerge/>
          </w:tcPr>
          <w:p w14:paraId="600B90A2" w14:textId="77777777" w:rsidR="005C68F6" w:rsidRPr="001A4823" w:rsidRDefault="005C68F6" w:rsidP="00D4063C">
            <w:pPr>
              <w:rPr>
                <w:sz w:val="20"/>
                <w:szCs w:val="20"/>
              </w:rPr>
            </w:pPr>
          </w:p>
        </w:tc>
        <w:tc>
          <w:tcPr>
            <w:tcW w:w="1357" w:type="dxa"/>
          </w:tcPr>
          <w:p w14:paraId="36B8799C" w14:textId="77777777" w:rsidR="005C68F6" w:rsidRPr="001A4823" w:rsidRDefault="005C68F6" w:rsidP="00D4063C">
            <w:pPr>
              <w:rPr>
                <w:sz w:val="20"/>
                <w:szCs w:val="20"/>
              </w:rPr>
            </w:pPr>
          </w:p>
        </w:tc>
        <w:tc>
          <w:tcPr>
            <w:tcW w:w="2693" w:type="dxa"/>
          </w:tcPr>
          <w:p w14:paraId="5E1E1895" w14:textId="77777777" w:rsidR="005C68F6" w:rsidRPr="001A4823" w:rsidRDefault="005C68F6" w:rsidP="00D4063C">
            <w:pPr>
              <w:rPr>
                <w:sz w:val="20"/>
                <w:szCs w:val="20"/>
              </w:rPr>
            </w:pPr>
          </w:p>
        </w:tc>
        <w:tc>
          <w:tcPr>
            <w:tcW w:w="992" w:type="dxa"/>
            <w:vAlign w:val="bottom"/>
          </w:tcPr>
          <w:p w14:paraId="43A1EDD6" w14:textId="77777777" w:rsidR="005C68F6" w:rsidRPr="001A4823" w:rsidRDefault="005C68F6" w:rsidP="00D4063C">
            <w:pPr>
              <w:jc w:val="right"/>
              <w:rPr>
                <w:sz w:val="20"/>
                <w:szCs w:val="20"/>
              </w:rPr>
            </w:pPr>
          </w:p>
        </w:tc>
        <w:tc>
          <w:tcPr>
            <w:tcW w:w="2552" w:type="dxa"/>
            <w:vMerge/>
          </w:tcPr>
          <w:p w14:paraId="362DFF30" w14:textId="77777777" w:rsidR="005C68F6" w:rsidRPr="001A4823" w:rsidRDefault="005C68F6" w:rsidP="00D4063C">
            <w:pPr>
              <w:rPr>
                <w:sz w:val="20"/>
                <w:szCs w:val="20"/>
              </w:rPr>
            </w:pPr>
          </w:p>
        </w:tc>
      </w:tr>
      <w:tr w:rsidR="00D4063C" w:rsidRPr="001A4823" w14:paraId="599D7FAD" w14:textId="77777777" w:rsidTr="00075740">
        <w:trPr>
          <w:cantSplit/>
          <w:trHeight w:val="74"/>
        </w:trPr>
        <w:tc>
          <w:tcPr>
            <w:tcW w:w="3057" w:type="dxa"/>
            <w:gridSpan w:val="2"/>
          </w:tcPr>
          <w:p w14:paraId="29B55EBC" w14:textId="77777777" w:rsidR="00D4063C" w:rsidRPr="001A4823" w:rsidRDefault="00D4063C" w:rsidP="00D4063C">
            <w:pPr>
              <w:rPr>
                <w:sz w:val="20"/>
                <w:szCs w:val="20"/>
              </w:rPr>
            </w:pPr>
            <w:r w:rsidRPr="001A4823">
              <w:rPr>
                <w:sz w:val="20"/>
                <w:szCs w:val="20"/>
              </w:rPr>
              <w:t>Итого по категории</w:t>
            </w:r>
          </w:p>
        </w:tc>
        <w:tc>
          <w:tcPr>
            <w:tcW w:w="2693" w:type="dxa"/>
          </w:tcPr>
          <w:p w14:paraId="2E002BEA" w14:textId="77777777" w:rsidR="00D4063C" w:rsidRPr="001A4823" w:rsidRDefault="00005855" w:rsidP="00005855">
            <w:pPr>
              <w:jc w:val="center"/>
              <w:rPr>
                <w:sz w:val="20"/>
                <w:szCs w:val="20"/>
              </w:rPr>
            </w:pPr>
            <w:r>
              <w:rPr>
                <w:sz w:val="20"/>
                <w:szCs w:val="20"/>
              </w:rPr>
              <w:t>-</w:t>
            </w:r>
          </w:p>
        </w:tc>
        <w:tc>
          <w:tcPr>
            <w:tcW w:w="992" w:type="dxa"/>
            <w:vAlign w:val="bottom"/>
          </w:tcPr>
          <w:p w14:paraId="57A16CC6" w14:textId="77777777" w:rsidR="00D4063C" w:rsidRPr="001A4823" w:rsidRDefault="00D4063C" w:rsidP="00D4063C">
            <w:pPr>
              <w:jc w:val="right"/>
              <w:rPr>
                <w:sz w:val="20"/>
                <w:szCs w:val="20"/>
              </w:rPr>
            </w:pPr>
            <w:r w:rsidRPr="001A4823">
              <w:rPr>
                <w:sz w:val="20"/>
                <w:szCs w:val="20"/>
              </w:rPr>
              <w:t>6151,0</w:t>
            </w:r>
          </w:p>
        </w:tc>
        <w:tc>
          <w:tcPr>
            <w:tcW w:w="2552" w:type="dxa"/>
          </w:tcPr>
          <w:p w14:paraId="66D6CDAE" w14:textId="77777777" w:rsidR="00D4063C" w:rsidRPr="001A4823" w:rsidRDefault="00005855" w:rsidP="00005855">
            <w:pPr>
              <w:jc w:val="center"/>
              <w:rPr>
                <w:sz w:val="20"/>
                <w:szCs w:val="20"/>
              </w:rPr>
            </w:pPr>
            <w:r>
              <w:rPr>
                <w:sz w:val="20"/>
                <w:szCs w:val="20"/>
              </w:rPr>
              <w:t>-</w:t>
            </w:r>
          </w:p>
        </w:tc>
      </w:tr>
      <w:tr w:rsidR="00D4063C" w:rsidRPr="001A4823" w14:paraId="30FEFBE1" w14:textId="77777777" w:rsidTr="00075740">
        <w:trPr>
          <w:cantSplit/>
          <w:trHeight w:val="673"/>
        </w:trPr>
        <w:tc>
          <w:tcPr>
            <w:tcW w:w="1700" w:type="dxa"/>
            <w:vMerge w:val="restart"/>
          </w:tcPr>
          <w:p w14:paraId="0A37E62B" w14:textId="77777777" w:rsidR="00D4063C" w:rsidRPr="001A4823" w:rsidRDefault="00005855" w:rsidP="00D4063C">
            <w:pPr>
              <w:rPr>
                <w:sz w:val="20"/>
                <w:szCs w:val="20"/>
              </w:rPr>
            </w:pPr>
            <w:r>
              <w:rPr>
                <w:sz w:val="20"/>
                <w:szCs w:val="20"/>
              </w:rPr>
              <w:t xml:space="preserve">3.2 </w:t>
            </w:r>
            <w:r w:rsidR="00171969" w:rsidRPr="001A4823">
              <w:rPr>
                <w:sz w:val="20"/>
                <w:szCs w:val="20"/>
              </w:rPr>
              <w:t>л</w:t>
            </w:r>
            <w:r w:rsidR="00D4063C" w:rsidRPr="001A4823">
              <w:rPr>
                <w:sz w:val="20"/>
                <w:szCs w:val="20"/>
              </w:rPr>
              <w:t xml:space="preserve">еса, расположенные в защитных полосах лесов </w:t>
            </w:r>
          </w:p>
          <w:p w14:paraId="1D85BCB1" w14:textId="77777777" w:rsidR="00D4063C" w:rsidRPr="001A4823" w:rsidRDefault="00D4063C" w:rsidP="00D4063C">
            <w:pPr>
              <w:rPr>
                <w:sz w:val="20"/>
                <w:szCs w:val="20"/>
              </w:rPr>
            </w:pPr>
            <w:r w:rsidRPr="001A4823">
              <w:rPr>
                <w:sz w:val="20"/>
                <w:szCs w:val="20"/>
              </w:rPr>
              <w:t>(леса, расположенные в границах полос отвода железных дорог и придорожных полос автомобильных дорог, установленных в соответствии с законодательством Российской Федерации о железнодорожном транспорте, законодательством об автомобильных дорогах и о дорожной деятельности)</w:t>
            </w:r>
          </w:p>
          <w:p w14:paraId="2EA48734" w14:textId="77777777" w:rsidR="00D4063C" w:rsidRPr="001A4823" w:rsidRDefault="00D4063C" w:rsidP="00D4063C">
            <w:pPr>
              <w:rPr>
                <w:sz w:val="20"/>
                <w:szCs w:val="20"/>
              </w:rPr>
            </w:pPr>
            <w:r w:rsidRPr="001A4823">
              <w:rPr>
                <w:sz w:val="20"/>
                <w:szCs w:val="20"/>
              </w:rPr>
              <w:br w:type="page"/>
            </w:r>
          </w:p>
        </w:tc>
        <w:tc>
          <w:tcPr>
            <w:tcW w:w="1357" w:type="dxa"/>
          </w:tcPr>
          <w:p w14:paraId="78E39281" w14:textId="77777777" w:rsidR="00D4063C" w:rsidRPr="001A4823" w:rsidRDefault="00D4063C" w:rsidP="00D4063C">
            <w:pPr>
              <w:rPr>
                <w:sz w:val="20"/>
                <w:szCs w:val="20"/>
              </w:rPr>
            </w:pPr>
            <w:r w:rsidRPr="001A4823">
              <w:rPr>
                <w:sz w:val="20"/>
                <w:szCs w:val="20"/>
              </w:rPr>
              <w:t>Волховское</w:t>
            </w:r>
          </w:p>
        </w:tc>
        <w:tc>
          <w:tcPr>
            <w:tcW w:w="2693" w:type="dxa"/>
          </w:tcPr>
          <w:p w14:paraId="4D785D0B" w14:textId="77777777" w:rsidR="00D4063C" w:rsidRPr="001A4823" w:rsidRDefault="00D4063C" w:rsidP="00D4063C">
            <w:pPr>
              <w:rPr>
                <w:sz w:val="20"/>
                <w:szCs w:val="20"/>
              </w:rPr>
            </w:pPr>
            <w:r w:rsidRPr="001A4823">
              <w:rPr>
                <w:sz w:val="20"/>
                <w:szCs w:val="20"/>
              </w:rPr>
              <w:t>1ч, 5ч, 6ч, 8ч, 101ч-104ч, 109ч, 115ч, 117ч-122ч, 124ч-127ч, 132ч-134ч, 136ч, 138ч, 201ч, 205ч, 207ч, 210ч, 212ч-214ч, 216ч, 219ч, 221ч, 223ч-225ч, 302ч-304ч, 306ч, 308ч, 309ч, 311ч-315ч, 317ч, 319ч-321ч, 329ч, 335ч, 338ч, 339ч, 343ч, 403ч-406ч, 408ч-412ч, 417ч, 420ч-423ч, 425ч, 428ч</w:t>
            </w:r>
          </w:p>
        </w:tc>
        <w:tc>
          <w:tcPr>
            <w:tcW w:w="992" w:type="dxa"/>
            <w:vAlign w:val="bottom"/>
          </w:tcPr>
          <w:p w14:paraId="1D964458" w14:textId="77777777" w:rsidR="00D4063C" w:rsidRPr="001A4823" w:rsidRDefault="00D4063C" w:rsidP="009B2D4B">
            <w:pPr>
              <w:jc w:val="right"/>
              <w:rPr>
                <w:sz w:val="20"/>
                <w:szCs w:val="20"/>
              </w:rPr>
            </w:pPr>
            <w:r w:rsidRPr="001A4823">
              <w:rPr>
                <w:sz w:val="20"/>
                <w:szCs w:val="20"/>
              </w:rPr>
              <w:t>399</w:t>
            </w:r>
            <w:r w:rsidR="009B2D4B" w:rsidRPr="001A4823">
              <w:rPr>
                <w:sz w:val="20"/>
                <w:szCs w:val="20"/>
              </w:rPr>
              <w:t>,</w:t>
            </w:r>
            <w:r w:rsidRPr="001A4823">
              <w:rPr>
                <w:sz w:val="20"/>
                <w:szCs w:val="20"/>
              </w:rPr>
              <w:t>1</w:t>
            </w:r>
          </w:p>
        </w:tc>
        <w:tc>
          <w:tcPr>
            <w:tcW w:w="2552" w:type="dxa"/>
            <w:vMerge w:val="restart"/>
          </w:tcPr>
          <w:p w14:paraId="28C8932D" w14:textId="77777777" w:rsidR="009B2D4B" w:rsidRPr="001A4823" w:rsidRDefault="009B2D4B" w:rsidP="009B2D4B">
            <w:pPr>
              <w:rPr>
                <w:sz w:val="20"/>
                <w:szCs w:val="20"/>
              </w:rPr>
            </w:pPr>
            <w:r w:rsidRPr="001A4823">
              <w:rPr>
                <w:sz w:val="20"/>
                <w:szCs w:val="20"/>
              </w:rPr>
              <w:t>Лесной кодекс РФ (ст.114).</w:t>
            </w:r>
          </w:p>
          <w:p w14:paraId="31C2E975" w14:textId="77777777" w:rsidR="009B2D4B" w:rsidRPr="001A4823" w:rsidRDefault="009B2D4B" w:rsidP="009B2D4B">
            <w:pPr>
              <w:rPr>
                <w:sz w:val="20"/>
                <w:szCs w:val="20"/>
              </w:rPr>
            </w:pPr>
            <w:r w:rsidRPr="001A4823">
              <w:rPr>
                <w:sz w:val="20"/>
                <w:szCs w:val="20"/>
              </w:rPr>
              <w:t>Приказ Минприроды России от 05.08.2022 № 510 «Об утверждении Лесоустроительной инструкции».</w:t>
            </w:r>
          </w:p>
          <w:p w14:paraId="1D830B9E" w14:textId="77777777" w:rsidR="009B2D4B" w:rsidRPr="001A4823" w:rsidRDefault="009B2D4B" w:rsidP="009B2D4B">
            <w:pPr>
              <w:rPr>
                <w:sz w:val="20"/>
                <w:szCs w:val="20"/>
              </w:rPr>
            </w:pPr>
            <w:r w:rsidRPr="001A4823">
              <w:rPr>
                <w:sz w:val="20"/>
                <w:szCs w:val="20"/>
              </w:rPr>
              <w:t>ГОСТ 17.5.3.02–90 «Охрана природы. Земли. Нормы выделения на землях государственного лесного фонда защитных полос лесов вдоль железных и автомобильных дорог».</w:t>
            </w:r>
          </w:p>
          <w:p w14:paraId="47616545" w14:textId="77777777" w:rsidR="009B2D4B" w:rsidRPr="001A4823" w:rsidRDefault="009B2D4B" w:rsidP="009B2D4B">
            <w:pPr>
              <w:rPr>
                <w:sz w:val="20"/>
                <w:szCs w:val="20"/>
              </w:rPr>
            </w:pPr>
            <w:r w:rsidRPr="001A4823">
              <w:rPr>
                <w:sz w:val="20"/>
                <w:szCs w:val="20"/>
              </w:rPr>
              <w:t>Федеральный закон от 08.11.2007 № 257-ФЗ «Об автомобильных дорогах и о дорожной деятельности в РФ и о внесении изменений в отдельные законодательные акты РФ».</w:t>
            </w:r>
          </w:p>
          <w:p w14:paraId="7E76DCBB" w14:textId="77777777" w:rsidR="00D4063C" w:rsidRPr="001A4823" w:rsidRDefault="009B2D4B" w:rsidP="009B2D4B">
            <w:pPr>
              <w:rPr>
                <w:sz w:val="20"/>
                <w:szCs w:val="20"/>
              </w:rPr>
            </w:pPr>
            <w:r w:rsidRPr="001A4823">
              <w:rPr>
                <w:sz w:val="20"/>
                <w:szCs w:val="20"/>
              </w:rPr>
              <w:t>Соответствующие постановления и распоряжения по этим лесам.</w:t>
            </w:r>
          </w:p>
        </w:tc>
      </w:tr>
      <w:tr w:rsidR="00D4063C" w:rsidRPr="001A4823" w14:paraId="1293F4A7" w14:textId="77777777" w:rsidTr="00075740">
        <w:trPr>
          <w:cantSplit/>
          <w:trHeight w:val="168"/>
        </w:trPr>
        <w:tc>
          <w:tcPr>
            <w:tcW w:w="1700" w:type="dxa"/>
            <w:vMerge/>
          </w:tcPr>
          <w:p w14:paraId="4111A9A6" w14:textId="77777777" w:rsidR="00D4063C" w:rsidRPr="001A4823" w:rsidRDefault="00D4063C" w:rsidP="00D4063C">
            <w:pPr>
              <w:rPr>
                <w:sz w:val="20"/>
                <w:szCs w:val="20"/>
              </w:rPr>
            </w:pPr>
          </w:p>
        </w:tc>
        <w:tc>
          <w:tcPr>
            <w:tcW w:w="1357" w:type="dxa"/>
          </w:tcPr>
          <w:p w14:paraId="5DA62702" w14:textId="77777777" w:rsidR="00D4063C" w:rsidRPr="001A4823" w:rsidRDefault="00D4063C" w:rsidP="00D4063C">
            <w:pPr>
              <w:rPr>
                <w:sz w:val="20"/>
                <w:szCs w:val="20"/>
              </w:rPr>
            </w:pPr>
            <w:r w:rsidRPr="001A4823">
              <w:rPr>
                <w:sz w:val="20"/>
                <w:szCs w:val="20"/>
              </w:rPr>
              <w:t>Волховстроевское</w:t>
            </w:r>
          </w:p>
        </w:tc>
        <w:tc>
          <w:tcPr>
            <w:tcW w:w="2693" w:type="dxa"/>
          </w:tcPr>
          <w:p w14:paraId="4A337289" w14:textId="77777777" w:rsidR="00D4063C" w:rsidRPr="001A4823" w:rsidRDefault="00D4063C" w:rsidP="00D4063C">
            <w:pPr>
              <w:rPr>
                <w:sz w:val="20"/>
                <w:szCs w:val="20"/>
              </w:rPr>
            </w:pPr>
            <w:r w:rsidRPr="001A4823">
              <w:rPr>
                <w:sz w:val="20"/>
                <w:szCs w:val="20"/>
              </w:rPr>
              <w:t>7ч, 10ч-13ч, 20ч, 28ч, 42ч-44ч, 52ч, 53ч, 55ч-57ч, 59ч, 60ч, 68ч, 69ч, 71ч, 72ч, 84ч-88ч, 103ч, 110ч, 137ч-139ч, 142ч, 149ч, 151ч, 156ч,</w:t>
            </w:r>
            <w:r w:rsidR="00784BF9" w:rsidRPr="001A4823">
              <w:rPr>
                <w:sz w:val="20"/>
                <w:szCs w:val="20"/>
              </w:rPr>
              <w:t xml:space="preserve"> </w:t>
            </w:r>
            <w:r w:rsidRPr="001A4823">
              <w:rPr>
                <w:sz w:val="20"/>
                <w:szCs w:val="20"/>
              </w:rPr>
              <w:t>157ч, 159ч, 163ч, 176ч, 178ч</w:t>
            </w:r>
          </w:p>
        </w:tc>
        <w:tc>
          <w:tcPr>
            <w:tcW w:w="992" w:type="dxa"/>
            <w:vAlign w:val="bottom"/>
          </w:tcPr>
          <w:p w14:paraId="32BDC072" w14:textId="77777777" w:rsidR="00D4063C" w:rsidRPr="001A4823" w:rsidRDefault="00D4063C" w:rsidP="009B2D4B">
            <w:pPr>
              <w:jc w:val="right"/>
              <w:rPr>
                <w:sz w:val="20"/>
                <w:szCs w:val="20"/>
              </w:rPr>
            </w:pPr>
            <w:r w:rsidRPr="001A4823">
              <w:rPr>
                <w:sz w:val="20"/>
                <w:szCs w:val="20"/>
              </w:rPr>
              <w:t>357</w:t>
            </w:r>
            <w:r w:rsidR="009B2D4B" w:rsidRPr="001A4823">
              <w:rPr>
                <w:sz w:val="20"/>
                <w:szCs w:val="20"/>
              </w:rPr>
              <w:t>,</w:t>
            </w:r>
            <w:r w:rsidRPr="001A4823">
              <w:rPr>
                <w:sz w:val="20"/>
                <w:szCs w:val="20"/>
              </w:rPr>
              <w:t>9</w:t>
            </w:r>
          </w:p>
        </w:tc>
        <w:tc>
          <w:tcPr>
            <w:tcW w:w="2552" w:type="dxa"/>
            <w:vMerge/>
          </w:tcPr>
          <w:p w14:paraId="348CA49D" w14:textId="77777777" w:rsidR="00D4063C" w:rsidRPr="001A4823" w:rsidRDefault="00D4063C" w:rsidP="00D4063C">
            <w:pPr>
              <w:rPr>
                <w:sz w:val="20"/>
                <w:szCs w:val="20"/>
              </w:rPr>
            </w:pPr>
          </w:p>
        </w:tc>
      </w:tr>
      <w:tr w:rsidR="00D4063C" w:rsidRPr="001A4823" w14:paraId="68A41B8C" w14:textId="77777777" w:rsidTr="00075740">
        <w:trPr>
          <w:cantSplit/>
          <w:trHeight w:val="262"/>
        </w:trPr>
        <w:tc>
          <w:tcPr>
            <w:tcW w:w="1700" w:type="dxa"/>
            <w:vMerge/>
          </w:tcPr>
          <w:p w14:paraId="511D676F" w14:textId="77777777" w:rsidR="00D4063C" w:rsidRPr="001A4823" w:rsidRDefault="00D4063C" w:rsidP="00D4063C">
            <w:pPr>
              <w:rPr>
                <w:sz w:val="20"/>
                <w:szCs w:val="20"/>
              </w:rPr>
            </w:pPr>
          </w:p>
        </w:tc>
        <w:tc>
          <w:tcPr>
            <w:tcW w:w="1357" w:type="dxa"/>
          </w:tcPr>
          <w:p w14:paraId="7015F313" w14:textId="77777777" w:rsidR="00D4063C" w:rsidRPr="001A4823" w:rsidRDefault="00D4063C" w:rsidP="00D4063C">
            <w:pPr>
              <w:rPr>
                <w:sz w:val="20"/>
                <w:szCs w:val="20"/>
              </w:rPr>
            </w:pPr>
            <w:r w:rsidRPr="001A4823">
              <w:rPr>
                <w:sz w:val="20"/>
                <w:szCs w:val="20"/>
              </w:rPr>
              <w:t>Загубское</w:t>
            </w:r>
          </w:p>
        </w:tc>
        <w:tc>
          <w:tcPr>
            <w:tcW w:w="2693" w:type="dxa"/>
          </w:tcPr>
          <w:p w14:paraId="151B135F" w14:textId="77777777" w:rsidR="00D4063C" w:rsidRPr="001A4823" w:rsidRDefault="00D4063C" w:rsidP="00D4063C">
            <w:pPr>
              <w:rPr>
                <w:sz w:val="20"/>
                <w:szCs w:val="20"/>
              </w:rPr>
            </w:pPr>
            <w:r w:rsidRPr="001A4823">
              <w:rPr>
                <w:sz w:val="20"/>
                <w:szCs w:val="20"/>
              </w:rPr>
              <w:t>57ч</w:t>
            </w:r>
          </w:p>
        </w:tc>
        <w:tc>
          <w:tcPr>
            <w:tcW w:w="992" w:type="dxa"/>
            <w:vAlign w:val="bottom"/>
          </w:tcPr>
          <w:p w14:paraId="4AC2D38A" w14:textId="77777777" w:rsidR="00D4063C" w:rsidRPr="001A4823" w:rsidRDefault="00D4063C" w:rsidP="009B2D4B">
            <w:pPr>
              <w:jc w:val="right"/>
              <w:rPr>
                <w:sz w:val="20"/>
                <w:szCs w:val="20"/>
              </w:rPr>
            </w:pPr>
            <w:r w:rsidRPr="001A4823">
              <w:rPr>
                <w:sz w:val="20"/>
                <w:szCs w:val="20"/>
              </w:rPr>
              <w:t>7</w:t>
            </w:r>
            <w:r w:rsidR="009B2D4B" w:rsidRPr="001A4823">
              <w:rPr>
                <w:sz w:val="20"/>
                <w:szCs w:val="20"/>
              </w:rPr>
              <w:t>,</w:t>
            </w:r>
            <w:r w:rsidRPr="001A4823">
              <w:rPr>
                <w:sz w:val="20"/>
                <w:szCs w:val="20"/>
              </w:rPr>
              <w:t>0</w:t>
            </w:r>
          </w:p>
        </w:tc>
        <w:tc>
          <w:tcPr>
            <w:tcW w:w="2552" w:type="dxa"/>
            <w:vMerge/>
          </w:tcPr>
          <w:p w14:paraId="2F3A3F88" w14:textId="77777777" w:rsidR="00D4063C" w:rsidRPr="001A4823" w:rsidRDefault="00D4063C" w:rsidP="00D4063C">
            <w:pPr>
              <w:rPr>
                <w:sz w:val="20"/>
                <w:szCs w:val="20"/>
              </w:rPr>
            </w:pPr>
          </w:p>
        </w:tc>
      </w:tr>
      <w:tr w:rsidR="00D4063C" w:rsidRPr="001A4823" w14:paraId="49CFE0EE" w14:textId="77777777" w:rsidTr="00075740">
        <w:trPr>
          <w:cantSplit/>
          <w:trHeight w:val="267"/>
        </w:trPr>
        <w:tc>
          <w:tcPr>
            <w:tcW w:w="1700" w:type="dxa"/>
            <w:vMerge/>
          </w:tcPr>
          <w:p w14:paraId="7AC1AD36" w14:textId="77777777" w:rsidR="00D4063C" w:rsidRPr="001A4823" w:rsidRDefault="00D4063C" w:rsidP="00D4063C">
            <w:pPr>
              <w:rPr>
                <w:sz w:val="20"/>
                <w:szCs w:val="20"/>
              </w:rPr>
            </w:pPr>
          </w:p>
        </w:tc>
        <w:tc>
          <w:tcPr>
            <w:tcW w:w="1357" w:type="dxa"/>
          </w:tcPr>
          <w:p w14:paraId="731EEB46" w14:textId="77777777" w:rsidR="00D4063C" w:rsidRPr="001A4823" w:rsidRDefault="00D4063C" w:rsidP="00D4063C">
            <w:pPr>
              <w:rPr>
                <w:sz w:val="20"/>
                <w:szCs w:val="20"/>
              </w:rPr>
            </w:pPr>
            <w:r w:rsidRPr="001A4823">
              <w:rPr>
                <w:sz w:val="20"/>
                <w:szCs w:val="20"/>
              </w:rPr>
              <w:t>Зареченское</w:t>
            </w:r>
          </w:p>
        </w:tc>
        <w:tc>
          <w:tcPr>
            <w:tcW w:w="2693" w:type="dxa"/>
          </w:tcPr>
          <w:p w14:paraId="0434C39C" w14:textId="77777777" w:rsidR="00D4063C" w:rsidRPr="001A4823" w:rsidRDefault="00D4063C" w:rsidP="00D4063C">
            <w:pPr>
              <w:rPr>
                <w:sz w:val="20"/>
                <w:szCs w:val="20"/>
              </w:rPr>
            </w:pPr>
            <w:r w:rsidRPr="001A4823">
              <w:rPr>
                <w:sz w:val="20"/>
                <w:szCs w:val="20"/>
              </w:rPr>
              <w:t>2ч, 13ч, 15ч, 45ч, 58ч, 81ч</w:t>
            </w:r>
          </w:p>
        </w:tc>
        <w:tc>
          <w:tcPr>
            <w:tcW w:w="992" w:type="dxa"/>
            <w:vAlign w:val="bottom"/>
          </w:tcPr>
          <w:p w14:paraId="7740EFCA" w14:textId="77777777" w:rsidR="00D4063C" w:rsidRPr="001A4823" w:rsidRDefault="00D4063C" w:rsidP="009B2D4B">
            <w:pPr>
              <w:jc w:val="right"/>
              <w:rPr>
                <w:sz w:val="20"/>
                <w:szCs w:val="20"/>
              </w:rPr>
            </w:pPr>
            <w:r w:rsidRPr="001A4823">
              <w:rPr>
                <w:sz w:val="20"/>
                <w:szCs w:val="20"/>
              </w:rPr>
              <w:t>23</w:t>
            </w:r>
            <w:r w:rsidR="009B2D4B" w:rsidRPr="001A4823">
              <w:rPr>
                <w:sz w:val="20"/>
                <w:szCs w:val="20"/>
              </w:rPr>
              <w:t>,</w:t>
            </w:r>
            <w:r w:rsidRPr="001A4823">
              <w:rPr>
                <w:sz w:val="20"/>
                <w:szCs w:val="20"/>
              </w:rPr>
              <w:t>0</w:t>
            </w:r>
          </w:p>
        </w:tc>
        <w:tc>
          <w:tcPr>
            <w:tcW w:w="2552" w:type="dxa"/>
            <w:vMerge/>
          </w:tcPr>
          <w:p w14:paraId="113C1A76" w14:textId="77777777" w:rsidR="00D4063C" w:rsidRPr="001A4823" w:rsidRDefault="00D4063C" w:rsidP="00D4063C">
            <w:pPr>
              <w:rPr>
                <w:sz w:val="20"/>
                <w:szCs w:val="20"/>
              </w:rPr>
            </w:pPr>
          </w:p>
        </w:tc>
      </w:tr>
      <w:tr w:rsidR="00D4063C" w:rsidRPr="001A4823" w14:paraId="74FF3EA8" w14:textId="77777777" w:rsidTr="00075740">
        <w:trPr>
          <w:cantSplit/>
          <w:trHeight w:val="20"/>
        </w:trPr>
        <w:tc>
          <w:tcPr>
            <w:tcW w:w="1700" w:type="dxa"/>
            <w:vMerge/>
          </w:tcPr>
          <w:p w14:paraId="46F4EFEA" w14:textId="77777777" w:rsidR="00D4063C" w:rsidRPr="001A4823" w:rsidRDefault="00D4063C" w:rsidP="00D4063C">
            <w:pPr>
              <w:rPr>
                <w:sz w:val="20"/>
                <w:szCs w:val="20"/>
              </w:rPr>
            </w:pPr>
          </w:p>
        </w:tc>
        <w:tc>
          <w:tcPr>
            <w:tcW w:w="1357" w:type="dxa"/>
          </w:tcPr>
          <w:p w14:paraId="3DA4BB99" w14:textId="77777777" w:rsidR="00D4063C" w:rsidRPr="001A4823" w:rsidRDefault="00D4063C" w:rsidP="00D4063C">
            <w:pPr>
              <w:rPr>
                <w:sz w:val="20"/>
                <w:szCs w:val="20"/>
              </w:rPr>
            </w:pPr>
            <w:r w:rsidRPr="001A4823">
              <w:rPr>
                <w:sz w:val="20"/>
                <w:szCs w:val="20"/>
              </w:rPr>
              <w:t>Колчановское</w:t>
            </w:r>
          </w:p>
        </w:tc>
        <w:tc>
          <w:tcPr>
            <w:tcW w:w="2693" w:type="dxa"/>
          </w:tcPr>
          <w:p w14:paraId="73BDC361" w14:textId="77777777" w:rsidR="00D4063C" w:rsidRPr="001A4823" w:rsidRDefault="00D4063C" w:rsidP="00D4063C">
            <w:pPr>
              <w:rPr>
                <w:sz w:val="20"/>
                <w:szCs w:val="20"/>
              </w:rPr>
            </w:pPr>
            <w:r w:rsidRPr="001A4823">
              <w:rPr>
                <w:sz w:val="20"/>
                <w:szCs w:val="20"/>
              </w:rPr>
              <w:t>3ч, 6ч-11ч, 15ч, 28ч, 30ч, 36ч, 42ч, 45ч-48ч, 51ч, 55ч, 103ч, 106ч, 111ч-114ч, 122ч, 124ч,</w:t>
            </w:r>
            <w:r w:rsidR="00B42C3E" w:rsidRPr="001A4823">
              <w:rPr>
                <w:sz w:val="20"/>
                <w:szCs w:val="20"/>
              </w:rPr>
              <w:t xml:space="preserve"> </w:t>
            </w:r>
            <w:r w:rsidRPr="001A4823">
              <w:rPr>
                <w:sz w:val="20"/>
                <w:szCs w:val="20"/>
              </w:rPr>
              <w:t>125ч, 129ч, 132ч, 135ч, 146ч, 149ч, 153ч,</w:t>
            </w:r>
            <w:r w:rsidR="00B42C3E" w:rsidRPr="001A4823">
              <w:rPr>
                <w:sz w:val="20"/>
                <w:szCs w:val="20"/>
              </w:rPr>
              <w:t xml:space="preserve"> </w:t>
            </w:r>
            <w:r w:rsidRPr="001A4823">
              <w:rPr>
                <w:sz w:val="20"/>
                <w:szCs w:val="20"/>
              </w:rPr>
              <w:t>154ч, 168ч-170ч, 173ч</w:t>
            </w:r>
          </w:p>
        </w:tc>
        <w:tc>
          <w:tcPr>
            <w:tcW w:w="992" w:type="dxa"/>
            <w:vAlign w:val="bottom"/>
          </w:tcPr>
          <w:p w14:paraId="51FD6888" w14:textId="77777777" w:rsidR="00D4063C" w:rsidRPr="001A4823" w:rsidRDefault="00D4063C" w:rsidP="009B2D4B">
            <w:pPr>
              <w:jc w:val="right"/>
              <w:rPr>
                <w:sz w:val="20"/>
                <w:szCs w:val="20"/>
              </w:rPr>
            </w:pPr>
            <w:r w:rsidRPr="001A4823">
              <w:rPr>
                <w:sz w:val="20"/>
                <w:szCs w:val="20"/>
              </w:rPr>
              <w:t>154</w:t>
            </w:r>
            <w:r w:rsidR="009B2D4B" w:rsidRPr="001A4823">
              <w:rPr>
                <w:sz w:val="20"/>
                <w:szCs w:val="20"/>
              </w:rPr>
              <w:t>,</w:t>
            </w:r>
            <w:r w:rsidRPr="001A4823">
              <w:rPr>
                <w:sz w:val="20"/>
                <w:szCs w:val="20"/>
              </w:rPr>
              <w:t>7</w:t>
            </w:r>
          </w:p>
        </w:tc>
        <w:tc>
          <w:tcPr>
            <w:tcW w:w="2552" w:type="dxa"/>
            <w:vMerge/>
          </w:tcPr>
          <w:p w14:paraId="01A012D6" w14:textId="77777777" w:rsidR="00D4063C" w:rsidRPr="001A4823" w:rsidRDefault="00D4063C" w:rsidP="00D4063C">
            <w:pPr>
              <w:rPr>
                <w:sz w:val="20"/>
                <w:szCs w:val="20"/>
              </w:rPr>
            </w:pPr>
          </w:p>
        </w:tc>
      </w:tr>
      <w:tr w:rsidR="00D4063C" w:rsidRPr="001A4823" w14:paraId="16FC18FB" w14:textId="77777777" w:rsidTr="00075740">
        <w:trPr>
          <w:cantSplit/>
          <w:trHeight w:val="20"/>
        </w:trPr>
        <w:tc>
          <w:tcPr>
            <w:tcW w:w="1700" w:type="dxa"/>
            <w:vMerge/>
          </w:tcPr>
          <w:p w14:paraId="7F13A598" w14:textId="77777777" w:rsidR="00D4063C" w:rsidRPr="001A4823" w:rsidRDefault="00D4063C" w:rsidP="00D4063C">
            <w:pPr>
              <w:rPr>
                <w:sz w:val="20"/>
                <w:szCs w:val="20"/>
              </w:rPr>
            </w:pPr>
          </w:p>
        </w:tc>
        <w:tc>
          <w:tcPr>
            <w:tcW w:w="1357" w:type="dxa"/>
          </w:tcPr>
          <w:p w14:paraId="2FC4B99F" w14:textId="77777777" w:rsidR="00D4063C" w:rsidRPr="001A4823" w:rsidRDefault="00D4063C" w:rsidP="00D4063C">
            <w:pPr>
              <w:rPr>
                <w:sz w:val="20"/>
                <w:szCs w:val="20"/>
              </w:rPr>
            </w:pPr>
            <w:r w:rsidRPr="001A4823">
              <w:rPr>
                <w:sz w:val="20"/>
                <w:szCs w:val="20"/>
              </w:rPr>
              <w:t>Кондежское</w:t>
            </w:r>
          </w:p>
        </w:tc>
        <w:tc>
          <w:tcPr>
            <w:tcW w:w="2693" w:type="dxa"/>
          </w:tcPr>
          <w:p w14:paraId="2911D6EA" w14:textId="77777777" w:rsidR="00D4063C" w:rsidRPr="001A4823" w:rsidRDefault="00D4063C" w:rsidP="00D4063C">
            <w:pPr>
              <w:rPr>
                <w:sz w:val="20"/>
                <w:szCs w:val="20"/>
              </w:rPr>
            </w:pPr>
            <w:r w:rsidRPr="001A4823">
              <w:rPr>
                <w:sz w:val="20"/>
                <w:szCs w:val="20"/>
              </w:rPr>
              <w:t>92ч, 94ч, 96ч-100ч</w:t>
            </w:r>
          </w:p>
        </w:tc>
        <w:tc>
          <w:tcPr>
            <w:tcW w:w="992" w:type="dxa"/>
            <w:vAlign w:val="bottom"/>
          </w:tcPr>
          <w:p w14:paraId="2C6E93CB" w14:textId="77777777" w:rsidR="00D4063C" w:rsidRPr="001A4823" w:rsidRDefault="00D4063C" w:rsidP="009B2D4B">
            <w:pPr>
              <w:jc w:val="right"/>
              <w:rPr>
                <w:sz w:val="20"/>
                <w:szCs w:val="20"/>
              </w:rPr>
            </w:pPr>
            <w:r w:rsidRPr="001A4823">
              <w:rPr>
                <w:sz w:val="20"/>
                <w:szCs w:val="20"/>
              </w:rPr>
              <w:t>40</w:t>
            </w:r>
            <w:r w:rsidR="009B2D4B" w:rsidRPr="001A4823">
              <w:rPr>
                <w:sz w:val="20"/>
                <w:szCs w:val="20"/>
              </w:rPr>
              <w:t>,</w:t>
            </w:r>
            <w:r w:rsidRPr="001A4823">
              <w:rPr>
                <w:sz w:val="20"/>
                <w:szCs w:val="20"/>
              </w:rPr>
              <w:t>0</w:t>
            </w:r>
          </w:p>
        </w:tc>
        <w:tc>
          <w:tcPr>
            <w:tcW w:w="2552" w:type="dxa"/>
            <w:vMerge/>
          </w:tcPr>
          <w:p w14:paraId="2928A2D9" w14:textId="77777777" w:rsidR="00D4063C" w:rsidRPr="001A4823" w:rsidRDefault="00D4063C" w:rsidP="00D4063C">
            <w:pPr>
              <w:rPr>
                <w:sz w:val="20"/>
                <w:szCs w:val="20"/>
              </w:rPr>
            </w:pPr>
          </w:p>
        </w:tc>
      </w:tr>
      <w:tr w:rsidR="00D4063C" w:rsidRPr="001A4823" w14:paraId="7A92CFC7" w14:textId="77777777" w:rsidTr="00075740">
        <w:trPr>
          <w:cantSplit/>
          <w:trHeight w:val="20"/>
        </w:trPr>
        <w:tc>
          <w:tcPr>
            <w:tcW w:w="1700" w:type="dxa"/>
            <w:vMerge/>
          </w:tcPr>
          <w:p w14:paraId="605706DC" w14:textId="77777777" w:rsidR="00D4063C" w:rsidRPr="001A4823" w:rsidRDefault="00D4063C" w:rsidP="00D4063C">
            <w:pPr>
              <w:rPr>
                <w:sz w:val="20"/>
                <w:szCs w:val="20"/>
              </w:rPr>
            </w:pPr>
          </w:p>
        </w:tc>
        <w:tc>
          <w:tcPr>
            <w:tcW w:w="1357" w:type="dxa"/>
          </w:tcPr>
          <w:p w14:paraId="05AF102D" w14:textId="77777777" w:rsidR="00D4063C" w:rsidRPr="001A4823" w:rsidRDefault="00D4063C" w:rsidP="00D4063C">
            <w:pPr>
              <w:rPr>
                <w:sz w:val="20"/>
                <w:szCs w:val="20"/>
              </w:rPr>
            </w:pPr>
            <w:r w:rsidRPr="001A4823">
              <w:rPr>
                <w:sz w:val="20"/>
                <w:szCs w:val="20"/>
              </w:rPr>
              <w:t>Масельгское</w:t>
            </w:r>
          </w:p>
        </w:tc>
        <w:tc>
          <w:tcPr>
            <w:tcW w:w="2693" w:type="dxa"/>
          </w:tcPr>
          <w:p w14:paraId="280C3131" w14:textId="77777777" w:rsidR="00D4063C" w:rsidRPr="001A4823" w:rsidRDefault="00D4063C" w:rsidP="00D4063C">
            <w:pPr>
              <w:rPr>
                <w:sz w:val="20"/>
                <w:szCs w:val="20"/>
              </w:rPr>
            </w:pPr>
            <w:r w:rsidRPr="001A4823">
              <w:rPr>
                <w:sz w:val="20"/>
                <w:szCs w:val="20"/>
              </w:rPr>
              <w:t>96ч, 110ч-113ч, 133ч</w:t>
            </w:r>
          </w:p>
        </w:tc>
        <w:tc>
          <w:tcPr>
            <w:tcW w:w="992" w:type="dxa"/>
            <w:vAlign w:val="bottom"/>
          </w:tcPr>
          <w:p w14:paraId="76C7EA08" w14:textId="77777777" w:rsidR="00D4063C" w:rsidRPr="001A4823" w:rsidRDefault="00D4063C" w:rsidP="009B2D4B">
            <w:pPr>
              <w:jc w:val="right"/>
              <w:rPr>
                <w:sz w:val="20"/>
                <w:szCs w:val="20"/>
              </w:rPr>
            </w:pPr>
            <w:r w:rsidRPr="001A4823">
              <w:rPr>
                <w:sz w:val="20"/>
                <w:szCs w:val="20"/>
              </w:rPr>
              <w:t>38</w:t>
            </w:r>
            <w:r w:rsidR="009B2D4B" w:rsidRPr="001A4823">
              <w:rPr>
                <w:sz w:val="20"/>
                <w:szCs w:val="20"/>
              </w:rPr>
              <w:t>,</w:t>
            </w:r>
            <w:r w:rsidRPr="001A4823">
              <w:rPr>
                <w:sz w:val="20"/>
                <w:szCs w:val="20"/>
              </w:rPr>
              <w:t>0</w:t>
            </w:r>
          </w:p>
        </w:tc>
        <w:tc>
          <w:tcPr>
            <w:tcW w:w="2552" w:type="dxa"/>
            <w:vMerge/>
          </w:tcPr>
          <w:p w14:paraId="6E6A2ED0" w14:textId="77777777" w:rsidR="00D4063C" w:rsidRPr="001A4823" w:rsidRDefault="00D4063C" w:rsidP="00D4063C">
            <w:pPr>
              <w:rPr>
                <w:sz w:val="20"/>
                <w:szCs w:val="20"/>
              </w:rPr>
            </w:pPr>
          </w:p>
        </w:tc>
      </w:tr>
      <w:tr w:rsidR="00D4063C" w:rsidRPr="001A4823" w14:paraId="654D99CB" w14:textId="77777777" w:rsidTr="00075740">
        <w:trPr>
          <w:cantSplit/>
          <w:trHeight w:val="20"/>
        </w:trPr>
        <w:tc>
          <w:tcPr>
            <w:tcW w:w="1700" w:type="dxa"/>
            <w:vMerge/>
          </w:tcPr>
          <w:p w14:paraId="6D3A0CFC" w14:textId="77777777" w:rsidR="00D4063C" w:rsidRPr="001A4823" w:rsidRDefault="00D4063C" w:rsidP="00D4063C">
            <w:pPr>
              <w:rPr>
                <w:sz w:val="20"/>
                <w:szCs w:val="20"/>
              </w:rPr>
            </w:pPr>
          </w:p>
        </w:tc>
        <w:tc>
          <w:tcPr>
            <w:tcW w:w="1357" w:type="dxa"/>
          </w:tcPr>
          <w:p w14:paraId="67111DF3" w14:textId="77777777" w:rsidR="00D4063C" w:rsidRPr="001A4823" w:rsidRDefault="00D4063C" w:rsidP="00D4063C">
            <w:pPr>
              <w:rPr>
                <w:sz w:val="20"/>
                <w:szCs w:val="20"/>
              </w:rPr>
            </w:pPr>
            <w:r w:rsidRPr="001A4823">
              <w:rPr>
                <w:sz w:val="20"/>
                <w:szCs w:val="20"/>
              </w:rPr>
              <w:t>Мыслинское</w:t>
            </w:r>
          </w:p>
        </w:tc>
        <w:tc>
          <w:tcPr>
            <w:tcW w:w="2693" w:type="dxa"/>
          </w:tcPr>
          <w:p w14:paraId="16B6DD9A" w14:textId="77777777" w:rsidR="00D4063C" w:rsidRPr="001A4823" w:rsidRDefault="00D4063C" w:rsidP="00D4063C">
            <w:pPr>
              <w:rPr>
                <w:sz w:val="20"/>
                <w:szCs w:val="20"/>
              </w:rPr>
            </w:pPr>
            <w:r w:rsidRPr="001A4823">
              <w:rPr>
                <w:sz w:val="20"/>
                <w:szCs w:val="20"/>
              </w:rPr>
              <w:t>38ч, 47ч,</w:t>
            </w:r>
            <w:r w:rsidR="009B2D4B" w:rsidRPr="001A4823">
              <w:rPr>
                <w:sz w:val="20"/>
                <w:szCs w:val="20"/>
              </w:rPr>
              <w:t xml:space="preserve"> </w:t>
            </w:r>
            <w:r w:rsidRPr="001A4823">
              <w:rPr>
                <w:sz w:val="20"/>
                <w:szCs w:val="20"/>
              </w:rPr>
              <w:t>48ч, 60ч,</w:t>
            </w:r>
            <w:r w:rsidR="009B2D4B" w:rsidRPr="001A4823">
              <w:rPr>
                <w:sz w:val="20"/>
                <w:szCs w:val="20"/>
              </w:rPr>
              <w:t xml:space="preserve"> </w:t>
            </w:r>
            <w:r w:rsidRPr="001A4823">
              <w:rPr>
                <w:sz w:val="20"/>
                <w:szCs w:val="20"/>
              </w:rPr>
              <w:t>61ч, 75ч,</w:t>
            </w:r>
            <w:r w:rsidR="009B2D4B" w:rsidRPr="001A4823">
              <w:rPr>
                <w:sz w:val="20"/>
                <w:szCs w:val="20"/>
              </w:rPr>
              <w:t xml:space="preserve"> </w:t>
            </w:r>
            <w:r w:rsidRPr="001A4823">
              <w:rPr>
                <w:sz w:val="20"/>
                <w:szCs w:val="20"/>
              </w:rPr>
              <w:t>76ч, 89ч,</w:t>
            </w:r>
            <w:r w:rsidR="009B2D4B" w:rsidRPr="001A4823">
              <w:rPr>
                <w:sz w:val="20"/>
                <w:szCs w:val="20"/>
              </w:rPr>
              <w:t xml:space="preserve"> </w:t>
            </w:r>
            <w:r w:rsidRPr="001A4823">
              <w:rPr>
                <w:sz w:val="20"/>
                <w:szCs w:val="20"/>
              </w:rPr>
              <w:t>90ч, 122ч</w:t>
            </w:r>
          </w:p>
        </w:tc>
        <w:tc>
          <w:tcPr>
            <w:tcW w:w="992" w:type="dxa"/>
            <w:vAlign w:val="bottom"/>
          </w:tcPr>
          <w:p w14:paraId="00602D1F" w14:textId="77777777" w:rsidR="00D4063C" w:rsidRPr="001A4823" w:rsidRDefault="00D4063C" w:rsidP="009B2D4B">
            <w:pPr>
              <w:jc w:val="right"/>
              <w:rPr>
                <w:sz w:val="20"/>
                <w:szCs w:val="20"/>
              </w:rPr>
            </w:pPr>
            <w:r w:rsidRPr="001A4823">
              <w:rPr>
                <w:sz w:val="20"/>
                <w:szCs w:val="20"/>
              </w:rPr>
              <w:t>90</w:t>
            </w:r>
            <w:r w:rsidR="009B2D4B" w:rsidRPr="001A4823">
              <w:rPr>
                <w:sz w:val="20"/>
                <w:szCs w:val="20"/>
              </w:rPr>
              <w:t>,</w:t>
            </w:r>
            <w:r w:rsidRPr="001A4823">
              <w:rPr>
                <w:sz w:val="20"/>
                <w:szCs w:val="20"/>
              </w:rPr>
              <w:t>0</w:t>
            </w:r>
          </w:p>
        </w:tc>
        <w:tc>
          <w:tcPr>
            <w:tcW w:w="2552" w:type="dxa"/>
            <w:vMerge/>
          </w:tcPr>
          <w:p w14:paraId="04AFBF61" w14:textId="77777777" w:rsidR="00D4063C" w:rsidRPr="001A4823" w:rsidRDefault="00D4063C" w:rsidP="00D4063C">
            <w:pPr>
              <w:rPr>
                <w:sz w:val="20"/>
                <w:szCs w:val="20"/>
              </w:rPr>
            </w:pPr>
          </w:p>
        </w:tc>
      </w:tr>
      <w:tr w:rsidR="00D4063C" w:rsidRPr="001A4823" w14:paraId="1A29B4E9" w14:textId="77777777" w:rsidTr="00075740">
        <w:trPr>
          <w:cantSplit/>
          <w:trHeight w:val="20"/>
        </w:trPr>
        <w:tc>
          <w:tcPr>
            <w:tcW w:w="1700" w:type="dxa"/>
            <w:vMerge/>
          </w:tcPr>
          <w:p w14:paraId="6D11F9BD" w14:textId="77777777" w:rsidR="00D4063C" w:rsidRPr="001A4823" w:rsidRDefault="00D4063C" w:rsidP="00D4063C">
            <w:pPr>
              <w:rPr>
                <w:sz w:val="20"/>
                <w:szCs w:val="20"/>
              </w:rPr>
            </w:pPr>
          </w:p>
        </w:tc>
        <w:tc>
          <w:tcPr>
            <w:tcW w:w="1357" w:type="dxa"/>
          </w:tcPr>
          <w:p w14:paraId="65A6BE6B" w14:textId="77777777" w:rsidR="00D4063C" w:rsidRPr="001A4823" w:rsidRDefault="00D4063C" w:rsidP="00D4063C">
            <w:pPr>
              <w:rPr>
                <w:sz w:val="20"/>
                <w:szCs w:val="20"/>
              </w:rPr>
            </w:pPr>
            <w:r w:rsidRPr="001A4823">
              <w:rPr>
                <w:sz w:val="20"/>
                <w:szCs w:val="20"/>
              </w:rPr>
              <w:t>Николаевщинское</w:t>
            </w:r>
          </w:p>
        </w:tc>
        <w:tc>
          <w:tcPr>
            <w:tcW w:w="2693" w:type="dxa"/>
          </w:tcPr>
          <w:p w14:paraId="48E40B54" w14:textId="77777777" w:rsidR="00D4063C" w:rsidRPr="001A4823" w:rsidRDefault="00D4063C" w:rsidP="00D4063C">
            <w:pPr>
              <w:rPr>
                <w:sz w:val="20"/>
                <w:szCs w:val="20"/>
              </w:rPr>
            </w:pPr>
            <w:r w:rsidRPr="001A4823">
              <w:rPr>
                <w:sz w:val="20"/>
                <w:szCs w:val="20"/>
              </w:rPr>
              <w:t>157ч-159ч, 171ч</w:t>
            </w:r>
          </w:p>
        </w:tc>
        <w:tc>
          <w:tcPr>
            <w:tcW w:w="992" w:type="dxa"/>
            <w:vAlign w:val="bottom"/>
          </w:tcPr>
          <w:p w14:paraId="6F93640A" w14:textId="77777777" w:rsidR="00D4063C" w:rsidRPr="001A4823" w:rsidRDefault="00D4063C" w:rsidP="009B2D4B">
            <w:pPr>
              <w:jc w:val="right"/>
              <w:rPr>
                <w:sz w:val="20"/>
                <w:szCs w:val="20"/>
              </w:rPr>
            </w:pPr>
            <w:r w:rsidRPr="001A4823">
              <w:rPr>
                <w:sz w:val="20"/>
                <w:szCs w:val="20"/>
              </w:rPr>
              <w:t>12</w:t>
            </w:r>
            <w:r w:rsidR="009B2D4B" w:rsidRPr="001A4823">
              <w:rPr>
                <w:sz w:val="20"/>
                <w:szCs w:val="20"/>
              </w:rPr>
              <w:t>,</w:t>
            </w:r>
            <w:r w:rsidRPr="001A4823">
              <w:rPr>
                <w:sz w:val="20"/>
                <w:szCs w:val="20"/>
              </w:rPr>
              <w:t>0</w:t>
            </w:r>
          </w:p>
        </w:tc>
        <w:tc>
          <w:tcPr>
            <w:tcW w:w="2552" w:type="dxa"/>
            <w:vMerge/>
          </w:tcPr>
          <w:p w14:paraId="0471BB43" w14:textId="77777777" w:rsidR="00D4063C" w:rsidRPr="001A4823" w:rsidRDefault="00D4063C" w:rsidP="00D4063C">
            <w:pPr>
              <w:rPr>
                <w:sz w:val="20"/>
                <w:szCs w:val="20"/>
              </w:rPr>
            </w:pPr>
          </w:p>
        </w:tc>
      </w:tr>
      <w:tr w:rsidR="00D4063C" w:rsidRPr="001A4823" w14:paraId="57A4C956" w14:textId="77777777" w:rsidTr="00075740">
        <w:trPr>
          <w:cantSplit/>
          <w:trHeight w:val="20"/>
        </w:trPr>
        <w:tc>
          <w:tcPr>
            <w:tcW w:w="1700" w:type="dxa"/>
            <w:vMerge/>
          </w:tcPr>
          <w:p w14:paraId="4D0E11A1" w14:textId="77777777" w:rsidR="00D4063C" w:rsidRPr="001A4823" w:rsidRDefault="00D4063C" w:rsidP="00D4063C">
            <w:pPr>
              <w:rPr>
                <w:sz w:val="20"/>
                <w:szCs w:val="20"/>
              </w:rPr>
            </w:pPr>
          </w:p>
        </w:tc>
        <w:tc>
          <w:tcPr>
            <w:tcW w:w="1357" w:type="dxa"/>
          </w:tcPr>
          <w:p w14:paraId="2FC7362A" w14:textId="77777777" w:rsidR="00D4063C" w:rsidRPr="001A4823" w:rsidRDefault="00D4063C" w:rsidP="00D4063C">
            <w:pPr>
              <w:rPr>
                <w:sz w:val="20"/>
                <w:szCs w:val="20"/>
              </w:rPr>
            </w:pPr>
            <w:r w:rsidRPr="001A4823">
              <w:rPr>
                <w:sz w:val="20"/>
                <w:szCs w:val="20"/>
              </w:rPr>
              <w:t>Новоладожское</w:t>
            </w:r>
          </w:p>
        </w:tc>
        <w:tc>
          <w:tcPr>
            <w:tcW w:w="2693" w:type="dxa"/>
          </w:tcPr>
          <w:p w14:paraId="0875B996" w14:textId="77777777" w:rsidR="00D4063C" w:rsidRPr="001A4823" w:rsidRDefault="00D4063C" w:rsidP="00D4063C">
            <w:pPr>
              <w:rPr>
                <w:sz w:val="20"/>
                <w:szCs w:val="20"/>
              </w:rPr>
            </w:pPr>
            <w:r w:rsidRPr="001A4823">
              <w:rPr>
                <w:sz w:val="20"/>
                <w:szCs w:val="20"/>
              </w:rPr>
              <w:t>107ч-109ч, 115ч-124ч, 134ч, 142ч, 145ч,</w:t>
            </w:r>
            <w:r w:rsidR="009B2D4B" w:rsidRPr="001A4823">
              <w:rPr>
                <w:sz w:val="20"/>
                <w:szCs w:val="20"/>
              </w:rPr>
              <w:t xml:space="preserve"> </w:t>
            </w:r>
            <w:r w:rsidRPr="001A4823">
              <w:rPr>
                <w:sz w:val="20"/>
                <w:szCs w:val="20"/>
              </w:rPr>
              <w:t>146ч, 151ч</w:t>
            </w:r>
          </w:p>
        </w:tc>
        <w:tc>
          <w:tcPr>
            <w:tcW w:w="992" w:type="dxa"/>
            <w:vAlign w:val="bottom"/>
          </w:tcPr>
          <w:p w14:paraId="275D582E" w14:textId="77777777" w:rsidR="00D4063C" w:rsidRPr="001A4823" w:rsidRDefault="00D4063C" w:rsidP="009B2D4B">
            <w:pPr>
              <w:jc w:val="right"/>
              <w:rPr>
                <w:sz w:val="20"/>
                <w:szCs w:val="20"/>
              </w:rPr>
            </w:pPr>
            <w:r w:rsidRPr="001A4823">
              <w:rPr>
                <w:sz w:val="20"/>
                <w:szCs w:val="20"/>
              </w:rPr>
              <w:t>137</w:t>
            </w:r>
            <w:r w:rsidR="009B2D4B" w:rsidRPr="001A4823">
              <w:rPr>
                <w:sz w:val="20"/>
                <w:szCs w:val="20"/>
              </w:rPr>
              <w:t>,</w:t>
            </w:r>
            <w:r w:rsidRPr="001A4823">
              <w:rPr>
                <w:sz w:val="20"/>
                <w:szCs w:val="20"/>
              </w:rPr>
              <w:t>1</w:t>
            </w:r>
          </w:p>
        </w:tc>
        <w:tc>
          <w:tcPr>
            <w:tcW w:w="2552" w:type="dxa"/>
            <w:vMerge/>
          </w:tcPr>
          <w:p w14:paraId="430CA863" w14:textId="77777777" w:rsidR="00D4063C" w:rsidRPr="001A4823" w:rsidRDefault="00D4063C" w:rsidP="00D4063C">
            <w:pPr>
              <w:rPr>
                <w:sz w:val="20"/>
                <w:szCs w:val="20"/>
              </w:rPr>
            </w:pPr>
          </w:p>
        </w:tc>
      </w:tr>
      <w:tr w:rsidR="00D4063C" w:rsidRPr="001A4823" w14:paraId="373DFF82" w14:textId="77777777" w:rsidTr="00075740">
        <w:trPr>
          <w:cantSplit/>
          <w:trHeight w:val="20"/>
        </w:trPr>
        <w:tc>
          <w:tcPr>
            <w:tcW w:w="1700" w:type="dxa"/>
            <w:vMerge/>
          </w:tcPr>
          <w:p w14:paraId="67CCCD3E" w14:textId="77777777" w:rsidR="00D4063C" w:rsidRPr="001A4823" w:rsidRDefault="00D4063C" w:rsidP="00D4063C">
            <w:pPr>
              <w:rPr>
                <w:sz w:val="20"/>
                <w:szCs w:val="20"/>
              </w:rPr>
            </w:pPr>
          </w:p>
        </w:tc>
        <w:tc>
          <w:tcPr>
            <w:tcW w:w="1357" w:type="dxa"/>
          </w:tcPr>
          <w:p w14:paraId="36EABE08" w14:textId="77777777" w:rsidR="00D4063C" w:rsidRPr="001A4823" w:rsidRDefault="00D4063C" w:rsidP="00D4063C">
            <w:pPr>
              <w:rPr>
                <w:sz w:val="20"/>
                <w:szCs w:val="20"/>
              </w:rPr>
            </w:pPr>
            <w:r w:rsidRPr="001A4823">
              <w:rPr>
                <w:sz w:val="20"/>
                <w:szCs w:val="20"/>
              </w:rPr>
              <w:t>Пашское</w:t>
            </w:r>
          </w:p>
        </w:tc>
        <w:tc>
          <w:tcPr>
            <w:tcW w:w="2693" w:type="dxa"/>
          </w:tcPr>
          <w:p w14:paraId="66891212" w14:textId="77777777" w:rsidR="00D4063C" w:rsidRPr="001A4823" w:rsidRDefault="00D4063C" w:rsidP="00D4063C">
            <w:pPr>
              <w:rPr>
                <w:sz w:val="20"/>
                <w:szCs w:val="20"/>
              </w:rPr>
            </w:pPr>
            <w:r w:rsidRPr="001A4823">
              <w:rPr>
                <w:sz w:val="20"/>
                <w:szCs w:val="20"/>
              </w:rPr>
              <w:t>2ч, 12ч,</w:t>
            </w:r>
            <w:r w:rsidR="00401396" w:rsidRPr="001A4823">
              <w:rPr>
                <w:sz w:val="20"/>
                <w:szCs w:val="20"/>
              </w:rPr>
              <w:t xml:space="preserve"> </w:t>
            </w:r>
            <w:r w:rsidRPr="001A4823">
              <w:rPr>
                <w:sz w:val="20"/>
                <w:szCs w:val="20"/>
              </w:rPr>
              <w:t>13ч, 15ч, 28ч-31ч, 52ч-55ч, 66ч, 95ч, 97ч, 104ч,</w:t>
            </w:r>
            <w:r w:rsidR="00401396" w:rsidRPr="001A4823">
              <w:rPr>
                <w:sz w:val="20"/>
                <w:szCs w:val="20"/>
              </w:rPr>
              <w:t xml:space="preserve"> </w:t>
            </w:r>
            <w:r w:rsidRPr="001A4823">
              <w:rPr>
                <w:sz w:val="20"/>
                <w:szCs w:val="20"/>
              </w:rPr>
              <w:t>105ч, 111ч, 113ч, 123ч-125ч, 127ч-129ч, 136ч</w:t>
            </w:r>
          </w:p>
        </w:tc>
        <w:tc>
          <w:tcPr>
            <w:tcW w:w="992" w:type="dxa"/>
            <w:vAlign w:val="bottom"/>
          </w:tcPr>
          <w:p w14:paraId="33871C39" w14:textId="77777777" w:rsidR="00D4063C" w:rsidRPr="001A4823" w:rsidRDefault="00D4063C" w:rsidP="009B2D4B">
            <w:pPr>
              <w:jc w:val="right"/>
              <w:rPr>
                <w:sz w:val="20"/>
                <w:szCs w:val="20"/>
              </w:rPr>
            </w:pPr>
            <w:r w:rsidRPr="001A4823">
              <w:rPr>
                <w:sz w:val="20"/>
                <w:szCs w:val="20"/>
              </w:rPr>
              <w:t>288</w:t>
            </w:r>
            <w:r w:rsidR="009B2D4B" w:rsidRPr="001A4823">
              <w:rPr>
                <w:sz w:val="20"/>
                <w:szCs w:val="20"/>
              </w:rPr>
              <w:t>,</w:t>
            </w:r>
            <w:r w:rsidRPr="001A4823">
              <w:rPr>
                <w:sz w:val="20"/>
                <w:szCs w:val="20"/>
              </w:rPr>
              <w:t>7</w:t>
            </w:r>
          </w:p>
        </w:tc>
        <w:tc>
          <w:tcPr>
            <w:tcW w:w="2552" w:type="dxa"/>
            <w:vMerge/>
          </w:tcPr>
          <w:p w14:paraId="61528ED2" w14:textId="77777777" w:rsidR="00D4063C" w:rsidRPr="001A4823" w:rsidRDefault="00D4063C" w:rsidP="00D4063C">
            <w:pPr>
              <w:rPr>
                <w:sz w:val="20"/>
                <w:szCs w:val="20"/>
              </w:rPr>
            </w:pPr>
          </w:p>
        </w:tc>
      </w:tr>
      <w:tr w:rsidR="00D4063C" w:rsidRPr="001A4823" w14:paraId="43E8B3A9" w14:textId="77777777" w:rsidTr="00075740">
        <w:trPr>
          <w:cantSplit/>
          <w:trHeight w:val="20"/>
        </w:trPr>
        <w:tc>
          <w:tcPr>
            <w:tcW w:w="1700" w:type="dxa"/>
            <w:vMerge/>
          </w:tcPr>
          <w:p w14:paraId="607FE34F" w14:textId="77777777" w:rsidR="00D4063C" w:rsidRPr="001A4823" w:rsidRDefault="00D4063C" w:rsidP="00D4063C">
            <w:pPr>
              <w:rPr>
                <w:sz w:val="20"/>
                <w:szCs w:val="20"/>
              </w:rPr>
            </w:pPr>
          </w:p>
        </w:tc>
        <w:tc>
          <w:tcPr>
            <w:tcW w:w="1357" w:type="dxa"/>
          </w:tcPr>
          <w:p w14:paraId="254039AC" w14:textId="77777777" w:rsidR="00D4063C" w:rsidRPr="001A4823" w:rsidRDefault="00D4063C" w:rsidP="00D4063C">
            <w:pPr>
              <w:rPr>
                <w:sz w:val="20"/>
                <w:szCs w:val="20"/>
              </w:rPr>
            </w:pPr>
            <w:r w:rsidRPr="001A4823">
              <w:rPr>
                <w:sz w:val="20"/>
                <w:szCs w:val="20"/>
              </w:rPr>
              <w:t>Порожское</w:t>
            </w:r>
          </w:p>
        </w:tc>
        <w:tc>
          <w:tcPr>
            <w:tcW w:w="2693" w:type="dxa"/>
          </w:tcPr>
          <w:p w14:paraId="2BF14B82" w14:textId="77777777" w:rsidR="00D4063C" w:rsidRPr="001A4823" w:rsidRDefault="00D4063C" w:rsidP="00D4063C">
            <w:pPr>
              <w:rPr>
                <w:sz w:val="20"/>
                <w:szCs w:val="20"/>
              </w:rPr>
            </w:pPr>
            <w:r w:rsidRPr="001A4823">
              <w:rPr>
                <w:sz w:val="20"/>
                <w:szCs w:val="20"/>
              </w:rPr>
              <w:t>9ч, 39ч-41ч, 46ч-50ч, 57ч, 73ч,</w:t>
            </w:r>
            <w:r w:rsidR="009B2D4B" w:rsidRPr="001A4823">
              <w:rPr>
                <w:sz w:val="20"/>
                <w:szCs w:val="20"/>
              </w:rPr>
              <w:t xml:space="preserve"> </w:t>
            </w:r>
            <w:r w:rsidRPr="001A4823">
              <w:rPr>
                <w:sz w:val="20"/>
                <w:szCs w:val="20"/>
              </w:rPr>
              <w:t>74ч, 88ч, 92ч-94ч, 103ч,</w:t>
            </w:r>
            <w:r w:rsidR="009B2D4B" w:rsidRPr="001A4823">
              <w:rPr>
                <w:sz w:val="20"/>
                <w:szCs w:val="20"/>
              </w:rPr>
              <w:t xml:space="preserve"> </w:t>
            </w:r>
            <w:r w:rsidRPr="001A4823">
              <w:rPr>
                <w:sz w:val="20"/>
                <w:szCs w:val="20"/>
              </w:rPr>
              <w:t>104ч, 110ч,</w:t>
            </w:r>
            <w:r w:rsidR="009B2D4B" w:rsidRPr="001A4823">
              <w:rPr>
                <w:sz w:val="20"/>
                <w:szCs w:val="20"/>
              </w:rPr>
              <w:t xml:space="preserve"> </w:t>
            </w:r>
            <w:r w:rsidRPr="001A4823">
              <w:rPr>
                <w:sz w:val="20"/>
                <w:szCs w:val="20"/>
              </w:rPr>
              <w:t>111ч, 119ч,</w:t>
            </w:r>
            <w:r w:rsidR="009B2D4B" w:rsidRPr="001A4823">
              <w:rPr>
                <w:sz w:val="20"/>
                <w:szCs w:val="20"/>
              </w:rPr>
              <w:t xml:space="preserve"> </w:t>
            </w:r>
            <w:r w:rsidR="002202FC" w:rsidRPr="001A4823">
              <w:rPr>
                <w:sz w:val="20"/>
                <w:szCs w:val="20"/>
              </w:rPr>
              <w:t xml:space="preserve">120ч, 125ч, </w:t>
            </w:r>
            <w:r w:rsidRPr="001A4823">
              <w:rPr>
                <w:sz w:val="20"/>
                <w:szCs w:val="20"/>
              </w:rPr>
              <w:t>126ч</w:t>
            </w:r>
          </w:p>
        </w:tc>
        <w:tc>
          <w:tcPr>
            <w:tcW w:w="992" w:type="dxa"/>
            <w:vAlign w:val="bottom"/>
          </w:tcPr>
          <w:p w14:paraId="62EA93C4" w14:textId="77777777" w:rsidR="00D4063C" w:rsidRPr="001A4823" w:rsidRDefault="00D4063C" w:rsidP="009B2D4B">
            <w:pPr>
              <w:jc w:val="right"/>
              <w:rPr>
                <w:sz w:val="20"/>
                <w:szCs w:val="20"/>
              </w:rPr>
            </w:pPr>
            <w:r w:rsidRPr="001A4823">
              <w:rPr>
                <w:sz w:val="20"/>
                <w:szCs w:val="20"/>
              </w:rPr>
              <w:t>141</w:t>
            </w:r>
            <w:r w:rsidR="009B2D4B" w:rsidRPr="001A4823">
              <w:rPr>
                <w:sz w:val="20"/>
                <w:szCs w:val="20"/>
              </w:rPr>
              <w:t>,</w:t>
            </w:r>
            <w:r w:rsidRPr="001A4823">
              <w:rPr>
                <w:sz w:val="20"/>
                <w:szCs w:val="20"/>
              </w:rPr>
              <w:t>8</w:t>
            </w:r>
          </w:p>
        </w:tc>
        <w:tc>
          <w:tcPr>
            <w:tcW w:w="2552" w:type="dxa"/>
            <w:vMerge/>
          </w:tcPr>
          <w:p w14:paraId="5C33A25D" w14:textId="77777777" w:rsidR="00D4063C" w:rsidRPr="001A4823" w:rsidRDefault="00D4063C" w:rsidP="00D4063C">
            <w:pPr>
              <w:rPr>
                <w:sz w:val="20"/>
                <w:szCs w:val="20"/>
              </w:rPr>
            </w:pPr>
          </w:p>
        </w:tc>
      </w:tr>
      <w:tr w:rsidR="00D4063C" w:rsidRPr="001A4823" w14:paraId="37F5A3ED" w14:textId="77777777" w:rsidTr="00075740">
        <w:trPr>
          <w:cantSplit/>
          <w:trHeight w:val="301"/>
        </w:trPr>
        <w:tc>
          <w:tcPr>
            <w:tcW w:w="1700" w:type="dxa"/>
            <w:vMerge/>
          </w:tcPr>
          <w:p w14:paraId="5141271F" w14:textId="77777777" w:rsidR="00D4063C" w:rsidRPr="001A4823" w:rsidRDefault="00D4063C" w:rsidP="00D4063C">
            <w:pPr>
              <w:rPr>
                <w:sz w:val="20"/>
                <w:szCs w:val="20"/>
              </w:rPr>
            </w:pPr>
          </w:p>
        </w:tc>
        <w:tc>
          <w:tcPr>
            <w:tcW w:w="1357" w:type="dxa"/>
          </w:tcPr>
          <w:p w14:paraId="4B86AA1A" w14:textId="77777777" w:rsidR="00D4063C" w:rsidRPr="001A4823" w:rsidRDefault="00D4063C" w:rsidP="00D4063C">
            <w:pPr>
              <w:rPr>
                <w:sz w:val="20"/>
                <w:szCs w:val="20"/>
              </w:rPr>
            </w:pPr>
            <w:r w:rsidRPr="001A4823">
              <w:rPr>
                <w:sz w:val="20"/>
                <w:szCs w:val="20"/>
              </w:rPr>
              <w:t>Рыбежское</w:t>
            </w:r>
          </w:p>
        </w:tc>
        <w:tc>
          <w:tcPr>
            <w:tcW w:w="2693" w:type="dxa"/>
          </w:tcPr>
          <w:p w14:paraId="0838791F" w14:textId="77777777" w:rsidR="00D4063C" w:rsidRPr="001A4823" w:rsidRDefault="00D4063C" w:rsidP="00D4063C">
            <w:pPr>
              <w:rPr>
                <w:sz w:val="20"/>
                <w:szCs w:val="20"/>
              </w:rPr>
            </w:pPr>
            <w:r w:rsidRPr="001A4823">
              <w:rPr>
                <w:sz w:val="20"/>
                <w:szCs w:val="20"/>
              </w:rPr>
              <w:t>103ч, 122ч-123ч</w:t>
            </w:r>
          </w:p>
        </w:tc>
        <w:tc>
          <w:tcPr>
            <w:tcW w:w="992" w:type="dxa"/>
            <w:vAlign w:val="bottom"/>
          </w:tcPr>
          <w:p w14:paraId="798B4D49" w14:textId="77777777" w:rsidR="00D4063C" w:rsidRPr="001A4823" w:rsidRDefault="00D4063C" w:rsidP="009B2D4B">
            <w:pPr>
              <w:jc w:val="right"/>
              <w:rPr>
                <w:sz w:val="20"/>
                <w:szCs w:val="20"/>
              </w:rPr>
            </w:pPr>
            <w:r w:rsidRPr="001A4823">
              <w:rPr>
                <w:sz w:val="20"/>
                <w:szCs w:val="20"/>
              </w:rPr>
              <w:t>16</w:t>
            </w:r>
            <w:r w:rsidR="009B2D4B" w:rsidRPr="001A4823">
              <w:rPr>
                <w:sz w:val="20"/>
                <w:szCs w:val="20"/>
              </w:rPr>
              <w:t>,</w:t>
            </w:r>
            <w:r w:rsidRPr="001A4823">
              <w:rPr>
                <w:sz w:val="20"/>
                <w:szCs w:val="20"/>
              </w:rPr>
              <w:t>0</w:t>
            </w:r>
          </w:p>
        </w:tc>
        <w:tc>
          <w:tcPr>
            <w:tcW w:w="2552" w:type="dxa"/>
            <w:vMerge/>
          </w:tcPr>
          <w:p w14:paraId="7020DE1B" w14:textId="77777777" w:rsidR="00D4063C" w:rsidRPr="001A4823" w:rsidRDefault="00D4063C" w:rsidP="00D4063C">
            <w:pPr>
              <w:rPr>
                <w:sz w:val="20"/>
                <w:szCs w:val="20"/>
              </w:rPr>
            </w:pPr>
          </w:p>
        </w:tc>
      </w:tr>
      <w:tr w:rsidR="00D4063C" w:rsidRPr="001A4823" w14:paraId="082C0069" w14:textId="77777777" w:rsidTr="00075740">
        <w:trPr>
          <w:cantSplit/>
          <w:trHeight w:val="355"/>
        </w:trPr>
        <w:tc>
          <w:tcPr>
            <w:tcW w:w="1700" w:type="dxa"/>
            <w:vMerge/>
          </w:tcPr>
          <w:p w14:paraId="659E8726" w14:textId="77777777" w:rsidR="00D4063C" w:rsidRPr="001A4823" w:rsidRDefault="00D4063C" w:rsidP="00D4063C">
            <w:pPr>
              <w:rPr>
                <w:sz w:val="20"/>
                <w:szCs w:val="20"/>
              </w:rPr>
            </w:pPr>
          </w:p>
        </w:tc>
        <w:tc>
          <w:tcPr>
            <w:tcW w:w="1357" w:type="dxa"/>
          </w:tcPr>
          <w:p w14:paraId="0DB3A4A9" w14:textId="77777777" w:rsidR="00D4063C" w:rsidRPr="001A4823" w:rsidRDefault="00D4063C" w:rsidP="00D4063C">
            <w:pPr>
              <w:rPr>
                <w:sz w:val="20"/>
                <w:szCs w:val="20"/>
              </w:rPr>
            </w:pPr>
            <w:r w:rsidRPr="001A4823">
              <w:rPr>
                <w:sz w:val="20"/>
                <w:szCs w:val="20"/>
              </w:rPr>
              <w:t>Сясьстроевское</w:t>
            </w:r>
          </w:p>
        </w:tc>
        <w:tc>
          <w:tcPr>
            <w:tcW w:w="2693" w:type="dxa"/>
          </w:tcPr>
          <w:p w14:paraId="3FC0916E" w14:textId="77777777" w:rsidR="00D4063C" w:rsidRPr="001A4823" w:rsidRDefault="00D4063C" w:rsidP="00D4063C">
            <w:pPr>
              <w:rPr>
                <w:sz w:val="20"/>
                <w:szCs w:val="20"/>
              </w:rPr>
            </w:pPr>
            <w:r w:rsidRPr="001A4823">
              <w:rPr>
                <w:sz w:val="20"/>
                <w:szCs w:val="20"/>
              </w:rPr>
              <w:t>1ч-6ч, 8ч, 12ч, 15ч, 22ч,</w:t>
            </w:r>
            <w:r w:rsidR="009B2D4B" w:rsidRPr="001A4823">
              <w:rPr>
                <w:sz w:val="20"/>
                <w:szCs w:val="20"/>
              </w:rPr>
              <w:t xml:space="preserve"> </w:t>
            </w:r>
            <w:r w:rsidRPr="001A4823">
              <w:rPr>
                <w:sz w:val="20"/>
                <w:szCs w:val="20"/>
              </w:rPr>
              <w:t>23ч, 25ч, 28ч,</w:t>
            </w:r>
            <w:r w:rsidR="009B2D4B" w:rsidRPr="001A4823">
              <w:rPr>
                <w:sz w:val="20"/>
                <w:szCs w:val="20"/>
              </w:rPr>
              <w:t xml:space="preserve"> </w:t>
            </w:r>
            <w:r w:rsidRPr="001A4823">
              <w:rPr>
                <w:sz w:val="20"/>
                <w:szCs w:val="20"/>
              </w:rPr>
              <w:t>29ч, 88ч, 97ч, 102ч, 105ч,</w:t>
            </w:r>
            <w:r w:rsidR="009B2D4B" w:rsidRPr="001A4823">
              <w:rPr>
                <w:sz w:val="20"/>
                <w:szCs w:val="20"/>
              </w:rPr>
              <w:t xml:space="preserve"> </w:t>
            </w:r>
            <w:r w:rsidRPr="001A4823">
              <w:rPr>
                <w:sz w:val="20"/>
                <w:szCs w:val="20"/>
              </w:rPr>
              <w:t>106ч, 109ч, 159ч, 167ч,</w:t>
            </w:r>
            <w:r w:rsidR="009B2D4B" w:rsidRPr="001A4823">
              <w:rPr>
                <w:sz w:val="20"/>
                <w:szCs w:val="20"/>
              </w:rPr>
              <w:t xml:space="preserve"> </w:t>
            </w:r>
            <w:r w:rsidRPr="001A4823">
              <w:rPr>
                <w:sz w:val="20"/>
                <w:szCs w:val="20"/>
              </w:rPr>
              <w:t>168ч, 178ч</w:t>
            </w:r>
          </w:p>
        </w:tc>
        <w:tc>
          <w:tcPr>
            <w:tcW w:w="992" w:type="dxa"/>
            <w:vAlign w:val="bottom"/>
          </w:tcPr>
          <w:p w14:paraId="5997FEFA" w14:textId="77777777" w:rsidR="00D4063C" w:rsidRPr="001A4823" w:rsidRDefault="00D4063C" w:rsidP="009B2D4B">
            <w:pPr>
              <w:jc w:val="right"/>
              <w:rPr>
                <w:sz w:val="20"/>
                <w:szCs w:val="20"/>
              </w:rPr>
            </w:pPr>
            <w:r w:rsidRPr="001A4823">
              <w:rPr>
                <w:sz w:val="20"/>
                <w:szCs w:val="20"/>
              </w:rPr>
              <w:t>301</w:t>
            </w:r>
            <w:r w:rsidR="009B2D4B" w:rsidRPr="001A4823">
              <w:rPr>
                <w:sz w:val="20"/>
                <w:szCs w:val="20"/>
              </w:rPr>
              <w:t>,</w:t>
            </w:r>
            <w:r w:rsidRPr="001A4823">
              <w:rPr>
                <w:sz w:val="20"/>
                <w:szCs w:val="20"/>
              </w:rPr>
              <w:t>2</w:t>
            </w:r>
          </w:p>
        </w:tc>
        <w:tc>
          <w:tcPr>
            <w:tcW w:w="2552" w:type="dxa"/>
            <w:vMerge/>
          </w:tcPr>
          <w:p w14:paraId="371DAABE" w14:textId="77777777" w:rsidR="00D4063C" w:rsidRPr="001A4823" w:rsidRDefault="00D4063C" w:rsidP="00D4063C">
            <w:pPr>
              <w:rPr>
                <w:sz w:val="20"/>
                <w:szCs w:val="20"/>
              </w:rPr>
            </w:pPr>
          </w:p>
        </w:tc>
      </w:tr>
      <w:tr w:rsidR="00D4063C" w:rsidRPr="001A4823" w14:paraId="7ACA7766" w14:textId="77777777" w:rsidTr="00075740">
        <w:trPr>
          <w:cantSplit/>
          <w:trHeight w:val="169"/>
        </w:trPr>
        <w:tc>
          <w:tcPr>
            <w:tcW w:w="1700" w:type="dxa"/>
            <w:vMerge/>
          </w:tcPr>
          <w:p w14:paraId="1B187744" w14:textId="77777777" w:rsidR="00D4063C" w:rsidRPr="001A4823" w:rsidRDefault="00D4063C" w:rsidP="00D4063C">
            <w:pPr>
              <w:rPr>
                <w:sz w:val="20"/>
                <w:szCs w:val="20"/>
              </w:rPr>
            </w:pPr>
          </w:p>
        </w:tc>
        <w:tc>
          <w:tcPr>
            <w:tcW w:w="1357" w:type="dxa"/>
          </w:tcPr>
          <w:p w14:paraId="14A42B3F" w14:textId="77777777" w:rsidR="00D4063C" w:rsidRPr="001A4823" w:rsidRDefault="00D4063C" w:rsidP="00D4063C">
            <w:pPr>
              <w:rPr>
                <w:sz w:val="20"/>
                <w:szCs w:val="20"/>
              </w:rPr>
            </w:pPr>
            <w:r w:rsidRPr="001A4823">
              <w:rPr>
                <w:sz w:val="20"/>
                <w:szCs w:val="20"/>
              </w:rPr>
              <w:t>Хваловское</w:t>
            </w:r>
          </w:p>
        </w:tc>
        <w:tc>
          <w:tcPr>
            <w:tcW w:w="2693" w:type="dxa"/>
          </w:tcPr>
          <w:p w14:paraId="791BC48F" w14:textId="77777777" w:rsidR="00D4063C" w:rsidRPr="001A4823" w:rsidRDefault="00D4063C" w:rsidP="00D4063C">
            <w:pPr>
              <w:rPr>
                <w:sz w:val="20"/>
                <w:szCs w:val="20"/>
              </w:rPr>
            </w:pPr>
            <w:r w:rsidRPr="001A4823">
              <w:rPr>
                <w:sz w:val="20"/>
                <w:szCs w:val="20"/>
              </w:rPr>
              <w:t>97ч, 99ч,</w:t>
            </w:r>
            <w:r w:rsidR="009B2D4B" w:rsidRPr="001A4823">
              <w:rPr>
                <w:sz w:val="20"/>
                <w:szCs w:val="20"/>
              </w:rPr>
              <w:t xml:space="preserve"> </w:t>
            </w:r>
            <w:r w:rsidRPr="001A4823">
              <w:rPr>
                <w:sz w:val="20"/>
                <w:szCs w:val="20"/>
              </w:rPr>
              <w:t>100ч, 105ч-111ч, 155ч</w:t>
            </w:r>
          </w:p>
        </w:tc>
        <w:tc>
          <w:tcPr>
            <w:tcW w:w="992" w:type="dxa"/>
            <w:vAlign w:val="bottom"/>
          </w:tcPr>
          <w:p w14:paraId="39509663" w14:textId="77777777" w:rsidR="00D4063C" w:rsidRPr="001A4823" w:rsidRDefault="00D4063C" w:rsidP="009B2D4B">
            <w:pPr>
              <w:jc w:val="right"/>
              <w:rPr>
                <w:sz w:val="20"/>
                <w:szCs w:val="20"/>
              </w:rPr>
            </w:pPr>
            <w:r w:rsidRPr="001A4823">
              <w:rPr>
                <w:sz w:val="20"/>
                <w:szCs w:val="20"/>
              </w:rPr>
              <w:t>69</w:t>
            </w:r>
            <w:r w:rsidR="009B2D4B" w:rsidRPr="001A4823">
              <w:rPr>
                <w:sz w:val="20"/>
                <w:szCs w:val="20"/>
              </w:rPr>
              <w:t>,</w:t>
            </w:r>
            <w:r w:rsidRPr="001A4823">
              <w:rPr>
                <w:sz w:val="20"/>
                <w:szCs w:val="20"/>
              </w:rPr>
              <w:t>1</w:t>
            </w:r>
          </w:p>
        </w:tc>
        <w:tc>
          <w:tcPr>
            <w:tcW w:w="2552" w:type="dxa"/>
            <w:vMerge/>
          </w:tcPr>
          <w:p w14:paraId="63A6384B" w14:textId="77777777" w:rsidR="00D4063C" w:rsidRPr="001A4823" w:rsidRDefault="00D4063C" w:rsidP="00D4063C">
            <w:pPr>
              <w:rPr>
                <w:sz w:val="20"/>
                <w:szCs w:val="20"/>
              </w:rPr>
            </w:pPr>
          </w:p>
        </w:tc>
      </w:tr>
      <w:tr w:rsidR="00D4063C" w:rsidRPr="001A4823" w14:paraId="46E7E9E8" w14:textId="77777777" w:rsidTr="00075740">
        <w:trPr>
          <w:cantSplit/>
          <w:trHeight w:val="169"/>
        </w:trPr>
        <w:tc>
          <w:tcPr>
            <w:tcW w:w="1700" w:type="dxa"/>
            <w:vMerge/>
          </w:tcPr>
          <w:p w14:paraId="4453824F" w14:textId="77777777" w:rsidR="00D4063C" w:rsidRPr="001A4823" w:rsidRDefault="00D4063C" w:rsidP="00D4063C">
            <w:pPr>
              <w:rPr>
                <w:sz w:val="20"/>
                <w:szCs w:val="20"/>
              </w:rPr>
            </w:pPr>
          </w:p>
        </w:tc>
        <w:tc>
          <w:tcPr>
            <w:tcW w:w="1357" w:type="dxa"/>
          </w:tcPr>
          <w:p w14:paraId="52BAED16" w14:textId="77777777" w:rsidR="00D4063C" w:rsidRPr="001A4823" w:rsidRDefault="00D4063C" w:rsidP="00D4063C">
            <w:pPr>
              <w:rPr>
                <w:sz w:val="20"/>
                <w:szCs w:val="20"/>
              </w:rPr>
            </w:pPr>
            <w:r w:rsidRPr="001A4823">
              <w:rPr>
                <w:sz w:val="20"/>
                <w:szCs w:val="20"/>
              </w:rPr>
              <w:t>Часовенское</w:t>
            </w:r>
          </w:p>
        </w:tc>
        <w:tc>
          <w:tcPr>
            <w:tcW w:w="2693" w:type="dxa"/>
          </w:tcPr>
          <w:p w14:paraId="68263D68" w14:textId="77777777" w:rsidR="00D4063C" w:rsidRPr="001A4823" w:rsidRDefault="00D4063C" w:rsidP="00D4063C">
            <w:pPr>
              <w:rPr>
                <w:sz w:val="20"/>
                <w:szCs w:val="20"/>
              </w:rPr>
            </w:pPr>
            <w:r w:rsidRPr="001A4823">
              <w:rPr>
                <w:sz w:val="20"/>
                <w:szCs w:val="20"/>
              </w:rPr>
              <w:t>163ч, 187ч, 212ч</w:t>
            </w:r>
          </w:p>
        </w:tc>
        <w:tc>
          <w:tcPr>
            <w:tcW w:w="992" w:type="dxa"/>
            <w:vAlign w:val="bottom"/>
          </w:tcPr>
          <w:p w14:paraId="1E0EA583" w14:textId="77777777" w:rsidR="00D4063C" w:rsidRPr="001A4823" w:rsidRDefault="00D4063C" w:rsidP="009B2D4B">
            <w:pPr>
              <w:jc w:val="right"/>
              <w:rPr>
                <w:sz w:val="20"/>
                <w:szCs w:val="20"/>
              </w:rPr>
            </w:pPr>
            <w:r w:rsidRPr="001A4823">
              <w:rPr>
                <w:sz w:val="20"/>
                <w:szCs w:val="20"/>
              </w:rPr>
              <w:t>25</w:t>
            </w:r>
            <w:r w:rsidR="009B2D4B" w:rsidRPr="001A4823">
              <w:rPr>
                <w:sz w:val="20"/>
                <w:szCs w:val="20"/>
              </w:rPr>
              <w:t>,</w:t>
            </w:r>
            <w:r w:rsidRPr="001A4823">
              <w:rPr>
                <w:sz w:val="20"/>
                <w:szCs w:val="20"/>
              </w:rPr>
              <w:t>0</w:t>
            </w:r>
          </w:p>
        </w:tc>
        <w:tc>
          <w:tcPr>
            <w:tcW w:w="2552" w:type="dxa"/>
            <w:vMerge/>
          </w:tcPr>
          <w:p w14:paraId="32F04731" w14:textId="77777777" w:rsidR="00D4063C" w:rsidRPr="001A4823" w:rsidRDefault="00D4063C" w:rsidP="00D4063C">
            <w:pPr>
              <w:rPr>
                <w:sz w:val="20"/>
                <w:szCs w:val="20"/>
              </w:rPr>
            </w:pPr>
          </w:p>
        </w:tc>
      </w:tr>
      <w:tr w:rsidR="00D4063C" w:rsidRPr="001A4823" w14:paraId="54B04DA5" w14:textId="77777777" w:rsidTr="00075740">
        <w:trPr>
          <w:cantSplit/>
          <w:trHeight w:val="169"/>
        </w:trPr>
        <w:tc>
          <w:tcPr>
            <w:tcW w:w="1700" w:type="dxa"/>
            <w:vMerge/>
          </w:tcPr>
          <w:p w14:paraId="4A055195" w14:textId="77777777" w:rsidR="00D4063C" w:rsidRPr="001A4823" w:rsidRDefault="00D4063C" w:rsidP="00D4063C">
            <w:pPr>
              <w:rPr>
                <w:sz w:val="20"/>
                <w:szCs w:val="20"/>
              </w:rPr>
            </w:pPr>
          </w:p>
        </w:tc>
        <w:tc>
          <w:tcPr>
            <w:tcW w:w="1357" w:type="dxa"/>
          </w:tcPr>
          <w:p w14:paraId="491794F9" w14:textId="77777777" w:rsidR="00D4063C" w:rsidRPr="001A4823" w:rsidRDefault="00D4063C" w:rsidP="00D4063C">
            <w:pPr>
              <w:rPr>
                <w:sz w:val="20"/>
                <w:szCs w:val="20"/>
              </w:rPr>
            </w:pPr>
            <w:r w:rsidRPr="001A4823">
              <w:rPr>
                <w:sz w:val="20"/>
                <w:szCs w:val="20"/>
              </w:rPr>
              <w:t>Рыбежское сельское</w:t>
            </w:r>
          </w:p>
        </w:tc>
        <w:tc>
          <w:tcPr>
            <w:tcW w:w="2693" w:type="dxa"/>
          </w:tcPr>
          <w:p w14:paraId="28BAF81D" w14:textId="77777777" w:rsidR="00D4063C" w:rsidRPr="001A4823" w:rsidRDefault="00D4063C" w:rsidP="00D4063C">
            <w:pPr>
              <w:rPr>
                <w:sz w:val="20"/>
                <w:szCs w:val="20"/>
              </w:rPr>
            </w:pPr>
            <w:r w:rsidRPr="001A4823">
              <w:rPr>
                <w:sz w:val="20"/>
                <w:szCs w:val="20"/>
              </w:rPr>
              <w:t>5ч-8ч, 19ч-23ч, 27ч-30ч, 32ч,</w:t>
            </w:r>
            <w:r w:rsidR="009B2D4B" w:rsidRPr="001A4823">
              <w:rPr>
                <w:sz w:val="20"/>
                <w:szCs w:val="20"/>
              </w:rPr>
              <w:t xml:space="preserve"> </w:t>
            </w:r>
            <w:r w:rsidRPr="001A4823">
              <w:rPr>
                <w:sz w:val="20"/>
                <w:szCs w:val="20"/>
              </w:rPr>
              <w:t>33ч, 38ч-40ч, 42ч,</w:t>
            </w:r>
            <w:r w:rsidR="009B2D4B" w:rsidRPr="001A4823">
              <w:rPr>
                <w:sz w:val="20"/>
                <w:szCs w:val="20"/>
              </w:rPr>
              <w:t xml:space="preserve"> </w:t>
            </w:r>
            <w:r w:rsidRPr="001A4823">
              <w:rPr>
                <w:sz w:val="20"/>
                <w:szCs w:val="20"/>
              </w:rPr>
              <w:t>43ч, 47ч, 49ч, 52ч-55ч, 60ч-66ч, 73ч,</w:t>
            </w:r>
            <w:r w:rsidR="009B2D4B" w:rsidRPr="001A4823">
              <w:rPr>
                <w:sz w:val="20"/>
                <w:szCs w:val="20"/>
              </w:rPr>
              <w:t xml:space="preserve"> </w:t>
            </w:r>
            <w:r w:rsidRPr="001A4823">
              <w:rPr>
                <w:sz w:val="20"/>
                <w:szCs w:val="20"/>
              </w:rPr>
              <w:t>74ч, 88ч, 90ч, 100ч-108ч, 117ч</w:t>
            </w:r>
          </w:p>
        </w:tc>
        <w:tc>
          <w:tcPr>
            <w:tcW w:w="992" w:type="dxa"/>
            <w:vAlign w:val="bottom"/>
          </w:tcPr>
          <w:p w14:paraId="27CD3A57" w14:textId="77777777" w:rsidR="00D4063C" w:rsidRPr="001A4823" w:rsidRDefault="00D4063C" w:rsidP="009B2D4B">
            <w:pPr>
              <w:jc w:val="right"/>
              <w:rPr>
                <w:sz w:val="20"/>
                <w:szCs w:val="20"/>
              </w:rPr>
            </w:pPr>
            <w:r w:rsidRPr="001A4823">
              <w:rPr>
                <w:sz w:val="20"/>
                <w:szCs w:val="20"/>
              </w:rPr>
              <w:t>358</w:t>
            </w:r>
            <w:r w:rsidR="009B2D4B" w:rsidRPr="001A4823">
              <w:rPr>
                <w:sz w:val="20"/>
                <w:szCs w:val="20"/>
              </w:rPr>
              <w:t>,</w:t>
            </w:r>
            <w:r w:rsidRPr="001A4823">
              <w:rPr>
                <w:sz w:val="20"/>
                <w:szCs w:val="20"/>
              </w:rPr>
              <w:t>8</w:t>
            </w:r>
          </w:p>
        </w:tc>
        <w:tc>
          <w:tcPr>
            <w:tcW w:w="2552" w:type="dxa"/>
            <w:vMerge/>
          </w:tcPr>
          <w:p w14:paraId="0743F23A" w14:textId="77777777" w:rsidR="00D4063C" w:rsidRPr="001A4823" w:rsidRDefault="00D4063C" w:rsidP="00D4063C">
            <w:pPr>
              <w:rPr>
                <w:sz w:val="20"/>
                <w:szCs w:val="20"/>
              </w:rPr>
            </w:pPr>
          </w:p>
        </w:tc>
      </w:tr>
      <w:tr w:rsidR="00D4063C" w:rsidRPr="001A4823" w14:paraId="48A059BD" w14:textId="77777777" w:rsidTr="00075740">
        <w:trPr>
          <w:cantSplit/>
          <w:trHeight w:val="169"/>
        </w:trPr>
        <w:tc>
          <w:tcPr>
            <w:tcW w:w="3057" w:type="dxa"/>
            <w:gridSpan w:val="2"/>
          </w:tcPr>
          <w:p w14:paraId="0A9FA416" w14:textId="77777777" w:rsidR="00D4063C" w:rsidRPr="001A4823" w:rsidRDefault="00D4063C" w:rsidP="0052374A">
            <w:pPr>
              <w:rPr>
                <w:sz w:val="20"/>
                <w:szCs w:val="20"/>
              </w:rPr>
            </w:pPr>
            <w:r w:rsidRPr="001A4823">
              <w:rPr>
                <w:sz w:val="20"/>
                <w:szCs w:val="20"/>
              </w:rPr>
              <w:t>Итого по категории</w:t>
            </w:r>
          </w:p>
        </w:tc>
        <w:tc>
          <w:tcPr>
            <w:tcW w:w="2693" w:type="dxa"/>
          </w:tcPr>
          <w:p w14:paraId="29669E1C" w14:textId="77777777" w:rsidR="00D4063C" w:rsidRPr="001A4823" w:rsidRDefault="00005855" w:rsidP="00005855">
            <w:pPr>
              <w:jc w:val="center"/>
              <w:rPr>
                <w:sz w:val="20"/>
                <w:szCs w:val="20"/>
              </w:rPr>
            </w:pPr>
            <w:r>
              <w:rPr>
                <w:sz w:val="20"/>
                <w:szCs w:val="20"/>
              </w:rPr>
              <w:t>-</w:t>
            </w:r>
          </w:p>
        </w:tc>
        <w:tc>
          <w:tcPr>
            <w:tcW w:w="992" w:type="dxa"/>
          </w:tcPr>
          <w:p w14:paraId="60CC61E6" w14:textId="77777777" w:rsidR="00D4063C" w:rsidRPr="001A4823" w:rsidRDefault="009B2D4B" w:rsidP="0052374A">
            <w:pPr>
              <w:jc w:val="right"/>
              <w:rPr>
                <w:sz w:val="20"/>
                <w:szCs w:val="20"/>
              </w:rPr>
            </w:pPr>
            <w:r w:rsidRPr="001A4823">
              <w:rPr>
                <w:sz w:val="20"/>
                <w:szCs w:val="20"/>
              </w:rPr>
              <w:t>2459,4</w:t>
            </w:r>
          </w:p>
        </w:tc>
        <w:tc>
          <w:tcPr>
            <w:tcW w:w="2552" w:type="dxa"/>
          </w:tcPr>
          <w:p w14:paraId="1BD4AA92" w14:textId="77777777" w:rsidR="00D4063C" w:rsidRPr="001A4823" w:rsidRDefault="00005855" w:rsidP="00005855">
            <w:pPr>
              <w:jc w:val="center"/>
              <w:rPr>
                <w:sz w:val="20"/>
                <w:szCs w:val="20"/>
              </w:rPr>
            </w:pPr>
            <w:r>
              <w:rPr>
                <w:sz w:val="20"/>
                <w:szCs w:val="20"/>
              </w:rPr>
              <w:t>-</w:t>
            </w:r>
          </w:p>
        </w:tc>
      </w:tr>
      <w:tr w:rsidR="009B2D4B" w:rsidRPr="001A4823" w14:paraId="4F63AF6E" w14:textId="77777777" w:rsidTr="00075740">
        <w:trPr>
          <w:cantSplit/>
          <w:trHeight w:val="468"/>
        </w:trPr>
        <w:tc>
          <w:tcPr>
            <w:tcW w:w="1700" w:type="dxa"/>
            <w:vMerge w:val="restart"/>
          </w:tcPr>
          <w:p w14:paraId="4A9F7210" w14:textId="77777777" w:rsidR="009B2D4B" w:rsidRPr="001A4823" w:rsidRDefault="00005855" w:rsidP="009B2D4B">
            <w:pPr>
              <w:rPr>
                <w:sz w:val="20"/>
                <w:szCs w:val="20"/>
              </w:rPr>
            </w:pPr>
            <w:r>
              <w:rPr>
                <w:sz w:val="20"/>
                <w:szCs w:val="20"/>
              </w:rPr>
              <w:t xml:space="preserve">3.3 </w:t>
            </w:r>
            <w:r w:rsidR="00171969" w:rsidRPr="001A4823">
              <w:rPr>
                <w:sz w:val="20"/>
                <w:szCs w:val="20"/>
              </w:rPr>
              <w:t>л</w:t>
            </w:r>
            <w:r w:rsidR="009B2D4B" w:rsidRPr="001A4823">
              <w:rPr>
                <w:sz w:val="20"/>
                <w:szCs w:val="20"/>
              </w:rPr>
              <w:t xml:space="preserve">еса, расположенные в зеленых зонах </w:t>
            </w:r>
          </w:p>
          <w:p w14:paraId="61E7B7D0" w14:textId="77777777" w:rsidR="009B2D4B" w:rsidRPr="001A4823" w:rsidRDefault="009B2D4B" w:rsidP="009B2D4B">
            <w:pPr>
              <w:rPr>
                <w:sz w:val="20"/>
                <w:szCs w:val="20"/>
              </w:rPr>
            </w:pPr>
            <w:r w:rsidRPr="001A4823">
              <w:rPr>
                <w:sz w:val="20"/>
                <w:szCs w:val="20"/>
              </w:rPr>
              <w:t>(леса, расположенные на землях лесного фонда и землях иных категорий, выделяемые в целях обеспечения защиты населения от воздействия неблагоприятных явлений природного и техногенного происхождения, сохранения и восстановления окружающей среды)</w:t>
            </w:r>
          </w:p>
          <w:p w14:paraId="118384E6" w14:textId="77777777" w:rsidR="009B2D4B" w:rsidRPr="001A4823" w:rsidRDefault="009B2D4B" w:rsidP="009B2D4B">
            <w:pPr>
              <w:rPr>
                <w:sz w:val="20"/>
                <w:szCs w:val="20"/>
              </w:rPr>
            </w:pPr>
          </w:p>
        </w:tc>
        <w:tc>
          <w:tcPr>
            <w:tcW w:w="1357" w:type="dxa"/>
          </w:tcPr>
          <w:p w14:paraId="7D8E3954" w14:textId="77777777" w:rsidR="009B2D4B" w:rsidRPr="001A4823" w:rsidRDefault="009B2D4B" w:rsidP="009B2D4B">
            <w:pPr>
              <w:rPr>
                <w:sz w:val="20"/>
                <w:szCs w:val="20"/>
              </w:rPr>
            </w:pPr>
            <w:r w:rsidRPr="001A4823">
              <w:rPr>
                <w:sz w:val="20"/>
                <w:szCs w:val="20"/>
              </w:rPr>
              <w:t>Новоладожское</w:t>
            </w:r>
          </w:p>
        </w:tc>
        <w:tc>
          <w:tcPr>
            <w:tcW w:w="2693" w:type="dxa"/>
          </w:tcPr>
          <w:p w14:paraId="543A3A2F" w14:textId="77777777" w:rsidR="009B2D4B" w:rsidRPr="001A4823" w:rsidRDefault="009B2D4B" w:rsidP="009B2D4B">
            <w:pPr>
              <w:rPr>
                <w:sz w:val="20"/>
                <w:szCs w:val="20"/>
              </w:rPr>
            </w:pPr>
            <w:r w:rsidRPr="001A4823">
              <w:rPr>
                <w:sz w:val="20"/>
                <w:szCs w:val="20"/>
              </w:rPr>
              <w:t>2-6, 14-30, 111-112</w:t>
            </w:r>
          </w:p>
        </w:tc>
        <w:tc>
          <w:tcPr>
            <w:tcW w:w="992" w:type="dxa"/>
            <w:vAlign w:val="bottom"/>
          </w:tcPr>
          <w:p w14:paraId="58D701DA" w14:textId="77777777" w:rsidR="009B2D4B" w:rsidRPr="001A4823" w:rsidRDefault="009B2D4B" w:rsidP="009B2D4B">
            <w:pPr>
              <w:jc w:val="right"/>
              <w:rPr>
                <w:sz w:val="20"/>
                <w:szCs w:val="20"/>
              </w:rPr>
            </w:pPr>
            <w:r w:rsidRPr="001A4823">
              <w:rPr>
                <w:sz w:val="20"/>
                <w:szCs w:val="20"/>
              </w:rPr>
              <w:t>4533,0</w:t>
            </w:r>
          </w:p>
        </w:tc>
        <w:tc>
          <w:tcPr>
            <w:tcW w:w="2552" w:type="dxa"/>
            <w:vMerge w:val="restart"/>
          </w:tcPr>
          <w:p w14:paraId="4B6EEDCC" w14:textId="77777777" w:rsidR="009B2D4B" w:rsidRPr="001A4823" w:rsidRDefault="009B2D4B" w:rsidP="009B2D4B">
            <w:pPr>
              <w:rPr>
                <w:sz w:val="20"/>
                <w:szCs w:val="20"/>
              </w:rPr>
            </w:pPr>
            <w:r w:rsidRPr="001A4823">
              <w:rPr>
                <w:sz w:val="20"/>
                <w:szCs w:val="20"/>
              </w:rPr>
              <w:t>Лесной кодекс РФ (ст.114).</w:t>
            </w:r>
          </w:p>
          <w:p w14:paraId="79A590A2" w14:textId="77777777" w:rsidR="009B2D4B" w:rsidRPr="001A4823" w:rsidRDefault="009B2D4B" w:rsidP="009B2D4B">
            <w:pPr>
              <w:rPr>
                <w:sz w:val="20"/>
                <w:szCs w:val="20"/>
              </w:rPr>
            </w:pPr>
            <w:r w:rsidRPr="001A4823">
              <w:rPr>
                <w:sz w:val="20"/>
                <w:szCs w:val="20"/>
              </w:rPr>
              <w:t>Федеральный закон от 04.12.2006 № 201-ФЗ «О введении в действие Лесного кодекса Российской Федерации» (ст. 8.1).</w:t>
            </w:r>
          </w:p>
          <w:p w14:paraId="5FAA9BC6" w14:textId="77777777" w:rsidR="009B2D4B" w:rsidRPr="001A4823" w:rsidRDefault="009B2D4B" w:rsidP="009B2D4B">
            <w:pPr>
              <w:rPr>
                <w:sz w:val="20"/>
                <w:szCs w:val="20"/>
              </w:rPr>
            </w:pPr>
            <w:r w:rsidRPr="001A4823">
              <w:rPr>
                <w:sz w:val="20"/>
                <w:szCs w:val="20"/>
              </w:rPr>
              <w:t>Постановление Правительства РФ от 21 12. 2019</w:t>
            </w:r>
            <w:r w:rsidR="009C67D0" w:rsidRPr="001A4823">
              <w:rPr>
                <w:sz w:val="20"/>
                <w:szCs w:val="20"/>
              </w:rPr>
              <w:t xml:space="preserve"> </w:t>
            </w:r>
            <w:r w:rsidRPr="001A4823">
              <w:rPr>
                <w:sz w:val="20"/>
                <w:szCs w:val="20"/>
              </w:rPr>
              <w:t>№ 1755 «Об утверждении правил изменения границ земель, на которых располагаются леса, указанные в пунктах 3 и 4 части 1 статьи 114 Лесного Кодекса Российской Федерации, и определения функциональных зон в лесах, расположенных в лесопарковых зонах».</w:t>
            </w:r>
          </w:p>
          <w:p w14:paraId="2F26DDC3" w14:textId="77777777" w:rsidR="009B2D4B" w:rsidRPr="001A4823" w:rsidRDefault="009B2D4B" w:rsidP="009B2D4B">
            <w:pPr>
              <w:rPr>
                <w:sz w:val="20"/>
                <w:szCs w:val="20"/>
              </w:rPr>
            </w:pPr>
            <w:r w:rsidRPr="001A4823">
              <w:rPr>
                <w:sz w:val="20"/>
                <w:szCs w:val="20"/>
              </w:rPr>
              <w:t>Приказ Минприроды России от 05.08.2022 № 510 «Об утверждении Лесоустроительной инструкции».</w:t>
            </w:r>
          </w:p>
          <w:p w14:paraId="01164BB9" w14:textId="77777777" w:rsidR="009B2D4B" w:rsidRPr="001A4823" w:rsidRDefault="009B2D4B" w:rsidP="009B2D4B">
            <w:pPr>
              <w:rPr>
                <w:sz w:val="20"/>
                <w:szCs w:val="20"/>
              </w:rPr>
            </w:pPr>
            <w:r w:rsidRPr="001A4823">
              <w:rPr>
                <w:sz w:val="20"/>
                <w:szCs w:val="20"/>
              </w:rPr>
              <w:t>Другие нормативные документы.</w:t>
            </w:r>
          </w:p>
        </w:tc>
      </w:tr>
      <w:tr w:rsidR="009B2D4B" w:rsidRPr="001A4823" w14:paraId="0E263B98" w14:textId="77777777" w:rsidTr="00075740">
        <w:trPr>
          <w:cantSplit/>
          <w:trHeight w:val="523"/>
        </w:trPr>
        <w:tc>
          <w:tcPr>
            <w:tcW w:w="1700" w:type="dxa"/>
            <w:vMerge/>
          </w:tcPr>
          <w:p w14:paraId="3E4DE3C8" w14:textId="77777777" w:rsidR="009B2D4B" w:rsidRPr="001A4823" w:rsidRDefault="009B2D4B" w:rsidP="009B2D4B">
            <w:pPr>
              <w:rPr>
                <w:sz w:val="20"/>
                <w:szCs w:val="20"/>
              </w:rPr>
            </w:pPr>
          </w:p>
        </w:tc>
        <w:tc>
          <w:tcPr>
            <w:tcW w:w="1357" w:type="dxa"/>
          </w:tcPr>
          <w:p w14:paraId="4D284646" w14:textId="77777777" w:rsidR="009B2D4B" w:rsidRPr="001A4823" w:rsidRDefault="009B2D4B" w:rsidP="009B2D4B">
            <w:pPr>
              <w:rPr>
                <w:sz w:val="20"/>
                <w:szCs w:val="20"/>
              </w:rPr>
            </w:pPr>
            <w:r w:rsidRPr="001A4823">
              <w:rPr>
                <w:sz w:val="20"/>
                <w:szCs w:val="20"/>
              </w:rPr>
              <w:t>Сясьстроевское</w:t>
            </w:r>
          </w:p>
        </w:tc>
        <w:tc>
          <w:tcPr>
            <w:tcW w:w="2693" w:type="dxa"/>
          </w:tcPr>
          <w:p w14:paraId="1D1CC45F" w14:textId="77777777" w:rsidR="009B2D4B" w:rsidRPr="001A4823" w:rsidRDefault="009B2D4B" w:rsidP="009B2D4B">
            <w:pPr>
              <w:rPr>
                <w:sz w:val="20"/>
                <w:szCs w:val="20"/>
              </w:rPr>
            </w:pPr>
            <w:r w:rsidRPr="001A4823">
              <w:rPr>
                <w:sz w:val="20"/>
                <w:szCs w:val="20"/>
              </w:rPr>
              <w:t>9, 10, 13, 14, 20, 21, 26, 27, 35-37, 39, 43, 44, 55-57, 59, 83-87</w:t>
            </w:r>
          </w:p>
        </w:tc>
        <w:tc>
          <w:tcPr>
            <w:tcW w:w="992" w:type="dxa"/>
            <w:vAlign w:val="bottom"/>
          </w:tcPr>
          <w:p w14:paraId="73A63B4A" w14:textId="77777777" w:rsidR="009B2D4B" w:rsidRPr="001A4823" w:rsidRDefault="009B2D4B" w:rsidP="009B2D4B">
            <w:pPr>
              <w:jc w:val="right"/>
              <w:rPr>
                <w:sz w:val="20"/>
                <w:szCs w:val="20"/>
              </w:rPr>
            </w:pPr>
            <w:r w:rsidRPr="001A4823">
              <w:rPr>
                <w:sz w:val="20"/>
                <w:szCs w:val="20"/>
              </w:rPr>
              <w:t>4088,0</w:t>
            </w:r>
          </w:p>
        </w:tc>
        <w:tc>
          <w:tcPr>
            <w:tcW w:w="2552" w:type="dxa"/>
            <w:vMerge/>
          </w:tcPr>
          <w:p w14:paraId="4B3D6A5C" w14:textId="77777777" w:rsidR="009B2D4B" w:rsidRPr="001A4823" w:rsidRDefault="009B2D4B" w:rsidP="009B2D4B">
            <w:pPr>
              <w:rPr>
                <w:sz w:val="20"/>
                <w:szCs w:val="20"/>
              </w:rPr>
            </w:pPr>
          </w:p>
        </w:tc>
      </w:tr>
      <w:tr w:rsidR="0052374A" w:rsidRPr="001A4823" w14:paraId="15161A06" w14:textId="77777777" w:rsidTr="00075740">
        <w:trPr>
          <w:cantSplit/>
          <w:trHeight w:val="2270"/>
        </w:trPr>
        <w:tc>
          <w:tcPr>
            <w:tcW w:w="1700" w:type="dxa"/>
            <w:vMerge/>
          </w:tcPr>
          <w:p w14:paraId="6BC8E678" w14:textId="77777777" w:rsidR="0052374A" w:rsidRPr="001A4823" w:rsidRDefault="0052374A" w:rsidP="0052374A">
            <w:pPr>
              <w:rPr>
                <w:sz w:val="20"/>
                <w:szCs w:val="20"/>
              </w:rPr>
            </w:pPr>
          </w:p>
        </w:tc>
        <w:tc>
          <w:tcPr>
            <w:tcW w:w="1357" w:type="dxa"/>
          </w:tcPr>
          <w:p w14:paraId="153E88E6" w14:textId="77777777" w:rsidR="0052374A" w:rsidRPr="001A4823" w:rsidRDefault="0052374A" w:rsidP="0052374A">
            <w:pPr>
              <w:rPr>
                <w:sz w:val="20"/>
                <w:szCs w:val="20"/>
              </w:rPr>
            </w:pPr>
          </w:p>
        </w:tc>
        <w:tc>
          <w:tcPr>
            <w:tcW w:w="2693" w:type="dxa"/>
          </w:tcPr>
          <w:p w14:paraId="1B16AA69" w14:textId="77777777" w:rsidR="0052374A" w:rsidRPr="001A4823" w:rsidRDefault="0052374A" w:rsidP="0052374A">
            <w:pPr>
              <w:rPr>
                <w:sz w:val="20"/>
                <w:szCs w:val="20"/>
              </w:rPr>
            </w:pPr>
          </w:p>
        </w:tc>
        <w:tc>
          <w:tcPr>
            <w:tcW w:w="992" w:type="dxa"/>
          </w:tcPr>
          <w:p w14:paraId="4F94433A" w14:textId="77777777" w:rsidR="0052374A" w:rsidRPr="001A4823" w:rsidRDefault="0052374A" w:rsidP="0052374A">
            <w:pPr>
              <w:jc w:val="right"/>
              <w:rPr>
                <w:sz w:val="20"/>
                <w:szCs w:val="20"/>
              </w:rPr>
            </w:pPr>
          </w:p>
        </w:tc>
        <w:tc>
          <w:tcPr>
            <w:tcW w:w="2552" w:type="dxa"/>
            <w:vMerge/>
          </w:tcPr>
          <w:p w14:paraId="05E3F40C" w14:textId="77777777" w:rsidR="0052374A" w:rsidRPr="001A4823" w:rsidRDefault="0052374A" w:rsidP="0052374A">
            <w:pPr>
              <w:rPr>
                <w:sz w:val="20"/>
                <w:szCs w:val="20"/>
              </w:rPr>
            </w:pPr>
          </w:p>
        </w:tc>
      </w:tr>
      <w:tr w:rsidR="009B2D4B" w:rsidRPr="001A4823" w14:paraId="4A4C0D61" w14:textId="77777777" w:rsidTr="00075740">
        <w:trPr>
          <w:cantSplit/>
          <w:trHeight w:val="238"/>
        </w:trPr>
        <w:tc>
          <w:tcPr>
            <w:tcW w:w="3057" w:type="dxa"/>
            <w:gridSpan w:val="2"/>
          </w:tcPr>
          <w:p w14:paraId="0BF10B5C" w14:textId="77777777" w:rsidR="009B2D4B" w:rsidRPr="001A4823" w:rsidRDefault="009B2D4B" w:rsidP="0052374A">
            <w:pPr>
              <w:rPr>
                <w:sz w:val="20"/>
                <w:szCs w:val="20"/>
              </w:rPr>
            </w:pPr>
            <w:r w:rsidRPr="001A4823">
              <w:rPr>
                <w:sz w:val="20"/>
                <w:szCs w:val="20"/>
              </w:rPr>
              <w:t>Итого по категории:</w:t>
            </w:r>
          </w:p>
        </w:tc>
        <w:tc>
          <w:tcPr>
            <w:tcW w:w="2693" w:type="dxa"/>
          </w:tcPr>
          <w:p w14:paraId="394D7E39" w14:textId="77777777" w:rsidR="009B2D4B" w:rsidRPr="001A4823" w:rsidRDefault="00005855" w:rsidP="00005855">
            <w:pPr>
              <w:jc w:val="center"/>
              <w:rPr>
                <w:sz w:val="20"/>
                <w:szCs w:val="20"/>
              </w:rPr>
            </w:pPr>
            <w:r>
              <w:rPr>
                <w:sz w:val="20"/>
                <w:szCs w:val="20"/>
              </w:rPr>
              <w:t>-</w:t>
            </w:r>
          </w:p>
        </w:tc>
        <w:tc>
          <w:tcPr>
            <w:tcW w:w="992" w:type="dxa"/>
          </w:tcPr>
          <w:p w14:paraId="6CF01437" w14:textId="77777777" w:rsidR="009B2D4B" w:rsidRPr="001A4823" w:rsidRDefault="009B2D4B" w:rsidP="0052374A">
            <w:pPr>
              <w:jc w:val="right"/>
              <w:rPr>
                <w:sz w:val="20"/>
                <w:szCs w:val="20"/>
              </w:rPr>
            </w:pPr>
            <w:r w:rsidRPr="001A4823">
              <w:rPr>
                <w:sz w:val="20"/>
                <w:szCs w:val="20"/>
              </w:rPr>
              <w:t>8621,0</w:t>
            </w:r>
          </w:p>
        </w:tc>
        <w:tc>
          <w:tcPr>
            <w:tcW w:w="2552" w:type="dxa"/>
          </w:tcPr>
          <w:p w14:paraId="51447512" w14:textId="77777777" w:rsidR="009B2D4B" w:rsidRPr="001A4823" w:rsidRDefault="00005855" w:rsidP="00005855">
            <w:pPr>
              <w:jc w:val="center"/>
              <w:rPr>
                <w:sz w:val="20"/>
                <w:szCs w:val="20"/>
              </w:rPr>
            </w:pPr>
            <w:r>
              <w:rPr>
                <w:sz w:val="20"/>
                <w:szCs w:val="20"/>
              </w:rPr>
              <w:t>-</w:t>
            </w:r>
          </w:p>
        </w:tc>
      </w:tr>
      <w:tr w:rsidR="0052374A" w:rsidRPr="001A4823" w14:paraId="778426B7" w14:textId="77777777" w:rsidTr="00075740">
        <w:trPr>
          <w:cantSplit/>
          <w:trHeight w:val="260"/>
        </w:trPr>
        <w:tc>
          <w:tcPr>
            <w:tcW w:w="1700" w:type="dxa"/>
          </w:tcPr>
          <w:p w14:paraId="62AA13E9" w14:textId="77777777" w:rsidR="0052374A" w:rsidRPr="001A4823" w:rsidRDefault="00005855" w:rsidP="0052374A">
            <w:pPr>
              <w:rPr>
                <w:sz w:val="20"/>
                <w:szCs w:val="20"/>
              </w:rPr>
            </w:pPr>
            <w:r>
              <w:rPr>
                <w:sz w:val="20"/>
                <w:szCs w:val="20"/>
              </w:rPr>
              <w:t>4. Ц</w:t>
            </w:r>
            <w:r w:rsidR="0052374A" w:rsidRPr="001A4823">
              <w:rPr>
                <w:sz w:val="20"/>
                <w:szCs w:val="20"/>
              </w:rPr>
              <w:t>енные леса, всего</w:t>
            </w:r>
            <w:r w:rsidR="00171969" w:rsidRPr="001A4823">
              <w:rPr>
                <w:sz w:val="20"/>
                <w:szCs w:val="20"/>
              </w:rPr>
              <w:t>, в том числе:</w:t>
            </w:r>
          </w:p>
        </w:tc>
        <w:tc>
          <w:tcPr>
            <w:tcW w:w="1357" w:type="dxa"/>
          </w:tcPr>
          <w:p w14:paraId="31CAAB09" w14:textId="77777777" w:rsidR="0052374A" w:rsidRPr="001A4823" w:rsidRDefault="0052374A" w:rsidP="0052374A">
            <w:pPr>
              <w:jc w:val="right"/>
              <w:rPr>
                <w:sz w:val="20"/>
                <w:szCs w:val="20"/>
              </w:rPr>
            </w:pPr>
          </w:p>
        </w:tc>
        <w:tc>
          <w:tcPr>
            <w:tcW w:w="2693" w:type="dxa"/>
          </w:tcPr>
          <w:p w14:paraId="4710467F" w14:textId="77777777" w:rsidR="0052374A" w:rsidRPr="001A4823" w:rsidRDefault="0052374A" w:rsidP="0052374A">
            <w:pPr>
              <w:jc w:val="right"/>
              <w:rPr>
                <w:sz w:val="20"/>
                <w:szCs w:val="20"/>
              </w:rPr>
            </w:pPr>
          </w:p>
        </w:tc>
        <w:tc>
          <w:tcPr>
            <w:tcW w:w="992" w:type="dxa"/>
          </w:tcPr>
          <w:p w14:paraId="566D41E3" w14:textId="77777777" w:rsidR="0052374A" w:rsidRPr="001A4823" w:rsidRDefault="003B11C8" w:rsidP="0052374A">
            <w:pPr>
              <w:jc w:val="right"/>
              <w:rPr>
                <w:sz w:val="20"/>
                <w:szCs w:val="20"/>
              </w:rPr>
            </w:pPr>
            <w:r w:rsidRPr="001A4823">
              <w:rPr>
                <w:sz w:val="20"/>
                <w:szCs w:val="20"/>
              </w:rPr>
              <w:t>111603,3</w:t>
            </w:r>
          </w:p>
        </w:tc>
        <w:tc>
          <w:tcPr>
            <w:tcW w:w="2552" w:type="dxa"/>
            <w:tcBorders>
              <w:top w:val="nil"/>
            </w:tcBorders>
          </w:tcPr>
          <w:p w14:paraId="388593CE" w14:textId="77777777" w:rsidR="0052374A" w:rsidRPr="001A4823" w:rsidRDefault="0052374A" w:rsidP="0052374A">
            <w:pPr>
              <w:rPr>
                <w:sz w:val="20"/>
                <w:szCs w:val="20"/>
              </w:rPr>
            </w:pPr>
            <w:r w:rsidRPr="001A4823">
              <w:rPr>
                <w:sz w:val="20"/>
                <w:szCs w:val="20"/>
              </w:rPr>
              <w:t>Лесной кодекс Российской Федерации (ст.111,115).</w:t>
            </w:r>
          </w:p>
        </w:tc>
      </w:tr>
      <w:tr w:rsidR="0016079D" w:rsidRPr="001A4823" w14:paraId="7B1E0938" w14:textId="77777777" w:rsidTr="00075740">
        <w:trPr>
          <w:cantSplit/>
          <w:trHeight w:val="282"/>
        </w:trPr>
        <w:tc>
          <w:tcPr>
            <w:tcW w:w="1700" w:type="dxa"/>
            <w:vMerge w:val="restart"/>
          </w:tcPr>
          <w:p w14:paraId="23CE355D" w14:textId="77777777" w:rsidR="0016079D" w:rsidRPr="001A4823" w:rsidRDefault="00005855" w:rsidP="00F235FF">
            <w:pPr>
              <w:rPr>
                <w:sz w:val="20"/>
                <w:szCs w:val="20"/>
              </w:rPr>
            </w:pPr>
            <w:r>
              <w:rPr>
                <w:sz w:val="20"/>
                <w:szCs w:val="20"/>
              </w:rPr>
              <w:t xml:space="preserve">4.1 </w:t>
            </w:r>
            <w:r w:rsidR="0016079D" w:rsidRPr="001A4823">
              <w:rPr>
                <w:sz w:val="20"/>
                <w:szCs w:val="20"/>
              </w:rPr>
              <w:t>запретные полосы лесов, расположенные вдоль водных объектов</w:t>
            </w:r>
            <w:r w:rsidR="0016079D" w:rsidRPr="001A4823">
              <w:rPr>
                <w:sz w:val="20"/>
                <w:szCs w:val="20"/>
                <w:shd w:val="clear" w:color="auto" w:fill="FFFFFF"/>
              </w:rPr>
              <w:t xml:space="preserve"> </w:t>
            </w:r>
            <w:r w:rsidR="0016079D" w:rsidRPr="001A4823">
              <w:rPr>
                <w:sz w:val="20"/>
                <w:szCs w:val="20"/>
              </w:rPr>
              <w:t>(леса, примыкающие непосредственно к руслу реки или берегу другого водного объекта, а при безлесной пойме - к пойме реки, выполняющие водорегулирующие функции)</w:t>
            </w:r>
          </w:p>
        </w:tc>
        <w:tc>
          <w:tcPr>
            <w:tcW w:w="1357" w:type="dxa"/>
          </w:tcPr>
          <w:p w14:paraId="38E2066E" w14:textId="77777777" w:rsidR="0016079D" w:rsidRPr="001A4823" w:rsidRDefault="0016079D" w:rsidP="00F235FF">
            <w:pPr>
              <w:rPr>
                <w:sz w:val="20"/>
                <w:szCs w:val="20"/>
              </w:rPr>
            </w:pPr>
            <w:r w:rsidRPr="001A4823">
              <w:rPr>
                <w:sz w:val="20"/>
                <w:szCs w:val="20"/>
              </w:rPr>
              <w:t>Волховское</w:t>
            </w:r>
          </w:p>
        </w:tc>
        <w:tc>
          <w:tcPr>
            <w:tcW w:w="2693" w:type="dxa"/>
          </w:tcPr>
          <w:p w14:paraId="521D750A" w14:textId="77777777" w:rsidR="0016079D" w:rsidRPr="001A4823" w:rsidRDefault="0016079D" w:rsidP="00F235FF">
            <w:pPr>
              <w:rPr>
                <w:sz w:val="20"/>
                <w:szCs w:val="20"/>
              </w:rPr>
            </w:pPr>
            <w:r w:rsidRPr="001A4823">
              <w:rPr>
                <w:sz w:val="20"/>
                <w:szCs w:val="20"/>
              </w:rPr>
              <w:t>1ч, 2, 3ч, 4, 5ч, 6ч, 7, 8ч, 102ч, 104ч-106ч, 110ч-112ч, 117ч, 118ч, 120ч, 122ч, 123ч, 126ч, 129ч, 131ч, 133ч, 135ч, 139ч-141ч, 201ч, 207ч, 209ч, 212ч, 221ч-224ч, 302ч-304ч, 306ч, 309ч, 311ч, 314ч, 318ч, 328ч, 344ч-346ч, 401, 402, 403ч-406ч, 407, 408ч-417ч, 420ч-425ч, 426, 427, 428ч</w:t>
            </w:r>
          </w:p>
        </w:tc>
        <w:tc>
          <w:tcPr>
            <w:tcW w:w="992" w:type="dxa"/>
            <w:vAlign w:val="bottom"/>
          </w:tcPr>
          <w:p w14:paraId="4F1FDA9F" w14:textId="77777777" w:rsidR="0016079D" w:rsidRPr="001A4823" w:rsidRDefault="0016079D" w:rsidP="00F235FF">
            <w:pPr>
              <w:jc w:val="right"/>
              <w:rPr>
                <w:sz w:val="20"/>
                <w:szCs w:val="20"/>
              </w:rPr>
            </w:pPr>
            <w:r w:rsidRPr="001A4823">
              <w:rPr>
                <w:sz w:val="20"/>
                <w:szCs w:val="20"/>
              </w:rPr>
              <w:t>5920,7</w:t>
            </w:r>
          </w:p>
        </w:tc>
        <w:tc>
          <w:tcPr>
            <w:tcW w:w="2552" w:type="dxa"/>
            <w:vMerge w:val="restart"/>
          </w:tcPr>
          <w:p w14:paraId="1412E560" w14:textId="77777777" w:rsidR="0016079D" w:rsidRPr="001A4823" w:rsidRDefault="0016079D" w:rsidP="00F235FF">
            <w:pPr>
              <w:rPr>
                <w:sz w:val="20"/>
                <w:szCs w:val="20"/>
              </w:rPr>
            </w:pPr>
            <w:r w:rsidRPr="001A4823">
              <w:rPr>
                <w:sz w:val="20"/>
                <w:szCs w:val="20"/>
              </w:rPr>
              <w:t>Лесной кодекс РФ (ст. 115).</w:t>
            </w:r>
          </w:p>
          <w:p w14:paraId="33F63EA9" w14:textId="77777777" w:rsidR="0016079D" w:rsidRPr="001A4823" w:rsidRDefault="0016079D" w:rsidP="00F235FF">
            <w:pPr>
              <w:ind w:right="37"/>
              <w:rPr>
                <w:sz w:val="20"/>
                <w:szCs w:val="20"/>
              </w:rPr>
            </w:pPr>
            <w:r w:rsidRPr="001A4823">
              <w:rPr>
                <w:sz w:val="20"/>
                <w:szCs w:val="20"/>
              </w:rPr>
              <w:t>Приказ Минприроды России от 05.08.2022 № 510 «Об утверждении Лесоустроительной инструкции».</w:t>
            </w:r>
          </w:p>
          <w:p w14:paraId="08CEA85F" w14:textId="77777777" w:rsidR="0016079D" w:rsidRPr="001A4823" w:rsidRDefault="0016079D" w:rsidP="00F235FF">
            <w:pPr>
              <w:rPr>
                <w:sz w:val="20"/>
                <w:szCs w:val="20"/>
              </w:rPr>
            </w:pPr>
            <w:r w:rsidRPr="001A4823">
              <w:rPr>
                <w:sz w:val="20"/>
                <w:szCs w:val="20"/>
              </w:rPr>
              <w:t>Соответствующие постановления.</w:t>
            </w:r>
          </w:p>
        </w:tc>
      </w:tr>
      <w:tr w:rsidR="0016079D" w:rsidRPr="001A4823" w14:paraId="1253737B" w14:textId="77777777" w:rsidTr="00075740">
        <w:trPr>
          <w:cantSplit/>
          <w:trHeight w:val="150"/>
        </w:trPr>
        <w:tc>
          <w:tcPr>
            <w:tcW w:w="1700" w:type="dxa"/>
            <w:vMerge/>
          </w:tcPr>
          <w:p w14:paraId="4A5498D6" w14:textId="77777777" w:rsidR="0016079D" w:rsidRPr="001A4823" w:rsidRDefault="0016079D" w:rsidP="00F235FF">
            <w:pPr>
              <w:rPr>
                <w:sz w:val="20"/>
                <w:szCs w:val="20"/>
              </w:rPr>
            </w:pPr>
          </w:p>
        </w:tc>
        <w:tc>
          <w:tcPr>
            <w:tcW w:w="1357" w:type="dxa"/>
          </w:tcPr>
          <w:p w14:paraId="2A782E5F" w14:textId="77777777" w:rsidR="0016079D" w:rsidRPr="001A4823" w:rsidRDefault="0016079D" w:rsidP="00F235FF">
            <w:pPr>
              <w:rPr>
                <w:sz w:val="20"/>
                <w:szCs w:val="20"/>
              </w:rPr>
            </w:pPr>
            <w:r w:rsidRPr="001A4823">
              <w:rPr>
                <w:sz w:val="20"/>
                <w:szCs w:val="20"/>
              </w:rPr>
              <w:t>Волховстроевское</w:t>
            </w:r>
          </w:p>
        </w:tc>
        <w:tc>
          <w:tcPr>
            <w:tcW w:w="2693" w:type="dxa"/>
          </w:tcPr>
          <w:p w14:paraId="5F97CA2D" w14:textId="77777777" w:rsidR="0016079D" w:rsidRPr="001A4823" w:rsidRDefault="0016079D" w:rsidP="00F235FF">
            <w:pPr>
              <w:rPr>
                <w:sz w:val="20"/>
                <w:szCs w:val="20"/>
              </w:rPr>
            </w:pPr>
            <w:r w:rsidRPr="001A4823">
              <w:rPr>
                <w:sz w:val="20"/>
                <w:szCs w:val="20"/>
              </w:rPr>
              <w:t>1, 2ч-4ч, 5, 7ч, 9ч-14ч, 15, 16ч-20ч, 28ч, 29-31, 32ч-34ч, 35, 36ч, 37-41, 42ч-44ч, 45-49, 50ч-53ч, 54, 55ч-57ч, 58, 59ч, 60ч, 61-64, 65ч, 66ч, 68ч-72ч, 73-79, 80ч, 81ч, 84ч-88ч, 89-95, 100-102, 103ч, 104-108, 109ч, 116ч, 117-131, 132ч, 133ч, 134-136, 146ч, 151ч, 156ч-159ч, 163ч, 175ч, 178ч</w:t>
            </w:r>
          </w:p>
        </w:tc>
        <w:tc>
          <w:tcPr>
            <w:tcW w:w="992" w:type="dxa"/>
            <w:vAlign w:val="bottom"/>
          </w:tcPr>
          <w:p w14:paraId="5D340E1E" w14:textId="77777777" w:rsidR="0016079D" w:rsidRPr="001A4823" w:rsidRDefault="0016079D" w:rsidP="00F235FF">
            <w:pPr>
              <w:jc w:val="right"/>
              <w:rPr>
                <w:sz w:val="20"/>
                <w:szCs w:val="20"/>
              </w:rPr>
            </w:pPr>
            <w:r w:rsidRPr="001A4823">
              <w:rPr>
                <w:sz w:val="20"/>
                <w:szCs w:val="20"/>
              </w:rPr>
              <w:t>14592,5</w:t>
            </w:r>
          </w:p>
        </w:tc>
        <w:tc>
          <w:tcPr>
            <w:tcW w:w="2552" w:type="dxa"/>
            <w:vMerge/>
          </w:tcPr>
          <w:p w14:paraId="310E72B6" w14:textId="77777777" w:rsidR="0016079D" w:rsidRPr="001A4823" w:rsidRDefault="0016079D" w:rsidP="00F235FF">
            <w:pPr>
              <w:rPr>
                <w:sz w:val="20"/>
                <w:szCs w:val="20"/>
              </w:rPr>
            </w:pPr>
          </w:p>
        </w:tc>
      </w:tr>
      <w:tr w:rsidR="0016079D" w:rsidRPr="001A4823" w14:paraId="020A62D7" w14:textId="77777777" w:rsidTr="00075740">
        <w:tblPrEx>
          <w:tblCellMar>
            <w:left w:w="28" w:type="dxa"/>
            <w:right w:w="28" w:type="dxa"/>
          </w:tblCellMar>
        </w:tblPrEx>
        <w:trPr>
          <w:cantSplit/>
          <w:trHeight w:val="280"/>
        </w:trPr>
        <w:tc>
          <w:tcPr>
            <w:tcW w:w="1700" w:type="dxa"/>
            <w:vMerge/>
          </w:tcPr>
          <w:p w14:paraId="2681F47A" w14:textId="77777777" w:rsidR="0016079D" w:rsidRPr="001A4823" w:rsidRDefault="0016079D" w:rsidP="00F235FF">
            <w:pPr>
              <w:rPr>
                <w:sz w:val="20"/>
                <w:szCs w:val="20"/>
              </w:rPr>
            </w:pPr>
          </w:p>
        </w:tc>
        <w:tc>
          <w:tcPr>
            <w:tcW w:w="1357" w:type="dxa"/>
          </w:tcPr>
          <w:p w14:paraId="628CA809" w14:textId="77777777" w:rsidR="0016079D" w:rsidRPr="001A4823" w:rsidRDefault="0016079D" w:rsidP="00F235FF">
            <w:pPr>
              <w:rPr>
                <w:sz w:val="20"/>
                <w:szCs w:val="20"/>
              </w:rPr>
            </w:pPr>
            <w:r w:rsidRPr="001A4823">
              <w:rPr>
                <w:sz w:val="20"/>
                <w:szCs w:val="20"/>
              </w:rPr>
              <w:t>Загубское</w:t>
            </w:r>
          </w:p>
        </w:tc>
        <w:tc>
          <w:tcPr>
            <w:tcW w:w="2693" w:type="dxa"/>
          </w:tcPr>
          <w:p w14:paraId="4917588E" w14:textId="77777777" w:rsidR="0016079D" w:rsidRPr="001A4823" w:rsidRDefault="0016079D" w:rsidP="00F235FF">
            <w:pPr>
              <w:rPr>
                <w:sz w:val="20"/>
                <w:szCs w:val="20"/>
              </w:rPr>
            </w:pPr>
            <w:r w:rsidRPr="001A4823">
              <w:rPr>
                <w:sz w:val="20"/>
                <w:szCs w:val="20"/>
              </w:rPr>
              <w:t>1ч-9ч, 11, 12ч-16ч, 17, 18, 20ч, 21-23, 24ч, 25-29, 31ч, 32-37, 38ч, 39-41, 42ч, 43ч, 44-46, 47ч-51ч, 52, 54ч, 55, 56, 57ч-59ч, 60,</w:t>
            </w:r>
            <w:r w:rsidR="00563C9D" w:rsidRPr="001A4823">
              <w:rPr>
                <w:sz w:val="20"/>
                <w:szCs w:val="20"/>
              </w:rPr>
              <w:t xml:space="preserve"> </w:t>
            </w:r>
            <w:r w:rsidRPr="001A4823">
              <w:rPr>
                <w:sz w:val="20"/>
                <w:szCs w:val="20"/>
              </w:rPr>
              <w:t>61, 63ч, 64, 66ч, 67, 68ч, 69ч, 71ч, 72, 73, 74ч-76ч, 77-79, 80ч, 81ч, 82,</w:t>
            </w:r>
            <w:r w:rsidR="00563C9D" w:rsidRPr="001A4823">
              <w:rPr>
                <w:sz w:val="20"/>
                <w:szCs w:val="20"/>
              </w:rPr>
              <w:t xml:space="preserve"> </w:t>
            </w:r>
            <w:r w:rsidRPr="001A4823">
              <w:rPr>
                <w:sz w:val="20"/>
                <w:szCs w:val="20"/>
              </w:rPr>
              <w:t>83, 85ч-87ч, 88-91, 93ч, 94, 95ч, 96ч, 97, 98, 99ч, 102-106</w:t>
            </w:r>
          </w:p>
        </w:tc>
        <w:tc>
          <w:tcPr>
            <w:tcW w:w="992" w:type="dxa"/>
            <w:vAlign w:val="bottom"/>
          </w:tcPr>
          <w:p w14:paraId="1FAD2005" w14:textId="77777777" w:rsidR="0016079D" w:rsidRPr="001A4823" w:rsidRDefault="0016079D" w:rsidP="00F235FF">
            <w:pPr>
              <w:jc w:val="right"/>
              <w:rPr>
                <w:sz w:val="20"/>
                <w:szCs w:val="20"/>
              </w:rPr>
            </w:pPr>
            <w:r w:rsidRPr="001A4823">
              <w:rPr>
                <w:sz w:val="20"/>
                <w:szCs w:val="20"/>
              </w:rPr>
              <w:t>11598,0</w:t>
            </w:r>
          </w:p>
        </w:tc>
        <w:tc>
          <w:tcPr>
            <w:tcW w:w="2552" w:type="dxa"/>
            <w:vMerge/>
          </w:tcPr>
          <w:p w14:paraId="4FB230E3" w14:textId="77777777" w:rsidR="0016079D" w:rsidRPr="001A4823" w:rsidRDefault="0016079D" w:rsidP="00F235FF">
            <w:pPr>
              <w:rPr>
                <w:sz w:val="20"/>
                <w:szCs w:val="20"/>
              </w:rPr>
            </w:pPr>
          </w:p>
        </w:tc>
      </w:tr>
      <w:tr w:rsidR="0016079D" w:rsidRPr="001A4823" w14:paraId="45B3E66F" w14:textId="77777777" w:rsidTr="00075740">
        <w:tblPrEx>
          <w:tblCellMar>
            <w:left w:w="28" w:type="dxa"/>
            <w:right w:w="28" w:type="dxa"/>
          </w:tblCellMar>
        </w:tblPrEx>
        <w:trPr>
          <w:cantSplit/>
          <w:trHeight w:val="336"/>
        </w:trPr>
        <w:tc>
          <w:tcPr>
            <w:tcW w:w="1700" w:type="dxa"/>
            <w:vMerge/>
          </w:tcPr>
          <w:p w14:paraId="637E7492" w14:textId="77777777" w:rsidR="0016079D" w:rsidRPr="001A4823" w:rsidRDefault="0016079D" w:rsidP="00F235FF">
            <w:pPr>
              <w:rPr>
                <w:sz w:val="20"/>
                <w:szCs w:val="20"/>
              </w:rPr>
            </w:pPr>
          </w:p>
        </w:tc>
        <w:tc>
          <w:tcPr>
            <w:tcW w:w="1357" w:type="dxa"/>
          </w:tcPr>
          <w:p w14:paraId="054AF42A" w14:textId="77777777" w:rsidR="0016079D" w:rsidRPr="001A4823" w:rsidRDefault="0016079D" w:rsidP="00F235FF">
            <w:pPr>
              <w:rPr>
                <w:sz w:val="20"/>
                <w:szCs w:val="20"/>
              </w:rPr>
            </w:pPr>
            <w:r w:rsidRPr="001A4823">
              <w:rPr>
                <w:sz w:val="20"/>
                <w:szCs w:val="20"/>
              </w:rPr>
              <w:t>Зареченское</w:t>
            </w:r>
          </w:p>
        </w:tc>
        <w:tc>
          <w:tcPr>
            <w:tcW w:w="2693" w:type="dxa"/>
          </w:tcPr>
          <w:p w14:paraId="2785A1B0" w14:textId="77777777" w:rsidR="0016079D" w:rsidRPr="001A4823" w:rsidRDefault="0016079D" w:rsidP="00F235FF">
            <w:pPr>
              <w:rPr>
                <w:sz w:val="20"/>
                <w:szCs w:val="20"/>
              </w:rPr>
            </w:pPr>
            <w:r w:rsidRPr="001A4823">
              <w:rPr>
                <w:sz w:val="20"/>
                <w:szCs w:val="20"/>
              </w:rPr>
              <w:t>4ч, 10ч,</w:t>
            </w:r>
            <w:r w:rsidR="008F70D6" w:rsidRPr="001A4823">
              <w:rPr>
                <w:sz w:val="20"/>
                <w:szCs w:val="20"/>
              </w:rPr>
              <w:t xml:space="preserve"> </w:t>
            </w:r>
            <w:r w:rsidRPr="001A4823">
              <w:rPr>
                <w:sz w:val="20"/>
                <w:szCs w:val="20"/>
              </w:rPr>
              <w:t>11ч, 20ч,</w:t>
            </w:r>
            <w:r w:rsidR="008F70D6" w:rsidRPr="001A4823">
              <w:rPr>
                <w:sz w:val="20"/>
                <w:szCs w:val="20"/>
              </w:rPr>
              <w:t xml:space="preserve"> </w:t>
            </w:r>
            <w:r w:rsidRPr="001A4823">
              <w:rPr>
                <w:sz w:val="20"/>
                <w:szCs w:val="20"/>
              </w:rPr>
              <w:t>21ч, 32ч-34ч, 40ч,</w:t>
            </w:r>
            <w:r w:rsidR="008F70D6" w:rsidRPr="001A4823">
              <w:rPr>
                <w:sz w:val="20"/>
                <w:szCs w:val="20"/>
              </w:rPr>
              <w:t xml:space="preserve"> </w:t>
            </w:r>
            <w:r w:rsidRPr="001A4823">
              <w:rPr>
                <w:sz w:val="20"/>
                <w:szCs w:val="20"/>
              </w:rPr>
              <w:t>41ч, 43ч,</w:t>
            </w:r>
            <w:r w:rsidR="008F70D6" w:rsidRPr="001A4823">
              <w:rPr>
                <w:sz w:val="20"/>
                <w:szCs w:val="20"/>
              </w:rPr>
              <w:t xml:space="preserve"> </w:t>
            </w:r>
            <w:r w:rsidRPr="001A4823">
              <w:rPr>
                <w:sz w:val="20"/>
                <w:szCs w:val="20"/>
              </w:rPr>
              <w:t>44ч, 66ч-68ч, 79ч,</w:t>
            </w:r>
            <w:r w:rsidR="008F70D6" w:rsidRPr="001A4823">
              <w:rPr>
                <w:sz w:val="20"/>
                <w:szCs w:val="20"/>
              </w:rPr>
              <w:t xml:space="preserve"> </w:t>
            </w:r>
            <w:r w:rsidRPr="001A4823">
              <w:rPr>
                <w:sz w:val="20"/>
                <w:szCs w:val="20"/>
              </w:rPr>
              <w:t>80ч, 86ч-99ч</w:t>
            </w:r>
          </w:p>
        </w:tc>
        <w:tc>
          <w:tcPr>
            <w:tcW w:w="992" w:type="dxa"/>
            <w:vAlign w:val="bottom"/>
          </w:tcPr>
          <w:p w14:paraId="4C9899C7" w14:textId="77777777" w:rsidR="0016079D" w:rsidRPr="001A4823" w:rsidRDefault="0016079D" w:rsidP="00F235FF">
            <w:pPr>
              <w:jc w:val="right"/>
              <w:rPr>
                <w:sz w:val="20"/>
                <w:szCs w:val="20"/>
              </w:rPr>
            </w:pPr>
            <w:r w:rsidRPr="001A4823">
              <w:rPr>
                <w:sz w:val="20"/>
                <w:szCs w:val="20"/>
              </w:rPr>
              <w:t>1014,0</w:t>
            </w:r>
          </w:p>
        </w:tc>
        <w:tc>
          <w:tcPr>
            <w:tcW w:w="2552" w:type="dxa"/>
            <w:vMerge/>
          </w:tcPr>
          <w:p w14:paraId="15505404" w14:textId="77777777" w:rsidR="0016079D" w:rsidRPr="001A4823" w:rsidRDefault="0016079D" w:rsidP="00F235FF">
            <w:pPr>
              <w:rPr>
                <w:sz w:val="20"/>
                <w:szCs w:val="20"/>
              </w:rPr>
            </w:pPr>
          </w:p>
        </w:tc>
      </w:tr>
      <w:tr w:rsidR="0016079D" w:rsidRPr="001A4823" w14:paraId="3253A5B5" w14:textId="77777777" w:rsidTr="00075740">
        <w:tblPrEx>
          <w:tblCellMar>
            <w:left w:w="28" w:type="dxa"/>
            <w:right w:w="28" w:type="dxa"/>
          </w:tblCellMar>
        </w:tblPrEx>
        <w:trPr>
          <w:cantSplit/>
          <w:trHeight w:val="355"/>
        </w:trPr>
        <w:tc>
          <w:tcPr>
            <w:tcW w:w="1700" w:type="dxa"/>
            <w:vMerge/>
          </w:tcPr>
          <w:p w14:paraId="219C0705" w14:textId="77777777" w:rsidR="0016079D" w:rsidRPr="001A4823" w:rsidRDefault="0016079D" w:rsidP="00F235FF">
            <w:pPr>
              <w:rPr>
                <w:sz w:val="20"/>
                <w:szCs w:val="20"/>
              </w:rPr>
            </w:pPr>
          </w:p>
        </w:tc>
        <w:tc>
          <w:tcPr>
            <w:tcW w:w="1357" w:type="dxa"/>
          </w:tcPr>
          <w:p w14:paraId="79C6045C" w14:textId="77777777" w:rsidR="0016079D" w:rsidRPr="001A4823" w:rsidRDefault="0016079D" w:rsidP="00F235FF">
            <w:pPr>
              <w:rPr>
                <w:sz w:val="20"/>
                <w:szCs w:val="20"/>
              </w:rPr>
            </w:pPr>
            <w:r w:rsidRPr="001A4823">
              <w:rPr>
                <w:sz w:val="20"/>
                <w:szCs w:val="20"/>
              </w:rPr>
              <w:t>Колчановское</w:t>
            </w:r>
          </w:p>
        </w:tc>
        <w:tc>
          <w:tcPr>
            <w:tcW w:w="2693" w:type="dxa"/>
          </w:tcPr>
          <w:p w14:paraId="3CA22A71" w14:textId="77777777" w:rsidR="0016079D" w:rsidRPr="001A4823" w:rsidRDefault="0016079D" w:rsidP="00F235FF">
            <w:pPr>
              <w:rPr>
                <w:sz w:val="20"/>
                <w:szCs w:val="20"/>
              </w:rPr>
            </w:pPr>
            <w:r w:rsidRPr="001A4823">
              <w:rPr>
                <w:sz w:val="20"/>
                <w:szCs w:val="20"/>
              </w:rPr>
              <w:t>3ч-10ч, 14ч,</w:t>
            </w:r>
            <w:r w:rsidR="00B42C3E" w:rsidRPr="001A4823">
              <w:rPr>
                <w:sz w:val="20"/>
                <w:szCs w:val="20"/>
              </w:rPr>
              <w:t xml:space="preserve"> </w:t>
            </w:r>
            <w:r w:rsidRPr="001A4823">
              <w:rPr>
                <w:sz w:val="20"/>
                <w:szCs w:val="20"/>
              </w:rPr>
              <w:t>15ч, 19ч-21ч, 26ч-30ч, 32ч-34ч, 45ч, 57ч, 120ч, 143ч, 168ч, 170ч,</w:t>
            </w:r>
            <w:r w:rsidR="00B42C3E" w:rsidRPr="001A4823">
              <w:rPr>
                <w:sz w:val="20"/>
                <w:szCs w:val="20"/>
              </w:rPr>
              <w:t xml:space="preserve"> </w:t>
            </w:r>
            <w:r w:rsidRPr="001A4823">
              <w:rPr>
                <w:sz w:val="20"/>
                <w:szCs w:val="20"/>
              </w:rPr>
              <w:t>171ч, 175ч-176ч</w:t>
            </w:r>
          </w:p>
        </w:tc>
        <w:tc>
          <w:tcPr>
            <w:tcW w:w="992" w:type="dxa"/>
            <w:vAlign w:val="bottom"/>
          </w:tcPr>
          <w:p w14:paraId="344315FB" w14:textId="77777777" w:rsidR="0016079D" w:rsidRPr="001A4823" w:rsidRDefault="0016079D" w:rsidP="00F235FF">
            <w:pPr>
              <w:jc w:val="right"/>
              <w:rPr>
                <w:sz w:val="20"/>
                <w:szCs w:val="20"/>
              </w:rPr>
            </w:pPr>
            <w:r w:rsidRPr="001A4823">
              <w:rPr>
                <w:sz w:val="20"/>
                <w:szCs w:val="20"/>
              </w:rPr>
              <w:t>1393,8</w:t>
            </w:r>
          </w:p>
        </w:tc>
        <w:tc>
          <w:tcPr>
            <w:tcW w:w="2552" w:type="dxa"/>
            <w:vMerge/>
          </w:tcPr>
          <w:p w14:paraId="0CAF0B5D" w14:textId="77777777" w:rsidR="0016079D" w:rsidRPr="001A4823" w:rsidRDefault="0016079D" w:rsidP="00F235FF">
            <w:pPr>
              <w:rPr>
                <w:sz w:val="20"/>
                <w:szCs w:val="20"/>
              </w:rPr>
            </w:pPr>
          </w:p>
        </w:tc>
      </w:tr>
      <w:tr w:rsidR="0016079D" w:rsidRPr="001A4823" w14:paraId="585DD7E4" w14:textId="77777777" w:rsidTr="00075740">
        <w:tblPrEx>
          <w:tblCellMar>
            <w:left w:w="28" w:type="dxa"/>
            <w:right w:w="28" w:type="dxa"/>
          </w:tblCellMar>
        </w:tblPrEx>
        <w:trPr>
          <w:cantSplit/>
          <w:trHeight w:val="336"/>
        </w:trPr>
        <w:tc>
          <w:tcPr>
            <w:tcW w:w="1700" w:type="dxa"/>
            <w:vMerge/>
          </w:tcPr>
          <w:p w14:paraId="4E08F010" w14:textId="77777777" w:rsidR="0016079D" w:rsidRPr="001A4823" w:rsidRDefault="0016079D" w:rsidP="00F235FF">
            <w:pPr>
              <w:rPr>
                <w:sz w:val="20"/>
                <w:szCs w:val="20"/>
              </w:rPr>
            </w:pPr>
          </w:p>
        </w:tc>
        <w:tc>
          <w:tcPr>
            <w:tcW w:w="1357" w:type="dxa"/>
          </w:tcPr>
          <w:p w14:paraId="47EE7173" w14:textId="77777777" w:rsidR="0016079D" w:rsidRPr="001A4823" w:rsidRDefault="0016079D" w:rsidP="00F235FF">
            <w:pPr>
              <w:rPr>
                <w:sz w:val="20"/>
                <w:szCs w:val="20"/>
              </w:rPr>
            </w:pPr>
            <w:r w:rsidRPr="001A4823">
              <w:rPr>
                <w:sz w:val="20"/>
                <w:szCs w:val="20"/>
              </w:rPr>
              <w:t>Кондежское</w:t>
            </w:r>
          </w:p>
        </w:tc>
        <w:tc>
          <w:tcPr>
            <w:tcW w:w="2693" w:type="dxa"/>
          </w:tcPr>
          <w:p w14:paraId="2183283D" w14:textId="77777777" w:rsidR="0016079D" w:rsidRPr="001A4823" w:rsidRDefault="0016079D" w:rsidP="00F235FF">
            <w:pPr>
              <w:rPr>
                <w:sz w:val="20"/>
                <w:szCs w:val="20"/>
              </w:rPr>
            </w:pPr>
            <w:r w:rsidRPr="001A4823">
              <w:rPr>
                <w:sz w:val="20"/>
                <w:szCs w:val="20"/>
              </w:rPr>
              <w:t>1ч, 5ч-7ч, 22ч, 56ч, 67ч-71ч, 87ч, 88ч, 92ч-101ч, 105ч-107ч, 116ч-119ч, 121ч, 122ч, 137ч-142ч</w:t>
            </w:r>
          </w:p>
        </w:tc>
        <w:tc>
          <w:tcPr>
            <w:tcW w:w="992" w:type="dxa"/>
            <w:vAlign w:val="bottom"/>
          </w:tcPr>
          <w:p w14:paraId="3FAB6F5F" w14:textId="77777777" w:rsidR="0016079D" w:rsidRPr="001A4823" w:rsidRDefault="0016079D" w:rsidP="00F235FF">
            <w:pPr>
              <w:jc w:val="right"/>
              <w:rPr>
                <w:sz w:val="20"/>
                <w:szCs w:val="20"/>
              </w:rPr>
            </w:pPr>
            <w:r w:rsidRPr="001A4823">
              <w:rPr>
                <w:sz w:val="20"/>
                <w:szCs w:val="20"/>
              </w:rPr>
              <w:t>354,4</w:t>
            </w:r>
          </w:p>
        </w:tc>
        <w:tc>
          <w:tcPr>
            <w:tcW w:w="2552" w:type="dxa"/>
            <w:vMerge/>
          </w:tcPr>
          <w:p w14:paraId="2EDC66BB" w14:textId="77777777" w:rsidR="0016079D" w:rsidRPr="001A4823" w:rsidRDefault="0016079D" w:rsidP="00F235FF">
            <w:pPr>
              <w:rPr>
                <w:sz w:val="20"/>
                <w:szCs w:val="20"/>
              </w:rPr>
            </w:pPr>
          </w:p>
        </w:tc>
      </w:tr>
      <w:tr w:rsidR="0016079D" w:rsidRPr="001A4823" w14:paraId="0A65D35B" w14:textId="77777777" w:rsidTr="00075740">
        <w:tblPrEx>
          <w:tblCellMar>
            <w:left w:w="28" w:type="dxa"/>
            <w:right w:w="28" w:type="dxa"/>
          </w:tblCellMar>
        </w:tblPrEx>
        <w:trPr>
          <w:cantSplit/>
          <w:trHeight w:val="188"/>
        </w:trPr>
        <w:tc>
          <w:tcPr>
            <w:tcW w:w="1700" w:type="dxa"/>
            <w:vMerge/>
          </w:tcPr>
          <w:p w14:paraId="23303C5E" w14:textId="77777777" w:rsidR="0016079D" w:rsidRPr="001A4823" w:rsidRDefault="0016079D" w:rsidP="00F235FF">
            <w:pPr>
              <w:rPr>
                <w:sz w:val="20"/>
                <w:szCs w:val="20"/>
              </w:rPr>
            </w:pPr>
          </w:p>
        </w:tc>
        <w:tc>
          <w:tcPr>
            <w:tcW w:w="1357" w:type="dxa"/>
          </w:tcPr>
          <w:p w14:paraId="0C88A344" w14:textId="77777777" w:rsidR="0016079D" w:rsidRPr="001A4823" w:rsidRDefault="0016079D" w:rsidP="00F235FF">
            <w:pPr>
              <w:rPr>
                <w:sz w:val="20"/>
                <w:szCs w:val="20"/>
              </w:rPr>
            </w:pPr>
            <w:r w:rsidRPr="001A4823">
              <w:rPr>
                <w:sz w:val="20"/>
                <w:szCs w:val="20"/>
              </w:rPr>
              <w:t>Масельгское</w:t>
            </w:r>
          </w:p>
        </w:tc>
        <w:tc>
          <w:tcPr>
            <w:tcW w:w="2693" w:type="dxa"/>
          </w:tcPr>
          <w:p w14:paraId="70EC1542" w14:textId="77777777" w:rsidR="0016079D" w:rsidRPr="001A4823" w:rsidRDefault="0016079D" w:rsidP="00F235FF">
            <w:pPr>
              <w:rPr>
                <w:sz w:val="20"/>
                <w:szCs w:val="20"/>
              </w:rPr>
            </w:pPr>
            <w:r w:rsidRPr="001A4823">
              <w:rPr>
                <w:sz w:val="20"/>
                <w:szCs w:val="20"/>
              </w:rPr>
              <w:t>9ч-13ч, 18ч, 19ч, 21ч-24ч, 30ч-33ч, 39ч-42ч, 77ч, 78ч, 94ч-95ч</w:t>
            </w:r>
          </w:p>
        </w:tc>
        <w:tc>
          <w:tcPr>
            <w:tcW w:w="992" w:type="dxa"/>
            <w:vAlign w:val="bottom"/>
          </w:tcPr>
          <w:p w14:paraId="2BF86F9A" w14:textId="77777777" w:rsidR="0016079D" w:rsidRPr="001A4823" w:rsidRDefault="0016079D" w:rsidP="00F235FF">
            <w:pPr>
              <w:jc w:val="right"/>
              <w:rPr>
                <w:sz w:val="20"/>
                <w:szCs w:val="20"/>
              </w:rPr>
            </w:pPr>
            <w:r w:rsidRPr="001A4823">
              <w:rPr>
                <w:sz w:val="20"/>
                <w:szCs w:val="20"/>
              </w:rPr>
              <w:t>483,0</w:t>
            </w:r>
          </w:p>
        </w:tc>
        <w:tc>
          <w:tcPr>
            <w:tcW w:w="2552" w:type="dxa"/>
            <w:vMerge/>
          </w:tcPr>
          <w:p w14:paraId="74DE2CB3" w14:textId="77777777" w:rsidR="0016079D" w:rsidRPr="001A4823" w:rsidRDefault="0016079D" w:rsidP="00F235FF">
            <w:pPr>
              <w:rPr>
                <w:sz w:val="20"/>
                <w:szCs w:val="20"/>
              </w:rPr>
            </w:pPr>
          </w:p>
        </w:tc>
      </w:tr>
      <w:tr w:rsidR="0016079D" w:rsidRPr="001A4823" w14:paraId="1EA5A3B9" w14:textId="77777777" w:rsidTr="00075740">
        <w:tblPrEx>
          <w:tblCellMar>
            <w:left w:w="28" w:type="dxa"/>
            <w:right w:w="28" w:type="dxa"/>
          </w:tblCellMar>
        </w:tblPrEx>
        <w:trPr>
          <w:cantSplit/>
          <w:trHeight w:val="280"/>
        </w:trPr>
        <w:tc>
          <w:tcPr>
            <w:tcW w:w="1700" w:type="dxa"/>
            <w:vMerge/>
          </w:tcPr>
          <w:p w14:paraId="7F69F524" w14:textId="77777777" w:rsidR="0016079D" w:rsidRPr="001A4823" w:rsidRDefault="0016079D" w:rsidP="00F235FF">
            <w:pPr>
              <w:rPr>
                <w:sz w:val="20"/>
                <w:szCs w:val="20"/>
              </w:rPr>
            </w:pPr>
          </w:p>
        </w:tc>
        <w:tc>
          <w:tcPr>
            <w:tcW w:w="1357" w:type="dxa"/>
          </w:tcPr>
          <w:p w14:paraId="1EEE50EE" w14:textId="77777777" w:rsidR="0016079D" w:rsidRPr="001A4823" w:rsidRDefault="0016079D" w:rsidP="00F235FF">
            <w:pPr>
              <w:rPr>
                <w:sz w:val="20"/>
                <w:szCs w:val="20"/>
              </w:rPr>
            </w:pPr>
            <w:r w:rsidRPr="001A4823">
              <w:rPr>
                <w:sz w:val="20"/>
                <w:szCs w:val="20"/>
              </w:rPr>
              <w:t>Мыслинское</w:t>
            </w:r>
          </w:p>
        </w:tc>
        <w:tc>
          <w:tcPr>
            <w:tcW w:w="2693" w:type="dxa"/>
          </w:tcPr>
          <w:p w14:paraId="37A36ED6" w14:textId="77777777" w:rsidR="0016079D" w:rsidRPr="001A4823" w:rsidRDefault="0016079D" w:rsidP="00F235FF">
            <w:pPr>
              <w:rPr>
                <w:sz w:val="20"/>
                <w:szCs w:val="20"/>
              </w:rPr>
            </w:pPr>
            <w:r w:rsidRPr="001A4823">
              <w:rPr>
                <w:sz w:val="20"/>
                <w:szCs w:val="20"/>
              </w:rPr>
              <w:t>1ч-3ч, 5ч-7ч, 15ч, 16ч, 27ч,</w:t>
            </w:r>
            <w:r w:rsidR="00095F7D" w:rsidRPr="001A4823">
              <w:rPr>
                <w:sz w:val="20"/>
                <w:szCs w:val="20"/>
              </w:rPr>
              <w:t xml:space="preserve"> </w:t>
            </w:r>
            <w:r w:rsidRPr="001A4823">
              <w:rPr>
                <w:sz w:val="20"/>
                <w:szCs w:val="20"/>
              </w:rPr>
              <w:t>28ч, 38ч-40ч, 47ч, 48ч, 58ч-61ч, 72ч-76ч, 86ч-89ч, 99ч, 100ч, 102ч-104ч, 107ч, 108ч, 116ч, 117ч, 120ч, 121ч, 124ч, 125ч, 128ч, 130ч, 1</w:t>
            </w:r>
            <w:r w:rsidR="00095F7D" w:rsidRPr="001A4823">
              <w:rPr>
                <w:sz w:val="20"/>
                <w:szCs w:val="20"/>
              </w:rPr>
              <w:t xml:space="preserve">33ч, </w:t>
            </w:r>
            <w:r w:rsidRPr="001A4823">
              <w:rPr>
                <w:sz w:val="20"/>
                <w:szCs w:val="20"/>
              </w:rPr>
              <w:t>134ч</w:t>
            </w:r>
          </w:p>
        </w:tc>
        <w:tc>
          <w:tcPr>
            <w:tcW w:w="992" w:type="dxa"/>
            <w:vAlign w:val="bottom"/>
          </w:tcPr>
          <w:p w14:paraId="13DFE04F" w14:textId="77777777" w:rsidR="0016079D" w:rsidRPr="001A4823" w:rsidRDefault="0016079D" w:rsidP="00F235FF">
            <w:pPr>
              <w:jc w:val="right"/>
              <w:rPr>
                <w:sz w:val="20"/>
                <w:szCs w:val="20"/>
              </w:rPr>
            </w:pPr>
            <w:r w:rsidRPr="001A4823">
              <w:rPr>
                <w:sz w:val="20"/>
                <w:szCs w:val="20"/>
              </w:rPr>
              <w:t>1296,6</w:t>
            </w:r>
          </w:p>
        </w:tc>
        <w:tc>
          <w:tcPr>
            <w:tcW w:w="2552" w:type="dxa"/>
            <w:vMerge/>
          </w:tcPr>
          <w:p w14:paraId="0EAD0501" w14:textId="77777777" w:rsidR="0016079D" w:rsidRPr="001A4823" w:rsidRDefault="0016079D" w:rsidP="00F235FF">
            <w:pPr>
              <w:rPr>
                <w:sz w:val="20"/>
                <w:szCs w:val="20"/>
              </w:rPr>
            </w:pPr>
          </w:p>
        </w:tc>
      </w:tr>
      <w:tr w:rsidR="0016079D" w:rsidRPr="001A4823" w14:paraId="1C158276" w14:textId="77777777" w:rsidTr="00075740">
        <w:tblPrEx>
          <w:tblCellMar>
            <w:left w:w="28" w:type="dxa"/>
            <w:right w:w="28" w:type="dxa"/>
          </w:tblCellMar>
        </w:tblPrEx>
        <w:trPr>
          <w:cantSplit/>
          <w:trHeight w:val="336"/>
        </w:trPr>
        <w:tc>
          <w:tcPr>
            <w:tcW w:w="1700" w:type="dxa"/>
            <w:vMerge/>
          </w:tcPr>
          <w:p w14:paraId="5386B810" w14:textId="77777777" w:rsidR="0016079D" w:rsidRPr="001A4823" w:rsidRDefault="0016079D" w:rsidP="00F235FF">
            <w:pPr>
              <w:rPr>
                <w:sz w:val="20"/>
                <w:szCs w:val="20"/>
              </w:rPr>
            </w:pPr>
          </w:p>
        </w:tc>
        <w:tc>
          <w:tcPr>
            <w:tcW w:w="1357" w:type="dxa"/>
          </w:tcPr>
          <w:p w14:paraId="72501F11" w14:textId="77777777" w:rsidR="0016079D" w:rsidRPr="001A4823" w:rsidRDefault="0016079D" w:rsidP="00F235FF">
            <w:pPr>
              <w:rPr>
                <w:sz w:val="20"/>
                <w:szCs w:val="20"/>
              </w:rPr>
            </w:pPr>
            <w:r w:rsidRPr="001A4823">
              <w:rPr>
                <w:sz w:val="20"/>
                <w:szCs w:val="20"/>
              </w:rPr>
              <w:t>Николаевщинское</w:t>
            </w:r>
          </w:p>
        </w:tc>
        <w:tc>
          <w:tcPr>
            <w:tcW w:w="2693" w:type="dxa"/>
          </w:tcPr>
          <w:p w14:paraId="06C4C68A" w14:textId="77777777" w:rsidR="0016079D" w:rsidRPr="001A4823" w:rsidRDefault="0016079D" w:rsidP="00F235FF">
            <w:pPr>
              <w:rPr>
                <w:sz w:val="20"/>
                <w:szCs w:val="20"/>
              </w:rPr>
            </w:pPr>
            <w:r w:rsidRPr="001A4823">
              <w:rPr>
                <w:sz w:val="20"/>
                <w:szCs w:val="20"/>
              </w:rPr>
              <w:t>161ч-170ч, 173ч-181ч, 188ч-190ч, 219ч-224ч, 226ч, 229ч-236ч, 238ч, 239ч, 244ч, 245ч, 248ч, 249ч, 255ч, 256ч, 260ч-262ч, 268ч-270ч</w:t>
            </w:r>
          </w:p>
        </w:tc>
        <w:tc>
          <w:tcPr>
            <w:tcW w:w="992" w:type="dxa"/>
            <w:vAlign w:val="bottom"/>
          </w:tcPr>
          <w:p w14:paraId="46015D3F" w14:textId="77777777" w:rsidR="0016079D" w:rsidRPr="001A4823" w:rsidRDefault="0016079D" w:rsidP="00F235FF">
            <w:pPr>
              <w:jc w:val="right"/>
              <w:rPr>
                <w:sz w:val="20"/>
                <w:szCs w:val="20"/>
              </w:rPr>
            </w:pPr>
            <w:r w:rsidRPr="001A4823">
              <w:rPr>
                <w:sz w:val="20"/>
                <w:szCs w:val="20"/>
              </w:rPr>
              <w:t>1167,0</w:t>
            </w:r>
          </w:p>
        </w:tc>
        <w:tc>
          <w:tcPr>
            <w:tcW w:w="2552" w:type="dxa"/>
            <w:vMerge/>
          </w:tcPr>
          <w:p w14:paraId="3D630DCF" w14:textId="77777777" w:rsidR="0016079D" w:rsidRPr="001A4823" w:rsidRDefault="0016079D" w:rsidP="00F235FF">
            <w:pPr>
              <w:rPr>
                <w:sz w:val="20"/>
                <w:szCs w:val="20"/>
              </w:rPr>
            </w:pPr>
          </w:p>
        </w:tc>
      </w:tr>
      <w:tr w:rsidR="0016079D" w:rsidRPr="001A4823" w14:paraId="28203FBF" w14:textId="77777777" w:rsidTr="00075740">
        <w:tblPrEx>
          <w:tblCellMar>
            <w:left w:w="28" w:type="dxa"/>
            <w:right w:w="28" w:type="dxa"/>
          </w:tblCellMar>
        </w:tblPrEx>
        <w:trPr>
          <w:cantSplit/>
          <w:trHeight w:val="374"/>
        </w:trPr>
        <w:tc>
          <w:tcPr>
            <w:tcW w:w="1700" w:type="dxa"/>
            <w:vMerge/>
          </w:tcPr>
          <w:p w14:paraId="003AAE8E" w14:textId="77777777" w:rsidR="0016079D" w:rsidRPr="001A4823" w:rsidRDefault="0016079D" w:rsidP="00F235FF">
            <w:pPr>
              <w:rPr>
                <w:sz w:val="20"/>
                <w:szCs w:val="20"/>
              </w:rPr>
            </w:pPr>
          </w:p>
        </w:tc>
        <w:tc>
          <w:tcPr>
            <w:tcW w:w="1357" w:type="dxa"/>
          </w:tcPr>
          <w:p w14:paraId="66472E36" w14:textId="77777777" w:rsidR="0016079D" w:rsidRPr="001A4823" w:rsidRDefault="0016079D" w:rsidP="00F235FF">
            <w:pPr>
              <w:rPr>
                <w:sz w:val="20"/>
                <w:szCs w:val="20"/>
              </w:rPr>
            </w:pPr>
            <w:r w:rsidRPr="001A4823">
              <w:rPr>
                <w:sz w:val="20"/>
                <w:szCs w:val="20"/>
              </w:rPr>
              <w:t>Новоладожское</w:t>
            </w:r>
          </w:p>
        </w:tc>
        <w:tc>
          <w:tcPr>
            <w:tcW w:w="2693" w:type="dxa"/>
          </w:tcPr>
          <w:p w14:paraId="53C4C966" w14:textId="77777777" w:rsidR="0016079D" w:rsidRPr="001A4823" w:rsidRDefault="0016079D" w:rsidP="00F235FF">
            <w:pPr>
              <w:rPr>
                <w:sz w:val="20"/>
                <w:szCs w:val="20"/>
              </w:rPr>
            </w:pPr>
            <w:r w:rsidRPr="001A4823">
              <w:rPr>
                <w:sz w:val="20"/>
                <w:szCs w:val="20"/>
              </w:rPr>
              <w:t>7-9, 10ч, 11ч, 12, 13ч, 31-93, 97-106, 107ч-109ч, 113, 114, 115ч-126ч, 131, 132, 133ч, 134ч, 135, 136ч, 137, 138, 139ч, 140, 141, 142ч, 143, 144ч-146ч, 151ч-153ч</w:t>
            </w:r>
          </w:p>
        </w:tc>
        <w:tc>
          <w:tcPr>
            <w:tcW w:w="992" w:type="dxa"/>
            <w:vAlign w:val="bottom"/>
          </w:tcPr>
          <w:p w14:paraId="3F6F38FA" w14:textId="77777777" w:rsidR="0016079D" w:rsidRPr="001A4823" w:rsidRDefault="0016079D" w:rsidP="00F235FF">
            <w:pPr>
              <w:jc w:val="right"/>
              <w:rPr>
                <w:sz w:val="20"/>
                <w:szCs w:val="20"/>
              </w:rPr>
            </w:pPr>
            <w:r w:rsidRPr="001A4823">
              <w:rPr>
                <w:sz w:val="20"/>
                <w:szCs w:val="20"/>
              </w:rPr>
              <w:t>30222,1</w:t>
            </w:r>
          </w:p>
        </w:tc>
        <w:tc>
          <w:tcPr>
            <w:tcW w:w="2552" w:type="dxa"/>
            <w:vMerge/>
          </w:tcPr>
          <w:p w14:paraId="28E9B061" w14:textId="77777777" w:rsidR="0016079D" w:rsidRPr="001A4823" w:rsidRDefault="0016079D" w:rsidP="00F235FF">
            <w:pPr>
              <w:rPr>
                <w:sz w:val="20"/>
                <w:szCs w:val="20"/>
              </w:rPr>
            </w:pPr>
          </w:p>
        </w:tc>
      </w:tr>
      <w:tr w:rsidR="0016079D" w:rsidRPr="001A4823" w14:paraId="5A8B5750" w14:textId="77777777" w:rsidTr="00075740">
        <w:tblPrEx>
          <w:tblCellMar>
            <w:left w:w="28" w:type="dxa"/>
            <w:right w:w="28" w:type="dxa"/>
          </w:tblCellMar>
        </w:tblPrEx>
        <w:trPr>
          <w:cantSplit/>
          <w:trHeight w:val="336"/>
        </w:trPr>
        <w:tc>
          <w:tcPr>
            <w:tcW w:w="1700" w:type="dxa"/>
            <w:vMerge/>
          </w:tcPr>
          <w:p w14:paraId="783A594D" w14:textId="77777777" w:rsidR="0016079D" w:rsidRPr="001A4823" w:rsidRDefault="0016079D" w:rsidP="00F235FF">
            <w:pPr>
              <w:rPr>
                <w:sz w:val="20"/>
                <w:szCs w:val="20"/>
              </w:rPr>
            </w:pPr>
          </w:p>
        </w:tc>
        <w:tc>
          <w:tcPr>
            <w:tcW w:w="1357" w:type="dxa"/>
          </w:tcPr>
          <w:p w14:paraId="7180D3C8" w14:textId="77777777" w:rsidR="0016079D" w:rsidRPr="001A4823" w:rsidRDefault="0016079D" w:rsidP="00F235FF">
            <w:pPr>
              <w:rPr>
                <w:sz w:val="20"/>
                <w:szCs w:val="20"/>
              </w:rPr>
            </w:pPr>
            <w:r w:rsidRPr="001A4823">
              <w:rPr>
                <w:sz w:val="20"/>
                <w:szCs w:val="20"/>
              </w:rPr>
              <w:t>Пашское</w:t>
            </w:r>
          </w:p>
        </w:tc>
        <w:tc>
          <w:tcPr>
            <w:tcW w:w="2693" w:type="dxa"/>
          </w:tcPr>
          <w:p w14:paraId="7649A6C0" w14:textId="77777777" w:rsidR="0016079D" w:rsidRPr="001A4823" w:rsidRDefault="0016079D" w:rsidP="00F235FF">
            <w:pPr>
              <w:rPr>
                <w:sz w:val="20"/>
                <w:szCs w:val="20"/>
              </w:rPr>
            </w:pPr>
            <w:r w:rsidRPr="001A4823">
              <w:rPr>
                <w:sz w:val="20"/>
                <w:szCs w:val="20"/>
              </w:rPr>
              <w:t>5, 6, 9ч-13ч, 21-27, 28ч-30ч, 36-49, 50ч, 51ч, 56-60, 61ч, 62, 95ч, 96, 97ч, 104ч, 105ч, 111ч, 113ч, 114, 123ч-125ч, 126, 127ч-129ч, 130-132, 133ч, 134, 135, 136ч, 137</w:t>
            </w:r>
          </w:p>
        </w:tc>
        <w:tc>
          <w:tcPr>
            <w:tcW w:w="992" w:type="dxa"/>
            <w:vAlign w:val="bottom"/>
          </w:tcPr>
          <w:p w14:paraId="028F00C6" w14:textId="77777777" w:rsidR="0016079D" w:rsidRPr="001A4823" w:rsidRDefault="0016079D" w:rsidP="00331950">
            <w:pPr>
              <w:jc w:val="right"/>
              <w:rPr>
                <w:sz w:val="20"/>
                <w:szCs w:val="20"/>
              </w:rPr>
            </w:pPr>
            <w:r w:rsidRPr="001A4823">
              <w:rPr>
                <w:sz w:val="20"/>
                <w:szCs w:val="20"/>
              </w:rPr>
              <w:t>12024,1</w:t>
            </w:r>
          </w:p>
        </w:tc>
        <w:tc>
          <w:tcPr>
            <w:tcW w:w="2552" w:type="dxa"/>
            <w:vMerge/>
          </w:tcPr>
          <w:p w14:paraId="431D6A7F" w14:textId="77777777" w:rsidR="0016079D" w:rsidRPr="001A4823" w:rsidRDefault="0016079D" w:rsidP="00F235FF">
            <w:pPr>
              <w:rPr>
                <w:sz w:val="20"/>
                <w:szCs w:val="20"/>
              </w:rPr>
            </w:pPr>
          </w:p>
        </w:tc>
      </w:tr>
      <w:tr w:rsidR="0016079D" w:rsidRPr="001A4823" w14:paraId="7F7C4DD5" w14:textId="77777777" w:rsidTr="00075740">
        <w:tblPrEx>
          <w:tblCellMar>
            <w:left w:w="28" w:type="dxa"/>
            <w:right w:w="28" w:type="dxa"/>
          </w:tblCellMar>
        </w:tblPrEx>
        <w:trPr>
          <w:cantSplit/>
          <w:trHeight w:val="1056"/>
        </w:trPr>
        <w:tc>
          <w:tcPr>
            <w:tcW w:w="1700" w:type="dxa"/>
            <w:vMerge w:val="restart"/>
          </w:tcPr>
          <w:p w14:paraId="2EA18C5A" w14:textId="77777777" w:rsidR="0016079D" w:rsidRPr="001A4823" w:rsidRDefault="0016079D" w:rsidP="00F235FF">
            <w:pPr>
              <w:rPr>
                <w:sz w:val="20"/>
                <w:szCs w:val="20"/>
              </w:rPr>
            </w:pPr>
            <w:r w:rsidRPr="001A4823">
              <w:rPr>
                <w:sz w:val="20"/>
                <w:szCs w:val="20"/>
              </w:rPr>
              <w:br w:type="page"/>
            </w:r>
          </w:p>
        </w:tc>
        <w:tc>
          <w:tcPr>
            <w:tcW w:w="1357" w:type="dxa"/>
          </w:tcPr>
          <w:p w14:paraId="06922EF1" w14:textId="77777777" w:rsidR="0016079D" w:rsidRPr="001A4823" w:rsidRDefault="0016079D" w:rsidP="00F235FF">
            <w:pPr>
              <w:rPr>
                <w:sz w:val="20"/>
                <w:szCs w:val="20"/>
              </w:rPr>
            </w:pPr>
            <w:r w:rsidRPr="001A4823">
              <w:rPr>
                <w:sz w:val="20"/>
                <w:szCs w:val="20"/>
              </w:rPr>
              <w:t>Порожское</w:t>
            </w:r>
          </w:p>
        </w:tc>
        <w:tc>
          <w:tcPr>
            <w:tcW w:w="2693" w:type="dxa"/>
          </w:tcPr>
          <w:p w14:paraId="311F89A6" w14:textId="77777777" w:rsidR="0016079D" w:rsidRPr="001A4823" w:rsidRDefault="0016079D" w:rsidP="00F235FF">
            <w:pPr>
              <w:ind w:right="-20"/>
              <w:rPr>
                <w:sz w:val="20"/>
                <w:szCs w:val="20"/>
              </w:rPr>
            </w:pPr>
            <w:r w:rsidRPr="001A4823">
              <w:rPr>
                <w:sz w:val="20"/>
                <w:szCs w:val="20"/>
              </w:rPr>
              <w:t>5ч, 6ч, 8ч, 25ч, 26ч, 34ч, 46ч, 51ч, 53ч, 54ч, 61ч, 62ч, 69ч, 70ч, 75ч, 76ч, 82ч, 83ч, 89ч, 90ч, 97ч-99ч, 104ч-108ч, 112ч-114ч, 118ч, 119ч, 121ч-123ч, 125ч-126ч</w:t>
            </w:r>
          </w:p>
        </w:tc>
        <w:tc>
          <w:tcPr>
            <w:tcW w:w="992" w:type="dxa"/>
            <w:vAlign w:val="bottom"/>
          </w:tcPr>
          <w:p w14:paraId="21F084B1" w14:textId="77777777" w:rsidR="0016079D" w:rsidRPr="001A4823" w:rsidRDefault="0016079D" w:rsidP="00331950">
            <w:pPr>
              <w:jc w:val="right"/>
              <w:rPr>
                <w:sz w:val="20"/>
                <w:szCs w:val="20"/>
              </w:rPr>
            </w:pPr>
            <w:r w:rsidRPr="001A4823">
              <w:rPr>
                <w:sz w:val="20"/>
                <w:szCs w:val="20"/>
              </w:rPr>
              <w:t>1438,9</w:t>
            </w:r>
          </w:p>
        </w:tc>
        <w:tc>
          <w:tcPr>
            <w:tcW w:w="2552" w:type="dxa"/>
            <w:vMerge/>
          </w:tcPr>
          <w:p w14:paraId="231F368C" w14:textId="77777777" w:rsidR="0016079D" w:rsidRPr="001A4823" w:rsidRDefault="0016079D" w:rsidP="00F235FF">
            <w:pPr>
              <w:rPr>
                <w:sz w:val="20"/>
                <w:szCs w:val="20"/>
              </w:rPr>
            </w:pPr>
          </w:p>
        </w:tc>
      </w:tr>
      <w:tr w:rsidR="0016079D" w:rsidRPr="001A4823" w14:paraId="5517E240" w14:textId="77777777" w:rsidTr="00075740">
        <w:trPr>
          <w:cantSplit/>
          <w:trHeight w:val="1197"/>
        </w:trPr>
        <w:tc>
          <w:tcPr>
            <w:tcW w:w="1700" w:type="dxa"/>
            <w:vMerge/>
          </w:tcPr>
          <w:p w14:paraId="5EC2CE53" w14:textId="77777777" w:rsidR="0016079D" w:rsidRPr="001A4823" w:rsidRDefault="0016079D" w:rsidP="00F235FF">
            <w:pPr>
              <w:rPr>
                <w:sz w:val="20"/>
                <w:szCs w:val="20"/>
              </w:rPr>
            </w:pPr>
          </w:p>
        </w:tc>
        <w:tc>
          <w:tcPr>
            <w:tcW w:w="1357" w:type="dxa"/>
          </w:tcPr>
          <w:p w14:paraId="7272405C" w14:textId="77777777" w:rsidR="0016079D" w:rsidRPr="001A4823" w:rsidRDefault="0016079D" w:rsidP="00F235FF">
            <w:pPr>
              <w:rPr>
                <w:sz w:val="20"/>
                <w:szCs w:val="20"/>
              </w:rPr>
            </w:pPr>
            <w:r w:rsidRPr="001A4823">
              <w:rPr>
                <w:sz w:val="20"/>
                <w:szCs w:val="20"/>
              </w:rPr>
              <w:t>Рыбежское</w:t>
            </w:r>
          </w:p>
        </w:tc>
        <w:tc>
          <w:tcPr>
            <w:tcW w:w="2693" w:type="dxa"/>
          </w:tcPr>
          <w:p w14:paraId="241BED14" w14:textId="77777777" w:rsidR="0016079D" w:rsidRPr="001A4823" w:rsidRDefault="0016079D" w:rsidP="00F235FF">
            <w:pPr>
              <w:rPr>
                <w:sz w:val="20"/>
                <w:szCs w:val="20"/>
              </w:rPr>
            </w:pPr>
            <w:r w:rsidRPr="001A4823">
              <w:rPr>
                <w:sz w:val="20"/>
                <w:szCs w:val="20"/>
              </w:rPr>
              <w:t>35ч-37ч, 49ч-53ч, 62ч-72ч, 78ч-82ч, 89ч-93ч, 96ч, 97ч, 108ч-113ч, 115ч, 116ч, 126ч, 127ч, 129ч-132ч, 135ч-138ч, 140ч, 141ч, 144ч-147ч, 149ч-153ч</w:t>
            </w:r>
          </w:p>
        </w:tc>
        <w:tc>
          <w:tcPr>
            <w:tcW w:w="992" w:type="dxa"/>
            <w:vAlign w:val="bottom"/>
          </w:tcPr>
          <w:p w14:paraId="5E62E238" w14:textId="77777777" w:rsidR="0016079D" w:rsidRPr="001A4823" w:rsidRDefault="0016079D" w:rsidP="00331950">
            <w:pPr>
              <w:jc w:val="right"/>
              <w:rPr>
                <w:sz w:val="20"/>
                <w:szCs w:val="20"/>
              </w:rPr>
            </w:pPr>
            <w:r w:rsidRPr="001A4823">
              <w:rPr>
                <w:sz w:val="20"/>
                <w:szCs w:val="20"/>
              </w:rPr>
              <w:t>1526,0</w:t>
            </w:r>
          </w:p>
        </w:tc>
        <w:tc>
          <w:tcPr>
            <w:tcW w:w="2552" w:type="dxa"/>
            <w:vMerge/>
          </w:tcPr>
          <w:p w14:paraId="128D62E7" w14:textId="77777777" w:rsidR="0016079D" w:rsidRPr="001A4823" w:rsidRDefault="0016079D" w:rsidP="00F235FF">
            <w:pPr>
              <w:rPr>
                <w:sz w:val="20"/>
                <w:szCs w:val="20"/>
              </w:rPr>
            </w:pPr>
          </w:p>
        </w:tc>
      </w:tr>
      <w:tr w:rsidR="0016079D" w:rsidRPr="001A4823" w14:paraId="0A008245" w14:textId="77777777" w:rsidTr="00075740">
        <w:trPr>
          <w:cantSplit/>
          <w:trHeight w:val="193"/>
        </w:trPr>
        <w:tc>
          <w:tcPr>
            <w:tcW w:w="1700" w:type="dxa"/>
            <w:vMerge/>
          </w:tcPr>
          <w:p w14:paraId="104FA325" w14:textId="77777777" w:rsidR="0016079D" w:rsidRPr="001A4823" w:rsidRDefault="0016079D" w:rsidP="00F235FF">
            <w:pPr>
              <w:rPr>
                <w:sz w:val="20"/>
                <w:szCs w:val="20"/>
              </w:rPr>
            </w:pPr>
          </w:p>
        </w:tc>
        <w:tc>
          <w:tcPr>
            <w:tcW w:w="1357" w:type="dxa"/>
          </w:tcPr>
          <w:p w14:paraId="5A327983" w14:textId="77777777" w:rsidR="0016079D" w:rsidRPr="001A4823" w:rsidRDefault="0016079D" w:rsidP="00F235FF">
            <w:pPr>
              <w:rPr>
                <w:sz w:val="20"/>
                <w:szCs w:val="20"/>
              </w:rPr>
            </w:pPr>
            <w:r w:rsidRPr="001A4823">
              <w:rPr>
                <w:sz w:val="20"/>
                <w:szCs w:val="20"/>
              </w:rPr>
              <w:t>Сясьстроевское</w:t>
            </w:r>
          </w:p>
        </w:tc>
        <w:tc>
          <w:tcPr>
            <w:tcW w:w="2693" w:type="dxa"/>
          </w:tcPr>
          <w:p w14:paraId="5D6C83D5" w14:textId="77777777" w:rsidR="0016079D" w:rsidRPr="001A4823" w:rsidRDefault="0016079D" w:rsidP="00F235FF">
            <w:pPr>
              <w:rPr>
                <w:sz w:val="20"/>
                <w:szCs w:val="20"/>
              </w:rPr>
            </w:pPr>
            <w:r w:rsidRPr="001A4823">
              <w:rPr>
                <w:sz w:val="20"/>
                <w:szCs w:val="20"/>
              </w:rPr>
              <w:t>1ч-8ч, 11ч, 12ч, 15ч-18ч, 22ч, 23ч, 28ч, 29ч, 30, 31ч, 32ч, 38ч, 42ч, 45ч, 46ч, 50ч, 51ч, 58ч, 61ч, 65ч, 66ч, 68ч, 71ч, 72, 73ч-75ч, 77ч, 78ч, 81ч, 82ч, 88ч, 116ч, 121ч, 149ч, 157ч-160ч, 166ч-169ч, 172ч, 174ч-176ч, 180ч-182ч</w:t>
            </w:r>
          </w:p>
        </w:tc>
        <w:tc>
          <w:tcPr>
            <w:tcW w:w="992" w:type="dxa"/>
            <w:vAlign w:val="bottom"/>
          </w:tcPr>
          <w:p w14:paraId="270A7C24" w14:textId="77777777" w:rsidR="0016079D" w:rsidRPr="001A4823" w:rsidRDefault="0016079D" w:rsidP="00331950">
            <w:pPr>
              <w:jc w:val="right"/>
              <w:rPr>
                <w:sz w:val="20"/>
                <w:szCs w:val="20"/>
              </w:rPr>
            </w:pPr>
            <w:r w:rsidRPr="001A4823">
              <w:rPr>
                <w:sz w:val="20"/>
                <w:szCs w:val="20"/>
              </w:rPr>
              <w:t>4505,9</w:t>
            </w:r>
          </w:p>
        </w:tc>
        <w:tc>
          <w:tcPr>
            <w:tcW w:w="2552" w:type="dxa"/>
            <w:vMerge/>
          </w:tcPr>
          <w:p w14:paraId="58492AEC" w14:textId="77777777" w:rsidR="0016079D" w:rsidRPr="001A4823" w:rsidRDefault="0016079D" w:rsidP="00F235FF">
            <w:pPr>
              <w:rPr>
                <w:sz w:val="20"/>
                <w:szCs w:val="20"/>
              </w:rPr>
            </w:pPr>
          </w:p>
        </w:tc>
      </w:tr>
      <w:tr w:rsidR="0016079D" w:rsidRPr="001A4823" w14:paraId="1B6F4964" w14:textId="77777777" w:rsidTr="00075740">
        <w:trPr>
          <w:cantSplit/>
          <w:trHeight w:val="291"/>
        </w:trPr>
        <w:tc>
          <w:tcPr>
            <w:tcW w:w="1700" w:type="dxa"/>
            <w:vMerge/>
          </w:tcPr>
          <w:p w14:paraId="50923F12" w14:textId="77777777" w:rsidR="0016079D" w:rsidRPr="001A4823" w:rsidRDefault="0016079D" w:rsidP="00F235FF">
            <w:pPr>
              <w:rPr>
                <w:sz w:val="20"/>
                <w:szCs w:val="20"/>
              </w:rPr>
            </w:pPr>
          </w:p>
        </w:tc>
        <w:tc>
          <w:tcPr>
            <w:tcW w:w="1357" w:type="dxa"/>
          </w:tcPr>
          <w:p w14:paraId="158A839D" w14:textId="77777777" w:rsidR="0016079D" w:rsidRPr="001A4823" w:rsidRDefault="0016079D" w:rsidP="00F235FF">
            <w:pPr>
              <w:rPr>
                <w:sz w:val="20"/>
                <w:szCs w:val="20"/>
              </w:rPr>
            </w:pPr>
            <w:r w:rsidRPr="001A4823">
              <w:rPr>
                <w:sz w:val="20"/>
                <w:szCs w:val="20"/>
              </w:rPr>
              <w:t>Хваловское</w:t>
            </w:r>
          </w:p>
        </w:tc>
        <w:tc>
          <w:tcPr>
            <w:tcW w:w="2693" w:type="dxa"/>
          </w:tcPr>
          <w:p w14:paraId="7DE7CAFD" w14:textId="77777777" w:rsidR="0016079D" w:rsidRPr="001A4823" w:rsidRDefault="0016079D" w:rsidP="00F235FF">
            <w:pPr>
              <w:rPr>
                <w:sz w:val="20"/>
                <w:szCs w:val="20"/>
              </w:rPr>
            </w:pPr>
            <w:r w:rsidRPr="001A4823">
              <w:rPr>
                <w:sz w:val="20"/>
                <w:szCs w:val="20"/>
              </w:rPr>
              <w:t>25ч, 26ч, 42ч, 50ч, 65ч, 66ч, 78ч, 79ч, 85ч, 86ч, 93ч, 101ч, 119ч, 120ч, 125ч, 138ч, 143ч, 144ч, 148ч, 149ч, 155ч</w:t>
            </w:r>
          </w:p>
        </w:tc>
        <w:tc>
          <w:tcPr>
            <w:tcW w:w="992" w:type="dxa"/>
            <w:vAlign w:val="bottom"/>
          </w:tcPr>
          <w:p w14:paraId="40634B83" w14:textId="77777777" w:rsidR="0016079D" w:rsidRPr="001A4823" w:rsidRDefault="0016079D" w:rsidP="00331950">
            <w:pPr>
              <w:jc w:val="right"/>
              <w:rPr>
                <w:sz w:val="20"/>
                <w:szCs w:val="20"/>
              </w:rPr>
            </w:pPr>
            <w:r w:rsidRPr="001A4823">
              <w:rPr>
                <w:sz w:val="20"/>
                <w:szCs w:val="20"/>
              </w:rPr>
              <w:t>655,0</w:t>
            </w:r>
          </w:p>
        </w:tc>
        <w:tc>
          <w:tcPr>
            <w:tcW w:w="2552" w:type="dxa"/>
            <w:vMerge/>
          </w:tcPr>
          <w:p w14:paraId="3C54C751" w14:textId="77777777" w:rsidR="0016079D" w:rsidRPr="001A4823" w:rsidRDefault="0016079D" w:rsidP="00F235FF">
            <w:pPr>
              <w:rPr>
                <w:sz w:val="20"/>
                <w:szCs w:val="20"/>
              </w:rPr>
            </w:pPr>
          </w:p>
        </w:tc>
      </w:tr>
      <w:tr w:rsidR="0016079D" w:rsidRPr="001A4823" w14:paraId="35F39934" w14:textId="77777777" w:rsidTr="00075740">
        <w:trPr>
          <w:cantSplit/>
          <w:trHeight w:val="336"/>
        </w:trPr>
        <w:tc>
          <w:tcPr>
            <w:tcW w:w="1700" w:type="dxa"/>
            <w:vMerge/>
          </w:tcPr>
          <w:p w14:paraId="175F4870" w14:textId="77777777" w:rsidR="0016079D" w:rsidRPr="001A4823" w:rsidRDefault="0016079D" w:rsidP="00F235FF">
            <w:pPr>
              <w:rPr>
                <w:sz w:val="20"/>
                <w:szCs w:val="20"/>
              </w:rPr>
            </w:pPr>
          </w:p>
        </w:tc>
        <w:tc>
          <w:tcPr>
            <w:tcW w:w="1357" w:type="dxa"/>
          </w:tcPr>
          <w:p w14:paraId="3D6AB2A0" w14:textId="77777777" w:rsidR="0016079D" w:rsidRPr="001A4823" w:rsidRDefault="0016079D" w:rsidP="00F235FF">
            <w:pPr>
              <w:rPr>
                <w:sz w:val="20"/>
                <w:szCs w:val="20"/>
              </w:rPr>
            </w:pPr>
            <w:r w:rsidRPr="001A4823">
              <w:rPr>
                <w:sz w:val="20"/>
                <w:szCs w:val="20"/>
              </w:rPr>
              <w:t>Часовенское</w:t>
            </w:r>
          </w:p>
        </w:tc>
        <w:tc>
          <w:tcPr>
            <w:tcW w:w="2693" w:type="dxa"/>
          </w:tcPr>
          <w:p w14:paraId="415377F8" w14:textId="77777777" w:rsidR="0016079D" w:rsidRPr="001A4823" w:rsidRDefault="0016079D" w:rsidP="00F235FF">
            <w:pPr>
              <w:rPr>
                <w:sz w:val="20"/>
                <w:szCs w:val="20"/>
              </w:rPr>
            </w:pPr>
            <w:r w:rsidRPr="001A4823">
              <w:rPr>
                <w:sz w:val="20"/>
                <w:szCs w:val="20"/>
              </w:rPr>
              <w:t>161ч-164ч, 244ч, 245ч, 261ч, 262ч, 277ч, 280ч, 281ч, 296ч, 299ч-301ч, 314ч, 316ч, 317ч, 330ч, 337ч-339ч</w:t>
            </w:r>
          </w:p>
        </w:tc>
        <w:tc>
          <w:tcPr>
            <w:tcW w:w="992" w:type="dxa"/>
            <w:vAlign w:val="bottom"/>
          </w:tcPr>
          <w:p w14:paraId="3A2E48C0" w14:textId="77777777" w:rsidR="0016079D" w:rsidRPr="001A4823" w:rsidRDefault="0016079D" w:rsidP="00331950">
            <w:pPr>
              <w:jc w:val="right"/>
              <w:rPr>
                <w:sz w:val="20"/>
                <w:szCs w:val="20"/>
              </w:rPr>
            </w:pPr>
            <w:r w:rsidRPr="001A4823">
              <w:rPr>
                <w:sz w:val="20"/>
                <w:szCs w:val="20"/>
              </w:rPr>
              <w:t>263,3</w:t>
            </w:r>
          </w:p>
        </w:tc>
        <w:tc>
          <w:tcPr>
            <w:tcW w:w="2552" w:type="dxa"/>
            <w:vMerge/>
          </w:tcPr>
          <w:p w14:paraId="1CA9B78F" w14:textId="77777777" w:rsidR="0016079D" w:rsidRPr="001A4823" w:rsidRDefault="0016079D" w:rsidP="00F235FF">
            <w:pPr>
              <w:rPr>
                <w:sz w:val="20"/>
                <w:szCs w:val="20"/>
              </w:rPr>
            </w:pPr>
          </w:p>
        </w:tc>
      </w:tr>
      <w:tr w:rsidR="0016079D" w:rsidRPr="001A4823" w14:paraId="53DA983F" w14:textId="77777777" w:rsidTr="00075740">
        <w:trPr>
          <w:cantSplit/>
          <w:trHeight w:val="181"/>
        </w:trPr>
        <w:tc>
          <w:tcPr>
            <w:tcW w:w="1700" w:type="dxa"/>
            <w:vMerge/>
          </w:tcPr>
          <w:p w14:paraId="5D4938D4" w14:textId="77777777" w:rsidR="0016079D" w:rsidRPr="001A4823" w:rsidRDefault="0016079D" w:rsidP="00F235FF">
            <w:pPr>
              <w:rPr>
                <w:sz w:val="20"/>
                <w:szCs w:val="20"/>
              </w:rPr>
            </w:pPr>
          </w:p>
        </w:tc>
        <w:tc>
          <w:tcPr>
            <w:tcW w:w="1357" w:type="dxa"/>
          </w:tcPr>
          <w:p w14:paraId="5D160E28" w14:textId="77777777" w:rsidR="0016079D" w:rsidRPr="001A4823" w:rsidRDefault="0016079D" w:rsidP="00F235FF">
            <w:pPr>
              <w:rPr>
                <w:sz w:val="20"/>
                <w:szCs w:val="20"/>
              </w:rPr>
            </w:pPr>
            <w:r w:rsidRPr="001A4823">
              <w:rPr>
                <w:sz w:val="20"/>
                <w:szCs w:val="20"/>
              </w:rPr>
              <w:t>Рыбежское сельское</w:t>
            </w:r>
          </w:p>
        </w:tc>
        <w:tc>
          <w:tcPr>
            <w:tcW w:w="2693" w:type="dxa"/>
          </w:tcPr>
          <w:p w14:paraId="3229F903" w14:textId="77777777" w:rsidR="0016079D" w:rsidRPr="001A4823" w:rsidRDefault="0016079D" w:rsidP="00F235FF">
            <w:pPr>
              <w:rPr>
                <w:sz w:val="20"/>
                <w:szCs w:val="20"/>
              </w:rPr>
            </w:pPr>
            <w:r w:rsidRPr="001A4823">
              <w:rPr>
                <w:sz w:val="20"/>
                <w:szCs w:val="20"/>
              </w:rPr>
              <w:t>1, 2ч, 3ч, 4, 10, 11ч, 12ч, 17ч, 19ч, 20ч, 23ч, 37ч-39ч, 41ч-43ч, 51, 52ч-55ч, 60ч-66ч, 68ч, 72ч-76ч, 84ч, 88ч, 89ч, 91ч-93ч, 95ч-109ч, 112, 113ч, 116, 117ч-118ч</w:t>
            </w:r>
          </w:p>
        </w:tc>
        <w:tc>
          <w:tcPr>
            <w:tcW w:w="992" w:type="dxa"/>
            <w:vAlign w:val="bottom"/>
          </w:tcPr>
          <w:p w14:paraId="0F42B1D3" w14:textId="77777777" w:rsidR="0016079D" w:rsidRPr="001A4823" w:rsidRDefault="0016079D" w:rsidP="00331950">
            <w:pPr>
              <w:jc w:val="right"/>
              <w:rPr>
                <w:sz w:val="20"/>
                <w:szCs w:val="20"/>
              </w:rPr>
            </w:pPr>
            <w:r w:rsidRPr="001A4823">
              <w:rPr>
                <w:sz w:val="20"/>
                <w:szCs w:val="20"/>
              </w:rPr>
              <w:t>7547,7</w:t>
            </w:r>
          </w:p>
        </w:tc>
        <w:tc>
          <w:tcPr>
            <w:tcW w:w="2552" w:type="dxa"/>
            <w:vMerge/>
          </w:tcPr>
          <w:p w14:paraId="0CAC94F1" w14:textId="77777777" w:rsidR="0016079D" w:rsidRPr="001A4823" w:rsidRDefault="0016079D" w:rsidP="00F235FF">
            <w:pPr>
              <w:rPr>
                <w:sz w:val="20"/>
                <w:szCs w:val="20"/>
              </w:rPr>
            </w:pPr>
          </w:p>
        </w:tc>
      </w:tr>
      <w:tr w:rsidR="00F235FF" w:rsidRPr="001A4823" w14:paraId="3F184D9D" w14:textId="77777777" w:rsidTr="00075740">
        <w:trPr>
          <w:cantSplit/>
          <w:trHeight w:val="228"/>
        </w:trPr>
        <w:tc>
          <w:tcPr>
            <w:tcW w:w="3057" w:type="dxa"/>
            <w:gridSpan w:val="2"/>
          </w:tcPr>
          <w:p w14:paraId="040F99A8" w14:textId="77777777" w:rsidR="00F235FF" w:rsidRPr="001A4823" w:rsidRDefault="00F235FF" w:rsidP="0052374A">
            <w:pPr>
              <w:rPr>
                <w:sz w:val="20"/>
                <w:szCs w:val="20"/>
              </w:rPr>
            </w:pPr>
            <w:r w:rsidRPr="001A4823">
              <w:rPr>
                <w:sz w:val="20"/>
                <w:szCs w:val="20"/>
              </w:rPr>
              <w:t>Итого по категории</w:t>
            </w:r>
          </w:p>
        </w:tc>
        <w:tc>
          <w:tcPr>
            <w:tcW w:w="2693" w:type="dxa"/>
          </w:tcPr>
          <w:p w14:paraId="658683AB" w14:textId="77777777" w:rsidR="00F235FF" w:rsidRPr="001A4823" w:rsidRDefault="00F235FF" w:rsidP="0052374A">
            <w:pPr>
              <w:rPr>
                <w:sz w:val="20"/>
                <w:szCs w:val="20"/>
              </w:rPr>
            </w:pPr>
          </w:p>
        </w:tc>
        <w:tc>
          <w:tcPr>
            <w:tcW w:w="992" w:type="dxa"/>
          </w:tcPr>
          <w:p w14:paraId="74761574" w14:textId="77777777" w:rsidR="00F235FF" w:rsidRPr="001A4823" w:rsidRDefault="00F235FF" w:rsidP="0052374A">
            <w:pPr>
              <w:jc w:val="right"/>
              <w:rPr>
                <w:sz w:val="20"/>
                <w:szCs w:val="20"/>
              </w:rPr>
            </w:pPr>
            <w:r w:rsidRPr="001A4823">
              <w:rPr>
                <w:sz w:val="20"/>
                <w:szCs w:val="20"/>
              </w:rPr>
              <w:t>96003,0</w:t>
            </w:r>
          </w:p>
        </w:tc>
        <w:tc>
          <w:tcPr>
            <w:tcW w:w="2552" w:type="dxa"/>
          </w:tcPr>
          <w:p w14:paraId="7121F747" w14:textId="77777777" w:rsidR="00F235FF" w:rsidRPr="001A4823" w:rsidRDefault="00F235FF" w:rsidP="0052374A">
            <w:pPr>
              <w:rPr>
                <w:sz w:val="20"/>
                <w:szCs w:val="20"/>
              </w:rPr>
            </w:pPr>
          </w:p>
        </w:tc>
      </w:tr>
      <w:tr w:rsidR="00331950" w:rsidRPr="001A4823" w14:paraId="29CF9690" w14:textId="77777777" w:rsidTr="00075740">
        <w:trPr>
          <w:cantSplit/>
          <w:trHeight w:val="346"/>
        </w:trPr>
        <w:tc>
          <w:tcPr>
            <w:tcW w:w="1700" w:type="dxa"/>
            <w:vMerge w:val="restart"/>
          </w:tcPr>
          <w:p w14:paraId="22664C64" w14:textId="77777777" w:rsidR="00331950" w:rsidRPr="001A4823" w:rsidRDefault="00005855" w:rsidP="00331950">
            <w:pPr>
              <w:rPr>
                <w:sz w:val="20"/>
                <w:szCs w:val="20"/>
              </w:rPr>
            </w:pPr>
            <w:r>
              <w:rPr>
                <w:sz w:val="20"/>
                <w:szCs w:val="20"/>
              </w:rPr>
              <w:t xml:space="preserve">4.2 </w:t>
            </w:r>
            <w:r w:rsidR="00171969" w:rsidRPr="001A4823">
              <w:rPr>
                <w:sz w:val="20"/>
                <w:szCs w:val="20"/>
              </w:rPr>
              <w:t>н</w:t>
            </w:r>
            <w:r w:rsidR="00331950" w:rsidRPr="001A4823">
              <w:rPr>
                <w:sz w:val="20"/>
                <w:szCs w:val="20"/>
              </w:rPr>
              <w:t>ерестоохранные полосы лесов (леса, расположенные в границах рыбоохранных зон или рыбохозяйственных заповедных зон, установленных в соответствии с законодательством о рыболовстве и сохранении водных биологических ресурсов)</w:t>
            </w:r>
          </w:p>
          <w:p w14:paraId="498D4F53" w14:textId="77777777" w:rsidR="00331950" w:rsidRPr="001A4823" w:rsidRDefault="00331950" w:rsidP="00331950">
            <w:pPr>
              <w:rPr>
                <w:sz w:val="20"/>
                <w:szCs w:val="20"/>
              </w:rPr>
            </w:pPr>
            <w:r w:rsidRPr="001A4823">
              <w:rPr>
                <w:sz w:val="20"/>
                <w:szCs w:val="20"/>
              </w:rPr>
              <w:br w:type="page"/>
            </w:r>
          </w:p>
        </w:tc>
        <w:tc>
          <w:tcPr>
            <w:tcW w:w="1357" w:type="dxa"/>
          </w:tcPr>
          <w:p w14:paraId="4D29096E" w14:textId="77777777" w:rsidR="00331950" w:rsidRPr="001A4823" w:rsidRDefault="00331950" w:rsidP="00331950">
            <w:pPr>
              <w:rPr>
                <w:sz w:val="20"/>
                <w:szCs w:val="20"/>
              </w:rPr>
            </w:pPr>
            <w:r w:rsidRPr="001A4823">
              <w:rPr>
                <w:sz w:val="20"/>
                <w:szCs w:val="20"/>
              </w:rPr>
              <w:t>Загубское</w:t>
            </w:r>
          </w:p>
        </w:tc>
        <w:tc>
          <w:tcPr>
            <w:tcW w:w="2693" w:type="dxa"/>
          </w:tcPr>
          <w:p w14:paraId="3A5B987A" w14:textId="77777777" w:rsidR="00331950" w:rsidRPr="001A4823" w:rsidRDefault="00331950" w:rsidP="00331950">
            <w:pPr>
              <w:rPr>
                <w:sz w:val="20"/>
                <w:szCs w:val="20"/>
              </w:rPr>
            </w:pPr>
            <w:r w:rsidRPr="001A4823">
              <w:rPr>
                <w:sz w:val="20"/>
                <w:szCs w:val="20"/>
              </w:rPr>
              <w:t>1ч-10ч, 12ч-16ч, 19ч, 20ч, 24ч, 30ч, 31ч, 38ч, 42ч, 43ч, 47ч-51ч, 53ч, 54ч, 58ч, 59ч, 62ч, 63ч, 65ч, 66ч, 70ч, 71ч, 84ч, 85ч, 92, 93ч, 96ч, 100ч, 101</w:t>
            </w:r>
          </w:p>
        </w:tc>
        <w:tc>
          <w:tcPr>
            <w:tcW w:w="992" w:type="dxa"/>
            <w:vAlign w:val="bottom"/>
          </w:tcPr>
          <w:p w14:paraId="66F56027" w14:textId="77777777" w:rsidR="00331950" w:rsidRPr="001A4823" w:rsidRDefault="00331950" w:rsidP="002B34D1">
            <w:pPr>
              <w:jc w:val="right"/>
              <w:rPr>
                <w:sz w:val="20"/>
                <w:szCs w:val="20"/>
              </w:rPr>
            </w:pPr>
            <w:r w:rsidRPr="001A4823">
              <w:rPr>
                <w:sz w:val="20"/>
                <w:szCs w:val="20"/>
              </w:rPr>
              <w:t>2649</w:t>
            </w:r>
            <w:r w:rsidR="002B34D1" w:rsidRPr="001A4823">
              <w:rPr>
                <w:sz w:val="20"/>
                <w:szCs w:val="20"/>
              </w:rPr>
              <w:t>,</w:t>
            </w:r>
            <w:r w:rsidRPr="001A4823">
              <w:rPr>
                <w:sz w:val="20"/>
                <w:szCs w:val="20"/>
              </w:rPr>
              <w:t>0</w:t>
            </w:r>
          </w:p>
        </w:tc>
        <w:tc>
          <w:tcPr>
            <w:tcW w:w="2552" w:type="dxa"/>
            <w:vMerge w:val="restart"/>
          </w:tcPr>
          <w:p w14:paraId="6E769E38" w14:textId="77777777" w:rsidR="00331950" w:rsidRPr="001A4823" w:rsidRDefault="00331950" w:rsidP="00331950">
            <w:pPr>
              <w:rPr>
                <w:sz w:val="20"/>
                <w:szCs w:val="20"/>
              </w:rPr>
            </w:pPr>
            <w:r w:rsidRPr="001A4823">
              <w:rPr>
                <w:sz w:val="20"/>
                <w:szCs w:val="20"/>
              </w:rPr>
              <w:t>Лесной кодекс РФ (ст. 115).</w:t>
            </w:r>
          </w:p>
          <w:p w14:paraId="57A0B351" w14:textId="77777777" w:rsidR="00331950" w:rsidRPr="001A4823" w:rsidRDefault="00331950" w:rsidP="00331950">
            <w:pPr>
              <w:rPr>
                <w:sz w:val="20"/>
                <w:szCs w:val="20"/>
              </w:rPr>
            </w:pPr>
            <w:r w:rsidRPr="001A4823">
              <w:rPr>
                <w:sz w:val="20"/>
                <w:szCs w:val="20"/>
              </w:rPr>
              <w:t>Приказ Минприроды России от 05.08.2022 № 510 «Об утверждении Лесоустроительной инструкции».</w:t>
            </w:r>
          </w:p>
          <w:p w14:paraId="4B0C16B2" w14:textId="77777777" w:rsidR="00331950" w:rsidRPr="001A4823" w:rsidRDefault="00331950" w:rsidP="000E629F">
            <w:pPr>
              <w:rPr>
                <w:sz w:val="20"/>
                <w:szCs w:val="20"/>
              </w:rPr>
            </w:pPr>
            <w:r w:rsidRPr="001A4823">
              <w:rPr>
                <w:sz w:val="20"/>
                <w:szCs w:val="20"/>
              </w:rPr>
              <w:t>Соответствующие постановления.</w:t>
            </w:r>
          </w:p>
        </w:tc>
      </w:tr>
      <w:tr w:rsidR="00331950" w:rsidRPr="001A4823" w14:paraId="5E4DAE11" w14:textId="77777777" w:rsidTr="00075740">
        <w:trPr>
          <w:cantSplit/>
          <w:trHeight w:val="159"/>
        </w:trPr>
        <w:tc>
          <w:tcPr>
            <w:tcW w:w="1700" w:type="dxa"/>
            <w:vMerge/>
          </w:tcPr>
          <w:p w14:paraId="1BCFDB5F" w14:textId="77777777" w:rsidR="00331950" w:rsidRPr="001A4823" w:rsidRDefault="00331950" w:rsidP="00331950">
            <w:pPr>
              <w:rPr>
                <w:sz w:val="20"/>
                <w:szCs w:val="20"/>
              </w:rPr>
            </w:pPr>
          </w:p>
        </w:tc>
        <w:tc>
          <w:tcPr>
            <w:tcW w:w="1357" w:type="dxa"/>
          </w:tcPr>
          <w:p w14:paraId="101F82D0" w14:textId="77777777" w:rsidR="00331950" w:rsidRPr="001A4823" w:rsidRDefault="00331950" w:rsidP="00331950">
            <w:pPr>
              <w:rPr>
                <w:sz w:val="20"/>
                <w:szCs w:val="20"/>
              </w:rPr>
            </w:pPr>
            <w:r w:rsidRPr="001A4823">
              <w:rPr>
                <w:sz w:val="20"/>
                <w:szCs w:val="20"/>
              </w:rPr>
              <w:t>Колчановское</w:t>
            </w:r>
          </w:p>
        </w:tc>
        <w:tc>
          <w:tcPr>
            <w:tcW w:w="2693" w:type="dxa"/>
          </w:tcPr>
          <w:p w14:paraId="23EA1AFD" w14:textId="77777777" w:rsidR="00331950" w:rsidRPr="001A4823" w:rsidRDefault="00331950" w:rsidP="00331950">
            <w:pPr>
              <w:rPr>
                <w:sz w:val="20"/>
                <w:szCs w:val="20"/>
              </w:rPr>
            </w:pPr>
            <w:r w:rsidRPr="001A4823">
              <w:rPr>
                <w:sz w:val="20"/>
                <w:szCs w:val="20"/>
              </w:rPr>
              <w:t>1ч, 3ч-6ч, 8ч, 10ч-12ч, 15ч-18ч, 20ч-23ч, 101ч,</w:t>
            </w:r>
            <w:r w:rsidR="002B34D1" w:rsidRPr="001A4823">
              <w:rPr>
                <w:sz w:val="20"/>
                <w:szCs w:val="20"/>
              </w:rPr>
              <w:t xml:space="preserve"> </w:t>
            </w:r>
            <w:r w:rsidRPr="001A4823">
              <w:rPr>
                <w:sz w:val="20"/>
                <w:szCs w:val="20"/>
              </w:rPr>
              <w:t>102ч, 105ч-107ч, 111ч-114ч, 119ч, 122ч-125ч, 127ч-132ч, 134ч-143ч, 145ч, 147ч-152ч, 156ч</w:t>
            </w:r>
          </w:p>
        </w:tc>
        <w:tc>
          <w:tcPr>
            <w:tcW w:w="992" w:type="dxa"/>
            <w:vAlign w:val="bottom"/>
          </w:tcPr>
          <w:p w14:paraId="671A22F1" w14:textId="77777777" w:rsidR="00331950" w:rsidRPr="001A4823" w:rsidRDefault="00331950" w:rsidP="002B34D1">
            <w:pPr>
              <w:jc w:val="right"/>
              <w:rPr>
                <w:sz w:val="20"/>
                <w:szCs w:val="20"/>
              </w:rPr>
            </w:pPr>
            <w:r w:rsidRPr="001A4823">
              <w:rPr>
                <w:sz w:val="20"/>
                <w:szCs w:val="20"/>
              </w:rPr>
              <w:t>3840</w:t>
            </w:r>
            <w:r w:rsidR="002B34D1" w:rsidRPr="001A4823">
              <w:rPr>
                <w:sz w:val="20"/>
                <w:szCs w:val="20"/>
              </w:rPr>
              <w:t>,</w:t>
            </w:r>
            <w:r w:rsidRPr="001A4823">
              <w:rPr>
                <w:sz w:val="20"/>
                <w:szCs w:val="20"/>
              </w:rPr>
              <w:t>3</w:t>
            </w:r>
          </w:p>
        </w:tc>
        <w:tc>
          <w:tcPr>
            <w:tcW w:w="2552" w:type="dxa"/>
            <w:vMerge/>
            <w:vAlign w:val="bottom"/>
          </w:tcPr>
          <w:p w14:paraId="70BB58E1" w14:textId="77777777" w:rsidR="00331950" w:rsidRPr="001A4823" w:rsidRDefault="00331950" w:rsidP="00331950">
            <w:pPr>
              <w:jc w:val="center"/>
              <w:rPr>
                <w:sz w:val="20"/>
                <w:szCs w:val="20"/>
              </w:rPr>
            </w:pPr>
          </w:p>
        </w:tc>
      </w:tr>
      <w:tr w:rsidR="00331950" w:rsidRPr="001A4823" w14:paraId="6E9E329F" w14:textId="77777777" w:rsidTr="00075740">
        <w:trPr>
          <w:cantSplit/>
          <w:trHeight w:val="243"/>
        </w:trPr>
        <w:tc>
          <w:tcPr>
            <w:tcW w:w="1700" w:type="dxa"/>
            <w:vMerge/>
          </w:tcPr>
          <w:p w14:paraId="651BA59B" w14:textId="77777777" w:rsidR="00331950" w:rsidRPr="001A4823" w:rsidRDefault="00331950" w:rsidP="00331950">
            <w:pPr>
              <w:rPr>
                <w:sz w:val="20"/>
                <w:szCs w:val="20"/>
              </w:rPr>
            </w:pPr>
          </w:p>
        </w:tc>
        <w:tc>
          <w:tcPr>
            <w:tcW w:w="1357" w:type="dxa"/>
          </w:tcPr>
          <w:p w14:paraId="70AD0692" w14:textId="77777777" w:rsidR="00331950" w:rsidRPr="001A4823" w:rsidRDefault="00331950" w:rsidP="00331950">
            <w:pPr>
              <w:rPr>
                <w:sz w:val="20"/>
                <w:szCs w:val="20"/>
              </w:rPr>
            </w:pPr>
            <w:r w:rsidRPr="001A4823">
              <w:rPr>
                <w:sz w:val="20"/>
                <w:szCs w:val="20"/>
              </w:rPr>
              <w:t>Кондежское</w:t>
            </w:r>
          </w:p>
        </w:tc>
        <w:tc>
          <w:tcPr>
            <w:tcW w:w="2693" w:type="dxa"/>
          </w:tcPr>
          <w:p w14:paraId="38E1F205" w14:textId="77777777" w:rsidR="00331950" w:rsidRPr="001A4823" w:rsidRDefault="00331950" w:rsidP="00331950">
            <w:pPr>
              <w:rPr>
                <w:sz w:val="20"/>
                <w:szCs w:val="20"/>
              </w:rPr>
            </w:pPr>
            <w:r w:rsidRPr="001A4823">
              <w:rPr>
                <w:sz w:val="20"/>
                <w:szCs w:val="20"/>
              </w:rPr>
              <w:t>36ч-38ч, 71ч,</w:t>
            </w:r>
            <w:r w:rsidR="002B34D1" w:rsidRPr="001A4823">
              <w:rPr>
                <w:sz w:val="20"/>
                <w:szCs w:val="20"/>
              </w:rPr>
              <w:t xml:space="preserve"> </w:t>
            </w:r>
            <w:r w:rsidRPr="001A4823">
              <w:rPr>
                <w:sz w:val="20"/>
                <w:szCs w:val="20"/>
              </w:rPr>
              <w:t>72ч, 91ч,</w:t>
            </w:r>
            <w:r w:rsidR="002B34D1" w:rsidRPr="001A4823">
              <w:rPr>
                <w:sz w:val="20"/>
                <w:szCs w:val="20"/>
              </w:rPr>
              <w:t xml:space="preserve"> </w:t>
            </w:r>
            <w:r w:rsidRPr="001A4823">
              <w:rPr>
                <w:sz w:val="20"/>
                <w:szCs w:val="20"/>
              </w:rPr>
              <w:t>92ч, 115ч, 131ч-133ч, 155ч</w:t>
            </w:r>
          </w:p>
        </w:tc>
        <w:tc>
          <w:tcPr>
            <w:tcW w:w="992" w:type="dxa"/>
            <w:vAlign w:val="bottom"/>
          </w:tcPr>
          <w:p w14:paraId="4F0E81B5" w14:textId="77777777" w:rsidR="00331950" w:rsidRPr="001A4823" w:rsidRDefault="00331950" w:rsidP="002B34D1">
            <w:pPr>
              <w:jc w:val="right"/>
              <w:rPr>
                <w:sz w:val="20"/>
                <w:szCs w:val="20"/>
              </w:rPr>
            </w:pPr>
            <w:r w:rsidRPr="001A4823">
              <w:rPr>
                <w:sz w:val="20"/>
                <w:szCs w:val="20"/>
              </w:rPr>
              <w:t>851</w:t>
            </w:r>
            <w:r w:rsidR="002B34D1" w:rsidRPr="001A4823">
              <w:rPr>
                <w:sz w:val="20"/>
                <w:szCs w:val="20"/>
              </w:rPr>
              <w:t>,</w:t>
            </w:r>
            <w:r w:rsidRPr="001A4823">
              <w:rPr>
                <w:sz w:val="20"/>
                <w:szCs w:val="20"/>
              </w:rPr>
              <w:t>0</w:t>
            </w:r>
          </w:p>
        </w:tc>
        <w:tc>
          <w:tcPr>
            <w:tcW w:w="2552" w:type="dxa"/>
            <w:vMerge/>
            <w:vAlign w:val="bottom"/>
          </w:tcPr>
          <w:p w14:paraId="7A92D910" w14:textId="77777777" w:rsidR="00331950" w:rsidRPr="001A4823" w:rsidRDefault="00331950" w:rsidP="00331950">
            <w:pPr>
              <w:jc w:val="center"/>
              <w:rPr>
                <w:sz w:val="20"/>
                <w:szCs w:val="20"/>
              </w:rPr>
            </w:pPr>
          </w:p>
        </w:tc>
      </w:tr>
      <w:tr w:rsidR="00331950" w:rsidRPr="001A4823" w14:paraId="5843F47B" w14:textId="77777777" w:rsidTr="00075740">
        <w:trPr>
          <w:cantSplit/>
          <w:trHeight w:val="168"/>
        </w:trPr>
        <w:tc>
          <w:tcPr>
            <w:tcW w:w="1700" w:type="dxa"/>
            <w:vMerge/>
          </w:tcPr>
          <w:p w14:paraId="4608E8AF" w14:textId="77777777" w:rsidR="00331950" w:rsidRPr="001A4823" w:rsidRDefault="00331950" w:rsidP="00331950">
            <w:pPr>
              <w:rPr>
                <w:sz w:val="20"/>
                <w:szCs w:val="20"/>
              </w:rPr>
            </w:pPr>
          </w:p>
        </w:tc>
        <w:tc>
          <w:tcPr>
            <w:tcW w:w="1357" w:type="dxa"/>
          </w:tcPr>
          <w:p w14:paraId="5ED36334" w14:textId="77777777" w:rsidR="00331950" w:rsidRPr="001A4823" w:rsidRDefault="00331950" w:rsidP="00331950">
            <w:pPr>
              <w:rPr>
                <w:sz w:val="20"/>
                <w:szCs w:val="20"/>
              </w:rPr>
            </w:pPr>
            <w:r w:rsidRPr="001A4823">
              <w:rPr>
                <w:sz w:val="20"/>
                <w:szCs w:val="20"/>
              </w:rPr>
              <w:t>Мыслинское</w:t>
            </w:r>
          </w:p>
        </w:tc>
        <w:tc>
          <w:tcPr>
            <w:tcW w:w="2693" w:type="dxa"/>
          </w:tcPr>
          <w:p w14:paraId="6E91B5BA" w14:textId="77777777" w:rsidR="00331950" w:rsidRPr="001A4823" w:rsidRDefault="00331950" w:rsidP="00331950">
            <w:pPr>
              <w:rPr>
                <w:sz w:val="20"/>
                <w:szCs w:val="20"/>
              </w:rPr>
            </w:pPr>
            <w:r w:rsidRPr="001A4823">
              <w:rPr>
                <w:sz w:val="20"/>
                <w:szCs w:val="20"/>
              </w:rPr>
              <w:t>24ч, 35ч,</w:t>
            </w:r>
            <w:r w:rsidR="002B34D1" w:rsidRPr="001A4823">
              <w:rPr>
                <w:sz w:val="20"/>
                <w:szCs w:val="20"/>
              </w:rPr>
              <w:t xml:space="preserve"> </w:t>
            </w:r>
            <w:r w:rsidRPr="001A4823">
              <w:rPr>
                <w:sz w:val="20"/>
                <w:szCs w:val="20"/>
              </w:rPr>
              <w:t>36ч, 85ч, 95ч,</w:t>
            </w:r>
            <w:r w:rsidR="002B34D1" w:rsidRPr="001A4823">
              <w:rPr>
                <w:sz w:val="20"/>
                <w:szCs w:val="20"/>
              </w:rPr>
              <w:t xml:space="preserve"> </w:t>
            </w:r>
            <w:r w:rsidRPr="001A4823">
              <w:rPr>
                <w:sz w:val="20"/>
                <w:szCs w:val="20"/>
              </w:rPr>
              <w:t>96ч, 113ч</w:t>
            </w:r>
          </w:p>
        </w:tc>
        <w:tc>
          <w:tcPr>
            <w:tcW w:w="992" w:type="dxa"/>
            <w:vAlign w:val="bottom"/>
          </w:tcPr>
          <w:p w14:paraId="66F599BA" w14:textId="77777777" w:rsidR="00331950" w:rsidRPr="001A4823" w:rsidRDefault="00331950" w:rsidP="002B34D1">
            <w:pPr>
              <w:jc w:val="right"/>
              <w:rPr>
                <w:sz w:val="20"/>
                <w:szCs w:val="20"/>
              </w:rPr>
            </w:pPr>
            <w:r w:rsidRPr="001A4823">
              <w:rPr>
                <w:sz w:val="20"/>
                <w:szCs w:val="20"/>
              </w:rPr>
              <w:t>448</w:t>
            </w:r>
            <w:r w:rsidR="002B34D1" w:rsidRPr="001A4823">
              <w:rPr>
                <w:sz w:val="20"/>
                <w:szCs w:val="20"/>
              </w:rPr>
              <w:t>,</w:t>
            </w:r>
            <w:r w:rsidRPr="001A4823">
              <w:rPr>
                <w:sz w:val="20"/>
                <w:szCs w:val="20"/>
              </w:rPr>
              <w:t>0</w:t>
            </w:r>
          </w:p>
        </w:tc>
        <w:tc>
          <w:tcPr>
            <w:tcW w:w="2552" w:type="dxa"/>
            <w:vMerge/>
            <w:vAlign w:val="bottom"/>
          </w:tcPr>
          <w:p w14:paraId="771769D4" w14:textId="77777777" w:rsidR="00331950" w:rsidRPr="001A4823" w:rsidRDefault="00331950" w:rsidP="00331950">
            <w:pPr>
              <w:jc w:val="center"/>
              <w:rPr>
                <w:sz w:val="20"/>
                <w:szCs w:val="20"/>
              </w:rPr>
            </w:pPr>
          </w:p>
        </w:tc>
      </w:tr>
      <w:tr w:rsidR="00331950" w:rsidRPr="001A4823" w14:paraId="25F53CE0" w14:textId="77777777" w:rsidTr="00075740">
        <w:trPr>
          <w:cantSplit/>
          <w:trHeight w:val="262"/>
        </w:trPr>
        <w:tc>
          <w:tcPr>
            <w:tcW w:w="1700" w:type="dxa"/>
            <w:vMerge/>
          </w:tcPr>
          <w:p w14:paraId="4207064C" w14:textId="77777777" w:rsidR="00331950" w:rsidRPr="001A4823" w:rsidRDefault="00331950" w:rsidP="00331950">
            <w:pPr>
              <w:rPr>
                <w:sz w:val="20"/>
                <w:szCs w:val="20"/>
              </w:rPr>
            </w:pPr>
          </w:p>
        </w:tc>
        <w:tc>
          <w:tcPr>
            <w:tcW w:w="1357" w:type="dxa"/>
          </w:tcPr>
          <w:p w14:paraId="228975DE" w14:textId="77777777" w:rsidR="00331950" w:rsidRPr="001A4823" w:rsidRDefault="00331950" w:rsidP="00331950">
            <w:pPr>
              <w:rPr>
                <w:sz w:val="20"/>
                <w:szCs w:val="20"/>
              </w:rPr>
            </w:pPr>
            <w:r w:rsidRPr="001A4823">
              <w:rPr>
                <w:sz w:val="20"/>
                <w:szCs w:val="20"/>
              </w:rPr>
              <w:t>Николаевщинское</w:t>
            </w:r>
          </w:p>
        </w:tc>
        <w:tc>
          <w:tcPr>
            <w:tcW w:w="2693" w:type="dxa"/>
          </w:tcPr>
          <w:p w14:paraId="0E7B7A7A" w14:textId="77777777" w:rsidR="00331950" w:rsidRPr="001A4823" w:rsidRDefault="00331950" w:rsidP="00331950">
            <w:pPr>
              <w:rPr>
                <w:sz w:val="20"/>
                <w:szCs w:val="20"/>
              </w:rPr>
            </w:pPr>
            <w:r w:rsidRPr="001A4823">
              <w:rPr>
                <w:sz w:val="20"/>
                <w:szCs w:val="20"/>
              </w:rPr>
              <w:t>158ч-160ч, 171ч,</w:t>
            </w:r>
            <w:r w:rsidR="002B34D1" w:rsidRPr="001A4823">
              <w:rPr>
                <w:sz w:val="20"/>
                <w:szCs w:val="20"/>
              </w:rPr>
              <w:t xml:space="preserve"> </w:t>
            </w:r>
            <w:r w:rsidRPr="001A4823">
              <w:rPr>
                <w:sz w:val="20"/>
                <w:szCs w:val="20"/>
              </w:rPr>
              <w:t>172ч, 185ч, 187ч, 195ч-201ч, 215ч, 226ч</w:t>
            </w:r>
          </w:p>
        </w:tc>
        <w:tc>
          <w:tcPr>
            <w:tcW w:w="992" w:type="dxa"/>
            <w:vAlign w:val="bottom"/>
          </w:tcPr>
          <w:p w14:paraId="32164FF8" w14:textId="77777777" w:rsidR="00331950" w:rsidRPr="001A4823" w:rsidRDefault="00331950" w:rsidP="002B34D1">
            <w:pPr>
              <w:jc w:val="right"/>
              <w:rPr>
                <w:sz w:val="20"/>
                <w:szCs w:val="20"/>
              </w:rPr>
            </w:pPr>
            <w:r w:rsidRPr="001A4823">
              <w:rPr>
                <w:sz w:val="20"/>
                <w:szCs w:val="20"/>
              </w:rPr>
              <w:t>819</w:t>
            </w:r>
            <w:r w:rsidR="002B34D1" w:rsidRPr="001A4823">
              <w:rPr>
                <w:sz w:val="20"/>
                <w:szCs w:val="20"/>
              </w:rPr>
              <w:t>,</w:t>
            </w:r>
            <w:r w:rsidRPr="001A4823">
              <w:rPr>
                <w:sz w:val="20"/>
                <w:szCs w:val="20"/>
              </w:rPr>
              <w:t>0</w:t>
            </w:r>
          </w:p>
        </w:tc>
        <w:tc>
          <w:tcPr>
            <w:tcW w:w="2552" w:type="dxa"/>
            <w:vMerge/>
            <w:vAlign w:val="bottom"/>
          </w:tcPr>
          <w:p w14:paraId="1D06B909" w14:textId="77777777" w:rsidR="00331950" w:rsidRPr="001A4823" w:rsidRDefault="00331950" w:rsidP="00331950">
            <w:pPr>
              <w:jc w:val="center"/>
              <w:rPr>
                <w:sz w:val="20"/>
                <w:szCs w:val="20"/>
              </w:rPr>
            </w:pPr>
          </w:p>
        </w:tc>
      </w:tr>
      <w:tr w:rsidR="00331950" w:rsidRPr="001A4823" w14:paraId="3071239F" w14:textId="77777777" w:rsidTr="00075740">
        <w:trPr>
          <w:cantSplit/>
          <w:trHeight w:val="186"/>
        </w:trPr>
        <w:tc>
          <w:tcPr>
            <w:tcW w:w="1700" w:type="dxa"/>
            <w:vMerge/>
          </w:tcPr>
          <w:p w14:paraId="4C2D3677" w14:textId="77777777" w:rsidR="00331950" w:rsidRPr="001A4823" w:rsidRDefault="00331950" w:rsidP="00331950">
            <w:pPr>
              <w:rPr>
                <w:sz w:val="20"/>
                <w:szCs w:val="20"/>
              </w:rPr>
            </w:pPr>
          </w:p>
        </w:tc>
        <w:tc>
          <w:tcPr>
            <w:tcW w:w="1357" w:type="dxa"/>
          </w:tcPr>
          <w:p w14:paraId="7D8F4BF1" w14:textId="77777777" w:rsidR="00331950" w:rsidRPr="001A4823" w:rsidRDefault="00331950" w:rsidP="00331950">
            <w:pPr>
              <w:rPr>
                <w:sz w:val="20"/>
                <w:szCs w:val="20"/>
              </w:rPr>
            </w:pPr>
            <w:r w:rsidRPr="001A4823">
              <w:rPr>
                <w:sz w:val="20"/>
                <w:szCs w:val="20"/>
              </w:rPr>
              <w:t>Новоладожское</w:t>
            </w:r>
          </w:p>
        </w:tc>
        <w:tc>
          <w:tcPr>
            <w:tcW w:w="2693" w:type="dxa"/>
          </w:tcPr>
          <w:p w14:paraId="7D615F26" w14:textId="77777777" w:rsidR="00331950" w:rsidRPr="001A4823" w:rsidRDefault="00331950" w:rsidP="00331950">
            <w:pPr>
              <w:rPr>
                <w:sz w:val="20"/>
                <w:szCs w:val="20"/>
              </w:rPr>
            </w:pPr>
            <w:r w:rsidRPr="001A4823">
              <w:rPr>
                <w:sz w:val="20"/>
                <w:szCs w:val="20"/>
              </w:rPr>
              <w:t>1ч, 139ч</w:t>
            </w:r>
          </w:p>
        </w:tc>
        <w:tc>
          <w:tcPr>
            <w:tcW w:w="992" w:type="dxa"/>
            <w:vAlign w:val="bottom"/>
          </w:tcPr>
          <w:p w14:paraId="1B8C25B9" w14:textId="77777777" w:rsidR="00331950" w:rsidRPr="001A4823" w:rsidRDefault="00331950" w:rsidP="002B34D1">
            <w:pPr>
              <w:jc w:val="right"/>
              <w:rPr>
                <w:sz w:val="20"/>
                <w:szCs w:val="20"/>
              </w:rPr>
            </w:pPr>
            <w:r w:rsidRPr="001A4823">
              <w:rPr>
                <w:sz w:val="20"/>
                <w:szCs w:val="20"/>
              </w:rPr>
              <w:t>43</w:t>
            </w:r>
            <w:r w:rsidR="002B34D1" w:rsidRPr="001A4823">
              <w:rPr>
                <w:sz w:val="20"/>
                <w:szCs w:val="20"/>
              </w:rPr>
              <w:t>,</w:t>
            </w:r>
            <w:r w:rsidRPr="001A4823">
              <w:rPr>
                <w:sz w:val="20"/>
                <w:szCs w:val="20"/>
              </w:rPr>
              <w:t>0</w:t>
            </w:r>
          </w:p>
        </w:tc>
        <w:tc>
          <w:tcPr>
            <w:tcW w:w="2552" w:type="dxa"/>
            <w:vMerge/>
            <w:vAlign w:val="bottom"/>
          </w:tcPr>
          <w:p w14:paraId="6A8FF9DB" w14:textId="77777777" w:rsidR="00331950" w:rsidRPr="001A4823" w:rsidRDefault="00331950" w:rsidP="00331950">
            <w:pPr>
              <w:jc w:val="center"/>
              <w:rPr>
                <w:sz w:val="20"/>
                <w:szCs w:val="20"/>
              </w:rPr>
            </w:pPr>
          </w:p>
        </w:tc>
      </w:tr>
      <w:tr w:rsidR="00331950" w:rsidRPr="001A4823" w14:paraId="1AAC58DA" w14:textId="77777777" w:rsidTr="00075740">
        <w:trPr>
          <w:cantSplit/>
          <w:trHeight w:val="262"/>
        </w:trPr>
        <w:tc>
          <w:tcPr>
            <w:tcW w:w="1700" w:type="dxa"/>
            <w:vMerge/>
          </w:tcPr>
          <w:p w14:paraId="7F705529" w14:textId="77777777" w:rsidR="00331950" w:rsidRPr="001A4823" w:rsidRDefault="00331950" w:rsidP="00331950">
            <w:pPr>
              <w:rPr>
                <w:sz w:val="20"/>
                <w:szCs w:val="20"/>
              </w:rPr>
            </w:pPr>
          </w:p>
        </w:tc>
        <w:tc>
          <w:tcPr>
            <w:tcW w:w="1357" w:type="dxa"/>
          </w:tcPr>
          <w:p w14:paraId="13801443" w14:textId="77777777" w:rsidR="00331950" w:rsidRPr="001A4823" w:rsidRDefault="00331950" w:rsidP="00331950">
            <w:pPr>
              <w:rPr>
                <w:sz w:val="20"/>
                <w:szCs w:val="20"/>
              </w:rPr>
            </w:pPr>
            <w:r w:rsidRPr="001A4823">
              <w:rPr>
                <w:sz w:val="20"/>
                <w:szCs w:val="20"/>
              </w:rPr>
              <w:t>Пашское</w:t>
            </w:r>
          </w:p>
        </w:tc>
        <w:tc>
          <w:tcPr>
            <w:tcW w:w="2693" w:type="dxa"/>
          </w:tcPr>
          <w:p w14:paraId="33960650" w14:textId="77777777" w:rsidR="00331950" w:rsidRPr="001A4823" w:rsidRDefault="00331950" w:rsidP="00331950">
            <w:pPr>
              <w:rPr>
                <w:sz w:val="20"/>
                <w:szCs w:val="20"/>
              </w:rPr>
            </w:pPr>
            <w:r w:rsidRPr="001A4823">
              <w:rPr>
                <w:sz w:val="20"/>
                <w:szCs w:val="20"/>
              </w:rPr>
              <w:t>12ч-15ч, 17ч, 19ч, 31ч-35ч, 52ч-54ч, 95ч, 104ч</w:t>
            </w:r>
          </w:p>
        </w:tc>
        <w:tc>
          <w:tcPr>
            <w:tcW w:w="992" w:type="dxa"/>
            <w:vAlign w:val="bottom"/>
          </w:tcPr>
          <w:p w14:paraId="1D7CF8D7" w14:textId="77777777" w:rsidR="00331950" w:rsidRPr="001A4823" w:rsidRDefault="00331950" w:rsidP="002B34D1">
            <w:pPr>
              <w:jc w:val="right"/>
              <w:rPr>
                <w:sz w:val="20"/>
                <w:szCs w:val="20"/>
              </w:rPr>
            </w:pPr>
            <w:r w:rsidRPr="001A4823">
              <w:rPr>
                <w:sz w:val="20"/>
                <w:szCs w:val="20"/>
              </w:rPr>
              <w:t>1262</w:t>
            </w:r>
            <w:r w:rsidR="002B34D1" w:rsidRPr="001A4823">
              <w:rPr>
                <w:sz w:val="20"/>
                <w:szCs w:val="20"/>
              </w:rPr>
              <w:t>,</w:t>
            </w:r>
            <w:r w:rsidRPr="001A4823">
              <w:rPr>
                <w:sz w:val="20"/>
                <w:szCs w:val="20"/>
              </w:rPr>
              <w:t>0</w:t>
            </w:r>
          </w:p>
        </w:tc>
        <w:tc>
          <w:tcPr>
            <w:tcW w:w="2552" w:type="dxa"/>
            <w:vMerge/>
            <w:vAlign w:val="bottom"/>
          </w:tcPr>
          <w:p w14:paraId="5E631869" w14:textId="77777777" w:rsidR="00331950" w:rsidRPr="001A4823" w:rsidRDefault="00331950" w:rsidP="00331950">
            <w:pPr>
              <w:jc w:val="center"/>
              <w:rPr>
                <w:sz w:val="20"/>
                <w:szCs w:val="20"/>
              </w:rPr>
            </w:pPr>
          </w:p>
        </w:tc>
      </w:tr>
      <w:tr w:rsidR="00331950" w:rsidRPr="001A4823" w14:paraId="50B03C40" w14:textId="77777777" w:rsidTr="00075740">
        <w:trPr>
          <w:cantSplit/>
          <w:trHeight w:val="187"/>
        </w:trPr>
        <w:tc>
          <w:tcPr>
            <w:tcW w:w="1700" w:type="dxa"/>
            <w:vMerge/>
          </w:tcPr>
          <w:p w14:paraId="60D95B77" w14:textId="77777777" w:rsidR="00331950" w:rsidRPr="001A4823" w:rsidRDefault="00331950" w:rsidP="00331950">
            <w:pPr>
              <w:rPr>
                <w:sz w:val="20"/>
                <w:szCs w:val="20"/>
              </w:rPr>
            </w:pPr>
          </w:p>
        </w:tc>
        <w:tc>
          <w:tcPr>
            <w:tcW w:w="1357" w:type="dxa"/>
          </w:tcPr>
          <w:p w14:paraId="0D96CDE2" w14:textId="77777777" w:rsidR="00331950" w:rsidRPr="001A4823" w:rsidRDefault="00331950" w:rsidP="00331950">
            <w:pPr>
              <w:rPr>
                <w:sz w:val="20"/>
                <w:szCs w:val="20"/>
              </w:rPr>
            </w:pPr>
            <w:r w:rsidRPr="001A4823">
              <w:rPr>
                <w:sz w:val="20"/>
                <w:szCs w:val="20"/>
              </w:rPr>
              <w:t>Рыбежское</w:t>
            </w:r>
          </w:p>
        </w:tc>
        <w:tc>
          <w:tcPr>
            <w:tcW w:w="2693" w:type="dxa"/>
          </w:tcPr>
          <w:p w14:paraId="6D650EEC" w14:textId="77777777" w:rsidR="00331950" w:rsidRPr="001A4823" w:rsidRDefault="00331950" w:rsidP="00331950">
            <w:pPr>
              <w:rPr>
                <w:sz w:val="20"/>
                <w:szCs w:val="20"/>
              </w:rPr>
            </w:pPr>
            <w:r w:rsidRPr="001A4823">
              <w:rPr>
                <w:sz w:val="20"/>
                <w:szCs w:val="20"/>
              </w:rPr>
              <w:t>84ч, 103ч,</w:t>
            </w:r>
            <w:r w:rsidR="002B34D1" w:rsidRPr="001A4823">
              <w:rPr>
                <w:sz w:val="20"/>
                <w:szCs w:val="20"/>
              </w:rPr>
              <w:t xml:space="preserve"> </w:t>
            </w:r>
            <w:r w:rsidRPr="001A4823">
              <w:rPr>
                <w:sz w:val="20"/>
                <w:szCs w:val="20"/>
              </w:rPr>
              <w:t>104ч, 107ч, 122ч-124ч, 139ч</w:t>
            </w:r>
          </w:p>
        </w:tc>
        <w:tc>
          <w:tcPr>
            <w:tcW w:w="992" w:type="dxa"/>
            <w:vAlign w:val="bottom"/>
          </w:tcPr>
          <w:p w14:paraId="58FA59EF" w14:textId="77777777" w:rsidR="00331950" w:rsidRPr="001A4823" w:rsidRDefault="00331950" w:rsidP="002B34D1">
            <w:pPr>
              <w:jc w:val="right"/>
              <w:rPr>
                <w:sz w:val="20"/>
                <w:szCs w:val="20"/>
              </w:rPr>
            </w:pPr>
            <w:r w:rsidRPr="001A4823">
              <w:rPr>
                <w:sz w:val="20"/>
                <w:szCs w:val="20"/>
              </w:rPr>
              <w:t>437</w:t>
            </w:r>
            <w:r w:rsidR="002B34D1" w:rsidRPr="001A4823">
              <w:rPr>
                <w:sz w:val="20"/>
                <w:szCs w:val="20"/>
              </w:rPr>
              <w:t>,</w:t>
            </w:r>
            <w:r w:rsidRPr="001A4823">
              <w:rPr>
                <w:sz w:val="20"/>
                <w:szCs w:val="20"/>
              </w:rPr>
              <w:t>0</w:t>
            </w:r>
          </w:p>
        </w:tc>
        <w:tc>
          <w:tcPr>
            <w:tcW w:w="2552" w:type="dxa"/>
            <w:vMerge/>
            <w:vAlign w:val="bottom"/>
          </w:tcPr>
          <w:p w14:paraId="17591CBD" w14:textId="77777777" w:rsidR="00331950" w:rsidRPr="001A4823" w:rsidRDefault="00331950" w:rsidP="00331950">
            <w:pPr>
              <w:jc w:val="center"/>
              <w:rPr>
                <w:sz w:val="20"/>
                <w:szCs w:val="20"/>
              </w:rPr>
            </w:pPr>
          </w:p>
        </w:tc>
      </w:tr>
      <w:tr w:rsidR="00331950" w:rsidRPr="001A4823" w14:paraId="0DE4B285" w14:textId="77777777" w:rsidTr="00075740">
        <w:trPr>
          <w:cantSplit/>
          <w:trHeight w:val="280"/>
        </w:trPr>
        <w:tc>
          <w:tcPr>
            <w:tcW w:w="1700" w:type="dxa"/>
            <w:vMerge/>
          </w:tcPr>
          <w:p w14:paraId="140448EE" w14:textId="77777777" w:rsidR="00331950" w:rsidRPr="001A4823" w:rsidRDefault="00331950" w:rsidP="00331950">
            <w:pPr>
              <w:rPr>
                <w:sz w:val="20"/>
                <w:szCs w:val="20"/>
              </w:rPr>
            </w:pPr>
          </w:p>
        </w:tc>
        <w:tc>
          <w:tcPr>
            <w:tcW w:w="1357" w:type="dxa"/>
          </w:tcPr>
          <w:p w14:paraId="036E9899" w14:textId="77777777" w:rsidR="00331950" w:rsidRPr="001A4823" w:rsidRDefault="00331950" w:rsidP="00331950">
            <w:pPr>
              <w:rPr>
                <w:sz w:val="20"/>
                <w:szCs w:val="20"/>
              </w:rPr>
            </w:pPr>
            <w:r w:rsidRPr="001A4823">
              <w:rPr>
                <w:sz w:val="20"/>
                <w:szCs w:val="20"/>
              </w:rPr>
              <w:t>Сясьстроевское</w:t>
            </w:r>
          </w:p>
        </w:tc>
        <w:tc>
          <w:tcPr>
            <w:tcW w:w="2693" w:type="dxa"/>
          </w:tcPr>
          <w:p w14:paraId="44E0D9A8" w14:textId="77777777" w:rsidR="00331950" w:rsidRPr="001A4823" w:rsidRDefault="00331950" w:rsidP="00331950">
            <w:pPr>
              <w:rPr>
                <w:sz w:val="20"/>
                <w:szCs w:val="20"/>
              </w:rPr>
            </w:pPr>
            <w:r w:rsidRPr="001A4823">
              <w:rPr>
                <w:sz w:val="20"/>
                <w:szCs w:val="20"/>
              </w:rPr>
              <w:t>1ч,</w:t>
            </w:r>
            <w:r w:rsidR="002B34D1" w:rsidRPr="001A4823">
              <w:rPr>
                <w:sz w:val="20"/>
                <w:szCs w:val="20"/>
              </w:rPr>
              <w:t xml:space="preserve"> </w:t>
            </w:r>
            <w:r w:rsidRPr="001A4823">
              <w:rPr>
                <w:sz w:val="20"/>
                <w:szCs w:val="20"/>
              </w:rPr>
              <w:t>2ч, 4ч, 6ч,</w:t>
            </w:r>
            <w:r w:rsidR="002B34D1" w:rsidRPr="001A4823">
              <w:rPr>
                <w:sz w:val="20"/>
                <w:szCs w:val="20"/>
              </w:rPr>
              <w:t xml:space="preserve"> </w:t>
            </w:r>
            <w:r w:rsidRPr="001A4823">
              <w:rPr>
                <w:sz w:val="20"/>
                <w:szCs w:val="20"/>
              </w:rPr>
              <w:t>7ч, 11ч,</w:t>
            </w:r>
            <w:r w:rsidR="002B34D1" w:rsidRPr="001A4823">
              <w:rPr>
                <w:sz w:val="20"/>
                <w:szCs w:val="20"/>
              </w:rPr>
              <w:t xml:space="preserve"> </w:t>
            </w:r>
            <w:r w:rsidRPr="001A4823">
              <w:rPr>
                <w:sz w:val="20"/>
                <w:szCs w:val="20"/>
              </w:rPr>
              <w:t>12ч, 15ч, 23ч,</w:t>
            </w:r>
            <w:r w:rsidR="002B34D1" w:rsidRPr="001A4823">
              <w:rPr>
                <w:sz w:val="20"/>
                <w:szCs w:val="20"/>
              </w:rPr>
              <w:t xml:space="preserve"> </w:t>
            </w:r>
            <w:r w:rsidRPr="001A4823">
              <w:rPr>
                <w:sz w:val="20"/>
                <w:szCs w:val="20"/>
              </w:rPr>
              <w:t>24ч, 28ч,</w:t>
            </w:r>
            <w:r w:rsidR="002B34D1" w:rsidRPr="001A4823">
              <w:rPr>
                <w:sz w:val="20"/>
                <w:szCs w:val="20"/>
              </w:rPr>
              <w:t xml:space="preserve"> </w:t>
            </w:r>
            <w:r w:rsidRPr="001A4823">
              <w:rPr>
                <w:sz w:val="20"/>
                <w:szCs w:val="20"/>
              </w:rPr>
              <w:t>29ч, 38ч, 42ч, 58ч, 65ч,</w:t>
            </w:r>
            <w:r w:rsidR="002B34D1" w:rsidRPr="001A4823">
              <w:rPr>
                <w:sz w:val="20"/>
                <w:szCs w:val="20"/>
              </w:rPr>
              <w:t xml:space="preserve"> </w:t>
            </w:r>
            <w:r w:rsidRPr="001A4823">
              <w:rPr>
                <w:sz w:val="20"/>
                <w:szCs w:val="20"/>
              </w:rPr>
              <w:t>66ч, 75ч, 93ч, 98ч, 103ч,</w:t>
            </w:r>
            <w:r w:rsidR="002B34D1" w:rsidRPr="001A4823">
              <w:rPr>
                <w:sz w:val="20"/>
                <w:szCs w:val="20"/>
              </w:rPr>
              <w:t xml:space="preserve"> </w:t>
            </w:r>
            <w:r w:rsidRPr="001A4823">
              <w:rPr>
                <w:sz w:val="20"/>
                <w:szCs w:val="20"/>
              </w:rPr>
              <w:t>104ч, 107ч,</w:t>
            </w:r>
            <w:r w:rsidR="002B34D1" w:rsidRPr="001A4823">
              <w:rPr>
                <w:sz w:val="20"/>
                <w:szCs w:val="20"/>
              </w:rPr>
              <w:t xml:space="preserve"> </w:t>
            </w:r>
            <w:r w:rsidRPr="001A4823">
              <w:rPr>
                <w:sz w:val="20"/>
                <w:szCs w:val="20"/>
              </w:rPr>
              <w:t>108ч, 111ч-115ч, 117ч, 127ч, 132ч,</w:t>
            </w:r>
            <w:r w:rsidR="002B34D1" w:rsidRPr="001A4823">
              <w:rPr>
                <w:sz w:val="20"/>
                <w:szCs w:val="20"/>
              </w:rPr>
              <w:t xml:space="preserve"> </w:t>
            </w:r>
            <w:r w:rsidRPr="001A4823">
              <w:rPr>
                <w:sz w:val="20"/>
                <w:szCs w:val="20"/>
              </w:rPr>
              <w:t>133ч, 138ч, 154ч, 177ч-178ч</w:t>
            </w:r>
          </w:p>
        </w:tc>
        <w:tc>
          <w:tcPr>
            <w:tcW w:w="992" w:type="dxa"/>
            <w:vAlign w:val="bottom"/>
          </w:tcPr>
          <w:p w14:paraId="010AE517" w14:textId="77777777" w:rsidR="00331950" w:rsidRPr="001A4823" w:rsidRDefault="00331950" w:rsidP="002B34D1">
            <w:pPr>
              <w:jc w:val="right"/>
              <w:rPr>
                <w:sz w:val="20"/>
                <w:szCs w:val="20"/>
              </w:rPr>
            </w:pPr>
            <w:r w:rsidRPr="001A4823">
              <w:rPr>
                <w:sz w:val="20"/>
                <w:szCs w:val="20"/>
              </w:rPr>
              <w:t>1883</w:t>
            </w:r>
            <w:r w:rsidR="002B34D1" w:rsidRPr="001A4823">
              <w:rPr>
                <w:sz w:val="20"/>
                <w:szCs w:val="20"/>
              </w:rPr>
              <w:t>,</w:t>
            </w:r>
            <w:r w:rsidRPr="001A4823">
              <w:rPr>
                <w:sz w:val="20"/>
                <w:szCs w:val="20"/>
              </w:rPr>
              <w:t>0</w:t>
            </w:r>
          </w:p>
        </w:tc>
        <w:tc>
          <w:tcPr>
            <w:tcW w:w="2552" w:type="dxa"/>
            <w:vMerge/>
            <w:vAlign w:val="bottom"/>
          </w:tcPr>
          <w:p w14:paraId="1A035BC7" w14:textId="77777777" w:rsidR="00331950" w:rsidRPr="001A4823" w:rsidRDefault="00331950" w:rsidP="00331950">
            <w:pPr>
              <w:jc w:val="center"/>
              <w:rPr>
                <w:sz w:val="20"/>
                <w:szCs w:val="20"/>
              </w:rPr>
            </w:pPr>
          </w:p>
        </w:tc>
      </w:tr>
      <w:tr w:rsidR="00331950" w:rsidRPr="001A4823" w14:paraId="0600EFE4" w14:textId="77777777" w:rsidTr="00075740">
        <w:trPr>
          <w:cantSplit/>
          <w:trHeight w:val="336"/>
        </w:trPr>
        <w:tc>
          <w:tcPr>
            <w:tcW w:w="1700" w:type="dxa"/>
            <w:vMerge/>
          </w:tcPr>
          <w:p w14:paraId="19A15366" w14:textId="77777777" w:rsidR="00331950" w:rsidRPr="001A4823" w:rsidRDefault="00331950" w:rsidP="00331950">
            <w:pPr>
              <w:rPr>
                <w:sz w:val="20"/>
                <w:szCs w:val="20"/>
              </w:rPr>
            </w:pPr>
          </w:p>
        </w:tc>
        <w:tc>
          <w:tcPr>
            <w:tcW w:w="1357" w:type="dxa"/>
          </w:tcPr>
          <w:p w14:paraId="5D093F4A" w14:textId="77777777" w:rsidR="00331950" w:rsidRPr="001A4823" w:rsidRDefault="00331950" w:rsidP="00331950">
            <w:pPr>
              <w:rPr>
                <w:sz w:val="20"/>
                <w:szCs w:val="20"/>
              </w:rPr>
            </w:pPr>
            <w:r w:rsidRPr="001A4823">
              <w:rPr>
                <w:sz w:val="20"/>
                <w:szCs w:val="20"/>
              </w:rPr>
              <w:t>Хваловское</w:t>
            </w:r>
          </w:p>
        </w:tc>
        <w:tc>
          <w:tcPr>
            <w:tcW w:w="2693" w:type="dxa"/>
          </w:tcPr>
          <w:p w14:paraId="46CDEA2A" w14:textId="77777777" w:rsidR="00331950" w:rsidRPr="001A4823" w:rsidRDefault="00331950" w:rsidP="00331950">
            <w:pPr>
              <w:rPr>
                <w:sz w:val="20"/>
                <w:szCs w:val="20"/>
              </w:rPr>
            </w:pPr>
            <w:r w:rsidRPr="001A4823">
              <w:rPr>
                <w:sz w:val="20"/>
                <w:szCs w:val="20"/>
              </w:rPr>
              <w:t>32ч, 59ч, 91ч, 97ч, 105ч, 153ч</w:t>
            </w:r>
          </w:p>
        </w:tc>
        <w:tc>
          <w:tcPr>
            <w:tcW w:w="992" w:type="dxa"/>
            <w:vAlign w:val="bottom"/>
          </w:tcPr>
          <w:p w14:paraId="649D1B2E" w14:textId="77777777" w:rsidR="00331950" w:rsidRPr="001A4823" w:rsidRDefault="00331950" w:rsidP="002B34D1">
            <w:pPr>
              <w:jc w:val="right"/>
              <w:rPr>
                <w:sz w:val="20"/>
                <w:szCs w:val="20"/>
              </w:rPr>
            </w:pPr>
            <w:r w:rsidRPr="001A4823">
              <w:rPr>
                <w:sz w:val="20"/>
                <w:szCs w:val="20"/>
              </w:rPr>
              <w:t>353</w:t>
            </w:r>
            <w:r w:rsidR="002B34D1" w:rsidRPr="001A4823">
              <w:rPr>
                <w:sz w:val="20"/>
                <w:szCs w:val="20"/>
              </w:rPr>
              <w:t>,</w:t>
            </w:r>
            <w:r w:rsidRPr="001A4823">
              <w:rPr>
                <w:sz w:val="20"/>
                <w:szCs w:val="20"/>
              </w:rPr>
              <w:t>0</w:t>
            </w:r>
          </w:p>
        </w:tc>
        <w:tc>
          <w:tcPr>
            <w:tcW w:w="2552" w:type="dxa"/>
            <w:vMerge/>
            <w:vAlign w:val="bottom"/>
          </w:tcPr>
          <w:p w14:paraId="7A28B050" w14:textId="77777777" w:rsidR="00331950" w:rsidRPr="001A4823" w:rsidRDefault="00331950" w:rsidP="00331950">
            <w:pPr>
              <w:jc w:val="center"/>
              <w:rPr>
                <w:sz w:val="20"/>
                <w:szCs w:val="20"/>
              </w:rPr>
            </w:pPr>
          </w:p>
        </w:tc>
      </w:tr>
      <w:tr w:rsidR="00331950" w:rsidRPr="001A4823" w14:paraId="6240DF95" w14:textId="77777777" w:rsidTr="00075740">
        <w:trPr>
          <w:cantSplit/>
          <w:trHeight w:val="187"/>
        </w:trPr>
        <w:tc>
          <w:tcPr>
            <w:tcW w:w="1700" w:type="dxa"/>
            <w:vMerge/>
          </w:tcPr>
          <w:p w14:paraId="6CFFB6FF" w14:textId="77777777" w:rsidR="00331950" w:rsidRPr="001A4823" w:rsidRDefault="00331950" w:rsidP="00331950">
            <w:pPr>
              <w:rPr>
                <w:sz w:val="20"/>
                <w:szCs w:val="20"/>
              </w:rPr>
            </w:pPr>
          </w:p>
        </w:tc>
        <w:tc>
          <w:tcPr>
            <w:tcW w:w="1357" w:type="dxa"/>
          </w:tcPr>
          <w:p w14:paraId="291C452E" w14:textId="77777777" w:rsidR="00331950" w:rsidRPr="001A4823" w:rsidRDefault="00331950" w:rsidP="00331950">
            <w:pPr>
              <w:rPr>
                <w:sz w:val="20"/>
                <w:szCs w:val="20"/>
              </w:rPr>
            </w:pPr>
            <w:r w:rsidRPr="001A4823">
              <w:rPr>
                <w:sz w:val="20"/>
                <w:szCs w:val="20"/>
              </w:rPr>
              <w:t>Часовенское</w:t>
            </w:r>
          </w:p>
        </w:tc>
        <w:tc>
          <w:tcPr>
            <w:tcW w:w="2693" w:type="dxa"/>
          </w:tcPr>
          <w:p w14:paraId="3C96C8F5" w14:textId="77777777" w:rsidR="00331950" w:rsidRPr="001A4823" w:rsidRDefault="00331950" w:rsidP="00331950">
            <w:pPr>
              <w:rPr>
                <w:sz w:val="20"/>
                <w:szCs w:val="20"/>
              </w:rPr>
            </w:pPr>
            <w:r w:rsidRPr="001A4823">
              <w:rPr>
                <w:sz w:val="20"/>
                <w:szCs w:val="20"/>
              </w:rPr>
              <w:t>179ч, 202ч-205ч, 225ч-227ч, 241ч-244ч, 257ч-260ч, 277ч-279ч, 297ч-298ч</w:t>
            </w:r>
          </w:p>
        </w:tc>
        <w:tc>
          <w:tcPr>
            <w:tcW w:w="992" w:type="dxa"/>
            <w:vAlign w:val="bottom"/>
          </w:tcPr>
          <w:p w14:paraId="7FA83146" w14:textId="77777777" w:rsidR="00331950" w:rsidRPr="001A4823" w:rsidRDefault="00331950" w:rsidP="002B34D1">
            <w:pPr>
              <w:jc w:val="right"/>
              <w:rPr>
                <w:sz w:val="20"/>
                <w:szCs w:val="20"/>
              </w:rPr>
            </w:pPr>
            <w:r w:rsidRPr="001A4823">
              <w:rPr>
                <w:sz w:val="20"/>
                <w:szCs w:val="20"/>
              </w:rPr>
              <w:t>1103</w:t>
            </w:r>
            <w:r w:rsidR="002B34D1" w:rsidRPr="001A4823">
              <w:rPr>
                <w:sz w:val="20"/>
                <w:szCs w:val="20"/>
              </w:rPr>
              <w:t>,</w:t>
            </w:r>
            <w:r w:rsidRPr="001A4823">
              <w:rPr>
                <w:sz w:val="20"/>
                <w:szCs w:val="20"/>
              </w:rPr>
              <w:t>0</w:t>
            </w:r>
          </w:p>
        </w:tc>
        <w:tc>
          <w:tcPr>
            <w:tcW w:w="2552" w:type="dxa"/>
            <w:vMerge/>
            <w:vAlign w:val="bottom"/>
          </w:tcPr>
          <w:p w14:paraId="72773533" w14:textId="77777777" w:rsidR="00331950" w:rsidRPr="001A4823" w:rsidRDefault="00331950" w:rsidP="00331950">
            <w:pPr>
              <w:jc w:val="center"/>
              <w:rPr>
                <w:sz w:val="20"/>
                <w:szCs w:val="20"/>
              </w:rPr>
            </w:pPr>
          </w:p>
        </w:tc>
      </w:tr>
      <w:tr w:rsidR="00331950" w:rsidRPr="001A4823" w14:paraId="38BEDD91" w14:textId="77777777" w:rsidTr="00075740">
        <w:trPr>
          <w:cantSplit/>
          <w:trHeight w:val="280"/>
        </w:trPr>
        <w:tc>
          <w:tcPr>
            <w:tcW w:w="1700" w:type="dxa"/>
            <w:vMerge/>
          </w:tcPr>
          <w:p w14:paraId="6DCE5348" w14:textId="77777777" w:rsidR="00331950" w:rsidRPr="001A4823" w:rsidRDefault="00331950" w:rsidP="00331950">
            <w:pPr>
              <w:rPr>
                <w:sz w:val="20"/>
                <w:szCs w:val="20"/>
              </w:rPr>
            </w:pPr>
          </w:p>
        </w:tc>
        <w:tc>
          <w:tcPr>
            <w:tcW w:w="1357" w:type="dxa"/>
          </w:tcPr>
          <w:p w14:paraId="1F5DF089" w14:textId="77777777" w:rsidR="00331950" w:rsidRPr="001A4823" w:rsidRDefault="00331950" w:rsidP="00331950">
            <w:pPr>
              <w:rPr>
                <w:sz w:val="20"/>
                <w:szCs w:val="20"/>
              </w:rPr>
            </w:pPr>
            <w:r w:rsidRPr="001A4823">
              <w:rPr>
                <w:sz w:val="20"/>
                <w:szCs w:val="20"/>
              </w:rPr>
              <w:t>Рыбежское сельское</w:t>
            </w:r>
          </w:p>
        </w:tc>
        <w:tc>
          <w:tcPr>
            <w:tcW w:w="2693" w:type="dxa"/>
          </w:tcPr>
          <w:p w14:paraId="71E18983" w14:textId="77777777" w:rsidR="00331950" w:rsidRPr="001A4823" w:rsidRDefault="00331950" w:rsidP="00331950">
            <w:pPr>
              <w:rPr>
                <w:sz w:val="20"/>
                <w:szCs w:val="20"/>
              </w:rPr>
            </w:pPr>
            <w:r w:rsidRPr="001A4823">
              <w:rPr>
                <w:sz w:val="20"/>
                <w:szCs w:val="20"/>
              </w:rPr>
              <w:t>5ч, 7ч-9ч, 11ч-14ч, 17ч, 27ч,</w:t>
            </w:r>
            <w:r w:rsidR="002B34D1" w:rsidRPr="001A4823">
              <w:rPr>
                <w:sz w:val="20"/>
                <w:szCs w:val="20"/>
              </w:rPr>
              <w:t xml:space="preserve"> </w:t>
            </w:r>
            <w:r w:rsidRPr="001A4823">
              <w:rPr>
                <w:sz w:val="20"/>
                <w:szCs w:val="20"/>
              </w:rPr>
              <w:t>28ч, 30ч,</w:t>
            </w:r>
            <w:r w:rsidR="002B34D1" w:rsidRPr="001A4823">
              <w:rPr>
                <w:sz w:val="20"/>
                <w:szCs w:val="20"/>
              </w:rPr>
              <w:t xml:space="preserve"> </w:t>
            </w:r>
            <w:r w:rsidRPr="001A4823">
              <w:rPr>
                <w:sz w:val="20"/>
                <w:szCs w:val="20"/>
              </w:rPr>
              <w:t>31ч, 33ч-36ч, 47ч-50ч, 68ч, 70ч-72ч, 77ч-82ч, 84ч</w:t>
            </w:r>
          </w:p>
        </w:tc>
        <w:tc>
          <w:tcPr>
            <w:tcW w:w="992" w:type="dxa"/>
            <w:vAlign w:val="bottom"/>
          </w:tcPr>
          <w:p w14:paraId="74656D4F" w14:textId="77777777" w:rsidR="00331950" w:rsidRPr="001A4823" w:rsidRDefault="00331950" w:rsidP="002B34D1">
            <w:pPr>
              <w:jc w:val="right"/>
              <w:rPr>
                <w:sz w:val="20"/>
                <w:szCs w:val="20"/>
              </w:rPr>
            </w:pPr>
            <w:r w:rsidRPr="001A4823">
              <w:rPr>
                <w:sz w:val="20"/>
                <w:szCs w:val="20"/>
              </w:rPr>
              <w:t>1912</w:t>
            </w:r>
            <w:r w:rsidR="002B34D1" w:rsidRPr="001A4823">
              <w:rPr>
                <w:sz w:val="20"/>
                <w:szCs w:val="20"/>
              </w:rPr>
              <w:t>,</w:t>
            </w:r>
            <w:r w:rsidRPr="001A4823">
              <w:rPr>
                <w:sz w:val="20"/>
                <w:szCs w:val="20"/>
              </w:rPr>
              <w:t>0</w:t>
            </w:r>
          </w:p>
        </w:tc>
        <w:tc>
          <w:tcPr>
            <w:tcW w:w="2552" w:type="dxa"/>
            <w:vMerge/>
            <w:vAlign w:val="bottom"/>
          </w:tcPr>
          <w:p w14:paraId="721F6050" w14:textId="77777777" w:rsidR="00331950" w:rsidRPr="001A4823" w:rsidRDefault="00331950" w:rsidP="00331950">
            <w:pPr>
              <w:jc w:val="center"/>
              <w:rPr>
                <w:sz w:val="20"/>
                <w:szCs w:val="20"/>
              </w:rPr>
            </w:pPr>
          </w:p>
        </w:tc>
      </w:tr>
      <w:tr w:rsidR="00331950" w:rsidRPr="001A4823" w14:paraId="61017FD2" w14:textId="77777777" w:rsidTr="00075740">
        <w:trPr>
          <w:cantSplit/>
          <w:trHeight w:val="220"/>
        </w:trPr>
        <w:tc>
          <w:tcPr>
            <w:tcW w:w="3057" w:type="dxa"/>
            <w:gridSpan w:val="2"/>
          </w:tcPr>
          <w:p w14:paraId="0D46CAF0" w14:textId="77777777" w:rsidR="00331950" w:rsidRPr="001A4823" w:rsidRDefault="00331950" w:rsidP="0052374A">
            <w:pPr>
              <w:rPr>
                <w:sz w:val="20"/>
                <w:szCs w:val="20"/>
              </w:rPr>
            </w:pPr>
            <w:r w:rsidRPr="001A4823">
              <w:rPr>
                <w:sz w:val="20"/>
                <w:szCs w:val="20"/>
              </w:rPr>
              <w:t>Итого по категории</w:t>
            </w:r>
          </w:p>
        </w:tc>
        <w:tc>
          <w:tcPr>
            <w:tcW w:w="2693" w:type="dxa"/>
          </w:tcPr>
          <w:p w14:paraId="6FE402B2" w14:textId="77777777" w:rsidR="00331950" w:rsidRPr="001A4823" w:rsidRDefault="00331950" w:rsidP="0052374A">
            <w:pPr>
              <w:rPr>
                <w:sz w:val="20"/>
                <w:szCs w:val="20"/>
              </w:rPr>
            </w:pPr>
          </w:p>
        </w:tc>
        <w:tc>
          <w:tcPr>
            <w:tcW w:w="992" w:type="dxa"/>
          </w:tcPr>
          <w:p w14:paraId="194858A2" w14:textId="77777777" w:rsidR="00331950" w:rsidRPr="001A4823" w:rsidRDefault="00331950" w:rsidP="0052374A">
            <w:pPr>
              <w:jc w:val="right"/>
              <w:rPr>
                <w:sz w:val="20"/>
                <w:szCs w:val="20"/>
              </w:rPr>
            </w:pPr>
            <w:r w:rsidRPr="001A4823">
              <w:rPr>
                <w:sz w:val="20"/>
                <w:szCs w:val="20"/>
              </w:rPr>
              <w:t>15600,3</w:t>
            </w:r>
          </w:p>
        </w:tc>
        <w:tc>
          <w:tcPr>
            <w:tcW w:w="2552" w:type="dxa"/>
            <w:vAlign w:val="bottom"/>
          </w:tcPr>
          <w:p w14:paraId="077CFCF9" w14:textId="77777777" w:rsidR="00331950" w:rsidRPr="001A4823" w:rsidRDefault="00331950" w:rsidP="0052374A">
            <w:pPr>
              <w:jc w:val="center"/>
              <w:rPr>
                <w:sz w:val="20"/>
                <w:szCs w:val="20"/>
              </w:rPr>
            </w:pPr>
          </w:p>
        </w:tc>
      </w:tr>
      <w:tr w:rsidR="00005855" w:rsidRPr="001A4823" w14:paraId="597D62AE" w14:textId="77777777" w:rsidTr="00075740">
        <w:trPr>
          <w:cantSplit/>
          <w:trHeight w:val="318"/>
        </w:trPr>
        <w:tc>
          <w:tcPr>
            <w:tcW w:w="1700" w:type="dxa"/>
            <w:vMerge w:val="restart"/>
          </w:tcPr>
          <w:p w14:paraId="1191914E" w14:textId="77777777" w:rsidR="00005855" w:rsidRPr="001A4823" w:rsidRDefault="00005855" w:rsidP="002B34D1">
            <w:pPr>
              <w:rPr>
                <w:sz w:val="20"/>
                <w:szCs w:val="20"/>
              </w:rPr>
            </w:pPr>
            <w:r>
              <w:rPr>
                <w:sz w:val="20"/>
                <w:szCs w:val="20"/>
                <w:lang w:val="en-US"/>
              </w:rPr>
              <w:t>II</w:t>
            </w:r>
            <w:r w:rsidRPr="00005855">
              <w:rPr>
                <w:sz w:val="20"/>
                <w:szCs w:val="20"/>
              </w:rPr>
              <w:t xml:space="preserve">. </w:t>
            </w:r>
            <w:r w:rsidRPr="001A4823">
              <w:rPr>
                <w:sz w:val="20"/>
                <w:szCs w:val="20"/>
              </w:rPr>
              <w:t>Эксплуатационные леса, всего</w:t>
            </w:r>
          </w:p>
          <w:p w14:paraId="18801409" w14:textId="77777777" w:rsidR="00005855" w:rsidRPr="001A4823" w:rsidRDefault="00005855" w:rsidP="002B34D1">
            <w:pPr>
              <w:rPr>
                <w:sz w:val="20"/>
                <w:szCs w:val="20"/>
              </w:rPr>
            </w:pPr>
            <w:r w:rsidRPr="001A4823">
              <w:rPr>
                <w:sz w:val="20"/>
                <w:szCs w:val="20"/>
              </w:rPr>
              <w:br w:type="page"/>
            </w:r>
          </w:p>
          <w:p w14:paraId="048D67AD" w14:textId="77777777" w:rsidR="00005855" w:rsidRPr="001A4823" w:rsidRDefault="00005855" w:rsidP="002B34D1">
            <w:pPr>
              <w:rPr>
                <w:sz w:val="20"/>
                <w:szCs w:val="20"/>
              </w:rPr>
            </w:pPr>
            <w:r w:rsidRPr="001A4823">
              <w:rPr>
                <w:sz w:val="20"/>
                <w:szCs w:val="20"/>
              </w:rPr>
              <w:br w:type="page"/>
            </w:r>
          </w:p>
          <w:p w14:paraId="3FCF197C" w14:textId="77777777" w:rsidR="00005855" w:rsidRPr="001A4823" w:rsidRDefault="00005855" w:rsidP="002B34D1">
            <w:pPr>
              <w:rPr>
                <w:sz w:val="20"/>
                <w:szCs w:val="20"/>
              </w:rPr>
            </w:pPr>
            <w:r w:rsidRPr="001A4823">
              <w:rPr>
                <w:sz w:val="20"/>
                <w:szCs w:val="20"/>
              </w:rPr>
              <w:br w:type="page"/>
            </w:r>
          </w:p>
        </w:tc>
        <w:tc>
          <w:tcPr>
            <w:tcW w:w="1357" w:type="dxa"/>
          </w:tcPr>
          <w:p w14:paraId="07118863" w14:textId="77777777" w:rsidR="00005855" w:rsidRPr="001A4823" w:rsidRDefault="00005855" w:rsidP="002B34D1">
            <w:pPr>
              <w:rPr>
                <w:sz w:val="20"/>
                <w:szCs w:val="20"/>
              </w:rPr>
            </w:pPr>
            <w:r w:rsidRPr="001A4823">
              <w:rPr>
                <w:sz w:val="20"/>
                <w:szCs w:val="20"/>
              </w:rPr>
              <w:t>Волховское</w:t>
            </w:r>
          </w:p>
        </w:tc>
        <w:tc>
          <w:tcPr>
            <w:tcW w:w="2693" w:type="dxa"/>
          </w:tcPr>
          <w:p w14:paraId="46A9E561" w14:textId="77777777" w:rsidR="00005855" w:rsidRPr="001A4823" w:rsidRDefault="00005855" w:rsidP="002B34D1">
            <w:pPr>
              <w:rPr>
                <w:sz w:val="20"/>
                <w:szCs w:val="20"/>
              </w:rPr>
            </w:pPr>
            <w:r w:rsidRPr="001A4823">
              <w:rPr>
                <w:sz w:val="20"/>
                <w:szCs w:val="20"/>
              </w:rPr>
              <w:t>5ч, 6ч, 101ч-112ч, 113, 114ч, 115ч, 117ч-136ч, 137, 138ч-141ч, 142, 143, 201ч, 202, 203, 204ч, 205ч, 206, 207ч, 208, 209ч-225ч, 301ч-306ч, 308ч, 309ч, 311ч-330ч, 331-333, 334ч-336ч, 337, 338ч-346ч, 428ч</w:t>
            </w:r>
          </w:p>
        </w:tc>
        <w:tc>
          <w:tcPr>
            <w:tcW w:w="992" w:type="dxa"/>
            <w:vAlign w:val="bottom"/>
          </w:tcPr>
          <w:p w14:paraId="7ED1828A" w14:textId="77777777" w:rsidR="00005855" w:rsidRPr="001A4823" w:rsidRDefault="00005855" w:rsidP="002B34D1">
            <w:pPr>
              <w:jc w:val="right"/>
              <w:rPr>
                <w:sz w:val="20"/>
                <w:szCs w:val="20"/>
              </w:rPr>
            </w:pPr>
            <w:r w:rsidRPr="001A4823">
              <w:rPr>
                <w:sz w:val="20"/>
                <w:szCs w:val="20"/>
              </w:rPr>
              <w:t>14694,1</w:t>
            </w:r>
          </w:p>
        </w:tc>
        <w:tc>
          <w:tcPr>
            <w:tcW w:w="2552" w:type="dxa"/>
            <w:vMerge w:val="restart"/>
          </w:tcPr>
          <w:p w14:paraId="4689F333" w14:textId="77777777" w:rsidR="00005855" w:rsidRPr="001A4823" w:rsidRDefault="00005855" w:rsidP="002B34D1">
            <w:pPr>
              <w:rPr>
                <w:sz w:val="20"/>
                <w:szCs w:val="20"/>
              </w:rPr>
            </w:pPr>
            <w:r w:rsidRPr="001A4823">
              <w:rPr>
                <w:sz w:val="20"/>
                <w:szCs w:val="20"/>
              </w:rPr>
              <w:t>Лесной кодекс РФ (ст.10, 110, 117)</w:t>
            </w:r>
          </w:p>
          <w:p w14:paraId="3543CA2A" w14:textId="77777777" w:rsidR="00005855" w:rsidRPr="001A4823" w:rsidRDefault="00005855" w:rsidP="002B34D1">
            <w:pPr>
              <w:rPr>
                <w:sz w:val="20"/>
                <w:szCs w:val="20"/>
              </w:rPr>
            </w:pPr>
            <w:r w:rsidRPr="001A4823">
              <w:rPr>
                <w:sz w:val="20"/>
                <w:szCs w:val="20"/>
              </w:rPr>
              <w:t>Приказ Минприроды России от 05.08.2022 № 510 «Об утверждении Лесоустроительной инструкции».</w:t>
            </w:r>
          </w:p>
          <w:p w14:paraId="04AF708C" w14:textId="77777777" w:rsidR="00005855" w:rsidRPr="001A4823" w:rsidRDefault="00005855" w:rsidP="000E629F">
            <w:pPr>
              <w:rPr>
                <w:sz w:val="20"/>
                <w:szCs w:val="20"/>
              </w:rPr>
            </w:pPr>
          </w:p>
        </w:tc>
      </w:tr>
      <w:tr w:rsidR="00005855" w:rsidRPr="001A4823" w14:paraId="3318A79B" w14:textId="77777777" w:rsidTr="00075740">
        <w:trPr>
          <w:cantSplit/>
          <w:trHeight w:val="187"/>
        </w:trPr>
        <w:tc>
          <w:tcPr>
            <w:tcW w:w="1700" w:type="dxa"/>
            <w:vMerge/>
          </w:tcPr>
          <w:p w14:paraId="3A3F936A" w14:textId="77777777" w:rsidR="00005855" w:rsidRPr="001A4823" w:rsidRDefault="00005855" w:rsidP="002B34D1">
            <w:pPr>
              <w:rPr>
                <w:sz w:val="20"/>
                <w:szCs w:val="20"/>
              </w:rPr>
            </w:pPr>
          </w:p>
        </w:tc>
        <w:tc>
          <w:tcPr>
            <w:tcW w:w="1357" w:type="dxa"/>
          </w:tcPr>
          <w:p w14:paraId="34071A0F" w14:textId="77777777" w:rsidR="00005855" w:rsidRPr="001A4823" w:rsidRDefault="00005855" w:rsidP="002B34D1">
            <w:pPr>
              <w:rPr>
                <w:sz w:val="20"/>
                <w:szCs w:val="20"/>
              </w:rPr>
            </w:pPr>
            <w:r w:rsidRPr="001A4823">
              <w:rPr>
                <w:sz w:val="20"/>
                <w:szCs w:val="20"/>
              </w:rPr>
              <w:t>Волховстроевское</w:t>
            </w:r>
          </w:p>
        </w:tc>
        <w:tc>
          <w:tcPr>
            <w:tcW w:w="2693" w:type="dxa"/>
          </w:tcPr>
          <w:p w14:paraId="0F7F6F0B" w14:textId="77777777" w:rsidR="00005855" w:rsidRPr="001A4823" w:rsidRDefault="00005855" w:rsidP="002B34D1">
            <w:pPr>
              <w:rPr>
                <w:sz w:val="20"/>
                <w:szCs w:val="20"/>
              </w:rPr>
            </w:pPr>
            <w:r w:rsidRPr="001A4823">
              <w:rPr>
                <w:sz w:val="20"/>
                <w:szCs w:val="20"/>
              </w:rPr>
              <w:t>67ч, 82, 83ч, 96, 97ч-99ч, 110ч, 111-115, 137ч-139ч, 140, 141, 142ч, 143-145, 146ч, 147, 148, 149ч, 150, 151ч, 153-155, 156ч-160ч, 161, 162, 163ч, 164ч, 165, 166, 167ч-169ч, 170-174, 175ч, 176ч, 177, 178ч</w:t>
            </w:r>
          </w:p>
        </w:tc>
        <w:tc>
          <w:tcPr>
            <w:tcW w:w="992" w:type="dxa"/>
            <w:vAlign w:val="bottom"/>
          </w:tcPr>
          <w:p w14:paraId="26D3B850" w14:textId="77777777" w:rsidR="00005855" w:rsidRPr="001A4823" w:rsidRDefault="00005855" w:rsidP="002B34D1">
            <w:pPr>
              <w:jc w:val="right"/>
              <w:rPr>
                <w:sz w:val="20"/>
                <w:szCs w:val="20"/>
              </w:rPr>
            </w:pPr>
            <w:r w:rsidRPr="001A4823">
              <w:rPr>
                <w:sz w:val="20"/>
                <w:szCs w:val="20"/>
              </w:rPr>
              <w:t>7657,6</w:t>
            </w:r>
          </w:p>
        </w:tc>
        <w:tc>
          <w:tcPr>
            <w:tcW w:w="2552" w:type="dxa"/>
            <w:vMerge/>
          </w:tcPr>
          <w:p w14:paraId="23529B33" w14:textId="77777777" w:rsidR="00005855" w:rsidRPr="001A4823" w:rsidRDefault="00005855" w:rsidP="002B34D1">
            <w:pPr>
              <w:rPr>
                <w:sz w:val="20"/>
                <w:szCs w:val="20"/>
              </w:rPr>
            </w:pPr>
          </w:p>
        </w:tc>
      </w:tr>
      <w:tr w:rsidR="00005855" w:rsidRPr="001A4823" w14:paraId="191728BB" w14:textId="77777777" w:rsidTr="00075740">
        <w:trPr>
          <w:cantSplit/>
          <w:trHeight w:val="280"/>
        </w:trPr>
        <w:tc>
          <w:tcPr>
            <w:tcW w:w="1700" w:type="dxa"/>
            <w:vMerge/>
          </w:tcPr>
          <w:p w14:paraId="53E2A200" w14:textId="77777777" w:rsidR="00005855" w:rsidRPr="001A4823" w:rsidRDefault="00005855" w:rsidP="002B34D1">
            <w:pPr>
              <w:rPr>
                <w:sz w:val="20"/>
                <w:szCs w:val="20"/>
              </w:rPr>
            </w:pPr>
          </w:p>
        </w:tc>
        <w:tc>
          <w:tcPr>
            <w:tcW w:w="1357" w:type="dxa"/>
          </w:tcPr>
          <w:p w14:paraId="386DB8C9" w14:textId="77777777" w:rsidR="00005855" w:rsidRPr="001A4823" w:rsidRDefault="00005855" w:rsidP="002B34D1">
            <w:pPr>
              <w:rPr>
                <w:sz w:val="20"/>
                <w:szCs w:val="20"/>
              </w:rPr>
            </w:pPr>
            <w:r w:rsidRPr="001A4823">
              <w:rPr>
                <w:sz w:val="20"/>
                <w:szCs w:val="20"/>
              </w:rPr>
              <w:t>Зареченское</w:t>
            </w:r>
          </w:p>
        </w:tc>
        <w:tc>
          <w:tcPr>
            <w:tcW w:w="2693" w:type="dxa"/>
          </w:tcPr>
          <w:p w14:paraId="6456C83D" w14:textId="77777777" w:rsidR="00005855" w:rsidRPr="001A4823" w:rsidRDefault="00005855" w:rsidP="002B34D1">
            <w:pPr>
              <w:rPr>
                <w:sz w:val="20"/>
                <w:szCs w:val="20"/>
              </w:rPr>
            </w:pPr>
            <w:r w:rsidRPr="001A4823">
              <w:rPr>
                <w:sz w:val="20"/>
                <w:szCs w:val="20"/>
              </w:rPr>
              <w:t>1ч, 2ч, 3, 4ч, 5, 6ч-11ч, 12, 13ч, 14, 15ч, 16, 17, 18ч, 19, 20ч-23ч, 24-29, 30ч-34ч, 36ч, 37, 38, 39ч-45ч, 46-49, 50ч, 51-54, 55ч, 56ч, 57, 58ч-61ч, 62, 63, 64ч-71ч, 72-74, 75ч-77ч, 78, 79ч-81ч, 82-85, 86ч-99ч, 100-104</w:t>
            </w:r>
          </w:p>
        </w:tc>
        <w:tc>
          <w:tcPr>
            <w:tcW w:w="992" w:type="dxa"/>
            <w:vAlign w:val="bottom"/>
          </w:tcPr>
          <w:p w14:paraId="704CC877" w14:textId="77777777" w:rsidR="00005855" w:rsidRPr="001A4823" w:rsidRDefault="00005855" w:rsidP="002B34D1">
            <w:pPr>
              <w:jc w:val="right"/>
              <w:rPr>
                <w:sz w:val="20"/>
                <w:szCs w:val="20"/>
              </w:rPr>
            </w:pPr>
            <w:r w:rsidRPr="001A4823">
              <w:rPr>
                <w:sz w:val="20"/>
                <w:szCs w:val="20"/>
              </w:rPr>
              <w:t>22180,0</w:t>
            </w:r>
          </w:p>
        </w:tc>
        <w:tc>
          <w:tcPr>
            <w:tcW w:w="2552" w:type="dxa"/>
            <w:vMerge/>
          </w:tcPr>
          <w:p w14:paraId="4CB3642E" w14:textId="77777777" w:rsidR="00005855" w:rsidRPr="001A4823" w:rsidRDefault="00005855" w:rsidP="002B34D1">
            <w:pPr>
              <w:rPr>
                <w:sz w:val="20"/>
                <w:szCs w:val="20"/>
              </w:rPr>
            </w:pPr>
          </w:p>
        </w:tc>
      </w:tr>
      <w:tr w:rsidR="00005855" w:rsidRPr="001A4823" w14:paraId="2D6595BC" w14:textId="77777777" w:rsidTr="00075740">
        <w:trPr>
          <w:cantSplit/>
          <w:trHeight w:val="150"/>
        </w:trPr>
        <w:tc>
          <w:tcPr>
            <w:tcW w:w="1700" w:type="dxa"/>
            <w:vMerge/>
          </w:tcPr>
          <w:p w14:paraId="2882569E" w14:textId="77777777" w:rsidR="00005855" w:rsidRPr="001A4823" w:rsidRDefault="00005855" w:rsidP="002B34D1">
            <w:pPr>
              <w:rPr>
                <w:sz w:val="20"/>
                <w:szCs w:val="20"/>
              </w:rPr>
            </w:pPr>
          </w:p>
        </w:tc>
        <w:tc>
          <w:tcPr>
            <w:tcW w:w="1357" w:type="dxa"/>
          </w:tcPr>
          <w:p w14:paraId="2B41A638" w14:textId="77777777" w:rsidR="00005855" w:rsidRPr="001A4823" w:rsidRDefault="00005855" w:rsidP="002B34D1">
            <w:pPr>
              <w:rPr>
                <w:sz w:val="20"/>
                <w:szCs w:val="20"/>
              </w:rPr>
            </w:pPr>
            <w:r w:rsidRPr="001A4823">
              <w:rPr>
                <w:sz w:val="20"/>
                <w:szCs w:val="20"/>
              </w:rPr>
              <w:t>Колчановское</w:t>
            </w:r>
          </w:p>
        </w:tc>
        <w:tc>
          <w:tcPr>
            <w:tcW w:w="2693" w:type="dxa"/>
          </w:tcPr>
          <w:p w14:paraId="10927C60" w14:textId="77777777" w:rsidR="00005855" w:rsidRPr="001A4823" w:rsidRDefault="00005855" w:rsidP="002B34D1">
            <w:pPr>
              <w:rPr>
                <w:sz w:val="20"/>
                <w:szCs w:val="20"/>
              </w:rPr>
            </w:pPr>
            <w:r w:rsidRPr="001A4823">
              <w:rPr>
                <w:sz w:val="20"/>
                <w:szCs w:val="20"/>
              </w:rPr>
              <w:t>2ч, 6ч, 11ч, 16ч, 17ч, 20ч-28ч, 30ч, 31ч, 33ч, 34ч, 35, 36ч, 37, 38ч-43ч, 44, 45ч-49ч, 50, 51ч-53ч, 54, 55ч-58ч, 101ч-103ч, 105ч-112ч, 114ч, 115, 116ч-120ч, 122ч, 124ч, 125ч, 127ч, 129ч-132ч, 133, 135ч-140ч, 143ч, 144, 145ч-149ч, 152ч-154ч, 157ч, 158ч, 161ч-165ч, 166, 167ч-170ч, 172, 173ч, 175ч-176ч</w:t>
            </w:r>
          </w:p>
        </w:tc>
        <w:tc>
          <w:tcPr>
            <w:tcW w:w="992" w:type="dxa"/>
            <w:vAlign w:val="bottom"/>
          </w:tcPr>
          <w:p w14:paraId="5EBA3408" w14:textId="77777777" w:rsidR="00005855" w:rsidRPr="001A4823" w:rsidRDefault="00005855" w:rsidP="002B34D1">
            <w:pPr>
              <w:jc w:val="right"/>
              <w:rPr>
                <w:sz w:val="20"/>
                <w:szCs w:val="20"/>
              </w:rPr>
            </w:pPr>
            <w:r w:rsidRPr="001A4823">
              <w:rPr>
                <w:sz w:val="20"/>
                <w:szCs w:val="20"/>
              </w:rPr>
              <w:t>11022,2</w:t>
            </w:r>
          </w:p>
        </w:tc>
        <w:tc>
          <w:tcPr>
            <w:tcW w:w="2552" w:type="dxa"/>
            <w:vMerge/>
          </w:tcPr>
          <w:p w14:paraId="286B09D9" w14:textId="77777777" w:rsidR="00005855" w:rsidRPr="001A4823" w:rsidRDefault="00005855" w:rsidP="002B34D1">
            <w:pPr>
              <w:rPr>
                <w:sz w:val="20"/>
                <w:szCs w:val="20"/>
              </w:rPr>
            </w:pPr>
          </w:p>
        </w:tc>
      </w:tr>
      <w:tr w:rsidR="00005855" w:rsidRPr="001A4823" w14:paraId="5B042750" w14:textId="77777777" w:rsidTr="00075740">
        <w:trPr>
          <w:cantSplit/>
          <w:trHeight w:val="262"/>
        </w:trPr>
        <w:tc>
          <w:tcPr>
            <w:tcW w:w="1700" w:type="dxa"/>
            <w:vMerge/>
          </w:tcPr>
          <w:p w14:paraId="2D2E2736" w14:textId="77777777" w:rsidR="00005855" w:rsidRPr="001A4823" w:rsidRDefault="00005855" w:rsidP="002B34D1">
            <w:pPr>
              <w:rPr>
                <w:sz w:val="20"/>
                <w:szCs w:val="20"/>
              </w:rPr>
            </w:pPr>
          </w:p>
        </w:tc>
        <w:tc>
          <w:tcPr>
            <w:tcW w:w="1357" w:type="dxa"/>
          </w:tcPr>
          <w:p w14:paraId="5EA31B41" w14:textId="77777777" w:rsidR="00005855" w:rsidRPr="001A4823" w:rsidRDefault="00005855" w:rsidP="002B34D1">
            <w:pPr>
              <w:rPr>
                <w:sz w:val="20"/>
                <w:szCs w:val="20"/>
              </w:rPr>
            </w:pPr>
            <w:r w:rsidRPr="001A4823">
              <w:rPr>
                <w:sz w:val="20"/>
                <w:szCs w:val="20"/>
              </w:rPr>
              <w:t>Кондежское</w:t>
            </w:r>
          </w:p>
        </w:tc>
        <w:tc>
          <w:tcPr>
            <w:tcW w:w="2693" w:type="dxa"/>
          </w:tcPr>
          <w:p w14:paraId="3259883F" w14:textId="77777777" w:rsidR="00005855" w:rsidRPr="001A4823" w:rsidRDefault="00005855" w:rsidP="002B34D1">
            <w:pPr>
              <w:rPr>
                <w:sz w:val="20"/>
                <w:szCs w:val="20"/>
              </w:rPr>
            </w:pPr>
            <w:r w:rsidRPr="001A4823">
              <w:rPr>
                <w:sz w:val="20"/>
                <w:szCs w:val="20"/>
              </w:rPr>
              <w:t>1ч-8ч, 9-13, 14ч, 15-21, 22ч, 23-26, 27ч, 28ч, 29-34, 35ч-40ч, 41, 42ч-44ч, 45, 46ч-48ч, 49-52, 53ч, 54, 55, 56ч-58ч, 59, 60ч, 61ч, 62, 63, 64ч, 65, 66, 67ч-72ч, 73-76, 77ч-81ч, 82-84, 85ч-102ч, 103, 104ч-107ч, 108, 109ч-119ч, 120, 121ч, 122ч, 123-126, 127ч-145ч, 146, 147, 148ч-152ч, 153, 154, 155ч-160ч</w:t>
            </w:r>
          </w:p>
        </w:tc>
        <w:tc>
          <w:tcPr>
            <w:tcW w:w="992" w:type="dxa"/>
            <w:vAlign w:val="bottom"/>
          </w:tcPr>
          <w:p w14:paraId="2FCCA77D" w14:textId="77777777" w:rsidR="00005855" w:rsidRPr="001A4823" w:rsidRDefault="00005855" w:rsidP="003B11C8">
            <w:pPr>
              <w:jc w:val="right"/>
              <w:rPr>
                <w:sz w:val="20"/>
                <w:szCs w:val="20"/>
              </w:rPr>
            </w:pPr>
            <w:r w:rsidRPr="001A4823">
              <w:rPr>
                <w:sz w:val="20"/>
                <w:szCs w:val="20"/>
              </w:rPr>
              <w:t>16100,6</w:t>
            </w:r>
          </w:p>
        </w:tc>
        <w:tc>
          <w:tcPr>
            <w:tcW w:w="2552" w:type="dxa"/>
            <w:vMerge/>
          </w:tcPr>
          <w:p w14:paraId="59422EA4" w14:textId="77777777" w:rsidR="00005855" w:rsidRPr="001A4823" w:rsidRDefault="00005855" w:rsidP="002B34D1">
            <w:pPr>
              <w:rPr>
                <w:sz w:val="20"/>
                <w:szCs w:val="20"/>
              </w:rPr>
            </w:pPr>
          </w:p>
        </w:tc>
      </w:tr>
      <w:tr w:rsidR="00005855" w:rsidRPr="001A4823" w14:paraId="16CF75BB" w14:textId="77777777" w:rsidTr="00075740">
        <w:trPr>
          <w:cantSplit/>
          <w:trHeight w:val="168"/>
        </w:trPr>
        <w:tc>
          <w:tcPr>
            <w:tcW w:w="1700" w:type="dxa"/>
            <w:vMerge/>
          </w:tcPr>
          <w:p w14:paraId="49650AD1" w14:textId="77777777" w:rsidR="00005855" w:rsidRPr="001A4823" w:rsidRDefault="00005855" w:rsidP="002B34D1">
            <w:pPr>
              <w:rPr>
                <w:sz w:val="20"/>
                <w:szCs w:val="20"/>
              </w:rPr>
            </w:pPr>
          </w:p>
        </w:tc>
        <w:tc>
          <w:tcPr>
            <w:tcW w:w="1357" w:type="dxa"/>
          </w:tcPr>
          <w:p w14:paraId="445CDD33" w14:textId="77777777" w:rsidR="00005855" w:rsidRPr="001A4823" w:rsidRDefault="00005855" w:rsidP="002B34D1">
            <w:pPr>
              <w:rPr>
                <w:sz w:val="20"/>
                <w:szCs w:val="20"/>
              </w:rPr>
            </w:pPr>
            <w:r w:rsidRPr="001A4823">
              <w:rPr>
                <w:sz w:val="20"/>
                <w:szCs w:val="20"/>
              </w:rPr>
              <w:t>Масельгское</w:t>
            </w:r>
          </w:p>
        </w:tc>
        <w:tc>
          <w:tcPr>
            <w:tcW w:w="2693" w:type="dxa"/>
          </w:tcPr>
          <w:p w14:paraId="399ECF3C" w14:textId="77777777" w:rsidR="00005855" w:rsidRPr="001A4823" w:rsidRDefault="00005855" w:rsidP="002B34D1">
            <w:pPr>
              <w:rPr>
                <w:sz w:val="20"/>
                <w:szCs w:val="20"/>
              </w:rPr>
            </w:pPr>
            <w:r w:rsidRPr="001A4823">
              <w:rPr>
                <w:sz w:val="20"/>
                <w:szCs w:val="20"/>
              </w:rPr>
              <w:t>1, 2, 3ч-5ч, 6-8, 9ч-13ч, 14, 15ч, 16ч, 17, 18ч-25ч, 26-29, 30ч-33ч, 34, 35ч, 36ч, 37, 38, 39ч-44ч, 45-47, 48ч-52ч, 53-55, 56ч-58ч, 59, 60ч-63ч, 64, 65ч, 66, 67, 68ч-72ч, 73-75, 76ч-79ч, 80, 81ч-83ч, 84-91, 92ч-96ч, 97, 98, 99ч, 100-107, 108ч-113ч, 114, 115ч, 116ч, 117, 118ч, 119-121, 122ч, 123ч, 124, 125ч, 126-131, 132ч, 133ч, 134, 135ч-137ч, 138-141, 142ч</w:t>
            </w:r>
          </w:p>
        </w:tc>
        <w:tc>
          <w:tcPr>
            <w:tcW w:w="992" w:type="dxa"/>
            <w:vAlign w:val="bottom"/>
          </w:tcPr>
          <w:p w14:paraId="1C81053E" w14:textId="77777777" w:rsidR="00005855" w:rsidRPr="001A4823" w:rsidRDefault="00005855" w:rsidP="003B11C8">
            <w:pPr>
              <w:jc w:val="right"/>
              <w:rPr>
                <w:sz w:val="20"/>
                <w:szCs w:val="20"/>
              </w:rPr>
            </w:pPr>
            <w:r w:rsidRPr="001A4823">
              <w:rPr>
                <w:sz w:val="20"/>
                <w:szCs w:val="20"/>
              </w:rPr>
              <w:t>26446,0</w:t>
            </w:r>
          </w:p>
        </w:tc>
        <w:tc>
          <w:tcPr>
            <w:tcW w:w="2552" w:type="dxa"/>
            <w:vMerge/>
          </w:tcPr>
          <w:p w14:paraId="1CB2EA33" w14:textId="77777777" w:rsidR="00005855" w:rsidRPr="001A4823" w:rsidRDefault="00005855" w:rsidP="002B34D1">
            <w:pPr>
              <w:rPr>
                <w:sz w:val="20"/>
                <w:szCs w:val="20"/>
              </w:rPr>
            </w:pPr>
          </w:p>
        </w:tc>
      </w:tr>
      <w:tr w:rsidR="00005855" w:rsidRPr="001A4823" w14:paraId="51B65B7E" w14:textId="77777777" w:rsidTr="00075740">
        <w:trPr>
          <w:cantSplit/>
          <w:trHeight w:val="280"/>
        </w:trPr>
        <w:tc>
          <w:tcPr>
            <w:tcW w:w="1700" w:type="dxa"/>
            <w:vMerge/>
          </w:tcPr>
          <w:p w14:paraId="2FE43A30" w14:textId="77777777" w:rsidR="00005855" w:rsidRPr="001A4823" w:rsidRDefault="00005855" w:rsidP="002B34D1">
            <w:pPr>
              <w:rPr>
                <w:sz w:val="20"/>
                <w:szCs w:val="20"/>
              </w:rPr>
            </w:pPr>
          </w:p>
        </w:tc>
        <w:tc>
          <w:tcPr>
            <w:tcW w:w="1357" w:type="dxa"/>
          </w:tcPr>
          <w:p w14:paraId="61990034" w14:textId="77777777" w:rsidR="00005855" w:rsidRPr="001A4823" w:rsidRDefault="00005855" w:rsidP="002B34D1">
            <w:pPr>
              <w:rPr>
                <w:sz w:val="20"/>
                <w:szCs w:val="20"/>
              </w:rPr>
            </w:pPr>
            <w:r w:rsidRPr="001A4823">
              <w:rPr>
                <w:sz w:val="20"/>
                <w:szCs w:val="20"/>
              </w:rPr>
              <w:t>Мыслинское</w:t>
            </w:r>
          </w:p>
        </w:tc>
        <w:tc>
          <w:tcPr>
            <w:tcW w:w="2693" w:type="dxa"/>
          </w:tcPr>
          <w:p w14:paraId="45A9B0A5" w14:textId="77777777" w:rsidR="00005855" w:rsidRPr="001A4823" w:rsidRDefault="00005855" w:rsidP="002B34D1">
            <w:pPr>
              <w:rPr>
                <w:sz w:val="20"/>
                <w:szCs w:val="20"/>
              </w:rPr>
            </w:pPr>
            <w:r w:rsidRPr="001A4823">
              <w:rPr>
                <w:sz w:val="20"/>
                <w:szCs w:val="20"/>
              </w:rPr>
              <w:t>1ч-7ч, 8, 9, 10ч, 11ч, 12, 13ч, 14, 15ч-17ч, 18-21, 22ч-30ч, 31-33, 34ч-40ч, 41-43, 44ч-48ч, 49-51, 52ч-54ч, 55, 56, 57ч-62ч, 63, 64, 65ч-67ч, 68, 69, 70ч-77ч, 78-83, 84ч-90ч, 91, 92ч-95ч, 97ч-100ч, 101, 102ч-104ч, 105, 106ч-108ч, 109, 110, 111ч-122ч, 123, 124ч-128ч, 129, 130ч-134ч, 135</w:t>
            </w:r>
          </w:p>
        </w:tc>
        <w:tc>
          <w:tcPr>
            <w:tcW w:w="992" w:type="dxa"/>
            <w:vAlign w:val="bottom"/>
          </w:tcPr>
          <w:p w14:paraId="19EA770C" w14:textId="77777777" w:rsidR="00005855" w:rsidRPr="001A4823" w:rsidRDefault="00005855" w:rsidP="003B11C8">
            <w:pPr>
              <w:jc w:val="right"/>
              <w:rPr>
                <w:sz w:val="20"/>
                <w:szCs w:val="20"/>
              </w:rPr>
            </w:pPr>
            <w:r w:rsidRPr="001A4823">
              <w:rPr>
                <w:sz w:val="20"/>
                <w:szCs w:val="20"/>
              </w:rPr>
              <w:t>25441,4</w:t>
            </w:r>
          </w:p>
        </w:tc>
        <w:tc>
          <w:tcPr>
            <w:tcW w:w="2552" w:type="dxa"/>
            <w:vMerge/>
          </w:tcPr>
          <w:p w14:paraId="52E5B750" w14:textId="77777777" w:rsidR="00005855" w:rsidRPr="001A4823" w:rsidRDefault="00005855" w:rsidP="002B34D1">
            <w:pPr>
              <w:rPr>
                <w:sz w:val="20"/>
                <w:szCs w:val="20"/>
              </w:rPr>
            </w:pPr>
          </w:p>
        </w:tc>
      </w:tr>
      <w:tr w:rsidR="00005855" w:rsidRPr="001A4823" w14:paraId="748FCB92" w14:textId="77777777" w:rsidTr="00075740">
        <w:trPr>
          <w:cantSplit/>
          <w:trHeight w:val="337"/>
        </w:trPr>
        <w:tc>
          <w:tcPr>
            <w:tcW w:w="1700" w:type="dxa"/>
            <w:vMerge/>
          </w:tcPr>
          <w:p w14:paraId="5BE0CC09" w14:textId="77777777" w:rsidR="00005855" w:rsidRPr="001A4823" w:rsidRDefault="00005855" w:rsidP="002B34D1">
            <w:pPr>
              <w:rPr>
                <w:sz w:val="20"/>
                <w:szCs w:val="20"/>
              </w:rPr>
            </w:pPr>
          </w:p>
        </w:tc>
        <w:tc>
          <w:tcPr>
            <w:tcW w:w="1357" w:type="dxa"/>
          </w:tcPr>
          <w:p w14:paraId="5A005840" w14:textId="77777777" w:rsidR="00005855" w:rsidRPr="001A4823" w:rsidRDefault="00005855" w:rsidP="002B34D1">
            <w:pPr>
              <w:rPr>
                <w:sz w:val="20"/>
                <w:szCs w:val="20"/>
              </w:rPr>
            </w:pPr>
            <w:r w:rsidRPr="001A4823">
              <w:rPr>
                <w:sz w:val="20"/>
                <w:szCs w:val="20"/>
              </w:rPr>
              <w:t>Николаевщинское</w:t>
            </w:r>
          </w:p>
        </w:tc>
        <w:tc>
          <w:tcPr>
            <w:tcW w:w="2693" w:type="dxa"/>
          </w:tcPr>
          <w:p w14:paraId="5A466711" w14:textId="77777777" w:rsidR="00005855" w:rsidRPr="001A4823" w:rsidRDefault="00005855" w:rsidP="002B34D1">
            <w:pPr>
              <w:rPr>
                <w:sz w:val="20"/>
                <w:szCs w:val="20"/>
              </w:rPr>
            </w:pPr>
            <w:r w:rsidRPr="001A4823">
              <w:rPr>
                <w:sz w:val="20"/>
                <w:szCs w:val="20"/>
              </w:rPr>
              <w:t>154ч, 155, 156ч-181ч, 182, 183ч-185ч, 186, 187ч-208ч, 209, 210, 211ч-215ч, 216, 217, 218ч-224ч, 225, 226ч, 227, 228, 229ч-236ч, 237, 238ч-241ч, 242, 243, 244ч-246ч, 247, 248ч, 249ч, 250-252, 253ч-256ч, 257, 258, 259ч-262ч, 263-266, 267ч-271ч</w:t>
            </w:r>
          </w:p>
        </w:tc>
        <w:tc>
          <w:tcPr>
            <w:tcW w:w="992" w:type="dxa"/>
            <w:vAlign w:val="bottom"/>
          </w:tcPr>
          <w:p w14:paraId="59ECCC85" w14:textId="77777777" w:rsidR="00005855" w:rsidRPr="001A4823" w:rsidRDefault="00005855" w:rsidP="003B11C8">
            <w:pPr>
              <w:jc w:val="right"/>
              <w:rPr>
                <w:sz w:val="20"/>
                <w:szCs w:val="20"/>
              </w:rPr>
            </w:pPr>
            <w:r w:rsidRPr="001A4823">
              <w:rPr>
                <w:sz w:val="20"/>
                <w:szCs w:val="20"/>
              </w:rPr>
              <w:t>11037,0</w:t>
            </w:r>
          </w:p>
        </w:tc>
        <w:tc>
          <w:tcPr>
            <w:tcW w:w="2552" w:type="dxa"/>
            <w:vMerge/>
          </w:tcPr>
          <w:p w14:paraId="6C6EDFE2" w14:textId="77777777" w:rsidR="00005855" w:rsidRPr="001A4823" w:rsidRDefault="00005855" w:rsidP="002B34D1">
            <w:pPr>
              <w:rPr>
                <w:sz w:val="20"/>
                <w:szCs w:val="20"/>
              </w:rPr>
            </w:pPr>
          </w:p>
        </w:tc>
      </w:tr>
      <w:tr w:rsidR="00005855" w:rsidRPr="001A4823" w14:paraId="0BFAD659" w14:textId="77777777" w:rsidTr="00075740">
        <w:trPr>
          <w:cantSplit/>
          <w:trHeight w:val="355"/>
        </w:trPr>
        <w:tc>
          <w:tcPr>
            <w:tcW w:w="1700" w:type="dxa"/>
            <w:vMerge/>
          </w:tcPr>
          <w:p w14:paraId="4B81A496" w14:textId="77777777" w:rsidR="00005855" w:rsidRPr="001A4823" w:rsidRDefault="00005855" w:rsidP="002B34D1">
            <w:pPr>
              <w:rPr>
                <w:sz w:val="20"/>
                <w:szCs w:val="20"/>
              </w:rPr>
            </w:pPr>
          </w:p>
        </w:tc>
        <w:tc>
          <w:tcPr>
            <w:tcW w:w="1357" w:type="dxa"/>
          </w:tcPr>
          <w:p w14:paraId="4793F4C5" w14:textId="77777777" w:rsidR="00005855" w:rsidRPr="001A4823" w:rsidRDefault="00005855" w:rsidP="002B34D1">
            <w:pPr>
              <w:rPr>
                <w:sz w:val="20"/>
                <w:szCs w:val="20"/>
              </w:rPr>
            </w:pPr>
            <w:r w:rsidRPr="001A4823">
              <w:rPr>
                <w:sz w:val="20"/>
                <w:szCs w:val="20"/>
              </w:rPr>
              <w:t>Пашское</w:t>
            </w:r>
          </w:p>
        </w:tc>
        <w:tc>
          <w:tcPr>
            <w:tcW w:w="2693" w:type="dxa"/>
          </w:tcPr>
          <w:p w14:paraId="12220116" w14:textId="77777777" w:rsidR="00005855" w:rsidRPr="001A4823" w:rsidRDefault="00005855" w:rsidP="002B34D1">
            <w:pPr>
              <w:rPr>
                <w:sz w:val="20"/>
                <w:szCs w:val="20"/>
              </w:rPr>
            </w:pPr>
            <w:r w:rsidRPr="001A4823">
              <w:rPr>
                <w:sz w:val="20"/>
                <w:szCs w:val="20"/>
              </w:rPr>
              <w:t>2ч, 3, 4, 7ч, 8ч, 14ч-17ч, 18, 19ч, 20, 31ч-35ч, 52ч-55ч, 63ч, 64, 65, 66ч-68ч, 69-78, 79ч, 80ч, 81-84, 85ч, 86ч, 87, 88, 89ч-92ч, 93, 94, 98, 99ч-101ч, 102, 103, 106, 107ч, 108ч, 109, 110ч, 112ч, 115-117, 118ч, 119ч, 120-122, 133ч</w:t>
            </w:r>
          </w:p>
        </w:tc>
        <w:tc>
          <w:tcPr>
            <w:tcW w:w="992" w:type="dxa"/>
            <w:vAlign w:val="bottom"/>
          </w:tcPr>
          <w:p w14:paraId="3D906276" w14:textId="77777777" w:rsidR="00005855" w:rsidRPr="001A4823" w:rsidRDefault="00005855" w:rsidP="003B11C8">
            <w:pPr>
              <w:jc w:val="right"/>
              <w:rPr>
                <w:sz w:val="20"/>
                <w:szCs w:val="20"/>
              </w:rPr>
            </w:pPr>
            <w:r w:rsidRPr="001A4823">
              <w:rPr>
                <w:sz w:val="20"/>
                <w:szCs w:val="20"/>
              </w:rPr>
              <w:t>13957,2</w:t>
            </w:r>
          </w:p>
        </w:tc>
        <w:tc>
          <w:tcPr>
            <w:tcW w:w="2552" w:type="dxa"/>
            <w:vMerge/>
          </w:tcPr>
          <w:p w14:paraId="671E2EEB" w14:textId="77777777" w:rsidR="00005855" w:rsidRPr="001A4823" w:rsidRDefault="00005855" w:rsidP="002B34D1">
            <w:pPr>
              <w:rPr>
                <w:sz w:val="20"/>
                <w:szCs w:val="20"/>
              </w:rPr>
            </w:pPr>
          </w:p>
        </w:tc>
      </w:tr>
      <w:tr w:rsidR="00005855" w:rsidRPr="001A4823" w14:paraId="3E99FBB8" w14:textId="77777777" w:rsidTr="00075740">
        <w:trPr>
          <w:cantSplit/>
          <w:trHeight w:val="336"/>
        </w:trPr>
        <w:tc>
          <w:tcPr>
            <w:tcW w:w="1700" w:type="dxa"/>
            <w:vMerge/>
          </w:tcPr>
          <w:p w14:paraId="30FDDA2B" w14:textId="77777777" w:rsidR="00005855" w:rsidRPr="001A4823" w:rsidRDefault="00005855" w:rsidP="002B34D1">
            <w:pPr>
              <w:rPr>
                <w:sz w:val="20"/>
                <w:szCs w:val="20"/>
              </w:rPr>
            </w:pPr>
          </w:p>
        </w:tc>
        <w:tc>
          <w:tcPr>
            <w:tcW w:w="1357" w:type="dxa"/>
          </w:tcPr>
          <w:p w14:paraId="15A76230" w14:textId="77777777" w:rsidR="00005855" w:rsidRPr="001A4823" w:rsidRDefault="00005855" w:rsidP="002B34D1">
            <w:pPr>
              <w:rPr>
                <w:sz w:val="20"/>
                <w:szCs w:val="20"/>
              </w:rPr>
            </w:pPr>
            <w:r w:rsidRPr="001A4823">
              <w:rPr>
                <w:sz w:val="20"/>
                <w:szCs w:val="20"/>
              </w:rPr>
              <w:t>Порожское</w:t>
            </w:r>
          </w:p>
        </w:tc>
        <w:tc>
          <w:tcPr>
            <w:tcW w:w="2693" w:type="dxa"/>
          </w:tcPr>
          <w:p w14:paraId="516E989D" w14:textId="77777777" w:rsidR="00005855" w:rsidRPr="001A4823" w:rsidRDefault="00005855" w:rsidP="002B34D1">
            <w:pPr>
              <w:rPr>
                <w:sz w:val="20"/>
                <w:szCs w:val="20"/>
              </w:rPr>
            </w:pPr>
            <w:r w:rsidRPr="001A4823">
              <w:rPr>
                <w:sz w:val="20"/>
                <w:szCs w:val="20"/>
              </w:rPr>
              <w:t>1-4, 5ч, 6ч, 7, 8ч, 9ч, 10-13, 14ч, 15-23, 24ч-26ч, 27, 28ч, 29, 30ч, 31, 32, 33ч, 34ч, 35-37, 38ч-42ч, 43, 44ч-54ч, 55, 56ч-58ч, 59, 60, 61ч, 62ч, 63-65, 66ч-70ч, 71, 72ч-76ч, 77-79, 80ч-83ч, 84, 85ч, 86ч, 87, 88ч-99ч, 100, 101ч-108ч, 109, 110ч-114ч, 115, 116ч-126ч</w:t>
            </w:r>
          </w:p>
        </w:tc>
        <w:tc>
          <w:tcPr>
            <w:tcW w:w="992" w:type="dxa"/>
            <w:vAlign w:val="bottom"/>
          </w:tcPr>
          <w:p w14:paraId="1AE19C53" w14:textId="77777777" w:rsidR="00005855" w:rsidRPr="001A4823" w:rsidRDefault="00005855" w:rsidP="003B11C8">
            <w:pPr>
              <w:jc w:val="right"/>
              <w:rPr>
                <w:sz w:val="20"/>
                <w:szCs w:val="20"/>
              </w:rPr>
            </w:pPr>
            <w:r w:rsidRPr="001A4823">
              <w:rPr>
                <w:sz w:val="20"/>
                <w:szCs w:val="20"/>
              </w:rPr>
              <w:t>19965,3</w:t>
            </w:r>
          </w:p>
        </w:tc>
        <w:tc>
          <w:tcPr>
            <w:tcW w:w="2552" w:type="dxa"/>
            <w:vMerge/>
          </w:tcPr>
          <w:p w14:paraId="5C36D519" w14:textId="77777777" w:rsidR="00005855" w:rsidRPr="001A4823" w:rsidRDefault="00005855" w:rsidP="002B34D1">
            <w:pPr>
              <w:rPr>
                <w:sz w:val="20"/>
                <w:szCs w:val="20"/>
              </w:rPr>
            </w:pPr>
          </w:p>
        </w:tc>
      </w:tr>
      <w:tr w:rsidR="00005855" w:rsidRPr="001A4823" w14:paraId="557A3400" w14:textId="77777777" w:rsidTr="00075740">
        <w:trPr>
          <w:cantSplit/>
          <w:trHeight w:val="374"/>
        </w:trPr>
        <w:tc>
          <w:tcPr>
            <w:tcW w:w="1700" w:type="dxa"/>
            <w:vMerge/>
          </w:tcPr>
          <w:p w14:paraId="345AA14E" w14:textId="77777777" w:rsidR="00005855" w:rsidRPr="001A4823" w:rsidRDefault="00005855" w:rsidP="002B34D1">
            <w:pPr>
              <w:rPr>
                <w:sz w:val="20"/>
                <w:szCs w:val="20"/>
              </w:rPr>
            </w:pPr>
          </w:p>
        </w:tc>
        <w:tc>
          <w:tcPr>
            <w:tcW w:w="1357" w:type="dxa"/>
          </w:tcPr>
          <w:p w14:paraId="13EAF08D" w14:textId="77777777" w:rsidR="00005855" w:rsidRPr="001A4823" w:rsidRDefault="00005855" w:rsidP="002B34D1">
            <w:pPr>
              <w:rPr>
                <w:sz w:val="20"/>
                <w:szCs w:val="20"/>
              </w:rPr>
            </w:pPr>
            <w:r w:rsidRPr="001A4823">
              <w:rPr>
                <w:sz w:val="20"/>
                <w:szCs w:val="20"/>
              </w:rPr>
              <w:t>Рыбежское</w:t>
            </w:r>
          </w:p>
        </w:tc>
        <w:tc>
          <w:tcPr>
            <w:tcW w:w="2693" w:type="dxa"/>
          </w:tcPr>
          <w:p w14:paraId="371B0214" w14:textId="77777777" w:rsidR="00005855" w:rsidRPr="001A4823" w:rsidRDefault="00005855" w:rsidP="002B34D1">
            <w:pPr>
              <w:rPr>
                <w:sz w:val="20"/>
                <w:szCs w:val="20"/>
              </w:rPr>
            </w:pPr>
            <w:r w:rsidRPr="001A4823">
              <w:rPr>
                <w:sz w:val="20"/>
                <w:szCs w:val="20"/>
              </w:rPr>
              <w:t>1ч, 2, 3ч-5ч, 6, 7ч-9ч, 10, 11ч, 12ч, 13, 14ч-19ч, 20, 21ч-23ч, 24, 25ч, 26-32, 33ч-44ч, 45, 46, 47ч, 48, 49ч-53ч, 54-58, 59ч, 60ч, 61, 62ч-72ч, 73-76, 77ч-82ч, 83, 84ч, 85, 86ч-94ч, 95, 96ч-98ч, 99-102, 103ч-113ч, 114, 115ч-118ч, 119, 120ч-124ч, 125, 126ч, 127ч, 128, 129ч-133ч, 134, 135ч-142ч, 143, 144ч-153ч</w:t>
            </w:r>
          </w:p>
        </w:tc>
        <w:tc>
          <w:tcPr>
            <w:tcW w:w="992" w:type="dxa"/>
            <w:vAlign w:val="bottom"/>
          </w:tcPr>
          <w:p w14:paraId="222B7D3A" w14:textId="77777777" w:rsidR="00005855" w:rsidRPr="001A4823" w:rsidRDefault="00005855" w:rsidP="003B11C8">
            <w:pPr>
              <w:jc w:val="right"/>
              <w:rPr>
                <w:sz w:val="20"/>
                <w:szCs w:val="20"/>
              </w:rPr>
            </w:pPr>
            <w:r w:rsidRPr="001A4823">
              <w:rPr>
                <w:sz w:val="20"/>
                <w:szCs w:val="20"/>
              </w:rPr>
              <w:t>16007,0</w:t>
            </w:r>
          </w:p>
        </w:tc>
        <w:tc>
          <w:tcPr>
            <w:tcW w:w="2552" w:type="dxa"/>
            <w:vMerge/>
          </w:tcPr>
          <w:p w14:paraId="796FEA3E" w14:textId="77777777" w:rsidR="00005855" w:rsidRPr="001A4823" w:rsidRDefault="00005855" w:rsidP="002B34D1">
            <w:pPr>
              <w:rPr>
                <w:sz w:val="20"/>
                <w:szCs w:val="20"/>
              </w:rPr>
            </w:pPr>
          </w:p>
        </w:tc>
      </w:tr>
      <w:tr w:rsidR="00005855" w:rsidRPr="001A4823" w14:paraId="05AAA064" w14:textId="77777777" w:rsidTr="00075740">
        <w:trPr>
          <w:cantSplit/>
          <w:trHeight w:val="336"/>
        </w:trPr>
        <w:tc>
          <w:tcPr>
            <w:tcW w:w="1700" w:type="dxa"/>
            <w:vMerge/>
          </w:tcPr>
          <w:p w14:paraId="4C29B7FF" w14:textId="77777777" w:rsidR="00005855" w:rsidRPr="001A4823" w:rsidRDefault="00005855" w:rsidP="002B34D1">
            <w:pPr>
              <w:rPr>
                <w:sz w:val="20"/>
                <w:szCs w:val="20"/>
              </w:rPr>
            </w:pPr>
          </w:p>
        </w:tc>
        <w:tc>
          <w:tcPr>
            <w:tcW w:w="1357" w:type="dxa"/>
          </w:tcPr>
          <w:p w14:paraId="77847CDD" w14:textId="77777777" w:rsidR="00005855" w:rsidRPr="001A4823" w:rsidRDefault="00005855" w:rsidP="002B34D1">
            <w:pPr>
              <w:rPr>
                <w:sz w:val="20"/>
                <w:szCs w:val="20"/>
              </w:rPr>
            </w:pPr>
            <w:r w:rsidRPr="001A4823">
              <w:rPr>
                <w:sz w:val="20"/>
                <w:szCs w:val="20"/>
              </w:rPr>
              <w:t>Сясьстроевское</w:t>
            </w:r>
          </w:p>
        </w:tc>
        <w:tc>
          <w:tcPr>
            <w:tcW w:w="2693" w:type="dxa"/>
          </w:tcPr>
          <w:p w14:paraId="30B71236" w14:textId="77777777" w:rsidR="00005855" w:rsidRPr="001A4823" w:rsidRDefault="00005855" w:rsidP="002B34D1">
            <w:pPr>
              <w:rPr>
                <w:sz w:val="20"/>
                <w:szCs w:val="20"/>
              </w:rPr>
            </w:pPr>
            <w:r w:rsidRPr="001A4823">
              <w:rPr>
                <w:sz w:val="20"/>
                <w:szCs w:val="20"/>
              </w:rPr>
              <w:t>18ч, 19, 25ч, 32ч, 33, 34, 40, 41, 45ч, 46ч, 47-49, 50ч, 51ч, 52-54, 60, 61ч, 62, 63, 64ч, 67, 68ч, 69, 70, 76, 77ч, 78ч, 79, 80, 81ч, 82ч, 89ч, 90-92, 93ч, 94-96, 97ч, 98ч, 99, 100ч-107ч, 109ч-117ч, 118, 119ч-121ч, 122, 123, 124ч-139ч, 140-142, 143ч, 144ч, 145, 146ч, 147, 148, 149ч-152ч, 153, 154ч, 155, 156, 157ч-163ч, 164, 165, 166ч-178ч, 179, 180ч-182ч</w:t>
            </w:r>
          </w:p>
        </w:tc>
        <w:tc>
          <w:tcPr>
            <w:tcW w:w="992" w:type="dxa"/>
            <w:vAlign w:val="bottom"/>
          </w:tcPr>
          <w:p w14:paraId="7A42790E" w14:textId="77777777" w:rsidR="00005855" w:rsidRPr="001A4823" w:rsidRDefault="00005855" w:rsidP="003B11C8">
            <w:pPr>
              <w:jc w:val="right"/>
              <w:rPr>
                <w:sz w:val="20"/>
                <w:szCs w:val="20"/>
              </w:rPr>
            </w:pPr>
            <w:r w:rsidRPr="001A4823">
              <w:rPr>
                <w:sz w:val="20"/>
                <w:szCs w:val="20"/>
              </w:rPr>
              <w:t>14009,9</w:t>
            </w:r>
          </w:p>
        </w:tc>
        <w:tc>
          <w:tcPr>
            <w:tcW w:w="2552" w:type="dxa"/>
            <w:vMerge/>
          </w:tcPr>
          <w:p w14:paraId="632B0D50" w14:textId="77777777" w:rsidR="00005855" w:rsidRPr="001A4823" w:rsidRDefault="00005855" w:rsidP="002B34D1">
            <w:pPr>
              <w:rPr>
                <w:sz w:val="20"/>
                <w:szCs w:val="20"/>
              </w:rPr>
            </w:pPr>
          </w:p>
        </w:tc>
      </w:tr>
      <w:tr w:rsidR="00005855" w:rsidRPr="001A4823" w14:paraId="6E8B37FC" w14:textId="77777777" w:rsidTr="00075740">
        <w:trPr>
          <w:cantSplit/>
          <w:trHeight w:val="168"/>
        </w:trPr>
        <w:tc>
          <w:tcPr>
            <w:tcW w:w="1700" w:type="dxa"/>
            <w:vMerge/>
          </w:tcPr>
          <w:p w14:paraId="7DD7C622" w14:textId="77777777" w:rsidR="00005855" w:rsidRPr="001A4823" w:rsidRDefault="00005855" w:rsidP="002B34D1">
            <w:pPr>
              <w:rPr>
                <w:sz w:val="20"/>
                <w:szCs w:val="20"/>
              </w:rPr>
            </w:pPr>
          </w:p>
        </w:tc>
        <w:tc>
          <w:tcPr>
            <w:tcW w:w="1357" w:type="dxa"/>
          </w:tcPr>
          <w:p w14:paraId="59D91431" w14:textId="77777777" w:rsidR="00005855" w:rsidRPr="001A4823" w:rsidRDefault="00005855" w:rsidP="002B34D1">
            <w:pPr>
              <w:rPr>
                <w:sz w:val="20"/>
                <w:szCs w:val="20"/>
              </w:rPr>
            </w:pPr>
            <w:r w:rsidRPr="001A4823">
              <w:rPr>
                <w:sz w:val="20"/>
                <w:szCs w:val="20"/>
              </w:rPr>
              <w:t>Хваловское</w:t>
            </w:r>
          </w:p>
        </w:tc>
        <w:tc>
          <w:tcPr>
            <w:tcW w:w="2693" w:type="dxa"/>
          </w:tcPr>
          <w:p w14:paraId="77E86FCB" w14:textId="77777777" w:rsidR="00005855" w:rsidRPr="001A4823" w:rsidRDefault="00005855" w:rsidP="002B34D1">
            <w:pPr>
              <w:rPr>
                <w:sz w:val="20"/>
                <w:szCs w:val="20"/>
              </w:rPr>
            </w:pPr>
            <w:r w:rsidRPr="001A4823">
              <w:rPr>
                <w:sz w:val="20"/>
                <w:szCs w:val="20"/>
              </w:rPr>
              <w:t>1, 2ч-5ч, 6-14, 15ч-17ч, 18, 19ч, 20ч, 21, 22ч, 23, 24, 25ч, 26ч, 27-30, 31ч, 32ч, 33, 34ч, 35ч, 36, 37ч-39ч, 40, 41, 42ч-46ч, 47-49, 50ч, 51-54, 55ч-59ч, 60, 61ч-63ч, 64, 65ч, 66ч, 67, 68, 69ч, 70, 71, 72ч, 73, 74ч, 75ч, 76,77, 78ч-80ч, 81, 82ч, 83ч, 84, 85ч, 86ч, 87-90, 91ч, 92, 93ч, 94-96, 97ч, 98, 99ч-101ч, 102-104, 105ч-114ч, 115, 116ч, 117ч, 118, 119ч-121ч, 122-124, 125ч, 126, 127ч, 128-132, 133ч, 134-136, 137ч-140ч, 141,142, 143ч-146ч, 147, 148ч-151ч, 152, 153ч, 154, 155ч</w:t>
            </w:r>
          </w:p>
        </w:tc>
        <w:tc>
          <w:tcPr>
            <w:tcW w:w="992" w:type="dxa"/>
            <w:vAlign w:val="bottom"/>
          </w:tcPr>
          <w:p w14:paraId="2B15B057" w14:textId="77777777" w:rsidR="00005855" w:rsidRPr="001A4823" w:rsidRDefault="00005855" w:rsidP="003B11C8">
            <w:pPr>
              <w:jc w:val="right"/>
              <w:rPr>
                <w:sz w:val="20"/>
                <w:szCs w:val="20"/>
              </w:rPr>
            </w:pPr>
            <w:r w:rsidRPr="001A4823">
              <w:rPr>
                <w:sz w:val="20"/>
                <w:szCs w:val="20"/>
              </w:rPr>
              <w:t>33980,9</w:t>
            </w:r>
          </w:p>
        </w:tc>
        <w:tc>
          <w:tcPr>
            <w:tcW w:w="2552" w:type="dxa"/>
            <w:vMerge/>
          </w:tcPr>
          <w:p w14:paraId="7A1ABB2A" w14:textId="77777777" w:rsidR="00005855" w:rsidRPr="001A4823" w:rsidRDefault="00005855" w:rsidP="002B34D1">
            <w:pPr>
              <w:rPr>
                <w:sz w:val="20"/>
                <w:szCs w:val="20"/>
              </w:rPr>
            </w:pPr>
          </w:p>
        </w:tc>
      </w:tr>
      <w:tr w:rsidR="00005855" w:rsidRPr="001A4823" w14:paraId="3B4C45CC" w14:textId="77777777" w:rsidTr="00075740">
        <w:trPr>
          <w:cantSplit/>
          <w:trHeight w:val="262"/>
        </w:trPr>
        <w:tc>
          <w:tcPr>
            <w:tcW w:w="1700" w:type="dxa"/>
            <w:vMerge/>
          </w:tcPr>
          <w:p w14:paraId="6DEFB6F4" w14:textId="77777777" w:rsidR="00005855" w:rsidRPr="001A4823" w:rsidRDefault="00005855" w:rsidP="002B34D1">
            <w:pPr>
              <w:rPr>
                <w:sz w:val="20"/>
                <w:szCs w:val="20"/>
              </w:rPr>
            </w:pPr>
          </w:p>
        </w:tc>
        <w:tc>
          <w:tcPr>
            <w:tcW w:w="1357" w:type="dxa"/>
          </w:tcPr>
          <w:p w14:paraId="204AAAF3" w14:textId="77777777" w:rsidR="00005855" w:rsidRPr="001A4823" w:rsidRDefault="00005855" w:rsidP="002B34D1">
            <w:pPr>
              <w:rPr>
                <w:sz w:val="20"/>
                <w:szCs w:val="20"/>
              </w:rPr>
            </w:pPr>
            <w:r w:rsidRPr="001A4823">
              <w:rPr>
                <w:sz w:val="20"/>
                <w:szCs w:val="20"/>
              </w:rPr>
              <w:t>Часовенское</w:t>
            </w:r>
          </w:p>
        </w:tc>
        <w:tc>
          <w:tcPr>
            <w:tcW w:w="2693" w:type="dxa"/>
          </w:tcPr>
          <w:p w14:paraId="6B8CECF0" w14:textId="77777777" w:rsidR="00005855" w:rsidRPr="001A4823" w:rsidRDefault="00005855" w:rsidP="000A4348">
            <w:pPr>
              <w:rPr>
                <w:sz w:val="20"/>
                <w:szCs w:val="20"/>
              </w:rPr>
            </w:pPr>
            <w:r w:rsidRPr="001A4823">
              <w:rPr>
                <w:sz w:val="20"/>
                <w:szCs w:val="20"/>
              </w:rPr>
              <w:t>161ч-164ч, 165, 166, 167ч-171ч, 172, 173, 174ч-188ч, 189-193, 194ч, 195-197, 198ч-200ч, 201, 202ч, 203ч, 205ч-215ч, 216-218, 219ч-223ч, 224, 225ч, 227ч-234ч, 235, 237, 238ч-242ч, 244ч, 245ч, 246, 247ч-250ч, 251, 252ч-258ч, 260ч-263ч, 264, 265, 266ч-270ч, 271, 272ч-277ч, 279ч-288ч, 289-291, 292ч-294ч, 295, 296ч, 298ч-303ч, 304, 305, 306ч-312ч, 313, 314ч-320ч, 321, 322ч-325ч, 326, 327, 328ч, 329, 330ч, 331ч, 332, 333ч, 334ч, 335, 336ч-339ч</w:t>
            </w:r>
          </w:p>
        </w:tc>
        <w:tc>
          <w:tcPr>
            <w:tcW w:w="992" w:type="dxa"/>
            <w:vAlign w:val="bottom"/>
          </w:tcPr>
          <w:p w14:paraId="186AAA07" w14:textId="77777777" w:rsidR="00005855" w:rsidRPr="001A4823" w:rsidRDefault="00005855" w:rsidP="003B11C8">
            <w:pPr>
              <w:jc w:val="right"/>
              <w:rPr>
                <w:sz w:val="20"/>
                <w:szCs w:val="20"/>
              </w:rPr>
            </w:pPr>
            <w:r w:rsidRPr="001A4823">
              <w:rPr>
                <w:sz w:val="20"/>
                <w:szCs w:val="20"/>
              </w:rPr>
              <w:t>16764,7</w:t>
            </w:r>
          </w:p>
        </w:tc>
        <w:tc>
          <w:tcPr>
            <w:tcW w:w="2552" w:type="dxa"/>
            <w:vMerge/>
          </w:tcPr>
          <w:p w14:paraId="4F098551" w14:textId="77777777" w:rsidR="00005855" w:rsidRPr="001A4823" w:rsidRDefault="00005855" w:rsidP="002B34D1">
            <w:pPr>
              <w:rPr>
                <w:sz w:val="20"/>
                <w:szCs w:val="20"/>
              </w:rPr>
            </w:pPr>
          </w:p>
        </w:tc>
      </w:tr>
      <w:tr w:rsidR="00005855" w:rsidRPr="001A4823" w14:paraId="7B091B6E" w14:textId="77777777" w:rsidTr="00075740">
        <w:trPr>
          <w:cantSplit/>
          <w:trHeight w:val="168"/>
        </w:trPr>
        <w:tc>
          <w:tcPr>
            <w:tcW w:w="1700" w:type="dxa"/>
            <w:vMerge/>
          </w:tcPr>
          <w:p w14:paraId="781E86FC" w14:textId="77777777" w:rsidR="00005855" w:rsidRPr="001A4823" w:rsidRDefault="00005855" w:rsidP="002B34D1">
            <w:pPr>
              <w:rPr>
                <w:sz w:val="20"/>
                <w:szCs w:val="20"/>
              </w:rPr>
            </w:pPr>
          </w:p>
        </w:tc>
        <w:tc>
          <w:tcPr>
            <w:tcW w:w="1357" w:type="dxa"/>
          </w:tcPr>
          <w:p w14:paraId="462D769F" w14:textId="77777777" w:rsidR="00005855" w:rsidRPr="001A4823" w:rsidRDefault="00005855" w:rsidP="002B34D1">
            <w:pPr>
              <w:rPr>
                <w:sz w:val="20"/>
                <w:szCs w:val="20"/>
              </w:rPr>
            </w:pPr>
            <w:r w:rsidRPr="001A4823">
              <w:rPr>
                <w:sz w:val="20"/>
                <w:szCs w:val="20"/>
              </w:rPr>
              <w:t>Рыбежское сельское</w:t>
            </w:r>
          </w:p>
        </w:tc>
        <w:tc>
          <w:tcPr>
            <w:tcW w:w="2693" w:type="dxa"/>
          </w:tcPr>
          <w:p w14:paraId="592C7C04" w14:textId="77777777" w:rsidR="00005855" w:rsidRPr="001A4823" w:rsidRDefault="00005855" w:rsidP="002B34D1">
            <w:pPr>
              <w:rPr>
                <w:sz w:val="20"/>
                <w:szCs w:val="20"/>
              </w:rPr>
            </w:pPr>
            <w:r w:rsidRPr="001A4823">
              <w:rPr>
                <w:sz w:val="20"/>
                <w:szCs w:val="20"/>
              </w:rPr>
              <w:t>5ч-9ч, 17ч, 21ч, 22ч, 24ч, 27ч-30ч, 32ч-34ч, 36ч, 40ч, 44ч-49ч, 56ч-59ч, 66ч-68ч, 72ч-76ч, 78ч, 80ч, 81ч, 84ч, 86ч, 87ч, 89ч, 90ч, 92ч-94ч, 109ч, 113ч, 118ч</w:t>
            </w:r>
          </w:p>
        </w:tc>
        <w:tc>
          <w:tcPr>
            <w:tcW w:w="992" w:type="dxa"/>
            <w:vAlign w:val="bottom"/>
          </w:tcPr>
          <w:p w14:paraId="1A9E7F85" w14:textId="77777777" w:rsidR="00005855" w:rsidRPr="001A4823" w:rsidRDefault="00005855" w:rsidP="003B11C8">
            <w:pPr>
              <w:jc w:val="right"/>
              <w:rPr>
                <w:sz w:val="20"/>
                <w:szCs w:val="20"/>
              </w:rPr>
            </w:pPr>
            <w:r w:rsidRPr="001A4823">
              <w:rPr>
                <w:sz w:val="20"/>
                <w:szCs w:val="20"/>
              </w:rPr>
              <w:t>5288,5</w:t>
            </w:r>
          </w:p>
        </w:tc>
        <w:tc>
          <w:tcPr>
            <w:tcW w:w="2552" w:type="dxa"/>
            <w:vMerge/>
          </w:tcPr>
          <w:p w14:paraId="4D8ED188" w14:textId="77777777" w:rsidR="00005855" w:rsidRPr="001A4823" w:rsidRDefault="00005855" w:rsidP="002B34D1">
            <w:pPr>
              <w:rPr>
                <w:sz w:val="20"/>
                <w:szCs w:val="20"/>
              </w:rPr>
            </w:pPr>
          </w:p>
        </w:tc>
      </w:tr>
      <w:tr w:rsidR="002B34D1" w:rsidRPr="001A4823" w14:paraId="7F341A87" w14:textId="77777777" w:rsidTr="00075740">
        <w:trPr>
          <w:cantSplit/>
          <w:trHeight w:val="241"/>
        </w:trPr>
        <w:tc>
          <w:tcPr>
            <w:tcW w:w="3057" w:type="dxa"/>
            <w:gridSpan w:val="2"/>
          </w:tcPr>
          <w:p w14:paraId="276E40AD" w14:textId="77777777" w:rsidR="002B34D1" w:rsidRPr="001A4823" w:rsidRDefault="002B34D1" w:rsidP="0052374A">
            <w:pPr>
              <w:rPr>
                <w:sz w:val="20"/>
                <w:szCs w:val="20"/>
              </w:rPr>
            </w:pPr>
            <w:r w:rsidRPr="001A4823">
              <w:rPr>
                <w:sz w:val="20"/>
                <w:szCs w:val="20"/>
              </w:rPr>
              <w:t>Итого по категории</w:t>
            </w:r>
          </w:p>
        </w:tc>
        <w:tc>
          <w:tcPr>
            <w:tcW w:w="2693" w:type="dxa"/>
          </w:tcPr>
          <w:p w14:paraId="4BB3EE1C" w14:textId="77777777" w:rsidR="002B34D1" w:rsidRPr="001A4823" w:rsidRDefault="002B34D1" w:rsidP="0052374A">
            <w:pPr>
              <w:rPr>
                <w:sz w:val="20"/>
                <w:szCs w:val="20"/>
              </w:rPr>
            </w:pPr>
          </w:p>
        </w:tc>
        <w:tc>
          <w:tcPr>
            <w:tcW w:w="992" w:type="dxa"/>
          </w:tcPr>
          <w:p w14:paraId="50C28A07" w14:textId="77777777" w:rsidR="002B34D1" w:rsidRPr="001A4823" w:rsidRDefault="002B34D1" w:rsidP="0052374A">
            <w:pPr>
              <w:jc w:val="right"/>
              <w:rPr>
                <w:sz w:val="20"/>
                <w:szCs w:val="20"/>
              </w:rPr>
            </w:pPr>
            <w:r w:rsidRPr="001A4823">
              <w:rPr>
                <w:sz w:val="20"/>
                <w:szCs w:val="20"/>
              </w:rPr>
              <w:t>254552,4</w:t>
            </w:r>
          </w:p>
        </w:tc>
        <w:tc>
          <w:tcPr>
            <w:tcW w:w="2552" w:type="dxa"/>
          </w:tcPr>
          <w:p w14:paraId="523610EC" w14:textId="77777777" w:rsidR="002B34D1" w:rsidRPr="001A4823" w:rsidRDefault="002B34D1" w:rsidP="0052374A">
            <w:pPr>
              <w:rPr>
                <w:sz w:val="20"/>
                <w:szCs w:val="20"/>
              </w:rPr>
            </w:pPr>
          </w:p>
        </w:tc>
      </w:tr>
      <w:tr w:rsidR="0052374A" w:rsidRPr="00050D28" w14:paraId="67F5E4F4" w14:textId="77777777" w:rsidTr="00075740">
        <w:trPr>
          <w:cantSplit/>
          <w:trHeight w:val="297"/>
        </w:trPr>
        <w:tc>
          <w:tcPr>
            <w:tcW w:w="5750" w:type="dxa"/>
            <w:gridSpan w:val="3"/>
            <w:vAlign w:val="center"/>
          </w:tcPr>
          <w:p w14:paraId="0CEAA35C" w14:textId="77777777" w:rsidR="0052374A" w:rsidRPr="001A4823" w:rsidRDefault="0052374A" w:rsidP="00075740">
            <w:pPr>
              <w:ind w:left="-119" w:firstLine="119"/>
              <w:rPr>
                <w:sz w:val="20"/>
                <w:szCs w:val="20"/>
                <w:u w:val="single"/>
              </w:rPr>
            </w:pPr>
            <w:r w:rsidRPr="001A4823">
              <w:rPr>
                <w:sz w:val="20"/>
                <w:szCs w:val="20"/>
              </w:rPr>
              <w:t xml:space="preserve">Всего лесов по лесничеству </w:t>
            </w:r>
          </w:p>
        </w:tc>
        <w:tc>
          <w:tcPr>
            <w:tcW w:w="992" w:type="dxa"/>
          </w:tcPr>
          <w:p w14:paraId="2089ACB5" w14:textId="77777777" w:rsidR="0052374A" w:rsidRPr="00050D28" w:rsidRDefault="0052374A" w:rsidP="003B11C8">
            <w:pPr>
              <w:jc w:val="right"/>
              <w:rPr>
                <w:sz w:val="20"/>
                <w:szCs w:val="20"/>
              </w:rPr>
            </w:pPr>
            <w:r w:rsidRPr="001A4823">
              <w:rPr>
                <w:sz w:val="20"/>
                <w:szCs w:val="20"/>
              </w:rPr>
              <w:t>41</w:t>
            </w:r>
            <w:r w:rsidR="003B11C8" w:rsidRPr="001A4823">
              <w:rPr>
                <w:sz w:val="20"/>
                <w:szCs w:val="20"/>
              </w:rPr>
              <w:t>1476,0</w:t>
            </w:r>
          </w:p>
        </w:tc>
        <w:tc>
          <w:tcPr>
            <w:tcW w:w="2552" w:type="dxa"/>
          </w:tcPr>
          <w:p w14:paraId="5CB35CA4" w14:textId="77777777" w:rsidR="0052374A" w:rsidRPr="00050D28" w:rsidRDefault="0052374A" w:rsidP="0052374A">
            <w:pPr>
              <w:rPr>
                <w:sz w:val="20"/>
                <w:szCs w:val="20"/>
              </w:rPr>
            </w:pPr>
          </w:p>
        </w:tc>
      </w:tr>
    </w:tbl>
    <w:p w14:paraId="5F5D5BA0" w14:textId="77777777" w:rsidR="009B4037" w:rsidRPr="00050D28" w:rsidRDefault="009B4037" w:rsidP="00344D0C">
      <w:pPr>
        <w:pStyle w:val="a3"/>
        <w:spacing w:before="200" w:line="360" w:lineRule="auto"/>
        <w:ind w:firstLine="709"/>
        <w:jc w:val="both"/>
      </w:pPr>
      <w:r w:rsidRPr="00050D28">
        <w:t>В лесничестве преобладают эксплуатационные леса (</w:t>
      </w:r>
      <w:r w:rsidR="00C10723">
        <w:t>61,9</w:t>
      </w:r>
      <w:r w:rsidRPr="00050D28">
        <w:t xml:space="preserve"> %). Защитные леса </w:t>
      </w:r>
      <w:r w:rsidR="00C10723">
        <w:br/>
      </w:r>
      <w:r w:rsidRPr="00050D28">
        <w:t>(</w:t>
      </w:r>
      <w:r w:rsidR="00D24F3C" w:rsidRPr="00050D28">
        <w:t>38</w:t>
      </w:r>
      <w:r w:rsidR="00C10723">
        <w:t>,1</w:t>
      </w:r>
      <w:r w:rsidRPr="00050D28">
        <w:t xml:space="preserve"> %) представлены запретными полосами, расположенными вдоль водных объектов (</w:t>
      </w:r>
      <w:r w:rsidR="00D24F3C" w:rsidRPr="00050D28">
        <w:t>23,3</w:t>
      </w:r>
      <w:r w:rsidRPr="00050D28">
        <w:t xml:space="preserve"> %)</w:t>
      </w:r>
      <w:r w:rsidR="002C7A22" w:rsidRPr="00050D28">
        <w:t>;</w:t>
      </w:r>
      <w:r w:rsidRPr="00050D28">
        <w:t xml:space="preserve"> нерестоохранными полосами (</w:t>
      </w:r>
      <w:r w:rsidR="002C7A22" w:rsidRPr="00050D28">
        <w:t>3,8 %);</w:t>
      </w:r>
      <w:r w:rsidRPr="00050D28">
        <w:t xml:space="preserve"> </w:t>
      </w:r>
      <w:r w:rsidR="00BB4E4C" w:rsidRPr="00050D28">
        <w:t>леса</w:t>
      </w:r>
      <w:r w:rsidR="002C7A22" w:rsidRPr="00050D28">
        <w:t>ми</w:t>
      </w:r>
      <w:r w:rsidR="00BB4E4C" w:rsidRPr="00050D28">
        <w:t>, расположенны</w:t>
      </w:r>
      <w:r w:rsidR="002C7A22" w:rsidRPr="00050D28">
        <w:t>ми</w:t>
      </w:r>
      <w:r w:rsidR="00BB4E4C" w:rsidRPr="00050D28">
        <w:t xml:space="preserve"> в первом и втором поясах зон санитарной охраны источников питьевого и хозяйственно-бытового водоснабжения (1,5 </w:t>
      </w:r>
      <w:r w:rsidR="00EE32D7" w:rsidRPr="00050D28">
        <w:t>%)</w:t>
      </w:r>
      <w:r w:rsidR="002C7A22" w:rsidRPr="00050D28">
        <w:t>;</w:t>
      </w:r>
      <w:r w:rsidR="00EE32D7" w:rsidRPr="00050D28">
        <w:t xml:space="preserve"> лесами</w:t>
      </w:r>
      <w:r w:rsidR="00F0286E" w:rsidRPr="00050D28">
        <w:t>, расположенными в</w:t>
      </w:r>
      <w:r w:rsidR="002C7A22" w:rsidRPr="00050D28">
        <w:t xml:space="preserve"> </w:t>
      </w:r>
      <w:r w:rsidRPr="00050D28">
        <w:t>защитны</w:t>
      </w:r>
      <w:r w:rsidR="00F0286E" w:rsidRPr="00050D28">
        <w:t>х</w:t>
      </w:r>
      <w:r w:rsidRPr="00050D28">
        <w:t xml:space="preserve"> полоса</w:t>
      </w:r>
      <w:r w:rsidR="00F0286E" w:rsidRPr="00050D28">
        <w:t>х</w:t>
      </w:r>
      <w:r w:rsidRPr="00050D28">
        <w:t xml:space="preserve"> </w:t>
      </w:r>
      <w:r w:rsidR="00EE32D7" w:rsidRPr="00050D28">
        <w:t>лесов (</w:t>
      </w:r>
      <w:r w:rsidR="002C7A22" w:rsidRPr="00050D28">
        <w:t>0,6</w:t>
      </w:r>
      <w:r w:rsidRPr="00050D28">
        <w:t xml:space="preserve"> %); лесами, расположенными в водоохранных зонах (</w:t>
      </w:r>
      <w:r w:rsidR="002C7A22" w:rsidRPr="00050D28">
        <w:t>6,8</w:t>
      </w:r>
      <w:r w:rsidRPr="00050D28">
        <w:t xml:space="preserve"> %); </w:t>
      </w:r>
      <w:r w:rsidR="00F0286E" w:rsidRPr="00050D28">
        <w:t xml:space="preserve">лесами, расположенными в </w:t>
      </w:r>
      <w:r w:rsidRPr="00050D28">
        <w:t>зелен</w:t>
      </w:r>
      <w:r w:rsidR="00F0286E" w:rsidRPr="00050D28">
        <w:t>ых</w:t>
      </w:r>
      <w:r w:rsidRPr="00050D28">
        <w:t xml:space="preserve"> зон</w:t>
      </w:r>
      <w:r w:rsidR="00F0286E" w:rsidRPr="00050D28">
        <w:t>ах</w:t>
      </w:r>
      <w:r w:rsidRPr="00050D28">
        <w:t xml:space="preserve"> (2,1 %).</w:t>
      </w:r>
    </w:p>
    <w:p w14:paraId="1B90F40D" w14:textId="77777777" w:rsidR="002C7A22" w:rsidRPr="00050D28" w:rsidRDefault="002C7A22" w:rsidP="002C7A22">
      <w:pPr>
        <w:pStyle w:val="a3"/>
        <w:spacing w:line="360" w:lineRule="auto"/>
        <w:ind w:firstLine="709"/>
        <w:jc w:val="both"/>
      </w:pPr>
      <w:bookmarkStart w:id="24" w:name="_Toc480818471"/>
      <w:r w:rsidRPr="00050D28">
        <w:t xml:space="preserve">Распределение лесов лесничества по целевому назначению показано на прилагаемой карте-схеме лесничества в Приложении 10 к настоящему регламенту. </w:t>
      </w:r>
    </w:p>
    <w:p w14:paraId="22EF51EB" w14:textId="77777777" w:rsidR="001D43BD" w:rsidRPr="00984224" w:rsidRDefault="001D43BD" w:rsidP="00984224">
      <w:pPr>
        <w:pStyle w:val="a3"/>
        <w:tabs>
          <w:tab w:val="left" w:pos="7938"/>
          <w:tab w:val="left" w:pos="8080"/>
        </w:tabs>
        <w:spacing w:after="240"/>
        <w:jc w:val="center"/>
        <w:rPr>
          <w:b/>
          <w:szCs w:val="24"/>
        </w:rPr>
      </w:pPr>
      <w:r w:rsidRPr="00984224">
        <w:rPr>
          <w:b/>
          <w:szCs w:val="24"/>
        </w:rPr>
        <w:t>1.1.5</w:t>
      </w:r>
      <w:r w:rsidR="00CA1ACA" w:rsidRPr="00984224">
        <w:rPr>
          <w:b/>
          <w:szCs w:val="24"/>
        </w:rPr>
        <w:t>.</w:t>
      </w:r>
      <w:r w:rsidRPr="00984224">
        <w:rPr>
          <w:b/>
          <w:szCs w:val="24"/>
        </w:rPr>
        <w:t xml:space="preserve"> Характеристика лесных и нелесных земель лесного фонда</w:t>
      </w:r>
      <w:r w:rsidR="00F90A25" w:rsidRPr="00984224">
        <w:rPr>
          <w:b/>
          <w:szCs w:val="24"/>
        </w:rPr>
        <w:br/>
      </w:r>
      <w:r w:rsidRPr="00984224">
        <w:rPr>
          <w:b/>
          <w:szCs w:val="24"/>
        </w:rPr>
        <w:t>на территории лесничества</w:t>
      </w:r>
      <w:bookmarkEnd w:id="24"/>
    </w:p>
    <w:p w14:paraId="52266AE1" w14:textId="77777777" w:rsidR="002374C3" w:rsidRPr="00050D28" w:rsidRDefault="002374C3" w:rsidP="00344D0C">
      <w:pPr>
        <w:pStyle w:val="a3"/>
        <w:spacing w:line="360" w:lineRule="auto"/>
        <w:ind w:firstLine="709"/>
        <w:jc w:val="both"/>
      </w:pPr>
      <w:r w:rsidRPr="00050D28">
        <w:t xml:space="preserve">Распределение территории лесничества по категориям </w:t>
      </w:r>
      <w:r w:rsidR="00DF3E7E" w:rsidRPr="00050D28">
        <w:t xml:space="preserve">лесных и нелесных </w:t>
      </w:r>
      <w:r w:rsidRPr="00050D28">
        <w:t xml:space="preserve">земель приведено </w:t>
      </w:r>
      <w:r w:rsidR="00074CDF" w:rsidRPr="00050D28">
        <w:t>в таблице 1.4 (4).</w:t>
      </w:r>
    </w:p>
    <w:p w14:paraId="568ECB7B" w14:textId="5266CD14" w:rsidR="002374C3" w:rsidRPr="00050D28" w:rsidRDefault="002374C3" w:rsidP="00344D0C">
      <w:pPr>
        <w:pStyle w:val="a3"/>
        <w:spacing w:after="200"/>
        <w:jc w:val="center"/>
        <w:rPr>
          <w:i/>
        </w:rPr>
      </w:pPr>
      <w:r w:rsidRPr="000A7652">
        <w:rPr>
          <w:i/>
        </w:rPr>
        <w:t>Таблица 1.</w:t>
      </w:r>
      <w:r w:rsidR="0013667C" w:rsidRPr="000A7652">
        <w:rPr>
          <w:i/>
        </w:rPr>
        <w:t>4</w:t>
      </w:r>
      <w:r w:rsidR="007D6A3F" w:rsidRPr="000A7652">
        <w:rPr>
          <w:i/>
        </w:rPr>
        <w:t>(4)</w:t>
      </w:r>
      <w:r w:rsidRPr="000A7652">
        <w:rPr>
          <w:i/>
        </w:rPr>
        <w:t xml:space="preserve"> – Распределение </w:t>
      </w:r>
      <w:r w:rsidR="00E37DB6" w:rsidRPr="000A7652">
        <w:rPr>
          <w:i/>
        </w:rPr>
        <w:t xml:space="preserve">земель лесного фонда </w:t>
      </w:r>
      <w:r w:rsidRPr="000A7652">
        <w:rPr>
          <w:i/>
        </w:rPr>
        <w:t>лесничества по категориям</w:t>
      </w:r>
      <w:r w:rsidR="00984224" w:rsidRPr="000A7652">
        <w:rPr>
          <w:i/>
        </w:rPr>
        <w:t xml:space="preserve"> </w:t>
      </w:r>
      <w:r w:rsidR="00984224" w:rsidRPr="000A7652">
        <w:rPr>
          <w:i/>
        </w:rPr>
        <w:br/>
      </w:r>
      <w:r w:rsidR="00DF3E7E" w:rsidRPr="000A7652">
        <w:rPr>
          <w:i/>
        </w:rPr>
        <w:t xml:space="preserve">лесных и нелесных </w:t>
      </w:r>
      <w:r w:rsidRPr="000A7652">
        <w:rPr>
          <w:i/>
        </w:rPr>
        <w:t>земель</w:t>
      </w:r>
    </w:p>
    <w:tbl>
      <w:tblPr>
        <w:tblW w:w="9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82"/>
        <w:gridCol w:w="1474"/>
        <w:gridCol w:w="1706"/>
      </w:tblGrid>
      <w:tr w:rsidR="00EE32D7" w:rsidRPr="00050D28" w14:paraId="074593AC" w14:textId="77777777" w:rsidTr="00BF7422">
        <w:trPr>
          <w:cantSplit/>
          <w:trHeight w:val="20"/>
          <w:tblHeader/>
          <w:jc w:val="center"/>
        </w:trPr>
        <w:tc>
          <w:tcPr>
            <w:tcW w:w="6182" w:type="dxa"/>
          </w:tcPr>
          <w:p w14:paraId="3F210E57" w14:textId="77777777" w:rsidR="00EB7F42" w:rsidRPr="00050D28" w:rsidRDefault="00EB7F42" w:rsidP="00BF7422">
            <w:pPr>
              <w:ind w:left="313" w:hanging="313"/>
              <w:jc w:val="center"/>
            </w:pPr>
            <w:bookmarkStart w:id="25" w:name="_Toc480818472"/>
            <w:r w:rsidRPr="00050D28">
              <w:t>Показатели</w:t>
            </w:r>
          </w:p>
        </w:tc>
        <w:tc>
          <w:tcPr>
            <w:tcW w:w="1474" w:type="dxa"/>
            <w:vAlign w:val="center"/>
          </w:tcPr>
          <w:p w14:paraId="72300595" w14:textId="77777777" w:rsidR="00EB7F42" w:rsidRPr="004F1206" w:rsidRDefault="00EB7F42" w:rsidP="00F935D3">
            <w:pPr>
              <w:jc w:val="center"/>
            </w:pPr>
            <w:r w:rsidRPr="004F1206">
              <w:t>Площадь, га</w:t>
            </w:r>
          </w:p>
        </w:tc>
        <w:tc>
          <w:tcPr>
            <w:tcW w:w="1706" w:type="dxa"/>
            <w:vAlign w:val="center"/>
          </w:tcPr>
          <w:p w14:paraId="37530723" w14:textId="77777777" w:rsidR="00EB7F42" w:rsidRPr="004F1206" w:rsidRDefault="00EB7F42" w:rsidP="00F935D3">
            <w:pPr>
              <w:jc w:val="center"/>
            </w:pPr>
            <w:r w:rsidRPr="004F1206">
              <w:t>%</w:t>
            </w:r>
          </w:p>
        </w:tc>
      </w:tr>
      <w:tr w:rsidR="00CF263A" w:rsidRPr="00050D28" w14:paraId="208A9D67" w14:textId="77777777" w:rsidTr="00BF7422">
        <w:trPr>
          <w:cantSplit/>
          <w:trHeight w:val="20"/>
          <w:tblHeader/>
          <w:jc w:val="center"/>
        </w:trPr>
        <w:tc>
          <w:tcPr>
            <w:tcW w:w="6182" w:type="dxa"/>
          </w:tcPr>
          <w:p w14:paraId="133EEBAE" w14:textId="77777777" w:rsidR="00CF263A" w:rsidRPr="00050D28" w:rsidRDefault="00CF263A" w:rsidP="00F935D3">
            <w:pPr>
              <w:jc w:val="center"/>
            </w:pPr>
            <w:r w:rsidRPr="00050D28">
              <w:t>1</w:t>
            </w:r>
          </w:p>
        </w:tc>
        <w:tc>
          <w:tcPr>
            <w:tcW w:w="1474" w:type="dxa"/>
            <w:vAlign w:val="center"/>
          </w:tcPr>
          <w:p w14:paraId="6FE41C8B" w14:textId="77777777" w:rsidR="00CF263A" w:rsidRPr="00050D28" w:rsidRDefault="00CF263A" w:rsidP="00F935D3">
            <w:pPr>
              <w:jc w:val="center"/>
            </w:pPr>
            <w:r w:rsidRPr="00050D28">
              <w:t>2</w:t>
            </w:r>
          </w:p>
        </w:tc>
        <w:tc>
          <w:tcPr>
            <w:tcW w:w="1706" w:type="dxa"/>
            <w:vAlign w:val="center"/>
          </w:tcPr>
          <w:p w14:paraId="1D27F264" w14:textId="77777777" w:rsidR="00CF263A" w:rsidRPr="00050D28" w:rsidRDefault="00CF263A" w:rsidP="00F935D3">
            <w:pPr>
              <w:jc w:val="center"/>
            </w:pPr>
            <w:r w:rsidRPr="00050D28">
              <w:t>3</w:t>
            </w:r>
          </w:p>
        </w:tc>
      </w:tr>
      <w:tr w:rsidR="00B56647" w:rsidRPr="00050D28" w14:paraId="24462F18" w14:textId="77777777" w:rsidTr="00240052">
        <w:trPr>
          <w:cantSplit/>
          <w:trHeight w:val="277"/>
          <w:jc w:val="center"/>
        </w:trPr>
        <w:tc>
          <w:tcPr>
            <w:tcW w:w="6182" w:type="dxa"/>
            <w:shd w:val="clear" w:color="000000" w:fill="FFFFFF"/>
            <w:vAlign w:val="bottom"/>
          </w:tcPr>
          <w:p w14:paraId="00C53F4E" w14:textId="77777777" w:rsidR="00B56647" w:rsidRPr="00050D28" w:rsidRDefault="00B56647" w:rsidP="00B56647">
            <w:r w:rsidRPr="00050D28">
              <w:t>Общая площадь земель</w:t>
            </w:r>
          </w:p>
        </w:tc>
        <w:tc>
          <w:tcPr>
            <w:tcW w:w="1474" w:type="dxa"/>
            <w:shd w:val="clear" w:color="000000" w:fill="FFFFFF"/>
            <w:vAlign w:val="center"/>
          </w:tcPr>
          <w:p w14:paraId="2A1A405F" w14:textId="6A1D802B" w:rsidR="00B56647" w:rsidRPr="00050D28" w:rsidRDefault="00B56647" w:rsidP="00B56647">
            <w:pPr>
              <w:jc w:val="right"/>
            </w:pPr>
            <w:r>
              <w:rPr>
                <w:color w:val="000000"/>
              </w:rPr>
              <w:t>411476</w:t>
            </w:r>
          </w:p>
        </w:tc>
        <w:tc>
          <w:tcPr>
            <w:tcW w:w="1706" w:type="dxa"/>
            <w:shd w:val="clear" w:color="000000" w:fill="FFFFFF"/>
            <w:vAlign w:val="center"/>
          </w:tcPr>
          <w:p w14:paraId="4C24365B" w14:textId="691CC651" w:rsidR="00B56647" w:rsidRPr="00050D28" w:rsidRDefault="00B56647" w:rsidP="00B56647">
            <w:pPr>
              <w:jc w:val="right"/>
            </w:pPr>
            <w:r>
              <w:rPr>
                <w:color w:val="000000"/>
              </w:rPr>
              <w:t>100</w:t>
            </w:r>
          </w:p>
        </w:tc>
      </w:tr>
      <w:tr w:rsidR="00B56647" w:rsidRPr="00050D28" w14:paraId="0E1BB085" w14:textId="77777777" w:rsidTr="00240052">
        <w:trPr>
          <w:cantSplit/>
          <w:trHeight w:val="20"/>
          <w:jc w:val="center"/>
        </w:trPr>
        <w:tc>
          <w:tcPr>
            <w:tcW w:w="6182" w:type="dxa"/>
            <w:shd w:val="clear" w:color="000000" w:fill="FFFFFF"/>
            <w:vAlign w:val="bottom"/>
          </w:tcPr>
          <w:p w14:paraId="33896869" w14:textId="77777777" w:rsidR="00B56647" w:rsidRPr="00050D28" w:rsidRDefault="00B56647" w:rsidP="00B56647">
            <w:r w:rsidRPr="00050D28">
              <w:t>Лесные земли, всего</w:t>
            </w:r>
          </w:p>
        </w:tc>
        <w:tc>
          <w:tcPr>
            <w:tcW w:w="1474" w:type="dxa"/>
            <w:shd w:val="clear" w:color="000000" w:fill="FFFFFF"/>
            <w:vAlign w:val="center"/>
          </w:tcPr>
          <w:p w14:paraId="397762EE" w14:textId="2E7A7C72" w:rsidR="00B56647" w:rsidRPr="00050D28" w:rsidRDefault="00B56647" w:rsidP="00B56647">
            <w:pPr>
              <w:jc w:val="right"/>
            </w:pPr>
            <w:r>
              <w:rPr>
                <w:color w:val="000000"/>
              </w:rPr>
              <w:t>315376</w:t>
            </w:r>
          </w:p>
        </w:tc>
        <w:tc>
          <w:tcPr>
            <w:tcW w:w="1706" w:type="dxa"/>
            <w:shd w:val="clear" w:color="000000" w:fill="FFFFFF"/>
            <w:vAlign w:val="center"/>
          </w:tcPr>
          <w:p w14:paraId="341B15AF" w14:textId="549DF000" w:rsidR="00B56647" w:rsidRPr="00050D28" w:rsidRDefault="00B56647" w:rsidP="00B56647">
            <w:pPr>
              <w:jc w:val="right"/>
            </w:pPr>
            <w:r>
              <w:rPr>
                <w:color w:val="000000"/>
              </w:rPr>
              <w:t>77</w:t>
            </w:r>
          </w:p>
        </w:tc>
      </w:tr>
      <w:tr w:rsidR="00B56647" w:rsidRPr="00050D28" w14:paraId="241D800D" w14:textId="77777777" w:rsidTr="00240052">
        <w:trPr>
          <w:cantSplit/>
          <w:trHeight w:val="20"/>
          <w:jc w:val="center"/>
        </w:trPr>
        <w:tc>
          <w:tcPr>
            <w:tcW w:w="6182" w:type="dxa"/>
            <w:shd w:val="clear" w:color="000000" w:fill="FFFFFF"/>
            <w:vAlign w:val="bottom"/>
          </w:tcPr>
          <w:p w14:paraId="574F9EE7" w14:textId="77777777" w:rsidR="00B56647" w:rsidRPr="00050D28" w:rsidRDefault="00B56647" w:rsidP="00B56647">
            <w:r w:rsidRPr="00050D28">
              <w:t>Земли, покрытые лесной растительностью, всего</w:t>
            </w:r>
          </w:p>
        </w:tc>
        <w:tc>
          <w:tcPr>
            <w:tcW w:w="1474" w:type="dxa"/>
            <w:shd w:val="clear" w:color="000000" w:fill="FFFFFF"/>
            <w:vAlign w:val="center"/>
          </w:tcPr>
          <w:p w14:paraId="248FF3CA" w14:textId="754D0016" w:rsidR="00B56647" w:rsidRPr="00050D28" w:rsidRDefault="00B56647" w:rsidP="00B56647">
            <w:pPr>
              <w:jc w:val="right"/>
            </w:pPr>
            <w:r>
              <w:rPr>
                <w:color w:val="000000"/>
              </w:rPr>
              <w:t>311703</w:t>
            </w:r>
          </w:p>
        </w:tc>
        <w:tc>
          <w:tcPr>
            <w:tcW w:w="1706" w:type="dxa"/>
            <w:shd w:val="clear" w:color="000000" w:fill="FFFFFF"/>
            <w:vAlign w:val="center"/>
          </w:tcPr>
          <w:p w14:paraId="41884720" w14:textId="4EF07E26" w:rsidR="00B56647" w:rsidRPr="00050D28" w:rsidRDefault="00B56647" w:rsidP="00B56647">
            <w:pPr>
              <w:jc w:val="right"/>
            </w:pPr>
            <w:r>
              <w:rPr>
                <w:color w:val="000000"/>
              </w:rPr>
              <w:t>75</w:t>
            </w:r>
          </w:p>
        </w:tc>
      </w:tr>
      <w:tr w:rsidR="00B56647" w:rsidRPr="00050D28" w14:paraId="49ABFD9A" w14:textId="77777777" w:rsidTr="00240052">
        <w:trPr>
          <w:cantSplit/>
          <w:trHeight w:val="20"/>
          <w:jc w:val="center"/>
        </w:trPr>
        <w:tc>
          <w:tcPr>
            <w:tcW w:w="6182" w:type="dxa"/>
            <w:shd w:val="clear" w:color="000000" w:fill="FFFFFF"/>
            <w:vAlign w:val="bottom"/>
          </w:tcPr>
          <w:p w14:paraId="1AC63C01" w14:textId="77777777" w:rsidR="00B56647" w:rsidRPr="00050D28" w:rsidRDefault="00B56647" w:rsidP="00B56647">
            <w:r w:rsidRPr="00050D28">
              <w:t>Земли, не покрытые лесной растительностью, всего</w:t>
            </w:r>
          </w:p>
        </w:tc>
        <w:tc>
          <w:tcPr>
            <w:tcW w:w="1474" w:type="dxa"/>
            <w:shd w:val="clear" w:color="000000" w:fill="FFFFFF"/>
            <w:vAlign w:val="center"/>
          </w:tcPr>
          <w:p w14:paraId="41F8BE91" w14:textId="3A8B220E" w:rsidR="00B56647" w:rsidRPr="00050D28" w:rsidRDefault="00B56647" w:rsidP="00B56647">
            <w:pPr>
              <w:jc w:val="right"/>
            </w:pPr>
            <w:r>
              <w:rPr>
                <w:color w:val="000000"/>
              </w:rPr>
              <w:t>3673</w:t>
            </w:r>
          </w:p>
        </w:tc>
        <w:tc>
          <w:tcPr>
            <w:tcW w:w="1706" w:type="dxa"/>
            <w:shd w:val="clear" w:color="000000" w:fill="FFFFFF"/>
            <w:vAlign w:val="center"/>
          </w:tcPr>
          <w:p w14:paraId="7EB39019" w14:textId="33EABCE5" w:rsidR="00B56647" w:rsidRPr="00050D28" w:rsidRDefault="00B56647" w:rsidP="00B56647">
            <w:pPr>
              <w:jc w:val="right"/>
              <w:rPr>
                <w:lang w:val="en-US"/>
              </w:rPr>
            </w:pPr>
            <w:r>
              <w:rPr>
                <w:color w:val="000000"/>
                <w:lang w:val="en-US"/>
              </w:rPr>
              <w:t>2</w:t>
            </w:r>
          </w:p>
        </w:tc>
      </w:tr>
      <w:tr w:rsidR="00B56647" w:rsidRPr="00050D28" w14:paraId="21D8E10A" w14:textId="77777777" w:rsidTr="00240052">
        <w:trPr>
          <w:cantSplit/>
          <w:trHeight w:val="20"/>
          <w:jc w:val="center"/>
        </w:trPr>
        <w:tc>
          <w:tcPr>
            <w:tcW w:w="6182" w:type="dxa"/>
            <w:shd w:val="clear" w:color="000000" w:fill="FFFFFF"/>
            <w:vAlign w:val="bottom"/>
          </w:tcPr>
          <w:p w14:paraId="662CD3C9" w14:textId="77777777" w:rsidR="00B56647" w:rsidRPr="00050D28" w:rsidRDefault="00B56647" w:rsidP="00B56647">
            <w:r w:rsidRPr="00050D28">
              <w:t>в том числе:</w:t>
            </w:r>
          </w:p>
          <w:p w14:paraId="60C5B3DD" w14:textId="77777777" w:rsidR="00B56647" w:rsidRPr="00050D28" w:rsidRDefault="00B56647" w:rsidP="00B56647">
            <w:r w:rsidRPr="00050D28">
              <w:t xml:space="preserve">   вырубки</w:t>
            </w:r>
          </w:p>
        </w:tc>
        <w:tc>
          <w:tcPr>
            <w:tcW w:w="1474" w:type="dxa"/>
            <w:shd w:val="clear" w:color="000000" w:fill="FFFFFF"/>
            <w:vAlign w:val="center"/>
          </w:tcPr>
          <w:p w14:paraId="1B920A11" w14:textId="4B39F2CA" w:rsidR="00B56647" w:rsidRPr="00050D28" w:rsidRDefault="00B56647" w:rsidP="00B56647">
            <w:pPr>
              <w:jc w:val="right"/>
            </w:pPr>
            <w:r>
              <w:rPr>
                <w:color w:val="000000"/>
              </w:rPr>
              <w:t>1393</w:t>
            </w:r>
          </w:p>
        </w:tc>
        <w:tc>
          <w:tcPr>
            <w:tcW w:w="1706" w:type="dxa"/>
            <w:shd w:val="clear" w:color="000000" w:fill="FFFFFF"/>
            <w:vAlign w:val="center"/>
          </w:tcPr>
          <w:p w14:paraId="4C98ED6A" w14:textId="498ABE76" w:rsidR="00B56647" w:rsidRPr="00050D28" w:rsidRDefault="00B56647" w:rsidP="00B56647">
            <w:pPr>
              <w:jc w:val="right"/>
            </w:pPr>
            <w:r>
              <w:rPr>
                <w:color w:val="000000"/>
              </w:rPr>
              <w:t>1</w:t>
            </w:r>
          </w:p>
        </w:tc>
      </w:tr>
      <w:tr w:rsidR="00051BEC" w:rsidRPr="00050D28" w14:paraId="39D488EC" w14:textId="77777777" w:rsidTr="00BF7422">
        <w:trPr>
          <w:cantSplit/>
          <w:trHeight w:val="20"/>
          <w:jc w:val="center"/>
        </w:trPr>
        <w:tc>
          <w:tcPr>
            <w:tcW w:w="6182" w:type="dxa"/>
            <w:shd w:val="clear" w:color="000000" w:fill="FFFFFF"/>
            <w:vAlign w:val="bottom"/>
          </w:tcPr>
          <w:p w14:paraId="183DF4D5" w14:textId="77777777" w:rsidR="00051BEC" w:rsidRPr="00050D28" w:rsidRDefault="00051BEC" w:rsidP="00051BEC">
            <w:r w:rsidRPr="00050D28">
              <w:t xml:space="preserve">   гари</w:t>
            </w:r>
          </w:p>
        </w:tc>
        <w:tc>
          <w:tcPr>
            <w:tcW w:w="1474" w:type="dxa"/>
            <w:shd w:val="clear" w:color="000000" w:fill="FFFFFF"/>
            <w:vAlign w:val="bottom"/>
          </w:tcPr>
          <w:p w14:paraId="1BE64BB3" w14:textId="77777777" w:rsidR="00051BEC" w:rsidRPr="00050D28" w:rsidRDefault="00051BEC" w:rsidP="00051BEC">
            <w:pPr>
              <w:jc w:val="right"/>
            </w:pPr>
            <w:r w:rsidRPr="00050D28">
              <w:t>-</w:t>
            </w:r>
          </w:p>
        </w:tc>
        <w:tc>
          <w:tcPr>
            <w:tcW w:w="1706" w:type="dxa"/>
            <w:shd w:val="clear" w:color="000000" w:fill="FFFFFF"/>
            <w:vAlign w:val="bottom"/>
          </w:tcPr>
          <w:p w14:paraId="6CF2CDF8" w14:textId="77777777" w:rsidR="00051BEC" w:rsidRPr="00050D28" w:rsidRDefault="00051BEC" w:rsidP="00051BEC">
            <w:pPr>
              <w:jc w:val="right"/>
            </w:pPr>
          </w:p>
        </w:tc>
      </w:tr>
      <w:tr w:rsidR="00051BEC" w:rsidRPr="00050D28" w14:paraId="7A456222" w14:textId="77777777" w:rsidTr="00BF7422">
        <w:trPr>
          <w:cantSplit/>
          <w:trHeight w:val="20"/>
          <w:jc w:val="center"/>
        </w:trPr>
        <w:tc>
          <w:tcPr>
            <w:tcW w:w="6182" w:type="dxa"/>
            <w:shd w:val="clear" w:color="000000" w:fill="FFFFFF"/>
            <w:vAlign w:val="bottom"/>
          </w:tcPr>
          <w:p w14:paraId="299599E1" w14:textId="77777777" w:rsidR="00051BEC" w:rsidRPr="00050D28" w:rsidRDefault="00051BEC" w:rsidP="00051BEC">
            <w:r w:rsidRPr="00050D28">
              <w:t xml:space="preserve">   редины</w:t>
            </w:r>
          </w:p>
        </w:tc>
        <w:tc>
          <w:tcPr>
            <w:tcW w:w="1474" w:type="dxa"/>
            <w:shd w:val="clear" w:color="000000" w:fill="FFFFFF"/>
            <w:vAlign w:val="bottom"/>
          </w:tcPr>
          <w:p w14:paraId="6B3D25E7" w14:textId="77777777" w:rsidR="00051BEC" w:rsidRPr="00050D28" w:rsidRDefault="00051BEC" w:rsidP="00051BEC">
            <w:pPr>
              <w:jc w:val="right"/>
            </w:pPr>
            <w:r w:rsidRPr="00050D28">
              <w:t>-</w:t>
            </w:r>
          </w:p>
        </w:tc>
        <w:tc>
          <w:tcPr>
            <w:tcW w:w="1706" w:type="dxa"/>
            <w:shd w:val="clear" w:color="000000" w:fill="FFFFFF"/>
            <w:vAlign w:val="bottom"/>
          </w:tcPr>
          <w:p w14:paraId="23E3EE9A" w14:textId="77777777" w:rsidR="00051BEC" w:rsidRPr="00050D28" w:rsidRDefault="00051BEC" w:rsidP="00051BEC">
            <w:pPr>
              <w:jc w:val="right"/>
            </w:pPr>
          </w:p>
        </w:tc>
      </w:tr>
      <w:tr w:rsidR="00B56647" w:rsidRPr="00050D28" w14:paraId="01EE22D5" w14:textId="77777777" w:rsidTr="00240052">
        <w:trPr>
          <w:cantSplit/>
          <w:trHeight w:val="20"/>
          <w:jc w:val="center"/>
        </w:trPr>
        <w:tc>
          <w:tcPr>
            <w:tcW w:w="6182" w:type="dxa"/>
            <w:shd w:val="clear" w:color="000000" w:fill="FFFFFF"/>
            <w:vAlign w:val="bottom"/>
          </w:tcPr>
          <w:p w14:paraId="52D2AA89" w14:textId="77777777" w:rsidR="00B56647" w:rsidRPr="00050D28" w:rsidRDefault="00B56647" w:rsidP="00B56647">
            <w:r w:rsidRPr="00050D28">
              <w:t xml:space="preserve">   прогалины, пустыри</w:t>
            </w:r>
          </w:p>
        </w:tc>
        <w:tc>
          <w:tcPr>
            <w:tcW w:w="1474" w:type="dxa"/>
            <w:shd w:val="clear" w:color="000000" w:fill="FFFFFF"/>
            <w:vAlign w:val="center"/>
          </w:tcPr>
          <w:p w14:paraId="76E53118" w14:textId="7EE89842" w:rsidR="00B56647" w:rsidRPr="00050D28" w:rsidRDefault="00B56647" w:rsidP="00B56647">
            <w:pPr>
              <w:jc w:val="right"/>
            </w:pPr>
            <w:r>
              <w:rPr>
                <w:color w:val="000000"/>
              </w:rPr>
              <w:t>18</w:t>
            </w:r>
          </w:p>
        </w:tc>
        <w:tc>
          <w:tcPr>
            <w:tcW w:w="1706" w:type="dxa"/>
            <w:shd w:val="clear" w:color="000000" w:fill="FFFFFF"/>
            <w:vAlign w:val="center"/>
          </w:tcPr>
          <w:p w14:paraId="51995210" w14:textId="1DEB78D6" w:rsidR="00B56647" w:rsidRPr="00050D28" w:rsidRDefault="00B56647" w:rsidP="00B56647">
            <w:pPr>
              <w:jc w:val="right"/>
            </w:pPr>
            <w:r>
              <w:rPr>
                <w:color w:val="000000"/>
              </w:rPr>
              <w:t>0</w:t>
            </w:r>
          </w:p>
        </w:tc>
      </w:tr>
      <w:tr w:rsidR="00B56647" w:rsidRPr="00050D28" w14:paraId="60798551" w14:textId="77777777" w:rsidTr="00240052">
        <w:trPr>
          <w:cantSplit/>
          <w:trHeight w:val="20"/>
          <w:jc w:val="center"/>
        </w:trPr>
        <w:tc>
          <w:tcPr>
            <w:tcW w:w="6182" w:type="dxa"/>
            <w:shd w:val="clear" w:color="000000" w:fill="FFFFFF"/>
            <w:vAlign w:val="bottom"/>
          </w:tcPr>
          <w:p w14:paraId="27BAF1E3" w14:textId="77777777" w:rsidR="00B56647" w:rsidRPr="00050D28" w:rsidRDefault="00B56647" w:rsidP="00B56647">
            <w:r w:rsidRPr="00050D28">
              <w:t xml:space="preserve">   другие</w:t>
            </w:r>
          </w:p>
        </w:tc>
        <w:tc>
          <w:tcPr>
            <w:tcW w:w="1474" w:type="dxa"/>
            <w:shd w:val="clear" w:color="000000" w:fill="FFFFFF"/>
            <w:vAlign w:val="center"/>
          </w:tcPr>
          <w:p w14:paraId="49DE6743" w14:textId="7EC20B7C" w:rsidR="00B56647" w:rsidRPr="00050D28" w:rsidRDefault="00B56647" w:rsidP="00B56647">
            <w:pPr>
              <w:jc w:val="right"/>
            </w:pPr>
            <w:r>
              <w:rPr>
                <w:color w:val="000000"/>
              </w:rPr>
              <w:t>2262</w:t>
            </w:r>
          </w:p>
        </w:tc>
        <w:tc>
          <w:tcPr>
            <w:tcW w:w="1706" w:type="dxa"/>
            <w:shd w:val="clear" w:color="000000" w:fill="FFFFFF"/>
            <w:vAlign w:val="center"/>
          </w:tcPr>
          <w:p w14:paraId="742C3EFE" w14:textId="21D3FC42" w:rsidR="00B56647" w:rsidRPr="00050D28" w:rsidRDefault="00B56647" w:rsidP="00B56647">
            <w:pPr>
              <w:jc w:val="right"/>
            </w:pPr>
            <w:r>
              <w:rPr>
                <w:color w:val="000000"/>
              </w:rPr>
              <w:t>1</w:t>
            </w:r>
          </w:p>
        </w:tc>
      </w:tr>
      <w:tr w:rsidR="00B56647" w:rsidRPr="00050D28" w14:paraId="641B3734" w14:textId="77777777" w:rsidTr="00240052">
        <w:trPr>
          <w:cantSplit/>
          <w:trHeight w:val="20"/>
          <w:jc w:val="center"/>
        </w:trPr>
        <w:tc>
          <w:tcPr>
            <w:tcW w:w="6182" w:type="dxa"/>
            <w:shd w:val="clear" w:color="000000" w:fill="FFFFFF"/>
            <w:vAlign w:val="bottom"/>
          </w:tcPr>
          <w:p w14:paraId="30FC55C2" w14:textId="77777777" w:rsidR="00B56647" w:rsidRPr="00050D28" w:rsidRDefault="00B56647" w:rsidP="00B56647">
            <w:r w:rsidRPr="00050D28">
              <w:t>Нелесные земли, всего</w:t>
            </w:r>
          </w:p>
        </w:tc>
        <w:tc>
          <w:tcPr>
            <w:tcW w:w="1474" w:type="dxa"/>
            <w:shd w:val="clear" w:color="000000" w:fill="FFFFFF"/>
            <w:vAlign w:val="center"/>
          </w:tcPr>
          <w:p w14:paraId="5B72CB71" w14:textId="661972AF" w:rsidR="00B56647" w:rsidRPr="00050D28" w:rsidRDefault="00B56647" w:rsidP="00B56647">
            <w:pPr>
              <w:jc w:val="right"/>
            </w:pPr>
            <w:r>
              <w:rPr>
                <w:color w:val="000000"/>
              </w:rPr>
              <w:t>96100</w:t>
            </w:r>
          </w:p>
        </w:tc>
        <w:tc>
          <w:tcPr>
            <w:tcW w:w="1706" w:type="dxa"/>
            <w:shd w:val="clear" w:color="000000" w:fill="FFFFFF"/>
            <w:vAlign w:val="center"/>
          </w:tcPr>
          <w:p w14:paraId="5DF39154" w14:textId="486184DE" w:rsidR="00B56647" w:rsidRPr="00050D28" w:rsidRDefault="00B56647" w:rsidP="00B56647">
            <w:pPr>
              <w:jc w:val="right"/>
            </w:pPr>
            <w:r>
              <w:rPr>
                <w:color w:val="000000"/>
              </w:rPr>
              <w:t>23</w:t>
            </w:r>
          </w:p>
        </w:tc>
      </w:tr>
      <w:tr w:rsidR="00B56647" w:rsidRPr="00050D28" w14:paraId="18219946" w14:textId="77777777" w:rsidTr="00240052">
        <w:trPr>
          <w:cantSplit/>
          <w:trHeight w:val="20"/>
          <w:jc w:val="center"/>
        </w:trPr>
        <w:tc>
          <w:tcPr>
            <w:tcW w:w="6182" w:type="dxa"/>
            <w:shd w:val="clear" w:color="000000" w:fill="FFFFFF"/>
            <w:vAlign w:val="bottom"/>
          </w:tcPr>
          <w:p w14:paraId="0321B11E" w14:textId="77777777" w:rsidR="00B56647" w:rsidRPr="00050D28" w:rsidRDefault="00B56647" w:rsidP="00B56647">
            <w:r w:rsidRPr="00050D28">
              <w:t>в том числе:</w:t>
            </w:r>
          </w:p>
          <w:p w14:paraId="3E947C9A" w14:textId="77777777" w:rsidR="00B56647" w:rsidRPr="00050D28" w:rsidRDefault="00B56647" w:rsidP="00B56647">
            <w:r w:rsidRPr="00050D28">
              <w:t xml:space="preserve">   дороги, просеки</w:t>
            </w:r>
          </w:p>
        </w:tc>
        <w:tc>
          <w:tcPr>
            <w:tcW w:w="1474" w:type="dxa"/>
            <w:shd w:val="clear" w:color="000000" w:fill="FFFFFF"/>
            <w:vAlign w:val="center"/>
          </w:tcPr>
          <w:p w14:paraId="617CFC55" w14:textId="0E238368" w:rsidR="00B56647" w:rsidRPr="00050D28" w:rsidRDefault="00B56647" w:rsidP="00B56647">
            <w:pPr>
              <w:jc w:val="right"/>
            </w:pPr>
            <w:r>
              <w:rPr>
                <w:color w:val="000000"/>
              </w:rPr>
              <w:t>2237</w:t>
            </w:r>
          </w:p>
        </w:tc>
        <w:tc>
          <w:tcPr>
            <w:tcW w:w="1706" w:type="dxa"/>
            <w:shd w:val="clear" w:color="000000" w:fill="FFFFFF"/>
            <w:vAlign w:val="center"/>
          </w:tcPr>
          <w:p w14:paraId="12E9384D" w14:textId="37D17E5F" w:rsidR="00B56647" w:rsidRPr="00050D28" w:rsidRDefault="00B56647" w:rsidP="00B56647">
            <w:pPr>
              <w:jc w:val="right"/>
            </w:pPr>
            <w:r>
              <w:rPr>
                <w:color w:val="000000"/>
              </w:rPr>
              <w:t>0</w:t>
            </w:r>
          </w:p>
        </w:tc>
      </w:tr>
      <w:tr w:rsidR="00B56647" w:rsidRPr="00050D28" w14:paraId="58CB7E67" w14:textId="77777777" w:rsidTr="00240052">
        <w:trPr>
          <w:cantSplit/>
          <w:trHeight w:val="20"/>
          <w:jc w:val="center"/>
        </w:trPr>
        <w:tc>
          <w:tcPr>
            <w:tcW w:w="6182" w:type="dxa"/>
            <w:shd w:val="clear" w:color="000000" w:fill="FFFFFF"/>
            <w:vAlign w:val="bottom"/>
          </w:tcPr>
          <w:p w14:paraId="5C01C7DA" w14:textId="77777777" w:rsidR="00B56647" w:rsidRPr="00050D28" w:rsidRDefault="00B56647" w:rsidP="00B56647">
            <w:r w:rsidRPr="00050D28">
              <w:t xml:space="preserve">   болота</w:t>
            </w:r>
          </w:p>
        </w:tc>
        <w:tc>
          <w:tcPr>
            <w:tcW w:w="1474" w:type="dxa"/>
            <w:shd w:val="clear" w:color="auto" w:fill="auto"/>
            <w:vAlign w:val="center"/>
          </w:tcPr>
          <w:p w14:paraId="4B5CE397" w14:textId="40DCC1C1" w:rsidR="00B56647" w:rsidRPr="00450FF5" w:rsidRDefault="00B56647" w:rsidP="00B56647">
            <w:pPr>
              <w:jc w:val="right"/>
              <w:rPr>
                <w:highlight w:val="yellow"/>
              </w:rPr>
            </w:pPr>
            <w:r>
              <w:rPr>
                <w:color w:val="000000"/>
              </w:rPr>
              <w:t>86798</w:t>
            </w:r>
          </w:p>
        </w:tc>
        <w:tc>
          <w:tcPr>
            <w:tcW w:w="1706" w:type="dxa"/>
            <w:shd w:val="clear" w:color="000000" w:fill="FFFFFF"/>
            <w:vAlign w:val="center"/>
          </w:tcPr>
          <w:p w14:paraId="4593F930" w14:textId="148BEF62" w:rsidR="00B56647" w:rsidRPr="00050D28" w:rsidRDefault="00B56647" w:rsidP="00B56647">
            <w:pPr>
              <w:jc w:val="right"/>
            </w:pPr>
            <w:r>
              <w:rPr>
                <w:color w:val="000000"/>
              </w:rPr>
              <w:t>21</w:t>
            </w:r>
          </w:p>
        </w:tc>
      </w:tr>
      <w:tr w:rsidR="00B56647" w:rsidRPr="00050D28" w14:paraId="2DBF9170" w14:textId="77777777" w:rsidTr="00240052">
        <w:trPr>
          <w:cantSplit/>
          <w:trHeight w:val="20"/>
          <w:jc w:val="center"/>
        </w:trPr>
        <w:tc>
          <w:tcPr>
            <w:tcW w:w="6182" w:type="dxa"/>
            <w:shd w:val="clear" w:color="000000" w:fill="FFFFFF"/>
            <w:vAlign w:val="bottom"/>
          </w:tcPr>
          <w:p w14:paraId="11BD18B3" w14:textId="77777777" w:rsidR="00B56647" w:rsidRPr="00050D28" w:rsidRDefault="00B56647" w:rsidP="00B56647">
            <w:r w:rsidRPr="00050D28">
              <w:t xml:space="preserve">   другие</w:t>
            </w:r>
          </w:p>
        </w:tc>
        <w:tc>
          <w:tcPr>
            <w:tcW w:w="1474" w:type="dxa"/>
            <w:shd w:val="clear" w:color="000000" w:fill="FFFFFF"/>
            <w:vAlign w:val="center"/>
          </w:tcPr>
          <w:p w14:paraId="1E69585B" w14:textId="48765E62" w:rsidR="00B56647" w:rsidRPr="00450FF5" w:rsidRDefault="00B56647" w:rsidP="00B56647">
            <w:pPr>
              <w:jc w:val="right"/>
              <w:rPr>
                <w:highlight w:val="yellow"/>
              </w:rPr>
            </w:pPr>
            <w:r>
              <w:rPr>
                <w:color w:val="000000"/>
              </w:rPr>
              <w:t>7065</w:t>
            </w:r>
          </w:p>
        </w:tc>
        <w:tc>
          <w:tcPr>
            <w:tcW w:w="1706" w:type="dxa"/>
            <w:shd w:val="clear" w:color="000000" w:fill="FFFFFF"/>
            <w:vAlign w:val="center"/>
          </w:tcPr>
          <w:p w14:paraId="4A6F5FEB" w14:textId="762903F1" w:rsidR="00B56647" w:rsidRPr="00050D28" w:rsidRDefault="00B56647" w:rsidP="00B56647">
            <w:pPr>
              <w:jc w:val="right"/>
            </w:pPr>
            <w:r>
              <w:rPr>
                <w:color w:val="000000"/>
              </w:rPr>
              <w:t>2</w:t>
            </w:r>
          </w:p>
        </w:tc>
      </w:tr>
    </w:tbl>
    <w:p w14:paraId="0FBD50CF" w14:textId="77777777" w:rsidR="003F799B" w:rsidRDefault="003A0D5D" w:rsidP="003F799B">
      <w:pPr>
        <w:jc w:val="both"/>
        <w:rPr>
          <w:sz w:val="22"/>
          <w:szCs w:val="22"/>
        </w:rPr>
      </w:pPr>
      <w:r w:rsidRPr="00050D28">
        <w:rPr>
          <w:sz w:val="22"/>
          <w:szCs w:val="22"/>
        </w:rPr>
        <w:t>Примечание</w:t>
      </w:r>
      <w:r w:rsidR="003F799B">
        <w:rPr>
          <w:sz w:val="22"/>
          <w:szCs w:val="22"/>
        </w:rPr>
        <w:t>:</w:t>
      </w:r>
      <w:r w:rsidRPr="00050D28">
        <w:rPr>
          <w:sz w:val="22"/>
          <w:szCs w:val="22"/>
        </w:rPr>
        <w:t xml:space="preserve"> </w:t>
      </w:r>
    </w:p>
    <w:p w14:paraId="17E34ECF" w14:textId="3E97C9B4" w:rsidR="003F799B" w:rsidRDefault="003A0D5D" w:rsidP="003F799B">
      <w:pPr>
        <w:jc w:val="both"/>
        <w:rPr>
          <w:sz w:val="22"/>
          <w:szCs w:val="22"/>
        </w:rPr>
      </w:pPr>
      <w:r w:rsidRPr="00050D28">
        <w:rPr>
          <w:sz w:val="22"/>
          <w:szCs w:val="22"/>
        </w:rPr>
        <w:t>К другим (на лесных непокрытых землях) относятся: несомкнувшиеся лесные культуры (</w:t>
      </w:r>
      <w:r w:rsidR="00B56647">
        <w:rPr>
          <w:sz w:val="22"/>
          <w:szCs w:val="22"/>
        </w:rPr>
        <w:t>2 135</w:t>
      </w:r>
      <w:r w:rsidRPr="00050D28">
        <w:rPr>
          <w:sz w:val="22"/>
          <w:szCs w:val="22"/>
        </w:rPr>
        <w:t xml:space="preserve"> га), лесные питомники (51</w:t>
      </w:r>
      <w:r w:rsidR="00B56647">
        <w:rPr>
          <w:sz w:val="22"/>
          <w:szCs w:val="22"/>
        </w:rPr>
        <w:t xml:space="preserve"> </w:t>
      </w:r>
      <w:r w:rsidRPr="00050D28">
        <w:rPr>
          <w:sz w:val="22"/>
          <w:szCs w:val="22"/>
        </w:rPr>
        <w:t>га), погибшие древостои (</w:t>
      </w:r>
      <w:r w:rsidR="004B7288" w:rsidRPr="00050D28">
        <w:rPr>
          <w:sz w:val="22"/>
          <w:szCs w:val="22"/>
        </w:rPr>
        <w:t>76</w:t>
      </w:r>
      <w:r w:rsidRPr="00050D28">
        <w:rPr>
          <w:sz w:val="22"/>
          <w:szCs w:val="22"/>
        </w:rPr>
        <w:t xml:space="preserve"> га).</w:t>
      </w:r>
    </w:p>
    <w:p w14:paraId="63C87B51" w14:textId="69A2BCCE" w:rsidR="00607DB8" w:rsidRPr="00050D28" w:rsidRDefault="003A0D5D" w:rsidP="003F799B">
      <w:pPr>
        <w:jc w:val="both"/>
        <w:rPr>
          <w:sz w:val="22"/>
          <w:szCs w:val="22"/>
        </w:rPr>
      </w:pPr>
      <w:r w:rsidRPr="003F799B">
        <w:rPr>
          <w:sz w:val="22"/>
          <w:szCs w:val="22"/>
        </w:rPr>
        <w:t>К другим (на нелес</w:t>
      </w:r>
      <w:r w:rsidR="00B56647">
        <w:rPr>
          <w:sz w:val="22"/>
          <w:szCs w:val="22"/>
        </w:rPr>
        <w:t>ных землях) относятся: пашни (2</w:t>
      </w:r>
      <w:r w:rsidRPr="003F799B">
        <w:rPr>
          <w:sz w:val="22"/>
          <w:szCs w:val="22"/>
        </w:rPr>
        <w:t xml:space="preserve"> га), сенокосы (</w:t>
      </w:r>
      <w:r w:rsidR="00B56647">
        <w:rPr>
          <w:sz w:val="22"/>
          <w:szCs w:val="22"/>
        </w:rPr>
        <w:t xml:space="preserve">7 </w:t>
      </w:r>
      <w:r w:rsidRPr="003F799B">
        <w:rPr>
          <w:sz w:val="22"/>
          <w:szCs w:val="22"/>
        </w:rPr>
        <w:t>га), пастбища (</w:t>
      </w:r>
      <w:r w:rsidR="00B56647">
        <w:rPr>
          <w:sz w:val="22"/>
          <w:szCs w:val="22"/>
        </w:rPr>
        <w:t>98</w:t>
      </w:r>
      <w:r w:rsidRPr="003F799B">
        <w:rPr>
          <w:sz w:val="22"/>
          <w:szCs w:val="22"/>
        </w:rPr>
        <w:t xml:space="preserve"> га), воды (</w:t>
      </w:r>
      <w:r w:rsidR="004B7288" w:rsidRPr="003F799B">
        <w:rPr>
          <w:sz w:val="22"/>
          <w:szCs w:val="22"/>
        </w:rPr>
        <w:t>3399</w:t>
      </w:r>
      <w:r w:rsidRPr="003F799B">
        <w:rPr>
          <w:sz w:val="22"/>
          <w:szCs w:val="22"/>
        </w:rPr>
        <w:t xml:space="preserve"> га), усадьбы, поселок (13</w:t>
      </w:r>
      <w:r w:rsidR="00B56647">
        <w:rPr>
          <w:sz w:val="22"/>
          <w:szCs w:val="22"/>
        </w:rPr>
        <w:t>2</w:t>
      </w:r>
      <w:r w:rsidRPr="003F799B">
        <w:rPr>
          <w:sz w:val="22"/>
          <w:szCs w:val="22"/>
        </w:rPr>
        <w:t xml:space="preserve"> га), </w:t>
      </w:r>
      <w:r w:rsidR="0009557D" w:rsidRPr="003F799B">
        <w:rPr>
          <w:sz w:val="22"/>
          <w:szCs w:val="22"/>
        </w:rPr>
        <w:t xml:space="preserve">пески (29 га), </w:t>
      </w:r>
      <w:r w:rsidRPr="003F799B">
        <w:rPr>
          <w:sz w:val="22"/>
          <w:szCs w:val="22"/>
        </w:rPr>
        <w:t>прочие земли (3</w:t>
      </w:r>
      <w:r w:rsidR="00B56647">
        <w:rPr>
          <w:sz w:val="22"/>
          <w:szCs w:val="22"/>
        </w:rPr>
        <w:t>398</w:t>
      </w:r>
      <w:r w:rsidRPr="003F799B">
        <w:rPr>
          <w:sz w:val="22"/>
          <w:szCs w:val="22"/>
        </w:rPr>
        <w:t xml:space="preserve"> га), к которым относятся: карьеры, поляны, трассы коммуникаций: воздушные и кабельные линии электропередач, телефонные линии, газопроводы.</w:t>
      </w:r>
      <w:r w:rsidR="00450FF5">
        <w:rPr>
          <w:sz w:val="22"/>
          <w:szCs w:val="22"/>
        </w:rPr>
        <w:t xml:space="preserve"> </w:t>
      </w:r>
    </w:p>
    <w:p w14:paraId="1D2FB928" w14:textId="77777777" w:rsidR="00EE32D7" w:rsidRPr="00050D28" w:rsidRDefault="009B4037" w:rsidP="00344D0C">
      <w:pPr>
        <w:pStyle w:val="a3"/>
        <w:spacing w:before="200" w:line="360" w:lineRule="auto"/>
        <w:ind w:firstLine="709"/>
        <w:jc w:val="both"/>
      </w:pPr>
      <w:r w:rsidRPr="00050D28">
        <w:t>Площадь земель лесного фонда представлена на 77,</w:t>
      </w:r>
      <w:r w:rsidR="003A0D5D" w:rsidRPr="00050D28">
        <w:t>0</w:t>
      </w:r>
      <w:r w:rsidRPr="00050D28">
        <w:t xml:space="preserve"> % лесными землями, из которых </w:t>
      </w:r>
      <w:r w:rsidR="00A267C2" w:rsidRPr="00050D28">
        <w:t>75,</w:t>
      </w:r>
      <w:r w:rsidR="003A0D5D" w:rsidRPr="00050D28">
        <w:t>0</w:t>
      </w:r>
      <w:r w:rsidRPr="00050D28">
        <w:t xml:space="preserve"> % составляют покрытые лесной растительностью земли и </w:t>
      </w:r>
      <w:r w:rsidR="007D47C6" w:rsidRPr="00050D28">
        <w:t>2</w:t>
      </w:r>
      <w:r w:rsidR="00A267C2" w:rsidRPr="00050D28">
        <w:t>,</w:t>
      </w:r>
      <w:r w:rsidR="003A0D5D" w:rsidRPr="00050D28">
        <w:t>0</w:t>
      </w:r>
      <w:r w:rsidRPr="00050D28">
        <w:t xml:space="preserve"> % – не покрытые лесной растительностью земли. Нелесные земли занимают </w:t>
      </w:r>
      <w:r w:rsidR="003A0D5D" w:rsidRPr="00050D28">
        <w:t>23,0</w:t>
      </w:r>
      <w:r w:rsidRPr="00050D28">
        <w:t xml:space="preserve"> % территории лесничества, среди них преобладают болота </w:t>
      </w:r>
      <w:r w:rsidR="00171969" w:rsidRPr="00050D28">
        <w:t xml:space="preserve">– </w:t>
      </w:r>
      <w:r w:rsidR="00856A05" w:rsidRPr="00050D28">
        <w:t>21 %</w:t>
      </w:r>
      <w:r w:rsidR="00A267C2" w:rsidRPr="00050D28">
        <w:t>.</w:t>
      </w:r>
    </w:p>
    <w:p w14:paraId="4ADEE821" w14:textId="05C41C4D" w:rsidR="001D43BD" w:rsidRPr="003F799B" w:rsidRDefault="00EA673F" w:rsidP="003F799B">
      <w:pPr>
        <w:pStyle w:val="a3"/>
        <w:tabs>
          <w:tab w:val="left" w:pos="7938"/>
          <w:tab w:val="left" w:pos="8080"/>
        </w:tabs>
        <w:spacing w:after="240"/>
        <w:jc w:val="center"/>
        <w:rPr>
          <w:b/>
          <w:szCs w:val="24"/>
        </w:rPr>
      </w:pPr>
      <w:r w:rsidRPr="003F799B">
        <w:rPr>
          <w:b/>
          <w:szCs w:val="24"/>
        </w:rPr>
        <w:t>1.1.6</w:t>
      </w:r>
      <w:r w:rsidR="0038239B" w:rsidRPr="003F799B">
        <w:rPr>
          <w:b/>
          <w:szCs w:val="24"/>
        </w:rPr>
        <w:t>.</w:t>
      </w:r>
      <w:r w:rsidR="003F799B" w:rsidRPr="003F799B">
        <w:rPr>
          <w:b/>
          <w:szCs w:val="24"/>
        </w:rPr>
        <w:t xml:space="preserve"> </w:t>
      </w:r>
      <w:r w:rsidR="001D43BD" w:rsidRPr="003F799B">
        <w:rPr>
          <w:b/>
          <w:szCs w:val="24"/>
        </w:rPr>
        <w:t xml:space="preserve">Характеристика </w:t>
      </w:r>
      <w:r w:rsidR="008B0953" w:rsidRPr="003F799B">
        <w:rPr>
          <w:b/>
          <w:szCs w:val="24"/>
        </w:rPr>
        <w:t xml:space="preserve">имеющихся </w:t>
      </w:r>
      <w:r w:rsidR="001D43BD" w:rsidRPr="003F799B">
        <w:rPr>
          <w:b/>
          <w:szCs w:val="24"/>
        </w:rPr>
        <w:t xml:space="preserve">особо охраняемых природных территорий </w:t>
      </w:r>
      <w:r w:rsidR="00100D8A" w:rsidRPr="003F799B">
        <w:rPr>
          <w:b/>
          <w:szCs w:val="24"/>
        </w:rPr>
        <w:br/>
      </w:r>
      <w:r w:rsidR="001D43BD" w:rsidRPr="003F799B">
        <w:rPr>
          <w:b/>
          <w:szCs w:val="24"/>
        </w:rPr>
        <w:t>и объектов</w:t>
      </w:r>
      <w:r w:rsidRPr="003F799B">
        <w:rPr>
          <w:b/>
          <w:szCs w:val="24"/>
        </w:rPr>
        <w:t>, планы по их организации, развитию экологических сетей,</w:t>
      </w:r>
      <w:r w:rsidR="00100D8A" w:rsidRPr="003F799B">
        <w:rPr>
          <w:b/>
          <w:szCs w:val="24"/>
        </w:rPr>
        <w:br/>
      </w:r>
      <w:r w:rsidRPr="003F799B">
        <w:rPr>
          <w:b/>
          <w:szCs w:val="24"/>
        </w:rPr>
        <w:t xml:space="preserve"> сохранению биоразнообразия</w:t>
      </w:r>
      <w:bookmarkEnd w:id="25"/>
    </w:p>
    <w:p w14:paraId="647C2775" w14:textId="77777777" w:rsidR="0010165E" w:rsidRPr="003F799B" w:rsidRDefault="0010165E" w:rsidP="003F799B">
      <w:pPr>
        <w:pStyle w:val="a3"/>
        <w:tabs>
          <w:tab w:val="left" w:pos="7938"/>
          <w:tab w:val="left" w:pos="8080"/>
        </w:tabs>
        <w:spacing w:after="240"/>
        <w:jc w:val="center"/>
        <w:rPr>
          <w:b/>
          <w:szCs w:val="24"/>
        </w:rPr>
      </w:pPr>
      <w:r w:rsidRPr="003F799B">
        <w:rPr>
          <w:b/>
          <w:szCs w:val="24"/>
        </w:rPr>
        <w:t>1.1.6.1</w:t>
      </w:r>
      <w:r w:rsidR="0038239B" w:rsidRPr="003F799B">
        <w:rPr>
          <w:b/>
          <w:szCs w:val="24"/>
        </w:rPr>
        <w:t>.</w:t>
      </w:r>
      <w:r w:rsidRPr="003F799B">
        <w:rPr>
          <w:b/>
          <w:szCs w:val="24"/>
        </w:rPr>
        <w:t xml:space="preserve"> Характеристика особо охраняемых природных территорий</w:t>
      </w:r>
    </w:p>
    <w:p w14:paraId="0A029BCF" w14:textId="15634FCB" w:rsidR="00FB13F8" w:rsidRPr="00344D0C" w:rsidRDefault="0010165E" w:rsidP="0010165E">
      <w:pPr>
        <w:pStyle w:val="a3"/>
        <w:spacing w:line="360" w:lineRule="auto"/>
        <w:ind w:firstLine="709"/>
        <w:jc w:val="both"/>
      </w:pPr>
      <w:r w:rsidRPr="00050D28">
        <w:t xml:space="preserve">В соответствии с Федеральным законом </w:t>
      </w:r>
      <w:r w:rsidRPr="00344D0C">
        <w:t xml:space="preserve">от 14 марта </w:t>
      </w:r>
      <w:smartTag w:uri="urn:schemas-microsoft-com:office:smarttags" w:element="metricconverter">
        <w:smartTagPr>
          <w:attr w:name="ProductID" w:val="1995 г"/>
        </w:smartTagPr>
        <w:r w:rsidRPr="00344D0C">
          <w:t>1995 г</w:t>
        </w:r>
      </w:smartTag>
      <w:r w:rsidRPr="00344D0C">
        <w:t xml:space="preserve">. № 33-ФЗ «Об особо охраняемых природных территориях» </w:t>
      </w:r>
      <w:r w:rsidRPr="00050D28">
        <w:t xml:space="preserve">(с изменениями) </w:t>
      </w:r>
      <w:r w:rsidRPr="00344D0C">
        <w:t>(пункт 4 статьи 2) особо охраняемые природные территории (ООПТ) могут иметь федеральное, региональное или местное значение.</w:t>
      </w:r>
    </w:p>
    <w:p w14:paraId="212001AF" w14:textId="4BDE3EE4" w:rsidR="00A83B0F" w:rsidRDefault="00A83B0F" w:rsidP="00344D0C">
      <w:pPr>
        <w:pStyle w:val="afff3"/>
        <w:spacing w:after="200"/>
        <w:jc w:val="center"/>
        <w:rPr>
          <w:i/>
          <w:color w:val="000000" w:themeColor="text1"/>
        </w:rPr>
      </w:pPr>
      <w:r w:rsidRPr="000575D0">
        <w:rPr>
          <w:i/>
          <w:color w:val="000000" w:themeColor="text1"/>
        </w:rPr>
        <w:t>Таблица 1.5 – Характеристика особо охраняемых природных территорий</w:t>
      </w:r>
    </w:p>
    <w:tbl>
      <w:tblPr>
        <w:tblStyle w:val="aff"/>
        <w:tblW w:w="0" w:type="auto"/>
        <w:tblLook w:val="04A0" w:firstRow="1" w:lastRow="0" w:firstColumn="1" w:lastColumn="0" w:noHBand="0" w:noVBand="1"/>
      </w:tblPr>
      <w:tblGrid>
        <w:gridCol w:w="1557"/>
        <w:gridCol w:w="990"/>
        <w:gridCol w:w="992"/>
        <w:gridCol w:w="1559"/>
        <w:gridCol w:w="1134"/>
        <w:gridCol w:w="3112"/>
      </w:tblGrid>
      <w:tr w:rsidR="003D23AB" w14:paraId="56977ED3" w14:textId="77777777" w:rsidTr="003D23AB">
        <w:trPr>
          <w:tblHeader/>
        </w:trPr>
        <w:tc>
          <w:tcPr>
            <w:tcW w:w="1557" w:type="dxa"/>
            <w:vMerge w:val="restart"/>
            <w:vAlign w:val="center"/>
          </w:tcPr>
          <w:p w14:paraId="6021ABC0" w14:textId="77777777" w:rsidR="003D23AB" w:rsidRDefault="003D23AB" w:rsidP="003D23AB">
            <w:pPr>
              <w:pStyle w:val="a3"/>
              <w:jc w:val="center"/>
              <w:rPr>
                <w:sz w:val="22"/>
                <w:szCs w:val="22"/>
              </w:rPr>
            </w:pPr>
            <w:r>
              <w:rPr>
                <w:sz w:val="22"/>
              </w:rPr>
              <w:t>Наименование</w:t>
            </w:r>
          </w:p>
          <w:p w14:paraId="06C6DEE3" w14:textId="77777777" w:rsidR="003D23AB" w:rsidRDefault="003D23AB" w:rsidP="003D23AB">
            <w:pPr>
              <w:pStyle w:val="a3"/>
              <w:ind w:right="-106"/>
              <w:jc w:val="center"/>
              <w:rPr>
                <w:sz w:val="22"/>
              </w:rPr>
            </w:pPr>
            <w:r>
              <w:rPr>
                <w:sz w:val="22"/>
              </w:rPr>
              <w:t>особо охраняемой природной</w:t>
            </w:r>
          </w:p>
          <w:p w14:paraId="166160CA" w14:textId="77777777" w:rsidR="003D23AB" w:rsidRDefault="003D23AB" w:rsidP="003D23AB">
            <w:pPr>
              <w:pStyle w:val="a3"/>
              <w:jc w:val="center"/>
              <w:rPr>
                <w:sz w:val="22"/>
              </w:rPr>
            </w:pPr>
            <w:r>
              <w:rPr>
                <w:sz w:val="22"/>
              </w:rPr>
              <w:t>территории.</w:t>
            </w:r>
          </w:p>
          <w:p w14:paraId="30CAF34F" w14:textId="77777777" w:rsidR="003D23AB" w:rsidRDefault="003D23AB" w:rsidP="003D23AB">
            <w:pPr>
              <w:pStyle w:val="a3"/>
              <w:jc w:val="center"/>
              <w:rPr>
                <w:sz w:val="22"/>
              </w:rPr>
            </w:pPr>
            <w:r>
              <w:rPr>
                <w:sz w:val="22"/>
              </w:rPr>
              <w:t>Основание к</w:t>
            </w:r>
          </w:p>
          <w:p w14:paraId="380C28F9" w14:textId="74E4F3F0" w:rsidR="003D23AB" w:rsidRDefault="003D23AB" w:rsidP="003D23AB">
            <w:pPr>
              <w:pStyle w:val="afff3"/>
              <w:jc w:val="center"/>
              <w:rPr>
                <w:i/>
                <w:color w:val="000000" w:themeColor="text1"/>
              </w:rPr>
            </w:pPr>
            <w:r>
              <w:rPr>
                <w:sz w:val="22"/>
                <w:szCs w:val="22"/>
              </w:rPr>
              <w:t>выделению</w:t>
            </w:r>
          </w:p>
        </w:tc>
        <w:tc>
          <w:tcPr>
            <w:tcW w:w="1982" w:type="dxa"/>
            <w:gridSpan w:val="2"/>
            <w:vAlign w:val="center"/>
          </w:tcPr>
          <w:p w14:paraId="3DC9CB83" w14:textId="1FDFFBAF" w:rsidR="003D23AB" w:rsidRPr="003D23AB" w:rsidRDefault="003D23AB" w:rsidP="003D23AB">
            <w:pPr>
              <w:pStyle w:val="a3"/>
              <w:jc w:val="center"/>
              <w:rPr>
                <w:sz w:val="22"/>
              </w:rPr>
            </w:pPr>
            <w:r w:rsidRPr="003D23AB">
              <w:rPr>
                <w:sz w:val="22"/>
              </w:rPr>
              <w:t>Площадь, га</w:t>
            </w:r>
          </w:p>
        </w:tc>
        <w:tc>
          <w:tcPr>
            <w:tcW w:w="1559" w:type="dxa"/>
            <w:vMerge w:val="restart"/>
            <w:vAlign w:val="center"/>
          </w:tcPr>
          <w:p w14:paraId="01912FF1" w14:textId="43AF512A" w:rsidR="003D23AB" w:rsidRPr="003D23AB" w:rsidRDefault="003D23AB" w:rsidP="003D23AB">
            <w:pPr>
              <w:pStyle w:val="a3"/>
              <w:jc w:val="center"/>
              <w:rPr>
                <w:sz w:val="22"/>
              </w:rPr>
            </w:pPr>
            <w:r w:rsidRPr="003D23AB">
              <w:rPr>
                <w:sz w:val="22"/>
              </w:rPr>
              <w:t>Участковое лесничество квартал, выдел</w:t>
            </w:r>
          </w:p>
        </w:tc>
        <w:tc>
          <w:tcPr>
            <w:tcW w:w="1134" w:type="dxa"/>
            <w:vMerge w:val="restart"/>
            <w:vAlign w:val="center"/>
          </w:tcPr>
          <w:p w14:paraId="39E8F1BD" w14:textId="41BA7034" w:rsidR="003D23AB" w:rsidRPr="003D23AB" w:rsidRDefault="003D23AB" w:rsidP="003D23AB">
            <w:pPr>
              <w:pStyle w:val="a3"/>
              <w:jc w:val="center"/>
              <w:rPr>
                <w:sz w:val="22"/>
              </w:rPr>
            </w:pPr>
            <w:r w:rsidRPr="003D23AB">
              <w:rPr>
                <w:sz w:val="22"/>
              </w:rPr>
              <w:t>Тип (категория и профиль) ООПТ</w:t>
            </w:r>
          </w:p>
        </w:tc>
        <w:tc>
          <w:tcPr>
            <w:tcW w:w="3112" w:type="dxa"/>
            <w:vMerge w:val="restart"/>
            <w:vAlign w:val="center"/>
          </w:tcPr>
          <w:p w14:paraId="2C2F7482" w14:textId="77777777" w:rsidR="003D23AB" w:rsidRPr="003D23AB" w:rsidRDefault="003D23AB" w:rsidP="003D23AB">
            <w:pPr>
              <w:pStyle w:val="a3"/>
              <w:jc w:val="center"/>
              <w:rPr>
                <w:sz w:val="22"/>
              </w:rPr>
            </w:pPr>
            <w:r>
              <w:rPr>
                <w:sz w:val="22"/>
              </w:rPr>
              <w:t>Краткая характеристика и режим ведения</w:t>
            </w:r>
          </w:p>
          <w:p w14:paraId="388EBA8D" w14:textId="3395789E" w:rsidR="003D23AB" w:rsidRPr="003D23AB" w:rsidRDefault="003D23AB" w:rsidP="003D23AB">
            <w:pPr>
              <w:pStyle w:val="a3"/>
              <w:jc w:val="center"/>
              <w:rPr>
                <w:sz w:val="22"/>
              </w:rPr>
            </w:pPr>
            <w:r w:rsidRPr="003D23AB">
              <w:rPr>
                <w:sz w:val="22"/>
              </w:rPr>
              <w:t>хозяйства</w:t>
            </w:r>
          </w:p>
        </w:tc>
      </w:tr>
      <w:tr w:rsidR="003D23AB" w14:paraId="102362A1" w14:textId="77777777" w:rsidTr="003D23AB">
        <w:trPr>
          <w:tblHeader/>
        </w:trPr>
        <w:tc>
          <w:tcPr>
            <w:tcW w:w="1557" w:type="dxa"/>
            <w:vMerge/>
          </w:tcPr>
          <w:p w14:paraId="0CE9490F" w14:textId="77777777" w:rsidR="003D23AB" w:rsidRDefault="003D23AB" w:rsidP="00984224">
            <w:pPr>
              <w:pStyle w:val="afff3"/>
              <w:jc w:val="center"/>
              <w:rPr>
                <w:i/>
                <w:color w:val="000000" w:themeColor="text1"/>
              </w:rPr>
            </w:pPr>
          </w:p>
        </w:tc>
        <w:tc>
          <w:tcPr>
            <w:tcW w:w="990" w:type="dxa"/>
            <w:vAlign w:val="center"/>
          </w:tcPr>
          <w:p w14:paraId="6CA48735" w14:textId="6EC73D2A" w:rsidR="003D23AB" w:rsidRPr="003D23AB" w:rsidRDefault="003D23AB" w:rsidP="003D23AB">
            <w:pPr>
              <w:pStyle w:val="a3"/>
              <w:jc w:val="center"/>
              <w:rPr>
                <w:sz w:val="22"/>
              </w:rPr>
            </w:pPr>
            <w:r w:rsidRPr="003D23AB">
              <w:rPr>
                <w:sz w:val="22"/>
              </w:rPr>
              <w:t>объекта</w:t>
            </w:r>
          </w:p>
        </w:tc>
        <w:tc>
          <w:tcPr>
            <w:tcW w:w="992" w:type="dxa"/>
            <w:vAlign w:val="center"/>
          </w:tcPr>
          <w:p w14:paraId="7EE3F662" w14:textId="372229FB" w:rsidR="003D23AB" w:rsidRPr="003D23AB" w:rsidRDefault="003D23AB" w:rsidP="003D23AB">
            <w:pPr>
              <w:pStyle w:val="a3"/>
              <w:ind w:left="-108" w:right="-108"/>
              <w:jc w:val="center"/>
              <w:rPr>
                <w:sz w:val="22"/>
              </w:rPr>
            </w:pPr>
            <w:r>
              <w:rPr>
                <w:sz w:val="22"/>
              </w:rPr>
              <w:t>о</w:t>
            </w:r>
            <w:r w:rsidRPr="003D23AB">
              <w:rPr>
                <w:sz w:val="22"/>
              </w:rPr>
              <w:t>хранной зоны</w:t>
            </w:r>
          </w:p>
        </w:tc>
        <w:tc>
          <w:tcPr>
            <w:tcW w:w="1559" w:type="dxa"/>
            <w:vMerge/>
          </w:tcPr>
          <w:p w14:paraId="0A7010CE" w14:textId="77777777" w:rsidR="003D23AB" w:rsidRDefault="003D23AB" w:rsidP="00984224">
            <w:pPr>
              <w:pStyle w:val="afff3"/>
              <w:jc w:val="center"/>
              <w:rPr>
                <w:i/>
                <w:color w:val="000000" w:themeColor="text1"/>
              </w:rPr>
            </w:pPr>
          </w:p>
        </w:tc>
        <w:tc>
          <w:tcPr>
            <w:tcW w:w="1134" w:type="dxa"/>
            <w:vMerge/>
          </w:tcPr>
          <w:p w14:paraId="0841646A" w14:textId="77777777" w:rsidR="003D23AB" w:rsidRDefault="003D23AB" w:rsidP="00984224">
            <w:pPr>
              <w:pStyle w:val="afff3"/>
              <w:jc w:val="center"/>
              <w:rPr>
                <w:i/>
                <w:color w:val="000000" w:themeColor="text1"/>
              </w:rPr>
            </w:pPr>
          </w:p>
        </w:tc>
        <w:tc>
          <w:tcPr>
            <w:tcW w:w="3112" w:type="dxa"/>
            <w:vMerge/>
          </w:tcPr>
          <w:p w14:paraId="4FB5E51D" w14:textId="77777777" w:rsidR="003D23AB" w:rsidRDefault="003D23AB" w:rsidP="00984224">
            <w:pPr>
              <w:pStyle w:val="afff3"/>
              <w:jc w:val="center"/>
              <w:rPr>
                <w:i/>
                <w:color w:val="000000" w:themeColor="text1"/>
              </w:rPr>
            </w:pPr>
          </w:p>
        </w:tc>
      </w:tr>
      <w:tr w:rsidR="003D23AB" w14:paraId="39E5330D" w14:textId="77777777" w:rsidTr="003D23AB">
        <w:trPr>
          <w:trHeight w:val="202"/>
          <w:tblHeader/>
        </w:trPr>
        <w:tc>
          <w:tcPr>
            <w:tcW w:w="1557" w:type="dxa"/>
          </w:tcPr>
          <w:p w14:paraId="388B6CD7" w14:textId="34B14D43" w:rsidR="003D23AB" w:rsidRPr="003D23AB" w:rsidRDefault="003D23AB" w:rsidP="003D23AB">
            <w:pPr>
              <w:pStyle w:val="a3"/>
              <w:jc w:val="center"/>
              <w:rPr>
                <w:sz w:val="22"/>
              </w:rPr>
            </w:pPr>
            <w:r w:rsidRPr="003D23AB">
              <w:rPr>
                <w:sz w:val="22"/>
              </w:rPr>
              <w:t>1</w:t>
            </w:r>
          </w:p>
        </w:tc>
        <w:tc>
          <w:tcPr>
            <w:tcW w:w="990" w:type="dxa"/>
          </w:tcPr>
          <w:p w14:paraId="57DB5057" w14:textId="10EDDD55" w:rsidR="003D23AB" w:rsidRPr="003D23AB" w:rsidRDefault="003D23AB" w:rsidP="003D23AB">
            <w:pPr>
              <w:pStyle w:val="a3"/>
              <w:jc w:val="center"/>
              <w:rPr>
                <w:sz w:val="22"/>
              </w:rPr>
            </w:pPr>
            <w:r w:rsidRPr="003D23AB">
              <w:rPr>
                <w:sz w:val="22"/>
              </w:rPr>
              <w:t>2</w:t>
            </w:r>
          </w:p>
        </w:tc>
        <w:tc>
          <w:tcPr>
            <w:tcW w:w="992" w:type="dxa"/>
          </w:tcPr>
          <w:p w14:paraId="13A60A73" w14:textId="1050BF21" w:rsidR="003D23AB" w:rsidRPr="003D23AB" w:rsidRDefault="003D23AB" w:rsidP="003D23AB">
            <w:pPr>
              <w:pStyle w:val="a3"/>
              <w:jc w:val="center"/>
              <w:rPr>
                <w:sz w:val="22"/>
              </w:rPr>
            </w:pPr>
            <w:r w:rsidRPr="003D23AB">
              <w:rPr>
                <w:sz w:val="22"/>
              </w:rPr>
              <w:t>3</w:t>
            </w:r>
          </w:p>
        </w:tc>
        <w:tc>
          <w:tcPr>
            <w:tcW w:w="1559" w:type="dxa"/>
          </w:tcPr>
          <w:p w14:paraId="63EBA662" w14:textId="04C0FFC7" w:rsidR="003D23AB" w:rsidRPr="003D23AB" w:rsidRDefault="003D23AB" w:rsidP="003D23AB">
            <w:pPr>
              <w:pStyle w:val="a3"/>
              <w:jc w:val="center"/>
              <w:rPr>
                <w:sz w:val="22"/>
              </w:rPr>
            </w:pPr>
            <w:r w:rsidRPr="003D23AB">
              <w:rPr>
                <w:sz w:val="22"/>
              </w:rPr>
              <w:t>4</w:t>
            </w:r>
          </w:p>
        </w:tc>
        <w:tc>
          <w:tcPr>
            <w:tcW w:w="1134" w:type="dxa"/>
          </w:tcPr>
          <w:p w14:paraId="625AD7D0" w14:textId="7B211DE7" w:rsidR="003D23AB" w:rsidRPr="003D23AB" w:rsidRDefault="003D23AB" w:rsidP="003D23AB">
            <w:pPr>
              <w:pStyle w:val="a3"/>
              <w:jc w:val="center"/>
              <w:rPr>
                <w:sz w:val="22"/>
              </w:rPr>
            </w:pPr>
            <w:r w:rsidRPr="003D23AB">
              <w:rPr>
                <w:sz w:val="22"/>
              </w:rPr>
              <w:t>5</w:t>
            </w:r>
          </w:p>
        </w:tc>
        <w:tc>
          <w:tcPr>
            <w:tcW w:w="3112" w:type="dxa"/>
          </w:tcPr>
          <w:p w14:paraId="52163B13" w14:textId="408511FE" w:rsidR="003D23AB" w:rsidRPr="003D23AB" w:rsidRDefault="003D23AB" w:rsidP="003D23AB">
            <w:pPr>
              <w:pStyle w:val="a3"/>
              <w:jc w:val="center"/>
              <w:rPr>
                <w:sz w:val="22"/>
              </w:rPr>
            </w:pPr>
            <w:r w:rsidRPr="003D23AB">
              <w:rPr>
                <w:sz w:val="22"/>
              </w:rPr>
              <w:t>6</w:t>
            </w:r>
          </w:p>
        </w:tc>
      </w:tr>
      <w:tr w:rsidR="003D23AB" w14:paraId="574D7D19" w14:textId="77777777" w:rsidTr="003D23AB">
        <w:tc>
          <w:tcPr>
            <w:tcW w:w="1557" w:type="dxa"/>
          </w:tcPr>
          <w:p w14:paraId="18927AC0" w14:textId="7A252689" w:rsidR="003D23AB" w:rsidRDefault="005D5645" w:rsidP="003D23AB">
            <w:pPr>
              <w:pStyle w:val="a3"/>
              <w:ind w:left="-57" w:right="-57"/>
              <w:rPr>
                <w:sz w:val="22"/>
                <w:szCs w:val="22"/>
              </w:rPr>
            </w:pPr>
            <w:r>
              <w:rPr>
                <w:sz w:val="22"/>
              </w:rPr>
              <w:t>1. Староладожский</w:t>
            </w:r>
          </w:p>
          <w:p w14:paraId="28E449D3" w14:textId="412E3D43" w:rsidR="003D23AB" w:rsidRDefault="003D23AB" w:rsidP="003D23AB">
            <w:pPr>
              <w:pStyle w:val="afff3"/>
              <w:rPr>
                <w:i/>
                <w:color w:val="000000" w:themeColor="text1"/>
              </w:rPr>
            </w:pPr>
            <w:r>
              <w:rPr>
                <w:sz w:val="22"/>
                <w:szCs w:val="22"/>
              </w:rPr>
              <w:t>Постановление Правительства Ленинградской области от 26.12.1996 № 494 «О приведении в соответствие с новым природоохранным законодательством РФ существующей сети особо охраняемых природных территорий Ленинградской области»</w:t>
            </w:r>
          </w:p>
        </w:tc>
        <w:tc>
          <w:tcPr>
            <w:tcW w:w="990" w:type="dxa"/>
          </w:tcPr>
          <w:p w14:paraId="53E17D51" w14:textId="77777777" w:rsidR="003D23AB" w:rsidRDefault="003D23AB" w:rsidP="003D23AB">
            <w:pPr>
              <w:tabs>
                <w:tab w:val="left" w:pos="598"/>
              </w:tabs>
              <w:ind w:right="-108"/>
              <w:rPr>
                <w:sz w:val="22"/>
                <w:szCs w:val="22"/>
              </w:rPr>
            </w:pPr>
            <w:r>
              <w:rPr>
                <w:sz w:val="22"/>
                <w:szCs w:val="22"/>
              </w:rPr>
              <w:t xml:space="preserve">Общая площадь – </w:t>
            </w:r>
            <w:smartTag w:uri="urn:schemas-microsoft-com:office:smarttags" w:element="metricconverter">
              <w:smartTagPr>
                <w:attr w:name="ProductID" w:val="440 га"/>
              </w:smartTagPr>
              <w:r>
                <w:rPr>
                  <w:sz w:val="22"/>
                  <w:szCs w:val="22"/>
                </w:rPr>
                <w:t>440 га</w:t>
              </w:r>
            </w:smartTag>
            <w:r>
              <w:rPr>
                <w:sz w:val="22"/>
                <w:szCs w:val="22"/>
              </w:rPr>
              <w:t>, в т. ч. по лес-ву – 11,7 га</w:t>
            </w:r>
          </w:p>
          <w:p w14:paraId="58F0DDCC" w14:textId="281F9D8D" w:rsidR="000F2194" w:rsidRPr="003D23AB" w:rsidRDefault="000F2194" w:rsidP="003D23AB">
            <w:pPr>
              <w:tabs>
                <w:tab w:val="left" w:pos="598"/>
              </w:tabs>
              <w:ind w:right="-108"/>
              <w:rPr>
                <w:sz w:val="22"/>
                <w:szCs w:val="22"/>
              </w:rPr>
            </w:pPr>
          </w:p>
        </w:tc>
        <w:tc>
          <w:tcPr>
            <w:tcW w:w="992" w:type="dxa"/>
          </w:tcPr>
          <w:p w14:paraId="2B79B327" w14:textId="24465548" w:rsidR="003D23AB" w:rsidRDefault="003D23AB" w:rsidP="003D23AB">
            <w:pPr>
              <w:pStyle w:val="afff3"/>
              <w:rPr>
                <w:i/>
                <w:color w:val="000000" w:themeColor="text1"/>
              </w:rPr>
            </w:pPr>
            <w:r>
              <w:rPr>
                <w:i/>
                <w:color w:val="000000" w:themeColor="text1"/>
              </w:rPr>
              <w:t>-</w:t>
            </w:r>
          </w:p>
        </w:tc>
        <w:tc>
          <w:tcPr>
            <w:tcW w:w="1559" w:type="dxa"/>
          </w:tcPr>
          <w:p w14:paraId="6893F249" w14:textId="77777777" w:rsidR="003D23AB" w:rsidRPr="003D23AB" w:rsidRDefault="003D23AB" w:rsidP="003D23AB">
            <w:pPr>
              <w:pStyle w:val="a3"/>
              <w:ind w:right="-108"/>
              <w:rPr>
                <w:sz w:val="22"/>
              </w:rPr>
            </w:pPr>
            <w:r>
              <w:rPr>
                <w:sz w:val="22"/>
              </w:rPr>
              <w:t xml:space="preserve">Волховское, кв. 6ч </w:t>
            </w:r>
          </w:p>
          <w:p w14:paraId="76DAA30D" w14:textId="55F4C18E" w:rsidR="003D23AB" w:rsidRPr="003D23AB" w:rsidRDefault="003D23AB" w:rsidP="003D23AB">
            <w:pPr>
              <w:pStyle w:val="a3"/>
              <w:ind w:right="-108"/>
              <w:rPr>
                <w:sz w:val="22"/>
              </w:rPr>
            </w:pPr>
            <w:r>
              <w:rPr>
                <w:sz w:val="22"/>
              </w:rPr>
              <w:t xml:space="preserve">Колчановского, </w:t>
            </w:r>
            <w:r>
              <w:rPr>
                <w:sz w:val="22"/>
                <w:szCs w:val="22"/>
              </w:rPr>
              <w:t>кв. 207ч</w:t>
            </w:r>
          </w:p>
        </w:tc>
        <w:tc>
          <w:tcPr>
            <w:tcW w:w="1134" w:type="dxa"/>
          </w:tcPr>
          <w:p w14:paraId="3CAE194B" w14:textId="3F1AB337" w:rsidR="003D23AB" w:rsidRDefault="003D23AB" w:rsidP="003D23AB">
            <w:pPr>
              <w:pStyle w:val="afff3"/>
              <w:ind w:right="-108"/>
              <w:rPr>
                <w:i/>
                <w:color w:val="000000" w:themeColor="text1"/>
              </w:rPr>
            </w:pPr>
            <w:r>
              <w:rPr>
                <w:bCs/>
                <w:sz w:val="22"/>
                <w:szCs w:val="22"/>
              </w:rPr>
              <w:t>Памятник природы регионального значения</w:t>
            </w:r>
          </w:p>
        </w:tc>
        <w:tc>
          <w:tcPr>
            <w:tcW w:w="3112" w:type="dxa"/>
          </w:tcPr>
          <w:p w14:paraId="2D7DC0A2" w14:textId="77777777" w:rsidR="003D23AB" w:rsidRDefault="003D23AB" w:rsidP="003D23AB">
            <w:pPr>
              <w:autoSpaceDE w:val="0"/>
              <w:autoSpaceDN w:val="0"/>
              <w:adjustRightInd w:val="0"/>
              <w:rPr>
                <w:b/>
                <w:sz w:val="22"/>
                <w:szCs w:val="22"/>
              </w:rPr>
            </w:pPr>
            <w:r>
              <w:rPr>
                <w:b/>
                <w:sz w:val="22"/>
                <w:szCs w:val="22"/>
              </w:rPr>
              <w:t>Цель создания:</w:t>
            </w:r>
          </w:p>
          <w:p w14:paraId="4C53CB8F" w14:textId="77777777" w:rsidR="003D23AB" w:rsidRDefault="003D23AB" w:rsidP="003D23AB">
            <w:pPr>
              <w:autoSpaceDE w:val="0"/>
              <w:autoSpaceDN w:val="0"/>
              <w:adjustRightInd w:val="0"/>
              <w:ind w:firstLine="4"/>
              <w:rPr>
                <w:sz w:val="22"/>
                <w:szCs w:val="22"/>
              </w:rPr>
            </w:pPr>
            <w:r>
              <w:rPr>
                <w:sz w:val="22"/>
                <w:szCs w:val="22"/>
              </w:rPr>
              <w:t>- сохранение геологических обнажений на берегах р. Волхов,</w:t>
            </w:r>
          </w:p>
          <w:p w14:paraId="45B51C71" w14:textId="77777777" w:rsidR="003D23AB" w:rsidRDefault="003D23AB" w:rsidP="003D23AB">
            <w:pPr>
              <w:autoSpaceDE w:val="0"/>
              <w:autoSpaceDN w:val="0"/>
              <w:adjustRightInd w:val="0"/>
              <w:ind w:firstLine="4"/>
              <w:rPr>
                <w:sz w:val="22"/>
                <w:szCs w:val="22"/>
              </w:rPr>
            </w:pPr>
            <w:r>
              <w:rPr>
                <w:sz w:val="22"/>
                <w:szCs w:val="22"/>
              </w:rPr>
              <w:t>- сохранение искусственных пещер,</w:t>
            </w:r>
          </w:p>
          <w:p w14:paraId="5010FFAE" w14:textId="77777777" w:rsidR="003D23AB" w:rsidRDefault="003D23AB" w:rsidP="003D23AB">
            <w:pPr>
              <w:autoSpaceDE w:val="0"/>
              <w:autoSpaceDN w:val="0"/>
              <w:adjustRightInd w:val="0"/>
              <w:ind w:firstLine="4"/>
              <w:rPr>
                <w:sz w:val="22"/>
                <w:szCs w:val="22"/>
              </w:rPr>
            </w:pPr>
            <w:r>
              <w:rPr>
                <w:sz w:val="22"/>
                <w:szCs w:val="22"/>
              </w:rPr>
              <w:t>- сохранение древних курганов,</w:t>
            </w:r>
          </w:p>
          <w:p w14:paraId="372D8DE1" w14:textId="77777777" w:rsidR="003D23AB" w:rsidRDefault="003D23AB" w:rsidP="003D23AB">
            <w:pPr>
              <w:autoSpaceDE w:val="0"/>
              <w:autoSpaceDN w:val="0"/>
              <w:adjustRightInd w:val="0"/>
              <w:ind w:firstLine="4"/>
              <w:rPr>
                <w:sz w:val="22"/>
                <w:szCs w:val="22"/>
              </w:rPr>
            </w:pPr>
            <w:r>
              <w:rPr>
                <w:sz w:val="22"/>
                <w:szCs w:val="22"/>
              </w:rPr>
              <w:t>- охрана мест зимовок летучих мышей.</w:t>
            </w:r>
          </w:p>
          <w:p w14:paraId="69A8B825" w14:textId="77777777" w:rsidR="003D23AB" w:rsidRDefault="003D23AB" w:rsidP="003D23AB">
            <w:pPr>
              <w:autoSpaceDE w:val="0"/>
              <w:autoSpaceDN w:val="0"/>
              <w:adjustRightInd w:val="0"/>
              <w:ind w:firstLine="4"/>
              <w:rPr>
                <w:b/>
                <w:sz w:val="22"/>
                <w:szCs w:val="22"/>
              </w:rPr>
            </w:pPr>
            <w:r>
              <w:rPr>
                <w:b/>
                <w:sz w:val="22"/>
                <w:szCs w:val="22"/>
              </w:rPr>
              <w:t>Объекты особой охраны:</w:t>
            </w:r>
          </w:p>
          <w:p w14:paraId="08AD4141" w14:textId="77777777" w:rsidR="003D23AB" w:rsidRDefault="003D23AB" w:rsidP="003D23AB">
            <w:pPr>
              <w:pStyle w:val="a3"/>
              <w:rPr>
                <w:sz w:val="22"/>
                <w:szCs w:val="22"/>
              </w:rPr>
            </w:pPr>
            <w:r>
              <w:rPr>
                <w:sz w:val="22"/>
              </w:rPr>
              <w:t xml:space="preserve">Геологические обнажения на берегах р. Волхов, искусственные пещеры, древние курганы, парки бывших усадеб, все виды летучих мышей, зимующих в пещерах. </w:t>
            </w:r>
          </w:p>
          <w:p w14:paraId="7E0D178D" w14:textId="3D17AE94" w:rsidR="003D23AB" w:rsidRDefault="003D23AB" w:rsidP="003D23AB">
            <w:pPr>
              <w:pStyle w:val="afff3"/>
              <w:rPr>
                <w:i/>
                <w:color w:val="000000" w:themeColor="text1"/>
              </w:rPr>
            </w:pPr>
            <w:r>
              <w:rPr>
                <w:sz w:val="22"/>
                <w:szCs w:val="22"/>
              </w:rPr>
              <w:t>Хозяйственная деятельность осуществляется с учетом соблюдения требований режима особой охраны ООПТ и иными требованиями действующего законодательства в области охраны и использования ООПТ.</w:t>
            </w:r>
          </w:p>
        </w:tc>
      </w:tr>
      <w:tr w:rsidR="003D23AB" w14:paraId="5D165622" w14:textId="77777777" w:rsidTr="003D23AB">
        <w:tc>
          <w:tcPr>
            <w:tcW w:w="1557" w:type="dxa"/>
          </w:tcPr>
          <w:p w14:paraId="36957BC4" w14:textId="7E4448DB" w:rsidR="003D23AB" w:rsidRDefault="003D23AB" w:rsidP="003D23AB">
            <w:pPr>
              <w:pStyle w:val="a3"/>
              <w:ind w:left="-57" w:right="-57"/>
              <w:rPr>
                <w:sz w:val="22"/>
                <w:szCs w:val="22"/>
              </w:rPr>
            </w:pPr>
            <w:r>
              <w:rPr>
                <w:sz w:val="22"/>
              </w:rPr>
              <w:t xml:space="preserve">2. Нижневолховский </w:t>
            </w:r>
            <w:r w:rsidR="005D5645">
              <w:rPr>
                <w:sz w:val="22"/>
              </w:rPr>
              <w:br/>
            </w:r>
            <w:r>
              <w:rPr>
                <w:sz w:val="22"/>
              </w:rPr>
              <w:t xml:space="preserve">Постановление </w:t>
            </w:r>
          </w:p>
          <w:p w14:paraId="1FB9DF47" w14:textId="77777777" w:rsidR="003D23AB" w:rsidRDefault="003D23AB" w:rsidP="003D23AB">
            <w:pPr>
              <w:pStyle w:val="a3"/>
              <w:ind w:left="-57" w:right="-57"/>
              <w:rPr>
                <w:sz w:val="22"/>
              </w:rPr>
            </w:pPr>
            <w:r>
              <w:rPr>
                <w:sz w:val="22"/>
              </w:rPr>
              <w:t xml:space="preserve">Правительства </w:t>
            </w:r>
          </w:p>
          <w:p w14:paraId="38B76ECD" w14:textId="77777777" w:rsidR="003D23AB" w:rsidRDefault="003D23AB" w:rsidP="003D23AB">
            <w:pPr>
              <w:pStyle w:val="a3"/>
              <w:ind w:left="-57" w:right="-57"/>
              <w:rPr>
                <w:sz w:val="22"/>
              </w:rPr>
            </w:pPr>
            <w:r>
              <w:rPr>
                <w:sz w:val="22"/>
              </w:rPr>
              <w:t>Ленинградской</w:t>
            </w:r>
          </w:p>
          <w:p w14:paraId="4537AAEA" w14:textId="696E8DAE" w:rsidR="003D23AB" w:rsidRDefault="003D23AB" w:rsidP="003D23AB">
            <w:pPr>
              <w:pStyle w:val="a3"/>
              <w:ind w:left="-57" w:right="-57"/>
              <w:rPr>
                <w:sz w:val="22"/>
              </w:rPr>
            </w:pPr>
            <w:r>
              <w:rPr>
                <w:sz w:val="22"/>
                <w:szCs w:val="22"/>
              </w:rPr>
              <w:t xml:space="preserve">области от 30.12.2016 </w:t>
            </w:r>
            <w:r w:rsidR="005D5645">
              <w:rPr>
                <w:sz w:val="22"/>
                <w:szCs w:val="22"/>
              </w:rPr>
              <w:br/>
            </w:r>
            <w:r>
              <w:rPr>
                <w:sz w:val="22"/>
                <w:szCs w:val="22"/>
              </w:rPr>
              <w:t>№ 553 «О памятнике природы регионального значения «Нижневолховский»</w:t>
            </w:r>
          </w:p>
        </w:tc>
        <w:tc>
          <w:tcPr>
            <w:tcW w:w="990" w:type="dxa"/>
          </w:tcPr>
          <w:p w14:paraId="0D8AA726" w14:textId="77777777" w:rsidR="003D23AB" w:rsidRDefault="003D23AB" w:rsidP="003D23AB">
            <w:pPr>
              <w:rPr>
                <w:sz w:val="22"/>
                <w:szCs w:val="22"/>
              </w:rPr>
            </w:pPr>
            <w:r>
              <w:rPr>
                <w:sz w:val="22"/>
                <w:szCs w:val="22"/>
              </w:rPr>
              <w:t>Общая площадь – 33,2 га, по лес-ву – 8,0 га</w:t>
            </w:r>
          </w:p>
          <w:p w14:paraId="03A4A642" w14:textId="5FEBF334" w:rsidR="000F2194" w:rsidRDefault="000F2194" w:rsidP="000F2194">
            <w:pPr>
              <w:rPr>
                <w:sz w:val="22"/>
                <w:szCs w:val="22"/>
              </w:rPr>
            </w:pPr>
          </w:p>
        </w:tc>
        <w:tc>
          <w:tcPr>
            <w:tcW w:w="992" w:type="dxa"/>
          </w:tcPr>
          <w:p w14:paraId="5E8ADDE2" w14:textId="03FF21F4" w:rsidR="003D23AB" w:rsidRDefault="003D23AB" w:rsidP="003D23AB">
            <w:pPr>
              <w:pStyle w:val="afff3"/>
              <w:rPr>
                <w:i/>
                <w:color w:val="000000" w:themeColor="text1"/>
              </w:rPr>
            </w:pPr>
            <w:r>
              <w:rPr>
                <w:i/>
                <w:color w:val="000000" w:themeColor="text1"/>
              </w:rPr>
              <w:t>-</w:t>
            </w:r>
          </w:p>
        </w:tc>
        <w:tc>
          <w:tcPr>
            <w:tcW w:w="1559" w:type="dxa"/>
          </w:tcPr>
          <w:p w14:paraId="106F11E1" w14:textId="067D6CD9" w:rsidR="003D23AB" w:rsidRPr="003D23AB" w:rsidRDefault="003D23AB" w:rsidP="003D23AB">
            <w:pPr>
              <w:rPr>
                <w:sz w:val="22"/>
                <w:szCs w:val="22"/>
              </w:rPr>
            </w:pPr>
            <w:r>
              <w:rPr>
                <w:sz w:val="22"/>
                <w:szCs w:val="22"/>
              </w:rPr>
              <w:t xml:space="preserve">Новоладожское кв 112ч </w:t>
            </w:r>
          </w:p>
        </w:tc>
        <w:tc>
          <w:tcPr>
            <w:tcW w:w="1134" w:type="dxa"/>
          </w:tcPr>
          <w:p w14:paraId="2452835E" w14:textId="77777777" w:rsidR="003D23AB" w:rsidRDefault="003D23AB" w:rsidP="003D23AB">
            <w:pPr>
              <w:pStyle w:val="a3"/>
              <w:rPr>
                <w:sz w:val="22"/>
                <w:szCs w:val="22"/>
              </w:rPr>
            </w:pPr>
            <w:r>
              <w:rPr>
                <w:sz w:val="22"/>
              </w:rPr>
              <w:t>Памятник приро</w:t>
            </w:r>
          </w:p>
          <w:p w14:paraId="100D9200" w14:textId="0C8662BA" w:rsidR="003D23AB" w:rsidRDefault="003D23AB" w:rsidP="003D23AB">
            <w:pPr>
              <w:pStyle w:val="afff3"/>
              <w:ind w:right="-108"/>
              <w:rPr>
                <w:bCs/>
                <w:sz w:val="22"/>
                <w:szCs w:val="22"/>
              </w:rPr>
            </w:pPr>
            <w:r>
              <w:rPr>
                <w:sz w:val="22"/>
                <w:szCs w:val="22"/>
              </w:rPr>
              <w:t>ды</w:t>
            </w:r>
          </w:p>
        </w:tc>
        <w:tc>
          <w:tcPr>
            <w:tcW w:w="3112" w:type="dxa"/>
          </w:tcPr>
          <w:p w14:paraId="51DDAB63" w14:textId="77777777" w:rsidR="003D23AB" w:rsidRDefault="003D23AB" w:rsidP="003D23AB">
            <w:pPr>
              <w:pStyle w:val="a3"/>
              <w:rPr>
                <w:sz w:val="22"/>
                <w:szCs w:val="22"/>
              </w:rPr>
            </w:pPr>
            <w:r>
              <w:rPr>
                <w:b/>
                <w:bCs/>
                <w:sz w:val="22"/>
              </w:rPr>
              <w:t>Цель организации памятника природы:</w:t>
            </w:r>
            <w:r>
              <w:rPr>
                <w:bCs/>
                <w:sz w:val="22"/>
              </w:rPr>
              <w:t xml:space="preserve"> сохранение единственной на территории РФ популяции прострела обыкновенного (Красные книги РФ и Ленинградской области).  Сохранение древних приладожских дюн, растительных сообществ дюнных боров, боровых пустошей и суходольных лугов, являющихся местообитанием для ряда редких и находящихся под угрозой исчезновения видов сосудистых растений.</w:t>
            </w:r>
          </w:p>
          <w:p w14:paraId="73A6B262" w14:textId="4004E030" w:rsidR="003D23AB" w:rsidRDefault="003D23AB" w:rsidP="003D23AB">
            <w:pPr>
              <w:autoSpaceDE w:val="0"/>
              <w:autoSpaceDN w:val="0"/>
              <w:adjustRightInd w:val="0"/>
              <w:rPr>
                <w:b/>
                <w:sz w:val="22"/>
                <w:szCs w:val="22"/>
              </w:rPr>
            </w:pPr>
            <w:r>
              <w:rPr>
                <w:sz w:val="22"/>
                <w:szCs w:val="22"/>
              </w:rPr>
              <w:t>Хозяйственная деятельность осуществляется с учетом соблюдения требований режима особой охраны ООПТ и иными требованиями действующего законодательства в области охраны и использования ООПТ.</w:t>
            </w:r>
          </w:p>
        </w:tc>
      </w:tr>
      <w:tr w:rsidR="003D23AB" w14:paraId="19629AFF" w14:textId="77777777" w:rsidTr="003D23AB">
        <w:tc>
          <w:tcPr>
            <w:tcW w:w="1557" w:type="dxa"/>
          </w:tcPr>
          <w:p w14:paraId="7871DD6B" w14:textId="7908698E" w:rsidR="003D23AB" w:rsidRDefault="003D23AB" w:rsidP="003D23AB">
            <w:pPr>
              <w:pStyle w:val="a3"/>
              <w:ind w:left="-57" w:right="-57"/>
              <w:rPr>
                <w:sz w:val="22"/>
                <w:szCs w:val="22"/>
              </w:rPr>
            </w:pPr>
            <w:r w:rsidRPr="003D23AB">
              <w:rPr>
                <w:sz w:val="22"/>
                <w:szCs w:val="22"/>
              </w:rPr>
              <w:t>3. Поддубно-Кусегский</w:t>
            </w:r>
          </w:p>
          <w:p w14:paraId="5FA58488" w14:textId="26320BC4" w:rsidR="003D23AB" w:rsidRPr="003D23AB" w:rsidRDefault="000A7652" w:rsidP="003D23AB">
            <w:pPr>
              <w:pStyle w:val="a3"/>
              <w:ind w:left="-57" w:right="-57"/>
              <w:rPr>
                <w:sz w:val="22"/>
                <w:szCs w:val="22"/>
              </w:rPr>
            </w:pPr>
            <w:hyperlink r:id="rId13" w:history="1">
              <w:r w:rsidR="003D23AB" w:rsidRPr="003D23AB">
                <w:t>Постановление Правительства Ленинградской области от 27 декабря 2024 года № 995 «О создании особо охраняемой природной территории регионального значения Ленинградс</w:t>
              </w:r>
              <w:r w:rsidR="007F042A">
                <w:t>кой области «</w:t>
              </w:r>
              <w:r w:rsidR="003D23AB" w:rsidRPr="003D23AB">
                <w:t>Государственный природный комплексный заказник регионального значения «Поддубно-Кусегский»</w:t>
              </w:r>
            </w:hyperlink>
          </w:p>
        </w:tc>
        <w:tc>
          <w:tcPr>
            <w:tcW w:w="990" w:type="dxa"/>
          </w:tcPr>
          <w:p w14:paraId="4E65FF22" w14:textId="2ED6A9DF" w:rsidR="003D23AB" w:rsidRDefault="003D23AB" w:rsidP="003D23AB">
            <w:pPr>
              <w:rPr>
                <w:sz w:val="22"/>
                <w:szCs w:val="22"/>
              </w:rPr>
            </w:pPr>
            <w:r>
              <w:rPr>
                <w:sz w:val="22"/>
                <w:szCs w:val="22"/>
              </w:rPr>
              <w:t>Общая площадь –104</w:t>
            </w:r>
            <w:r w:rsidR="000F2194">
              <w:rPr>
                <w:sz w:val="22"/>
                <w:szCs w:val="22"/>
              </w:rPr>
              <w:t xml:space="preserve"> </w:t>
            </w:r>
            <w:r>
              <w:rPr>
                <w:sz w:val="22"/>
                <w:szCs w:val="22"/>
              </w:rPr>
              <w:t xml:space="preserve">200 га, по лес-ву – </w:t>
            </w:r>
            <w:r w:rsidR="000575D0">
              <w:rPr>
                <w:sz w:val="22"/>
                <w:szCs w:val="22"/>
              </w:rPr>
              <w:t>60 549,3</w:t>
            </w:r>
          </w:p>
          <w:p w14:paraId="70D08D10" w14:textId="77777777" w:rsidR="003D23AB" w:rsidRDefault="003D23AB" w:rsidP="003D23AB">
            <w:pPr>
              <w:tabs>
                <w:tab w:val="left" w:pos="598"/>
              </w:tabs>
              <w:ind w:right="-108"/>
              <w:rPr>
                <w:sz w:val="22"/>
                <w:szCs w:val="22"/>
              </w:rPr>
            </w:pPr>
            <w:r>
              <w:rPr>
                <w:sz w:val="22"/>
                <w:szCs w:val="22"/>
              </w:rPr>
              <w:t>га</w:t>
            </w:r>
          </w:p>
          <w:p w14:paraId="6BDA2C78" w14:textId="7C3F8B0D" w:rsidR="000F2194" w:rsidRDefault="000F2194" w:rsidP="000F2194">
            <w:pPr>
              <w:tabs>
                <w:tab w:val="left" w:pos="598"/>
              </w:tabs>
              <w:ind w:right="-108"/>
              <w:rPr>
                <w:sz w:val="22"/>
                <w:szCs w:val="22"/>
              </w:rPr>
            </w:pPr>
          </w:p>
        </w:tc>
        <w:tc>
          <w:tcPr>
            <w:tcW w:w="992" w:type="dxa"/>
          </w:tcPr>
          <w:p w14:paraId="2BE8FA58" w14:textId="02AA4D7C" w:rsidR="003D23AB" w:rsidRDefault="003D23AB" w:rsidP="003D23AB">
            <w:pPr>
              <w:pStyle w:val="afff3"/>
              <w:rPr>
                <w:i/>
                <w:color w:val="000000" w:themeColor="text1"/>
              </w:rPr>
            </w:pPr>
            <w:r>
              <w:rPr>
                <w:i/>
                <w:color w:val="000000" w:themeColor="text1"/>
              </w:rPr>
              <w:t>-</w:t>
            </w:r>
          </w:p>
        </w:tc>
        <w:tc>
          <w:tcPr>
            <w:tcW w:w="1559" w:type="dxa"/>
          </w:tcPr>
          <w:p w14:paraId="0AB6791B" w14:textId="77777777" w:rsidR="003D23AB" w:rsidRDefault="003D23AB" w:rsidP="003D23AB">
            <w:pPr>
              <w:rPr>
                <w:sz w:val="22"/>
                <w:szCs w:val="22"/>
              </w:rPr>
            </w:pPr>
            <w:r>
              <w:rPr>
                <w:sz w:val="22"/>
                <w:szCs w:val="22"/>
              </w:rPr>
              <w:t>Колчановское, кв. 44, 57, 146ч, 171ч</w:t>
            </w:r>
          </w:p>
          <w:p w14:paraId="1550AA9F" w14:textId="77777777" w:rsidR="003D23AB" w:rsidRDefault="003D23AB" w:rsidP="003D23AB">
            <w:pPr>
              <w:rPr>
                <w:sz w:val="22"/>
                <w:szCs w:val="22"/>
              </w:rPr>
            </w:pPr>
            <w:r>
              <w:rPr>
                <w:sz w:val="22"/>
                <w:szCs w:val="22"/>
              </w:rPr>
              <w:t xml:space="preserve">Масельгское кв. 1-3, 8, 15-17, 20, 25-28, 32-35, 41-44, 49-51, 56-70, 73-76, 82-93, 99-109, 115-132, 135-142 </w:t>
            </w:r>
          </w:p>
          <w:p w14:paraId="52AE56E0" w14:textId="77777777" w:rsidR="003D23AB" w:rsidRDefault="003D23AB" w:rsidP="003D23AB">
            <w:pPr>
              <w:rPr>
                <w:sz w:val="22"/>
                <w:szCs w:val="22"/>
              </w:rPr>
            </w:pPr>
            <w:r>
              <w:rPr>
                <w:sz w:val="22"/>
                <w:szCs w:val="22"/>
              </w:rPr>
              <w:t>Николаевщинское кв. 182, 192, 206, 216,217, 227-229, 237,238, 246-248, 253,254, 259, 264-266, 271 Пашское кв. 68-94, 98-103, 106-110, 112, 115-121</w:t>
            </w:r>
          </w:p>
          <w:p w14:paraId="0547A34C" w14:textId="77777777" w:rsidR="003D23AB" w:rsidRDefault="003D23AB" w:rsidP="003D23AB">
            <w:pPr>
              <w:rPr>
                <w:sz w:val="22"/>
                <w:szCs w:val="22"/>
              </w:rPr>
            </w:pPr>
            <w:r>
              <w:rPr>
                <w:sz w:val="22"/>
                <w:szCs w:val="22"/>
              </w:rPr>
              <w:t xml:space="preserve">Хваловское кв. 7-17, 24-31, 41-45, 49-58, 64-72, 77-79, 84-90, 93-96, 101-104, 119-121, 125-127, 131-134, 139,140, 146,147, 150-152, 154 </w:t>
            </w:r>
          </w:p>
          <w:p w14:paraId="23D8DA76" w14:textId="28505EDF" w:rsidR="003D23AB" w:rsidRDefault="003D23AB" w:rsidP="003D23AB">
            <w:pPr>
              <w:pStyle w:val="a3"/>
              <w:ind w:right="-108"/>
              <w:rPr>
                <w:sz w:val="22"/>
              </w:rPr>
            </w:pPr>
            <w:r>
              <w:rPr>
                <w:sz w:val="22"/>
                <w:szCs w:val="22"/>
              </w:rPr>
              <w:t>Рыбежское сельское кв. 57ч-59ч</w:t>
            </w:r>
          </w:p>
        </w:tc>
        <w:tc>
          <w:tcPr>
            <w:tcW w:w="1134" w:type="dxa"/>
          </w:tcPr>
          <w:p w14:paraId="2B5D82FA" w14:textId="77777777" w:rsidR="003D23AB" w:rsidRDefault="003D23AB" w:rsidP="003D23AB">
            <w:pPr>
              <w:pStyle w:val="a3"/>
              <w:rPr>
                <w:bCs/>
                <w:sz w:val="22"/>
                <w:szCs w:val="22"/>
              </w:rPr>
            </w:pPr>
            <w:r>
              <w:rPr>
                <w:sz w:val="22"/>
              </w:rPr>
              <w:t>Государственный природный комплексный заказник</w:t>
            </w:r>
          </w:p>
          <w:p w14:paraId="3D766FE9" w14:textId="77777777" w:rsidR="003D23AB" w:rsidRDefault="003D23AB" w:rsidP="003D23AB">
            <w:pPr>
              <w:pStyle w:val="a3"/>
              <w:rPr>
                <w:bCs/>
                <w:sz w:val="22"/>
              </w:rPr>
            </w:pPr>
            <w:r>
              <w:rPr>
                <w:sz w:val="22"/>
              </w:rPr>
              <w:t>регионального значения </w:t>
            </w:r>
          </w:p>
          <w:p w14:paraId="5141A833" w14:textId="77777777" w:rsidR="003D23AB" w:rsidRDefault="003D23AB" w:rsidP="003D23AB">
            <w:pPr>
              <w:pStyle w:val="afff3"/>
              <w:ind w:right="-108"/>
              <w:rPr>
                <w:bCs/>
                <w:sz w:val="22"/>
                <w:szCs w:val="22"/>
              </w:rPr>
            </w:pPr>
          </w:p>
        </w:tc>
        <w:tc>
          <w:tcPr>
            <w:tcW w:w="3112" w:type="dxa"/>
          </w:tcPr>
          <w:p w14:paraId="32178EBA" w14:textId="77777777" w:rsidR="003D23AB" w:rsidRDefault="003D23AB" w:rsidP="003D23AB">
            <w:pPr>
              <w:autoSpaceDE w:val="0"/>
              <w:autoSpaceDN w:val="0"/>
              <w:adjustRightInd w:val="0"/>
              <w:rPr>
                <w:b/>
                <w:sz w:val="22"/>
                <w:szCs w:val="22"/>
              </w:rPr>
            </w:pPr>
            <w:r>
              <w:rPr>
                <w:b/>
                <w:sz w:val="22"/>
                <w:szCs w:val="22"/>
              </w:rPr>
              <w:t>Цель создания:</w:t>
            </w:r>
          </w:p>
          <w:p w14:paraId="5EDE835E" w14:textId="4CCB31E3" w:rsidR="003D23AB" w:rsidRDefault="003D23AB" w:rsidP="003D23AB">
            <w:pPr>
              <w:autoSpaceDE w:val="0"/>
              <w:autoSpaceDN w:val="0"/>
              <w:adjustRightInd w:val="0"/>
              <w:rPr>
                <w:b/>
                <w:sz w:val="22"/>
                <w:szCs w:val="22"/>
              </w:rPr>
            </w:pPr>
            <w:r>
              <w:rPr>
                <w:bCs/>
                <w:iCs/>
                <w:sz w:val="22"/>
                <w:szCs w:val="22"/>
              </w:rPr>
              <w:t>сохранение гидрологической системы эталонного для центральной части Ленинградской области болотного массива с большими запасами пресной воды, сохранение мест миграционных стоянок и гнездования водоплавающих и околоводных птиц; сохранение популяций редких и находящихся под угрозой исчезновения видов растений, животных и других организмов и их местообитаний.</w:t>
            </w:r>
          </w:p>
        </w:tc>
      </w:tr>
    </w:tbl>
    <w:p w14:paraId="7937B693" w14:textId="03AF4482" w:rsidR="00EA1E18" w:rsidRPr="00344D0C" w:rsidRDefault="00EA1E18" w:rsidP="009007D7">
      <w:pPr>
        <w:jc w:val="both"/>
        <w:rPr>
          <w:sz w:val="22"/>
          <w:szCs w:val="22"/>
        </w:rPr>
      </w:pPr>
      <w:r w:rsidRPr="00344D0C">
        <w:rPr>
          <w:sz w:val="22"/>
          <w:szCs w:val="22"/>
        </w:rPr>
        <w:t>Примечание:</w:t>
      </w:r>
    </w:p>
    <w:p w14:paraId="6964200F" w14:textId="77777777" w:rsidR="00EA1E18" w:rsidRPr="00344D0C" w:rsidRDefault="00EA1E18" w:rsidP="009007D7">
      <w:pPr>
        <w:jc w:val="both"/>
        <w:rPr>
          <w:sz w:val="22"/>
          <w:szCs w:val="22"/>
        </w:rPr>
      </w:pPr>
      <w:r w:rsidRPr="00344D0C">
        <w:rPr>
          <w:sz w:val="22"/>
          <w:szCs w:val="22"/>
        </w:rPr>
        <w:t>В графе «Наименование особо охраняемой природной территории. Основание к выделению» приведен нормативный правовой акт, которым утверждено действующее положение о заказнике, природном парке или паспорт памятника природы.</w:t>
      </w:r>
    </w:p>
    <w:p w14:paraId="412EC6A0" w14:textId="77777777" w:rsidR="00F0286E" w:rsidRPr="00344D0C" w:rsidRDefault="00F0286E" w:rsidP="00344D0C">
      <w:pPr>
        <w:pStyle w:val="a3"/>
        <w:spacing w:before="200" w:line="360" w:lineRule="auto"/>
        <w:ind w:firstLine="709"/>
        <w:jc w:val="both"/>
      </w:pPr>
      <w:r w:rsidRPr="00344D0C">
        <w:t xml:space="preserve">Использование лесов на особо охраняемых природных территориях осуществляется в соответствии с приказом </w:t>
      </w:r>
      <w:r w:rsidR="002378FC" w:rsidRPr="00344D0C">
        <w:t xml:space="preserve">Минприроды </w:t>
      </w:r>
      <w:r w:rsidR="00EE32D7" w:rsidRPr="00344D0C">
        <w:t xml:space="preserve">России </w:t>
      </w:r>
      <w:r w:rsidR="00292A65" w:rsidRPr="00344D0C">
        <w:t xml:space="preserve">от 12.08.2021 № 558 </w:t>
      </w:r>
      <w:r w:rsidRPr="00344D0C">
        <w:t xml:space="preserve">«Об утверждении Особенностей использования, охраны, защиты, воспроизводства лесов, расположенных на особо охраняемых природных территориях». </w:t>
      </w:r>
    </w:p>
    <w:p w14:paraId="3A86C689" w14:textId="77777777" w:rsidR="00292A65" w:rsidRPr="00050D28" w:rsidRDefault="00292A65" w:rsidP="00344D0C">
      <w:pPr>
        <w:pStyle w:val="a3"/>
        <w:spacing w:line="360" w:lineRule="auto"/>
        <w:ind w:firstLine="709"/>
        <w:jc w:val="both"/>
      </w:pPr>
      <w:r w:rsidRPr="00050D28">
        <w:t>Леса, расположенные на особо охраняемых природных территориях, в соответствии с частью 4 статьи 12 Лесного кодекса РФ подлежат освоению в целях сохранения средообразующих, водоохранных, защитных, санитарно-гигиенических, оздоровительных и иных полезных функций лесов с одновременным использованием лесов при условии, если это использование совместимо с целевым назначением защитных лесов и выполняемыми ими полезными функциями.</w:t>
      </w:r>
    </w:p>
    <w:p w14:paraId="5F7B4A83" w14:textId="77777777" w:rsidR="00292A65" w:rsidRPr="00050D28" w:rsidRDefault="00292A65" w:rsidP="00344D0C">
      <w:pPr>
        <w:pStyle w:val="a3"/>
        <w:spacing w:line="360" w:lineRule="auto"/>
        <w:ind w:firstLine="709"/>
        <w:jc w:val="both"/>
      </w:pPr>
      <w:r w:rsidRPr="00050D28">
        <w:t>Леса, расположенные на особо охраняемых природных территориях, используются в соответствии с режимом особой охраны особо охраняемой природной территории и целевым назначением земель, определяемыми лесным законодательством Российской Федерации, законодательством Российской Федерации об особо охраняемых природных территориях и положением о соответствующей особо охраняемой природной территории.</w:t>
      </w:r>
    </w:p>
    <w:p w14:paraId="17E66E24" w14:textId="77777777" w:rsidR="00292A65" w:rsidRPr="00050D28" w:rsidRDefault="00292A65" w:rsidP="00344D0C">
      <w:pPr>
        <w:pStyle w:val="a3"/>
        <w:spacing w:line="360" w:lineRule="auto"/>
        <w:ind w:firstLine="709"/>
        <w:jc w:val="both"/>
      </w:pPr>
      <w:r w:rsidRPr="00050D28">
        <w:t>В лесах, расположенных на особо охраняемых природных территориях, запрещается осуществление деятельности, несовместимой с их целевым назначением и полезными функциями.</w:t>
      </w:r>
    </w:p>
    <w:p w14:paraId="7E1C19CA" w14:textId="77777777" w:rsidR="00292A65" w:rsidRPr="00050D28" w:rsidRDefault="00292A65" w:rsidP="00344D0C">
      <w:pPr>
        <w:pStyle w:val="a3"/>
        <w:spacing w:line="360" w:lineRule="auto"/>
        <w:ind w:firstLine="709"/>
        <w:jc w:val="both"/>
      </w:pPr>
      <w:r w:rsidRPr="00050D28">
        <w:t>Лица, которым земельные участки, расположенные на особо охраняемых природных территориях, предоставлены в постоянное (бессрочное) пользование, осуществляют использование лесов, расположенных на таких земельных участках, в соответствии с положением о соответствующей особо охраняемой природной территории и проектом освоения лесов.</w:t>
      </w:r>
    </w:p>
    <w:p w14:paraId="17165BDD" w14:textId="77777777" w:rsidR="00292A65" w:rsidRPr="00050D28" w:rsidRDefault="00292A65" w:rsidP="00344D0C">
      <w:pPr>
        <w:pStyle w:val="a3"/>
        <w:spacing w:line="360" w:lineRule="auto"/>
        <w:ind w:firstLine="709"/>
        <w:jc w:val="both"/>
      </w:pPr>
      <w:r w:rsidRPr="00050D28">
        <w:t>Лица, которым земельные участки, расположенные на особо охраняемых природных территориях, предоставлены в аренду, осуществляют использование лесов, расположенных на таких земельных участках, в соответствии с положением о соответствующей особо охраняемой природной территории и проектом освоения лесов, а также на условиях договора аренды соответствующего земельного участка.</w:t>
      </w:r>
    </w:p>
    <w:p w14:paraId="4FCEDBF7" w14:textId="77777777" w:rsidR="00292A65" w:rsidRPr="00050D28" w:rsidRDefault="00292A65" w:rsidP="00344D0C">
      <w:pPr>
        <w:pStyle w:val="a3"/>
        <w:spacing w:line="360" w:lineRule="auto"/>
        <w:ind w:firstLine="709"/>
        <w:jc w:val="both"/>
      </w:pPr>
      <w:r w:rsidRPr="00050D28">
        <w:t>Лица, использующие земельные участки, расположенные на особо охраняемых природных территориях, на основании сервитута или установленного в целях, предусмотренных статьей 39.37 Земельного кодекса РФ, публичного сервитута, осуществляют использование лесов, расположенных на таких земельных участках, в соответствии с положением о соответствующей особо охраняемой природной территории, проектом освоения лесов, соглашением об установлении сервитута или решением об установлении публичного сервитута и соглашением об осуществлении публичного сервитута.</w:t>
      </w:r>
    </w:p>
    <w:p w14:paraId="4DD972CA" w14:textId="77777777" w:rsidR="00292A65" w:rsidRPr="00050D28" w:rsidRDefault="00292A65" w:rsidP="00344D0C">
      <w:pPr>
        <w:pStyle w:val="a3"/>
        <w:spacing w:line="360" w:lineRule="auto"/>
        <w:ind w:firstLine="709"/>
        <w:jc w:val="both"/>
      </w:pPr>
      <w:r w:rsidRPr="00050D28">
        <w:t xml:space="preserve">Использование лесов, расположенных на особо охраняемых природных террито-риях, для строительства, реконструкции, эксплуатации линейных объектов осуществляет-ся в соответствии с приказом Минприроды России </w:t>
      </w:r>
      <w:r w:rsidR="00CC0907" w:rsidRPr="00576BBD">
        <w:t>от 27.03.2026 № 170 «Об утверждении Правил использования лесов для строительства, реконструкции, эксплуатации линейных объектов и Перечня случаев использования лесов для строительства, реконструкции, эксплуатации линейных объектов без предоставления лесного участка, с установлением или без установления сервитута, публичного сервитута» с учетом требований законодательства Российской Федерации об особо охраняемых природных территориях и положения о соответствующей особо охраняемой природной территории</w:t>
      </w:r>
      <w:r w:rsidRPr="00050D28">
        <w:t>.</w:t>
      </w:r>
    </w:p>
    <w:p w14:paraId="2A1583FB" w14:textId="77777777" w:rsidR="00292A65" w:rsidRPr="00050D28" w:rsidRDefault="00292A65" w:rsidP="00344D0C">
      <w:pPr>
        <w:pStyle w:val="a3"/>
        <w:spacing w:line="360" w:lineRule="auto"/>
        <w:ind w:firstLine="709"/>
        <w:jc w:val="both"/>
      </w:pPr>
      <w:r w:rsidRPr="00050D28">
        <w:t>В лесах, расположенных на территориях государственных природных заповедников, запрещается проведение рубок лесных насаждений на лесных участках, на которых исключается любое вмешательство человека в природные процессы. На иных участках, если это не противоречит правовому режиму особой охраны территорий государственных природных заповедников, допускается проведение выборочных рубок лесных насаждений в целях обеспечения функционирования государственных природных заповедников и жизнедеятельности проживающих в их пределах граждан.</w:t>
      </w:r>
    </w:p>
    <w:p w14:paraId="1674EA6F" w14:textId="77777777" w:rsidR="00292A65" w:rsidRPr="00050D28" w:rsidRDefault="00292A65" w:rsidP="00344D0C">
      <w:pPr>
        <w:pStyle w:val="a3"/>
        <w:spacing w:line="360" w:lineRule="auto"/>
        <w:ind w:firstLine="709"/>
        <w:jc w:val="both"/>
      </w:pPr>
      <w:r w:rsidRPr="00050D28">
        <w:t>В лесах, расположенных на территориях национальных парков, природных парков и государственных природных заказников, запрещается проведение сплошных рубок лесных насаждений, если иное не предусмотрено правовым режимом функциональных зон, установленных в границах этих особо охраняемых природных территорий.</w:t>
      </w:r>
    </w:p>
    <w:p w14:paraId="1E526B49" w14:textId="77777777" w:rsidR="00292A65" w:rsidRPr="00050D28" w:rsidRDefault="00292A65" w:rsidP="00344D0C">
      <w:pPr>
        <w:pStyle w:val="a3"/>
        <w:spacing w:line="360" w:lineRule="auto"/>
        <w:ind w:firstLine="709"/>
        <w:jc w:val="both"/>
      </w:pPr>
      <w:r w:rsidRPr="00050D28">
        <w:t>Особенности проведения выборочных рубок лесных насаждений и в установленных федеральными законами случаях сплошных рубок лесных насаждений определяются положениями о соответствующих особо охраняемых природных территориях.</w:t>
      </w:r>
    </w:p>
    <w:p w14:paraId="5AEA8385" w14:textId="77777777" w:rsidR="00292A65" w:rsidRPr="00050D28" w:rsidRDefault="00292A65" w:rsidP="00344D0C">
      <w:pPr>
        <w:pStyle w:val="a3"/>
        <w:spacing w:line="360" w:lineRule="auto"/>
        <w:ind w:firstLine="709"/>
        <w:jc w:val="both"/>
      </w:pPr>
      <w:r w:rsidRPr="00050D28">
        <w:t>В лесах, расположенных на территориях комплексных (ландшафтных), биологических (ботанических и зоологических), палеонтологических, гидрологических, геологических государственных природных заказников запрещается проведение сплошных рубок лесных насаждений, если иное не предусмотрено положением о соответствующем государственном природном заказнике.</w:t>
      </w:r>
    </w:p>
    <w:p w14:paraId="71C46167" w14:textId="77777777" w:rsidR="00292A65" w:rsidRPr="00050D28" w:rsidRDefault="00292A65" w:rsidP="00344D0C">
      <w:pPr>
        <w:pStyle w:val="a3"/>
        <w:spacing w:line="360" w:lineRule="auto"/>
        <w:ind w:firstLine="709"/>
        <w:jc w:val="both"/>
      </w:pPr>
      <w:r w:rsidRPr="00050D28">
        <w:t>В лесах, расположенных на территориях зоологических государственных природных заказников, предназначенных для сохранения редких и исчезающих видов животных, допускается проведение сплошных и выборочных рубок лесных насаждений при осуществлении ухода за лесами с сохранением на лесосеках части лесных насаждений, необходимых для обеспечения жизнедеятельности животных.</w:t>
      </w:r>
    </w:p>
    <w:p w14:paraId="15D98F54" w14:textId="77777777" w:rsidR="00292A65" w:rsidRPr="00050D28" w:rsidRDefault="00292A65" w:rsidP="00344D0C">
      <w:pPr>
        <w:pStyle w:val="a3"/>
        <w:spacing w:line="360" w:lineRule="auto"/>
        <w:ind w:firstLine="709"/>
        <w:jc w:val="both"/>
      </w:pPr>
      <w:r w:rsidRPr="00050D28">
        <w:t>В лесах, расположенных на территориях памятников природы, запрещается проведение сплошных рубок лесных насаждений.</w:t>
      </w:r>
    </w:p>
    <w:p w14:paraId="565C3400" w14:textId="77777777" w:rsidR="00292A65" w:rsidRPr="00050D28" w:rsidRDefault="00292A65" w:rsidP="00344D0C">
      <w:pPr>
        <w:pStyle w:val="a3"/>
        <w:spacing w:line="360" w:lineRule="auto"/>
        <w:ind w:firstLine="709"/>
        <w:jc w:val="both"/>
      </w:pPr>
      <w:r w:rsidRPr="00050D28">
        <w:t>Леса, расположенные на особо охраняемых природных территориях, подлежат охране от пожаров, от загрязнения (в том числе радиоактивного, нефтяного) и от иного негативного воздействия, а также защите от вредных организмов, а также подлежат воспроизводству в соответствии с лесным законодательством, режимом особой охраны особо охраняемой природной территории.</w:t>
      </w:r>
    </w:p>
    <w:p w14:paraId="2A43BD77" w14:textId="77777777" w:rsidR="00292A65" w:rsidRPr="00050D28" w:rsidRDefault="00F12F90" w:rsidP="00344D0C">
      <w:pPr>
        <w:pStyle w:val="a3"/>
        <w:spacing w:line="360" w:lineRule="auto"/>
        <w:ind w:firstLine="709"/>
        <w:jc w:val="both"/>
      </w:pPr>
      <w:r w:rsidRPr="00576BBD">
        <w:t xml:space="preserve">Единые требования к мерам пожарной безопасности в лесах установлены </w:t>
      </w:r>
      <w:hyperlink r:id="rId14" w:history="1">
        <w:r w:rsidRPr="00576BBD">
          <w:t>Правилами</w:t>
        </w:r>
      </w:hyperlink>
      <w:r w:rsidRPr="00576BBD">
        <w:t xml:space="preserve"> пожарной безопасности в лесах, утвержденными постановлением Правительства Российской Федерации от 23.05.2026 № 591</w:t>
      </w:r>
      <w:r w:rsidR="00774617" w:rsidRPr="00050D28">
        <w:t>.</w:t>
      </w:r>
    </w:p>
    <w:p w14:paraId="03C8536E" w14:textId="77777777" w:rsidR="00292A65" w:rsidRPr="00050D28" w:rsidRDefault="00F12F90" w:rsidP="00344D0C">
      <w:pPr>
        <w:pStyle w:val="a3"/>
        <w:spacing w:line="360" w:lineRule="auto"/>
        <w:ind w:firstLine="709"/>
        <w:jc w:val="both"/>
      </w:pPr>
      <w:r w:rsidRPr="00576BBD">
        <w:t xml:space="preserve">Единые требования к мерам санитарной безопасности в лесах установлены </w:t>
      </w:r>
      <w:hyperlink r:id="rId15" w:history="1">
        <w:r w:rsidRPr="00576BBD">
          <w:t>Правилами</w:t>
        </w:r>
      </w:hyperlink>
      <w:r w:rsidRPr="00576BBD">
        <w:t xml:space="preserve"> санитарной безопасности в лесах, утвержденными постановлением Правительства Российской Федерации от 30.05.2026 № 652</w:t>
      </w:r>
      <w:r w:rsidR="00774617" w:rsidRPr="00050D28">
        <w:t>.</w:t>
      </w:r>
      <w:r w:rsidR="00292A65" w:rsidRPr="00050D28">
        <w:t xml:space="preserve"> </w:t>
      </w:r>
    </w:p>
    <w:p w14:paraId="3735443B" w14:textId="77777777" w:rsidR="00292A65" w:rsidRPr="00050D28" w:rsidRDefault="00292A65" w:rsidP="00344D0C">
      <w:pPr>
        <w:pStyle w:val="a3"/>
        <w:spacing w:line="360" w:lineRule="auto"/>
        <w:ind w:firstLine="709"/>
        <w:jc w:val="both"/>
      </w:pPr>
      <w:r w:rsidRPr="00050D28">
        <w:t>Уборка неликвидной древесины в лесах, расположенных на особо охраняемых природных территориях, проводится в случае, если создается угроза возникновения очагов вредных организмов или пожарной безопасности в лесах, в соответствии с лесным законодательством и с соблюдением режима особой охраны, установленного положением об особо охраняемой природной территории.</w:t>
      </w:r>
    </w:p>
    <w:p w14:paraId="118757CA" w14:textId="77777777" w:rsidR="00292A65" w:rsidRPr="00050D28" w:rsidRDefault="00292A65" w:rsidP="00344D0C">
      <w:pPr>
        <w:pStyle w:val="a3"/>
        <w:spacing w:line="360" w:lineRule="auto"/>
        <w:ind w:firstLine="709"/>
        <w:jc w:val="both"/>
      </w:pPr>
      <w:r w:rsidRPr="00050D28">
        <w:t>В лесах, расположенных на особо охраняемых природных территориях, запрещается использование химических препаратов, обладающих токсичным, канцерогенным или мутагенным воздействием.</w:t>
      </w:r>
    </w:p>
    <w:p w14:paraId="103F9762" w14:textId="77777777" w:rsidR="00292A65" w:rsidRPr="00050D28" w:rsidRDefault="00292A65" w:rsidP="00344D0C">
      <w:pPr>
        <w:pStyle w:val="a3"/>
        <w:spacing w:line="360" w:lineRule="auto"/>
        <w:ind w:firstLine="709"/>
        <w:jc w:val="both"/>
      </w:pPr>
      <w:r w:rsidRPr="00050D28">
        <w:t>Воспроизводство лесов, расположенных на особо охраняемых природных территориях, осуществляется путем лесовосстановления и ухода за лесами в соответствии с лесным законодательством Российской Федерации и режимом особой охраны особо охраняемой природной территории.</w:t>
      </w:r>
    </w:p>
    <w:p w14:paraId="729F4A83" w14:textId="77777777" w:rsidR="00292A65" w:rsidRPr="00050D28" w:rsidRDefault="00292A65" w:rsidP="00344D0C">
      <w:pPr>
        <w:pStyle w:val="a3"/>
        <w:spacing w:line="360" w:lineRule="auto"/>
        <w:ind w:firstLine="709"/>
        <w:jc w:val="both"/>
      </w:pPr>
      <w:r w:rsidRPr="00050D28">
        <w:t>Лесовосстановление на особо охраняемых природных территориях осуществляется на лесных участках, лесные насаждения на которых погибли или повреждены в результате пожаров, воздействия вредных организмов, а также на лесных участках, на которых проводились сплошные рубки</w:t>
      </w:r>
      <w:r w:rsidR="00F12F90">
        <w:t xml:space="preserve"> лесных насаждений</w:t>
      </w:r>
      <w:r w:rsidRPr="00050D28">
        <w:t>.</w:t>
      </w:r>
    </w:p>
    <w:p w14:paraId="63FA8178" w14:textId="77777777" w:rsidR="00292A65" w:rsidRPr="00050D28" w:rsidRDefault="00292A65" w:rsidP="00344D0C">
      <w:pPr>
        <w:pStyle w:val="a3"/>
        <w:spacing w:line="360" w:lineRule="auto"/>
        <w:ind w:firstLine="709"/>
        <w:jc w:val="both"/>
      </w:pPr>
      <w:r w:rsidRPr="00050D28">
        <w:t>Лесоразведение на особо охраняемых природных территориях осуществляется на землях, на которых ранее не произрастали леса, в целях предотвращения эрозии почв и других связанных с повышением потенциала лесов целях.</w:t>
      </w:r>
    </w:p>
    <w:p w14:paraId="1C45B86E" w14:textId="77777777" w:rsidR="00292A65" w:rsidRPr="00050D28" w:rsidRDefault="00292A65" w:rsidP="00344D0C">
      <w:pPr>
        <w:pStyle w:val="a3"/>
        <w:spacing w:line="360" w:lineRule="auto"/>
        <w:ind w:firstLine="709"/>
        <w:jc w:val="both"/>
      </w:pPr>
      <w:r w:rsidRPr="00050D28">
        <w:t>Лесовосстановление и лесоразведение на особо охраняемых природных территориях должны обеспечивать формирование лесных насаждений, близких к естественным по составу видов (пород) деревьев, кустарников, других лесных растений в соответствующих природно-климатических условиях.</w:t>
      </w:r>
    </w:p>
    <w:p w14:paraId="39C113A7" w14:textId="77777777" w:rsidR="00292A65" w:rsidRPr="00050D28" w:rsidRDefault="00292A65" w:rsidP="00344D0C">
      <w:pPr>
        <w:pStyle w:val="a3"/>
        <w:spacing w:line="360" w:lineRule="auto"/>
        <w:ind w:firstLine="709"/>
        <w:jc w:val="both"/>
      </w:pPr>
      <w:r w:rsidRPr="00050D28">
        <w:t>Интродукция (пород) деревьев, кустарников, лиан, других лесных растений, не произрастающих в данном лесном районе, не допускается в объемах и на площадях, определенных лесохозяйственным регламентом лесничества.</w:t>
      </w:r>
    </w:p>
    <w:p w14:paraId="3F1BB048" w14:textId="77777777" w:rsidR="00292A65" w:rsidRPr="00050D28" w:rsidRDefault="00292A65" w:rsidP="00344D0C">
      <w:pPr>
        <w:pStyle w:val="a3"/>
        <w:spacing w:line="360" w:lineRule="auto"/>
        <w:ind w:firstLine="709"/>
        <w:jc w:val="both"/>
      </w:pPr>
      <w:r w:rsidRPr="00050D28">
        <w:t>Федеральные государственные бюджетные учреждения, осуществляющие управление особо охраняемыми природными территориями федерального значения, обеспечивают сбор информации о древесине, заготовленной гражданами для собственных нужд на землях особо охраняемых природных территорий федерального значения (место заготовки, породный состав, общий объем заготовленной древесины с указанием, в том числе ликвидного объема, объема деловых сортиментов и дров), и ее ежегодное направление на бумажных или электронных носителях в Министерство природных ресурсов и экологии Российской Федерации в срок до 1 февраля года, следующего за отчетным периодом.</w:t>
      </w:r>
    </w:p>
    <w:p w14:paraId="24467FFE" w14:textId="77777777" w:rsidR="00292A65" w:rsidRPr="00050D28" w:rsidRDefault="00292A65" w:rsidP="00344D0C">
      <w:pPr>
        <w:pStyle w:val="a3"/>
        <w:spacing w:line="360" w:lineRule="auto"/>
        <w:ind w:firstLine="709"/>
        <w:jc w:val="both"/>
      </w:pPr>
      <w:r w:rsidRPr="00050D28">
        <w:t>Министерство природных ресурсов и экологии Российской Федерации обеспечивает учет информации, поступившей от федеральных государственных бюджетных учреждений, осуществляющих управление особо охраняемыми природными территориями федерального значения, ее обобщение и хранение.</w:t>
      </w:r>
    </w:p>
    <w:p w14:paraId="3FA8F1D7" w14:textId="77777777" w:rsidR="00292A65" w:rsidRPr="00050D28" w:rsidRDefault="00292A65" w:rsidP="00344D0C">
      <w:pPr>
        <w:pStyle w:val="a3"/>
        <w:spacing w:line="360" w:lineRule="auto"/>
        <w:ind w:firstLine="709"/>
        <w:jc w:val="both"/>
      </w:pPr>
      <w:r w:rsidRPr="00050D28">
        <w:t>В лесах, расположенных на особо охраняемых природных территориях федерального значения, допускается заготовка и сбор валежника гражданами для собственных нужд в рамках заготовки и сбора недревесных лесных ресурсов в соответствии с положением о соответствующей особо охраняемой природной территории, правовым режимом и целевым назначением указанных территорий в объемах и на площадях, определенных лесохозяйственным регламентом лесничества.</w:t>
      </w:r>
    </w:p>
    <w:p w14:paraId="4F529248" w14:textId="77777777" w:rsidR="00292A65" w:rsidRPr="00050D28" w:rsidRDefault="00292A65" w:rsidP="00344D0C">
      <w:pPr>
        <w:pStyle w:val="a3"/>
        <w:spacing w:line="360" w:lineRule="auto"/>
        <w:ind w:firstLine="709"/>
        <w:jc w:val="both"/>
      </w:pPr>
      <w:r w:rsidRPr="00050D28">
        <w:t xml:space="preserve">Лесовосстановление, лесоразведение и уход за лесами на </w:t>
      </w:r>
      <w:r w:rsidR="00A00779" w:rsidRPr="00576BBD">
        <w:t>на особо охраняемых природных территориях</w:t>
      </w:r>
      <w:r w:rsidRPr="00050D28">
        <w:t xml:space="preserve"> осуществляется в соответствии с правовым режимом и целевым назначением указанных территорий.</w:t>
      </w:r>
    </w:p>
    <w:p w14:paraId="2DC2B172" w14:textId="77777777" w:rsidR="00292A65" w:rsidRPr="00344D0C" w:rsidRDefault="00292A65" w:rsidP="00344D0C">
      <w:pPr>
        <w:pStyle w:val="a3"/>
        <w:spacing w:line="360" w:lineRule="auto"/>
        <w:ind w:firstLine="709"/>
        <w:jc w:val="both"/>
      </w:pPr>
      <w:r w:rsidRPr="00344D0C">
        <w:t>Деятельность лесничества должна быть направлена на сохранение биоразнообразия на его территории в соответствии с распоряжением Правительства РФ от 17.02.2014</w:t>
      </w:r>
      <w:r w:rsidRPr="00344D0C">
        <w:br/>
        <w:t>№ 212-р «Об утверждении Стратегии сохранения редких и находящихся под угрозой исчезновения видов животных, растений и грибов в Российской Федерации на период до 2030 года». Наибольший эффект для предотвращения гибели редких и находящихся под угрозой исчезновения видов животных, растений и грибов достигается с помощью организации сети ООПТ с разным режимом охраны, соединенных «экологическими коридорами» (экологические сети).</w:t>
      </w:r>
    </w:p>
    <w:p w14:paraId="211E1B5D" w14:textId="77777777" w:rsidR="00292A65" w:rsidRPr="00344D0C" w:rsidRDefault="00292A65" w:rsidP="00344D0C">
      <w:pPr>
        <w:pStyle w:val="a3"/>
        <w:spacing w:line="360" w:lineRule="auto"/>
        <w:ind w:firstLine="709"/>
        <w:jc w:val="both"/>
      </w:pPr>
      <w:r w:rsidRPr="00344D0C">
        <w:t>На территории лесничества проектируется организация дополнительных особо охраняемых природных территорий, которые будут способствовать в конечном итоге развитию экологических сетей и сохранению биоразнообразия на землях лесного фонда.</w:t>
      </w:r>
    </w:p>
    <w:p w14:paraId="6BA239A1" w14:textId="54D0DA0D" w:rsidR="004C1FDC" w:rsidRDefault="00BB1C86" w:rsidP="000575D0">
      <w:pPr>
        <w:pStyle w:val="a3"/>
        <w:spacing w:line="360" w:lineRule="auto"/>
        <w:ind w:firstLine="709"/>
        <w:jc w:val="both"/>
        <w:rPr>
          <w:i/>
          <w:highlight w:val="yellow"/>
        </w:rPr>
      </w:pPr>
      <w:r w:rsidRPr="00576BBD">
        <w:t xml:space="preserve">В соответствии со схемой территориального планирования Ленинградской области, утвержденной постановлением Правительства Ленинградской области </w:t>
      </w:r>
      <w:r w:rsidRPr="00344D0C">
        <w:t xml:space="preserve">от от 10.04.2024 </w:t>
      </w:r>
      <w:r w:rsidRPr="00344D0C">
        <w:br/>
        <w:t>№ 235 «Об утверждении схемы территориального планирования Ленинградской области в области организации, охраны и использования ООПТ»</w:t>
      </w:r>
      <w:r w:rsidRPr="00576BBD">
        <w:t>, планируется организация следующих ООПТ регионального значения</w:t>
      </w:r>
      <w:r w:rsidR="00292A65" w:rsidRPr="00050D28">
        <w:t>:</w:t>
      </w:r>
    </w:p>
    <w:p w14:paraId="288CA7DB" w14:textId="0FF154E9" w:rsidR="00A93AF0" w:rsidRPr="00050D28" w:rsidRDefault="00A93AF0" w:rsidP="00344D0C">
      <w:pPr>
        <w:pStyle w:val="33"/>
        <w:spacing w:after="200" w:line="240" w:lineRule="auto"/>
        <w:ind w:firstLine="0"/>
        <w:jc w:val="center"/>
        <w:rPr>
          <w:i/>
          <w:szCs w:val="24"/>
        </w:rPr>
      </w:pPr>
      <w:r w:rsidRPr="00A028E1">
        <w:rPr>
          <w:i/>
          <w:szCs w:val="24"/>
        </w:rPr>
        <w:t>Таблица 1.</w:t>
      </w:r>
      <w:r w:rsidR="00FB13F8" w:rsidRPr="00A028E1">
        <w:rPr>
          <w:i/>
          <w:szCs w:val="24"/>
        </w:rPr>
        <w:t>5.1</w:t>
      </w:r>
      <w:r w:rsidRPr="00A028E1">
        <w:rPr>
          <w:i/>
          <w:szCs w:val="24"/>
        </w:rPr>
        <w:t xml:space="preserve"> – Характеристика особо</w:t>
      </w:r>
      <w:r w:rsidR="003F799B" w:rsidRPr="00A028E1">
        <w:rPr>
          <w:i/>
          <w:szCs w:val="24"/>
        </w:rPr>
        <w:t xml:space="preserve"> охраняемых природных территории </w:t>
      </w:r>
      <w:r w:rsidR="003F799B" w:rsidRPr="00A028E1">
        <w:rPr>
          <w:i/>
          <w:szCs w:val="24"/>
        </w:rPr>
        <w:br/>
      </w:r>
      <w:r w:rsidRPr="00A028E1">
        <w:rPr>
          <w:i/>
          <w:szCs w:val="24"/>
        </w:rPr>
        <w:t>(планируемые</w:t>
      </w:r>
      <w:r w:rsidR="000575D0" w:rsidRPr="00A028E1">
        <w:rPr>
          <w:i/>
          <w:szCs w:val="24"/>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1"/>
        <w:gridCol w:w="992"/>
        <w:gridCol w:w="2126"/>
        <w:gridCol w:w="709"/>
        <w:gridCol w:w="3998"/>
      </w:tblGrid>
      <w:tr w:rsidR="00EE32D7" w:rsidRPr="00050D28" w14:paraId="5B7DEDE6" w14:textId="77777777" w:rsidTr="003F799B">
        <w:trPr>
          <w:trHeight w:val="1378"/>
          <w:tblHeader/>
        </w:trPr>
        <w:tc>
          <w:tcPr>
            <w:tcW w:w="1531" w:type="dxa"/>
            <w:vAlign w:val="center"/>
          </w:tcPr>
          <w:p w14:paraId="371053C7" w14:textId="77777777" w:rsidR="00FD05EC" w:rsidRPr="00050D28" w:rsidRDefault="00FD05EC" w:rsidP="00952FDF">
            <w:pPr>
              <w:pStyle w:val="a3"/>
              <w:jc w:val="center"/>
              <w:rPr>
                <w:sz w:val="22"/>
                <w:szCs w:val="22"/>
              </w:rPr>
            </w:pPr>
            <w:r w:rsidRPr="00050D28">
              <w:rPr>
                <w:sz w:val="22"/>
                <w:szCs w:val="22"/>
              </w:rPr>
              <w:t>Наименованиепланируемой ООПТ.</w:t>
            </w:r>
          </w:p>
          <w:p w14:paraId="086ABD42" w14:textId="77777777" w:rsidR="00FD05EC" w:rsidRPr="00050D28" w:rsidRDefault="00FD05EC" w:rsidP="00952FDF">
            <w:pPr>
              <w:pStyle w:val="a3"/>
              <w:jc w:val="center"/>
              <w:rPr>
                <w:sz w:val="22"/>
                <w:szCs w:val="22"/>
              </w:rPr>
            </w:pPr>
            <w:r w:rsidRPr="00050D28">
              <w:rPr>
                <w:sz w:val="22"/>
                <w:szCs w:val="22"/>
              </w:rPr>
              <w:t>Планируемый срок</w:t>
            </w:r>
          </w:p>
          <w:p w14:paraId="01EB36CA" w14:textId="77777777" w:rsidR="00FD05EC" w:rsidRPr="00050D28" w:rsidRDefault="00FD05EC" w:rsidP="00952FDF">
            <w:pPr>
              <w:pStyle w:val="a3"/>
              <w:jc w:val="center"/>
              <w:rPr>
                <w:sz w:val="22"/>
                <w:szCs w:val="22"/>
              </w:rPr>
            </w:pPr>
            <w:r w:rsidRPr="00050D28">
              <w:rPr>
                <w:sz w:val="22"/>
                <w:szCs w:val="22"/>
              </w:rPr>
              <w:t>организации.</w:t>
            </w:r>
          </w:p>
        </w:tc>
        <w:tc>
          <w:tcPr>
            <w:tcW w:w="992" w:type="dxa"/>
            <w:vAlign w:val="center"/>
          </w:tcPr>
          <w:p w14:paraId="37A1A47F" w14:textId="77777777" w:rsidR="00FD05EC" w:rsidRPr="00050D28" w:rsidRDefault="00FD05EC" w:rsidP="00952FDF">
            <w:pPr>
              <w:pStyle w:val="a3"/>
              <w:jc w:val="center"/>
              <w:rPr>
                <w:sz w:val="22"/>
                <w:szCs w:val="22"/>
              </w:rPr>
            </w:pPr>
            <w:r w:rsidRPr="00050D28">
              <w:rPr>
                <w:sz w:val="22"/>
                <w:szCs w:val="22"/>
              </w:rPr>
              <w:t>Планируемая площадь, га</w:t>
            </w:r>
          </w:p>
          <w:p w14:paraId="4F30700F" w14:textId="77777777" w:rsidR="00FD05EC" w:rsidRPr="00050D28" w:rsidRDefault="00FD05EC" w:rsidP="00952FDF">
            <w:pPr>
              <w:pStyle w:val="a3"/>
              <w:jc w:val="center"/>
              <w:rPr>
                <w:sz w:val="22"/>
                <w:szCs w:val="22"/>
              </w:rPr>
            </w:pPr>
          </w:p>
        </w:tc>
        <w:tc>
          <w:tcPr>
            <w:tcW w:w="2126" w:type="dxa"/>
            <w:vAlign w:val="center"/>
          </w:tcPr>
          <w:p w14:paraId="1047CAB7" w14:textId="77777777" w:rsidR="00FD05EC" w:rsidRPr="00050D28" w:rsidRDefault="00FD05EC" w:rsidP="00952FDF">
            <w:pPr>
              <w:pStyle w:val="a3"/>
              <w:jc w:val="center"/>
              <w:rPr>
                <w:sz w:val="22"/>
                <w:szCs w:val="22"/>
              </w:rPr>
            </w:pPr>
            <w:r w:rsidRPr="00050D28">
              <w:rPr>
                <w:sz w:val="22"/>
                <w:szCs w:val="22"/>
              </w:rPr>
              <w:t>Участковое лесничество</w:t>
            </w:r>
          </w:p>
        </w:tc>
        <w:tc>
          <w:tcPr>
            <w:tcW w:w="709" w:type="dxa"/>
            <w:vAlign w:val="center"/>
          </w:tcPr>
          <w:p w14:paraId="2D388B19" w14:textId="77777777" w:rsidR="00FD05EC" w:rsidRPr="00050D28" w:rsidRDefault="00FD05EC" w:rsidP="00952FDF">
            <w:pPr>
              <w:pStyle w:val="a3"/>
              <w:jc w:val="center"/>
              <w:rPr>
                <w:sz w:val="22"/>
                <w:szCs w:val="22"/>
              </w:rPr>
            </w:pPr>
            <w:r w:rsidRPr="00050D28">
              <w:rPr>
                <w:sz w:val="22"/>
                <w:szCs w:val="22"/>
              </w:rPr>
              <w:t>Категория ООПТ</w:t>
            </w:r>
          </w:p>
        </w:tc>
        <w:tc>
          <w:tcPr>
            <w:tcW w:w="3998" w:type="dxa"/>
            <w:vAlign w:val="center"/>
          </w:tcPr>
          <w:p w14:paraId="6D3D15E5" w14:textId="77777777" w:rsidR="00FD05EC" w:rsidRPr="00050D28" w:rsidRDefault="00FD05EC" w:rsidP="00952FDF">
            <w:pPr>
              <w:pStyle w:val="a3"/>
              <w:jc w:val="center"/>
              <w:rPr>
                <w:sz w:val="22"/>
                <w:szCs w:val="22"/>
              </w:rPr>
            </w:pPr>
            <w:r w:rsidRPr="00050D28">
              <w:rPr>
                <w:sz w:val="22"/>
                <w:szCs w:val="22"/>
              </w:rPr>
              <w:t>Краткая характеристика</w:t>
            </w:r>
          </w:p>
        </w:tc>
      </w:tr>
      <w:tr w:rsidR="00CF263A" w:rsidRPr="00050D28" w14:paraId="4A13FDD3" w14:textId="77777777" w:rsidTr="003F799B">
        <w:trPr>
          <w:trHeight w:val="219"/>
          <w:tblHeader/>
        </w:trPr>
        <w:tc>
          <w:tcPr>
            <w:tcW w:w="1531" w:type="dxa"/>
            <w:vAlign w:val="center"/>
          </w:tcPr>
          <w:p w14:paraId="091C6634" w14:textId="77777777" w:rsidR="00CF263A" w:rsidRPr="00050D28" w:rsidRDefault="005A7139" w:rsidP="00952FDF">
            <w:pPr>
              <w:pStyle w:val="a3"/>
              <w:jc w:val="center"/>
              <w:rPr>
                <w:sz w:val="22"/>
                <w:szCs w:val="22"/>
              </w:rPr>
            </w:pPr>
            <w:r w:rsidRPr="00050D28">
              <w:rPr>
                <w:sz w:val="22"/>
                <w:szCs w:val="22"/>
              </w:rPr>
              <w:t>1</w:t>
            </w:r>
          </w:p>
        </w:tc>
        <w:tc>
          <w:tcPr>
            <w:tcW w:w="992" w:type="dxa"/>
            <w:vAlign w:val="center"/>
          </w:tcPr>
          <w:p w14:paraId="21897D9C" w14:textId="77777777" w:rsidR="00CF263A" w:rsidRPr="00050D28" w:rsidRDefault="005A7139" w:rsidP="00952FDF">
            <w:pPr>
              <w:pStyle w:val="a3"/>
              <w:jc w:val="center"/>
              <w:rPr>
                <w:sz w:val="22"/>
                <w:szCs w:val="22"/>
              </w:rPr>
            </w:pPr>
            <w:r w:rsidRPr="00050D28">
              <w:rPr>
                <w:sz w:val="22"/>
                <w:szCs w:val="22"/>
              </w:rPr>
              <w:t>2</w:t>
            </w:r>
          </w:p>
        </w:tc>
        <w:tc>
          <w:tcPr>
            <w:tcW w:w="2126" w:type="dxa"/>
            <w:vAlign w:val="center"/>
          </w:tcPr>
          <w:p w14:paraId="32A47D4C" w14:textId="77777777" w:rsidR="00CF263A" w:rsidRPr="00050D28" w:rsidRDefault="005A7139" w:rsidP="00952FDF">
            <w:pPr>
              <w:pStyle w:val="a3"/>
              <w:jc w:val="center"/>
              <w:rPr>
                <w:sz w:val="22"/>
                <w:szCs w:val="22"/>
              </w:rPr>
            </w:pPr>
            <w:r w:rsidRPr="00050D28">
              <w:rPr>
                <w:sz w:val="22"/>
                <w:szCs w:val="22"/>
              </w:rPr>
              <w:t>3</w:t>
            </w:r>
          </w:p>
        </w:tc>
        <w:tc>
          <w:tcPr>
            <w:tcW w:w="709" w:type="dxa"/>
            <w:vAlign w:val="center"/>
          </w:tcPr>
          <w:p w14:paraId="6B67AC37" w14:textId="77777777" w:rsidR="00CF263A" w:rsidRPr="00050D28" w:rsidRDefault="005A7139" w:rsidP="00952FDF">
            <w:pPr>
              <w:pStyle w:val="a3"/>
              <w:jc w:val="center"/>
              <w:rPr>
                <w:sz w:val="22"/>
                <w:szCs w:val="22"/>
              </w:rPr>
            </w:pPr>
            <w:r w:rsidRPr="00050D28">
              <w:rPr>
                <w:sz w:val="22"/>
                <w:szCs w:val="22"/>
              </w:rPr>
              <w:t>4</w:t>
            </w:r>
          </w:p>
        </w:tc>
        <w:tc>
          <w:tcPr>
            <w:tcW w:w="3998" w:type="dxa"/>
            <w:vAlign w:val="center"/>
          </w:tcPr>
          <w:p w14:paraId="0346B17F" w14:textId="77777777" w:rsidR="00CF263A" w:rsidRPr="00050D28" w:rsidRDefault="005A7139" w:rsidP="00952FDF">
            <w:pPr>
              <w:pStyle w:val="a3"/>
              <w:jc w:val="center"/>
              <w:rPr>
                <w:sz w:val="22"/>
                <w:szCs w:val="22"/>
              </w:rPr>
            </w:pPr>
            <w:r w:rsidRPr="00050D28">
              <w:rPr>
                <w:sz w:val="22"/>
                <w:szCs w:val="22"/>
              </w:rPr>
              <w:t>5</w:t>
            </w:r>
          </w:p>
        </w:tc>
      </w:tr>
      <w:tr w:rsidR="00EE32D7" w:rsidRPr="00050D28" w14:paraId="2FB9200E" w14:textId="77777777" w:rsidTr="003F799B">
        <w:trPr>
          <w:trHeight w:val="1378"/>
        </w:trPr>
        <w:tc>
          <w:tcPr>
            <w:tcW w:w="1531" w:type="dxa"/>
          </w:tcPr>
          <w:p w14:paraId="7BFD5354" w14:textId="77777777" w:rsidR="00075EAB" w:rsidRPr="00050D28" w:rsidRDefault="00075EAB" w:rsidP="00B07C4E">
            <w:pPr>
              <w:pStyle w:val="a3"/>
              <w:rPr>
                <w:sz w:val="22"/>
                <w:szCs w:val="22"/>
              </w:rPr>
            </w:pPr>
            <w:r w:rsidRPr="00050D28">
              <w:rPr>
                <w:sz w:val="22"/>
                <w:szCs w:val="22"/>
              </w:rPr>
              <w:t>1. «Зеленецкие мхи»</w:t>
            </w:r>
          </w:p>
          <w:p w14:paraId="4072BFE4" w14:textId="77777777" w:rsidR="00075EAB" w:rsidRPr="00050D28" w:rsidRDefault="00075EAB" w:rsidP="00B07C4E">
            <w:pPr>
              <w:rPr>
                <w:sz w:val="22"/>
                <w:szCs w:val="22"/>
              </w:rPr>
            </w:pPr>
            <w:r w:rsidRPr="00050D28">
              <w:rPr>
                <w:sz w:val="22"/>
                <w:szCs w:val="22"/>
              </w:rPr>
              <w:t>(плановый срок создания - расчетный срок реализации СТП ЛО - 203</w:t>
            </w:r>
            <w:r w:rsidR="00DA0011" w:rsidRPr="00050D28">
              <w:rPr>
                <w:sz w:val="22"/>
                <w:szCs w:val="22"/>
              </w:rPr>
              <w:t>0</w:t>
            </w:r>
            <w:r w:rsidRPr="00050D28">
              <w:rPr>
                <w:sz w:val="22"/>
                <w:szCs w:val="22"/>
              </w:rPr>
              <w:t xml:space="preserve"> </w:t>
            </w:r>
            <w:r w:rsidR="00EE32D7" w:rsidRPr="00050D28">
              <w:rPr>
                <w:sz w:val="22"/>
                <w:szCs w:val="22"/>
              </w:rPr>
              <w:t>год) *</w:t>
            </w:r>
          </w:p>
          <w:p w14:paraId="0D3869C5" w14:textId="77777777" w:rsidR="00075EAB" w:rsidRPr="00050D28" w:rsidRDefault="00075EAB" w:rsidP="00B07C4E">
            <w:pPr>
              <w:pStyle w:val="a3"/>
              <w:rPr>
                <w:sz w:val="22"/>
                <w:szCs w:val="22"/>
              </w:rPr>
            </w:pPr>
          </w:p>
        </w:tc>
        <w:tc>
          <w:tcPr>
            <w:tcW w:w="992" w:type="dxa"/>
          </w:tcPr>
          <w:p w14:paraId="78F6C58B" w14:textId="267DBD83" w:rsidR="009F1152" w:rsidRDefault="00075EAB" w:rsidP="006377A1">
            <w:pPr>
              <w:pStyle w:val="a3"/>
              <w:rPr>
                <w:sz w:val="22"/>
                <w:szCs w:val="22"/>
              </w:rPr>
            </w:pPr>
            <w:r w:rsidRPr="00050D28">
              <w:rPr>
                <w:sz w:val="22"/>
                <w:szCs w:val="22"/>
              </w:rPr>
              <w:t xml:space="preserve">Общая </w:t>
            </w:r>
            <w:r w:rsidR="009F1152">
              <w:rPr>
                <w:sz w:val="22"/>
                <w:szCs w:val="22"/>
              </w:rPr>
              <w:t>–</w:t>
            </w:r>
            <w:r w:rsidRPr="00050D28">
              <w:rPr>
                <w:sz w:val="22"/>
                <w:szCs w:val="22"/>
              </w:rPr>
              <w:t xml:space="preserve"> 62</w:t>
            </w:r>
            <w:r w:rsidR="009F1152">
              <w:rPr>
                <w:sz w:val="22"/>
                <w:szCs w:val="22"/>
              </w:rPr>
              <w:t xml:space="preserve"> </w:t>
            </w:r>
            <w:r w:rsidRPr="00050D28">
              <w:rPr>
                <w:sz w:val="22"/>
                <w:szCs w:val="22"/>
              </w:rPr>
              <w:t xml:space="preserve">729 (в </w:t>
            </w:r>
            <w:r w:rsidR="00DA0011" w:rsidRPr="00050D28">
              <w:rPr>
                <w:sz w:val="22"/>
                <w:szCs w:val="22"/>
              </w:rPr>
              <w:t>том числе по лес-ву 13 749,9 га</w:t>
            </w:r>
            <w:r w:rsidRPr="00050D28">
              <w:rPr>
                <w:sz w:val="22"/>
                <w:szCs w:val="22"/>
              </w:rPr>
              <w:t xml:space="preserve">) </w:t>
            </w:r>
          </w:p>
          <w:p w14:paraId="483E592C" w14:textId="3853318E" w:rsidR="00075EAB" w:rsidRPr="00050D28" w:rsidRDefault="00075EAB" w:rsidP="009F1152">
            <w:pPr>
              <w:pStyle w:val="a3"/>
              <w:rPr>
                <w:sz w:val="22"/>
                <w:szCs w:val="22"/>
              </w:rPr>
            </w:pPr>
          </w:p>
        </w:tc>
        <w:tc>
          <w:tcPr>
            <w:tcW w:w="2126" w:type="dxa"/>
          </w:tcPr>
          <w:p w14:paraId="1AEFC614" w14:textId="77777777" w:rsidR="00075EAB" w:rsidRPr="00050D28" w:rsidRDefault="00075EAB" w:rsidP="00A52B17">
            <w:pPr>
              <w:pStyle w:val="a3"/>
              <w:rPr>
                <w:sz w:val="22"/>
                <w:szCs w:val="22"/>
              </w:rPr>
            </w:pPr>
            <w:r w:rsidRPr="00050D28">
              <w:rPr>
                <w:sz w:val="22"/>
                <w:szCs w:val="22"/>
              </w:rPr>
              <w:t>Зареченское</w:t>
            </w:r>
          </w:p>
          <w:p w14:paraId="7B8E9F9D" w14:textId="77777777" w:rsidR="00075EAB" w:rsidRPr="00050D28" w:rsidRDefault="00075EAB" w:rsidP="00A52B17">
            <w:pPr>
              <w:pStyle w:val="a3"/>
              <w:rPr>
                <w:sz w:val="22"/>
                <w:szCs w:val="22"/>
              </w:rPr>
            </w:pPr>
            <w:r w:rsidRPr="00050D28">
              <w:rPr>
                <w:sz w:val="22"/>
                <w:szCs w:val="22"/>
              </w:rPr>
              <w:t>кв № 67,</w:t>
            </w:r>
            <w:r w:rsidR="00581CFF" w:rsidRPr="00050D28">
              <w:rPr>
                <w:sz w:val="22"/>
                <w:szCs w:val="22"/>
              </w:rPr>
              <w:t xml:space="preserve"> </w:t>
            </w:r>
            <w:r w:rsidRPr="00050D28">
              <w:rPr>
                <w:sz w:val="22"/>
                <w:szCs w:val="22"/>
              </w:rPr>
              <w:t>68, 78,</w:t>
            </w:r>
            <w:r w:rsidR="00581CFF" w:rsidRPr="00050D28">
              <w:rPr>
                <w:sz w:val="22"/>
                <w:szCs w:val="22"/>
              </w:rPr>
              <w:t xml:space="preserve"> </w:t>
            </w:r>
            <w:r w:rsidRPr="00050D28">
              <w:rPr>
                <w:sz w:val="22"/>
                <w:szCs w:val="22"/>
              </w:rPr>
              <w:t>79,</w:t>
            </w:r>
            <w:r w:rsidR="00581CFF" w:rsidRPr="00050D28">
              <w:rPr>
                <w:sz w:val="22"/>
                <w:szCs w:val="22"/>
              </w:rPr>
              <w:t xml:space="preserve"> </w:t>
            </w:r>
            <w:r w:rsidRPr="00050D28">
              <w:rPr>
                <w:sz w:val="22"/>
                <w:szCs w:val="22"/>
              </w:rPr>
              <w:t>93,</w:t>
            </w:r>
            <w:r w:rsidR="00581CFF" w:rsidRPr="00050D28">
              <w:rPr>
                <w:sz w:val="22"/>
                <w:szCs w:val="22"/>
              </w:rPr>
              <w:t xml:space="preserve"> </w:t>
            </w:r>
            <w:r w:rsidRPr="00050D28">
              <w:rPr>
                <w:sz w:val="22"/>
                <w:szCs w:val="22"/>
              </w:rPr>
              <w:t>104</w:t>
            </w:r>
          </w:p>
          <w:p w14:paraId="298E4CA3" w14:textId="77777777" w:rsidR="00075EAB" w:rsidRPr="00050D28" w:rsidRDefault="00075EAB" w:rsidP="00A52B17">
            <w:pPr>
              <w:pStyle w:val="a3"/>
              <w:rPr>
                <w:sz w:val="22"/>
                <w:szCs w:val="22"/>
              </w:rPr>
            </w:pPr>
            <w:r w:rsidRPr="00050D28">
              <w:rPr>
                <w:sz w:val="22"/>
                <w:szCs w:val="22"/>
              </w:rPr>
              <w:t>Мыслинское кв № 37ч, 71,</w:t>
            </w:r>
            <w:r w:rsidR="00581CFF" w:rsidRPr="00050D28">
              <w:rPr>
                <w:sz w:val="22"/>
                <w:szCs w:val="22"/>
              </w:rPr>
              <w:t xml:space="preserve"> </w:t>
            </w:r>
            <w:r w:rsidRPr="00050D28">
              <w:rPr>
                <w:sz w:val="22"/>
                <w:szCs w:val="22"/>
              </w:rPr>
              <w:t>72,</w:t>
            </w:r>
            <w:r w:rsidR="00581CFF" w:rsidRPr="00050D28">
              <w:rPr>
                <w:sz w:val="22"/>
                <w:szCs w:val="22"/>
              </w:rPr>
              <w:t xml:space="preserve"> </w:t>
            </w:r>
            <w:r w:rsidRPr="00050D28">
              <w:rPr>
                <w:sz w:val="22"/>
                <w:szCs w:val="22"/>
              </w:rPr>
              <w:t>86,</w:t>
            </w:r>
            <w:r w:rsidR="00581CFF" w:rsidRPr="00050D28">
              <w:rPr>
                <w:sz w:val="22"/>
                <w:szCs w:val="22"/>
              </w:rPr>
              <w:t xml:space="preserve"> </w:t>
            </w:r>
            <w:r w:rsidRPr="00050D28">
              <w:rPr>
                <w:sz w:val="22"/>
                <w:szCs w:val="22"/>
              </w:rPr>
              <w:t>87,</w:t>
            </w:r>
            <w:r w:rsidR="00581CFF" w:rsidRPr="00050D28">
              <w:rPr>
                <w:sz w:val="22"/>
                <w:szCs w:val="22"/>
              </w:rPr>
              <w:t xml:space="preserve"> </w:t>
            </w:r>
            <w:r w:rsidRPr="00050D28">
              <w:rPr>
                <w:sz w:val="22"/>
                <w:szCs w:val="22"/>
              </w:rPr>
              <w:t>97-105, 114-12</w:t>
            </w:r>
            <w:r w:rsidR="00581CFF" w:rsidRPr="00050D28">
              <w:rPr>
                <w:sz w:val="22"/>
                <w:szCs w:val="22"/>
              </w:rPr>
              <w:t>1</w:t>
            </w:r>
            <w:r w:rsidRPr="00050D28">
              <w:rPr>
                <w:sz w:val="22"/>
                <w:szCs w:val="22"/>
              </w:rPr>
              <w:t>,</w:t>
            </w:r>
            <w:r w:rsidR="00581CFF" w:rsidRPr="00050D28">
              <w:rPr>
                <w:sz w:val="22"/>
                <w:szCs w:val="22"/>
              </w:rPr>
              <w:t xml:space="preserve"> 122ч, 123-128, </w:t>
            </w:r>
            <w:r w:rsidRPr="00050D28">
              <w:rPr>
                <w:sz w:val="22"/>
                <w:szCs w:val="22"/>
              </w:rPr>
              <w:t>131,</w:t>
            </w:r>
            <w:r w:rsidR="00581CFF" w:rsidRPr="00050D28">
              <w:rPr>
                <w:sz w:val="22"/>
                <w:szCs w:val="22"/>
              </w:rPr>
              <w:t xml:space="preserve"> </w:t>
            </w:r>
            <w:r w:rsidRPr="00050D28">
              <w:rPr>
                <w:sz w:val="22"/>
                <w:szCs w:val="22"/>
              </w:rPr>
              <w:t>132, 134,</w:t>
            </w:r>
            <w:r w:rsidR="00581CFF" w:rsidRPr="00050D28">
              <w:rPr>
                <w:sz w:val="22"/>
                <w:szCs w:val="22"/>
              </w:rPr>
              <w:t xml:space="preserve"> </w:t>
            </w:r>
            <w:r w:rsidRPr="00050D28">
              <w:rPr>
                <w:sz w:val="22"/>
                <w:szCs w:val="22"/>
              </w:rPr>
              <w:t>135.</w:t>
            </w:r>
          </w:p>
          <w:p w14:paraId="531ED3C5" w14:textId="77777777" w:rsidR="00075EAB" w:rsidRPr="00050D28" w:rsidRDefault="00075EAB" w:rsidP="00A52B17">
            <w:pPr>
              <w:rPr>
                <w:sz w:val="22"/>
                <w:szCs w:val="22"/>
              </w:rPr>
            </w:pPr>
            <w:r w:rsidRPr="00050D28">
              <w:rPr>
                <w:sz w:val="22"/>
                <w:szCs w:val="22"/>
              </w:rPr>
              <w:t>Волховское</w:t>
            </w:r>
          </w:p>
          <w:p w14:paraId="60AEFC23" w14:textId="77777777" w:rsidR="00075EAB" w:rsidRPr="00050D28" w:rsidRDefault="00075EAB" w:rsidP="00A52B17">
            <w:pPr>
              <w:rPr>
                <w:sz w:val="22"/>
                <w:szCs w:val="22"/>
              </w:rPr>
            </w:pPr>
            <w:r w:rsidRPr="00050D28">
              <w:rPr>
                <w:sz w:val="22"/>
                <w:szCs w:val="22"/>
              </w:rPr>
              <w:t>кв № 118ч</w:t>
            </w:r>
            <w:r w:rsidR="00581CFF" w:rsidRPr="00050D28">
              <w:rPr>
                <w:sz w:val="22"/>
                <w:szCs w:val="22"/>
              </w:rPr>
              <w:t>, 136ч</w:t>
            </w:r>
          </w:p>
          <w:p w14:paraId="340BC72C" w14:textId="77777777" w:rsidR="00075EAB" w:rsidRPr="00050D28" w:rsidRDefault="00075EAB" w:rsidP="00A52B17">
            <w:pPr>
              <w:pStyle w:val="a3"/>
              <w:rPr>
                <w:sz w:val="22"/>
                <w:szCs w:val="22"/>
              </w:rPr>
            </w:pPr>
          </w:p>
        </w:tc>
        <w:tc>
          <w:tcPr>
            <w:tcW w:w="709" w:type="dxa"/>
          </w:tcPr>
          <w:p w14:paraId="42E4B182" w14:textId="77777777" w:rsidR="00075EAB" w:rsidRPr="00050D28" w:rsidRDefault="00075EAB" w:rsidP="00B07C4E">
            <w:pPr>
              <w:pStyle w:val="a3"/>
              <w:rPr>
                <w:sz w:val="22"/>
                <w:szCs w:val="22"/>
              </w:rPr>
            </w:pPr>
            <w:r w:rsidRPr="00050D28">
              <w:rPr>
                <w:sz w:val="22"/>
                <w:szCs w:val="22"/>
              </w:rPr>
              <w:t>Государственный природный заказник</w:t>
            </w:r>
          </w:p>
        </w:tc>
        <w:tc>
          <w:tcPr>
            <w:tcW w:w="3998" w:type="dxa"/>
          </w:tcPr>
          <w:p w14:paraId="5A7AAFDA" w14:textId="77777777" w:rsidR="00075EAB" w:rsidRPr="00050D28" w:rsidRDefault="00075EAB" w:rsidP="00B07C4E">
            <w:pPr>
              <w:pStyle w:val="a3"/>
              <w:rPr>
                <w:sz w:val="22"/>
                <w:szCs w:val="22"/>
              </w:rPr>
            </w:pPr>
            <w:r w:rsidRPr="00050D28">
              <w:rPr>
                <w:bCs/>
                <w:sz w:val="22"/>
                <w:szCs w:val="22"/>
              </w:rPr>
              <w:t xml:space="preserve">Цель создания (назначение): </w:t>
            </w:r>
            <w:r w:rsidRPr="00050D28">
              <w:rPr>
                <w:sz w:val="22"/>
                <w:szCs w:val="22"/>
              </w:rPr>
              <w:br/>
              <w:t xml:space="preserve">- сохранение крупной болотной системы с эталонным для центральной части Ленинградской области ландшафтом верховых болот, поддерживающей гидрологический баланс окружающих территорий и влияющей на водный режим рек Волхов и Сясь; </w:t>
            </w:r>
            <w:r w:rsidRPr="00050D28">
              <w:rPr>
                <w:sz w:val="22"/>
                <w:szCs w:val="22"/>
              </w:rPr>
              <w:br/>
              <w:t xml:space="preserve">- сохранение миграционных стоянок птиц, популяций редких и находящихся под угрозой исчезновения видов растений, животных и </w:t>
            </w:r>
            <w:r w:rsidR="00EE32D7" w:rsidRPr="00050D28">
              <w:rPr>
                <w:sz w:val="22"/>
                <w:szCs w:val="22"/>
              </w:rPr>
              <w:t>других организмов,</w:t>
            </w:r>
            <w:r w:rsidRPr="00050D28">
              <w:rPr>
                <w:sz w:val="22"/>
                <w:szCs w:val="22"/>
              </w:rPr>
              <w:t xml:space="preserve"> и их местообитаний.</w:t>
            </w:r>
          </w:p>
        </w:tc>
      </w:tr>
      <w:tr w:rsidR="00EE32D7" w:rsidRPr="00050D28" w14:paraId="18EB03EC" w14:textId="77777777" w:rsidTr="003F799B">
        <w:trPr>
          <w:trHeight w:val="1378"/>
        </w:trPr>
        <w:tc>
          <w:tcPr>
            <w:tcW w:w="1531" w:type="dxa"/>
          </w:tcPr>
          <w:p w14:paraId="6C0F751A" w14:textId="1AE87C1F" w:rsidR="00075EAB" w:rsidRPr="0094245E" w:rsidRDefault="00075EAB" w:rsidP="00B07C4E">
            <w:pPr>
              <w:rPr>
                <w:sz w:val="22"/>
                <w:szCs w:val="22"/>
              </w:rPr>
            </w:pPr>
            <w:r w:rsidRPr="00050D28">
              <w:rPr>
                <w:sz w:val="22"/>
                <w:szCs w:val="22"/>
              </w:rPr>
              <w:t xml:space="preserve">2. «Южное Приладожье» </w:t>
            </w:r>
            <w:r w:rsidRPr="0094245E">
              <w:rPr>
                <w:color w:val="000000" w:themeColor="text1"/>
                <w:sz w:val="22"/>
                <w:szCs w:val="22"/>
              </w:rPr>
              <w:t>(</w:t>
            </w:r>
            <w:r w:rsidR="005055E2" w:rsidRPr="00050D28">
              <w:rPr>
                <w:sz w:val="22"/>
                <w:szCs w:val="22"/>
              </w:rPr>
              <w:t>плановый срок создания - расчетный срок реализации СТП ЛО</w:t>
            </w:r>
            <w:r w:rsidR="005055E2" w:rsidRPr="0094245E">
              <w:rPr>
                <w:color w:val="000000" w:themeColor="text1"/>
                <w:sz w:val="22"/>
                <w:szCs w:val="22"/>
              </w:rPr>
              <w:t xml:space="preserve"> </w:t>
            </w:r>
            <w:r w:rsidRPr="0094245E">
              <w:rPr>
                <w:color w:val="000000" w:themeColor="text1"/>
                <w:sz w:val="22"/>
                <w:szCs w:val="22"/>
              </w:rPr>
              <w:t>– 1-я очередь, до 202</w:t>
            </w:r>
            <w:r w:rsidR="00180967" w:rsidRPr="0094245E">
              <w:rPr>
                <w:color w:val="000000" w:themeColor="text1"/>
                <w:sz w:val="22"/>
                <w:szCs w:val="22"/>
              </w:rPr>
              <w:t>5</w:t>
            </w:r>
            <w:r w:rsidR="00171969" w:rsidRPr="0094245E">
              <w:rPr>
                <w:color w:val="000000" w:themeColor="text1"/>
                <w:sz w:val="22"/>
                <w:szCs w:val="22"/>
              </w:rPr>
              <w:t xml:space="preserve"> года) *</w:t>
            </w:r>
            <w:r w:rsidR="008C1117" w:rsidRPr="0094245E">
              <w:rPr>
                <w:color w:val="000000" w:themeColor="text1"/>
                <w:sz w:val="22"/>
                <w:szCs w:val="22"/>
              </w:rPr>
              <w:t xml:space="preserve"> </w:t>
            </w:r>
          </w:p>
          <w:p w14:paraId="280C533E" w14:textId="77777777" w:rsidR="00075EAB" w:rsidRPr="00050D28" w:rsidRDefault="00075EAB" w:rsidP="00B07C4E">
            <w:pPr>
              <w:pStyle w:val="a3"/>
              <w:rPr>
                <w:sz w:val="22"/>
                <w:szCs w:val="22"/>
              </w:rPr>
            </w:pPr>
          </w:p>
        </w:tc>
        <w:tc>
          <w:tcPr>
            <w:tcW w:w="992" w:type="dxa"/>
          </w:tcPr>
          <w:p w14:paraId="7BE24178" w14:textId="3C156FB1" w:rsidR="00240052" w:rsidRPr="00050D28" w:rsidRDefault="00075EAB" w:rsidP="009F1152">
            <w:pPr>
              <w:pStyle w:val="a3"/>
              <w:rPr>
                <w:sz w:val="22"/>
                <w:szCs w:val="22"/>
              </w:rPr>
            </w:pPr>
            <w:r w:rsidRPr="00050D28">
              <w:rPr>
                <w:sz w:val="22"/>
                <w:szCs w:val="22"/>
              </w:rPr>
              <w:t xml:space="preserve">Общая </w:t>
            </w:r>
            <w:r w:rsidR="006377A1">
              <w:rPr>
                <w:sz w:val="22"/>
                <w:szCs w:val="22"/>
              </w:rPr>
              <w:t>–</w:t>
            </w:r>
            <w:r w:rsidRPr="00050D28">
              <w:rPr>
                <w:sz w:val="22"/>
                <w:szCs w:val="22"/>
              </w:rPr>
              <w:t xml:space="preserve"> 60</w:t>
            </w:r>
            <w:r w:rsidR="006377A1">
              <w:rPr>
                <w:sz w:val="22"/>
                <w:szCs w:val="22"/>
              </w:rPr>
              <w:t xml:space="preserve"> </w:t>
            </w:r>
            <w:r w:rsidRPr="00050D28">
              <w:rPr>
                <w:sz w:val="22"/>
                <w:szCs w:val="22"/>
              </w:rPr>
              <w:t xml:space="preserve">901 га (в </w:t>
            </w:r>
            <w:r w:rsidR="00240052">
              <w:rPr>
                <w:sz w:val="22"/>
                <w:szCs w:val="22"/>
              </w:rPr>
              <w:t xml:space="preserve">том числе по лес-ву – </w:t>
            </w:r>
            <w:r w:rsidR="00DA0011" w:rsidRPr="00050D28">
              <w:rPr>
                <w:sz w:val="22"/>
                <w:szCs w:val="22"/>
              </w:rPr>
              <w:t>37 559,9 га</w:t>
            </w:r>
            <w:r w:rsidRPr="00050D28">
              <w:rPr>
                <w:sz w:val="22"/>
                <w:szCs w:val="22"/>
              </w:rPr>
              <w:t>)</w:t>
            </w:r>
          </w:p>
        </w:tc>
        <w:tc>
          <w:tcPr>
            <w:tcW w:w="2126" w:type="dxa"/>
          </w:tcPr>
          <w:p w14:paraId="3B65BA76" w14:textId="111CB201" w:rsidR="009A4164" w:rsidRPr="002704E0" w:rsidRDefault="009A4164" w:rsidP="002704E0">
            <w:pPr>
              <w:pStyle w:val="a3"/>
              <w:rPr>
                <w:sz w:val="22"/>
                <w:szCs w:val="22"/>
              </w:rPr>
            </w:pPr>
            <w:r w:rsidRPr="002704E0">
              <w:rPr>
                <w:sz w:val="22"/>
                <w:szCs w:val="22"/>
              </w:rPr>
              <w:t>Волховское кв № 401ч</w:t>
            </w:r>
          </w:p>
          <w:p w14:paraId="7F84F392" w14:textId="77777777" w:rsidR="009A4164" w:rsidRPr="002704E0" w:rsidRDefault="009A4164" w:rsidP="002704E0">
            <w:pPr>
              <w:pStyle w:val="a3"/>
              <w:rPr>
                <w:sz w:val="22"/>
                <w:szCs w:val="22"/>
              </w:rPr>
            </w:pPr>
            <w:r w:rsidRPr="002704E0">
              <w:rPr>
                <w:sz w:val="22"/>
                <w:szCs w:val="22"/>
              </w:rPr>
              <w:t xml:space="preserve">Новоладожское кв № </w:t>
            </w:r>
          </w:p>
          <w:p w14:paraId="30785A8B" w14:textId="77777777" w:rsidR="009A4164" w:rsidRPr="002704E0" w:rsidRDefault="009A4164" w:rsidP="002704E0">
            <w:pPr>
              <w:pStyle w:val="a3"/>
              <w:rPr>
                <w:sz w:val="22"/>
                <w:szCs w:val="22"/>
              </w:rPr>
            </w:pPr>
            <w:r w:rsidRPr="002704E0">
              <w:rPr>
                <w:sz w:val="22"/>
                <w:szCs w:val="22"/>
              </w:rPr>
              <w:t xml:space="preserve">1-13, 15-28, 31-84, 90,91, 97-106, 107ч, 113-117, 118ч-124ч </w:t>
            </w:r>
          </w:p>
          <w:p w14:paraId="03F874BE" w14:textId="147FA260" w:rsidR="009A4164" w:rsidRDefault="009A4164" w:rsidP="009A4164">
            <w:pPr>
              <w:rPr>
                <w:color w:val="000000"/>
                <w:sz w:val="20"/>
                <w:szCs w:val="20"/>
              </w:rPr>
            </w:pPr>
          </w:p>
          <w:p w14:paraId="142407B3" w14:textId="51632A4C" w:rsidR="00075EAB" w:rsidRPr="00050D28" w:rsidRDefault="00075EAB" w:rsidP="00581CFF">
            <w:pPr>
              <w:pStyle w:val="a3"/>
              <w:rPr>
                <w:sz w:val="22"/>
                <w:szCs w:val="22"/>
              </w:rPr>
            </w:pPr>
          </w:p>
        </w:tc>
        <w:tc>
          <w:tcPr>
            <w:tcW w:w="709" w:type="dxa"/>
          </w:tcPr>
          <w:p w14:paraId="454826DC" w14:textId="77777777" w:rsidR="00075EAB" w:rsidRPr="00050D28" w:rsidRDefault="00075EAB" w:rsidP="00B07C4E">
            <w:pPr>
              <w:pStyle w:val="a3"/>
              <w:rPr>
                <w:sz w:val="22"/>
                <w:szCs w:val="22"/>
              </w:rPr>
            </w:pPr>
            <w:r w:rsidRPr="00050D28">
              <w:rPr>
                <w:sz w:val="22"/>
                <w:szCs w:val="22"/>
              </w:rPr>
              <w:t>Государственный природный заказник</w:t>
            </w:r>
          </w:p>
        </w:tc>
        <w:tc>
          <w:tcPr>
            <w:tcW w:w="3998" w:type="dxa"/>
          </w:tcPr>
          <w:p w14:paraId="7C078EAD" w14:textId="77777777" w:rsidR="00AD3A86" w:rsidRPr="00050D28" w:rsidRDefault="00075EAB" w:rsidP="00B07C4E">
            <w:pPr>
              <w:pStyle w:val="a3"/>
              <w:rPr>
                <w:bCs/>
                <w:sz w:val="22"/>
                <w:szCs w:val="22"/>
              </w:rPr>
            </w:pPr>
            <w:r w:rsidRPr="00050D28">
              <w:rPr>
                <w:bCs/>
                <w:sz w:val="22"/>
                <w:szCs w:val="22"/>
              </w:rPr>
              <w:t>Цель организации заказника:</w:t>
            </w:r>
          </w:p>
          <w:p w14:paraId="48F96AFF" w14:textId="77777777" w:rsidR="00AD3A86" w:rsidRPr="00050D28" w:rsidRDefault="00075EAB" w:rsidP="00AD3A86">
            <w:pPr>
              <w:jc w:val="both"/>
              <w:rPr>
                <w:sz w:val="22"/>
                <w:szCs w:val="22"/>
              </w:rPr>
            </w:pPr>
            <w:r w:rsidRPr="00050D28">
              <w:rPr>
                <w:bCs/>
                <w:sz w:val="22"/>
                <w:szCs w:val="22"/>
              </w:rPr>
              <w:t xml:space="preserve"> </w:t>
            </w:r>
            <w:r w:rsidR="00AD3A86" w:rsidRPr="00050D28">
              <w:rPr>
                <w:sz w:val="22"/>
                <w:szCs w:val="22"/>
              </w:rPr>
              <w:t xml:space="preserve">- сохранение крупнейших в регионе болотных массивов с древним береговым валом Ладожского озера с участками старовозрастных коренных лесов и мест массовых миграционных стоянок и гнездования водоплавающих и околоводных птиц: </w:t>
            </w:r>
          </w:p>
          <w:p w14:paraId="238AA50F" w14:textId="77777777" w:rsidR="00075EAB" w:rsidRPr="00050D28" w:rsidRDefault="00AD3A86" w:rsidP="00AD3A86">
            <w:pPr>
              <w:pStyle w:val="a3"/>
              <w:rPr>
                <w:sz w:val="22"/>
                <w:szCs w:val="22"/>
              </w:rPr>
            </w:pPr>
            <w:r w:rsidRPr="00050D28">
              <w:rPr>
                <w:sz w:val="22"/>
                <w:szCs w:val="22"/>
              </w:rPr>
              <w:t>- сохранение ландшафтов, отражающих историю Ладожского озера – береговой вал, выраженные прибрежные песчаные береговые валы и участки с дюнами, сохранение торфяных мезотрофно-эутрофных прибрежных болот и внутренних болотных массивов Волкосарского полуострова, участков коренных старовозрастных лесов (ельников, сосняков, осинников, черноольшаников), мест массового гнездования и массовых миграционных стоянок водоплавающих и околоводных птиц на болотных массивах и акватории Ладожского озера, популяций редких и находящихся под угрозой исчезновения видов растений, животных и других организмов и их местообитаний</w:t>
            </w:r>
          </w:p>
        </w:tc>
      </w:tr>
      <w:tr w:rsidR="00EE32D7" w:rsidRPr="00050D28" w14:paraId="440FB62F" w14:textId="77777777" w:rsidTr="003F799B">
        <w:trPr>
          <w:trHeight w:val="1865"/>
        </w:trPr>
        <w:tc>
          <w:tcPr>
            <w:tcW w:w="1531" w:type="dxa"/>
          </w:tcPr>
          <w:p w14:paraId="5732E1FB" w14:textId="77777777" w:rsidR="00075EAB" w:rsidRPr="009A4164" w:rsidRDefault="009A4164" w:rsidP="009A4164">
            <w:pPr>
              <w:rPr>
                <w:sz w:val="22"/>
                <w:szCs w:val="22"/>
              </w:rPr>
            </w:pPr>
            <w:r>
              <w:rPr>
                <w:sz w:val="22"/>
                <w:szCs w:val="22"/>
              </w:rPr>
              <w:t xml:space="preserve">3. </w:t>
            </w:r>
            <w:r w:rsidRPr="009A4164">
              <w:rPr>
                <w:sz w:val="22"/>
                <w:szCs w:val="22"/>
              </w:rPr>
              <w:t>Устье реки Свирь</w:t>
            </w:r>
          </w:p>
          <w:p w14:paraId="5614458E" w14:textId="77777777" w:rsidR="009A4164" w:rsidRPr="00050D28" w:rsidRDefault="009A4164" w:rsidP="009A4164">
            <w:pPr>
              <w:rPr>
                <w:sz w:val="22"/>
                <w:szCs w:val="22"/>
              </w:rPr>
            </w:pPr>
            <w:r w:rsidRPr="00050D28">
              <w:rPr>
                <w:sz w:val="22"/>
                <w:szCs w:val="22"/>
              </w:rPr>
              <w:t>(плановый срок создания - расчетный срок реализации СТП ЛО - 2030 год) *</w:t>
            </w:r>
          </w:p>
          <w:p w14:paraId="4D759DCF" w14:textId="1FD339E1" w:rsidR="009A4164" w:rsidRPr="00050D28" w:rsidRDefault="009A4164" w:rsidP="00B07C4E">
            <w:pPr>
              <w:pStyle w:val="a3"/>
              <w:rPr>
                <w:sz w:val="22"/>
                <w:szCs w:val="22"/>
              </w:rPr>
            </w:pPr>
          </w:p>
        </w:tc>
        <w:tc>
          <w:tcPr>
            <w:tcW w:w="992" w:type="dxa"/>
          </w:tcPr>
          <w:p w14:paraId="48DD7C56" w14:textId="1FBAF106" w:rsidR="00240052" w:rsidRPr="00050D28" w:rsidRDefault="009A4164" w:rsidP="009F1152">
            <w:pPr>
              <w:pStyle w:val="a3"/>
              <w:rPr>
                <w:sz w:val="22"/>
                <w:szCs w:val="22"/>
              </w:rPr>
            </w:pPr>
            <w:r>
              <w:rPr>
                <w:sz w:val="22"/>
                <w:szCs w:val="22"/>
              </w:rPr>
              <w:t xml:space="preserve">Общая – 18 455 га </w:t>
            </w:r>
            <w:r w:rsidR="00704F1D">
              <w:rPr>
                <w:sz w:val="22"/>
                <w:szCs w:val="22"/>
              </w:rPr>
              <w:t xml:space="preserve">(в том числе по лес-ву – </w:t>
            </w:r>
            <w:r>
              <w:rPr>
                <w:sz w:val="22"/>
                <w:szCs w:val="22"/>
              </w:rPr>
              <w:t>10 248,0</w:t>
            </w:r>
            <w:r w:rsidRPr="00050D28">
              <w:rPr>
                <w:sz w:val="22"/>
                <w:szCs w:val="22"/>
              </w:rPr>
              <w:t xml:space="preserve"> га)</w:t>
            </w:r>
          </w:p>
        </w:tc>
        <w:tc>
          <w:tcPr>
            <w:tcW w:w="2126" w:type="dxa"/>
          </w:tcPr>
          <w:p w14:paraId="52AB1A74" w14:textId="77777777" w:rsidR="009A4164" w:rsidRPr="002704E0" w:rsidRDefault="009A4164" w:rsidP="002704E0">
            <w:pPr>
              <w:pStyle w:val="a3"/>
              <w:rPr>
                <w:sz w:val="22"/>
                <w:szCs w:val="22"/>
              </w:rPr>
            </w:pPr>
            <w:r w:rsidRPr="002704E0">
              <w:rPr>
                <w:sz w:val="22"/>
                <w:szCs w:val="22"/>
              </w:rPr>
              <w:t xml:space="preserve">Загубское кв. № </w:t>
            </w:r>
          </w:p>
          <w:p w14:paraId="73849B00" w14:textId="284E2660" w:rsidR="00075EAB" w:rsidRPr="009A4164" w:rsidRDefault="009A4164" w:rsidP="002704E0">
            <w:pPr>
              <w:pStyle w:val="a3"/>
              <w:rPr>
                <w:color w:val="000000"/>
                <w:sz w:val="20"/>
              </w:rPr>
            </w:pPr>
            <w:r w:rsidRPr="002704E0">
              <w:rPr>
                <w:sz w:val="22"/>
                <w:szCs w:val="22"/>
              </w:rPr>
              <w:t>1-14, 17-66, 70</w:t>
            </w:r>
          </w:p>
        </w:tc>
        <w:tc>
          <w:tcPr>
            <w:tcW w:w="709" w:type="dxa"/>
          </w:tcPr>
          <w:p w14:paraId="413B356D" w14:textId="4E2980D8" w:rsidR="00075EAB" w:rsidRPr="00050D28" w:rsidRDefault="009A4164" w:rsidP="00B07C4E">
            <w:pPr>
              <w:pStyle w:val="a3"/>
              <w:rPr>
                <w:sz w:val="22"/>
                <w:szCs w:val="22"/>
              </w:rPr>
            </w:pPr>
            <w:r>
              <w:t>Государственный природный заказник</w:t>
            </w:r>
          </w:p>
        </w:tc>
        <w:tc>
          <w:tcPr>
            <w:tcW w:w="3998" w:type="dxa"/>
          </w:tcPr>
          <w:p w14:paraId="05E863D3" w14:textId="77777777" w:rsidR="006E09C5" w:rsidRPr="00050D28" w:rsidRDefault="006E09C5" w:rsidP="006E09C5">
            <w:pPr>
              <w:pStyle w:val="a3"/>
              <w:rPr>
                <w:bCs/>
                <w:sz w:val="22"/>
                <w:szCs w:val="22"/>
              </w:rPr>
            </w:pPr>
            <w:r w:rsidRPr="00050D28">
              <w:rPr>
                <w:bCs/>
                <w:sz w:val="22"/>
                <w:szCs w:val="22"/>
              </w:rPr>
              <w:t>Цель организации заказника:</w:t>
            </w:r>
          </w:p>
          <w:p w14:paraId="222E3F7B" w14:textId="77777777" w:rsidR="006E09C5" w:rsidRPr="006E09C5" w:rsidRDefault="006E09C5" w:rsidP="006E09C5">
            <w:pPr>
              <w:pStyle w:val="a3"/>
              <w:rPr>
                <w:bCs/>
                <w:sz w:val="22"/>
                <w:szCs w:val="22"/>
              </w:rPr>
            </w:pPr>
            <w:r w:rsidRPr="006E09C5">
              <w:rPr>
                <w:bCs/>
                <w:sz w:val="22"/>
                <w:szCs w:val="22"/>
              </w:rPr>
              <w:t xml:space="preserve">Сохранение мест массового гнездования и линьки, мест миграционных стоянок водно-болотных и хищных птиц, лесов с участием широколиственных пород, растительных сообществ песчаных побережий Ладожского озера и верховых болот, прибрежных и водных растительных сообществ Загубской губы Ладожского озера, популяций редких и находящихся под угрозой исчезновения видов растений, животных и других организмов и их местообитаний. </w:t>
            </w:r>
          </w:p>
          <w:p w14:paraId="177D7C21" w14:textId="63461198" w:rsidR="00075EAB" w:rsidRPr="00050D28" w:rsidRDefault="006E09C5" w:rsidP="006E09C5">
            <w:pPr>
              <w:pStyle w:val="a3"/>
              <w:rPr>
                <w:bCs/>
                <w:sz w:val="22"/>
                <w:szCs w:val="22"/>
              </w:rPr>
            </w:pPr>
            <w:r w:rsidRPr="006E09C5">
              <w:rPr>
                <w:bCs/>
                <w:sz w:val="22"/>
                <w:szCs w:val="22"/>
              </w:rPr>
              <w:t>Часть планируемой особо охраняемой природной территории имеет статус водно-болотного угодья, имеющего международное значение главным образом в качестве местообитаний водоплавающих птиц «Устье реки Свирь»</w:t>
            </w:r>
          </w:p>
        </w:tc>
      </w:tr>
    </w:tbl>
    <w:p w14:paraId="29CD0BC2" w14:textId="77777777" w:rsidR="00EA1E18" w:rsidRPr="00344D0C" w:rsidRDefault="00EA1E18" w:rsidP="00344D0C">
      <w:pPr>
        <w:pStyle w:val="a3"/>
        <w:jc w:val="both"/>
        <w:rPr>
          <w:sz w:val="22"/>
          <w:szCs w:val="22"/>
        </w:rPr>
      </w:pPr>
      <w:r w:rsidRPr="00344D0C">
        <w:rPr>
          <w:sz w:val="22"/>
          <w:szCs w:val="22"/>
        </w:rPr>
        <w:t>Примечание:</w:t>
      </w:r>
    </w:p>
    <w:p w14:paraId="3A48CD6B" w14:textId="77777777" w:rsidR="00EA1E18" w:rsidRPr="00344D0C" w:rsidRDefault="00EA1E18" w:rsidP="00344D0C">
      <w:pPr>
        <w:pStyle w:val="a3"/>
        <w:jc w:val="both"/>
        <w:rPr>
          <w:sz w:val="22"/>
          <w:szCs w:val="22"/>
        </w:rPr>
      </w:pPr>
      <w:r w:rsidRPr="00344D0C">
        <w:rPr>
          <w:sz w:val="22"/>
          <w:szCs w:val="22"/>
        </w:rPr>
        <w:t>* Границы планируемой ООПТ согласно Схеме территориального планирования Ленинградской области.</w:t>
      </w:r>
    </w:p>
    <w:p w14:paraId="15FD67B4" w14:textId="77777777" w:rsidR="0039382E" w:rsidRPr="00344D0C" w:rsidRDefault="0012242B" w:rsidP="00344D0C">
      <w:pPr>
        <w:pStyle w:val="a3"/>
        <w:jc w:val="both"/>
        <w:rPr>
          <w:sz w:val="22"/>
          <w:szCs w:val="22"/>
        </w:rPr>
      </w:pPr>
      <w:r w:rsidRPr="00344D0C">
        <w:rPr>
          <w:sz w:val="22"/>
          <w:szCs w:val="22"/>
        </w:rPr>
        <w:t xml:space="preserve">- </w:t>
      </w:r>
      <w:r w:rsidR="0039382E" w:rsidRPr="00344D0C">
        <w:rPr>
          <w:sz w:val="22"/>
          <w:szCs w:val="22"/>
        </w:rPr>
        <w:t>Рубки на планируемых ООПТ осуществляются согласно настоящему регламенту (на территории ООПТ, проектируемых в целях сохранения малонарушенных лесов, не допускается проведение рубок спелых и перестойных насаждений, при этом не ограничивается проведение санитарно-оздоровительных мероприятий и рубок ухода за лесом в молодняках и средневорастных насаждениях. На территориях ООПТ, проектируемых в целях сохранения старовозрастных насаждений, допускаются рубки спелых и перестойных лесных насаждений, за исключением рубок в старовозрастных насаждений, попадающих под ГОСТ 18486-87 «Лесоводство. Термины и определения».  На территории остальных проектируемых ООПТ также возможны выборочные рубки спелых и перестойных насаждений (за исключением завершающего этапа постепенных рубок) и все виды рубок ухода за лесом. Конкретный режим особой охраны будет определен при организации ООПТ.</w:t>
      </w:r>
      <w:r w:rsidR="0016079D" w:rsidRPr="00344D0C">
        <w:rPr>
          <w:sz w:val="22"/>
          <w:szCs w:val="22"/>
        </w:rPr>
        <w:t xml:space="preserve"> </w:t>
      </w:r>
      <w:r w:rsidR="00276FDB" w:rsidRPr="00344D0C">
        <w:rPr>
          <w:sz w:val="22"/>
          <w:szCs w:val="22"/>
        </w:rPr>
        <w:t>Старовозрастные насаждения являются частью перестойного древостоя в возрасте, превышающем начало периода спелости на два и более класса возраста.</w:t>
      </w:r>
    </w:p>
    <w:p w14:paraId="35801219" w14:textId="77777777" w:rsidR="00FB13F8" w:rsidRPr="00050D28" w:rsidRDefault="00FB13F8" w:rsidP="00344D0C">
      <w:pPr>
        <w:pStyle w:val="a3"/>
        <w:spacing w:before="200" w:line="360" w:lineRule="auto"/>
        <w:ind w:firstLine="709"/>
        <w:jc w:val="both"/>
      </w:pPr>
      <w:r w:rsidRPr="00050D28">
        <w:t>Порядок образования ООПТ местного и регионального значения регулируется Федеральным законом от 14 марта 1995 г. № 33-ФЗ «Об особо охраняемых природных территориях».</w:t>
      </w:r>
    </w:p>
    <w:p w14:paraId="0D431B48" w14:textId="77777777" w:rsidR="00E62258" w:rsidRPr="00E62258" w:rsidRDefault="00E62258" w:rsidP="00344D0C">
      <w:pPr>
        <w:pStyle w:val="a3"/>
        <w:spacing w:line="360" w:lineRule="auto"/>
        <w:ind w:firstLine="709"/>
        <w:jc w:val="both"/>
      </w:pPr>
      <w:r w:rsidRPr="00E62258">
        <w:t>Принципы создания и функционирования особо охраняемых природных территорий в регионе определены в законе Ленинградской области от 28.11.2023 № 144-оз «Об особо охраняемых природных территориях регионального и местного значения в Ленинградской области»:</w:t>
      </w:r>
    </w:p>
    <w:p w14:paraId="627A5698" w14:textId="77777777" w:rsidR="00E62258" w:rsidRPr="00E62258" w:rsidRDefault="00E62258" w:rsidP="00344D0C">
      <w:pPr>
        <w:pStyle w:val="a3"/>
        <w:spacing w:line="360" w:lineRule="auto"/>
        <w:ind w:firstLine="709"/>
        <w:jc w:val="both"/>
      </w:pPr>
      <w:r w:rsidRPr="00E62258">
        <w:t>- приоритет сохранения естественных экологических систем, природных ландшафтов и комплексов при решении вопросов охраны и использования, в том числе создания, особо охраняемых природных территорий;</w:t>
      </w:r>
    </w:p>
    <w:p w14:paraId="0A590354" w14:textId="77777777" w:rsidR="00E62258" w:rsidRPr="00E62258" w:rsidRDefault="00E62258" w:rsidP="00344D0C">
      <w:pPr>
        <w:pStyle w:val="a3"/>
        <w:spacing w:line="360" w:lineRule="auto"/>
        <w:ind w:firstLine="709"/>
        <w:jc w:val="both"/>
      </w:pPr>
      <w:r w:rsidRPr="00E62258">
        <w:t>- преобладание интересов сохранения особо охраняемых природных территорий над интересами их использования;</w:t>
      </w:r>
    </w:p>
    <w:p w14:paraId="13E15588" w14:textId="77777777" w:rsidR="00E62258" w:rsidRPr="00E62258" w:rsidRDefault="00E62258" w:rsidP="00344D0C">
      <w:pPr>
        <w:pStyle w:val="a3"/>
        <w:spacing w:line="360" w:lineRule="auto"/>
        <w:ind w:firstLine="709"/>
        <w:jc w:val="both"/>
      </w:pPr>
      <w:r w:rsidRPr="00E62258">
        <w:t>- приоритет использования особо охраняемых природных территорий в научно-исследовательских, образовательных и культурно-познавательных целях (в случаях если они предусмотрены) над их использованием в других целях;</w:t>
      </w:r>
    </w:p>
    <w:p w14:paraId="469AF5BB" w14:textId="77777777" w:rsidR="00E62258" w:rsidRDefault="00E62258" w:rsidP="00344D0C">
      <w:pPr>
        <w:pStyle w:val="a3"/>
        <w:spacing w:line="360" w:lineRule="auto"/>
        <w:ind w:firstLine="709"/>
        <w:jc w:val="both"/>
      </w:pPr>
      <w:r w:rsidRPr="00E62258">
        <w:t>- устойчивость особо охраняемых природных территорий как основных элементов экологической системы, обеспечивающей сохранение биологического и ландшафтного разнообразия, поддерживающей экологический баланс региона</w:t>
      </w:r>
    </w:p>
    <w:p w14:paraId="41D1F108" w14:textId="77777777" w:rsidR="00FB13F8" w:rsidRPr="00050D28" w:rsidRDefault="00FB13F8" w:rsidP="00344D0C">
      <w:pPr>
        <w:pStyle w:val="a3"/>
        <w:spacing w:line="360" w:lineRule="auto"/>
        <w:ind w:firstLine="709"/>
        <w:jc w:val="both"/>
      </w:pPr>
      <w:r w:rsidRPr="00050D28">
        <w:t>При планировании арендаторами лесных участков хозяйственной деятельности на территориях планируемых к созданию особо охраняемых территорий во избежание осуществления деятельности, делающей невозможным создание ООПТ в соответствии с заявленными целями, для лесных кварталов и (или) выделов, попадающих на территорию проектируемых ООПТ, необходимо провести обследование с привлечением некоммерческих научно-образовательных организаций, участвующих в создании особо охраняемых территорий с целью выявления природоохранной ценности конкретных кварталов и (или) выделов проектируемого ООПТ на основании:</w:t>
      </w:r>
    </w:p>
    <w:p w14:paraId="2E18A18A" w14:textId="77777777" w:rsidR="00FB13F8" w:rsidRPr="00050D28" w:rsidRDefault="00FB13F8" w:rsidP="00344D0C">
      <w:pPr>
        <w:pStyle w:val="a3"/>
        <w:spacing w:line="360" w:lineRule="auto"/>
        <w:ind w:firstLine="709"/>
        <w:jc w:val="both"/>
      </w:pPr>
      <w:r w:rsidRPr="00050D28">
        <w:t>- значения указанных выше территорий для сохранения биологического разнообразия, в том числе редких, находящихся под угрозой исчезновения и ценных в хозяйственном и научном отношении объектов растительного и животного мира и среды их обитания;</w:t>
      </w:r>
    </w:p>
    <w:p w14:paraId="01F9F89D" w14:textId="77777777" w:rsidR="00FB13F8" w:rsidRPr="00050D28" w:rsidRDefault="00FB13F8" w:rsidP="00344D0C">
      <w:pPr>
        <w:pStyle w:val="a3"/>
        <w:spacing w:line="360" w:lineRule="auto"/>
        <w:ind w:firstLine="709"/>
        <w:jc w:val="both"/>
      </w:pPr>
      <w:r w:rsidRPr="00050D28">
        <w:t>- наличия в границах указанных выше территорий участков природных ландшафтов и культурных ландшафтов, представляющих собой особую эстетическую, научную и культурную ценность;</w:t>
      </w:r>
    </w:p>
    <w:p w14:paraId="6DC34B77" w14:textId="77777777" w:rsidR="00FB13F8" w:rsidRPr="00050D28" w:rsidRDefault="00FB13F8" w:rsidP="00344D0C">
      <w:pPr>
        <w:pStyle w:val="a3"/>
        <w:spacing w:line="360" w:lineRule="auto"/>
        <w:ind w:firstLine="709"/>
        <w:jc w:val="both"/>
      </w:pPr>
      <w:r w:rsidRPr="00050D28">
        <w:t>- наличия в границах указанных выше территорий геологических, минералогических и палеонтологических объектов, представляющих собой особую научную, культурную и эстетическую ценность;</w:t>
      </w:r>
    </w:p>
    <w:p w14:paraId="7833096B" w14:textId="77777777" w:rsidR="00FB13F8" w:rsidRPr="00050D28" w:rsidRDefault="00FB13F8" w:rsidP="00344D0C">
      <w:pPr>
        <w:pStyle w:val="a3"/>
        <w:spacing w:line="360" w:lineRule="auto"/>
        <w:ind w:firstLine="709"/>
        <w:jc w:val="both"/>
      </w:pPr>
      <w:r w:rsidRPr="00050D28">
        <w:t>- наличия в границах указанных выше территорий уникальных природных комплексов и объектов, в том числе одиночных природных объектов, представляющих собой особую научную, культурную и эстетическую ценность.</w:t>
      </w:r>
    </w:p>
    <w:p w14:paraId="58FD4215" w14:textId="77777777" w:rsidR="00FB13F8" w:rsidRPr="00050D28" w:rsidRDefault="00FB13F8" w:rsidP="00344D0C">
      <w:pPr>
        <w:pStyle w:val="a3"/>
        <w:spacing w:line="360" w:lineRule="auto"/>
        <w:ind w:firstLine="709"/>
        <w:jc w:val="both"/>
      </w:pPr>
      <w:r w:rsidRPr="00050D28">
        <w:t>По результатам проведения обследований арендаторам лесных участков необходимо предоставить в Комитет по природным ресурсам Ленинградской области научный отчет, подготовленный некоммерческой научно-образовательной организацией, участвующей в создании ООПТ, содержащий сведения о:</w:t>
      </w:r>
    </w:p>
    <w:p w14:paraId="06DD1558" w14:textId="77777777" w:rsidR="00FB13F8" w:rsidRPr="00050D28" w:rsidRDefault="00FB13F8" w:rsidP="00344D0C">
      <w:pPr>
        <w:pStyle w:val="a3"/>
        <w:spacing w:line="360" w:lineRule="auto"/>
        <w:ind w:firstLine="709"/>
        <w:jc w:val="both"/>
      </w:pPr>
      <w:r w:rsidRPr="00050D28">
        <w:t>- уровне природоохранной ценности обследованных кварталов или выделов на основании анализа сведений, полученных при объединении полевых и камеральных данных;</w:t>
      </w:r>
    </w:p>
    <w:p w14:paraId="6A889227" w14:textId="77777777" w:rsidR="00FB13F8" w:rsidRPr="00050D28" w:rsidRDefault="00FB13F8" w:rsidP="00344D0C">
      <w:pPr>
        <w:pStyle w:val="a3"/>
        <w:spacing w:line="360" w:lineRule="auto"/>
        <w:ind w:firstLine="709"/>
        <w:jc w:val="both"/>
      </w:pPr>
      <w:r w:rsidRPr="00050D28">
        <w:t>- рекомендации о возможности осуществления лесохозяйственных мероприятий в границах обследованных кварталов или необходимости их запрета;</w:t>
      </w:r>
    </w:p>
    <w:p w14:paraId="145BE36C" w14:textId="77777777" w:rsidR="00FB13F8" w:rsidRPr="00050D28" w:rsidRDefault="00FB13F8" w:rsidP="00344D0C">
      <w:pPr>
        <w:pStyle w:val="a3"/>
        <w:spacing w:line="360" w:lineRule="auto"/>
        <w:ind w:firstLine="709"/>
        <w:jc w:val="both"/>
      </w:pPr>
      <w:r w:rsidRPr="00050D28">
        <w:t>- рекомендации по корректировке границ и площадей, планируемых ООПТ или их сохранению согласно СТП ЛО.</w:t>
      </w:r>
    </w:p>
    <w:p w14:paraId="24306660" w14:textId="77777777" w:rsidR="00FB13F8" w:rsidRPr="00050D28" w:rsidRDefault="00FB13F8" w:rsidP="00344D0C">
      <w:pPr>
        <w:pStyle w:val="a3"/>
        <w:spacing w:line="360" w:lineRule="auto"/>
        <w:ind w:firstLine="709"/>
        <w:jc w:val="both"/>
      </w:pPr>
      <w:r w:rsidRPr="00050D28">
        <w:t>Сведения, а также материалы полученных обследований необходимо предоставить в Комитет по природным ресурсам Ленинградской области при разработке и (или) внесении изменений в проекты освоения лесов.</w:t>
      </w:r>
    </w:p>
    <w:p w14:paraId="6FD436EE" w14:textId="77777777" w:rsidR="00FB13F8" w:rsidRPr="00050D28" w:rsidRDefault="00FB13F8" w:rsidP="00344D0C">
      <w:pPr>
        <w:pStyle w:val="a3"/>
        <w:spacing w:line="360" w:lineRule="auto"/>
        <w:ind w:firstLine="709"/>
        <w:jc w:val="both"/>
      </w:pPr>
      <w:r w:rsidRPr="00050D28">
        <w:t>Создание особо охраняемых природных территорий осуществляется в соответствии с требованиями, установленными законодательством Российской Федерации об особо охраняемых природных территориях.</w:t>
      </w:r>
    </w:p>
    <w:p w14:paraId="3B4C424C" w14:textId="77777777" w:rsidR="00FB13F8" w:rsidRPr="00050D28" w:rsidRDefault="00FB13F8" w:rsidP="00344D0C">
      <w:pPr>
        <w:pStyle w:val="a3"/>
        <w:spacing w:line="360" w:lineRule="auto"/>
        <w:ind w:firstLine="709"/>
        <w:jc w:val="both"/>
      </w:pPr>
      <w:r w:rsidRPr="00050D28">
        <w:t>Расположение существующих и проектируемых особо охраняемых природных территорий и объектов показано на прилагаемой карте-схеме местоположения существующих и проектируемых особо охраняемых природных территорий и объектов в Приложении 10 к настоящему регламенту.</w:t>
      </w:r>
    </w:p>
    <w:p w14:paraId="77981E92" w14:textId="77777777" w:rsidR="00447AA2" w:rsidRPr="00050D28" w:rsidRDefault="00447AA2" w:rsidP="00344D0C">
      <w:pPr>
        <w:pStyle w:val="a3"/>
        <w:spacing w:line="360" w:lineRule="auto"/>
        <w:ind w:firstLine="709"/>
        <w:jc w:val="both"/>
      </w:pPr>
      <w:r w:rsidRPr="00050D28">
        <w:t>На территории Волховского лесничества</w:t>
      </w:r>
      <w:r w:rsidR="00E62258">
        <w:t>,</w:t>
      </w:r>
      <w:r w:rsidRPr="00050D28">
        <w:t xml:space="preserve"> Сясьстроевского участкового лесничества, в кварталах 105 (выдел 11), 107 (выделы 1-4, 7, 13), на общей площади 15,3 га присутствуют участки лесов с наличием реликтовых и эндемичных растений</w:t>
      </w:r>
      <w:r w:rsidR="00E62258">
        <w:t>.</w:t>
      </w:r>
    </w:p>
    <w:p w14:paraId="21D9B363" w14:textId="77777777" w:rsidR="00752AF9" w:rsidRPr="00050D28" w:rsidRDefault="00752AF9" w:rsidP="00BA4EDF">
      <w:pPr>
        <w:pStyle w:val="a3"/>
        <w:tabs>
          <w:tab w:val="left" w:pos="7938"/>
          <w:tab w:val="left" w:pos="8080"/>
        </w:tabs>
        <w:spacing w:after="240"/>
        <w:jc w:val="center"/>
        <w:rPr>
          <w:b/>
          <w:szCs w:val="24"/>
        </w:rPr>
      </w:pPr>
      <w:r w:rsidRPr="00050D28">
        <w:rPr>
          <w:b/>
          <w:szCs w:val="24"/>
        </w:rPr>
        <w:t>1.1.6.2</w:t>
      </w:r>
      <w:r w:rsidR="00151A6D" w:rsidRPr="00050D28">
        <w:rPr>
          <w:b/>
          <w:szCs w:val="24"/>
        </w:rPr>
        <w:t>.</w:t>
      </w:r>
      <w:r w:rsidRPr="00050D28">
        <w:rPr>
          <w:b/>
          <w:szCs w:val="24"/>
        </w:rPr>
        <w:t xml:space="preserve"> Мероприятия по сохранению биоразнообразия в лесничестве</w:t>
      </w:r>
    </w:p>
    <w:p w14:paraId="37C3A99E" w14:textId="77777777" w:rsidR="00F0286E" w:rsidRPr="00344D0C" w:rsidRDefault="00F0286E" w:rsidP="00344D0C">
      <w:pPr>
        <w:pStyle w:val="a3"/>
        <w:spacing w:line="360" w:lineRule="auto"/>
        <w:ind w:firstLine="709"/>
        <w:jc w:val="both"/>
      </w:pPr>
      <w:r w:rsidRPr="00344D0C">
        <w:t>Сохранение окружающей среды и биоразнообразия в лесничестве будет достигнуто путем:</w:t>
      </w:r>
    </w:p>
    <w:p w14:paraId="684EE544" w14:textId="77777777" w:rsidR="00F0286E" w:rsidRPr="00344D0C" w:rsidRDefault="00F0286E" w:rsidP="00344D0C">
      <w:pPr>
        <w:pStyle w:val="a3"/>
        <w:spacing w:line="360" w:lineRule="auto"/>
        <w:ind w:firstLine="709"/>
        <w:jc w:val="both"/>
      </w:pPr>
      <w:r w:rsidRPr="00344D0C">
        <w:t>- ограничения лесохозяйственной деятельности (выделение защитных лесов и особо защитных участков леса);</w:t>
      </w:r>
    </w:p>
    <w:p w14:paraId="35BE5DDC" w14:textId="77777777" w:rsidR="00F0286E" w:rsidRPr="00344D0C" w:rsidRDefault="00F0286E" w:rsidP="00344D0C">
      <w:pPr>
        <w:pStyle w:val="a3"/>
        <w:spacing w:line="360" w:lineRule="auto"/>
        <w:ind w:firstLine="709"/>
        <w:jc w:val="both"/>
      </w:pPr>
      <w:r w:rsidRPr="00344D0C">
        <w:t>- сохранение редких и исчезающих видов растений и грибов, занесенных в Красную книгу Российской Федерации и/или Красную книгу Ленинградской области;</w:t>
      </w:r>
    </w:p>
    <w:p w14:paraId="632399EF" w14:textId="77777777" w:rsidR="00F0286E" w:rsidRPr="00344D0C" w:rsidRDefault="00F0286E" w:rsidP="00344D0C">
      <w:pPr>
        <w:pStyle w:val="a3"/>
        <w:spacing w:line="360" w:lineRule="auto"/>
        <w:ind w:firstLine="709"/>
        <w:jc w:val="both"/>
      </w:pPr>
      <w:r w:rsidRPr="00344D0C">
        <w:t>- использования лесов с максимальным сохранением окружающей среды и биологического разнообразия;</w:t>
      </w:r>
    </w:p>
    <w:p w14:paraId="67D55DEF" w14:textId="77777777" w:rsidR="00F0286E" w:rsidRPr="00050D28" w:rsidRDefault="00F0286E" w:rsidP="00344D0C">
      <w:pPr>
        <w:pStyle w:val="a3"/>
        <w:spacing w:line="360" w:lineRule="auto"/>
        <w:ind w:firstLine="709"/>
        <w:jc w:val="both"/>
      </w:pPr>
      <w:r w:rsidRPr="00050D28">
        <w:t>- сохранения в целях повышения биоразнообразия лесов на лесосеках отдельных ценных деревьев в любом ярусе и их групп (старовозрастные деревья, деревья с дуплами, гнездами птиц, а также потенциально пригодные для гнездования и мест укрытия мелких животных и т. п.);</w:t>
      </w:r>
    </w:p>
    <w:p w14:paraId="7F817A2E" w14:textId="77777777" w:rsidR="00F0286E" w:rsidRPr="00050D28" w:rsidRDefault="00F0286E" w:rsidP="00344D0C">
      <w:pPr>
        <w:pStyle w:val="a3"/>
        <w:spacing w:line="360" w:lineRule="auto"/>
        <w:ind w:firstLine="709"/>
        <w:jc w:val="both"/>
      </w:pPr>
      <w:r w:rsidRPr="00050D28">
        <w:t>- исключения при сплошных рубках из эксплуатационной площади лесосеки при ее отводе:</w:t>
      </w:r>
    </w:p>
    <w:p w14:paraId="2539272E" w14:textId="77777777" w:rsidR="00F0286E" w:rsidRPr="00050D28" w:rsidRDefault="00F0286E" w:rsidP="00344D0C">
      <w:pPr>
        <w:pStyle w:val="a3"/>
        <w:spacing w:line="360" w:lineRule="auto"/>
        <w:ind w:firstLine="709"/>
        <w:jc w:val="both"/>
      </w:pPr>
      <w:bookmarkStart w:id="26" w:name="sub_10251"/>
      <w:r w:rsidRPr="00050D28">
        <w:t>а) нелесных и непокрытых лесной растительностью лесных земель (болота, вырубки, прогалины и т.п.) независимо от их величины;</w:t>
      </w:r>
    </w:p>
    <w:p w14:paraId="1CA0DBEA" w14:textId="77777777" w:rsidR="00F0286E" w:rsidRPr="00050D28" w:rsidRDefault="00F0286E" w:rsidP="00344D0C">
      <w:pPr>
        <w:pStyle w:val="a3"/>
        <w:spacing w:line="360" w:lineRule="auto"/>
        <w:ind w:firstLine="709"/>
        <w:jc w:val="both"/>
      </w:pPr>
      <w:bookmarkStart w:id="27" w:name="sub_10252"/>
      <w:bookmarkEnd w:id="26"/>
      <w:r w:rsidRPr="00050D28">
        <w:t>б) выделенных семенных куртин и полос;</w:t>
      </w:r>
    </w:p>
    <w:p w14:paraId="62216F6E" w14:textId="77777777" w:rsidR="00F0286E" w:rsidRPr="00050D28" w:rsidRDefault="00F0286E" w:rsidP="00344D0C">
      <w:pPr>
        <w:pStyle w:val="a3"/>
        <w:spacing w:line="360" w:lineRule="auto"/>
        <w:ind w:firstLine="709"/>
        <w:jc w:val="both"/>
      </w:pPr>
      <w:bookmarkStart w:id="28" w:name="sub_10253"/>
      <w:bookmarkEnd w:id="27"/>
      <w:r w:rsidRPr="00050D28">
        <w:t>в) расположенных среди спелых древостоев участков молодняков, средневозрастных насаждений;</w:t>
      </w:r>
    </w:p>
    <w:p w14:paraId="37BCBD7B" w14:textId="77777777" w:rsidR="00F0286E" w:rsidRPr="00050D28" w:rsidRDefault="00F0286E" w:rsidP="00344D0C">
      <w:pPr>
        <w:pStyle w:val="a3"/>
        <w:spacing w:line="360" w:lineRule="auto"/>
        <w:ind w:firstLine="709"/>
        <w:jc w:val="both"/>
      </w:pPr>
      <w:bookmarkStart w:id="29" w:name="sub_10254"/>
      <w:bookmarkEnd w:id="28"/>
      <w:r w:rsidRPr="00050D28">
        <w:t xml:space="preserve">г) участков приспевающих лесных насаждений, находящихся внутри выделов спелых и перестойных древостоев, площадью более </w:t>
      </w:r>
      <w:smartTag w:uri="urn:schemas-microsoft-com:office:smarttags" w:element="metricconverter">
        <w:smartTagPr>
          <w:attr w:name="ProductID" w:val="3 га"/>
        </w:smartTagPr>
        <w:r w:rsidRPr="00050D28">
          <w:t>3 га</w:t>
        </w:r>
      </w:smartTag>
      <w:r w:rsidRPr="00050D28">
        <w:t>;</w:t>
      </w:r>
    </w:p>
    <w:p w14:paraId="5EBDEE73" w14:textId="77777777" w:rsidR="00F0286E" w:rsidRPr="00050D28" w:rsidRDefault="00F0286E" w:rsidP="00344D0C">
      <w:pPr>
        <w:pStyle w:val="a3"/>
        <w:spacing w:line="360" w:lineRule="auto"/>
        <w:ind w:firstLine="709"/>
        <w:jc w:val="both"/>
      </w:pPr>
      <w:bookmarkStart w:id="30" w:name="sub_10255"/>
      <w:bookmarkEnd w:id="29"/>
      <w:r w:rsidRPr="00050D28">
        <w:t>д) участков природных объектов, имеющих природоохранное значение.</w:t>
      </w:r>
    </w:p>
    <w:bookmarkEnd w:id="30"/>
    <w:p w14:paraId="377198A8" w14:textId="77777777" w:rsidR="00F0286E" w:rsidRPr="00050D28" w:rsidRDefault="00F0286E" w:rsidP="00344D0C">
      <w:pPr>
        <w:pStyle w:val="a3"/>
        <w:spacing w:line="360" w:lineRule="auto"/>
        <w:ind w:firstLine="709"/>
        <w:jc w:val="both"/>
      </w:pPr>
      <w:r w:rsidRPr="00050D28">
        <w:t>Допускается выделение неэксплуатационных участков по указанным критериям после отвода лесосеки в случаях, если они не были выделены при её отводе. При этом в материалы отвода лесосеки и технологическую карту вносятся соответствующие изменения.</w:t>
      </w:r>
    </w:p>
    <w:p w14:paraId="1BFA2792" w14:textId="77777777" w:rsidR="001D72F0" w:rsidRPr="00050D28" w:rsidRDefault="001D72F0" w:rsidP="00BA4EDF">
      <w:pPr>
        <w:pStyle w:val="a3"/>
        <w:tabs>
          <w:tab w:val="left" w:pos="7938"/>
          <w:tab w:val="left" w:pos="8080"/>
        </w:tabs>
        <w:spacing w:after="240"/>
        <w:jc w:val="center"/>
        <w:rPr>
          <w:b/>
          <w:szCs w:val="24"/>
        </w:rPr>
      </w:pPr>
      <w:r w:rsidRPr="00050D28">
        <w:rPr>
          <w:b/>
          <w:szCs w:val="24"/>
        </w:rPr>
        <w:t>1.1.6.3</w:t>
      </w:r>
      <w:r w:rsidR="001752B3" w:rsidRPr="00050D28">
        <w:rPr>
          <w:b/>
          <w:szCs w:val="24"/>
        </w:rPr>
        <w:t>.</w:t>
      </w:r>
      <w:r w:rsidRPr="00050D28">
        <w:rPr>
          <w:b/>
          <w:szCs w:val="24"/>
        </w:rPr>
        <w:t xml:space="preserve"> </w:t>
      </w:r>
      <w:r w:rsidR="00EE32D7" w:rsidRPr="00050D28">
        <w:rPr>
          <w:b/>
          <w:szCs w:val="24"/>
        </w:rPr>
        <w:t>Рекомендации по</w:t>
      </w:r>
      <w:r w:rsidRPr="00050D28">
        <w:rPr>
          <w:b/>
          <w:szCs w:val="24"/>
        </w:rPr>
        <w:t xml:space="preserve"> сохранению биоразнообразия при проведении </w:t>
      </w:r>
      <w:r w:rsidR="00F90A25" w:rsidRPr="00050D28">
        <w:rPr>
          <w:b/>
          <w:szCs w:val="24"/>
        </w:rPr>
        <w:br/>
      </w:r>
      <w:r w:rsidRPr="00050D28">
        <w:rPr>
          <w:b/>
          <w:szCs w:val="24"/>
        </w:rPr>
        <w:t>лесозаготовительных работ для Ленинградской области</w:t>
      </w:r>
    </w:p>
    <w:p w14:paraId="66CCCAE7" w14:textId="77777777" w:rsidR="00F0286E" w:rsidRPr="00050D28" w:rsidRDefault="00F0286E" w:rsidP="00344D0C">
      <w:pPr>
        <w:pStyle w:val="a3"/>
        <w:spacing w:line="360" w:lineRule="auto"/>
        <w:ind w:firstLine="709"/>
        <w:jc w:val="both"/>
      </w:pPr>
      <w:r w:rsidRPr="00050D28">
        <w:t>Сохранение биологического разнообразия – необходимое условие ведения лесохозяйственной деятельности. Оно должно обеспечиваться не только в охраняемых лесах (ОЗУ, защитные леса), но и на лесосеках, на которых проводится заготовка древесины</w:t>
      </w:r>
      <w:r w:rsidR="007866C2">
        <w:t xml:space="preserve"> </w:t>
      </w:r>
      <w:r w:rsidR="007866C2" w:rsidRPr="005C3857">
        <w:t>(пункт 13 Правил заготовки древесины</w:t>
      </w:r>
      <w:r w:rsidR="007866C2">
        <w:t>)</w:t>
      </w:r>
      <w:r w:rsidRPr="00050D28">
        <w:t>.</w:t>
      </w:r>
    </w:p>
    <w:p w14:paraId="5990E8F7" w14:textId="77777777" w:rsidR="00F0286E" w:rsidRPr="00050D28" w:rsidRDefault="00F0286E" w:rsidP="00344D0C">
      <w:pPr>
        <w:pStyle w:val="a3"/>
        <w:spacing w:line="360" w:lineRule="auto"/>
        <w:ind w:firstLine="709"/>
        <w:jc w:val="both"/>
      </w:pPr>
      <w:r w:rsidRPr="00050D28">
        <w:t>В соответстви</w:t>
      </w:r>
      <w:r w:rsidR="00230778" w:rsidRPr="00050D28">
        <w:t>и</w:t>
      </w:r>
      <w:r w:rsidRPr="00050D28">
        <w:t xml:space="preserve"> с требованием Состава лесохозяйственных регламентов (2017) для условий Ленинградской области разработано дополнение, включающее примерный перечень объектов биоразнообразия (в дальнейшем – ключевых объектов), которые необходимо выделять и сохранять при операционном планировании и выполнении хозяйственных мероприятий, а также размеры их буферных зон.</w:t>
      </w:r>
    </w:p>
    <w:p w14:paraId="27463EE6" w14:textId="77777777" w:rsidR="00F0286E" w:rsidRPr="00050D28" w:rsidRDefault="00F0286E" w:rsidP="00344D0C">
      <w:pPr>
        <w:pStyle w:val="a3"/>
        <w:spacing w:line="360" w:lineRule="auto"/>
        <w:ind w:firstLine="709"/>
        <w:jc w:val="both"/>
      </w:pPr>
      <w:r w:rsidRPr="00050D28">
        <w:rPr>
          <w:b/>
        </w:rPr>
        <w:t>Ключевые объекты</w:t>
      </w:r>
      <w:r w:rsidRPr="00050D28">
        <w:t xml:space="preserve"> – это участки небольшой площади, важные для сохранения лесного биоразнообразия. Их наличие позволяет в определенной мере уменьшить последствия естественных нарушений, способствует сохранению и восстановлению лесной среды на вырубках. С такими участками связаны уязвимые виды живых организмов, в том числе объекты являются потенциальными местами редких и уязвимых видов живых организмов, занесенных в Красную книгу России и/или Красную книгу Ленинградской области.</w:t>
      </w:r>
    </w:p>
    <w:p w14:paraId="4CE7B800" w14:textId="77777777" w:rsidR="00230778" w:rsidRPr="00050D28" w:rsidRDefault="00230778" w:rsidP="00344D0C">
      <w:pPr>
        <w:pStyle w:val="a3"/>
        <w:spacing w:line="360" w:lineRule="auto"/>
        <w:ind w:firstLine="709"/>
        <w:jc w:val="both"/>
      </w:pPr>
      <w:r w:rsidRPr="00050D28">
        <w:t xml:space="preserve">Ведение Красной книги Российской Федерации осуществляет Министерство природных ресурсов и экологии Российской Федерации; ведение Красной книги Ленинградской области осуществляют Комитет по охране, контролю и регулированию использования объектов животного мира Ленинградской области </w:t>
      </w:r>
      <w:r w:rsidR="00864F48" w:rsidRPr="00050D28">
        <w:t>–</w:t>
      </w:r>
      <w:r w:rsidRPr="00050D28">
        <w:t xml:space="preserve"> в части объектов животного мира и Комитет по природным ресурсам Ленинградской области </w:t>
      </w:r>
      <w:r w:rsidR="00864F48" w:rsidRPr="00050D28">
        <w:t>–</w:t>
      </w:r>
      <w:r w:rsidRPr="00050D28">
        <w:t xml:space="preserve"> в части объектов растительного мира. </w:t>
      </w:r>
    </w:p>
    <w:p w14:paraId="708AA58C" w14:textId="77777777" w:rsidR="00F0286E" w:rsidRPr="00050D28" w:rsidRDefault="00F0286E" w:rsidP="00344D0C">
      <w:pPr>
        <w:pStyle w:val="a3"/>
        <w:spacing w:line="360" w:lineRule="auto"/>
        <w:ind w:firstLine="709"/>
        <w:jc w:val="both"/>
      </w:pPr>
      <w:r w:rsidRPr="00050D28">
        <w:t>В зависимости от размеров ключевые объекты можно разделить на площадные и точечные. Площадные ключевые объекты имеют относительно крупные размеры (десятки и сотни квадратных метров). Примеры таких объектов – постоянные и временные водотоки, заболоченные понижения. Точечные объекты имеют небольшие размеры. Это, например, отдельные ценные деревья и их куртины. В зависимости от особенностей и функций ключевых объектов в их пределах запрещается проведение некоторых или всех хозяйственных мероприятий.</w:t>
      </w:r>
    </w:p>
    <w:p w14:paraId="11FDEBFD" w14:textId="77777777" w:rsidR="00F0286E" w:rsidRPr="00050D28" w:rsidRDefault="00F0286E" w:rsidP="00344D0C">
      <w:pPr>
        <w:pStyle w:val="a3"/>
        <w:spacing w:line="360" w:lineRule="auto"/>
        <w:ind w:firstLine="709"/>
        <w:jc w:val="both"/>
      </w:pPr>
      <w:r w:rsidRPr="00050D28">
        <w:t>По функции ключевые объекты могут быть подразделены на элементы ландшафта и сообщества.</w:t>
      </w:r>
    </w:p>
    <w:p w14:paraId="555313C3" w14:textId="77777777" w:rsidR="00F0286E" w:rsidRPr="00344D0C" w:rsidRDefault="00F0286E" w:rsidP="00F0286E">
      <w:pPr>
        <w:spacing w:line="360" w:lineRule="auto"/>
        <w:ind w:firstLine="709"/>
        <w:jc w:val="both"/>
        <w:rPr>
          <w:szCs w:val="20"/>
        </w:rPr>
      </w:pPr>
      <w:r w:rsidRPr="00050D28">
        <w:rPr>
          <w:b/>
        </w:rPr>
        <w:t>Ключевые элементы ландшафта</w:t>
      </w:r>
      <w:r w:rsidRPr="00050D28">
        <w:t xml:space="preserve"> </w:t>
      </w:r>
      <w:r w:rsidRPr="00344D0C">
        <w:rPr>
          <w:szCs w:val="20"/>
        </w:rPr>
        <w:t xml:space="preserve">связаны с локальной неоднородностью экотопа на территории делянки. Их сохранение обеспечивает стабильность экотопических условий на участке после рубки. </w:t>
      </w:r>
    </w:p>
    <w:p w14:paraId="6F2A0B49" w14:textId="77777777" w:rsidR="00F0286E" w:rsidRPr="00344D0C" w:rsidRDefault="00F0286E" w:rsidP="00F0286E">
      <w:pPr>
        <w:spacing w:line="360" w:lineRule="auto"/>
        <w:ind w:firstLine="709"/>
        <w:jc w:val="both"/>
        <w:rPr>
          <w:szCs w:val="20"/>
        </w:rPr>
      </w:pPr>
      <w:r w:rsidRPr="00050D28">
        <w:rPr>
          <w:b/>
        </w:rPr>
        <w:t>Ключевые элементы сообщества</w:t>
      </w:r>
      <w:r w:rsidRPr="00050D28">
        <w:t xml:space="preserve"> </w:t>
      </w:r>
      <w:r w:rsidRPr="00344D0C">
        <w:rPr>
          <w:szCs w:val="20"/>
        </w:rPr>
        <w:t xml:space="preserve">связаны с неоднородностью лесной среды на территории делянки. Их сохранение обеспечивает стабилизацию лесной среды, сохранение комплекса лесных видов биоты и ускоряет заселение вырубки. </w:t>
      </w:r>
    </w:p>
    <w:p w14:paraId="3AFFDB7E" w14:textId="73FCC95B" w:rsidR="00F0286E" w:rsidRPr="00344D0C" w:rsidRDefault="00F0286E" w:rsidP="00F0286E">
      <w:pPr>
        <w:spacing w:line="360" w:lineRule="auto"/>
        <w:ind w:firstLine="709"/>
        <w:jc w:val="both"/>
        <w:rPr>
          <w:szCs w:val="20"/>
        </w:rPr>
      </w:pPr>
      <w:r w:rsidRPr="00344D0C">
        <w:rPr>
          <w:szCs w:val="20"/>
        </w:rPr>
        <w:t xml:space="preserve">При отводе делянки могут быть выявлены места постоянного обитания, а также скоплений (сезонных, репродуктивных, зимовок, откормки и др.), а также пути миграции и миграционные стоянки позвоночных животных </w:t>
      </w:r>
      <w:r w:rsidR="00864F48" w:rsidRPr="00344D0C">
        <w:rPr>
          <w:szCs w:val="20"/>
        </w:rPr>
        <w:t>–</w:t>
      </w:r>
      <w:r w:rsidRPr="00050D28">
        <w:t xml:space="preserve"> </w:t>
      </w:r>
      <w:r w:rsidRPr="00050D28">
        <w:rPr>
          <w:b/>
        </w:rPr>
        <w:t>ключевые местообитания животных.</w:t>
      </w:r>
      <w:r w:rsidR="007866C2">
        <w:rPr>
          <w:b/>
        </w:rPr>
        <w:t xml:space="preserve"> </w:t>
      </w:r>
      <w:r w:rsidRPr="00344D0C">
        <w:rPr>
          <w:szCs w:val="20"/>
        </w:rPr>
        <w:t>Вокруг этих объектов необходимо выделить буферную зону, если она уже не выделена в лесоустроительных материалах как особо защитный участок леса. Режим буферной зоны указан в таблице 1.</w:t>
      </w:r>
      <w:r w:rsidR="00FB13F8" w:rsidRPr="00344D0C">
        <w:rPr>
          <w:szCs w:val="20"/>
        </w:rPr>
        <w:t>5.2</w:t>
      </w:r>
      <w:r w:rsidR="00A34E07">
        <w:rPr>
          <w:szCs w:val="20"/>
        </w:rPr>
        <w:t xml:space="preserve"> </w:t>
      </w:r>
      <w:r w:rsidRPr="00344D0C">
        <w:rPr>
          <w:szCs w:val="20"/>
        </w:rPr>
        <w:t>(20) При допустимости проведения хозяйственных мероприятий, сезон разработки делянки, находящейся в буферной зоне, переносится с учетом окончания времени размножения животных (см. таблицу).</w:t>
      </w:r>
    </w:p>
    <w:p w14:paraId="46898B85" w14:textId="7DAB3C72" w:rsidR="00787FC3" w:rsidRPr="00BC61BC" w:rsidRDefault="00787FC3" w:rsidP="00BC61BC">
      <w:pPr>
        <w:pStyle w:val="ConsPlusNormal"/>
        <w:spacing w:after="200"/>
        <w:ind w:firstLine="0"/>
        <w:jc w:val="center"/>
        <w:rPr>
          <w:rFonts w:ascii="Times New Roman" w:hAnsi="Times New Roman" w:cs="Times New Roman"/>
          <w:i/>
          <w:sz w:val="24"/>
          <w:szCs w:val="24"/>
        </w:rPr>
      </w:pPr>
      <w:r w:rsidRPr="00050D28">
        <w:rPr>
          <w:rFonts w:ascii="Times New Roman" w:hAnsi="Times New Roman" w:cs="Times New Roman"/>
          <w:i/>
          <w:sz w:val="24"/>
          <w:szCs w:val="24"/>
        </w:rPr>
        <w:t>Таблица 1.</w:t>
      </w:r>
      <w:r w:rsidR="00FB13F8" w:rsidRPr="00050D28">
        <w:rPr>
          <w:rFonts w:ascii="Times New Roman" w:hAnsi="Times New Roman" w:cs="Times New Roman"/>
          <w:i/>
          <w:sz w:val="24"/>
          <w:szCs w:val="24"/>
        </w:rPr>
        <w:t>5.2</w:t>
      </w:r>
      <w:r w:rsidR="00F0286E" w:rsidRPr="00050D28">
        <w:rPr>
          <w:rFonts w:ascii="Times New Roman" w:hAnsi="Times New Roman" w:cs="Times New Roman"/>
          <w:i/>
          <w:sz w:val="24"/>
          <w:szCs w:val="24"/>
        </w:rPr>
        <w:t xml:space="preserve"> </w:t>
      </w:r>
      <w:r w:rsidRPr="00050D28">
        <w:rPr>
          <w:rFonts w:ascii="Times New Roman" w:hAnsi="Times New Roman" w:cs="Times New Roman"/>
          <w:i/>
          <w:sz w:val="24"/>
          <w:szCs w:val="24"/>
        </w:rPr>
        <w:t>(</w:t>
      </w:r>
      <w:r w:rsidR="00EE32D7" w:rsidRPr="00050D28">
        <w:rPr>
          <w:rFonts w:ascii="Times New Roman" w:hAnsi="Times New Roman" w:cs="Times New Roman"/>
          <w:i/>
          <w:sz w:val="24"/>
          <w:szCs w:val="24"/>
        </w:rPr>
        <w:t>20)</w:t>
      </w:r>
      <w:r w:rsidR="00BA4EDF">
        <w:rPr>
          <w:rFonts w:ascii="Times New Roman" w:hAnsi="Times New Roman" w:cs="Times New Roman"/>
          <w:i/>
          <w:sz w:val="24"/>
          <w:szCs w:val="24"/>
        </w:rPr>
        <w:t xml:space="preserve"> –</w:t>
      </w:r>
      <w:r w:rsidR="00EE32D7" w:rsidRPr="00050D28">
        <w:rPr>
          <w:rFonts w:ascii="Times New Roman" w:hAnsi="Times New Roman" w:cs="Times New Roman"/>
          <w:i/>
          <w:sz w:val="24"/>
          <w:szCs w:val="24"/>
        </w:rPr>
        <w:t xml:space="preserve"> Нормативы</w:t>
      </w:r>
      <w:r w:rsidRPr="00050D28">
        <w:rPr>
          <w:rFonts w:ascii="Times New Roman" w:hAnsi="Times New Roman" w:cs="Times New Roman"/>
          <w:i/>
          <w:sz w:val="24"/>
          <w:szCs w:val="24"/>
        </w:rPr>
        <w:t xml:space="preserve"> и параметры объектов биологического</w:t>
      </w:r>
      <w:r w:rsidR="00FB13F8" w:rsidRPr="00050D28">
        <w:rPr>
          <w:rFonts w:ascii="Times New Roman" w:hAnsi="Times New Roman" w:cs="Times New Roman"/>
          <w:i/>
          <w:sz w:val="24"/>
          <w:szCs w:val="24"/>
        </w:rPr>
        <w:t xml:space="preserve"> </w:t>
      </w:r>
      <w:r w:rsidR="00BA4EDF">
        <w:rPr>
          <w:rFonts w:ascii="Times New Roman" w:hAnsi="Times New Roman" w:cs="Times New Roman"/>
          <w:i/>
          <w:sz w:val="24"/>
          <w:szCs w:val="24"/>
        </w:rPr>
        <w:t>разнообразия</w:t>
      </w:r>
      <w:r w:rsidR="00BA4EDF">
        <w:rPr>
          <w:rFonts w:ascii="Times New Roman" w:hAnsi="Times New Roman" w:cs="Times New Roman"/>
          <w:i/>
          <w:sz w:val="24"/>
          <w:szCs w:val="24"/>
        </w:rPr>
        <w:br/>
        <w:t xml:space="preserve">и </w:t>
      </w:r>
      <w:r w:rsidRPr="00050D28">
        <w:rPr>
          <w:rFonts w:ascii="Times New Roman" w:hAnsi="Times New Roman" w:cs="Times New Roman"/>
          <w:i/>
          <w:sz w:val="24"/>
          <w:szCs w:val="24"/>
        </w:rPr>
        <w:t>буферных зон, подлежащих сохранениюпри осуществлении лесосечных работ</w:t>
      </w:r>
    </w:p>
    <w:tbl>
      <w:tblPr>
        <w:tblW w:w="9289" w:type="dxa"/>
        <w:tblInd w:w="62" w:type="dxa"/>
        <w:tblLayout w:type="fixed"/>
        <w:tblCellMar>
          <w:top w:w="102" w:type="dxa"/>
          <w:left w:w="62" w:type="dxa"/>
          <w:bottom w:w="102" w:type="dxa"/>
          <w:right w:w="62" w:type="dxa"/>
        </w:tblCellMar>
        <w:tblLook w:val="0000" w:firstRow="0" w:lastRow="0" w:firstColumn="0" w:lastColumn="0" w:noHBand="0" w:noVBand="0"/>
      </w:tblPr>
      <w:tblGrid>
        <w:gridCol w:w="642"/>
        <w:gridCol w:w="4111"/>
        <w:gridCol w:w="2268"/>
        <w:gridCol w:w="2268"/>
      </w:tblGrid>
      <w:tr w:rsidR="00B51720" w:rsidRPr="000575D0" w14:paraId="6758DCC5" w14:textId="77777777" w:rsidTr="004C1FDC">
        <w:trPr>
          <w:trHeight w:val="529"/>
          <w:tblHeader/>
        </w:trPr>
        <w:tc>
          <w:tcPr>
            <w:tcW w:w="642" w:type="dxa"/>
            <w:tcBorders>
              <w:top w:val="single" w:sz="4" w:space="0" w:color="auto"/>
              <w:left w:val="single" w:sz="4" w:space="0" w:color="auto"/>
              <w:bottom w:val="single" w:sz="4" w:space="0" w:color="auto"/>
              <w:right w:val="single" w:sz="4" w:space="0" w:color="auto"/>
            </w:tcBorders>
          </w:tcPr>
          <w:p w14:paraId="25BA455C"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w:t>
            </w:r>
          </w:p>
          <w:p w14:paraId="76039E4E"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п/п</w:t>
            </w:r>
          </w:p>
        </w:tc>
        <w:tc>
          <w:tcPr>
            <w:tcW w:w="4111" w:type="dxa"/>
            <w:tcBorders>
              <w:top w:val="single" w:sz="4" w:space="0" w:color="auto"/>
              <w:left w:val="single" w:sz="4" w:space="0" w:color="auto"/>
              <w:bottom w:val="single" w:sz="4" w:space="0" w:color="auto"/>
              <w:right w:val="single" w:sz="4" w:space="0" w:color="auto"/>
            </w:tcBorders>
          </w:tcPr>
          <w:p w14:paraId="03DD05E8"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 xml:space="preserve">Наименование объектов биологического </w:t>
            </w:r>
          </w:p>
          <w:p w14:paraId="51385A97"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разнообразия</w:t>
            </w:r>
          </w:p>
          <w:p w14:paraId="79F82D5E"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(Ключевых объектов)</w:t>
            </w:r>
          </w:p>
        </w:tc>
        <w:tc>
          <w:tcPr>
            <w:tcW w:w="2268" w:type="dxa"/>
            <w:tcBorders>
              <w:top w:val="single" w:sz="4" w:space="0" w:color="auto"/>
              <w:left w:val="single" w:sz="4" w:space="0" w:color="auto"/>
              <w:bottom w:val="single" w:sz="4" w:space="0" w:color="auto"/>
              <w:right w:val="single" w:sz="4" w:space="0" w:color="auto"/>
            </w:tcBorders>
          </w:tcPr>
          <w:p w14:paraId="40F1592C"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Характеристика объектов биологического разнообразия (Ключевых объектов)</w:t>
            </w:r>
          </w:p>
        </w:tc>
        <w:tc>
          <w:tcPr>
            <w:tcW w:w="2268" w:type="dxa"/>
            <w:tcBorders>
              <w:top w:val="single" w:sz="4" w:space="0" w:color="auto"/>
              <w:left w:val="single" w:sz="4" w:space="0" w:color="auto"/>
              <w:bottom w:val="single" w:sz="4" w:space="0" w:color="auto"/>
              <w:right w:val="single" w:sz="4" w:space="0" w:color="auto"/>
            </w:tcBorders>
          </w:tcPr>
          <w:p w14:paraId="05F6C7BA"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Размеры буферных зон (при необходимости)</w:t>
            </w:r>
          </w:p>
        </w:tc>
      </w:tr>
      <w:tr w:rsidR="00B51720" w:rsidRPr="000575D0" w14:paraId="770FE4B4" w14:textId="77777777" w:rsidTr="004C1FDC">
        <w:trPr>
          <w:trHeight w:val="25"/>
          <w:tblHeader/>
        </w:trPr>
        <w:tc>
          <w:tcPr>
            <w:tcW w:w="642" w:type="dxa"/>
            <w:tcBorders>
              <w:top w:val="single" w:sz="4" w:space="0" w:color="auto"/>
              <w:left w:val="single" w:sz="4" w:space="0" w:color="auto"/>
              <w:bottom w:val="single" w:sz="4" w:space="0" w:color="auto"/>
              <w:right w:val="single" w:sz="4" w:space="0" w:color="auto"/>
            </w:tcBorders>
          </w:tcPr>
          <w:p w14:paraId="571A663B"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1</w:t>
            </w:r>
          </w:p>
        </w:tc>
        <w:tc>
          <w:tcPr>
            <w:tcW w:w="4111" w:type="dxa"/>
            <w:tcBorders>
              <w:top w:val="single" w:sz="4" w:space="0" w:color="auto"/>
              <w:left w:val="single" w:sz="4" w:space="0" w:color="auto"/>
              <w:bottom w:val="single" w:sz="4" w:space="0" w:color="auto"/>
              <w:right w:val="single" w:sz="4" w:space="0" w:color="auto"/>
            </w:tcBorders>
          </w:tcPr>
          <w:p w14:paraId="2AD0B828"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2</w:t>
            </w:r>
          </w:p>
        </w:tc>
        <w:tc>
          <w:tcPr>
            <w:tcW w:w="2268" w:type="dxa"/>
            <w:tcBorders>
              <w:top w:val="single" w:sz="4" w:space="0" w:color="auto"/>
              <w:left w:val="single" w:sz="4" w:space="0" w:color="auto"/>
              <w:bottom w:val="single" w:sz="4" w:space="0" w:color="auto"/>
              <w:right w:val="single" w:sz="4" w:space="0" w:color="auto"/>
            </w:tcBorders>
          </w:tcPr>
          <w:p w14:paraId="24359E64"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3</w:t>
            </w:r>
          </w:p>
        </w:tc>
        <w:tc>
          <w:tcPr>
            <w:tcW w:w="2268" w:type="dxa"/>
            <w:tcBorders>
              <w:top w:val="single" w:sz="4" w:space="0" w:color="auto"/>
              <w:left w:val="single" w:sz="4" w:space="0" w:color="auto"/>
              <w:bottom w:val="single" w:sz="4" w:space="0" w:color="auto"/>
              <w:right w:val="single" w:sz="4" w:space="0" w:color="auto"/>
            </w:tcBorders>
          </w:tcPr>
          <w:p w14:paraId="380A1D39"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4</w:t>
            </w:r>
          </w:p>
        </w:tc>
      </w:tr>
      <w:tr w:rsidR="00B51720" w:rsidRPr="000575D0" w14:paraId="36B59CB3" w14:textId="77777777" w:rsidTr="004C1FDC">
        <w:trPr>
          <w:trHeight w:val="25"/>
        </w:trPr>
        <w:tc>
          <w:tcPr>
            <w:tcW w:w="9289" w:type="dxa"/>
            <w:gridSpan w:val="4"/>
            <w:tcBorders>
              <w:top w:val="single" w:sz="4" w:space="0" w:color="auto"/>
              <w:left w:val="single" w:sz="4" w:space="0" w:color="auto"/>
              <w:bottom w:val="single" w:sz="4" w:space="0" w:color="auto"/>
              <w:right w:val="single" w:sz="4" w:space="0" w:color="auto"/>
            </w:tcBorders>
          </w:tcPr>
          <w:p w14:paraId="37C5B4CB" w14:textId="77777777" w:rsidR="00B51720" w:rsidRPr="000575D0" w:rsidRDefault="00B51720" w:rsidP="0029704C">
            <w:pPr>
              <w:pStyle w:val="ConsPlusNormal"/>
              <w:jc w:val="center"/>
              <w:rPr>
                <w:rFonts w:ascii="Times New Roman" w:hAnsi="Times New Roman" w:cs="Times New Roman"/>
              </w:rPr>
            </w:pPr>
            <w:r w:rsidRPr="000575D0">
              <w:rPr>
                <w:rFonts w:ascii="Times New Roman" w:hAnsi="Times New Roman" w:cs="Times New Roman"/>
              </w:rPr>
              <w:t>Ключевые объекты:</w:t>
            </w:r>
          </w:p>
        </w:tc>
      </w:tr>
      <w:tr w:rsidR="00B51720" w:rsidRPr="000575D0" w14:paraId="6B92D8BA" w14:textId="77777777" w:rsidTr="00B51720">
        <w:trPr>
          <w:trHeight w:val="146"/>
        </w:trPr>
        <w:tc>
          <w:tcPr>
            <w:tcW w:w="4753" w:type="dxa"/>
            <w:gridSpan w:val="2"/>
            <w:tcBorders>
              <w:top w:val="single" w:sz="4" w:space="0" w:color="auto"/>
              <w:left w:val="single" w:sz="4" w:space="0" w:color="auto"/>
              <w:bottom w:val="single" w:sz="4" w:space="0" w:color="auto"/>
              <w:right w:val="single" w:sz="4" w:space="0" w:color="auto"/>
            </w:tcBorders>
          </w:tcPr>
          <w:p w14:paraId="70494768"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b/>
              </w:rPr>
              <w:t>Ключевые элементы ландшафта</w:t>
            </w:r>
            <w:r w:rsidRPr="000575D0">
              <w:rPr>
                <w:rFonts w:ascii="Times New Roman" w:hAnsi="Times New Roman" w:cs="Times New Roman"/>
              </w:rPr>
              <w:t>:</w:t>
            </w:r>
          </w:p>
        </w:tc>
        <w:tc>
          <w:tcPr>
            <w:tcW w:w="4536" w:type="dxa"/>
            <w:gridSpan w:val="2"/>
            <w:tcBorders>
              <w:top w:val="single" w:sz="4" w:space="0" w:color="auto"/>
              <w:left w:val="single" w:sz="4" w:space="0" w:color="auto"/>
              <w:bottom w:val="single" w:sz="4" w:space="0" w:color="auto"/>
              <w:right w:val="single" w:sz="4" w:space="0" w:color="auto"/>
            </w:tcBorders>
          </w:tcPr>
          <w:p w14:paraId="46454C74" w14:textId="77777777" w:rsidR="00B51720" w:rsidRPr="000575D0" w:rsidRDefault="00B51720" w:rsidP="00FB13F8">
            <w:pPr>
              <w:pStyle w:val="ConsPlusNormal"/>
              <w:ind w:firstLine="0"/>
              <w:jc w:val="center"/>
              <w:rPr>
                <w:rFonts w:ascii="Times New Roman" w:hAnsi="Times New Roman" w:cs="Times New Roman"/>
              </w:rPr>
            </w:pPr>
            <w:r w:rsidRPr="000575D0">
              <w:rPr>
                <w:rFonts w:ascii="Times New Roman" w:hAnsi="Times New Roman" w:cs="Times New Roman"/>
              </w:rPr>
              <w:t>Подробная информация приведена в таблице 1.5.3</w:t>
            </w:r>
          </w:p>
        </w:tc>
      </w:tr>
      <w:tr w:rsidR="00B51720" w:rsidRPr="000575D0" w14:paraId="4F47E92D"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7B91488F"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1</w:t>
            </w:r>
          </w:p>
        </w:tc>
        <w:tc>
          <w:tcPr>
            <w:tcW w:w="4111" w:type="dxa"/>
            <w:tcBorders>
              <w:top w:val="single" w:sz="4" w:space="0" w:color="auto"/>
              <w:left w:val="single" w:sz="4" w:space="0" w:color="auto"/>
              <w:bottom w:val="single" w:sz="4" w:space="0" w:color="auto"/>
              <w:right w:val="single" w:sz="4" w:space="0" w:color="auto"/>
            </w:tcBorders>
          </w:tcPr>
          <w:p w14:paraId="0F9992DC" w14:textId="77777777" w:rsidR="00B51720" w:rsidRPr="000575D0" w:rsidRDefault="00B51720" w:rsidP="00D97DC3">
            <w:pPr>
              <w:pStyle w:val="ConsPlusNormal"/>
              <w:ind w:firstLine="0"/>
              <w:rPr>
                <w:rFonts w:ascii="Times New Roman" w:hAnsi="Times New Roman" w:cs="Times New Roman"/>
              </w:rPr>
            </w:pPr>
            <w:r w:rsidRPr="000575D0">
              <w:rPr>
                <w:rFonts w:ascii="Times New Roman" w:hAnsi="Times New Roman" w:cs="Times New Roman"/>
              </w:rPr>
              <w:t xml:space="preserve">Постоянные и временные водотоки, за исключением искусственных объектов - канав. </w:t>
            </w:r>
          </w:p>
        </w:tc>
        <w:tc>
          <w:tcPr>
            <w:tcW w:w="4536" w:type="dxa"/>
            <w:gridSpan w:val="2"/>
            <w:tcBorders>
              <w:top w:val="single" w:sz="4" w:space="0" w:color="auto"/>
              <w:left w:val="single" w:sz="4" w:space="0" w:color="auto"/>
              <w:bottom w:val="single" w:sz="4" w:space="0" w:color="auto"/>
              <w:right w:val="single" w:sz="4" w:space="0" w:color="auto"/>
            </w:tcBorders>
          </w:tcPr>
          <w:p w14:paraId="11A3AD9C"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32EA9E2A"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14C94355"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2</w:t>
            </w:r>
          </w:p>
        </w:tc>
        <w:tc>
          <w:tcPr>
            <w:tcW w:w="4111" w:type="dxa"/>
            <w:tcBorders>
              <w:top w:val="single" w:sz="4" w:space="0" w:color="auto"/>
              <w:left w:val="single" w:sz="4" w:space="0" w:color="auto"/>
              <w:bottom w:val="single" w:sz="4" w:space="0" w:color="auto"/>
              <w:right w:val="single" w:sz="4" w:space="0" w:color="auto"/>
            </w:tcBorders>
          </w:tcPr>
          <w:p w14:paraId="0828E182"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Источники (родники), места выклинивания грунтовых вод.</w:t>
            </w:r>
          </w:p>
        </w:tc>
        <w:tc>
          <w:tcPr>
            <w:tcW w:w="4536" w:type="dxa"/>
            <w:gridSpan w:val="2"/>
            <w:tcBorders>
              <w:top w:val="single" w:sz="4" w:space="0" w:color="auto"/>
              <w:left w:val="single" w:sz="4" w:space="0" w:color="auto"/>
              <w:bottom w:val="single" w:sz="4" w:space="0" w:color="auto"/>
              <w:right w:val="single" w:sz="4" w:space="0" w:color="auto"/>
            </w:tcBorders>
          </w:tcPr>
          <w:p w14:paraId="235FF299"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7B596609"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6DC28F24"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3</w:t>
            </w:r>
          </w:p>
        </w:tc>
        <w:tc>
          <w:tcPr>
            <w:tcW w:w="4111" w:type="dxa"/>
            <w:tcBorders>
              <w:top w:val="single" w:sz="4" w:space="0" w:color="auto"/>
              <w:left w:val="single" w:sz="4" w:space="0" w:color="auto"/>
              <w:bottom w:val="single" w:sz="4" w:space="0" w:color="auto"/>
              <w:right w:val="single" w:sz="4" w:space="0" w:color="auto"/>
            </w:tcBorders>
          </w:tcPr>
          <w:p w14:paraId="5BFA48C5"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Заболоченные понижения и временно затопляемые участки.</w:t>
            </w:r>
          </w:p>
        </w:tc>
        <w:tc>
          <w:tcPr>
            <w:tcW w:w="4536" w:type="dxa"/>
            <w:gridSpan w:val="2"/>
            <w:tcBorders>
              <w:top w:val="single" w:sz="4" w:space="0" w:color="auto"/>
              <w:left w:val="single" w:sz="4" w:space="0" w:color="auto"/>
              <w:bottom w:val="single" w:sz="4" w:space="0" w:color="auto"/>
              <w:right w:val="single" w:sz="4" w:space="0" w:color="auto"/>
            </w:tcBorders>
          </w:tcPr>
          <w:p w14:paraId="2BC68E9A"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34E73133"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2FAC5B09"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4</w:t>
            </w:r>
          </w:p>
        </w:tc>
        <w:tc>
          <w:tcPr>
            <w:tcW w:w="4111" w:type="dxa"/>
            <w:tcBorders>
              <w:top w:val="single" w:sz="4" w:space="0" w:color="auto"/>
              <w:left w:val="single" w:sz="4" w:space="0" w:color="auto"/>
              <w:bottom w:val="single" w:sz="4" w:space="0" w:color="auto"/>
              <w:right w:val="single" w:sz="4" w:space="0" w:color="auto"/>
            </w:tcBorders>
          </w:tcPr>
          <w:p w14:paraId="022D342D"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Опушки по берегам озер, болот и других открытых участков, небольшие острова на болотах.</w:t>
            </w:r>
          </w:p>
        </w:tc>
        <w:tc>
          <w:tcPr>
            <w:tcW w:w="4536" w:type="dxa"/>
            <w:gridSpan w:val="2"/>
            <w:tcBorders>
              <w:top w:val="single" w:sz="4" w:space="0" w:color="auto"/>
              <w:left w:val="single" w:sz="4" w:space="0" w:color="auto"/>
              <w:bottom w:val="single" w:sz="4" w:space="0" w:color="auto"/>
              <w:right w:val="single" w:sz="4" w:space="0" w:color="auto"/>
            </w:tcBorders>
          </w:tcPr>
          <w:p w14:paraId="1B3755E7"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57F1CE80"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24573770"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5</w:t>
            </w:r>
          </w:p>
        </w:tc>
        <w:tc>
          <w:tcPr>
            <w:tcW w:w="4111" w:type="dxa"/>
            <w:tcBorders>
              <w:top w:val="single" w:sz="4" w:space="0" w:color="auto"/>
              <w:left w:val="single" w:sz="4" w:space="0" w:color="auto"/>
              <w:bottom w:val="single" w:sz="4" w:space="0" w:color="auto"/>
              <w:right w:val="single" w:sz="4" w:space="0" w:color="auto"/>
            </w:tcBorders>
          </w:tcPr>
          <w:p w14:paraId="40F68939"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Овраги, глубокие долины водотоков, прочие крутые склоны.</w:t>
            </w:r>
          </w:p>
        </w:tc>
        <w:tc>
          <w:tcPr>
            <w:tcW w:w="4536" w:type="dxa"/>
            <w:gridSpan w:val="2"/>
            <w:tcBorders>
              <w:top w:val="single" w:sz="4" w:space="0" w:color="auto"/>
              <w:left w:val="single" w:sz="4" w:space="0" w:color="auto"/>
              <w:bottom w:val="single" w:sz="4" w:space="0" w:color="auto"/>
              <w:right w:val="single" w:sz="4" w:space="0" w:color="auto"/>
            </w:tcBorders>
          </w:tcPr>
          <w:p w14:paraId="4CFB18C3"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0411B0A6" w14:textId="77777777" w:rsidTr="00EE65CD">
        <w:trPr>
          <w:trHeight w:val="673"/>
        </w:trPr>
        <w:tc>
          <w:tcPr>
            <w:tcW w:w="642" w:type="dxa"/>
            <w:tcBorders>
              <w:top w:val="single" w:sz="4" w:space="0" w:color="auto"/>
              <w:left w:val="single" w:sz="4" w:space="0" w:color="auto"/>
              <w:bottom w:val="single" w:sz="4" w:space="0" w:color="auto"/>
              <w:right w:val="single" w:sz="4" w:space="0" w:color="auto"/>
            </w:tcBorders>
          </w:tcPr>
          <w:p w14:paraId="728BE049"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6</w:t>
            </w:r>
          </w:p>
        </w:tc>
        <w:tc>
          <w:tcPr>
            <w:tcW w:w="4111" w:type="dxa"/>
            <w:tcBorders>
              <w:top w:val="single" w:sz="4" w:space="0" w:color="auto"/>
              <w:left w:val="single" w:sz="4" w:space="0" w:color="auto"/>
              <w:bottom w:val="single" w:sz="4" w:space="0" w:color="auto"/>
              <w:right w:val="single" w:sz="4" w:space="0" w:color="auto"/>
            </w:tcBorders>
          </w:tcPr>
          <w:p w14:paraId="7B283DE9"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Обнажения коренных пород, в том числе, сельги, выходы известьсодержащих пород, открытые песчаные участки, дюны, каменистые россыпи.</w:t>
            </w:r>
          </w:p>
        </w:tc>
        <w:tc>
          <w:tcPr>
            <w:tcW w:w="4536" w:type="dxa"/>
            <w:gridSpan w:val="2"/>
            <w:tcBorders>
              <w:top w:val="single" w:sz="4" w:space="0" w:color="auto"/>
              <w:left w:val="single" w:sz="4" w:space="0" w:color="auto"/>
              <w:bottom w:val="single" w:sz="4" w:space="0" w:color="auto"/>
              <w:right w:val="single" w:sz="4" w:space="0" w:color="auto"/>
            </w:tcBorders>
          </w:tcPr>
          <w:p w14:paraId="51DC1B57"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29BEAAEA"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35B29431"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7</w:t>
            </w:r>
          </w:p>
        </w:tc>
        <w:tc>
          <w:tcPr>
            <w:tcW w:w="4111" w:type="dxa"/>
            <w:tcBorders>
              <w:top w:val="single" w:sz="4" w:space="0" w:color="auto"/>
              <w:left w:val="single" w:sz="4" w:space="0" w:color="auto"/>
              <w:bottom w:val="single" w:sz="4" w:space="0" w:color="auto"/>
              <w:right w:val="single" w:sz="4" w:space="0" w:color="auto"/>
            </w:tcBorders>
          </w:tcPr>
          <w:p w14:paraId="1EEBE502"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Отдельные крупные валуны и глыбы.</w:t>
            </w:r>
          </w:p>
        </w:tc>
        <w:tc>
          <w:tcPr>
            <w:tcW w:w="4536" w:type="dxa"/>
            <w:gridSpan w:val="2"/>
            <w:tcBorders>
              <w:top w:val="single" w:sz="4" w:space="0" w:color="auto"/>
              <w:left w:val="single" w:sz="4" w:space="0" w:color="auto"/>
              <w:bottom w:val="single" w:sz="4" w:space="0" w:color="auto"/>
              <w:right w:val="single" w:sz="4" w:space="0" w:color="auto"/>
            </w:tcBorders>
          </w:tcPr>
          <w:p w14:paraId="5ABD42F6"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7AA8A2F8"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12AF9ACB"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8</w:t>
            </w:r>
          </w:p>
        </w:tc>
        <w:tc>
          <w:tcPr>
            <w:tcW w:w="4111" w:type="dxa"/>
            <w:tcBorders>
              <w:top w:val="single" w:sz="4" w:space="0" w:color="auto"/>
              <w:left w:val="single" w:sz="4" w:space="0" w:color="auto"/>
              <w:bottom w:val="single" w:sz="4" w:space="0" w:color="auto"/>
              <w:right w:val="single" w:sz="4" w:space="0" w:color="auto"/>
            </w:tcBorders>
          </w:tcPr>
          <w:p w14:paraId="75D211AB"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Карстовые элементы.</w:t>
            </w:r>
          </w:p>
        </w:tc>
        <w:tc>
          <w:tcPr>
            <w:tcW w:w="4536" w:type="dxa"/>
            <w:gridSpan w:val="2"/>
            <w:tcBorders>
              <w:top w:val="single" w:sz="4" w:space="0" w:color="auto"/>
              <w:left w:val="single" w:sz="4" w:space="0" w:color="auto"/>
              <w:bottom w:val="single" w:sz="4" w:space="0" w:color="auto"/>
              <w:right w:val="single" w:sz="4" w:space="0" w:color="auto"/>
            </w:tcBorders>
          </w:tcPr>
          <w:p w14:paraId="16FCC89B"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15A513F5" w14:textId="77777777" w:rsidTr="00B51720">
        <w:trPr>
          <w:trHeight w:val="20"/>
        </w:trPr>
        <w:tc>
          <w:tcPr>
            <w:tcW w:w="4753" w:type="dxa"/>
            <w:gridSpan w:val="2"/>
            <w:tcBorders>
              <w:top w:val="single" w:sz="4" w:space="0" w:color="auto"/>
              <w:left w:val="single" w:sz="4" w:space="0" w:color="auto"/>
              <w:bottom w:val="single" w:sz="4" w:space="0" w:color="auto"/>
              <w:right w:val="single" w:sz="4" w:space="0" w:color="auto"/>
            </w:tcBorders>
          </w:tcPr>
          <w:p w14:paraId="3280FAEE" w14:textId="77777777" w:rsidR="00B51720" w:rsidRPr="000575D0" w:rsidRDefault="00B51720" w:rsidP="0029704C">
            <w:pPr>
              <w:pStyle w:val="ConsPlusNormal"/>
              <w:ind w:firstLine="0"/>
              <w:jc w:val="center"/>
              <w:rPr>
                <w:rFonts w:ascii="Times New Roman" w:hAnsi="Times New Roman" w:cs="Times New Roman"/>
                <w:b/>
              </w:rPr>
            </w:pPr>
            <w:r w:rsidRPr="000575D0">
              <w:rPr>
                <w:rFonts w:ascii="Times New Roman" w:hAnsi="Times New Roman" w:cs="Times New Roman"/>
                <w:b/>
              </w:rPr>
              <w:t>Ключевые элементы сообщества:</w:t>
            </w:r>
          </w:p>
        </w:tc>
        <w:tc>
          <w:tcPr>
            <w:tcW w:w="4536" w:type="dxa"/>
            <w:gridSpan w:val="2"/>
            <w:tcBorders>
              <w:top w:val="single" w:sz="4" w:space="0" w:color="auto"/>
              <w:left w:val="single" w:sz="4" w:space="0" w:color="auto"/>
              <w:bottom w:val="single" w:sz="4" w:space="0" w:color="auto"/>
              <w:right w:val="single" w:sz="4" w:space="0" w:color="auto"/>
            </w:tcBorders>
          </w:tcPr>
          <w:p w14:paraId="19275999" w14:textId="77777777" w:rsidR="00B51720" w:rsidRPr="000575D0" w:rsidRDefault="00B51720" w:rsidP="00FB13F8">
            <w:pPr>
              <w:pStyle w:val="ConsPlusNormal"/>
              <w:ind w:firstLine="0"/>
              <w:jc w:val="center"/>
              <w:rPr>
                <w:rFonts w:ascii="Times New Roman" w:hAnsi="Times New Roman" w:cs="Times New Roman"/>
              </w:rPr>
            </w:pPr>
            <w:r w:rsidRPr="000575D0">
              <w:rPr>
                <w:rFonts w:ascii="Times New Roman" w:hAnsi="Times New Roman" w:cs="Times New Roman"/>
              </w:rPr>
              <w:t>Подробная информация приведена в таблице 1.5.4</w:t>
            </w:r>
          </w:p>
        </w:tc>
      </w:tr>
      <w:tr w:rsidR="00B51720" w:rsidRPr="000575D0" w14:paraId="3110E62D"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78FB5B84"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1</w:t>
            </w:r>
          </w:p>
        </w:tc>
        <w:tc>
          <w:tcPr>
            <w:tcW w:w="4111" w:type="dxa"/>
            <w:tcBorders>
              <w:top w:val="single" w:sz="4" w:space="0" w:color="auto"/>
              <w:left w:val="single" w:sz="4" w:space="0" w:color="auto"/>
              <w:bottom w:val="single" w:sz="4" w:space="0" w:color="auto"/>
              <w:right w:val="single" w:sz="4" w:space="0" w:color="auto"/>
            </w:tcBorders>
          </w:tcPr>
          <w:p w14:paraId="5DF2DC06"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Сухостой, высокие пни, деревья с дуплами, единичный крупный валеж.</w:t>
            </w:r>
          </w:p>
        </w:tc>
        <w:tc>
          <w:tcPr>
            <w:tcW w:w="4536" w:type="dxa"/>
            <w:gridSpan w:val="2"/>
            <w:tcBorders>
              <w:top w:val="single" w:sz="4" w:space="0" w:color="auto"/>
              <w:left w:val="single" w:sz="4" w:space="0" w:color="auto"/>
              <w:bottom w:val="single" w:sz="4" w:space="0" w:color="auto"/>
              <w:right w:val="single" w:sz="4" w:space="0" w:color="auto"/>
            </w:tcBorders>
          </w:tcPr>
          <w:p w14:paraId="48EFC2CC"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0F675545"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705B0C8F"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2</w:t>
            </w:r>
          </w:p>
        </w:tc>
        <w:tc>
          <w:tcPr>
            <w:tcW w:w="4111" w:type="dxa"/>
            <w:tcBorders>
              <w:top w:val="single" w:sz="4" w:space="0" w:color="auto"/>
              <w:left w:val="single" w:sz="4" w:space="0" w:color="auto"/>
              <w:bottom w:val="single" w:sz="4" w:space="0" w:color="auto"/>
              <w:right w:val="single" w:sz="4" w:space="0" w:color="auto"/>
            </w:tcBorders>
          </w:tcPr>
          <w:p w14:paraId="6FFDBD56"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Старовозрастные деревья и их куртины, компактные биологически ценные участки.</w:t>
            </w:r>
          </w:p>
        </w:tc>
        <w:tc>
          <w:tcPr>
            <w:tcW w:w="4536" w:type="dxa"/>
            <w:gridSpan w:val="2"/>
            <w:tcBorders>
              <w:top w:val="single" w:sz="4" w:space="0" w:color="auto"/>
              <w:left w:val="single" w:sz="4" w:space="0" w:color="auto"/>
              <w:bottom w:val="single" w:sz="4" w:space="0" w:color="auto"/>
              <w:right w:val="single" w:sz="4" w:space="0" w:color="auto"/>
            </w:tcBorders>
          </w:tcPr>
          <w:p w14:paraId="745581F4"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3D2F4337"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0A3EF3A3"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3</w:t>
            </w:r>
          </w:p>
        </w:tc>
        <w:tc>
          <w:tcPr>
            <w:tcW w:w="4111" w:type="dxa"/>
            <w:tcBorders>
              <w:top w:val="single" w:sz="4" w:space="0" w:color="auto"/>
              <w:left w:val="single" w:sz="4" w:space="0" w:color="auto"/>
              <w:bottom w:val="single" w:sz="4" w:space="0" w:color="auto"/>
              <w:right w:val="single" w:sz="4" w:space="0" w:color="auto"/>
            </w:tcBorders>
          </w:tcPr>
          <w:p w14:paraId="2C157734"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Деревья редких для региона пород.</w:t>
            </w:r>
          </w:p>
        </w:tc>
        <w:tc>
          <w:tcPr>
            <w:tcW w:w="4536" w:type="dxa"/>
            <w:gridSpan w:val="2"/>
            <w:tcBorders>
              <w:top w:val="single" w:sz="4" w:space="0" w:color="auto"/>
              <w:left w:val="single" w:sz="4" w:space="0" w:color="auto"/>
              <w:bottom w:val="single" w:sz="4" w:space="0" w:color="auto"/>
              <w:right w:val="single" w:sz="4" w:space="0" w:color="auto"/>
            </w:tcBorders>
          </w:tcPr>
          <w:p w14:paraId="4E8AC834"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4EE65894" w14:textId="77777777" w:rsidTr="00B51720">
        <w:trPr>
          <w:trHeight w:val="237"/>
        </w:trPr>
        <w:tc>
          <w:tcPr>
            <w:tcW w:w="642" w:type="dxa"/>
            <w:tcBorders>
              <w:top w:val="single" w:sz="4" w:space="0" w:color="auto"/>
              <w:left w:val="single" w:sz="4" w:space="0" w:color="auto"/>
              <w:bottom w:val="single" w:sz="4" w:space="0" w:color="auto"/>
              <w:right w:val="single" w:sz="4" w:space="0" w:color="auto"/>
            </w:tcBorders>
          </w:tcPr>
          <w:p w14:paraId="59326407"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4</w:t>
            </w:r>
          </w:p>
        </w:tc>
        <w:tc>
          <w:tcPr>
            <w:tcW w:w="4111" w:type="dxa"/>
            <w:tcBorders>
              <w:top w:val="single" w:sz="4" w:space="0" w:color="auto"/>
              <w:left w:val="single" w:sz="4" w:space="0" w:color="auto"/>
              <w:bottom w:val="single" w:sz="4" w:space="0" w:color="auto"/>
              <w:right w:val="single" w:sz="4" w:space="0" w:color="auto"/>
            </w:tcBorders>
          </w:tcPr>
          <w:p w14:paraId="7D345295"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Редкие и кормовые кустарники.</w:t>
            </w:r>
          </w:p>
        </w:tc>
        <w:tc>
          <w:tcPr>
            <w:tcW w:w="4536" w:type="dxa"/>
            <w:gridSpan w:val="2"/>
            <w:tcBorders>
              <w:top w:val="single" w:sz="4" w:space="0" w:color="auto"/>
              <w:left w:val="single" w:sz="4" w:space="0" w:color="auto"/>
              <w:bottom w:val="single" w:sz="4" w:space="0" w:color="auto"/>
              <w:right w:val="single" w:sz="4" w:space="0" w:color="auto"/>
            </w:tcBorders>
          </w:tcPr>
          <w:p w14:paraId="5B510980"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141884F3"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75E100E0"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5</w:t>
            </w:r>
          </w:p>
        </w:tc>
        <w:tc>
          <w:tcPr>
            <w:tcW w:w="4111" w:type="dxa"/>
            <w:tcBorders>
              <w:top w:val="single" w:sz="4" w:space="0" w:color="auto"/>
              <w:left w:val="single" w:sz="4" w:space="0" w:color="auto"/>
              <w:bottom w:val="single" w:sz="4" w:space="0" w:color="auto"/>
              <w:right w:val="single" w:sz="4" w:space="0" w:color="auto"/>
            </w:tcBorders>
          </w:tcPr>
          <w:p w14:paraId="53EB8CC8"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Существующие группы возобновления.</w:t>
            </w:r>
            <w:r w:rsidRPr="000575D0">
              <w:rPr>
                <w:rFonts w:ascii="Times New Roman" w:hAnsi="Times New Roman" w:cs="Times New Roman"/>
              </w:rPr>
              <w:br w:type="page"/>
            </w:r>
          </w:p>
        </w:tc>
        <w:tc>
          <w:tcPr>
            <w:tcW w:w="4536" w:type="dxa"/>
            <w:gridSpan w:val="2"/>
            <w:tcBorders>
              <w:top w:val="single" w:sz="4" w:space="0" w:color="auto"/>
              <w:left w:val="single" w:sz="4" w:space="0" w:color="auto"/>
              <w:bottom w:val="single" w:sz="4" w:space="0" w:color="auto"/>
              <w:right w:val="single" w:sz="4" w:space="0" w:color="auto"/>
            </w:tcBorders>
          </w:tcPr>
          <w:p w14:paraId="0E84B4CB"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5936B8B8"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0BB11068"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6</w:t>
            </w:r>
          </w:p>
        </w:tc>
        <w:tc>
          <w:tcPr>
            <w:tcW w:w="4111" w:type="dxa"/>
            <w:tcBorders>
              <w:top w:val="single" w:sz="4" w:space="0" w:color="auto"/>
              <w:left w:val="single" w:sz="4" w:space="0" w:color="auto"/>
              <w:bottom w:val="single" w:sz="4" w:space="0" w:color="auto"/>
              <w:right w:val="single" w:sz="4" w:space="0" w:color="auto"/>
            </w:tcBorders>
          </w:tcPr>
          <w:p w14:paraId="22CF2D1D"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Места обитания редких и уязвимых видов растений и грибов.</w:t>
            </w:r>
          </w:p>
        </w:tc>
        <w:tc>
          <w:tcPr>
            <w:tcW w:w="4536" w:type="dxa"/>
            <w:gridSpan w:val="2"/>
            <w:tcBorders>
              <w:top w:val="single" w:sz="4" w:space="0" w:color="auto"/>
              <w:left w:val="single" w:sz="4" w:space="0" w:color="auto"/>
              <w:bottom w:val="single" w:sz="4" w:space="0" w:color="auto"/>
              <w:right w:val="single" w:sz="4" w:space="0" w:color="auto"/>
            </w:tcBorders>
          </w:tcPr>
          <w:p w14:paraId="01028862"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0E11DD88" w14:textId="77777777" w:rsidTr="004C1FDC">
        <w:trPr>
          <w:trHeight w:val="166"/>
        </w:trPr>
        <w:tc>
          <w:tcPr>
            <w:tcW w:w="4753" w:type="dxa"/>
            <w:gridSpan w:val="2"/>
            <w:tcBorders>
              <w:top w:val="single" w:sz="4" w:space="0" w:color="auto"/>
              <w:left w:val="single" w:sz="4" w:space="0" w:color="auto"/>
              <w:bottom w:val="single" w:sz="4" w:space="0" w:color="auto"/>
              <w:right w:val="single" w:sz="4" w:space="0" w:color="auto"/>
            </w:tcBorders>
          </w:tcPr>
          <w:p w14:paraId="23594FA0" w14:textId="77777777" w:rsidR="00B51720" w:rsidRPr="000575D0" w:rsidRDefault="00B51720" w:rsidP="0029704C">
            <w:pPr>
              <w:pStyle w:val="ConsPlusNormal"/>
              <w:ind w:firstLine="0"/>
              <w:jc w:val="center"/>
              <w:rPr>
                <w:rFonts w:ascii="Times New Roman" w:hAnsi="Times New Roman" w:cs="Times New Roman"/>
                <w:b/>
              </w:rPr>
            </w:pPr>
            <w:r w:rsidRPr="000575D0">
              <w:rPr>
                <w:rFonts w:ascii="Times New Roman" w:hAnsi="Times New Roman" w:cs="Times New Roman"/>
                <w:b/>
              </w:rPr>
              <w:t>Ключевые местообитания животных:</w:t>
            </w:r>
          </w:p>
        </w:tc>
        <w:tc>
          <w:tcPr>
            <w:tcW w:w="4536" w:type="dxa"/>
            <w:gridSpan w:val="2"/>
            <w:tcBorders>
              <w:top w:val="single" w:sz="4" w:space="0" w:color="auto"/>
              <w:left w:val="single" w:sz="4" w:space="0" w:color="auto"/>
              <w:bottom w:val="single" w:sz="4" w:space="0" w:color="auto"/>
              <w:right w:val="single" w:sz="4" w:space="0" w:color="auto"/>
            </w:tcBorders>
          </w:tcPr>
          <w:p w14:paraId="345077D4"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Подробная информация приведена в таблице 1.5.5</w:t>
            </w:r>
          </w:p>
        </w:tc>
      </w:tr>
      <w:tr w:rsidR="00B51720" w:rsidRPr="000575D0" w14:paraId="413780A6"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5E6C51E4"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1</w:t>
            </w:r>
          </w:p>
        </w:tc>
        <w:tc>
          <w:tcPr>
            <w:tcW w:w="4111" w:type="dxa"/>
            <w:tcBorders>
              <w:top w:val="single" w:sz="4" w:space="0" w:color="auto"/>
              <w:left w:val="single" w:sz="4" w:space="0" w:color="auto"/>
              <w:bottom w:val="single" w:sz="4" w:space="0" w:color="auto"/>
              <w:right w:val="single" w:sz="4" w:space="0" w:color="auto"/>
            </w:tcBorders>
          </w:tcPr>
          <w:p w14:paraId="7C8E8D76"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Медвежьи берлоги</w:t>
            </w:r>
          </w:p>
        </w:tc>
        <w:tc>
          <w:tcPr>
            <w:tcW w:w="4536" w:type="dxa"/>
            <w:gridSpan w:val="2"/>
            <w:tcBorders>
              <w:top w:val="single" w:sz="4" w:space="0" w:color="auto"/>
              <w:left w:val="single" w:sz="4" w:space="0" w:color="auto"/>
              <w:bottom w:val="single" w:sz="4" w:space="0" w:color="auto"/>
              <w:right w:val="single" w:sz="4" w:space="0" w:color="auto"/>
            </w:tcBorders>
          </w:tcPr>
          <w:p w14:paraId="03D5EED1"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49A1629E"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094F270A"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2</w:t>
            </w:r>
          </w:p>
        </w:tc>
        <w:tc>
          <w:tcPr>
            <w:tcW w:w="4111" w:type="dxa"/>
            <w:tcBorders>
              <w:top w:val="single" w:sz="4" w:space="0" w:color="auto"/>
              <w:left w:val="single" w:sz="4" w:space="0" w:color="auto"/>
              <w:bottom w:val="single" w:sz="4" w:space="0" w:color="auto"/>
              <w:right w:val="single" w:sz="4" w:space="0" w:color="auto"/>
            </w:tcBorders>
          </w:tcPr>
          <w:p w14:paraId="3C997018"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Многолетние лисьи и барсучьи норы</w:t>
            </w:r>
          </w:p>
        </w:tc>
        <w:tc>
          <w:tcPr>
            <w:tcW w:w="4536" w:type="dxa"/>
            <w:gridSpan w:val="2"/>
            <w:tcBorders>
              <w:top w:val="single" w:sz="4" w:space="0" w:color="auto"/>
              <w:left w:val="single" w:sz="4" w:space="0" w:color="auto"/>
              <w:bottom w:val="single" w:sz="4" w:space="0" w:color="auto"/>
              <w:right w:val="single" w:sz="4" w:space="0" w:color="auto"/>
            </w:tcBorders>
          </w:tcPr>
          <w:p w14:paraId="656E0ACE"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4B441E33"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4F5122CF"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3</w:t>
            </w:r>
          </w:p>
        </w:tc>
        <w:tc>
          <w:tcPr>
            <w:tcW w:w="4111" w:type="dxa"/>
            <w:tcBorders>
              <w:top w:val="single" w:sz="4" w:space="0" w:color="auto"/>
              <w:left w:val="single" w:sz="4" w:space="0" w:color="auto"/>
              <w:bottom w:val="single" w:sz="4" w:space="0" w:color="auto"/>
              <w:right w:val="single" w:sz="4" w:space="0" w:color="auto"/>
            </w:tcBorders>
          </w:tcPr>
          <w:p w14:paraId="76B1501D"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Глухариные и тетеревиные тока</w:t>
            </w:r>
          </w:p>
        </w:tc>
        <w:tc>
          <w:tcPr>
            <w:tcW w:w="4536" w:type="dxa"/>
            <w:gridSpan w:val="2"/>
            <w:tcBorders>
              <w:top w:val="single" w:sz="4" w:space="0" w:color="auto"/>
              <w:left w:val="single" w:sz="4" w:space="0" w:color="auto"/>
              <w:bottom w:val="single" w:sz="4" w:space="0" w:color="auto"/>
              <w:right w:val="single" w:sz="4" w:space="0" w:color="auto"/>
            </w:tcBorders>
          </w:tcPr>
          <w:p w14:paraId="0B5B5E7A"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7DE49888"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0F4766FE"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4</w:t>
            </w:r>
          </w:p>
        </w:tc>
        <w:tc>
          <w:tcPr>
            <w:tcW w:w="4111" w:type="dxa"/>
            <w:tcBorders>
              <w:top w:val="single" w:sz="4" w:space="0" w:color="auto"/>
              <w:left w:val="single" w:sz="4" w:space="0" w:color="auto"/>
              <w:bottom w:val="single" w:sz="4" w:space="0" w:color="auto"/>
              <w:right w:val="single" w:sz="4" w:space="0" w:color="auto"/>
            </w:tcBorders>
          </w:tcPr>
          <w:p w14:paraId="4146D74B"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Дупелиные тока</w:t>
            </w:r>
          </w:p>
        </w:tc>
        <w:tc>
          <w:tcPr>
            <w:tcW w:w="4536" w:type="dxa"/>
            <w:gridSpan w:val="2"/>
            <w:tcBorders>
              <w:top w:val="single" w:sz="4" w:space="0" w:color="auto"/>
              <w:left w:val="single" w:sz="4" w:space="0" w:color="auto"/>
              <w:bottom w:val="single" w:sz="4" w:space="0" w:color="auto"/>
              <w:right w:val="single" w:sz="4" w:space="0" w:color="auto"/>
            </w:tcBorders>
          </w:tcPr>
          <w:p w14:paraId="55BE3ADA"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7F75E35A"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45BC835B"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5</w:t>
            </w:r>
          </w:p>
        </w:tc>
        <w:tc>
          <w:tcPr>
            <w:tcW w:w="4111" w:type="dxa"/>
            <w:tcBorders>
              <w:top w:val="single" w:sz="4" w:space="0" w:color="auto"/>
              <w:left w:val="single" w:sz="4" w:space="0" w:color="auto"/>
              <w:bottom w:val="single" w:sz="4" w:space="0" w:color="auto"/>
              <w:right w:val="single" w:sz="4" w:space="0" w:color="auto"/>
            </w:tcBorders>
          </w:tcPr>
          <w:p w14:paraId="6C080DE7"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Деревья с гнездами крупных хищных птиц</w:t>
            </w:r>
          </w:p>
        </w:tc>
        <w:tc>
          <w:tcPr>
            <w:tcW w:w="4536" w:type="dxa"/>
            <w:gridSpan w:val="2"/>
            <w:tcBorders>
              <w:top w:val="single" w:sz="4" w:space="0" w:color="auto"/>
              <w:left w:val="single" w:sz="4" w:space="0" w:color="auto"/>
              <w:bottom w:val="single" w:sz="4" w:space="0" w:color="auto"/>
              <w:right w:val="single" w:sz="4" w:space="0" w:color="auto"/>
            </w:tcBorders>
          </w:tcPr>
          <w:p w14:paraId="0C0A3A93"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r w:rsidR="00B51720" w:rsidRPr="000575D0" w14:paraId="5A984FDE" w14:textId="77777777" w:rsidTr="00B51720">
        <w:trPr>
          <w:trHeight w:val="20"/>
        </w:trPr>
        <w:tc>
          <w:tcPr>
            <w:tcW w:w="642" w:type="dxa"/>
            <w:tcBorders>
              <w:top w:val="single" w:sz="4" w:space="0" w:color="auto"/>
              <w:left w:val="single" w:sz="4" w:space="0" w:color="auto"/>
              <w:bottom w:val="single" w:sz="4" w:space="0" w:color="auto"/>
              <w:right w:val="single" w:sz="4" w:space="0" w:color="auto"/>
            </w:tcBorders>
          </w:tcPr>
          <w:p w14:paraId="689FFE9C" w14:textId="77777777" w:rsidR="00B51720" w:rsidRPr="000575D0" w:rsidRDefault="00B51720" w:rsidP="00B51720">
            <w:pPr>
              <w:pStyle w:val="ConsPlusNormal"/>
              <w:ind w:firstLine="0"/>
              <w:jc w:val="center"/>
              <w:rPr>
                <w:rFonts w:ascii="Times New Roman" w:hAnsi="Times New Roman" w:cs="Times New Roman"/>
              </w:rPr>
            </w:pPr>
            <w:r w:rsidRPr="000575D0">
              <w:rPr>
                <w:rFonts w:ascii="Times New Roman" w:hAnsi="Times New Roman" w:cs="Times New Roman"/>
              </w:rPr>
              <w:t>6</w:t>
            </w:r>
          </w:p>
        </w:tc>
        <w:tc>
          <w:tcPr>
            <w:tcW w:w="4111" w:type="dxa"/>
            <w:tcBorders>
              <w:top w:val="single" w:sz="4" w:space="0" w:color="auto"/>
              <w:left w:val="single" w:sz="4" w:space="0" w:color="auto"/>
              <w:bottom w:val="single" w:sz="4" w:space="0" w:color="auto"/>
              <w:right w:val="single" w:sz="4" w:space="0" w:color="auto"/>
            </w:tcBorders>
          </w:tcPr>
          <w:p w14:paraId="5CF79DE2" w14:textId="77777777" w:rsidR="00B51720" w:rsidRPr="000575D0" w:rsidRDefault="00B51720" w:rsidP="0029704C">
            <w:pPr>
              <w:pStyle w:val="ConsPlusNormal"/>
              <w:ind w:firstLine="0"/>
              <w:rPr>
                <w:rFonts w:ascii="Times New Roman" w:hAnsi="Times New Roman" w:cs="Times New Roman"/>
              </w:rPr>
            </w:pPr>
            <w:r w:rsidRPr="000575D0">
              <w:rPr>
                <w:rFonts w:ascii="Times New Roman" w:hAnsi="Times New Roman" w:cs="Times New Roman"/>
              </w:rPr>
              <w:t>Водно-болотные угодья - места концентрации позвоночных животных (включая редких и уязвимых, в том числе, занесённых в Красную книгу Российской Федерации и/или Красную книгу Ленинградской области) в период миграции и размножения</w:t>
            </w:r>
          </w:p>
        </w:tc>
        <w:tc>
          <w:tcPr>
            <w:tcW w:w="4536" w:type="dxa"/>
            <w:gridSpan w:val="2"/>
            <w:tcBorders>
              <w:top w:val="single" w:sz="4" w:space="0" w:color="auto"/>
              <w:left w:val="single" w:sz="4" w:space="0" w:color="auto"/>
              <w:bottom w:val="single" w:sz="4" w:space="0" w:color="auto"/>
              <w:right w:val="single" w:sz="4" w:space="0" w:color="auto"/>
            </w:tcBorders>
          </w:tcPr>
          <w:p w14:paraId="2270C091" w14:textId="77777777" w:rsidR="00B51720" w:rsidRPr="000575D0" w:rsidRDefault="00B51720" w:rsidP="0029704C">
            <w:pPr>
              <w:pStyle w:val="ConsPlusNormal"/>
              <w:ind w:firstLine="0"/>
              <w:jc w:val="center"/>
              <w:rPr>
                <w:rFonts w:ascii="Times New Roman" w:hAnsi="Times New Roman" w:cs="Times New Roman"/>
              </w:rPr>
            </w:pPr>
            <w:r w:rsidRPr="000575D0">
              <w:rPr>
                <w:rFonts w:ascii="Times New Roman" w:hAnsi="Times New Roman" w:cs="Times New Roman"/>
              </w:rPr>
              <w:t>-«-</w:t>
            </w:r>
          </w:p>
        </w:tc>
      </w:tr>
    </w:tbl>
    <w:p w14:paraId="5B42B74B" w14:textId="6D7730EA" w:rsidR="00787FC3" w:rsidRPr="00050D28" w:rsidRDefault="00BC61BC" w:rsidP="009F1152">
      <w:pPr>
        <w:pStyle w:val="ConsPlusNormal"/>
        <w:ind w:firstLine="0"/>
        <w:jc w:val="both"/>
        <w:rPr>
          <w:rFonts w:ascii="Times New Roman" w:hAnsi="Times New Roman" w:cs="Times New Roman"/>
          <w:sz w:val="22"/>
          <w:szCs w:val="22"/>
        </w:rPr>
      </w:pPr>
      <w:r>
        <w:rPr>
          <w:rFonts w:ascii="Times New Roman" w:hAnsi="Times New Roman" w:cs="Times New Roman"/>
          <w:sz w:val="22"/>
          <w:szCs w:val="22"/>
        </w:rPr>
        <w:t>Примечание:</w:t>
      </w:r>
      <w:r>
        <w:rPr>
          <w:rFonts w:ascii="Times New Roman" w:hAnsi="Times New Roman" w:cs="Times New Roman"/>
          <w:sz w:val="22"/>
          <w:szCs w:val="22"/>
        </w:rPr>
        <w:br/>
      </w:r>
      <w:r w:rsidR="00787FC3" w:rsidRPr="00050D28">
        <w:rPr>
          <w:rFonts w:ascii="Times New Roman" w:hAnsi="Times New Roman" w:cs="Times New Roman"/>
          <w:sz w:val="22"/>
          <w:szCs w:val="22"/>
        </w:rPr>
        <w:t>Местоположение объектов биологического разнообразия и площадь буферных зон указываются при их проектировании при лесоустройстве и специальных обследованиях.</w:t>
      </w:r>
    </w:p>
    <w:p w14:paraId="297E959C" w14:textId="77777777" w:rsidR="00787FC3" w:rsidRPr="00050D28" w:rsidRDefault="00787FC3" w:rsidP="007866C2">
      <w:pPr>
        <w:spacing w:before="240" w:after="120"/>
        <w:ind w:firstLine="709"/>
        <w:jc w:val="center"/>
        <w:rPr>
          <w:b/>
        </w:rPr>
      </w:pPr>
      <w:r w:rsidRPr="00050D28">
        <w:rPr>
          <w:b/>
        </w:rPr>
        <w:t>Порядок работ по выделению ключевых объектов</w:t>
      </w:r>
    </w:p>
    <w:p w14:paraId="783E4195" w14:textId="77777777" w:rsidR="00864F48" w:rsidRPr="009007D7" w:rsidRDefault="00864F48" w:rsidP="009007D7">
      <w:pPr>
        <w:pStyle w:val="a3"/>
        <w:spacing w:line="360" w:lineRule="auto"/>
        <w:ind w:firstLine="709"/>
        <w:jc w:val="both"/>
      </w:pPr>
      <w:r w:rsidRPr="009007D7">
        <w:t>Ключевые объекты всех типов выделяют при отводе делянки в рубку и/или при разработке лесосеки. Работы по выделению объектов организуются следующим образом:</w:t>
      </w:r>
    </w:p>
    <w:p w14:paraId="0766EF03" w14:textId="77777777" w:rsidR="00864F48" w:rsidRPr="009007D7" w:rsidRDefault="00864F48" w:rsidP="009007D7">
      <w:pPr>
        <w:pStyle w:val="a3"/>
        <w:numPr>
          <w:ilvl w:val="0"/>
          <w:numId w:val="19"/>
        </w:numPr>
        <w:tabs>
          <w:tab w:val="left" w:pos="993"/>
        </w:tabs>
        <w:spacing w:line="360" w:lineRule="auto"/>
        <w:ind w:left="0" w:firstLine="709"/>
        <w:jc w:val="both"/>
      </w:pPr>
      <w:r w:rsidRPr="009007D7">
        <w:t>обход делянки, выявление присутствующих на ней ключевых объектов;</w:t>
      </w:r>
    </w:p>
    <w:p w14:paraId="12EBFF90" w14:textId="77777777" w:rsidR="00864F48" w:rsidRPr="009007D7" w:rsidRDefault="00864F48" w:rsidP="009007D7">
      <w:pPr>
        <w:pStyle w:val="a3"/>
        <w:numPr>
          <w:ilvl w:val="0"/>
          <w:numId w:val="19"/>
        </w:numPr>
        <w:tabs>
          <w:tab w:val="left" w:pos="993"/>
        </w:tabs>
        <w:spacing w:line="360" w:lineRule="auto"/>
        <w:ind w:left="0" w:firstLine="709"/>
        <w:jc w:val="both"/>
      </w:pPr>
      <w:r w:rsidRPr="009007D7">
        <w:t>принятие решения о том, какие объекты и в каком количестве следует оставить на делянке;</w:t>
      </w:r>
    </w:p>
    <w:p w14:paraId="02B7F701" w14:textId="77777777" w:rsidR="00864F48" w:rsidRPr="009007D7" w:rsidRDefault="00864F48" w:rsidP="009007D7">
      <w:pPr>
        <w:pStyle w:val="a3"/>
        <w:numPr>
          <w:ilvl w:val="0"/>
          <w:numId w:val="19"/>
        </w:numPr>
        <w:tabs>
          <w:tab w:val="left" w:pos="993"/>
        </w:tabs>
        <w:spacing w:line="360" w:lineRule="auto"/>
        <w:ind w:left="0" w:firstLine="709"/>
        <w:jc w:val="both"/>
      </w:pPr>
      <w:r w:rsidRPr="009007D7">
        <w:t>разметка лентами границ оставляемых площадных объектов;</w:t>
      </w:r>
    </w:p>
    <w:p w14:paraId="668BA3F9" w14:textId="77777777" w:rsidR="00864F48" w:rsidRPr="009007D7" w:rsidRDefault="00864F48" w:rsidP="009007D7">
      <w:pPr>
        <w:pStyle w:val="a3"/>
        <w:numPr>
          <w:ilvl w:val="0"/>
          <w:numId w:val="19"/>
        </w:numPr>
        <w:tabs>
          <w:tab w:val="left" w:pos="993"/>
        </w:tabs>
        <w:spacing w:line="360" w:lineRule="auto"/>
        <w:ind w:left="0" w:firstLine="709"/>
        <w:jc w:val="both"/>
      </w:pPr>
      <w:r w:rsidRPr="009007D7">
        <w:t>съемка и привязка площадных объектов к ориентирам на делянке;</w:t>
      </w:r>
    </w:p>
    <w:p w14:paraId="161E73A9" w14:textId="77777777" w:rsidR="00864F48" w:rsidRPr="009007D7" w:rsidRDefault="00864F48" w:rsidP="009007D7">
      <w:pPr>
        <w:pStyle w:val="a3"/>
        <w:numPr>
          <w:ilvl w:val="0"/>
          <w:numId w:val="19"/>
        </w:numPr>
        <w:tabs>
          <w:tab w:val="left" w:pos="993"/>
        </w:tabs>
        <w:spacing w:line="360" w:lineRule="auto"/>
        <w:ind w:left="0" w:firstLine="709"/>
        <w:jc w:val="both"/>
      </w:pPr>
      <w:r w:rsidRPr="009007D7">
        <w:t>маркировка и учет точечных объектов вне площадных объектов, если это необходимо;</w:t>
      </w:r>
    </w:p>
    <w:p w14:paraId="2947C99A" w14:textId="77777777" w:rsidR="00864F48" w:rsidRPr="009007D7" w:rsidRDefault="00864F48" w:rsidP="009007D7">
      <w:pPr>
        <w:pStyle w:val="a3"/>
        <w:numPr>
          <w:ilvl w:val="0"/>
          <w:numId w:val="19"/>
        </w:numPr>
        <w:tabs>
          <w:tab w:val="left" w:pos="993"/>
        </w:tabs>
        <w:spacing w:line="360" w:lineRule="auto"/>
        <w:ind w:left="0" w:firstLine="709"/>
        <w:jc w:val="both"/>
      </w:pPr>
      <w:r w:rsidRPr="009007D7">
        <w:t>нанесение площадных объектов на абрис делянки, подсчет их общей площади, документальное оформление их в неэксплуатационные площади (НЭ);</w:t>
      </w:r>
    </w:p>
    <w:p w14:paraId="420DDD0E" w14:textId="77777777" w:rsidR="00864F48" w:rsidRPr="009007D7" w:rsidRDefault="00864F48" w:rsidP="009007D7">
      <w:pPr>
        <w:pStyle w:val="a3"/>
        <w:numPr>
          <w:ilvl w:val="0"/>
          <w:numId w:val="19"/>
        </w:numPr>
        <w:tabs>
          <w:tab w:val="left" w:pos="993"/>
        </w:tabs>
        <w:spacing w:line="360" w:lineRule="auto"/>
        <w:ind w:left="0" w:firstLine="709"/>
        <w:jc w:val="both"/>
      </w:pPr>
      <w:r w:rsidRPr="009007D7">
        <w:t>внесение информации о находящихся на делянке ключевых объектах в соответствующие документы.</w:t>
      </w:r>
    </w:p>
    <w:p w14:paraId="28E64033" w14:textId="77777777" w:rsidR="00864F48" w:rsidRPr="009007D7" w:rsidRDefault="00864F48" w:rsidP="009007D7">
      <w:pPr>
        <w:pStyle w:val="a3"/>
        <w:spacing w:line="360" w:lineRule="auto"/>
        <w:ind w:firstLine="709"/>
        <w:jc w:val="both"/>
      </w:pPr>
      <w:r w:rsidRPr="009007D7">
        <w:t>При принятии решений о сохранении древостоя в пределах ключевых объектов необходимо учитывать устойчивость оставляемого лесного участка после рубки. При необходимости допускается возможность рубки отдельных неустойчивых к ветру деревьев в границах площадных ключевых объектов с их отметкой и перечетом.</w:t>
      </w:r>
    </w:p>
    <w:p w14:paraId="24399D66" w14:textId="77777777" w:rsidR="00864F48" w:rsidRPr="009007D7" w:rsidRDefault="00864F48" w:rsidP="009007D7">
      <w:pPr>
        <w:pStyle w:val="a3"/>
        <w:spacing w:line="360" w:lineRule="auto"/>
        <w:ind w:firstLine="709"/>
        <w:jc w:val="both"/>
      </w:pPr>
      <w:r w:rsidRPr="009007D7">
        <w:t>Перед началом разработки делянки необходимо дополнительно проинформировать исполнителей работ о выделенных на делянке ключевых объектах и ограничениях на хозяйственные мероприятия на их территории.</w:t>
      </w:r>
    </w:p>
    <w:p w14:paraId="61BD266E" w14:textId="77777777" w:rsidR="000575D0" w:rsidRDefault="000575D0" w:rsidP="001A596C">
      <w:pPr>
        <w:spacing w:after="120"/>
        <w:ind w:firstLine="709"/>
        <w:jc w:val="center"/>
        <w:rPr>
          <w:rFonts w:eastAsia="SimSun"/>
          <w:b/>
        </w:rPr>
      </w:pPr>
    </w:p>
    <w:p w14:paraId="515826B9" w14:textId="77777777" w:rsidR="00864F48" w:rsidRPr="00050D28" w:rsidRDefault="00864F48" w:rsidP="001A596C">
      <w:pPr>
        <w:spacing w:after="120"/>
        <w:ind w:firstLine="709"/>
        <w:jc w:val="center"/>
        <w:rPr>
          <w:rFonts w:eastAsia="SimSun"/>
          <w:b/>
        </w:rPr>
      </w:pPr>
      <w:r w:rsidRPr="00050D28">
        <w:rPr>
          <w:rFonts w:eastAsia="SimSun"/>
          <w:b/>
        </w:rPr>
        <w:t>Общие меры охраны ключевых объектов</w:t>
      </w:r>
    </w:p>
    <w:p w14:paraId="3DD26ACA" w14:textId="77777777" w:rsidR="00864F48" w:rsidRPr="009007D7" w:rsidRDefault="00864F48" w:rsidP="009007D7">
      <w:pPr>
        <w:pStyle w:val="a3"/>
        <w:spacing w:line="360" w:lineRule="auto"/>
        <w:ind w:firstLine="709"/>
        <w:jc w:val="both"/>
      </w:pPr>
      <w:r w:rsidRPr="009007D7">
        <w:t>Находящиеся в пределах выделенных ключевых объектов деревья и кустарники рубки не подлежат, за исключением случаев уборки отдельных неустойчивых к ветру деревьев, или деревьев, представляющих опасность при проведении работ. Пути прохождения техники не должны пересекать выделенные площадные ключевые объекты. В случае необходимости пересечения протяженных объектов (например, водотоков) могут устанавливаться временные переезды. Дополнительные меры, необходимые для сохранения ключевых объектов, перечислены в столбцах «Особые меры охраны» таблиц 1.5.3 и 1.5.4 и «Ограничения хозяйственных мероприятий» таблиц 1.5.5.</w:t>
      </w:r>
    </w:p>
    <w:p w14:paraId="4C578A38" w14:textId="77777777" w:rsidR="00787FC3" w:rsidRPr="00050D28" w:rsidRDefault="00787FC3" w:rsidP="00B51720">
      <w:pPr>
        <w:pStyle w:val="33"/>
        <w:rPr>
          <w:szCs w:val="24"/>
        </w:rPr>
        <w:sectPr w:rsidR="00787FC3" w:rsidRPr="00050D28" w:rsidSect="00773590">
          <w:footerReference w:type="default" r:id="rId16"/>
          <w:pgSz w:w="11906" w:h="16838" w:code="9"/>
          <w:pgMar w:top="1134" w:right="851" w:bottom="1134" w:left="1701" w:header="709" w:footer="709" w:gutter="0"/>
          <w:cols w:space="708"/>
          <w:titlePg/>
          <w:docGrid w:linePitch="360"/>
        </w:sectPr>
      </w:pPr>
    </w:p>
    <w:p w14:paraId="555E6115" w14:textId="54758309" w:rsidR="00787FC3" w:rsidRPr="00BC61BC" w:rsidRDefault="00787FC3" w:rsidP="00BC61BC">
      <w:pPr>
        <w:pStyle w:val="ConsPlusNormal"/>
        <w:spacing w:after="200"/>
        <w:ind w:firstLine="0"/>
        <w:jc w:val="center"/>
        <w:rPr>
          <w:rFonts w:ascii="Times New Roman" w:hAnsi="Times New Roman" w:cs="Times New Roman"/>
          <w:i/>
          <w:sz w:val="24"/>
          <w:szCs w:val="24"/>
        </w:rPr>
      </w:pPr>
      <w:r w:rsidRPr="00BC61BC">
        <w:rPr>
          <w:rFonts w:ascii="Times New Roman" w:hAnsi="Times New Roman" w:cs="Times New Roman"/>
          <w:i/>
          <w:sz w:val="24"/>
          <w:szCs w:val="24"/>
        </w:rPr>
        <w:t>Таблица 1.</w:t>
      </w:r>
      <w:r w:rsidR="00FB13F8" w:rsidRPr="00BC61BC">
        <w:rPr>
          <w:rFonts w:ascii="Times New Roman" w:hAnsi="Times New Roman" w:cs="Times New Roman"/>
          <w:i/>
          <w:sz w:val="24"/>
          <w:szCs w:val="24"/>
        </w:rPr>
        <w:t>5.3</w:t>
      </w:r>
      <w:r w:rsidRPr="00BC61BC">
        <w:rPr>
          <w:rFonts w:ascii="Times New Roman" w:hAnsi="Times New Roman" w:cs="Times New Roman"/>
          <w:i/>
          <w:sz w:val="24"/>
          <w:szCs w:val="24"/>
        </w:rPr>
        <w:t xml:space="preserve"> </w:t>
      </w:r>
      <w:r w:rsidR="00BC61BC" w:rsidRPr="00BC61BC">
        <w:rPr>
          <w:rFonts w:ascii="Times New Roman" w:hAnsi="Times New Roman" w:cs="Times New Roman"/>
          <w:i/>
          <w:sz w:val="24"/>
          <w:szCs w:val="24"/>
        </w:rPr>
        <w:t xml:space="preserve">– </w:t>
      </w:r>
      <w:r w:rsidR="00EE32D7" w:rsidRPr="00BC61BC">
        <w:rPr>
          <w:rFonts w:ascii="Times New Roman" w:hAnsi="Times New Roman" w:cs="Times New Roman"/>
          <w:i/>
          <w:sz w:val="24"/>
          <w:szCs w:val="24"/>
        </w:rPr>
        <w:t>Ключевые элементы</w:t>
      </w:r>
      <w:r w:rsidRPr="00BC61BC">
        <w:rPr>
          <w:rFonts w:ascii="Times New Roman" w:hAnsi="Times New Roman" w:cs="Times New Roman"/>
          <w:i/>
          <w:sz w:val="24"/>
          <w:szCs w:val="24"/>
        </w:rPr>
        <w:t xml:space="preserve"> ландшафта</w:t>
      </w:r>
    </w:p>
    <w:tbl>
      <w:tblPr>
        <w:tblW w:w="149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60"/>
        <w:gridCol w:w="2556"/>
        <w:gridCol w:w="3024"/>
        <w:gridCol w:w="3240"/>
        <w:gridCol w:w="3960"/>
      </w:tblGrid>
      <w:tr w:rsidR="00EE32D7" w:rsidRPr="00050D28" w14:paraId="61949EB0" w14:textId="77777777" w:rsidTr="0038239B">
        <w:trPr>
          <w:tblHeader/>
        </w:trPr>
        <w:tc>
          <w:tcPr>
            <w:tcW w:w="2160" w:type="dxa"/>
            <w:vAlign w:val="center"/>
          </w:tcPr>
          <w:p w14:paraId="20BF3B32" w14:textId="77777777" w:rsidR="0038239B" w:rsidRPr="00050D28" w:rsidRDefault="0038239B" w:rsidP="0038239B">
            <w:pPr>
              <w:pStyle w:val="a3"/>
              <w:jc w:val="center"/>
              <w:rPr>
                <w:b/>
                <w:sz w:val="22"/>
                <w:szCs w:val="22"/>
              </w:rPr>
            </w:pPr>
            <w:r w:rsidRPr="00050D28">
              <w:rPr>
                <w:b/>
                <w:sz w:val="22"/>
                <w:szCs w:val="22"/>
              </w:rPr>
              <w:t>Объект</w:t>
            </w:r>
          </w:p>
        </w:tc>
        <w:tc>
          <w:tcPr>
            <w:tcW w:w="2556" w:type="dxa"/>
            <w:vAlign w:val="center"/>
          </w:tcPr>
          <w:p w14:paraId="634EBB76" w14:textId="77777777" w:rsidR="0038239B" w:rsidRPr="00050D28" w:rsidRDefault="0038239B" w:rsidP="0038239B">
            <w:pPr>
              <w:pStyle w:val="a3"/>
              <w:jc w:val="center"/>
              <w:rPr>
                <w:b/>
                <w:sz w:val="22"/>
                <w:szCs w:val="22"/>
              </w:rPr>
            </w:pPr>
            <w:r w:rsidRPr="00050D28">
              <w:rPr>
                <w:b/>
                <w:sz w:val="22"/>
                <w:szCs w:val="22"/>
              </w:rPr>
              <w:t>Признаки</w:t>
            </w:r>
          </w:p>
        </w:tc>
        <w:tc>
          <w:tcPr>
            <w:tcW w:w="3024" w:type="dxa"/>
            <w:vAlign w:val="center"/>
          </w:tcPr>
          <w:p w14:paraId="5E7A96F3" w14:textId="77777777" w:rsidR="0038239B" w:rsidRPr="00050D28" w:rsidRDefault="0038239B" w:rsidP="0038239B">
            <w:pPr>
              <w:pStyle w:val="a3"/>
              <w:jc w:val="center"/>
              <w:rPr>
                <w:b/>
                <w:sz w:val="22"/>
                <w:szCs w:val="22"/>
              </w:rPr>
            </w:pPr>
            <w:r w:rsidRPr="00050D28">
              <w:rPr>
                <w:b/>
                <w:sz w:val="22"/>
                <w:szCs w:val="22"/>
              </w:rPr>
              <w:t>Проведение границ, особенности выделения</w:t>
            </w:r>
          </w:p>
        </w:tc>
        <w:tc>
          <w:tcPr>
            <w:tcW w:w="3240" w:type="dxa"/>
            <w:vAlign w:val="center"/>
          </w:tcPr>
          <w:p w14:paraId="1FFDD680" w14:textId="77777777" w:rsidR="0038239B" w:rsidRPr="00050D28" w:rsidRDefault="0038239B" w:rsidP="0038239B">
            <w:pPr>
              <w:pStyle w:val="a3"/>
              <w:jc w:val="center"/>
              <w:rPr>
                <w:b/>
                <w:sz w:val="22"/>
                <w:szCs w:val="22"/>
              </w:rPr>
            </w:pPr>
            <w:r w:rsidRPr="00050D28">
              <w:rPr>
                <w:b/>
                <w:sz w:val="22"/>
                <w:szCs w:val="22"/>
              </w:rPr>
              <w:t>Функции</w:t>
            </w:r>
          </w:p>
        </w:tc>
        <w:tc>
          <w:tcPr>
            <w:tcW w:w="3960" w:type="dxa"/>
            <w:vAlign w:val="center"/>
          </w:tcPr>
          <w:p w14:paraId="681AA764" w14:textId="77777777" w:rsidR="0038239B" w:rsidRPr="00050D28" w:rsidRDefault="0038239B" w:rsidP="0038239B">
            <w:pPr>
              <w:pStyle w:val="a3"/>
              <w:jc w:val="center"/>
              <w:rPr>
                <w:b/>
                <w:sz w:val="22"/>
                <w:szCs w:val="22"/>
              </w:rPr>
            </w:pPr>
            <w:r w:rsidRPr="00050D28">
              <w:rPr>
                <w:b/>
                <w:sz w:val="22"/>
                <w:szCs w:val="22"/>
              </w:rPr>
              <w:t>Особые меры охраны</w:t>
            </w:r>
          </w:p>
        </w:tc>
      </w:tr>
      <w:tr w:rsidR="005A7139" w:rsidRPr="00050D28" w14:paraId="298D524E" w14:textId="77777777" w:rsidTr="0038239B">
        <w:trPr>
          <w:tblHeader/>
        </w:trPr>
        <w:tc>
          <w:tcPr>
            <w:tcW w:w="2160" w:type="dxa"/>
            <w:vAlign w:val="center"/>
          </w:tcPr>
          <w:p w14:paraId="1D98AD57" w14:textId="77777777" w:rsidR="005A7139" w:rsidRPr="00050D28" w:rsidRDefault="005A7139" w:rsidP="0038239B">
            <w:pPr>
              <w:pStyle w:val="a3"/>
              <w:jc w:val="center"/>
              <w:rPr>
                <w:b/>
                <w:sz w:val="22"/>
                <w:szCs w:val="22"/>
              </w:rPr>
            </w:pPr>
            <w:r w:rsidRPr="00050D28">
              <w:rPr>
                <w:b/>
                <w:sz w:val="22"/>
                <w:szCs w:val="22"/>
              </w:rPr>
              <w:t>1</w:t>
            </w:r>
          </w:p>
        </w:tc>
        <w:tc>
          <w:tcPr>
            <w:tcW w:w="2556" w:type="dxa"/>
            <w:vAlign w:val="center"/>
          </w:tcPr>
          <w:p w14:paraId="053EAF90" w14:textId="77777777" w:rsidR="005A7139" w:rsidRPr="00050D28" w:rsidRDefault="005A7139" w:rsidP="0038239B">
            <w:pPr>
              <w:pStyle w:val="a3"/>
              <w:jc w:val="center"/>
              <w:rPr>
                <w:b/>
                <w:sz w:val="22"/>
                <w:szCs w:val="22"/>
              </w:rPr>
            </w:pPr>
            <w:r w:rsidRPr="00050D28">
              <w:rPr>
                <w:b/>
                <w:sz w:val="22"/>
                <w:szCs w:val="22"/>
              </w:rPr>
              <w:t>2</w:t>
            </w:r>
          </w:p>
        </w:tc>
        <w:tc>
          <w:tcPr>
            <w:tcW w:w="3024" w:type="dxa"/>
            <w:vAlign w:val="center"/>
          </w:tcPr>
          <w:p w14:paraId="50E1C954" w14:textId="77777777" w:rsidR="005A7139" w:rsidRPr="00050D28" w:rsidRDefault="005A7139" w:rsidP="0038239B">
            <w:pPr>
              <w:pStyle w:val="a3"/>
              <w:jc w:val="center"/>
              <w:rPr>
                <w:b/>
                <w:sz w:val="22"/>
                <w:szCs w:val="22"/>
              </w:rPr>
            </w:pPr>
            <w:r w:rsidRPr="00050D28">
              <w:rPr>
                <w:b/>
                <w:sz w:val="22"/>
                <w:szCs w:val="22"/>
              </w:rPr>
              <w:t>3</w:t>
            </w:r>
          </w:p>
        </w:tc>
        <w:tc>
          <w:tcPr>
            <w:tcW w:w="3240" w:type="dxa"/>
            <w:vAlign w:val="center"/>
          </w:tcPr>
          <w:p w14:paraId="00F58731" w14:textId="77777777" w:rsidR="005A7139" w:rsidRPr="00050D28" w:rsidRDefault="005A7139" w:rsidP="0038239B">
            <w:pPr>
              <w:pStyle w:val="a3"/>
              <w:jc w:val="center"/>
              <w:rPr>
                <w:b/>
                <w:sz w:val="22"/>
                <w:szCs w:val="22"/>
              </w:rPr>
            </w:pPr>
            <w:r w:rsidRPr="00050D28">
              <w:rPr>
                <w:b/>
                <w:sz w:val="22"/>
                <w:szCs w:val="22"/>
              </w:rPr>
              <w:t>4</w:t>
            </w:r>
          </w:p>
        </w:tc>
        <w:tc>
          <w:tcPr>
            <w:tcW w:w="3960" w:type="dxa"/>
            <w:vAlign w:val="center"/>
          </w:tcPr>
          <w:p w14:paraId="665016F3" w14:textId="77777777" w:rsidR="005A7139" w:rsidRPr="00050D28" w:rsidRDefault="005A7139" w:rsidP="0038239B">
            <w:pPr>
              <w:pStyle w:val="a3"/>
              <w:jc w:val="center"/>
              <w:rPr>
                <w:b/>
                <w:sz w:val="22"/>
                <w:szCs w:val="22"/>
              </w:rPr>
            </w:pPr>
            <w:r w:rsidRPr="00050D28">
              <w:rPr>
                <w:b/>
                <w:sz w:val="22"/>
                <w:szCs w:val="22"/>
              </w:rPr>
              <w:t>5</w:t>
            </w:r>
          </w:p>
        </w:tc>
      </w:tr>
      <w:tr w:rsidR="00EE32D7" w:rsidRPr="00050D28" w14:paraId="0A2AAE5C" w14:textId="77777777" w:rsidTr="0038239B">
        <w:trPr>
          <w:trHeight w:val="61"/>
        </w:trPr>
        <w:tc>
          <w:tcPr>
            <w:tcW w:w="2160" w:type="dxa"/>
          </w:tcPr>
          <w:p w14:paraId="2D9B3A1A" w14:textId="77777777" w:rsidR="0038239B" w:rsidRPr="00050D28" w:rsidRDefault="0038239B" w:rsidP="0038239B">
            <w:pPr>
              <w:pStyle w:val="a3"/>
              <w:rPr>
                <w:sz w:val="22"/>
                <w:szCs w:val="22"/>
              </w:rPr>
            </w:pPr>
            <w:r w:rsidRPr="00050D28">
              <w:rPr>
                <w:b/>
                <w:sz w:val="22"/>
                <w:szCs w:val="22"/>
              </w:rPr>
              <w:t>Постоянные и временные водотоки.</w:t>
            </w:r>
          </w:p>
        </w:tc>
        <w:tc>
          <w:tcPr>
            <w:tcW w:w="2556" w:type="dxa"/>
          </w:tcPr>
          <w:p w14:paraId="3710C107" w14:textId="77777777" w:rsidR="0038239B" w:rsidRPr="00050D28" w:rsidRDefault="0038239B" w:rsidP="0038239B">
            <w:pPr>
              <w:pStyle w:val="a3"/>
              <w:rPr>
                <w:sz w:val="22"/>
                <w:szCs w:val="22"/>
              </w:rPr>
            </w:pPr>
            <w:r w:rsidRPr="00050D28">
              <w:rPr>
                <w:sz w:val="22"/>
                <w:szCs w:val="22"/>
              </w:rPr>
              <w:t>Явно различимо русло водотока.</w:t>
            </w:r>
          </w:p>
          <w:p w14:paraId="18C9EB42" w14:textId="77777777" w:rsidR="0038239B" w:rsidRPr="00050D28" w:rsidRDefault="0038239B" w:rsidP="0038239B">
            <w:pPr>
              <w:pStyle w:val="a3"/>
              <w:rPr>
                <w:sz w:val="22"/>
                <w:szCs w:val="22"/>
              </w:rPr>
            </w:pPr>
            <w:r w:rsidRPr="00050D28">
              <w:rPr>
                <w:sz w:val="22"/>
                <w:szCs w:val="22"/>
              </w:rPr>
              <w:t>Временный водоток может быть выявлен по следам периодического затопления.</w:t>
            </w:r>
          </w:p>
          <w:p w14:paraId="155301EB" w14:textId="77777777" w:rsidR="0038239B" w:rsidRPr="00050D28" w:rsidRDefault="0038239B" w:rsidP="0038239B">
            <w:pPr>
              <w:pStyle w:val="a3"/>
              <w:rPr>
                <w:sz w:val="22"/>
                <w:szCs w:val="22"/>
              </w:rPr>
            </w:pPr>
            <w:r w:rsidRPr="00050D28">
              <w:rPr>
                <w:sz w:val="22"/>
                <w:szCs w:val="22"/>
              </w:rPr>
              <w:t>Водоток может пересыхать в засушливое лето.</w:t>
            </w:r>
          </w:p>
        </w:tc>
        <w:tc>
          <w:tcPr>
            <w:tcW w:w="3024" w:type="dxa"/>
          </w:tcPr>
          <w:p w14:paraId="2C7D5E07" w14:textId="77777777" w:rsidR="0038239B" w:rsidRPr="00050D28" w:rsidRDefault="0038239B" w:rsidP="0038239B">
            <w:pPr>
              <w:pStyle w:val="a3"/>
              <w:rPr>
                <w:sz w:val="22"/>
                <w:szCs w:val="22"/>
              </w:rPr>
            </w:pPr>
            <w:r w:rsidRPr="00050D28">
              <w:rPr>
                <w:sz w:val="22"/>
                <w:szCs w:val="22"/>
              </w:rPr>
              <w:t xml:space="preserve">Если нормативами не устанавливается иное, для постоянных водотоков выделяется буферная зона шириной не менее </w:t>
            </w:r>
            <w:smartTag w:uri="urn:schemas-microsoft-com:office:smarttags" w:element="metricconverter">
              <w:smartTagPr>
                <w:attr w:name="ProductID" w:val="50 м"/>
              </w:smartTagPr>
              <w:r w:rsidRPr="00050D28">
                <w:rPr>
                  <w:sz w:val="22"/>
                  <w:szCs w:val="22"/>
                </w:rPr>
                <w:t>50 м</w:t>
              </w:r>
            </w:smartTag>
            <w:r w:rsidRPr="00050D28">
              <w:rPr>
                <w:sz w:val="22"/>
                <w:szCs w:val="22"/>
              </w:rPr>
              <w:t xml:space="preserve">, вдоль русла временных водотоков - не менее </w:t>
            </w:r>
            <w:smartTag w:uri="urn:schemas-microsoft-com:office:smarttags" w:element="metricconverter">
              <w:smartTagPr>
                <w:attr w:name="ProductID" w:val="20 м"/>
              </w:smartTagPr>
              <w:r w:rsidRPr="00050D28">
                <w:rPr>
                  <w:sz w:val="22"/>
                  <w:szCs w:val="22"/>
                </w:rPr>
                <w:t>20 м</w:t>
              </w:r>
            </w:smartTag>
            <w:r w:rsidRPr="00050D28">
              <w:rPr>
                <w:sz w:val="22"/>
                <w:szCs w:val="22"/>
              </w:rPr>
              <w:t xml:space="preserve">. Буферная зона не должна быть </w:t>
            </w:r>
            <w:r w:rsidRPr="00050D28">
              <w:rPr>
                <w:b/>
                <w:i/>
                <w:sz w:val="22"/>
                <w:szCs w:val="22"/>
              </w:rPr>
              <w:t>у</w:t>
            </w:r>
            <w:r w:rsidRPr="00050D28">
              <w:rPr>
                <w:sz w:val="22"/>
                <w:szCs w:val="22"/>
              </w:rPr>
              <w:t>же облесенной поймы и отмеряется от русла водотока или от безлесной поймы с каждой стороны.</w:t>
            </w:r>
          </w:p>
          <w:p w14:paraId="608CFB39" w14:textId="77777777" w:rsidR="0038239B" w:rsidRPr="00050D28" w:rsidRDefault="0038239B" w:rsidP="0038239B">
            <w:pPr>
              <w:pStyle w:val="a3"/>
              <w:rPr>
                <w:sz w:val="22"/>
                <w:szCs w:val="22"/>
              </w:rPr>
            </w:pPr>
            <w:r w:rsidRPr="00050D28">
              <w:rPr>
                <w:sz w:val="22"/>
                <w:szCs w:val="22"/>
              </w:rPr>
              <w:t>Примечание: в буферную зону обязательно должны быть включены крутые склоны и выходы коренных пород (см. овраги, крутые склоны, обнажения коренных пород и т.д.).</w:t>
            </w:r>
          </w:p>
        </w:tc>
        <w:tc>
          <w:tcPr>
            <w:tcW w:w="3240" w:type="dxa"/>
          </w:tcPr>
          <w:p w14:paraId="1B8E9AE4" w14:textId="77777777" w:rsidR="0038239B" w:rsidRPr="00050D28" w:rsidRDefault="0038239B" w:rsidP="0038239B">
            <w:pPr>
              <w:pStyle w:val="a3"/>
              <w:rPr>
                <w:sz w:val="22"/>
                <w:szCs w:val="22"/>
              </w:rPr>
            </w:pPr>
            <w:r w:rsidRPr="00050D28">
              <w:rPr>
                <w:sz w:val="22"/>
                <w:szCs w:val="22"/>
              </w:rPr>
              <w:t>Поддержание водного режима территории.</w:t>
            </w:r>
          </w:p>
          <w:p w14:paraId="48D8E6DB" w14:textId="77777777" w:rsidR="0038239B" w:rsidRPr="00050D28" w:rsidRDefault="0038239B" w:rsidP="0038239B">
            <w:pPr>
              <w:pStyle w:val="a3"/>
              <w:rPr>
                <w:sz w:val="22"/>
                <w:szCs w:val="22"/>
              </w:rPr>
            </w:pPr>
            <w:r w:rsidRPr="00050D28">
              <w:rPr>
                <w:sz w:val="22"/>
                <w:szCs w:val="22"/>
              </w:rPr>
              <w:t>Сохранение биоразнообразия.</w:t>
            </w:r>
          </w:p>
          <w:p w14:paraId="441D4B15" w14:textId="77777777" w:rsidR="0038239B" w:rsidRPr="00050D28" w:rsidRDefault="0038239B" w:rsidP="0038239B">
            <w:pPr>
              <w:pStyle w:val="a3"/>
              <w:rPr>
                <w:sz w:val="22"/>
                <w:szCs w:val="22"/>
              </w:rPr>
            </w:pPr>
            <w:r w:rsidRPr="00050D28">
              <w:rPr>
                <w:sz w:val="22"/>
                <w:szCs w:val="22"/>
              </w:rPr>
              <w:t>Места нереста ценных пород рыб.</w:t>
            </w:r>
          </w:p>
          <w:p w14:paraId="32D63135" w14:textId="77777777" w:rsidR="0038239B" w:rsidRPr="00050D28" w:rsidRDefault="0038239B" w:rsidP="0038239B">
            <w:pPr>
              <w:pStyle w:val="a3"/>
              <w:rPr>
                <w:sz w:val="22"/>
                <w:szCs w:val="22"/>
              </w:rPr>
            </w:pPr>
            <w:r w:rsidRPr="00050D28">
              <w:rPr>
                <w:sz w:val="22"/>
                <w:szCs w:val="22"/>
              </w:rPr>
              <w:t>Источники питьевой воды.</w:t>
            </w:r>
          </w:p>
          <w:p w14:paraId="5E2A8A28" w14:textId="77777777" w:rsidR="0038239B" w:rsidRPr="00050D28" w:rsidRDefault="0038239B" w:rsidP="0038239B">
            <w:pPr>
              <w:pStyle w:val="a3"/>
              <w:rPr>
                <w:sz w:val="22"/>
                <w:szCs w:val="22"/>
              </w:rPr>
            </w:pPr>
            <w:r w:rsidRPr="00050D28">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2102FA73" w14:textId="77777777" w:rsidR="0038239B" w:rsidRPr="00050D28" w:rsidRDefault="0038239B" w:rsidP="0038239B">
            <w:pPr>
              <w:pStyle w:val="a3"/>
              <w:rPr>
                <w:sz w:val="22"/>
                <w:szCs w:val="22"/>
              </w:rPr>
            </w:pPr>
            <w:r w:rsidRPr="00050D28">
              <w:rPr>
                <w:sz w:val="22"/>
                <w:szCs w:val="22"/>
              </w:rPr>
              <w:t>В буферной зоне водотоков не проводятся сплошные рубки. В буферной зоне на расстоянии полупасеки от волока (8-10 м) разрешается выборочная рубка отдельных ветронеустойчивых пород с сохранением ветроустойчивых пород, подроста и подлеска. Результаты мониторинга оставляемых ключевых объектов биоразнообразия указывают на высокую ветровальность ветронеустойчивых елей в буферных зонах ключевых объектов</w:t>
            </w:r>
            <w:r w:rsidRPr="00960FB3">
              <w:rPr>
                <w:sz w:val="22"/>
                <w:szCs w:val="22"/>
              </w:rPr>
              <w:t>.</w:t>
            </w:r>
          </w:p>
          <w:p w14:paraId="0A4EC00F" w14:textId="77777777" w:rsidR="0038239B" w:rsidRPr="00050D28" w:rsidRDefault="0038239B" w:rsidP="0038239B">
            <w:pPr>
              <w:pStyle w:val="a3"/>
              <w:rPr>
                <w:sz w:val="22"/>
                <w:szCs w:val="22"/>
              </w:rPr>
            </w:pPr>
            <w:r w:rsidRPr="00050D28">
              <w:rPr>
                <w:sz w:val="22"/>
                <w:szCs w:val="22"/>
              </w:rPr>
              <w:t>Запрещается работа тяжелой техники и прокладка волоков через водоток. Если невозможно обойтись без пересечения водотока, то строится временная или постоянная переправа, при этом должны быть приняты меры по сохранению проточности водотока. При строительстве дорог и переправ следует свести до минимума уничтожение водной и околоводной растительности. Необходимо избегать загрязнения окрестностей водотоков ГСМ, порубочными остатками и др.</w:t>
            </w:r>
          </w:p>
        </w:tc>
      </w:tr>
      <w:tr w:rsidR="00EE32D7" w:rsidRPr="00050D28" w14:paraId="5517A4E4" w14:textId="77777777" w:rsidTr="0038239B">
        <w:tc>
          <w:tcPr>
            <w:tcW w:w="2160" w:type="dxa"/>
          </w:tcPr>
          <w:p w14:paraId="226FA7A9" w14:textId="77777777" w:rsidR="0038239B" w:rsidRPr="00050D28" w:rsidRDefault="0038239B" w:rsidP="0038239B">
            <w:pPr>
              <w:pStyle w:val="a3"/>
              <w:rPr>
                <w:b/>
                <w:sz w:val="22"/>
                <w:szCs w:val="22"/>
              </w:rPr>
            </w:pPr>
            <w:r w:rsidRPr="00050D28">
              <w:rPr>
                <w:b/>
                <w:sz w:val="22"/>
                <w:szCs w:val="22"/>
              </w:rPr>
              <w:t>Источники (родники), места выклинивания грунтовых вод.</w:t>
            </w:r>
          </w:p>
        </w:tc>
        <w:tc>
          <w:tcPr>
            <w:tcW w:w="2556" w:type="dxa"/>
          </w:tcPr>
          <w:p w14:paraId="307FC6A0" w14:textId="77777777" w:rsidR="0038239B" w:rsidRPr="00050D28" w:rsidRDefault="0038239B" w:rsidP="0038239B">
            <w:pPr>
              <w:pStyle w:val="a3"/>
              <w:rPr>
                <w:sz w:val="22"/>
                <w:szCs w:val="22"/>
              </w:rPr>
            </w:pPr>
            <w:r w:rsidRPr="00050D28">
              <w:rPr>
                <w:sz w:val="22"/>
                <w:szCs w:val="22"/>
              </w:rPr>
              <w:t>На дне могут быть различимы ключи, либо вода вытекает в виде источника на склоне. Источник может вытекать из карстовой воронки.</w:t>
            </w:r>
          </w:p>
        </w:tc>
        <w:tc>
          <w:tcPr>
            <w:tcW w:w="3024" w:type="dxa"/>
          </w:tcPr>
          <w:p w14:paraId="30F3C5DD" w14:textId="77777777" w:rsidR="0038239B" w:rsidRPr="00050D28" w:rsidRDefault="0038239B" w:rsidP="0038239B">
            <w:pPr>
              <w:pStyle w:val="a3"/>
              <w:rPr>
                <w:sz w:val="22"/>
                <w:szCs w:val="22"/>
              </w:rPr>
            </w:pPr>
            <w:r w:rsidRPr="00050D28">
              <w:rPr>
                <w:sz w:val="22"/>
                <w:szCs w:val="22"/>
              </w:rPr>
              <w:t xml:space="preserve">Вокруг источников (мест выклинивания) выделяется буферная зона шириной не менее </w:t>
            </w:r>
            <w:smartTag w:uri="urn:schemas-microsoft-com:office:smarttags" w:element="metricconverter">
              <w:smartTagPr>
                <w:attr w:name="ProductID" w:val="50 м"/>
              </w:smartTagPr>
              <w:r w:rsidRPr="00050D28">
                <w:rPr>
                  <w:sz w:val="22"/>
                  <w:szCs w:val="22"/>
                </w:rPr>
                <w:t>50 м</w:t>
              </w:r>
            </w:smartTag>
            <w:r w:rsidRPr="00050D28">
              <w:rPr>
                <w:sz w:val="22"/>
                <w:szCs w:val="22"/>
              </w:rPr>
              <w:t>.</w:t>
            </w:r>
            <w:r w:rsidR="00960FB3">
              <w:rPr>
                <w:sz w:val="22"/>
                <w:szCs w:val="22"/>
              </w:rPr>
              <w:br/>
            </w:r>
            <w:r w:rsidRPr="00050D28">
              <w:rPr>
                <w:sz w:val="22"/>
                <w:szCs w:val="22"/>
              </w:rPr>
              <w:t>Вокруг источников, используемых в лечебных или оздоровительных целях, а также являющихся объектом поклонения (святые источники), буферная зона может быть расширена - устанавливается в индивидуальном порядке.</w:t>
            </w:r>
          </w:p>
        </w:tc>
        <w:tc>
          <w:tcPr>
            <w:tcW w:w="3240" w:type="dxa"/>
          </w:tcPr>
          <w:p w14:paraId="12FA6BAE" w14:textId="77777777" w:rsidR="0038239B" w:rsidRPr="00050D28" w:rsidRDefault="0038239B" w:rsidP="0038239B">
            <w:pPr>
              <w:pStyle w:val="a3"/>
              <w:rPr>
                <w:sz w:val="22"/>
                <w:szCs w:val="22"/>
              </w:rPr>
            </w:pPr>
            <w:r w:rsidRPr="00050D28">
              <w:rPr>
                <w:sz w:val="22"/>
                <w:szCs w:val="22"/>
              </w:rPr>
              <w:t>Поддержание водного режима территории.</w:t>
            </w:r>
          </w:p>
          <w:p w14:paraId="2C01B520" w14:textId="77777777" w:rsidR="0038239B" w:rsidRPr="00050D28" w:rsidRDefault="0038239B" w:rsidP="0038239B">
            <w:pPr>
              <w:pStyle w:val="a3"/>
              <w:rPr>
                <w:sz w:val="22"/>
                <w:szCs w:val="22"/>
              </w:rPr>
            </w:pPr>
            <w:r w:rsidRPr="00050D28">
              <w:rPr>
                <w:sz w:val="22"/>
                <w:szCs w:val="22"/>
              </w:rPr>
              <w:t>Сохранение биоразнообразия.</w:t>
            </w:r>
          </w:p>
          <w:p w14:paraId="588E47F8" w14:textId="77777777" w:rsidR="0038239B" w:rsidRPr="00050D28" w:rsidRDefault="0038239B" w:rsidP="0038239B">
            <w:pPr>
              <w:pStyle w:val="a3"/>
              <w:rPr>
                <w:sz w:val="22"/>
                <w:szCs w:val="22"/>
              </w:rPr>
            </w:pPr>
            <w:r w:rsidRPr="00050D28">
              <w:rPr>
                <w:sz w:val="22"/>
                <w:szCs w:val="22"/>
              </w:rPr>
              <w:t>Местообитание редких и уязвимых видов, в том числе</w:t>
            </w:r>
            <w:r w:rsidR="00960FB3">
              <w:rPr>
                <w:sz w:val="22"/>
                <w:szCs w:val="22"/>
              </w:rPr>
              <w:t xml:space="preserve"> </w:t>
            </w:r>
            <w:r w:rsidRPr="00050D28">
              <w:rPr>
                <w:sz w:val="22"/>
                <w:szCs w:val="22"/>
              </w:rPr>
              <w:t>занесённых в Красную книгу Российской Федерации и/или Красную книгу Ленинградской области.</w:t>
            </w:r>
          </w:p>
          <w:p w14:paraId="656BC989" w14:textId="77777777" w:rsidR="0038239B" w:rsidRPr="00050D28" w:rsidRDefault="0038239B" w:rsidP="0038239B">
            <w:pPr>
              <w:pStyle w:val="a3"/>
              <w:rPr>
                <w:sz w:val="22"/>
                <w:szCs w:val="22"/>
              </w:rPr>
            </w:pPr>
            <w:r w:rsidRPr="00050D28">
              <w:rPr>
                <w:sz w:val="22"/>
                <w:szCs w:val="22"/>
              </w:rPr>
              <w:t>Источники питьевой воды.</w:t>
            </w:r>
          </w:p>
        </w:tc>
        <w:tc>
          <w:tcPr>
            <w:tcW w:w="3960" w:type="dxa"/>
          </w:tcPr>
          <w:p w14:paraId="731F81CE" w14:textId="77777777" w:rsidR="0038239B" w:rsidRPr="00050D28" w:rsidRDefault="0038239B" w:rsidP="0038239B">
            <w:pPr>
              <w:pStyle w:val="a3"/>
              <w:rPr>
                <w:sz w:val="22"/>
                <w:szCs w:val="22"/>
              </w:rPr>
            </w:pPr>
            <w:r w:rsidRPr="00050D28">
              <w:rPr>
                <w:sz w:val="22"/>
                <w:szCs w:val="22"/>
              </w:rPr>
              <w:t>В буферной зоне хозяйственные мероприятия не проводятся.</w:t>
            </w:r>
          </w:p>
          <w:p w14:paraId="1AC3B167" w14:textId="77777777" w:rsidR="0038239B" w:rsidRPr="00050D28" w:rsidRDefault="0038239B" w:rsidP="0038239B">
            <w:pPr>
              <w:pStyle w:val="a3"/>
              <w:rPr>
                <w:sz w:val="22"/>
                <w:szCs w:val="22"/>
              </w:rPr>
            </w:pPr>
            <w:r w:rsidRPr="00050D28">
              <w:rPr>
                <w:sz w:val="22"/>
                <w:szCs w:val="22"/>
              </w:rPr>
              <w:t>В остальной части выдела, примыкающего к источнику, возможны выборочные рубки в зимний период.</w:t>
            </w:r>
          </w:p>
          <w:p w14:paraId="60796FBE" w14:textId="77777777" w:rsidR="0038239B" w:rsidRPr="00050D28" w:rsidRDefault="0038239B" w:rsidP="0038239B">
            <w:pPr>
              <w:pStyle w:val="a3"/>
              <w:rPr>
                <w:sz w:val="22"/>
                <w:szCs w:val="22"/>
              </w:rPr>
            </w:pPr>
            <w:r w:rsidRPr="00050D28">
              <w:rPr>
                <w:sz w:val="22"/>
                <w:szCs w:val="22"/>
              </w:rPr>
              <w:t>Нельзя перекрывать выходы воды из родников.</w:t>
            </w:r>
          </w:p>
          <w:p w14:paraId="2DC0B620" w14:textId="77777777" w:rsidR="0038239B" w:rsidRPr="00050D28" w:rsidRDefault="0038239B" w:rsidP="0038239B">
            <w:pPr>
              <w:pStyle w:val="a3"/>
              <w:rPr>
                <w:sz w:val="22"/>
                <w:szCs w:val="22"/>
              </w:rPr>
            </w:pPr>
            <w:r w:rsidRPr="00050D28">
              <w:rPr>
                <w:sz w:val="22"/>
                <w:szCs w:val="22"/>
              </w:rPr>
              <w:t>Необходимо избегать загрязнения окрестностей водотоков ГСМ, порубочными остатками и др.</w:t>
            </w:r>
          </w:p>
        </w:tc>
      </w:tr>
      <w:tr w:rsidR="00EE32D7" w:rsidRPr="00050D28" w14:paraId="4859B954" w14:textId="77777777" w:rsidTr="0038239B">
        <w:tc>
          <w:tcPr>
            <w:tcW w:w="2160" w:type="dxa"/>
          </w:tcPr>
          <w:p w14:paraId="071DB2AC" w14:textId="77777777" w:rsidR="0038239B" w:rsidRPr="00050D28" w:rsidRDefault="0038239B" w:rsidP="0038239B">
            <w:pPr>
              <w:pStyle w:val="a3"/>
              <w:rPr>
                <w:sz w:val="22"/>
                <w:szCs w:val="22"/>
              </w:rPr>
            </w:pPr>
            <w:r w:rsidRPr="00050D28">
              <w:rPr>
                <w:b/>
                <w:sz w:val="22"/>
                <w:szCs w:val="22"/>
              </w:rPr>
              <w:t>Заболоченные понижения и временно затопляемые участки.</w:t>
            </w:r>
          </w:p>
        </w:tc>
        <w:tc>
          <w:tcPr>
            <w:tcW w:w="2556" w:type="dxa"/>
          </w:tcPr>
          <w:p w14:paraId="195C1CEB" w14:textId="77777777" w:rsidR="0038239B" w:rsidRPr="00050D28" w:rsidRDefault="0038239B" w:rsidP="0038239B">
            <w:pPr>
              <w:pStyle w:val="a3"/>
              <w:rPr>
                <w:sz w:val="22"/>
                <w:szCs w:val="22"/>
              </w:rPr>
            </w:pPr>
            <w:r w:rsidRPr="00050D28">
              <w:rPr>
                <w:sz w:val="22"/>
                <w:szCs w:val="22"/>
              </w:rPr>
              <w:t>Участок переувлажнен: вода стоит на поверхности или выделяется при надавливании ногой.</w:t>
            </w:r>
          </w:p>
          <w:p w14:paraId="7DCE3231" w14:textId="77777777" w:rsidR="0038239B" w:rsidRPr="00050D28" w:rsidRDefault="0038239B" w:rsidP="0038239B">
            <w:pPr>
              <w:pStyle w:val="a3"/>
              <w:rPr>
                <w:sz w:val="22"/>
                <w:szCs w:val="22"/>
              </w:rPr>
            </w:pPr>
            <w:r w:rsidRPr="00050D28">
              <w:rPr>
                <w:sz w:val="22"/>
                <w:szCs w:val="22"/>
              </w:rPr>
              <w:t>Питание заболоченных понижений – за счет поверхностного стока и атмосферных осадков. В границах объекта – почвенный покров переувлажненных типов леса.</w:t>
            </w:r>
          </w:p>
          <w:p w14:paraId="6A68854C" w14:textId="77777777" w:rsidR="0038239B" w:rsidRPr="00050D28" w:rsidRDefault="0038239B" w:rsidP="0038239B">
            <w:pPr>
              <w:pStyle w:val="a3"/>
              <w:rPr>
                <w:sz w:val="22"/>
                <w:szCs w:val="22"/>
              </w:rPr>
            </w:pPr>
            <w:r w:rsidRPr="00050D28">
              <w:rPr>
                <w:sz w:val="22"/>
                <w:szCs w:val="22"/>
              </w:rPr>
              <w:t>По краю, а также в пределах объектов древостой отсутствует или представлен деревьями более низкой товарности.</w:t>
            </w:r>
          </w:p>
        </w:tc>
        <w:tc>
          <w:tcPr>
            <w:tcW w:w="3024" w:type="dxa"/>
          </w:tcPr>
          <w:p w14:paraId="46CEAC6B" w14:textId="77777777" w:rsidR="0038239B" w:rsidRPr="00050D28" w:rsidRDefault="0038239B" w:rsidP="0038239B">
            <w:pPr>
              <w:pStyle w:val="a3"/>
              <w:rPr>
                <w:sz w:val="22"/>
                <w:szCs w:val="22"/>
              </w:rPr>
            </w:pPr>
            <w:r w:rsidRPr="00050D28">
              <w:rPr>
                <w:sz w:val="22"/>
                <w:szCs w:val="22"/>
              </w:rPr>
              <w:t>По краю участка, затопляемого водой (вода стоит на поверхности или выделяется при надавливании).</w:t>
            </w:r>
          </w:p>
          <w:p w14:paraId="01B96FB9" w14:textId="77777777" w:rsidR="0038239B" w:rsidRPr="00050D28" w:rsidRDefault="0038239B" w:rsidP="0038239B">
            <w:pPr>
              <w:pStyle w:val="a3"/>
              <w:rPr>
                <w:sz w:val="22"/>
                <w:szCs w:val="22"/>
              </w:rPr>
            </w:pPr>
            <w:r w:rsidRPr="00050D28">
              <w:rPr>
                <w:sz w:val="22"/>
                <w:szCs w:val="22"/>
              </w:rPr>
              <w:t>По понижению в рельефе, границе в напочвенном покрове, по границе в характере напочвенного покрова и древостоя.</w:t>
            </w:r>
          </w:p>
        </w:tc>
        <w:tc>
          <w:tcPr>
            <w:tcW w:w="3240" w:type="dxa"/>
          </w:tcPr>
          <w:p w14:paraId="41FFC06F" w14:textId="77777777" w:rsidR="0038239B" w:rsidRPr="00050D28" w:rsidRDefault="0038239B" w:rsidP="0038239B">
            <w:pPr>
              <w:pStyle w:val="a3"/>
              <w:rPr>
                <w:sz w:val="22"/>
                <w:szCs w:val="22"/>
              </w:rPr>
            </w:pPr>
            <w:r w:rsidRPr="00050D28">
              <w:rPr>
                <w:sz w:val="22"/>
                <w:szCs w:val="22"/>
              </w:rPr>
              <w:t>Поддержание водного режима территории.</w:t>
            </w:r>
          </w:p>
          <w:p w14:paraId="0B862CF5" w14:textId="77777777" w:rsidR="0038239B" w:rsidRPr="00050D28" w:rsidRDefault="0038239B" w:rsidP="0038239B">
            <w:pPr>
              <w:pStyle w:val="a3"/>
              <w:rPr>
                <w:sz w:val="22"/>
                <w:szCs w:val="22"/>
              </w:rPr>
            </w:pPr>
            <w:r w:rsidRPr="00050D28">
              <w:rPr>
                <w:sz w:val="22"/>
                <w:szCs w:val="22"/>
              </w:rPr>
              <w:t>Сохранение уязвимых элементов ландшафта.</w:t>
            </w:r>
          </w:p>
          <w:p w14:paraId="35777A30" w14:textId="77777777" w:rsidR="0038239B" w:rsidRPr="00050D28" w:rsidRDefault="0038239B" w:rsidP="0038239B">
            <w:pPr>
              <w:pStyle w:val="a3"/>
              <w:rPr>
                <w:sz w:val="22"/>
                <w:szCs w:val="22"/>
              </w:rPr>
            </w:pPr>
            <w:r w:rsidRPr="00050D28">
              <w:rPr>
                <w:sz w:val="22"/>
                <w:szCs w:val="22"/>
              </w:rPr>
              <w:t>Сохранение биоразнообразия.</w:t>
            </w:r>
          </w:p>
          <w:p w14:paraId="43974C58" w14:textId="77777777" w:rsidR="0038239B" w:rsidRPr="00050D28" w:rsidRDefault="0038239B" w:rsidP="0038239B">
            <w:pPr>
              <w:pStyle w:val="a3"/>
              <w:rPr>
                <w:sz w:val="22"/>
                <w:szCs w:val="22"/>
              </w:rPr>
            </w:pPr>
            <w:r w:rsidRPr="00050D28">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1E589BB2" w14:textId="77777777" w:rsidR="0038239B" w:rsidRPr="00050D28" w:rsidRDefault="0038239B" w:rsidP="0038239B">
            <w:pPr>
              <w:pStyle w:val="a3"/>
              <w:rPr>
                <w:sz w:val="22"/>
                <w:szCs w:val="22"/>
              </w:rPr>
            </w:pPr>
            <w:r w:rsidRPr="00050D28">
              <w:rPr>
                <w:sz w:val="22"/>
                <w:szCs w:val="22"/>
              </w:rPr>
              <w:t>Запрещается работа тяжелой техники и прокладка волоков через заболоченные понижения.</w:t>
            </w:r>
          </w:p>
        </w:tc>
      </w:tr>
      <w:tr w:rsidR="00EE32D7" w:rsidRPr="00050D28" w14:paraId="763BC2B3" w14:textId="77777777" w:rsidTr="0038239B">
        <w:tc>
          <w:tcPr>
            <w:tcW w:w="2160" w:type="dxa"/>
          </w:tcPr>
          <w:p w14:paraId="3527B82A" w14:textId="77777777" w:rsidR="0038239B" w:rsidRPr="00050D28" w:rsidRDefault="0038239B" w:rsidP="0038239B">
            <w:pPr>
              <w:pStyle w:val="a3"/>
              <w:rPr>
                <w:sz w:val="22"/>
                <w:szCs w:val="22"/>
              </w:rPr>
            </w:pPr>
            <w:r w:rsidRPr="00050D28">
              <w:rPr>
                <w:b/>
                <w:sz w:val="22"/>
                <w:szCs w:val="22"/>
              </w:rPr>
              <w:t>Опушки по берегам озер, болот и других открытых участков, небольшие острова на болотах.</w:t>
            </w:r>
          </w:p>
        </w:tc>
        <w:tc>
          <w:tcPr>
            <w:tcW w:w="2556" w:type="dxa"/>
          </w:tcPr>
          <w:p w14:paraId="4FD0E545" w14:textId="77777777" w:rsidR="0038239B" w:rsidRPr="00050D28" w:rsidRDefault="0038239B" w:rsidP="0038239B">
            <w:pPr>
              <w:pStyle w:val="a3"/>
              <w:rPr>
                <w:sz w:val="22"/>
                <w:szCs w:val="22"/>
              </w:rPr>
            </w:pPr>
            <w:r w:rsidRPr="00050D28">
              <w:rPr>
                <w:sz w:val="22"/>
                <w:szCs w:val="22"/>
              </w:rPr>
              <w:t>Выделение опушки по берегам открытых пространств (озер, болот, лугов) проводится в случае, если лесоустройством не выделена защитная полоса.</w:t>
            </w:r>
          </w:p>
        </w:tc>
        <w:tc>
          <w:tcPr>
            <w:tcW w:w="3024" w:type="dxa"/>
          </w:tcPr>
          <w:p w14:paraId="1BF862E2" w14:textId="77777777" w:rsidR="0038239B" w:rsidRPr="00050D28" w:rsidRDefault="0038239B" w:rsidP="0038239B">
            <w:pPr>
              <w:pStyle w:val="a3"/>
              <w:rPr>
                <w:sz w:val="22"/>
                <w:szCs w:val="22"/>
              </w:rPr>
            </w:pPr>
            <w:r w:rsidRPr="00050D28">
              <w:rPr>
                <w:sz w:val="22"/>
                <w:szCs w:val="22"/>
              </w:rPr>
              <w:t xml:space="preserve">Опушка шириной не менее </w:t>
            </w:r>
            <w:smartTag w:uri="urn:schemas-microsoft-com:office:smarttags" w:element="metricconverter">
              <w:smartTagPr>
                <w:attr w:name="ProductID" w:val="50 м"/>
              </w:smartTagPr>
              <w:r w:rsidRPr="00050D28">
                <w:rPr>
                  <w:sz w:val="22"/>
                  <w:szCs w:val="22"/>
                </w:rPr>
                <w:t>50 м</w:t>
              </w:r>
            </w:smartTag>
            <w:r w:rsidRPr="00050D28">
              <w:rPr>
                <w:sz w:val="22"/>
                <w:szCs w:val="22"/>
              </w:rPr>
              <w:t xml:space="preserve"> отмеряется от уреза воды озера или другого открытого участка. Однако, если на озере есть сплавина или заболоченная окраина, буферную зону отмеряют от края твердого берега или от края болота или открытой территории. Выделяются также небольшие острова (площадью до </w:t>
            </w:r>
            <w:smartTag w:uri="urn:schemas-microsoft-com:office:smarttags" w:element="metricconverter">
              <w:smartTagPr>
                <w:attr w:name="ProductID" w:val="0,5 га"/>
              </w:smartTagPr>
              <w:r w:rsidRPr="00050D28">
                <w:rPr>
                  <w:sz w:val="22"/>
                  <w:szCs w:val="22"/>
                </w:rPr>
                <w:t>0,5 га</w:t>
              </w:r>
            </w:smartTag>
            <w:r w:rsidRPr="00050D28">
              <w:rPr>
                <w:sz w:val="22"/>
                <w:szCs w:val="22"/>
              </w:rPr>
              <w:t>), окруженные болотом.</w:t>
            </w:r>
          </w:p>
          <w:p w14:paraId="22F63146" w14:textId="77777777" w:rsidR="0038239B" w:rsidRPr="00050D28" w:rsidRDefault="0038239B" w:rsidP="0038239B">
            <w:pPr>
              <w:pStyle w:val="a3"/>
              <w:rPr>
                <w:sz w:val="22"/>
                <w:szCs w:val="22"/>
              </w:rPr>
            </w:pPr>
            <w:r w:rsidRPr="00050D28">
              <w:rPr>
                <w:sz w:val="22"/>
                <w:szCs w:val="22"/>
              </w:rPr>
              <w:t>Примечание: если данное озеро или болото является местом сезонной концентрации и размножения животных, фактическим местообитание</w:t>
            </w:r>
            <w:r w:rsidR="00FD430B">
              <w:rPr>
                <w:sz w:val="22"/>
                <w:szCs w:val="22"/>
              </w:rPr>
              <w:t>м</w:t>
            </w:r>
            <w:r w:rsidRPr="00050D28">
              <w:rPr>
                <w:sz w:val="22"/>
                <w:szCs w:val="22"/>
              </w:rPr>
              <w:t xml:space="preserve"> редких и уязвимых видов, то буферная зона должна быть расширена (см табл 1.5.4 -водно-болотные угодья).</w:t>
            </w:r>
          </w:p>
        </w:tc>
        <w:tc>
          <w:tcPr>
            <w:tcW w:w="3240" w:type="dxa"/>
          </w:tcPr>
          <w:p w14:paraId="59CD149C" w14:textId="77777777" w:rsidR="0038239B" w:rsidRPr="00050D28" w:rsidRDefault="0038239B" w:rsidP="0038239B">
            <w:pPr>
              <w:pStyle w:val="a3"/>
              <w:rPr>
                <w:sz w:val="22"/>
                <w:szCs w:val="22"/>
              </w:rPr>
            </w:pPr>
            <w:r w:rsidRPr="00050D28">
              <w:rPr>
                <w:sz w:val="22"/>
                <w:szCs w:val="22"/>
              </w:rPr>
              <w:t>Поддержание водного режима территории.</w:t>
            </w:r>
          </w:p>
          <w:p w14:paraId="2B9C77C5" w14:textId="77777777" w:rsidR="0038239B" w:rsidRPr="00050D28" w:rsidRDefault="0038239B" w:rsidP="0038239B">
            <w:pPr>
              <w:pStyle w:val="a3"/>
              <w:rPr>
                <w:sz w:val="22"/>
                <w:szCs w:val="22"/>
              </w:rPr>
            </w:pPr>
            <w:r w:rsidRPr="00050D28">
              <w:rPr>
                <w:sz w:val="22"/>
                <w:szCs w:val="22"/>
              </w:rPr>
              <w:t>Защита древостоя от ветра.</w:t>
            </w:r>
          </w:p>
          <w:p w14:paraId="2CAB84E7" w14:textId="77777777" w:rsidR="0038239B" w:rsidRPr="00050D28" w:rsidRDefault="0038239B" w:rsidP="0038239B">
            <w:pPr>
              <w:pStyle w:val="a3"/>
              <w:rPr>
                <w:sz w:val="22"/>
                <w:szCs w:val="22"/>
              </w:rPr>
            </w:pPr>
            <w:r w:rsidRPr="00050D28">
              <w:rPr>
                <w:sz w:val="22"/>
                <w:szCs w:val="22"/>
              </w:rPr>
              <w:t>Сохранение биоразнообразия.</w:t>
            </w:r>
          </w:p>
          <w:p w14:paraId="4B165E92" w14:textId="77777777" w:rsidR="0038239B" w:rsidRPr="00050D28" w:rsidRDefault="0038239B" w:rsidP="0038239B">
            <w:pPr>
              <w:pStyle w:val="a3"/>
              <w:rPr>
                <w:sz w:val="22"/>
                <w:szCs w:val="22"/>
              </w:rPr>
            </w:pPr>
            <w:r w:rsidRPr="00050D28">
              <w:rPr>
                <w:sz w:val="22"/>
                <w:szCs w:val="22"/>
              </w:rPr>
              <w:t>Рекреационная функция.</w:t>
            </w:r>
          </w:p>
          <w:p w14:paraId="3436D9E9" w14:textId="77777777" w:rsidR="0038239B" w:rsidRPr="00050D28" w:rsidRDefault="0038239B" w:rsidP="0038239B">
            <w:pPr>
              <w:pStyle w:val="a3"/>
              <w:rPr>
                <w:sz w:val="22"/>
                <w:szCs w:val="22"/>
              </w:rPr>
            </w:pPr>
            <w:r w:rsidRPr="00050D28">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37529570" w14:textId="77777777" w:rsidR="0038239B" w:rsidRPr="00050D28" w:rsidRDefault="0038239B" w:rsidP="0038239B">
            <w:pPr>
              <w:pStyle w:val="a3"/>
              <w:rPr>
                <w:sz w:val="22"/>
                <w:szCs w:val="22"/>
              </w:rPr>
            </w:pPr>
            <w:r w:rsidRPr="00050D28">
              <w:rPr>
                <w:sz w:val="22"/>
                <w:szCs w:val="22"/>
              </w:rPr>
              <w:t>В буферной зоне хозяйственные мероприятия не проводятся. При необходимости возможна выборка отдельных неустойчивых к ветру деревьев в зимний период, не снижающая рекреационную и ветрозащитные функции.</w:t>
            </w:r>
          </w:p>
        </w:tc>
      </w:tr>
      <w:tr w:rsidR="00EE32D7" w:rsidRPr="00050D28" w14:paraId="2286F26E" w14:textId="77777777" w:rsidTr="0038239B">
        <w:tc>
          <w:tcPr>
            <w:tcW w:w="2160" w:type="dxa"/>
          </w:tcPr>
          <w:p w14:paraId="6DA94523" w14:textId="77777777" w:rsidR="0038239B" w:rsidRPr="00050D28" w:rsidRDefault="0038239B" w:rsidP="0038239B">
            <w:pPr>
              <w:pStyle w:val="a3"/>
              <w:rPr>
                <w:sz w:val="22"/>
                <w:szCs w:val="22"/>
              </w:rPr>
            </w:pPr>
            <w:r w:rsidRPr="00050D28">
              <w:rPr>
                <w:b/>
                <w:sz w:val="22"/>
                <w:szCs w:val="22"/>
              </w:rPr>
              <w:t>Овраги, глубокие долины водотоков, прочие крутые склоны.</w:t>
            </w:r>
          </w:p>
        </w:tc>
        <w:tc>
          <w:tcPr>
            <w:tcW w:w="2556" w:type="dxa"/>
          </w:tcPr>
          <w:p w14:paraId="11CE3027" w14:textId="77777777" w:rsidR="0038239B" w:rsidRPr="00050D28" w:rsidRDefault="0038239B" w:rsidP="0038239B">
            <w:pPr>
              <w:pStyle w:val="a3"/>
              <w:rPr>
                <w:sz w:val="22"/>
                <w:szCs w:val="22"/>
              </w:rPr>
            </w:pPr>
            <w:r w:rsidRPr="00050D28">
              <w:rPr>
                <w:sz w:val="22"/>
                <w:szCs w:val="22"/>
              </w:rPr>
              <w:t>Глубоко врезанные долины водотоков и овраги – при крутизне склонов от 10</w:t>
            </w:r>
            <w:r w:rsidRPr="00050D28">
              <w:rPr>
                <w:sz w:val="22"/>
                <w:szCs w:val="22"/>
              </w:rPr>
              <w:sym w:font="Symbol" w:char="F0B0"/>
            </w:r>
            <w:r w:rsidRPr="00050D28">
              <w:rPr>
                <w:sz w:val="22"/>
                <w:szCs w:val="22"/>
              </w:rPr>
              <w:t>.</w:t>
            </w:r>
          </w:p>
          <w:p w14:paraId="2E19F2F4" w14:textId="77777777" w:rsidR="0038239B" w:rsidRPr="00050D28" w:rsidRDefault="0038239B" w:rsidP="0038239B">
            <w:pPr>
              <w:pStyle w:val="a3"/>
              <w:rPr>
                <w:sz w:val="22"/>
                <w:szCs w:val="22"/>
              </w:rPr>
            </w:pPr>
            <w:r w:rsidRPr="00050D28">
              <w:rPr>
                <w:sz w:val="22"/>
                <w:szCs w:val="22"/>
              </w:rPr>
              <w:t>Прочие крутые склоны (уступы, обрывы) – при крутизне склонов не менее 20</w:t>
            </w:r>
            <w:r w:rsidRPr="00050D28">
              <w:rPr>
                <w:sz w:val="22"/>
                <w:szCs w:val="22"/>
              </w:rPr>
              <w:sym w:font="Symbol" w:char="F0B0"/>
            </w:r>
            <w:r w:rsidRPr="00050D28">
              <w:rPr>
                <w:sz w:val="22"/>
                <w:szCs w:val="22"/>
              </w:rPr>
              <w:t>.</w:t>
            </w:r>
          </w:p>
        </w:tc>
        <w:tc>
          <w:tcPr>
            <w:tcW w:w="3024" w:type="dxa"/>
          </w:tcPr>
          <w:p w14:paraId="348A499E" w14:textId="77777777" w:rsidR="0038239B" w:rsidRPr="00050D28" w:rsidRDefault="0038239B" w:rsidP="0038239B">
            <w:pPr>
              <w:pStyle w:val="a3"/>
              <w:rPr>
                <w:sz w:val="22"/>
                <w:szCs w:val="22"/>
              </w:rPr>
            </w:pPr>
            <w:r w:rsidRPr="00050D28">
              <w:rPr>
                <w:sz w:val="22"/>
                <w:szCs w:val="22"/>
              </w:rPr>
              <w:t>Если нормативами не устанавливается иное, вдоль вершины и подножия склона выделяются буферные зоны шириной не менее 15-</w:t>
            </w:r>
            <w:smartTag w:uri="urn:schemas-microsoft-com:office:smarttags" w:element="metricconverter">
              <w:smartTagPr>
                <w:attr w:name="ProductID" w:val="20 м"/>
              </w:smartTagPr>
              <w:r w:rsidRPr="00050D28">
                <w:rPr>
                  <w:sz w:val="22"/>
                  <w:szCs w:val="22"/>
                </w:rPr>
                <w:t>20 м</w:t>
              </w:r>
            </w:smartTag>
            <w:r w:rsidRPr="00050D28">
              <w:rPr>
                <w:sz w:val="22"/>
                <w:szCs w:val="22"/>
              </w:rPr>
              <w:t>.</w:t>
            </w:r>
          </w:p>
          <w:p w14:paraId="3836F71C" w14:textId="77777777" w:rsidR="0038239B" w:rsidRPr="00050D28" w:rsidRDefault="0038239B" w:rsidP="0038239B">
            <w:pPr>
              <w:pStyle w:val="a3"/>
              <w:rPr>
                <w:sz w:val="22"/>
                <w:szCs w:val="22"/>
              </w:rPr>
            </w:pPr>
            <w:r w:rsidRPr="00050D28">
              <w:rPr>
                <w:sz w:val="22"/>
                <w:szCs w:val="22"/>
              </w:rPr>
              <w:t>Ключевым объектом является сам склон и буферная зона.</w:t>
            </w:r>
          </w:p>
        </w:tc>
        <w:tc>
          <w:tcPr>
            <w:tcW w:w="3240" w:type="dxa"/>
          </w:tcPr>
          <w:p w14:paraId="2FB2B64E" w14:textId="77777777" w:rsidR="0038239B" w:rsidRPr="00050D28" w:rsidRDefault="0038239B" w:rsidP="0038239B">
            <w:pPr>
              <w:pStyle w:val="a3"/>
              <w:rPr>
                <w:sz w:val="22"/>
                <w:szCs w:val="22"/>
              </w:rPr>
            </w:pPr>
            <w:r w:rsidRPr="00050D28">
              <w:rPr>
                <w:sz w:val="22"/>
                <w:szCs w:val="22"/>
              </w:rPr>
              <w:t>Сохранение уязвимого элемента ландшафта.</w:t>
            </w:r>
          </w:p>
          <w:p w14:paraId="76088C99" w14:textId="77777777" w:rsidR="0038239B" w:rsidRPr="00050D28" w:rsidRDefault="0038239B" w:rsidP="0038239B">
            <w:pPr>
              <w:pStyle w:val="a3"/>
              <w:rPr>
                <w:sz w:val="22"/>
                <w:szCs w:val="22"/>
              </w:rPr>
            </w:pPr>
            <w:r w:rsidRPr="00050D28">
              <w:rPr>
                <w:sz w:val="22"/>
                <w:szCs w:val="22"/>
              </w:rPr>
              <w:t>Предотвращение эрозии и загрязнения водотоков.</w:t>
            </w:r>
          </w:p>
          <w:p w14:paraId="4106C79D" w14:textId="77777777" w:rsidR="0038239B" w:rsidRPr="00050D28" w:rsidRDefault="0038239B" w:rsidP="0038239B">
            <w:pPr>
              <w:pStyle w:val="a3"/>
              <w:rPr>
                <w:sz w:val="22"/>
                <w:szCs w:val="22"/>
              </w:rPr>
            </w:pPr>
            <w:r w:rsidRPr="00050D28">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3C249998" w14:textId="77777777" w:rsidR="0038239B" w:rsidRPr="00050D28" w:rsidRDefault="0038239B" w:rsidP="0038239B">
            <w:pPr>
              <w:pStyle w:val="a3"/>
              <w:rPr>
                <w:sz w:val="22"/>
                <w:szCs w:val="22"/>
              </w:rPr>
            </w:pPr>
            <w:r w:rsidRPr="00050D28">
              <w:rPr>
                <w:sz w:val="22"/>
                <w:szCs w:val="22"/>
              </w:rPr>
              <w:t>На склоне, у его бровки и у подножия запрещены все хозяйственные мероприятия.</w:t>
            </w:r>
          </w:p>
          <w:p w14:paraId="6325219A" w14:textId="77777777" w:rsidR="0038239B" w:rsidRPr="00050D28" w:rsidRDefault="0038239B" w:rsidP="0038239B">
            <w:pPr>
              <w:pStyle w:val="a3"/>
              <w:rPr>
                <w:sz w:val="22"/>
                <w:szCs w:val="22"/>
              </w:rPr>
            </w:pPr>
            <w:r w:rsidRPr="00050D28">
              <w:rPr>
                <w:sz w:val="22"/>
                <w:szCs w:val="22"/>
              </w:rPr>
              <w:t>В буферной зоне возможна выборка отдельных не устойчивых к ветру деревьев без повреждения напочвенного покрова.</w:t>
            </w:r>
          </w:p>
        </w:tc>
      </w:tr>
      <w:tr w:rsidR="00EE32D7" w:rsidRPr="00050D28" w14:paraId="67C503C3" w14:textId="77777777" w:rsidTr="0038239B">
        <w:tc>
          <w:tcPr>
            <w:tcW w:w="2160" w:type="dxa"/>
          </w:tcPr>
          <w:p w14:paraId="2E0F2580" w14:textId="77777777" w:rsidR="0038239B" w:rsidRPr="00050D28" w:rsidRDefault="0038239B" w:rsidP="0038239B">
            <w:pPr>
              <w:pStyle w:val="a3"/>
              <w:rPr>
                <w:sz w:val="22"/>
                <w:szCs w:val="22"/>
              </w:rPr>
            </w:pPr>
            <w:r w:rsidRPr="00050D28">
              <w:rPr>
                <w:b/>
                <w:sz w:val="22"/>
                <w:szCs w:val="22"/>
              </w:rPr>
              <w:t>Обнажения коренных пород, в том числе, сельги, выходы известьсодержащих пород, открытые песчаные участки, дюны, каменистые россыпи.</w:t>
            </w:r>
          </w:p>
        </w:tc>
        <w:tc>
          <w:tcPr>
            <w:tcW w:w="2556" w:type="dxa"/>
          </w:tcPr>
          <w:p w14:paraId="161E7A8A" w14:textId="77777777" w:rsidR="0038239B" w:rsidRPr="00050D28" w:rsidRDefault="0038239B" w:rsidP="0038239B">
            <w:pPr>
              <w:pStyle w:val="a3"/>
              <w:rPr>
                <w:sz w:val="22"/>
                <w:szCs w:val="22"/>
              </w:rPr>
            </w:pPr>
            <w:r w:rsidRPr="00050D28">
              <w:rPr>
                <w:sz w:val="22"/>
                <w:szCs w:val="22"/>
              </w:rPr>
              <w:t>Участки с маломощным почвенно-растительным покровом, где обнажаются коренные породы.</w:t>
            </w:r>
          </w:p>
          <w:p w14:paraId="2A4FCE36" w14:textId="77777777" w:rsidR="0038239B" w:rsidRPr="00050D28" w:rsidRDefault="0038239B" w:rsidP="0038239B">
            <w:pPr>
              <w:pStyle w:val="a3"/>
              <w:rPr>
                <w:sz w:val="22"/>
                <w:szCs w:val="22"/>
              </w:rPr>
            </w:pPr>
            <w:r w:rsidRPr="00050D28">
              <w:rPr>
                <w:sz w:val="22"/>
                <w:szCs w:val="22"/>
              </w:rPr>
              <w:t>Каменистые россыпи – скопления камней разного размера и окатанности.</w:t>
            </w:r>
          </w:p>
          <w:p w14:paraId="52A6AB6F" w14:textId="77777777" w:rsidR="0038239B" w:rsidRPr="00050D28" w:rsidRDefault="0038239B" w:rsidP="0038239B">
            <w:pPr>
              <w:pStyle w:val="a3"/>
              <w:rPr>
                <w:sz w:val="22"/>
                <w:szCs w:val="22"/>
              </w:rPr>
            </w:pPr>
            <w:r w:rsidRPr="00050D28">
              <w:rPr>
                <w:sz w:val="22"/>
                <w:szCs w:val="22"/>
              </w:rPr>
              <w:t>Часто встречаются на склонах, уступах, обрывах и рядом с ними. Россыпи и обнажения могут быть покрыты маломощным почвенно-растительным покровом. Песчаные дюны могут быть частично закреплены маломощным почвенно-растительным покровом.</w:t>
            </w:r>
          </w:p>
        </w:tc>
        <w:tc>
          <w:tcPr>
            <w:tcW w:w="3024" w:type="dxa"/>
          </w:tcPr>
          <w:p w14:paraId="5F0B958B" w14:textId="77777777" w:rsidR="0038239B" w:rsidRPr="00050D28" w:rsidRDefault="0038239B" w:rsidP="0038239B">
            <w:pPr>
              <w:pStyle w:val="a3"/>
              <w:rPr>
                <w:sz w:val="22"/>
                <w:szCs w:val="22"/>
              </w:rPr>
            </w:pPr>
            <w:r w:rsidRPr="00050D28">
              <w:rPr>
                <w:sz w:val="22"/>
                <w:szCs w:val="22"/>
              </w:rPr>
              <w:t xml:space="preserve">Объект выделяется по границе участка, на котором обнажаются коренные породы или по границе россыпи. От края россыпи, обнажения коренных пород, дюнного комплекса выделяется буферная зона шириной не менее </w:t>
            </w:r>
            <w:smartTag w:uri="urn:schemas-microsoft-com:office:smarttags" w:element="metricconverter">
              <w:smartTagPr>
                <w:attr w:name="ProductID" w:val="20 м"/>
              </w:smartTagPr>
              <w:r w:rsidRPr="00050D28">
                <w:rPr>
                  <w:sz w:val="22"/>
                  <w:szCs w:val="22"/>
                </w:rPr>
                <w:t>20 м</w:t>
              </w:r>
            </w:smartTag>
            <w:r w:rsidRPr="00050D28">
              <w:rPr>
                <w:sz w:val="22"/>
                <w:szCs w:val="22"/>
              </w:rPr>
              <w:t>.</w:t>
            </w:r>
          </w:p>
        </w:tc>
        <w:tc>
          <w:tcPr>
            <w:tcW w:w="3240" w:type="dxa"/>
          </w:tcPr>
          <w:p w14:paraId="5A74D5A1" w14:textId="77777777" w:rsidR="0038239B" w:rsidRPr="00050D28" w:rsidRDefault="0038239B" w:rsidP="0038239B">
            <w:pPr>
              <w:pStyle w:val="a3"/>
              <w:rPr>
                <w:sz w:val="22"/>
                <w:szCs w:val="22"/>
              </w:rPr>
            </w:pPr>
            <w:r w:rsidRPr="00050D28">
              <w:rPr>
                <w:sz w:val="22"/>
                <w:szCs w:val="22"/>
              </w:rPr>
              <w:t>Уязвимый элемент ландшафта (затруднено зарастание и возобновление)</w:t>
            </w:r>
          </w:p>
          <w:p w14:paraId="4F345D0D" w14:textId="77777777" w:rsidR="0038239B" w:rsidRPr="00050D28" w:rsidRDefault="0038239B" w:rsidP="0038239B">
            <w:pPr>
              <w:pStyle w:val="a3"/>
              <w:rPr>
                <w:sz w:val="22"/>
                <w:szCs w:val="22"/>
              </w:rPr>
            </w:pPr>
            <w:r w:rsidRPr="00050D28">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26E29437" w14:textId="77777777" w:rsidR="0038239B" w:rsidRPr="00050D28" w:rsidRDefault="0038239B" w:rsidP="0038239B">
            <w:pPr>
              <w:pStyle w:val="a3"/>
              <w:rPr>
                <w:sz w:val="22"/>
                <w:szCs w:val="22"/>
              </w:rPr>
            </w:pPr>
            <w:r w:rsidRPr="00050D28">
              <w:rPr>
                <w:sz w:val="22"/>
                <w:szCs w:val="22"/>
              </w:rPr>
              <w:t>В пределах объекта и буферной зоны хозяйственные мероприятия не проводятся.</w:t>
            </w:r>
          </w:p>
          <w:p w14:paraId="5D5CC950" w14:textId="77777777" w:rsidR="0038239B" w:rsidRPr="00050D28" w:rsidRDefault="0038239B" w:rsidP="0038239B">
            <w:pPr>
              <w:pStyle w:val="a3"/>
              <w:rPr>
                <w:sz w:val="22"/>
                <w:szCs w:val="22"/>
              </w:rPr>
            </w:pPr>
            <w:r w:rsidRPr="00050D28">
              <w:rPr>
                <w:sz w:val="22"/>
                <w:szCs w:val="22"/>
              </w:rPr>
              <w:t>Нельзя заваливать участки порубочными остатками и разрушать имеющийся почвенно-растительный покров.</w:t>
            </w:r>
          </w:p>
          <w:p w14:paraId="4BA3D8E7" w14:textId="77777777" w:rsidR="0038239B" w:rsidRPr="00050D28" w:rsidRDefault="0038239B" w:rsidP="0038239B">
            <w:pPr>
              <w:pStyle w:val="a3"/>
              <w:rPr>
                <w:sz w:val="22"/>
                <w:szCs w:val="22"/>
              </w:rPr>
            </w:pPr>
            <w:r w:rsidRPr="00050D28">
              <w:rPr>
                <w:sz w:val="22"/>
                <w:szCs w:val="22"/>
              </w:rPr>
              <w:t>Запрещено движение техники по скальным обнажениям, дюнам и каменистым россыпям.</w:t>
            </w:r>
          </w:p>
        </w:tc>
      </w:tr>
      <w:tr w:rsidR="00EE32D7" w:rsidRPr="00050D28" w14:paraId="574A7B6E" w14:textId="77777777" w:rsidTr="0038239B">
        <w:tc>
          <w:tcPr>
            <w:tcW w:w="2160" w:type="dxa"/>
          </w:tcPr>
          <w:p w14:paraId="0C2E349F" w14:textId="77777777" w:rsidR="0038239B" w:rsidRPr="00050D28" w:rsidRDefault="0038239B" w:rsidP="0038239B">
            <w:pPr>
              <w:pStyle w:val="a3"/>
              <w:rPr>
                <w:sz w:val="22"/>
                <w:szCs w:val="22"/>
              </w:rPr>
            </w:pPr>
            <w:r w:rsidRPr="00050D28">
              <w:rPr>
                <w:b/>
                <w:sz w:val="22"/>
                <w:szCs w:val="22"/>
              </w:rPr>
              <w:t>Отдельные крупные валуны и глыбы.</w:t>
            </w:r>
          </w:p>
        </w:tc>
        <w:tc>
          <w:tcPr>
            <w:tcW w:w="2556" w:type="dxa"/>
          </w:tcPr>
          <w:p w14:paraId="63A57700" w14:textId="77777777" w:rsidR="0038239B" w:rsidRPr="00050D28" w:rsidRDefault="0038239B" w:rsidP="0038239B">
            <w:pPr>
              <w:pStyle w:val="a3"/>
              <w:rPr>
                <w:sz w:val="22"/>
                <w:szCs w:val="22"/>
              </w:rPr>
            </w:pPr>
            <w:r w:rsidRPr="00050D28">
              <w:rPr>
                <w:sz w:val="22"/>
                <w:szCs w:val="22"/>
              </w:rPr>
              <w:t xml:space="preserve">Отдельные крупные валуны (от </w:t>
            </w:r>
            <w:smartTag w:uri="urn:schemas-microsoft-com:office:smarttags" w:element="metricconverter">
              <w:smartTagPr>
                <w:attr w:name="ProductID" w:val="2 м3"/>
              </w:smartTagPr>
              <w:r w:rsidRPr="00050D28">
                <w:rPr>
                  <w:sz w:val="22"/>
                  <w:szCs w:val="22"/>
                </w:rPr>
                <w:t>2 м</w:t>
              </w:r>
              <w:r w:rsidRPr="00050D28">
                <w:rPr>
                  <w:sz w:val="22"/>
                  <w:szCs w:val="22"/>
                  <w:vertAlign w:val="superscript"/>
                </w:rPr>
                <w:t>3</w:t>
              </w:r>
            </w:smartTag>
            <w:r w:rsidRPr="00050D28">
              <w:rPr>
                <w:sz w:val="22"/>
                <w:szCs w:val="22"/>
              </w:rPr>
              <w:t>) и глыбы, покрытые лишайниками и растениями.</w:t>
            </w:r>
          </w:p>
        </w:tc>
        <w:tc>
          <w:tcPr>
            <w:tcW w:w="3024" w:type="dxa"/>
          </w:tcPr>
          <w:p w14:paraId="5DD32087" w14:textId="77777777" w:rsidR="0038239B" w:rsidRPr="00050D28" w:rsidRDefault="0038239B" w:rsidP="0038239B">
            <w:pPr>
              <w:pStyle w:val="a3"/>
              <w:rPr>
                <w:sz w:val="22"/>
                <w:szCs w:val="22"/>
              </w:rPr>
            </w:pPr>
            <w:r w:rsidRPr="00050D28">
              <w:rPr>
                <w:sz w:val="22"/>
                <w:szCs w:val="22"/>
              </w:rPr>
              <w:t>Отдельные крупные валуны можно отмечать без выделения площадного объекта, их скопления отмечаются как площадной объект.</w:t>
            </w:r>
          </w:p>
        </w:tc>
        <w:tc>
          <w:tcPr>
            <w:tcW w:w="3240" w:type="dxa"/>
          </w:tcPr>
          <w:p w14:paraId="0793B99B" w14:textId="77777777" w:rsidR="0038239B" w:rsidRPr="00050D28" w:rsidRDefault="0038239B" w:rsidP="0038239B">
            <w:pPr>
              <w:pStyle w:val="a3"/>
              <w:rPr>
                <w:sz w:val="22"/>
                <w:szCs w:val="22"/>
              </w:rPr>
            </w:pPr>
            <w:r w:rsidRPr="00050D28">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49442BA0" w14:textId="77777777" w:rsidR="0038239B" w:rsidRPr="00050D28" w:rsidRDefault="0038239B" w:rsidP="0038239B">
            <w:pPr>
              <w:pStyle w:val="a3"/>
              <w:rPr>
                <w:sz w:val="22"/>
                <w:szCs w:val="22"/>
              </w:rPr>
            </w:pPr>
            <w:r w:rsidRPr="00050D28">
              <w:rPr>
                <w:sz w:val="22"/>
                <w:szCs w:val="22"/>
              </w:rPr>
              <w:t>Нельзя сдирать растительность с валунов и глыб, заваливать их порубочными остатками. Если валун до рубки находился под пологом темнохвойного леса, необходимо сохранить древостой, непосредственно окружающий валун (оставляемые деревья отбираются с учетом их ветроустойчивости).</w:t>
            </w:r>
          </w:p>
        </w:tc>
      </w:tr>
      <w:tr w:rsidR="00EE32D7" w:rsidRPr="00050D28" w14:paraId="237A7E90" w14:textId="77777777" w:rsidTr="0038239B">
        <w:tc>
          <w:tcPr>
            <w:tcW w:w="2160" w:type="dxa"/>
          </w:tcPr>
          <w:p w14:paraId="5F6E10C9" w14:textId="77777777" w:rsidR="0038239B" w:rsidRPr="00050D28" w:rsidRDefault="0038239B" w:rsidP="0038239B">
            <w:pPr>
              <w:pStyle w:val="a3"/>
              <w:rPr>
                <w:b/>
                <w:sz w:val="22"/>
                <w:szCs w:val="22"/>
              </w:rPr>
            </w:pPr>
            <w:r w:rsidRPr="00050D28">
              <w:rPr>
                <w:b/>
                <w:sz w:val="22"/>
                <w:szCs w:val="22"/>
              </w:rPr>
              <w:t>Карстовые элементы.</w:t>
            </w:r>
          </w:p>
        </w:tc>
        <w:tc>
          <w:tcPr>
            <w:tcW w:w="2556" w:type="dxa"/>
          </w:tcPr>
          <w:p w14:paraId="1C86E974" w14:textId="77777777" w:rsidR="0038239B" w:rsidRPr="00050D28" w:rsidRDefault="0038239B" w:rsidP="0038239B">
            <w:pPr>
              <w:pStyle w:val="a3"/>
              <w:rPr>
                <w:sz w:val="22"/>
                <w:szCs w:val="22"/>
              </w:rPr>
            </w:pPr>
            <w:r w:rsidRPr="00050D28">
              <w:rPr>
                <w:sz w:val="22"/>
                <w:szCs w:val="22"/>
              </w:rPr>
              <w:t>Щели, воронки, исчезающие водотоки и водоемы, суходольные болота в местностях, где близко к поверхности залегают известьсодержащие породы.</w:t>
            </w:r>
          </w:p>
          <w:p w14:paraId="7EB6D955" w14:textId="77777777" w:rsidR="0038239B" w:rsidRPr="00050D28" w:rsidRDefault="0038239B" w:rsidP="0038239B">
            <w:pPr>
              <w:pStyle w:val="a3"/>
              <w:rPr>
                <w:sz w:val="22"/>
                <w:szCs w:val="22"/>
              </w:rPr>
            </w:pPr>
            <w:r w:rsidRPr="00050D28">
              <w:rPr>
                <w:sz w:val="22"/>
                <w:szCs w:val="22"/>
              </w:rPr>
              <w:t>Промытые водой полости в толще известняка.</w:t>
            </w:r>
          </w:p>
          <w:p w14:paraId="47BC9C0C" w14:textId="77777777" w:rsidR="0038239B" w:rsidRPr="00050D28" w:rsidRDefault="0038239B" w:rsidP="0038239B">
            <w:pPr>
              <w:pStyle w:val="a3"/>
              <w:rPr>
                <w:sz w:val="22"/>
                <w:szCs w:val="22"/>
              </w:rPr>
            </w:pPr>
            <w:r w:rsidRPr="00050D28">
              <w:rPr>
                <w:sz w:val="22"/>
                <w:szCs w:val="22"/>
              </w:rPr>
              <w:t>На поверхности видны как понижения, провалы, щели. С карстовыми элементами могут быть связаны источники, ключевые болота.</w:t>
            </w:r>
          </w:p>
          <w:p w14:paraId="29BB501A" w14:textId="77777777" w:rsidR="0038239B" w:rsidRPr="00050D28" w:rsidRDefault="0038239B" w:rsidP="0038239B">
            <w:pPr>
              <w:pStyle w:val="a3"/>
              <w:rPr>
                <w:sz w:val="22"/>
                <w:szCs w:val="22"/>
              </w:rPr>
            </w:pPr>
            <w:r w:rsidRPr="00050D28">
              <w:rPr>
                <w:sz w:val="22"/>
                <w:szCs w:val="22"/>
              </w:rPr>
              <w:t>На поверхности могут быть видны обнажения известняков.</w:t>
            </w:r>
          </w:p>
        </w:tc>
        <w:tc>
          <w:tcPr>
            <w:tcW w:w="3024" w:type="dxa"/>
          </w:tcPr>
          <w:p w14:paraId="11FCC3D3" w14:textId="77777777" w:rsidR="0038239B" w:rsidRPr="00050D28" w:rsidRDefault="0038239B" w:rsidP="0038239B">
            <w:pPr>
              <w:pStyle w:val="a3"/>
              <w:rPr>
                <w:sz w:val="22"/>
                <w:szCs w:val="22"/>
              </w:rPr>
            </w:pPr>
            <w:r w:rsidRPr="00050D28">
              <w:rPr>
                <w:sz w:val="22"/>
                <w:szCs w:val="22"/>
              </w:rPr>
              <w:t xml:space="preserve">Вокруг объекта выделяют буферную зону шириной не менее </w:t>
            </w:r>
            <w:smartTag w:uri="urn:schemas-microsoft-com:office:smarttags" w:element="metricconverter">
              <w:smartTagPr>
                <w:attr w:name="ProductID" w:val="20 м"/>
              </w:smartTagPr>
              <w:r w:rsidRPr="00050D28">
                <w:rPr>
                  <w:sz w:val="22"/>
                  <w:szCs w:val="22"/>
                </w:rPr>
                <w:t>20 м</w:t>
              </w:r>
            </w:smartTag>
            <w:r w:rsidRPr="00050D28">
              <w:rPr>
                <w:sz w:val="22"/>
                <w:szCs w:val="22"/>
              </w:rPr>
              <w:t xml:space="preserve"> от края понижения, полости.</w:t>
            </w:r>
          </w:p>
        </w:tc>
        <w:tc>
          <w:tcPr>
            <w:tcW w:w="3240" w:type="dxa"/>
          </w:tcPr>
          <w:p w14:paraId="28F128FB" w14:textId="77777777" w:rsidR="0038239B" w:rsidRPr="00050D28" w:rsidRDefault="0038239B" w:rsidP="0038239B">
            <w:pPr>
              <w:pStyle w:val="a3"/>
              <w:rPr>
                <w:sz w:val="22"/>
                <w:szCs w:val="22"/>
              </w:rPr>
            </w:pPr>
            <w:r w:rsidRPr="00050D28">
              <w:rPr>
                <w:sz w:val="22"/>
                <w:szCs w:val="22"/>
              </w:rPr>
              <w:t>Особо уязвимый элемент ландшафта.</w:t>
            </w:r>
          </w:p>
          <w:p w14:paraId="46BDE8EB" w14:textId="77777777" w:rsidR="0038239B" w:rsidRPr="00050D28" w:rsidRDefault="0038239B" w:rsidP="0038239B">
            <w:pPr>
              <w:pStyle w:val="a3"/>
              <w:rPr>
                <w:sz w:val="22"/>
                <w:szCs w:val="22"/>
              </w:rPr>
            </w:pPr>
            <w:r w:rsidRPr="00050D28">
              <w:rPr>
                <w:sz w:val="22"/>
                <w:szCs w:val="22"/>
              </w:rPr>
              <w:t>Сохранение водного баланса территории.</w:t>
            </w:r>
          </w:p>
          <w:p w14:paraId="7E9D6100" w14:textId="77777777" w:rsidR="0038239B" w:rsidRPr="00050D28" w:rsidRDefault="0038239B" w:rsidP="0038239B">
            <w:pPr>
              <w:pStyle w:val="a3"/>
              <w:rPr>
                <w:sz w:val="22"/>
                <w:szCs w:val="22"/>
              </w:rPr>
            </w:pPr>
            <w:r w:rsidRPr="00050D28">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3960" w:type="dxa"/>
          </w:tcPr>
          <w:p w14:paraId="769F30D6" w14:textId="77777777" w:rsidR="0038239B" w:rsidRPr="00050D28" w:rsidRDefault="0038239B" w:rsidP="0038239B">
            <w:pPr>
              <w:pStyle w:val="a3"/>
              <w:rPr>
                <w:sz w:val="22"/>
                <w:szCs w:val="22"/>
              </w:rPr>
            </w:pPr>
            <w:r w:rsidRPr="00050D28">
              <w:rPr>
                <w:sz w:val="22"/>
                <w:szCs w:val="22"/>
              </w:rPr>
              <w:t>Запрещено движение техники в пределах объекта и буферной зоны.</w:t>
            </w:r>
          </w:p>
          <w:p w14:paraId="54217B0D" w14:textId="77777777" w:rsidR="0038239B" w:rsidRPr="00050D28" w:rsidRDefault="0038239B" w:rsidP="0038239B">
            <w:pPr>
              <w:pStyle w:val="a3"/>
              <w:rPr>
                <w:sz w:val="22"/>
                <w:szCs w:val="22"/>
              </w:rPr>
            </w:pPr>
            <w:r w:rsidRPr="00050D28">
              <w:rPr>
                <w:sz w:val="22"/>
                <w:szCs w:val="22"/>
              </w:rPr>
              <w:t>Возможна выборочная рубка неустойчивых к ветру деревьев в буферной зоне на расстоянии полупасеки от границы объекта, с сохранением ветроустойчивых пород, подроста и подлеска.</w:t>
            </w:r>
          </w:p>
        </w:tc>
      </w:tr>
    </w:tbl>
    <w:p w14:paraId="2D560FD0" w14:textId="77777777" w:rsidR="0038239B" w:rsidRPr="00050D28" w:rsidRDefault="0038239B" w:rsidP="0038239B">
      <w:pPr>
        <w:pStyle w:val="33"/>
        <w:ind w:left="8508" w:firstLine="709"/>
        <w:rPr>
          <w:szCs w:val="24"/>
        </w:rPr>
      </w:pPr>
    </w:p>
    <w:p w14:paraId="53B6AD86" w14:textId="19A41A68" w:rsidR="00787FC3" w:rsidRPr="00BC61BC" w:rsidRDefault="00787FC3" w:rsidP="00BC61BC">
      <w:pPr>
        <w:pStyle w:val="ConsPlusNormal"/>
        <w:spacing w:after="200"/>
        <w:ind w:firstLine="0"/>
        <w:jc w:val="center"/>
        <w:rPr>
          <w:rFonts w:ascii="Times New Roman" w:hAnsi="Times New Roman" w:cs="Times New Roman"/>
          <w:i/>
          <w:sz w:val="24"/>
          <w:szCs w:val="24"/>
        </w:rPr>
      </w:pPr>
      <w:r w:rsidRPr="00BC61BC">
        <w:rPr>
          <w:rFonts w:ascii="Times New Roman" w:hAnsi="Times New Roman" w:cs="Times New Roman"/>
          <w:i/>
          <w:sz w:val="24"/>
          <w:szCs w:val="24"/>
        </w:rPr>
        <w:t>Таблица 1.</w:t>
      </w:r>
      <w:r w:rsidR="00BD49ED" w:rsidRPr="00BC61BC">
        <w:rPr>
          <w:rFonts w:ascii="Times New Roman" w:hAnsi="Times New Roman" w:cs="Times New Roman"/>
          <w:i/>
          <w:sz w:val="24"/>
          <w:szCs w:val="24"/>
        </w:rPr>
        <w:t>5.4</w:t>
      </w:r>
      <w:r w:rsidRPr="00BC61BC">
        <w:rPr>
          <w:rFonts w:ascii="Times New Roman" w:hAnsi="Times New Roman" w:cs="Times New Roman"/>
          <w:i/>
          <w:sz w:val="24"/>
          <w:szCs w:val="24"/>
        </w:rPr>
        <w:t xml:space="preserve">. </w:t>
      </w:r>
      <w:r w:rsidR="00BC61BC" w:rsidRPr="00BC61BC">
        <w:rPr>
          <w:rFonts w:ascii="Times New Roman" w:hAnsi="Times New Roman" w:cs="Times New Roman"/>
          <w:i/>
          <w:sz w:val="24"/>
          <w:szCs w:val="24"/>
        </w:rPr>
        <w:t xml:space="preserve">– </w:t>
      </w:r>
      <w:r w:rsidRPr="00BC61BC">
        <w:rPr>
          <w:rFonts w:ascii="Times New Roman" w:hAnsi="Times New Roman" w:cs="Times New Roman"/>
          <w:i/>
          <w:sz w:val="24"/>
          <w:szCs w:val="24"/>
        </w:rPr>
        <w:t>Ключевые элементы сообщества</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693"/>
        <w:gridCol w:w="3820"/>
        <w:gridCol w:w="4140"/>
        <w:gridCol w:w="2105"/>
      </w:tblGrid>
      <w:tr w:rsidR="00EE32D7" w:rsidRPr="00050D28" w14:paraId="5FD21D01" w14:textId="77777777" w:rsidTr="00BC61BC">
        <w:trPr>
          <w:trHeight w:val="145"/>
          <w:tblHeader/>
          <w:jc w:val="center"/>
        </w:trPr>
        <w:tc>
          <w:tcPr>
            <w:tcW w:w="2410" w:type="dxa"/>
          </w:tcPr>
          <w:p w14:paraId="222BC606" w14:textId="77777777" w:rsidR="00B45B0D" w:rsidRPr="00050D28" w:rsidRDefault="00B45B0D" w:rsidP="00BC61BC">
            <w:pPr>
              <w:pStyle w:val="a3"/>
              <w:spacing w:after="120"/>
              <w:ind w:left="176" w:hanging="176"/>
              <w:contextualSpacing/>
              <w:jc w:val="center"/>
              <w:rPr>
                <w:sz w:val="22"/>
                <w:szCs w:val="22"/>
              </w:rPr>
            </w:pPr>
            <w:r w:rsidRPr="00050D28">
              <w:rPr>
                <w:sz w:val="22"/>
                <w:szCs w:val="22"/>
              </w:rPr>
              <w:t>Объект</w:t>
            </w:r>
          </w:p>
        </w:tc>
        <w:tc>
          <w:tcPr>
            <w:tcW w:w="2693" w:type="dxa"/>
          </w:tcPr>
          <w:p w14:paraId="04588D94" w14:textId="77777777" w:rsidR="00B45B0D" w:rsidRPr="00050D28" w:rsidRDefault="00B45B0D" w:rsidP="00CD0A22">
            <w:pPr>
              <w:pStyle w:val="a3"/>
              <w:spacing w:after="120"/>
              <w:contextualSpacing/>
              <w:jc w:val="center"/>
              <w:rPr>
                <w:sz w:val="22"/>
                <w:szCs w:val="22"/>
              </w:rPr>
            </w:pPr>
            <w:r w:rsidRPr="00050D28">
              <w:rPr>
                <w:sz w:val="22"/>
                <w:szCs w:val="22"/>
              </w:rPr>
              <w:t>Признаки</w:t>
            </w:r>
          </w:p>
        </w:tc>
        <w:tc>
          <w:tcPr>
            <w:tcW w:w="3820" w:type="dxa"/>
          </w:tcPr>
          <w:p w14:paraId="543C1F7C" w14:textId="77777777" w:rsidR="00B45B0D" w:rsidRPr="00050D28" w:rsidRDefault="00B45B0D" w:rsidP="00CD0A22">
            <w:pPr>
              <w:pStyle w:val="a3"/>
              <w:spacing w:after="120"/>
              <w:contextualSpacing/>
              <w:jc w:val="center"/>
              <w:rPr>
                <w:sz w:val="22"/>
                <w:szCs w:val="22"/>
              </w:rPr>
            </w:pPr>
            <w:r w:rsidRPr="00050D28">
              <w:rPr>
                <w:sz w:val="22"/>
                <w:szCs w:val="22"/>
              </w:rPr>
              <w:t>Проведение границ, особенности выделения</w:t>
            </w:r>
          </w:p>
        </w:tc>
        <w:tc>
          <w:tcPr>
            <w:tcW w:w="4140" w:type="dxa"/>
          </w:tcPr>
          <w:p w14:paraId="2190C525" w14:textId="77777777" w:rsidR="00B45B0D" w:rsidRPr="00050D28" w:rsidRDefault="00B45B0D" w:rsidP="00CD0A22">
            <w:pPr>
              <w:pStyle w:val="a3"/>
              <w:spacing w:after="120"/>
              <w:contextualSpacing/>
              <w:jc w:val="center"/>
              <w:rPr>
                <w:sz w:val="22"/>
                <w:szCs w:val="22"/>
              </w:rPr>
            </w:pPr>
            <w:r w:rsidRPr="00050D28">
              <w:rPr>
                <w:sz w:val="22"/>
                <w:szCs w:val="22"/>
              </w:rPr>
              <w:t>Функции</w:t>
            </w:r>
          </w:p>
        </w:tc>
        <w:tc>
          <w:tcPr>
            <w:tcW w:w="2105" w:type="dxa"/>
          </w:tcPr>
          <w:p w14:paraId="49E7E1E6" w14:textId="77777777" w:rsidR="00B45B0D" w:rsidRPr="00050D28" w:rsidRDefault="00B45B0D" w:rsidP="00CD0A22">
            <w:pPr>
              <w:pStyle w:val="a3"/>
              <w:spacing w:after="120"/>
              <w:contextualSpacing/>
              <w:jc w:val="center"/>
              <w:rPr>
                <w:sz w:val="22"/>
                <w:szCs w:val="22"/>
              </w:rPr>
            </w:pPr>
            <w:r w:rsidRPr="00050D28">
              <w:rPr>
                <w:sz w:val="22"/>
                <w:szCs w:val="22"/>
              </w:rPr>
              <w:t>Особые меры охраны</w:t>
            </w:r>
          </w:p>
        </w:tc>
      </w:tr>
      <w:tr w:rsidR="005A7139" w:rsidRPr="00050D28" w14:paraId="6A559DF8" w14:textId="77777777" w:rsidTr="00BC61BC">
        <w:trPr>
          <w:trHeight w:val="145"/>
          <w:tblHeader/>
          <w:jc w:val="center"/>
        </w:trPr>
        <w:tc>
          <w:tcPr>
            <w:tcW w:w="2410" w:type="dxa"/>
          </w:tcPr>
          <w:p w14:paraId="1AAF9126" w14:textId="77777777" w:rsidR="005A7139" w:rsidRPr="00050D28" w:rsidRDefault="005A7139" w:rsidP="00CD0A22">
            <w:pPr>
              <w:pStyle w:val="a3"/>
              <w:spacing w:after="120"/>
              <w:contextualSpacing/>
              <w:jc w:val="center"/>
              <w:rPr>
                <w:sz w:val="22"/>
                <w:szCs w:val="22"/>
              </w:rPr>
            </w:pPr>
            <w:r w:rsidRPr="00050D28">
              <w:rPr>
                <w:sz w:val="22"/>
                <w:szCs w:val="22"/>
              </w:rPr>
              <w:t>1</w:t>
            </w:r>
          </w:p>
        </w:tc>
        <w:tc>
          <w:tcPr>
            <w:tcW w:w="2693" w:type="dxa"/>
          </w:tcPr>
          <w:p w14:paraId="5C6013DA" w14:textId="77777777" w:rsidR="005A7139" w:rsidRPr="00050D28" w:rsidRDefault="005A7139" w:rsidP="00CD0A22">
            <w:pPr>
              <w:pStyle w:val="a3"/>
              <w:spacing w:after="120"/>
              <w:contextualSpacing/>
              <w:jc w:val="center"/>
              <w:rPr>
                <w:sz w:val="22"/>
                <w:szCs w:val="22"/>
              </w:rPr>
            </w:pPr>
            <w:r w:rsidRPr="00050D28">
              <w:rPr>
                <w:sz w:val="22"/>
                <w:szCs w:val="22"/>
              </w:rPr>
              <w:t>2</w:t>
            </w:r>
          </w:p>
        </w:tc>
        <w:tc>
          <w:tcPr>
            <w:tcW w:w="3820" w:type="dxa"/>
          </w:tcPr>
          <w:p w14:paraId="6CE6831C" w14:textId="77777777" w:rsidR="005A7139" w:rsidRPr="00050D28" w:rsidRDefault="005A7139" w:rsidP="00CD0A22">
            <w:pPr>
              <w:pStyle w:val="a3"/>
              <w:spacing w:after="120"/>
              <w:contextualSpacing/>
              <w:jc w:val="center"/>
              <w:rPr>
                <w:sz w:val="22"/>
                <w:szCs w:val="22"/>
              </w:rPr>
            </w:pPr>
            <w:r w:rsidRPr="00050D28">
              <w:rPr>
                <w:sz w:val="22"/>
                <w:szCs w:val="22"/>
              </w:rPr>
              <w:t>3</w:t>
            </w:r>
          </w:p>
        </w:tc>
        <w:tc>
          <w:tcPr>
            <w:tcW w:w="4140" w:type="dxa"/>
          </w:tcPr>
          <w:p w14:paraId="6240BF1B" w14:textId="77777777" w:rsidR="005A7139" w:rsidRPr="00050D28" w:rsidRDefault="005A7139" w:rsidP="00CD0A22">
            <w:pPr>
              <w:pStyle w:val="a3"/>
              <w:spacing w:after="120"/>
              <w:contextualSpacing/>
              <w:jc w:val="center"/>
              <w:rPr>
                <w:sz w:val="22"/>
                <w:szCs w:val="22"/>
              </w:rPr>
            </w:pPr>
            <w:r w:rsidRPr="00050D28">
              <w:rPr>
                <w:sz w:val="22"/>
                <w:szCs w:val="22"/>
              </w:rPr>
              <w:t>4</w:t>
            </w:r>
          </w:p>
        </w:tc>
        <w:tc>
          <w:tcPr>
            <w:tcW w:w="2105" w:type="dxa"/>
          </w:tcPr>
          <w:p w14:paraId="68F06B6A" w14:textId="77777777" w:rsidR="005A7139" w:rsidRPr="00050D28" w:rsidRDefault="005A7139" w:rsidP="00CD0A22">
            <w:pPr>
              <w:pStyle w:val="a3"/>
              <w:spacing w:after="120"/>
              <w:contextualSpacing/>
              <w:jc w:val="center"/>
              <w:rPr>
                <w:sz w:val="22"/>
                <w:szCs w:val="22"/>
              </w:rPr>
            </w:pPr>
            <w:r w:rsidRPr="00050D28">
              <w:rPr>
                <w:sz w:val="22"/>
                <w:szCs w:val="22"/>
              </w:rPr>
              <w:t>5</w:t>
            </w:r>
          </w:p>
        </w:tc>
      </w:tr>
      <w:tr w:rsidR="00BD49ED" w:rsidRPr="00050D28" w14:paraId="094665FF" w14:textId="77777777" w:rsidTr="00BC61BC">
        <w:trPr>
          <w:trHeight w:val="145"/>
          <w:jc w:val="center"/>
        </w:trPr>
        <w:tc>
          <w:tcPr>
            <w:tcW w:w="2410" w:type="dxa"/>
            <w:tcBorders>
              <w:top w:val="single" w:sz="4" w:space="0" w:color="auto"/>
              <w:left w:val="single" w:sz="4" w:space="0" w:color="auto"/>
              <w:bottom w:val="single" w:sz="4" w:space="0" w:color="auto"/>
              <w:right w:val="single" w:sz="4" w:space="0" w:color="auto"/>
            </w:tcBorders>
          </w:tcPr>
          <w:p w14:paraId="719A127A" w14:textId="77777777" w:rsidR="00BD49ED" w:rsidRPr="00050D28" w:rsidRDefault="00BD49ED" w:rsidP="00BD49ED">
            <w:pPr>
              <w:pStyle w:val="a3"/>
              <w:contextualSpacing/>
              <w:rPr>
                <w:b/>
                <w:sz w:val="22"/>
                <w:szCs w:val="22"/>
              </w:rPr>
            </w:pPr>
            <w:r w:rsidRPr="00050D28">
              <w:rPr>
                <w:b/>
                <w:sz w:val="22"/>
                <w:szCs w:val="22"/>
              </w:rPr>
              <w:t>Сухостой, высокие пни, деревья с дуплами, единичный крупный валеж.</w:t>
            </w:r>
          </w:p>
          <w:p w14:paraId="3EC3B4ED" w14:textId="77777777" w:rsidR="00BD49ED" w:rsidRPr="00050D28" w:rsidRDefault="00BD49ED" w:rsidP="00BD49ED">
            <w:pPr>
              <w:pStyle w:val="a3"/>
              <w:contextualSpacing/>
              <w:rPr>
                <w:b/>
                <w:sz w:val="22"/>
                <w:szCs w:val="22"/>
              </w:rPr>
            </w:pPr>
          </w:p>
        </w:tc>
        <w:tc>
          <w:tcPr>
            <w:tcW w:w="2693" w:type="dxa"/>
            <w:tcBorders>
              <w:top w:val="single" w:sz="4" w:space="0" w:color="auto"/>
              <w:left w:val="single" w:sz="4" w:space="0" w:color="auto"/>
              <w:bottom w:val="single" w:sz="4" w:space="0" w:color="auto"/>
              <w:right w:val="single" w:sz="4" w:space="0" w:color="auto"/>
            </w:tcBorders>
          </w:tcPr>
          <w:p w14:paraId="7500C36F" w14:textId="77777777" w:rsidR="00BD49ED" w:rsidRPr="00050D28" w:rsidRDefault="00BD49ED" w:rsidP="00BD49ED">
            <w:pPr>
              <w:pStyle w:val="a3"/>
              <w:contextualSpacing/>
              <w:rPr>
                <w:sz w:val="22"/>
                <w:szCs w:val="22"/>
              </w:rPr>
            </w:pPr>
            <w:r w:rsidRPr="00050D28">
              <w:rPr>
                <w:sz w:val="22"/>
                <w:szCs w:val="22"/>
              </w:rPr>
              <w:t>Крупномерный сухостой (диаметром от 30 см), разных пород, с дуплами и следами деятельности дятлов.</w:t>
            </w:r>
          </w:p>
          <w:p w14:paraId="39566346" w14:textId="77777777" w:rsidR="00BD49ED" w:rsidRPr="00050D28" w:rsidRDefault="00BD49ED" w:rsidP="00BD49ED">
            <w:pPr>
              <w:pStyle w:val="a3"/>
              <w:contextualSpacing/>
              <w:rPr>
                <w:sz w:val="22"/>
                <w:szCs w:val="22"/>
              </w:rPr>
            </w:pPr>
            <w:r w:rsidRPr="00050D28">
              <w:rPr>
                <w:sz w:val="22"/>
                <w:szCs w:val="22"/>
              </w:rPr>
              <w:t>Естественные крупные пни высотой 2-</w:t>
            </w:r>
            <w:smartTag w:uri="urn:schemas-microsoft-com:office:smarttags" w:element="metricconverter">
              <w:smartTagPr>
                <w:attr w:name="ProductID" w:val="5 м"/>
              </w:smartTagPr>
              <w:r w:rsidRPr="00050D28">
                <w:rPr>
                  <w:sz w:val="22"/>
                  <w:szCs w:val="22"/>
                </w:rPr>
                <w:t>5 м</w:t>
              </w:r>
            </w:smartTag>
            <w:r w:rsidRPr="00050D28">
              <w:rPr>
                <w:sz w:val="22"/>
                <w:szCs w:val="22"/>
              </w:rPr>
              <w:t xml:space="preserve"> и диаметром более 30 см.</w:t>
            </w:r>
          </w:p>
          <w:p w14:paraId="422B4846" w14:textId="77777777" w:rsidR="00BD49ED" w:rsidRPr="00050D28" w:rsidRDefault="00BD49ED" w:rsidP="00BD49ED">
            <w:pPr>
              <w:pStyle w:val="a3"/>
              <w:contextualSpacing/>
              <w:rPr>
                <w:sz w:val="22"/>
                <w:szCs w:val="22"/>
              </w:rPr>
            </w:pPr>
            <w:r w:rsidRPr="00050D28">
              <w:rPr>
                <w:sz w:val="22"/>
                <w:szCs w:val="22"/>
              </w:rPr>
              <w:t>Деревья с дуплами.</w:t>
            </w:r>
          </w:p>
          <w:p w14:paraId="11808916" w14:textId="77777777" w:rsidR="00BD49ED" w:rsidRPr="00050D28" w:rsidRDefault="00BD49ED" w:rsidP="00BD49ED">
            <w:pPr>
              <w:pStyle w:val="a3"/>
              <w:contextualSpacing/>
              <w:rPr>
                <w:sz w:val="22"/>
                <w:szCs w:val="22"/>
              </w:rPr>
            </w:pPr>
            <w:r w:rsidRPr="00050D28">
              <w:rPr>
                <w:sz w:val="22"/>
                <w:szCs w:val="22"/>
              </w:rPr>
              <w:t>Единичный крупный валеж (диаметром от 30 см) разных пород, на разных стадиях разложения.</w:t>
            </w:r>
          </w:p>
        </w:tc>
        <w:tc>
          <w:tcPr>
            <w:tcW w:w="3820" w:type="dxa"/>
            <w:tcBorders>
              <w:top w:val="single" w:sz="4" w:space="0" w:color="auto"/>
              <w:left w:val="single" w:sz="4" w:space="0" w:color="auto"/>
              <w:bottom w:val="single" w:sz="4" w:space="0" w:color="auto"/>
              <w:right w:val="single" w:sz="4" w:space="0" w:color="auto"/>
            </w:tcBorders>
          </w:tcPr>
          <w:p w14:paraId="0B17DACD" w14:textId="77777777" w:rsidR="00BD49ED" w:rsidRPr="00050D28" w:rsidRDefault="00BD49ED" w:rsidP="00BD49ED">
            <w:pPr>
              <w:pStyle w:val="a3"/>
              <w:contextualSpacing/>
              <w:rPr>
                <w:sz w:val="22"/>
                <w:szCs w:val="22"/>
              </w:rPr>
            </w:pPr>
            <w:r w:rsidRPr="00050D28">
              <w:rPr>
                <w:sz w:val="22"/>
                <w:szCs w:val="22"/>
              </w:rPr>
              <w:t>Целесообразно сохранение сухостоя, не представляющего опасности при разработке лесосеки, в количестве не более 10 штук на гектар, в виде отдельных деревьев (при достаточной ветроустойчивости) либо их групп. Обязательному сохранению подлежит сухостойные и живые деревья с дуплами.</w:t>
            </w:r>
          </w:p>
        </w:tc>
        <w:tc>
          <w:tcPr>
            <w:tcW w:w="4140" w:type="dxa"/>
            <w:tcBorders>
              <w:top w:val="single" w:sz="4" w:space="0" w:color="auto"/>
              <w:left w:val="single" w:sz="4" w:space="0" w:color="auto"/>
              <w:bottom w:val="single" w:sz="4" w:space="0" w:color="auto"/>
              <w:right w:val="single" w:sz="4" w:space="0" w:color="auto"/>
            </w:tcBorders>
          </w:tcPr>
          <w:p w14:paraId="2D319ABA" w14:textId="77777777" w:rsidR="00BD49ED" w:rsidRPr="00050D28" w:rsidRDefault="00BD49ED" w:rsidP="00BD49ED">
            <w:pPr>
              <w:pStyle w:val="a3"/>
              <w:contextualSpacing/>
              <w:rPr>
                <w:sz w:val="22"/>
                <w:szCs w:val="22"/>
              </w:rPr>
            </w:pPr>
            <w:r w:rsidRPr="00050D28">
              <w:rPr>
                <w:sz w:val="22"/>
                <w:szCs w:val="22"/>
              </w:rPr>
              <w:t>Элементы естественной динамики насаждения.</w:t>
            </w:r>
          </w:p>
          <w:p w14:paraId="6309AA82" w14:textId="77777777" w:rsidR="00BD49ED" w:rsidRPr="00050D28" w:rsidRDefault="00BD49ED" w:rsidP="00BD49ED">
            <w:pPr>
              <w:pStyle w:val="a3"/>
              <w:contextualSpacing/>
              <w:rPr>
                <w:sz w:val="22"/>
                <w:szCs w:val="22"/>
              </w:rPr>
            </w:pPr>
            <w:r w:rsidRPr="00050D28">
              <w:rPr>
                <w:sz w:val="22"/>
                <w:szCs w:val="22"/>
              </w:rPr>
              <w:t>Местообитание видов живых организмов, связанных с мертвой древесиной.</w:t>
            </w:r>
          </w:p>
          <w:p w14:paraId="04DF2E5F" w14:textId="77777777" w:rsidR="00BD49ED" w:rsidRPr="00050D28" w:rsidRDefault="00BD49ED" w:rsidP="00BD49ED">
            <w:pPr>
              <w:pStyle w:val="a3"/>
              <w:contextualSpacing/>
              <w:rPr>
                <w:sz w:val="22"/>
                <w:szCs w:val="22"/>
              </w:rPr>
            </w:pPr>
            <w:r w:rsidRPr="00050D28">
              <w:rPr>
                <w:sz w:val="22"/>
                <w:szCs w:val="22"/>
              </w:rPr>
              <w:t>Кормовая база для птиц и млекопитающих.</w:t>
            </w:r>
          </w:p>
          <w:p w14:paraId="0102B0A2" w14:textId="77777777" w:rsidR="00BD49ED" w:rsidRPr="00050D28" w:rsidRDefault="00BD49ED" w:rsidP="00BD49ED">
            <w:pPr>
              <w:pStyle w:val="a3"/>
              <w:contextualSpacing/>
              <w:rPr>
                <w:sz w:val="22"/>
                <w:szCs w:val="22"/>
              </w:rPr>
            </w:pPr>
            <w:r w:rsidRPr="00050D28">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105" w:type="dxa"/>
            <w:tcBorders>
              <w:top w:val="single" w:sz="4" w:space="0" w:color="auto"/>
              <w:left w:val="single" w:sz="4" w:space="0" w:color="auto"/>
              <w:bottom w:val="single" w:sz="4" w:space="0" w:color="auto"/>
              <w:right w:val="single" w:sz="4" w:space="0" w:color="auto"/>
            </w:tcBorders>
          </w:tcPr>
          <w:p w14:paraId="5F3EDA37" w14:textId="77777777" w:rsidR="00BD49ED" w:rsidRPr="00050D28" w:rsidRDefault="00BD49ED" w:rsidP="00BD49ED">
            <w:pPr>
              <w:pStyle w:val="a3"/>
              <w:contextualSpacing/>
              <w:rPr>
                <w:sz w:val="22"/>
                <w:szCs w:val="22"/>
              </w:rPr>
            </w:pPr>
            <w:r w:rsidRPr="00050D28">
              <w:rPr>
                <w:sz w:val="22"/>
                <w:szCs w:val="22"/>
              </w:rPr>
              <w:t>Предназначенный к оставлению сухостой и валеж не должен повреждаться, переворачиваться и перемещаться.</w:t>
            </w:r>
          </w:p>
        </w:tc>
      </w:tr>
      <w:tr w:rsidR="00BD49ED" w:rsidRPr="00050D28" w14:paraId="26D74838" w14:textId="77777777" w:rsidTr="00BC61BC">
        <w:trPr>
          <w:trHeight w:val="145"/>
          <w:jc w:val="center"/>
        </w:trPr>
        <w:tc>
          <w:tcPr>
            <w:tcW w:w="2410" w:type="dxa"/>
            <w:tcBorders>
              <w:top w:val="single" w:sz="4" w:space="0" w:color="auto"/>
              <w:left w:val="single" w:sz="4" w:space="0" w:color="auto"/>
              <w:bottom w:val="single" w:sz="4" w:space="0" w:color="auto"/>
              <w:right w:val="single" w:sz="4" w:space="0" w:color="auto"/>
            </w:tcBorders>
          </w:tcPr>
          <w:p w14:paraId="6CC3A9CC" w14:textId="77777777" w:rsidR="00BD49ED" w:rsidRPr="00050D28" w:rsidRDefault="00BD49ED" w:rsidP="00BD49ED">
            <w:pPr>
              <w:pStyle w:val="a3"/>
              <w:contextualSpacing/>
              <w:rPr>
                <w:b/>
                <w:sz w:val="22"/>
                <w:szCs w:val="22"/>
              </w:rPr>
            </w:pPr>
            <w:r w:rsidRPr="00050D28">
              <w:rPr>
                <w:b/>
                <w:sz w:val="22"/>
                <w:szCs w:val="22"/>
              </w:rPr>
              <w:t>Старовозрастные деревья и их куртины, компактные биологически ценные участки.</w:t>
            </w:r>
          </w:p>
          <w:p w14:paraId="2955DFDC" w14:textId="77777777" w:rsidR="00BD49ED" w:rsidRPr="00050D28" w:rsidRDefault="00BD49ED" w:rsidP="00BD49ED">
            <w:pPr>
              <w:pStyle w:val="a3"/>
              <w:contextualSpacing/>
              <w:rPr>
                <w:b/>
                <w:sz w:val="22"/>
                <w:szCs w:val="22"/>
              </w:rPr>
            </w:pPr>
          </w:p>
        </w:tc>
        <w:tc>
          <w:tcPr>
            <w:tcW w:w="2693" w:type="dxa"/>
            <w:tcBorders>
              <w:top w:val="single" w:sz="4" w:space="0" w:color="auto"/>
              <w:left w:val="single" w:sz="4" w:space="0" w:color="auto"/>
              <w:bottom w:val="single" w:sz="4" w:space="0" w:color="auto"/>
              <w:right w:val="single" w:sz="4" w:space="0" w:color="auto"/>
            </w:tcBorders>
          </w:tcPr>
          <w:p w14:paraId="5E79D25D" w14:textId="77777777" w:rsidR="00BD49ED" w:rsidRPr="00050D28" w:rsidRDefault="00BD49ED" w:rsidP="00BD49ED">
            <w:pPr>
              <w:pStyle w:val="a3"/>
              <w:contextualSpacing/>
              <w:rPr>
                <w:sz w:val="22"/>
                <w:szCs w:val="22"/>
              </w:rPr>
            </w:pPr>
            <w:r w:rsidRPr="00050D28">
              <w:rPr>
                <w:sz w:val="22"/>
                <w:szCs w:val="22"/>
              </w:rPr>
              <w:t>Единичные крупные старовозрастные деревья, с развитой кроной, в том числе многовершинные, а также их куртины и компактные биологически ценные участки.</w:t>
            </w:r>
          </w:p>
        </w:tc>
        <w:tc>
          <w:tcPr>
            <w:tcW w:w="3820" w:type="dxa"/>
            <w:tcBorders>
              <w:top w:val="single" w:sz="4" w:space="0" w:color="auto"/>
              <w:left w:val="single" w:sz="4" w:space="0" w:color="auto"/>
              <w:bottom w:val="single" w:sz="4" w:space="0" w:color="auto"/>
              <w:right w:val="single" w:sz="4" w:space="0" w:color="auto"/>
            </w:tcBorders>
          </w:tcPr>
          <w:p w14:paraId="028812A7" w14:textId="77777777" w:rsidR="00BD49ED" w:rsidRPr="00050D28" w:rsidRDefault="00BD49ED" w:rsidP="00BD49ED">
            <w:pPr>
              <w:pStyle w:val="a3"/>
              <w:contextualSpacing/>
              <w:rPr>
                <w:sz w:val="22"/>
                <w:szCs w:val="22"/>
              </w:rPr>
            </w:pPr>
            <w:r w:rsidRPr="00050D28">
              <w:rPr>
                <w:sz w:val="22"/>
                <w:szCs w:val="22"/>
              </w:rPr>
              <w:t>Особенно ценными являются старовозрастные сосны с пожарными подсушинами, старая осина, черная ольха, ива козья. Деревья должны иметь хорошо развитую крону и быть ветроустойчивыми. Сохранение деревьев в составе куртин и компактных биологически ценных участков старовозрастного древостоя обеспечивается в количестве не более 30 штук на гектар, а в виде единичных деревьев не более 10 штук на гектар. Крупномерные деревья ели, склонные к ветровалу, рекомендовано оставлять в границах площадных объектов биоразнообразия или в куртинах ввиду высокой ветровальности единично оставленных елей.</w:t>
            </w:r>
          </w:p>
        </w:tc>
        <w:tc>
          <w:tcPr>
            <w:tcW w:w="4140" w:type="dxa"/>
            <w:tcBorders>
              <w:top w:val="single" w:sz="4" w:space="0" w:color="auto"/>
              <w:left w:val="single" w:sz="4" w:space="0" w:color="auto"/>
              <w:bottom w:val="single" w:sz="4" w:space="0" w:color="auto"/>
              <w:right w:val="single" w:sz="4" w:space="0" w:color="auto"/>
            </w:tcBorders>
          </w:tcPr>
          <w:p w14:paraId="3940547B" w14:textId="77777777" w:rsidR="00BD49ED" w:rsidRPr="00050D28" w:rsidRDefault="00BD49ED" w:rsidP="00BD49ED">
            <w:pPr>
              <w:pStyle w:val="a3"/>
              <w:contextualSpacing/>
              <w:rPr>
                <w:sz w:val="22"/>
                <w:szCs w:val="22"/>
              </w:rPr>
            </w:pPr>
            <w:r w:rsidRPr="00050D28">
              <w:rPr>
                <w:sz w:val="22"/>
                <w:szCs w:val="22"/>
              </w:rPr>
              <w:t>Создание разновозрастного древостоя.</w:t>
            </w:r>
          </w:p>
          <w:p w14:paraId="73F5B4EB" w14:textId="77777777" w:rsidR="00BD49ED" w:rsidRPr="00050D28" w:rsidRDefault="00BD49ED" w:rsidP="00BD49ED">
            <w:pPr>
              <w:pStyle w:val="a3"/>
              <w:contextualSpacing/>
              <w:rPr>
                <w:sz w:val="22"/>
                <w:szCs w:val="22"/>
              </w:rPr>
            </w:pPr>
            <w:r w:rsidRPr="00050D28">
              <w:rPr>
                <w:sz w:val="22"/>
                <w:szCs w:val="22"/>
              </w:rPr>
              <w:t>Сохранение лесной среды.</w:t>
            </w:r>
          </w:p>
          <w:p w14:paraId="342AA218" w14:textId="77777777" w:rsidR="00BD49ED" w:rsidRPr="00050D28" w:rsidRDefault="00BD49ED" w:rsidP="00BD49ED">
            <w:pPr>
              <w:pStyle w:val="a3"/>
              <w:contextualSpacing/>
              <w:rPr>
                <w:sz w:val="22"/>
                <w:szCs w:val="22"/>
              </w:rPr>
            </w:pPr>
            <w:r w:rsidRPr="00050D28">
              <w:rPr>
                <w:sz w:val="22"/>
                <w:szCs w:val="22"/>
              </w:rPr>
              <w:t>Элементы естественной динамики насаждения.</w:t>
            </w:r>
          </w:p>
          <w:p w14:paraId="62993CF9" w14:textId="77777777" w:rsidR="00BD49ED" w:rsidRPr="00050D28" w:rsidRDefault="00BD49ED" w:rsidP="00BD49ED">
            <w:pPr>
              <w:pStyle w:val="a3"/>
              <w:contextualSpacing/>
              <w:rPr>
                <w:sz w:val="22"/>
                <w:szCs w:val="22"/>
              </w:rPr>
            </w:pPr>
            <w:r w:rsidRPr="00050D28">
              <w:rPr>
                <w:sz w:val="22"/>
                <w:szCs w:val="22"/>
              </w:rPr>
              <w:t>Обеспечение естественного возобновления.</w:t>
            </w:r>
          </w:p>
          <w:p w14:paraId="2BC4F686" w14:textId="77777777" w:rsidR="00BD49ED" w:rsidRPr="00050D28" w:rsidRDefault="00BD49ED" w:rsidP="00BD49ED">
            <w:pPr>
              <w:pStyle w:val="a3"/>
              <w:contextualSpacing/>
              <w:rPr>
                <w:sz w:val="22"/>
                <w:szCs w:val="22"/>
              </w:rPr>
            </w:pPr>
            <w:r w:rsidRPr="00050D28">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105" w:type="dxa"/>
            <w:tcBorders>
              <w:top w:val="single" w:sz="4" w:space="0" w:color="auto"/>
              <w:left w:val="single" w:sz="4" w:space="0" w:color="auto"/>
              <w:bottom w:val="single" w:sz="4" w:space="0" w:color="auto"/>
              <w:right w:val="single" w:sz="4" w:space="0" w:color="auto"/>
            </w:tcBorders>
          </w:tcPr>
          <w:p w14:paraId="3E3232E5" w14:textId="77777777" w:rsidR="00BD49ED" w:rsidRPr="00050D28" w:rsidRDefault="00BD49ED" w:rsidP="00BD49ED">
            <w:pPr>
              <w:pStyle w:val="a3"/>
              <w:contextualSpacing/>
              <w:rPr>
                <w:sz w:val="22"/>
                <w:szCs w:val="22"/>
              </w:rPr>
            </w:pPr>
            <w:r w:rsidRPr="00050D28">
              <w:rPr>
                <w:sz w:val="22"/>
                <w:szCs w:val="22"/>
              </w:rPr>
              <w:t>Предназначенные к сохранению старовозрастные деревья и куртины нельзя валить и повреждать.</w:t>
            </w:r>
          </w:p>
        </w:tc>
      </w:tr>
      <w:tr w:rsidR="00BD49ED" w:rsidRPr="00050D28" w14:paraId="2561FD29" w14:textId="77777777" w:rsidTr="00BC61BC">
        <w:trPr>
          <w:trHeight w:val="145"/>
          <w:jc w:val="center"/>
        </w:trPr>
        <w:tc>
          <w:tcPr>
            <w:tcW w:w="2410" w:type="dxa"/>
            <w:tcBorders>
              <w:top w:val="single" w:sz="4" w:space="0" w:color="auto"/>
              <w:left w:val="single" w:sz="4" w:space="0" w:color="auto"/>
              <w:bottom w:val="single" w:sz="4" w:space="0" w:color="auto"/>
              <w:right w:val="single" w:sz="4" w:space="0" w:color="auto"/>
            </w:tcBorders>
          </w:tcPr>
          <w:p w14:paraId="2BFA5BB2" w14:textId="77777777" w:rsidR="00BD49ED" w:rsidRPr="00050D28" w:rsidRDefault="00BD49ED" w:rsidP="00BD49ED">
            <w:pPr>
              <w:pStyle w:val="a3"/>
              <w:contextualSpacing/>
              <w:rPr>
                <w:b/>
                <w:sz w:val="22"/>
                <w:szCs w:val="22"/>
              </w:rPr>
            </w:pPr>
            <w:r w:rsidRPr="00961813">
              <w:rPr>
                <w:b/>
                <w:sz w:val="22"/>
                <w:szCs w:val="22"/>
              </w:rPr>
              <w:t>Деревья редких для региона пород.</w:t>
            </w:r>
          </w:p>
        </w:tc>
        <w:tc>
          <w:tcPr>
            <w:tcW w:w="2693" w:type="dxa"/>
            <w:tcBorders>
              <w:top w:val="single" w:sz="4" w:space="0" w:color="auto"/>
              <w:left w:val="single" w:sz="4" w:space="0" w:color="auto"/>
              <w:bottom w:val="single" w:sz="4" w:space="0" w:color="auto"/>
              <w:right w:val="single" w:sz="4" w:space="0" w:color="auto"/>
            </w:tcBorders>
          </w:tcPr>
          <w:p w14:paraId="3E9C7CDA" w14:textId="77777777" w:rsidR="00BD49ED" w:rsidRPr="00050D28" w:rsidRDefault="00BD49ED" w:rsidP="00BD49ED">
            <w:pPr>
              <w:pStyle w:val="a3"/>
              <w:contextualSpacing/>
              <w:rPr>
                <w:sz w:val="22"/>
                <w:szCs w:val="22"/>
              </w:rPr>
            </w:pPr>
            <w:r w:rsidRPr="00050D28">
              <w:rPr>
                <w:sz w:val="22"/>
                <w:szCs w:val="22"/>
              </w:rPr>
              <w:t>Деревья широколиственных пород: дуба, ясеня, вяза, клена, липы.</w:t>
            </w:r>
          </w:p>
        </w:tc>
        <w:tc>
          <w:tcPr>
            <w:tcW w:w="3820" w:type="dxa"/>
            <w:tcBorders>
              <w:top w:val="single" w:sz="4" w:space="0" w:color="auto"/>
              <w:left w:val="single" w:sz="4" w:space="0" w:color="auto"/>
              <w:bottom w:val="single" w:sz="4" w:space="0" w:color="auto"/>
              <w:right w:val="single" w:sz="4" w:space="0" w:color="auto"/>
            </w:tcBorders>
          </w:tcPr>
          <w:p w14:paraId="146E9216" w14:textId="77777777" w:rsidR="00BD49ED" w:rsidRPr="00050D28" w:rsidRDefault="00BD49ED" w:rsidP="00BD49ED">
            <w:pPr>
              <w:pStyle w:val="a3"/>
              <w:contextualSpacing/>
              <w:rPr>
                <w:sz w:val="22"/>
                <w:szCs w:val="22"/>
              </w:rPr>
            </w:pPr>
            <w:r w:rsidRPr="00050D28">
              <w:rPr>
                <w:sz w:val="22"/>
                <w:szCs w:val="22"/>
              </w:rPr>
              <w:t>Сохраняются куртины, включающие компактные группы деревьев редких пород и единичные деревья этих пород.</w:t>
            </w:r>
          </w:p>
        </w:tc>
        <w:tc>
          <w:tcPr>
            <w:tcW w:w="4140" w:type="dxa"/>
            <w:tcBorders>
              <w:top w:val="single" w:sz="4" w:space="0" w:color="auto"/>
              <w:left w:val="single" w:sz="4" w:space="0" w:color="auto"/>
              <w:bottom w:val="single" w:sz="4" w:space="0" w:color="auto"/>
              <w:right w:val="single" w:sz="4" w:space="0" w:color="auto"/>
            </w:tcBorders>
          </w:tcPr>
          <w:p w14:paraId="70E71621" w14:textId="77777777" w:rsidR="00BD49ED" w:rsidRPr="00050D28" w:rsidRDefault="00BD49ED" w:rsidP="00BD49ED">
            <w:pPr>
              <w:pStyle w:val="a3"/>
              <w:contextualSpacing/>
              <w:rPr>
                <w:sz w:val="22"/>
                <w:szCs w:val="22"/>
              </w:rPr>
            </w:pPr>
            <w:r w:rsidRPr="00050D28">
              <w:rPr>
                <w:sz w:val="22"/>
                <w:szCs w:val="22"/>
              </w:rPr>
              <w:t>Кормовая база для птиц и млекопитающих.</w:t>
            </w:r>
          </w:p>
          <w:p w14:paraId="6C48DC68" w14:textId="77777777" w:rsidR="00BD49ED" w:rsidRPr="00050D28" w:rsidRDefault="00BD49ED" w:rsidP="00BD49ED">
            <w:pPr>
              <w:pStyle w:val="a3"/>
              <w:contextualSpacing/>
              <w:rPr>
                <w:sz w:val="22"/>
                <w:szCs w:val="22"/>
              </w:rPr>
            </w:pPr>
            <w:r w:rsidRPr="00050D28">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105" w:type="dxa"/>
            <w:tcBorders>
              <w:top w:val="single" w:sz="4" w:space="0" w:color="auto"/>
              <w:left w:val="single" w:sz="4" w:space="0" w:color="auto"/>
              <w:bottom w:val="single" w:sz="4" w:space="0" w:color="auto"/>
              <w:right w:val="single" w:sz="4" w:space="0" w:color="auto"/>
            </w:tcBorders>
          </w:tcPr>
          <w:p w14:paraId="423C7BB1" w14:textId="77777777" w:rsidR="00BD49ED" w:rsidRPr="00050D28" w:rsidRDefault="00BD49ED" w:rsidP="00BD49ED">
            <w:pPr>
              <w:pStyle w:val="a3"/>
              <w:contextualSpacing/>
              <w:rPr>
                <w:sz w:val="22"/>
                <w:szCs w:val="22"/>
              </w:rPr>
            </w:pPr>
            <w:r w:rsidRPr="00050D28">
              <w:rPr>
                <w:sz w:val="22"/>
                <w:szCs w:val="22"/>
              </w:rPr>
              <w:t>Деревья редких пород и окружающие их куртины сопутствующих пород запрещено валить и повреждать.</w:t>
            </w:r>
            <w:r w:rsidRPr="00050D28">
              <w:rPr>
                <w:sz w:val="22"/>
                <w:szCs w:val="22"/>
              </w:rPr>
              <w:br w:type="page"/>
            </w:r>
          </w:p>
        </w:tc>
      </w:tr>
      <w:tr w:rsidR="00BD49ED" w:rsidRPr="00050D28" w14:paraId="24F569D1" w14:textId="77777777" w:rsidTr="00BC61BC">
        <w:trPr>
          <w:trHeight w:val="1437"/>
          <w:jc w:val="center"/>
        </w:trPr>
        <w:tc>
          <w:tcPr>
            <w:tcW w:w="2410" w:type="dxa"/>
            <w:tcBorders>
              <w:top w:val="single" w:sz="4" w:space="0" w:color="auto"/>
              <w:left w:val="single" w:sz="4" w:space="0" w:color="auto"/>
              <w:bottom w:val="single" w:sz="4" w:space="0" w:color="auto"/>
              <w:right w:val="single" w:sz="4" w:space="0" w:color="auto"/>
            </w:tcBorders>
          </w:tcPr>
          <w:p w14:paraId="3B39C8CA" w14:textId="77777777" w:rsidR="00BD49ED" w:rsidRPr="00050D28" w:rsidRDefault="00BD49ED" w:rsidP="00BD49ED">
            <w:pPr>
              <w:pStyle w:val="a3"/>
              <w:contextualSpacing/>
              <w:rPr>
                <w:b/>
                <w:sz w:val="22"/>
                <w:szCs w:val="22"/>
              </w:rPr>
            </w:pPr>
            <w:r w:rsidRPr="00050D28">
              <w:rPr>
                <w:b/>
                <w:sz w:val="22"/>
                <w:szCs w:val="22"/>
              </w:rPr>
              <w:t>Редкие и кормовые кустарники.</w:t>
            </w:r>
          </w:p>
        </w:tc>
        <w:tc>
          <w:tcPr>
            <w:tcW w:w="2693" w:type="dxa"/>
            <w:tcBorders>
              <w:top w:val="single" w:sz="4" w:space="0" w:color="auto"/>
              <w:left w:val="single" w:sz="4" w:space="0" w:color="auto"/>
              <w:bottom w:val="single" w:sz="4" w:space="0" w:color="auto"/>
              <w:right w:val="single" w:sz="4" w:space="0" w:color="auto"/>
            </w:tcBorders>
          </w:tcPr>
          <w:p w14:paraId="32D8BE62" w14:textId="77777777" w:rsidR="00BD49ED" w:rsidRPr="00050D28" w:rsidRDefault="00BD49ED" w:rsidP="00BD49ED">
            <w:pPr>
              <w:pStyle w:val="a3"/>
              <w:contextualSpacing/>
              <w:rPr>
                <w:sz w:val="22"/>
                <w:szCs w:val="22"/>
              </w:rPr>
            </w:pPr>
            <w:r w:rsidRPr="00050D28">
              <w:rPr>
                <w:sz w:val="22"/>
                <w:szCs w:val="22"/>
              </w:rPr>
              <w:t>Кусты лещины, можжевельника, рябины, шиповника, можжевельника, жимолости и др.</w:t>
            </w:r>
          </w:p>
        </w:tc>
        <w:tc>
          <w:tcPr>
            <w:tcW w:w="3820" w:type="dxa"/>
            <w:tcBorders>
              <w:top w:val="single" w:sz="4" w:space="0" w:color="auto"/>
              <w:left w:val="single" w:sz="4" w:space="0" w:color="auto"/>
              <w:bottom w:val="single" w:sz="4" w:space="0" w:color="auto"/>
              <w:right w:val="single" w:sz="4" w:space="0" w:color="auto"/>
            </w:tcBorders>
          </w:tcPr>
          <w:p w14:paraId="400C76A4" w14:textId="77777777" w:rsidR="00BD49ED" w:rsidRPr="00050D28" w:rsidRDefault="00BD49ED" w:rsidP="00BD49ED">
            <w:pPr>
              <w:pStyle w:val="a3"/>
              <w:contextualSpacing/>
              <w:rPr>
                <w:sz w:val="22"/>
                <w:szCs w:val="22"/>
              </w:rPr>
            </w:pPr>
            <w:r w:rsidRPr="00050D28">
              <w:rPr>
                <w:sz w:val="22"/>
                <w:szCs w:val="22"/>
              </w:rPr>
              <w:t>Сохраняются вне волоков.</w:t>
            </w:r>
          </w:p>
        </w:tc>
        <w:tc>
          <w:tcPr>
            <w:tcW w:w="4140" w:type="dxa"/>
            <w:tcBorders>
              <w:top w:val="single" w:sz="4" w:space="0" w:color="auto"/>
              <w:left w:val="single" w:sz="4" w:space="0" w:color="auto"/>
              <w:bottom w:val="single" w:sz="4" w:space="0" w:color="auto"/>
              <w:right w:val="single" w:sz="4" w:space="0" w:color="auto"/>
            </w:tcBorders>
          </w:tcPr>
          <w:p w14:paraId="39303E88" w14:textId="77777777" w:rsidR="00BD49ED" w:rsidRPr="00050D28" w:rsidRDefault="00BD49ED" w:rsidP="00BD49ED">
            <w:pPr>
              <w:pStyle w:val="a3"/>
              <w:contextualSpacing/>
              <w:rPr>
                <w:sz w:val="22"/>
                <w:szCs w:val="22"/>
              </w:rPr>
            </w:pPr>
            <w:r w:rsidRPr="00050D28">
              <w:rPr>
                <w:sz w:val="22"/>
                <w:szCs w:val="22"/>
              </w:rPr>
              <w:t>Кормовая база для зверей и птиц.</w:t>
            </w:r>
          </w:p>
          <w:p w14:paraId="0ADBAFCA" w14:textId="77777777" w:rsidR="00BD49ED" w:rsidRPr="00050D28" w:rsidRDefault="00BD49ED" w:rsidP="00BD49ED">
            <w:pPr>
              <w:pStyle w:val="a3"/>
              <w:contextualSpacing/>
              <w:rPr>
                <w:sz w:val="22"/>
                <w:szCs w:val="22"/>
              </w:rPr>
            </w:pPr>
            <w:r w:rsidRPr="00050D28">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105" w:type="dxa"/>
            <w:tcBorders>
              <w:top w:val="single" w:sz="4" w:space="0" w:color="auto"/>
              <w:left w:val="single" w:sz="4" w:space="0" w:color="auto"/>
              <w:bottom w:val="single" w:sz="4" w:space="0" w:color="auto"/>
              <w:right w:val="single" w:sz="4" w:space="0" w:color="auto"/>
            </w:tcBorders>
          </w:tcPr>
          <w:p w14:paraId="28F39DB1" w14:textId="77777777" w:rsidR="00BD49ED" w:rsidRPr="00050D28" w:rsidRDefault="00BD49ED" w:rsidP="00BD49ED">
            <w:pPr>
              <w:pStyle w:val="a3"/>
              <w:contextualSpacing/>
              <w:rPr>
                <w:sz w:val="22"/>
                <w:szCs w:val="22"/>
              </w:rPr>
            </w:pPr>
            <w:r w:rsidRPr="00050D28">
              <w:rPr>
                <w:sz w:val="22"/>
                <w:szCs w:val="22"/>
              </w:rPr>
              <w:t>Редкие и кормовые кустарники и деревья запрещено вырубать и повреждать.</w:t>
            </w:r>
          </w:p>
        </w:tc>
      </w:tr>
      <w:tr w:rsidR="00BD49ED" w:rsidRPr="00050D28" w14:paraId="12ACDE10" w14:textId="77777777" w:rsidTr="00BC61BC">
        <w:trPr>
          <w:trHeight w:val="145"/>
          <w:jc w:val="center"/>
        </w:trPr>
        <w:tc>
          <w:tcPr>
            <w:tcW w:w="2410" w:type="dxa"/>
            <w:tcBorders>
              <w:top w:val="single" w:sz="4" w:space="0" w:color="auto"/>
              <w:left w:val="single" w:sz="4" w:space="0" w:color="auto"/>
              <w:bottom w:val="single" w:sz="4" w:space="0" w:color="auto"/>
              <w:right w:val="single" w:sz="4" w:space="0" w:color="auto"/>
            </w:tcBorders>
          </w:tcPr>
          <w:p w14:paraId="75E93A95" w14:textId="77777777" w:rsidR="00BD49ED" w:rsidRPr="00050D28" w:rsidRDefault="00BD49ED" w:rsidP="00BD49ED">
            <w:pPr>
              <w:pStyle w:val="a3"/>
              <w:contextualSpacing/>
              <w:rPr>
                <w:b/>
                <w:sz w:val="22"/>
                <w:szCs w:val="22"/>
              </w:rPr>
            </w:pPr>
            <w:r w:rsidRPr="00050D28">
              <w:rPr>
                <w:b/>
                <w:sz w:val="22"/>
                <w:szCs w:val="22"/>
              </w:rPr>
              <w:t>Существующие группы возобновления.</w:t>
            </w:r>
            <w:r w:rsidRPr="00050D28">
              <w:rPr>
                <w:b/>
                <w:sz w:val="22"/>
                <w:szCs w:val="22"/>
              </w:rPr>
              <w:br w:type="page"/>
            </w:r>
          </w:p>
        </w:tc>
        <w:tc>
          <w:tcPr>
            <w:tcW w:w="2693" w:type="dxa"/>
            <w:tcBorders>
              <w:top w:val="single" w:sz="4" w:space="0" w:color="auto"/>
              <w:left w:val="single" w:sz="4" w:space="0" w:color="auto"/>
              <w:bottom w:val="single" w:sz="4" w:space="0" w:color="auto"/>
              <w:right w:val="single" w:sz="4" w:space="0" w:color="auto"/>
            </w:tcBorders>
          </w:tcPr>
          <w:p w14:paraId="0F796729" w14:textId="77777777" w:rsidR="00BD49ED" w:rsidRPr="00050D28" w:rsidRDefault="00BD49ED" w:rsidP="00BD49ED">
            <w:pPr>
              <w:pStyle w:val="a3"/>
              <w:contextualSpacing/>
              <w:rPr>
                <w:sz w:val="22"/>
                <w:szCs w:val="22"/>
              </w:rPr>
            </w:pPr>
            <w:r w:rsidRPr="00050D28">
              <w:rPr>
                <w:sz w:val="22"/>
                <w:szCs w:val="22"/>
              </w:rPr>
              <w:t>Группы благонадежного подроста, который сможет развиваться на вырубке.</w:t>
            </w:r>
          </w:p>
          <w:p w14:paraId="3F773B47" w14:textId="77777777" w:rsidR="00BD49ED" w:rsidRPr="00050D28" w:rsidRDefault="00BD49ED" w:rsidP="00BD49ED">
            <w:pPr>
              <w:pStyle w:val="a3"/>
              <w:contextualSpacing/>
              <w:rPr>
                <w:sz w:val="22"/>
                <w:szCs w:val="22"/>
              </w:rPr>
            </w:pPr>
            <w:r w:rsidRPr="00050D28">
              <w:rPr>
                <w:sz w:val="22"/>
                <w:szCs w:val="22"/>
              </w:rPr>
              <w:t>Группы возобновления в окнах древесного полога на дренированных участках, еловый подрост на скоплениях крупного валежа.</w:t>
            </w:r>
          </w:p>
        </w:tc>
        <w:tc>
          <w:tcPr>
            <w:tcW w:w="3820" w:type="dxa"/>
            <w:tcBorders>
              <w:top w:val="single" w:sz="4" w:space="0" w:color="auto"/>
              <w:left w:val="single" w:sz="4" w:space="0" w:color="auto"/>
              <w:bottom w:val="single" w:sz="4" w:space="0" w:color="auto"/>
              <w:right w:val="single" w:sz="4" w:space="0" w:color="auto"/>
            </w:tcBorders>
          </w:tcPr>
          <w:p w14:paraId="5C29F326" w14:textId="77777777" w:rsidR="00BD49ED" w:rsidRPr="00050D28" w:rsidRDefault="00BD49ED" w:rsidP="00BD49ED">
            <w:pPr>
              <w:pStyle w:val="a3"/>
              <w:contextualSpacing/>
              <w:rPr>
                <w:sz w:val="22"/>
                <w:szCs w:val="22"/>
              </w:rPr>
            </w:pPr>
            <w:r w:rsidRPr="00050D28">
              <w:rPr>
                <w:sz w:val="22"/>
                <w:szCs w:val="22"/>
              </w:rPr>
              <w:t>Куртины подроста выделяются по границе высокой плотности возобновления.</w:t>
            </w:r>
          </w:p>
        </w:tc>
        <w:tc>
          <w:tcPr>
            <w:tcW w:w="4140" w:type="dxa"/>
            <w:tcBorders>
              <w:top w:val="single" w:sz="4" w:space="0" w:color="auto"/>
              <w:left w:val="single" w:sz="4" w:space="0" w:color="auto"/>
              <w:bottom w:val="single" w:sz="4" w:space="0" w:color="auto"/>
              <w:right w:val="single" w:sz="4" w:space="0" w:color="auto"/>
            </w:tcBorders>
          </w:tcPr>
          <w:p w14:paraId="5061E945" w14:textId="77777777" w:rsidR="00BD49ED" w:rsidRPr="00050D28" w:rsidRDefault="00BD49ED" w:rsidP="00BD49ED">
            <w:pPr>
              <w:pStyle w:val="a3"/>
              <w:contextualSpacing/>
              <w:rPr>
                <w:sz w:val="22"/>
                <w:szCs w:val="22"/>
              </w:rPr>
            </w:pPr>
            <w:r w:rsidRPr="00050D28">
              <w:rPr>
                <w:sz w:val="22"/>
                <w:szCs w:val="22"/>
              </w:rPr>
              <w:t>Создание разновозрастного древостоя.</w:t>
            </w:r>
          </w:p>
          <w:p w14:paraId="573EEE8E" w14:textId="77777777" w:rsidR="00BD49ED" w:rsidRPr="00050D28" w:rsidRDefault="00BD49ED" w:rsidP="00BD49ED">
            <w:pPr>
              <w:pStyle w:val="a3"/>
              <w:contextualSpacing/>
              <w:rPr>
                <w:sz w:val="22"/>
                <w:szCs w:val="22"/>
              </w:rPr>
            </w:pPr>
            <w:r w:rsidRPr="00050D28">
              <w:rPr>
                <w:sz w:val="22"/>
                <w:szCs w:val="22"/>
              </w:rPr>
              <w:t>Обеспечение естественного возобновления.</w:t>
            </w:r>
          </w:p>
        </w:tc>
        <w:tc>
          <w:tcPr>
            <w:tcW w:w="2105" w:type="dxa"/>
            <w:tcBorders>
              <w:top w:val="single" w:sz="4" w:space="0" w:color="auto"/>
              <w:left w:val="single" w:sz="4" w:space="0" w:color="auto"/>
              <w:bottom w:val="single" w:sz="4" w:space="0" w:color="auto"/>
              <w:right w:val="single" w:sz="4" w:space="0" w:color="auto"/>
            </w:tcBorders>
          </w:tcPr>
          <w:p w14:paraId="2452AC68" w14:textId="77777777" w:rsidR="00BD49ED" w:rsidRPr="00050D28" w:rsidRDefault="00BD49ED" w:rsidP="00BD49ED">
            <w:pPr>
              <w:pStyle w:val="a3"/>
              <w:contextualSpacing/>
              <w:rPr>
                <w:sz w:val="22"/>
                <w:szCs w:val="22"/>
              </w:rPr>
            </w:pPr>
            <w:r w:rsidRPr="00050D28">
              <w:rPr>
                <w:sz w:val="22"/>
                <w:szCs w:val="22"/>
              </w:rPr>
              <w:t>Существующие группы возобновления подлежат сохранению.</w:t>
            </w:r>
          </w:p>
        </w:tc>
      </w:tr>
      <w:tr w:rsidR="00BD49ED" w:rsidRPr="00050D28" w14:paraId="737AEBC6" w14:textId="77777777" w:rsidTr="00BC61BC">
        <w:trPr>
          <w:trHeight w:val="145"/>
          <w:jc w:val="center"/>
        </w:trPr>
        <w:tc>
          <w:tcPr>
            <w:tcW w:w="2410" w:type="dxa"/>
            <w:tcBorders>
              <w:top w:val="single" w:sz="4" w:space="0" w:color="auto"/>
              <w:left w:val="single" w:sz="4" w:space="0" w:color="auto"/>
              <w:bottom w:val="single" w:sz="4" w:space="0" w:color="auto"/>
              <w:right w:val="single" w:sz="4" w:space="0" w:color="auto"/>
            </w:tcBorders>
          </w:tcPr>
          <w:p w14:paraId="0CCFBBD8" w14:textId="77777777" w:rsidR="00BD49ED" w:rsidRPr="00050D28" w:rsidRDefault="00BD49ED" w:rsidP="00BD49ED">
            <w:pPr>
              <w:pStyle w:val="a3"/>
              <w:contextualSpacing/>
              <w:rPr>
                <w:b/>
                <w:sz w:val="22"/>
                <w:szCs w:val="22"/>
              </w:rPr>
            </w:pPr>
            <w:r w:rsidRPr="00050D28">
              <w:rPr>
                <w:b/>
                <w:sz w:val="22"/>
                <w:szCs w:val="22"/>
              </w:rPr>
              <w:t>Места обитания редких и уязвимых видов растений и грибов.</w:t>
            </w:r>
          </w:p>
        </w:tc>
        <w:tc>
          <w:tcPr>
            <w:tcW w:w="2693" w:type="dxa"/>
            <w:tcBorders>
              <w:top w:val="single" w:sz="4" w:space="0" w:color="auto"/>
              <w:left w:val="single" w:sz="4" w:space="0" w:color="auto"/>
              <w:bottom w:val="single" w:sz="4" w:space="0" w:color="auto"/>
              <w:right w:val="single" w:sz="4" w:space="0" w:color="auto"/>
            </w:tcBorders>
          </w:tcPr>
          <w:p w14:paraId="18661182" w14:textId="77777777" w:rsidR="00BD49ED" w:rsidRPr="00050D28" w:rsidRDefault="00BD49ED" w:rsidP="00BD49ED">
            <w:pPr>
              <w:pStyle w:val="a3"/>
              <w:contextualSpacing/>
              <w:rPr>
                <w:sz w:val="22"/>
                <w:szCs w:val="22"/>
              </w:rPr>
            </w:pPr>
            <w:r w:rsidRPr="00050D28">
              <w:rPr>
                <w:sz w:val="22"/>
                <w:szCs w:val="22"/>
              </w:rPr>
              <w:t>Вновь выявленные постоянные местообитания редких и уязвимых видов растений и грибов, занесенных в Красную Книгу Российской Федерации и/или региональную Красную Книгу.</w:t>
            </w:r>
          </w:p>
        </w:tc>
        <w:tc>
          <w:tcPr>
            <w:tcW w:w="3820" w:type="dxa"/>
            <w:tcBorders>
              <w:top w:val="single" w:sz="4" w:space="0" w:color="auto"/>
              <w:left w:val="single" w:sz="4" w:space="0" w:color="auto"/>
              <w:bottom w:val="single" w:sz="4" w:space="0" w:color="auto"/>
              <w:right w:val="single" w:sz="4" w:space="0" w:color="auto"/>
            </w:tcBorders>
          </w:tcPr>
          <w:p w14:paraId="1EBA5902" w14:textId="77777777" w:rsidR="00BD49ED" w:rsidRPr="00050D28" w:rsidRDefault="00BD49ED" w:rsidP="00BD49ED">
            <w:pPr>
              <w:pStyle w:val="a3"/>
              <w:contextualSpacing/>
              <w:rPr>
                <w:sz w:val="22"/>
                <w:szCs w:val="22"/>
              </w:rPr>
            </w:pPr>
            <w:r w:rsidRPr="00050D28">
              <w:rPr>
                <w:sz w:val="22"/>
                <w:szCs w:val="22"/>
              </w:rPr>
              <w:t>Выделяются в соответствии с биологией и экологическими требованиями видов.</w:t>
            </w:r>
          </w:p>
          <w:p w14:paraId="6DF55EB7" w14:textId="77777777" w:rsidR="00BD49ED" w:rsidRPr="00050D28" w:rsidRDefault="00BD49ED" w:rsidP="00BD49ED">
            <w:pPr>
              <w:pStyle w:val="a3"/>
              <w:contextualSpacing/>
              <w:rPr>
                <w:sz w:val="22"/>
                <w:szCs w:val="22"/>
              </w:rPr>
            </w:pPr>
            <w:r w:rsidRPr="00050D28">
              <w:rPr>
                <w:sz w:val="22"/>
                <w:szCs w:val="22"/>
              </w:rPr>
              <w:t>Поскольку многие редкие виды трудно поддаются определению, для уточнения наличия редкого вида и границ необходимого для их сохранения участка рекомендуется обратиться к специалисту-биологу.</w:t>
            </w:r>
          </w:p>
          <w:p w14:paraId="793F8D23" w14:textId="77777777" w:rsidR="00BD49ED" w:rsidRPr="00050D28" w:rsidRDefault="00BD49ED" w:rsidP="00BD49ED">
            <w:pPr>
              <w:pStyle w:val="a3"/>
              <w:contextualSpacing/>
              <w:rPr>
                <w:sz w:val="22"/>
                <w:szCs w:val="22"/>
              </w:rPr>
            </w:pPr>
            <w:r w:rsidRPr="00050D28">
              <w:rPr>
                <w:rFonts w:eastAsia="TimesNewRomanPSMT"/>
                <w:sz w:val="22"/>
                <w:szCs w:val="22"/>
              </w:rPr>
              <w:t xml:space="preserve">Если выявлен единичный экземпляр или компактная группа особей, вокруг них необходимо выделить буферную зону не менее </w:t>
            </w:r>
            <w:smartTag w:uri="urn:schemas-microsoft-com:office:smarttags" w:element="metricconverter">
              <w:smartTagPr>
                <w:attr w:name="ProductID" w:val="50 м"/>
              </w:smartTagPr>
              <w:r w:rsidRPr="00050D28">
                <w:rPr>
                  <w:rFonts w:eastAsia="TimesNewRomanPSMT"/>
                  <w:sz w:val="22"/>
                  <w:szCs w:val="22"/>
                </w:rPr>
                <w:t>50 м</w:t>
              </w:r>
            </w:smartTag>
            <w:r w:rsidRPr="00050D28">
              <w:rPr>
                <w:rFonts w:eastAsia="TimesNewRomanPSMT"/>
                <w:sz w:val="22"/>
                <w:szCs w:val="22"/>
              </w:rPr>
              <w:t xml:space="preserve"> шириной.</w:t>
            </w:r>
          </w:p>
        </w:tc>
        <w:tc>
          <w:tcPr>
            <w:tcW w:w="4140" w:type="dxa"/>
            <w:tcBorders>
              <w:top w:val="single" w:sz="4" w:space="0" w:color="auto"/>
              <w:left w:val="single" w:sz="4" w:space="0" w:color="auto"/>
              <w:bottom w:val="single" w:sz="4" w:space="0" w:color="auto"/>
              <w:right w:val="single" w:sz="4" w:space="0" w:color="auto"/>
            </w:tcBorders>
          </w:tcPr>
          <w:p w14:paraId="16165EE5" w14:textId="77777777" w:rsidR="00BD49ED" w:rsidRPr="00050D28" w:rsidRDefault="00BD49ED" w:rsidP="00BD49ED">
            <w:pPr>
              <w:pStyle w:val="a3"/>
              <w:contextualSpacing/>
              <w:rPr>
                <w:sz w:val="22"/>
                <w:szCs w:val="22"/>
              </w:rPr>
            </w:pPr>
            <w:r w:rsidRPr="00050D28">
              <w:rPr>
                <w:sz w:val="22"/>
                <w:szCs w:val="22"/>
              </w:rPr>
              <w:t>Местообитание редких и уязвимых видов, в том числе занесённых в Красную книгу Российской Федерации и/или Красную книгу Ленинградской области.</w:t>
            </w:r>
          </w:p>
        </w:tc>
        <w:tc>
          <w:tcPr>
            <w:tcW w:w="2105" w:type="dxa"/>
            <w:tcBorders>
              <w:top w:val="single" w:sz="4" w:space="0" w:color="auto"/>
              <w:left w:val="single" w:sz="4" w:space="0" w:color="auto"/>
              <w:bottom w:val="single" w:sz="4" w:space="0" w:color="auto"/>
              <w:right w:val="single" w:sz="4" w:space="0" w:color="auto"/>
            </w:tcBorders>
          </w:tcPr>
          <w:p w14:paraId="73432F4F" w14:textId="77777777" w:rsidR="00BD49ED" w:rsidRPr="00050D28" w:rsidRDefault="00BD49ED" w:rsidP="00BD49ED">
            <w:pPr>
              <w:pStyle w:val="a3"/>
              <w:contextualSpacing/>
              <w:rPr>
                <w:sz w:val="22"/>
                <w:szCs w:val="22"/>
              </w:rPr>
            </w:pPr>
            <w:r w:rsidRPr="00050D28">
              <w:rPr>
                <w:sz w:val="22"/>
                <w:szCs w:val="22"/>
              </w:rPr>
              <w:t>В пределах выделенного участка все хозяйственные мероприятия запрещены.</w:t>
            </w:r>
          </w:p>
        </w:tc>
      </w:tr>
    </w:tbl>
    <w:p w14:paraId="4DB3F15B" w14:textId="77777777" w:rsidR="00787FC3" w:rsidRPr="00050D28" w:rsidRDefault="00787FC3" w:rsidP="00787FC3">
      <w:pPr>
        <w:rPr>
          <w:sz w:val="22"/>
          <w:szCs w:val="22"/>
        </w:rPr>
        <w:sectPr w:rsidR="00787FC3" w:rsidRPr="00050D28" w:rsidSect="00D41BC5">
          <w:pgSz w:w="16838" w:h="11906" w:orient="landscape" w:code="9"/>
          <w:pgMar w:top="1701" w:right="1134" w:bottom="851" w:left="1134" w:header="709" w:footer="709" w:gutter="0"/>
          <w:cols w:space="708"/>
          <w:docGrid w:linePitch="360"/>
        </w:sectPr>
      </w:pPr>
    </w:p>
    <w:p w14:paraId="0B3F1597" w14:textId="77777777" w:rsidR="00787FC3" w:rsidRPr="00050D28" w:rsidRDefault="00787FC3" w:rsidP="00787FC3">
      <w:pPr>
        <w:spacing w:after="120"/>
        <w:ind w:firstLine="709"/>
        <w:jc w:val="center"/>
        <w:rPr>
          <w:b/>
        </w:rPr>
      </w:pPr>
      <w:r w:rsidRPr="00050D28">
        <w:rPr>
          <w:b/>
        </w:rPr>
        <w:t>Ключевые сезонные местообитания животных</w:t>
      </w:r>
    </w:p>
    <w:p w14:paraId="0E2BFA0E" w14:textId="77777777" w:rsidR="00787FC3" w:rsidRPr="00050D28" w:rsidRDefault="00787FC3" w:rsidP="009007D7">
      <w:pPr>
        <w:pStyle w:val="a3"/>
        <w:spacing w:line="360" w:lineRule="auto"/>
        <w:ind w:firstLine="709"/>
        <w:jc w:val="both"/>
      </w:pPr>
      <w:r w:rsidRPr="00050D28">
        <w:t>При отводе делянки могут быть выявлены ключевые сезонные местообитания позвоночных животных. К ним относятся глухариные и тетеревиные тока, места токования серого журавля, медвежьи берлоги, многолетние лисьи и барсучьи норы, деревья с гнездами крупных хищных птиц и др. Вокруг этих объектов необходимо выделить буферную зону, если они уже не выделены в лесоустроительных материалах как особо защитный участок леса. Сезон разработки делянки, находящейся в буферной зоне, переносится с учетом окончания времени размножения животных (см. таблицу</w:t>
      </w:r>
      <w:r w:rsidR="00BD49ED" w:rsidRPr="00050D28">
        <w:t xml:space="preserve"> 1.5.5</w:t>
      </w:r>
      <w:r w:rsidRPr="00050D28">
        <w:t>).</w:t>
      </w:r>
    </w:p>
    <w:p w14:paraId="4824A767" w14:textId="77777777" w:rsidR="00787FC3" w:rsidRPr="00BC61BC" w:rsidRDefault="00787FC3" w:rsidP="009007D7">
      <w:pPr>
        <w:pStyle w:val="ConsPlusNormal"/>
        <w:spacing w:after="200"/>
        <w:ind w:firstLine="0"/>
        <w:jc w:val="center"/>
        <w:rPr>
          <w:rFonts w:ascii="Times New Roman" w:hAnsi="Times New Roman" w:cs="Times New Roman"/>
          <w:i/>
          <w:sz w:val="24"/>
          <w:szCs w:val="24"/>
        </w:rPr>
      </w:pPr>
      <w:r w:rsidRPr="00BC61BC">
        <w:rPr>
          <w:rFonts w:ascii="Times New Roman" w:hAnsi="Times New Roman" w:cs="Times New Roman"/>
          <w:i/>
          <w:sz w:val="24"/>
          <w:szCs w:val="24"/>
        </w:rPr>
        <w:t>Таб</w:t>
      </w:r>
      <w:r w:rsidR="00BD49ED" w:rsidRPr="00BC61BC">
        <w:rPr>
          <w:rFonts w:ascii="Times New Roman" w:hAnsi="Times New Roman" w:cs="Times New Roman"/>
          <w:i/>
          <w:sz w:val="24"/>
          <w:szCs w:val="24"/>
        </w:rPr>
        <w:t>лица</w:t>
      </w:r>
      <w:r w:rsidRPr="00BC61BC">
        <w:rPr>
          <w:rFonts w:ascii="Times New Roman" w:hAnsi="Times New Roman" w:cs="Times New Roman"/>
          <w:i/>
          <w:sz w:val="24"/>
          <w:szCs w:val="24"/>
        </w:rPr>
        <w:t xml:space="preserve"> 1.</w:t>
      </w:r>
      <w:r w:rsidR="00BD49ED" w:rsidRPr="00BC61BC">
        <w:rPr>
          <w:rFonts w:ascii="Times New Roman" w:hAnsi="Times New Roman" w:cs="Times New Roman"/>
          <w:i/>
          <w:sz w:val="24"/>
          <w:szCs w:val="24"/>
        </w:rPr>
        <w:t>5.5</w:t>
      </w:r>
      <w:r w:rsidR="00F0286E" w:rsidRPr="00BC61BC">
        <w:rPr>
          <w:rFonts w:ascii="Times New Roman" w:hAnsi="Times New Roman" w:cs="Times New Roman"/>
          <w:i/>
          <w:sz w:val="24"/>
          <w:szCs w:val="24"/>
        </w:rPr>
        <w:t xml:space="preserve"> -</w:t>
      </w:r>
      <w:r w:rsidRPr="00BC61BC">
        <w:rPr>
          <w:rFonts w:ascii="Times New Roman" w:hAnsi="Times New Roman" w:cs="Times New Roman"/>
          <w:i/>
          <w:sz w:val="24"/>
          <w:szCs w:val="24"/>
        </w:rPr>
        <w:t xml:space="preserve"> Ключевые местообитания животных</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6"/>
        <w:gridCol w:w="1279"/>
        <w:gridCol w:w="2530"/>
        <w:gridCol w:w="1836"/>
      </w:tblGrid>
      <w:tr w:rsidR="00EE32D7" w:rsidRPr="00050D28" w14:paraId="40BD1705" w14:textId="77777777" w:rsidTr="00BC61BC">
        <w:trPr>
          <w:trHeight w:val="1507"/>
        </w:trPr>
        <w:tc>
          <w:tcPr>
            <w:tcW w:w="3706" w:type="dxa"/>
          </w:tcPr>
          <w:p w14:paraId="4136FCB9" w14:textId="77777777" w:rsidR="00787FC3" w:rsidRPr="00050D28" w:rsidRDefault="00787FC3" w:rsidP="0029704C">
            <w:pPr>
              <w:spacing w:after="120"/>
              <w:jc w:val="center"/>
            </w:pPr>
            <w:r w:rsidRPr="00050D28">
              <w:t>Ключевое сезонное местообитание животных</w:t>
            </w:r>
          </w:p>
        </w:tc>
        <w:tc>
          <w:tcPr>
            <w:tcW w:w="1279" w:type="dxa"/>
          </w:tcPr>
          <w:p w14:paraId="758A2B08" w14:textId="77777777" w:rsidR="00787FC3" w:rsidRPr="00050D28" w:rsidRDefault="00787FC3" w:rsidP="0029704C">
            <w:pPr>
              <w:spacing w:after="120"/>
              <w:jc w:val="center"/>
            </w:pPr>
            <w:r w:rsidRPr="00050D28">
              <w:t>Размер буферной зоны</w:t>
            </w:r>
          </w:p>
        </w:tc>
        <w:tc>
          <w:tcPr>
            <w:tcW w:w="2530" w:type="dxa"/>
          </w:tcPr>
          <w:p w14:paraId="50A1CC57" w14:textId="77777777" w:rsidR="00787FC3" w:rsidRPr="00050D28" w:rsidRDefault="00787FC3" w:rsidP="0029704C">
            <w:pPr>
              <w:spacing w:after="120"/>
              <w:jc w:val="center"/>
            </w:pPr>
            <w:r w:rsidRPr="00050D28">
              <w:t>Ограничения хозяйственных мероприятий</w:t>
            </w:r>
          </w:p>
        </w:tc>
        <w:tc>
          <w:tcPr>
            <w:tcW w:w="1836" w:type="dxa"/>
          </w:tcPr>
          <w:p w14:paraId="6A28F7F3" w14:textId="77777777" w:rsidR="00787FC3" w:rsidRPr="00050D28" w:rsidRDefault="00787FC3" w:rsidP="00BC61BC">
            <w:pPr>
              <w:jc w:val="center"/>
            </w:pPr>
            <w:r w:rsidRPr="00050D28">
              <w:t>Сезон, на который необходимо перенести лесозаготовительные работы</w:t>
            </w:r>
          </w:p>
        </w:tc>
      </w:tr>
      <w:tr w:rsidR="005A7139" w:rsidRPr="00050D28" w14:paraId="537F8AEF" w14:textId="77777777" w:rsidTr="00BC61BC">
        <w:trPr>
          <w:trHeight w:val="95"/>
        </w:trPr>
        <w:tc>
          <w:tcPr>
            <w:tcW w:w="3706" w:type="dxa"/>
          </w:tcPr>
          <w:p w14:paraId="3128EA51" w14:textId="77777777" w:rsidR="005A7139" w:rsidRPr="00050D28" w:rsidRDefault="005A7139" w:rsidP="00BC61BC">
            <w:pPr>
              <w:jc w:val="center"/>
            </w:pPr>
            <w:r w:rsidRPr="00050D28">
              <w:t>1</w:t>
            </w:r>
          </w:p>
        </w:tc>
        <w:tc>
          <w:tcPr>
            <w:tcW w:w="1279" w:type="dxa"/>
          </w:tcPr>
          <w:p w14:paraId="09B1F48E" w14:textId="77777777" w:rsidR="005A7139" w:rsidRPr="00050D28" w:rsidRDefault="005A7139" w:rsidP="00BC61BC">
            <w:pPr>
              <w:jc w:val="center"/>
            </w:pPr>
            <w:r w:rsidRPr="00050D28">
              <w:t>2</w:t>
            </w:r>
          </w:p>
        </w:tc>
        <w:tc>
          <w:tcPr>
            <w:tcW w:w="2530" w:type="dxa"/>
          </w:tcPr>
          <w:p w14:paraId="0AFF97DF" w14:textId="77777777" w:rsidR="005A7139" w:rsidRPr="00050D28" w:rsidRDefault="005A7139" w:rsidP="00BC61BC">
            <w:pPr>
              <w:jc w:val="center"/>
            </w:pPr>
            <w:r w:rsidRPr="00050D28">
              <w:t>3</w:t>
            </w:r>
          </w:p>
        </w:tc>
        <w:tc>
          <w:tcPr>
            <w:tcW w:w="1836" w:type="dxa"/>
          </w:tcPr>
          <w:p w14:paraId="0A7206E7" w14:textId="77777777" w:rsidR="005A7139" w:rsidRPr="00050D28" w:rsidRDefault="005A7139" w:rsidP="00BC61BC">
            <w:pPr>
              <w:jc w:val="center"/>
            </w:pPr>
            <w:r w:rsidRPr="00050D28">
              <w:t>4</w:t>
            </w:r>
          </w:p>
        </w:tc>
      </w:tr>
      <w:tr w:rsidR="00EE32D7" w:rsidRPr="00050D28" w14:paraId="151D511A" w14:textId="77777777" w:rsidTr="00BC61BC">
        <w:trPr>
          <w:trHeight w:val="660"/>
        </w:trPr>
        <w:tc>
          <w:tcPr>
            <w:tcW w:w="3706" w:type="dxa"/>
          </w:tcPr>
          <w:p w14:paraId="5F01C372" w14:textId="77777777" w:rsidR="00787FC3" w:rsidRPr="00050D28" w:rsidRDefault="00787FC3" w:rsidP="0029704C">
            <w:pPr>
              <w:spacing w:after="120"/>
            </w:pPr>
            <w:r w:rsidRPr="00050D28">
              <w:t>Медвежьи берлоги.</w:t>
            </w:r>
          </w:p>
        </w:tc>
        <w:tc>
          <w:tcPr>
            <w:tcW w:w="1279" w:type="dxa"/>
          </w:tcPr>
          <w:p w14:paraId="61B3D756" w14:textId="77777777" w:rsidR="00787FC3" w:rsidRPr="00050D28" w:rsidRDefault="00787FC3" w:rsidP="0029704C">
            <w:pPr>
              <w:spacing w:after="120"/>
            </w:pPr>
            <w:smartTag w:uri="urn:schemas-microsoft-com:office:smarttags" w:element="metricconverter">
              <w:smartTagPr>
                <w:attr w:name="ProductID" w:val="500 м"/>
              </w:smartTagPr>
              <w:r w:rsidRPr="00050D28">
                <w:t>500 м</w:t>
              </w:r>
            </w:smartTag>
          </w:p>
        </w:tc>
        <w:tc>
          <w:tcPr>
            <w:tcW w:w="2530" w:type="dxa"/>
          </w:tcPr>
          <w:p w14:paraId="4B58DFCC" w14:textId="77777777" w:rsidR="00787FC3" w:rsidRPr="00050D28" w:rsidRDefault="00787FC3" w:rsidP="0029704C">
            <w:pPr>
              <w:spacing w:after="120"/>
            </w:pPr>
            <w:r w:rsidRPr="00050D28">
              <w:t>Запрет всех рубок в период зимовки зверя.</w:t>
            </w:r>
          </w:p>
        </w:tc>
        <w:tc>
          <w:tcPr>
            <w:tcW w:w="1836" w:type="dxa"/>
          </w:tcPr>
          <w:p w14:paraId="2B8E81FB" w14:textId="77777777" w:rsidR="00787FC3" w:rsidRPr="00050D28" w:rsidRDefault="00787FC3" w:rsidP="0029704C">
            <w:pPr>
              <w:spacing w:after="120"/>
            </w:pPr>
            <w:r w:rsidRPr="00050D28">
              <w:t>Лето-осень.</w:t>
            </w:r>
          </w:p>
        </w:tc>
      </w:tr>
      <w:tr w:rsidR="00EE32D7" w:rsidRPr="00050D28" w14:paraId="0DB6F536" w14:textId="77777777" w:rsidTr="00BC61BC">
        <w:trPr>
          <w:trHeight w:val="678"/>
        </w:trPr>
        <w:tc>
          <w:tcPr>
            <w:tcW w:w="3706" w:type="dxa"/>
          </w:tcPr>
          <w:p w14:paraId="20BD20E6" w14:textId="77777777" w:rsidR="00787FC3" w:rsidRPr="00050D28" w:rsidRDefault="00787FC3" w:rsidP="0029704C">
            <w:pPr>
              <w:spacing w:after="120"/>
            </w:pPr>
            <w:r w:rsidRPr="00050D28">
              <w:t>Многолетние лисьи и барсучьи норы.</w:t>
            </w:r>
          </w:p>
        </w:tc>
        <w:tc>
          <w:tcPr>
            <w:tcW w:w="1279" w:type="dxa"/>
          </w:tcPr>
          <w:p w14:paraId="12A3D1DA" w14:textId="77777777" w:rsidR="00787FC3" w:rsidRPr="00050D28" w:rsidRDefault="00787FC3" w:rsidP="0029704C">
            <w:pPr>
              <w:spacing w:after="120"/>
            </w:pPr>
            <w:smartTag w:uri="urn:schemas-microsoft-com:office:smarttags" w:element="metricconverter">
              <w:smartTagPr>
                <w:attr w:name="ProductID" w:val="500 м"/>
              </w:smartTagPr>
              <w:r w:rsidRPr="00050D28">
                <w:t>500 м</w:t>
              </w:r>
            </w:smartTag>
          </w:p>
        </w:tc>
        <w:tc>
          <w:tcPr>
            <w:tcW w:w="2530" w:type="dxa"/>
          </w:tcPr>
          <w:p w14:paraId="31B657D0" w14:textId="77777777" w:rsidR="00787FC3" w:rsidRPr="00050D28" w:rsidRDefault="00787FC3" w:rsidP="0029704C">
            <w:pPr>
              <w:spacing w:after="120"/>
            </w:pPr>
            <w:r w:rsidRPr="00050D28">
              <w:t>Запрет всех рубок в период размножения.</w:t>
            </w:r>
          </w:p>
        </w:tc>
        <w:tc>
          <w:tcPr>
            <w:tcW w:w="1836" w:type="dxa"/>
          </w:tcPr>
          <w:p w14:paraId="3B538235" w14:textId="77777777" w:rsidR="00787FC3" w:rsidRPr="00050D28" w:rsidRDefault="00787FC3" w:rsidP="0029704C">
            <w:pPr>
              <w:spacing w:after="120"/>
            </w:pPr>
            <w:r w:rsidRPr="00050D28">
              <w:t>Осень-зима.</w:t>
            </w:r>
          </w:p>
        </w:tc>
      </w:tr>
      <w:tr w:rsidR="00EE32D7" w:rsidRPr="00050D28" w14:paraId="1129E410" w14:textId="77777777" w:rsidTr="00BC61BC">
        <w:trPr>
          <w:trHeight w:val="660"/>
        </w:trPr>
        <w:tc>
          <w:tcPr>
            <w:tcW w:w="3706" w:type="dxa"/>
          </w:tcPr>
          <w:p w14:paraId="3EE9D6CF" w14:textId="77777777" w:rsidR="00787FC3" w:rsidRPr="00050D28" w:rsidRDefault="00787FC3" w:rsidP="0029704C">
            <w:pPr>
              <w:spacing w:after="120"/>
            </w:pPr>
            <w:r w:rsidRPr="00050D28">
              <w:t>Глухариные и тетеревиные тока.</w:t>
            </w:r>
          </w:p>
        </w:tc>
        <w:tc>
          <w:tcPr>
            <w:tcW w:w="1279" w:type="dxa"/>
          </w:tcPr>
          <w:p w14:paraId="2BE293E6" w14:textId="77777777" w:rsidR="00787FC3" w:rsidRPr="00050D28" w:rsidRDefault="00787FC3" w:rsidP="0029704C">
            <w:pPr>
              <w:spacing w:after="120"/>
            </w:pPr>
            <w:smartTag w:uri="urn:schemas-microsoft-com:office:smarttags" w:element="metricconverter">
              <w:smartTagPr>
                <w:attr w:name="ProductID" w:val="300 м"/>
              </w:smartTagPr>
              <w:r w:rsidRPr="00050D28">
                <w:t>300 м</w:t>
              </w:r>
            </w:smartTag>
          </w:p>
        </w:tc>
        <w:tc>
          <w:tcPr>
            <w:tcW w:w="2530" w:type="dxa"/>
          </w:tcPr>
          <w:p w14:paraId="2E50AA15" w14:textId="77777777" w:rsidR="00787FC3" w:rsidRPr="00050D28" w:rsidRDefault="00787FC3" w:rsidP="0029704C">
            <w:pPr>
              <w:spacing w:after="120"/>
            </w:pPr>
            <w:r w:rsidRPr="00050D28">
              <w:t>Запрет всех рубок в период токования.</w:t>
            </w:r>
          </w:p>
        </w:tc>
        <w:tc>
          <w:tcPr>
            <w:tcW w:w="1836" w:type="dxa"/>
          </w:tcPr>
          <w:p w14:paraId="6799C510" w14:textId="77777777" w:rsidR="00787FC3" w:rsidRPr="00050D28" w:rsidRDefault="00787FC3" w:rsidP="0029704C">
            <w:pPr>
              <w:spacing w:after="120"/>
            </w:pPr>
            <w:r w:rsidRPr="00050D28">
              <w:t>Осень-зима.</w:t>
            </w:r>
          </w:p>
        </w:tc>
      </w:tr>
      <w:tr w:rsidR="00EE32D7" w:rsidRPr="00050D28" w14:paraId="6E447487" w14:textId="77777777" w:rsidTr="00BC61BC">
        <w:trPr>
          <w:trHeight w:val="409"/>
        </w:trPr>
        <w:tc>
          <w:tcPr>
            <w:tcW w:w="3706" w:type="dxa"/>
          </w:tcPr>
          <w:p w14:paraId="0F1EE6D9" w14:textId="77777777" w:rsidR="00787FC3" w:rsidRPr="00050D28" w:rsidRDefault="00787FC3" w:rsidP="0029704C">
            <w:pPr>
              <w:spacing w:after="120"/>
            </w:pPr>
            <w:r w:rsidRPr="00050D28">
              <w:t>Дупелиные тока.</w:t>
            </w:r>
          </w:p>
        </w:tc>
        <w:tc>
          <w:tcPr>
            <w:tcW w:w="1279" w:type="dxa"/>
          </w:tcPr>
          <w:p w14:paraId="2F8ACCAE" w14:textId="77777777" w:rsidR="00787FC3" w:rsidRPr="00050D28" w:rsidRDefault="00787FC3" w:rsidP="0029704C">
            <w:pPr>
              <w:spacing w:after="120"/>
            </w:pPr>
            <w:smartTag w:uri="urn:schemas-microsoft-com:office:smarttags" w:element="metricconverter">
              <w:smartTagPr>
                <w:attr w:name="ProductID" w:val="200 м"/>
              </w:smartTagPr>
              <w:r w:rsidRPr="00050D28">
                <w:t>200 м</w:t>
              </w:r>
            </w:smartTag>
          </w:p>
        </w:tc>
        <w:tc>
          <w:tcPr>
            <w:tcW w:w="2530" w:type="dxa"/>
          </w:tcPr>
          <w:p w14:paraId="7ADAEB60" w14:textId="77777777" w:rsidR="00787FC3" w:rsidRPr="00050D28" w:rsidRDefault="00787FC3" w:rsidP="0029704C">
            <w:pPr>
              <w:spacing w:after="120"/>
            </w:pPr>
            <w:r w:rsidRPr="00050D28">
              <w:t>Запрет всех рубок в период токования.</w:t>
            </w:r>
          </w:p>
        </w:tc>
        <w:tc>
          <w:tcPr>
            <w:tcW w:w="1836" w:type="dxa"/>
          </w:tcPr>
          <w:p w14:paraId="3B84BC9C" w14:textId="77777777" w:rsidR="00787FC3" w:rsidRPr="00050D28" w:rsidRDefault="00787FC3" w:rsidP="0029704C">
            <w:pPr>
              <w:spacing w:after="120"/>
            </w:pPr>
            <w:r w:rsidRPr="00050D28">
              <w:t>Осень-зима.</w:t>
            </w:r>
          </w:p>
        </w:tc>
      </w:tr>
      <w:tr w:rsidR="00EE32D7" w:rsidRPr="00050D28" w14:paraId="1C589738" w14:textId="77777777" w:rsidTr="00BC61BC">
        <w:trPr>
          <w:trHeight w:val="1771"/>
        </w:trPr>
        <w:tc>
          <w:tcPr>
            <w:tcW w:w="3706" w:type="dxa"/>
          </w:tcPr>
          <w:p w14:paraId="5337404D" w14:textId="77777777" w:rsidR="00787FC3" w:rsidRPr="00050D28" w:rsidRDefault="00787FC3" w:rsidP="0029704C">
            <w:pPr>
              <w:spacing w:after="120"/>
            </w:pPr>
            <w:r w:rsidRPr="00050D28">
              <w:t>Деревья с гнездами крупных хищных птиц.</w:t>
            </w:r>
          </w:p>
        </w:tc>
        <w:tc>
          <w:tcPr>
            <w:tcW w:w="1279" w:type="dxa"/>
          </w:tcPr>
          <w:p w14:paraId="09AA9B20" w14:textId="77777777" w:rsidR="00787FC3" w:rsidRPr="00050D28" w:rsidRDefault="00787FC3" w:rsidP="0029704C">
            <w:pPr>
              <w:spacing w:after="120"/>
            </w:pPr>
            <w:smartTag w:uri="urn:schemas-microsoft-com:office:smarttags" w:element="metricconverter">
              <w:smartTagPr>
                <w:attr w:name="ProductID" w:val="500 м"/>
              </w:smartTagPr>
              <w:r w:rsidRPr="00050D28">
                <w:t>500 м</w:t>
              </w:r>
            </w:smartTag>
          </w:p>
        </w:tc>
        <w:tc>
          <w:tcPr>
            <w:tcW w:w="2530" w:type="dxa"/>
          </w:tcPr>
          <w:p w14:paraId="710DC33C" w14:textId="77777777" w:rsidR="00787FC3" w:rsidRPr="00050D28" w:rsidRDefault="00787FC3" w:rsidP="0029704C">
            <w:pPr>
              <w:spacing w:after="120"/>
            </w:pPr>
            <w:r w:rsidRPr="00050D28">
              <w:t xml:space="preserve">Запрет всех рубок в период гнездования (март-август); в остальное время возможны выборочные рубки низкой интенсивности за пределами </w:t>
            </w:r>
            <w:smartTag w:uri="urn:schemas-microsoft-com:office:smarttags" w:element="metricconverter">
              <w:smartTagPr>
                <w:attr w:name="ProductID" w:val="200 м"/>
              </w:smartTagPr>
              <w:r w:rsidRPr="00050D28">
                <w:t>200 м</w:t>
              </w:r>
            </w:smartTag>
            <w:r w:rsidRPr="00050D28">
              <w:t xml:space="preserve"> буферной зоны.</w:t>
            </w:r>
          </w:p>
        </w:tc>
        <w:tc>
          <w:tcPr>
            <w:tcW w:w="1836" w:type="dxa"/>
          </w:tcPr>
          <w:p w14:paraId="3807BFDF" w14:textId="77777777" w:rsidR="00787FC3" w:rsidRPr="00050D28" w:rsidRDefault="00787FC3" w:rsidP="0029704C">
            <w:pPr>
              <w:spacing w:after="120"/>
            </w:pPr>
            <w:r w:rsidRPr="00050D28">
              <w:t>Осень-зима.</w:t>
            </w:r>
          </w:p>
        </w:tc>
      </w:tr>
      <w:tr w:rsidR="00EE32D7" w:rsidRPr="00050D28" w14:paraId="5E316C98" w14:textId="77777777" w:rsidTr="00BC61BC">
        <w:trPr>
          <w:trHeight w:val="2072"/>
        </w:trPr>
        <w:tc>
          <w:tcPr>
            <w:tcW w:w="3706" w:type="dxa"/>
            <w:tcBorders>
              <w:top w:val="single" w:sz="4" w:space="0" w:color="auto"/>
              <w:left w:val="single" w:sz="4" w:space="0" w:color="auto"/>
              <w:bottom w:val="single" w:sz="4" w:space="0" w:color="auto"/>
              <w:right w:val="single" w:sz="4" w:space="0" w:color="auto"/>
            </w:tcBorders>
          </w:tcPr>
          <w:p w14:paraId="0DAE0495" w14:textId="77777777" w:rsidR="00787FC3" w:rsidRPr="00050D28" w:rsidRDefault="00787FC3" w:rsidP="0029704C">
            <w:pPr>
              <w:spacing w:after="120"/>
            </w:pPr>
            <w:r w:rsidRPr="00050D28">
              <w:t>Водно-болотные угодья - места концентрации позвоночных животных (включая редких и уязвимых, в том числе, занесённых в Красную книгу Российской Федерации и/или Красную книгу Ленинградской области) в период миграции и размножения.</w:t>
            </w:r>
          </w:p>
        </w:tc>
        <w:tc>
          <w:tcPr>
            <w:tcW w:w="1279" w:type="dxa"/>
            <w:tcBorders>
              <w:top w:val="single" w:sz="4" w:space="0" w:color="auto"/>
              <w:left w:val="single" w:sz="4" w:space="0" w:color="auto"/>
              <w:bottom w:val="single" w:sz="4" w:space="0" w:color="auto"/>
              <w:right w:val="single" w:sz="4" w:space="0" w:color="auto"/>
            </w:tcBorders>
          </w:tcPr>
          <w:p w14:paraId="67F2754F" w14:textId="77777777" w:rsidR="00787FC3" w:rsidRPr="00050D28" w:rsidRDefault="00787FC3" w:rsidP="0029704C">
            <w:pPr>
              <w:spacing w:after="120"/>
            </w:pPr>
            <w:r w:rsidRPr="00050D28">
              <w:t xml:space="preserve">Не менее </w:t>
            </w:r>
            <w:smartTag w:uri="urn:schemas-microsoft-com:office:smarttags" w:element="metricconverter">
              <w:smartTagPr>
                <w:attr w:name="ProductID" w:val="200 м"/>
              </w:smartTagPr>
              <w:r w:rsidRPr="00050D28">
                <w:t>200 м</w:t>
              </w:r>
            </w:smartTag>
          </w:p>
        </w:tc>
        <w:tc>
          <w:tcPr>
            <w:tcW w:w="2530" w:type="dxa"/>
            <w:tcBorders>
              <w:top w:val="single" w:sz="4" w:space="0" w:color="auto"/>
              <w:left w:val="single" w:sz="4" w:space="0" w:color="auto"/>
              <w:bottom w:val="single" w:sz="4" w:space="0" w:color="auto"/>
              <w:right w:val="single" w:sz="4" w:space="0" w:color="auto"/>
            </w:tcBorders>
          </w:tcPr>
          <w:p w14:paraId="5B8B45D8" w14:textId="77777777" w:rsidR="00787FC3" w:rsidRPr="00050D28" w:rsidRDefault="00787FC3" w:rsidP="0029704C">
            <w:pPr>
              <w:spacing w:after="120"/>
            </w:pPr>
            <w:r w:rsidRPr="00050D28">
              <w:t>В буферной зоне мероприятия не проводятся.</w:t>
            </w:r>
          </w:p>
        </w:tc>
        <w:tc>
          <w:tcPr>
            <w:tcW w:w="1836" w:type="dxa"/>
            <w:tcBorders>
              <w:top w:val="single" w:sz="4" w:space="0" w:color="auto"/>
              <w:left w:val="single" w:sz="4" w:space="0" w:color="auto"/>
              <w:bottom w:val="single" w:sz="4" w:space="0" w:color="auto"/>
              <w:right w:val="single" w:sz="4" w:space="0" w:color="auto"/>
            </w:tcBorders>
          </w:tcPr>
          <w:p w14:paraId="090349C3" w14:textId="77777777" w:rsidR="00787FC3" w:rsidRPr="00050D28" w:rsidRDefault="00787FC3" w:rsidP="0029704C">
            <w:pPr>
              <w:spacing w:after="120"/>
            </w:pPr>
          </w:p>
        </w:tc>
      </w:tr>
    </w:tbl>
    <w:p w14:paraId="291FEA3F" w14:textId="41D94A55" w:rsidR="00787FC3" w:rsidRPr="00050D28" w:rsidRDefault="00787FC3" w:rsidP="00982249">
      <w:pPr>
        <w:spacing w:after="120"/>
        <w:jc w:val="both"/>
        <w:rPr>
          <w:sz w:val="22"/>
          <w:szCs w:val="22"/>
        </w:rPr>
      </w:pPr>
      <w:r w:rsidRPr="00BC61BC">
        <w:rPr>
          <w:sz w:val="22"/>
          <w:szCs w:val="22"/>
        </w:rPr>
        <w:t>Примечание:</w:t>
      </w:r>
      <w:r w:rsidRPr="00050D28">
        <w:rPr>
          <w:sz w:val="22"/>
          <w:szCs w:val="22"/>
        </w:rPr>
        <w:t xml:space="preserve"> </w:t>
      </w:r>
      <w:r w:rsidR="00BC61BC">
        <w:rPr>
          <w:sz w:val="22"/>
          <w:szCs w:val="22"/>
        </w:rPr>
        <w:br/>
      </w:r>
      <w:r w:rsidRPr="00050D28">
        <w:rPr>
          <w:sz w:val="22"/>
          <w:szCs w:val="22"/>
        </w:rPr>
        <w:t>если при планировании хозяйственных мероприятий были выявлены места, необходимые для осуществления жизненных циклов других ценных или редких видов животных, необходимо уточнить порядок и возможность проведения мероприятий у специалистов-биологов или охотоведов.</w:t>
      </w:r>
    </w:p>
    <w:p w14:paraId="486A435C" w14:textId="77777777" w:rsidR="00BD49ED" w:rsidRPr="00050D28" w:rsidRDefault="00BD49ED" w:rsidP="009007D7">
      <w:pPr>
        <w:pStyle w:val="a3"/>
        <w:spacing w:line="360" w:lineRule="auto"/>
        <w:ind w:firstLine="709"/>
        <w:jc w:val="both"/>
      </w:pPr>
      <w:r w:rsidRPr="00050D28">
        <w:t xml:space="preserve">Ведение Красной книги Российской Федерации осуществляет Министерство природных ресурсов и экологии Российской Федерации; ведение Красной книги Ленинградской области осуществляют Комитет по охране, контролю и регулированию использования объектов животного мира Ленинградской области – в части объектов животного мира и Комитет по природным ресурсам Ленинградской области – в части объектов растительного мира. </w:t>
      </w:r>
    </w:p>
    <w:p w14:paraId="2FA6FD69" w14:textId="77777777" w:rsidR="00BD49ED" w:rsidRPr="00050D28" w:rsidRDefault="00BD49ED" w:rsidP="009007D7">
      <w:pPr>
        <w:pStyle w:val="a3"/>
        <w:spacing w:line="360" w:lineRule="auto"/>
        <w:ind w:firstLine="709"/>
        <w:jc w:val="both"/>
      </w:pPr>
      <w:r w:rsidRPr="00050D28">
        <w:t xml:space="preserve">Сведения о местонахождениях видов, занесенных в Красную книгу Российской Федерации и/или Красную книгу Ленинградской области, подлежат получению в установленном законодательством порядке. </w:t>
      </w:r>
    </w:p>
    <w:p w14:paraId="34546895" w14:textId="77777777" w:rsidR="00BD49ED" w:rsidRPr="00050D28" w:rsidRDefault="00BD49ED" w:rsidP="009007D7">
      <w:pPr>
        <w:pStyle w:val="a3"/>
        <w:spacing w:line="360" w:lineRule="auto"/>
        <w:ind w:firstLine="709"/>
        <w:jc w:val="both"/>
      </w:pPr>
      <w:r w:rsidRPr="00050D28">
        <w:t>Перечни объектов растительного и животного мира, занесенные в Красную книгу Ленинградской области, утверждены приказом Комитета по природным ресурсам Ленинградской области от 12.09.2018 года №14</w:t>
      </w:r>
      <w:r w:rsidR="008B476A">
        <w:t xml:space="preserve"> </w:t>
      </w:r>
      <w:r w:rsidR="008B476A" w:rsidRPr="008B476A">
        <w:t>«О внесении изменений в приказ Комитета по природным ресурсам Ленинградской области от 11 марта 2015 года № 21 «О занесении объектов растительного мира в Красную книгу Ленинградской области»</w:t>
      </w:r>
      <w:r w:rsidR="008B476A">
        <w:t xml:space="preserve"> и </w:t>
      </w:r>
      <w:r w:rsidR="008B476A" w:rsidRPr="005C3857">
        <w:t xml:space="preserve">от 11.07.2017 года № </w:t>
      </w:r>
      <w:r w:rsidR="008B476A">
        <w:t>7 «</w:t>
      </w:r>
      <w:r w:rsidR="008B476A" w:rsidRPr="008B476A">
        <w:t>Об утверждении </w:t>
      </w:r>
      <w:hyperlink r:id="rId17" w:anchor="6560IO" w:history="1">
        <w:r w:rsidR="008B476A" w:rsidRPr="008B476A">
          <w:t>перечня объектов животного мира, занесенных в Красную книгу Ленинградской области</w:t>
        </w:r>
      </w:hyperlink>
      <w:r w:rsidR="008B476A">
        <w:t>»</w:t>
      </w:r>
      <w:r w:rsidRPr="00050D28">
        <w:t>.</w:t>
      </w:r>
    </w:p>
    <w:p w14:paraId="253CE1E4" w14:textId="77777777" w:rsidR="00BD49ED" w:rsidRPr="00050D28" w:rsidRDefault="00BD49ED" w:rsidP="009007D7">
      <w:pPr>
        <w:pStyle w:val="a3"/>
        <w:spacing w:line="360" w:lineRule="auto"/>
        <w:ind w:firstLine="709"/>
        <w:jc w:val="both"/>
      </w:pPr>
      <w:r w:rsidRPr="00050D28">
        <w:t xml:space="preserve">Охрана редких и находящихся под угрозой исчезновения деревьев, кустарников, лиан, иных лесных растений, занесенных в Красную книгу Российской Федерации и Красную книгу Ленинградской области, осуществляется в соответствии с Федеральным законом от 10 января 2002 года № 7-ФЗ «Об охране окружающей среды», «Особенностями охраны в лесах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красные книги субъектов Российской Федерации», </w:t>
      </w:r>
      <w:r w:rsidR="008B476A" w:rsidRPr="005C3857">
        <w:t xml:space="preserve">утвержденными приказом </w:t>
      </w:r>
      <w:r w:rsidR="008B476A">
        <w:t>Минприроды России</w:t>
      </w:r>
      <w:r w:rsidR="008B476A" w:rsidRPr="005C3857">
        <w:t xml:space="preserve"> от 27.03.2025 № 142</w:t>
      </w:r>
      <w:r w:rsidRPr="00050D28">
        <w:t>.</w:t>
      </w:r>
    </w:p>
    <w:p w14:paraId="2BB29F6D" w14:textId="77777777" w:rsidR="00BD49ED" w:rsidRPr="00050D28" w:rsidRDefault="00BD49ED" w:rsidP="009007D7">
      <w:pPr>
        <w:pStyle w:val="a3"/>
        <w:spacing w:line="360" w:lineRule="auto"/>
        <w:ind w:firstLine="709"/>
        <w:jc w:val="both"/>
      </w:pPr>
      <w:r w:rsidRPr="00050D28">
        <w:t>Рекомендации по сохранению биоразнообразия при проведении лесозаготовительных работ для Ленинградской области составлены на основе публикаций фонда «Гринфорест» Б. Д. Романюк, Е. В. Мосягина, А. Т. Загидуллина. Выделение ключевых объектов при проведении лесозаготовительных работ. СПб, 2011; Романюк Б.Д., Загидуллина А.Т., Книзе А.А. Природоохранное планирование, 2010; Бубличенко, Романюк, 2005, Критерии сохранения биоразнообразия позвоночных животных, а также инструкций, апробированных на территории аренды лесопромышленных предприятий IP, Ладенсо, Олонецлес, Терминал, Русский лес и др.</w:t>
      </w:r>
    </w:p>
    <w:p w14:paraId="6DA55CC3" w14:textId="77777777" w:rsidR="009007D7" w:rsidRDefault="009007D7" w:rsidP="009C0D96">
      <w:pPr>
        <w:spacing w:after="120" w:line="360" w:lineRule="auto"/>
        <w:ind w:firstLine="709"/>
        <w:jc w:val="center"/>
        <w:rPr>
          <w:b/>
        </w:rPr>
      </w:pPr>
    </w:p>
    <w:p w14:paraId="7BE4A976" w14:textId="77777777" w:rsidR="009007D7" w:rsidRDefault="009007D7" w:rsidP="009C0D96">
      <w:pPr>
        <w:spacing w:after="120" w:line="360" w:lineRule="auto"/>
        <w:ind w:firstLine="709"/>
        <w:jc w:val="center"/>
        <w:rPr>
          <w:b/>
        </w:rPr>
      </w:pPr>
    </w:p>
    <w:p w14:paraId="7E9AE9E4" w14:textId="77777777" w:rsidR="008A4C9D" w:rsidRPr="009007D7" w:rsidRDefault="00634948" w:rsidP="009007D7">
      <w:pPr>
        <w:pStyle w:val="a3"/>
        <w:tabs>
          <w:tab w:val="left" w:pos="7938"/>
          <w:tab w:val="left" w:pos="8080"/>
        </w:tabs>
        <w:spacing w:after="240"/>
        <w:jc w:val="center"/>
        <w:rPr>
          <w:b/>
          <w:szCs w:val="24"/>
        </w:rPr>
      </w:pPr>
      <w:r w:rsidRPr="009007D7">
        <w:rPr>
          <w:b/>
          <w:szCs w:val="24"/>
        </w:rPr>
        <w:t>1.1.6.4</w:t>
      </w:r>
      <w:r w:rsidR="001752B3" w:rsidRPr="009007D7">
        <w:rPr>
          <w:b/>
          <w:szCs w:val="24"/>
        </w:rPr>
        <w:t>.</w:t>
      </w:r>
      <w:r w:rsidR="00A91A22" w:rsidRPr="009007D7">
        <w:rPr>
          <w:b/>
          <w:szCs w:val="24"/>
        </w:rPr>
        <w:t xml:space="preserve"> </w:t>
      </w:r>
      <w:r w:rsidR="008A4C9D" w:rsidRPr="009007D7">
        <w:rPr>
          <w:b/>
          <w:szCs w:val="24"/>
        </w:rPr>
        <w:t>Объекты социально-культурного значения</w:t>
      </w:r>
    </w:p>
    <w:p w14:paraId="180BD31B" w14:textId="77777777" w:rsidR="009C0D96" w:rsidRPr="00050D28" w:rsidRDefault="008A4C9D" w:rsidP="009007D7">
      <w:pPr>
        <w:pStyle w:val="a3"/>
        <w:spacing w:line="360" w:lineRule="auto"/>
        <w:ind w:firstLine="709"/>
        <w:jc w:val="both"/>
      </w:pPr>
      <w:r w:rsidRPr="00050D28">
        <w:t>Кроме ключевых объектов, связанных с природной средой, на делянке могут находиться объекты, имеющие социально-культурное значение: культовые объекты, захоронения, археологические памятники, остатки строений, солонцы, рекреационные участки, охотничьи и рыбацкие стоянки, избушки, вышки, лабазыи иные объекты, важные для местного населения. Если нормативами не предусмотрено иное, окрестности таких объектов могут выделяться в неэксплуатационные площади (НЭ). Границы и буферные зоны для таких объектов устанавливаются в индивидуальном порядке.</w:t>
      </w:r>
    </w:p>
    <w:p w14:paraId="18AE6F47" w14:textId="664CB9FC" w:rsidR="009C0D96" w:rsidRPr="009007D7" w:rsidRDefault="00051A2F" w:rsidP="009007D7">
      <w:pPr>
        <w:pStyle w:val="a3"/>
        <w:tabs>
          <w:tab w:val="left" w:pos="7938"/>
          <w:tab w:val="left" w:pos="8080"/>
        </w:tabs>
        <w:spacing w:after="240"/>
        <w:jc w:val="center"/>
        <w:rPr>
          <w:b/>
          <w:szCs w:val="24"/>
        </w:rPr>
      </w:pPr>
      <w:bookmarkStart w:id="31" w:name="_Toc480818473"/>
      <w:r w:rsidRPr="009007D7">
        <w:rPr>
          <w:b/>
          <w:szCs w:val="24"/>
        </w:rPr>
        <w:t>1.1.7</w:t>
      </w:r>
      <w:r w:rsidR="001752B3" w:rsidRPr="009007D7">
        <w:rPr>
          <w:b/>
          <w:szCs w:val="24"/>
        </w:rPr>
        <w:t>.</w:t>
      </w:r>
      <w:r w:rsidRPr="009007D7">
        <w:rPr>
          <w:b/>
          <w:szCs w:val="24"/>
        </w:rPr>
        <w:t xml:space="preserve"> Характеристика существующих объектов лесной, лесоперерабатывающей</w:t>
      </w:r>
      <w:r w:rsidR="00973E19" w:rsidRPr="009007D7">
        <w:rPr>
          <w:b/>
          <w:szCs w:val="24"/>
        </w:rPr>
        <w:br/>
      </w:r>
      <w:r w:rsidRPr="009007D7">
        <w:rPr>
          <w:b/>
          <w:szCs w:val="24"/>
        </w:rPr>
        <w:t xml:space="preserve">инфраструктуры, </w:t>
      </w:r>
      <w:r w:rsidR="0017092D" w:rsidRPr="009007D7">
        <w:rPr>
          <w:b/>
          <w:szCs w:val="24"/>
        </w:rPr>
        <w:t>объектов,</w:t>
      </w:r>
      <w:r w:rsidRPr="009007D7">
        <w:rPr>
          <w:b/>
          <w:szCs w:val="24"/>
        </w:rPr>
        <w:t xml:space="preserve"> не связанных с созданием лесной </w:t>
      </w:r>
      <w:r w:rsidR="0017092D" w:rsidRPr="009007D7">
        <w:rPr>
          <w:b/>
          <w:szCs w:val="24"/>
        </w:rPr>
        <w:t>инфраструктуры, мероприятий</w:t>
      </w:r>
      <w:r w:rsidRPr="009007D7">
        <w:rPr>
          <w:b/>
          <w:szCs w:val="24"/>
        </w:rPr>
        <w:t xml:space="preserve"> по строительству, реконструкции и эксплуатации указанных</w:t>
      </w:r>
      <w:r w:rsidR="009007D7" w:rsidRPr="009007D7">
        <w:rPr>
          <w:b/>
          <w:szCs w:val="24"/>
        </w:rPr>
        <w:t xml:space="preserve"> </w:t>
      </w:r>
      <w:r w:rsidRPr="009007D7">
        <w:rPr>
          <w:b/>
          <w:szCs w:val="24"/>
        </w:rPr>
        <w:t>объектов</w:t>
      </w:r>
      <w:r w:rsidR="00854486" w:rsidRPr="009007D7">
        <w:rPr>
          <w:b/>
          <w:szCs w:val="24"/>
        </w:rPr>
        <w:t>, предусмотренных документами территориального планирования</w:t>
      </w:r>
      <w:bookmarkEnd w:id="31"/>
    </w:p>
    <w:p w14:paraId="76EFC0AB" w14:textId="77777777" w:rsidR="00BD49ED" w:rsidRPr="00050D28" w:rsidRDefault="00BD49ED" w:rsidP="009007D7">
      <w:pPr>
        <w:pStyle w:val="a3"/>
        <w:spacing w:line="360" w:lineRule="auto"/>
        <w:ind w:firstLine="709"/>
        <w:jc w:val="both"/>
      </w:pPr>
      <w:r w:rsidRPr="00050D28">
        <w:t xml:space="preserve">Перечень объектов лесной инфраструктуры утверждён распоряжением Правительства РФ от 17 июля </w:t>
      </w:r>
      <w:smartTag w:uri="urn:schemas-microsoft-com:office:smarttags" w:element="metricconverter">
        <w:smartTagPr>
          <w:attr w:name="ProductID" w:val="2012 г"/>
        </w:smartTagPr>
        <w:r w:rsidRPr="00050D28">
          <w:t>2012 г</w:t>
        </w:r>
      </w:smartTag>
      <w:r w:rsidRPr="00050D28">
        <w:t>. № 1283-р (с изменениями и дополнениями) «О перечне объектов лесной инфраструктуры для защитных лесов, эксплуатационных лесов и резервных лесов».</w:t>
      </w:r>
    </w:p>
    <w:p w14:paraId="66BF6411" w14:textId="77777777" w:rsidR="00BD49ED" w:rsidRPr="00050D28" w:rsidRDefault="00BD49ED" w:rsidP="009007D7">
      <w:pPr>
        <w:pStyle w:val="a3"/>
        <w:spacing w:line="360" w:lineRule="auto"/>
        <w:ind w:firstLine="709"/>
        <w:jc w:val="both"/>
      </w:pPr>
      <w:r w:rsidRPr="00050D28">
        <w:t>Объекты лесной инфраструктуры в перечне приведены по видам целевого назначения лесов, категориям защитных лесов и отдельным видам использования лесов.</w:t>
      </w:r>
    </w:p>
    <w:p w14:paraId="576EDB6F" w14:textId="77777777" w:rsidR="00BD49ED" w:rsidRPr="00050D28" w:rsidRDefault="00BD49ED" w:rsidP="009007D7">
      <w:pPr>
        <w:pStyle w:val="a3"/>
        <w:spacing w:line="360" w:lineRule="auto"/>
        <w:ind w:firstLine="709"/>
        <w:jc w:val="both"/>
      </w:pPr>
      <w:r w:rsidRPr="00050D28">
        <w:t xml:space="preserve">Для различных категорий защитных лесов и видов использования лесов в Перечне объектов лесной инфраструктуры учтены выполняемые лесами функции и особенности отдельных видов использования лесов. </w:t>
      </w:r>
    </w:p>
    <w:p w14:paraId="52E50372" w14:textId="77777777" w:rsidR="00BD49ED" w:rsidRPr="00050D28" w:rsidRDefault="00BD49ED" w:rsidP="009007D7">
      <w:pPr>
        <w:pStyle w:val="a3"/>
        <w:spacing w:line="360" w:lineRule="auto"/>
        <w:ind w:firstLine="709"/>
        <w:jc w:val="both"/>
      </w:pPr>
      <w:r w:rsidRPr="00050D28">
        <w:t xml:space="preserve">А) в эксплуатационных лесах к объектам лесной инфраструктуры относятся: </w:t>
      </w:r>
    </w:p>
    <w:p w14:paraId="36C20940" w14:textId="77777777" w:rsidR="00BD49ED" w:rsidRPr="00050D28" w:rsidRDefault="00BD49ED" w:rsidP="00BD49ED">
      <w:pPr>
        <w:numPr>
          <w:ilvl w:val="0"/>
          <w:numId w:val="1"/>
        </w:numPr>
        <w:tabs>
          <w:tab w:val="clear" w:pos="360"/>
        </w:tabs>
        <w:spacing w:line="360" w:lineRule="auto"/>
        <w:ind w:left="0" w:firstLine="709"/>
        <w:jc w:val="both"/>
      </w:pPr>
      <w:r w:rsidRPr="00050D28">
        <w:t>лесная дорога;</w:t>
      </w:r>
    </w:p>
    <w:p w14:paraId="4CE9B81D" w14:textId="77777777" w:rsidR="00BD49ED" w:rsidRPr="00050D28" w:rsidRDefault="00BD49ED" w:rsidP="00BD49ED">
      <w:pPr>
        <w:numPr>
          <w:ilvl w:val="0"/>
          <w:numId w:val="1"/>
        </w:numPr>
        <w:tabs>
          <w:tab w:val="clear" w:pos="360"/>
        </w:tabs>
        <w:spacing w:line="360" w:lineRule="auto"/>
        <w:ind w:left="0" w:firstLine="709"/>
        <w:jc w:val="both"/>
      </w:pPr>
      <w:r w:rsidRPr="00050D28">
        <w:t>лесной проезд;</w:t>
      </w:r>
    </w:p>
    <w:p w14:paraId="3D48FE89" w14:textId="77777777" w:rsidR="00BD49ED" w:rsidRPr="00050D28" w:rsidRDefault="00BD49ED" w:rsidP="00BD49ED">
      <w:pPr>
        <w:numPr>
          <w:ilvl w:val="0"/>
          <w:numId w:val="1"/>
        </w:numPr>
        <w:tabs>
          <w:tab w:val="clear" w:pos="360"/>
        </w:tabs>
        <w:spacing w:line="360" w:lineRule="auto"/>
        <w:ind w:left="0" w:firstLine="709"/>
        <w:jc w:val="both"/>
      </w:pPr>
      <w:r w:rsidRPr="00050D28">
        <w:t>квартальная просека;</w:t>
      </w:r>
    </w:p>
    <w:p w14:paraId="3459AAFB" w14:textId="77777777" w:rsidR="00BD49ED" w:rsidRPr="00050D28" w:rsidRDefault="00BD49ED" w:rsidP="00BD49ED">
      <w:pPr>
        <w:numPr>
          <w:ilvl w:val="0"/>
          <w:numId w:val="1"/>
        </w:numPr>
        <w:tabs>
          <w:tab w:val="clear" w:pos="360"/>
        </w:tabs>
        <w:spacing w:line="360" w:lineRule="auto"/>
        <w:ind w:left="0" w:firstLine="709"/>
        <w:jc w:val="both"/>
        <w:rPr>
          <w:spacing w:val="3"/>
        </w:rPr>
      </w:pPr>
      <w:r w:rsidRPr="00050D28">
        <w:rPr>
          <w:spacing w:val="3"/>
        </w:rPr>
        <w:t>мост железнодорожный;</w:t>
      </w:r>
    </w:p>
    <w:p w14:paraId="6F013786" w14:textId="77777777" w:rsidR="00BD49ED" w:rsidRPr="00050D28" w:rsidRDefault="00BD49ED" w:rsidP="00BD49ED">
      <w:pPr>
        <w:numPr>
          <w:ilvl w:val="0"/>
          <w:numId w:val="1"/>
        </w:numPr>
        <w:tabs>
          <w:tab w:val="clear" w:pos="360"/>
        </w:tabs>
        <w:spacing w:line="360" w:lineRule="auto"/>
        <w:ind w:left="0" w:firstLine="709"/>
        <w:jc w:val="both"/>
        <w:rPr>
          <w:spacing w:val="3"/>
        </w:rPr>
      </w:pPr>
      <w:r w:rsidRPr="00050D28">
        <w:rPr>
          <w:spacing w:val="3"/>
        </w:rPr>
        <w:t>мост автодорожный;</w:t>
      </w:r>
    </w:p>
    <w:p w14:paraId="1CBBEF71" w14:textId="77777777" w:rsidR="00BD49ED" w:rsidRPr="00050D28" w:rsidRDefault="00BD49ED" w:rsidP="00BD49ED">
      <w:pPr>
        <w:numPr>
          <w:ilvl w:val="0"/>
          <w:numId w:val="1"/>
        </w:numPr>
        <w:tabs>
          <w:tab w:val="clear" w:pos="360"/>
        </w:tabs>
        <w:spacing w:line="360" w:lineRule="auto"/>
        <w:ind w:left="0" w:firstLine="709"/>
        <w:jc w:val="both"/>
        <w:rPr>
          <w:spacing w:val="3"/>
        </w:rPr>
      </w:pPr>
      <w:r w:rsidRPr="00050D28">
        <w:rPr>
          <w:spacing w:val="3"/>
        </w:rPr>
        <w:t>мост пешеходный;</w:t>
      </w:r>
    </w:p>
    <w:p w14:paraId="70DD7AEB" w14:textId="77777777" w:rsidR="00BD49ED" w:rsidRPr="00050D28" w:rsidRDefault="00BD49ED" w:rsidP="00BD49ED">
      <w:pPr>
        <w:numPr>
          <w:ilvl w:val="0"/>
          <w:numId w:val="1"/>
        </w:numPr>
        <w:tabs>
          <w:tab w:val="clear" w:pos="360"/>
        </w:tabs>
        <w:spacing w:line="360" w:lineRule="auto"/>
        <w:ind w:left="0" w:firstLine="709"/>
        <w:jc w:val="both"/>
      </w:pPr>
      <w:r w:rsidRPr="00050D28">
        <w:rPr>
          <w:spacing w:val="3"/>
        </w:rPr>
        <w:t>мост комбинированный</w:t>
      </w:r>
    </w:p>
    <w:p w14:paraId="7BC18466" w14:textId="77777777" w:rsidR="00BD49ED" w:rsidRPr="00050D28" w:rsidRDefault="00BD49ED" w:rsidP="00BD49ED">
      <w:pPr>
        <w:numPr>
          <w:ilvl w:val="0"/>
          <w:numId w:val="1"/>
        </w:numPr>
        <w:tabs>
          <w:tab w:val="clear" w:pos="360"/>
        </w:tabs>
        <w:spacing w:line="360" w:lineRule="auto"/>
        <w:ind w:left="0" w:firstLine="709"/>
        <w:jc w:val="both"/>
      </w:pPr>
      <w:r w:rsidRPr="00050D28">
        <w:t>лесной склад;</w:t>
      </w:r>
    </w:p>
    <w:p w14:paraId="4A014726" w14:textId="77777777" w:rsidR="00BD49ED" w:rsidRPr="00050D28" w:rsidRDefault="00BD49ED" w:rsidP="00BD49ED">
      <w:pPr>
        <w:numPr>
          <w:ilvl w:val="0"/>
          <w:numId w:val="1"/>
        </w:numPr>
        <w:tabs>
          <w:tab w:val="clear" w:pos="360"/>
        </w:tabs>
        <w:spacing w:line="360" w:lineRule="auto"/>
        <w:ind w:left="0" w:firstLine="709"/>
        <w:jc w:val="both"/>
      </w:pPr>
      <w:r w:rsidRPr="00050D28">
        <w:rPr>
          <w:spacing w:val="3"/>
        </w:rPr>
        <w:t>площадка для разворота пожарной техники;</w:t>
      </w:r>
    </w:p>
    <w:p w14:paraId="2E134DA7" w14:textId="77777777" w:rsidR="00BD49ED" w:rsidRPr="00050D28" w:rsidRDefault="00BD49ED" w:rsidP="00BD49ED">
      <w:pPr>
        <w:numPr>
          <w:ilvl w:val="0"/>
          <w:numId w:val="1"/>
        </w:numPr>
        <w:tabs>
          <w:tab w:val="clear" w:pos="360"/>
        </w:tabs>
        <w:spacing w:line="360" w:lineRule="auto"/>
        <w:ind w:left="0" w:firstLine="709"/>
        <w:jc w:val="both"/>
      </w:pPr>
      <w:r w:rsidRPr="00050D28">
        <w:t>пожарный наблюдательный пункт (вышка, мачта, павильон);</w:t>
      </w:r>
    </w:p>
    <w:p w14:paraId="3596D922" w14:textId="77777777" w:rsidR="00BD49ED" w:rsidRPr="00050D28" w:rsidRDefault="00BD49ED" w:rsidP="00BD49ED">
      <w:pPr>
        <w:numPr>
          <w:ilvl w:val="0"/>
          <w:numId w:val="1"/>
        </w:numPr>
        <w:tabs>
          <w:tab w:val="clear" w:pos="360"/>
        </w:tabs>
        <w:spacing w:line="360" w:lineRule="auto"/>
        <w:ind w:left="0" w:firstLine="709"/>
        <w:jc w:val="both"/>
      </w:pPr>
      <w:r w:rsidRPr="00050D28">
        <w:t>пожарный водоем (в том числе подземный резервуар и водохранилище);</w:t>
      </w:r>
    </w:p>
    <w:p w14:paraId="7714C28B" w14:textId="77777777" w:rsidR="00BD49ED" w:rsidRPr="00050D28" w:rsidRDefault="00BD49ED" w:rsidP="00BD49ED">
      <w:pPr>
        <w:numPr>
          <w:ilvl w:val="0"/>
          <w:numId w:val="1"/>
        </w:numPr>
        <w:tabs>
          <w:tab w:val="clear" w:pos="360"/>
        </w:tabs>
        <w:spacing w:line="360" w:lineRule="auto"/>
        <w:ind w:left="0" w:firstLine="709"/>
        <w:jc w:val="both"/>
      </w:pPr>
      <w:r w:rsidRPr="00050D28">
        <w:t>противопожарный разрыв;</w:t>
      </w:r>
    </w:p>
    <w:p w14:paraId="72783C7D" w14:textId="77777777" w:rsidR="00BD49ED" w:rsidRPr="00050D28" w:rsidRDefault="00BD49ED" w:rsidP="00BD49ED">
      <w:pPr>
        <w:numPr>
          <w:ilvl w:val="0"/>
          <w:numId w:val="1"/>
        </w:numPr>
        <w:tabs>
          <w:tab w:val="clear" w:pos="360"/>
        </w:tabs>
        <w:spacing w:line="360" w:lineRule="auto"/>
        <w:ind w:left="0" w:firstLine="709"/>
        <w:jc w:val="both"/>
        <w:rPr>
          <w:spacing w:val="3"/>
        </w:rPr>
      </w:pPr>
      <w:r w:rsidRPr="00050D28">
        <w:rPr>
          <w:spacing w:val="3"/>
        </w:rPr>
        <w:t>цистерна (бак), резервуар, другие емкости наземные и подземные;</w:t>
      </w:r>
    </w:p>
    <w:p w14:paraId="09B57A21" w14:textId="77777777" w:rsidR="00BD49ED" w:rsidRPr="00050D28" w:rsidRDefault="00BD49ED" w:rsidP="00BD49ED">
      <w:pPr>
        <w:numPr>
          <w:ilvl w:val="0"/>
          <w:numId w:val="1"/>
        </w:numPr>
        <w:tabs>
          <w:tab w:val="clear" w:pos="360"/>
        </w:tabs>
        <w:spacing w:line="360" w:lineRule="auto"/>
        <w:ind w:left="0" w:firstLine="709"/>
        <w:jc w:val="both"/>
        <w:rPr>
          <w:spacing w:val="3"/>
        </w:rPr>
      </w:pPr>
      <w:r w:rsidRPr="00050D28">
        <w:rPr>
          <w:spacing w:val="3"/>
        </w:rPr>
        <w:t xml:space="preserve">посадочная площадка для самолетов, вертолетов, используемых в целях </w:t>
      </w:r>
    </w:p>
    <w:p w14:paraId="121AFB10" w14:textId="77777777" w:rsidR="00BD49ED" w:rsidRPr="00050D28" w:rsidRDefault="00BD49ED" w:rsidP="00BD49ED">
      <w:pPr>
        <w:numPr>
          <w:ilvl w:val="0"/>
          <w:numId w:val="1"/>
        </w:numPr>
        <w:tabs>
          <w:tab w:val="clear" w:pos="360"/>
        </w:tabs>
        <w:spacing w:line="360" w:lineRule="auto"/>
        <w:ind w:left="0" w:firstLine="709"/>
        <w:jc w:val="both"/>
        <w:rPr>
          <w:spacing w:val="3"/>
        </w:rPr>
      </w:pPr>
      <w:r w:rsidRPr="00050D28">
        <w:rPr>
          <w:spacing w:val="3"/>
        </w:rPr>
        <w:t>проведения авиационных работ по охране и защите лесов;</w:t>
      </w:r>
    </w:p>
    <w:p w14:paraId="301E5BB2" w14:textId="77777777" w:rsidR="00BD49ED" w:rsidRPr="00050D28" w:rsidRDefault="00BD49ED" w:rsidP="00BD49ED">
      <w:pPr>
        <w:numPr>
          <w:ilvl w:val="0"/>
          <w:numId w:val="1"/>
        </w:numPr>
        <w:tabs>
          <w:tab w:val="clear" w:pos="360"/>
        </w:tabs>
        <w:spacing w:line="360" w:lineRule="auto"/>
        <w:ind w:left="0" w:firstLine="709"/>
        <w:jc w:val="both"/>
        <w:rPr>
          <w:spacing w:val="3"/>
        </w:rPr>
      </w:pPr>
      <w:r w:rsidRPr="00050D28">
        <w:rPr>
          <w:spacing w:val="3"/>
        </w:rPr>
        <w:t>пожарная скважина;</w:t>
      </w:r>
    </w:p>
    <w:p w14:paraId="17B08F10" w14:textId="77777777" w:rsidR="00BD49ED" w:rsidRPr="00050D28" w:rsidRDefault="00BD49ED" w:rsidP="00BD49ED">
      <w:pPr>
        <w:numPr>
          <w:ilvl w:val="0"/>
          <w:numId w:val="1"/>
        </w:numPr>
        <w:tabs>
          <w:tab w:val="clear" w:pos="360"/>
        </w:tabs>
        <w:spacing w:line="360" w:lineRule="auto"/>
        <w:ind w:left="0" w:firstLine="709"/>
        <w:jc w:val="both"/>
      </w:pPr>
      <w:r w:rsidRPr="00050D28">
        <w:t>устройство для отбора воды на пожарные нужды;</w:t>
      </w:r>
    </w:p>
    <w:p w14:paraId="6B6D12A8" w14:textId="77777777" w:rsidR="00BD49ED" w:rsidRPr="00050D28" w:rsidRDefault="00BD49ED" w:rsidP="00BD49ED">
      <w:pPr>
        <w:numPr>
          <w:ilvl w:val="0"/>
          <w:numId w:val="1"/>
        </w:numPr>
        <w:tabs>
          <w:tab w:val="clear" w:pos="360"/>
        </w:tabs>
        <w:spacing w:line="360" w:lineRule="auto"/>
        <w:ind w:left="0" w:firstLine="709"/>
        <w:jc w:val="both"/>
      </w:pPr>
      <w:r w:rsidRPr="00050D28">
        <w:t>щит и навес для размещения противопожарного инвентаря;</w:t>
      </w:r>
    </w:p>
    <w:p w14:paraId="52719990" w14:textId="77777777" w:rsidR="00BD49ED" w:rsidRPr="00050D28" w:rsidRDefault="00BD49ED" w:rsidP="00BD49ED">
      <w:pPr>
        <w:numPr>
          <w:ilvl w:val="0"/>
          <w:numId w:val="1"/>
        </w:numPr>
        <w:tabs>
          <w:tab w:val="clear" w:pos="360"/>
        </w:tabs>
        <w:spacing w:line="360" w:lineRule="auto"/>
        <w:ind w:left="0" w:firstLine="709"/>
        <w:jc w:val="both"/>
        <w:rPr>
          <w:spacing w:val="3"/>
        </w:rPr>
      </w:pPr>
      <w:r w:rsidRPr="00050D28">
        <w:rPr>
          <w:spacing w:val="3"/>
        </w:rPr>
        <w:t>система для осушения лесных площадей (дамбы, перепускные сооружения, шлюзы, устройства регулирования уровня вод);</w:t>
      </w:r>
    </w:p>
    <w:p w14:paraId="6B1CFDC1" w14:textId="77777777" w:rsidR="00BD49ED" w:rsidRPr="00050D28" w:rsidRDefault="00BD49ED" w:rsidP="00BD49ED">
      <w:pPr>
        <w:numPr>
          <w:ilvl w:val="0"/>
          <w:numId w:val="1"/>
        </w:numPr>
        <w:tabs>
          <w:tab w:val="clear" w:pos="360"/>
        </w:tabs>
        <w:spacing w:line="360" w:lineRule="auto"/>
        <w:ind w:left="0" w:firstLine="709"/>
        <w:jc w:val="both"/>
        <w:rPr>
          <w:spacing w:val="3"/>
        </w:rPr>
      </w:pPr>
      <w:r w:rsidRPr="00050D28">
        <w:rPr>
          <w:spacing w:val="3"/>
        </w:rPr>
        <w:t>сооружение противоэрозионное, гидротехническое и противоселевое;</w:t>
      </w:r>
    </w:p>
    <w:p w14:paraId="523FCA27" w14:textId="77777777" w:rsidR="00BD49ED" w:rsidRPr="00050D28" w:rsidRDefault="00BD49ED" w:rsidP="00BD49ED">
      <w:pPr>
        <w:numPr>
          <w:ilvl w:val="0"/>
          <w:numId w:val="1"/>
        </w:numPr>
        <w:tabs>
          <w:tab w:val="clear" w:pos="360"/>
        </w:tabs>
        <w:spacing w:line="360" w:lineRule="auto"/>
        <w:ind w:left="0" w:firstLine="709"/>
        <w:jc w:val="both"/>
        <w:rPr>
          <w:spacing w:val="3"/>
        </w:rPr>
      </w:pPr>
      <w:r w:rsidRPr="00050D28">
        <w:rPr>
          <w:spacing w:val="3"/>
        </w:rPr>
        <w:t>сооружение противооползневое;</w:t>
      </w:r>
    </w:p>
    <w:p w14:paraId="743B0984" w14:textId="77777777" w:rsidR="00BD49ED" w:rsidRPr="00050D28" w:rsidRDefault="00BD49ED" w:rsidP="00BD49ED">
      <w:pPr>
        <w:numPr>
          <w:ilvl w:val="0"/>
          <w:numId w:val="1"/>
        </w:numPr>
        <w:tabs>
          <w:tab w:val="clear" w:pos="360"/>
        </w:tabs>
        <w:spacing w:line="360" w:lineRule="auto"/>
        <w:ind w:left="0" w:firstLine="709"/>
        <w:jc w:val="both"/>
      </w:pPr>
      <w:r w:rsidRPr="00050D28">
        <w:t>обустроенное место для разведения костра и отдыха;</w:t>
      </w:r>
    </w:p>
    <w:p w14:paraId="17E8F482" w14:textId="77777777" w:rsidR="00BD49ED" w:rsidRPr="00050D28" w:rsidRDefault="00BD49ED" w:rsidP="00BD49ED">
      <w:pPr>
        <w:numPr>
          <w:ilvl w:val="0"/>
          <w:numId w:val="1"/>
        </w:numPr>
        <w:tabs>
          <w:tab w:val="clear" w:pos="360"/>
        </w:tabs>
        <w:spacing w:line="360" w:lineRule="auto"/>
        <w:ind w:left="0" w:firstLine="709"/>
        <w:jc w:val="both"/>
      </w:pPr>
      <w:r w:rsidRPr="00050D28">
        <w:t>лесохозяйственный, лесоустроительный знак, информационный щит, аншлаг.</w:t>
      </w:r>
    </w:p>
    <w:p w14:paraId="5EF8D3E6" w14:textId="77777777" w:rsidR="00BD49ED" w:rsidRPr="00050D28" w:rsidRDefault="00BD49ED" w:rsidP="009007D7">
      <w:pPr>
        <w:pStyle w:val="a3"/>
        <w:spacing w:line="360" w:lineRule="auto"/>
        <w:ind w:firstLine="709"/>
        <w:jc w:val="both"/>
      </w:pPr>
      <w:r w:rsidRPr="00050D28">
        <w:t xml:space="preserve">Для различных категорий защитных лесов и видов использования лесов в перечне объектов лесной инфраструктуры учтены выполняемые лесами функции и особенности отдельных видов использования лесов. </w:t>
      </w:r>
    </w:p>
    <w:p w14:paraId="0AE612FF" w14:textId="77777777" w:rsidR="00BD49ED" w:rsidRPr="00050D28" w:rsidRDefault="00BD49ED" w:rsidP="009007D7">
      <w:pPr>
        <w:pStyle w:val="a3"/>
        <w:spacing w:line="360" w:lineRule="auto"/>
        <w:ind w:firstLine="709"/>
        <w:jc w:val="both"/>
      </w:pPr>
      <w:r w:rsidRPr="00050D28">
        <w:t>Б) объекты лесной инфраструктуры для использования, охраны, защиты и воспроизводства лесов</w:t>
      </w:r>
      <w:bookmarkStart w:id="32" w:name="sub_12"/>
      <w:r w:rsidRPr="00050D28">
        <w:t xml:space="preserve"> в защитных лесах, относящихся к категории лесов, расположенных на особо охраняемых природных территориях:</w:t>
      </w:r>
    </w:p>
    <w:bookmarkEnd w:id="32"/>
    <w:p w14:paraId="37737E74"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лесная дорога;</w:t>
      </w:r>
    </w:p>
    <w:p w14:paraId="64C6FC5C"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лесной проезд;</w:t>
      </w:r>
    </w:p>
    <w:p w14:paraId="40CC358E"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мост пешеходный;</w:t>
      </w:r>
    </w:p>
    <w:p w14:paraId="752F6425"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мост автодорожный;</w:t>
      </w:r>
    </w:p>
    <w:p w14:paraId="3621DE4C"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мост комбинированный;</w:t>
      </w:r>
    </w:p>
    <w:p w14:paraId="4C59D104"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просека;</w:t>
      </w:r>
    </w:p>
    <w:p w14:paraId="2CB46444"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тропа;</w:t>
      </w:r>
    </w:p>
    <w:p w14:paraId="1F774811"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противопожарный разрыв;</w:t>
      </w:r>
    </w:p>
    <w:p w14:paraId="3E1472F7"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минерализованная полоса;</w:t>
      </w:r>
    </w:p>
    <w:p w14:paraId="318B4FD0"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площадка для забора воды;</w:t>
      </w:r>
    </w:p>
    <w:p w14:paraId="4881AF7C"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цистерна (бак), резервуар, другие емкости наземные и подземные;</w:t>
      </w:r>
    </w:p>
    <w:p w14:paraId="3236087B"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вышка-ретранслятор для обеспечения ведомственной радио- и телефонной связи;</w:t>
      </w:r>
    </w:p>
    <w:p w14:paraId="5DF027C1"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площадка для разворота пожарной техники;</w:t>
      </w:r>
    </w:p>
    <w:p w14:paraId="6132057B"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пожарный наблюдательный пункт (вышка, мачта, павильон);</w:t>
      </w:r>
    </w:p>
    <w:p w14:paraId="57092EE0"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пожарный водоем (в том числе подземный резервуар и водохранилище);</w:t>
      </w:r>
    </w:p>
    <w:p w14:paraId="1658367F"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посадочная площадка для самолетов, вертолетов, используемых для реализации задач, возложенных на особо охраняемые природные территории;</w:t>
      </w:r>
    </w:p>
    <w:p w14:paraId="512F67EC"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пожарная скважина;</w:t>
      </w:r>
    </w:p>
    <w:p w14:paraId="22B2B502"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устройство для отбора воды на пожарные нужды;</w:t>
      </w:r>
    </w:p>
    <w:p w14:paraId="3CD6D343"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щит и навес для размещения противопожарного инвентаря;</w:t>
      </w:r>
    </w:p>
    <w:p w14:paraId="18737A66"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система для осушения или обводнения лесных площадей (дамбы, перепускные сооружения, шлюзы, устройства регулирования уровня вод);</w:t>
      </w:r>
    </w:p>
    <w:p w14:paraId="212B525B"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улей;</w:t>
      </w:r>
    </w:p>
    <w:p w14:paraId="1603227C"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изгородь;</w:t>
      </w:r>
    </w:p>
    <w:p w14:paraId="114EB615"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лесохозяйственный знак, информационный щит, аншлаг;</w:t>
      </w:r>
    </w:p>
    <w:p w14:paraId="13ABFE9A"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служебный кордон со вспомогательными сооружениями (временные жилые и хозяйственные строения для должностных лиц особо охраняемых природных территорий;</w:t>
      </w:r>
    </w:p>
    <w:p w14:paraId="48530B8C"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опорный пункт службы охраны со вспомогательными сооружениями;</w:t>
      </w:r>
    </w:p>
    <w:p w14:paraId="34EEDD24"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стационар для полевых научных исследований со вспомогательными сооружениями;</w:t>
      </w:r>
    </w:p>
    <w:p w14:paraId="4AA67B67"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здание пожарно-химической станции;</w:t>
      </w:r>
    </w:p>
    <w:p w14:paraId="6FD909A3"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гараж для патрульной и лесопожарной техники;</w:t>
      </w:r>
    </w:p>
    <w:p w14:paraId="7453AFA4"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экскурсионные экологические тропы с элементами благоустройства;</w:t>
      </w:r>
    </w:p>
    <w:p w14:paraId="4986297A"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смотровые площадки и вышки;</w:t>
      </w:r>
    </w:p>
    <w:p w14:paraId="3AF213BF"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обустроенные туристские стоянки, места для разведения костра и отдыха;</w:t>
      </w:r>
    </w:p>
    <w:p w14:paraId="73EC6BD6"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 xml:space="preserve">иные объекты обеспечения рекреационного использования, осуществляемого в соответствии с </w:t>
      </w:r>
      <w:hyperlink r:id="rId18" w:history="1">
        <w:r w:rsidRPr="00050D28">
          <w:t>законодательством</w:t>
        </w:r>
      </w:hyperlink>
      <w:r w:rsidRPr="00050D28">
        <w:t xml:space="preserve"> Российской Федерации об особо охраняемых природных территориях;</w:t>
      </w:r>
    </w:p>
    <w:p w14:paraId="4FF1EEB2"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комплекс электроснабжения;</w:t>
      </w:r>
    </w:p>
    <w:p w14:paraId="0F5F098B"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водопроводная сеть;</w:t>
      </w:r>
    </w:p>
    <w:p w14:paraId="4BFDDC08"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система теплоснабжения;</w:t>
      </w:r>
    </w:p>
    <w:p w14:paraId="64EF0422"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сооружение противоэрозионное, гидротехническое и противоселевое;</w:t>
      </w:r>
    </w:p>
    <w:p w14:paraId="407E7567"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сооружение противооползневое;</w:t>
      </w:r>
    </w:p>
    <w:p w14:paraId="4E6ABD38"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колодец;</w:t>
      </w:r>
    </w:p>
    <w:p w14:paraId="6FE9EE26"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шлагбаум;</w:t>
      </w:r>
    </w:p>
    <w:p w14:paraId="7C621BB7"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пирс для служебного водного транспорта.</w:t>
      </w:r>
    </w:p>
    <w:p w14:paraId="5ACE3BAE" w14:textId="77777777" w:rsidR="00BD49ED" w:rsidRPr="00050D28" w:rsidRDefault="00BD49ED" w:rsidP="009007D7">
      <w:pPr>
        <w:pStyle w:val="a3"/>
        <w:spacing w:line="360" w:lineRule="auto"/>
        <w:ind w:firstLine="709"/>
        <w:jc w:val="both"/>
      </w:pPr>
      <w:r w:rsidRPr="00050D28">
        <w:t>В) в защитных лесах, относящихся к категории лесов, расположенных в водоохранных зонах и на особо защитных участках лесов, за исключением заповедных лесных участков:</w:t>
      </w:r>
    </w:p>
    <w:p w14:paraId="34D47A52"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лесная дорога;</w:t>
      </w:r>
    </w:p>
    <w:p w14:paraId="56657C25"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лесной проезд;</w:t>
      </w:r>
    </w:p>
    <w:p w14:paraId="0E5887EA"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квартальная просека;</w:t>
      </w:r>
    </w:p>
    <w:p w14:paraId="7562C1C5"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мост пешеходный;</w:t>
      </w:r>
    </w:p>
    <w:p w14:paraId="68B09162"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площадка для разворота пожарной техники;</w:t>
      </w:r>
    </w:p>
    <w:p w14:paraId="58C64F51"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пожарный наблюдательный пункт (вышка, мачта, павильон);</w:t>
      </w:r>
    </w:p>
    <w:p w14:paraId="4ADDB3C9"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пожарный водоем (в том числе подземный резервуар и водохранилище);</w:t>
      </w:r>
    </w:p>
    <w:p w14:paraId="36470C4C"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противопожарный разрыв;</w:t>
      </w:r>
    </w:p>
    <w:p w14:paraId="5EAF9720"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посадочная площадка для самолетов, вертолетов, используемых в целях проведения авиационных работ по охране и защите лесов;</w:t>
      </w:r>
    </w:p>
    <w:p w14:paraId="11458676"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пожарная скважина;</w:t>
      </w:r>
    </w:p>
    <w:p w14:paraId="33441C8F"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устройство отбора воды на пожарные нужды;</w:t>
      </w:r>
    </w:p>
    <w:p w14:paraId="57085C8F"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щит и навес для размещения противопожарного инвентаря;</w:t>
      </w:r>
    </w:p>
    <w:p w14:paraId="76D3C625"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система для осушения лесных площадей (дамбы, перепускные сооружения, шлюзы, устройства регулирования уровня вод);</w:t>
      </w:r>
    </w:p>
    <w:p w14:paraId="35655E5F"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сооружение противоэрозионное, гидротехническое и противоселевое;</w:t>
      </w:r>
    </w:p>
    <w:p w14:paraId="0CE22FC4"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сооружение противооползневое;</w:t>
      </w:r>
    </w:p>
    <w:p w14:paraId="5C4F3018"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навес;</w:t>
      </w:r>
    </w:p>
    <w:p w14:paraId="64F4E3E8"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обустроенное место для разведения костра и отдыха.</w:t>
      </w:r>
    </w:p>
    <w:p w14:paraId="21D8174C"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лесохозяйственный, лесоустроительный знак, информационный щит, аншлаг;</w:t>
      </w:r>
    </w:p>
    <w:p w14:paraId="7A02742E" w14:textId="77777777" w:rsidR="00BD49ED" w:rsidRPr="00050D28" w:rsidRDefault="00BD49ED" w:rsidP="009007D7">
      <w:pPr>
        <w:pStyle w:val="a3"/>
        <w:spacing w:line="360" w:lineRule="auto"/>
        <w:ind w:firstLine="709"/>
        <w:jc w:val="both"/>
      </w:pPr>
      <w:r w:rsidRPr="00050D28">
        <w:t xml:space="preserve">Г) в защитных лесах, относящихся к категориям лесов, выполняющих функции </w:t>
      </w:r>
      <w:r w:rsidRPr="00050D28">
        <w:br/>
        <w:t>защиты природных и иных объектов и ценных лесов (помимо объектов, указанных выше), – лесной склад.</w:t>
      </w:r>
    </w:p>
    <w:p w14:paraId="4B30040B" w14:textId="77777777" w:rsidR="00BD49ED" w:rsidRPr="00050D28" w:rsidRDefault="00BD49ED" w:rsidP="009007D7">
      <w:pPr>
        <w:pStyle w:val="a3"/>
        <w:spacing w:line="360" w:lineRule="auto"/>
        <w:ind w:firstLine="709"/>
        <w:jc w:val="both"/>
      </w:pPr>
      <w:r w:rsidRPr="00050D28">
        <w:t>Д) на заповедных лесных участках – лесохозяйственный, лесоустроительный знак, информационный щит, аншлаг.</w:t>
      </w:r>
    </w:p>
    <w:p w14:paraId="0C17F33D" w14:textId="77777777" w:rsidR="00BD49ED" w:rsidRPr="00050D28" w:rsidRDefault="00BD49ED" w:rsidP="009007D7">
      <w:pPr>
        <w:pStyle w:val="a3"/>
        <w:spacing w:line="360" w:lineRule="auto"/>
        <w:ind w:firstLine="709"/>
        <w:jc w:val="both"/>
      </w:pPr>
      <w:r w:rsidRPr="00050D28">
        <w:t>Кроме того, для использования лесов в целях заготовки древесины, помимо объектов, указанных выше, возможно размещение следующих объектов:</w:t>
      </w:r>
    </w:p>
    <w:p w14:paraId="0DDB2B74" w14:textId="77777777" w:rsidR="00BD49ED" w:rsidRPr="00050D28" w:rsidRDefault="00BD49ED" w:rsidP="009007D7">
      <w:pPr>
        <w:pStyle w:val="a3"/>
        <w:spacing w:line="360" w:lineRule="auto"/>
        <w:ind w:firstLine="709"/>
        <w:jc w:val="both"/>
      </w:pPr>
      <w:r w:rsidRPr="00050D28">
        <w:t>а) в защитных лесах, относящихся к категориям лесов, выполняющих функции защиты природных и иных объектов, и ценных лесов:</w:t>
      </w:r>
    </w:p>
    <w:p w14:paraId="2C1EAEC6"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площадка производственная;</w:t>
      </w:r>
    </w:p>
    <w:p w14:paraId="3023AD29"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склад горюче-смазочных материалов;</w:t>
      </w:r>
    </w:p>
    <w:p w14:paraId="63B6BF74"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лесопогрузочный пункт;</w:t>
      </w:r>
    </w:p>
    <w:p w14:paraId="74DBC2DE"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некапитальное строение, сооружение для бытовых нужд;</w:t>
      </w:r>
    </w:p>
    <w:p w14:paraId="2DCFB6E9"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гараж для лесохозяйственных и лесозаготовительных машин;</w:t>
      </w:r>
    </w:p>
    <w:p w14:paraId="14A8D0A7"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мастерская ремонтно-механическая.</w:t>
      </w:r>
    </w:p>
    <w:p w14:paraId="2B595F80" w14:textId="77777777" w:rsidR="00BD49ED" w:rsidRPr="00050D28" w:rsidRDefault="00BD49ED" w:rsidP="00BD49ED">
      <w:pPr>
        <w:autoSpaceDE w:val="0"/>
        <w:autoSpaceDN w:val="0"/>
        <w:adjustRightInd w:val="0"/>
        <w:spacing w:line="360" w:lineRule="auto"/>
        <w:ind w:firstLine="720"/>
        <w:jc w:val="both"/>
      </w:pPr>
      <w:bookmarkStart w:id="33" w:name="sub_22"/>
      <w:r w:rsidRPr="00050D28">
        <w:t xml:space="preserve">б) в эксплуатационных лесах (помимо объектов, указанных в </w:t>
      </w:r>
      <w:hyperlink w:anchor="sub_21" w:history="1">
        <w:r w:rsidRPr="00050D28">
          <w:t>подпункте «а</w:t>
        </w:r>
      </w:hyperlink>
      <w:r w:rsidRPr="00050D28">
        <w:t>»):</w:t>
      </w:r>
    </w:p>
    <w:bookmarkEnd w:id="33"/>
    <w:p w14:paraId="1EB17A42"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предприятие лесозаготовительное без переработки древесины;</w:t>
      </w:r>
    </w:p>
    <w:p w14:paraId="19ABF7C4"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предприятие лесосплавное;</w:t>
      </w:r>
    </w:p>
    <w:p w14:paraId="754CE01C"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предприятие лесоперевалочное;</w:t>
      </w:r>
    </w:p>
    <w:p w14:paraId="213E7E12"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рейд сортировочно-сплоточный;</w:t>
      </w:r>
    </w:p>
    <w:p w14:paraId="75774197"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бревноспуск;</w:t>
      </w:r>
    </w:p>
    <w:p w14:paraId="7B1C41E0"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rPr>
          <w:rFonts w:ascii="Arial" w:hAnsi="Arial" w:cs="Arial"/>
        </w:rPr>
      </w:pPr>
      <w:r w:rsidRPr="00050D28">
        <w:t>дорога железная узкой колеи;</w:t>
      </w:r>
    </w:p>
    <w:p w14:paraId="061830AE" w14:textId="77777777" w:rsidR="00BD49ED" w:rsidRPr="00050D28" w:rsidRDefault="00BD49ED" w:rsidP="00BD49ED">
      <w:pPr>
        <w:numPr>
          <w:ilvl w:val="0"/>
          <w:numId w:val="1"/>
        </w:numPr>
        <w:tabs>
          <w:tab w:val="clear" w:pos="360"/>
        </w:tabs>
        <w:autoSpaceDE w:val="0"/>
        <w:autoSpaceDN w:val="0"/>
        <w:adjustRightInd w:val="0"/>
        <w:spacing w:line="360" w:lineRule="auto"/>
        <w:ind w:left="0" w:firstLine="720"/>
        <w:jc w:val="both"/>
      </w:pPr>
      <w:r w:rsidRPr="00050D28">
        <w:t>временный лесной питомник.</w:t>
      </w:r>
    </w:p>
    <w:p w14:paraId="691031E4" w14:textId="77777777" w:rsidR="00BD49ED" w:rsidRPr="00050D28" w:rsidRDefault="00BD49ED" w:rsidP="009007D7">
      <w:pPr>
        <w:pStyle w:val="a3"/>
        <w:spacing w:line="360" w:lineRule="auto"/>
        <w:ind w:firstLine="709"/>
        <w:jc w:val="both"/>
      </w:pPr>
      <w:r w:rsidRPr="00050D28">
        <w:t>Арендаторы лесных участков имеют возможность создания и эксплуатации объектов лесной инфраструктуры, указанных в Перечне, при условии отражения данных работ в проекте освоения лесов.</w:t>
      </w:r>
    </w:p>
    <w:p w14:paraId="2D56D7E3" w14:textId="77777777" w:rsidR="00682118" w:rsidRPr="00050D28" w:rsidRDefault="00682118" w:rsidP="009007D7">
      <w:pPr>
        <w:pStyle w:val="a3"/>
        <w:spacing w:line="360" w:lineRule="auto"/>
        <w:ind w:firstLine="709"/>
        <w:jc w:val="both"/>
      </w:pPr>
      <w:r w:rsidRPr="0032556E">
        <w:t xml:space="preserve">В лесничестве объекты лесной инфраструктуры представлены: лесными дорогами – протяженностью </w:t>
      </w:r>
      <w:r w:rsidR="00064A27" w:rsidRPr="0032556E">
        <w:t>2644,2</w:t>
      </w:r>
      <w:r w:rsidRPr="0032556E">
        <w:t xml:space="preserve"> км; квартальными просеками – протяженностью </w:t>
      </w:r>
      <w:r w:rsidR="00064A27" w:rsidRPr="0032556E">
        <w:t>4235,0</w:t>
      </w:r>
      <w:r w:rsidRPr="0032556E">
        <w:t xml:space="preserve"> км; нижним складом – площадью </w:t>
      </w:r>
      <w:r w:rsidR="00064A27" w:rsidRPr="0032556E">
        <w:t>10,0</w:t>
      </w:r>
      <w:r w:rsidRPr="0032556E">
        <w:t xml:space="preserve"> га противопожарными разрывами – протяженностью </w:t>
      </w:r>
      <w:r w:rsidR="00064A27" w:rsidRPr="0032556E">
        <w:t>5,0</w:t>
      </w:r>
      <w:r w:rsidRPr="0032556E">
        <w:t xml:space="preserve"> км; кана</w:t>
      </w:r>
      <w:r w:rsidR="00064A27" w:rsidRPr="0032556E">
        <w:t>в</w:t>
      </w:r>
      <w:r w:rsidRPr="0032556E">
        <w:t xml:space="preserve">ами– протяженностью </w:t>
      </w:r>
      <w:r w:rsidR="00064A27" w:rsidRPr="0032556E">
        <w:t>3332,5</w:t>
      </w:r>
      <w:r w:rsidRPr="0032556E">
        <w:t xml:space="preserve"> км. Существующие объекты лесной инфраструктуры указаны в </w:t>
      </w:r>
      <w:r w:rsidR="00064A27" w:rsidRPr="0032556E">
        <w:t>П</w:t>
      </w:r>
      <w:r w:rsidRPr="0032556E">
        <w:t>риложении 6</w:t>
      </w:r>
      <w:r w:rsidR="00064A27" w:rsidRPr="0032556E">
        <w:t xml:space="preserve"> к настоящему регламенту.</w:t>
      </w:r>
      <w:r w:rsidRPr="00050D28">
        <w:t xml:space="preserve"> </w:t>
      </w:r>
    </w:p>
    <w:p w14:paraId="77A4F40E" w14:textId="77777777" w:rsidR="0088675C" w:rsidRPr="00050D28" w:rsidRDefault="002024A0" w:rsidP="009007D7">
      <w:pPr>
        <w:pStyle w:val="a3"/>
        <w:spacing w:line="360" w:lineRule="auto"/>
        <w:ind w:firstLine="709"/>
        <w:jc w:val="both"/>
      </w:pPr>
      <w:r w:rsidRPr="00050D28">
        <w:t>Расчистка и разрубка квартальных просек</w:t>
      </w:r>
      <w:r w:rsidR="005107EF">
        <w:t xml:space="preserve"> </w:t>
      </w:r>
      <w:r w:rsidRPr="00050D28">
        <w:t xml:space="preserve">будет осуществляться по мере </w:t>
      </w:r>
      <w:r w:rsidR="002C1D32" w:rsidRPr="00050D28">
        <w:t xml:space="preserve">необходимости. </w:t>
      </w:r>
      <w:r w:rsidR="0088675C" w:rsidRPr="00050D28">
        <w:t xml:space="preserve">По нормативам мероприятий по предупреждению, обнаружению и ликвидации лесных пожаров ежегодный объём на период действия лесохозяйственного регламента на устройство противопожарных разрывов, </w:t>
      </w:r>
      <w:r w:rsidR="0088675C" w:rsidRPr="009007D7">
        <w:t xml:space="preserve">устройство противопожарных минерализованных полос составит </w:t>
      </w:r>
      <w:r w:rsidR="00B419A7" w:rsidRPr="009007D7">
        <w:t>30</w:t>
      </w:r>
      <w:r w:rsidR="0088675C" w:rsidRPr="009007D7">
        <w:t xml:space="preserve"> км.</w:t>
      </w:r>
    </w:p>
    <w:p w14:paraId="0E33C010" w14:textId="22297EF1" w:rsidR="00456CE0" w:rsidRPr="00050D28" w:rsidRDefault="002C1D32" w:rsidP="009007D7">
      <w:pPr>
        <w:pStyle w:val="a3"/>
        <w:spacing w:line="360" w:lineRule="auto"/>
        <w:ind w:firstLine="709"/>
        <w:jc w:val="both"/>
      </w:pPr>
      <w:r w:rsidRPr="00A74B8F">
        <w:t>В</w:t>
      </w:r>
      <w:r w:rsidR="00682118" w:rsidRPr="00A74B8F">
        <w:t xml:space="preserve"> Волховском лесничестве – </w:t>
      </w:r>
      <w:r w:rsidR="008839F9" w:rsidRPr="00A74B8F">
        <w:t>241</w:t>
      </w:r>
      <w:r w:rsidR="00A74B8F" w:rsidRPr="00A74B8F">
        <w:t>2</w:t>
      </w:r>
      <w:r w:rsidR="0017092D" w:rsidRPr="00A74B8F">
        <w:t xml:space="preserve"> </w:t>
      </w:r>
      <w:r w:rsidR="00682118" w:rsidRPr="00A74B8F">
        <w:t>кварталов,</w:t>
      </w:r>
      <w:r w:rsidR="00682118" w:rsidRPr="00050D28">
        <w:t xml:space="preserve"> </w:t>
      </w:r>
      <w:r w:rsidR="002024A0" w:rsidRPr="00050D28">
        <w:t>замена и установка части квартальных и указательных столбов будет осуществляться по мере необходимости</w:t>
      </w:r>
      <w:r w:rsidR="00456CE0" w:rsidRPr="00050D28">
        <w:t>. Квартальные столбы, подлежащие замене, будут изготовлены из древесины при разработке близлежащих делянок.</w:t>
      </w:r>
    </w:p>
    <w:p w14:paraId="725BECC4" w14:textId="77777777" w:rsidR="00B449A4" w:rsidRPr="00050D28" w:rsidRDefault="00B449A4" w:rsidP="009007D7">
      <w:pPr>
        <w:pStyle w:val="a3"/>
        <w:spacing w:line="360" w:lineRule="auto"/>
        <w:ind w:firstLine="709"/>
        <w:jc w:val="both"/>
      </w:pPr>
      <w:r w:rsidRPr="00050D28">
        <w:t>В лесничестве имеется сеть шоссейных и грунтовых автомобильных дорог, а также проходят железные дороги широкой колеи.</w:t>
      </w:r>
    </w:p>
    <w:p w14:paraId="4B971BEE" w14:textId="77777777" w:rsidR="00B449A4" w:rsidRPr="00050D28" w:rsidRDefault="00B449A4" w:rsidP="009007D7">
      <w:pPr>
        <w:pStyle w:val="a3"/>
        <w:spacing w:line="360" w:lineRule="auto"/>
        <w:ind w:firstLine="709"/>
        <w:jc w:val="both"/>
      </w:pPr>
      <w:r w:rsidRPr="0032556E">
        <w:t xml:space="preserve">Основными путями транспорта грунтовые дороги – </w:t>
      </w:r>
      <w:smartTag w:uri="urn:schemas-microsoft-com:office:smarttags" w:element="metricconverter">
        <w:smartTagPr>
          <w:attr w:name="ProductID" w:val="1165,1 км"/>
        </w:smartTagPr>
        <w:r w:rsidR="00C76504" w:rsidRPr="0032556E">
          <w:t>1165,1</w:t>
        </w:r>
        <w:r w:rsidRPr="0032556E">
          <w:t xml:space="preserve"> км</w:t>
        </w:r>
      </w:smartTag>
      <w:r w:rsidRPr="0032556E">
        <w:t xml:space="preserve">, </w:t>
      </w:r>
      <w:r w:rsidR="00C76504" w:rsidRPr="0032556E">
        <w:t>из них 67,1</w:t>
      </w:r>
      <w:r w:rsidR="0057451E" w:rsidRPr="0032556E">
        <w:t xml:space="preserve"> </w:t>
      </w:r>
      <w:r w:rsidR="00C76504" w:rsidRPr="0032556E">
        <w:t xml:space="preserve">км дорог </w:t>
      </w:r>
      <w:r w:rsidRPr="0032556E">
        <w:t>являются пригодными для использования в течение всего года.</w:t>
      </w:r>
    </w:p>
    <w:p w14:paraId="7F1755B2" w14:textId="77777777" w:rsidR="00B449A4" w:rsidRPr="00050D28" w:rsidRDefault="00B449A4" w:rsidP="009007D7">
      <w:pPr>
        <w:pStyle w:val="a3"/>
        <w:spacing w:line="360" w:lineRule="auto"/>
        <w:ind w:firstLine="709"/>
        <w:jc w:val="both"/>
      </w:pPr>
      <w:r w:rsidRPr="00050D28">
        <w:t>Транспортировка древесины производится по шоссейным и грунтовым автомобильным дорогам.</w:t>
      </w:r>
    </w:p>
    <w:p w14:paraId="2D140A9E" w14:textId="77777777" w:rsidR="009007D7" w:rsidRDefault="009007D7">
      <w:pPr>
        <w:rPr>
          <w:i/>
          <w:color w:val="000000" w:themeColor="text1"/>
          <w:szCs w:val="20"/>
        </w:rPr>
      </w:pPr>
      <w:r>
        <w:rPr>
          <w:i/>
          <w:color w:val="000000" w:themeColor="text1"/>
        </w:rPr>
        <w:br w:type="page"/>
      </w:r>
    </w:p>
    <w:p w14:paraId="3D3F7E82" w14:textId="3C7617AA" w:rsidR="00B449A4" w:rsidRPr="00D2468A" w:rsidRDefault="00B449A4" w:rsidP="00D2468A">
      <w:pPr>
        <w:pStyle w:val="ConsPlusNormal"/>
        <w:spacing w:after="200"/>
        <w:ind w:firstLine="0"/>
        <w:jc w:val="center"/>
        <w:rPr>
          <w:rFonts w:ascii="Times New Roman" w:hAnsi="Times New Roman" w:cs="Times New Roman"/>
          <w:i/>
          <w:sz w:val="24"/>
          <w:szCs w:val="24"/>
        </w:rPr>
      </w:pPr>
      <w:r w:rsidRPr="0032556E">
        <w:rPr>
          <w:rFonts w:ascii="Times New Roman" w:hAnsi="Times New Roman" w:cs="Times New Roman"/>
          <w:i/>
          <w:sz w:val="24"/>
          <w:szCs w:val="24"/>
        </w:rPr>
        <w:t xml:space="preserve">Таблица </w:t>
      </w:r>
      <w:r w:rsidR="0017092D" w:rsidRPr="0032556E">
        <w:rPr>
          <w:rFonts w:ascii="Times New Roman" w:hAnsi="Times New Roman" w:cs="Times New Roman"/>
          <w:i/>
          <w:sz w:val="24"/>
          <w:szCs w:val="24"/>
        </w:rPr>
        <w:t>1.</w:t>
      </w:r>
      <w:r w:rsidR="00064A27" w:rsidRPr="0032556E">
        <w:rPr>
          <w:rFonts w:ascii="Times New Roman" w:hAnsi="Times New Roman" w:cs="Times New Roman"/>
          <w:i/>
          <w:sz w:val="24"/>
          <w:szCs w:val="24"/>
        </w:rPr>
        <w:t>6</w:t>
      </w:r>
      <w:r w:rsidR="0017092D" w:rsidRPr="0032556E">
        <w:rPr>
          <w:rFonts w:ascii="Times New Roman" w:hAnsi="Times New Roman" w:cs="Times New Roman"/>
          <w:i/>
          <w:sz w:val="24"/>
          <w:szCs w:val="24"/>
        </w:rPr>
        <w:t xml:space="preserve"> –</w:t>
      </w:r>
      <w:r w:rsidRPr="0032556E">
        <w:rPr>
          <w:rFonts w:ascii="Times New Roman" w:hAnsi="Times New Roman" w:cs="Times New Roman"/>
          <w:i/>
          <w:sz w:val="24"/>
          <w:szCs w:val="24"/>
        </w:rPr>
        <w:t xml:space="preserve"> Характеристика путей транспорта</w:t>
      </w:r>
    </w:p>
    <w:tbl>
      <w:tblPr>
        <w:tblW w:w="4941" w:type="pct"/>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556"/>
        <w:gridCol w:w="815"/>
        <w:gridCol w:w="841"/>
        <w:gridCol w:w="841"/>
        <w:gridCol w:w="841"/>
        <w:gridCol w:w="961"/>
        <w:gridCol w:w="1291"/>
        <w:gridCol w:w="1115"/>
      </w:tblGrid>
      <w:tr w:rsidR="00EE32D7" w:rsidRPr="00050D28" w14:paraId="3DAB0B27" w14:textId="77777777" w:rsidTr="0057451E">
        <w:trPr>
          <w:trHeight w:val="238"/>
          <w:tblHeader/>
        </w:trPr>
        <w:tc>
          <w:tcPr>
            <w:tcW w:w="1380" w:type="pct"/>
            <w:vMerge w:val="restart"/>
            <w:vAlign w:val="center"/>
          </w:tcPr>
          <w:p w14:paraId="47E509FB" w14:textId="77777777" w:rsidR="00682118" w:rsidRPr="00050D28" w:rsidRDefault="00682118" w:rsidP="00B07C4E">
            <w:pPr>
              <w:jc w:val="center"/>
            </w:pPr>
            <w:r w:rsidRPr="00050D28">
              <w:t>Виды дорог</w:t>
            </w:r>
          </w:p>
        </w:tc>
        <w:tc>
          <w:tcPr>
            <w:tcW w:w="3620" w:type="pct"/>
            <w:gridSpan w:val="7"/>
          </w:tcPr>
          <w:p w14:paraId="38BCCA56" w14:textId="150ACC85" w:rsidR="00682118" w:rsidRPr="00050D28" w:rsidRDefault="009007D7" w:rsidP="00B07C4E">
            <w:pPr>
              <w:spacing w:before="60" w:line="360" w:lineRule="auto"/>
              <w:jc w:val="center"/>
            </w:pPr>
            <w:r>
              <w:t>Протяже</w:t>
            </w:r>
            <w:r w:rsidR="00682118" w:rsidRPr="00050D28">
              <w:t>нность дорог, км</w:t>
            </w:r>
          </w:p>
        </w:tc>
      </w:tr>
      <w:tr w:rsidR="00EE32D7" w:rsidRPr="00050D28" w14:paraId="39237836" w14:textId="77777777" w:rsidTr="0057451E">
        <w:trPr>
          <w:tblHeader/>
        </w:trPr>
        <w:tc>
          <w:tcPr>
            <w:tcW w:w="1380" w:type="pct"/>
            <w:vMerge/>
          </w:tcPr>
          <w:p w14:paraId="65D79CB3" w14:textId="77777777" w:rsidR="00682118" w:rsidRPr="00050D28" w:rsidRDefault="00682118" w:rsidP="00B07C4E">
            <w:pPr>
              <w:jc w:val="center"/>
            </w:pPr>
          </w:p>
        </w:tc>
        <w:tc>
          <w:tcPr>
            <w:tcW w:w="440" w:type="pct"/>
            <w:vMerge w:val="restart"/>
            <w:vAlign w:val="center"/>
          </w:tcPr>
          <w:p w14:paraId="1BA36E73" w14:textId="77777777" w:rsidR="00682118" w:rsidRPr="00050D28" w:rsidRDefault="00682118" w:rsidP="00B07C4E">
            <w:pPr>
              <w:jc w:val="center"/>
            </w:pPr>
            <w:r w:rsidRPr="00050D28">
              <w:t>всего</w:t>
            </w:r>
          </w:p>
        </w:tc>
        <w:tc>
          <w:tcPr>
            <w:tcW w:w="1881" w:type="pct"/>
            <w:gridSpan w:val="4"/>
          </w:tcPr>
          <w:p w14:paraId="67D0E913" w14:textId="77777777" w:rsidR="00682118" w:rsidRPr="00050D28" w:rsidRDefault="00682118" w:rsidP="00B07C4E">
            <w:pPr>
              <w:jc w:val="center"/>
            </w:pPr>
            <w:r w:rsidRPr="00050D28">
              <w:t xml:space="preserve">лесохозяйственных </w:t>
            </w:r>
            <w:r w:rsidRPr="00050D28">
              <w:br/>
              <w:t>(по типам)</w:t>
            </w:r>
          </w:p>
        </w:tc>
        <w:tc>
          <w:tcPr>
            <w:tcW w:w="697" w:type="pct"/>
            <w:vMerge w:val="restart"/>
            <w:vAlign w:val="center"/>
          </w:tcPr>
          <w:p w14:paraId="548A59B0" w14:textId="77777777" w:rsidR="00682118" w:rsidRPr="00050D28" w:rsidRDefault="00682118" w:rsidP="00B07C4E">
            <w:pPr>
              <w:pStyle w:val="13"/>
              <w:widowControl/>
            </w:pPr>
            <w:r w:rsidRPr="00050D28">
              <w:t>лесовозных</w:t>
            </w:r>
          </w:p>
        </w:tc>
        <w:tc>
          <w:tcPr>
            <w:tcW w:w="602" w:type="pct"/>
            <w:vMerge w:val="restart"/>
          </w:tcPr>
          <w:p w14:paraId="5A9FA255" w14:textId="77777777" w:rsidR="00682118" w:rsidRPr="00050D28" w:rsidRDefault="00682118" w:rsidP="00B07C4E">
            <w:pPr>
              <w:jc w:val="center"/>
            </w:pPr>
            <w:r w:rsidRPr="00050D28">
              <w:t xml:space="preserve">общего </w:t>
            </w:r>
            <w:r w:rsidR="0017092D" w:rsidRPr="00050D28">
              <w:t>пользования</w:t>
            </w:r>
          </w:p>
        </w:tc>
      </w:tr>
      <w:tr w:rsidR="00EE32D7" w:rsidRPr="00050D28" w14:paraId="01BE556F" w14:textId="77777777" w:rsidTr="0057451E">
        <w:trPr>
          <w:trHeight w:val="328"/>
          <w:tblHeader/>
        </w:trPr>
        <w:tc>
          <w:tcPr>
            <w:tcW w:w="1380" w:type="pct"/>
            <w:vMerge/>
          </w:tcPr>
          <w:p w14:paraId="20C78796" w14:textId="77777777" w:rsidR="00682118" w:rsidRPr="00050D28" w:rsidRDefault="00682118" w:rsidP="00B07C4E">
            <w:pPr>
              <w:jc w:val="center"/>
            </w:pPr>
          </w:p>
        </w:tc>
        <w:tc>
          <w:tcPr>
            <w:tcW w:w="440" w:type="pct"/>
            <w:vMerge/>
          </w:tcPr>
          <w:p w14:paraId="21A94269" w14:textId="77777777" w:rsidR="00682118" w:rsidRPr="00050D28" w:rsidRDefault="00682118" w:rsidP="00B07C4E">
            <w:pPr>
              <w:jc w:val="center"/>
            </w:pPr>
          </w:p>
        </w:tc>
        <w:tc>
          <w:tcPr>
            <w:tcW w:w="454" w:type="pct"/>
            <w:vAlign w:val="center"/>
          </w:tcPr>
          <w:p w14:paraId="75658378" w14:textId="77777777" w:rsidR="00682118" w:rsidRPr="00050D28" w:rsidRDefault="00682118" w:rsidP="00B07C4E">
            <w:pPr>
              <w:jc w:val="center"/>
            </w:pPr>
            <w:r w:rsidRPr="00050D28">
              <w:rPr>
                <w:lang w:val="en-US"/>
              </w:rPr>
              <w:t>I</w:t>
            </w:r>
          </w:p>
        </w:tc>
        <w:tc>
          <w:tcPr>
            <w:tcW w:w="454" w:type="pct"/>
            <w:vAlign w:val="center"/>
          </w:tcPr>
          <w:p w14:paraId="52717DD1" w14:textId="77777777" w:rsidR="00682118" w:rsidRPr="00050D28" w:rsidRDefault="00682118" w:rsidP="00B07C4E">
            <w:pPr>
              <w:jc w:val="center"/>
            </w:pPr>
            <w:r w:rsidRPr="00050D28">
              <w:rPr>
                <w:lang w:val="en-US"/>
              </w:rPr>
              <w:t>II</w:t>
            </w:r>
          </w:p>
        </w:tc>
        <w:tc>
          <w:tcPr>
            <w:tcW w:w="454" w:type="pct"/>
            <w:vAlign w:val="center"/>
          </w:tcPr>
          <w:p w14:paraId="66F49211" w14:textId="77777777" w:rsidR="00682118" w:rsidRPr="00050D28" w:rsidRDefault="00682118" w:rsidP="00B07C4E">
            <w:pPr>
              <w:jc w:val="center"/>
            </w:pPr>
            <w:r w:rsidRPr="00050D28">
              <w:rPr>
                <w:lang w:val="en-US"/>
              </w:rPr>
              <w:t>III</w:t>
            </w:r>
          </w:p>
        </w:tc>
        <w:tc>
          <w:tcPr>
            <w:tcW w:w="519" w:type="pct"/>
            <w:vAlign w:val="center"/>
          </w:tcPr>
          <w:p w14:paraId="4F947988" w14:textId="77777777" w:rsidR="00682118" w:rsidRPr="00050D28" w:rsidRDefault="00682118" w:rsidP="00B07C4E">
            <w:pPr>
              <w:jc w:val="center"/>
            </w:pPr>
            <w:r w:rsidRPr="00050D28">
              <w:t>итого</w:t>
            </w:r>
          </w:p>
        </w:tc>
        <w:tc>
          <w:tcPr>
            <w:tcW w:w="697" w:type="pct"/>
            <w:vMerge/>
            <w:vAlign w:val="center"/>
          </w:tcPr>
          <w:p w14:paraId="0E072AB4" w14:textId="77777777" w:rsidR="00682118" w:rsidRPr="00050D28" w:rsidRDefault="00682118" w:rsidP="00B07C4E">
            <w:pPr>
              <w:rPr>
                <w:sz w:val="22"/>
                <w:szCs w:val="22"/>
              </w:rPr>
            </w:pPr>
          </w:p>
        </w:tc>
        <w:tc>
          <w:tcPr>
            <w:tcW w:w="602" w:type="pct"/>
            <w:vMerge/>
            <w:vAlign w:val="center"/>
          </w:tcPr>
          <w:p w14:paraId="43FDFC21" w14:textId="77777777" w:rsidR="00682118" w:rsidRPr="00050D28" w:rsidRDefault="00682118" w:rsidP="00B07C4E">
            <w:pPr>
              <w:jc w:val="center"/>
            </w:pPr>
          </w:p>
        </w:tc>
      </w:tr>
      <w:tr w:rsidR="005A7139" w:rsidRPr="00050D28" w14:paraId="6D8879EA" w14:textId="77777777" w:rsidTr="0057451E">
        <w:trPr>
          <w:trHeight w:val="328"/>
          <w:tblHeader/>
        </w:trPr>
        <w:tc>
          <w:tcPr>
            <w:tcW w:w="1380" w:type="pct"/>
          </w:tcPr>
          <w:p w14:paraId="7DE035D3" w14:textId="77777777" w:rsidR="005A7139" w:rsidRPr="00050D28" w:rsidRDefault="005A7139" w:rsidP="005A7139">
            <w:pPr>
              <w:jc w:val="center"/>
            </w:pPr>
            <w:r w:rsidRPr="00050D28">
              <w:t>1</w:t>
            </w:r>
          </w:p>
        </w:tc>
        <w:tc>
          <w:tcPr>
            <w:tcW w:w="440" w:type="pct"/>
          </w:tcPr>
          <w:p w14:paraId="1D7DC9D5" w14:textId="77777777" w:rsidR="005A7139" w:rsidRPr="00050D28" w:rsidRDefault="005A7139" w:rsidP="005A7139">
            <w:pPr>
              <w:jc w:val="center"/>
            </w:pPr>
            <w:r w:rsidRPr="00050D28">
              <w:t>2</w:t>
            </w:r>
          </w:p>
        </w:tc>
        <w:tc>
          <w:tcPr>
            <w:tcW w:w="454" w:type="pct"/>
            <w:vAlign w:val="center"/>
          </w:tcPr>
          <w:p w14:paraId="7DB4A340" w14:textId="77777777" w:rsidR="005A7139" w:rsidRPr="00050D28" w:rsidRDefault="005A7139" w:rsidP="005A7139">
            <w:pPr>
              <w:jc w:val="center"/>
            </w:pPr>
            <w:r w:rsidRPr="00050D28">
              <w:t>3</w:t>
            </w:r>
          </w:p>
        </w:tc>
        <w:tc>
          <w:tcPr>
            <w:tcW w:w="454" w:type="pct"/>
            <w:vAlign w:val="center"/>
          </w:tcPr>
          <w:p w14:paraId="15E7DB45" w14:textId="77777777" w:rsidR="005A7139" w:rsidRPr="00050D28" w:rsidRDefault="005A7139" w:rsidP="005A7139">
            <w:pPr>
              <w:jc w:val="center"/>
            </w:pPr>
            <w:r w:rsidRPr="00050D28">
              <w:t>4</w:t>
            </w:r>
          </w:p>
        </w:tc>
        <w:tc>
          <w:tcPr>
            <w:tcW w:w="454" w:type="pct"/>
            <w:vAlign w:val="center"/>
          </w:tcPr>
          <w:p w14:paraId="7AD393D8" w14:textId="77777777" w:rsidR="005A7139" w:rsidRPr="00050D28" w:rsidRDefault="005A7139" w:rsidP="005A7139">
            <w:pPr>
              <w:jc w:val="center"/>
            </w:pPr>
            <w:r w:rsidRPr="00050D28">
              <w:t>5</w:t>
            </w:r>
          </w:p>
        </w:tc>
        <w:tc>
          <w:tcPr>
            <w:tcW w:w="519" w:type="pct"/>
            <w:vAlign w:val="center"/>
          </w:tcPr>
          <w:p w14:paraId="21DBC500" w14:textId="77777777" w:rsidR="005A7139" w:rsidRPr="00050D28" w:rsidRDefault="005A7139" w:rsidP="005A7139">
            <w:pPr>
              <w:jc w:val="center"/>
            </w:pPr>
            <w:r w:rsidRPr="00050D28">
              <w:t>6</w:t>
            </w:r>
          </w:p>
        </w:tc>
        <w:tc>
          <w:tcPr>
            <w:tcW w:w="697" w:type="pct"/>
            <w:vAlign w:val="center"/>
          </w:tcPr>
          <w:p w14:paraId="07214A79" w14:textId="77777777" w:rsidR="005A7139" w:rsidRPr="00050D28" w:rsidRDefault="005A7139" w:rsidP="005A7139">
            <w:pPr>
              <w:jc w:val="center"/>
              <w:rPr>
                <w:sz w:val="22"/>
                <w:szCs w:val="22"/>
              </w:rPr>
            </w:pPr>
            <w:r w:rsidRPr="00050D28">
              <w:rPr>
                <w:sz w:val="22"/>
                <w:szCs w:val="22"/>
              </w:rPr>
              <w:t>7</w:t>
            </w:r>
          </w:p>
        </w:tc>
        <w:tc>
          <w:tcPr>
            <w:tcW w:w="602" w:type="pct"/>
            <w:vAlign w:val="center"/>
          </w:tcPr>
          <w:p w14:paraId="2332C3A6" w14:textId="77777777" w:rsidR="005A7139" w:rsidRPr="00050D28" w:rsidRDefault="005A7139" w:rsidP="005A7139">
            <w:pPr>
              <w:jc w:val="center"/>
            </w:pPr>
            <w:r w:rsidRPr="00050D28">
              <w:t>8</w:t>
            </w:r>
          </w:p>
        </w:tc>
      </w:tr>
      <w:tr w:rsidR="00064A27" w:rsidRPr="00050D28" w14:paraId="29FAFB96" w14:textId="77777777" w:rsidTr="009007D7">
        <w:trPr>
          <w:trHeight w:hRule="exact" w:val="523"/>
        </w:trPr>
        <w:tc>
          <w:tcPr>
            <w:tcW w:w="1380" w:type="pct"/>
          </w:tcPr>
          <w:p w14:paraId="27B9F235" w14:textId="77777777" w:rsidR="00F04AFE" w:rsidRPr="00050D28" w:rsidRDefault="00064A27" w:rsidP="00F04AFE">
            <w:r w:rsidRPr="00050D28">
              <w:t>Дороги – всего</w:t>
            </w:r>
            <w:r w:rsidR="00F04AFE" w:rsidRPr="00050D28">
              <w:t xml:space="preserve"> </w:t>
            </w:r>
          </w:p>
          <w:p w14:paraId="238D99D2" w14:textId="77777777" w:rsidR="00064A27" w:rsidRPr="00050D28" w:rsidRDefault="00F04AFE" w:rsidP="00F04AFE">
            <w:r w:rsidRPr="00050D28">
              <w:t>в том числе:</w:t>
            </w:r>
          </w:p>
          <w:p w14:paraId="0A52DA78" w14:textId="77777777" w:rsidR="00F04AFE" w:rsidRPr="00050D28" w:rsidRDefault="00F04AFE" w:rsidP="00064A27">
            <w:pPr>
              <w:jc w:val="both"/>
            </w:pPr>
          </w:p>
        </w:tc>
        <w:tc>
          <w:tcPr>
            <w:tcW w:w="440" w:type="pct"/>
            <w:tcBorders>
              <w:bottom w:val="single" w:sz="4" w:space="0" w:color="auto"/>
            </w:tcBorders>
            <w:vAlign w:val="center"/>
          </w:tcPr>
          <w:p w14:paraId="2793E485" w14:textId="77777777" w:rsidR="00064A27" w:rsidRPr="00050D28" w:rsidRDefault="00064A27" w:rsidP="009007D7">
            <w:pPr>
              <w:jc w:val="center"/>
            </w:pPr>
            <w:r w:rsidRPr="00050D28">
              <w:t>2835,9</w:t>
            </w:r>
          </w:p>
        </w:tc>
        <w:tc>
          <w:tcPr>
            <w:tcW w:w="454" w:type="pct"/>
            <w:tcBorders>
              <w:bottom w:val="single" w:sz="4" w:space="0" w:color="auto"/>
            </w:tcBorders>
            <w:vAlign w:val="center"/>
          </w:tcPr>
          <w:p w14:paraId="6FB27B42" w14:textId="77777777" w:rsidR="00064A27" w:rsidRPr="00050D28" w:rsidRDefault="00064A27" w:rsidP="009007D7">
            <w:pPr>
              <w:jc w:val="center"/>
            </w:pPr>
            <w:r w:rsidRPr="00050D28">
              <w:t>137,1</w:t>
            </w:r>
          </w:p>
        </w:tc>
        <w:tc>
          <w:tcPr>
            <w:tcW w:w="454" w:type="pct"/>
            <w:tcBorders>
              <w:bottom w:val="single" w:sz="4" w:space="0" w:color="auto"/>
            </w:tcBorders>
            <w:vAlign w:val="center"/>
          </w:tcPr>
          <w:p w14:paraId="2D2F94FB" w14:textId="77777777" w:rsidR="00064A27" w:rsidRPr="00050D28" w:rsidRDefault="00064A27" w:rsidP="009007D7">
            <w:pPr>
              <w:jc w:val="center"/>
            </w:pPr>
            <w:r w:rsidRPr="00050D28">
              <w:t>708,3</w:t>
            </w:r>
          </w:p>
        </w:tc>
        <w:tc>
          <w:tcPr>
            <w:tcW w:w="454" w:type="pct"/>
            <w:tcBorders>
              <w:bottom w:val="single" w:sz="4" w:space="0" w:color="auto"/>
            </w:tcBorders>
            <w:vAlign w:val="center"/>
          </w:tcPr>
          <w:p w14:paraId="15731A5B" w14:textId="77777777" w:rsidR="00064A27" w:rsidRPr="00050D28" w:rsidRDefault="00064A27" w:rsidP="009007D7">
            <w:pPr>
              <w:jc w:val="center"/>
            </w:pPr>
            <w:r w:rsidRPr="00050D28">
              <w:t>1147,1</w:t>
            </w:r>
          </w:p>
        </w:tc>
        <w:tc>
          <w:tcPr>
            <w:tcW w:w="519" w:type="pct"/>
            <w:tcBorders>
              <w:bottom w:val="single" w:sz="4" w:space="0" w:color="auto"/>
            </w:tcBorders>
            <w:vAlign w:val="center"/>
          </w:tcPr>
          <w:p w14:paraId="7BC6DF3C" w14:textId="77777777" w:rsidR="00064A27" w:rsidRPr="00050D28" w:rsidRDefault="00064A27" w:rsidP="009007D7">
            <w:pPr>
              <w:jc w:val="center"/>
            </w:pPr>
            <w:r w:rsidRPr="00050D28">
              <w:t>1992,5</w:t>
            </w:r>
          </w:p>
        </w:tc>
        <w:tc>
          <w:tcPr>
            <w:tcW w:w="697" w:type="pct"/>
            <w:tcBorders>
              <w:bottom w:val="single" w:sz="4" w:space="0" w:color="auto"/>
            </w:tcBorders>
            <w:vAlign w:val="center"/>
          </w:tcPr>
          <w:p w14:paraId="176EFA42" w14:textId="77777777" w:rsidR="00064A27" w:rsidRPr="00050D28" w:rsidRDefault="00064A27" w:rsidP="009007D7">
            <w:pPr>
              <w:jc w:val="center"/>
            </w:pPr>
            <w:r w:rsidRPr="00050D28">
              <w:t>722,2</w:t>
            </w:r>
          </w:p>
        </w:tc>
        <w:tc>
          <w:tcPr>
            <w:tcW w:w="602" w:type="pct"/>
            <w:tcBorders>
              <w:bottom w:val="single" w:sz="4" w:space="0" w:color="auto"/>
            </w:tcBorders>
            <w:vAlign w:val="center"/>
          </w:tcPr>
          <w:p w14:paraId="17837A64" w14:textId="77777777" w:rsidR="00064A27" w:rsidRPr="00050D28" w:rsidRDefault="00064A27" w:rsidP="009007D7">
            <w:pPr>
              <w:jc w:val="center"/>
            </w:pPr>
            <w:r w:rsidRPr="00050D28">
              <w:t>121,2</w:t>
            </w:r>
          </w:p>
        </w:tc>
      </w:tr>
      <w:tr w:rsidR="00F04AFE" w:rsidRPr="00050D28" w14:paraId="62D73ACD" w14:textId="77777777" w:rsidTr="009007D7">
        <w:trPr>
          <w:trHeight w:val="374"/>
        </w:trPr>
        <w:tc>
          <w:tcPr>
            <w:tcW w:w="1380" w:type="pct"/>
          </w:tcPr>
          <w:p w14:paraId="1C92783F" w14:textId="77777777" w:rsidR="00F04AFE" w:rsidRPr="00050D28" w:rsidRDefault="00F04AFE" w:rsidP="00F04AFE">
            <w:r w:rsidRPr="00050D28">
              <w:t>а) автомобильные – всего, из них:</w:t>
            </w:r>
          </w:p>
        </w:tc>
        <w:tc>
          <w:tcPr>
            <w:tcW w:w="440" w:type="pct"/>
            <w:tcBorders>
              <w:top w:val="single" w:sz="4" w:space="0" w:color="auto"/>
              <w:bottom w:val="single" w:sz="4" w:space="0" w:color="auto"/>
              <w:right w:val="single" w:sz="4" w:space="0" w:color="auto"/>
            </w:tcBorders>
            <w:vAlign w:val="center"/>
          </w:tcPr>
          <w:p w14:paraId="3A1BB8B1" w14:textId="77777777" w:rsidR="00F04AFE" w:rsidRPr="00050D28" w:rsidRDefault="00F04AFE" w:rsidP="009007D7">
            <w:pPr>
              <w:jc w:val="center"/>
            </w:pPr>
            <w:r w:rsidRPr="00050D28">
              <w:t>2644,2</w:t>
            </w:r>
          </w:p>
        </w:tc>
        <w:tc>
          <w:tcPr>
            <w:tcW w:w="454" w:type="pct"/>
            <w:tcBorders>
              <w:top w:val="single" w:sz="4" w:space="0" w:color="auto"/>
              <w:left w:val="single" w:sz="4" w:space="0" w:color="auto"/>
              <w:bottom w:val="single" w:sz="4" w:space="0" w:color="auto"/>
              <w:right w:val="single" w:sz="4" w:space="0" w:color="auto"/>
            </w:tcBorders>
            <w:vAlign w:val="center"/>
          </w:tcPr>
          <w:p w14:paraId="548933CB" w14:textId="77777777" w:rsidR="00F04AFE" w:rsidRPr="00050D28" w:rsidRDefault="00F04AFE" w:rsidP="009007D7">
            <w:pPr>
              <w:jc w:val="center"/>
            </w:pPr>
            <w:r w:rsidRPr="00050D28">
              <w:t>133,0</w:t>
            </w:r>
          </w:p>
        </w:tc>
        <w:tc>
          <w:tcPr>
            <w:tcW w:w="454" w:type="pct"/>
            <w:tcBorders>
              <w:top w:val="single" w:sz="4" w:space="0" w:color="auto"/>
              <w:left w:val="single" w:sz="4" w:space="0" w:color="auto"/>
              <w:bottom w:val="single" w:sz="4" w:space="0" w:color="auto"/>
              <w:right w:val="single" w:sz="4" w:space="0" w:color="auto"/>
            </w:tcBorders>
            <w:vAlign w:val="center"/>
          </w:tcPr>
          <w:p w14:paraId="2E94D641" w14:textId="77777777" w:rsidR="00F04AFE" w:rsidRPr="00050D28" w:rsidRDefault="00F04AFE" w:rsidP="009007D7">
            <w:pPr>
              <w:jc w:val="center"/>
              <w:rPr>
                <w:color w:val="000000"/>
              </w:rPr>
            </w:pPr>
            <w:r w:rsidRPr="00050D28">
              <w:rPr>
                <w:color w:val="000000"/>
              </w:rPr>
              <w:t>683,2</w:t>
            </w:r>
          </w:p>
        </w:tc>
        <w:tc>
          <w:tcPr>
            <w:tcW w:w="454" w:type="pct"/>
            <w:tcBorders>
              <w:top w:val="single" w:sz="4" w:space="0" w:color="auto"/>
              <w:left w:val="single" w:sz="4" w:space="0" w:color="auto"/>
              <w:bottom w:val="single" w:sz="4" w:space="0" w:color="auto"/>
              <w:right w:val="single" w:sz="4" w:space="0" w:color="auto"/>
            </w:tcBorders>
            <w:vAlign w:val="center"/>
          </w:tcPr>
          <w:p w14:paraId="1EEC377C" w14:textId="77777777" w:rsidR="00F04AFE" w:rsidRPr="00050D28" w:rsidRDefault="00F04AFE" w:rsidP="009007D7">
            <w:pPr>
              <w:jc w:val="center"/>
              <w:rPr>
                <w:color w:val="000000"/>
              </w:rPr>
            </w:pPr>
            <w:r w:rsidRPr="00050D28">
              <w:rPr>
                <w:color w:val="000000"/>
              </w:rPr>
              <w:t>1092,1</w:t>
            </w:r>
          </w:p>
        </w:tc>
        <w:tc>
          <w:tcPr>
            <w:tcW w:w="519" w:type="pct"/>
            <w:tcBorders>
              <w:top w:val="single" w:sz="4" w:space="0" w:color="auto"/>
              <w:left w:val="single" w:sz="4" w:space="0" w:color="auto"/>
              <w:bottom w:val="single" w:sz="4" w:space="0" w:color="auto"/>
              <w:right w:val="single" w:sz="4" w:space="0" w:color="auto"/>
            </w:tcBorders>
            <w:vAlign w:val="center"/>
          </w:tcPr>
          <w:p w14:paraId="6719488A" w14:textId="77777777" w:rsidR="00F04AFE" w:rsidRPr="00050D28" w:rsidRDefault="00F04AFE" w:rsidP="009007D7">
            <w:pPr>
              <w:jc w:val="center"/>
              <w:rPr>
                <w:color w:val="000000"/>
              </w:rPr>
            </w:pPr>
            <w:r w:rsidRPr="00050D28">
              <w:rPr>
                <w:color w:val="000000"/>
              </w:rPr>
              <w:t>1908,3</w:t>
            </w:r>
          </w:p>
        </w:tc>
        <w:tc>
          <w:tcPr>
            <w:tcW w:w="697" w:type="pct"/>
            <w:tcBorders>
              <w:top w:val="single" w:sz="4" w:space="0" w:color="auto"/>
              <w:left w:val="single" w:sz="4" w:space="0" w:color="auto"/>
              <w:bottom w:val="single" w:sz="4" w:space="0" w:color="auto"/>
              <w:right w:val="single" w:sz="4" w:space="0" w:color="auto"/>
            </w:tcBorders>
            <w:vAlign w:val="center"/>
          </w:tcPr>
          <w:p w14:paraId="5000D4B0" w14:textId="77777777" w:rsidR="00F04AFE" w:rsidRPr="00050D28" w:rsidRDefault="00F04AFE" w:rsidP="009007D7">
            <w:pPr>
              <w:jc w:val="center"/>
              <w:rPr>
                <w:color w:val="000000"/>
              </w:rPr>
            </w:pPr>
            <w:r w:rsidRPr="00050D28">
              <w:rPr>
                <w:color w:val="000000"/>
              </w:rPr>
              <w:t>614,7</w:t>
            </w:r>
          </w:p>
        </w:tc>
        <w:tc>
          <w:tcPr>
            <w:tcW w:w="602" w:type="pct"/>
            <w:tcBorders>
              <w:top w:val="single" w:sz="4" w:space="0" w:color="auto"/>
              <w:left w:val="single" w:sz="4" w:space="0" w:color="auto"/>
              <w:bottom w:val="single" w:sz="4" w:space="0" w:color="auto"/>
              <w:right w:val="single" w:sz="4" w:space="0" w:color="auto"/>
            </w:tcBorders>
            <w:vAlign w:val="center"/>
          </w:tcPr>
          <w:p w14:paraId="4AEC35C2" w14:textId="77777777" w:rsidR="00F04AFE" w:rsidRPr="00050D28" w:rsidRDefault="00F04AFE" w:rsidP="009007D7">
            <w:pPr>
              <w:jc w:val="center"/>
              <w:rPr>
                <w:color w:val="000000"/>
              </w:rPr>
            </w:pPr>
            <w:r w:rsidRPr="00050D28">
              <w:rPr>
                <w:color w:val="000000"/>
              </w:rPr>
              <w:t>121,2</w:t>
            </w:r>
          </w:p>
        </w:tc>
      </w:tr>
      <w:tr w:rsidR="00F04AFE" w:rsidRPr="00050D28" w14:paraId="613F6328" w14:textId="77777777" w:rsidTr="009007D7">
        <w:trPr>
          <w:trHeight w:val="374"/>
        </w:trPr>
        <w:tc>
          <w:tcPr>
            <w:tcW w:w="1380" w:type="pct"/>
          </w:tcPr>
          <w:p w14:paraId="75F7B6D1" w14:textId="77777777" w:rsidR="00F04AFE" w:rsidRPr="00050D28" w:rsidRDefault="00F04AFE" w:rsidP="00F04AFE">
            <w:r w:rsidRPr="00050D28">
              <w:t>- с твердым покрытием</w:t>
            </w:r>
          </w:p>
        </w:tc>
        <w:tc>
          <w:tcPr>
            <w:tcW w:w="440" w:type="pct"/>
            <w:tcBorders>
              <w:top w:val="single" w:sz="4" w:space="0" w:color="auto"/>
            </w:tcBorders>
            <w:vAlign w:val="center"/>
          </w:tcPr>
          <w:p w14:paraId="3B2D62CB" w14:textId="77777777" w:rsidR="00F04AFE" w:rsidRPr="00050D28" w:rsidRDefault="00F04AFE" w:rsidP="009007D7">
            <w:pPr>
              <w:jc w:val="center"/>
            </w:pPr>
            <w:r w:rsidRPr="00050D28">
              <w:t>67,8</w:t>
            </w:r>
          </w:p>
        </w:tc>
        <w:tc>
          <w:tcPr>
            <w:tcW w:w="454" w:type="pct"/>
            <w:tcBorders>
              <w:top w:val="single" w:sz="4" w:space="0" w:color="auto"/>
            </w:tcBorders>
            <w:vAlign w:val="center"/>
          </w:tcPr>
          <w:p w14:paraId="5733CAC1" w14:textId="77777777" w:rsidR="00F04AFE" w:rsidRPr="00050D28" w:rsidRDefault="00F04AFE" w:rsidP="009007D7">
            <w:pPr>
              <w:jc w:val="center"/>
            </w:pPr>
            <w:r w:rsidRPr="00050D28">
              <w:t>2,0</w:t>
            </w:r>
          </w:p>
        </w:tc>
        <w:tc>
          <w:tcPr>
            <w:tcW w:w="454" w:type="pct"/>
            <w:tcBorders>
              <w:top w:val="single" w:sz="4" w:space="0" w:color="auto"/>
            </w:tcBorders>
            <w:vAlign w:val="center"/>
          </w:tcPr>
          <w:p w14:paraId="78F6331D" w14:textId="77777777" w:rsidR="00F04AFE" w:rsidRPr="00050D28" w:rsidRDefault="00F04AFE" w:rsidP="009007D7">
            <w:pPr>
              <w:jc w:val="center"/>
            </w:pPr>
            <w:r w:rsidRPr="00050D28">
              <w:t>0,9</w:t>
            </w:r>
          </w:p>
        </w:tc>
        <w:tc>
          <w:tcPr>
            <w:tcW w:w="454" w:type="pct"/>
            <w:tcBorders>
              <w:top w:val="single" w:sz="4" w:space="0" w:color="auto"/>
            </w:tcBorders>
            <w:vAlign w:val="center"/>
          </w:tcPr>
          <w:p w14:paraId="1813DA0C" w14:textId="77777777" w:rsidR="00F04AFE" w:rsidRPr="00050D28" w:rsidRDefault="00F04AFE" w:rsidP="009007D7">
            <w:pPr>
              <w:jc w:val="center"/>
            </w:pPr>
          </w:p>
        </w:tc>
        <w:tc>
          <w:tcPr>
            <w:tcW w:w="519" w:type="pct"/>
            <w:tcBorders>
              <w:top w:val="single" w:sz="4" w:space="0" w:color="auto"/>
            </w:tcBorders>
            <w:vAlign w:val="center"/>
          </w:tcPr>
          <w:p w14:paraId="4CA0B13C" w14:textId="77777777" w:rsidR="00F04AFE" w:rsidRPr="00050D28" w:rsidRDefault="00F04AFE" w:rsidP="009007D7">
            <w:pPr>
              <w:jc w:val="center"/>
            </w:pPr>
            <w:r w:rsidRPr="00050D28">
              <w:t>2,9</w:t>
            </w:r>
          </w:p>
        </w:tc>
        <w:tc>
          <w:tcPr>
            <w:tcW w:w="697" w:type="pct"/>
            <w:tcBorders>
              <w:top w:val="single" w:sz="4" w:space="0" w:color="auto"/>
            </w:tcBorders>
            <w:vAlign w:val="center"/>
          </w:tcPr>
          <w:p w14:paraId="4BBC3173" w14:textId="77777777" w:rsidR="00F04AFE" w:rsidRPr="00050D28" w:rsidRDefault="00F04AFE" w:rsidP="009007D7">
            <w:pPr>
              <w:jc w:val="center"/>
            </w:pPr>
            <w:r w:rsidRPr="00050D28">
              <w:t>46,6</w:t>
            </w:r>
          </w:p>
        </w:tc>
        <w:tc>
          <w:tcPr>
            <w:tcW w:w="602" w:type="pct"/>
            <w:tcBorders>
              <w:top w:val="single" w:sz="4" w:space="0" w:color="auto"/>
            </w:tcBorders>
            <w:vAlign w:val="center"/>
          </w:tcPr>
          <w:p w14:paraId="0DC1DCC6" w14:textId="77777777" w:rsidR="00F04AFE" w:rsidRPr="00050D28" w:rsidRDefault="00F04AFE" w:rsidP="009007D7">
            <w:pPr>
              <w:jc w:val="center"/>
            </w:pPr>
            <w:r w:rsidRPr="00050D28">
              <w:t>18,3</w:t>
            </w:r>
          </w:p>
        </w:tc>
      </w:tr>
      <w:tr w:rsidR="00F04AFE" w:rsidRPr="00050D28" w14:paraId="1970192A" w14:textId="77777777" w:rsidTr="009007D7">
        <w:trPr>
          <w:trHeight w:val="573"/>
        </w:trPr>
        <w:tc>
          <w:tcPr>
            <w:tcW w:w="1380" w:type="pct"/>
          </w:tcPr>
          <w:p w14:paraId="57CBDD75" w14:textId="77777777" w:rsidR="00F04AFE" w:rsidRPr="00050D28" w:rsidRDefault="00F04AFE" w:rsidP="00F04AFE">
            <w:r w:rsidRPr="00050D28">
              <w:t>- грунтовые круглогодового действия</w:t>
            </w:r>
          </w:p>
        </w:tc>
        <w:tc>
          <w:tcPr>
            <w:tcW w:w="440" w:type="pct"/>
            <w:vAlign w:val="center"/>
          </w:tcPr>
          <w:p w14:paraId="42FBA8DF" w14:textId="77777777" w:rsidR="00F04AFE" w:rsidRPr="00050D28" w:rsidRDefault="00F04AFE" w:rsidP="009007D7">
            <w:pPr>
              <w:jc w:val="center"/>
            </w:pPr>
            <w:r w:rsidRPr="00050D28">
              <w:t>73,0</w:t>
            </w:r>
          </w:p>
        </w:tc>
        <w:tc>
          <w:tcPr>
            <w:tcW w:w="454" w:type="pct"/>
            <w:vAlign w:val="center"/>
          </w:tcPr>
          <w:p w14:paraId="4B8A44E8" w14:textId="77777777" w:rsidR="00F04AFE" w:rsidRPr="00050D28" w:rsidRDefault="00F04AFE" w:rsidP="009007D7">
            <w:pPr>
              <w:jc w:val="center"/>
            </w:pPr>
            <w:r w:rsidRPr="00050D28">
              <w:t>14,1</w:t>
            </w:r>
          </w:p>
        </w:tc>
        <w:tc>
          <w:tcPr>
            <w:tcW w:w="454" w:type="pct"/>
            <w:vAlign w:val="center"/>
          </w:tcPr>
          <w:p w14:paraId="12826694" w14:textId="77777777" w:rsidR="00F04AFE" w:rsidRPr="00050D28" w:rsidRDefault="00F04AFE" w:rsidP="009007D7">
            <w:pPr>
              <w:jc w:val="center"/>
            </w:pPr>
            <w:r w:rsidRPr="00050D28">
              <w:t>13,2</w:t>
            </w:r>
          </w:p>
        </w:tc>
        <w:tc>
          <w:tcPr>
            <w:tcW w:w="454" w:type="pct"/>
            <w:vAlign w:val="center"/>
          </w:tcPr>
          <w:p w14:paraId="2FA5FDA1" w14:textId="77777777" w:rsidR="00F04AFE" w:rsidRPr="00050D28" w:rsidRDefault="00F04AFE" w:rsidP="009007D7">
            <w:pPr>
              <w:jc w:val="center"/>
            </w:pPr>
            <w:r w:rsidRPr="00050D28">
              <w:t>1,0</w:t>
            </w:r>
          </w:p>
        </w:tc>
        <w:tc>
          <w:tcPr>
            <w:tcW w:w="519" w:type="pct"/>
            <w:vAlign w:val="center"/>
          </w:tcPr>
          <w:p w14:paraId="0DFFD65E" w14:textId="77777777" w:rsidR="00F04AFE" w:rsidRPr="00050D28" w:rsidRDefault="00F04AFE" w:rsidP="009007D7">
            <w:pPr>
              <w:jc w:val="center"/>
            </w:pPr>
            <w:r w:rsidRPr="00050D28">
              <w:t>28,3</w:t>
            </w:r>
          </w:p>
        </w:tc>
        <w:tc>
          <w:tcPr>
            <w:tcW w:w="697" w:type="pct"/>
            <w:vAlign w:val="center"/>
          </w:tcPr>
          <w:p w14:paraId="2ACF9590" w14:textId="77777777" w:rsidR="00F04AFE" w:rsidRPr="00050D28" w:rsidRDefault="00F04AFE" w:rsidP="009007D7">
            <w:pPr>
              <w:jc w:val="center"/>
            </w:pPr>
            <w:r w:rsidRPr="00050D28">
              <w:t>5,5</w:t>
            </w:r>
          </w:p>
        </w:tc>
        <w:tc>
          <w:tcPr>
            <w:tcW w:w="602" w:type="pct"/>
            <w:vAlign w:val="center"/>
          </w:tcPr>
          <w:p w14:paraId="78A97EBD" w14:textId="77777777" w:rsidR="00F04AFE" w:rsidRPr="00050D28" w:rsidRDefault="00F04AFE" w:rsidP="009007D7">
            <w:pPr>
              <w:jc w:val="center"/>
            </w:pPr>
            <w:r w:rsidRPr="00050D28">
              <w:t>39,2</w:t>
            </w:r>
          </w:p>
        </w:tc>
      </w:tr>
      <w:tr w:rsidR="00F04AFE" w:rsidRPr="00050D28" w14:paraId="32D52877" w14:textId="77777777" w:rsidTr="009007D7">
        <w:trPr>
          <w:trHeight w:val="300"/>
        </w:trPr>
        <w:tc>
          <w:tcPr>
            <w:tcW w:w="1380" w:type="pct"/>
          </w:tcPr>
          <w:p w14:paraId="7C822783" w14:textId="77777777" w:rsidR="00F04AFE" w:rsidRPr="00050D28" w:rsidRDefault="00F04AFE" w:rsidP="00F04AFE">
            <w:r w:rsidRPr="00050D28">
              <w:t>- грунтовые остальные</w:t>
            </w:r>
          </w:p>
        </w:tc>
        <w:tc>
          <w:tcPr>
            <w:tcW w:w="440" w:type="pct"/>
            <w:vAlign w:val="center"/>
          </w:tcPr>
          <w:p w14:paraId="2832C2D4" w14:textId="77777777" w:rsidR="00F04AFE" w:rsidRPr="00050D28" w:rsidRDefault="00F04AFE" w:rsidP="009007D7">
            <w:pPr>
              <w:jc w:val="center"/>
            </w:pPr>
            <w:r w:rsidRPr="00050D28">
              <w:t>2503,4</w:t>
            </w:r>
          </w:p>
        </w:tc>
        <w:tc>
          <w:tcPr>
            <w:tcW w:w="454" w:type="pct"/>
            <w:vAlign w:val="center"/>
          </w:tcPr>
          <w:p w14:paraId="3E690AC5" w14:textId="77777777" w:rsidR="00F04AFE" w:rsidRPr="00050D28" w:rsidRDefault="00F04AFE" w:rsidP="009007D7">
            <w:pPr>
              <w:jc w:val="center"/>
            </w:pPr>
            <w:r w:rsidRPr="00050D28">
              <w:t>116,9</w:t>
            </w:r>
          </w:p>
        </w:tc>
        <w:tc>
          <w:tcPr>
            <w:tcW w:w="454" w:type="pct"/>
            <w:vAlign w:val="center"/>
          </w:tcPr>
          <w:p w14:paraId="5ECEF38B" w14:textId="77777777" w:rsidR="00F04AFE" w:rsidRPr="00050D28" w:rsidRDefault="00F04AFE" w:rsidP="009007D7">
            <w:pPr>
              <w:jc w:val="center"/>
            </w:pPr>
            <w:r w:rsidRPr="00050D28">
              <w:t>669,1</w:t>
            </w:r>
          </w:p>
        </w:tc>
        <w:tc>
          <w:tcPr>
            <w:tcW w:w="454" w:type="pct"/>
            <w:vAlign w:val="center"/>
          </w:tcPr>
          <w:p w14:paraId="4461FC61" w14:textId="77777777" w:rsidR="00F04AFE" w:rsidRPr="00050D28" w:rsidRDefault="00F04AFE" w:rsidP="009007D7">
            <w:pPr>
              <w:jc w:val="center"/>
            </w:pPr>
            <w:r w:rsidRPr="00050D28">
              <w:t>1091,1</w:t>
            </w:r>
          </w:p>
        </w:tc>
        <w:tc>
          <w:tcPr>
            <w:tcW w:w="519" w:type="pct"/>
            <w:vAlign w:val="center"/>
          </w:tcPr>
          <w:p w14:paraId="7E1BE9C1" w14:textId="77777777" w:rsidR="00F04AFE" w:rsidRPr="00050D28" w:rsidRDefault="00F04AFE" w:rsidP="009007D7">
            <w:pPr>
              <w:jc w:val="center"/>
            </w:pPr>
            <w:r w:rsidRPr="00050D28">
              <w:t>1877,1</w:t>
            </w:r>
          </w:p>
        </w:tc>
        <w:tc>
          <w:tcPr>
            <w:tcW w:w="697" w:type="pct"/>
            <w:vAlign w:val="center"/>
          </w:tcPr>
          <w:p w14:paraId="0FE38D1F" w14:textId="77777777" w:rsidR="00F04AFE" w:rsidRPr="00050D28" w:rsidRDefault="00F04AFE" w:rsidP="009007D7">
            <w:pPr>
              <w:jc w:val="center"/>
            </w:pPr>
            <w:r w:rsidRPr="00050D28">
              <w:t>562,6</w:t>
            </w:r>
          </w:p>
        </w:tc>
        <w:tc>
          <w:tcPr>
            <w:tcW w:w="602" w:type="pct"/>
            <w:vAlign w:val="center"/>
          </w:tcPr>
          <w:p w14:paraId="27A9A96B" w14:textId="77777777" w:rsidR="00F04AFE" w:rsidRPr="00050D28" w:rsidRDefault="00F04AFE" w:rsidP="009007D7">
            <w:pPr>
              <w:jc w:val="center"/>
            </w:pPr>
            <w:r w:rsidRPr="00050D28">
              <w:t>63,7</w:t>
            </w:r>
          </w:p>
        </w:tc>
      </w:tr>
      <w:tr w:rsidR="00F04AFE" w:rsidRPr="00050D28" w14:paraId="1D20564D" w14:textId="77777777" w:rsidTr="009007D7">
        <w:trPr>
          <w:trHeight w:val="260"/>
        </w:trPr>
        <w:tc>
          <w:tcPr>
            <w:tcW w:w="1380" w:type="pct"/>
          </w:tcPr>
          <w:p w14:paraId="367E38B8" w14:textId="77777777" w:rsidR="00F04AFE" w:rsidRPr="00050D28" w:rsidRDefault="00F04AFE" w:rsidP="00F04AFE">
            <w:pPr>
              <w:jc w:val="both"/>
            </w:pPr>
            <w:r w:rsidRPr="00050D28">
              <w:t>в) зимники</w:t>
            </w:r>
          </w:p>
        </w:tc>
        <w:tc>
          <w:tcPr>
            <w:tcW w:w="440" w:type="pct"/>
            <w:vAlign w:val="center"/>
          </w:tcPr>
          <w:p w14:paraId="2352BC5E" w14:textId="77777777" w:rsidR="00F04AFE" w:rsidRPr="00050D28" w:rsidRDefault="00F04AFE" w:rsidP="009007D7">
            <w:pPr>
              <w:jc w:val="center"/>
            </w:pPr>
            <w:r w:rsidRPr="00050D28">
              <w:t>191,7</w:t>
            </w:r>
          </w:p>
        </w:tc>
        <w:tc>
          <w:tcPr>
            <w:tcW w:w="454" w:type="pct"/>
            <w:vAlign w:val="center"/>
          </w:tcPr>
          <w:p w14:paraId="38112D9A" w14:textId="77777777" w:rsidR="00F04AFE" w:rsidRPr="00050D28" w:rsidRDefault="00F04AFE" w:rsidP="009007D7">
            <w:pPr>
              <w:jc w:val="center"/>
            </w:pPr>
            <w:r w:rsidRPr="00050D28">
              <w:t>4,1</w:t>
            </w:r>
          </w:p>
        </w:tc>
        <w:tc>
          <w:tcPr>
            <w:tcW w:w="454" w:type="pct"/>
            <w:vAlign w:val="center"/>
          </w:tcPr>
          <w:p w14:paraId="060F436B" w14:textId="77777777" w:rsidR="00F04AFE" w:rsidRPr="00050D28" w:rsidRDefault="00F04AFE" w:rsidP="009007D7">
            <w:pPr>
              <w:jc w:val="center"/>
            </w:pPr>
            <w:r w:rsidRPr="00050D28">
              <w:t>25,1</w:t>
            </w:r>
          </w:p>
        </w:tc>
        <w:tc>
          <w:tcPr>
            <w:tcW w:w="454" w:type="pct"/>
            <w:vAlign w:val="center"/>
          </w:tcPr>
          <w:p w14:paraId="129A0484" w14:textId="77777777" w:rsidR="00F04AFE" w:rsidRPr="00050D28" w:rsidRDefault="00F04AFE" w:rsidP="009007D7">
            <w:pPr>
              <w:jc w:val="center"/>
            </w:pPr>
            <w:r w:rsidRPr="00050D28">
              <w:t>55,0</w:t>
            </w:r>
          </w:p>
        </w:tc>
        <w:tc>
          <w:tcPr>
            <w:tcW w:w="519" w:type="pct"/>
            <w:vAlign w:val="center"/>
          </w:tcPr>
          <w:p w14:paraId="39ABE89C" w14:textId="77777777" w:rsidR="00F04AFE" w:rsidRPr="00050D28" w:rsidRDefault="00F04AFE" w:rsidP="009007D7">
            <w:pPr>
              <w:jc w:val="center"/>
            </w:pPr>
            <w:r w:rsidRPr="00050D28">
              <w:t>84,2</w:t>
            </w:r>
          </w:p>
        </w:tc>
        <w:tc>
          <w:tcPr>
            <w:tcW w:w="697" w:type="pct"/>
            <w:vAlign w:val="center"/>
          </w:tcPr>
          <w:p w14:paraId="13078C68" w14:textId="77777777" w:rsidR="00F04AFE" w:rsidRPr="00050D28" w:rsidRDefault="00F04AFE" w:rsidP="009007D7">
            <w:pPr>
              <w:jc w:val="center"/>
            </w:pPr>
            <w:r w:rsidRPr="00050D28">
              <w:t>107,5</w:t>
            </w:r>
          </w:p>
        </w:tc>
        <w:tc>
          <w:tcPr>
            <w:tcW w:w="602" w:type="pct"/>
            <w:vAlign w:val="center"/>
          </w:tcPr>
          <w:p w14:paraId="23A21C31" w14:textId="77777777" w:rsidR="00F04AFE" w:rsidRPr="00050D28" w:rsidRDefault="00F04AFE" w:rsidP="009007D7">
            <w:pPr>
              <w:jc w:val="center"/>
            </w:pPr>
            <w:r w:rsidRPr="00050D28">
              <w:t>0</w:t>
            </w:r>
          </w:p>
        </w:tc>
      </w:tr>
    </w:tbl>
    <w:p w14:paraId="19B2C2C4" w14:textId="775CA52E" w:rsidR="002F7DCE" w:rsidRPr="009007D7" w:rsidRDefault="002F7DCE" w:rsidP="009007D7">
      <w:pPr>
        <w:spacing w:after="120"/>
        <w:rPr>
          <w:sz w:val="22"/>
          <w:szCs w:val="22"/>
        </w:rPr>
      </w:pPr>
      <w:r w:rsidRPr="0032556E">
        <w:rPr>
          <w:sz w:val="22"/>
          <w:szCs w:val="22"/>
        </w:rPr>
        <w:t>Примечания</w:t>
      </w:r>
      <w:r w:rsidR="0032556E">
        <w:rPr>
          <w:sz w:val="22"/>
          <w:szCs w:val="22"/>
        </w:rPr>
        <w:t>:</w:t>
      </w:r>
      <w:r w:rsidR="009007D7" w:rsidRPr="0032556E">
        <w:rPr>
          <w:sz w:val="22"/>
          <w:szCs w:val="22"/>
        </w:rPr>
        <w:br/>
      </w:r>
      <w:r w:rsidRPr="0032556E">
        <w:rPr>
          <w:sz w:val="22"/>
          <w:szCs w:val="22"/>
        </w:rPr>
        <w:t>1</w:t>
      </w:r>
      <w:r w:rsidR="003E5325" w:rsidRPr="0032556E">
        <w:rPr>
          <w:sz w:val="22"/>
          <w:szCs w:val="22"/>
        </w:rPr>
        <w:t>.</w:t>
      </w:r>
      <w:r w:rsidRPr="0032556E">
        <w:rPr>
          <w:sz w:val="22"/>
          <w:szCs w:val="22"/>
        </w:rPr>
        <w:t xml:space="preserve"> </w:t>
      </w:r>
      <w:r w:rsidR="00CC3BA2" w:rsidRPr="0032556E">
        <w:rPr>
          <w:sz w:val="22"/>
          <w:szCs w:val="22"/>
        </w:rPr>
        <w:t>Лесохозяйственные дороги относятся к дорогам противопожарного назначения.</w:t>
      </w:r>
      <w:r w:rsidR="009007D7" w:rsidRPr="0032556E">
        <w:rPr>
          <w:sz w:val="22"/>
          <w:szCs w:val="22"/>
        </w:rPr>
        <w:br/>
      </w:r>
      <w:r w:rsidRPr="0032556E">
        <w:rPr>
          <w:sz w:val="22"/>
          <w:szCs w:val="22"/>
        </w:rPr>
        <w:t>2</w:t>
      </w:r>
      <w:r w:rsidR="003E5325" w:rsidRPr="0032556E">
        <w:rPr>
          <w:sz w:val="22"/>
          <w:szCs w:val="22"/>
        </w:rPr>
        <w:t>.</w:t>
      </w:r>
      <w:r w:rsidRPr="0032556E">
        <w:rPr>
          <w:sz w:val="22"/>
          <w:szCs w:val="22"/>
        </w:rPr>
        <w:t xml:space="preserve"> При определении типа лесохозяйственных дорог принимаются следующие придержки:</w:t>
      </w:r>
      <w:r w:rsidR="009007D7" w:rsidRPr="0032556E">
        <w:rPr>
          <w:sz w:val="22"/>
          <w:szCs w:val="22"/>
        </w:rPr>
        <w:br/>
      </w:r>
      <w:r w:rsidRPr="0032556E">
        <w:rPr>
          <w:sz w:val="22"/>
          <w:szCs w:val="22"/>
        </w:rPr>
        <w:t>а) ширина земляного полотна: I тип – 6,5</w:t>
      </w:r>
      <w:r w:rsidR="002749B4" w:rsidRPr="0032556E">
        <w:rPr>
          <w:sz w:val="22"/>
          <w:szCs w:val="22"/>
        </w:rPr>
        <w:t>-</w:t>
      </w:r>
      <w:smartTag w:uri="urn:schemas-microsoft-com:office:smarttags" w:element="metricconverter">
        <w:smartTagPr>
          <w:attr w:name="ProductID" w:val="8,0 м"/>
        </w:smartTagPr>
        <w:r w:rsidR="002749B4" w:rsidRPr="0032556E">
          <w:rPr>
            <w:sz w:val="22"/>
            <w:szCs w:val="22"/>
          </w:rPr>
          <w:t xml:space="preserve">8,0 </w:t>
        </w:r>
        <w:r w:rsidRPr="0032556E">
          <w:rPr>
            <w:sz w:val="22"/>
            <w:szCs w:val="22"/>
          </w:rPr>
          <w:t>м</w:t>
        </w:r>
      </w:smartTag>
      <w:r w:rsidRPr="0032556E">
        <w:rPr>
          <w:sz w:val="22"/>
          <w:szCs w:val="22"/>
        </w:rPr>
        <w:t>, II тип – 4,5-</w:t>
      </w:r>
      <w:smartTag w:uri="urn:schemas-microsoft-com:office:smarttags" w:element="metricconverter">
        <w:smartTagPr>
          <w:attr w:name="ProductID" w:val="6,4 м"/>
        </w:smartTagPr>
        <w:r w:rsidRPr="0032556E">
          <w:rPr>
            <w:sz w:val="22"/>
            <w:szCs w:val="22"/>
          </w:rPr>
          <w:t>6,4м</w:t>
        </w:r>
      </w:smartTag>
      <w:r w:rsidRPr="0032556E">
        <w:rPr>
          <w:sz w:val="22"/>
          <w:szCs w:val="22"/>
        </w:rPr>
        <w:t xml:space="preserve">, III тип – менее </w:t>
      </w:r>
      <w:smartTag w:uri="urn:schemas-microsoft-com:office:smarttags" w:element="metricconverter">
        <w:smartTagPr>
          <w:attr w:name="ProductID" w:val="4,5 м"/>
        </w:smartTagPr>
        <w:r w:rsidRPr="0032556E">
          <w:rPr>
            <w:sz w:val="22"/>
            <w:szCs w:val="22"/>
          </w:rPr>
          <w:t>4,5м</w:t>
        </w:r>
      </w:smartTag>
      <w:r w:rsidRPr="0032556E">
        <w:rPr>
          <w:sz w:val="22"/>
          <w:szCs w:val="22"/>
        </w:rPr>
        <w:t>;</w:t>
      </w:r>
      <w:r w:rsidR="009007D7" w:rsidRPr="0032556E">
        <w:rPr>
          <w:sz w:val="22"/>
          <w:szCs w:val="22"/>
        </w:rPr>
        <w:br/>
      </w:r>
      <w:r w:rsidRPr="0032556E">
        <w:rPr>
          <w:sz w:val="22"/>
          <w:szCs w:val="22"/>
        </w:rPr>
        <w:t xml:space="preserve">б) ширина проезжей части: I тип – </w:t>
      </w:r>
      <w:smartTag w:uri="urn:schemas-microsoft-com:office:smarttags" w:element="metricconverter">
        <w:smartTagPr>
          <w:attr w:name="ProductID" w:val="4,5 м"/>
        </w:smartTagPr>
        <w:r w:rsidRPr="0032556E">
          <w:rPr>
            <w:sz w:val="22"/>
            <w:szCs w:val="22"/>
          </w:rPr>
          <w:t>4,5м</w:t>
        </w:r>
      </w:smartTag>
      <w:r w:rsidR="00230D67" w:rsidRPr="0032556E">
        <w:rPr>
          <w:sz w:val="22"/>
          <w:szCs w:val="22"/>
        </w:rPr>
        <w:t xml:space="preserve"> и более</w:t>
      </w:r>
      <w:r w:rsidRPr="0032556E">
        <w:rPr>
          <w:sz w:val="22"/>
          <w:szCs w:val="22"/>
        </w:rPr>
        <w:t xml:space="preserve">; II тип – </w:t>
      </w:r>
      <w:smartTag w:uri="urn:schemas-microsoft-com:office:smarttags" w:element="metricconverter">
        <w:smartTagPr>
          <w:attr w:name="ProductID" w:val="3,5 м"/>
        </w:smartTagPr>
        <w:r w:rsidRPr="0032556E">
          <w:rPr>
            <w:sz w:val="22"/>
            <w:szCs w:val="22"/>
          </w:rPr>
          <w:t>3,5м</w:t>
        </w:r>
      </w:smartTag>
      <w:r w:rsidRPr="0032556E">
        <w:rPr>
          <w:sz w:val="22"/>
          <w:szCs w:val="22"/>
        </w:rPr>
        <w:t xml:space="preserve">; III тип – </w:t>
      </w:r>
      <w:smartTag w:uri="urn:schemas-microsoft-com:office:smarttags" w:element="metricconverter">
        <w:smartTagPr>
          <w:attr w:name="ProductID" w:val="3,0 м"/>
        </w:smartTagPr>
        <w:r w:rsidRPr="0032556E">
          <w:rPr>
            <w:sz w:val="22"/>
            <w:szCs w:val="22"/>
          </w:rPr>
          <w:t>3,0м</w:t>
        </w:r>
      </w:smartTag>
      <w:r w:rsidRPr="0032556E">
        <w:rPr>
          <w:sz w:val="22"/>
          <w:szCs w:val="22"/>
        </w:rPr>
        <w:t>.</w:t>
      </w:r>
    </w:p>
    <w:p w14:paraId="79E69837" w14:textId="77777777" w:rsidR="005F4823" w:rsidRPr="00050D28" w:rsidRDefault="005F4823" w:rsidP="00D2468A">
      <w:pPr>
        <w:pStyle w:val="a3"/>
        <w:spacing w:before="200" w:line="360" w:lineRule="auto"/>
        <w:ind w:firstLine="709"/>
        <w:jc w:val="both"/>
      </w:pPr>
      <w:r w:rsidRPr="00050D28">
        <w:t xml:space="preserve">В соответствии с Порядком использования собственниками земельных участков, землепользователями, землевладельцами, арендаторами земельных участков в границах данных земельных участков общераспространенных полезных ископаемых и подземных вод для собственных нужд, а также строительства подземных сооружений на глубину до </w:t>
      </w:r>
      <w:smartTag w:uri="urn:schemas-microsoft-com:office:smarttags" w:element="metricconverter">
        <w:smartTagPr>
          <w:attr w:name="ProductID" w:val="5 метров"/>
        </w:smartTagPr>
        <w:r w:rsidRPr="00050D28">
          <w:t>5 метров</w:t>
        </w:r>
      </w:smartTag>
      <w:r w:rsidRPr="00050D28">
        <w:t xml:space="preserve"> на территории Ленинградской области, утвержденным постановлением Правительства Ленинградской области от 16 апреля 2018 года №134</w:t>
      </w:r>
      <w:r w:rsidR="00F04AFE" w:rsidRPr="00050D28">
        <w:t xml:space="preserve"> </w:t>
      </w:r>
      <w:r w:rsidRPr="00050D28">
        <w:t>(далее – Порядок), арендаторам лесных участков до осуществления работ по использованию для собственных нужд общераспространенных полезных ископаемых необходимо внести соответствующие изменения в проект освоения лесов.</w:t>
      </w:r>
    </w:p>
    <w:p w14:paraId="1E6A6CF8" w14:textId="77777777" w:rsidR="005F4823" w:rsidRPr="00050D28" w:rsidRDefault="005F4823" w:rsidP="009007D7">
      <w:pPr>
        <w:pStyle w:val="a3"/>
        <w:spacing w:line="360" w:lineRule="auto"/>
        <w:ind w:firstLine="709"/>
        <w:jc w:val="both"/>
      </w:pPr>
      <w:r w:rsidRPr="00050D28">
        <w:t xml:space="preserve">Арендаторы лесных участков не позднее чем за 14 календарных дней до начала использования общераспространенных полезных ископаемых направляют уведомление в орган исполнительной власти Ленинградской области, уполномоченный на осуществление регионального государственного надзора за геологическим изучением, рациональным использованием и охраной недр в отношении участков недр местного значения, который ведет </w:t>
      </w:r>
      <w:hyperlink r:id="rId19" w:history="1">
        <w:r w:rsidRPr="00050D28">
          <w:t>реестр</w:t>
        </w:r>
      </w:hyperlink>
      <w:r w:rsidR="005107EF">
        <w:t xml:space="preserve"> </w:t>
      </w:r>
      <w:r w:rsidRPr="00050D28">
        <w:t>правообладателей земельных участков, осуществляющих в их границах использование общераспространенных полезных ископаемых, подземных вод, а также строительство подземных сооружений в соответствии с настоящим Порядком, по форме согласно приложению к Порядку.</w:t>
      </w:r>
    </w:p>
    <w:p w14:paraId="3634BA04" w14:textId="77777777" w:rsidR="0032556E" w:rsidRDefault="0032556E" w:rsidP="009007D7">
      <w:pPr>
        <w:pStyle w:val="a3"/>
        <w:spacing w:line="360" w:lineRule="auto"/>
        <w:ind w:firstLine="709"/>
        <w:jc w:val="both"/>
      </w:pPr>
    </w:p>
    <w:p w14:paraId="1FD10A8A" w14:textId="77777777" w:rsidR="0032556E" w:rsidRDefault="0032556E" w:rsidP="009007D7">
      <w:pPr>
        <w:pStyle w:val="a3"/>
        <w:spacing w:line="360" w:lineRule="auto"/>
        <w:ind w:firstLine="709"/>
        <w:jc w:val="both"/>
      </w:pPr>
    </w:p>
    <w:p w14:paraId="73E32AA6" w14:textId="1E90DB2B" w:rsidR="005F4823" w:rsidRPr="00050D28" w:rsidRDefault="005F4823" w:rsidP="009007D7">
      <w:pPr>
        <w:pStyle w:val="a3"/>
        <w:spacing w:line="360" w:lineRule="auto"/>
        <w:ind w:firstLine="709"/>
        <w:jc w:val="both"/>
      </w:pPr>
      <w:r w:rsidRPr="00050D28">
        <w:t>Уведомление должно содержать следующие сведения:</w:t>
      </w:r>
    </w:p>
    <w:p w14:paraId="6CE82A39" w14:textId="77777777" w:rsidR="005F4823" w:rsidRPr="00050D28" w:rsidRDefault="001752B3" w:rsidP="009007D7">
      <w:pPr>
        <w:pStyle w:val="a3"/>
        <w:spacing w:line="360" w:lineRule="auto"/>
        <w:ind w:firstLine="709"/>
        <w:jc w:val="both"/>
      </w:pPr>
      <w:r w:rsidRPr="00050D28">
        <w:t xml:space="preserve">- </w:t>
      </w:r>
      <w:r w:rsidR="005F4823" w:rsidRPr="00050D28">
        <w:t>наименование, организационно-правовая форма правообладателя земельного участка, его местонахождение, идентификационный номер налогоплательщика (ИНН), основной государственный регистрационный номер (ОГРН), реквизиты банковского счета;</w:t>
      </w:r>
    </w:p>
    <w:p w14:paraId="21A8B9BB" w14:textId="77777777" w:rsidR="002D774C" w:rsidRPr="00050D28" w:rsidRDefault="002D774C" w:rsidP="009007D7">
      <w:pPr>
        <w:pStyle w:val="a3"/>
        <w:spacing w:line="360" w:lineRule="auto"/>
        <w:ind w:firstLine="709"/>
        <w:jc w:val="both"/>
      </w:pPr>
      <w:r w:rsidRPr="00050D28">
        <w:t>- сведения о местоположении, площади земельного участка, кадастровом номере (при его наличии), категории земель и виде разрешенного использования, реквизиты правоустанавливающего документа на земельный участок (№ договора аренды); (при этом, по виду разрешенного использования следует указывать ст.19 Закона РФ «О недрах»: использование общераспространенных полезных ископаемых без применения взрывных работ, не числящихся на государственном балансе, арендаторами земельных участков для личных, бытовых и иных, не связанных с осуществлением предпринимательской деятельности, нужд);</w:t>
      </w:r>
    </w:p>
    <w:p w14:paraId="60E9F97F" w14:textId="77777777" w:rsidR="002D774C" w:rsidRPr="00050D28" w:rsidRDefault="002D774C" w:rsidP="009007D7">
      <w:pPr>
        <w:pStyle w:val="a3"/>
        <w:spacing w:line="360" w:lineRule="auto"/>
        <w:ind w:firstLine="709"/>
        <w:jc w:val="both"/>
      </w:pPr>
      <w:r w:rsidRPr="00050D28">
        <w:t xml:space="preserve">- под использованием для собственных нужд общераспространенных полезных ископаемых и подземных вод понимается их использование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w:t>
      </w:r>
      <w:r w:rsidR="00CC3BA2" w:rsidRPr="00050D28">
        <w:t>нужд;</w:t>
      </w:r>
    </w:p>
    <w:p w14:paraId="0B1570AE" w14:textId="77777777" w:rsidR="00E4435C" w:rsidRPr="00050D28" w:rsidRDefault="00E4435C" w:rsidP="009007D7">
      <w:pPr>
        <w:pStyle w:val="a3"/>
        <w:spacing w:line="360" w:lineRule="auto"/>
        <w:ind w:firstLine="709"/>
        <w:jc w:val="both"/>
      </w:pPr>
      <w:r w:rsidRPr="00050D28">
        <w:t>- планируемые сроки и объемы использования общераспространенных полезных ископаемых в пределах участка в соответствии с целями, предусмотренными настоящим Порядком;</w:t>
      </w:r>
    </w:p>
    <w:p w14:paraId="50907A22" w14:textId="77777777" w:rsidR="00E4435C" w:rsidRPr="00050D28" w:rsidRDefault="00E4435C" w:rsidP="009007D7">
      <w:pPr>
        <w:pStyle w:val="a3"/>
        <w:spacing w:line="360" w:lineRule="auto"/>
        <w:ind w:firstLine="709"/>
        <w:jc w:val="both"/>
      </w:pPr>
      <w:r w:rsidRPr="00050D28">
        <w:t>- вид полезного ископаемого в соответствии с Перечнем общераспространенных полезных ископаемых по Ленинградской области, утвержденным распоряжением Министерства природных ресурсов Российской Федерации и Администрации Ленинградской области от 14 марта 2005 года 18р/67-р (песок, песчано-гравийные, гравийно-песчаные, валунно-гравийно-песчаные породы);</w:t>
      </w:r>
    </w:p>
    <w:p w14:paraId="51AA49A9" w14:textId="77777777" w:rsidR="00E4435C" w:rsidRPr="00050D28" w:rsidRDefault="00E4435C" w:rsidP="009007D7">
      <w:pPr>
        <w:pStyle w:val="a3"/>
        <w:spacing w:line="360" w:lineRule="auto"/>
        <w:ind w:firstLine="709"/>
        <w:jc w:val="both"/>
      </w:pPr>
      <w:r w:rsidRPr="00050D28">
        <w:t>- подпись правообладателя земельного участка или его представителя, печать.</w:t>
      </w:r>
    </w:p>
    <w:p w14:paraId="0CD8B409" w14:textId="77777777" w:rsidR="005F4823" w:rsidRPr="00050D28" w:rsidRDefault="005F4823" w:rsidP="009007D7">
      <w:pPr>
        <w:pStyle w:val="a3"/>
        <w:spacing w:line="360" w:lineRule="auto"/>
        <w:ind w:firstLine="709"/>
        <w:jc w:val="both"/>
      </w:pPr>
      <w:r w:rsidRPr="00050D28">
        <w:t>В случае если использование общераспространенных полезных ископаемых и подземных вод, а также строительство подземных сооружений будет осуществляться правообладателем, не являющимся собственником земельного участка, к уведомлению необходимо приложить согласие собственника на проведение указанных работ.</w:t>
      </w:r>
    </w:p>
    <w:p w14:paraId="707F765D" w14:textId="77777777" w:rsidR="005F4823" w:rsidRPr="00050D28" w:rsidRDefault="005F4823" w:rsidP="009007D7">
      <w:pPr>
        <w:pStyle w:val="a3"/>
        <w:spacing w:line="360" w:lineRule="auto"/>
        <w:ind w:firstLine="709"/>
        <w:jc w:val="both"/>
      </w:pPr>
      <w:r w:rsidRPr="00050D28">
        <w:t>В случае если использование общераспространенных полезных ископаемых и подземных вод будет осуществляться правообладателями на землях лесного фонда, согласия собственника не требуется, к уведомлению прикладывается положительное заключение государственной экспертизы проекта освоения лесов, в котором предусмотрены указанные работы.</w:t>
      </w:r>
    </w:p>
    <w:p w14:paraId="64ECB75B" w14:textId="77777777" w:rsidR="005F4823" w:rsidRPr="00050D28" w:rsidRDefault="005F4823" w:rsidP="009007D7">
      <w:pPr>
        <w:pStyle w:val="a3"/>
        <w:spacing w:line="360" w:lineRule="auto"/>
        <w:ind w:firstLine="709"/>
        <w:jc w:val="both"/>
      </w:pPr>
      <w:r w:rsidRPr="00050D28">
        <w:t>К уведомлению должны быть приложены:</w:t>
      </w:r>
    </w:p>
    <w:p w14:paraId="68431BB6" w14:textId="77777777" w:rsidR="00E4435C" w:rsidRPr="00050D28" w:rsidRDefault="00E4435C" w:rsidP="009007D7">
      <w:pPr>
        <w:pStyle w:val="a3"/>
        <w:spacing w:line="360" w:lineRule="auto"/>
        <w:ind w:firstLine="709"/>
        <w:jc w:val="both"/>
      </w:pPr>
      <w:r w:rsidRPr="00050D28">
        <w:t>- справка об отсутствии (наличии) месторождений (проявлений) общераспространенных полезных ископаемых, выданная Федеральным государственным учреждением «Территориальный фонд геологической информации по Северо-Западному федеральному округу»;</w:t>
      </w:r>
    </w:p>
    <w:p w14:paraId="718B0668" w14:textId="77777777" w:rsidR="00E4435C" w:rsidRPr="00050D28" w:rsidRDefault="00E4435C" w:rsidP="009007D7">
      <w:pPr>
        <w:pStyle w:val="a3"/>
        <w:spacing w:line="360" w:lineRule="auto"/>
        <w:ind w:firstLine="709"/>
        <w:jc w:val="both"/>
      </w:pPr>
      <w:r w:rsidRPr="00050D28">
        <w:t>- фотография (требования к формату фотографии не установлены) места использования общераспространенных полезных ископаемых;</w:t>
      </w:r>
    </w:p>
    <w:p w14:paraId="7D81B631" w14:textId="77777777" w:rsidR="00E4435C" w:rsidRPr="00050D28" w:rsidRDefault="00E4435C" w:rsidP="009007D7">
      <w:pPr>
        <w:pStyle w:val="a3"/>
        <w:spacing w:line="360" w:lineRule="auto"/>
        <w:ind w:firstLine="709"/>
        <w:jc w:val="both"/>
      </w:pPr>
      <w:r w:rsidRPr="00050D28">
        <w:t>-  пояснения в произвольной форме об объеме и месте планируемого извлечения и использования общераспространенных полезных ископаемых в виде проектных рекомендаций с указанием схемы (румбы, азимут), включая мероприятия по рекультивации нарушенных земель.</w:t>
      </w:r>
    </w:p>
    <w:p w14:paraId="74378416" w14:textId="77777777" w:rsidR="005F4823" w:rsidRPr="00050D28" w:rsidRDefault="005F4823" w:rsidP="006F6E3C">
      <w:pPr>
        <w:pStyle w:val="a3"/>
        <w:spacing w:line="360" w:lineRule="auto"/>
        <w:ind w:firstLine="709"/>
        <w:jc w:val="both"/>
      </w:pPr>
      <w:r w:rsidRPr="00050D28">
        <w:t>Далее арендатору лесного участка необходимо представит</w:t>
      </w:r>
      <w:r w:rsidR="006F6E3C">
        <w:t>ь в адрес Комитета лес</w:t>
      </w:r>
      <w:r w:rsidRPr="00050D28">
        <w:t>ную декларацию.</w:t>
      </w:r>
    </w:p>
    <w:p w14:paraId="10D33DCD" w14:textId="77777777" w:rsidR="00F04AFE" w:rsidRPr="009007D7" w:rsidRDefault="00F04AFE" w:rsidP="009007D7">
      <w:pPr>
        <w:pStyle w:val="a3"/>
        <w:spacing w:line="360" w:lineRule="auto"/>
        <w:ind w:firstLine="709"/>
        <w:jc w:val="both"/>
      </w:pPr>
      <w:r w:rsidRPr="009007D7">
        <w:t>Перечень объектов капитального строительства и некапитальных строений, не свя-занных с созданием лесной инфраструктуры, утверждён 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 В этих документах указаны объекты, не связанные с созданием лесной инфраструктуры, которые разрешено размещать в конкретных видах целевого назначения лесов и категориях защитных лесов, в зависимости от выполняемых ими функций, а также с учётом вида использования лесов.</w:t>
      </w:r>
    </w:p>
    <w:p w14:paraId="12F6940D" w14:textId="77777777" w:rsidR="00F04AFE" w:rsidRPr="009007D7" w:rsidRDefault="00F04AFE" w:rsidP="009007D7">
      <w:pPr>
        <w:pStyle w:val="a3"/>
        <w:spacing w:line="360" w:lineRule="auto"/>
        <w:ind w:firstLine="709"/>
        <w:jc w:val="both"/>
      </w:pPr>
      <w:r w:rsidRPr="009007D7">
        <w:t>Строительство, реконструкция и эксплуатация объектов капитального строительства и некапитальных строений, не связанных с созданием лесной инфраструктуры, на землях лесного фонда допускаются для осуществления геологического изучения недр, разведки и добычи полезных ископаемых;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 для строительства, реконструкции и эксплуатации линейных объектов, а также сооружений, являющиеся неотъемлемой технологической частью указанных объектов; для создания и эксплуатации объектов лесоперерабатывающей инфраструктуры в эксплуатационных лесах (за исключением особо защитных участков лесов); для осуществления рекреационной деятельности; для осуществления религиозной деятельности в защитных лесах, эксплуатационных лесах, резервных лесах (за исключением особо защитных участков лесов).</w:t>
      </w:r>
    </w:p>
    <w:p w14:paraId="189A8181" w14:textId="77777777" w:rsidR="00682118" w:rsidRPr="00050D28" w:rsidRDefault="00682118" w:rsidP="00D2468A">
      <w:pPr>
        <w:pStyle w:val="a3"/>
        <w:spacing w:line="360" w:lineRule="auto"/>
        <w:ind w:firstLine="709"/>
        <w:jc w:val="both"/>
      </w:pPr>
      <w:r w:rsidRPr="002F01B3">
        <w:t xml:space="preserve">В лесничестве из объектов, не связанных с созданием лесной инфраструктуры, имеются: трассы линий электропередачи – протяженностью </w:t>
      </w:r>
      <w:r w:rsidR="00FF47CD" w:rsidRPr="002F01B3">
        <w:t>610,9</w:t>
      </w:r>
      <w:r w:rsidRPr="002F01B3">
        <w:t xml:space="preserve"> км; трассы газопровода – протяженностью </w:t>
      </w:r>
      <w:r w:rsidR="00FF47CD" w:rsidRPr="002F01B3">
        <w:t>210,0</w:t>
      </w:r>
      <w:r w:rsidRPr="002F01B3">
        <w:t xml:space="preserve"> км; </w:t>
      </w:r>
      <w:r w:rsidR="00FF47CD" w:rsidRPr="002F01B3">
        <w:t xml:space="preserve">трассы </w:t>
      </w:r>
      <w:r w:rsidRPr="002F01B3">
        <w:t>лини</w:t>
      </w:r>
      <w:r w:rsidR="00FF47CD" w:rsidRPr="002F01B3">
        <w:t>и связи</w:t>
      </w:r>
      <w:r w:rsidRPr="002F01B3">
        <w:t xml:space="preserve"> – протяженностью </w:t>
      </w:r>
      <w:r w:rsidR="00FF47CD" w:rsidRPr="002F01B3">
        <w:t>21</w:t>
      </w:r>
      <w:r w:rsidRPr="002F01B3">
        <w:t xml:space="preserve">,2 км; прочие трассы </w:t>
      </w:r>
      <w:r w:rsidR="00FF47CD" w:rsidRPr="002F01B3">
        <w:t>–</w:t>
      </w:r>
      <w:r w:rsidRPr="002F01B3">
        <w:t xml:space="preserve"> протяженностью </w:t>
      </w:r>
      <w:r w:rsidR="00FF47CD" w:rsidRPr="002F01B3">
        <w:t>129,8</w:t>
      </w:r>
      <w:r w:rsidRPr="002F01B3">
        <w:t xml:space="preserve"> км; карьеры – площадью </w:t>
      </w:r>
      <w:r w:rsidR="00FF47CD" w:rsidRPr="002F01B3">
        <w:t>37,1 га.</w:t>
      </w:r>
    </w:p>
    <w:p w14:paraId="7A66EFFA" w14:textId="77777777" w:rsidR="00682118" w:rsidRPr="00050D28" w:rsidRDefault="00682118" w:rsidP="00D2468A">
      <w:pPr>
        <w:pStyle w:val="a3"/>
        <w:spacing w:line="360" w:lineRule="auto"/>
        <w:ind w:firstLine="709"/>
        <w:jc w:val="both"/>
      </w:pPr>
      <w:r w:rsidRPr="00050D28">
        <w:t xml:space="preserve">Существующие объекты, не связанные с созданием лесной инфраструктуры, представлены в </w:t>
      </w:r>
      <w:r w:rsidR="00FF47CD" w:rsidRPr="00050D28">
        <w:t>П</w:t>
      </w:r>
      <w:r w:rsidRPr="00050D28">
        <w:t>риложении 6</w:t>
      </w:r>
      <w:r w:rsidR="00FF47CD" w:rsidRPr="00050D28">
        <w:t xml:space="preserve"> к настояшему регламенту.</w:t>
      </w:r>
      <w:r w:rsidRPr="00050D28">
        <w:t xml:space="preserve"> </w:t>
      </w:r>
    </w:p>
    <w:p w14:paraId="5A1139E9" w14:textId="77777777" w:rsidR="002F7DCE" w:rsidRPr="00050D28" w:rsidRDefault="002F7DCE" w:rsidP="00D2468A">
      <w:pPr>
        <w:pStyle w:val="a3"/>
        <w:spacing w:line="360" w:lineRule="auto"/>
        <w:ind w:firstLine="709"/>
        <w:jc w:val="both"/>
      </w:pPr>
      <w:r w:rsidRPr="00050D28">
        <w:t>Проектируемые объекты, не связанные с созданием лесной инфраструктуры, пр</w:t>
      </w:r>
      <w:r w:rsidR="00FB0F42" w:rsidRPr="00050D28">
        <w:t xml:space="preserve">иведены </w:t>
      </w:r>
      <w:r w:rsidRPr="00050D28">
        <w:t xml:space="preserve">в </w:t>
      </w:r>
      <w:r w:rsidR="00FF47CD" w:rsidRPr="00050D28">
        <w:t>П</w:t>
      </w:r>
      <w:r w:rsidRPr="00050D28">
        <w:t xml:space="preserve">риложении </w:t>
      </w:r>
      <w:r w:rsidR="00682118" w:rsidRPr="00050D28">
        <w:t>7</w:t>
      </w:r>
      <w:r w:rsidR="00FF47CD" w:rsidRPr="00050D28">
        <w:t xml:space="preserve"> к настояшему регламенту</w:t>
      </w:r>
      <w:r w:rsidRPr="00050D28">
        <w:t>.</w:t>
      </w:r>
    </w:p>
    <w:p w14:paraId="61E795A8" w14:textId="77777777" w:rsidR="00862A5E" w:rsidRPr="00050D28" w:rsidRDefault="00862A5E" w:rsidP="00D2468A">
      <w:pPr>
        <w:pStyle w:val="a3"/>
        <w:spacing w:line="360" w:lineRule="auto"/>
        <w:ind w:firstLine="709"/>
        <w:jc w:val="both"/>
      </w:pPr>
      <w:r w:rsidRPr="00050D28">
        <w:t xml:space="preserve">Объектов лесоперерабатывающей инфраструктуры на территории лесного фонда лесничества нет и не планируется. </w:t>
      </w:r>
    </w:p>
    <w:p w14:paraId="0C652B18" w14:textId="77777777" w:rsidR="00E227EF" w:rsidRPr="00050D28" w:rsidRDefault="00FF47CD" w:rsidP="0057451E">
      <w:pPr>
        <w:pStyle w:val="a3"/>
        <w:spacing w:line="360" w:lineRule="auto"/>
        <w:ind w:firstLine="709"/>
        <w:jc w:val="both"/>
      </w:pPr>
      <w:r w:rsidRPr="00050D28">
        <w:t>П</w:t>
      </w:r>
      <w:r w:rsidR="00410AEA" w:rsidRPr="00050D28">
        <w:t xml:space="preserve">оквартальная </w:t>
      </w:r>
      <w:r w:rsidR="00FC44E0" w:rsidRPr="00050D28">
        <w:t>карт</w:t>
      </w:r>
      <w:r w:rsidR="00410AEA" w:rsidRPr="00050D28">
        <w:t>а</w:t>
      </w:r>
      <w:r w:rsidR="00FC44E0" w:rsidRPr="00050D28">
        <w:t>-схем</w:t>
      </w:r>
      <w:r w:rsidR="00410AEA" w:rsidRPr="00050D28">
        <w:t>а</w:t>
      </w:r>
      <w:r w:rsidRPr="00050D28">
        <w:t xml:space="preserve"> </w:t>
      </w:r>
      <w:r w:rsidR="009F1A28" w:rsidRPr="00050D28">
        <w:t xml:space="preserve">лесничества </w:t>
      </w:r>
      <w:r w:rsidR="00217032" w:rsidRPr="00050D28">
        <w:t xml:space="preserve">с нанесением </w:t>
      </w:r>
      <w:r w:rsidR="00EA526E" w:rsidRPr="00050D28">
        <w:t>объектов лесной</w:t>
      </w:r>
      <w:r w:rsidR="003B35B1" w:rsidRPr="00050D28">
        <w:t xml:space="preserve"> инфраструктуры</w:t>
      </w:r>
      <w:r w:rsidR="00EA526E" w:rsidRPr="00050D28">
        <w:t>, объектов, не связанных с созданием лесной инфраструктуры</w:t>
      </w:r>
      <w:r w:rsidR="006F6E3C">
        <w:t>, приведена</w:t>
      </w:r>
      <w:r w:rsidRPr="00050D28">
        <w:t xml:space="preserve"> в Приложении 10 к настояшему регламенту</w:t>
      </w:r>
      <w:r w:rsidR="00410AEA" w:rsidRPr="00050D28">
        <w:t>.</w:t>
      </w:r>
    </w:p>
    <w:p w14:paraId="20330220" w14:textId="77777777" w:rsidR="00444A7F" w:rsidRPr="00D2468A" w:rsidRDefault="00444A7F" w:rsidP="00D2468A">
      <w:pPr>
        <w:pStyle w:val="a3"/>
        <w:tabs>
          <w:tab w:val="left" w:pos="7938"/>
          <w:tab w:val="left" w:pos="8080"/>
        </w:tabs>
        <w:spacing w:after="240"/>
        <w:jc w:val="center"/>
        <w:rPr>
          <w:b/>
          <w:szCs w:val="24"/>
        </w:rPr>
      </w:pPr>
      <w:bookmarkStart w:id="34" w:name="_Toc480818474"/>
      <w:bookmarkStart w:id="35" w:name="_Toc150705964"/>
      <w:r w:rsidRPr="00D2468A">
        <w:rPr>
          <w:b/>
          <w:szCs w:val="24"/>
        </w:rPr>
        <w:t>1.2</w:t>
      </w:r>
      <w:r w:rsidR="001752B3" w:rsidRPr="00D2468A">
        <w:rPr>
          <w:b/>
          <w:szCs w:val="24"/>
        </w:rPr>
        <w:t>.</w:t>
      </w:r>
      <w:r w:rsidRPr="00D2468A">
        <w:rPr>
          <w:b/>
          <w:szCs w:val="24"/>
        </w:rPr>
        <w:t xml:space="preserve"> Виды разрешенного использования лесов</w:t>
      </w:r>
      <w:bookmarkEnd w:id="34"/>
      <w:bookmarkEnd w:id="35"/>
    </w:p>
    <w:p w14:paraId="5FE54743" w14:textId="77777777" w:rsidR="00592358" w:rsidRPr="00050D28" w:rsidRDefault="00592358" w:rsidP="00D2468A">
      <w:pPr>
        <w:pStyle w:val="a3"/>
        <w:spacing w:line="360" w:lineRule="auto"/>
        <w:ind w:firstLine="709"/>
        <w:jc w:val="both"/>
      </w:pPr>
      <w:r w:rsidRPr="00050D28">
        <w:t>Лесохозяйственным регламентом лесничества, в соответствии со статьей 25 Лесного кодекса РФ, разрешаются следующие виды использования лесов:</w:t>
      </w:r>
    </w:p>
    <w:p w14:paraId="79EBB3AC" w14:textId="77777777" w:rsidR="00592358" w:rsidRPr="00050D28" w:rsidRDefault="00592358" w:rsidP="00D2468A">
      <w:pPr>
        <w:pStyle w:val="a3"/>
        <w:spacing w:line="360" w:lineRule="auto"/>
        <w:ind w:firstLine="709"/>
        <w:jc w:val="both"/>
      </w:pPr>
      <w:r w:rsidRPr="00050D28">
        <w:t>1) заготовка древесины;</w:t>
      </w:r>
    </w:p>
    <w:p w14:paraId="6258C19F" w14:textId="77777777" w:rsidR="00592358" w:rsidRPr="00050D28" w:rsidRDefault="00592358" w:rsidP="00D2468A">
      <w:pPr>
        <w:pStyle w:val="a3"/>
        <w:spacing w:line="360" w:lineRule="auto"/>
        <w:ind w:firstLine="709"/>
        <w:jc w:val="both"/>
      </w:pPr>
      <w:r w:rsidRPr="00050D28">
        <w:t>2) заготовка живицы;</w:t>
      </w:r>
    </w:p>
    <w:p w14:paraId="0208DF96" w14:textId="77777777" w:rsidR="00592358" w:rsidRPr="00050D28" w:rsidRDefault="00592358" w:rsidP="00D2468A">
      <w:pPr>
        <w:pStyle w:val="a3"/>
        <w:spacing w:line="360" w:lineRule="auto"/>
        <w:ind w:firstLine="709"/>
        <w:jc w:val="both"/>
      </w:pPr>
      <w:r w:rsidRPr="00050D28">
        <w:t>3) заготовка и сбор недревесных лесных ресурсов;</w:t>
      </w:r>
    </w:p>
    <w:p w14:paraId="29762368" w14:textId="77777777" w:rsidR="00592358" w:rsidRPr="00050D28" w:rsidRDefault="00592358" w:rsidP="00D2468A">
      <w:pPr>
        <w:pStyle w:val="a3"/>
        <w:spacing w:line="360" w:lineRule="auto"/>
        <w:ind w:firstLine="709"/>
        <w:jc w:val="both"/>
      </w:pPr>
      <w:r w:rsidRPr="00050D28">
        <w:t>4) заготовка пищевых лесных ресурсов и сбор лекарственных растений;</w:t>
      </w:r>
    </w:p>
    <w:p w14:paraId="3439232D" w14:textId="77777777" w:rsidR="00592358" w:rsidRPr="00050D28" w:rsidRDefault="00592358" w:rsidP="00D2468A">
      <w:pPr>
        <w:pStyle w:val="a3"/>
        <w:spacing w:line="360" w:lineRule="auto"/>
        <w:ind w:firstLine="709"/>
        <w:jc w:val="both"/>
      </w:pPr>
      <w:r w:rsidRPr="00050D28">
        <w:t>5) осуществление видов деятельности в сфере охотничьего хозяйства;</w:t>
      </w:r>
    </w:p>
    <w:p w14:paraId="0F075064" w14:textId="77777777" w:rsidR="00592358" w:rsidRPr="00050D28" w:rsidRDefault="00592358" w:rsidP="00D2468A">
      <w:pPr>
        <w:pStyle w:val="a3"/>
        <w:spacing w:line="360" w:lineRule="auto"/>
        <w:ind w:firstLine="709"/>
        <w:jc w:val="both"/>
      </w:pPr>
      <w:r w:rsidRPr="00050D28">
        <w:t>6) ведение сельского хозяйства;</w:t>
      </w:r>
    </w:p>
    <w:p w14:paraId="26A3B40B" w14:textId="77777777" w:rsidR="00592358" w:rsidRPr="00050D28" w:rsidRDefault="00592358" w:rsidP="00D2468A">
      <w:pPr>
        <w:pStyle w:val="a3"/>
        <w:spacing w:line="360" w:lineRule="auto"/>
        <w:ind w:firstLine="709"/>
        <w:jc w:val="both"/>
      </w:pPr>
      <w:r w:rsidRPr="00050D28">
        <w:t>6.1) осуществление рыболовства, за исключением любительского рыболовства;</w:t>
      </w:r>
    </w:p>
    <w:p w14:paraId="713EC7CF" w14:textId="77777777" w:rsidR="00592358" w:rsidRPr="00050D28" w:rsidRDefault="00592358" w:rsidP="00D2468A">
      <w:pPr>
        <w:pStyle w:val="a3"/>
        <w:spacing w:line="360" w:lineRule="auto"/>
        <w:ind w:firstLine="709"/>
        <w:jc w:val="both"/>
      </w:pPr>
      <w:r w:rsidRPr="00050D28">
        <w:t xml:space="preserve">7) осуществление научно-исследовательской, образовательной деятельности; </w:t>
      </w:r>
    </w:p>
    <w:p w14:paraId="10844AC9" w14:textId="77777777" w:rsidR="00592358" w:rsidRPr="00050D28" w:rsidRDefault="00592358" w:rsidP="00D2468A">
      <w:pPr>
        <w:pStyle w:val="a3"/>
        <w:spacing w:line="360" w:lineRule="auto"/>
        <w:ind w:firstLine="709"/>
        <w:jc w:val="both"/>
      </w:pPr>
      <w:r w:rsidRPr="00050D28">
        <w:t>8) осуществление рекреационной деятельности;</w:t>
      </w:r>
    </w:p>
    <w:p w14:paraId="3E35BACA" w14:textId="77777777" w:rsidR="00592358" w:rsidRPr="00050D28" w:rsidRDefault="00592358" w:rsidP="00D2468A">
      <w:pPr>
        <w:pStyle w:val="a3"/>
        <w:spacing w:line="360" w:lineRule="auto"/>
        <w:ind w:firstLine="709"/>
        <w:jc w:val="both"/>
      </w:pPr>
      <w:r w:rsidRPr="00050D28">
        <w:t>9) создание лесных плантаций и их эксплуатация;</w:t>
      </w:r>
    </w:p>
    <w:p w14:paraId="2E4BB2F2" w14:textId="77777777" w:rsidR="00592358" w:rsidRPr="00050D28" w:rsidRDefault="00592358" w:rsidP="00D2468A">
      <w:pPr>
        <w:pStyle w:val="a3"/>
        <w:spacing w:line="360" w:lineRule="auto"/>
        <w:ind w:firstLine="709"/>
        <w:jc w:val="both"/>
      </w:pPr>
      <w:r w:rsidRPr="00050D28">
        <w:t>10) выращивание лесных плодовых, ягодных, декоративных растений, лекарственных растений;</w:t>
      </w:r>
    </w:p>
    <w:p w14:paraId="291CC668" w14:textId="77777777" w:rsidR="00592358" w:rsidRPr="00050D28" w:rsidRDefault="00592358" w:rsidP="00D2468A">
      <w:pPr>
        <w:pStyle w:val="a3"/>
        <w:spacing w:line="360" w:lineRule="auto"/>
        <w:ind w:firstLine="709"/>
        <w:jc w:val="both"/>
      </w:pPr>
      <w:r w:rsidRPr="00050D28">
        <w:t>10.1) создание лесных питомников и их эксплуатация;</w:t>
      </w:r>
    </w:p>
    <w:p w14:paraId="4FF44B1D" w14:textId="77777777" w:rsidR="00592358" w:rsidRPr="00050D28" w:rsidRDefault="00592358" w:rsidP="00D2468A">
      <w:pPr>
        <w:pStyle w:val="a3"/>
        <w:spacing w:line="360" w:lineRule="auto"/>
        <w:ind w:firstLine="709"/>
        <w:jc w:val="both"/>
      </w:pPr>
      <w:r w:rsidRPr="00050D28">
        <w:t>11) осуществление геологического изучения недр, разведка и добыча полезных ископаемых;</w:t>
      </w:r>
    </w:p>
    <w:p w14:paraId="69F26E60" w14:textId="77777777" w:rsidR="00592358" w:rsidRPr="00050D28" w:rsidRDefault="00592358" w:rsidP="00D2468A">
      <w:pPr>
        <w:pStyle w:val="a3"/>
        <w:spacing w:line="360" w:lineRule="auto"/>
        <w:ind w:firstLine="709"/>
        <w:jc w:val="both"/>
      </w:pPr>
      <w:r w:rsidRPr="00050D28">
        <w:t xml:space="preserve">12) </w:t>
      </w:r>
      <w:r w:rsidR="005A7139" w:rsidRPr="00050D28">
        <w:t>строительство и эксплуатация водохранилищ и иных искусственных водных объектов, создание и расширение морских и речных портов, строительство, реконструкция и эксплуатация гидротехнических сооружений</w:t>
      </w:r>
      <w:r w:rsidRPr="00050D28">
        <w:t>;</w:t>
      </w:r>
    </w:p>
    <w:p w14:paraId="148146B9" w14:textId="77777777" w:rsidR="00592358" w:rsidRPr="00050D28" w:rsidRDefault="00592358" w:rsidP="00D2468A">
      <w:pPr>
        <w:pStyle w:val="a3"/>
        <w:spacing w:line="360" w:lineRule="auto"/>
        <w:ind w:firstLine="709"/>
        <w:jc w:val="both"/>
      </w:pPr>
      <w:r w:rsidRPr="00050D28">
        <w:t>13) строительство, реконструкция, эксплуатация линейных объектов;</w:t>
      </w:r>
    </w:p>
    <w:p w14:paraId="3E82E59F" w14:textId="77777777" w:rsidR="00592358" w:rsidRPr="00050D28" w:rsidRDefault="00592358" w:rsidP="00D2468A">
      <w:pPr>
        <w:pStyle w:val="a3"/>
        <w:spacing w:line="360" w:lineRule="auto"/>
        <w:ind w:firstLine="709"/>
        <w:jc w:val="both"/>
      </w:pPr>
      <w:r w:rsidRPr="00050D28">
        <w:t xml:space="preserve">14) </w:t>
      </w:r>
      <w:r w:rsidR="005A7139" w:rsidRPr="00050D28">
        <w:t>создание и эксплуатация объектов лесоперерабатывающей инфраструктуры</w:t>
      </w:r>
      <w:r w:rsidRPr="00050D28">
        <w:t>;</w:t>
      </w:r>
    </w:p>
    <w:p w14:paraId="3EAFEA5D" w14:textId="77777777" w:rsidR="00592358" w:rsidRPr="00050D28" w:rsidRDefault="00592358" w:rsidP="00D2468A">
      <w:pPr>
        <w:pStyle w:val="a3"/>
        <w:spacing w:line="360" w:lineRule="auto"/>
        <w:ind w:firstLine="709"/>
        <w:jc w:val="both"/>
      </w:pPr>
      <w:r w:rsidRPr="00050D28">
        <w:t>15) осуществление религиозной деятельности;</w:t>
      </w:r>
    </w:p>
    <w:p w14:paraId="7DBED74F" w14:textId="77777777" w:rsidR="00592358" w:rsidRPr="00050D28" w:rsidRDefault="00592358" w:rsidP="00D2468A">
      <w:pPr>
        <w:pStyle w:val="a3"/>
        <w:spacing w:line="360" w:lineRule="auto"/>
        <w:ind w:firstLine="709"/>
        <w:jc w:val="both"/>
      </w:pPr>
      <w:r w:rsidRPr="00050D28">
        <w:t xml:space="preserve">16) иные виды, определенные в соответствии с частью 2 статьи 6 Лесного кодекса </w:t>
      </w:r>
      <w:r w:rsidR="005A7139" w:rsidRPr="00050D28">
        <w:t>РФ</w:t>
      </w:r>
      <w:r w:rsidRPr="00050D28">
        <w:t>.</w:t>
      </w:r>
    </w:p>
    <w:p w14:paraId="1D56F6A0" w14:textId="77777777" w:rsidR="00592358" w:rsidRPr="00D2468A" w:rsidRDefault="00592358" w:rsidP="00D2468A">
      <w:pPr>
        <w:pStyle w:val="a3"/>
        <w:spacing w:line="360" w:lineRule="auto"/>
        <w:ind w:firstLine="709"/>
        <w:jc w:val="both"/>
      </w:pPr>
      <w:r w:rsidRPr="00050D28">
        <w:t xml:space="preserve">В лесничестве разрешены все виды использования лесов, предусмотренные статьёй 25 Лесного кодекса </w:t>
      </w:r>
      <w:r w:rsidR="005A7139" w:rsidRPr="00050D28">
        <w:t>РФ</w:t>
      </w:r>
      <w:r w:rsidRPr="00050D28">
        <w:t>.</w:t>
      </w:r>
    </w:p>
    <w:p w14:paraId="2C401498" w14:textId="77777777" w:rsidR="00592358" w:rsidRPr="00D2468A" w:rsidRDefault="00592358" w:rsidP="00D2468A">
      <w:pPr>
        <w:pStyle w:val="a3"/>
        <w:spacing w:line="360" w:lineRule="auto"/>
        <w:ind w:firstLine="709"/>
        <w:jc w:val="both"/>
      </w:pPr>
      <w:r w:rsidRPr="00D2468A">
        <w:t xml:space="preserve">Леса могут использоваться для одной или нескольких целей, если иное не установлено Лесным кодексом </w:t>
      </w:r>
      <w:r w:rsidR="000812AE" w:rsidRPr="00D2468A">
        <w:t>РФ</w:t>
      </w:r>
      <w:r w:rsidRPr="00D2468A">
        <w:t xml:space="preserve"> или другими федеральными законами.</w:t>
      </w:r>
    </w:p>
    <w:p w14:paraId="3162D519" w14:textId="77777777" w:rsidR="00592358" w:rsidRPr="00050D28" w:rsidRDefault="00592358" w:rsidP="00D2468A">
      <w:pPr>
        <w:pStyle w:val="a3"/>
        <w:spacing w:line="360" w:lineRule="auto"/>
        <w:ind w:firstLine="709"/>
        <w:jc w:val="both"/>
      </w:pPr>
      <w:bookmarkStart w:id="36" w:name="sub_253"/>
      <w:r w:rsidRPr="00050D28">
        <w:t xml:space="preserve">Использование лесов, представляющее собой предпринимательскую деятельность, осуществляется на землях лесного фонда лицами, зарегистрированными в Российской Федерации в соответствии с Федеральным законом от 8 августа </w:t>
      </w:r>
      <w:smartTag w:uri="urn:schemas-microsoft-com:office:smarttags" w:element="metricconverter">
        <w:smartTagPr>
          <w:attr w:name="ProductID" w:val="2001 г"/>
        </w:smartTagPr>
        <w:r w:rsidRPr="00050D28">
          <w:t>2001 г</w:t>
        </w:r>
      </w:smartTag>
      <w:r w:rsidRPr="00050D28">
        <w:t>. № 129-ФЗ «О государственной регистрации юридических лиц и индивидуальных предпринимателей».</w:t>
      </w:r>
    </w:p>
    <w:bookmarkEnd w:id="36"/>
    <w:p w14:paraId="3795FDAB" w14:textId="77777777" w:rsidR="00592358" w:rsidRPr="00050D28" w:rsidRDefault="00592358" w:rsidP="00D2468A">
      <w:pPr>
        <w:pStyle w:val="a3"/>
        <w:spacing w:line="360" w:lineRule="auto"/>
        <w:ind w:firstLine="709"/>
        <w:jc w:val="both"/>
      </w:pPr>
      <w:r w:rsidRPr="00050D28">
        <w:t xml:space="preserve">Распределение территории лесничества по видам разрешенного использования лесов выполнено с учетом требований нормативных правовых актов, действующих на момент разработки лесохозяйственного регламента, приводится в таблице 1.7(5) – Виды разрешенного использования лесов.  </w:t>
      </w:r>
    </w:p>
    <w:p w14:paraId="10315DF1" w14:textId="77777777" w:rsidR="00592358" w:rsidRPr="00D2468A" w:rsidRDefault="00592358" w:rsidP="00D2468A">
      <w:pPr>
        <w:pStyle w:val="a3"/>
        <w:spacing w:line="360" w:lineRule="auto"/>
        <w:ind w:firstLine="709"/>
        <w:jc w:val="both"/>
      </w:pPr>
      <w:r w:rsidRPr="00D2468A">
        <w:t>Порядок использования лесов, расположенных на особо охраняемых природных территориях, определяется Лесным кодексом РФ (ст. 112),</w:t>
      </w:r>
      <w:r w:rsidRPr="00050D28">
        <w:t xml:space="preserve"> приказом Минприроды России от 12.08.2021 № 558 «Об утверждении Особенностей использования, охраны, защиты, воспроизводства лесов, расположенных на особо охраняемых природных территориях», </w:t>
      </w:r>
      <w:r w:rsidRPr="00D2468A">
        <w:t>положениями о соответствующих особо охраняемых природных территориях.</w:t>
      </w:r>
    </w:p>
    <w:p w14:paraId="50EDB1B4" w14:textId="0E289FA0" w:rsidR="00CE1CB1" w:rsidRPr="00D2468A" w:rsidRDefault="00CE1CB1" w:rsidP="00D2468A">
      <w:pPr>
        <w:pStyle w:val="ConsPlusNormal"/>
        <w:spacing w:after="200"/>
        <w:ind w:firstLine="0"/>
        <w:jc w:val="center"/>
        <w:rPr>
          <w:rFonts w:ascii="Times New Roman" w:hAnsi="Times New Roman" w:cs="Times New Roman"/>
          <w:i/>
          <w:sz w:val="24"/>
          <w:szCs w:val="24"/>
        </w:rPr>
      </w:pPr>
      <w:r w:rsidRPr="00D2468A">
        <w:rPr>
          <w:rFonts w:ascii="Times New Roman" w:hAnsi="Times New Roman" w:cs="Times New Roman"/>
          <w:i/>
          <w:sz w:val="24"/>
          <w:szCs w:val="24"/>
        </w:rPr>
        <w:t>Таблица 1.</w:t>
      </w:r>
      <w:r w:rsidR="00592358" w:rsidRPr="00D2468A">
        <w:rPr>
          <w:rFonts w:ascii="Times New Roman" w:hAnsi="Times New Roman" w:cs="Times New Roman"/>
          <w:i/>
          <w:sz w:val="24"/>
          <w:szCs w:val="24"/>
        </w:rPr>
        <w:t>7</w:t>
      </w:r>
      <w:r w:rsidR="00651200" w:rsidRPr="00D2468A">
        <w:rPr>
          <w:rFonts w:ascii="Times New Roman" w:hAnsi="Times New Roman" w:cs="Times New Roman"/>
          <w:i/>
          <w:sz w:val="24"/>
          <w:szCs w:val="24"/>
        </w:rPr>
        <w:t>(5)</w:t>
      </w:r>
      <w:r w:rsidRPr="00D2468A">
        <w:rPr>
          <w:rFonts w:ascii="Times New Roman" w:hAnsi="Times New Roman" w:cs="Times New Roman"/>
          <w:i/>
          <w:sz w:val="24"/>
          <w:szCs w:val="24"/>
        </w:rPr>
        <w:t xml:space="preserve"> – Виды разрешенного использования лесов</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2590"/>
        <w:gridCol w:w="2607"/>
        <w:gridCol w:w="1351"/>
      </w:tblGrid>
      <w:tr w:rsidR="00EE32D7" w:rsidRPr="00050D28" w14:paraId="19CF6CAF" w14:textId="77777777" w:rsidTr="00D2751E">
        <w:trPr>
          <w:tblHeader/>
        </w:trPr>
        <w:tc>
          <w:tcPr>
            <w:tcW w:w="1509" w:type="pct"/>
            <w:vAlign w:val="center"/>
          </w:tcPr>
          <w:p w14:paraId="49C72759" w14:textId="77777777" w:rsidR="00B53E8C" w:rsidRPr="00050D28" w:rsidRDefault="00B53E8C" w:rsidP="00102758">
            <w:pPr>
              <w:pStyle w:val="a3"/>
              <w:jc w:val="center"/>
              <w:rPr>
                <w:sz w:val="22"/>
                <w:szCs w:val="22"/>
              </w:rPr>
            </w:pPr>
            <w:r w:rsidRPr="00050D28">
              <w:rPr>
                <w:sz w:val="22"/>
                <w:szCs w:val="22"/>
              </w:rPr>
              <w:t>Вид разрешенного</w:t>
            </w:r>
          </w:p>
          <w:p w14:paraId="783D5CD1" w14:textId="77777777" w:rsidR="00B53E8C" w:rsidRPr="00050D28" w:rsidRDefault="00B53E8C" w:rsidP="00102758">
            <w:pPr>
              <w:pStyle w:val="a3"/>
              <w:jc w:val="center"/>
              <w:rPr>
                <w:sz w:val="22"/>
                <w:szCs w:val="22"/>
              </w:rPr>
            </w:pPr>
            <w:r w:rsidRPr="00050D28">
              <w:rPr>
                <w:sz w:val="22"/>
                <w:szCs w:val="22"/>
              </w:rPr>
              <w:t>использования лесов</w:t>
            </w:r>
          </w:p>
        </w:tc>
        <w:tc>
          <w:tcPr>
            <w:tcW w:w="1381" w:type="pct"/>
            <w:vAlign w:val="center"/>
          </w:tcPr>
          <w:p w14:paraId="651EB5CF" w14:textId="77777777" w:rsidR="00B53E8C" w:rsidRPr="00050D28" w:rsidRDefault="00B53E8C" w:rsidP="00102758">
            <w:pPr>
              <w:pStyle w:val="a3"/>
              <w:jc w:val="center"/>
              <w:rPr>
                <w:sz w:val="22"/>
                <w:szCs w:val="22"/>
              </w:rPr>
            </w:pPr>
            <w:r w:rsidRPr="00050D28">
              <w:rPr>
                <w:sz w:val="22"/>
                <w:szCs w:val="22"/>
              </w:rPr>
              <w:t>Наименование участкового лесничества</w:t>
            </w:r>
          </w:p>
        </w:tc>
        <w:tc>
          <w:tcPr>
            <w:tcW w:w="1390" w:type="pct"/>
            <w:vAlign w:val="center"/>
          </w:tcPr>
          <w:p w14:paraId="6631B803" w14:textId="77777777" w:rsidR="00B53E8C" w:rsidRPr="00050D28" w:rsidRDefault="00B53E8C" w:rsidP="00102758">
            <w:pPr>
              <w:pStyle w:val="a3"/>
              <w:jc w:val="center"/>
              <w:rPr>
                <w:sz w:val="22"/>
                <w:szCs w:val="22"/>
                <w:vertAlign w:val="superscript"/>
              </w:rPr>
            </w:pPr>
            <w:r w:rsidRPr="00050D28">
              <w:rPr>
                <w:sz w:val="22"/>
                <w:szCs w:val="22"/>
              </w:rPr>
              <w:t>Перечень кварталов или их частей</w:t>
            </w:r>
          </w:p>
        </w:tc>
        <w:tc>
          <w:tcPr>
            <w:tcW w:w="720" w:type="pct"/>
            <w:vAlign w:val="center"/>
          </w:tcPr>
          <w:p w14:paraId="1C6D47EC" w14:textId="77777777" w:rsidR="00B53E8C" w:rsidRPr="00050D28" w:rsidRDefault="00B53E8C" w:rsidP="00102758">
            <w:pPr>
              <w:pStyle w:val="a3"/>
              <w:jc w:val="center"/>
              <w:rPr>
                <w:sz w:val="22"/>
                <w:szCs w:val="22"/>
              </w:rPr>
            </w:pPr>
            <w:r w:rsidRPr="00050D28">
              <w:rPr>
                <w:sz w:val="22"/>
                <w:szCs w:val="22"/>
              </w:rPr>
              <w:t>Площадь</w:t>
            </w:r>
          </w:p>
          <w:p w14:paraId="276CF3BD" w14:textId="77777777" w:rsidR="00B53E8C" w:rsidRPr="00050D28" w:rsidRDefault="00B53E8C" w:rsidP="00102758">
            <w:pPr>
              <w:pStyle w:val="a3"/>
              <w:jc w:val="center"/>
              <w:rPr>
                <w:sz w:val="22"/>
                <w:szCs w:val="22"/>
              </w:rPr>
            </w:pPr>
            <w:r w:rsidRPr="00050D28">
              <w:rPr>
                <w:sz w:val="22"/>
                <w:szCs w:val="22"/>
              </w:rPr>
              <w:t>га</w:t>
            </w:r>
          </w:p>
        </w:tc>
      </w:tr>
      <w:tr w:rsidR="005A7139" w:rsidRPr="00050D28" w14:paraId="5FE21A04" w14:textId="77777777" w:rsidTr="00D2751E">
        <w:trPr>
          <w:tblHeader/>
        </w:trPr>
        <w:tc>
          <w:tcPr>
            <w:tcW w:w="1509" w:type="pct"/>
            <w:vAlign w:val="center"/>
          </w:tcPr>
          <w:p w14:paraId="458932F1" w14:textId="77777777" w:rsidR="005A7139" w:rsidRPr="00050D28" w:rsidRDefault="005A7139" w:rsidP="00102758">
            <w:pPr>
              <w:pStyle w:val="a3"/>
              <w:jc w:val="center"/>
              <w:rPr>
                <w:sz w:val="22"/>
                <w:szCs w:val="22"/>
              </w:rPr>
            </w:pPr>
            <w:r w:rsidRPr="00050D28">
              <w:rPr>
                <w:sz w:val="22"/>
                <w:szCs w:val="22"/>
              </w:rPr>
              <w:t>1</w:t>
            </w:r>
          </w:p>
        </w:tc>
        <w:tc>
          <w:tcPr>
            <w:tcW w:w="1381" w:type="pct"/>
            <w:vAlign w:val="center"/>
          </w:tcPr>
          <w:p w14:paraId="3B741853" w14:textId="77777777" w:rsidR="005A7139" w:rsidRPr="00050D28" w:rsidRDefault="005A7139" w:rsidP="00102758">
            <w:pPr>
              <w:pStyle w:val="a3"/>
              <w:jc w:val="center"/>
              <w:rPr>
                <w:sz w:val="22"/>
                <w:szCs w:val="22"/>
              </w:rPr>
            </w:pPr>
            <w:r w:rsidRPr="00050D28">
              <w:rPr>
                <w:sz w:val="22"/>
                <w:szCs w:val="22"/>
              </w:rPr>
              <w:t>2</w:t>
            </w:r>
          </w:p>
        </w:tc>
        <w:tc>
          <w:tcPr>
            <w:tcW w:w="1390" w:type="pct"/>
            <w:vAlign w:val="center"/>
          </w:tcPr>
          <w:p w14:paraId="6FD5FAA5" w14:textId="77777777" w:rsidR="005A7139" w:rsidRPr="00050D28" w:rsidRDefault="005A7139" w:rsidP="00102758">
            <w:pPr>
              <w:pStyle w:val="a3"/>
              <w:jc w:val="center"/>
              <w:rPr>
                <w:sz w:val="22"/>
                <w:szCs w:val="22"/>
              </w:rPr>
            </w:pPr>
            <w:r w:rsidRPr="00050D28">
              <w:rPr>
                <w:sz w:val="22"/>
                <w:szCs w:val="22"/>
              </w:rPr>
              <w:t>3</w:t>
            </w:r>
          </w:p>
        </w:tc>
        <w:tc>
          <w:tcPr>
            <w:tcW w:w="720" w:type="pct"/>
            <w:vAlign w:val="center"/>
          </w:tcPr>
          <w:p w14:paraId="7EFD8B9E" w14:textId="77777777" w:rsidR="005A7139" w:rsidRPr="00050D28" w:rsidRDefault="005A7139" w:rsidP="00102758">
            <w:pPr>
              <w:pStyle w:val="a3"/>
              <w:jc w:val="center"/>
              <w:rPr>
                <w:sz w:val="22"/>
                <w:szCs w:val="22"/>
              </w:rPr>
            </w:pPr>
            <w:r w:rsidRPr="00050D28">
              <w:rPr>
                <w:sz w:val="22"/>
                <w:szCs w:val="22"/>
              </w:rPr>
              <w:t>4</w:t>
            </w:r>
          </w:p>
        </w:tc>
      </w:tr>
      <w:tr w:rsidR="00EE32D7" w:rsidRPr="00050D28" w14:paraId="21894E9F" w14:textId="77777777" w:rsidTr="00D2751E">
        <w:trPr>
          <w:trHeight w:val="4390"/>
        </w:trPr>
        <w:tc>
          <w:tcPr>
            <w:tcW w:w="1509" w:type="pct"/>
          </w:tcPr>
          <w:p w14:paraId="000D01C5" w14:textId="77777777" w:rsidR="005F4823" w:rsidRPr="00050D28" w:rsidRDefault="005F4823" w:rsidP="00B07C4E">
            <w:pPr>
              <w:pStyle w:val="a3"/>
              <w:rPr>
                <w:sz w:val="22"/>
                <w:szCs w:val="22"/>
              </w:rPr>
            </w:pPr>
            <w:r w:rsidRPr="00050D28">
              <w:rPr>
                <w:sz w:val="22"/>
                <w:szCs w:val="22"/>
              </w:rPr>
              <w:t>Заготовка древесины</w:t>
            </w:r>
          </w:p>
          <w:p w14:paraId="0E098EC7" w14:textId="77777777" w:rsidR="00D36E08" w:rsidRPr="00050D28" w:rsidRDefault="00D36E08" w:rsidP="00B07C4E">
            <w:pPr>
              <w:pStyle w:val="a3"/>
              <w:rPr>
                <w:sz w:val="22"/>
                <w:szCs w:val="22"/>
              </w:rPr>
            </w:pPr>
          </w:p>
        </w:tc>
        <w:tc>
          <w:tcPr>
            <w:tcW w:w="1381" w:type="pct"/>
          </w:tcPr>
          <w:p w14:paraId="1FB72237" w14:textId="77777777" w:rsidR="00592358" w:rsidRPr="00050D28" w:rsidRDefault="00592358" w:rsidP="00592358">
            <w:pPr>
              <w:pStyle w:val="a3"/>
              <w:rPr>
                <w:sz w:val="22"/>
                <w:szCs w:val="22"/>
              </w:rPr>
            </w:pPr>
            <w:r w:rsidRPr="00050D28">
              <w:rPr>
                <w:sz w:val="22"/>
                <w:szCs w:val="22"/>
              </w:rPr>
              <w:t>Волховское</w:t>
            </w:r>
          </w:p>
          <w:p w14:paraId="4FA868C5" w14:textId="77777777" w:rsidR="00592358" w:rsidRPr="00050D28" w:rsidRDefault="00592358" w:rsidP="00592358">
            <w:pPr>
              <w:pStyle w:val="a3"/>
              <w:rPr>
                <w:sz w:val="22"/>
                <w:szCs w:val="22"/>
              </w:rPr>
            </w:pPr>
            <w:r w:rsidRPr="00050D28">
              <w:rPr>
                <w:sz w:val="22"/>
                <w:szCs w:val="22"/>
              </w:rPr>
              <w:t>Волховстроевское</w:t>
            </w:r>
          </w:p>
          <w:p w14:paraId="0AC83E90" w14:textId="77777777" w:rsidR="00592358" w:rsidRPr="00050D28" w:rsidRDefault="00592358" w:rsidP="00592358">
            <w:pPr>
              <w:pStyle w:val="a3"/>
              <w:rPr>
                <w:sz w:val="22"/>
                <w:szCs w:val="22"/>
              </w:rPr>
            </w:pPr>
            <w:r w:rsidRPr="00050D28">
              <w:rPr>
                <w:sz w:val="22"/>
                <w:szCs w:val="22"/>
              </w:rPr>
              <w:t>Загубское</w:t>
            </w:r>
          </w:p>
          <w:p w14:paraId="3F14CA7E" w14:textId="77777777" w:rsidR="00592358" w:rsidRPr="00050D28" w:rsidRDefault="00592358" w:rsidP="00592358">
            <w:pPr>
              <w:pStyle w:val="a3"/>
              <w:rPr>
                <w:sz w:val="22"/>
                <w:szCs w:val="22"/>
              </w:rPr>
            </w:pPr>
            <w:r w:rsidRPr="00050D28">
              <w:rPr>
                <w:sz w:val="22"/>
                <w:szCs w:val="22"/>
              </w:rPr>
              <w:t>Зареченское</w:t>
            </w:r>
          </w:p>
          <w:p w14:paraId="1BA915BF" w14:textId="77777777" w:rsidR="00592358" w:rsidRPr="00050D28" w:rsidRDefault="00592358" w:rsidP="00592358">
            <w:pPr>
              <w:pStyle w:val="a3"/>
              <w:rPr>
                <w:sz w:val="22"/>
                <w:szCs w:val="22"/>
              </w:rPr>
            </w:pPr>
            <w:r w:rsidRPr="00050D28">
              <w:rPr>
                <w:sz w:val="22"/>
                <w:szCs w:val="22"/>
              </w:rPr>
              <w:t>Колчановское</w:t>
            </w:r>
          </w:p>
          <w:p w14:paraId="40B40F49" w14:textId="77777777" w:rsidR="00592358" w:rsidRPr="00050D28" w:rsidRDefault="00592358" w:rsidP="00592358">
            <w:pPr>
              <w:pStyle w:val="a3"/>
              <w:rPr>
                <w:sz w:val="22"/>
                <w:szCs w:val="22"/>
              </w:rPr>
            </w:pPr>
            <w:r w:rsidRPr="00050D28">
              <w:rPr>
                <w:sz w:val="22"/>
                <w:szCs w:val="22"/>
              </w:rPr>
              <w:t>Кондежское</w:t>
            </w:r>
          </w:p>
          <w:p w14:paraId="56BB479F" w14:textId="77777777" w:rsidR="00592358" w:rsidRPr="00050D28" w:rsidRDefault="00592358" w:rsidP="00592358">
            <w:pPr>
              <w:pStyle w:val="a3"/>
              <w:rPr>
                <w:sz w:val="22"/>
                <w:szCs w:val="22"/>
              </w:rPr>
            </w:pPr>
            <w:r w:rsidRPr="00050D28">
              <w:rPr>
                <w:sz w:val="22"/>
                <w:szCs w:val="22"/>
              </w:rPr>
              <w:t>Масельгское</w:t>
            </w:r>
          </w:p>
          <w:p w14:paraId="69B79260" w14:textId="77777777" w:rsidR="00592358" w:rsidRPr="00050D28" w:rsidRDefault="00592358" w:rsidP="00592358">
            <w:pPr>
              <w:pStyle w:val="a3"/>
              <w:rPr>
                <w:sz w:val="22"/>
                <w:szCs w:val="22"/>
              </w:rPr>
            </w:pPr>
            <w:r w:rsidRPr="00050D28">
              <w:rPr>
                <w:sz w:val="22"/>
                <w:szCs w:val="22"/>
              </w:rPr>
              <w:t>Мыслинское</w:t>
            </w:r>
          </w:p>
          <w:p w14:paraId="42775121" w14:textId="77777777" w:rsidR="00592358" w:rsidRPr="00050D28" w:rsidRDefault="00592358" w:rsidP="00592358">
            <w:pPr>
              <w:pStyle w:val="a3"/>
              <w:rPr>
                <w:sz w:val="22"/>
                <w:szCs w:val="22"/>
              </w:rPr>
            </w:pPr>
            <w:r w:rsidRPr="00050D28">
              <w:rPr>
                <w:sz w:val="22"/>
                <w:szCs w:val="22"/>
              </w:rPr>
              <w:t>Николаевщинское</w:t>
            </w:r>
          </w:p>
          <w:p w14:paraId="76703A2C" w14:textId="77777777" w:rsidR="00592358" w:rsidRPr="00050D28" w:rsidRDefault="00592358" w:rsidP="00592358">
            <w:pPr>
              <w:pStyle w:val="a3"/>
              <w:rPr>
                <w:sz w:val="22"/>
                <w:szCs w:val="22"/>
              </w:rPr>
            </w:pPr>
            <w:r w:rsidRPr="00050D28">
              <w:rPr>
                <w:sz w:val="22"/>
                <w:szCs w:val="22"/>
              </w:rPr>
              <w:t>Новоладожское</w:t>
            </w:r>
          </w:p>
          <w:p w14:paraId="4A74AC5C" w14:textId="77777777" w:rsidR="00592358" w:rsidRPr="00050D28" w:rsidRDefault="00592358" w:rsidP="00592358">
            <w:pPr>
              <w:pStyle w:val="a3"/>
              <w:rPr>
                <w:sz w:val="22"/>
                <w:szCs w:val="22"/>
              </w:rPr>
            </w:pPr>
            <w:r w:rsidRPr="00050D28">
              <w:rPr>
                <w:sz w:val="22"/>
                <w:szCs w:val="22"/>
              </w:rPr>
              <w:t>Пашское</w:t>
            </w:r>
          </w:p>
          <w:p w14:paraId="7905215B" w14:textId="77777777" w:rsidR="00592358" w:rsidRPr="00050D28" w:rsidRDefault="00592358" w:rsidP="00592358">
            <w:pPr>
              <w:pStyle w:val="a3"/>
              <w:rPr>
                <w:sz w:val="22"/>
                <w:szCs w:val="22"/>
              </w:rPr>
            </w:pPr>
            <w:r w:rsidRPr="00050D28">
              <w:rPr>
                <w:sz w:val="22"/>
                <w:szCs w:val="22"/>
              </w:rPr>
              <w:t>Порожское</w:t>
            </w:r>
          </w:p>
          <w:p w14:paraId="54DD9B64" w14:textId="77777777" w:rsidR="00592358" w:rsidRPr="00050D28" w:rsidRDefault="00592358" w:rsidP="00592358">
            <w:pPr>
              <w:pStyle w:val="a3"/>
              <w:rPr>
                <w:sz w:val="22"/>
                <w:szCs w:val="22"/>
              </w:rPr>
            </w:pPr>
            <w:r w:rsidRPr="00050D28">
              <w:rPr>
                <w:sz w:val="22"/>
                <w:szCs w:val="22"/>
              </w:rPr>
              <w:t>Рыбежское</w:t>
            </w:r>
          </w:p>
          <w:p w14:paraId="549F2491" w14:textId="77777777" w:rsidR="00592358" w:rsidRPr="00050D28" w:rsidRDefault="00592358" w:rsidP="00592358">
            <w:pPr>
              <w:pStyle w:val="a3"/>
              <w:rPr>
                <w:sz w:val="22"/>
                <w:szCs w:val="22"/>
              </w:rPr>
            </w:pPr>
            <w:r w:rsidRPr="00050D28">
              <w:rPr>
                <w:sz w:val="22"/>
                <w:szCs w:val="22"/>
              </w:rPr>
              <w:t>Сясьстроевское</w:t>
            </w:r>
          </w:p>
          <w:p w14:paraId="784AB553" w14:textId="77777777" w:rsidR="00592358" w:rsidRPr="00050D28" w:rsidRDefault="00592358" w:rsidP="00592358">
            <w:pPr>
              <w:pStyle w:val="a3"/>
              <w:rPr>
                <w:sz w:val="22"/>
                <w:szCs w:val="22"/>
              </w:rPr>
            </w:pPr>
            <w:r w:rsidRPr="00050D28">
              <w:rPr>
                <w:sz w:val="22"/>
                <w:szCs w:val="22"/>
              </w:rPr>
              <w:t>Хваловское</w:t>
            </w:r>
          </w:p>
          <w:p w14:paraId="651B2B82" w14:textId="77777777" w:rsidR="00592358" w:rsidRPr="00050D28" w:rsidRDefault="00592358" w:rsidP="00592358">
            <w:pPr>
              <w:pStyle w:val="a3"/>
              <w:rPr>
                <w:sz w:val="22"/>
                <w:szCs w:val="22"/>
              </w:rPr>
            </w:pPr>
            <w:r w:rsidRPr="00050D28">
              <w:rPr>
                <w:sz w:val="22"/>
                <w:szCs w:val="22"/>
              </w:rPr>
              <w:t>Часовенское</w:t>
            </w:r>
          </w:p>
          <w:p w14:paraId="5E610BE4" w14:textId="77777777" w:rsidR="005F4823" w:rsidRPr="00050D28" w:rsidRDefault="00592358" w:rsidP="00592358">
            <w:pPr>
              <w:pStyle w:val="a3"/>
              <w:rPr>
                <w:sz w:val="22"/>
                <w:szCs w:val="22"/>
              </w:rPr>
            </w:pPr>
            <w:r w:rsidRPr="00050D28">
              <w:rPr>
                <w:sz w:val="22"/>
                <w:szCs w:val="22"/>
              </w:rPr>
              <w:t>Рыбежское сельское</w:t>
            </w:r>
          </w:p>
        </w:tc>
        <w:tc>
          <w:tcPr>
            <w:tcW w:w="1390" w:type="pct"/>
          </w:tcPr>
          <w:p w14:paraId="4C1218B9" w14:textId="5BA4236D" w:rsidR="005F4823" w:rsidRPr="00050D28" w:rsidRDefault="002D774C" w:rsidP="005F4823">
            <w:pPr>
              <w:pStyle w:val="a3"/>
              <w:rPr>
                <w:sz w:val="22"/>
                <w:szCs w:val="22"/>
              </w:rPr>
            </w:pPr>
            <w:r w:rsidRPr="00050D28">
              <w:rPr>
                <w:sz w:val="22"/>
                <w:szCs w:val="22"/>
              </w:rPr>
              <w:t>Все кварталы, кроме лесов, расположенных на ОЗУ. В ООПТ допускается, если не противоречит его Положению. Ограничения по виду использования лесов даны в пунктах 1, 2,</w:t>
            </w:r>
            <w:r w:rsidR="00DC06B8">
              <w:rPr>
                <w:sz w:val="22"/>
                <w:szCs w:val="22"/>
              </w:rPr>
              <w:t xml:space="preserve"> </w:t>
            </w:r>
            <w:r w:rsidRPr="00050D28">
              <w:rPr>
                <w:sz w:val="22"/>
                <w:szCs w:val="22"/>
              </w:rPr>
              <w:t>18 примечаний к таблице 1.7(5).</w:t>
            </w:r>
          </w:p>
        </w:tc>
        <w:tc>
          <w:tcPr>
            <w:tcW w:w="720" w:type="pct"/>
          </w:tcPr>
          <w:p w14:paraId="6D4B4473" w14:textId="77777777" w:rsidR="00664BCA" w:rsidRPr="00050D28" w:rsidRDefault="00664BCA" w:rsidP="00664BCA">
            <w:pPr>
              <w:pStyle w:val="a3"/>
              <w:jc w:val="center"/>
              <w:rPr>
                <w:sz w:val="22"/>
                <w:szCs w:val="22"/>
              </w:rPr>
            </w:pPr>
            <w:r w:rsidRPr="00050D28">
              <w:rPr>
                <w:sz w:val="22"/>
                <w:szCs w:val="22"/>
              </w:rPr>
              <w:t>23303,0</w:t>
            </w:r>
          </w:p>
          <w:p w14:paraId="7B8DE869" w14:textId="77777777" w:rsidR="00664BCA" w:rsidRPr="00050D28" w:rsidRDefault="00664BCA" w:rsidP="00664BCA">
            <w:pPr>
              <w:pStyle w:val="a3"/>
              <w:jc w:val="center"/>
              <w:rPr>
                <w:sz w:val="22"/>
                <w:szCs w:val="22"/>
              </w:rPr>
            </w:pPr>
            <w:r w:rsidRPr="00050D28">
              <w:rPr>
                <w:sz w:val="22"/>
                <w:szCs w:val="22"/>
              </w:rPr>
              <w:t>25190,0</w:t>
            </w:r>
          </w:p>
          <w:p w14:paraId="0E19EF12" w14:textId="77777777" w:rsidR="00664BCA" w:rsidRPr="00050D28" w:rsidRDefault="00664BCA" w:rsidP="00664BCA">
            <w:pPr>
              <w:pStyle w:val="a3"/>
              <w:jc w:val="center"/>
              <w:rPr>
                <w:sz w:val="22"/>
                <w:szCs w:val="22"/>
              </w:rPr>
            </w:pPr>
            <w:r w:rsidRPr="00050D28">
              <w:rPr>
                <w:sz w:val="22"/>
                <w:szCs w:val="22"/>
              </w:rPr>
              <w:t>16754,0</w:t>
            </w:r>
          </w:p>
          <w:p w14:paraId="13F540CF" w14:textId="77777777" w:rsidR="00664BCA" w:rsidRPr="00050D28" w:rsidRDefault="00664BCA" w:rsidP="00664BCA">
            <w:pPr>
              <w:pStyle w:val="a3"/>
              <w:jc w:val="center"/>
              <w:rPr>
                <w:sz w:val="22"/>
                <w:szCs w:val="22"/>
              </w:rPr>
            </w:pPr>
            <w:r w:rsidRPr="00050D28">
              <w:rPr>
                <w:sz w:val="22"/>
                <w:szCs w:val="22"/>
              </w:rPr>
              <w:t>24583,0</w:t>
            </w:r>
          </w:p>
          <w:p w14:paraId="42C412AD" w14:textId="77777777" w:rsidR="00664BCA" w:rsidRPr="00050D28" w:rsidRDefault="00664BCA" w:rsidP="00664BCA">
            <w:pPr>
              <w:pStyle w:val="a3"/>
              <w:jc w:val="center"/>
              <w:rPr>
                <w:sz w:val="22"/>
                <w:szCs w:val="22"/>
              </w:rPr>
            </w:pPr>
            <w:r w:rsidRPr="00050D28">
              <w:rPr>
                <w:sz w:val="22"/>
                <w:szCs w:val="22"/>
              </w:rPr>
              <w:t>21135,0</w:t>
            </w:r>
          </w:p>
          <w:p w14:paraId="770D49A4" w14:textId="77777777" w:rsidR="00664BCA" w:rsidRPr="00050D28" w:rsidRDefault="00664BCA" w:rsidP="00664BCA">
            <w:pPr>
              <w:pStyle w:val="a3"/>
              <w:jc w:val="center"/>
              <w:rPr>
                <w:sz w:val="22"/>
                <w:szCs w:val="22"/>
              </w:rPr>
            </w:pPr>
            <w:r w:rsidRPr="00050D28">
              <w:rPr>
                <w:sz w:val="22"/>
                <w:szCs w:val="22"/>
              </w:rPr>
              <w:t>19280,0</w:t>
            </w:r>
          </w:p>
          <w:p w14:paraId="53CF0DC4" w14:textId="77777777" w:rsidR="00664BCA" w:rsidRPr="00050D28" w:rsidRDefault="00664BCA" w:rsidP="00664BCA">
            <w:pPr>
              <w:pStyle w:val="a3"/>
              <w:jc w:val="center"/>
              <w:rPr>
                <w:sz w:val="22"/>
                <w:szCs w:val="22"/>
              </w:rPr>
            </w:pPr>
            <w:r w:rsidRPr="00050D28">
              <w:rPr>
                <w:sz w:val="22"/>
                <w:szCs w:val="22"/>
              </w:rPr>
              <w:t>28203,0</w:t>
            </w:r>
          </w:p>
          <w:p w14:paraId="494FF557" w14:textId="77777777" w:rsidR="00664BCA" w:rsidRPr="00050D28" w:rsidRDefault="00664BCA" w:rsidP="00664BCA">
            <w:pPr>
              <w:pStyle w:val="a3"/>
              <w:jc w:val="center"/>
              <w:rPr>
                <w:sz w:val="22"/>
                <w:szCs w:val="22"/>
              </w:rPr>
            </w:pPr>
            <w:r w:rsidRPr="00050D28">
              <w:rPr>
                <w:sz w:val="22"/>
                <w:szCs w:val="22"/>
              </w:rPr>
              <w:t>28975,0</w:t>
            </w:r>
          </w:p>
          <w:p w14:paraId="1B83DBFB" w14:textId="77777777" w:rsidR="00664BCA" w:rsidRPr="00050D28" w:rsidRDefault="00664BCA" w:rsidP="00664BCA">
            <w:pPr>
              <w:pStyle w:val="a3"/>
              <w:jc w:val="center"/>
              <w:rPr>
                <w:sz w:val="22"/>
                <w:szCs w:val="22"/>
              </w:rPr>
            </w:pPr>
            <w:r w:rsidRPr="00050D28">
              <w:rPr>
                <w:sz w:val="22"/>
                <w:szCs w:val="22"/>
              </w:rPr>
              <w:t>14560,0</w:t>
            </w:r>
          </w:p>
          <w:p w14:paraId="2C9AE9B4" w14:textId="77777777" w:rsidR="00664BCA" w:rsidRPr="00050D28" w:rsidRDefault="00664BCA" w:rsidP="00664BCA">
            <w:pPr>
              <w:pStyle w:val="a3"/>
              <w:jc w:val="center"/>
              <w:rPr>
                <w:sz w:val="22"/>
                <w:szCs w:val="22"/>
              </w:rPr>
            </w:pPr>
            <w:r w:rsidRPr="00050D28">
              <w:rPr>
                <w:sz w:val="22"/>
                <w:szCs w:val="22"/>
              </w:rPr>
              <w:t>37467,0</w:t>
            </w:r>
          </w:p>
          <w:p w14:paraId="4E0456BC" w14:textId="77777777" w:rsidR="00664BCA" w:rsidRPr="00050D28" w:rsidRDefault="00664BCA" w:rsidP="00664BCA">
            <w:pPr>
              <w:pStyle w:val="a3"/>
              <w:jc w:val="center"/>
              <w:rPr>
                <w:sz w:val="22"/>
                <w:szCs w:val="22"/>
              </w:rPr>
            </w:pPr>
            <w:r w:rsidRPr="00050D28">
              <w:rPr>
                <w:sz w:val="22"/>
                <w:szCs w:val="22"/>
              </w:rPr>
              <w:t>28221,0</w:t>
            </w:r>
          </w:p>
          <w:p w14:paraId="17805AEB" w14:textId="77777777" w:rsidR="00664BCA" w:rsidRPr="00050D28" w:rsidRDefault="00664BCA" w:rsidP="00664BCA">
            <w:pPr>
              <w:pStyle w:val="a3"/>
              <w:jc w:val="center"/>
              <w:rPr>
                <w:sz w:val="22"/>
                <w:szCs w:val="22"/>
              </w:rPr>
            </w:pPr>
            <w:r w:rsidRPr="00050D28">
              <w:rPr>
                <w:sz w:val="22"/>
                <w:szCs w:val="22"/>
              </w:rPr>
              <w:t>23065,0</w:t>
            </w:r>
          </w:p>
          <w:p w14:paraId="322C9D13" w14:textId="77777777" w:rsidR="00664BCA" w:rsidRPr="00050D28" w:rsidRDefault="00664BCA" w:rsidP="00664BCA">
            <w:pPr>
              <w:pStyle w:val="a3"/>
              <w:jc w:val="center"/>
              <w:rPr>
                <w:sz w:val="22"/>
                <w:szCs w:val="22"/>
              </w:rPr>
            </w:pPr>
            <w:r w:rsidRPr="00050D28">
              <w:rPr>
                <w:sz w:val="22"/>
                <w:szCs w:val="22"/>
              </w:rPr>
              <w:t>19887,0</w:t>
            </w:r>
          </w:p>
          <w:p w14:paraId="7492A21D" w14:textId="77777777" w:rsidR="00664BCA" w:rsidRPr="00050D28" w:rsidRDefault="00664BCA" w:rsidP="00664BCA">
            <w:pPr>
              <w:pStyle w:val="a3"/>
              <w:jc w:val="center"/>
              <w:rPr>
                <w:sz w:val="22"/>
                <w:szCs w:val="22"/>
              </w:rPr>
            </w:pPr>
            <w:r w:rsidRPr="00050D28">
              <w:rPr>
                <w:sz w:val="22"/>
                <w:szCs w:val="22"/>
              </w:rPr>
              <w:t>25979,0</w:t>
            </w:r>
          </w:p>
          <w:p w14:paraId="386225ED" w14:textId="77777777" w:rsidR="00664BCA" w:rsidRPr="00050D28" w:rsidRDefault="00664BCA" w:rsidP="00664BCA">
            <w:pPr>
              <w:pStyle w:val="a3"/>
              <w:jc w:val="center"/>
              <w:rPr>
                <w:sz w:val="22"/>
                <w:szCs w:val="22"/>
              </w:rPr>
            </w:pPr>
            <w:r w:rsidRPr="00050D28">
              <w:rPr>
                <w:sz w:val="22"/>
                <w:szCs w:val="22"/>
              </w:rPr>
              <w:t>36715,0</w:t>
            </w:r>
          </w:p>
          <w:p w14:paraId="2855C473" w14:textId="77777777" w:rsidR="00664BCA" w:rsidRPr="00050D28" w:rsidRDefault="00664BCA" w:rsidP="00664BCA">
            <w:pPr>
              <w:pStyle w:val="a3"/>
              <w:jc w:val="center"/>
              <w:rPr>
                <w:sz w:val="22"/>
                <w:szCs w:val="22"/>
              </w:rPr>
            </w:pPr>
            <w:r w:rsidRPr="00050D28">
              <w:rPr>
                <w:sz w:val="22"/>
                <w:szCs w:val="22"/>
              </w:rPr>
              <w:t>20580,0</w:t>
            </w:r>
          </w:p>
          <w:p w14:paraId="7D5E30F6" w14:textId="77777777" w:rsidR="005F4823" w:rsidRPr="00050D28" w:rsidRDefault="00664BCA" w:rsidP="00664BCA">
            <w:pPr>
              <w:pStyle w:val="a3"/>
              <w:jc w:val="center"/>
              <w:rPr>
                <w:sz w:val="22"/>
                <w:szCs w:val="22"/>
              </w:rPr>
            </w:pPr>
            <w:r w:rsidRPr="00050D28">
              <w:rPr>
                <w:sz w:val="22"/>
                <w:szCs w:val="22"/>
              </w:rPr>
              <w:t>17579,0</w:t>
            </w:r>
          </w:p>
        </w:tc>
      </w:tr>
      <w:tr w:rsidR="00EE32D7" w:rsidRPr="00050D28" w14:paraId="05E47D3B" w14:textId="77777777" w:rsidTr="00D2751E">
        <w:tc>
          <w:tcPr>
            <w:tcW w:w="1509" w:type="pct"/>
            <w:vAlign w:val="bottom"/>
          </w:tcPr>
          <w:p w14:paraId="2B99E9FA" w14:textId="77777777" w:rsidR="00C76504" w:rsidRPr="00050D28" w:rsidRDefault="00C76504" w:rsidP="00B07C4E">
            <w:pPr>
              <w:pStyle w:val="a3"/>
              <w:rPr>
                <w:sz w:val="22"/>
                <w:szCs w:val="22"/>
              </w:rPr>
            </w:pPr>
            <w:r w:rsidRPr="00050D28">
              <w:rPr>
                <w:sz w:val="22"/>
                <w:szCs w:val="22"/>
              </w:rPr>
              <w:t>Итого</w:t>
            </w:r>
          </w:p>
        </w:tc>
        <w:tc>
          <w:tcPr>
            <w:tcW w:w="1381" w:type="pct"/>
          </w:tcPr>
          <w:p w14:paraId="4AB1E8D9" w14:textId="77777777" w:rsidR="00C76504" w:rsidRPr="00050D28" w:rsidRDefault="00C76504" w:rsidP="00B07C4E">
            <w:pPr>
              <w:pStyle w:val="a3"/>
              <w:rPr>
                <w:sz w:val="22"/>
                <w:szCs w:val="22"/>
              </w:rPr>
            </w:pPr>
          </w:p>
        </w:tc>
        <w:tc>
          <w:tcPr>
            <w:tcW w:w="1390" w:type="pct"/>
          </w:tcPr>
          <w:p w14:paraId="263E9C2F" w14:textId="77777777" w:rsidR="00C76504" w:rsidRPr="00050D28" w:rsidRDefault="00C76504" w:rsidP="00B07C4E">
            <w:pPr>
              <w:pStyle w:val="a3"/>
              <w:jc w:val="right"/>
              <w:rPr>
                <w:sz w:val="22"/>
                <w:szCs w:val="22"/>
              </w:rPr>
            </w:pPr>
          </w:p>
        </w:tc>
        <w:tc>
          <w:tcPr>
            <w:tcW w:w="720" w:type="pct"/>
          </w:tcPr>
          <w:p w14:paraId="4AFA7843" w14:textId="77777777" w:rsidR="00C76504" w:rsidRPr="00050D28" w:rsidRDefault="00F37FED" w:rsidP="00E4435C">
            <w:pPr>
              <w:pStyle w:val="a3"/>
              <w:jc w:val="center"/>
              <w:rPr>
                <w:sz w:val="22"/>
                <w:szCs w:val="22"/>
              </w:rPr>
            </w:pPr>
            <w:r w:rsidRPr="00050D28">
              <w:rPr>
                <w:sz w:val="22"/>
                <w:szCs w:val="22"/>
              </w:rPr>
              <w:t>411476,0</w:t>
            </w:r>
          </w:p>
        </w:tc>
      </w:tr>
      <w:tr w:rsidR="00F37FED" w:rsidRPr="00050D28" w14:paraId="563E7836" w14:textId="77777777" w:rsidTr="00D2751E">
        <w:tc>
          <w:tcPr>
            <w:tcW w:w="1509" w:type="pct"/>
          </w:tcPr>
          <w:p w14:paraId="29A50093" w14:textId="77777777" w:rsidR="00F37FED" w:rsidRPr="00050D28" w:rsidRDefault="00F37FED" w:rsidP="00F37FED">
            <w:pPr>
              <w:pStyle w:val="a3"/>
              <w:rPr>
                <w:sz w:val="22"/>
                <w:szCs w:val="22"/>
              </w:rPr>
            </w:pPr>
            <w:r w:rsidRPr="00050D28">
              <w:rPr>
                <w:sz w:val="22"/>
                <w:szCs w:val="22"/>
              </w:rPr>
              <w:t>Заготовка живицы</w:t>
            </w:r>
          </w:p>
          <w:p w14:paraId="3A13CD76" w14:textId="77777777" w:rsidR="00D36E08" w:rsidRPr="00050D28" w:rsidRDefault="00D36E08" w:rsidP="00F37FED">
            <w:pPr>
              <w:pStyle w:val="a3"/>
              <w:rPr>
                <w:sz w:val="22"/>
                <w:szCs w:val="22"/>
              </w:rPr>
            </w:pPr>
          </w:p>
        </w:tc>
        <w:tc>
          <w:tcPr>
            <w:tcW w:w="1381" w:type="pct"/>
          </w:tcPr>
          <w:p w14:paraId="24BDFB57" w14:textId="77777777" w:rsidR="00F37FED" w:rsidRPr="00050D28" w:rsidRDefault="00F37FED" w:rsidP="00F37FED">
            <w:pPr>
              <w:pStyle w:val="a3"/>
              <w:rPr>
                <w:sz w:val="22"/>
                <w:szCs w:val="22"/>
              </w:rPr>
            </w:pPr>
            <w:r w:rsidRPr="00050D28">
              <w:rPr>
                <w:sz w:val="22"/>
                <w:szCs w:val="22"/>
              </w:rPr>
              <w:t>Волховское</w:t>
            </w:r>
          </w:p>
          <w:p w14:paraId="275FF96C" w14:textId="77777777" w:rsidR="00F37FED" w:rsidRPr="00050D28" w:rsidRDefault="00F37FED" w:rsidP="00F37FED">
            <w:pPr>
              <w:pStyle w:val="a3"/>
              <w:rPr>
                <w:sz w:val="22"/>
                <w:szCs w:val="22"/>
              </w:rPr>
            </w:pPr>
            <w:r w:rsidRPr="00050D28">
              <w:rPr>
                <w:sz w:val="22"/>
                <w:szCs w:val="22"/>
              </w:rPr>
              <w:t>Волховстроевское</w:t>
            </w:r>
          </w:p>
          <w:p w14:paraId="27F05C48" w14:textId="77777777" w:rsidR="00F37FED" w:rsidRPr="00050D28" w:rsidRDefault="00F37FED" w:rsidP="00F37FED">
            <w:pPr>
              <w:pStyle w:val="a3"/>
              <w:rPr>
                <w:sz w:val="22"/>
                <w:szCs w:val="22"/>
              </w:rPr>
            </w:pPr>
            <w:r w:rsidRPr="00050D28">
              <w:rPr>
                <w:sz w:val="22"/>
                <w:szCs w:val="22"/>
              </w:rPr>
              <w:t>Загубское</w:t>
            </w:r>
          </w:p>
          <w:p w14:paraId="4B110AE6" w14:textId="77777777" w:rsidR="00F37FED" w:rsidRPr="00050D28" w:rsidRDefault="00F37FED" w:rsidP="00F37FED">
            <w:pPr>
              <w:pStyle w:val="a3"/>
              <w:rPr>
                <w:sz w:val="22"/>
                <w:szCs w:val="22"/>
              </w:rPr>
            </w:pPr>
            <w:r w:rsidRPr="00050D28">
              <w:rPr>
                <w:sz w:val="22"/>
                <w:szCs w:val="22"/>
              </w:rPr>
              <w:t>Зареченское</w:t>
            </w:r>
          </w:p>
          <w:p w14:paraId="67DC041A" w14:textId="77777777" w:rsidR="00F37FED" w:rsidRPr="00050D28" w:rsidRDefault="00F37FED" w:rsidP="00F37FED">
            <w:pPr>
              <w:pStyle w:val="a3"/>
              <w:rPr>
                <w:sz w:val="22"/>
                <w:szCs w:val="22"/>
              </w:rPr>
            </w:pPr>
            <w:r w:rsidRPr="00050D28">
              <w:rPr>
                <w:sz w:val="22"/>
                <w:szCs w:val="22"/>
              </w:rPr>
              <w:t>Колчановское</w:t>
            </w:r>
          </w:p>
          <w:p w14:paraId="7E963E85" w14:textId="77777777" w:rsidR="00F37FED" w:rsidRPr="00050D28" w:rsidRDefault="00F37FED" w:rsidP="00F37FED">
            <w:pPr>
              <w:pStyle w:val="a3"/>
              <w:rPr>
                <w:sz w:val="22"/>
                <w:szCs w:val="22"/>
              </w:rPr>
            </w:pPr>
            <w:r w:rsidRPr="00050D28">
              <w:rPr>
                <w:sz w:val="22"/>
                <w:szCs w:val="22"/>
              </w:rPr>
              <w:t>Кондежское</w:t>
            </w:r>
          </w:p>
          <w:p w14:paraId="64E975CA" w14:textId="77777777" w:rsidR="00F37FED" w:rsidRPr="00050D28" w:rsidRDefault="00F37FED" w:rsidP="00F37FED">
            <w:pPr>
              <w:pStyle w:val="a3"/>
              <w:rPr>
                <w:sz w:val="22"/>
                <w:szCs w:val="22"/>
              </w:rPr>
            </w:pPr>
            <w:r w:rsidRPr="00050D28">
              <w:rPr>
                <w:sz w:val="22"/>
                <w:szCs w:val="22"/>
              </w:rPr>
              <w:t>Масельгское</w:t>
            </w:r>
          </w:p>
          <w:p w14:paraId="6B58C1CA" w14:textId="77777777" w:rsidR="00F37FED" w:rsidRPr="00050D28" w:rsidRDefault="00F37FED" w:rsidP="00F37FED">
            <w:pPr>
              <w:pStyle w:val="a3"/>
              <w:rPr>
                <w:sz w:val="22"/>
                <w:szCs w:val="22"/>
              </w:rPr>
            </w:pPr>
            <w:r w:rsidRPr="00050D28">
              <w:rPr>
                <w:sz w:val="22"/>
                <w:szCs w:val="22"/>
              </w:rPr>
              <w:t>Мыслинское</w:t>
            </w:r>
          </w:p>
          <w:p w14:paraId="470F4271" w14:textId="77777777" w:rsidR="00F37FED" w:rsidRPr="00050D28" w:rsidRDefault="00F37FED" w:rsidP="00F37FED">
            <w:pPr>
              <w:pStyle w:val="a3"/>
              <w:rPr>
                <w:sz w:val="22"/>
                <w:szCs w:val="22"/>
              </w:rPr>
            </w:pPr>
            <w:r w:rsidRPr="00050D28">
              <w:rPr>
                <w:sz w:val="22"/>
                <w:szCs w:val="22"/>
              </w:rPr>
              <w:t>Николаевщинское</w:t>
            </w:r>
          </w:p>
          <w:p w14:paraId="2F74BDCC" w14:textId="77777777" w:rsidR="00F37FED" w:rsidRPr="00050D28" w:rsidRDefault="00F37FED" w:rsidP="00F37FED">
            <w:pPr>
              <w:pStyle w:val="a3"/>
              <w:rPr>
                <w:sz w:val="22"/>
                <w:szCs w:val="22"/>
              </w:rPr>
            </w:pPr>
            <w:r w:rsidRPr="00050D28">
              <w:rPr>
                <w:sz w:val="22"/>
                <w:szCs w:val="22"/>
              </w:rPr>
              <w:t>Новоладожское</w:t>
            </w:r>
          </w:p>
          <w:p w14:paraId="2CA1FF4C" w14:textId="77777777" w:rsidR="00F37FED" w:rsidRPr="00050D28" w:rsidRDefault="00F37FED" w:rsidP="00F37FED">
            <w:pPr>
              <w:pStyle w:val="a3"/>
              <w:rPr>
                <w:sz w:val="22"/>
                <w:szCs w:val="22"/>
              </w:rPr>
            </w:pPr>
            <w:r w:rsidRPr="00050D28">
              <w:rPr>
                <w:sz w:val="22"/>
                <w:szCs w:val="22"/>
              </w:rPr>
              <w:t>Пашское</w:t>
            </w:r>
          </w:p>
          <w:p w14:paraId="5DCBC553" w14:textId="77777777" w:rsidR="00F37FED" w:rsidRPr="00050D28" w:rsidRDefault="00F37FED" w:rsidP="00F37FED">
            <w:pPr>
              <w:pStyle w:val="a3"/>
              <w:rPr>
                <w:sz w:val="22"/>
                <w:szCs w:val="22"/>
              </w:rPr>
            </w:pPr>
            <w:r w:rsidRPr="00050D28">
              <w:rPr>
                <w:sz w:val="22"/>
                <w:szCs w:val="22"/>
              </w:rPr>
              <w:t>Порожское</w:t>
            </w:r>
          </w:p>
          <w:p w14:paraId="6D5DDC43" w14:textId="77777777" w:rsidR="00F37FED" w:rsidRPr="00050D28" w:rsidRDefault="00F37FED" w:rsidP="00F37FED">
            <w:pPr>
              <w:pStyle w:val="a3"/>
              <w:rPr>
                <w:sz w:val="22"/>
                <w:szCs w:val="22"/>
              </w:rPr>
            </w:pPr>
            <w:r w:rsidRPr="00050D28">
              <w:rPr>
                <w:sz w:val="22"/>
                <w:szCs w:val="22"/>
              </w:rPr>
              <w:t>Рыбежское</w:t>
            </w:r>
          </w:p>
          <w:p w14:paraId="44D7F1BF" w14:textId="77777777" w:rsidR="00F37FED" w:rsidRPr="00050D28" w:rsidRDefault="00F37FED" w:rsidP="00F37FED">
            <w:pPr>
              <w:pStyle w:val="a3"/>
              <w:rPr>
                <w:sz w:val="22"/>
                <w:szCs w:val="22"/>
              </w:rPr>
            </w:pPr>
            <w:r w:rsidRPr="00050D28">
              <w:rPr>
                <w:sz w:val="22"/>
                <w:szCs w:val="22"/>
              </w:rPr>
              <w:t>Сясьстроевское</w:t>
            </w:r>
          </w:p>
          <w:p w14:paraId="2B620C85" w14:textId="77777777" w:rsidR="00F37FED" w:rsidRPr="00050D28" w:rsidRDefault="00F37FED" w:rsidP="00F37FED">
            <w:pPr>
              <w:pStyle w:val="a3"/>
              <w:rPr>
                <w:sz w:val="22"/>
                <w:szCs w:val="22"/>
              </w:rPr>
            </w:pPr>
            <w:r w:rsidRPr="00050D28">
              <w:rPr>
                <w:sz w:val="22"/>
                <w:szCs w:val="22"/>
              </w:rPr>
              <w:t>Хваловское</w:t>
            </w:r>
          </w:p>
          <w:p w14:paraId="6B8725E0" w14:textId="77777777" w:rsidR="00F37FED" w:rsidRPr="00050D28" w:rsidRDefault="00F37FED" w:rsidP="00F37FED">
            <w:pPr>
              <w:pStyle w:val="a3"/>
              <w:rPr>
                <w:sz w:val="22"/>
                <w:szCs w:val="22"/>
              </w:rPr>
            </w:pPr>
            <w:r w:rsidRPr="00050D28">
              <w:rPr>
                <w:sz w:val="22"/>
                <w:szCs w:val="22"/>
              </w:rPr>
              <w:t>Часовенское</w:t>
            </w:r>
          </w:p>
          <w:p w14:paraId="3AC5013B"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Pr>
          <w:p w14:paraId="32CCFBD7" w14:textId="77777777" w:rsidR="00F37FED" w:rsidRPr="00050D28" w:rsidRDefault="00F37FED" w:rsidP="00F37FED">
            <w:pPr>
              <w:pStyle w:val="a3"/>
              <w:rPr>
                <w:sz w:val="22"/>
                <w:szCs w:val="22"/>
                <w:vertAlign w:val="superscript"/>
              </w:rPr>
            </w:pPr>
            <w:r w:rsidRPr="00050D28">
              <w:rPr>
                <w:sz w:val="22"/>
                <w:szCs w:val="22"/>
              </w:rPr>
              <w:t>Все кварталы, в которых разрешается заготовка древесины при проведении сплошных рубок спелых и перестойных лесных насаждений. Ограничения по виду использования лесов даны в пунктах 1, 3, 18 примечаний к таблице 1.7(5).</w:t>
            </w:r>
          </w:p>
        </w:tc>
        <w:tc>
          <w:tcPr>
            <w:tcW w:w="720" w:type="pct"/>
          </w:tcPr>
          <w:p w14:paraId="7CE644EA" w14:textId="77777777" w:rsidR="00F37FED" w:rsidRPr="00050D28" w:rsidRDefault="00F37FED" w:rsidP="00F37FED">
            <w:pPr>
              <w:pStyle w:val="a3"/>
              <w:jc w:val="center"/>
              <w:rPr>
                <w:sz w:val="22"/>
                <w:szCs w:val="22"/>
              </w:rPr>
            </w:pPr>
            <w:r w:rsidRPr="00050D28">
              <w:rPr>
                <w:sz w:val="22"/>
                <w:szCs w:val="22"/>
              </w:rPr>
              <w:t>23303,0</w:t>
            </w:r>
          </w:p>
          <w:p w14:paraId="28EEAEBC" w14:textId="77777777" w:rsidR="00F37FED" w:rsidRPr="00050D28" w:rsidRDefault="00F37FED" w:rsidP="00F37FED">
            <w:pPr>
              <w:pStyle w:val="a3"/>
              <w:jc w:val="center"/>
              <w:rPr>
                <w:sz w:val="22"/>
                <w:szCs w:val="22"/>
              </w:rPr>
            </w:pPr>
            <w:r w:rsidRPr="00050D28">
              <w:rPr>
                <w:sz w:val="22"/>
                <w:szCs w:val="22"/>
              </w:rPr>
              <w:t>25190,0</w:t>
            </w:r>
          </w:p>
          <w:p w14:paraId="67B22129" w14:textId="77777777" w:rsidR="00F37FED" w:rsidRPr="00050D28" w:rsidRDefault="00F37FED" w:rsidP="00F37FED">
            <w:pPr>
              <w:pStyle w:val="a3"/>
              <w:jc w:val="center"/>
              <w:rPr>
                <w:sz w:val="22"/>
                <w:szCs w:val="22"/>
              </w:rPr>
            </w:pPr>
            <w:r w:rsidRPr="00050D28">
              <w:rPr>
                <w:sz w:val="22"/>
                <w:szCs w:val="22"/>
              </w:rPr>
              <w:t>16754,0</w:t>
            </w:r>
          </w:p>
          <w:p w14:paraId="37AF0AF2" w14:textId="77777777" w:rsidR="00F37FED" w:rsidRPr="00050D28" w:rsidRDefault="00F37FED" w:rsidP="00F37FED">
            <w:pPr>
              <w:pStyle w:val="a3"/>
              <w:jc w:val="center"/>
              <w:rPr>
                <w:sz w:val="22"/>
                <w:szCs w:val="22"/>
              </w:rPr>
            </w:pPr>
            <w:r w:rsidRPr="00050D28">
              <w:rPr>
                <w:sz w:val="22"/>
                <w:szCs w:val="22"/>
              </w:rPr>
              <w:t>24583,0</w:t>
            </w:r>
          </w:p>
          <w:p w14:paraId="5143B2B7" w14:textId="77777777" w:rsidR="00F37FED" w:rsidRPr="00050D28" w:rsidRDefault="00F37FED" w:rsidP="00F37FED">
            <w:pPr>
              <w:pStyle w:val="a3"/>
              <w:jc w:val="center"/>
              <w:rPr>
                <w:sz w:val="22"/>
                <w:szCs w:val="22"/>
              </w:rPr>
            </w:pPr>
            <w:r w:rsidRPr="00050D28">
              <w:rPr>
                <w:sz w:val="22"/>
                <w:szCs w:val="22"/>
              </w:rPr>
              <w:t>21135,0</w:t>
            </w:r>
          </w:p>
          <w:p w14:paraId="2D2BF74A" w14:textId="77777777" w:rsidR="00F37FED" w:rsidRPr="00050D28" w:rsidRDefault="00F37FED" w:rsidP="00F37FED">
            <w:pPr>
              <w:pStyle w:val="a3"/>
              <w:jc w:val="center"/>
              <w:rPr>
                <w:sz w:val="22"/>
                <w:szCs w:val="22"/>
              </w:rPr>
            </w:pPr>
            <w:r w:rsidRPr="00050D28">
              <w:rPr>
                <w:sz w:val="22"/>
                <w:szCs w:val="22"/>
              </w:rPr>
              <w:t>19280,0</w:t>
            </w:r>
          </w:p>
          <w:p w14:paraId="0ABA9F70" w14:textId="77777777" w:rsidR="00F37FED" w:rsidRPr="00050D28" w:rsidRDefault="00F37FED" w:rsidP="00F37FED">
            <w:pPr>
              <w:pStyle w:val="a3"/>
              <w:jc w:val="center"/>
              <w:rPr>
                <w:sz w:val="22"/>
                <w:szCs w:val="22"/>
              </w:rPr>
            </w:pPr>
            <w:r w:rsidRPr="00050D28">
              <w:rPr>
                <w:sz w:val="22"/>
                <w:szCs w:val="22"/>
              </w:rPr>
              <w:t>28203,0</w:t>
            </w:r>
          </w:p>
          <w:p w14:paraId="34833F17" w14:textId="77777777" w:rsidR="00F37FED" w:rsidRPr="00050D28" w:rsidRDefault="00F37FED" w:rsidP="00F37FED">
            <w:pPr>
              <w:pStyle w:val="a3"/>
              <w:jc w:val="center"/>
              <w:rPr>
                <w:sz w:val="22"/>
                <w:szCs w:val="22"/>
              </w:rPr>
            </w:pPr>
            <w:r w:rsidRPr="00050D28">
              <w:rPr>
                <w:sz w:val="22"/>
                <w:szCs w:val="22"/>
              </w:rPr>
              <w:t>28975,0</w:t>
            </w:r>
          </w:p>
          <w:p w14:paraId="2A182010" w14:textId="77777777" w:rsidR="00F37FED" w:rsidRPr="00050D28" w:rsidRDefault="00F37FED" w:rsidP="00F37FED">
            <w:pPr>
              <w:pStyle w:val="a3"/>
              <w:jc w:val="center"/>
              <w:rPr>
                <w:sz w:val="22"/>
                <w:szCs w:val="22"/>
              </w:rPr>
            </w:pPr>
            <w:r w:rsidRPr="00050D28">
              <w:rPr>
                <w:sz w:val="22"/>
                <w:szCs w:val="22"/>
              </w:rPr>
              <w:t>14560,0</w:t>
            </w:r>
          </w:p>
          <w:p w14:paraId="7A92BCF5" w14:textId="77777777" w:rsidR="00F37FED" w:rsidRPr="00050D28" w:rsidRDefault="00F37FED" w:rsidP="00F37FED">
            <w:pPr>
              <w:pStyle w:val="a3"/>
              <w:jc w:val="center"/>
              <w:rPr>
                <w:sz w:val="22"/>
                <w:szCs w:val="22"/>
              </w:rPr>
            </w:pPr>
            <w:r w:rsidRPr="00050D28">
              <w:rPr>
                <w:sz w:val="22"/>
                <w:szCs w:val="22"/>
              </w:rPr>
              <w:t>37467,0</w:t>
            </w:r>
          </w:p>
          <w:p w14:paraId="6A67F737" w14:textId="77777777" w:rsidR="00F37FED" w:rsidRPr="00050D28" w:rsidRDefault="00F37FED" w:rsidP="00F37FED">
            <w:pPr>
              <w:pStyle w:val="a3"/>
              <w:jc w:val="center"/>
              <w:rPr>
                <w:sz w:val="22"/>
                <w:szCs w:val="22"/>
              </w:rPr>
            </w:pPr>
            <w:r w:rsidRPr="00050D28">
              <w:rPr>
                <w:sz w:val="22"/>
                <w:szCs w:val="22"/>
              </w:rPr>
              <w:t>28221,0</w:t>
            </w:r>
          </w:p>
          <w:p w14:paraId="3183EEB2" w14:textId="77777777" w:rsidR="00F37FED" w:rsidRPr="00050D28" w:rsidRDefault="00F37FED" w:rsidP="00F37FED">
            <w:pPr>
              <w:pStyle w:val="a3"/>
              <w:jc w:val="center"/>
              <w:rPr>
                <w:sz w:val="22"/>
                <w:szCs w:val="22"/>
              </w:rPr>
            </w:pPr>
            <w:r w:rsidRPr="00050D28">
              <w:rPr>
                <w:sz w:val="22"/>
                <w:szCs w:val="22"/>
              </w:rPr>
              <w:t>23065,0</w:t>
            </w:r>
          </w:p>
          <w:p w14:paraId="2D68E3DA" w14:textId="77777777" w:rsidR="00F37FED" w:rsidRPr="00050D28" w:rsidRDefault="00F37FED" w:rsidP="00F37FED">
            <w:pPr>
              <w:pStyle w:val="a3"/>
              <w:jc w:val="center"/>
              <w:rPr>
                <w:sz w:val="22"/>
                <w:szCs w:val="22"/>
              </w:rPr>
            </w:pPr>
            <w:r w:rsidRPr="00050D28">
              <w:rPr>
                <w:sz w:val="22"/>
                <w:szCs w:val="22"/>
              </w:rPr>
              <w:t>19887,0</w:t>
            </w:r>
          </w:p>
          <w:p w14:paraId="2BF9FD16" w14:textId="77777777" w:rsidR="00F37FED" w:rsidRPr="00050D28" w:rsidRDefault="00F37FED" w:rsidP="00F37FED">
            <w:pPr>
              <w:pStyle w:val="a3"/>
              <w:jc w:val="center"/>
              <w:rPr>
                <w:sz w:val="22"/>
                <w:szCs w:val="22"/>
              </w:rPr>
            </w:pPr>
            <w:r w:rsidRPr="00050D28">
              <w:rPr>
                <w:sz w:val="22"/>
                <w:szCs w:val="22"/>
              </w:rPr>
              <w:t>25979,0</w:t>
            </w:r>
          </w:p>
          <w:p w14:paraId="306EF522" w14:textId="77777777" w:rsidR="00F37FED" w:rsidRPr="00050D28" w:rsidRDefault="00F37FED" w:rsidP="00F37FED">
            <w:pPr>
              <w:pStyle w:val="a3"/>
              <w:jc w:val="center"/>
              <w:rPr>
                <w:sz w:val="22"/>
                <w:szCs w:val="22"/>
              </w:rPr>
            </w:pPr>
            <w:r w:rsidRPr="00050D28">
              <w:rPr>
                <w:sz w:val="22"/>
                <w:szCs w:val="22"/>
              </w:rPr>
              <w:t>36715,0</w:t>
            </w:r>
          </w:p>
          <w:p w14:paraId="2BBEDF69" w14:textId="77777777" w:rsidR="00F37FED" w:rsidRPr="00050D28" w:rsidRDefault="00F37FED" w:rsidP="00F37FED">
            <w:pPr>
              <w:pStyle w:val="a3"/>
              <w:jc w:val="center"/>
              <w:rPr>
                <w:sz w:val="22"/>
                <w:szCs w:val="22"/>
              </w:rPr>
            </w:pPr>
            <w:r w:rsidRPr="00050D28">
              <w:rPr>
                <w:sz w:val="22"/>
                <w:szCs w:val="22"/>
              </w:rPr>
              <w:t>20580,0</w:t>
            </w:r>
          </w:p>
          <w:p w14:paraId="548D929D" w14:textId="77777777" w:rsidR="00F37FED" w:rsidRPr="00050D28" w:rsidRDefault="00F37FED" w:rsidP="00F37FED">
            <w:pPr>
              <w:pStyle w:val="a3"/>
              <w:jc w:val="center"/>
              <w:rPr>
                <w:sz w:val="22"/>
                <w:szCs w:val="22"/>
              </w:rPr>
            </w:pPr>
            <w:r w:rsidRPr="00050D28">
              <w:rPr>
                <w:sz w:val="22"/>
                <w:szCs w:val="22"/>
              </w:rPr>
              <w:t>17579,0</w:t>
            </w:r>
          </w:p>
        </w:tc>
      </w:tr>
      <w:tr w:rsidR="00F37FED" w:rsidRPr="00050D28" w14:paraId="6701AB77" w14:textId="77777777" w:rsidTr="00D2751E">
        <w:tc>
          <w:tcPr>
            <w:tcW w:w="1509" w:type="pct"/>
            <w:vAlign w:val="bottom"/>
          </w:tcPr>
          <w:p w14:paraId="35968E07" w14:textId="77777777" w:rsidR="00F37FED" w:rsidRPr="00050D28" w:rsidRDefault="00F37FED" w:rsidP="00F37FED">
            <w:pPr>
              <w:pStyle w:val="a3"/>
              <w:rPr>
                <w:sz w:val="22"/>
                <w:szCs w:val="22"/>
              </w:rPr>
            </w:pPr>
            <w:r w:rsidRPr="00050D28">
              <w:rPr>
                <w:sz w:val="22"/>
                <w:szCs w:val="22"/>
              </w:rPr>
              <w:t>Итого</w:t>
            </w:r>
          </w:p>
        </w:tc>
        <w:tc>
          <w:tcPr>
            <w:tcW w:w="1381" w:type="pct"/>
          </w:tcPr>
          <w:p w14:paraId="6BD37749" w14:textId="77777777" w:rsidR="00F37FED" w:rsidRPr="00050D28" w:rsidRDefault="00F37FED" w:rsidP="00F37FED">
            <w:pPr>
              <w:pStyle w:val="a3"/>
              <w:rPr>
                <w:sz w:val="22"/>
                <w:szCs w:val="22"/>
              </w:rPr>
            </w:pPr>
          </w:p>
        </w:tc>
        <w:tc>
          <w:tcPr>
            <w:tcW w:w="1390" w:type="pct"/>
          </w:tcPr>
          <w:p w14:paraId="2A941612" w14:textId="77777777" w:rsidR="00F37FED" w:rsidRPr="00050D28" w:rsidRDefault="00F37FED" w:rsidP="00F37FED">
            <w:pPr>
              <w:pStyle w:val="a3"/>
              <w:jc w:val="right"/>
              <w:rPr>
                <w:sz w:val="22"/>
                <w:szCs w:val="22"/>
              </w:rPr>
            </w:pPr>
          </w:p>
        </w:tc>
        <w:tc>
          <w:tcPr>
            <w:tcW w:w="720" w:type="pct"/>
          </w:tcPr>
          <w:p w14:paraId="0E1F6F68" w14:textId="77777777" w:rsidR="00F37FED" w:rsidRPr="00050D28" w:rsidRDefault="00F37FED" w:rsidP="00F37FED">
            <w:pPr>
              <w:pStyle w:val="a3"/>
              <w:jc w:val="center"/>
              <w:rPr>
                <w:sz w:val="22"/>
                <w:szCs w:val="22"/>
              </w:rPr>
            </w:pPr>
            <w:r w:rsidRPr="00050D28">
              <w:rPr>
                <w:sz w:val="22"/>
                <w:szCs w:val="22"/>
              </w:rPr>
              <w:t>411476,0</w:t>
            </w:r>
          </w:p>
        </w:tc>
      </w:tr>
      <w:tr w:rsidR="00F37FED" w:rsidRPr="00050D28" w14:paraId="73A0AF16" w14:textId="77777777" w:rsidTr="00D2751E">
        <w:tc>
          <w:tcPr>
            <w:tcW w:w="1509" w:type="pct"/>
          </w:tcPr>
          <w:p w14:paraId="461BE765" w14:textId="77777777" w:rsidR="00F37FED" w:rsidRPr="00050D28" w:rsidRDefault="00F37FED" w:rsidP="00F37FED">
            <w:pPr>
              <w:pStyle w:val="a3"/>
              <w:ind w:right="-77"/>
              <w:rPr>
                <w:sz w:val="22"/>
                <w:szCs w:val="22"/>
              </w:rPr>
            </w:pPr>
            <w:r w:rsidRPr="00050D28">
              <w:rPr>
                <w:sz w:val="22"/>
                <w:szCs w:val="22"/>
              </w:rPr>
              <w:t>Заготовка и сбор</w:t>
            </w:r>
            <w:r w:rsidRPr="00050D28">
              <w:rPr>
                <w:sz w:val="22"/>
                <w:szCs w:val="22"/>
              </w:rPr>
              <w:br/>
              <w:t xml:space="preserve"> недревесных лесных ресурсов</w:t>
            </w:r>
          </w:p>
        </w:tc>
        <w:tc>
          <w:tcPr>
            <w:tcW w:w="1381" w:type="pct"/>
          </w:tcPr>
          <w:p w14:paraId="3788EE80" w14:textId="77777777" w:rsidR="00F37FED" w:rsidRPr="00050D28" w:rsidRDefault="00F37FED" w:rsidP="00F37FED">
            <w:pPr>
              <w:pStyle w:val="a3"/>
              <w:rPr>
                <w:sz w:val="22"/>
                <w:szCs w:val="22"/>
              </w:rPr>
            </w:pPr>
            <w:r w:rsidRPr="00050D28">
              <w:rPr>
                <w:sz w:val="22"/>
                <w:szCs w:val="22"/>
              </w:rPr>
              <w:t>Волховское</w:t>
            </w:r>
          </w:p>
          <w:p w14:paraId="1B32720E" w14:textId="77777777" w:rsidR="00F37FED" w:rsidRPr="00050D28" w:rsidRDefault="00F37FED" w:rsidP="00F37FED">
            <w:pPr>
              <w:pStyle w:val="a3"/>
              <w:rPr>
                <w:sz w:val="22"/>
                <w:szCs w:val="22"/>
              </w:rPr>
            </w:pPr>
            <w:r w:rsidRPr="00050D28">
              <w:rPr>
                <w:sz w:val="22"/>
                <w:szCs w:val="22"/>
              </w:rPr>
              <w:t>Волховстроевское</w:t>
            </w:r>
          </w:p>
          <w:p w14:paraId="794E367C" w14:textId="77777777" w:rsidR="00F37FED" w:rsidRPr="00050D28" w:rsidRDefault="00F37FED" w:rsidP="00F37FED">
            <w:pPr>
              <w:pStyle w:val="a3"/>
              <w:rPr>
                <w:sz w:val="22"/>
                <w:szCs w:val="22"/>
              </w:rPr>
            </w:pPr>
            <w:r w:rsidRPr="00050D28">
              <w:rPr>
                <w:sz w:val="22"/>
                <w:szCs w:val="22"/>
              </w:rPr>
              <w:t>Загубское</w:t>
            </w:r>
          </w:p>
          <w:p w14:paraId="488D241D" w14:textId="77777777" w:rsidR="00F37FED" w:rsidRPr="00050D28" w:rsidRDefault="00F37FED" w:rsidP="00F37FED">
            <w:pPr>
              <w:pStyle w:val="a3"/>
              <w:rPr>
                <w:sz w:val="22"/>
                <w:szCs w:val="22"/>
              </w:rPr>
            </w:pPr>
            <w:r w:rsidRPr="00050D28">
              <w:rPr>
                <w:sz w:val="22"/>
                <w:szCs w:val="22"/>
              </w:rPr>
              <w:t>Зареченское</w:t>
            </w:r>
          </w:p>
          <w:p w14:paraId="69AF4A1E" w14:textId="77777777" w:rsidR="00F37FED" w:rsidRPr="00050D28" w:rsidRDefault="00F37FED" w:rsidP="00F37FED">
            <w:pPr>
              <w:pStyle w:val="a3"/>
              <w:rPr>
                <w:sz w:val="22"/>
                <w:szCs w:val="22"/>
              </w:rPr>
            </w:pPr>
            <w:r w:rsidRPr="00050D28">
              <w:rPr>
                <w:sz w:val="22"/>
                <w:szCs w:val="22"/>
              </w:rPr>
              <w:t>Колчановское</w:t>
            </w:r>
          </w:p>
          <w:p w14:paraId="04BB5C16" w14:textId="77777777" w:rsidR="00F37FED" w:rsidRPr="00050D28" w:rsidRDefault="00F37FED" w:rsidP="00F37FED">
            <w:pPr>
              <w:pStyle w:val="a3"/>
              <w:rPr>
                <w:sz w:val="22"/>
                <w:szCs w:val="22"/>
              </w:rPr>
            </w:pPr>
            <w:r w:rsidRPr="00050D28">
              <w:rPr>
                <w:sz w:val="22"/>
                <w:szCs w:val="22"/>
              </w:rPr>
              <w:t>Кондежское</w:t>
            </w:r>
          </w:p>
          <w:p w14:paraId="22C85CC9" w14:textId="77777777" w:rsidR="00F37FED" w:rsidRPr="00050D28" w:rsidRDefault="00F37FED" w:rsidP="00F37FED">
            <w:pPr>
              <w:pStyle w:val="a3"/>
              <w:rPr>
                <w:sz w:val="22"/>
                <w:szCs w:val="22"/>
              </w:rPr>
            </w:pPr>
            <w:r w:rsidRPr="00050D28">
              <w:rPr>
                <w:sz w:val="22"/>
                <w:szCs w:val="22"/>
              </w:rPr>
              <w:t>Масельгское</w:t>
            </w:r>
          </w:p>
          <w:p w14:paraId="7B9C459C" w14:textId="77777777" w:rsidR="00F37FED" w:rsidRPr="00050D28" w:rsidRDefault="00F37FED" w:rsidP="00F37FED">
            <w:pPr>
              <w:pStyle w:val="a3"/>
              <w:rPr>
                <w:sz w:val="22"/>
                <w:szCs w:val="22"/>
              </w:rPr>
            </w:pPr>
            <w:r w:rsidRPr="00050D28">
              <w:rPr>
                <w:sz w:val="22"/>
                <w:szCs w:val="22"/>
              </w:rPr>
              <w:t>Мыслинское</w:t>
            </w:r>
          </w:p>
          <w:p w14:paraId="35277386" w14:textId="77777777" w:rsidR="00F37FED" w:rsidRPr="00050D28" w:rsidRDefault="00F37FED" w:rsidP="00F37FED">
            <w:pPr>
              <w:pStyle w:val="a3"/>
              <w:rPr>
                <w:sz w:val="22"/>
                <w:szCs w:val="22"/>
              </w:rPr>
            </w:pPr>
            <w:r w:rsidRPr="00050D28">
              <w:rPr>
                <w:sz w:val="22"/>
                <w:szCs w:val="22"/>
              </w:rPr>
              <w:t>Николаевщинское</w:t>
            </w:r>
          </w:p>
          <w:p w14:paraId="4587AD47" w14:textId="77777777" w:rsidR="00F37FED" w:rsidRPr="00050D28" w:rsidRDefault="00F37FED" w:rsidP="00F37FED">
            <w:pPr>
              <w:pStyle w:val="a3"/>
              <w:rPr>
                <w:sz w:val="22"/>
                <w:szCs w:val="22"/>
              </w:rPr>
            </w:pPr>
            <w:r w:rsidRPr="00050D28">
              <w:rPr>
                <w:sz w:val="22"/>
                <w:szCs w:val="22"/>
              </w:rPr>
              <w:t>Новоладожское</w:t>
            </w:r>
          </w:p>
          <w:p w14:paraId="010F4F38" w14:textId="77777777" w:rsidR="00F37FED" w:rsidRPr="00050D28" w:rsidRDefault="00F37FED" w:rsidP="00F37FED">
            <w:pPr>
              <w:pStyle w:val="a3"/>
              <w:rPr>
                <w:sz w:val="22"/>
                <w:szCs w:val="22"/>
              </w:rPr>
            </w:pPr>
            <w:r w:rsidRPr="00050D28">
              <w:rPr>
                <w:sz w:val="22"/>
                <w:szCs w:val="22"/>
              </w:rPr>
              <w:t>Пашское</w:t>
            </w:r>
          </w:p>
          <w:p w14:paraId="435EC354" w14:textId="77777777" w:rsidR="00F37FED" w:rsidRPr="00050D28" w:rsidRDefault="00F37FED" w:rsidP="00F37FED">
            <w:pPr>
              <w:pStyle w:val="a3"/>
              <w:rPr>
                <w:sz w:val="22"/>
                <w:szCs w:val="22"/>
              </w:rPr>
            </w:pPr>
            <w:r w:rsidRPr="00050D28">
              <w:rPr>
                <w:sz w:val="22"/>
                <w:szCs w:val="22"/>
              </w:rPr>
              <w:t>Порожское</w:t>
            </w:r>
          </w:p>
          <w:p w14:paraId="257838E6" w14:textId="77777777" w:rsidR="00F37FED" w:rsidRPr="00050D28" w:rsidRDefault="00F37FED" w:rsidP="00F37FED">
            <w:pPr>
              <w:pStyle w:val="a3"/>
              <w:rPr>
                <w:sz w:val="22"/>
                <w:szCs w:val="22"/>
              </w:rPr>
            </w:pPr>
            <w:r w:rsidRPr="00050D28">
              <w:rPr>
                <w:sz w:val="22"/>
                <w:szCs w:val="22"/>
              </w:rPr>
              <w:t>Рыбежское</w:t>
            </w:r>
          </w:p>
          <w:p w14:paraId="102B8428" w14:textId="77777777" w:rsidR="00F37FED" w:rsidRPr="00050D28" w:rsidRDefault="00F37FED" w:rsidP="00F37FED">
            <w:pPr>
              <w:pStyle w:val="a3"/>
              <w:rPr>
                <w:sz w:val="22"/>
                <w:szCs w:val="22"/>
              </w:rPr>
            </w:pPr>
            <w:r w:rsidRPr="00050D28">
              <w:rPr>
                <w:sz w:val="22"/>
                <w:szCs w:val="22"/>
              </w:rPr>
              <w:t>Сясьстроевское</w:t>
            </w:r>
          </w:p>
          <w:p w14:paraId="7079B9A3" w14:textId="77777777" w:rsidR="00F37FED" w:rsidRPr="00050D28" w:rsidRDefault="00F37FED" w:rsidP="00F37FED">
            <w:pPr>
              <w:pStyle w:val="a3"/>
              <w:rPr>
                <w:sz w:val="22"/>
                <w:szCs w:val="22"/>
              </w:rPr>
            </w:pPr>
            <w:r w:rsidRPr="00050D28">
              <w:rPr>
                <w:sz w:val="22"/>
                <w:szCs w:val="22"/>
              </w:rPr>
              <w:t>Хваловское</w:t>
            </w:r>
          </w:p>
          <w:p w14:paraId="08D38A85" w14:textId="77777777" w:rsidR="00F37FED" w:rsidRPr="00050D28" w:rsidRDefault="00F37FED" w:rsidP="00F37FED">
            <w:pPr>
              <w:pStyle w:val="a3"/>
              <w:rPr>
                <w:sz w:val="22"/>
                <w:szCs w:val="22"/>
              </w:rPr>
            </w:pPr>
            <w:r w:rsidRPr="00050D28">
              <w:rPr>
                <w:sz w:val="22"/>
                <w:szCs w:val="22"/>
              </w:rPr>
              <w:t>Часовенское</w:t>
            </w:r>
          </w:p>
          <w:p w14:paraId="3675BDCC"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Pr>
          <w:p w14:paraId="5DFF1EC3" w14:textId="1436F6D7" w:rsidR="00F37FED" w:rsidRPr="00050D28" w:rsidRDefault="00F37FED" w:rsidP="00F37FED">
            <w:pPr>
              <w:pStyle w:val="a3"/>
              <w:ind w:right="-117"/>
              <w:rPr>
                <w:sz w:val="22"/>
                <w:szCs w:val="22"/>
                <w:vertAlign w:val="superscript"/>
              </w:rPr>
            </w:pPr>
            <w:r w:rsidRPr="00050D28">
              <w:rPr>
                <w:sz w:val="22"/>
                <w:szCs w:val="22"/>
              </w:rPr>
              <w:t xml:space="preserve">Все кварталы. Ограничения по виду использования лесов даны в пунктах 1, </w:t>
            </w:r>
            <w:r w:rsidR="00A34E07">
              <w:rPr>
                <w:sz w:val="22"/>
                <w:szCs w:val="22"/>
              </w:rPr>
              <w:t>4, 18 примечаний к таблице 1.7</w:t>
            </w:r>
            <w:r w:rsidRPr="00050D28">
              <w:rPr>
                <w:sz w:val="22"/>
                <w:szCs w:val="22"/>
              </w:rPr>
              <w:t>(5)</w:t>
            </w:r>
            <w:r w:rsidR="00A34E07">
              <w:rPr>
                <w:sz w:val="22"/>
                <w:szCs w:val="22"/>
              </w:rPr>
              <w:t>.</w:t>
            </w:r>
          </w:p>
        </w:tc>
        <w:tc>
          <w:tcPr>
            <w:tcW w:w="720" w:type="pct"/>
          </w:tcPr>
          <w:p w14:paraId="1F4C0F03" w14:textId="77777777" w:rsidR="00F37FED" w:rsidRPr="00050D28" w:rsidRDefault="00F37FED" w:rsidP="00F37FED">
            <w:pPr>
              <w:pStyle w:val="a3"/>
              <w:jc w:val="center"/>
              <w:rPr>
                <w:sz w:val="22"/>
                <w:szCs w:val="22"/>
              </w:rPr>
            </w:pPr>
            <w:r w:rsidRPr="00050D28">
              <w:rPr>
                <w:sz w:val="22"/>
                <w:szCs w:val="22"/>
              </w:rPr>
              <w:t>23303,0</w:t>
            </w:r>
          </w:p>
          <w:p w14:paraId="43E89658" w14:textId="77777777" w:rsidR="00F37FED" w:rsidRPr="00050D28" w:rsidRDefault="00F37FED" w:rsidP="00F37FED">
            <w:pPr>
              <w:pStyle w:val="a3"/>
              <w:jc w:val="center"/>
              <w:rPr>
                <w:sz w:val="22"/>
                <w:szCs w:val="22"/>
              </w:rPr>
            </w:pPr>
            <w:r w:rsidRPr="00050D28">
              <w:rPr>
                <w:sz w:val="22"/>
                <w:szCs w:val="22"/>
              </w:rPr>
              <w:t>25190,0</w:t>
            </w:r>
          </w:p>
          <w:p w14:paraId="4CDC86E8" w14:textId="77777777" w:rsidR="00F37FED" w:rsidRPr="00050D28" w:rsidRDefault="00F37FED" w:rsidP="00F37FED">
            <w:pPr>
              <w:pStyle w:val="a3"/>
              <w:jc w:val="center"/>
              <w:rPr>
                <w:sz w:val="22"/>
                <w:szCs w:val="22"/>
              </w:rPr>
            </w:pPr>
            <w:r w:rsidRPr="00050D28">
              <w:rPr>
                <w:sz w:val="22"/>
                <w:szCs w:val="22"/>
              </w:rPr>
              <w:t>16754,0</w:t>
            </w:r>
          </w:p>
          <w:p w14:paraId="4330636C" w14:textId="77777777" w:rsidR="00F37FED" w:rsidRPr="00050D28" w:rsidRDefault="00F37FED" w:rsidP="00F37FED">
            <w:pPr>
              <w:pStyle w:val="a3"/>
              <w:jc w:val="center"/>
              <w:rPr>
                <w:sz w:val="22"/>
                <w:szCs w:val="22"/>
              </w:rPr>
            </w:pPr>
            <w:r w:rsidRPr="00050D28">
              <w:rPr>
                <w:sz w:val="22"/>
                <w:szCs w:val="22"/>
              </w:rPr>
              <w:t>24583,0</w:t>
            </w:r>
          </w:p>
          <w:p w14:paraId="32630AB7" w14:textId="77777777" w:rsidR="00F37FED" w:rsidRPr="00050D28" w:rsidRDefault="00F37FED" w:rsidP="00F37FED">
            <w:pPr>
              <w:pStyle w:val="a3"/>
              <w:jc w:val="center"/>
              <w:rPr>
                <w:sz w:val="22"/>
                <w:szCs w:val="22"/>
              </w:rPr>
            </w:pPr>
            <w:r w:rsidRPr="00050D28">
              <w:rPr>
                <w:sz w:val="22"/>
                <w:szCs w:val="22"/>
              </w:rPr>
              <w:t>21135,0</w:t>
            </w:r>
          </w:p>
          <w:p w14:paraId="1C9ED836" w14:textId="77777777" w:rsidR="00F37FED" w:rsidRPr="00050D28" w:rsidRDefault="00F37FED" w:rsidP="00F37FED">
            <w:pPr>
              <w:pStyle w:val="a3"/>
              <w:jc w:val="center"/>
              <w:rPr>
                <w:sz w:val="22"/>
                <w:szCs w:val="22"/>
              </w:rPr>
            </w:pPr>
            <w:r w:rsidRPr="00050D28">
              <w:rPr>
                <w:sz w:val="22"/>
                <w:szCs w:val="22"/>
              </w:rPr>
              <w:t>19280,0</w:t>
            </w:r>
          </w:p>
          <w:p w14:paraId="14D95F45" w14:textId="77777777" w:rsidR="00F37FED" w:rsidRPr="00050D28" w:rsidRDefault="00F37FED" w:rsidP="00F37FED">
            <w:pPr>
              <w:pStyle w:val="a3"/>
              <w:jc w:val="center"/>
              <w:rPr>
                <w:sz w:val="22"/>
                <w:szCs w:val="22"/>
              </w:rPr>
            </w:pPr>
            <w:r w:rsidRPr="00050D28">
              <w:rPr>
                <w:sz w:val="22"/>
                <w:szCs w:val="22"/>
              </w:rPr>
              <w:t>28203,0</w:t>
            </w:r>
          </w:p>
          <w:p w14:paraId="722890C3" w14:textId="77777777" w:rsidR="00F37FED" w:rsidRPr="00050D28" w:rsidRDefault="00F37FED" w:rsidP="00F37FED">
            <w:pPr>
              <w:pStyle w:val="a3"/>
              <w:jc w:val="center"/>
              <w:rPr>
                <w:sz w:val="22"/>
                <w:szCs w:val="22"/>
              </w:rPr>
            </w:pPr>
            <w:r w:rsidRPr="00050D28">
              <w:rPr>
                <w:sz w:val="22"/>
                <w:szCs w:val="22"/>
              </w:rPr>
              <w:t>28975,0</w:t>
            </w:r>
          </w:p>
          <w:p w14:paraId="1946799C" w14:textId="77777777" w:rsidR="00F37FED" w:rsidRPr="00050D28" w:rsidRDefault="00F37FED" w:rsidP="00F37FED">
            <w:pPr>
              <w:pStyle w:val="a3"/>
              <w:jc w:val="center"/>
              <w:rPr>
                <w:sz w:val="22"/>
                <w:szCs w:val="22"/>
              </w:rPr>
            </w:pPr>
            <w:r w:rsidRPr="00050D28">
              <w:rPr>
                <w:sz w:val="22"/>
                <w:szCs w:val="22"/>
              </w:rPr>
              <w:t>14560,0</w:t>
            </w:r>
          </w:p>
          <w:p w14:paraId="3FB41762" w14:textId="77777777" w:rsidR="00F37FED" w:rsidRPr="00050D28" w:rsidRDefault="00F37FED" w:rsidP="00F37FED">
            <w:pPr>
              <w:pStyle w:val="a3"/>
              <w:jc w:val="center"/>
              <w:rPr>
                <w:sz w:val="22"/>
                <w:szCs w:val="22"/>
              </w:rPr>
            </w:pPr>
            <w:r w:rsidRPr="00050D28">
              <w:rPr>
                <w:sz w:val="22"/>
                <w:szCs w:val="22"/>
              </w:rPr>
              <w:t>37467,0</w:t>
            </w:r>
          </w:p>
          <w:p w14:paraId="7AF1EFE7" w14:textId="77777777" w:rsidR="00F37FED" w:rsidRPr="00050D28" w:rsidRDefault="00F37FED" w:rsidP="00F37FED">
            <w:pPr>
              <w:pStyle w:val="a3"/>
              <w:jc w:val="center"/>
              <w:rPr>
                <w:sz w:val="22"/>
                <w:szCs w:val="22"/>
              </w:rPr>
            </w:pPr>
            <w:r w:rsidRPr="00050D28">
              <w:rPr>
                <w:sz w:val="22"/>
                <w:szCs w:val="22"/>
              </w:rPr>
              <w:t>28221,0</w:t>
            </w:r>
          </w:p>
          <w:p w14:paraId="2E8D60F0" w14:textId="77777777" w:rsidR="00F37FED" w:rsidRPr="00050D28" w:rsidRDefault="00F37FED" w:rsidP="00F37FED">
            <w:pPr>
              <w:pStyle w:val="a3"/>
              <w:jc w:val="center"/>
              <w:rPr>
                <w:sz w:val="22"/>
                <w:szCs w:val="22"/>
              </w:rPr>
            </w:pPr>
            <w:r w:rsidRPr="00050D28">
              <w:rPr>
                <w:sz w:val="22"/>
                <w:szCs w:val="22"/>
              </w:rPr>
              <w:t>23065,0</w:t>
            </w:r>
          </w:p>
          <w:p w14:paraId="00CC9FF2" w14:textId="77777777" w:rsidR="00F37FED" w:rsidRPr="00050D28" w:rsidRDefault="00F37FED" w:rsidP="00F37FED">
            <w:pPr>
              <w:pStyle w:val="a3"/>
              <w:jc w:val="center"/>
              <w:rPr>
                <w:sz w:val="22"/>
                <w:szCs w:val="22"/>
              </w:rPr>
            </w:pPr>
            <w:r w:rsidRPr="00050D28">
              <w:rPr>
                <w:sz w:val="22"/>
                <w:szCs w:val="22"/>
              </w:rPr>
              <w:t>19887,0</w:t>
            </w:r>
          </w:p>
          <w:p w14:paraId="4520C8B3" w14:textId="77777777" w:rsidR="00F37FED" w:rsidRPr="00050D28" w:rsidRDefault="00F37FED" w:rsidP="00F37FED">
            <w:pPr>
              <w:pStyle w:val="a3"/>
              <w:jc w:val="center"/>
              <w:rPr>
                <w:sz w:val="22"/>
                <w:szCs w:val="22"/>
              </w:rPr>
            </w:pPr>
            <w:r w:rsidRPr="00050D28">
              <w:rPr>
                <w:sz w:val="22"/>
                <w:szCs w:val="22"/>
              </w:rPr>
              <w:t>25979,0</w:t>
            </w:r>
          </w:p>
          <w:p w14:paraId="15C0674E" w14:textId="77777777" w:rsidR="00F37FED" w:rsidRPr="00050D28" w:rsidRDefault="00F37FED" w:rsidP="00F37FED">
            <w:pPr>
              <w:pStyle w:val="a3"/>
              <w:jc w:val="center"/>
              <w:rPr>
                <w:sz w:val="22"/>
                <w:szCs w:val="22"/>
              </w:rPr>
            </w:pPr>
            <w:r w:rsidRPr="00050D28">
              <w:rPr>
                <w:sz w:val="22"/>
                <w:szCs w:val="22"/>
              </w:rPr>
              <w:t>36715,0</w:t>
            </w:r>
          </w:p>
          <w:p w14:paraId="1147C5F9" w14:textId="77777777" w:rsidR="00F37FED" w:rsidRPr="00050D28" w:rsidRDefault="00F37FED" w:rsidP="00F37FED">
            <w:pPr>
              <w:pStyle w:val="a3"/>
              <w:jc w:val="center"/>
              <w:rPr>
                <w:sz w:val="22"/>
                <w:szCs w:val="22"/>
              </w:rPr>
            </w:pPr>
            <w:r w:rsidRPr="00050D28">
              <w:rPr>
                <w:sz w:val="22"/>
                <w:szCs w:val="22"/>
              </w:rPr>
              <w:t>20580,0</w:t>
            </w:r>
          </w:p>
          <w:p w14:paraId="0982A280" w14:textId="77777777" w:rsidR="00F37FED" w:rsidRPr="00050D28" w:rsidRDefault="00F37FED" w:rsidP="00F37FED">
            <w:pPr>
              <w:pStyle w:val="a3"/>
              <w:jc w:val="center"/>
              <w:rPr>
                <w:sz w:val="22"/>
                <w:szCs w:val="22"/>
              </w:rPr>
            </w:pPr>
            <w:r w:rsidRPr="00050D28">
              <w:rPr>
                <w:sz w:val="22"/>
                <w:szCs w:val="22"/>
              </w:rPr>
              <w:t>17579,0</w:t>
            </w:r>
          </w:p>
        </w:tc>
      </w:tr>
      <w:tr w:rsidR="00F37FED" w:rsidRPr="00050D28" w14:paraId="014BA9D8" w14:textId="77777777" w:rsidTr="00D2751E">
        <w:tc>
          <w:tcPr>
            <w:tcW w:w="1509" w:type="pct"/>
            <w:tcBorders>
              <w:bottom w:val="single" w:sz="4" w:space="0" w:color="auto"/>
            </w:tcBorders>
            <w:vAlign w:val="bottom"/>
          </w:tcPr>
          <w:p w14:paraId="7669CDBC" w14:textId="77777777" w:rsidR="00F37FED" w:rsidRPr="00050D28" w:rsidRDefault="00F37FED" w:rsidP="00F37FED">
            <w:pPr>
              <w:pStyle w:val="a3"/>
              <w:rPr>
                <w:sz w:val="22"/>
                <w:szCs w:val="22"/>
              </w:rPr>
            </w:pPr>
            <w:r w:rsidRPr="00050D28">
              <w:rPr>
                <w:sz w:val="22"/>
                <w:szCs w:val="22"/>
              </w:rPr>
              <w:t>Итого</w:t>
            </w:r>
          </w:p>
        </w:tc>
        <w:tc>
          <w:tcPr>
            <w:tcW w:w="1381" w:type="pct"/>
            <w:tcBorders>
              <w:bottom w:val="single" w:sz="4" w:space="0" w:color="auto"/>
            </w:tcBorders>
          </w:tcPr>
          <w:p w14:paraId="5406911E" w14:textId="77777777" w:rsidR="00F37FED" w:rsidRPr="00050D28" w:rsidRDefault="00F37FED" w:rsidP="00F37FED">
            <w:pPr>
              <w:pStyle w:val="a3"/>
              <w:rPr>
                <w:sz w:val="22"/>
                <w:szCs w:val="22"/>
              </w:rPr>
            </w:pPr>
          </w:p>
        </w:tc>
        <w:tc>
          <w:tcPr>
            <w:tcW w:w="1390" w:type="pct"/>
            <w:tcBorders>
              <w:bottom w:val="single" w:sz="4" w:space="0" w:color="auto"/>
            </w:tcBorders>
          </w:tcPr>
          <w:p w14:paraId="1AFA146D" w14:textId="77777777" w:rsidR="00F37FED" w:rsidRPr="00050D28" w:rsidRDefault="00F37FED" w:rsidP="00F37FED">
            <w:pPr>
              <w:pStyle w:val="a3"/>
              <w:jc w:val="right"/>
              <w:rPr>
                <w:sz w:val="22"/>
                <w:szCs w:val="22"/>
              </w:rPr>
            </w:pPr>
          </w:p>
        </w:tc>
        <w:tc>
          <w:tcPr>
            <w:tcW w:w="720" w:type="pct"/>
          </w:tcPr>
          <w:p w14:paraId="06EE5BFD" w14:textId="77777777" w:rsidR="00F37FED" w:rsidRPr="00050D28" w:rsidRDefault="00F37FED" w:rsidP="00F37FED">
            <w:pPr>
              <w:pStyle w:val="a3"/>
              <w:jc w:val="center"/>
              <w:rPr>
                <w:sz w:val="22"/>
                <w:szCs w:val="22"/>
              </w:rPr>
            </w:pPr>
            <w:r w:rsidRPr="00050D28">
              <w:rPr>
                <w:sz w:val="22"/>
                <w:szCs w:val="22"/>
              </w:rPr>
              <w:t>411476,0</w:t>
            </w:r>
          </w:p>
        </w:tc>
      </w:tr>
      <w:tr w:rsidR="00F37FED" w:rsidRPr="00050D28" w14:paraId="625D592C" w14:textId="77777777" w:rsidTr="00D2751E">
        <w:trPr>
          <w:trHeight w:val="4256"/>
        </w:trPr>
        <w:tc>
          <w:tcPr>
            <w:tcW w:w="1509" w:type="pct"/>
            <w:tcBorders>
              <w:top w:val="nil"/>
            </w:tcBorders>
          </w:tcPr>
          <w:p w14:paraId="4EBF6808" w14:textId="77777777" w:rsidR="00F37FED" w:rsidRPr="00050D28" w:rsidRDefault="00F37FED" w:rsidP="00F37FED">
            <w:pPr>
              <w:pStyle w:val="a3"/>
              <w:rPr>
                <w:sz w:val="22"/>
                <w:szCs w:val="22"/>
              </w:rPr>
            </w:pPr>
            <w:r w:rsidRPr="00050D28">
              <w:rPr>
                <w:sz w:val="22"/>
                <w:szCs w:val="22"/>
              </w:rPr>
              <w:t>Заготовка пищевых лесных ресурсов и сбор лекарственных растений</w:t>
            </w:r>
          </w:p>
        </w:tc>
        <w:tc>
          <w:tcPr>
            <w:tcW w:w="1381" w:type="pct"/>
            <w:tcBorders>
              <w:top w:val="nil"/>
            </w:tcBorders>
          </w:tcPr>
          <w:p w14:paraId="2006ED53" w14:textId="77777777" w:rsidR="00F37FED" w:rsidRPr="00050D28" w:rsidRDefault="00F37FED" w:rsidP="00F37FED">
            <w:pPr>
              <w:pStyle w:val="a3"/>
              <w:rPr>
                <w:sz w:val="22"/>
                <w:szCs w:val="22"/>
              </w:rPr>
            </w:pPr>
            <w:r w:rsidRPr="00050D28">
              <w:rPr>
                <w:sz w:val="22"/>
                <w:szCs w:val="22"/>
              </w:rPr>
              <w:t>Волховское</w:t>
            </w:r>
          </w:p>
          <w:p w14:paraId="44CB561B" w14:textId="77777777" w:rsidR="00F37FED" w:rsidRPr="00050D28" w:rsidRDefault="00F37FED" w:rsidP="00F37FED">
            <w:pPr>
              <w:pStyle w:val="a3"/>
              <w:rPr>
                <w:sz w:val="22"/>
                <w:szCs w:val="22"/>
              </w:rPr>
            </w:pPr>
            <w:r w:rsidRPr="00050D28">
              <w:rPr>
                <w:sz w:val="22"/>
                <w:szCs w:val="22"/>
              </w:rPr>
              <w:t>Волховстроевское</w:t>
            </w:r>
          </w:p>
          <w:p w14:paraId="47B31230" w14:textId="77777777" w:rsidR="00F37FED" w:rsidRPr="00050D28" w:rsidRDefault="00F37FED" w:rsidP="00F37FED">
            <w:pPr>
              <w:pStyle w:val="a3"/>
              <w:rPr>
                <w:sz w:val="22"/>
                <w:szCs w:val="22"/>
              </w:rPr>
            </w:pPr>
            <w:r w:rsidRPr="00050D28">
              <w:rPr>
                <w:sz w:val="22"/>
                <w:szCs w:val="22"/>
              </w:rPr>
              <w:t>Загубское</w:t>
            </w:r>
          </w:p>
          <w:p w14:paraId="3BCDA71C" w14:textId="77777777" w:rsidR="00F37FED" w:rsidRPr="00050D28" w:rsidRDefault="00F37FED" w:rsidP="00F37FED">
            <w:pPr>
              <w:pStyle w:val="a3"/>
              <w:rPr>
                <w:sz w:val="22"/>
                <w:szCs w:val="22"/>
              </w:rPr>
            </w:pPr>
            <w:r w:rsidRPr="00050D28">
              <w:rPr>
                <w:sz w:val="22"/>
                <w:szCs w:val="22"/>
              </w:rPr>
              <w:t>Зареченское</w:t>
            </w:r>
          </w:p>
          <w:p w14:paraId="5B90B7AF" w14:textId="77777777" w:rsidR="00F37FED" w:rsidRPr="00050D28" w:rsidRDefault="00F37FED" w:rsidP="00F37FED">
            <w:pPr>
              <w:pStyle w:val="a3"/>
              <w:rPr>
                <w:sz w:val="22"/>
                <w:szCs w:val="22"/>
              </w:rPr>
            </w:pPr>
            <w:r w:rsidRPr="00050D28">
              <w:rPr>
                <w:sz w:val="22"/>
                <w:szCs w:val="22"/>
              </w:rPr>
              <w:t>Колчановское</w:t>
            </w:r>
          </w:p>
          <w:p w14:paraId="59E39E99" w14:textId="77777777" w:rsidR="00F37FED" w:rsidRPr="00050D28" w:rsidRDefault="00F37FED" w:rsidP="00F37FED">
            <w:pPr>
              <w:pStyle w:val="a3"/>
              <w:rPr>
                <w:sz w:val="22"/>
                <w:szCs w:val="22"/>
              </w:rPr>
            </w:pPr>
            <w:r w:rsidRPr="00050D28">
              <w:rPr>
                <w:sz w:val="22"/>
                <w:szCs w:val="22"/>
              </w:rPr>
              <w:t>Кондежское</w:t>
            </w:r>
          </w:p>
          <w:p w14:paraId="0C482E40" w14:textId="77777777" w:rsidR="00F37FED" w:rsidRPr="00050D28" w:rsidRDefault="00F37FED" w:rsidP="00F37FED">
            <w:pPr>
              <w:pStyle w:val="a3"/>
              <w:rPr>
                <w:sz w:val="22"/>
                <w:szCs w:val="22"/>
              </w:rPr>
            </w:pPr>
            <w:r w:rsidRPr="00050D28">
              <w:rPr>
                <w:sz w:val="22"/>
                <w:szCs w:val="22"/>
              </w:rPr>
              <w:t>Масельгское</w:t>
            </w:r>
          </w:p>
          <w:p w14:paraId="4822F87C" w14:textId="77777777" w:rsidR="00F37FED" w:rsidRPr="00050D28" w:rsidRDefault="00F37FED" w:rsidP="00F37FED">
            <w:pPr>
              <w:pStyle w:val="a3"/>
              <w:rPr>
                <w:sz w:val="22"/>
                <w:szCs w:val="22"/>
              </w:rPr>
            </w:pPr>
            <w:r w:rsidRPr="00050D28">
              <w:rPr>
                <w:sz w:val="22"/>
                <w:szCs w:val="22"/>
              </w:rPr>
              <w:t>Мыслинское</w:t>
            </w:r>
          </w:p>
          <w:p w14:paraId="00A37F79" w14:textId="77777777" w:rsidR="00F37FED" w:rsidRPr="00050D28" w:rsidRDefault="00F37FED" w:rsidP="00F37FED">
            <w:pPr>
              <w:pStyle w:val="a3"/>
              <w:rPr>
                <w:sz w:val="22"/>
                <w:szCs w:val="22"/>
              </w:rPr>
            </w:pPr>
            <w:r w:rsidRPr="00050D28">
              <w:rPr>
                <w:sz w:val="22"/>
                <w:szCs w:val="22"/>
              </w:rPr>
              <w:t>Николаевщинское</w:t>
            </w:r>
          </w:p>
          <w:p w14:paraId="1B5DF0F1" w14:textId="77777777" w:rsidR="00F37FED" w:rsidRPr="00050D28" w:rsidRDefault="00F37FED" w:rsidP="00F37FED">
            <w:pPr>
              <w:pStyle w:val="a3"/>
              <w:rPr>
                <w:sz w:val="22"/>
                <w:szCs w:val="22"/>
              </w:rPr>
            </w:pPr>
            <w:r w:rsidRPr="00050D28">
              <w:rPr>
                <w:sz w:val="22"/>
                <w:szCs w:val="22"/>
              </w:rPr>
              <w:t>Новоладожское</w:t>
            </w:r>
          </w:p>
          <w:p w14:paraId="7DF118ED" w14:textId="77777777" w:rsidR="00F37FED" w:rsidRPr="00050D28" w:rsidRDefault="00F37FED" w:rsidP="00F37FED">
            <w:pPr>
              <w:pStyle w:val="a3"/>
              <w:rPr>
                <w:sz w:val="22"/>
                <w:szCs w:val="22"/>
              </w:rPr>
            </w:pPr>
            <w:r w:rsidRPr="00050D28">
              <w:rPr>
                <w:sz w:val="22"/>
                <w:szCs w:val="22"/>
              </w:rPr>
              <w:t>Пашское</w:t>
            </w:r>
          </w:p>
          <w:p w14:paraId="25563D77" w14:textId="77777777" w:rsidR="00F37FED" w:rsidRPr="00050D28" w:rsidRDefault="00F37FED" w:rsidP="00F37FED">
            <w:pPr>
              <w:pStyle w:val="a3"/>
              <w:rPr>
                <w:sz w:val="22"/>
                <w:szCs w:val="22"/>
              </w:rPr>
            </w:pPr>
            <w:r w:rsidRPr="00050D28">
              <w:rPr>
                <w:sz w:val="22"/>
                <w:szCs w:val="22"/>
              </w:rPr>
              <w:t>Порожское</w:t>
            </w:r>
          </w:p>
          <w:p w14:paraId="7880B5C0" w14:textId="77777777" w:rsidR="00F37FED" w:rsidRPr="00050D28" w:rsidRDefault="00F37FED" w:rsidP="00F37FED">
            <w:pPr>
              <w:pStyle w:val="a3"/>
              <w:rPr>
                <w:sz w:val="22"/>
                <w:szCs w:val="22"/>
              </w:rPr>
            </w:pPr>
            <w:r w:rsidRPr="00050D28">
              <w:rPr>
                <w:sz w:val="22"/>
                <w:szCs w:val="22"/>
              </w:rPr>
              <w:t>Рыбежское</w:t>
            </w:r>
          </w:p>
          <w:p w14:paraId="7CC97770" w14:textId="77777777" w:rsidR="00F37FED" w:rsidRPr="00050D28" w:rsidRDefault="00F37FED" w:rsidP="00F37FED">
            <w:pPr>
              <w:pStyle w:val="a3"/>
              <w:rPr>
                <w:sz w:val="22"/>
                <w:szCs w:val="22"/>
              </w:rPr>
            </w:pPr>
            <w:r w:rsidRPr="00050D28">
              <w:rPr>
                <w:sz w:val="22"/>
                <w:szCs w:val="22"/>
              </w:rPr>
              <w:t>Сясьстроевское</w:t>
            </w:r>
          </w:p>
          <w:p w14:paraId="57F80B15" w14:textId="77777777" w:rsidR="00F37FED" w:rsidRPr="00050D28" w:rsidRDefault="00F37FED" w:rsidP="00F37FED">
            <w:pPr>
              <w:pStyle w:val="a3"/>
              <w:rPr>
                <w:sz w:val="22"/>
                <w:szCs w:val="22"/>
              </w:rPr>
            </w:pPr>
            <w:r w:rsidRPr="00050D28">
              <w:rPr>
                <w:sz w:val="22"/>
                <w:szCs w:val="22"/>
              </w:rPr>
              <w:t>Хваловское</w:t>
            </w:r>
          </w:p>
          <w:p w14:paraId="61CE0728" w14:textId="77777777" w:rsidR="00F37FED" w:rsidRPr="00050D28" w:rsidRDefault="00F37FED" w:rsidP="00F37FED">
            <w:pPr>
              <w:pStyle w:val="a3"/>
              <w:rPr>
                <w:sz w:val="22"/>
                <w:szCs w:val="22"/>
              </w:rPr>
            </w:pPr>
            <w:r w:rsidRPr="00050D28">
              <w:rPr>
                <w:sz w:val="22"/>
                <w:szCs w:val="22"/>
              </w:rPr>
              <w:t>Часовенское</w:t>
            </w:r>
          </w:p>
          <w:p w14:paraId="37F58444"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Borders>
              <w:top w:val="nil"/>
            </w:tcBorders>
          </w:tcPr>
          <w:p w14:paraId="60DFEC68" w14:textId="77777777" w:rsidR="00F37FED" w:rsidRPr="00050D28" w:rsidRDefault="00F37FED" w:rsidP="00F37FED">
            <w:pPr>
              <w:pStyle w:val="a3"/>
              <w:ind w:right="-117"/>
              <w:rPr>
                <w:sz w:val="22"/>
                <w:szCs w:val="22"/>
                <w:vertAlign w:val="superscript"/>
              </w:rPr>
            </w:pPr>
            <w:r w:rsidRPr="00050D28">
              <w:rPr>
                <w:sz w:val="22"/>
                <w:szCs w:val="22"/>
              </w:rPr>
              <w:t>Все кварталы. Ограничения по виду использования лесов даны в пунктах 1, 5, 18 примечаний к таблице 1.7(5).</w:t>
            </w:r>
          </w:p>
        </w:tc>
        <w:tc>
          <w:tcPr>
            <w:tcW w:w="720" w:type="pct"/>
          </w:tcPr>
          <w:p w14:paraId="097D4B78" w14:textId="77777777" w:rsidR="00F37FED" w:rsidRPr="00050D28" w:rsidRDefault="00F37FED" w:rsidP="00F37FED">
            <w:pPr>
              <w:pStyle w:val="a3"/>
              <w:jc w:val="center"/>
              <w:rPr>
                <w:sz w:val="22"/>
                <w:szCs w:val="22"/>
              </w:rPr>
            </w:pPr>
            <w:r w:rsidRPr="00050D28">
              <w:rPr>
                <w:sz w:val="22"/>
                <w:szCs w:val="22"/>
              </w:rPr>
              <w:t>23303,0</w:t>
            </w:r>
          </w:p>
          <w:p w14:paraId="26C4ED79" w14:textId="77777777" w:rsidR="00F37FED" w:rsidRPr="00050D28" w:rsidRDefault="00F37FED" w:rsidP="00F37FED">
            <w:pPr>
              <w:pStyle w:val="a3"/>
              <w:jc w:val="center"/>
              <w:rPr>
                <w:sz w:val="22"/>
                <w:szCs w:val="22"/>
              </w:rPr>
            </w:pPr>
            <w:r w:rsidRPr="00050D28">
              <w:rPr>
                <w:sz w:val="22"/>
                <w:szCs w:val="22"/>
              </w:rPr>
              <w:t>25190,0</w:t>
            </w:r>
          </w:p>
          <w:p w14:paraId="6BD6FB3E" w14:textId="77777777" w:rsidR="00F37FED" w:rsidRPr="00050D28" w:rsidRDefault="00F37FED" w:rsidP="00F37FED">
            <w:pPr>
              <w:pStyle w:val="a3"/>
              <w:jc w:val="center"/>
              <w:rPr>
                <w:sz w:val="22"/>
                <w:szCs w:val="22"/>
              </w:rPr>
            </w:pPr>
            <w:r w:rsidRPr="00050D28">
              <w:rPr>
                <w:sz w:val="22"/>
                <w:szCs w:val="22"/>
              </w:rPr>
              <w:t>16754,0</w:t>
            </w:r>
          </w:p>
          <w:p w14:paraId="317173E2" w14:textId="77777777" w:rsidR="00F37FED" w:rsidRPr="00050D28" w:rsidRDefault="00F37FED" w:rsidP="00F37FED">
            <w:pPr>
              <w:pStyle w:val="a3"/>
              <w:jc w:val="center"/>
              <w:rPr>
                <w:sz w:val="22"/>
                <w:szCs w:val="22"/>
              </w:rPr>
            </w:pPr>
            <w:r w:rsidRPr="00050D28">
              <w:rPr>
                <w:sz w:val="22"/>
                <w:szCs w:val="22"/>
              </w:rPr>
              <w:t>24583,0</w:t>
            </w:r>
          </w:p>
          <w:p w14:paraId="68777067" w14:textId="77777777" w:rsidR="00F37FED" w:rsidRPr="00050D28" w:rsidRDefault="00F37FED" w:rsidP="00F37FED">
            <w:pPr>
              <w:pStyle w:val="a3"/>
              <w:jc w:val="center"/>
              <w:rPr>
                <w:sz w:val="22"/>
                <w:szCs w:val="22"/>
              </w:rPr>
            </w:pPr>
            <w:r w:rsidRPr="00050D28">
              <w:rPr>
                <w:sz w:val="22"/>
                <w:szCs w:val="22"/>
              </w:rPr>
              <w:t>21135,0</w:t>
            </w:r>
          </w:p>
          <w:p w14:paraId="49200E50" w14:textId="77777777" w:rsidR="00F37FED" w:rsidRPr="00050D28" w:rsidRDefault="00F37FED" w:rsidP="00F37FED">
            <w:pPr>
              <w:pStyle w:val="a3"/>
              <w:jc w:val="center"/>
              <w:rPr>
                <w:sz w:val="22"/>
                <w:szCs w:val="22"/>
              </w:rPr>
            </w:pPr>
            <w:r w:rsidRPr="00050D28">
              <w:rPr>
                <w:sz w:val="22"/>
                <w:szCs w:val="22"/>
              </w:rPr>
              <w:t>19280,0</w:t>
            </w:r>
          </w:p>
          <w:p w14:paraId="6DD1E64E" w14:textId="77777777" w:rsidR="00F37FED" w:rsidRPr="00050D28" w:rsidRDefault="00F37FED" w:rsidP="00F37FED">
            <w:pPr>
              <w:pStyle w:val="a3"/>
              <w:jc w:val="center"/>
              <w:rPr>
                <w:sz w:val="22"/>
                <w:szCs w:val="22"/>
              </w:rPr>
            </w:pPr>
            <w:r w:rsidRPr="00050D28">
              <w:rPr>
                <w:sz w:val="22"/>
                <w:szCs w:val="22"/>
              </w:rPr>
              <w:t>28203,0</w:t>
            </w:r>
          </w:p>
          <w:p w14:paraId="287D36F9" w14:textId="77777777" w:rsidR="00F37FED" w:rsidRPr="00050D28" w:rsidRDefault="00F37FED" w:rsidP="00F37FED">
            <w:pPr>
              <w:pStyle w:val="a3"/>
              <w:jc w:val="center"/>
              <w:rPr>
                <w:sz w:val="22"/>
                <w:szCs w:val="22"/>
              </w:rPr>
            </w:pPr>
            <w:r w:rsidRPr="00050D28">
              <w:rPr>
                <w:sz w:val="22"/>
                <w:szCs w:val="22"/>
              </w:rPr>
              <w:t>28975,0</w:t>
            </w:r>
          </w:p>
          <w:p w14:paraId="66B2B304" w14:textId="77777777" w:rsidR="00F37FED" w:rsidRPr="00050D28" w:rsidRDefault="00F37FED" w:rsidP="00F37FED">
            <w:pPr>
              <w:pStyle w:val="a3"/>
              <w:jc w:val="center"/>
              <w:rPr>
                <w:sz w:val="22"/>
                <w:szCs w:val="22"/>
              </w:rPr>
            </w:pPr>
            <w:r w:rsidRPr="00050D28">
              <w:rPr>
                <w:sz w:val="22"/>
                <w:szCs w:val="22"/>
              </w:rPr>
              <w:t>14560,0</w:t>
            </w:r>
          </w:p>
          <w:p w14:paraId="708A8202" w14:textId="77777777" w:rsidR="00F37FED" w:rsidRPr="00050D28" w:rsidRDefault="00F37FED" w:rsidP="00F37FED">
            <w:pPr>
              <w:pStyle w:val="a3"/>
              <w:jc w:val="center"/>
              <w:rPr>
                <w:sz w:val="22"/>
                <w:szCs w:val="22"/>
              </w:rPr>
            </w:pPr>
            <w:r w:rsidRPr="00050D28">
              <w:rPr>
                <w:sz w:val="22"/>
                <w:szCs w:val="22"/>
              </w:rPr>
              <w:t>37467,0</w:t>
            </w:r>
          </w:p>
          <w:p w14:paraId="0CAA739A" w14:textId="77777777" w:rsidR="00F37FED" w:rsidRPr="00050D28" w:rsidRDefault="00F37FED" w:rsidP="00F37FED">
            <w:pPr>
              <w:pStyle w:val="a3"/>
              <w:jc w:val="center"/>
              <w:rPr>
                <w:sz w:val="22"/>
                <w:szCs w:val="22"/>
              </w:rPr>
            </w:pPr>
            <w:r w:rsidRPr="00050D28">
              <w:rPr>
                <w:sz w:val="22"/>
                <w:szCs w:val="22"/>
              </w:rPr>
              <w:t>28221,0</w:t>
            </w:r>
          </w:p>
          <w:p w14:paraId="02218B94" w14:textId="77777777" w:rsidR="00F37FED" w:rsidRPr="00050D28" w:rsidRDefault="00F37FED" w:rsidP="00F37FED">
            <w:pPr>
              <w:pStyle w:val="a3"/>
              <w:jc w:val="center"/>
              <w:rPr>
                <w:sz w:val="22"/>
                <w:szCs w:val="22"/>
              </w:rPr>
            </w:pPr>
            <w:r w:rsidRPr="00050D28">
              <w:rPr>
                <w:sz w:val="22"/>
                <w:szCs w:val="22"/>
              </w:rPr>
              <w:t>23065,0</w:t>
            </w:r>
          </w:p>
          <w:p w14:paraId="5BF45BD2" w14:textId="77777777" w:rsidR="00F37FED" w:rsidRPr="00050D28" w:rsidRDefault="00F37FED" w:rsidP="00F37FED">
            <w:pPr>
              <w:pStyle w:val="a3"/>
              <w:jc w:val="center"/>
              <w:rPr>
                <w:sz w:val="22"/>
                <w:szCs w:val="22"/>
              </w:rPr>
            </w:pPr>
            <w:r w:rsidRPr="00050D28">
              <w:rPr>
                <w:sz w:val="22"/>
                <w:szCs w:val="22"/>
              </w:rPr>
              <w:t>19887,0</w:t>
            </w:r>
          </w:p>
          <w:p w14:paraId="487363D4" w14:textId="77777777" w:rsidR="00F37FED" w:rsidRPr="00050D28" w:rsidRDefault="00F37FED" w:rsidP="00F37FED">
            <w:pPr>
              <w:pStyle w:val="a3"/>
              <w:jc w:val="center"/>
              <w:rPr>
                <w:sz w:val="22"/>
                <w:szCs w:val="22"/>
              </w:rPr>
            </w:pPr>
            <w:r w:rsidRPr="00050D28">
              <w:rPr>
                <w:sz w:val="22"/>
                <w:szCs w:val="22"/>
              </w:rPr>
              <w:t>25979,0</w:t>
            </w:r>
          </w:p>
          <w:p w14:paraId="0DC99303" w14:textId="77777777" w:rsidR="00F37FED" w:rsidRPr="00050D28" w:rsidRDefault="00F37FED" w:rsidP="00F37FED">
            <w:pPr>
              <w:pStyle w:val="a3"/>
              <w:jc w:val="center"/>
              <w:rPr>
                <w:sz w:val="22"/>
                <w:szCs w:val="22"/>
              </w:rPr>
            </w:pPr>
            <w:r w:rsidRPr="00050D28">
              <w:rPr>
                <w:sz w:val="22"/>
                <w:szCs w:val="22"/>
              </w:rPr>
              <w:t>36715,0</w:t>
            </w:r>
          </w:p>
          <w:p w14:paraId="09198926" w14:textId="77777777" w:rsidR="00F37FED" w:rsidRPr="00050D28" w:rsidRDefault="00F37FED" w:rsidP="00F37FED">
            <w:pPr>
              <w:pStyle w:val="a3"/>
              <w:jc w:val="center"/>
              <w:rPr>
                <w:sz w:val="22"/>
                <w:szCs w:val="22"/>
              </w:rPr>
            </w:pPr>
            <w:r w:rsidRPr="00050D28">
              <w:rPr>
                <w:sz w:val="22"/>
                <w:szCs w:val="22"/>
              </w:rPr>
              <w:t>20580,0</w:t>
            </w:r>
          </w:p>
          <w:p w14:paraId="33AF2CFB" w14:textId="77777777" w:rsidR="00F37FED" w:rsidRPr="00050D28" w:rsidRDefault="00F37FED" w:rsidP="00F37FED">
            <w:pPr>
              <w:pStyle w:val="a3"/>
              <w:jc w:val="center"/>
              <w:rPr>
                <w:sz w:val="22"/>
                <w:szCs w:val="22"/>
              </w:rPr>
            </w:pPr>
            <w:r w:rsidRPr="00050D28">
              <w:rPr>
                <w:sz w:val="22"/>
                <w:szCs w:val="22"/>
              </w:rPr>
              <w:t>17579,0</w:t>
            </w:r>
          </w:p>
        </w:tc>
      </w:tr>
      <w:tr w:rsidR="00F37FED" w:rsidRPr="00050D28" w14:paraId="309BAED7" w14:textId="77777777" w:rsidTr="00D2751E">
        <w:tc>
          <w:tcPr>
            <w:tcW w:w="1509" w:type="pct"/>
            <w:tcBorders>
              <w:bottom w:val="single" w:sz="4" w:space="0" w:color="auto"/>
            </w:tcBorders>
            <w:vAlign w:val="bottom"/>
          </w:tcPr>
          <w:p w14:paraId="3232CB78" w14:textId="77777777" w:rsidR="00F37FED" w:rsidRPr="00050D28" w:rsidRDefault="00F37FED" w:rsidP="00F37FED">
            <w:pPr>
              <w:pStyle w:val="a3"/>
              <w:rPr>
                <w:sz w:val="22"/>
                <w:szCs w:val="22"/>
              </w:rPr>
            </w:pPr>
            <w:r w:rsidRPr="00050D28">
              <w:rPr>
                <w:sz w:val="22"/>
                <w:szCs w:val="22"/>
              </w:rPr>
              <w:t>Итого</w:t>
            </w:r>
          </w:p>
        </w:tc>
        <w:tc>
          <w:tcPr>
            <w:tcW w:w="1381" w:type="pct"/>
            <w:tcBorders>
              <w:bottom w:val="single" w:sz="4" w:space="0" w:color="auto"/>
            </w:tcBorders>
          </w:tcPr>
          <w:p w14:paraId="61B4964E" w14:textId="77777777" w:rsidR="00F37FED" w:rsidRPr="00050D28" w:rsidRDefault="00F37FED" w:rsidP="00F37FED">
            <w:pPr>
              <w:pStyle w:val="a3"/>
              <w:rPr>
                <w:sz w:val="22"/>
                <w:szCs w:val="22"/>
              </w:rPr>
            </w:pPr>
          </w:p>
        </w:tc>
        <w:tc>
          <w:tcPr>
            <w:tcW w:w="1390" w:type="pct"/>
            <w:tcBorders>
              <w:bottom w:val="single" w:sz="4" w:space="0" w:color="auto"/>
            </w:tcBorders>
          </w:tcPr>
          <w:p w14:paraId="67F714C3" w14:textId="77777777" w:rsidR="00F37FED" w:rsidRPr="00050D28" w:rsidRDefault="00F37FED" w:rsidP="00F37FED">
            <w:pPr>
              <w:pStyle w:val="a3"/>
              <w:jc w:val="right"/>
              <w:rPr>
                <w:sz w:val="22"/>
                <w:szCs w:val="22"/>
              </w:rPr>
            </w:pPr>
          </w:p>
        </w:tc>
        <w:tc>
          <w:tcPr>
            <w:tcW w:w="720" w:type="pct"/>
          </w:tcPr>
          <w:p w14:paraId="0CE4624C" w14:textId="77777777" w:rsidR="00F37FED" w:rsidRPr="00050D28" w:rsidRDefault="00F37FED" w:rsidP="00F37FED">
            <w:pPr>
              <w:pStyle w:val="a3"/>
              <w:jc w:val="center"/>
              <w:rPr>
                <w:sz w:val="22"/>
                <w:szCs w:val="22"/>
              </w:rPr>
            </w:pPr>
            <w:r w:rsidRPr="00050D28">
              <w:rPr>
                <w:sz w:val="22"/>
                <w:szCs w:val="22"/>
              </w:rPr>
              <w:t>411476,0</w:t>
            </w:r>
          </w:p>
        </w:tc>
      </w:tr>
      <w:tr w:rsidR="00F37FED" w:rsidRPr="00050D28" w14:paraId="03DD0486" w14:textId="77777777" w:rsidTr="00D2751E">
        <w:trPr>
          <w:trHeight w:val="4268"/>
        </w:trPr>
        <w:tc>
          <w:tcPr>
            <w:tcW w:w="1509" w:type="pct"/>
          </w:tcPr>
          <w:p w14:paraId="5F8F2E8B" w14:textId="77777777" w:rsidR="00F37FED" w:rsidRPr="00050D28" w:rsidRDefault="00F37FED" w:rsidP="00F37FED">
            <w:pPr>
              <w:autoSpaceDE w:val="0"/>
              <w:autoSpaceDN w:val="0"/>
              <w:adjustRightInd w:val="0"/>
              <w:rPr>
                <w:sz w:val="22"/>
                <w:szCs w:val="22"/>
              </w:rPr>
            </w:pPr>
            <w:r w:rsidRPr="00050D28">
              <w:rPr>
                <w:sz w:val="22"/>
                <w:szCs w:val="22"/>
              </w:rPr>
              <w:t xml:space="preserve">Осуществление </w:t>
            </w:r>
            <w:r w:rsidRPr="00050D28">
              <w:rPr>
                <w:sz w:val="22"/>
                <w:szCs w:val="22"/>
              </w:rPr>
              <w:br/>
              <w:t xml:space="preserve">видов деятельности в сфере охотничьего </w:t>
            </w:r>
            <w:r w:rsidRPr="00050D28">
              <w:rPr>
                <w:sz w:val="22"/>
                <w:szCs w:val="22"/>
              </w:rPr>
              <w:br/>
              <w:t>хозяйства</w:t>
            </w:r>
          </w:p>
          <w:p w14:paraId="12F96C6E" w14:textId="77777777" w:rsidR="00F37FED" w:rsidRPr="00050D28" w:rsidRDefault="00F37FED" w:rsidP="00664BCA">
            <w:pPr>
              <w:autoSpaceDE w:val="0"/>
              <w:autoSpaceDN w:val="0"/>
              <w:adjustRightInd w:val="0"/>
              <w:rPr>
                <w:sz w:val="22"/>
                <w:szCs w:val="22"/>
              </w:rPr>
            </w:pPr>
          </w:p>
        </w:tc>
        <w:tc>
          <w:tcPr>
            <w:tcW w:w="1381" w:type="pct"/>
          </w:tcPr>
          <w:p w14:paraId="05C17AF3" w14:textId="77777777" w:rsidR="00F37FED" w:rsidRPr="00050D28" w:rsidRDefault="00F37FED" w:rsidP="00F37FED">
            <w:pPr>
              <w:pStyle w:val="a3"/>
              <w:rPr>
                <w:sz w:val="22"/>
                <w:szCs w:val="22"/>
              </w:rPr>
            </w:pPr>
            <w:r w:rsidRPr="00050D28">
              <w:rPr>
                <w:sz w:val="22"/>
                <w:szCs w:val="22"/>
              </w:rPr>
              <w:t>Волховское</w:t>
            </w:r>
          </w:p>
          <w:p w14:paraId="6A967E96" w14:textId="77777777" w:rsidR="00F37FED" w:rsidRPr="00050D28" w:rsidRDefault="00F37FED" w:rsidP="00F37FED">
            <w:pPr>
              <w:pStyle w:val="a3"/>
              <w:rPr>
                <w:sz w:val="22"/>
                <w:szCs w:val="22"/>
              </w:rPr>
            </w:pPr>
            <w:r w:rsidRPr="00050D28">
              <w:rPr>
                <w:sz w:val="22"/>
                <w:szCs w:val="22"/>
              </w:rPr>
              <w:t>Волховстроевское</w:t>
            </w:r>
          </w:p>
          <w:p w14:paraId="2A83372E" w14:textId="77777777" w:rsidR="00F37FED" w:rsidRPr="00050D28" w:rsidRDefault="00F37FED" w:rsidP="00F37FED">
            <w:pPr>
              <w:pStyle w:val="a3"/>
              <w:rPr>
                <w:sz w:val="22"/>
                <w:szCs w:val="22"/>
              </w:rPr>
            </w:pPr>
            <w:r w:rsidRPr="00050D28">
              <w:rPr>
                <w:sz w:val="22"/>
                <w:szCs w:val="22"/>
              </w:rPr>
              <w:t>Загубское</w:t>
            </w:r>
          </w:p>
          <w:p w14:paraId="06E8AEC4" w14:textId="77777777" w:rsidR="00F37FED" w:rsidRPr="00050D28" w:rsidRDefault="00F37FED" w:rsidP="00F37FED">
            <w:pPr>
              <w:pStyle w:val="a3"/>
              <w:rPr>
                <w:sz w:val="22"/>
                <w:szCs w:val="22"/>
              </w:rPr>
            </w:pPr>
            <w:r w:rsidRPr="00050D28">
              <w:rPr>
                <w:sz w:val="22"/>
                <w:szCs w:val="22"/>
              </w:rPr>
              <w:t>Зареченское</w:t>
            </w:r>
          </w:p>
          <w:p w14:paraId="27853A85" w14:textId="77777777" w:rsidR="00F37FED" w:rsidRPr="00050D28" w:rsidRDefault="00F37FED" w:rsidP="00F37FED">
            <w:pPr>
              <w:pStyle w:val="a3"/>
              <w:rPr>
                <w:sz w:val="22"/>
                <w:szCs w:val="22"/>
              </w:rPr>
            </w:pPr>
            <w:r w:rsidRPr="00050D28">
              <w:rPr>
                <w:sz w:val="22"/>
                <w:szCs w:val="22"/>
              </w:rPr>
              <w:t>Колчановское</w:t>
            </w:r>
          </w:p>
          <w:p w14:paraId="3D22C553" w14:textId="77777777" w:rsidR="00F37FED" w:rsidRPr="00050D28" w:rsidRDefault="00F37FED" w:rsidP="00F37FED">
            <w:pPr>
              <w:pStyle w:val="a3"/>
              <w:rPr>
                <w:sz w:val="22"/>
                <w:szCs w:val="22"/>
              </w:rPr>
            </w:pPr>
            <w:r w:rsidRPr="00050D28">
              <w:rPr>
                <w:sz w:val="22"/>
                <w:szCs w:val="22"/>
              </w:rPr>
              <w:t>Кондежское</w:t>
            </w:r>
          </w:p>
          <w:p w14:paraId="79F8E627" w14:textId="77777777" w:rsidR="00F37FED" w:rsidRPr="00050D28" w:rsidRDefault="00F37FED" w:rsidP="00F37FED">
            <w:pPr>
              <w:pStyle w:val="a3"/>
              <w:rPr>
                <w:sz w:val="22"/>
                <w:szCs w:val="22"/>
              </w:rPr>
            </w:pPr>
            <w:r w:rsidRPr="00050D28">
              <w:rPr>
                <w:sz w:val="22"/>
                <w:szCs w:val="22"/>
              </w:rPr>
              <w:t>Масельгское</w:t>
            </w:r>
          </w:p>
          <w:p w14:paraId="5CA260AD" w14:textId="77777777" w:rsidR="00F37FED" w:rsidRPr="00050D28" w:rsidRDefault="00F37FED" w:rsidP="00F37FED">
            <w:pPr>
              <w:pStyle w:val="a3"/>
              <w:rPr>
                <w:sz w:val="22"/>
                <w:szCs w:val="22"/>
              </w:rPr>
            </w:pPr>
            <w:r w:rsidRPr="00050D28">
              <w:rPr>
                <w:sz w:val="22"/>
                <w:szCs w:val="22"/>
              </w:rPr>
              <w:t>Мыслинское</w:t>
            </w:r>
          </w:p>
          <w:p w14:paraId="5C63A616" w14:textId="77777777" w:rsidR="00F37FED" w:rsidRPr="00050D28" w:rsidRDefault="00F37FED" w:rsidP="00F37FED">
            <w:pPr>
              <w:pStyle w:val="a3"/>
              <w:rPr>
                <w:sz w:val="22"/>
                <w:szCs w:val="22"/>
              </w:rPr>
            </w:pPr>
            <w:r w:rsidRPr="00050D28">
              <w:rPr>
                <w:sz w:val="22"/>
                <w:szCs w:val="22"/>
              </w:rPr>
              <w:t>Николаевщинское</w:t>
            </w:r>
          </w:p>
          <w:p w14:paraId="75E780A4" w14:textId="77777777" w:rsidR="00F37FED" w:rsidRPr="00050D28" w:rsidRDefault="00F37FED" w:rsidP="00F37FED">
            <w:pPr>
              <w:pStyle w:val="a3"/>
              <w:rPr>
                <w:sz w:val="22"/>
                <w:szCs w:val="22"/>
              </w:rPr>
            </w:pPr>
            <w:r w:rsidRPr="00050D28">
              <w:rPr>
                <w:sz w:val="22"/>
                <w:szCs w:val="22"/>
              </w:rPr>
              <w:t>Новоладожское</w:t>
            </w:r>
          </w:p>
          <w:p w14:paraId="4D3F0DF0" w14:textId="77777777" w:rsidR="00F37FED" w:rsidRPr="00050D28" w:rsidRDefault="00F37FED" w:rsidP="00F37FED">
            <w:pPr>
              <w:pStyle w:val="a3"/>
              <w:rPr>
                <w:sz w:val="22"/>
                <w:szCs w:val="22"/>
              </w:rPr>
            </w:pPr>
            <w:r w:rsidRPr="00050D28">
              <w:rPr>
                <w:sz w:val="22"/>
                <w:szCs w:val="22"/>
              </w:rPr>
              <w:t>Пашское</w:t>
            </w:r>
          </w:p>
          <w:p w14:paraId="07067B7F" w14:textId="77777777" w:rsidR="00F37FED" w:rsidRPr="00050D28" w:rsidRDefault="00F37FED" w:rsidP="00F37FED">
            <w:pPr>
              <w:pStyle w:val="a3"/>
              <w:rPr>
                <w:sz w:val="22"/>
                <w:szCs w:val="22"/>
              </w:rPr>
            </w:pPr>
            <w:r w:rsidRPr="00050D28">
              <w:rPr>
                <w:sz w:val="22"/>
                <w:szCs w:val="22"/>
              </w:rPr>
              <w:t>Порожское</w:t>
            </w:r>
          </w:p>
          <w:p w14:paraId="1EBC594E" w14:textId="77777777" w:rsidR="00F37FED" w:rsidRPr="00050D28" w:rsidRDefault="00F37FED" w:rsidP="00F37FED">
            <w:pPr>
              <w:pStyle w:val="a3"/>
              <w:rPr>
                <w:sz w:val="22"/>
                <w:szCs w:val="22"/>
              </w:rPr>
            </w:pPr>
            <w:r w:rsidRPr="00050D28">
              <w:rPr>
                <w:sz w:val="22"/>
                <w:szCs w:val="22"/>
              </w:rPr>
              <w:t>Рыбежское</w:t>
            </w:r>
          </w:p>
          <w:p w14:paraId="3ABAD895" w14:textId="77777777" w:rsidR="00F37FED" w:rsidRPr="00050D28" w:rsidRDefault="00F37FED" w:rsidP="00F37FED">
            <w:pPr>
              <w:pStyle w:val="a3"/>
              <w:rPr>
                <w:sz w:val="22"/>
                <w:szCs w:val="22"/>
              </w:rPr>
            </w:pPr>
            <w:r w:rsidRPr="00050D28">
              <w:rPr>
                <w:sz w:val="22"/>
                <w:szCs w:val="22"/>
              </w:rPr>
              <w:t>Сясьстроевское</w:t>
            </w:r>
          </w:p>
          <w:p w14:paraId="2D139E67" w14:textId="77777777" w:rsidR="00F37FED" w:rsidRPr="00050D28" w:rsidRDefault="00F37FED" w:rsidP="00F37FED">
            <w:pPr>
              <w:pStyle w:val="a3"/>
              <w:rPr>
                <w:sz w:val="22"/>
                <w:szCs w:val="22"/>
              </w:rPr>
            </w:pPr>
            <w:r w:rsidRPr="00050D28">
              <w:rPr>
                <w:sz w:val="22"/>
                <w:szCs w:val="22"/>
              </w:rPr>
              <w:t>Хваловское</w:t>
            </w:r>
          </w:p>
          <w:p w14:paraId="64B099D3" w14:textId="77777777" w:rsidR="00F37FED" w:rsidRPr="00050D28" w:rsidRDefault="00F37FED" w:rsidP="00F37FED">
            <w:pPr>
              <w:pStyle w:val="a3"/>
              <w:rPr>
                <w:sz w:val="22"/>
                <w:szCs w:val="22"/>
              </w:rPr>
            </w:pPr>
            <w:r w:rsidRPr="00050D28">
              <w:rPr>
                <w:sz w:val="22"/>
                <w:szCs w:val="22"/>
              </w:rPr>
              <w:t>Часовенское</w:t>
            </w:r>
          </w:p>
          <w:p w14:paraId="660A2DA2"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Pr>
          <w:p w14:paraId="2F8594F7" w14:textId="77777777" w:rsidR="00F37FED" w:rsidRPr="00050D28" w:rsidRDefault="00F37FED" w:rsidP="00F37FED">
            <w:pPr>
              <w:rPr>
                <w:sz w:val="22"/>
                <w:szCs w:val="22"/>
              </w:rPr>
            </w:pPr>
            <w:r w:rsidRPr="00050D28">
              <w:rPr>
                <w:sz w:val="22"/>
                <w:szCs w:val="22"/>
              </w:rPr>
              <w:t>Все кварталы, кроме лесов, расположенных в лесопарковых зонах.</w:t>
            </w:r>
          </w:p>
          <w:p w14:paraId="32B09DE6" w14:textId="42EFFC04" w:rsidR="00F37FED" w:rsidRPr="00050D28" w:rsidRDefault="00F37FED" w:rsidP="00F37FED">
            <w:pPr>
              <w:pStyle w:val="a3"/>
              <w:ind w:right="-117"/>
              <w:rPr>
                <w:sz w:val="22"/>
                <w:szCs w:val="22"/>
              </w:rPr>
            </w:pPr>
            <w:r w:rsidRPr="00050D28">
              <w:rPr>
                <w:sz w:val="22"/>
                <w:szCs w:val="22"/>
              </w:rPr>
              <w:t>Ограничения по виду использования лесов даны в пунктах 1, 6,</w:t>
            </w:r>
            <w:r w:rsidR="00DC06B8">
              <w:rPr>
                <w:sz w:val="22"/>
                <w:szCs w:val="22"/>
              </w:rPr>
              <w:t xml:space="preserve"> </w:t>
            </w:r>
            <w:r w:rsidRPr="00050D28">
              <w:rPr>
                <w:sz w:val="22"/>
                <w:szCs w:val="22"/>
              </w:rPr>
              <w:t>18 примечаний к таблице 1.7(5).</w:t>
            </w:r>
          </w:p>
        </w:tc>
        <w:tc>
          <w:tcPr>
            <w:tcW w:w="720" w:type="pct"/>
          </w:tcPr>
          <w:p w14:paraId="3CA6560C" w14:textId="77777777" w:rsidR="00F37FED" w:rsidRPr="00050D28" w:rsidRDefault="00F37FED" w:rsidP="00F37FED">
            <w:pPr>
              <w:pStyle w:val="a3"/>
              <w:jc w:val="center"/>
              <w:rPr>
                <w:sz w:val="22"/>
                <w:szCs w:val="22"/>
              </w:rPr>
            </w:pPr>
            <w:r w:rsidRPr="00050D28">
              <w:rPr>
                <w:sz w:val="22"/>
                <w:szCs w:val="22"/>
              </w:rPr>
              <w:t>23303,0</w:t>
            </w:r>
          </w:p>
          <w:p w14:paraId="543FEDDD" w14:textId="77777777" w:rsidR="00F37FED" w:rsidRPr="00050D28" w:rsidRDefault="00F37FED" w:rsidP="00F37FED">
            <w:pPr>
              <w:pStyle w:val="a3"/>
              <w:jc w:val="center"/>
              <w:rPr>
                <w:sz w:val="22"/>
                <w:szCs w:val="22"/>
              </w:rPr>
            </w:pPr>
            <w:r w:rsidRPr="00050D28">
              <w:rPr>
                <w:sz w:val="22"/>
                <w:szCs w:val="22"/>
              </w:rPr>
              <w:t>25190,0</w:t>
            </w:r>
          </w:p>
          <w:p w14:paraId="33951984" w14:textId="77777777" w:rsidR="00F37FED" w:rsidRPr="00050D28" w:rsidRDefault="00F37FED" w:rsidP="00F37FED">
            <w:pPr>
              <w:pStyle w:val="a3"/>
              <w:jc w:val="center"/>
              <w:rPr>
                <w:sz w:val="22"/>
                <w:szCs w:val="22"/>
              </w:rPr>
            </w:pPr>
            <w:r w:rsidRPr="00050D28">
              <w:rPr>
                <w:sz w:val="22"/>
                <w:szCs w:val="22"/>
              </w:rPr>
              <w:t>16754,0</w:t>
            </w:r>
          </w:p>
          <w:p w14:paraId="7A00BBCF" w14:textId="77777777" w:rsidR="00F37FED" w:rsidRPr="00050D28" w:rsidRDefault="00F37FED" w:rsidP="00F37FED">
            <w:pPr>
              <w:pStyle w:val="a3"/>
              <w:jc w:val="center"/>
              <w:rPr>
                <w:sz w:val="22"/>
                <w:szCs w:val="22"/>
              </w:rPr>
            </w:pPr>
            <w:r w:rsidRPr="00050D28">
              <w:rPr>
                <w:sz w:val="22"/>
                <w:szCs w:val="22"/>
              </w:rPr>
              <w:t>24583,0</w:t>
            </w:r>
          </w:p>
          <w:p w14:paraId="0931F2C2" w14:textId="77777777" w:rsidR="00F37FED" w:rsidRPr="00050D28" w:rsidRDefault="00F37FED" w:rsidP="00F37FED">
            <w:pPr>
              <w:pStyle w:val="a3"/>
              <w:jc w:val="center"/>
              <w:rPr>
                <w:sz w:val="22"/>
                <w:szCs w:val="22"/>
              </w:rPr>
            </w:pPr>
            <w:r w:rsidRPr="00050D28">
              <w:rPr>
                <w:sz w:val="22"/>
                <w:szCs w:val="22"/>
              </w:rPr>
              <w:t>21135,0</w:t>
            </w:r>
          </w:p>
          <w:p w14:paraId="5C3AA802" w14:textId="77777777" w:rsidR="00F37FED" w:rsidRPr="00050D28" w:rsidRDefault="00F37FED" w:rsidP="00F37FED">
            <w:pPr>
              <w:pStyle w:val="a3"/>
              <w:jc w:val="center"/>
              <w:rPr>
                <w:sz w:val="22"/>
                <w:szCs w:val="22"/>
              </w:rPr>
            </w:pPr>
            <w:r w:rsidRPr="00050D28">
              <w:rPr>
                <w:sz w:val="22"/>
                <w:szCs w:val="22"/>
              </w:rPr>
              <w:t>19280,0</w:t>
            </w:r>
          </w:p>
          <w:p w14:paraId="514C4305" w14:textId="77777777" w:rsidR="00F37FED" w:rsidRPr="00050D28" w:rsidRDefault="00F37FED" w:rsidP="00F37FED">
            <w:pPr>
              <w:pStyle w:val="a3"/>
              <w:jc w:val="center"/>
              <w:rPr>
                <w:sz w:val="22"/>
                <w:szCs w:val="22"/>
              </w:rPr>
            </w:pPr>
            <w:r w:rsidRPr="00050D28">
              <w:rPr>
                <w:sz w:val="22"/>
                <w:szCs w:val="22"/>
              </w:rPr>
              <w:t>28203,0</w:t>
            </w:r>
          </w:p>
          <w:p w14:paraId="75B3FF0A" w14:textId="77777777" w:rsidR="00F37FED" w:rsidRPr="00050D28" w:rsidRDefault="00F37FED" w:rsidP="00F37FED">
            <w:pPr>
              <w:pStyle w:val="a3"/>
              <w:jc w:val="center"/>
              <w:rPr>
                <w:sz w:val="22"/>
                <w:szCs w:val="22"/>
              </w:rPr>
            </w:pPr>
            <w:r w:rsidRPr="00050D28">
              <w:rPr>
                <w:sz w:val="22"/>
                <w:szCs w:val="22"/>
              </w:rPr>
              <w:t>28975,0</w:t>
            </w:r>
          </w:p>
          <w:p w14:paraId="154C15E0" w14:textId="77777777" w:rsidR="00F37FED" w:rsidRPr="00050D28" w:rsidRDefault="00F37FED" w:rsidP="00F37FED">
            <w:pPr>
              <w:pStyle w:val="a3"/>
              <w:jc w:val="center"/>
              <w:rPr>
                <w:sz w:val="22"/>
                <w:szCs w:val="22"/>
              </w:rPr>
            </w:pPr>
            <w:r w:rsidRPr="00050D28">
              <w:rPr>
                <w:sz w:val="22"/>
                <w:szCs w:val="22"/>
              </w:rPr>
              <w:t>14560,0</w:t>
            </w:r>
          </w:p>
          <w:p w14:paraId="22EFF3F0" w14:textId="77777777" w:rsidR="00F37FED" w:rsidRPr="00050D28" w:rsidRDefault="00F37FED" w:rsidP="00F37FED">
            <w:pPr>
              <w:pStyle w:val="a3"/>
              <w:jc w:val="center"/>
              <w:rPr>
                <w:sz w:val="22"/>
                <w:szCs w:val="22"/>
              </w:rPr>
            </w:pPr>
            <w:r w:rsidRPr="00050D28">
              <w:rPr>
                <w:sz w:val="22"/>
                <w:szCs w:val="22"/>
              </w:rPr>
              <w:t>37467,0</w:t>
            </w:r>
          </w:p>
          <w:p w14:paraId="6A6E158D" w14:textId="77777777" w:rsidR="00F37FED" w:rsidRPr="00050D28" w:rsidRDefault="00F37FED" w:rsidP="00F37FED">
            <w:pPr>
              <w:pStyle w:val="a3"/>
              <w:jc w:val="center"/>
              <w:rPr>
                <w:sz w:val="22"/>
                <w:szCs w:val="22"/>
              </w:rPr>
            </w:pPr>
            <w:r w:rsidRPr="00050D28">
              <w:rPr>
                <w:sz w:val="22"/>
                <w:szCs w:val="22"/>
              </w:rPr>
              <w:t>28221,0</w:t>
            </w:r>
          </w:p>
          <w:p w14:paraId="1C3DBA7C" w14:textId="77777777" w:rsidR="00F37FED" w:rsidRPr="00050D28" w:rsidRDefault="00F37FED" w:rsidP="00F37FED">
            <w:pPr>
              <w:pStyle w:val="a3"/>
              <w:jc w:val="center"/>
              <w:rPr>
                <w:sz w:val="22"/>
                <w:szCs w:val="22"/>
              </w:rPr>
            </w:pPr>
            <w:r w:rsidRPr="00050D28">
              <w:rPr>
                <w:sz w:val="22"/>
                <w:szCs w:val="22"/>
              </w:rPr>
              <w:t>23065,0</w:t>
            </w:r>
          </w:p>
          <w:p w14:paraId="0727EEFB" w14:textId="77777777" w:rsidR="00F37FED" w:rsidRPr="00050D28" w:rsidRDefault="00F37FED" w:rsidP="00F37FED">
            <w:pPr>
              <w:pStyle w:val="a3"/>
              <w:jc w:val="center"/>
              <w:rPr>
                <w:sz w:val="22"/>
                <w:szCs w:val="22"/>
              </w:rPr>
            </w:pPr>
            <w:r w:rsidRPr="00050D28">
              <w:rPr>
                <w:sz w:val="22"/>
                <w:szCs w:val="22"/>
              </w:rPr>
              <w:t>19887,0</w:t>
            </w:r>
          </w:p>
          <w:p w14:paraId="2207D50C" w14:textId="77777777" w:rsidR="00F37FED" w:rsidRPr="00050D28" w:rsidRDefault="00F37FED" w:rsidP="00F37FED">
            <w:pPr>
              <w:pStyle w:val="a3"/>
              <w:jc w:val="center"/>
              <w:rPr>
                <w:sz w:val="22"/>
                <w:szCs w:val="22"/>
              </w:rPr>
            </w:pPr>
            <w:r w:rsidRPr="00050D28">
              <w:rPr>
                <w:sz w:val="22"/>
                <w:szCs w:val="22"/>
              </w:rPr>
              <w:t>25979,0</w:t>
            </w:r>
          </w:p>
          <w:p w14:paraId="2184FA3D" w14:textId="77777777" w:rsidR="00F37FED" w:rsidRPr="00050D28" w:rsidRDefault="00F37FED" w:rsidP="00F37FED">
            <w:pPr>
              <w:pStyle w:val="a3"/>
              <w:jc w:val="center"/>
              <w:rPr>
                <w:sz w:val="22"/>
                <w:szCs w:val="22"/>
              </w:rPr>
            </w:pPr>
            <w:r w:rsidRPr="00050D28">
              <w:rPr>
                <w:sz w:val="22"/>
                <w:szCs w:val="22"/>
              </w:rPr>
              <w:t>36715,0</w:t>
            </w:r>
          </w:p>
          <w:p w14:paraId="0580B794" w14:textId="77777777" w:rsidR="00F37FED" w:rsidRPr="00050D28" w:rsidRDefault="00F37FED" w:rsidP="00F37FED">
            <w:pPr>
              <w:pStyle w:val="a3"/>
              <w:jc w:val="center"/>
              <w:rPr>
                <w:sz w:val="22"/>
                <w:szCs w:val="22"/>
              </w:rPr>
            </w:pPr>
            <w:r w:rsidRPr="00050D28">
              <w:rPr>
                <w:sz w:val="22"/>
                <w:szCs w:val="22"/>
              </w:rPr>
              <w:t>20580,0</w:t>
            </w:r>
          </w:p>
          <w:p w14:paraId="360F4BD5" w14:textId="77777777" w:rsidR="00F37FED" w:rsidRPr="00050D28" w:rsidRDefault="00F37FED" w:rsidP="00F37FED">
            <w:pPr>
              <w:pStyle w:val="a3"/>
              <w:jc w:val="center"/>
              <w:rPr>
                <w:sz w:val="22"/>
                <w:szCs w:val="22"/>
              </w:rPr>
            </w:pPr>
            <w:r w:rsidRPr="00050D28">
              <w:rPr>
                <w:sz w:val="22"/>
                <w:szCs w:val="22"/>
              </w:rPr>
              <w:t>17579,0</w:t>
            </w:r>
          </w:p>
        </w:tc>
      </w:tr>
      <w:tr w:rsidR="00F37FED" w:rsidRPr="00050D28" w14:paraId="77BB13EF" w14:textId="77777777" w:rsidTr="00D2751E">
        <w:tc>
          <w:tcPr>
            <w:tcW w:w="1509" w:type="pct"/>
            <w:tcBorders>
              <w:bottom w:val="single" w:sz="4" w:space="0" w:color="auto"/>
            </w:tcBorders>
            <w:vAlign w:val="bottom"/>
          </w:tcPr>
          <w:p w14:paraId="5103297F" w14:textId="77777777" w:rsidR="00F37FED" w:rsidRPr="00050D28" w:rsidRDefault="00F37FED" w:rsidP="00F37FED">
            <w:pPr>
              <w:pStyle w:val="a3"/>
              <w:rPr>
                <w:sz w:val="22"/>
                <w:szCs w:val="22"/>
              </w:rPr>
            </w:pPr>
            <w:r w:rsidRPr="00050D28">
              <w:rPr>
                <w:sz w:val="22"/>
                <w:szCs w:val="22"/>
              </w:rPr>
              <w:t>Итого</w:t>
            </w:r>
          </w:p>
        </w:tc>
        <w:tc>
          <w:tcPr>
            <w:tcW w:w="1381" w:type="pct"/>
            <w:tcBorders>
              <w:bottom w:val="single" w:sz="4" w:space="0" w:color="auto"/>
            </w:tcBorders>
          </w:tcPr>
          <w:p w14:paraId="015BDC69" w14:textId="77777777" w:rsidR="00F37FED" w:rsidRPr="00050D28" w:rsidRDefault="00F37FED" w:rsidP="00F37FED">
            <w:pPr>
              <w:pStyle w:val="a3"/>
              <w:rPr>
                <w:sz w:val="22"/>
                <w:szCs w:val="22"/>
              </w:rPr>
            </w:pPr>
          </w:p>
        </w:tc>
        <w:tc>
          <w:tcPr>
            <w:tcW w:w="1390" w:type="pct"/>
            <w:tcBorders>
              <w:bottom w:val="single" w:sz="4" w:space="0" w:color="auto"/>
            </w:tcBorders>
          </w:tcPr>
          <w:p w14:paraId="3C235181" w14:textId="77777777" w:rsidR="00F37FED" w:rsidRPr="00050D28" w:rsidRDefault="00F37FED" w:rsidP="00F37FED">
            <w:pPr>
              <w:pStyle w:val="a3"/>
              <w:jc w:val="right"/>
              <w:rPr>
                <w:sz w:val="22"/>
                <w:szCs w:val="22"/>
              </w:rPr>
            </w:pPr>
          </w:p>
        </w:tc>
        <w:tc>
          <w:tcPr>
            <w:tcW w:w="720" w:type="pct"/>
          </w:tcPr>
          <w:p w14:paraId="31FAA5E5" w14:textId="77777777" w:rsidR="00F37FED" w:rsidRPr="00050D28" w:rsidRDefault="00F37FED" w:rsidP="00F37FED">
            <w:pPr>
              <w:pStyle w:val="a3"/>
              <w:jc w:val="center"/>
              <w:rPr>
                <w:sz w:val="22"/>
                <w:szCs w:val="22"/>
              </w:rPr>
            </w:pPr>
            <w:r w:rsidRPr="00050D28">
              <w:rPr>
                <w:sz w:val="22"/>
                <w:szCs w:val="22"/>
              </w:rPr>
              <w:t>411476,0</w:t>
            </w:r>
          </w:p>
        </w:tc>
      </w:tr>
      <w:tr w:rsidR="00F37FED" w:rsidRPr="00050D28" w14:paraId="31884035" w14:textId="77777777" w:rsidTr="00D2751E">
        <w:tc>
          <w:tcPr>
            <w:tcW w:w="1509" w:type="pct"/>
          </w:tcPr>
          <w:p w14:paraId="5EF8BE8B" w14:textId="77777777" w:rsidR="00F37FED" w:rsidRPr="00050D28" w:rsidRDefault="00F37FED" w:rsidP="00F37FED">
            <w:pPr>
              <w:pStyle w:val="a3"/>
              <w:rPr>
                <w:sz w:val="22"/>
                <w:szCs w:val="22"/>
              </w:rPr>
            </w:pPr>
            <w:r w:rsidRPr="00050D28">
              <w:rPr>
                <w:sz w:val="22"/>
                <w:szCs w:val="22"/>
              </w:rPr>
              <w:t>Ведение сельского хозяйства</w:t>
            </w:r>
          </w:p>
        </w:tc>
        <w:tc>
          <w:tcPr>
            <w:tcW w:w="1381" w:type="pct"/>
          </w:tcPr>
          <w:p w14:paraId="07B2CB1E" w14:textId="77777777" w:rsidR="00F37FED" w:rsidRPr="00050D28" w:rsidRDefault="00F37FED" w:rsidP="00F37FED">
            <w:pPr>
              <w:pStyle w:val="a3"/>
              <w:rPr>
                <w:sz w:val="22"/>
                <w:szCs w:val="22"/>
              </w:rPr>
            </w:pPr>
            <w:r w:rsidRPr="00050D28">
              <w:rPr>
                <w:sz w:val="22"/>
                <w:szCs w:val="22"/>
              </w:rPr>
              <w:t>Волховское</w:t>
            </w:r>
          </w:p>
          <w:p w14:paraId="7126F199" w14:textId="77777777" w:rsidR="00F37FED" w:rsidRPr="00050D28" w:rsidRDefault="00F37FED" w:rsidP="00F37FED">
            <w:pPr>
              <w:pStyle w:val="a3"/>
              <w:rPr>
                <w:sz w:val="22"/>
                <w:szCs w:val="22"/>
              </w:rPr>
            </w:pPr>
            <w:r w:rsidRPr="00050D28">
              <w:rPr>
                <w:sz w:val="22"/>
                <w:szCs w:val="22"/>
              </w:rPr>
              <w:t>Волховстроевское</w:t>
            </w:r>
          </w:p>
          <w:p w14:paraId="7E0F6128" w14:textId="77777777" w:rsidR="00F37FED" w:rsidRPr="00050D28" w:rsidRDefault="00F37FED" w:rsidP="00F37FED">
            <w:pPr>
              <w:pStyle w:val="a3"/>
              <w:rPr>
                <w:sz w:val="22"/>
                <w:szCs w:val="22"/>
              </w:rPr>
            </w:pPr>
            <w:r w:rsidRPr="00050D28">
              <w:rPr>
                <w:sz w:val="22"/>
                <w:szCs w:val="22"/>
              </w:rPr>
              <w:t>Загубское</w:t>
            </w:r>
          </w:p>
          <w:p w14:paraId="2F0F2EFF" w14:textId="77777777" w:rsidR="00F37FED" w:rsidRPr="00050D28" w:rsidRDefault="00F37FED" w:rsidP="00F37FED">
            <w:pPr>
              <w:pStyle w:val="a3"/>
              <w:rPr>
                <w:sz w:val="22"/>
                <w:szCs w:val="22"/>
              </w:rPr>
            </w:pPr>
            <w:r w:rsidRPr="00050D28">
              <w:rPr>
                <w:sz w:val="22"/>
                <w:szCs w:val="22"/>
              </w:rPr>
              <w:t>Зареченское</w:t>
            </w:r>
          </w:p>
          <w:p w14:paraId="748AC307" w14:textId="77777777" w:rsidR="00F37FED" w:rsidRPr="00050D28" w:rsidRDefault="00F37FED" w:rsidP="00F37FED">
            <w:pPr>
              <w:pStyle w:val="a3"/>
              <w:rPr>
                <w:sz w:val="22"/>
                <w:szCs w:val="22"/>
              </w:rPr>
            </w:pPr>
            <w:r w:rsidRPr="00050D28">
              <w:rPr>
                <w:sz w:val="22"/>
                <w:szCs w:val="22"/>
              </w:rPr>
              <w:t>Колчановское</w:t>
            </w:r>
          </w:p>
          <w:p w14:paraId="0A68CDF2" w14:textId="77777777" w:rsidR="00F37FED" w:rsidRPr="00050D28" w:rsidRDefault="00F37FED" w:rsidP="00F37FED">
            <w:pPr>
              <w:pStyle w:val="a3"/>
              <w:rPr>
                <w:sz w:val="22"/>
                <w:szCs w:val="22"/>
              </w:rPr>
            </w:pPr>
            <w:r w:rsidRPr="00050D28">
              <w:rPr>
                <w:sz w:val="22"/>
                <w:szCs w:val="22"/>
              </w:rPr>
              <w:t>Кондежское</w:t>
            </w:r>
          </w:p>
          <w:p w14:paraId="71B16DB1" w14:textId="77777777" w:rsidR="00F37FED" w:rsidRPr="00050D28" w:rsidRDefault="00F37FED" w:rsidP="00F37FED">
            <w:pPr>
              <w:pStyle w:val="a3"/>
              <w:rPr>
                <w:sz w:val="22"/>
                <w:szCs w:val="22"/>
              </w:rPr>
            </w:pPr>
            <w:r w:rsidRPr="00050D28">
              <w:rPr>
                <w:sz w:val="22"/>
                <w:szCs w:val="22"/>
              </w:rPr>
              <w:t>Масельгское</w:t>
            </w:r>
          </w:p>
          <w:p w14:paraId="3ECA02A8" w14:textId="77777777" w:rsidR="00F37FED" w:rsidRPr="00050D28" w:rsidRDefault="00F37FED" w:rsidP="00F37FED">
            <w:pPr>
              <w:pStyle w:val="a3"/>
              <w:rPr>
                <w:sz w:val="22"/>
                <w:szCs w:val="22"/>
              </w:rPr>
            </w:pPr>
            <w:r w:rsidRPr="00050D28">
              <w:rPr>
                <w:sz w:val="22"/>
                <w:szCs w:val="22"/>
              </w:rPr>
              <w:t>Мыслинское</w:t>
            </w:r>
          </w:p>
          <w:p w14:paraId="66D4BB79" w14:textId="77777777" w:rsidR="00F37FED" w:rsidRPr="00050D28" w:rsidRDefault="00F37FED" w:rsidP="00F37FED">
            <w:pPr>
              <w:pStyle w:val="a3"/>
              <w:rPr>
                <w:sz w:val="22"/>
                <w:szCs w:val="22"/>
              </w:rPr>
            </w:pPr>
            <w:r w:rsidRPr="00050D28">
              <w:rPr>
                <w:sz w:val="22"/>
                <w:szCs w:val="22"/>
              </w:rPr>
              <w:t>Николаевщинское</w:t>
            </w:r>
          </w:p>
          <w:p w14:paraId="0A290600" w14:textId="77777777" w:rsidR="00F37FED" w:rsidRPr="00050D28" w:rsidRDefault="00F37FED" w:rsidP="00F37FED">
            <w:pPr>
              <w:pStyle w:val="a3"/>
              <w:rPr>
                <w:sz w:val="22"/>
                <w:szCs w:val="22"/>
              </w:rPr>
            </w:pPr>
            <w:r w:rsidRPr="00050D28">
              <w:rPr>
                <w:sz w:val="22"/>
                <w:szCs w:val="22"/>
              </w:rPr>
              <w:t>Новоладожское</w:t>
            </w:r>
          </w:p>
          <w:p w14:paraId="62D7D6D6" w14:textId="77777777" w:rsidR="00F37FED" w:rsidRPr="00050D28" w:rsidRDefault="00F37FED" w:rsidP="00F37FED">
            <w:pPr>
              <w:pStyle w:val="a3"/>
              <w:rPr>
                <w:sz w:val="22"/>
                <w:szCs w:val="22"/>
              </w:rPr>
            </w:pPr>
            <w:r w:rsidRPr="00050D28">
              <w:rPr>
                <w:sz w:val="22"/>
                <w:szCs w:val="22"/>
              </w:rPr>
              <w:t>Пашское</w:t>
            </w:r>
          </w:p>
          <w:p w14:paraId="0D59A95C" w14:textId="77777777" w:rsidR="00F37FED" w:rsidRPr="00050D28" w:rsidRDefault="00F37FED" w:rsidP="00F37FED">
            <w:pPr>
              <w:pStyle w:val="a3"/>
              <w:rPr>
                <w:sz w:val="22"/>
                <w:szCs w:val="22"/>
              </w:rPr>
            </w:pPr>
            <w:r w:rsidRPr="00050D28">
              <w:rPr>
                <w:sz w:val="22"/>
                <w:szCs w:val="22"/>
              </w:rPr>
              <w:t>Порожское</w:t>
            </w:r>
          </w:p>
          <w:p w14:paraId="43C2EB30" w14:textId="77777777" w:rsidR="00F37FED" w:rsidRPr="00050D28" w:rsidRDefault="00F37FED" w:rsidP="00F37FED">
            <w:pPr>
              <w:pStyle w:val="a3"/>
              <w:rPr>
                <w:sz w:val="22"/>
                <w:szCs w:val="22"/>
              </w:rPr>
            </w:pPr>
            <w:r w:rsidRPr="00050D28">
              <w:rPr>
                <w:sz w:val="22"/>
                <w:szCs w:val="22"/>
              </w:rPr>
              <w:t>Рыбежское</w:t>
            </w:r>
          </w:p>
          <w:p w14:paraId="27C57631" w14:textId="77777777" w:rsidR="00F37FED" w:rsidRPr="00050D28" w:rsidRDefault="00F37FED" w:rsidP="00F37FED">
            <w:pPr>
              <w:pStyle w:val="a3"/>
              <w:rPr>
                <w:sz w:val="22"/>
                <w:szCs w:val="22"/>
              </w:rPr>
            </w:pPr>
            <w:r w:rsidRPr="00050D28">
              <w:rPr>
                <w:sz w:val="22"/>
                <w:szCs w:val="22"/>
              </w:rPr>
              <w:t>Сясьстроевское</w:t>
            </w:r>
          </w:p>
          <w:p w14:paraId="5D5402E7" w14:textId="77777777" w:rsidR="00F37FED" w:rsidRPr="00050D28" w:rsidRDefault="00F37FED" w:rsidP="00F37FED">
            <w:pPr>
              <w:pStyle w:val="a3"/>
              <w:rPr>
                <w:sz w:val="22"/>
                <w:szCs w:val="22"/>
              </w:rPr>
            </w:pPr>
            <w:r w:rsidRPr="00050D28">
              <w:rPr>
                <w:sz w:val="22"/>
                <w:szCs w:val="22"/>
              </w:rPr>
              <w:t>Хваловское</w:t>
            </w:r>
          </w:p>
          <w:p w14:paraId="7B002E3B" w14:textId="77777777" w:rsidR="00F37FED" w:rsidRPr="00050D28" w:rsidRDefault="00F37FED" w:rsidP="00F37FED">
            <w:pPr>
              <w:pStyle w:val="a3"/>
              <w:rPr>
                <w:sz w:val="22"/>
                <w:szCs w:val="22"/>
              </w:rPr>
            </w:pPr>
            <w:r w:rsidRPr="00050D28">
              <w:rPr>
                <w:sz w:val="22"/>
                <w:szCs w:val="22"/>
              </w:rPr>
              <w:t>Часовенское</w:t>
            </w:r>
          </w:p>
          <w:p w14:paraId="50FA973A"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Pr>
          <w:p w14:paraId="38886769" w14:textId="77777777" w:rsidR="00F37FED" w:rsidRPr="00050D28" w:rsidRDefault="00F37FED" w:rsidP="00F37FED">
            <w:pPr>
              <w:pStyle w:val="a3"/>
              <w:ind w:right="-117"/>
              <w:rPr>
                <w:sz w:val="22"/>
                <w:szCs w:val="22"/>
              </w:rPr>
            </w:pPr>
            <w:r w:rsidRPr="00050D28">
              <w:rPr>
                <w:sz w:val="22"/>
                <w:szCs w:val="22"/>
              </w:rPr>
              <w:t>Все кварталы, кроме лесов, расположенных в лесопарковых зонах, на заповедных лесных участках.</w:t>
            </w:r>
          </w:p>
          <w:p w14:paraId="63F3EABA" w14:textId="0BA4031E" w:rsidR="00F37FED" w:rsidRPr="00050D28" w:rsidRDefault="00F37FED" w:rsidP="00F37FED">
            <w:pPr>
              <w:pStyle w:val="a3"/>
              <w:ind w:right="-117"/>
              <w:rPr>
                <w:sz w:val="22"/>
                <w:szCs w:val="22"/>
                <w:vertAlign w:val="superscript"/>
              </w:rPr>
            </w:pPr>
            <w:r w:rsidRPr="00050D28">
              <w:rPr>
                <w:sz w:val="22"/>
                <w:szCs w:val="22"/>
              </w:rPr>
              <w:t>Ограничения по виду использования лесов даны в пунктах 1, 7, 18 примечаний к таблице 1.7(5).</w:t>
            </w:r>
          </w:p>
        </w:tc>
        <w:tc>
          <w:tcPr>
            <w:tcW w:w="720" w:type="pct"/>
          </w:tcPr>
          <w:p w14:paraId="1F80DBA1" w14:textId="77777777" w:rsidR="00F37FED" w:rsidRPr="00050D28" w:rsidRDefault="00F37FED" w:rsidP="00F37FED">
            <w:pPr>
              <w:pStyle w:val="a3"/>
              <w:jc w:val="center"/>
              <w:rPr>
                <w:sz w:val="22"/>
                <w:szCs w:val="22"/>
              </w:rPr>
            </w:pPr>
            <w:r w:rsidRPr="00050D28">
              <w:rPr>
                <w:sz w:val="22"/>
                <w:szCs w:val="22"/>
              </w:rPr>
              <w:t>23303,0</w:t>
            </w:r>
          </w:p>
          <w:p w14:paraId="2D768535" w14:textId="77777777" w:rsidR="00F37FED" w:rsidRPr="00050D28" w:rsidRDefault="00F37FED" w:rsidP="00F37FED">
            <w:pPr>
              <w:pStyle w:val="a3"/>
              <w:jc w:val="center"/>
              <w:rPr>
                <w:sz w:val="22"/>
                <w:szCs w:val="22"/>
              </w:rPr>
            </w:pPr>
            <w:r w:rsidRPr="00050D28">
              <w:rPr>
                <w:sz w:val="22"/>
                <w:szCs w:val="22"/>
              </w:rPr>
              <w:t>25190,0</w:t>
            </w:r>
          </w:p>
          <w:p w14:paraId="36E1144D" w14:textId="77777777" w:rsidR="00F37FED" w:rsidRPr="00050D28" w:rsidRDefault="00F37FED" w:rsidP="00F37FED">
            <w:pPr>
              <w:pStyle w:val="a3"/>
              <w:jc w:val="center"/>
              <w:rPr>
                <w:sz w:val="22"/>
                <w:szCs w:val="22"/>
              </w:rPr>
            </w:pPr>
            <w:r w:rsidRPr="00050D28">
              <w:rPr>
                <w:sz w:val="22"/>
                <w:szCs w:val="22"/>
              </w:rPr>
              <w:t>16754,0</w:t>
            </w:r>
          </w:p>
          <w:p w14:paraId="73D4A3D6" w14:textId="77777777" w:rsidR="00F37FED" w:rsidRPr="00050D28" w:rsidRDefault="00F37FED" w:rsidP="00F37FED">
            <w:pPr>
              <w:pStyle w:val="a3"/>
              <w:jc w:val="center"/>
              <w:rPr>
                <w:sz w:val="22"/>
                <w:szCs w:val="22"/>
              </w:rPr>
            </w:pPr>
            <w:r w:rsidRPr="00050D28">
              <w:rPr>
                <w:sz w:val="22"/>
                <w:szCs w:val="22"/>
              </w:rPr>
              <w:t>24583,0</w:t>
            </w:r>
          </w:p>
          <w:p w14:paraId="3F9E4F17" w14:textId="77777777" w:rsidR="00F37FED" w:rsidRPr="00050D28" w:rsidRDefault="00F37FED" w:rsidP="00F37FED">
            <w:pPr>
              <w:pStyle w:val="a3"/>
              <w:jc w:val="center"/>
              <w:rPr>
                <w:sz w:val="22"/>
                <w:szCs w:val="22"/>
              </w:rPr>
            </w:pPr>
            <w:r w:rsidRPr="00050D28">
              <w:rPr>
                <w:sz w:val="22"/>
                <w:szCs w:val="22"/>
              </w:rPr>
              <w:t>21135,0</w:t>
            </w:r>
          </w:p>
          <w:p w14:paraId="374CF30F" w14:textId="77777777" w:rsidR="00F37FED" w:rsidRPr="00050D28" w:rsidRDefault="00F37FED" w:rsidP="00F37FED">
            <w:pPr>
              <w:pStyle w:val="a3"/>
              <w:jc w:val="center"/>
              <w:rPr>
                <w:sz w:val="22"/>
                <w:szCs w:val="22"/>
              </w:rPr>
            </w:pPr>
            <w:r w:rsidRPr="00050D28">
              <w:rPr>
                <w:sz w:val="22"/>
                <w:szCs w:val="22"/>
              </w:rPr>
              <w:t>19280,0</w:t>
            </w:r>
          </w:p>
          <w:p w14:paraId="1E1547CA" w14:textId="77777777" w:rsidR="00F37FED" w:rsidRPr="00050D28" w:rsidRDefault="00F37FED" w:rsidP="00F37FED">
            <w:pPr>
              <w:pStyle w:val="a3"/>
              <w:jc w:val="center"/>
              <w:rPr>
                <w:sz w:val="22"/>
                <w:szCs w:val="22"/>
              </w:rPr>
            </w:pPr>
            <w:r w:rsidRPr="00050D28">
              <w:rPr>
                <w:sz w:val="22"/>
                <w:szCs w:val="22"/>
              </w:rPr>
              <w:t>28203,0</w:t>
            </w:r>
          </w:p>
          <w:p w14:paraId="316FD2D8" w14:textId="77777777" w:rsidR="00F37FED" w:rsidRPr="00050D28" w:rsidRDefault="00F37FED" w:rsidP="00F37FED">
            <w:pPr>
              <w:pStyle w:val="a3"/>
              <w:jc w:val="center"/>
              <w:rPr>
                <w:sz w:val="22"/>
                <w:szCs w:val="22"/>
              </w:rPr>
            </w:pPr>
            <w:r w:rsidRPr="00050D28">
              <w:rPr>
                <w:sz w:val="22"/>
                <w:szCs w:val="22"/>
              </w:rPr>
              <w:t>28975,0</w:t>
            </w:r>
          </w:p>
          <w:p w14:paraId="29F886BB" w14:textId="77777777" w:rsidR="00F37FED" w:rsidRPr="00050D28" w:rsidRDefault="00F37FED" w:rsidP="00F37FED">
            <w:pPr>
              <w:pStyle w:val="a3"/>
              <w:jc w:val="center"/>
              <w:rPr>
                <w:sz w:val="22"/>
                <w:szCs w:val="22"/>
              </w:rPr>
            </w:pPr>
            <w:r w:rsidRPr="00050D28">
              <w:rPr>
                <w:sz w:val="22"/>
                <w:szCs w:val="22"/>
              </w:rPr>
              <w:t>14560,0</w:t>
            </w:r>
          </w:p>
          <w:p w14:paraId="3E557ABE" w14:textId="77777777" w:rsidR="00F37FED" w:rsidRPr="00050D28" w:rsidRDefault="00F37FED" w:rsidP="00F37FED">
            <w:pPr>
              <w:pStyle w:val="a3"/>
              <w:jc w:val="center"/>
              <w:rPr>
                <w:sz w:val="22"/>
                <w:szCs w:val="22"/>
              </w:rPr>
            </w:pPr>
            <w:r w:rsidRPr="00050D28">
              <w:rPr>
                <w:sz w:val="22"/>
                <w:szCs w:val="22"/>
              </w:rPr>
              <w:t>37467,0</w:t>
            </w:r>
          </w:p>
          <w:p w14:paraId="70529773" w14:textId="77777777" w:rsidR="00F37FED" w:rsidRPr="00050D28" w:rsidRDefault="00F37FED" w:rsidP="00F37FED">
            <w:pPr>
              <w:pStyle w:val="a3"/>
              <w:jc w:val="center"/>
              <w:rPr>
                <w:sz w:val="22"/>
                <w:szCs w:val="22"/>
              </w:rPr>
            </w:pPr>
            <w:r w:rsidRPr="00050D28">
              <w:rPr>
                <w:sz w:val="22"/>
                <w:szCs w:val="22"/>
              </w:rPr>
              <w:t>28221,0</w:t>
            </w:r>
          </w:p>
          <w:p w14:paraId="2B88FB1C" w14:textId="77777777" w:rsidR="00F37FED" w:rsidRPr="00050D28" w:rsidRDefault="00F37FED" w:rsidP="00F37FED">
            <w:pPr>
              <w:pStyle w:val="a3"/>
              <w:jc w:val="center"/>
              <w:rPr>
                <w:sz w:val="22"/>
                <w:szCs w:val="22"/>
              </w:rPr>
            </w:pPr>
            <w:r w:rsidRPr="00050D28">
              <w:rPr>
                <w:sz w:val="22"/>
                <w:szCs w:val="22"/>
              </w:rPr>
              <w:t>23065,0</w:t>
            </w:r>
          </w:p>
          <w:p w14:paraId="41161D0A" w14:textId="77777777" w:rsidR="00F37FED" w:rsidRPr="00050D28" w:rsidRDefault="00F37FED" w:rsidP="00F37FED">
            <w:pPr>
              <w:pStyle w:val="a3"/>
              <w:jc w:val="center"/>
              <w:rPr>
                <w:sz w:val="22"/>
                <w:szCs w:val="22"/>
              </w:rPr>
            </w:pPr>
            <w:r w:rsidRPr="00050D28">
              <w:rPr>
                <w:sz w:val="22"/>
                <w:szCs w:val="22"/>
              </w:rPr>
              <w:t>19887,0</w:t>
            </w:r>
          </w:p>
          <w:p w14:paraId="0864E77F" w14:textId="77777777" w:rsidR="00F37FED" w:rsidRPr="00050D28" w:rsidRDefault="00F37FED" w:rsidP="00F37FED">
            <w:pPr>
              <w:pStyle w:val="a3"/>
              <w:jc w:val="center"/>
              <w:rPr>
                <w:sz w:val="22"/>
                <w:szCs w:val="22"/>
              </w:rPr>
            </w:pPr>
            <w:r w:rsidRPr="00050D28">
              <w:rPr>
                <w:sz w:val="22"/>
                <w:szCs w:val="22"/>
              </w:rPr>
              <w:t>25979,0</w:t>
            </w:r>
          </w:p>
          <w:p w14:paraId="2211A4F7" w14:textId="77777777" w:rsidR="00F37FED" w:rsidRPr="00050D28" w:rsidRDefault="00F37FED" w:rsidP="00F37FED">
            <w:pPr>
              <w:pStyle w:val="a3"/>
              <w:jc w:val="center"/>
              <w:rPr>
                <w:sz w:val="22"/>
                <w:szCs w:val="22"/>
              </w:rPr>
            </w:pPr>
            <w:r w:rsidRPr="00050D28">
              <w:rPr>
                <w:sz w:val="22"/>
                <w:szCs w:val="22"/>
              </w:rPr>
              <w:t>36715,0</w:t>
            </w:r>
          </w:p>
          <w:p w14:paraId="19F2698E" w14:textId="77777777" w:rsidR="00F37FED" w:rsidRPr="00050D28" w:rsidRDefault="00F37FED" w:rsidP="00F37FED">
            <w:pPr>
              <w:pStyle w:val="a3"/>
              <w:jc w:val="center"/>
              <w:rPr>
                <w:sz w:val="22"/>
                <w:szCs w:val="22"/>
              </w:rPr>
            </w:pPr>
            <w:r w:rsidRPr="00050D28">
              <w:rPr>
                <w:sz w:val="22"/>
                <w:szCs w:val="22"/>
              </w:rPr>
              <w:t>20580,0</w:t>
            </w:r>
          </w:p>
          <w:p w14:paraId="03C82D8E" w14:textId="77777777" w:rsidR="00F37FED" w:rsidRPr="00050D28" w:rsidRDefault="00F37FED" w:rsidP="00F37FED">
            <w:pPr>
              <w:pStyle w:val="a3"/>
              <w:jc w:val="center"/>
              <w:rPr>
                <w:sz w:val="22"/>
                <w:szCs w:val="22"/>
              </w:rPr>
            </w:pPr>
            <w:r w:rsidRPr="00050D28">
              <w:rPr>
                <w:sz w:val="22"/>
                <w:szCs w:val="22"/>
              </w:rPr>
              <w:t>17579,0</w:t>
            </w:r>
          </w:p>
        </w:tc>
      </w:tr>
      <w:tr w:rsidR="00F37FED" w:rsidRPr="00050D28" w14:paraId="175245C3" w14:textId="77777777" w:rsidTr="00D2751E">
        <w:tc>
          <w:tcPr>
            <w:tcW w:w="1509" w:type="pct"/>
          </w:tcPr>
          <w:p w14:paraId="5313FDC1" w14:textId="77777777" w:rsidR="00F37FED" w:rsidRPr="00050D28" w:rsidRDefault="00F37FED" w:rsidP="00F37FED">
            <w:pPr>
              <w:pStyle w:val="a3"/>
              <w:rPr>
                <w:sz w:val="22"/>
                <w:szCs w:val="22"/>
              </w:rPr>
            </w:pPr>
            <w:r w:rsidRPr="00050D28">
              <w:rPr>
                <w:sz w:val="22"/>
                <w:szCs w:val="22"/>
              </w:rPr>
              <w:t>Итого</w:t>
            </w:r>
          </w:p>
        </w:tc>
        <w:tc>
          <w:tcPr>
            <w:tcW w:w="1381" w:type="pct"/>
          </w:tcPr>
          <w:p w14:paraId="40FAC069" w14:textId="77777777" w:rsidR="00F37FED" w:rsidRPr="00050D28" w:rsidRDefault="00F37FED" w:rsidP="00F37FED">
            <w:pPr>
              <w:pStyle w:val="a3"/>
              <w:rPr>
                <w:sz w:val="22"/>
                <w:szCs w:val="22"/>
              </w:rPr>
            </w:pPr>
          </w:p>
        </w:tc>
        <w:tc>
          <w:tcPr>
            <w:tcW w:w="1390" w:type="pct"/>
          </w:tcPr>
          <w:p w14:paraId="6EB45A2D" w14:textId="77777777" w:rsidR="00F37FED" w:rsidRPr="00050D28" w:rsidRDefault="00F37FED" w:rsidP="00F37FED">
            <w:pPr>
              <w:pStyle w:val="a3"/>
              <w:rPr>
                <w:sz w:val="22"/>
                <w:szCs w:val="22"/>
                <w:lang w:val="en-US"/>
              </w:rPr>
            </w:pPr>
          </w:p>
        </w:tc>
        <w:tc>
          <w:tcPr>
            <w:tcW w:w="720" w:type="pct"/>
          </w:tcPr>
          <w:p w14:paraId="17F46EFB" w14:textId="77777777" w:rsidR="00F37FED" w:rsidRPr="00050D28" w:rsidRDefault="00F37FED" w:rsidP="00F37FED">
            <w:pPr>
              <w:pStyle w:val="a3"/>
              <w:jc w:val="center"/>
              <w:rPr>
                <w:sz w:val="22"/>
                <w:szCs w:val="22"/>
              </w:rPr>
            </w:pPr>
            <w:r w:rsidRPr="00050D28">
              <w:rPr>
                <w:sz w:val="22"/>
                <w:szCs w:val="22"/>
              </w:rPr>
              <w:t>411476,0</w:t>
            </w:r>
          </w:p>
        </w:tc>
      </w:tr>
      <w:tr w:rsidR="00F37FED" w:rsidRPr="00050D28" w14:paraId="3E445566" w14:textId="77777777" w:rsidTr="00D2751E">
        <w:tc>
          <w:tcPr>
            <w:tcW w:w="1509" w:type="pct"/>
          </w:tcPr>
          <w:p w14:paraId="4A4B149E" w14:textId="77777777" w:rsidR="00F37FED" w:rsidRPr="00050D28" w:rsidRDefault="00F37FED" w:rsidP="00F37FED">
            <w:pPr>
              <w:pStyle w:val="a3"/>
              <w:rPr>
                <w:sz w:val="22"/>
                <w:szCs w:val="22"/>
              </w:rPr>
            </w:pPr>
            <w:r w:rsidRPr="00050D28">
              <w:rPr>
                <w:sz w:val="22"/>
                <w:szCs w:val="22"/>
              </w:rPr>
              <w:t>Использование лесов для осуществления рыболовства, за исключением любительского рыболовства</w:t>
            </w:r>
          </w:p>
        </w:tc>
        <w:tc>
          <w:tcPr>
            <w:tcW w:w="1381" w:type="pct"/>
          </w:tcPr>
          <w:p w14:paraId="3D62D5E1" w14:textId="77777777" w:rsidR="00F37FED" w:rsidRPr="00050D28" w:rsidRDefault="00F37FED" w:rsidP="00F37FED">
            <w:pPr>
              <w:pStyle w:val="a3"/>
              <w:rPr>
                <w:sz w:val="22"/>
                <w:szCs w:val="22"/>
              </w:rPr>
            </w:pPr>
            <w:r w:rsidRPr="00050D28">
              <w:rPr>
                <w:sz w:val="22"/>
                <w:szCs w:val="22"/>
              </w:rPr>
              <w:t>Волховское</w:t>
            </w:r>
          </w:p>
          <w:p w14:paraId="13B3E279" w14:textId="77777777" w:rsidR="00F37FED" w:rsidRPr="00050D28" w:rsidRDefault="00F37FED" w:rsidP="00F37FED">
            <w:pPr>
              <w:pStyle w:val="a3"/>
              <w:rPr>
                <w:sz w:val="22"/>
                <w:szCs w:val="22"/>
              </w:rPr>
            </w:pPr>
            <w:r w:rsidRPr="00050D28">
              <w:rPr>
                <w:sz w:val="22"/>
                <w:szCs w:val="22"/>
              </w:rPr>
              <w:t>Волховстроевское</w:t>
            </w:r>
          </w:p>
          <w:p w14:paraId="7703E53D" w14:textId="77777777" w:rsidR="00F37FED" w:rsidRPr="00050D28" w:rsidRDefault="00F37FED" w:rsidP="00F37FED">
            <w:pPr>
              <w:pStyle w:val="a3"/>
              <w:rPr>
                <w:sz w:val="22"/>
                <w:szCs w:val="22"/>
              </w:rPr>
            </w:pPr>
            <w:r w:rsidRPr="00050D28">
              <w:rPr>
                <w:sz w:val="22"/>
                <w:szCs w:val="22"/>
              </w:rPr>
              <w:t>Загубское</w:t>
            </w:r>
          </w:p>
          <w:p w14:paraId="6B7E5895" w14:textId="77777777" w:rsidR="00F37FED" w:rsidRPr="00050D28" w:rsidRDefault="00F37FED" w:rsidP="00F37FED">
            <w:pPr>
              <w:pStyle w:val="a3"/>
              <w:rPr>
                <w:sz w:val="22"/>
                <w:szCs w:val="22"/>
              </w:rPr>
            </w:pPr>
            <w:r w:rsidRPr="00050D28">
              <w:rPr>
                <w:sz w:val="22"/>
                <w:szCs w:val="22"/>
              </w:rPr>
              <w:t>Зареченское</w:t>
            </w:r>
          </w:p>
          <w:p w14:paraId="69193D0B" w14:textId="77777777" w:rsidR="00F37FED" w:rsidRPr="00050D28" w:rsidRDefault="00F37FED" w:rsidP="00F37FED">
            <w:pPr>
              <w:pStyle w:val="a3"/>
              <w:rPr>
                <w:sz w:val="22"/>
                <w:szCs w:val="22"/>
              </w:rPr>
            </w:pPr>
            <w:r w:rsidRPr="00050D28">
              <w:rPr>
                <w:sz w:val="22"/>
                <w:szCs w:val="22"/>
              </w:rPr>
              <w:t>Колчановское</w:t>
            </w:r>
          </w:p>
          <w:p w14:paraId="0847C503" w14:textId="77777777" w:rsidR="00F37FED" w:rsidRPr="00050D28" w:rsidRDefault="00F37FED" w:rsidP="00F37FED">
            <w:pPr>
              <w:pStyle w:val="a3"/>
              <w:rPr>
                <w:sz w:val="22"/>
                <w:szCs w:val="22"/>
              </w:rPr>
            </w:pPr>
            <w:r w:rsidRPr="00050D28">
              <w:rPr>
                <w:sz w:val="22"/>
                <w:szCs w:val="22"/>
              </w:rPr>
              <w:t>Кондежское</w:t>
            </w:r>
          </w:p>
          <w:p w14:paraId="445DBACA" w14:textId="77777777" w:rsidR="00F37FED" w:rsidRPr="00050D28" w:rsidRDefault="00F37FED" w:rsidP="00F37FED">
            <w:pPr>
              <w:pStyle w:val="a3"/>
              <w:rPr>
                <w:sz w:val="22"/>
                <w:szCs w:val="22"/>
              </w:rPr>
            </w:pPr>
            <w:r w:rsidRPr="00050D28">
              <w:rPr>
                <w:sz w:val="22"/>
                <w:szCs w:val="22"/>
              </w:rPr>
              <w:t>Масельгское</w:t>
            </w:r>
          </w:p>
          <w:p w14:paraId="5AD3A1C9" w14:textId="77777777" w:rsidR="00F37FED" w:rsidRPr="00050D28" w:rsidRDefault="00F37FED" w:rsidP="00F37FED">
            <w:pPr>
              <w:pStyle w:val="a3"/>
              <w:rPr>
                <w:sz w:val="22"/>
                <w:szCs w:val="22"/>
              </w:rPr>
            </w:pPr>
            <w:r w:rsidRPr="00050D28">
              <w:rPr>
                <w:sz w:val="22"/>
                <w:szCs w:val="22"/>
              </w:rPr>
              <w:t>Мыслинское</w:t>
            </w:r>
          </w:p>
          <w:p w14:paraId="03F28406" w14:textId="77777777" w:rsidR="00F37FED" w:rsidRPr="00050D28" w:rsidRDefault="00F37FED" w:rsidP="00F37FED">
            <w:pPr>
              <w:pStyle w:val="a3"/>
              <w:rPr>
                <w:sz w:val="22"/>
                <w:szCs w:val="22"/>
              </w:rPr>
            </w:pPr>
            <w:r w:rsidRPr="00050D28">
              <w:rPr>
                <w:sz w:val="22"/>
                <w:szCs w:val="22"/>
              </w:rPr>
              <w:t>Николаевщинское</w:t>
            </w:r>
          </w:p>
          <w:p w14:paraId="09BF9228" w14:textId="77777777" w:rsidR="00F37FED" w:rsidRPr="00050D28" w:rsidRDefault="00F37FED" w:rsidP="00F37FED">
            <w:pPr>
              <w:pStyle w:val="a3"/>
              <w:rPr>
                <w:sz w:val="22"/>
                <w:szCs w:val="22"/>
              </w:rPr>
            </w:pPr>
            <w:r w:rsidRPr="00050D28">
              <w:rPr>
                <w:sz w:val="22"/>
                <w:szCs w:val="22"/>
              </w:rPr>
              <w:t>Новоладожское</w:t>
            </w:r>
          </w:p>
          <w:p w14:paraId="1556AFF2" w14:textId="77777777" w:rsidR="00F37FED" w:rsidRPr="00050D28" w:rsidRDefault="00F37FED" w:rsidP="00F37FED">
            <w:pPr>
              <w:pStyle w:val="a3"/>
              <w:rPr>
                <w:sz w:val="22"/>
                <w:szCs w:val="22"/>
              </w:rPr>
            </w:pPr>
            <w:r w:rsidRPr="00050D28">
              <w:rPr>
                <w:sz w:val="22"/>
                <w:szCs w:val="22"/>
              </w:rPr>
              <w:t>Пашское</w:t>
            </w:r>
          </w:p>
          <w:p w14:paraId="39A89F38" w14:textId="77777777" w:rsidR="00F37FED" w:rsidRPr="00050D28" w:rsidRDefault="00F37FED" w:rsidP="00F37FED">
            <w:pPr>
              <w:pStyle w:val="a3"/>
              <w:rPr>
                <w:sz w:val="22"/>
                <w:szCs w:val="22"/>
              </w:rPr>
            </w:pPr>
            <w:r w:rsidRPr="00050D28">
              <w:rPr>
                <w:sz w:val="22"/>
                <w:szCs w:val="22"/>
              </w:rPr>
              <w:t>Порожское</w:t>
            </w:r>
          </w:p>
          <w:p w14:paraId="14F10C0D" w14:textId="77777777" w:rsidR="00F37FED" w:rsidRPr="00050D28" w:rsidRDefault="00F37FED" w:rsidP="00F37FED">
            <w:pPr>
              <w:pStyle w:val="a3"/>
              <w:rPr>
                <w:sz w:val="22"/>
                <w:szCs w:val="22"/>
              </w:rPr>
            </w:pPr>
            <w:r w:rsidRPr="00050D28">
              <w:rPr>
                <w:sz w:val="22"/>
                <w:szCs w:val="22"/>
              </w:rPr>
              <w:t>Рыбежское</w:t>
            </w:r>
          </w:p>
          <w:p w14:paraId="7E6806FE" w14:textId="77777777" w:rsidR="00F37FED" w:rsidRPr="00050D28" w:rsidRDefault="00F37FED" w:rsidP="00F37FED">
            <w:pPr>
              <w:pStyle w:val="a3"/>
              <w:rPr>
                <w:sz w:val="22"/>
                <w:szCs w:val="22"/>
              </w:rPr>
            </w:pPr>
            <w:r w:rsidRPr="00050D28">
              <w:rPr>
                <w:sz w:val="22"/>
                <w:szCs w:val="22"/>
              </w:rPr>
              <w:t>Сясьстроевское</w:t>
            </w:r>
          </w:p>
          <w:p w14:paraId="77E127EB" w14:textId="77777777" w:rsidR="00F37FED" w:rsidRPr="00050D28" w:rsidRDefault="00F37FED" w:rsidP="00F37FED">
            <w:pPr>
              <w:pStyle w:val="a3"/>
              <w:rPr>
                <w:sz w:val="22"/>
                <w:szCs w:val="22"/>
              </w:rPr>
            </w:pPr>
            <w:r w:rsidRPr="00050D28">
              <w:rPr>
                <w:sz w:val="22"/>
                <w:szCs w:val="22"/>
              </w:rPr>
              <w:t>Хваловское</w:t>
            </w:r>
          </w:p>
          <w:p w14:paraId="13C56712" w14:textId="77777777" w:rsidR="00F37FED" w:rsidRPr="00050D28" w:rsidRDefault="00F37FED" w:rsidP="00F37FED">
            <w:pPr>
              <w:pStyle w:val="a3"/>
              <w:rPr>
                <w:sz w:val="22"/>
                <w:szCs w:val="22"/>
              </w:rPr>
            </w:pPr>
            <w:r w:rsidRPr="00050D28">
              <w:rPr>
                <w:sz w:val="22"/>
                <w:szCs w:val="22"/>
              </w:rPr>
              <w:t>Часовенское</w:t>
            </w:r>
          </w:p>
          <w:p w14:paraId="170FEB64"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Pr>
          <w:p w14:paraId="58C62A9A" w14:textId="77777777" w:rsidR="00F37FED" w:rsidRPr="00050D28" w:rsidRDefault="00F37FED" w:rsidP="00F37FED">
            <w:pPr>
              <w:pStyle w:val="a3"/>
              <w:rPr>
                <w:sz w:val="22"/>
                <w:szCs w:val="22"/>
              </w:rPr>
            </w:pPr>
            <w:r w:rsidRPr="00050D28">
              <w:rPr>
                <w:sz w:val="22"/>
                <w:szCs w:val="22"/>
              </w:rPr>
              <w:t>Все кварталы. Ограничения по виду использования лесов даны в пунктах 1, 7.1, 18 примечаний к таблице 1.7(5).</w:t>
            </w:r>
          </w:p>
        </w:tc>
        <w:tc>
          <w:tcPr>
            <w:tcW w:w="720" w:type="pct"/>
          </w:tcPr>
          <w:p w14:paraId="455D3687" w14:textId="77777777" w:rsidR="00F37FED" w:rsidRPr="00050D28" w:rsidRDefault="00F37FED" w:rsidP="00F37FED">
            <w:pPr>
              <w:pStyle w:val="a3"/>
              <w:jc w:val="center"/>
              <w:rPr>
                <w:sz w:val="22"/>
                <w:szCs w:val="22"/>
              </w:rPr>
            </w:pPr>
            <w:r w:rsidRPr="00050D28">
              <w:rPr>
                <w:sz w:val="22"/>
                <w:szCs w:val="22"/>
              </w:rPr>
              <w:t>23303,0</w:t>
            </w:r>
          </w:p>
          <w:p w14:paraId="2401B80E" w14:textId="77777777" w:rsidR="00F37FED" w:rsidRPr="00050D28" w:rsidRDefault="00F37FED" w:rsidP="00F37FED">
            <w:pPr>
              <w:pStyle w:val="a3"/>
              <w:jc w:val="center"/>
              <w:rPr>
                <w:sz w:val="22"/>
                <w:szCs w:val="22"/>
              </w:rPr>
            </w:pPr>
            <w:r w:rsidRPr="00050D28">
              <w:rPr>
                <w:sz w:val="22"/>
                <w:szCs w:val="22"/>
              </w:rPr>
              <w:t>25190,0</w:t>
            </w:r>
          </w:p>
          <w:p w14:paraId="70FEB0D9" w14:textId="77777777" w:rsidR="00F37FED" w:rsidRPr="00050D28" w:rsidRDefault="00F37FED" w:rsidP="00F37FED">
            <w:pPr>
              <w:pStyle w:val="a3"/>
              <w:jc w:val="center"/>
              <w:rPr>
                <w:sz w:val="22"/>
                <w:szCs w:val="22"/>
              </w:rPr>
            </w:pPr>
            <w:r w:rsidRPr="00050D28">
              <w:rPr>
                <w:sz w:val="22"/>
                <w:szCs w:val="22"/>
              </w:rPr>
              <w:t>16754,0</w:t>
            </w:r>
          </w:p>
          <w:p w14:paraId="75D364C6" w14:textId="77777777" w:rsidR="00F37FED" w:rsidRPr="00050D28" w:rsidRDefault="00F37FED" w:rsidP="00F37FED">
            <w:pPr>
              <w:pStyle w:val="a3"/>
              <w:jc w:val="center"/>
              <w:rPr>
                <w:sz w:val="22"/>
                <w:szCs w:val="22"/>
              </w:rPr>
            </w:pPr>
            <w:r w:rsidRPr="00050D28">
              <w:rPr>
                <w:sz w:val="22"/>
                <w:szCs w:val="22"/>
              </w:rPr>
              <w:t>24583,0</w:t>
            </w:r>
          </w:p>
          <w:p w14:paraId="49CDE828" w14:textId="77777777" w:rsidR="00F37FED" w:rsidRPr="00050D28" w:rsidRDefault="00F37FED" w:rsidP="00F37FED">
            <w:pPr>
              <w:pStyle w:val="a3"/>
              <w:jc w:val="center"/>
              <w:rPr>
                <w:sz w:val="22"/>
                <w:szCs w:val="22"/>
              </w:rPr>
            </w:pPr>
            <w:r w:rsidRPr="00050D28">
              <w:rPr>
                <w:sz w:val="22"/>
                <w:szCs w:val="22"/>
              </w:rPr>
              <w:t>21135,0</w:t>
            </w:r>
          </w:p>
          <w:p w14:paraId="7B50137B" w14:textId="77777777" w:rsidR="00F37FED" w:rsidRPr="00050D28" w:rsidRDefault="00F37FED" w:rsidP="00F37FED">
            <w:pPr>
              <w:pStyle w:val="a3"/>
              <w:jc w:val="center"/>
              <w:rPr>
                <w:sz w:val="22"/>
                <w:szCs w:val="22"/>
              </w:rPr>
            </w:pPr>
            <w:r w:rsidRPr="00050D28">
              <w:rPr>
                <w:sz w:val="22"/>
                <w:szCs w:val="22"/>
              </w:rPr>
              <w:t>19280,0</w:t>
            </w:r>
          </w:p>
          <w:p w14:paraId="4A08446D" w14:textId="77777777" w:rsidR="00F37FED" w:rsidRPr="00050D28" w:rsidRDefault="00F37FED" w:rsidP="00F37FED">
            <w:pPr>
              <w:pStyle w:val="a3"/>
              <w:jc w:val="center"/>
              <w:rPr>
                <w:sz w:val="22"/>
                <w:szCs w:val="22"/>
              </w:rPr>
            </w:pPr>
            <w:r w:rsidRPr="00050D28">
              <w:rPr>
                <w:sz w:val="22"/>
                <w:szCs w:val="22"/>
              </w:rPr>
              <w:t>28203,0</w:t>
            </w:r>
          </w:p>
          <w:p w14:paraId="3A35F56C" w14:textId="77777777" w:rsidR="00F37FED" w:rsidRPr="00050D28" w:rsidRDefault="00F37FED" w:rsidP="00F37FED">
            <w:pPr>
              <w:pStyle w:val="a3"/>
              <w:jc w:val="center"/>
              <w:rPr>
                <w:sz w:val="22"/>
                <w:szCs w:val="22"/>
              </w:rPr>
            </w:pPr>
            <w:r w:rsidRPr="00050D28">
              <w:rPr>
                <w:sz w:val="22"/>
                <w:szCs w:val="22"/>
              </w:rPr>
              <w:t>28975,0</w:t>
            </w:r>
          </w:p>
          <w:p w14:paraId="4314F252" w14:textId="77777777" w:rsidR="00F37FED" w:rsidRPr="00050D28" w:rsidRDefault="00F37FED" w:rsidP="00F37FED">
            <w:pPr>
              <w:pStyle w:val="a3"/>
              <w:jc w:val="center"/>
              <w:rPr>
                <w:sz w:val="22"/>
                <w:szCs w:val="22"/>
              </w:rPr>
            </w:pPr>
            <w:r w:rsidRPr="00050D28">
              <w:rPr>
                <w:sz w:val="22"/>
                <w:szCs w:val="22"/>
              </w:rPr>
              <w:t>14560,0</w:t>
            </w:r>
          </w:p>
          <w:p w14:paraId="15A11593" w14:textId="77777777" w:rsidR="00F37FED" w:rsidRPr="00050D28" w:rsidRDefault="00F37FED" w:rsidP="00F37FED">
            <w:pPr>
              <w:pStyle w:val="a3"/>
              <w:jc w:val="center"/>
              <w:rPr>
                <w:sz w:val="22"/>
                <w:szCs w:val="22"/>
              </w:rPr>
            </w:pPr>
            <w:r w:rsidRPr="00050D28">
              <w:rPr>
                <w:sz w:val="22"/>
                <w:szCs w:val="22"/>
              </w:rPr>
              <w:t>37467,0</w:t>
            </w:r>
          </w:p>
          <w:p w14:paraId="5FC55D73" w14:textId="77777777" w:rsidR="00F37FED" w:rsidRPr="00050D28" w:rsidRDefault="00F37FED" w:rsidP="00F37FED">
            <w:pPr>
              <w:pStyle w:val="a3"/>
              <w:jc w:val="center"/>
              <w:rPr>
                <w:sz w:val="22"/>
                <w:szCs w:val="22"/>
              </w:rPr>
            </w:pPr>
            <w:r w:rsidRPr="00050D28">
              <w:rPr>
                <w:sz w:val="22"/>
                <w:szCs w:val="22"/>
              </w:rPr>
              <w:t>28221,0</w:t>
            </w:r>
          </w:p>
          <w:p w14:paraId="319EF5B2" w14:textId="77777777" w:rsidR="00F37FED" w:rsidRPr="00050D28" w:rsidRDefault="00F37FED" w:rsidP="00F37FED">
            <w:pPr>
              <w:pStyle w:val="a3"/>
              <w:jc w:val="center"/>
              <w:rPr>
                <w:sz w:val="22"/>
                <w:szCs w:val="22"/>
              </w:rPr>
            </w:pPr>
            <w:r w:rsidRPr="00050D28">
              <w:rPr>
                <w:sz w:val="22"/>
                <w:szCs w:val="22"/>
              </w:rPr>
              <w:t>23065,0</w:t>
            </w:r>
          </w:p>
          <w:p w14:paraId="3A447D3D" w14:textId="77777777" w:rsidR="00F37FED" w:rsidRPr="00050D28" w:rsidRDefault="00F37FED" w:rsidP="00F37FED">
            <w:pPr>
              <w:pStyle w:val="a3"/>
              <w:jc w:val="center"/>
              <w:rPr>
                <w:sz w:val="22"/>
                <w:szCs w:val="22"/>
              </w:rPr>
            </w:pPr>
            <w:r w:rsidRPr="00050D28">
              <w:rPr>
                <w:sz w:val="22"/>
                <w:szCs w:val="22"/>
              </w:rPr>
              <w:t>19887,0</w:t>
            </w:r>
          </w:p>
          <w:p w14:paraId="70856340" w14:textId="77777777" w:rsidR="00F37FED" w:rsidRPr="00050D28" w:rsidRDefault="00F37FED" w:rsidP="00F37FED">
            <w:pPr>
              <w:pStyle w:val="a3"/>
              <w:jc w:val="center"/>
              <w:rPr>
                <w:sz w:val="22"/>
                <w:szCs w:val="22"/>
              </w:rPr>
            </w:pPr>
            <w:r w:rsidRPr="00050D28">
              <w:rPr>
                <w:sz w:val="22"/>
                <w:szCs w:val="22"/>
              </w:rPr>
              <w:t>25979,0</w:t>
            </w:r>
          </w:p>
          <w:p w14:paraId="483D8323" w14:textId="77777777" w:rsidR="00F37FED" w:rsidRPr="00050D28" w:rsidRDefault="00F37FED" w:rsidP="00F37FED">
            <w:pPr>
              <w:pStyle w:val="a3"/>
              <w:jc w:val="center"/>
              <w:rPr>
                <w:sz w:val="22"/>
                <w:szCs w:val="22"/>
              </w:rPr>
            </w:pPr>
            <w:r w:rsidRPr="00050D28">
              <w:rPr>
                <w:sz w:val="22"/>
                <w:szCs w:val="22"/>
              </w:rPr>
              <w:t>36715,0</w:t>
            </w:r>
          </w:p>
          <w:p w14:paraId="7ADCBD56" w14:textId="77777777" w:rsidR="00F37FED" w:rsidRPr="00050D28" w:rsidRDefault="00F37FED" w:rsidP="00F37FED">
            <w:pPr>
              <w:pStyle w:val="a3"/>
              <w:jc w:val="center"/>
              <w:rPr>
                <w:sz w:val="22"/>
                <w:szCs w:val="22"/>
              </w:rPr>
            </w:pPr>
            <w:r w:rsidRPr="00050D28">
              <w:rPr>
                <w:sz w:val="22"/>
                <w:szCs w:val="22"/>
              </w:rPr>
              <w:t>20580,0</w:t>
            </w:r>
          </w:p>
          <w:p w14:paraId="01589477" w14:textId="77777777" w:rsidR="00F37FED" w:rsidRPr="00050D28" w:rsidRDefault="00F37FED" w:rsidP="00F37FED">
            <w:pPr>
              <w:pStyle w:val="a3"/>
              <w:jc w:val="center"/>
              <w:rPr>
                <w:sz w:val="22"/>
                <w:szCs w:val="22"/>
              </w:rPr>
            </w:pPr>
            <w:r w:rsidRPr="00050D28">
              <w:rPr>
                <w:sz w:val="22"/>
                <w:szCs w:val="22"/>
              </w:rPr>
              <w:t>17579,0</w:t>
            </w:r>
          </w:p>
        </w:tc>
      </w:tr>
      <w:tr w:rsidR="00F37FED" w:rsidRPr="00050D28" w14:paraId="09E424BF" w14:textId="77777777" w:rsidTr="00D2751E">
        <w:tc>
          <w:tcPr>
            <w:tcW w:w="1509" w:type="pct"/>
          </w:tcPr>
          <w:p w14:paraId="5E8CFE6C" w14:textId="77777777" w:rsidR="00F37FED" w:rsidRPr="00050D28" w:rsidRDefault="00F37FED" w:rsidP="00F37FED">
            <w:pPr>
              <w:pStyle w:val="a3"/>
              <w:rPr>
                <w:sz w:val="22"/>
                <w:szCs w:val="22"/>
              </w:rPr>
            </w:pPr>
            <w:r w:rsidRPr="00050D28">
              <w:rPr>
                <w:sz w:val="22"/>
                <w:szCs w:val="22"/>
              </w:rPr>
              <w:t>Итого</w:t>
            </w:r>
          </w:p>
        </w:tc>
        <w:tc>
          <w:tcPr>
            <w:tcW w:w="1381" w:type="pct"/>
          </w:tcPr>
          <w:p w14:paraId="62096EC4" w14:textId="77777777" w:rsidR="00F37FED" w:rsidRPr="00050D28" w:rsidRDefault="00F37FED" w:rsidP="00F37FED">
            <w:pPr>
              <w:pStyle w:val="a3"/>
              <w:rPr>
                <w:sz w:val="22"/>
                <w:szCs w:val="22"/>
              </w:rPr>
            </w:pPr>
          </w:p>
        </w:tc>
        <w:tc>
          <w:tcPr>
            <w:tcW w:w="1390" w:type="pct"/>
          </w:tcPr>
          <w:p w14:paraId="1EEB46DF" w14:textId="77777777" w:rsidR="00F37FED" w:rsidRPr="00050D28" w:rsidRDefault="00F37FED" w:rsidP="00F37FED">
            <w:pPr>
              <w:pStyle w:val="a3"/>
              <w:rPr>
                <w:sz w:val="22"/>
                <w:szCs w:val="22"/>
              </w:rPr>
            </w:pPr>
          </w:p>
        </w:tc>
        <w:tc>
          <w:tcPr>
            <w:tcW w:w="720" w:type="pct"/>
          </w:tcPr>
          <w:p w14:paraId="430AA18B" w14:textId="77777777" w:rsidR="00F37FED" w:rsidRPr="00050D28" w:rsidRDefault="00F37FED" w:rsidP="00F37FED">
            <w:pPr>
              <w:pStyle w:val="a3"/>
              <w:jc w:val="center"/>
              <w:rPr>
                <w:sz w:val="22"/>
                <w:szCs w:val="22"/>
              </w:rPr>
            </w:pPr>
            <w:r w:rsidRPr="00050D28">
              <w:rPr>
                <w:sz w:val="22"/>
                <w:szCs w:val="22"/>
              </w:rPr>
              <w:t>411476,0</w:t>
            </w:r>
          </w:p>
        </w:tc>
      </w:tr>
      <w:tr w:rsidR="00F37FED" w:rsidRPr="00050D28" w14:paraId="15FF6CB3" w14:textId="77777777" w:rsidTr="00D2751E">
        <w:trPr>
          <w:trHeight w:val="814"/>
        </w:trPr>
        <w:tc>
          <w:tcPr>
            <w:tcW w:w="1509" w:type="pct"/>
            <w:tcBorders>
              <w:top w:val="single" w:sz="4" w:space="0" w:color="auto"/>
              <w:left w:val="single" w:sz="4" w:space="0" w:color="auto"/>
              <w:bottom w:val="single" w:sz="4" w:space="0" w:color="auto"/>
              <w:right w:val="single" w:sz="4" w:space="0" w:color="auto"/>
            </w:tcBorders>
          </w:tcPr>
          <w:p w14:paraId="10625F4C" w14:textId="77777777" w:rsidR="00F37FED" w:rsidRPr="00050D28" w:rsidRDefault="00D36E08" w:rsidP="00F37FED">
            <w:pPr>
              <w:pStyle w:val="a3"/>
              <w:rPr>
                <w:sz w:val="22"/>
                <w:szCs w:val="22"/>
              </w:rPr>
            </w:pPr>
            <w:r w:rsidRPr="00050D28">
              <w:rPr>
                <w:sz w:val="22"/>
                <w:szCs w:val="22"/>
              </w:rPr>
              <w:br w:type="page"/>
            </w:r>
            <w:r w:rsidR="00F37FED" w:rsidRPr="00050D28">
              <w:rPr>
                <w:sz w:val="22"/>
                <w:szCs w:val="22"/>
              </w:rPr>
              <w:t xml:space="preserve">Осуществление научно-исследовательской деятельности, </w:t>
            </w:r>
            <w:r w:rsidR="00F37FED" w:rsidRPr="00050D28">
              <w:rPr>
                <w:sz w:val="22"/>
                <w:szCs w:val="22"/>
              </w:rPr>
              <w:br/>
              <w:t>образовательной деятельности</w:t>
            </w:r>
          </w:p>
        </w:tc>
        <w:tc>
          <w:tcPr>
            <w:tcW w:w="1381" w:type="pct"/>
            <w:tcBorders>
              <w:top w:val="single" w:sz="4" w:space="0" w:color="auto"/>
              <w:left w:val="single" w:sz="4" w:space="0" w:color="auto"/>
              <w:bottom w:val="single" w:sz="4" w:space="0" w:color="auto"/>
              <w:right w:val="single" w:sz="4" w:space="0" w:color="auto"/>
            </w:tcBorders>
          </w:tcPr>
          <w:p w14:paraId="28EEAB05" w14:textId="77777777" w:rsidR="00F37FED" w:rsidRPr="00050D28" w:rsidRDefault="00F37FED" w:rsidP="00F37FED">
            <w:pPr>
              <w:pStyle w:val="a3"/>
              <w:rPr>
                <w:sz w:val="22"/>
                <w:szCs w:val="22"/>
              </w:rPr>
            </w:pPr>
            <w:r w:rsidRPr="00050D28">
              <w:rPr>
                <w:sz w:val="22"/>
                <w:szCs w:val="22"/>
              </w:rPr>
              <w:t>Волховское</w:t>
            </w:r>
          </w:p>
          <w:p w14:paraId="6723B26F" w14:textId="77777777" w:rsidR="00F37FED" w:rsidRPr="00050D28" w:rsidRDefault="00F37FED" w:rsidP="00F37FED">
            <w:pPr>
              <w:pStyle w:val="a3"/>
              <w:rPr>
                <w:sz w:val="22"/>
                <w:szCs w:val="22"/>
              </w:rPr>
            </w:pPr>
            <w:r w:rsidRPr="00050D28">
              <w:rPr>
                <w:sz w:val="22"/>
                <w:szCs w:val="22"/>
              </w:rPr>
              <w:t>Волховстроевское</w:t>
            </w:r>
          </w:p>
          <w:p w14:paraId="5F81416F" w14:textId="77777777" w:rsidR="00F37FED" w:rsidRPr="00050D28" w:rsidRDefault="00F37FED" w:rsidP="00F37FED">
            <w:pPr>
              <w:pStyle w:val="a3"/>
              <w:rPr>
                <w:sz w:val="22"/>
                <w:szCs w:val="22"/>
              </w:rPr>
            </w:pPr>
            <w:r w:rsidRPr="00050D28">
              <w:rPr>
                <w:sz w:val="22"/>
                <w:szCs w:val="22"/>
              </w:rPr>
              <w:t>Загубское</w:t>
            </w:r>
          </w:p>
          <w:p w14:paraId="7CB83BDA" w14:textId="77777777" w:rsidR="00F37FED" w:rsidRPr="00050D28" w:rsidRDefault="00F37FED" w:rsidP="00F37FED">
            <w:pPr>
              <w:pStyle w:val="a3"/>
              <w:rPr>
                <w:sz w:val="22"/>
                <w:szCs w:val="22"/>
              </w:rPr>
            </w:pPr>
            <w:r w:rsidRPr="00050D28">
              <w:rPr>
                <w:sz w:val="22"/>
                <w:szCs w:val="22"/>
              </w:rPr>
              <w:t>Зареченское</w:t>
            </w:r>
          </w:p>
          <w:p w14:paraId="42DD160D" w14:textId="77777777" w:rsidR="00F37FED" w:rsidRPr="00050D28" w:rsidRDefault="00F37FED" w:rsidP="00F37FED">
            <w:pPr>
              <w:pStyle w:val="a3"/>
              <w:rPr>
                <w:sz w:val="22"/>
                <w:szCs w:val="22"/>
              </w:rPr>
            </w:pPr>
            <w:r w:rsidRPr="00050D28">
              <w:rPr>
                <w:sz w:val="22"/>
                <w:szCs w:val="22"/>
              </w:rPr>
              <w:t>Колчановское</w:t>
            </w:r>
          </w:p>
          <w:p w14:paraId="36A3D44E" w14:textId="77777777" w:rsidR="00F37FED" w:rsidRPr="00050D28" w:rsidRDefault="00F37FED" w:rsidP="00F37FED">
            <w:pPr>
              <w:pStyle w:val="a3"/>
              <w:rPr>
                <w:sz w:val="22"/>
                <w:szCs w:val="22"/>
              </w:rPr>
            </w:pPr>
            <w:r w:rsidRPr="00050D28">
              <w:rPr>
                <w:sz w:val="22"/>
                <w:szCs w:val="22"/>
              </w:rPr>
              <w:t>Кондежское</w:t>
            </w:r>
          </w:p>
          <w:p w14:paraId="4614772C" w14:textId="77777777" w:rsidR="00F37FED" w:rsidRPr="00050D28" w:rsidRDefault="00F37FED" w:rsidP="00F37FED">
            <w:pPr>
              <w:pStyle w:val="a3"/>
              <w:rPr>
                <w:sz w:val="22"/>
                <w:szCs w:val="22"/>
              </w:rPr>
            </w:pPr>
            <w:r w:rsidRPr="00050D28">
              <w:rPr>
                <w:sz w:val="22"/>
                <w:szCs w:val="22"/>
              </w:rPr>
              <w:t>Масельгское</w:t>
            </w:r>
          </w:p>
          <w:p w14:paraId="1A2CADBA" w14:textId="77777777" w:rsidR="00F37FED" w:rsidRPr="00050D28" w:rsidRDefault="00F37FED" w:rsidP="00F37FED">
            <w:pPr>
              <w:pStyle w:val="a3"/>
              <w:rPr>
                <w:sz w:val="22"/>
                <w:szCs w:val="22"/>
              </w:rPr>
            </w:pPr>
            <w:r w:rsidRPr="00050D28">
              <w:rPr>
                <w:sz w:val="22"/>
                <w:szCs w:val="22"/>
              </w:rPr>
              <w:t>Мыслинское</w:t>
            </w:r>
          </w:p>
          <w:p w14:paraId="3F116AC6" w14:textId="77777777" w:rsidR="00F37FED" w:rsidRPr="00050D28" w:rsidRDefault="00F37FED" w:rsidP="00F37FED">
            <w:pPr>
              <w:pStyle w:val="a3"/>
              <w:rPr>
                <w:sz w:val="22"/>
                <w:szCs w:val="22"/>
              </w:rPr>
            </w:pPr>
            <w:r w:rsidRPr="00050D28">
              <w:rPr>
                <w:sz w:val="22"/>
                <w:szCs w:val="22"/>
              </w:rPr>
              <w:t>Николаевщинское</w:t>
            </w:r>
          </w:p>
          <w:p w14:paraId="1A39FC3B" w14:textId="77777777" w:rsidR="00F37FED" w:rsidRPr="00050D28" w:rsidRDefault="00F37FED" w:rsidP="00F37FED">
            <w:pPr>
              <w:pStyle w:val="a3"/>
              <w:rPr>
                <w:sz w:val="22"/>
                <w:szCs w:val="22"/>
              </w:rPr>
            </w:pPr>
            <w:r w:rsidRPr="00050D28">
              <w:rPr>
                <w:sz w:val="22"/>
                <w:szCs w:val="22"/>
              </w:rPr>
              <w:t>Новоладожское</w:t>
            </w:r>
          </w:p>
          <w:p w14:paraId="3D8E3628" w14:textId="77777777" w:rsidR="00F37FED" w:rsidRPr="00050D28" w:rsidRDefault="00F37FED" w:rsidP="00F37FED">
            <w:pPr>
              <w:pStyle w:val="a3"/>
              <w:rPr>
                <w:sz w:val="22"/>
                <w:szCs w:val="22"/>
              </w:rPr>
            </w:pPr>
            <w:r w:rsidRPr="00050D28">
              <w:rPr>
                <w:sz w:val="22"/>
                <w:szCs w:val="22"/>
              </w:rPr>
              <w:t>Пашское</w:t>
            </w:r>
          </w:p>
          <w:p w14:paraId="13C06464" w14:textId="77777777" w:rsidR="00F37FED" w:rsidRPr="00050D28" w:rsidRDefault="00F37FED" w:rsidP="00F37FED">
            <w:pPr>
              <w:pStyle w:val="a3"/>
              <w:rPr>
                <w:sz w:val="22"/>
                <w:szCs w:val="22"/>
              </w:rPr>
            </w:pPr>
            <w:r w:rsidRPr="00050D28">
              <w:rPr>
                <w:sz w:val="22"/>
                <w:szCs w:val="22"/>
              </w:rPr>
              <w:t>Порожское</w:t>
            </w:r>
          </w:p>
          <w:p w14:paraId="56D80B38" w14:textId="77777777" w:rsidR="00F37FED" w:rsidRPr="00050D28" w:rsidRDefault="00F37FED" w:rsidP="00F37FED">
            <w:pPr>
              <w:pStyle w:val="a3"/>
              <w:rPr>
                <w:sz w:val="22"/>
                <w:szCs w:val="22"/>
              </w:rPr>
            </w:pPr>
            <w:r w:rsidRPr="00050D28">
              <w:rPr>
                <w:sz w:val="22"/>
                <w:szCs w:val="22"/>
              </w:rPr>
              <w:t>Рыбежское</w:t>
            </w:r>
          </w:p>
          <w:p w14:paraId="39335AB5" w14:textId="77777777" w:rsidR="00F37FED" w:rsidRPr="00050D28" w:rsidRDefault="00F37FED" w:rsidP="00F37FED">
            <w:pPr>
              <w:pStyle w:val="a3"/>
              <w:rPr>
                <w:sz w:val="22"/>
                <w:szCs w:val="22"/>
              </w:rPr>
            </w:pPr>
            <w:r w:rsidRPr="00050D28">
              <w:rPr>
                <w:sz w:val="22"/>
                <w:szCs w:val="22"/>
              </w:rPr>
              <w:t>Сясьстроевское</w:t>
            </w:r>
          </w:p>
          <w:p w14:paraId="022B92CC" w14:textId="77777777" w:rsidR="00F37FED" w:rsidRPr="00050D28" w:rsidRDefault="00F37FED" w:rsidP="00F37FED">
            <w:pPr>
              <w:pStyle w:val="a3"/>
              <w:rPr>
                <w:sz w:val="22"/>
                <w:szCs w:val="22"/>
              </w:rPr>
            </w:pPr>
            <w:r w:rsidRPr="00050D28">
              <w:rPr>
                <w:sz w:val="22"/>
                <w:szCs w:val="22"/>
              </w:rPr>
              <w:t>Хваловское</w:t>
            </w:r>
          </w:p>
          <w:p w14:paraId="5CAB42B2" w14:textId="77777777" w:rsidR="00F37FED" w:rsidRPr="00050D28" w:rsidRDefault="00F37FED" w:rsidP="00F37FED">
            <w:pPr>
              <w:pStyle w:val="a3"/>
              <w:rPr>
                <w:sz w:val="22"/>
                <w:szCs w:val="22"/>
              </w:rPr>
            </w:pPr>
            <w:r w:rsidRPr="00050D28">
              <w:rPr>
                <w:sz w:val="22"/>
                <w:szCs w:val="22"/>
              </w:rPr>
              <w:t>Часовенское</w:t>
            </w:r>
          </w:p>
          <w:p w14:paraId="312A9569"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Borders>
              <w:top w:val="single" w:sz="4" w:space="0" w:color="auto"/>
              <w:left w:val="single" w:sz="4" w:space="0" w:color="auto"/>
              <w:bottom w:val="single" w:sz="4" w:space="0" w:color="auto"/>
              <w:right w:val="single" w:sz="4" w:space="0" w:color="auto"/>
            </w:tcBorders>
          </w:tcPr>
          <w:p w14:paraId="49B2B975" w14:textId="77777777" w:rsidR="00F37FED" w:rsidRPr="00050D28" w:rsidRDefault="00F37FED" w:rsidP="00F37FED">
            <w:pPr>
              <w:pStyle w:val="a3"/>
              <w:ind w:right="-117"/>
              <w:rPr>
                <w:sz w:val="22"/>
                <w:szCs w:val="22"/>
                <w:vertAlign w:val="superscript"/>
              </w:rPr>
            </w:pPr>
            <w:r w:rsidRPr="00050D28">
              <w:rPr>
                <w:sz w:val="22"/>
                <w:szCs w:val="22"/>
              </w:rPr>
              <w:t>Все кварталы. Ограничения по виду использования лесов даны в пунктах 1, 8, 18 примечаний к таблице 1.7(5).</w:t>
            </w:r>
          </w:p>
        </w:tc>
        <w:tc>
          <w:tcPr>
            <w:tcW w:w="720" w:type="pct"/>
          </w:tcPr>
          <w:p w14:paraId="68818EF3" w14:textId="77777777" w:rsidR="00F37FED" w:rsidRPr="00050D28" w:rsidRDefault="00F37FED" w:rsidP="00F37FED">
            <w:pPr>
              <w:pStyle w:val="a3"/>
              <w:jc w:val="center"/>
              <w:rPr>
                <w:sz w:val="22"/>
                <w:szCs w:val="22"/>
              </w:rPr>
            </w:pPr>
            <w:r w:rsidRPr="00050D28">
              <w:rPr>
                <w:sz w:val="22"/>
                <w:szCs w:val="22"/>
              </w:rPr>
              <w:t>23303,0</w:t>
            </w:r>
          </w:p>
          <w:p w14:paraId="4D55EB20" w14:textId="77777777" w:rsidR="00F37FED" w:rsidRPr="00050D28" w:rsidRDefault="00F37FED" w:rsidP="00F37FED">
            <w:pPr>
              <w:pStyle w:val="a3"/>
              <w:jc w:val="center"/>
              <w:rPr>
                <w:sz w:val="22"/>
                <w:szCs w:val="22"/>
              </w:rPr>
            </w:pPr>
            <w:r w:rsidRPr="00050D28">
              <w:rPr>
                <w:sz w:val="22"/>
                <w:szCs w:val="22"/>
              </w:rPr>
              <w:t>25190,0</w:t>
            </w:r>
          </w:p>
          <w:p w14:paraId="742A0536" w14:textId="77777777" w:rsidR="00F37FED" w:rsidRPr="00050D28" w:rsidRDefault="00F37FED" w:rsidP="00F37FED">
            <w:pPr>
              <w:pStyle w:val="a3"/>
              <w:jc w:val="center"/>
              <w:rPr>
                <w:sz w:val="22"/>
                <w:szCs w:val="22"/>
              </w:rPr>
            </w:pPr>
            <w:r w:rsidRPr="00050D28">
              <w:rPr>
                <w:sz w:val="22"/>
                <w:szCs w:val="22"/>
              </w:rPr>
              <w:t>16754,0</w:t>
            </w:r>
          </w:p>
          <w:p w14:paraId="0B16D99D" w14:textId="77777777" w:rsidR="00F37FED" w:rsidRPr="00050D28" w:rsidRDefault="00F37FED" w:rsidP="00F37FED">
            <w:pPr>
              <w:pStyle w:val="a3"/>
              <w:jc w:val="center"/>
              <w:rPr>
                <w:sz w:val="22"/>
                <w:szCs w:val="22"/>
              </w:rPr>
            </w:pPr>
            <w:r w:rsidRPr="00050D28">
              <w:rPr>
                <w:sz w:val="22"/>
                <w:szCs w:val="22"/>
              </w:rPr>
              <w:t>24583,0</w:t>
            </w:r>
          </w:p>
          <w:p w14:paraId="06A70C38" w14:textId="77777777" w:rsidR="00F37FED" w:rsidRPr="00050D28" w:rsidRDefault="00F37FED" w:rsidP="00F37FED">
            <w:pPr>
              <w:pStyle w:val="a3"/>
              <w:jc w:val="center"/>
              <w:rPr>
                <w:sz w:val="22"/>
                <w:szCs w:val="22"/>
              </w:rPr>
            </w:pPr>
            <w:r w:rsidRPr="00050D28">
              <w:rPr>
                <w:sz w:val="22"/>
                <w:szCs w:val="22"/>
              </w:rPr>
              <w:t>21135,0</w:t>
            </w:r>
          </w:p>
          <w:p w14:paraId="518C6BF4" w14:textId="77777777" w:rsidR="00F37FED" w:rsidRPr="00050D28" w:rsidRDefault="00F37FED" w:rsidP="00F37FED">
            <w:pPr>
              <w:pStyle w:val="a3"/>
              <w:jc w:val="center"/>
              <w:rPr>
                <w:sz w:val="22"/>
                <w:szCs w:val="22"/>
              </w:rPr>
            </w:pPr>
            <w:r w:rsidRPr="00050D28">
              <w:rPr>
                <w:sz w:val="22"/>
                <w:szCs w:val="22"/>
              </w:rPr>
              <w:t>19280,0</w:t>
            </w:r>
          </w:p>
          <w:p w14:paraId="13163E8B" w14:textId="77777777" w:rsidR="00F37FED" w:rsidRPr="00050D28" w:rsidRDefault="00F37FED" w:rsidP="00F37FED">
            <w:pPr>
              <w:pStyle w:val="a3"/>
              <w:jc w:val="center"/>
              <w:rPr>
                <w:sz w:val="22"/>
                <w:szCs w:val="22"/>
              </w:rPr>
            </w:pPr>
            <w:r w:rsidRPr="00050D28">
              <w:rPr>
                <w:sz w:val="22"/>
                <w:szCs w:val="22"/>
              </w:rPr>
              <w:t>28203,0</w:t>
            </w:r>
          </w:p>
          <w:p w14:paraId="576A183C" w14:textId="77777777" w:rsidR="00F37FED" w:rsidRPr="00050D28" w:rsidRDefault="00F37FED" w:rsidP="00F37FED">
            <w:pPr>
              <w:pStyle w:val="a3"/>
              <w:jc w:val="center"/>
              <w:rPr>
                <w:sz w:val="22"/>
                <w:szCs w:val="22"/>
              </w:rPr>
            </w:pPr>
            <w:r w:rsidRPr="00050D28">
              <w:rPr>
                <w:sz w:val="22"/>
                <w:szCs w:val="22"/>
              </w:rPr>
              <w:t>28975,0</w:t>
            </w:r>
          </w:p>
          <w:p w14:paraId="1C30A96A" w14:textId="77777777" w:rsidR="00F37FED" w:rsidRPr="00050D28" w:rsidRDefault="00F37FED" w:rsidP="00F37FED">
            <w:pPr>
              <w:pStyle w:val="a3"/>
              <w:jc w:val="center"/>
              <w:rPr>
                <w:sz w:val="22"/>
                <w:szCs w:val="22"/>
              </w:rPr>
            </w:pPr>
            <w:r w:rsidRPr="00050D28">
              <w:rPr>
                <w:sz w:val="22"/>
                <w:szCs w:val="22"/>
              </w:rPr>
              <w:t>14560,0</w:t>
            </w:r>
          </w:p>
          <w:p w14:paraId="11E00567" w14:textId="77777777" w:rsidR="00F37FED" w:rsidRPr="00050D28" w:rsidRDefault="00F37FED" w:rsidP="00F37FED">
            <w:pPr>
              <w:pStyle w:val="a3"/>
              <w:jc w:val="center"/>
              <w:rPr>
                <w:sz w:val="22"/>
                <w:szCs w:val="22"/>
              </w:rPr>
            </w:pPr>
            <w:r w:rsidRPr="00050D28">
              <w:rPr>
                <w:sz w:val="22"/>
                <w:szCs w:val="22"/>
              </w:rPr>
              <w:t>37467,0</w:t>
            </w:r>
          </w:p>
          <w:p w14:paraId="5A3BF53E" w14:textId="77777777" w:rsidR="00F37FED" w:rsidRPr="00050D28" w:rsidRDefault="00F37FED" w:rsidP="00F37FED">
            <w:pPr>
              <w:pStyle w:val="a3"/>
              <w:jc w:val="center"/>
              <w:rPr>
                <w:sz w:val="22"/>
                <w:szCs w:val="22"/>
              </w:rPr>
            </w:pPr>
            <w:r w:rsidRPr="00050D28">
              <w:rPr>
                <w:sz w:val="22"/>
                <w:szCs w:val="22"/>
              </w:rPr>
              <w:t>28221,0</w:t>
            </w:r>
          </w:p>
          <w:p w14:paraId="493C2789" w14:textId="77777777" w:rsidR="00F37FED" w:rsidRPr="00050D28" w:rsidRDefault="00F37FED" w:rsidP="00F37FED">
            <w:pPr>
              <w:pStyle w:val="a3"/>
              <w:jc w:val="center"/>
              <w:rPr>
                <w:sz w:val="22"/>
                <w:szCs w:val="22"/>
              </w:rPr>
            </w:pPr>
            <w:r w:rsidRPr="00050D28">
              <w:rPr>
                <w:sz w:val="22"/>
                <w:szCs w:val="22"/>
              </w:rPr>
              <w:t>23065,0</w:t>
            </w:r>
          </w:p>
          <w:p w14:paraId="23C58EB5" w14:textId="77777777" w:rsidR="00F37FED" w:rsidRPr="00050D28" w:rsidRDefault="00F37FED" w:rsidP="00F37FED">
            <w:pPr>
              <w:pStyle w:val="a3"/>
              <w:jc w:val="center"/>
              <w:rPr>
                <w:sz w:val="22"/>
                <w:szCs w:val="22"/>
              </w:rPr>
            </w:pPr>
            <w:r w:rsidRPr="00050D28">
              <w:rPr>
                <w:sz w:val="22"/>
                <w:szCs w:val="22"/>
              </w:rPr>
              <w:t>19887,0</w:t>
            </w:r>
          </w:p>
          <w:p w14:paraId="6D008AB8" w14:textId="77777777" w:rsidR="00F37FED" w:rsidRPr="00050D28" w:rsidRDefault="00F37FED" w:rsidP="00F37FED">
            <w:pPr>
              <w:pStyle w:val="a3"/>
              <w:jc w:val="center"/>
              <w:rPr>
                <w:sz w:val="22"/>
                <w:szCs w:val="22"/>
              </w:rPr>
            </w:pPr>
            <w:r w:rsidRPr="00050D28">
              <w:rPr>
                <w:sz w:val="22"/>
                <w:szCs w:val="22"/>
              </w:rPr>
              <w:t>25979,0</w:t>
            </w:r>
          </w:p>
          <w:p w14:paraId="48D6B44C" w14:textId="77777777" w:rsidR="00F37FED" w:rsidRPr="00050D28" w:rsidRDefault="00F37FED" w:rsidP="00F37FED">
            <w:pPr>
              <w:pStyle w:val="a3"/>
              <w:jc w:val="center"/>
              <w:rPr>
                <w:sz w:val="22"/>
                <w:szCs w:val="22"/>
              </w:rPr>
            </w:pPr>
            <w:r w:rsidRPr="00050D28">
              <w:rPr>
                <w:sz w:val="22"/>
                <w:szCs w:val="22"/>
              </w:rPr>
              <w:t>36715,0</w:t>
            </w:r>
          </w:p>
          <w:p w14:paraId="6FCFA066" w14:textId="77777777" w:rsidR="00F37FED" w:rsidRPr="00050D28" w:rsidRDefault="00F37FED" w:rsidP="00F37FED">
            <w:pPr>
              <w:pStyle w:val="a3"/>
              <w:jc w:val="center"/>
              <w:rPr>
                <w:sz w:val="22"/>
                <w:szCs w:val="22"/>
              </w:rPr>
            </w:pPr>
            <w:r w:rsidRPr="00050D28">
              <w:rPr>
                <w:sz w:val="22"/>
                <w:szCs w:val="22"/>
              </w:rPr>
              <w:t>20580,0</w:t>
            </w:r>
          </w:p>
          <w:p w14:paraId="0B494C43" w14:textId="77777777" w:rsidR="00F37FED" w:rsidRPr="00050D28" w:rsidRDefault="00F37FED" w:rsidP="00F37FED">
            <w:pPr>
              <w:pStyle w:val="a3"/>
              <w:jc w:val="center"/>
              <w:rPr>
                <w:sz w:val="22"/>
                <w:szCs w:val="22"/>
              </w:rPr>
            </w:pPr>
            <w:r w:rsidRPr="00050D28">
              <w:rPr>
                <w:sz w:val="22"/>
                <w:szCs w:val="22"/>
              </w:rPr>
              <w:t>17579,0</w:t>
            </w:r>
          </w:p>
        </w:tc>
      </w:tr>
      <w:tr w:rsidR="00F37FED" w:rsidRPr="00050D28" w14:paraId="25E1EC37" w14:textId="77777777" w:rsidTr="00D2751E">
        <w:trPr>
          <w:trHeight w:val="316"/>
        </w:trPr>
        <w:tc>
          <w:tcPr>
            <w:tcW w:w="1509" w:type="pct"/>
            <w:tcBorders>
              <w:top w:val="single" w:sz="4" w:space="0" w:color="auto"/>
              <w:left w:val="single" w:sz="4" w:space="0" w:color="auto"/>
              <w:bottom w:val="single" w:sz="4" w:space="0" w:color="auto"/>
              <w:right w:val="single" w:sz="4" w:space="0" w:color="auto"/>
            </w:tcBorders>
          </w:tcPr>
          <w:p w14:paraId="02F9D803" w14:textId="77777777" w:rsidR="00F37FED" w:rsidRPr="00050D28" w:rsidRDefault="00F37FED" w:rsidP="00F37FED">
            <w:pPr>
              <w:pStyle w:val="a3"/>
              <w:rPr>
                <w:sz w:val="22"/>
                <w:szCs w:val="22"/>
              </w:rPr>
            </w:pPr>
            <w:r w:rsidRPr="00050D28">
              <w:rPr>
                <w:sz w:val="22"/>
                <w:szCs w:val="22"/>
              </w:rPr>
              <w:t>Итого</w:t>
            </w:r>
          </w:p>
        </w:tc>
        <w:tc>
          <w:tcPr>
            <w:tcW w:w="1381" w:type="pct"/>
            <w:tcBorders>
              <w:top w:val="single" w:sz="4" w:space="0" w:color="auto"/>
              <w:left w:val="single" w:sz="4" w:space="0" w:color="auto"/>
              <w:bottom w:val="single" w:sz="4" w:space="0" w:color="auto"/>
              <w:right w:val="single" w:sz="4" w:space="0" w:color="auto"/>
            </w:tcBorders>
          </w:tcPr>
          <w:p w14:paraId="45E09B6B" w14:textId="77777777" w:rsidR="00F37FED" w:rsidRPr="00050D28" w:rsidRDefault="00F37FED" w:rsidP="00F37FED">
            <w:pPr>
              <w:pStyle w:val="a3"/>
              <w:rPr>
                <w:sz w:val="22"/>
                <w:szCs w:val="22"/>
              </w:rPr>
            </w:pPr>
          </w:p>
        </w:tc>
        <w:tc>
          <w:tcPr>
            <w:tcW w:w="1390" w:type="pct"/>
            <w:tcBorders>
              <w:top w:val="single" w:sz="4" w:space="0" w:color="auto"/>
              <w:left w:val="single" w:sz="4" w:space="0" w:color="auto"/>
              <w:bottom w:val="single" w:sz="4" w:space="0" w:color="auto"/>
              <w:right w:val="single" w:sz="4" w:space="0" w:color="auto"/>
            </w:tcBorders>
          </w:tcPr>
          <w:p w14:paraId="54B737C8" w14:textId="77777777" w:rsidR="00F37FED" w:rsidRPr="00050D28" w:rsidRDefault="00F37FED" w:rsidP="00F37FED">
            <w:pPr>
              <w:pStyle w:val="a3"/>
              <w:rPr>
                <w:sz w:val="22"/>
                <w:szCs w:val="22"/>
                <w:lang w:val="en-US"/>
              </w:rPr>
            </w:pPr>
          </w:p>
        </w:tc>
        <w:tc>
          <w:tcPr>
            <w:tcW w:w="720" w:type="pct"/>
          </w:tcPr>
          <w:p w14:paraId="13E3D152" w14:textId="77777777" w:rsidR="00F37FED" w:rsidRPr="00050D28" w:rsidRDefault="00F37FED" w:rsidP="00F37FED">
            <w:pPr>
              <w:pStyle w:val="a3"/>
              <w:jc w:val="center"/>
              <w:rPr>
                <w:sz w:val="22"/>
                <w:szCs w:val="22"/>
              </w:rPr>
            </w:pPr>
            <w:r w:rsidRPr="00050D28">
              <w:rPr>
                <w:sz w:val="22"/>
                <w:szCs w:val="22"/>
              </w:rPr>
              <w:t>411476,0</w:t>
            </w:r>
          </w:p>
        </w:tc>
      </w:tr>
      <w:tr w:rsidR="00F37FED" w:rsidRPr="00050D28" w14:paraId="08C2341C" w14:textId="77777777" w:rsidTr="00D2751E">
        <w:trPr>
          <w:trHeight w:val="4303"/>
        </w:trPr>
        <w:tc>
          <w:tcPr>
            <w:tcW w:w="1509" w:type="pct"/>
            <w:tcBorders>
              <w:top w:val="single" w:sz="4" w:space="0" w:color="auto"/>
              <w:left w:val="single" w:sz="4" w:space="0" w:color="auto"/>
              <w:bottom w:val="single" w:sz="4" w:space="0" w:color="auto"/>
              <w:right w:val="single" w:sz="4" w:space="0" w:color="auto"/>
            </w:tcBorders>
          </w:tcPr>
          <w:p w14:paraId="672FC103" w14:textId="77777777" w:rsidR="00F37FED" w:rsidRPr="00050D28" w:rsidRDefault="00F37FED" w:rsidP="00F37FED">
            <w:pPr>
              <w:pStyle w:val="a3"/>
              <w:rPr>
                <w:sz w:val="22"/>
                <w:szCs w:val="22"/>
              </w:rPr>
            </w:pPr>
            <w:r w:rsidRPr="00050D28">
              <w:rPr>
                <w:sz w:val="22"/>
                <w:szCs w:val="22"/>
              </w:rPr>
              <w:t xml:space="preserve">Осуществление </w:t>
            </w:r>
            <w:r w:rsidRPr="00050D28">
              <w:rPr>
                <w:sz w:val="22"/>
                <w:szCs w:val="22"/>
              </w:rPr>
              <w:br/>
              <w:t>рекреационной деятельности</w:t>
            </w:r>
          </w:p>
        </w:tc>
        <w:tc>
          <w:tcPr>
            <w:tcW w:w="1381" w:type="pct"/>
            <w:tcBorders>
              <w:top w:val="single" w:sz="4" w:space="0" w:color="auto"/>
              <w:left w:val="single" w:sz="4" w:space="0" w:color="auto"/>
              <w:bottom w:val="single" w:sz="4" w:space="0" w:color="auto"/>
              <w:right w:val="single" w:sz="4" w:space="0" w:color="auto"/>
            </w:tcBorders>
          </w:tcPr>
          <w:p w14:paraId="2E0C716C" w14:textId="77777777" w:rsidR="00F37FED" w:rsidRPr="00050D28" w:rsidRDefault="00F37FED" w:rsidP="00F37FED">
            <w:pPr>
              <w:pStyle w:val="a3"/>
              <w:rPr>
                <w:sz w:val="22"/>
                <w:szCs w:val="22"/>
              </w:rPr>
            </w:pPr>
            <w:r w:rsidRPr="00050D28">
              <w:rPr>
                <w:sz w:val="22"/>
                <w:szCs w:val="22"/>
              </w:rPr>
              <w:t>Волховское</w:t>
            </w:r>
          </w:p>
          <w:p w14:paraId="2E681434" w14:textId="77777777" w:rsidR="00F37FED" w:rsidRPr="00050D28" w:rsidRDefault="00F37FED" w:rsidP="00F37FED">
            <w:pPr>
              <w:pStyle w:val="a3"/>
              <w:rPr>
                <w:sz w:val="22"/>
                <w:szCs w:val="22"/>
              </w:rPr>
            </w:pPr>
            <w:r w:rsidRPr="00050D28">
              <w:rPr>
                <w:sz w:val="22"/>
                <w:szCs w:val="22"/>
              </w:rPr>
              <w:t>Волховстроевское</w:t>
            </w:r>
          </w:p>
          <w:p w14:paraId="69DBCBCE" w14:textId="77777777" w:rsidR="00F37FED" w:rsidRPr="00050D28" w:rsidRDefault="00F37FED" w:rsidP="00F37FED">
            <w:pPr>
              <w:pStyle w:val="a3"/>
              <w:rPr>
                <w:sz w:val="22"/>
                <w:szCs w:val="22"/>
              </w:rPr>
            </w:pPr>
            <w:r w:rsidRPr="00050D28">
              <w:rPr>
                <w:sz w:val="22"/>
                <w:szCs w:val="22"/>
              </w:rPr>
              <w:t>Загубское</w:t>
            </w:r>
          </w:p>
          <w:p w14:paraId="30269187" w14:textId="77777777" w:rsidR="00F37FED" w:rsidRPr="00050D28" w:rsidRDefault="00F37FED" w:rsidP="00F37FED">
            <w:pPr>
              <w:pStyle w:val="a3"/>
              <w:rPr>
                <w:sz w:val="22"/>
                <w:szCs w:val="22"/>
              </w:rPr>
            </w:pPr>
            <w:r w:rsidRPr="00050D28">
              <w:rPr>
                <w:sz w:val="22"/>
                <w:szCs w:val="22"/>
              </w:rPr>
              <w:t>Зареченское</w:t>
            </w:r>
          </w:p>
          <w:p w14:paraId="52A9ACE7" w14:textId="77777777" w:rsidR="00F37FED" w:rsidRPr="00050D28" w:rsidRDefault="00F37FED" w:rsidP="00F37FED">
            <w:pPr>
              <w:pStyle w:val="a3"/>
              <w:rPr>
                <w:sz w:val="22"/>
                <w:szCs w:val="22"/>
              </w:rPr>
            </w:pPr>
            <w:r w:rsidRPr="00050D28">
              <w:rPr>
                <w:sz w:val="22"/>
                <w:szCs w:val="22"/>
              </w:rPr>
              <w:t>Колчановское</w:t>
            </w:r>
          </w:p>
          <w:p w14:paraId="525AF0FC" w14:textId="77777777" w:rsidR="00F37FED" w:rsidRPr="00050D28" w:rsidRDefault="00F37FED" w:rsidP="00F37FED">
            <w:pPr>
              <w:pStyle w:val="a3"/>
              <w:rPr>
                <w:sz w:val="22"/>
                <w:szCs w:val="22"/>
              </w:rPr>
            </w:pPr>
            <w:r w:rsidRPr="00050D28">
              <w:rPr>
                <w:sz w:val="22"/>
                <w:szCs w:val="22"/>
              </w:rPr>
              <w:t>Кондежское</w:t>
            </w:r>
          </w:p>
          <w:p w14:paraId="05DBCFF0" w14:textId="77777777" w:rsidR="00F37FED" w:rsidRPr="00050D28" w:rsidRDefault="00F37FED" w:rsidP="00F37FED">
            <w:pPr>
              <w:pStyle w:val="a3"/>
              <w:rPr>
                <w:sz w:val="22"/>
                <w:szCs w:val="22"/>
              </w:rPr>
            </w:pPr>
            <w:r w:rsidRPr="00050D28">
              <w:rPr>
                <w:sz w:val="22"/>
                <w:szCs w:val="22"/>
              </w:rPr>
              <w:t>Масельгское</w:t>
            </w:r>
          </w:p>
          <w:p w14:paraId="5CC4DC3D" w14:textId="77777777" w:rsidR="00F37FED" w:rsidRPr="00050D28" w:rsidRDefault="00F37FED" w:rsidP="00F37FED">
            <w:pPr>
              <w:pStyle w:val="a3"/>
              <w:rPr>
                <w:sz w:val="22"/>
                <w:szCs w:val="22"/>
              </w:rPr>
            </w:pPr>
            <w:r w:rsidRPr="00050D28">
              <w:rPr>
                <w:sz w:val="22"/>
                <w:szCs w:val="22"/>
              </w:rPr>
              <w:t>Мыслинское</w:t>
            </w:r>
          </w:p>
          <w:p w14:paraId="0741F6E4" w14:textId="77777777" w:rsidR="00F37FED" w:rsidRPr="00050D28" w:rsidRDefault="00F37FED" w:rsidP="00F37FED">
            <w:pPr>
              <w:pStyle w:val="a3"/>
              <w:rPr>
                <w:sz w:val="22"/>
                <w:szCs w:val="22"/>
              </w:rPr>
            </w:pPr>
            <w:r w:rsidRPr="00050D28">
              <w:rPr>
                <w:sz w:val="22"/>
                <w:szCs w:val="22"/>
              </w:rPr>
              <w:t>Николаевщинское</w:t>
            </w:r>
          </w:p>
          <w:p w14:paraId="08A93D6E" w14:textId="77777777" w:rsidR="00F37FED" w:rsidRPr="00050D28" w:rsidRDefault="00F37FED" w:rsidP="00F37FED">
            <w:pPr>
              <w:pStyle w:val="a3"/>
              <w:rPr>
                <w:sz w:val="22"/>
                <w:szCs w:val="22"/>
              </w:rPr>
            </w:pPr>
            <w:r w:rsidRPr="00050D28">
              <w:rPr>
                <w:sz w:val="22"/>
                <w:szCs w:val="22"/>
              </w:rPr>
              <w:t>Новоладожское</w:t>
            </w:r>
          </w:p>
          <w:p w14:paraId="5FA66C11" w14:textId="77777777" w:rsidR="00F37FED" w:rsidRPr="00050D28" w:rsidRDefault="00F37FED" w:rsidP="00F37FED">
            <w:pPr>
              <w:pStyle w:val="a3"/>
              <w:rPr>
                <w:sz w:val="22"/>
                <w:szCs w:val="22"/>
              </w:rPr>
            </w:pPr>
            <w:r w:rsidRPr="00050D28">
              <w:rPr>
                <w:sz w:val="22"/>
                <w:szCs w:val="22"/>
              </w:rPr>
              <w:t>Пашское</w:t>
            </w:r>
          </w:p>
          <w:p w14:paraId="0E8CB07B" w14:textId="77777777" w:rsidR="00F37FED" w:rsidRPr="00050D28" w:rsidRDefault="00F37FED" w:rsidP="00F37FED">
            <w:pPr>
              <w:pStyle w:val="a3"/>
              <w:rPr>
                <w:sz w:val="22"/>
                <w:szCs w:val="22"/>
              </w:rPr>
            </w:pPr>
            <w:r w:rsidRPr="00050D28">
              <w:rPr>
                <w:sz w:val="22"/>
                <w:szCs w:val="22"/>
              </w:rPr>
              <w:t>Порожское</w:t>
            </w:r>
          </w:p>
          <w:p w14:paraId="465B0C2A" w14:textId="77777777" w:rsidR="00F37FED" w:rsidRPr="00050D28" w:rsidRDefault="00F37FED" w:rsidP="00F37FED">
            <w:pPr>
              <w:pStyle w:val="a3"/>
              <w:rPr>
                <w:sz w:val="22"/>
                <w:szCs w:val="22"/>
              </w:rPr>
            </w:pPr>
            <w:r w:rsidRPr="00050D28">
              <w:rPr>
                <w:sz w:val="22"/>
                <w:szCs w:val="22"/>
              </w:rPr>
              <w:t>Рыбежское</w:t>
            </w:r>
          </w:p>
          <w:p w14:paraId="2DEE8AEA" w14:textId="77777777" w:rsidR="00F37FED" w:rsidRPr="00050D28" w:rsidRDefault="00F37FED" w:rsidP="00F37FED">
            <w:pPr>
              <w:pStyle w:val="a3"/>
              <w:rPr>
                <w:sz w:val="22"/>
                <w:szCs w:val="22"/>
              </w:rPr>
            </w:pPr>
            <w:r w:rsidRPr="00050D28">
              <w:rPr>
                <w:sz w:val="22"/>
                <w:szCs w:val="22"/>
              </w:rPr>
              <w:t>Сясьстроевское</w:t>
            </w:r>
          </w:p>
          <w:p w14:paraId="3353FCD0" w14:textId="77777777" w:rsidR="00F37FED" w:rsidRPr="00050D28" w:rsidRDefault="00F37FED" w:rsidP="00F37FED">
            <w:pPr>
              <w:pStyle w:val="a3"/>
              <w:rPr>
                <w:sz w:val="22"/>
                <w:szCs w:val="22"/>
              </w:rPr>
            </w:pPr>
            <w:r w:rsidRPr="00050D28">
              <w:rPr>
                <w:sz w:val="22"/>
                <w:szCs w:val="22"/>
              </w:rPr>
              <w:t>Хваловское</w:t>
            </w:r>
          </w:p>
          <w:p w14:paraId="38168E2E" w14:textId="77777777" w:rsidR="00F37FED" w:rsidRPr="00050D28" w:rsidRDefault="00F37FED" w:rsidP="00F37FED">
            <w:pPr>
              <w:pStyle w:val="a3"/>
              <w:rPr>
                <w:sz w:val="22"/>
                <w:szCs w:val="22"/>
              </w:rPr>
            </w:pPr>
            <w:r w:rsidRPr="00050D28">
              <w:rPr>
                <w:sz w:val="22"/>
                <w:szCs w:val="22"/>
              </w:rPr>
              <w:t>Часовенское</w:t>
            </w:r>
          </w:p>
          <w:p w14:paraId="545953A6"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Borders>
              <w:top w:val="single" w:sz="4" w:space="0" w:color="auto"/>
              <w:left w:val="single" w:sz="4" w:space="0" w:color="auto"/>
              <w:bottom w:val="single" w:sz="4" w:space="0" w:color="auto"/>
              <w:right w:val="single" w:sz="4" w:space="0" w:color="auto"/>
            </w:tcBorders>
          </w:tcPr>
          <w:p w14:paraId="01EAF873" w14:textId="77777777" w:rsidR="00F37FED" w:rsidRPr="00050D28" w:rsidRDefault="00F37FED" w:rsidP="00F37FED">
            <w:pPr>
              <w:pStyle w:val="a3"/>
              <w:ind w:right="-117"/>
              <w:rPr>
                <w:sz w:val="22"/>
                <w:szCs w:val="22"/>
                <w:vertAlign w:val="superscript"/>
              </w:rPr>
            </w:pPr>
            <w:r w:rsidRPr="00050D28">
              <w:rPr>
                <w:sz w:val="22"/>
                <w:szCs w:val="22"/>
              </w:rPr>
              <w:t>Все кварталы. Ограничения по виду использования лесов даны в пунктах 1, 9, 18 примечаний к таблице 1.7(5).</w:t>
            </w:r>
          </w:p>
        </w:tc>
        <w:tc>
          <w:tcPr>
            <w:tcW w:w="720" w:type="pct"/>
          </w:tcPr>
          <w:p w14:paraId="2E4A11E5" w14:textId="77777777" w:rsidR="00F37FED" w:rsidRPr="00050D28" w:rsidRDefault="00F37FED" w:rsidP="00F37FED">
            <w:pPr>
              <w:pStyle w:val="a3"/>
              <w:jc w:val="center"/>
              <w:rPr>
                <w:sz w:val="22"/>
                <w:szCs w:val="22"/>
              </w:rPr>
            </w:pPr>
            <w:r w:rsidRPr="00050D28">
              <w:rPr>
                <w:sz w:val="22"/>
                <w:szCs w:val="22"/>
              </w:rPr>
              <w:t>23303,0</w:t>
            </w:r>
          </w:p>
          <w:p w14:paraId="6A9D47EC" w14:textId="77777777" w:rsidR="00F37FED" w:rsidRPr="00050D28" w:rsidRDefault="00F37FED" w:rsidP="00F37FED">
            <w:pPr>
              <w:pStyle w:val="a3"/>
              <w:jc w:val="center"/>
              <w:rPr>
                <w:sz w:val="22"/>
                <w:szCs w:val="22"/>
              </w:rPr>
            </w:pPr>
            <w:r w:rsidRPr="00050D28">
              <w:rPr>
                <w:sz w:val="22"/>
                <w:szCs w:val="22"/>
              </w:rPr>
              <w:t>25190,0</w:t>
            </w:r>
          </w:p>
          <w:p w14:paraId="2EDD0F63" w14:textId="77777777" w:rsidR="00F37FED" w:rsidRPr="00050D28" w:rsidRDefault="00F37FED" w:rsidP="00F37FED">
            <w:pPr>
              <w:pStyle w:val="a3"/>
              <w:jc w:val="center"/>
              <w:rPr>
                <w:sz w:val="22"/>
                <w:szCs w:val="22"/>
              </w:rPr>
            </w:pPr>
            <w:r w:rsidRPr="00050D28">
              <w:rPr>
                <w:sz w:val="22"/>
                <w:szCs w:val="22"/>
              </w:rPr>
              <w:t>16754,0</w:t>
            </w:r>
          </w:p>
          <w:p w14:paraId="71A41CF5" w14:textId="77777777" w:rsidR="00F37FED" w:rsidRPr="00050D28" w:rsidRDefault="00F37FED" w:rsidP="00F37FED">
            <w:pPr>
              <w:pStyle w:val="a3"/>
              <w:jc w:val="center"/>
              <w:rPr>
                <w:sz w:val="22"/>
                <w:szCs w:val="22"/>
              </w:rPr>
            </w:pPr>
            <w:r w:rsidRPr="00050D28">
              <w:rPr>
                <w:sz w:val="22"/>
                <w:szCs w:val="22"/>
              </w:rPr>
              <w:t>24583,0</w:t>
            </w:r>
          </w:p>
          <w:p w14:paraId="3FF7D498" w14:textId="77777777" w:rsidR="00F37FED" w:rsidRPr="00050D28" w:rsidRDefault="00F37FED" w:rsidP="00F37FED">
            <w:pPr>
              <w:pStyle w:val="a3"/>
              <w:jc w:val="center"/>
              <w:rPr>
                <w:sz w:val="22"/>
                <w:szCs w:val="22"/>
              </w:rPr>
            </w:pPr>
            <w:r w:rsidRPr="00050D28">
              <w:rPr>
                <w:sz w:val="22"/>
                <w:szCs w:val="22"/>
              </w:rPr>
              <w:t>21135,0</w:t>
            </w:r>
          </w:p>
          <w:p w14:paraId="21A3B325" w14:textId="77777777" w:rsidR="00F37FED" w:rsidRPr="00050D28" w:rsidRDefault="00F37FED" w:rsidP="00F37FED">
            <w:pPr>
              <w:pStyle w:val="a3"/>
              <w:jc w:val="center"/>
              <w:rPr>
                <w:sz w:val="22"/>
                <w:szCs w:val="22"/>
              </w:rPr>
            </w:pPr>
            <w:r w:rsidRPr="00050D28">
              <w:rPr>
                <w:sz w:val="22"/>
                <w:szCs w:val="22"/>
              </w:rPr>
              <w:t>19280,0</w:t>
            </w:r>
          </w:p>
          <w:p w14:paraId="201C69CF" w14:textId="77777777" w:rsidR="00F37FED" w:rsidRPr="00050D28" w:rsidRDefault="00F37FED" w:rsidP="00F37FED">
            <w:pPr>
              <w:pStyle w:val="a3"/>
              <w:jc w:val="center"/>
              <w:rPr>
                <w:sz w:val="22"/>
                <w:szCs w:val="22"/>
              </w:rPr>
            </w:pPr>
            <w:r w:rsidRPr="00050D28">
              <w:rPr>
                <w:sz w:val="22"/>
                <w:szCs w:val="22"/>
              </w:rPr>
              <w:t>28203,0</w:t>
            </w:r>
          </w:p>
          <w:p w14:paraId="7D13FC18" w14:textId="77777777" w:rsidR="00F37FED" w:rsidRPr="00050D28" w:rsidRDefault="00F37FED" w:rsidP="00F37FED">
            <w:pPr>
              <w:pStyle w:val="a3"/>
              <w:jc w:val="center"/>
              <w:rPr>
                <w:sz w:val="22"/>
                <w:szCs w:val="22"/>
              </w:rPr>
            </w:pPr>
            <w:r w:rsidRPr="00050D28">
              <w:rPr>
                <w:sz w:val="22"/>
                <w:szCs w:val="22"/>
              </w:rPr>
              <w:t>28975,0</w:t>
            </w:r>
          </w:p>
          <w:p w14:paraId="02BB1304" w14:textId="77777777" w:rsidR="00F37FED" w:rsidRPr="00050D28" w:rsidRDefault="00F37FED" w:rsidP="00F37FED">
            <w:pPr>
              <w:pStyle w:val="a3"/>
              <w:jc w:val="center"/>
              <w:rPr>
                <w:sz w:val="22"/>
                <w:szCs w:val="22"/>
              </w:rPr>
            </w:pPr>
            <w:r w:rsidRPr="00050D28">
              <w:rPr>
                <w:sz w:val="22"/>
                <w:szCs w:val="22"/>
              </w:rPr>
              <w:t>14560,0</w:t>
            </w:r>
          </w:p>
          <w:p w14:paraId="5DD54250" w14:textId="77777777" w:rsidR="00F37FED" w:rsidRPr="00050D28" w:rsidRDefault="00F37FED" w:rsidP="00F37FED">
            <w:pPr>
              <w:pStyle w:val="a3"/>
              <w:jc w:val="center"/>
              <w:rPr>
                <w:sz w:val="22"/>
                <w:szCs w:val="22"/>
              </w:rPr>
            </w:pPr>
            <w:r w:rsidRPr="00050D28">
              <w:rPr>
                <w:sz w:val="22"/>
                <w:szCs w:val="22"/>
              </w:rPr>
              <w:t>37467,0</w:t>
            </w:r>
          </w:p>
          <w:p w14:paraId="595DEA4E" w14:textId="77777777" w:rsidR="00F37FED" w:rsidRPr="00050D28" w:rsidRDefault="00F37FED" w:rsidP="00F37FED">
            <w:pPr>
              <w:pStyle w:val="a3"/>
              <w:jc w:val="center"/>
              <w:rPr>
                <w:sz w:val="22"/>
                <w:szCs w:val="22"/>
              </w:rPr>
            </w:pPr>
            <w:r w:rsidRPr="00050D28">
              <w:rPr>
                <w:sz w:val="22"/>
                <w:szCs w:val="22"/>
              </w:rPr>
              <w:t>28221,0</w:t>
            </w:r>
          </w:p>
          <w:p w14:paraId="02F28AC1" w14:textId="77777777" w:rsidR="00F37FED" w:rsidRPr="00050D28" w:rsidRDefault="00F37FED" w:rsidP="00F37FED">
            <w:pPr>
              <w:pStyle w:val="a3"/>
              <w:jc w:val="center"/>
              <w:rPr>
                <w:sz w:val="22"/>
                <w:szCs w:val="22"/>
              </w:rPr>
            </w:pPr>
            <w:r w:rsidRPr="00050D28">
              <w:rPr>
                <w:sz w:val="22"/>
                <w:szCs w:val="22"/>
              </w:rPr>
              <w:t>23065,0</w:t>
            </w:r>
          </w:p>
          <w:p w14:paraId="2DC1CE7A" w14:textId="77777777" w:rsidR="00F37FED" w:rsidRPr="00050D28" w:rsidRDefault="00F37FED" w:rsidP="00F37FED">
            <w:pPr>
              <w:pStyle w:val="a3"/>
              <w:jc w:val="center"/>
              <w:rPr>
                <w:sz w:val="22"/>
                <w:szCs w:val="22"/>
              </w:rPr>
            </w:pPr>
            <w:r w:rsidRPr="00050D28">
              <w:rPr>
                <w:sz w:val="22"/>
                <w:szCs w:val="22"/>
              </w:rPr>
              <w:t>19887,0</w:t>
            </w:r>
          </w:p>
          <w:p w14:paraId="7F1AF948" w14:textId="77777777" w:rsidR="00F37FED" w:rsidRPr="00050D28" w:rsidRDefault="00F37FED" w:rsidP="00F37FED">
            <w:pPr>
              <w:pStyle w:val="a3"/>
              <w:jc w:val="center"/>
              <w:rPr>
                <w:sz w:val="22"/>
                <w:szCs w:val="22"/>
              </w:rPr>
            </w:pPr>
            <w:r w:rsidRPr="00050D28">
              <w:rPr>
                <w:sz w:val="22"/>
                <w:szCs w:val="22"/>
              </w:rPr>
              <w:t>25979,0</w:t>
            </w:r>
          </w:p>
          <w:p w14:paraId="48DA43A1" w14:textId="77777777" w:rsidR="00F37FED" w:rsidRPr="00050D28" w:rsidRDefault="00F37FED" w:rsidP="00F37FED">
            <w:pPr>
              <w:pStyle w:val="a3"/>
              <w:jc w:val="center"/>
              <w:rPr>
                <w:sz w:val="22"/>
                <w:szCs w:val="22"/>
              </w:rPr>
            </w:pPr>
            <w:r w:rsidRPr="00050D28">
              <w:rPr>
                <w:sz w:val="22"/>
                <w:szCs w:val="22"/>
              </w:rPr>
              <w:t>36715,0</w:t>
            </w:r>
          </w:p>
          <w:p w14:paraId="786156B8" w14:textId="77777777" w:rsidR="00F37FED" w:rsidRPr="00050D28" w:rsidRDefault="00F37FED" w:rsidP="00F37FED">
            <w:pPr>
              <w:pStyle w:val="a3"/>
              <w:jc w:val="center"/>
              <w:rPr>
                <w:sz w:val="22"/>
                <w:szCs w:val="22"/>
              </w:rPr>
            </w:pPr>
            <w:r w:rsidRPr="00050D28">
              <w:rPr>
                <w:sz w:val="22"/>
                <w:szCs w:val="22"/>
              </w:rPr>
              <w:t>20580,0</w:t>
            </w:r>
          </w:p>
          <w:p w14:paraId="4948CBE0" w14:textId="77777777" w:rsidR="00F37FED" w:rsidRPr="00050D28" w:rsidRDefault="00F37FED" w:rsidP="00F37FED">
            <w:pPr>
              <w:pStyle w:val="a3"/>
              <w:jc w:val="center"/>
              <w:rPr>
                <w:sz w:val="22"/>
                <w:szCs w:val="22"/>
              </w:rPr>
            </w:pPr>
            <w:r w:rsidRPr="00050D28">
              <w:rPr>
                <w:sz w:val="22"/>
                <w:szCs w:val="22"/>
              </w:rPr>
              <w:t>17579,0</w:t>
            </w:r>
          </w:p>
        </w:tc>
      </w:tr>
      <w:tr w:rsidR="00F37FED" w:rsidRPr="00050D28" w14:paraId="0D39ED94" w14:textId="77777777" w:rsidTr="00D2751E">
        <w:trPr>
          <w:trHeight w:val="132"/>
        </w:trPr>
        <w:tc>
          <w:tcPr>
            <w:tcW w:w="1509" w:type="pct"/>
            <w:tcBorders>
              <w:top w:val="single" w:sz="4" w:space="0" w:color="auto"/>
              <w:left w:val="single" w:sz="4" w:space="0" w:color="auto"/>
              <w:bottom w:val="single" w:sz="4" w:space="0" w:color="auto"/>
              <w:right w:val="single" w:sz="4" w:space="0" w:color="auto"/>
            </w:tcBorders>
          </w:tcPr>
          <w:p w14:paraId="1D55C095" w14:textId="77777777" w:rsidR="00F37FED" w:rsidRPr="00050D28" w:rsidRDefault="00F37FED" w:rsidP="00F37FED">
            <w:pPr>
              <w:pStyle w:val="a3"/>
              <w:rPr>
                <w:sz w:val="22"/>
                <w:szCs w:val="22"/>
              </w:rPr>
            </w:pPr>
            <w:r w:rsidRPr="00050D28">
              <w:rPr>
                <w:sz w:val="22"/>
                <w:szCs w:val="22"/>
              </w:rPr>
              <w:t>Итого</w:t>
            </w:r>
          </w:p>
        </w:tc>
        <w:tc>
          <w:tcPr>
            <w:tcW w:w="1381" w:type="pct"/>
            <w:tcBorders>
              <w:top w:val="single" w:sz="4" w:space="0" w:color="auto"/>
              <w:left w:val="single" w:sz="4" w:space="0" w:color="auto"/>
              <w:bottom w:val="single" w:sz="4" w:space="0" w:color="auto"/>
              <w:right w:val="single" w:sz="4" w:space="0" w:color="auto"/>
            </w:tcBorders>
          </w:tcPr>
          <w:p w14:paraId="7DC9E69F" w14:textId="77777777" w:rsidR="00F37FED" w:rsidRPr="00050D28" w:rsidRDefault="00F37FED" w:rsidP="00F37FED">
            <w:pPr>
              <w:pStyle w:val="a3"/>
              <w:rPr>
                <w:sz w:val="22"/>
                <w:szCs w:val="22"/>
              </w:rPr>
            </w:pPr>
          </w:p>
        </w:tc>
        <w:tc>
          <w:tcPr>
            <w:tcW w:w="1390" w:type="pct"/>
            <w:tcBorders>
              <w:top w:val="single" w:sz="4" w:space="0" w:color="auto"/>
              <w:left w:val="single" w:sz="4" w:space="0" w:color="auto"/>
              <w:bottom w:val="single" w:sz="4" w:space="0" w:color="auto"/>
              <w:right w:val="single" w:sz="4" w:space="0" w:color="auto"/>
            </w:tcBorders>
          </w:tcPr>
          <w:p w14:paraId="45A16171" w14:textId="77777777" w:rsidR="00F37FED" w:rsidRPr="00050D28" w:rsidRDefault="00F37FED" w:rsidP="00F37FED">
            <w:pPr>
              <w:pStyle w:val="a3"/>
              <w:rPr>
                <w:sz w:val="22"/>
                <w:szCs w:val="22"/>
                <w:lang w:val="en-US"/>
              </w:rPr>
            </w:pPr>
          </w:p>
        </w:tc>
        <w:tc>
          <w:tcPr>
            <w:tcW w:w="720" w:type="pct"/>
          </w:tcPr>
          <w:p w14:paraId="5B23F34E" w14:textId="77777777" w:rsidR="00F37FED" w:rsidRPr="00050D28" w:rsidRDefault="00F37FED" w:rsidP="00F37FED">
            <w:pPr>
              <w:pStyle w:val="a3"/>
              <w:jc w:val="center"/>
              <w:rPr>
                <w:sz w:val="22"/>
                <w:szCs w:val="22"/>
              </w:rPr>
            </w:pPr>
            <w:r w:rsidRPr="00050D28">
              <w:rPr>
                <w:sz w:val="22"/>
                <w:szCs w:val="22"/>
              </w:rPr>
              <w:t>411476,0</w:t>
            </w:r>
          </w:p>
        </w:tc>
      </w:tr>
      <w:tr w:rsidR="00F37FED" w:rsidRPr="00050D28" w14:paraId="1398A104" w14:textId="77777777" w:rsidTr="00D2751E">
        <w:tc>
          <w:tcPr>
            <w:tcW w:w="1509" w:type="pct"/>
          </w:tcPr>
          <w:p w14:paraId="025BEC02" w14:textId="77777777" w:rsidR="00F37FED" w:rsidRPr="00050D28" w:rsidRDefault="00F37FED" w:rsidP="00ED42F6">
            <w:pPr>
              <w:pStyle w:val="a3"/>
              <w:rPr>
                <w:sz w:val="22"/>
                <w:szCs w:val="22"/>
              </w:rPr>
            </w:pPr>
            <w:r w:rsidRPr="00050D28">
              <w:rPr>
                <w:sz w:val="22"/>
                <w:szCs w:val="22"/>
              </w:rPr>
              <w:br w:type="page"/>
              <w:t>Создание лесных плантаций и их эксплуатация</w:t>
            </w:r>
          </w:p>
        </w:tc>
        <w:tc>
          <w:tcPr>
            <w:tcW w:w="1381" w:type="pct"/>
          </w:tcPr>
          <w:p w14:paraId="1B79C6C5" w14:textId="77777777" w:rsidR="00F37FED" w:rsidRPr="00050D28" w:rsidRDefault="00F37FED" w:rsidP="00F37FED">
            <w:pPr>
              <w:pStyle w:val="a3"/>
              <w:rPr>
                <w:sz w:val="22"/>
                <w:szCs w:val="22"/>
              </w:rPr>
            </w:pPr>
            <w:r w:rsidRPr="00050D28">
              <w:rPr>
                <w:sz w:val="22"/>
                <w:szCs w:val="22"/>
              </w:rPr>
              <w:t>Волховское</w:t>
            </w:r>
          </w:p>
          <w:p w14:paraId="29CB3655" w14:textId="77777777" w:rsidR="00F37FED" w:rsidRPr="00050D28" w:rsidRDefault="00F37FED" w:rsidP="00F37FED">
            <w:pPr>
              <w:pStyle w:val="a3"/>
              <w:rPr>
                <w:sz w:val="22"/>
                <w:szCs w:val="22"/>
              </w:rPr>
            </w:pPr>
            <w:r w:rsidRPr="00050D28">
              <w:rPr>
                <w:sz w:val="22"/>
                <w:szCs w:val="22"/>
              </w:rPr>
              <w:t>Волховстроевское</w:t>
            </w:r>
          </w:p>
          <w:p w14:paraId="73F01F49" w14:textId="77777777" w:rsidR="00F37FED" w:rsidRPr="00050D28" w:rsidRDefault="00F37FED" w:rsidP="00F37FED">
            <w:pPr>
              <w:pStyle w:val="a3"/>
              <w:rPr>
                <w:sz w:val="22"/>
                <w:szCs w:val="22"/>
              </w:rPr>
            </w:pPr>
            <w:r w:rsidRPr="00050D28">
              <w:rPr>
                <w:sz w:val="22"/>
                <w:szCs w:val="22"/>
              </w:rPr>
              <w:t>Загубское</w:t>
            </w:r>
          </w:p>
          <w:p w14:paraId="5DED2D80" w14:textId="77777777" w:rsidR="00F37FED" w:rsidRPr="00050D28" w:rsidRDefault="00F37FED" w:rsidP="00F37FED">
            <w:pPr>
              <w:pStyle w:val="a3"/>
              <w:rPr>
                <w:sz w:val="22"/>
                <w:szCs w:val="22"/>
              </w:rPr>
            </w:pPr>
            <w:r w:rsidRPr="00050D28">
              <w:rPr>
                <w:sz w:val="22"/>
                <w:szCs w:val="22"/>
              </w:rPr>
              <w:t>Зареченское</w:t>
            </w:r>
          </w:p>
          <w:p w14:paraId="6EF77C9C" w14:textId="77777777" w:rsidR="00F37FED" w:rsidRPr="00050D28" w:rsidRDefault="00F37FED" w:rsidP="00F37FED">
            <w:pPr>
              <w:pStyle w:val="a3"/>
              <w:rPr>
                <w:sz w:val="22"/>
                <w:szCs w:val="22"/>
              </w:rPr>
            </w:pPr>
            <w:r w:rsidRPr="00050D28">
              <w:rPr>
                <w:sz w:val="22"/>
                <w:szCs w:val="22"/>
              </w:rPr>
              <w:t>Колчановское</w:t>
            </w:r>
          </w:p>
          <w:p w14:paraId="27746934" w14:textId="77777777" w:rsidR="00F37FED" w:rsidRPr="00050D28" w:rsidRDefault="00F37FED" w:rsidP="00F37FED">
            <w:pPr>
              <w:pStyle w:val="a3"/>
              <w:rPr>
                <w:sz w:val="22"/>
                <w:szCs w:val="22"/>
              </w:rPr>
            </w:pPr>
            <w:r w:rsidRPr="00050D28">
              <w:rPr>
                <w:sz w:val="22"/>
                <w:szCs w:val="22"/>
              </w:rPr>
              <w:t>Кондежское</w:t>
            </w:r>
          </w:p>
          <w:p w14:paraId="37F4C589" w14:textId="77777777" w:rsidR="00F37FED" w:rsidRPr="00050D28" w:rsidRDefault="00F37FED" w:rsidP="00F37FED">
            <w:pPr>
              <w:pStyle w:val="a3"/>
              <w:rPr>
                <w:sz w:val="22"/>
                <w:szCs w:val="22"/>
              </w:rPr>
            </w:pPr>
            <w:r w:rsidRPr="00050D28">
              <w:rPr>
                <w:sz w:val="22"/>
                <w:szCs w:val="22"/>
              </w:rPr>
              <w:t>Масельгское</w:t>
            </w:r>
          </w:p>
          <w:p w14:paraId="444AE3D9" w14:textId="77777777" w:rsidR="00F37FED" w:rsidRPr="00050D28" w:rsidRDefault="00F37FED" w:rsidP="00F37FED">
            <w:pPr>
              <w:pStyle w:val="a3"/>
              <w:rPr>
                <w:sz w:val="22"/>
                <w:szCs w:val="22"/>
              </w:rPr>
            </w:pPr>
            <w:r w:rsidRPr="00050D28">
              <w:rPr>
                <w:sz w:val="22"/>
                <w:szCs w:val="22"/>
              </w:rPr>
              <w:t>Мыслинское</w:t>
            </w:r>
          </w:p>
          <w:p w14:paraId="0813D5D3" w14:textId="77777777" w:rsidR="00F37FED" w:rsidRPr="00050D28" w:rsidRDefault="00F37FED" w:rsidP="00F37FED">
            <w:pPr>
              <w:pStyle w:val="a3"/>
              <w:rPr>
                <w:sz w:val="22"/>
                <w:szCs w:val="22"/>
              </w:rPr>
            </w:pPr>
            <w:r w:rsidRPr="00050D28">
              <w:rPr>
                <w:sz w:val="22"/>
                <w:szCs w:val="22"/>
              </w:rPr>
              <w:t>Николаевщинское</w:t>
            </w:r>
          </w:p>
          <w:p w14:paraId="7BFEB8E5" w14:textId="77777777" w:rsidR="00F37FED" w:rsidRPr="00050D28" w:rsidRDefault="00F37FED" w:rsidP="00F37FED">
            <w:pPr>
              <w:pStyle w:val="a3"/>
              <w:rPr>
                <w:sz w:val="22"/>
                <w:szCs w:val="22"/>
              </w:rPr>
            </w:pPr>
            <w:r w:rsidRPr="00050D28">
              <w:rPr>
                <w:sz w:val="22"/>
                <w:szCs w:val="22"/>
              </w:rPr>
              <w:t>Новоладожское</w:t>
            </w:r>
          </w:p>
          <w:p w14:paraId="760820B3" w14:textId="77777777" w:rsidR="00F37FED" w:rsidRPr="00050D28" w:rsidRDefault="00F37FED" w:rsidP="00F37FED">
            <w:pPr>
              <w:pStyle w:val="a3"/>
              <w:rPr>
                <w:sz w:val="22"/>
                <w:szCs w:val="22"/>
              </w:rPr>
            </w:pPr>
            <w:r w:rsidRPr="00050D28">
              <w:rPr>
                <w:sz w:val="22"/>
                <w:szCs w:val="22"/>
              </w:rPr>
              <w:t>Пашское</w:t>
            </w:r>
          </w:p>
          <w:p w14:paraId="30DB6871" w14:textId="77777777" w:rsidR="00F37FED" w:rsidRPr="00050D28" w:rsidRDefault="00F37FED" w:rsidP="00F37FED">
            <w:pPr>
              <w:pStyle w:val="a3"/>
              <w:rPr>
                <w:sz w:val="22"/>
                <w:szCs w:val="22"/>
              </w:rPr>
            </w:pPr>
            <w:r w:rsidRPr="00050D28">
              <w:rPr>
                <w:sz w:val="22"/>
                <w:szCs w:val="22"/>
              </w:rPr>
              <w:t>Порожское</w:t>
            </w:r>
          </w:p>
          <w:p w14:paraId="6C4282CD" w14:textId="77777777" w:rsidR="00F37FED" w:rsidRPr="00050D28" w:rsidRDefault="00F37FED" w:rsidP="00F37FED">
            <w:pPr>
              <w:pStyle w:val="a3"/>
              <w:rPr>
                <w:sz w:val="22"/>
                <w:szCs w:val="22"/>
              </w:rPr>
            </w:pPr>
            <w:r w:rsidRPr="00050D28">
              <w:rPr>
                <w:sz w:val="22"/>
                <w:szCs w:val="22"/>
              </w:rPr>
              <w:t>Рыбежское</w:t>
            </w:r>
          </w:p>
          <w:p w14:paraId="4EA0E4D0" w14:textId="77777777" w:rsidR="00F37FED" w:rsidRPr="00050D28" w:rsidRDefault="00F37FED" w:rsidP="00F37FED">
            <w:pPr>
              <w:pStyle w:val="a3"/>
              <w:rPr>
                <w:sz w:val="22"/>
                <w:szCs w:val="22"/>
              </w:rPr>
            </w:pPr>
            <w:r w:rsidRPr="00050D28">
              <w:rPr>
                <w:sz w:val="22"/>
                <w:szCs w:val="22"/>
              </w:rPr>
              <w:t>Сясьстроевское</w:t>
            </w:r>
          </w:p>
          <w:p w14:paraId="0D76E099" w14:textId="77777777" w:rsidR="00F37FED" w:rsidRPr="00050D28" w:rsidRDefault="00F37FED" w:rsidP="00F37FED">
            <w:pPr>
              <w:pStyle w:val="a3"/>
              <w:rPr>
                <w:sz w:val="22"/>
                <w:szCs w:val="22"/>
              </w:rPr>
            </w:pPr>
            <w:r w:rsidRPr="00050D28">
              <w:rPr>
                <w:sz w:val="22"/>
                <w:szCs w:val="22"/>
              </w:rPr>
              <w:t>Хваловское</w:t>
            </w:r>
          </w:p>
          <w:p w14:paraId="249309AD" w14:textId="77777777" w:rsidR="00F37FED" w:rsidRPr="00050D28" w:rsidRDefault="00F37FED" w:rsidP="00F37FED">
            <w:pPr>
              <w:pStyle w:val="a3"/>
              <w:rPr>
                <w:sz w:val="22"/>
                <w:szCs w:val="22"/>
              </w:rPr>
            </w:pPr>
            <w:r w:rsidRPr="00050D28">
              <w:rPr>
                <w:sz w:val="22"/>
                <w:szCs w:val="22"/>
              </w:rPr>
              <w:t>Часовенское</w:t>
            </w:r>
          </w:p>
          <w:p w14:paraId="37E6FF40"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Pr>
          <w:p w14:paraId="33DB0614" w14:textId="77777777" w:rsidR="00F37FED" w:rsidRPr="00050D28" w:rsidRDefault="00F37FED" w:rsidP="000812AE">
            <w:pPr>
              <w:rPr>
                <w:sz w:val="22"/>
                <w:szCs w:val="22"/>
              </w:rPr>
            </w:pPr>
            <w:r w:rsidRPr="00050D28">
              <w:rPr>
                <w:sz w:val="22"/>
                <w:szCs w:val="22"/>
              </w:rPr>
              <w:t xml:space="preserve">Все кварталы, кроме расположенных в водоохранных зонах. </w:t>
            </w:r>
          </w:p>
          <w:p w14:paraId="74850035" w14:textId="77777777" w:rsidR="00F37FED" w:rsidRPr="00050D28" w:rsidRDefault="00F37FED" w:rsidP="000812AE">
            <w:pPr>
              <w:rPr>
                <w:sz w:val="22"/>
                <w:szCs w:val="22"/>
              </w:rPr>
            </w:pPr>
            <w:r w:rsidRPr="00050D28">
              <w:rPr>
                <w:sz w:val="22"/>
                <w:szCs w:val="22"/>
              </w:rPr>
              <w:t>Ограничения по виду использования лесов даны в пунктах</w:t>
            </w:r>
          </w:p>
          <w:p w14:paraId="2D65F461" w14:textId="77777777" w:rsidR="00F37FED" w:rsidRPr="00050D28" w:rsidRDefault="00F37FED" w:rsidP="000812AE">
            <w:pPr>
              <w:pStyle w:val="a3"/>
              <w:rPr>
                <w:sz w:val="22"/>
                <w:szCs w:val="22"/>
              </w:rPr>
            </w:pPr>
            <w:r w:rsidRPr="00050D28">
              <w:rPr>
                <w:sz w:val="22"/>
                <w:szCs w:val="22"/>
              </w:rPr>
              <w:t>1, 10, 18 примечаний к таблице 1.7(5).</w:t>
            </w:r>
          </w:p>
          <w:p w14:paraId="3B5D0248" w14:textId="77777777" w:rsidR="00F37FED" w:rsidRPr="00050D28" w:rsidRDefault="00F37FED" w:rsidP="00F37FED">
            <w:pPr>
              <w:pStyle w:val="a3"/>
              <w:ind w:right="-117"/>
              <w:rPr>
                <w:sz w:val="22"/>
                <w:szCs w:val="22"/>
              </w:rPr>
            </w:pPr>
          </w:p>
        </w:tc>
        <w:tc>
          <w:tcPr>
            <w:tcW w:w="720" w:type="pct"/>
          </w:tcPr>
          <w:p w14:paraId="7A2D6436" w14:textId="77777777" w:rsidR="00D36E08" w:rsidRPr="00050D28" w:rsidRDefault="00D36E08" w:rsidP="00D36E08">
            <w:pPr>
              <w:pStyle w:val="a3"/>
              <w:jc w:val="center"/>
              <w:rPr>
                <w:sz w:val="22"/>
                <w:szCs w:val="22"/>
              </w:rPr>
            </w:pPr>
            <w:r w:rsidRPr="00050D28">
              <w:rPr>
                <w:sz w:val="22"/>
                <w:szCs w:val="22"/>
              </w:rPr>
              <w:t>21024,7</w:t>
            </w:r>
          </w:p>
          <w:p w14:paraId="3A6A6693" w14:textId="77777777" w:rsidR="00D36E08" w:rsidRPr="00050D28" w:rsidRDefault="00D36E08" w:rsidP="00D36E08">
            <w:pPr>
              <w:pStyle w:val="a3"/>
              <w:jc w:val="center"/>
              <w:rPr>
                <w:sz w:val="22"/>
                <w:szCs w:val="22"/>
              </w:rPr>
            </w:pPr>
            <w:r w:rsidRPr="00050D28">
              <w:rPr>
                <w:sz w:val="22"/>
                <w:szCs w:val="22"/>
              </w:rPr>
              <w:t>24471,0</w:t>
            </w:r>
          </w:p>
          <w:p w14:paraId="1EEDF217" w14:textId="77777777" w:rsidR="00D36E08" w:rsidRPr="00050D28" w:rsidRDefault="00D36E08" w:rsidP="00D36E08">
            <w:pPr>
              <w:pStyle w:val="a3"/>
              <w:jc w:val="center"/>
              <w:rPr>
                <w:sz w:val="22"/>
                <w:szCs w:val="22"/>
              </w:rPr>
            </w:pPr>
            <w:r w:rsidRPr="00050D28">
              <w:rPr>
                <w:sz w:val="22"/>
                <w:szCs w:val="22"/>
              </w:rPr>
              <w:t>14254,0</w:t>
            </w:r>
          </w:p>
          <w:p w14:paraId="296D2A48" w14:textId="77777777" w:rsidR="00D36E08" w:rsidRPr="00050D28" w:rsidRDefault="00D36E08" w:rsidP="00D36E08">
            <w:pPr>
              <w:pStyle w:val="a3"/>
              <w:jc w:val="center"/>
              <w:rPr>
                <w:sz w:val="22"/>
                <w:szCs w:val="22"/>
              </w:rPr>
            </w:pPr>
            <w:r w:rsidRPr="00050D28">
              <w:rPr>
                <w:sz w:val="22"/>
                <w:szCs w:val="22"/>
              </w:rPr>
              <w:t>23217,0</w:t>
            </w:r>
          </w:p>
          <w:p w14:paraId="5BFBE266" w14:textId="77777777" w:rsidR="00D36E08" w:rsidRPr="00050D28" w:rsidRDefault="00D36E08" w:rsidP="00D36E08">
            <w:pPr>
              <w:pStyle w:val="a3"/>
              <w:jc w:val="center"/>
              <w:rPr>
                <w:sz w:val="22"/>
                <w:szCs w:val="22"/>
              </w:rPr>
            </w:pPr>
            <w:r w:rsidRPr="00050D28">
              <w:rPr>
                <w:sz w:val="22"/>
                <w:szCs w:val="22"/>
              </w:rPr>
              <w:t>18374,0</w:t>
            </w:r>
          </w:p>
          <w:p w14:paraId="69293F84" w14:textId="77777777" w:rsidR="00D36E08" w:rsidRPr="00050D28" w:rsidRDefault="00D36E08" w:rsidP="00D36E08">
            <w:pPr>
              <w:pStyle w:val="a3"/>
              <w:jc w:val="center"/>
              <w:rPr>
                <w:sz w:val="22"/>
                <w:szCs w:val="22"/>
              </w:rPr>
            </w:pPr>
            <w:r w:rsidRPr="00050D28">
              <w:rPr>
                <w:sz w:val="22"/>
                <w:szCs w:val="22"/>
              </w:rPr>
              <w:t>17346,0</w:t>
            </w:r>
          </w:p>
          <w:p w14:paraId="6E768A56" w14:textId="77777777" w:rsidR="00D36E08" w:rsidRPr="00050D28" w:rsidRDefault="00D36E08" w:rsidP="00D36E08">
            <w:pPr>
              <w:pStyle w:val="a3"/>
              <w:jc w:val="center"/>
              <w:rPr>
                <w:sz w:val="22"/>
                <w:szCs w:val="22"/>
              </w:rPr>
            </w:pPr>
            <w:r w:rsidRPr="00050D28">
              <w:rPr>
                <w:sz w:val="22"/>
                <w:szCs w:val="22"/>
              </w:rPr>
              <w:t>26967,0</w:t>
            </w:r>
          </w:p>
          <w:p w14:paraId="54A5E7D9" w14:textId="77777777" w:rsidR="00D36E08" w:rsidRPr="00050D28" w:rsidRDefault="00D36E08" w:rsidP="00D36E08">
            <w:pPr>
              <w:pStyle w:val="a3"/>
              <w:jc w:val="center"/>
              <w:rPr>
                <w:sz w:val="22"/>
                <w:szCs w:val="22"/>
              </w:rPr>
            </w:pPr>
            <w:r w:rsidRPr="00050D28">
              <w:rPr>
                <w:sz w:val="22"/>
                <w:szCs w:val="22"/>
              </w:rPr>
              <w:t>27276,0</w:t>
            </w:r>
          </w:p>
          <w:p w14:paraId="7BBC4B2B" w14:textId="77777777" w:rsidR="00D36E08" w:rsidRPr="00050D28" w:rsidRDefault="00D36E08" w:rsidP="00D36E08">
            <w:pPr>
              <w:pStyle w:val="a3"/>
              <w:jc w:val="center"/>
              <w:rPr>
                <w:sz w:val="22"/>
                <w:szCs w:val="22"/>
              </w:rPr>
            </w:pPr>
            <w:r w:rsidRPr="00050D28">
              <w:rPr>
                <w:sz w:val="22"/>
                <w:szCs w:val="22"/>
              </w:rPr>
              <w:t>13035,0</w:t>
            </w:r>
          </w:p>
          <w:p w14:paraId="019C9A93" w14:textId="77777777" w:rsidR="00D36E08" w:rsidRPr="00050D28" w:rsidRDefault="00D36E08" w:rsidP="00D36E08">
            <w:pPr>
              <w:pStyle w:val="a3"/>
              <w:jc w:val="center"/>
              <w:rPr>
                <w:sz w:val="22"/>
                <w:szCs w:val="22"/>
              </w:rPr>
            </w:pPr>
            <w:r w:rsidRPr="00050D28">
              <w:rPr>
                <w:sz w:val="22"/>
                <w:szCs w:val="22"/>
              </w:rPr>
              <w:t>37252,2</w:t>
            </w:r>
          </w:p>
          <w:p w14:paraId="6FE2A6E2" w14:textId="77777777" w:rsidR="00D36E08" w:rsidRPr="00050D28" w:rsidRDefault="00D36E08" w:rsidP="00D36E08">
            <w:pPr>
              <w:pStyle w:val="a3"/>
              <w:jc w:val="center"/>
              <w:rPr>
                <w:sz w:val="22"/>
                <w:szCs w:val="22"/>
              </w:rPr>
            </w:pPr>
            <w:r w:rsidRPr="00050D28">
              <w:rPr>
                <w:sz w:val="22"/>
                <w:szCs w:val="22"/>
              </w:rPr>
              <w:t>27532,0</w:t>
            </w:r>
          </w:p>
          <w:p w14:paraId="65290FC1" w14:textId="77777777" w:rsidR="00D36E08" w:rsidRPr="00050D28" w:rsidRDefault="00D36E08" w:rsidP="00D36E08">
            <w:pPr>
              <w:pStyle w:val="a3"/>
              <w:jc w:val="center"/>
              <w:rPr>
                <w:sz w:val="22"/>
                <w:szCs w:val="22"/>
              </w:rPr>
            </w:pPr>
            <w:r w:rsidRPr="00050D28">
              <w:rPr>
                <w:sz w:val="22"/>
                <w:szCs w:val="22"/>
              </w:rPr>
              <w:t>21546,0</w:t>
            </w:r>
          </w:p>
          <w:p w14:paraId="734E5AD1" w14:textId="77777777" w:rsidR="00D36E08" w:rsidRPr="00050D28" w:rsidRDefault="00D36E08" w:rsidP="00D36E08">
            <w:pPr>
              <w:pStyle w:val="a3"/>
              <w:jc w:val="center"/>
              <w:rPr>
                <w:sz w:val="22"/>
                <w:szCs w:val="22"/>
              </w:rPr>
            </w:pPr>
            <w:r w:rsidRPr="00050D28">
              <w:rPr>
                <w:sz w:val="22"/>
                <w:szCs w:val="22"/>
              </w:rPr>
              <w:t>17986,0</w:t>
            </w:r>
          </w:p>
          <w:p w14:paraId="1FFEFFDC" w14:textId="77777777" w:rsidR="00D36E08" w:rsidRPr="00050D28" w:rsidRDefault="00D36E08" w:rsidP="00D36E08">
            <w:pPr>
              <w:pStyle w:val="a3"/>
              <w:jc w:val="center"/>
              <w:rPr>
                <w:sz w:val="22"/>
                <w:szCs w:val="22"/>
              </w:rPr>
            </w:pPr>
            <w:r w:rsidRPr="00050D28">
              <w:rPr>
                <w:sz w:val="22"/>
                <w:szCs w:val="22"/>
              </w:rPr>
              <w:t>24788,0</w:t>
            </w:r>
          </w:p>
          <w:p w14:paraId="14AA5F2F" w14:textId="77777777" w:rsidR="00D36E08" w:rsidRPr="00050D28" w:rsidRDefault="00D36E08" w:rsidP="00D36E08">
            <w:pPr>
              <w:pStyle w:val="a3"/>
              <w:jc w:val="center"/>
              <w:rPr>
                <w:sz w:val="22"/>
                <w:szCs w:val="22"/>
              </w:rPr>
            </w:pPr>
            <w:r w:rsidRPr="00050D28">
              <w:rPr>
                <w:sz w:val="22"/>
                <w:szCs w:val="22"/>
              </w:rPr>
              <w:t>35058,0</w:t>
            </w:r>
          </w:p>
          <w:p w14:paraId="671253C1" w14:textId="77777777" w:rsidR="00D36E08" w:rsidRPr="00050D28" w:rsidRDefault="00D36E08" w:rsidP="00D36E08">
            <w:pPr>
              <w:pStyle w:val="a3"/>
              <w:jc w:val="center"/>
              <w:rPr>
                <w:sz w:val="22"/>
                <w:szCs w:val="22"/>
              </w:rPr>
            </w:pPr>
            <w:r w:rsidRPr="00050D28">
              <w:rPr>
                <w:sz w:val="22"/>
                <w:szCs w:val="22"/>
              </w:rPr>
              <w:t>18156,0</w:t>
            </w:r>
          </w:p>
          <w:p w14:paraId="45241078" w14:textId="77777777" w:rsidR="00F37FED" w:rsidRPr="00050D28" w:rsidRDefault="00D36E08" w:rsidP="00D36E08">
            <w:pPr>
              <w:pStyle w:val="a3"/>
              <w:jc w:val="center"/>
              <w:rPr>
                <w:sz w:val="22"/>
                <w:szCs w:val="22"/>
              </w:rPr>
            </w:pPr>
            <w:r w:rsidRPr="00050D28">
              <w:rPr>
                <w:sz w:val="22"/>
                <w:szCs w:val="22"/>
              </w:rPr>
              <w:t>15107,0</w:t>
            </w:r>
          </w:p>
        </w:tc>
      </w:tr>
      <w:tr w:rsidR="00F37FED" w:rsidRPr="00050D28" w14:paraId="0C0B354A" w14:textId="77777777" w:rsidTr="00D2751E">
        <w:tc>
          <w:tcPr>
            <w:tcW w:w="1509" w:type="pct"/>
          </w:tcPr>
          <w:p w14:paraId="6165CCA0" w14:textId="77777777" w:rsidR="00F37FED" w:rsidRPr="00050D28" w:rsidRDefault="00F37FED" w:rsidP="00F37FED">
            <w:pPr>
              <w:pStyle w:val="a3"/>
              <w:rPr>
                <w:sz w:val="22"/>
                <w:szCs w:val="22"/>
              </w:rPr>
            </w:pPr>
            <w:r w:rsidRPr="00050D28">
              <w:rPr>
                <w:sz w:val="22"/>
                <w:szCs w:val="22"/>
              </w:rPr>
              <w:t>Итого</w:t>
            </w:r>
          </w:p>
        </w:tc>
        <w:tc>
          <w:tcPr>
            <w:tcW w:w="1381" w:type="pct"/>
          </w:tcPr>
          <w:p w14:paraId="1967FC7B" w14:textId="77777777" w:rsidR="00F37FED" w:rsidRPr="00050D28" w:rsidRDefault="00F37FED" w:rsidP="00F37FED">
            <w:pPr>
              <w:pStyle w:val="a3"/>
              <w:rPr>
                <w:sz w:val="22"/>
                <w:szCs w:val="22"/>
              </w:rPr>
            </w:pPr>
          </w:p>
        </w:tc>
        <w:tc>
          <w:tcPr>
            <w:tcW w:w="1390" w:type="pct"/>
          </w:tcPr>
          <w:p w14:paraId="454DB2CE" w14:textId="77777777" w:rsidR="00F37FED" w:rsidRPr="00050D28" w:rsidRDefault="00F37FED" w:rsidP="00F37FED">
            <w:pPr>
              <w:pStyle w:val="a3"/>
              <w:rPr>
                <w:sz w:val="22"/>
                <w:szCs w:val="22"/>
              </w:rPr>
            </w:pPr>
          </w:p>
        </w:tc>
        <w:tc>
          <w:tcPr>
            <w:tcW w:w="720" w:type="pct"/>
          </w:tcPr>
          <w:p w14:paraId="50D1648C" w14:textId="77777777" w:rsidR="00F37FED" w:rsidRPr="00050D28" w:rsidRDefault="00D36E08" w:rsidP="00F37FED">
            <w:pPr>
              <w:pStyle w:val="a3"/>
              <w:jc w:val="center"/>
              <w:rPr>
                <w:sz w:val="22"/>
                <w:szCs w:val="22"/>
              </w:rPr>
            </w:pPr>
            <w:r w:rsidRPr="00050D28">
              <w:rPr>
                <w:sz w:val="22"/>
                <w:szCs w:val="22"/>
              </w:rPr>
              <w:t>383389,9</w:t>
            </w:r>
          </w:p>
        </w:tc>
      </w:tr>
      <w:tr w:rsidR="00F37FED" w:rsidRPr="00050D28" w14:paraId="6B2A389E" w14:textId="77777777" w:rsidTr="00D2751E">
        <w:tc>
          <w:tcPr>
            <w:tcW w:w="1509" w:type="pct"/>
          </w:tcPr>
          <w:p w14:paraId="250816F9" w14:textId="77777777" w:rsidR="00F37FED" w:rsidRPr="00050D28" w:rsidRDefault="00F37FED" w:rsidP="00ED42F6">
            <w:pPr>
              <w:pStyle w:val="a3"/>
              <w:rPr>
                <w:sz w:val="22"/>
                <w:szCs w:val="22"/>
              </w:rPr>
            </w:pPr>
            <w:r w:rsidRPr="00050D28">
              <w:rPr>
                <w:sz w:val="22"/>
                <w:szCs w:val="22"/>
              </w:rPr>
              <w:t>Выращив</w:t>
            </w:r>
            <w:r w:rsidR="00ED42F6" w:rsidRPr="00050D28">
              <w:rPr>
                <w:sz w:val="22"/>
                <w:szCs w:val="22"/>
              </w:rPr>
              <w:t>ание</w:t>
            </w:r>
            <w:r w:rsidRPr="00050D28">
              <w:rPr>
                <w:sz w:val="22"/>
                <w:szCs w:val="22"/>
              </w:rPr>
              <w:t>лесных, плодовых, ягодных, декоративных растений, лекарственных растений</w:t>
            </w:r>
          </w:p>
        </w:tc>
        <w:tc>
          <w:tcPr>
            <w:tcW w:w="1381" w:type="pct"/>
          </w:tcPr>
          <w:p w14:paraId="4266260C" w14:textId="77777777" w:rsidR="00F37FED" w:rsidRPr="00050D28" w:rsidRDefault="00F37FED" w:rsidP="00F37FED">
            <w:pPr>
              <w:pStyle w:val="a3"/>
              <w:rPr>
                <w:sz w:val="22"/>
                <w:szCs w:val="22"/>
              </w:rPr>
            </w:pPr>
            <w:r w:rsidRPr="00050D28">
              <w:rPr>
                <w:sz w:val="22"/>
                <w:szCs w:val="22"/>
              </w:rPr>
              <w:t>Волховское</w:t>
            </w:r>
          </w:p>
          <w:p w14:paraId="63CE8129" w14:textId="77777777" w:rsidR="00F37FED" w:rsidRPr="00050D28" w:rsidRDefault="00F37FED" w:rsidP="00F37FED">
            <w:pPr>
              <w:pStyle w:val="a3"/>
              <w:rPr>
                <w:sz w:val="22"/>
                <w:szCs w:val="22"/>
              </w:rPr>
            </w:pPr>
            <w:r w:rsidRPr="00050D28">
              <w:rPr>
                <w:sz w:val="22"/>
                <w:szCs w:val="22"/>
              </w:rPr>
              <w:t>Волховстроевское</w:t>
            </w:r>
          </w:p>
          <w:p w14:paraId="043DE3D4" w14:textId="77777777" w:rsidR="00F37FED" w:rsidRPr="00050D28" w:rsidRDefault="00F37FED" w:rsidP="00F37FED">
            <w:pPr>
              <w:pStyle w:val="a3"/>
              <w:rPr>
                <w:sz w:val="22"/>
                <w:szCs w:val="22"/>
              </w:rPr>
            </w:pPr>
            <w:r w:rsidRPr="00050D28">
              <w:rPr>
                <w:sz w:val="22"/>
                <w:szCs w:val="22"/>
              </w:rPr>
              <w:t>Загубское</w:t>
            </w:r>
          </w:p>
          <w:p w14:paraId="5559FF00" w14:textId="77777777" w:rsidR="00F37FED" w:rsidRPr="00050D28" w:rsidRDefault="00F37FED" w:rsidP="00F37FED">
            <w:pPr>
              <w:pStyle w:val="a3"/>
              <w:rPr>
                <w:sz w:val="22"/>
                <w:szCs w:val="22"/>
              </w:rPr>
            </w:pPr>
            <w:r w:rsidRPr="00050D28">
              <w:rPr>
                <w:sz w:val="22"/>
                <w:szCs w:val="22"/>
              </w:rPr>
              <w:t>Зареченское</w:t>
            </w:r>
          </w:p>
          <w:p w14:paraId="78988BAC" w14:textId="77777777" w:rsidR="00F37FED" w:rsidRPr="00050D28" w:rsidRDefault="00F37FED" w:rsidP="00F37FED">
            <w:pPr>
              <w:pStyle w:val="a3"/>
              <w:rPr>
                <w:sz w:val="22"/>
                <w:szCs w:val="22"/>
              </w:rPr>
            </w:pPr>
            <w:r w:rsidRPr="00050D28">
              <w:rPr>
                <w:sz w:val="22"/>
                <w:szCs w:val="22"/>
              </w:rPr>
              <w:t>Колчановское</w:t>
            </w:r>
          </w:p>
          <w:p w14:paraId="0F333C2D" w14:textId="77777777" w:rsidR="00F37FED" w:rsidRPr="00050D28" w:rsidRDefault="00F37FED" w:rsidP="00F37FED">
            <w:pPr>
              <w:pStyle w:val="a3"/>
              <w:rPr>
                <w:sz w:val="22"/>
                <w:szCs w:val="22"/>
              </w:rPr>
            </w:pPr>
            <w:r w:rsidRPr="00050D28">
              <w:rPr>
                <w:sz w:val="22"/>
                <w:szCs w:val="22"/>
              </w:rPr>
              <w:t>Кондежское</w:t>
            </w:r>
          </w:p>
          <w:p w14:paraId="3B983309" w14:textId="77777777" w:rsidR="00F37FED" w:rsidRPr="00050D28" w:rsidRDefault="00F37FED" w:rsidP="00F37FED">
            <w:pPr>
              <w:pStyle w:val="a3"/>
              <w:rPr>
                <w:sz w:val="22"/>
                <w:szCs w:val="22"/>
              </w:rPr>
            </w:pPr>
            <w:r w:rsidRPr="00050D28">
              <w:rPr>
                <w:sz w:val="22"/>
                <w:szCs w:val="22"/>
              </w:rPr>
              <w:t>Масельгское</w:t>
            </w:r>
          </w:p>
          <w:p w14:paraId="58EAABF2" w14:textId="77777777" w:rsidR="00F37FED" w:rsidRPr="00050D28" w:rsidRDefault="00F37FED" w:rsidP="00F37FED">
            <w:pPr>
              <w:pStyle w:val="a3"/>
              <w:rPr>
                <w:sz w:val="22"/>
                <w:szCs w:val="22"/>
              </w:rPr>
            </w:pPr>
            <w:r w:rsidRPr="00050D28">
              <w:rPr>
                <w:sz w:val="22"/>
                <w:szCs w:val="22"/>
              </w:rPr>
              <w:t>Мыслинское</w:t>
            </w:r>
          </w:p>
          <w:p w14:paraId="3DD34E49" w14:textId="77777777" w:rsidR="00F37FED" w:rsidRPr="00050D28" w:rsidRDefault="00F37FED" w:rsidP="00F37FED">
            <w:pPr>
              <w:pStyle w:val="a3"/>
              <w:rPr>
                <w:sz w:val="22"/>
                <w:szCs w:val="22"/>
              </w:rPr>
            </w:pPr>
            <w:r w:rsidRPr="00050D28">
              <w:rPr>
                <w:sz w:val="22"/>
                <w:szCs w:val="22"/>
              </w:rPr>
              <w:t>Николаевщинское</w:t>
            </w:r>
          </w:p>
          <w:p w14:paraId="6E6F2B85" w14:textId="77777777" w:rsidR="00F37FED" w:rsidRPr="00050D28" w:rsidRDefault="00F37FED" w:rsidP="00F37FED">
            <w:pPr>
              <w:pStyle w:val="a3"/>
              <w:rPr>
                <w:sz w:val="22"/>
                <w:szCs w:val="22"/>
              </w:rPr>
            </w:pPr>
            <w:r w:rsidRPr="00050D28">
              <w:rPr>
                <w:sz w:val="22"/>
                <w:szCs w:val="22"/>
              </w:rPr>
              <w:t>Новоладожское</w:t>
            </w:r>
          </w:p>
          <w:p w14:paraId="39E587D3" w14:textId="77777777" w:rsidR="00F37FED" w:rsidRPr="00050D28" w:rsidRDefault="00F37FED" w:rsidP="00F37FED">
            <w:pPr>
              <w:pStyle w:val="a3"/>
              <w:rPr>
                <w:sz w:val="22"/>
                <w:szCs w:val="22"/>
              </w:rPr>
            </w:pPr>
            <w:r w:rsidRPr="00050D28">
              <w:rPr>
                <w:sz w:val="22"/>
                <w:szCs w:val="22"/>
              </w:rPr>
              <w:t>Пашское</w:t>
            </w:r>
          </w:p>
          <w:p w14:paraId="359882E5" w14:textId="77777777" w:rsidR="00F37FED" w:rsidRPr="00050D28" w:rsidRDefault="00F37FED" w:rsidP="00F37FED">
            <w:pPr>
              <w:pStyle w:val="a3"/>
              <w:rPr>
                <w:sz w:val="22"/>
                <w:szCs w:val="22"/>
              </w:rPr>
            </w:pPr>
            <w:r w:rsidRPr="00050D28">
              <w:rPr>
                <w:sz w:val="22"/>
                <w:szCs w:val="22"/>
              </w:rPr>
              <w:t>Порожское</w:t>
            </w:r>
          </w:p>
          <w:p w14:paraId="36E24B7B" w14:textId="77777777" w:rsidR="00F37FED" w:rsidRPr="00050D28" w:rsidRDefault="00F37FED" w:rsidP="00F37FED">
            <w:pPr>
              <w:pStyle w:val="a3"/>
              <w:rPr>
                <w:sz w:val="22"/>
                <w:szCs w:val="22"/>
              </w:rPr>
            </w:pPr>
            <w:r w:rsidRPr="00050D28">
              <w:rPr>
                <w:sz w:val="22"/>
                <w:szCs w:val="22"/>
              </w:rPr>
              <w:t>Рыбежское</w:t>
            </w:r>
          </w:p>
          <w:p w14:paraId="227681AE" w14:textId="77777777" w:rsidR="00F37FED" w:rsidRPr="00050D28" w:rsidRDefault="00F37FED" w:rsidP="00F37FED">
            <w:pPr>
              <w:pStyle w:val="a3"/>
              <w:rPr>
                <w:sz w:val="22"/>
                <w:szCs w:val="22"/>
              </w:rPr>
            </w:pPr>
            <w:r w:rsidRPr="00050D28">
              <w:rPr>
                <w:sz w:val="22"/>
                <w:szCs w:val="22"/>
              </w:rPr>
              <w:t>Сясьстроевское</w:t>
            </w:r>
          </w:p>
          <w:p w14:paraId="3759BB71" w14:textId="77777777" w:rsidR="00F37FED" w:rsidRPr="00050D28" w:rsidRDefault="00F37FED" w:rsidP="00F37FED">
            <w:pPr>
              <w:pStyle w:val="a3"/>
              <w:rPr>
                <w:sz w:val="22"/>
                <w:szCs w:val="22"/>
              </w:rPr>
            </w:pPr>
            <w:r w:rsidRPr="00050D28">
              <w:rPr>
                <w:sz w:val="22"/>
                <w:szCs w:val="22"/>
              </w:rPr>
              <w:t>Хваловское</w:t>
            </w:r>
          </w:p>
          <w:p w14:paraId="08789F9E" w14:textId="77777777" w:rsidR="00F37FED" w:rsidRPr="00050D28" w:rsidRDefault="00F37FED" w:rsidP="00F37FED">
            <w:pPr>
              <w:pStyle w:val="a3"/>
              <w:rPr>
                <w:sz w:val="22"/>
                <w:szCs w:val="22"/>
              </w:rPr>
            </w:pPr>
            <w:r w:rsidRPr="00050D28">
              <w:rPr>
                <w:sz w:val="22"/>
                <w:szCs w:val="22"/>
              </w:rPr>
              <w:t>Часовенское</w:t>
            </w:r>
          </w:p>
          <w:p w14:paraId="16902168"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Pr>
          <w:p w14:paraId="325E3E51" w14:textId="77777777" w:rsidR="00F37FED" w:rsidRPr="00050D28" w:rsidRDefault="00F37FED" w:rsidP="00F37FED">
            <w:pPr>
              <w:pStyle w:val="a3"/>
              <w:rPr>
                <w:sz w:val="22"/>
                <w:szCs w:val="22"/>
                <w:vertAlign w:val="superscript"/>
              </w:rPr>
            </w:pPr>
            <w:r w:rsidRPr="00050D28">
              <w:rPr>
                <w:sz w:val="22"/>
                <w:szCs w:val="22"/>
              </w:rPr>
              <w:t>Все кварталы. Ограничения по виду использования лесов даны в пунктах 1, 11, 18 примечаний к таблице 1.7(5).</w:t>
            </w:r>
          </w:p>
        </w:tc>
        <w:tc>
          <w:tcPr>
            <w:tcW w:w="720" w:type="pct"/>
          </w:tcPr>
          <w:p w14:paraId="6489715B" w14:textId="77777777" w:rsidR="00F37FED" w:rsidRPr="00050D28" w:rsidRDefault="00F37FED" w:rsidP="00F37FED">
            <w:pPr>
              <w:pStyle w:val="a3"/>
              <w:jc w:val="center"/>
              <w:rPr>
                <w:sz w:val="22"/>
                <w:szCs w:val="22"/>
              </w:rPr>
            </w:pPr>
            <w:r w:rsidRPr="00050D28">
              <w:rPr>
                <w:sz w:val="22"/>
                <w:szCs w:val="22"/>
              </w:rPr>
              <w:t>23303,0</w:t>
            </w:r>
          </w:p>
          <w:p w14:paraId="07CE984A" w14:textId="77777777" w:rsidR="00F37FED" w:rsidRPr="00050D28" w:rsidRDefault="00F37FED" w:rsidP="00F37FED">
            <w:pPr>
              <w:pStyle w:val="a3"/>
              <w:jc w:val="center"/>
              <w:rPr>
                <w:sz w:val="22"/>
                <w:szCs w:val="22"/>
              </w:rPr>
            </w:pPr>
            <w:r w:rsidRPr="00050D28">
              <w:rPr>
                <w:sz w:val="22"/>
                <w:szCs w:val="22"/>
              </w:rPr>
              <w:t>25190,0</w:t>
            </w:r>
          </w:p>
          <w:p w14:paraId="1BB4F566" w14:textId="77777777" w:rsidR="00F37FED" w:rsidRPr="00050D28" w:rsidRDefault="00F37FED" w:rsidP="00F37FED">
            <w:pPr>
              <w:pStyle w:val="a3"/>
              <w:jc w:val="center"/>
              <w:rPr>
                <w:sz w:val="22"/>
                <w:szCs w:val="22"/>
              </w:rPr>
            </w:pPr>
            <w:r w:rsidRPr="00050D28">
              <w:rPr>
                <w:sz w:val="22"/>
                <w:szCs w:val="22"/>
              </w:rPr>
              <w:t>16754,0</w:t>
            </w:r>
          </w:p>
          <w:p w14:paraId="08370B79" w14:textId="77777777" w:rsidR="00F37FED" w:rsidRPr="00050D28" w:rsidRDefault="00F37FED" w:rsidP="00F37FED">
            <w:pPr>
              <w:pStyle w:val="a3"/>
              <w:jc w:val="center"/>
              <w:rPr>
                <w:sz w:val="22"/>
                <w:szCs w:val="22"/>
              </w:rPr>
            </w:pPr>
            <w:r w:rsidRPr="00050D28">
              <w:rPr>
                <w:sz w:val="22"/>
                <w:szCs w:val="22"/>
              </w:rPr>
              <w:t>24583,0</w:t>
            </w:r>
          </w:p>
          <w:p w14:paraId="42BFC406" w14:textId="77777777" w:rsidR="00F37FED" w:rsidRPr="00050D28" w:rsidRDefault="00F37FED" w:rsidP="00F37FED">
            <w:pPr>
              <w:pStyle w:val="a3"/>
              <w:jc w:val="center"/>
              <w:rPr>
                <w:sz w:val="22"/>
                <w:szCs w:val="22"/>
              </w:rPr>
            </w:pPr>
            <w:r w:rsidRPr="00050D28">
              <w:rPr>
                <w:sz w:val="22"/>
                <w:szCs w:val="22"/>
              </w:rPr>
              <w:t>21135,0</w:t>
            </w:r>
          </w:p>
          <w:p w14:paraId="51CFF451" w14:textId="77777777" w:rsidR="00F37FED" w:rsidRPr="00050D28" w:rsidRDefault="00F37FED" w:rsidP="00F37FED">
            <w:pPr>
              <w:pStyle w:val="a3"/>
              <w:jc w:val="center"/>
              <w:rPr>
                <w:sz w:val="22"/>
                <w:szCs w:val="22"/>
              </w:rPr>
            </w:pPr>
            <w:r w:rsidRPr="00050D28">
              <w:rPr>
                <w:sz w:val="22"/>
                <w:szCs w:val="22"/>
              </w:rPr>
              <w:t>19280,0</w:t>
            </w:r>
          </w:p>
          <w:p w14:paraId="31DCB4F9" w14:textId="77777777" w:rsidR="00F37FED" w:rsidRPr="00050D28" w:rsidRDefault="00F37FED" w:rsidP="00F37FED">
            <w:pPr>
              <w:pStyle w:val="a3"/>
              <w:jc w:val="center"/>
              <w:rPr>
                <w:sz w:val="22"/>
                <w:szCs w:val="22"/>
              </w:rPr>
            </w:pPr>
            <w:r w:rsidRPr="00050D28">
              <w:rPr>
                <w:sz w:val="22"/>
                <w:szCs w:val="22"/>
              </w:rPr>
              <w:t>28203,0</w:t>
            </w:r>
          </w:p>
          <w:p w14:paraId="7B177D5C" w14:textId="77777777" w:rsidR="00F37FED" w:rsidRPr="00050D28" w:rsidRDefault="00F37FED" w:rsidP="00F37FED">
            <w:pPr>
              <w:pStyle w:val="a3"/>
              <w:jc w:val="center"/>
              <w:rPr>
                <w:sz w:val="22"/>
                <w:szCs w:val="22"/>
              </w:rPr>
            </w:pPr>
            <w:r w:rsidRPr="00050D28">
              <w:rPr>
                <w:sz w:val="22"/>
                <w:szCs w:val="22"/>
              </w:rPr>
              <w:t>28975,0</w:t>
            </w:r>
          </w:p>
          <w:p w14:paraId="4F312882" w14:textId="77777777" w:rsidR="00F37FED" w:rsidRPr="00050D28" w:rsidRDefault="00F37FED" w:rsidP="00F37FED">
            <w:pPr>
              <w:pStyle w:val="a3"/>
              <w:jc w:val="center"/>
              <w:rPr>
                <w:sz w:val="22"/>
                <w:szCs w:val="22"/>
              </w:rPr>
            </w:pPr>
            <w:r w:rsidRPr="00050D28">
              <w:rPr>
                <w:sz w:val="22"/>
                <w:szCs w:val="22"/>
              </w:rPr>
              <w:t>14560,0</w:t>
            </w:r>
          </w:p>
          <w:p w14:paraId="2BEBE742" w14:textId="77777777" w:rsidR="00F37FED" w:rsidRPr="00050D28" w:rsidRDefault="00F37FED" w:rsidP="00F37FED">
            <w:pPr>
              <w:pStyle w:val="a3"/>
              <w:jc w:val="center"/>
              <w:rPr>
                <w:sz w:val="22"/>
                <w:szCs w:val="22"/>
              </w:rPr>
            </w:pPr>
            <w:r w:rsidRPr="00050D28">
              <w:rPr>
                <w:sz w:val="22"/>
                <w:szCs w:val="22"/>
              </w:rPr>
              <w:t>37467,0</w:t>
            </w:r>
          </w:p>
          <w:p w14:paraId="14139543" w14:textId="77777777" w:rsidR="00F37FED" w:rsidRPr="00050D28" w:rsidRDefault="00F37FED" w:rsidP="00F37FED">
            <w:pPr>
              <w:pStyle w:val="a3"/>
              <w:jc w:val="center"/>
              <w:rPr>
                <w:sz w:val="22"/>
                <w:szCs w:val="22"/>
              </w:rPr>
            </w:pPr>
            <w:r w:rsidRPr="00050D28">
              <w:rPr>
                <w:sz w:val="22"/>
                <w:szCs w:val="22"/>
              </w:rPr>
              <w:t>28221,0</w:t>
            </w:r>
          </w:p>
          <w:p w14:paraId="4E51ED5A" w14:textId="77777777" w:rsidR="00F37FED" w:rsidRPr="00050D28" w:rsidRDefault="00F37FED" w:rsidP="00F37FED">
            <w:pPr>
              <w:pStyle w:val="a3"/>
              <w:jc w:val="center"/>
              <w:rPr>
                <w:sz w:val="22"/>
                <w:szCs w:val="22"/>
              </w:rPr>
            </w:pPr>
            <w:r w:rsidRPr="00050D28">
              <w:rPr>
                <w:sz w:val="22"/>
                <w:szCs w:val="22"/>
              </w:rPr>
              <w:t>23065,0</w:t>
            </w:r>
          </w:p>
          <w:p w14:paraId="380B7082" w14:textId="77777777" w:rsidR="00F37FED" w:rsidRPr="00050D28" w:rsidRDefault="00F37FED" w:rsidP="00F37FED">
            <w:pPr>
              <w:pStyle w:val="a3"/>
              <w:jc w:val="center"/>
              <w:rPr>
                <w:sz w:val="22"/>
                <w:szCs w:val="22"/>
              </w:rPr>
            </w:pPr>
            <w:r w:rsidRPr="00050D28">
              <w:rPr>
                <w:sz w:val="22"/>
                <w:szCs w:val="22"/>
              </w:rPr>
              <w:t>19887,0</w:t>
            </w:r>
          </w:p>
          <w:p w14:paraId="29E80AC3" w14:textId="77777777" w:rsidR="00F37FED" w:rsidRPr="00050D28" w:rsidRDefault="00F37FED" w:rsidP="00F37FED">
            <w:pPr>
              <w:pStyle w:val="a3"/>
              <w:jc w:val="center"/>
              <w:rPr>
                <w:sz w:val="22"/>
                <w:szCs w:val="22"/>
              </w:rPr>
            </w:pPr>
            <w:r w:rsidRPr="00050D28">
              <w:rPr>
                <w:sz w:val="22"/>
                <w:szCs w:val="22"/>
              </w:rPr>
              <w:t>25979,0</w:t>
            </w:r>
          </w:p>
          <w:p w14:paraId="45F1A505" w14:textId="77777777" w:rsidR="00F37FED" w:rsidRPr="00050D28" w:rsidRDefault="00F37FED" w:rsidP="00F37FED">
            <w:pPr>
              <w:pStyle w:val="a3"/>
              <w:jc w:val="center"/>
              <w:rPr>
                <w:sz w:val="22"/>
                <w:szCs w:val="22"/>
              </w:rPr>
            </w:pPr>
            <w:r w:rsidRPr="00050D28">
              <w:rPr>
                <w:sz w:val="22"/>
                <w:szCs w:val="22"/>
              </w:rPr>
              <w:t>36715,0</w:t>
            </w:r>
          </w:p>
          <w:p w14:paraId="625483E9" w14:textId="77777777" w:rsidR="00F37FED" w:rsidRPr="00050D28" w:rsidRDefault="00F37FED" w:rsidP="00F37FED">
            <w:pPr>
              <w:pStyle w:val="a3"/>
              <w:jc w:val="center"/>
              <w:rPr>
                <w:sz w:val="22"/>
                <w:szCs w:val="22"/>
              </w:rPr>
            </w:pPr>
            <w:r w:rsidRPr="00050D28">
              <w:rPr>
                <w:sz w:val="22"/>
                <w:szCs w:val="22"/>
              </w:rPr>
              <w:t>20580,0</w:t>
            </w:r>
          </w:p>
          <w:p w14:paraId="5F556C57" w14:textId="77777777" w:rsidR="00F37FED" w:rsidRPr="00050D28" w:rsidRDefault="00F37FED" w:rsidP="00F37FED">
            <w:pPr>
              <w:pStyle w:val="a3"/>
              <w:jc w:val="center"/>
              <w:rPr>
                <w:sz w:val="22"/>
                <w:szCs w:val="22"/>
              </w:rPr>
            </w:pPr>
            <w:r w:rsidRPr="00050D28">
              <w:rPr>
                <w:sz w:val="22"/>
                <w:szCs w:val="22"/>
              </w:rPr>
              <w:t>17579,0</w:t>
            </w:r>
          </w:p>
        </w:tc>
      </w:tr>
      <w:tr w:rsidR="00F37FED" w:rsidRPr="00050D28" w14:paraId="60C4FA54" w14:textId="77777777" w:rsidTr="00D2751E">
        <w:tc>
          <w:tcPr>
            <w:tcW w:w="1509" w:type="pct"/>
          </w:tcPr>
          <w:p w14:paraId="4DCAFEA2" w14:textId="77777777" w:rsidR="00F37FED" w:rsidRPr="00050D28" w:rsidRDefault="00F37FED" w:rsidP="00F37FED">
            <w:pPr>
              <w:pStyle w:val="a3"/>
              <w:rPr>
                <w:sz w:val="22"/>
                <w:szCs w:val="22"/>
              </w:rPr>
            </w:pPr>
            <w:r w:rsidRPr="00050D28">
              <w:rPr>
                <w:sz w:val="22"/>
                <w:szCs w:val="22"/>
              </w:rPr>
              <w:t>Итого</w:t>
            </w:r>
          </w:p>
        </w:tc>
        <w:tc>
          <w:tcPr>
            <w:tcW w:w="1381" w:type="pct"/>
          </w:tcPr>
          <w:p w14:paraId="7F9762CA" w14:textId="77777777" w:rsidR="00F37FED" w:rsidRPr="00050D28" w:rsidRDefault="00F37FED" w:rsidP="00F37FED">
            <w:pPr>
              <w:pStyle w:val="a3"/>
              <w:rPr>
                <w:sz w:val="22"/>
                <w:szCs w:val="22"/>
              </w:rPr>
            </w:pPr>
          </w:p>
        </w:tc>
        <w:tc>
          <w:tcPr>
            <w:tcW w:w="1390" w:type="pct"/>
          </w:tcPr>
          <w:p w14:paraId="6DB5ECB2" w14:textId="77777777" w:rsidR="00F37FED" w:rsidRPr="00050D28" w:rsidRDefault="00F37FED" w:rsidP="00F37FED">
            <w:pPr>
              <w:pStyle w:val="a3"/>
              <w:rPr>
                <w:sz w:val="22"/>
                <w:szCs w:val="22"/>
              </w:rPr>
            </w:pPr>
          </w:p>
        </w:tc>
        <w:tc>
          <w:tcPr>
            <w:tcW w:w="720" w:type="pct"/>
          </w:tcPr>
          <w:p w14:paraId="774658AE" w14:textId="77777777" w:rsidR="00F37FED" w:rsidRPr="00050D28" w:rsidRDefault="00F37FED" w:rsidP="00F37FED">
            <w:pPr>
              <w:pStyle w:val="a3"/>
              <w:jc w:val="center"/>
              <w:rPr>
                <w:sz w:val="22"/>
                <w:szCs w:val="22"/>
              </w:rPr>
            </w:pPr>
            <w:r w:rsidRPr="00050D28">
              <w:rPr>
                <w:sz w:val="22"/>
                <w:szCs w:val="22"/>
              </w:rPr>
              <w:t>411476,0</w:t>
            </w:r>
          </w:p>
        </w:tc>
      </w:tr>
      <w:tr w:rsidR="00F37FED" w:rsidRPr="00050D28" w14:paraId="456A5E5C" w14:textId="77777777" w:rsidTr="00D2751E">
        <w:trPr>
          <w:trHeight w:val="4309"/>
        </w:trPr>
        <w:tc>
          <w:tcPr>
            <w:tcW w:w="1509" w:type="pct"/>
          </w:tcPr>
          <w:p w14:paraId="7FC450BD" w14:textId="77777777" w:rsidR="00F37FED" w:rsidRPr="00050D28" w:rsidRDefault="00F37FED" w:rsidP="00F37FED">
            <w:pPr>
              <w:pStyle w:val="a3"/>
              <w:rPr>
                <w:sz w:val="22"/>
                <w:szCs w:val="22"/>
              </w:rPr>
            </w:pPr>
            <w:r w:rsidRPr="00050D28">
              <w:rPr>
                <w:sz w:val="22"/>
                <w:szCs w:val="22"/>
              </w:rPr>
              <w:t>Создание лесных питомников и их эксплуатация</w:t>
            </w:r>
          </w:p>
          <w:p w14:paraId="295A55E7" w14:textId="77777777" w:rsidR="00F37FED" w:rsidRPr="00050D28" w:rsidRDefault="00F37FED" w:rsidP="00F37FED">
            <w:pPr>
              <w:pStyle w:val="a3"/>
              <w:rPr>
                <w:sz w:val="22"/>
                <w:szCs w:val="22"/>
              </w:rPr>
            </w:pPr>
          </w:p>
        </w:tc>
        <w:tc>
          <w:tcPr>
            <w:tcW w:w="1381" w:type="pct"/>
          </w:tcPr>
          <w:p w14:paraId="099E407C" w14:textId="77777777" w:rsidR="00F37FED" w:rsidRPr="00050D28" w:rsidRDefault="00F37FED" w:rsidP="00F37FED">
            <w:pPr>
              <w:pStyle w:val="a3"/>
              <w:rPr>
                <w:sz w:val="22"/>
                <w:szCs w:val="22"/>
              </w:rPr>
            </w:pPr>
            <w:r w:rsidRPr="00050D28">
              <w:rPr>
                <w:sz w:val="22"/>
                <w:szCs w:val="22"/>
              </w:rPr>
              <w:t>Волховское</w:t>
            </w:r>
          </w:p>
          <w:p w14:paraId="171C860E" w14:textId="77777777" w:rsidR="00F37FED" w:rsidRPr="00050D28" w:rsidRDefault="00F37FED" w:rsidP="00F37FED">
            <w:pPr>
              <w:pStyle w:val="a3"/>
              <w:rPr>
                <w:sz w:val="22"/>
                <w:szCs w:val="22"/>
              </w:rPr>
            </w:pPr>
            <w:r w:rsidRPr="00050D28">
              <w:rPr>
                <w:sz w:val="22"/>
                <w:szCs w:val="22"/>
              </w:rPr>
              <w:t>Волховстроевское</w:t>
            </w:r>
          </w:p>
          <w:p w14:paraId="3C4F729F" w14:textId="77777777" w:rsidR="00F37FED" w:rsidRPr="00050D28" w:rsidRDefault="00F37FED" w:rsidP="00F37FED">
            <w:pPr>
              <w:pStyle w:val="a3"/>
              <w:rPr>
                <w:sz w:val="22"/>
                <w:szCs w:val="22"/>
              </w:rPr>
            </w:pPr>
            <w:r w:rsidRPr="00050D28">
              <w:rPr>
                <w:sz w:val="22"/>
                <w:szCs w:val="22"/>
              </w:rPr>
              <w:t>Загубское</w:t>
            </w:r>
          </w:p>
          <w:p w14:paraId="4EED05B1" w14:textId="77777777" w:rsidR="00F37FED" w:rsidRPr="00050D28" w:rsidRDefault="00F37FED" w:rsidP="00F37FED">
            <w:pPr>
              <w:pStyle w:val="a3"/>
              <w:rPr>
                <w:sz w:val="22"/>
                <w:szCs w:val="22"/>
              </w:rPr>
            </w:pPr>
            <w:r w:rsidRPr="00050D28">
              <w:rPr>
                <w:sz w:val="22"/>
                <w:szCs w:val="22"/>
              </w:rPr>
              <w:t>Зареченское</w:t>
            </w:r>
          </w:p>
          <w:p w14:paraId="76003F86" w14:textId="77777777" w:rsidR="00F37FED" w:rsidRPr="00050D28" w:rsidRDefault="00F37FED" w:rsidP="00F37FED">
            <w:pPr>
              <w:pStyle w:val="a3"/>
              <w:rPr>
                <w:sz w:val="22"/>
                <w:szCs w:val="22"/>
              </w:rPr>
            </w:pPr>
            <w:r w:rsidRPr="00050D28">
              <w:rPr>
                <w:sz w:val="22"/>
                <w:szCs w:val="22"/>
              </w:rPr>
              <w:t>Колчановское</w:t>
            </w:r>
          </w:p>
          <w:p w14:paraId="0291EAEC" w14:textId="77777777" w:rsidR="00F37FED" w:rsidRPr="00050D28" w:rsidRDefault="00F37FED" w:rsidP="00F37FED">
            <w:pPr>
              <w:pStyle w:val="a3"/>
              <w:rPr>
                <w:sz w:val="22"/>
                <w:szCs w:val="22"/>
              </w:rPr>
            </w:pPr>
            <w:r w:rsidRPr="00050D28">
              <w:rPr>
                <w:sz w:val="22"/>
                <w:szCs w:val="22"/>
              </w:rPr>
              <w:t>Кондежское</w:t>
            </w:r>
          </w:p>
          <w:p w14:paraId="32EE214C" w14:textId="77777777" w:rsidR="00F37FED" w:rsidRPr="00050D28" w:rsidRDefault="00F37FED" w:rsidP="00F37FED">
            <w:pPr>
              <w:pStyle w:val="a3"/>
              <w:rPr>
                <w:sz w:val="22"/>
                <w:szCs w:val="22"/>
              </w:rPr>
            </w:pPr>
            <w:r w:rsidRPr="00050D28">
              <w:rPr>
                <w:sz w:val="22"/>
                <w:szCs w:val="22"/>
              </w:rPr>
              <w:t>Масельгское</w:t>
            </w:r>
          </w:p>
          <w:p w14:paraId="748037FA" w14:textId="77777777" w:rsidR="00F37FED" w:rsidRPr="00050D28" w:rsidRDefault="00F37FED" w:rsidP="00F37FED">
            <w:pPr>
              <w:pStyle w:val="a3"/>
              <w:rPr>
                <w:sz w:val="22"/>
                <w:szCs w:val="22"/>
              </w:rPr>
            </w:pPr>
            <w:r w:rsidRPr="00050D28">
              <w:rPr>
                <w:sz w:val="22"/>
                <w:szCs w:val="22"/>
              </w:rPr>
              <w:t>Мыслинское</w:t>
            </w:r>
          </w:p>
          <w:p w14:paraId="75F05AB8" w14:textId="77777777" w:rsidR="00F37FED" w:rsidRPr="00050D28" w:rsidRDefault="00F37FED" w:rsidP="00F37FED">
            <w:pPr>
              <w:pStyle w:val="a3"/>
              <w:rPr>
                <w:sz w:val="22"/>
                <w:szCs w:val="22"/>
              </w:rPr>
            </w:pPr>
            <w:r w:rsidRPr="00050D28">
              <w:rPr>
                <w:sz w:val="22"/>
                <w:szCs w:val="22"/>
              </w:rPr>
              <w:t>Николаевщинское</w:t>
            </w:r>
          </w:p>
          <w:p w14:paraId="20D52A13" w14:textId="77777777" w:rsidR="00F37FED" w:rsidRPr="00050D28" w:rsidRDefault="00F37FED" w:rsidP="00F37FED">
            <w:pPr>
              <w:pStyle w:val="a3"/>
              <w:rPr>
                <w:sz w:val="22"/>
                <w:szCs w:val="22"/>
              </w:rPr>
            </w:pPr>
            <w:r w:rsidRPr="00050D28">
              <w:rPr>
                <w:sz w:val="22"/>
                <w:szCs w:val="22"/>
              </w:rPr>
              <w:t>Новоладожское</w:t>
            </w:r>
          </w:p>
          <w:p w14:paraId="2CBBDDAA" w14:textId="77777777" w:rsidR="00F37FED" w:rsidRPr="00050D28" w:rsidRDefault="00F37FED" w:rsidP="00F37FED">
            <w:pPr>
              <w:pStyle w:val="a3"/>
              <w:rPr>
                <w:sz w:val="22"/>
                <w:szCs w:val="22"/>
              </w:rPr>
            </w:pPr>
            <w:r w:rsidRPr="00050D28">
              <w:rPr>
                <w:sz w:val="22"/>
                <w:szCs w:val="22"/>
              </w:rPr>
              <w:t>Пашское</w:t>
            </w:r>
          </w:p>
          <w:p w14:paraId="3E339687" w14:textId="77777777" w:rsidR="00F37FED" w:rsidRPr="00050D28" w:rsidRDefault="00F37FED" w:rsidP="00F37FED">
            <w:pPr>
              <w:pStyle w:val="a3"/>
              <w:rPr>
                <w:sz w:val="22"/>
                <w:szCs w:val="22"/>
              </w:rPr>
            </w:pPr>
            <w:r w:rsidRPr="00050D28">
              <w:rPr>
                <w:sz w:val="22"/>
                <w:szCs w:val="22"/>
              </w:rPr>
              <w:t>Порожское</w:t>
            </w:r>
          </w:p>
          <w:p w14:paraId="5C2295BA" w14:textId="77777777" w:rsidR="00F37FED" w:rsidRPr="00050D28" w:rsidRDefault="00F37FED" w:rsidP="00F37FED">
            <w:pPr>
              <w:pStyle w:val="a3"/>
              <w:rPr>
                <w:sz w:val="22"/>
                <w:szCs w:val="22"/>
              </w:rPr>
            </w:pPr>
            <w:r w:rsidRPr="00050D28">
              <w:rPr>
                <w:sz w:val="22"/>
                <w:szCs w:val="22"/>
              </w:rPr>
              <w:t>Рыбежское</w:t>
            </w:r>
          </w:p>
          <w:p w14:paraId="35D6F4DC" w14:textId="77777777" w:rsidR="00F37FED" w:rsidRPr="00050D28" w:rsidRDefault="00F37FED" w:rsidP="00F37FED">
            <w:pPr>
              <w:pStyle w:val="a3"/>
              <w:rPr>
                <w:sz w:val="22"/>
                <w:szCs w:val="22"/>
              </w:rPr>
            </w:pPr>
            <w:r w:rsidRPr="00050D28">
              <w:rPr>
                <w:sz w:val="22"/>
                <w:szCs w:val="22"/>
              </w:rPr>
              <w:t>Сясьстроевское</w:t>
            </w:r>
          </w:p>
          <w:p w14:paraId="127C722B" w14:textId="77777777" w:rsidR="00F37FED" w:rsidRPr="00050D28" w:rsidRDefault="00F37FED" w:rsidP="00F37FED">
            <w:pPr>
              <w:pStyle w:val="a3"/>
              <w:rPr>
                <w:sz w:val="22"/>
                <w:szCs w:val="22"/>
              </w:rPr>
            </w:pPr>
            <w:r w:rsidRPr="00050D28">
              <w:rPr>
                <w:sz w:val="22"/>
                <w:szCs w:val="22"/>
              </w:rPr>
              <w:t>Хваловское</w:t>
            </w:r>
          </w:p>
          <w:p w14:paraId="4B3491B8" w14:textId="77777777" w:rsidR="00F37FED" w:rsidRPr="00050D28" w:rsidRDefault="00F37FED" w:rsidP="00F37FED">
            <w:pPr>
              <w:pStyle w:val="a3"/>
              <w:rPr>
                <w:sz w:val="22"/>
                <w:szCs w:val="22"/>
              </w:rPr>
            </w:pPr>
            <w:r w:rsidRPr="00050D28">
              <w:rPr>
                <w:sz w:val="22"/>
                <w:szCs w:val="22"/>
              </w:rPr>
              <w:t>Часовенское</w:t>
            </w:r>
          </w:p>
          <w:p w14:paraId="3AC71F3A"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Pr>
          <w:p w14:paraId="0405D6AE" w14:textId="77777777" w:rsidR="00F37FED" w:rsidRPr="00050D28" w:rsidRDefault="00F37FED" w:rsidP="00F37FED">
            <w:pPr>
              <w:pStyle w:val="a3"/>
              <w:rPr>
                <w:sz w:val="22"/>
                <w:szCs w:val="22"/>
              </w:rPr>
            </w:pPr>
            <w:r w:rsidRPr="00050D28">
              <w:rPr>
                <w:sz w:val="22"/>
                <w:szCs w:val="22"/>
              </w:rPr>
              <w:t>Все кварталы. Ограничения по виду использования лесов даны в пунктах 1, 12, 18 примечаний к таблице 1.7(5).</w:t>
            </w:r>
          </w:p>
        </w:tc>
        <w:tc>
          <w:tcPr>
            <w:tcW w:w="720" w:type="pct"/>
          </w:tcPr>
          <w:p w14:paraId="6F09862F" w14:textId="77777777" w:rsidR="00F37FED" w:rsidRPr="00050D28" w:rsidRDefault="00F37FED" w:rsidP="00F37FED">
            <w:pPr>
              <w:pStyle w:val="a3"/>
              <w:jc w:val="center"/>
              <w:rPr>
                <w:sz w:val="22"/>
                <w:szCs w:val="22"/>
              </w:rPr>
            </w:pPr>
            <w:r w:rsidRPr="00050D28">
              <w:rPr>
                <w:sz w:val="22"/>
                <w:szCs w:val="22"/>
              </w:rPr>
              <w:t>23303,0</w:t>
            </w:r>
          </w:p>
          <w:p w14:paraId="5B6DA306" w14:textId="77777777" w:rsidR="00F37FED" w:rsidRPr="00050D28" w:rsidRDefault="00F37FED" w:rsidP="00F37FED">
            <w:pPr>
              <w:pStyle w:val="a3"/>
              <w:jc w:val="center"/>
              <w:rPr>
                <w:sz w:val="22"/>
                <w:szCs w:val="22"/>
              </w:rPr>
            </w:pPr>
            <w:r w:rsidRPr="00050D28">
              <w:rPr>
                <w:sz w:val="22"/>
                <w:szCs w:val="22"/>
              </w:rPr>
              <w:t>25190,0</w:t>
            </w:r>
          </w:p>
          <w:p w14:paraId="1813F107" w14:textId="77777777" w:rsidR="00F37FED" w:rsidRPr="00050D28" w:rsidRDefault="00F37FED" w:rsidP="00F37FED">
            <w:pPr>
              <w:pStyle w:val="a3"/>
              <w:jc w:val="center"/>
              <w:rPr>
                <w:sz w:val="22"/>
                <w:szCs w:val="22"/>
              </w:rPr>
            </w:pPr>
            <w:r w:rsidRPr="00050D28">
              <w:rPr>
                <w:sz w:val="22"/>
                <w:szCs w:val="22"/>
              </w:rPr>
              <w:t>16754,0</w:t>
            </w:r>
          </w:p>
          <w:p w14:paraId="501256D5" w14:textId="77777777" w:rsidR="00F37FED" w:rsidRPr="00050D28" w:rsidRDefault="00F37FED" w:rsidP="00F37FED">
            <w:pPr>
              <w:pStyle w:val="a3"/>
              <w:jc w:val="center"/>
              <w:rPr>
                <w:sz w:val="22"/>
                <w:szCs w:val="22"/>
              </w:rPr>
            </w:pPr>
            <w:r w:rsidRPr="00050D28">
              <w:rPr>
                <w:sz w:val="22"/>
                <w:szCs w:val="22"/>
              </w:rPr>
              <w:t>24583,0</w:t>
            </w:r>
          </w:p>
          <w:p w14:paraId="6A9A198B" w14:textId="77777777" w:rsidR="00F37FED" w:rsidRPr="00050D28" w:rsidRDefault="00F37FED" w:rsidP="00F37FED">
            <w:pPr>
              <w:pStyle w:val="a3"/>
              <w:jc w:val="center"/>
              <w:rPr>
                <w:sz w:val="22"/>
                <w:szCs w:val="22"/>
              </w:rPr>
            </w:pPr>
            <w:r w:rsidRPr="00050D28">
              <w:rPr>
                <w:sz w:val="22"/>
                <w:szCs w:val="22"/>
              </w:rPr>
              <w:t>21135,0</w:t>
            </w:r>
          </w:p>
          <w:p w14:paraId="34D2E67A" w14:textId="77777777" w:rsidR="00F37FED" w:rsidRPr="00050D28" w:rsidRDefault="00F37FED" w:rsidP="00F37FED">
            <w:pPr>
              <w:pStyle w:val="a3"/>
              <w:jc w:val="center"/>
              <w:rPr>
                <w:sz w:val="22"/>
                <w:szCs w:val="22"/>
              </w:rPr>
            </w:pPr>
            <w:r w:rsidRPr="00050D28">
              <w:rPr>
                <w:sz w:val="22"/>
                <w:szCs w:val="22"/>
              </w:rPr>
              <w:t>19280,0</w:t>
            </w:r>
          </w:p>
          <w:p w14:paraId="19E0AF43" w14:textId="77777777" w:rsidR="00F37FED" w:rsidRPr="00050D28" w:rsidRDefault="00F37FED" w:rsidP="00F37FED">
            <w:pPr>
              <w:pStyle w:val="a3"/>
              <w:jc w:val="center"/>
              <w:rPr>
                <w:sz w:val="22"/>
                <w:szCs w:val="22"/>
              </w:rPr>
            </w:pPr>
            <w:r w:rsidRPr="00050D28">
              <w:rPr>
                <w:sz w:val="22"/>
                <w:szCs w:val="22"/>
              </w:rPr>
              <w:t>28203,0</w:t>
            </w:r>
          </w:p>
          <w:p w14:paraId="5BB0681E" w14:textId="77777777" w:rsidR="00F37FED" w:rsidRPr="00050D28" w:rsidRDefault="00F37FED" w:rsidP="00F37FED">
            <w:pPr>
              <w:pStyle w:val="a3"/>
              <w:jc w:val="center"/>
              <w:rPr>
                <w:sz w:val="22"/>
                <w:szCs w:val="22"/>
              </w:rPr>
            </w:pPr>
            <w:r w:rsidRPr="00050D28">
              <w:rPr>
                <w:sz w:val="22"/>
                <w:szCs w:val="22"/>
              </w:rPr>
              <w:t>28975,0</w:t>
            </w:r>
          </w:p>
          <w:p w14:paraId="19972B61" w14:textId="77777777" w:rsidR="00F37FED" w:rsidRPr="00050D28" w:rsidRDefault="00F37FED" w:rsidP="00F37FED">
            <w:pPr>
              <w:pStyle w:val="a3"/>
              <w:jc w:val="center"/>
              <w:rPr>
                <w:sz w:val="22"/>
                <w:szCs w:val="22"/>
              </w:rPr>
            </w:pPr>
            <w:r w:rsidRPr="00050D28">
              <w:rPr>
                <w:sz w:val="22"/>
                <w:szCs w:val="22"/>
              </w:rPr>
              <w:t>14560,0</w:t>
            </w:r>
          </w:p>
          <w:p w14:paraId="5767F1F7" w14:textId="77777777" w:rsidR="00F37FED" w:rsidRPr="00050D28" w:rsidRDefault="00F37FED" w:rsidP="00F37FED">
            <w:pPr>
              <w:pStyle w:val="a3"/>
              <w:jc w:val="center"/>
              <w:rPr>
                <w:sz w:val="22"/>
                <w:szCs w:val="22"/>
              </w:rPr>
            </w:pPr>
            <w:r w:rsidRPr="00050D28">
              <w:rPr>
                <w:sz w:val="22"/>
                <w:szCs w:val="22"/>
              </w:rPr>
              <w:t>37467,0</w:t>
            </w:r>
          </w:p>
          <w:p w14:paraId="49BA86BE" w14:textId="77777777" w:rsidR="00F37FED" w:rsidRPr="00050D28" w:rsidRDefault="00F37FED" w:rsidP="00F37FED">
            <w:pPr>
              <w:pStyle w:val="a3"/>
              <w:jc w:val="center"/>
              <w:rPr>
                <w:sz w:val="22"/>
                <w:szCs w:val="22"/>
              </w:rPr>
            </w:pPr>
            <w:r w:rsidRPr="00050D28">
              <w:rPr>
                <w:sz w:val="22"/>
                <w:szCs w:val="22"/>
              </w:rPr>
              <w:t>28221,0</w:t>
            </w:r>
          </w:p>
          <w:p w14:paraId="13D00416" w14:textId="77777777" w:rsidR="00F37FED" w:rsidRPr="00050D28" w:rsidRDefault="00F37FED" w:rsidP="00F37FED">
            <w:pPr>
              <w:pStyle w:val="a3"/>
              <w:jc w:val="center"/>
              <w:rPr>
                <w:sz w:val="22"/>
                <w:szCs w:val="22"/>
              </w:rPr>
            </w:pPr>
            <w:r w:rsidRPr="00050D28">
              <w:rPr>
                <w:sz w:val="22"/>
                <w:szCs w:val="22"/>
              </w:rPr>
              <w:t>23065,0</w:t>
            </w:r>
          </w:p>
          <w:p w14:paraId="2E398A66" w14:textId="77777777" w:rsidR="00F37FED" w:rsidRPr="00050D28" w:rsidRDefault="00F37FED" w:rsidP="00F37FED">
            <w:pPr>
              <w:pStyle w:val="a3"/>
              <w:jc w:val="center"/>
              <w:rPr>
                <w:sz w:val="22"/>
                <w:szCs w:val="22"/>
              </w:rPr>
            </w:pPr>
            <w:r w:rsidRPr="00050D28">
              <w:rPr>
                <w:sz w:val="22"/>
                <w:szCs w:val="22"/>
              </w:rPr>
              <w:t>19887,0</w:t>
            </w:r>
          </w:p>
          <w:p w14:paraId="707F2CB0" w14:textId="77777777" w:rsidR="00F37FED" w:rsidRPr="00050D28" w:rsidRDefault="00F37FED" w:rsidP="00F37FED">
            <w:pPr>
              <w:pStyle w:val="a3"/>
              <w:jc w:val="center"/>
              <w:rPr>
                <w:sz w:val="22"/>
                <w:szCs w:val="22"/>
              </w:rPr>
            </w:pPr>
            <w:r w:rsidRPr="00050D28">
              <w:rPr>
                <w:sz w:val="22"/>
                <w:szCs w:val="22"/>
              </w:rPr>
              <w:t>25979,0</w:t>
            </w:r>
          </w:p>
          <w:p w14:paraId="59E260A2" w14:textId="77777777" w:rsidR="00F37FED" w:rsidRPr="00050D28" w:rsidRDefault="00F37FED" w:rsidP="00F37FED">
            <w:pPr>
              <w:pStyle w:val="a3"/>
              <w:jc w:val="center"/>
              <w:rPr>
                <w:sz w:val="22"/>
                <w:szCs w:val="22"/>
              </w:rPr>
            </w:pPr>
            <w:r w:rsidRPr="00050D28">
              <w:rPr>
                <w:sz w:val="22"/>
                <w:szCs w:val="22"/>
              </w:rPr>
              <w:t>36715,0</w:t>
            </w:r>
          </w:p>
          <w:p w14:paraId="5CA21B10" w14:textId="77777777" w:rsidR="00F37FED" w:rsidRPr="00050D28" w:rsidRDefault="00F37FED" w:rsidP="00F37FED">
            <w:pPr>
              <w:pStyle w:val="a3"/>
              <w:jc w:val="center"/>
              <w:rPr>
                <w:sz w:val="22"/>
                <w:szCs w:val="22"/>
              </w:rPr>
            </w:pPr>
            <w:r w:rsidRPr="00050D28">
              <w:rPr>
                <w:sz w:val="22"/>
                <w:szCs w:val="22"/>
              </w:rPr>
              <w:t>20580,0</w:t>
            </w:r>
          </w:p>
          <w:p w14:paraId="51F52A73" w14:textId="77777777" w:rsidR="00F37FED" w:rsidRPr="00050D28" w:rsidRDefault="00F37FED" w:rsidP="00F37FED">
            <w:pPr>
              <w:pStyle w:val="a3"/>
              <w:jc w:val="center"/>
              <w:rPr>
                <w:sz w:val="22"/>
                <w:szCs w:val="22"/>
              </w:rPr>
            </w:pPr>
            <w:r w:rsidRPr="00050D28">
              <w:rPr>
                <w:sz w:val="22"/>
                <w:szCs w:val="22"/>
              </w:rPr>
              <w:t>17579,0</w:t>
            </w:r>
          </w:p>
        </w:tc>
      </w:tr>
      <w:tr w:rsidR="00F37FED" w:rsidRPr="00050D28" w14:paraId="587E9FDB" w14:textId="77777777" w:rsidTr="00D2751E">
        <w:tc>
          <w:tcPr>
            <w:tcW w:w="1509" w:type="pct"/>
          </w:tcPr>
          <w:p w14:paraId="1CB2CE6F" w14:textId="77777777" w:rsidR="00F37FED" w:rsidRPr="00050D28" w:rsidRDefault="00F37FED" w:rsidP="00F37FED">
            <w:pPr>
              <w:pStyle w:val="a3"/>
              <w:rPr>
                <w:sz w:val="22"/>
                <w:szCs w:val="22"/>
              </w:rPr>
            </w:pPr>
            <w:r w:rsidRPr="00050D28">
              <w:rPr>
                <w:sz w:val="22"/>
                <w:szCs w:val="22"/>
              </w:rPr>
              <w:t>Итого</w:t>
            </w:r>
          </w:p>
        </w:tc>
        <w:tc>
          <w:tcPr>
            <w:tcW w:w="1381" w:type="pct"/>
          </w:tcPr>
          <w:p w14:paraId="12A63817" w14:textId="77777777" w:rsidR="00F37FED" w:rsidRPr="00050D28" w:rsidRDefault="00F37FED" w:rsidP="00F37FED">
            <w:pPr>
              <w:pStyle w:val="a3"/>
              <w:rPr>
                <w:sz w:val="22"/>
                <w:szCs w:val="22"/>
              </w:rPr>
            </w:pPr>
          </w:p>
        </w:tc>
        <w:tc>
          <w:tcPr>
            <w:tcW w:w="1390" w:type="pct"/>
          </w:tcPr>
          <w:p w14:paraId="0DC293F0" w14:textId="77777777" w:rsidR="00F37FED" w:rsidRPr="00050D28" w:rsidRDefault="00F37FED" w:rsidP="00F37FED">
            <w:pPr>
              <w:pStyle w:val="a3"/>
              <w:rPr>
                <w:sz w:val="22"/>
                <w:szCs w:val="22"/>
              </w:rPr>
            </w:pPr>
          </w:p>
        </w:tc>
        <w:tc>
          <w:tcPr>
            <w:tcW w:w="720" w:type="pct"/>
          </w:tcPr>
          <w:p w14:paraId="7CB21FE5" w14:textId="77777777" w:rsidR="00F37FED" w:rsidRPr="00050D28" w:rsidRDefault="00F37FED" w:rsidP="00F37FED">
            <w:pPr>
              <w:pStyle w:val="a3"/>
              <w:jc w:val="center"/>
              <w:rPr>
                <w:sz w:val="22"/>
                <w:szCs w:val="22"/>
              </w:rPr>
            </w:pPr>
            <w:r w:rsidRPr="00050D28">
              <w:rPr>
                <w:sz w:val="22"/>
                <w:szCs w:val="22"/>
              </w:rPr>
              <w:t>411476,0</w:t>
            </w:r>
          </w:p>
        </w:tc>
      </w:tr>
      <w:tr w:rsidR="00664BCA" w:rsidRPr="00050D28" w14:paraId="2747BE2C" w14:textId="77777777" w:rsidTr="00D2751E">
        <w:trPr>
          <w:trHeight w:val="4291"/>
        </w:trPr>
        <w:tc>
          <w:tcPr>
            <w:tcW w:w="1509" w:type="pct"/>
          </w:tcPr>
          <w:p w14:paraId="0CC78494" w14:textId="77777777" w:rsidR="00664BCA" w:rsidRPr="00050D28" w:rsidRDefault="00664BCA" w:rsidP="00664BCA">
            <w:pPr>
              <w:pStyle w:val="a3"/>
              <w:rPr>
                <w:sz w:val="22"/>
                <w:szCs w:val="22"/>
              </w:rPr>
            </w:pPr>
            <w:r w:rsidRPr="00050D28">
              <w:rPr>
                <w:sz w:val="22"/>
                <w:szCs w:val="22"/>
              </w:rPr>
              <w:t>Осуществление геологического изучения недр, разведка и добыча полезных ископаемых</w:t>
            </w:r>
          </w:p>
          <w:p w14:paraId="5D35EA72" w14:textId="77777777" w:rsidR="00664BCA" w:rsidRPr="00050D28" w:rsidRDefault="00664BCA" w:rsidP="00664BCA">
            <w:pPr>
              <w:autoSpaceDE w:val="0"/>
              <w:autoSpaceDN w:val="0"/>
              <w:adjustRightInd w:val="0"/>
              <w:jc w:val="both"/>
              <w:rPr>
                <w:sz w:val="22"/>
                <w:szCs w:val="22"/>
              </w:rPr>
            </w:pPr>
          </w:p>
          <w:p w14:paraId="786FF898" w14:textId="77777777" w:rsidR="00664BCA" w:rsidRPr="00050D28" w:rsidRDefault="00664BCA" w:rsidP="00664BCA">
            <w:pPr>
              <w:pStyle w:val="a3"/>
              <w:rPr>
                <w:sz w:val="22"/>
                <w:szCs w:val="22"/>
              </w:rPr>
            </w:pPr>
          </w:p>
        </w:tc>
        <w:tc>
          <w:tcPr>
            <w:tcW w:w="1381" w:type="pct"/>
          </w:tcPr>
          <w:p w14:paraId="7AA0CF9C" w14:textId="77777777" w:rsidR="00664BCA" w:rsidRPr="00050D28" w:rsidRDefault="00664BCA" w:rsidP="00664BCA">
            <w:pPr>
              <w:pStyle w:val="a3"/>
              <w:rPr>
                <w:sz w:val="22"/>
                <w:szCs w:val="22"/>
              </w:rPr>
            </w:pPr>
            <w:r w:rsidRPr="00050D28">
              <w:rPr>
                <w:sz w:val="22"/>
                <w:szCs w:val="22"/>
              </w:rPr>
              <w:t>Волховское</w:t>
            </w:r>
          </w:p>
          <w:p w14:paraId="06497F33" w14:textId="77777777" w:rsidR="00664BCA" w:rsidRPr="00050D28" w:rsidRDefault="00664BCA" w:rsidP="00664BCA">
            <w:pPr>
              <w:pStyle w:val="a3"/>
              <w:rPr>
                <w:sz w:val="22"/>
                <w:szCs w:val="22"/>
              </w:rPr>
            </w:pPr>
            <w:r w:rsidRPr="00050D28">
              <w:rPr>
                <w:sz w:val="22"/>
                <w:szCs w:val="22"/>
              </w:rPr>
              <w:t>Волховстроевское</w:t>
            </w:r>
          </w:p>
          <w:p w14:paraId="4CA16DD1" w14:textId="77777777" w:rsidR="00664BCA" w:rsidRPr="00050D28" w:rsidRDefault="00664BCA" w:rsidP="00664BCA">
            <w:pPr>
              <w:pStyle w:val="a3"/>
              <w:rPr>
                <w:sz w:val="22"/>
                <w:szCs w:val="22"/>
              </w:rPr>
            </w:pPr>
            <w:r w:rsidRPr="00050D28">
              <w:rPr>
                <w:sz w:val="22"/>
                <w:szCs w:val="22"/>
              </w:rPr>
              <w:t>Загубское</w:t>
            </w:r>
          </w:p>
          <w:p w14:paraId="67FEBDCB" w14:textId="77777777" w:rsidR="00664BCA" w:rsidRPr="00050D28" w:rsidRDefault="00664BCA" w:rsidP="00664BCA">
            <w:pPr>
              <w:pStyle w:val="a3"/>
              <w:rPr>
                <w:sz w:val="22"/>
                <w:szCs w:val="22"/>
              </w:rPr>
            </w:pPr>
            <w:r w:rsidRPr="00050D28">
              <w:rPr>
                <w:sz w:val="22"/>
                <w:szCs w:val="22"/>
              </w:rPr>
              <w:t>Зареченское</w:t>
            </w:r>
          </w:p>
          <w:p w14:paraId="32C410E7" w14:textId="77777777" w:rsidR="00664BCA" w:rsidRPr="00050D28" w:rsidRDefault="00664BCA" w:rsidP="00664BCA">
            <w:pPr>
              <w:pStyle w:val="a3"/>
              <w:rPr>
                <w:sz w:val="22"/>
                <w:szCs w:val="22"/>
              </w:rPr>
            </w:pPr>
            <w:r w:rsidRPr="00050D28">
              <w:rPr>
                <w:sz w:val="22"/>
                <w:szCs w:val="22"/>
              </w:rPr>
              <w:t>Колчановское</w:t>
            </w:r>
          </w:p>
          <w:p w14:paraId="26C946EF" w14:textId="77777777" w:rsidR="00664BCA" w:rsidRPr="00050D28" w:rsidRDefault="00664BCA" w:rsidP="00664BCA">
            <w:pPr>
              <w:pStyle w:val="a3"/>
              <w:rPr>
                <w:sz w:val="22"/>
                <w:szCs w:val="22"/>
              </w:rPr>
            </w:pPr>
            <w:r w:rsidRPr="00050D28">
              <w:rPr>
                <w:sz w:val="22"/>
                <w:szCs w:val="22"/>
              </w:rPr>
              <w:t>Кондежское</w:t>
            </w:r>
          </w:p>
          <w:p w14:paraId="12B31093" w14:textId="77777777" w:rsidR="00664BCA" w:rsidRPr="00050D28" w:rsidRDefault="00664BCA" w:rsidP="00664BCA">
            <w:pPr>
              <w:pStyle w:val="a3"/>
              <w:rPr>
                <w:sz w:val="22"/>
                <w:szCs w:val="22"/>
              </w:rPr>
            </w:pPr>
            <w:r w:rsidRPr="00050D28">
              <w:rPr>
                <w:sz w:val="22"/>
                <w:szCs w:val="22"/>
              </w:rPr>
              <w:t>Масельгское</w:t>
            </w:r>
          </w:p>
          <w:p w14:paraId="7A8F9165" w14:textId="77777777" w:rsidR="00664BCA" w:rsidRPr="00050D28" w:rsidRDefault="00664BCA" w:rsidP="00664BCA">
            <w:pPr>
              <w:pStyle w:val="a3"/>
              <w:rPr>
                <w:sz w:val="22"/>
                <w:szCs w:val="22"/>
              </w:rPr>
            </w:pPr>
            <w:r w:rsidRPr="00050D28">
              <w:rPr>
                <w:sz w:val="22"/>
                <w:szCs w:val="22"/>
              </w:rPr>
              <w:t>Мыслинское</w:t>
            </w:r>
          </w:p>
          <w:p w14:paraId="70C9C028" w14:textId="77777777" w:rsidR="00664BCA" w:rsidRPr="00050D28" w:rsidRDefault="00664BCA" w:rsidP="00664BCA">
            <w:pPr>
              <w:pStyle w:val="a3"/>
              <w:rPr>
                <w:sz w:val="22"/>
                <w:szCs w:val="22"/>
              </w:rPr>
            </w:pPr>
            <w:r w:rsidRPr="00050D28">
              <w:rPr>
                <w:sz w:val="22"/>
                <w:szCs w:val="22"/>
              </w:rPr>
              <w:t>Николаевщинское</w:t>
            </w:r>
          </w:p>
          <w:p w14:paraId="06DDB11A" w14:textId="77777777" w:rsidR="00664BCA" w:rsidRPr="00050D28" w:rsidRDefault="00664BCA" w:rsidP="00664BCA">
            <w:pPr>
              <w:pStyle w:val="a3"/>
              <w:rPr>
                <w:sz w:val="22"/>
                <w:szCs w:val="22"/>
              </w:rPr>
            </w:pPr>
            <w:r w:rsidRPr="00050D28">
              <w:rPr>
                <w:sz w:val="22"/>
                <w:szCs w:val="22"/>
              </w:rPr>
              <w:t>Новоладожское</w:t>
            </w:r>
          </w:p>
          <w:p w14:paraId="01DFDB96" w14:textId="77777777" w:rsidR="00664BCA" w:rsidRPr="00050D28" w:rsidRDefault="00664BCA" w:rsidP="00664BCA">
            <w:pPr>
              <w:pStyle w:val="a3"/>
              <w:rPr>
                <w:sz w:val="22"/>
                <w:szCs w:val="22"/>
              </w:rPr>
            </w:pPr>
            <w:r w:rsidRPr="00050D28">
              <w:rPr>
                <w:sz w:val="22"/>
                <w:szCs w:val="22"/>
              </w:rPr>
              <w:t>Пашское</w:t>
            </w:r>
          </w:p>
          <w:p w14:paraId="03F7B242" w14:textId="77777777" w:rsidR="00664BCA" w:rsidRPr="00050D28" w:rsidRDefault="00664BCA" w:rsidP="00664BCA">
            <w:pPr>
              <w:pStyle w:val="a3"/>
              <w:rPr>
                <w:sz w:val="22"/>
                <w:szCs w:val="22"/>
              </w:rPr>
            </w:pPr>
            <w:r w:rsidRPr="00050D28">
              <w:rPr>
                <w:sz w:val="22"/>
                <w:szCs w:val="22"/>
              </w:rPr>
              <w:t>Порожское</w:t>
            </w:r>
          </w:p>
          <w:p w14:paraId="507E3A43" w14:textId="77777777" w:rsidR="00664BCA" w:rsidRPr="00050D28" w:rsidRDefault="00664BCA" w:rsidP="00664BCA">
            <w:pPr>
              <w:pStyle w:val="a3"/>
              <w:rPr>
                <w:sz w:val="22"/>
                <w:szCs w:val="22"/>
              </w:rPr>
            </w:pPr>
            <w:r w:rsidRPr="00050D28">
              <w:rPr>
                <w:sz w:val="22"/>
                <w:szCs w:val="22"/>
              </w:rPr>
              <w:t>Рыбежское</w:t>
            </w:r>
          </w:p>
          <w:p w14:paraId="158DF439" w14:textId="77777777" w:rsidR="00664BCA" w:rsidRPr="00050D28" w:rsidRDefault="00664BCA" w:rsidP="00664BCA">
            <w:pPr>
              <w:pStyle w:val="a3"/>
              <w:rPr>
                <w:sz w:val="22"/>
                <w:szCs w:val="22"/>
              </w:rPr>
            </w:pPr>
            <w:r w:rsidRPr="00050D28">
              <w:rPr>
                <w:sz w:val="22"/>
                <w:szCs w:val="22"/>
              </w:rPr>
              <w:t>Сясьстроевское</w:t>
            </w:r>
          </w:p>
          <w:p w14:paraId="01DEFBBD" w14:textId="77777777" w:rsidR="00664BCA" w:rsidRPr="00050D28" w:rsidRDefault="00664BCA" w:rsidP="00664BCA">
            <w:pPr>
              <w:pStyle w:val="a3"/>
              <w:rPr>
                <w:sz w:val="22"/>
                <w:szCs w:val="22"/>
              </w:rPr>
            </w:pPr>
            <w:r w:rsidRPr="00050D28">
              <w:rPr>
                <w:sz w:val="22"/>
                <w:szCs w:val="22"/>
              </w:rPr>
              <w:t>Хваловское</w:t>
            </w:r>
          </w:p>
          <w:p w14:paraId="626C2AA5" w14:textId="77777777" w:rsidR="00664BCA" w:rsidRPr="00050D28" w:rsidRDefault="00664BCA" w:rsidP="00664BCA">
            <w:pPr>
              <w:pStyle w:val="a3"/>
              <w:rPr>
                <w:sz w:val="22"/>
                <w:szCs w:val="22"/>
              </w:rPr>
            </w:pPr>
            <w:r w:rsidRPr="00050D28">
              <w:rPr>
                <w:sz w:val="22"/>
                <w:szCs w:val="22"/>
              </w:rPr>
              <w:t>Часовенское</w:t>
            </w:r>
          </w:p>
          <w:p w14:paraId="6AACE37E" w14:textId="77777777" w:rsidR="00664BCA" w:rsidRPr="00050D28" w:rsidRDefault="00664BCA" w:rsidP="00664BCA">
            <w:pPr>
              <w:pStyle w:val="a3"/>
              <w:rPr>
                <w:sz w:val="22"/>
                <w:szCs w:val="22"/>
              </w:rPr>
            </w:pPr>
            <w:r w:rsidRPr="00050D28">
              <w:rPr>
                <w:sz w:val="22"/>
                <w:szCs w:val="22"/>
              </w:rPr>
              <w:t>Рыбежское сельское</w:t>
            </w:r>
          </w:p>
        </w:tc>
        <w:tc>
          <w:tcPr>
            <w:tcW w:w="1390" w:type="pct"/>
          </w:tcPr>
          <w:p w14:paraId="05A04AAB" w14:textId="77777777" w:rsidR="00664BCA" w:rsidRPr="00050D28" w:rsidRDefault="00664BCA" w:rsidP="00664BCA">
            <w:pPr>
              <w:pStyle w:val="a3"/>
              <w:ind w:right="-117"/>
              <w:rPr>
                <w:sz w:val="22"/>
                <w:szCs w:val="22"/>
              </w:rPr>
            </w:pPr>
            <w:r w:rsidRPr="00050D28">
              <w:rPr>
                <w:sz w:val="22"/>
                <w:szCs w:val="22"/>
              </w:rPr>
              <w:t>Все кварталы, кроме лесов, расположенных в зеленых, лесопарковых зонах, на заповедных лесных участках.</w:t>
            </w:r>
          </w:p>
          <w:p w14:paraId="715D3931" w14:textId="2E184B53" w:rsidR="00664BCA" w:rsidRPr="00050D28" w:rsidRDefault="00664BCA" w:rsidP="00664BCA">
            <w:pPr>
              <w:pStyle w:val="a3"/>
              <w:ind w:right="-117"/>
              <w:rPr>
                <w:sz w:val="22"/>
                <w:szCs w:val="22"/>
                <w:vertAlign w:val="superscript"/>
              </w:rPr>
            </w:pPr>
            <w:r w:rsidRPr="00050D28">
              <w:rPr>
                <w:sz w:val="22"/>
                <w:szCs w:val="22"/>
              </w:rPr>
              <w:t>Ограничения по виду использования лесов даны в пунктах 1, 13, 18 примечаний к таблице 1.7(5).</w:t>
            </w:r>
          </w:p>
        </w:tc>
        <w:tc>
          <w:tcPr>
            <w:tcW w:w="720" w:type="pct"/>
          </w:tcPr>
          <w:p w14:paraId="2067FA0C" w14:textId="77777777" w:rsidR="00664BCA" w:rsidRPr="00050D28" w:rsidRDefault="00664BCA" w:rsidP="00664BCA">
            <w:pPr>
              <w:pStyle w:val="a3"/>
              <w:jc w:val="center"/>
              <w:rPr>
                <w:sz w:val="22"/>
                <w:szCs w:val="22"/>
              </w:rPr>
            </w:pPr>
            <w:r w:rsidRPr="00050D28">
              <w:rPr>
                <w:sz w:val="22"/>
                <w:szCs w:val="22"/>
              </w:rPr>
              <w:t>23303,0</w:t>
            </w:r>
          </w:p>
          <w:p w14:paraId="4FF071E7" w14:textId="77777777" w:rsidR="00664BCA" w:rsidRPr="00050D28" w:rsidRDefault="00664BCA" w:rsidP="00664BCA">
            <w:pPr>
              <w:pStyle w:val="a3"/>
              <w:jc w:val="center"/>
              <w:rPr>
                <w:sz w:val="22"/>
                <w:szCs w:val="22"/>
              </w:rPr>
            </w:pPr>
            <w:r w:rsidRPr="00050D28">
              <w:rPr>
                <w:sz w:val="22"/>
                <w:szCs w:val="22"/>
              </w:rPr>
              <w:t>25190,0</w:t>
            </w:r>
          </w:p>
          <w:p w14:paraId="564E9910" w14:textId="77777777" w:rsidR="00664BCA" w:rsidRPr="00050D28" w:rsidRDefault="00664BCA" w:rsidP="00664BCA">
            <w:pPr>
              <w:pStyle w:val="a3"/>
              <w:jc w:val="center"/>
              <w:rPr>
                <w:sz w:val="22"/>
                <w:szCs w:val="22"/>
              </w:rPr>
            </w:pPr>
            <w:r w:rsidRPr="00050D28">
              <w:rPr>
                <w:sz w:val="22"/>
                <w:szCs w:val="22"/>
              </w:rPr>
              <w:t>16754,0</w:t>
            </w:r>
          </w:p>
          <w:p w14:paraId="2052D51A" w14:textId="77777777" w:rsidR="00664BCA" w:rsidRPr="00050D28" w:rsidRDefault="00664BCA" w:rsidP="00664BCA">
            <w:pPr>
              <w:pStyle w:val="a3"/>
              <w:jc w:val="center"/>
              <w:rPr>
                <w:sz w:val="22"/>
                <w:szCs w:val="22"/>
              </w:rPr>
            </w:pPr>
            <w:r w:rsidRPr="00050D28">
              <w:rPr>
                <w:sz w:val="22"/>
                <w:szCs w:val="22"/>
              </w:rPr>
              <w:t>24583,0</w:t>
            </w:r>
          </w:p>
          <w:p w14:paraId="24C61B91" w14:textId="77777777" w:rsidR="00664BCA" w:rsidRPr="00050D28" w:rsidRDefault="00664BCA" w:rsidP="00664BCA">
            <w:pPr>
              <w:pStyle w:val="a3"/>
              <w:jc w:val="center"/>
              <w:rPr>
                <w:sz w:val="22"/>
                <w:szCs w:val="22"/>
              </w:rPr>
            </w:pPr>
            <w:r w:rsidRPr="00050D28">
              <w:rPr>
                <w:sz w:val="22"/>
                <w:szCs w:val="22"/>
              </w:rPr>
              <w:t>21135,0</w:t>
            </w:r>
          </w:p>
          <w:p w14:paraId="5F1C4A56" w14:textId="77777777" w:rsidR="00664BCA" w:rsidRPr="00050D28" w:rsidRDefault="00664BCA" w:rsidP="00664BCA">
            <w:pPr>
              <w:pStyle w:val="a3"/>
              <w:jc w:val="center"/>
              <w:rPr>
                <w:sz w:val="22"/>
                <w:szCs w:val="22"/>
              </w:rPr>
            </w:pPr>
            <w:r w:rsidRPr="00050D28">
              <w:rPr>
                <w:sz w:val="22"/>
                <w:szCs w:val="22"/>
              </w:rPr>
              <w:t>19280,0</w:t>
            </w:r>
          </w:p>
          <w:p w14:paraId="5B5CBC14" w14:textId="77777777" w:rsidR="00664BCA" w:rsidRPr="00050D28" w:rsidRDefault="00664BCA" w:rsidP="00664BCA">
            <w:pPr>
              <w:pStyle w:val="a3"/>
              <w:jc w:val="center"/>
              <w:rPr>
                <w:sz w:val="22"/>
                <w:szCs w:val="22"/>
              </w:rPr>
            </w:pPr>
            <w:r w:rsidRPr="00050D28">
              <w:rPr>
                <w:sz w:val="22"/>
                <w:szCs w:val="22"/>
              </w:rPr>
              <w:t>28203,0</w:t>
            </w:r>
          </w:p>
          <w:p w14:paraId="0FA82841" w14:textId="77777777" w:rsidR="00664BCA" w:rsidRPr="00050D28" w:rsidRDefault="00664BCA" w:rsidP="00664BCA">
            <w:pPr>
              <w:pStyle w:val="a3"/>
              <w:jc w:val="center"/>
              <w:rPr>
                <w:sz w:val="22"/>
                <w:szCs w:val="22"/>
              </w:rPr>
            </w:pPr>
            <w:r w:rsidRPr="00050D28">
              <w:rPr>
                <w:sz w:val="22"/>
                <w:szCs w:val="22"/>
              </w:rPr>
              <w:t>28975,0</w:t>
            </w:r>
          </w:p>
          <w:p w14:paraId="411D090D" w14:textId="77777777" w:rsidR="00664BCA" w:rsidRPr="00050D28" w:rsidRDefault="00664BCA" w:rsidP="00664BCA">
            <w:pPr>
              <w:pStyle w:val="a3"/>
              <w:jc w:val="center"/>
              <w:rPr>
                <w:sz w:val="22"/>
                <w:szCs w:val="22"/>
              </w:rPr>
            </w:pPr>
            <w:r w:rsidRPr="00050D28">
              <w:rPr>
                <w:sz w:val="22"/>
                <w:szCs w:val="22"/>
              </w:rPr>
              <w:t>14560,0</w:t>
            </w:r>
          </w:p>
          <w:p w14:paraId="11F0FD7C" w14:textId="77777777" w:rsidR="00664BCA" w:rsidRPr="00050D28" w:rsidRDefault="00664BCA" w:rsidP="00664BCA">
            <w:pPr>
              <w:pStyle w:val="a3"/>
              <w:jc w:val="center"/>
              <w:rPr>
                <w:sz w:val="22"/>
                <w:szCs w:val="22"/>
              </w:rPr>
            </w:pPr>
            <w:r w:rsidRPr="00050D28">
              <w:rPr>
                <w:sz w:val="22"/>
                <w:szCs w:val="22"/>
              </w:rPr>
              <w:t>37467,0</w:t>
            </w:r>
          </w:p>
          <w:p w14:paraId="653935A4" w14:textId="77777777" w:rsidR="00664BCA" w:rsidRPr="00050D28" w:rsidRDefault="00664BCA" w:rsidP="00664BCA">
            <w:pPr>
              <w:pStyle w:val="a3"/>
              <w:jc w:val="center"/>
              <w:rPr>
                <w:sz w:val="22"/>
                <w:szCs w:val="22"/>
              </w:rPr>
            </w:pPr>
            <w:r w:rsidRPr="00050D28">
              <w:rPr>
                <w:sz w:val="22"/>
                <w:szCs w:val="22"/>
              </w:rPr>
              <w:t>28221,0</w:t>
            </w:r>
          </w:p>
          <w:p w14:paraId="5ECBCC3D" w14:textId="77777777" w:rsidR="00664BCA" w:rsidRPr="00050D28" w:rsidRDefault="00664BCA" w:rsidP="00664BCA">
            <w:pPr>
              <w:pStyle w:val="a3"/>
              <w:jc w:val="center"/>
              <w:rPr>
                <w:sz w:val="22"/>
                <w:szCs w:val="22"/>
              </w:rPr>
            </w:pPr>
            <w:r w:rsidRPr="00050D28">
              <w:rPr>
                <w:sz w:val="22"/>
                <w:szCs w:val="22"/>
              </w:rPr>
              <w:t>23065,0</w:t>
            </w:r>
          </w:p>
          <w:p w14:paraId="4B671D12" w14:textId="77777777" w:rsidR="00664BCA" w:rsidRPr="00050D28" w:rsidRDefault="00664BCA" w:rsidP="00664BCA">
            <w:pPr>
              <w:pStyle w:val="a3"/>
              <w:jc w:val="center"/>
              <w:rPr>
                <w:sz w:val="22"/>
                <w:szCs w:val="22"/>
              </w:rPr>
            </w:pPr>
            <w:r w:rsidRPr="00050D28">
              <w:rPr>
                <w:sz w:val="22"/>
                <w:szCs w:val="22"/>
              </w:rPr>
              <w:t>19887,0</w:t>
            </w:r>
          </w:p>
          <w:p w14:paraId="4DD31E5E" w14:textId="77777777" w:rsidR="00664BCA" w:rsidRPr="00050D28" w:rsidRDefault="00664BCA" w:rsidP="00664BCA">
            <w:pPr>
              <w:pStyle w:val="a3"/>
              <w:jc w:val="center"/>
              <w:rPr>
                <w:sz w:val="22"/>
                <w:szCs w:val="22"/>
              </w:rPr>
            </w:pPr>
            <w:r w:rsidRPr="00050D28">
              <w:rPr>
                <w:sz w:val="22"/>
                <w:szCs w:val="22"/>
              </w:rPr>
              <w:t>25979,0</w:t>
            </w:r>
          </w:p>
          <w:p w14:paraId="3740EC64" w14:textId="77777777" w:rsidR="00664BCA" w:rsidRPr="00050D28" w:rsidRDefault="00664BCA" w:rsidP="00664BCA">
            <w:pPr>
              <w:pStyle w:val="a3"/>
              <w:jc w:val="center"/>
              <w:rPr>
                <w:sz w:val="22"/>
                <w:szCs w:val="22"/>
              </w:rPr>
            </w:pPr>
            <w:r w:rsidRPr="00050D28">
              <w:rPr>
                <w:sz w:val="22"/>
                <w:szCs w:val="22"/>
              </w:rPr>
              <w:t>36715,0</w:t>
            </w:r>
          </w:p>
          <w:p w14:paraId="50B995EA" w14:textId="77777777" w:rsidR="00664BCA" w:rsidRPr="00050D28" w:rsidRDefault="00664BCA" w:rsidP="00664BCA">
            <w:pPr>
              <w:pStyle w:val="a3"/>
              <w:jc w:val="center"/>
              <w:rPr>
                <w:sz w:val="22"/>
                <w:szCs w:val="22"/>
              </w:rPr>
            </w:pPr>
            <w:r w:rsidRPr="00050D28">
              <w:rPr>
                <w:sz w:val="22"/>
                <w:szCs w:val="22"/>
              </w:rPr>
              <w:t>20580,0</w:t>
            </w:r>
          </w:p>
          <w:p w14:paraId="7AB906D3" w14:textId="77777777" w:rsidR="00664BCA" w:rsidRPr="00050D28" w:rsidRDefault="00664BCA" w:rsidP="00664BCA">
            <w:pPr>
              <w:pStyle w:val="a3"/>
              <w:jc w:val="center"/>
              <w:rPr>
                <w:sz w:val="22"/>
                <w:szCs w:val="22"/>
              </w:rPr>
            </w:pPr>
            <w:r w:rsidRPr="00050D28">
              <w:rPr>
                <w:sz w:val="22"/>
                <w:szCs w:val="22"/>
              </w:rPr>
              <w:t>17579,0</w:t>
            </w:r>
          </w:p>
        </w:tc>
      </w:tr>
      <w:tr w:rsidR="00664BCA" w:rsidRPr="00050D28" w14:paraId="65750D75" w14:textId="77777777" w:rsidTr="00D2751E">
        <w:tc>
          <w:tcPr>
            <w:tcW w:w="1509" w:type="pct"/>
          </w:tcPr>
          <w:p w14:paraId="065758A8" w14:textId="77777777" w:rsidR="00664BCA" w:rsidRPr="00050D28" w:rsidRDefault="00664BCA" w:rsidP="00664BCA">
            <w:pPr>
              <w:pStyle w:val="a3"/>
              <w:rPr>
                <w:sz w:val="22"/>
                <w:szCs w:val="22"/>
              </w:rPr>
            </w:pPr>
            <w:r w:rsidRPr="00050D28">
              <w:rPr>
                <w:sz w:val="22"/>
                <w:szCs w:val="22"/>
              </w:rPr>
              <w:t>Итого</w:t>
            </w:r>
          </w:p>
        </w:tc>
        <w:tc>
          <w:tcPr>
            <w:tcW w:w="1381" w:type="pct"/>
          </w:tcPr>
          <w:p w14:paraId="5FF0E11F" w14:textId="77777777" w:rsidR="00664BCA" w:rsidRPr="00050D28" w:rsidRDefault="00664BCA" w:rsidP="00664BCA">
            <w:pPr>
              <w:pStyle w:val="a3"/>
              <w:rPr>
                <w:sz w:val="22"/>
                <w:szCs w:val="22"/>
              </w:rPr>
            </w:pPr>
          </w:p>
        </w:tc>
        <w:tc>
          <w:tcPr>
            <w:tcW w:w="1390" w:type="pct"/>
          </w:tcPr>
          <w:p w14:paraId="36F95607" w14:textId="77777777" w:rsidR="00664BCA" w:rsidRPr="00050D28" w:rsidRDefault="00664BCA" w:rsidP="00664BCA">
            <w:pPr>
              <w:pStyle w:val="a3"/>
              <w:rPr>
                <w:sz w:val="22"/>
                <w:szCs w:val="22"/>
              </w:rPr>
            </w:pPr>
          </w:p>
        </w:tc>
        <w:tc>
          <w:tcPr>
            <w:tcW w:w="720" w:type="pct"/>
          </w:tcPr>
          <w:p w14:paraId="16661660" w14:textId="77777777" w:rsidR="00664BCA" w:rsidRPr="00050D28" w:rsidRDefault="00664BCA" w:rsidP="00664BCA">
            <w:pPr>
              <w:pStyle w:val="a3"/>
              <w:jc w:val="center"/>
              <w:rPr>
                <w:sz w:val="22"/>
                <w:szCs w:val="22"/>
              </w:rPr>
            </w:pPr>
            <w:r w:rsidRPr="00050D28">
              <w:rPr>
                <w:sz w:val="22"/>
                <w:szCs w:val="22"/>
              </w:rPr>
              <w:t>411476,0</w:t>
            </w:r>
          </w:p>
        </w:tc>
      </w:tr>
      <w:tr w:rsidR="00664BCA" w:rsidRPr="00050D28" w14:paraId="7C5F002F" w14:textId="77777777" w:rsidTr="00D2751E">
        <w:tc>
          <w:tcPr>
            <w:tcW w:w="1509" w:type="pct"/>
          </w:tcPr>
          <w:p w14:paraId="56921E44" w14:textId="77777777" w:rsidR="00664BCA" w:rsidRPr="00050D28" w:rsidRDefault="00664BCA" w:rsidP="00664BCA">
            <w:pPr>
              <w:pStyle w:val="a3"/>
              <w:rPr>
                <w:sz w:val="22"/>
                <w:szCs w:val="22"/>
              </w:rPr>
            </w:pPr>
            <w:r w:rsidRPr="00050D28">
              <w:rPr>
                <w:sz w:val="22"/>
                <w:szCs w:val="22"/>
              </w:rPr>
              <w:t xml:space="preserve">Строительство </w:t>
            </w:r>
            <w:r w:rsidR="005A7139" w:rsidRPr="00050D28">
              <w:rPr>
                <w:sz w:val="22"/>
                <w:szCs w:val="22"/>
              </w:rPr>
              <w:t>и эксплуатация водохранилищ и иных искусственных водных объектов, создание и расширение морских и речных портов, строительство, реконструкция и эксплуатация гидротехнических сооружений</w:t>
            </w:r>
          </w:p>
        </w:tc>
        <w:tc>
          <w:tcPr>
            <w:tcW w:w="1381" w:type="pct"/>
          </w:tcPr>
          <w:p w14:paraId="3E9FEB99" w14:textId="77777777" w:rsidR="00664BCA" w:rsidRPr="00050D28" w:rsidRDefault="00664BCA" w:rsidP="00664BCA">
            <w:pPr>
              <w:pStyle w:val="a3"/>
              <w:rPr>
                <w:sz w:val="22"/>
                <w:szCs w:val="22"/>
              </w:rPr>
            </w:pPr>
            <w:r w:rsidRPr="00050D28">
              <w:rPr>
                <w:sz w:val="22"/>
                <w:szCs w:val="22"/>
              </w:rPr>
              <w:t>Волховское</w:t>
            </w:r>
          </w:p>
          <w:p w14:paraId="181E1EB5" w14:textId="77777777" w:rsidR="00664BCA" w:rsidRPr="00050D28" w:rsidRDefault="00664BCA" w:rsidP="00664BCA">
            <w:pPr>
              <w:pStyle w:val="a3"/>
              <w:rPr>
                <w:sz w:val="22"/>
                <w:szCs w:val="22"/>
              </w:rPr>
            </w:pPr>
            <w:r w:rsidRPr="00050D28">
              <w:rPr>
                <w:sz w:val="22"/>
                <w:szCs w:val="22"/>
              </w:rPr>
              <w:t>Волховстроевское</w:t>
            </w:r>
          </w:p>
          <w:p w14:paraId="568CBC3A" w14:textId="77777777" w:rsidR="00664BCA" w:rsidRPr="00050D28" w:rsidRDefault="00664BCA" w:rsidP="00664BCA">
            <w:pPr>
              <w:pStyle w:val="a3"/>
              <w:rPr>
                <w:sz w:val="22"/>
                <w:szCs w:val="22"/>
              </w:rPr>
            </w:pPr>
            <w:r w:rsidRPr="00050D28">
              <w:rPr>
                <w:sz w:val="22"/>
                <w:szCs w:val="22"/>
              </w:rPr>
              <w:t>Загубское</w:t>
            </w:r>
          </w:p>
          <w:p w14:paraId="701DD8EE" w14:textId="77777777" w:rsidR="00664BCA" w:rsidRPr="00050D28" w:rsidRDefault="00664BCA" w:rsidP="00664BCA">
            <w:pPr>
              <w:pStyle w:val="a3"/>
              <w:rPr>
                <w:sz w:val="22"/>
                <w:szCs w:val="22"/>
              </w:rPr>
            </w:pPr>
            <w:r w:rsidRPr="00050D28">
              <w:rPr>
                <w:sz w:val="22"/>
                <w:szCs w:val="22"/>
              </w:rPr>
              <w:t>Зареченское</w:t>
            </w:r>
          </w:p>
          <w:p w14:paraId="441816D3" w14:textId="77777777" w:rsidR="00664BCA" w:rsidRPr="00050D28" w:rsidRDefault="00664BCA" w:rsidP="00664BCA">
            <w:pPr>
              <w:pStyle w:val="a3"/>
              <w:rPr>
                <w:sz w:val="22"/>
                <w:szCs w:val="22"/>
              </w:rPr>
            </w:pPr>
            <w:r w:rsidRPr="00050D28">
              <w:rPr>
                <w:sz w:val="22"/>
                <w:szCs w:val="22"/>
              </w:rPr>
              <w:t>Колчановское</w:t>
            </w:r>
          </w:p>
          <w:p w14:paraId="6B3079F0" w14:textId="77777777" w:rsidR="00664BCA" w:rsidRPr="00050D28" w:rsidRDefault="00664BCA" w:rsidP="00664BCA">
            <w:pPr>
              <w:pStyle w:val="a3"/>
              <w:rPr>
                <w:sz w:val="22"/>
                <w:szCs w:val="22"/>
              </w:rPr>
            </w:pPr>
            <w:r w:rsidRPr="00050D28">
              <w:rPr>
                <w:sz w:val="22"/>
                <w:szCs w:val="22"/>
              </w:rPr>
              <w:t>Кондежское</w:t>
            </w:r>
          </w:p>
          <w:p w14:paraId="3DC2CB7F" w14:textId="77777777" w:rsidR="00664BCA" w:rsidRPr="00050D28" w:rsidRDefault="00664BCA" w:rsidP="00664BCA">
            <w:pPr>
              <w:pStyle w:val="a3"/>
              <w:rPr>
                <w:sz w:val="22"/>
                <w:szCs w:val="22"/>
              </w:rPr>
            </w:pPr>
            <w:r w:rsidRPr="00050D28">
              <w:rPr>
                <w:sz w:val="22"/>
                <w:szCs w:val="22"/>
              </w:rPr>
              <w:t>Масельгское</w:t>
            </w:r>
          </w:p>
          <w:p w14:paraId="7505A2C5" w14:textId="77777777" w:rsidR="00664BCA" w:rsidRPr="00050D28" w:rsidRDefault="00664BCA" w:rsidP="00664BCA">
            <w:pPr>
              <w:pStyle w:val="a3"/>
              <w:rPr>
                <w:sz w:val="22"/>
                <w:szCs w:val="22"/>
              </w:rPr>
            </w:pPr>
            <w:r w:rsidRPr="00050D28">
              <w:rPr>
                <w:sz w:val="22"/>
                <w:szCs w:val="22"/>
              </w:rPr>
              <w:t>Мыслинское</w:t>
            </w:r>
          </w:p>
          <w:p w14:paraId="74426563" w14:textId="77777777" w:rsidR="00664BCA" w:rsidRPr="00050D28" w:rsidRDefault="00664BCA" w:rsidP="00664BCA">
            <w:pPr>
              <w:pStyle w:val="a3"/>
              <w:rPr>
                <w:sz w:val="22"/>
                <w:szCs w:val="22"/>
              </w:rPr>
            </w:pPr>
            <w:r w:rsidRPr="00050D28">
              <w:rPr>
                <w:sz w:val="22"/>
                <w:szCs w:val="22"/>
              </w:rPr>
              <w:t>Николаевщинское</w:t>
            </w:r>
          </w:p>
          <w:p w14:paraId="323870B1" w14:textId="77777777" w:rsidR="00664BCA" w:rsidRPr="00050D28" w:rsidRDefault="00664BCA" w:rsidP="00664BCA">
            <w:pPr>
              <w:pStyle w:val="a3"/>
              <w:rPr>
                <w:sz w:val="22"/>
                <w:szCs w:val="22"/>
              </w:rPr>
            </w:pPr>
            <w:r w:rsidRPr="00050D28">
              <w:rPr>
                <w:sz w:val="22"/>
                <w:szCs w:val="22"/>
              </w:rPr>
              <w:t>Новоладожское</w:t>
            </w:r>
          </w:p>
          <w:p w14:paraId="3A47F52B" w14:textId="77777777" w:rsidR="00664BCA" w:rsidRPr="00050D28" w:rsidRDefault="00664BCA" w:rsidP="00664BCA">
            <w:pPr>
              <w:pStyle w:val="a3"/>
              <w:rPr>
                <w:sz w:val="22"/>
                <w:szCs w:val="22"/>
              </w:rPr>
            </w:pPr>
            <w:r w:rsidRPr="00050D28">
              <w:rPr>
                <w:sz w:val="22"/>
                <w:szCs w:val="22"/>
              </w:rPr>
              <w:t>Пашское</w:t>
            </w:r>
          </w:p>
          <w:p w14:paraId="7595354E" w14:textId="77777777" w:rsidR="00664BCA" w:rsidRPr="00050D28" w:rsidRDefault="00664BCA" w:rsidP="00664BCA">
            <w:pPr>
              <w:pStyle w:val="a3"/>
              <w:rPr>
                <w:sz w:val="22"/>
                <w:szCs w:val="22"/>
              </w:rPr>
            </w:pPr>
            <w:r w:rsidRPr="00050D28">
              <w:rPr>
                <w:sz w:val="22"/>
                <w:szCs w:val="22"/>
              </w:rPr>
              <w:t>Порожское</w:t>
            </w:r>
          </w:p>
          <w:p w14:paraId="782AE47F" w14:textId="77777777" w:rsidR="00664BCA" w:rsidRPr="00050D28" w:rsidRDefault="00664BCA" w:rsidP="00664BCA">
            <w:pPr>
              <w:pStyle w:val="a3"/>
              <w:rPr>
                <w:sz w:val="22"/>
                <w:szCs w:val="22"/>
              </w:rPr>
            </w:pPr>
            <w:r w:rsidRPr="00050D28">
              <w:rPr>
                <w:sz w:val="22"/>
                <w:szCs w:val="22"/>
              </w:rPr>
              <w:t>Рыбежское</w:t>
            </w:r>
          </w:p>
          <w:p w14:paraId="208CE362" w14:textId="77777777" w:rsidR="00664BCA" w:rsidRPr="00050D28" w:rsidRDefault="00664BCA" w:rsidP="00664BCA">
            <w:pPr>
              <w:pStyle w:val="a3"/>
              <w:rPr>
                <w:sz w:val="22"/>
                <w:szCs w:val="22"/>
              </w:rPr>
            </w:pPr>
            <w:r w:rsidRPr="00050D28">
              <w:rPr>
                <w:sz w:val="22"/>
                <w:szCs w:val="22"/>
              </w:rPr>
              <w:t>Сясьстроевское</w:t>
            </w:r>
          </w:p>
          <w:p w14:paraId="57FBFB32" w14:textId="77777777" w:rsidR="00664BCA" w:rsidRPr="00050D28" w:rsidRDefault="00664BCA" w:rsidP="00664BCA">
            <w:pPr>
              <w:pStyle w:val="a3"/>
              <w:rPr>
                <w:sz w:val="22"/>
                <w:szCs w:val="22"/>
              </w:rPr>
            </w:pPr>
            <w:r w:rsidRPr="00050D28">
              <w:rPr>
                <w:sz w:val="22"/>
                <w:szCs w:val="22"/>
              </w:rPr>
              <w:t>Хваловское</w:t>
            </w:r>
          </w:p>
          <w:p w14:paraId="78E089C6" w14:textId="77777777" w:rsidR="00664BCA" w:rsidRPr="00050D28" w:rsidRDefault="00664BCA" w:rsidP="00664BCA">
            <w:pPr>
              <w:pStyle w:val="a3"/>
              <w:rPr>
                <w:sz w:val="22"/>
                <w:szCs w:val="22"/>
              </w:rPr>
            </w:pPr>
            <w:r w:rsidRPr="00050D28">
              <w:rPr>
                <w:sz w:val="22"/>
                <w:szCs w:val="22"/>
              </w:rPr>
              <w:t>Часовенское</w:t>
            </w:r>
          </w:p>
          <w:p w14:paraId="59125E40" w14:textId="77777777" w:rsidR="00664BCA" w:rsidRPr="00050D28" w:rsidRDefault="00664BCA" w:rsidP="00664BCA">
            <w:pPr>
              <w:pStyle w:val="a3"/>
              <w:rPr>
                <w:sz w:val="22"/>
                <w:szCs w:val="22"/>
              </w:rPr>
            </w:pPr>
            <w:r w:rsidRPr="00050D28">
              <w:rPr>
                <w:sz w:val="22"/>
                <w:szCs w:val="22"/>
              </w:rPr>
              <w:t>Рыбежское сельское</w:t>
            </w:r>
          </w:p>
        </w:tc>
        <w:tc>
          <w:tcPr>
            <w:tcW w:w="1390" w:type="pct"/>
          </w:tcPr>
          <w:p w14:paraId="30B697B1" w14:textId="77777777" w:rsidR="00664BCA" w:rsidRPr="00050D28" w:rsidRDefault="00664BCA" w:rsidP="00664BCA">
            <w:pPr>
              <w:pStyle w:val="a3"/>
              <w:ind w:right="-117"/>
              <w:rPr>
                <w:sz w:val="22"/>
                <w:szCs w:val="22"/>
              </w:rPr>
            </w:pPr>
            <w:r w:rsidRPr="00050D28">
              <w:rPr>
                <w:sz w:val="22"/>
                <w:szCs w:val="22"/>
              </w:rPr>
              <w:t xml:space="preserve">Все кварталы кроме лесов, расположенных в зеленых и лесопарковых зонах, за исключением строительства гидротехнических сооружений. </w:t>
            </w:r>
          </w:p>
          <w:p w14:paraId="67E61DFE" w14:textId="750E762E" w:rsidR="00664BCA" w:rsidRPr="00050D28" w:rsidRDefault="00664BCA" w:rsidP="00664BCA">
            <w:pPr>
              <w:pStyle w:val="a3"/>
              <w:ind w:right="-117"/>
              <w:rPr>
                <w:sz w:val="22"/>
                <w:szCs w:val="22"/>
                <w:vertAlign w:val="superscript"/>
              </w:rPr>
            </w:pPr>
            <w:r w:rsidRPr="00050D28">
              <w:rPr>
                <w:sz w:val="22"/>
                <w:szCs w:val="22"/>
              </w:rPr>
              <w:t>Ограничения по виду использования лесов даны в пунктах 1, 14, 18 примечаний к таблице 1.7(5).</w:t>
            </w:r>
          </w:p>
        </w:tc>
        <w:tc>
          <w:tcPr>
            <w:tcW w:w="720" w:type="pct"/>
          </w:tcPr>
          <w:p w14:paraId="02197810" w14:textId="77777777" w:rsidR="00664BCA" w:rsidRPr="00050D28" w:rsidRDefault="00664BCA" w:rsidP="00664BCA">
            <w:pPr>
              <w:pStyle w:val="a3"/>
              <w:jc w:val="center"/>
              <w:rPr>
                <w:sz w:val="22"/>
                <w:szCs w:val="22"/>
              </w:rPr>
            </w:pPr>
            <w:r w:rsidRPr="00050D28">
              <w:rPr>
                <w:sz w:val="22"/>
                <w:szCs w:val="22"/>
              </w:rPr>
              <w:t>23303,0</w:t>
            </w:r>
          </w:p>
          <w:p w14:paraId="261FA8AC" w14:textId="77777777" w:rsidR="00664BCA" w:rsidRPr="00050D28" w:rsidRDefault="00664BCA" w:rsidP="00664BCA">
            <w:pPr>
              <w:pStyle w:val="a3"/>
              <w:jc w:val="center"/>
              <w:rPr>
                <w:sz w:val="22"/>
                <w:szCs w:val="22"/>
              </w:rPr>
            </w:pPr>
            <w:r w:rsidRPr="00050D28">
              <w:rPr>
                <w:sz w:val="22"/>
                <w:szCs w:val="22"/>
              </w:rPr>
              <w:t>25190,0</w:t>
            </w:r>
          </w:p>
          <w:p w14:paraId="2796A46E" w14:textId="77777777" w:rsidR="00664BCA" w:rsidRPr="00050D28" w:rsidRDefault="00664BCA" w:rsidP="00664BCA">
            <w:pPr>
              <w:pStyle w:val="a3"/>
              <w:jc w:val="center"/>
              <w:rPr>
                <w:sz w:val="22"/>
                <w:szCs w:val="22"/>
              </w:rPr>
            </w:pPr>
            <w:r w:rsidRPr="00050D28">
              <w:rPr>
                <w:sz w:val="22"/>
                <w:szCs w:val="22"/>
              </w:rPr>
              <w:t>16754,0</w:t>
            </w:r>
          </w:p>
          <w:p w14:paraId="592EE78D" w14:textId="77777777" w:rsidR="00664BCA" w:rsidRPr="00050D28" w:rsidRDefault="00664BCA" w:rsidP="00664BCA">
            <w:pPr>
              <w:pStyle w:val="a3"/>
              <w:jc w:val="center"/>
              <w:rPr>
                <w:sz w:val="22"/>
                <w:szCs w:val="22"/>
              </w:rPr>
            </w:pPr>
            <w:r w:rsidRPr="00050D28">
              <w:rPr>
                <w:sz w:val="22"/>
                <w:szCs w:val="22"/>
              </w:rPr>
              <w:t>24583,0</w:t>
            </w:r>
          </w:p>
          <w:p w14:paraId="7775F305" w14:textId="77777777" w:rsidR="00664BCA" w:rsidRPr="00050D28" w:rsidRDefault="00664BCA" w:rsidP="00664BCA">
            <w:pPr>
              <w:pStyle w:val="a3"/>
              <w:jc w:val="center"/>
              <w:rPr>
                <w:sz w:val="22"/>
                <w:szCs w:val="22"/>
              </w:rPr>
            </w:pPr>
            <w:r w:rsidRPr="00050D28">
              <w:rPr>
                <w:sz w:val="22"/>
                <w:szCs w:val="22"/>
              </w:rPr>
              <w:t>21135,0</w:t>
            </w:r>
          </w:p>
          <w:p w14:paraId="02F90F1D" w14:textId="77777777" w:rsidR="00664BCA" w:rsidRPr="00050D28" w:rsidRDefault="00664BCA" w:rsidP="00664BCA">
            <w:pPr>
              <w:pStyle w:val="a3"/>
              <w:jc w:val="center"/>
              <w:rPr>
                <w:sz w:val="22"/>
                <w:szCs w:val="22"/>
              </w:rPr>
            </w:pPr>
            <w:r w:rsidRPr="00050D28">
              <w:rPr>
                <w:sz w:val="22"/>
                <w:szCs w:val="22"/>
              </w:rPr>
              <w:t>19280,0</w:t>
            </w:r>
          </w:p>
          <w:p w14:paraId="27C58E99" w14:textId="77777777" w:rsidR="00664BCA" w:rsidRPr="00050D28" w:rsidRDefault="00664BCA" w:rsidP="00664BCA">
            <w:pPr>
              <w:pStyle w:val="a3"/>
              <w:jc w:val="center"/>
              <w:rPr>
                <w:sz w:val="22"/>
                <w:szCs w:val="22"/>
              </w:rPr>
            </w:pPr>
            <w:r w:rsidRPr="00050D28">
              <w:rPr>
                <w:sz w:val="22"/>
                <w:szCs w:val="22"/>
              </w:rPr>
              <w:t>28203,0</w:t>
            </w:r>
          </w:p>
          <w:p w14:paraId="60FC4CDD" w14:textId="77777777" w:rsidR="00664BCA" w:rsidRPr="00050D28" w:rsidRDefault="00664BCA" w:rsidP="00664BCA">
            <w:pPr>
              <w:pStyle w:val="a3"/>
              <w:jc w:val="center"/>
              <w:rPr>
                <w:sz w:val="22"/>
                <w:szCs w:val="22"/>
              </w:rPr>
            </w:pPr>
            <w:r w:rsidRPr="00050D28">
              <w:rPr>
                <w:sz w:val="22"/>
                <w:szCs w:val="22"/>
              </w:rPr>
              <w:t>28975,0</w:t>
            </w:r>
          </w:p>
          <w:p w14:paraId="4A1D9D7D" w14:textId="77777777" w:rsidR="00664BCA" w:rsidRPr="00050D28" w:rsidRDefault="00664BCA" w:rsidP="00664BCA">
            <w:pPr>
              <w:pStyle w:val="a3"/>
              <w:jc w:val="center"/>
              <w:rPr>
                <w:sz w:val="22"/>
                <w:szCs w:val="22"/>
              </w:rPr>
            </w:pPr>
            <w:r w:rsidRPr="00050D28">
              <w:rPr>
                <w:sz w:val="22"/>
                <w:szCs w:val="22"/>
              </w:rPr>
              <w:t>14560,0</w:t>
            </w:r>
          </w:p>
          <w:p w14:paraId="6D2FB121" w14:textId="77777777" w:rsidR="00664BCA" w:rsidRPr="00050D28" w:rsidRDefault="00664BCA" w:rsidP="00664BCA">
            <w:pPr>
              <w:pStyle w:val="a3"/>
              <w:jc w:val="center"/>
              <w:rPr>
                <w:sz w:val="22"/>
                <w:szCs w:val="22"/>
              </w:rPr>
            </w:pPr>
            <w:r w:rsidRPr="00050D28">
              <w:rPr>
                <w:sz w:val="22"/>
                <w:szCs w:val="22"/>
              </w:rPr>
              <w:t>37467,0</w:t>
            </w:r>
          </w:p>
          <w:p w14:paraId="59AB2E55" w14:textId="77777777" w:rsidR="00664BCA" w:rsidRPr="00050D28" w:rsidRDefault="00664BCA" w:rsidP="00664BCA">
            <w:pPr>
              <w:pStyle w:val="a3"/>
              <w:jc w:val="center"/>
              <w:rPr>
                <w:sz w:val="22"/>
                <w:szCs w:val="22"/>
              </w:rPr>
            </w:pPr>
            <w:r w:rsidRPr="00050D28">
              <w:rPr>
                <w:sz w:val="22"/>
                <w:szCs w:val="22"/>
              </w:rPr>
              <w:t>28221,0</w:t>
            </w:r>
          </w:p>
          <w:p w14:paraId="171D49B9" w14:textId="77777777" w:rsidR="00664BCA" w:rsidRPr="00050D28" w:rsidRDefault="00664BCA" w:rsidP="00664BCA">
            <w:pPr>
              <w:pStyle w:val="a3"/>
              <w:jc w:val="center"/>
              <w:rPr>
                <w:sz w:val="22"/>
                <w:szCs w:val="22"/>
              </w:rPr>
            </w:pPr>
            <w:r w:rsidRPr="00050D28">
              <w:rPr>
                <w:sz w:val="22"/>
                <w:szCs w:val="22"/>
              </w:rPr>
              <w:t>23065,0</w:t>
            </w:r>
          </w:p>
          <w:p w14:paraId="59A205B0" w14:textId="77777777" w:rsidR="00664BCA" w:rsidRPr="00050D28" w:rsidRDefault="00664BCA" w:rsidP="00664BCA">
            <w:pPr>
              <w:pStyle w:val="a3"/>
              <w:jc w:val="center"/>
              <w:rPr>
                <w:sz w:val="22"/>
                <w:szCs w:val="22"/>
              </w:rPr>
            </w:pPr>
            <w:r w:rsidRPr="00050D28">
              <w:rPr>
                <w:sz w:val="22"/>
                <w:szCs w:val="22"/>
              </w:rPr>
              <w:t>19887,0</w:t>
            </w:r>
          </w:p>
          <w:p w14:paraId="37C115B8" w14:textId="77777777" w:rsidR="00664BCA" w:rsidRPr="00050D28" w:rsidRDefault="00664BCA" w:rsidP="00664BCA">
            <w:pPr>
              <w:pStyle w:val="a3"/>
              <w:jc w:val="center"/>
              <w:rPr>
                <w:sz w:val="22"/>
                <w:szCs w:val="22"/>
              </w:rPr>
            </w:pPr>
            <w:r w:rsidRPr="00050D28">
              <w:rPr>
                <w:sz w:val="22"/>
                <w:szCs w:val="22"/>
              </w:rPr>
              <w:t>25979,0</w:t>
            </w:r>
          </w:p>
          <w:p w14:paraId="056AF316" w14:textId="77777777" w:rsidR="00664BCA" w:rsidRPr="00050D28" w:rsidRDefault="00664BCA" w:rsidP="00664BCA">
            <w:pPr>
              <w:pStyle w:val="a3"/>
              <w:jc w:val="center"/>
              <w:rPr>
                <w:sz w:val="22"/>
                <w:szCs w:val="22"/>
              </w:rPr>
            </w:pPr>
            <w:r w:rsidRPr="00050D28">
              <w:rPr>
                <w:sz w:val="22"/>
                <w:szCs w:val="22"/>
              </w:rPr>
              <w:t>36715,0</w:t>
            </w:r>
          </w:p>
          <w:p w14:paraId="72FC5227" w14:textId="77777777" w:rsidR="00664BCA" w:rsidRPr="00050D28" w:rsidRDefault="00664BCA" w:rsidP="00664BCA">
            <w:pPr>
              <w:pStyle w:val="a3"/>
              <w:jc w:val="center"/>
              <w:rPr>
                <w:sz w:val="22"/>
                <w:szCs w:val="22"/>
              </w:rPr>
            </w:pPr>
            <w:r w:rsidRPr="00050D28">
              <w:rPr>
                <w:sz w:val="22"/>
                <w:szCs w:val="22"/>
              </w:rPr>
              <w:t>20580,0</w:t>
            </w:r>
          </w:p>
          <w:p w14:paraId="54E8A717" w14:textId="77777777" w:rsidR="00664BCA" w:rsidRPr="00050D28" w:rsidRDefault="00664BCA" w:rsidP="00664BCA">
            <w:pPr>
              <w:pStyle w:val="a3"/>
              <w:jc w:val="center"/>
              <w:rPr>
                <w:sz w:val="22"/>
                <w:szCs w:val="22"/>
              </w:rPr>
            </w:pPr>
            <w:r w:rsidRPr="00050D28">
              <w:rPr>
                <w:sz w:val="22"/>
                <w:szCs w:val="22"/>
              </w:rPr>
              <w:t>17579,0</w:t>
            </w:r>
          </w:p>
        </w:tc>
      </w:tr>
      <w:tr w:rsidR="00664BCA" w:rsidRPr="00050D28" w14:paraId="6B538378" w14:textId="77777777" w:rsidTr="00D2751E">
        <w:tc>
          <w:tcPr>
            <w:tcW w:w="1509" w:type="pct"/>
          </w:tcPr>
          <w:p w14:paraId="6396FB51" w14:textId="77777777" w:rsidR="00664BCA" w:rsidRPr="00050D28" w:rsidRDefault="00664BCA" w:rsidP="00664BCA">
            <w:pPr>
              <w:pStyle w:val="a3"/>
              <w:rPr>
                <w:sz w:val="22"/>
                <w:szCs w:val="22"/>
              </w:rPr>
            </w:pPr>
            <w:r w:rsidRPr="00050D28">
              <w:rPr>
                <w:sz w:val="22"/>
                <w:szCs w:val="22"/>
              </w:rPr>
              <w:t>Итого</w:t>
            </w:r>
          </w:p>
        </w:tc>
        <w:tc>
          <w:tcPr>
            <w:tcW w:w="1381" w:type="pct"/>
          </w:tcPr>
          <w:p w14:paraId="3234302A" w14:textId="77777777" w:rsidR="00664BCA" w:rsidRPr="00050D28" w:rsidRDefault="00664BCA" w:rsidP="00664BCA">
            <w:pPr>
              <w:pStyle w:val="a3"/>
              <w:rPr>
                <w:sz w:val="22"/>
                <w:szCs w:val="22"/>
              </w:rPr>
            </w:pPr>
          </w:p>
        </w:tc>
        <w:tc>
          <w:tcPr>
            <w:tcW w:w="1390" w:type="pct"/>
          </w:tcPr>
          <w:p w14:paraId="172877A7" w14:textId="77777777" w:rsidR="00664BCA" w:rsidRPr="00050D28" w:rsidRDefault="00664BCA" w:rsidP="00664BCA">
            <w:pPr>
              <w:pStyle w:val="a3"/>
              <w:rPr>
                <w:sz w:val="22"/>
                <w:szCs w:val="22"/>
              </w:rPr>
            </w:pPr>
          </w:p>
        </w:tc>
        <w:tc>
          <w:tcPr>
            <w:tcW w:w="720" w:type="pct"/>
          </w:tcPr>
          <w:p w14:paraId="06830495" w14:textId="77777777" w:rsidR="00664BCA" w:rsidRPr="00050D28" w:rsidRDefault="00664BCA" w:rsidP="00664BCA">
            <w:pPr>
              <w:pStyle w:val="a3"/>
              <w:jc w:val="center"/>
              <w:rPr>
                <w:sz w:val="22"/>
                <w:szCs w:val="22"/>
              </w:rPr>
            </w:pPr>
            <w:r w:rsidRPr="00050D28">
              <w:rPr>
                <w:sz w:val="22"/>
                <w:szCs w:val="22"/>
              </w:rPr>
              <w:t>411476,0</w:t>
            </w:r>
          </w:p>
        </w:tc>
      </w:tr>
      <w:tr w:rsidR="00F37FED" w:rsidRPr="00050D28" w14:paraId="5044EDFC" w14:textId="77777777" w:rsidTr="00D2751E">
        <w:tc>
          <w:tcPr>
            <w:tcW w:w="1509" w:type="pct"/>
          </w:tcPr>
          <w:p w14:paraId="7DE78D66" w14:textId="77777777" w:rsidR="00F37FED" w:rsidRPr="00050D28" w:rsidRDefault="00ED42F6" w:rsidP="00ED42F6">
            <w:pPr>
              <w:pStyle w:val="a3"/>
              <w:rPr>
                <w:sz w:val="22"/>
                <w:szCs w:val="22"/>
              </w:rPr>
            </w:pPr>
            <w:r w:rsidRPr="00050D28">
              <w:rPr>
                <w:sz w:val="22"/>
                <w:szCs w:val="22"/>
              </w:rPr>
              <w:t xml:space="preserve">Строительство, </w:t>
            </w:r>
            <w:r w:rsidR="00F37FED" w:rsidRPr="00050D28">
              <w:rPr>
                <w:sz w:val="22"/>
                <w:szCs w:val="22"/>
              </w:rPr>
              <w:t>реконструкция и эксплуатация линейных объектов</w:t>
            </w:r>
          </w:p>
        </w:tc>
        <w:tc>
          <w:tcPr>
            <w:tcW w:w="1381" w:type="pct"/>
          </w:tcPr>
          <w:p w14:paraId="3728772B" w14:textId="77777777" w:rsidR="00F37FED" w:rsidRPr="00050D28" w:rsidRDefault="00F37FED" w:rsidP="00F37FED">
            <w:pPr>
              <w:pStyle w:val="a3"/>
              <w:rPr>
                <w:sz w:val="22"/>
                <w:szCs w:val="22"/>
              </w:rPr>
            </w:pPr>
            <w:r w:rsidRPr="00050D28">
              <w:rPr>
                <w:sz w:val="22"/>
                <w:szCs w:val="22"/>
              </w:rPr>
              <w:t>Волховское</w:t>
            </w:r>
          </w:p>
          <w:p w14:paraId="267082DE" w14:textId="77777777" w:rsidR="00F37FED" w:rsidRPr="00050D28" w:rsidRDefault="00F37FED" w:rsidP="00F37FED">
            <w:pPr>
              <w:pStyle w:val="a3"/>
              <w:rPr>
                <w:sz w:val="22"/>
                <w:szCs w:val="22"/>
              </w:rPr>
            </w:pPr>
            <w:r w:rsidRPr="00050D28">
              <w:rPr>
                <w:sz w:val="22"/>
                <w:szCs w:val="22"/>
              </w:rPr>
              <w:t>Волховстроевское</w:t>
            </w:r>
          </w:p>
          <w:p w14:paraId="455934BF" w14:textId="77777777" w:rsidR="00F37FED" w:rsidRPr="00050D28" w:rsidRDefault="00F37FED" w:rsidP="00F37FED">
            <w:pPr>
              <w:pStyle w:val="a3"/>
              <w:rPr>
                <w:sz w:val="22"/>
                <w:szCs w:val="22"/>
              </w:rPr>
            </w:pPr>
            <w:r w:rsidRPr="00050D28">
              <w:rPr>
                <w:sz w:val="22"/>
                <w:szCs w:val="22"/>
              </w:rPr>
              <w:t>Загубское</w:t>
            </w:r>
          </w:p>
          <w:p w14:paraId="0A4962C6" w14:textId="77777777" w:rsidR="00F37FED" w:rsidRPr="00050D28" w:rsidRDefault="00F37FED" w:rsidP="00F37FED">
            <w:pPr>
              <w:pStyle w:val="a3"/>
              <w:rPr>
                <w:sz w:val="22"/>
                <w:szCs w:val="22"/>
              </w:rPr>
            </w:pPr>
            <w:r w:rsidRPr="00050D28">
              <w:rPr>
                <w:sz w:val="22"/>
                <w:szCs w:val="22"/>
              </w:rPr>
              <w:t>Зареченское</w:t>
            </w:r>
          </w:p>
          <w:p w14:paraId="3C5F022C" w14:textId="77777777" w:rsidR="00F37FED" w:rsidRPr="00050D28" w:rsidRDefault="00F37FED" w:rsidP="00F37FED">
            <w:pPr>
              <w:pStyle w:val="a3"/>
              <w:rPr>
                <w:sz w:val="22"/>
                <w:szCs w:val="22"/>
              </w:rPr>
            </w:pPr>
            <w:r w:rsidRPr="00050D28">
              <w:rPr>
                <w:sz w:val="22"/>
                <w:szCs w:val="22"/>
              </w:rPr>
              <w:t>Колчановское</w:t>
            </w:r>
          </w:p>
          <w:p w14:paraId="23E32D53" w14:textId="77777777" w:rsidR="00F37FED" w:rsidRPr="00050D28" w:rsidRDefault="00F37FED" w:rsidP="00F37FED">
            <w:pPr>
              <w:pStyle w:val="a3"/>
              <w:rPr>
                <w:sz w:val="22"/>
                <w:szCs w:val="22"/>
              </w:rPr>
            </w:pPr>
            <w:r w:rsidRPr="00050D28">
              <w:rPr>
                <w:sz w:val="22"/>
                <w:szCs w:val="22"/>
              </w:rPr>
              <w:t>Кондежское</w:t>
            </w:r>
          </w:p>
          <w:p w14:paraId="5D4E8CBC" w14:textId="77777777" w:rsidR="00F37FED" w:rsidRPr="00050D28" w:rsidRDefault="00F37FED" w:rsidP="00F37FED">
            <w:pPr>
              <w:pStyle w:val="a3"/>
              <w:rPr>
                <w:sz w:val="22"/>
                <w:szCs w:val="22"/>
              </w:rPr>
            </w:pPr>
            <w:r w:rsidRPr="00050D28">
              <w:rPr>
                <w:sz w:val="22"/>
                <w:szCs w:val="22"/>
              </w:rPr>
              <w:t>Масельгское</w:t>
            </w:r>
          </w:p>
          <w:p w14:paraId="297A025B" w14:textId="77777777" w:rsidR="00F37FED" w:rsidRPr="00050D28" w:rsidRDefault="00F37FED" w:rsidP="00F37FED">
            <w:pPr>
              <w:pStyle w:val="a3"/>
              <w:rPr>
                <w:sz w:val="22"/>
                <w:szCs w:val="22"/>
              </w:rPr>
            </w:pPr>
            <w:r w:rsidRPr="00050D28">
              <w:rPr>
                <w:sz w:val="22"/>
                <w:szCs w:val="22"/>
              </w:rPr>
              <w:t>Мыслинское</w:t>
            </w:r>
          </w:p>
          <w:p w14:paraId="48B932C7" w14:textId="77777777" w:rsidR="00F37FED" w:rsidRPr="00050D28" w:rsidRDefault="00F37FED" w:rsidP="00F37FED">
            <w:pPr>
              <w:pStyle w:val="a3"/>
              <w:rPr>
                <w:sz w:val="22"/>
                <w:szCs w:val="22"/>
              </w:rPr>
            </w:pPr>
            <w:r w:rsidRPr="00050D28">
              <w:rPr>
                <w:sz w:val="22"/>
                <w:szCs w:val="22"/>
              </w:rPr>
              <w:t>Николаевщинское</w:t>
            </w:r>
          </w:p>
          <w:p w14:paraId="03DDCE58" w14:textId="77777777" w:rsidR="00F37FED" w:rsidRPr="00050D28" w:rsidRDefault="00F37FED" w:rsidP="00F37FED">
            <w:pPr>
              <w:pStyle w:val="a3"/>
              <w:rPr>
                <w:sz w:val="22"/>
                <w:szCs w:val="22"/>
              </w:rPr>
            </w:pPr>
            <w:r w:rsidRPr="00050D28">
              <w:rPr>
                <w:sz w:val="22"/>
                <w:szCs w:val="22"/>
              </w:rPr>
              <w:t>Новоладожское</w:t>
            </w:r>
          </w:p>
          <w:p w14:paraId="6F41B579" w14:textId="77777777" w:rsidR="00F37FED" w:rsidRPr="00050D28" w:rsidRDefault="00F37FED" w:rsidP="00F37FED">
            <w:pPr>
              <w:pStyle w:val="a3"/>
              <w:rPr>
                <w:sz w:val="22"/>
                <w:szCs w:val="22"/>
              </w:rPr>
            </w:pPr>
            <w:r w:rsidRPr="00050D28">
              <w:rPr>
                <w:sz w:val="22"/>
                <w:szCs w:val="22"/>
              </w:rPr>
              <w:t>Пашское</w:t>
            </w:r>
          </w:p>
          <w:p w14:paraId="46DBC2F1" w14:textId="77777777" w:rsidR="00F37FED" w:rsidRPr="00050D28" w:rsidRDefault="00F37FED" w:rsidP="00F37FED">
            <w:pPr>
              <w:pStyle w:val="a3"/>
              <w:rPr>
                <w:sz w:val="22"/>
                <w:szCs w:val="22"/>
              </w:rPr>
            </w:pPr>
            <w:r w:rsidRPr="00050D28">
              <w:rPr>
                <w:sz w:val="22"/>
                <w:szCs w:val="22"/>
              </w:rPr>
              <w:t>Порожское</w:t>
            </w:r>
          </w:p>
          <w:p w14:paraId="77D26540" w14:textId="77777777" w:rsidR="00F37FED" w:rsidRPr="00050D28" w:rsidRDefault="00F37FED" w:rsidP="00F37FED">
            <w:pPr>
              <w:pStyle w:val="a3"/>
              <w:rPr>
                <w:sz w:val="22"/>
                <w:szCs w:val="22"/>
              </w:rPr>
            </w:pPr>
            <w:r w:rsidRPr="00050D28">
              <w:rPr>
                <w:sz w:val="22"/>
                <w:szCs w:val="22"/>
              </w:rPr>
              <w:t>Рыбежское</w:t>
            </w:r>
          </w:p>
          <w:p w14:paraId="5D832FF3" w14:textId="77777777" w:rsidR="00F37FED" w:rsidRPr="00050D28" w:rsidRDefault="00F37FED" w:rsidP="00F37FED">
            <w:pPr>
              <w:pStyle w:val="a3"/>
              <w:rPr>
                <w:sz w:val="22"/>
                <w:szCs w:val="22"/>
              </w:rPr>
            </w:pPr>
            <w:r w:rsidRPr="00050D28">
              <w:rPr>
                <w:sz w:val="22"/>
                <w:szCs w:val="22"/>
              </w:rPr>
              <w:t>Сясьстроевское</w:t>
            </w:r>
          </w:p>
          <w:p w14:paraId="0CD3661B" w14:textId="77777777" w:rsidR="00F37FED" w:rsidRPr="00050D28" w:rsidRDefault="00F37FED" w:rsidP="00F37FED">
            <w:pPr>
              <w:pStyle w:val="a3"/>
              <w:rPr>
                <w:sz w:val="22"/>
                <w:szCs w:val="22"/>
              </w:rPr>
            </w:pPr>
            <w:r w:rsidRPr="00050D28">
              <w:rPr>
                <w:sz w:val="22"/>
                <w:szCs w:val="22"/>
              </w:rPr>
              <w:t>Хваловское</w:t>
            </w:r>
          </w:p>
          <w:p w14:paraId="2500D1B5" w14:textId="77777777" w:rsidR="00F37FED" w:rsidRPr="00050D28" w:rsidRDefault="00F37FED" w:rsidP="00F37FED">
            <w:pPr>
              <w:pStyle w:val="a3"/>
              <w:rPr>
                <w:sz w:val="22"/>
                <w:szCs w:val="22"/>
              </w:rPr>
            </w:pPr>
            <w:r w:rsidRPr="00050D28">
              <w:rPr>
                <w:sz w:val="22"/>
                <w:szCs w:val="22"/>
              </w:rPr>
              <w:t>Часовенское</w:t>
            </w:r>
          </w:p>
          <w:p w14:paraId="2B79D390"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Pr>
          <w:p w14:paraId="7BB607BC" w14:textId="77777777" w:rsidR="00F37FED" w:rsidRPr="00050D28" w:rsidRDefault="00F37FED" w:rsidP="00F37FED">
            <w:pPr>
              <w:pStyle w:val="a3"/>
              <w:ind w:right="-117"/>
              <w:rPr>
                <w:sz w:val="22"/>
                <w:szCs w:val="22"/>
                <w:vertAlign w:val="superscript"/>
              </w:rPr>
            </w:pPr>
            <w:r w:rsidRPr="00050D28">
              <w:rPr>
                <w:sz w:val="22"/>
                <w:szCs w:val="22"/>
              </w:rPr>
              <w:t>Все кварталы. Ограничения по виду использования лесов даны в пунктах 1, 15, 18 примечаний к таблице 1.7(5).</w:t>
            </w:r>
          </w:p>
        </w:tc>
        <w:tc>
          <w:tcPr>
            <w:tcW w:w="720" w:type="pct"/>
          </w:tcPr>
          <w:p w14:paraId="1153C1FE" w14:textId="77777777" w:rsidR="00F37FED" w:rsidRPr="00050D28" w:rsidRDefault="00F37FED" w:rsidP="00F37FED">
            <w:pPr>
              <w:pStyle w:val="a3"/>
              <w:jc w:val="center"/>
              <w:rPr>
                <w:sz w:val="22"/>
                <w:szCs w:val="22"/>
              </w:rPr>
            </w:pPr>
            <w:r w:rsidRPr="00050D28">
              <w:rPr>
                <w:sz w:val="22"/>
                <w:szCs w:val="22"/>
              </w:rPr>
              <w:t>23303,0</w:t>
            </w:r>
          </w:p>
          <w:p w14:paraId="5545E924" w14:textId="77777777" w:rsidR="00F37FED" w:rsidRPr="00050D28" w:rsidRDefault="00F37FED" w:rsidP="00F37FED">
            <w:pPr>
              <w:pStyle w:val="a3"/>
              <w:jc w:val="center"/>
              <w:rPr>
                <w:sz w:val="22"/>
                <w:szCs w:val="22"/>
              </w:rPr>
            </w:pPr>
            <w:r w:rsidRPr="00050D28">
              <w:rPr>
                <w:sz w:val="22"/>
                <w:szCs w:val="22"/>
              </w:rPr>
              <w:t>25190,0</w:t>
            </w:r>
          </w:p>
          <w:p w14:paraId="760DE8EF" w14:textId="77777777" w:rsidR="00F37FED" w:rsidRPr="00050D28" w:rsidRDefault="00F37FED" w:rsidP="00F37FED">
            <w:pPr>
              <w:pStyle w:val="a3"/>
              <w:jc w:val="center"/>
              <w:rPr>
                <w:sz w:val="22"/>
                <w:szCs w:val="22"/>
              </w:rPr>
            </w:pPr>
            <w:r w:rsidRPr="00050D28">
              <w:rPr>
                <w:sz w:val="22"/>
                <w:szCs w:val="22"/>
              </w:rPr>
              <w:t>16754,0</w:t>
            </w:r>
          </w:p>
          <w:p w14:paraId="0EAE1762" w14:textId="77777777" w:rsidR="00F37FED" w:rsidRPr="00050D28" w:rsidRDefault="00F37FED" w:rsidP="00F37FED">
            <w:pPr>
              <w:pStyle w:val="a3"/>
              <w:jc w:val="center"/>
              <w:rPr>
                <w:sz w:val="22"/>
                <w:szCs w:val="22"/>
              </w:rPr>
            </w:pPr>
            <w:r w:rsidRPr="00050D28">
              <w:rPr>
                <w:sz w:val="22"/>
                <w:szCs w:val="22"/>
              </w:rPr>
              <w:t>24583,0</w:t>
            </w:r>
          </w:p>
          <w:p w14:paraId="47C3B622" w14:textId="77777777" w:rsidR="00F37FED" w:rsidRPr="00050D28" w:rsidRDefault="00F37FED" w:rsidP="00F37FED">
            <w:pPr>
              <w:pStyle w:val="a3"/>
              <w:jc w:val="center"/>
              <w:rPr>
                <w:sz w:val="22"/>
                <w:szCs w:val="22"/>
              </w:rPr>
            </w:pPr>
            <w:r w:rsidRPr="00050D28">
              <w:rPr>
                <w:sz w:val="22"/>
                <w:szCs w:val="22"/>
              </w:rPr>
              <w:t>21135,0</w:t>
            </w:r>
          </w:p>
          <w:p w14:paraId="3A2F24A6" w14:textId="77777777" w:rsidR="00F37FED" w:rsidRPr="00050D28" w:rsidRDefault="00F37FED" w:rsidP="00F37FED">
            <w:pPr>
              <w:pStyle w:val="a3"/>
              <w:jc w:val="center"/>
              <w:rPr>
                <w:sz w:val="22"/>
                <w:szCs w:val="22"/>
              </w:rPr>
            </w:pPr>
            <w:r w:rsidRPr="00050D28">
              <w:rPr>
                <w:sz w:val="22"/>
                <w:szCs w:val="22"/>
              </w:rPr>
              <w:t>19280,0</w:t>
            </w:r>
          </w:p>
          <w:p w14:paraId="3D9DB62B" w14:textId="77777777" w:rsidR="00F37FED" w:rsidRPr="00050D28" w:rsidRDefault="00F37FED" w:rsidP="00F37FED">
            <w:pPr>
              <w:pStyle w:val="a3"/>
              <w:jc w:val="center"/>
              <w:rPr>
                <w:sz w:val="22"/>
                <w:szCs w:val="22"/>
              </w:rPr>
            </w:pPr>
            <w:r w:rsidRPr="00050D28">
              <w:rPr>
                <w:sz w:val="22"/>
                <w:szCs w:val="22"/>
              </w:rPr>
              <w:t>28203,0</w:t>
            </w:r>
          </w:p>
          <w:p w14:paraId="66625C7F" w14:textId="77777777" w:rsidR="00F37FED" w:rsidRPr="00050D28" w:rsidRDefault="00F37FED" w:rsidP="00F37FED">
            <w:pPr>
              <w:pStyle w:val="a3"/>
              <w:jc w:val="center"/>
              <w:rPr>
                <w:sz w:val="22"/>
                <w:szCs w:val="22"/>
              </w:rPr>
            </w:pPr>
            <w:r w:rsidRPr="00050D28">
              <w:rPr>
                <w:sz w:val="22"/>
                <w:szCs w:val="22"/>
              </w:rPr>
              <w:t>28975,0</w:t>
            </w:r>
          </w:p>
          <w:p w14:paraId="66835BE9" w14:textId="77777777" w:rsidR="00F37FED" w:rsidRPr="00050D28" w:rsidRDefault="00F37FED" w:rsidP="00F37FED">
            <w:pPr>
              <w:pStyle w:val="a3"/>
              <w:jc w:val="center"/>
              <w:rPr>
                <w:sz w:val="22"/>
                <w:szCs w:val="22"/>
              </w:rPr>
            </w:pPr>
            <w:r w:rsidRPr="00050D28">
              <w:rPr>
                <w:sz w:val="22"/>
                <w:szCs w:val="22"/>
              </w:rPr>
              <w:t>14560,0</w:t>
            </w:r>
          </w:p>
          <w:p w14:paraId="5869E970" w14:textId="77777777" w:rsidR="00F37FED" w:rsidRPr="00050D28" w:rsidRDefault="00F37FED" w:rsidP="00F37FED">
            <w:pPr>
              <w:pStyle w:val="a3"/>
              <w:jc w:val="center"/>
              <w:rPr>
                <w:sz w:val="22"/>
                <w:szCs w:val="22"/>
              </w:rPr>
            </w:pPr>
            <w:r w:rsidRPr="00050D28">
              <w:rPr>
                <w:sz w:val="22"/>
                <w:szCs w:val="22"/>
              </w:rPr>
              <w:t>37467,0</w:t>
            </w:r>
          </w:p>
          <w:p w14:paraId="722D47D3" w14:textId="77777777" w:rsidR="00F37FED" w:rsidRPr="00050D28" w:rsidRDefault="00F37FED" w:rsidP="00F37FED">
            <w:pPr>
              <w:pStyle w:val="a3"/>
              <w:jc w:val="center"/>
              <w:rPr>
                <w:sz w:val="22"/>
                <w:szCs w:val="22"/>
              </w:rPr>
            </w:pPr>
            <w:r w:rsidRPr="00050D28">
              <w:rPr>
                <w:sz w:val="22"/>
                <w:szCs w:val="22"/>
              </w:rPr>
              <w:t>28221,0</w:t>
            </w:r>
          </w:p>
          <w:p w14:paraId="4E295732" w14:textId="77777777" w:rsidR="00F37FED" w:rsidRPr="00050D28" w:rsidRDefault="00F37FED" w:rsidP="00F37FED">
            <w:pPr>
              <w:pStyle w:val="a3"/>
              <w:jc w:val="center"/>
              <w:rPr>
                <w:sz w:val="22"/>
                <w:szCs w:val="22"/>
              </w:rPr>
            </w:pPr>
            <w:r w:rsidRPr="00050D28">
              <w:rPr>
                <w:sz w:val="22"/>
                <w:szCs w:val="22"/>
              </w:rPr>
              <w:t>23065,0</w:t>
            </w:r>
          </w:p>
          <w:p w14:paraId="23030896" w14:textId="77777777" w:rsidR="00F37FED" w:rsidRPr="00050D28" w:rsidRDefault="00F37FED" w:rsidP="00F37FED">
            <w:pPr>
              <w:pStyle w:val="a3"/>
              <w:jc w:val="center"/>
              <w:rPr>
                <w:sz w:val="22"/>
                <w:szCs w:val="22"/>
              </w:rPr>
            </w:pPr>
            <w:r w:rsidRPr="00050D28">
              <w:rPr>
                <w:sz w:val="22"/>
                <w:szCs w:val="22"/>
              </w:rPr>
              <w:t>19887,0</w:t>
            </w:r>
          </w:p>
          <w:p w14:paraId="466D19CA" w14:textId="77777777" w:rsidR="00F37FED" w:rsidRPr="00050D28" w:rsidRDefault="00F37FED" w:rsidP="00F37FED">
            <w:pPr>
              <w:pStyle w:val="a3"/>
              <w:jc w:val="center"/>
              <w:rPr>
                <w:sz w:val="22"/>
                <w:szCs w:val="22"/>
              </w:rPr>
            </w:pPr>
            <w:r w:rsidRPr="00050D28">
              <w:rPr>
                <w:sz w:val="22"/>
                <w:szCs w:val="22"/>
              </w:rPr>
              <w:t>25979,0</w:t>
            </w:r>
          </w:p>
          <w:p w14:paraId="6283362B" w14:textId="77777777" w:rsidR="00F37FED" w:rsidRPr="00050D28" w:rsidRDefault="00F37FED" w:rsidP="00F37FED">
            <w:pPr>
              <w:pStyle w:val="a3"/>
              <w:jc w:val="center"/>
              <w:rPr>
                <w:sz w:val="22"/>
                <w:szCs w:val="22"/>
              </w:rPr>
            </w:pPr>
            <w:r w:rsidRPr="00050D28">
              <w:rPr>
                <w:sz w:val="22"/>
                <w:szCs w:val="22"/>
              </w:rPr>
              <w:t>36715,0</w:t>
            </w:r>
          </w:p>
          <w:p w14:paraId="5EC1FD04" w14:textId="77777777" w:rsidR="00F37FED" w:rsidRPr="00050D28" w:rsidRDefault="00F37FED" w:rsidP="00F37FED">
            <w:pPr>
              <w:pStyle w:val="a3"/>
              <w:jc w:val="center"/>
              <w:rPr>
                <w:sz w:val="22"/>
                <w:szCs w:val="22"/>
              </w:rPr>
            </w:pPr>
            <w:r w:rsidRPr="00050D28">
              <w:rPr>
                <w:sz w:val="22"/>
                <w:szCs w:val="22"/>
              </w:rPr>
              <w:t>20580,0</w:t>
            </w:r>
          </w:p>
          <w:p w14:paraId="531463C9" w14:textId="77777777" w:rsidR="00F37FED" w:rsidRPr="00050D28" w:rsidRDefault="00F37FED" w:rsidP="00F37FED">
            <w:pPr>
              <w:pStyle w:val="a3"/>
              <w:jc w:val="center"/>
              <w:rPr>
                <w:sz w:val="22"/>
                <w:szCs w:val="22"/>
              </w:rPr>
            </w:pPr>
            <w:r w:rsidRPr="00050D28">
              <w:rPr>
                <w:sz w:val="22"/>
                <w:szCs w:val="22"/>
              </w:rPr>
              <w:t>17579,0</w:t>
            </w:r>
          </w:p>
        </w:tc>
      </w:tr>
      <w:tr w:rsidR="00F37FED" w:rsidRPr="00050D28" w14:paraId="1EDF0B2B" w14:textId="77777777" w:rsidTr="00D2751E">
        <w:tc>
          <w:tcPr>
            <w:tcW w:w="1509" w:type="pct"/>
          </w:tcPr>
          <w:p w14:paraId="7F6ABFD3" w14:textId="77777777" w:rsidR="00F37FED" w:rsidRPr="00050D28" w:rsidRDefault="00F37FED" w:rsidP="00F37FED">
            <w:pPr>
              <w:pStyle w:val="a3"/>
              <w:rPr>
                <w:sz w:val="22"/>
                <w:szCs w:val="22"/>
              </w:rPr>
            </w:pPr>
            <w:r w:rsidRPr="00050D28">
              <w:rPr>
                <w:sz w:val="22"/>
                <w:szCs w:val="22"/>
              </w:rPr>
              <w:t>Итого</w:t>
            </w:r>
          </w:p>
        </w:tc>
        <w:tc>
          <w:tcPr>
            <w:tcW w:w="1381" w:type="pct"/>
          </w:tcPr>
          <w:p w14:paraId="3D4DF558" w14:textId="77777777" w:rsidR="00F37FED" w:rsidRPr="00050D28" w:rsidRDefault="00F37FED" w:rsidP="00F37FED">
            <w:pPr>
              <w:pStyle w:val="a3"/>
              <w:rPr>
                <w:sz w:val="22"/>
                <w:szCs w:val="22"/>
              </w:rPr>
            </w:pPr>
          </w:p>
        </w:tc>
        <w:tc>
          <w:tcPr>
            <w:tcW w:w="1390" w:type="pct"/>
          </w:tcPr>
          <w:p w14:paraId="72C9F5D3" w14:textId="77777777" w:rsidR="00F37FED" w:rsidRPr="00050D28" w:rsidRDefault="00F37FED" w:rsidP="00F37FED">
            <w:pPr>
              <w:pStyle w:val="a3"/>
              <w:rPr>
                <w:sz w:val="22"/>
                <w:szCs w:val="22"/>
              </w:rPr>
            </w:pPr>
          </w:p>
        </w:tc>
        <w:tc>
          <w:tcPr>
            <w:tcW w:w="720" w:type="pct"/>
          </w:tcPr>
          <w:p w14:paraId="48E89D15" w14:textId="77777777" w:rsidR="00F37FED" w:rsidRPr="00050D28" w:rsidRDefault="00F37FED" w:rsidP="00F37FED">
            <w:pPr>
              <w:pStyle w:val="a3"/>
              <w:jc w:val="center"/>
              <w:rPr>
                <w:sz w:val="22"/>
                <w:szCs w:val="22"/>
              </w:rPr>
            </w:pPr>
            <w:r w:rsidRPr="00050D28">
              <w:rPr>
                <w:sz w:val="22"/>
                <w:szCs w:val="22"/>
              </w:rPr>
              <w:t>411476,0</w:t>
            </w:r>
          </w:p>
        </w:tc>
      </w:tr>
      <w:tr w:rsidR="00664BCA" w:rsidRPr="00050D28" w14:paraId="2B5ED5AF" w14:textId="77777777" w:rsidTr="00D2751E">
        <w:tc>
          <w:tcPr>
            <w:tcW w:w="1509" w:type="pct"/>
          </w:tcPr>
          <w:p w14:paraId="6DBC309B" w14:textId="77777777" w:rsidR="00664BCA" w:rsidRPr="00050D28" w:rsidRDefault="005A7139" w:rsidP="005A7139">
            <w:pPr>
              <w:pStyle w:val="a3"/>
              <w:rPr>
                <w:sz w:val="22"/>
                <w:szCs w:val="22"/>
              </w:rPr>
            </w:pPr>
            <w:r w:rsidRPr="00050D28">
              <w:rPr>
                <w:sz w:val="22"/>
                <w:szCs w:val="22"/>
              </w:rPr>
              <w:t>Создание и эксплуатация объектов лесоперерабатывающей инфраструктуры</w:t>
            </w:r>
          </w:p>
        </w:tc>
        <w:tc>
          <w:tcPr>
            <w:tcW w:w="1381" w:type="pct"/>
          </w:tcPr>
          <w:p w14:paraId="67A1AF28" w14:textId="77777777" w:rsidR="00664BCA" w:rsidRPr="00050D28" w:rsidRDefault="00664BCA" w:rsidP="00664BCA">
            <w:pPr>
              <w:pStyle w:val="a3"/>
              <w:rPr>
                <w:sz w:val="22"/>
                <w:szCs w:val="22"/>
              </w:rPr>
            </w:pPr>
            <w:r w:rsidRPr="00050D28">
              <w:rPr>
                <w:sz w:val="22"/>
                <w:szCs w:val="22"/>
              </w:rPr>
              <w:t>Волховское</w:t>
            </w:r>
          </w:p>
          <w:p w14:paraId="40C96D52" w14:textId="77777777" w:rsidR="00664BCA" w:rsidRPr="00050D28" w:rsidRDefault="00664BCA" w:rsidP="00664BCA">
            <w:pPr>
              <w:pStyle w:val="a3"/>
              <w:rPr>
                <w:sz w:val="22"/>
                <w:szCs w:val="22"/>
              </w:rPr>
            </w:pPr>
            <w:r w:rsidRPr="00050D28">
              <w:rPr>
                <w:sz w:val="22"/>
                <w:szCs w:val="22"/>
              </w:rPr>
              <w:t>Волховстроевское</w:t>
            </w:r>
          </w:p>
          <w:p w14:paraId="0A73A9D3" w14:textId="77777777" w:rsidR="00664BCA" w:rsidRPr="00050D28" w:rsidRDefault="00664BCA" w:rsidP="00664BCA">
            <w:pPr>
              <w:pStyle w:val="a3"/>
              <w:rPr>
                <w:sz w:val="22"/>
                <w:szCs w:val="22"/>
              </w:rPr>
            </w:pPr>
            <w:r w:rsidRPr="00050D28">
              <w:rPr>
                <w:sz w:val="22"/>
                <w:szCs w:val="22"/>
              </w:rPr>
              <w:t>Загубское</w:t>
            </w:r>
          </w:p>
          <w:p w14:paraId="1246BEA0" w14:textId="77777777" w:rsidR="00664BCA" w:rsidRPr="00050D28" w:rsidRDefault="00664BCA" w:rsidP="00664BCA">
            <w:pPr>
              <w:pStyle w:val="a3"/>
              <w:rPr>
                <w:sz w:val="22"/>
                <w:szCs w:val="22"/>
              </w:rPr>
            </w:pPr>
            <w:r w:rsidRPr="00050D28">
              <w:rPr>
                <w:sz w:val="22"/>
                <w:szCs w:val="22"/>
              </w:rPr>
              <w:t>Зареченское</w:t>
            </w:r>
          </w:p>
          <w:p w14:paraId="3F0BB1BA" w14:textId="77777777" w:rsidR="00664BCA" w:rsidRPr="00050D28" w:rsidRDefault="00664BCA" w:rsidP="00664BCA">
            <w:pPr>
              <w:pStyle w:val="a3"/>
              <w:rPr>
                <w:sz w:val="22"/>
                <w:szCs w:val="22"/>
              </w:rPr>
            </w:pPr>
            <w:r w:rsidRPr="00050D28">
              <w:rPr>
                <w:sz w:val="22"/>
                <w:szCs w:val="22"/>
              </w:rPr>
              <w:t>Колчановское</w:t>
            </w:r>
          </w:p>
          <w:p w14:paraId="3EAE0FDA" w14:textId="77777777" w:rsidR="00664BCA" w:rsidRPr="00050D28" w:rsidRDefault="00664BCA" w:rsidP="00664BCA">
            <w:pPr>
              <w:pStyle w:val="a3"/>
              <w:rPr>
                <w:sz w:val="22"/>
                <w:szCs w:val="22"/>
              </w:rPr>
            </w:pPr>
            <w:r w:rsidRPr="00050D28">
              <w:rPr>
                <w:sz w:val="22"/>
                <w:szCs w:val="22"/>
              </w:rPr>
              <w:t>Кондежское</w:t>
            </w:r>
          </w:p>
          <w:p w14:paraId="36A2EB86" w14:textId="77777777" w:rsidR="00664BCA" w:rsidRPr="00050D28" w:rsidRDefault="00664BCA" w:rsidP="00664BCA">
            <w:pPr>
              <w:pStyle w:val="a3"/>
              <w:rPr>
                <w:sz w:val="22"/>
                <w:szCs w:val="22"/>
              </w:rPr>
            </w:pPr>
            <w:r w:rsidRPr="00050D28">
              <w:rPr>
                <w:sz w:val="22"/>
                <w:szCs w:val="22"/>
              </w:rPr>
              <w:t>Масельгское</w:t>
            </w:r>
          </w:p>
          <w:p w14:paraId="2332388A" w14:textId="77777777" w:rsidR="00664BCA" w:rsidRPr="00050D28" w:rsidRDefault="00664BCA" w:rsidP="00664BCA">
            <w:pPr>
              <w:pStyle w:val="a3"/>
              <w:rPr>
                <w:sz w:val="22"/>
                <w:szCs w:val="22"/>
              </w:rPr>
            </w:pPr>
            <w:r w:rsidRPr="00050D28">
              <w:rPr>
                <w:sz w:val="22"/>
                <w:szCs w:val="22"/>
              </w:rPr>
              <w:t>Мыслинское</w:t>
            </w:r>
          </w:p>
          <w:p w14:paraId="58AFDD33" w14:textId="77777777" w:rsidR="00664BCA" w:rsidRPr="00050D28" w:rsidRDefault="00664BCA" w:rsidP="00664BCA">
            <w:pPr>
              <w:pStyle w:val="a3"/>
              <w:rPr>
                <w:sz w:val="22"/>
                <w:szCs w:val="22"/>
              </w:rPr>
            </w:pPr>
            <w:r w:rsidRPr="00050D28">
              <w:rPr>
                <w:sz w:val="22"/>
                <w:szCs w:val="22"/>
              </w:rPr>
              <w:t>Николаевщинское</w:t>
            </w:r>
          </w:p>
          <w:p w14:paraId="6DC5C9E9" w14:textId="77777777" w:rsidR="00664BCA" w:rsidRPr="00050D28" w:rsidRDefault="00664BCA" w:rsidP="00664BCA">
            <w:pPr>
              <w:pStyle w:val="a3"/>
              <w:rPr>
                <w:sz w:val="22"/>
                <w:szCs w:val="22"/>
              </w:rPr>
            </w:pPr>
            <w:r w:rsidRPr="00050D28">
              <w:rPr>
                <w:sz w:val="22"/>
                <w:szCs w:val="22"/>
              </w:rPr>
              <w:t>Новоладожское</w:t>
            </w:r>
          </w:p>
          <w:p w14:paraId="57DFEE6C" w14:textId="77777777" w:rsidR="00664BCA" w:rsidRPr="00050D28" w:rsidRDefault="00664BCA" w:rsidP="00664BCA">
            <w:pPr>
              <w:pStyle w:val="a3"/>
              <w:rPr>
                <w:sz w:val="22"/>
                <w:szCs w:val="22"/>
              </w:rPr>
            </w:pPr>
            <w:r w:rsidRPr="00050D28">
              <w:rPr>
                <w:sz w:val="22"/>
                <w:szCs w:val="22"/>
              </w:rPr>
              <w:t>Пашское</w:t>
            </w:r>
          </w:p>
          <w:p w14:paraId="44CA8BF6" w14:textId="77777777" w:rsidR="00664BCA" w:rsidRPr="00050D28" w:rsidRDefault="00664BCA" w:rsidP="00664BCA">
            <w:pPr>
              <w:pStyle w:val="a3"/>
              <w:rPr>
                <w:sz w:val="22"/>
                <w:szCs w:val="22"/>
              </w:rPr>
            </w:pPr>
            <w:r w:rsidRPr="00050D28">
              <w:rPr>
                <w:sz w:val="22"/>
                <w:szCs w:val="22"/>
              </w:rPr>
              <w:t>Порожское</w:t>
            </w:r>
          </w:p>
          <w:p w14:paraId="29683755" w14:textId="77777777" w:rsidR="00664BCA" w:rsidRPr="00050D28" w:rsidRDefault="00664BCA" w:rsidP="00664BCA">
            <w:pPr>
              <w:pStyle w:val="a3"/>
              <w:rPr>
                <w:sz w:val="22"/>
                <w:szCs w:val="22"/>
              </w:rPr>
            </w:pPr>
            <w:r w:rsidRPr="00050D28">
              <w:rPr>
                <w:sz w:val="22"/>
                <w:szCs w:val="22"/>
              </w:rPr>
              <w:t>Рыбежское</w:t>
            </w:r>
          </w:p>
          <w:p w14:paraId="1E1F7EFD" w14:textId="77777777" w:rsidR="00664BCA" w:rsidRPr="00050D28" w:rsidRDefault="00664BCA" w:rsidP="00664BCA">
            <w:pPr>
              <w:pStyle w:val="a3"/>
              <w:rPr>
                <w:sz w:val="22"/>
                <w:szCs w:val="22"/>
              </w:rPr>
            </w:pPr>
            <w:r w:rsidRPr="00050D28">
              <w:rPr>
                <w:sz w:val="22"/>
                <w:szCs w:val="22"/>
              </w:rPr>
              <w:t>Сясьстроевское</w:t>
            </w:r>
          </w:p>
          <w:p w14:paraId="395771D9" w14:textId="77777777" w:rsidR="00664BCA" w:rsidRPr="00050D28" w:rsidRDefault="00664BCA" w:rsidP="00664BCA">
            <w:pPr>
              <w:pStyle w:val="a3"/>
              <w:rPr>
                <w:sz w:val="22"/>
                <w:szCs w:val="22"/>
              </w:rPr>
            </w:pPr>
            <w:r w:rsidRPr="00050D28">
              <w:rPr>
                <w:sz w:val="22"/>
                <w:szCs w:val="22"/>
              </w:rPr>
              <w:t>Хваловское</w:t>
            </w:r>
          </w:p>
          <w:p w14:paraId="6AB765AD" w14:textId="77777777" w:rsidR="00664BCA" w:rsidRPr="00050D28" w:rsidRDefault="00664BCA" w:rsidP="00664BCA">
            <w:pPr>
              <w:pStyle w:val="a3"/>
              <w:rPr>
                <w:sz w:val="22"/>
                <w:szCs w:val="22"/>
              </w:rPr>
            </w:pPr>
            <w:r w:rsidRPr="00050D28">
              <w:rPr>
                <w:sz w:val="22"/>
                <w:szCs w:val="22"/>
              </w:rPr>
              <w:t>Часовенское</w:t>
            </w:r>
          </w:p>
          <w:p w14:paraId="18C48181" w14:textId="77777777" w:rsidR="00664BCA" w:rsidRPr="00050D28" w:rsidRDefault="00664BCA" w:rsidP="00664BCA">
            <w:pPr>
              <w:pStyle w:val="a3"/>
              <w:rPr>
                <w:sz w:val="22"/>
                <w:szCs w:val="22"/>
              </w:rPr>
            </w:pPr>
            <w:r w:rsidRPr="00050D28">
              <w:rPr>
                <w:sz w:val="22"/>
                <w:szCs w:val="22"/>
              </w:rPr>
              <w:t>Рыбежское сельское</w:t>
            </w:r>
          </w:p>
        </w:tc>
        <w:tc>
          <w:tcPr>
            <w:tcW w:w="1390" w:type="pct"/>
          </w:tcPr>
          <w:p w14:paraId="45A8FBAB" w14:textId="77777777" w:rsidR="00664BCA" w:rsidRPr="00050D28" w:rsidRDefault="00664BCA" w:rsidP="000812AE">
            <w:pPr>
              <w:pStyle w:val="a3"/>
              <w:rPr>
                <w:sz w:val="22"/>
                <w:szCs w:val="22"/>
              </w:rPr>
            </w:pPr>
            <w:r w:rsidRPr="00050D28">
              <w:rPr>
                <w:sz w:val="22"/>
                <w:szCs w:val="22"/>
              </w:rPr>
              <w:t>Все кварталы кроме лесов, расположенных в защитных лесах.  Создание лесоперерабатывающей инфраструктуры запрещается в защитных лесах. Ограничения по виду использования лесов даны в пунктах</w:t>
            </w:r>
          </w:p>
          <w:p w14:paraId="7ECBA5BC" w14:textId="265A20AD" w:rsidR="00664BCA" w:rsidRPr="00050D28" w:rsidRDefault="00664BCA" w:rsidP="000812AE">
            <w:pPr>
              <w:pStyle w:val="a3"/>
              <w:rPr>
                <w:sz w:val="22"/>
                <w:szCs w:val="22"/>
              </w:rPr>
            </w:pPr>
            <w:r w:rsidRPr="00050D28">
              <w:rPr>
                <w:sz w:val="22"/>
                <w:szCs w:val="22"/>
              </w:rPr>
              <w:t>1, 16, 18 примеча</w:t>
            </w:r>
            <w:r w:rsidR="00A34E07">
              <w:rPr>
                <w:sz w:val="22"/>
                <w:szCs w:val="22"/>
              </w:rPr>
              <w:t>ний к таблице 1.7</w:t>
            </w:r>
            <w:r w:rsidRPr="00050D28">
              <w:rPr>
                <w:sz w:val="22"/>
                <w:szCs w:val="22"/>
              </w:rPr>
              <w:t>(5)</w:t>
            </w:r>
            <w:r w:rsidR="00A34E07">
              <w:rPr>
                <w:sz w:val="22"/>
                <w:szCs w:val="22"/>
              </w:rPr>
              <w:t>.</w:t>
            </w:r>
          </w:p>
          <w:p w14:paraId="65A21C99" w14:textId="77777777" w:rsidR="00664BCA" w:rsidRPr="00050D28" w:rsidRDefault="00664BCA" w:rsidP="00664BCA">
            <w:pPr>
              <w:pStyle w:val="a3"/>
              <w:ind w:right="-117"/>
              <w:rPr>
                <w:sz w:val="22"/>
                <w:szCs w:val="22"/>
                <w:vertAlign w:val="superscript"/>
              </w:rPr>
            </w:pPr>
          </w:p>
        </w:tc>
        <w:tc>
          <w:tcPr>
            <w:tcW w:w="720" w:type="pct"/>
          </w:tcPr>
          <w:p w14:paraId="17300ACD" w14:textId="77777777" w:rsidR="00664BCA" w:rsidRPr="00050D28" w:rsidRDefault="00664BCA" w:rsidP="00664BCA">
            <w:pPr>
              <w:pStyle w:val="a3"/>
              <w:jc w:val="center"/>
              <w:rPr>
                <w:sz w:val="22"/>
                <w:szCs w:val="22"/>
              </w:rPr>
            </w:pPr>
            <w:r w:rsidRPr="00050D28">
              <w:rPr>
                <w:sz w:val="22"/>
                <w:szCs w:val="22"/>
              </w:rPr>
              <w:t>23303,0</w:t>
            </w:r>
          </w:p>
          <w:p w14:paraId="291B1F8F" w14:textId="77777777" w:rsidR="00664BCA" w:rsidRPr="00050D28" w:rsidRDefault="00664BCA" w:rsidP="00664BCA">
            <w:pPr>
              <w:pStyle w:val="a3"/>
              <w:jc w:val="center"/>
              <w:rPr>
                <w:sz w:val="22"/>
                <w:szCs w:val="22"/>
              </w:rPr>
            </w:pPr>
            <w:r w:rsidRPr="00050D28">
              <w:rPr>
                <w:sz w:val="22"/>
                <w:szCs w:val="22"/>
              </w:rPr>
              <w:t>25190,0</w:t>
            </w:r>
          </w:p>
          <w:p w14:paraId="10967690" w14:textId="77777777" w:rsidR="00664BCA" w:rsidRPr="00050D28" w:rsidRDefault="00664BCA" w:rsidP="00664BCA">
            <w:pPr>
              <w:pStyle w:val="a3"/>
              <w:jc w:val="center"/>
              <w:rPr>
                <w:sz w:val="22"/>
                <w:szCs w:val="22"/>
              </w:rPr>
            </w:pPr>
            <w:r w:rsidRPr="00050D28">
              <w:rPr>
                <w:sz w:val="22"/>
                <w:szCs w:val="22"/>
              </w:rPr>
              <w:t>16754,0</w:t>
            </w:r>
          </w:p>
          <w:p w14:paraId="774F1BF8" w14:textId="77777777" w:rsidR="00664BCA" w:rsidRPr="00050D28" w:rsidRDefault="00664BCA" w:rsidP="00664BCA">
            <w:pPr>
              <w:pStyle w:val="a3"/>
              <w:jc w:val="center"/>
              <w:rPr>
                <w:sz w:val="22"/>
                <w:szCs w:val="22"/>
              </w:rPr>
            </w:pPr>
            <w:r w:rsidRPr="00050D28">
              <w:rPr>
                <w:sz w:val="22"/>
                <w:szCs w:val="22"/>
              </w:rPr>
              <w:t>24583,0</w:t>
            </w:r>
          </w:p>
          <w:p w14:paraId="30F0F8FF" w14:textId="77777777" w:rsidR="00664BCA" w:rsidRPr="00050D28" w:rsidRDefault="00664BCA" w:rsidP="00664BCA">
            <w:pPr>
              <w:pStyle w:val="a3"/>
              <w:jc w:val="center"/>
              <w:rPr>
                <w:sz w:val="22"/>
                <w:szCs w:val="22"/>
              </w:rPr>
            </w:pPr>
            <w:r w:rsidRPr="00050D28">
              <w:rPr>
                <w:sz w:val="22"/>
                <w:szCs w:val="22"/>
              </w:rPr>
              <w:t>21135,0</w:t>
            </w:r>
          </w:p>
          <w:p w14:paraId="278D2AE0" w14:textId="77777777" w:rsidR="00664BCA" w:rsidRPr="00050D28" w:rsidRDefault="00664BCA" w:rsidP="00664BCA">
            <w:pPr>
              <w:pStyle w:val="a3"/>
              <w:jc w:val="center"/>
              <w:rPr>
                <w:sz w:val="22"/>
                <w:szCs w:val="22"/>
              </w:rPr>
            </w:pPr>
            <w:r w:rsidRPr="00050D28">
              <w:rPr>
                <w:sz w:val="22"/>
                <w:szCs w:val="22"/>
              </w:rPr>
              <w:t>19280,0</w:t>
            </w:r>
          </w:p>
          <w:p w14:paraId="6DB29DDA" w14:textId="77777777" w:rsidR="00664BCA" w:rsidRPr="00050D28" w:rsidRDefault="00664BCA" w:rsidP="00664BCA">
            <w:pPr>
              <w:pStyle w:val="a3"/>
              <w:jc w:val="center"/>
              <w:rPr>
                <w:sz w:val="22"/>
                <w:szCs w:val="22"/>
              </w:rPr>
            </w:pPr>
            <w:r w:rsidRPr="00050D28">
              <w:rPr>
                <w:sz w:val="22"/>
                <w:szCs w:val="22"/>
              </w:rPr>
              <w:t>28203,0</w:t>
            </w:r>
          </w:p>
          <w:p w14:paraId="785EA329" w14:textId="77777777" w:rsidR="00664BCA" w:rsidRPr="00050D28" w:rsidRDefault="00664BCA" w:rsidP="00664BCA">
            <w:pPr>
              <w:pStyle w:val="a3"/>
              <w:jc w:val="center"/>
              <w:rPr>
                <w:sz w:val="22"/>
                <w:szCs w:val="22"/>
              </w:rPr>
            </w:pPr>
            <w:r w:rsidRPr="00050D28">
              <w:rPr>
                <w:sz w:val="22"/>
                <w:szCs w:val="22"/>
              </w:rPr>
              <w:t>28975,0</w:t>
            </w:r>
          </w:p>
          <w:p w14:paraId="61A65C8B" w14:textId="77777777" w:rsidR="00664BCA" w:rsidRPr="00050D28" w:rsidRDefault="00664BCA" w:rsidP="00664BCA">
            <w:pPr>
              <w:pStyle w:val="a3"/>
              <w:jc w:val="center"/>
              <w:rPr>
                <w:sz w:val="22"/>
                <w:szCs w:val="22"/>
              </w:rPr>
            </w:pPr>
            <w:r w:rsidRPr="00050D28">
              <w:rPr>
                <w:sz w:val="22"/>
                <w:szCs w:val="22"/>
              </w:rPr>
              <w:t>14560,0</w:t>
            </w:r>
          </w:p>
          <w:p w14:paraId="46393C0E" w14:textId="77777777" w:rsidR="00664BCA" w:rsidRPr="00050D28" w:rsidRDefault="00664BCA" w:rsidP="00664BCA">
            <w:pPr>
              <w:pStyle w:val="a3"/>
              <w:jc w:val="center"/>
              <w:rPr>
                <w:sz w:val="22"/>
                <w:szCs w:val="22"/>
              </w:rPr>
            </w:pPr>
            <w:r w:rsidRPr="00050D28">
              <w:rPr>
                <w:sz w:val="22"/>
                <w:szCs w:val="22"/>
              </w:rPr>
              <w:t>37467,0</w:t>
            </w:r>
          </w:p>
          <w:p w14:paraId="1CC1ACB8" w14:textId="77777777" w:rsidR="00664BCA" w:rsidRPr="00050D28" w:rsidRDefault="00664BCA" w:rsidP="00664BCA">
            <w:pPr>
              <w:pStyle w:val="a3"/>
              <w:jc w:val="center"/>
              <w:rPr>
                <w:sz w:val="22"/>
                <w:szCs w:val="22"/>
              </w:rPr>
            </w:pPr>
            <w:r w:rsidRPr="00050D28">
              <w:rPr>
                <w:sz w:val="22"/>
                <w:szCs w:val="22"/>
              </w:rPr>
              <w:t>28221,0</w:t>
            </w:r>
          </w:p>
          <w:p w14:paraId="4D0BDB32" w14:textId="77777777" w:rsidR="00664BCA" w:rsidRPr="00050D28" w:rsidRDefault="00664BCA" w:rsidP="00664BCA">
            <w:pPr>
              <w:pStyle w:val="a3"/>
              <w:jc w:val="center"/>
              <w:rPr>
                <w:sz w:val="22"/>
                <w:szCs w:val="22"/>
              </w:rPr>
            </w:pPr>
            <w:r w:rsidRPr="00050D28">
              <w:rPr>
                <w:sz w:val="22"/>
                <w:szCs w:val="22"/>
              </w:rPr>
              <w:t>23065,0</w:t>
            </w:r>
          </w:p>
          <w:p w14:paraId="5AE4EA86" w14:textId="77777777" w:rsidR="00664BCA" w:rsidRPr="00050D28" w:rsidRDefault="00664BCA" w:rsidP="00664BCA">
            <w:pPr>
              <w:pStyle w:val="a3"/>
              <w:jc w:val="center"/>
              <w:rPr>
                <w:sz w:val="22"/>
                <w:szCs w:val="22"/>
              </w:rPr>
            </w:pPr>
            <w:r w:rsidRPr="00050D28">
              <w:rPr>
                <w:sz w:val="22"/>
                <w:szCs w:val="22"/>
              </w:rPr>
              <w:t>19887,0</w:t>
            </w:r>
          </w:p>
          <w:p w14:paraId="1B05FCF6" w14:textId="77777777" w:rsidR="00664BCA" w:rsidRPr="00050D28" w:rsidRDefault="00664BCA" w:rsidP="00664BCA">
            <w:pPr>
              <w:pStyle w:val="a3"/>
              <w:jc w:val="center"/>
              <w:rPr>
                <w:sz w:val="22"/>
                <w:szCs w:val="22"/>
              </w:rPr>
            </w:pPr>
            <w:r w:rsidRPr="00050D28">
              <w:rPr>
                <w:sz w:val="22"/>
                <w:szCs w:val="22"/>
              </w:rPr>
              <w:t>25979,0</w:t>
            </w:r>
          </w:p>
          <w:p w14:paraId="4FC61A85" w14:textId="77777777" w:rsidR="00664BCA" w:rsidRPr="00050D28" w:rsidRDefault="00664BCA" w:rsidP="00664BCA">
            <w:pPr>
              <w:pStyle w:val="a3"/>
              <w:jc w:val="center"/>
              <w:rPr>
                <w:sz w:val="22"/>
                <w:szCs w:val="22"/>
              </w:rPr>
            </w:pPr>
            <w:r w:rsidRPr="00050D28">
              <w:rPr>
                <w:sz w:val="22"/>
                <w:szCs w:val="22"/>
              </w:rPr>
              <w:t>36715,0</w:t>
            </w:r>
          </w:p>
          <w:p w14:paraId="7DF44025" w14:textId="77777777" w:rsidR="00664BCA" w:rsidRPr="00050D28" w:rsidRDefault="00664BCA" w:rsidP="00664BCA">
            <w:pPr>
              <w:pStyle w:val="a3"/>
              <w:jc w:val="center"/>
              <w:rPr>
                <w:sz w:val="22"/>
                <w:szCs w:val="22"/>
              </w:rPr>
            </w:pPr>
            <w:r w:rsidRPr="00050D28">
              <w:rPr>
                <w:sz w:val="22"/>
                <w:szCs w:val="22"/>
              </w:rPr>
              <w:t>20580,0</w:t>
            </w:r>
          </w:p>
          <w:p w14:paraId="1E4DD7DC" w14:textId="77777777" w:rsidR="00664BCA" w:rsidRPr="00050D28" w:rsidRDefault="00664BCA" w:rsidP="00664BCA">
            <w:pPr>
              <w:pStyle w:val="a3"/>
              <w:jc w:val="center"/>
              <w:rPr>
                <w:sz w:val="22"/>
                <w:szCs w:val="22"/>
              </w:rPr>
            </w:pPr>
            <w:r w:rsidRPr="00050D28">
              <w:rPr>
                <w:sz w:val="22"/>
                <w:szCs w:val="22"/>
              </w:rPr>
              <w:t>17579,0</w:t>
            </w:r>
          </w:p>
        </w:tc>
      </w:tr>
      <w:tr w:rsidR="00664BCA" w:rsidRPr="00050D28" w14:paraId="7CE4443C" w14:textId="77777777" w:rsidTr="00D2751E">
        <w:tc>
          <w:tcPr>
            <w:tcW w:w="1509" w:type="pct"/>
          </w:tcPr>
          <w:p w14:paraId="70386E57" w14:textId="77777777" w:rsidR="00664BCA" w:rsidRPr="00050D28" w:rsidRDefault="00664BCA" w:rsidP="00664BCA">
            <w:pPr>
              <w:pStyle w:val="a3"/>
              <w:rPr>
                <w:sz w:val="22"/>
                <w:szCs w:val="22"/>
              </w:rPr>
            </w:pPr>
            <w:r w:rsidRPr="00050D28">
              <w:rPr>
                <w:sz w:val="22"/>
                <w:szCs w:val="22"/>
              </w:rPr>
              <w:t>Итого</w:t>
            </w:r>
          </w:p>
        </w:tc>
        <w:tc>
          <w:tcPr>
            <w:tcW w:w="1381" w:type="pct"/>
          </w:tcPr>
          <w:p w14:paraId="3FEE02A8" w14:textId="77777777" w:rsidR="00664BCA" w:rsidRPr="00050D28" w:rsidRDefault="00664BCA" w:rsidP="00664BCA">
            <w:pPr>
              <w:pStyle w:val="a3"/>
              <w:rPr>
                <w:sz w:val="22"/>
                <w:szCs w:val="22"/>
              </w:rPr>
            </w:pPr>
          </w:p>
        </w:tc>
        <w:tc>
          <w:tcPr>
            <w:tcW w:w="1390" w:type="pct"/>
          </w:tcPr>
          <w:p w14:paraId="28E8B509" w14:textId="77777777" w:rsidR="00664BCA" w:rsidRPr="00050D28" w:rsidRDefault="00664BCA" w:rsidP="00664BCA">
            <w:pPr>
              <w:pStyle w:val="a3"/>
              <w:rPr>
                <w:sz w:val="22"/>
                <w:szCs w:val="22"/>
              </w:rPr>
            </w:pPr>
          </w:p>
        </w:tc>
        <w:tc>
          <w:tcPr>
            <w:tcW w:w="720" w:type="pct"/>
          </w:tcPr>
          <w:p w14:paraId="0275D11F" w14:textId="77777777" w:rsidR="00664BCA" w:rsidRPr="00050D28" w:rsidRDefault="00664BCA" w:rsidP="00664BCA">
            <w:pPr>
              <w:pStyle w:val="a3"/>
              <w:jc w:val="center"/>
              <w:rPr>
                <w:sz w:val="22"/>
                <w:szCs w:val="22"/>
              </w:rPr>
            </w:pPr>
            <w:r w:rsidRPr="00050D28">
              <w:rPr>
                <w:sz w:val="22"/>
                <w:szCs w:val="22"/>
              </w:rPr>
              <w:t>411476,0</w:t>
            </w:r>
          </w:p>
        </w:tc>
      </w:tr>
      <w:tr w:rsidR="00F37FED" w:rsidRPr="00050D28" w14:paraId="07D2A25C" w14:textId="77777777" w:rsidTr="00D2751E">
        <w:tc>
          <w:tcPr>
            <w:tcW w:w="1509" w:type="pct"/>
          </w:tcPr>
          <w:p w14:paraId="5C1AB7EB" w14:textId="77777777" w:rsidR="00F37FED" w:rsidRPr="00050D28" w:rsidRDefault="00F37FED" w:rsidP="00F37FED">
            <w:pPr>
              <w:pStyle w:val="a3"/>
              <w:rPr>
                <w:sz w:val="22"/>
                <w:szCs w:val="22"/>
              </w:rPr>
            </w:pPr>
            <w:r w:rsidRPr="00050D28">
              <w:rPr>
                <w:sz w:val="22"/>
                <w:szCs w:val="22"/>
              </w:rPr>
              <w:t xml:space="preserve">Осуществление </w:t>
            </w:r>
            <w:r w:rsidRPr="00050D28">
              <w:rPr>
                <w:sz w:val="22"/>
                <w:szCs w:val="22"/>
              </w:rPr>
              <w:br/>
              <w:t xml:space="preserve">религиозной </w:t>
            </w:r>
            <w:r w:rsidRPr="00050D28">
              <w:rPr>
                <w:sz w:val="22"/>
                <w:szCs w:val="22"/>
              </w:rPr>
              <w:br/>
              <w:t>деятельности</w:t>
            </w:r>
          </w:p>
        </w:tc>
        <w:tc>
          <w:tcPr>
            <w:tcW w:w="1381" w:type="pct"/>
          </w:tcPr>
          <w:p w14:paraId="080EA889" w14:textId="77777777" w:rsidR="00F37FED" w:rsidRPr="00050D28" w:rsidRDefault="00F37FED" w:rsidP="00F37FED">
            <w:pPr>
              <w:pStyle w:val="a3"/>
              <w:rPr>
                <w:sz w:val="22"/>
                <w:szCs w:val="22"/>
              </w:rPr>
            </w:pPr>
            <w:r w:rsidRPr="00050D28">
              <w:rPr>
                <w:sz w:val="22"/>
                <w:szCs w:val="22"/>
              </w:rPr>
              <w:t>Волховское</w:t>
            </w:r>
          </w:p>
          <w:p w14:paraId="35645468" w14:textId="77777777" w:rsidR="00F37FED" w:rsidRPr="00050D28" w:rsidRDefault="00F37FED" w:rsidP="00F37FED">
            <w:pPr>
              <w:pStyle w:val="a3"/>
              <w:rPr>
                <w:sz w:val="22"/>
                <w:szCs w:val="22"/>
              </w:rPr>
            </w:pPr>
            <w:r w:rsidRPr="00050D28">
              <w:rPr>
                <w:sz w:val="22"/>
                <w:szCs w:val="22"/>
              </w:rPr>
              <w:t>Волховстроевское</w:t>
            </w:r>
          </w:p>
          <w:p w14:paraId="6506DBF1" w14:textId="77777777" w:rsidR="00F37FED" w:rsidRPr="00050D28" w:rsidRDefault="00F37FED" w:rsidP="00F37FED">
            <w:pPr>
              <w:pStyle w:val="a3"/>
              <w:rPr>
                <w:sz w:val="22"/>
                <w:szCs w:val="22"/>
              </w:rPr>
            </w:pPr>
            <w:r w:rsidRPr="00050D28">
              <w:rPr>
                <w:sz w:val="22"/>
                <w:szCs w:val="22"/>
              </w:rPr>
              <w:t>Загубское</w:t>
            </w:r>
          </w:p>
          <w:p w14:paraId="5330954D" w14:textId="77777777" w:rsidR="00F37FED" w:rsidRPr="00050D28" w:rsidRDefault="00F37FED" w:rsidP="00F37FED">
            <w:pPr>
              <w:pStyle w:val="a3"/>
              <w:rPr>
                <w:sz w:val="22"/>
                <w:szCs w:val="22"/>
              </w:rPr>
            </w:pPr>
            <w:r w:rsidRPr="00050D28">
              <w:rPr>
                <w:sz w:val="22"/>
                <w:szCs w:val="22"/>
              </w:rPr>
              <w:t>Зареченское</w:t>
            </w:r>
          </w:p>
          <w:p w14:paraId="09DC8245" w14:textId="77777777" w:rsidR="00F37FED" w:rsidRPr="00050D28" w:rsidRDefault="00F37FED" w:rsidP="00F37FED">
            <w:pPr>
              <w:pStyle w:val="a3"/>
              <w:rPr>
                <w:sz w:val="22"/>
                <w:szCs w:val="22"/>
              </w:rPr>
            </w:pPr>
            <w:r w:rsidRPr="00050D28">
              <w:rPr>
                <w:sz w:val="22"/>
                <w:szCs w:val="22"/>
              </w:rPr>
              <w:t>Колчановское</w:t>
            </w:r>
          </w:p>
          <w:p w14:paraId="6B7E35A1" w14:textId="77777777" w:rsidR="00F37FED" w:rsidRPr="00050D28" w:rsidRDefault="00F37FED" w:rsidP="00F37FED">
            <w:pPr>
              <w:pStyle w:val="a3"/>
              <w:rPr>
                <w:sz w:val="22"/>
                <w:szCs w:val="22"/>
              </w:rPr>
            </w:pPr>
            <w:r w:rsidRPr="00050D28">
              <w:rPr>
                <w:sz w:val="22"/>
                <w:szCs w:val="22"/>
              </w:rPr>
              <w:t>Кондежское</w:t>
            </w:r>
          </w:p>
          <w:p w14:paraId="63DC53E7" w14:textId="77777777" w:rsidR="00F37FED" w:rsidRPr="00050D28" w:rsidRDefault="00F37FED" w:rsidP="00F37FED">
            <w:pPr>
              <w:pStyle w:val="a3"/>
              <w:rPr>
                <w:sz w:val="22"/>
                <w:szCs w:val="22"/>
              </w:rPr>
            </w:pPr>
            <w:r w:rsidRPr="00050D28">
              <w:rPr>
                <w:sz w:val="22"/>
                <w:szCs w:val="22"/>
              </w:rPr>
              <w:t>Масельгское</w:t>
            </w:r>
          </w:p>
          <w:p w14:paraId="168BACD9" w14:textId="77777777" w:rsidR="00F37FED" w:rsidRPr="00050D28" w:rsidRDefault="00F37FED" w:rsidP="00F37FED">
            <w:pPr>
              <w:pStyle w:val="a3"/>
              <w:rPr>
                <w:sz w:val="22"/>
                <w:szCs w:val="22"/>
              </w:rPr>
            </w:pPr>
            <w:r w:rsidRPr="00050D28">
              <w:rPr>
                <w:sz w:val="22"/>
                <w:szCs w:val="22"/>
              </w:rPr>
              <w:t>Мыслинское</w:t>
            </w:r>
          </w:p>
          <w:p w14:paraId="0772B1D7" w14:textId="77777777" w:rsidR="00F37FED" w:rsidRPr="00050D28" w:rsidRDefault="00F37FED" w:rsidP="00F37FED">
            <w:pPr>
              <w:pStyle w:val="a3"/>
              <w:rPr>
                <w:sz w:val="22"/>
                <w:szCs w:val="22"/>
              </w:rPr>
            </w:pPr>
            <w:r w:rsidRPr="00050D28">
              <w:rPr>
                <w:sz w:val="22"/>
                <w:szCs w:val="22"/>
              </w:rPr>
              <w:t>Николаевщинское</w:t>
            </w:r>
          </w:p>
          <w:p w14:paraId="561D30A3" w14:textId="77777777" w:rsidR="00F37FED" w:rsidRPr="00050D28" w:rsidRDefault="00F37FED" w:rsidP="00F37FED">
            <w:pPr>
              <w:pStyle w:val="a3"/>
              <w:rPr>
                <w:sz w:val="22"/>
                <w:szCs w:val="22"/>
              </w:rPr>
            </w:pPr>
            <w:r w:rsidRPr="00050D28">
              <w:rPr>
                <w:sz w:val="22"/>
                <w:szCs w:val="22"/>
              </w:rPr>
              <w:t>Новоладожское</w:t>
            </w:r>
          </w:p>
          <w:p w14:paraId="38DFCB83" w14:textId="77777777" w:rsidR="00F37FED" w:rsidRPr="00050D28" w:rsidRDefault="00F37FED" w:rsidP="00F37FED">
            <w:pPr>
              <w:pStyle w:val="a3"/>
              <w:rPr>
                <w:sz w:val="22"/>
                <w:szCs w:val="22"/>
              </w:rPr>
            </w:pPr>
            <w:r w:rsidRPr="00050D28">
              <w:rPr>
                <w:sz w:val="22"/>
                <w:szCs w:val="22"/>
              </w:rPr>
              <w:t>Пашское</w:t>
            </w:r>
          </w:p>
          <w:p w14:paraId="7C8F2273" w14:textId="77777777" w:rsidR="00F37FED" w:rsidRPr="00050D28" w:rsidRDefault="00F37FED" w:rsidP="00F37FED">
            <w:pPr>
              <w:pStyle w:val="a3"/>
              <w:rPr>
                <w:sz w:val="22"/>
                <w:szCs w:val="22"/>
              </w:rPr>
            </w:pPr>
            <w:r w:rsidRPr="00050D28">
              <w:rPr>
                <w:sz w:val="22"/>
                <w:szCs w:val="22"/>
              </w:rPr>
              <w:t>Порожское</w:t>
            </w:r>
          </w:p>
          <w:p w14:paraId="1A298905" w14:textId="77777777" w:rsidR="00F37FED" w:rsidRPr="00050D28" w:rsidRDefault="00F37FED" w:rsidP="00F37FED">
            <w:pPr>
              <w:pStyle w:val="a3"/>
              <w:rPr>
                <w:sz w:val="22"/>
                <w:szCs w:val="22"/>
              </w:rPr>
            </w:pPr>
            <w:r w:rsidRPr="00050D28">
              <w:rPr>
                <w:sz w:val="22"/>
                <w:szCs w:val="22"/>
              </w:rPr>
              <w:t>Рыбежское</w:t>
            </w:r>
          </w:p>
          <w:p w14:paraId="467A4661" w14:textId="77777777" w:rsidR="00F37FED" w:rsidRPr="00050D28" w:rsidRDefault="00F37FED" w:rsidP="00F37FED">
            <w:pPr>
              <w:pStyle w:val="a3"/>
              <w:rPr>
                <w:sz w:val="22"/>
                <w:szCs w:val="22"/>
              </w:rPr>
            </w:pPr>
            <w:r w:rsidRPr="00050D28">
              <w:rPr>
                <w:sz w:val="22"/>
                <w:szCs w:val="22"/>
              </w:rPr>
              <w:t>Сясьстроевское</w:t>
            </w:r>
          </w:p>
          <w:p w14:paraId="5BEACE9A" w14:textId="77777777" w:rsidR="00F37FED" w:rsidRPr="00050D28" w:rsidRDefault="00F37FED" w:rsidP="00F37FED">
            <w:pPr>
              <w:pStyle w:val="a3"/>
              <w:rPr>
                <w:sz w:val="22"/>
                <w:szCs w:val="22"/>
              </w:rPr>
            </w:pPr>
            <w:r w:rsidRPr="00050D28">
              <w:rPr>
                <w:sz w:val="22"/>
                <w:szCs w:val="22"/>
              </w:rPr>
              <w:t>Хваловское</w:t>
            </w:r>
          </w:p>
          <w:p w14:paraId="5A04E234" w14:textId="77777777" w:rsidR="00F37FED" w:rsidRPr="00050D28" w:rsidRDefault="00F37FED" w:rsidP="00F37FED">
            <w:pPr>
              <w:pStyle w:val="a3"/>
              <w:rPr>
                <w:sz w:val="22"/>
                <w:szCs w:val="22"/>
              </w:rPr>
            </w:pPr>
            <w:r w:rsidRPr="00050D28">
              <w:rPr>
                <w:sz w:val="22"/>
                <w:szCs w:val="22"/>
              </w:rPr>
              <w:t>Часовенское</w:t>
            </w:r>
          </w:p>
          <w:p w14:paraId="0866D330" w14:textId="77777777" w:rsidR="00F37FED" w:rsidRPr="00050D28" w:rsidRDefault="00F37FED" w:rsidP="00F37FED">
            <w:pPr>
              <w:pStyle w:val="a3"/>
              <w:rPr>
                <w:sz w:val="22"/>
                <w:szCs w:val="22"/>
              </w:rPr>
            </w:pPr>
            <w:r w:rsidRPr="00050D28">
              <w:rPr>
                <w:sz w:val="22"/>
                <w:szCs w:val="22"/>
              </w:rPr>
              <w:t>Рыбежское сельское</w:t>
            </w:r>
          </w:p>
        </w:tc>
        <w:tc>
          <w:tcPr>
            <w:tcW w:w="1390" w:type="pct"/>
          </w:tcPr>
          <w:p w14:paraId="6BC09A4C" w14:textId="77777777" w:rsidR="00F37FED" w:rsidRPr="00050D28" w:rsidRDefault="00F37FED" w:rsidP="00F37FED">
            <w:pPr>
              <w:pStyle w:val="a3"/>
              <w:ind w:right="-117"/>
              <w:rPr>
                <w:sz w:val="22"/>
                <w:szCs w:val="22"/>
                <w:vertAlign w:val="superscript"/>
              </w:rPr>
            </w:pPr>
            <w:r w:rsidRPr="00050D28">
              <w:rPr>
                <w:sz w:val="22"/>
                <w:szCs w:val="22"/>
              </w:rPr>
              <w:t>Все кварталы. Ограничения по виду использования лесов даны в пунктах 1, 17, 18 примечаний к таблице 1.7(5).</w:t>
            </w:r>
          </w:p>
        </w:tc>
        <w:tc>
          <w:tcPr>
            <w:tcW w:w="720" w:type="pct"/>
          </w:tcPr>
          <w:p w14:paraId="56EC48D9" w14:textId="77777777" w:rsidR="00F37FED" w:rsidRPr="00050D28" w:rsidRDefault="00F37FED" w:rsidP="00F37FED">
            <w:pPr>
              <w:pStyle w:val="a3"/>
              <w:jc w:val="center"/>
              <w:rPr>
                <w:sz w:val="22"/>
                <w:szCs w:val="22"/>
              </w:rPr>
            </w:pPr>
            <w:r w:rsidRPr="00050D28">
              <w:rPr>
                <w:sz w:val="22"/>
                <w:szCs w:val="22"/>
              </w:rPr>
              <w:t>23303,0</w:t>
            </w:r>
          </w:p>
          <w:p w14:paraId="41B394C2" w14:textId="77777777" w:rsidR="00F37FED" w:rsidRPr="00050D28" w:rsidRDefault="00F37FED" w:rsidP="00F37FED">
            <w:pPr>
              <w:pStyle w:val="a3"/>
              <w:jc w:val="center"/>
              <w:rPr>
                <w:sz w:val="22"/>
                <w:szCs w:val="22"/>
              </w:rPr>
            </w:pPr>
            <w:r w:rsidRPr="00050D28">
              <w:rPr>
                <w:sz w:val="22"/>
                <w:szCs w:val="22"/>
              </w:rPr>
              <w:t>25190,0</w:t>
            </w:r>
          </w:p>
          <w:p w14:paraId="215EADD8" w14:textId="77777777" w:rsidR="00F37FED" w:rsidRPr="00050D28" w:rsidRDefault="00F37FED" w:rsidP="00F37FED">
            <w:pPr>
              <w:pStyle w:val="a3"/>
              <w:jc w:val="center"/>
              <w:rPr>
                <w:sz w:val="22"/>
                <w:szCs w:val="22"/>
              </w:rPr>
            </w:pPr>
            <w:r w:rsidRPr="00050D28">
              <w:rPr>
                <w:sz w:val="22"/>
                <w:szCs w:val="22"/>
              </w:rPr>
              <w:t>16754,0</w:t>
            </w:r>
          </w:p>
          <w:p w14:paraId="4840095D" w14:textId="77777777" w:rsidR="00F37FED" w:rsidRPr="00050D28" w:rsidRDefault="00F37FED" w:rsidP="00F37FED">
            <w:pPr>
              <w:pStyle w:val="a3"/>
              <w:jc w:val="center"/>
              <w:rPr>
                <w:sz w:val="22"/>
                <w:szCs w:val="22"/>
              </w:rPr>
            </w:pPr>
            <w:r w:rsidRPr="00050D28">
              <w:rPr>
                <w:sz w:val="22"/>
                <w:szCs w:val="22"/>
              </w:rPr>
              <w:t>24583,0</w:t>
            </w:r>
          </w:p>
          <w:p w14:paraId="5BB42314" w14:textId="77777777" w:rsidR="00F37FED" w:rsidRPr="00050D28" w:rsidRDefault="00F37FED" w:rsidP="00F37FED">
            <w:pPr>
              <w:pStyle w:val="a3"/>
              <w:jc w:val="center"/>
              <w:rPr>
                <w:sz w:val="22"/>
                <w:szCs w:val="22"/>
              </w:rPr>
            </w:pPr>
            <w:r w:rsidRPr="00050D28">
              <w:rPr>
                <w:sz w:val="22"/>
                <w:szCs w:val="22"/>
              </w:rPr>
              <w:t>21135,0</w:t>
            </w:r>
          </w:p>
          <w:p w14:paraId="28B29E7E" w14:textId="77777777" w:rsidR="00F37FED" w:rsidRPr="00050D28" w:rsidRDefault="00F37FED" w:rsidP="00F37FED">
            <w:pPr>
              <w:pStyle w:val="a3"/>
              <w:jc w:val="center"/>
              <w:rPr>
                <w:sz w:val="22"/>
                <w:szCs w:val="22"/>
              </w:rPr>
            </w:pPr>
            <w:r w:rsidRPr="00050D28">
              <w:rPr>
                <w:sz w:val="22"/>
                <w:szCs w:val="22"/>
              </w:rPr>
              <w:t>19280,0</w:t>
            </w:r>
          </w:p>
          <w:p w14:paraId="677714A6" w14:textId="77777777" w:rsidR="00F37FED" w:rsidRPr="00050D28" w:rsidRDefault="00F37FED" w:rsidP="00F37FED">
            <w:pPr>
              <w:pStyle w:val="a3"/>
              <w:jc w:val="center"/>
              <w:rPr>
                <w:sz w:val="22"/>
                <w:szCs w:val="22"/>
              </w:rPr>
            </w:pPr>
            <w:r w:rsidRPr="00050D28">
              <w:rPr>
                <w:sz w:val="22"/>
                <w:szCs w:val="22"/>
              </w:rPr>
              <w:t>28203,0</w:t>
            </w:r>
          </w:p>
          <w:p w14:paraId="5E600C14" w14:textId="77777777" w:rsidR="00F37FED" w:rsidRPr="00050D28" w:rsidRDefault="00F37FED" w:rsidP="00F37FED">
            <w:pPr>
              <w:pStyle w:val="a3"/>
              <w:jc w:val="center"/>
              <w:rPr>
                <w:sz w:val="22"/>
                <w:szCs w:val="22"/>
              </w:rPr>
            </w:pPr>
            <w:r w:rsidRPr="00050D28">
              <w:rPr>
                <w:sz w:val="22"/>
                <w:szCs w:val="22"/>
              </w:rPr>
              <w:t>28975,0</w:t>
            </w:r>
          </w:p>
          <w:p w14:paraId="25BC4B10" w14:textId="77777777" w:rsidR="00F37FED" w:rsidRPr="00050D28" w:rsidRDefault="00F37FED" w:rsidP="00F37FED">
            <w:pPr>
              <w:pStyle w:val="a3"/>
              <w:jc w:val="center"/>
              <w:rPr>
                <w:sz w:val="22"/>
                <w:szCs w:val="22"/>
              </w:rPr>
            </w:pPr>
            <w:r w:rsidRPr="00050D28">
              <w:rPr>
                <w:sz w:val="22"/>
                <w:szCs w:val="22"/>
              </w:rPr>
              <w:t>14560,0</w:t>
            </w:r>
          </w:p>
          <w:p w14:paraId="43985897" w14:textId="77777777" w:rsidR="00F37FED" w:rsidRPr="00050D28" w:rsidRDefault="00F37FED" w:rsidP="00F37FED">
            <w:pPr>
              <w:pStyle w:val="a3"/>
              <w:jc w:val="center"/>
              <w:rPr>
                <w:sz w:val="22"/>
                <w:szCs w:val="22"/>
              </w:rPr>
            </w:pPr>
            <w:r w:rsidRPr="00050D28">
              <w:rPr>
                <w:sz w:val="22"/>
                <w:szCs w:val="22"/>
              </w:rPr>
              <w:t>37467,0</w:t>
            </w:r>
          </w:p>
          <w:p w14:paraId="468B600A" w14:textId="77777777" w:rsidR="00F37FED" w:rsidRPr="00050D28" w:rsidRDefault="00F37FED" w:rsidP="00F37FED">
            <w:pPr>
              <w:pStyle w:val="a3"/>
              <w:jc w:val="center"/>
              <w:rPr>
                <w:sz w:val="22"/>
                <w:szCs w:val="22"/>
              </w:rPr>
            </w:pPr>
            <w:r w:rsidRPr="00050D28">
              <w:rPr>
                <w:sz w:val="22"/>
                <w:szCs w:val="22"/>
              </w:rPr>
              <w:t>28221,0</w:t>
            </w:r>
          </w:p>
          <w:p w14:paraId="6BF02889" w14:textId="77777777" w:rsidR="00F37FED" w:rsidRPr="00050D28" w:rsidRDefault="00F37FED" w:rsidP="00F37FED">
            <w:pPr>
              <w:pStyle w:val="a3"/>
              <w:jc w:val="center"/>
              <w:rPr>
                <w:sz w:val="22"/>
                <w:szCs w:val="22"/>
              </w:rPr>
            </w:pPr>
            <w:r w:rsidRPr="00050D28">
              <w:rPr>
                <w:sz w:val="22"/>
                <w:szCs w:val="22"/>
              </w:rPr>
              <w:t>23065,0</w:t>
            </w:r>
          </w:p>
          <w:p w14:paraId="775005DA" w14:textId="77777777" w:rsidR="00F37FED" w:rsidRPr="00050D28" w:rsidRDefault="00F37FED" w:rsidP="00F37FED">
            <w:pPr>
              <w:pStyle w:val="a3"/>
              <w:jc w:val="center"/>
              <w:rPr>
                <w:sz w:val="22"/>
                <w:szCs w:val="22"/>
              </w:rPr>
            </w:pPr>
            <w:r w:rsidRPr="00050D28">
              <w:rPr>
                <w:sz w:val="22"/>
                <w:szCs w:val="22"/>
              </w:rPr>
              <w:t>19887,0</w:t>
            </w:r>
          </w:p>
          <w:p w14:paraId="53FD8696" w14:textId="77777777" w:rsidR="00F37FED" w:rsidRPr="00050D28" w:rsidRDefault="00F37FED" w:rsidP="00F37FED">
            <w:pPr>
              <w:pStyle w:val="a3"/>
              <w:jc w:val="center"/>
              <w:rPr>
                <w:sz w:val="22"/>
                <w:szCs w:val="22"/>
              </w:rPr>
            </w:pPr>
            <w:r w:rsidRPr="00050D28">
              <w:rPr>
                <w:sz w:val="22"/>
                <w:szCs w:val="22"/>
              </w:rPr>
              <w:t>25979,0</w:t>
            </w:r>
          </w:p>
          <w:p w14:paraId="40211537" w14:textId="77777777" w:rsidR="00F37FED" w:rsidRPr="00050D28" w:rsidRDefault="00F37FED" w:rsidP="00F37FED">
            <w:pPr>
              <w:pStyle w:val="a3"/>
              <w:jc w:val="center"/>
              <w:rPr>
                <w:sz w:val="22"/>
                <w:szCs w:val="22"/>
              </w:rPr>
            </w:pPr>
            <w:r w:rsidRPr="00050D28">
              <w:rPr>
                <w:sz w:val="22"/>
                <w:szCs w:val="22"/>
              </w:rPr>
              <w:t>36715,0</w:t>
            </w:r>
          </w:p>
          <w:p w14:paraId="5037A7F6" w14:textId="77777777" w:rsidR="00F37FED" w:rsidRPr="00050D28" w:rsidRDefault="00F37FED" w:rsidP="00F37FED">
            <w:pPr>
              <w:pStyle w:val="a3"/>
              <w:jc w:val="center"/>
              <w:rPr>
                <w:sz w:val="22"/>
                <w:szCs w:val="22"/>
              </w:rPr>
            </w:pPr>
            <w:r w:rsidRPr="00050D28">
              <w:rPr>
                <w:sz w:val="22"/>
                <w:szCs w:val="22"/>
              </w:rPr>
              <w:t>20580,0</w:t>
            </w:r>
          </w:p>
          <w:p w14:paraId="02335F10" w14:textId="77777777" w:rsidR="00F37FED" w:rsidRPr="00050D28" w:rsidRDefault="00F37FED" w:rsidP="00F37FED">
            <w:pPr>
              <w:pStyle w:val="a3"/>
              <w:jc w:val="center"/>
              <w:rPr>
                <w:sz w:val="22"/>
                <w:szCs w:val="22"/>
              </w:rPr>
            </w:pPr>
            <w:r w:rsidRPr="00050D28">
              <w:rPr>
                <w:sz w:val="22"/>
                <w:szCs w:val="22"/>
              </w:rPr>
              <w:t>17579,0</w:t>
            </w:r>
          </w:p>
        </w:tc>
      </w:tr>
      <w:tr w:rsidR="00F37FED" w:rsidRPr="00050D28" w14:paraId="2D846573" w14:textId="77777777" w:rsidTr="00D2751E">
        <w:tc>
          <w:tcPr>
            <w:tcW w:w="1509" w:type="pct"/>
          </w:tcPr>
          <w:p w14:paraId="36AB6A15" w14:textId="77777777" w:rsidR="00F37FED" w:rsidRPr="00050D28" w:rsidRDefault="00F37FED" w:rsidP="00F37FED">
            <w:pPr>
              <w:pStyle w:val="a3"/>
              <w:rPr>
                <w:sz w:val="22"/>
                <w:szCs w:val="22"/>
              </w:rPr>
            </w:pPr>
            <w:r w:rsidRPr="00050D28">
              <w:rPr>
                <w:sz w:val="22"/>
                <w:szCs w:val="22"/>
              </w:rPr>
              <w:t>Итого</w:t>
            </w:r>
          </w:p>
        </w:tc>
        <w:tc>
          <w:tcPr>
            <w:tcW w:w="1381" w:type="pct"/>
          </w:tcPr>
          <w:p w14:paraId="69117D1C" w14:textId="77777777" w:rsidR="00F37FED" w:rsidRPr="00050D28" w:rsidRDefault="00F37FED" w:rsidP="00F37FED">
            <w:pPr>
              <w:pStyle w:val="a3"/>
              <w:rPr>
                <w:sz w:val="22"/>
                <w:szCs w:val="22"/>
              </w:rPr>
            </w:pPr>
          </w:p>
        </w:tc>
        <w:tc>
          <w:tcPr>
            <w:tcW w:w="1390" w:type="pct"/>
          </w:tcPr>
          <w:p w14:paraId="5EF995C1" w14:textId="77777777" w:rsidR="00F37FED" w:rsidRPr="00050D28" w:rsidRDefault="00F37FED" w:rsidP="00F37FED">
            <w:pPr>
              <w:pStyle w:val="a3"/>
              <w:rPr>
                <w:sz w:val="22"/>
                <w:szCs w:val="22"/>
              </w:rPr>
            </w:pPr>
          </w:p>
        </w:tc>
        <w:tc>
          <w:tcPr>
            <w:tcW w:w="720" w:type="pct"/>
          </w:tcPr>
          <w:p w14:paraId="27F2ED40" w14:textId="77777777" w:rsidR="00F37FED" w:rsidRPr="00050D28" w:rsidRDefault="00F37FED" w:rsidP="00F37FED">
            <w:pPr>
              <w:pStyle w:val="a3"/>
              <w:jc w:val="center"/>
              <w:rPr>
                <w:sz w:val="22"/>
                <w:szCs w:val="22"/>
              </w:rPr>
            </w:pPr>
            <w:r w:rsidRPr="00050D28">
              <w:rPr>
                <w:sz w:val="22"/>
                <w:szCs w:val="22"/>
              </w:rPr>
              <w:t>411476,0</w:t>
            </w:r>
          </w:p>
        </w:tc>
      </w:tr>
    </w:tbl>
    <w:p w14:paraId="4B34C544" w14:textId="506F051C" w:rsidR="005F4823" w:rsidRPr="00D2468A" w:rsidRDefault="005F4823" w:rsidP="00982249">
      <w:pPr>
        <w:jc w:val="both"/>
        <w:rPr>
          <w:sz w:val="22"/>
        </w:rPr>
      </w:pPr>
      <w:r w:rsidRPr="00D2468A">
        <w:rPr>
          <w:sz w:val="22"/>
        </w:rPr>
        <w:t>Примечания</w:t>
      </w:r>
      <w:r w:rsidR="00D2468A" w:rsidRPr="00D2468A">
        <w:rPr>
          <w:sz w:val="22"/>
        </w:rPr>
        <w:t>:</w:t>
      </w:r>
    </w:p>
    <w:p w14:paraId="4280AF66" w14:textId="77777777" w:rsidR="00F37FED" w:rsidRPr="00D2468A" w:rsidRDefault="00F37FED" w:rsidP="00982249">
      <w:pPr>
        <w:jc w:val="both"/>
        <w:rPr>
          <w:sz w:val="22"/>
          <w:szCs w:val="22"/>
        </w:rPr>
      </w:pPr>
      <w:r w:rsidRPr="00D2468A">
        <w:rPr>
          <w:sz w:val="22"/>
          <w:szCs w:val="22"/>
        </w:rPr>
        <w:t xml:space="preserve">1. Режим всех разрешенных видов использования лесов, расположенных на особо охраняемых природных территориях, определяется Положениями о соответствующих особо охраняемых природных территориях. Ограничения использования лесов, определенные Положениями об имеющимися в лесничестве ООПТ, приведены в таблице 1.5. </w:t>
      </w:r>
    </w:p>
    <w:p w14:paraId="5DD5B2E5" w14:textId="77777777" w:rsidR="00F37FED" w:rsidRPr="00D2468A" w:rsidRDefault="00F37FED" w:rsidP="00982249">
      <w:pPr>
        <w:jc w:val="both"/>
        <w:rPr>
          <w:sz w:val="22"/>
          <w:szCs w:val="22"/>
        </w:rPr>
      </w:pPr>
      <w:r w:rsidRPr="00D2468A">
        <w:rPr>
          <w:sz w:val="22"/>
          <w:szCs w:val="22"/>
        </w:rPr>
        <w:t xml:space="preserve">2. Заготовка древесины в лесах допускается в соответствии </w:t>
      </w:r>
      <w:r w:rsidR="00074CDF" w:rsidRPr="00D2468A">
        <w:rPr>
          <w:sz w:val="22"/>
          <w:szCs w:val="22"/>
        </w:rPr>
        <w:t xml:space="preserve">со статьями 23.1, 23.5, 29 </w:t>
      </w:r>
      <w:r w:rsidRPr="00D2468A">
        <w:rPr>
          <w:sz w:val="22"/>
          <w:szCs w:val="22"/>
        </w:rPr>
        <w:t>Лесного кодекса РФ, Правилами заготовки древесины, Правилами ухода за лесами, за исключением случаев, предусмотренных статьями 111-119 Лесного кодекса РФ.</w:t>
      </w:r>
    </w:p>
    <w:p w14:paraId="6A3CE909" w14:textId="77777777" w:rsidR="00F37FED" w:rsidRPr="00D2468A" w:rsidRDefault="00F37FED" w:rsidP="00982249">
      <w:pPr>
        <w:jc w:val="both"/>
        <w:rPr>
          <w:sz w:val="22"/>
          <w:szCs w:val="22"/>
        </w:rPr>
      </w:pPr>
      <w:r w:rsidRPr="00D2468A">
        <w:rPr>
          <w:sz w:val="22"/>
          <w:szCs w:val="22"/>
        </w:rPr>
        <w:t>3. Заготовка живицы осуществляется в лесах, предназначенных для заготовки древесины, в соответствии со статьёй 31 Лесного кодекса РФ и Правилами заготовки живицы. Заготовка живицы не допускается в очагах вредных организмов до их ликвидации; лесных насаждениях, поврежденных и ослабленных вследствие воздействия лесных пожаров, вредных организмов и других негативных факторов; лесных насаждениях, где не допускается проведение сплошных или выборочных рубок спелых и перестойных насаждений для заготовки древесины; на постоянных лесосеменных участках, лесосемен</w:t>
      </w:r>
      <w:r w:rsidR="006F6E3C" w:rsidRPr="00D2468A">
        <w:rPr>
          <w:sz w:val="22"/>
          <w:szCs w:val="22"/>
        </w:rPr>
        <w:t>ных плантациях, генетических ре</w:t>
      </w:r>
      <w:r w:rsidRPr="00D2468A">
        <w:rPr>
          <w:sz w:val="22"/>
          <w:szCs w:val="22"/>
        </w:rPr>
        <w:t xml:space="preserve">зерватах; не допускается проведение подсочки плюсовых деревьев, семенников, семенных куртин и полос (п. 7 Правил заготовки живицы).  </w:t>
      </w:r>
    </w:p>
    <w:p w14:paraId="3DC4E30C" w14:textId="77777777" w:rsidR="00F37FED" w:rsidRPr="00D2468A" w:rsidRDefault="00F37FED" w:rsidP="00982249">
      <w:pPr>
        <w:jc w:val="both"/>
        <w:rPr>
          <w:sz w:val="22"/>
          <w:szCs w:val="22"/>
        </w:rPr>
      </w:pPr>
      <w:r w:rsidRPr="00D2468A">
        <w:rPr>
          <w:sz w:val="22"/>
          <w:szCs w:val="22"/>
        </w:rPr>
        <w:t>4. Заготовка и сбор недревесных лесных ресурсов допускается в лесах в соответствии со статьями 32,</w:t>
      </w:r>
      <w:r w:rsidR="00711EEA" w:rsidRPr="00D2468A">
        <w:rPr>
          <w:sz w:val="22"/>
          <w:szCs w:val="22"/>
        </w:rPr>
        <w:t xml:space="preserve"> </w:t>
      </w:r>
      <w:r w:rsidRPr="00D2468A">
        <w:rPr>
          <w:sz w:val="22"/>
          <w:szCs w:val="22"/>
        </w:rPr>
        <w:t xml:space="preserve">33 Лесного кодекса РФ и Правилами заготовки и сбора недревесных лесных ресурсов. </w:t>
      </w:r>
    </w:p>
    <w:p w14:paraId="454728F6" w14:textId="77777777" w:rsidR="00F37FED" w:rsidRPr="00D2468A" w:rsidRDefault="00F37FED" w:rsidP="00982249">
      <w:pPr>
        <w:jc w:val="both"/>
        <w:rPr>
          <w:sz w:val="22"/>
          <w:szCs w:val="22"/>
        </w:rPr>
      </w:pPr>
      <w:r w:rsidRPr="00D2468A">
        <w:rPr>
          <w:sz w:val="22"/>
          <w:szCs w:val="22"/>
        </w:rPr>
        <w:t>5. Заготовка пищевых лесных ресурсов и сбор лекарственных растений допускается в лесах в соответствии со статьями 34, 35 Лесного кодекса РФ и Правилами заготовки пищевых лесных ресурсов и сбора лекарственных растений.</w:t>
      </w:r>
    </w:p>
    <w:p w14:paraId="55FB4AE5" w14:textId="77777777" w:rsidR="00F37FED" w:rsidRPr="00D2468A" w:rsidRDefault="00F37FED" w:rsidP="00982249">
      <w:pPr>
        <w:jc w:val="both"/>
        <w:rPr>
          <w:sz w:val="22"/>
          <w:szCs w:val="22"/>
        </w:rPr>
      </w:pPr>
      <w:r w:rsidRPr="00D2468A">
        <w:rPr>
          <w:sz w:val="22"/>
          <w:szCs w:val="22"/>
        </w:rPr>
        <w:t xml:space="preserve">6. Осуществление видов деятельности в сфере охотничьего хозяйства разрешается в лесах в соответствии со статьёй 36 Лесного кодекса РФ, Федеральным законом от 24 июля 2009 г. №209-ФЗ «Об охоте и о сохранении охотничьих ресурсов, и о внесении изменений в отдельные законодательные акты Российской Федерации», за исключением случаев, предусмотренных статьёй 114 Лесного кодекса РФ. </w:t>
      </w:r>
    </w:p>
    <w:p w14:paraId="247511C1" w14:textId="77777777" w:rsidR="00F37FED" w:rsidRPr="00D2468A" w:rsidRDefault="00F37FED" w:rsidP="00982249">
      <w:pPr>
        <w:jc w:val="both"/>
        <w:rPr>
          <w:sz w:val="22"/>
          <w:szCs w:val="22"/>
        </w:rPr>
      </w:pPr>
      <w:r w:rsidRPr="00D2468A">
        <w:rPr>
          <w:sz w:val="22"/>
          <w:szCs w:val="22"/>
        </w:rPr>
        <w:t>7. Ведение сельского хозяйства допускается в лесах в соответствии со статьёй 38 Лесного кодекса РФ и Правилами использования лесов для ведения сельского хозяйства, за исключением случаев, предусмотренных статьями 113,</w:t>
      </w:r>
      <w:r w:rsidR="00711EEA" w:rsidRPr="00D2468A">
        <w:rPr>
          <w:sz w:val="22"/>
          <w:szCs w:val="22"/>
        </w:rPr>
        <w:t xml:space="preserve"> </w:t>
      </w:r>
      <w:r w:rsidRPr="00D2468A">
        <w:rPr>
          <w:sz w:val="22"/>
          <w:szCs w:val="22"/>
        </w:rPr>
        <w:t>114,</w:t>
      </w:r>
      <w:r w:rsidR="00711EEA" w:rsidRPr="00D2468A">
        <w:rPr>
          <w:sz w:val="22"/>
          <w:szCs w:val="22"/>
        </w:rPr>
        <w:t xml:space="preserve"> </w:t>
      </w:r>
      <w:r w:rsidRPr="00D2468A">
        <w:rPr>
          <w:sz w:val="22"/>
          <w:szCs w:val="22"/>
        </w:rPr>
        <w:t>116,</w:t>
      </w:r>
      <w:r w:rsidR="00711EEA" w:rsidRPr="00D2468A">
        <w:rPr>
          <w:sz w:val="22"/>
          <w:szCs w:val="22"/>
        </w:rPr>
        <w:t xml:space="preserve"> </w:t>
      </w:r>
      <w:r w:rsidRPr="00D2468A">
        <w:rPr>
          <w:sz w:val="22"/>
          <w:szCs w:val="22"/>
        </w:rPr>
        <w:t xml:space="preserve">119 Лесного кодекса РФ. </w:t>
      </w:r>
    </w:p>
    <w:p w14:paraId="3A36D56E" w14:textId="77777777" w:rsidR="00F37FED" w:rsidRPr="00D2468A" w:rsidRDefault="00F37FED" w:rsidP="00982249">
      <w:pPr>
        <w:jc w:val="both"/>
        <w:rPr>
          <w:sz w:val="22"/>
          <w:szCs w:val="22"/>
        </w:rPr>
      </w:pPr>
      <w:r w:rsidRPr="00D2468A">
        <w:rPr>
          <w:sz w:val="22"/>
          <w:szCs w:val="22"/>
        </w:rPr>
        <w:t xml:space="preserve">7.1. Использование лесов для осуществления рыболовства допускается в лесах в соответствии со </w:t>
      </w:r>
      <w:r w:rsidR="00CE6E4C" w:rsidRPr="00D2468A">
        <w:rPr>
          <w:sz w:val="22"/>
          <w:szCs w:val="22"/>
        </w:rPr>
        <w:t>статьей 38.1 Лесного кодекса РФ,</w:t>
      </w:r>
      <w:r w:rsidRPr="00D2468A">
        <w:rPr>
          <w:sz w:val="22"/>
          <w:szCs w:val="22"/>
        </w:rPr>
        <w:t xml:space="preserve"> Правилами использования лесов для осуществления рыболовства, утв</w:t>
      </w:r>
      <w:r w:rsidR="00CE6E4C" w:rsidRPr="00D2468A">
        <w:rPr>
          <w:sz w:val="22"/>
          <w:szCs w:val="22"/>
        </w:rPr>
        <w:t>ержденными</w:t>
      </w:r>
      <w:r w:rsidRPr="00D2468A">
        <w:rPr>
          <w:sz w:val="22"/>
          <w:szCs w:val="22"/>
        </w:rPr>
        <w:t xml:space="preserve"> приказом Минприроды России от 13.10.2021 № 742.</w:t>
      </w:r>
    </w:p>
    <w:p w14:paraId="64A6BF44" w14:textId="77777777" w:rsidR="00F37FED" w:rsidRPr="00D2468A" w:rsidRDefault="00F37FED" w:rsidP="00982249">
      <w:pPr>
        <w:jc w:val="both"/>
        <w:rPr>
          <w:sz w:val="22"/>
          <w:szCs w:val="22"/>
        </w:rPr>
      </w:pPr>
      <w:r w:rsidRPr="00D2468A">
        <w:rPr>
          <w:sz w:val="22"/>
          <w:szCs w:val="22"/>
        </w:rPr>
        <w:t>8. Осуществление научно-исследовательской деятельности, образовательной деятельности допускается в лесах в соответствии со статьёй 40 Лесного кодекса РФ и Правилами использования лесов для осуществления научно-исследовательской, образовательной деятельности.</w:t>
      </w:r>
    </w:p>
    <w:p w14:paraId="6C047987" w14:textId="77777777" w:rsidR="00F37FED" w:rsidRPr="00D2468A" w:rsidRDefault="00F37FED" w:rsidP="00982249">
      <w:pPr>
        <w:jc w:val="both"/>
        <w:rPr>
          <w:sz w:val="22"/>
          <w:szCs w:val="22"/>
        </w:rPr>
      </w:pPr>
      <w:r w:rsidRPr="00D2468A">
        <w:rPr>
          <w:sz w:val="22"/>
          <w:szCs w:val="22"/>
        </w:rPr>
        <w:t>9. Осуществление рекреационной деятельности допускается в лесах в соответствии со статьёй 41 Лесного кодекса РФ и Правилами использования лесов для осуществления рекреационной деятельности.</w:t>
      </w:r>
    </w:p>
    <w:p w14:paraId="02B72A7B" w14:textId="77777777" w:rsidR="00F37FED" w:rsidRPr="00D2468A" w:rsidRDefault="00F37FED" w:rsidP="00982249">
      <w:pPr>
        <w:jc w:val="both"/>
        <w:rPr>
          <w:sz w:val="22"/>
          <w:szCs w:val="22"/>
        </w:rPr>
      </w:pPr>
      <w:r w:rsidRPr="00D2468A">
        <w:rPr>
          <w:sz w:val="22"/>
          <w:szCs w:val="22"/>
        </w:rPr>
        <w:t xml:space="preserve">10. Создание лесных плантаций допускается в лесах в соответствии со статьёй 42 Лесного кодекса РФ, за исключением лесов, расположенных в водоохранных зонах, статья 113 Лесного кодекса РФ. </w:t>
      </w:r>
    </w:p>
    <w:p w14:paraId="47E55CAB" w14:textId="77777777" w:rsidR="00F37FED" w:rsidRPr="00D2468A" w:rsidRDefault="00F37FED" w:rsidP="00982249">
      <w:pPr>
        <w:jc w:val="both"/>
        <w:rPr>
          <w:sz w:val="22"/>
          <w:szCs w:val="22"/>
        </w:rPr>
      </w:pPr>
      <w:r w:rsidRPr="00D2468A">
        <w:rPr>
          <w:sz w:val="22"/>
          <w:szCs w:val="22"/>
        </w:rPr>
        <w:t>11. Выращивание лесных плодовых, ягодных, декоративных растений, лекарственных растений допускается в лесах в соответствии со статьёй 39 Лесного кодекса РФ и Правилами использования лесов для выращивания лесных плодовых, ягодных, декоративных растений, лекарственных растений.</w:t>
      </w:r>
    </w:p>
    <w:p w14:paraId="4520D780" w14:textId="77777777" w:rsidR="00F37FED" w:rsidRPr="00D2468A" w:rsidRDefault="00F37FED" w:rsidP="00982249">
      <w:pPr>
        <w:jc w:val="both"/>
        <w:rPr>
          <w:sz w:val="22"/>
          <w:szCs w:val="22"/>
        </w:rPr>
      </w:pPr>
      <w:r w:rsidRPr="00D2468A">
        <w:rPr>
          <w:sz w:val="22"/>
          <w:szCs w:val="22"/>
        </w:rPr>
        <w:t>12. Создание лесных питомников и их эксплуатация осуществляются в соответствии со статьей 39.1 Лесного кодекса РФ и Правилами создания лесных питомников и их эксплуатации, утвержденными приказом Минприроды России от 12.10.2021 № 737.</w:t>
      </w:r>
    </w:p>
    <w:p w14:paraId="17F83001" w14:textId="77777777" w:rsidR="00F37FED" w:rsidRPr="00D2468A" w:rsidRDefault="00F37FED" w:rsidP="00982249">
      <w:pPr>
        <w:jc w:val="both"/>
        <w:rPr>
          <w:sz w:val="22"/>
          <w:szCs w:val="22"/>
        </w:rPr>
      </w:pPr>
      <w:r w:rsidRPr="00D2468A">
        <w:rPr>
          <w:sz w:val="22"/>
          <w:szCs w:val="22"/>
        </w:rPr>
        <w:t xml:space="preserve">13. Осуществление работ по геологическому изучению недр, разведке и добыче полезных ископаемых допускается в лесах в соответствии со статьёй 43 Лесного кодекса РФ, Правилами использования лесов для осуществления геологического изучения недр, разведки и добычи полезных ископаемых и Перечнем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 за исключением случаев, предусмотренных статьями 114, 116, 119 Лесного кодекса РФ. </w:t>
      </w:r>
    </w:p>
    <w:p w14:paraId="27565C6C" w14:textId="77777777" w:rsidR="00CE6E4C" w:rsidRPr="00D2468A" w:rsidRDefault="00CE6E4C" w:rsidP="00982249">
      <w:pPr>
        <w:jc w:val="both"/>
        <w:rPr>
          <w:sz w:val="22"/>
          <w:szCs w:val="22"/>
        </w:rPr>
      </w:pPr>
      <w:r w:rsidRPr="00D2468A">
        <w:rPr>
          <w:sz w:val="22"/>
          <w:szCs w:val="22"/>
        </w:rPr>
        <w:t>13.1 Осуществление работ по изыскательской деятельности допускается в лесах в соответствии со статьей 43.1 Лесного кодекса РФ, Правилами использования лесов для осуществления изыскательской деятельности.</w:t>
      </w:r>
    </w:p>
    <w:p w14:paraId="37246EB5" w14:textId="77777777" w:rsidR="00F37FED" w:rsidRPr="00D2468A" w:rsidRDefault="00F37FED" w:rsidP="00982249">
      <w:pPr>
        <w:jc w:val="both"/>
        <w:rPr>
          <w:sz w:val="22"/>
          <w:szCs w:val="22"/>
        </w:rPr>
      </w:pPr>
      <w:r w:rsidRPr="00D2468A">
        <w:rPr>
          <w:sz w:val="22"/>
          <w:szCs w:val="22"/>
        </w:rPr>
        <w:t xml:space="preserve">14. Строительство и эксплуатация водохранилищ и иных искусственных водных объектов, </w:t>
      </w:r>
      <w:r w:rsidR="005A7139" w:rsidRPr="00D2468A">
        <w:rPr>
          <w:sz w:val="22"/>
          <w:szCs w:val="22"/>
        </w:rPr>
        <w:t xml:space="preserve">создание и расширение морских и речных портов, строительство, реконструкция и эксплуатация гидротехнических сооружений </w:t>
      </w:r>
      <w:r w:rsidRPr="00D2468A">
        <w:rPr>
          <w:sz w:val="22"/>
          <w:szCs w:val="22"/>
        </w:rPr>
        <w:t>допускается в лесах в соответствии со статьёй 44 Лесного кодекса РФ, Водным кодексом РФ, за исключением случаев, предусмотренных статьей 114 Лесного кодекса РФ.</w:t>
      </w:r>
    </w:p>
    <w:p w14:paraId="0BB7D692" w14:textId="77777777" w:rsidR="00F37FED" w:rsidRPr="00D2468A" w:rsidRDefault="00F37FED" w:rsidP="00982249">
      <w:pPr>
        <w:jc w:val="both"/>
        <w:rPr>
          <w:sz w:val="22"/>
          <w:szCs w:val="22"/>
        </w:rPr>
      </w:pPr>
      <w:r w:rsidRPr="00D2468A">
        <w:rPr>
          <w:sz w:val="22"/>
          <w:szCs w:val="22"/>
        </w:rPr>
        <w:t xml:space="preserve">15. Строительство, реконструкция, эксплуатация линейных объектов допускается в лесах в соответствии со статьёй 45 Лесного кодекса РФ и Правилами использования лесов для строительства, реконструкции, эксплуатации линейных объектов, за исключением случаев, предусмотренных статьей 114 Лесного кодекса РФ.  </w:t>
      </w:r>
    </w:p>
    <w:p w14:paraId="26AF5716" w14:textId="77777777" w:rsidR="00F37FED" w:rsidRPr="00D2468A" w:rsidRDefault="00F37FED" w:rsidP="00982249">
      <w:pPr>
        <w:jc w:val="both"/>
        <w:rPr>
          <w:sz w:val="22"/>
          <w:szCs w:val="22"/>
        </w:rPr>
      </w:pPr>
      <w:r w:rsidRPr="00D2468A">
        <w:rPr>
          <w:sz w:val="22"/>
          <w:szCs w:val="22"/>
        </w:rPr>
        <w:t xml:space="preserve">16. </w:t>
      </w:r>
      <w:r w:rsidR="005A7139" w:rsidRPr="00D2468A">
        <w:rPr>
          <w:sz w:val="22"/>
          <w:szCs w:val="22"/>
        </w:rPr>
        <w:t xml:space="preserve">Создание и эксплуатация объектов лесоперерабатывающей инфраструктуры </w:t>
      </w:r>
      <w:r w:rsidRPr="00D2468A">
        <w:rPr>
          <w:sz w:val="22"/>
          <w:szCs w:val="22"/>
        </w:rPr>
        <w:t xml:space="preserve">допускается в лесах в соответствии со статьёй 46 Лесного кодекса РФ и Правилами использования лесов для переработки древесины и иных лесных ресурсов, за исключением случаев, предусмотренных статьёй 14 Лесного кодекса РФ. </w:t>
      </w:r>
    </w:p>
    <w:p w14:paraId="2FACBBBD" w14:textId="77777777" w:rsidR="00F37FED" w:rsidRPr="00D2468A" w:rsidRDefault="00F37FED" w:rsidP="00982249">
      <w:pPr>
        <w:jc w:val="both"/>
        <w:rPr>
          <w:sz w:val="22"/>
          <w:szCs w:val="22"/>
        </w:rPr>
      </w:pPr>
      <w:r w:rsidRPr="00D2468A">
        <w:rPr>
          <w:sz w:val="22"/>
          <w:szCs w:val="22"/>
        </w:rPr>
        <w:t>17. Осуществление религиозной деятельности допускается в лесах в соответствии со статьёй 47 Лесного кодекса РФ и Федеральным законом от 26.09.1997 № 125-ФЗ «О свободе совести и о религиозных объединениях».</w:t>
      </w:r>
    </w:p>
    <w:p w14:paraId="10AB05D9" w14:textId="77777777" w:rsidR="00F37FED" w:rsidRPr="00D2468A" w:rsidRDefault="00F37FED" w:rsidP="00982249">
      <w:pPr>
        <w:jc w:val="both"/>
        <w:rPr>
          <w:sz w:val="22"/>
          <w:szCs w:val="22"/>
        </w:rPr>
      </w:pPr>
      <w:r w:rsidRPr="00D2468A">
        <w:rPr>
          <w:sz w:val="22"/>
          <w:szCs w:val="22"/>
        </w:rPr>
        <w:t>18. Виды использования лесов, независимо от их целевого назначения, могут быть ограничены принятыми или принимаемыми нормативно-правовыми актами, разработанными или разрабатываемыми положениями об особо охраняемых природных территориях, другими документами, устанавливающими режим использования лесов на землях лесного фонда.</w:t>
      </w:r>
    </w:p>
    <w:p w14:paraId="0C0C148D" w14:textId="77777777" w:rsidR="00892E79" w:rsidRDefault="00892E79">
      <w:pPr>
        <w:rPr>
          <w:b/>
          <w:szCs w:val="20"/>
        </w:rPr>
      </w:pPr>
      <w:r>
        <w:br w:type="page"/>
      </w:r>
    </w:p>
    <w:p w14:paraId="467D19F9" w14:textId="77777777" w:rsidR="00E4435C" w:rsidRPr="00F3250B" w:rsidRDefault="00E4435C" w:rsidP="00F3250B">
      <w:pPr>
        <w:pStyle w:val="a3"/>
        <w:spacing w:before="120" w:after="120"/>
        <w:jc w:val="center"/>
        <w:rPr>
          <w:b/>
        </w:rPr>
      </w:pPr>
      <w:bookmarkStart w:id="37" w:name="_Toc480818475"/>
      <w:bookmarkStart w:id="38" w:name="_Toc63082101"/>
      <w:bookmarkStart w:id="39" w:name="_Toc150705965"/>
      <w:bookmarkStart w:id="40" w:name="_Toc480818476"/>
      <w:r w:rsidRPr="00F3250B">
        <w:rPr>
          <w:b/>
        </w:rPr>
        <w:t>Глава 2. НОРМАТИВЫ, ПАРАМЕТРЫ И СРОКИ РАЗРЕШЕННОГО ИСПОЛЬЗОВАНИЯ ЛЕСОВ</w:t>
      </w:r>
      <w:bookmarkEnd w:id="37"/>
      <w:bookmarkEnd w:id="38"/>
      <w:bookmarkEnd w:id="39"/>
    </w:p>
    <w:p w14:paraId="485A3A80" w14:textId="77777777" w:rsidR="00363846" w:rsidRPr="00F3250B" w:rsidRDefault="00363846" w:rsidP="00F3250B">
      <w:pPr>
        <w:pStyle w:val="a3"/>
        <w:tabs>
          <w:tab w:val="left" w:pos="7938"/>
          <w:tab w:val="left" w:pos="8080"/>
        </w:tabs>
        <w:spacing w:after="240"/>
        <w:jc w:val="center"/>
        <w:rPr>
          <w:b/>
          <w:szCs w:val="24"/>
        </w:rPr>
      </w:pPr>
      <w:bookmarkStart w:id="41" w:name="_Toc150705966"/>
      <w:r w:rsidRPr="00F3250B">
        <w:rPr>
          <w:b/>
          <w:szCs w:val="24"/>
        </w:rPr>
        <w:t>2.1</w:t>
      </w:r>
      <w:r w:rsidR="001752B3" w:rsidRPr="00F3250B">
        <w:rPr>
          <w:b/>
          <w:szCs w:val="24"/>
        </w:rPr>
        <w:t>.</w:t>
      </w:r>
      <w:r w:rsidRPr="00F3250B">
        <w:rPr>
          <w:b/>
          <w:szCs w:val="24"/>
        </w:rPr>
        <w:t xml:space="preserve"> Нормативы</w:t>
      </w:r>
      <w:r w:rsidR="00F9648D" w:rsidRPr="00F3250B">
        <w:rPr>
          <w:b/>
          <w:szCs w:val="24"/>
        </w:rPr>
        <w:t>,</w:t>
      </w:r>
      <w:r w:rsidRPr="00F3250B">
        <w:rPr>
          <w:b/>
          <w:szCs w:val="24"/>
        </w:rPr>
        <w:t xml:space="preserve"> параметры и сроки использования лесов </w:t>
      </w:r>
      <w:r w:rsidR="00F9648D" w:rsidRPr="00F3250B">
        <w:rPr>
          <w:b/>
          <w:szCs w:val="24"/>
        </w:rPr>
        <w:t>для</w:t>
      </w:r>
      <w:r w:rsidRPr="00F3250B">
        <w:rPr>
          <w:b/>
          <w:szCs w:val="24"/>
        </w:rPr>
        <w:t xml:space="preserve"> заготовк</w:t>
      </w:r>
      <w:r w:rsidR="00F9648D" w:rsidRPr="00F3250B">
        <w:rPr>
          <w:b/>
          <w:szCs w:val="24"/>
        </w:rPr>
        <w:t>и</w:t>
      </w:r>
      <w:r w:rsidRPr="00F3250B">
        <w:rPr>
          <w:b/>
          <w:szCs w:val="24"/>
        </w:rPr>
        <w:t xml:space="preserve"> древесины</w:t>
      </w:r>
      <w:bookmarkEnd w:id="40"/>
      <w:bookmarkEnd w:id="41"/>
    </w:p>
    <w:p w14:paraId="4883208F" w14:textId="77777777" w:rsidR="00056BD0" w:rsidRPr="00F3250B" w:rsidRDefault="00056BD0" w:rsidP="00F3250B">
      <w:pPr>
        <w:pStyle w:val="a3"/>
        <w:tabs>
          <w:tab w:val="left" w:pos="7938"/>
          <w:tab w:val="left" w:pos="8080"/>
        </w:tabs>
        <w:spacing w:after="240"/>
        <w:jc w:val="center"/>
        <w:rPr>
          <w:b/>
          <w:szCs w:val="24"/>
        </w:rPr>
      </w:pPr>
      <w:bookmarkStart w:id="42" w:name="_Toc480818477"/>
      <w:r w:rsidRPr="00F3250B">
        <w:rPr>
          <w:b/>
          <w:szCs w:val="24"/>
        </w:rPr>
        <w:t>2.1.1</w:t>
      </w:r>
      <w:r w:rsidR="001752B3" w:rsidRPr="00F3250B">
        <w:rPr>
          <w:b/>
          <w:szCs w:val="24"/>
        </w:rPr>
        <w:t>.</w:t>
      </w:r>
      <w:r w:rsidRPr="00F3250B">
        <w:rPr>
          <w:b/>
          <w:szCs w:val="24"/>
        </w:rPr>
        <w:t xml:space="preserve"> Общие положения</w:t>
      </w:r>
      <w:bookmarkEnd w:id="42"/>
    </w:p>
    <w:p w14:paraId="6984E28B" w14:textId="77777777" w:rsidR="005E0354" w:rsidRDefault="009B2922" w:rsidP="00F3250B">
      <w:pPr>
        <w:pStyle w:val="a3"/>
        <w:spacing w:line="360" w:lineRule="auto"/>
        <w:ind w:firstLine="709"/>
        <w:jc w:val="both"/>
      </w:pPr>
      <w:bookmarkStart w:id="43" w:name="_Toc480818478"/>
      <w:r w:rsidRPr="00050D28">
        <w:t>Одним из основных видов использования лесов является заготовка древесины. Заготовка древесины представляет собой предпринимательскую деятельность, связанную с рубкой лесных насаждений и вывозом из леса древесины</w:t>
      </w:r>
      <w:r w:rsidR="005E0354">
        <w:t xml:space="preserve"> (статья 29 Лесного кодекса РФ)</w:t>
      </w:r>
      <w:r w:rsidRPr="00050D28">
        <w:t>.</w:t>
      </w:r>
    </w:p>
    <w:p w14:paraId="29F3CB1C" w14:textId="77777777" w:rsidR="00694D02" w:rsidRPr="00F3250B" w:rsidRDefault="00694D02" w:rsidP="00F3250B">
      <w:pPr>
        <w:pStyle w:val="a3"/>
        <w:spacing w:line="360" w:lineRule="auto"/>
        <w:ind w:firstLine="709"/>
        <w:jc w:val="both"/>
      </w:pPr>
      <w:r w:rsidRPr="00F3250B">
        <w:t xml:space="preserve">Рубками лесных насаждений (деревьев, кустарников, лиан в лесах) признаются процессы их валки (в том числе спиливания, срубания, срезания), а также иные технологически связанные с ними процессы (включая трелевку, первичную переработку, хранение древесины в лесу) в результате которых образуется древесина в виде лесоматериалов (хлыстов, обработанных и необработанных сортиментов и иных лесоматериалов) (статья 23.1 Лесного кодекса РФ). </w:t>
      </w:r>
    </w:p>
    <w:p w14:paraId="08C3B822" w14:textId="77777777" w:rsidR="005E54DE" w:rsidRPr="00503D58" w:rsidRDefault="005E54DE" w:rsidP="00F3250B">
      <w:pPr>
        <w:pStyle w:val="a3"/>
        <w:spacing w:line="360" w:lineRule="auto"/>
        <w:ind w:firstLine="709"/>
        <w:jc w:val="both"/>
      </w:pPr>
      <w:r w:rsidRPr="00503D58">
        <w:t>Для заготовки древесины допускается осуществление рубок:</w:t>
      </w:r>
    </w:p>
    <w:p w14:paraId="577BA45A" w14:textId="77777777" w:rsidR="005E54DE" w:rsidRDefault="005E54DE" w:rsidP="00F3250B">
      <w:pPr>
        <w:pStyle w:val="a3"/>
        <w:spacing w:line="360" w:lineRule="auto"/>
        <w:ind w:firstLine="709"/>
        <w:jc w:val="both"/>
      </w:pPr>
      <w:r w:rsidRPr="00503D58">
        <w:t xml:space="preserve">1) </w:t>
      </w:r>
      <w:r>
        <w:t>спелых</w:t>
      </w:r>
      <w:r w:rsidR="005E0354">
        <w:t xml:space="preserve"> и</w:t>
      </w:r>
      <w:r>
        <w:t xml:space="preserve"> перестойных лесных насаждений;</w:t>
      </w:r>
    </w:p>
    <w:p w14:paraId="3D5CECC8" w14:textId="77777777" w:rsidR="005E54DE" w:rsidRPr="00503D58" w:rsidRDefault="005E54DE" w:rsidP="00F3250B">
      <w:pPr>
        <w:pStyle w:val="a3"/>
        <w:spacing w:line="360" w:lineRule="auto"/>
        <w:ind w:firstLine="709"/>
        <w:jc w:val="both"/>
      </w:pPr>
      <w:r w:rsidRPr="00503D58">
        <w:t xml:space="preserve">2) </w:t>
      </w:r>
      <w:r>
        <w:t xml:space="preserve">средневозрастных, приспевающих, спелых, перестойных лесных насаждений </w:t>
      </w:r>
      <w:r w:rsidR="00956E72" w:rsidRPr="00503D58">
        <w:t>при</w:t>
      </w:r>
      <w:r w:rsidR="00956E72">
        <w:t> </w:t>
      </w:r>
      <w:r w:rsidR="00956E72" w:rsidRPr="00503D58">
        <w:t>вырубке погибших и поврежденных лесных насаждений, при уходе за лесами</w:t>
      </w:r>
      <w:r>
        <w:t>;</w:t>
      </w:r>
    </w:p>
    <w:p w14:paraId="30F49790" w14:textId="77777777" w:rsidR="005E54DE" w:rsidRPr="00503D58" w:rsidRDefault="005E54DE" w:rsidP="00F3250B">
      <w:pPr>
        <w:pStyle w:val="a3"/>
        <w:spacing w:line="360" w:lineRule="auto"/>
        <w:ind w:firstLine="709"/>
        <w:jc w:val="both"/>
      </w:pPr>
      <w:r w:rsidRPr="00503D58">
        <w:t xml:space="preserve">3) </w:t>
      </w:r>
      <w:r>
        <w:t>лесных насаждений любого возраста на лесных участках, предназначенных для строительства, реконструкции и эксплуатации объектов, предусмотренных</w:t>
      </w:r>
      <w:r w:rsidRPr="00503D58">
        <w:t xml:space="preserve"> </w:t>
      </w:r>
      <w:r>
        <w:br/>
      </w:r>
      <w:r w:rsidRPr="00503D58">
        <w:t>статьями 13, 14 и 21 Лесно</w:t>
      </w:r>
      <w:r>
        <w:t xml:space="preserve">го кодекса </w:t>
      </w:r>
      <w:r w:rsidR="00956E72">
        <w:t>РФ</w:t>
      </w:r>
      <w:r>
        <w:t>.</w:t>
      </w:r>
    </w:p>
    <w:p w14:paraId="32674029" w14:textId="77777777" w:rsidR="009B2922" w:rsidRPr="00050D28" w:rsidRDefault="005E0354" w:rsidP="00F3250B">
      <w:pPr>
        <w:pStyle w:val="a3"/>
        <w:spacing w:line="360" w:lineRule="auto"/>
        <w:ind w:firstLine="709"/>
        <w:jc w:val="both"/>
      </w:pPr>
      <w:r w:rsidRPr="008A3435">
        <w:t>Заготовка древесины производится в соответствии с приказами Минприроды России от 13.04.2026 № 211 «Об утверждении Правил заготовки древесины и особенностей заготовки древесины в лесничествах, указанных в статье 23 Лесного кодекса Российской Федерации»</w:t>
      </w:r>
      <w:r>
        <w:t xml:space="preserve"> (далее – Правила заготовки древесины)</w:t>
      </w:r>
      <w:r w:rsidRPr="008A3435">
        <w:t>,</w:t>
      </w:r>
      <w:r>
        <w:t xml:space="preserve"> </w:t>
      </w:r>
      <w:r w:rsidR="00956E72">
        <w:t>от 17.10.</w:t>
      </w:r>
      <w:r w:rsidR="009B2922" w:rsidRPr="00050D28">
        <w:t>2022 года № 688 «Об утверждении Порядка отвода и таксации лесосек и о внесении изменений в Правила заготовки древесины и особенности заготовки древесины в лесничествах, указанных в статье 23 Лесного кодекса Российской Федерации, утвержденные приказом Минприроды России от 1 декабря 2020 г. № 993»</w:t>
      </w:r>
      <w:r>
        <w:t xml:space="preserve"> (далее – Порядок)</w:t>
      </w:r>
      <w:r w:rsidR="009B2922" w:rsidRPr="00050D28">
        <w:t xml:space="preserve"> и другими нормативными правовыми актами.</w:t>
      </w:r>
    </w:p>
    <w:p w14:paraId="3E153E5C" w14:textId="77777777" w:rsidR="007B23D5" w:rsidRPr="00F3250B" w:rsidRDefault="007B23D5" w:rsidP="00F3250B">
      <w:pPr>
        <w:pStyle w:val="a3"/>
        <w:spacing w:line="360" w:lineRule="auto"/>
        <w:ind w:firstLine="709"/>
        <w:jc w:val="both"/>
      </w:pPr>
      <w:bookmarkStart w:id="44" w:name="_Hlk87086084"/>
      <w:r w:rsidRPr="00F3250B">
        <w:t xml:space="preserve">Заготовка древесины осуществляется в пределах расчетной </w:t>
      </w:r>
      <w:r w:rsidRPr="005E0354">
        <w:t xml:space="preserve">лесосеки лесничества, по видам целевого назначения лесов, </w:t>
      </w:r>
      <w:r w:rsidR="005E0354" w:rsidRPr="005E0354">
        <w:t>формам рубок, указанным в пункте 7 Правил заготовки</w:t>
      </w:r>
      <w:r w:rsidR="005E0354" w:rsidRPr="00F3250B">
        <w:t xml:space="preserve"> древесины, </w:t>
      </w:r>
      <w:r w:rsidRPr="00F3250B">
        <w:t>хозяйствам и преобладающим породам.</w:t>
      </w:r>
    </w:p>
    <w:p w14:paraId="5006249D" w14:textId="77777777" w:rsidR="00956E72" w:rsidRPr="00F3250B" w:rsidRDefault="00956E72" w:rsidP="00F3250B">
      <w:pPr>
        <w:pStyle w:val="a3"/>
        <w:spacing w:line="360" w:lineRule="auto"/>
        <w:ind w:firstLine="709"/>
        <w:jc w:val="both"/>
      </w:pPr>
      <w:r w:rsidRPr="00F3250B">
        <w:t>Запрещается заготовка древесины в объеме, превышающем расчетную лесосеку (допустимый объем изъятия древесины), а также с нарушением возрастов рубок.</w:t>
      </w:r>
    </w:p>
    <w:p w14:paraId="16B78908" w14:textId="77777777" w:rsidR="009B2922" w:rsidRPr="00F3250B" w:rsidRDefault="009B2922" w:rsidP="00F3250B">
      <w:pPr>
        <w:pStyle w:val="a3"/>
        <w:spacing w:line="360" w:lineRule="auto"/>
        <w:ind w:firstLine="709"/>
        <w:jc w:val="both"/>
      </w:pPr>
      <w:r w:rsidRPr="00F3250B">
        <w:t>Лица, использующие леса для заготовки древесины на основании договора аренды лесного участка или права постоянного (бессрочного) пользования лесным участком, используют дополнительный объем древесины в текущем году за счет недоиспользованного установленного объема изъятия древесины по лесному участку за предыдущие три года по видам рубок (рубки спелых и перестойных лесных насаждений, рубки погибших и поврежденных лесных насаждений, рубки ухода за лесами) и хозяйствам (хвойному, мягколиственному, твердолиственному) при условии использования не менее 80 процентов установленного на текущий год объема изъятия древесины по соответствующему виду рубок (рубка спелых и перестойных лесных насаждений, рубка погибших и поврежденных лесных насаждений, рубка ухода за лесами) и хозяйству (хвойному, мягколиственному, твердолиственному) по договору аренды лесного участка или проекту освоения лесов (при предоставлении лесного участка на праве постоянного (бессрочного) пользования).</w:t>
      </w:r>
    </w:p>
    <w:p w14:paraId="1A10C443" w14:textId="77777777" w:rsidR="009B2922" w:rsidRPr="00F3250B" w:rsidRDefault="009B2922" w:rsidP="00F3250B">
      <w:pPr>
        <w:pStyle w:val="a3"/>
        <w:spacing w:line="360" w:lineRule="auto"/>
        <w:ind w:firstLine="709"/>
        <w:jc w:val="both"/>
      </w:pPr>
      <w:r w:rsidRPr="00F3250B">
        <w:t>Дополнительный объем древесины предоставляется по тем видам рубок (рубки спелых и перестойных лесных насаждений, рубки погибших и поврежденных лесных насаждений, рубки ухода за лесами), хозяйствам (хвойному, мягколиственному, твердолиственному), по которым он был недоиспользован за предыдущие три года.</w:t>
      </w:r>
    </w:p>
    <w:p w14:paraId="1045F557" w14:textId="77777777" w:rsidR="009B2922" w:rsidRPr="00F3250B" w:rsidRDefault="009B2922" w:rsidP="00F3250B">
      <w:pPr>
        <w:pStyle w:val="a3"/>
        <w:spacing w:line="360" w:lineRule="auto"/>
        <w:ind w:firstLine="709"/>
        <w:jc w:val="both"/>
      </w:pPr>
      <w:r w:rsidRPr="00F3250B">
        <w:t>Недоиспользованный объем древесины определяется как разница между установленным допустимым объемом изъятия древесины по соответствующему виду рубок и хозяйству по договору аренды лесного участка или по проекту освоения лесов и объемом фактически заготовленной древесины за соответствующий год по соответствующему виду рубок и хозяйству.</w:t>
      </w:r>
    </w:p>
    <w:p w14:paraId="66E1CA84" w14:textId="77777777" w:rsidR="009B2922" w:rsidRPr="00F3250B" w:rsidRDefault="009B2922" w:rsidP="00F3250B">
      <w:pPr>
        <w:pStyle w:val="a3"/>
        <w:spacing w:line="360" w:lineRule="auto"/>
        <w:ind w:firstLine="709"/>
        <w:jc w:val="both"/>
      </w:pPr>
      <w:r w:rsidRPr="00F3250B">
        <w:t>При этом суммарный объем заготовки древесины в лесничестве не должен превышать расчетную лесосеку, установленную для соответствующего лесничества.</w:t>
      </w:r>
    </w:p>
    <w:p w14:paraId="7F2327D4" w14:textId="77777777" w:rsidR="009B2922" w:rsidRPr="00F3250B" w:rsidRDefault="009B2922" w:rsidP="00F3250B">
      <w:pPr>
        <w:pStyle w:val="a3"/>
        <w:spacing w:line="360" w:lineRule="auto"/>
        <w:ind w:firstLine="709"/>
        <w:jc w:val="both"/>
      </w:pPr>
      <w:r w:rsidRPr="00F3250B">
        <w:t xml:space="preserve">Объем древесины, заготовленной при ликвидации чрезвычайных ситуаций в лесах, возникших вследствие лесных пожаров, и последствий этих чрезвычайных ситуаций, а также при ликвидации очагов вредных организмов в расчетную лесосеку не включается. </w:t>
      </w:r>
    </w:p>
    <w:p w14:paraId="02BBF637" w14:textId="77777777" w:rsidR="009B2922" w:rsidRPr="00F3250B" w:rsidRDefault="009B2922" w:rsidP="00F3250B">
      <w:pPr>
        <w:pStyle w:val="a3"/>
        <w:spacing w:line="360" w:lineRule="auto"/>
        <w:ind w:firstLine="709"/>
        <w:jc w:val="both"/>
      </w:pPr>
      <w:r w:rsidRPr="00F3250B">
        <w:t>В эксплуатационных лесах с целью заготовки древесины осуществляются сплошные и выборочные рубки.</w:t>
      </w:r>
    </w:p>
    <w:p w14:paraId="7FE15BBE" w14:textId="77777777" w:rsidR="009B2922" w:rsidRPr="00F3250B" w:rsidRDefault="009B2922" w:rsidP="00F3250B">
      <w:pPr>
        <w:pStyle w:val="a3"/>
        <w:spacing w:line="360" w:lineRule="auto"/>
        <w:ind w:firstLine="709"/>
        <w:jc w:val="both"/>
      </w:pPr>
      <w:bookmarkStart w:id="45" w:name="_Hlk86836011"/>
      <w:r w:rsidRPr="00050D28">
        <w:t>Проведение сплошных рубок в защитных лесах осуществляется в случаях, предусмотренных ч</w:t>
      </w:r>
      <w:r w:rsidR="00664BCA" w:rsidRPr="00050D28">
        <w:t xml:space="preserve">астью </w:t>
      </w:r>
      <w:r w:rsidRPr="00050D28">
        <w:t>6</w:t>
      </w:r>
      <w:r w:rsidR="00664BCA" w:rsidRPr="00050D28">
        <w:t xml:space="preserve"> статьи </w:t>
      </w:r>
      <w:r w:rsidRPr="00050D28">
        <w:t xml:space="preserve">21 </w:t>
      </w:r>
      <w:r w:rsidRPr="00F3250B">
        <w:t>Лесного кодекса РФ</w:t>
      </w:r>
      <w:r w:rsidRPr="00050D28">
        <w:t xml:space="preserve">, и в случаях,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если иное не установлено </w:t>
      </w:r>
      <w:r w:rsidRPr="00F3250B">
        <w:t>Лесным кодексом РФ</w:t>
      </w:r>
      <w:r w:rsidRPr="00050D28">
        <w:t>.</w:t>
      </w:r>
    </w:p>
    <w:p w14:paraId="038977F9" w14:textId="77777777" w:rsidR="009B2922" w:rsidRPr="00F3250B" w:rsidRDefault="009B2922" w:rsidP="00F3250B">
      <w:pPr>
        <w:pStyle w:val="a3"/>
        <w:spacing w:line="360" w:lineRule="auto"/>
        <w:ind w:firstLine="709"/>
        <w:jc w:val="both"/>
      </w:pPr>
      <w:r w:rsidRPr="00F3250B">
        <w:t>Отвод и таксация лесосек (территории, на которой расположены предназначенные для рубки лесные насаждения) проводятся в целях осуществления рубок лесных насаждений и выполнения лесосечных работ, предусмотренных статьями 23.1 и 23.2 Лесного кодекса РФ.</w:t>
      </w:r>
    </w:p>
    <w:p w14:paraId="4BCC3DE2" w14:textId="77777777" w:rsidR="009B2922" w:rsidRPr="00F3250B" w:rsidRDefault="009B2922" w:rsidP="00F3250B">
      <w:pPr>
        <w:pStyle w:val="a3"/>
        <w:spacing w:line="360" w:lineRule="auto"/>
        <w:ind w:firstLine="709"/>
        <w:jc w:val="both"/>
      </w:pPr>
      <w:r w:rsidRPr="00F3250B">
        <w:t>Отвод и таксация лесосек обеспечиваются лицами, использующими леса и осуществляющими лесосечные работы, з</w:t>
      </w:r>
      <w:r w:rsidR="0035015B" w:rsidRPr="00F3250B">
        <w:t>а исключением следующих случаев:</w:t>
      </w:r>
    </w:p>
    <w:p w14:paraId="756EEA4E" w14:textId="77777777" w:rsidR="009B2922" w:rsidRPr="00F3250B" w:rsidRDefault="009B2922" w:rsidP="00F3250B">
      <w:pPr>
        <w:pStyle w:val="a3"/>
        <w:spacing w:line="360" w:lineRule="auto"/>
        <w:ind w:firstLine="709"/>
        <w:jc w:val="both"/>
      </w:pPr>
      <w:r w:rsidRPr="00F3250B">
        <w:t>а) проведение лесосечных работ при заготовке древесины гражданами для собственных нужд;</w:t>
      </w:r>
    </w:p>
    <w:p w14:paraId="3B1F9F0F" w14:textId="77777777" w:rsidR="009B2922" w:rsidRPr="00F3250B" w:rsidRDefault="009B2922" w:rsidP="00F3250B">
      <w:pPr>
        <w:pStyle w:val="a3"/>
        <w:spacing w:line="360" w:lineRule="auto"/>
        <w:ind w:firstLine="709"/>
        <w:jc w:val="both"/>
      </w:pPr>
      <w:r w:rsidRPr="00F3250B">
        <w:t>б) проведение мероприятий, предусмотренных стать</w:t>
      </w:r>
      <w:r w:rsidR="0035015B" w:rsidRPr="00F3250B">
        <w:t>ё</w:t>
      </w:r>
      <w:r w:rsidRPr="00F3250B">
        <w:t>й 19 Лесного кодекса РФ (в случаях, если осуществление соответствующих мероприятий не возложено в установленном порядке на лиц, использующих леса).</w:t>
      </w:r>
    </w:p>
    <w:p w14:paraId="4725CB81" w14:textId="77777777" w:rsidR="005F2F28" w:rsidRPr="00F3250B" w:rsidRDefault="005F2F28" w:rsidP="00F3250B">
      <w:pPr>
        <w:pStyle w:val="a3"/>
        <w:spacing w:line="360" w:lineRule="auto"/>
        <w:ind w:firstLine="709"/>
        <w:jc w:val="both"/>
      </w:pPr>
      <w:r w:rsidRPr="00F3250B">
        <w:t xml:space="preserve">В случаях, указанных в подпунктах «а», «б» пункта 4 </w:t>
      </w:r>
      <w:r w:rsidR="0035015B" w:rsidRPr="00F3250B">
        <w:t>П</w:t>
      </w:r>
      <w:r w:rsidRPr="00F3250B">
        <w:t xml:space="preserve">орядка, </w:t>
      </w:r>
      <w:r w:rsidR="0035015B" w:rsidRPr="00CF7830">
        <w:t xml:space="preserve">отвод и таксация лесосек обеспечиваются органами государственной власти, органами местного самоуправления в пределах их полномочий и могут осуществляться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определенным в соответствии со </w:t>
      </w:r>
      <w:hyperlink r:id="rId20" w:history="1">
        <w:r w:rsidR="0035015B" w:rsidRPr="00CF7830">
          <w:t>статьями 81</w:t>
        </w:r>
      </w:hyperlink>
      <w:r w:rsidR="0035015B" w:rsidRPr="00CF7830">
        <w:t>-</w:t>
      </w:r>
      <w:hyperlink r:id="rId21" w:history="1">
        <w:r w:rsidR="0035015B" w:rsidRPr="00CF7830">
          <w:t>84</w:t>
        </w:r>
      </w:hyperlink>
      <w:r w:rsidR="0035015B" w:rsidRPr="00CF7830">
        <w:t xml:space="preserve"> Лесного кодекса РФ, самостоятельно либо с привлечением третьих лиц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w:t>
      </w:r>
      <w:r w:rsidRPr="00F3250B">
        <w:t>.</w:t>
      </w:r>
    </w:p>
    <w:p w14:paraId="0FFCF187" w14:textId="77777777" w:rsidR="009B2922" w:rsidRPr="00F3250B" w:rsidRDefault="009B2922" w:rsidP="00F3250B">
      <w:pPr>
        <w:pStyle w:val="a3"/>
        <w:spacing w:line="360" w:lineRule="auto"/>
        <w:ind w:firstLine="709"/>
        <w:jc w:val="both"/>
      </w:pPr>
      <w:r w:rsidRPr="00F3250B">
        <w:t>Выполнение работ и оказание услуг по отводу и таксации лесосек осуществляются юридическими лицами, индивидуальными предпринимателями, имеющими в штате не менее двух работников, прошедших аттестацию на право выполнения работ и оказание услуг по отводу и таксации лесосек и включенных в реестр специалистов, имеющих право на выполнение работ и оказание услуг по отводу и таксации лесосек, который ведется уполномоченным федеральным органом исполнительной власти в соответствии с частью 10 статьи 23.3 Лесного кодекса РФ.</w:t>
      </w:r>
    </w:p>
    <w:p w14:paraId="75CA7D77" w14:textId="77777777" w:rsidR="009B2922" w:rsidRPr="00F3250B" w:rsidRDefault="009B2922" w:rsidP="00F3250B">
      <w:pPr>
        <w:pStyle w:val="a3"/>
        <w:spacing w:line="360" w:lineRule="auto"/>
        <w:ind w:firstLine="709"/>
        <w:jc w:val="both"/>
      </w:pPr>
      <w:r w:rsidRPr="00F3250B">
        <w:t xml:space="preserve">Организация отвода и таксации лесосек производится в соответствии с пп. 9-29 </w:t>
      </w:r>
      <w:r w:rsidR="0035015B" w:rsidRPr="00F3250B">
        <w:t>Порядка</w:t>
      </w:r>
      <w:r w:rsidRPr="00F3250B">
        <w:t>.</w:t>
      </w:r>
    </w:p>
    <w:p w14:paraId="743C2B9F" w14:textId="77777777" w:rsidR="009B2922" w:rsidRPr="00F3250B" w:rsidRDefault="009B2922" w:rsidP="00F3250B">
      <w:pPr>
        <w:pStyle w:val="a3"/>
        <w:spacing w:line="360" w:lineRule="auto"/>
        <w:ind w:firstLine="709"/>
        <w:jc w:val="both"/>
      </w:pPr>
      <w:r w:rsidRPr="00F3250B">
        <w:t>Разработка лесосек без предварительного отбора и отметки вырубаемых деревьев допускается при разработке лесосек выборочными рубками (кроме чересполосных постепенных рубок) специально обученными машинистами лесозаготовительных машин и вальщиками леса, в соответствии с профессиональным стандартом «Машинист лесозаготовительной машины».</w:t>
      </w:r>
    </w:p>
    <w:p w14:paraId="43627A75" w14:textId="77777777" w:rsidR="009B2922" w:rsidRPr="00F3250B" w:rsidRDefault="009B2922" w:rsidP="00F3250B">
      <w:pPr>
        <w:pStyle w:val="a3"/>
        <w:spacing w:line="360" w:lineRule="auto"/>
        <w:ind w:firstLine="709"/>
        <w:jc w:val="both"/>
      </w:pPr>
      <w:r w:rsidRPr="00F3250B">
        <w:t>Рубки лесных насаждений осуществляются в форме выборочных рубок или сплошных рубок.</w:t>
      </w:r>
    </w:p>
    <w:bookmarkEnd w:id="45"/>
    <w:p w14:paraId="3400B28C" w14:textId="77777777" w:rsidR="009B2922" w:rsidRPr="00F3250B" w:rsidRDefault="009B2922" w:rsidP="00F3250B">
      <w:pPr>
        <w:pStyle w:val="a3"/>
        <w:spacing w:line="360" w:lineRule="auto"/>
        <w:ind w:firstLine="709"/>
        <w:jc w:val="both"/>
      </w:pPr>
      <w:r w:rsidRPr="00F3250B">
        <w:t>Выборочными рубкам являются рубки, при которых на соответствующих землях или земельных участках вырубается часть деревьев и кустарников.</w:t>
      </w:r>
    </w:p>
    <w:p w14:paraId="19CE68BF" w14:textId="77777777" w:rsidR="009B2922" w:rsidRPr="00F3250B" w:rsidRDefault="009B2922" w:rsidP="00F3250B">
      <w:pPr>
        <w:pStyle w:val="a3"/>
        <w:spacing w:line="360" w:lineRule="auto"/>
        <w:ind w:firstLine="709"/>
        <w:jc w:val="both"/>
      </w:pPr>
      <w:r w:rsidRPr="00F3250B">
        <w:t>Сплошными рубками признаются рубки, при которых на соответствующих землях или земельных участках вырубаются лесные насаждения с сохранением для воспроизводства лесов отдельных деревьев и кустарников или групп деревьев и кустарников.</w:t>
      </w:r>
    </w:p>
    <w:p w14:paraId="1E953098" w14:textId="77777777" w:rsidR="009B2922" w:rsidRPr="00F3250B" w:rsidRDefault="009B2922" w:rsidP="00F3250B">
      <w:pPr>
        <w:pStyle w:val="a3"/>
        <w:spacing w:line="360" w:lineRule="auto"/>
        <w:ind w:firstLine="709"/>
        <w:jc w:val="both"/>
      </w:pPr>
      <w:r w:rsidRPr="00F3250B">
        <w:t xml:space="preserve">Осуществление сплошных рубок на лесных участках, предоставленных для заготовки древесины, допускается только при условии воспроизводства лесов на указанных лесных участках. </w:t>
      </w:r>
    </w:p>
    <w:p w14:paraId="5C75FC73" w14:textId="77777777" w:rsidR="009B2922" w:rsidRPr="00F3250B" w:rsidRDefault="009B2922" w:rsidP="00F3250B">
      <w:pPr>
        <w:pStyle w:val="a3"/>
        <w:spacing w:line="360" w:lineRule="auto"/>
        <w:ind w:firstLine="709"/>
        <w:jc w:val="both"/>
      </w:pPr>
      <w:r w:rsidRPr="00F3250B">
        <w:t>Рубки спелых и перестойных лесных насаждений, санитарные рубки осуществляются в форме выборочных и сплошных рубок.</w:t>
      </w:r>
    </w:p>
    <w:p w14:paraId="3562C1B0" w14:textId="77777777" w:rsidR="009B2922" w:rsidRPr="00F3250B" w:rsidRDefault="009B2922" w:rsidP="00F3250B">
      <w:pPr>
        <w:pStyle w:val="a3"/>
        <w:spacing w:line="360" w:lineRule="auto"/>
        <w:ind w:firstLine="709"/>
        <w:jc w:val="both"/>
      </w:pPr>
      <w:bookmarkStart w:id="46" w:name="_Hlk86836043"/>
      <w:r w:rsidRPr="00F3250B">
        <w:t xml:space="preserve">Рубки ухода за лесами (осветления, прочистки, прореживания, проходные рубки, рубки обновления, рубки переформирования, ландшафтные рубки и иные виды рубок ухода за лесами), направленные на улучшение породного состава и качества древостоев, повышение полезных функций лесов, осуществляются в форме выборочных рубок. Нормативы, условия и особенности рубок ухода за лесами определяются Правилами ухода за лесами, </w:t>
      </w:r>
      <w:r w:rsidR="005B761F" w:rsidRPr="00F3250B">
        <w:t>утвержденными приказом Минприроды России от 09.04.2026 № 200 (далее – Правила ухода за лесами)</w:t>
      </w:r>
      <w:r w:rsidRPr="00F3250B">
        <w:t>.</w:t>
      </w:r>
    </w:p>
    <w:p w14:paraId="28AD44B8" w14:textId="77777777" w:rsidR="009B2922" w:rsidRPr="00050D28" w:rsidRDefault="009B2922" w:rsidP="00F3250B">
      <w:pPr>
        <w:pStyle w:val="a3"/>
        <w:spacing w:line="360" w:lineRule="auto"/>
        <w:ind w:firstLine="709"/>
        <w:jc w:val="both"/>
      </w:pPr>
      <w:r w:rsidRPr="00050D28">
        <w:t>Заготовка древесины осуществляется в форме рубок, установленных лесохозяйственным регламентом лесничества, и проектом освоения лесов в отношении лесных участков, предоставленных для заготовки древесины на правах аренды или постоянного (бессрочного) пользования.</w:t>
      </w:r>
      <w:bookmarkEnd w:id="46"/>
    </w:p>
    <w:p w14:paraId="3AB7783C" w14:textId="77777777" w:rsidR="0074112A" w:rsidRPr="0074112A" w:rsidRDefault="0074112A" w:rsidP="00F3250B">
      <w:pPr>
        <w:pStyle w:val="a3"/>
        <w:spacing w:line="360" w:lineRule="auto"/>
        <w:ind w:firstLine="709"/>
        <w:jc w:val="both"/>
      </w:pPr>
      <w:r w:rsidRPr="0074112A">
        <w:t>При добровольно-выборочных рубках равномерно по площади вырубаются в первую очередь поврежденные, перестойные, спелые с замедленным ростом деревья, при условии обеспечения воспроизводства древесных пород, сохранения защитных и средообразующих свойств леса. Полнота древостоя после проведения данного вида выборочных рубок лесных насаждений не должна быть ниже 0,5</w:t>
      </w:r>
    </w:p>
    <w:p w14:paraId="2B8C72C9" w14:textId="77777777" w:rsidR="0074112A" w:rsidRPr="0074112A" w:rsidRDefault="0074112A" w:rsidP="00F3250B">
      <w:pPr>
        <w:pStyle w:val="a3"/>
        <w:spacing w:line="360" w:lineRule="auto"/>
        <w:ind w:firstLine="709"/>
        <w:jc w:val="both"/>
      </w:pPr>
      <w:r w:rsidRPr="0074112A">
        <w:t xml:space="preserve">Предельная площадь лесосек для данного вида рубок составляет </w:t>
      </w:r>
      <w:smartTag w:uri="urn:schemas-microsoft-com:office:smarttags" w:element="metricconverter">
        <w:smartTagPr>
          <w:attr w:name="ProductID" w:val="100 гектаров"/>
        </w:smartTagPr>
        <w:r w:rsidRPr="0074112A">
          <w:t>100 гектаров</w:t>
        </w:r>
      </w:smartTag>
      <w:r w:rsidRPr="0074112A">
        <w:t xml:space="preserve"> в эксплуатационных лесах и </w:t>
      </w:r>
      <w:smartTag w:uri="urn:schemas-microsoft-com:office:smarttags" w:element="metricconverter">
        <w:smartTagPr>
          <w:attr w:name="ProductID" w:val="50 гектаров"/>
        </w:smartTagPr>
        <w:r w:rsidRPr="0074112A">
          <w:t>50 гектаров</w:t>
        </w:r>
      </w:smartTag>
      <w:r w:rsidRPr="0074112A">
        <w:t xml:space="preserve"> – в защитных лесах.</w:t>
      </w:r>
    </w:p>
    <w:p w14:paraId="461C4C74" w14:textId="77777777" w:rsidR="0074112A" w:rsidRPr="0074112A" w:rsidRDefault="0074112A" w:rsidP="00F3250B">
      <w:pPr>
        <w:pStyle w:val="a3"/>
        <w:spacing w:line="360" w:lineRule="auto"/>
        <w:ind w:firstLine="709"/>
        <w:jc w:val="both"/>
      </w:pPr>
      <w:r w:rsidRPr="0074112A">
        <w:t xml:space="preserve">Применение других видов выборочных рубок регламентировано пунктами </w:t>
      </w:r>
      <w:r>
        <w:t>19-22</w:t>
      </w:r>
      <w:r w:rsidRPr="0074112A">
        <w:t xml:space="preserve"> Правил заготовки древесины. </w:t>
      </w:r>
    </w:p>
    <w:p w14:paraId="46ADEA43" w14:textId="77777777" w:rsidR="00CC3BA2" w:rsidRPr="00F3250B" w:rsidRDefault="00CC3BA2" w:rsidP="00F3250B">
      <w:pPr>
        <w:pStyle w:val="a3"/>
        <w:spacing w:line="360" w:lineRule="auto"/>
        <w:ind w:firstLine="709"/>
        <w:jc w:val="both"/>
      </w:pPr>
      <w:bookmarkStart w:id="47" w:name="_Hlk86836227"/>
      <w:r w:rsidRPr="00F3250B">
        <w:t xml:space="preserve">При проведении чересполосных постепенных рубок древостой вырубается в течение периода, равного одному классу возраста, в два-четыре приема. Рубка древостоя осуществляется в полосах шириной, не превышающей полуторной высоты древостоя, а в дубравах - двойной высоты древостоя при условии последующего создания лесных культур дуба с периодом повторяемости приемов 4-8 лет. </w:t>
      </w:r>
    </w:p>
    <w:p w14:paraId="1900EA4D" w14:textId="77777777" w:rsidR="00CC3BA2" w:rsidRPr="00F3250B" w:rsidRDefault="00CC3BA2" w:rsidP="00F3250B">
      <w:pPr>
        <w:pStyle w:val="a3"/>
        <w:spacing w:line="360" w:lineRule="auto"/>
        <w:ind w:firstLine="709"/>
        <w:jc w:val="both"/>
      </w:pPr>
      <w:r w:rsidRPr="00F3250B">
        <w:t xml:space="preserve">В мягколиственных ветроустойчивых насаждениях допускается проведение чересполосных постепенных рубок в течение периода, равного двум классам возраста. </w:t>
      </w:r>
    </w:p>
    <w:p w14:paraId="53295D45" w14:textId="77777777" w:rsidR="00CC3BA2" w:rsidRPr="00F3250B" w:rsidRDefault="00CC3BA2" w:rsidP="00F3250B">
      <w:pPr>
        <w:pStyle w:val="a3"/>
        <w:spacing w:line="360" w:lineRule="auto"/>
        <w:ind w:firstLine="709"/>
        <w:jc w:val="both"/>
      </w:pPr>
      <w:r w:rsidRPr="00F3250B">
        <w:t>После первого приема чересполосных постепенных рубок в насаждениях при отсутствии или недостаточном количестве подроста и второго яруса предусматриваются мероприятия по лесовосстановлению в соответствии с Правилами лесовосстановления</w:t>
      </w:r>
      <w:r w:rsidR="0074112A" w:rsidRPr="00F3250B">
        <w:t>, утвержденными приказом Минприроды России от 29.12.2021 №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 (далее – Правила лесовосстановления)</w:t>
      </w:r>
      <w:r w:rsidRPr="00F3250B">
        <w:t xml:space="preserve">. </w:t>
      </w:r>
    </w:p>
    <w:p w14:paraId="74EBFCF9" w14:textId="77777777" w:rsidR="009B2922" w:rsidRPr="00F3250B" w:rsidRDefault="009B2922" w:rsidP="00F3250B">
      <w:pPr>
        <w:pStyle w:val="a3"/>
        <w:spacing w:line="360" w:lineRule="auto"/>
        <w:ind w:firstLine="709"/>
        <w:jc w:val="both"/>
      </w:pPr>
      <w:r w:rsidRPr="00F3250B">
        <w:t>К сплошным рубкам спелых и перестойных лесных насаждений относятся следующие виды рубок: с предварительным лесовосстановлением (появление нового молодого поколения леса под пологом существующего древостоя) и с последующим лесовосстановлением (образование нового поколения леса после рубки спелого древостоя).</w:t>
      </w:r>
    </w:p>
    <w:p w14:paraId="1C54E5A7" w14:textId="77777777" w:rsidR="009B2922" w:rsidRPr="00F3250B" w:rsidRDefault="009B2922" w:rsidP="00F3250B">
      <w:pPr>
        <w:pStyle w:val="a3"/>
        <w:spacing w:line="360" w:lineRule="auto"/>
        <w:ind w:firstLine="709"/>
        <w:jc w:val="both"/>
      </w:pPr>
      <w:r w:rsidRPr="00F3250B">
        <w:t>При проведении сплошных рубок спелых и перестойных лесных насаждений обязательным условием является: обеспечение лесовосстановления способами, предусмотренными Правилами лесовосстановления</w:t>
      </w:r>
      <w:r w:rsidR="00F61745" w:rsidRPr="00F3250B">
        <w:t>.</w:t>
      </w:r>
    </w:p>
    <w:p w14:paraId="7FFB019E" w14:textId="77777777" w:rsidR="009B2922" w:rsidRPr="00F3250B" w:rsidRDefault="009B2922" w:rsidP="00F3250B">
      <w:pPr>
        <w:pStyle w:val="a3"/>
        <w:spacing w:line="360" w:lineRule="auto"/>
        <w:ind w:firstLine="709"/>
        <w:jc w:val="both"/>
      </w:pPr>
      <w:r w:rsidRPr="00F3250B">
        <w:t xml:space="preserve">На заповедных лесных участках запрещается проведение любых рубок лесных насаждений (основание – </w:t>
      </w:r>
      <w:r w:rsidR="008703B9" w:rsidRPr="00F3250B">
        <w:t xml:space="preserve">часть 3 статьи </w:t>
      </w:r>
      <w:r w:rsidRPr="00F3250B">
        <w:t xml:space="preserve">119 Лесного кодекса РФ). </w:t>
      </w:r>
    </w:p>
    <w:p w14:paraId="5B7A1550" w14:textId="77777777" w:rsidR="009B2922" w:rsidRPr="00F3250B" w:rsidRDefault="009B2922" w:rsidP="00F3250B">
      <w:pPr>
        <w:pStyle w:val="a3"/>
        <w:spacing w:line="360" w:lineRule="auto"/>
        <w:ind w:firstLine="709"/>
        <w:jc w:val="both"/>
      </w:pPr>
      <w:r w:rsidRPr="00F3250B">
        <w:t xml:space="preserve">На особо защитных участках </w:t>
      </w:r>
      <w:r w:rsidRPr="00050D28">
        <w:t xml:space="preserve">запрещается проведение сплошных рубок лесных насаждений, за исключением случаев, предусмотренных </w:t>
      </w:r>
      <w:hyperlink r:id="rId22" w:history="1">
        <w:r w:rsidRPr="00050D28">
          <w:t>частью 6 статьи 21</w:t>
        </w:r>
      </w:hyperlink>
      <w:r w:rsidRPr="00050D28">
        <w:t xml:space="preserve"> Лесного кодекса РФ,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w:t>
      </w:r>
      <w:r w:rsidRPr="00F3250B">
        <w:t>(часть 4 ст</w:t>
      </w:r>
      <w:r w:rsidR="00664BCA" w:rsidRPr="00F3250B">
        <w:t xml:space="preserve">атьи </w:t>
      </w:r>
      <w:r w:rsidRPr="00F3250B">
        <w:t xml:space="preserve">119 Лесного кодекса РФ). </w:t>
      </w:r>
    </w:p>
    <w:p w14:paraId="75909545" w14:textId="77777777" w:rsidR="009B2922" w:rsidRPr="00050D28" w:rsidRDefault="009B2922" w:rsidP="00F3250B">
      <w:pPr>
        <w:pStyle w:val="a3"/>
        <w:spacing w:line="360" w:lineRule="auto"/>
        <w:ind w:firstLine="709"/>
        <w:jc w:val="both"/>
      </w:pPr>
      <w:r w:rsidRPr="00050D28">
        <w:t xml:space="preserve">На особо защитных участках лесов проведение выборочных рубок допускается только в целях вырубки погибших и поврежденных лесных насаждений </w:t>
      </w:r>
      <w:r w:rsidRPr="00F3250B">
        <w:t>(часть 5 ст</w:t>
      </w:r>
      <w:r w:rsidR="00664BCA" w:rsidRPr="00F3250B">
        <w:t xml:space="preserve">атьи </w:t>
      </w:r>
      <w:r w:rsidRPr="00F3250B">
        <w:t>119 Лесного кодекса РФ)</w:t>
      </w:r>
      <w:r w:rsidRPr="00050D28">
        <w:t>.</w:t>
      </w:r>
    </w:p>
    <w:p w14:paraId="46BB77E5" w14:textId="77777777" w:rsidR="009B2922" w:rsidRPr="00F3250B" w:rsidRDefault="009B2922" w:rsidP="00F3250B">
      <w:pPr>
        <w:pStyle w:val="a3"/>
        <w:spacing w:line="360" w:lineRule="auto"/>
        <w:ind w:firstLine="709"/>
        <w:jc w:val="both"/>
      </w:pPr>
      <w:r w:rsidRPr="00F3250B">
        <w:t>При проведении сплошных рубок спелых, перестойных лесных насаждений с предварительным лесовосстановлением должно обеспечиваться сохранение подроста лесных насаждений целевых пород на площадях, не занятых погрузочными пунктами, трассами магистральных и пасечных волоков, дорогами, производственными и бытовыми площадками, в соответствии с Правилами лесовосстановления</w:t>
      </w:r>
      <w:r w:rsidR="00F61745" w:rsidRPr="00F3250B">
        <w:t>.</w:t>
      </w:r>
      <w:r w:rsidRPr="00F3250B">
        <w:t xml:space="preserve"> К подлежащему сохранению относится только жизнеспособный перспективный подрост. </w:t>
      </w:r>
    </w:p>
    <w:p w14:paraId="20F36189" w14:textId="77777777" w:rsidR="009B2922" w:rsidRPr="00F3250B" w:rsidRDefault="009B2922" w:rsidP="00F3250B">
      <w:pPr>
        <w:pStyle w:val="a3"/>
        <w:spacing w:line="360" w:lineRule="auto"/>
        <w:ind w:firstLine="709"/>
        <w:jc w:val="both"/>
      </w:pPr>
      <w:r w:rsidRPr="00F3250B">
        <w:t>При проведении выборочных рубок спелых, перестойных лесных насаждений должно обеспечиваться сохранение подроста лесных насаждений целевых пород на площадях, не занятых погрузочными пунктами, трассами магистральных и пасечных волоков, дорогами, производственными и бытовыми площадками, в количестве не менее 70 процентов.</w:t>
      </w:r>
      <w:bookmarkEnd w:id="47"/>
      <w:r w:rsidRPr="00F3250B">
        <w:t xml:space="preserve"> </w:t>
      </w:r>
      <w:bookmarkEnd w:id="44"/>
    </w:p>
    <w:p w14:paraId="33F19A57" w14:textId="318E16DE" w:rsidR="00F61745" w:rsidRPr="0032556E" w:rsidRDefault="00F61745" w:rsidP="00F3250B">
      <w:pPr>
        <w:pStyle w:val="a3"/>
        <w:spacing w:line="360" w:lineRule="auto"/>
        <w:ind w:firstLine="709"/>
        <w:jc w:val="both"/>
      </w:pPr>
      <w:r w:rsidRPr="0032556E">
        <w:t xml:space="preserve">Арендаторам лесных участков при осуществлении заготовки древесины </w:t>
      </w:r>
      <w:r w:rsidR="0032556E" w:rsidRPr="0032556E">
        <w:t xml:space="preserve">требуется </w:t>
      </w:r>
      <w:r w:rsidRPr="0032556E">
        <w:t>устанавливать информационные щиты, с указанием наименования организации, ее адреса, контактного телефона, реквизитов договора аренды лесного участка, вида и сроков рубки, сроков хранения и вывоза древесины, телефона лесничеств</w:t>
      </w:r>
      <w:r w:rsidR="005F2F28" w:rsidRPr="0032556E">
        <w:t>а, в границах которого проводит</w:t>
      </w:r>
      <w:r w:rsidRPr="0032556E">
        <w:t>ся рубка.</w:t>
      </w:r>
    </w:p>
    <w:p w14:paraId="5559AD97" w14:textId="466CA10C" w:rsidR="009E2BCD" w:rsidRPr="00F3250B" w:rsidRDefault="009E2BCD" w:rsidP="00F3250B">
      <w:pPr>
        <w:pStyle w:val="a3"/>
        <w:tabs>
          <w:tab w:val="left" w:pos="7938"/>
          <w:tab w:val="left" w:pos="8080"/>
        </w:tabs>
        <w:spacing w:after="240"/>
        <w:jc w:val="center"/>
        <w:rPr>
          <w:b/>
          <w:szCs w:val="24"/>
        </w:rPr>
      </w:pPr>
      <w:r w:rsidRPr="00F3250B">
        <w:rPr>
          <w:b/>
          <w:szCs w:val="24"/>
        </w:rPr>
        <w:t>2.1.2</w:t>
      </w:r>
      <w:r w:rsidR="001752B3" w:rsidRPr="00F3250B">
        <w:rPr>
          <w:b/>
          <w:szCs w:val="24"/>
        </w:rPr>
        <w:t>.</w:t>
      </w:r>
      <w:r w:rsidRPr="00F3250B">
        <w:rPr>
          <w:b/>
          <w:szCs w:val="24"/>
        </w:rPr>
        <w:t xml:space="preserve"> Расчетная лесосека для осуществлени</w:t>
      </w:r>
      <w:r w:rsidR="008329A9" w:rsidRPr="00F3250B">
        <w:rPr>
          <w:b/>
          <w:szCs w:val="24"/>
        </w:rPr>
        <w:t>я</w:t>
      </w:r>
      <w:r w:rsidRPr="00F3250B">
        <w:rPr>
          <w:b/>
          <w:szCs w:val="24"/>
        </w:rPr>
        <w:t xml:space="preserve"> рубок спелых и перестойных</w:t>
      </w:r>
      <w:bookmarkStart w:id="48" w:name="_Toc480818479"/>
      <w:bookmarkEnd w:id="43"/>
      <w:r w:rsidR="00F3250B">
        <w:rPr>
          <w:b/>
          <w:szCs w:val="24"/>
        </w:rPr>
        <w:t xml:space="preserve"> </w:t>
      </w:r>
      <w:r w:rsidR="00F3250B">
        <w:rPr>
          <w:b/>
          <w:szCs w:val="24"/>
        </w:rPr>
        <w:br/>
      </w:r>
      <w:r w:rsidRPr="00F3250B">
        <w:rPr>
          <w:b/>
          <w:szCs w:val="24"/>
        </w:rPr>
        <w:t>лесных насаждений</w:t>
      </w:r>
      <w:bookmarkEnd w:id="48"/>
    </w:p>
    <w:p w14:paraId="6C655916" w14:textId="77777777" w:rsidR="00271915" w:rsidRPr="00050D28" w:rsidRDefault="00271915" w:rsidP="00F3250B">
      <w:pPr>
        <w:pStyle w:val="a3"/>
        <w:spacing w:line="360" w:lineRule="auto"/>
        <w:ind w:firstLine="709"/>
        <w:jc w:val="both"/>
      </w:pPr>
      <w:r w:rsidRPr="00050D28">
        <w:t>Исчисление расчетной лесосеки произведено в соответствии с приказом Рослесхоза от 27</w:t>
      </w:r>
      <w:r w:rsidR="00F61745" w:rsidRPr="00050D28">
        <w:t>.05.</w:t>
      </w:r>
      <w:r w:rsidRPr="00050D28">
        <w:t xml:space="preserve">2011 № 191 «Об утверждении Порядка исчисления расчетной лесосеки». Расчеты выполнены с использованием программного обеспечения АКС «ЛУГИС», учитывающего рекомендации Рослесхоза по вопросу методических основ пользования лесом на принципах неистощительного и непрерывного использования лесов, разработанного ГУП «Северо-Западное государственное лесоустроительное предприятие» и утвержденного приказом Рослесхоза от </w:t>
      </w:r>
      <w:r w:rsidR="009B2922" w:rsidRPr="00050D28">
        <w:t xml:space="preserve">09.06.1998 </w:t>
      </w:r>
      <w:r w:rsidRPr="00050D28">
        <w:t>№ 92.</w:t>
      </w:r>
    </w:p>
    <w:p w14:paraId="07179C07" w14:textId="77777777" w:rsidR="00C76504" w:rsidRPr="00050D28" w:rsidRDefault="00C76504" w:rsidP="00C76504">
      <w:pPr>
        <w:pStyle w:val="33"/>
        <w:ind w:firstLine="709"/>
      </w:pPr>
    </w:p>
    <w:p w14:paraId="2FC975E9" w14:textId="77777777" w:rsidR="00C76504" w:rsidRPr="00050D28" w:rsidRDefault="00C76504" w:rsidP="00892E79">
      <w:pPr>
        <w:pStyle w:val="33"/>
        <w:sectPr w:rsidR="00C76504" w:rsidRPr="00050D28" w:rsidSect="00B07C4E">
          <w:headerReference w:type="even" r:id="rId23"/>
          <w:headerReference w:type="default" r:id="rId24"/>
          <w:pgSz w:w="11907" w:h="16840" w:code="9"/>
          <w:pgMar w:top="1134" w:right="1107" w:bottom="1134" w:left="1418" w:header="510" w:footer="397" w:gutter="0"/>
          <w:cols w:space="720"/>
          <w:titlePg/>
          <w:docGrid w:linePitch="326"/>
        </w:sectPr>
      </w:pPr>
    </w:p>
    <w:p w14:paraId="5EBD3C6A" w14:textId="77777777" w:rsidR="0057451E" w:rsidRPr="00050D28" w:rsidRDefault="0057451E" w:rsidP="00892E79">
      <w:pPr>
        <w:rPr>
          <w:i/>
        </w:rPr>
      </w:pPr>
    </w:p>
    <w:p w14:paraId="1CC3A75F" w14:textId="7F7E50F9" w:rsidR="00C76504" w:rsidRPr="00F3250B" w:rsidRDefault="00C76504" w:rsidP="00F3250B">
      <w:pPr>
        <w:pStyle w:val="ConsPlusNormal"/>
        <w:spacing w:after="200"/>
        <w:ind w:firstLine="0"/>
        <w:jc w:val="center"/>
        <w:rPr>
          <w:rFonts w:ascii="Times New Roman" w:hAnsi="Times New Roman" w:cs="Times New Roman"/>
          <w:i/>
          <w:sz w:val="24"/>
          <w:szCs w:val="24"/>
        </w:rPr>
      </w:pPr>
      <w:r w:rsidRPr="00F3250B">
        <w:rPr>
          <w:rFonts w:ascii="Times New Roman" w:hAnsi="Times New Roman" w:cs="Times New Roman"/>
          <w:i/>
          <w:sz w:val="24"/>
          <w:szCs w:val="24"/>
        </w:rPr>
        <w:t>Таблица 2.1(6) – Расчетная лесосека по выборочным рубкам спелых и перестойных лесных насаждений на срок дейс</w:t>
      </w:r>
      <w:r w:rsidR="00F3250B">
        <w:rPr>
          <w:rFonts w:ascii="Times New Roman" w:hAnsi="Times New Roman" w:cs="Times New Roman"/>
          <w:i/>
          <w:sz w:val="24"/>
          <w:szCs w:val="24"/>
        </w:rPr>
        <w:t>твия</w:t>
      </w:r>
      <w:r w:rsidR="00F3250B">
        <w:rPr>
          <w:rFonts w:ascii="Times New Roman" w:hAnsi="Times New Roman" w:cs="Times New Roman"/>
          <w:i/>
          <w:sz w:val="24"/>
          <w:szCs w:val="24"/>
        </w:rPr>
        <w:br/>
      </w:r>
      <w:r w:rsidRPr="00F3250B">
        <w:rPr>
          <w:rFonts w:ascii="Times New Roman" w:hAnsi="Times New Roman" w:cs="Times New Roman"/>
          <w:i/>
          <w:sz w:val="24"/>
          <w:szCs w:val="24"/>
        </w:rPr>
        <w:t>лесохозяйственного регламента</w:t>
      </w:r>
    </w:p>
    <w:tbl>
      <w:tblPr>
        <w:tblW w:w="15305" w:type="dxa"/>
        <w:tblInd w:w="-289" w:type="dxa"/>
        <w:tblLayout w:type="fixed"/>
        <w:tblLook w:val="04A0" w:firstRow="1" w:lastRow="0" w:firstColumn="1" w:lastColumn="0" w:noHBand="0" w:noVBand="1"/>
      </w:tblPr>
      <w:tblGrid>
        <w:gridCol w:w="3261"/>
        <w:gridCol w:w="992"/>
        <w:gridCol w:w="992"/>
        <w:gridCol w:w="709"/>
        <w:gridCol w:w="851"/>
        <w:gridCol w:w="709"/>
        <w:gridCol w:w="850"/>
        <w:gridCol w:w="851"/>
        <w:gridCol w:w="850"/>
        <w:gridCol w:w="851"/>
        <w:gridCol w:w="992"/>
        <w:gridCol w:w="851"/>
        <w:gridCol w:w="850"/>
        <w:gridCol w:w="849"/>
        <w:gridCol w:w="847"/>
      </w:tblGrid>
      <w:tr w:rsidR="00C76504" w:rsidRPr="00050D28" w14:paraId="0F8EB920" w14:textId="77777777" w:rsidTr="006C47E8">
        <w:trPr>
          <w:trHeight w:val="315"/>
          <w:tblHeader/>
        </w:trPr>
        <w:tc>
          <w:tcPr>
            <w:tcW w:w="3261" w:type="dxa"/>
            <w:vMerge w:val="restart"/>
            <w:tcBorders>
              <w:top w:val="single" w:sz="4" w:space="0" w:color="auto"/>
              <w:left w:val="single" w:sz="4" w:space="0" w:color="auto"/>
              <w:bottom w:val="single" w:sz="4" w:space="0" w:color="auto"/>
              <w:right w:val="single" w:sz="4" w:space="0" w:color="auto"/>
            </w:tcBorders>
            <w:vAlign w:val="center"/>
          </w:tcPr>
          <w:p w14:paraId="18F89A77" w14:textId="77777777" w:rsidR="00C76504" w:rsidRPr="00050D28" w:rsidRDefault="00C76504" w:rsidP="00B07C4E">
            <w:pPr>
              <w:jc w:val="center"/>
              <w:rPr>
                <w:sz w:val="20"/>
                <w:szCs w:val="20"/>
              </w:rPr>
            </w:pPr>
            <w:r w:rsidRPr="00050D28">
              <w:rPr>
                <w:sz w:val="20"/>
                <w:szCs w:val="20"/>
              </w:rPr>
              <w:t>Показатели</w:t>
            </w:r>
          </w:p>
        </w:tc>
        <w:tc>
          <w:tcPr>
            <w:tcW w:w="1984" w:type="dxa"/>
            <w:gridSpan w:val="2"/>
            <w:vMerge w:val="restart"/>
            <w:tcBorders>
              <w:top w:val="single" w:sz="4" w:space="0" w:color="auto"/>
              <w:left w:val="single" w:sz="4" w:space="0" w:color="auto"/>
              <w:bottom w:val="single" w:sz="4" w:space="0" w:color="auto"/>
              <w:right w:val="single" w:sz="4" w:space="0" w:color="auto"/>
            </w:tcBorders>
            <w:vAlign w:val="center"/>
          </w:tcPr>
          <w:p w14:paraId="144A8E7E" w14:textId="77777777" w:rsidR="00C76504" w:rsidRPr="00050D28" w:rsidRDefault="00C76504" w:rsidP="00B07C4E">
            <w:pPr>
              <w:jc w:val="center"/>
              <w:rPr>
                <w:sz w:val="20"/>
                <w:szCs w:val="20"/>
              </w:rPr>
            </w:pPr>
            <w:r w:rsidRPr="00050D28">
              <w:rPr>
                <w:sz w:val="20"/>
                <w:szCs w:val="20"/>
              </w:rPr>
              <w:t>Всего</w:t>
            </w:r>
          </w:p>
        </w:tc>
        <w:tc>
          <w:tcPr>
            <w:tcW w:w="10060" w:type="dxa"/>
            <w:gridSpan w:val="12"/>
            <w:tcBorders>
              <w:top w:val="single" w:sz="4" w:space="0" w:color="auto"/>
              <w:left w:val="nil"/>
              <w:bottom w:val="single" w:sz="4" w:space="0" w:color="auto"/>
              <w:right w:val="single" w:sz="4" w:space="0" w:color="auto"/>
            </w:tcBorders>
            <w:vAlign w:val="center"/>
          </w:tcPr>
          <w:p w14:paraId="0B49214A" w14:textId="77777777" w:rsidR="00C76504" w:rsidRPr="00050D28" w:rsidRDefault="00C76504" w:rsidP="00B07C4E">
            <w:pPr>
              <w:jc w:val="center"/>
              <w:rPr>
                <w:sz w:val="20"/>
                <w:szCs w:val="20"/>
              </w:rPr>
            </w:pPr>
            <w:r w:rsidRPr="00050D28">
              <w:rPr>
                <w:sz w:val="20"/>
                <w:szCs w:val="20"/>
              </w:rPr>
              <w:t>В том числе по полнотам</w:t>
            </w:r>
          </w:p>
        </w:tc>
      </w:tr>
      <w:tr w:rsidR="00C76504" w:rsidRPr="00050D28" w14:paraId="7D1B4A92" w14:textId="77777777" w:rsidTr="006C47E8">
        <w:trPr>
          <w:trHeight w:val="315"/>
          <w:tblHeader/>
        </w:trPr>
        <w:tc>
          <w:tcPr>
            <w:tcW w:w="3261" w:type="dxa"/>
            <w:vMerge/>
            <w:tcBorders>
              <w:top w:val="single" w:sz="4" w:space="0" w:color="auto"/>
              <w:left w:val="single" w:sz="4" w:space="0" w:color="auto"/>
              <w:bottom w:val="single" w:sz="4" w:space="0" w:color="auto"/>
              <w:right w:val="single" w:sz="4" w:space="0" w:color="auto"/>
            </w:tcBorders>
            <w:vAlign w:val="center"/>
          </w:tcPr>
          <w:p w14:paraId="7160BEAA" w14:textId="77777777" w:rsidR="00C76504" w:rsidRPr="00050D28" w:rsidRDefault="00C76504" w:rsidP="00B07C4E">
            <w:pPr>
              <w:rPr>
                <w:sz w:val="20"/>
                <w:szCs w:val="20"/>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14:paraId="277F68E2" w14:textId="77777777" w:rsidR="00C76504" w:rsidRPr="00050D28" w:rsidRDefault="00C76504" w:rsidP="00B07C4E">
            <w:pPr>
              <w:rPr>
                <w:sz w:val="20"/>
                <w:szCs w:val="20"/>
              </w:rPr>
            </w:pPr>
          </w:p>
        </w:tc>
        <w:tc>
          <w:tcPr>
            <w:tcW w:w="1560" w:type="dxa"/>
            <w:gridSpan w:val="2"/>
            <w:tcBorders>
              <w:top w:val="single" w:sz="4" w:space="0" w:color="auto"/>
              <w:left w:val="nil"/>
              <w:bottom w:val="single" w:sz="4" w:space="0" w:color="auto"/>
              <w:right w:val="single" w:sz="4" w:space="0" w:color="auto"/>
            </w:tcBorders>
            <w:vAlign w:val="center"/>
          </w:tcPr>
          <w:p w14:paraId="5DE779F2" w14:textId="77777777" w:rsidR="00C76504" w:rsidRPr="00050D28" w:rsidRDefault="00C76504" w:rsidP="00B07C4E">
            <w:pPr>
              <w:jc w:val="center"/>
              <w:rPr>
                <w:sz w:val="20"/>
                <w:szCs w:val="20"/>
              </w:rPr>
            </w:pPr>
            <w:r w:rsidRPr="00050D28">
              <w:rPr>
                <w:sz w:val="20"/>
                <w:szCs w:val="20"/>
              </w:rPr>
              <w:t>1</w:t>
            </w:r>
            <w:r w:rsidR="000027F6" w:rsidRPr="00050D28">
              <w:rPr>
                <w:sz w:val="20"/>
                <w:szCs w:val="20"/>
              </w:rPr>
              <w:t>,</w:t>
            </w:r>
            <w:r w:rsidRPr="00050D28">
              <w:rPr>
                <w:sz w:val="20"/>
                <w:szCs w:val="20"/>
              </w:rPr>
              <w:t>0</w:t>
            </w:r>
          </w:p>
        </w:tc>
        <w:tc>
          <w:tcPr>
            <w:tcW w:w="1559" w:type="dxa"/>
            <w:gridSpan w:val="2"/>
            <w:tcBorders>
              <w:top w:val="single" w:sz="4" w:space="0" w:color="auto"/>
              <w:left w:val="nil"/>
              <w:bottom w:val="single" w:sz="4" w:space="0" w:color="auto"/>
              <w:right w:val="single" w:sz="4" w:space="0" w:color="auto"/>
            </w:tcBorders>
            <w:vAlign w:val="center"/>
          </w:tcPr>
          <w:p w14:paraId="143E1C92" w14:textId="77777777" w:rsidR="00C76504" w:rsidRPr="00050D28" w:rsidRDefault="00C76504" w:rsidP="00B07C4E">
            <w:pPr>
              <w:jc w:val="center"/>
              <w:rPr>
                <w:sz w:val="20"/>
                <w:szCs w:val="20"/>
              </w:rPr>
            </w:pPr>
            <w:r w:rsidRPr="00050D28">
              <w:rPr>
                <w:sz w:val="20"/>
                <w:szCs w:val="20"/>
              </w:rPr>
              <w:t>0,9</w:t>
            </w:r>
          </w:p>
        </w:tc>
        <w:tc>
          <w:tcPr>
            <w:tcW w:w="1701" w:type="dxa"/>
            <w:gridSpan w:val="2"/>
            <w:tcBorders>
              <w:top w:val="single" w:sz="4" w:space="0" w:color="auto"/>
              <w:left w:val="nil"/>
              <w:bottom w:val="single" w:sz="4" w:space="0" w:color="auto"/>
              <w:right w:val="single" w:sz="4" w:space="0" w:color="auto"/>
            </w:tcBorders>
            <w:vAlign w:val="center"/>
          </w:tcPr>
          <w:p w14:paraId="2DDAD6D8" w14:textId="77777777" w:rsidR="00C76504" w:rsidRPr="00050D28" w:rsidRDefault="00C76504" w:rsidP="00B07C4E">
            <w:pPr>
              <w:jc w:val="center"/>
              <w:rPr>
                <w:sz w:val="20"/>
                <w:szCs w:val="20"/>
              </w:rPr>
            </w:pPr>
            <w:r w:rsidRPr="00050D28">
              <w:rPr>
                <w:sz w:val="20"/>
                <w:szCs w:val="20"/>
              </w:rPr>
              <w:t>0</w:t>
            </w:r>
            <w:r w:rsidR="000027F6" w:rsidRPr="00050D28">
              <w:rPr>
                <w:sz w:val="20"/>
                <w:szCs w:val="20"/>
              </w:rPr>
              <w:t>,</w:t>
            </w:r>
            <w:r w:rsidRPr="00050D28">
              <w:rPr>
                <w:sz w:val="20"/>
                <w:szCs w:val="20"/>
              </w:rPr>
              <w:t>8</w:t>
            </w:r>
          </w:p>
        </w:tc>
        <w:tc>
          <w:tcPr>
            <w:tcW w:w="1843" w:type="dxa"/>
            <w:gridSpan w:val="2"/>
            <w:tcBorders>
              <w:top w:val="single" w:sz="4" w:space="0" w:color="auto"/>
              <w:left w:val="nil"/>
              <w:bottom w:val="single" w:sz="4" w:space="0" w:color="auto"/>
              <w:right w:val="single" w:sz="4" w:space="0" w:color="auto"/>
            </w:tcBorders>
            <w:vAlign w:val="center"/>
          </w:tcPr>
          <w:p w14:paraId="3F70F316" w14:textId="77777777" w:rsidR="00C76504" w:rsidRPr="00050D28" w:rsidRDefault="00C76504" w:rsidP="00B07C4E">
            <w:pPr>
              <w:jc w:val="center"/>
              <w:rPr>
                <w:sz w:val="20"/>
                <w:szCs w:val="20"/>
              </w:rPr>
            </w:pPr>
            <w:r w:rsidRPr="00050D28">
              <w:rPr>
                <w:sz w:val="20"/>
                <w:szCs w:val="20"/>
              </w:rPr>
              <w:t>0</w:t>
            </w:r>
            <w:r w:rsidR="000027F6" w:rsidRPr="00050D28">
              <w:rPr>
                <w:sz w:val="20"/>
                <w:szCs w:val="20"/>
              </w:rPr>
              <w:t>,</w:t>
            </w:r>
            <w:r w:rsidRPr="00050D28">
              <w:rPr>
                <w:sz w:val="20"/>
                <w:szCs w:val="20"/>
              </w:rPr>
              <w:t>7</w:t>
            </w:r>
          </w:p>
        </w:tc>
        <w:tc>
          <w:tcPr>
            <w:tcW w:w="1701" w:type="dxa"/>
            <w:gridSpan w:val="2"/>
            <w:tcBorders>
              <w:top w:val="single" w:sz="4" w:space="0" w:color="auto"/>
              <w:left w:val="nil"/>
              <w:bottom w:val="single" w:sz="4" w:space="0" w:color="auto"/>
              <w:right w:val="single" w:sz="4" w:space="0" w:color="auto"/>
            </w:tcBorders>
            <w:vAlign w:val="center"/>
          </w:tcPr>
          <w:p w14:paraId="6B2A6BEE" w14:textId="77777777" w:rsidR="00C76504" w:rsidRPr="00050D28" w:rsidRDefault="00C76504" w:rsidP="00B07C4E">
            <w:pPr>
              <w:jc w:val="center"/>
              <w:rPr>
                <w:sz w:val="20"/>
                <w:szCs w:val="20"/>
              </w:rPr>
            </w:pPr>
            <w:r w:rsidRPr="00050D28">
              <w:rPr>
                <w:sz w:val="20"/>
                <w:szCs w:val="20"/>
              </w:rPr>
              <w:t>0</w:t>
            </w:r>
            <w:r w:rsidR="000027F6" w:rsidRPr="00050D28">
              <w:rPr>
                <w:sz w:val="20"/>
                <w:szCs w:val="20"/>
              </w:rPr>
              <w:t>,</w:t>
            </w:r>
            <w:r w:rsidRPr="00050D28">
              <w:rPr>
                <w:sz w:val="20"/>
                <w:szCs w:val="20"/>
              </w:rPr>
              <w:t>6</w:t>
            </w:r>
          </w:p>
        </w:tc>
        <w:tc>
          <w:tcPr>
            <w:tcW w:w="1696" w:type="dxa"/>
            <w:gridSpan w:val="2"/>
            <w:tcBorders>
              <w:top w:val="single" w:sz="4" w:space="0" w:color="auto"/>
              <w:left w:val="nil"/>
              <w:bottom w:val="single" w:sz="4" w:space="0" w:color="auto"/>
              <w:right w:val="single" w:sz="4" w:space="0" w:color="auto"/>
            </w:tcBorders>
            <w:vAlign w:val="center"/>
          </w:tcPr>
          <w:p w14:paraId="557B7A9A" w14:textId="77777777" w:rsidR="00C76504" w:rsidRPr="00050D28" w:rsidRDefault="00C76504" w:rsidP="00B07C4E">
            <w:pPr>
              <w:jc w:val="center"/>
              <w:rPr>
                <w:sz w:val="20"/>
                <w:szCs w:val="20"/>
              </w:rPr>
            </w:pPr>
            <w:r w:rsidRPr="00050D28">
              <w:rPr>
                <w:sz w:val="20"/>
                <w:szCs w:val="20"/>
              </w:rPr>
              <w:t>0</w:t>
            </w:r>
            <w:r w:rsidR="000027F6" w:rsidRPr="00050D28">
              <w:rPr>
                <w:sz w:val="20"/>
                <w:szCs w:val="20"/>
              </w:rPr>
              <w:t>,</w:t>
            </w:r>
            <w:r w:rsidRPr="00050D28">
              <w:rPr>
                <w:sz w:val="20"/>
                <w:szCs w:val="20"/>
              </w:rPr>
              <w:t>3-0</w:t>
            </w:r>
            <w:r w:rsidR="000027F6" w:rsidRPr="00050D28">
              <w:rPr>
                <w:sz w:val="20"/>
                <w:szCs w:val="20"/>
              </w:rPr>
              <w:t>,</w:t>
            </w:r>
            <w:r w:rsidRPr="00050D28">
              <w:rPr>
                <w:sz w:val="20"/>
                <w:szCs w:val="20"/>
              </w:rPr>
              <w:t>5</w:t>
            </w:r>
          </w:p>
        </w:tc>
      </w:tr>
      <w:tr w:rsidR="00C76504" w:rsidRPr="00050D28" w14:paraId="65956F28" w14:textId="77777777" w:rsidTr="006C47E8">
        <w:trPr>
          <w:trHeight w:val="315"/>
          <w:tblHeader/>
        </w:trPr>
        <w:tc>
          <w:tcPr>
            <w:tcW w:w="3261" w:type="dxa"/>
            <w:vMerge/>
            <w:tcBorders>
              <w:top w:val="single" w:sz="4" w:space="0" w:color="auto"/>
              <w:left w:val="single" w:sz="4" w:space="0" w:color="auto"/>
              <w:bottom w:val="single" w:sz="4" w:space="0" w:color="auto"/>
              <w:right w:val="single" w:sz="4" w:space="0" w:color="auto"/>
            </w:tcBorders>
            <w:vAlign w:val="center"/>
          </w:tcPr>
          <w:p w14:paraId="1B08C112" w14:textId="77777777" w:rsidR="00C76504" w:rsidRPr="00050D28" w:rsidRDefault="00C76504" w:rsidP="00B07C4E">
            <w:pPr>
              <w:rPr>
                <w:sz w:val="20"/>
                <w:szCs w:val="20"/>
              </w:rPr>
            </w:pPr>
          </w:p>
        </w:tc>
        <w:tc>
          <w:tcPr>
            <w:tcW w:w="992" w:type="dxa"/>
            <w:tcBorders>
              <w:top w:val="nil"/>
              <w:left w:val="nil"/>
              <w:bottom w:val="single" w:sz="4" w:space="0" w:color="auto"/>
              <w:right w:val="single" w:sz="4" w:space="0" w:color="auto"/>
            </w:tcBorders>
            <w:vAlign w:val="center"/>
          </w:tcPr>
          <w:p w14:paraId="39E39719" w14:textId="77777777" w:rsidR="00C76504" w:rsidRPr="00050D28" w:rsidRDefault="00C76504" w:rsidP="00B07C4E">
            <w:pPr>
              <w:jc w:val="center"/>
              <w:rPr>
                <w:sz w:val="20"/>
                <w:szCs w:val="20"/>
              </w:rPr>
            </w:pPr>
            <w:r w:rsidRPr="00050D28">
              <w:rPr>
                <w:sz w:val="20"/>
                <w:szCs w:val="20"/>
              </w:rPr>
              <w:t>га</w:t>
            </w:r>
          </w:p>
        </w:tc>
        <w:tc>
          <w:tcPr>
            <w:tcW w:w="992" w:type="dxa"/>
            <w:tcBorders>
              <w:top w:val="nil"/>
              <w:left w:val="nil"/>
              <w:bottom w:val="single" w:sz="4" w:space="0" w:color="auto"/>
              <w:right w:val="single" w:sz="4" w:space="0" w:color="auto"/>
            </w:tcBorders>
            <w:vAlign w:val="center"/>
          </w:tcPr>
          <w:p w14:paraId="6B285F77" w14:textId="77777777" w:rsidR="00C76504" w:rsidRPr="00050D28" w:rsidRDefault="00F879BA" w:rsidP="00B07C4E">
            <w:pPr>
              <w:jc w:val="center"/>
              <w:rPr>
                <w:sz w:val="20"/>
                <w:szCs w:val="20"/>
              </w:rPr>
            </w:pPr>
            <w:r w:rsidRPr="00050D28">
              <w:rPr>
                <w:sz w:val="20"/>
                <w:szCs w:val="20"/>
              </w:rPr>
              <w:t>тыс.м</w:t>
            </w:r>
            <w:r w:rsidRPr="00050D28">
              <w:rPr>
                <w:sz w:val="20"/>
                <w:szCs w:val="20"/>
                <w:vertAlign w:val="superscript"/>
              </w:rPr>
              <w:t>3</w:t>
            </w:r>
          </w:p>
        </w:tc>
        <w:tc>
          <w:tcPr>
            <w:tcW w:w="709" w:type="dxa"/>
            <w:tcBorders>
              <w:top w:val="nil"/>
              <w:left w:val="nil"/>
              <w:bottom w:val="single" w:sz="4" w:space="0" w:color="auto"/>
              <w:right w:val="single" w:sz="4" w:space="0" w:color="auto"/>
            </w:tcBorders>
            <w:vAlign w:val="center"/>
          </w:tcPr>
          <w:p w14:paraId="06E339B7" w14:textId="77777777" w:rsidR="00C76504" w:rsidRPr="00050D28" w:rsidRDefault="00C76504" w:rsidP="00B07C4E">
            <w:pPr>
              <w:jc w:val="center"/>
              <w:rPr>
                <w:sz w:val="20"/>
                <w:szCs w:val="20"/>
              </w:rPr>
            </w:pPr>
            <w:r w:rsidRPr="00050D28">
              <w:rPr>
                <w:sz w:val="20"/>
                <w:szCs w:val="20"/>
              </w:rPr>
              <w:t>га</w:t>
            </w:r>
          </w:p>
        </w:tc>
        <w:tc>
          <w:tcPr>
            <w:tcW w:w="851" w:type="dxa"/>
            <w:tcBorders>
              <w:top w:val="nil"/>
              <w:left w:val="nil"/>
              <w:bottom w:val="single" w:sz="4" w:space="0" w:color="auto"/>
              <w:right w:val="single" w:sz="4" w:space="0" w:color="auto"/>
            </w:tcBorders>
            <w:vAlign w:val="center"/>
          </w:tcPr>
          <w:p w14:paraId="5629E118" w14:textId="77777777" w:rsidR="00C76504" w:rsidRPr="00050D28" w:rsidRDefault="00F879BA" w:rsidP="00B07C4E">
            <w:pPr>
              <w:jc w:val="center"/>
              <w:rPr>
                <w:sz w:val="20"/>
                <w:szCs w:val="20"/>
              </w:rPr>
            </w:pPr>
            <w:r w:rsidRPr="00050D28">
              <w:rPr>
                <w:sz w:val="20"/>
                <w:szCs w:val="20"/>
              </w:rPr>
              <w:t>тыс.м</w:t>
            </w:r>
            <w:r w:rsidRPr="00050D28">
              <w:rPr>
                <w:sz w:val="20"/>
                <w:szCs w:val="20"/>
                <w:vertAlign w:val="superscript"/>
              </w:rPr>
              <w:t>3</w:t>
            </w:r>
          </w:p>
        </w:tc>
        <w:tc>
          <w:tcPr>
            <w:tcW w:w="709" w:type="dxa"/>
            <w:tcBorders>
              <w:top w:val="nil"/>
              <w:left w:val="nil"/>
              <w:bottom w:val="single" w:sz="4" w:space="0" w:color="auto"/>
              <w:right w:val="single" w:sz="4" w:space="0" w:color="auto"/>
            </w:tcBorders>
            <w:vAlign w:val="center"/>
          </w:tcPr>
          <w:p w14:paraId="1FAD37BA" w14:textId="77777777" w:rsidR="00C76504" w:rsidRPr="00050D28" w:rsidRDefault="00C76504" w:rsidP="00B07C4E">
            <w:pPr>
              <w:jc w:val="center"/>
              <w:rPr>
                <w:sz w:val="20"/>
                <w:szCs w:val="20"/>
              </w:rPr>
            </w:pPr>
            <w:r w:rsidRPr="00050D28">
              <w:rPr>
                <w:sz w:val="20"/>
                <w:szCs w:val="20"/>
              </w:rPr>
              <w:t>га</w:t>
            </w:r>
          </w:p>
        </w:tc>
        <w:tc>
          <w:tcPr>
            <w:tcW w:w="850" w:type="dxa"/>
            <w:tcBorders>
              <w:top w:val="nil"/>
              <w:left w:val="nil"/>
              <w:bottom w:val="single" w:sz="4" w:space="0" w:color="auto"/>
              <w:right w:val="single" w:sz="4" w:space="0" w:color="auto"/>
            </w:tcBorders>
            <w:vAlign w:val="center"/>
          </w:tcPr>
          <w:p w14:paraId="533FA486" w14:textId="77777777" w:rsidR="00C76504" w:rsidRPr="00050D28" w:rsidRDefault="00F879BA" w:rsidP="00B07C4E">
            <w:pPr>
              <w:jc w:val="center"/>
              <w:rPr>
                <w:sz w:val="20"/>
                <w:szCs w:val="20"/>
              </w:rPr>
            </w:pPr>
            <w:r w:rsidRPr="00050D28">
              <w:rPr>
                <w:sz w:val="20"/>
                <w:szCs w:val="20"/>
              </w:rPr>
              <w:t>тыс.м</w:t>
            </w:r>
            <w:r w:rsidRPr="00050D28">
              <w:rPr>
                <w:sz w:val="20"/>
                <w:szCs w:val="20"/>
                <w:vertAlign w:val="superscript"/>
              </w:rPr>
              <w:t>3</w:t>
            </w:r>
          </w:p>
        </w:tc>
        <w:tc>
          <w:tcPr>
            <w:tcW w:w="851" w:type="dxa"/>
            <w:tcBorders>
              <w:top w:val="nil"/>
              <w:left w:val="nil"/>
              <w:bottom w:val="single" w:sz="4" w:space="0" w:color="auto"/>
              <w:right w:val="single" w:sz="4" w:space="0" w:color="auto"/>
            </w:tcBorders>
            <w:vAlign w:val="center"/>
          </w:tcPr>
          <w:p w14:paraId="4B978D3C" w14:textId="77777777" w:rsidR="00C76504" w:rsidRPr="00050D28" w:rsidRDefault="00C76504" w:rsidP="00B07C4E">
            <w:pPr>
              <w:jc w:val="center"/>
              <w:rPr>
                <w:sz w:val="20"/>
                <w:szCs w:val="20"/>
              </w:rPr>
            </w:pPr>
            <w:r w:rsidRPr="00050D28">
              <w:rPr>
                <w:sz w:val="20"/>
                <w:szCs w:val="20"/>
              </w:rPr>
              <w:t>га</w:t>
            </w:r>
          </w:p>
        </w:tc>
        <w:tc>
          <w:tcPr>
            <w:tcW w:w="850" w:type="dxa"/>
            <w:tcBorders>
              <w:top w:val="nil"/>
              <w:left w:val="nil"/>
              <w:bottom w:val="single" w:sz="4" w:space="0" w:color="auto"/>
              <w:right w:val="single" w:sz="4" w:space="0" w:color="auto"/>
            </w:tcBorders>
            <w:vAlign w:val="center"/>
          </w:tcPr>
          <w:p w14:paraId="1012077F" w14:textId="77777777" w:rsidR="00C76504" w:rsidRPr="00050D28" w:rsidRDefault="00F879BA" w:rsidP="00B07C4E">
            <w:pPr>
              <w:jc w:val="center"/>
              <w:rPr>
                <w:sz w:val="20"/>
                <w:szCs w:val="20"/>
              </w:rPr>
            </w:pPr>
            <w:r w:rsidRPr="00050D28">
              <w:rPr>
                <w:sz w:val="20"/>
                <w:szCs w:val="20"/>
              </w:rPr>
              <w:t>тыс.м</w:t>
            </w:r>
            <w:r w:rsidRPr="00050D28">
              <w:rPr>
                <w:sz w:val="20"/>
                <w:szCs w:val="20"/>
                <w:vertAlign w:val="superscript"/>
              </w:rPr>
              <w:t>3</w:t>
            </w:r>
          </w:p>
        </w:tc>
        <w:tc>
          <w:tcPr>
            <w:tcW w:w="851" w:type="dxa"/>
            <w:tcBorders>
              <w:top w:val="nil"/>
              <w:left w:val="nil"/>
              <w:bottom w:val="single" w:sz="4" w:space="0" w:color="auto"/>
              <w:right w:val="single" w:sz="4" w:space="0" w:color="auto"/>
            </w:tcBorders>
            <w:vAlign w:val="center"/>
          </w:tcPr>
          <w:p w14:paraId="1EB65EAB" w14:textId="77777777" w:rsidR="00C76504" w:rsidRPr="00050D28" w:rsidRDefault="00C76504" w:rsidP="00B07C4E">
            <w:pPr>
              <w:jc w:val="center"/>
              <w:rPr>
                <w:sz w:val="20"/>
                <w:szCs w:val="20"/>
              </w:rPr>
            </w:pPr>
            <w:r w:rsidRPr="00050D28">
              <w:rPr>
                <w:sz w:val="20"/>
                <w:szCs w:val="20"/>
              </w:rPr>
              <w:t>га</w:t>
            </w:r>
          </w:p>
        </w:tc>
        <w:tc>
          <w:tcPr>
            <w:tcW w:w="992" w:type="dxa"/>
            <w:tcBorders>
              <w:top w:val="nil"/>
              <w:left w:val="nil"/>
              <w:bottom w:val="single" w:sz="4" w:space="0" w:color="auto"/>
              <w:right w:val="single" w:sz="4" w:space="0" w:color="auto"/>
            </w:tcBorders>
            <w:vAlign w:val="center"/>
          </w:tcPr>
          <w:p w14:paraId="555A7D31" w14:textId="77777777" w:rsidR="00C76504" w:rsidRPr="00050D28" w:rsidRDefault="00F879BA" w:rsidP="00B07C4E">
            <w:pPr>
              <w:jc w:val="center"/>
              <w:rPr>
                <w:sz w:val="20"/>
                <w:szCs w:val="20"/>
              </w:rPr>
            </w:pPr>
            <w:r w:rsidRPr="00050D28">
              <w:rPr>
                <w:sz w:val="20"/>
                <w:szCs w:val="20"/>
              </w:rPr>
              <w:t>тыс.м</w:t>
            </w:r>
            <w:r w:rsidRPr="00050D28">
              <w:rPr>
                <w:sz w:val="20"/>
                <w:szCs w:val="20"/>
                <w:vertAlign w:val="superscript"/>
              </w:rPr>
              <w:t>3</w:t>
            </w:r>
          </w:p>
        </w:tc>
        <w:tc>
          <w:tcPr>
            <w:tcW w:w="851" w:type="dxa"/>
            <w:tcBorders>
              <w:top w:val="nil"/>
              <w:left w:val="nil"/>
              <w:bottom w:val="single" w:sz="4" w:space="0" w:color="auto"/>
              <w:right w:val="single" w:sz="4" w:space="0" w:color="auto"/>
            </w:tcBorders>
            <w:vAlign w:val="center"/>
          </w:tcPr>
          <w:p w14:paraId="0B81AE0D" w14:textId="77777777" w:rsidR="00C76504" w:rsidRPr="00050D28" w:rsidRDefault="00C76504" w:rsidP="00B07C4E">
            <w:pPr>
              <w:jc w:val="center"/>
              <w:rPr>
                <w:sz w:val="20"/>
                <w:szCs w:val="20"/>
              </w:rPr>
            </w:pPr>
            <w:r w:rsidRPr="00050D28">
              <w:rPr>
                <w:sz w:val="20"/>
                <w:szCs w:val="20"/>
              </w:rPr>
              <w:t>га</w:t>
            </w:r>
          </w:p>
        </w:tc>
        <w:tc>
          <w:tcPr>
            <w:tcW w:w="850" w:type="dxa"/>
            <w:tcBorders>
              <w:top w:val="nil"/>
              <w:left w:val="nil"/>
              <w:bottom w:val="single" w:sz="4" w:space="0" w:color="auto"/>
              <w:right w:val="single" w:sz="4" w:space="0" w:color="auto"/>
            </w:tcBorders>
            <w:vAlign w:val="center"/>
          </w:tcPr>
          <w:p w14:paraId="08FED5C2" w14:textId="77777777" w:rsidR="00C76504" w:rsidRPr="00050D28" w:rsidRDefault="00F879BA" w:rsidP="00B07C4E">
            <w:pPr>
              <w:jc w:val="center"/>
              <w:rPr>
                <w:sz w:val="20"/>
                <w:szCs w:val="20"/>
              </w:rPr>
            </w:pPr>
            <w:r w:rsidRPr="00050D28">
              <w:rPr>
                <w:sz w:val="20"/>
                <w:szCs w:val="20"/>
              </w:rPr>
              <w:t>тыс.м</w:t>
            </w:r>
            <w:r w:rsidRPr="00050D28">
              <w:rPr>
                <w:sz w:val="20"/>
                <w:szCs w:val="20"/>
                <w:vertAlign w:val="superscript"/>
              </w:rPr>
              <w:t>3</w:t>
            </w:r>
          </w:p>
        </w:tc>
        <w:tc>
          <w:tcPr>
            <w:tcW w:w="849" w:type="dxa"/>
            <w:tcBorders>
              <w:top w:val="nil"/>
              <w:left w:val="nil"/>
              <w:bottom w:val="single" w:sz="4" w:space="0" w:color="auto"/>
              <w:right w:val="single" w:sz="4" w:space="0" w:color="auto"/>
            </w:tcBorders>
            <w:vAlign w:val="center"/>
          </w:tcPr>
          <w:p w14:paraId="335B2D53" w14:textId="77777777" w:rsidR="00C76504" w:rsidRPr="00050D28" w:rsidRDefault="00C76504" w:rsidP="00B07C4E">
            <w:pPr>
              <w:jc w:val="center"/>
              <w:rPr>
                <w:sz w:val="20"/>
                <w:szCs w:val="20"/>
              </w:rPr>
            </w:pPr>
            <w:r w:rsidRPr="00050D28">
              <w:rPr>
                <w:sz w:val="20"/>
                <w:szCs w:val="20"/>
              </w:rPr>
              <w:t>га</w:t>
            </w:r>
          </w:p>
        </w:tc>
        <w:tc>
          <w:tcPr>
            <w:tcW w:w="847" w:type="dxa"/>
            <w:tcBorders>
              <w:top w:val="nil"/>
              <w:left w:val="nil"/>
              <w:bottom w:val="single" w:sz="4" w:space="0" w:color="auto"/>
              <w:right w:val="single" w:sz="4" w:space="0" w:color="auto"/>
            </w:tcBorders>
            <w:vAlign w:val="center"/>
          </w:tcPr>
          <w:p w14:paraId="4BE68552" w14:textId="77777777" w:rsidR="00C76504" w:rsidRPr="00050D28" w:rsidRDefault="00F879BA" w:rsidP="00F879BA">
            <w:pPr>
              <w:ind w:left="-115" w:firstLine="115"/>
              <w:jc w:val="center"/>
              <w:rPr>
                <w:sz w:val="20"/>
                <w:szCs w:val="20"/>
              </w:rPr>
            </w:pPr>
            <w:r w:rsidRPr="00050D28">
              <w:rPr>
                <w:sz w:val="20"/>
                <w:szCs w:val="20"/>
              </w:rPr>
              <w:t>тыс.м</w:t>
            </w:r>
            <w:r w:rsidRPr="00050D28">
              <w:rPr>
                <w:sz w:val="20"/>
                <w:szCs w:val="20"/>
                <w:vertAlign w:val="superscript"/>
              </w:rPr>
              <w:t>3</w:t>
            </w:r>
          </w:p>
        </w:tc>
      </w:tr>
      <w:tr w:rsidR="00F879BA" w:rsidRPr="00050D28" w14:paraId="3D03E4E2" w14:textId="77777777" w:rsidTr="006C47E8">
        <w:trPr>
          <w:trHeight w:val="315"/>
          <w:tblHeader/>
        </w:trPr>
        <w:tc>
          <w:tcPr>
            <w:tcW w:w="3261" w:type="dxa"/>
            <w:tcBorders>
              <w:top w:val="single" w:sz="4" w:space="0" w:color="auto"/>
              <w:left w:val="single" w:sz="4" w:space="0" w:color="auto"/>
              <w:bottom w:val="single" w:sz="4" w:space="0" w:color="auto"/>
              <w:right w:val="single" w:sz="4" w:space="0" w:color="auto"/>
            </w:tcBorders>
            <w:vAlign w:val="center"/>
          </w:tcPr>
          <w:p w14:paraId="30D63F9A" w14:textId="77777777" w:rsidR="00F879BA" w:rsidRPr="00050D28" w:rsidRDefault="00F879BA" w:rsidP="00F879BA">
            <w:pPr>
              <w:jc w:val="center"/>
              <w:rPr>
                <w:sz w:val="20"/>
                <w:szCs w:val="20"/>
              </w:rPr>
            </w:pPr>
            <w:r w:rsidRPr="00050D28">
              <w:rPr>
                <w:sz w:val="20"/>
                <w:szCs w:val="20"/>
              </w:rPr>
              <w:t>1</w:t>
            </w:r>
          </w:p>
        </w:tc>
        <w:tc>
          <w:tcPr>
            <w:tcW w:w="992" w:type="dxa"/>
            <w:tcBorders>
              <w:top w:val="nil"/>
              <w:left w:val="nil"/>
              <w:bottom w:val="single" w:sz="4" w:space="0" w:color="auto"/>
              <w:right w:val="single" w:sz="4" w:space="0" w:color="auto"/>
            </w:tcBorders>
            <w:vAlign w:val="center"/>
          </w:tcPr>
          <w:p w14:paraId="2652CA44" w14:textId="77777777" w:rsidR="00F879BA" w:rsidRPr="00050D28" w:rsidRDefault="00F879BA" w:rsidP="00F879BA">
            <w:pPr>
              <w:jc w:val="center"/>
              <w:rPr>
                <w:sz w:val="20"/>
                <w:szCs w:val="20"/>
              </w:rPr>
            </w:pPr>
            <w:r w:rsidRPr="00050D28">
              <w:rPr>
                <w:sz w:val="20"/>
                <w:szCs w:val="20"/>
              </w:rPr>
              <w:t>2</w:t>
            </w:r>
          </w:p>
        </w:tc>
        <w:tc>
          <w:tcPr>
            <w:tcW w:w="992" w:type="dxa"/>
            <w:tcBorders>
              <w:top w:val="nil"/>
              <w:left w:val="nil"/>
              <w:bottom w:val="single" w:sz="4" w:space="0" w:color="auto"/>
              <w:right w:val="single" w:sz="4" w:space="0" w:color="auto"/>
            </w:tcBorders>
            <w:vAlign w:val="center"/>
          </w:tcPr>
          <w:p w14:paraId="51266BF1" w14:textId="77777777" w:rsidR="00F879BA" w:rsidRPr="00050D28" w:rsidRDefault="00F879BA" w:rsidP="00F879BA">
            <w:pPr>
              <w:jc w:val="center"/>
              <w:rPr>
                <w:sz w:val="20"/>
                <w:szCs w:val="20"/>
              </w:rPr>
            </w:pPr>
            <w:r w:rsidRPr="00050D28">
              <w:rPr>
                <w:sz w:val="20"/>
                <w:szCs w:val="20"/>
              </w:rPr>
              <w:t>3</w:t>
            </w:r>
          </w:p>
        </w:tc>
        <w:tc>
          <w:tcPr>
            <w:tcW w:w="709" w:type="dxa"/>
            <w:tcBorders>
              <w:top w:val="nil"/>
              <w:left w:val="nil"/>
              <w:bottom w:val="single" w:sz="4" w:space="0" w:color="auto"/>
              <w:right w:val="single" w:sz="4" w:space="0" w:color="auto"/>
            </w:tcBorders>
            <w:vAlign w:val="center"/>
          </w:tcPr>
          <w:p w14:paraId="4A07E334" w14:textId="77777777" w:rsidR="00F879BA" w:rsidRPr="00050D28" w:rsidRDefault="00F879BA" w:rsidP="00F879BA">
            <w:pPr>
              <w:jc w:val="center"/>
              <w:rPr>
                <w:sz w:val="20"/>
                <w:szCs w:val="20"/>
              </w:rPr>
            </w:pPr>
            <w:r w:rsidRPr="00050D28">
              <w:rPr>
                <w:sz w:val="20"/>
                <w:szCs w:val="20"/>
              </w:rPr>
              <w:t>4</w:t>
            </w:r>
          </w:p>
        </w:tc>
        <w:tc>
          <w:tcPr>
            <w:tcW w:w="851" w:type="dxa"/>
            <w:tcBorders>
              <w:top w:val="nil"/>
              <w:left w:val="nil"/>
              <w:bottom w:val="single" w:sz="4" w:space="0" w:color="auto"/>
              <w:right w:val="single" w:sz="4" w:space="0" w:color="auto"/>
            </w:tcBorders>
            <w:vAlign w:val="center"/>
          </w:tcPr>
          <w:p w14:paraId="2BA415E3" w14:textId="77777777" w:rsidR="00F879BA" w:rsidRPr="00050D28" w:rsidRDefault="00F879BA" w:rsidP="00F879BA">
            <w:pPr>
              <w:jc w:val="center"/>
              <w:rPr>
                <w:sz w:val="20"/>
                <w:szCs w:val="20"/>
              </w:rPr>
            </w:pPr>
            <w:r w:rsidRPr="00050D28">
              <w:rPr>
                <w:sz w:val="20"/>
                <w:szCs w:val="20"/>
              </w:rPr>
              <w:t>5</w:t>
            </w:r>
          </w:p>
        </w:tc>
        <w:tc>
          <w:tcPr>
            <w:tcW w:w="709" w:type="dxa"/>
            <w:tcBorders>
              <w:top w:val="nil"/>
              <w:left w:val="nil"/>
              <w:bottom w:val="single" w:sz="4" w:space="0" w:color="auto"/>
              <w:right w:val="single" w:sz="4" w:space="0" w:color="auto"/>
            </w:tcBorders>
            <w:vAlign w:val="center"/>
          </w:tcPr>
          <w:p w14:paraId="50E870B1" w14:textId="77777777" w:rsidR="00F879BA" w:rsidRPr="00050D28" w:rsidRDefault="00F879BA" w:rsidP="00F879BA">
            <w:pPr>
              <w:jc w:val="center"/>
              <w:rPr>
                <w:sz w:val="20"/>
                <w:szCs w:val="20"/>
              </w:rPr>
            </w:pPr>
            <w:r w:rsidRPr="00050D28">
              <w:rPr>
                <w:sz w:val="20"/>
                <w:szCs w:val="20"/>
              </w:rPr>
              <w:t>6</w:t>
            </w:r>
          </w:p>
        </w:tc>
        <w:tc>
          <w:tcPr>
            <w:tcW w:w="850" w:type="dxa"/>
            <w:tcBorders>
              <w:top w:val="nil"/>
              <w:left w:val="nil"/>
              <w:bottom w:val="single" w:sz="4" w:space="0" w:color="auto"/>
              <w:right w:val="single" w:sz="4" w:space="0" w:color="auto"/>
            </w:tcBorders>
            <w:vAlign w:val="center"/>
          </w:tcPr>
          <w:p w14:paraId="00381E3B" w14:textId="77777777" w:rsidR="00F879BA" w:rsidRPr="00050D28" w:rsidRDefault="00F879BA" w:rsidP="00F879BA">
            <w:pPr>
              <w:jc w:val="center"/>
              <w:rPr>
                <w:sz w:val="20"/>
                <w:szCs w:val="20"/>
              </w:rPr>
            </w:pPr>
            <w:r w:rsidRPr="00050D28">
              <w:rPr>
                <w:sz w:val="20"/>
                <w:szCs w:val="20"/>
              </w:rPr>
              <w:t>7</w:t>
            </w:r>
          </w:p>
        </w:tc>
        <w:tc>
          <w:tcPr>
            <w:tcW w:w="851" w:type="dxa"/>
            <w:tcBorders>
              <w:top w:val="nil"/>
              <w:left w:val="nil"/>
              <w:bottom w:val="single" w:sz="4" w:space="0" w:color="auto"/>
              <w:right w:val="single" w:sz="4" w:space="0" w:color="auto"/>
            </w:tcBorders>
            <w:vAlign w:val="center"/>
          </w:tcPr>
          <w:p w14:paraId="03EC6E71" w14:textId="77777777" w:rsidR="00F879BA" w:rsidRPr="00050D28" w:rsidRDefault="00F879BA" w:rsidP="00F879BA">
            <w:pPr>
              <w:jc w:val="center"/>
              <w:rPr>
                <w:sz w:val="20"/>
                <w:szCs w:val="20"/>
              </w:rPr>
            </w:pPr>
            <w:r w:rsidRPr="00050D28">
              <w:rPr>
                <w:sz w:val="20"/>
                <w:szCs w:val="20"/>
              </w:rPr>
              <w:t>8</w:t>
            </w:r>
          </w:p>
        </w:tc>
        <w:tc>
          <w:tcPr>
            <w:tcW w:w="850" w:type="dxa"/>
            <w:tcBorders>
              <w:top w:val="nil"/>
              <w:left w:val="nil"/>
              <w:bottom w:val="single" w:sz="4" w:space="0" w:color="auto"/>
              <w:right w:val="single" w:sz="4" w:space="0" w:color="auto"/>
            </w:tcBorders>
            <w:vAlign w:val="center"/>
          </w:tcPr>
          <w:p w14:paraId="20559096" w14:textId="77777777" w:rsidR="00F879BA" w:rsidRPr="00050D28" w:rsidRDefault="00F879BA" w:rsidP="00F879BA">
            <w:pPr>
              <w:jc w:val="center"/>
              <w:rPr>
                <w:sz w:val="20"/>
                <w:szCs w:val="20"/>
              </w:rPr>
            </w:pPr>
            <w:r w:rsidRPr="00050D28">
              <w:rPr>
                <w:sz w:val="20"/>
                <w:szCs w:val="20"/>
              </w:rPr>
              <w:t>9</w:t>
            </w:r>
          </w:p>
        </w:tc>
        <w:tc>
          <w:tcPr>
            <w:tcW w:w="851" w:type="dxa"/>
            <w:tcBorders>
              <w:top w:val="nil"/>
              <w:left w:val="nil"/>
              <w:bottom w:val="single" w:sz="4" w:space="0" w:color="auto"/>
              <w:right w:val="single" w:sz="4" w:space="0" w:color="auto"/>
            </w:tcBorders>
            <w:vAlign w:val="center"/>
          </w:tcPr>
          <w:p w14:paraId="0D98A0CD" w14:textId="77777777" w:rsidR="00F879BA" w:rsidRPr="00050D28" w:rsidRDefault="00F879BA" w:rsidP="00F879BA">
            <w:pPr>
              <w:jc w:val="center"/>
              <w:rPr>
                <w:sz w:val="20"/>
                <w:szCs w:val="20"/>
              </w:rPr>
            </w:pPr>
            <w:r w:rsidRPr="00050D28">
              <w:rPr>
                <w:sz w:val="20"/>
                <w:szCs w:val="20"/>
              </w:rPr>
              <w:t>10</w:t>
            </w:r>
          </w:p>
        </w:tc>
        <w:tc>
          <w:tcPr>
            <w:tcW w:w="992" w:type="dxa"/>
            <w:tcBorders>
              <w:top w:val="nil"/>
              <w:left w:val="nil"/>
              <w:bottom w:val="single" w:sz="4" w:space="0" w:color="auto"/>
              <w:right w:val="single" w:sz="4" w:space="0" w:color="auto"/>
            </w:tcBorders>
            <w:vAlign w:val="center"/>
          </w:tcPr>
          <w:p w14:paraId="335D7EA6" w14:textId="77777777" w:rsidR="00F879BA" w:rsidRPr="00050D28" w:rsidRDefault="00F879BA" w:rsidP="00F879BA">
            <w:pPr>
              <w:jc w:val="center"/>
              <w:rPr>
                <w:sz w:val="20"/>
                <w:szCs w:val="20"/>
              </w:rPr>
            </w:pPr>
            <w:r w:rsidRPr="00050D28">
              <w:rPr>
                <w:sz w:val="20"/>
                <w:szCs w:val="20"/>
              </w:rPr>
              <w:t>11</w:t>
            </w:r>
          </w:p>
        </w:tc>
        <w:tc>
          <w:tcPr>
            <w:tcW w:w="851" w:type="dxa"/>
            <w:tcBorders>
              <w:top w:val="nil"/>
              <w:left w:val="nil"/>
              <w:bottom w:val="single" w:sz="4" w:space="0" w:color="auto"/>
              <w:right w:val="single" w:sz="4" w:space="0" w:color="auto"/>
            </w:tcBorders>
            <w:vAlign w:val="center"/>
          </w:tcPr>
          <w:p w14:paraId="24D081E8" w14:textId="77777777" w:rsidR="00F879BA" w:rsidRPr="00050D28" w:rsidRDefault="00F879BA" w:rsidP="00F879BA">
            <w:pPr>
              <w:jc w:val="center"/>
              <w:rPr>
                <w:sz w:val="20"/>
                <w:szCs w:val="20"/>
              </w:rPr>
            </w:pPr>
            <w:r w:rsidRPr="00050D28">
              <w:rPr>
                <w:sz w:val="20"/>
                <w:szCs w:val="20"/>
              </w:rPr>
              <w:t>12</w:t>
            </w:r>
          </w:p>
        </w:tc>
        <w:tc>
          <w:tcPr>
            <w:tcW w:w="850" w:type="dxa"/>
            <w:tcBorders>
              <w:top w:val="nil"/>
              <w:left w:val="nil"/>
              <w:bottom w:val="single" w:sz="4" w:space="0" w:color="auto"/>
              <w:right w:val="single" w:sz="4" w:space="0" w:color="auto"/>
            </w:tcBorders>
            <w:vAlign w:val="center"/>
          </w:tcPr>
          <w:p w14:paraId="6E146A12" w14:textId="77777777" w:rsidR="00F879BA" w:rsidRPr="00050D28" w:rsidRDefault="00F879BA" w:rsidP="00F879BA">
            <w:pPr>
              <w:jc w:val="center"/>
              <w:rPr>
                <w:sz w:val="20"/>
                <w:szCs w:val="20"/>
              </w:rPr>
            </w:pPr>
            <w:r w:rsidRPr="00050D28">
              <w:rPr>
                <w:sz w:val="20"/>
                <w:szCs w:val="20"/>
              </w:rPr>
              <w:t>13</w:t>
            </w:r>
          </w:p>
        </w:tc>
        <w:tc>
          <w:tcPr>
            <w:tcW w:w="849" w:type="dxa"/>
            <w:tcBorders>
              <w:top w:val="nil"/>
              <w:left w:val="nil"/>
              <w:bottom w:val="single" w:sz="4" w:space="0" w:color="auto"/>
              <w:right w:val="single" w:sz="4" w:space="0" w:color="auto"/>
            </w:tcBorders>
            <w:vAlign w:val="center"/>
          </w:tcPr>
          <w:p w14:paraId="2036335C" w14:textId="77777777" w:rsidR="00F879BA" w:rsidRPr="00050D28" w:rsidRDefault="00F879BA" w:rsidP="00F879BA">
            <w:pPr>
              <w:jc w:val="center"/>
              <w:rPr>
                <w:sz w:val="20"/>
                <w:szCs w:val="20"/>
              </w:rPr>
            </w:pPr>
            <w:r w:rsidRPr="00050D28">
              <w:rPr>
                <w:sz w:val="20"/>
                <w:szCs w:val="20"/>
              </w:rPr>
              <w:t>14</w:t>
            </w:r>
          </w:p>
        </w:tc>
        <w:tc>
          <w:tcPr>
            <w:tcW w:w="847" w:type="dxa"/>
            <w:tcBorders>
              <w:top w:val="nil"/>
              <w:left w:val="nil"/>
              <w:bottom w:val="single" w:sz="4" w:space="0" w:color="auto"/>
              <w:right w:val="single" w:sz="4" w:space="0" w:color="auto"/>
            </w:tcBorders>
            <w:vAlign w:val="center"/>
          </w:tcPr>
          <w:p w14:paraId="5A5D0133" w14:textId="77777777" w:rsidR="00F879BA" w:rsidRPr="00050D28" w:rsidRDefault="00F879BA" w:rsidP="00F879BA">
            <w:pPr>
              <w:jc w:val="center"/>
              <w:rPr>
                <w:sz w:val="20"/>
                <w:szCs w:val="20"/>
              </w:rPr>
            </w:pPr>
            <w:r w:rsidRPr="00050D28">
              <w:rPr>
                <w:sz w:val="20"/>
                <w:szCs w:val="20"/>
              </w:rPr>
              <w:t>15</w:t>
            </w:r>
          </w:p>
        </w:tc>
      </w:tr>
      <w:tr w:rsidR="00C76504" w:rsidRPr="00050D28" w14:paraId="4CE0B7CB"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vAlign w:val="center"/>
          </w:tcPr>
          <w:p w14:paraId="59708665" w14:textId="77777777" w:rsidR="00C76504" w:rsidRPr="00050D28" w:rsidRDefault="00C76504" w:rsidP="00B07C4E">
            <w:pPr>
              <w:rPr>
                <w:sz w:val="20"/>
                <w:szCs w:val="20"/>
              </w:rPr>
            </w:pPr>
            <w:r w:rsidRPr="00050D28">
              <w:rPr>
                <w:sz w:val="20"/>
                <w:szCs w:val="20"/>
              </w:rPr>
              <w:t>Целевое назначение лесов: Защитные</w:t>
            </w:r>
          </w:p>
        </w:tc>
      </w:tr>
      <w:tr w:rsidR="00C76504" w:rsidRPr="00050D28" w14:paraId="3248104E"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vAlign w:val="center"/>
          </w:tcPr>
          <w:p w14:paraId="63F7BE2F" w14:textId="77777777" w:rsidR="00C76504" w:rsidRPr="00050D28" w:rsidRDefault="00C76504" w:rsidP="00B07C4E">
            <w:pPr>
              <w:rPr>
                <w:sz w:val="20"/>
                <w:szCs w:val="20"/>
              </w:rPr>
            </w:pPr>
            <w:r w:rsidRPr="00050D28">
              <w:rPr>
                <w:sz w:val="20"/>
                <w:szCs w:val="20"/>
              </w:rPr>
              <w:t xml:space="preserve">Категория защитных лесов: </w:t>
            </w:r>
            <w:r w:rsidR="00F879BA" w:rsidRPr="00050D28">
              <w:rPr>
                <w:sz w:val="20"/>
                <w:szCs w:val="20"/>
              </w:rPr>
              <w:t>Леса, расположенные в водоохранных зонах</w:t>
            </w:r>
          </w:p>
        </w:tc>
      </w:tr>
      <w:tr w:rsidR="00F879BA" w:rsidRPr="00050D28" w14:paraId="3291280B"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vAlign w:val="center"/>
          </w:tcPr>
          <w:p w14:paraId="11A64426" w14:textId="77777777" w:rsidR="00F879BA" w:rsidRPr="00050D28" w:rsidRDefault="00F879BA" w:rsidP="00F879BA">
            <w:pPr>
              <w:rPr>
                <w:sz w:val="20"/>
                <w:szCs w:val="20"/>
              </w:rPr>
            </w:pPr>
            <w:r w:rsidRPr="00050D28">
              <w:rPr>
                <w:sz w:val="20"/>
                <w:szCs w:val="20"/>
              </w:rPr>
              <w:t>Способ рубки: Добровольно-выборочные рубки</w:t>
            </w:r>
          </w:p>
        </w:tc>
      </w:tr>
      <w:tr w:rsidR="00C76504" w:rsidRPr="00050D28" w14:paraId="4A530ADE"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vAlign w:val="center"/>
          </w:tcPr>
          <w:p w14:paraId="05B9F75B" w14:textId="77777777" w:rsidR="00C76504" w:rsidRPr="00050D28" w:rsidRDefault="00C76504" w:rsidP="00B07C4E">
            <w:pPr>
              <w:rPr>
                <w:sz w:val="20"/>
                <w:szCs w:val="20"/>
              </w:rPr>
            </w:pPr>
            <w:r w:rsidRPr="00050D28">
              <w:rPr>
                <w:sz w:val="20"/>
                <w:szCs w:val="20"/>
              </w:rPr>
              <w:t xml:space="preserve">Хозяйственная секция: </w:t>
            </w:r>
            <w:r w:rsidR="00F879BA" w:rsidRPr="00050D28">
              <w:rPr>
                <w:sz w:val="20"/>
                <w:szCs w:val="20"/>
              </w:rPr>
              <w:t>Сосновая высокобонитетная</w:t>
            </w:r>
          </w:p>
        </w:tc>
      </w:tr>
      <w:tr w:rsidR="00C76504" w:rsidRPr="00050D28" w14:paraId="52D579EF" w14:textId="77777777" w:rsidTr="006C47E8">
        <w:trPr>
          <w:trHeight w:val="315"/>
        </w:trPr>
        <w:tc>
          <w:tcPr>
            <w:tcW w:w="3261" w:type="dxa"/>
            <w:tcBorders>
              <w:top w:val="nil"/>
              <w:left w:val="single" w:sz="4" w:space="0" w:color="auto"/>
              <w:bottom w:val="single" w:sz="4" w:space="0" w:color="auto"/>
              <w:right w:val="single" w:sz="4" w:space="0" w:color="auto"/>
            </w:tcBorders>
            <w:vAlign w:val="center"/>
          </w:tcPr>
          <w:p w14:paraId="6ED4B1F3" w14:textId="77777777" w:rsidR="00C76504" w:rsidRPr="00050D28" w:rsidRDefault="00C76504" w:rsidP="00B07C4E">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vAlign w:val="center"/>
          </w:tcPr>
          <w:p w14:paraId="70BBA62B" w14:textId="77777777" w:rsidR="00C76504" w:rsidRPr="00050D28" w:rsidRDefault="00821425" w:rsidP="00821425">
            <w:pPr>
              <w:jc w:val="center"/>
              <w:rPr>
                <w:sz w:val="20"/>
                <w:szCs w:val="20"/>
              </w:rPr>
            </w:pPr>
            <w:r w:rsidRPr="00050D28">
              <w:rPr>
                <w:sz w:val="20"/>
                <w:szCs w:val="20"/>
              </w:rPr>
              <w:t>138,5</w:t>
            </w:r>
          </w:p>
        </w:tc>
        <w:tc>
          <w:tcPr>
            <w:tcW w:w="992" w:type="dxa"/>
            <w:tcBorders>
              <w:top w:val="nil"/>
              <w:left w:val="single" w:sz="4" w:space="0" w:color="auto"/>
              <w:bottom w:val="single" w:sz="4" w:space="0" w:color="auto"/>
              <w:right w:val="single" w:sz="4" w:space="0" w:color="auto"/>
            </w:tcBorders>
            <w:vAlign w:val="center"/>
          </w:tcPr>
          <w:p w14:paraId="69E2B93A" w14:textId="77777777" w:rsidR="00C76504" w:rsidRPr="00050D28" w:rsidRDefault="00821425" w:rsidP="00821425">
            <w:pPr>
              <w:jc w:val="center"/>
              <w:rPr>
                <w:sz w:val="20"/>
                <w:szCs w:val="20"/>
              </w:rPr>
            </w:pPr>
            <w:r w:rsidRPr="00050D28">
              <w:rPr>
                <w:sz w:val="20"/>
                <w:szCs w:val="20"/>
              </w:rPr>
              <w:t>36,04</w:t>
            </w:r>
          </w:p>
        </w:tc>
        <w:tc>
          <w:tcPr>
            <w:tcW w:w="709" w:type="dxa"/>
            <w:tcBorders>
              <w:top w:val="nil"/>
              <w:left w:val="single" w:sz="4" w:space="0" w:color="auto"/>
              <w:bottom w:val="single" w:sz="4" w:space="0" w:color="auto"/>
              <w:right w:val="single" w:sz="4" w:space="0" w:color="auto"/>
            </w:tcBorders>
            <w:vAlign w:val="center"/>
          </w:tcPr>
          <w:p w14:paraId="39E8DEC8"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35B76A09" w14:textId="77777777" w:rsidR="00C76504" w:rsidRPr="00050D28" w:rsidRDefault="00C76504" w:rsidP="00821425">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586BAAC4"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358316B1"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010A56F3" w14:textId="77777777" w:rsidR="00C76504" w:rsidRPr="00050D28" w:rsidRDefault="00821425" w:rsidP="00821425">
            <w:pPr>
              <w:jc w:val="center"/>
              <w:rPr>
                <w:sz w:val="20"/>
                <w:szCs w:val="20"/>
              </w:rPr>
            </w:pPr>
            <w:r w:rsidRPr="00050D28">
              <w:rPr>
                <w:sz w:val="20"/>
                <w:szCs w:val="20"/>
              </w:rPr>
              <w:t>13,2</w:t>
            </w:r>
          </w:p>
        </w:tc>
        <w:tc>
          <w:tcPr>
            <w:tcW w:w="850" w:type="dxa"/>
            <w:tcBorders>
              <w:top w:val="nil"/>
              <w:left w:val="single" w:sz="4" w:space="0" w:color="auto"/>
              <w:bottom w:val="single" w:sz="4" w:space="0" w:color="auto"/>
              <w:right w:val="single" w:sz="4" w:space="0" w:color="auto"/>
            </w:tcBorders>
            <w:vAlign w:val="center"/>
          </w:tcPr>
          <w:p w14:paraId="04B6692B" w14:textId="77777777" w:rsidR="00C76504" w:rsidRPr="00050D28" w:rsidRDefault="00821425" w:rsidP="00821425">
            <w:pPr>
              <w:jc w:val="center"/>
              <w:rPr>
                <w:sz w:val="20"/>
                <w:szCs w:val="20"/>
              </w:rPr>
            </w:pPr>
            <w:r w:rsidRPr="00050D28">
              <w:rPr>
                <w:sz w:val="20"/>
                <w:szCs w:val="20"/>
              </w:rPr>
              <w:t>3,99</w:t>
            </w:r>
          </w:p>
        </w:tc>
        <w:tc>
          <w:tcPr>
            <w:tcW w:w="851" w:type="dxa"/>
            <w:tcBorders>
              <w:top w:val="nil"/>
              <w:left w:val="single" w:sz="4" w:space="0" w:color="auto"/>
              <w:bottom w:val="single" w:sz="4" w:space="0" w:color="auto"/>
              <w:right w:val="single" w:sz="4" w:space="0" w:color="auto"/>
            </w:tcBorders>
            <w:vAlign w:val="center"/>
          </w:tcPr>
          <w:p w14:paraId="64ED55A3" w14:textId="77777777" w:rsidR="00C76504" w:rsidRPr="00050D28" w:rsidRDefault="00821425" w:rsidP="00821425">
            <w:pPr>
              <w:jc w:val="center"/>
              <w:rPr>
                <w:sz w:val="20"/>
                <w:szCs w:val="20"/>
              </w:rPr>
            </w:pPr>
            <w:r w:rsidRPr="00050D28">
              <w:rPr>
                <w:sz w:val="20"/>
                <w:szCs w:val="20"/>
              </w:rPr>
              <w:t>44,2</w:t>
            </w:r>
          </w:p>
        </w:tc>
        <w:tc>
          <w:tcPr>
            <w:tcW w:w="992" w:type="dxa"/>
            <w:tcBorders>
              <w:top w:val="nil"/>
              <w:left w:val="single" w:sz="4" w:space="0" w:color="auto"/>
              <w:bottom w:val="single" w:sz="4" w:space="0" w:color="auto"/>
              <w:right w:val="single" w:sz="4" w:space="0" w:color="auto"/>
            </w:tcBorders>
            <w:vAlign w:val="center"/>
          </w:tcPr>
          <w:p w14:paraId="7FFB2A55" w14:textId="77777777" w:rsidR="00C76504" w:rsidRPr="00050D28" w:rsidRDefault="00821425" w:rsidP="00821425">
            <w:pPr>
              <w:jc w:val="center"/>
              <w:rPr>
                <w:sz w:val="20"/>
                <w:szCs w:val="20"/>
              </w:rPr>
            </w:pPr>
            <w:r w:rsidRPr="00050D28">
              <w:rPr>
                <w:sz w:val="20"/>
                <w:szCs w:val="20"/>
              </w:rPr>
              <w:t>12,65</w:t>
            </w:r>
          </w:p>
        </w:tc>
        <w:tc>
          <w:tcPr>
            <w:tcW w:w="851" w:type="dxa"/>
            <w:tcBorders>
              <w:top w:val="nil"/>
              <w:left w:val="single" w:sz="4" w:space="0" w:color="auto"/>
              <w:bottom w:val="single" w:sz="4" w:space="0" w:color="auto"/>
              <w:right w:val="single" w:sz="4" w:space="0" w:color="auto"/>
            </w:tcBorders>
            <w:vAlign w:val="center"/>
          </w:tcPr>
          <w:p w14:paraId="6193F0D8" w14:textId="77777777" w:rsidR="00C76504" w:rsidRPr="00050D28" w:rsidRDefault="00821425" w:rsidP="00821425">
            <w:pPr>
              <w:jc w:val="center"/>
              <w:rPr>
                <w:sz w:val="20"/>
                <w:szCs w:val="20"/>
              </w:rPr>
            </w:pPr>
            <w:r w:rsidRPr="00050D28">
              <w:rPr>
                <w:sz w:val="20"/>
                <w:szCs w:val="20"/>
              </w:rPr>
              <w:t>81,1</w:t>
            </w:r>
          </w:p>
        </w:tc>
        <w:tc>
          <w:tcPr>
            <w:tcW w:w="850" w:type="dxa"/>
            <w:tcBorders>
              <w:top w:val="nil"/>
              <w:left w:val="single" w:sz="4" w:space="0" w:color="auto"/>
              <w:bottom w:val="single" w:sz="4" w:space="0" w:color="auto"/>
              <w:right w:val="single" w:sz="4" w:space="0" w:color="auto"/>
            </w:tcBorders>
            <w:vAlign w:val="center"/>
          </w:tcPr>
          <w:p w14:paraId="038B72F4" w14:textId="77777777" w:rsidR="00C76504" w:rsidRPr="00050D28" w:rsidRDefault="00821425" w:rsidP="00821425">
            <w:pPr>
              <w:jc w:val="center"/>
              <w:rPr>
                <w:sz w:val="20"/>
                <w:szCs w:val="20"/>
              </w:rPr>
            </w:pPr>
            <w:r w:rsidRPr="00050D28">
              <w:rPr>
                <w:sz w:val="20"/>
                <w:szCs w:val="20"/>
              </w:rPr>
              <w:t>19,4</w:t>
            </w:r>
          </w:p>
        </w:tc>
        <w:tc>
          <w:tcPr>
            <w:tcW w:w="849" w:type="dxa"/>
            <w:tcBorders>
              <w:top w:val="nil"/>
              <w:left w:val="single" w:sz="4" w:space="0" w:color="auto"/>
              <w:bottom w:val="single" w:sz="4" w:space="0" w:color="auto"/>
              <w:right w:val="single" w:sz="4" w:space="0" w:color="auto"/>
            </w:tcBorders>
            <w:vAlign w:val="center"/>
          </w:tcPr>
          <w:p w14:paraId="17C59E02" w14:textId="77777777" w:rsidR="00C76504" w:rsidRPr="00050D28" w:rsidRDefault="00C76504" w:rsidP="00821425">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134B8261" w14:textId="77777777" w:rsidR="00C76504" w:rsidRPr="00050D28" w:rsidRDefault="00C76504" w:rsidP="00821425">
            <w:pPr>
              <w:jc w:val="center"/>
              <w:rPr>
                <w:sz w:val="20"/>
                <w:szCs w:val="20"/>
              </w:rPr>
            </w:pPr>
          </w:p>
        </w:tc>
      </w:tr>
      <w:tr w:rsidR="00C76504" w:rsidRPr="00050D28" w14:paraId="1D7B74A8" w14:textId="77777777" w:rsidTr="006C47E8">
        <w:trPr>
          <w:trHeight w:val="315"/>
        </w:trPr>
        <w:tc>
          <w:tcPr>
            <w:tcW w:w="3261" w:type="dxa"/>
            <w:tcBorders>
              <w:top w:val="nil"/>
              <w:left w:val="single" w:sz="4" w:space="0" w:color="auto"/>
              <w:bottom w:val="single" w:sz="4" w:space="0" w:color="auto"/>
              <w:right w:val="single" w:sz="4" w:space="0" w:color="auto"/>
            </w:tcBorders>
            <w:vAlign w:val="center"/>
          </w:tcPr>
          <w:p w14:paraId="62B3B697" w14:textId="77777777" w:rsidR="00C76504" w:rsidRPr="00050D28" w:rsidRDefault="00C76504" w:rsidP="00B07C4E">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vAlign w:val="center"/>
          </w:tcPr>
          <w:p w14:paraId="2370A6DC"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33BDFDE5" w14:textId="77777777" w:rsidR="00C76504" w:rsidRPr="00050D28" w:rsidRDefault="00821425" w:rsidP="00821425">
            <w:pPr>
              <w:jc w:val="center"/>
              <w:rPr>
                <w:sz w:val="20"/>
                <w:szCs w:val="20"/>
              </w:rPr>
            </w:pPr>
            <w:r w:rsidRPr="00050D28">
              <w:rPr>
                <w:sz w:val="20"/>
                <w:szCs w:val="20"/>
              </w:rPr>
              <w:t>16</w:t>
            </w:r>
          </w:p>
        </w:tc>
        <w:tc>
          <w:tcPr>
            <w:tcW w:w="709" w:type="dxa"/>
            <w:tcBorders>
              <w:top w:val="nil"/>
              <w:left w:val="single" w:sz="4" w:space="0" w:color="auto"/>
              <w:bottom w:val="single" w:sz="4" w:space="0" w:color="auto"/>
              <w:right w:val="single" w:sz="4" w:space="0" w:color="auto"/>
            </w:tcBorders>
            <w:vAlign w:val="center"/>
          </w:tcPr>
          <w:p w14:paraId="1AC207F8"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20B87D67" w14:textId="77777777" w:rsidR="00C76504" w:rsidRPr="00050D28" w:rsidRDefault="00C76504" w:rsidP="00821425">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60AF96C2"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4B376F1C"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28AE6ED3"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46DE4C79"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5928A428"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072E8972"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1F5B9802"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17E3440B" w14:textId="77777777" w:rsidR="00C76504" w:rsidRPr="00050D28" w:rsidRDefault="00C76504" w:rsidP="00821425">
            <w:pPr>
              <w:jc w:val="center"/>
              <w:rPr>
                <w:sz w:val="20"/>
                <w:szCs w:val="20"/>
              </w:rPr>
            </w:pPr>
          </w:p>
        </w:tc>
        <w:tc>
          <w:tcPr>
            <w:tcW w:w="849" w:type="dxa"/>
            <w:tcBorders>
              <w:top w:val="nil"/>
              <w:left w:val="single" w:sz="4" w:space="0" w:color="auto"/>
              <w:bottom w:val="single" w:sz="4" w:space="0" w:color="auto"/>
              <w:right w:val="single" w:sz="4" w:space="0" w:color="auto"/>
            </w:tcBorders>
            <w:vAlign w:val="center"/>
          </w:tcPr>
          <w:p w14:paraId="04B62022" w14:textId="77777777" w:rsidR="00C76504" w:rsidRPr="00050D28" w:rsidRDefault="00C76504" w:rsidP="00821425">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59FB6C6D" w14:textId="77777777" w:rsidR="00C76504" w:rsidRPr="00050D28" w:rsidRDefault="00C76504" w:rsidP="00821425">
            <w:pPr>
              <w:jc w:val="center"/>
              <w:rPr>
                <w:sz w:val="20"/>
                <w:szCs w:val="20"/>
              </w:rPr>
            </w:pPr>
          </w:p>
        </w:tc>
      </w:tr>
      <w:tr w:rsidR="00C76504" w:rsidRPr="00050D28" w14:paraId="03205736" w14:textId="77777777" w:rsidTr="006C47E8">
        <w:trPr>
          <w:trHeight w:val="315"/>
        </w:trPr>
        <w:tc>
          <w:tcPr>
            <w:tcW w:w="3261" w:type="dxa"/>
            <w:tcBorders>
              <w:top w:val="nil"/>
              <w:left w:val="single" w:sz="4" w:space="0" w:color="auto"/>
              <w:bottom w:val="single" w:sz="4" w:space="0" w:color="auto"/>
              <w:right w:val="single" w:sz="4" w:space="0" w:color="auto"/>
            </w:tcBorders>
            <w:vAlign w:val="center"/>
          </w:tcPr>
          <w:p w14:paraId="24370974" w14:textId="77777777" w:rsidR="00C76504" w:rsidRPr="00050D28" w:rsidRDefault="00C76504" w:rsidP="00B07C4E">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vAlign w:val="center"/>
          </w:tcPr>
          <w:p w14:paraId="6E72785C"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38805DBB" w14:textId="77777777" w:rsidR="00C76504" w:rsidRPr="00050D28" w:rsidRDefault="00821425" w:rsidP="00821425">
            <w:pPr>
              <w:jc w:val="center"/>
              <w:rPr>
                <w:sz w:val="20"/>
                <w:szCs w:val="20"/>
              </w:rPr>
            </w:pPr>
            <w:r w:rsidRPr="00050D28">
              <w:rPr>
                <w:sz w:val="20"/>
                <w:szCs w:val="20"/>
              </w:rPr>
              <w:t>5,61</w:t>
            </w:r>
          </w:p>
        </w:tc>
        <w:tc>
          <w:tcPr>
            <w:tcW w:w="709" w:type="dxa"/>
            <w:tcBorders>
              <w:top w:val="nil"/>
              <w:left w:val="single" w:sz="4" w:space="0" w:color="auto"/>
              <w:bottom w:val="single" w:sz="4" w:space="0" w:color="auto"/>
              <w:right w:val="single" w:sz="4" w:space="0" w:color="auto"/>
            </w:tcBorders>
            <w:vAlign w:val="center"/>
          </w:tcPr>
          <w:p w14:paraId="2F988F99"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0AC9B10F" w14:textId="77777777" w:rsidR="00C76504" w:rsidRPr="00050D28" w:rsidRDefault="00C76504" w:rsidP="00821425">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769A4312"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170BF357"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4083165D"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7FFDCBBE"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467E2FAF"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71F8298F"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585F3CBF"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58AA5782" w14:textId="77777777" w:rsidR="00C76504" w:rsidRPr="00050D28" w:rsidRDefault="00C76504" w:rsidP="00821425">
            <w:pPr>
              <w:jc w:val="center"/>
              <w:rPr>
                <w:sz w:val="20"/>
                <w:szCs w:val="20"/>
              </w:rPr>
            </w:pPr>
          </w:p>
        </w:tc>
        <w:tc>
          <w:tcPr>
            <w:tcW w:w="849" w:type="dxa"/>
            <w:tcBorders>
              <w:top w:val="nil"/>
              <w:left w:val="single" w:sz="4" w:space="0" w:color="auto"/>
              <w:bottom w:val="single" w:sz="4" w:space="0" w:color="auto"/>
              <w:right w:val="single" w:sz="4" w:space="0" w:color="auto"/>
            </w:tcBorders>
            <w:vAlign w:val="center"/>
          </w:tcPr>
          <w:p w14:paraId="19EBF430" w14:textId="77777777" w:rsidR="00C76504" w:rsidRPr="00050D28" w:rsidRDefault="00C76504" w:rsidP="00821425">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0C03A6BD" w14:textId="77777777" w:rsidR="00C76504" w:rsidRPr="00050D28" w:rsidRDefault="00C76504" w:rsidP="00821425">
            <w:pPr>
              <w:jc w:val="center"/>
              <w:rPr>
                <w:sz w:val="20"/>
                <w:szCs w:val="20"/>
              </w:rPr>
            </w:pPr>
          </w:p>
        </w:tc>
      </w:tr>
      <w:tr w:rsidR="00C76504" w:rsidRPr="00050D28" w14:paraId="6CA6F433" w14:textId="77777777" w:rsidTr="006C47E8">
        <w:trPr>
          <w:trHeight w:val="315"/>
        </w:trPr>
        <w:tc>
          <w:tcPr>
            <w:tcW w:w="3261" w:type="dxa"/>
            <w:tcBorders>
              <w:top w:val="nil"/>
              <w:left w:val="single" w:sz="4" w:space="0" w:color="auto"/>
              <w:bottom w:val="single" w:sz="4" w:space="0" w:color="auto"/>
              <w:right w:val="single" w:sz="4" w:space="0" w:color="auto"/>
            </w:tcBorders>
            <w:vAlign w:val="center"/>
          </w:tcPr>
          <w:p w14:paraId="0ABE6F17" w14:textId="77777777" w:rsidR="00C76504" w:rsidRPr="00050D28" w:rsidRDefault="00C76504" w:rsidP="00B07C4E">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vAlign w:val="center"/>
          </w:tcPr>
          <w:p w14:paraId="46B868E0"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2B9C2798" w14:textId="77777777" w:rsidR="00C76504" w:rsidRPr="00050D28" w:rsidRDefault="00821425" w:rsidP="00821425">
            <w:pPr>
              <w:jc w:val="center"/>
              <w:rPr>
                <w:sz w:val="20"/>
                <w:szCs w:val="20"/>
              </w:rPr>
            </w:pPr>
            <w:r w:rsidRPr="00050D28">
              <w:rPr>
                <w:sz w:val="20"/>
                <w:szCs w:val="20"/>
              </w:rPr>
              <w:t>25</w:t>
            </w:r>
          </w:p>
        </w:tc>
        <w:tc>
          <w:tcPr>
            <w:tcW w:w="709" w:type="dxa"/>
            <w:tcBorders>
              <w:top w:val="nil"/>
              <w:left w:val="single" w:sz="4" w:space="0" w:color="auto"/>
              <w:bottom w:val="single" w:sz="4" w:space="0" w:color="auto"/>
              <w:right w:val="single" w:sz="4" w:space="0" w:color="auto"/>
            </w:tcBorders>
            <w:vAlign w:val="center"/>
          </w:tcPr>
          <w:p w14:paraId="20A7AEB0"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5BE55FD1" w14:textId="77777777" w:rsidR="00C76504" w:rsidRPr="00050D28" w:rsidRDefault="00C76504" w:rsidP="00821425">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0999B284"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68622068"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1782274D"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772A6F90"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3206E92A"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4E2BC1DB"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7FB8C0FA"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6DD02F87" w14:textId="77777777" w:rsidR="00C76504" w:rsidRPr="00050D28" w:rsidRDefault="00C76504" w:rsidP="00821425">
            <w:pPr>
              <w:jc w:val="center"/>
              <w:rPr>
                <w:sz w:val="20"/>
                <w:szCs w:val="20"/>
              </w:rPr>
            </w:pPr>
          </w:p>
        </w:tc>
        <w:tc>
          <w:tcPr>
            <w:tcW w:w="849" w:type="dxa"/>
            <w:tcBorders>
              <w:top w:val="nil"/>
              <w:left w:val="single" w:sz="4" w:space="0" w:color="auto"/>
              <w:bottom w:val="single" w:sz="4" w:space="0" w:color="auto"/>
              <w:right w:val="single" w:sz="4" w:space="0" w:color="auto"/>
            </w:tcBorders>
            <w:vAlign w:val="center"/>
          </w:tcPr>
          <w:p w14:paraId="66BC3FDB" w14:textId="77777777" w:rsidR="00C76504" w:rsidRPr="00050D28" w:rsidRDefault="00C76504" w:rsidP="00821425">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5EEAB176" w14:textId="77777777" w:rsidR="00C76504" w:rsidRPr="00050D28" w:rsidRDefault="00C76504" w:rsidP="00821425">
            <w:pPr>
              <w:jc w:val="center"/>
              <w:rPr>
                <w:sz w:val="20"/>
                <w:szCs w:val="20"/>
              </w:rPr>
            </w:pPr>
          </w:p>
        </w:tc>
      </w:tr>
      <w:tr w:rsidR="00C76504" w:rsidRPr="00050D28" w14:paraId="7F5260A6" w14:textId="77777777" w:rsidTr="006C47E8">
        <w:trPr>
          <w:trHeight w:val="315"/>
        </w:trPr>
        <w:tc>
          <w:tcPr>
            <w:tcW w:w="3261" w:type="dxa"/>
            <w:tcBorders>
              <w:top w:val="nil"/>
              <w:left w:val="single" w:sz="4" w:space="0" w:color="auto"/>
              <w:bottom w:val="single" w:sz="4" w:space="0" w:color="auto"/>
              <w:right w:val="single" w:sz="4" w:space="0" w:color="auto"/>
            </w:tcBorders>
            <w:vAlign w:val="center"/>
          </w:tcPr>
          <w:p w14:paraId="5BF33DCA" w14:textId="77777777" w:rsidR="00C76504" w:rsidRPr="00050D28" w:rsidRDefault="00C76504" w:rsidP="00B07C4E">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vAlign w:val="center"/>
          </w:tcPr>
          <w:p w14:paraId="1D965290" w14:textId="77777777" w:rsidR="00C76504" w:rsidRPr="00050D28" w:rsidRDefault="00821425" w:rsidP="00821425">
            <w:pPr>
              <w:jc w:val="center"/>
              <w:rPr>
                <w:sz w:val="20"/>
                <w:szCs w:val="20"/>
              </w:rPr>
            </w:pPr>
            <w:r w:rsidRPr="00050D28">
              <w:rPr>
                <w:sz w:val="20"/>
                <w:szCs w:val="20"/>
              </w:rPr>
              <w:t>5,5</w:t>
            </w:r>
          </w:p>
        </w:tc>
        <w:tc>
          <w:tcPr>
            <w:tcW w:w="992" w:type="dxa"/>
            <w:tcBorders>
              <w:top w:val="nil"/>
              <w:left w:val="single" w:sz="4" w:space="0" w:color="auto"/>
              <w:bottom w:val="single" w:sz="4" w:space="0" w:color="auto"/>
              <w:right w:val="single" w:sz="4" w:space="0" w:color="auto"/>
            </w:tcBorders>
            <w:vAlign w:val="center"/>
          </w:tcPr>
          <w:p w14:paraId="2AEA3289" w14:textId="77777777" w:rsidR="00C76504" w:rsidRPr="00050D28" w:rsidRDefault="00821425" w:rsidP="00821425">
            <w:pPr>
              <w:jc w:val="center"/>
              <w:rPr>
                <w:sz w:val="20"/>
                <w:szCs w:val="20"/>
              </w:rPr>
            </w:pPr>
            <w:r w:rsidRPr="00050D28">
              <w:rPr>
                <w:sz w:val="20"/>
                <w:szCs w:val="20"/>
              </w:rPr>
              <w:t>0,22</w:t>
            </w:r>
          </w:p>
        </w:tc>
        <w:tc>
          <w:tcPr>
            <w:tcW w:w="709" w:type="dxa"/>
            <w:tcBorders>
              <w:top w:val="nil"/>
              <w:left w:val="single" w:sz="4" w:space="0" w:color="auto"/>
              <w:bottom w:val="single" w:sz="4" w:space="0" w:color="auto"/>
              <w:right w:val="single" w:sz="4" w:space="0" w:color="auto"/>
            </w:tcBorders>
            <w:vAlign w:val="center"/>
          </w:tcPr>
          <w:p w14:paraId="75A16B89"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4CA768B2" w14:textId="77777777" w:rsidR="00C76504" w:rsidRPr="00050D28" w:rsidRDefault="00C76504" w:rsidP="00821425">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4D684D4E"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356A7E9B"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5187CEE8"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621988E0"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08A4D71D"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36DD2FEE"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5E84805F"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1C3D9E39" w14:textId="77777777" w:rsidR="00C76504" w:rsidRPr="00050D28" w:rsidRDefault="00C76504" w:rsidP="00821425">
            <w:pPr>
              <w:jc w:val="center"/>
              <w:rPr>
                <w:sz w:val="20"/>
                <w:szCs w:val="20"/>
              </w:rPr>
            </w:pPr>
          </w:p>
        </w:tc>
        <w:tc>
          <w:tcPr>
            <w:tcW w:w="849" w:type="dxa"/>
            <w:tcBorders>
              <w:top w:val="nil"/>
              <w:left w:val="single" w:sz="4" w:space="0" w:color="auto"/>
              <w:bottom w:val="single" w:sz="4" w:space="0" w:color="auto"/>
              <w:right w:val="single" w:sz="4" w:space="0" w:color="auto"/>
            </w:tcBorders>
            <w:vAlign w:val="center"/>
          </w:tcPr>
          <w:p w14:paraId="02EB9ECB" w14:textId="77777777" w:rsidR="00C76504" w:rsidRPr="00050D28" w:rsidRDefault="00C76504" w:rsidP="00821425">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24377A0F" w14:textId="77777777" w:rsidR="00C76504" w:rsidRPr="00050D28" w:rsidRDefault="00C76504" w:rsidP="00821425">
            <w:pPr>
              <w:jc w:val="center"/>
              <w:rPr>
                <w:sz w:val="20"/>
                <w:szCs w:val="20"/>
              </w:rPr>
            </w:pPr>
          </w:p>
        </w:tc>
      </w:tr>
      <w:tr w:rsidR="00C76504" w:rsidRPr="00050D28" w14:paraId="29F5F23E" w14:textId="77777777" w:rsidTr="006C47E8">
        <w:trPr>
          <w:trHeight w:val="315"/>
        </w:trPr>
        <w:tc>
          <w:tcPr>
            <w:tcW w:w="3261" w:type="dxa"/>
            <w:tcBorders>
              <w:top w:val="nil"/>
              <w:left w:val="single" w:sz="4" w:space="0" w:color="auto"/>
              <w:bottom w:val="single" w:sz="4" w:space="0" w:color="auto"/>
              <w:right w:val="single" w:sz="4" w:space="0" w:color="auto"/>
            </w:tcBorders>
            <w:vAlign w:val="center"/>
          </w:tcPr>
          <w:p w14:paraId="1652B0ED" w14:textId="77777777" w:rsidR="00C76504" w:rsidRPr="00050D28" w:rsidRDefault="00C76504" w:rsidP="00B07C4E">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vAlign w:val="center"/>
          </w:tcPr>
          <w:p w14:paraId="7D5A27DF"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06B88390" w14:textId="77777777" w:rsidR="00C76504" w:rsidRPr="00050D28" w:rsidRDefault="00821425" w:rsidP="00821425">
            <w:pPr>
              <w:jc w:val="center"/>
              <w:rPr>
                <w:sz w:val="20"/>
                <w:szCs w:val="20"/>
              </w:rPr>
            </w:pPr>
            <w:r w:rsidRPr="00050D28">
              <w:rPr>
                <w:sz w:val="20"/>
                <w:szCs w:val="20"/>
              </w:rPr>
              <w:t>0,22</w:t>
            </w:r>
          </w:p>
        </w:tc>
        <w:tc>
          <w:tcPr>
            <w:tcW w:w="709" w:type="dxa"/>
            <w:tcBorders>
              <w:top w:val="nil"/>
              <w:left w:val="single" w:sz="4" w:space="0" w:color="auto"/>
              <w:bottom w:val="single" w:sz="4" w:space="0" w:color="auto"/>
              <w:right w:val="single" w:sz="4" w:space="0" w:color="auto"/>
            </w:tcBorders>
            <w:vAlign w:val="center"/>
          </w:tcPr>
          <w:p w14:paraId="6F9BCE00"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473ADA06" w14:textId="77777777" w:rsidR="00C76504" w:rsidRPr="00050D28" w:rsidRDefault="00C76504" w:rsidP="00821425">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37CAF41E"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0003F7DF"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3348D8BD"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0CAFA361" w14:textId="77777777" w:rsidR="00C76504" w:rsidRPr="00050D28" w:rsidRDefault="00821425" w:rsidP="00821425">
            <w:pPr>
              <w:jc w:val="center"/>
              <w:rPr>
                <w:sz w:val="20"/>
                <w:szCs w:val="20"/>
              </w:rPr>
            </w:pPr>
            <w:r w:rsidRPr="00050D28">
              <w:rPr>
                <w:sz w:val="20"/>
                <w:szCs w:val="20"/>
              </w:rPr>
              <w:t>0,03</w:t>
            </w:r>
          </w:p>
        </w:tc>
        <w:tc>
          <w:tcPr>
            <w:tcW w:w="851" w:type="dxa"/>
            <w:tcBorders>
              <w:top w:val="nil"/>
              <w:left w:val="single" w:sz="4" w:space="0" w:color="auto"/>
              <w:bottom w:val="single" w:sz="4" w:space="0" w:color="auto"/>
              <w:right w:val="single" w:sz="4" w:space="0" w:color="auto"/>
            </w:tcBorders>
            <w:vAlign w:val="center"/>
          </w:tcPr>
          <w:p w14:paraId="491B83F0"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3FA15927" w14:textId="77777777" w:rsidR="00C76504" w:rsidRPr="00050D28" w:rsidRDefault="00821425" w:rsidP="00821425">
            <w:pPr>
              <w:jc w:val="center"/>
              <w:rPr>
                <w:sz w:val="20"/>
                <w:szCs w:val="20"/>
              </w:rPr>
            </w:pPr>
            <w:r w:rsidRPr="00050D28">
              <w:rPr>
                <w:sz w:val="20"/>
                <w:szCs w:val="20"/>
              </w:rPr>
              <w:t>0,08</w:t>
            </w:r>
          </w:p>
        </w:tc>
        <w:tc>
          <w:tcPr>
            <w:tcW w:w="851" w:type="dxa"/>
            <w:tcBorders>
              <w:top w:val="nil"/>
              <w:left w:val="single" w:sz="4" w:space="0" w:color="auto"/>
              <w:bottom w:val="single" w:sz="4" w:space="0" w:color="auto"/>
              <w:right w:val="single" w:sz="4" w:space="0" w:color="auto"/>
            </w:tcBorders>
            <w:vAlign w:val="center"/>
          </w:tcPr>
          <w:p w14:paraId="2BE60FED"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33FDBA02" w14:textId="77777777" w:rsidR="00C76504" w:rsidRPr="00050D28" w:rsidRDefault="00821425" w:rsidP="00821425">
            <w:pPr>
              <w:jc w:val="center"/>
              <w:rPr>
                <w:sz w:val="20"/>
                <w:szCs w:val="20"/>
              </w:rPr>
            </w:pPr>
            <w:r w:rsidRPr="00050D28">
              <w:rPr>
                <w:sz w:val="20"/>
                <w:szCs w:val="20"/>
              </w:rPr>
              <w:t>0,12</w:t>
            </w:r>
          </w:p>
        </w:tc>
        <w:tc>
          <w:tcPr>
            <w:tcW w:w="849" w:type="dxa"/>
            <w:tcBorders>
              <w:top w:val="nil"/>
              <w:left w:val="single" w:sz="4" w:space="0" w:color="auto"/>
              <w:bottom w:val="single" w:sz="4" w:space="0" w:color="auto"/>
              <w:right w:val="single" w:sz="4" w:space="0" w:color="auto"/>
            </w:tcBorders>
            <w:vAlign w:val="center"/>
          </w:tcPr>
          <w:p w14:paraId="27D5C06F" w14:textId="77777777" w:rsidR="00C76504" w:rsidRPr="00050D28" w:rsidRDefault="00C76504" w:rsidP="00821425">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4E4436C5" w14:textId="77777777" w:rsidR="00C76504" w:rsidRPr="00050D28" w:rsidRDefault="00C76504" w:rsidP="00821425">
            <w:pPr>
              <w:jc w:val="center"/>
              <w:rPr>
                <w:sz w:val="20"/>
                <w:szCs w:val="20"/>
              </w:rPr>
            </w:pPr>
          </w:p>
        </w:tc>
      </w:tr>
      <w:tr w:rsidR="00C76504" w:rsidRPr="00050D28" w14:paraId="3B5CA91D" w14:textId="77777777" w:rsidTr="006C47E8">
        <w:trPr>
          <w:trHeight w:val="315"/>
        </w:trPr>
        <w:tc>
          <w:tcPr>
            <w:tcW w:w="3261" w:type="dxa"/>
            <w:tcBorders>
              <w:top w:val="nil"/>
              <w:left w:val="single" w:sz="4" w:space="0" w:color="auto"/>
              <w:bottom w:val="single" w:sz="4" w:space="0" w:color="auto"/>
              <w:right w:val="single" w:sz="4" w:space="0" w:color="auto"/>
            </w:tcBorders>
            <w:vAlign w:val="center"/>
          </w:tcPr>
          <w:p w14:paraId="5B5B03B9" w14:textId="77777777" w:rsidR="00C76504" w:rsidRPr="00050D28" w:rsidRDefault="00C76504" w:rsidP="00B07C4E">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vAlign w:val="center"/>
          </w:tcPr>
          <w:p w14:paraId="4DAAA9D2"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2741C06C" w14:textId="77777777" w:rsidR="00C76504" w:rsidRPr="00050D28" w:rsidRDefault="00821425" w:rsidP="00821425">
            <w:pPr>
              <w:jc w:val="center"/>
              <w:rPr>
                <w:sz w:val="20"/>
                <w:szCs w:val="20"/>
              </w:rPr>
            </w:pPr>
            <w:r w:rsidRPr="00050D28">
              <w:rPr>
                <w:sz w:val="20"/>
                <w:szCs w:val="20"/>
              </w:rPr>
              <w:t>0,21</w:t>
            </w:r>
          </w:p>
        </w:tc>
        <w:tc>
          <w:tcPr>
            <w:tcW w:w="709" w:type="dxa"/>
            <w:tcBorders>
              <w:top w:val="nil"/>
              <w:left w:val="single" w:sz="4" w:space="0" w:color="auto"/>
              <w:bottom w:val="single" w:sz="4" w:space="0" w:color="auto"/>
              <w:right w:val="single" w:sz="4" w:space="0" w:color="auto"/>
            </w:tcBorders>
            <w:vAlign w:val="center"/>
          </w:tcPr>
          <w:p w14:paraId="207FAEA0"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5D5AFD3A" w14:textId="77777777" w:rsidR="00C76504" w:rsidRPr="00050D28" w:rsidRDefault="00C76504" w:rsidP="00821425">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06B17064"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60316965"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62A522F4"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743ACD9E" w14:textId="77777777" w:rsidR="00C76504" w:rsidRPr="00050D28" w:rsidRDefault="00821425" w:rsidP="00821425">
            <w:pPr>
              <w:jc w:val="center"/>
              <w:rPr>
                <w:sz w:val="20"/>
                <w:szCs w:val="20"/>
              </w:rPr>
            </w:pPr>
            <w:r w:rsidRPr="00050D28">
              <w:rPr>
                <w:sz w:val="20"/>
                <w:szCs w:val="20"/>
              </w:rPr>
              <w:t>0,03</w:t>
            </w:r>
          </w:p>
        </w:tc>
        <w:tc>
          <w:tcPr>
            <w:tcW w:w="851" w:type="dxa"/>
            <w:tcBorders>
              <w:top w:val="nil"/>
              <w:left w:val="single" w:sz="4" w:space="0" w:color="auto"/>
              <w:bottom w:val="single" w:sz="4" w:space="0" w:color="auto"/>
              <w:right w:val="single" w:sz="4" w:space="0" w:color="auto"/>
            </w:tcBorders>
            <w:vAlign w:val="center"/>
          </w:tcPr>
          <w:p w14:paraId="0EEF2495"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075B171D" w14:textId="77777777" w:rsidR="00C76504" w:rsidRPr="00050D28" w:rsidRDefault="00821425" w:rsidP="00821425">
            <w:pPr>
              <w:jc w:val="center"/>
              <w:rPr>
                <w:sz w:val="20"/>
                <w:szCs w:val="20"/>
              </w:rPr>
            </w:pPr>
            <w:r w:rsidRPr="00050D28">
              <w:rPr>
                <w:sz w:val="20"/>
                <w:szCs w:val="20"/>
              </w:rPr>
              <w:t>0,07</w:t>
            </w:r>
          </w:p>
        </w:tc>
        <w:tc>
          <w:tcPr>
            <w:tcW w:w="851" w:type="dxa"/>
            <w:tcBorders>
              <w:top w:val="nil"/>
              <w:left w:val="single" w:sz="4" w:space="0" w:color="auto"/>
              <w:bottom w:val="single" w:sz="4" w:space="0" w:color="auto"/>
              <w:right w:val="single" w:sz="4" w:space="0" w:color="auto"/>
            </w:tcBorders>
            <w:vAlign w:val="center"/>
          </w:tcPr>
          <w:p w14:paraId="4C9262BD"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26E2D723" w14:textId="77777777" w:rsidR="00C76504" w:rsidRPr="00050D28" w:rsidRDefault="00821425" w:rsidP="00821425">
            <w:pPr>
              <w:jc w:val="center"/>
              <w:rPr>
                <w:sz w:val="20"/>
                <w:szCs w:val="20"/>
              </w:rPr>
            </w:pPr>
            <w:r w:rsidRPr="00050D28">
              <w:rPr>
                <w:sz w:val="20"/>
                <w:szCs w:val="20"/>
              </w:rPr>
              <w:t>0,11</w:t>
            </w:r>
          </w:p>
        </w:tc>
        <w:tc>
          <w:tcPr>
            <w:tcW w:w="849" w:type="dxa"/>
            <w:tcBorders>
              <w:top w:val="nil"/>
              <w:left w:val="single" w:sz="4" w:space="0" w:color="auto"/>
              <w:bottom w:val="single" w:sz="4" w:space="0" w:color="auto"/>
              <w:right w:val="single" w:sz="4" w:space="0" w:color="auto"/>
            </w:tcBorders>
            <w:vAlign w:val="center"/>
          </w:tcPr>
          <w:p w14:paraId="67641176" w14:textId="77777777" w:rsidR="00C76504" w:rsidRPr="00050D28" w:rsidRDefault="00C76504" w:rsidP="00821425">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04FEBB1B" w14:textId="77777777" w:rsidR="00C76504" w:rsidRPr="00050D28" w:rsidRDefault="00C76504" w:rsidP="00821425">
            <w:pPr>
              <w:jc w:val="center"/>
              <w:rPr>
                <w:sz w:val="20"/>
                <w:szCs w:val="20"/>
              </w:rPr>
            </w:pPr>
          </w:p>
        </w:tc>
      </w:tr>
      <w:tr w:rsidR="00C76504" w:rsidRPr="00050D28" w14:paraId="70265DAF" w14:textId="77777777" w:rsidTr="006C47E8">
        <w:trPr>
          <w:trHeight w:val="315"/>
        </w:trPr>
        <w:tc>
          <w:tcPr>
            <w:tcW w:w="3261" w:type="dxa"/>
            <w:tcBorders>
              <w:top w:val="nil"/>
              <w:left w:val="single" w:sz="4" w:space="0" w:color="auto"/>
              <w:bottom w:val="single" w:sz="4" w:space="0" w:color="auto"/>
              <w:right w:val="single" w:sz="4" w:space="0" w:color="auto"/>
            </w:tcBorders>
            <w:vAlign w:val="center"/>
          </w:tcPr>
          <w:p w14:paraId="6CD0A11D" w14:textId="77777777" w:rsidR="00C76504" w:rsidRPr="00050D28" w:rsidRDefault="00C76504" w:rsidP="00B07C4E">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vAlign w:val="center"/>
          </w:tcPr>
          <w:p w14:paraId="1AC1BEBD"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15BF0D0A" w14:textId="77777777" w:rsidR="00C76504" w:rsidRPr="00050D28" w:rsidRDefault="00821425" w:rsidP="00821425">
            <w:pPr>
              <w:jc w:val="center"/>
              <w:rPr>
                <w:sz w:val="20"/>
                <w:szCs w:val="20"/>
              </w:rPr>
            </w:pPr>
            <w:r w:rsidRPr="00050D28">
              <w:rPr>
                <w:sz w:val="20"/>
                <w:szCs w:val="20"/>
              </w:rPr>
              <w:t>0,18</w:t>
            </w:r>
          </w:p>
        </w:tc>
        <w:tc>
          <w:tcPr>
            <w:tcW w:w="709" w:type="dxa"/>
            <w:tcBorders>
              <w:top w:val="nil"/>
              <w:left w:val="single" w:sz="4" w:space="0" w:color="auto"/>
              <w:bottom w:val="single" w:sz="4" w:space="0" w:color="auto"/>
              <w:right w:val="single" w:sz="4" w:space="0" w:color="auto"/>
            </w:tcBorders>
            <w:vAlign w:val="center"/>
          </w:tcPr>
          <w:p w14:paraId="5D63EAD5"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5D34E20A" w14:textId="77777777" w:rsidR="00C76504" w:rsidRPr="00050D28" w:rsidRDefault="00C76504" w:rsidP="00821425">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50D092B7"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6C9964B3"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53B90849"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7C7FA9AA" w14:textId="77777777" w:rsidR="00C76504" w:rsidRPr="00050D28" w:rsidRDefault="00821425" w:rsidP="00821425">
            <w:pPr>
              <w:jc w:val="center"/>
              <w:rPr>
                <w:sz w:val="20"/>
                <w:szCs w:val="20"/>
              </w:rPr>
            </w:pPr>
            <w:r w:rsidRPr="00050D28">
              <w:rPr>
                <w:sz w:val="20"/>
                <w:szCs w:val="20"/>
              </w:rPr>
              <w:t>0,03</w:t>
            </w:r>
          </w:p>
        </w:tc>
        <w:tc>
          <w:tcPr>
            <w:tcW w:w="851" w:type="dxa"/>
            <w:tcBorders>
              <w:top w:val="nil"/>
              <w:left w:val="single" w:sz="4" w:space="0" w:color="auto"/>
              <w:bottom w:val="single" w:sz="4" w:space="0" w:color="auto"/>
              <w:right w:val="single" w:sz="4" w:space="0" w:color="auto"/>
            </w:tcBorders>
            <w:vAlign w:val="center"/>
          </w:tcPr>
          <w:p w14:paraId="489CD418"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438187F1" w14:textId="77777777" w:rsidR="00C76504" w:rsidRPr="00050D28" w:rsidRDefault="00821425" w:rsidP="00821425">
            <w:pPr>
              <w:jc w:val="center"/>
              <w:rPr>
                <w:sz w:val="20"/>
                <w:szCs w:val="20"/>
              </w:rPr>
            </w:pPr>
            <w:r w:rsidRPr="00050D28">
              <w:rPr>
                <w:sz w:val="20"/>
                <w:szCs w:val="20"/>
              </w:rPr>
              <w:t>0,06</w:t>
            </w:r>
          </w:p>
        </w:tc>
        <w:tc>
          <w:tcPr>
            <w:tcW w:w="851" w:type="dxa"/>
            <w:tcBorders>
              <w:top w:val="nil"/>
              <w:left w:val="single" w:sz="4" w:space="0" w:color="auto"/>
              <w:bottom w:val="single" w:sz="4" w:space="0" w:color="auto"/>
              <w:right w:val="single" w:sz="4" w:space="0" w:color="auto"/>
            </w:tcBorders>
            <w:vAlign w:val="center"/>
          </w:tcPr>
          <w:p w14:paraId="5B48FF9E"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1A832CCA" w14:textId="77777777" w:rsidR="00C76504" w:rsidRPr="00050D28" w:rsidRDefault="00821425" w:rsidP="00821425">
            <w:pPr>
              <w:jc w:val="center"/>
              <w:rPr>
                <w:sz w:val="20"/>
                <w:szCs w:val="20"/>
              </w:rPr>
            </w:pPr>
            <w:r w:rsidRPr="00050D28">
              <w:rPr>
                <w:sz w:val="20"/>
                <w:szCs w:val="20"/>
              </w:rPr>
              <w:t>0,09</w:t>
            </w:r>
          </w:p>
        </w:tc>
        <w:tc>
          <w:tcPr>
            <w:tcW w:w="849" w:type="dxa"/>
            <w:tcBorders>
              <w:top w:val="nil"/>
              <w:left w:val="single" w:sz="4" w:space="0" w:color="auto"/>
              <w:bottom w:val="single" w:sz="4" w:space="0" w:color="auto"/>
              <w:right w:val="single" w:sz="4" w:space="0" w:color="auto"/>
            </w:tcBorders>
            <w:vAlign w:val="center"/>
          </w:tcPr>
          <w:p w14:paraId="3559F370" w14:textId="77777777" w:rsidR="00C76504" w:rsidRPr="00050D28" w:rsidRDefault="00C76504" w:rsidP="00821425">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56DCD00D" w14:textId="77777777" w:rsidR="00C76504" w:rsidRPr="00050D28" w:rsidRDefault="00C76504" w:rsidP="00821425">
            <w:pPr>
              <w:jc w:val="center"/>
              <w:rPr>
                <w:sz w:val="20"/>
                <w:szCs w:val="20"/>
              </w:rPr>
            </w:pPr>
          </w:p>
        </w:tc>
      </w:tr>
      <w:tr w:rsidR="00C76504" w:rsidRPr="00050D28" w14:paraId="0BD9BE60"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AE4F00C" w14:textId="77777777" w:rsidR="00C76504" w:rsidRPr="00050D28" w:rsidRDefault="00C76504" w:rsidP="00B07C4E">
            <w:pPr>
              <w:rPr>
                <w:sz w:val="20"/>
                <w:szCs w:val="20"/>
              </w:rPr>
            </w:pPr>
            <w:r w:rsidRPr="00050D28">
              <w:rPr>
                <w:sz w:val="20"/>
                <w:szCs w:val="20"/>
              </w:rPr>
              <w:t>Хозяйс</w:t>
            </w:r>
            <w:r w:rsidR="00821425" w:rsidRPr="00050D28">
              <w:rPr>
                <w:sz w:val="20"/>
                <w:szCs w:val="20"/>
              </w:rPr>
              <w:t>твенная секция: все, хозяйство:</w:t>
            </w:r>
            <w:r w:rsidRPr="00050D28">
              <w:rPr>
                <w:sz w:val="20"/>
                <w:szCs w:val="20"/>
              </w:rPr>
              <w:t xml:space="preserve"> </w:t>
            </w:r>
            <w:r w:rsidR="00821425" w:rsidRPr="00050D28">
              <w:rPr>
                <w:sz w:val="20"/>
                <w:szCs w:val="20"/>
              </w:rPr>
              <w:t>Сосновая низкобонитетная</w:t>
            </w:r>
          </w:p>
        </w:tc>
      </w:tr>
      <w:tr w:rsidR="00C76504" w:rsidRPr="00050D28" w14:paraId="08CDAE1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B691D53" w14:textId="77777777" w:rsidR="00C76504" w:rsidRPr="00050D28" w:rsidRDefault="00C76504" w:rsidP="00B07C4E">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4A96D8B0" w14:textId="77777777" w:rsidR="00C76504" w:rsidRPr="00050D28" w:rsidRDefault="00821425" w:rsidP="00821425">
            <w:pPr>
              <w:jc w:val="center"/>
              <w:rPr>
                <w:sz w:val="20"/>
                <w:szCs w:val="20"/>
              </w:rPr>
            </w:pPr>
            <w:r w:rsidRPr="00050D28">
              <w:rPr>
                <w:sz w:val="20"/>
                <w:szCs w:val="20"/>
              </w:rPr>
              <w:t>7,4</w:t>
            </w:r>
          </w:p>
        </w:tc>
        <w:tc>
          <w:tcPr>
            <w:tcW w:w="992" w:type="dxa"/>
            <w:tcBorders>
              <w:top w:val="nil"/>
              <w:left w:val="single" w:sz="4" w:space="0" w:color="auto"/>
              <w:bottom w:val="single" w:sz="4" w:space="0" w:color="auto"/>
              <w:right w:val="single" w:sz="4" w:space="0" w:color="auto"/>
            </w:tcBorders>
            <w:noWrap/>
            <w:vAlign w:val="center"/>
          </w:tcPr>
          <w:p w14:paraId="1803A21F" w14:textId="77777777" w:rsidR="00C76504" w:rsidRPr="00050D28" w:rsidRDefault="00821425" w:rsidP="00821425">
            <w:pPr>
              <w:jc w:val="center"/>
              <w:rPr>
                <w:sz w:val="20"/>
                <w:szCs w:val="20"/>
              </w:rPr>
            </w:pPr>
            <w:r w:rsidRPr="00050D28">
              <w:rPr>
                <w:sz w:val="20"/>
                <w:szCs w:val="20"/>
              </w:rPr>
              <w:t>1,38</w:t>
            </w:r>
          </w:p>
        </w:tc>
        <w:tc>
          <w:tcPr>
            <w:tcW w:w="709" w:type="dxa"/>
            <w:tcBorders>
              <w:top w:val="nil"/>
              <w:left w:val="single" w:sz="4" w:space="0" w:color="auto"/>
              <w:bottom w:val="single" w:sz="4" w:space="0" w:color="auto"/>
              <w:right w:val="single" w:sz="4" w:space="0" w:color="auto"/>
            </w:tcBorders>
            <w:noWrap/>
            <w:vAlign w:val="center"/>
          </w:tcPr>
          <w:p w14:paraId="5E6F2BFE"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9F799F8" w14:textId="77777777" w:rsidR="00C76504" w:rsidRPr="00050D28" w:rsidRDefault="00C76504" w:rsidP="0082142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ADAB21B"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2EFAF0C"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01B0ECB"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9133465"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0CDFECC"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9B4DEE8"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AD83B6E" w14:textId="77777777" w:rsidR="00C76504" w:rsidRPr="00050D28" w:rsidRDefault="00821425" w:rsidP="00821425">
            <w:pPr>
              <w:jc w:val="center"/>
              <w:rPr>
                <w:sz w:val="20"/>
                <w:szCs w:val="20"/>
              </w:rPr>
            </w:pPr>
            <w:r w:rsidRPr="00050D28">
              <w:rPr>
                <w:sz w:val="20"/>
                <w:szCs w:val="20"/>
              </w:rPr>
              <w:t>7,4</w:t>
            </w:r>
          </w:p>
        </w:tc>
        <w:tc>
          <w:tcPr>
            <w:tcW w:w="850" w:type="dxa"/>
            <w:tcBorders>
              <w:top w:val="nil"/>
              <w:left w:val="single" w:sz="4" w:space="0" w:color="auto"/>
              <w:bottom w:val="single" w:sz="4" w:space="0" w:color="auto"/>
              <w:right w:val="single" w:sz="4" w:space="0" w:color="auto"/>
            </w:tcBorders>
            <w:noWrap/>
            <w:vAlign w:val="center"/>
          </w:tcPr>
          <w:p w14:paraId="746CB9EF" w14:textId="77777777" w:rsidR="00C76504" w:rsidRPr="00050D28" w:rsidRDefault="00821425" w:rsidP="00821425">
            <w:pPr>
              <w:jc w:val="center"/>
              <w:rPr>
                <w:sz w:val="20"/>
                <w:szCs w:val="20"/>
              </w:rPr>
            </w:pPr>
            <w:r w:rsidRPr="00050D28">
              <w:rPr>
                <w:sz w:val="20"/>
                <w:szCs w:val="20"/>
              </w:rPr>
              <w:t>1,38</w:t>
            </w:r>
          </w:p>
        </w:tc>
        <w:tc>
          <w:tcPr>
            <w:tcW w:w="849" w:type="dxa"/>
            <w:tcBorders>
              <w:top w:val="nil"/>
              <w:left w:val="single" w:sz="4" w:space="0" w:color="auto"/>
              <w:bottom w:val="single" w:sz="4" w:space="0" w:color="auto"/>
              <w:right w:val="single" w:sz="4" w:space="0" w:color="auto"/>
            </w:tcBorders>
            <w:noWrap/>
            <w:vAlign w:val="center"/>
          </w:tcPr>
          <w:p w14:paraId="0A25F0E6" w14:textId="77777777" w:rsidR="00C76504" w:rsidRPr="00050D28" w:rsidRDefault="00C76504" w:rsidP="0082142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C9770C2" w14:textId="77777777" w:rsidR="00C76504" w:rsidRPr="00050D28" w:rsidRDefault="00C76504" w:rsidP="00821425">
            <w:pPr>
              <w:jc w:val="center"/>
              <w:rPr>
                <w:sz w:val="20"/>
                <w:szCs w:val="20"/>
              </w:rPr>
            </w:pPr>
          </w:p>
        </w:tc>
      </w:tr>
      <w:tr w:rsidR="00C76504" w:rsidRPr="00050D28" w14:paraId="3851A89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59BE272" w14:textId="77777777" w:rsidR="00C76504" w:rsidRPr="00050D28" w:rsidRDefault="00C76504" w:rsidP="00B07C4E">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584B1D8F"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4B9D13D" w14:textId="77777777" w:rsidR="00C76504" w:rsidRPr="00050D28" w:rsidRDefault="00821425" w:rsidP="00821425">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779CE647"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93B18D1" w14:textId="77777777" w:rsidR="00C76504" w:rsidRPr="00050D28" w:rsidRDefault="00C76504" w:rsidP="0082142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B3400D6"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510F5B3"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6AE9358"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2575D1A"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C9B88E3"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5DF2928"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D3AC251"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23D6EA7" w14:textId="77777777" w:rsidR="00C76504" w:rsidRPr="00050D28" w:rsidRDefault="00C76504" w:rsidP="0082142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9CAAC3F" w14:textId="77777777" w:rsidR="00C76504" w:rsidRPr="00050D28" w:rsidRDefault="00C76504" w:rsidP="0082142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F3ED3D6" w14:textId="77777777" w:rsidR="00C76504" w:rsidRPr="00050D28" w:rsidRDefault="00C76504" w:rsidP="00821425">
            <w:pPr>
              <w:jc w:val="center"/>
              <w:rPr>
                <w:sz w:val="20"/>
                <w:szCs w:val="20"/>
              </w:rPr>
            </w:pPr>
          </w:p>
        </w:tc>
      </w:tr>
      <w:tr w:rsidR="00C76504" w:rsidRPr="00050D28" w14:paraId="5482A61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FBE49C8" w14:textId="77777777" w:rsidR="00C76504" w:rsidRPr="00050D28" w:rsidRDefault="00C76504" w:rsidP="00B07C4E">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322140B8"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0BC9C20" w14:textId="77777777" w:rsidR="00C76504" w:rsidRPr="00050D28" w:rsidRDefault="00821425" w:rsidP="00821425">
            <w:pPr>
              <w:jc w:val="center"/>
              <w:rPr>
                <w:sz w:val="20"/>
                <w:szCs w:val="20"/>
              </w:rPr>
            </w:pPr>
            <w:r w:rsidRPr="00050D28">
              <w:rPr>
                <w:sz w:val="20"/>
                <w:szCs w:val="20"/>
              </w:rPr>
              <w:t>0,21</w:t>
            </w:r>
          </w:p>
        </w:tc>
        <w:tc>
          <w:tcPr>
            <w:tcW w:w="709" w:type="dxa"/>
            <w:tcBorders>
              <w:top w:val="nil"/>
              <w:left w:val="single" w:sz="4" w:space="0" w:color="auto"/>
              <w:bottom w:val="single" w:sz="4" w:space="0" w:color="auto"/>
              <w:right w:val="single" w:sz="4" w:space="0" w:color="auto"/>
            </w:tcBorders>
            <w:noWrap/>
            <w:vAlign w:val="center"/>
          </w:tcPr>
          <w:p w14:paraId="1EBE43D4"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43CEB72" w14:textId="77777777" w:rsidR="00C76504" w:rsidRPr="00050D28" w:rsidRDefault="00C76504" w:rsidP="0082142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0211635"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05DC606"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88294B2"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48F3334"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4AC1F24"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A338C56"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69B7437"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4C64BEE" w14:textId="77777777" w:rsidR="00C76504" w:rsidRPr="00050D28" w:rsidRDefault="00C76504" w:rsidP="0082142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065BBD4F" w14:textId="77777777" w:rsidR="00C76504" w:rsidRPr="00050D28" w:rsidRDefault="00C76504" w:rsidP="0082142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87A3CFF" w14:textId="77777777" w:rsidR="00C76504" w:rsidRPr="00050D28" w:rsidRDefault="00C76504" w:rsidP="00821425">
            <w:pPr>
              <w:jc w:val="center"/>
              <w:rPr>
                <w:sz w:val="20"/>
                <w:szCs w:val="20"/>
              </w:rPr>
            </w:pPr>
          </w:p>
        </w:tc>
      </w:tr>
      <w:tr w:rsidR="00C76504" w:rsidRPr="00050D28" w14:paraId="4147898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32A23E2" w14:textId="77777777" w:rsidR="00C76504" w:rsidRPr="00050D28" w:rsidRDefault="00C76504" w:rsidP="00B07C4E">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72AF6E0A"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F1D66C6" w14:textId="77777777" w:rsidR="00C76504" w:rsidRPr="00050D28" w:rsidRDefault="00821425" w:rsidP="00821425">
            <w:pPr>
              <w:jc w:val="center"/>
              <w:rPr>
                <w:sz w:val="20"/>
                <w:szCs w:val="20"/>
              </w:rPr>
            </w:pPr>
            <w:r w:rsidRPr="00050D28">
              <w:rPr>
                <w:sz w:val="20"/>
                <w:szCs w:val="20"/>
              </w:rPr>
              <w:t>25</w:t>
            </w:r>
          </w:p>
        </w:tc>
        <w:tc>
          <w:tcPr>
            <w:tcW w:w="709" w:type="dxa"/>
            <w:tcBorders>
              <w:top w:val="nil"/>
              <w:left w:val="single" w:sz="4" w:space="0" w:color="auto"/>
              <w:bottom w:val="single" w:sz="4" w:space="0" w:color="auto"/>
              <w:right w:val="single" w:sz="4" w:space="0" w:color="auto"/>
            </w:tcBorders>
            <w:noWrap/>
            <w:vAlign w:val="center"/>
          </w:tcPr>
          <w:p w14:paraId="35FC9E8F"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75BAB9E" w14:textId="77777777" w:rsidR="00C76504" w:rsidRPr="00050D28" w:rsidRDefault="00C76504" w:rsidP="0082142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2D393CE"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9DA23A6"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0965AAA"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32110EA"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6929CBA" w14:textId="77777777" w:rsidR="00C76504" w:rsidRPr="00050D28" w:rsidRDefault="00C76504"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1935C7E" w14:textId="77777777" w:rsidR="00C76504" w:rsidRPr="00050D28" w:rsidRDefault="00C76504"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D504535" w14:textId="77777777" w:rsidR="00C76504" w:rsidRPr="00050D28" w:rsidRDefault="00C76504"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B7BF0A0" w14:textId="77777777" w:rsidR="00C76504" w:rsidRPr="00050D28" w:rsidRDefault="00C76504" w:rsidP="0082142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CCAF308" w14:textId="77777777" w:rsidR="00C76504" w:rsidRPr="00050D28" w:rsidRDefault="00C76504" w:rsidP="0082142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0DA49A2" w14:textId="77777777" w:rsidR="00C76504" w:rsidRPr="00050D28" w:rsidRDefault="00C76504" w:rsidP="00821425">
            <w:pPr>
              <w:jc w:val="center"/>
              <w:rPr>
                <w:sz w:val="20"/>
                <w:szCs w:val="20"/>
              </w:rPr>
            </w:pPr>
          </w:p>
        </w:tc>
      </w:tr>
      <w:tr w:rsidR="00821425" w:rsidRPr="00050D28" w14:paraId="1482805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0737999" w14:textId="77777777" w:rsidR="00821425" w:rsidRPr="00050D28" w:rsidRDefault="00821425" w:rsidP="00821425">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190CCAF6" w14:textId="77777777" w:rsidR="00821425" w:rsidRPr="00050D28" w:rsidRDefault="00821425" w:rsidP="00821425">
            <w:pPr>
              <w:jc w:val="center"/>
              <w:rPr>
                <w:sz w:val="20"/>
                <w:szCs w:val="20"/>
              </w:rPr>
            </w:pPr>
            <w:r w:rsidRPr="00050D28">
              <w:rPr>
                <w:sz w:val="20"/>
                <w:szCs w:val="20"/>
              </w:rPr>
              <w:t>0,3</w:t>
            </w:r>
          </w:p>
        </w:tc>
        <w:tc>
          <w:tcPr>
            <w:tcW w:w="992" w:type="dxa"/>
            <w:tcBorders>
              <w:top w:val="nil"/>
              <w:left w:val="single" w:sz="4" w:space="0" w:color="auto"/>
              <w:bottom w:val="single" w:sz="4" w:space="0" w:color="auto"/>
              <w:right w:val="single" w:sz="4" w:space="0" w:color="auto"/>
            </w:tcBorders>
            <w:noWrap/>
            <w:vAlign w:val="center"/>
          </w:tcPr>
          <w:p w14:paraId="1AD2F3E5" w14:textId="77777777" w:rsidR="00821425" w:rsidRPr="00050D28" w:rsidRDefault="00821425" w:rsidP="00821425">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noWrap/>
            <w:vAlign w:val="center"/>
          </w:tcPr>
          <w:p w14:paraId="29E35855"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1C07AF1" w14:textId="77777777" w:rsidR="00821425" w:rsidRPr="00050D28" w:rsidRDefault="00821425" w:rsidP="0082142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0391CA9" w14:textId="77777777" w:rsidR="00821425" w:rsidRPr="00050D28" w:rsidRDefault="00821425"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A0D4035"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9650FA9" w14:textId="77777777" w:rsidR="00821425" w:rsidRPr="00050D28" w:rsidRDefault="00821425"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516C181"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50A361F" w14:textId="77777777" w:rsidR="00821425" w:rsidRPr="00050D28" w:rsidRDefault="00821425"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3CB2F4F"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4E2C0B2" w14:textId="77777777" w:rsidR="00821425" w:rsidRPr="00050D28" w:rsidRDefault="00821425"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A071BB8" w14:textId="77777777" w:rsidR="00821425" w:rsidRPr="00050D28" w:rsidRDefault="00821425" w:rsidP="00821425">
            <w:pPr>
              <w:jc w:val="center"/>
              <w:rPr>
                <w:sz w:val="20"/>
                <w:szCs w:val="20"/>
              </w:rP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5DBF3E61" w14:textId="77777777" w:rsidR="00821425" w:rsidRPr="00050D28" w:rsidRDefault="00821425" w:rsidP="0082142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CC8F598" w14:textId="77777777" w:rsidR="00821425" w:rsidRPr="00050D28" w:rsidRDefault="00821425" w:rsidP="00821425">
            <w:pPr>
              <w:jc w:val="center"/>
              <w:rPr>
                <w:sz w:val="20"/>
                <w:szCs w:val="20"/>
              </w:rPr>
            </w:pPr>
          </w:p>
        </w:tc>
      </w:tr>
      <w:tr w:rsidR="00821425" w:rsidRPr="00050D28" w14:paraId="499CE86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D826551" w14:textId="77777777" w:rsidR="00821425" w:rsidRPr="00050D28" w:rsidRDefault="00821425" w:rsidP="00821425">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3E75BADA" w14:textId="77777777" w:rsidR="00821425" w:rsidRPr="00050D28" w:rsidRDefault="00821425"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58E22B9" w14:textId="77777777" w:rsidR="00821425" w:rsidRPr="00050D28" w:rsidRDefault="00821425" w:rsidP="00821425">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noWrap/>
            <w:vAlign w:val="center"/>
          </w:tcPr>
          <w:p w14:paraId="78D6F1C3"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905CEE2" w14:textId="77777777" w:rsidR="00821425" w:rsidRPr="00050D28" w:rsidRDefault="00821425" w:rsidP="0082142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EDE967C" w14:textId="77777777" w:rsidR="00821425" w:rsidRPr="00050D28" w:rsidRDefault="00821425"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C3FD97A"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88713A3" w14:textId="77777777" w:rsidR="00821425" w:rsidRPr="00050D28" w:rsidRDefault="00821425"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109006D"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1620F85" w14:textId="77777777" w:rsidR="00821425" w:rsidRPr="00050D28" w:rsidRDefault="00821425"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9FA2474"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C554664" w14:textId="77777777" w:rsidR="00821425" w:rsidRPr="00050D28" w:rsidRDefault="00821425"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E7A326A" w14:textId="77777777" w:rsidR="00821425" w:rsidRPr="00050D28" w:rsidRDefault="00821425" w:rsidP="00821425">
            <w:pPr>
              <w:jc w:val="center"/>
              <w:rPr>
                <w:sz w:val="20"/>
                <w:szCs w:val="20"/>
              </w:rP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00ECB5F3" w14:textId="77777777" w:rsidR="00821425" w:rsidRPr="00050D28" w:rsidRDefault="00821425" w:rsidP="0082142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40CC98D" w14:textId="77777777" w:rsidR="00821425" w:rsidRPr="00050D28" w:rsidRDefault="00821425" w:rsidP="00821425">
            <w:pPr>
              <w:jc w:val="center"/>
              <w:rPr>
                <w:sz w:val="20"/>
                <w:szCs w:val="20"/>
              </w:rPr>
            </w:pPr>
          </w:p>
        </w:tc>
      </w:tr>
      <w:tr w:rsidR="00821425" w:rsidRPr="00050D28" w14:paraId="4A6164C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38BEBDB" w14:textId="77777777" w:rsidR="00821425" w:rsidRPr="00050D28" w:rsidRDefault="00821425" w:rsidP="00821425">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49E3F019" w14:textId="77777777" w:rsidR="00821425" w:rsidRPr="00050D28" w:rsidRDefault="00821425"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87ECA1F" w14:textId="77777777" w:rsidR="00821425" w:rsidRPr="00050D28" w:rsidRDefault="00821425" w:rsidP="00821425">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noWrap/>
            <w:vAlign w:val="center"/>
          </w:tcPr>
          <w:p w14:paraId="431CD556"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431286C" w14:textId="77777777" w:rsidR="00821425" w:rsidRPr="00050D28" w:rsidRDefault="00821425" w:rsidP="0082142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CE88B75" w14:textId="77777777" w:rsidR="00821425" w:rsidRPr="00050D28" w:rsidRDefault="00821425"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03AC145"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91575FF" w14:textId="77777777" w:rsidR="00821425" w:rsidRPr="00050D28" w:rsidRDefault="00821425"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75C69E9"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F580B46" w14:textId="77777777" w:rsidR="00821425" w:rsidRPr="00050D28" w:rsidRDefault="00821425"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FB57164"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ECBF7EB" w14:textId="77777777" w:rsidR="00821425" w:rsidRPr="00050D28" w:rsidRDefault="00821425"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1F2F678" w14:textId="77777777" w:rsidR="00821425" w:rsidRPr="00050D28" w:rsidRDefault="00821425" w:rsidP="00821425">
            <w:pPr>
              <w:jc w:val="center"/>
              <w:rPr>
                <w:sz w:val="20"/>
                <w:szCs w:val="20"/>
              </w:rP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10E63C6D" w14:textId="77777777" w:rsidR="00821425" w:rsidRPr="00050D28" w:rsidRDefault="00821425" w:rsidP="0082142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BA8EB8D" w14:textId="77777777" w:rsidR="00821425" w:rsidRPr="00050D28" w:rsidRDefault="00821425" w:rsidP="00821425">
            <w:pPr>
              <w:jc w:val="center"/>
              <w:rPr>
                <w:sz w:val="20"/>
                <w:szCs w:val="20"/>
              </w:rPr>
            </w:pPr>
          </w:p>
        </w:tc>
      </w:tr>
      <w:tr w:rsidR="00821425" w:rsidRPr="00050D28" w14:paraId="74232E7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563F725" w14:textId="77777777" w:rsidR="00821425" w:rsidRPr="00050D28" w:rsidRDefault="00821425" w:rsidP="00821425">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370CF98B" w14:textId="77777777" w:rsidR="00821425" w:rsidRPr="00050D28" w:rsidRDefault="00821425"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7CE1EB1" w14:textId="77777777" w:rsidR="00821425" w:rsidRPr="00050D28" w:rsidRDefault="00821425" w:rsidP="00821425">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noWrap/>
            <w:vAlign w:val="center"/>
          </w:tcPr>
          <w:p w14:paraId="097C33F0"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CE1242C" w14:textId="77777777" w:rsidR="00821425" w:rsidRPr="00050D28" w:rsidRDefault="00821425" w:rsidP="0082142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435AFB5" w14:textId="77777777" w:rsidR="00821425" w:rsidRPr="00050D28" w:rsidRDefault="00821425"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AA2992D"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ADB5F2A" w14:textId="77777777" w:rsidR="00821425" w:rsidRPr="00050D28" w:rsidRDefault="00821425"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CDEA5FF"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4931C60" w14:textId="77777777" w:rsidR="00821425" w:rsidRPr="00050D28" w:rsidRDefault="00821425" w:rsidP="0082142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AB46890" w14:textId="77777777" w:rsidR="00821425" w:rsidRPr="00050D28" w:rsidRDefault="00821425" w:rsidP="0082142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61C4668" w14:textId="77777777" w:rsidR="00821425" w:rsidRPr="00050D28" w:rsidRDefault="00821425" w:rsidP="0082142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5C60BC7" w14:textId="77777777" w:rsidR="00821425" w:rsidRPr="00050D28" w:rsidRDefault="00821425" w:rsidP="00821425">
            <w:pPr>
              <w:jc w:val="center"/>
              <w:rPr>
                <w:sz w:val="20"/>
                <w:szCs w:val="20"/>
              </w:rP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09BE9ED9" w14:textId="77777777" w:rsidR="00821425" w:rsidRPr="00050D28" w:rsidRDefault="00821425" w:rsidP="0082142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0E09E3B" w14:textId="77777777" w:rsidR="00821425" w:rsidRPr="00050D28" w:rsidRDefault="00821425" w:rsidP="00821425">
            <w:pPr>
              <w:jc w:val="center"/>
              <w:rPr>
                <w:sz w:val="20"/>
                <w:szCs w:val="20"/>
              </w:rPr>
            </w:pPr>
          </w:p>
        </w:tc>
      </w:tr>
      <w:tr w:rsidR="00821425" w:rsidRPr="00050D28" w14:paraId="32119AE3"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4BBC217" w14:textId="77777777" w:rsidR="00821425" w:rsidRPr="00050D28" w:rsidRDefault="00821425" w:rsidP="00821425">
            <w:pPr>
              <w:rPr>
                <w:sz w:val="20"/>
                <w:szCs w:val="20"/>
              </w:rPr>
            </w:pPr>
            <w:r w:rsidRPr="00050D28">
              <w:rPr>
                <w:sz w:val="20"/>
                <w:szCs w:val="20"/>
              </w:rPr>
              <w:t>Хозяйственная секция: Ель высокобонитетная</w:t>
            </w:r>
          </w:p>
        </w:tc>
      </w:tr>
      <w:tr w:rsidR="00821425" w:rsidRPr="00050D28" w14:paraId="6461DB5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86FC896" w14:textId="77777777" w:rsidR="00821425" w:rsidRPr="00050D28" w:rsidRDefault="00821425" w:rsidP="00821425">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236EFF55" w14:textId="77777777" w:rsidR="00821425" w:rsidRPr="00050D28" w:rsidRDefault="00757667" w:rsidP="00757667">
            <w:pPr>
              <w:jc w:val="center"/>
              <w:rPr>
                <w:sz w:val="20"/>
                <w:szCs w:val="20"/>
              </w:rPr>
            </w:pPr>
            <w:r w:rsidRPr="00050D28">
              <w:rPr>
                <w:sz w:val="20"/>
                <w:szCs w:val="20"/>
              </w:rPr>
              <w:t>152,1</w:t>
            </w:r>
          </w:p>
        </w:tc>
        <w:tc>
          <w:tcPr>
            <w:tcW w:w="992" w:type="dxa"/>
            <w:tcBorders>
              <w:top w:val="nil"/>
              <w:left w:val="single" w:sz="4" w:space="0" w:color="auto"/>
              <w:bottom w:val="single" w:sz="4" w:space="0" w:color="auto"/>
              <w:right w:val="single" w:sz="4" w:space="0" w:color="auto"/>
            </w:tcBorders>
            <w:noWrap/>
            <w:vAlign w:val="center"/>
          </w:tcPr>
          <w:p w14:paraId="74461560" w14:textId="77777777" w:rsidR="00821425" w:rsidRPr="00050D28" w:rsidRDefault="00757667" w:rsidP="00757667">
            <w:pPr>
              <w:jc w:val="center"/>
              <w:rPr>
                <w:sz w:val="20"/>
                <w:szCs w:val="20"/>
              </w:rPr>
            </w:pPr>
            <w:r w:rsidRPr="00050D28">
              <w:rPr>
                <w:sz w:val="20"/>
                <w:szCs w:val="20"/>
              </w:rPr>
              <w:t>43,19</w:t>
            </w:r>
          </w:p>
        </w:tc>
        <w:tc>
          <w:tcPr>
            <w:tcW w:w="709" w:type="dxa"/>
            <w:tcBorders>
              <w:top w:val="nil"/>
              <w:left w:val="single" w:sz="4" w:space="0" w:color="auto"/>
              <w:bottom w:val="single" w:sz="4" w:space="0" w:color="auto"/>
              <w:right w:val="single" w:sz="4" w:space="0" w:color="auto"/>
            </w:tcBorders>
            <w:noWrap/>
            <w:vAlign w:val="center"/>
          </w:tcPr>
          <w:p w14:paraId="3FAEF83D"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6761972"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BBB09B8"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170D9D9"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1621300" w14:textId="77777777" w:rsidR="00821425" w:rsidRPr="00050D28" w:rsidRDefault="00757667" w:rsidP="00757667">
            <w:pPr>
              <w:jc w:val="center"/>
              <w:rPr>
                <w:sz w:val="20"/>
                <w:szCs w:val="20"/>
              </w:rPr>
            </w:pPr>
            <w:r w:rsidRPr="00050D28">
              <w:rPr>
                <w:sz w:val="20"/>
                <w:szCs w:val="20"/>
              </w:rPr>
              <w:t>6,9</w:t>
            </w:r>
          </w:p>
        </w:tc>
        <w:tc>
          <w:tcPr>
            <w:tcW w:w="850" w:type="dxa"/>
            <w:tcBorders>
              <w:top w:val="nil"/>
              <w:left w:val="single" w:sz="4" w:space="0" w:color="auto"/>
              <w:bottom w:val="single" w:sz="4" w:space="0" w:color="auto"/>
              <w:right w:val="single" w:sz="4" w:space="0" w:color="auto"/>
            </w:tcBorders>
            <w:noWrap/>
            <w:vAlign w:val="center"/>
          </w:tcPr>
          <w:p w14:paraId="0A7FD78C" w14:textId="77777777" w:rsidR="00821425" w:rsidRPr="00050D28" w:rsidRDefault="00757667" w:rsidP="00757667">
            <w:pPr>
              <w:jc w:val="center"/>
              <w:rPr>
                <w:sz w:val="20"/>
                <w:szCs w:val="20"/>
              </w:rPr>
            </w:pPr>
            <w:r w:rsidRPr="00050D28">
              <w:rPr>
                <w:sz w:val="20"/>
                <w:szCs w:val="20"/>
              </w:rPr>
              <w:t>2,49</w:t>
            </w:r>
          </w:p>
        </w:tc>
        <w:tc>
          <w:tcPr>
            <w:tcW w:w="851" w:type="dxa"/>
            <w:tcBorders>
              <w:top w:val="nil"/>
              <w:left w:val="single" w:sz="4" w:space="0" w:color="auto"/>
              <w:bottom w:val="single" w:sz="4" w:space="0" w:color="auto"/>
              <w:right w:val="single" w:sz="4" w:space="0" w:color="auto"/>
            </w:tcBorders>
            <w:noWrap/>
            <w:vAlign w:val="center"/>
          </w:tcPr>
          <w:p w14:paraId="657CCE0E" w14:textId="77777777" w:rsidR="00821425" w:rsidRPr="00050D28" w:rsidRDefault="00757667" w:rsidP="00757667">
            <w:pPr>
              <w:jc w:val="center"/>
              <w:rPr>
                <w:sz w:val="20"/>
                <w:szCs w:val="20"/>
              </w:rPr>
            </w:pPr>
            <w:r w:rsidRPr="00050D28">
              <w:rPr>
                <w:sz w:val="20"/>
                <w:szCs w:val="20"/>
              </w:rPr>
              <w:t>37,3</w:t>
            </w:r>
          </w:p>
        </w:tc>
        <w:tc>
          <w:tcPr>
            <w:tcW w:w="992" w:type="dxa"/>
            <w:tcBorders>
              <w:top w:val="nil"/>
              <w:left w:val="single" w:sz="4" w:space="0" w:color="auto"/>
              <w:bottom w:val="single" w:sz="4" w:space="0" w:color="auto"/>
              <w:right w:val="single" w:sz="4" w:space="0" w:color="auto"/>
            </w:tcBorders>
            <w:noWrap/>
            <w:vAlign w:val="center"/>
          </w:tcPr>
          <w:p w14:paraId="7FF9D1C3" w14:textId="77777777" w:rsidR="00821425" w:rsidRPr="00050D28" w:rsidRDefault="00757667" w:rsidP="00757667">
            <w:pPr>
              <w:jc w:val="center"/>
              <w:rPr>
                <w:sz w:val="20"/>
                <w:szCs w:val="20"/>
              </w:rPr>
            </w:pPr>
            <w:r w:rsidRPr="00050D28">
              <w:rPr>
                <w:sz w:val="20"/>
                <w:szCs w:val="20"/>
              </w:rPr>
              <w:t>11,57</w:t>
            </w:r>
          </w:p>
        </w:tc>
        <w:tc>
          <w:tcPr>
            <w:tcW w:w="851" w:type="dxa"/>
            <w:tcBorders>
              <w:top w:val="nil"/>
              <w:left w:val="single" w:sz="4" w:space="0" w:color="auto"/>
              <w:bottom w:val="single" w:sz="4" w:space="0" w:color="auto"/>
              <w:right w:val="single" w:sz="4" w:space="0" w:color="auto"/>
            </w:tcBorders>
            <w:noWrap/>
            <w:vAlign w:val="center"/>
          </w:tcPr>
          <w:p w14:paraId="2DF12E83" w14:textId="77777777" w:rsidR="00821425" w:rsidRPr="00050D28" w:rsidRDefault="00757667" w:rsidP="00757667">
            <w:pPr>
              <w:jc w:val="center"/>
              <w:rPr>
                <w:sz w:val="20"/>
                <w:szCs w:val="20"/>
              </w:rPr>
            </w:pPr>
            <w:r w:rsidRPr="00050D28">
              <w:rPr>
                <w:sz w:val="20"/>
                <w:szCs w:val="20"/>
              </w:rPr>
              <w:t>107,9</w:t>
            </w:r>
          </w:p>
        </w:tc>
        <w:tc>
          <w:tcPr>
            <w:tcW w:w="850" w:type="dxa"/>
            <w:tcBorders>
              <w:top w:val="nil"/>
              <w:left w:val="single" w:sz="4" w:space="0" w:color="auto"/>
              <w:bottom w:val="single" w:sz="4" w:space="0" w:color="auto"/>
              <w:right w:val="single" w:sz="4" w:space="0" w:color="auto"/>
            </w:tcBorders>
            <w:noWrap/>
            <w:vAlign w:val="center"/>
          </w:tcPr>
          <w:p w14:paraId="1892170F" w14:textId="77777777" w:rsidR="00821425" w:rsidRPr="00050D28" w:rsidRDefault="00757667" w:rsidP="00757667">
            <w:pPr>
              <w:jc w:val="center"/>
              <w:rPr>
                <w:sz w:val="20"/>
                <w:szCs w:val="20"/>
              </w:rPr>
            </w:pPr>
            <w:r w:rsidRPr="00050D28">
              <w:rPr>
                <w:sz w:val="20"/>
                <w:szCs w:val="20"/>
              </w:rPr>
              <w:t>29,13</w:t>
            </w:r>
          </w:p>
        </w:tc>
        <w:tc>
          <w:tcPr>
            <w:tcW w:w="849" w:type="dxa"/>
            <w:tcBorders>
              <w:top w:val="nil"/>
              <w:left w:val="single" w:sz="4" w:space="0" w:color="auto"/>
              <w:bottom w:val="single" w:sz="4" w:space="0" w:color="auto"/>
              <w:right w:val="single" w:sz="4" w:space="0" w:color="auto"/>
            </w:tcBorders>
            <w:noWrap/>
            <w:vAlign w:val="center"/>
          </w:tcPr>
          <w:p w14:paraId="378B4828"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55BF8BA" w14:textId="77777777" w:rsidR="00821425" w:rsidRPr="00050D28" w:rsidRDefault="00821425" w:rsidP="00757667">
            <w:pPr>
              <w:jc w:val="center"/>
              <w:rPr>
                <w:sz w:val="20"/>
                <w:szCs w:val="20"/>
              </w:rPr>
            </w:pPr>
          </w:p>
        </w:tc>
      </w:tr>
      <w:tr w:rsidR="00821425" w:rsidRPr="00050D28" w14:paraId="728FC5C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929C99E" w14:textId="77777777" w:rsidR="00821425" w:rsidRPr="00050D28" w:rsidRDefault="00821425" w:rsidP="00821425">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732880C5"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3E1059E" w14:textId="77777777" w:rsidR="00821425" w:rsidRPr="00050D28" w:rsidRDefault="00757667" w:rsidP="00757667">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1AA16893"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D3591B7"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B23E9CE"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BCD52E3"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EF19A24"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5B34274"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9091AC7"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D553ECE"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A5717A3"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A32A7E6" w14:textId="77777777" w:rsidR="00821425" w:rsidRPr="00050D28" w:rsidRDefault="00821425" w:rsidP="0075766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745FFAAB"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1206357" w14:textId="77777777" w:rsidR="00821425" w:rsidRPr="00050D28" w:rsidRDefault="00821425" w:rsidP="00757667">
            <w:pPr>
              <w:jc w:val="center"/>
              <w:rPr>
                <w:sz w:val="20"/>
                <w:szCs w:val="20"/>
              </w:rPr>
            </w:pPr>
          </w:p>
        </w:tc>
      </w:tr>
      <w:tr w:rsidR="00821425" w:rsidRPr="00050D28" w14:paraId="75A2DCA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0A2BCC8" w14:textId="77777777" w:rsidR="00821425" w:rsidRPr="00050D28" w:rsidRDefault="00821425" w:rsidP="00821425">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4E3110B5"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B5AD79B" w14:textId="77777777" w:rsidR="00821425" w:rsidRPr="00050D28" w:rsidRDefault="00757667" w:rsidP="00757667">
            <w:pPr>
              <w:jc w:val="center"/>
              <w:rPr>
                <w:sz w:val="20"/>
                <w:szCs w:val="20"/>
              </w:rPr>
            </w:pPr>
            <w:r w:rsidRPr="00050D28">
              <w:rPr>
                <w:sz w:val="20"/>
                <w:szCs w:val="20"/>
              </w:rPr>
              <w:t>6,6</w:t>
            </w:r>
          </w:p>
        </w:tc>
        <w:tc>
          <w:tcPr>
            <w:tcW w:w="709" w:type="dxa"/>
            <w:tcBorders>
              <w:top w:val="nil"/>
              <w:left w:val="single" w:sz="4" w:space="0" w:color="auto"/>
              <w:bottom w:val="single" w:sz="4" w:space="0" w:color="auto"/>
              <w:right w:val="single" w:sz="4" w:space="0" w:color="auto"/>
            </w:tcBorders>
            <w:noWrap/>
            <w:vAlign w:val="center"/>
          </w:tcPr>
          <w:p w14:paraId="770E25B4"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4C966C5"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D78817C"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30C5DDE"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C79F62C"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DE5DEBB"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69EA996"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FDCD0DC"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5455B05"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0C19327" w14:textId="77777777" w:rsidR="00821425" w:rsidRPr="00050D28" w:rsidRDefault="00821425" w:rsidP="0075766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D370BD2"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3CD4A2A" w14:textId="77777777" w:rsidR="00821425" w:rsidRPr="00050D28" w:rsidRDefault="00821425" w:rsidP="00757667">
            <w:pPr>
              <w:jc w:val="center"/>
              <w:rPr>
                <w:sz w:val="20"/>
                <w:szCs w:val="20"/>
              </w:rPr>
            </w:pPr>
          </w:p>
        </w:tc>
      </w:tr>
      <w:tr w:rsidR="00821425" w:rsidRPr="00050D28" w14:paraId="468042B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3F924F5" w14:textId="77777777" w:rsidR="00821425" w:rsidRPr="00050D28" w:rsidRDefault="00821425" w:rsidP="00821425">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080B7664"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AC99453" w14:textId="77777777" w:rsidR="00821425" w:rsidRPr="00050D28" w:rsidRDefault="00757667" w:rsidP="00757667">
            <w:pPr>
              <w:jc w:val="center"/>
              <w:rPr>
                <w:sz w:val="20"/>
                <w:szCs w:val="20"/>
              </w:rPr>
            </w:pPr>
            <w:r w:rsidRPr="00050D28">
              <w:rPr>
                <w:sz w:val="20"/>
                <w:szCs w:val="20"/>
              </w:rPr>
              <w:t>25</w:t>
            </w:r>
          </w:p>
        </w:tc>
        <w:tc>
          <w:tcPr>
            <w:tcW w:w="709" w:type="dxa"/>
            <w:tcBorders>
              <w:top w:val="nil"/>
              <w:left w:val="single" w:sz="4" w:space="0" w:color="auto"/>
              <w:bottom w:val="single" w:sz="4" w:space="0" w:color="auto"/>
              <w:right w:val="single" w:sz="4" w:space="0" w:color="auto"/>
            </w:tcBorders>
            <w:noWrap/>
            <w:vAlign w:val="center"/>
          </w:tcPr>
          <w:p w14:paraId="624BFE41"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865F61B"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A9F3244"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85826FA"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8DC4194"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4CC8ECD"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68F259D"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CA2DB63"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EC75FA0"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1AC3DF1" w14:textId="77777777" w:rsidR="00821425" w:rsidRPr="00050D28" w:rsidRDefault="00821425" w:rsidP="0075766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7D0FE9A"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7C40853" w14:textId="77777777" w:rsidR="00821425" w:rsidRPr="00050D28" w:rsidRDefault="00821425" w:rsidP="00757667">
            <w:pPr>
              <w:jc w:val="center"/>
              <w:rPr>
                <w:sz w:val="20"/>
                <w:szCs w:val="20"/>
              </w:rPr>
            </w:pPr>
          </w:p>
        </w:tc>
      </w:tr>
      <w:tr w:rsidR="00821425" w:rsidRPr="00050D28" w14:paraId="0F24C9D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18BB21B" w14:textId="77777777" w:rsidR="00821425" w:rsidRPr="00050D28" w:rsidRDefault="00821425" w:rsidP="00821425">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273C90EC" w14:textId="77777777" w:rsidR="00821425" w:rsidRPr="00050D28" w:rsidRDefault="00757667" w:rsidP="00757667">
            <w:pPr>
              <w:jc w:val="center"/>
              <w:rPr>
                <w:sz w:val="20"/>
                <w:szCs w:val="20"/>
              </w:rPr>
            </w:pPr>
            <w:r w:rsidRPr="00050D28">
              <w:rPr>
                <w:sz w:val="20"/>
                <w:szCs w:val="20"/>
              </w:rPr>
              <w:t>6,1</w:t>
            </w:r>
          </w:p>
        </w:tc>
        <w:tc>
          <w:tcPr>
            <w:tcW w:w="992" w:type="dxa"/>
            <w:tcBorders>
              <w:top w:val="nil"/>
              <w:left w:val="single" w:sz="4" w:space="0" w:color="auto"/>
              <w:bottom w:val="single" w:sz="4" w:space="0" w:color="auto"/>
              <w:right w:val="single" w:sz="4" w:space="0" w:color="auto"/>
            </w:tcBorders>
            <w:noWrap/>
            <w:vAlign w:val="center"/>
          </w:tcPr>
          <w:p w14:paraId="599082C7" w14:textId="77777777" w:rsidR="00821425" w:rsidRPr="00050D28" w:rsidRDefault="00757667" w:rsidP="00757667">
            <w:pPr>
              <w:jc w:val="center"/>
              <w:rPr>
                <w:sz w:val="20"/>
                <w:szCs w:val="20"/>
              </w:rPr>
            </w:pPr>
            <w:r w:rsidRPr="00050D28">
              <w:rPr>
                <w:sz w:val="20"/>
                <w:szCs w:val="20"/>
              </w:rPr>
              <w:t>0,26</w:t>
            </w:r>
          </w:p>
        </w:tc>
        <w:tc>
          <w:tcPr>
            <w:tcW w:w="709" w:type="dxa"/>
            <w:tcBorders>
              <w:top w:val="nil"/>
              <w:left w:val="single" w:sz="4" w:space="0" w:color="auto"/>
              <w:bottom w:val="single" w:sz="4" w:space="0" w:color="auto"/>
              <w:right w:val="single" w:sz="4" w:space="0" w:color="auto"/>
            </w:tcBorders>
            <w:noWrap/>
            <w:vAlign w:val="center"/>
          </w:tcPr>
          <w:p w14:paraId="17F5EC5B"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0790D4A"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EFFAC7E"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1894B18"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B12B215"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746ABB8"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D366E62"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C359CD1"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FCDB106"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10D2EBD" w14:textId="77777777" w:rsidR="00821425" w:rsidRPr="00050D28" w:rsidRDefault="00821425" w:rsidP="0075766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1C6D05E"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3347979" w14:textId="77777777" w:rsidR="00821425" w:rsidRPr="00050D28" w:rsidRDefault="00821425" w:rsidP="00757667">
            <w:pPr>
              <w:jc w:val="center"/>
              <w:rPr>
                <w:sz w:val="20"/>
                <w:szCs w:val="20"/>
              </w:rPr>
            </w:pPr>
          </w:p>
        </w:tc>
      </w:tr>
      <w:tr w:rsidR="00821425" w:rsidRPr="00050D28" w14:paraId="1E1B22F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15FD709" w14:textId="77777777" w:rsidR="00821425" w:rsidRPr="00050D28" w:rsidRDefault="00821425" w:rsidP="00821425">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24C938E8"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698DE71" w14:textId="77777777" w:rsidR="00821425" w:rsidRPr="00050D28" w:rsidRDefault="00757667" w:rsidP="00757667">
            <w:pPr>
              <w:jc w:val="center"/>
              <w:rPr>
                <w:sz w:val="20"/>
                <w:szCs w:val="20"/>
              </w:rPr>
            </w:pPr>
            <w:r w:rsidRPr="00050D28">
              <w:rPr>
                <w:sz w:val="20"/>
                <w:szCs w:val="20"/>
              </w:rPr>
              <w:t>0,26</w:t>
            </w:r>
          </w:p>
        </w:tc>
        <w:tc>
          <w:tcPr>
            <w:tcW w:w="709" w:type="dxa"/>
            <w:tcBorders>
              <w:top w:val="nil"/>
              <w:left w:val="single" w:sz="4" w:space="0" w:color="auto"/>
              <w:bottom w:val="single" w:sz="4" w:space="0" w:color="auto"/>
              <w:right w:val="single" w:sz="4" w:space="0" w:color="auto"/>
            </w:tcBorders>
            <w:noWrap/>
            <w:vAlign w:val="center"/>
          </w:tcPr>
          <w:p w14:paraId="419A7DCD"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ED8F8C3"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4CC4222"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B11DE67"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78DFD45"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D3A109E" w14:textId="77777777" w:rsidR="00821425" w:rsidRPr="00050D28" w:rsidRDefault="00757667" w:rsidP="00757667">
            <w:pPr>
              <w:jc w:val="center"/>
              <w:rPr>
                <w:sz w:val="20"/>
                <w:szCs w:val="20"/>
              </w:rPr>
            </w:pPr>
            <w:r w:rsidRPr="00050D28">
              <w:rPr>
                <w:sz w:val="20"/>
                <w:szCs w:val="20"/>
              </w:rPr>
              <w:t>0,02</w:t>
            </w:r>
          </w:p>
        </w:tc>
        <w:tc>
          <w:tcPr>
            <w:tcW w:w="851" w:type="dxa"/>
            <w:tcBorders>
              <w:top w:val="nil"/>
              <w:left w:val="single" w:sz="4" w:space="0" w:color="auto"/>
              <w:bottom w:val="single" w:sz="4" w:space="0" w:color="auto"/>
              <w:right w:val="single" w:sz="4" w:space="0" w:color="auto"/>
            </w:tcBorders>
            <w:noWrap/>
            <w:vAlign w:val="center"/>
          </w:tcPr>
          <w:p w14:paraId="079C3AFE"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F8FE197" w14:textId="77777777" w:rsidR="00821425" w:rsidRPr="00050D28" w:rsidRDefault="00757667" w:rsidP="00757667">
            <w:pPr>
              <w:jc w:val="center"/>
              <w:rPr>
                <w:sz w:val="20"/>
                <w:szCs w:val="20"/>
              </w:rPr>
            </w:pPr>
            <w:r w:rsidRPr="00050D28">
              <w:rPr>
                <w:sz w:val="20"/>
                <w:szCs w:val="20"/>
              </w:rPr>
              <w:t>0,07</w:t>
            </w:r>
          </w:p>
        </w:tc>
        <w:tc>
          <w:tcPr>
            <w:tcW w:w="851" w:type="dxa"/>
            <w:tcBorders>
              <w:top w:val="nil"/>
              <w:left w:val="single" w:sz="4" w:space="0" w:color="auto"/>
              <w:bottom w:val="single" w:sz="4" w:space="0" w:color="auto"/>
              <w:right w:val="single" w:sz="4" w:space="0" w:color="auto"/>
            </w:tcBorders>
            <w:noWrap/>
            <w:vAlign w:val="center"/>
          </w:tcPr>
          <w:p w14:paraId="1DCE23FE"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8477B5A" w14:textId="77777777" w:rsidR="00821425" w:rsidRPr="00050D28" w:rsidRDefault="00757667" w:rsidP="00757667">
            <w:pPr>
              <w:jc w:val="center"/>
              <w:rPr>
                <w:sz w:val="20"/>
                <w:szCs w:val="20"/>
              </w:rPr>
            </w:pPr>
            <w:r w:rsidRPr="00050D28">
              <w:rPr>
                <w:sz w:val="20"/>
                <w:szCs w:val="20"/>
              </w:rPr>
              <w:t>0,17</w:t>
            </w:r>
          </w:p>
        </w:tc>
        <w:tc>
          <w:tcPr>
            <w:tcW w:w="849" w:type="dxa"/>
            <w:tcBorders>
              <w:top w:val="nil"/>
              <w:left w:val="single" w:sz="4" w:space="0" w:color="auto"/>
              <w:bottom w:val="single" w:sz="4" w:space="0" w:color="auto"/>
              <w:right w:val="single" w:sz="4" w:space="0" w:color="auto"/>
            </w:tcBorders>
            <w:noWrap/>
            <w:vAlign w:val="center"/>
          </w:tcPr>
          <w:p w14:paraId="3953E863"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306FCBF" w14:textId="77777777" w:rsidR="00821425" w:rsidRPr="00050D28" w:rsidRDefault="00821425" w:rsidP="00757667">
            <w:pPr>
              <w:jc w:val="center"/>
              <w:rPr>
                <w:sz w:val="20"/>
                <w:szCs w:val="20"/>
              </w:rPr>
            </w:pPr>
          </w:p>
        </w:tc>
      </w:tr>
      <w:tr w:rsidR="00821425" w:rsidRPr="00050D28" w14:paraId="6465ED0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2198067" w14:textId="77777777" w:rsidR="00821425" w:rsidRPr="00050D28" w:rsidRDefault="00821425" w:rsidP="00821425">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775FB001"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CF0063C" w14:textId="77777777" w:rsidR="00821425" w:rsidRPr="00050D28" w:rsidRDefault="00757667" w:rsidP="00757667">
            <w:pPr>
              <w:jc w:val="center"/>
              <w:rPr>
                <w:sz w:val="20"/>
                <w:szCs w:val="20"/>
              </w:rPr>
            </w:pPr>
            <w:r w:rsidRPr="00050D28">
              <w:rPr>
                <w:sz w:val="20"/>
                <w:szCs w:val="20"/>
              </w:rPr>
              <w:t>0,24</w:t>
            </w:r>
          </w:p>
        </w:tc>
        <w:tc>
          <w:tcPr>
            <w:tcW w:w="709" w:type="dxa"/>
            <w:tcBorders>
              <w:top w:val="nil"/>
              <w:left w:val="single" w:sz="4" w:space="0" w:color="auto"/>
              <w:bottom w:val="single" w:sz="4" w:space="0" w:color="auto"/>
              <w:right w:val="single" w:sz="4" w:space="0" w:color="auto"/>
            </w:tcBorders>
            <w:noWrap/>
            <w:vAlign w:val="center"/>
          </w:tcPr>
          <w:p w14:paraId="0F2BE69E"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23B056E"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D4C121F"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A5FFBD6"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F4D3302"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FAAADB7" w14:textId="77777777" w:rsidR="00821425" w:rsidRPr="00050D28" w:rsidRDefault="00757667" w:rsidP="00757667">
            <w:pPr>
              <w:jc w:val="center"/>
              <w:rPr>
                <w:sz w:val="20"/>
                <w:szCs w:val="20"/>
              </w:rPr>
            </w:pPr>
            <w:r w:rsidRPr="00050D28">
              <w:rPr>
                <w:sz w:val="20"/>
                <w:szCs w:val="20"/>
              </w:rPr>
              <w:t>0,02</w:t>
            </w:r>
          </w:p>
        </w:tc>
        <w:tc>
          <w:tcPr>
            <w:tcW w:w="851" w:type="dxa"/>
            <w:tcBorders>
              <w:top w:val="nil"/>
              <w:left w:val="single" w:sz="4" w:space="0" w:color="auto"/>
              <w:bottom w:val="single" w:sz="4" w:space="0" w:color="auto"/>
              <w:right w:val="single" w:sz="4" w:space="0" w:color="auto"/>
            </w:tcBorders>
            <w:noWrap/>
            <w:vAlign w:val="center"/>
          </w:tcPr>
          <w:p w14:paraId="31D72517"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5B6B481" w14:textId="77777777" w:rsidR="00821425" w:rsidRPr="00050D28" w:rsidRDefault="00757667" w:rsidP="00757667">
            <w:pPr>
              <w:jc w:val="center"/>
              <w:rPr>
                <w:sz w:val="20"/>
                <w:szCs w:val="20"/>
              </w:rPr>
            </w:pPr>
            <w:r w:rsidRPr="00050D28">
              <w:rPr>
                <w:sz w:val="20"/>
                <w:szCs w:val="20"/>
              </w:rPr>
              <w:t>0,06</w:t>
            </w:r>
          </w:p>
        </w:tc>
        <w:tc>
          <w:tcPr>
            <w:tcW w:w="851" w:type="dxa"/>
            <w:tcBorders>
              <w:top w:val="nil"/>
              <w:left w:val="single" w:sz="4" w:space="0" w:color="auto"/>
              <w:bottom w:val="single" w:sz="4" w:space="0" w:color="auto"/>
              <w:right w:val="single" w:sz="4" w:space="0" w:color="auto"/>
            </w:tcBorders>
            <w:noWrap/>
            <w:vAlign w:val="center"/>
          </w:tcPr>
          <w:p w14:paraId="6D3787D6"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66307D2" w14:textId="77777777" w:rsidR="00821425" w:rsidRPr="00050D28" w:rsidRDefault="00757667" w:rsidP="00757667">
            <w:pPr>
              <w:jc w:val="center"/>
              <w:rPr>
                <w:sz w:val="20"/>
                <w:szCs w:val="20"/>
              </w:rPr>
            </w:pPr>
            <w:r w:rsidRPr="00050D28">
              <w:rPr>
                <w:sz w:val="20"/>
                <w:szCs w:val="20"/>
              </w:rPr>
              <w:t>0,16</w:t>
            </w:r>
          </w:p>
        </w:tc>
        <w:tc>
          <w:tcPr>
            <w:tcW w:w="849" w:type="dxa"/>
            <w:tcBorders>
              <w:top w:val="nil"/>
              <w:left w:val="single" w:sz="4" w:space="0" w:color="auto"/>
              <w:bottom w:val="single" w:sz="4" w:space="0" w:color="auto"/>
              <w:right w:val="single" w:sz="4" w:space="0" w:color="auto"/>
            </w:tcBorders>
            <w:noWrap/>
            <w:vAlign w:val="center"/>
          </w:tcPr>
          <w:p w14:paraId="202FA622"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F052B95" w14:textId="77777777" w:rsidR="00821425" w:rsidRPr="00050D28" w:rsidRDefault="00821425" w:rsidP="00757667">
            <w:pPr>
              <w:jc w:val="center"/>
              <w:rPr>
                <w:sz w:val="20"/>
                <w:szCs w:val="20"/>
              </w:rPr>
            </w:pPr>
          </w:p>
        </w:tc>
      </w:tr>
      <w:tr w:rsidR="00821425" w:rsidRPr="00050D28" w14:paraId="53607DD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543606A" w14:textId="77777777" w:rsidR="00821425" w:rsidRPr="00050D28" w:rsidRDefault="00821425" w:rsidP="00821425">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74D69CCB"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84A133A" w14:textId="77777777" w:rsidR="00821425" w:rsidRPr="00050D28" w:rsidRDefault="00757667" w:rsidP="00757667">
            <w:pPr>
              <w:jc w:val="center"/>
              <w:rPr>
                <w:sz w:val="20"/>
                <w:szCs w:val="20"/>
              </w:rPr>
            </w:pPr>
            <w:r w:rsidRPr="00050D28">
              <w:rPr>
                <w:sz w:val="20"/>
                <w:szCs w:val="20"/>
              </w:rPr>
              <w:t>0,19</w:t>
            </w:r>
          </w:p>
        </w:tc>
        <w:tc>
          <w:tcPr>
            <w:tcW w:w="709" w:type="dxa"/>
            <w:tcBorders>
              <w:top w:val="nil"/>
              <w:left w:val="single" w:sz="4" w:space="0" w:color="auto"/>
              <w:bottom w:val="single" w:sz="4" w:space="0" w:color="auto"/>
              <w:right w:val="single" w:sz="4" w:space="0" w:color="auto"/>
            </w:tcBorders>
            <w:noWrap/>
            <w:vAlign w:val="center"/>
          </w:tcPr>
          <w:p w14:paraId="7CD07F18"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5A8B28E"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3D6CEBA"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2C56095"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916F1A5"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04125A6" w14:textId="77777777" w:rsidR="00821425" w:rsidRPr="00050D28" w:rsidRDefault="00757667" w:rsidP="00757667">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3E4E41EC"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B43D4CC" w14:textId="77777777" w:rsidR="00821425" w:rsidRPr="00050D28" w:rsidRDefault="00757667" w:rsidP="00757667">
            <w:pPr>
              <w:jc w:val="center"/>
              <w:rPr>
                <w:sz w:val="20"/>
                <w:szCs w:val="20"/>
              </w:rPr>
            </w:pPr>
            <w:r w:rsidRPr="00050D28">
              <w:rPr>
                <w:sz w:val="20"/>
                <w:szCs w:val="20"/>
              </w:rPr>
              <w:t>0,05</w:t>
            </w:r>
          </w:p>
        </w:tc>
        <w:tc>
          <w:tcPr>
            <w:tcW w:w="851" w:type="dxa"/>
            <w:tcBorders>
              <w:top w:val="nil"/>
              <w:left w:val="single" w:sz="4" w:space="0" w:color="auto"/>
              <w:bottom w:val="single" w:sz="4" w:space="0" w:color="auto"/>
              <w:right w:val="single" w:sz="4" w:space="0" w:color="auto"/>
            </w:tcBorders>
            <w:noWrap/>
            <w:vAlign w:val="center"/>
          </w:tcPr>
          <w:p w14:paraId="54477CAF"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58738F6" w14:textId="77777777" w:rsidR="00821425" w:rsidRPr="00050D28" w:rsidRDefault="00757667" w:rsidP="00757667">
            <w:pPr>
              <w:jc w:val="center"/>
              <w:rPr>
                <w:sz w:val="20"/>
                <w:szCs w:val="20"/>
              </w:rPr>
            </w:pPr>
            <w:r w:rsidRPr="00050D28">
              <w:rPr>
                <w:sz w:val="20"/>
                <w:szCs w:val="20"/>
              </w:rPr>
              <w:t>0,13</w:t>
            </w:r>
          </w:p>
        </w:tc>
        <w:tc>
          <w:tcPr>
            <w:tcW w:w="849" w:type="dxa"/>
            <w:tcBorders>
              <w:top w:val="nil"/>
              <w:left w:val="single" w:sz="4" w:space="0" w:color="auto"/>
              <w:bottom w:val="single" w:sz="4" w:space="0" w:color="auto"/>
              <w:right w:val="single" w:sz="4" w:space="0" w:color="auto"/>
            </w:tcBorders>
            <w:noWrap/>
            <w:vAlign w:val="center"/>
          </w:tcPr>
          <w:p w14:paraId="3FA12B14"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4FE85D2" w14:textId="77777777" w:rsidR="00821425" w:rsidRPr="00050D28" w:rsidRDefault="00821425" w:rsidP="00757667">
            <w:pPr>
              <w:jc w:val="center"/>
              <w:rPr>
                <w:sz w:val="20"/>
                <w:szCs w:val="20"/>
              </w:rPr>
            </w:pPr>
          </w:p>
        </w:tc>
      </w:tr>
      <w:tr w:rsidR="00821425" w:rsidRPr="00050D28" w14:paraId="7AC9013B"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7C77B11" w14:textId="77777777" w:rsidR="00821425" w:rsidRPr="00050D28" w:rsidRDefault="00821425" w:rsidP="00757667">
            <w:pPr>
              <w:rPr>
                <w:sz w:val="20"/>
                <w:szCs w:val="20"/>
              </w:rPr>
            </w:pPr>
            <w:r w:rsidRPr="00050D28">
              <w:rPr>
                <w:sz w:val="20"/>
                <w:szCs w:val="20"/>
              </w:rPr>
              <w:t xml:space="preserve">Хозяйственная секция: </w:t>
            </w:r>
            <w:r w:rsidR="00757667" w:rsidRPr="00050D28">
              <w:rPr>
                <w:sz w:val="20"/>
                <w:szCs w:val="20"/>
              </w:rPr>
              <w:t>Березовая</w:t>
            </w:r>
          </w:p>
        </w:tc>
      </w:tr>
      <w:tr w:rsidR="00821425" w:rsidRPr="00050D28" w14:paraId="010032E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C412E45" w14:textId="77777777" w:rsidR="00821425" w:rsidRPr="00050D28" w:rsidRDefault="00821425" w:rsidP="00821425">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3B98CE08" w14:textId="77777777" w:rsidR="00821425" w:rsidRPr="00050D28" w:rsidRDefault="00757667" w:rsidP="00757667">
            <w:pPr>
              <w:jc w:val="center"/>
              <w:rPr>
                <w:sz w:val="20"/>
                <w:szCs w:val="20"/>
              </w:rPr>
            </w:pPr>
            <w:r w:rsidRPr="00050D28">
              <w:rPr>
                <w:sz w:val="20"/>
                <w:szCs w:val="20"/>
              </w:rPr>
              <w:t>437,5</w:t>
            </w:r>
          </w:p>
        </w:tc>
        <w:tc>
          <w:tcPr>
            <w:tcW w:w="992" w:type="dxa"/>
            <w:tcBorders>
              <w:top w:val="nil"/>
              <w:left w:val="single" w:sz="4" w:space="0" w:color="auto"/>
              <w:bottom w:val="single" w:sz="4" w:space="0" w:color="auto"/>
              <w:right w:val="single" w:sz="4" w:space="0" w:color="auto"/>
            </w:tcBorders>
            <w:noWrap/>
            <w:vAlign w:val="center"/>
          </w:tcPr>
          <w:p w14:paraId="7024CEE3" w14:textId="77777777" w:rsidR="00821425" w:rsidRPr="00050D28" w:rsidRDefault="00757667" w:rsidP="00757667">
            <w:pPr>
              <w:jc w:val="center"/>
              <w:rPr>
                <w:sz w:val="20"/>
                <w:szCs w:val="20"/>
              </w:rPr>
            </w:pPr>
            <w:r w:rsidRPr="00050D28">
              <w:rPr>
                <w:sz w:val="20"/>
                <w:szCs w:val="20"/>
              </w:rPr>
              <w:t>95,6</w:t>
            </w:r>
          </w:p>
        </w:tc>
        <w:tc>
          <w:tcPr>
            <w:tcW w:w="709" w:type="dxa"/>
            <w:tcBorders>
              <w:top w:val="nil"/>
              <w:left w:val="single" w:sz="4" w:space="0" w:color="auto"/>
              <w:bottom w:val="single" w:sz="4" w:space="0" w:color="auto"/>
              <w:right w:val="single" w:sz="4" w:space="0" w:color="auto"/>
            </w:tcBorders>
            <w:noWrap/>
            <w:vAlign w:val="center"/>
          </w:tcPr>
          <w:p w14:paraId="4F21CD54"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ECEFAE3"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57BBB78"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6D3BEBD"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44931D2" w14:textId="77777777" w:rsidR="00821425" w:rsidRPr="00050D28" w:rsidRDefault="00757667" w:rsidP="00757667">
            <w:pPr>
              <w:jc w:val="center"/>
              <w:rPr>
                <w:sz w:val="20"/>
                <w:szCs w:val="20"/>
              </w:rPr>
            </w:pPr>
            <w:r w:rsidRPr="00050D28">
              <w:rPr>
                <w:sz w:val="20"/>
                <w:szCs w:val="20"/>
              </w:rPr>
              <w:t>21,2</w:t>
            </w:r>
          </w:p>
        </w:tc>
        <w:tc>
          <w:tcPr>
            <w:tcW w:w="850" w:type="dxa"/>
            <w:tcBorders>
              <w:top w:val="nil"/>
              <w:left w:val="single" w:sz="4" w:space="0" w:color="auto"/>
              <w:bottom w:val="single" w:sz="4" w:space="0" w:color="auto"/>
              <w:right w:val="single" w:sz="4" w:space="0" w:color="auto"/>
            </w:tcBorders>
            <w:noWrap/>
            <w:vAlign w:val="center"/>
          </w:tcPr>
          <w:p w14:paraId="37094B56" w14:textId="77777777" w:rsidR="00821425" w:rsidRPr="00050D28" w:rsidRDefault="00757667" w:rsidP="00757667">
            <w:pPr>
              <w:jc w:val="center"/>
              <w:rPr>
                <w:sz w:val="20"/>
                <w:szCs w:val="20"/>
              </w:rPr>
            </w:pPr>
            <w:r w:rsidRPr="00050D28">
              <w:rPr>
                <w:sz w:val="20"/>
                <w:szCs w:val="20"/>
              </w:rPr>
              <w:t>5,63</w:t>
            </w:r>
          </w:p>
        </w:tc>
        <w:tc>
          <w:tcPr>
            <w:tcW w:w="851" w:type="dxa"/>
            <w:tcBorders>
              <w:top w:val="nil"/>
              <w:left w:val="single" w:sz="4" w:space="0" w:color="auto"/>
              <w:bottom w:val="single" w:sz="4" w:space="0" w:color="auto"/>
              <w:right w:val="single" w:sz="4" w:space="0" w:color="auto"/>
            </w:tcBorders>
            <w:noWrap/>
            <w:vAlign w:val="center"/>
          </w:tcPr>
          <w:p w14:paraId="7A9BFA6E" w14:textId="77777777" w:rsidR="00821425" w:rsidRPr="00050D28" w:rsidRDefault="00757667" w:rsidP="00757667">
            <w:pPr>
              <w:jc w:val="center"/>
              <w:rPr>
                <w:sz w:val="20"/>
                <w:szCs w:val="20"/>
              </w:rPr>
            </w:pPr>
            <w:r w:rsidRPr="00050D28">
              <w:rPr>
                <w:sz w:val="20"/>
                <w:szCs w:val="20"/>
              </w:rPr>
              <w:t>192,7</w:t>
            </w:r>
          </w:p>
        </w:tc>
        <w:tc>
          <w:tcPr>
            <w:tcW w:w="992" w:type="dxa"/>
            <w:tcBorders>
              <w:top w:val="nil"/>
              <w:left w:val="single" w:sz="4" w:space="0" w:color="auto"/>
              <w:bottom w:val="single" w:sz="4" w:space="0" w:color="auto"/>
              <w:right w:val="single" w:sz="4" w:space="0" w:color="auto"/>
            </w:tcBorders>
            <w:noWrap/>
            <w:vAlign w:val="center"/>
          </w:tcPr>
          <w:p w14:paraId="4CE34625" w14:textId="77777777" w:rsidR="00821425" w:rsidRPr="00050D28" w:rsidRDefault="00757667" w:rsidP="00757667">
            <w:pPr>
              <w:jc w:val="center"/>
              <w:rPr>
                <w:sz w:val="20"/>
                <w:szCs w:val="20"/>
              </w:rPr>
            </w:pPr>
            <w:r w:rsidRPr="00050D28">
              <w:rPr>
                <w:sz w:val="20"/>
                <w:szCs w:val="20"/>
              </w:rPr>
              <w:t>45,71</w:t>
            </w:r>
          </w:p>
        </w:tc>
        <w:tc>
          <w:tcPr>
            <w:tcW w:w="851" w:type="dxa"/>
            <w:tcBorders>
              <w:top w:val="nil"/>
              <w:left w:val="single" w:sz="4" w:space="0" w:color="auto"/>
              <w:bottom w:val="single" w:sz="4" w:space="0" w:color="auto"/>
              <w:right w:val="single" w:sz="4" w:space="0" w:color="auto"/>
            </w:tcBorders>
            <w:noWrap/>
            <w:vAlign w:val="center"/>
          </w:tcPr>
          <w:p w14:paraId="4606E0C4" w14:textId="77777777" w:rsidR="00821425" w:rsidRPr="00050D28" w:rsidRDefault="00757667" w:rsidP="00757667">
            <w:pPr>
              <w:jc w:val="center"/>
              <w:rPr>
                <w:sz w:val="20"/>
                <w:szCs w:val="20"/>
              </w:rPr>
            </w:pPr>
            <w:r w:rsidRPr="00050D28">
              <w:rPr>
                <w:sz w:val="20"/>
                <w:szCs w:val="20"/>
              </w:rPr>
              <w:t>223,6</w:t>
            </w:r>
          </w:p>
        </w:tc>
        <w:tc>
          <w:tcPr>
            <w:tcW w:w="850" w:type="dxa"/>
            <w:tcBorders>
              <w:top w:val="nil"/>
              <w:left w:val="single" w:sz="4" w:space="0" w:color="auto"/>
              <w:bottom w:val="single" w:sz="4" w:space="0" w:color="auto"/>
              <w:right w:val="single" w:sz="4" w:space="0" w:color="auto"/>
            </w:tcBorders>
            <w:noWrap/>
            <w:vAlign w:val="center"/>
          </w:tcPr>
          <w:p w14:paraId="10E9AB8D" w14:textId="77777777" w:rsidR="00821425" w:rsidRPr="00050D28" w:rsidRDefault="00757667" w:rsidP="00757667">
            <w:pPr>
              <w:jc w:val="center"/>
              <w:rPr>
                <w:sz w:val="20"/>
                <w:szCs w:val="20"/>
              </w:rPr>
            </w:pPr>
            <w:r w:rsidRPr="00050D28">
              <w:rPr>
                <w:sz w:val="20"/>
                <w:szCs w:val="20"/>
              </w:rPr>
              <w:t>44,22</w:t>
            </w:r>
          </w:p>
        </w:tc>
        <w:tc>
          <w:tcPr>
            <w:tcW w:w="849" w:type="dxa"/>
            <w:tcBorders>
              <w:top w:val="nil"/>
              <w:left w:val="single" w:sz="4" w:space="0" w:color="auto"/>
              <w:bottom w:val="single" w:sz="4" w:space="0" w:color="auto"/>
              <w:right w:val="single" w:sz="4" w:space="0" w:color="auto"/>
            </w:tcBorders>
            <w:noWrap/>
            <w:vAlign w:val="center"/>
          </w:tcPr>
          <w:p w14:paraId="6F670CB9"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F600081" w14:textId="77777777" w:rsidR="00821425" w:rsidRPr="00050D28" w:rsidRDefault="00821425" w:rsidP="00821425">
            <w:pPr>
              <w:rPr>
                <w:sz w:val="20"/>
                <w:szCs w:val="20"/>
              </w:rPr>
            </w:pPr>
            <w:r w:rsidRPr="00050D28">
              <w:rPr>
                <w:sz w:val="20"/>
                <w:szCs w:val="20"/>
              </w:rPr>
              <w:t> </w:t>
            </w:r>
          </w:p>
        </w:tc>
      </w:tr>
      <w:tr w:rsidR="00821425" w:rsidRPr="00050D28" w14:paraId="15CAC44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FAD79D1" w14:textId="77777777" w:rsidR="00821425" w:rsidRPr="00050D28" w:rsidRDefault="00821425" w:rsidP="00821425">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3D274615"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6B85C16" w14:textId="77777777" w:rsidR="00821425" w:rsidRPr="00050D28" w:rsidRDefault="00757667" w:rsidP="00757667">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09B18446"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A2C2175"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A0C6FE8"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A2DC810"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960CACD"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1511521"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EA47A17"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6EC9BCB"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E21B9FA"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EE86FA2" w14:textId="77777777" w:rsidR="00821425" w:rsidRPr="00050D28" w:rsidRDefault="00821425" w:rsidP="0075766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060F5C18"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64CA7B7" w14:textId="77777777" w:rsidR="00821425" w:rsidRPr="00050D28" w:rsidRDefault="00821425" w:rsidP="00821425">
            <w:pPr>
              <w:rPr>
                <w:sz w:val="20"/>
                <w:szCs w:val="20"/>
              </w:rPr>
            </w:pPr>
            <w:r w:rsidRPr="00050D28">
              <w:rPr>
                <w:sz w:val="20"/>
                <w:szCs w:val="20"/>
              </w:rPr>
              <w:t> </w:t>
            </w:r>
          </w:p>
        </w:tc>
      </w:tr>
      <w:tr w:rsidR="00821425" w:rsidRPr="00050D28" w14:paraId="5FE2FA6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ED91630" w14:textId="77777777" w:rsidR="00821425" w:rsidRPr="00050D28" w:rsidRDefault="00821425" w:rsidP="00821425">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0934F7F9"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019B857" w14:textId="77777777" w:rsidR="00821425" w:rsidRPr="00050D28" w:rsidRDefault="00757667" w:rsidP="00757667">
            <w:pPr>
              <w:jc w:val="center"/>
              <w:rPr>
                <w:sz w:val="20"/>
                <w:szCs w:val="20"/>
              </w:rPr>
            </w:pPr>
            <w:r w:rsidRPr="00050D28">
              <w:rPr>
                <w:sz w:val="20"/>
                <w:szCs w:val="20"/>
              </w:rPr>
              <w:t>14,62</w:t>
            </w:r>
          </w:p>
        </w:tc>
        <w:tc>
          <w:tcPr>
            <w:tcW w:w="709" w:type="dxa"/>
            <w:tcBorders>
              <w:top w:val="nil"/>
              <w:left w:val="single" w:sz="4" w:space="0" w:color="auto"/>
              <w:bottom w:val="single" w:sz="4" w:space="0" w:color="auto"/>
              <w:right w:val="single" w:sz="4" w:space="0" w:color="auto"/>
            </w:tcBorders>
            <w:noWrap/>
            <w:vAlign w:val="center"/>
          </w:tcPr>
          <w:p w14:paraId="05C1B3E1"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31E8325"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49A1C6C"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7415059"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FB43C92"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084AFDD"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D5B90D2"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CCF9277"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232D8B0"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3AFC2B6" w14:textId="77777777" w:rsidR="00821425" w:rsidRPr="00050D28" w:rsidRDefault="00821425" w:rsidP="0075766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78CD93BC"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1A9886A" w14:textId="77777777" w:rsidR="00821425" w:rsidRPr="00050D28" w:rsidRDefault="00821425" w:rsidP="00821425">
            <w:pPr>
              <w:rPr>
                <w:sz w:val="20"/>
                <w:szCs w:val="20"/>
              </w:rPr>
            </w:pPr>
            <w:r w:rsidRPr="00050D28">
              <w:rPr>
                <w:sz w:val="20"/>
                <w:szCs w:val="20"/>
              </w:rPr>
              <w:t> </w:t>
            </w:r>
          </w:p>
        </w:tc>
      </w:tr>
      <w:tr w:rsidR="00821425" w:rsidRPr="00050D28" w14:paraId="6EB2735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1AC846E" w14:textId="77777777" w:rsidR="00821425" w:rsidRPr="00050D28" w:rsidRDefault="00821425" w:rsidP="00821425">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72613471"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625D401" w14:textId="77777777" w:rsidR="00821425" w:rsidRPr="00050D28" w:rsidRDefault="00757667" w:rsidP="00757667">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4442F511"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7C06AAF"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BC9AFCB"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369A7A8"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751B89E"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5243E0C"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A6D121F"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55D1F34"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082F5F7"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B22EA08" w14:textId="77777777" w:rsidR="00821425" w:rsidRPr="00050D28" w:rsidRDefault="00821425" w:rsidP="0075766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57924ED"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38A60DB" w14:textId="77777777" w:rsidR="00821425" w:rsidRPr="00050D28" w:rsidRDefault="00821425" w:rsidP="00821425">
            <w:pPr>
              <w:rPr>
                <w:sz w:val="20"/>
                <w:szCs w:val="20"/>
              </w:rPr>
            </w:pPr>
            <w:r w:rsidRPr="00050D28">
              <w:rPr>
                <w:sz w:val="20"/>
                <w:szCs w:val="20"/>
              </w:rPr>
              <w:t> </w:t>
            </w:r>
          </w:p>
        </w:tc>
      </w:tr>
      <w:tr w:rsidR="00821425" w:rsidRPr="00050D28" w14:paraId="05FD038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EFFE33D" w14:textId="77777777" w:rsidR="00821425" w:rsidRPr="00050D28" w:rsidRDefault="00821425" w:rsidP="00821425">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49BD8722" w14:textId="77777777" w:rsidR="00821425" w:rsidRPr="00050D28" w:rsidRDefault="00757667" w:rsidP="00757667">
            <w:pPr>
              <w:jc w:val="center"/>
              <w:rPr>
                <w:sz w:val="20"/>
                <w:szCs w:val="20"/>
              </w:rPr>
            </w:pPr>
            <w:r w:rsidRPr="00050D28">
              <w:rPr>
                <w:sz w:val="20"/>
                <w:szCs w:val="20"/>
              </w:rPr>
              <w:t>29,2</w:t>
            </w:r>
          </w:p>
        </w:tc>
        <w:tc>
          <w:tcPr>
            <w:tcW w:w="992" w:type="dxa"/>
            <w:tcBorders>
              <w:top w:val="nil"/>
              <w:left w:val="single" w:sz="4" w:space="0" w:color="auto"/>
              <w:bottom w:val="single" w:sz="4" w:space="0" w:color="auto"/>
              <w:right w:val="single" w:sz="4" w:space="0" w:color="auto"/>
            </w:tcBorders>
            <w:noWrap/>
            <w:vAlign w:val="center"/>
          </w:tcPr>
          <w:p w14:paraId="06F5F361" w14:textId="77777777" w:rsidR="00821425" w:rsidRPr="00050D28" w:rsidRDefault="00757667" w:rsidP="00757667">
            <w:pPr>
              <w:jc w:val="center"/>
              <w:rPr>
                <w:sz w:val="20"/>
                <w:szCs w:val="20"/>
              </w:rPr>
            </w:pPr>
            <w:r w:rsidRPr="00050D28">
              <w:rPr>
                <w:sz w:val="20"/>
                <w:szCs w:val="20"/>
              </w:rPr>
              <w:t>0,97</w:t>
            </w:r>
          </w:p>
        </w:tc>
        <w:tc>
          <w:tcPr>
            <w:tcW w:w="709" w:type="dxa"/>
            <w:tcBorders>
              <w:top w:val="nil"/>
              <w:left w:val="single" w:sz="4" w:space="0" w:color="auto"/>
              <w:bottom w:val="single" w:sz="4" w:space="0" w:color="auto"/>
              <w:right w:val="single" w:sz="4" w:space="0" w:color="auto"/>
            </w:tcBorders>
            <w:noWrap/>
            <w:vAlign w:val="center"/>
          </w:tcPr>
          <w:p w14:paraId="2486836B"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76C55AB"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21F6AFE"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A58855D"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1011A9F"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2673DCC"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DBA94A6"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9E58077"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47E3F1A"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A47BB8A" w14:textId="77777777" w:rsidR="00821425" w:rsidRPr="00050D28" w:rsidRDefault="00821425" w:rsidP="0075766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7CF2509B"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70B4257" w14:textId="77777777" w:rsidR="00821425" w:rsidRPr="00050D28" w:rsidRDefault="00821425" w:rsidP="00821425">
            <w:pPr>
              <w:rPr>
                <w:sz w:val="20"/>
                <w:szCs w:val="20"/>
              </w:rPr>
            </w:pPr>
            <w:r w:rsidRPr="00050D28">
              <w:rPr>
                <w:sz w:val="20"/>
                <w:szCs w:val="20"/>
              </w:rPr>
              <w:t> </w:t>
            </w:r>
          </w:p>
        </w:tc>
      </w:tr>
      <w:tr w:rsidR="00821425" w:rsidRPr="00050D28" w14:paraId="47851E7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67C6E76" w14:textId="77777777" w:rsidR="00821425" w:rsidRPr="00050D28" w:rsidRDefault="00821425" w:rsidP="00821425">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7EA695B5"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7CA2FB9" w14:textId="77777777" w:rsidR="00821425" w:rsidRPr="00050D28" w:rsidRDefault="00757667" w:rsidP="00757667">
            <w:pPr>
              <w:jc w:val="center"/>
              <w:rPr>
                <w:sz w:val="20"/>
                <w:szCs w:val="20"/>
              </w:rPr>
            </w:pPr>
            <w:r w:rsidRPr="00050D28">
              <w:rPr>
                <w:sz w:val="20"/>
                <w:szCs w:val="20"/>
              </w:rPr>
              <w:t>0,97</w:t>
            </w:r>
          </w:p>
        </w:tc>
        <w:tc>
          <w:tcPr>
            <w:tcW w:w="709" w:type="dxa"/>
            <w:tcBorders>
              <w:top w:val="nil"/>
              <w:left w:val="single" w:sz="4" w:space="0" w:color="auto"/>
              <w:bottom w:val="single" w:sz="4" w:space="0" w:color="auto"/>
              <w:right w:val="single" w:sz="4" w:space="0" w:color="auto"/>
            </w:tcBorders>
            <w:noWrap/>
            <w:vAlign w:val="center"/>
          </w:tcPr>
          <w:p w14:paraId="0295A680"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2212B41"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D8543A5"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C80D20E"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5073702"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0D60BFE" w14:textId="77777777" w:rsidR="00821425" w:rsidRPr="00050D28" w:rsidRDefault="00757667" w:rsidP="00757667">
            <w:pPr>
              <w:jc w:val="center"/>
              <w:rPr>
                <w:sz w:val="20"/>
                <w:szCs w:val="20"/>
              </w:rPr>
            </w:pPr>
            <w:r w:rsidRPr="00050D28">
              <w:rPr>
                <w:sz w:val="20"/>
                <w:szCs w:val="20"/>
              </w:rPr>
              <w:t>0,08</w:t>
            </w:r>
          </w:p>
        </w:tc>
        <w:tc>
          <w:tcPr>
            <w:tcW w:w="851" w:type="dxa"/>
            <w:tcBorders>
              <w:top w:val="nil"/>
              <w:left w:val="single" w:sz="4" w:space="0" w:color="auto"/>
              <w:bottom w:val="single" w:sz="4" w:space="0" w:color="auto"/>
              <w:right w:val="single" w:sz="4" w:space="0" w:color="auto"/>
            </w:tcBorders>
            <w:noWrap/>
            <w:vAlign w:val="center"/>
          </w:tcPr>
          <w:p w14:paraId="2E96AE98"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5B4D436" w14:textId="77777777" w:rsidR="00821425" w:rsidRPr="00050D28" w:rsidRDefault="00757667" w:rsidP="00757667">
            <w:pPr>
              <w:jc w:val="center"/>
              <w:rPr>
                <w:sz w:val="20"/>
                <w:szCs w:val="20"/>
              </w:rPr>
            </w:pPr>
            <w:r w:rsidRPr="00050D28">
              <w:rPr>
                <w:sz w:val="20"/>
                <w:szCs w:val="20"/>
              </w:rPr>
              <w:t>0,46</w:t>
            </w:r>
          </w:p>
        </w:tc>
        <w:tc>
          <w:tcPr>
            <w:tcW w:w="851" w:type="dxa"/>
            <w:tcBorders>
              <w:top w:val="nil"/>
              <w:left w:val="single" w:sz="4" w:space="0" w:color="auto"/>
              <w:bottom w:val="single" w:sz="4" w:space="0" w:color="auto"/>
              <w:right w:val="single" w:sz="4" w:space="0" w:color="auto"/>
            </w:tcBorders>
            <w:noWrap/>
            <w:vAlign w:val="center"/>
          </w:tcPr>
          <w:p w14:paraId="653DFC89"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60DFEEB" w14:textId="77777777" w:rsidR="00821425" w:rsidRPr="00050D28" w:rsidRDefault="00757667" w:rsidP="00757667">
            <w:pPr>
              <w:jc w:val="center"/>
              <w:rPr>
                <w:sz w:val="20"/>
                <w:szCs w:val="20"/>
              </w:rPr>
            </w:pPr>
            <w:r w:rsidRPr="00050D28">
              <w:rPr>
                <w:sz w:val="20"/>
                <w:szCs w:val="20"/>
              </w:rPr>
              <w:t>0,44</w:t>
            </w:r>
          </w:p>
        </w:tc>
        <w:tc>
          <w:tcPr>
            <w:tcW w:w="849" w:type="dxa"/>
            <w:tcBorders>
              <w:top w:val="nil"/>
              <w:left w:val="single" w:sz="4" w:space="0" w:color="auto"/>
              <w:bottom w:val="single" w:sz="4" w:space="0" w:color="auto"/>
              <w:right w:val="single" w:sz="4" w:space="0" w:color="auto"/>
            </w:tcBorders>
            <w:noWrap/>
            <w:vAlign w:val="center"/>
          </w:tcPr>
          <w:p w14:paraId="31F94D78"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41DD51A" w14:textId="77777777" w:rsidR="00821425" w:rsidRPr="00050D28" w:rsidRDefault="00821425" w:rsidP="00821425">
            <w:pPr>
              <w:rPr>
                <w:sz w:val="20"/>
                <w:szCs w:val="20"/>
              </w:rPr>
            </w:pPr>
            <w:r w:rsidRPr="00050D28">
              <w:rPr>
                <w:sz w:val="20"/>
                <w:szCs w:val="20"/>
              </w:rPr>
              <w:t> </w:t>
            </w:r>
          </w:p>
        </w:tc>
      </w:tr>
      <w:tr w:rsidR="00821425" w:rsidRPr="00050D28" w14:paraId="4E4E4D5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8EF654B" w14:textId="77777777" w:rsidR="00821425" w:rsidRPr="00050D28" w:rsidRDefault="00821425" w:rsidP="00821425">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730DDDD0"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6036028" w14:textId="77777777" w:rsidR="00821425" w:rsidRPr="00050D28" w:rsidRDefault="00757667" w:rsidP="00757667">
            <w:pPr>
              <w:jc w:val="center"/>
              <w:rPr>
                <w:sz w:val="20"/>
                <w:szCs w:val="20"/>
              </w:rPr>
            </w:pPr>
            <w:r w:rsidRPr="00050D28">
              <w:rPr>
                <w:sz w:val="20"/>
                <w:szCs w:val="20"/>
              </w:rPr>
              <w:t>0,90</w:t>
            </w:r>
          </w:p>
        </w:tc>
        <w:tc>
          <w:tcPr>
            <w:tcW w:w="709" w:type="dxa"/>
            <w:tcBorders>
              <w:top w:val="nil"/>
              <w:left w:val="single" w:sz="4" w:space="0" w:color="auto"/>
              <w:bottom w:val="single" w:sz="4" w:space="0" w:color="auto"/>
              <w:right w:val="single" w:sz="4" w:space="0" w:color="auto"/>
            </w:tcBorders>
            <w:noWrap/>
            <w:vAlign w:val="center"/>
          </w:tcPr>
          <w:p w14:paraId="7A8CD870"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8582EE9"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A0C5B9D"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7236E01"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53FD947"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D7F6C7C" w14:textId="77777777" w:rsidR="00821425" w:rsidRPr="00050D28" w:rsidRDefault="00757667" w:rsidP="00757667">
            <w:pPr>
              <w:jc w:val="center"/>
              <w:rPr>
                <w:sz w:val="20"/>
                <w:szCs w:val="20"/>
              </w:rPr>
            </w:pPr>
            <w:r w:rsidRPr="00050D28">
              <w:rPr>
                <w:sz w:val="20"/>
                <w:szCs w:val="20"/>
              </w:rPr>
              <w:t>0,07</w:t>
            </w:r>
          </w:p>
        </w:tc>
        <w:tc>
          <w:tcPr>
            <w:tcW w:w="851" w:type="dxa"/>
            <w:tcBorders>
              <w:top w:val="nil"/>
              <w:left w:val="single" w:sz="4" w:space="0" w:color="auto"/>
              <w:bottom w:val="single" w:sz="4" w:space="0" w:color="auto"/>
              <w:right w:val="single" w:sz="4" w:space="0" w:color="auto"/>
            </w:tcBorders>
            <w:noWrap/>
            <w:vAlign w:val="center"/>
          </w:tcPr>
          <w:p w14:paraId="0C7195E9"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C90BC58" w14:textId="77777777" w:rsidR="00821425" w:rsidRPr="00050D28" w:rsidRDefault="00757667" w:rsidP="00757667">
            <w:pPr>
              <w:jc w:val="center"/>
              <w:rPr>
                <w:sz w:val="20"/>
                <w:szCs w:val="20"/>
              </w:rPr>
            </w:pPr>
            <w:r w:rsidRPr="00050D28">
              <w:rPr>
                <w:sz w:val="20"/>
                <w:szCs w:val="20"/>
              </w:rPr>
              <w:t>0,42</w:t>
            </w:r>
          </w:p>
        </w:tc>
        <w:tc>
          <w:tcPr>
            <w:tcW w:w="851" w:type="dxa"/>
            <w:tcBorders>
              <w:top w:val="nil"/>
              <w:left w:val="single" w:sz="4" w:space="0" w:color="auto"/>
              <w:bottom w:val="single" w:sz="4" w:space="0" w:color="auto"/>
              <w:right w:val="single" w:sz="4" w:space="0" w:color="auto"/>
            </w:tcBorders>
            <w:noWrap/>
            <w:vAlign w:val="center"/>
          </w:tcPr>
          <w:p w14:paraId="57967EB8"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3883156" w14:textId="77777777" w:rsidR="00821425" w:rsidRPr="00050D28" w:rsidRDefault="00757667" w:rsidP="00757667">
            <w:pPr>
              <w:jc w:val="center"/>
              <w:rPr>
                <w:sz w:val="20"/>
                <w:szCs w:val="20"/>
              </w:rPr>
            </w:pPr>
            <w:r w:rsidRPr="00050D28">
              <w:rPr>
                <w:sz w:val="20"/>
                <w:szCs w:val="20"/>
              </w:rPr>
              <w:t>0,41</w:t>
            </w:r>
          </w:p>
        </w:tc>
        <w:tc>
          <w:tcPr>
            <w:tcW w:w="849" w:type="dxa"/>
            <w:tcBorders>
              <w:top w:val="nil"/>
              <w:left w:val="single" w:sz="4" w:space="0" w:color="auto"/>
              <w:bottom w:val="single" w:sz="4" w:space="0" w:color="auto"/>
              <w:right w:val="single" w:sz="4" w:space="0" w:color="auto"/>
            </w:tcBorders>
            <w:noWrap/>
            <w:vAlign w:val="center"/>
          </w:tcPr>
          <w:p w14:paraId="5AD97793"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3CD193E" w14:textId="77777777" w:rsidR="00821425" w:rsidRPr="00050D28" w:rsidRDefault="00821425" w:rsidP="00821425">
            <w:pPr>
              <w:rPr>
                <w:sz w:val="20"/>
                <w:szCs w:val="20"/>
              </w:rPr>
            </w:pPr>
            <w:r w:rsidRPr="00050D28">
              <w:rPr>
                <w:sz w:val="20"/>
                <w:szCs w:val="20"/>
              </w:rPr>
              <w:t> </w:t>
            </w:r>
          </w:p>
        </w:tc>
      </w:tr>
      <w:tr w:rsidR="00821425" w:rsidRPr="00050D28" w14:paraId="4001E3E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CFAF3EE" w14:textId="77777777" w:rsidR="00821425" w:rsidRPr="00050D28" w:rsidRDefault="00821425" w:rsidP="00821425">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326CB0B4"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EC3A88F" w14:textId="77777777" w:rsidR="00821425" w:rsidRPr="00050D28" w:rsidRDefault="00757667" w:rsidP="00757667">
            <w:pPr>
              <w:jc w:val="center"/>
              <w:rPr>
                <w:sz w:val="20"/>
                <w:szCs w:val="20"/>
              </w:rPr>
            </w:pPr>
            <w:r w:rsidRPr="00050D28">
              <w:rPr>
                <w:sz w:val="20"/>
                <w:szCs w:val="20"/>
              </w:rPr>
              <w:t>0,57</w:t>
            </w:r>
          </w:p>
        </w:tc>
        <w:tc>
          <w:tcPr>
            <w:tcW w:w="709" w:type="dxa"/>
            <w:tcBorders>
              <w:top w:val="nil"/>
              <w:left w:val="single" w:sz="4" w:space="0" w:color="auto"/>
              <w:bottom w:val="single" w:sz="4" w:space="0" w:color="auto"/>
              <w:right w:val="single" w:sz="4" w:space="0" w:color="auto"/>
            </w:tcBorders>
            <w:noWrap/>
            <w:vAlign w:val="center"/>
          </w:tcPr>
          <w:p w14:paraId="03262E26"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AC5241F"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8079B92"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6E80695"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E51541A"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1143859" w14:textId="77777777" w:rsidR="00821425" w:rsidRPr="00050D28" w:rsidRDefault="00757667" w:rsidP="00757667">
            <w:pPr>
              <w:jc w:val="center"/>
              <w:rPr>
                <w:sz w:val="20"/>
                <w:szCs w:val="20"/>
              </w:rPr>
            </w:pPr>
            <w:r w:rsidRPr="00050D28">
              <w:rPr>
                <w:sz w:val="20"/>
                <w:szCs w:val="20"/>
              </w:rPr>
              <w:t>0,04</w:t>
            </w:r>
          </w:p>
        </w:tc>
        <w:tc>
          <w:tcPr>
            <w:tcW w:w="851" w:type="dxa"/>
            <w:tcBorders>
              <w:top w:val="nil"/>
              <w:left w:val="single" w:sz="4" w:space="0" w:color="auto"/>
              <w:bottom w:val="single" w:sz="4" w:space="0" w:color="auto"/>
              <w:right w:val="single" w:sz="4" w:space="0" w:color="auto"/>
            </w:tcBorders>
            <w:noWrap/>
            <w:vAlign w:val="center"/>
          </w:tcPr>
          <w:p w14:paraId="1FC26C13"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0B8E228" w14:textId="77777777" w:rsidR="00821425" w:rsidRPr="00050D28" w:rsidRDefault="00757667" w:rsidP="00757667">
            <w:pPr>
              <w:jc w:val="center"/>
              <w:rPr>
                <w:sz w:val="20"/>
                <w:szCs w:val="20"/>
              </w:rPr>
            </w:pPr>
            <w:r w:rsidRPr="00050D28">
              <w:rPr>
                <w:sz w:val="20"/>
                <w:szCs w:val="20"/>
              </w:rPr>
              <w:t>0,27</w:t>
            </w:r>
          </w:p>
        </w:tc>
        <w:tc>
          <w:tcPr>
            <w:tcW w:w="851" w:type="dxa"/>
            <w:tcBorders>
              <w:top w:val="nil"/>
              <w:left w:val="single" w:sz="4" w:space="0" w:color="auto"/>
              <w:bottom w:val="single" w:sz="4" w:space="0" w:color="auto"/>
              <w:right w:val="single" w:sz="4" w:space="0" w:color="auto"/>
            </w:tcBorders>
            <w:noWrap/>
            <w:vAlign w:val="center"/>
          </w:tcPr>
          <w:p w14:paraId="4FC8D66C"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6D6C86C" w14:textId="77777777" w:rsidR="00821425" w:rsidRPr="00050D28" w:rsidRDefault="00757667" w:rsidP="00757667">
            <w:pPr>
              <w:jc w:val="center"/>
              <w:rPr>
                <w:sz w:val="20"/>
                <w:szCs w:val="20"/>
              </w:rPr>
            </w:pPr>
            <w:r w:rsidRPr="00050D28">
              <w:rPr>
                <w:sz w:val="20"/>
                <w:szCs w:val="20"/>
              </w:rPr>
              <w:t>0,26</w:t>
            </w:r>
          </w:p>
        </w:tc>
        <w:tc>
          <w:tcPr>
            <w:tcW w:w="849" w:type="dxa"/>
            <w:tcBorders>
              <w:top w:val="nil"/>
              <w:left w:val="single" w:sz="4" w:space="0" w:color="auto"/>
              <w:bottom w:val="single" w:sz="4" w:space="0" w:color="auto"/>
              <w:right w:val="single" w:sz="4" w:space="0" w:color="auto"/>
            </w:tcBorders>
            <w:noWrap/>
            <w:vAlign w:val="center"/>
          </w:tcPr>
          <w:p w14:paraId="58D3BEB6"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E482009" w14:textId="77777777" w:rsidR="00821425" w:rsidRPr="00050D28" w:rsidRDefault="00821425" w:rsidP="00821425">
            <w:pPr>
              <w:rPr>
                <w:sz w:val="20"/>
                <w:szCs w:val="20"/>
              </w:rPr>
            </w:pPr>
            <w:r w:rsidRPr="00050D28">
              <w:rPr>
                <w:sz w:val="20"/>
                <w:szCs w:val="20"/>
              </w:rPr>
              <w:t> </w:t>
            </w:r>
          </w:p>
        </w:tc>
      </w:tr>
      <w:tr w:rsidR="00821425" w:rsidRPr="00050D28" w14:paraId="7B9FA15D"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3908DE0" w14:textId="77777777" w:rsidR="00821425" w:rsidRPr="00050D28" w:rsidRDefault="00821425" w:rsidP="00757667">
            <w:pPr>
              <w:rPr>
                <w:sz w:val="20"/>
                <w:szCs w:val="20"/>
              </w:rPr>
            </w:pPr>
            <w:r w:rsidRPr="00050D28">
              <w:rPr>
                <w:sz w:val="20"/>
                <w:szCs w:val="20"/>
              </w:rPr>
              <w:t xml:space="preserve">Хозяйственная секция: </w:t>
            </w:r>
            <w:r w:rsidR="00757667" w:rsidRPr="00050D28">
              <w:rPr>
                <w:sz w:val="20"/>
                <w:szCs w:val="20"/>
              </w:rPr>
              <w:t>Осиновая</w:t>
            </w:r>
          </w:p>
        </w:tc>
      </w:tr>
      <w:tr w:rsidR="00821425" w:rsidRPr="00050D28" w14:paraId="2F81A87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5FE6891" w14:textId="77777777" w:rsidR="00821425" w:rsidRPr="00050D28" w:rsidRDefault="00821425" w:rsidP="00821425">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7BFE5F35" w14:textId="77777777" w:rsidR="00821425" w:rsidRPr="00050D28" w:rsidRDefault="00757667" w:rsidP="00757667">
            <w:pPr>
              <w:jc w:val="center"/>
              <w:rPr>
                <w:sz w:val="20"/>
                <w:szCs w:val="20"/>
              </w:rPr>
            </w:pPr>
            <w:r w:rsidRPr="00050D28">
              <w:rPr>
                <w:sz w:val="20"/>
                <w:szCs w:val="20"/>
              </w:rPr>
              <w:t>398,8</w:t>
            </w:r>
          </w:p>
        </w:tc>
        <w:tc>
          <w:tcPr>
            <w:tcW w:w="992" w:type="dxa"/>
            <w:tcBorders>
              <w:top w:val="nil"/>
              <w:left w:val="single" w:sz="4" w:space="0" w:color="auto"/>
              <w:bottom w:val="single" w:sz="4" w:space="0" w:color="auto"/>
              <w:right w:val="single" w:sz="4" w:space="0" w:color="auto"/>
            </w:tcBorders>
            <w:noWrap/>
            <w:vAlign w:val="center"/>
          </w:tcPr>
          <w:p w14:paraId="689780F8" w14:textId="77777777" w:rsidR="00821425" w:rsidRPr="00050D28" w:rsidRDefault="00757667" w:rsidP="00757667">
            <w:pPr>
              <w:jc w:val="center"/>
              <w:rPr>
                <w:sz w:val="20"/>
                <w:szCs w:val="20"/>
              </w:rPr>
            </w:pPr>
            <w:r w:rsidRPr="00050D28">
              <w:rPr>
                <w:sz w:val="20"/>
                <w:szCs w:val="20"/>
              </w:rPr>
              <w:t>112,08</w:t>
            </w:r>
          </w:p>
        </w:tc>
        <w:tc>
          <w:tcPr>
            <w:tcW w:w="709" w:type="dxa"/>
            <w:tcBorders>
              <w:top w:val="nil"/>
              <w:left w:val="single" w:sz="4" w:space="0" w:color="auto"/>
              <w:bottom w:val="single" w:sz="4" w:space="0" w:color="auto"/>
              <w:right w:val="single" w:sz="4" w:space="0" w:color="auto"/>
            </w:tcBorders>
            <w:noWrap/>
            <w:vAlign w:val="center"/>
          </w:tcPr>
          <w:p w14:paraId="173B88BB"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1F93138"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FE20F88" w14:textId="77777777" w:rsidR="00821425" w:rsidRPr="00050D28" w:rsidRDefault="0046670C" w:rsidP="00757667">
            <w:pPr>
              <w:jc w:val="center"/>
              <w:rPr>
                <w:sz w:val="20"/>
                <w:szCs w:val="20"/>
              </w:rPr>
            </w:pPr>
            <w:r w:rsidRPr="00050D28">
              <w:rPr>
                <w:sz w:val="20"/>
                <w:szCs w:val="20"/>
              </w:rPr>
              <w:t>1,4</w:t>
            </w:r>
          </w:p>
        </w:tc>
        <w:tc>
          <w:tcPr>
            <w:tcW w:w="850" w:type="dxa"/>
            <w:tcBorders>
              <w:top w:val="nil"/>
              <w:left w:val="single" w:sz="4" w:space="0" w:color="auto"/>
              <w:bottom w:val="single" w:sz="4" w:space="0" w:color="auto"/>
              <w:right w:val="single" w:sz="4" w:space="0" w:color="auto"/>
            </w:tcBorders>
            <w:noWrap/>
            <w:vAlign w:val="center"/>
          </w:tcPr>
          <w:p w14:paraId="0E7A9440" w14:textId="77777777" w:rsidR="00821425" w:rsidRPr="00050D28" w:rsidRDefault="0046670C" w:rsidP="00757667">
            <w:pPr>
              <w:jc w:val="center"/>
              <w:rPr>
                <w:sz w:val="20"/>
                <w:szCs w:val="20"/>
              </w:rPr>
            </w:pPr>
            <w:r w:rsidRPr="00050D28">
              <w:rPr>
                <w:sz w:val="20"/>
                <w:szCs w:val="20"/>
              </w:rPr>
              <w:t>0,39</w:t>
            </w:r>
          </w:p>
        </w:tc>
        <w:tc>
          <w:tcPr>
            <w:tcW w:w="851" w:type="dxa"/>
            <w:tcBorders>
              <w:top w:val="nil"/>
              <w:left w:val="single" w:sz="4" w:space="0" w:color="auto"/>
              <w:bottom w:val="single" w:sz="4" w:space="0" w:color="auto"/>
              <w:right w:val="single" w:sz="4" w:space="0" w:color="auto"/>
            </w:tcBorders>
            <w:noWrap/>
            <w:vAlign w:val="center"/>
          </w:tcPr>
          <w:p w14:paraId="0F960570" w14:textId="77777777" w:rsidR="00821425" w:rsidRPr="00050D28" w:rsidRDefault="0046670C" w:rsidP="00757667">
            <w:pPr>
              <w:jc w:val="center"/>
              <w:rPr>
                <w:sz w:val="20"/>
                <w:szCs w:val="20"/>
              </w:rPr>
            </w:pPr>
            <w:r w:rsidRPr="00050D28">
              <w:rPr>
                <w:sz w:val="20"/>
                <w:szCs w:val="20"/>
              </w:rPr>
              <w:t>30,9</w:t>
            </w:r>
          </w:p>
        </w:tc>
        <w:tc>
          <w:tcPr>
            <w:tcW w:w="850" w:type="dxa"/>
            <w:tcBorders>
              <w:top w:val="nil"/>
              <w:left w:val="single" w:sz="4" w:space="0" w:color="auto"/>
              <w:bottom w:val="single" w:sz="4" w:space="0" w:color="auto"/>
              <w:right w:val="single" w:sz="4" w:space="0" w:color="auto"/>
            </w:tcBorders>
            <w:noWrap/>
            <w:vAlign w:val="center"/>
          </w:tcPr>
          <w:p w14:paraId="095B5748" w14:textId="77777777" w:rsidR="00821425" w:rsidRPr="00050D28" w:rsidRDefault="0046670C" w:rsidP="00757667">
            <w:pPr>
              <w:jc w:val="center"/>
              <w:rPr>
                <w:sz w:val="20"/>
                <w:szCs w:val="20"/>
              </w:rPr>
            </w:pPr>
            <w:r w:rsidRPr="00050D28">
              <w:rPr>
                <w:sz w:val="20"/>
                <w:szCs w:val="20"/>
              </w:rPr>
              <w:t>10,33</w:t>
            </w:r>
          </w:p>
        </w:tc>
        <w:tc>
          <w:tcPr>
            <w:tcW w:w="851" w:type="dxa"/>
            <w:tcBorders>
              <w:top w:val="nil"/>
              <w:left w:val="single" w:sz="4" w:space="0" w:color="auto"/>
              <w:bottom w:val="single" w:sz="4" w:space="0" w:color="auto"/>
              <w:right w:val="single" w:sz="4" w:space="0" w:color="auto"/>
            </w:tcBorders>
            <w:noWrap/>
            <w:vAlign w:val="center"/>
          </w:tcPr>
          <w:p w14:paraId="10302479" w14:textId="77777777" w:rsidR="00821425" w:rsidRPr="00050D28" w:rsidRDefault="0046670C" w:rsidP="00757667">
            <w:pPr>
              <w:jc w:val="center"/>
              <w:rPr>
                <w:sz w:val="20"/>
                <w:szCs w:val="20"/>
              </w:rPr>
            </w:pPr>
            <w:r w:rsidRPr="00050D28">
              <w:rPr>
                <w:sz w:val="20"/>
                <w:szCs w:val="20"/>
              </w:rPr>
              <w:t>181,9</w:t>
            </w:r>
          </w:p>
        </w:tc>
        <w:tc>
          <w:tcPr>
            <w:tcW w:w="992" w:type="dxa"/>
            <w:tcBorders>
              <w:top w:val="nil"/>
              <w:left w:val="single" w:sz="4" w:space="0" w:color="auto"/>
              <w:bottom w:val="single" w:sz="4" w:space="0" w:color="auto"/>
              <w:right w:val="single" w:sz="4" w:space="0" w:color="auto"/>
            </w:tcBorders>
            <w:noWrap/>
            <w:vAlign w:val="center"/>
          </w:tcPr>
          <w:p w14:paraId="21F3FC18" w14:textId="77777777" w:rsidR="00821425" w:rsidRPr="00050D28" w:rsidRDefault="0046670C" w:rsidP="00757667">
            <w:pPr>
              <w:jc w:val="center"/>
              <w:rPr>
                <w:sz w:val="20"/>
                <w:szCs w:val="20"/>
              </w:rPr>
            </w:pPr>
            <w:r w:rsidRPr="00050D28">
              <w:rPr>
                <w:sz w:val="20"/>
                <w:szCs w:val="20"/>
              </w:rPr>
              <w:t>55,03</w:t>
            </w:r>
          </w:p>
        </w:tc>
        <w:tc>
          <w:tcPr>
            <w:tcW w:w="851" w:type="dxa"/>
            <w:tcBorders>
              <w:top w:val="nil"/>
              <w:left w:val="single" w:sz="4" w:space="0" w:color="auto"/>
              <w:bottom w:val="single" w:sz="4" w:space="0" w:color="auto"/>
              <w:right w:val="single" w:sz="4" w:space="0" w:color="auto"/>
            </w:tcBorders>
            <w:noWrap/>
            <w:vAlign w:val="center"/>
          </w:tcPr>
          <w:p w14:paraId="281AD8CC" w14:textId="77777777" w:rsidR="00821425" w:rsidRPr="00050D28" w:rsidRDefault="0046670C" w:rsidP="00757667">
            <w:pPr>
              <w:jc w:val="center"/>
              <w:rPr>
                <w:sz w:val="20"/>
                <w:szCs w:val="20"/>
              </w:rPr>
            </w:pPr>
            <w:r w:rsidRPr="00050D28">
              <w:rPr>
                <w:sz w:val="20"/>
                <w:szCs w:val="20"/>
              </w:rPr>
              <w:t>184,6</w:t>
            </w:r>
          </w:p>
        </w:tc>
        <w:tc>
          <w:tcPr>
            <w:tcW w:w="850" w:type="dxa"/>
            <w:tcBorders>
              <w:top w:val="nil"/>
              <w:left w:val="single" w:sz="4" w:space="0" w:color="auto"/>
              <w:bottom w:val="single" w:sz="4" w:space="0" w:color="auto"/>
              <w:right w:val="single" w:sz="4" w:space="0" w:color="auto"/>
            </w:tcBorders>
            <w:noWrap/>
            <w:vAlign w:val="center"/>
          </w:tcPr>
          <w:p w14:paraId="28FBC6CE" w14:textId="77777777" w:rsidR="00821425" w:rsidRPr="00050D28" w:rsidRDefault="0046670C" w:rsidP="00757667">
            <w:pPr>
              <w:jc w:val="center"/>
              <w:rPr>
                <w:sz w:val="20"/>
                <w:szCs w:val="20"/>
              </w:rPr>
            </w:pPr>
            <w:r w:rsidRPr="00050D28">
              <w:rPr>
                <w:sz w:val="20"/>
                <w:szCs w:val="20"/>
              </w:rPr>
              <w:t>46,34</w:t>
            </w:r>
          </w:p>
        </w:tc>
        <w:tc>
          <w:tcPr>
            <w:tcW w:w="849" w:type="dxa"/>
            <w:tcBorders>
              <w:top w:val="nil"/>
              <w:left w:val="single" w:sz="4" w:space="0" w:color="auto"/>
              <w:bottom w:val="single" w:sz="4" w:space="0" w:color="auto"/>
              <w:right w:val="single" w:sz="4" w:space="0" w:color="auto"/>
            </w:tcBorders>
            <w:noWrap/>
            <w:vAlign w:val="center"/>
          </w:tcPr>
          <w:p w14:paraId="5E068541"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B330633" w14:textId="77777777" w:rsidR="00821425" w:rsidRPr="00050D28" w:rsidRDefault="00821425" w:rsidP="00757667">
            <w:pPr>
              <w:jc w:val="center"/>
              <w:rPr>
                <w:sz w:val="20"/>
                <w:szCs w:val="20"/>
              </w:rPr>
            </w:pPr>
          </w:p>
        </w:tc>
      </w:tr>
      <w:tr w:rsidR="00821425" w:rsidRPr="00050D28" w14:paraId="5F8A483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C28EA8C" w14:textId="77777777" w:rsidR="00821425" w:rsidRPr="00050D28" w:rsidRDefault="00821425" w:rsidP="00821425">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68BAC65D"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058BEE4" w14:textId="77777777" w:rsidR="00821425" w:rsidRPr="00050D28" w:rsidRDefault="0046670C" w:rsidP="00757667">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47A01A41"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41BF8E4"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0283565"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195331E"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3D6CE0F"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2ABC5DB"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2D22313"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2985270"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89F77EB"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8C84C0F" w14:textId="77777777" w:rsidR="00821425" w:rsidRPr="00050D28" w:rsidRDefault="00821425" w:rsidP="0075766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71AC58D"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9196D7D" w14:textId="77777777" w:rsidR="00821425" w:rsidRPr="00050D28" w:rsidRDefault="00821425" w:rsidP="00757667">
            <w:pPr>
              <w:jc w:val="center"/>
              <w:rPr>
                <w:sz w:val="20"/>
                <w:szCs w:val="20"/>
              </w:rPr>
            </w:pPr>
          </w:p>
        </w:tc>
      </w:tr>
      <w:tr w:rsidR="00821425" w:rsidRPr="00050D28" w14:paraId="12EC1DB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7029232" w14:textId="77777777" w:rsidR="00821425" w:rsidRPr="00050D28" w:rsidRDefault="00821425" w:rsidP="00821425">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18AF64EE"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BBFACFE" w14:textId="77777777" w:rsidR="00821425" w:rsidRPr="00050D28" w:rsidRDefault="0046670C" w:rsidP="00757667">
            <w:pPr>
              <w:jc w:val="center"/>
              <w:rPr>
                <w:sz w:val="20"/>
                <w:szCs w:val="20"/>
              </w:rPr>
            </w:pPr>
            <w:r w:rsidRPr="00050D28">
              <w:rPr>
                <w:sz w:val="20"/>
                <w:szCs w:val="20"/>
              </w:rPr>
              <w:t>17,37</w:t>
            </w:r>
          </w:p>
        </w:tc>
        <w:tc>
          <w:tcPr>
            <w:tcW w:w="709" w:type="dxa"/>
            <w:tcBorders>
              <w:top w:val="nil"/>
              <w:left w:val="single" w:sz="4" w:space="0" w:color="auto"/>
              <w:bottom w:val="single" w:sz="4" w:space="0" w:color="auto"/>
              <w:right w:val="single" w:sz="4" w:space="0" w:color="auto"/>
            </w:tcBorders>
            <w:noWrap/>
            <w:vAlign w:val="center"/>
          </w:tcPr>
          <w:p w14:paraId="235C5E66"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99E2587"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31287E8"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8F49D48"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B42B05F"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874DE7E"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688412B"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438EDB5"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703FF7C"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F6D23DE" w14:textId="77777777" w:rsidR="00821425" w:rsidRPr="00050D28" w:rsidRDefault="00821425" w:rsidP="0075766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905E41A"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20C74DD" w14:textId="77777777" w:rsidR="00821425" w:rsidRPr="00050D28" w:rsidRDefault="00821425" w:rsidP="00757667">
            <w:pPr>
              <w:jc w:val="center"/>
              <w:rPr>
                <w:sz w:val="20"/>
                <w:szCs w:val="20"/>
              </w:rPr>
            </w:pPr>
          </w:p>
        </w:tc>
      </w:tr>
      <w:tr w:rsidR="00821425" w:rsidRPr="00050D28" w14:paraId="2F9583A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73C2696" w14:textId="77777777" w:rsidR="00821425" w:rsidRPr="00050D28" w:rsidRDefault="00821425" w:rsidP="00821425">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29A0F1B4"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E655C7C" w14:textId="77777777" w:rsidR="00821425" w:rsidRPr="00050D28" w:rsidRDefault="0046670C" w:rsidP="00757667">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3199CF93"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4BCFBA9"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10F8A9E"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C458B92"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3080E0C"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70FAA11"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EFC2180"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99DDE60"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868EF87"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CB9E230" w14:textId="77777777" w:rsidR="00821425" w:rsidRPr="00050D28" w:rsidRDefault="00821425" w:rsidP="0075766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72272499"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2B407A1" w14:textId="77777777" w:rsidR="00821425" w:rsidRPr="00050D28" w:rsidRDefault="00821425" w:rsidP="00757667">
            <w:pPr>
              <w:jc w:val="center"/>
              <w:rPr>
                <w:sz w:val="20"/>
                <w:szCs w:val="20"/>
              </w:rPr>
            </w:pPr>
          </w:p>
        </w:tc>
      </w:tr>
      <w:tr w:rsidR="00821425" w:rsidRPr="00050D28" w14:paraId="1FCB407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5E97C09" w14:textId="77777777" w:rsidR="00821425" w:rsidRPr="00050D28" w:rsidRDefault="00821425" w:rsidP="00821425">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3948263C" w14:textId="77777777" w:rsidR="00821425" w:rsidRPr="00050D28" w:rsidRDefault="0046670C" w:rsidP="00757667">
            <w:pPr>
              <w:jc w:val="center"/>
              <w:rPr>
                <w:sz w:val="20"/>
                <w:szCs w:val="20"/>
              </w:rPr>
            </w:pPr>
            <w:r w:rsidRPr="00050D28">
              <w:rPr>
                <w:sz w:val="20"/>
                <w:szCs w:val="20"/>
              </w:rPr>
              <w:t>26,6</w:t>
            </w:r>
          </w:p>
        </w:tc>
        <w:tc>
          <w:tcPr>
            <w:tcW w:w="992" w:type="dxa"/>
            <w:tcBorders>
              <w:top w:val="nil"/>
              <w:left w:val="single" w:sz="4" w:space="0" w:color="auto"/>
              <w:bottom w:val="single" w:sz="4" w:space="0" w:color="auto"/>
              <w:right w:val="single" w:sz="4" w:space="0" w:color="auto"/>
            </w:tcBorders>
            <w:noWrap/>
            <w:vAlign w:val="center"/>
          </w:tcPr>
          <w:p w14:paraId="1FEF91C8" w14:textId="77777777" w:rsidR="00821425" w:rsidRPr="00050D28" w:rsidRDefault="0046670C" w:rsidP="00757667">
            <w:pPr>
              <w:jc w:val="center"/>
              <w:rPr>
                <w:sz w:val="20"/>
                <w:szCs w:val="20"/>
              </w:rPr>
            </w:pPr>
            <w:r w:rsidRPr="00050D28">
              <w:rPr>
                <w:sz w:val="20"/>
                <w:szCs w:val="20"/>
              </w:rPr>
              <w:t>1,16</w:t>
            </w:r>
          </w:p>
        </w:tc>
        <w:tc>
          <w:tcPr>
            <w:tcW w:w="709" w:type="dxa"/>
            <w:tcBorders>
              <w:top w:val="nil"/>
              <w:left w:val="single" w:sz="4" w:space="0" w:color="auto"/>
              <w:bottom w:val="single" w:sz="4" w:space="0" w:color="auto"/>
              <w:right w:val="single" w:sz="4" w:space="0" w:color="auto"/>
            </w:tcBorders>
            <w:noWrap/>
            <w:vAlign w:val="center"/>
          </w:tcPr>
          <w:p w14:paraId="44B87228"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30053D3"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E9CCA0C"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0002D11"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1CD9EA5"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84C05FE"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78ECA67"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BF77EE6"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0CC2136"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222DE6B" w14:textId="77777777" w:rsidR="00821425" w:rsidRPr="00050D28" w:rsidRDefault="00821425" w:rsidP="0075766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EBBABDA"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0BCA323" w14:textId="77777777" w:rsidR="00821425" w:rsidRPr="00050D28" w:rsidRDefault="00821425" w:rsidP="00757667">
            <w:pPr>
              <w:jc w:val="center"/>
              <w:rPr>
                <w:sz w:val="20"/>
                <w:szCs w:val="20"/>
              </w:rPr>
            </w:pPr>
          </w:p>
        </w:tc>
      </w:tr>
      <w:tr w:rsidR="00821425" w:rsidRPr="00050D28" w14:paraId="18A8D95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3760640" w14:textId="77777777" w:rsidR="00821425" w:rsidRPr="00050D28" w:rsidRDefault="00821425" w:rsidP="00821425">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71DAB557"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E6BC09D" w14:textId="77777777" w:rsidR="00821425" w:rsidRPr="00050D28" w:rsidRDefault="0046670C" w:rsidP="00757667">
            <w:pPr>
              <w:jc w:val="center"/>
              <w:rPr>
                <w:sz w:val="20"/>
                <w:szCs w:val="20"/>
              </w:rPr>
            </w:pPr>
            <w:r w:rsidRPr="00050D28">
              <w:rPr>
                <w:sz w:val="20"/>
                <w:szCs w:val="20"/>
              </w:rPr>
              <w:t>1,16</w:t>
            </w:r>
          </w:p>
        </w:tc>
        <w:tc>
          <w:tcPr>
            <w:tcW w:w="709" w:type="dxa"/>
            <w:tcBorders>
              <w:top w:val="nil"/>
              <w:left w:val="single" w:sz="4" w:space="0" w:color="auto"/>
              <w:bottom w:val="single" w:sz="4" w:space="0" w:color="auto"/>
              <w:right w:val="single" w:sz="4" w:space="0" w:color="auto"/>
            </w:tcBorders>
            <w:noWrap/>
            <w:vAlign w:val="center"/>
          </w:tcPr>
          <w:p w14:paraId="36C94A89"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33D3B37"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F1597D4"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A6E7A9B" w14:textId="77777777" w:rsidR="00821425" w:rsidRPr="00050D28" w:rsidRDefault="0046670C" w:rsidP="00757667">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3B6256F0"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6AE0BBB" w14:textId="77777777" w:rsidR="00821425" w:rsidRPr="00050D28" w:rsidRDefault="0046670C" w:rsidP="00757667">
            <w:pPr>
              <w:jc w:val="center"/>
              <w:rPr>
                <w:sz w:val="20"/>
                <w:szCs w:val="20"/>
              </w:rPr>
            </w:pPr>
            <w:r w:rsidRPr="00050D28">
              <w:rPr>
                <w:sz w:val="20"/>
                <w:szCs w:val="20"/>
              </w:rPr>
              <w:t>0,14</w:t>
            </w:r>
          </w:p>
        </w:tc>
        <w:tc>
          <w:tcPr>
            <w:tcW w:w="851" w:type="dxa"/>
            <w:tcBorders>
              <w:top w:val="nil"/>
              <w:left w:val="single" w:sz="4" w:space="0" w:color="auto"/>
              <w:bottom w:val="single" w:sz="4" w:space="0" w:color="auto"/>
              <w:right w:val="single" w:sz="4" w:space="0" w:color="auto"/>
            </w:tcBorders>
            <w:noWrap/>
            <w:vAlign w:val="center"/>
          </w:tcPr>
          <w:p w14:paraId="1E04D6E8"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AB5512E" w14:textId="77777777" w:rsidR="00821425" w:rsidRPr="00050D28" w:rsidRDefault="0046670C" w:rsidP="00757667">
            <w:pPr>
              <w:jc w:val="center"/>
              <w:rPr>
                <w:sz w:val="20"/>
                <w:szCs w:val="20"/>
              </w:rPr>
            </w:pPr>
            <w:r w:rsidRPr="00050D28">
              <w:rPr>
                <w:sz w:val="20"/>
                <w:szCs w:val="20"/>
              </w:rPr>
              <w:t>0,55</w:t>
            </w:r>
          </w:p>
        </w:tc>
        <w:tc>
          <w:tcPr>
            <w:tcW w:w="851" w:type="dxa"/>
            <w:tcBorders>
              <w:top w:val="nil"/>
              <w:left w:val="single" w:sz="4" w:space="0" w:color="auto"/>
              <w:bottom w:val="single" w:sz="4" w:space="0" w:color="auto"/>
              <w:right w:val="single" w:sz="4" w:space="0" w:color="auto"/>
            </w:tcBorders>
            <w:noWrap/>
            <w:vAlign w:val="center"/>
          </w:tcPr>
          <w:p w14:paraId="58F835D0"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535602D" w14:textId="77777777" w:rsidR="00821425" w:rsidRPr="00050D28" w:rsidRDefault="0046670C" w:rsidP="00757667">
            <w:pPr>
              <w:jc w:val="center"/>
              <w:rPr>
                <w:sz w:val="20"/>
                <w:szCs w:val="20"/>
              </w:rPr>
            </w:pPr>
            <w:r w:rsidRPr="00050D28">
              <w:rPr>
                <w:sz w:val="20"/>
                <w:szCs w:val="20"/>
              </w:rPr>
              <w:t>0,46</w:t>
            </w:r>
          </w:p>
        </w:tc>
        <w:tc>
          <w:tcPr>
            <w:tcW w:w="849" w:type="dxa"/>
            <w:tcBorders>
              <w:top w:val="nil"/>
              <w:left w:val="single" w:sz="4" w:space="0" w:color="auto"/>
              <w:bottom w:val="single" w:sz="4" w:space="0" w:color="auto"/>
              <w:right w:val="single" w:sz="4" w:space="0" w:color="auto"/>
            </w:tcBorders>
            <w:noWrap/>
            <w:vAlign w:val="center"/>
          </w:tcPr>
          <w:p w14:paraId="2BB7829A"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A1A2922" w14:textId="77777777" w:rsidR="00821425" w:rsidRPr="00050D28" w:rsidRDefault="00821425" w:rsidP="00757667">
            <w:pPr>
              <w:jc w:val="center"/>
              <w:rPr>
                <w:sz w:val="20"/>
                <w:szCs w:val="20"/>
              </w:rPr>
            </w:pPr>
          </w:p>
        </w:tc>
      </w:tr>
      <w:tr w:rsidR="00821425" w:rsidRPr="00050D28" w14:paraId="4EACAB6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0A7A0B9" w14:textId="77777777" w:rsidR="00821425" w:rsidRPr="00050D28" w:rsidRDefault="00821425" w:rsidP="00821425">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59CDAE2D"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29FCD70" w14:textId="77777777" w:rsidR="00821425" w:rsidRPr="00050D28" w:rsidRDefault="0046670C" w:rsidP="00757667">
            <w:pPr>
              <w:jc w:val="center"/>
              <w:rPr>
                <w:sz w:val="20"/>
                <w:szCs w:val="20"/>
              </w:rPr>
            </w:pPr>
            <w:r w:rsidRPr="00050D28">
              <w:rPr>
                <w:sz w:val="20"/>
                <w:szCs w:val="20"/>
              </w:rPr>
              <w:t>1,07</w:t>
            </w:r>
          </w:p>
        </w:tc>
        <w:tc>
          <w:tcPr>
            <w:tcW w:w="709" w:type="dxa"/>
            <w:tcBorders>
              <w:top w:val="nil"/>
              <w:left w:val="single" w:sz="4" w:space="0" w:color="auto"/>
              <w:bottom w:val="single" w:sz="4" w:space="0" w:color="auto"/>
              <w:right w:val="single" w:sz="4" w:space="0" w:color="auto"/>
            </w:tcBorders>
            <w:noWrap/>
            <w:vAlign w:val="center"/>
          </w:tcPr>
          <w:p w14:paraId="07991A68"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796BDA8"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CF6A083"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C788A31" w14:textId="77777777" w:rsidR="00821425" w:rsidRPr="00050D28" w:rsidRDefault="0046670C" w:rsidP="00757667">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675A7A60"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515A964" w14:textId="77777777" w:rsidR="00821425" w:rsidRPr="00050D28" w:rsidRDefault="0046670C" w:rsidP="00757667">
            <w:pPr>
              <w:jc w:val="center"/>
              <w:rPr>
                <w:sz w:val="20"/>
                <w:szCs w:val="20"/>
              </w:rPr>
            </w:pPr>
            <w:r w:rsidRPr="00050D28">
              <w:rPr>
                <w:sz w:val="20"/>
                <w:szCs w:val="20"/>
              </w:rPr>
              <w:t>0,13</w:t>
            </w:r>
          </w:p>
        </w:tc>
        <w:tc>
          <w:tcPr>
            <w:tcW w:w="851" w:type="dxa"/>
            <w:tcBorders>
              <w:top w:val="nil"/>
              <w:left w:val="single" w:sz="4" w:space="0" w:color="auto"/>
              <w:bottom w:val="single" w:sz="4" w:space="0" w:color="auto"/>
              <w:right w:val="single" w:sz="4" w:space="0" w:color="auto"/>
            </w:tcBorders>
            <w:noWrap/>
            <w:vAlign w:val="center"/>
          </w:tcPr>
          <w:p w14:paraId="7B10261C"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592F6A2" w14:textId="77777777" w:rsidR="00821425" w:rsidRPr="00050D28" w:rsidRDefault="0046670C" w:rsidP="00757667">
            <w:pPr>
              <w:jc w:val="center"/>
              <w:rPr>
                <w:sz w:val="20"/>
                <w:szCs w:val="20"/>
              </w:rPr>
            </w:pPr>
            <w:r w:rsidRPr="00050D28">
              <w:rPr>
                <w:sz w:val="20"/>
                <w:szCs w:val="20"/>
              </w:rPr>
              <w:t>0,51</w:t>
            </w:r>
          </w:p>
        </w:tc>
        <w:tc>
          <w:tcPr>
            <w:tcW w:w="851" w:type="dxa"/>
            <w:tcBorders>
              <w:top w:val="nil"/>
              <w:left w:val="single" w:sz="4" w:space="0" w:color="auto"/>
              <w:bottom w:val="single" w:sz="4" w:space="0" w:color="auto"/>
              <w:right w:val="single" w:sz="4" w:space="0" w:color="auto"/>
            </w:tcBorders>
            <w:noWrap/>
            <w:vAlign w:val="center"/>
          </w:tcPr>
          <w:p w14:paraId="620C856F"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567D256" w14:textId="77777777" w:rsidR="00821425" w:rsidRPr="00050D28" w:rsidRDefault="0046670C" w:rsidP="00757667">
            <w:pPr>
              <w:jc w:val="center"/>
              <w:rPr>
                <w:sz w:val="20"/>
                <w:szCs w:val="20"/>
              </w:rPr>
            </w:pPr>
            <w:r w:rsidRPr="00050D28">
              <w:rPr>
                <w:sz w:val="20"/>
                <w:szCs w:val="20"/>
              </w:rPr>
              <w:t>0,43</w:t>
            </w:r>
          </w:p>
        </w:tc>
        <w:tc>
          <w:tcPr>
            <w:tcW w:w="849" w:type="dxa"/>
            <w:tcBorders>
              <w:top w:val="nil"/>
              <w:left w:val="single" w:sz="4" w:space="0" w:color="auto"/>
              <w:bottom w:val="single" w:sz="4" w:space="0" w:color="auto"/>
              <w:right w:val="single" w:sz="4" w:space="0" w:color="auto"/>
            </w:tcBorders>
            <w:noWrap/>
            <w:vAlign w:val="center"/>
          </w:tcPr>
          <w:p w14:paraId="4AFCED01"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41D2F4E" w14:textId="77777777" w:rsidR="00821425" w:rsidRPr="00050D28" w:rsidRDefault="00821425" w:rsidP="00757667">
            <w:pPr>
              <w:jc w:val="center"/>
              <w:rPr>
                <w:sz w:val="20"/>
                <w:szCs w:val="20"/>
              </w:rPr>
            </w:pPr>
          </w:p>
        </w:tc>
      </w:tr>
      <w:tr w:rsidR="00821425" w:rsidRPr="00050D28" w14:paraId="65ADF18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138C072" w14:textId="77777777" w:rsidR="00821425" w:rsidRPr="00050D28" w:rsidRDefault="00821425" w:rsidP="00821425">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093BC56F"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511FC01" w14:textId="77777777" w:rsidR="00821425" w:rsidRPr="00050D28" w:rsidRDefault="0046670C" w:rsidP="00757667">
            <w:pPr>
              <w:jc w:val="center"/>
              <w:rPr>
                <w:sz w:val="20"/>
                <w:szCs w:val="20"/>
              </w:rPr>
            </w:pPr>
            <w:r w:rsidRPr="00050D28">
              <w:rPr>
                <w:sz w:val="20"/>
                <w:szCs w:val="20"/>
              </w:rPr>
              <w:t>0,60</w:t>
            </w:r>
          </w:p>
        </w:tc>
        <w:tc>
          <w:tcPr>
            <w:tcW w:w="709" w:type="dxa"/>
            <w:tcBorders>
              <w:top w:val="nil"/>
              <w:left w:val="single" w:sz="4" w:space="0" w:color="auto"/>
              <w:bottom w:val="single" w:sz="4" w:space="0" w:color="auto"/>
              <w:right w:val="single" w:sz="4" w:space="0" w:color="auto"/>
            </w:tcBorders>
            <w:noWrap/>
            <w:vAlign w:val="center"/>
          </w:tcPr>
          <w:p w14:paraId="2DFD938C"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4122BE3" w14:textId="77777777" w:rsidR="00821425" w:rsidRPr="00050D28" w:rsidRDefault="00821425" w:rsidP="0075766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82A8EFC"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3BC4C91" w14:textId="77777777" w:rsidR="00821425" w:rsidRPr="00050D28" w:rsidRDefault="00821425" w:rsidP="0075766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9D20342"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8D3D7BD" w14:textId="77777777" w:rsidR="00821425" w:rsidRPr="00050D28" w:rsidRDefault="0046670C" w:rsidP="00757667">
            <w:pPr>
              <w:jc w:val="center"/>
              <w:rPr>
                <w:sz w:val="20"/>
                <w:szCs w:val="20"/>
              </w:rPr>
            </w:pPr>
            <w:r w:rsidRPr="00050D28">
              <w:rPr>
                <w:sz w:val="20"/>
                <w:szCs w:val="20"/>
              </w:rPr>
              <w:t>0,07</w:t>
            </w:r>
          </w:p>
        </w:tc>
        <w:tc>
          <w:tcPr>
            <w:tcW w:w="851" w:type="dxa"/>
            <w:tcBorders>
              <w:top w:val="nil"/>
              <w:left w:val="single" w:sz="4" w:space="0" w:color="auto"/>
              <w:bottom w:val="single" w:sz="4" w:space="0" w:color="auto"/>
              <w:right w:val="single" w:sz="4" w:space="0" w:color="auto"/>
            </w:tcBorders>
            <w:noWrap/>
            <w:vAlign w:val="center"/>
          </w:tcPr>
          <w:p w14:paraId="0208428F" w14:textId="77777777" w:rsidR="00821425" w:rsidRPr="00050D28" w:rsidRDefault="00821425" w:rsidP="0075766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1EE13B6" w14:textId="77777777" w:rsidR="00821425" w:rsidRPr="00050D28" w:rsidRDefault="0046670C" w:rsidP="00757667">
            <w:pPr>
              <w:jc w:val="center"/>
              <w:rPr>
                <w:sz w:val="20"/>
                <w:szCs w:val="20"/>
              </w:rPr>
            </w:pPr>
            <w:r w:rsidRPr="00050D28">
              <w:rPr>
                <w:sz w:val="20"/>
                <w:szCs w:val="20"/>
              </w:rPr>
              <w:t>0,28</w:t>
            </w:r>
          </w:p>
        </w:tc>
        <w:tc>
          <w:tcPr>
            <w:tcW w:w="851" w:type="dxa"/>
            <w:tcBorders>
              <w:top w:val="nil"/>
              <w:left w:val="single" w:sz="4" w:space="0" w:color="auto"/>
              <w:bottom w:val="single" w:sz="4" w:space="0" w:color="auto"/>
              <w:right w:val="single" w:sz="4" w:space="0" w:color="auto"/>
            </w:tcBorders>
            <w:noWrap/>
            <w:vAlign w:val="center"/>
          </w:tcPr>
          <w:p w14:paraId="7576E397" w14:textId="77777777" w:rsidR="00821425" w:rsidRPr="00050D28" w:rsidRDefault="00821425" w:rsidP="0075766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D060AB8" w14:textId="77777777" w:rsidR="00821425" w:rsidRPr="00050D28" w:rsidRDefault="0046670C" w:rsidP="00757667">
            <w:pPr>
              <w:jc w:val="center"/>
              <w:rPr>
                <w:sz w:val="20"/>
                <w:szCs w:val="20"/>
              </w:rPr>
            </w:pPr>
            <w:r w:rsidRPr="00050D28">
              <w:rPr>
                <w:sz w:val="20"/>
                <w:szCs w:val="20"/>
              </w:rPr>
              <w:t>0,24</w:t>
            </w:r>
          </w:p>
        </w:tc>
        <w:tc>
          <w:tcPr>
            <w:tcW w:w="849" w:type="dxa"/>
            <w:tcBorders>
              <w:top w:val="nil"/>
              <w:left w:val="single" w:sz="4" w:space="0" w:color="auto"/>
              <w:bottom w:val="single" w:sz="4" w:space="0" w:color="auto"/>
              <w:right w:val="single" w:sz="4" w:space="0" w:color="auto"/>
            </w:tcBorders>
            <w:noWrap/>
            <w:vAlign w:val="center"/>
          </w:tcPr>
          <w:p w14:paraId="1BD62038" w14:textId="77777777" w:rsidR="00821425" w:rsidRPr="00050D28" w:rsidRDefault="00821425" w:rsidP="0075766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09EC310" w14:textId="77777777" w:rsidR="00821425" w:rsidRPr="00050D28" w:rsidRDefault="00821425" w:rsidP="00757667">
            <w:pPr>
              <w:jc w:val="center"/>
              <w:rPr>
                <w:sz w:val="20"/>
                <w:szCs w:val="20"/>
              </w:rPr>
            </w:pPr>
          </w:p>
        </w:tc>
      </w:tr>
      <w:tr w:rsidR="00821425" w:rsidRPr="00050D28" w14:paraId="21AFEC95"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5D18F65B" w14:textId="77777777" w:rsidR="00821425" w:rsidRPr="00050D28" w:rsidRDefault="00821425" w:rsidP="0046670C">
            <w:pPr>
              <w:rPr>
                <w:sz w:val="20"/>
                <w:szCs w:val="20"/>
              </w:rPr>
            </w:pPr>
            <w:r w:rsidRPr="00050D28">
              <w:rPr>
                <w:sz w:val="20"/>
                <w:szCs w:val="20"/>
              </w:rPr>
              <w:t xml:space="preserve">Хозяйственная секция: </w:t>
            </w:r>
            <w:r w:rsidR="0046670C" w:rsidRPr="00050D28">
              <w:rPr>
                <w:sz w:val="20"/>
                <w:szCs w:val="20"/>
              </w:rPr>
              <w:t>Сероольховая</w:t>
            </w:r>
          </w:p>
        </w:tc>
      </w:tr>
      <w:tr w:rsidR="00821425" w:rsidRPr="00050D28" w14:paraId="2419364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513DCB4" w14:textId="77777777" w:rsidR="00821425" w:rsidRPr="00050D28" w:rsidRDefault="00821425" w:rsidP="00821425">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1606D7A9" w14:textId="77777777" w:rsidR="00821425" w:rsidRPr="00050D28" w:rsidRDefault="0046670C" w:rsidP="0046670C">
            <w:pPr>
              <w:jc w:val="center"/>
              <w:rPr>
                <w:sz w:val="20"/>
                <w:szCs w:val="20"/>
              </w:rPr>
            </w:pPr>
            <w:r w:rsidRPr="00050D28">
              <w:rPr>
                <w:sz w:val="20"/>
                <w:szCs w:val="20"/>
              </w:rPr>
              <w:t>7,2</w:t>
            </w:r>
          </w:p>
        </w:tc>
        <w:tc>
          <w:tcPr>
            <w:tcW w:w="992" w:type="dxa"/>
            <w:tcBorders>
              <w:top w:val="nil"/>
              <w:left w:val="single" w:sz="4" w:space="0" w:color="auto"/>
              <w:bottom w:val="single" w:sz="4" w:space="0" w:color="auto"/>
              <w:right w:val="single" w:sz="4" w:space="0" w:color="auto"/>
            </w:tcBorders>
            <w:noWrap/>
            <w:vAlign w:val="center"/>
          </w:tcPr>
          <w:p w14:paraId="1F8C2206" w14:textId="77777777" w:rsidR="00821425" w:rsidRPr="00050D28" w:rsidRDefault="0046670C" w:rsidP="0046670C">
            <w:pPr>
              <w:jc w:val="center"/>
              <w:rPr>
                <w:sz w:val="20"/>
                <w:szCs w:val="20"/>
              </w:rPr>
            </w:pPr>
            <w:r w:rsidRPr="00050D28">
              <w:rPr>
                <w:sz w:val="20"/>
                <w:szCs w:val="20"/>
              </w:rPr>
              <w:t>1,54</w:t>
            </w:r>
          </w:p>
        </w:tc>
        <w:tc>
          <w:tcPr>
            <w:tcW w:w="709" w:type="dxa"/>
            <w:tcBorders>
              <w:top w:val="nil"/>
              <w:left w:val="single" w:sz="4" w:space="0" w:color="auto"/>
              <w:bottom w:val="single" w:sz="4" w:space="0" w:color="auto"/>
              <w:right w:val="single" w:sz="4" w:space="0" w:color="auto"/>
            </w:tcBorders>
            <w:noWrap/>
            <w:vAlign w:val="center"/>
          </w:tcPr>
          <w:p w14:paraId="5E01F96C"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CCA9BC0" w14:textId="77777777" w:rsidR="00821425" w:rsidRPr="00050D28" w:rsidRDefault="00821425"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3C5BD5C"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3FE5D7E"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0559A45"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F0C0755"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B821F8B" w14:textId="77777777" w:rsidR="00821425" w:rsidRPr="00050D28" w:rsidRDefault="0046670C" w:rsidP="0046670C">
            <w:pPr>
              <w:jc w:val="center"/>
              <w:rPr>
                <w:sz w:val="20"/>
                <w:szCs w:val="20"/>
              </w:rPr>
            </w:pPr>
            <w:r w:rsidRPr="00050D28">
              <w:rPr>
                <w:sz w:val="20"/>
                <w:szCs w:val="20"/>
              </w:rPr>
              <w:t>5,7</w:t>
            </w:r>
          </w:p>
        </w:tc>
        <w:tc>
          <w:tcPr>
            <w:tcW w:w="992" w:type="dxa"/>
            <w:tcBorders>
              <w:top w:val="nil"/>
              <w:left w:val="single" w:sz="4" w:space="0" w:color="auto"/>
              <w:bottom w:val="single" w:sz="4" w:space="0" w:color="auto"/>
              <w:right w:val="single" w:sz="4" w:space="0" w:color="auto"/>
            </w:tcBorders>
            <w:noWrap/>
            <w:vAlign w:val="center"/>
          </w:tcPr>
          <w:p w14:paraId="7A010543" w14:textId="77777777" w:rsidR="00821425" w:rsidRPr="00050D28" w:rsidRDefault="0046670C" w:rsidP="0046670C">
            <w:pPr>
              <w:jc w:val="center"/>
              <w:rPr>
                <w:sz w:val="20"/>
                <w:szCs w:val="20"/>
              </w:rPr>
            </w:pPr>
            <w:r w:rsidRPr="00050D28">
              <w:rPr>
                <w:sz w:val="20"/>
                <w:szCs w:val="20"/>
              </w:rPr>
              <w:t>1,22</w:t>
            </w:r>
          </w:p>
        </w:tc>
        <w:tc>
          <w:tcPr>
            <w:tcW w:w="851" w:type="dxa"/>
            <w:tcBorders>
              <w:top w:val="nil"/>
              <w:left w:val="single" w:sz="4" w:space="0" w:color="auto"/>
              <w:bottom w:val="single" w:sz="4" w:space="0" w:color="auto"/>
              <w:right w:val="single" w:sz="4" w:space="0" w:color="auto"/>
            </w:tcBorders>
            <w:noWrap/>
            <w:vAlign w:val="center"/>
          </w:tcPr>
          <w:p w14:paraId="1433DF97" w14:textId="77777777" w:rsidR="00821425" w:rsidRPr="00050D28" w:rsidRDefault="0046670C" w:rsidP="0046670C">
            <w:pPr>
              <w:jc w:val="center"/>
              <w:rPr>
                <w:sz w:val="20"/>
                <w:szCs w:val="20"/>
              </w:rPr>
            </w:pPr>
            <w:r w:rsidRPr="00050D28">
              <w:rPr>
                <w:sz w:val="20"/>
                <w:szCs w:val="20"/>
              </w:rPr>
              <w:t>1,5</w:t>
            </w:r>
          </w:p>
        </w:tc>
        <w:tc>
          <w:tcPr>
            <w:tcW w:w="850" w:type="dxa"/>
            <w:tcBorders>
              <w:top w:val="nil"/>
              <w:left w:val="single" w:sz="4" w:space="0" w:color="auto"/>
              <w:bottom w:val="single" w:sz="4" w:space="0" w:color="auto"/>
              <w:right w:val="single" w:sz="4" w:space="0" w:color="auto"/>
            </w:tcBorders>
            <w:noWrap/>
            <w:vAlign w:val="center"/>
          </w:tcPr>
          <w:p w14:paraId="25156E43" w14:textId="77777777" w:rsidR="00821425" w:rsidRPr="00050D28" w:rsidRDefault="0046670C" w:rsidP="0046670C">
            <w:pPr>
              <w:jc w:val="center"/>
              <w:rPr>
                <w:sz w:val="20"/>
                <w:szCs w:val="20"/>
              </w:rPr>
            </w:pPr>
            <w:r w:rsidRPr="00050D28">
              <w:rPr>
                <w:sz w:val="20"/>
                <w:szCs w:val="20"/>
              </w:rPr>
              <w:t>0,31</w:t>
            </w:r>
          </w:p>
        </w:tc>
        <w:tc>
          <w:tcPr>
            <w:tcW w:w="849" w:type="dxa"/>
            <w:tcBorders>
              <w:top w:val="nil"/>
              <w:left w:val="single" w:sz="4" w:space="0" w:color="auto"/>
              <w:bottom w:val="single" w:sz="4" w:space="0" w:color="auto"/>
              <w:right w:val="single" w:sz="4" w:space="0" w:color="auto"/>
            </w:tcBorders>
            <w:noWrap/>
            <w:vAlign w:val="center"/>
          </w:tcPr>
          <w:p w14:paraId="4233C1FA" w14:textId="77777777" w:rsidR="00821425" w:rsidRPr="00050D28" w:rsidRDefault="00821425"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6A57227" w14:textId="77777777" w:rsidR="00821425" w:rsidRPr="00050D28" w:rsidRDefault="00821425" w:rsidP="0046670C">
            <w:pPr>
              <w:jc w:val="center"/>
              <w:rPr>
                <w:sz w:val="20"/>
                <w:szCs w:val="20"/>
              </w:rPr>
            </w:pPr>
          </w:p>
        </w:tc>
      </w:tr>
      <w:tr w:rsidR="00821425" w:rsidRPr="00050D28" w14:paraId="322CAF7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6453D01" w14:textId="77777777" w:rsidR="00821425" w:rsidRPr="00050D28" w:rsidRDefault="00821425" w:rsidP="00821425">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59423411" w14:textId="77777777" w:rsidR="00821425" w:rsidRPr="00050D28" w:rsidRDefault="00821425"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BD44ECF" w14:textId="77777777" w:rsidR="00821425" w:rsidRPr="00050D28" w:rsidRDefault="0046670C" w:rsidP="0046670C">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7AE044D8"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8BE1705" w14:textId="77777777" w:rsidR="00821425" w:rsidRPr="00050D28" w:rsidRDefault="00821425"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F85DABA"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D250F73"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1CE8E9D"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C41DCBA"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5BD8E2E" w14:textId="77777777" w:rsidR="00821425" w:rsidRPr="00050D28" w:rsidRDefault="00821425"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40466E8"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7ECB736"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F3D5FCA" w14:textId="77777777" w:rsidR="00821425" w:rsidRPr="00050D28" w:rsidRDefault="00821425" w:rsidP="0046670C">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090CC09" w14:textId="77777777" w:rsidR="00821425" w:rsidRPr="00050D28" w:rsidRDefault="00821425"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DF02E4A" w14:textId="77777777" w:rsidR="00821425" w:rsidRPr="00050D28" w:rsidRDefault="00821425" w:rsidP="0046670C">
            <w:pPr>
              <w:jc w:val="center"/>
              <w:rPr>
                <w:sz w:val="20"/>
                <w:szCs w:val="20"/>
              </w:rPr>
            </w:pPr>
          </w:p>
        </w:tc>
      </w:tr>
      <w:tr w:rsidR="00821425" w:rsidRPr="00050D28" w14:paraId="39E837C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75529BF" w14:textId="77777777" w:rsidR="00821425" w:rsidRPr="00050D28" w:rsidRDefault="00821425" w:rsidP="00821425">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192F6E57" w14:textId="77777777" w:rsidR="00821425" w:rsidRPr="00050D28" w:rsidRDefault="00821425"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BA8AD16" w14:textId="77777777" w:rsidR="00821425" w:rsidRPr="00050D28" w:rsidRDefault="0046670C" w:rsidP="0046670C">
            <w:pPr>
              <w:jc w:val="center"/>
              <w:rPr>
                <w:sz w:val="20"/>
                <w:szCs w:val="20"/>
              </w:rPr>
            </w:pPr>
            <w:r w:rsidRPr="00050D28">
              <w:rPr>
                <w:sz w:val="20"/>
                <w:szCs w:val="20"/>
              </w:rPr>
              <w:t>0,23</w:t>
            </w:r>
          </w:p>
        </w:tc>
        <w:tc>
          <w:tcPr>
            <w:tcW w:w="709" w:type="dxa"/>
            <w:tcBorders>
              <w:top w:val="nil"/>
              <w:left w:val="single" w:sz="4" w:space="0" w:color="auto"/>
              <w:bottom w:val="single" w:sz="4" w:space="0" w:color="auto"/>
              <w:right w:val="single" w:sz="4" w:space="0" w:color="auto"/>
            </w:tcBorders>
            <w:noWrap/>
            <w:vAlign w:val="center"/>
          </w:tcPr>
          <w:p w14:paraId="210508A6"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929921C" w14:textId="77777777" w:rsidR="00821425" w:rsidRPr="00050D28" w:rsidRDefault="00821425"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AD712CA"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7F8A853"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95E42EE"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03A88F0"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0A44F49" w14:textId="77777777" w:rsidR="00821425" w:rsidRPr="00050D28" w:rsidRDefault="00821425"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A824CCF"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3C957E6"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E3DDCF6" w14:textId="77777777" w:rsidR="00821425" w:rsidRPr="00050D28" w:rsidRDefault="00821425" w:rsidP="0046670C">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6528B01" w14:textId="77777777" w:rsidR="00821425" w:rsidRPr="00050D28" w:rsidRDefault="00821425"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7AB83B2" w14:textId="77777777" w:rsidR="00821425" w:rsidRPr="00050D28" w:rsidRDefault="00821425" w:rsidP="0046670C">
            <w:pPr>
              <w:jc w:val="center"/>
              <w:rPr>
                <w:sz w:val="20"/>
                <w:szCs w:val="20"/>
              </w:rPr>
            </w:pPr>
          </w:p>
        </w:tc>
      </w:tr>
      <w:tr w:rsidR="00821425" w:rsidRPr="00050D28" w14:paraId="54CAD6C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CB1A225" w14:textId="77777777" w:rsidR="00821425" w:rsidRPr="00050D28" w:rsidRDefault="00821425" w:rsidP="00821425">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65A623C8" w14:textId="77777777" w:rsidR="00821425" w:rsidRPr="00050D28" w:rsidRDefault="00821425"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1B78E4B" w14:textId="77777777" w:rsidR="00821425" w:rsidRPr="00050D28" w:rsidRDefault="0046670C" w:rsidP="0046670C">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69DA9688"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1CDBD98" w14:textId="77777777" w:rsidR="00821425" w:rsidRPr="00050D28" w:rsidRDefault="00821425"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CEF300F"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F138001"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A225497"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21427D5"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A48DD56" w14:textId="77777777" w:rsidR="00821425" w:rsidRPr="00050D28" w:rsidRDefault="00821425"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860069B"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6EA4466"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44EB99A" w14:textId="77777777" w:rsidR="00821425" w:rsidRPr="00050D28" w:rsidRDefault="00821425" w:rsidP="0046670C">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B32F36E" w14:textId="77777777" w:rsidR="00821425" w:rsidRPr="00050D28" w:rsidRDefault="00821425"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CB19C6D" w14:textId="77777777" w:rsidR="00821425" w:rsidRPr="00050D28" w:rsidRDefault="00821425" w:rsidP="0046670C">
            <w:pPr>
              <w:jc w:val="center"/>
              <w:rPr>
                <w:sz w:val="20"/>
                <w:szCs w:val="20"/>
              </w:rPr>
            </w:pPr>
          </w:p>
        </w:tc>
      </w:tr>
      <w:tr w:rsidR="00821425" w:rsidRPr="00050D28" w14:paraId="54D9F0B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49EF162" w14:textId="77777777" w:rsidR="00821425" w:rsidRPr="00050D28" w:rsidRDefault="00821425" w:rsidP="00821425">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609EE297" w14:textId="77777777" w:rsidR="00821425" w:rsidRPr="00050D28" w:rsidRDefault="0046670C" w:rsidP="0046670C">
            <w:pPr>
              <w:jc w:val="center"/>
              <w:rPr>
                <w:sz w:val="20"/>
                <w:szCs w:val="20"/>
              </w:rPr>
            </w:pPr>
            <w:r w:rsidRPr="00050D28">
              <w:rPr>
                <w:sz w:val="20"/>
                <w:szCs w:val="20"/>
              </w:rPr>
              <w:t>0,5</w:t>
            </w:r>
          </w:p>
        </w:tc>
        <w:tc>
          <w:tcPr>
            <w:tcW w:w="992" w:type="dxa"/>
            <w:tcBorders>
              <w:top w:val="nil"/>
              <w:left w:val="single" w:sz="4" w:space="0" w:color="auto"/>
              <w:bottom w:val="single" w:sz="4" w:space="0" w:color="auto"/>
              <w:right w:val="single" w:sz="4" w:space="0" w:color="auto"/>
            </w:tcBorders>
            <w:noWrap/>
            <w:vAlign w:val="center"/>
          </w:tcPr>
          <w:p w14:paraId="4A679837" w14:textId="77777777" w:rsidR="00821425" w:rsidRPr="00050D28" w:rsidRDefault="0046670C" w:rsidP="0046670C">
            <w:pPr>
              <w:jc w:val="center"/>
              <w:rPr>
                <w:sz w:val="20"/>
                <w:szCs w:val="20"/>
              </w:rPr>
            </w:pPr>
            <w:r w:rsidRPr="00050D28">
              <w:rPr>
                <w:sz w:val="20"/>
                <w:szCs w:val="20"/>
              </w:rPr>
              <w:t>0,02</w:t>
            </w:r>
          </w:p>
        </w:tc>
        <w:tc>
          <w:tcPr>
            <w:tcW w:w="709" w:type="dxa"/>
            <w:tcBorders>
              <w:top w:val="nil"/>
              <w:left w:val="single" w:sz="4" w:space="0" w:color="auto"/>
              <w:bottom w:val="single" w:sz="4" w:space="0" w:color="auto"/>
              <w:right w:val="single" w:sz="4" w:space="0" w:color="auto"/>
            </w:tcBorders>
            <w:noWrap/>
            <w:vAlign w:val="center"/>
          </w:tcPr>
          <w:p w14:paraId="03475C43"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3AB277E" w14:textId="77777777" w:rsidR="00821425" w:rsidRPr="00050D28" w:rsidRDefault="00821425"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816EC9C"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27FF35D"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1A816B1"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87B7153"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2B73BA6" w14:textId="77777777" w:rsidR="00821425" w:rsidRPr="00050D28" w:rsidRDefault="00821425"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A77EF26" w14:textId="77777777" w:rsidR="00821425" w:rsidRPr="00050D28" w:rsidRDefault="00821425"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61E6636" w14:textId="77777777" w:rsidR="00821425" w:rsidRPr="00050D28" w:rsidRDefault="00821425"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7441B8F" w14:textId="77777777" w:rsidR="00821425" w:rsidRPr="00050D28" w:rsidRDefault="00821425" w:rsidP="0046670C">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AE1ECD4" w14:textId="77777777" w:rsidR="00821425" w:rsidRPr="00050D28" w:rsidRDefault="00821425"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8475D7B" w14:textId="77777777" w:rsidR="00821425" w:rsidRPr="00050D28" w:rsidRDefault="00821425" w:rsidP="0046670C">
            <w:pPr>
              <w:jc w:val="center"/>
              <w:rPr>
                <w:sz w:val="20"/>
                <w:szCs w:val="20"/>
              </w:rPr>
            </w:pPr>
          </w:p>
        </w:tc>
      </w:tr>
      <w:tr w:rsidR="0046670C" w:rsidRPr="00050D28" w14:paraId="5F3EE41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7F40BFF" w14:textId="77777777" w:rsidR="0046670C" w:rsidRPr="00050D28" w:rsidRDefault="0046670C" w:rsidP="0046670C">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787D10F9"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1010A67" w14:textId="77777777" w:rsidR="0046670C" w:rsidRPr="00050D28" w:rsidRDefault="0046670C" w:rsidP="0046670C">
            <w:pPr>
              <w:jc w:val="center"/>
              <w:rPr>
                <w:sz w:val="20"/>
                <w:szCs w:val="20"/>
              </w:rPr>
            </w:pPr>
            <w:r w:rsidRPr="00050D28">
              <w:rPr>
                <w:sz w:val="20"/>
                <w:szCs w:val="20"/>
              </w:rPr>
              <w:t>0,02</w:t>
            </w:r>
          </w:p>
        </w:tc>
        <w:tc>
          <w:tcPr>
            <w:tcW w:w="709" w:type="dxa"/>
            <w:tcBorders>
              <w:top w:val="nil"/>
              <w:left w:val="single" w:sz="4" w:space="0" w:color="auto"/>
              <w:bottom w:val="single" w:sz="4" w:space="0" w:color="auto"/>
              <w:right w:val="single" w:sz="4" w:space="0" w:color="auto"/>
            </w:tcBorders>
            <w:noWrap/>
            <w:vAlign w:val="center"/>
          </w:tcPr>
          <w:p w14:paraId="4FF90BA0"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03FDCDB"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D088E55"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C492560"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D2BAD30"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F9FF810"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6FC2767"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28046A1" w14:textId="77777777" w:rsidR="0046670C" w:rsidRPr="00050D28" w:rsidRDefault="0046670C" w:rsidP="0046670C">
            <w:pPr>
              <w:jc w:val="center"/>
              <w:rPr>
                <w:sz w:val="20"/>
                <w:szCs w:val="20"/>
              </w:rPr>
            </w:pPr>
            <w:r w:rsidRPr="00050D28">
              <w:rPr>
                <w:sz w:val="20"/>
                <w:szCs w:val="20"/>
              </w:rPr>
              <w:t>0,02</w:t>
            </w:r>
          </w:p>
        </w:tc>
        <w:tc>
          <w:tcPr>
            <w:tcW w:w="851" w:type="dxa"/>
            <w:tcBorders>
              <w:top w:val="nil"/>
              <w:left w:val="single" w:sz="4" w:space="0" w:color="auto"/>
              <w:bottom w:val="single" w:sz="4" w:space="0" w:color="auto"/>
              <w:right w:val="single" w:sz="4" w:space="0" w:color="auto"/>
            </w:tcBorders>
            <w:noWrap/>
            <w:vAlign w:val="center"/>
          </w:tcPr>
          <w:p w14:paraId="5E224868"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440A747" w14:textId="77777777" w:rsidR="0046670C" w:rsidRPr="00050D28" w:rsidRDefault="0046670C" w:rsidP="0046670C">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F5E4568" w14:textId="77777777" w:rsidR="0046670C" w:rsidRPr="00050D28" w:rsidRDefault="0046670C"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E996EDC" w14:textId="77777777" w:rsidR="0046670C" w:rsidRPr="00050D28" w:rsidRDefault="0046670C" w:rsidP="0046670C">
            <w:pPr>
              <w:jc w:val="center"/>
              <w:rPr>
                <w:sz w:val="20"/>
                <w:szCs w:val="20"/>
              </w:rPr>
            </w:pPr>
          </w:p>
        </w:tc>
      </w:tr>
      <w:tr w:rsidR="0046670C" w:rsidRPr="00050D28" w14:paraId="0D3810F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AC0E4B4" w14:textId="77777777" w:rsidR="0046670C" w:rsidRPr="00050D28" w:rsidRDefault="0046670C" w:rsidP="0046670C">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25129686"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52550F2" w14:textId="77777777" w:rsidR="0046670C" w:rsidRPr="00050D28" w:rsidRDefault="0046670C" w:rsidP="0046670C">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noWrap/>
            <w:vAlign w:val="center"/>
          </w:tcPr>
          <w:p w14:paraId="139F2B95"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C57BA89"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C9BF795"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675D27D"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118EA91"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3EB788B"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B7C4B5C"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A63BA40" w14:textId="77777777" w:rsidR="0046670C" w:rsidRPr="00050D28" w:rsidRDefault="0046670C" w:rsidP="0046670C">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1EECFB13"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468C8DE" w14:textId="77777777" w:rsidR="0046670C" w:rsidRPr="00050D28" w:rsidRDefault="0046670C" w:rsidP="0046670C">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2EEB2A2" w14:textId="77777777" w:rsidR="0046670C" w:rsidRPr="00050D28" w:rsidRDefault="0046670C"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A47BD5A" w14:textId="77777777" w:rsidR="0046670C" w:rsidRPr="00050D28" w:rsidRDefault="0046670C" w:rsidP="0046670C">
            <w:pPr>
              <w:jc w:val="center"/>
              <w:rPr>
                <w:sz w:val="20"/>
                <w:szCs w:val="20"/>
              </w:rPr>
            </w:pPr>
          </w:p>
        </w:tc>
      </w:tr>
      <w:tr w:rsidR="0046670C" w:rsidRPr="00050D28" w14:paraId="4B24C61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AF0BE4F" w14:textId="77777777" w:rsidR="0046670C" w:rsidRPr="00050D28" w:rsidRDefault="0046670C" w:rsidP="0046670C">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40C1B4F7"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2484085" w14:textId="77777777" w:rsidR="0046670C" w:rsidRPr="00050D28" w:rsidRDefault="0046670C" w:rsidP="0046670C">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noWrap/>
            <w:vAlign w:val="center"/>
          </w:tcPr>
          <w:p w14:paraId="08E01186"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70D080A"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9FA309C"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E27CDBA"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80C387B"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7DF8D58"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63E2775"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97CA013" w14:textId="77777777" w:rsidR="0046670C" w:rsidRPr="00050D28" w:rsidRDefault="0046670C" w:rsidP="0046670C">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1D15DA50"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A64E7A2" w14:textId="77777777" w:rsidR="0046670C" w:rsidRPr="00050D28" w:rsidRDefault="0046670C" w:rsidP="0046670C">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C171103" w14:textId="77777777" w:rsidR="0046670C" w:rsidRPr="00050D28" w:rsidRDefault="0046670C"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BF46DCA" w14:textId="77777777" w:rsidR="0046670C" w:rsidRPr="00050D28" w:rsidRDefault="0046670C" w:rsidP="0046670C">
            <w:pPr>
              <w:jc w:val="center"/>
              <w:rPr>
                <w:sz w:val="20"/>
                <w:szCs w:val="20"/>
              </w:rPr>
            </w:pPr>
          </w:p>
        </w:tc>
      </w:tr>
      <w:tr w:rsidR="0046670C" w:rsidRPr="00050D28" w14:paraId="3214CC67"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5CCFFC74" w14:textId="77777777" w:rsidR="0046670C" w:rsidRPr="00050D28" w:rsidRDefault="00293906" w:rsidP="00293906">
            <w:pPr>
              <w:rPr>
                <w:sz w:val="20"/>
                <w:szCs w:val="20"/>
              </w:rPr>
            </w:pPr>
            <w:r w:rsidRPr="00050D28">
              <w:rPr>
                <w:sz w:val="20"/>
                <w:szCs w:val="20"/>
              </w:rPr>
              <w:t>Итого по с</w:t>
            </w:r>
            <w:r w:rsidR="0046670C" w:rsidRPr="00050D28">
              <w:rPr>
                <w:sz w:val="20"/>
                <w:szCs w:val="20"/>
              </w:rPr>
              <w:t>пособ</w:t>
            </w:r>
            <w:r w:rsidRPr="00050D28">
              <w:rPr>
                <w:sz w:val="20"/>
                <w:szCs w:val="20"/>
              </w:rPr>
              <w:t>у</w:t>
            </w:r>
            <w:r w:rsidR="0046670C" w:rsidRPr="00050D28">
              <w:rPr>
                <w:sz w:val="20"/>
                <w:szCs w:val="20"/>
              </w:rPr>
              <w:t xml:space="preserve"> рубки: Добровольно-выборочные рубки</w:t>
            </w:r>
          </w:p>
        </w:tc>
      </w:tr>
      <w:tr w:rsidR="00293906" w:rsidRPr="00050D28" w14:paraId="05494780"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62F25239" w14:textId="77777777" w:rsidR="00293906" w:rsidRPr="00050D28" w:rsidRDefault="00293906" w:rsidP="00293906">
            <w:pPr>
              <w:rPr>
                <w:sz w:val="20"/>
                <w:szCs w:val="20"/>
              </w:rPr>
            </w:pPr>
            <w:r w:rsidRPr="00050D28">
              <w:rPr>
                <w:sz w:val="20"/>
                <w:szCs w:val="20"/>
              </w:rPr>
              <w:t>Итого по категории защитности: Леса, расположенные в водоохранных зонах</w:t>
            </w:r>
          </w:p>
        </w:tc>
      </w:tr>
      <w:tr w:rsidR="0046670C" w:rsidRPr="00050D28" w14:paraId="0004ADD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748B777"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6BB33262" w14:textId="77777777" w:rsidR="0046670C" w:rsidRPr="00050D28" w:rsidRDefault="0046670C" w:rsidP="0046670C">
            <w:pPr>
              <w:jc w:val="center"/>
              <w:rPr>
                <w:sz w:val="20"/>
                <w:szCs w:val="20"/>
              </w:rPr>
            </w:pPr>
            <w:r w:rsidRPr="00050D28">
              <w:rPr>
                <w:sz w:val="20"/>
                <w:szCs w:val="20"/>
              </w:rPr>
              <w:t>1141,5</w:t>
            </w:r>
          </w:p>
        </w:tc>
        <w:tc>
          <w:tcPr>
            <w:tcW w:w="992" w:type="dxa"/>
            <w:tcBorders>
              <w:top w:val="nil"/>
              <w:left w:val="single" w:sz="4" w:space="0" w:color="auto"/>
              <w:bottom w:val="single" w:sz="4" w:space="0" w:color="auto"/>
              <w:right w:val="single" w:sz="4" w:space="0" w:color="auto"/>
            </w:tcBorders>
            <w:noWrap/>
            <w:vAlign w:val="center"/>
          </w:tcPr>
          <w:p w14:paraId="54A0D7DB" w14:textId="77777777" w:rsidR="0046670C" w:rsidRPr="00050D28" w:rsidRDefault="0046670C" w:rsidP="0046670C">
            <w:pPr>
              <w:jc w:val="center"/>
              <w:rPr>
                <w:sz w:val="20"/>
                <w:szCs w:val="20"/>
              </w:rPr>
            </w:pPr>
            <w:r w:rsidRPr="00050D28">
              <w:rPr>
                <w:sz w:val="20"/>
                <w:szCs w:val="20"/>
              </w:rPr>
              <w:t>289,8</w:t>
            </w:r>
          </w:p>
        </w:tc>
        <w:tc>
          <w:tcPr>
            <w:tcW w:w="709" w:type="dxa"/>
            <w:tcBorders>
              <w:top w:val="nil"/>
              <w:left w:val="single" w:sz="4" w:space="0" w:color="auto"/>
              <w:bottom w:val="single" w:sz="4" w:space="0" w:color="auto"/>
              <w:right w:val="single" w:sz="4" w:space="0" w:color="auto"/>
            </w:tcBorders>
            <w:noWrap/>
            <w:vAlign w:val="center"/>
          </w:tcPr>
          <w:p w14:paraId="3985C8F2"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C7AC454"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CCAB13D" w14:textId="77777777" w:rsidR="0046670C" w:rsidRPr="00050D28" w:rsidRDefault="0046670C" w:rsidP="0046670C">
            <w:pPr>
              <w:jc w:val="center"/>
              <w:rPr>
                <w:sz w:val="20"/>
                <w:szCs w:val="20"/>
              </w:rPr>
            </w:pPr>
            <w:r w:rsidRPr="00050D28">
              <w:rPr>
                <w:sz w:val="20"/>
                <w:szCs w:val="20"/>
              </w:rPr>
              <w:t>1,4</w:t>
            </w:r>
          </w:p>
        </w:tc>
        <w:tc>
          <w:tcPr>
            <w:tcW w:w="850" w:type="dxa"/>
            <w:tcBorders>
              <w:top w:val="nil"/>
              <w:left w:val="single" w:sz="4" w:space="0" w:color="auto"/>
              <w:bottom w:val="single" w:sz="4" w:space="0" w:color="auto"/>
              <w:right w:val="single" w:sz="4" w:space="0" w:color="auto"/>
            </w:tcBorders>
            <w:noWrap/>
            <w:vAlign w:val="center"/>
          </w:tcPr>
          <w:p w14:paraId="36FE727D" w14:textId="77777777" w:rsidR="0046670C" w:rsidRPr="00050D28" w:rsidRDefault="0046670C" w:rsidP="0046670C">
            <w:pPr>
              <w:jc w:val="center"/>
              <w:rPr>
                <w:sz w:val="20"/>
                <w:szCs w:val="20"/>
              </w:rPr>
            </w:pPr>
            <w:r w:rsidRPr="00050D28">
              <w:rPr>
                <w:sz w:val="20"/>
                <w:szCs w:val="20"/>
              </w:rPr>
              <w:t>0,39</w:t>
            </w:r>
          </w:p>
        </w:tc>
        <w:tc>
          <w:tcPr>
            <w:tcW w:w="851" w:type="dxa"/>
            <w:tcBorders>
              <w:top w:val="nil"/>
              <w:left w:val="single" w:sz="4" w:space="0" w:color="auto"/>
              <w:bottom w:val="single" w:sz="4" w:space="0" w:color="auto"/>
              <w:right w:val="single" w:sz="4" w:space="0" w:color="auto"/>
            </w:tcBorders>
            <w:noWrap/>
            <w:vAlign w:val="center"/>
          </w:tcPr>
          <w:p w14:paraId="5A7AECAA" w14:textId="77777777" w:rsidR="0046670C" w:rsidRPr="00050D28" w:rsidRDefault="0046670C" w:rsidP="0046670C">
            <w:pPr>
              <w:jc w:val="center"/>
              <w:rPr>
                <w:sz w:val="20"/>
                <w:szCs w:val="20"/>
              </w:rPr>
            </w:pPr>
            <w:r w:rsidRPr="00050D28">
              <w:rPr>
                <w:sz w:val="20"/>
                <w:szCs w:val="20"/>
              </w:rPr>
              <w:t>72,2</w:t>
            </w:r>
          </w:p>
        </w:tc>
        <w:tc>
          <w:tcPr>
            <w:tcW w:w="850" w:type="dxa"/>
            <w:tcBorders>
              <w:top w:val="nil"/>
              <w:left w:val="single" w:sz="4" w:space="0" w:color="auto"/>
              <w:bottom w:val="single" w:sz="4" w:space="0" w:color="auto"/>
              <w:right w:val="single" w:sz="4" w:space="0" w:color="auto"/>
            </w:tcBorders>
            <w:noWrap/>
            <w:vAlign w:val="center"/>
          </w:tcPr>
          <w:p w14:paraId="38D62BFF" w14:textId="77777777" w:rsidR="0046670C" w:rsidRPr="00050D28" w:rsidRDefault="0046670C" w:rsidP="0046670C">
            <w:pPr>
              <w:jc w:val="center"/>
              <w:rPr>
                <w:sz w:val="20"/>
                <w:szCs w:val="20"/>
              </w:rPr>
            </w:pPr>
            <w:r w:rsidRPr="00050D28">
              <w:rPr>
                <w:sz w:val="20"/>
                <w:szCs w:val="20"/>
              </w:rPr>
              <w:t>22,44</w:t>
            </w:r>
          </w:p>
        </w:tc>
        <w:tc>
          <w:tcPr>
            <w:tcW w:w="851" w:type="dxa"/>
            <w:tcBorders>
              <w:top w:val="nil"/>
              <w:left w:val="single" w:sz="4" w:space="0" w:color="auto"/>
              <w:bottom w:val="single" w:sz="4" w:space="0" w:color="auto"/>
              <w:right w:val="single" w:sz="4" w:space="0" w:color="auto"/>
            </w:tcBorders>
            <w:noWrap/>
            <w:vAlign w:val="center"/>
          </w:tcPr>
          <w:p w14:paraId="0B62A13E" w14:textId="77777777" w:rsidR="0046670C" w:rsidRPr="00050D28" w:rsidRDefault="0046670C" w:rsidP="0046670C">
            <w:pPr>
              <w:jc w:val="center"/>
              <w:rPr>
                <w:sz w:val="20"/>
                <w:szCs w:val="20"/>
              </w:rPr>
            </w:pPr>
            <w:r w:rsidRPr="00050D28">
              <w:rPr>
                <w:sz w:val="20"/>
                <w:szCs w:val="20"/>
              </w:rPr>
              <w:t>461,8</w:t>
            </w:r>
          </w:p>
        </w:tc>
        <w:tc>
          <w:tcPr>
            <w:tcW w:w="992" w:type="dxa"/>
            <w:tcBorders>
              <w:top w:val="nil"/>
              <w:left w:val="single" w:sz="4" w:space="0" w:color="auto"/>
              <w:bottom w:val="single" w:sz="4" w:space="0" w:color="auto"/>
              <w:right w:val="single" w:sz="4" w:space="0" w:color="auto"/>
            </w:tcBorders>
            <w:noWrap/>
            <w:vAlign w:val="center"/>
          </w:tcPr>
          <w:p w14:paraId="61D08590" w14:textId="77777777" w:rsidR="0046670C" w:rsidRPr="00050D28" w:rsidRDefault="0046670C" w:rsidP="0046670C">
            <w:pPr>
              <w:jc w:val="center"/>
              <w:rPr>
                <w:sz w:val="20"/>
                <w:szCs w:val="20"/>
              </w:rPr>
            </w:pPr>
            <w:r w:rsidRPr="00050D28">
              <w:rPr>
                <w:sz w:val="20"/>
                <w:szCs w:val="20"/>
              </w:rPr>
              <w:t>126,18</w:t>
            </w:r>
          </w:p>
        </w:tc>
        <w:tc>
          <w:tcPr>
            <w:tcW w:w="851" w:type="dxa"/>
            <w:tcBorders>
              <w:top w:val="nil"/>
              <w:left w:val="single" w:sz="4" w:space="0" w:color="auto"/>
              <w:bottom w:val="single" w:sz="4" w:space="0" w:color="auto"/>
              <w:right w:val="single" w:sz="4" w:space="0" w:color="auto"/>
            </w:tcBorders>
            <w:noWrap/>
            <w:vAlign w:val="center"/>
          </w:tcPr>
          <w:p w14:paraId="17A0CE71" w14:textId="77777777" w:rsidR="0046670C" w:rsidRPr="00050D28" w:rsidRDefault="0046670C" w:rsidP="0046670C">
            <w:pPr>
              <w:jc w:val="center"/>
              <w:rPr>
                <w:sz w:val="20"/>
                <w:szCs w:val="20"/>
              </w:rPr>
            </w:pPr>
            <w:r w:rsidRPr="00050D28">
              <w:rPr>
                <w:sz w:val="20"/>
                <w:szCs w:val="20"/>
              </w:rPr>
              <w:t>606,1</w:t>
            </w:r>
          </w:p>
        </w:tc>
        <w:tc>
          <w:tcPr>
            <w:tcW w:w="850" w:type="dxa"/>
            <w:tcBorders>
              <w:top w:val="nil"/>
              <w:left w:val="single" w:sz="4" w:space="0" w:color="auto"/>
              <w:bottom w:val="single" w:sz="4" w:space="0" w:color="auto"/>
              <w:right w:val="single" w:sz="4" w:space="0" w:color="auto"/>
            </w:tcBorders>
            <w:noWrap/>
            <w:vAlign w:val="center"/>
          </w:tcPr>
          <w:p w14:paraId="0F1C7276" w14:textId="77777777" w:rsidR="0046670C" w:rsidRPr="00050D28" w:rsidRDefault="0046670C" w:rsidP="0046670C">
            <w:pPr>
              <w:jc w:val="center"/>
              <w:rPr>
                <w:sz w:val="20"/>
                <w:szCs w:val="20"/>
              </w:rPr>
            </w:pPr>
            <w:r w:rsidRPr="00050D28">
              <w:rPr>
                <w:sz w:val="20"/>
                <w:szCs w:val="20"/>
              </w:rPr>
              <w:t>140,78</w:t>
            </w:r>
          </w:p>
        </w:tc>
        <w:tc>
          <w:tcPr>
            <w:tcW w:w="849" w:type="dxa"/>
            <w:tcBorders>
              <w:top w:val="nil"/>
              <w:left w:val="single" w:sz="4" w:space="0" w:color="auto"/>
              <w:bottom w:val="single" w:sz="4" w:space="0" w:color="auto"/>
              <w:right w:val="single" w:sz="4" w:space="0" w:color="auto"/>
            </w:tcBorders>
            <w:noWrap/>
            <w:vAlign w:val="center"/>
          </w:tcPr>
          <w:p w14:paraId="515FCF31" w14:textId="77777777" w:rsidR="0046670C" w:rsidRPr="00050D28" w:rsidRDefault="0046670C"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39C58B9" w14:textId="77777777" w:rsidR="0046670C" w:rsidRPr="00050D28" w:rsidRDefault="0046670C" w:rsidP="0046670C">
            <w:pPr>
              <w:jc w:val="center"/>
              <w:rPr>
                <w:sz w:val="20"/>
                <w:szCs w:val="20"/>
              </w:rPr>
            </w:pPr>
          </w:p>
        </w:tc>
      </w:tr>
      <w:tr w:rsidR="0046670C" w:rsidRPr="00050D28" w14:paraId="523F975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E8CE106"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0DA18291"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81ABEC9" w14:textId="77777777" w:rsidR="0046670C" w:rsidRPr="00050D28" w:rsidRDefault="007A6593" w:rsidP="0046670C">
            <w:pPr>
              <w:jc w:val="center"/>
              <w:rPr>
                <w:sz w:val="20"/>
                <w:szCs w:val="20"/>
              </w:rPr>
            </w:pPr>
            <w:r w:rsidRPr="00050D28">
              <w:rPr>
                <w:sz w:val="20"/>
                <w:szCs w:val="20"/>
              </w:rPr>
              <w:t>44,64</w:t>
            </w:r>
          </w:p>
        </w:tc>
        <w:tc>
          <w:tcPr>
            <w:tcW w:w="709" w:type="dxa"/>
            <w:tcBorders>
              <w:top w:val="nil"/>
              <w:left w:val="single" w:sz="4" w:space="0" w:color="auto"/>
              <w:bottom w:val="single" w:sz="4" w:space="0" w:color="auto"/>
              <w:right w:val="single" w:sz="4" w:space="0" w:color="auto"/>
            </w:tcBorders>
            <w:noWrap/>
            <w:vAlign w:val="center"/>
          </w:tcPr>
          <w:p w14:paraId="0515CACA"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011497A"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23C9999"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9DD58FA"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BAB32DC"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1CAD2B3"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D020062"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0D583E5"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A31CF4B"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3EA47AF" w14:textId="77777777" w:rsidR="0046670C" w:rsidRPr="00050D28" w:rsidRDefault="0046670C" w:rsidP="0046670C">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7DCD03CD" w14:textId="77777777" w:rsidR="0046670C" w:rsidRPr="00050D28" w:rsidRDefault="0046670C"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D17B9CC" w14:textId="77777777" w:rsidR="0046670C" w:rsidRPr="00050D28" w:rsidRDefault="0046670C" w:rsidP="0046670C">
            <w:pPr>
              <w:jc w:val="center"/>
              <w:rPr>
                <w:sz w:val="20"/>
                <w:szCs w:val="20"/>
              </w:rPr>
            </w:pPr>
          </w:p>
        </w:tc>
      </w:tr>
      <w:tr w:rsidR="0046670C" w:rsidRPr="00050D28" w14:paraId="3433730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C9E6C80"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14B560AA"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D4A1E78"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F7FAAB9"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FC55FD7"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1FA6C7C"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F209F6D"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190CBEC"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AEC06D5"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BCEFB02"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E806FA4"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047C06B"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BAD9A8B" w14:textId="77777777" w:rsidR="0046670C" w:rsidRPr="00050D28" w:rsidRDefault="0046670C" w:rsidP="0046670C">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E0E9FE2" w14:textId="77777777" w:rsidR="0046670C" w:rsidRPr="00050D28" w:rsidRDefault="0046670C"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21895B0" w14:textId="77777777" w:rsidR="0046670C" w:rsidRPr="00050D28" w:rsidRDefault="0046670C" w:rsidP="0046670C">
            <w:pPr>
              <w:jc w:val="center"/>
              <w:rPr>
                <w:sz w:val="20"/>
                <w:szCs w:val="20"/>
              </w:rPr>
            </w:pPr>
          </w:p>
        </w:tc>
      </w:tr>
      <w:tr w:rsidR="0046670C" w:rsidRPr="00050D28" w14:paraId="383CDB1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4D1AC24"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6AC5A290"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AFA6513"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3045FFF"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9E38829"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8EB7485"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BE1F42C"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6611E5D"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6D6C295"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7F39E13"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80437D7"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4DEED07"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737E8AE" w14:textId="77777777" w:rsidR="0046670C" w:rsidRPr="00050D28" w:rsidRDefault="0046670C" w:rsidP="0046670C">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6E62B75" w14:textId="77777777" w:rsidR="0046670C" w:rsidRPr="00050D28" w:rsidRDefault="0046670C"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71E15F2" w14:textId="77777777" w:rsidR="0046670C" w:rsidRPr="00050D28" w:rsidRDefault="0046670C" w:rsidP="0046670C">
            <w:pPr>
              <w:jc w:val="center"/>
              <w:rPr>
                <w:sz w:val="20"/>
                <w:szCs w:val="20"/>
              </w:rPr>
            </w:pPr>
          </w:p>
        </w:tc>
      </w:tr>
      <w:tr w:rsidR="0046670C" w:rsidRPr="00050D28" w14:paraId="15F4F2C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1AD52E7"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41522A14" w14:textId="77777777" w:rsidR="0046670C" w:rsidRPr="00050D28" w:rsidRDefault="007A6593" w:rsidP="0046670C">
            <w:pPr>
              <w:jc w:val="center"/>
              <w:rPr>
                <w:sz w:val="20"/>
                <w:szCs w:val="20"/>
              </w:rPr>
            </w:pPr>
            <w:r w:rsidRPr="00050D28">
              <w:rPr>
                <w:sz w:val="20"/>
                <w:szCs w:val="20"/>
              </w:rPr>
              <w:t>68,2</w:t>
            </w:r>
          </w:p>
        </w:tc>
        <w:tc>
          <w:tcPr>
            <w:tcW w:w="992" w:type="dxa"/>
            <w:tcBorders>
              <w:top w:val="nil"/>
              <w:left w:val="single" w:sz="4" w:space="0" w:color="auto"/>
              <w:bottom w:val="single" w:sz="4" w:space="0" w:color="auto"/>
              <w:right w:val="single" w:sz="4" w:space="0" w:color="auto"/>
            </w:tcBorders>
            <w:noWrap/>
            <w:vAlign w:val="center"/>
          </w:tcPr>
          <w:p w14:paraId="08252A05" w14:textId="77777777" w:rsidR="0046670C" w:rsidRPr="00050D28" w:rsidRDefault="007A6593" w:rsidP="0046670C">
            <w:pPr>
              <w:jc w:val="center"/>
              <w:rPr>
                <w:sz w:val="20"/>
                <w:szCs w:val="20"/>
              </w:rPr>
            </w:pPr>
            <w:r w:rsidRPr="00050D28">
              <w:rPr>
                <w:sz w:val="20"/>
                <w:szCs w:val="20"/>
              </w:rPr>
              <w:t>2,64</w:t>
            </w:r>
          </w:p>
        </w:tc>
        <w:tc>
          <w:tcPr>
            <w:tcW w:w="709" w:type="dxa"/>
            <w:tcBorders>
              <w:top w:val="nil"/>
              <w:left w:val="single" w:sz="4" w:space="0" w:color="auto"/>
              <w:bottom w:val="single" w:sz="4" w:space="0" w:color="auto"/>
              <w:right w:val="single" w:sz="4" w:space="0" w:color="auto"/>
            </w:tcBorders>
            <w:noWrap/>
            <w:vAlign w:val="center"/>
          </w:tcPr>
          <w:p w14:paraId="14C9B2BF"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8DB1451"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7A7337B"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46EB72C"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675E362"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3A0FC9E"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2082752"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DD93A2B"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1998B78"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A883A35" w14:textId="77777777" w:rsidR="0046670C" w:rsidRPr="00050D28" w:rsidRDefault="0046670C" w:rsidP="0046670C">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672DE542" w14:textId="77777777" w:rsidR="0046670C" w:rsidRPr="00050D28" w:rsidRDefault="0046670C"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6C1054B" w14:textId="77777777" w:rsidR="0046670C" w:rsidRPr="00050D28" w:rsidRDefault="0046670C" w:rsidP="0046670C">
            <w:pPr>
              <w:jc w:val="center"/>
              <w:rPr>
                <w:sz w:val="20"/>
                <w:szCs w:val="20"/>
              </w:rPr>
            </w:pPr>
          </w:p>
        </w:tc>
      </w:tr>
      <w:tr w:rsidR="0046670C" w:rsidRPr="00050D28" w14:paraId="635A1D4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113732B" w14:textId="77777777" w:rsidR="0046670C" w:rsidRPr="00050D28" w:rsidRDefault="0046670C" w:rsidP="0046670C">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12362A84"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309C107" w14:textId="77777777" w:rsidR="0046670C" w:rsidRPr="00050D28" w:rsidRDefault="007A6593" w:rsidP="0046670C">
            <w:pPr>
              <w:jc w:val="center"/>
              <w:rPr>
                <w:sz w:val="20"/>
                <w:szCs w:val="20"/>
              </w:rPr>
            </w:pPr>
            <w:r w:rsidRPr="00050D28">
              <w:rPr>
                <w:sz w:val="20"/>
                <w:szCs w:val="20"/>
              </w:rPr>
              <w:t>2,64</w:t>
            </w:r>
          </w:p>
        </w:tc>
        <w:tc>
          <w:tcPr>
            <w:tcW w:w="709" w:type="dxa"/>
            <w:tcBorders>
              <w:top w:val="nil"/>
              <w:left w:val="single" w:sz="4" w:space="0" w:color="auto"/>
              <w:bottom w:val="single" w:sz="4" w:space="0" w:color="auto"/>
              <w:right w:val="single" w:sz="4" w:space="0" w:color="auto"/>
            </w:tcBorders>
            <w:noWrap/>
            <w:vAlign w:val="center"/>
          </w:tcPr>
          <w:p w14:paraId="683EF06C"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19A58FE"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954E87C"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9679937" w14:textId="77777777" w:rsidR="0046670C" w:rsidRPr="00050D28" w:rsidRDefault="007A6593" w:rsidP="0046670C">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566DA759"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7B9EF67" w14:textId="77777777" w:rsidR="0046670C" w:rsidRPr="00050D28" w:rsidRDefault="007A6593" w:rsidP="0046670C">
            <w:pPr>
              <w:jc w:val="center"/>
              <w:rPr>
                <w:sz w:val="20"/>
                <w:szCs w:val="20"/>
              </w:rPr>
            </w:pPr>
            <w:r w:rsidRPr="00050D28">
              <w:rPr>
                <w:sz w:val="20"/>
                <w:szCs w:val="20"/>
              </w:rPr>
              <w:t>0,27</w:t>
            </w:r>
          </w:p>
        </w:tc>
        <w:tc>
          <w:tcPr>
            <w:tcW w:w="851" w:type="dxa"/>
            <w:tcBorders>
              <w:top w:val="nil"/>
              <w:left w:val="single" w:sz="4" w:space="0" w:color="auto"/>
              <w:bottom w:val="single" w:sz="4" w:space="0" w:color="auto"/>
              <w:right w:val="single" w:sz="4" w:space="0" w:color="auto"/>
            </w:tcBorders>
            <w:noWrap/>
            <w:vAlign w:val="center"/>
          </w:tcPr>
          <w:p w14:paraId="432215BD"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DA8CCE7" w14:textId="77777777" w:rsidR="0046670C" w:rsidRPr="00050D28" w:rsidRDefault="007A6593" w:rsidP="0046670C">
            <w:pPr>
              <w:jc w:val="center"/>
              <w:rPr>
                <w:sz w:val="20"/>
                <w:szCs w:val="20"/>
              </w:rPr>
            </w:pPr>
            <w:r w:rsidRPr="00050D28">
              <w:rPr>
                <w:sz w:val="20"/>
                <w:szCs w:val="20"/>
              </w:rPr>
              <w:t>1,17</w:t>
            </w:r>
          </w:p>
        </w:tc>
        <w:tc>
          <w:tcPr>
            <w:tcW w:w="851" w:type="dxa"/>
            <w:tcBorders>
              <w:top w:val="nil"/>
              <w:left w:val="single" w:sz="4" w:space="0" w:color="auto"/>
              <w:bottom w:val="single" w:sz="4" w:space="0" w:color="auto"/>
              <w:right w:val="single" w:sz="4" w:space="0" w:color="auto"/>
            </w:tcBorders>
            <w:noWrap/>
            <w:vAlign w:val="center"/>
          </w:tcPr>
          <w:p w14:paraId="1FC97A35"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F621740" w14:textId="77777777" w:rsidR="0046670C" w:rsidRPr="00050D28" w:rsidRDefault="007A6593" w:rsidP="0046670C">
            <w:pPr>
              <w:jc w:val="center"/>
              <w:rPr>
                <w:sz w:val="20"/>
                <w:szCs w:val="20"/>
              </w:rPr>
            </w:pPr>
            <w:r w:rsidRPr="00050D28">
              <w:rPr>
                <w:sz w:val="20"/>
                <w:szCs w:val="20"/>
              </w:rPr>
              <w:t>1,20</w:t>
            </w:r>
          </w:p>
        </w:tc>
        <w:tc>
          <w:tcPr>
            <w:tcW w:w="849" w:type="dxa"/>
            <w:tcBorders>
              <w:top w:val="nil"/>
              <w:left w:val="single" w:sz="4" w:space="0" w:color="auto"/>
              <w:bottom w:val="single" w:sz="4" w:space="0" w:color="auto"/>
              <w:right w:val="single" w:sz="4" w:space="0" w:color="auto"/>
            </w:tcBorders>
            <w:noWrap/>
            <w:vAlign w:val="center"/>
          </w:tcPr>
          <w:p w14:paraId="4122BD7A" w14:textId="77777777" w:rsidR="0046670C" w:rsidRPr="00050D28" w:rsidRDefault="0046670C"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CCBD93E" w14:textId="77777777" w:rsidR="0046670C" w:rsidRPr="00050D28" w:rsidRDefault="0046670C" w:rsidP="0046670C">
            <w:pPr>
              <w:jc w:val="center"/>
              <w:rPr>
                <w:sz w:val="20"/>
                <w:szCs w:val="20"/>
              </w:rPr>
            </w:pPr>
          </w:p>
        </w:tc>
      </w:tr>
      <w:tr w:rsidR="0046670C" w:rsidRPr="00050D28" w14:paraId="6B8B67C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32118AA" w14:textId="77777777" w:rsidR="0046670C" w:rsidRPr="00050D28" w:rsidRDefault="0046670C" w:rsidP="0046670C">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77BBE142"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DBDA752" w14:textId="77777777" w:rsidR="0046670C" w:rsidRPr="00050D28" w:rsidRDefault="007A6593" w:rsidP="0046670C">
            <w:pPr>
              <w:jc w:val="center"/>
              <w:rPr>
                <w:sz w:val="20"/>
                <w:szCs w:val="20"/>
              </w:rPr>
            </w:pPr>
            <w:r w:rsidRPr="00050D28">
              <w:rPr>
                <w:sz w:val="20"/>
                <w:szCs w:val="20"/>
              </w:rPr>
              <w:t>2,44</w:t>
            </w:r>
          </w:p>
        </w:tc>
        <w:tc>
          <w:tcPr>
            <w:tcW w:w="709" w:type="dxa"/>
            <w:tcBorders>
              <w:top w:val="nil"/>
              <w:left w:val="single" w:sz="4" w:space="0" w:color="auto"/>
              <w:bottom w:val="single" w:sz="4" w:space="0" w:color="auto"/>
              <w:right w:val="single" w:sz="4" w:space="0" w:color="auto"/>
            </w:tcBorders>
            <w:noWrap/>
            <w:vAlign w:val="center"/>
          </w:tcPr>
          <w:p w14:paraId="6FC8E8DA"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999DAFA"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E724BF6"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1D8FD7A" w14:textId="77777777" w:rsidR="0046670C" w:rsidRPr="00050D28" w:rsidRDefault="007A6593" w:rsidP="0046670C">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6C80F461"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A2C1CE2" w14:textId="77777777" w:rsidR="0046670C" w:rsidRPr="00050D28" w:rsidRDefault="007A6593" w:rsidP="0046670C">
            <w:pPr>
              <w:jc w:val="center"/>
              <w:rPr>
                <w:sz w:val="20"/>
                <w:szCs w:val="20"/>
              </w:rPr>
            </w:pPr>
            <w:r w:rsidRPr="00050D28">
              <w:rPr>
                <w:sz w:val="20"/>
                <w:szCs w:val="20"/>
              </w:rPr>
              <w:t>0,25</w:t>
            </w:r>
          </w:p>
        </w:tc>
        <w:tc>
          <w:tcPr>
            <w:tcW w:w="851" w:type="dxa"/>
            <w:tcBorders>
              <w:top w:val="nil"/>
              <w:left w:val="single" w:sz="4" w:space="0" w:color="auto"/>
              <w:bottom w:val="single" w:sz="4" w:space="0" w:color="auto"/>
              <w:right w:val="single" w:sz="4" w:space="0" w:color="auto"/>
            </w:tcBorders>
            <w:noWrap/>
            <w:vAlign w:val="center"/>
          </w:tcPr>
          <w:p w14:paraId="795CD673"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99BFD80" w14:textId="77777777" w:rsidR="0046670C" w:rsidRPr="00050D28" w:rsidRDefault="007A6593" w:rsidP="0046670C">
            <w:pPr>
              <w:jc w:val="center"/>
              <w:rPr>
                <w:sz w:val="20"/>
                <w:szCs w:val="20"/>
              </w:rPr>
            </w:pPr>
            <w:r w:rsidRPr="00050D28">
              <w:rPr>
                <w:sz w:val="20"/>
                <w:szCs w:val="20"/>
              </w:rPr>
              <w:t>1,07</w:t>
            </w:r>
          </w:p>
        </w:tc>
        <w:tc>
          <w:tcPr>
            <w:tcW w:w="851" w:type="dxa"/>
            <w:tcBorders>
              <w:top w:val="nil"/>
              <w:left w:val="single" w:sz="4" w:space="0" w:color="auto"/>
              <w:bottom w:val="single" w:sz="4" w:space="0" w:color="auto"/>
              <w:right w:val="single" w:sz="4" w:space="0" w:color="auto"/>
            </w:tcBorders>
            <w:noWrap/>
            <w:vAlign w:val="center"/>
          </w:tcPr>
          <w:p w14:paraId="7058FDED"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11252A1" w14:textId="77777777" w:rsidR="0046670C" w:rsidRPr="00050D28" w:rsidRDefault="007A6593" w:rsidP="0046670C">
            <w:pPr>
              <w:jc w:val="center"/>
              <w:rPr>
                <w:sz w:val="20"/>
                <w:szCs w:val="20"/>
              </w:rPr>
            </w:pPr>
            <w:r w:rsidRPr="00050D28">
              <w:rPr>
                <w:sz w:val="20"/>
                <w:szCs w:val="20"/>
              </w:rPr>
              <w:t>1,12</w:t>
            </w:r>
          </w:p>
        </w:tc>
        <w:tc>
          <w:tcPr>
            <w:tcW w:w="849" w:type="dxa"/>
            <w:tcBorders>
              <w:top w:val="nil"/>
              <w:left w:val="single" w:sz="4" w:space="0" w:color="auto"/>
              <w:bottom w:val="single" w:sz="4" w:space="0" w:color="auto"/>
              <w:right w:val="single" w:sz="4" w:space="0" w:color="auto"/>
            </w:tcBorders>
            <w:noWrap/>
            <w:vAlign w:val="center"/>
          </w:tcPr>
          <w:p w14:paraId="56F8A2C2" w14:textId="77777777" w:rsidR="0046670C" w:rsidRPr="00050D28" w:rsidRDefault="0046670C"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B88D621" w14:textId="77777777" w:rsidR="0046670C" w:rsidRPr="00050D28" w:rsidRDefault="0046670C" w:rsidP="0046670C">
            <w:pPr>
              <w:jc w:val="center"/>
              <w:rPr>
                <w:sz w:val="20"/>
                <w:szCs w:val="20"/>
              </w:rPr>
            </w:pPr>
          </w:p>
        </w:tc>
      </w:tr>
      <w:tr w:rsidR="0046670C" w:rsidRPr="00050D28" w14:paraId="2005349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E1A5666" w14:textId="77777777" w:rsidR="0046670C" w:rsidRPr="00050D28" w:rsidRDefault="0046670C" w:rsidP="0046670C">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33717DF8"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3FA50B0" w14:textId="77777777" w:rsidR="0046670C" w:rsidRPr="00050D28" w:rsidRDefault="007A6593" w:rsidP="0046670C">
            <w:pPr>
              <w:jc w:val="center"/>
              <w:rPr>
                <w:sz w:val="20"/>
                <w:szCs w:val="20"/>
              </w:rPr>
            </w:pPr>
            <w:r w:rsidRPr="00050D28">
              <w:rPr>
                <w:sz w:val="20"/>
                <w:szCs w:val="20"/>
              </w:rPr>
              <w:t>1,56</w:t>
            </w:r>
          </w:p>
        </w:tc>
        <w:tc>
          <w:tcPr>
            <w:tcW w:w="709" w:type="dxa"/>
            <w:tcBorders>
              <w:top w:val="nil"/>
              <w:left w:val="single" w:sz="4" w:space="0" w:color="auto"/>
              <w:bottom w:val="single" w:sz="4" w:space="0" w:color="auto"/>
              <w:right w:val="single" w:sz="4" w:space="0" w:color="auto"/>
            </w:tcBorders>
            <w:noWrap/>
            <w:vAlign w:val="center"/>
          </w:tcPr>
          <w:p w14:paraId="54F62F40"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37F96C0" w14:textId="77777777" w:rsidR="0046670C" w:rsidRPr="00050D28" w:rsidRDefault="0046670C" w:rsidP="0046670C">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0C6F7D3"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C1E3CB4" w14:textId="77777777" w:rsidR="0046670C" w:rsidRPr="00050D28" w:rsidRDefault="0046670C" w:rsidP="0046670C">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F0BCA8A"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265E16D" w14:textId="77777777" w:rsidR="0046670C" w:rsidRPr="00050D28" w:rsidRDefault="007A6593" w:rsidP="0046670C">
            <w:pPr>
              <w:jc w:val="center"/>
              <w:rPr>
                <w:sz w:val="20"/>
                <w:szCs w:val="20"/>
              </w:rPr>
            </w:pPr>
            <w:r w:rsidRPr="00050D28">
              <w:rPr>
                <w:sz w:val="20"/>
                <w:szCs w:val="20"/>
              </w:rPr>
              <w:t>0,15</w:t>
            </w:r>
          </w:p>
        </w:tc>
        <w:tc>
          <w:tcPr>
            <w:tcW w:w="851" w:type="dxa"/>
            <w:tcBorders>
              <w:top w:val="nil"/>
              <w:left w:val="single" w:sz="4" w:space="0" w:color="auto"/>
              <w:bottom w:val="single" w:sz="4" w:space="0" w:color="auto"/>
              <w:right w:val="single" w:sz="4" w:space="0" w:color="auto"/>
            </w:tcBorders>
            <w:noWrap/>
            <w:vAlign w:val="center"/>
          </w:tcPr>
          <w:p w14:paraId="498615DF" w14:textId="77777777" w:rsidR="0046670C" w:rsidRPr="00050D28" w:rsidRDefault="0046670C" w:rsidP="0046670C">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801EED8" w14:textId="77777777" w:rsidR="0046670C" w:rsidRPr="00050D28" w:rsidRDefault="007A6593" w:rsidP="0046670C">
            <w:pPr>
              <w:jc w:val="center"/>
              <w:rPr>
                <w:sz w:val="20"/>
                <w:szCs w:val="20"/>
              </w:rPr>
            </w:pPr>
            <w:r w:rsidRPr="00050D28">
              <w:rPr>
                <w:sz w:val="20"/>
                <w:szCs w:val="20"/>
              </w:rPr>
              <w:t>0,67</w:t>
            </w:r>
          </w:p>
        </w:tc>
        <w:tc>
          <w:tcPr>
            <w:tcW w:w="851" w:type="dxa"/>
            <w:tcBorders>
              <w:top w:val="nil"/>
              <w:left w:val="single" w:sz="4" w:space="0" w:color="auto"/>
              <w:bottom w:val="single" w:sz="4" w:space="0" w:color="auto"/>
              <w:right w:val="single" w:sz="4" w:space="0" w:color="auto"/>
            </w:tcBorders>
            <w:noWrap/>
            <w:vAlign w:val="center"/>
          </w:tcPr>
          <w:p w14:paraId="3D349E59" w14:textId="77777777" w:rsidR="0046670C" w:rsidRPr="00050D28" w:rsidRDefault="0046670C" w:rsidP="0046670C">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6AB99EB" w14:textId="77777777" w:rsidR="0046670C" w:rsidRPr="00050D28" w:rsidRDefault="007A6593" w:rsidP="0046670C">
            <w:pPr>
              <w:jc w:val="center"/>
              <w:rPr>
                <w:sz w:val="20"/>
                <w:szCs w:val="20"/>
              </w:rPr>
            </w:pPr>
            <w:r w:rsidRPr="00050D28">
              <w:rPr>
                <w:sz w:val="20"/>
                <w:szCs w:val="20"/>
              </w:rPr>
              <w:t>0,73</w:t>
            </w:r>
          </w:p>
        </w:tc>
        <w:tc>
          <w:tcPr>
            <w:tcW w:w="849" w:type="dxa"/>
            <w:tcBorders>
              <w:top w:val="nil"/>
              <w:left w:val="single" w:sz="4" w:space="0" w:color="auto"/>
              <w:bottom w:val="single" w:sz="4" w:space="0" w:color="auto"/>
              <w:right w:val="single" w:sz="4" w:space="0" w:color="auto"/>
            </w:tcBorders>
            <w:noWrap/>
            <w:vAlign w:val="center"/>
          </w:tcPr>
          <w:p w14:paraId="203CA131" w14:textId="77777777" w:rsidR="0046670C" w:rsidRPr="00050D28" w:rsidRDefault="0046670C" w:rsidP="0046670C">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1009FF4" w14:textId="77777777" w:rsidR="0046670C" w:rsidRPr="00050D28" w:rsidRDefault="0046670C" w:rsidP="0046670C">
            <w:pPr>
              <w:jc w:val="center"/>
              <w:rPr>
                <w:sz w:val="20"/>
                <w:szCs w:val="20"/>
              </w:rPr>
            </w:pPr>
          </w:p>
        </w:tc>
      </w:tr>
      <w:tr w:rsidR="0046670C" w:rsidRPr="00050D28" w14:paraId="0E5F5D10"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2BFAD13" w14:textId="77777777" w:rsidR="0046670C" w:rsidRPr="00050D28" w:rsidRDefault="0046670C" w:rsidP="0046670C">
            <w:pPr>
              <w:rPr>
                <w:sz w:val="20"/>
                <w:szCs w:val="20"/>
              </w:rPr>
            </w:pPr>
            <w:r w:rsidRPr="00050D28">
              <w:rPr>
                <w:sz w:val="20"/>
                <w:szCs w:val="20"/>
              </w:rPr>
              <w:t xml:space="preserve">Категория защитных лесов: </w:t>
            </w:r>
            <w:r w:rsidR="007A6593" w:rsidRPr="00050D28">
              <w:rPr>
                <w:sz w:val="20"/>
                <w:szCs w:val="20"/>
              </w:rPr>
              <w:t>Леса, расположенные в первом и втором поясах зон санитарной охраны источников питьевого и хозяйственно-бытового водоснабжения</w:t>
            </w:r>
          </w:p>
        </w:tc>
      </w:tr>
      <w:tr w:rsidR="007A6593" w:rsidRPr="00050D28" w14:paraId="446AF02C"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B81FA44" w14:textId="77777777" w:rsidR="007A6593" w:rsidRPr="00050D28" w:rsidRDefault="007A6593" w:rsidP="007A6593">
            <w:pPr>
              <w:rPr>
                <w:sz w:val="20"/>
                <w:szCs w:val="20"/>
              </w:rPr>
            </w:pPr>
            <w:r w:rsidRPr="00050D28">
              <w:rPr>
                <w:sz w:val="20"/>
                <w:szCs w:val="20"/>
              </w:rPr>
              <w:t>Способ рубки: Добровольно-выборочные рубки</w:t>
            </w:r>
          </w:p>
        </w:tc>
      </w:tr>
      <w:tr w:rsidR="0046670C" w:rsidRPr="00050D28" w14:paraId="1156943D"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558CB05C" w14:textId="77777777" w:rsidR="0046670C" w:rsidRPr="00050D28" w:rsidRDefault="0046670C" w:rsidP="0046670C">
            <w:pPr>
              <w:rPr>
                <w:sz w:val="20"/>
                <w:szCs w:val="20"/>
              </w:rPr>
            </w:pPr>
            <w:r w:rsidRPr="00050D28">
              <w:rPr>
                <w:sz w:val="20"/>
                <w:szCs w:val="20"/>
              </w:rPr>
              <w:t xml:space="preserve">Хозяйственная секция: </w:t>
            </w:r>
            <w:r w:rsidR="007A6593" w:rsidRPr="00050D28">
              <w:rPr>
                <w:sz w:val="20"/>
                <w:szCs w:val="20"/>
              </w:rPr>
              <w:t>Сосновая высокобонитетная</w:t>
            </w:r>
          </w:p>
        </w:tc>
      </w:tr>
      <w:tr w:rsidR="0046670C" w:rsidRPr="00050D28" w14:paraId="7D4F328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181A155"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2517040F" w14:textId="77777777" w:rsidR="0046670C" w:rsidRPr="00050D28" w:rsidRDefault="00BB13A3" w:rsidP="007A6593">
            <w:pPr>
              <w:jc w:val="center"/>
              <w:rPr>
                <w:sz w:val="20"/>
                <w:szCs w:val="20"/>
              </w:rPr>
            </w:pPr>
            <w:r w:rsidRPr="00050D28">
              <w:rPr>
                <w:sz w:val="20"/>
                <w:szCs w:val="20"/>
              </w:rPr>
              <w:t>14,5</w:t>
            </w:r>
          </w:p>
        </w:tc>
        <w:tc>
          <w:tcPr>
            <w:tcW w:w="992" w:type="dxa"/>
            <w:tcBorders>
              <w:top w:val="nil"/>
              <w:left w:val="single" w:sz="4" w:space="0" w:color="auto"/>
              <w:bottom w:val="single" w:sz="4" w:space="0" w:color="auto"/>
              <w:right w:val="single" w:sz="4" w:space="0" w:color="auto"/>
            </w:tcBorders>
            <w:noWrap/>
            <w:vAlign w:val="center"/>
          </w:tcPr>
          <w:p w14:paraId="7F03868B" w14:textId="77777777" w:rsidR="0046670C" w:rsidRPr="00050D28" w:rsidRDefault="00BB13A3" w:rsidP="007A6593">
            <w:pPr>
              <w:jc w:val="center"/>
              <w:rPr>
                <w:sz w:val="20"/>
                <w:szCs w:val="20"/>
              </w:rPr>
            </w:pPr>
            <w:r w:rsidRPr="00050D28">
              <w:rPr>
                <w:sz w:val="20"/>
                <w:szCs w:val="20"/>
              </w:rPr>
              <w:t>3,98</w:t>
            </w:r>
          </w:p>
        </w:tc>
        <w:tc>
          <w:tcPr>
            <w:tcW w:w="709" w:type="dxa"/>
            <w:tcBorders>
              <w:top w:val="nil"/>
              <w:left w:val="single" w:sz="4" w:space="0" w:color="auto"/>
              <w:bottom w:val="single" w:sz="4" w:space="0" w:color="auto"/>
              <w:right w:val="single" w:sz="4" w:space="0" w:color="auto"/>
            </w:tcBorders>
            <w:noWrap/>
            <w:vAlign w:val="center"/>
          </w:tcPr>
          <w:p w14:paraId="454D6D32"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662E3D1" w14:textId="77777777" w:rsidR="0046670C" w:rsidRPr="00050D28" w:rsidRDefault="0046670C" w:rsidP="007A659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ACA9BCC"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9C7B6E7"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DC094EE"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01E6693"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951CF78" w14:textId="77777777" w:rsidR="0046670C" w:rsidRPr="00050D28" w:rsidRDefault="00BB13A3" w:rsidP="007A6593">
            <w:pPr>
              <w:jc w:val="center"/>
              <w:rPr>
                <w:sz w:val="20"/>
                <w:szCs w:val="20"/>
              </w:rPr>
            </w:pPr>
            <w:r w:rsidRPr="00050D28">
              <w:rPr>
                <w:sz w:val="20"/>
                <w:szCs w:val="20"/>
              </w:rPr>
              <w:t>7,1</w:t>
            </w:r>
          </w:p>
        </w:tc>
        <w:tc>
          <w:tcPr>
            <w:tcW w:w="992" w:type="dxa"/>
            <w:tcBorders>
              <w:top w:val="nil"/>
              <w:left w:val="single" w:sz="4" w:space="0" w:color="auto"/>
              <w:bottom w:val="single" w:sz="4" w:space="0" w:color="auto"/>
              <w:right w:val="single" w:sz="4" w:space="0" w:color="auto"/>
            </w:tcBorders>
            <w:noWrap/>
            <w:vAlign w:val="center"/>
          </w:tcPr>
          <w:p w14:paraId="52912607" w14:textId="77777777" w:rsidR="0046670C" w:rsidRPr="00050D28" w:rsidRDefault="00BB13A3" w:rsidP="007A6593">
            <w:pPr>
              <w:jc w:val="center"/>
              <w:rPr>
                <w:sz w:val="20"/>
                <w:szCs w:val="20"/>
              </w:rPr>
            </w:pPr>
            <w:r w:rsidRPr="00050D28">
              <w:rPr>
                <w:sz w:val="20"/>
                <w:szCs w:val="20"/>
              </w:rPr>
              <w:t>2,27</w:t>
            </w:r>
          </w:p>
        </w:tc>
        <w:tc>
          <w:tcPr>
            <w:tcW w:w="851" w:type="dxa"/>
            <w:tcBorders>
              <w:top w:val="nil"/>
              <w:left w:val="single" w:sz="4" w:space="0" w:color="auto"/>
              <w:bottom w:val="single" w:sz="4" w:space="0" w:color="auto"/>
              <w:right w:val="single" w:sz="4" w:space="0" w:color="auto"/>
            </w:tcBorders>
            <w:noWrap/>
            <w:vAlign w:val="center"/>
          </w:tcPr>
          <w:p w14:paraId="256CC910" w14:textId="77777777" w:rsidR="0046670C" w:rsidRPr="00050D28" w:rsidRDefault="00BB13A3" w:rsidP="007A6593">
            <w:pPr>
              <w:jc w:val="center"/>
              <w:rPr>
                <w:sz w:val="20"/>
                <w:szCs w:val="20"/>
              </w:rPr>
            </w:pPr>
            <w:r w:rsidRPr="00050D28">
              <w:rPr>
                <w:sz w:val="20"/>
                <w:szCs w:val="20"/>
              </w:rPr>
              <w:t>7,4</w:t>
            </w:r>
          </w:p>
        </w:tc>
        <w:tc>
          <w:tcPr>
            <w:tcW w:w="850" w:type="dxa"/>
            <w:tcBorders>
              <w:top w:val="nil"/>
              <w:left w:val="single" w:sz="4" w:space="0" w:color="auto"/>
              <w:bottom w:val="single" w:sz="4" w:space="0" w:color="auto"/>
              <w:right w:val="single" w:sz="4" w:space="0" w:color="auto"/>
            </w:tcBorders>
            <w:noWrap/>
            <w:vAlign w:val="center"/>
          </w:tcPr>
          <w:p w14:paraId="596A4194" w14:textId="77777777" w:rsidR="0046670C" w:rsidRPr="00050D28" w:rsidRDefault="00BB13A3" w:rsidP="007A6593">
            <w:pPr>
              <w:jc w:val="center"/>
              <w:rPr>
                <w:sz w:val="20"/>
                <w:szCs w:val="20"/>
              </w:rPr>
            </w:pPr>
            <w:r w:rsidRPr="00050D28">
              <w:rPr>
                <w:sz w:val="20"/>
                <w:szCs w:val="20"/>
              </w:rPr>
              <w:t>1,71</w:t>
            </w:r>
          </w:p>
        </w:tc>
        <w:tc>
          <w:tcPr>
            <w:tcW w:w="849" w:type="dxa"/>
            <w:tcBorders>
              <w:top w:val="nil"/>
              <w:left w:val="single" w:sz="4" w:space="0" w:color="auto"/>
              <w:bottom w:val="single" w:sz="4" w:space="0" w:color="auto"/>
              <w:right w:val="single" w:sz="4" w:space="0" w:color="auto"/>
            </w:tcBorders>
            <w:noWrap/>
            <w:vAlign w:val="center"/>
          </w:tcPr>
          <w:p w14:paraId="5C62B1A4" w14:textId="77777777" w:rsidR="0046670C" w:rsidRPr="00050D28" w:rsidRDefault="0046670C" w:rsidP="007A659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145C97A" w14:textId="77777777" w:rsidR="0046670C" w:rsidRPr="00050D28" w:rsidRDefault="0046670C" w:rsidP="007A6593">
            <w:pPr>
              <w:jc w:val="center"/>
              <w:rPr>
                <w:sz w:val="20"/>
                <w:szCs w:val="20"/>
              </w:rPr>
            </w:pPr>
          </w:p>
        </w:tc>
      </w:tr>
      <w:tr w:rsidR="0046670C" w:rsidRPr="00050D28" w14:paraId="44C83CF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2530DE8"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27497099" w14:textId="77777777" w:rsidR="0046670C" w:rsidRPr="00050D28" w:rsidRDefault="0046670C" w:rsidP="007A659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77165F6" w14:textId="77777777" w:rsidR="0046670C" w:rsidRPr="00050D28" w:rsidRDefault="00BB13A3" w:rsidP="007A6593">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64617A0A"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A93AC26" w14:textId="77777777" w:rsidR="0046670C" w:rsidRPr="00050D28" w:rsidRDefault="0046670C" w:rsidP="007A659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E3FF177"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61F3CE5"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76FEECB"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C288DCD"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AD4EA2E" w14:textId="77777777" w:rsidR="0046670C" w:rsidRPr="00050D28" w:rsidRDefault="0046670C" w:rsidP="007A659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528D888"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B078997"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B361177" w14:textId="77777777" w:rsidR="0046670C" w:rsidRPr="00050D28" w:rsidRDefault="0046670C" w:rsidP="007A6593">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448D122" w14:textId="77777777" w:rsidR="0046670C" w:rsidRPr="00050D28" w:rsidRDefault="0046670C" w:rsidP="007A659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88BC318" w14:textId="77777777" w:rsidR="0046670C" w:rsidRPr="00050D28" w:rsidRDefault="0046670C" w:rsidP="007A6593">
            <w:pPr>
              <w:jc w:val="center"/>
              <w:rPr>
                <w:sz w:val="20"/>
                <w:szCs w:val="20"/>
              </w:rPr>
            </w:pPr>
          </w:p>
        </w:tc>
      </w:tr>
      <w:tr w:rsidR="0046670C" w:rsidRPr="00050D28" w14:paraId="7D03353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0D7DA59"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03E06386" w14:textId="77777777" w:rsidR="0046670C" w:rsidRPr="00050D28" w:rsidRDefault="0046670C" w:rsidP="007A659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256C154" w14:textId="77777777" w:rsidR="0046670C" w:rsidRPr="00050D28" w:rsidRDefault="00BB13A3" w:rsidP="007A6593">
            <w:pPr>
              <w:jc w:val="center"/>
              <w:rPr>
                <w:sz w:val="20"/>
                <w:szCs w:val="20"/>
              </w:rPr>
            </w:pPr>
            <w:r w:rsidRPr="00050D28">
              <w:rPr>
                <w:sz w:val="20"/>
                <w:szCs w:val="20"/>
              </w:rPr>
              <w:t>0,60</w:t>
            </w:r>
          </w:p>
        </w:tc>
        <w:tc>
          <w:tcPr>
            <w:tcW w:w="709" w:type="dxa"/>
            <w:tcBorders>
              <w:top w:val="nil"/>
              <w:left w:val="single" w:sz="4" w:space="0" w:color="auto"/>
              <w:bottom w:val="single" w:sz="4" w:space="0" w:color="auto"/>
              <w:right w:val="single" w:sz="4" w:space="0" w:color="auto"/>
            </w:tcBorders>
            <w:noWrap/>
            <w:vAlign w:val="center"/>
          </w:tcPr>
          <w:p w14:paraId="65438F73"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BE32A1B" w14:textId="77777777" w:rsidR="0046670C" w:rsidRPr="00050D28" w:rsidRDefault="0046670C" w:rsidP="007A659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4D34D44"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947DC21"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4D4C132"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1046186"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01E1AA9" w14:textId="77777777" w:rsidR="0046670C" w:rsidRPr="00050D28" w:rsidRDefault="0046670C" w:rsidP="007A659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DF19C15"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8FDD7E7"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D507F92" w14:textId="77777777" w:rsidR="0046670C" w:rsidRPr="00050D28" w:rsidRDefault="0046670C" w:rsidP="007A6593">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43B0F42" w14:textId="77777777" w:rsidR="0046670C" w:rsidRPr="00050D28" w:rsidRDefault="0046670C" w:rsidP="007A659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8C51D56" w14:textId="77777777" w:rsidR="0046670C" w:rsidRPr="00050D28" w:rsidRDefault="0046670C" w:rsidP="007A6593">
            <w:pPr>
              <w:jc w:val="center"/>
              <w:rPr>
                <w:sz w:val="20"/>
                <w:szCs w:val="20"/>
              </w:rPr>
            </w:pPr>
          </w:p>
        </w:tc>
      </w:tr>
      <w:tr w:rsidR="0046670C" w:rsidRPr="00050D28" w14:paraId="233CBD3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F1DA265"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2EEC030A" w14:textId="77777777" w:rsidR="0046670C" w:rsidRPr="00050D28" w:rsidRDefault="0046670C" w:rsidP="007A659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F3D6456" w14:textId="77777777" w:rsidR="0046670C" w:rsidRPr="00050D28" w:rsidRDefault="00BB13A3" w:rsidP="007A6593">
            <w:pPr>
              <w:jc w:val="center"/>
              <w:rPr>
                <w:sz w:val="20"/>
                <w:szCs w:val="20"/>
              </w:rPr>
            </w:pPr>
            <w:r w:rsidRPr="00050D28">
              <w:rPr>
                <w:sz w:val="20"/>
                <w:szCs w:val="20"/>
              </w:rPr>
              <w:t>25</w:t>
            </w:r>
          </w:p>
        </w:tc>
        <w:tc>
          <w:tcPr>
            <w:tcW w:w="709" w:type="dxa"/>
            <w:tcBorders>
              <w:top w:val="nil"/>
              <w:left w:val="single" w:sz="4" w:space="0" w:color="auto"/>
              <w:bottom w:val="single" w:sz="4" w:space="0" w:color="auto"/>
              <w:right w:val="single" w:sz="4" w:space="0" w:color="auto"/>
            </w:tcBorders>
            <w:noWrap/>
            <w:vAlign w:val="center"/>
          </w:tcPr>
          <w:p w14:paraId="613EF894"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7D32E97" w14:textId="77777777" w:rsidR="0046670C" w:rsidRPr="00050D28" w:rsidRDefault="0046670C" w:rsidP="007A659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BAF351E"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B9586B4"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25D9A2F"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BF0BB0B"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D4450CA" w14:textId="77777777" w:rsidR="0046670C" w:rsidRPr="00050D28" w:rsidRDefault="0046670C" w:rsidP="007A659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0DC2D46"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9C1B2BE"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6F2F479" w14:textId="77777777" w:rsidR="0046670C" w:rsidRPr="00050D28" w:rsidRDefault="0046670C" w:rsidP="007A6593">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1998A71" w14:textId="77777777" w:rsidR="0046670C" w:rsidRPr="00050D28" w:rsidRDefault="0046670C" w:rsidP="007A659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A60EBA3" w14:textId="77777777" w:rsidR="0046670C" w:rsidRPr="00050D28" w:rsidRDefault="0046670C" w:rsidP="007A6593">
            <w:pPr>
              <w:jc w:val="center"/>
              <w:rPr>
                <w:sz w:val="20"/>
                <w:szCs w:val="20"/>
              </w:rPr>
            </w:pPr>
          </w:p>
        </w:tc>
      </w:tr>
      <w:tr w:rsidR="0046670C" w:rsidRPr="00050D28" w14:paraId="76E388D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C3370CB"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0C7B1416" w14:textId="77777777" w:rsidR="0046670C" w:rsidRPr="00050D28" w:rsidRDefault="00BB13A3" w:rsidP="007A6593">
            <w:pPr>
              <w:jc w:val="center"/>
              <w:rPr>
                <w:sz w:val="20"/>
                <w:szCs w:val="20"/>
              </w:rPr>
            </w:pPr>
            <w:r w:rsidRPr="00050D28">
              <w:rPr>
                <w:sz w:val="20"/>
                <w:szCs w:val="20"/>
              </w:rPr>
              <w:t>0,6</w:t>
            </w:r>
          </w:p>
        </w:tc>
        <w:tc>
          <w:tcPr>
            <w:tcW w:w="992" w:type="dxa"/>
            <w:tcBorders>
              <w:top w:val="nil"/>
              <w:left w:val="single" w:sz="4" w:space="0" w:color="auto"/>
              <w:bottom w:val="single" w:sz="4" w:space="0" w:color="auto"/>
              <w:right w:val="single" w:sz="4" w:space="0" w:color="auto"/>
            </w:tcBorders>
            <w:noWrap/>
            <w:vAlign w:val="center"/>
          </w:tcPr>
          <w:p w14:paraId="68BE38AD" w14:textId="77777777" w:rsidR="0046670C" w:rsidRPr="00050D28" w:rsidRDefault="00BB13A3" w:rsidP="007A6593">
            <w:pPr>
              <w:jc w:val="center"/>
              <w:rPr>
                <w:sz w:val="20"/>
                <w:szCs w:val="20"/>
              </w:rPr>
            </w:pPr>
            <w:r w:rsidRPr="00050D28">
              <w:rPr>
                <w:sz w:val="20"/>
                <w:szCs w:val="20"/>
              </w:rPr>
              <w:t>0,02</w:t>
            </w:r>
          </w:p>
        </w:tc>
        <w:tc>
          <w:tcPr>
            <w:tcW w:w="709" w:type="dxa"/>
            <w:tcBorders>
              <w:top w:val="nil"/>
              <w:left w:val="single" w:sz="4" w:space="0" w:color="auto"/>
              <w:bottom w:val="single" w:sz="4" w:space="0" w:color="auto"/>
              <w:right w:val="single" w:sz="4" w:space="0" w:color="auto"/>
            </w:tcBorders>
            <w:noWrap/>
            <w:vAlign w:val="center"/>
          </w:tcPr>
          <w:p w14:paraId="649136E3"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1F38DD7" w14:textId="77777777" w:rsidR="0046670C" w:rsidRPr="00050D28" w:rsidRDefault="0046670C" w:rsidP="007A659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7952FBE"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1558688"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916E893"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EE508B8"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38C7952" w14:textId="77777777" w:rsidR="0046670C" w:rsidRPr="00050D28" w:rsidRDefault="0046670C" w:rsidP="007A659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F173002" w14:textId="77777777" w:rsidR="0046670C" w:rsidRPr="00050D28" w:rsidRDefault="0046670C" w:rsidP="007A659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79981CF" w14:textId="77777777" w:rsidR="0046670C" w:rsidRPr="00050D28" w:rsidRDefault="0046670C" w:rsidP="007A659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715CE2C" w14:textId="77777777" w:rsidR="0046670C" w:rsidRPr="00050D28" w:rsidRDefault="0046670C" w:rsidP="007A6593">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A933E02" w14:textId="77777777" w:rsidR="0046670C" w:rsidRPr="00050D28" w:rsidRDefault="0046670C" w:rsidP="007A659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DBEAC44" w14:textId="77777777" w:rsidR="0046670C" w:rsidRPr="00050D28" w:rsidRDefault="0046670C" w:rsidP="007A6593">
            <w:pPr>
              <w:jc w:val="center"/>
              <w:rPr>
                <w:sz w:val="20"/>
                <w:szCs w:val="20"/>
              </w:rPr>
            </w:pPr>
          </w:p>
        </w:tc>
      </w:tr>
      <w:tr w:rsidR="00BB13A3" w:rsidRPr="00050D28" w14:paraId="2B06A15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2067029" w14:textId="77777777" w:rsidR="00BB13A3" w:rsidRPr="00050D28" w:rsidRDefault="00BB13A3" w:rsidP="00BB13A3">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1C09A1B3" w14:textId="77777777" w:rsidR="00BB13A3" w:rsidRPr="00050D28" w:rsidRDefault="00BB13A3"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tcPr>
          <w:p w14:paraId="388D0A79" w14:textId="77777777" w:rsidR="00BB13A3" w:rsidRPr="00050D28" w:rsidRDefault="00BB13A3" w:rsidP="00BB13A3">
            <w:pPr>
              <w:jc w:val="center"/>
            </w:pPr>
            <w:r w:rsidRPr="00050D28">
              <w:rPr>
                <w:sz w:val="20"/>
                <w:szCs w:val="20"/>
              </w:rPr>
              <w:t>0,02</w:t>
            </w:r>
          </w:p>
        </w:tc>
        <w:tc>
          <w:tcPr>
            <w:tcW w:w="709" w:type="dxa"/>
            <w:tcBorders>
              <w:top w:val="nil"/>
              <w:left w:val="single" w:sz="4" w:space="0" w:color="auto"/>
              <w:bottom w:val="single" w:sz="4" w:space="0" w:color="auto"/>
              <w:right w:val="single" w:sz="4" w:space="0" w:color="auto"/>
            </w:tcBorders>
            <w:noWrap/>
            <w:vAlign w:val="center"/>
          </w:tcPr>
          <w:p w14:paraId="15D79183"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9F601FF" w14:textId="77777777" w:rsidR="00BB13A3" w:rsidRPr="00050D28" w:rsidRDefault="00BB13A3" w:rsidP="00BB13A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DB737FA"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8EB4F55"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64F3DBB"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8FFFE36"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FC817D6" w14:textId="77777777" w:rsidR="00BB13A3" w:rsidRPr="00050D28" w:rsidRDefault="00BB13A3"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A474BC1" w14:textId="77777777" w:rsidR="00BB13A3" w:rsidRPr="00050D28" w:rsidRDefault="00BB13A3" w:rsidP="00BB13A3">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0C31EAE1"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tcPr>
          <w:p w14:paraId="720C8351" w14:textId="77777777" w:rsidR="00BB13A3" w:rsidRPr="00050D28" w:rsidRDefault="00BB13A3" w:rsidP="00BB13A3">
            <w:pPr>
              <w:jc w:val="cente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6516A280" w14:textId="77777777" w:rsidR="00BB13A3" w:rsidRPr="00050D28" w:rsidRDefault="00BB13A3" w:rsidP="00BB13A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064EDE1" w14:textId="77777777" w:rsidR="00BB13A3" w:rsidRPr="00050D28" w:rsidRDefault="00BB13A3" w:rsidP="00BB13A3">
            <w:pPr>
              <w:jc w:val="center"/>
              <w:rPr>
                <w:sz w:val="20"/>
                <w:szCs w:val="20"/>
              </w:rPr>
            </w:pPr>
          </w:p>
        </w:tc>
      </w:tr>
      <w:tr w:rsidR="00BB13A3" w:rsidRPr="00050D28" w14:paraId="4B4F571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8693158" w14:textId="77777777" w:rsidR="00BB13A3" w:rsidRPr="00050D28" w:rsidRDefault="00BB13A3" w:rsidP="00BB13A3">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3696DE87" w14:textId="77777777" w:rsidR="00BB13A3" w:rsidRPr="00050D28" w:rsidRDefault="00BB13A3"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tcPr>
          <w:p w14:paraId="54E3A78D" w14:textId="77777777" w:rsidR="00BB13A3" w:rsidRPr="00050D28" w:rsidRDefault="00BB13A3" w:rsidP="00BB13A3">
            <w:pPr>
              <w:jc w:val="center"/>
            </w:pPr>
            <w:r w:rsidRPr="00050D28">
              <w:rPr>
                <w:sz w:val="20"/>
                <w:szCs w:val="20"/>
              </w:rPr>
              <w:t>0,02</w:t>
            </w:r>
          </w:p>
        </w:tc>
        <w:tc>
          <w:tcPr>
            <w:tcW w:w="709" w:type="dxa"/>
            <w:tcBorders>
              <w:top w:val="nil"/>
              <w:left w:val="single" w:sz="4" w:space="0" w:color="auto"/>
              <w:bottom w:val="single" w:sz="4" w:space="0" w:color="auto"/>
              <w:right w:val="single" w:sz="4" w:space="0" w:color="auto"/>
            </w:tcBorders>
            <w:noWrap/>
            <w:vAlign w:val="center"/>
          </w:tcPr>
          <w:p w14:paraId="3C9FA324"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3426A87" w14:textId="77777777" w:rsidR="00BB13A3" w:rsidRPr="00050D28" w:rsidRDefault="00BB13A3" w:rsidP="00BB13A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5FD9DB4"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D97C201"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1FA825F"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2684078"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47DF9CA" w14:textId="77777777" w:rsidR="00BB13A3" w:rsidRPr="00050D28" w:rsidRDefault="00BB13A3"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tcPr>
          <w:p w14:paraId="3FE464B8" w14:textId="77777777" w:rsidR="00BB13A3" w:rsidRPr="00050D28" w:rsidRDefault="00BB13A3" w:rsidP="00BB13A3">
            <w:pPr>
              <w:jc w:val="cente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37F8B25F"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tcPr>
          <w:p w14:paraId="5ADFC3F2" w14:textId="77777777" w:rsidR="00BB13A3" w:rsidRPr="00050D28" w:rsidRDefault="00BB13A3" w:rsidP="00BB13A3">
            <w:pPr>
              <w:jc w:val="cente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556D0829" w14:textId="77777777" w:rsidR="00BB13A3" w:rsidRPr="00050D28" w:rsidRDefault="00BB13A3" w:rsidP="00BB13A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2DEE04A" w14:textId="77777777" w:rsidR="00BB13A3" w:rsidRPr="00050D28" w:rsidRDefault="00BB13A3" w:rsidP="00BB13A3">
            <w:pPr>
              <w:jc w:val="center"/>
              <w:rPr>
                <w:sz w:val="20"/>
                <w:szCs w:val="20"/>
              </w:rPr>
            </w:pPr>
          </w:p>
        </w:tc>
      </w:tr>
      <w:tr w:rsidR="00BB13A3" w:rsidRPr="00050D28" w14:paraId="565CE3B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DCCEFE3" w14:textId="77777777" w:rsidR="00BB13A3" w:rsidRPr="00050D28" w:rsidRDefault="00BB13A3" w:rsidP="00BB13A3">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7A1BABD5" w14:textId="77777777" w:rsidR="00BB13A3" w:rsidRPr="00050D28" w:rsidRDefault="00BB13A3"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tcPr>
          <w:p w14:paraId="129BF874" w14:textId="77777777" w:rsidR="00BB13A3" w:rsidRPr="00050D28" w:rsidRDefault="00BB13A3" w:rsidP="00BB13A3">
            <w:pPr>
              <w:jc w:val="center"/>
            </w:pPr>
            <w:r w:rsidRPr="00050D28">
              <w:rPr>
                <w:sz w:val="20"/>
                <w:szCs w:val="20"/>
              </w:rPr>
              <w:t>0,02</w:t>
            </w:r>
          </w:p>
        </w:tc>
        <w:tc>
          <w:tcPr>
            <w:tcW w:w="709" w:type="dxa"/>
            <w:tcBorders>
              <w:top w:val="nil"/>
              <w:left w:val="single" w:sz="4" w:space="0" w:color="auto"/>
              <w:bottom w:val="single" w:sz="4" w:space="0" w:color="auto"/>
              <w:right w:val="single" w:sz="4" w:space="0" w:color="auto"/>
            </w:tcBorders>
            <w:noWrap/>
            <w:vAlign w:val="center"/>
          </w:tcPr>
          <w:p w14:paraId="0497272D"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5C6A331" w14:textId="77777777" w:rsidR="00BB13A3" w:rsidRPr="00050D28" w:rsidRDefault="00BB13A3" w:rsidP="00BB13A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06F7155"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E5B9E3F"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BD2C4F5"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FDABE66"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5C72F43" w14:textId="77777777" w:rsidR="00BB13A3" w:rsidRPr="00050D28" w:rsidRDefault="00BB13A3"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tcPr>
          <w:p w14:paraId="356CFFDF" w14:textId="77777777" w:rsidR="00BB13A3" w:rsidRPr="00050D28" w:rsidRDefault="00BB13A3" w:rsidP="00BB13A3">
            <w:pPr>
              <w:jc w:val="cente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31A0E262"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tcPr>
          <w:p w14:paraId="04199150" w14:textId="77777777" w:rsidR="00BB13A3" w:rsidRPr="00050D28" w:rsidRDefault="00BB13A3" w:rsidP="00BB13A3">
            <w:pPr>
              <w:jc w:val="cente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63E85705" w14:textId="77777777" w:rsidR="00BB13A3" w:rsidRPr="00050D28" w:rsidRDefault="00BB13A3" w:rsidP="00BB13A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35F340E" w14:textId="77777777" w:rsidR="00BB13A3" w:rsidRPr="00050D28" w:rsidRDefault="00BB13A3" w:rsidP="00BB13A3">
            <w:pPr>
              <w:jc w:val="center"/>
              <w:rPr>
                <w:sz w:val="20"/>
                <w:szCs w:val="20"/>
              </w:rPr>
            </w:pPr>
          </w:p>
        </w:tc>
      </w:tr>
      <w:tr w:rsidR="0046670C" w:rsidRPr="00050D28" w14:paraId="54420142"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44999DA8" w14:textId="77777777" w:rsidR="0046670C" w:rsidRPr="00050D28" w:rsidRDefault="0046670C" w:rsidP="00BB13A3">
            <w:pPr>
              <w:rPr>
                <w:sz w:val="20"/>
                <w:szCs w:val="20"/>
              </w:rPr>
            </w:pPr>
            <w:r w:rsidRPr="00050D28">
              <w:rPr>
                <w:sz w:val="20"/>
                <w:szCs w:val="20"/>
              </w:rPr>
              <w:t xml:space="preserve">Хозяйственная секция: </w:t>
            </w:r>
            <w:r w:rsidR="0050633D" w:rsidRPr="00050D28">
              <w:rPr>
                <w:sz w:val="20"/>
                <w:szCs w:val="20"/>
              </w:rPr>
              <w:t>Ело</w:t>
            </w:r>
            <w:r w:rsidR="00BB13A3" w:rsidRPr="00050D28">
              <w:rPr>
                <w:sz w:val="20"/>
                <w:szCs w:val="20"/>
              </w:rPr>
              <w:t>вая высокобонитетная</w:t>
            </w:r>
          </w:p>
        </w:tc>
      </w:tr>
      <w:tr w:rsidR="0046670C" w:rsidRPr="00050D28" w14:paraId="267152A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33728E8"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7628FD48" w14:textId="77777777" w:rsidR="0046670C" w:rsidRPr="00050D28" w:rsidRDefault="00BB13A3" w:rsidP="00BB13A3">
            <w:pPr>
              <w:jc w:val="center"/>
              <w:rPr>
                <w:sz w:val="20"/>
                <w:szCs w:val="20"/>
              </w:rPr>
            </w:pPr>
            <w:r w:rsidRPr="00050D28">
              <w:rPr>
                <w:sz w:val="20"/>
                <w:szCs w:val="20"/>
              </w:rPr>
              <w:t>13,4</w:t>
            </w:r>
          </w:p>
        </w:tc>
        <w:tc>
          <w:tcPr>
            <w:tcW w:w="992" w:type="dxa"/>
            <w:tcBorders>
              <w:top w:val="nil"/>
              <w:left w:val="single" w:sz="4" w:space="0" w:color="auto"/>
              <w:bottom w:val="single" w:sz="4" w:space="0" w:color="auto"/>
              <w:right w:val="single" w:sz="4" w:space="0" w:color="auto"/>
            </w:tcBorders>
            <w:noWrap/>
            <w:vAlign w:val="center"/>
          </w:tcPr>
          <w:p w14:paraId="1D89AB6C" w14:textId="77777777" w:rsidR="0046670C" w:rsidRPr="00050D28" w:rsidRDefault="00BB13A3" w:rsidP="00BB13A3">
            <w:pPr>
              <w:jc w:val="center"/>
              <w:rPr>
                <w:sz w:val="20"/>
                <w:szCs w:val="20"/>
              </w:rPr>
            </w:pPr>
            <w:r w:rsidRPr="00050D28">
              <w:rPr>
                <w:sz w:val="20"/>
                <w:szCs w:val="20"/>
              </w:rPr>
              <w:t>3,50</w:t>
            </w:r>
          </w:p>
        </w:tc>
        <w:tc>
          <w:tcPr>
            <w:tcW w:w="709" w:type="dxa"/>
            <w:tcBorders>
              <w:top w:val="nil"/>
              <w:left w:val="single" w:sz="4" w:space="0" w:color="auto"/>
              <w:bottom w:val="single" w:sz="4" w:space="0" w:color="auto"/>
              <w:right w:val="single" w:sz="4" w:space="0" w:color="auto"/>
            </w:tcBorders>
            <w:noWrap/>
            <w:vAlign w:val="center"/>
          </w:tcPr>
          <w:p w14:paraId="458206CE"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84BEBFF" w14:textId="77777777" w:rsidR="0046670C" w:rsidRPr="00050D28" w:rsidRDefault="0046670C" w:rsidP="00BB13A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3A96357"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454C1F2"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2A12361"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AD6F822"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3FA1D86" w14:textId="77777777" w:rsidR="0046670C" w:rsidRPr="00050D28" w:rsidRDefault="0046670C"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D4B6A1C"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1327223" w14:textId="77777777" w:rsidR="0046670C" w:rsidRPr="00050D28" w:rsidRDefault="00BB13A3" w:rsidP="00BB13A3">
            <w:pPr>
              <w:jc w:val="center"/>
              <w:rPr>
                <w:sz w:val="20"/>
                <w:szCs w:val="20"/>
              </w:rPr>
            </w:pPr>
            <w:r w:rsidRPr="00050D28">
              <w:rPr>
                <w:sz w:val="20"/>
                <w:szCs w:val="20"/>
              </w:rPr>
              <w:t>13,4</w:t>
            </w:r>
          </w:p>
        </w:tc>
        <w:tc>
          <w:tcPr>
            <w:tcW w:w="850" w:type="dxa"/>
            <w:tcBorders>
              <w:top w:val="nil"/>
              <w:left w:val="single" w:sz="4" w:space="0" w:color="auto"/>
              <w:bottom w:val="single" w:sz="4" w:space="0" w:color="auto"/>
              <w:right w:val="single" w:sz="4" w:space="0" w:color="auto"/>
            </w:tcBorders>
            <w:noWrap/>
            <w:vAlign w:val="center"/>
          </w:tcPr>
          <w:p w14:paraId="37518ADF" w14:textId="77777777" w:rsidR="0046670C" w:rsidRPr="00050D28" w:rsidRDefault="00BB13A3" w:rsidP="00BB13A3">
            <w:pPr>
              <w:jc w:val="center"/>
              <w:rPr>
                <w:sz w:val="20"/>
                <w:szCs w:val="20"/>
              </w:rPr>
            </w:pPr>
            <w:r w:rsidRPr="00050D28">
              <w:rPr>
                <w:sz w:val="20"/>
                <w:szCs w:val="20"/>
              </w:rPr>
              <w:t>3,50</w:t>
            </w:r>
          </w:p>
        </w:tc>
        <w:tc>
          <w:tcPr>
            <w:tcW w:w="849" w:type="dxa"/>
            <w:tcBorders>
              <w:top w:val="nil"/>
              <w:left w:val="single" w:sz="4" w:space="0" w:color="auto"/>
              <w:bottom w:val="single" w:sz="4" w:space="0" w:color="auto"/>
              <w:right w:val="single" w:sz="4" w:space="0" w:color="auto"/>
            </w:tcBorders>
            <w:noWrap/>
            <w:vAlign w:val="center"/>
          </w:tcPr>
          <w:p w14:paraId="4E49650D" w14:textId="77777777" w:rsidR="0046670C" w:rsidRPr="00050D28" w:rsidRDefault="0046670C" w:rsidP="00BB13A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0B68DF8" w14:textId="77777777" w:rsidR="0046670C" w:rsidRPr="00050D28" w:rsidRDefault="0046670C" w:rsidP="00BB13A3">
            <w:pPr>
              <w:jc w:val="center"/>
              <w:rPr>
                <w:sz w:val="20"/>
                <w:szCs w:val="20"/>
              </w:rPr>
            </w:pPr>
          </w:p>
        </w:tc>
      </w:tr>
      <w:tr w:rsidR="0046670C" w:rsidRPr="00050D28" w14:paraId="0175F72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47D0911"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2BD1ABB1" w14:textId="77777777" w:rsidR="0046670C" w:rsidRPr="00050D28" w:rsidRDefault="0046670C"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5B468F7" w14:textId="77777777" w:rsidR="0046670C" w:rsidRPr="00050D28" w:rsidRDefault="00BB13A3" w:rsidP="00BB13A3">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152B8009"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0DB8481" w14:textId="77777777" w:rsidR="0046670C" w:rsidRPr="00050D28" w:rsidRDefault="0046670C" w:rsidP="00BB13A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0771B49"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45E91DE"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B0EBD07"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F76850A"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0DAC61F" w14:textId="77777777" w:rsidR="0046670C" w:rsidRPr="00050D28" w:rsidRDefault="0046670C"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3EF65E8"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2255C89"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E5BB2CA" w14:textId="77777777" w:rsidR="0046670C" w:rsidRPr="00050D28" w:rsidRDefault="0046670C" w:rsidP="00BB13A3">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6EE699A4" w14:textId="77777777" w:rsidR="0046670C" w:rsidRPr="00050D28" w:rsidRDefault="0046670C" w:rsidP="00BB13A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FA11381" w14:textId="77777777" w:rsidR="0046670C" w:rsidRPr="00050D28" w:rsidRDefault="0046670C" w:rsidP="00BB13A3">
            <w:pPr>
              <w:jc w:val="center"/>
              <w:rPr>
                <w:sz w:val="20"/>
                <w:szCs w:val="20"/>
              </w:rPr>
            </w:pPr>
          </w:p>
        </w:tc>
      </w:tr>
      <w:tr w:rsidR="0046670C" w:rsidRPr="00050D28" w14:paraId="32E0087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596A0D4"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1EA4B7D1" w14:textId="77777777" w:rsidR="0046670C" w:rsidRPr="00050D28" w:rsidRDefault="0046670C"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02C80E4" w14:textId="77777777" w:rsidR="0046670C" w:rsidRPr="00050D28" w:rsidRDefault="00BB13A3" w:rsidP="00BB13A3">
            <w:pPr>
              <w:jc w:val="center"/>
              <w:rPr>
                <w:sz w:val="20"/>
                <w:szCs w:val="20"/>
              </w:rPr>
            </w:pPr>
            <w:r w:rsidRPr="00050D28">
              <w:rPr>
                <w:sz w:val="20"/>
                <w:szCs w:val="20"/>
              </w:rPr>
              <w:t>0,53</w:t>
            </w:r>
          </w:p>
        </w:tc>
        <w:tc>
          <w:tcPr>
            <w:tcW w:w="709" w:type="dxa"/>
            <w:tcBorders>
              <w:top w:val="nil"/>
              <w:left w:val="single" w:sz="4" w:space="0" w:color="auto"/>
              <w:bottom w:val="single" w:sz="4" w:space="0" w:color="auto"/>
              <w:right w:val="single" w:sz="4" w:space="0" w:color="auto"/>
            </w:tcBorders>
            <w:noWrap/>
            <w:vAlign w:val="center"/>
          </w:tcPr>
          <w:p w14:paraId="36597040"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0341909" w14:textId="77777777" w:rsidR="0046670C" w:rsidRPr="00050D28" w:rsidRDefault="0046670C" w:rsidP="00BB13A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9B13EE5"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FC69BC0"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151F64F"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062FB5C"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051B6E9" w14:textId="77777777" w:rsidR="0046670C" w:rsidRPr="00050D28" w:rsidRDefault="0046670C"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9E2F537"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2E62063"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17554E6" w14:textId="77777777" w:rsidR="0046670C" w:rsidRPr="00050D28" w:rsidRDefault="0046670C" w:rsidP="00BB13A3">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6D46DAB6" w14:textId="77777777" w:rsidR="0046670C" w:rsidRPr="00050D28" w:rsidRDefault="0046670C" w:rsidP="00BB13A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2416C2E" w14:textId="77777777" w:rsidR="0046670C" w:rsidRPr="00050D28" w:rsidRDefault="0046670C" w:rsidP="00BB13A3">
            <w:pPr>
              <w:jc w:val="center"/>
              <w:rPr>
                <w:sz w:val="20"/>
                <w:szCs w:val="20"/>
              </w:rPr>
            </w:pPr>
          </w:p>
        </w:tc>
      </w:tr>
      <w:tr w:rsidR="0046670C" w:rsidRPr="00050D28" w14:paraId="58F70BE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7B26CD7"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73064E3E" w14:textId="77777777" w:rsidR="0046670C" w:rsidRPr="00050D28" w:rsidRDefault="0046670C"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3F48E11" w14:textId="77777777" w:rsidR="0046670C" w:rsidRPr="00050D28" w:rsidRDefault="00BB13A3" w:rsidP="00BB13A3">
            <w:pPr>
              <w:jc w:val="center"/>
              <w:rPr>
                <w:sz w:val="20"/>
                <w:szCs w:val="20"/>
              </w:rPr>
            </w:pPr>
            <w:r w:rsidRPr="00050D28">
              <w:rPr>
                <w:sz w:val="20"/>
                <w:szCs w:val="20"/>
              </w:rPr>
              <w:t>25</w:t>
            </w:r>
          </w:p>
        </w:tc>
        <w:tc>
          <w:tcPr>
            <w:tcW w:w="709" w:type="dxa"/>
            <w:tcBorders>
              <w:top w:val="nil"/>
              <w:left w:val="single" w:sz="4" w:space="0" w:color="auto"/>
              <w:bottom w:val="single" w:sz="4" w:space="0" w:color="auto"/>
              <w:right w:val="single" w:sz="4" w:space="0" w:color="auto"/>
            </w:tcBorders>
            <w:noWrap/>
            <w:vAlign w:val="center"/>
          </w:tcPr>
          <w:p w14:paraId="67FB1198"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5DED1E2" w14:textId="77777777" w:rsidR="0046670C" w:rsidRPr="00050D28" w:rsidRDefault="0046670C" w:rsidP="00BB13A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0268086"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01D8214"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713F43C"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38D79C4"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585111E" w14:textId="77777777" w:rsidR="0046670C" w:rsidRPr="00050D28" w:rsidRDefault="0046670C"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CEE9F96"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96D28B8"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BBFCBA0" w14:textId="77777777" w:rsidR="0046670C" w:rsidRPr="00050D28" w:rsidRDefault="0046670C" w:rsidP="00BB13A3">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7F3761E" w14:textId="77777777" w:rsidR="0046670C" w:rsidRPr="00050D28" w:rsidRDefault="0046670C" w:rsidP="00BB13A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2073132" w14:textId="77777777" w:rsidR="0046670C" w:rsidRPr="00050D28" w:rsidRDefault="0046670C" w:rsidP="00BB13A3">
            <w:pPr>
              <w:jc w:val="center"/>
              <w:rPr>
                <w:sz w:val="20"/>
                <w:szCs w:val="20"/>
              </w:rPr>
            </w:pPr>
          </w:p>
        </w:tc>
      </w:tr>
      <w:tr w:rsidR="0046670C" w:rsidRPr="00050D28" w14:paraId="6BB215A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890745D"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78CCC649" w14:textId="77777777" w:rsidR="0046670C" w:rsidRPr="00050D28" w:rsidRDefault="00BB13A3" w:rsidP="00BB13A3">
            <w:pPr>
              <w:jc w:val="center"/>
              <w:rPr>
                <w:sz w:val="20"/>
                <w:szCs w:val="20"/>
              </w:rPr>
            </w:pPr>
            <w:r w:rsidRPr="00050D28">
              <w:rPr>
                <w:sz w:val="20"/>
                <w:szCs w:val="20"/>
              </w:rPr>
              <w:t>0,5</w:t>
            </w:r>
          </w:p>
        </w:tc>
        <w:tc>
          <w:tcPr>
            <w:tcW w:w="992" w:type="dxa"/>
            <w:tcBorders>
              <w:top w:val="nil"/>
              <w:left w:val="single" w:sz="4" w:space="0" w:color="auto"/>
              <w:bottom w:val="single" w:sz="4" w:space="0" w:color="auto"/>
              <w:right w:val="single" w:sz="4" w:space="0" w:color="auto"/>
            </w:tcBorders>
            <w:noWrap/>
            <w:vAlign w:val="center"/>
          </w:tcPr>
          <w:p w14:paraId="62DFC8B1" w14:textId="77777777" w:rsidR="0046670C" w:rsidRPr="00050D28" w:rsidRDefault="00BB13A3" w:rsidP="00BB13A3">
            <w:pPr>
              <w:jc w:val="center"/>
              <w:rPr>
                <w:sz w:val="20"/>
                <w:szCs w:val="20"/>
              </w:rPr>
            </w:pPr>
            <w:r w:rsidRPr="00050D28">
              <w:rPr>
                <w:sz w:val="20"/>
                <w:szCs w:val="20"/>
              </w:rPr>
              <w:t>0,02</w:t>
            </w:r>
          </w:p>
        </w:tc>
        <w:tc>
          <w:tcPr>
            <w:tcW w:w="709" w:type="dxa"/>
            <w:tcBorders>
              <w:top w:val="nil"/>
              <w:left w:val="single" w:sz="4" w:space="0" w:color="auto"/>
              <w:bottom w:val="single" w:sz="4" w:space="0" w:color="auto"/>
              <w:right w:val="single" w:sz="4" w:space="0" w:color="auto"/>
            </w:tcBorders>
            <w:noWrap/>
            <w:vAlign w:val="center"/>
          </w:tcPr>
          <w:p w14:paraId="3E2316FA"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3354524" w14:textId="77777777" w:rsidR="0046670C" w:rsidRPr="00050D28" w:rsidRDefault="0046670C" w:rsidP="00BB13A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DAA6B7F"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DEA8C73"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A1B0327"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954ADCF"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09CB258" w14:textId="77777777" w:rsidR="0046670C" w:rsidRPr="00050D28" w:rsidRDefault="0046670C"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672B323" w14:textId="77777777" w:rsidR="0046670C" w:rsidRPr="00050D28" w:rsidRDefault="0046670C"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94EFF0A" w14:textId="77777777" w:rsidR="0046670C" w:rsidRPr="00050D28" w:rsidRDefault="0046670C"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69AD464" w14:textId="77777777" w:rsidR="0046670C" w:rsidRPr="00050D28" w:rsidRDefault="0046670C" w:rsidP="00BB13A3">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7CD2A4D1" w14:textId="77777777" w:rsidR="0046670C" w:rsidRPr="00050D28" w:rsidRDefault="0046670C" w:rsidP="00BB13A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809D160" w14:textId="77777777" w:rsidR="0046670C" w:rsidRPr="00050D28" w:rsidRDefault="0046670C" w:rsidP="00BB13A3">
            <w:pPr>
              <w:jc w:val="center"/>
              <w:rPr>
                <w:sz w:val="20"/>
                <w:szCs w:val="20"/>
              </w:rPr>
            </w:pPr>
          </w:p>
        </w:tc>
      </w:tr>
      <w:tr w:rsidR="00BB13A3" w:rsidRPr="00050D28" w14:paraId="10604B9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9F4C5D0" w14:textId="77777777" w:rsidR="00BB13A3" w:rsidRPr="00050D28" w:rsidRDefault="00BB13A3" w:rsidP="00BB13A3">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2E558E03" w14:textId="77777777" w:rsidR="00BB13A3" w:rsidRPr="00050D28" w:rsidRDefault="00BB13A3"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tcPr>
          <w:p w14:paraId="2335CD94" w14:textId="77777777" w:rsidR="00BB13A3" w:rsidRPr="00050D28" w:rsidRDefault="00BB13A3" w:rsidP="00BB13A3">
            <w:pPr>
              <w:jc w:val="center"/>
            </w:pPr>
            <w:r w:rsidRPr="00050D28">
              <w:rPr>
                <w:sz w:val="20"/>
                <w:szCs w:val="20"/>
              </w:rPr>
              <w:t>0,02</w:t>
            </w:r>
          </w:p>
        </w:tc>
        <w:tc>
          <w:tcPr>
            <w:tcW w:w="709" w:type="dxa"/>
            <w:tcBorders>
              <w:top w:val="nil"/>
              <w:left w:val="single" w:sz="4" w:space="0" w:color="auto"/>
              <w:bottom w:val="single" w:sz="4" w:space="0" w:color="auto"/>
              <w:right w:val="single" w:sz="4" w:space="0" w:color="auto"/>
            </w:tcBorders>
            <w:noWrap/>
            <w:vAlign w:val="center"/>
          </w:tcPr>
          <w:p w14:paraId="621C5AFD"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4DB8CE6" w14:textId="77777777" w:rsidR="00BB13A3" w:rsidRPr="00050D28" w:rsidRDefault="00BB13A3" w:rsidP="00BB13A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5B95076"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15090EA"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AD436E1"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A4A0F5B"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63C0A0C" w14:textId="77777777" w:rsidR="00BB13A3" w:rsidRPr="00050D28" w:rsidRDefault="00BB13A3"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85A4F18"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B99124E"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tcPr>
          <w:p w14:paraId="2A5FF1DC" w14:textId="77777777" w:rsidR="00BB13A3" w:rsidRPr="00050D28" w:rsidRDefault="00BB13A3" w:rsidP="00BB13A3">
            <w:pPr>
              <w:jc w:val="center"/>
            </w:pPr>
            <w:r w:rsidRPr="00050D28">
              <w:rPr>
                <w:sz w:val="20"/>
                <w:szCs w:val="20"/>
              </w:rPr>
              <w:t>0,02</w:t>
            </w:r>
          </w:p>
        </w:tc>
        <w:tc>
          <w:tcPr>
            <w:tcW w:w="849" w:type="dxa"/>
            <w:tcBorders>
              <w:top w:val="nil"/>
              <w:left w:val="single" w:sz="4" w:space="0" w:color="auto"/>
              <w:bottom w:val="single" w:sz="4" w:space="0" w:color="auto"/>
              <w:right w:val="single" w:sz="4" w:space="0" w:color="auto"/>
            </w:tcBorders>
            <w:noWrap/>
            <w:vAlign w:val="center"/>
          </w:tcPr>
          <w:p w14:paraId="3DCE4F40" w14:textId="77777777" w:rsidR="00BB13A3" w:rsidRPr="00050D28" w:rsidRDefault="00BB13A3" w:rsidP="00BB13A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EC32B49" w14:textId="77777777" w:rsidR="00BB13A3" w:rsidRPr="00050D28" w:rsidRDefault="00BB13A3" w:rsidP="00BB13A3">
            <w:pPr>
              <w:jc w:val="center"/>
              <w:rPr>
                <w:sz w:val="20"/>
                <w:szCs w:val="20"/>
              </w:rPr>
            </w:pPr>
          </w:p>
        </w:tc>
      </w:tr>
      <w:tr w:rsidR="00BB13A3" w:rsidRPr="00050D28" w14:paraId="708BB23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941936F" w14:textId="77777777" w:rsidR="00BB13A3" w:rsidRPr="00050D28" w:rsidRDefault="00BB13A3" w:rsidP="00BB13A3">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43C1FB84" w14:textId="77777777" w:rsidR="00BB13A3" w:rsidRPr="00050D28" w:rsidRDefault="00BB13A3"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tcPr>
          <w:p w14:paraId="03DAC9E7" w14:textId="77777777" w:rsidR="00BB13A3" w:rsidRPr="00050D28" w:rsidRDefault="00BB13A3" w:rsidP="00BB13A3">
            <w:pPr>
              <w:jc w:val="center"/>
            </w:pPr>
            <w:r w:rsidRPr="00050D28">
              <w:rPr>
                <w:sz w:val="20"/>
                <w:szCs w:val="20"/>
              </w:rPr>
              <w:t>0,02</w:t>
            </w:r>
          </w:p>
        </w:tc>
        <w:tc>
          <w:tcPr>
            <w:tcW w:w="709" w:type="dxa"/>
            <w:tcBorders>
              <w:top w:val="nil"/>
              <w:left w:val="single" w:sz="4" w:space="0" w:color="auto"/>
              <w:bottom w:val="single" w:sz="4" w:space="0" w:color="auto"/>
              <w:right w:val="single" w:sz="4" w:space="0" w:color="auto"/>
            </w:tcBorders>
            <w:noWrap/>
            <w:vAlign w:val="center"/>
          </w:tcPr>
          <w:p w14:paraId="7B805950"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5EF4D53" w14:textId="77777777" w:rsidR="00BB13A3" w:rsidRPr="00050D28" w:rsidRDefault="00BB13A3" w:rsidP="00BB13A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87614FC"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50FEB59"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EC4B36F"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B249E23"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6D38573" w14:textId="77777777" w:rsidR="00BB13A3" w:rsidRPr="00050D28" w:rsidRDefault="00BB13A3"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BB3535D"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991CE4F"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tcPr>
          <w:p w14:paraId="79A47706" w14:textId="77777777" w:rsidR="00BB13A3" w:rsidRPr="00050D28" w:rsidRDefault="00BB13A3" w:rsidP="00BB13A3">
            <w:pPr>
              <w:jc w:val="center"/>
            </w:pPr>
            <w:r w:rsidRPr="00050D28">
              <w:rPr>
                <w:sz w:val="20"/>
                <w:szCs w:val="20"/>
              </w:rPr>
              <w:t>0,02</w:t>
            </w:r>
          </w:p>
        </w:tc>
        <w:tc>
          <w:tcPr>
            <w:tcW w:w="849" w:type="dxa"/>
            <w:tcBorders>
              <w:top w:val="nil"/>
              <w:left w:val="single" w:sz="4" w:space="0" w:color="auto"/>
              <w:bottom w:val="single" w:sz="4" w:space="0" w:color="auto"/>
              <w:right w:val="single" w:sz="4" w:space="0" w:color="auto"/>
            </w:tcBorders>
            <w:noWrap/>
            <w:vAlign w:val="center"/>
          </w:tcPr>
          <w:p w14:paraId="35772893" w14:textId="77777777" w:rsidR="00BB13A3" w:rsidRPr="00050D28" w:rsidRDefault="00BB13A3" w:rsidP="00BB13A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75C71EF" w14:textId="77777777" w:rsidR="00BB13A3" w:rsidRPr="00050D28" w:rsidRDefault="00BB13A3" w:rsidP="00BB13A3">
            <w:pPr>
              <w:jc w:val="center"/>
              <w:rPr>
                <w:sz w:val="20"/>
                <w:szCs w:val="20"/>
              </w:rPr>
            </w:pPr>
          </w:p>
        </w:tc>
      </w:tr>
      <w:tr w:rsidR="00BB13A3" w:rsidRPr="00050D28" w14:paraId="185F5C1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A3FEFDF" w14:textId="77777777" w:rsidR="00BB13A3" w:rsidRPr="00050D28" w:rsidRDefault="00BB13A3" w:rsidP="00BB13A3">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41E21168" w14:textId="77777777" w:rsidR="00BB13A3" w:rsidRPr="00050D28" w:rsidRDefault="00BB13A3"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tcPr>
          <w:p w14:paraId="18C2A2FE" w14:textId="77777777" w:rsidR="00BB13A3" w:rsidRPr="00050D28" w:rsidRDefault="00BB13A3" w:rsidP="00BB13A3">
            <w:pPr>
              <w:jc w:val="center"/>
            </w:pPr>
            <w:r w:rsidRPr="00050D28">
              <w:rPr>
                <w:sz w:val="20"/>
                <w:szCs w:val="20"/>
              </w:rPr>
              <w:t>0,02</w:t>
            </w:r>
          </w:p>
        </w:tc>
        <w:tc>
          <w:tcPr>
            <w:tcW w:w="709" w:type="dxa"/>
            <w:tcBorders>
              <w:top w:val="nil"/>
              <w:left w:val="single" w:sz="4" w:space="0" w:color="auto"/>
              <w:bottom w:val="single" w:sz="4" w:space="0" w:color="auto"/>
              <w:right w:val="single" w:sz="4" w:space="0" w:color="auto"/>
            </w:tcBorders>
            <w:noWrap/>
            <w:vAlign w:val="center"/>
          </w:tcPr>
          <w:p w14:paraId="7DF3A670"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745116D" w14:textId="77777777" w:rsidR="00BB13A3" w:rsidRPr="00050D28" w:rsidRDefault="00BB13A3" w:rsidP="00BB13A3">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FBA2416"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307679D"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E1EC32E"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D32B10D"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CBF0496" w14:textId="77777777" w:rsidR="00BB13A3" w:rsidRPr="00050D28" w:rsidRDefault="00BB13A3" w:rsidP="00BB13A3">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71F9F33" w14:textId="77777777" w:rsidR="00BB13A3" w:rsidRPr="00050D28" w:rsidRDefault="00BB13A3" w:rsidP="00BB13A3">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32B1D8D" w14:textId="77777777" w:rsidR="00BB13A3" w:rsidRPr="00050D28" w:rsidRDefault="00BB13A3" w:rsidP="00BB13A3">
            <w:pPr>
              <w:jc w:val="center"/>
              <w:rPr>
                <w:sz w:val="20"/>
                <w:szCs w:val="20"/>
              </w:rPr>
            </w:pPr>
          </w:p>
        </w:tc>
        <w:tc>
          <w:tcPr>
            <w:tcW w:w="850" w:type="dxa"/>
            <w:tcBorders>
              <w:top w:val="nil"/>
              <w:left w:val="single" w:sz="4" w:space="0" w:color="auto"/>
              <w:bottom w:val="single" w:sz="4" w:space="0" w:color="auto"/>
              <w:right w:val="single" w:sz="4" w:space="0" w:color="auto"/>
            </w:tcBorders>
            <w:noWrap/>
          </w:tcPr>
          <w:p w14:paraId="181982A4" w14:textId="77777777" w:rsidR="00BB13A3" w:rsidRPr="00050D28" w:rsidRDefault="00BB13A3" w:rsidP="00BB13A3">
            <w:pPr>
              <w:jc w:val="center"/>
            </w:pPr>
            <w:r w:rsidRPr="00050D28">
              <w:rPr>
                <w:sz w:val="20"/>
                <w:szCs w:val="20"/>
              </w:rPr>
              <w:t>0,02</w:t>
            </w:r>
          </w:p>
        </w:tc>
        <w:tc>
          <w:tcPr>
            <w:tcW w:w="849" w:type="dxa"/>
            <w:tcBorders>
              <w:top w:val="nil"/>
              <w:left w:val="single" w:sz="4" w:space="0" w:color="auto"/>
              <w:bottom w:val="single" w:sz="4" w:space="0" w:color="auto"/>
              <w:right w:val="single" w:sz="4" w:space="0" w:color="auto"/>
            </w:tcBorders>
            <w:noWrap/>
            <w:vAlign w:val="center"/>
          </w:tcPr>
          <w:p w14:paraId="25B58DF2" w14:textId="77777777" w:rsidR="00BB13A3" w:rsidRPr="00050D28" w:rsidRDefault="00BB13A3" w:rsidP="00BB13A3">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1133184" w14:textId="77777777" w:rsidR="00BB13A3" w:rsidRPr="00050D28" w:rsidRDefault="00BB13A3" w:rsidP="00BB13A3">
            <w:pPr>
              <w:jc w:val="center"/>
              <w:rPr>
                <w:sz w:val="20"/>
                <w:szCs w:val="20"/>
              </w:rPr>
            </w:pPr>
          </w:p>
        </w:tc>
      </w:tr>
      <w:tr w:rsidR="0046670C" w:rsidRPr="00050D28" w14:paraId="5D400098"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1D5B93C0" w14:textId="77777777" w:rsidR="0046670C" w:rsidRPr="00050D28" w:rsidRDefault="0046670C" w:rsidP="00BB13A3">
            <w:pPr>
              <w:rPr>
                <w:sz w:val="20"/>
                <w:szCs w:val="20"/>
              </w:rPr>
            </w:pPr>
            <w:r w:rsidRPr="00050D28">
              <w:rPr>
                <w:sz w:val="20"/>
                <w:szCs w:val="20"/>
              </w:rPr>
              <w:t xml:space="preserve">Хозяйственная секция: </w:t>
            </w:r>
            <w:r w:rsidR="00BB13A3" w:rsidRPr="00050D28">
              <w:rPr>
                <w:sz w:val="20"/>
                <w:szCs w:val="20"/>
              </w:rPr>
              <w:t>Березовая (Б)</w:t>
            </w:r>
          </w:p>
        </w:tc>
      </w:tr>
      <w:tr w:rsidR="0046670C" w:rsidRPr="00050D28" w14:paraId="4475234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B63AADF"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399F1D2E" w14:textId="77777777" w:rsidR="0046670C" w:rsidRPr="00050D28" w:rsidRDefault="00BB13A3" w:rsidP="001A635D">
            <w:pPr>
              <w:jc w:val="center"/>
              <w:rPr>
                <w:sz w:val="20"/>
                <w:szCs w:val="20"/>
              </w:rPr>
            </w:pPr>
            <w:r w:rsidRPr="00050D28">
              <w:rPr>
                <w:sz w:val="20"/>
                <w:szCs w:val="20"/>
              </w:rPr>
              <w:t>557,0</w:t>
            </w:r>
          </w:p>
        </w:tc>
        <w:tc>
          <w:tcPr>
            <w:tcW w:w="992" w:type="dxa"/>
            <w:tcBorders>
              <w:top w:val="nil"/>
              <w:left w:val="single" w:sz="4" w:space="0" w:color="auto"/>
              <w:bottom w:val="single" w:sz="4" w:space="0" w:color="auto"/>
              <w:right w:val="single" w:sz="4" w:space="0" w:color="auto"/>
            </w:tcBorders>
            <w:noWrap/>
            <w:vAlign w:val="center"/>
          </w:tcPr>
          <w:p w14:paraId="282F4468" w14:textId="77777777" w:rsidR="0046670C" w:rsidRPr="00050D28" w:rsidRDefault="00BB13A3" w:rsidP="001A635D">
            <w:pPr>
              <w:jc w:val="center"/>
              <w:rPr>
                <w:sz w:val="20"/>
                <w:szCs w:val="20"/>
              </w:rPr>
            </w:pPr>
            <w:r w:rsidRPr="00050D28">
              <w:rPr>
                <w:sz w:val="20"/>
                <w:szCs w:val="20"/>
              </w:rPr>
              <w:t>112,31</w:t>
            </w:r>
          </w:p>
        </w:tc>
        <w:tc>
          <w:tcPr>
            <w:tcW w:w="709" w:type="dxa"/>
            <w:tcBorders>
              <w:top w:val="nil"/>
              <w:left w:val="single" w:sz="4" w:space="0" w:color="auto"/>
              <w:bottom w:val="single" w:sz="4" w:space="0" w:color="auto"/>
              <w:right w:val="single" w:sz="4" w:space="0" w:color="auto"/>
            </w:tcBorders>
            <w:noWrap/>
            <w:vAlign w:val="center"/>
          </w:tcPr>
          <w:p w14:paraId="38600354"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66C742C"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9B1A0D7"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E741E50"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7BBC478" w14:textId="77777777" w:rsidR="0046670C" w:rsidRPr="00050D28" w:rsidRDefault="00BB13A3" w:rsidP="001A635D">
            <w:pPr>
              <w:jc w:val="center"/>
              <w:rPr>
                <w:sz w:val="20"/>
                <w:szCs w:val="20"/>
              </w:rPr>
            </w:pPr>
            <w:r w:rsidRPr="00050D28">
              <w:rPr>
                <w:sz w:val="20"/>
                <w:szCs w:val="20"/>
              </w:rPr>
              <w:t>9,5</w:t>
            </w:r>
          </w:p>
        </w:tc>
        <w:tc>
          <w:tcPr>
            <w:tcW w:w="850" w:type="dxa"/>
            <w:tcBorders>
              <w:top w:val="nil"/>
              <w:left w:val="single" w:sz="4" w:space="0" w:color="auto"/>
              <w:bottom w:val="single" w:sz="4" w:space="0" w:color="auto"/>
              <w:right w:val="single" w:sz="4" w:space="0" w:color="auto"/>
            </w:tcBorders>
            <w:noWrap/>
            <w:vAlign w:val="center"/>
          </w:tcPr>
          <w:p w14:paraId="596D0E87" w14:textId="77777777" w:rsidR="0046670C" w:rsidRPr="00050D28" w:rsidRDefault="00BB13A3" w:rsidP="001A635D">
            <w:pPr>
              <w:jc w:val="center"/>
              <w:rPr>
                <w:sz w:val="20"/>
                <w:szCs w:val="20"/>
              </w:rPr>
            </w:pPr>
            <w:r w:rsidRPr="00050D28">
              <w:rPr>
                <w:sz w:val="20"/>
                <w:szCs w:val="20"/>
              </w:rPr>
              <w:t>2,46</w:t>
            </w:r>
          </w:p>
        </w:tc>
        <w:tc>
          <w:tcPr>
            <w:tcW w:w="851" w:type="dxa"/>
            <w:tcBorders>
              <w:top w:val="nil"/>
              <w:left w:val="single" w:sz="4" w:space="0" w:color="auto"/>
              <w:bottom w:val="single" w:sz="4" w:space="0" w:color="auto"/>
              <w:right w:val="single" w:sz="4" w:space="0" w:color="auto"/>
            </w:tcBorders>
            <w:noWrap/>
            <w:vAlign w:val="center"/>
          </w:tcPr>
          <w:p w14:paraId="47D33034" w14:textId="77777777" w:rsidR="0046670C" w:rsidRPr="00050D28" w:rsidRDefault="00BB13A3" w:rsidP="001A635D">
            <w:pPr>
              <w:jc w:val="center"/>
              <w:rPr>
                <w:sz w:val="20"/>
                <w:szCs w:val="20"/>
              </w:rPr>
            </w:pPr>
            <w:r w:rsidRPr="00050D28">
              <w:rPr>
                <w:sz w:val="20"/>
                <w:szCs w:val="20"/>
              </w:rPr>
              <w:t>252,7</w:t>
            </w:r>
          </w:p>
        </w:tc>
        <w:tc>
          <w:tcPr>
            <w:tcW w:w="992" w:type="dxa"/>
            <w:tcBorders>
              <w:top w:val="nil"/>
              <w:left w:val="single" w:sz="4" w:space="0" w:color="auto"/>
              <w:bottom w:val="single" w:sz="4" w:space="0" w:color="auto"/>
              <w:right w:val="single" w:sz="4" w:space="0" w:color="auto"/>
            </w:tcBorders>
            <w:noWrap/>
            <w:vAlign w:val="center"/>
          </w:tcPr>
          <w:p w14:paraId="0BED0898" w14:textId="77777777" w:rsidR="0046670C" w:rsidRPr="00050D28" w:rsidRDefault="00BB13A3" w:rsidP="001A635D">
            <w:pPr>
              <w:jc w:val="center"/>
              <w:rPr>
                <w:sz w:val="20"/>
                <w:szCs w:val="20"/>
              </w:rPr>
            </w:pPr>
            <w:r w:rsidRPr="00050D28">
              <w:rPr>
                <w:sz w:val="20"/>
                <w:szCs w:val="20"/>
              </w:rPr>
              <w:t>53,46</w:t>
            </w:r>
          </w:p>
        </w:tc>
        <w:tc>
          <w:tcPr>
            <w:tcW w:w="851" w:type="dxa"/>
            <w:tcBorders>
              <w:top w:val="nil"/>
              <w:left w:val="single" w:sz="4" w:space="0" w:color="auto"/>
              <w:bottom w:val="single" w:sz="4" w:space="0" w:color="auto"/>
              <w:right w:val="single" w:sz="4" w:space="0" w:color="auto"/>
            </w:tcBorders>
            <w:noWrap/>
            <w:vAlign w:val="center"/>
          </w:tcPr>
          <w:p w14:paraId="1F6F708F" w14:textId="77777777" w:rsidR="0046670C" w:rsidRPr="00050D28" w:rsidRDefault="00BB13A3" w:rsidP="001A635D">
            <w:pPr>
              <w:jc w:val="center"/>
              <w:rPr>
                <w:sz w:val="20"/>
                <w:szCs w:val="20"/>
              </w:rPr>
            </w:pPr>
            <w:r w:rsidRPr="00050D28">
              <w:rPr>
                <w:sz w:val="20"/>
                <w:szCs w:val="20"/>
              </w:rPr>
              <w:t>294,8</w:t>
            </w:r>
          </w:p>
        </w:tc>
        <w:tc>
          <w:tcPr>
            <w:tcW w:w="850" w:type="dxa"/>
            <w:tcBorders>
              <w:top w:val="nil"/>
              <w:left w:val="single" w:sz="4" w:space="0" w:color="auto"/>
              <w:bottom w:val="single" w:sz="4" w:space="0" w:color="auto"/>
              <w:right w:val="single" w:sz="4" w:space="0" w:color="auto"/>
            </w:tcBorders>
            <w:noWrap/>
            <w:vAlign w:val="center"/>
          </w:tcPr>
          <w:p w14:paraId="113DE06A" w14:textId="77777777" w:rsidR="0046670C" w:rsidRPr="00050D28" w:rsidRDefault="00BB13A3" w:rsidP="001A635D">
            <w:pPr>
              <w:jc w:val="center"/>
              <w:rPr>
                <w:sz w:val="20"/>
                <w:szCs w:val="20"/>
              </w:rPr>
            </w:pPr>
            <w:r w:rsidRPr="00050D28">
              <w:rPr>
                <w:sz w:val="20"/>
                <w:szCs w:val="20"/>
              </w:rPr>
              <w:t>56,39</w:t>
            </w:r>
          </w:p>
        </w:tc>
        <w:tc>
          <w:tcPr>
            <w:tcW w:w="849" w:type="dxa"/>
            <w:tcBorders>
              <w:top w:val="nil"/>
              <w:left w:val="single" w:sz="4" w:space="0" w:color="auto"/>
              <w:bottom w:val="single" w:sz="4" w:space="0" w:color="auto"/>
              <w:right w:val="single" w:sz="4" w:space="0" w:color="auto"/>
            </w:tcBorders>
            <w:noWrap/>
            <w:vAlign w:val="center"/>
          </w:tcPr>
          <w:p w14:paraId="0DD6FA68"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B512E98" w14:textId="77777777" w:rsidR="0046670C" w:rsidRPr="00050D28" w:rsidRDefault="0046670C" w:rsidP="001A635D">
            <w:pPr>
              <w:jc w:val="center"/>
              <w:rPr>
                <w:sz w:val="20"/>
                <w:szCs w:val="20"/>
              </w:rPr>
            </w:pPr>
          </w:p>
        </w:tc>
      </w:tr>
      <w:tr w:rsidR="0046670C" w:rsidRPr="00050D28" w14:paraId="1055C4F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CD7657C"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4E5D2834"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6DC2AC8" w14:textId="77777777" w:rsidR="0046670C" w:rsidRPr="00050D28" w:rsidRDefault="001A635D" w:rsidP="001A635D">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276216F8"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917F98A"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7CD0DFB"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09E30ED"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FC7A64D"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943A646"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34EA99D"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BCDD23D"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2073EB6"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AFD89B5" w14:textId="77777777" w:rsidR="0046670C" w:rsidRPr="00050D28" w:rsidRDefault="0046670C" w:rsidP="001A635D">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B98CA6F"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F9ACA76" w14:textId="77777777" w:rsidR="0046670C" w:rsidRPr="00050D28" w:rsidRDefault="0046670C" w:rsidP="001A635D">
            <w:pPr>
              <w:jc w:val="center"/>
              <w:rPr>
                <w:sz w:val="20"/>
                <w:szCs w:val="20"/>
              </w:rPr>
            </w:pPr>
          </w:p>
        </w:tc>
      </w:tr>
      <w:tr w:rsidR="0046670C" w:rsidRPr="00050D28" w14:paraId="3B6D385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571349B"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22FBFD18"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82952F1" w14:textId="77777777" w:rsidR="0046670C" w:rsidRPr="00050D28" w:rsidRDefault="001A635D" w:rsidP="001A635D">
            <w:pPr>
              <w:jc w:val="center"/>
              <w:rPr>
                <w:sz w:val="20"/>
                <w:szCs w:val="20"/>
              </w:rPr>
            </w:pPr>
            <w:r w:rsidRPr="00050D28">
              <w:rPr>
                <w:sz w:val="20"/>
                <w:szCs w:val="20"/>
              </w:rPr>
              <w:t>16,97</w:t>
            </w:r>
          </w:p>
        </w:tc>
        <w:tc>
          <w:tcPr>
            <w:tcW w:w="709" w:type="dxa"/>
            <w:tcBorders>
              <w:top w:val="nil"/>
              <w:left w:val="single" w:sz="4" w:space="0" w:color="auto"/>
              <w:bottom w:val="single" w:sz="4" w:space="0" w:color="auto"/>
              <w:right w:val="single" w:sz="4" w:space="0" w:color="auto"/>
            </w:tcBorders>
            <w:noWrap/>
            <w:vAlign w:val="center"/>
          </w:tcPr>
          <w:p w14:paraId="245FBD7F"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7F571BB"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E18B613"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50DD802"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F24AE27"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D39D772"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F0B22FB"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949C6AE"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E57F6B2"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FA003AD" w14:textId="77777777" w:rsidR="0046670C" w:rsidRPr="00050D28" w:rsidRDefault="0046670C" w:rsidP="001A635D">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08B9C4D0"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9C0258B" w14:textId="77777777" w:rsidR="0046670C" w:rsidRPr="00050D28" w:rsidRDefault="0046670C" w:rsidP="001A635D">
            <w:pPr>
              <w:jc w:val="center"/>
              <w:rPr>
                <w:sz w:val="20"/>
                <w:szCs w:val="20"/>
              </w:rPr>
            </w:pPr>
          </w:p>
        </w:tc>
      </w:tr>
      <w:tr w:rsidR="0046670C" w:rsidRPr="00050D28" w14:paraId="2B98D12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8180CB8"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7DACCCE0"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93CAC00" w14:textId="77777777" w:rsidR="0046670C" w:rsidRPr="00050D28" w:rsidRDefault="001A635D" w:rsidP="001A635D">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579F7B4D"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C4A2A1E"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43E7F03"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C9B862F"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57788BA"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5C4FE44"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15B6779"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A9D4E99"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FDCFB8D"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BAB4FDE" w14:textId="77777777" w:rsidR="0046670C" w:rsidRPr="00050D28" w:rsidRDefault="0046670C" w:rsidP="001A635D">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623A847"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0FB8136" w14:textId="77777777" w:rsidR="0046670C" w:rsidRPr="00050D28" w:rsidRDefault="0046670C" w:rsidP="001A635D">
            <w:pPr>
              <w:jc w:val="center"/>
              <w:rPr>
                <w:sz w:val="20"/>
                <w:szCs w:val="20"/>
              </w:rPr>
            </w:pPr>
          </w:p>
        </w:tc>
      </w:tr>
      <w:tr w:rsidR="0046670C" w:rsidRPr="00050D28" w14:paraId="1015B00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09CAB86"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356CEBCD" w14:textId="77777777" w:rsidR="0046670C" w:rsidRPr="00050D28" w:rsidRDefault="001A635D" w:rsidP="001A635D">
            <w:pPr>
              <w:jc w:val="center"/>
              <w:rPr>
                <w:sz w:val="20"/>
                <w:szCs w:val="20"/>
              </w:rPr>
            </w:pPr>
            <w:r w:rsidRPr="00050D28">
              <w:rPr>
                <w:sz w:val="20"/>
                <w:szCs w:val="20"/>
              </w:rPr>
              <w:t>37,1</w:t>
            </w:r>
          </w:p>
        </w:tc>
        <w:tc>
          <w:tcPr>
            <w:tcW w:w="992" w:type="dxa"/>
            <w:tcBorders>
              <w:top w:val="nil"/>
              <w:left w:val="single" w:sz="4" w:space="0" w:color="auto"/>
              <w:bottom w:val="single" w:sz="4" w:space="0" w:color="auto"/>
              <w:right w:val="single" w:sz="4" w:space="0" w:color="auto"/>
            </w:tcBorders>
            <w:noWrap/>
            <w:vAlign w:val="center"/>
          </w:tcPr>
          <w:p w14:paraId="2E9EF330" w14:textId="77777777" w:rsidR="0046670C" w:rsidRPr="00050D28" w:rsidRDefault="001A635D" w:rsidP="001A635D">
            <w:pPr>
              <w:jc w:val="center"/>
              <w:rPr>
                <w:sz w:val="20"/>
                <w:szCs w:val="20"/>
              </w:rPr>
            </w:pPr>
            <w:r w:rsidRPr="00050D28">
              <w:rPr>
                <w:sz w:val="20"/>
                <w:szCs w:val="20"/>
              </w:rPr>
              <w:t>1,13</w:t>
            </w:r>
          </w:p>
        </w:tc>
        <w:tc>
          <w:tcPr>
            <w:tcW w:w="709" w:type="dxa"/>
            <w:tcBorders>
              <w:top w:val="nil"/>
              <w:left w:val="single" w:sz="4" w:space="0" w:color="auto"/>
              <w:bottom w:val="single" w:sz="4" w:space="0" w:color="auto"/>
              <w:right w:val="single" w:sz="4" w:space="0" w:color="auto"/>
            </w:tcBorders>
            <w:noWrap/>
            <w:vAlign w:val="center"/>
          </w:tcPr>
          <w:p w14:paraId="22E43881"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8586BF4"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332473B"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AE3893D"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614A4BB"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1005CEC"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5F98C0D"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17E78AF"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BE8AC1E"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81FF3FC" w14:textId="77777777" w:rsidR="0046670C" w:rsidRPr="00050D28" w:rsidRDefault="0046670C" w:rsidP="001A635D">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6CDFD267"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1979AAC" w14:textId="77777777" w:rsidR="0046670C" w:rsidRPr="00050D28" w:rsidRDefault="0046670C" w:rsidP="001A635D">
            <w:pPr>
              <w:jc w:val="center"/>
              <w:rPr>
                <w:sz w:val="20"/>
                <w:szCs w:val="20"/>
              </w:rPr>
            </w:pPr>
          </w:p>
        </w:tc>
      </w:tr>
      <w:tr w:rsidR="0046670C" w:rsidRPr="00050D28" w14:paraId="12257B2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B0D989D" w14:textId="77777777" w:rsidR="0046670C" w:rsidRPr="00050D28" w:rsidRDefault="0046670C" w:rsidP="0046670C">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43A483BF"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95EFF85" w14:textId="77777777" w:rsidR="0046670C" w:rsidRPr="00050D28" w:rsidRDefault="001A635D" w:rsidP="001A635D">
            <w:pPr>
              <w:jc w:val="center"/>
              <w:rPr>
                <w:sz w:val="20"/>
                <w:szCs w:val="20"/>
              </w:rPr>
            </w:pPr>
            <w:r w:rsidRPr="00050D28">
              <w:rPr>
                <w:sz w:val="20"/>
                <w:szCs w:val="20"/>
              </w:rPr>
              <w:t>1,13</w:t>
            </w:r>
          </w:p>
        </w:tc>
        <w:tc>
          <w:tcPr>
            <w:tcW w:w="709" w:type="dxa"/>
            <w:tcBorders>
              <w:top w:val="nil"/>
              <w:left w:val="single" w:sz="4" w:space="0" w:color="auto"/>
              <w:bottom w:val="single" w:sz="4" w:space="0" w:color="auto"/>
              <w:right w:val="single" w:sz="4" w:space="0" w:color="auto"/>
            </w:tcBorders>
            <w:noWrap/>
            <w:vAlign w:val="center"/>
          </w:tcPr>
          <w:p w14:paraId="6C7D4F94"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E62DECC"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209FFAA"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4A20881"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72D1E59"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8F1FBDF" w14:textId="77777777" w:rsidR="0046670C" w:rsidRPr="00050D28" w:rsidRDefault="001A635D" w:rsidP="001A635D">
            <w:pPr>
              <w:jc w:val="center"/>
              <w:rPr>
                <w:sz w:val="20"/>
                <w:szCs w:val="20"/>
              </w:rPr>
            </w:pPr>
            <w:r w:rsidRPr="00050D28">
              <w:rPr>
                <w:sz w:val="20"/>
                <w:szCs w:val="20"/>
              </w:rPr>
              <w:t>0,03</w:t>
            </w:r>
          </w:p>
        </w:tc>
        <w:tc>
          <w:tcPr>
            <w:tcW w:w="851" w:type="dxa"/>
            <w:tcBorders>
              <w:top w:val="nil"/>
              <w:left w:val="single" w:sz="4" w:space="0" w:color="auto"/>
              <w:bottom w:val="single" w:sz="4" w:space="0" w:color="auto"/>
              <w:right w:val="single" w:sz="4" w:space="0" w:color="auto"/>
            </w:tcBorders>
            <w:noWrap/>
            <w:vAlign w:val="center"/>
          </w:tcPr>
          <w:p w14:paraId="5658750C"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A8F41CD" w14:textId="77777777" w:rsidR="0046670C" w:rsidRPr="00050D28" w:rsidRDefault="001A635D" w:rsidP="001A635D">
            <w:pPr>
              <w:jc w:val="center"/>
              <w:rPr>
                <w:sz w:val="20"/>
                <w:szCs w:val="20"/>
              </w:rPr>
            </w:pPr>
            <w:r w:rsidRPr="00050D28">
              <w:rPr>
                <w:sz w:val="20"/>
                <w:szCs w:val="20"/>
              </w:rPr>
              <w:t>0,53</w:t>
            </w:r>
          </w:p>
        </w:tc>
        <w:tc>
          <w:tcPr>
            <w:tcW w:w="851" w:type="dxa"/>
            <w:tcBorders>
              <w:top w:val="nil"/>
              <w:left w:val="single" w:sz="4" w:space="0" w:color="auto"/>
              <w:bottom w:val="single" w:sz="4" w:space="0" w:color="auto"/>
              <w:right w:val="single" w:sz="4" w:space="0" w:color="auto"/>
            </w:tcBorders>
            <w:noWrap/>
            <w:vAlign w:val="center"/>
          </w:tcPr>
          <w:p w14:paraId="04DC134B"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9DCD21B" w14:textId="77777777" w:rsidR="0046670C" w:rsidRPr="00050D28" w:rsidRDefault="001A635D" w:rsidP="001A635D">
            <w:pPr>
              <w:jc w:val="center"/>
              <w:rPr>
                <w:sz w:val="20"/>
                <w:szCs w:val="20"/>
              </w:rPr>
            </w:pPr>
            <w:r w:rsidRPr="00050D28">
              <w:rPr>
                <w:sz w:val="20"/>
                <w:szCs w:val="20"/>
              </w:rPr>
              <w:t>0,56</w:t>
            </w:r>
          </w:p>
        </w:tc>
        <w:tc>
          <w:tcPr>
            <w:tcW w:w="849" w:type="dxa"/>
            <w:tcBorders>
              <w:top w:val="nil"/>
              <w:left w:val="single" w:sz="4" w:space="0" w:color="auto"/>
              <w:bottom w:val="single" w:sz="4" w:space="0" w:color="auto"/>
              <w:right w:val="single" w:sz="4" w:space="0" w:color="auto"/>
            </w:tcBorders>
            <w:noWrap/>
            <w:vAlign w:val="center"/>
          </w:tcPr>
          <w:p w14:paraId="77750F93"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0E37C54" w14:textId="77777777" w:rsidR="0046670C" w:rsidRPr="00050D28" w:rsidRDefault="0046670C" w:rsidP="001A635D">
            <w:pPr>
              <w:jc w:val="center"/>
              <w:rPr>
                <w:sz w:val="20"/>
                <w:szCs w:val="20"/>
              </w:rPr>
            </w:pPr>
          </w:p>
        </w:tc>
      </w:tr>
      <w:tr w:rsidR="0046670C" w:rsidRPr="00050D28" w14:paraId="0AD6C5A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2F282CD" w14:textId="77777777" w:rsidR="0046670C" w:rsidRPr="00050D28" w:rsidRDefault="0046670C" w:rsidP="0046670C">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6C90C112"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84BBE23" w14:textId="77777777" w:rsidR="0046670C" w:rsidRPr="00050D28" w:rsidRDefault="001A635D" w:rsidP="001A635D">
            <w:pPr>
              <w:jc w:val="center"/>
              <w:rPr>
                <w:sz w:val="20"/>
                <w:szCs w:val="20"/>
              </w:rPr>
            </w:pPr>
            <w:r w:rsidRPr="00050D28">
              <w:rPr>
                <w:sz w:val="20"/>
                <w:szCs w:val="20"/>
              </w:rPr>
              <w:t>1,05</w:t>
            </w:r>
          </w:p>
        </w:tc>
        <w:tc>
          <w:tcPr>
            <w:tcW w:w="709" w:type="dxa"/>
            <w:tcBorders>
              <w:top w:val="nil"/>
              <w:left w:val="single" w:sz="4" w:space="0" w:color="auto"/>
              <w:bottom w:val="single" w:sz="4" w:space="0" w:color="auto"/>
              <w:right w:val="single" w:sz="4" w:space="0" w:color="auto"/>
            </w:tcBorders>
            <w:noWrap/>
            <w:vAlign w:val="center"/>
          </w:tcPr>
          <w:p w14:paraId="5CC9FC16"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BD8BABF"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4811AA9"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7E8A719"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35F64E4"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DAE4D93" w14:textId="77777777" w:rsidR="0046670C" w:rsidRPr="00050D28" w:rsidRDefault="001A635D" w:rsidP="001A635D">
            <w:pPr>
              <w:jc w:val="center"/>
              <w:rPr>
                <w:sz w:val="20"/>
                <w:szCs w:val="20"/>
              </w:rPr>
            </w:pPr>
            <w:r w:rsidRPr="00050D28">
              <w:rPr>
                <w:sz w:val="20"/>
                <w:szCs w:val="20"/>
              </w:rPr>
              <w:t>0,03</w:t>
            </w:r>
          </w:p>
        </w:tc>
        <w:tc>
          <w:tcPr>
            <w:tcW w:w="851" w:type="dxa"/>
            <w:tcBorders>
              <w:top w:val="nil"/>
              <w:left w:val="single" w:sz="4" w:space="0" w:color="auto"/>
              <w:bottom w:val="single" w:sz="4" w:space="0" w:color="auto"/>
              <w:right w:val="single" w:sz="4" w:space="0" w:color="auto"/>
            </w:tcBorders>
            <w:noWrap/>
            <w:vAlign w:val="center"/>
          </w:tcPr>
          <w:p w14:paraId="52E2FCEF"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90E3277" w14:textId="77777777" w:rsidR="0046670C" w:rsidRPr="00050D28" w:rsidRDefault="001A635D" w:rsidP="001A635D">
            <w:pPr>
              <w:jc w:val="center"/>
              <w:rPr>
                <w:sz w:val="20"/>
                <w:szCs w:val="20"/>
              </w:rPr>
            </w:pPr>
            <w:r w:rsidRPr="00050D28">
              <w:rPr>
                <w:sz w:val="20"/>
                <w:szCs w:val="20"/>
              </w:rPr>
              <w:t>0,49</w:t>
            </w:r>
          </w:p>
        </w:tc>
        <w:tc>
          <w:tcPr>
            <w:tcW w:w="851" w:type="dxa"/>
            <w:tcBorders>
              <w:top w:val="nil"/>
              <w:left w:val="single" w:sz="4" w:space="0" w:color="auto"/>
              <w:bottom w:val="single" w:sz="4" w:space="0" w:color="auto"/>
              <w:right w:val="single" w:sz="4" w:space="0" w:color="auto"/>
            </w:tcBorders>
            <w:noWrap/>
            <w:vAlign w:val="center"/>
          </w:tcPr>
          <w:p w14:paraId="60B2F0AC"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BC7D079" w14:textId="77777777" w:rsidR="0046670C" w:rsidRPr="00050D28" w:rsidRDefault="001A635D" w:rsidP="001A635D">
            <w:pPr>
              <w:jc w:val="center"/>
              <w:rPr>
                <w:sz w:val="20"/>
                <w:szCs w:val="20"/>
              </w:rPr>
            </w:pPr>
            <w:r w:rsidRPr="00050D28">
              <w:rPr>
                <w:sz w:val="20"/>
                <w:szCs w:val="20"/>
              </w:rPr>
              <w:t>0,52</w:t>
            </w:r>
          </w:p>
        </w:tc>
        <w:tc>
          <w:tcPr>
            <w:tcW w:w="849" w:type="dxa"/>
            <w:tcBorders>
              <w:top w:val="nil"/>
              <w:left w:val="single" w:sz="4" w:space="0" w:color="auto"/>
              <w:bottom w:val="single" w:sz="4" w:space="0" w:color="auto"/>
              <w:right w:val="single" w:sz="4" w:space="0" w:color="auto"/>
            </w:tcBorders>
            <w:noWrap/>
            <w:vAlign w:val="center"/>
          </w:tcPr>
          <w:p w14:paraId="4B959191"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3FE38D3" w14:textId="77777777" w:rsidR="0046670C" w:rsidRPr="00050D28" w:rsidRDefault="0046670C" w:rsidP="001A635D">
            <w:pPr>
              <w:jc w:val="center"/>
              <w:rPr>
                <w:sz w:val="20"/>
                <w:szCs w:val="20"/>
              </w:rPr>
            </w:pPr>
          </w:p>
        </w:tc>
      </w:tr>
      <w:tr w:rsidR="0046670C" w:rsidRPr="00050D28" w14:paraId="3133A86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C687632" w14:textId="77777777" w:rsidR="0046670C" w:rsidRPr="00050D28" w:rsidRDefault="0046670C" w:rsidP="0046670C">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7E8B4BA7"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0E250A9" w14:textId="77777777" w:rsidR="0046670C" w:rsidRPr="00050D28" w:rsidRDefault="001A635D" w:rsidP="001A635D">
            <w:pPr>
              <w:jc w:val="center"/>
              <w:rPr>
                <w:sz w:val="20"/>
                <w:szCs w:val="20"/>
              </w:rPr>
            </w:pPr>
            <w:r w:rsidRPr="00050D28">
              <w:rPr>
                <w:sz w:val="20"/>
                <w:szCs w:val="20"/>
              </w:rPr>
              <w:t>0,68</w:t>
            </w:r>
          </w:p>
        </w:tc>
        <w:tc>
          <w:tcPr>
            <w:tcW w:w="709" w:type="dxa"/>
            <w:tcBorders>
              <w:top w:val="nil"/>
              <w:left w:val="single" w:sz="4" w:space="0" w:color="auto"/>
              <w:bottom w:val="single" w:sz="4" w:space="0" w:color="auto"/>
              <w:right w:val="single" w:sz="4" w:space="0" w:color="auto"/>
            </w:tcBorders>
            <w:noWrap/>
            <w:vAlign w:val="center"/>
          </w:tcPr>
          <w:p w14:paraId="453D3B23"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9127C17"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52F580C"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4518817"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6DEE259"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F9E643F" w14:textId="77777777" w:rsidR="0046670C" w:rsidRPr="00050D28" w:rsidRDefault="001A635D" w:rsidP="001A635D">
            <w:pPr>
              <w:jc w:val="center"/>
              <w:rPr>
                <w:sz w:val="20"/>
                <w:szCs w:val="20"/>
              </w:rPr>
            </w:pPr>
            <w:r w:rsidRPr="00050D28">
              <w:rPr>
                <w:sz w:val="20"/>
                <w:szCs w:val="20"/>
              </w:rPr>
              <w:t>0,02</w:t>
            </w:r>
          </w:p>
        </w:tc>
        <w:tc>
          <w:tcPr>
            <w:tcW w:w="851" w:type="dxa"/>
            <w:tcBorders>
              <w:top w:val="nil"/>
              <w:left w:val="single" w:sz="4" w:space="0" w:color="auto"/>
              <w:bottom w:val="single" w:sz="4" w:space="0" w:color="auto"/>
              <w:right w:val="single" w:sz="4" w:space="0" w:color="auto"/>
            </w:tcBorders>
            <w:noWrap/>
            <w:vAlign w:val="center"/>
          </w:tcPr>
          <w:p w14:paraId="5A789EB9"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06E173E" w14:textId="77777777" w:rsidR="0046670C" w:rsidRPr="00050D28" w:rsidRDefault="001A635D" w:rsidP="001A635D">
            <w:pPr>
              <w:jc w:val="center"/>
              <w:rPr>
                <w:sz w:val="20"/>
                <w:szCs w:val="20"/>
              </w:rPr>
            </w:pPr>
            <w:r w:rsidRPr="00050D28">
              <w:rPr>
                <w:sz w:val="20"/>
                <w:szCs w:val="20"/>
              </w:rPr>
              <w:t>0,33</w:t>
            </w:r>
          </w:p>
        </w:tc>
        <w:tc>
          <w:tcPr>
            <w:tcW w:w="851" w:type="dxa"/>
            <w:tcBorders>
              <w:top w:val="nil"/>
              <w:left w:val="single" w:sz="4" w:space="0" w:color="auto"/>
              <w:bottom w:val="single" w:sz="4" w:space="0" w:color="auto"/>
              <w:right w:val="single" w:sz="4" w:space="0" w:color="auto"/>
            </w:tcBorders>
            <w:noWrap/>
            <w:vAlign w:val="center"/>
          </w:tcPr>
          <w:p w14:paraId="7A7E7EE9"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1D7A53B" w14:textId="77777777" w:rsidR="0046670C" w:rsidRPr="00050D28" w:rsidRDefault="001A635D" w:rsidP="001A635D">
            <w:pPr>
              <w:jc w:val="center"/>
              <w:rPr>
                <w:sz w:val="20"/>
                <w:szCs w:val="20"/>
              </w:rPr>
            </w:pPr>
            <w:r w:rsidRPr="00050D28">
              <w:rPr>
                <w:sz w:val="20"/>
                <w:szCs w:val="20"/>
              </w:rPr>
              <w:t>0,34</w:t>
            </w:r>
          </w:p>
        </w:tc>
        <w:tc>
          <w:tcPr>
            <w:tcW w:w="849" w:type="dxa"/>
            <w:tcBorders>
              <w:top w:val="nil"/>
              <w:left w:val="single" w:sz="4" w:space="0" w:color="auto"/>
              <w:bottom w:val="single" w:sz="4" w:space="0" w:color="auto"/>
              <w:right w:val="single" w:sz="4" w:space="0" w:color="auto"/>
            </w:tcBorders>
            <w:noWrap/>
            <w:vAlign w:val="center"/>
          </w:tcPr>
          <w:p w14:paraId="28EABA8D"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0037F33" w14:textId="77777777" w:rsidR="0046670C" w:rsidRPr="00050D28" w:rsidRDefault="0046670C" w:rsidP="001A635D">
            <w:pPr>
              <w:jc w:val="center"/>
              <w:rPr>
                <w:sz w:val="20"/>
                <w:szCs w:val="20"/>
              </w:rPr>
            </w:pPr>
          </w:p>
        </w:tc>
      </w:tr>
      <w:tr w:rsidR="0046670C" w:rsidRPr="00050D28" w14:paraId="4E7D8766"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5D098AA" w14:textId="77777777" w:rsidR="0046670C" w:rsidRPr="00050D28" w:rsidRDefault="0046670C" w:rsidP="001A635D">
            <w:pPr>
              <w:rPr>
                <w:sz w:val="20"/>
                <w:szCs w:val="20"/>
              </w:rPr>
            </w:pPr>
            <w:r w:rsidRPr="00050D28">
              <w:rPr>
                <w:sz w:val="20"/>
                <w:szCs w:val="20"/>
              </w:rPr>
              <w:t xml:space="preserve">Хозяйственная секция: </w:t>
            </w:r>
            <w:r w:rsidR="001A635D" w:rsidRPr="00050D28">
              <w:rPr>
                <w:sz w:val="20"/>
                <w:szCs w:val="20"/>
              </w:rPr>
              <w:t>Березовая (Олч)</w:t>
            </w:r>
          </w:p>
        </w:tc>
      </w:tr>
      <w:tr w:rsidR="0046670C" w:rsidRPr="00050D28" w14:paraId="535D29E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0C0457F"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2B36F321" w14:textId="77777777" w:rsidR="0046670C" w:rsidRPr="00050D28" w:rsidRDefault="001A635D" w:rsidP="001A635D">
            <w:pPr>
              <w:jc w:val="center"/>
              <w:rPr>
                <w:sz w:val="20"/>
                <w:szCs w:val="20"/>
              </w:rPr>
            </w:pPr>
            <w:r w:rsidRPr="00050D28">
              <w:rPr>
                <w:sz w:val="20"/>
                <w:szCs w:val="20"/>
              </w:rPr>
              <w:t>29,0</w:t>
            </w:r>
          </w:p>
        </w:tc>
        <w:tc>
          <w:tcPr>
            <w:tcW w:w="992" w:type="dxa"/>
            <w:tcBorders>
              <w:top w:val="nil"/>
              <w:left w:val="single" w:sz="4" w:space="0" w:color="auto"/>
              <w:bottom w:val="single" w:sz="4" w:space="0" w:color="auto"/>
              <w:right w:val="single" w:sz="4" w:space="0" w:color="auto"/>
            </w:tcBorders>
            <w:noWrap/>
            <w:vAlign w:val="center"/>
          </w:tcPr>
          <w:p w14:paraId="7619F23B" w14:textId="77777777" w:rsidR="0046670C" w:rsidRPr="00050D28" w:rsidRDefault="001A635D" w:rsidP="001A635D">
            <w:pPr>
              <w:jc w:val="center"/>
              <w:rPr>
                <w:sz w:val="20"/>
                <w:szCs w:val="20"/>
              </w:rPr>
            </w:pPr>
            <w:r w:rsidRPr="00050D28">
              <w:rPr>
                <w:sz w:val="20"/>
                <w:szCs w:val="20"/>
              </w:rPr>
              <w:t>5,75</w:t>
            </w:r>
          </w:p>
        </w:tc>
        <w:tc>
          <w:tcPr>
            <w:tcW w:w="709" w:type="dxa"/>
            <w:tcBorders>
              <w:top w:val="nil"/>
              <w:left w:val="single" w:sz="4" w:space="0" w:color="auto"/>
              <w:bottom w:val="single" w:sz="4" w:space="0" w:color="auto"/>
              <w:right w:val="single" w:sz="4" w:space="0" w:color="auto"/>
            </w:tcBorders>
            <w:noWrap/>
            <w:vAlign w:val="center"/>
          </w:tcPr>
          <w:p w14:paraId="5C6EB8F1"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EB9EAF7"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D77D168"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8A96E27"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6F3B32B" w14:textId="77777777" w:rsidR="0046670C" w:rsidRPr="00050D28" w:rsidRDefault="001A635D" w:rsidP="001A635D">
            <w:pPr>
              <w:jc w:val="center"/>
              <w:rPr>
                <w:sz w:val="20"/>
                <w:szCs w:val="20"/>
              </w:rPr>
            </w:pPr>
            <w:r w:rsidRPr="00050D28">
              <w:rPr>
                <w:sz w:val="20"/>
                <w:szCs w:val="20"/>
              </w:rPr>
              <w:t>10,5</w:t>
            </w:r>
          </w:p>
        </w:tc>
        <w:tc>
          <w:tcPr>
            <w:tcW w:w="850" w:type="dxa"/>
            <w:tcBorders>
              <w:top w:val="nil"/>
              <w:left w:val="single" w:sz="4" w:space="0" w:color="auto"/>
              <w:bottom w:val="single" w:sz="4" w:space="0" w:color="auto"/>
              <w:right w:val="single" w:sz="4" w:space="0" w:color="auto"/>
            </w:tcBorders>
            <w:noWrap/>
            <w:vAlign w:val="center"/>
          </w:tcPr>
          <w:p w14:paraId="7E2D7320" w14:textId="77777777" w:rsidR="0046670C" w:rsidRPr="00050D28" w:rsidRDefault="001A635D" w:rsidP="001A635D">
            <w:pPr>
              <w:jc w:val="center"/>
              <w:rPr>
                <w:sz w:val="20"/>
                <w:szCs w:val="20"/>
              </w:rPr>
            </w:pPr>
            <w:r w:rsidRPr="00050D28">
              <w:rPr>
                <w:sz w:val="20"/>
                <w:szCs w:val="20"/>
              </w:rPr>
              <w:t>2,24</w:t>
            </w:r>
          </w:p>
        </w:tc>
        <w:tc>
          <w:tcPr>
            <w:tcW w:w="851" w:type="dxa"/>
            <w:tcBorders>
              <w:top w:val="nil"/>
              <w:left w:val="single" w:sz="4" w:space="0" w:color="auto"/>
              <w:bottom w:val="single" w:sz="4" w:space="0" w:color="auto"/>
              <w:right w:val="single" w:sz="4" w:space="0" w:color="auto"/>
            </w:tcBorders>
            <w:noWrap/>
            <w:vAlign w:val="center"/>
          </w:tcPr>
          <w:p w14:paraId="30A6923B" w14:textId="77777777" w:rsidR="0046670C" w:rsidRPr="00050D28" w:rsidRDefault="00B52209" w:rsidP="001A635D">
            <w:pPr>
              <w:jc w:val="center"/>
              <w:rPr>
                <w:sz w:val="20"/>
                <w:szCs w:val="20"/>
              </w:rPr>
            </w:pPr>
            <w:r w:rsidRPr="00050D28">
              <w:rPr>
                <w:sz w:val="20"/>
                <w:szCs w:val="20"/>
              </w:rPr>
              <w:t>6,7</w:t>
            </w:r>
          </w:p>
        </w:tc>
        <w:tc>
          <w:tcPr>
            <w:tcW w:w="992" w:type="dxa"/>
            <w:tcBorders>
              <w:top w:val="nil"/>
              <w:left w:val="single" w:sz="4" w:space="0" w:color="auto"/>
              <w:bottom w:val="single" w:sz="4" w:space="0" w:color="auto"/>
              <w:right w:val="single" w:sz="4" w:space="0" w:color="auto"/>
            </w:tcBorders>
            <w:noWrap/>
            <w:vAlign w:val="center"/>
          </w:tcPr>
          <w:p w14:paraId="0144A1CD" w14:textId="77777777" w:rsidR="0046670C" w:rsidRPr="00050D28" w:rsidRDefault="00B52209" w:rsidP="001A635D">
            <w:pPr>
              <w:jc w:val="center"/>
              <w:rPr>
                <w:sz w:val="20"/>
                <w:szCs w:val="20"/>
              </w:rPr>
            </w:pPr>
            <w:r w:rsidRPr="00050D28">
              <w:rPr>
                <w:sz w:val="20"/>
                <w:szCs w:val="20"/>
              </w:rPr>
              <w:t>1,25</w:t>
            </w:r>
          </w:p>
        </w:tc>
        <w:tc>
          <w:tcPr>
            <w:tcW w:w="851" w:type="dxa"/>
            <w:tcBorders>
              <w:top w:val="nil"/>
              <w:left w:val="single" w:sz="4" w:space="0" w:color="auto"/>
              <w:bottom w:val="single" w:sz="4" w:space="0" w:color="auto"/>
              <w:right w:val="single" w:sz="4" w:space="0" w:color="auto"/>
            </w:tcBorders>
            <w:noWrap/>
            <w:vAlign w:val="center"/>
          </w:tcPr>
          <w:p w14:paraId="40FFEA13" w14:textId="77777777" w:rsidR="0046670C" w:rsidRPr="00050D28" w:rsidRDefault="00B52209" w:rsidP="001A635D">
            <w:pPr>
              <w:jc w:val="center"/>
              <w:rPr>
                <w:sz w:val="20"/>
                <w:szCs w:val="20"/>
              </w:rPr>
            </w:pPr>
            <w:r w:rsidRPr="00050D28">
              <w:rPr>
                <w:sz w:val="20"/>
                <w:szCs w:val="20"/>
              </w:rPr>
              <w:t>11,8</w:t>
            </w:r>
          </w:p>
        </w:tc>
        <w:tc>
          <w:tcPr>
            <w:tcW w:w="850" w:type="dxa"/>
            <w:tcBorders>
              <w:top w:val="nil"/>
              <w:left w:val="single" w:sz="4" w:space="0" w:color="auto"/>
              <w:bottom w:val="single" w:sz="4" w:space="0" w:color="auto"/>
              <w:right w:val="single" w:sz="4" w:space="0" w:color="auto"/>
            </w:tcBorders>
            <w:noWrap/>
            <w:vAlign w:val="center"/>
          </w:tcPr>
          <w:p w14:paraId="34C3A203" w14:textId="77777777" w:rsidR="0046670C" w:rsidRPr="00050D28" w:rsidRDefault="00B52209" w:rsidP="001A635D">
            <w:pPr>
              <w:jc w:val="center"/>
              <w:rPr>
                <w:sz w:val="20"/>
                <w:szCs w:val="20"/>
              </w:rPr>
            </w:pPr>
            <w:r w:rsidRPr="00050D28">
              <w:rPr>
                <w:sz w:val="20"/>
                <w:szCs w:val="20"/>
              </w:rPr>
              <w:t>2,27</w:t>
            </w:r>
          </w:p>
        </w:tc>
        <w:tc>
          <w:tcPr>
            <w:tcW w:w="849" w:type="dxa"/>
            <w:tcBorders>
              <w:top w:val="nil"/>
              <w:left w:val="single" w:sz="4" w:space="0" w:color="auto"/>
              <w:bottom w:val="single" w:sz="4" w:space="0" w:color="auto"/>
              <w:right w:val="single" w:sz="4" w:space="0" w:color="auto"/>
            </w:tcBorders>
            <w:noWrap/>
            <w:vAlign w:val="center"/>
          </w:tcPr>
          <w:p w14:paraId="502B1A7D"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0A41F9A" w14:textId="77777777" w:rsidR="0046670C" w:rsidRPr="00050D28" w:rsidRDefault="0046670C" w:rsidP="001A635D">
            <w:pPr>
              <w:jc w:val="center"/>
              <w:rPr>
                <w:sz w:val="20"/>
                <w:szCs w:val="20"/>
              </w:rPr>
            </w:pPr>
          </w:p>
        </w:tc>
      </w:tr>
      <w:tr w:rsidR="0046670C" w:rsidRPr="00050D28" w14:paraId="3E9244C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81CEC97"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48AD31C0"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75A64DF" w14:textId="77777777" w:rsidR="0046670C" w:rsidRPr="00050D28" w:rsidRDefault="00B52209" w:rsidP="001A635D">
            <w:pPr>
              <w:jc w:val="center"/>
              <w:rPr>
                <w:sz w:val="20"/>
                <w:szCs w:val="20"/>
              </w:rPr>
            </w:pPr>
            <w:r w:rsidRPr="00050D28">
              <w:rPr>
                <w:sz w:val="20"/>
                <w:szCs w:val="20"/>
              </w:rPr>
              <w:t>17</w:t>
            </w:r>
          </w:p>
        </w:tc>
        <w:tc>
          <w:tcPr>
            <w:tcW w:w="709" w:type="dxa"/>
            <w:tcBorders>
              <w:top w:val="nil"/>
              <w:left w:val="single" w:sz="4" w:space="0" w:color="auto"/>
              <w:bottom w:val="single" w:sz="4" w:space="0" w:color="auto"/>
              <w:right w:val="single" w:sz="4" w:space="0" w:color="auto"/>
            </w:tcBorders>
            <w:noWrap/>
            <w:vAlign w:val="center"/>
          </w:tcPr>
          <w:p w14:paraId="21DC9BDA"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753AFB2"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0880DAA"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E810FF9"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84E7570"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4FC0315"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30F1BB7"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5A70236"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30CBD71"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ACC5A24" w14:textId="77777777" w:rsidR="0046670C" w:rsidRPr="00050D28" w:rsidRDefault="0046670C" w:rsidP="001A635D">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CAAD27F"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05A2D8D" w14:textId="77777777" w:rsidR="0046670C" w:rsidRPr="00050D28" w:rsidRDefault="0046670C" w:rsidP="001A635D">
            <w:pPr>
              <w:jc w:val="center"/>
              <w:rPr>
                <w:sz w:val="20"/>
                <w:szCs w:val="20"/>
              </w:rPr>
            </w:pPr>
          </w:p>
        </w:tc>
      </w:tr>
      <w:tr w:rsidR="0046670C" w:rsidRPr="00050D28" w14:paraId="3F0F699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C6555DF"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269BFBBE"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915768C" w14:textId="77777777" w:rsidR="0046670C" w:rsidRPr="00050D28" w:rsidRDefault="00B52209" w:rsidP="001A635D">
            <w:pPr>
              <w:jc w:val="center"/>
              <w:rPr>
                <w:sz w:val="20"/>
                <w:szCs w:val="20"/>
              </w:rPr>
            </w:pPr>
            <w:r w:rsidRPr="00050D28">
              <w:rPr>
                <w:sz w:val="20"/>
                <w:szCs w:val="20"/>
              </w:rPr>
              <w:t>0,98</w:t>
            </w:r>
          </w:p>
        </w:tc>
        <w:tc>
          <w:tcPr>
            <w:tcW w:w="709" w:type="dxa"/>
            <w:tcBorders>
              <w:top w:val="nil"/>
              <w:left w:val="single" w:sz="4" w:space="0" w:color="auto"/>
              <w:bottom w:val="single" w:sz="4" w:space="0" w:color="auto"/>
              <w:right w:val="single" w:sz="4" w:space="0" w:color="auto"/>
            </w:tcBorders>
            <w:noWrap/>
            <w:vAlign w:val="center"/>
          </w:tcPr>
          <w:p w14:paraId="5771C07C"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1F236E7"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4311E4E"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B643667"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E8803BA"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303EF94"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90AE818"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276A6B5"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CE613E5"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195FD21" w14:textId="77777777" w:rsidR="0046670C" w:rsidRPr="00050D28" w:rsidRDefault="0046670C" w:rsidP="001A635D">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21CA9AA"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0A5ADF6" w14:textId="77777777" w:rsidR="0046670C" w:rsidRPr="00050D28" w:rsidRDefault="0046670C" w:rsidP="001A635D">
            <w:pPr>
              <w:jc w:val="center"/>
              <w:rPr>
                <w:sz w:val="20"/>
                <w:szCs w:val="20"/>
              </w:rPr>
            </w:pPr>
          </w:p>
        </w:tc>
      </w:tr>
      <w:tr w:rsidR="0046670C" w:rsidRPr="00050D28" w14:paraId="1F61C67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D53B587"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1F67E1CC"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F4E1C35" w14:textId="77777777" w:rsidR="0046670C" w:rsidRPr="00050D28" w:rsidRDefault="00B52209" w:rsidP="001A635D">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229D19F0"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FF8C940"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64D9DE1"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AAE7D81"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311A39E"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6BEB181"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CAC51D2"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9CBA25A"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4205852"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7E924C5" w14:textId="77777777" w:rsidR="0046670C" w:rsidRPr="00050D28" w:rsidRDefault="0046670C" w:rsidP="001A635D">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6347162"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4EE91F3" w14:textId="77777777" w:rsidR="0046670C" w:rsidRPr="00050D28" w:rsidRDefault="0046670C" w:rsidP="001A635D">
            <w:pPr>
              <w:jc w:val="center"/>
              <w:rPr>
                <w:sz w:val="20"/>
                <w:szCs w:val="20"/>
              </w:rPr>
            </w:pPr>
          </w:p>
        </w:tc>
      </w:tr>
      <w:tr w:rsidR="0046670C" w:rsidRPr="00050D28" w14:paraId="0EE993F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5084729"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299EA7A5" w14:textId="77777777" w:rsidR="0046670C" w:rsidRPr="00050D28" w:rsidRDefault="00B52209" w:rsidP="001A635D">
            <w:pPr>
              <w:jc w:val="center"/>
              <w:rPr>
                <w:sz w:val="20"/>
                <w:szCs w:val="20"/>
              </w:rPr>
            </w:pPr>
            <w:r w:rsidRPr="00050D28">
              <w:rPr>
                <w:sz w:val="20"/>
                <w:szCs w:val="20"/>
              </w:rPr>
              <w:t>1,9</w:t>
            </w:r>
          </w:p>
        </w:tc>
        <w:tc>
          <w:tcPr>
            <w:tcW w:w="992" w:type="dxa"/>
            <w:tcBorders>
              <w:top w:val="nil"/>
              <w:left w:val="single" w:sz="4" w:space="0" w:color="auto"/>
              <w:bottom w:val="single" w:sz="4" w:space="0" w:color="auto"/>
              <w:right w:val="single" w:sz="4" w:space="0" w:color="auto"/>
            </w:tcBorders>
            <w:noWrap/>
            <w:vAlign w:val="center"/>
          </w:tcPr>
          <w:p w14:paraId="46921DD0" w14:textId="77777777" w:rsidR="0046670C" w:rsidRPr="00050D28" w:rsidRDefault="00B52209" w:rsidP="00B52209">
            <w:pPr>
              <w:jc w:val="center"/>
              <w:rPr>
                <w:sz w:val="20"/>
                <w:szCs w:val="20"/>
              </w:rPr>
            </w:pPr>
            <w:r w:rsidRPr="00050D28">
              <w:rPr>
                <w:sz w:val="20"/>
                <w:szCs w:val="20"/>
              </w:rPr>
              <w:t>0,06</w:t>
            </w:r>
          </w:p>
        </w:tc>
        <w:tc>
          <w:tcPr>
            <w:tcW w:w="709" w:type="dxa"/>
            <w:tcBorders>
              <w:top w:val="nil"/>
              <w:left w:val="single" w:sz="4" w:space="0" w:color="auto"/>
              <w:bottom w:val="single" w:sz="4" w:space="0" w:color="auto"/>
              <w:right w:val="single" w:sz="4" w:space="0" w:color="auto"/>
            </w:tcBorders>
            <w:noWrap/>
            <w:vAlign w:val="center"/>
          </w:tcPr>
          <w:p w14:paraId="6E8E893B"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D338003"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BC2DC5D"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D8CBD91"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B513F2B"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6F0FFC8"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691671C"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32D73A4"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1BA2594"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D409827" w14:textId="77777777" w:rsidR="0046670C" w:rsidRPr="00050D28" w:rsidRDefault="0046670C" w:rsidP="001A635D">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0219CD8A"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2EED18B" w14:textId="77777777" w:rsidR="0046670C" w:rsidRPr="00050D28" w:rsidRDefault="0046670C" w:rsidP="001A635D">
            <w:pPr>
              <w:jc w:val="center"/>
              <w:rPr>
                <w:sz w:val="20"/>
                <w:szCs w:val="20"/>
              </w:rPr>
            </w:pPr>
          </w:p>
        </w:tc>
      </w:tr>
      <w:tr w:rsidR="0046670C" w:rsidRPr="00050D28" w14:paraId="4D04E46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1DF6798" w14:textId="77777777" w:rsidR="0046670C" w:rsidRPr="00050D28" w:rsidRDefault="0046670C" w:rsidP="0046670C">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6295F068"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D34BCD8" w14:textId="77777777" w:rsidR="0046670C" w:rsidRPr="00050D28" w:rsidRDefault="00B52209" w:rsidP="00B52209">
            <w:pPr>
              <w:jc w:val="center"/>
              <w:rPr>
                <w:sz w:val="20"/>
                <w:szCs w:val="20"/>
              </w:rPr>
            </w:pPr>
            <w:r w:rsidRPr="00050D28">
              <w:rPr>
                <w:sz w:val="20"/>
                <w:szCs w:val="20"/>
              </w:rPr>
              <w:t>0,06</w:t>
            </w:r>
          </w:p>
        </w:tc>
        <w:tc>
          <w:tcPr>
            <w:tcW w:w="709" w:type="dxa"/>
            <w:tcBorders>
              <w:top w:val="nil"/>
              <w:left w:val="single" w:sz="4" w:space="0" w:color="auto"/>
              <w:bottom w:val="single" w:sz="4" w:space="0" w:color="auto"/>
              <w:right w:val="single" w:sz="4" w:space="0" w:color="auto"/>
            </w:tcBorders>
            <w:noWrap/>
            <w:vAlign w:val="center"/>
          </w:tcPr>
          <w:p w14:paraId="5B3D75FF"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FE49512"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F37C0C8"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8EBB269"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5286CB8"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ADF8B02" w14:textId="77777777" w:rsidR="0046670C" w:rsidRPr="00050D28" w:rsidRDefault="00B52209" w:rsidP="001A635D">
            <w:pPr>
              <w:jc w:val="center"/>
              <w:rPr>
                <w:sz w:val="20"/>
                <w:szCs w:val="20"/>
              </w:rPr>
            </w:pPr>
            <w:r w:rsidRPr="00050D28">
              <w:rPr>
                <w:sz w:val="20"/>
                <w:szCs w:val="20"/>
              </w:rPr>
              <w:t>0,03</w:t>
            </w:r>
          </w:p>
        </w:tc>
        <w:tc>
          <w:tcPr>
            <w:tcW w:w="851" w:type="dxa"/>
            <w:tcBorders>
              <w:top w:val="nil"/>
              <w:left w:val="single" w:sz="4" w:space="0" w:color="auto"/>
              <w:bottom w:val="single" w:sz="4" w:space="0" w:color="auto"/>
              <w:right w:val="single" w:sz="4" w:space="0" w:color="auto"/>
            </w:tcBorders>
            <w:noWrap/>
            <w:vAlign w:val="center"/>
          </w:tcPr>
          <w:p w14:paraId="6CE4C675"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F9E64BA" w14:textId="77777777" w:rsidR="0046670C" w:rsidRPr="00050D28" w:rsidRDefault="00B52209" w:rsidP="001A635D">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1A8AEE8B"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EEDFC19" w14:textId="77777777" w:rsidR="0046670C" w:rsidRPr="00050D28" w:rsidRDefault="00B52209" w:rsidP="001A635D">
            <w:pPr>
              <w:jc w:val="center"/>
              <w:rPr>
                <w:sz w:val="20"/>
                <w:szCs w:val="20"/>
              </w:rPr>
            </w:pPr>
            <w:r w:rsidRPr="00050D28">
              <w:rPr>
                <w:sz w:val="20"/>
                <w:szCs w:val="20"/>
              </w:rPr>
              <w:t>0,02</w:t>
            </w:r>
          </w:p>
        </w:tc>
        <w:tc>
          <w:tcPr>
            <w:tcW w:w="849" w:type="dxa"/>
            <w:tcBorders>
              <w:top w:val="nil"/>
              <w:left w:val="single" w:sz="4" w:space="0" w:color="auto"/>
              <w:bottom w:val="single" w:sz="4" w:space="0" w:color="auto"/>
              <w:right w:val="single" w:sz="4" w:space="0" w:color="auto"/>
            </w:tcBorders>
            <w:noWrap/>
            <w:vAlign w:val="center"/>
          </w:tcPr>
          <w:p w14:paraId="6AED2E5C"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818731D" w14:textId="77777777" w:rsidR="0046670C" w:rsidRPr="00050D28" w:rsidRDefault="0046670C" w:rsidP="001A635D">
            <w:pPr>
              <w:jc w:val="center"/>
              <w:rPr>
                <w:sz w:val="20"/>
                <w:szCs w:val="20"/>
              </w:rPr>
            </w:pPr>
          </w:p>
        </w:tc>
      </w:tr>
      <w:tr w:rsidR="0046670C" w:rsidRPr="00050D28" w14:paraId="3E38CF4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FBACDC2" w14:textId="77777777" w:rsidR="0046670C" w:rsidRPr="00050D28" w:rsidRDefault="0046670C" w:rsidP="0046670C">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4C7467DD"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8C161B4" w14:textId="77777777" w:rsidR="0046670C" w:rsidRPr="00050D28" w:rsidRDefault="00B52209" w:rsidP="001A635D">
            <w:pPr>
              <w:jc w:val="center"/>
              <w:rPr>
                <w:sz w:val="20"/>
                <w:szCs w:val="20"/>
              </w:rPr>
            </w:pPr>
            <w:r w:rsidRPr="00050D28">
              <w:rPr>
                <w:sz w:val="20"/>
                <w:szCs w:val="20"/>
              </w:rPr>
              <w:t>0,06</w:t>
            </w:r>
          </w:p>
        </w:tc>
        <w:tc>
          <w:tcPr>
            <w:tcW w:w="709" w:type="dxa"/>
            <w:tcBorders>
              <w:top w:val="nil"/>
              <w:left w:val="single" w:sz="4" w:space="0" w:color="auto"/>
              <w:bottom w:val="single" w:sz="4" w:space="0" w:color="auto"/>
              <w:right w:val="single" w:sz="4" w:space="0" w:color="auto"/>
            </w:tcBorders>
            <w:noWrap/>
            <w:vAlign w:val="center"/>
          </w:tcPr>
          <w:p w14:paraId="1DCDF6C2"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1802515"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C1B3760"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B281FD1"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D594DE9"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60EAF96" w14:textId="77777777" w:rsidR="0046670C" w:rsidRPr="00050D28" w:rsidRDefault="00B52209" w:rsidP="001A635D">
            <w:pPr>
              <w:jc w:val="center"/>
              <w:rPr>
                <w:sz w:val="20"/>
                <w:szCs w:val="20"/>
              </w:rPr>
            </w:pPr>
            <w:r w:rsidRPr="00050D28">
              <w:rPr>
                <w:sz w:val="20"/>
                <w:szCs w:val="20"/>
              </w:rPr>
              <w:t>0,03</w:t>
            </w:r>
          </w:p>
        </w:tc>
        <w:tc>
          <w:tcPr>
            <w:tcW w:w="851" w:type="dxa"/>
            <w:tcBorders>
              <w:top w:val="nil"/>
              <w:left w:val="single" w:sz="4" w:space="0" w:color="auto"/>
              <w:bottom w:val="single" w:sz="4" w:space="0" w:color="auto"/>
              <w:right w:val="single" w:sz="4" w:space="0" w:color="auto"/>
            </w:tcBorders>
            <w:noWrap/>
            <w:vAlign w:val="center"/>
          </w:tcPr>
          <w:p w14:paraId="1C72D7AC"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CC8B494" w14:textId="77777777" w:rsidR="0046670C" w:rsidRPr="00050D28" w:rsidRDefault="00B52209" w:rsidP="001A635D">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3AC47C77"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EE7ADE2" w14:textId="77777777" w:rsidR="0046670C" w:rsidRPr="00050D28" w:rsidRDefault="00B52209" w:rsidP="001A635D">
            <w:pPr>
              <w:jc w:val="center"/>
              <w:rPr>
                <w:sz w:val="20"/>
                <w:szCs w:val="20"/>
              </w:rPr>
            </w:pPr>
            <w:r w:rsidRPr="00050D28">
              <w:rPr>
                <w:sz w:val="20"/>
                <w:szCs w:val="20"/>
              </w:rPr>
              <w:t>0,02</w:t>
            </w:r>
          </w:p>
        </w:tc>
        <w:tc>
          <w:tcPr>
            <w:tcW w:w="849" w:type="dxa"/>
            <w:tcBorders>
              <w:top w:val="nil"/>
              <w:left w:val="single" w:sz="4" w:space="0" w:color="auto"/>
              <w:bottom w:val="single" w:sz="4" w:space="0" w:color="auto"/>
              <w:right w:val="single" w:sz="4" w:space="0" w:color="auto"/>
            </w:tcBorders>
            <w:noWrap/>
            <w:vAlign w:val="center"/>
          </w:tcPr>
          <w:p w14:paraId="390689F9"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AE7EB40" w14:textId="77777777" w:rsidR="0046670C" w:rsidRPr="00050D28" w:rsidRDefault="0046670C" w:rsidP="001A635D">
            <w:pPr>
              <w:jc w:val="center"/>
              <w:rPr>
                <w:sz w:val="20"/>
                <w:szCs w:val="20"/>
              </w:rPr>
            </w:pPr>
          </w:p>
        </w:tc>
      </w:tr>
      <w:tr w:rsidR="0046670C" w:rsidRPr="00050D28" w14:paraId="36B368C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4743574" w14:textId="77777777" w:rsidR="0046670C" w:rsidRPr="00050D28" w:rsidRDefault="0046670C" w:rsidP="0046670C">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19335D23"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288D1D1" w14:textId="77777777" w:rsidR="0046670C" w:rsidRPr="00050D28" w:rsidRDefault="00B52209" w:rsidP="001A635D">
            <w:pPr>
              <w:jc w:val="center"/>
              <w:rPr>
                <w:sz w:val="20"/>
                <w:szCs w:val="20"/>
              </w:rPr>
            </w:pPr>
            <w:r w:rsidRPr="00050D28">
              <w:rPr>
                <w:sz w:val="20"/>
                <w:szCs w:val="20"/>
              </w:rPr>
              <w:t>0,04</w:t>
            </w:r>
          </w:p>
        </w:tc>
        <w:tc>
          <w:tcPr>
            <w:tcW w:w="709" w:type="dxa"/>
            <w:tcBorders>
              <w:top w:val="nil"/>
              <w:left w:val="single" w:sz="4" w:space="0" w:color="auto"/>
              <w:bottom w:val="single" w:sz="4" w:space="0" w:color="auto"/>
              <w:right w:val="single" w:sz="4" w:space="0" w:color="auto"/>
            </w:tcBorders>
            <w:noWrap/>
            <w:vAlign w:val="center"/>
          </w:tcPr>
          <w:p w14:paraId="35E6316B"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B029E53" w14:textId="77777777" w:rsidR="0046670C" w:rsidRPr="00050D28" w:rsidRDefault="0046670C" w:rsidP="001A635D">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E80C8CC"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DA3EA23" w14:textId="77777777" w:rsidR="0046670C" w:rsidRPr="00050D28" w:rsidRDefault="0046670C" w:rsidP="001A635D">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45A2B1E"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234CEAD" w14:textId="77777777" w:rsidR="0046670C" w:rsidRPr="00050D28" w:rsidRDefault="00B52209" w:rsidP="001A635D">
            <w:pPr>
              <w:jc w:val="center"/>
              <w:rPr>
                <w:sz w:val="20"/>
                <w:szCs w:val="20"/>
              </w:rPr>
            </w:pPr>
            <w:r w:rsidRPr="00050D28">
              <w:rPr>
                <w:sz w:val="20"/>
                <w:szCs w:val="20"/>
              </w:rPr>
              <w:t>0,02</w:t>
            </w:r>
          </w:p>
        </w:tc>
        <w:tc>
          <w:tcPr>
            <w:tcW w:w="851" w:type="dxa"/>
            <w:tcBorders>
              <w:top w:val="nil"/>
              <w:left w:val="single" w:sz="4" w:space="0" w:color="auto"/>
              <w:bottom w:val="single" w:sz="4" w:space="0" w:color="auto"/>
              <w:right w:val="single" w:sz="4" w:space="0" w:color="auto"/>
            </w:tcBorders>
            <w:noWrap/>
            <w:vAlign w:val="center"/>
          </w:tcPr>
          <w:p w14:paraId="1EE9A634" w14:textId="77777777" w:rsidR="0046670C" w:rsidRPr="00050D28" w:rsidRDefault="0046670C" w:rsidP="001A635D">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499ED30" w14:textId="77777777" w:rsidR="0046670C" w:rsidRPr="00050D28" w:rsidRDefault="00B52209" w:rsidP="001A635D">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202D0B2E" w14:textId="77777777" w:rsidR="0046670C" w:rsidRPr="00050D28" w:rsidRDefault="0046670C" w:rsidP="001A635D">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B1294C9" w14:textId="77777777" w:rsidR="0046670C" w:rsidRPr="00050D28" w:rsidRDefault="00B52209" w:rsidP="001A635D">
            <w:pPr>
              <w:jc w:val="center"/>
              <w:rPr>
                <w:sz w:val="20"/>
                <w:szCs w:val="20"/>
              </w:rP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12E2E240" w14:textId="77777777" w:rsidR="0046670C" w:rsidRPr="00050D28" w:rsidRDefault="0046670C" w:rsidP="001A635D">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50E7536" w14:textId="77777777" w:rsidR="0046670C" w:rsidRPr="00050D28" w:rsidRDefault="0046670C" w:rsidP="001A635D">
            <w:pPr>
              <w:jc w:val="center"/>
              <w:rPr>
                <w:sz w:val="20"/>
                <w:szCs w:val="20"/>
              </w:rPr>
            </w:pPr>
          </w:p>
        </w:tc>
      </w:tr>
      <w:tr w:rsidR="0046670C" w:rsidRPr="00050D28" w14:paraId="61096FD7"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1BC7F4DC" w14:textId="77777777" w:rsidR="0046670C" w:rsidRPr="00050D28" w:rsidRDefault="0046670C" w:rsidP="00B52209">
            <w:pPr>
              <w:rPr>
                <w:sz w:val="20"/>
                <w:szCs w:val="20"/>
              </w:rPr>
            </w:pPr>
            <w:r w:rsidRPr="00050D28">
              <w:rPr>
                <w:sz w:val="20"/>
                <w:szCs w:val="20"/>
              </w:rPr>
              <w:t xml:space="preserve">Хозяйственная секция: </w:t>
            </w:r>
            <w:r w:rsidR="00B52209" w:rsidRPr="00050D28">
              <w:rPr>
                <w:sz w:val="20"/>
                <w:szCs w:val="20"/>
              </w:rPr>
              <w:t>Осиновая</w:t>
            </w:r>
          </w:p>
        </w:tc>
      </w:tr>
      <w:tr w:rsidR="0046670C" w:rsidRPr="00050D28" w14:paraId="1954BEA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21475BB"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25F54C9E" w14:textId="77777777" w:rsidR="0046670C" w:rsidRPr="00050D28" w:rsidRDefault="00B52209" w:rsidP="00B52209">
            <w:pPr>
              <w:jc w:val="center"/>
              <w:rPr>
                <w:sz w:val="20"/>
                <w:szCs w:val="20"/>
              </w:rPr>
            </w:pPr>
            <w:r w:rsidRPr="00050D28">
              <w:rPr>
                <w:sz w:val="20"/>
                <w:szCs w:val="20"/>
              </w:rPr>
              <w:t>282,9</w:t>
            </w:r>
          </w:p>
        </w:tc>
        <w:tc>
          <w:tcPr>
            <w:tcW w:w="992" w:type="dxa"/>
            <w:tcBorders>
              <w:top w:val="nil"/>
              <w:left w:val="single" w:sz="4" w:space="0" w:color="auto"/>
              <w:bottom w:val="single" w:sz="4" w:space="0" w:color="auto"/>
              <w:right w:val="single" w:sz="4" w:space="0" w:color="auto"/>
            </w:tcBorders>
            <w:noWrap/>
            <w:vAlign w:val="center"/>
          </w:tcPr>
          <w:p w14:paraId="4E892064" w14:textId="77777777" w:rsidR="0046670C" w:rsidRPr="00050D28" w:rsidRDefault="00B52209" w:rsidP="00B52209">
            <w:pPr>
              <w:jc w:val="center"/>
              <w:rPr>
                <w:sz w:val="20"/>
                <w:szCs w:val="20"/>
              </w:rPr>
            </w:pPr>
            <w:r w:rsidRPr="00050D28">
              <w:rPr>
                <w:sz w:val="20"/>
                <w:szCs w:val="20"/>
              </w:rPr>
              <w:t>73,41</w:t>
            </w:r>
          </w:p>
        </w:tc>
        <w:tc>
          <w:tcPr>
            <w:tcW w:w="709" w:type="dxa"/>
            <w:tcBorders>
              <w:top w:val="nil"/>
              <w:left w:val="single" w:sz="4" w:space="0" w:color="auto"/>
              <w:bottom w:val="single" w:sz="4" w:space="0" w:color="auto"/>
              <w:right w:val="single" w:sz="4" w:space="0" w:color="auto"/>
            </w:tcBorders>
            <w:noWrap/>
            <w:vAlign w:val="center"/>
          </w:tcPr>
          <w:p w14:paraId="7DAC71BE"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B9488EC"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C55AC29"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DBA8659"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7C0DC12" w14:textId="77777777" w:rsidR="0046670C" w:rsidRPr="00050D28" w:rsidRDefault="00B52209" w:rsidP="00B52209">
            <w:pPr>
              <w:jc w:val="center"/>
              <w:rPr>
                <w:sz w:val="20"/>
                <w:szCs w:val="20"/>
              </w:rPr>
            </w:pPr>
            <w:r w:rsidRPr="00050D28">
              <w:rPr>
                <w:sz w:val="20"/>
                <w:szCs w:val="20"/>
              </w:rPr>
              <w:t>9,4</w:t>
            </w:r>
          </w:p>
        </w:tc>
        <w:tc>
          <w:tcPr>
            <w:tcW w:w="850" w:type="dxa"/>
            <w:tcBorders>
              <w:top w:val="nil"/>
              <w:left w:val="single" w:sz="4" w:space="0" w:color="auto"/>
              <w:bottom w:val="single" w:sz="4" w:space="0" w:color="auto"/>
              <w:right w:val="single" w:sz="4" w:space="0" w:color="auto"/>
            </w:tcBorders>
            <w:noWrap/>
            <w:vAlign w:val="center"/>
          </w:tcPr>
          <w:p w14:paraId="6CC79346" w14:textId="77777777" w:rsidR="0046670C" w:rsidRPr="00050D28" w:rsidRDefault="00B52209" w:rsidP="00B52209">
            <w:pPr>
              <w:jc w:val="center"/>
              <w:rPr>
                <w:sz w:val="20"/>
                <w:szCs w:val="20"/>
              </w:rPr>
            </w:pPr>
            <w:r w:rsidRPr="00050D28">
              <w:rPr>
                <w:sz w:val="20"/>
                <w:szCs w:val="20"/>
              </w:rPr>
              <w:t>3,29</w:t>
            </w:r>
          </w:p>
        </w:tc>
        <w:tc>
          <w:tcPr>
            <w:tcW w:w="851" w:type="dxa"/>
            <w:tcBorders>
              <w:top w:val="nil"/>
              <w:left w:val="single" w:sz="4" w:space="0" w:color="auto"/>
              <w:bottom w:val="single" w:sz="4" w:space="0" w:color="auto"/>
              <w:right w:val="single" w:sz="4" w:space="0" w:color="auto"/>
            </w:tcBorders>
            <w:noWrap/>
            <w:vAlign w:val="center"/>
          </w:tcPr>
          <w:p w14:paraId="3F69E47C" w14:textId="77777777" w:rsidR="0046670C" w:rsidRPr="00050D28" w:rsidRDefault="00B52209" w:rsidP="00B52209">
            <w:pPr>
              <w:jc w:val="center"/>
              <w:rPr>
                <w:sz w:val="20"/>
                <w:szCs w:val="20"/>
              </w:rPr>
            </w:pPr>
            <w:r w:rsidRPr="00050D28">
              <w:rPr>
                <w:sz w:val="20"/>
                <w:szCs w:val="20"/>
              </w:rPr>
              <w:t>125,4</w:t>
            </w:r>
          </w:p>
        </w:tc>
        <w:tc>
          <w:tcPr>
            <w:tcW w:w="992" w:type="dxa"/>
            <w:tcBorders>
              <w:top w:val="nil"/>
              <w:left w:val="single" w:sz="4" w:space="0" w:color="auto"/>
              <w:bottom w:val="single" w:sz="4" w:space="0" w:color="auto"/>
              <w:right w:val="single" w:sz="4" w:space="0" w:color="auto"/>
            </w:tcBorders>
            <w:noWrap/>
            <w:vAlign w:val="center"/>
          </w:tcPr>
          <w:p w14:paraId="5C6F2CDB" w14:textId="77777777" w:rsidR="0046670C" w:rsidRPr="00050D28" w:rsidRDefault="00B52209" w:rsidP="00B52209">
            <w:pPr>
              <w:jc w:val="center"/>
              <w:rPr>
                <w:sz w:val="20"/>
                <w:szCs w:val="20"/>
              </w:rPr>
            </w:pPr>
            <w:r w:rsidRPr="00050D28">
              <w:rPr>
                <w:sz w:val="20"/>
                <w:szCs w:val="20"/>
              </w:rPr>
              <w:t>33,01</w:t>
            </w:r>
          </w:p>
        </w:tc>
        <w:tc>
          <w:tcPr>
            <w:tcW w:w="851" w:type="dxa"/>
            <w:tcBorders>
              <w:top w:val="nil"/>
              <w:left w:val="single" w:sz="4" w:space="0" w:color="auto"/>
              <w:bottom w:val="single" w:sz="4" w:space="0" w:color="auto"/>
              <w:right w:val="single" w:sz="4" w:space="0" w:color="auto"/>
            </w:tcBorders>
            <w:noWrap/>
            <w:vAlign w:val="center"/>
          </w:tcPr>
          <w:p w14:paraId="3018B629" w14:textId="77777777" w:rsidR="0046670C" w:rsidRPr="00050D28" w:rsidRDefault="00B52209" w:rsidP="00B52209">
            <w:pPr>
              <w:jc w:val="center"/>
              <w:rPr>
                <w:sz w:val="20"/>
                <w:szCs w:val="20"/>
              </w:rPr>
            </w:pPr>
            <w:r w:rsidRPr="00050D28">
              <w:rPr>
                <w:sz w:val="20"/>
                <w:szCs w:val="20"/>
              </w:rPr>
              <w:t>148,1</w:t>
            </w:r>
          </w:p>
        </w:tc>
        <w:tc>
          <w:tcPr>
            <w:tcW w:w="850" w:type="dxa"/>
            <w:tcBorders>
              <w:top w:val="nil"/>
              <w:left w:val="single" w:sz="4" w:space="0" w:color="auto"/>
              <w:bottom w:val="single" w:sz="4" w:space="0" w:color="auto"/>
              <w:right w:val="single" w:sz="4" w:space="0" w:color="auto"/>
            </w:tcBorders>
            <w:noWrap/>
            <w:vAlign w:val="center"/>
          </w:tcPr>
          <w:p w14:paraId="3F110C40" w14:textId="77777777" w:rsidR="0046670C" w:rsidRPr="00050D28" w:rsidRDefault="00B52209" w:rsidP="00B52209">
            <w:pPr>
              <w:jc w:val="center"/>
              <w:rPr>
                <w:sz w:val="20"/>
                <w:szCs w:val="20"/>
              </w:rPr>
            </w:pPr>
            <w:r w:rsidRPr="00050D28">
              <w:rPr>
                <w:sz w:val="20"/>
                <w:szCs w:val="20"/>
              </w:rPr>
              <w:t>37,10</w:t>
            </w:r>
          </w:p>
        </w:tc>
        <w:tc>
          <w:tcPr>
            <w:tcW w:w="849" w:type="dxa"/>
            <w:tcBorders>
              <w:top w:val="nil"/>
              <w:left w:val="single" w:sz="4" w:space="0" w:color="auto"/>
              <w:bottom w:val="single" w:sz="4" w:space="0" w:color="auto"/>
              <w:right w:val="single" w:sz="4" w:space="0" w:color="auto"/>
            </w:tcBorders>
            <w:noWrap/>
            <w:vAlign w:val="center"/>
          </w:tcPr>
          <w:p w14:paraId="0C0FC66D"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43BE889" w14:textId="77777777" w:rsidR="0046670C" w:rsidRPr="00050D28" w:rsidRDefault="0046670C" w:rsidP="00B52209">
            <w:pPr>
              <w:jc w:val="center"/>
              <w:rPr>
                <w:sz w:val="20"/>
                <w:szCs w:val="20"/>
              </w:rPr>
            </w:pPr>
          </w:p>
        </w:tc>
      </w:tr>
      <w:tr w:rsidR="0046670C" w:rsidRPr="00050D28" w14:paraId="03664A9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3235300"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5D341FA2"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3AE74A0" w14:textId="77777777" w:rsidR="0046670C" w:rsidRPr="00050D28" w:rsidRDefault="00B52209" w:rsidP="00B52209">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46BCF1BF"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992FB23"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6B943E1"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C6E0A98"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4994CCC"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824174E"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B9F0C70"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FACFD41"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A7C74EA"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39E07BB" w14:textId="77777777" w:rsidR="0046670C" w:rsidRPr="00050D28" w:rsidRDefault="0046670C" w:rsidP="00B52209">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09B58CA"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2AA1EA3" w14:textId="77777777" w:rsidR="0046670C" w:rsidRPr="00050D28" w:rsidRDefault="0046670C" w:rsidP="00B52209">
            <w:pPr>
              <w:jc w:val="center"/>
              <w:rPr>
                <w:sz w:val="20"/>
                <w:szCs w:val="20"/>
              </w:rPr>
            </w:pPr>
          </w:p>
        </w:tc>
      </w:tr>
      <w:tr w:rsidR="0046670C" w:rsidRPr="00050D28" w14:paraId="3175A9E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647D0E2"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0C251BA9"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6A2E6A8" w14:textId="77777777" w:rsidR="0046670C" w:rsidRPr="00050D28" w:rsidRDefault="00B52209" w:rsidP="00B52209">
            <w:pPr>
              <w:jc w:val="center"/>
              <w:rPr>
                <w:sz w:val="20"/>
                <w:szCs w:val="20"/>
              </w:rPr>
            </w:pPr>
            <w:r w:rsidRPr="00050D28">
              <w:rPr>
                <w:sz w:val="20"/>
                <w:szCs w:val="20"/>
              </w:rPr>
              <w:t>11,18</w:t>
            </w:r>
          </w:p>
        </w:tc>
        <w:tc>
          <w:tcPr>
            <w:tcW w:w="709" w:type="dxa"/>
            <w:tcBorders>
              <w:top w:val="nil"/>
              <w:left w:val="single" w:sz="4" w:space="0" w:color="auto"/>
              <w:bottom w:val="single" w:sz="4" w:space="0" w:color="auto"/>
              <w:right w:val="single" w:sz="4" w:space="0" w:color="auto"/>
            </w:tcBorders>
            <w:noWrap/>
            <w:vAlign w:val="center"/>
          </w:tcPr>
          <w:p w14:paraId="327780B7"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D91C379"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C04CE60"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F6E1569"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D38437F"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2823DC6"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9889849"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847340A"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EA41F80"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959505B" w14:textId="77777777" w:rsidR="0046670C" w:rsidRPr="00050D28" w:rsidRDefault="0046670C" w:rsidP="00B52209">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26CB19D"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EE6A5DB" w14:textId="77777777" w:rsidR="0046670C" w:rsidRPr="00050D28" w:rsidRDefault="0046670C" w:rsidP="00B52209">
            <w:pPr>
              <w:jc w:val="center"/>
              <w:rPr>
                <w:sz w:val="20"/>
                <w:szCs w:val="20"/>
              </w:rPr>
            </w:pPr>
          </w:p>
        </w:tc>
      </w:tr>
      <w:tr w:rsidR="0046670C" w:rsidRPr="00050D28" w14:paraId="156972E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A032F74"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37401B48"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1635E17" w14:textId="77777777" w:rsidR="0046670C" w:rsidRPr="00050D28" w:rsidRDefault="00B52209" w:rsidP="00B52209">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4C1D7664"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153B299"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2F74A03"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3DF11F0"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FBFC42F"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AD6080F"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FFFD7C8"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505CD34"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A9E0A8C"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C0781B6" w14:textId="77777777" w:rsidR="0046670C" w:rsidRPr="00050D28" w:rsidRDefault="0046670C" w:rsidP="00B52209">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7080FB1"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B4EB457" w14:textId="77777777" w:rsidR="0046670C" w:rsidRPr="00050D28" w:rsidRDefault="0046670C" w:rsidP="00B52209">
            <w:pPr>
              <w:jc w:val="center"/>
              <w:rPr>
                <w:sz w:val="20"/>
                <w:szCs w:val="20"/>
              </w:rPr>
            </w:pPr>
          </w:p>
        </w:tc>
      </w:tr>
      <w:tr w:rsidR="0046670C" w:rsidRPr="00050D28" w14:paraId="5AA6615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969E728"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3ED597D6" w14:textId="77777777" w:rsidR="0046670C" w:rsidRPr="00050D28" w:rsidRDefault="00B52209" w:rsidP="00B52209">
            <w:pPr>
              <w:jc w:val="center"/>
              <w:rPr>
                <w:sz w:val="20"/>
                <w:szCs w:val="20"/>
              </w:rPr>
            </w:pPr>
            <w:r w:rsidRPr="00050D28">
              <w:rPr>
                <w:sz w:val="20"/>
                <w:szCs w:val="20"/>
              </w:rPr>
              <w:t>18,9</w:t>
            </w:r>
          </w:p>
        </w:tc>
        <w:tc>
          <w:tcPr>
            <w:tcW w:w="992" w:type="dxa"/>
            <w:tcBorders>
              <w:top w:val="nil"/>
              <w:left w:val="single" w:sz="4" w:space="0" w:color="auto"/>
              <w:bottom w:val="single" w:sz="4" w:space="0" w:color="auto"/>
              <w:right w:val="single" w:sz="4" w:space="0" w:color="auto"/>
            </w:tcBorders>
            <w:noWrap/>
            <w:vAlign w:val="center"/>
          </w:tcPr>
          <w:p w14:paraId="232ED053" w14:textId="77777777" w:rsidR="0046670C" w:rsidRPr="00050D28" w:rsidRDefault="00B52209" w:rsidP="00B52209">
            <w:pPr>
              <w:jc w:val="center"/>
              <w:rPr>
                <w:sz w:val="20"/>
                <w:szCs w:val="20"/>
              </w:rPr>
            </w:pPr>
            <w:r w:rsidRPr="00050D28">
              <w:rPr>
                <w:sz w:val="20"/>
                <w:szCs w:val="20"/>
              </w:rPr>
              <w:t>0,74</w:t>
            </w:r>
          </w:p>
        </w:tc>
        <w:tc>
          <w:tcPr>
            <w:tcW w:w="709" w:type="dxa"/>
            <w:tcBorders>
              <w:top w:val="nil"/>
              <w:left w:val="single" w:sz="4" w:space="0" w:color="auto"/>
              <w:bottom w:val="single" w:sz="4" w:space="0" w:color="auto"/>
              <w:right w:val="single" w:sz="4" w:space="0" w:color="auto"/>
            </w:tcBorders>
            <w:noWrap/>
            <w:vAlign w:val="center"/>
          </w:tcPr>
          <w:p w14:paraId="55FAC2FD"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0173EA7"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6CB3EDE"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E37BF50"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BB332C8"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4B010E1"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18442A1"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9FD11D9"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CA2994E"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4E03FB3" w14:textId="77777777" w:rsidR="0046670C" w:rsidRPr="00050D28" w:rsidRDefault="0046670C" w:rsidP="00B52209">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9F85AF8"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7C6A4A0" w14:textId="77777777" w:rsidR="0046670C" w:rsidRPr="00050D28" w:rsidRDefault="0046670C" w:rsidP="00B52209">
            <w:pPr>
              <w:jc w:val="center"/>
              <w:rPr>
                <w:sz w:val="20"/>
                <w:szCs w:val="20"/>
              </w:rPr>
            </w:pPr>
          </w:p>
        </w:tc>
      </w:tr>
      <w:tr w:rsidR="0046670C" w:rsidRPr="00050D28" w14:paraId="4C3DE8F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BF24BC9" w14:textId="77777777" w:rsidR="0046670C" w:rsidRPr="00050D28" w:rsidRDefault="0046670C" w:rsidP="0046670C">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5952226E"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EFFA995" w14:textId="77777777" w:rsidR="0046670C" w:rsidRPr="00050D28" w:rsidRDefault="00B52209" w:rsidP="00B52209">
            <w:pPr>
              <w:jc w:val="center"/>
              <w:rPr>
                <w:sz w:val="20"/>
                <w:szCs w:val="20"/>
              </w:rPr>
            </w:pPr>
            <w:r w:rsidRPr="00050D28">
              <w:rPr>
                <w:sz w:val="20"/>
                <w:szCs w:val="20"/>
              </w:rPr>
              <w:t>0,74</w:t>
            </w:r>
          </w:p>
        </w:tc>
        <w:tc>
          <w:tcPr>
            <w:tcW w:w="709" w:type="dxa"/>
            <w:tcBorders>
              <w:top w:val="nil"/>
              <w:left w:val="single" w:sz="4" w:space="0" w:color="auto"/>
              <w:bottom w:val="single" w:sz="4" w:space="0" w:color="auto"/>
              <w:right w:val="single" w:sz="4" w:space="0" w:color="auto"/>
            </w:tcBorders>
            <w:noWrap/>
            <w:vAlign w:val="center"/>
          </w:tcPr>
          <w:p w14:paraId="711987E0"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B7E98E7"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2BCD1ED"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0CE3C40"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2EA4435"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04780BE" w14:textId="77777777" w:rsidR="0046670C" w:rsidRPr="00050D28" w:rsidRDefault="00B52209" w:rsidP="00B52209">
            <w:pPr>
              <w:jc w:val="center"/>
              <w:rPr>
                <w:sz w:val="20"/>
                <w:szCs w:val="20"/>
              </w:rPr>
            </w:pPr>
            <w:r w:rsidRPr="00050D28">
              <w:rPr>
                <w:sz w:val="20"/>
                <w:szCs w:val="20"/>
              </w:rPr>
              <w:t>0,04</w:t>
            </w:r>
          </w:p>
        </w:tc>
        <w:tc>
          <w:tcPr>
            <w:tcW w:w="851" w:type="dxa"/>
            <w:tcBorders>
              <w:top w:val="nil"/>
              <w:left w:val="single" w:sz="4" w:space="0" w:color="auto"/>
              <w:bottom w:val="single" w:sz="4" w:space="0" w:color="auto"/>
              <w:right w:val="single" w:sz="4" w:space="0" w:color="auto"/>
            </w:tcBorders>
            <w:noWrap/>
            <w:vAlign w:val="center"/>
          </w:tcPr>
          <w:p w14:paraId="6222CA8B"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BC1284F" w14:textId="77777777" w:rsidR="0046670C" w:rsidRPr="00050D28" w:rsidRDefault="00B52209" w:rsidP="00B52209">
            <w:pPr>
              <w:jc w:val="center"/>
              <w:rPr>
                <w:sz w:val="20"/>
                <w:szCs w:val="20"/>
              </w:rPr>
            </w:pPr>
            <w:r w:rsidRPr="00050D28">
              <w:rPr>
                <w:sz w:val="20"/>
                <w:szCs w:val="20"/>
              </w:rPr>
              <w:t>0,33</w:t>
            </w:r>
          </w:p>
        </w:tc>
        <w:tc>
          <w:tcPr>
            <w:tcW w:w="851" w:type="dxa"/>
            <w:tcBorders>
              <w:top w:val="nil"/>
              <w:left w:val="single" w:sz="4" w:space="0" w:color="auto"/>
              <w:bottom w:val="single" w:sz="4" w:space="0" w:color="auto"/>
              <w:right w:val="single" w:sz="4" w:space="0" w:color="auto"/>
            </w:tcBorders>
            <w:noWrap/>
            <w:vAlign w:val="center"/>
          </w:tcPr>
          <w:p w14:paraId="6C345B87"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FA83B90" w14:textId="77777777" w:rsidR="0046670C" w:rsidRPr="00050D28" w:rsidRDefault="00B52209" w:rsidP="00B52209">
            <w:pPr>
              <w:jc w:val="center"/>
              <w:rPr>
                <w:sz w:val="20"/>
                <w:szCs w:val="20"/>
              </w:rPr>
            </w:pPr>
            <w:r w:rsidRPr="00050D28">
              <w:rPr>
                <w:sz w:val="20"/>
                <w:szCs w:val="20"/>
              </w:rPr>
              <w:t>0,37</w:t>
            </w:r>
          </w:p>
        </w:tc>
        <w:tc>
          <w:tcPr>
            <w:tcW w:w="849" w:type="dxa"/>
            <w:tcBorders>
              <w:top w:val="nil"/>
              <w:left w:val="single" w:sz="4" w:space="0" w:color="auto"/>
              <w:bottom w:val="single" w:sz="4" w:space="0" w:color="auto"/>
              <w:right w:val="single" w:sz="4" w:space="0" w:color="auto"/>
            </w:tcBorders>
            <w:noWrap/>
            <w:vAlign w:val="center"/>
          </w:tcPr>
          <w:p w14:paraId="6401BDFB"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1E228A4" w14:textId="77777777" w:rsidR="0046670C" w:rsidRPr="00050D28" w:rsidRDefault="0046670C" w:rsidP="00B52209">
            <w:pPr>
              <w:jc w:val="center"/>
              <w:rPr>
                <w:sz w:val="20"/>
                <w:szCs w:val="20"/>
              </w:rPr>
            </w:pPr>
          </w:p>
        </w:tc>
      </w:tr>
      <w:tr w:rsidR="0046670C" w:rsidRPr="00050D28" w14:paraId="17D23E3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E1FB102" w14:textId="77777777" w:rsidR="0046670C" w:rsidRPr="00050D28" w:rsidRDefault="0046670C" w:rsidP="0046670C">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20D6930A"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2D39D1B" w14:textId="77777777" w:rsidR="0046670C" w:rsidRPr="00050D28" w:rsidRDefault="00B52209" w:rsidP="00B52209">
            <w:pPr>
              <w:jc w:val="center"/>
              <w:rPr>
                <w:sz w:val="20"/>
                <w:szCs w:val="20"/>
              </w:rPr>
            </w:pPr>
            <w:r w:rsidRPr="00050D28">
              <w:rPr>
                <w:sz w:val="20"/>
                <w:szCs w:val="20"/>
              </w:rPr>
              <w:t>0,68</w:t>
            </w:r>
          </w:p>
        </w:tc>
        <w:tc>
          <w:tcPr>
            <w:tcW w:w="709" w:type="dxa"/>
            <w:tcBorders>
              <w:top w:val="nil"/>
              <w:left w:val="single" w:sz="4" w:space="0" w:color="auto"/>
              <w:bottom w:val="single" w:sz="4" w:space="0" w:color="auto"/>
              <w:right w:val="single" w:sz="4" w:space="0" w:color="auto"/>
            </w:tcBorders>
            <w:noWrap/>
            <w:vAlign w:val="center"/>
          </w:tcPr>
          <w:p w14:paraId="6B3EF0AB"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8A3C47C"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DB5A655"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CBAEA2F"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9B70F13"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ECA2B6F" w14:textId="77777777" w:rsidR="0046670C" w:rsidRPr="00050D28" w:rsidRDefault="00B52209" w:rsidP="00B52209">
            <w:pPr>
              <w:jc w:val="center"/>
              <w:rPr>
                <w:sz w:val="20"/>
                <w:szCs w:val="20"/>
              </w:rPr>
            </w:pPr>
            <w:r w:rsidRPr="00050D28">
              <w:rPr>
                <w:sz w:val="20"/>
                <w:szCs w:val="20"/>
              </w:rPr>
              <w:t>0,04</w:t>
            </w:r>
          </w:p>
        </w:tc>
        <w:tc>
          <w:tcPr>
            <w:tcW w:w="851" w:type="dxa"/>
            <w:tcBorders>
              <w:top w:val="nil"/>
              <w:left w:val="single" w:sz="4" w:space="0" w:color="auto"/>
              <w:bottom w:val="single" w:sz="4" w:space="0" w:color="auto"/>
              <w:right w:val="single" w:sz="4" w:space="0" w:color="auto"/>
            </w:tcBorders>
            <w:noWrap/>
            <w:vAlign w:val="center"/>
          </w:tcPr>
          <w:p w14:paraId="0CF131DF"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C12E4BF" w14:textId="77777777" w:rsidR="0046670C" w:rsidRPr="00050D28" w:rsidRDefault="00B52209" w:rsidP="00B52209">
            <w:pPr>
              <w:jc w:val="center"/>
              <w:rPr>
                <w:sz w:val="20"/>
                <w:szCs w:val="20"/>
              </w:rPr>
            </w:pPr>
            <w:r w:rsidRPr="00050D28">
              <w:rPr>
                <w:sz w:val="20"/>
                <w:szCs w:val="20"/>
              </w:rPr>
              <w:t>0,30</w:t>
            </w:r>
          </w:p>
        </w:tc>
        <w:tc>
          <w:tcPr>
            <w:tcW w:w="851" w:type="dxa"/>
            <w:tcBorders>
              <w:top w:val="nil"/>
              <w:left w:val="single" w:sz="4" w:space="0" w:color="auto"/>
              <w:bottom w:val="single" w:sz="4" w:space="0" w:color="auto"/>
              <w:right w:val="single" w:sz="4" w:space="0" w:color="auto"/>
            </w:tcBorders>
            <w:noWrap/>
            <w:vAlign w:val="center"/>
          </w:tcPr>
          <w:p w14:paraId="1BDE37B9"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70C80DC" w14:textId="77777777" w:rsidR="0046670C" w:rsidRPr="00050D28" w:rsidRDefault="00B52209" w:rsidP="00B52209">
            <w:pPr>
              <w:jc w:val="center"/>
              <w:rPr>
                <w:sz w:val="20"/>
                <w:szCs w:val="20"/>
              </w:rPr>
            </w:pPr>
            <w:r w:rsidRPr="00050D28">
              <w:rPr>
                <w:sz w:val="20"/>
                <w:szCs w:val="20"/>
              </w:rPr>
              <w:t>0,34</w:t>
            </w:r>
          </w:p>
        </w:tc>
        <w:tc>
          <w:tcPr>
            <w:tcW w:w="849" w:type="dxa"/>
            <w:tcBorders>
              <w:top w:val="nil"/>
              <w:left w:val="single" w:sz="4" w:space="0" w:color="auto"/>
              <w:bottom w:val="single" w:sz="4" w:space="0" w:color="auto"/>
              <w:right w:val="single" w:sz="4" w:space="0" w:color="auto"/>
            </w:tcBorders>
            <w:noWrap/>
            <w:vAlign w:val="center"/>
          </w:tcPr>
          <w:p w14:paraId="75B84ACA"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A1A238A" w14:textId="77777777" w:rsidR="0046670C" w:rsidRPr="00050D28" w:rsidRDefault="0046670C" w:rsidP="00B52209">
            <w:pPr>
              <w:jc w:val="center"/>
              <w:rPr>
                <w:sz w:val="20"/>
                <w:szCs w:val="20"/>
              </w:rPr>
            </w:pPr>
          </w:p>
        </w:tc>
      </w:tr>
      <w:tr w:rsidR="0046670C" w:rsidRPr="00050D28" w14:paraId="730EEAC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7A9E96B" w14:textId="77777777" w:rsidR="0046670C" w:rsidRPr="00050D28" w:rsidRDefault="0046670C" w:rsidP="0046670C">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4C6CB078"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0BADC84" w14:textId="77777777" w:rsidR="0046670C" w:rsidRPr="00050D28" w:rsidRDefault="00B52209" w:rsidP="00B52209">
            <w:pPr>
              <w:jc w:val="center"/>
              <w:rPr>
                <w:sz w:val="20"/>
                <w:szCs w:val="20"/>
              </w:rPr>
            </w:pPr>
            <w:r w:rsidRPr="00050D28">
              <w:rPr>
                <w:sz w:val="20"/>
                <w:szCs w:val="20"/>
              </w:rPr>
              <w:t>0,40</w:t>
            </w:r>
          </w:p>
        </w:tc>
        <w:tc>
          <w:tcPr>
            <w:tcW w:w="709" w:type="dxa"/>
            <w:tcBorders>
              <w:top w:val="nil"/>
              <w:left w:val="single" w:sz="4" w:space="0" w:color="auto"/>
              <w:bottom w:val="single" w:sz="4" w:space="0" w:color="auto"/>
              <w:right w:val="single" w:sz="4" w:space="0" w:color="auto"/>
            </w:tcBorders>
            <w:noWrap/>
            <w:vAlign w:val="center"/>
          </w:tcPr>
          <w:p w14:paraId="1BAA5D2B"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1C4EA59"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A5F58B9"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6DB8128"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DF6AE1A"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B81FBBB" w14:textId="77777777" w:rsidR="0046670C" w:rsidRPr="00050D28" w:rsidRDefault="00B52209" w:rsidP="00B52209">
            <w:pPr>
              <w:jc w:val="center"/>
              <w:rPr>
                <w:sz w:val="20"/>
                <w:szCs w:val="20"/>
              </w:rPr>
            </w:pPr>
            <w:r w:rsidRPr="00050D28">
              <w:rPr>
                <w:sz w:val="20"/>
                <w:szCs w:val="20"/>
              </w:rPr>
              <w:t>0,02</w:t>
            </w:r>
          </w:p>
        </w:tc>
        <w:tc>
          <w:tcPr>
            <w:tcW w:w="851" w:type="dxa"/>
            <w:tcBorders>
              <w:top w:val="nil"/>
              <w:left w:val="single" w:sz="4" w:space="0" w:color="auto"/>
              <w:bottom w:val="single" w:sz="4" w:space="0" w:color="auto"/>
              <w:right w:val="single" w:sz="4" w:space="0" w:color="auto"/>
            </w:tcBorders>
            <w:noWrap/>
            <w:vAlign w:val="center"/>
          </w:tcPr>
          <w:p w14:paraId="14A2F813"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B139AC9" w14:textId="77777777" w:rsidR="0046670C" w:rsidRPr="00050D28" w:rsidRDefault="00B52209" w:rsidP="00B52209">
            <w:pPr>
              <w:jc w:val="center"/>
              <w:rPr>
                <w:sz w:val="20"/>
                <w:szCs w:val="20"/>
              </w:rPr>
            </w:pPr>
            <w:r w:rsidRPr="00050D28">
              <w:rPr>
                <w:sz w:val="20"/>
                <w:szCs w:val="20"/>
              </w:rPr>
              <w:t>0,18</w:t>
            </w:r>
          </w:p>
        </w:tc>
        <w:tc>
          <w:tcPr>
            <w:tcW w:w="851" w:type="dxa"/>
            <w:tcBorders>
              <w:top w:val="nil"/>
              <w:left w:val="single" w:sz="4" w:space="0" w:color="auto"/>
              <w:bottom w:val="single" w:sz="4" w:space="0" w:color="auto"/>
              <w:right w:val="single" w:sz="4" w:space="0" w:color="auto"/>
            </w:tcBorders>
            <w:noWrap/>
            <w:vAlign w:val="center"/>
          </w:tcPr>
          <w:p w14:paraId="4A25FF77"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EC64808" w14:textId="77777777" w:rsidR="0046670C" w:rsidRPr="00050D28" w:rsidRDefault="00B52209" w:rsidP="00B52209">
            <w:pPr>
              <w:jc w:val="center"/>
              <w:rPr>
                <w:sz w:val="20"/>
                <w:szCs w:val="20"/>
              </w:rPr>
            </w:pPr>
            <w:r w:rsidRPr="00050D28">
              <w:rPr>
                <w:sz w:val="20"/>
                <w:szCs w:val="20"/>
              </w:rPr>
              <w:t>0,20</w:t>
            </w:r>
          </w:p>
        </w:tc>
        <w:tc>
          <w:tcPr>
            <w:tcW w:w="849" w:type="dxa"/>
            <w:tcBorders>
              <w:top w:val="nil"/>
              <w:left w:val="single" w:sz="4" w:space="0" w:color="auto"/>
              <w:bottom w:val="single" w:sz="4" w:space="0" w:color="auto"/>
              <w:right w:val="single" w:sz="4" w:space="0" w:color="auto"/>
            </w:tcBorders>
            <w:noWrap/>
            <w:vAlign w:val="center"/>
          </w:tcPr>
          <w:p w14:paraId="07C61F8B"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6B4D9A8" w14:textId="77777777" w:rsidR="0046670C" w:rsidRPr="00050D28" w:rsidRDefault="0046670C" w:rsidP="00B52209">
            <w:pPr>
              <w:jc w:val="center"/>
              <w:rPr>
                <w:sz w:val="20"/>
                <w:szCs w:val="20"/>
              </w:rPr>
            </w:pPr>
          </w:p>
        </w:tc>
      </w:tr>
      <w:tr w:rsidR="0046670C" w:rsidRPr="00050D28" w14:paraId="43F02248"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1E51D1F3" w14:textId="77777777" w:rsidR="0046670C" w:rsidRPr="00050D28" w:rsidRDefault="0046670C" w:rsidP="00B52209">
            <w:pPr>
              <w:rPr>
                <w:sz w:val="20"/>
                <w:szCs w:val="20"/>
              </w:rPr>
            </w:pPr>
            <w:r w:rsidRPr="00050D28">
              <w:rPr>
                <w:sz w:val="20"/>
                <w:szCs w:val="20"/>
              </w:rPr>
              <w:t xml:space="preserve">Хозяйственная секция: </w:t>
            </w:r>
            <w:r w:rsidR="00B52209" w:rsidRPr="00050D28">
              <w:rPr>
                <w:sz w:val="20"/>
                <w:szCs w:val="20"/>
              </w:rPr>
              <w:t>Сероольховая</w:t>
            </w:r>
          </w:p>
        </w:tc>
      </w:tr>
      <w:tr w:rsidR="0046670C" w:rsidRPr="00050D28" w14:paraId="3592D2F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E5FF72D"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729A5D13" w14:textId="77777777" w:rsidR="0046670C" w:rsidRPr="00050D28" w:rsidRDefault="00B52209" w:rsidP="00B52209">
            <w:pPr>
              <w:jc w:val="center"/>
              <w:rPr>
                <w:sz w:val="20"/>
                <w:szCs w:val="20"/>
              </w:rPr>
            </w:pPr>
            <w:r w:rsidRPr="00050D28">
              <w:rPr>
                <w:sz w:val="20"/>
                <w:szCs w:val="20"/>
              </w:rPr>
              <w:t>50,0</w:t>
            </w:r>
          </w:p>
        </w:tc>
        <w:tc>
          <w:tcPr>
            <w:tcW w:w="992" w:type="dxa"/>
            <w:tcBorders>
              <w:top w:val="nil"/>
              <w:left w:val="single" w:sz="4" w:space="0" w:color="auto"/>
              <w:bottom w:val="single" w:sz="4" w:space="0" w:color="auto"/>
              <w:right w:val="single" w:sz="4" w:space="0" w:color="auto"/>
            </w:tcBorders>
            <w:noWrap/>
            <w:vAlign w:val="center"/>
          </w:tcPr>
          <w:p w14:paraId="26F1991D" w14:textId="77777777" w:rsidR="0046670C" w:rsidRPr="00050D28" w:rsidRDefault="00B52209" w:rsidP="00B52209">
            <w:pPr>
              <w:jc w:val="center"/>
              <w:rPr>
                <w:sz w:val="20"/>
                <w:szCs w:val="20"/>
              </w:rPr>
            </w:pPr>
            <w:r w:rsidRPr="00050D28">
              <w:rPr>
                <w:sz w:val="20"/>
                <w:szCs w:val="20"/>
              </w:rPr>
              <w:t>11,49</w:t>
            </w:r>
          </w:p>
        </w:tc>
        <w:tc>
          <w:tcPr>
            <w:tcW w:w="709" w:type="dxa"/>
            <w:tcBorders>
              <w:top w:val="nil"/>
              <w:left w:val="single" w:sz="4" w:space="0" w:color="auto"/>
              <w:bottom w:val="single" w:sz="4" w:space="0" w:color="auto"/>
              <w:right w:val="single" w:sz="4" w:space="0" w:color="auto"/>
            </w:tcBorders>
            <w:noWrap/>
            <w:vAlign w:val="center"/>
          </w:tcPr>
          <w:p w14:paraId="1D8BC714"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6610011"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24C4FB0"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499DFAA"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E265698" w14:textId="77777777" w:rsidR="0046670C" w:rsidRPr="00050D28" w:rsidRDefault="00B52209" w:rsidP="00B52209">
            <w:pPr>
              <w:jc w:val="center"/>
              <w:rPr>
                <w:sz w:val="20"/>
                <w:szCs w:val="20"/>
              </w:rPr>
            </w:pPr>
            <w:r w:rsidRPr="00050D28">
              <w:rPr>
                <w:sz w:val="20"/>
                <w:szCs w:val="20"/>
              </w:rPr>
              <w:t>6,8</w:t>
            </w:r>
          </w:p>
        </w:tc>
        <w:tc>
          <w:tcPr>
            <w:tcW w:w="850" w:type="dxa"/>
            <w:tcBorders>
              <w:top w:val="nil"/>
              <w:left w:val="single" w:sz="4" w:space="0" w:color="auto"/>
              <w:bottom w:val="single" w:sz="4" w:space="0" w:color="auto"/>
              <w:right w:val="single" w:sz="4" w:space="0" w:color="auto"/>
            </w:tcBorders>
            <w:noWrap/>
            <w:vAlign w:val="center"/>
          </w:tcPr>
          <w:p w14:paraId="1FD4FD42" w14:textId="77777777" w:rsidR="0046670C" w:rsidRPr="00050D28" w:rsidRDefault="00B52209" w:rsidP="00B52209">
            <w:pPr>
              <w:jc w:val="center"/>
              <w:rPr>
                <w:sz w:val="20"/>
                <w:szCs w:val="20"/>
              </w:rPr>
            </w:pPr>
            <w:r w:rsidRPr="00050D28">
              <w:rPr>
                <w:sz w:val="20"/>
                <w:szCs w:val="20"/>
              </w:rPr>
              <w:t>1,80</w:t>
            </w:r>
          </w:p>
        </w:tc>
        <w:tc>
          <w:tcPr>
            <w:tcW w:w="851" w:type="dxa"/>
            <w:tcBorders>
              <w:top w:val="nil"/>
              <w:left w:val="single" w:sz="4" w:space="0" w:color="auto"/>
              <w:bottom w:val="single" w:sz="4" w:space="0" w:color="auto"/>
              <w:right w:val="single" w:sz="4" w:space="0" w:color="auto"/>
            </w:tcBorders>
            <w:noWrap/>
            <w:vAlign w:val="center"/>
          </w:tcPr>
          <w:p w14:paraId="49048027" w14:textId="77777777" w:rsidR="0046670C" w:rsidRPr="00050D28" w:rsidRDefault="00B52209" w:rsidP="00B52209">
            <w:pPr>
              <w:jc w:val="center"/>
              <w:rPr>
                <w:sz w:val="20"/>
                <w:szCs w:val="20"/>
              </w:rPr>
            </w:pPr>
            <w:r w:rsidRPr="00050D28">
              <w:rPr>
                <w:sz w:val="20"/>
                <w:szCs w:val="20"/>
              </w:rPr>
              <w:t>39,2</w:t>
            </w:r>
          </w:p>
        </w:tc>
        <w:tc>
          <w:tcPr>
            <w:tcW w:w="992" w:type="dxa"/>
            <w:tcBorders>
              <w:top w:val="nil"/>
              <w:left w:val="single" w:sz="4" w:space="0" w:color="auto"/>
              <w:bottom w:val="single" w:sz="4" w:space="0" w:color="auto"/>
              <w:right w:val="single" w:sz="4" w:space="0" w:color="auto"/>
            </w:tcBorders>
            <w:noWrap/>
            <w:vAlign w:val="center"/>
          </w:tcPr>
          <w:p w14:paraId="4CB53454" w14:textId="77777777" w:rsidR="0046670C" w:rsidRPr="00050D28" w:rsidRDefault="00B52209" w:rsidP="00B52209">
            <w:pPr>
              <w:jc w:val="center"/>
              <w:rPr>
                <w:sz w:val="20"/>
                <w:szCs w:val="20"/>
              </w:rPr>
            </w:pPr>
            <w:r w:rsidRPr="00050D28">
              <w:rPr>
                <w:sz w:val="20"/>
                <w:szCs w:val="20"/>
              </w:rPr>
              <w:t>9,02</w:t>
            </w:r>
          </w:p>
        </w:tc>
        <w:tc>
          <w:tcPr>
            <w:tcW w:w="851" w:type="dxa"/>
            <w:tcBorders>
              <w:top w:val="nil"/>
              <w:left w:val="single" w:sz="4" w:space="0" w:color="auto"/>
              <w:bottom w:val="single" w:sz="4" w:space="0" w:color="auto"/>
              <w:right w:val="single" w:sz="4" w:space="0" w:color="auto"/>
            </w:tcBorders>
            <w:noWrap/>
            <w:vAlign w:val="center"/>
          </w:tcPr>
          <w:p w14:paraId="5EA56463" w14:textId="77777777" w:rsidR="0046670C" w:rsidRPr="00050D28" w:rsidRDefault="00B52209" w:rsidP="00B52209">
            <w:pPr>
              <w:jc w:val="center"/>
              <w:rPr>
                <w:sz w:val="20"/>
                <w:szCs w:val="20"/>
              </w:rPr>
            </w:pPr>
            <w:r w:rsidRPr="00050D28">
              <w:rPr>
                <w:sz w:val="20"/>
                <w:szCs w:val="20"/>
              </w:rPr>
              <w:t>4,0</w:t>
            </w:r>
          </w:p>
        </w:tc>
        <w:tc>
          <w:tcPr>
            <w:tcW w:w="850" w:type="dxa"/>
            <w:tcBorders>
              <w:top w:val="nil"/>
              <w:left w:val="single" w:sz="4" w:space="0" w:color="auto"/>
              <w:bottom w:val="single" w:sz="4" w:space="0" w:color="auto"/>
              <w:right w:val="single" w:sz="4" w:space="0" w:color="auto"/>
            </w:tcBorders>
            <w:noWrap/>
            <w:vAlign w:val="center"/>
          </w:tcPr>
          <w:p w14:paraId="0A091D0F" w14:textId="77777777" w:rsidR="0046670C" w:rsidRPr="00050D28" w:rsidRDefault="00B52209" w:rsidP="00B52209">
            <w:pPr>
              <w:jc w:val="center"/>
              <w:rPr>
                <w:sz w:val="20"/>
                <w:szCs w:val="20"/>
              </w:rPr>
            </w:pPr>
            <w:r w:rsidRPr="00050D28">
              <w:rPr>
                <w:sz w:val="20"/>
                <w:szCs w:val="20"/>
              </w:rPr>
              <w:t>0,68</w:t>
            </w:r>
          </w:p>
        </w:tc>
        <w:tc>
          <w:tcPr>
            <w:tcW w:w="849" w:type="dxa"/>
            <w:tcBorders>
              <w:top w:val="nil"/>
              <w:left w:val="single" w:sz="4" w:space="0" w:color="auto"/>
              <w:bottom w:val="single" w:sz="4" w:space="0" w:color="auto"/>
              <w:right w:val="single" w:sz="4" w:space="0" w:color="auto"/>
            </w:tcBorders>
            <w:noWrap/>
            <w:vAlign w:val="center"/>
          </w:tcPr>
          <w:p w14:paraId="1AAC7BED"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61B04C4" w14:textId="77777777" w:rsidR="0046670C" w:rsidRPr="00050D28" w:rsidRDefault="0046670C" w:rsidP="00B52209">
            <w:pPr>
              <w:jc w:val="center"/>
              <w:rPr>
                <w:sz w:val="20"/>
                <w:szCs w:val="20"/>
              </w:rPr>
            </w:pPr>
          </w:p>
        </w:tc>
      </w:tr>
      <w:tr w:rsidR="0046670C" w:rsidRPr="00050D28" w14:paraId="25443ED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CB3CF3A"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7921D62F"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222BB6B" w14:textId="77777777" w:rsidR="0046670C" w:rsidRPr="00050D28" w:rsidRDefault="00B52209" w:rsidP="00B52209">
            <w:pPr>
              <w:jc w:val="center"/>
              <w:rPr>
                <w:sz w:val="20"/>
                <w:szCs w:val="20"/>
              </w:rPr>
            </w:pPr>
            <w:r w:rsidRPr="00050D28">
              <w:rPr>
                <w:sz w:val="20"/>
                <w:szCs w:val="20"/>
              </w:rPr>
              <w:t>16</w:t>
            </w:r>
          </w:p>
        </w:tc>
        <w:tc>
          <w:tcPr>
            <w:tcW w:w="709" w:type="dxa"/>
            <w:tcBorders>
              <w:top w:val="nil"/>
              <w:left w:val="single" w:sz="4" w:space="0" w:color="auto"/>
              <w:bottom w:val="single" w:sz="4" w:space="0" w:color="auto"/>
              <w:right w:val="single" w:sz="4" w:space="0" w:color="auto"/>
            </w:tcBorders>
            <w:noWrap/>
            <w:vAlign w:val="center"/>
          </w:tcPr>
          <w:p w14:paraId="297CB28B"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FDA3A97"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2068041"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E732FCE"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3FDC4C9"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973096C"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D3D22C4"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D6B8B53"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1CCCBFD"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8BA84C6" w14:textId="77777777" w:rsidR="0046670C" w:rsidRPr="00050D28" w:rsidRDefault="0046670C" w:rsidP="00B52209">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6846DEE"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17A20AC" w14:textId="77777777" w:rsidR="0046670C" w:rsidRPr="00050D28" w:rsidRDefault="0046670C" w:rsidP="00B52209">
            <w:pPr>
              <w:jc w:val="center"/>
              <w:rPr>
                <w:sz w:val="20"/>
                <w:szCs w:val="20"/>
              </w:rPr>
            </w:pPr>
          </w:p>
        </w:tc>
      </w:tr>
      <w:tr w:rsidR="0046670C" w:rsidRPr="00050D28" w14:paraId="5A728EA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62B0469"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7B550F3A"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936112B" w14:textId="77777777" w:rsidR="0046670C" w:rsidRPr="00050D28" w:rsidRDefault="00B52209" w:rsidP="00B52209">
            <w:pPr>
              <w:jc w:val="center"/>
              <w:rPr>
                <w:sz w:val="20"/>
                <w:szCs w:val="20"/>
              </w:rPr>
            </w:pPr>
            <w:r w:rsidRPr="00050D28">
              <w:rPr>
                <w:sz w:val="20"/>
                <w:szCs w:val="20"/>
              </w:rPr>
              <w:t>1,81</w:t>
            </w:r>
          </w:p>
        </w:tc>
        <w:tc>
          <w:tcPr>
            <w:tcW w:w="709" w:type="dxa"/>
            <w:tcBorders>
              <w:top w:val="nil"/>
              <w:left w:val="single" w:sz="4" w:space="0" w:color="auto"/>
              <w:bottom w:val="single" w:sz="4" w:space="0" w:color="auto"/>
              <w:right w:val="single" w:sz="4" w:space="0" w:color="auto"/>
            </w:tcBorders>
            <w:noWrap/>
            <w:vAlign w:val="center"/>
          </w:tcPr>
          <w:p w14:paraId="7A3D6414"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0353BB8"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540BD6A"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FAF4E7F"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3632073"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CE0AC1A"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237307E"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A4C43D0"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AD26E15"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5D60E92" w14:textId="77777777" w:rsidR="0046670C" w:rsidRPr="00050D28" w:rsidRDefault="0046670C" w:rsidP="00B52209">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FF9C318"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BBE3135" w14:textId="77777777" w:rsidR="0046670C" w:rsidRPr="00050D28" w:rsidRDefault="0046670C" w:rsidP="00B52209">
            <w:pPr>
              <w:jc w:val="center"/>
              <w:rPr>
                <w:sz w:val="20"/>
                <w:szCs w:val="20"/>
              </w:rPr>
            </w:pPr>
          </w:p>
        </w:tc>
      </w:tr>
      <w:tr w:rsidR="0046670C" w:rsidRPr="00050D28" w14:paraId="213D152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7D772AF"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1F57917F"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D757A98" w14:textId="77777777" w:rsidR="0046670C" w:rsidRPr="00050D28" w:rsidRDefault="00B52209" w:rsidP="00B52209">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1EED01AC"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565DF0E"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02ADF13"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7BC9E36"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A0E744E"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790A363"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2D8D8A4"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3FBF6F4"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43DAD48"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D2D774E" w14:textId="77777777" w:rsidR="0046670C" w:rsidRPr="00050D28" w:rsidRDefault="0046670C" w:rsidP="00B52209">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4469E24"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42D8466" w14:textId="77777777" w:rsidR="0046670C" w:rsidRPr="00050D28" w:rsidRDefault="0046670C" w:rsidP="00B52209">
            <w:pPr>
              <w:jc w:val="center"/>
              <w:rPr>
                <w:sz w:val="20"/>
                <w:szCs w:val="20"/>
              </w:rPr>
            </w:pPr>
          </w:p>
        </w:tc>
      </w:tr>
      <w:tr w:rsidR="0046670C" w:rsidRPr="00050D28" w14:paraId="78FD912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F6203D7"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2E3A1431" w14:textId="77777777" w:rsidR="0046670C" w:rsidRPr="00050D28" w:rsidRDefault="00B52209" w:rsidP="00B52209">
            <w:pPr>
              <w:jc w:val="center"/>
              <w:rPr>
                <w:sz w:val="20"/>
                <w:szCs w:val="20"/>
              </w:rPr>
            </w:pPr>
            <w:r w:rsidRPr="00050D28">
              <w:rPr>
                <w:sz w:val="20"/>
                <w:szCs w:val="20"/>
              </w:rPr>
              <w:t>3,3</w:t>
            </w:r>
          </w:p>
        </w:tc>
        <w:tc>
          <w:tcPr>
            <w:tcW w:w="992" w:type="dxa"/>
            <w:tcBorders>
              <w:top w:val="nil"/>
              <w:left w:val="single" w:sz="4" w:space="0" w:color="auto"/>
              <w:bottom w:val="single" w:sz="4" w:space="0" w:color="auto"/>
              <w:right w:val="single" w:sz="4" w:space="0" w:color="auto"/>
            </w:tcBorders>
            <w:noWrap/>
            <w:vAlign w:val="center"/>
          </w:tcPr>
          <w:p w14:paraId="0525616A" w14:textId="77777777" w:rsidR="0046670C" w:rsidRPr="00050D28" w:rsidRDefault="00B52209" w:rsidP="00B52209">
            <w:pPr>
              <w:jc w:val="center"/>
              <w:rPr>
                <w:sz w:val="20"/>
                <w:szCs w:val="20"/>
              </w:rPr>
            </w:pPr>
            <w:r w:rsidRPr="00050D28">
              <w:rPr>
                <w:sz w:val="20"/>
                <w:szCs w:val="20"/>
              </w:rPr>
              <w:t>0,12</w:t>
            </w:r>
          </w:p>
        </w:tc>
        <w:tc>
          <w:tcPr>
            <w:tcW w:w="709" w:type="dxa"/>
            <w:tcBorders>
              <w:top w:val="nil"/>
              <w:left w:val="single" w:sz="4" w:space="0" w:color="auto"/>
              <w:bottom w:val="single" w:sz="4" w:space="0" w:color="auto"/>
              <w:right w:val="single" w:sz="4" w:space="0" w:color="auto"/>
            </w:tcBorders>
            <w:noWrap/>
            <w:vAlign w:val="center"/>
          </w:tcPr>
          <w:p w14:paraId="0616C92C"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3305029"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F80110E"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F1B2FF6"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10BBD18"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A621B8F"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0C80E9F"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5E5C326"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A7C7D64"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4E35772" w14:textId="77777777" w:rsidR="0046670C" w:rsidRPr="00050D28" w:rsidRDefault="0046670C" w:rsidP="00B52209">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609E7C64"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B16E936" w14:textId="77777777" w:rsidR="0046670C" w:rsidRPr="00050D28" w:rsidRDefault="0046670C" w:rsidP="00B52209">
            <w:pPr>
              <w:jc w:val="center"/>
              <w:rPr>
                <w:sz w:val="20"/>
                <w:szCs w:val="20"/>
              </w:rPr>
            </w:pPr>
          </w:p>
        </w:tc>
      </w:tr>
      <w:tr w:rsidR="0046670C" w:rsidRPr="00050D28" w14:paraId="4087B2A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2B5C15C" w14:textId="77777777" w:rsidR="0046670C" w:rsidRPr="00050D28" w:rsidRDefault="0046670C" w:rsidP="0046670C">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01C7B194"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4F4355C" w14:textId="77777777" w:rsidR="0046670C" w:rsidRPr="00050D28" w:rsidRDefault="00B52209" w:rsidP="00B52209">
            <w:pPr>
              <w:jc w:val="center"/>
              <w:rPr>
                <w:sz w:val="20"/>
                <w:szCs w:val="20"/>
              </w:rPr>
            </w:pPr>
            <w:r w:rsidRPr="00050D28">
              <w:rPr>
                <w:sz w:val="20"/>
                <w:szCs w:val="20"/>
              </w:rPr>
              <w:t>0,12</w:t>
            </w:r>
          </w:p>
        </w:tc>
        <w:tc>
          <w:tcPr>
            <w:tcW w:w="709" w:type="dxa"/>
            <w:tcBorders>
              <w:top w:val="nil"/>
              <w:left w:val="single" w:sz="4" w:space="0" w:color="auto"/>
              <w:bottom w:val="single" w:sz="4" w:space="0" w:color="auto"/>
              <w:right w:val="single" w:sz="4" w:space="0" w:color="auto"/>
            </w:tcBorders>
            <w:noWrap/>
            <w:vAlign w:val="center"/>
          </w:tcPr>
          <w:p w14:paraId="07AFE5EA"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214042C"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4F0CE5F"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529E9CE"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3FB65C5"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E7BF98C" w14:textId="77777777" w:rsidR="0046670C" w:rsidRPr="00050D28" w:rsidRDefault="00B52209" w:rsidP="00B52209">
            <w:pPr>
              <w:jc w:val="center"/>
              <w:rPr>
                <w:sz w:val="20"/>
                <w:szCs w:val="20"/>
              </w:rPr>
            </w:pPr>
            <w:r w:rsidRPr="00050D28">
              <w:rPr>
                <w:sz w:val="20"/>
                <w:szCs w:val="20"/>
              </w:rPr>
              <w:t>0,02</w:t>
            </w:r>
          </w:p>
        </w:tc>
        <w:tc>
          <w:tcPr>
            <w:tcW w:w="851" w:type="dxa"/>
            <w:tcBorders>
              <w:top w:val="nil"/>
              <w:left w:val="single" w:sz="4" w:space="0" w:color="auto"/>
              <w:bottom w:val="single" w:sz="4" w:space="0" w:color="auto"/>
              <w:right w:val="single" w:sz="4" w:space="0" w:color="auto"/>
            </w:tcBorders>
            <w:noWrap/>
            <w:vAlign w:val="center"/>
          </w:tcPr>
          <w:p w14:paraId="75217EE5"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10E0DF4" w14:textId="77777777" w:rsidR="0046670C" w:rsidRPr="00050D28" w:rsidRDefault="00B52209" w:rsidP="00B52209">
            <w:pPr>
              <w:jc w:val="center"/>
              <w:rPr>
                <w:sz w:val="20"/>
                <w:szCs w:val="20"/>
              </w:rPr>
            </w:pPr>
            <w:r w:rsidRPr="00050D28">
              <w:rPr>
                <w:sz w:val="20"/>
                <w:szCs w:val="20"/>
              </w:rPr>
              <w:t>0,09</w:t>
            </w:r>
          </w:p>
        </w:tc>
        <w:tc>
          <w:tcPr>
            <w:tcW w:w="851" w:type="dxa"/>
            <w:tcBorders>
              <w:top w:val="nil"/>
              <w:left w:val="single" w:sz="4" w:space="0" w:color="auto"/>
              <w:bottom w:val="single" w:sz="4" w:space="0" w:color="auto"/>
              <w:right w:val="single" w:sz="4" w:space="0" w:color="auto"/>
            </w:tcBorders>
            <w:noWrap/>
            <w:vAlign w:val="center"/>
          </w:tcPr>
          <w:p w14:paraId="333A1FBC"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7E03DD2" w14:textId="77777777" w:rsidR="0046670C" w:rsidRPr="00050D28" w:rsidRDefault="00B52209" w:rsidP="00B52209">
            <w:pPr>
              <w:jc w:val="center"/>
              <w:rPr>
                <w:sz w:val="20"/>
                <w:szCs w:val="20"/>
              </w:rP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50B088EA"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F815ADE" w14:textId="77777777" w:rsidR="0046670C" w:rsidRPr="00050D28" w:rsidRDefault="0046670C" w:rsidP="00B52209">
            <w:pPr>
              <w:jc w:val="center"/>
              <w:rPr>
                <w:sz w:val="20"/>
                <w:szCs w:val="20"/>
              </w:rPr>
            </w:pPr>
          </w:p>
        </w:tc>
      </w:tr>
      <w:tr w:rsidR="0046670C" w:rsidRPr="00050D28" w14:paraId="1E878AA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0DE108E" w14:textId="77777777" w:rsidR="0046670C" w:rsidRPr="00050D28" w:rsidRDefault="0046670C" w:rsidP="0046670C">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522DE789"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6184557" w14:textId="77777777" w:rsidR="0046670C" w:rsidRPr="00050D28" w:rsidRDefault="00B52209" w:rsidP="00B52209">
            <w:pPr>
              <w:jc w:val="center"/>
              <w:rPr>
                <w:sz w:val="20"/>
                <w:szCs w:val="20"/>
              </w:rPr>
            </w:pPr>
            <w:r w:rsidRPr="00050D28">
              <w:rPr>
                <w:sz w:val="20"/>
                <w:szCs w:val="20"/>
              </w:rPr>
              <w:t>0,11</w:t>
            </w:r>
          </w:p>
        </w:tc>
        <w:tc>
          <w:tcPr>
            <w:tcW w:w="709" w:type="dxa"/>
            <w:tcBorders>
              <w:top w:val="nil"/>
              <w:left w:val="single" w:sz="4" w:space="0" w:color="auto"/>
              <w:bottom w:val="single" w:sz="4" w:space="0" w:color="auto"/>
              <w:right w:val="single" w:sz="4" w:space="0" w:color="auto"/>
            </w:tcBorders>
            <w:noWrap/>
            <w:vAlign w:val="center"/>
          </w:tcPr>
          <w:p w14:paraId="2C28FAE4"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B2DBFF7"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52A36FA"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F8C0344"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9661780"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CA07480" w14:textId="77777777" w:rsidR="0046670C" w:rsidRPr="00050D28" w:rsidRDefault="00B52209" w:rsidP="00B52209">
            <w:pPr>
              <w:jc w:val="center"/>
              <w:rPr>
                <w:sz w:val="20"/>
                <w:szCs w:val="20"/>
              </w:rPr>
            </w:pPr>
            <w:r w:rsidRPr="00050D28">
              <w:rPr>
                <w:sz w:val="20"/>
                <w:szCs w:val="20"/>
              </w:rPr>
              <w:t>0,02</w:t>
            </w:r>
          </w:p>
        </w:tc>
        <w:tc>
          <w:tcPr>
            <w:tcW w:w="851" w:type="dxa"/>
            <w:tcBorders>
              <w:top w:val="nil"/>
              <w:left w:val="single" w:sz="4" w:space="0" w:color="auto"/>
              <w:bottom w:val="single" w:sz="4" w:space="0" w:color="auto"/>
              <w:right w:val="single" w:sz="4" w:space="0" w:color="auto"/>
            </w:tcBorders>
            <w:noWrap/>
            <w:vAlign w:val="center"/>
          </w:tcPr>
          <w:p w14:paraId="72A214A9"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EFF8025" w14:textId="77777777" w:rsidR="0046670C" w:rsidRPr="00050D28" w:rsidRDefault="00B52209" w:rsidP="00B52209">
            <w:pPr>
              <w:jc w:val="center"/>
              <w:rPr>
                <w:sz w:val="20"/>
                <w:szCs w:val="20"/>
              </w:rPr>
            </w:pPr>
            <w:r w:rsidRPr="00050D28">
              <w:rPr>
                <w:sz w:val="20"/>
                <w:szCs w:val="20"/>
              </w:rPr>
              <w:t>0,08</w:t>
            </w:r>
          </w:p>
        </w:tc>
        <w:tc>
          <w:tcPr>
            <w:tcW w:w="851" w:type="dxa"/>
            <w:tcBorders>
              <w:top w:val="nil"/>
              <w:left w:val="single" w:sz="4" w:space="0" w:color="auto"/>
              <w:bottom w:val="single" w:sz="4" w:space="0" w:color="auto"/>
              <w:right w:val="single" w:sz="4" w:space="0" w:color="auto"/>
            </w:tcBorders>
            <w:noWrap/>
            <w:vAlign w:val="center"/>
          </w:tcPr>
          <w:p w14:paraId="3AE3E2E2"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383D0F7" w14:textId="77777777" w:rsidR="0046670C" w:rsidRPr="00050D28" w:rsidRDefault="00B52209" w:rsidP="00B52209">
            <w:pPr>
              <w:jc w:val="center"/>
              <w:rPr>
                <w:sz w:val="20"/>
                <w:szCs w:val="20"/>
              </w:rP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02F47DE8"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88EEF84" w14:textId="77777777" w:rsidR="0046670C" w:rsidRPr="00050D28" w:rsidRDefault="0046670C" w:rsidP="00B52209">
            <w:pPr>
              <w:jc w:val="center"/>
              <w:rPr>
                <w:sz w:val="20"/>
                <w:szCs w:val="20"/>
              </w:rPr>
            </w:pPr>
          </w:p>
        </w:tc>
      </w:tr>
      <w:tr w:rsidR="0046670C" w:rsidRPr="00050D28" w14:paraId="1023D9F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0DFD2A8" w14:textId="77777777" w:rsidR="0046670C" w:rsidRPr="00050D28" w:rsidRDefault="0046670C" w:rsidP="0046670C">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35A15FA2"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ADE9336" w14:textId="77777777" w:rsidR="0046670C" w:rsidRPr="00050D28" w:rsidRDefault="00B52209" w:rsidP="00B52209">
            <w:pPr>
              <w:jc w:val="center"/>
              <w:rPr>
                <w:sz w:val="20"/>
                <w:szCs w:val="20"/>
              </w:rPr>
            </w:pPr>
            <w:r w:rsidRPr="00050D28">
              <w:rPr>
                <w:sz w:val="20"/>
                <w:szCs w:val="20"/>
              </w:rPr>
              <w:t>0,05</w:t>
            </w:r>
          </w:p>
        </w:tc>
        <w:tc>
          <w:tcPr>
            <w:tcW w:w="709" w:type="dxa"/>
            <w:tcBorders>
              <w:top w:val="nil"/>
              <w:left w:val="single" w:sz="4" w:space="0" w:color="auto"/>
              <w:bottom w:val="single" w:sz="4" w:space="0" w:color="auto"/>
              <w:right w:val="single" w:sz="4" w:space="0" w:color="auto"/>
            </w:tcBorders>
            <w:noWrap/>
            <w:vAlign w:val="center"/>
          </w:tcPr>
          <w:p w14:paraId="17C22B6D"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F08BFE7" w14:textId="77777777" w:rsidR="0046670C" w:rsidRPr="00050D28" w:rsidRDefault="0046670C" w:rsidP="00B52209">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DB6C972"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85B1406" w14:textId="77777777" w:rsidR="0046670C" w:rsidRPr="00050D28" w:rsidRDefault="0046670C" w:rsidP="00B52209">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91BFC73"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1B0B28C" w14:textId="77777777" w:rsidR="0046670C" w:rsidRPr="00050D28" w:rsidRDefault="00B52209" w:rsidP="00B52209">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22BE9ED8" w14:textId="77777777" w:rsidR="0046670C" w:rsidRPr="00050D28" w:rsidRDefault="0046670C" w:rsidP="00B52209">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5E09339" w14:textId="77777777" w:rsidR="0046670C" w:rsidRPr="00050D28" w:rsidRDefault="00B52209" w:rsidP="00B52209">
            <w:pPr>
              <w:jc w:val="center"/>
              <w:rPr>
                <w:sz w:val="20"/>
                <w:szCs w:val="20"/>
              </w:rPr>
            </w:pPr>
            <w:r w:rsidRPr="00050D28">
              <w:rPr>
                <w:sz w:val="20"/>
                <w:szCs w:val="20"/>
              </w:rPr>
              <w:t>0,04</w:t>
            </w:r>
          </w:p>
        </w:tc>
        <w:tc>
          <w:tcPr>
            <w:tcW w:w="851" w:type="dxa"/>
            <w:tcBorders>
              <w:top w:val="nil"/>
              <w:left w:val="single" w:sz="4" w:space="0" w:color="auto"/>
              <w:bottom w:val="single" w:sz="4" w:space="0" w:color="auto"/>
              <w:right w:val="single" w:sz="4" w:space="0" w:color="auto"/>
            </w:tcBorders>
            <w:noWrap/>
            <w:vAlign w:val="center"/>
          </w:tcPr>
          <w:p w14:paraId="137CA184" w14:textId="77777777" w:rsidR="0046670C" w:rsidRPr="00050D28" w:rsidRDefault="0046670C" w:rsidP="00B52209">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F4CF416" w14:textId="77777777" w:rsidR="0046670C" w:rsidRPr="00050D28" w:rsidRDefault="0046670C" w:rsidP="00B52209">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63CAD22" w14:textId="77777777" w:rsidR="0046670C" w:rsidRPr="00050D28" w:rsidRDefault="0046670C" w:rsidP="00B52209">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0CAD395" w14:textId="77777777" w:rsidR="0046670C" w:rsidRPr="00050D28" w:rsidRDefault="0046670C" w:rsidP="00B52209">
            <w:pPr>
              <w:jc w:val="center"/>
              <w:rPr>
                <w:sz w:val="20"/>
                <w:szCs w:val="20"/>
              </w:rPr>
            </w:pPr>
          </w:p>
        </w:tc>
      </w:tr>
      <w:tr w:rsidR="00293906" w:rsidRPr="00050D28" w14:paraId="0FA79245"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4A6E971A" w14:textId="77777777" w:rsidR="00293906" w:rsidRPr="00050D28" w:rsidRDefault="00293906" w:rsidP="00293906">
            <w:pPr>
              <w:rPr>
                <w:sz w:val="20"/>
                <w:szCs w:val="20"/>
              </w:rPr>
            </w:pPr>
            <w:r w:rsidRPr="00050D28">
              <w:rPr>
                <w:sz w:val="20"/>
                <w:szCs w:val="20"/>
              </w:rPr>
              <w:t>Итого по способу рубки: Добровольно-выборочные рубки</w:t>
            </w:r>
          </w:p>
        </w:tc>
      </w:tr>
      <w:tr w:rsidR="00293906" w:rsidRPr="00050D28" w14:paraId="4F5D52E3"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AA32208" w14:textId="77777777" w:rsidR="00293906" w:rsidRPr="00050D28" w:rsidRDefault="00293906" w:rsidP="00B52209">
            <w:pPr>
              <w:rPr>
                <w:sz w:val="20"/>
                <w:szCs w:val="20"/>
              </w:rPr>
            </w:pPr>
            <w:r w:rsidRPr="00050D28">
              <w:rPr>
                <w:sz w:val="20"/>
                <w:szCs w:val="20"/>
              </w:rPr>
              <w:t>Итого по категории защитных лесов: Леса, расположенные в первом и втором поясах зон санитарной охраны источников питьевого и хозяйственно-бытового водоснабжения</w:t>
            </w:r>
          </w:p>
        </w:tc>
      </w:tr>
      <w:tr w:rsidR="0046670C" w:rsidRPr="00050D28" w14:paraId="1FB0E61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A41C154"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57A29ED0" w14:textId="77777777" w:rsidR="0046670C" w:rsidRPr="00050D28" w:rsidRDefault="009622F5" w:rsidP="009622F5">
            <w:pPr>
              <w:jc w:val="center"/>
              <w:rPr>
                <w:sz w:val="20"/>
                <w:szCs w:val="20"/>
              </w:rPr>
            </w:pPr>
            <w:r w:rsidRPr="00050D28">
              <w:rPr>
                <w:sz w:val="20"/>
                <w:szCs w:val="20"/>
              </w:rPr>
              <w:t>946,8</w:t>
            </w:r>
          </w:p>
        </w:tc>
        <w:tc>
          <w:tcPr>
            <w:tcW w:w="992" w:type="dxa"/>
            <w:tcBorders>
              <w:top w:val="nil"/>
              <w:left w:val="single" w:sz="4" w:space="0" w:color="auto"/>
              <w:bottom w:val="single" w:sz="4" w:space="0" w:color="auto"/>
              <w:right w:val="single" w:sz="4" w:space="0" w:color="auto"/>
            </w:tcBorders>
            <w:noWrap/>
            <w:vAlign w:val="center"/>
          </w:tcPr>
          <w:p w14:paraId="14B36F9A" w14:textId="77777777" w:rsidR="0046670C" w:rsidRPr="00050D28" w:rsidRDefault="009622F5" w:rsidP="009622F5">
            <w:pPr>
              <w:jc w:val="center"/>
              <w:rPr>
                <w:sz w:val="20"/>
                <w:szCs w:val="20"/>
              </w:rPr>
            </w:pPr>
            <w:r w:rsidRPr="00050D28">
              <w:rPr>
                <w:sz w:val="20"/>
                <w:szCs w:val="20"/>
              </w:rPr>
              <w:t>210,44</w:t>
            </w:r>
          </w:p>
        </w:tc>
        <w:tc>
          <w:tcPr>
            <w:tcW w:w="709" w:type="dxa"/>
            <w:tcBorders>
              <w:top w:val="nil"/>
              <w:left w:val="single" w:sz="4" w:space="0" w:color="auto"/>
              <w:bottom w:val="single" w:sz="4" w:space="0" w:color="auto"/>
              <w:right w:val="single" w:sz="4" w:space="0" w:color="auto"/>
            </w:tcBorders>
            <w:noWrap/>
            <w:vAlign w:val="center"/>
          </w:tcPr>
          <w:p w14:paraId="42CD18D9"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13F159F"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C2D57F7"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2948B73"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7B6AA32" w14:textId="77777777" w:rsidR="0046670C" w:rsidRPr="00050D28" w:rsidRDefault="009622F5" w:rsidP="009622F5">
            <w:pPr>
              <w:jc w:val="center"/>
              <w:rPr>
                <w:sz w:val="20"/>
                <w:szCs w:val="20"/>
              </w:rPr>
            </w:pPr>
            <w:r w:rsidRPr="00050D28">
              <w:rPr>
                <w:sz w:val="20"/>
                <w:szCs w:val="20"/>
              </w:rPr>
              <w:t>36,2</w:t>
            </w:r>
          </w:p>
        </w:tc>
        <w:tc>
          <w:tcPr>
            <w:tcW w:w="850" w:type="dxa"/>
            <w:tcBorders>
              <w:top w:val="nil"/>
              <w:left w:val="single" w:sz="4" w:space="0" w:color="auto"/>
              <w:bottom w:val="single" w:sz="4" w:space="0" w:color="auto"/>
              <w:right w:val="single" w:sz="4" w:space="0" w:color="auto"/>
            </w:tcBorders>
            <w:noWrap/>
            <w:vAlign w:val="center"/>
          </w:tcPr>
          <w:p w14:paraId="45AC1DE6" w14:textId="77777777" w:rsidR="0046670C" w:rsidRPr="00050D28" w:rsidRDefault="009622F5" w:rsidP="009622F5">
            <w:pPr>
              <w:jc w:val="center"/>
              <w:rPr>
                <w:sz w:val="20"/>
                <w:szCs w:val="20"/>
              </w:rPr>
            </w:pPr>
            <w:r w:rsidRPr="00050D28">
              <w:rPr>
                <w:sz w:val="20"/>
                <w:szCs w:val="20"/>
              </w:rPr>
              <w:t>9,79</w:t>
            </w:r>
          </w:p>
        </w:tc>
        <w:tc>
          <w:tcPr>
            <w:tcW w:w="851" w:type="dxa"/>
            <w:tcBorders>
              <w:top w:val="nil"/>
              <w:left w:val="single" w:sz="4" w:space="0" w:color="auto"/>
              <w:bottom w:val="single" w:sz="4" w:space="0" w:color="auto"/>
              <w:right w:val="single" w:sz="4" w:space="0" w:color="auto"/>
            </w:tcBorders>
            <w:noWrap/>
            <w:vAlign w:val="center"/>
          </w:tcPr>
          <w:p w14:paraId="7703E34F" w14:textId="77777777" w:rsidR="0046670C" w:rsidRPr="00050D28" w:rsidRDefault="009622F5" w:rsidP="009622F5">
            <w:pPr>
              <w:jc w:val="center"/>
              <w:rPr>
                <w:sz w:val="20"/>
                <w:szCs w:val="20"/>
              </w:rPr>
            </w:pPr>
            <w:r w:rsidRPr="00050D28">
              <w:rPr>
                <w:sz w:val="20"/>
                <w:szCs w:val="20"/>
              </w:rPr>
              <w:t>431,1</w:t>
            </w:r>
          </w:p>
        </w:tc>
        <w:tc>
          <w:tcPr>
            <w:tcW w:w="992" w:type="dxa"/>
            <w:tcBorders>
              <w:top w:val="nil"/>
              <w:left w:val="single" w:sz="4" w:space="0" w:color="auto"/>
              <w:bottom w:val="single" w:sz="4" w:space="0" w:color="auto"/>
              <w:right w:val="single" w:sz="4" w:space="0" w:color="auto"/>
            </w:tcBorders>
            <w:noWrap/>
            <w:vAlign w:val="center"/>
          </w:tcPr>
          <w:p w14:paraId="6B3436F9" w14:textId="77777777" w:rsidR="0046670C" w:rsidRPr="00050D28" w:rsidRDefault="009622F5" w:rsidP="009622F5">
            <w:pPr>
              <w:jc w:val="center"/>
              <w:rPr>
                <w:sz w:val="20"/>
                <w:szCs w:val="20"/>
              </w:rPr>
            </w:pPr>
            <w:r w:rsidRPr="00050D28">
              <w:rPr>
                <w:sz w:val="20"/>
                <w:szCs w:val="20"/>
              </w:rPr>
              <w:t>99,01</w:t>
            </w:r>
          </w:p>
        </w:tc>
        <w:tc>
          <w:tcPr>
            <w:tcW w:w="851" w:type="dxa"/>
            <w:tcBorders>
              <w:top w:val="nil"/>
              <w:left w:val="single" w:sz="4" w:space="0" w:color="auto"/>
              <w:bottom w:val="single" w:sz="4" w:space="0" w:color="auto"/>
              <w:right w:val="single" w:sz="4" w:space="0" w:color="auto"/>
            </w:tcBorders>
            <w:noWrap/>
            <w:vAlign w:val="center"/>
          </w:tcPr>
          <w:p w14:paraId="4D2DD03D" w14:textId="77777777" w:rsidR="0046670C" w:rsidRPr="00050D28" w:rsidRDefault="009622F5" w:rsidP="009622F5">
            <w:pPr>
              <w:jc w:val="center"/>
              <w:rPr>
                <w:sz w:val="20"/>
                <w:szCs w:val="20"/>
              </w:rPr>
            </w:pPr>
            <w:r w:rsidRPr="00050D28">
              <w:rPr>
                <w:sz w:val="20"/>
                <w:szCs w:val="20"/>
              </w:rPr>
              <w:t>479,5</w:t>
            </w:r>
          </w:p>
        </w:tc>
        <w:tc>
          <w:tcPr>
            <w:tcW w:w="850" w:type="dxa"/>
            <w:tcBorders>
              <w:top w:val="nil"/>
              <w:left w:val="single" w:sz="4" w:space="0" w:color="auto"/>
              <w:bottom w:val="single" w:sz="4" w:space="0" w:color="auto"/>
              <w:right w:val="single" w:sz="4" w:space="0" w:color="auto"/>
            </w:tcBorders>
            <w:noWrap/>
            <w:vAlign w:val="center"/>
          </w:tcPr>
          <w:p w14:paraId="719A8FA5" w14:textId="77777777" w:rsidR="0046670C" w:rsidRPr="00050D28" w:rsidRDefault="009622F5" w:rsidP="009622F5">
            <w:pPr>
              <w:jc w:val="center"/>
              <w:rPr>
                <w:sz w:val="20"/>
                <w:szCs w:val="20"/>
              </w:rPr>
            </w:pPr>
            <w:r w:rsidRPr="00050D28">
              <w:rPr>
                <w:sz w:val="20"/>
                <w:szCs w:val="20"/>
              </w:rPr>
              <w:t>101,65</w:t>
            </w:r>
          </w:p>
        </w:tc>
        <w:tc>
          <w:tcPr>
            <w:tcW w:w="849" w:type="dxa"/>
            <w:tcBorders>
              <w:top w:val="nil"/>
              <w:left w:val="single" w:sz="4" w:space="0" w:color="auto"/>
              <w:bottom w:val="single" w:sz="4" w:space="0" w:color="auto"/>
              <w:right w:val="single" w:sz="4" w:space="0" w:color="auto"/>
            </w:tcBorders>
            <w:noWrap/>
            <w:vAlign w:val="center"/>
          </w:tcPr>
          <w:p w14:paraId="5185A4D3"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F112479" w14:textId="77777777" w:rsidR="0046670C" w:rsidRPr="00050D28" w:rsidRDefault="0046670C" w:rsidP="009622F5">
            <w:pPr>
              <w:jc w:val="center"/>
              <w:rPr>
                <w:sz w:val="20"/>
                <w:szCs w:val="20"/>
              </w:rPr>
            </w:pPr>
          </w:p>
        </w:tc>
      </w:tr>
      <w:tr w:rsidR="0046670C" w:rsidRPr="00050D28" w14:paraId="264A04E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076BED0"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46832AF2"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11369A5"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0C8AFB7"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E09D1FA"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9C93D23"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83B2EF8"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185D654"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67C467C"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8A8C129"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D0731FC"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815868E"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CD7F902" w14:textId="77777777" w:rsidR="0046670C" w:rsidRPr="00050D28" w:rsidRDefault="0046670C" w:rsidP="009622F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478B2A5"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56A3398" w14:textId="77777777" w:rsidR="0046670C" w:rsidRPr="00050D28" w:rsidRDefault="0046670C" w:rsidP="009622F5">
            <w:pPr>
              <w:jc w:val="center"/>
              <w:rPr>
                <w:sz w:val="20"/>
                <w:szCs w:val="20"/>
              </w:rPr>
            </w:pPr>
          </w:p>
        </w:tc>
      </w:tr>
      <w:tr w:rsidR="0046670C" w:rsidRPr="00050D28" w14:paraId="35F4462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0AB75C7"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4CD214EE"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279CCCC" w14:textId="77777777" w:rsidR="0046670C" w:rsidRPr="00050D28" w:rsidRDefault="009622F5" w:rsidP="009622F5">
            <w:pPr>
              <w:jc w:val="center"/>
              <w:rPr>
                <w:sz w:val="20"/>
                <w:szCs w:val="20"/>
              </w:rPr>
            </w:pPr>
            <w:r w:rsidRPr="00050D28">
              <w:rPr>
                <w:sz w:val="20"/>
                <w:szCs w:val="20"/>
              </w:rPr>
              <w:t>32,07</w:t>
            </w:r>
          </w:p>
        </w:tc>
        <w:tc>
          <w:tcPr>
            <w:tcW w:w="709" w:type="dxa"/>
            <w:tcBorders>
              <w:top w:val="nil"/>
              <w:left w:val="single" w:sz="4" w:space="0" w:color="auto"/>
              <w:bottom w:val="single" w:sz="4" w:space="0" w:color="auto"/>
              <w:right w:val="single" w:sz="4" w:space="0" w:color="auto"/>
            </w:tcBorders>
            <w:noWrap/>
            <w:vAlign w:val="center"/>
          </w:tcPr>
          <w:p w14:paraId="05B2875A"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CFF47FC"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879628A"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3C639B9"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6A15622"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6722DB9"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550BDBE"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58BE9F4"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39B1DDE"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0D59A9A" w14:textId="77777777" w:rsidR="0046670C" w:rsidRPr="00050D28" w:rsidRDefault="0046670C" w:rsidP="009622F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D98CE53"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A3031D3" w14:textId="77777777" w:rsidR="0046670C" w:rsidRPr="00050D28" w:rsidRDefault="0046670C" w:rsidP="009622F5">
            <w:pPr>
              <w:jc w:val="center"/>
              <w:rPr>
                <w:sz w:val="20"/>
                <w:szCs w:val="20"/>
              </w:rPr>
            </w:pPr>
          </w:p>
        </w:tc>
      </w:tr>
      <w:tr w:rsidR="0046670C" w:rsidRPr="00050D28" w14:paraId="5EC892C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734A347"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3968DBD2"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6C5D90A"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F240EA0"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5520097"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5ED936C"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63D65A9"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C71CC8D"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4C113FD"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E28B7CA"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B1F82FE"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2F13679"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AC37E85" w14:textId="77777777" w:rsidR="0046670C" w:rsidRPr="00050D28" w:rsidRDefault="0046670C" w:rsidP="009622F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68D9A7DB"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10959D9" w14:textId="77777777" w:rsidR="0046670C" w:rsidRPr="00050D28" w:rsidRDefault="0046670C" w:rsidP="009622F5">
            <w:pPr>
              <w:jc w:val="center"/>
              <w:rPr>
                <w:sz w:val="20"/>
                <w:szCs w:val="20"/>
              </w:rPr>
            </w:pPr>
          </w:p>
        </w:tc>
      </w:tr>
      <w:tr w:rsidR="0046670C" w:rsidRPr="00050D28" w14:paraId="5433E6E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FB3B7EE"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3CA41062" w14:textId="77777777" w:rsidR="0046670C" w:rsidRPr="00050D28" w:rsidRDefault="009622F5" w:rsidP="009622F5">
            <w:pPr>
              <w:jc w:val="center"/>
              <w:rPr>
                <w:sz w:val="20"/>
                <w:szCs w:val="20"/>
              </w:rPr>
            </w:pPr>
            <w:r w:rsidRPr="00050D28">
              <w:rPr>
                <w:sz w:val="20"/>
                <w:szCs w:val="20"/>
              </w:rPr>
              <w:t>62,3</w:t>
            </w:r>
          </w:p>
        </w:tc>
        <w:tc>
          <w:tcPr>
            <w:tcW w:w="992" w:type="dxa"/>
            <w:tcBorders>
              <w:top w:val="nil"/>
              <w:left w:val="single" w:sz="4" w:space="0" w:color="auto"/>
              <w:bottom w:val="single" w:sz="4" w:space="0" w:color="auto"/>
              <w:right w:val="single" w:sz="4" w:space="0" w:color="auto"/>
            </w:tcBorders>
            <w:noWrap/>
            <w:vAlign w:val="center"/>
          </w:tcPr>
          <w:p w14:paraId="7D156128" w14:textId="77777777" w:rsidR="0046670C" w:rsidRPr="00050D28" w:rsidRDefault="009622F5" w:rsidP="009622F5">
            <w:pPr>
              <w:jc w:val="center"/>
              <w:rPr>
                <w:sz w:val="20"/>
                <w:szCs w:val="20"/>
              </w:rPr>
            </w:pPr>
            <w:r w:rsidRPr="00050D28">
              <w:rPr>
                <w:sz w:val="20"/>
                <w:szCs w:val="20"/>
              </w:rPr>
              <w:t>2,08</w:t>
            </w:r>
          </w:p>
        </w:tc>
        <w:tc>
          <w:tcPr>
            <w:tcW w:w="709" w:type="dxa"/>
            <w:tcBorders>
              <w:top w:val="nil"/>
              <w:left w:val="single" w:sz="4" w:space="0" w:color="auto"/>
              <w:bottom w:val="single" w:sz="4" w:space="0" w:color="auto"/>
              <w:right w:val="single" w:sz="4" w:space="0" w:color="auto"/>
            </w:tcBorders>
            <w:noWrap/>
            <w:vAlign w:val="center"/>
          </w:tcPr>
          <w:p w14:paraId="383D2867"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D43CE6A"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D526790"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D5BDBD9"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80DFA2E"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B43BBB5"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084F87B"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83D457A"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19F150A"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EF6FD0F" w14:textId="77777777" w:rsidR="0046670C" w:rsidRPr="00050D28" w:rsidRDefault="0046670C" w:rsidP="009622F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456F12B"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66ED025" w14:textId="77777777" w:rsidR="0046670C" w:rsidRPr="00050D28" w:rsidRDefault="0046670C" w:rsidP="009622F5">
            <w:pPr>
              <w:jc w:val="center"/>
              <w:rPr>
                <w:sz w:val="20"/>
                <w:szCs w:val="20"/>
              </w:rPr>
            </w:pPr>
          </w:p>
        </w:tc>
      </w:tr>
      <w:tr w:rsidR="0046670C" w:rsidRPr="00050D28" w14:paraId="6A2C645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62DB5A8" w14:textId="77777777" w:rsidR="0046670C" w:rsidRPr="00050D28" w:rsidRDefault="0046670C" w:rsidP="0046670C">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029EDF67"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3ED1F14" w14:textId="77777777" w:rsidR="0046670C" w:rsidRPr="00050D28" w:rsidRDefault="009622F5" w:rsidP="009622F5">
            <w:pPr>
              <w:jc w:val="center"/>
              <w:rPr>
                <w:sz w:val="20"/>
                <w:szCs w:val="20"/>
              </w:rPr>
            </w:pPr>
            <w:r w:rsidRPr="00050D28">
              <w:rPr>
                <w:sz w:val="20"/>
                <w:szCs w:val="20"/>
              </w:rPr>
              <w:t>2,08</w:t>
            </w:r>
          </w:p>
        </w:tc>
        <w:tc>
          <w:tcPr>
            <w:tcW w:w="709" w:type="dxa"/>
            <w:tcBorders>
              <w:top w:val="nil"/>
              <w:left w:val="single" w:sz="4" w:space="0" w:color="auto"/>
              <w:bottom w:val="single" w:sz="4" w:space="0" w:color="auto"/>
              <w:right w:val="single" w:sz="4" w:space="0" w:color="auto"/>
            </w:tcBorders>
            <w:noWrap/>
            <w:vAlign w:val="center"/>
          </w:tcPr>
          <w:p w14:paraId="5ACDFFA2"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BD4D1A1"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E7AD6EC"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993CF82"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68C9BC5"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B40C3D6" w14:textId="77777777" w:rsidR="0046670C" w:rsidRPr="00050D28" w:rsidRDefault="009622F5" w:rsidP="009622F5">
            <w:pPr>
              <w:jc w:val="center"/>
              <w:rPr>
                <w:sz w:val="20"/>
                <w:szCs w:val="20"/>
              </w:rPr>
            </w:pPr>
            <w:r w:rsidRPr="00050D28">
              <w:rPr>
                <w:sz w:val="20"/>
                <w:szCs w:val="20"/>
              </w:rPr>
              <w:t>0,12</w:t>
            </w:r>
          </w:p>
        </w:tc>
        <w:tc>
          <w:tcPr>
            <w:tcW w:w="851" w:type="dxa"/>
            <w:tcBorders>
              <w:top w:val="nil"/>
              <w:left w:val="single" w:sz="4" w:space="0" w:color="auto"/>
              <w:bottom w:val="single" w:sz="4" w:space="0" w:color="auto"/>
              <w:right w:val="single" w:sz="4" w:space="0" w:color="auto"/>
            </w:tcBorders>
            <w:noWrap/>
            <w:vAlign w:val="center"/>
          </w:tcPr>
          <w:p w14:paraId="3EA5B877"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6A29142" w14:textId="77777777" w:rsidR="0046670C" w:rsidRPr="00050D28" w:rsidRDefault="009622F5" w:rsidP="009622F5">
            <w:pPr>
              <w:jc w:val="center"/>
              <w:rPr>
                <w:sz w:val="20"/>
                <w:szCs w:val="20"/>
              </w:rPr>
            </w:pPr>
            <w:r w:rsidRPr="00050D28">
              <w:rPr>
                <w:sz w:val="20"/>
                <w:szCs w:val="20"/>
              </w:rPr>
              <w:t>0,97</w:t>
            </w:r>
          </w:p>
        </w:tc>
        <w:tc>
          <w:tcPr>
            <w:tcW w:w="851" w:type="dxa"/>
            <w:tcBorders>
              <w:top w:val="nil"/>
              <w:left w:val="single" w:sz="4" w:space="0" w:color="auto"/>
              <w:bottom w:val="single" w:sz="4" w:space="0" w:color="auto"/>
              <w:right w:val="single" w:sz="4" w:space="0" w:color="auto"/>
            </w:tcBorders>
            <w:noWrap/>
            <w:vAlign w:val="center"/>
          </w:tcPr>
          <w:p w14:paraId="55AB7D9F"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EFF254A" w14:textId="77777777" w:rsidR="0046670C" w:rsidRPr="00050D28" w:rsidRDefault="009622F5" w:rsidP="009622F5">
            <w:pPr>
              <w:jc w:val="center"/>
              <w:rPr>
                <w:sz w:val="20"/>
                <w:szCs w:val="20"/>
              </w:rPr>
            </w:pPr>
            <w:r w:rsidRPr="00050D28">
              <w:rPr>
                <w:sz w:val="20"/>
                <w:szCs w:val="20"/>
              </w:rPr>
              <w:t>0,99</w:t>
            </w:r>
          </w:p>
        </w:tc>
        <w:tc>
          <w:tcPr>
            <w:tcW w:w="849" w:type="dxa"/>
            <w:tcBorders>
              <w:top w:val="nil"/>
              <w:left w:val="single" w:sz="4" w:space="0" w:color="auto"/>
              <w:bottom w:val="single" w:sz="4" w:space="0" w:color="auto"/>
              <w:right w:val="single" w:sz="4" w:space="0" w:color="auto"/>
            </w:tcBorders>
            <w:noWrap/>
            <w:vAlign w:val="center"/>
          </w:tcPr>
          <w:p w14:paraId="0D464A46"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C9C105B" w14:textId="77777777" w:rsidR="0046670C" w:rsidRPr="00050D28" w:rsidRDefault="0046670C" w:rsidP="009622F5">
            <w:pPr>
              <w:jc w:val="center"/>
              <w:rPr>
                <w:sz w:val="20"/>
                <w:szCs w:val="20"/>
              </w:rPr>
            </w:pPr>
          </w:p>
        </w:tc>
      </w:tr>
      <w:tr w:rsidR="0046670C" w:rsidRPr="00050D28" w14:paraId="321BF16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4129CBF" w14:textId="77777777" w:rsidR="0046670C" w:rsidRPr="00050D28" w:rsidRDefault="0046670C" w:rsidP="0046670C">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1914333D"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6FE7B8F" w14:textId="77777777" w:rsidR="0046670C" w:rsidRPr="00050D28" w:rsidRDefault="009622F5" w:rsidP="009622F5">
            <w:pPr>
              <w:jc w:val="center"/>
              <w:rPr>
                <w:sz w:val="20"/>
                <w:szCs w:val="20"/>
              </w:rPr>
            </w:pPr>
            <w:r w:rsidRPr="00050D28">
              <w:rPr>
                <w:sz w:val="20"/>
                <w:szCs w:val="20"/>
              </w:rPr>
              <w:t>1,93</w:t>
            </w:r>
          </w:p>
        </w:tc>
        <w:tc>
          <w:tcPr>
            <w:tcW w:w="709" w:type="dxa"/>
            <w:tcBorders>
              <w:top w:val="nil"/>
              <w:left w:val="single" w:sz="4" w:space="0" w:color="auto"/>
              <w:bottom w:val="single" w:sz="4" w:space="0" w:color="auto"/>
              <w:right w:val="single" w:sz="4" w:space="0" w:color="auto"/>
            </w:tcBorders>
            <w:noWrap/>
            <w:vAlign w:val="center"/>
          </w:tcPr>
          <w:p w14:paraId="5BD6F2F7"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033DBA6"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07E5B0D"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A77E334"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45427CA"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B8771C8" w14:textId="77777777" w:rsidR="0046670C" w:rsidRPr="00050D28" w:rsidRDefault="009622F5" w:rsidP="009622F5">
            <w:pPr>
              <w:jc w:val="center"/>
              <w:rPr>
                <w:sz w:val="20"/>
                <w:szCs w:val="20"/>
              </w:rPr>
            </w:pPr>
            <w:r w:rsidRPr="00050D28">
              <w:rPr>
                <w:sz w:val="20"/>
                <w:szCs w:val="20"/>
              </w:rPr>
              <w:t>0,12</w:t>
            </w:r>
          </w:p>
        </w:tc>
        <w:tc>
          <w:tcPr>
            <w:tcW w:w="851" w:type="dxa"/>
            <w:tcBorders>
              <w:top w:val="nil"/>
              <w:left w:val="single" w:sz="4" w:space="0" w:color="auto"/>
              <w:bottom w:val="single" w:sz="4" w:space="0" w:color="auto"/>
              <w:right w:val="single" w:sz="4" w:space="0" w:color="auto"/>
            </w:tcBorders>
            <w:noWrap/>
            <w:vAlign w:val="center"/>
          </w:tcPr>
          <w:p w14:paraId="7624FA2B"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39E2EC6" w14:textId="77777777" w:rsidR="0046670C" w:rsidRPr="00050D28" w:rsidRDefault="009622F5" w:rsidP="009622F5">
            <w:pPr>
              <w:jc w:val="center"/>
              <w:rPr>
                <w:sz w:val="20"/>
                <w:szCs w:val="20"/>
              </w:rPr>
            </w:pPr>
            <w:r w:rsidRPr="00050D28">
              <w:rPr>
                <w:sz w:val="20"/>
                <w:szCs w:val="20"/>
              </w:rPr>
              <w:t>0,89</w:t>
            </w:r>
          </w:p>
        </w:tc>
        <w:tc>
          <w:tcPr>
            <w:tcW w:w="851" w:type="dxa"/>
            <w:tcBorders>
              <w:top w:val="nil"/>
              <w:left w:val="single" w:sz="4" w:space="0" w:color="auto"/>
              <w:bottom w:val="single" w:sz="4" w:space="0" w:color="auto"/>
              <w:right w:val="single" w:sz="4" w:space="0" w:color="auto"/>
            </w:tcBorders>
            <w:noWrap/>
            <w:vAlign w:val="center"/>
          </w:tcPr>
          <w:p w14:paraId="66750BD0"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3531902" w14:textId="77777777" w:rsidR="0046670C" w:rsidRPr="00050D28" w:rsidRDefault="009622F5" w:rsidP="009622F5">
            <w:pPr>
              <w:jc w:val="center"/>
              <w:rPr>
                <w:sz w:val="20"/>
                <w:szCs w:val="20"/>
              </w:rPr>
            </w:pPr>
            <w:r w:rsidRPr="00050D28">
              <w:rPr>
                <w:sz w:val="20"/>
                <w:szCs w:val="20"/>
              </w:rPr>
              <w:t>0,92</w:t>
            </w:r>
          </w:p>
        </w:tc>
        <w:tc>
          <w:tcPr>
            <w:tcW w:w="849" w:type="dxa"/>
            <w:tcBorders>
              <w:top w:val="nil"/>
              <w:left w:val="single" w:sz="4" w:space="0" w:color="auto"/>
              <w:bottom w:val="single" w:sz="4" w:space="0" w:color="auto"/>
              <w:right w:val="single" w:sz="4" w:space="0" w:color="auto"/>
            </w:tcBorders>
            <w:noWrap/>
            <w:vAlign w:val="center"/>
          </w:tcPr>
          <w:p w14:paraId="15F33187"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DBFCCAE" w14:textId="77777777" w:rsidR="0046670C" w:rsidRPr="00050D28" w:rsidRDefault="0046670C" w:rsidP="009622F5">
            <w:pPr>
              <w:jc w:val="center"/>
              <w:rPr>
                <w:sz w:val="20"/>
                <w:szCs w:val="20"/>
              </w:rPr>
            </w:pPr>
          </w:p>
        </w:tc>
      </w:tr>
      <w:tr w:rsidR="0046670C" w:rsidRPr="00050D28" w14:paraId="4690E5C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507B242" w14:textId="77777777" w:rsidR="0046670C" w:rsidRPr="00050D28" w:rsidRDefault="0046670C" w:rsidP="0046670C">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434E8BA2"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74F90DB" w14:textId="77777777" w:rsidR="0046670C" w:rsidRPr="00050D28" w:rsidRDefault="009622F5" w:rsidP="009622F5">
            <w:pPr>
              <w:jc w:val="center"/>
              <w:rPr>
                <w:sz w:val="20"/>
                <w:szCs w:val="20"/>
              </w:rPr>
            </w:pPr>
            <w:r w:rsidRPr="00050D28">
              <w:rPr>
                <w:sz w:val="20"/>
                <w:szCs w:val="20"/>
              </w:rPr>
              <w:t>1,22</w:t>
            </w:r>
          </w:p>
        </w:tc>
        <w:tc>
          <w:tcPr>
            <w:tcW w:w="709" w:type="dxa"/>
            <w:tcBorders>
              <w:top w:val="nil"/>
              <w:left w:val="single" w:sz="4" w:space="0" w:color="auto"/>
              <w:bottom w:val="single" w:sz="4" w:space="0" w:color="auto"/>
              <w:right w:val="single" w:sz="4" w:space="0" w:color="auto"/>
            </w:tcBorders>
            <w:noWrap/>
            <w:vAlign w:val="center"/>
          </w:tcPr>
          <w:p w14:paraId="0274F495"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BD7B57E"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D5A99E9"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7CF6925"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B0180B1"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3B2CE62" w14:textId="77777777" w:rsidR="0046670C" w:rsidRPr="00050D28" w:rsidRDefault="009622F5" w:rsidP="009622F5">
            <w:pPr>
              <w:jc w:val="center"/>
              <w:rPr>
                <w:sz w:val="20"/>
                <w:szCs w:val="20"/>
              </w:rPr>
            </w:pPr>
            <w:r w:rsidRPr="00050D28">
              <w:rPr>
                <w:sz w:val="20"/>
                <w:szCs w:val="20"/>
              </w:rPr>
              <w:t>0,07</w:t>
            </w:r>
          </w:p>
        </w:tc>
        <w:tc>
          <w:tcPr>
            <w:tcW w:w="851" w:type="dxa"/>
            <w:tcBorders>
              <w:top w:val="nil"/>
              <w:left w:val="single" w:sz="4" w:space="0" w:color="auto"/>
              <w:bottom w:val="single" w:sz="4" w:space="0" w:color="auto"/>
              <w:right w:val="single" w:sz="4" w:space="0" w:color="auto"/>
            </w:tcBorders>
            <w:noWrap/>
            <w:vAlign w:val="center"/>
          </w:tcPr>
          <w:p w14:paraId="0DA45567"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46D150D" w14:textId="77777777" w:rsidR="0046670C" w:rsidRPr="00050D28" w:rsidRDefault="009622F5" w:rsidP="009622F5">
            <w:pPr>
              <w:jc w:val="center"/>
              <w:rPr>
                <w:sz w:val="20"/>
                <w:szCs w:val="20"/>
              </w:rPr>
            </w:pPr>
            <w:r w:rsidRPr="00050D28">
              <w:rPr>
                <w:sz w:val="20"/>
                <w:szCs w:val="20"/>
              </w:rPr>
              <w:t>0,57</w:t>
            </w:r>
          </w:p>
        </w:tc>
        <w:tc>
          <w:tcPr>
            <w:tcW w:w="851" w:type="dxa"/>
            <w:tcBorders>
              <w:top w:val="nil"/>
              <w:left w:val="single" w:sz="4" w:space="0" w:color="auto"/>
              <w:bottom w:val="single" w:sz="4" w:space="0" w:color="auto"/>
              <w:right w:val="single" w:sz="4" w:space="0" w:color="auto"/>
            </w:tcBorders>
            <w:noWrap/>
            <w:vAlign w:val="center"/>
          </w:tcPr>
          <w:p w14:paraId="17CD7C40"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12465B6" w14:textId="77777777" w:rsidR="0046670C" w:rsidRPr="00050D28" w:rsidRDefault="009622F5" w:rsidP="009622F5">
            <w:pPr>
              <w:jc w:val="center"/>
              <w:rPr>
                <w:sz w:val="20"/>
                <w:szCs w:val="20"/>
              </w:rPr>
            </w:pPr>
            <w:r w:rsidRPr="00050D28">
              <w:rPr>
                <w:sz w:val="20"/>
                <w:szCs w:val="20"/>
              </w:rPr>
              <w:t>0,58</w:t>
            </w:r>
          </w:p>
        </w:tc>
        <w:tc>
          <w:tcPr>
            <w:tcW w:w="849" w:type="dxa"/>
            <w:tcBorders>
              <w:top w:val="nil"/>
              <w:left w:val="single" w:sz="4" w:space="0" w:color="auto"/>
              <w:bottom w:val="single" w:sz="4" w:space="0" w:color="auto"/>
              <w:right w:val="single" w:sz="4" w:space="0" w:color="auto"/>
            </w:tcBorders>
            <w:noWrap/>
            <w:vAlign w:val="center"/>
          </w:tcPr>
          <w:p w14:paraId="2C5ED561"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D2CB10C" w14:textId="77777777" w:rsidR="0046670C" w:rsidRPr="00050D28" w:rsidRDefault="0046670C" w:rsidP="009622F5">
            <w:pPr>
              <w:jc w:val="center"/>
              <w:rPr>
                <w:sz w:val="20"/>
                <w:szCs w:val="20"/>
              </w:rPr>
            </w:pPr>
          </w:p>
        </w:tc>
      </w:tr>
      <w:tr w:rsidR="0046670C" w:rsidRPr="00050D28" w14:paraId="18011C7E"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FCC3459" w14:textId="77777777" w:rsidR="0046670C" w:rsidRPr="00050D28" w:rsidRDefault="0046670C" w:rsidP="0046670C">
            <w:pPr>
              <w:rPr>
                <w:sz w:val="20"/>
                <w:szCs w:val="20"/>
              </w:rPr>
            </w:pPr>
            <w:r w:rsidRPr="00050D28">
              <w:rPr>
                <w:sz w:val="20"/>
                <w:szCs w:val="20"/>
              </w:rPr>
              <w:t xml:space="preserve">Категория защитных лесов: </w:t>
            </w:r>
            <w:r w:rsidR="009622F5" w:rsidRPr="00050D28">
              <w:rPr>
                <w:sz w:val="20"/>
                <w:szCs w:val="20"/>
              </w:rPr>
              <w:t>Нерестоохранные полосы лесов</w:t>
            </w:r>
          </w:p>
        </w:tc>
      </w:tr>
      <w:tr w:rsidR="009622F5" w:rsidRPr="00050D28" w14:paraId="33EDC949"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DAEBF4C" w14:textId="77777777" w:rsidR="009622F5" w:rsidRPr="00050D28" w:rsidRDefault="009622F5" w:rsidP="009622F5">
            <w:pPr>
              <w:rPr>
                <w:sz w:val="20"/>
                <w:szCs w:val="20"/>
              </w:rPr>
            </w:pPr>
            <w:r w:rsidRPr="00050D28">
              <w:rPr>
                <w:sz w:val="20"/>
                <w:szCs w:val="20"/>
              </w:rPr>
              <w:t>Способ рубки: Добровольно-выборочные рубки</w:t>
            </w:r>
          </w:p>
        </w:tc>
      </w:tr>
      <w:tr w:rsidR="0046670C" w:rsidRPr="00050D28" w14:paraId="4390DC94"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444FC6F7" w14:textId="77777777" w:rsidR="0046670C" w:rsidRPr="00050D28" w:rsidRDefault="0046670C" w:rsidP="009622F5">
            <w:pPr>
              <w:rPr>
                <w:sz w:val="20"/>
                <w:szCs w:val="20"/>
              </w:rPr>
            </w:pPr>
            <w:r w:rsidRPr="00050D28">
              <w:rPr>
                <w:sz w:val="20"/>
                <w:szCs w:val="20"/>
              </w:rPr>
              <w:t xml:space="preserve">Хозяйственная секция: </w:t>
            </w:r>
            <w:r w:rsidR="009622F5" w:rsidRPr="00050D28">
              <w:rPr>
                <w:sz w:val="20"/>
                <w:szCs w:val="20"/>
              </w:rPr>
              <w:t>Сосновая высокобонитетная</w:t>
            </w:r>
          </w:p>
        </w:tc>
      </w:tr>
      <w:tr w:rsidR="0046670C" w:rsidRPr="00050D28" w14:paraId="4666D54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76AF45B"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4D2D11B0" w14:textId="77777777" w:rsidR="0046670C" w:rsidRPr="00050D28" w:rsidRDefault="009622F5" w:rsidP="009622F5">
            <w:pPr>
              <w:jc w:val="center"/>
              <w:rPr>
                <w:sz w:val="20"/>
                <w:szCs w:val="20"/>
              </w:rPr>
            </w:pPr>
            <w:r w:rsidRPr="00050D28">
              <w:rPr>
                <w:sz w:val="20"/>
                <w:szCs w:val="20"/>
              </w:rPr>
              <w:t>541,7</w:t>
            </w:r>
          </w:p>
        </w:tc>
        <w:tc>
          <w:tcPr>
            <w:tcW w:w="992" w:type="dxa"/>
            <w:tcBorders>
              <w:top w:val="nil"/>
              <w:left w:val="single" w:sz="4" w:space="0" w:color="auto"/>
              <w:bottom w:val="single" w:sz="4" w:space="0" w:color="auto"/>
              <w:right w:val="single" w:sz="4" w:space="0" w:color="auto"/>
            </w:tcBorders>
            <w:noWrap/>
            <w:vAlign w:val="center"/>
          </w:tcPr>
          <w:p w14:paraId="550C637B" w14:textId="77777777" w:rsidR="0046670C" w:rsidRPr="00050D28" w:rsidRDefault="009622F5" w:rsidP="009622F5">
            <w:pPr>
              <w:jc w:val="center"/>
              <w:rPr>
                <w:sz w:val="20"/>
                <w:szCs w:val="20"/>
              </w:rPr>
            </w:pPr>
            <w:r w:rsidRPr="00050D28">
              <w:rPr>
                <w:sz w:val="20"/>
                <w:szCs w:val="20"/>
              </w:rPr>
              <w:t>145,86</w:t>
            </w:r>
          </w:p>
        </w:tc>
        <w:tc>
          <w:tcPr>
            <w:tcW w:w="709" w:type="dxa"/>
            <w:tcBorders>
              <w:top w:val="nil"/>
              <w:left w:val="single" w:sz="4" w:space="0" w:color="auto"/>
              <w:bottom w:val="single" w:sz="4" w:space="0" w:color="auto"/>
              <w:right w:val="single" w:sz="4" w:space="0" w:color="auto"/>
            </w:tcBorders>
            <w:noWrap/>
            <w:vAlign w:val="center"/>
          </w:tcPr>
          <w:p w14:paraId="575137A7"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1D0F6EE"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89DEC91"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D8943ED"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5FFBF5B" w14:textId="77777777" w:rsidR="0046670C" w:rsidRPr="00050D28" w:rsidRDefault="009622F5" w:rsidP="009622F5">
            <w:pPr>
              <w:jc w:val="center"/>
              <w:rPr>
                <w:sz w:val="20"/>
                <w:szCs w:val="20"/>
              </w:rPr>
            </w:pPr>
            <w:r w:rsidRPr="00050D28">
              <w:rPr>
                <w:sz w:val="20"/>
                <w:szCs w:val="20"/>
              </w:rPr>
              <w:t>4,2</w:t>
            </w:r>
          </w:p>
        </w:tc>
        <w:tc>
          <w:tcPr>
            <w:tcW w:w="850" w:type="dxa"/>
            <w:tcBorders>
              <w:top w:val="nil"/>
              <w:left w:val="single" w:sz="4" w:space="0" w:color="auto"/>
              <w:bottom w:val="single" w:sz="4" w:space="0" w:color="auto"/>
              <w:right w:val="single" w:sz="4" w:space="0" w:color="auto"/>
            </w:tcBorders>
            <w:noWrap/>
            <w:vAlign w:val="center"/>
          </w:tcPr>
          <w:p w14:paraId="5F5CBAE2" w14:textId="77777777" w:rsidR="0046670C" w:rsidRPr="00050D28" w:rsidRDefault="009622F5" w:rsidP="009622F5">
            <w:pPr>
              <w:jc w:val="center"/>
              <w:rPr>
                <w:sz w:val="20"/>
                <w:szCs w:val="20"/>
              </w:rPr>
            </w:pPr>
            <w:r w:rsidRPr="00050D28">
              <w:rPr>
                <w:sz w:val="20"/>
                <w:szCs w:val="20"/>
              </w:rPr>
              <w:t>1,39</w:t>
            </w:r>
          </w:p>
        </w:tc>
        <w:tc>
          <w:tcPr>
            <w:tcW w:w="851" w:type="dxa"/>
            <w:tcBorders>
              <w:top w:val="nil"/>
              <w:left w:val="single" w:sz="4" w:space="0" w:color="auto"/>
              <w:bottom w:val="single" w:sz="4" w:space="0" w:color="auto"/>
              <w:right w:val="single" w:sz="4" w:space="0" w:color="auto"/>
            </w:tcBorders>
            <w:noWrap/>
            <w:vAlign w:val="center"/>
          </w:tcPr>
          <w:p w14:paraId="037A4C1E" w14:textId="77777777" w:rsidR="0046670C" w:rsidRPr="00050D28" w:rsidRDefault="009622F5" w:rsidP="009622F5">
            <w:pPr>
              <w:jc w:val="center"/>
              <w:rPr>
                <w:sz w:val="20"/>
                <w:szCs w:val="20"/>
              </w:rPr>
            </w:pPr>
            <w:r w:rsidRPr="00050D28">
              <w:rPr>
                <w:sz w:val="20"/>
                <w:szCs w:val="20"/>
              </w:rPr>
              <w:t>328,4</w:t>
            </w:r>
          </w:p>
        </w:tc>
        <w:tc>
          <w:tcPr>
            <w:tcW w:w="992" w:type="dxa"/>
            <w:tcBorders>
              <w:top w:val="nil"/>
              <w:left w:val="single" w:sz="4" w:space="0" w:color="auto"/>
              <w:bottom w:val="single" w:sz="4" w:space="0" w:color="auto"/>
              <w:right w:val="single" w:sz="4" w:space="0" w:color="auto"/>
            </w:tcBorders>
            <w:noWrap/>
            <w:vAlign w:val="center"/>
          </w:tcPr>
          <w:p w14:paraId="05C6D07A" w14:textId="77777777" w:rsidR="0046670C" w:rsidRPr="00050D28" w:rsidRDefault="009622F5" w:rsidP="009622F5">
            <w:pPr>
              <w:jc w:val="center"/>
              <w:rPr>
                <w:sz w:val="20"/>
                <w:szCs w:val="20"/>
              </w:rPr>
            </w:pPr>
            <w:r w:rsidRPr="00050D28">
              <w:rPr>
                <w:sz w:val="20"/>
                <w:szCs w:val="20"/>
              </w:rPr>
              <w:t>94,69</w:t>
            </w:r>
          </w:p>
        </w:tc>
        <w:tc>
          <w:tcPr>
            <w:tcW w:w="851" w:type="dxa"/>
            <w:tcBorders>
              <w:top w:val="nil"/>
              <w:left w:val="single" w:sz="4" w:space="0" w:color="auto"/>
              <w:bottom w:val="single" w:sz="4" w:space="0" w:color="auto"/>
              <w:right w:val="single" w:sz="4" w:space="0" w:color="auto"/>
            </w:tcBorders>
            <w:noWrap/>
            <w:vAlign w:val="center"/>
          </w:tcPr>
          <w:p w14:paraId="373886ED" w14:textId="77777777" w:rsidR="0046670C" w:rsidRPr="00050D28" w:rsidRDefault="009622F5" w:rsidP="009622F5">
            <w:pPr>
              <w:jc w:val="center"/>
              <w:rPr>
                <w:sz w:val="20"/>
                <w:szCs w:val="20"/>
              </w:rPr>
            </w:pPr>
            <w:r w:rsidRPr="00050D28">
              <w:rPr>
                <w:sz w:val="20"/>
                <w:szCs w:val="20"/>
              </w:rPr>
              <w:t>209,1</w:t>
            </w:r>
          </w:p>
        </w:tc>
        <w:tc>
          <w:tcPr>
            <w:tcW w:w="850" w:type="dxa"/>
            <w:tcBorders>
              <w:top w:val="nil"/>
              <w:left w:val="single" w:sz="4" w:space="0" w:color="auto"/>
              <w:bottom w:val="single" w:sz="4" w:space="0" w:color="auto"/>
              <w:right w:val="single" w:sz="4" w:space="0" w:color="auto"/>
            </w:tcBorders>
            <w:noWrap/>
            <w:vAlign w:val="center"/>
          </w:tcPr>
          <w:p w14:paraId="0E9D0B31" w14:textId="77777777" w:rsidR="0046670C" w:rsidRPr="00050D28" w:rsidRDefault="009622F5" w:rsidP="009622F5">
            <w:pPr>
              <w:jc w:val="center"/>
              <w:rPr>
                <w:sz w:val="20"/>
                <w:szCs w:val="20"/>
              </w:rPr>
            </w:pPr>
            <w:r w:rsidRPr="00050D28">
              <w:rPr>
                <w:sz w:val="20"/>
                <w:szCs w:val="20"/>
              </w:rPr>
              <w:t>49,78</w:t>
            </w:r>
          </w:p>
        </w:tc>
        <w:tc>
          <w:tcPr>
            <w:tcW w:w="849" w:type="dxa"/>
            <w:tcBorders>
              <w:top w:val="nil"/>
              <w:left w:val="single" w:sz="4" w:space="0" w:color="auto"/>
              <w:bottom w:val="single" w:sz="4" w:space="0" w:color="auto"/>
              <w:right w:val="single" w:sz="4" w:space="0" w:color="auto"/>
            </w:tcBorders>
            <w:noWrap/>
            <w:vAlign w:val="center"/>
          </w:tcPr>
          <w:p w14:paraId="39C30927"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A42F969" w14:textId="77777777" w:rsidR="0046670C" w:rsidRPr="00050D28" w:rsidRDefault="0046670C" w:rsidP="009622F5">
            <w:pPr>
              <w:jc w:val="center"/>
              <w:rPr>
                <w:sz w:val="20"/>
                <w:szCs w:val="20"/>
              </w:rPr>
            </w:pPr>
          </w:p>
        </w:tc>
      </w:tr>
      <w:tr w:rsidR="0046670C" w:rsidRPr="00050D28" w14:paraId="5BE4B3E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21033F1"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72A5A520"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7BCB123" w14:textId="77777777" w:rsidR="0046670C" w:rsidRPr="00050D28" w:rsidRDefault="009622F5" w:rsidP="009622F5">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7CE476EF"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3B3AC41"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EE41625"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F329629"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2B75B2B"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F3143E7"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006F977"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69D3082"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75AC2BE"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FEDD2DA" w14:textId="77777777" w:rsidR="0046670C" w:rsidRPr="00050D28" w:rsidRDefault="0046670C" w:rsidP="009622F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61BF019C"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7ADA6CB" w14:textId="77777777" w:rsidR="0046670C" w:rsidRPr="00050D28" w:rsidRDefault="0046670C" w:rsidP="009622F5">
            <w:pPr>
              <w:jc w:val="center"/>
              <w:rPr>
                <w:sz w:val="20"/>
                <w:szCs w:val="20"/>
              </w:rPr>
            </w:pPr>
          </w:p>
        </w:tc>
      </w:tr>
      <w:tr w:rsidR="0046670C" w:rsidRPr="00050D28" w14:paraId="53A5BDF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FD59B92"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70BE3243"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B9B28DA" w14:textId="77777777" w:rsidR="0046670C" w:rsidRPr="00050D28" w:rsidRDefault="009622F5" w:rsidP="009622F5">
            <w:pPr>
              <w:jc w:val="center"/>
              <w:rPr>
                <w:sz w:val="20"/>
                <w:szCs w:val="20"/>
              </w:rPr>
            </w:pPr>
            <w:r w:rsidRPr="00050D28">
              <w:rPr>
                <w:sz w:val="20"/>
                <w:szCs w:val="20"/>
              </w:rPr>
              <w:t>21,95</w:t>
            </w:r>
          </w:p>
        </w:tc>
        <w:tc>
          <w:tcPr>
            <w:tcW w:w="709" w:type="dxa"/>
            <w:tcBorders>
              <w:top w:val="nil"/>
              <w:left w:val="single" w:sz="4" w:space="0" w:color="auto"/>
              <w:bottom w:val="single" w:sz="4" w:space="0" w:color="auto"/>
              <w:right w:val="single" w:sz="4" w:space="0" w:color="auto"/>
            </w:tcBorders>
            <w:noWrap/>
            <w:vAlign w:val="center"/>
          </w:tcPr>
          <w:p w14:paraId="1A7B1E6C"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04AC5F1"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F986493"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45733D2"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06BCE0A"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2CC2BCE"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DB92CF7"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3FEE33C"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4606E1C"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26CDEA5" w14:textId="77777777" w:rsidR="0046670C" w:rsidRPr="00050D28" w:rsidRDefault="0046670C" w:rsidP="009622F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5A63BCE"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5511BD6" w14:textId="77777777" w:rsidR="0046670C" w:rsidRPr="00050D28" w:rsidRDefault="0046670C" w:rsidP="009622F5">
            <w:pPr>
              <w:jc w:val="center"/>
              <w:rPr>
                <w:sz w:val="20"/>
                <w:szCs w:val="20"/>
              </w:rPr>
            </w:pPr>
          </w:p>
        </w:tc>
      </w:tr>
      <w:tr w:rsidR="0046670C" w:rsidRPr="00050D28" w14:paraId="02F7CF2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87511FC"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5E3FA9F1"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B6761A2" w14:textId="77777777" w:rsidR="0046670C" w:rsidRPr="00050D28" w:rsidRDefault="009622F5" w:rsidP="009622F5">
            <w:pPr>
              <w:jc w:val="center"/>
              <w:rPr>
                <w:sz w:val="20"/>
                <w:szCs w:val="20"/>
              </w:rPr>
            </w:pPr>
            <w:r w:rsidRPr="00050D28">
              <w:rPr>
                <w:sz w:val="20"/>
                <w:szCs w:val="20"/>
              </w:rPr>
              <w:t>25</w:t>
            </w:r>
          </w:p>
        </w:tc>
        <w:tc>
          <w:tcPr>
            <w:tcW w:w="709" w:type="dxa"/>
            <w:tcBorders>
              <w:top w:val="nil"/>
              <w:left w:val="single" w:sz="4" w:space="0" w:color="auto"/>
              <w:bottom w:val="single" w:sz="4" w:space="0" w:color="auto"/>
              <w:right w:val="single" w:sz="4" w:space="0" w:color="auto"/>
            </w:tcBorders>
            <w:noWrap/>
            <w:vAlign w:val="center"/>
          </w:tcPr>
          <w:p w14:paraId="581970F2"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30EDFBC"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CAA17BF"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45DDC2B"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FD43909"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B9CD8D2"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B36E63A"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42B1529"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3D7BAC9"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6257247" w14:textId="77777777" w:rsidR="0046670C" w:rsidRPr="00050D28" w:rsidRDefault="0046670C" w:rsidP="009622F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59E1604"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CBF539E" w14:textId="77777777" w:rsidR="0046670C" w:rsidRPr="00050D28" w:rsidRDefault="0046670C" w:rsidP="009622F5">
            <w:pPr>
              <w:jc w:val="center"/>
              <w:rPr>
                <w:sz w:val="20"/>
                <w:szCs w:val="20"/>
              </w:rPr>
            </w:pPr>
          </w:p>
        </w:tc>
      </w:tr>
      <w:tr w:rsidR="0046670C" w:rsidRPr="00050D28" w14:paraId="6E41887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7D21334"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5137B983" w14:textId="77777777" w:rsidR="0046670C" w:rsidRPr="00050D28" w:rsidRDefault="009622F5" w:rsidP="009622F5">
            <w:pPr>
              <w:jc w:val="center"/>
              <w:rPr>
                <w:sz w:val="20"/>
                <w:szCs w:val="20"/>
              </w:rPr>
            </w:pPr>
            <w:r w:rsidRPr="00050D28">
              <w:rPr>
                <w:sz w:val="20"/>
                <w:szCs w:val="20"/>
              </w:rPr>
              <w:t>21,7</w:t>
            </w:r>
          </w:p>
        </w:tc>
        <w:tc>
          <w:tcPr>
            <w:tcW w:w="992" w:type="dxa"/>
            <w:tcBorders>
              <w:top w:val="nil"/>
              <w:left w:val="single" w:sz="4" w:space="0" w:color="auto"/>
              <w:bottom w:val="single" w:sz="4" w:space="0" w:color="auto"/>
              <w:right w:val="single" w:sz="4" w:space="0" w:color="auto"/>
            </w:tcBorders>
            <w:noWrap/>
            <w:vAlign w:val="center"/>
          </w:tcPr>
          <w:p w14:paraId="61D4BEAA" w14:textId="77777777" w:rsidR="0046670C" w:rsidRPr="00050D28" w:rsidRDefault="009622F5" w:rsidP="009622F5">
            <w:pPr>
              <w:jc w:val="center"/>
              <w:rPr>
                <w:sz w:val="20"/>
                <w:szCs w:val="20"/>
              </w:rPr>
            </w:pPr>
            <w:r w:rsidRPr="00050D28">
              <w:rPr>
                <w:sz w:val="20"/>
                <w:szCs w:val="20"/>
              </w:rPr>
              <w:t>0,88</w:t>
            </w:r>
          </w:p>
        </w:tc>
        <w:tc>
          <w:tcPr>
            <w:tcW w:w="709" w:type="dxa"/>
            <w:tcBorders>
              <w:top w:val="nil"/>
              <w:left w:val="single" w:sz="4" w:space="0" w:color="auto"/>
              <w:bottom w:val="single" w:sz="4" w:space="0" w:color="auto"/>
              <w:right w:val="single" w:sz="4" w:space="0" w:color="auto"/>
            </w:tcBorders>
            <w:noWrap/>
            <w:vAlign w:val="center"/>
          </w:tcPr>
          <w:p w14:paraId="39A36510"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C68E077"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E782446"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214729D"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57DBB24"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3812035"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BBD59B5"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A276765"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4B6643C"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43023C5" w14:textId="77777777" w:rsidR="0046670C" w:rsidRPr="00050D28" w:rsidRDefault="0046670C" w:rsidP="009622F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65D90B77"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299B855" w14:textId="77777777" w:rsidR="0046670C" w:rsidRPr="00050D28" w:rsidRDefault="0046670C" w:rsidP="009622F5">
            <w:pPr>
              <w:jc w:val="center"/>
              <w:rPr>
                <w:sz w:val="20"/>
                <w:szCs w:val="20"/>
              </w:rPr>
            </w:pPr>
          </w:p>
        </w:tc>
      </w:tr>
      <w:tr w:rsidR="0046670C" w:rsidRPr="00050D28" w14:paraId="2AB08AC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31E2E07" w14:textId="77777777" w:rsidR="0046670C" w:rsidRPr="00050D28" w:rsidRDefault="0046670C" w:rsidP="0046670C">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17D89DE2"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C2DAAAF" w14:textId="77777777" w:rsidR="0046670C" w:rsidRPr="00050D28" w:rsidRDefault="009622F5" w:rsidP="009622F5">
            <w:pPr>
              <w:jc w:val="center"/>
              <w:rPr>
                <w:sz w:val="20"/>
                <w:szCs w:val="20"/>
              </w:rPr>
            </w:pPr>
            <w:r w:rsidRPr="00050D28">
              <w:rPr>
                <w:sz w:val="20"/>
                <w:szCs w:val="20"/>
              </w:rPr>
              <w:t>0,88</w:t>
            </w:r>
          </w:p>
        </w:tc>
        <w:tc>
          <w:tcPr>
            <w:tcW w:w="709" w:type="dxa"/>
            <w:tcBorders>
              <w:top w:val="nil"/>
              <w:left w:val="single" w:sz="4" w:space="0" w:color="auto"/>
              <w:bottom w:val="single" w:sz="4" w:space="0" w:color="auto"/>
              <w:right w:val="single" w:sz="4" w:space="0" w:color="auto"/>
            </w:tcBorders>
            <w:noWrap/>
            <w:vAlign w:val="center"/>
          </w:tcPr>
          <w:p w14:paraId="2EF9F5A2"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6511DA5"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0EB1BF5"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69C57C0"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6DF411B"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DD19946" w14:textId="77777777" w:rsidR="0046670C" w:rsidRPr="00050D28" w:rsidRDefault="009622F5" w:rsidP="009622F5">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1CF204FF"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BB67A24" w14:textId="77777777" w:rsidR="0046670C" w:rsidRPr="00050D28" w:rsidRDefault="009622F5" w:rsidP="009622F5">
            <w:pPr>
              <w:jc w:val="center"/>
              <w:rPr>
                <w:sz w:val="20"/>
                <w:szCs w:val="20"/>
              </w:rPr>
            </w:pPr>
            <w:r w:rsidRPr="00050D28">
              <w:rPr>
                <w:sz w:val="20"/>
                <w:szCs w:val="20"/>
              </w:rPr>
              <w:t>0,57</w:t>
            </w:r>
          </w:p>
        </w:tc>
        <w:tc>
          <w:tcPr>
            <w:tcW w:w="851" w:type="dxa"/>
            <w:tcBorders>
              <w:top w:val="nil"/>
              <w:left w:val="single" w:sz="4" w:space="0" w:color="auto"/>
              <w:bottom w:val="single" w:sz="4" w:space="0" w:color="auto"/>
              <w:right w:val="single" w:sz="4" w:space="0" w:color="auto"/>
            </w:tcBorders>
            <w:noWrap/>
            <w:vAlign w:val="center"/>
          </w:tcPr>
          <w:p w14:paraId="72785FD6"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F018DC1" w14:textId="77777777" w:rsidR="0046670C" w:rsidRPr="00050D28" w:rsidRDefault="009622F5" w:rsidP="009622F5">
            <w:pPr>
              <w:jc w:val="center"/>
              <w:rPr>
                <w:sz w:val="20"/>
                <w:szCs w:val="20"/>
              </w:rPr>
            </w:pPr>
            <w:r w:rsidRPr="00050D28">
              <w:rPr>
                <w:sz w:val="20"/>
                <w:szCs w:val="20"/>
              </w:rPr>
              <w:t>0,30</w:t>
            </w:r>
          </w:p>
        </w:tc>
        <w:tc>
          <w:tcPr>
            <w:tcW w:w="849" w:type="dxa"/>
            <w:tcBorders>
              <w:top w:val="nil"/>
              <w:left w:val="single" w:sz="4" w:space="0" w:color="auto"/>
              <w:bottom w:val="single" w:sz="4" w:space="0" w:color="auto"/>
              <w:right w:val="single" w:sz="4" w:space="0" w:color="auto"/>
            </w:tcBorders>
            <w:noWrap/>
            <w:vAlign w:val="center"/>
          </w:tcPr>
          <w:p w14:paraId="49A7E613"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9325340" w14:textId="77777777" w:rsidR="0046670C" w:rsidRPr="00050D28" w:rsidRDefault="0046670C" w:rsidP="009622F5">
            <w:pPr>
              <w:jc w:val="center"/>
              <w:rPr>
                <w:sz w:val="20"/>
                <w:szCs w:val="20"/>
              </w:rPr>
            </w:pPr>
          </w:p>
        </w:tc>
      </w:tr>
      <w:tr w:rsidR="0046670C" w:rsidRPr="00050D28" w14:paraId="2E0E56C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1C7D30C" w14:textId="77777777" w:rsidR="0046670C" w:rsidRPr="00050D28" w:rsidRDefault="0046670C" w:rsidP="0046670C">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79F85164"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65767F5" w14:textId="77777777" w:rsidR="0046670C" w:rsidRPr="00050D28" w:rsidRDefault="009622F5" w:rsidP="009622F5">
            <w:pPr>
              <w:jc w:val="center"/>
              <w:rPr>
                <w:sz w:val="20"/>
                <w:szCs w:val="20"/>
              </w:rPr>
            </w:pPr>
            <w:r w:rsidRPr="00050D28">
              <w:rPr>
                <w:sz w:val="20"/>
                <w:szCs w:val="20"/>
              </w:rPr>
              <w:t>0,80</w:t>
            </w:r>
          </w:p>
        </w:tc>
        <w:tc>
          <w:tcPr>
            <w:tcW w:w="709" w:type="dxa"/>
            <w:tcBorders>
              <w:top w:val="nil"/>
              <w:left w:val="single" w:sz="4" w:space="0" w:color="auto"/>
              <w:bottom w:val="single" w:sz="4" w:space="0" w:color="auto"/>
              <w:right w:val="single" w:sz="4" w:space="0" w:color="auto"/>
            </w:tcBorders>
            <w:noWrap/>
            <w:vAlign w:val="center"/>
          </w:tcPr>
          <w:p w14:paraId="223BFAF2"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216E0B1"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2B6CAC7"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98E2475"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D199990"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A24E2DC" w14:textId="77777777" w:rsidR="0046670C" w:rsidRPr="00050D28" w:rsidRDefault="009622F5" w:rsidP="009622F5">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641FD894"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4C48A9F" w14:textId="77777777" w:rsidR="0046670C" w:rsidRPr="00050D28" w:rsidRDefault="009622F5" w:rsidP="009622F5">
            <w:pPr>
              <w:jc w:val="center"/>
              <w:rPr>
                <w:sz w:val="20"/>
                <w:szCs w:val="20"/>
              </w:rPr>
            </w:pPr>
            <w:r w:rsidRPr="00050D28">
              <w:rPr>
                <w:sz w:val="20"/>
                <w:szCs w:val="20"/>
              </w:rPr>
              <w:t>0,52</w:t>
            </w:r>
          </w:p>
        </w:tc>
        <w:tc>
          <w:tcPr>
            <w:tcW w:w="851" w:type="dxa"/>
            <w:tcBorders>
              <w:top w:val="nil"/>
              <w:left w:val="single" w:sz="4" w:space="0" w:color="auto"/>
              <w:bottom w:val="single" w:sz="4" w:space="0" w:color="auto"/>
              <w:right w:val="single" w:sz="4" w:space="0" w:color="auto"/>
            </w:tcBorders>
            <w:noWrap/>
            <w:vAlign w:val="center"/>
          </w:tcPr>
          <w:p w14:paraId="7306BBF7"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465FA80" w14:textId="77777777" w:rsidR="0046670C" w:rsidRPr="00050D28" w:rsidRDefault="009622F5" w:rsidP="009622F5">
            <w:pPr>
              <w:jc w:val="center"/>
              <w:rPr>
                <w:sz w:val="20"/>
                <w:szCs w:val="20"/>
              </w:rPr>
            </w:pPr>
            <w:r w:rsidRPr="00050D28">
              <w:rPr>
                <w:sz w:val="20"/>
                <w:szCs w:val="20"/>
              </w:rPr>
              <w:t>0,27</w:t>
            </w:r>
          </w:p>
        </w:tc>
        <w:tc>
          <w:tcPr>
            <w:tcW w:w="849" w:type="dxa"/>
            <w:tcBorders>
              <w:top w:val="nil"/>
              <w:left w:val="single" w:sz="4" w:space="0" w:color="auto"/>
              <w:bottom w:val="single" w:sz="4" w:space="0" w:color="auto"/>
              <w:right w:val="single" w:sz="4" w:space="0" w:color="auto"/>
            </w:tcBorders>
            <w:noWrap/>
            <w:vAlign w:val="center"/>
          </w:tcPr>
          <w:p w14:paraId="3747DF6F"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B53847B" w14:textId="77777777" w:rsidR="0046670C" w:rsidRPr="00050D28" w:rsidRDefault="0046670C" w:rsidP="009622F5">
            <w:pPr>
              <w:jc w:val="center"/>
              <w:rPr>
                <w:sz w:val="20"/>
                <w:szCs w:val="20"/>
              </w:rPr>
            </w:pPr>
          </w:p>
        </w:tc>
      </w:tr>
      <w:tr w:rsidR="0046670C" w:rsidRPr="00050D28" w14:paraId="70F62E6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722C516" w14:textId="77777777" w:rsidR="0046670C" w:rsidRPr="00050D28" w:rsidRDefault="0046670C" w:rsidP="0046670C">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0BEFC5D2"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884C144" w14:textId="77777777" w:rsidR="0046670C" w:rsidRPr="00050D28" w:rsidRDefault="009622F5" w:rsidP="009622F5">
            <w:pPr>
              <w:jc w:val="center"/>
              <w:rPr>
                <w:sz w:val="20"/>
                <w:szCs w:val="20"/>
              </w:rPr>
            </w:pPr>
            <w:r w:rsidRPr="00050D28">
              <w:rPr>
                <w:sz w:val="20"/>
                <w:szCs w:val="20"/>
              </w:rPr>
              <w:t>0,74</w:t>
            </w:r>
          </w:p>
        </w:tc>
        <w:tc>
          <w:tcPr>
            <w:tcW w:w="709" w:type="dxa"/>
            <w:tcBorders>
              <w:top w:val="nil"/>
              <w:left w:val="single" w:sz="4" w:space="0" w:color="auto"/>
              <w:bottom w:val="single" w:sz="4" w:space="0" w:color="auto"/>
              <w:right w:val="single" w:sz="4" w:space="0" w:color="auto"/>
            </w:tcBorders>
            <w:noWrap/>
            <w:vAlign w:val="center"/>
          </w:tcPr>
          <w:p w14:paraId="67F6F51D"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8264835"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FACD798"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4D7C0DA"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40E54D8"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4D9C0A7" w14:textId="77777777" w:rsidR="0046670C" w:rsidRPr="00050D28" w:rsidRDefault="009622F5" w:rsidP="009622F5">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60C0ACDE"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AB4B78F" w14:textId="77777777" w:rsidR="0046670C" w:rsidRPr="00050D28" w:rsidRDefault="009622F5" w:rsidP="009622F5">
            <w:pPr>
              <w:jc w:val="center"/>
              <w:rPr>
                <w:sz w:val="20"/>
                <w:szCs w:val="20"/>
              </w:rPr>
            </w:pPr>
            <w:r w:rsidRPr="00050D28">
              <w:rPr>
                <w:sz w:val="20"/>
                <w:szCs w:val="20"/>
              </w:rPr>
              <w:t>0,48</w:t>
            </w:r>
          </w:p>
        </w:tc>
        <w:tc>
          <w:tcPr>
            <w:tcW w:w="851" w:type="dxa"/>
            <w:tcBorders>
              <w:top w:val="nil"/>
              <w:left w:val="single" w:sz="4" w:space="0" w:color="auto"/>
              <w:bottom w:val="single" w:sz="4" w:space="0" w:color="auto"/>
              <w:right w:val="single" w:sz="4" w:space="0" w:color="auto"/>
            </w:tcBorders>
            <w:noWrap/>
            <w:vAlign w:val="center"/>
          </w:tcPr>
          <w:p w14:paraId="61F2CCE7"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AAB9F99" w14:textId="77777777" w:rsidR="0046670C" w:rsidRPr="00050D28" w:rsidRDefault="009622F5" w:rsidP="009622F5">
            <w:pPr>
              <w:jc w:val="center"/>
              <w:rPr>
                <w:sz w:val="20"/>
                <w:szCs w:val="20"/>
              </w:rPr>
            </w:pPr>
            <w:r w:rsidRPr="00050D28">
              <w:rPr>
                <w:sz w:val="20"/>
                <w:szCs w:val="20"/>
              </w:rPr>
              <w:t>0,25</w:t>
            </w:r>
          </w:p>
        </w:tc>
        <w:tc>
          <w:tcPr>
            <w:tcW w:w="849" w:type="dxa"/>
            <w:tcBorders>
              <w:top w:val="nil"/>
              <w:left w:val="single" w:sz="4" w:space="0" w:color="auto"/>
              <w:bottom w:val="single" w:sz="4" w:space="0" w:color="auto"/>
              <w:right w:val="single" w:sz="4" w:space="0" w:color="auto"/>
            </w:tcBorders>
            <w:noWrap/>
            <w:vAlign w:val="center"/>
          </w:tcPr>
          <w:p w14:paraId="651676B7"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9D524EC" w14:textId="77777777" w:rsidR="0046670C" w:rsidRPr="00050D28" w:rsidRDefault="0046670C" w:rsidP="009622F5">
            <w:pPr>
              <w:jc w:val="center"/>
              <w:rPr>
                <w:sz w:val="20"/>
                <w:szCs w:val="20"/>
              </w:rPr>
            </w:pPr>
          </w:p>
        </w:tc>
      </w:tr>
      <w:tr w:rsidR="0046670C" w:rsidRPr="00050D28" w14:paraId="0DAF82E7"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F5FEA62" w14:textId="77777777" w:rsidR="0046670C" w:rsidRPr="00050D28" w:rsidRDefault="0046670C" w:rsidP="009622F5">
            <w:pPr>
              <w:rPr>
                <w:sz w:val="20"/>
                <w:szCs w:val="20"/>
              </w:rPr>
            </w:pPr>
            <w:r w:rsidRPr="00050D28">
              <w:rPr>
                <w:sz w:val="20"/>
                <w:szCs w:val="20"/>
              </w:rPr>
              <w:t xml:space="preserve">Хозяйственная секция: Сосновая </w:t>
            </w:r>
            <w:r w:rsidR="009622F5" w:rsidRPr="00050D28">
              <w:rPr>
                <w:sz w:val="20"/>
                <w:szCs w:val="20"/>
              </w:rPr>
              <w:t>низкобонитетная</w:t>
            </w:r>
          </w:p>
        </w:tc>
      </w:tr>
      <w:tr w:rsidR="0046670C" w:rsidRPr="00050D28" w14:paraId="1935074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13D8E78"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518F4E0F" w14:textId="77777777" w:rsidR="0046670C" w:rsidRPr="00050D28" w:rsidRDefault="009622F5" w:rsidP="009622F5">
            <w:pPr>
              <w:jc w:val="center"/>
              <w:rPr>
                <w:sz w:val="20"/>
                <w:szCs w:val="20"/>
              </w:rPr>
            </w:pPr>
            <w:r w:rsidRPr="00050D28">
              <w:rPr>
                <w:sz w:val="20"/>
                <w:szCs w:val="20"/>
              </w:rPr>
              <w:t>5,7</w:t>
            </w:r>
          </w:p>
        </w:tc>
        <w:tc>
          <w:tcPr>
            <w:tcW w:w="992" w:type="dxa"/>
            <w:tcBorders>
              <w:top w:val="nil"/>
              <w:left w:val="single" w:sz="4" w:space="0" w:color="auto"/>
              <w:bottom w:val="single" w:sz="4" w:space="0" w:color="auto"/>
              <w:right w:val="single" w:sz="4" w:space="0" w:color="auto"/>
            </w:tcBorders>
            <w:noWrap/>
            <w:vAlign w:val="center"/>
          </w:tcPr>
          <w:p w14:paraId="01B285B2" w14:textId="77777777" w:rsidR="0046670C" w:rsidRPr="00050D28" w:rsidRDefault="009622F5" w:rsidP="009622F5">
            <w:pPr>
              <w:jc w:val="center"/>
              <w:rPr>
                <w:sz w:val="20"/>
                <w:szCs w:val="20"/>
              </w:rPr>
            </w:pPr>
            <w:r w:rsidRPr="00050D28">
              <w:rPr>
                <w:sz w:val="20"/>
                <w:szCs w:val="20"/>
              </w:rPr>
              <w:t>1,28</w:t>
            </w:r>
          </w:p>
        </w:tc>
        <w:tc>
          <w:tcPr>
            <w:tcW w:w="709" w:type="dxa"/>
            <w:tcBorders>
              <w:top w:val="nil"/>
              <w:left w:val="single" w:sz="4" w:space="0" w:color="auto"/>
              <w:bottom w:val="single" w:sz="4" w:space="0" w:color="auto"/>
              <w:right w:val="single" w:sz="4" w:space="0" w:color="auto"/>
            </w:tcBorders>
            <w:noWrap/>
            <w:vAlign w:val="center"/>
          </w:tcPr>
          <w:p w14:paraId="38BFB4E3"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D8B3D4A"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1BAFBAD"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D55F3BE"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57475F9"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FDEA2E7"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B1C62C4" w14:textId="77777777" w:rsidR="0046670C" w:rsidRPr="00050D28" w:rsidRDefault="009622F5" w:rsidP="009622F5">
            <w:pPr>
              <w:jc w:val="center"/>
              <w:rPr>
                <w:sz w:val="20"/>
                <w:szCs w:val="20"/>
              </w:rPr>
            </w:pPr>
            <w:r w:rsidRPr="00050D28">
              <w:rPr>
                <w:sz w:val="20"/>
                <w:szCs w:val="20"/>
              </w:rPr>
              <w:t>5,2</w:t>
            </w:r>
          </w:p>
        </w:tc>
        <w:tc>
          <w:tcPr>
            <w:tcW w:w="992" w:type="dxa"/>
            <w:tcBorders>
              <w:top w:val="nil"/>
              <w:left w:val="single" w:sz="4" w:space="0" w:color="auto"/>
              <w:bottom w:val="single" w:sz="4" w:space="0" w:color="auto"/>
              <w:right w:val="single" w:sz="4" w:space="0" w:color="auto"/>
            </w:tcBorders>
            <w:noWrap/>
            <w:vAlign w:val="center"/>
          </w:tcPr>
          <w:p w14:paraId="7B05D3CA" w14:textId="77777777" w:rsidR="0046670C" w:rsidRPr="00050D28" w:rsidRDefault="009622F5" w:rsidP="009622F5">
            <w:pPr>
              <w:jc w:val="center"/>
              <w:rPr>
                <w:sz w:val="20"/>
                <w:szCs w:val="20"/>
              </w:rPr>
            </w:pPr>
            <w:r w:rsidRPr="00050D28">
              <w:rPr>
                <w:sz w:val="20"/>
                <w:szCs w:val="20"/>
              </w:rPr>
              <w:t>1,17</w:t>
            </w:r>
          </w:p>
        </w:tc>
        <w:tc>
          <w:tcPr>
            <w:tcW w:w="851" w:type="dxa"/>
            <w:tcBorders>
              <w:top w:val="nil"/>
              <w:left w:val="single" w:sz="4" w:space="0" w:color="auto"/>
              <w:bottom w:val="single" w:sz="4" w:space="0" w:color="auto"/>
              <w:right w:val="single" w:sz="4" w:space="0" w:color="auto"/>
            </w:tcBorders>
            <w:noWrap/>
            <w:vAlign w:val="center"/>
          </w:tcPr>
          <w:p w14:paraId="299ADD60" w14:textId="77777777" w:rsidR="0046670C" w:rsidRPr="00050D28" w:rsidRDefault="009622F5" w:rsidP="009622F5">
            <w:pPr>
              <w:jc w:val="center"/>
              <w:rPr>
                <w:sz w:val="20"/>
                <w:szCs w:val="20"/>
              </w:rPr>
            </w:pPr>
            <w:r w:rsidRPr="00050D28">
              <w:rPr>
                <w:sz w:val="20"/>
                <w:szCs w:val="20"/>
              </w:rPr>
              <w:t>0,5</w:t>
            </w:r>
          </w:p>
        </w:tc>
        <w:tc>
          <w:tcPr>
            <w:tcW w:w="850" w:type="dxa"/>
            <w:tcBorders>
              <w:top w:val="nil"/>
              <w:left w:val="single" w:sz="4" w:space="0" w:color="auto"/>
              <w:bottom w:val="single" w:sz="4" w:space="0" w:color="auto"/>
              <w:right w:val="single" w:sz="4" w:space="0" w:color="auto"/>
            </w:tcBorders>
            <w:noWrap/>
            <w:vAlign w:val="center"/>
          </w:tcPr>
          <w:p w14:paraId="352B826B" w14:textId="77777777" w:rsidR="0046670C" w:rsidRPr="00050D28" w:rsidRDefault="009622F5" w:rsidP="009622F5">
            <w:pPr>
              <w:jc w:val="center"/>
              <w:rPr>
                <w:sz w:val="20"/>
                <w:szCs w:val="20"/>
              </w:rPr>
            </w:pPr>
            <w:r w:rsidRPr="00050D28">
              <w:rPr>
                <w:sz w:val="20"/>
                <w:szCs w:val="20"/>
              </w:rPr>
              <w:t>0,11</w:t>
            </w:r>
          </w:p>
        </w:tc>
        <w:tc>
          <w:tcPr>
            <w:tcW w:w="849" w:type="dxa"/>
            <w:tcBorders>
              <w:top w:val="nil"/>
              <w:left w:val="single" w:sz="4" w:space="0" w:color="auto"/>
              <w:bottom w:val="single" w:sz="4" w:space="0" w:color="auto"/>
              <w:right w:val="single" w:sz="4" w:space="0" w:color="auto"/>
            </w:tcBorders>
            <w:noWrap/>
            <w:vAlign w:val="center"/>
          </w:tcPr>
          <w:p w14:paraId="613714D7"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927715F" w14:textId="77777777" w:rsidR="0046670C" w:rsidRPr="00050D28" w:rsidRDefault="0046670C" w:rsidP="009622F5">
            <w:pPr>
              <w:jc w:val="center"/>
              <w:rPr>
                <w:sz w:val="20"/>
                <w:szCs w:val="20"/>
              </w:rPr>
            </w:pPr>
          </w:p>
        </w:tc>
      </w:tr>
      <w:tr w:rsidR="0046670C" w:rsidRPr="00050D28" w14:paraId="36F1D28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26415DE"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74A7A389"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E39C052" w14:textId="77777777" w:rsidR="0046670C" w:rsidRPr="00050D28" w:rsidRDefault="009622F5" w:rsidP="009622F5">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6893E5E0"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CE6A549"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75F8C02"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78ADBD3"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5202936"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DD9C452"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64D777A"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4ED3632"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B4502D0"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189DFEC" w14:textId="77777777" w:rsidR="0046670C" w:rsidRPr="00050D28" w:rsidRDefault="0046670C" w:rsidP="009622F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1602C0A"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186442A" w14:textId="77777777" w:rsidR="0046670C" w:rsidRPr="00050D28" w:rsidRDefault="0046670C" w:rsidP="009622F5">
            <w:pPr>
              <w:jc w:val="center"/>
              <w:rPr>
                <w:sz w:val="20"/>
                <w:szCs w:val="20"/>
              </w:rPr>
            </w:pPr>
          </w:p>
        </w:tc>
      </w:tr>
      <w:tr w:rsidR="0046670C" w:rsidRPr="00050D28" w14:paraId="60A79AE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6257122"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15721021"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3E16F52" w14:textId="77777777" w:rsidR="0046670C" w:rsidRPr="00050D28" w:rsidRDefault="009622F5" w:rsidP="009622F5">
            <w:pPr>
              <w:jc w:val="center"/>
              <w:rPr>
                <w:sz w:val="20"/>
                <w:szCs w:val="20"/>
              </w:rPr>
            </w:pPr>
            <w:r w:rsidRPr="00050D28">
              <w:rPr>
                <w:sz w:val="20"/>
                <w:szCs w:val="20"/>
              </w:rPr>
              <w:t>0,19</w:t>
            </w:r>
          </w:p>
        </w:tc>
        <w:tc>
          <w:tcPr>
            <w:tcW w:w="709" w:type="dxa"/>
            <w:tcBorders>
              <w:top w:val="nil"/>
              <w:left w:val="single" w:sz="4" w:space="0" w:color="auto"/>
              <w:bottom w:val="single" w:sz="4" w:space="0" w:color="auto"/>
              <w:right w:val="single" w:sz="4" w:space="0" w:color="auto"/>
            </w:tcBorders>
            <w:noWrap/>
            <w:vAlign w:val="center"/>
          </w:tcPr>
          <w:p w14:paraId="0A787283"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9CDB746"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3FCCE4B"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4831998"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479A9EB"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A788412"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C6F8F5C"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EDBC11E"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F8C901D"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E8177CF" w14:textId="77777777" w:rsidR="0046670C" w:rsidRPr="00050D28" w:rsidRDefault="0046670C" w:rsidP="009622F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07DE20C9"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F9C77AA" w14:textId="77777777" w:rsidR="0046670C" w:rsidRPr="00050D28" w:rsidRDefault="0046670C" w:rsidP="009622F5">
            <w:pPr>
              <w:jc w:val="center"/>
              <w:rPr>
                <w:sz w:val="20"/>
                <w:szCs w:val="20"/>
              </w:rPr>
            </w:pPr>
          </w:p>
        </w:tc>
      </w:tr>
      <w:tr w:rsidR="0046670C" w:rsidRPr="00050D28" w14:paraId="54E1A00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8EDC01F"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73F02DF0"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01F57BB" w14:textId="77777777" w:rsidR="0046670C" w:rsidRPr="00050D28" w:rsidRDefault="009622F5" w:rsidP="009622F5">
            <w:pPr>
              <w:jc w:val="center"/>
              <w:rPr>
                <w:sz w:val="20"/>
                <w:szCs w:val="20"/>
              </w:rPr>
            </w:pPr>
            <w:r w:rsidRPr="00050D28">
              <w:rPr>
                <w:sz w:val="20"/>
                <w:szCs w:val="20"/>
              </w:rPr>
              <w:t>25</w:t>
            </w:r>
          </w:p>
        </w:tc>
        <w:tc>
          <w:tcPr>
            <w:tcW w:w="709" w:type="dxa"/>
            <w:tcBorders>
              <w:top w:val="nil"/>
              <w:left w:val="single" w:sz="4" w:space="0" w:color="auto"/>
              <w:bottom w:val="single" w:sz="4" w:space="0" w:color="auto"/>
              <w:right w:val="single" w:sz="4" w:space="0" w:color="auto"/>
            </w:tcBorders>
            <w:noWrap/>
            <w:vAlign w:val="center"/>
          </w:tcPr>
          <w:p w14:paraId="2D759167"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257E88C"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1810B50"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E9BEEB4"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F2145C9"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A7EF40E"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365943A"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AF4586C"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AF121E5"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FAE0F01" w14:textId="77777777" w:rsidR="0046670C" w:rsidRPr="00050D28" w:rsidRDefault="0046670C" w:rsidP="009622F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38277C6"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F39BBAD" w14:textId="77777777" w:rsidR="0046670C" w:rsidRPr="00050D28" w:rsidRDefault="0046670C" w:rsidP="009622F5">
            <w:pPr>
              <w:jc w:val="center"/>
              <w:rPr>
                <w:sz w:val="20"/>
                <w:szCs w:val="20"/>
              </w:rPr>
            </w:pPr>
          </w:p>
        </w:tc>
      </w:tr>
      <w:tr w:rsidR="0046670C" w:rsidRPr="00050D28" w14:paraId="7B6F756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EC537FB"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1F0199A9" w14:textId="77777777" w:rsidR="0046670C" w:rsidRPr="00050D28" w:rsidRDefault="009622F5" w:rsidP="009622F5">
            <w:pPr>
              <w:jc w:val="center"/>
              <w:rPr>
                <w:sz w:val="20"/>
                <w:szCs w:val="20"/>
              </w:rPr>
            </w:pPr>
            <w:r w:rsidRPr="00050D28">
              <w:rPr>
                <w:sz w:val="20"/>
                <w:szCs w:val="20"/>
              </w:rPr>
              <w:t>0,2</w:t>
            </w:r>
          </w:p>
        </w:tc>
        <w:tc>
          <w:tcPr>
            <w:tcW w:w="992" w:type="dxa"/>
            <w:tcBorders>
              <w:top w:val="nil"/>
              <w:left w:val="single" w:sz="4" w:space="0" w:color="auto"/>
              <w:bottom w:val="single" w:sz="4" w:space="0" w:color="auto"/>
              <w:right w:val="single" w:sz="4" w:space="0" w:color="auto"/>
            </w:tcBorders>
            <w:noWrap/>
            <w:vAlign w:val="center"/>
          </w:tcPr>
          <w:p w14:paraId="1B70BD71" w14:textId="77777777" w:rsidR="0046670C" w:rsidRPr="00050D28" w:rsidRDefault="009622F5" w:rsidP="009622F5">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noWrap/>
            <w:vAlign w:val="center"/>
          </w:tcPr>
          <w:p w14:paraId="4F2051BF"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5ECE0FC" w14:textId="77777777" w:rsidR="0046670C" w:rsidRPr="00050D28" w:rsidRDefault="0046670C" w:rsidP="009622F5">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B7FD9CC"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2D32E11"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A9B1C8A"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BA2B638"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C35653F" w14:textId="77777777" w:rsidR="0046670C" w:rsidRPr="00050D28" w:rsidRDefault="0046670C" w:rsidP="009622F5">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77A191A" w14:textId="77777777" w:rsidR="0046670C" w:rsidRPr="00050D28" w:rsidRDefault="0046670C" w:rsidP="009622F5">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221AD8B" w14:textId="77777777" w:rsidR="0046670C" w:rsidRPr="00050D28" w:rsidRDefault="0046670C" w:rsidP="009622F5">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10BA90E" w14:textId="77777777" w:rsidR="0046670C" w:rsidRPr="00050D28" w:rsidRDefault="0046670C" w:rsidP="009622F5">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076145CC" w14:textId="77777777" w:rsidR="0046670C" w:rsidRPr="00050D28" w:rsidRDefault="0046670C" w:rsidP="009622F5">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9BF5011" w14:textId="77777777" w:rsidR="0046670C" w:rsidRPr="00050D28" w:rsidRDefault="0046670C" w:rsidP="009622F5">
            <w:pPr>
              <w:jc w:val="center"/>
              <w:rPr>
                <w:sz w:val="20"/>
                <w:szCs w:val="20"/>
              </w:rPr>
            </w:pPr>
          </w:p>
        </w:tc>
      </w:tr>
      <w:tr w:rsidR="00ED4957" w:rsidRPr="00050D28" w14:paraId="3BA841F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DF84A28" w14:textId="77777777" w:rsidR="00ED4957" w:rsidRPr="00050D28" w:rsidRDefault="00ED4957" w:rsidP="00ED4957">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3941DB0A" w14:textId="77777777" w:rsidR="00ED4957" w:rsidRPr="00050D28" w:rsidRDefault="00ED4957"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E7CE7E0" w14:textId="77777777" w:rsidR="00ED4957" w:rsidRPr="00050D28" w:rsidRDefault="00ED4957" w:rsidP="00ED4957">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noWrap/>
            <w:vAlign w:val="center"/>
          </w:tcPr>
          <w:p w14:paraId="08D83CAB" w14:textId="77777777" w:rsidR="00ED4957" w:rsidRPr="00050D28" w:rsidRDefault="00ED4957"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A9C19C0" w14:textId="77777777" w:rsidR="00ED4957" w:rsidRPr="00050D28" w:rsidRDefault="00ED4957"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194CC58" w14:textId="77777777" w:rsidR="00ED4957" w:rsidRPr="00050D28" w:rsidRDefault="00ED4957"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4700D88" w14:textId="77777777" w:rsidR="00ED4957" w:rsidRPr="00050D28" w:rsidRDefault="00ED4957"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9C3F1C7" w14:textId="77777777" w:rsidR="00ED4957" w:rsidRPr="00050D28" w:rsidRDefault="00ED4957"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D1F164B" w14:textId="77777777" w:rsidR="00ED4957" w:rsidRPr="00050D28" w:rsidRDefault="00ED4957"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CA6FB28" w14:textId="77777777" w:rsidR="00ED4957" w:rsidRPr="00050D28" w:rsidRDefault="00ED4957"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CFE2B6A" w14:textId="77777777" w:rsidR="00ED4957" w:rsidRPr="00050D28" w:rsidRDefault="00ED4957"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DD43AFB" w14:textId="77777777" w:rsidR="00ED4957" w:rsidRPr="00050D28" w:rsidRDefault="00ED4957"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tcPr>
          <w:p w14:paraId="41E76EDF" w14:textId="77777777" w:rsidR="00ED4957" w:rsidRPr="00050D28" w:rsidRDefault="00ED4957" w:rsidP="00ED4957">
            <w:pPr>
              <w:jc w:val="cente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669549FC" w14:textId="77777777" w:rsidR="00ED4957" w:rsidRPr="00050D28" w:rsidRDefault="00ED4957"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84434BF" w14:textId="77777777" w:rsidR="00ED4957" w:rsidRPr="00050D28" w:rsidRDefault="00ED4957" w:rsidP="00ED4957">
            <w:pPr>
              <w:jc w:val="center"/>
              <w:rPr>
                <w:sz w:val="20"/>
                <w:szCs w:val="20"/>
              </w:rPr>
            </w:pPr>
          </w:p>
        </w:tc>
      </w:tr>
      <w:tr w:rsidR="00ED4957" w:rsidRPr="00050D28" w14:paraId="4F66286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0F6FAD1" w14:textId="77777777" w:rsidR="00ED4957" w:rsidRPr="00050D28" w:rsidRDefault="00ED4957" w:rsidP="00ED4957">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5E010136" w14:textId="77777777" w:rsidR="00ED4957" w:rsidRPr="00050D28" w:rsidRDefault="00ED4957"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79853ED" w14:textId="77777777" w:rsidR="00ED4957" w:rsidRPr="00050D28" w:rsidRDefault="00ED4957" w:rsidP="00ED4957">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noWrap/>
            <w:vAlign w:val="center"/>
          </w:tcPr>
          <w:p w14:paraId="59D886BC" w14:textId="77777777" w:rsidR="00ED4957" w:rsidRPr="00050D28" w:rsidRDefault="00ED4957"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2B5B9C1" w14:textId="77777777" w:rsidR="00ED4957" w:rsidRPr="00050D28" w:rsidRDefault="00ED4957"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0A40AAF" w14:textId="77777777" w:rsidR="00ED4957" w:rsidRPr="00050D28" w:rsidRDefault="00ED4957"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03AD927" w14:textId="77777777" w:rsidR="00ED4957" w:rsidRPr="00050D28" w:rsidRDefault="00ED4957"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CA9977E" w14:textId="77777777" w:rsidR="00ED4957" w:rsidRPr="00050D28" w:rsidRDefault="00ED4957"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1258CF3" w14:textId="77777777" w:rsidR="00ED4957" w:rsidRPr="00050D28" w:rsidRDefault="00ED4957"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89D0764" w14:textId="77777777" w:rsidR="00ED4957" w:rsidRPr="00050D28" w:rsidRDefault="00ED4957"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B315B3F" w14:textId="77777777" w:rsidR="00ED4957" w:rsidRPr="00050D28" w:rsidRDefault="00ED4957"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F866A83" w14:textId="77777777" w:rsidR="00ED4957" w:rsidRPr="00050D28" w:rsidRDefault="00ED4957"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tcPr>
          <w:p w14:paraId="52B0E959" w14:textId="77777777" w:rsidR="00ED4957" w:rsidRPr="00050D28" w:rsidRDefault="00ED4957" w:rsidP="00ED4957">
            <w:pPr>
              <w:jc w:val="cente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67F4D94A" w14:textId="77777777" w:rsidR="00ED4957" w:rsidRPr="00050D28" w:rsidRDefault="00ED4957"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740E38B" w14:textId="77777777" w:rsidR="00ED4957" w:rsidRPr="00050D28" w:rsidRDefault="00ED4957" w:rsidP="00ED4957">
            <w:pPr>
              <w:jc w:val="center"/>
              <w:rPr>
                <w:sz w:val="20"/>
                <w:szCs w:val="20"/>
              </w:rPr>
            </w:pPr>
          </w:p>
        </w:tc>
      </w:tr>
      <w:tr w:rsidR="00ED4957" w:rsidRPr="00050D28" w14:paraId="6183F12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D29009D" w14:textId="77777777" w:rsidR="00ED4957" w:rsidRPr="00050D28" w:rsidRDefault="00ED4957" w:rsidP="00ED4957">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490950EA" w14:textId="77777777" w:rsidR="00ED4957" w:rsidRPr="00050D28" w:rsidRDefault="00ED4957"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571FE99" w14:textId="77777777" w:rsidR="00ED4957" w:rsidRPr="00050D28" w:rsidRDefault="00ED4957" w:rsidP="00ED4957">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noWrap/>
            <w:vAlign w:val="center"/>
          </w:tcPr>
          <w:p w14:paraId="0140E20B" w14:textId="77777777" w:rsidR="00ED4957" w:rsidRPr="00050D28" w:rsidRDefault="00ED4957"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12C64CA" w14:textId="77777777" w:rsidR="00ED4957" w:rsidRPr="00050D28" w:rsidRDefault="00ED4957"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F2353FB" w14:textId="77777777" w:rsidR="00ED4957" w:rsidRPr="00050D28" w:rsidRDefault="00ED4957"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95984CF" w14:textId="77777777" w:rsidR="00ED4957" w:rsidRPr="00050D28" w:rsidRDefault="00ED4957"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A48D95E" w14:textId="77777777" w:rsidR="00ED4957" w:rsidRPr="00050D28" w:rsidRDefault="00ED4957"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7C7DD57" w14:textId="77777777" w:rsidR="00ED4957" w:rsidRPr="00050D28" w:rsidRDefault="00ED4957"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983258E" w14:textId="77777777" w:rsidR="00ED4957" w:rsidRPr="00050D28" w:rsidRDefault="00ED4957"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7446EFD" w14:textId="77777777" w:rsidR="00ED4957" w:rsidRPr="00050D28" w:rsidRDefault="00ED4957"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7628E70" w14:textId="77777777" w:rsidR="00ED4957" w:rsidRPr="00050D28" w:rsidRDefault="00ED4957"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tcPr>
          <w:p w14:paraId="4AFF572C" w14:textId="77777777" w:rsidR="00ED4957" w:rsidRPr="00050D28" w:rsidRDefault="00ED4957" w:rsidP="00ED4957">
            <w:pPr>
              <w:jc w:val="cente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40C00FD2" w14:textId="77777777" w:rsidR="00ED4957" w:rsidRPr="00050D28" w:rsidRDefault="00ED4957"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32BC727" w14:textId="77777777" w:rsidR="00ED4957" w:rsidRPr="00050D28" w:rsidRDefault="00ED4957" w:rsidP="00ED4957">
            <w:pPr>
              <w:jc w:val="center"/>
              <w:rPr>
                <w:sz w:val="20"/>
                <w:szCs w:val="20"/>
              </w:rPr>
            </w:pPr>
          </w:p>
        </w:tc>
      </w:tr>
      <w:tr w:rsidR="0046670C" w:rsidRPr="00050D28" w14:paraId="174952B9"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1DC7DBD6" w14:textId="77777777" w:rsidR="0046670C" w:rsidRPr="00050D28" w:rsidRDefault="0046670C" w:rsidP="00ED4957">
            <w:pPr>
              <w:rPr>
                <w:sz w:val="20"/>
                <w:szCs w:val="20"/>
              </w:rPr>
            </w:pPr>
            <w:r w:rsidRPr="00050D28">
              <w:rPr>
                <w:sz w:val="20"/>
                <w:szCs w:val="20"/>
              </w:rPr>
              <w:t xml:space="preserve">Хозяйственная секция: </w:t>
            </w:r>
            <w:r w:rsidR="00ED4957" w:rsidRPr="00050D28">
              <w:rPr>
                <w:sz w:val="20"/>
                <w:szCs w:val="20"/>
              </w:rPr>
              <w:t>Еловая высокобонитетная</w:t>
            </w:r>
          </w:p>
        </w:tc>
      </w:tr>
      <w:tr w:rsidR="0046670C" w:rsidRPr="00050D28" w14:paraId="2D838F4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2F73C99"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11DCBF08" w14:textId="77777777" w:rsidR="0046670C" w:rsidRPr="00050D28" w:rsidRDefault="00ED4957" w:rsidP="00ED4957">
            <w:pPr>
              <w:jc w:val="center"/>
              <w:rPr>
                <w:sz w:val="20"/>
                <w:szCs w:val="20"/>
              </w:rPr>
            </w:pPr>
            <w:r w:rsidRPr="00050D28">
              <w:rPr>
                <w:sz w:val="20"/>
                <w:szCs w:val="20"/>
              </w:rPr>
              <w:t>175,9</w:t>
            </w:r>
          </w:p>
        </w:tc>
        <w:tc>
          <w:tcPr>
            <w:tcW w:w="992" w:type="dxa"/>
            <w:tcBorders>
              <w:top w:val="nil"/>
              <w:left w:val="single" w:sz="4" w:space="0" w:color="auto"/>
              <w:bottom w:val="single" w:sz="4" w:space="0" w:color="auto"/>
              <w:right w:val="single" w:sz="4" w:space="0" w:color="auto"/>
            </w:tcBorders>
            <w:noWrap/>
            <w:vAlign w:val="center"/>
          </w:tcPr>
          <w:p w14:paraId="5C995CB6" w14:textId="77777777" w:rsidR="0046670C" w:rsidRPr="00050D28" w:rsidRDefault="00ED4957" w:rsidP="00ED4957">
            <w:pPr>
              <w:jc w:val="center"/>
              <w:rPr>
                <w:sz w:val="20"/>
                <w:szCs w:val="20"/>
              </w:rPr>
            </w:pPr>
            <w:r w:rsidRPr="00050D28">
              <w:rPr>
                <w:sz w:val="20"/>
                <w:szCs w:val="20"/>
              </w:rPr>
              <w:t>50,97</w:t>
            </w:r>
          </w:p>
        </w:tc>
        <w:tc>
          <w:tcPr>
            <w:tcW w:w="709" w:type="dxa"/>
            <w:tcBorders>
              <w:top w:val="nil"/>
              <w:left w:val="single" w:sz="4" w:space="0" w:color="auto"/>
              <w:bottom w:val="single" w:sz="4" w:space="0" w:color="auto"/>
              <w:right w:val="single" w:sz="4" w:space="0" w:color="auto"/>
            </w:tcBorders>
            <w:noWrap/>
            <w:vAlign w:val="center"/>
          </w:tcPr>
          <w:p w14:paraId="0286A4E9"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2713C9D"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D2F0ED4"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158C9E8"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64694E2"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CCA8682"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096EBFD" w14:textId="77777777" w:rsidR="0046670C" w:rsidRPr="00050D28" w:rsidRDefault="00ED4957" w:rsidP="00ED4957">
            <w:pPr>
              <w:jc w:val="center"/>
              <w:rPr>
                <w:sz w:val="20"/>
                <w:szCs w:val="20"/>
              </w:rPr>
            </w:pPr>
            <w:r w:rsidRPr="00050D28">
              <w:rPr>
                <w:sz w:val="20"/>
                <w:szCs w:val="20"/>
              </w:rPr>
              <w:t>62,9</w:t>
            </w:r>
          </w:p>
        </w:tc>
        <w:tc>
          <w:tcPr>
            <w:tcW w:w="992" w:type="dxa"/>
            <w:tcBorders>
              <w:top w:val="nil"/>
              <w:left w:val="single" w:sz="4" w:space="0" w:color="auto"/>
              <w:bottom w:val="single" w:sz="4" w:space="0" w:color="auto"/>
              <w:right w:val="single" w:sz="4" w:space="0" w:color="auto"/>
            </w:tcBorders>
            <w:noWrap/>
            <w:vAlign w:val="center"/>
          </w:tcPr>
          <w:p w14:paraId="78E81CAD" w14:textId="77777777" w:rsidR="0046670C" w:rsidRPr="00050D28" w:rsidRDefault="00ED4957" w:rsidP="00ED4957">
            <w:pPr>
              <w:jc w:val="center"/>
              <w:rPr>
                <w:sz w:val="20"/>
                <w:szCs w:val="20"/>
              </w:rPr>
            </w:pPr>
            <w:r w:rsidRPr="00050D28">
              <w:rPr>
                <w:sz w:val="20"/>
                <w:szCs w:val="20"/>
              </w:rPr>
              <w:t>19,21</w:t>
            </w:r>
          </w:p>
        </w:tc>
        <w:tc>
          <w:tcPr>
            <w:tcW w:w="851" w:type="dxa"/>
            <w:tcBorders>
              <w:top w:val="nil"/>
              <w:left w:val="single" w:sz="4" w:space="0" w:color="auto"/>
              <w:bottom w:val="single" w:sz="4" w:space="0" w:color="auto"/>
              <w:right w:val="single" w:sz="4" w:space="0" w:color="auto"/>
            </w:tcBorders>
            <w:noWrap/>
            <w:vAlign w:val="center"/>
          </w:tcPr>
          <w:p w14:paraId="7BA11BE5" w14:textId="77777777" w:rsidR="0046670C" w:rsidRPr="00050D28" w:rsidRDefault="00ED4957" w:rsidP="00ED4957">
            <w:pPr>
              <w:jc w:val="center"/>
              <w:rPr>
                <w:sz w:val="20"/>
                <w:szCs w:val="20"/>
              </w:rPr>
            </w:pPr>
            <w:r w:rsidRPr="00050D28">
              <w:rPr>
                <w:sz w:val="20"/>
                <w:szCs w:val="20"/>
              </w:rPr>
              <w:t>113,0</w:t>
            </w:r>
          </w:p>
        </w:tc>
        <w:tc>
          <w:tcPr>
            <w:tcW w:w="850" w:type="dxa"/>
            <w:tcBorders>
              <w:top w:val="nil"/>
              <w:left w:val="single" w:sz="4" w:space="0" w:color="auto"/>
              <w:bottom w:val="single" w:sz="4" w:space="0" w:color="auto"/>
              <w:right w:val="single" w:sz="4" w:space="0" w:color="auto"/>
            </w:tcBorders>
            <w:noWrap/>
            <w:vAlign w:val="center"/>
          </w:tcPr>
          <w:p w14:paraId="6EB8148D" w14:textId="77777777" w:rsidR="0046670C" w:rsidRPr="00050D28" w:rsidRDefault="00ED4957" w:rsidP="00ED4957">
            <w:pPr>
              <w:jc w:val="center"/>
              <w:rPr>
                <w:sz w:val="20"/>
                <w:szCs w:val="20"/>
              </w:rPr>
            </w:pPr>
            <w:r w:rsidRPr="00050D28">
              <w:rPr>
                <w:sz w:val="20"/>
                <w:szCs w:val="20"/>
              </w:rPr>
              <w:t>31,76</w:t>
            </w:r>
          </w:p>
        </w:tc>
        <w:tc>
          <w:tcPr>
            <w:tcW w:w="849" w:type="dxa"/>
            <w:tcBorders>
              <w:top w:val="nil"/>
              <w:left w:val="single" w:sz="4" w:space="0" w:color="auto"/>
              <w:bottom w:val="single" w:sz="4" w:space="0" w:color="auto"/>
              <w:right w:val="single" w:sz="4" w:space="0" w:color="auto"/>
            </w:tcBorders>
            <w:noWrap/>
            <w:vAlign w:val="center"/>
          </w:tcPr>
          <w:p w14:paraId="26F968E0"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9391265" w14:textId="77777777" w:rsidR="0046670C" w:rsidRPr="00050D28" w:rsidRDefault="0046670C" w:rsidP="00ED4957">
            <w:pPr>
              <w:jc w:val="center"/>
              <w:rPr>
                <w:sz w:val="20"/>
                <w:szCs w:val="20"/>
              </w:rPr>
            </w:pPr>
          </w:p>
        </w:tc>
      </w:tr>
      <w:tr w:rsidR="0046670C" w:rsidRPr="00050D28" w14:paraId="45516D4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B1D31F3"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1A11FADE"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ED1C3FB" w14:textId="77777777" w:rsidR="0046670C" w:rsidRPr="00050D28" w:rsidRDefault="00ED4957" w:rsidP="00ED4957">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105849E8"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617F4F7"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01D7D9A"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6683692"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702264D"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8844713"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5A79B90"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A07C039"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6662D8A"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8EDD103"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6783DAD"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DE2EAAB" w14:textId="77777777" w:rsidR="0046670C" w:rsidRPr="00050D28" w:rsidRDefault="0046670C" w:rsidP="00ED4957">
            <w:pPr>
              <w:jc w:val="center"/>
              <w:rPr>
                <w:sz w:val="20"/>
                <w:szCs w:val="20"/>
              </w:rPr>
            </w:pPr>
          </w:p>
        </w:tc>
      </w:tr>
      <w:tr w:rsidR="0046670C" w:rsidRPr="00050D28" w14:paraId="2C1C56F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FD9F763"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47F46C74"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6F16FAB" w14:textId="77777777" w:rsidR="0046670C" w:rsidRPr="00050D28" w:rsidRDefault="00ED4957" w:rsidP="00ED4957">
            <w:pPr>
              <w:jc w:val="center"/>
              <w:rPr>
                <w:sz w:val="20"/>
                <w:szCs w:val="20"/>
              </w:rPr>
            </w:pPr>
            <w:r w:rsidRPr="00050D28">
              <w:rPr>
                <w:sz w:val="20"/>
                <w:szCs w:val="20"/>
              </w:rPr>
              <w:t>7,65</w:t>
            </w:r>
          </w:p>
        </w:tc>
        <w:tc>
          <w:tcPr>
            <w:tcW w:w="709" w:type="dxa"/>
            <w:tcBorders>
              <w:top w:val="nil"/>
              <w:left w:val="single" w:sz="4" w:space="0" w:color="auto"/>
              <w:bottom w:val="single" w:sz="4" w:space="0" w:color="auto"/>
              <w:right w:val="single" w:sz="4" w:space="0" w:color="auto"/>
            </w:tcBorders>
            <w:noWrap/>
            <w:vAlign w:val="center"/>
          </w:tcPr>
          <w:p w14:paraId="77559835"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9BD2616"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86AE525"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7E59D67"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ED42D8A"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CE3FF06"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1BB2E45"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4EAE389"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227C9C5"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B7483F4"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FF6E502"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DBC4E80" w14:textId="77777777" w:rsidR="0046670C" w:rsidRPr="00050D28" w:rsidRDefault="0046670C" w:rsidP="00ED4957">
            <w:pPr>
              <w:jc w:val="center"/>
              <w:rPr>
                <w:sz w:val="20"/>
                <w:szCs w:val="20"/>
              </w:rPr>
            </w:pPr>
          </w:p>
        </w:tc>
      </w:tr>
      <w:tr w:rsidR="0046670C" w:rsidRPr="00050D28" w14:paraId="05FA910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6424DF3"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48B550E6"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EED576D" w14:textId="77777777" w:rsidR="0046670C" w:rsidRPr="00050D28" w:rsidRDefault="00ED4957" w:rsidP="00ED4957">
            <w:pPr>
              <w:jc w:val="center"/>
              <w:rPr>
                <w:sz w:val="20"/>
                <w:szCs w:val="20"/>
              </w:rPr>
            </w:pPr>
            <w:r w:rsidRPr="00050D28">
              <w:rPr>
                <w:sz w:val="20"/>
                <w:szCs w:val="20"/>
              </w:rPr>
              <w:t>25</w:t>
            </w:r>
          </w:p>
        </w:tc>
        <w:tc>
          <w:tcPr>
            <w:tcW w:w="709" w:type="dxa"/>
            <w:tcBorders>
              <w:top w:val="nil"/>
              <w:left w:val="single" w:sz="4" w:space="0" w:color="auto"/>
              <w:bottom w:val="single" w:sz="4" w:space="0" w:color="auto"/>
              <w:right w:val="single" w:sz="4" w:space="0" w:color="auto"/>
            </w:tcBorders>
            <w:noWrap/>
            <w:vAlign w:val="center"/>
          </w:tcPr>
          <w:p w14:paraId="223FE291"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7E392CC"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0833F7A"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626FAF9"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076D928"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A759DF0"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D38C1D3"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57099FC"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BD04CB0"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11AC43E"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AE7633B"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9D686B5" w14:textId="77777777" w:rsidR="0046670C" w:rsidRPr="00050D28" w:rsidRDefault="0046670C" w:rsidP="00ED4957">
            <w:pPr>
              <w:jc w:val="center"/>
              <w:rPr>
                <w:sz w:val="20"/>
                <w:szCs w:val="20"/>
              </w:rPr>
            </w:pPr>
          </w:p>
        </w:tc>
      </w:tr>
      <w:tr w:rsidR="0046670C" w:rsidRPr="00050D28" w14:paraId="36D1B04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89B0AD1"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6EFADA20" w14:textId="77777777" w:rsidR="0046670C" w:rsidRPr="00050D28" w:rsidRDefault="00ED4957" w:rsidP="00ED4957">
            <w:pPr>
              <w:jc w:val="center"/>
              <w:rPr>
                <w:sz w:val="20"/>
                <w:szCs w:val="20"/>
              </w:rPr>
            </w:pPr>
            <w:r w:rsidRPr="00050D28">
              <w:rPr>
                <w:sz w:val="20"/>
                <w:szCs w:val="20"/>
              </w:rPr>
              <w:t>7,0</w:t>
            </w:r>
          </w:p>
        </w:tc>
        <w:tc>
          <w:tcPr>
            <w:tcW w:w="992" w:type="dxa"/>
            <w:tcBorders>
              <w:top w:val="nil"/>
              <w:left w:val="single" w:sz="4" w:space="0" w:color="auto"/>
              <w:bottom w:val="single" w:sz="4" w:space="0" w:color="auto"/>
              <w:right w:val="single" w:sz="4" w:space="0" w:color="auto"/>
            </w:tcBorders>
            <w:noWrap/>
            <w:vAlign w:val="center"/>
          </w:tcPr>
          <w:p w14:paraId="288EF48A" w14:textId="77777777" w:rsidR="0046670C" w:rsidRPr="00050D28" w:rsidRDefault="00ED4957" w:rsidP="00ED4957">
            <w:pPr>
              <w:jc w:val="center"/>
              <w:rPr>
                <w:sz w:val="20"/>
                <w:szCs w:val="20"/>
              </w:rPr>
            </w:pPr>
            <w:r w:rsidRPr="00050D28">
              <w:rPr>
                <w:sz w:val="20"/>
                <w:szCs w:val="20"/>
              </w:rPr>
              <w:t>0,31</w:t>
            </w:r>
          </w:p>
        </w:tc>
        <w:tc>
          <w:tcPr>
            <w:tcW w:w="709" w:type="dxa"/>
            <w:tcBorders>
              <w:top w:val="nil"/>
              <w:left w:val="single" w:sz="4" w:space="0" w:color="auto"/>
              <w:bottom w:val="single" w:sz="4" w:space="0" w:color="auto"/>
              <w:right w:val="single" w:sz="4" w:space="0" w:color="auto"/>
            </w:tcBorders>
            <w:noWrap/>
            <w:vAlign w:val="center"/>
          </w:tcPr>
          <w:p w14:paraId="0F480FCD"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A92F1C1"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251617D"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715D33A"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B55113E"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98341B4"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B7C697C"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EE7A4BE"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7A8000B"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3165295"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A6AD487"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F6813EF" w14:textId="77777777" w:rsidR="0046670C" w:rsidRPr="00050D28" w:rsidRDefault="0046670C" w:rsidP="00ED4957">
            <w:pPr>
              <w:jc w:val="center"/>
              <w:rPr>
                <w:sz w:val="20"/>
                <w:szCs w:val="20"/>
              </w:rPr>
            </w:pPr>
          </w:p>
        </w:tc>
      </w:tr>
      <w:tr w:rsidR="0046670C" w:rsidRPr="00050D28" w14:paraId="5046558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565A38A" w14:textId="77777777" w:rsidR="0046670C" w:rsidRPr="00050D28" w:rsidRDefault="0046670C" w:rsidP="0046670C">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473F9AA2"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E1C06D9" w14:textId="77777777" w:rsidR="0046670C" w:rsidRPr="00050D28" w:rsidRDefault="00ED4957" w:rsidP="00ED4957">
            <w:pPr>
              <w:jc w:val="center"/>
              <w:rPr>
                <w:sz w:val="20"/>
                <w:szCs w:val="20"/>
              </w:rPr>
            </w:pPr>
            <w:r w:rsidRPr="00050D28">
              <w:rPr>
                <w:sz w:val="20"/>
                <w:szCs w:val="20"/>
              </w:rPr>
              <w:t>0,31</w:t>
            </w:r>
          </w:p>
        </w:tc>
        <w:tc>
          <w:tcPr>
            <w:tcW w:w="709" w:type="dxa"/>
            <w:tcBorders>
              <w:top w:val="nil"/>
              <w:left w:val="single" w:sz="4" w:space="0" w:color="auto"/>
              <w:bottom w:val="single" w:sz="4" w:space="0" w:color="auto"/>
              <w:right w:val="single" w:sz="4" w:space="0" w:color="auto"/>
            </w:tcBorders>
            <w:noWrap/>
            <w:vAlign w:val="center"/>
          </w:tcPr>
          <w:p w14:paraId="443FB668"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B458C1F"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61D6106"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01FDBE8"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143F3A6"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6E71322"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9D5A976"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4D2F0DA" w14:textId="77777777" w:rsidR="0046670C" w:rsidRPr="00050D28" w:rsidRDefault="00ED4957" w:rsidP="00ED4957">
            <w:pPr>
              <w:jc w:val="center"/>
              <w:rPr>
                <w:sz w:val="20"/>
                <w:szCs w:val="20"/>
              </w:rPr>
            </w:pPr>
            <w:r w:rsidRPr="00050D28">
              <w:rPr>
                <w:sz w:val="20"/>
                <w:szCs w:val="20"/>
              </w:rPr>
              <w:t>0,12</w:t>
            </w:r>
          </w:p>
        </w:tc>
        <w:tc>
          <w:tcPr>
            <w:tcW w:w="851" w:type="dxa"/>
            <w:tcBorders>
              <w:top w:val="nil"/>
              <w:left w:val="single" w:sz="4" w:space="0" w:color="auto"/>
              <w:bottom w:val="single" w:sz="4" w:space="0" w:color="auto"/>
              <w:right w:val="single" w:sz="4" w:space="0" w:color="auto"/>
            </w:tcBorders>
            <w:noWrap/>
            <w:vAlign w:val="center"/>
          </w:tcPr>
          <w:p w14:paraId="6B6EC4FE"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3883066" w14:textId="77777777" w:rsidR="0046670C" w:rsidRPr="00050D28" w:rsidRDefault="00ED4957" w:rsidP="00ED4957">
            <w:pPr>
              <w:jc w:val="center"/>
              <w:rPr>
                <w:sz w:val="20"/>
                <w:szCs w:val="20"/>
              </w:rPr>
            </w:pPr>
            <w:r w:rsidRPr="00050D28">
              <w:rPr>
                <w:sz w:val="20"/>
                <w:szCs w:val="20"/>
              </w:rPr>
              <w:t>0,19</w:t>
            </w:r>
          </w:p>
        </w:tc>
        <w:tc>
          <w:tcPr>
            <w:tcW w:w="849" w:type="dxa"/>
            <w:tcBorders>
              <w:top w:val="nil"/>
              <w:left w:val="single" w:sz="4" w:space="0" w:color="auto"/>
              <w:bottom w:val="single" w:sz="4" w:space="0" w:color="auto"/>
              <w:right w:val="single" w:sz="4" w:space="0" w:color="auto"/>
            </w:tcBorders>
            <w:noWrap/>
            <w:vAlign w:val="center"/>
          </w:tcPr>
          <w:p w14:paraId="6AB570B9"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DB267D6" w14:textId="77777777" w:rsidR="0046670C" w:rsidRPr="00050D28" w:rsidRDefault="0046670C" w:rsidP="00ED4957">
            <w:pPr>
              <w:jc w:val="center"/>
              <w:rPr>
                <w:sz w:val="20"/>
                <w:szCs w:val="20"/>
              </w:rPr>
            </w:pPr>
          </w:p>
        </w:tc>
      </w:tr>
      <w:tr w:rsidR="0046670C" w:rsidRPr="00050D28" w14:paraId="04D72D4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54C259D" w14:textId="77777777" w:rsidR="0046670C" w:rsidRPr="00050D28" w:rsidRDefault="0046670C" w:rsidP="0046670C">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454BBE65"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5D3F1AD" w14:textId="77777777" w:rsidR="0046670C" w:rsidRPr="00050D28" w:rsidRDefault="00ED4957" w:rsidP="00ED4957">
            <w:pPr>
              <w:jc w:val="center"/>
              <w:rPr>
                <w:sz w:val="20"/>
                <w:szCs w:val="20"/>
              </w:rPr>
            </w:pPr>
            <w:r w:rsidRPr="00050D28">
              <w:rPr>
                <w:sz w:val="20"/>
                <w:szCs w:val="20"/>
              </w:rPr>
              <w:t>0,29</w:t>
            </w:r>
          </w:p>
        </w:tc>
        <w:tc>
          <w:tcPr>
            <w:tcW w:w="709" w:type="dxa"/>
            <w:tcBorders>
              <w:top w:val="nil"/>
              <w:left w:val="single" w:sz="4" w:space="0" w:color="auto"/>
              <w:bottom w:val="single" w:sz="4" w:space="0" w:color="auto"/>
              <w:right w:val="single" w:sz="4" w:space="0" w:color="auto"/>
            </w:tcBorders>
            <w:noWrap/>
            <w:vAlign w:val="center"/>
          </w:tcPr>
          <w:p w14:paraId="2EEB2A2E"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EBDE042"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5510AA3"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111CDB5"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30D5EF7"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300E4C7"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4555EDD"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A252372" w14:textId="77777777" w:rsidR="0046670C" w:rsidRPr="00050D28" w:rsidRDefault="00ED4957" w:rsidP="00ED4957">
            <w:pPr>
              <w:jc w:val="center"/>
              <w:rPr>
                <w:sz w:val="20"/>
                <w:szCs w:val="20"/>
              </w:rPr>
            </w:pPr>
            <w:r w:rsidRPr="00050D28">
              <w:rPr>
                <w:sz w:val="20"/>
                <w:szCs w:val="20"/>
              </w:rPr>
              <w:t>0,11</w:t>
            </w:r>
          </w:p>
        </w:tc>
        <w:tc>
          <w:tcPr>
            <w:tcW w:w="851" w:type="dxa"/>
            <w:tcBorders>
              <w:top w:val="nil"/>
              <w:left w:val="single" w:sz="4" w:space="0" w:color="auto"/>
              <w:bottom w:val="single" w:sz="4" w:space="0" w:color="auto"/>
              <w:right w:val="single" w:sz="4" w:space="0" w:color="auto"/>
            </w:tcBorders>
            <w:noWrap/>
            <w:vAlign w:val="center"/>
          </w:tcPr>
          <w:p w14:paraId="2DCDB11E"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710AA88" w14:textId="77777777" w:rsidR="0046670C" w:rsidRPr="00050D28" w:rsidRDefault="00ED4957" w:rsidP="00ED4957">
            <w:pPr>
              <w:jc w:val="center"/>
              <w:rPr>
                <w:sz w:val="20"/>
                <w:szCs w:val="20"/>
              </w:rPr>
            </w:pPr>
            <w:r w:rsidRPr="00050D28">
              <w:rPr>
                <w:sz w:val="20"/>
                <w:szCs w:val="20"/>
              </w:rPr>
              <w:t>0,18</w:t>
            </w:r>
          </w:p>
        </w:tc>
        <w:tc>
          <w:tcPr>
            <w:tcW w:w="849" w:type="dxa"/>
            <w:tcBorders>
              <w:top w:val="nil"/>
              <w:left w:val="single" w:sz="4" w:space="0" w:color="auto"/>
              <w:bottom w:val="single" w:sz="4" w:space="0" w:color="auto"/>
              <w:right w:val="single" w:sz="4" w:space="0" w:color="auto"/>
            </w:tcBorders>
            <w:noWrap/>
            <w:vAlign w:val="center"/>
          </w:tcPr>
          <w:p w14:paraId="656B0D0E"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6E0B045" w14:textId="77777777" w:rsidR="0046670C" w:rsidRPr="00050D28" w:rsidRDefault="0046670C" w:rsidP="00ED4957">
            <w:pPr>
              <w:jc w:val="center"/>
              <w:rPr>
                <w:sz w:val="20"/>
                <w:szCs w:val="20"/>
              </w:rPr>
            </w:pPr>
          </w:p>
        </w:tc>
      </w:tr>
      <w:tr w:rsidR="0046670C" w:rsidRPr="00050D28" w14:paraId="4777F58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DF0809D" w14:textId="77777777" w:rsidR="0046670C" w:rsidRPr="00050D28" w:rsidRDefault="0046670C" w:rsidP="0046670C">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1E82EAFE"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F7DD197" w14:textId="77777777" w:rsidR="0046670C" w:rsidRPr="00050D28" w:rsidRDefault="00ED4957" w:rsidP="00ED4957">
            <w:pPr>
              <w:jc w:val="center"/>
              <w:rPr>
                <w:sz w:val="20"/>
                <w:szCs w:val="20"/>
              </w:rPr>
            </w:pPr>
            <w:r w:rsidRPr="00050D28">
              <w:rPr>
                <w:sz w:val="20"/>
                <w:szCs w:val="20"/>
              </w:rPr>
              <w:t>0,25</w:t>
            </w:r>
          </w:p>
        </w:tc>
        <w:tc>
          <w:tcPr>
            <w:tcW w:w="709" w:type="dxa"/>
            <w:tcBorders>
              <w:top w:val="nil"/>
              <w:left w:val="single" w:sz="4" w:space="0" w:color="auto"/>
              <w:bottom w:val="single" w:sz="4" w:space="0" w:color="auto"/>
              <w:right w:val="single" w:sz="4" w:space="0" w:color="auto"/>
            </w:tcBorders>
            <w:noWrap/>
            <w:vAlign w:val="center"/>
          </w:tcPr>
          <w:p w14:paraId="38DE53FD"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448EB59"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C799863"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FD7ECC0"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9A252F9"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355F067"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2F46002"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413F63B" w14:textId="77777777" w:rsidR="0046670C" w:rsidRPr="00050D28" w:rsidRDefault="00ED4957" w:rsidP="00ED4957">
            <w:pPr>
              <w:jc w:val="center"/>
              <w:rPr>
                <w:sz w:val="20"/>
                <w:szCs w:val="20"/>
              </w:rPr>
            </w:pPr>
            <w:r w:rsidRPr="00050D28">
              <w:rPr>
                <w:sz w:val="20"/>
                <w:szCs w:val="20"/>
              </w:rPr>
              <w:t>0,10</w:t>
            </w:r>
          </w:p>
        </w:tc>
        <w:tc>
          <w:tcPr>
            <w:tcW w:w="851" w:type="dxa"/>
            <w:tcBorders>
              <w:top w:val="nil"/>
              <w:left w:val="single" w:sz="4" w:space="0" w:color="auto"/>
              <w:bottom w:val="single" w:sz="4" w:space="0" w:color="auto"/>
              <w:right w:val="single" w:sz="4" w:space="0" w:color="auto"/>
            </w:tcBorders>
            <w:noWrap/>
            <w:vAlign w:val="center"/>
          </w:tcPr>
          <w:p w14:paraId="6CDA168A"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59F9590" w14:textId="77777777" w:rsidR="0046670C" w:rsidRPr="00050D28" w:rsidRDefault="00ED4957" w:rsidP="00ED4957">
            <w:pPr>
              <w:jc w:val="center"/>
              <w:rPr>
                <w:sz w:val="20"/>
                <w:szCs w:val="20"/>
              </w:rPr>
            </w:pPr>
            <w:r w:rsidRPr="00050D28">
              <w:rPr>
                <w:sz w:val="20"/>
                <w:szCs w:val="20"/>
              </w:rPr>
              <w:t>0,15</w:t>
            </w:r>
          </w:p>
        </w:tc>
        <w:tc>
          <w:tcPr>
            <w:tcW w:w="849" w:type="dxa"/>
            <w:tcBorders>
              <w:top w:val="nil"/>
              <w:left w:val="single" w:sz="4" w:space="0" w:color="auto"/>
              <w:bottom w:val="single" w:sz="4" w:space="0" w:color="auto"/>
              <w:right w:val="single" w:sz="4" w:space="0" w:color="auto"/>
            </w:tcBorders>
            <w:noWrap/>
            <w:vAlign w:val="center"/>
          </w:tcPr>
          <w:p w14:paraId="5639584E"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0FD7B81" w14:textId="77777777" w:rsidR="0046670C" w:rsidRPr="00050D28" w:rsidRDefault="0046670C" w:rsidP="00ED4957">
            <w:pPr>
              <w:jc w:val="center"/>
              <w:rPr>
                <w:sz w:val="20"/>
                <w:szCs w:val="20"/>
              </w:rPr>
            </w:pPr>
          </w:p>
        </w:tc>
      </w:tr>
      <w:tr w:rsidR="0046670C" w:rsidRPr="00050D28" w14:paraId="5A65EC4D"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60132B03" w14:textId="77777777" w:rsidR="0046670C" w:rsidRPr="00050D28" w:rsidRDefault="0046670C" w:rsidP="00ED4957">
            <w:pPr>
              <w:rPr>
                <w:sz w:val="20"/>
                <w:szCs w:val="20"/>
              </w:rPr>
            </w:pPr>
            <w:r w:rsidRPr="00050D28">
              <w:rPr>
                <w:sz w:val="20"/>
                <w:szCs w:val="20"/>
              </w:rPr>
              <w:t xml:space="preserve">Хозяйственная секция: </w:t>
            </w:r>
            <w:r w:rsidR="00ED4957" w:rsidRPr="00050D28">
              <w:rPr>
                <w:sz w:val="20"/>
                <w:szCs w:val="20"/>
              </w:rPr>
              <w:t>Березовая (Б)</w:t>
            </w:r>
          </w:p>
        </w:tc>
      </w:tr>
      <w:tr w:rsidR="0046670C" w:rsidRPr="00050D28" w14:paraId="6BC2DE9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3273A7D"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62FB9231" w14:textId="77777777" w:rsidR="0046670C" w:rsidRPr="00050D28" w:rsidRDefault="00ED4957" w:rsidP="00ED4957">
            <w:pPr>
              <w:jc w:val="center"/>
              <w:rPr>
                <w:sz w:val="20"/>
                <w:szCs w:val="20"/>
              </w:rPr>
            </w:pPr>
            <w:r w:rsidRPr="00050D28">
              <w:rPr>
                <w:sz w:val="20"/>
                <w:szCs w:val="20"/>
              </w:rPr>
              <w:t>425,7</w:t>
            </w:r>
          </w:p>
        </w:tc>
        <w:tc>
          <w:tcPr>
            <w:tcW w:w="992" w:type="dxa"/>
            <w:tcBorders>
              <w:top w:val="nil"/>
              <w:left w:val="single" w:sz="4" w:space="0" w:color="auto"/>
              <w:bottom w:val="single" w:sz="4" w:space="0" w:color="auto"/>
              <w:right w:val="single" w:sz="4" w:space="0" w:color="auto"/>
            </w:tcBorders>
            <w:noWrap/>
            <w:vAlign w:val="center"/>
          </w:tcPr>
          <w:p w14:paraId="68245843" w14:textId="77777777" w:rsidR="0046670C" w:rsidRPr="00050D28" w:rsidRDefault="00ED4957" w:rsidP="00ED4957">
            <w:pPr>
              <w:jc w:val="center"/>
              <w:rPr>
                <w:sz w:val="20"/>
                <w:szCs w:val="20"/>
              </w:rPr>
            </w:pPr>
            <w:r w:rsidRPr="00050D28">
              <w:rPr>
                <w:sz w:val="20"/>
                <w:szCs w:val="20"/>
              </w:rPr>
              <w:t>90,69</w:t>
            </w:r>
          </w:p>
        </w:tc>
        <w:tc>
          <w:tcPr>
            <w:tcW w:w="709" w:type="dxa"/>
            <w:tcBorders>
              <w:top w:val="nil"/>
              <w:left w:val="single" w:sz="4" w:space="0" w:color="auto"/>
              <w:bottom w:val="single" w:sz="4" w:space="0" w:color="auto"/>
              <w:right w:val="single" w:sz="4" w:space="0" w:color="auto"/>
            </w:tcBorders>
            <w:noWrap/>
            <w:vAlign w:val="center"/>
          </w:tcPr>
          <w:p w14:paraId="555AE2D9"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ABD76E0"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1863342" w14:textId="77777777" w:rsidR="0046670C" w:rsidRPr="00050D28" w:rsidRDefault="00ED4957" w:rsidP="00ED4957">
            <w:pPr>
              <w:jc w:val="center"/>
              <w:rPr>
                <w:sz w:val="20"/>
                <w:szCs w:val="20"/>
              </w:rPr>
            </w:pPr>
            <w:r w:rsidRPr="00050D28">
              <w:rPr>
                <w:sz w:val="20"/>
                <w:szCs w:val="20"/>
              </w:rPr>
              <w:t>0,03</w:t>
            </w:r>
          </w:p>
        </w:tc>
        <w:tc>
          <w:tcPr>
            <w:tcW w:w="850" w:type="dxa"/>
            <w:tcBorders>
              <w:top w:val="nil"/>
              <w:left w:val="single" w:sz="4" w:space="0" w:color="auto"/>
              <w:bottom w:val="single" w:sz="4" w:space="0" w:color="auto"/>
              <w:right w:val="single" w:sz="4" w:space="0" w:color="auto"/>
            </w:tcBorders>
            <w:noWrap/>
            <w:vAlign w:val="center"/>
          </w:tcPr>
          <w:p w14:paraId="44695A8B" w14:textId="77777777" w:rsidR="0046670C" w:rsidRPr="00050D28" w:rsidRDefault="00ED4957" w:rsidP="00ED4957">
            <w:pPr>
              <w:jc w:val="center"/>
              <w:rPr>
                <w:sz w:val="20"/>
                <w:szCs w:val="20"/>
              </w:rPr>
            </w:pPr>
            <w:r w:rsidRPr="00050D28">
              <w:rPr>
                <w:sz w:val="20"/>
                <w:szCs w:val="20"/>
              </w:rPr>
              <w:t>0,09</w:t>
            </w:r>
          </w:p>
        </w:tc>
        <w:tc>
          <w:tcPr>
            <w:tcW w:w="851" w:type="dxa"/>
            <w:tcBorders>
              <w:top w:val="nil"/>
              <w:left w:val="single" w:sz="4" w:space="0" w:color="auto"/>
              <w:bottom w:val="single" w:sz="4" w:space="0" w:color="auto"/>
              <w:right w:val="single" w:sz="4" w:space="0" w:color="auto"/>
            </w:tcBorders>
            <w:noWrap/>
            <w:vAlign w:val="center"/>
          </w:tcPr>
          <w:p w14:paraId="18C3722C" w14:textId="77777777" w:rsidR="0046670C" w:rsidRPr="00050D28" w:rsidRDefault="00ED4957" w:rsidP="00ED4957">
            <w:pPr>
              <w:jc w:val="center"/>
              <w:rPr>
                <w:sz w:val="20"/>
                <w:szCs w:val="20"/>
              </w:rPr>
            </w:pPr>
            <w:r w:rsidRPr="00050D28">
              <w:rPr>
                <w:sz w:val="20"/>
                <w:szCs w:val="20"/>
              </w:rPr>
              <w:t>29,1</w:t>
            </w:r>
          </w:p>
        </w:tc>
        <w:tc>
          <w:tcPr>
            <w:tcW w:w="850" w:type="dxa"/>
            <w:tcBorders>
              <w:top w:val="nil"/>
              <w:left w:val="single" w:sz="4" w:space="0" w:color="auto"/>
              <w:bottom w:val="single" w:sz="4" w:space="0" w:color="auto"/>
              <w:right w:val="single" w:sz="4" w:space="0" w:color="auto"/>
            </w:tcBorders>
            <w:noWrap/>
            <w:vAlign w:val="center"/>
          </w:tcPr>
          <w:p w14:paraId="1CFFB623" w14:textId="77777777" w:rsidR="0046670C" w:rsidRPr="00050D28" w:rsidRDefault="00ED4957" w:rsidP="00ED4957">
            <w:pPr>
              <w:jc w:val="center"/>
              <w:rPr>
                <w:sz w:val="20"/>
                <w:szCs w:val="20"/>
              </w:rPr>
            </w:pPr>
            <w:r w:rsidRPr="00050D28">
              <w:rPr>
                <w:sz w:val="20"/>
                <w:szCs w:val="20"/>
              </w:rPr>
              <w:t>7,39</w:t>
            </w:r>
          </w:p>
        </w:tc>
        <w:tc>
          <w:tcPr>
            <w:tcW w:w="851" w:type="dxa"/>
            <w:tcBorders>
              <w:top w:val="nil"/>
              <w:left w:val="single" w:sz="4" w:space="0" w:color="auto"/>
              <w:bottom w:val="single" w:sz="4" w:space="0" w:color="auto"/>
              <w:right w:val="single" w:sz="4" w:space="0" w:color="auto"/>
            </w:tcBorders>
            <w:noWrap/>
            <w:vAlign w:val="center"/>
          </w:tcPr>
          <w:p w14:paraId="18FB2061" w14:textId="77777777" w:rsidR="0046670C" w:rsidRPr="00050D28" w:rsidRDefault="00ED4957" w:rsidP="00ED4957">
            <w:pPr>
              <w:jc w:val="center"/>
              <w:rPr>
                <w:sz w:val="20"/>
                <w:szCs w:val="20"/>
              </w:rPr>
            </w:pPr>
            <w:r w:rsidRPr="00050D28">
              <w:rPr>
                <w:sz w:val="20"/>
                <w:szCs w:val="20"/>
              </w:rPr>
              <w:t>219,3</w:t>
            </w:r>
          </w:p>
        </w:tc>
        <w:tc>
          <w:tcPr>
            <w:tcW w:w="992" w:type="dxa"/>
            <w:tcBorders>
              <w:top w:val="nil"/>
              <w:left w:val="single" w:sz="4" w:space="0" w:color="auto"/>
              <w:bottom w:val="single" w:sz="4" w:space="0" w:color="auto"/>
              <w:right w:val="single" w:sz="4" w:space="0" w:color="auto"/>
            </w:tcBorders>
            <w:noWrap/>
            <w:vAlign w:val="center"/>
          </w:tcPr>
          <w:p w14:paraId="7515DD89" w14:textId="77777777" w:rsidR="0046670C" w:rsidRPr="00050D28" w:rsidRDefault="00ED4957" w:rsidP="00ED4957">
            <w:pPr>
              <w:jc w:val="center"/>
              <w:rPr>
                <w:sz w:val="20"/>
                <w:szCs w:val="20"/>
              </w:rPr>
            </w:pPr>
            <w:r w:rsidRPr="00050D28">
              <w:rPr>
                <w:sz w:val="20"/>
                <w:szCs w:val="20"/>
              </w:rPr>
              <w:t>48,64</w:t>
            </w:r>
          </w:p>
        </w:tc>
        <w:tc>
          <w:tcPr>
            <w:tcW w:w="851" w:type="dxa"/>
            <w:tcBorders>
              <w:top w:val="nil"/>
              <w:left w:val="single" w:sz="4" w:space="0" w:color="auto"/>
              <w:bottom w:val="single" w:sz="4" w:space="0" w:color="auto"/>
              <w:right w:val="single" w:sz="4" w:space="0" w:color="auto"/>
            </w:tcBorders>
            <w:noWrap/>
            <w:vAlign w:val="center"/>
          </w:tcPr>
          <w:p w14:paraId="62E0C8BA" w14:textId="77777777" w:rsidR="0046670C" w:rsidRPr="00050D28" w:rsidRDefault="00ED4957" w:rsidP="00ED4957">
            <w:pPr>
              <w:jc w:val="center"/>
              <w:rPr>
                <w:sz w:val="20"/>
                <w:szCs w:val="20"/>
              </w:rPr>
            </w:pPr>
            <w:r w:rsidRPr="00050D28">
              <w:rPr>
                <w:sz w:val="20"/>
                <w:szCs w:val="20"/>
              </w:rPr>
              <w:t>177,0</w:t>
            </w:r>
          </w:p>
        </w:tc>
        <w:tc>
          <w:tcPr>
            <w:tcW w:w="850" w:type="dxa"/>
            <w:tcBorders>
              <w:top w:val="nil"/>
              <w:left w:val="single" w:sz="4" w:space="0" w:color="auto"/>
              <w:bottom w:val="single" w:sz="4" w:space="0" w:color="auto"/>
              <w:right w:val="single" w:sz="4" w:space="0" w:color="auto"/>
            </w:tcBorders>
            <w:noWrap/>
            <w:vAlign w:val="center"/>
          </w:tcPr>
          <w:p w14:paraId="6481806E" w14:textId="77777777" w:rsidR="0046670C" w:rsidRPr="00050D28" w:rsidRDefault="00ED4957" w:rsidP="00ED4957">
            <w:pPr>
              <w:jc w:val="center"/>
              <w:rPr>
                <w:sz w:val="20"/>
                <w:szCs w:val="20"/>
              </w:rPr>
            </w:pPr>
            <w:r w:rsidRPr="00050D28">
              <w:rPr>
                <w:sz w:val="20"/>
                <w:szCs w:val="20"/>
              </w:rPr>
              <w:t>34,57</w:t>
            </w:r>
          </w:p>
        </w:tc>
        <w:tc>
          <w:tcPr>
            <w:tcW w:w="849" w:type="dxa"/>
            <w:tcBorders>
              <w:top w:val="nil"/>
              <w:left w:val="single" w:sz="4" w:space="0" w:color="auto"/>
              <w:bottom w:val="single" w:sz="4" w:space="0" w:color="auto"/>
              <w:right w:val="single" w:sz="4" w:space="0" w:color="auto"/>
            </w:tcBorders>
            <w:noWrap/>
            <w:vAlign w:val="center"/>
          </w:tcPr>
          <w:p w14:paraId="5728D546"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48ACC0D" w14:textId="77777777" w:rsidR="0046670C" w:rsidRPr="00050D28" w:rsidRDefault="0046670C" w:rsidP="00ED4957">
            <w:pPr>
              <w:jc w:val="center"/>
              <w:rPr>
                <w:sz w:val="20"/>
                <w:szCs w:val="20"/>
              </w:rPr>
            </w:pPr>
          </w:p>
        </w:tc>
      </w:tr>
      <w:tr w:rsidR="0046670C" w:rsidRPr="00050D28" w14:paraId="4A16C8A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DE25F30"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606A728D"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EB97B50" w14:textId="77777777" w:rsidR="0046670C" w:rsidRPr="00050D28" w:rsidRDefault="00ED4957" w:rsidP="00ED4957">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5CBCA213"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BA2900A"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67CA101"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639873E"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806343C"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10EAC0D"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AEB48CA"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F542D99"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B66139B"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60B1705"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27F0272"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D8D8AE8" w14:textId="77777777" w:rsidR="0046670C" w:rsidRPr="00050D28" w:rsidRDefault="0046670C" w:rsidP="00ED4957">
            <w:pPr>
              <w:jc w:val="center"/>
              <w:rPr>
                <w:sz w:val="20"/>
                <w:szCs w:val="20"/>
              </w:rPr>
            </w:pPr>
          </w:p>
        </w:tc>
      </w:tr>
      <w:tr w:rsidR="0046670C" w:rsidRPr="00050D28" w14:paraId="12265CA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71CE830"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5B046FBF"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43FEB52" w14:textId="77777777" w:rsidR="0046670C" w:rsidRPr="00050D28" w:rsidRDefault="00ED4957" w:rsidP="00ED4957">
            <w:pPr>
              <w:jc w:val="center"/>
              <w:rPr>
                <w:sz w:val="20"/>
                <w:szCs w:val="20"/>
              </w:rPr>
            </w:pPr>
            <w:r w:rsidRPr="00050D28">
              <w:rPr>
                <w:sz w:val="20"/>
                <w:szCs w:val="20"/>
              </w:rPr>
              <w:t>13,98</w:t>
            </w:r>
          </w:p>
        </w:tc>
        <w:tc>
          <w:tcPr>
            <w:tcW w:w="709" w:type="dxa"/>
            <w:tcBorders>
              <w:top w:val="nil"/>
              <w:left w:val="single" w:sz="4" w:space="0" w:color="auto"/>
              <w:bottom w:val="single" w:sz="4" w:space="0" w:color="auto"/>
              <w:right w:val="single" w:sz="4" w:space="0" w:color="auto"/>
            </w:tcBorders>
            <w:noWrap/>
            <w:vAlign w:val="center"/>
          </w:tcPr>
          <w:p w14:paraId="33338913"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B1E6109"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77D8CE2"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692822E"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D9914E0"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4C29A03"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89B2741"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33DAB00"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FD5F64B"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E56662D"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39A9867"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CD568E8" w14:textId="77777777" w:rsidR="0046670C" w:rsidRPr="00050D28" w:rsidRDefault="0046670C" w:rsidP="00ED4957">
            <w:pPr>
              <w:jc w:val="center"/>
              <w:rPr>
                <w:sz w:val="20"/>
                <w:szCs w:val="20"/>
              </w:rPr>
            </w:pPr>
          </w:p>
        </w:tc>
      </w:tr>
      <w:tr w:rsidR="0046670C" w:rsidRPr="00050D28" w14:paraId="7D09D01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4BE553A"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74D87FFD"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0B2F8A9" w14:textId="77777777" w:rsidR="0046670C" w:rsidRPr="00050D28" w:rsidRDefault="00ED4957" w:rsidP="00ED4957">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5CFA26A9"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3AA153D"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EFD7198"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BFBA30B"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FAABA23"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3B37BBA"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79E4C16"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ED9C6B3"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3A8B1A6"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9B3E101"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4CBC9F1"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90EEF93" w14:textId="77777777" w:rsidR="0046670C" w:rsidRPr="00050D28" w:rsidRDefault="0046670C" w:rsidP="00ED4957">
            <w:pPr>
              <w:jc w:val="center"/>
              <w:rPr>
                <w:sz w:val="20"/>
                <w:szCs w:val="20"/>
              </w:rPr>
            </w:pPr>
          </w:p>
        </w:tc>
      </w:tr>
      <w:tr w:rsidR="0046670C" w:rsidRPr="00050D28" w14:paraId="46112BA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C81D015"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1B18B708" w14:textId="77777777" w:rsidR="0046670C" w:rsidRPr="00050D28" w:rsidRDefault="00ED4957" w:rsidP="00ED4957">
            <w:pPr>
              <w:jc w:val="center"/>
              <w:rPr>
                <w:sz w:val="20"/>
                <w:szCs w:val="20"/>
              </w:rPr>
            </w:pPr>
            <w:r w:rsidRPr="00050D28">
              <w:rPr>
                <w:sz w:val="20"/>
                <w:szCs w:val="20"/>
              </w:rPr>
              <w:t>28,4</w:t>
            </w:r>
          </w:p>
        </w:tc>
        <w:tc>
          <w:tcPr>
            <w:tcW w:w="992" w:type="dxa"/>
            <w:tcBorders>
              <w:top w:val="nil"/>
              <w:left w:val="single" w:sz="4" w:space="0" w:color="auto"/>
              <w:bottom w:val="single" w:sz="4" w:space="0" w:color="auto"/>
              <w:right w:val="single" w:sz="4" w:space="0" w:color="auto"/>
            </w:tcBorders>
            <w:noWrap/>
            <w:vAlign w:val="center"/>
          </w:tcPr>
          <w:p w14:paraId="1E327C0F" w14:textId="77777777" w:rsidR="0046670C" w:rsidRPr="00050D28" w:rsidRDefault="00ED4957" w:rsidP="00ED4957">
            <w:pPr>
              <w:jc w:val="center"/>
              <w:rPr>
                <w:sz w:val="20"/>
                <w:szCs w:val="20"/>
              </w:rPr>
            </w:pPr>
            <w:r w:rsidRPr="00050D28">
              <w:rPr>
                <w:sz w:val="20"/>
                <w:szCs w:val="20"/>
              </w:rPr>
              <w:t>0,93</w:t>
            </w:r>
          </w:p>
        </w:tc>
        <w:tc>
          <w:tcPr>
            <w:tcW w:w="709" w:type="dxa"/>
            <w:tcBorders>
              <w:top w:val="nil"/>
              <w:left w:val="single" w:sz="4" w:space="0" w:color="auto"/>
              <w:bottom w:val="single" w:sz="4" w:space="0" w:color="auto"/>
              <w:right w:val="single" w:sz="4" w:space="0" w:color="auto"/>
            </w:tcBorders>
            <w:noWrap/>
            <w:vAlign w:val="center"/>
          </w:tcPr>
          <w:p w14:paraId="11CE103D"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9519DE6"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B233AB3"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18FBD11"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2551F6D"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6A361CD"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4EBE112"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8264316"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EE86AC6"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5550837"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A292176"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6F592E4" w14:textId="77777777" w:rsidR="0046670C" w:rsidRPr="00050D28" w:rsidRDefault="0046670C" w:rsidP="00ED4957">
            <w:pPr>
              <w:jc w:val="center"/>
              <w:rPr>
                <w:sz w:val="20"/>
                <w:szCs w:val="20"/>
              </w:rPr>
            </w:pPr>
          </w:p>
        </w:tc>
      </w:tr>
      <w:tr w:rsidR="0046670C" w:rsidRPr="00050D28" w14:paraId="01CA113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BC4F5E5" w14:textId="77777777" w:rsidR="0046670C" w:rsidRPr="00050D28" w:rsidRDefault="0046670C" w:rsidP="0046670C">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6E1A2390"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BD32F30" w14:textId="77777777" w:rsidR="0046670C" w:rsidRPr="00050D28" w:rsidRDefault="00ED4957" w:rsidP="00ED4957">
            <w:pPr>
              <w:jc w:val="center"/>
              <w:rPr>
                <w:sz w:val="20"/>
                <w:szCs w:val="20"/>
              </w:rPr>
            </w:pPr>
            <w:r w:rsidRPr="00050D28">
              <w:rPr>
                <w:sz w:val="20"/>
                <w:szCs w:val="20"/>
              </w:rPr>
              <w:t>0,93</w:t>
            </w:r>
          </w:p>
        </w:tc>
        <w:tc>
          <w:tcPr>
            <w:tcW w:w="709" w:type="dxa"/>
            <w:tcBorders>
              <w:top w:val="nil"/>
              <w:left w:val="single" w:sz="4" w:space="0" w:color="auto"/>
              <w:bottom w:val="single" w:sz="4" w:space="0" w:color="auto"/>
              <w:right w:val="single" w:sz="4" w:space="0" w:color="auto"/>
            </w:tcBorders>
            <w:noWrap/>
            <w:vAlign w:val="center"/>
          </w:tcPr>
          <w:p w14:paraId="6FC64995"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501D0CB"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1B3B25E"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5CEA9F2"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45A950A"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214584D" w14:textId="77777777" w:rsidR="0046670C" w:rsidRPr="00050D28" w:rsidRDefault="00ED4957" w:rsidP="00ED4957">
            <w:pPr>
              <w:jc w:val="center"/>
              <w:rPr>
                <w:sz w:val="20"/>
                <w:szCs w:val="20"/>
              </w:rPr>
            </w:pPr>
            <w:r w:rsidRPr="00050D28">
              <w:rPr>
                <w:sz w:val="20"/>
                <w:szCs w:val="20"/>
              </w:rPr>
              <w:t>0,10</w:t>
            </w:r>
          </w:p>
        </w:tc>
        <w:tc>
          <w:tcPr>
            <w:tcW w:w="851" w:type="dxa"/>
            <w:tcBorders>
              <w:top w:val="nil"/>
              <w:left w:val="single" w:sz="4" w:space="0" w:color="auto"/>
              <w:bottom w:val="single" w:sz="4" w:space="0" w:color="auto"/>
              <w:right w:val="single" w:sz="4" w:space="0" w:color="auto"/>
            </w:tcBorders>
            <w:noWrap/>
            <w:vAlign w:val="center"/>
          </w:tcPr>
          <w:p w14:paraId="118C809B"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62E6CE2" w14:textId="77777777" w:rsidR="0046670C" w:rsidRPr="00050D28" w:rsidRDefault="00ED4957" w:rsidP="00ED4957">
            <w:pPr>
              <w:jc w:val="center"/>
              <w:rPr>
                <w:sz w:val="20"/>
                <w:szCs w:val="20"/>
              </w:rPr>
            </w:pPr>
            <w:r w:rsidRPr="00050D28">
              <w:rPr>
                <w:sz w:val="20"/>
                <w:szCs w:val="20"/>
              </w:rPr>
              <w:t>0,49</w:t>
            </w:r>
          </w:p>
        </w:tc>
        <w:tc>
          <w:tcPr>
            <w:tcW w:w="851" w:type="dxa"/>
            <w:tcBorders>
              <w:top w:val="nil"/>
              <w:left w:val="single" w:sz="4" w:space="0" w:color="auto"/>
              <w:bottom w:val="single" w:sz="4" w:space="0" w:color="auto"/>
              <w:right w:val="single" w:sz="4" w:space="0" w:color="auto"/>
            </w:tcBorders>
            <w:noWrap/>
            <w:vAlign w:val="center"/>
          </w:tcPr>
          <w:p w14:paraId="4E140B3E"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2002E00" w14:textId="77777777" w:rsidR="0046670C" w:rsidRPr="00050D28" w:rsidRDefault="00ED4957" w:rsidP="00ED4957">
            <w:pPr>
              <w:jc w:val="center"/>
              <w:rPr>
                <w:sz w:val="20"/>
                <w:szCs w:val="20"/>
              </w:rPr>
            </w:pPr>
            <w:r w:rsidRPr="00050D28">
              <w:rPr>
                <w:sz w:val="20"/>
                <w:szCs w:val="20"/>
              </w:rPr>
              <w:t>0,35</w:t>
            </w:r>
          </w:p>
        </w:tc>
        <w:tc>
          <w:tcPr>
            <w:tcW w:w="849" w:type="dxa"/>
            <w:tcBorders>
              <w:top w:val="nil"/>
              <w:left w:val="single" w:sz="4" w:space="0" w:color="auto"/>
              <w:bottom w:val="single" w:sz="4" w:space="0" w:color="auto"/>
              <w:right w:val="single" w:sz="4" w:space="0" w:color="auto"/>
            </w:tcBorders>
            <w:noWrap/>
            <w:vAlign w:val="center"/>
          </w:tcPr>
          <w:p w14:paraId="0BF1A619"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07DB65E" w14:textId="77777777" w:rsidR="0046670C" w:rsidRPr="00050D28" w:rsidRDefault="0046670C" w:rsidP="00ED4957">
            <w:pPr>
              <w:jc w:val="center"/>
              <w:rPr>
                <w:sz w:val="20"/>
                <w:szCs w:val="20"/>
              </w:rPr>
            </w:pPr>
          </w:p>
        </w:tc>
      </w:tr>
      <w:tr w:rsidR="0046670C" w:rsidRPr="00050D28" w14:paraId="0F73788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0030F05" w14:textId="77777777" w:rsidR="0046670C" w:rsidRPr="00050D28" w:rsidRDefault="0046670C" w:rsidP="0046670C">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50641AD2"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B65B944" w14:textId="77777777" w:rsidR="0046670C" w:rsidRPr="00050D28" w:rsidRDefault="00ED4957" w:rsidP="00ED4957">
            <w:pPr>
              <w:jc w:val="center"/>
              <w:rPr>
                <w:sz w:val="20"/>
                <w:szCs w:val="20"/>
              </w:rPr>
            </w:pPr>
            <w:r w:rsidRPr="00050D28">
              <w:rPr>
                <w:sz w:val="20"/>
                <w:szCs w:val="20"/>
              </w:rPr>
              <w:t>0,86</w:t>
            </w:r>
          </w:p>
        </w:tc>
        <w:tc>
          <w:tcPr>
            <w:tcW w:w="709" w:type="dxa"/>
            <w:tcBorders>
              <w:top w:val="nil"/>
              <w:left w:val="single" w:sz="4" w:space="0" w:color="auto"/>
              <w:bottom w:val="single" w:sz="4" w:space="0" w:color="auto"/>
              <w:right w:val="single" w:sz="4" w:space="0" w:color="auto"/>
            </w:tcBorders>
            <w:noWrap/>
            <w:vAlign w:val="center"/>
          </w:tcPr>
          <w:p w14:paraId="78812A69"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E44EDA4"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55D6AD9"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BD8B822"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41CDE1E"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2822926" w14:textId="77777777" w:rsidR="0046670C" w:rsidRPr="00050D28" w:rsidRDefault="00ED4957" w:rsidP="00ED4957">
            <w:pPr>
              <w:jc w:val="center"/>
              <w:rPr>
                <w:sz w:val="20"/>
                <w:szCs w:val="20"/>
              </w:rPr>
            </w:pPr>
            <w:r w:rsidRPr="00050D28">
              <w:rPr>
                <w:sz w:val="20"/>
                <w:szCs w:val="20"/>
              </w:rPr>
              <w:t>0,09</w:t>
            </w:r>
          </w:p>
        </w:tc>
        <w:tc>
          <w:tcPr>
            <w:tcW w:w="851" w:type="dxa"/>
            <w:tcBorders>
              <w:top w:val="nil"/>
              <w:left w:val="single" w:sz="4" w:space="0" w:color="auto"/>
              <w:bottom w:val="single" w:sz="4" w:space="0" w:color="auto"/>
              <w:right w:val="single" w:sz="4" w:space="0" w:color="auto"/>
            </w:tcBorders>
            <w:noWrap/>
            <w:vAlign w:val="center"/>
          </w:tcPr>
          <w:p w14:paraId="26716136"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6AB1641" w14:textId="77777777" w:rsidR="0046670C" w:rsidRPr="00050D28" w:rsidRDefault="00ED4957" w:rsidP="00ED4957">
            <w:pPr>
              <w:jc w:val="center"/>
              <w:rPr>
                <w:sz w:val="20"/>
                <w:szCs w:val="20"/>
              </w:rPr>
            </w:pPr>
            <w:r w:rsidRPr="00050D28">
              <w:rPr>
                <w:sz w:val="20"/>
                <w:szCs w:val="20"/>
              </w:rPr>
              <w:t>0,45</w:t>
            </w:r>
          </w:p>
        </w:tc>
        <w:tc>
          <w:tcPr>
            <w:tcW w:w="851" w:type="dxa"/>
            <w:tcBorders>
              <w:top w:val="nil"/>
              <w:left w:val="single" w:sz="4" w:space="0" w:color="auto"/>
              <w:bottom w:val="single" w:sz="4" w:space="0" w:color="auto"/>
              <w:right w:val="single" w:sz="4" w:space="0" w:color="auto"/>
            </w:tcBorders>
            <w:noWrap/>
            <w:vAlign w:val="center"/>
          </w:tcPr>
          <w:p w14:paraId="4C8199F3"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2FBCD0E" w14:textId="77777777" w:rsidR="0046670C" w:rsidRPr="00050D28" w:rsidRDefault="00ED4957" w:rsidP="00ED4957">
            <w:pPr>
              <w:jc w:val="center"/>
              <w:rPr>
                <w:sz w:val="20"/>
                <w:szCs w:val="20"/>
              </w:rPr>
            </w:pPr>
            <w:r w:rsidRPr="00050D28">
              <w:rPr>
                <w:sz w:val="20"/>
                <w:szCs w:val="20"/>
              </w:rPr>
              <w:t>0,32</w:t>
            </w:r>
          </w:p>
        </w:tc>
        <w:tc>
          <w:tcPr>
            <w:tcW w:w="849" w:type="dxa"/>
            <w:tcBorders>
              <w:top w:val="nil"/>
              <w:left w:val="single" w:sz="4" w:space="0" w:color="auto"/>
              <w:bottom w:val="single" w:sz="4" w:space="0" w:color="auto"/>
              <w:right w:val="single" w:sz="4" w:space="0" w:color="auto"/>
            </w:tcBorders>
            <w:noWrap/>
            <w:vAlign w:val="center"/>
          </w:tcPr>
          <w:p w14:paraId="30F65A65"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5F69307" w14:textId="77777777" w:rsidR="0046670C" w:rsidRPr="00050D28" w:rsidRDefault="0046670C" w:rsidP="00ED4957">
            <w:pPr>
              <w:jc w:val="center"/>
              <w:rPr>
                <w:sz w:val="20"/>
                <w:szCs w:val="20"/>
              </w:rPr>
            </w:pPr>
          </w:p>
        </w:tc>
      </w:tr>
      <w:tr w:rsidR="0046670C" w:rsidRPr="00050D28" w14:paraId="246B86A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BE42FDB" w14:textId="77777777" w:rsidR="0046670C" w:rsidRPr="00050D28" w:rsidRDefault="0046670C" w:rsidP="0046670C">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5C0CC9B6"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1A32D32" w14:textId="77777777" w:rsidR="0046670C" w:rsidRPr="00050D28" w:rsidRDefault="00ED4957" w:rsidP="00ED4957">
            <w:pPr>
              <w:jc w:val="center"/>
              <w:rPr>
                <w:sz w:val="20"/>
                <w:szCs w:val="20"/>
              </w:rPr>
            </w:pPr>
            <w:r w:rsidRPr="00050D28">
              <w:rPr>
                <w:sz w:val="20"/>
                <w:szCs w:val="20"/>
              </w:rPr>
              <w:t>0,54</w:t>
            </w:r>
          </w:p>
        </w:tc>
        <w:tc>
          <w:tcPr>
            <w:tcW w:w="709" w:type="dxa"/>
            <w:tcBorders>
              <w:top w:val="nil"/>
              <w:left w:val="single" w:sz="4" w:space="0" w:color="auto"/>
              <w:bottom w:val="single" w:sz="4" w:space="0" w:color="auto"/>
              <w:right w:val="single" w:sz="4" w:space="0" w:color="auto"/>
            </w:tcBorders>
            <w:noWrap/>
            <w:vAlign w:val="center"/>
          </w:tcPr>
          <w:p w14:paraId="1C09CE74"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F41F236"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FF5D2B0"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4A0984E"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FFFD787"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4FC452A" w14:textId="77777777" w:rsidR="0046670C" w:rsidRPr="00050D28" w:rsidRDefault="00ED4957" w:rsidP="00ED4957">
            <w:pPr>
              <w:jc w:val="center"/>
              <w:rPr>
                <w:sz w:val="20"/>
                <w:szCs w:val="20"/>
              </w:rPr>
            </w:pPr>
            <w:r w:rsidRPr="00050D28">
              <w:rPr>
                <w:sz w:val="20"/>
                <w:szCs w:val="20"/>
              </w:rPr>
              <w:t>0,06</w:t>
            </w:r>
          </w:p>
        </w:tc>
        <w:tc>
          <w:tcPr>
            <w:tcW w:w="851" w:type="dxa"/>
            <w:tcBorders>
              <w:top w:val="nil"/>
              <w:left w:val="single" w:sz="4" w:space="0" w:color="auto"/>
              <w:bottom w:val="single" w:sz="4" w:space="0" w:color="auto"/>
              <w:right w:val="single" w:sz="4" w:space="0" w:color="auto"/>
            </w:tcBorders>
            <w:noWrap/>
            <w:vAlign w:val="center"/>
          </w:tcPr>
          <w:p w14:paraId="7CF61E0B"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8EB7845" w14:textId="77777777" w:rsidR="0046670C" w:rsidRPr="00050D28" w:rsidRDefault="00ED4957" w:rsidP="00ED4957">
            <w:pPr>
              <w:jc w:val="center"/>
              <w:rPr>
                <w:sz w:val="20"/>
                <w:szCs w:val="20"/>
              </w:rPr>
            </w:pPr>
            <w:r w:rsidRPr="00050D28">
              <w:rPr>
                <w:sz w:val="20"/>
                <w:szCs w:val="20"/>
              </w:rPr>
              <w:t>0,29</w:t>
            </w:r>
          </w:p>
        </w:tc>
        <w:tc>
          <w:tcPr>
            <w:tcW w:w="851" w:type="dxa"/>
            <w:tcBorders>
              <w:top w:val="nil"/>
              <w:left w:val="single" w:sz="4" w:space="0" w:color="auto"/>
              <w:bottom w:val="single" w:sz="4" w:space="0" w:color="auto"/>
              <w:right w:val="single" w:sz="4" w:space="0" w:color="auto"/>
            </w:tcBorders>
            <w:noWrap/>
            <w:vAlign w:val="center"/>
          </w:tcPr>
          <w:p w14:paraId="4C71B4AD"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12D20DF" w14:textId="77777777" w:rsidR="0046670C" w:rsidRPr="00050D28" w:rsidRDefault="00ED4957" w:rsidP="00ED4957">
            <w:pPr>
              <w:jc w:val="center"/>
              <w:rPr>
                <w:sz w:val="20"/>
                <w:szCs w:val="20"/>
              </w:rPr>
            </w:pPr>
            <w:r w:rsidRPr="00050D28">
              <w:rPr>
                <w:sz w:val="20"/>
                <w:szCs w:val="20"/>
              </w:rPr>
              <w:t>0,19</w:t>
            </w:r>
          </w:p>
        </w:tc>
        <w:tc>
          <w:tcPr>
            <w:tcW w:w="849" w:type="dxa"/>
            <w:tcBorders>
              <w:top w:val="nil"/>
              <w:left w:val="single" w:sz="4" w:space="0" w:color="auto"/>
              <w:bottom w:val="single" w:sz="4" w:space="0" w:color="auto"/>
              <w:right w:val="single" w:sz="4" w:space="0" w:color="auto"/>
            </w:tcBorders>
            <w:noWrap/>
            <w:vAlign w:val="center"/>
          </w:tcPr>
          <w:p w14:paraId="7B52E48C"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616D163" w14:textId="77777777" w:rsidR="0046670C" w:rsidRPr="00050D28" w:rsidRDefault="0046670C" w:rsidP="00ED4957">
            <w:pPr>
              <w:jc w:val="center"/>
              <w:rPr>
                <w:sz w:val="20"/>
                <w:szCs w:val="20"/>
              </w:rPr>
            </w:pPr>
          </w:p>
        </w:tc>
      </w:tr>
      <w:tr w:rsidR="0046670C" w:rsidRPr="00050D28" w14:paraId="635E50FA"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4C1882CA" w14:textId="77777777" w:rsidR="0046670C" w:rsidRPr="00050D28" w:rsidRDefault="0046670C" w:rsidP="0046670C">
            <w:pPr>
              <w:rPr>
                <w:sz w:val="20"/>
                <w:szCs w:val="20"/>
              </w:rPr>
            </w:pPr>
            <w:r w:rsidRPr="00050D28">
              <w:rPr>
                <w:sz w:val="20"/>
                <w:szCs w:val="20"/>
              </w:rPr>
              <w:t>Хозяйственная секция: Березовая</w:t>
            </w:r>
            <w:r w:rsidR="00ED4957" w:rsidRPr="00050D28">
              <w:rPr>
                <w:sz w:val="20"/>
                <w:szCs w:val="20"/>
              </w:rPr>
              <w:t xml:space="preserve"> (Олч)</w:t>
            </w:r>
          </w:p>
        </w:tc>
      </w:tr>
      <w:tr w:rsidR="0046670C" w:rsidRPr="00050D28" w14:paraId="16E890F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4557F9B"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4F0D2FA7" w14:textId="77777777" w:rsidR="0046670C" w:rsidRPr="00050D28" w:rsidRDefault="00ED4957" w:rsidP="00ED4957">
            <w:pPr>
              <w:jc w:val="center"/>
              <w:rPr>
                <w:sz w:val="20"/>
                <w:szCs w:val="20"/>
              </w:rPr>
            </w:pPr>
            <w:r w:rsidRPr="00050D28">
              <w:rPr>
                <w:sz w:val="20"/>
                <w:szCs w:val="20"/>
              </w:rPr>
              <w:t>1,1</w:t>
            </w:r>
          </w:p>
        </w:tc>
        <w:tc>
          <w:tcPr>
            <w:tcW w:w="992" w:type="dxa"/>
            <w:tcBorders>
              <w:top w:val="nil"/>
              <w:left w:val="single" w:sz="4" w:space="0" w:color="auto"/>
              <w:bottom w:val="single" w:sz="4" w:space="0" w:color="auto"/>
              <w:right w:val="single" w:sz="4" w:space="0" w:color="auto"/>
            </w:tcBorders>
            <w:noWrap/>
            <w:vAlign w:val="center"/>
          </w:tcPr>
          <w:p w14:paraId="47EA0B69" w14:textId="77777777" w:rsidR="0046670C" w:rsidRPr="00050D28" w:rsidRDefault="00ED4957" w:rsidP="00ED4957">
            <w:pPr>
              <w:jc w:val="center"/>
              <w:rPr>
                <w:sz w:val="20"/>
                <w:szCs w:val="20"/>
              </w:rPr>
            </w:pPr>
            <w:r w:rsidRPr="00050D28">
              <w:rPr>
                <w:sz w:val="20"/>
                <w:szCs w:val="20"/>
              </w:rPr>
              <w:t>0,25</w:t>
            </w:r>
          </w:p>
        </w:tc>
        <w:tc>
          <w:tcPr>
            <w:tcW w:w="709" w:type="dxa"/>
            <w:tcBorders>
              <w:top w:val="nil"/>
              <w:left w:val="single" w:sz="4" w:space="0" w:color="auto"/>
              <w:bottom w:val="single" w:sz="4" w:space="0" w:color="auto"/>
              <w:right w:val="single" w:sz="4" w:space="0" w:color="auto"/>
            </w:tcBorders>
            <w:noWrap/>
            <w:vAlign w:val="center"/>
          </w:tcPr>
          <w:p w14:paraId="78C48AA4"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707AB11"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C3A7DD2"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AF9C88B"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B8F3BA8"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0F0A0F4"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A5B9378" w14:textId="77777777" w:rsidR="0046670C" w:rsidRPr="00050D28" w:rsidRDefault="00ED4957" w:rsidP="00ED4957">
            <w:pPr>
              <w:jc w:val="center"/>
              <w:rPr>
                <w:sz w:val="20"/>
                <w:szCs w:val="20"/>
              </w:rPr>
            </w:pPr>
            <w:r w:rsidRPr="00050D28">
              <w:rPr>
                <w:sz w:val="20"/>
                <w:szCs w:val="20"/>
              </w:rPr>
              <w:t>0,2</w:t>
            </w:r>
          </w:p>
        </w:tc>
        <w:tc>
          <w:tcPr>
            <w:tcW w:w="992" w:type="dxa"/>
            <w:tcBorders>
              <w:top w:val="nil"/>
              <w:left w:val="single" w:sz="4" w:space="0" w:color="auto"/>
              <w:bottom w:val="single" w:sz="4" w:space="0" w:color="auto"/>
              <w:right w:val="single" w:sz="4" w:space="0" w:color="auto"/>
            </w:tcBorders>
            <w:noWrap/>
            <w:vAlign w:val="center"/>
          </w:tcPr>
          <w:p w14:paraId="563552D6" w14:textId="77777777" w:rsidR="0046670C" w:rsidRPr="00050D28" w:rsidRDefault="00ED4957" w:rsidP="00ED4957">
            <w:pPr>
              <w:jc w:val="center"/>
              <w:rPr>
                <w:sz w:val="20"/>
                <w:szCs w:val="20"/>
              </w:rPr>
            </w:pPr>
            <w:r w:rsidRPr="00050D28">
              <w:rPr>
                <w:sz w:val="20"/>
                <w:szCs w:val="20"/>
              </w:rPr>
              <w:t>0,05</w:t>
            </w:r>
          </w:p>
        </w:tc>
        <w:tc>
          <w:tcPr>
            <w:tcW w:w="851" w:type="dxa"/>
            <w:tcBorders>
              <w:top w:val="nil"/>
              <w:left w:val="single" w:sz="4" w:space="0" w:color="auto"/>
              <w:bottom w:val="single" w:sz="4" w:space="0" w:color="auto"/>
              <w:right w:val="single" w:sz="4" w:space="0" w:color="auto"/>
            </w:tcBorders>
            <w:noWrap/>
            <w:vAlign w:val="center"/>
          </w:tcPr>
          <w:p w14:paraId="56B7B954" w14:textId="77777777" w:rsidR="0046670C" w:rsidRPr="00050D28" w:rsidRDefault="00ED4957" w:rsidP="00ED4957">
            <w:pPr>
              <w:jc w:val="center"/>
              <w:rPr>
                <w:sz w:val="20"/>
                <w:szCs w:val="20"/>
              </w:rPr>
            </w:pPr>
            <w:r w:rsidRPr="00050D28">
              <w:rPr>
                <w:sz w:val="20"/>
                <w:szCs w:val="20"/>
              </w:rPr>
              <w:t>0,9</w:t>
            </w:r>
          </w:p>
        </w:tc>
        <w:tc>
          <w:tcPr>
            <w:tcW w:w="850" w:type="dxa"/>
            <w:tcBorders>
              <w:top w:val="nil"/>
              <w:left w:val="single" w:sz="4" w:space="0" w:color="auto"/>
              <w:bottom w:val="single" w:sz="4" w:space="0" w:color="auto"/>
              <w:right w:val="single" w:sz="4" w:space="0" w:color="auto"/>
            </w:tcBorders>
            <w:noWrap/>
            <w:vAlign w:val="center"/>
          </w:tcPr>
          <w:p w14:paraId="614DA055" w14:textId="77777777" w:rsidR="0046670C" w:rsidRPr="00050D28" w:rsidRDefault="00ED4957" w:rsidP="00ED4957">
            <w:pPr>
              <w:jc w:val="center"/>
              <w:rPr>
                <w:sz w:val="20"/>
                <w:szCs w:val="20"/>
              </w:rPr>
            </w:pPr>
            <w:r w:rsidRPr="00050D28">
              <w:rPr>
                <w:sz w:val="20"/>
                <w:szCs w:val="20"/>
              </w:rPr>
              <w:t>0,20</w:t>
            </w:r>
          </w:p>
        </w:tc>
        <w:tc>
          <w:tcPr>
            <w:tcW w:w="849" w:type="dxa"/>
            <w:tcBorders>
              <w:top w:val="nil"/>
              <w:left w:val="single" w:sz="4" w:space="0" w:color="auto"/>
              <w:bottom w:val="single" w:sz="4" w:space="0" w:color="auto"/>
              <w:right w:val="single" w:sz="4" w:space="0" w:color="auto"/>
            </w:tcBorders>
            <w:noWrap/>
            <w:vAlign w:val="center"/>
          </w:tcPr>
          <w:p w14:paraId="7A0CCE64"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856D9A6" w14:textId="77777777" w:rsidR="0046670C" w:rsidRPr="00050D28" w:rsidRDefault="0046670C" w:rsidP="00ED4957">
            <w:pPr>
              <w:jc w:val="center"/>
              <w:rPr>
                <w:sz w:val="20"/>
                <w:szCs w:val="20"/>
              </w:rPr>
            </w:pPr>
          </w:p>
        </w:tc>
      </w:tr>
      <w:tr w:rsidR="0046670C" w:rsidRPr="00050D28" w14:paraId="772CE44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30D4D02"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60502F4D"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F337443" w14:textId="77777777" w:rsidR="0046670C" w:rsidRPr="00050D28" w:rsidRDefault="00ED4957" w:rsidP="00ED4957">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74001FA1"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3CA55E7"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44E66D8"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ECC43D7"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D533AA3"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CFD6D83"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15EFC73"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407BB04"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79E7062"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44A109B"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86BDC35"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CEBA52F" w14:textId="77777777" w:rsidR="0046670C" w:rsidRPr="00050D28" w:rsidRDefault="0046670C" w:rsidP="00ED4957">
            <w:pPr>
              <w:jc w:val="center"/>
              <w:rPr>
                <w:sz w:val="20"/>
                <w:szCs w:val="20"/>
              </w:rPr>
            </w:pPr>
          </w:p>
        </w:tc>
      </w:tr>
      <w:tr w:rsidR="0046670C" w:rsidRPr="00050D28" w14:paraId="38D7BF9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03F2AED"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625E8E8D"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08FA9DC" w14:textId="77777777" w:rsidR="0046670C" w:rsidRPr="00050D28" w:rsidRDefault="00ED4957" w:rsidP="00ED4957">
            <w:pPr>
              <w:jc w:val="center"/>
              <w:rPr>
                <w:sz w:val="20"/>
                <w:szCs w:val="20"/>
              </w:rPr>
            </w:pPr>
            <w:r w:rsidRPr="00050D28">
              <w:rPr>
                <w:sz w:val="20"/>
                <w:szCs w:val="20"/>
              </w:rPr>
              <w:t>0,04</w:t>
            </w:r>
          </w:p>
        </w:tc>
        <w:tc>
          <w:tcPr>
            <w:tcW w:w="709" w:type="dxa"/>
            <w:tcBorders>
              <w:top w:val="nil"/>
              <w:left w:val="single" w:sz="4" w:space="0" w:color="auto"/>
              <w:bottom w:val="single" w:sz="4" w:space="0" w:color="auto"/>
              <w:right w:val="single" w:sz="4" w:space="0" w:color="auto"/>
            </w:tcBorders>
            <w:noWrap/>
            <w:vAlign w:val="center"/>
          </w:tcPr>
          <w:p w14:paraId="027459AE"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4A12C3F"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62B4407"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4DDBAE6"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957FB38"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F4D8250"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B8D115B"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DDF7ED1"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210D897"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B51E953"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0711880"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DC5D060" w14:textId="77777777" w:rsidR="0046670C" w:rsidRPr="00050D28" w:rsidRDefault="0046670C" w:rsidP="00ED4957">
            <w:pPr>
              <w:jc w:val="center"/>
              <w:rPr>
                <w:sz w:val="20"/>
                <w:szCs w:val="20"/>
              </w:rPr>
            </w:pPr>
          </w:p>
        </w:tc>
      </w:tr>
      <w:tr w:rsidR="0046670C" w:rsidRPr="00050D28" w14:paraId="7D2AB34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7DE50C9"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36CE00B1"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7FD5FB1" w14:textId="77777777" w:rsidR="0046670C" w:rsidRPr="00050D28" w:rsidRDefault="00ED4957" w:rsidP="00ED4957">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6E4CD786"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4F521CC"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B1E5B2A"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69C1BBE"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DE13EC9"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5327B1D"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CA9D610"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A85E513"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DB1EBC2"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DAE53DB"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3D3E55B"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312A403" w14:textId="77777777" w:rsidR="0046670C" w:rsidRPr="00050D28" w:rsidRDefault="0046670C" w:rsidP="00ED4957">
            <w:pPr>
              <w:jc w:val="center"/>
              <w:rPr>
                <w:sz w:val="20"/>
                <w:szCs w:val="20"/>
              </w:rPr>
            </w:pPr>
          </w:p>
        </w:tc>
      </w:tr>
      <w:tr w:rsidR="0046670C" w:rsidRPr="00050D28" w14:paraId="2FE3C59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A2D4AE4"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669F0D54" w14:textId="77777777" w:rsidR="0046670C" w:rsidRPr="00050D28" w:rsidRDefault="00ED4957" w:rsidP="00ED4957">
            <w:pPr>
              <w:jc w:val="center"/>
              <w:rPr>
                <w:sz w:val="20"/>
                <w:szCs w:val="20"/>
              </w:rPr>
            </w:pPr>
            <w:r w:rsidRPr="00050D28">
              <w:rPr>
                <w:sz w:val="20"/>
                <w:szCs w:val="20"/>
              </w:rPr>
              <w:t>-</w:t>
            </w:r>
          </w:p>
        </w:tc>
        <w:tc>
          <w:tcPr>
            <w:tcW w:w="992" w:type="dxa"/>
            <w:tcBorders>
              <w:top w:val="nil"/>
              <w:left w:val="single" w:sz="4" w:space="0" w:color="auto"/>
              <w:bottom w:val="single" w:sz="4" w:space="0" w:color="auto"/>
              <w:right w:val="single" w:sz="4" w:space="0" w:color="auto"/>
            </w:tcBorders>
            <w:noWrap/>
            <w:vAlign w:val="center"/>
          </w:tcPr>
          <w:p w14:paraId="7ECF3D0F" w14:textId="77777777" w:rsidR="0046670C" w:rsidRPr="00050D28" w:rsidRDefault="00ED4957" w:rsidP="00ED4957">
            <w:pPr>
              <w:jc w:val="center"/>
              <w:rPr>
                <w:sz w:val="20"/>
                <w:szCs w:val="20"/>
              </w:rPr>
            </w:pPr>
            <w:r w:rsidRPr="00050D28">
              <w:rPr>
                <w:sz w:val="20"/>
                <w:szCs w:val="20"/>
              </w:rPr>
              <w:t>-</w:t>
            </w:r>
          </w:p>
        </w:tc>
        <w:tc>
          <w:tcPr>
            <w:tcW w:w="709" w:type="dxa"/>
            <w:tcBorders>
              <w:top w:val="nil"/>
              <w:left w:val="single" w:sz="4" w:space="0" w:color="auto"/>
              <w:bottom w:val="single" w:sz="4" w:space="0" w:color="auto"/>
              <w:right w:val="single" w:sz="4" w:space="0" w:color="auto"/>
            </w:tcBorders>
            <w:noWrap/>
            <w:vAlign w:val="center"/>
          </w:tcPr>
          <w:p w14:paraId="6F6657B7"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43FFDA4"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5F267A6"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F7F3ACD"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EFF88BC"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C2D9253"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B536812"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9CC664A"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17CE001"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EAA45E7"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754889F4"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AE14A13" w14:textId="77777777" w:rsidR="0046670C" w:rsidRPr="00050D28" w:rsidRDefault="0046670C" w:rsidP="00ED4957">
            <w:pPr>
              <w:jc w:val="center"/>
              <w:rPr>
                <w:sz w:val="20"/>
                <w:szCs w:val="20"/>
              </w:rPr>
            </w:pPr>
          </w:p>
        </w:tc>
      </w:tr>
      <w:tr w:rsidR="0046670C" w:rsidRPr="00050D28" w14:paraId="76FB6D3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0203A73" w14:textId="77777777" w:rsidR="0046670C" w:rsidRPr="00050D28" w:rsidRDefault="0046670C" w:rsidP="0046670C">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7F6F2CA2"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7104167"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5AA04AD"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6824F25"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023004E"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9CF7D36"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8036865"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5C8B433"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FB5C346"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B11177E"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9BF060D"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058134A"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DE8CD62"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71BF7BA" w14:textId="77777777" w:rsidR="0046670C" w:rsidRPr="00050D28" w:rsidRDefault="0046670C" w:rsidP="00ED4957">
            <w:pPr>
              <w:jc w:val="center"/>
              <w:rPr>
                <w:sz w:val="20"/>
                <w:szCs w:val="20"/>
              </w:rPr>
            </w:pPr>
          </w:p>
        </w:tc>
      </w:tr>
      <w:tr w:rsidR="0046670C" w:rsidRPr="00050D28" w14:paraId="68FA51F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699BE3C" w14:textId="77777777" w:rsidR="0046670C" w:rsidRPr="00050D28" w:rsidRDefault="0046670C" w:rsidP="0046670C">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7323C2F5"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DFB35ED"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950A7ED"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6471F57"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18A2A32"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C816E9F"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C7D94EA"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8C6C177"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BF8DC67"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52C4419"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E3D1D1E"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992DDEA"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25847EE"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FCC3AD8" w14:textId="77777777" w:rsidR="0046670C" w:rsidRPr="00050D28" w:rsidRDefault="0046670C" w:rsidP="00ED4957">
            <w:pPr>
              <w:jc w:val="center"/>
              <w:rPr>
                <w:sz w:val="20"/>
                <w:szCs w:val="20"/>
              </w:rPr>
            </w:pPr>
          </w:p>
        </w:tc>
      </w:tr>
      <w:tr w:rsidR="0046670C" w:rsidRPr="00050D28" w14:paraId="3B67334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626BD2E" w14:textId="77777777" w:rsidR="0046670C" w:rsidRPr="00050D28" w:rsidRDefault="0046670C" w:rsidP="0046670C">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773468BF"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0A35BD4"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60691FC"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51B2C57"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E80DD7F"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0BE2D72"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AE26639"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A7883A1"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C5E990C"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42227DE"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D604690"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17FF721"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538675C"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FE1FB02" w14:textId="77777777" w:rsidR="0046670C" w:rsidRPr="00050D28" w:rsidRDefault="0046670C" w:rsidP="00ED4957">
            <w:pPr>
              <w:jc w:val="center"/>
              <w:rPr>
                <w:sz w:val="20"/>
                <w:szCs w:val="20"/>
              </w:rPr>
            </w:pPr>
          </w:p>
        </w:tc>
      </w:tr>
      <w:tr w:rsidR="0046670C" w:rsidRPr="00050D28" w14:paraId="265856CD"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125E895" w14:textId="77777777" w:rsidR="0046670C" w:rsidRPr="00050D28" w:rsidRDefault="0046670C" w:rsidP="0046670C">
            <w:pPr>
              <w:rPr>
                <w:sz w:val="20"/>
                <w:szCs w:val="20"/>
              </w:rPr>
            </w:pPr>
            <w:r w:rsidRPr="00050D28">
              <w:rPr>
                <w:sz w:val="20"/>
                <w:szCs w:val="20"/>
              </w:rPr>
              <w:t>Хозяйственная секция: Осиновая</w:t>
            </w:r>
          </w:p>
        </w:tc>
      </w:tr>
      <w:tr w:rsidR="0046670C" w:rsidRPr="00050D28" w14:paraId="725537C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606B291" w14:textId="77777777" w:rsidR="0046670C" w:rsidRPr="00050D28" w:rsidRDefault="0046670C" w:rsidP="0046670C">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69FD3D93" w14:textId="77777777" w:rsidR="0046670C" w:rsidRPr="00050D28" w:rsidRDefault="00ED4957" w:rsidP="00ED4957">
            <w:pPr>
              <w:jc w:val="center"/>
              <w:rPr>
                <w:sz w:val="20"/>
                <w:szCs w:val="20"/>
              </w:rPr>
            </w:pPr>
            <w:r w:rsidRPr="00050D28">
              <w:rPr>
                <w:sz w:val="20"/>
                <w:szCs w:val="20"/>
              </w:rPr>
              <w:t>143,7</w:t>
            </w:r>
          </w:p>
        </w:tc>
        <w:tc>
          <w:tcPr>
            <w:tcW w:w="992" w:type="dxa"/>
            <w:tcBorders>
              <w:top w:val="nil"/>
              <w:left w:val="single" w:sz="4" w:space="0" w:color="auto"/>
              <w:bottom w:val="single" w:sz="4" w:space="0" w:color="auto"/>
              <w:right w:val="single" w:sz="4" w:space="0" w:color="auto"/>
            </w:tcBorders>
            <w:noWrap/>
            <w:vAlign w:val="center"/>
          </w:tcPr>
          <w:p w14:paraId="3330313E" w14:textId="77777777" w:rsidR="0046670C" w:rsidRPr="00050D28" w:rsidRDefault="00ED4957" w:rsidP="00ED4957">
            <w:pPr>
              <w:jc w:val="center"/>
              <w:rPr>
                <w:sz w:val="20"/>
                <w:szCs w:val="20"/>
              </w:rPr>
            </w:pPr>
            <w:r w:rsidRPr="00050D28">
              <w:rPr>
                <w:sz w:val="20"/>
                <w:szCs w:val="20"/>
              </w:rPr>
              <w:t>39,37</w:t>
            </w:r>
          </w:p>
        </w:tc>
        <w:tc>
          <w:tcPr>
            <w:tcW w:w="709" w:type="dxa"/>
            <w:tcBorders>
              <w:top w:val="nil"/>
              <w:left w:val="single" w:sz="4" w:space="0" w:color="auto"/>
              <w:bottom w:val="single" w:sz="4" w:space="0" w:color="auto"/>
              <w:right w:val="single" w:sz="4" w:space="0" w:color="auto"/>
            </w:tcBorders>
            <w:noWrap/>
            <w:vAlign w:val="center"/>
          </w:tcPr>
          <w:p w14:paraId="5ADDEAD8"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E8739B6"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4BDBB67"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DCB58C7"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D199598" w14:textId="77777777" w:rsidR="0046670C" w:rsidRPr="00050D28" w:rsidRDefault="00ED4957" w:rsidP="00ED4957">
            <w:pPr>
              <w:jc w:val="center"/>
              <w:rPr>
                <w:sz w:val="20"/>
                <w:szCs w:val="20"/>
              </w:rPr>
            </w:pPr>
            <w:r w:rsidRPr="00050D28">
              <w:rPr>
                <w:sz w:val="20"/>
                <w:szCs w:val="20"/>
              </w:rPr>
              <w:t>14,3</w:t>
            </w:r>
          </w:p>
        </w:tc>
        <w:tc>
          <w:tcPr>
            <w:tcW w:w="850" w:type="dxa"/>
            <w:tcBorders>
              <w:top w:val="nil"/>
              <w:left w:val="single" w:sz="4" w:space="0" w:color="auto"/>
              <w:bottom w:val="single" w:sz="4" w:space="0" w:color="auto"/>
              <w:right w:val="single" w:sz="4" w:space="0" w:color="auto"/>
            </w:tcBorders>
            <w:noWrap/>
            <w:vAlign w:val="center"/>
          </w:tcPr>
          <w:p w14:paraId="098CD71E" w14:textId="77777777" w:rsidR="0046670C" w:rsidRPr="00050D28" w:rsidRDefault="00ED4957" w:rsidP="00ED4957">
            <w:pPr>
              <w:jc w:val="center"/>
              <w:rPr>
                <w:sz w:val="20"/>
                <w:szCs w:val="20"/>
              </w:rPr>
            </w:pPr>
            <w:r w:rsidRPr="00050D28">
              <w:rPr>
                <w:sz w:val="20"/>
                <w:szCs w:val="20"/>
              </w:rPr>
              <w:t>4,96</w:t>
            </w:r>
          </w:p>
        </w:tc>
        <w:tc>
          <w:tcPr>
            <w:tcW w:w="851" w:type="dxa"/>
            <w:tcBorders>
              <w:top w:val="nil"/>
              <w:left w:val="single" w:sz="4" w:space="0" w:color="auto"/>
              <w:bottom w:val="single" w:sz="4" w:space="0" w:color="auto"/>
              <w:right w:val="single" w:sz="4" w:space="0" w:color="auto"/>
            </w:tcBorders>
            <w:noWrap/>
            <w:vAlign w:val="center"/>
          </w:tcPr>
          <w:p w14:paraId="7B2546C7" w14:textId="77777777" w:rsidR="0046670C" w:rsidRPr="00050D28" w:rsidRDefault="00ED4957" w:rsidP="00ED4957">
            <w:pPr>
              <w:jc w:val="center"/>
              <w:rPr>
                <w:sz w:val="20"/>
                <w:szCs w:val="20"/>
              </w:rPr>
            </w:pPr>
            <w:r w:rsidRPr="00050D28">
              <w:rPr>
                <w:sz w:val="20"/>
                <w:szCs w:val="20"/>
              </w:rPr>
              <w:t>65,8</w:t>
            </w:r>
          </w:p>
        </w:tc>
        <w:tc>
          <w:tcPr>
            <w:tcW w:w="992" w:type="dxa"/>
            <w:tcBorders>
              <w:top w:val="nil"/>
              <w:left w:val="single" w:sz="4" w:space="0" w:color="auto"/>
              <w:bottom w:val="single" w:sz="4" w:space="0" w:color="auto"/>
              <w:right w:val="single" w:sz="4" w:space="0" w:color="auto"/>
            </w:tcBorders>
            <w:noWrap/>
            <w:vAlign w:val="center"/>
          </w:tcPr>
          <w:p w14:paraId="601938ED" w14:textId="77777777" w:rsidR="0046670C" w:rsidRPr="00050D28" w:rsidRDefault="00ED4957" w:rsidP="00ED4957">
            <w:pPr>
              <w:jc w:val="center"/>
              <w:rPr>
                <w:sz w:val="20"/>
                <w:szCs w:val="20"/>
              </w:rPr>
            </w:pPr>
            <w:r w:rsidRPr="00050D28">
              <w:rPr>
                <w:sz w:val="20"/>
                <w:szCs w:val="20"/>
              </w:rPr>
              <w:t>18,73</w:t>
            </w:r>
          </w:p>
        </w:tc>
        <w:tc>
          <w:tcPr>
            <w:tcW w:w="851" w:type="dxa"/>
            <w:tcBorders>
              <w:top w:val="nil"/>
              <w:left w:val="single" w:sz="4" w:space="0" w:color="auto"/>
              <w:bottom w:val="single" w:sz="4" w:space="0" w:color="auto"/>
              <w:right w:val="single" w:sz="4" w:space="0" w:color="auto"/>
            </w:tcBorders>
            <w:noWrap/>
            <w:vAlign w:val="center"/>
          </w:tcPr>
          <w:p w14:paraId="42A9C705" w14:textId="77777777" w:rsidR="0046670C" w:rsidRPr="00050D28" w:rsidRDefault="00ED4957" w:rsidP="00ED4957">
            <w:pPr>
              <w:jc w:val="center"/>
              <w:rPr>
                <w:sz w:val="20"/>
                <w:szCs w:val="20"/>
              </w:rPr>
            </w:pPr>
            <w:r w:rsidRPr="00050D28">
              <w:rPr>
                <w:sz w:val="20"/>
                <w:szCs w:val="20"/>
              </w:rPr>
              <w:t>63,6</w:t>
            </w:r>
          </w:p>
        </w:tc>
        <w:tc>
          <w:tcPr>
            <w:tcW w:w="850" w:type="dxa"/>
            <w:tcBorders>
              <w:top w:val="nil"/>
              <w:left w:val="single" w:sz="4" w:space="0" w:color="auto"/>
              <w:bottom w:val="single" w:sz="4" w:space="0" w:color="auto"/>
              <w:right w:val="single" w:sz="4" w:space="0" w:color="auto"/>
            </w:tcBorders>
            <w:noWrap/>
            <w:vAlign w:val="center"/>
          </w:tcPr>
          <w:p w14:paraId="0644EC60" w14:textId="77777777" w:rsidR="0046670C" w:rsidRPr="00050D28" w:rsidRDefault="00ED4957" w:rsidP="00ED4957">
            <w:pPr>
              <w:jc w:val="center"/>
              <w:rPr>
                <w:sz w:val="20"/>
                <w:szCs w:val="20"/>
              </w:rPr>
            </w:pPr>
            <w:r w:rsidRPr="00050D28">
              <w:rPr>
                <w:sz w:val="20"/>
                <w:szCs w:val="20"/>
              </w:rPr>
              <w:t>15,68</w:t>
            </w:r>
          </w:p>
        </w:tc>
        <w:tc>
          <w:tcPr>
            <w:tcW w:w="849" w:type="dxa"/>
            <w:tcBorders>
              <w:top w:val="nil"/>
              <w:left w:val="single" w:sz="4" w:space="0" w:color="auto"/>
              <w:bottom w:val="single" w:sz="4" w:space="0" w:color="auto"/>
              <w:right w:val="single" w:sz="4" w:space="0" w:color="auto"/>
            </w:tcBorders>
            <w:noWrap/>
            <w:vAlign w:val="center"/>
          </w:tcPr>
          <w:p w14:paraId="1D2CE563"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E68B784" w14:textId="77777777" w:rsidR="0046670C" w:rsidRPr="00050D28" w:rsidRDefault="0046670C" w:rsidP="00ED4957">
            <w:pPr>
              <w:jc w:val="center"/>
              <w:rPr>
                <w:sz w:val="20"/>
                <w:szCs w:val="20"/>
              </w:rPr>
            </w:pPr>
          </w:p>
        </w:tc>
      </w:tr>
      <w:tr w:rsidR="0046670C" w:rsidRPr="00050D28" w14:paraId="2AD4A27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A493ADC" w14:textId="77777777" w:rsidR="0046670C" w:rsidRPr="00050D28" w:rsidRDefault="0046670C" w:rsidP="0046670C">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7663F00C"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2FCEC4D" w14:textId="77777777" w:rsidR="0046670C" w:rsidRPr="00050D28" w:rsidRDefault="00ED4957" w:rsidP="00ED4957">
            <w:pPr>
              <w:jc w:val="center"/>
              <w:rPr>
                <w:sz w:val="20"/>
                <w:szCs w:val="20"/>
              </w:rPr>
            </w:pPr>
            <w:r w:rsidRPr="00050D28">
              <w:rPr>
                <w:sz w:val="20"/>
                <w:szCs w:val="20"/>
              </w:rPr>
              <w:t>16</w:t>
            </w:r>
          </w:p>
        </w:tc>
        <w:tc>
          <w:tcPr>
            <w:tcW w:w="709" w:type="dxa"/>
            <w:tcBorders>
              <w:top w:val="nil"/>
              <w:left w:val="single" w:sz="4" w:space="0" w:color="auto"/>
              <w:bottom w:val="single" w:sz="4" w:space="0" w:color="auto"/>
              <w:right w:val="single" w:sz="4" w:space="0" w:color="auto"/>
            </w:tcBorders>
            <w:noWrap/>
            <w:vAlign w:val="center"/>
          </w:tcPr>
          <w:p w14:paraId="6C022E32"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AB3277B"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5FE6224"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B07CB5A"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5113873"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0AF7E40"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78B3B6F"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373F788"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2EBC697"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A2E72D0"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2F754E1"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58001DF" w14:textId="77777777" w:rsidR="0046670C" w:rsidRPr="00050D28" w:rsidRDefault="0046670C" w:rsidP="00ED4957">
            <w:pPr>
              <w:jc w:val="center"/>
              <w:rPr>
                <w:sz w:val="20"/>
                <w:szCs w:val="20"/>
              </w:rPr>
            </w:pPr>
          </w:p>
        </w:tc>
      </w:tr>
      <w:tr w:rsidR="0046670C" w:rsidRPr="00050D28" w14:paraId="484ED45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A68F8D5" w14:textId="77777777" w:rsidR="0046670C" w:rsidRPr="00050D28" w:rsidRDefault="0046670C" w:rsidP="0046670C">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681EE229"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3D7367C" w14:textId="77777777" w:rsidR="0046670C" w:rsidRPr="00050D28" w:rsidRDefault="00ED4957" w:rsidP="00ED4957">
            <w:pPr>
              <w:jc w:val="center"/>
              <w:rPr>
                <w:sz w:val="20"/>
                <w:szCs w:val="20"/>
              </w:rPr>
            </w:pPr>
            <w:r w:rsidRPr="00050D28">
              <w:rPr>
                <w:sz w:val="20"/>
                <w:szCs w:val="20"/>
              </w:rPr>
              <w:t>6,15</w:t>
            </w:r>
          </w:p>
        </w:tc>
        <w:tc>
          <w:tcPr>
            <w:tcW w:w="709" w:type="dxa"/>
            <w:tcBorders>
              <w:top w:val="nil"/>
              <w:left w:val="single" w:sz="4" w:space="0" w:color="auto"/>
              <w:bottom w:val="single" w:sz="4" w:space="0" w:color="auto"/>
              <w:right w:val="single" w:sz="4" w:space="0" w:color="auto"/>
            </w:tcBorders>
            <w:noWrap/>
            <w:vAlign w:val="center"/>
          </w:tcPr>
          <w:p w14:paraId="7251E2A0"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A6FFB14"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4FFF7EC"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AD6E16B"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09280B1"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F5FD054"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9C81209"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B68D637"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FEEA1AB"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0BD04FA"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E7494DB"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97F6B94" w14:textId="77777777" w:rsidR="0046670C" w:rsidRPr="00050D28" w:rsidRDefault="0046670C" w:rsidP="00ED4957">
            <w:pPr>
              <w:jc w:val="center"/>
              <w:rPr>
                <w:sz w:val="20"/>
                <w:szCs w:val="20"/>
              </w:rPr>
            </w:pPr>
          </w:p>
        </w:tc>
      </w:tr>
      <w:tr w:rsidR="0046670C" w:rsidRPr="00050D28" w14:paraId="29E570F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334398A" w14:textId="77777777" w:rsidR="0046670C" w:rsidRPr="00050D28" w:rsidRDefault="0046670C" w:rsidP="0046670C">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55901E40"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4E56328" w14:textId="77777777" w:rsidR="0046670C" w:rsidRPr="00050D28" w:rsidRDefault="00ED4957" w:rsidP="00ED4957">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3F19AA35"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6A38154"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9A557B2"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7221BE2"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2948D3C"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7FB125D"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5FC2BEA"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62D7756"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9481B72"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E51D255"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3FEF2A0"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6AEC5C1" w14:textId="77777777" w:rsidR="0046670C" w:rsidRPr="00050D28" w:rsidRDefault="0046670C" w:rsidP="00ED4957">
            <w:pPr>
              <w:jc w:val="center"/>
              <w:rPr>
                <w:sz w:val="20"/>
                <w:szCs w:val="20"/>
              </w:rPr>
            </w:pPr>
          </w:p>
        </w:tc>
      </w:tr>
      <w:tr w:rsidR="0046670C" w:rsidRPr="00050D28" w14:paraId="30D0376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22B1396" w14:textId="77777777" w:rsidR="0046670C" w:rsidRPr="00050D28" w:rsidRDefault="0046670C" w:rsidP="0046670C">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299B3E41" w14:textId="77777777" w:rsidR="0046670C" w:rsidRPr="00050D28" w:rsidRDefault="00ED4957" w:rsidP="00ED4957">
            <w:pPr>
              <w:jc w:val="center"/>
              <w:rPr>
                <w:sz w:val="20"/>
                <w:szCs w:val="20"/>
              </w:rPr>
            </w:pPr>
            <w:r w:rsidRPr="00050D28">
              <w:rPr>
                <w:sz w:val="20"/>
                <w:szCs w:val="20"/>
              </w:rPr>
              <w:t>9,6</w:t>
            </w:r>
          </w:p>
        </w:tc>
        <w:tc>
          <w:tcPr>
            <w:tcW w:w="992" w:type="dxa"/>
            <w:tcBorders>
              <w:top w:val="nil"/>
              <w:left w:val="single" w:sz="4" w:space="0" w:color="auto"/>
              <w:bottom w:val="single" w:sz="4" w:space="0" w:color="auto"/>
              <w:right w:val="single" w:sz="4" w:space="0" w:color="auto"/>
            </w:tcBorders>
            <w:noWrap/>
            <w:vAlign w:val="center"/>
          </w:tcPr>
          <w:p w14:paraId="43B01882" w14:textId="77777777" w:rsidR="0046670C" w:rsidRPr="00050D28" w:rsidRDefault="00ED4957" w:rsidP="00ED4957">
            <w:pPr>
              <w:jc w:val="center"/>
              <w:rPr>
                <w:sz w:val="20"/>
                <w:szCs w:val="20"/>
              </w:rPr>
            </w:pPr>
            <w:r w:rsidRPr="00050D28">
              <w:rPr>
                <w:sz w:val="20"/>
                <w:szCs w:val="20"/>
              </w:rPr>
              <w:t>0,41</w:t>
            </w:r>
          </w:p>
        </w:tc>
        <w:tc>
          <w:tcPr>
            <w:tcW w:w="709" w:type="dxa"/>
            <w:tcBorders>
              <w:top w:val="nil"/>
              <w:left w:val="single" w:sz="4" w:space="0" w:color="auto"/>
              <w:bottom w:val="single" w:sz="4" w:space="0" w:color="auto"/>
              <w:right w:val="single" w:sz="4" w:space="0" w:color="auto"/>
            </w:tcBorders>
            <w:noWrap/>
            <w:vAlign w:val="center"/>
          </w:tcPr>
          <w:p w14:paraId="55A90559"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03F042B"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C8FC17C"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1FE800C"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B832992"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1DE9E61"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46ECEFF"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A07EBB9"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CEADEF1"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9778903" w14:textId="77777777" w:rsidR="0046670C" w:rsidRPr="00050D28" w:rsidRDefault="0046670C" w:rsidP="00ED4957">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9CFFA2E"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ABD7221" w14:textId="77777777" w:rsidR="0046670C" w:rsidRPr="00050D28" w:rsidRDefault="0046670C" w:rsidP="00ED4957">
            <w:pPr>
              <w:jc w:val="center"/>
              <w:rPr>
                <w:sz w:val="20"/>
                <w:szCs w:val="20"/>
              </w:rPr>
            </w:pPr>
          </w:p>
        </w:tc>
      </w:tr>
      <w:tr w:rsidR="0046670C" w:rsidRPr="00050D28" w14:paraId="61F1175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EEA34F9" w14:textId="77777777" w:rsidR="0046670C" w:rsidRPr="00050D28" w:rsidRDefault="0046670C" w:rsidP="0046670C">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39FF0408"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74A7D01" w14:textId="77777777" w:rsidR="0046670C" w:rsidRPr="00050D28" w:rsidRDefault="00ED4957" w:rsidP="00ED4957">
            <w:pPr>
              <w:jc w:val="center"/>
              <w:rPr>
                <w:sz w:val="20"/>
                <w:szCs w:val="20"/>
              </w:rPr>
            </w:pPr>
            <w:r w:rsidRPr="00050D28">
              <w:rPr>
                <w:sz w:val="20"/>
                <w:szCs w:val="20"/>
              </w:rPr>
              <w:t>0,41</w:t>
            </w:r>
          </w:p>
        </w:tc>
        <w:tc>
          <w:tcPr>
            <w:tcW w:w="709" w:type="dxa"/>
            <w:tcBorders>
              <w:top w:val="nil"/>
              <w:left w:val="single" w:sz="4" w:space="0" w:color="auto"/>
              <w:bottom w:val="single" w:sz="4" w:space="0" w:color="auto"/>
              <w:right w:val="single" w:sz="4" w:space="0" w:color="auto"/>
            </w:tcBorders>
            <w:noWrap/>
            <w:vAlign w:val="center"/>
          </w:tcPr>
          <w:p w14:paraId="4FAA3786"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020F74E"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BBC4D32"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1EA332F"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0BA5882"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7E2432C" w14:textId="77777777" w:rsidR="0046670C" w:rsidRPr="00050D28" w:rsidRDefault="00ED4957" w:rsidP="00ED4957">
            <w:pPr>
              <w:jc w:val="center"/>
              <w:rPr>
                <w:sz w:val="20"/>
                <w:szCs w:val="20"/>
              </w:rPr>
            </w:pPr>
            <w:r w:rsidRPr="00050D28">
              <w:rPr>
                <w:sz w:val="20"/>
                <w:szCs w:val="20"/>
              </w:rPr>
              <w:t>0,07</w:t>
            </w:r>
          </w:p>
        </w:tc>
        <w:tc>
          <w:tcPr>
            <w:tcW w:w="851" w:type="dxa"/>
            <w:tcBorders>
              <w:top w:val="nil"/>
              <w:left w:val="single" w:sz="4" w:space="0" w:color="auto"/>
              <w:bottom w:val="single" w:sz="4" w:space="0" w:color="auto"/>
              <w:right w:val="single" w:sz="4" w:space="0" w:color="auto"/>
            </w:tcBorders>
            <w:noWrap/>
            <w:vAlign w:val="center"/>
          </w:tcPr>
          <w:p w14:paraId="3E37E7EB"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1C902CF" w14:textId="77777777" w:rsidR="0046670C" w:rsidRPr="00050D28" w:rsidRDefault="00ED4957" w:rsidP="00ED4957">
            <w:pPr>
              <w:jc w:val="center"/>
              <w:rPr>
                <w:sz w:val="20"/>
                <w:szCs w:val="20"/>
              </w:rPr>
            </w:pPr>
            <w:r w:rsidRPr="00050D28">
              <w:rPr>
                <w:sz w:val="20"/>
                <w:szCs w:val="20"/>
              </w:rPr>
              <w:t>0,19</w:t>
            </w:r>
          </w:p>
        </w:tc>
        <w:tc>
          <w:tcPr>
            <w:tcW w:w="851" w:type="dxa"/>
            <w:tcBorders>
              <w:top w:val="nil"/>
              <w:left w:val="single" w:sz="4" w:space="0" w:color="auto"/>
              <w:bottom w:val="single" w:sz="4" w:space="0" w:color="auto"/>
              <w:right w:val="single" w:sz="4" w:space="0" w:color="auto"/>
            </w:tcBorders>
            <w:noWrap/>
            <w:vAlign w:val="center"/>
          </w:tcPr>
          <w:p w14:paraId="177D69E9"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154D7A7" w14:textId="77777777" w:rsidR="0046670C" w:rsidRPr="00050D28" w:rsidRDefault="00ED4957" w:rsidP="00ED4957">
            <w:pPr>
              <w:jc w:val="center"/>
              <w:rPr>
                <w:sz w:val="20"/>
                <w:szCs w:val="20"/>
              </w:rPr>
            </w:pPr>
            <w:r w:rsidRPr="00050D28">
              <w:rPr>
                <w:sz w:val="20"/>
                <w:szCs w:val="20"/>
              </w:rPr>
              <w:t>0,16</w:t>
            </w:r>
          </w:p>
        </w:tc>
        <w:tc>
          <w:tcPr>
            <w:tcW w:w="849" w:type="dxa"/>
            <w:tcBorders>
              <w:top w:val="nil"/>
              <w:left w:val="single" w:sz="4" w:space="0" w:color="auto"/>
              <w:bottom w:val="single" w:sz="4" w:space="0" w:color="auto"/>
              <w:right w:val="single" w:sz="4" w:space="0" w:color="auto"/>
            </w:tcBorders>
            <w:noWrap/>
            <w:vAlign w:val="center"/>
          </w:tcPr>
          <w:p w14:paraId="6EE20180"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F60718D" w14:textId="77777777" w:rsidR="0046670C" w:rsidRPr="00050D28" w:rsidRDefault="0046670C" w:rsidP="00ED4957">
            <w:pPr>
              <w:jc w:val="center"/>
              <w:rPr>
                <w:sz w:val="20"/>
                <w:szCs w:val="20"/>
              </w:rPr>
            </w:pPr>
          </w:p>
        </w:tc>
      </w:tr>
      <w:tr w:rsidR="0046670C" w:rsidRPr="00050D28" w14:paraId="3FBEF9E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919852C" w14:textId="77777777" w:rsidR="0046670C" w:rsidRPr="00050D28" w:rsidRDefault="0046670C" w:rsidP="0046670C">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6316F300"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2753752" w14:textId="77777777" w:rsidR="0046670C" w:rsidRPr="00050D28" w:rsidRDefault="00ED4957" w:rsidP="00ED4957">
            <w:pPr>
              <w:jc w:val="center"/>
              <w:rPr>
                <w:sz w:val="20"/>
                <w:szCs w:val="20"/>
              </w:rPr>
            </w:pPr>
            <w:r w:rsidRPr="00050D28">
              <w:rPr>
                <w:sz w:val="20"/>
                <w:szCs w:val="20"/>
              </w:rPr>
              <w:t>0,38</w:t>
            </w:r>
          </w:p>
        </w:tc>
        <w:tc>
          <w:tcPr>
            <w:tcW w:w="709" w:type="dxa"/>
            <w:tcBorders>
              <w:top w:val="nil"/>
              <w:left w:val="single" w:sz="4" w:space="0" w:color="auto"/>
              <w:bottom w:val="single" w:sz="4" w:space="0" w:color="auto"/>
              <w:right w:val="single" w:sz="4" w:space="0" w:color="auto"/>
            </w:tcBorders>
            <w:noWrap/>
            <w:vAlign w:val="center"/>
          </w:tcPr>
          <w:p w14:paraId="65D802FA"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AF727E3" w14:textId="77777777" w:rsidR="0046670C" w:rsidRPr="00050D28" w:rsidRDefault="0046670C" w:rsidP="00ED4957">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6C1EBA1"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8797A39" w14:textId="77777777" w:rsidR="0046670C" w:rsidRPr="00050D28" w:rsidRDefault="0046670C" w:rsidP="00ED4957">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752A46A"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87A49D4" w14:textId="77777777" w:rsidR="0046670C" w:rsidRPr="00050D28" w:rsidRDefault="00ED4957" w:rsidP="00ED4957">
            <w:pPr>
              <w:jc w:val="center"/>
              <w:rPr>
                <w:sz w:val="20"/>
                <w:szCs w:val="20"/>
              </w:rPr>
            </w:pPr>
            <w:r w:rsidRPr="00050D28">
              <w:rPr>
                <w:sz w:val="20"/>
                <w:szCs w:val="20"/>
              </w:rPr>
              <w:t>0,06</w:t>
            </w:r>
          </w:p>
        </w:tc>
        <w:tc>
          <w:tcPr>
            <w:tcW w:w="851" w:type="dxa"/>
            <w:tcBorders>
              <w:top w:val="nil"/>
              <w:left w:val="single" w:sz="4" w:space="0" w:color="auto"/>
              <w:bottom w:val="single" w:sz="4" w:space="0" w:color="auto"/>
              <w:right w:val="single" w:sz="4" w:space="0" w:color="auto"/>
            </w:tcBorders>
            <w:noWrap/>
            <w:vAlign w:val="center"/>
          </w:tcPr>
          <w:p w14:paraId="766F2341" w14:textId="77777777" w:rsidR="0046670C" w:rsidRPr="00050D28" w:rsidRDefault="0046670C" w:rsidP="00ED4957">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0A85B44" w14:textId="77777777" w:rsidR="0046670C" w:rsidRPr="00050D28" w:rsidRDefault="00ED4957" w:rsidP="00ED4957">
            <w:pPr>
              <w:jc w:val="center"/>
              <w:rPr>
                <w:sz w:val="20"/>
                <w:szCs w:val="20"/>
              </w:rPr>
            </w:pPr>
            <w:r w:rsidRPr="00050D28">
              <w:rPr>
                <w:sz w:val="20"/>
                <w:szCs w:val="20"/>
              </w:rPr>
              <w:t>0,17</w:t>
            </w:r>
          </w:p>
        </w:tc>
        <w:tc>
          <w:tcPr>
            <w:tcW w:w="851" w:type="dxa"/>
            <w:tcBorders>
              <w:top w:val="nil"/>
              <w:left w:val="single" w:sz="4" w:space="0" w:color="auto"/>
              <w:bottom w:val="single" w:sz="4" w:space="0" w:color="auto"/>
              <w:right w:val="single" w:sz="4" w:space="0" w:color="auto"/>
            </w:tcBorders>
            <w:noWrap/>
            <w:vAlign w:val="center"/>
          </w:tcPr>
          <w:p w14:paraId="75C213D8" w14:textId="77777777" w:rsidR="0046670C" w:rsidRPr="00050D28" w:rsidRDefault="0046670C" w:rsidP="00ED4957">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18044FF" w14:textId="77777777" w:rsidR="0046670C" w:rsidRPr="00050D28" w:rsidRDefault="00ED4957" w:rsidP="00ED4957">
            <w:pPr>
              <w:jc w:val="center"/>
              <w:rPr>
                <w:sz w:val="20"/>
                <w:szCs w:val="20"/>
              </w:rPr>
            </w:pPr>
            <w:r w:rsidRPr="00050D28">
              <w:rPr>
                <w:sz w:val="20"/>
                <w:szCs w:val="20"/>
              </w:rPr>
              <w:t>0,14</w:t>
            </w:r>
          </w:p>
        </w:tc>
        <w:tc>
          <w:tcPr>
            <w:tcW w:w="849" w:type="dxa"/>
            <w:tcBorders>
              <w:top w:val="nil"/>
              <w:left w:val="single" w:sz="4" w:space="0" w:color="auto"/>
              <w:bottom w:val="single" w:sz="4" w:space="0" w:color="auto"/>
              <w:right w:val="single" w:sz="4" w:space="0" w:color="auto"/>
            </w:tcBorders>
            <w:noWrap/>
            <w:vAlign w:val="center"/>
          </w:tcPr>
          <w:p w14:paraId="20E3CA79" w14:textId="77777777" w:rsidR="0046670C" w:rsidRPr="00050D28" w:rsidRDefault="0046670C" w:rsidP="00ED4957">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DDB43A5" w14:textId="77777777" w:rsidR="0046670C" w:rsidRPr="00050D28" w:rsidRDefault="0046670C" w:rsidP="00ED4957">
            <w:pPr>
              <w:jc w:val="center"/>
              <w:rPr>
                <w:sz w:val="20"/>
                <w:szCs w:val="20"/>
              </w:rPr>
            </w:pPr>
          </w:p>
        </w:tc>
      </w:tr>
      <w:tr w:rsidR="00C902CA" w:rsidRPr="00050D28" w14:paraId="1874BC8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C867235" w14:textId="77777777" w:rsidR="00C902CA" w:rsidRPr="00050D28" w:rsidRDefault="00C902CA" w:rsidP="00C902CA">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6CD819D1" w14:textId="77777777" w:rsidR="00C902CA" w:rsidRPr="00050D28" w:rsidRDefault="00C902CA" w:rsidP="00C902CA">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9635A77" w14:textId="77777777" w:rsidR="00C902CA" w:rsidRPr="00050D28" w:rsidRDefault="00C902CA" w:rsidP="00C902CA">
            <w:pPr>
              <w:jc w:val="center"/>
              <w:rPr>
                <w:sz w:val="20"/>
                <w:szCs w:val="20"/>
              </w:rPr>
            </w:pPr>
            <w:r w:rsidRPr="00050D28">
              <w:rPr>
                <w:sz w:val="20"/>
                <w:szCs w:val="20"/>
              </w:rPr>
              <w:t>0,19</w:t>
            </w:r>
          </w:p>
        </w:tc>
        <w:tc>
          <w:tcPr>
            <w:tcW w:w="709" w:type="dxa"/>
            <w:tcBorders>
              <w:top w:val="nil"/>
              <w:left w:val="single" w:sz="4" w:space="0" w:color="auto"/>
              <w:bottom w:val="single" w:sz="4" w:space="0" w:color="auto"/>
              <w:right w:val="single" w:sz="4" w:space="0" w:color="auto"/>
            </w:tcBorders>
            <w:noWrap/>
            <w:vAlign w:val="center"/>
          </w:tcPr>
          <w:p w14:paraId="339264AB" w14:textId="77777777" w:rsidR="00C902CA" w:rsidRPr="00050D28" w:rsidRDefault="00C902CA" w:rsidP="00C902CA">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22CBB02" w14:textId="77777777" w:rsidR="00C902CA" w:rsidRPr="00050D28" w:rsidRDefault="00C902CA" w:rsidP="00C902CA">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90EE8C2" w14:textId="77777777" w:rsidR="00C902CA" w:rsidRPr="00050D28" w:rsidRDefault="00C902CA" w:rsidP="00C902CA">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C043AB0" w14:textId="77777777" w:rsidR="00C902CA" w:rsidRPr="00050D28" w:rsidRDefault="00C902CA" w:rsidP="00C902CA">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94C2E1B" w14:textId="77777777" w:rsidR="00C902CA" w:rsidRPr="00050D28" w:rsidRDefault="00C902CA" w:rsidP="00C902CA">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A91962E" w14:textId="77777777" w:rsidR="00C902CA" w:rsidRPr="00050D28" w:rsidRDefault="00C902CA" w:rsidP="00C902CA">
            <w:pPr>
              <w:jc w:val="center"/>
              <w:rPr>
                <w:sz w:val="20"/>
                <w:szCs w:val="20"/>
              </w:rPr>
            </w:pPr>
            <w:r w:rsidRPr="00050D28">
              <w:rPr>
                <w:sz w:val="20"/>
                <w:szCs w:val="20"/>
              </w:rPr>
              <w:t>0,03</w:t>
            </w:r>
          </w:p>
        </w:tc>
        <w:tc>
          <w:tcPr>
            <w:tcW w:w="851" w:type="dxa"/>
            <w:tcBorders>
              <w:top w:val="nil"/>
              <w:left w:val="single" w:sz="4" w:space="0" w:color="auto"/>
              <w:bottom w:val="single" w:sz="4" w:space="0" w:color="auto"/>
              <w:right w:val="single" w:sz="4" w:space="0" w:color="auto"/>
            </w:tcBorders>
            <w:noWrap/>
            <w:vAlign w:val="center"/>
          </w:tcPr>
          <w:p w14:paraId="7E3B2A6A" w14:textId="77777777" w:rsidR="00C902CA" w:rsidRPr="00050D28" w:rsidRDefault="00C902CA" w:rsidP="00C902CA">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ED71E31" w14:textId="77777777" w:rsidR="00C902CA" w:rsidRPr="00050D28" w:rsidRDefault="00C902CA" w:rsidP="00C902CA">
            <w:pPr>
              <w:jc w:val="center"/>
              <w:rPr>
                <w:sz w:val="20"/>
                <w:szCs w:val="20"/>
              </w:rPr>
            </w:pPr>
            <w:r w:rsidRPr="00050D28">
              <w:rPr>
                <w:sz w:val="20"/>
                <w:szCs w:val="20"/>
              </w:rPr>
              <w:t>0,09</w:t>
            </w:r>
          </w:p>
        </w:tc>
        <w:tc>
          <w:tcPr>
            <w:tcW w:w="851" w:type="dxa"/>
            <w:tcBorders>
              <w:top w:val="nil"/>
              <w:left w:val="single" w:sz="4" w:space="0" w:color="auto"/>
              <w:bottom w:val="single" w:sz="4" w:space="0" w:color="auto"/>
              <w:right w:val="single" w:sz="4" w:space="0" w:color="auto"/>
            </w:tcBorders>
            <w:noWrap/>
            <w:vAlign w:val="center"/>
          </w:tcPr>
          <w:p w14:paraId="5DAE170A" w14:textId="77777777" w:rsidR="00C902CA" w:rsidRPr="00050D28" w:rsidRDefault="00C902CA" w:rsidP="00C902CA">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AB6C148" w14:textId="77777777" w:rsidR="00C902CA" w:rsidRPr="00050D28" w:rsidRDefault="00C902CA" w:rsidP="00C902CA">
            <w:pPr>
              <w:jc w:val="center"/>
              <w:rPr>
                <w:sz w:val="20"/>
                <w:szCs w:val="20"/>
              </w:rPr>
            </w:pPr>
            <w:r w:rsidRPr="00050D28">
              <w:rPr>
                <w:sz w:val="20"/>
                <w:szCs w:val="20"/>
              </w:rPr>
              <w:t>0,07</w:t>
            </w:r>
          </w:p>
        </w:tc>
        <w:tc>
          <w:tcPr>
            <w:tcW w:w="849" w:type="dxa"/>
            <w:tcBorders>
              <w:top w:val="nil"/>
              <w:left w:val="single" w:sz="4" w:space="0" w:color="auto"/>
              <w:bottom w:val="single" w:sz="4" w:space="0" w:color="auto"/>
              <w:right w:val="single" w:sz="4" w:space="0" w:color="auto"/>
            </w:tcBorders>
            <w:noWrap/>
            <w:vAlign w:val="center"/>
          </w:tcPr>
          <w:p w14:paraId="5021E183" w14:textId="77777777" w:rsidR="00C902CA" w:rsidRPr="00050D28" w:rsidRDefault="00C902CA" w:rsidP="00C902CA">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ED55042" w14:textId="77777777" w:rsidR="00C902CA" w:rsidRPr="00050D28" w:rsidRDefault="00C902CA" w:rsidP="00C902CA">
            <w:pPr>
              <w:jc w:val="center"/>
              <w:rPr>
                <w:sz w:val="20"/>
                <w:szCs w:val="20"/>
              </w:rPr>
            </w:pPr>
          </w:p>
        </w:tc>
      </w:tr>
      <w:tr w:rsidR="00C902CA" w:rsidRPr="00050D28" w14:paraId="67E2E63A"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51709A79" w14:textId="77777777" w:rsidR="00C902CA" w:rsidRPr="00050D28" w:rsidRDefault="00C902CA" w:rsidP="00C902CA">
            <w:pPr>
              <w:rPr>
                <w:sz w:val="20"/>
                <w:szCs w:val="20"/>
              </w:rPr>
            </w:pPr>
            <w:r w:rsidRPr="00050D28">
              <w:rPr>
                <w:sz w:val="20"/>
                <w:szCs w:val="20"/>
              </w:rPr>
              <w:t>Хозяйственная секция: Сероольховая</w:t>
            </w:r>
          </w:p>
        </w:tc>
      </w:tr>
      <w:tr w:rsidR="00C902CA" w:rsidRPr="00050D28" w14:paraId="66E5A1F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6A729D9" w14:textId="77777777" w:rsidR="00C902CA" w:rsidRPr="00050D28" w:rsidRDefault="00C902CA" w:rsidP="00C902CA">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55FD1716" w14:textId="77777777" w:rsidR="00C902CA" w:rsidRPr="00050D28" w:rsidRDefault="00C902CA" w:rsidP="00C902CA">
            <w:pPr>
              <w:jc w:val="center"/>
              <w:rPr>
                <w:sz w:val="20"/>
                <w:szCs w:val="20"/>
              </w:rPr>
            </w:pPr>
            <w:r w:rsidRPr="00050D28">
              <w:rPr>
                <w:sz w:val="20"/>
                <w:szCs w:val="20"/>
              </w:rPr>
              <w:t>3,3</w:t>
            </w:r>
          </w:p>
        </w:tc>
        <w:tc>
          <w:tcPr>
            <w:tcW w:w="992" w:type="dxa"/>
            <w:tcBorders>
              <w:top w:val="single" w:sz="4" w:space="0" w:color="auto"/>
              <w:left w:val="single" w:sz="4" w:space="0" w:color="auto"/>
              <w:bottom w:val="single" w:sz="4" w:space="0" w:color="auto"/>
              <w:right w:val="single" w:sz="4" w:space="0" w:color="auto"/>
            </w:tcBorders>
            <w:noWrap/>
            <w:vAlign w:val="center"/>
          </w:tcPr>
          <w:p w14:paraId="696B9C1A" w14:textId="77777777" w:rsidR="00C902CA" w:rsidRPr="00050D28" w:rsidRDefault="00C902CA" w:rsidP="00C902CA">
            <w:pPr>
              <w:jc w:val="center"/>
              <w:rPr>
                <w:sz w:val="20"/>
                <w:szCs w:val="20"/>
              </w:rPr>
            </w:pPr>
            <w:r w:rsidRPr="00050D28">
              <w:rPr>
                <w:sz w:val="20"/>
                <w:szCs w:val="20"/>
              </w:rPr>
              <w:t>0,65</w:t>
            </w:r>
          </w:p>
        </w:tc>
        <w:tc>
          <w:tcPr>
            <w:tcW w:w="709" w:type="dxa"/>
            <w:tcBorders>
              <w:top w:val="single" w:sz="4" w:space="0" w:color="auto"/>
              <w:left w:val="single" w:sz="4" w:space="0" w:color="auto"/>
              <w:bottom w:val="single" w:sz="4" w:space="0" w:color="auto"/>
              <w:right w:val="single" w:sz="4" w:space="0" w:color="auto"/>
            </w:tcBorders>
            <w:noWrap/>
            <w:vAlign w:val="center"/>
          </w:tcPr>
          <w:p w14:paraId="60508DF9"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638551"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DFE3191"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BC069E8"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ABC823"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C29E544"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4D59F6"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88120BD"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D1BB90" w14:textId="77777777" w:rsidR="00C902CA" w:rsidRPr="00050D28" w:rsidRDefault="00C902CA" w:rsidP="00C902CA">
            <w:pPr>
              <w:jc w:val="center"/>
              <w:rPr>
                <w:sz w:val="20"/>
                <w:szCs w:val="20"/>
              </w:rPr>
            </w:pPr>
            <w:r w:rsidRPr="00050D28">
              <w:rPr>
                <w:sz w:val="20"/>
                <w:szCs w:val="20"/>
              </w:rPr>
              <w:t>3,3</w:t>
            </w:r>
          </w:p>
        </w:tc>
        <w:tc>
          <w:tcPr>
            <w:tcW w:w="850" w:type="dxa"/>
            <w:tcBorders>
              <w:top w:val="single" w:sz="4" w:space="0" w:color="auto"/>
              <w:left w:val="single" w:sz="4" w:space="0" w:color="auto"/>
              <w:bottom w:val="single" w:sz="4" w:space="0" w:color="auto"/>
              <w:right w:val="single" w:sz="4" w:space="0" w:color="auto"/>
            </w:tcBorders>
            <w:noWrap/>
            <w:vAlign w:val="center"/>
          </w:tcPr>
          <w:p w14:paraId="15157967" w14:textId="77777777" w:rsidR="00C902CA" w:rsidRPr="00050D28" w:rsidRDefault="00C902CA" w:rsidP="00C902CA">
            <w:pPr>
              <w:jc w:val="center"/>
              <w:rPr>
                <w:sz w:val="20"/>
                <w:szCs w:val="20"/>
              </w:rPr>
            </w:pPr>
            <w:r w:rsidRPr="00050D28">
              <w:rPr>
                <w:sz w:val="20"/>
                <w:szCs w:val="20"/>
              </w:rPr>
              <w:t>0,65</w:t>
            </w:r>
          </w:p>
        </w:tc>
        <w:tc>
          <w:tcPr>
            <w:tcW w:w="849" w:type="dxa"/>
            <w:tcBorders>
              <w:top w:val="single" w:sz="4" w:space="0" w:color="auto"/>
              <w:left w:val="single" w:sz="4" w:space="0" w:color="auto"/>
              <w:bottom w:val="single" w:sz="4" w:space="0" w:color="auto"/>
              <w:right w:val="single" w:sz="4" w:space="0" w:color="auto"/>
            </w:tcBorders>
            <w:noWrap/>
            <w:vAlign w:val="center"/>
          </w:tcPr>
          <w:p w14:paraId="73DF2215"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22B6C46" w14:textId="77777777" w:rsidR="00C902CA" w:rsidRPr="00050D28" w:rsidRDefault="00C902CA" w:rsidP="00C902CA">
            <w:pPr>
              <w:jc w:val="center"/>
              <w:rPr>
                <w:sz w:val="20"/>
                <w:szCs w:val="20"/>
              </w:rPr>
            </w:pPr>
          </w:p>
        </w:tc>
      </w:tr>
      <w:tr w:rsidR="00C902CA" w:rsidRPr="00050D28" w14:paraId="34D6B77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282F665" w14:textId="77777777" w:rsidR="00C902CA" w:rsidRPr="00050D28" w:rsidRDefault="00C902CA" w:rsidP="00C902CA">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4533319F"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8036BB0" w14:textId="77777777" w:rsidR="00C902CA" w:rsidRPr="00050D28" w:rsidRDefault="00C902CA" w:rsidP="00C902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1647315B"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3D318C"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AA29841"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B7F1FE"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CB8B32"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4A7C28C"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2DF5657"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D002D83"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ADEAF43"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BF691C8" w14:textId="77777777" w:rsidR="00C902CA" w:rsidRPr="00050D28" w:rsidRDefault="00C902CA" w:rsidP="00C902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D436379"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D4BED2E" w14:textId="77777777" w:rsidR="00C902CA" w:rsidRPr="00050D28" w:rsidRDefault="00C902CA" w:rsidP="00C902CA">
            <w:pPr>
              <w:jc w:val="center"/>
              <w:rPr>
                <w:sz w:val="20"/>
                <w:szCs w:val="20"/>
              </w:rPr>
            </w:pPr>
          </w:p>
        </w:tc>
      </w:tr>
      <w:tr w:rsidR="00C902CA" w:rsidRPr="00050D28" w14:paraId="07DE6C0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C49C53F" w14:textId="77777777" w:rsidR="00C902CA" w:rsidRPr="00050D28" w:rsidRDefault="00C902CA" w:rsidP="00C902CA">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2520DA61"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8668291" w14:textId="77777777" w:rsidR="00C902CA" w:rsidRPr="00050D28" w:rsidRDefault="00C902CA" w:rsidP="00C902CA">
            <w:pPr>
              <w:jc w:val="center"/>
              <w:rPr>
                <w:sz w:val="20"/>
                <w:szCs w:val="20"/>
              </w:rPr>
            </w:pPr>
            <w:r w:rsidRPr="00050D28">
              <w:rPr>
                <w:sz w:val="20"/>
                <w:szCs w:val="20"/>
              </w:rPr>
              <w:t>0,10</w:t>
            </w:r>
          </w:p>
        </w:tc>
        <w:tc>
          <w:tcPr>
            <w:tcW w:w="709" w:type="dxa"/>
            <w:tcBorders>
              <w:top w:val="single" w:sz="4" w:space="0" w:color="auto"/>
              <w:left w:val="single" w:sz="4" w:space="0" w:color="auto"/>
              <w:bottom w:val="single" w:sz="4" w:space="0" w:color="auto"/>
              <w:right w:val="single" w:sz="4" w:space="0" w:color="auto"/>
            </w:tcBorders>
            <w:noWrap/>
            <w:vAlign w:val="center"/>
          </w:tcPr>
          <w:p w14:paraId="0FABF1E2"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6B32A8"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58342C6"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A5ADC6"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A086AE8"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FFA2849"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AE868D6"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10ABE5E"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361A41"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A99FE10" w14:textId="77777777" w:rsidR="00C902CA" w:rsidRPr="00050D28" w:rsidRDefault="00C902CA" w:rsidP="00C902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0B48C79"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97DBD93" w14:textId="77777777" w:rsidR="00C902CA" w:rsidRPr="00050D28" w:rsidRDefault="00C902CA" w:rsidP="00C902CA">
            <w:pPr>
              <w:jc w:val="center"/>
              <w:rPr>
                <w:sz w:val="20"/>
                <w:szCs w:val="20"/>
              </w:rPr>
            </w:pPr>
          </w:p>
        </w:tc>
      </w:tr>
      <w:tr w:rsidR="00C902CA" w:rsidRPr="00050D28" w14:paraId="4FF9FE3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AE3D24F" w14:textId="77777777" w:rsidR="00C902CA" w:rsidRPr="00050D28" w:rsidRDefault="00C902CA" w:rsidP="00C902CA">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11082B9F"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17E1D40" w14:textId="77777777" w:rsidR="00C902CA" w:rsidRPr="00050D28" w:rsidRDefault="00C902CA" w:rsidP="00C902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5E34D359"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B9CF8E4"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00515ED"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E26E96F"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5D613FA"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0C930B2"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15DCC19"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66B8DBC"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729370A"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31815C" w14:textId="77777777" w:rsidR="00C902CA" w:rsidRPr="00050D28" w:rsidRDefault="00C902CA" w:rsidP="00C902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D3C4A51"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CFBB921" w14:textId="77777777" w:rsidR="00C902CA" w:rsidRPr="00050D28" w:rsidRDefault="00C902CA" w:rsidP="00C902CA">
            <w:pPr>
              <w:jc w:val="center"/>
              <w:rPr>
                <w:sz w:val="20"/>
                <w:szCs w:val="20"/>
              </w:rPr>
            </w:pPr>
          </w:p>
        </w:tc>
      </w:tr>
      <w:tr w:rsidR="00C902CA" w:rsidRPr="00050D28" w14:paraId="6ADC6B2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499FB37" w14:textId="77777777" w:rsidR="00C902CA" w:rsidRPr="00050D28" w:rsidRDefault="00C902CA" w:rsidP="00C902CA">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2473D27" w14:textId="77777777" w:rsidR="00C902CA" w:rsidRPr="00050D28" w:rsidRDefault="00C902CA" w:rsidP="00C902CA">
            <w:pPr>
              <w:jc w:val="center"/>
              <w:rPr>
                <w:sz w:val="20"/>
                <w:szCs w:val="20"/>
              </w:rPr>
            </w:pPr>
            <w:r w:rsidRPr="00050D28">
              <w:rPr>
                <w:sz w:val="20"/>
                <w:szCs w:val="20"/>
              </w:rPr>
              <w:t>0,2</w:t>
            </w:r>
          </w:p>
        </w:tc>
        <w:tc>
          <w:tcPr>
            <w:tcW w:w="992" w:type="dxa"/>
            <w:tcBorders>
              <w:top w:val="single" w:sz="4" w:space="0" w:color="auto"/>
              <w:left w:val="single" w:sz="4" w:space="0" w:color="auto"/>
              <w:bottom w:val="single" w:sz="4" w:space="0" w:color="auto"/>
              <w:right w:val="single" w:sz="4" w:space="0" w:color="auto"/>
            </w:tcBorders>
            <w:noWrap/>
            <w:vAlign w:val="center"/>
          </w:tcPr>
          <w:p w14:paraId="6201E8A4" w14:textId="77777777" w:rsidR="00C902CA" w:rsidRPr="00050D28" w:rsidRDefault="00C902CA" w:rsidP="00C902CA">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7E46D5DC"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87438B"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37179F"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A91E66F"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A420897"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5061A6"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0BEDA26"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4C3AA2A"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63D63E"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E1EB8DA" w14:textId="77777777" w:rsidR="00C902CA" w:rsidRPr="00050D28" w:rsidRDefault="00C902CA" w:rsidP="00C902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BA6631B"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934D502" w14:textId="77777777" w:rsidR="00C902CA" w:rsidRPr="00050D28" w:rsidRDefault="00C902CA" w:rsidP="00C902CA">
            <w:pPr>
              <w:jc w:val="center"/>
              <w:rPr>
                <w:sz w:val="20"/>
                <w:szCs w:val="20"/>
              </w:rPr>
            </w:pPr>
          </w:p>
        </w:tc>
      </w:tr>
      <w:tr w:rsidR="00C902CA" w:rsidRPr="00050D28" w14:paraId="4A95614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508285D" w14:textId="77777777" w:rsidR="00C902CA" w:rsidRPr="00050D28" w:rsidRDefault="00C902CA" w:rsidP="00C902CA">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501463C"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F04C74" w14:textId="77777777" w:rsidR="00C902CA" w:rsidRPr="00050D28" w:rsidRDefault="00C902CA" w:rsidP="00C902CA">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09B1E41F"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88934E9"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2BF723D"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8E4C5A"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13E964"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9ED9338"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A35A8C8"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798C78A"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2BCC86"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523740" w14:textId="77777777" w:rsidR="00C902CA" w:rsidRPr="00050D28" w:rsidRDefault="00C902CA" w:rsidP="00C902CA">
            <w:pPr>
              <w:jc w:val="center"/>
              <w:rPr>
                <w:sz w:val="20"/>
                <w:szCs w:val="20"/>
              </w:rPr>
            </w:pPr>
            <w:r w:rsidRPr="00050D28">
              <w:rPr>
                <w:sz w:val="20"/>
                <w:szCs w:val="20"/>
              </w:rPr>
              <w:t>0,01</w:t>
            </w:r>
          </w:p>
        </w:tc>
        <w:tc>
          <w:tcPr>
            <w:tcW w:w="849" w:type="dxa"/>
            <w:tcBorders>
              <w:top w:val="single" w:sz="4" w:space="0" w:color="auto"/>
              <w:left w:val="single" w:sz="4" w:space="0" w:color="auto"/>
              <w:bottom w:val="single" w:sz="4" w:space="0" w:color="auto"/>
              <w:right w:val="single" w:sz="4" w:space="0" w:color="auto"/>
            </w:tcBorders>
            <w:noWrap/>
            <w:vAlign w:val="center"/>
          </w:tcPr>
          <w:p w14:paraId="1F1E74C8"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E72F106" w14:textId="77777777" w:rsidR="00C902CA" w:rsidRPr="00050D28" w:rsidRDefault="00C902CA" w:rsidP="00C902CA">
            <w:pPr>
              <w:jc w:val="center"/>
              <w:rPr>
                <w:sz w:val="20"/>
                <w:szCs w:val="20"/>
              </w:rPr>
            </w:pPr>
          </w:p>
        </w:tc>
      </w:tr>
      <w:tr w:rsidR="00C902CA" w:rsidRPr="00050D28" w14:paraId="4126660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FC0A7A5" w14:textId="77777777" w:rsidR="00C902CA" w:rsidRPr="00050D28" w:rsidRDefault="00C902CA" w:rsidP="00C902CA">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7CEC4525"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F25A557" w14:textId="77777777" w:rsidR="00C902CA" w:rsidRPr="00050D28" w:rsidRDefault="00C902CA" w:rsidP="00C902CA">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3244A8B0"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08369E"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923F43C"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5D7B6A"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4544E47"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14BB92F"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10C0D2C"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6624DA9"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44A5630"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2D94AC7" w14:textId="77777777" w:rsidR="00C902CA" w:rsidRPr="00050D28" w:rsidRDefault="00C902CA" w:rsidP="00C902CA">
            <w:pPr>
              <w:jc w:val="center"/>
              <w:rPr>
                <w:sz w:val="20"/>
                <w:szCs w:val="20"/>
              </w:rPr>
            </w:pPr>
            <w:r w:rsidRPr="00050D28">
              <w:rPr>
                <w:sz w:val="20"/>
                <w:szCs w:val="20"/>
              </w:rPr>
              <w:t>0,01</w:t>
            </w:r>
          </w:p>
        </w:tc>
        <w:tc>
          <w:tcPr>
            <w:tcW w:w="849" w:type="dxa"/>
            <w:tcBorders>
              <w:top w:val="single" w:sz="4" w:space="0" w:color="auto"/>
              <w:left w:val="single" w:sz="4" w:space="0" w:color="auto"/>
              <w:bottom w:val="single" w:sz="4" w:space="0" w:color="auto"/>
              <w:right w:val="single" w:sz="4" w:space="0" w:color="auto"/>
            </w:tcBorders>
            <w:noWrap/>
            <w:vAlign w:val="center"/>
          </w:tcPr>
          <w:p w14:paraId="051677E2"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A01C66F" w14:textId="77777777" w:rsidR="00C902CA" w:rsidRPr="00050D28" w:rsidRDefault="00C902CA" w:rsidP="00C902CA">
            <w:pPr>
              <w:jc w:val="center"/>
              <w:rPr>
                <w:sz w:val="20"/>
                <w:szCs w:val="20"/>
              </w:rPr>
            </w:pPr>
          </w:p>
        </w:tc>
      </w:tr>
      <w:tr w:rsidR="00C902CA" w:rsidRPr="00050D28" w14:paraId="539C1C8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925860A" w14:textId="77777777" w:rsidR="00C902CA" w:rsidRPr="00050D28" w:rsidRDefault="00C902CA" w:rsidP="00C902CA">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F9429DE"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216E36B" w14:textId="77777777" w:rsidR="00C902CA" w:rsidRPr="00050D28" w:rsidRDefault="00C902CA" w:rsidP="00C902CA">
            <w:pPr>
              <w:jc w:val="center"/>
              <w:rPr>
                <w:sz w:val="20"/>
                <w:szCs w:val="20"/>
              </w:rPr>
            </w:pPr>
            <w:r w:rsidRPr="00050D28">
              <w:rPr>
                <w:sz w:val="20"/>
                <w:szCs w:val="20"/>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231F5B70"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50389D2"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3CADE41"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8BD60D1"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381FD9"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2A8D38"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3785877"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AE68CC5"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B33C9A"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28D463" w14:textId="77777777" w:rsidR="00C902CA" w:rsidRPr="00050D28" w:rsidRDefault="00C902CA" w:rsidP="00C902CA">
            <w:pPr>
              <w:jc w:val="center"/>
              <w:rPr>
                <w:sz w:val="20"/>
                <w:szCs w:val="20"/>
              </w:rPr>
            </w:pPr>
            <w:r w:rsidRPr="00050D28">
              <w:rPr>
                <w:sz w:val="20"/>
                <w:szCs w:val="20"/>
              </w:rPr>
              <w:t>-</w:t>
            </w:r>
          </w:p>
        </w:tc>
        <w:tc>
          <w:tcPr>
            <w:tcW w:w="849" w:type="dxa"/>
            <w:tcBorders>
              <w:top w:val="single" w:sz="4" w:space="0" w:color="auto"/>
              <w:left w:val="single" w:sz="4" w:space="0" w:color="auto"/>
              <w:bottom w:val="single" w:sz="4" w:space="0" w:color="auto"/>
              <w:right w:val="single" w:sz="4" w:space="0" w:color="auto"/>
            </w:tcBorders>
            <w:noWrap/>
            <w:vAlign w:val="center"/>
          </w:tcPr>
          <w:p w14:paraId="656897C7"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893A7DF" w14:textId="77777777" w:rsidR="00C902CA" w:rsidRPr="00050D28" w:rsidRDefault="00C902CA" w:rsidP="00C902CA">
            <w:pPr>
              <w:jc w:val="center"/>
              <w:rPr>
                <w:sz w:val="20"/>
                <w:szCs w:val="20"/>
              </w:rPr>
            </w:pPr>
          </w:p>
        </w:tc>
      </w:tr>
      <w:tr w:rsidR="00C902CA" w:rsidRPr="00050D28" w14:paraId="0CEF37BF"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6FE82DE" w14:textId="77777777" w:rsidR="00C902CA" w:rsidRPr="00050D28" w:rsidRDefault="00293906" w:rsidP="00293906">
            <w:pPr>
              <w:rPr>
                <w:sz w:val="20"/>
                <w:szCs w:val="20"/>
              </w:rPr>
            </w:pPr>
            <w:r w:rsidRPr="00050D28">
              <w:rPr>
                <w:sz w:val="20"/>
                <w:szCs w:val="20"/>
              </w:rPr>
              <w:t>Итого по способу рубки: Добровольно-выборочные рубки</w:t>
            </w:r>
          </w:p>
        </w:tc>
      </w:tr>
      <w:tr w:rsidR="00293906" w:rsidRPr="00050D28" w14:paraId="6A258DCC"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503A5D99" w14:textId="77777777" w:rsidR="00293906" w:rsidRPr="00050D28" w:rsidRDefault="00293906" w:rsidP="00360874">
            <w:pPr>
              <w:rPr>
                <w:sz w:val="20"/>
                <w:szCs w:val="20"/>
              </w:rPr>
            </w:pPr>
            <w:r w:rsidRPr="00050D28">
              <w:rPr>
                <w:sz w:val="20"/>
                <w:szCs w:val="20"/>
              </w:rPr>
              <w:t>Итого по категории защитных лесов: Нерестоохранные полосы лесов</w:t>
            </w:r>
          </w:p>
        </w:tc>
      </w:tr>
      <w:tr w:rsidR="00C902CA" w:rsidRPr="00050D28" w14:paraId="522C76E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DBDB56F" w14:textId="77777777" w:rsidR="00C902CA" w:rsidRPr="00050D28" w:rsidRDefault="00C902CA" w:rsidP="00C902CA">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31E63380" w14:textId="77777777" w:rsidR="00C902CA" w:rsidRPr="00050D28" w:rsidRDefault="00360874" w:rsidP="00C902CA">
            <w:pPr>
              <w:jc w:val="center"/>
              <w:rPr>
                <w:sz w:val="20"/>
                <w:szCs w:val="20"/>
              </w:rPr>
            </w:pPr>
            <w:r w:rsidRPr="00050D28">
              <w:rPr>
                <w:sz w:val="20"/>
                <w:szCs w:val="20"/>
              </w:rPr>
              <w:t>1297,1</w:t>
            </w:r>
          </w:p>
        </w:tc>
        <w:tc>
          <w:tcPr>
            <w:tcW w:w="992" w:type="dxa"/>
            <w:tcBorders>
              <w:top w:val="single" w:sz="4" w:space="0" w:color="auto"/>
              <w:left w:val="single" w:sz="4" w:space="0" w:color="auto"/>
              <w:bottom w:val="single" w:sz="4" w:space="0" w:color="auto"/>
              <w:right w:val="single" w:sz="4" w:space="0" w:color="auto"/>
            </w:tcBorders>
            <w:noWrap/>
            <w:vAlign w:val="center"/>
          </w:tcPr>
          <w:p w14:paraId="6752769C" w14:textId="77777777" w:rsidR="00C902CA" w:rsidRPr="00050D28" w:rsidRDefault="00360874" w:rsidP="00C902CA">
            <w:pPr>
              <w:jc w:val="center"/>
              <w:rPr>
                <w:sz w:val="20"/>
                <w:szCs w:val="20"/>
              </w:rPr>
            </w:pPr>
            <w:r w:rsidRPr="00050D28">
              <w:rPr>
                <w:sz w:val="20"/>
                <w:szCs w:val="20"/>
              </w:rPr>
              <w:t>329,07</w:t>
            </w:r>
          </w:p>
        </w:tc>
        <w:tc>
          <w:tcPr>
            <w:tcW w:w="709" w:type="dxa"/>
            <w:tcBorders>
              <w:top w:val="single" w:sz="4" w:space="0" w:color="auto"/>
              <w:left w:val="single" w:sz="4" w:space="0" w:color="auto"/>
              <w:bottom w:val="single" w:sz="4" w:space="0" w:color="auto"/>
              <w:right w:val="single" w:sz="4" w:space="0" w:color="auto"/>
            </w:tcBorders>
            <w:noWrap/>
            <w:vAlign w:val="center"/>
          </w:tcPr>
          <w:p w14:paraId="619D38F4"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79ED343"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31B9D63" w14:textId="77777777" w:rsidR="00C902CA" w:rsidRPr="00050D28" w:rsidRDefault="00360874" w:rsidP="00C902CA">
            <w:pPr>
              <w:jc w:val="center"/>
              <w:rPr>
                <w:sz w:val="20"/>
                <w:szCs w:val="20"/>
              </w:rPr>
            </w:pPr>
            <w:r w:rsidRPr="00050D28">
              <w:rPr>
                <w:sz w:val="20"/>
                <w:szCs w:val="20"/>
              </w:rPr>
              <w:t>0,3</w:t>
            </w:r>
          </w:p>
        </w:tc>
        <w:tc>
          <w:tcPr>
            <w:tcW w:w="850" w:type="dxa"/>
            <w:tcBorders>
              <w:top w:val="single" w:sz="4" w:space="0" w:color="auto"/>
              <w:left w:val="single" w:sz="4" w:space="0" w:color="auto"/>
              <w:bottom w:val="single" w:sz="4" w:space="0" w:color="auto"/>
              <w:right w:val="single" w:sz="4" w:space="0" w:color="auto"/>
            </w:tcBorders>
            <w:noWrap/>
            <w:vAlign w:val="center"/>
          </w:tcPr>
          <w:p w14:paraId="6571B5F4" w14:textId="77777777" w:rsidR="00C902CA" w:rsidRPr="00050D28" w:rsidRDefault="00360874" w:rsidP="00C902CA">
            <w:pPr>
              <w:jc w:val="center"/>
              <w:rPr>
                <w:sz w:val="20"/>
                <w:szCs w:val="20"/>
              </w:rPr>
            </w:pPr>
            <w:r w:rsidRPr="00050D28">
              <w:rPr>
                <w:sz w:val="20"/>
                <w:szCs w:val="20"/>
              </w:rPr>
              <w:t>0,09</w:t>
            </w:r>
          </w:p>
        </w:tc>
        <w:tc>
          <w:tcPr>
            <w:tcW w:w="851" w:type="dxa"/>
            <w:tcBorders>
              <w:top w:val="single" w:sz="4" w:space="0" w:color="auto"/>
              <w:left w:val="single" w:sz="4" w:space="0" w:color="auto"/>
              <w:bottom w:val="single" w:sz="4" w:space="0" w:color="auto"/>
              <w:right w:val="single" w:sz="4" w:space="0" w:color="auto"/>
            </w:tcBorders>
            <w:noWrap/>
            <w:vAlign w:val="center"/>
          </w:tcPr>
          <w:p w14:paraId="565E4D6C" w14:textId="77777777" w:rsidR="00C902CA" w:rsidRPr="00050D28" w:rsidRDefault="00360874" w:rsidP="00C902CA">
            <w:pPr>
              <w:jc w:val="center"/>
              <w:rPr>
                <w:sz w:val="20"/>
                <w:szCs w:val="20"/>
              </w:rPr>
            </w:pPr>
            <w:r w:rsidRPr="00050D28">
              <w:rPr>
                <w:sz w:val="20"/>
                <w:szCs w:val="20"/>
              </w:rPr>
              <w:t>47,6</w:t>
            </w:r>
          </w:p>
        </w:tc>
        <w:tc>
          <w:tcPr>
            <w:tcW w:w="850" w:type="dxa"/>
            <w:tcBorders>
              <w:top w:val="single" w:sz="4" w:space="0" w:color="auto"/>
              <w:left w:val="single" w:sz="4" w:space="0" w:color="auto"/>
              <w:bottom w:val="single" w:sz="4" w:space="0" w:color="auto"/>
              <w:right w:val="single" w:sz="4" w:space="0" w:color="auto"/>
            </w:tcBorders>
            <w:noWrap/>
            <w:vAlign w:val="center"/>
          </w:tcPr>
          <w:p w14:paraId="7ACD04C4" w14:textId="77777777" w:rsidR="00C902CA" w:rsidRPr="00050D28" w:rsidRDefault="00360874" w:rsidP="00C902CA">
            <w:pPr>
              <w:jc w:val="center"/>
              <w:rPr>
                <w:sz w:val="20"/>
                <w:szCs w:val="20"/>
              </w:rPr>
            </w:pPr>
            <w:r w:rsidRPr="00050D28">
              <w:rPr>
                <w:sz w:val="20"/>
                <w:szCs w:val="20"/>
              </w:rPr>
              <w:t>13,74</w:t>
            </w:r>
          </w:p>
        </w:tc>
        <w:tc>
          <w:tcPr>
            <w:tcW w:w="851" w:type="dxa"/>
            <w:tcBorders>
              <w:top w:val="single" w:sz="4" w:space="0" w:color="auto"/>
              <w:left w:val="single" w:sz="4" w:space="0" w:color="auto"/>
              <w:bottom w:val="single" w:sz="4" w:space="0" w:color="auto"/>
              <w:right w:val="single" w:sz="4" w:space="0" w:color="auto"/>
            </w:tcBorders>
            <w:noWrap/>
            <w:vAlign w:val="center"/>
          </w:tcPr>
          <w:p w14:paraId="263CDFEC" w14:textId="77777777" w:rsidR="00C902CA" w:rsidRPr="00050D28" w:rsidRDefault="00360874" w:rsidP="00C902CA">
            <w:pPr>
              <w:jc w:val="center"/>
              <w:rPr>
                <w:sz w:val="20"/>
                <w:szCs w:val="20"/>
              </w:rPr>
            </w:pPr>
            <w:r w:rsidRPr="00050D28">
              <w:rPr>
                <w:sz w:val="20"/>
                <w:szCs w:val="20"/>
              </w:rPr>
              <w:t>651,8</w:t>
            </w:r>
          </w:p>
        </w:tc>
        <w:tc>
          <w:tcPr>
            <w:tcW w:w="992" w:type="dxa"/>
            <w:tcBorders>
              <w:top w:val="single" w:sz="4" w:space="0" w:color="auto"/>
              <w:left w:val="single" w:sz="4" w:space="0" w:color="auto"/>
              <w:bottom w:val="single" w:sz="4" w:space="0" w:color="auto"/>
              <w:right w:val="single" w:sz="4" w:space="0" w:color="auto"/>
            </w:tcBorders>
            <w:noWrap/>
            <w:vAlign w:val="center"/>
          </w:tcPr>
          <w:p w14:paraId="08671902" w14:textId="77777777" w:rsidR="00C902CA" w:rsidRPr="00050D28" w:rsidRDefault="00360874" w:rsidP="00C902CA">
            <w:pPr>
              <w:jc w:val="center"/>
              <w:rPr>
                <w:sz w:val="20"/>
                <w:szCs w:val="20"/>
              </w:rPr>
            </w:pPr>
            <w:r w:rsidRPr="00050D28">
              <w:rPr>
                <w:sz w:val="20"/>
                <w:szCs w:val="20"/>
              </w:rPr>
              <w:t>182,49</w:t>
            </w:r>
          </w:p>
        </w:tc>
        <w:tc>
          <w:tcPr>
            <w:tcW w:w="851" w:type="dxa"/>
            <w:tcBorders>
              <w:top w:val="single" w:sz="4" w:space="0" w:color="auto"/>
              <w:left w:val="single" w:sz="4" w:space="0" w:color="auto"/>
              <w:bottom w:val="single" w:sz="4" w:space="0" w:color="auto"/>
              <w:right w:val="single" w:sz="4" w:space="0" w:color="auto"/>
            </w:tcBorders>
            <w:noWrap/>
            <w:vAlign w:val="center"/>
          </w:tcPr>
          <w:p w14:paraId="76372502" w14:textId="77777777" w:rsidR="00C902CA" w:rsidRPr="00050D28" w:rsidRDefault="00360874" w:rsidP="00C902CA">
            <w:pPr>
              <w:jc w:val="center"/>
              <w:rPr>
                <w:sz w:val="20"/>
                <w:szCs w:val="20"/>
              </w:rPr>
            </w:pPr>
            <w:r w:rsidRPr="00050D28">
              <w:rPr>
                <w:sz w:val="20"/>
                <w:szCs w:val="20"/>
              </w:rPr>
              <w:t>567,4</w:t>
            </w:r>
          </w:p>
        </w:tc>
        <w:tc>
          <w:tcPr>
            <w:tcW w:w="850" w:type="dxa"/>
            <w:tcBorders>
              <w:top w:val="single" w:sz="4" w:space="0" w:color="auto"/>
              <w:left w:val="single" w:sz="4" w:space="0" w:color="auto"/>
              <w:bottom w:val="single" w:sz="4" w:space="0" w:color="auto"/>
              <w:right w:val="single" w:sz="4" w:space="0" w:color="auto"/>
            </w:tcBorders>
            <w:noWrap/>
            <w:vAlign w:val="center"/>
          </w:tcPr>
          <w:p w14:paraId="3C93C246" w14:textId="77777777" w:rsidR="00C902CA" w:rsidRPr="00050D28" w:rsidRDefault="00360874" w:rsidP="00C902CA">
            <w:pPr>
              <w:jc w:val="center"/>
              <w:rPr>
                <w:sz w:val="20"/>
                <w:szCs w:val="20"/>
              </w:rPr>
            </w:pPr>
            <w:r w:rsidRPr="00050D28">
              <w:rPr>
                <w:sz w:val="20"/>
                <w:szCs w:val="20"/>
              </w:rPr>
              <w:t>132,75</w:t>
            </w:r>
          </w:p>
        </w:tc>
        <w:tc>
          <w:tcPr>
            <w:tcW w:w="849" w:type="dxa"/>
            <w:tcBorders>
              <w:top w:val="single" w:sz="4" w:space="0" w:color="auto"/>
              <w:left w:val="single" w:sz="4" w:space="0" w:color="auto"/>
              <w:bottom w:val="single" w:sz="4" w:space="0" w:color="auto"/>
              <w:right w:val="single" w:sz="4" w:space="0" w:color="auto"/>
            </w:tcBorders>
            <w:noWrap/>
            <w:vAlign w:val="center"/>
          </w:tcPr>
          <w:p w14:paraId="0B90DDB6"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F964045" w14:textId="77777777" w:rsidR="00C902CA" w:rsidRPr="00050D28" w:rsidRDefault="00C902CA" w:rsidP="00C902CA">
            <w:pPr>
              <w:jc w:val="center"/>
              <w:rPr>
                <w:sz w:val="20"/>
                <w:szCs w:val="20"/>
              </w:rPr>
            </w:pPr>
          </w:p>
        </w:tc>
      </w:tr>
      <w:tr w:rsidR="00C902CA" w:rsidRPr="00050D28" w14:paraId="42EB184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EDA3B9C" w14:textId="77777777" w:rsidR="00C902CA" w:rsidRPr="00050D28" w:rsidRDefault="00C902CA" w:rsidP="00C902CA">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652D9248"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051C05B"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B4D219F"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0FC44D"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CEA9B68"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58D206"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7E29F0"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1BBC66"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175138"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C93CC13"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08E31E"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8FDFD98" w14:textId="77777777" w:rsidR="00C902CA" w:rsidRPr="00050D28" w:rsidRDefault="00C902CA" w:rsidP="00C902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2F68843"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6D63639" w14:textId="77777777" w:rsidR="00C902CA" w:rsidRPr="00050D28" w:rsidRDefault="00C902CA" w:rsidP="00C902CA">
            <w:pPr>
              <w:jc w:val="center"/>
              <w:rPr>
                <w:sz w:val="20"/>
                <w:szCs w:val="20"/>
              </w:rPr>
            </w:pPr>
          </w:p>
        </w:tc>
      </w:tr>
      <w:tr w:rsidR="00C902CA" w:rsidRPr="00050D28" w14:paraId="378615A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00F2107" w14:textId="77777777" w:rsidR="00C902CA" w:rsidRPr="00050D28" w:rsidRDefault="00C902CA" w:rsidP="00C902CA">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6F72DD16"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4988324" w14:textId="77777777" w:rsidR="00C902CA" w:rsidRPr="00050D28" w:rsidRDefault="00360874" w:rsidP="00C902CA">
            <w:pPr>
              <w:jc w:val="center"/>
              <w:rPr>
                <w:sz w:val="20"/>
                <w:szCs w:val="20"/>
              </w:rPr>
            </w:pPr>
            <w:r w:rsidRPr="00050D28">
              <w:rPr>
                <w:sz w:val="20"/>
                <w:szCs w:val="20"/>
              </w:rPr>
              <w:t>50,06</w:t>
            </w:r>
          </w:p>
        </w:tc>
        <w:tc>
          <w:tcPr>
            <w:tcW w:w="709" w:type="dxa"/>
            <w:tcBorders>
              <w:top w:val="single" w:sz="4" w:space="0" w:color="auto"/>
              <w:left w:val="single" w:sz="4" w:space="0" w:color="auto"/>
              <w:bottom w:val="single" w:sz="4" w:space="0" w:color="auto"/>
              <w:right w:val="single" w:sz="4" w:space="0" w:color="auto"/>
            </w:tcBorders>
            <w:noWrap/>
            <w:vAlign w:val="center"/>
          </w:tcPr>
          <w:p w14:paraId="09EBB028"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1D1AB39"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3A2887E"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5B1B00"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277E94"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52FDAB8"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7E68E59"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2EFCD70"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A92B1E"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E7C0D0" w14:textId="77777777" w:rsidR="00C902CA" w:rsidRPr="00050D28" w:rsidRDefault="00C902CA" w:rsidP="00C902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DDCDE21"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D42676A" w14:textId="77777777" w:rsidR="00C902CA" w:rsidRPr="00050D28" w:rsidRDefault="00C902CA" w:rsidP="00C902CA">
            <w:pPr>
              <w:jc w:val="center"/>
              <w:rPr>
                <w:sz w:val="20"/>
                <w:szCs w:val="20"/>
              </w:rPr>
            </w:pPr>
          </w:p>
        </w:tc>
      </w:tr>
      <w:tr w:rsidR="00C902CA" w:rsidRPr="00050D28" w14:paraId="4A070CB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DF9F187" w14:textId="77777777" w:rsidR="00C902CA" w:rsidRPr="00050D28" w:rsidRDefault="00C902CA" w:rsidP="00C902CA">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68B3888E"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A8A987C"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208B246"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AC107A"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E010B7B"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92274DC"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E9C31D"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7EEE2EF"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84DBE4"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DF49757"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5EB275"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AF101C7" w14:textId="77777777" w:rsidR="00C902CA" w:rsidRPr="00050D28" w:rsidRDefault="00C902CA" w:rsidP="00C902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ADE0FE0"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413E362" w14:textId="77777777" w:rsidR="00C902CA" w:rsidRPr="00050D28" w:rsidRDefault="00C902CA" w:rsidP="00C902CA">
            <w:pPr>
              <w:jc w:val="center"/>
              <w:rPr>
                <w:sz w:val="20"/>
                <w:szCs w:val="20"/>
              </w:rPr>
            </w:pPr>
          </w:p>
        </w:tc>
      </w:tr>
      <w:tr w:rsidR="00C902CA" w:rsidRPr="00050D28" w14:paraId="1C93D4A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B802B84" w14:textId="77777777" w:rsidR="00C902CA" w:rsidRPr="00050D28" w:rsidRDefault="00C902CA" w:rsidP="00C902CA">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4F1228AA" w14:textId="77777777" w:rsidR="00C902CA" w:rsidRPr="00050D28" w:rsidRDefault="00360874" w:rsidP="00C902CA">
            <w:pPr>
              <w:jc w:val="center"/>
              <w:rPr>
                <w:sz w:val="20"/>
                <w:szCs w:val="20"/>
              </w:rPr>
            </w:pPr>
            <w:r w:rsidRPr="00050D28">
              <w:rPr>
                <w:sz w:val="20"/>
                <w:szCs w:val="20"/>
              </w:rPr>
              <w:t>67,2</w:t>
            </w:r>
          </w:p>
        </w:tc>
        <w:tc>
          <w:tcPr>
            <w:tcW w:w="992" w:type="dxa"/>
            <w:tcBorders>
              <w:top w:val="single" w:sz="4" w:space="0" w:color="auto"/>
              <w:left w:val="single" w:sz="4" w:space="0" w:color="auto"/>
              <w:bottom w:val="single" w:sz="4" w:space="0" w:color="auto"/>
              <w:right w:val="single" w:sz="4" w:space="0" w:color="auto"/>
            </w:tcBorders>
            <w:noWrap/>
            <w:vAlign w:val="center"/>
          </w:tcPr>
          <w:p w14:paraId="06AEE711" w14:textId="77777777" w:rsidR="00C902CA" w:rsidRPr="00050D28" w:rsidRDefault="00360874" w:rsidP="00C902CA">
            <w:pPr>
              <w:jc w:val="center"/>
              <w:rPr>
                <w:sz w:val="20"/>
                <w:szCs w:val="20"/>
              </w:rPr>
            </w:pPr>
            <w:r w:rsidRPr="00050D28">
              <w:rPr>
                <w:sz w:val="20"/>
                <w:szCs w:val="20"/>
              </w:rPr>
              <w:t>2,55</w:t>
            </w:r>
          </w:p>
        </w:tc>
        <w:tc>
          <w:tcPr>
            <w:tcW w:w="709" w:type="dxa"/>
            <w:tcBorders>
              <w:top w:val="single" w:sz="4" w:space="0" w:color="auto"/>
              <w:left w:val="single" w:sz="4" w:space="0" w:color="auto"/>
              <w:bottom w:val="single" w:sz="4" w:space="0" w:color="auto"/>
              <w:right w:val="single" w:sz="4" w:space="0" w:color="auto"/>
            </w:tcBorders>
            <w:noWrap/>
            <w:vAlign w:val="center"/>
          </w:tcPr>
          <w:p w14:paraId="7EE31A77"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7B3646"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6DDFCC3"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D369CCD"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32A6E1E"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DCF424C"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32F4FCE"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9153E6C"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F086BA1"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115FABE" w14:textId="77777777" w:rsidR="00C902CA" w:rsidRPr="00050D28" w:rsidRDefault="00C902CA" w:rsidP="00C902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3414383"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9C7AF11" w14:textId="77777777" w:rsidR="00C902CA" w:rsidRPr="00050D28" w:rsidRDefault="00C902CA" w:rsidP="00C902CA">
            <w:pPr>
              <w:jc w:val="center"/>
              <w:rPr>
                <w:sz w:val="20"/>
                <w:szCs w:val="20"/>
              </w:rPr>
            </w:pPr>
          </w:p>
        </w:tc>
      </w:tr>
      <w:tr w:rsidR="00C902CA" w:rsidRPr="00050D28" w14:paraId="492A882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E52BED8" w14:textId="77777777" w:rsidR="00C902CA" w:rsidRPr="00050D28" w:rsidRDefault="00C902CA" w:rsidP="00C902CA">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7770680A"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E544657" w14:textId="77777777" w:rsidR="00C902CA" w:rsidRPr="00050D28" w:rsidRDefault="00360874" w:rsidP="00C902CA">
            <w:pPr>
              <w:jc w:val="center"/>
              <w:rPr>
                <w:sz w:val="20"/>
                <w:szCs w:val="20"/>
              </w:rPr>
            </w:pPr>
            <w:r w:rsidRPr="00050D28">
              <w:rPr>
                <w:sz w:val="20"/>
                <w:szCs w:val="20"/>
              </w:rPr>
              <w:t>2,55</w:t>
            </w:r>
          </w:p>
        </w:tc>
        <w:tc>
          <w:tcPr>
            <w:tcW w:w="709" w:type="dxa"/>
            <w:tcBorders>
              <w:top w:val="single" w:sz="4" w:space="0" w:color="auto"/>
              <w:left w:val="single" w:sz="4" w:space="0" w:color="auto"/>
              <w:bottom w:val="single" w:sz="4" w:space="0" w:color="auto"/>
              <w:right w:val="single" w:sz="4" w:space="0" w:color="auto"/>
            </w:tcBorders>
            <w:noWrap/>
            <w:vAlign w:val="center"/>
          </w:tcPr>
          <w:p w14:paraId="721B3113"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368BF5"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FA3F8C3"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8B4AF9"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C80F4C"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7FF8C1C" w14:textId="77777777" w:rsidR="00C902CA" w:rsidRPr="00050D28" w:rsidRDefault="00360874" w:rsidP="00C902CA">
            <w:pPr>
              <w:jc w:val="center"/>
              <w:rPr>
                <w:sz w:val="20"/>
                <w:szCs w:val="20"/>
              </w:rPr>
            </w:pPr>
            <w:r w:rsidRPr="00050D28">
              <w:rPr>
                <w:sz w:val="20"/>
                <w:szCs w:val="20"/>
              </w:rPr>
              <w:t>0,18</w:t>
            </w:r>
          </w:p>
        </w:tc>
        <w:tc>
          <w:tcPr>
            <w:tcW w:w="851" w:type="dxa"/>
            <w:tcBorders>
              <w:top w:val="single" w:sz="4" w:space="0" w:color="auto"/>
              <w:left w:val="single" w:sz="4" w:space="0" w:color="auto"/>
              <w:bottom w:val="single" w:sz="4" w:space="0" w:color="auto"/>
              <w:right w:val="single" w:sz="4" w:space="0" w:color="auto"/>
            </w:tcBorders>
            <w:noWrap/>
            <w:vAlign w:val="center"/>
          </w:tcPr>
          <w:p w14:paraId="61AEDC2C"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C416133" w14:textId="77777777" w:rsidR="00C902CA" w:rsidRPr="00050D28" w:rsidRDefault="00360874" w:rsidP="00C902CA">
            <w:pPr>
              <w:jc w:val="center"/>
              <w:rPr>
                <w:sz w:val="20"/>
                <w:szCs w:val="20"/>
              </w:rPr>
            </w:pPr>
            <w:r w:rsidRPr="00050D28">
              <w:rPr>
                <w:sz w:val="20"/>
                <w:szCs w:val="20"/>
              </w:rPr>
              <w:t>1,38</w:t>
            </w:r>
          </w:p>
        </w:tc>
        <w:tc>
          <w:tcPr>
            <w:tcW w:w="851" w:type="dxa"/>
            <w:tcBorders>
              <w:top w:val="single" w:sz="4" w:space="0" w:color="auto"/>
              <w:left w:val="single" w:sz="4" w:space="0" w:color="auto"/>
              <w:bottom w:val="single" w:sz="4" w:space="0" w:color="auto"/>
              <w:right w:val="single" w:sz="4" w:space="0" w:color="auto"/>
            </w:tcBorders>
            <w:noWrap/>
            <w:vAlign w:val="center"/>
          </w:tcPr>
          <w:p w14:paraId="433A9381"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399B9F" w14:textId="77777777" w:rsidR="00C902CA" w:rsidRPr="00050D28" w:rsidRDefault="00360874" w:rsidP="00C902CA">
            <w:pPr>
              <w:jc w:val="center"/>
              <w:rPr>
                <w:sz w:val="20"/>
                <w:szCs w:val="20"/>
              </w:rPr>
            </w:pPr>
            <w:r w:rsidRPr="00050D28">
              <w:rPr>
                <w:sz w:val="20"/>
                <w:szCs w:val="20"/>
              </w:rPr>
              <w:t>1,01</w:t>
            </w:r>
          </w:p>
        </w:tc>
        <w:tc>
          <w:tcPr>
            <w:tcW w:w="849" w:type="dxa"/>
            <w:tcBorders>
              <w:top w:val="single" w:sz="4" w:space="0" w:color="auto"/>
              <w:left w:val="single" w:sz="4" w:space="0" w:color="auto"/>
              <w:bottom w:val="single" w:sz="4" w:space="0" w:color="auto"/>
              <w:right w:val="single" w:sz="4" w:space="0" w:color="auto"/>
            </w:tcBorders>
            <w:noWrap/>
            <w:vAlign w:val="center"/>
          </w:tcPr>
          <w:p w14:paraId="721401D8"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497A891" w14:textId="77777777" w:rsidR="00C902CA" w:rsidRPr="00050D28" w:rsidRDefault="00C902CA" w:rsidP="00C902CA">
            <w:pPr>
              <w:jc w:val="center"/>
              <w:rPr>
                <w:sz w:val="20"/>
                <w:szCs w:val="20"/>
              </w:rPr>
            </w:pPr>
          </w:p>
        </w:tc>
      </w:tr>
      <w:tr w:rsidR="00C902CA" w:rsidRPr="00050D28" w14:paraId="366BFAD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FB568CC" w14:textId="77777777" w:rsidR="00C902CA" w:rsidRPr="00050D28" w:rsidRDefault="00C902CA" w:rsidP="00C902CA">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6D826240"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E00331A" w14:textId="77777777" w:rsidR="00C902CA" w:rsidRPr="00050D28" w:rsidRDefault="00360874" w:rsidP="00C902CA">
            <w:pPr>
              <w:jc w:val="center"/>
              <w:rPr>
                <w:sz w:val="20"/>
                <w:szCs w:val="20"/>
              </w:rPr>
            </w:pPr>
            <w:r w:rsidRPr="00050D28">
              <w:rPr>
                <w:sz w:val="20"/>
                <w:szCs w:val="20"/>
              </w:rPr>
              <w:t>2,35</w:t>
            </w:r>
          </w:p>
        </w:tc>
        <w:tc>
          <w:tcPr>
            <w:tcW w:w="709" w:type="dxa"/>
            <w:tcBorders>
              <w:top w:val="single" w:sz="4" w:space="0" w:color="auto"/>
              <w:left w:val="single" w:sz="4" w:space="0" w:color="auto"/>
              <w:bottom w:val="single" w:sz="4" w:space="0" w:color="auto"/>
              <w:right w:val="single" w:sz="4" w:space="0" w:color="auto"/>
            </w:tcBorders>
            <w:noWrap/>
            <w:vAlign w:val="center"/>
          </w:tcPr>
          <w:p w14:paraId="28B53E0B"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C19FE6B"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C422138"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012CB9"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1D84B5"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78E2E0" w14:textId="77777777" w:rsidR="00C902CA" w:rsidRPr="00050D28" w:rsidRDefault="00360874" w:rsidP="00C902CA">
            <w:pPr>
              <w:jc w:val="center"/>
              <w:rPr>
                <w:sz w:val="20"/>
                <w:szCs w:val="20"/>
              </w:rPr>
            </w:pPr>
            <w:r w:rsidRPr="00050D28">
              <w:rPr>
                <w:sz w:val="20"/>
                <w:szCs w:val="20"/>
              </w:rPr>
              <w:t>0,16</w:t>
            </w:r>
          </w:p>
        </w:tc>
        <w:tc>
          <w:tcPr>
            <w:tcW w:w="851" w:type="dxa"/>
            <w:tcBorders>
              <w:top w:val="single" w:sz="4" w:space="0" w:color="auto"/>
              <w:left w:val="single" w:sz="4" w:space="0" w:color="auto"/>
              <w:bottom w:val="single" w:sz="4" w:space="0" w:color="auto"/>
              <w:right w:val="single" w:sz="4" w:space="0" w:color="auto"/>
            </w:tcBorders>
            <w:noWrap/>
            <w:vAlign w:val="center"/>
          </w:tcPr>
          <w:p w14:paraId="3BA4A463"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6432ADB" w14:textId="77777777" w:rsidR="00C902CA" w:rsidRPr="00050D28" w:rsidRDefault="00360874" w:rsidP="00C902CA">
            <w:pPr>
              <w:jc w:val="center"/>
              <w:rPr>
                <w:sz w:val="20"/>
                <w:szCs w:val="20"/>
              </w:rPr>
            </w:pPr>
            <w:r w:rsidRPr="00050D28">
              <w:rPr>
                <w:sz w:val="20"/>
                <w:szCs w:val="20"/>
              </w:rPr>
              <w:t>1,26</w:t>
            </w:r>
          </w:p>
        </w:tc>
        <w:tc>
          <w:tcPr>
            <w:tcW w:w="851" w:type="dxa"/>
            <w:tcBorders>
              <w:top w:val="single" w:sz="4" w:space="0" w:color="auto"/>
              <w:left w:val="single" w:sz="4" w:space="0" w:color="auto"/>
              <w:bottom w:val="single" w:sz="4" w:space="0" w:color="auto"/>
              <w:right w:val="single" w:sz="4" w:space="0" w:color="auto"/>
            </w:tcBorders>
            <w:noWrap/>
            <w:vAlign w:val="center"/>
          </w:tcPr>
          <w:p w14:paraId="49CFD293"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CE2206" w14:textId="77777777" w:rsidR="00C902CA" w:rsidRPr="00050D28" w:rsidRDefault="00360874" w:rsidP="00C902CA">
            <w:pPr>
              <w:jc w:val="center"/>
              <w:rPr>
                <w:sz w:val="20"/>
                <w:szCs w:val="20"/>
              </w:rPr>
            </w:pPr>
            <w:r w:rsidRPr="00050D28">
              <w:rPr>
                <w:sz w:val="20"/>
                <w:szCs w:val="20"/>
              </w:rPr>
              <w:t>0,92</w:t>
            </w:r>
          </w:p>
        </w:tc>
        <w:tc>
          <w:tcPr>
            <w:tcW w:w="849" w:type="dxa"/>
            <w:tcBorders>
              <w:top w:val="single" w:sz="4" w:space="0" w:color="auto"/>
              <w:left w:val="single" w:sz="4" w:space="0" w:color="auto"/>
              <w:bottom w:val="single" w:sz="4" w:space="0" w:color="auto"/>
              <w:right w:val="single" w:sz="4" w:space="0" w:color="auto"/>
            </w:tcBorders>
            <w:noWrap/>
            <w:vAlign w:val="center"/>
          </w:tcPr>
          <w:p w14:paraId="32FC2B1A"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F0E6601" w14:textId="77777777" w:rsidR="00C902CA" w:rsidRPr="00050D28" w:rsidRDefault="00C902CA" w:rsidP="00C902CA">
            <w:pPr>
              <w:jc w:val="center"/>
              <w:rPr>
                <w:sz w:val="20"/>
                <w:szCs w:val="20"/>
              </w:rPr>
            </w:pPr>
          </w:p>
        </w:tc>
      </w:tr>
      <w:tr w:rsidR="00C902CA" w:rsidRPr="00050D28" w14:paraId="57D3F78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78413ED" w14:textId="77777777" w:rsidR="00C902CA" w:rsidRPr="00050D28" w:rsidRDefault="00C902CA" w:rsidP="00C902CA">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0FD5FE9"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3554E4E" w14:textId="77777777" w:rsidR="00C902CA" w:rsidRPr="00050D28" w:rsidRDefault="00360874" w:rsidP="00C902CA">
            <w:pPr>
              <w:jc w:val="center"/>
              <w:rPr>
                <w:sz w:val="20"/>
                <w:szCs w:val="20"/>
              </w:rPr>
            </w:pPr>
            <w:r w:rsidRPr="00050D28">
              <w:rPr>
                <w:sz w:val="20"/>
                <w:szCs w:val="20"/>
              </w:rPr>
              <w:t>1,72</w:t>
            </w:r>
          </w:p>
        </w:tc>
        <w:tc>
          <w:tcPr>
            <w:tcW w:w="709" w:type="dxa"/>
            <w:tcBorders>
              <w:top w:val="single" w:sz="4" w:space="0" w:color="auto"/>
              <w:left w:val="single" w:sz="4" w:space="0" w:color="auto"/>
              <w:bottom w:val="single" w:sz="4" w:space="0" w:color="auto"/>
              <w:right w:val="single" w:sz="4" w:space="0" w:color="auto"/>
            </w:tcBorders>
            <w:noWrap/>
            <w:vAlign w:val="center"/>
          </w:tcPr>
          <w:p w14:paraId="1AA9C5F4"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1BDD48"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E05037A"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1631D95"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272DB2A"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4E7B74" w14:textId="77777777" w:rsidR="00C902CA" w:rsidRPr="00050D28" w:rsidRDefault="00360874" w:rsidP="00C902CA">
            <w:pPr>
              <w:jc w:val="center"/>
              <w:rPr>
                <w:sz w:val="20"/>
                <w:szCs w:val="20"/>
              </w:rPr>
            </w:pPr>
            <w:r w:rsidRPr="00050D28">
              <w:rPr>
                <w:sz w:val="20"/>
                <w:szCs w:val="20"/>
              </w:rPr>
              <w:t>0,10</w:t>
            </w:r>
          </w:p>
        </w:tc>
        <w:tc>
          <w:tcPr>
            <w:tcW w:w="851" w:type="dxa"/>
            <w:tcBorders>
              <w:top w:val="single" w:sz="4" w:space="0" w:color="auto"/>
              <w:left w:val="single" w:sz="4" w:space="0" w:color="auto"/>
              <w:bottom w:val="single" w:sz="4" w:space="0" w:color="auto"/>
              <w:right w:val="single" w:sz="4" w:space="0" w:color="auto"/>
            </w:tcBorders>
            <w:noWrap/>
            <w:vAlign w:val="center"/>
          </w:tcPr>
          <w:p w14:paraId="5CE2D686"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54CCB29" w14:textId="77777777" w:rsidR="00C902CA" w:rsidRPr="00050D28" w:rsidRDefault="00360874" w:rsidP="00C902CA">
            <w:pPr>
              <w:jc w:val="center"/>
              <w:rPr>
                <w:sz w:val="20"/>
                <w:szCs w:val="20"/>
              </w:rPr>
            </w:pPr>
            <w:r w:rsidRPr="00050D28">
              <w:rPr>
                <w:sz w:val="20"/>
                <w:szCs w:val="20"/>
              </w:rPr>
              <w:t>0,97</w:t>
            </w:r>
          </w:p>
        </w:tc>
        <w:tc>
          <w:tcPr>
            <w:tcW w:w="851" w:type="dxa"/>
            <w:tcBorders>
              <w:top w:val="single" w:sz="4" w:space="0" w:color="auto"/>
              <w:left w:val="single" w:sz="4" w:space="0" w:color="auto"/>
              <w:bottom w:val="single" w:sz="4" w:space="0" w:color="auto"/>
              <w:right w:val="single" w:sz="4" w:space="0" w:color="auto"/>
            </w:tcBorders>
            <w:noWrap/>
            <w:vAlign w:val="center"/>
          </w:tcPr>
          <w:p w14:paraId="6E1A8B14"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567E66" w14:textId="77777777" w:rsidR="00C902CA" w:rsidRPr="00050D28" w:rsidRDefault="00360874" w:rsidP="00C902CA">
            <w:pPr>
              <w:jc w:val="center"/>
              <w:rPr>
                <w:sz w:val="20"/>
                <w:szCs w:val="20"/>
              </w:rPr>
            </w:pPr>
            <w:r w:rsidRPr="00050D28">
              <w:rPr>
                <w:sz w:val="20"/>
                <w:szCs w:val="20"/>
              </w:rPr>
              <w:t>0,66</w:t>
            </w:r>
          </w:p>
        </w:tc>
        <w:tc>
          <w:tcPr>
            <w:tcW w:w="849" w:type="dxa"/>
            <w:tcBorders>
              <w:top w:val="single" w:sz="4" w:space="0" w:color="auto"/>
              <w:left w:val="single" w:sz="4" w:space="0" w:color="auto"/>
              <w:bottom w:val="single" w:sz="4" w:space="0" w:color="auto"/>
              <w:right w:val="single" w:sz="4" w:space="0" w:color="auto"/>
            </w:tcBorders>
            <w:noWrap/>
            <w:vAlign w:val="center"/>
          </w:tcPr>
          <w:p w14:paraId="103BB38C"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D63C6F1" w14:textId="77777777" w:rsidR="00C902CA" w:rsidRPr="00050D28" w:rsidRDefault="00C902CA" w:rsidP="00C902CA">
            <w:pPr>
              <w:jc w:val="center"/>
              <w:rPr>
                <w:sz w:val="20"/>
                <w:szCs w:val="20"/>
              </w:rPr>
            </w:pPr>
          </w:p>
        </w:tc>
      </w:tr>
      <w:tr w:rsidR="00C902CA" w:rsidRPr="00050D28" w14:paraId="13BA95EF"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9CB9FB3" w14:textId="77777777" w:rsidR="00C902CA" w:rsidRPr="00050D28" w:rsidRDefault="00360874" w:rsidP="00360874">
            <w:pPr>
              <w:rPr>
                <w:sz w:val="20"/>
                <w:szCs w:val="20"/>
              </w:rPr>
            </w:pPr>
            <w:r w:rsidRPr="00050D28">
              <w:rPr>
                <w:sz w:val="20"/>
                <w:szCs w:val="20"/>
              </w:rPr>
              <w:t>Категория лесов: Леса, расположенные в защитных полосах лесов</w:t>
            </w:r>
          </w:p>
        </w:tc>
      </w:tr>
      <w:tr w:rsidR="00360874" w:rsidRPr="00050D28" w14:paraId="182C4882"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816A7B2" w14:textId="77777777" w:rsidR="00360874" w:rsidRPr="00050D28" w:rsidRDefault="00360874" w:rsidP="00360874">
            <w:pPr>
              <w:rPr>
                <w:sz w:val="20"/>
                <w:szCs w:val="20"/>
              </w:rPr>
            </w:pPr>
            <w:r w:rsidRPr="00050D28">
              <w:rPr>
                <w:sz w:val="20"/>
                <w:szCs w:val="20"/>
              </w:rPr>
              <w:t>Способ рубки: Добровольно-выборочные рубки</w:t>
            </w:r>
          </w:p>
        </w:tc>
      </w:tr>
      <w:tr w:rsidR="00360874" w:rsidRPr="00050D28" w14:paraId="23C96456"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5E66BFB" w14:textId="77777777" w:rsidR="00360874" w:rsidRPr="00050D28" w:rsidRDefault="00360874" w:rsidP="00360874">
            <w:pPr>
              <w:rPr>
                <w:sz w:val="20"/>
                <w:szCs w:val="20"/>
              </w:rPr>
            </w:pPr>
            <w:r w:rsidRPr="00050D28">
              <w:rPr>
                <w:sz w:val="20"/>
                <w:szCs w:val="20"/>
              </w:rPr>
              <w:t xml:space="preserve">Хозяйственная секция: </w:t>
            </w:r>
            <w:r w:rsidR="002318CA" w:rsidRPr="00050D28">
              <w:rPr>
                <w:sz w:val="20"/>
                <w:szCs w:val="20"/>
              </w:rPr>
              <w:t>Сосновая высокобонитетная</w:t>
            </w:r>
          </w:p>
        </w:tc>
      </w:tr>
      <w:tr w:rsidR="00C902CA" w:rsidRPr="00050D28" w14:paraId="64E21E7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01AFD4E" w14:textId="77777777" w:rsidR="00C902CA" w:rsidRPr="00050D28" w:rsidRDefault="00C902CA" w:rsidP="00C902CA">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26744672" w14:textId="77777777" w:rsidR="00C902CA" w:rsidRPr="00050D28" w:rsidRDefault="002318CA" w:rsidP="00C902CA">
            <w:pPr>
              <w:jc w:val="center"/>
              <w:rPr>
                <w:sz w:val="20"/>
                <w:szCs w:val="20"/>
              </w:rPr>
            </w:pPr>
            <w:r w:rsidRPr="00050D28">
              <w:rPr>
                <w:sz w:val="20"/>
                <w:szCs w:val="20"/>
              </w:rPr>
              <w:t>28,6</w:t>
            </w:r>
          </w:p>
        </w:tc>
        <w:tc>
          <w:tcPr>
            <w:tcW w:w="992" w:type="dxa"/>
            <w:tcBorders>
              <w:top w:val="single" w:sz="4" w:space="0" w:color="auto"/>
              <w:left w:val="single" w:sz="4" w:space="0" w:color="auto"/>
              <w:bottom w:val="single" w:sz="4" w:space="0" w:color="auto"/>
              <w:right w:val="single" w:sz="4" w:space="0" w:color="auto"/>
            </w:tcBorders>
            <w:noWrap/>
            <w:vAlign w:val="center"/>
          </w:tcPr>
          <w:p w14:paraId="55BF443A" w14:textId="77777777" w:rsidR="00C902CA" w:rsidRPr="00050D28" w:rsidRDefault="002318CA" w:rsidP="00C902CA">
            <w:pPr>
              <w:jc w:val="center"/>
              <w:rPr>
                <w:sz w:val="20"/>
                <w:szCs w:val="20"/>
              </w:rPr>
            </w:pPr>
            <w:r w:rsidRPr="00050D28">
              <w:rPr>
                <w:sz w:val="20"/>
                <w:szCs w:val="20"/>
              </w:rPr>
              <w:t>7,18</w:t>
            </w:r>
          </w:p>
        </w:tc>
        <w:tc>
          <w:tcPr>
            <w:tcW w:w="709" w:type="dxa"/>
            <w:tcBorders>
              <w:top w:val="single" w:sz="4" w:space="0" w:color="auto"/>
              <w:left w:val="single" w:sz="4" w:space="0" w:color="auto"/>
              <w:bottom w:val="single" w:sz="4" w:space="0" w:color="auto"/>
              <w:right w:val="single" w:sz="4" w:space="0" w:color="auto"/>
            </w:tcBorders>
            <w:noWrap/>
            <w:vAlign w:val="center"/>
          </w:tcPr>
          <w:p w14:paraId="25A951DE"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B68198"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3969D27"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417C19A"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6B0205"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3941D2"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19F047B" w14:textId="77777777" w:rsidR="00C902CA" w:rsidRPr="00050D28" w:rsidRDefault="002318CA" w:rsidP="00C902CA">
            <w:pPr>
              <w:jc w:val="center"/>
              <w:rPr>
                <w:sz w:val="20"/>
                <w:szCs w:val="20"/>
              </w:rPr>
            </w:pPr>
            <w:r w:rsidRPr="00050D28">
              <w:rPr>
                <w:sz w:val="20"/>
                <w:szCs w:val="20"/>
              </w:rPr>
              <w:t>13,5</w:t>
            </w:r>
          </w:p>
        </w:tc>
        <w:tc>
          <w:tcPr>
            <w:tcW w:w="992" w:type="dxa"/>
            <w:tcBorders>
              <w:top w:val="single" w:sz="4" w:space="0" w:color="auto"/>
              <w:left w:val="single" w:sz="4" w:space="0" w:color="auto"/>
              <w:bottom w:val="single" w:sz="4" w:space="0" w:color="auto"/>
              <w:right w:val="single" w:sz="4" w:space="0" w:color="auto"/>
            </w:tcBorders>
            <w:noWrap/>
            <w:vAlign w:val="center"/>
          </w:tcPr>
          <w:p w14:paraId="2C7BD1CE" w14:textId="77777777" w:rsidR="00C902CA" w:rsidRPr="00050D28" w:rsidRDefault="002318CA" w:rsidP="00C902CA">
            <w:pPr>
              <w:jc w:val="center"/>
              <w:rPr>
                <w:sz w:val="20"/>
                <w:szCs w:val="20"/>
              </w:rPr>
            </w:pPr>
            <w:r w:rsidRPr="00050D28">
              <w:rPr>
                <w:sz w:val="20"/>
                <w:szCs w:val="20"/>
              </w:rPr>
              <w:t>3,77</w:t>
            </w:r>
          </w:p>
        </w:tc>
        <w:tc>
          <w:tcPr>
            <w:tcW w:w="851" w:type="dxa"/>
            <w:tcBorders>
              <w:top w:val="single" w:sz="4" w:space="0" w:color="auto"/>
              <w:left w:val="single" w:sz="4" w:space="0" w:color="auto"/>
              <w:bottom w:val="single" w:sz="4" w:space="0" w:color="auto"/>
              <w:right w:val="single" w:sz="4" w:space="0" w:color="auto"/>
            </w:tcBorders>
            <w:noWrap/>
            <w:vAlign w:val="center"/>
          </w:tcPr>
          <w:p w14:paraId="252C8DA0" w14:textId="77777777" w:rsidR="00C902CA" w:rsidRPr="00050D28" w:rsidRDefault="002318CA" w:rsidP="00C902CA">
            <w:pPr>
              <w:jc w:val="center"/>
              <w:rPr>
                <w:sz w:val="20"/>
                <w:szCs w:val="20"/>
              </w:rPr>
            </w:pPr>
            <w:r w:rsidRPr="00050D28">
              <w:rPr>
                <w:sz w:val="20"/>
                <w:szCs w:val="20"/>
              </w:rPr>
              <w:t>15,1</w:t>
            </w:r>
          </w:p>
        </w:tc>
        <w:tc>
          <w:tcPr>
            <w:tcW w:w="850" w:type="dxa"/>
            <w:tcBorders>
              <w:top w:val="single" w:sz="4" w:space="0" w:color="auto"/>
              <w:left w:val="single" w:sz="4" w:space="0" w:color="auto"/>
              <w:bottom w:val="single" w:sz="4" w:space="0" w:color="auto"/>
              <w:right w:val="single" w:sz="4" w:space="0" w:color="auto"/>
            </w:tcBorders>
            <w:noWrap/>
            <w:vAlign w:val="center"/>
          </w:tcPr>
          <w:p w14:paraId="3941F909" w14:textId="77777777" w:rsidR="00C902CA" w:rsidRPr="00050D28" w:rsidRDefault="002318CA" w:rsidP="00C902CA">
            <w:pPr>
              <w:jc w:val="center"/>
              <w:rPr>
                <w:sz w:val="20"/>
                <w:szCs w:val="20"/>
              </w:rPr>
            </w:pPr>
            <w:r w:rsidRPr="00050D28">
              <w:rPr>
                <w:sz w:val="20"/>
                <w:szCs w:val="20"/>
              </w:rPr>
              <w:t>3,42</w:t>
            </w:r>
          </w:p>
        </w:tc>
        <w:tc>
          <w:tcPr>
            <w:tcW w:w="849" w:type="dxa"/>
            <w:tcBorders>
              <w:top w:val="single" w:sz="4" w:space="0" w:color="auto"/>
              <w:left w:val="single" w:sz="4" w:space="0" w:color="auto"/>
              <w:bottom w:val="single" w:sz="4" w:space="0" w:color="auto"/>
              <w:right w:val="single" w:sz="4" w:space="0" w:color="auto"/>
            </w:tcBorders>
            <w:noWrap/>
            <w:vAlign w:val="center"/>
          </w:tcPr>
          <w:p w14:paraId="32FB93CE"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8620EE3" w14:textId="77777777" w:rsidR="00C902CA" w:rsidRPr="00050D28" w:rsidRDefault="00C902CA" w:rsidP="00C902CA">
            <w:pPr>
              <w:jc w:val="center"/>
              <w:rPr>
                <w:sz w:val="20"/>
                <w:szCs w:val="20"/>
              </w:rPr>
            </w:pPr>
          </w:p>
        </w:tc>
      </w:tr>
      <w:tr w:rsidR="00C902CA" w:rsidRPr="00050D28" w14:paraId="6699018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1B87D59" w14:textId="77777777" w:rsidR="00C902CA" w:rsidRPr="00050D28" w:rsidRDefault="00C902CA" w:rsidP="00C902CA">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2DAD944D"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71F270F" w14:textId="77777777" w:rsidR="00C902CA" w:rsidRPr="00050D28" w:rsidRDefault="002318CA" w:rsidP="00C902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012A6988"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31F3C47"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05860A2"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980214A"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389BFDE"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6927307"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53A30A"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2A2AC1F"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5B1F3E9"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E6F289" w14:textId="77777777" w:rsidR="00C902CA" w:rsidRPr="00050D28" w:rsidRDefault="00C902CA" w:rsidP="00C902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4F330C9"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0A35FA5" w14:textId="77777777" w:rsidR="00C902CA" w:rsidRPr="00050D28" w:rsidRDefault="00C902CA" w:rsidP="00C902CA">
            <w:pPr>
              <w:jc w:val="center"/>
              <w:rPr>
                <w:sz w:val="20"/>
                <w:szCs w:val="20"/>
              </w:rPr>
            </w:pPr>
          </w:p>
        </w:tc>
      </w:tr>
      <w:tr w:rsidR="00C902CA" w:rsidRPr="00050D28" w14:paraId="3331A35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6DB6D0F" w14:textId="77777777" w:rsidR="00C902CA" w:rsidRPr="00050D28" w:rsidRDefault="00C902CA" w:rsidP="00C902CA">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7AF39EF4"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F25F3EB" w14:textId="77777777" w:rsidR="00C902CA" w:rsidRPr="00050D28" w:rsidRDefault="002318CA" w:rsidP="00C902CA">
            <w:pPr>
              <w:jc w:val="center"/>
              <w:rPr>
                <w:sz w:val="20"/>
                <w:szCs w:val="20"/>
              </w:rPr>
            </w:pPr>
            <w:r w:rsidRPr="00050D28">
              <w:rPr>
                <w:sz w:val="20"/>
                <w:szCs w:val="20"/>
              </w:rPr>
              <w:t>1,08</w:t>
            </w:r>
          </w:p>
        </w:tc>
        <w:tc>
          <w:tcPr>
            <w:tcW w:w="709" w:type="dxa"/>
            <w:tcBorders>
              <w:top w:val="single" w:sz="4" w:space="0" w:color="auto"/>
              <w:left w:val="single" w:sz="4" w:space="0" w:color="auto"/>
              <w:bottom w:val="single" w:sz="4" w:space="0" w:color="auto"/>
              <w:right w:val="single" w:sz="4" w:space="0" w:color="auto"/>
            </w:tcBorders>
            <w:noWrap/>
            <w:vAlign w:val="center"/>
          </w:tcPr>
          <w:p w14:paraId="1E0B7330"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4EB2CF"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E2E75C8"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769578B"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F5039D3"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C734B0"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3D0009"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B37004F"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13A287"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4EE7FE" w14:textId="77777777" w:rsidR="00C902CA" w:rsidRPr="00050D28" w:rsidRDefault="00C902CA" w:rsidP="00C902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226B1AC"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17AE862" w14:textId="77777777" w:rsidR="00C902CA" w:rsidRPr="00050D28" w:rsidRDefault="00C902CA" w:rsidP="00C902CA">
            <w:pPr>
              <w:jc w:val="center"/>
              <w:rPr>
                <w:sz w:val="20"/>
                <w:szCs w:val="20"/>
              </w:rPr>
            </w:pPr>
          </w:p>
        </w:tc>
      </w:tr>
      <w:tr w:rsidR="00C902CA" w:rsidRPr="00050D28" w14:paraId="5DED881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254DD43" w14:textId="77777777" w:rsidR="00C902CA" w:rsidRPr="00050D28" w:rsidRDefault="00C902CA" w:rsidP="00C902CA">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5CB908D6"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194EE1B" w14:textId="77777777" w:rsidR="00C902CA" w:rsidRPr="00050D28" w:rsidRDefault="002318CA" w:rsidP="00C902CA">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097F5F06"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66D1B27"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2B7AD4A"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B7FCF1D"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398692"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EC4C68"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23C028E"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33AD414"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E702F2"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368C52B" w14:textId="77777777" w:rsidR="00C902CA" w:rsidRPr="00050D28" w:rsidRDefault="00C902CA" w:rsidP="00C902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560F8DC"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437DB87" w14:textId="77777777" w:rsidR="00C902CA" w:rsidRPr="00050D28" w:rsidRDefault="00C902CA" w:rsidP="00C902CA">
            <w:pPr>
              <w:jc w:val="center"/>
              <w:rPr>
                <w:sz w:val="20"/>
                <w:szCs w:val="20"/>
              </w:rPr>
            </w:pPr>
          </w:p>
        </w:tc>
      </w:tr>
      <w:tr w:rsidR="00C902CA" w:rsidRPr="00050D28" w14:paraId="791109F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C8A76C0" w14:textId="77777777" w:rsidR="00C902CA" w:rsidRPr="00050D28" w:rsidRDefault="00C902CA" w:rsidP="00C902CA">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6FA9DE2" w14:textId="77777777" w:rsidR="00C902CA" w:rsidRPr="00050D28" w:rsidRDefault="002318CA" w:rsidP="00C902CA">
            <w:pPr>
              <w:jc w:val="center"/>
              <w:rPr>
                <w:sz w:val="20"/>
                <w:szCs w:val="20"/>
              </w:rPr>
            </w:pPr>
            <w:r w:rsidRPr="00050D28">
              <w:rPr>
                <w:sz w:val="20"/>
                <w:szCs w:val="20"/>
              </w:rPr>
              <w:t>1,1</w:t>
            </w:r>
          </w:p>
        </w:tc>
        <w:tc>
          <w:tcPr>
            <w:tcW w:w="992" w:type="dxa"/>
            <w:tcBorders>
              <w:top w:val="single" w:sz="4" w:space="0" w:color="auto"/>
              <w:left w:val="single" w:sz="4" w:space="0" w:color="auto"/>
              <w:bottom w:val="single" w:sz="4" w:space="0" w:color="auto"/>
              <w:right w:val="single" w:sz="4" w:space="0" w:color="auto"/>
            </w:tcBorders>
            <w:noWrap/>
            <w:vAlign w:val="center"/>
          </w:tcPr>
          <w:p w14:paraId="3787C3F0" w14:textId="77777777" w:rsidR="00C902CA" w:rsidRPr="00050D28" w:rsidRDefault="002318CA" w:rsidP="00C902CA">
            <w:pPr>
              <w:jc w:val="center"/>
              <w:rPr>
                <w:sz w:val="20"/>
                <w:szCs w:val="20"/>
              </w:rPr>
            </w:pPr>
            <w:r w:rsidRPr="00050D28">
              <w:rPr>
                <w:sz w:val="20"/>
                <w:szCs w:val="20"/>
              </w:rPr>
              <w:t>0,04</w:t>
            </w:r>
          </w:p>
        </w:tc>
        <w:tc>
          <w:tcPr>
            <w:tcW w:w="709" w:type="dxa"/>
            <w:tcBorders>
              <w:top w:val="single" w:sz="4" w:space="0" w:color="auto"/>
              <w:left w:val="single" w:sz="4" w:space="0" w:color="auto"/>
              <w:bottom w:val="single" w:sz="4" w:space="0" w:color="auto"/>
              <w:right w:val="single" w:sz="4" w:space="0" w:color="auto"/>
            </w:tcBorders>
            <w:noWrap/>
            <w:vAlign w:val="center"/>
          </w:tcPr>
          <w:p w14:paraId="6E74AA0C"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AC82BA" w14:textId="77777777" w:rsidR="00C902CA" w:rsidRPr="00050D28" w:rsidRDefault="00C902CA" w:rsidP="00C902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11FD07E"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8E5115"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C96E45"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C980629"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313C79" w14:textId="77777777" w:rsidR="00C902CA" w:rsidRPr="00050D28" w:rsidRDefault="00C902CA" w:rsidP="00C902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EE99EE3" w14:textId="77777777" w:rsidR="00C902CA" w:rsidRPr="00050D28" w:rsidRDefault="00C902CA" w:rsidP="00C902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3813565" w14:textId="77777777" w:rsidR="00C902CA" w:rsidRPr="00050D28" w:rsidRDefault="00C902CA" w:rsidP="00C902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EEA2FBF" w14:textId="77777777" w:rsidR="00C902CA" w:rsidRPr="00050D28" w:rsidRDefault="00C902CA" w:rsidP="00C902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93673DF" w14:textId="77777777" w:rsidR="00C902CA" w:rsidRPr="00050D28" w:rsidRDefault="00C902CA" w:rsidP="00C902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90828C5" w14:textId="77777777" w:rsidR="00C902CA" w:rsidRPr="00050D28" w:rsidRDefault="00C902CA" w:rsidP="00C902CA">
            <w:pPr>
              <w:jc w:val="center"/>
              <w:rPr>
                <w:sz w:val="20"/>
                <w:szCs w:val="20"/>
              </w:rPr>
            </w:pPr>
          </w:p>
        </w:tc>
      </w:tr>
      <w:tr w:rsidR="002318CA" w:rsidRPr="00050D28" w14:paraId="603CB29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DB776D6" w14:textId="77777777" w:rsidR="002318CA" w:rsidRPr="00050D28" w:rsidRDefault="002318CA" w:rsidP="002318CA">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256B534"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3724DF9" w14:textId="77777777" w:rsidR="002318CA" w:rsidRPr="00050D28" w:rsidRDefault="002318CA" w:rsidP="002318CA">
            <w:pPr>
              <w:jc w:val="center"/>
              <w:rPr>
                <w:sz w:val="20"/>
                <w:szCs w:val="20"/>
              </w:rPr>
            </w:pPr>
            <w:r w:rsidRPr="00050D28">
              <w:rPr>
                <w:sz w:val="20"/>
                <w:szCs w:val="20"/>
              </w:rPr>
              <w:t>0,04</w:t>
            </w:r>
          </w:p>
        </w:tc>
        <w:tc>
          <w:tcPr>
            <w:tcW w:w="709" w:type="dxa"/>
            <w:tcBorders>
              <w:top w:val="single" w:sz="4" w:space="0" w:color="auto"/>
              <w:left w:val="single" w:sz="4" w:space="0" w:color="auto"/>
              <w:bottom w:val="single" w:sz="4" w:space="0" w:color="auto"/>
              <w:right w:val="single" w:sz="4" w:space="0" w:color="auto"/>
            </w:tcBorders>
            <w:noWrap/>
            <w:vAlign w:val="center"/>
          </w:tcPr>
          <w:p w14:paraId="0326519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0155C6E"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E87DFD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A36A5D"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134463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D77141D" w14:textId="77777777" w:rsidR="002318CA" w:rsidRPr="00050D28" w:rsidRDefault="002318CA" w:rsidP="002318CA">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2C4B455F"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tcPr>
          <w:p w14:paraId="5EB12720" w14:textId="77777777" w:rsidR="002318CA" w:rsidRPr="00050D28" w:rsidRDefault="002318CA" w:rsidP="002318CA">
            <w:pPr>
              <w:jc w:val="cente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4D36D9C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4CA6DE"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3AA5FC0"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A281F12" w14:textId="77777777" w:rsidR="002318CA" w:rsidRPr="00050D28" w:rsidRDefault="002318CA" w:rsidP="002318CA">
            <w:pPr>
              <w:jc w:val="center"/>
              <w:rPr>
                <w:sz w:val="20"/>
                <w:szCs w:val="20"/>
              </w:rPr>
            </w:pPr>
          </w:p>
        </w:tc>
      </w:tr>
      <w:tr w:rsidR="002318CA" w:rsidRPr="00050D28" w14:paraId="78CDFB4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39CBF93" w14:textId="77777777" w:rsidR="002318CA" w:rsidRPr="00050D28" w:rsidRDefault="002318CA" w:rsidP="002318CA">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7F6E2704"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FDBC2A2" w14:textId="77777777" w:rsidR="002318CA" w:rsidRPr="00050D28" w:rsidRDefault="002318CA" w:rsidP="002318CA">
            <w:pPr>
              <w:jc w:val="center"/>
              <w:rPr>
                <w:sz w:val="20"/>
                <w:szCs w:val="20"/>
              </w:rPr>
            </w:pPr>
            <w:r w:rsidRPr="00050D28">
              <w:rPr>
                <w:sz w:val="20"/>
                <w:szCs w:val="20"/>
              </w:rPr>
              <w:t>0,04</w:t>
            </w:r>
          </w:p>
        </w:tc>
        <w:tc>
          <w:tcPr>
            <w:tcW w:w="709" w:type="dxa"/>
            <w:tcBorders>
              <w:top w:val="single" w:sz="4" w:space="0" w:color="auto"/>
              <w:left w:val="single" w:sz="4" w:space="0" w:color="auto"/>
              <w:bottom w:val="single" w:sz="4" w:space="0" w:color="auto"/>
              <w:right w:val="single" w:sz="4" w:space="0" w:color="auto"/>
            </w:tcBorders>
            <w:noWrap/>
            <w:vAlign w:val="center"/>
          </w:tcPr>
          <w:p w14:paraId="6CC6963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97CD1BC"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486DD8E"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EE7CA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C3029D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tcPr>
          <w:p w14:paraId="0EC218E4" w14:textId="77777777" w:rsidR="002318CA" w:rsidRPr="00050D28" w:rsidRDefault="002318CA" w:rsidP="002318CA">
            <w:pPr>
              <w:jc w:val="cente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47419900"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tcPr>
          <w:p w14:paraId="3A977B5A" w14:textId="77777777" w:rsidR="002318CA" w:rsidRPr="00050D28" w:rsidRDefault="002318CA" w:rsidP="002318CA">
            <w:pPr>
              <w:jc w:val="cente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60640A2E"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E7626C"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FB7AFA9"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4DACBED" w14:textId="77777777" w:rsidR="002318CA" w:rsidRPr="00050D28" w:rsidRDefault="002318CA" w:rsidP="002318CA">
            <w:pPr>
              <w:jc w:val="center"/>
              <w:rPr>
                <w:sz w:val="20"/>
                <w:szCs w:val="20"/>
              </w:rPr>
            </w:pPr>
          </w:p>
        </w:tc>
      </w:tr>
      <w:tr w:rsidR="002318CA" w:rsidRPr="00050D28" w14:paraId="25DA455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12E4EEE" w14:textId="77777777" w:rsidR="002318CA" w:rsidRPr="00050D28" w:rsidRDefault="002318CA" w:rsidP="002318CA">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896BC7B"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9C9811F" w14:textId="77777777" w:rsidR="002318CA" w:rsidRPr="00050D28" w:rsidRDefault="002318CA" w:rsidP="002318CA">
            <w:pPr>
              <w:jc w:val="center"/>
              <w:rPr>
                <w:sz w:val="20"/>
                <w:szCs w:val="20"/>
              </w:rPr>
            </w:pPr>
            <w:r w:rsidRPr="00050D28">
              <w:rPr>
                <w:sz w:val="20"/>
                <w:szCs w:val="20"/>
              </w:rPr>
              <w:t>0,04</w:t>
            </w:r>
          </w:p>
        </w:tc>
        <w:tc>
          <w:tcPr>
            <w:tcW w:w="709" w:type="dxa"/>
            <w:tcBorders>
              <w:top w:val="single" w:sz="4" w:space="0" w:color="auto"/>
              <w:left w:val="single" w:sz="4" w:space="0" w:color="auto"/>
              <w:bottom w:val="single" w:sz="4" w:space="0" w:color="auto"/>
              <w:right w:val="single" w:sz="4" w:space="0" w:color="auto"/>
            </w:tcBorders>
            <w:noWrap/>
            <w:vAlign w:val="center"/>
          </w:tcPr>
          <w:p w14:paraId="126B2BDA"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47DF667"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F62ADB3"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7AE958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FAB2C4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tcPr>
          <w:p w14:paraId="54CF0153" w14:textId="77777777" w:rsidR="002318CA" w:rsidRPr="00050D28" w:rsidRDefault="002318CA" w:rsidP="002318CA">
            <w:pPr>
              <w:jc w:val="cente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2472C351"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tcPr>
          <w:p w14:paraId="61BBBF0F" w14:textId="77777777" w:rsidR="002318CA" w:rsidRPr="00050D28" w:rsidRDefault="002318CA" w:rsidP="002318CA">
            <w:pPr>
              <w:jc w:val="cente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7A9D8AF9"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8E95B36"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B5CD7B1"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3CBA088" w14:textId="77777777" w:rsidR="002318CA" w:rsidRPr="00050D28" w:rsidRDefault="002318CA" w:rsidP="002318CA">
            <w:pPr>
              <w:jc w:val="center"/>
              <w:rPr>
                <w:sz w:val="20"/>
                <w:szCs w:val="20"/>
              </w:rPr>
            </w:pPr>
          </w:p>
        </w:tc>
      </w:tr>
      <w:tr w:rsidR="002318CA" w:rsidRPr="00050D28" w14:paraId="4A53EC44"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41A3F752" w14:textId="77777777" w:rsidR="002318CA" w:rsidRPr="00050D28" w:rsidRDefault="002318CA" w:rsidP="002318CA">
            <w:pPr>
              <w:rPr>
                <w:sz w:val="20"/>
                <w:szCs w:val="20"/>
              </w:rPr>
            </w:pPr>
            <w:r w:rsidRPr="00050D28">
              <w:rPr>
                <w:sz w:val="20"/>
                <w:szCs w:val="20"/>
              </w:rPr>
              <w:t>Хозяйственная секция: Сосновая низкобонитетная</w:t>
            </w:r>
          </w:p>
        </w:tc>
      </w:tr>
      <w:tr w:rsidR="002318CA" w:rsidRPr="00050D28" w14:paraId="39FA6C0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09BC0A0" w14:textId="77777777" w:rsidR="002318CA" w:rsidRPr="00050D28" w:rsidRDefault="002318CA" w:rsidP="002318CA">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42397E63" w14:textId="77777777" w:rsidR="002318CA" w:rsidRPr="00050D28" w:rsidRDefault="002318CA" w:rsidP="002318CA">
            <w:pPr>
              <w:jc w:val="center"/>
              <w:rPr>
                <w:sz w:val="20"/>
                <w:szCs w:val="20"/>
              </w:rPr>
            </w:pPr>
            <w:r w:rsidRPr="00050D28">
              <w:rPr>
                <w:sz w:val="20"/>
                <w:szCs w:val="20"/>
              </w:rPr>
              <w:t>1,2</w:t>
            </w:r>
          </w:p>
        </w:tc>
        <w:tc>
          <w:tcPr>
            <w:tcW w:w="992" w:type="dxa"/>
            <w:tcBorders>
              <w:top w:val="single" w:sz="4" w:space="0" w:color="auto"/>
              <w:left w:val="single" w:sz="4" w:space="0" w:color="auto"/>
              <w:bottom w:val="single" w:sz="4" w:space="0" w:color="auto"/>
              <w:right w:val="single" w:sz="4" w:space="0" w:color="auto"/>
            </w:tcBorders>
            <w:noWrap/>
            <w:vAlign w:val="center"/>
          </w:tcPr>
          <w:p w14:paraId="32B261A6" w14:textId="77777777" w:rsidR="002318CA" w:rsidRPr="00050D28" w:rsidRDefault="002318CA" w:rsidP="002318CA">
            <w:pPr>
              <w:jc w:val="center"/>
              <w:rPr>
                <w:sz w:val="20"/>
                <w:szCs w:val="20"/>
              </w:rPr>
            </w:pPr>
            <w:r w:rsidRPr="00050D28">
              <w:rPr>
                <w:sz w:val="20"/>
                <w:szCs w:val="20"/>
              </w:rPr>
              <w:t>0,28</w:t>
            </w:r>
          </w:p>
        </w:tc>
        <w:tc>
          <w:tcPr>
            <w:tcW w:w="709" w:type="dxa"/>
            <w:tcBorders>
              <w:top w:val="single" w:sz="4" w:space="0" w:color="auto"/>
              <w:left w:val="single" w:sz="4" w:space="0" w:color="auto"/>
              <w:bottom w:val="single" w:sz="4" w:space="0" w:color="auto"/>
              <w:right w:val="single" w:sz="4" w:space="0" w:color="auto"/>
            </w:tcBorders>
            <w:noWrap/>
            <w:vAlign w:val="center"/>
          </w:tcPr>
          <w:p w14:paraId="0058F44D"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A0DD06"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94C321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B2A1E14"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D0C5ED"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945D4B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6FE2C20" w14:textId="77777777" w:rsidR="002318CA" w:rsidRPr="00050D28" w:rsidRDefault="002318CA" w:rsidP="002318CA">
            <w:pPr>
              <w:jc w:val="center"/>
              <w:rPr>
                <w:sz w:val="20"/>
                <w:szCs w:val="20"/>
              </w:rPr>
            </w:pPr>
            <w:r w:rsidRPr="00050D28">
              <w:rPr>
                <w:sz w:val="20"/>
                <w:szCs w:val="20"/>
              </w:rPr>
              <w:t>1,2</w:t>
            </w:r>
          </w:p>
        </w:tc>
        <w:tc>
          <w:tcPr>
            <w:tcW w:w="992" w:type="dxa"/>
            <w:tcBorders>
              <w:top w:val="single" w:sz="4" w:space="0" w:color="auto"/>
              <w:left w:val="single" w:sz="4" w:space="0" w:color="auto"/>
              <w:bottom w:val="single" w:sz="4" w:space="0" w:color="auto"/>
              <w:right w:val="single" w:sz="4" w:space="0" w:color="auto"/>
            </w:tcBorders>
            <w:noWrap/>
            <w:vAlign w:val="center"/>
          </w:tcPr>
          <w:p w14:paraId="2FEF9195" w14:textId="77777777" w:rsidR="002318CA" w:rsidRPr="00050D28" w:rsidRDefault="002318CA" w:rsidP="002318CA">
            <w:pPr>
              <w:jc w:val="center"/>
              <w:rPr>
                <w:sz w:val="20"/>
                <w:szCs w:val="20"/>
              </w:rPr>
            </w:pPr>
            <w:r w:rsidRPr="00050D28">
              <w:rPr>
                <w:sz w:val="20"/>
                <w:szCs w:val="20"/>
              </w:rPr>
              <w:t>0,28</w:t>
            </w:r>
          </w:p>
        </w:tc>
        <w:tc>
          <w:tcPr>
            <w:tcW w:w="851" w:type="dxa"/>
            <w:tcBorders>
              <w:top w:val="single" w:sz="4" w:space="0" w:color="auto"/>
              <w:left w:val="single" w:sz="4" w:space="0" w:color="auto"/>
              <w:bottom w:val="single" w:sz="4" w:space="0" w:color="auto"/>
              <w:right w:val="single" w:sz="4" w:space="0" w:color="auto"/>
            </w:tcBorders>
            <w:noWrap/>
            <w:vAlign w:val="center"/>
          </w:tcPr>
          <w:p w14:paraId="14B0BF53"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BA87D7C"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9E2EFF0"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21BA7A0" w14:textId="77777777" w:rsidR="002318CA" w:rsidRPr="00050D28" w:rsidRDefault="002318CA" w:rsidP="002318CA">
            <w:pPr>
              <w:jc w:val="center"/>
              <w:rPr>
                <w:sz w:val="20"/>
                <w:szCs w:val="20"/>
              </w:rPr>
            </w:pPr>
          </w:p>
        </w:tc>
      </w:tr>
      <w:tr w:rsidR="002318CA" w:rsidRPr="00050D28" w14:paraId="332324E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70E5C1F" w14:textId="77777777" w:rsidR="002318CA" w:rsidRPr="00050D28" w:rsidRDefault="002318CA" w:rsidP="002318CA">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CF0F178"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26C6B20" w14:textId="77777777" w:rsidR="002318CA" w:rsidRPr="00050D28" w:rsidRDefault="002318CA" w:rsidP="002318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34567EF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552C457"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343374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ACEB1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C4EAE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574FE0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4154E4"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962714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0A10224"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BDC0C66"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3D47F6B"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A2907F6" w14:textId="77777777" w:rsidR="002318CA" w:rsidRPr="00050D28" w:rsidRDefault="002318CA" w:rsidP="002318CA">
            <w:pPr>
              <w:jc w:val="center"/>
              <w:rPr>
                <w:sz w:val="20"/>
                <w:szCs w:val="20"/>
              </w:rPr>
            </w:pPr>
          </w:p>
        </w:tc>
      </w:tr>
      <w:tr w:rsidR="002318CA" w:rsidRPr="00050D28" w14:paraId="2139261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64BCF7D" w14:textId="77777777" w:rsidR="002318CA" w:rsidRPr="00050D28" w:rsidRDefault="002318CA" w:rsidP="002318CA">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0563EE3E"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5B76F5A" w14:textId="77777777" w:rsidR="002318CA" w:rsidRPr="00050D28" w:rsidRDefault="002318CA" w:rsidP="002318CA">
            <w:pPr>
              <w:jc w:val="center"/>
              <w:rPr>
                <w:sz w:val="20"/>
                <w:szCs w:val="20"/>
              </w:rPr>
            </w:pPr>
            <w:r w:rsidRPr="00050D28">
              <w:rPr>
                <w:sz w:val="20"/>
                <w:szCs w:val="20"/>
              </w:rPr>
              <w:t>0,04</w:t>
            </w:r>
          </w:p>
        </w:tc>
        <w:tc>
          <w:tcPr>
            <w:tcW w:w="709" w:type="dxa"/>
            <w:tcBorders>
              <w:top w:val="single" w:sz="4" w:space="0" w:color="auto"/>
              <w:left w:val="single" w:sz="4" w:space="0" w:color="auto"/>
              <w:bottom w:val="single" w:sz="4" w:space="0" w:color="auto"/>
              <w:right w:val="single" w:sz="4" w:space="0" w:color="auto"/>
            </w:tcBorders>
            <w:noWrap/>
            <w:vAlign w:val="center"/>
          </w:tcPr>
          <w:p w14:paraId="4937BDB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A74FBA6"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4E7130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D1D9F8"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A3E4A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A86865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DBDA79"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E590FFA"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C6B04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6647D90"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831CFE3"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A00F162" w14:textId="77777777" w:rsidR="002318CA" w:rsidRPr="00050D28" w:rsidRDefault="002318CA" w:rsidP="002318CA">
            <w:pPr>
              <w:jc w:val="center"/>
              <w:rPr>
                <w:sz w:val="20"/>
                <w:szCs w:val="20"/>
              </w:rPr>
            </w:pPr>
          </w:p>
        </w:tc>
      </w:tr>
      <w:tr w:rsidR="002318CA" w:rsidRPr="00050D28" w14:paraId="3C63F00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87783B2" w14:textId="77777777" w:rsidR="002318CA" w:rsidRPr="00050D28" w:rsidRDefault="002318CA" w:rsidP="002318CA">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0C040BC0"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2436E30" w14:textId="77777777" w:rsidR="002318CA" w:rsidRPr="00050D28" w:rsidRDefault="002318CA" w:rsidP="002318CA">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3FE6EC1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FB5711"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D47E98F"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D8109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E01D54F"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761311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A4D65C"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CC0583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0448A9"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16454CA"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1157140"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EA649A4" w14:textId="77777777" w:rsidR="002318CA" w:rsidRPr="00050D28" w:rsidRDefault="002318CA" w:rsidP="002318CA">
            <w:pPr>
              <w:jc w:val="center"/>
              <w:rPr>
                <w:sz w:val="20"/>
                <w:szCs w:val="20"/>
              </w:rPr>
            </w:pPr>
          </w:p>
        </w:tc>
      </w:tr>
      <w:tr w:rsidR="002318CA" w:rsidRPr="00050D28" w14:paraId="27F400A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0FD219D" w14:textId="77777777" w:rsidR="002318CA" w:rsidRPr="00050D28" w:rsidRDefault="002318CA" w:rsidP="002318CA">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9FF61FE" w14:textId="77777777" w:rsidR="002318CA" w:rsidRPr="00050D28" w:rsidRDefault="002318CA" w:rsidP="002318CA">
            <w:pPr>
              <w:jc w:val="center"/>
              <w:rPr>
                <w:sz w:val="20"/>
                <w:szCs w:val="20"/>
              </w:rPr>
            </w:pPr>
            <w:r w:rsidRPr="00050D28">
              <w:rPr>
                <w:sz w:val="20"/>
                <w:szCs w:val="20"/>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055F44F0" w14:textId="77777777" w:rsidR="002318CA" w:rsidRPr="00050D28" w:rsidRDefault="002318CA" w:rsidP="002318CA">
            <w:pPr>
              <w:jc w:val="center"/>
              <w:rPr>
                <w:sz w:val="20"/>
                <w:szCs w:val="20"/>
              </w:rPr>
            </w:pPr>
            <w:r w:rsidRPr="00050D28">
              <w:rPr>
                <w:sz w:val="20"/>
                <w:szCs w:val="20"/>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32E461BD"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864C20"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12357DF"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3EEBD6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E43B5C"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6C606C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FF99CD"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9BC113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EECFFE4"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52174F1"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F901458"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5696928" w14:textId="77777777" w:rsidR="002318CA" w:rsidRPr="00050D28" w:rsidRDefault="002318CA" w:rsidP="002318CA">
            <w:pPr>
              <w:jc w:val="center"/>
              <w:rPr>
                <w:sz w:val="20"/>
                <w:szCs w:val="20"/>
              </w:rPr>
            </w:pPr>
          </w:p>
        </w:tc>
      </w:tr>
      <w:tr w:rsidR="002318CA" w:rsidRPr="00050D28" w14:paraId="2D7B81F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6CA717E" w14:textId="77777777" w:rsidR="002318CA" w:rsidRPr="00050D28" w:rsidRDefault="002318CA" w:rsidP="002318CA">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F70D2A7"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64E2F61"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07C667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74C9D6"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E6FFD52"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55FFD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343C44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9CD98F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72B012"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DD9890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6B310E"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445B98E"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1EC63C4"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4BC0E40" w14:textId="77777777" w:rsidR="002318CA" w:rsidRPr="00050D28" w:rsidRDefault="002318CA" w:rsidP="002318CA">
            <w:pPr>
              <w:jc w:val="center"/>
              <w:rPr>
                <w:sz w:val="20"/>
                <w:szCs w:val="20"/>
              </w:rPr>
            </w:pPr>
          </w:p>
        </w:tc>
      </w:tr>
      <w:tr w:rsidR="002318CA" w:rsidRPr="00050D28" w14:paraId="1998C1D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636D7D2" w14:textId="77777777" w:rsidR="002318CA" w:rsidRPr="00050D28" w:rsidRDefault="002318CA" w:rsidP="002318CA">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3102785E"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6D08956"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931844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AB8D8E"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F622F3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4B943E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6E5A8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E9462B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D9C90C6"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A6AEB0D"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2C81383"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0A14E80"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74D4A09"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B1E0454" w14:textId="77777777" w:rsidR="002318CA" w:rsidRPr="00050D28" w:rsidRDefault="002318CA" w:rsidP="002318CA">
            <w:pPr>
              <w:jc w:val="center"/>
              <w:rPr>
                <w:sz w:val="20"/>
                <w:szCs w:val="20"/>
              </w:rPr>
            </w:pPr>
          </w:p>
        </w:tc>
      </w:tr>
      <w:tr w:rsidR="002318CA" w:rsidRPr="00050D28" w14:paraId="2458062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450245A" w14:textId="77777777" w:rsidR="002318CA" w:rsidRPr="00050D28" w:rsidRDefault="002318CA" w:rsidP="002318CA">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18F57BA"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3255BE7"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B4384E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4DB562"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8343DED"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738985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13858DC"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B5A5F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8AC0D55"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B88363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95C37D"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3795984"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16C0541"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8126275" w14:textId="77777777" w:rsidR="002318CA" w:rsidRPr="00050D28" w:rsidRDefault="002318CA" w:rsidP="002318CA">
            <w:pPr>
              <w:jc w:val="center"/>
              <w:rPr>
                <w:sz w:val="20"/>
                <w:szCs w:val="20"/>
              </w:rPr>
            </w:pPr>
          </w:p>
        </w:tc>
      </w:tr>
      <w:tr w:rsidR="002318CA" w:rsidRPr="00050D28" w14:paraId="3FE6D5A5"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5FF11CB3" w14:textId="77777777" w:rsidR="002318CA" w:rsidRPr="00050D28" w:rsidRDefault="002318CA" w:rsidP="002318CA">
            <w:pPr>
              <w:rPr>
                <w:sz w:val="20"/>
                <w:szCs w:val="20"/>
              </w:rPr>
            </w:pPr>
            <w:r w:rsidRPr="00050D28">
              <w:rPr>
                <w:sz w:val="20"/>
                <w:szCs w:val="20"/>
              </w:rPr>
              <w:t>Хозяйственная секция: Еловая высокобонитетная</w:t>
            </w:r>
          </w:p>
        </w:tc>
      </w:tr>
      <w:tr w:rsidR="002318CA" w:rsidRPr="00050D28" w14:paraId="5E3CF5C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59EF3E2" w14:textId="77777777" w:rsidR="002318CA" w:rsidRPr="00050D28" w:rsidRDefault="002318CA" w:rsidP="002318CA">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0DFEEFE2" w14:textId="77777777" w:rsidR="002318CA" w:rsidRPr="00050D28" w:rsidRDefault="002318CA" w:rsidP="002318CA">
            <w:pPr>
              <w:jc w:val="center"/>
              <w:rPr>
                <w:sz w:val="20"/>
                <w:szCs w:val="20"/>
              </w:rPr>
            </w:pPr>
            <w:r w:rsidRPr="00050D28">
              <w:rPr>
                <w:sz w:val="20"/>
                <w:szCs w:val="20"/>
              </w:rPr>
              <w:t>20,2</w:t>
            </w:r>
          </w:p>
        </w:tc>
        <w:tc>
          <w:tcPr>
            <w:tcW w:w="992" w:type="dxa"/>
            <w:tcBorders>
              <w:top w:val="single" w:sz="4" w:space="0" w:color="auto"/>
              <w:left w:val="single" w:sz="4" w:space="0" w:color="auto"/>
              <w:bottom w:val="single" w:sz="4" w:space="0" w:color="auto"/>
              <w:right w:val="single" w:sz="4" w:space="0" w:color="auto"/>
            </w:tcBorders>
            <w:noWrap/>
            <w:vAlign w:val="center"/>
          </w:tcPr>
          <w:p w14:paraId="08456F39" w14:textId="77777777" w:rsidR="002318CA" w:rsidRPr="00050D28" w:rsidRDefault="002318CA" w:rsidP="002318CA">
            <w:pPr>
              <w:jc w:val="center"/>
              <w:rPr>
                <w:sz w:val="20"/>
                <w:szCs w:val="20"/>
              </w:rPr>
            </w:pPr>
            <w:r w:rsidRPr="00050D28">
              <w:rPr>
                <w:sz w:val="20"/>
                <w:szCs w:val="20"/>
              </w:rPr>
              <w:t>5,04</w:t>
            </w:r>
          </w:p>
        </w:tc>
        <w:tc>
          <w:tcPr>
            <w:tcW w:w="709" w:type="dxa"/>
            <w:tcBorders>
              <w:top w:val="single" w:sz="4" w:space="0" w:color="auto"/>
              <w:left w:val="single" w:sz="4" w:space="0" w:color="auto"/>
              <w:bottom w:val="single" w:sz="4" w:space="0" w:color="auto"/>
              <w:right w:val="single" w:sz="4" w:space="0" w:color="auto"/>
            </w:tcBorders>
            <w:noWrap/>
            <w:vAlign w:val="center"/>
          </w:tcPr>
          <w:p w14:paraId="6AC8811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0C858E"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06C4F5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2D4DC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30E48A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60500D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FDDC00" w14:textId="77777777" w:rsidR="002318CA" w:rsidRPr="00050D28" w:rsidRDefault="002318CA" w:rsidP="002318CA">
            <w:pPr>
              <w:jc w:val="center"/>
              <w:rPr>
                <w:sz w:val="20"/>
                <w:szCs w:val="20"/>
              </w:rPr>
            </w:pPr>
            <w:r w:rsidRPr="00050D28">
              <w:rPr>
                <w:sz w:val="20"/>
                <w:szCs w:val="20"/>
              </w:rPr>
              <w:t>1,6</w:t>
            </w:r>
          </w:p>
        </w:tc>
        <w:tc>
          <w:tcPr>
            <w:tcW w:w="992" w:type="dxa"/>
            <w:tcBorders>
              <w:top w:val="single" w:sz="4" w:space="0" w:color="auto"/>
              <w:left w:val="single" w:sz="4" w:space="0" w:color="auto"/>
              <w:bottom w:val="single" w:sz="4" w:space="0" w:color="auto"/>
              <w:right w:val="single" w:sz="4" w:space="0" w:color="auto"/>
            </w:tcBorders>
            <w:noWrap/>
            <w:vAlign w:val="center"/>
          </w:tcPr>
          <w:p w14:paraId="5DEDB6B4" w14:textId="77777777" w:rsidR="002318CA" w:rsidRPr="00050D28" w:rsidRDefault="002318CA" w:rsidP="002318CA">
            <w:pPr>
              <w:jc w:val="center"/>
              <w:rPr>
                <w:sz w:val="20"/>
                <w:szCs w:val="20"/>
              </w:rPr>
            </w:pPr>
            <w:r w:rsidRPr="00050D28">
              <w:rPr>
                <w:sz w:val="20"/>
                <w:szCs w:val="20"/>
              </w:rPr>
              <w:t>0,43</w:t>
            </w:r>
          </w:p>
        </w:tc>
        <w:tc>
          <w:tcPr>
            <w:tcW w:w="851" w:type="dxa"/>
            <w:tcBorders>
              <w:top w:val="single" w:sz="4" w:space="0" w:color="auto"/>
              <w:left w:val="single" w:sz="4" w:space="0" w:color="auto"/>
              <w:bottom w:val="single" w:sz="4" w:space="0" w:color="auto"/>
              <w:right w:val="single" w:sz="4" w:space="0" w:color="auto"/>
            </w:tcBorders>
            <w:noWrap/>
            <w:vAlign w:val="center"/>
          </w:tcPr>
          <w:p w14:paraId="0386F4E8" w14:textId="77777777" w:rsidR="002318CA" w:rsidRPr="00050D28" w:rsidRDefault="002318CA" w:rsidP="002318CA">
            <w:pPr>
              <w:jc w:val="center"/>
              <w:rPr>
                <w:sz w:val="20"/>
                <w:szCs w:val="20"/>
              </w:rPr>
            </w:pPr>
            <w:r w:rsidRPr="00050D28">
              <w:rPr>
                <w:sz w:val="20"/>
                <w:szCs w:val="20"/>
              </w:rPr>
              <w:t>18,6</w:t>
            </w:r>
          </w:p>
        </w:tc>
        <w:tc>
          <w:tcPr>
            <w:tcW w:w="850" w:type="dxa"/>
            <w:tcBorders>
              <w:top w:val="single" w:sz="4" w:space="0" w:color="auto"/>
              <w:left w:val="single" w:sz="4" w:space="0" w:color="auto"/>
              <w:bottom w:val="single" w:sz="4" w:space="0" w:color="auto"/>
              <w:right w:val="single" w:sz="4" w:space="0" w:color="auto"/>
            </w:tcBorders>
            <w:noWrap/>
            <w:vAlign w:val="center"/>
          </w:tcPr>
          <w:p w14:paraId="6B6E0FC4" w14:textId="77777777" w:rsidR="002318CA" w:rsidRPr="00050D28" w:rsidRDefault="002318CA" w:rsidP="002318CA">
            <w:pPr>
              <w:jc w:val="center"/>
              <w:rPr>
                <w:sz w:val="20"/>
                <w:szCs w:val="20"/>
              </w:rPr>
            </w:pPr>
            <w:r w:rsidRPr="00050D28">
              <w:rPr>
                <w:sz w:val="20"/>
                <w:szCs w:val="20"/>
              </w:rPr>
              <w:t>4,61</w:t>
            </w:r>
          </w:p>
        </w:tc>
        <w:tc>
          <w:tcPr>
            <w:tcW w:w="849" w:type="dxa"/>
            <w:tcBorders>
              <w:top w:val="single" w:sz="4" w:space="0" w:color="auto"/>
              <w:left w:val="single" w:sz="4" w:space="0" w:color="auto"/>
              <w:bottom w:val="single" w:sz="4" w:space="0" w:color="auto"/>
              <w:right w:val="single" w:sz="4" w:space="0" w:color="auto"/>
            </w:tcBorders>
            <w:noWrap/>
            <w:vAlign w:val="center"/>
          </w:tcPr>
          <w:p w14:paraId="785FC7D6"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D8263D7" w14:textId="77777777" w:rsidR="002318CA" w:rsidRPr="00050D28" w:rsidRDefault="002318CA" w:rsidP="002318CA">
            <w:pPr>
              <w:jc w:val="center"/>
              <w:rPr>
                <w:sz w:val="20"/>
                <w:szCs w:val="20"/>
              </w:rPr>
            </w:pPr>
          </w:p>
        </w:tc>
      </w:tr>
      <w:tr w:rsidR="002318CA" w:rsidRPr="00050D28" w14:paraId="1B9843E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3AD1EB1" w14:textId="77777777" w:rsidR="002318CA" w:rsidRPr="00050D28" w:rsidRDefault="002318CA" w:rsidP="002318CA">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037F58E0"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781446B" w14:textId="77777777" w:rsidR="002318CA" w:rsidRPr="00050D28" w:rsidRDefault="002318CA" w:rsidP="002318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452A9BC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EA80D00"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007605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607AAF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F35C86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D54E92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80AA87"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C1AA31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F02723"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1A4BDF"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7DD81E8"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7CD573A" w14:textId="77777777" w:rsidR="002318CA" w:rsidRPr="00050D28" w:rsidRDefault="002318CA" w:rsidP="002318CA">
            <w:pPr>
              <w:jc w:val="center"/>
              <w:rPr>
                <w:sz w:val="20"/>
                <w:szCs w:val="20"/>
              </w:rPr>
            </w:pPr>
          </w:p>
        </w:tc>
      </w:tr>
      <w:tr w:rsidR="002318CA" w:rsidRPr="00050D28" w14:paraId="5D36FE6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B70F9A9" w14:textId="77777777" w:rsidR="002318CA" w:rsidRPr="00050D28" w:rsidRDefault="002318CA" w:rsidP="002318CA">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7826A9F3"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E52BC25" w14:textId="77777777" w:rsidR="002318CA" w:rsidRPr="00050D28" w:rsidRDefault="002318CA" w:rsidP="002318CA">
            <w:pPr>
              <w:jc w:val="center"/>
              <w:rPr>
                <w:sz w:val="20"/>
                <w:szCs w:val="20"/>
              </w:rPr>
            </w:pPr>
            <w:r w:rsidRPr="00050D28">
              <w:rPr>
                <w:sz w:val="20"/>
                <w:szCs w:val="20"/>
              </w:rPr>
              <w:t>0,75</w:t>
            </w:r>
          </w:p>
        </w:tc>
        <w:tc>
          <w:tcPr>
            <w:tcW w:w="709" w:type="dxa"/>
            <w:tcBorders>
              <w:top w:val="single" w:sz="4" w:space="0" w:color="auto"/>
              <w:left w:val="single" w:sz="4" w:space="0" w:color="auto"/>
              <w:bottom w:val="single" w:sz="4" w:space="0" w:color="auto"/>
              <w:right w:val="single" w:sz="4" w:space="0" w:color="auto"/>
            </w:tcBorders>
            <w:noWrap/>
            <w:vAlign w:val="center"/>
          </w:tcPr>
          <w:p w14:paraId="4708D4C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D86B9A"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1A4D673"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C3DC0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DC1795"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81ADA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F0E478"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E79BDE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7695B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3597441"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9CDA9FF"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1FF60F3" w14:textId="77777777" w:rsidR="002318CA" w:rsidRPr="00050D28" w:rsidRDefault="002318CA" w:rsidP="002318CA">
            <w:pPr>
              <w:jc w:val="center"/>
              <w:rPr>
                <w:sz w:val="20"/>
                <w:szCs w:val="20"/>
              </w:rPr>
            </w:pPr>
          </w:p>
        </w:tc>
      </w:tr>
      <w:tr w:rsidR="002318CA" w:rsidRPr="00050D28" w14:paraId="209BD0E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1CB85A0" w14:textId="77777777" w:rsidR="002318CA" w:rsidRPr="00050D28" w:rsidRDefault="002318CA" w:rsidP="002318CA">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17D1FF6D"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E40CA31" w14:textId="77777777" w:rsidR="002318CA" w:rsidRPr="00050D28" w:rsidRDefault="002318CA" w:rsidP="002318CA">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4699B29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164F6D7"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95E617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4CEA18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61846F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68043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D75B30D"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762DF1A"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715B91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69AC19"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BFC1CA4"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1E38616" w14:textId="77777777" w:rsidR="002318CA" w:rsidRPr="00050D28" w:rsidRDefault="002318CA" w:rsidP="002318CA">
            <w:pPr>
              <w:jc w:val="center"/>
              <w:rPr>
                <w:sz w:val="20"/>
                <w:szCs w:val="20"/>
              </w:rPr>
            </w:pPr>
          </w:p>
        </w:tc>
      </w:tr>
      <w:tr w:rsidR="002318CA" w:rsidRPr="00050D28" w14:paraId="12608A9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4AA4919" w14:textId="77777777" w:rsidR="002318CA" w:rsidRPr="00050D28" w:rsidRDefault="002318CA" w:rsidP="002318CA">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3C2FE60" w14:textId="77777777" w:rsidR="002318CA" w:rsidRPr="00050D28" w:rsidRDefault="002318CA" w:rsidP="002318CA">
            <w:pPr>
              <w:jc w:val="center"/>
              <w:rPr>
                <w:sz w:val="20"/>
                <w:szCs w:val="20"/>
              </w:rPr>
            </w:pPr>
            <w:r w:rsidRPr="00050D28">
              <w:rPr>
                <w:sz w:val="20"/>
                <w:szCs w:val="20"/>
              </w:rPr>
              <w:t>0,8</w:t>
            </w:r>
          </w:p>
        </w:tc>
        <w:tc>
          <w:tcPr>
            <w:tcW w:w="992" w:type="dxa"/>
            <w:tcBorders>
              <w:top w:val="single" w:sz="4" w:space="0" w:color="auto"/>
              <w:left w:val="single" w:sz="4" w:space="0" w:color="auto"/>
              <w:bottom w:val="single" w:sz="4" w:space="0" w:color="auto"/>
              <w:right w:val="single" w:sz="4" w:space="0" w:color="auto"/>
            </w:tcBorders>
            <w:noWrap/>
            <w:vAlign w:val="center"/>
          </w:tcPr>
          <w:p w14:paraId="4AA58EDA" w14:textId="77777777" w:rsidR="002318CA" w:rsidRPr="00050D28" w:rsidRDefault="002318CA" w:rsidP="002318CA">
            <w:pPr>
              <w:jc w:val="center"/>
              <w:rPr>
                <w:sz w:val="20"/>
                <w:szCs w:val="20"/>
              </w:rPr>
            </w:pPr>
            <w:r w:rsidRPr="00050D28">
              <w:rPr>
                <w:sz w:val="20"/>
                <w:szCs w:val="20"/>
              </w:rPr>
              <w:t>0,03</w:t>
            </w:r>
          </w:p>
        </w:tc>
        <w:tc>
          <w:tcPr>
            <w:tcW w:w="709" w:type="dxa"/>
            <w:tcBorders>
              <w:top w:val="single" w:sz="4" w:space="0" w:color="auto"/>
              <w:left w:val="single" w:sz="4" w:space="0" w:color="auto"/>
              <w:bottom w:val="single" w:sz="4" w:space="0" w:color="auto"/>
              <w:right w:val="single" w:sz="4" w:space="0" w:color="auto"/>
            </w:tcBorders>
            <w:noWrap/>
            <w:vAlign w:val="center"/>
          </w:tcPr>
          <w:p w14:paraId="4C66233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5614BD9"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0A7820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533F0E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ACB345"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06620A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FF091C"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B0D4AF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024C3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B3282F7"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BD72547"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7BE160C" w14:textId="77777777" w:rsidR="002318CA" w:rsidRPr="00050D28" w:rsidRDefault="002318CA" w:rsidP="002318CA">
            <w:pPr>
              <w:jc w:val="center"/>
              <w:rPr>
                <w:sz w:val="20"/>
                <w:szCs w:val="20"/>
              </w:rPr>
            </w:pPr>
          </w:p>
        </w:tc>
      </w:tr>
      <w:tr w:rsidR="002318CA" w:rsidRPr="00050D28" w14:paraId="4BDDE11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CB0F66E" w14:textId="77777777" w:rsidR="002318CA" w:rsidRPr="00050D28" w:rsidRDefault="002318CA" w:rsidP="002318CA">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BEAA94F"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46E2341" w14:textId="77777777" w:rsidR="002318CA" w:rsidRPr="00050D28" w:rsidRDefault="002318CA" w:rsidP="002318CA">
            <w:pPr>
              <w:jc w:val="center"/>
              <w:rPr>
                <w:sz w:val="20"/>
                <w:szCs w:val="20"/>
              </w:rPr>
            </w:pPr>
            <w:r w:rsidRPr="00050D28">
              <w:rPr>
                <w:sz w:val="20"/>
                <w:szCs w:val="20"/>
              </w:rPr>
              <w:t>0,03</w:t>
            </w:r>
          </w:p>
        </w:tc>
        <w:tc>
          <w:tcPr>
            <w:tcW w:w="709" w:type="dxa"/>
            <w:tcBorders>
              <w:top w:val="single" w:sz="4" w:space="0" w:color="auto"/>
              <w:left w:val="single" w:sz="4" w:space="0" w:color="auto"/>
              <w:bottom w:val="single" w:sz="4" w:space="0" w:color="auto"/>
              <w:right w:val="single" w:sz="4" w:space="0" w:color="auto"/>
            </w:tcBorders>
            <w:noWrap/>
            <w:vAlign w:val="center"/>
          </w:tcPr>
          <w:p w14:paraId="104B2924"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760A38"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172CC6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C185EE4"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FD11A5"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9AAA7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8B60C4"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60C137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54D63D"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ABB99A" w14:textId="77777777" w:rsidR="002318CA" w:rsidRPr="00050D28" w:rsidRDefault="002318CA" w:rsidP="002318CA">
            <w:pPr>
              <w:jc w:val="center"/>
              <w:rPr>
                <w:sz w:val="20"/>
                <w:szCs w:val="20"/>
              </w:rPr>
            </w:pPr>
            <w:r w:rsidRPr="00050D28">
              <w:rPr>
                <w:sz w:val="20"/>
                <w:szCs w:val="20"/>
              </w:rPr>
              <w:t>0,03</w:t>
            </w:r>
          </w:p>
        </w:tc>
        <w:tc>
          <w:tcPr>
            <w:tcW w:w="849" w:type="dxa"/>
            <w:tcBorders>
              <w:top w:val="single" w:sz="4" w:space="0" w:color="auto"/>
              <w:left w:val="single" w:sz="4" w:space="0" w:color="auto"/>
              <w:bottom w:val="single" w:sz="4" w:space="0" w:color="auto"/>
              <w:right w:val="single" w:sz="4" w:space="0" w:color="auto"/>
            </w:tcBorders>
            <w:noWrap/>
            <w:vAlign w:val="center"/>
          </w:tcPr>
          <w:p w14:paraId="2BFC21D0"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2A9EC60" w14:textId="77777777" w:rsidR="002318CA" w:rsidRPr="00050D28" w:rsidRDefault="002318CA" w:rsidP="002318CA">
            <w:pPr>
              <w:jc w:val="center"/>
              <w:rPr>
                <w:sz w:val="20"/>
                <w:szCs w:val="20"/>
              </w:rPr>
            </w:pPr>
          </w:p>
        </w:tc>
      </w:tr>
      <w:tr w:rsidR="002318CA" w:rsidRPr="00050D28" w14:paraId="6F13355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A11DEE5" w14:textId="77777777" w:rsidR="002318CA" w:rsidRPr="00050D28" w:rsidRDefault="002318CA" w:rsidP="002318CA">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3AA0BB01"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332D79A" w14:textId="77777777" w:rsidR="002318CA" w:rsidRPr="00050D28" w:rsidRDefault="002318CA" w:rsidP="002318CA">
            <w:pPr>
              <w:jc w:val="center"/>
              <w:rPr>
                <w:sz w:val="20"/>
                <w:szCs w:val="20"/>
              </w:rPr>
            </w:pPr>
            <w:r w:rsidRPr="00050D28">
              <w:rPr>
                <w:sz w:val="20"/>
                <w:szCs w:val="20"/>
              </w:rPr>
              <w:t>0,03</w:t>
            </w:r>
          </w:p>
        </w:tc>
        <w:tc>
          <w:tcPr>
            <w:tcW w:w="709" w:type="dxa"/>
            <w:tcBorders>
              <w:top w:val="single" w:sz="4" w:space="0" w:color="auto"/>
              <w:left w:val="single" w:sz="4" w:space="0" w:color="auto"/>
              <w:bottom w:val="single" w:sz="4" w:space="0" w:color="auto"/>
              <w:right w:val="single" w:sz="4" w:space="0" w:color="auto"/>
            </w:tcBorders>
            <w:noWrap/>
            <w:vAlign w:val="center"/>
          </w:tcPr>
          <w:p w14:paraId="1085F84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937524"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A01D7BE"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3BE82F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B4249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FEB7D6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37CBFD"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F99796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DD2819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C2414A" w14:textId="77777777" w:rsidR="002318CA" w:rsidRPr="00050D28" w:rsidRDefault="002318CA" w:rsidP="002318CA">
            <w:pPr>
              <w:jc w:val="center"/>
              <w:rPr>
                <w:sz w:val="20"/>
                <w:szCs w:val="20"/>
              </w:rPr>
            </w:pPr>
            <w:r w:rsidRPr="00050D28">
              <w:rPr>
                <w:sz w:val="20"/>
                <w:szCs w:val="20"/>
              </w:rPr>
              <w:t>0,03</w:t>
            </w:r>
          </w:p>
        </w:tc>
        <w:tc>
          <w:tcPr>
            <w:tcW w:w="849" w:type="dxa"/>
            <w:tcBorders>
              <w:top w:val="single" w:sz="4" w:space="0" w:color="auto"/>
              <w:left w:val="single" w:sz="4" w:space="0" w:color="auto"/>
              <w:bottom w:val="single" w:sz="4" w:space="0" w:color="auto"/>
              <w:right w:val="single" w:sz="4" w:space="0" w:color="auto"/>
            </w:tcBorders>
            <w:noWrap/>
            <w:vAlign w:val="center"/>
          </w:tcPr>
          <w:p w14:paraId="5A4FA001"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BBA2466" w14:textId="77777777" w:rsidR="002318CA" w:rsidRPr="00050D28" w:rsidRDefault="002318CA" w:rsidP="002318CA">
            <w:pPr>
              <w:jc w:val="center"/>
              <w:rPr>
                <w:sz w:val="20"/>
                <w:szCs w:val="20"/>
              </w:rPr>
            </w:pPr>
          </w:p>
        </w:tc>
      </w:tr>
      <w:tr w:rsidR="002318CA" w:rsidRPr="00050D28" w14:paraId="78038A8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EF16394" w14:textId="77777777" w:rsidR="002318CA" w:rsidRPr="00050D28" w:rsidRDefault="002318CA" w:rsidP="002318CA">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1D86080C"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9EF81B0" w14:textId="77777777" w:rsidR="002318CA" w:rsidRPr="00050D28" w:rsidRDefault="002318CA" w:rsidP="002318CA">
            <w:pPr>
              <w:jc w:val="center"/>
              <w:rPr>
                <w:sz w:val="20"/>
                <w:szCs w:val="20"/>
              </w:rPr>
            </w:pPr>
            <w:r w:rsidRPr="00050D28">
              <w:rPr>
                <w:sz w:val="20"/>
                <w:szCs w:val="20"/>
              </w:rPr>
              <w:t>0,02</w:t>
            </w:r>
          </w:p>
        </w:tc>
        <w:tc>
          <w:tcPr>
            <w:tcW w:w="709" w:type="dxa"/>
            <w:tcBorders>
              <w:top w:val="single" w:sz="4" w:space="0" w:color="auto"/>
              <w:left w:val="single" w:sz="4" w:space="0" w:color="auto"/>
              <w:bottom w:val="single" w:sz="4" w:space="0" w:color="auto"/>
              <w:right w:val="single" w:sz="4" w:space="0" w:color="auto"/>
            </w:tcBorders>
            <w:noWrap/>
            <w:vAlign w:val="center"/>
          </w:tcPr>
          <w:p w14:paraId="344F01C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604C62D"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03388BD"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116CB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8468D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1B7016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BEC66E"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5CF524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93A82F"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4A7F6BA" w14:textId="77777777" w:rsidR="002318CA" w:rsidRPr="00050D28" w:rsidRDefault="002318CA" w:rsidP="002318CA">
            <w:pPr>
              <w:jc w:val="center"/>
              <w:rPr>
                <w:sz w:val="20"/>
                <w:szCs w:val="20"/>
              </w:rPr>
            </w:pPr>
            <w:r w:rsidRPr="00050D28">
              <w:rPr>
                <w:sz w:val="20"/>
                <w:szCs w:val="20"/>
              </w:rPr>
              <w:t>0,02</w:t>
            </w:r>
          </w:p>
        </w:tc>
        <w:tc>
          <w:tcPr>
            <w:tcW w:w="849" w:type="dxa"/>
            <w:tcBorders>
              <w:top w:val="single" w:sz="4" w:space="0" w:color="auto"/>
              <w:left w:val="single" w:sz="4" w:space="0" w:color="auto"/>
              <w:bottom w:val="single" w:sz="4" w:space="0" w:color="auto"/>
              <w:right w:val="single" w:sz="4" w:space="0" w:color="auto"/>
            </w:tcBorders>
            <w:noWrap/>
            <w:vAlign w:val="center"/>
          </w:tcPr>
          <w:p w14:paraId="4AB12DE3"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A3A4206" w14:textId="77777777" w:rsidR="002318CA" w:rsidRPr="00050D28" w:rsidRDefault="002318CA" w:rsidP="002318CA">
            <w:pPr>
              <w:jc w:val="center"/>
              <w:rPr>
                <w:sz w:val="20"/>
                <w:szCs w:val="20"/>
              </w:rPr>
            </w:pPr>
          </w:p>
        </w:tc>
      </w:tr>
      <w:tr w:rsidR="002318CA" w:rsidRPr="00050D28" w14:paraId="19700D1F"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AE5B57B" w14:textId="77777777" w:rsidR="002318CA" w:rsidRPr="00050D28" w:rsidRDefault="002318CA" w:rsidP="002318CA">
            <w:pPr>
              <w:rPr>
                <w:sz w:val="20"/>
                <w:szCs w:val="20"/>
              </w:rPr>
            </w:pPr>
            <w:r w:rsidRPr="00050D28">
              <w:rPr>
                <w:sz w:val="20"/>
                <w:szCs w:val="20"/>
              </w:rPr>
              <w:t xml:space="preserve">Хозяйственная </w:t>
            </w:r>
            <w:r w:rsidR="00FB2FF6" w:rsidRPr="00050D28">
              <w:rPr>
                <w:sz w:val="20"/>
                <w:szCs w:val="20"/>
              </w:rPr>
              <w:t>секция: Березовая</w:t>
            </w:r>
          </w:p>
        </w:tc>
      </w:tr>
      <w:tr w:rsidR="002318CA" w:rsidRPr="00050D28" w14:paraId="24BBBC0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AB42524" w14:textId="77777777" w:rsidR="002318CA" w:rsidRPr="00050D28" w:rsidRDefault="002318CA" w:rsidP="002318CA">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6C01CFD6" w14:textId="77777777" w:rsidR="002318CA" w:rsidRPr="00050D28" w:rsidRDefault="00FB2FF6" w:rsidP="002318CA">
            <w:pPr>
              <w:jc w:val="center"/>
              <w:rPr>
                <w:sz w:val="20"/>
                <w:szCs w:val="20"/>
              </w:rPr>
            </w:pPr>
            <w:r w:rsidRPr="00050D28">
              <w:rPr>
                <w:sz w:val="20"/>
                <w:szCs w:val="20"/>
              </w:rPr>
              <w:t>85,6</w:t>
            </w:r>
          </w:p>
        </w:tc>
        <w:tc>
          <w:tcPr>
            <w:tcW w:w="992" w:type="dxa"/>
            <w:tcBorders>
              <w:top w:val="single" w:sz="4" w:space="0" w:color="auto"/>
              <w:left w:val="single" w:sz="4" w:space="0" w:color="auto"/>
              <w:bottom w:val="single" w:sz="4" w:space="0" w:color="auto"/>
              <w:right w:val="single" w:sz="4" w:space="0" w:color="auto"/>
            </w:tcBorders>
            <w:noWrap/>
            <w:vAlign w:val="center"/>
          </w:tcPr>
          <w:p w14:paraId="1C8F2507" w14:textId="77777777" w:rsidR="002318CA" w:rsidRPr="00050D28" w:rsidRDefault="00FB2FF6" w:rsidP="002318CA">
            <w:pPr>
              <w:jc w:val="center"/>
              <w:rPr>
                <w:sz w:val="20"/>
                <w:szCs w:val="20"/>
              </w:rPr>
            </w:pPr>
            <w:r w:rsidRPr="00050D28">
              <w:rPr>
                <w:sz w:val="20"/>
                <w:szCs w:val="20"/>
              </w:rPr>
              <w:t>18,58</w:t>
            </w:r>
          </w:p>
        </w:tc>
        <w:tc>
          <w:tcPr>
            <w:tcW w:w="709" w:type="dxa"/>
            <w:tcBorders>
              <w:top w:val="single" w:sz="4" w:space="0" w:color="auto"/>
              <w:left w:val="single" w:sz="4" w:space="0" w:color="auto"/>
              <w:bottom w:val="single" w:sz="4" w:space="0" w:color="auto"/>
              <w:right w:val="single" w:sz="4" w:space="0" w:color="auto"/>
            </w:tcBorders>
            <w:noWrap/>
            <w:vAlign w:val="center"/>
          </w:tcPr>
          <w:p w14:paraId="3A8C40C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19D0355"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F9597D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8EEE34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F92026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73A4B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28355F4" w14:textId="77777777" w:rsidR="002318CA" w:rsidRPr="00050D28" w:rsidRDefault="00FB2FF6" w:rsidP="002318CA">
            <w:pPr>
              <w:jc w:val="center"/>
              <w:rPr>
                <w:sz w:val="20"/>
                <w:szCs w:val="20"/>
              </w:rPr>
            </w:pPr>
            <w:r w:rsidRPr="00050D28">
              <w:rPr>
                <w:sz w:val="20"/>
                <w:szCs w:val="20"/>
              </w:rPr>
              <w:t>42,3</w:t>
            </w:r>
          </w:p>
        </w:tc>
        <w:tc>
          <w:tcPr>
            <w:tcW w:w="992" w:type="dxa"/>
            <w:tcBorders>
              <w:top w:val="single" w:sz="4" w:space="0" w:color="auto"/>
              <w:left w:val="single" w:sz="4" w:space="0" w:color="auto"/>
              <w:bottom w:val="single" w:sz="4" w:space="0" w:color="auto"/>
              <w:right w:val="single" w:sz="4" w:space="0" w:color="auto"/>
            </w:tcBorders>
            <w:noWrap/>
            <w:vAlign w:val="center"/>
          </w:tcPr>
          <w:p w14:paraId="53853826" w14:textId="77777777" w:rsidR="002318CA" w:rsidRPr="00050D28" w:rsidRDefault="00FB2FF6" w:rsidP="002318CA">
            <w:pPr>
              <w:jc w:val="center"/>
              <w:rPr>
                <w:sz w:val="20"/>
                <w:szCs w:val="20"/>
              </w:rPr>
            </w:pPr>
            <w:r w:rsidRPr="00050D28">
              <w:rPr>
                <w:sz w:val="20"/>
                <w:szCs w:val="20"/>
              </w:rPr>
              <w:t>9,98</w:t>
            </w:r>
          </w:p>
        </w:tc>
        <w:tc>
          <w:tcPr>
            <w:tcW w:w="851" w:type="dxa"/>
            <w:tcBorders>
              <w:top w:val="single" w:sz="4" w:space="0" w:color="auto"/>
              <w:left w:val="single" w:sz="4" w:space="0" w:color="auto"/>
              <w:bottom w:val="single" w:sz="4" w:space="0" w:color="auto"/>
              <w:right w:val="single" w:sz="4" w:space="0" w:color="auto"/>
            </w:tcBorders>
            <w:noWrap/>
            <w:vAlign w:val="center"/>
          </w:tcPr>
          <w:p w14:paraId="38C7E0B9" w14:textId="77777777" w:rsidR="002318CA" w:rsidRPr="00050D28" w:rsidRDefault="00FB2FF6" w:rsidP="002318CA">
            <w:pPr>
              <w:jc w:val="center"/>
              <w:rPr>
                <w:sz w:val="20"/>
                <w:szCs w:val="20"/>
              </w:rPr>
            </w:pPr>
            <w:r w:rsidRPr="00050D28">
              <w:rPr>
                <w:sz w:val="20"/>
                <w:szCs w:val="20"/>
              </w:rPr>
              <w:t>43,3</w:t>
            </w:r>
          </w:p>
        </w:tc>
        <w:tc>
          <w:tcPr>
            <w:tcW w:w="850" w:type="dxa"/>
            <w:tcBorders>
              <w:top w:val="single" w:sz="4" w:space="0" w:color="auto"/>
              <w:left w:val="single" w:sz="4" w:space="0" w:color="auto"/>
              <w:bottom w:val="single" w:sz="4" w:space="0" w:color="auto"/>
              <w:right w:val="single" w:sz="4" w:space="0" w:color="auto"/>
            </w:tcBorders>
            <w:noWrap/>
            <w:vAlign w:val="center"/>
          </w:tcPr>
          <w:p w14:paraId="6704E7A8" w14:textId="77777777" w:rsidR="002318CA" w:rsidRPr="00050D28" w:rsidRDefault="00FB2FF6" w:rsidP="002318CA">
            <w:pPr>
              <w:jc w:val="center"/>
              <w:rPr>
                <w:sz w:val="20"/>
                <w:szCs w:val="20"/>
              </w:rPr>
            </w:pPr>
            <w:r w:rsidRPr="00050D28">
              <w:rPr>
                <w:sz w:val="20"/>
                <w:szCs w:val="20"/>
              </w:rPr>
              <w:t>8,60</w:t>
            </w:r>
          </w:p>
        </w:tc>
        <w:tc>
          <w:tcPr>
            <w:tcW w:w="849" w:type="dxa"/>
            <w:tcBorders>
              <w:top w:val="single" w:sz="4" w:space="0" w:color="auto"/>
              <w:left w:val="single" w:sz="4" w:space="0" w:color="auto"/>
              <w:bottom w:val="single" w:sz="4" w:space="0" w:color="auto"/>
              <w:right w:val="single" w:sz="4" w:space="0" w:color="auto"/>
            </w:tcBorders>
            <w:noWrap/>
            <w:vAlign w:val="center"/>
          </w:tcPr>
          <w:p w14:paraId="4237F8B0"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84C5DE9" w14:textId="77777777" w:rsidR="002318CA" w:rsidRPr="00050D28" w:rsidRDefault="002318CA" w:rsidP="002318CA">
            <w:pPr>
              <w:jc w:val="center"/>
              <w:rPr>
                <w:sz w:val="20"/>
                <w:szCs w:val="20"/>
              </w:rPr>
            </w:pPr>
          </w:p>
        </w:tc>
      </w:tr>
      <w:tr w:rsidR="002318CA" w:rsidRPr="00050D28" w14:paraId="452F430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128AF68" w14:textId="77777777" w:rsidR="002318CA" w:rsidRPr="00050D28" w:rsidRDefault="002318CA" w:rsidP="002318CA">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20DE0D56"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1B26CF2" w14:textId="77777777" w:rsidR="002318CA" w:rsidRPr="00050D28" w:rsidRDefault="00FB2FF6" w:rsidP="002318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350A2514"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13D4DB4"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7DAD04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074FE1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345CC4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7BB3BC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F115AA"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FD8E27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74C28D"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0587476"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C78B986"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E71F777" w14:textId="77777777" w:rsidR="002318CA" w:rsidRPr="00050D28" w:rsidRDefault="002318CA" w:rsidP="002318CA">
            <w:pPr>
              <w:jc w:val="center"/>
              <w:rPr>
                <w:sz w:val="20"/>
                <w:szCs w:val="20"/>
              </w:rPr>
            </w:pPr>
          </w:p>
        </w:tc>
      </w:tr>
      <w:tr w:rsidR="002318CA" w:rsidRPr="00050D28" w14:paraId="5BA7F3A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12B6997" w14:textId="77777777" w:rsidR="002318CA" w:rsidRPr="00050D28" w:rsidRDefault="002318CA" w:rsidP="002318CA">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397E9DF9"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97F244F" w14:textId="77777777" w:rsidR="002318CA" w:rsidRPr="00050D28" w:rsidRDefault="00FB2FF6" w:rsidP="002318CA">
            <w:pPr>
              <w:jc w:val="center"/>
              <w:rPr>
                <w:sz w:val="20"/>
                <w:szCs w:val="20"/>
              </w:rPr>
            </w:pPr>
            <w:r w:rsidRPr="00050D28">
              <w:rPr>
                <w:sz w:val="20"/>
                <w:szCs w:val="20"/>
              </w:rPr>
              <w:t>2,79</w:t>
            </w:r>
          </w:p>
        </w:tc>
        <w:tc>
          <w:tcPr>
            <w:tcW w:w="709" w:type="dxa"/>
            <w:tcBorders>
              <w:top w:val="single" w:sz="4" w:space="0" w:color="auto"/>
              <w:left w:val="single" w:sz="4" w:space="0" w:color="auto"/>
              <w:bottom w:val="single" w:sz="4" w:space="0" w:color="auto"/>
              <w:right w:val="single" w:sz="4" w:space="0" w:color="auto"/>
            </w:tcBorders>
            <w:noWrap/>
            <w:vAlign w:val="center"/>
          </w:tcPr>
          <w:p w14:paraId="2DA0D62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E44356B"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9C1F38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A881F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8DFD13"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132ABC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F4BE18"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B2D7F8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B822B99"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BCF400E"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8D95120"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409EBCE" w14:textId="77777777" w:rsidR="002318CA" w:rsidRPr="00050D28" w:rsidRDefault="002318CA" w:rsidP="002318CA">
            <w:pPr>
              <w:jc w:val="center"/>
              <w:rPr>
                <w:sz w:val="20"/>
                <w:szCs w:val="20"/>
              </w:rPr>
            </w:pPr>
          </w:p>
        </w:tc>
      </w:tr>
      <w:tr w:rsidR="002318CA" w:rsidRPr="00050D28" w14:paraId="24BC2A4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53A77B9" w14:textId="77777777" w:rsidR="002318CA" w:rsidRPr="00050D28" w:rsidRDefault="002318CA" w:rsidP="002318CA">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3F0FE74C"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0292872" w14:textId="77777777" w:rsidR="002318CA" w:rsidRPr="00050D28" w:rsidRDefault="00FB2FF6" w:rsidP="002318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2601957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5CF362B"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95DDDD9"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114999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54DB7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746B7A"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4BFBD8"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F093CC0"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06C5CD4"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320B02"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2DD04F9"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414959C" w14:textId="77777777" w:rsidR="002318CA" w:rsidRPr="00050D28" w:rsidRDefault="002318CA" w:rsidP="002318CA">
            <w:pPr>
              <w:jc w:val="center"/>
              <w:rPr>
                <w:sz w:val="20"/>
                <w:szCs w:val="20"/>
              </w:rPr>
            </w:pPr>
          </w:p>
        </w:tc>
      </w:tr>
      <w:tr w:rsidR="002318CA" w:rsidRPr="00050D28" w14:paraId="2940B58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1AEF73A" w14:textId="77777777" w:rsidR="002318CA" w:rsidRPr="00050D28" w:rsidRDefault="002318CA" w:rsidP="002318CA">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104F5B91" w14:textId="77777777" w:rsidR="002318CA" w:rsidRPr="00050D28" w:rsidRDefault="00FB2FF6" w:rsidP="002318CA">
            <w:pPr>
              <w:jc w:val="center"/>
              <w:rPr>
                <w:sz w:val="20"/>
                <w:szCs w:val="20"/>
              </w:rPr>
            </w:pPr>
            <w:r w:rsidRPr="00050D28">
              <w:rPr>
                <w:sz w:val="20"/>
                <w:szCs w:val="20"/>
              </w:rPr>
              <w:t>5,7</w:t>
            </w:r>
          </w:p>
        </w:tc>
        <w:tc>
          <w:tcPr>
            <w:tcW w:w="992" w:type="dxa"/>
            <w:tcBorders>
              <w:top w:val="single" w:sz="4" w:space="0" w:color="auto"/>
              <w:left w:val="single" w:sz="4" w:space="0" w:color="auto"/>
              <w:bottom w:val="single" w:sz="4" w:space="0" w:color="auto"/>
              <w:right w:val="single" w:sz="4" w:space="0" w:color="auto"/>
            </w:tcBorders>
            <w:noWrap/>
            <w:vAlign w:val="center"/>
          </w:tcPr>
          <w:p w14:paraId="4F7887F1" w14:textId="77777777" w:rsidR="002318CA" w:rsidRPr="00050D28" w:rsidRDefault="00FB2FF6" w:rsidP="002318CA">
            <w:pPr>
              <w:jc w:val="center"/>
              <w:rPr>
                <w:sz w:val="20"/>
                <w:szCs w:val="20"/>
              </w:rPr>
            </w:pPr>
            <w:r w:rsidRPr="00050D28">
              <w:rPr>
                <w:sz w:val="20"/>
                <w:szCs w:val="20"/>
              </w:rPr>
              <w:t>0,19</w:t>
            </w:r>
          </w:p>
        </w:tc>
        <w:tc>
          <w:tcPr>
            <w:tcW w:w="709" w:type="dxa"/>
            <w:tcBorders>
              <w:top w:val="single" w:sz="4" w:space="0" w:color="auto"/>
              <w:left w:val="single" w:sz="4" w:space="0" w:color="auto"/>
              <w:bottom w:val="single" w:sz="4" w:space="0" w:color="auto"/>
              <w:right w:val="single" w:sz="4" w:space="0" w:color="auto"/>
            </w:tcBorders>
            <w:noWrap/>
            <w:vAlign w:val="center"/>
          </w:tcPr>
          <w:p w14:paraId="5E04003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A892BC0"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B60428F"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6E651AD"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CD818A4"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36074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C2BF89"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23AA4D8"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ED29D2E"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0E4B5B9"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11C33AE"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1F759E7" w14:textId="77777777" w:rsidR="002318CA" w:rsidRPr="00050D28" w:rsidRDefault="002318CA" w:rsidP="002318CA">
            <w:pPr>
              <w:jc w:val="center"/>
              <w:rPr>
                <w:sz w:val="20"/>
                <w:szCs w:val="20"/>
              </w:rPr>
            </w:pPr>
          </w:p>
        </w:tc>
      </w:tr>
      <w:tr w:rsidR="002318CA" w:rsidRPr="00050D28" w14:paraId="46B6E4B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280E83E" w14:textId="77777777" w:rsidR="002318CA" w:rsidRPr="00050D28" w:rsidRDefault="002318CA" w:rsidP="002318CA">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165A5117"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1E5AC89" w14:textId="77777777" w:rsidR="002318CA" w:rsidRPr="00050D28" w:rsidRDefault="00FB2FF6" w:rsidP="002318CA">
            <w:pPr>
              <w:jc w:val="center"/>
              <w:rPr>
                <w:sz w:val="20"/>
                <w:szCs w:val="20"/>
              </w:rPr>
            </w:pPr>
            <w:r w:rsidRPr="00050D28">
              <w:rPr>
                <w:sz w:val="20"/>
                <w:szCs w:val="20"/>
              </w:rPr>
              <w:t>0,19</w:t>
            </w:r>
          </w:p>
        </w:tc>
        <w:tc>
          <w:tcPr>
            <w:tcW w:w="709" w:type="dxa"/>
            <w:tcBorders>
              <w:top w:val="single" w:sz="4" w:space="0" w:color="auto"/>
              <w:left w:val="single" w:sz="4" w:space="0" w:color="auto"/>
              <w:bottom w:val="single" w:sz="4" w:space="0" w:color="auto"/>
              <w:right w:val="single" w:sz="4" w:space="0" w:color="auto"/>
            </w:tcBorders>
            <w:noWrap/>
            <w:vAlign w:val="center"/>
          </w:tcPr>
          <w:p w14:paraId="0318BAB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6BEF79C"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72DF75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975882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F56D6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E72E07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819D2C2"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1B6FF51" w14:textId="77777777" w:rsidR="002318CA" w:rsidRPr="00050D28" w:rsidRDefault="00FB2FF6" w:rsidP="002318CA">
            <w:pPr>
              <w:jc w:val="center"/>
              <w:rPr>
                <w:sz w:val="20"/>
                <w:szCs w:val="20"/>
              </w:rPr>
            </w:pPr>
            <w:r w:rsidRPr="00050D28">
              <w:rPr>
                <w:sz w:val="20"/>
                <w:szCs w:val="20"/>
              </w:rPr>
              <w:t>0,10</w:t>
            </w:r>
          </w:p>
        </w:tc>
        <w:tc>
          <w:tcPr>
            <w:tcW w:w="851" w:type="dxa"/>
            <w:tcBorders>
              <w:top w:val="single" w:sz="4" w:space="0" w:color="auto"/>
              <w:left w:val="single" w:sz="4" w:space="0" w:color="auto"/>
              <w:bottom w:val="single" w:sz="4" w:space="0" w:color="auto"/>
              <w:right w:val="single" w:sz="4" w:space="0" w:color="auto"/>
            </w:tcBorders>
            <w:noWrap/>
            <w:vAlign w:val="center"/>
          </w:tcPr>
          <w:p w14:paraId="446DB20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F5363BA" w14:textId="77777777" w:rsidR="002318CA" w:rsidRPr="00050D28" w:rsidRDefault="00FB2FF6" w:rsidP="002318CA">
            <w:pPr>
              <w:jc w:val="center"/>
              <w:rPr>
                <w:sz w:val="20"/>
                <w:szCs w:val="20"/>
              </w:rPr>
            </w:pPr>
            <w:r w:rsidRPr="00050D28">
              <w:rPr>
                <w:sz w:val="20"/>
                <w:szCs w:val="20"/>
              </w:rPr>
              <w:t>0,09</w:t>
            </w:r>
          </w:p>
        </w:tc>
        <w:tc>
          <w:tcPr>
            <w:tcW w:w="849" w:type="dxa"/>
            <w:tcBorders>
              <w:top w:val="single" w:sz="4" w:space="0" w:color="auto"/>
              <w:left w:val="single" w:sz="4" w:space="0" w:color="auto"/>
              <w:bottom w:val="single" w:sz="4" w:space="0" w:color="auto"/>
              <w:right w:val="single" w:sz="4" w:space="0" w:color="auto"/>
            </w:tcBorders>
            <w:noWrap/>
            <w:vAlign w:val="center"/>
          </w:tcPr>
          <w:p w14:paraId="7D259E59"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738BCFC" w14:textId="77777777" w:rsidR="002318CA" w:rsidRPr="00050D28" w:rsidRDefault="002318CA" w:rsidP="002318CA">
            <w:pPr>
              <w:jc w:val="center"/>
              <w:rPr>
                <w:sz w:val="20"/>
                <w:szCs w:val="20"/>
              </w:rPr>
            </w:pPr>
          </w:p>
        </w:tc>
      </w:tr>
      <w:tr w:rsidR="002318CA" w:rsidRPr="00050D28" w14:paraId="0723EF5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17214A7" w14:textId="77777777" w:rsidR="002318CA" w:rsidRPr="00050D28" w:rsidRDefault="002318CA" w:rsidP="002318CA">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408F3D62"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232B609" w14:textId="77777777" w:rsidR="002318CA" w:rsidRPr="00050D28" w:rsidRDefault="00FB2FF6" w:rsidP="002318CA">
            <w:pPr>
              <w:jc w:val="center"/>
              <w:rPr>
                <w:sz w:val="20"/>
                <w:szCs w:val="20"/>
              </w:rPr>
            </w:pPr>
            <w:r w:rsidRPr="00050D28">
              <w:rPr>
                <w:sz w:val="20"/>
                <w:szCs w:val="20"/>
              </w:rPr>
              <w:t>0,17</w:t>
            </w:r>
          </w:p>
        </w:tc>
        <w:tc>
          <w:tcPr>
            <w:tcW w:w="709" w:type="dxa"/>
            <w:tcBorders>
              <w:top w:val="single" w:sz="4" w:space="0" w:color="auto"/>
              <w:left w:val="single" w:sz="4" w:space="0" w:color="auto"/>
              <w:bottom w:val="single" w:sz="4" w:space="0" w:color="auto"/>
              <w:right w:val="single" w:sz="4" w:space="0" w:color="auto"/>
            </w:tcBorders>
            <w:noWrap/>
            <w:vAlign w:val="center"/>
          </w:tcPr>
          <w:p w14:paraId="7E7E648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E2EF59"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A05099E"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4EB588"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C971905"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BA79CF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3DD33A"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6DD1895" w14:textId="77777777" w:rsidR="002318CA" w:rsidRPr="00050D28" w:rsidRDefault="00FB2FF6" w:rsidP="002318CA">
            <w:pPr>
              <w:jc w:val="center"/>
              <w:rPr>
                <w:sz w:val="20"/>
                <w:szCs w:val="20"/>
              </w:rPr>
            </w:pPr>
            <w:r w:rsidRPr="00050D28">
              <w:rPr>
                <w:sz w:val="20"/>
                <w:szCs w:val="20"/>
              </w:rPr>
              <w:t>0,09</w:t>
            </w:r>
          </w:p>
        </w:tc>
        <w:tc>
          <w:tcPr>
            <w:tcW w:w="851" w:type="dxa"/>
            <w:tcBorders>
              <w:top w:val="single" w:sz="4" w:space="0" w:color="auto"/>
              <w:left w:val="single" w:sz="4" w:space="0" w:color="auto"/>
              <w:bottom w:val="single" w:sz="4" w:space="0" w:color="auto"/>
              <w:right w:val="single" w:sz="4" w:space="0" w:color="auto"/>
            </w:tcBorders>
            <w:noWrap/>
            <w:vAlign w:val="center"/>
          </w:tcPr>
          <w:p w14:paraId="4B04F50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38F2C6" w14:textId="77777777" w:rsidR="002318CA" w:rsidRPr="00050D28" w:rsidRDefault="00FB2FF6" w:rsidP="002318CA">
            <w:pPr>
              <w:jc w:val="center"/>
              <w:rPr>
                <w:sz w:val="20"/>
                <w:szCs w:val="20"/>
              </w:rPr>
            </w:pPr>
            <w:r w:rsidRPr="00050D28">
              <w:rPr>
                <w:sz w:val="20"/>
                <w:szCs w:val="20"/>
              </w:rPr>
              <w:t>0,08</w:t>
            </w:r>
          </w:p>
        </w:tc>
        <w:tc>
          <w:tcPr>
            <w:tcW w:w="849" w:type="dxa"/>
            <w:tcBorders>
              <w:top w:val="single" w:sz="4" w:space="0" w:color="auto"/>
              <w:left w:val="single" w:sz="4" w:space="0" w:color="auto"/>
              <w:bottom w:val="single" w:sz="4" w:space="0" w:color="auto"/>
              <w:right w:val="single" w:sz="4" w:space="0" w:color="auto"/>
            </w:tcBorders>
            <w:noWrap/>
            <w:vAlign w:val="center"/>
          </w:tcPr>
          <w:p w14:paraId="5BC6589D"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3427233" w14:textId="77777777" w:rsidR="002318CA" w:rsidRPr="00050D28" w:rsidRDefault="002318CA" w:rsidP="002318CA">
            <w:pPr>
              <w:jc w:val="center"/>
              <w:rPr>
                <w:sz w:val="20"/>
                <w:szCs w:val="20"/>
              </w:rPr>
            </w:pPr>
          </w:p>
        </w:tc>
      </w:tr>
      <w:tr w:rsidR="002318CA" w:rsidRPr="00050D28" w14:paraId="4D0AA63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8A183CC" w14:textId="77777777" w:rsidR="002318CA" w:rsidRPr="00050D28" w:rsidRDefault="002318CA" w:rsidP="002318CA">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749DC83"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79D584C" w14:textId="77777777" w:rsidR="002318CA" w:rsidRPr="00050D28" w:rsidRDefault="00FB2FF6" w:rsidP="002318CA">
            <w:pPr>
              <w:jc w:val="center"/>
              <w:rPr>
                <w:sz w:val="20"/>
                <w:szCs w:val="20"/>
              </w:rPr>
            </w:pPr>
            <w:r w:rsidRPr="00050D28">
              <w:rPr>
                <w:sz w:val="20"/>
                <w:szCs w:val="20"/>
              </w:rPr>
              <w:t>0,11</w:t>
            </w:r>
          </w:p>
        </w:tc>
        <w:tc>
          <w:tcPr>
            <w:tcW w:w="709" w:type="dxa"/>
            <w:tcBorders>
              <w:top w:val="single" w:sz="4" w:space="0" w:color="auto"/>
              <w:left w:val="single" w:sz="4" w:space="0" w:color="auto"/>
              <w:bottom w:val="single" w:sz="4" w:space="0" w:color="auto"/>
              <w:right w:val="single" w:sz="4" w:space="0" w:color="auto"/>
            </w:tcBorders>
            <w:noWrap/>
            <w:vAlign w:val="center"/>
          </w:tcPr>
          <w:p w14:paraId="5A5112C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496A53"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280E7CA"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649111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22727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08EB69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DFEC95E"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27FFC2E" w14:textId="77777777" w:rsidR="002318CA" w:rsidRPr="00050D28" w:rsidRDefault="00FB2FF6" w:rsidP="002318CA">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42FA532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556606" w14:textId="77777777" w:rsidR="002318CA" w:rsidRPr="00050D28" w:rsidRDefault="00FB2FF6" w:rsidP="002318CA">
            <w:pPr>
              <w:jc w:val="center"/>
              <w:rPr>
                <w:sz w:val="20"/>
                <w:szCs w:val="20"/>
              </w:rPr>
            </w:pPr>
            <w:r w:rsidRPr="00050D28">
              <w:rPr>
                <w:sz w:val="20"/>
                <w:szCs w:val="20"/>
              </w:rPr>
              <w:t>0,05</w:t>
            </w:r>
          </w:p>
        </w:tc>
        <w:tc>
          <w:tcPr>
            <w:tcW w:w="849" w:type="dxa"/>
            <w:tcBorders>
              <w:top w:val="single" w:sz="4" w:space="0" w:color="auto"/>
              <w:left w:val="single" w:sz="4" w:space="0" w:color="auto"/>
              <w:bottom w:val="single" w:sz="4" w:space="0" w:color="auto"/>
              <w:right w:val="single" w:sz="4" w:space="0" w:color="auto"/>
            </w:tcBorders>
            <w:noWrap/>
            <w:vAlign w:val="center"/>
          </w:tcPr>
          <w:p w14:paraId="1F37C002"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8CDDFAC" w14:textId="77777777" w:rsidR="002318CA" w:rsidRPr="00050D28" w:rsidRDefault="002318CA" w:rsidP="002318CA">
            <w:pPr>
              <w:jc w:val="center"/>
              <w:rPr>
                <w:sz w:val="20"/>
                <w:szCs w:val="20"/>
              </w:rPr>
            </w:pPr>
          </w:p>
        </w:tc>
      </w:tr>
      <w:tr w:rsidR="002318CA" w:rsidRPr="00050D28" w14:paraId="746A31C6"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C9893C8" w14:textId="77777777" w:rsidR="002318CA" w:rsidRPr="00050D28" w:rsidRDefault="002318CA" w:rsidP="002318CA">
            <w:pPr>
              <w:rPr>
                <w:sz w:val="20"/>
                <w:szCs w:val="20"/>
              </w:rPr>
            </w:pPr>
            <w:r w:rsidRPr="00050D28">
              <w:rPr>
                <w:sz w:val="20"/>
                <w:szCs w:val="20"/>
              </w:rPr>
              <w:t>Хозяйственная секция:</w:t>
            </w:r>
            <w:r w:rsidR="00FB2FF6" w:rsidRPr="00050D28">
              <w:rPr>
                <w:sz w:val="20"/>
                <w:szCs w:val="20"/>
              </w:rPr>
              <w:t xml:space="preserve"> Осиновая</w:t>
            </w:r>
          </w:p>
        </w:tc>
      </w:tr>
      <w:tr w:rsidR="002318CA" w:rsidRPr="00050D28" w14:paraId="335D7D6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9047C21" w14:textId="77777777" w:rsidR="002318CA" w:rsidRPr="00050D28" w:rsidRDefault="002318CA" w:rsidP="002318CA">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2C1AD9ED" w14:textId="77777777" w:rsidR="002318CA" w:rsidRPr="00050D28" w:rsidRDefault="00FB2FF6" w:rsidP="002318CA">
            <w:pPr>
              <w:jc w:val="center"/>
              <w:rPr>
                <w:sz w:val="20"/>
                <w:szCs w:val="20"/>
              </w:rPr>
            </w:pPr>
            <w:r w:rsidRPr="00050D28">
              <w:rPr>
                <w:sz w:val="20"/>
                <w:szCs w:val="20"/>
              </w:rPr>
              <w:t>66,7</w:t>
            </w:r>
          </w:p>
        </w:tc>
        <w:tc>
          <w:tcPr>
            <w:tcW w:w="992" w:type="dxa"/>
            <w:tcBorders>
              <w:top w:val="single" w:sz="4" w:space="0" w:color="auto"/>
              <w:left w:val="single" w:sz="4" w:space="0" w:color="auto"/>
              <w:bottom w:val="single" w:sz="4" w:space="0" w:color="auto"/>
              <w:right w:val="single" w:sz="4" w:space="0" w:color="auto"/>
            </w:tcBorders>
            <w:noWrap/>
            <w:vAlign w:val="center"/>
          </w:tcPr>
          <w:p w14:paraId="1D272E12" w14:textId="77777777" w:rsidR="002318CA" w:rsidRPr="00050D28" w:rsidRDefault="00FB2FF6" w:rsidP="002318CA">
            <w:pPr>
              <w:jc w:val="center"/>
              <w:rPr>
                <w:sz w:val="20"/>
                <w:szCs w:val="20"/>
              </w:rPr>
            </w:pPr>
            <w:r w:rsidRPr="00050D28">
              <w:rPr>
                <w:sz w:val="20"/>
                <w:szCs w:val="20"/>
              </w:rPr>
              <w:t>17,85</w:t>
            </w:r>
          </w:p>
        </w:tc>
        <w:tc>
          <w:tcPr>
            <w:tcW w:w="709" w:type="dxa"/>
            <w:tcBorders>
              <w:top w:val="single" w:sz="4" w:space="0" w:color="auto"/>
              <w:left w:val="single" w:sz="4" w:space="0" w:color="auto"/>
              <w:bottom w:val="single" w:sz="4" w:space="0" w:color="auto"/>
              <w:right w:val="single" w:sz="4" w:space="0" w:color="auto"/>
            </w:tcBorders>
            <w:noWrap/>
            <w:vAlign w:val="center"/>
          </w:tcPr>
          <w:p w14:paraId="031F1B4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65D86B"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D2C5D1C" w14:textId="77777777" w:rsidR="002318CA" w:rsidRPr="00050D28" w:rsidRDefault="00293906" w:rsidP="002318CA">
            <w:pPr>
              <w:jc w:val="center"/>
              <w:rPr>
                <w:sz w:val="20"/>
                <w:szCs w:val="20"/>
              </w:rPr>
            </w:pPr>
            <w:r w:rsidRPr="00050D28">
              <w:rPr>
                <w:sz w:val="20"/>
                <w:szCs w:val="20"/>
              </w:rPr>
              <w:t>3,9</w:t>
            </w:r>
          </w:p>
        </w:tc>
        <w:tc>
          <w:tcPr>
            <w:tcW w:w="850" w:type="dxa"/>
            <w:tcBorders>
              <w:top w:val="single" w:sz="4" w:space="0" w:color="auto"/>
              <w:left w:val="single" w:sz="4" w:space="0" w:color="auto"/>
              <w:bottom w:val="single" w:sz="4" w:space="0" w:color="auto"/>
              <w:right w:val="single" w:sz="4" w:space="0" w:color="auto"/>
            </w:tcBorders>
            <w:noWrap/>
            <w:vAlign w:val="center"/>
          </w:tcPr>
          <w:p w14:paraId="59FCDCA7" w14:textId="77777777" w:rsidR="002318CA" w:rsidRPr="00050D28" w:rsidRDefault="00293906" w:rsidP="002318CA">
            <w:pPr>
              <w:jc w:val="center"/>
              <w:rPr>
                <w:sz w:val="20"/>
                <w:szCs w:val="20"/>
              </w:rPr>
            </w:pPr>
            <w:r w:rsidRPr="00050D28">
              <w:rPr>
                <w:sz w:val="20"/>
                <w:szCs w:val="20"/>
              </w:rPr>
              <w:t>1,25</w:t>
            </w:r>
          </w:p>
        </w:tc>
        <w:tc>
          <w:tcPr>
            <w:tcW w:w="851" w:type="dxa"/>
            <w:tcBorders>
              <w:top w:val="single" w:sz="4" w:space="0" w:color="auto"/>
              <w:left w:val="single" w:sz="4" w:space="0" w:color="auto"/>
              <w:bottom w:val="single" w:sz="4" w:space="0" w:color="auto"/>
              <w:right w:val="single" w:sz="4" w:space="0" w:color="auto"/>
            </w:tcBorders>
            <w:noWrap/>
            <w:vAlign w:val="center"/>
          </w:tcPr>
          <w:p w14:paraId="54A9D8A5"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E913F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2AF1B3C" w14:textId="77777777" w:rsidR="002318CA" w:rsidRPr="00050D28" w:rsidRDefault="00293906" w:rsidP="002318CA">
            <w:pPr>
              <w:jc w:val="center"/>
              <w:rPr>
                <w:sz w:val="20"/>
                <w:szCs w:val="20"/>
              </w:rPr>
            </w:pPr>
            <w:r w:rsidRPr="00050D28">
              <w:rPr>
                <w:sz w:val="20"/>
                <w:szCs w:val="20"/>
              </w:rPr>
              <w:t>29,9</w:t>
            </w:r>
          </w:p>
        </w:tc>
        <w:tc>
          <w:tcPr>
            <w:tcW w:w="992" w:type="dxa"/>
            <w:tcBorders>
              <w:top w:val="single" w:sz="4" w:space="0" w:color="auto"/>
              <w:left w:val="single" w:sz="4" w:space="0" w:color="auto"/>
              <w:bottom w:val="single" w:sz="4" w:space="0" w:color="auto"/>
              <w:right w:val="single" w:sz="4" w:space="0" w:color="auto"/>
            </w:tcBorders>
            <w:noWrap/>
            <w:vAlign w:val="center"/>
          </w:tcPr>
          <w:p w14:paraId="62B48AFC" w14:textId="77777777" w:rsidR="002318CA" w:rsidRPr="00050D28" w:rsidRDefault="00293906" w:rsidP="002318CA">
            <w:pPr>
              <w:jc w:val="center"/>
              <w:rPr>
                <w:sz w:val="20"/>
                <w:szCs w:val="20"/>
              </w:rPr>
            </w:pPr>
            <w:r w:rsidRPr="00050D28">
              <w:rPr>
                <w:sz w:val="20"/>
                <w:szCs w:val="20"/>
              </w:rPr>
              <w:t>8,64</w:t>
            </w:r>
          </w:p>
        </w:tc>
        <w:tc>
          <w:tcPr>
            <w:tcW w:w="851" w:type="dxa"/>
            <w:tcBorders>
              <w:top w:val="single" w:sz="4" w:space="0" w:color="auto"/>
              <w:left w:val="single" w:sz="4" w:space="0" w:color="auto"/>
              <w:bottom w:val="single" w:sz="4" w:space="0" w:color="auto"/>
              <w:right w:val="single" w:sz="4" w:space="0" w:color="auto"/>
            </w:tcBorders>
            <w:noWrap/>
            <w:vAlign w:val="center"/>
          </w:tcPr>
          <w:p w14:paraId="4344DC9C" w14:textId="77777777" w:rsidR="002318CA" w:rsidRPr="00050D28" w:rsidRDefault="00293906" w:rsidP="002318CA">
            <w:pPr>
              <w:jc w:val="center"/>
              <w:rPr>
                <w:sz w:val="20"/>
                <w:szCs w:val="20"/>
              </w:rPr>
            </w:pPr>
            <w:r w:rsidRPr="00050D28">
              <w:rPr>
                <w:sz w:val="20"/>
                <w:szCs w:val="20"/>
              </w:rPr>
              <w:t>32,9</w:t>
            </w:r>
          </w:p>
        </w:tc>
        <w:tc>
          <w:tcPr>
            <w:tcW w:w="850" w:type="dxa"/>
            <w:tcBorders>
              <w:top w:val="single" w:sz="4" w:space="0" w:color="auto"/>
              <w:left w:val="single" w:sz="4" w:space="0" w:color="auto"/>
              <w:bottom w:val="single" w:sz="4" w:space="0" w:color="auto"/>
              <w:right w:val="single" w:sz="4" w:space="0" w:color="auto"/>
            </w:tcBorders>
            <w:noWrap/>
            <w:vAlign w:val="center"/>
          </w:tcPr>
          <w:p w14:paraId="43D01833" w14:textId="77777777" w:rsidR="002318CA" w:rsidRPr="00050D28" w:rsidRDefault="00293906" w:rsidP="002318CA">
            <w:pPr>
              <w:jc w:val="center"/>
              <w:rPr>
                <w:sz w:val="20"/>
                <w:szCs w:val="20"/>
              </w:rPr>
            </w:pPr>
            <w:r w:rsidRPr="00050D28">
              <w:rPr>
                <w:sz w:val="20"/>
                <w:szCs w:val="20"/>
              </w:rPr>
              <w:t>7,96</w:t>
            </w:r>
          </w:p>
        </w:tc>
        <w:tc>
          <w:tcPr>
            <w:tcW w:w="849" w:type="dxa"/>
            <w:tcBorders>
              <w:top w:val="single" w:sz="4" w:space="0" w:color="auto"/>
              <w:left w:val="single" w:sz="4" w:space="0" w:color="auto"/>
              <w:bottom w:val="single" w:sz="4" w:space="0" w:color="auto"/>
              <w:right w:val="single" w:sz="4" w:space="0" w:color="auto"/>
            </w:tcBorders>
            <w:noWrap/>
            <w:vAlign w:val="center"/>
          </w:tcPr>
          <w:p w14:paraId="213D39F7"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4E57F9D" w14:textId="77777777" w:rsidR="002318CA" w:rsidRPr="00050D28" w:rsidRDefault="002318CA" w:rsidP="002318CA">
            <w:pPr>
              <w:jc w:val="center"/>
              <w:rPr>
                <w:sz w:val="20"/>
                <w:szCs w:val="20"/>
              </w:rPr>
            </w:pPr>
          </w:p>
        </w:tc>
      </w:tr>
      <w:tr w:rsidR="002318CA" w:rsidRPr="00050D28" w14:paraId="7DD0BFF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4A1C52C" w14:textId="77777777" w:rsidR="002318CA" w:rsidRPr="00050D28" w:rsidRDefault="002318CA" w:rsidP="002318CA">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6D15E526"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C04DD89" w14:textId="77777777" w:rsidR="002318CA" w:rsidRPr="00050D28" w:rsidRDefault="00293906" w:rsidP="002318CA">
            <w:pPr>
              <w:jc w:val="center"/>
              <w:rPr>
                <w:sz w:val="20"/>
                <w:szCs w:val="20"/>
              </w:rPr>
            </w:pPr>
            <w:r w:rsidRPr="00050D28">
              <w:rPr>
                <w:sz w:val="20"/>
                <w:szCs w:val="20"/>
              </w:rPr>
              <w:t>16</w:t>
            </w:r>
          </w:p>
        </w:tc>
        <w:tc>
          <w:tcPr>
            <w:tcW w:w="709" w:type="dxa"/>
            <w:tcBorders>
              <w:top w:val="single" w:sz="4" w:space="0" w:color="auto"/>
              <w:left w:val="single" w:sz="4" w:space="0" w:color="auto"/>
              <w:bottom w:val="single" w:sz="4" w:space="0" w:color="auto"/>
              <w:right w:val="single" w:sz="4" w:space="0" w:color="auto"/>
            </w:tcBorders>
            <w:noWrap/>
            <w:vAlign w:val="center"/>
          </w:tcPr>
          <w:p w14:paraId="61B3BEFD"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7B2D13E"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2120F7E"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E911B0"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5880A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4B655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7BDE7A"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512AB50"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42F05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B0BBA29"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BF18E57"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CEE521C" w14:textId="77777777" w:rsidR="002318CA" w:rsidRPr="00050D28" w:rsidRDefault="002318CA" w:rsidP="002318CA">
            <w:pPr>
              <w:jc w:val="center"/>
              <w:rPr>
                <w:sz w:val="20"/>
                <w:szCs w:val="20"/>
              </w:rPr>
            </w:pPr>
          </w:p>
        </w:tc>
      </w:tr>
      <w:tr w:rsidR="002318CA" w:rsidRPr="00050D28" w14:paraId="38C4F86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C61E8C8" w14:textId="77777777" w:rsidR="002318CA" w:rsidRPr="00050D28" w:rsidRDefault="002318CA" w:rsidP="002318CA">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632C305F"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148A60C" w14:textId="77777777" w:rsidR="002318CA" w:rsidRPr="00050D28" w:rsidRDefault="00293906" w:rsidP="002318CA">
            <w:pPr>
              <w:jc w:val="center"/>
              <w:rPr>
                <w:sz w:val="20"/>
                <w:szCs w:val="20"/>
              </w:rPr>
            </w:pPr>
            <w:r w:rsidRPr="00050D28">
              <w:rPr>
                <w:sz w:val="20"/>
                <w:szCs w:val="20"/>
              </w:rPr>
              <w:t>2,80</w:t>
            </w:r>
          </w:p>
        </w:tc>
        <w:tc>
          <w:tcPr>
            <w:tcW w:w="709" w:type="dxa"/>
            <w:tcBorders>
              <w:top w:val="single" w:sz="4" w:space="0" w:color="auto"/>
              <w:left w:val="single" w:sz="4" w:space="0" w:color="auto"/>
              <w:bottom w:val="single" w:sz="4" w:space="0" w:color="auto"/>
              <w:right w:val="single" w:sz="4" w:space="0" w:color="auto"/>
            </w:tcBorders>
            <w:noWrap/>
            <w:vAlign w:val="center"/>
          </w:tcPr>
          <w:p w14:paraId="4B16E5A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75734A"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CD4B12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69C114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4EFBC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D1CC85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43FB342"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ACCE78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DA3BB9"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31E56C"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13B496F"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A7D0210" w14:textId="77777777" w:rsidR="002318CA" w:rsidRPr="00050D28" w:rsidRDefault="002318CA" w:rsidP="002318CA">
            <w:pPr>
              <w:jc w:val="center"/>
              <w:rPr>
                <w:sz w:val="20"/>
                <w:szCs w:val="20"/>
              </w:rPr>
            </w:pPr>
          </w:p>
        </w:tc>
      </w:tr>
      <w:tr w:rsidR="002318CA" w:rsidRPr="00050D28" w14:paraId="50A7E38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7796F89" w14:textId="77777777" w:rsidR="002318CA" w:rsidRPr="00050D28" w:rsidRDefault="002318CA" w:rsidP="002318CA">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08B8D3DB"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5A4406A" w14:textId="77777777" w:rsidR="002318CA" w:rsidRPr="00050D28" w:rsidRDefault="00293906" w:rsidP="002318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794803C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AC54733"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D49570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19B9548"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BAD5C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2A81F5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6C72399"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0AD7A00"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A2E2E89"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8BC241F"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4C297C0"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8445619" w14:textId="77777777" w:rsidR="002318CA" w:rsidRPr="00050D28" w:rsidRDefault="002318CA" w:rsidP="002318CA">
            <w:pPr>
              <w:jc w:val="center"/>
              <w:rPr>
                <w:sz w:val="20"/>
                <w:szCs w:val="20"/>
              </w:rPr>
            </w:pPr>
          </w:p>
        </w:tc>
      </w:tr>
      <w:tr w:rsidR="002318CA" w:rsidRPr="00050D28" w14:paraId="2E5F287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3CFD7AE" w14:textId="77777777" w:rsidR="002318CA" w:rsidRPr="00050D28" w:rsidRDefault="002318CA" w:rsidP="002318CA">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79205CD" w14:textId="77777777" w:rsidR="002318CA" w:rsidRPr="00050D28" w:rsidRDefault="00293906" w:rsidP="002318CA">
            <w:pPr>
              <w:jc w:val="center"/>
              <w:rPr>
                <w:sz w:val="20"/>
                <w:szCs w:val="20"/>
              </w:rPr>
            </w:pPr>
            <w:r w:rsidRPr="00050D28">
              <w:rPr>
                <w:sz w:val="20"/>
                <w:szCs w:val="20"/>
              </w:rPr>
              <w:t>4,4</w:t>
            </w:r>
          </w:p>
        </w:tc>
        <w:tc>
          <w:tcPr>
            <w:tcW w:w="992" w:type="dxa"/>
            <w:tcBorders>
              <w:top w:val="single" w:sz="4" w:space="0" w:color="auto"/>
              <w:left w:val="single" w:sz="4" w:space="0" w:color="auto"/>
              <w:bottom w:val="single" w:sz="4" w:space="0" w:color="auto"/>
              <w:right w:val="single" w:sz="4" w:space="0" w:color="auto"/>
            </w:tcBorders>
            <w:noWrap/>
            <w:vAlign w:val="center"/>
          </w:tcPr>
          <w:p w14:paraId="67F57046" w14:textId="77777777" w:rsidR="002318CA" w:rsidRPr="00050D28" w:rsidRDefault="00293906" w:rsidP="002318CA">
            <w:pPr>
              <w:jc w:val="center"/>
              <w:rPr>
                <w:sz w:val="20"/>
                <w:szCs w:val="20"/>
              </w:rPr>
            </w:pPr>
            <w:r w:rsidRPr="00050D28">
              <w:rPr>
                <w:sz w:val="20"/>
                <w:szCs w:val="20"/>
              </w:rPr>
              <w:t>0,19</w:t>
            </w:r>
          </w:p>
        </w:tc>
        <w:tc>
          <w:tcPr>
            <w:tcW w:w="709" w:type="dxa"/>
            <w:tcBorders>
              <w:top w:val="single" w:sz="4" w:space="0" w:color="auto"/>
              <w:left w:val="single" w:sz="4" w:space="0" w:color="auto"/>
              <w:bottom w:val="single" w:sz="4" w:space="0" w:color="auto"/>
              <w:right w:val="single" w:sz="4" w:space="0" w:color="auto"/>
            </w:tcBorders>
            <w:noWrap/>
            <w:vAlign w:val="center"/>
          </w:tcPr>
          <w:p w14:paraId="4DE10F5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1725C5"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910DF3D"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511DD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F2DCE2"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1095C8"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C4EDEAA"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8C104C4"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E080F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C11CB7"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57751F4"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D8FBD55" w14:textId="77777777" w:rsidR="002318CA" w:rsidRPr="00050D28" w:rsidRDefault="002318CA" w:rsidP="002318CA">
            <w:pPr>
              <w:jc w:val="center"/>
              <w:rPr>
                <w:sz w:val="20"/>
                <w:szCs w:val="20"/>
              </w:rPr>
            </w:pPr>
          </w:p>
        </w:tc>
      </w:tr>
      <w:tr w:rsidR="002318CA" w:rsidRPr="00050D28" w14:paraId="1D0C23F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3A12F9C" w14:textId="77777777" w:rsidR="002318CA" w:rsidRPr="00050D28" w:rsidRDefault="002318CA" w:rsidP="002318CA">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9AC323D"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E101B56" w14:textId="77777777" w:rsidR="002318CA" w:rsidRPr="00050D28" w:rsidRDefault="00293906" w:rsidP="002318CA">
            <w:pPr>
              <w:jc w:val="center"/>
              <w:rPr>
                <w:sz w:val="20"/>
                <w:szCs w:val="20"/>
              </w:rPr>
            </w:pPr>
            <w:r w:rsidRPr="00050D28">
              <w:rPr>
                <w:sz w:val="20"/>
                <w:szCs w:val="20"/>
              </w:rPr>
              <w:t>0,19</w:t>
            </w:r>
          </w:p>
        </w:tc>
        <w:tc>
          <w:tcPr>
            <w:tcW w:w="709" w:type="dxa"/>
            <w:tcBorders>
              <w:top w:val="single" w:sz="4" w:space="0" w:color="auto"/>
              <w:left w:val="single" w:sz="4" w:space="0" w:color="auto"/>
              <w:bottom w:val="single" w:sz="4" w:space="0" w:color="auto"/>
              <w:right w:val="single" w:sz="4" w:space="0" w:color="auto"/>
            </w:tcBorders>
            <w:noWrap/>
            <w:vAlign w:val="center"/>
          </w:tcPr>
          <w:p w14:paraId="5AF58F8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9900D5B"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65D1155"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B6EC956" w14:textId="77777777" w:rsidR="002318CA" w:rsidRPr="00050D28" w:rsidRDefault="00293906" w:rsidP="002318CA">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642ED1D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334163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0452D46"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8E6A27B" w14:textId="77777777" w:rsidR="002318CA" w:rsidRPr="00050D28" w:rsidRDefault="00293906" w:rsidP="002318CA">
            <w:pPr>
              <w:jc w:val="center"/>
              <w:rPr>
                <w:sz w:val="20"/>
                <w:szCs w:val="20"/>
              </w:rPr>
            </w:pPr>
            <w:r w:rsidRPr="00050D28">
              <w:rPr>
                <w:sz w:val="20"/>
                <w:szCs w:val="20"/>
              </w:rPr>
              <w:t>0,09</w:t>
            </w:r>
          </w:p>
        </w:tc>
        <w:tc>
          <w:tcPr>
            <w:tcW w:w="851" w:type="dxa"/>
            <w:tcBorders>
              <w:top w:val="single" w:sz="4" w:space="0" w:color="auto"/>
              <w:left w:val="single" w:sz="4" w:space="0" w:color="auto"/>
              <w:bottom w:val="single" w:sz="4" w:space="0" w:color="auto"/>
              <w:right w:val="single" w:sz="4" w:space="0" w:color="auto"/>
            </w:tcBorders>
            <w:noWrap/>
            <w:vAlign w:val="center"/>
          </w:tcPr>
          <w:p w14:paraId="72F4308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F6C82C" w14:textId="77777777" w:rsidR="002318CA" w:rsidRPr="00050D28" w:rsidRDefault="00293906" w:rsidP="002318CA">
            <w:pPr>
              <w:jc w:val="center"/>
              <w:rPr>
                <w:sz w:val="20"/>
                <w:szCs w:val="20"/>
              </w:rPr>
            </w:pPr>
            <w:r w:rsidRPr="00050D28">
              <w:rPr>
                <w:sz w:val="20"/>
                <w:szCs w:val="20"/>
              </w:rPr>
              <w:t>0,08</w:t>
            </w:r>
          </w:p>
        </w:tc>
        <w:tc>
          <w:tcPr>
            <w:tcW w:w="849" w:type="dxa"/>
            <w:tcBorders>
              <w:top w:val="single" w:sz="4" w:space="0" w:color="auto"/>
              <w:left w:val="single" w:sz="4" w:space="0" w:color="auto"/>
              <w:bottom w:val="single" w:sz="4" w:space="0" w:color="auto"/>
              <w:right w:val="single" w:sz="4" w:space="0" w:color="auto"/>
            </w:tcBorders>
            <w:noWrap/>
            <w:vAlign w:val="center"/>
          </w:tcPr>
          <w:p w14:paraId="4269EFB7"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51E0E01" w14:textId="77777777" w:rsidR="002318CA" w:rsidRPr="00050D28" w:rsidRDefault="002318CA" w:rsidP="002318CA">
            <w:pPr>
              <w:jc w:val="center"/>
              <w:rPr>
                <w:sz w:val="20"/>
                <w:szCs w:val="20"/>
              </w:rPr>
            </w:pPr>
          </w:p>
        </w:tc>
      </w:tr>
      <w:tr w:rsidR="002318CA" w:rsidRPr="00050D28" w14:paraId="1E3FF40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5CD82D7" w14:textId="77777777" w:rsidR="002318CA" w:rsidRPr="00050D28" w:rsidRDefault="002318CA" w:rsidP="002318CA">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68215B74"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2BE59F7" w14:textId="77777777" w:rsidR="002318CA" w:rsidRPr="00050D28" w:rsidRDefault="00293906" w:rsidP="002318CA">
            <w:pPr>
              <w:jc w:val="center"/>
              <w:rPr>
                <w:sz w:val="20"/>
                <w:szCs w:val="20"/>
              </w:rPr>
            </w:pPr>
            <w:r w:rsidRPr="00050D28">
              <w:rPr>
                <w:sz w:val="20"/>
                <w:szCs w:val="20"/>
              </w:rPr>
              <w:t>0,17</w:t>
            </w:r>
          </w:p>
        </w:tc>
        <w:tc>
          <w:tcPr>
            <w:tcW w:w="709" w:type="dxa"/>
            <w:tcBorders>
              <w:top w:val="single" w:sz="4" w:space="0" w:color="auto"/>
              <w:left w:val="single" w:sz="4" w:space="0" w:color="auto"/>
              <w:bottom w:val="single" w:sz="4" w:space="0" w:color="auto"/>
              <w:right w:val="single" w:sz="4" w:space="0" w:color="auto"/>
            </w:tcBorders>
            <w:noWrap/>
            <w:vAlign w:val="center"/>
          </w:tcPr>
          <w:p w14:paraId="3B8E36F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E07514"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2F8730F"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062C46A" w14:textId="77777777" w:rsidR="002318CA" w:rsidRPr="00050D28" w:rsidRDefault="00293906" w:rsidP="002318CA">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4815F8AA"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DF169A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6EE19F"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5D23BD9" w14:textId="77777777" w:rsidR="002318CA" w:rsidRPr="00050D28" w:rsidRDefault="00293906" w:rsidP="002318CA">
            <w:pPr>
              <w:jc w:val="center"/>
              <w:rPr>
                <w:sz w:val="20"/>
                <w:szCs w:val="20"/>
              </w:rPr>
            </w:pPr>
            <w:r w:rsidRPr="00050D28">
              <w:rPr>
                <w:sz w:val="20"/>
                <w:szCs w:val="20"/>
              </w:rPr>
              <w:t>0,08</w:t>
            </w:r>
          </w:p>
        </w:tc>
        <w:tc>
          <w:tcPr>
            <w:tcW w:w="851" w:type="dxa"/>
            <w:tcBorders>
              <w:top w:val="single" w:sz="4" w:space="0" w:color="auto"/>
              <w:left w:val="single" w:sz="4" w:space="0" w:color="auto"/>
              <w:bottom w:val="single" w:sz="4" w:space="0" w:color="auto"/>
              <w:right w:val="single" w:sz="4" w:space="0" w:color="auto"/>
            </w:tcBorders>
            <w:noWrap/>
            <w:vAlign w:val="center"/>
          </w:tcPr>
          <w:p w14:paraId="3D4EB85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001E185" w14:textId="77777777" w:rsidR="002318CA" w:rsidRPr="00050D28" w:rsidRDefault="00293906" w:rsidP="002318CA">
            <w:pPr>
              <w:jc w:val="center"/>
              <w:rPr>
                <w:sz w:val="20"/>
                <w:szCs w:val="20"/>
              </w:rPr>
            </w:pPr>
            <w:r w:rsidRPr="00050D28">
              <w:rPr>
                <w:sz w:val="20"/>
                <w:szCs w:val="20"/>
              </w:rPr>
              <w:t>0,07</w:t>
            </w:r>
          </w:p>
        </w:tc>
        <w:tc>
          <w:tcPr>
            <w:tcW w:w="849" w:type="dxa"/>
            <w:tcBorders>
              <w:top w:val="single" w:sz="4" w:space="0" w:color="auto"/>
              <w:left w:val="single" w:sz="4" w:space="0" w:color="auto"/>
              <w:bottom w:val="single" w:sz="4" w:space="0" w:color="auto"/>
              <w:right w:val="single" w:sz="4" w:space="0" w:color="auto"/>
            </w:tcBorders>
            <w:noWrap/>
            <w:vAlign w:val="center"/>
          </w:tcPr>
          <w:p w14:paraId="33355E45"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16E4453" w14:textId="77777777" w:rsidR="002318CA" w:rsidRPr="00050D28" w:rsidRDefault="002318CA" w:rsidP="002318CA">
            <w:pPr>
              <w:jc w:val="center"/>
              <w:rPr>
                <w:sz w:val="20"/>
                <w:szCs w:val="20"/>
              </w:rPr>
            </w:pPr>
          </w:p>
        </w:tc>
      </w:tr>
      <w:tr w:rsidR="002318CA" w:rsidRPr="00050D28" w14:paraId="5469D30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6817C26" w14:textId="77777777" w:rsidR="002318CA" w:rsidRPr="00050D28" w:rsidRDefault="002318CA" w:rsidP="002318CA">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0847BD9"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58FF697" w14:textId="77777777" w:rsidR="002318CA" w:rsidRPr="00050D28" w:rsidRDefault="00293906" w:rsidP="002318CA">
            <w:pPr>
              <w:jc w:val="center"/>
              <w:rPr>
                <w:sz w:val="20"/>
                <w:szCs w:val="20"/>
              </w:rPr>
            </w:pPr>
            <w:r w:rsidRPr="00050D28">
              <w:rPr>
                <w:sz w:val="20"/>
                <w:szCs w:val="20"/>
              </w:rPr>
              <w:t>0,10</w:t>
            </w:r>
          </w:p>
        </w:tc>
        <w:tc>
          <w:tcPr>
            <w:tcW w:w="709" w:type="dxa"/>
            <w:tcBorders>
              <w:top w:val="single" w:sz="4" w:space="0" w:color="auto"/>
              <w:left w:val="single" w:sz="4" w:space="0" w:color="auto"/>
              <w:bottom w:val="single" w:sz="4" w:space="0" w:color="auto"/>
              <w:right w:val="single" w:sz="4" w:space="0" w:color="auto"/>
            </w:tcBorders>
            <w:noWrap/>
            <w:vAlign w:val="center"/>
          </w:tcPr>
          <w:p w14:paraId="2EF3F8F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A3EA22"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B5A0D9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C841A2" w14:textId="77777777" w:rsidR="002318CA" w:rsidRPr="00050D28" w:rsidRDefault="00293906" w:rsidP="002318CA">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558AAD4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267D4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3A193CB"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8AF9BA7" w14:textId="77777777" w:rsidR="002318CA" w:rsidRPr="00050D28" w:rsidRDefault="00293906" w:rsidP="002318CA">
            <w:pPr>
              <w:jc w:val="center"/>
              <w:rPr>
                <w:sz w:val="20"/>
                <w:szCs w:val="20"/>
              </w:rPr>
            </w:pPr>
            <w:r w:rsidRPr="00050D28">
              <w:rPr>
                <w:sz w:val="20"/>
                <w:szCs w:val="20"/>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43F32564"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1EE515B" w14:textId="77777777" w:rsidR="002318CA" w:rsidRPr="00050D28" w:rsidRDefault="00293906" w:rsidP="002318CA">
            <w:pPr>
              <w:jc w:val="center"/>
              <w:rPr>
                <w:sz w:val="20"/>
                <w:szCs w:val="20"/>
              </w:rPr>
            </w:pPr>
            <w:r w:rsidRPr="00050D28">
              <w:rPr>
                <w:sz w:val="20"/>
                <w:szCs w:val="20"/>
              </w:rPr>
              <w:t>0,04</w:t>
            </w:r>
          </w:p>
        </w:tc>
        <w:tc>
          <w:tcPr>
            <w:tcW w:w="849" w:type="dxa"/>
            <w:tcBorders>
              <w:top w:val="single" w:sz="4" w:space="0" w:color="auto"/>
              <w:left w:val="single" w:sz="4" w:space="0" w:color="auto"/>
              <w:bottom w:val="single" w:sz="4" w:space="0" w:color="auto"/>
              <w:right w:val="single" w:sz="4" w:space="0" w:color="auto"/>
            </w:tcBorders>
            <w:noWrap/>
            <w:vAlign w:val="center"/>
          </w:tcPr>
          <w:p w14:paraId="0EB3FCB5"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9F26DC4" w14:textId="77777777" w:rsidR="002318CA" w:rsidRPr="00050D28" w:rsidRDefault="002318CA" w:rsidP="002318CA">
            <w:pPr>
              <w:jc w:val="center"/>
              <w:rPr>
                <w:sz w:val="20"/>
                <w:szCs w:val="20"/>
              </w:rPr>
            </w:pPr>
          </w:p>
        </w:tc>
      </w:tr>
      <w:tr w:rsidR="002318CA" w:rsidRPr="00050D28" w14:paraId="43C4F717"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AD11FFC" w14:textId="77777777" w:rsidR="002318CA" w:rsidRPr="00050D28" w:rsidRDefault="002318CA" w:rsidP="002318CA">
            <w:pPr>
              <w:rPr>
                <w:sz w:val="20"/>
                <w:szCs w:val="20"/>
              </w:rPr>
            </w:pPr>
            <w:r w:rsidRPr="00050D28">
              <w:rPr>
                <w:sz w:val="20"/>
                <w:szCs w:val="20"/>
              </w:rPr>
              <w:t>Хозяйственная секция:</w:t>
            </w:r>
            <w:r w:rsidR="00293906" w:rsidRPr="00050D28">
              <w:rPr>
                <w:sz w:val="20"/>
                <w:szCs w:val="20"/>
              </w:rPr>
              <w:t xml:space="preserve"> Сероольховая</w:t>
            </w:r>
          </w:p>
        </w:tc>
      </w:tr>
      <w:tr w:rsidR="002318CA" w:rsidRPr="00050D28" w14:paraId="3ED90D2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6480099" w14:textId="77777777" w:rsidR="002318CA" w:rsidRPr="00050D28" w:rsidRDefault="002318CA" w:rsidP="002318CA">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434BE637" w14:textId="77777777" w:rsidR="002318CA" w:rsidRPr="00050D28" w:rsidRDefault="00293906" w:rsidP="002318CA">
            <w:pPr>
              <w:jc w:val="center"/>
              <w:rPr>
                <w:sz w:val="20"/>
                <w:szCs w:val="20"/>
              </w:rPr>
            </w:pPr>
            <w:r w:rsidRPr="00050D28">
              <w:rPr>
                <w:sz w:val="20"/>
                <w:szCs w:val="20"/>
              </w:rPr>
              <w:t>7,1</w:t>
            </w:r>
          </w:p>
        </w:tc>
        <w:tc>
          <w:tcPr>
            <w:tcW w:w="992" w:type="dxa"/>
            <w:tcBorders>
              <w:top w:val="single" w:sz="4" w:space="0" w:color="auto"/>
              <w:left w:val="single" w:sz="4" w:space="0" w:color="auto"/>
              <w:bottom w:val="single" w:sz="4" w:space="0" w:color="auto"/>
              <w:right w:val="single" w:sz="4" w:space="0" w:color="auto"/>
            </w:tcBorders>
            <w:noWrap/>
            <w:vAlign w:val="center"/>
          </w:tcPr>
          <w:p w14:paraId="51CBB6E7" w14:textId="77777777" w:rsidR="002318CA" w:rsidRPr="00050D28" w:rsidRDefault="00293906" w:rsidP="002318CA">
            <w:pPr>
              <w:jc w:val="center"/>
              <w:rPr>
                <w:sz w:val="20"/>
                <w:szCs w:val="20"/>
              </w:rPr>
            </w:pPr>
            <w:r w:rsidRPr="00050D28">
              <w:rPr>
                <w:sz w:val="20"/>
                <w:szCs w:val="20"/>
              </w:rPr>
              <w:t>1,51</w:t>
            </w:r>
          </w:p>
        </w:tc>
        <w:tc>
          <w:tcPr>
            <w:tcW w:w="709" w:type="dxa"/>
            <w:tcBorders>
              <w:top w:val="single" w:sz="4" w:space="0" w:color="auto"/>
              <w:left w:val="single" w:sz="4" w:space="0" w:color="auto"/>
              <w:bottom w:val="single" w:sz="4" w:space="0" w:color="auto"/>
              <w:right w:val="single" w:sz="4" w:space="0" w:color="auto"/>
            </w:tcBorders>
            <w:noWrap/>
            <w:vAlign w:val="center"/>
          </w:tcPr>
          <w:p w14:paraId="0F349D7A"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08A17D3"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CC0F6EE"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CDFD4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67A472A"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C08DCD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0D01FE" w14:textId="77777777" w:rsidR="002318CA" w:rsidRPr="00050D28" w:rsidRDefault="00293906" w:rsidP="002318CA">
            <w:pPr>
              <w:jc w:val="center"/>
              <w:rPr>
                <w:sz w:val="20"/>
                <w:szCs w:val="20"/>
              </w:rPr>
            </w:pPr>
            <w:r w:rsidRPr="00050D28">
              <w:rPr>
                <w:sz w:val="20"/>
                <w:szCs w:val="20"/>
              </w:rPr>
              <w:t>2,0</w:t>
            </w:r>
          </w:p>
        </w:tc>
        <w:tc>
          <w:tcPr>
            <w:tcW w:w="992" w:type="dxa"/>
            <w:tcBorders>
              <w:top w:val="single" w:sz="4" w:space="0" w:color="auto"/>
              <w:left w:val="single" w:sz="4" w:space="0" w:color="auto"/>
              <w:bottom w:val="single" w:sz="4" w:space="0" w:color="auto"/>
              <w:right w:val="single" w:sz="4" w:space="0" w:color="auto"/>
            </w:tcBorders>
            <w:noWrap/>
            <w:vAlign w:val="center"/>
          </w:tcPr>
          <w:p w14:paraId="7D123799" w14:textId="77777777" w:rsidR="002318CA" w:rsidRPr="00050D28" w:rsidRDefault="00293906" w:rsidP="002318CA">
            <w:pPr>
              <w:jc w:val="center"/>
              <w:rPr>
                <w:sz w:val="20"/>
                <w:szCs w:val="20"/>
              </w:rPr>
            </w:pPr>
            <w:r w:rsidRPr="00050D28">
              <w:rPr>
                <w:sz w:val="20"/>
                <w:szCs w:val="20"/>
              </w:rPr>
              <w:t>0,41</w:t>
            </w:r>
          </w:p>
        </w:tc>
        <w:tc>
          <w:tcPr>
            <w:tcW w:w="851" w:type="dxa"/>
            <w:tcBorders>
              <w:top w:val="single" w:sz="4" w:space="0" w:color="auto"/>
              <w:left w:val="single" w:sz="4" w:space="0" w:color="auto"/>
              <w:bottom w:val="single" w:sz="4" w:space="0" w:color="auto"/>
              <w:right w:val="single" w:sz="4" w:space="0" w:color="auto"/>
            </w:tcBorders>
            <w:noWrap/>
            <w:vAlign w:val="center"/>
          </w:tcPr>
          <w:p w14:paraId="3EEBEFFA" w14:textId="77777777" w:rsidR="002318CA" w:rsidRPr="00050D28" w:rsidRDefault="00293906" w:rsidP="002318CA">
            <w:pPr>
              <w:jc w:val="center"/>
              <w:rPr>
                <w:sz w:val="20"/>
                <w:szCs w:val="20"/>
              </w:rPr>
            </w:pPr>
            <w:r w:rsidRPr="00050D28">
              <w:rPr>
                <w:sz w:val="20"/>
                <w:szCs w:val="20"/>
              </w:rPr>
              <w:t>5,1</w:t>
            </w:r>
          </w:p>
        </w:tc>
        <w:tc>
          <w:tcPr>
            <w:tcW w:w="850" w:type="dxa"/>
            <w:tcBorders>
              <w:top w:val="single" w:sz="4" w:space="0" w:color="auto"/>
              <w:left w:val="single" w:sz="4" w:space="0" w:color="auto"/>
              <w:bottom w:val="single" w:sz="4" w:space="0" w:color="auto"/>
              <w:right w:val="single" w:sz="4" w:space="0" w:color="auto"/>
            </w:tcBorders>
            <w:noWrap/>
            <w:vAlign w:val="center"/>
          </w:tcPr>
          <w:p w14:paraId="7C622C59" w14:textId="77777777" w:rsidR="002318CA" w:rsidRPr="00050D28" w:rsidRDefault="00293906" w:rsidP="002318CA">
            <w:pPr>
              <w:jc w:val="center"/>
              <w:rPr>
                <w:sz w:val="20"/>
                <w:szCs w:val="20"/>
              </w:rPr>
            </w:pPr>
            <w:r w:rsidRPr="00050D28">
              <w:rPr>
                <w:sz w:val="20"/>
                <w:szCs w:val="20"/>
              </w:rPr>
              <w:t>1,10</w:t>
            </w:r>
          </w:p>
        </w:tc>
        <w:tc>
          <w:tcPr>
            <w:tcW w:w="849" w:type="dxa"/>
            <w:tcBorders>
              <w:top w:val="single" w:sz="4" w:space="0" w:color="auto"/>
              <w:left w:val="single" w:sz="4" w:space="0" w:color="auto"/>
              <w:bottom w:val="single" w:sz="4" w:space="0" w:color="auto"/>
              <w:right w:val="single" w:sz="4" w:space="0" w:color="auto"/>
            </w:tcBorders>
            <w:noWrap/>
            <w:vAlign w:val="center"/>
          </w:tcPr>
          <w:p w14:paraId="5D4C4D10"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3354D08" w14:textId="77777777" w:rsidR="002318CA" w:rsidRPr="00050D28" w:rsidRDefault="002318CA" w:rsidP="002318CA">
            <w:pPr>
              <w:jc w:val="center"/>
              <w:rPr>
                <w:sz w:val="20"/>
                <w:szCs w:val="20"/>
              </w:rPr>
            </w:pPr>
          </w:p>
        </w:tc>
      </w:tr>
      <w:tr w:rsidR="002318CA" w:rsidRPr="00050D28" w14:paraId="50C5F0A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7DAD542" w14:textId="77777777" w:rsidR="002318CA" w:rsidRPr="00050D28" w:rsidRDefault="002318CA" w:rsidP="002318CA">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11340604"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3D79468" w14:textId="77777777" w:rsidR="002318CA" w:rsidRPr="00050D28" w:rsidRDefault="00293906" w:rsidP="002318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5065222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DC6A91"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CF1173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13767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DB4679C"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CF77DF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DA7A88C"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3F9D17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1E5641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83DF0D2"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B4C64C1"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CC2305B" w14:textId="77777777" w:rsidR="002318CA" w:rsidRPr="00050D28" w:rsidRDefault="002318CA" w:rsidP="002318CA">
            <w:pPr>
              <w:jc w:val="center"/>
              <w:rPr>
                <w:sz w:val="20"/>
                <w:szCs w:val="20"/>
              </w:rPr>
            </w:pPr>
          </w:p>
        </w:tc>
      </w:tr>
      <w:tr w:rsidR="002318CA" w:rsidRPr="00050D28" w14:paraId="49B8BA2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4ADBEC2" w14:textId="77777777" w:rsidR="002318CA" w:rsidRPr="00050D28" w:rsidRDefault="002318CA" w:rsidP="002318CA">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287C09FF"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998363B" w14:textId="77777777" w:rsidR="002318CA" w:rsidRPr="00050D28" w:rsidRDefault="00293906" w:rsidP="002318CA">
            <w:pPr>
              <w:jc w:val="center"/>
              <w:rPr>
                <w:sz w:val="20"/>
                <w:szCs w:val="20"/>
              </w:rPr>
            </w:pPr>
            <w:r w:rsidRPr="00050D28">
              <w:rPr>
                <w:sz w:val="20"/>
                <w:szCs w:val="20"/>
              </w:rPr>
              <w:t>0,23</w:t>
            </w:r>
          </w:p>
        </w:tc>
        <w:tc>
          <w:tcPr>
            <w:tcW w:w="709" w:type="dxa"/>
            <w:tcBorders>
              <w:top w:val="single" w:sz="4" w:space="0" w:color="auto"/>
              <w:left w:val="single" w:sz="4" w:space="0" w:color="auto"/>
              <w:bottom w:val="single" w:sz="4" w:space="0" w:color="auto"/>
              <w:right w:val="single" w:sz="4" w:space="0" w:color="auto"/>
            </w:tcBorders>
            <w:noWrap/>
            <w:vAlign w:val="center"/>
          </w:tcPr>
          <w:p w14:paraId="1F6550E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DE3F43"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52D926E"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0575C6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81B2F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4BB80C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4737DE"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F370B9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C5DA0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A495352"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A0E4D79"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1BF0F3E" w14:textId="77777777" w:rsidR="002318CA" w:rsidRPr="00050D28" w:rsidRDefault="002318CA" w:rsidP="002318CA">
            <w:pPr>
              <w:jc w:val="center"/>
              <w:rPr>
                <w:sz w:val="20"/>
                <w:szCs w:val="20"/>
              </w:rPr>
            </w:pPr>
          </w:p>
        </w:tc>
      </w:tr>
      <w:tr w:rsidR="002318CA" w:rsidRPr="00050D28" w14:paraId="0C046BF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EC96086" w14:textId="77777777" w:rsidR="002318CA" w:rsidRPr="00050D28" w:rsidRDefault="002318CA" w:rsidP="002318CA">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1E88DB09"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347A065" w14:textId="77777777" w:rsidR="002318CA" w:rsidRPr="00050D28" w:rsidRDefault="00293906" w:rsidP="002318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6DE0F80A"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A987E0F"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72901E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B3AEFC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0E997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E2225CD"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10EC75"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74C2D2D"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06E0E09"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1D3E52"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1EC9B78"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D150F9A" w14:textId="77777777" w:rsidR="002318CA" w:rsidRPr="00050D28" w:rsidRDefault="002318CA" w:rsidP="002318CA">
            <w:pPr>
              <w:jc w:val="center"/>
              <w:rPr>
                <w:sz w:val="20"/>
                <w:szCs w:val="20"/>
              </w:rPr>
            </w:pPr>
          </w:p>
        </w:tc>
      </w:tr>
      <w:tr w:rsidR="002318CA" w:rsidRPr="00050D28" w14:paraId="4419808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0AE1D6D" w14:textId="77777777" w:rsidR="002318CA" w:rsidRPr="00050D28" w:rsidRDefault="002318CA" w:rsidP="002318CA">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52AB9166" w14:textId="77777777" w:rsidR="002318CA" w:rsidRPr="00050D28" w:rsidRDefault="00293906" w:rsidP="002318CA">
            <w:pPr>
              <w:jc w:val="center"/>
              <w:rPr>
                <w:sz w:val="20"/>
                <w:szCs w:val="20"/>
              </w:rPr>
            </w:pPr>
            <w:r w:rsidRPr="00050D28">
              <w:rPr>
                <w:sz w:val="20"/>
                <w:szCs w:val="20"/>
              </w:rPr>
              <w:t>0,5</w:t>
            </w:r>
          </w:p>
        </w:tc>
        <w:tc>
          <w:tcPr>
            <w:tcW w:w="992" w:type="dxa"/>
            <w:tcBorders>
              <w:top w:val="single" w:sz="4" w:space="0" w:color="auto"/>
              <w:left w:val="single" w:sz="4" w:space="0" w:color="auto"/>
              <w:bottom w:val="single" w:sz="4" w:space="0" w:color="auto"/>
              <w:right w:val="single" w:sz="4" w:space="0" w:color="auto"/>
            </w:tcBorders>
            <w:noWrap/>
            <w:vAlign w:val="center"/>
          </w:tcPr>
          <w:p w14:paraId="1AF5D5BE" w14:textId="77777777" w:rsidR="002318CA" w:rsidRPr="00050D28" w:rsidRDefault="00293906" w:rsidP="00293906">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64158BC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A01C26"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E64A2E3"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5C9CA6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67FAC9"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50CD19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7D1DFF4"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98979C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11442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3702785"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0A8D842"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87D25A3" w14:textId="77777777" w:rsidR="002318CA" w:rsidRPr="00050D28" w:rsidRDefault="002318CA" w:rsidP="002318CA">
            <w:pPr>
              <w:jc w:val="center"/>
              <w:rPr>
                <w:sz w:val="20"/>
                <w:szCs w:val="20"/>
              </w:rPr>
            </w:pPr>
          </w:p>
        </w:tc>
      </w:tr>
      <w:tr w:rsidR="00293906" w:rsidRPr="00050D28" w14:paraId="5A1AD5D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164C297" w14:textId="77777777" w:rsidR="00293906" w:rsidRPr="00050D28" w:rsidRDefault="00293906" w:rsidP="00293906">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189E4E3" w14:textId="77777777" w:rsidR="00293906" w:rsidRPr="00050D28" w:rsidRDefault="00293906" w:rsidP="0029390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21E9DA0" w14:textId="77777777" w:rsidR="00293906" w:rsidRPr="00050D28" w:rsidRDefault="00293906" w:rsidP="00293906">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3B91CFB4" w14:textId="77777777" w:rsidR="00293906" w:rsidRPr="00050D28" w:rsidRDefault="00293906" w:rsidP="0029390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3D9F84B" w14:textId="77777777" w:rsidR="00293906" w:rsidRPr="00050D28" w:rsidRDefault="00293906" w:rsidP="0029390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C172F29" w14:textId="77777777" w:rsidR="00293906" w:rsidRPr="00050D28" w:rsidRDefault="00293906" w:rsidP="0029390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0791088" w14:textId="77777777" w:rsidR="00293906" w:rsidRPr="00050D28" w:rsidRDefault="00293906" w:rsidP="0029390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7C2D0A" w14:textId="77777777" w:rsidR="00293906" w:rsidRPr="00050D28" w:rsidRDefault="00293906" w:rsidP="0029390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D8A73B" w14:textId="77777777" w:rsidR="00293906" w:rsidRPr="00050D28" w:rsidRDefault="00293906" w:rsidP="0029390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7947108" w14:textId="77777777" w:rsidR="00293906" w:rsidRPr="00050D28" w:rsidRDefault="00293906" w:rsidP="0029390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4C0F747" w14:textId="77777777" w:rsidR="00293906" w:rsidRPr="00050D28" w:rsidRDefault="00293906" w:rsidP="0029390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DB418C" w14:textId="77777777" w:rsidR="00293906" w:rsidRPr="00050D28" w:rsidRDefault="00293906" w:rsidP="0029390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B6E8122" w14:textId="77777777" w:rsidR="00293906" w:rsidRPr="00050D28" w:rsidRDefault="00293906" w:rsidP="00293906">
            <w:pPr>
              <w:jc w:val="center"/>
              <w:rPr>
                <w:sz w:val="20"/>
                <w:szCs w:val="20"/>
              </w:rPr>
            </w:pPr>
            <w:r w:rsidRPr="00050D28">
              <w:rPr>
                <w:sz w:val="20"/>
                <w:szCs w:val="20"/>
              </w:rPr>
              <w:t>0,01</w:t>
            </w:r>
          </w:p>
        </w:tc>
        <w:tc>
          <w:tcPr>
            <w:tcW w:w="849" w:type="dxa"/>
            <w:tcBorders>
              <w:top w:val="single" w:sz="4" w:space="0" w:color="auto"/>
              <w:left w:val="single" w:sz="4" w:space="0" w:color="auto"/>
              <w:bottom w:val="single" w:sz="4" w:space="0" w:color="auto"/>
              <w:right w:val="single" w:sz="4" w:space="0" w:color="auto"/>
            </w:tcBorders>
            <w:noWrap/>
            <w:vAlign w:val="center"/>
          </w:tcPr>
          <w:p w14:paraId="695CD70E" w14:textId="77777777" w:rsidR="00293906" w:rsidRPr="00050D28" w:rsidRDefault="00293906" w:rsidP="0029390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9B32EE5" w14:textId="77777777" w:rsidR="00293906" w:rsidRPr="00050D28" w:rsidRDefault="00293906" w:rsidP="00293906">
            <w:pPr>
              <w:jc w:val="center"/>
              <w:rPr>
                <w:sz w:val="20"/>
                <w:szCs w:val="20"/>
              </w:rPr>
            </w:pPr>
          </w:p>
        </w:tc>
      </w:tr>
      <w:tr w:rsidR="00293906" w:rsidRPr="00050D28" w14:paraId="2B69BD7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28B74D9" w14:textId="77777777" w:rsidR="00293906" w:rsidRPr="00050D28" w:rsidRDefault="00293906" w:rsidP="00293906">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4B0E8272" w14:textId="77777777" w:rsidR="00293906" w:rsidRPr="00050D28" w:rsidRDefault="00293906" w:rsidP="0029390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6AF328C" w14:textId="77777777" w:rsidR="00293906" w:rsidRPr="00050D28" w:rsidRDefault="00293906" w:rsidP="00293906">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0A32E441" w14:textId="77777777" w:rsidR="00293906" w:rsidRPr="00050D28" w:rsidRDefault="00293906" w:rsidP="0029390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6B385A" w14:textId="77777777" w:rsidR="00293906" w:rsidRPr="00050D28" w:rsidRDefault="00293906" w:rsidP="0029390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55DAB03" w14:textId="77777777" w:rsidR="00293906" w:rsidRPr="00050D28" w:rsidRDefault="00293906" w:rsidP="0029390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5767586" w14:textId="77777777" w:rsidR="00293906" w:rsidRPr="00050D28" w:rsidRDefault="00293906" w:rsidP="0029390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C874AA7" w14:textId="77777777" w:rsidR="00293906" w:rsidRPr="00050D28" w:rsidRDefault="00293906" w:rsidP="0029390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D47D29D" w14:textId="77777777" w:rsidR="00293906" w:rsidRPr="00050D28" w:rsidRDefault="00293906" w:rsidP="0029390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767CB18" w14:textId="77777777" w:rsidR="00293906" w:rsidRPr="00050D28" w:rsidRDefault="00293906" w:rsidP="0029390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3E72D82" w14:textId="77777777" w:rsidR="00293906" w:rsidRPr="00050D28" w:rsidRDefault="00293906" w:rsidP="0029390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6C9D39C" w14:textId="77777777" w:rsidR="00293906" w:rsidRPr="00050D28" w:rsidRDefault="00293906" w:rsidP="0029390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7C7B30F" w14:textId="77777777" w:rsidR="00293906" w:rsidRPr="00050D28" w:rsidRDefault="00293906" w:rsidP="00293906">
            <w:pPr>
              <w:jc w:val="center"/>
              <w:rPr>
                <w:sz w:val="20"/>
                <w:szCs w:val="20"/>
              </w:rPr>
            </w:pPr>
            <w:r w:rsidRPr="00050D28">
              <w:rPr>
                <w:sz w:val="20"/>
                <w:szCs w:val="20"/>
              </w:rPr>
              <w:t>0,01</w:t>
            </w:r>
          </w:p>
        </w:tc>
        <w:tc>
          <w:tcPr>
            <w:tcW w:w="849" w:type="dxa"/>
            <w:tcBorders>
              <w:top w:val="single" w:sz="4" w:space="0" w:color="auto"/>
              <w:left w:val="single" w:sz="4" w:space="0" w:color="auto"/>
              <w:bottom w:val="single" w:sz="4" w:space="0" w:color="auto"/>
              <w:right w:val="single" w:sz="4" w:space="0" w:color="auto"/>
            </w:tcBorders>
            <w:noWrap/>
            <w:vAlign w:val="center"/>
          </w:tcPr>
          <w:p w14:paraId="132D0072" w14:textId="77777777" w:rsidR="00293906" w:rsidRPr="00050D28" w:rsidRDefault="00293906" w:rsidP="0029390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076DF85" w14:textId="77777777" w:rsidR="00293906" w:rsidRPr="00050D28" w:rsidRDefault="00293906" w:rsidP="00293906">
            <w:pPr>
              <w:jc w:val="center"/>
              <w:rPr>
                <w:sz w:val="20"/>
                <w:szCs w:val="20"/>
              </w:rPr>
            </w:pPr>
          </w:p>
        </w:tc>
      </w:tr>
      <w:tr w:rsidR="002318CA" w:rsidRPr="00050D28" w14:paraId="22D9E79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29586DF" w14:textId="77777777" w:rsidR="002318CA" w:rsidRPr="00050D28" w:rsidRDefault="002318CA" w:rsidP="002318CA">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D63E54B"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C601E46" w14:textId="77777777" w:rsidR="002318CA" w:rsidRPr="00050D28" w:rsidRDefault="00293906" w:rsidP="002318CA">
            <w:pPr>
              <w:jc w:val="center"/>
              <w:rPr>
                <w:sz w:val="20"/>
                <w:szCs w:val="20"/>
              </w:rPr>
            </w:pPr>
            <w:r w:rsidRPr="00050D28">
              <w:rPr>
                <w:sz w:val="20"/>
                <w:szCs w:val="20"/>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1E764DD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949528"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E2B02E3"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31A92C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7D0395"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FFF1C3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E9F61E"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293C71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48E624"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B1BC6F" w14:textId="77777777" w:rsidR="002318CA" w:rsidRPr="00050D28" w:rsidRDefault="00293906" w:rsidP="002318CA">
            <w:pPr>
              <w:jc w:val="center"/>
              <w:rPr>
                <w:sz w:val="20"/>
                <w:szCs w:val="20"/>
              </w:rPr>
            </w:pPr>
            <w:r w:rsidRPr="00050D28">
              <w:rPr>
                <w:sz w:val="20"/>
                <w:szCs w:val="20"/>
              </w:rPr>
              <w:t>-</w:t>
            </w:r>
          </w:p>
        </w:tc>
        <w:tc>
          <w:tcPr>
            <w:tcW w:w="849" w:type="dxa"/>
            <w:tcBorders>
              <w:top w:val="single" w:sz="4" w:space="0" w:color="auto"/>
              <w:left w:val="single" w:sz="4" w:space="0" w:color="auto"/>
              <w:bottom w:val="single" w:sz="4" w:space="0" w:color="auto"/>
              <w:right w:val="single" w:sz="4" w:space="0" w:color="auto"/>
            </w:tcBorders>
            <w:noWrap/>
            <w:vAlign w:val="center"/>
          </w:tcPr>
          <w:p w14:paraId="2296C17F"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C89F071" w14:textId="77777777" w:rsidR="002318CA" w:rsidRPr="00050D28" w:rsidRDefault="002318CA" w:rsidP="002318CA">
            <w:pPr>
              <w:jc w:val="center"/>
              <w:rPr>
                <w:sz w:val="20"/>
                <w:szCs w:val="20"/>
              </w:rPr>
            </w:pPr>
          </w:p>
        </w:tc>
      </w:tr>
      <w:tr w:rsidR="002318CA" w:rsidRPr="00050D28" w14:paraId="444BBF25"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1C961260" w14:textId="77777777" w:rsidR="002318CA" w:rsidRPr="00050D28" w:rsidRDefault="00293906" w:rsidP="00293906">
            <w:pPr>
              <w:rPr>
                <w:sz w:val="20"/>
                <w:szCs w:val="20"/>
              </w:rPr>
            </w:pPr>
            <w:r w:rsidRPr="00050D28">
              <w:rPr>
                <w:sz w:val="20"/>
                <w:szCs w:val="20"/>
              </w:rPr>
              <w:t>Итого по способу рубки: Добровольно-выборочные рубки</w:t>
            </w:r>
          </w:p>
        </w:tc>
      </w:tr>
      <w:tr w:rsidR="00293906" w:rsidRPr="00050D28" w14:paraId="3AC9E69A"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8F0D937" w14:textId="77777777" w:rsidR="00293906" w:rsidRPr="00050D28" w:rsidRDefault="00293906" w:rsidP="00293906">
            <w:pPr>
              <w:rPr>
                <w:sz w:val="20"/>
                <w:szCs w:val="20"/>
              </w:rPr>
            </w:pPr>
            <w:r w:rsidRPr="00050D28">
              <w:rPr>
                <w:sz w:val="20"/>
                <w:szCs w:val="20"/>
              </w:rPr>
              <w:t>Итого по категории лесов: Леса, расположенные в защитных полосах лесов</w:t>
            </w:r>
          </w:p>
        </w:tc>
      </w:tr>
      <w:tr w:rsidR="002318CA" w:rsidRPr="00050D28" w14:paraId="0635CDF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EA070B1" w14:textId="77777777" w:rsidR="002318CA" w:rsidRPr="00050D28" w:rsidRDefault="002318CA" w:rsidP="002318CA">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1C1032D6" w14:textId="77777777" w:rsidR="002318CA" w:rsidRPr="00050D28" w:rsidRDefault="00E17DDC" w:rsidP="002318CA">
            <w:pPr>
              <w:jc w:val="center"/>
              <w:rPr>
                <w:sz w:val="20"/>
                <w:szCs w:val="20"/>
              </w:rPr>
            </w:pPr>
            <w:r w:rsidRPr="00050D28">
              <w:rPr>
                <w:sz w:val="20"/>
                <w:szCs w:val="20"/>
              </w:rPr>
              <w:t>209,4</w:t>
            </w:r>
          </w:p>
        </w:tc>
        <w:tc>
          <w:tcPr>
            <w:tcW w:w="992" w:type="dxa"/>
            <w:tcBorders>
              <w:top w:val="single" w:sz="4" w:space="0" w:color="auto"/>
              <w:left w:val="single" w:sz="4" w:space="0" w:color="auto"/>
              <w:bottom w:val="single" w:sz="4" w:space="0" w:color="auto"/>
              <w:right w:val="single" w:sz="4" w:space="0" w:color="auto"/>
            </w:tcBorders>
            <w:noWrap/>
            <w:vAlign w:val="center"/>
          </w:tcPr>
          <w:p w14:paraId="347AEB06" w14:textId="77777777" w:rsidR="002318CA" w:rsidRPr="00050D28" w:rsidRDefault="00E17DDC" w:rsidP="002318CA">
            <w:pPr>
              <w:jc w:val="center"/>
              <w:rPr>
                <w:sz w:val="20"/>
                <w:szCs w:val="20"/>
              </w:rPr>
            </w:pPr>
            <w:r w:rsidRPr="00050D28">
              <w:rPr>
                <w:sz w:val="20"/>
                <w:szCs w:val="20"/>
              </w:rPr>
              <w:t>50,44</w:t>
            </w:r>
          </w:p>
        </w:tc>
        <w:tc>
          <w:tcPr>
            <w:tcW w:w="709" w:type="dxa"/>
            <w:tcBorders>
              <w:top w:val="single" w:sz="4" w:space="0" w:color="auto"/>
              <w:left w:val="single" w:sz="4" w:space="0" w:color="auto"/>
              <w:bottom w:val="single" w:sz="4" w:space="0" w:color="auto"/>
              <w:right w:val="single" w:sz="4" w:space="0" w:color="auto"/>
            </w:tcBorders>
            <w:noWrap/>
            <w:vAlign w:val="center"/>
          </w:tcPr>
          <w:p w14:paraId="6A97104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0578DF7"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9EE1C56" w14:textId="77777777" w:rsidR="002318CA" w:rsidRPr="00050D28" w:rsidRDefault="00E17DDC" w:rsidP="002318CA">
            <w:pPr>
              <w:jc w:val="center"/>
              <w:rPr>
                <w:sz w:val="20"/>
                <w:szCs w:val="20"/>
              </w:rPr>
            </w:pPr>
            <w:r w:rsidRPr="00050D28">
              <w:rPr>
                <w:sz w:val="20"/>
                <w:szCs w:val="20"/>
              </w:rPr>
              <w:t>3,9</w:t>
            </w:r>
          </w:p>
        </w:tc>
        <w:tc>
          <w:tcPr>
            <w:tcW w:w="850" w:type="dxa"/>
            <w:tcBorders>
              <w:top w:val="single" w:sz="4" w:space="0" w:color="auto"/>
              <w:left w:val="single" w:sz="4" w:space="0" w:color="auto"/>
              <w:bottom w:val="single" w:sz="4" w:space="0" w:color="auto"/>
              <w:right w:val="single" w:sz="4" w:space="0" w:color="auto"/>
            </w:tcBorders>
            <w:noWrap/>
            <w:vAlign w:val="center"/>
          </w:tcPr>
          <w:p w14:paraId="3EC206C1" w14:textId="77777777" w:rsidR="002318CA" w:rsidRPr="00050D28" w:rsidRDefault="00E17DDC" w:rsidP="002318CA">
            <w:pPr>
              <w:jc w:val="center"/>
              <w:rPr>
                <w:sz w:val="20"/>
                <w:szCs w:val="20"/>
              </w:rPr>
            </w:pPr>
            <w:r w:rsidRPr="00050D28">
              <w:rPr>
                <w:sz w:val="20"/>
                <w:szCs w:val="20"/>
              </w:rPr>
              <w:t>1,25</w:t>
            </w:r>
          </w:p>
        </w:tc>
        <w:tc>
          <w:tcPr>
            <w:tcW w:w="851" w:type="dxa"/>
            <w:tcBorders>
              <w:top w:val="single" w:sz="4" w:space="0" w:color="auto"/>
              <w:left w:val="single" w:sz="4" w:space="0" w:color="auto"/>
              <w:bottom w:val="single" w:sz="4" w:space="0" w:color="auto"/>
              <w:right w:val="single" w:sz="4" w:space="0" w:color="auto"/>
            </w:tcBorders>
            <w:noWrap/>
            <w:vAlign w:val="center"/>
          </w:tcPr>
          <w:p w14:paraId="3489E92A"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C2BBF0"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B0AB33" w14:textId="77777777" w:rsidR="002318CA" w:rsidRPr="00050D28" w:rsidRDefault="00E17DDC" w:rsidP="002318CA">
            <w:pPr>
              <w:jc w:val="center"/>
              <w:rPr>
                <w:sz w:val="20"/>
                <w:szCs w:val="20"/>
              </w:rPr>
            </w:pPr>
            <w:r w:rsidRPr="00050D28">
              <w:rPr>
                <w:sz w:val="20"/>
                <w:szCs w:val="20"/>
              </w:rPr>
              <w:t>90,5</w:t>
            </w:r>
          </w:p>
        </w:tc>
        <w:tc>
          <w:tcPr>
            <w:tcW w:w="992" w:type="dxa"/>
            <w:tcBorders>
              <w:top w:val="single" w:sz="4" w:space="0" w:color="auto"/>
              <w:left w:val="single" w:sz="4" w:space="0" w:color="auto"/>
              <w:bottom w:val="single" w:sz="4" w:space="0" w:color="auto"/>
              <w:right w:val="single" w:sz="4" w:space="0" w:color="auto"/>
            </w:tcBorders>
            <w:noWrap/>
            <w:vAlign w:val="center"/>
          </w:tcPr>
          <w:p w14:paraId="4AA4822B" w14:textId="77777777" w:rsidR="002318CA" w:rsidRPr="00050D28" w:rsidRDefault="00E17DDC" w:rsidP="002318CA">
            <w:pPr>
              <w:jc w:val="center"/>
              <w:rPr>
                <w:sz w:val="20"/>
                <w:szCs w:val="20"/>
              </w:rPr>
            </w:pPr>
            <w:r w:rsidRPr="00050D28">
              <w:rPr>
                <w:sz w:val="20"/>
                <w:szCs w:val="20"/>
              </w:rPr>
              <w:t>23,51</w:t>
            </w:r>
          </w:p>
        </w:tc>
        <w:tc>
          <w:tcPr>
            <w:tcW w:w="851" w:type="dxa"/>
            <w:tcBorders>
              <w:top w:val="single" w:sz="4" w:space="0" w:color="auto"/>
              <w:left w:val="single" w:sz="4" w:space="0" w:color="auto"/>
              <w:bottom w:val="single" w:sz="4" w:space="0" w:color="auto"/>
              <w:right w:val="single" w:sz="4" w:space="0" w:color="auto"/>
            </w:tcBorders>
            <w:noWrap/>
            <w:vAlign w:val="center"/>
          </w:tcPr>
          <w:p w14:paraId="24227FC5" w14:textId="77777777" w:rsidR="002318CA" w:rsidRPr="00050D28" w:rsidRDefault="00E17DDC" w:rsidP="002318CA">
            <w:pPr>
              <w:jc w:val="center"/>
              <w:rPr>
                <w:sz w:val="20"/>
                <w:szCs w:val="20"/>
              </w:rPr>
            </w:pPr>
            <w:r w:rsidRPr="00050D28">
              <w:rPr>
                <w:sz w:val="20"/>
                <w:szCs w:val="20"/>
              </w:rPr>
              <w:t>115,0</w:t>
            </w:r>
          </w:p>
        </w:tc>
        <w:tc>
          <w:tcPr>
            <w:tcW w:w="850" w:type="dxa"/>
            <w:tcBorders>
              <w:top w:val="single" w:sz="4" w:space="0" w:color="auto"/>
              <w:left w:val="single" w:sz="4" w:space="0" w:color="auto"/>
              <w:bottom w:val="single" w:sz="4" w:space="0" w:color="auto"/>
              <w:right w:val="single" w:sz="4" w:space="0" w:color="auto"/>
            </w:tcBorders>
            <w:noWrap/>
            <w:vAlign w:val="center"/>
          </w:tcPr>
          <w:p w14:paraId="5A8C5B5E" w14:textId="77777777" w:rsidR="002318CA" w:rsidRPr="00050D28" w:rsidRDefault="00E17DDC" w:rsidP="002318CA">
            <w:pPr>
              <w:jc w:val="center"/>
              <w:rPr>
                <w:sz w:val="20"/>
                <w:szCs w:val="20"/>
              </w:rPr>
            </w:pPr>
            <w:r w:rsidRPr="00050D28">
              <w:rPr>
                <w:sz w:val="20"/>
                <w:szCs w:val="20"/>
              </w:rPr>
              <w:t>25,69</w:t>
            </w:r>
          </w:p>
        </w:tc>
        <w:tc>
          <w:tcPr>
            <w:tcW w:w="849" w:type="dxa"/>
            <w:tcBorders>
              <w:top w:val="single" w:sz="4" w:space="0" w:color="auto"/>
              <w:left w:val="single" w:sz="4" w:space="0" w:color="auto"/>
              <w:bottom w:val="single" w:sz="4" w:space="0" w:color="auto"/>
              <w:right w:val="single" w:sz="4" w:space="0" w:color="auto"/>
            </w:tcBorders>
            <w:noWrap/>
            <w:vAlign w:val="center"/>
          </w:tcPr>
          <w:p w14:paraId="559A04D5"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0B8377F" w14:textId="77777777" w:rsidR="002318CA" w:rsidRPr="00050D28" w:rsidRDefault="002318CA" w:rsidP="002318CA">
            <w:pPr>
              <w:jc w:val="center"/>
              <w:rPr>
                <w:sz w:val="20"/>
                <w:szCs w:val="20"/>
              </w:rPr>
            </w:pPr>
          </w:p>
        </w:tc>
      </w:tr>
      <w:tr w:rsidR="002318CA" w:rsidRPr="00050D28" w14:paraId="1F1F484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92C4E5B" w14:textId="77777777" w:rsidR="002318CA" w:rsidRPr="00050D28" w:rsidRDefault="002318CA" w:rsidP="002318CA">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13C6E509"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04D33EE"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CCE0B00"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788DB29"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84C9DC4"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E4D5B4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8B42615"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25EBA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3CEB225"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B952A08"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47A40A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10F5F5F"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5CAA066"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9781736" w14:textId="77777777" w:rsidR="002318CA" w:rsidRPr="00050D28" w:rsidRDefault="002318CA" w:rsidP="002318CA">
            <w:pPr>
              <w:jc w:val="center"/>
              <w:rPr>
                <w:sz w:val="20"/>
                <w:szCs w:val="20"/>
              </w:rPr>
            </w:pPr>
          </w:p>
        </w:tc>
      </w:tr>
      <w:tr w:rsidR="002318CA" w:rsidRPr="00050D28" w14:paraId="46666EF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E23FD6C" w14:textId="77777777" w:rsidR="002318CA" w:rsidRPr="00050D28" w:rsidRDefault="002318CA" w:rsidP="002318CA">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15BDCBDD"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D429688" w14:textId="77777777" w:rsidR="002318CA" w:rsidRPr="00050D28" w:rsidRDefault="00E17DDC" w:rsidP="002318CA">
            <w:pPr>
              <w:jc w:val="center"/>
              <w:rPr>
                <w:sz w:val="20"/>
                <w:szCs w:val="20"/>
              </w:rPr>
            </w:pPr>
            <w:r w:rsidRPr="00050D28">
              <w:rPr>
                <w:sz w:val="20"/>
                <w:szCs w:val="20"/>
              </w:rPr>
              <w:t>7,69</w:t>
            </w:r>
          </w:p>
        </w:tc>
        <w:tc>
          <w:tcPr>
            <w:tcW w:w="709" w:type="dxa"/>
            <w:tcBorders>
              <w:top w:val="single" w:sz="4" w:space="0" w:color="auto"/>
              <w:left w:val="single" w:sz="4" w:space="0" w:color="auto"/>
              <w:bottom w:val="single" w:sz="4" w:space="0" w:color="auto"/>
              <w:right w:val="single" w:sz="4" w:space="0" w:color="auto"/>
            </w:tcBorders>
            <w:noWrap/>
            <w:vAlign w:val="center"/>
          </w:tcPr>
          <w:p w14:paraId="6E95B08D"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A3068F"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C3F872C"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317A2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12700F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05D717A"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D73C6C"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B35D2A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E00FB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C7A371"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5D5F63A"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C53D02F" w14:textId="77777777" w:rsidR="002318CA" w:rsidRPr="00050D28" w:rsidRDefault="002318CA" w:rsidP="002318CA">
            <w:pPr>
              <w:jc w:val="center"/>
              <w:rPr>
                <w:sz w:val="20"/>
                <w:szCs w:val="20"/>
              </w:rPr>
            </w:pPr>
          </w:p>
        </w:tc>
      </w:tr>
      <w:tr w:rsidR="002318CA" w:rsidRPr="00050D28" w14:paraId="119A531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2BCF0E5" w14:textId="77777777" w:rsidR="002318CA" w:rsidRPr="00050D28" w:rsidRDefault="002318CA" w:rsidP="002318CA">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05726D3E"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1D59428"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9A1719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8F6407"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4FD46E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959DAE"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DCED19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24A416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BAE555"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DFC9F1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70B59D"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1F4039A"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93B144B"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A8669EB" w14:textId="77777777" w:rsidR="002318CA" w:rsidRPr="00050D28" w:rsidRDefault="002318CA" w:rsidP="002318CA">
            <w:pPr>
              <w:jc w:val="center"/>
              <w:rPr>
                <w:sz w:val="20"/>
                <w:szCs w:val="20"/>
              </w:rPr>
            </w:pPr>
          </w:p>
        </w:tc>
      </w:tr>
      <w:tr w:rsidR="002318CA" w:rsidRPr="00050D28" w14:paraId="0F8445B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871357F" w14:textId="77777777" w:rsidR="002318CA" w:rsidRPr="00050D28" w:rsidRDefault="002318CA" w:rsidP="002318CA">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5A1E3B2D" w14:textId="77777777" w:rsidR="002318CA" w:rsidRPr="00050D28" w:rsidRDefault="00E17DDC" w:rsidP="002318CA">
            <w:pPr>
              <w:jc w:val="center"/>
              <w:rPr>
                <w:sz w:val="20"/>
                <w:szCs w:val="20"/>
              </w:rPr>
            </w:pPr>
            <w:r w:rsidRPr="00050D28">
              <w:rPr>
                <w:sz w:val="20"/>
                <w:szCs w:val="20"/>
              </w:rPr>
              <w:t>12,5</w:t>
            </w:r>
          </w:p>
        </w:tc>
        <w:tc>
          <w:tcPr>
            <w:tcW w:w="992" w:type="dxa"/>
            <w:tcBorders>
              <w:top w:val="single" w:sz="4" w:space="0" w:color="auto"/>
              <w:left w:val="single" w:sz="4" w:space="0" w:color="auto"/>
              <w:bottom w:val="single" w:sz="4" w:space="0" w:color="auto"/>
              <w:right w:val="single" w:sz="4" w:space="0" w:color="auto"/>
            </w:tcBorders>
            <w:noWrap/>
            <w:vAlign w:val="center"/>
          </w:tcPr>
          <w:p w14:paraId="54D118B8" w14:textId="77777777" w:rsidR="002318CA" w:rsidRPr="00050D28" w:rsidRDefault="00E17DDC" w:rsidP="002318CA">
            <w:pPr>
              <w:jc w:val="center"/>
              <w:rPr>
                <w:sz w:val="20"/>
                <w:szCs w:val="20"/>
              </w:rPr>
            </w:pPr>
            <w:r w:rsidRPr="00050D28">
              <w:rPr>
                <w:sz w:val="20"/>
                <w:szCs w:val="20"/>
              </w:rPr>
              <w:t>0,47</w:t>
            </w:r>
          </w:p>
        </w:tc>
        <w:tc>
          <w:tcPr>
            <w:tcW w:w="709" w:type="dxa"/>
            <w:tcBorders>
              <w:top w:val="single" w:sz="4" w:space="0" w:color="auto"/>
              <w:left w:val="single" w:sz="4" w:space="0" w:color="auto"/>
              <w:bottom w:val="single" w:sz="4" w:space="0" w:color="auto"/>
              <w:right w:val="single" w:sz="4" w:space="0" w:color="auto"/>
            </w:tcBorders>
            <w:noWrap/>
            <w:vAlign w:val="center"/>
          </w:tcPr>
          <w:p w14:paraId="74AE2FD8"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6E6BFA"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C312F0E"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5E7391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2866E9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4D700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7CF4F81"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729B99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6C2AD4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7D5BB2"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533A7A3"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9B2E83C" w14:textId="77777777" w:rsidR="002318CA" w:rsidRPr="00050D28" w:rsidRDefault="002318CA" w:rsidP="002318CA">
            <w:pPr>
              <w:jc w:val="center"/>
              <w:rPr>
                <w:sz w:val="20"/>
                <w:szCs w:val="20"/>
              </w:rPr>
            </w:pPr>
          </w:p>
        </w:tc>
      </w:tr>
      <w:tr w:rsidR="002318CA" w:rsidRPr="00050D28" w14:paraId="1F88AD5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072C030" w14:textId="77777777" w:rsidR="002318CA" w:rsidRPr="00050D28" w:rsidRDefault="002318CA" w:rsidP="002318CA">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D43DB50"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F4158CB" w14:textId="77777777" w:rsidR="002318CA" w:rsidRPr="00050D28" w:rsidRDefault="00E17DDC" w:rsidP="002318CA">
            <w:pPr>
              <w:jc w:val="center"/>
              <w:rPr>
                <w:sz w:val="20"/>
                <w:szCs w:val="20"/>
              </w:rPr>
            </w:pPr>
            <w:r w:rsidRPr="00050D28">
              <w:rPr>
                <w:sz w:val="20"/>
                <w:szCs w:val="20"/>
              </w:rPr>
              <w:t>0,47</w:t>
            </w:r>
          </w:p>
        </w:tc>
        <w:tc>
          <w:tcPr>
            <w:tcW w:w="709" w:type="dxa"/>
            <w:tcBorders>
              <w:top w:val="single" w:sz="4" w:space="0" w:color="auto"/>
              <w:left w:val="single" w:sz="4" w:space="0" w:color="auto"/>
              <w:bottom w:val="single" w:sz="4" w:space="0" w:color="auto"/>
              <w:right w:val="single" w:sz="4" w:space="0" w:color="auto"/>
            </w:tcBorders>
            <w:noWrap/>
            <w:vAlign w:val="center"/>
          </w:tcPr>
          <w:p w14:paraId="28F8173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09FB761"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A4ADDA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52537B7" w14:textId="77777777" w:rsidR="002318CA" w:rsidRPr="00050D28" w:rsidRDefault="00E17DDC" w:rsidP="002318CA">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3FD7333C"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D550C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889CD0"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2F4AC16" w14:textId="77777777" w:rsidR="002318CA" w:rsidRPr="00050D28" w:rsidRDefault="00E17DDC" w:rsidP="002318CA">
            <w:pPr>
              <w:jc w:val="center"/>
              <w:rPr>
                <w:sz w:val="20"/>
                <w:szCs w:val="20"/>
              </w:rPr>
            </w:pPr>
            <w:r w:rsidRPr="00050D28">
              <w:rPr>
                <w:sz w:val="20"/>
                <w:szCs w:val="20"/>
              </w:rPr>
              <w:t>0,21</w:t>
            </w:r>
          </w:p>
        </w:tc>
        <w:tc>
          <w:tcPr>
            <w:tcW w:w="851" w:type="dxa"/>
            <w:tcBorders>
              <w:top w:val="single" w:sz="4" w:space="0" w:color="auto"/>
              <w:left w:val="single" w:sz="4" w:space="0" w:color="auto"/>
              <w:bottom w:val="single" w:sz="4" w:space="0" w:color="auto"/>
              <w:right w:val="single" w:sz="4" w:space="0" w:color="auto"/>
            </w:tcBorders>
            <w:noWrap/>
            <w:vAlign w:val="center"/>
          </w:tcPr>
          <w:p w14:paraId="7F7A7745"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3E8383" w14:textId="77777777" w:rsidR="002318CA" w:rsidRPr="00050D28" w:rsidRDefault="00E17DDC" w:rsidP="002318CA">
            <w:pPr>
              <w:jc w:val="center"/>
              <w:rPr>
                <w:sz w:val="20"/>
                <w:szCs w:val="20"/>
              </w:rPr>
            </w:pPr>
            <w:r w:rsidRPr="00050D28">
              <w:rPr>
                <w:sz w:val="20"/>
                <w:szCs w:val="20"/>
              </w:rPr>
              <w:t>0,23</w:t>
            </w:r>
          </w:p>
        </w:tc>
        <w:tc>
          <w:tcPr>
            <w:tcW w:w="849" w:type="dxa"/>
            <w:tcBorders>
              <w:top w:val="single" w:sz="4" w:space="0" w:color="auto"/>
              <w:left w:val="single" w:sz="4" w:space="0" w:color="auto"/>
              <w:bottom w:val="single" w:sz="4" w:space="0" w:color="auto"/>
              <w:right w:val="single" w:sz="4" w:space="0" w:color="auto"/>
            </w:tcBorders>
            <w:noWrap/>
            <w:vAlign w:val="center"/>
          </w:tcPr>
          <w:p w14:paraId="3148034B"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2B331C2" w14:textId="77777777" w:rsidR="002318CA" w:rsidRPr="00050D28" w:rsidRDefault="002318CA" w:rsidP="002318CA">
            <w:pPr>
              <w:jc w:val="center"/>
              <w:rPr>
                <w:sz w:val="20"/>
                <w:szCs w:val="20"/>
              </w:rPr>
            </w:pPr>
          </w:p>
        </w:tc>
      </w:tr>
      <w:tr w:rsidR="002318CA" w:rsidRPr="00050D28" w14:paraId="72D1C71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96E3ECA" w14:textId="77777777" w:rsidR="002318CA" w:rsidRPr="00050D28" w:rsidRDefault="002318CA" w:rsidP="002318CA">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756BABF6"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EB101BD" w14:textId="77777777" w:rsidR="002318CA" w:rsidRPr="00050D28" w:rsidRDefault="00E17DDC" w:rsidP="002318CA">
            <w:pPr>
              <w:jc w:val="center"/>
              <w:rPr>
                <w:sz w:val="20"/>
                <w:szCs w:val="20"/>
              </w:rPr>
            </w:pPr>
            <w:r w:rsidRPr="00050D28">
              <w:rPr>
                <w:sz w:val="20"/>
                <w:szCs w:val="20"/>
              </w:rPr>
              <w:t>0,42</w:t>
            </w:r>
          </w:p>
        </w:tc>
        <w:tc>
          <w:tcPr>
            <w:tcW w:w="709" w:type="dxa"/>
            <w:tcBorders>
              <w:top w:val="single" w:sz="4" w:space="0" w:color="auto"/>
              <w:left w:val="single" w:sz="4" w:space="0" w:color="auto"/>
              <w:bottom w:val="single" w:sz="4" w:space="0" w:color="auto"/>
              <w:right w:val="single" w:sz="4" w:space="0" w:color="auto"/>
            </w:tcBorders>
            <w:noWrap/>
            <w:vAlign w:val="center"/>
          </w:tcPr>
          <w:p w14:paraId="279C95CA"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2B2FF7"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CDBD87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0B4C5A" w14:textId="77777777" w:rsidR="002318CA" w:rsidRPr="00050D28" w:rsidRDefault="00E17DDC" w:rsidP="002318CA">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217D08B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4C41D2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29F8F15"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E40BC4C" w14:textId="77777777" w:rsidR="002318CA" w:rsidRPr="00050D28" w:rsidRDefault="00E17DDC" w:rsidP="002318CA">
            <w:pPr>
              <w:jc w:val="center"/>
              <w:rPr>
                <w:sz w:val="20"/>
                <w:szCs w:val="20"/>
              </w:rPr>
            </w:pPr>
            <w:r w:rsidRPr="00050D28">
              <w:rPr>
                <w:sz w:val="20"/>
                <w:szCs w:val="20"/>
              </w:rPr>
              <w:t>0,19</w:t>
            </w:r>
          </w:p>
        </w:tc>
        <w:tc>
          <w:tcPr>
            <w:tcW w:w="851" w:type="dxa"/>
            <w:tcBorders>
              <w:top w:val="single" w:sz="4" w:space="0" w:color="auto"/>
              <w:left w:val="single" w:sz="4" w:space="0" w:color="auto"/>
              <w:bottom w:val="single" w:sz="4" w:space="0" w:color="auto"/>
              <w:right w:val="single" w:sz="4" w:space="0" w:color="auto"/>
            </w:tcBorders>
            <w:noWrap/>
            <w:vAlign w:val="center"/>
          </w:tcPr>
          <w:p w14:paraId="548474C5"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808D25" w14:textId="77777777" w:rsidR="002318CA" w:rsidRPr="00050D28" w:rsidRDefault="00E17DDC" w:rsidP="002318CA">
            <w:pPr>
              <w:jc w:val="center"/>
              <w:rPr>
                <w:sz w:val="20"/>
                <w:szCs w:val="20"/>
              </w:rPr>
            </w:pPr>
            <w:r w:rsidRPr="00050D28">
              <w:rPr>
                <w:sz w:val="20"/>
                <w:szCs w:val="20"/>
              </w:rPr>
              <w:t>0,21</w:t>
            </w:r>
          </w:p>
        </w:tc>
        <w:tc>
          <w:tcPr>
            <w:tcW w:w="849" w:type="dxa"/>
            <w:tcBorders>
              <w:top w:val="single" w:sz="4" w:space="0" w:color="auto"/>
              <w:left w:val="single" w:sz="4" w:space="0" w:color="auto"/>
              <w:bottom w:val="single" w:sz="4" w:space="0" w:color="auto"/>
              <w:right w:val="single" w:sz="4" w:space="0" w:color="auto"/>
            </w:tcBorders>
            <w:noWrap/>
            <w:vAlign w:val="center"/>
          </w:tcPr>
          <w:p w14:paraId="76B3ADA3"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6194750" w14:textId="77777777" w:rsidR="002318CA" w:rsidRPr="00050D28" w:rsidRDefault="002318CA" w:rsidP="002318CA">
            <w:pPr>
              <w:jc w:val="center"/>
              <w:rPr>
                <w:sz w:val="20"/>
                <w:szCs w:val="20"/>
              </w:rPr>
            </w:pPr>
          </w:p>
        </w:tc>
      </w:tr>
      <w:tr w:rsidR="002318CA" w:rsidRPr="00050D28" w14:paraId="00D1B7F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4CEAC71" w14:textId="77777777" w:rsidR="002318CA" w:rsidRPr="00050D28" w:rsidRDefault="002318CA" w:rsidP="002318CA">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7BA602A"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4080181" w14:textId="77777777" w:rsidR="002318CA" w:rsidRPr="00050D28" w:rsidRDefault="00E17DDC" w:rsidP="002318CA">
            <w:pPr>
              <w:jc w:val="center"/>
              <w:rPr>
                <w:sz w:val="20"/>
                <w:szCs w:val="20"/>
              </w:rPr>
            </w:pPr>
            <w:r w:rsidRPr="00050D28">
              <w:rPr>
                <w:sz w:val="20"/>
                <w:szCs w:val="20"/>
              </w:rPr>
              <w:t>0,28</w:t>
            </w:r>
          </w:p>
        </w:tc>
        <w:tc>
          <w:tcPr>
            <w:tcW w:w="709" w:type="dxa"/>
            <w:tcBorders>
              <w:top w:val="single" w:sz="4" w:space="0" w:color="auto"/>
              <w:left w:val="single" w:sz="4" w:space="0" w:color="auto"/>
              <w:bottom w:val="single" w:sz="4" w:space="0" w:color="auto"/>
              <w:right w:val="single" w:sz="4" w:space="0" w:color="auto"/>
            </w:tcBorders>
            <w:noWrap/>
            <w:vAlign w:val="center"/>
          </w:tcPr>
          <w:p w14:paraId="422E67F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5727C1"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F9CD35A"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E652565" w14:textId="77777777" w:rsidR="002318CA" w:rsidRPr="00050D28" w:rsidRDefault="00E17DDC" w:rsidP="002318CA">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39587DB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DBB03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1042CEA"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83BB4F1" w14:textId="77777777" w:rsidR="002318CA" w:rsidRPr="00050D28" w:rsidRDefault="00E17DDC" w:rsidP="002318CA">
            <w:pPr>
              <w:jc w:val="center"/>
              <w:rPr>
                <w:sz w:val="20"/>
                <w:szCs w:val="20"/>
              </w:rPr>
            </w:pPr>
            <w:r w:rsidRPr="00050D28">
              <w:rPr>
                <w:sz w:val="20"/>
                <w:szCs w:val="20"/>
              </w:rPr>
              <w:t>0,13</w:t>
            </w:r>
          </w:p>
        </w:tc>
        <w:tc>
          <w:tcPr>
            <w:tcW w:w="851" w:type="dxa"/>
            <w:tcBorders>
              <w:top w:val="single" w:sz="4" w:space="0" w:color="auto"/>
              <w:left w:val="single" w:sz="4" w:space="0" w:color="auto"/>
              <w:bottom w:val="single" w:sz="4" w:space="0" w:color="auto"/>
              <w:right w:val="single" w:sz="4" w:space="0" w:color="auto"/>
            </w:tcBorders>
            <w:noWrap/>
            <w:vAlign w:val="center"/>
          </w:tcPr>
          <w:p w14:paraId="55997AA2"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C028711" w14:textId="77777777" w:rsidR="002318CA" w:rsidRPr="00050D28" w:rsidRDefault="00E17DDC" w:rsidP="002318CA">
            <w:pPr>
              <w:jc w:val="center"/>
              <w:rPr>
                <w:sz w:val="20"/>
                <w:szCs w:val="20"/>
              </w:rPr>
            </w:pPr>
            <w:r w:rsidRPr="00050D28">
              <w:rPr>
                <w:sz w:val="20"/>
                <w:szCs w:val="20"/>
              </w:rPr>
              <w:t>0,13</w:t>
            </w:r>
          </w:p>
        </w:tc>
        <w:tc>
          <w:tcPr>
            <w:tcW w:w="849" w:type="dxa"/>
            <w:tcBorders>
              <w:top w:val="single" w:sz="4" w:space="0" w:color="auto"/>
              <w:left w:val="single" w:sz="4" w:space="0" w:color="auto"/>
              <w:bottom w:val="single" w:sz="4" w:space="0" w:color="auto"/>
              <w:right w:val="single" w:sz="4" w:space="0" w:color="auto"/>
            </w:tcBorders>
            <w:noWrap/>
            <w:vAlign w:val="center"/>
          </w:tcPr>
          <w:p w14:paraId="08049ECD"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44CC942" w14:textId="77777777" w:rsidR="002318CA" w:rsidRPr="00050D28" w:rsidRDefault="002318CA" w:rsidP="002318CA">
            <w:pPr>
              <w:jc w:val="center"/>
              <w:rPr>
                <w:sz w:val="20"/>
                <w:szCs w:val="20"/>
              </w:rPr>
            </w:pPr>
          </w:p>
        </w:tc>
      </w:tr>
      <w:tr w:rsidR="002318CA" w:rsidRPr="00050D28" w14:paraId="5067D5D3"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88AD05B" w14:textId="77777777" w:rsidR="002318CA" w:rsidRPr="00050D28" w:rsidRDefault="00E17DDC" w:rsidP="00E17DDC">
            <w:pPr>
              <w:rPr>
                <w:sz w:val="20"/>
                <w:szCs w:val="20"/>
              </w:rPr>
            </w:pPr>
            <w:r w:rsidRPr="00050D28">
              <w:rPr>
                <w:sz w:val="20"/>
                <w:szCs w:val="20"/>
              </w:rPr>
              <w:t>Категория лесов: Леса, расположенные в зеленых зонах</w:t>
            </w:r>
          </w:p>
        </w:tc>
      </w:tr>
      <w:tr w:rsidR="00E17DDC" w:rsidRPr="00050D28" w14:paraId="4C35B202"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A82EFC8" w14:textId="77777777" w:rsidR="00E17DDC" w:rsidRPr="00050D28" w:rsidRDefault="00E17DDC" w:rsidP="00E17DDC">
            <w:pPr>
              <w:rPr>
                <w:sz w:val="20"/>
                <w:szCs w:val="20"/>
              </w:rPr>
            </w:pPr>
            <w:r w:rsidRPr="00050D28">
              <w:rPr>
                <w:sz w:val="20"/>
                <w:szCs w:val="20"/>
              </w:rPr>
              <w:t>Способ рубки: Добровольно-выборочные рубки</w:t>
            </w:r>
          </w:p>
        </w:tc>
      </w:tr>
      <w:tr w:rsidR="00E17DDC" w:rsidRPr="00050D28" w14:paraId="2BD25455"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42FAD536" w14:textId="77777777" w:rsidR="00E17DDC" w:rsidRPr="00050D28" w:rsidRDefault="00E17DDC" w:rsidP="00E17DDC">
            <w:pPr>
              <w:rPr>
                <w:sz w:val="20"/>
                <w:szCs w:val="20"/>
              </w:rPr>
            </w:pPr>
            <w:r w:rsidRPr="00050D28">
              <w:rPr>
                <w:sz w:val="20"/>
                <w:szCs w:val="20"/>
              </w:rPr>
              <w:t>Хозяйственная секция: Сосновая высокобонитетная</w:t>
            </w:r>
          </w:p>
        </w:tc>
      </w:tr>
      <w:tr w:rsidR="002318CA" w:rsidRPr="00050D28" w14:paraId="3505478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EFA00F1" w14:textId="77777777" w:rsidR="002318CA" w:rsidRPr="00050D28" w:rsidRDefault="002318CA" w:rsidP="002318CA">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18030302" w14:textId="77777777" w:rsidR="002318CA" w:rsidRPr="00050D28" w:rsidRDefault="00E17DDC" w:rsidP="002318CA">
            <w:pPr>
              <w:jc w:val="center"/>
              <w:rPr>
                <w:sz w:val="20"/>
                <w:szCs w:val="20"/>
              </w:rPr>
            </w:pPr>
            <w:r w:rsidRPr="00050D28">
              <w:rPr>
                <w:sz w:val="20"/>
                <w:szCs w:val="20"/>
              </w:rPr>
              <w:t>86,0</w:t>
            </w:r>
          </w:p>
        </w:tc>
        <w:tc>
          <w:tcPr>
            <w:tcW w:w="992" w:type="dxa"/>
            <w:tcBorders>
              <w:top w:val="single" w:sz="4" w:space="0" w:color="auto"/>
              <w:left w:val="single" w:sz="4" w:space="0" w:color="auto"/>
              <w:bottom w:val="single" w:sz="4" w:space="0" w:color="auto"/>
              <w:right w:val="single" w:sz="4" w:space="0" w:color="auto"/>
            </w:tcBorders>
            <w:noWrap/>
            <w:vAlign w:val="center"/>
          </w:tcPr>
          <w:p w14:paraId="469714F4" w14:textId="77777777" w:rsidR="002318CA" w:rsidRPr="00050D28" w:rsidRDefault="00E17DDC" w:rsidP="002318CA">
            <w:pPr>
              <w:jc w:val="center"/>
              <w:rPr>
                <w:sz w:val="20"/>
                <w:szCs w:val="20"/>
              </w:rPr>
            </w:pPr>
            <w:r w:rsidRPr="00050D28">
              <w:rPr>
                <w:sz w:val="20"/>
                <w:szCs w:val="20"/>
              </w:rPr>
              <w:t>22,17</w:t>
            </w:r>
          </w:p>
        </w:tc>
        <w:tc>
          <w:tcPr>
            <w:tcW w:w="709" w:type="dxa"/>
            <w:tcBorders>
              <w:top w:val="single" w:sz="4" w:space="0" w:color="auto"/>
              <w:left w:val="single" w:sz="4" w:space="0" w:color="auto"/>
              <w:bottom w:val="single" w:sz="4" w:space="0" w:color="auto"/>
              <w:right w:val="single" w:sz="4" w:space="0" w:color="auto"/>
            </w:tcBorders>
            <w:noWrap/>
            <w:vAlign w:val="center"/>
          </w:tcPr>
          <w:p w14:paraId="2D0BBB7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22BFFC"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E2BE98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5AAEF1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A2C90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506E78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EE46DE" w14:textId="77777777" w:rsidR="002318CA" w:rsidRPr="00050D28" w:rsidRDefault="00E17DDC" w:rsidP="002318CA">
            <w:pPr>
              <w:jc w:val="center"/>
              <w:rPr>
                <w:sz w:val="20"/>
                <w:szCs w:val="20"/>
              </w:rPr>
            </w:pPr>
            <w:r w:rsidRPr="00050D28">
              <w:rPr>
                <w:sz w:val="20"/>
                <w:szCs w:val="20"/>
              </w:rPr>
              <w:t>45,1</w:t>
            </w:r>
          </w:p>
        </w:tc>
        <w:tc>
          <w:tcPr>
            <w:tcW w:w="992" w:type="dxa"/>
            <w:tcBorders>
              <w:top w:val="single" w:sz="4" w:space="0" w:color="auto"/>
              <w:left w:val="single" w:sz="4" w:space="0" w:color="auto"/>
              <w:bottom w:val="single" w:sz="4" w:space="0" w:color="auto"/>
              <w:right w:val="single" w:sz="4" w:space="0" w:color="auto"/>
            </w:tcBorders>
            <w:noWrap/>
            <w:vAlign w:val="center"/>
          </w:tcPr>
          <w:p w14:paraId="54219E65" w14:textId="77777777" w:rsidR="002318CA" w:rsidRPr="00050D28" w:rsidRDefault="00E17DDC" w:rsidP="002318CA">
            <w:pPr>
              <w:jc w:val="center"/>
              <w:rPr>
                <w:sz w:val="20"/>
                <w:szCs w:val="20"/>
              </w:rPr>
            </w:pPr>
            <w:r w:rsidRPr="00050D28">
              <w:rPr>
                <w:sz w:val="20"/>
                <w:szCs w:val="20"/>
              </w:rPr>
              <w:t>12,71</w:t>
            </w:r>
          </w:p>
        </w:tc>
        <w:tc>
          <w:tcPr>
            <w:tcW w:w="851" w:type="dxa"/>
            <w:tcBorders>
              <w:top w:val="single" w:sz="4" w:space="0" w:color="auto"/>
              <w:left w:val="single" w:sz="4" w:space="0" w:color="auto"/>
              <w:bottom w:val="single" w:sz="4" w:space="0" w:color="auto"/>
              <w:right w:val="single" w:sz="4" w:space="0" w:color="auto"/>
            </w:tcBorders>
            <w:noWrap/>
            <w:vAlign w:val="center"/>
          </w:tcPr>
          <w:p w14:paraId="28C66A2D" w14:textId="77777777" w:rsidR="002318CA" w:rsidRPr="00050D28" w:rsidRDefault="00E17DDC" w:rsidP="002318CA">
            <w:pPr>
              <w:jc w:val="center"/>
              <w:rPr>
                <w:sz w:val="20"/>
                <w:szCs w:val="20"/>
              </w:rPr>
            </w:pPr>
            <w:r w:rsidRPr="00050D28">
              <w:rPr>
                <w:sz w:val="20"/>
                <w:szCs w:val="20"/>
              </w:rPr>
              <w:t>40,9</w:t>
            </w:r>
          </w:p>
        </w:tc>
        <w:tc>
          <w:tcPr>
            <w:tcW w:w="850" w:type="dxa"/>
            <w:tcBorders>
              <w:top w:val="single" w:sz="4" w:space="0" w:color="auto"/>
              <w:left w:val="single" w:sz="4" w:space="0" w:color="auto"/>
              <w:bottom w:val="single" w:sz="4" w:space="0" w:color="auto"/>
              <w:right w:val="single" w:sz="4" w:space="0" w:color="auto"/>
            </w:tcBorders>
            <w:noWrap/>
            <w:vAlign w:val="center"/>
          </w:tcPr>
          <w:p w14:paraId="5EE3FFE3" w14:textId="77777777" w:rsidR="002318CA" w:rsidRPr="00050D28" w:rsidRDefault="00E17DDC" w:rsidP="002318CA">
            <w:pPr>
              <w:jc w:val="center"/>
              <w:rPr>
                <w:sz w:val="20"/>
                <w:szCs w:val="20"/>
              </w:rPr>
            </w:pPr>
            <w:r w:rsidRPr="00050D28">
              <w:rPr>
                <w:sz w:val="20"/>
                <w:szCs w:val="20"/>
              </w:rPr>
              <w:t>9,46</w:t>
            </w:r>
          </w:p>
        </w:tc>
        <w:tc>
          <w:tcPr>
            <w:tcW w:w="849" w:type="dxa"/>
            <w:tcBorders>
              <w:top w:val="single" w:sz="4" w:space="0" w:color="auto"/>
              <w:left w:val="single" w:sz="4" w:space="0" w:color="auto"/>
              <w:bottom w:val="single" w:sz="4" w:space="0" w:color="auto"/>
              <w:right w:val="single" w:sz="4" w:space="0" w:color="auto"/>
            </w:tcBorders>
            <w:noWrap/>
            <w:vAlign w:val="center"/>
          </w:tcPr>
          <w:p w14:paraId="6BDC8280"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5875CF1" w14:textId="77777777" w:rsidR="002318CA" w:rsidRPr="00050D28" w:rsidRDefault="002318CA" w:rsidP="002318CA">
            <w:pPr>
              <w:jc w:val="center"/>
              <w:rPr>
                <w:sz w:val="20"/>
                <w:szCs w:val="20"/>
              </w:rPr>
            </w:pPr>
          </w:p>
        </w:tc>
      </w:tr>
      <w:tr w:rsidR="002318CA" w:rsidRPr="00050D28" w14:paraId="4DE6E4E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695751C" w14:textId="77777777" w:rsidR="002318CA" w:rsidRPr="00050D28" w:rsidRDefault="002318CA" w:rsidP="002318CA">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4EBA8B10"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575C11F" w14:textId="77777777" w:rsidR="002318CA" w:rsidRPr="00050D28" w:rsidRDefault="00E17DDC" w:rsidP="002318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717EBA1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5B52F64"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2E7C3B4"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04BA8F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19D8D4D"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42BC0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3561B1"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DF19FC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8ADB39"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F08FC4F"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6C46466"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74C8713" w14:textId="77777777" w:rsidR="002318CA" w:rsidRPr="00050D28" w:rsidRDefault="002318CA" w:rsidP="002318CA">
            <w:pPr>
              <w:jc w:val="center"/>
              <w:rPr>
                <w:sz w:val="20"/>
                <w:szCs w:val="20"/>
              </w:rPr>
            </w:pPr>
          </w:p>
        </w:tc>
      </w:tr>
      <w:tr w:rsidR="002318CA" w:rsidRPr="00050D28" w14:paraId="44F71E4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DE95036" w14:textId="77777777" w:rsidR="002318CA" w:rsidRPr="00050D28" w:rsidRDefault="002318CA" w:rsidP="002318CA">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6AB6E19C"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4FA0E25" w14:textId="77777777" w:rsidR="002318CA" w:rsidRPr="00050D28" w:rsidRDefault="00E17DDC" w:rsidP="002318CA">
            <w:pPr>
              <w:jc w:val="center"/>
              <w:rPr>
                <w:sz w:val="20"/>
                <w:szCs w:val="20"/>
              </w:rPr>
            </w:pPr>
            <w:r w:rsidRPr="00050D28">
              <w:rPr>
                <w:sz w:val="20"/>
                <w:szCs w:val="20"/>
              </w:rPr>
              <w:t>3,33</w:t>
            </w:r>
          </w:p>
        </w:tc>
        <w:tc>
          <w:tcPr>
            <w:tcW w:w="709" w:type="dxa"/>
            <w:tcBorders>
              <w:top w:val="single" w:sz="4" w:space="0" w:color="auto"/>
              <w:left w:val="single" w:sz="4" w:space="0" w:color="auto"/>
              <w:bottom w:val="single" w:sz="4" w:space="0" w:color="auto"/>
              <w:right w:val="single" w:sz="4" w:space="0" w:color="auto"/>
            </w:tcBorders>
            <w:noWrap/>
            <w:vAlign w:val="center"/>
          </w:tcPr>
          <w:p w14:paraId="07FD473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A184B6"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16D0665"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E9B271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1373B0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EE052A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D0E701"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F3AECB4"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9778FA"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08E283"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7E6B7AD"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9211388" w14:textId="77777777" w:rsidR="002318CA" w:rsidRPr="00050D28" w:rsidRDefault="002318CA" w:rsidP="002318CA">
            <w:pPr>
              <w:jc w:val="center"/>
              <w:rPr>
                <w:sz w:val="20"/>
                <w:szCs w:val="20"/>
              </w:rPr>
            </w:pPr>
          </w:p>
        </w:tc>
      </w:tr>
      <w:tr w:rsidR="002318CA" w:rsidRPr="00050D28" w14:paraId="4365799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7514369" w14:textId="77777777" w:rsidR="002318CA" w:rsidRPr="00050D28" w:rsidRDefault="002318CA" w:rsidP="002318CA">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63940722"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0E28416" w14:textId="77777777" w:rsidR="002318CA" w:rsidRPr="00050D28" w:rsidRDefault="00E17DDC" w:rsidP="002318CA">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4CF2069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F31349"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737C83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208A0A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007E2C3"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932064"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4E7617"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915416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7BA9D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62EB21B"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873A752"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7E6FC30" w14:textId="77777777" w:rsidR="002318CA" w:rsidRPr="00050D28" w:rsidRDefault="002318CA" w:rsidP="002318CA">
            <w:pPr>
              <w:jc w:val="center"/>
              <w:rPr>
                <w:sz w:val="20"/>
                <w:szCs w:val="20"/>
              </w:rPr>
            </w:pPr>
          </w:p>
        </w:tc>
      </w:tr>
      <w:tr w:rsidR="002318CA" w:rsidRPr="00050D28" w14:paraId="38D0FAE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6F703AE" w14:textId="77777777" w:rsidR="002318CA" w:rsidRPr="00050D28" w:rsidRDefault="002318CA" w:rsidP="002318CA">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D54F1EA" w14:textId="77777777" w:rsidR="002318CA" w:rsidRPr="00050D28" w:rsidRDefault="00E17DDC" w:rsidP="002318CA">
            <w:pPr>
              <w:jc w:val="center"/>
              <w:rPr>
                <w:sz w:val="20"/>
                <w:szCs w:val="20"/>
              </w:rPr>
            </w:pPr>
            <w:r w:rsidRPr="00050D28">
              <w:rPr>
                <w:sz w:val="20"/>
                <w:szCs w:val="20"/>
              </w:rPr>
              <w:t>3,4</w:t>
            </w:r>
          </w:p>
        </w:tc>
        <w:tc>
          <w:tcPr>
            <w:tcW w:w="992" w:type="dxa"/>
            <w:tcBorders>
              <w:top w:val="single" w:sz="4" w:space="0" w:color="auto"/>
              <w:left w:val="single" w:sz="4" w:space="0" w:color="auto"/>
              <w:bottom w:val="single" w:sz="4" w:space="0" w:color="auto"/>
              <w:right w:val="single" w:sz="4" w:space="0" w:color="auto"/>
            </w:tcBorders>
            <w:noWrap/>
            <w:vAlign w:val="center"/>
          </w:tcPr>
          <w:p w14:paraId="6ED197B0" w14:textId="77777777" w:rsidR="002318CA" w:rsidRPr="00050D28" w:rsidRDefault="00E17DDC" w:rsidP="002318CA">
            <w:pPr>
              <w:jc w:val="center"/>
              <w:rPr>
                <w:sz w:val="20"/>
                <w:szCs w:val="20"/>
              </w:rPr>
            </w:pPr>
            <w:r w:rsidRPr="00050D28">
              <w:rPr>
                <w:sz w:val="20"/>
                <w:szCs w:val="20"/>
              </w:rPr>
              <w:t>0,13</w:t>
            </w:r>
          </w:p>
        </w:tc>
        <w:tc>
          <w:tcPr>
            <w:tcW w:w="709" w:type="dxa"/>
            <w:tcBorders>
              <w:top w:val="single" w:sz="4" w:space="0" w:color="auto"/>
              <w:left w:val="single" w:sz="4" w:space="0" w:color="auto"/>
              <w:bottom w:val="single" w:sz="4" w:space="0" w:color="auto"/>
              <w:right w:val="single" w:sz="4" w:space="0" w:color="auto"/>
            </w:tcBorders>
            <w:noWrap/>
            <w:vAlign w:val="center"/>
          </w:tcPr>
          <w:p w14:paraId="79B53A8A"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93A6DC"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37520F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F7E4B7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21123A"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C535A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A827CD"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40BBF0A"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AC94C2"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4D3C42B"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B19A2D4"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1886680" w14:textId="77777777" w:rsidR="002318CA" w:rsidRPr="00050D28" w:rsidRDefault="002318CA" w:rsidP="002318CA">
            <w:pPr>
              <w:jc w:val="center"/>
              <w:rPr>
                <w:sz w:val="20"/>
                <w:szCs w:val="20"/>
              </w:rPr>
            </w:pPr>
          </w:p>
        </w:tc>
      </w:tr>
      <w:tr w:rsidR="002318CA" w:rsidRPr="00050D28" w14:paraId="5F52103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436C89C" w14:textId="77777777" w:rsidR="002318CA" w:rsidRPr="00050D28" w:rsidRDefault="002318CA" w:rsidP="002318CA">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4BAEE34"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250F917" w14:textId="77777777" w:rsidR="002318CA" w:rsidRPr="00050D28" w:rsidRDefault="00E17DDC" w:rsidP="002318CA">
            <w:pPr>
              <w:jc w:val="center"/>
              <w:rPr>
                <w:sz w:val="20"/>
                <w:szCs w:val="20"/>
              </w:rPr>
            </w:pPr>
            <w:r w:rsidRPr="00050D28">
              <w:rPr>
                <w:sz w:val="20"/>
                <w:szCs w:val="20"/>
              </w:rPr>
              <w:t>0,13</w:t>
            </w:r>
          </w:p>
        </w:tc>
        <w:tc>
          <w:tcPr>
            <w:tcW w:w="709" w:type="dxa"/>
            <w:tcBorders>
              <w:top w:val="single" w:sz="4" w:space="0" w:color="auto"/>
              <w:left w:val="single" w:sz="4" w:space="0" w:color="auto"/>
              <w:bottom w:val="single" w:sz="4" w:space="0" w:color="auto"/>
              <w:right w:val="single" w:sz="4" w:space="0" w:color="auto"/>
            </w:tcBorders>
            <w:noWrap/>
            <w:vAlign w:val="center"/>
          </w:tcPr>
          <w:p w14:paraId="4770A3A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743DFCA"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1ED2E3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12A1B0"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D1AF23"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3388F2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D8C947"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6AE50CF" w14:textId="77777777" w:rsidR="002318CA" w:rsidRPr="00050D28" w:rsidRDefault="00E17DDC" w:rsidP="002318CA">
            <w:pPr>
              <w:jc w:val="center"/>
              <w:rPr>
                <w:sz w:val="20"/>
                <w:szCs w:val="20"/>
              </w:rPr>
            </w:pPr>
            <w:r w:rsidRPr="00050D28">
              <w:rPr>
                <w:sz w:val="20"/>
                <w:szCs w:val="20"/>
              </w:rPr>
              <w:t>0,08</w:t>
            </w:r>
          </w:p>
        </w:tc>
        <w:tc>
          <w:tcPr>
            <w:tcW w:w="851" w:type="dxa"/>
            <w:tcBorders>
              <w:top w:val="single" w:sz="4" w:space="0" w:color="auto"/>
              <w:left w:val="single" w:sz="4" w:space="0" w:color="auto"/>
              <w:bottom w:val="single" w:sz="4" w:space="0" w:color="auto"/>
              <w:right w:val="single" w:sz="4" w:space="0" w:color="auto"/>
            </w:tcBorders>
            <w:noWrap/>
            <w:vAlign w:val="center"/>
          </w:tcPr>
          <w:p w14:paraId="385EC88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73FA6C8" w14:textId="77777777" w:rsidR="002318CA" w:rsidRPr="00050D28" w:rsidRDefault="00E17DDC" w:rsidP="002318CA">
            <w:pPr>
              <w:jc w:val="center"/>
              <w:rPr>
                <w:sz w:val="20"/>
                <w:szCs w:val="20"/>
              </w:rPr>
            </w:pPr>
            <w:r w:rsidRPr="00050D28">
              <w:rPr>
                <w:sz w:val="20"/>
                <w:szCs w:val="20"/>
              </w:rPr>
              <w:t>0,06</w:t>
            </w:r>
          </w:p>
        </w:tc>
        <w:tc>
          <w:tcPr>
            <w:tcW w:w="849" w:type="dxa"/>
            <w:tcBorders>
              <w:top w:val="single" w:sz="4" w:space="0" w:color="auto"/>
              <w:left w:val="single" w:sz="4" w:space="0" w:color="auto"/>
              <w:bottom w:val="single" w:sz="4" w:space="0" w:color="auto"/>
              <w:right w:val="single" w:sz="4" w:space="0" w:color="auto"/>
            </w:tcBorders>
            <w:noWrap/>
            <w:vAlign w:val="center"/>
          </w:tcPr>
          <w:p w14:paraId="4FEE01ED"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8CCAE92" w14:textId="77777777" w:rsidR="002318CA" w:rsidRPr="00050D28" w:rsidRDefault="002318CA" w:rsidP="002318CA">
            <w:pPr>
              <w:jc w:val="center"/>
              <w:rPr>
                <w:sz w:val="20"/>
                <w:szCs w:val="20"/>
              </w:rPr>
            </w:pPr>
          </w:p>
        </w:tc>
      </w:tr>
      <w:tr w:rsidR="002318CA" w:rsidRPr="00050D28" w14:paraId="27D4330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A44436D" w14:textId="77777777" w:rsidR="002318CA" w:rsidRPr="00050D28" w:rsidRDefault="002318CA" w:rsidP="002318CA">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57DB90B3"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D4B16A5" w14:textId="77777777" w:rsidR="002318CA" w:rsidRPr="00050D28" w:rsidRDefault="00E17DDC" w:rsidP="002318CA">
            <w:pPr>
              <w:jc w:val="center"/>
              <w:rPr>
                <w:sz w:val="20"/>
                <w:szCs w:val="20"/>
              </w:rPr>
            </w:pPr>
            <w:r w:rsidRPr="00050D28">
              <w:rPr>
                <w:sz w:val="20"/>
                <w:szCs w:val="20"/>
              </w:rPr>
              <w:t>0,12</w:t>
            </w:r>
          </w:p>
        </w:tc>
        <w:tc>
          <w:tcPr>
            <w:tcW w:w="709" w:type="dxa"/>
            <w:tcBorders>
              <w:top w:val="single" w:sz="4" w:space="0" w:color="auto"/>
              <w:left w:val="single" w:sz="4" w:space="0" w:color="auto"/>
              <w:bottom w:val="single" w:sz="4" w:space="0" w:color="auto"/>
              <w:right w:val="single" w:sz="4" w:space="0" w:color="auto"/>
            </w:tcBorders>
            <w:noWrap/>
            <w:vAlign w:val="center"/>
          </w:tcPr>
          <w:p w14:paraId="64B075D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A54791"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FB761B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2B78D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3C8FE59"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0D24F3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F358AE8"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41EBA48" w14:textId="77777777" w:rsidR="002318CA" w:rsidRPr="00050D28" w:rsidRDefault="00E17DDC" w:rsidP="002318CA">
            <w:pPr>
              <w:jc w:val="center"/>
              <w:rPr>
                <w:sz w:val="20"/>
                <w:szCs w:val="20"/>
              </w:rPr>
            </w:pPr>
            <w:r w:rsidRPr="00050D28">
              <w:rPr>
                <w:sz w:val="20"/>
                <w:szCs w:val="20"/>
              </w:rPr>
              <w:t>0,07</w:t>
            </w:r>
          </w:p>
        </w:tc>
        <w:tc>
          <w:tcPr>
            <w:tcW w:w="851" w:type="dxa"/>
            <w:tcBorders>
              <w:top w:val="single" w:sz="4" w:space="0" w:color="auto"/>
              <w:left w:val="single" w:sz="4" w:space="0" w:color="auto"/>
              <w:bottom w:val="single" w:sz="4" w:space="0" w:color="auto"/>
              <w:right w:val="single" w:sz="4" w:space="0" w:color="auto"/>
            </w:tcBorders>
            <w:noWrap/>
            <w:vAlign w:val="center"/>
          </w:tcPr>
          <w:p w14:paraId="29DD010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E7D04BF" w14:textId="77777777" w:rsidR="002318CA" w:rsidRPr="00050D28" w:rsidRDefault="00E17DDC" w:rsidP="002318CA">
            <w:pPr>
              <w:jc w:val="center"/>
              <w:rPr>
                <w:sz w:val="20"/>
                <w:szCs w:val="20"/>
              </w:rPr>
            </w:pPr>
            <w:r w:rsidRPr="00050D28">
              <w:rPr>
                <w:sz w:val="20"/>
                <w:szCs w:val="20"/>
              </w:rPr>
              <w:t>0,05</w:t>
            </w:r>
          </w:p>
        </w:tc>
        <w:tc>
          <w:tcPr>
            <w:tcW w:w="849" w:type="dxa"/>
            <w:tcBorders>
              <w:top w:val="single" w:sz="4" w:space="0" w:color="auto"/>
              <w:left w:val="single" w:sz="4" w:space="0" w:color="auto"/>
              <w:bottom w:val="single" w:sz="4" w:space="0" w:color="auto"/>
              <w:right w:val="single" w:sz="4" w:space="0" w:color="auto"/>
            </w:tcBorders>
            <w:noWrap/>
            <w:vAlign w:val="center"/>
          </w:tcPr>
          <w:p w14:paraId="3D2BC464"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31A0239" w14:textId="77777777" w:rsidR="002318CA" w:rsidRPr="00050D28" w:rsidRDefault="002318CA" w:rsidP="002318CA">
            <w:pPr>
              <w:jc w:val="center"/>
              <w:rPr>
                <w:sz w:val="20"/>
                <w:szCs w:val="20"/>
              </w:rPr>
            </w:pPr>
          </w:p>
        </w:tc>
      </w:tr>
      <w:tr w:rsidR="002318CA" w:rsidRPr="00050D28" w14:paraId="7BEC304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2B56F3A" w14:textId="77777777" w:rsidR="002318CA" w:rsidRPr="00050D28" w:rsidRDefault="002318CA" w:rsidP="002318CA">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578D0F2"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6F4BBB1" w14:textId="77777777" w:rsidR="002318CA" w:rsidRPr="00050D28" w:rsidRDefault="00E17DDC" w:rsidP="002318CA">
            <w:pPr>
              <w:jc w:val="center"/>
              <w:rPr>
                <w:sz w:val="20"/>
                <w:szCs w:val="20"/>
              </w:rPr>
            </w:pPr>
            <w:r w:rsidRPr="00050D28">
              <w:rPr>
                <w:sz w:val="20"/>
                <w:szCs w:val="20"/>
              </w:rPr>
              <w:t>0,11</w:t>
            </w:r>
          </w:p>
        </w:tc>
        <w:tc>
          <w:tcPr>
            <w:tcW w:w="709" w:type="dxa"/>
            <w:tcBorders>
              <w:top w:val="single" w:sz="4" w:space="0" w:color="auto"/>
              <w:left w:val="single" w:sz="4" w:space="0" w:color="auto"/>
              <w:bottom w:val="single" w:sz="4" w:space="0" w:color="auto"/>
              <w:right w:val="single" w:sz="4" w:space="0" w:color="auto"/>
            </w:tcBorders>
            <w:noWrap/>
            <w:vAlign w:val="center"/>
          </w:tcPr>
          <w:p w14:paraId="45D13EB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7606613"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838AE1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17B4AE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F5294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53D6CD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84A0F1"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B1EF034" w14:textId="77777777" w:rsidR="002318CA" w:rsidRPr="00050D28" w:rsidRDefault="00E17DDC" w:rsidP="002318CA">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7CF1CCA2"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3446992" w14:textId="77777777" w:rsidR="002318CA" w:rsidRPr="00050D28" w:rsidRDefault="00E17DDC" w:rsidP="002318CA">
            <w:pPr>
              <w:jc w:val="center"/>
              <w:rPr>
                <w:sz w:val="20"/>
                <w:szCs w:val="20"/>
              </w:rPr>
            </w:pPr>
            <w:r w:rsidRPr="00050D28">
              <w:rPr>
                <w:sz w:val="20"/>
                <w:szCs w:val="20"/>
              </w:rPr>
              <w:t>0,05</w:t>
            </w:r>
          </w:p>
        </w:tc>
        <w:tc>
          <w:tcPr>
            <w:tcW w:w="849" w:type="dxa"/>
            <w:tcBorders>
              <w:top w:val="single" w:sz="4" w:space="0" w:color="auto"/>
              <w:left w:val="single" w:sz="4" w:space="0" w:color="auto"/>
              <w:bottom w:val="single" w:sz="4" w:space="0" w:color="auto"/>
              <w:right w:val="single" w:sz="4" w:space="0" w:color="auto"/>
            </w:tcBorders>
            <w:noWrap/>
            <w:vAlign w:val="center"/>
          </w:tcPr>
          <w:p w14:paraId="5292F6A8"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B0D6518" w14:textId="77777777" w:rsidR="002318CA" w:rsidRPr="00050D28" w:rsidRDefault="002318CA" w:rsidP="002318CA">
            <w:pPr>
              <w:jc w:val="center"/>
              <w:rPr>
                <w:sz w:val="20"/>
                <w:szCs w:val="20"/>
              </w:rPr>
            </w:pPr>
          </w:p>
        </w:tc>
      </w:tr>
      <w:tr w:rsidR="002318CA" w:rsidRPr="00050D28" w14:paraId="05F33C83"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F05A0B6" w14:textId="77777777" w:rsidR="002318CA" w:rsidRPr="00050D28" w:rsidRDefault="00E17DDC" w:rsidP="00E17DDC">
            <w:pPr>
              <w:rPr>
                <w:sz w:val="20"/>
                <w:szCs w:val="20"/>
              </w:rPr>
            </w:pPr>
            <w:r w:rsidRPr="00050D28">
              <w:rPr>
                <w:sz w:val="20"/>
                <w:szCs w:val="20"/>
              </w:rPr>
              <w:t>Хозяйственная секция: Сосновая низкобонитетная</w:t>
            </w:r>
          </w:p>
        </w:tc>
      </w:tr>
      <w:tr w:rsidR="002318CA" w:rsidRPr="00050D28" w14:paraId="103E727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F6531A0" w14:textId="77777777" w:rsidR="002318CA" w:rsidRPr="00050D28" w:rsidRDefault="002318CA" w:rsidP="002318CA">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482D9E44" w14:textId="77777777" w:rsidR="002318CA" w:rsidRPr="00050D28" w:rsidRDefault="00E17DDC" w:rsidP="002318CA">
            <w:pPr>
              <w:jc w:val="center"/>
              <w:rPr>
                <w:sz w:val="20"/>
                <w:szCs w:val="20"/>
              </w:rPr>
            </w:pPr>
            <w:r w:rsidRPr="00050D28">
              <w:rPr>
                <w:sz w:val="20"/>
                <w:szCs w:val="20"/>
              </w:rPr>
              <w:t>9,8</w:t>
            </w:r>
          </w:p>
        </w:tc>
        <w:tc>
          <w:tcPr>
            <w:tcW w:w="992" w:type="dxa"/>
            <w:tcBorders>
              <w:top w:val="single" w:sz="4" w:space="0" w:color="auto"/>
              <w:left w:val="single" w:sz="4" w:space="0" w:color="auto"/>
              <w:bottom w:val="single" w:sz="4" w:space="0" w:color="auto"/>
              <w:right w:val="single" w:sz="4" w:space="0" w:color="auto"/>
            </w:tcBorders>
            <w:noWrap/>
            <w:vAlign w:val="center"/>
          </w:tcPr>
          <w:p w14:paraId="191D7A10" w14:textId="77777777" w:rsidR="002318CA" w:rsidRPr="00050D28" w:rsidRDefault="00E17DDC" w:rsidP="002318CA">
            <w:pPr>
              <w:jc w:val="center"/>
              <w:rPr>
                <w:sz w:val="20"/>
                <w:szCs w:val="20"/>
              </w:rPr>
            </w:pPr>
            <w:r w:rsidRPr="00050D28">
              <w:rPr>
                <w:sz w:val="20"/>
                <w:szCs w:val="20"/>
              </w:rPr>
              <w:t>2,23</w:t>
            </w:r>
          </w:p>
        </w:tc>
        <w:tc>
          <w:tcPr>
            <w:tcW w:w="709" w:type="dxa"/>
            <w:tcBorders>
              <w:top w:val="single" w:sz="4" w:space="0" w:color="auto"/>
              <w:left w:val="single" w:sz="4" w:space="0" w:color="auto"/>
              <w:bottom w:val="single" w:sz="4" w:space="0" w:color="auto"/>
              <w:right w:val="single" w:sz="4" w:space="0" w:color="auto"/>
            </w:tcBorders>
            <w:noWrap/>
            <w:vAlign w:val="center"/>
          </w:tcPr>
          <w:p w14:paraId="1AE065B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DAC1120"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D19D011"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24FF50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0786ACE"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6A6496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5C170B" w14:textId="77777777" w:rsidR="002318CA" w:rsidRPr="00050D28" w:rsidRDefault="00E17DDC" w:rsidP="002318CA">
            <w:pPr>
              <w:jc w:val="center"/>
              <w:rPr>
                <w:sz w:val="20"/>
                <w:szCs w:val="20"/>
              </w:rPr>
            </w:pPr>
            <w:r w:rsidRPr="00050D28">
              <w:rPr>
                <w:sz w:val="20"/>
                <w:szCs w:val="20"/>
              </w:rPr>
              <w:t>9,8</w:t>
            </w:r>
          </w:p>
        </w:tc>
        <w:tc>
          <w:tcPr>
            <w:tcW w:w="992" w:type="dxa"/>
            <w:tcBorders>
              <w:top w:val="single" w:sz="4" w:space="0" w:color="auto"/>
              <w:left w:val="single" w:sz="4" w:space="0" w:color="auto"/>
              <w:bottom w:val="single" w:sz="4" w:space="0" w:color="auto"/>
              <w:right w:val="single" w:sz="4" w:space="0" w:color="auto"/>
            </w:tcBorders>
            <w:noWrap/>
            <w:vAlign w:val="center"/>
          </w:tcPr>
          <w:p w14:paraId="1BECD42B" w14:textId="77777777" w:rsidR="002318CA" w:rsidRPr="00050D28" w:rsidRDefault="00E17DDC" w:rsidP="002318CA">
            <w:pPr>
              <w:jc w:val="center"/>
              <w:rPr>
                <w:sz w:val="20"/>
                <w:szCs w:val="20"/>
              </w:rPr>
            </w:pPr>
            <w:r w:rsidRPr="00050D28">
              <w:rPr>
                <w:sz w:val="20"/>
                <w:szCs w:val="20"/>
              </w:rPr>
              <w:t>2,23</w:t>
            </w:r>
          </w:p>
        </w:tc>
        <w:tc>
          <w:tcPr>
            <w:tcW w:w="851" w:type="dxa"/>
            <w:tcBorders>
              <w:top w:val="single" w:sz="4" w:space="0" w:color="auto"/>
              <w:left w:val="single" w:sz="4" w:space="0" w:color="auto"/>
              <w:bottom w:val="single" w:sz="4" w:space="0" w:color="auto"/>
              <w:right w:val="single" w:sz="4" w:space="0" w:color="auto"/>
            </w:tcBorders>
            <w:noWrap/>
            <w:vAlign w:val="center"/>
          </w:tcPr>
          <w:p w14:paraId="679440EC"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8B8CA1"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D9ECFBC"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0943192" w14:textId="77777777" w:rsidR="002318CA" w:rsidRPr="00050D28" w:rsidRDefault="002318CA" w:rsidP="002318CA">
            <w:pPr>
              <w:jc w:val="center"/>
              <w:rPr>
                <w:sz w:val="20"/>
                <w:szCs w:val="20"/>
              </w:rPr>
            </w:pPr>
          </w:p>
        </w:tc>
      </w:tr>
      <w:tr w:rsidR="002318CA" w:rsidRPr="00050D28" w14:paraId="0FE5A24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6B97966" w14:textId="77777777" w:rsidR="002318CA" w:rsidRPr="00050D28" w:rsidRDefault="002318CA" w:rsidP="002318CA">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4730CCE"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BF1101" w14:textId="77777777" w:rsidR="002318CA" w:rsidRPr="00050D28" w:rsidRDefault="00E17DDC" w:rsidP="002318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28FC28D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CB83D10"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30B710A"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FC91E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C7736B2"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47A1F5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10E376"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EF2E8C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7D8FC0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A486071"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5A8C416"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677758D" w14:textId="77777777" w:rsidR="002318CA" w:rsidRPr="00050D28" w:rsidRDefault="002318CA" w:rsidP="002318CA">
            <w:pPr>
              <w:jc w:val="center"/>
              <w:rPr>
                <w:sz w:val="20"/>
                <w:szCs w:val="20"/>
              </w:rPr>
            </w:pPr>
          </w:p>
        </w:tc>
      </w:tr>
      <w:tr w:rsidR="002318CA" w:rsidRPr="00050D28" w14:paraId="686A933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78F4186" w14:textId="77777777" w:rsidR="002318CA" w:rsidRPr="00050D28" w:rsidRDefault="002318CA" w:rsidP="002318CA">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4DD1B9AD"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1CCEF67" w14:textId="77777777" w:rsidR="002318CA" w:rsidRPr="00050D28" w:rsidRDefault="00E17DDC" w:rsidP="002318CA">
            <w:pPr>
              <w:jc w:val="center"/>
              <w:rPr>
                <w:sz w:val="20"/>
                <w:szCs w:val="20"/>
              </w:rPr>
            </w:pPr>
            <w:r w:rsidRPr="00050D28">
              <w:rPr>
                <w:sz w:val="20"/>
                <w:szCs w:val="20"/>
              </w:rPr>
              <w:t>0,33</w:t>
            </w:r>
          </w:p>
        </w:tc>
        <w:tc>
          <w:tcPr>
            <w:tcW w:w="709" w:type="dxa"/>
            <w:tcBorders>
              <w:top w:val="single" w:sz="4" w:space="0" w:color="auto"/>
              <w:left w:val="single" w:sz="4" w:space="0" w:color="auto"/>
              <w:bottom w:val="single" w:sz="4" w:space="0" w:color="auto"/>
              <w:right w:val="single" w:sz="4" w:space="0" w:color="auto"/>
            </w:tcBorders>
            <w:noWrap/>
            <w:vAlign w:val="center"/>
          </w:tcPr>
          <w:p w14:paraId="2E08F5D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CB43FF"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8FC5BCA"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5A192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F8456B9"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2FFB15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643A1BD"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BA0938D"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494212"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77868B5"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155BC20"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11EDF56" w14:textId="77777777" w:rsidR="002318CA" w:rsidRPr="00050D28" w:rsidRDefault="002318CA" w:rsidP="002318CA">
            <w:pPr>
              <w:jc w:val="center"/>
              <w:rPr>
                <w:sz w:val="20"/>
                <w:szCs w:val="20"/>
              </w:rPr>
            </w:pPr>
          </w:p>
        </w:tc>
      </w:tr>
      <w:tr w:rsidR="002318CA" w:rsidRPr="00050D28" w14:paraId="5608FC3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B9DE4C4" w14:textId="77777777" w:rsidR="002318CA" w:rsidRPr="00050D28" w:rsidRDefault="002318CA" w:rsidP="002318CA">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535E19DB"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12BA8D" w14:textId="77777777" w:rsidR="002318CA" w:rsidRPr="00050D28" w:rsidRDefault="00E17DDC" w:rsidP="002318CA">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558BA4D0"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3EA77C"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3AC3DC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1CACD3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2E98B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2A6262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12BFD8"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956B03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B2F34B"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52C3879"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C7F4496"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9770509" w14:textId="77777777" w:rsidR="002318CA" w:rsidRPr="00050D28" w:rsidRDefault="002318CA" w:rsidP="002318CA">
            <w:pPr>
              <w:jc w:val="center"/>
              <w:rPr>
                <w:sz w:val="20"/>
                <w:szCs w:val="20"/>
              </w:rPr>
            </w:pPr>
          </w:p>
        </w:tc>
      </w:tr>
      <w:tr w:rsidR="002318CA" w:rsidRPr="00050D28" w14:paraId="72DFF24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1C1A56D" w14:textId="77777777" w:rsidR="002318CA" w:rsidRPr="00050D28" w:rsidRDefault="002318CA" w:rsidP="002318CA">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CF40456" w14:textId="77777777" w:rsidR="002318CA" w:rsidRPr="00050D28" w:rsidRDefault="00E17DDC" w:rsidP="002318CA">
            <w:pPr>
              <w:jc w:val="center"/>
              <w:rPr>
                <w:sz w:val="20"/>
                <w:szCs w:val="20"/>
              </w:rPr>
            </w:pPr>
            <w:r w:rsidRPr="00050D28">
              <w:rPr>
                <w:sz w:val="20"/>
                <w:szCs w:val="20"/>
              </w:rPr>
              <w:t>0,4</w:t>
            </w:r>
          </w:p>
        </w:tc>
        <w:tc>
          <w:tcPr>
            <w:tcW w:w="992" w:type="dxa"/>
            <w:tcBorders>
              <w:top w:val="single" w:sz="4" w:space="0" w:color="auto"/>
              <w:left w:val="single" w:sz="4" w:space="0" w:color="auto"/>
              <w:bottom w:val="single" w:sz="4" w:space="0" w:color="auto"/>
              <w:right w:val="single" w:sz="4" w:space="0" w:color="auto"/>
            </w:tcBorders>
            <w:noWrap/>
            <w:vAlign w:val="center"/>
          </w:tcPr>
          <w:p w14:paraId="68574ADB" w14:textId="77777777" w:rsidR="002318CA" w:rsidRPr="00050D28" w:rsidRDefault="00E17DDC" w:rsidP="002318CA">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77DF97E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7D2C19F"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B5AC8CD"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4D64AB8"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FD6469"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301FBD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E265B71"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08EC1B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FAA3DC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110F342"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250D70A"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256469D" w14:textId="77777777" w:rsidR="002318CA" w:rsidRPr="00050D28" w:rsidRDefault="002318CA" w:rsidP="002318CA">
            <w:pPr>
              <w:jc w:val="center"/>
              <w:rPr>
                <w:sz w:val="20"/>
                <w:szCs w:val="20"/>
              </w:rPr>
            </w:pPr>
          </w:p>
        </w:tc>
      </w:tr>
      <w:tr w:rsidR="00E17DDC" w:rsidRPr="00050D28" w14:paraId="7DE09A5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45E550E" w14:textId="77777777" w:rsidR="00E17DDC" w:rsidRPr="00050D28" w:rsidRDefault="00E17DDC" w:rsidP="00E17DDC">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1F1A3AD" w14:textId="77777777" w:rsidR="00E17DDC" w:rsidRPr="00050D28" w:rsidRDefault="00E17DDC" w:rsidP="00E17DD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tcPr>
          <w:p w14:paraId="2E20D00F" w14:textId="77777777" w:rsidR="00E17DDC" w:rsidRPr="00050D28" w:rsidRDefault="00E17DDC" w:rsidP="00E17DDC">
            <w:pPr>
              <w:jc w:val="cente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3BDA895F" w14:textId="77777777" w:rsidR="00E17DDC" w:rsidRPr="00050D28" w:rsidRDefault="00E17DDC" w:rsidP="00E17DD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D4DBA6" w14:textId="77777777" w:rsidR="00E17DDC" w:rsidRPr="00050D28" w:rsidRDefault="00E17DDC" w:rsidP="00E17DD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5FB5CDB" w14:textId="77777777" w:rsidR="00E17DDC" w:rsidRPr="00050D28" w:rsidRDefault="00E17DDC" w:rsidP="00E17DD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725E01A" w14:textId="77777777" w:rsidR="00E17DDC" w:rsidRPr="00050D28" w:rsidRDefault="00E17DDC" w:rsidP="00E17DD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313152C" w14:textId="77777777" w:rsidR="00E17DDC" w:rsidRPr="00050D28" w:rsidRDefault="00E17DDC" w:rsidP="00E17DD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E1FF6A7" w14:textId="77777777" w:rsidR="00E17DDC" w:rsidRPr="00050D28" w:rsidRDefault="00E17DDC" w:rsidP="00E17DD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B462AF4" w14:textId="77777777" w:rsidR="00E17DDC" w:rsidRPr="00050D28" w:rsidRDefault="00E17DDC" w:rsidP="00E17DD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tcPr>
          <w:p w14:paraId="6DEA94A6" w14:textId="77777777" w:rsidR="00E17DDC" w:rsidRPr="00050D28" w:rsidRDefault="00E17DDC" w:rsidP="00E17DDC">
            <w:pPr>
              <w:jc w:val="cente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5B55A57B" w14:textId="77777777" w:rsidR="00E17DDC" w:rsidRPr="00050D28" w:rsidRDefault="00E17DDC" w:rsidP="00E17DD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BA3F37" w14:textId="77777777" w:rsidR="00E17DDC" w:rsidRPr="00050D28" w:rsidRDefault="00E17DDC" w:rsidP="00E17DD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7181186" w14:textId="77777777" w:rsidR="00E17DDC" w:rsidRPr="00050D28" w:rsidRDefault="00E17DDC" w:rsidP="00E17DD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16514EC" w14:textId="77777777" w:rsidR="00E17DDC" w:rsidRPr="00050D28" w:rsidRDefault="00E17DDC" w:rsidP="00E17DDC">
            <w:pPr>
              <w:jc w:val="center"/>
              <w:rPr>
                <w:sz w:val="20"/>
                <w:szCs w:val="20"/>
              </w:rPr>
            </w:pPr>
          </w:p>
        </w:tc>
      </w:tr>
      <w:tr w:rsidR="00E17DDC" w:rsidRPr="00050D28" w14:paraId="6DAB993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C8EF2EC" w14:textId="77777777" w:rsidR="00E17DDC" w:rsidRPr="00050D28" w:rsidRDefault="00E17DDC" w:rsidP="00E17DDC">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030A1B6F" w14:textId="77777777" w:rsidR="00E17DDC" w:rsidRPr="00050D28" w:rsidRDefault="00E17DDC" w:rsidP="00E17DD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tcPr>
          <w:p w14:paraId="35CB20AE" w14:textId="77777777" w:rsidR="00E17DDC" w:rsidRPr="00050D28" w:rsidRDefault="00E17DDC" w:rsidP="00E17DDC">
            <w:pPr>
              <w:jc w:val="cente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4CB18542" w14:textId="77777777" w:rsidR="00E17DDC" w:rsidRPr="00050D28" w:rsidRDefault="00E17DDC" w:rsidP="00E17DD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5221D9" w14:textId="77777777" w:rsidR="00E17DDC" w:rsidRPr="00050D28" w:rsidRDefault="00E17DDC" w:rsidP="00E17DD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6E958BF" w14:textId="77777777" w:rsidR="00E17DDC" w:rsidRPr="00050D28" w:rsidRDefault="00E17DDC" w:rsidP="00E17DD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FE8C33" w14:textId="77777777" w:rsidR="00E17DDC" w:rsidRPr="00050D28" w:rsidRDefault="00E17DDC" w:rsidP="00E17DD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055612F" w14:textId="77777777" w:rsidR="00E17DDC" w:rsidRPr="00050D28" w:rsidRDefault="00E17DDC" w:rsidP="00E17DD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67E2E0C" w14:textId="77777777" w:rsidR="00E17DDC" w:rsidRPr="00050D28" w:rsidRDefault="00E17DDC" w:rsidP="00E17DD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1B98ABA" w14:textId="77777777" w:rsidR="00E17DDC" w:rsidRPr="00050D28" w:rsidRDefault="00E17DDC" w:rsidP="00E17DD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tcPr>
          <w:p w14:paraId="260BF1E4" w14:textId="77777777" w:rsidR="00E17DDC" w:rsidRPr="00050D28" w:rsidRDefault="00E17DDC" w:rsidP="00E17DDC">
            <w:pPr>
              <w:jc w:val="cente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334B7605" w14:textId="77777777" w:rsidR="00E17DDC" w:rsidRPr="00050D28" w:rsidRDefault="00E17DDC" w:rsidP="00E17DD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0FB6E83" w14:textId="77777777" w:rsidR="00E17DDC" w:rsidRPr="00050D28" w:rsidRDefault="00E17DDC" w:rsidP="00E17DD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8CB897A" w14:textId="77777777" w:rsidR="00E17DDC" w:rsidRPr="00050D28" w:rsidRDefault="00E17DDC" w:rsidP="00E17DD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366111F" w14:textId="77777777" w:rsidR="00E17DDC" w:rsidRPr="00050D28" w:rsidRDefault="00E17DDC" w:rsidP="00E17DDC">
            <w:pPr>
              <w:jc w:val="center"/>
              <w:rPr>
                <w:sz w:val="20"/>
                <w:szCs w:val="20"/>
              </w:rPr>
            </w:pPr>
          </w:p>
        </w:tc>
      </w:tr>
      <w:tr w:rsidR="00E17DDC" w:rsidRPr="00050D28" w14:paraId="4906DDD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B21D3B4" w14:textId="77777777" w:rsidR="00E17DDC" w:rsidRPr="00050D28" w:rsidRDefault="00E17DDC" w:rsidP="00E17DDC">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BC3A2FF" w14:textId="77777777" w:rsidR="00E17DDC" w:rsidRPr="00050D28" w:rsidRDefault="00E17DDC" w:rsidP="00E17DD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tcPr>
          <w:p w14:paraId="6B50B4D3" w14:textId="77777777" w:rsidR="00E17DDC" w:rsidRPr="00050D28" w:rsidRDefault="00E17DDC" w:rsidP="00E17DDC">
            <w:pPr>
              <w:jc w:val="cente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1235F898" w14:textId="77777777" w:rsidR="00E17DDC" w:rsidRPr="00050D28" w:rsidRDefault="00E17DDC" w:rsidP="00E17DD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8E8F19" w14:textId="77777777" w:rsidR="00E17DDC" w:rsidRPr="00050D28" w:rsidRDefault="00E17DDC" w:rsidP="00E17DD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7148E8B" w14:textId="77777777" w:rsidR="00E17DDC" w:rsidRPr="00050D28" w:rsidRDefault="00E17DDC" w:rsidP="00E17DD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AAD49E2" w14:textId="77777777" w:rsidR="00E17DDC" w:rsidRPr="00050D28" w:rsidRDefault="00E17DDC" w:rsidP="00E17DD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F81F59" w14:textId="77777777" w:rsidR="00E17DDC" w:rsidRPr="00050D28" w:rsidRDefault="00E17DDC" w:rsidP="00E17DD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D74E4F" w14:textId="77777777" w:rsidR="00E17DDC" w:rsidRPr="00050D28" w:rsidRDefault="00E17DDC" w:rsidP="00E17DD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7E3F04A" w14:textId="77777777" w:rsidR="00E17DDC" w:rsidRPr="00050D28" w:rsidRDefault="00E17DDC" w:rsidP="00E17DD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tcPr>
          <w:p w14:paraId="4E85F437" w14:textId="77777777" w:rsidR="00E17DDC" w:rsidRPr="00050D28" w:rsidRDefault="00E17DDC" w:rsidP="00E17DDC">
            <w:pPr>
              <w:jc w:val="cente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03F6B7B4" w14:textId="77777777" w:rsidR="00E17DDC" w:rsidRPr="00050D28" w:rsidRDefault="00E17DDC" w:rsidP="00E17DD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AF22013" w14:textId="77777777" w:rsidR="00E17DDC" w:rsidRPr="00050D28" w:rsidRDefault="00E17DDC" w:rsidP="00E17DD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5C54EC6" w14:textId="77777777" w:rsidR="00E17DDC" w:rsidRPr="00050D28" w:rsidRDefault="00E17DDC" w:rsidP="00E17DD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D6BBB8D" w14:textId="77777777" w:rsidR="00E17DDC" w:rsidRPr="00050D28" w:rsidRDefault="00E17DDC" w:rsidP="00E17DDC">
            <w:pPr>
              <w:jc w:val="center"/>
              <w:rPr>
                <w:sz w:val="20"/>
                <w:szCs w:val="20"/>
              </w:rPr>
            </w:pPr>
          </w:p>
        </w:tc>
      </w:tr>
      <w:tr w:rsidR="002318CA" w:rsidRPr="00050D28" w14:paraId="022AB743"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779AE91" w14:textId="77777777" w:rsidR="002318CA" w:rsidRPr="00050D28" w:rsidRDefault="00E17DDC" w:rsidP="00E17DDC">
            <w:pPr>
              <w:rPr>
                <w:sz w:val="20"/>
                <w:szCs w:val="20"/>
              </w:rPr>
            </w:pPr>
            <w:r w:rsidRPr="00050D28">
              <w:rPr>
                <w:sz w:val="20"/>
                <w:szCs w:val="20"/>
              </w:rPr>
              <w:t>Хозяйственная секция:</w:t>
            </w:r>
            <w:r w:rsidR="007E4EEC" w:rsidRPr="00050D28">
              <w:rPr>
                <w:sz w:val="20"/>
                <w:szCs w:val="20"/>
              </w:rPr>
              <w:t xml:space="preserve"> Еловая высокобонитетная</w:t>
            </w:r>
          </w:p>
        </w:tc>
      </w:tr>
      <w:tr w:rsidR="002318CA" w:rsidRPr="00050D28" w14:paraId="4C958AE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BC53CDD" w14:textId="77777777" w:rsidR="002318CA" w:rsidRPr="00050D28" w:rsidRDefault="002318CA" w:rsidP="002318CA">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18BCB49E" w14:textId="77777777" w:rsidR="002318CA" w:rsidRPr="00050D28" w:rsidRDefault="007E4EEC" w:rsidP="002318CA">
            <w:pPr>
              <w:jc w:val="center"/>
              <w:rPr>
                <w:sz w:val="20"/>
                <w:szCs w:val="20"/>
              </w:rPr>
            </w:pPr>
            <w:r w:rsidRPr="00050D28">
              <w:rPr>
                <w:sz w:val="20"/>
                <w:szCs w:val="20"/>
              </w:rPr>
              <w:t>55,0</w:t>
            </w:r>
          </w:p>
        </w:tc>
        <w:tc>
          <w:tcPr>
            <w:tcW w:w="992" w:type="dxa"/>
            <w:tcBorders>
              <w:top w:val="single" w:sz="4" w:space="0" w:color="auto"/>
              <w:left w:val="single" w:sz="4" w:space="0" w:color="auto"/>
              <w:bottom w:val="single" w:sz="4" w:space="0" w:color="auto"/>
              <w:right w:val="single" w:sz="4" w:space="0" w:color="auto"/>
            </w:tcBorders>
            <w:noWrap/>
            <w:vAlign w:val="center"/>
          </w:tcPr>
          <w:p w14:paraId="1A69E313" w14:textId="77777777" w:rsidR="002318CA" w:rsidRPr="00050D28" w:rsidRDefault="007E4EEC" w:rsidP="002318CA">
            <w:pPr>
              <w:jc w:val="center"/>
              <w:rPr>
                <w:sz w:val="20"/>
                <w:szCs w:val="20"/>
              </w:rPr>
            </w:pPr>
            <w:r w:rsidRPr="00050D28">
              <w:rPr>
                <w:sz w:val="20"/>
                <w:szCs w:val="20"/>
              </w:rPr>
              <w:t>16,11</w:t>
            </w:r>
          </w:p>
        </w:tc>
        <w:tc>
          <w:tcPr>
            <w:tcW w:w="709" w:type="dxa"/>
            <w:tcBorders>
              <w:top w:val="single" w:sz="4" w:space="0" w:color="auto"/>
              <w:left w:val="single" w:sz="4" w:space="0" w:color="auto"/>
              <w:bottom w:val="single" w:sz="4" w:space="0" w:color="auto"/>
              <w:right w:val="single" w:sz="4" w:space="0" w:color="auto"/>
            </w:tcBorders>
            <w:noWrap/>
            <w:vAlign w:val="center"/>
          </w:tcPr>
          <w:p w14:paraId="6B3902ED"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53232B1"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1CF55B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A17334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7170BD4"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A2D801C"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987F92" w14:textId="77777777" w:rsidR="002318CA" w:rsidRPr="00050D28" w:rsidRDefault="007E4EEC" w:rsidP="002318CA">
            <w:pPr>
              <w:jc w:val="center"/>
              <w:rPr>
                <w:sz w:val="20"/>
                <w:szCs w:val="20"/>
              </w:rPr>
            </w:pPr>
            <w:r w:rsidRPr="00050D28">
              <w:rPr>
                <w:sz w:val="20"/>
                <w:szCs w:val="20"/>
              </w:rPr>
              <w:t>39,8</w:t>
            </w:r>
          </w:p>
        </w:tc>
        <w:tc>
          <w:tcPr>
            <w:tcW w:w="992" w:type="dxa"/>
            <w:tcBorders>
              <w:top w:val="single" w:sz="4" w:space="0" w:color="auto"/>
              <w:left w:val="single" w:sz="4" w:space="0" w:color="auto"/>
              <w:bottom w:val="single" w:sz="4" w:space="0" w:color="auto"/>
              <w:right w:val="single" w:sz="4" w:space="0" w:color="auto"/>
            </w:tcBorders>
            <w:noWrap/>
            <w:vAlign w:val="center"/>
          </w:tcPr>
          <w:p w14:paraId="3B62F63B" w14:textId="77777777" w:rsidR="002318CA" w:rsidRPr="00050D28" w:rsidRDefault="007E4EEC" w:rsidP="002318CA">
            <w:pPr>
              <w:jc w:val="center"/>
              <w:rPr>
                <w:sz w:val="20"/>
                <w:szCs w:val="20"/>
              </w:rPr>
            </w:pPr>
            <w:r w:rsidRPr="00050D28">
              <w:rPr>
                <w:sz w:val="20"/>
                <w:szCs w:val="20"/>
              </w:rPr>
              <w:t>11,93</w:t>
            </w:r>
          </w:p>
        </w:tc>
        <w:tc>
          <w:tcPr>
            <w:tcW w:w="851" w:type="dxa"/>
            <w:tcBorders>
              <w:top w:val="single" w:sz="4" w:space="0" w:color="auto"/>
              <w:left w:val="single" w:sz="4" w:space="0" w:color="auto"/>
              <w:bottom w:val="single" w:sz="4" w:space="0" w:color="auto"/>
              <w:right w:val="single" w:sz="4" w:space="0" w:color="auto"/>
            </w:tcBorders>
            <w:noWrap/>
            <w:vAlign w:val="center"/>
          </w:tcPr>
          <w:p w14:paraId="5E8D0861" w14:textId="77777777" w:rsidR="002318CA" w:rsidRPr="00050D28" w:rsidRDefault="007E4EEC" w:rsidP="002318CA">
            <w:pPr>
              <w:jc w:val="center"/>
              <w:rPr>
                <w:sz w:val="20"/>
                <w:szCs w:val="20"/>
              </w:rPr>
            </w:pPr>
            <w:r w:rsidRPr="00050D28">
              <w:rPr>
                <w:sz w:val="20"/>
                <w:szCs w:val="20"/>
              </w:rPr>
              <w:t>15,2</w:t>
            </w:r>
          </w:p>
        </w:tc>
        <w:tc>
          <w:tcPr>
            <w:tcW w:w="850" w:type="dxa"/>
            <w:tcBorders>
              <w:top w:val="single" w:sz="4" w:space="0" w:color="auto"/>
              <w:left w:val="single" w:sz="4" w:space="0" w:color="auto"/>
              <w:bottom w:val="single" w:sz="4" w:space="0" w:color="auto"/>
              <w:right w:val="single" w:sz="4" w:space="0" w:color="auto"/>
            </w:tcBorders>
            <w:noWrap/>
            <w:vAlign w:val="center"/>
          </w:tcPr>
          <w:p w14:paraId="63874DFF" w14:textId="77777777" w:rsidR="002318CA" w:rsidRPr="00050D28" w:rsidRDefault="007E4EEC" w:rsidP="002318CA">
            <w:pPr>
              <w:jc w:val="center"/>
              <w:rPr>
                <w:sz w:val="20"/>
                <w:szCs w:val="20"/>
              </w:rPr>
            </w:pPr>
            <w:r w:rsidRPr="00050D28">
              <w:rPr>
                <w:sz w:val="20"/>
                <w:szCs w:val="20"/>
              </w:rPr>
              <w:t>4,18</w:t>
            </w:r>
          </w:p>
        </w:tc>
        <w:tc>
          <w:tcPr>
            <w:tcW w:w="849" w:type="dxa"/>
            <w:tcBorders>
              <w:top w:val="single" w:sz="4" w:space="0" w:color="auto"/>
              <w:left w:val="single" w:sz="4" w:space="0" w:color="auto"/>
              <w:bottom w:val="single" w:sz="4" w:space="0" w:color="auto"/>
              <w:right w:val="single" w:sz="4" w:space="0" w:color="auto"/>
            </w:tcBorders>
            <w:noWrap/>
            <w:vAlign w:val="center"/>
          </w:tcPr>
          <w:p w14:paraId="58C82AE4"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2226551" w14:textId="77777777" w:rsidR="002318CA" w:rsidRPr="00050D28" w:rsidRDefault="002318CA" w:rsidP="002318CA">
            <w:pPr>
              <w:jc w:val="center"/>
              <w:rPr>
                <w:sz w:val="20"/>
                <w:szCs w:val="20"/>
              </w:rPr>
            </w:pPr>
          </w:p>
        </w:tc>
      </w:tr>
      <w:tr w:rsidR="002318CA" w:rsidRPr="00050D28" w14:paraId="3E4806C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FFE756B" w14:textId="77777777" w:rsidR="002318CA" w:rsidRPr="00050D28" w:rsidRDefault="002318CA" w:rsidP="002318CA">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7FEB57DE"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296E33A" w14:textId="77777777" w:rsidR="002318CA" w:rsidRPr="00050D28" w:rsidRDefault="007E4EEC" w:rsidP="002318CA">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7197DA0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94DE1E"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F1A1B1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78CF97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64A72F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1284A04"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AC336D"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63DAA5F"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6BDED2E"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F40E26B"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73ADB25"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7F5DDBA" w14:textId="77777777" w:rsidR="002318CA" w:rsidRPr="00050D28" w:rsidRDefault="002318CA" w:rsidP="002318CA">
            <w:pPr>
              <w:jc w:val="center"/>
              <w:rPr>
                <w:sz w:val="20"/>
                <w:szCs w:val="20"/>
              </w:rPr>
            </w:pPr>
          </w:p>
        </w:tc>
      </w:tr>
      <w:tr w:rsidR="002318CA" w:rsidRPr="00050D28" w14:paraId="67E3BE4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C380050" w14:textId="77777777" w:rsidR="002318CA" w:rsidRPr="00050D28" w:rsidRDefault="002318CA" w:rsidP="002318CA">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3B70F3F9"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74C7B7C" w14:textId="77777777" w:rsidR="002318CA" w:rsidRPr="00050D28" w:rsidRDefault="007E4EEC" w:rsidP="002318CA">
            <w:pPr>
              <w:jc w:val="center"/>
              <w:rPr>
                <w:sz w:val="20"/>
                <w:szCs w:val="20"/>
              </w:rPr>
            </w:pPr>
            <w:r w:rsidRPr="00050D28">
              <w:rPr>
                <w:sz w:val="20"/>
                <w:szCs w:val="20"/>
              </w:rPr>
              <w:t>2,42</w:t>
            </w:r>
          </w:p>
        </w:tc>
        <w:tc>
          <w:tcPr>
            <w:tcW w:w="709" w:type="dxa"/>
            <w:tcBorders>
              <w:top w:val="single" w:sz="4" w:space="0" w:color="auto"/>
              <w:left w:val="single" w:sz="4" w:space="0" w:color="auto"/>
              <w:bottom w:val="single" w:sz="4" w:space="0" w:color="auto"/>
              <w:right w:val="single" w:sz="4" w:space="0" w:color="auto"/>
            </w:tcBorders>
            <w:noWrap/>
            <w:vAlign w:val="center"/>
          </w:tcPr>
          <w:p w14:paraId="4C2A30B1"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9ADED4"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5632D68"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D19FB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E8D40C"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B1B9C6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4C4FFE"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3A5BA08"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DEC15D"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7ACDB62"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D692D32"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6F7B4E7" w14:textId="77777777" w:rsidR="002318CA" w:rsidRPr="00050D28" w:rsidRDefault="002318CA" w:rsidP="002318CA">
            <w:pPr>
              <w:jc w:val="center"/>
              <w:rPr>
                <w:sz w:val="20"/>
                <w:szCs w:val="20"/>
              </w:rPr>
            </w:pPr>
          </w:p>
        </w:tc>
      </w:tr>
      <w:tr w:rsidR="002318CA" w:rsidRPr="00050D28" w14:paraId="7DFC0D3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708C5FA" w14:textId="77777777" w:rsidR="002318CA" w:rsidRPr="00050D28" w:rsidRDefault="002318CA" w:rsidP="002318CA">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169FC32B"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A0EF6B5" w14:textId="77777777" w:rsidR="002318CA" w:rsidRPr="00050D28" w:rsidRDefault="007E4EEC" w:rsidP="002318CA">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7B1B2610"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902960"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490219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647B69"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1DF4CC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E913BC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AEC783"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028C95B"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C1569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F23B0FB"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749520A"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2DD4711" w14:textId="77777777" w:rsidR="002318CA" w:rsidRPr="00050D28" w:rsidRDefault="002318CA" w:rsidP="002318CA">
            <w:pPr>
              <w:jc w:val="center"/>
              <w:rPr>
                <w:sz w:val="20"/>
                <w:szCs w:val="20"/>
              </w:rPr>
            </w:pPr>
          </w:p>
        </w:tc>
      </w:tr>
      <w:tr w:rsidR="002318CA" w:rsidRPr="00050D28" w14:paraId="0AB79F1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99335F2" w14:textId="77777777" w:rsidR="002318CA" w:rsidRPr="00050D28" w:rsidRDefault="002318CA" w:rsidP="002318CA">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2F895C5B" w14:textId="77777777" w:rsidR="002318CA" w:rsidRPr="00050D28" w:rsidRDefault="007E4EEC" w:rsidP="002318CA">
            <w:pPr>
              <w:jc w:val="center"/>
              <w:rPr>
                <w:sz w:val="20"/>
                <w:szCs w:val="20"/>
              </w:rPr>
            </w:pPr>
            <w:r w:rsidRPr="00050D28">
              <w:rPr>
                <w:sz w:val="20"/>
                <w:szCs w:val="20"/>
              </w:rPr>
              <w:t>2,2</w:t>
            </w:r>
          </w:p>
        </w:tc>
        <w:tc>
          <w:tcPr>
            <w:tcW w:w="992" w:type="dxa"/>
            <w:tcBorders>
              <w:top w:val="single" w:sz="4" w:space="0" w:color="auto"/>
              <w:left w:val="single" w:sz="4" w:space="0" w:color="auto"/>
              <w:bottom w:val="single" w:sz="4" w:space="0" w:color="auto"/>
              <w:right w:val="single" w:sz="4" w:space="0" w:color="auto"/>
            </w:tcBorders>
            <w:noWrap/>
            <w:vAlign w:val="center"/>
          </w:tcPr>
          <w:p w14:paraId="43A8E7EC" w14:textId="77777777" w:rsidR="002318CA" w:rsidRPr="00050D28" w:rsidRDefault="007E4EEC" w:rsidP="002318CA">
            <w:pPr>
              <w:jc w:val="center"/>
              <w:rPr>
                <w:sz w:val="20"/>
                <w:szCs w:val="20"/>
              </w:rPr>
            </w:pPr>
            <w:r w:rsidRPr="00050D28">
              <w:rPr>
                <w:sz w:val="20"/>
                <w:szCs w:val="20"/>
              </w:rPr>
              <w:t>0,10</w:t>
            </w:r>
          </w:p>
        </w:tc>
        <w:tc>
          <w:tcPr>
            <w:tcW w:w="709" w:type="dxa"/>
            <w:tcBorders>
              <w:top w:val="single" w:sz="4" w:space="0" w:color="auto"/>
              <w:left w:val="single" w:sz="4" w:space="0" w:color="auto"/>
              <w:bottom w:val="single" w:sz="4" w:space="0" w:color="auto"/>
              <w:right w:val="single" w:sz="4" w:space="0" w:color="auto"/>
            </w:tcBorders>
            <w:noWrap/>
            <w:vAlign w:val="center"/>
          </w:tcPr>
          <w:p w14:paraId="41D632E8"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6BD6E1"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11F6575"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840CAD"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E7142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FCE4B4"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DE7A45"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505A1B4"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4193AF4"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6F75DD6" w14:textId="77777777" w:rsidR="002318CA" w:rsidRPr="00050D28" w:rsidRDefault="002318CA" w:rsidP="002318CA">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AD7A13F"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D51EB2B" w14:textId="77777777" w:rsidR="002318CA" w:rsidRPr="00050D28" w:rsidRDefault="002318CA" w:rsidP="002318CA">
            <w:pPr>
              <w:jc w:val="center"/>
              <w:rPr>
                <w:sz w:val="20"/>
                <w:szCs w:val="20"/>
              </w:rPr>
            </w:pPr>
          </w:p>
        </w:tc>
      </w:tr>
      <w:tr w:rsidR="002318CA" w:rsidRPr="00050D28" w14:paraId="3D7FABD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15E5632" w14:textId="77777777" w:rsidR="002318CA" w:rsidRPr="00050D28" w:rsidRDefault="002318CA" w:rsidP="002318CA">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B1DA224"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AE22116" w14:textId="77777777" w:rsidR="002318CA" w:rsidRPr="00050D28" w:rsidRDefault="007E4EEC" w:rsidP="002318CA">
            <w:pPr>
              <w:jc w:val="center"/>
              <w:rPr>
                <w:sz w:val="20"/>
                <w:szCs w:val="20"/>
              </w:rPr>
            </w:pPr>
            <w:r w:rsidRPr="00050D28">
              <w:rPr>
                <w:sz w:val="20"/>
                <w:szCs w:val="20"/>
              </w:rPr>
              <w:t>0,10</w:t>
            </w:r>
          </w:p>
        </w:tc>
        <w:tc>
          <w:tcPr>
            <w:tcW w:w="709" w:type="dxa"/>
            <w:tcBorders>
              <w:top w:val="single" w:sz="4" w:space="0" w:color="auto"/>
              <w:left w:val="single" w:sz="4" w:space="0" w:color="auto"/>
              <w:bottom w:val="single" w:sz="4" w:space="0" w:color="auto"/>
              <w:right w:val="single" w:sz="4" w:space="0" w:color="auto"/>
            </w:tcBorders>
            <w:noWrap/>
            <w:vAlign w:val="center"/>
          </w:tcPr>
          <w:p w14:paraId="701C12F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00FB279"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53E767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52A683"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CAF8F0"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6BCC0B8"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3A08CB"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7702531" w14:textId="77777777" w:rsidR="002318CA" w:rsidRPr="00050D28" w:rsidRDefault="007E4EEC" w:rsidP="002318CA">
            <w:pPr>
              <w:jc w:val="center"/>
              <w:rPr>
                <w:sz w:val="20"/>
                <w:szCs w:val="20"/>
              </w:rPr>
            </w:pPr>
            <w:r w:rsidRPr="00050D28">
              <w:rPr>
                <w:sz w:val="20"/>
                <w:szCs w:val="20"/>
              </w:rPr>
              <w:t>0,07</w:t>
            </w:r>
          </w:p>
        </w:tc>
        <w:tc>
          <w:tcPr>
            <w:tcW w:w="851" w:type="dxa"/>
            <w:tcBorders>
              <w:top w:val="single" w:sz="4" w:space="0" w:color="auto"/>
              <w:left w:val="single" w:sz="4" w:space="0" w:color="auto"/>
              <w:bottom w:val="single" w:sz="4" w:space="0" w:color="auto"/>
              <w:right w:val="single" w:sz="4" w:space="0" w:color="auto"/>
            </w:tcBorders>
            <w:noWrap/>
            <w:vAlign w:val="center"/>
          </w:tcPr>
          <w:p w14:paraId="244FB3A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0ABC20C" w14:textId="77777777" w:rsidR="002318CA" w:rsidRPr="00050D28" w:rsidRDefault="007E4EEC" w:rsidP="002318CA">
            <w:pPr>
              <w:jc w:val="center"/>
              <w:rPr>
                <w:sz w:val="20"/>
                <w:szCs w:val="20"/>
              </w:rPr>
            </w:pPr>
            <w:r w:rsidRPr="00050D28">
              <w:rPr>
                <w:sz w:val="20"/>
                <w:szCs w:val="20"/>
              </w:rPr>
              <w:t>0,03</w:t>
            </w:r>
          </w:p>
        </w:tc>
        <w:tc>
          <w:tcPr>
            <w:tcW w:w="849" w:type="dxa"/>
            <w:tcBorders>
              <w:top w:val="single" w:sz="4" w:space="0" w:color="auto"/>
              <w:left w:val="single" w:sz="4" w:space="0" w:color="auto"/>
              <w:bottom w:val="single" w:sz="4" w:space="0" w:color="auto"/>
              <w:right w:val="single" w:sz="4" w:space="0" w:color="auto"/>
            </w:tcBorders>
            <w:noWrap/>
            <w:vAlign w:val="center"/>
          </w:tcPr>
          <w:p w14:paraId="783FF88F"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92F7A9D" w14:textId="77777777" w:rsidR="002318CA" w:rsidRPr="00050D28" w:rsidRDefault="002318CA" w:rsidP="002318CA">
            <w:pPr>
              <w:jc w:val="center"/>
              <w:rPr>
                <w:sz w:val="20"/>
                <w:szCs w:val="20"/>
              </w:rPr>
            </w:pPr>
          </w:p>
        </w:tc>
      </w:tr>
      <w:tr w:rsidR="002318CA" w:rsidRPr="00050D28" w14:paraId="5577D31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5EFD934" w14:textId="77777777" w:rsidR="002318CA" w:rsidRPr="00050D28" w:rsidRDefault="002318CA" w:rsidP="002318CA">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3D6C7D07"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60546EB" w14:textId="77777777" w:rsidR="002318CA" w:rsidRPr="00050D28" w:rsidRDefault="007E4EEC" w:rsidP="002318CA">
            <w:pPr>
              <w:jc w:val="center"/>
              <w:rPr>
                <w:sz w:val="20"/>
                <w:szCs w:val="20"/>
              </w:rPr>
            </w:pPr>
            <w:r w:rsidRPr="00050D28">
              <w:rPr>
                <w:sz w:val="20"/>
                <w:szCs w:val="20"/>
              </w:rPr>
              <w:t>0,09</w:t>
            </w:r>
          </w:p>
        </w:tc>
        <w:tc>
          <w:tcPr>
            <w:tcW w:w="709" w:type="dxa"/>
            <w:tcBorders>
              <w:top w:val="single" w:sz="4" w:space="0" w:color="auto"/>
              <w:left w:val="single" w:sz="4" w:space="0" w:color="auto"/>
              <w:bottom w:val="single" w:sz="4" w:space="0" w:color="auto"/>
              <w:right w:val="single" w:sz="4" w:space="0" w:color="auto"/>
            </w:tcBorders>
            <w:noWrap/>
            <w:vAlign w:val="center"/>
          </w:tcPr>
          <w:p w14:paraId="137E62E4"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2A47D2C"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B62F19A"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DDB7B16"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0DC22D"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2DF014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03FEA56"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F0DC945" w14:textId="77777777" w:rsidR="002318CA" w:rsidRPr="00050D28" w:rsidRDefault="007E4EEC" w:rsidP="002318CA">
            <w:pPr>
              <w:jc w:val="center"/>
              <w:rPr>
                <w:sz w:val="20"/>
                <w:szCs w:val="20"/>
              </w:rPr>
            </w:pPr>
            <w:r w:rsidRPr="00050D28">
              <w:rPr>
                <w:sz w:val="20"/>
                <w:szCs w:val="20"/>
              </w:rPr>
              <w:t>0,07</w:t>
            </w:r>
          </w:p>
        </w:tc>
        <w:tc>
          <w:tcPr>
            <w:tcW w:w="851" w:type="dxa"/>
            <w:tcBorders>
              <w:top w:val="single" w:sz="4" w:space="0" w:color="auto"/>
              <w:left w:val="single" w:sz="4" w:space="0" w:color="auto"/>
              <w:bottom w:val="single" w:sz="4" w:space="0" w:color="auto"/>
              <w:right w:val="single" w:sz="4" w:space="0" w:color="auto"/>
            </w:tcBorders>
            <w:noWrap/>
            <w:vAlign w:val="center"/>
          </w:tcPr>
          <w:p w14:paraId="7EEF5FB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037CEDD" w14:textId="77777777" w:rsidR="002318CA" w:rsidRPr="00050D28" w:rsidRDefault="007E4EEC" w:rsidP="002318CA">
            <w:pPr>
              <w:jc w:val="center"/>
              <w:rPr>
                <w:sz w:val="20"/>
                <w:szCs w:val="20"/>
              </w:rPr>
            </w:pPr>
            <w:r w:rsidRPr="00050D28">
              <w:rPr>
                <w:sz w:val="20"/>
                <w:szCs w:val="20"/>
              </w:rPr>
              <w:t>0,02</w:t>
            </w:r>
          </w:p>
        </w:tc>
        <w:tc>
          <w:tcPr>
            <w:tcW w:w="849" w:type="dxa"/>
            <w:tcBorders>
              <w:top w:val="single" w:sz="4" w:space="0" w:color="auto"/>
              <w:left w:val="single" w:sz="4" w:space="0" w:color="auto"/>
              <w:bottom w:val="single" w:sz="4" w:space="0" w:color="auto"/>
              <w:right w:val="single" w:sz="4" w:space="0" w:color="auto"/>
            </w:tcBorders>
            <w:noWrap/>
            <w:vAlign w:val="center"/>
          </w:tcPr>
          <w:p w14:paraId="3807D6F7"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FCEA40A" w14:textId="77777777" w:rsidR="002318CA" w:rsidRPr="00050D28" w:rsidRDefault="002318CA" w:rsidP="002318CA">
            <w:pPr>
              <w:jc w:val="center"/>
              <w:rPr>
                <w:sz w:val="20"/>
                <w:szCs w:val="20"/>
              </w:rPr>
            </w:pPr>
          </w:p>
        </w:tc>
      </w:tr>
      <w:tr w:rsidR="002318CA" w:rsidRPr="00050D28" w14:paraId="5E85526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0EA3A26" w14:textId="77777777" w:rsidR="002318CA" w:rsidRPr="00050D28" w:rsidRDefault="002318CA" w:rsidP="002318CA">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4C5BC5D"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0D81FAB" w14:textId="77777777" w:rsidR="002318CA" w:rsidRPr="00050D28" w:rsidRDefault="007E4EEC" w:rsidP="002318CA">
            <w:pPr>
              <w:jc w:val="center"/>
              <w:rPr>
                <w:sz w:val="20"/>
                <w:szCs w:val="20"/>
              </w:rPr>
            </w:pPr>
            <w:r w:rsidRPr="00050D28">
              <w:rPr>
                <w:sz w:val="20"/>
                <w:szCs w:val="20"/>
              </w:rPr>
              <w:t>0,07</w:t>
            </w:r>
          </w:p>
        </w:tc>
        <w:tc>
          <w:tcPr>
            <w:tcW w:w="709" w:type="dxa"/>
            <w:tcBorders>
              <w:top w:val="single" w:sz="4" w:space="0" w:color="auto"/>
              <w:left w:val="single" w:sz="4" w:space="0" w:color="auto"/>
              <w:bottom w:val="single" w:sz="4" w:space="0" w:color="auto"/>
              <w:right w:val="single" w:sz="4" w:space="0" w:color="auto"/>
            </w:tcBorders>
            <w:noWrap/>
            <w:vAlign w:val="center"/>
          </w:tcPr>
          <w:p w14:paraId="4E439B77"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2B014DA" w14:textId="77777777" w:rsidR="002318CA" w:rsidRPr="00050D28" w:rsidRDefault="002318CA" w:rsidP="002318CA">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81CA2E6"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DA211C5"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907F97"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7BB992" w14:textId="77777777" w:rsidR="002318CA" w:rsidRPr="00050D28" w:rsidRDefault="002318CA" w:rsidP="002318CA">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8AD73B" w14:textId="77777777" w:rsidR="002318CA" w:rsidRPr="00050D28" w:rsidRDefault="002318CA" w:rsidP="002318C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D6FA6F4" w14:textId="77777777" w:rsidR="002318CA" w:rsidRPr="00050D28" w:rsidRDefault="007E4EEC" w:rsidP="002318CA">
            <w:pPr>
              <w:jc w:val="center"/>
              <w:rPr>
                <w:sz w:val="20"/>
                <w:szCs w:val="20"/>
              </w:rPr>
            </w:pPr>
            <w:r w:rsidRPr="00050D28">
              <w:rPr>
                <w:sz w:val="20"/>
                <w:szCs w:val="20"/>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3F64EB82" w14:textId="77777777" w:rsidR="002318CA" w:rsidRPr="00050D28" w:rsidRDefault="002318CA" w:rsidP="002318CA">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ABA049" w14:textId="77777777" w:rsidR="002318CA" w:rsidRPr="00050D28" w:rsidRDefault="007E4EEC" w:rsidP="002318CA">
            <w:pPr>
              <w:jc w:val="center"/>
              <w:rPr>
                <w:sz w:val="20"/>
                <w:szCs w:val="20"/>
              </w:rPr>
            </w:pPr>
            <w:r w:rsidRPr="00050D28">
              <w:rPr>
                <w:sz w:val="20"/>
                <w:szCs w:val="20"/>
              </w:rPr>
              <w:t>0,02</w:t>
            </w:r>
          </w:p>
        </w:tc>
        <w:tc>
          <w:tcPr>
            <w:tcW w:w="849" w:type="dxa"/>
            <w:tcBorders>
              <w:top w:val="single" w:sz="4" w:space="0" w:color="auto"/>
              <w:left w:val="single" w:sz="4" w:space="0" w:color="auto"/>
              <w:bottom w:val="single" w:sz="4" w:space="0" w:color="auto"/>
              <w:right w:val="single" w:sz="4" w:space="0" w:color="auto"/>
            </w:tcBorders>
            <w:noWrap/>
            <w:vAlign w:val="center"/>
          </w:tcPr>
          <w:p w14:paraId="5C30E3FD" w14:textId="77777777" w:rsidR="002318CA" w:rsidRPr="00050D28" w:rsidRDefault="002318CA" w:rsidP="002318CA">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AA74816" w14:textId="77777777" w:rsidR="002318CA" w:rsidRPr="00050D28" w:rsidRDefault="002318CA" w:rsidP="002318CA">
            <w:pPr>
              <w:jc w:val="center"/>
              <w:rPr>
                <w:sz w:val="20"/>
                <w:szCs w:val="20"/>
              </w:rPr>
            </w:pPr>
          </w:p>
        </w:tc>
      </w:tr>
      <w:tr w:rsidR="007E4EEC" w:rsidRPr="00050D28" w14:paraId="78A72570"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BB70E2A" w14:textId="77777777" w:rsidR="007E4EEC" w:rsidRPr="00050D28" w:rsidRDefault="007E4EEC" w:rsidP="007E4EEC">
            <w:pPr>
              <w:rPr>
                <w:sz w:val="20"/>
                <w:szCs w:val="20"/>
              </w:rPr>
            </w:pPr>
            <w:r w:rsidRPr="00050D28">
              <w:rPr>
                <w:sz w:val="20"/>
                <w:szCs w:val="20"/>
              </w:rPr>
              <w:t>Хозяйственная секция: Березовая (Б)</w:t>
            </w:r>
          </w:p>
        </w:tc>
      </w:tr>
      <w:tr w:rsidR="007E4EEC" w:rsidRPr="00050D28" w14:paraId="6A97587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F544521" w14:textId="77777777" w:rsidR="007E4EEC" w:rsidRPr="00050D28" w:rsidRDefault="007E4EEC" w:rsidP="007E4EEC">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1EECDE2E" w14:textId="77777777" w:rsidR="007E4EEC" w:rsidRPr="00050D28" w:rsidRDefault="007E4EEC" w:rsidP="007E4EEC">
            <w:pPr>
              <w:jc w:val="center"/>
              <w:rPr>
                <w:sz w:val="20"/>
                <w:szCs w:val="20"/>
              </w:rPr>
            </w:pPr>
            <w:r w:rsidRPr="00050D28">
              <w:rPr>
                <w:sz w:val="20"/>
                <w:szCs w:val="20"/>
              </w:rPr>
              <w:t>771,8</w:t>
            </w:r>
          </w:p>
        </w:tc>
        <w:tc>
          <w:tcPr>
            <w:tcW w:w="992" w:type="dxa"/>
            <w:tcBorders>
              <w:top w:val="single" w:sz="4" w:space="0" w:color="auto"/>
              <w:left w:val="single" w:sz="4" w:space="0" w:color="auto"/>
              <w:bottom w:val="single" w:sz="4" w:space="0" w:color="auto"/>
              <w:right w:val="single" w:sz="4" w:space="0" w:color="auto"/>
            </w:tcBorders>
            <w:noWrap/>
            <w:vAlign w:val="center"/>
          </w:tcPr>
          <w:p w14:paraId="0014405D" w14:textId="77777777" w:rsidR="007E4EEC" w:rsidRPr="00050D28" w:rsidRDefault="007E4EEC" w:rsidP="007E4EEC">
            <w:pPr>
              <w:jc w:val="center"/>
              <w:rPr>
                <w:sz w:val="20"/>
                <w:szCs w:val="20"/>
              </w:rPr>
            </w:pPr>
            <w:r w:rsidRPr="00050D28">
              <w:rPr>
                <w:sz w:val="20"/>
                <w:szCs w:val="20"/>
              </w:rPr>
              <w:t>164,92</w:t>
            </w:r>
          </w:p>
        </w:tc>
        <w:tc>
          <w:tcPr>
            <w:tcW w:w="709" w:type="dxa"/>
            <w:tcBorders>
              <w:top w:val="single" w:sz="4" w:space="0" w:color="auto"/>
              <w:left w:val="single" w:sz="4" w:space="0" w:color="auto"/>
              <w:bottom w:val="single" w:sz="4" w:space="0" w:color="auto"/>
              <w:right w:val="single" w:sz="4" w:space="0" w:color="auto"/>
            </w:tcBorders>
            <w:noWrap/>
            <w:vAlign w:val="center"/>
          </w:tcPr>
          <w:p w14:paraId="23F5E55C"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B6CCF65"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85D160F" w14:textId="77777777" w:rsidR="007E4EEC" w:rsidRPr="00050D28" w:rsidRDefault="007E4EEC" w:rsidP="007E4EEC">
            <w:pPr>
              <w:jc w:val="center"/>
              <w:rPr>
                <w:sz w:val="20"/>
                <w:szCs w:val="20"/>
              </w:rPr>
            </w:pPr>
            <w:r w:rsidRPr="00050D28">
              <w:rPr>
                <w:sz w:val="20"/>
                <w:szCs w:val="20"/>
              </w:rPr>
              <w:t>26,6</w:t>
            </w:r>
          </w:p>
        </w:tc>
        <w:tc>
          <w:tcPr>
            <w:tcW w:w="850" w:type="dxa"/>
            <w:tcBorders>
              <w:top w:val="single" w:sz="4" w:space="0" w:color="auto"/>
              <w:left w:val="single" w:sz="4" w:space="0" w:color="auto"/>
              <w:bottom w:val="single" w:sz="4" w:space="0" w:color="auto"/>
              <w:right w:val="single" w:sz="4" w:space="0" w:color="auto"/>
            </w:tcBorders>
            <w:noWrap/>
            <w:vAlign w:val="center"/>
          </w:tcPr>
          <w:p w14:paraId="7623F20C" w14:textId="77777777" w:rsidR="007E4EEC" w:rsidRPr="00050D28" w:rsidRDefault="007E4EEC" w:rsidP="007E4EEC">
            <w:pPr>
              <w:jc w:val="center"/>
              <w:rPr>
                <w:sz w:val="20"/>
                <w:szCs w:val="20"/>
              </w:rPr>
            </w:pPr>
            <w:r w:rsidRPr="00050D28">
              <w:rPr>
                <w:sz w:val="20"/>
                <w:szCs w:val="20"/>
              </w:rPr>
              <w:t>8,32</w:t>
            </w:r>
          </w:p>
        </w:tc>
        <w:tc>
          <w:tcPr>
            <w:tcW w:w="851" w:type="dxa"/>
            <w:tcBorders>
              <w:top w:val="single" w:sz="4" w:space="0" w:color="auto"/>
              <w:left w:val="single" w:sz="4" w:space="0" w:color="auto"/>
              <w:bottom w:val="single" w:sz="4" w:space="0" w:color="auto"/>
              <w:right w:val="single" w:sz="4" w:space="0" w:color="auto"/>
            </w:tcBorders>
            <w:noWrap/>
            <w:vAlign w:val="center"/>
          </w:tcPr>
          <w:p w14:paraId="5C09A3D4" w14:textId="77777777" w:rsidR="007E4EEC" w:rsidRPr="00050D28" w:rsidRDefault="007E4EEC" w:rsidP="007E4EEC">
            <w:pPr>
              <w:jc w:val="center"/>
              <w:rPr>
                <w:sz w:val="20"/>
                <w:szCs w:val="20"/>
              </w:rPr>
            </w:pPr>
            <w:r w:rsidRPr="00050D28">
              <w:rPr>
                <w:sz w:val="20"/>
                <w:szCs w:val="20"/>
              </w:rPr>
              <w:t>80,8</w:t>
            </w:r>
          </w:p>
        </w:tc>
        <w:tc>
          <w:tcPr>
            <w:tcW w:w="850" w:type="dxa"/>
            <w:tcBorders>
              <w:top w:val="single" w:sz="4" w:space="0" w:color="auto"/>
              <w:left w:val="single" w:sz="4" w:space="0" w:color="auto"/>
              <w:bottom w:val="single" w:sz="4" w:space="0" w:color="auto"/>
              <w:right w:val="single" w:sz="4" w:space="0" w:color="auto"/>
            </w:tcBorders>
            <w:noWrap/>
            <w:vAlign w:val="center"/>
          </w:tcPr>
          <w:p w14:paraId="78DEE463" w14:textId="77777777" w:rsidR="007E4EEC" w:rsidRPr="00050D28" w:rsidRDefault="007E4EEC" w:rsidP="007E4EEC">
            <w:pPr>
              <w:jc w:val="center"/>
              <w:rPr>
                <w:sz w:val="20"/>
                <w:szCs w:val="20"/>
              </w:rPr>
            </w:pPr>
            <w:r w:rsidRPr="00050D28">
              <w:rPr>
                <w:sz w:val="20"/>
                <w:szCs w:val="20"/>
              </w:rPr>
              <w:t>21,68</w:t>
            </w:r>
          </w:p>
        </w:tc>
        <w:tc>
          <w:tcPr>
            <w:tcW w:w="851" w:type="dxa"/>
            <w:tcBorders>
              <w:top w:val="single" w:sz="4" w:space="0" w:color="auto"/>
              <w:left w:val="single" w:sz="4" w:space="0" w:color="auto"/>
              <w:bottom w:val="single" w:sz="4" w:space="0" w:color="auto"/>
              <w:right w:val="single" w:sz="4" w:space="0" w:color="auto"/>
            </w:tcBorders>
            <w:noWrap/>
            <w:vAlign w:val="center"/>
          </w:tcPr>
          <w:p w14:paraId="19ECAB25" w14:textId="77777777" w:rsidR="007E4EEC" w:rsidRPr="00050D28" w:rsidRDefault="007E4EEC" w:rsidP="007E4EEC">
            <w:pPr>
              <w:jc w:val="center"/>
              <w:rPr>
                <w:sz w:val="20"/>
                <w:szCs w:val="20"/>
              </w:rPr>
            </w:pPr>
            <w:r w:rsidRPr="00050D28">
              <w:rPr>
                <w:sz w:val="20"/>
                <w:szCs w:val="20"/>
              </w:rPr>
              <w:t>312,7</w:t>
            </w:r>
          </w:p>
        </w:tc>
        <w:tc>
          <w:tcPr>
            <w:tcW w:w="992" w:type="dxa"/>
            <w:tcBorders>
              <w:top w:val="single" w:sz="4" w:space="0" w:color="auto"/>
              <w:left w:val="single" w:sz="4" w:space="0" w:color="auto"/>
              <w:bottom w:val="single" w:sz="4" w:space="0" w:color="auto"/>
              <w:right w:val="single" w:sz="4" w:space="0" w:color="auto"/>
            </w:tcBorders>
            <w:noWrap/>
            <w:vAlign w:val="center"/>
          </w:tcPr>
          <w:p w14:paraId="276E639D" w14:textId="77777777" w:rsidR="007E4EEC" w:rsidRPr="00050D28" w:rsidRDefault="007E4EEC" w:rsidP="007E4EEC">
            <w:pPr>
              <w:jc w:val="center"/>
              <w:rPr>
                <w:sz w:val="20"/>
                <w:szCs w:val="20"/>
              </w:rPr>
            </w:pPr>
            <w:r w:rsidRPr="00050D28">
              <w:rPr>
                <w:sz w:val="20"/>
                <w:szCs w:val="20"/>
              </w:rPr>
              <w:t>69,69</w:t>
            </w:r>
          </w:p>
        </w:tc>
        <w:tc>
          <w:tcPr>
            <w:tcW w:w="851" w:type="dxa"/>
            <w:tcBorders>
              <w:top w:val="single" w:sz="4" w:space="0" w:color="auto"/>
              <w:left w:val="single" w:sz="4" w:space="0" w:color="auto"/>
              <w:bottom w:val="single" w:sz="4" w:space="0" w:color="auto"/>
              <w:right w:val="single" w:sz="4" w:space="0" w:color="auto"/>
            </w:tcBorders>
            <w:noWrap/>
            <w:vAlign w:val="center"/>
          </w:tcPr>
          <w:p w14:paraId="50F04837" w14:textId="77777777" w:rsidR="007E4EEC" w:rsidRPr="00050D28" w:rsidRDefault="007E4EEC" w:rsidP="007E4EEC">
            <w:pPr>
              <w:jc w:val="center"/>
              <w:rPr>
                <w:sz w:val="20"/>
                <w:szCs w:val="20"/>
              </w:rPr>
            </w:pPr>
            <w:r w:rsidRPr="00050D28">
              <w:rPr>
                <w:sz w:val="20"/>
                <w:szCs w:val="20"/>
              </w:rPr>
              <w:t>351,7</w:t>
            </w:r>
          </w:p>
        </w:tc>
        <w:tc>
          <w:tcPr>
            <w:tcW w:w="850" w:type="dxa"/>
            <w:tcBorders>
              <w:top w:val="single" w:sz="4" w:space="0" w:color="auto"/>
              <w:left w:val="single" w:sz="4" w:space="0" w:color="auto"/>
              <w:bottom w:val="single" w:sz="4" w:space="0" w:color="auto"/>
              <w:right w:val="single" w:sz="4" w:space="0" w:color="auto"/>
            </w:tcBorders>
            <w:noWrap/>
            <w:vAlign w:val="center"/>
          </w:tcPr>
          <w:p w14:paraId="2D0F3914" w14:textId="77777777" w:rsidR="007E4EEC" w:rsidRPr="00050D28" w:rsidRDefault="007E4EEC" w:rsidP="007E4EEC">
            <w:pPr>
              <w:jc w:val="center"/>
              <w:rPr>
                <w:sz w:val="20"/>
                <w:szCs w:val="20"/>
              </w:rPr>
            </w:pPr>
            <w:r w:rsidRPr="00050D28">
              <w:rPr>
                <w:sz w:val="20"/>
                <w:szCs w:val="20"/>
              </w:rPr>
              <w:t>65,24</w:t>
            </w:r>
          </w:p>
        </w:tc>
        <w:tc>
          <w:tcPr>
            <w:tcW w:w="849" w:type="dxa"/>
            <w:tcBorders>
              <w:top w:val="single" w:sz="4" w:space="0" w:color="auto"/>
              <w:left w:val="single" w:sz="4" w:space="0" w:color="auto"/>
              <w:bottom w:val="single" w:sz="4" w:space="0" w:color="auto"/>
              <w:right w:val="single" w:sz="4" w:space="0" w:color="auto"/>
            </w:tcBorders>
            <w:noWrap/>
            <w:vAlign w:val="center"/>
          </w:tcPr>
          <w:p w14:paraId="3C0D789A"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BD87898" w14:textId="77777777" w:rsidR="007E4EEC" w:rsidRPr="00050D28" w:rsidRDefault="007E4EEC" w:rsidP="007E4EEC">
            <w:pPr>
              <w:jc w:val="center"/>
              <w:rPr>
                <w:sz w:val="20"/>
                <w:szCs w:val="20"/>
              </w:rPr>
            </w:pPr>
          </w:p>
        </w:tc>
      </w:tr>
      <w:tr w:rsidR="007E4EEC" w:rsidRPr="00050D28" w14:paraId="201D973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B293015" w14:textId="77777777" w:rsidR="007E4EEC" w:rsidRPr="00050D28" w:rsidRDefault="007E4EEC" w:rsidP="007E4EEC">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06267C96"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D8629A3" w14:textId="77777777" w:rsidR="007E4EEC" w:rsidRPr="00050D28" w:rsidRDefault="007E4EEC" w:rsidP="007E4EEC">
            <w:pPr>
              <w:jc w:val="center"/>
              <w:rPr>
                <w:sz w:val="20"/>
                <w:szCs w:val="20"/>
              </w:rPr>
            </w:pPr>
            <w:r w:rsidRPr="00050D28">
              <w:rPr>
                <w:sz w:val="20"/>
                <w:szCs w:val="20"/>
              </w:rPr>
              <w:t>16</w:t>
            </w:r>
          </w:p>
        </w:tc>
        <w:tc>
          <w:tcPr>
            <w:tcW w:w="709" w:type="dxa"/>
            <w:tcBorders>
              <w:top w:val="single" w:sz="4" w:space="0" w:color="auto"/>
              <w:left w:val="single" w:sz="4" w:space="0" w:color="auto"/>
              <w:bottom w:val="single" w:sz="4" w:space="0" w:color="auto"/>
              <w:right w:val="single" w:sz="4" w:space="0" w:color="auto"/>
            </w:tcBorders>
            <w:noWrap/>
            <w:vAlign w:val="center"/>
          </w:tcPr>
          <w:p w14:paraId="6EF80CF5"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15FC6E"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F81D152"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247E39A"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F32FE3"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80DFFF"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11E23E3"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C5384D1"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1B3F75"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F5E5D52" w14:textId="77777777" w:rsidR="007E4EEC" w:rsidRPr="00050D28" w:rsidRDefault="007E4EEC" w:rsidP="007E4EE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22EE942"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CB753FA" w14:textId="77777777" w:rsidR="007E4EEC" w:rsidRPr="00050D28" w:rsidRDefault="007E4EEC" w:rsidP="007E4EEC">
            <w:pPr>
              <w:jc w:val="center"/>
              <w:rPr>
                <w:sz w:val="20"/>
                <w:szCs w:val="20"/>
              </w:rPr>
            </w:pPr>
          </w:p>
        </w:tc>
      </w:tr>
      <w:tr w:rsidR="007E4EEC" w:rsidRPr="00050D28" w14:paraId="7A5EFCB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A3E899F" w14:textId="77777777" w:rsidR="007E4EEC" w:rsidRPr="00050D28" w:rsidRDefault="007E4EEC" w:rsidP="007E4EEC">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3C326989"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5077F43" w14:textId="77777777" w:rsidR="007E4EEC" w:rsidRPr="00050D28" w:rsidRDefault="007E4EEC" w:rsidP="007E4EEC">
            <w:pPr>
              <w:jc w:val="center"/>
              <w:rPr>
                <w:sz w:val="20"/>
                <w:szCs w:val="20"/>
              </w:rPr>
            </w:pPr>
            <w:r w:rsidRPr="00050D28">
              <w:rPr>
                <w:sz w:val="20"/>
                <w:szCs w:val="20"/>
              </w:rPr>
              <w:t>26,66</w:t>
            </w:r>
          </w:p>
        </w:tc>
        <w:tc>
          <w:tcPr>
            <w:tcW w:w="709" w:type="dxa"/>
            <w:tcBorders>
              <w:top w:val="single" w:sz="4" w:space="0" w:color="auto"/>
              <w:left w:val="single" w:sz="4" w:space="0" w:color="auto"/>
              <w:bottom w:val="single" w:sz="4" w:space="0" w:color="auto"/>
              <w:right w:val="single" w:sz="4" w:space="0" w:color="auto"/>
            </w:tcBorders>
            <w:noWrap/>
            <w:vAlign w:val="center"/>
          </w:tcPr>
          <w:p w14:paraId="3BAA2D05"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8DE014"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FDA08C6"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A8F85E5"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1086AC"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80B3E36"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25E93A1"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152648D"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E83FA1"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8DDC520" w14:textId="77777777" w:rsidR="007E4EEC" w:rsidRPr="00050D28" w:rsidRDefault="007E4EEC" w:rsidP="007E4EE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EE03AF6"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B42BD24" w14:textId="77777777" w:rsidR="007E4EEC" w:rsidRPr="00050D28" w:rsidRDefault="007E4EEC" w:rsidP="007E4EEC">
            <w:pPr>
              <w:jc w:val="center"/>
              <w:rPr>
                <w:sz w:val="20"/>
                <w:szCs w:val="20"/>
              </w:rPr>
            </w:pPr>
          </w:p>
        </w:tc>
      </w:tr>
      <w:tr w:rsidR="007E4EEC" w:rsidRPr="00050D28" w14:paraId="56CEF10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913102B" w14:textId="77777777" w:rsidR="007E4EEC" w:rsidRPr="00050D28" w:rsidRDefault="007E4EEC" w:rsidP="007E4EEC">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5B6000EF"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D10BD53" w14:textId="77777777" w:rsidR="007E4EEC" w:rsidRPr="00050D28" w:rsidRDefault="007E4EEC" w:rsidP="007E4EEC">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563BCD3A"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3D0D20"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42D6368"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C4B845F"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21E017"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69EB94E"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237D535"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2FB0CFF"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2E7C11"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65A3B19" w14:textId="77777777" w:rsidR="007E4EEC" w:rsidRPr="00050D28" w:rsidRDefault="007E4EEC" w:rsidP="007E4EE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E99D3EC"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E63D428" w14:textId="77777777" w:rsidR="007E4EEC" w:rsidRPr="00050D28" w:rsidRDefault="007E4EEC" w:rsidP="007E4EEC">
            <w:pPr>
              <w:jc w:val="center"/>
              <w:rPr>
                <w:sz w:val="20"/>
                <w:szCs w:val="20"/>
              </w:rPr>
            </w:pPr>
          </w:p>
        </w:tc>
      </w:tr>
      <w:tr w:rsidR="007E4EEC" w:rsidRPr="00050D28" w14:paraId="0057584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C025690" w14:textId="77777777" w:rsidR="007E4EEC" w:rsidRPr="00050D28" w:rsidRDefault="007E4EEC" w:rsidP="007E4EEC">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0BFC028" w14:textId="77777777" w:rsidR="007E4EEC" w:rsidRPr="00050D28" w:rsidRDefault="007E4EEC" w:rsidP="007E4EEC">
            <w:pPr>
              <w:jc w:val="center"/>
              <w:rPr>
                <w:sz w:val="20"/>
                <w:szCs w:val="20"/>
              </w:rPr>
            </w:pPr>
            <w:r w:rsidRPr="00050D28">
              <w:rPr>
                <w:sz w:val="20"/>
                <w:szCs w:val="20"/>
              </w:rPr>
              <w:t>51,5</w:t>
            </w:r>
          </w:p>
        </w:tc>
        <w:tc>
          <w:tcPr>
            <w:tcW w:w="992" w:type="dxa"/>
            <w:tcBorders>
              <w:top w:val="single" w:sz="4" w:space="0" w:color="auto"/>
              <w:left w:val="single" w:sz="4" w:space="0" w:color="auto"/>
              <w:bottom w:val="single" w:sz="4" w:space="0" w:color="auto"/>
              <w:right w:val="single" w:sz="4" w:space="0" w:color="auto"/>
            </w:tcBorders>
            <w:noWrap/>
            <w:vAlign w:val="center"/>
          </w:tcPr>
          <w:p w14:paraId="373BA350" w14:textId="77777777" w:rsidR="007E4EEC" w:rsidRPr="00050D28" w:rsidRDefault="007E4EEC" w:rsidP="007E4EEC">
            <w:pPr>
              <w:jc w:val="center"/>
              <w:rPr>
                <w:sz w:val="20"/>
                <w:szCs w:val="20"/>
              </w:rPr>
            </w:pPr>
            <w:r w:rsidRPr="00050D28">
              <w:rPr>
                <w:sz w:val="20"/>
                <w:szCs w:val="20"/>
              </w:rPr>
              <w:t>1,78</w:t>
            </w:r>
          </w:p>
        </w:tc>
        <w:tc>
          <w:tcPr>
            <w:tcW w:w="709" w:type="dxa"/>
            <w:tcBorders>
              <w:top w:val="single" w:sz="4" w:space="0" w:color="auto"/>
              <w:left w:val="single" w:sz="4" w:space="0" w:color="auto"/>
              <w:bottom w:val="single" w:sz="4" w:space="0" w:color="auto"/>
              <w:right w:val="single" w:sz="4" w:space="0" w:color="auto"/>
            </w:tcBorders>
            <w:noWrap/>
            <w:vAlign w:val="center"/>
          </w:tcPr>
          <w:p w14:paraId="05F4F34E"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26B681"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5342B0F"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64C122"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51F14B"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A2B014"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499CF8"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217CEA7"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65FC08B"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26A9991" w14:textId="77777777" w:rsidR="007E4EEC" w:rsidRPr="00050D28" w:rsidRDefault="007E4EEC" w:rsidP="007E4EE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E92404B"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BB95750" w14:textId="77777777" w:rsidR="007E4EEC" w:rsidRPr="00050D28" w:rsidRDefault="007E4EEC" w:rsidP="007E4EEC">
            <w:pPr>
              <w:jc w:val="center"/>
              <w:rPr>
                <w:sz w:val="20"/>
                <w:szCs w:val="20"/>
              </w:rPr>
            </w:pPr>
          </w:p>
        </w:tc>
      </w:tr>
      <w:tr w:rsidR="007E4EEC" w:rsidRPr="00050D28" w14:paraId="3FAA754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1E268D2" w14:textId="77777777" w:rsidR="007E4EEC" w:rsidRPr="00050D28" w:rsidRDefault="007E4EEC" w:rsidP="007E4EEC">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5DC0FA3"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650D626" w14:textId="77777777" w:rsidR="007E4EEC" w:rsidRPr="00050D28" w:rsidRDefault="007E4EEC" w:rsidP="007E4EEC">
            <w:pPr>
              <w:jc w:val="center"/>
              <w:rPr>
                <w:sz w:val="20"/>
                <w:szCs w:val="20"/>
              </w:rPr>
            </w:pPr>
            <w:r w:rsidRPr="00050D28">
              <w:rPr>
                <w:sz w:val="20"/>
                <w:szCs w:val="20"/>
              </w:rPr>
              <w:t>1,78</w:t>
            </w:r>
          </w:p>
        </w:tc>
        <w:tc>
          <w:tcPr>
            <w:tcW w:w="709" w:type="dxa"/>
            <w:tcBorders>
              <w:top w:val="single" w:sz="4" w:space="0" w:color="auto"/>
              <w:left w:val="single" w:sz="4" w:space="0" w:color="auto"/>
              <w:bottom w:val="single" w:sz="4" w:space="0" w:color="auto"/>
              <w:right w:val="single" w:sz="4" w:space="0" w:color="auto"/>
            </w:tcBorders>
            <w:noWrap/>
            <w:vAlign w:val="center"/>
          </w:tcPr>
          <w:p w14:paraId="16346C43"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42A14F0"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D7229C9"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FB9BB64" w14:textId="77777777" w:rsidR="007E4EEC" w:rsidRPr="00050D28" w:rsidRDefault="007E4EEC" w:rsidP="007E4EEC">
            <w:pPr>
              <w:jc w:val="center"/>
              <w:rPr>
                <w:sz w:val="20"/>
                <w:szCs w:val="20"/>
              </w:rPr>
            </w:pPr>
            <w:r w:rsidRPr="00050D28">
              <w:rPr>
                <w:sz w:val="20"/>
                <w:szCs w:val="20"/>
              </w:rPr>
              <w:t>0,14</w:t>
            </w:r>
          </w:p>
        </w:tc>
        <w:tc>
          <w:tcPr>
            <w:tcW w:w="851" w:type="dxa"/>
            <w:tcBorders>
              <w:top w:val="single" w:sz="4" w:space="0" w:color="auto"/>
              <w:left w:val="single" w:sz="4" w:space="0" w:color="auto"/>
              <w:bottom w:val="single" w:sz="4" w:space="0" w:color="auto"/>
              <w:right w:val="single" w:sz="4" w:space="0" w:color="auto"/>
            </w:tcBorders>
            <w:noWrap/>
            <w:vAlign w:val="center"/>
          </w:tcPr>
          <w:p w14:paraId="4356CE15"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42CE50D" w14:textId="77777777" w:rsidR="007E4EEC" w:rsidRPr="00050D28" w:rsidRDefault="007E4EEC" w:rsidP="007E4EEC">
            <w:pPr>
              <w:jc w:val="center"/>
              <w:rPr>
                <w:sz w:val="20"/>
                <w:szCs w:val="20"/>
              </w:rPr>
            </w:pPr>
            <w:r w:rsidRPr="00050D28">
              <w:rPr>
                <w:sz w:val="20"/>
                <w:szCs w:val="20"/>
              </w:rPr>
              <w:t>0,29</w:t>
            </w:r>
          </w:p>
        </w:tc>
        <w:tc>
          <w:tcPr>
            <w:tcW w:w="851" w:type="dxa"/>
            <w:tcBorders>
              <w:top w:val="single" w:sz="4" w:space="0" w:color="auto"/>
              <w:left w:val="single" w:sz="4" w:space="0" w:color="auto"/>
              <w:bottom w:val="single" w:sz="4" w:space="0" w:color="auto"/>
              <w:right w:val="single" w:sz="4" w:space="0" w:color="auto"/>
            </w:tcBorders>
            <w:noWrap/>
            <w:vAlign w:val="center"/>
          </w:tcPr>
          <w:p w14:paraId="795C135D"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5FC980" w14:textId="77777777" w:rsidR="007E4EEC" w:rsidRPr="00050D28" w:rsidRDefault="007E4EEC" w:rsidP="007E4EEC">
            <w:pPr>
              <w:jc w:val="center"/>
              <w:rPr>
                <w:sz w:val="20"/>
                <w:szCs w:val="20"/>
              </w:rPr>
            </w:pPr>
            <w:r w:rsidRPr="00050D28">
              <w:rPr>
                <w:sz w:val="20"/>
                <w:szCs w:val="20"/>
              </w:rPr>
              <w:t>0,70</w:t>
            </w:r>
          </w:p>
        </w:tc>
        <w:tc>
          <w:tcPr>
            <w:tcW w:w="851" w:type="dxa"/>
            <w:tcBorders>
              <w:top w:val="single" w:sz="4" w:space="0" w:color="auto"/>
              <w:left w:val="single" w:sz="4" w:space="0" w:color="auto"/>
              <w:bottom w:val="single" w:sz="4" w:space="0" w:color="auto"/>
              <w:right w:val="single" w:sz="4" w:space="0" w:color="auto"/>
            </w:tcBorders>
            <w:noWrap/>
            <w:vAlign w:val="center"/>
          </w:tcPr>
          <w:p w14:paraId="61C210EF"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D108E11" w14:textId="77777777" w:rsidR="007E4EEC" w:rsidRPr="00050D28" w:rsidRDefault="007E4EEC" w:rsidP="007E4EEC">
            <w:pPr>
              <w:jc w:val="center"/>
              <w:rPr>
                <w:sz w:val="20"/>
                <w:szCs w:val="20"/>
              </w:rPr>
            </w:pPr>
            <w:r w:rsidRPr="00050D28">
              <w:rPr>
                <w:sz w:val="20"/>
                <w:szCs w:val="20"/>
              </w:rPr>
              <w:t>0,65</w:t>
            </w:r>
          </w:p>
        </w:tc>
        <w:tc>
          <w:tcPr>
            <w:tcW w:w="849" w:type="dxa"/>
            <w:tcBorders>
              <w:top w:val="single" w:sz="4" w:space="0" w:color="auto"/>
              <w:left w:val="single" w:sz="4" w:space="0" w:color="auto"/>
              <w:bottom w:val="single" w:sz="4" w:space="0" w:color="auto"/>
              <w:right w:val="single" w:sz="4" w:space="0" w:color="auto"/>
            </w:tcBorders>
            <w:noWrap/>
            <w:vAlign w:val="center"/>
          </w:tcPr>
          <w:p w14:paraId="2F271BF0"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A67801C" w14:textId="77777777" w:rsidR="007E4EEC" w:rsidRPr="00050D28" w:rsidRDefault="007E4EEC" w:rsidP="007E4EEC">
            <w:pPr>
              <w:jc w:val="center"/>
              <w:rPr>
                <w:sz w:val="20"/>
                <w:szCs w:val="20"/>
              </w:rPr>
            </w:pPr>
          </w:p>
        </w:tc>
      </w:tr>
      <w:tr w:rsidR="007E4EEC" w:rsidRPr="00050D28" w14:paraId="2BA9240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96327F3" w14:textId="77777777" w:rsidR="007E4EEC" w:rsidRPr="00050D28" w:rsidRDefault="007E4EEC" w:rsidP="007E4EEC">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3C005D5C"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50A6238" w14:textId="77777777" w:rsidR="007E4EEC" w:rsidRPr="00050D28" w:rsidRDefault="007E4EEC" w:rsidP="007E4EEC">
            <w:pPr>
              <w:jc w:val="center"/>
              <w:rPr>
                <w:sz w:val="20"/>
                <w:szCs w:val="20"/>
              </w:rPr>
            </w:pPr>
            <w:r w:rsidRPr="00050D28">
              <w:rPr>
                <w:sz w:val="20"/>
                <w:szCs w:val="20"/>
              </w:rPr>
              <w:t>1,65</w:t>
            </w:r>
          </w:p>
        </w:tc>
        <w:tc>
          <w:tcPr>
            <w:tcW w:w="709" w:type="dxa"/>
            <w:tcBorders>
              <w:top w:val="single" w:sz="4" w:space="0" w:color="auto"/>
              <w:left w:val="single" w:sz="4" w:space="0" w:color="auto"/>
              <w:bottom w:val="single" w:sz="4" w:space="0" w:color="auto"/>
              <w:right w:val="single" w:sz="4" w:space="0" w:color="auto"/>
            </w:tcBorders>
            <w:noWrap/>
            <w:vAlign w:val="center"/>
          </w:tcPr>
          <w:p w14:paraId="2A66E958"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129721"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93CB5BC"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14EAF3" w14:textId="77777777" w:rsidR="007E4EEC" w:rsidRPr="00050D28" w:rsidRDefault="007E4EEC" w:rsidP="007E4EEC">
            <w:pPr>
              <w:jc w:val="center"/>
              <w:rPr>
                <w:sz w:val="20"/>
                <w:szCs w:val="20"/>
              </w:rPr>
            </w:pPr>
            <w:r w:rsidRPr="00050D28">
              <w:rPr>
                <w:sz w:val="20"/>
                <w:szCs w:val="20"/>
              </w:rPr>
              <w:t>0,13</w:t>
            </w:r>
          </w:p>
        </w:tc>
        <w:tc>
          <w:tcPr>
            <w:tcW w:w="851" w:type="dxa"/>
            <w:tcBorders>
              <w:top w:val="single" w:sz="4" w:space="0" w:color="auto"/>
              <w:left w:val="single" w:sz="4" w:space="0" w:color="auto"/>
              <w:bottom w:val="single" w:sz="4" w:space="0" w:color="auto"/>
              <w:right w:val="single" w:sz="4" w:space="0" w:color="auto"/>
            </w:tcBorders>
            <w:noWrap/>
            <w:vAlign w:val="center"/>
          </w:tcPr>
          <w:p w14:paraId="12865D92"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C07617" w14:textId="77777777" w:rsidR="007E4EEC" w:rsidRPr="00050D28" w:rsidRDefault="007E4EEC" w:rsidP="007E4EEC">
            <w:pPr>
              <w:jc w:val="center"/>
              <w:rPr>
                <w:sz w:val="20"/>
                <w:szCs w:val="20"/>
              </w:rPr>
            </w:pPr>
            <w:r w:rsidRPr="00050D28">
              <w:rPr>
                <w:sz w:val="20"/>
                <w:szCs w:val="20"/>
              </w:rPr>
              <w:t>0,27</w:t>
            </w:r>
          </w:p>
        </w:tc>
        <w:tc>
          <w:tcPr>
            <w:tcW w:w="851" w:type="dxa"/>
            <w:tcBorders>
              <w:top w:val="single" w:sz="4" w:space="0" w:color="auto"/>
              <w:left w:val="single" w:sz="4" w:space="0" w:color="auto"/>
              <w:bottom w:val="single" w:sz="4" w:space="0" w:color="auto"/>
              <w:right w:val="single" w:sz="4" w:space="0" w:color="auto"/>
            </w:tcBorders>
            <w:noWrap/>
            <w:vAlign w:val="center"/>
          </w:tcPr>
          <w:p w14:paraId="3D7F3835"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49C19A7" w14:textId="77777777" w:rsidR="007E4EEC" w:rsidRPr="00050D28" w:rsidRDefault="007E4EEC" w:rsidP="007E4EEC">
            <w:pPr>
              <w:jc w:val="center"/>
              <w:rPr>
                <w:sz w:val="20"/>
                <w:szCs w:val="20"/>
              </w:rPr>
            </w:pPr>
            <w:r w:rsidRPr="00050D28">
              <w:rPr>
                <w:sz w:val="20"/>
                <w:szCs w:val="20"/>
              </w:rPr>
              <w:t>0,64</w:t>
            </w:r>
          </w:p>
        </w:tc>
        <w:tc>
          <w:tcPr>
            <w:tcW w:w="851" w:type="dxa"/>
            <w:tcBorders>
              <w:top w:val="single" w:sz="4" w:space="0" w:color="auto"/>
              <w:left w:val="single" w:sz="4" w:space="0" w:color="auto"/>
              <w:bottom w:val="single" w:sz="4" w:space="0" w:color="auto"/>
              <w:right w:val="single" w:sz="4" w:space="0" w:color="auto"/>
            </w:tcBorders>
            <w:noWrap/>
            <w:vAlign w:val="center"/>
          </w:tcPr>
          <w:p w14:paraId="0390F1B1"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A94B47E" w14:textId="77777777" w:rsidR="007E4EEC" w:rsidRPr="00050D28" w:rsidRDefault="007E4EEC" w:rsidP="007E4EEC">
            <w:pPr>
              <w:jc w:val="center"/>
              <w:rPr>
                <w:sz w:val="20"/>
                <w:szCs w:val="20"/>
              </w:rPr>
            </w:pPr>
            <w:r w:rsidRPr="00050D28">
              <w:rPr>
                <w:sz w:val="20"/>
                <w:szCs w:val="20"/>
              </w:rPr>
              <w:t>0,60</w:t>
            </w:r>
          </w:p>
        </w:tc>
        <w:tc>
          <w:tcPr>
            <w:tcW w:w="849" w:type="dxa"/>
            <w:tcBorders>
              <w:top w:val="single" w:sz="4" w:space="0" w:color="auto"/>
              <w:left w:val="single" w:sz="4" w:space="0" w:color="auto"/>
              <w:bottom w:val="single" w:sz="4" w:space="0" w:color="auto"/>
              <w:right w:val="single" w:sz="4" w:space="0" w:color="auto"/>
            </w:tcBorders>
            <w:noWrap/>
            <w:vAlign w:val="center"/>
          </w:tcPr>
          <w:p w14:paraId="65DD3185"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1C19CCC" w14:textId="77777777" w:rsidR="007E4EEC" w:rsidRPr="00050D28" w:rsidRDefault="007E4EEC" w:rsidP="007E4EEC">
            <w:pPr>
              <w:jc w:val="center"/>
              <w:rPr>
                <w:sz w:val="20"/>
                <w:szCs w:val="20"/>
              </w:rPr>
            </w:pPr>
          </w:p>
        </w:tc>
      </w:tr>
      <w:tr w:rsidR="007E4EEC" w:rsidRPr="00050D28" w14:paraId="7D90E44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2D76221" w14:textId="77777777" w:rsidR="007E4EEC" w:rsidRPr="00050D28" w:rsidRDefault="007E4EEC" w:rsidP="007E4EEC">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BDC5A10"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F77FBFD" w14:textId="77777777" w:rsidR="007E4EEC" w:rsidRPr="00050D28" w:rsidRDefault="007E4EEC" w:rsidP="007E4EEC">
            <w:pPr>
              <w:jc w:val="center"/>
              <w:rPr>
                <w:sz w:val="20"/>
                <w:szCs w:val="20"/>
              </w:rPr>
            </w:pPr>
            <w:r w:rsidRPr="00050D28">
              <w:rPr>
                <w:sz w:val="20"/>
                <w:szCs w:val="20"/>
              </w:rPr>
              <w:t>1,11</w:t>
            </w:r>
          </w:p>
        </w:tc>
        <w:tc>
          <w:tcPr>
            <w:tcW w:w="709" w:type="dxa"/>
            <w:tcBorders>
              <w:top w:val="single" w:sz="4" w:space="0" w:color="auto"/>
              <w:left w:val="single" w:sz="4" w:space="0" w:color="auto"/>
              <w:bottom w:val="single" w:sz="4" w:space="0" w:color="auto"/>
              <w:right w:val="single" w:sz="4" w:space="0" w:color="auto"/>
            </w:tcBorders>
            <w:noWrap/>
            <w:vAlign w:val="center"/>
          </w:tcPr>
          <w:p w14:paraId="390B1392"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FA88D9"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E60F19B"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219C0E" w14:textId="77777777" w:rsidR="007E4EEC" w:rsidRPr="00050D28" w:rsidRDefault="007E4EEC" w:rsidP="007E4EEC">
            <w:pPr>
              <w:jc w:val="center"/>
              <w:rPr>
                <w:sz w:val="20"/>
                <w:szCs w:val="20"/>
              </w:rPr>
            </w:pPr>
            <w:r w:rsidRPr="00050D28">
              <w:rPr>
                <w:sz w:val="20"/>
                <w:szCs w:val="20"/>
              </w:rPr>
              <w:t>0,08</w:t>
            </w:r>
          </w:p>
        </w:tc>
        <w:tc>
          <w:tcPr>
            <w:tcW w:w="851" w:type="dxa"/>
            <w:tcBorders>
              <w:top w:val="single" w:sz="4" w:space="0" w:color="auto"/>
              <w:left w:val="single" w:sz="4" w:space="0" w:color="auto"/>
              <w:bottom w:val="single" w:sz="4" w:space="0" w:color="auto"/>
              <w:right w:val="single" w:sz="4" w:space="0" w:color="auto"/>
            </w:tcBorders>
            <w:noWrap/>
            <w:vAlign w:val="center"/>
          </w:tcPr>
          <w:p w14:paraId="2C6C8946"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DB0125" w14:textId="77777777" w:rsidR="007E4EEC" w:rsidRPr="00050D28" w:rsidRDefault="007E4EEC" w:rsidP="007E4EEC">
            <w:pPr>
              <w:jc w:val="center"/>
              <w:rPr>
                <w:sz w:val="20"/>
                <w:szCs w:val="20"/>
              </w:rPr>
            </w:pPr>
            <w:r w:rsidRPr="00050D28">
              <w:rPr>
                <w:sz w:val="20"/>
                <w:szCs w:val="20"/>
              </w:rPr>
              <w:t>0,18</w:t>
            </w:r>
          </w:p>
        </w:tc>
        <w:tc>
          <w:tcPr>
            <w:tcW w:w="851" w:type="dxa"/>
            <w:tcBorders>
              <w:top w:val="single" w:sz="4" w:space="0" w:color="auto"/>
              <w:left w:val="single" w:sz="4" w:space="0" w:color="auto"/>
              <w:bottom w:val="single" w:sz="4" w:space="0" w:color="auto"/>
              <w:right w:val="single" w:sz="4" w:space="0" w:color="auto"/>
            </w:tcBorders>
            <w:noWrap/>
            <w:vAlign w:val="center"/>
          </w:tcPr>
          <w:p w14:paraId="1EC7C38E"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0A5F3A0" w14:textId="77777777" w:rsidR="007E4EEC" w:rsidRPr="00050D28" w:rsidRDefault="007E4EEC" w:rsidP="007E4EEC">
            <w:pPr>
              <w:jc w:val="center"/>
              <w:rPr>
                <w:sz w:val="20"/>
                <w:szCs w:val="20"/>
              </w:rPr>
            </w:pPr>
            <w:r w:rsidRPr="00050D28">
              <w:rPr>
                <w:sz w:val="20"/>
                <w:szCs w:val="20"/>
              </w:rPr>
              <w:t>0,44</w:t>
            </w:r>
          </w:p>
        </w:tc>
        <w:tc>
          <w:tcPr>
            <w:tcW w:w="851" w:type="dxa"/>
            <w:tcBorders>
              <w:top w:val="single" w:sz="4" w:space="0" w:color="auto"/>
              <w:left w:val="single" w:sz="4" w:space="0" w:color="auto"/>
              <w:bottom w:val="single" w:sz="4" w:space="0" w:color="auto"/>
              <w:right w:val="single" w:sz="4" w:space="0" w:color="auto"/>
            </w:tcBorders>
            <w:noWrap/>
            <w:vAlign w:val="center"/>
          </w:tcPr>
          <w:p w14:paraId="2980478C"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459A9B" w14:textId="77777777" w:rsidR="007E4EEC" w:rsidRPr="00050D28" w:rsidRDefault="007E4EEC" w:rsidP="007E4EEC">
            <w:pPr>
              <w:jc w:val="center"/>
              <w:rPr>
                <w:sz w:val="20"/>
                <w:szCs w:val="20"/>
              </w:rPr>
            </w:pPr>
            <w:r w:rsidRPr="00050D28">
              <w:rPr>
                <w:sz w:val="20"/>
                <w:szCs w:val="20"/>
              </w:rPr>
              <w:t>0,41</w:t>
            </w:r>
          </w:p>
        </w:tc>
        <w:tc>
          <w:tcPr>
            <w:tcW w:w="849" w:type="dxa"/>
            <w:tcBorders>
              <w:top w:val="single" w:sz="4" w:space="0" w:color="auto"/>
              <w:left w:val="single" w:sz="4" w:space="0" w:color="auto"/>
              <w:bottom w:val="single" w:sz="4" w:space="0" w:color="auto"/>
              <w:right w:val="single" w:sz="4" w:space="0" w:color="auto"/>
            </w:tcBorders>
            <w:noWrap/>
            <w:vAlign w:val="center"/>
          </w:tcPr>
          <w:p w14:paraId="3E48F07E"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F3EF6DB" w14:textId="77777777" w:rsidR="007E4EEC" w:rsidRPr="00050D28" w:rsidRDefault="007E4EEC" w:rsidP="007E4EEC">
            <w:pPr>
              <w:jc w:val="center"/>
              <w:rPr>
                <w:sz w:val="20"/>
                <w:szCs w:val="20"/>
              </w:rPr>
            </w:pPr>
          </w:p>
        </w:tc>
      </w:tr>
      <w:tr w:rsidR="007E4EEC" w:rsidRPr="00050D28" w14:paraId="47987C28"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A937FBE" w14:textId="77777777" w:rsidR="007E4EEC" w:rsidRPr="00050D28" w:rsidRDefault="007E4EEC" w:rsidP="007E4EEC">
            <w:pPr>
              <w:rPr>
                <w:sz w:val="20"/>
                <w:szCs w:val="20"/>
              </w:rPr>
            </w:pPr>
            <w:r w:rsidRPr="00050D28">
              <w:rPr>
                <w:sz w:val="20"/>
                <w:szCs w:val="20"/>
              </w:rPr>
              <w:t>Хозяйственная секция: Березовая (Олч)</w:t>
            </w:r>
          </w:p>
        </w:tc>
      </w:tr>
      <w:tr w:rsidR="007E4EEC" w:rsidRPr="00050D28" w14:paraId="125095B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FDFE618" w14:textId="77777777" w:rsidR="007E4EEC" w:rsidRPr="00050D28" w:rsidRDefault="007E4EEC" w:rsidP="007E4EEC">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0B8AFF36" w14:textId="77777777" w:rsidR="007E4EEC" w:rsidRPr="00050D28" w:rsidRDefault="007E4EEC" w:rsidP="007E4EEC">
            <w:pPr>
              <w:jc w:val="center"/>
              <w:rPr>
                <w:sz w:val="20"/>
                <w:szCs w:val="20"/>
              </w:rPr>
            </w:pPr>
            <w:r w:rsidRPr="00050D28">
              <w:rPr>
                <w:sz w:val="20"/>
                <w:szCs w:val="20"/>
              </w:rPr>
              <w:t>7,0</w:t>
            </w:r>
          </w:p>
        </w:tc>
        <w:tc>
          <w:tcPr>
            <w:tcW w:w="992" w:type="dxa"/>
            <w:tcBorders>
              <w:top w:val="single" w:sz="4" w:space="0" w:color="auto"/>
              <w:left w:val="single" w:sz="4" w:space="0" w:color="auto"/>
              <w:bottom w:val="single" w:sz="4" w:space="0" w:color="auto"/>
              <w:right w:val="single" w:sz="4" w:space="0" w:color="auto"/>
            </w:tcBorders>
            <w:noWrap/>
            <w:vAlign w:val="center"/>
          </w:tcPr>
          <w:p w14:paraId="6E6D81F2" w14:textId="77777777" w:rsidR="007E4EEC" w:rsidRPr="00050D28" w:rsidRDefault="007E4EEC" w:rsidP="007E4EEC">
            <w:pPr>
              <w:jc w:val="center"/>
              <w:rPr>
                <w:sz w:val="20"/>
                <w:szCs w:val="20"/>
              </w:rPr>
            </w:pPr>
            <w:r w:rsidRPr="00050D28">
              <w:rPr>
                <w:sz w:val="20"/>
                <w:szCs w:val="20"/>
              </w:rPr>
              <w:t>1,66</w:t>
            </w:r>
          </w:p>
        </w:tc>
        <w:tc>
          <w:tcPr>
            <w:tcW w:w="709" w:type="dxa"/>
            <w:tcBorders>
              <w:top w:val="single" w:sz="4" w:space="0" w:color="auto"/>
              <w:left w:val="single" w:sz="4" w:space="0" w:color="auto"/>
              <w:bottom w:val="single" w:sz="4" w:space="0" w:color="auto"/>
              <w:right w:val="single" w:sz="4" w:space="0" w:color="auto"/>
            </w:tcBorders>
            <w:noWrap/>
            <w:vAlign w:val="center"/>
          </w:tcPr>
          <w:p w14:paraId="7A1F1E1E"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6D352D2"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41D07BF"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BF12D7"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5427D86" w14:textId="77777777" w:rsidR="007E4EEC" w:rsidRPr="00050D28" w:rsidRDefault="007E4EEC" w:rsidP="007E4EEC">
            <w:pPr>
              <w:jc w:val="center"/>
              <w:rPr>
                <w:sz w:val="20"/>
                <w:szCs w:val="20"/>
              </w:rPr>
            </w:pPr>
            <w:r w:rsidRPr="00050D28">
              <w:rPr>
                <w:sz w:val="20"/>
                <w:szCs w:val="20"/>
              </w:rPr>
              <w:t>1,9</w:t>
            </w:r>
          </w:p>
        </w:tc>
        <w:tc>
          <w:tcPr>
            <w:tcW w:w="850" w:type="dxa"/>
            <w:tcBorders>
              <w:top w:val="single" w:sz="4" w:space="0" w:color="auto"/>
              <w:left w:val="single" w:sz="4" w:space="0" w:color="auto"/>
              <w:bottom w:val="single" w:sz="4" w:space="0" w:color="auto"/>
              <w:right w:val="single" w:sz="4" w:space="0" w:color="auto"/>
            </w:tcBorders>
            <w:noWrap/>
            <w:vAlign w:val="center"/>
          </w:tcPr>
          <w:p w14:paraId="22D65918" w14:textId="77777777" w:rsidR="007E4EEC" w:rsidRPr="00050D28" w:rsidRDefault="007E4EEC" w:rsidP="007E4EEC">
            <w:pPr>
              <w:jc w:val="center"/>
              <w:rPr>
                <w:sz w:val="20"/>
                <w:szCs w:val="20"/>
              </w:rPr>
            </w:pPr>
            <w:r w:rsidRPr="00050D28">
              <w:rPr>
                <w:sz w:val="20"/>
                <w:szCs w:val="20"/>
              </w:rPr>
              <w:t>0,44</w:t>
            </w:r>
          </w:p>
        </w:tc>
        <w:tc>
          <w:tcPr>
            <w:tcW w:w="851" w:type="dxa"/>
            <w:tcBorders>
              <w:top w:val="single" w:sz="4" w:space="0" w:color="auto"/>
              <w:left w:val="single" w:sz="4" w:space="0" w:color="auto"/>
              <w:bottom w:val="single" w:sz="4" w:space="0" w:color="auto"/>
              <w:right w:val="single" w:sz="4" w:space="0" w:color="auto"/>
            </w:tcBorders>
            <w:noWrap/>
            <w:vAlign w:val="center"/>
          </w:tcPr>
          <w:p w14:paraId="1424B847" w14:textId="77777777" w:rsidR="007E4EEC" w:rsidRPr="00050D28" w:rsidRDefault="007E4EEC" w:rsidP="007E4EEC">
            <w:pPr>
              <w:jc w:val="center"/>
              <w:rPr>
                <w:sz w:val="20"/>
                <w:szCs w:val="20"/>
              </w:rPr>
            </w:pPr>
            <w:r w:rsidRPr="00050D28">
              <w:rPr>
                <w:sz w:val="20"/>
                <w:szCs w:val="20"/>
              </w:rPr>
              <w:t>2,8</w:t>
            </w:r>
          </w:p>
        </w:tc>
        <w:tc>
          <w:tcPr>
            <w:tcW w:w="992" w:type="dxa"/>
            <w:tcBorders>
              <w:top w:val="single" w:sz="4" w:space="0" w:color="auto"/>
              <w:left w:val="single" w:sz="4" w:space="0" w:color="auto"/>
              <w:bottom w:val="single" w:sz="4" w:space="0" w:color="auto"/>
              <w:right w:val="single" w:sz="4" w:space="0" w:color="auto"/>
            </w:tcBorders>
            <w:noWrap/>
            <w:vAlign w:val="center"/>
          </w:tcPr>
          <w:p w14:paraId="5FBE2500" w14:textId="77777777" w:rsidR="007E4EEC" w:rsidRPr="00050D28" w:rsidRDefault="007E4EEC" w:rsidP="007E4EEC">
            <w:pPr>
              <w:jc w:val="center"/>
              <w:rPr>
                <w:sz w:val="20"/>
                <w:szCs w:val="20"/>
              </w:rPr>
            </w:pPr>
            <w:r w:rsidRPr="00050D28">
              <w:rPr>
                <w:sz w:val="20"/>
                <w:szCs w:val="20"/>
              </w:rPr>
              <w:t>0,77</w:t>
            </w:r>
          </w:p>
        </w:tc>
        <w:tc>
          <w:tcPr>
            <w:tcW w:w="851" w:type="dxa"/>
            <w:tcBorders>
              <w:top w:val="single" w:sz="4" w:space="0" w:color="auto"/>
              <w:left w:val="single" w:sz="4" w:space="0" w:color="auto"/>
              <w:bottom w:val="single" w:sz="4" w:space="0" w:color="auto"/>
              <w:right w:val="single" w:sz="4" w:space="0" w:color="auto"/>
            </w:tcBorders>
            <w:noWrap/>
            <w:vAlign w:val="center"/>
          </w:tcPr>
          <w:p w14:paraId="1C9E6D75" w14:textId="77777777" w:rsidR="007E4EEC" w:rsidRPr="00050D28" w:rsidRDefault="007E4EEC" w:rsidP="007E4EEC">
            <w:pPr>
              <w:jc w:val="center"/>
              <w:rPr>
                <w:sz w:val="20"/>
                <w:szCs w:val="20"/>
              </w:rPr>
            </w:pPr>
            <w:r w:rsidRPr="00050D28">
              <w:rPr>
                <w:sz w:val="20"/>
                <w:szCs w:val="20"/>
              </w:rPr>
              <w:t>2,3</w:t>
            </w:r>
          </w:p>
        </w:tc>
        <w:tc>
          <w:tcPr>
            <w:tcW w:w="850" w:type="dxa"/>
            <w:tcBorders>
              <w:top w:val="single" w:sz="4" w:space="0" w:color="auto"/>
              <w:left w:val="single" w:sz="4" w:space="0" w:color="auto"/>
              <w:bottom w:val="single" w:sz="4" w:space="0" w:color="auto"/>
              <w:right w:val="single" w:sz="4" w:space="0" w:color="auto"/>
            </w:tcBorders>
            <w:noWrap/>
            <w:vAlign w:val="center"/>
          </w:tcPr>
          <w:p w14:paraId="04D9F008" w14:textId="77777777" w:rsidR="007E4EEC" w:rsidRPr="00050D28" w:rsidRDefault="007E4EEC" w:rsidP="007E4EEC">
            <w:pPr>
              <w:jc w:val="center"/>
              <w:rPr>
                <w:sz w:val="20"/>
                <w:szCs w:val="20"/>
              </w:rPr>
            </w:pPr>
            <w:r w:rsidRPr="00050D28">
              <w:rPr>
                <w:sz w:val="20"/>
                <w:szCs w:val="20"/>
              </w:rPr>
              <w:t>0,45</w:t>
            </w:r>
          </w:p>
        </w:tc>
        <w:tc>
          <w:tcPr>
            <w:tcW w:w="849" w:type="dxa"/>
            <w:tcBorders>
              <w:top w:val="single" w:sz="4" w:space="0" w:color="auto"/>
              <w:left w:val="single" w:sz="4" w:space="0" w:color="auto"/>
              <w:bottom w:val="single" w:sz="4" w:space="0" w:color="auto"/>
              <w:right w:val="single" w:sz="4" w:space="0" w:color="auto"/>
            </w:tcBorders>
            <w:noWrap/>
            <w:vAlign w:val="center"/>
          </w:tcPr>
          <w:p w14:paraId="37DA242B"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6AA677A" w14:textId="77777777" w:rsidR="007E4EEC" w:rsidRPr="00050D28" w:rsidRDefault="007E4EEC" w:rsidP="007E4EEC">
            <w:pPr>
              <w:jc w:val="center"/>
              <w:rPr>
                <w:sz w:val="20"/>
                <w:szCs w:val="20"/>
              </w:rPr>
            </w:pPr>
          </w:p>
        </w:tc>
      </w:tr>
      <w:tr w:rsidR="007E4EEC" w:rsidRPr="00050D28" w14:paraId="5787406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88BE0D3" w14:textId="77777777" w:rsidR="007E4EEC" w:rsidRPr="00050D28" w:rsidRDefault="007E4EEC" w:rsidP="007E4EEC">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693CCE99"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CEBC84" w14:textId="77777777" w:rsidR="007E4EEC" w:rsidRPr="00050D28" w:rsidRDefault="007E4EEC" w:rsidP="007E4EEC">
            <w:pPr>
              <w:jc w:val="center"/>
              <w:rPr>
                <w:sz w:val="20"/>
                <w:szCs w:val="20"/>
              </w:rPr>
            </w:pPr>
            <w:r w:rsidRPr="00050D28">
              <w:rPr>
                <w:sz w:val="20"/>
                <w:szCs w:val="20"/>
              </w:rPr>
              <w:t>16</w:t>
            </w:r>
          </w:p>
        </w:tc>
        <w:tc>
          <w:tcPr>
            <w:tcW w:w="709" w:type="dxa"/>
            <w:tcBorders>
              <w:top w:val="single" w:sz="4" w:space="0" w:color="auto"/>
              <w:left w:val="single" w:sz="4" w:space="0" w:color="auto"/>
              <w:bottom w:val="single" w:sz="4" w:space="0" w:color="auto"/>
              <w:right w:val="single" w:sz="4" w:space="0" w:color="auto"/>
            </w:tcBorders>
            <w:noWrap/>
            <w:vAlign w:val="center"/>
          </w:tcPr>
          <w:p w14:paraId="0222F43D"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2008B4D"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9ECB2DC"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8968101"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0DFF075"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A18A454"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E64EC9A"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0D5B1BA"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1007FD"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0F1919" w14:textId="77777777" w:rsidR="007E4EEC" w:rsidRPr="00050D28" w:rsidRDefault="007E4EEC" w:rsidP="007E4EE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142CA05"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A4D035F" w14:textId="77777777" w:rsidR="007E4EEC" w:rsidRPr="00050D28" w:rsidRDefault="007E4EEC" w:rsidP="007E4EEC">
            <w:pPr>
              <w:jc w:val="center"/>
              <w:rPr>
                <w:sz w:val="20"/>
                <w:szCs w:val="20"/>
              </w:rPr>
            </w:pPr>
          </w:p>
        </w:tc>
      </w:tr>
      <w:tr w:rsidR="007E4EEC" w:rsidRPr="00050D28" w14:paraId="61E9DC4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ABDC684" w14:textId="77777777" w:rsidR="007E4EEC" w:rsidRPr="00050D28" w:rsidRDefault="007E4EEC" w:rsidP="007E4EEC">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5D75AAC4"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62501F0" w14:textId="77777777" w:rsidR="007E4EEC" w:rsidRPr="00050D28" w:rsidRDefault="007E4EEC" w:rsidP="007E4EEC">
            <w:pPr>
              <w:jc w:val="center"/>
              <w:rPr>
                <w:sz w:val="20"/>
                <w:szCs w:val="20"/>
              </w:rPr>
            </w:pPr>
            <w:r w:rsidRPr="00050D28">
              <w:rPr>
                <w:sz w:val="20"/>
                <w:szCs w:val="20"/>
              </w:rPr>
              <w:t>0,27</w:t>
            </w:r>
          </w:p>
        </w:tc>
        <w:tc>
          <w:tcPr>
            <w:tcW w:w="709" w:type="dxa"/>
            <w:tcBorders>
              <w:top w:val="single" w:sz="4" w:space="0" w:color="auto"/>
              <w:left w:val="single" w:sz="4" w:space="0" w:color="auto"/>
              <w:bottom w:val="single" w:sz="4" w:space="0" w:color="auto"/>
              <w:right w:val="single" w:sz="4" w:space="0" w:color="auto"/>
            </w:tcBorders>
            <w:noWrap/>
            <w:vAlign w:val="center"/>
          </w:tcPr>
          <w:p w14:paraId="54C81AC5"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BB7D574"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6848D77"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63415A0"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72E7DA8"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976A67"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4D9B91F"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F9FD3F2"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192C428"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67BF2D2" w14:textId="77777777" w:rsidR="007E4EEC" w:rsidRPr="00050D28" w:rsidRDefault="007E4EEC" w:rsidP="007E4EE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C1F3649"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47259BF" w14:textId="77777777" w:rsidR="007E4EEC" w:rsidRPr="00050D28" w:rsidRDefault="007E4EEC" w:rsidP="007E4EEC">
            <w:pPr>
              <w:jc w:val="center"/>
              <w:rPr>
                <w:sz w:val="20"/>
                <w:szCs w:val="20"/>
              </w:rPr>
            </w:pPr>
          </w:p>
        </w:tc>
      </w:tr>
      <w:tr w:rsidR="007E4EEC" w:rsidRPr="00050D28" w14:paraId="02BA2E2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3B5C081" w14:textId="77777777" w:rsidR="007E4EEC" w:rsidRPr="00050D28" w:rsidRDefault="007E4EEC" w:rsidP="007E4EEC">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4EA6EDBA"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4FAE2BE" w14:textId="77777777" w:rsidR="007E4EEC" w:rsidRPr="00050D28" w:rsidRDefault="007E4EEC" w:rsidP="007E4EEC">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57D97B9F"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D68727B"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AFCABDB"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A59BBDD"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F88D5D1"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F7F862C"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4B1841"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DEE6063"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F48995"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4F0E3E" w14:textId="77777777" w:rsidR="007E4EEC" w:rsidRPr="00050D28" w:rsidRDefault="007E4EEC" w:rsidP="007E4EE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FE236C5"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45BD9A9" w14:textId="77777777" w:rsidR="007E4EEC" w:rsidRPr="00050D28" w:rsidRDefault="007E4EEC" w:rsidP="007E4EEC">
            <w:pPr>
              <w:jc w:val="center"/>
              <w:rPr>
                <w:sz w:val="20"/>
                <w:szCs w:val="20"/>
              </w:rPr>
            </w:pPr>
          </w:p>
        </w:tc>
      </w:tr>
      <w:tr w:rsidR="007E4EEC" w:rsidRPr="00050D28" w14:paraId="594BD22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B88FDC2" w14:textId="77777777" w:rsidR="007E4EEC" w:rsidRPr="00050D28" w:rsidRDefault="007E4EEC" w:rsidP="007E4EEC">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117BDDCA" w14:textId="77777777" w:rsidR="007E4EEC" w:rsidRPr="00050D28" w:rsidRDefault="007E4EEC" w:rsidP="007E4EEC">
            <w:pPr>
              <w:jc w:val="center"/>
              <w:rPr>
                <w:sz w:val="20"/>
                <w:szCs w:val="20"/>
              </w:rPr>
            </w:pPr>
            <w:r w:rsidRPr="00050D28">
              <w:rPr>
                <w:sz w:val="20"/>
                <w:szCs w:val="20"/>
              </w:rPr>
              <w:t>0,5</w:t>
            </w:r>
          </w:p>
        </w:tc>
        <w:tc>
          <w:tcPr>
            <w:tcW w:w="992" w:type="dxa"/>
            <w:tcBorders>
              <w:top w:val="single" w:sz="4" w:space="0" w:color="auto"/>
              <w:left w:val="single" w:sz="4" w:space="0" w:color="auto"/>
              <w:bottom w:val="single" w:sz="4" w:space="0" w:color="auto"/>
              <w:right w:val="single" w:sz="4" w:space="0" w:color="auto"/>
            </w:tcBorders>
            <w:noWrap/>
            <w:vAlign w:val="center"/>
          </w:tcPr>
          <w:p w14:paraId="57F83E7C" w14:textId="77777777" w:rsidR="007E4EEC" w:rsidRPr="00050D28" w:rsidRDefault="007E4EEC" w:rsidP="007E4EEC">
            <w:pPr>
              <w:jc w:val="center"/>
              <w:rPr>
                <w:sz w:val="20"/>
                <w:szCs w:val="20"/>
              </w:rPr>
            </w:pPr>
            <w:r w:rsidRPr="00050D28">
              <w:rPr>
                <w:sz w:val="20"/>
                <w:szCs w:val="20"/>
              </w:rPr>
              <w:t>0,02</w:t>
            </w:r>
          </w:p>
        </w:tc>
        <w:tc>
          <w:tcPr>
            <w:tcW w:w="709" w:type="dxa"/>
            <w:tcBorders>
              <w:top w:val="single" w:sz="4" w:space="0" w:color="auto"/>
              <w:left w:val="single" w:sz="4" w:space="0" w:color="auto"/>
              <w:bottom w:val="single" w:sz="4" w:space="0" w:color="auto"/>
              <w:right w:val="single" w:sz="4" w:space="0" w:color="auto"/>
            </w:tcBorders>
            <w:noWrap/>
            <w:vAlign w:val="center"/>
          </w:tcPr>
          <w:p w14:paraId="69820C69"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231187"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5644BC7"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3BBBBB3"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1CBAE4"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3A6FDA"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5E1F2C9"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82BD4C5"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48E7BE7"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934542B" w14:textId="77777777" w:rsidR="007E4EEC" w:rsidRPr="00050D28" w:rsidRDefault="007E4EEC" w:rsidP="007E4EE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78DA3DB"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FD3BECE" w14:textId="77777777" w:rsidR="007E4EEC" w:rsidRPr="00050D28" w:rsidRDefault="007E4EEC" w:rsidP="007E4EEC">
            <w:pPr>
              <w:jc w:val="center"/>
              <w:rPr>
                <w:sz w:val="20"/>
                <w:szCs w:val="20"/>
              </w:rPr>
            </w:pPr>
          </w:p>
        </w:tc>
      </w:tr>
      <w:tr w:rsidR="007E4EEC" w:rsidRPr="00050D28" w14:paraId="0FAD0A6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CCA22E5" w14:textId="77777777" w:rsidR="007E4EEC" w:rsidRPr="00050D28" w:rsidRDefault="007E4EEC" w:rsidP="007E4EEC">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1A98748"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FB791B2" w14:textId="77777777" w:rsidR="007E4EEC" w:rsidRPr="00050D28" w:rsidRDefault="007E4EEC" w:rsidP="007E4EEC">
            <w:pPr>
              <w:jc w:val="center"/>
              <w:rPr>
                <w:sz w:val="20"/>
                <w:szCs w:val="20"/>
              </w:rPr>
            </w:pPr>
            <w:r w:rsidRPr="00050D28">
              <w:rPr>
                <w:sz w:val="20"/>
                <w:szCs w:val="20"/>
              </w:rPr>
              <w:t>0,02</w:t>
            </w:r>
          </w:p>
        </w:tc>
        <w:tc>
          <w:tcPr>
            <w:tcW w:w="709" w:type="dxa"/>
            <w:tcBorders>
              <w:top w:val="single" w:sz="4" w:space="0" w:color="auto"/>
              <w:left w:val="single" w:sz="4" w:space="0" w:color="auto"/>
              <w:bottom w:val="single" w:sz="4" w:space="0" w:color="auto"/>
              <w:right w:val="single" w:sz="4" w:space="0" w:color="auto"/>
            </w:tcBorders>
            <w:noWrap/>
            <w:vAlign w:val="center"/>
          </w:tcPr>
          <w:p w14:paraId="205D50E1"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F4864E"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DD12B83"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C7F1DE0"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A9F9AE"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DC8A36" w14:textId="77777777" w:rsidR="007E4EEC" w:rsidRPr="00050D28" w:rsidRDefault="007E4EEC" w:rsidP="007E4EEC">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59AF1926"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D64B759" w14:textId="77777777" w:rsidR="007E4EEC" w:rsidRPr="00050D28" w:rsidRDefault="007E4EEC" w:rsidP="007E4EEC">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0BDAA46E"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E2D44B" w14:textId="77777777" w:rsidR="007E4EEC" w:rsidRPr="00050D28" w:rsidRDefault="007E4EEC" w:rsidP="007E4EE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1F73442"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39CC135" w14:textId="77777777" w:rsidR="007E4EEC" w:rsidRPr="00050D28" w:rsidRDefault="007E4EEC" w:rsidP="007E4EEC">
            <w:pPr>
              <w:jc w:val="center"/>
              <w:rPr>
                <w:sz w:val="20"/>
                <w:szCs w:val="20"/>
              </w:rPr>
            </w:pPr>
          </w:p>
        </w:tc>
      </w:tr>
      <w:tr w:rsidR="007E4EEC" w:rsidRPr="00050D28" w14:paraId="72C812E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C753728" w14:textId="77777777" w:rsidR="007E4EEC" w:rsidRPr="00050D28" w:rsidRDefault="007E4EEC" w:rsidP="007E4EEC">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37D1F1A4"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C300104" w14:textId="77777777" w:rsidR="007E4EEC" w:rsidRPr="00050D28" w:rsidRDefault="007E4EEC" w:rsidP="007E4EEC">
            <w:pPr>
              <w:jc w:val="center"/>
              <w:rPr>
                <w:sz w:val="20"/>
                <w:szCs w:val="20"/>
              </w:rPr>
            </w:pPr>
            <w:r w:rsidRPr="00050D28">
              <w:rPr>
                <w:sz w:val="20"/>
                <w:szCs w:val="20"/>
              </w:rPr>
              <w:t>0,02</w:t>
            </w:r>
          </w:p>
        </w:tc>
        <w:tc>
          <w:tcPr>
            <w:tcW w:w="709" w:type="dxa"/>
            <w:tcBorders>
              <w:top w:val="single" w:sz="4" w:space="0" w:color="auto"/>
              <w:left w:val="single" w:sz="4" w:space="0" w:color="auto"/>
              <w:bottom w:val="single" w:sz="4" w:space="0" w:color="auto"/>
              <w:right w:val="single" w:sz="4" w:space="0" w:color="auto"/>
            </w:tcBorders>
            <w:noWrap/>
            <w:vAlign w:val="center"/>
          </w:tcPr>
          <w:p w14:paraId="28A3A12A"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6A9044"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B2D4989"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36AD587"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8E5DD5"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4B27A4A" w14:textId="77777777" w:rsidR="007E4EEC" w:rsidRPr="00050D28" w:rsidRDefault="007E4EEC" w:rsidP="007E4EEC">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4E0A2E6A"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7A387EC" w14:textId="77777777" w:rsidR="007E4EEC" w:rsidRPr="00050D28" w:rsidRDefault="007E4EEC" w:rsidP="007E4EEC">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57A26CC2"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D332A6B" w14:textId="77777777" w:rsidR="007E4EEC" w:rsidRPr="00050D28" w:rsidRDefault="007E4EEC" w:rsidP="007E4EE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EEEF979"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0E59669" w14:textId="77777777" w:rsidR="007E4EEC" w:rsidRPr="00050D28" w:rsidRDefault="007E4EEC" w:rsidP="007E4EEC">
            <w:pPr>
              <w:jc w:val="center"/>
              <w:rPr>
                <w:sz w:val="20"/>
                <w:szCs w:val="20"/>
              </w:rPr>
            </w:pPr>
          </w:p>
        </w:tc>
      </w:tr>
      <w:tr w:rsidR="007E4EEC" w:rsidRPr="00050D28" w14:paraId="27693BA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08B3E09" w14:textId="77777777" w:rsidR="007E4EEC" w:rsidRPr="00050D28" w:rsidRDefault="007E4EEC" w:rsidP="007E4EEC">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78D77F43"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E3A1CAE" w14:textId="77777777" w:rsidR="007E4EEC" w:rsidRPr="00050D28" w:rsidRDefault="007E4EEC" w:rsidP="007E4EEC">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166B47CF"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CAE88C6" w14:textId="77777777" w:rsidR="007E4EEC" w:rsidRPr="00050D28" w:rsidRDefault="007E4EEC" w:rsidP="007E4EE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EC1CCBA"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BD7C946"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5143C5"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A19F08" w14:textId="77777777" w:rsidR="007E4EEC" w:rsidRPr="00050D28" w:rsidRDefault="007E4EEC" w:rsidP="007E4EE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5EADCE" w14:textId="77777777" w:rsidR="007E4EEC" w:rsidRPr="00050D28" w:rsidRDefault="007E4EEC" w:rsidP="007E4EE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A3E7EA5" w14:textId="77777777" w:rsidR="007E4EEC" w:rsidRPr="00050D28" w:rsidRDefault="007E4EEC" w:rsidP="007E4EEC">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5A8D4C5E" w14:textId="77777777" w:rsidR="007E4EEC" w:rsidRPr="00050D28" w:rsidRDefault="007E4EEC" w:rsidP="007E4EE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B79679" w14:textId="77777777" w:rsidR="007E4EEC" w:rsidRPr="00050D28" w:rsidRDefault="007E4EEC" w:rsidP="007E4EE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314A87B" w14:textId="77777777" w:rsidR="007E4EEC" w:rsidRPr="00050D28" w:rsidRDefault="007E4EEC" w:rsidP="007E4EE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A90285D" w14:textId="77777777" w:rsidR="007E4EEC" w:rsidRPr="00050D28" w:rsidRDefault="007E4EEC" w:rsidP="007E4EEC">
            <w:pPr>
              <w:jc w:val="center"/>
              <w:rPr>
                <w:sz w:val="20"/>
                <w:szCs w:val="20"/>
              </w:rPr>
            </w:pPr>
          </w:p>
        </w:tc>
      </w:tr>
      <w:tr w:rsidR="00157314" w:rsidRPr="00050D28" w14:paraId="58919189"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B22FEB1" w14:textId="77777777" w:rsidR="00157314" w:rsidRPr="00050D28" w:rsidRDefault="00157314" w:rsidP="00157314">
            <w:pPr>
              <w:rPr>
                <w:sz w:val="20"/>
                <w:szCs w:val="20"/>
              </w:rPr>
            </w:pPr>
            <w:r w:rsidRPr="00050D28">
              <w:rPr>
                <w:sz w:val="20"/>
                <w:szCs w:val="20"/>
              </w:rPr>
              <w:t>Хозяйственная секция: Осиновая</w:t>
            </w:r>
          </w:p>
        </w:tc>
      </w:tr>
      <w:tr w:rsidR="00157314" w:rsidRPr="00050D28" w14:paraId="4E4F843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3890850" w14:textId="77777777" w:rsidR="00157314" w:rsidRPr="00050D28" w:rsidRDefault="00157314" w:rsidP="00157314">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1B10D336" w14:textId="77777777" w:rsidR="00157314" w:rsidRPr="00050D28" w:rsidRDefault="00157314" w:rsidP="00157314">
            <w:pPr>
              <w:jc w:val="center"/>
              <w:rPr>
                <w:sz w:val="20"/>
                <w:szCs w:val="20"/>
              </w:rPr>
            </w:pPr>
            <w:r w:rsidRPr="00050D28">
              <w:rPr>
                <w:sz w:val="20"/>
                <w:szCs w:val="20"/>
              </w:rPr>
              <w:t>43,2</w:t>
            </w:r>
          </w:p>
        </w:tc>
        <w:tc>
          <w:tcPr>
            <w:tcW w:w="992" w:type="dxa"/>
            <w:tcBorders>
              <w:top w:val="single" w:sz="4" w:space="0" w:color="auto"/>
              <w:left w:val="single" w:sz="4" w:space="0" w:color="auto"/>
              <w:bottom w:val="single" w:sz="4" w:space="0" w:color="auto"/>
              <w:right w:val="single" w:sz="4" w:space="0" w:color="auto"/>
            </w:tcBorders>
            <w:noWrap/>
            <w:vAlign w:val="center"/>
          </w:tcPr>
          <w:p w14:paraId="6F83728A" w14:textId="77777777" w:rsidR="00157314" w:rsidRPr="00050D28" w:rsidRDefault="00157314" w:rsidP="00157314">
            <w:pPr>
              <w:jc w:val="center"/>
              <w:rPr>
                <w:sz w:val="20"/>
                <w:szCs w:val="20"/>
              </w:rPr>
            </w:pPr>
            <w:r w:rsidRPr="00050D28">
              <w:rPr>
                <w:sz w:val="20"/>
                <w:szCs w:val="20"/>
              </w:rPr>
              <w:t>10,80</w:t>
            </w:r>
          </w:p>
        </w:tc>
        <w:tc>
          <w:tcPr>
            <w:tcW w:w="709" w:type="dxa"/>
            <w:tcBorders>
              <w:top w:val="single" w:sz="4" w:space="0" w:color="auto"/>
              <w:left w:val="single" w:sz="4" w:space="0" w:color="auto"/>
              <w:bottom w:val="single" w:sz="4" w:space="0" w:color="auto"/>
              <w:right w:val="single" w:sz="4" w:space="0" w:color="auto"/>
            </w:tcBorders>
            <w:noWrap/>
            <w:vAlign w:val="center"/>
          </w:tcPr>
          <w:p w14:paraId="20CE139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CD35510"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2731748"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512881"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8BC6BC"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5540D64"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9268CE" w14:textId="77777777" w:rsidR="00157314" w:rsidRPr="00050D28" w:rsidRDefault="00157314" w:rsidP="00157314">
            <w:pPr>
              <w:jc w:val="center"/>
              <w:rPr>
                <w:sz w:val="20"/>
                <w:szCs w:val="20"/>
              </w:rPr>
            </w:pPr>
            <w:r w:rsidRPr="00050D28">
              <w:rPr>
                <w:sz w:val="20"/>
                <w:szCs w:val="20"/>
              </w:rPr>
              <w:t>19,5</w:t>
            </w:r>
          </w:p>
        </w:tc>
        <w:tc>
          <w:tcPr>
            <w:tcW w:w="992" w:type="dxa"/>
            <w:tcBorders>
              <w:top w:val="single" w:sz="4" w:space="0" w:color="auto"/>
              <w:left w:val="single" w:sz="4" w:space="0" w:color="auto"/>
              <w:bottom w:val="single" w:sz="4" w:space="0" w:color="auto"/>
              <w:right w:val="single" w:sz="4" w:space="0" w:color="auto"/>
            </w:tcBorders>
            <w:noWrap/>
            <w:vAlign w:val="center"/>
          </w:tcPr>
          <w:p w14:paraId="1FCB7883" w14:textId="77777777" w:rsidR="00157314" w:rsidRPr="00050D28" w:rsidRDefault="00157314" w:rsidP="00157314">
            <w:pPr>
              <w:jc w:val="center"/>
              <w:rPr>
                <w:sz w:val="20"/>
                <w:szCs w:val="20"/>
              </w:rPr>
            </w:pPr>
            <w:r w:rsidRPr="00050D28">
              <w:rPr>
                <w:sz w:val="20"/>
                <w:szCs w:val="20"/>
              </w:rPr>
              <w:t>5,34</w:t>
            </w:r>
          </w:p>
        </w:tc>
        <w:tc>
          <w:tcPr>
            <w:tcW w:w="851" w:type="dxa"/>
            <w:tcBorders>
              <w:top w:val="single" w:sz="4" w:space="0" w:color="auto"/>
              <w:left w:val="single" w:sz="4" w:space="0" w:color="auto"/>
              <w:bottom w:val="single" w:sz="4" w:space="0" w:color="auto"/>
              <w:right w:val="single" w:sz="4" w:space="0" w:color="auto"/>
            </w:tcBorders>
            <w:noWrap/>
            <w:vAlign w:val="center"/>
          </w:tcPr>
          <w:p w14:paraId="5BDAEC9D" w14:textId="77777777" w:rsidR="00157314" w:rsidRPr="00050D28" w:rsidRDefault="00157314" w:rsidP="00157314">
            <w:pPr>
              <w:jc w:val="center"/>
              <w:rPr>
                <w:sz w:val="20"/>
                <w:szCs w:val="20"/>
              </w:rPr>
            </w:pPr>
            <w:r w:rsidRPr="00050D28">
              <w:rPr>
                <w:sz w:val="20"/>
                <w:szCs w:val="20"/>
              </w:rPr>
              <w:t>23,7</w:t>
            </w:r>
          </w:p>
        </w:tc>
        <w:tc>
          <w:tcPr>
            <w:tcW w:w="850" w:type="dxa"/>
            <w:tcBorders>
              <w:top w:val="single" w:sz="4" w:space="0" w:color="auto"/>
              <w:left w:val="single" w:sz="4" w:space="0" w:color="auto"/>
              <w:bottom w:val="single" w:sz="4" w:space="0" w:color="auto"/>
              <w:right w:val="single" w:sz="4" w:space="0" w:color="auto"/>
            </w:tcBorders>
            <w:noWrap/>
            <w:vAlign w:val="center"/>
          </w:tcPr>
          <w:p w14:paraId="78B4379F" w14:textId="77777777" w:rsidR="00157314" w:rsidRPr="00050D28" w:rsidRDefault="00157314" w:rsidP="00157314">
            <w:pPr>
              <w:jc w:val="center"/>
              <w:rPr>
                <w:sz w:val="20"/>
                <w:szCs w:val="20"/>
              </w:rPr>
            </w:pPr>
            <w:r w:rsidRPr="00050D28">
              <w:rPr>
                <w:sz w:val="20"/>
                <w:szCs w:val="20"/>
              </w:rPr>
              <w:t>5,46</w:t>
            </w:r>
          </w:p>
        </w:tc>
        <w:tc>
          <w:tcPr>
            <w:tcW w:w="849" w:type="dxa"/>
            <w:tcBorders>
              <w:top w:val="single" w:sz="4" w:space="0" w:color="auto"/>
              <w:left w:val="single" w:sz="4" w:space="0" w:color="auto"/>
              <w:bottom w:val="single" w:sz="4" w:space="0" w:color="auto"/>
              <w:right w:val="single" w:sz="4" w:space="0" w:color="auto"/>
            </w:tcBorders>
            <w:noWrap/>
            <w:vAlign w:val="center"/>
          </w:tcPr>
          <w:p w14:paraId="34C6C0E1"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7E243CA" w14:textId="77777777" w:rsidR="00157314" w:rsidRPr="00050D28" w:rsidRDefault="00157314" w:rsidP="00157314">
            <w:pPr>
              <w:jc w:val="center"/>
              <w:rPr>
                <w:sz w:val="20"/>
                <w:szCs w:val="20"/>
              </w:rPr>
            </w:pPr>
          </w:p>
        </w:tc>
      </w:tr>
      <w:tr w:rsidR="00157314" w:rsidRPr="00050D28" w14:paraId="631E594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B90C232" w14:textId="77777777" w:rsidR="00157314" w:rsidRPr="00050D28" w:rsidRDefault="00157314" w:rsidP="00157314">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B76CE2E"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7D0A8A1" w14:textId="77777777" w:rsidR="00157314" w:rsidRPr="00050D28" w:rsidRDefault="00157314" w:rsidP="00157314">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1AE2143D"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2F236D"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16F0070"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A709BA2"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0F729E"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ACC5E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3320D96"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23FE9F8"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FF8497"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8E8939"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0331D8F"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401C639" w14:textId="77777777" w:rsidR="00157314" w:rsidRPr="00050D28" w:rsidRDefault="00157314" w:rsidP="00157314">
            <w:pPr>
              <w:jc w:val="center"/>
              <w:rPr>
                <w:sz w:val="20"/>
                <w:szCs w:val="20"/>
              </w:rPr>
            </w:pPr>
          </w:p>
        </w:tc>
      </w:tr>
      <w:tr w:rsidR="00157314" w:rsidRPr="00050D28" w14:paraId="4889911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E544AE5" w14:textId="77777777" w:rsidR="00157314" w:rsidRPr="00050D28" w:rsidRDefault="00157314" w:rsidP="00157314">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22C9F2F5"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87A6A96" w14:textId="77777777" w:rsidR="00157314" w:rsidRPr="00050D28" w:rsidRDefault="00157314" w:rsidP="00157314">
            <w:pPr>
              <w:jc w:val="center"/>
              <w:rPr>
                <w:sz w:val="20"/>
                <w:szCs w:val="20"/>
              </w:rPr>
            </w:pPr>
            <w:r w:rsidRPr="00050D28">
              <w:rPr>
                <w:sz w:val="20"/>
                <w:szCs w:val="20"/>
              </w:rPr>
              <w:t>1,62</w:t>
            </w:r>
          </w:p>
        </w:tc>
        <w:tc>
          <w:tcPr>
            <w:tcW w:w="709" w:type="dxa"/>
            <w:tcBorders>
              <w:top w:val="single" w:sz="4" w:space="0" w:color="auto"/>
              <w:left w:val="single" w:sz="4" w:space="0" w:color="auto"/>
              <w:bottom w:val="single" w:sz="4" w:space="0" w:color="auto"/>
              <w:right w:val="single" w:sz="4" w:space="0" w:color="auto"/>
            </w:tcBorders>
            <w:noWrap/>
            <w:vAlign w:val="center"/>
          </w:tcPr>
          <w:p w14:paraId="4B57BE34"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028B633"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4E265D2"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C68F1F8"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117A6AA"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618D11"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6D9FB0"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8940CF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2C21409"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A874881"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2F54F48"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7EF75DE" w14:textId="77777777" w:rsidR="00157314" w:rsidRPr="00050D28" w:rsidRDefault="00157314" w:rsidP="00157314">
            <w:pPr>
              <w:jc w:val="center"/>
              <w:rPr>
                <w:sz w:val="20"/>
                <w:szCs w:val="20"/>
              </w:rPr>
            </w:pPr>
          </w:p>
        </w:tc>
      </w:tr>
      <w:tr w:rsidR="00157314" w:rsidRPr="00050D28" w14:paraId="302F9CA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09068E9" w14:textId="77777777" w:rsidR="00157314" w:rsidRPr="00050D28" w:rsidRDefault="00157314" w:rsidP="00157314">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1F15A403"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C41DA1D" w14:textId="77777777" w:rsidR="00157314" w:rsidRPr="00050D28" w:rsidRDefault="00157314" w:rsidP="00157314">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255947E7"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2839B0"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B3A0DCC"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302480"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AF510B9"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68F7B53"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7AEB34"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B9E11B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A1B766B"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A9AE341"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30CFC2B"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432E95F" w14:textId="77777777" w:rsidR="00157314" w:rsidRPr="00050D28" w:rsidRDefault="00157314" w:rsidP="00157314">
            <w:pPr>
              <w:jc w:val="center"/>
              <w:rPr>
                <w:sz w:val="20"/>
                <w:szCs w:val="20"/>
              </w:rPr>
            </w:pPr>
          </w:p>
        </w:tc>
      </w:tr>
      <w:tr w:rsidR="00157314" w:rsidRPr="00050D28" w14:paraId="0DD7666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D98B264" w14:textId="77777777" w:rsidR="00157314" w:rsidRPr="00050D28" w:rsidRDefault="00157314" w:rsidP="00157314">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5600815D" w14:textId="77777777" w:rsidR="00157314" w:rsidRPr="00050D28" w:rsidRDefault="00157314" w:rsidP="00157314">
            <w:pPr>
              <w:jc w:val="center"/>
              <w:rPr>
                <w:sz w:val="20"/>
                <w:szCs w:val="20"/>
              </w:rPr>
            </w:pPr>
            <w:r w:rsidRPr="00050D28">
              <w:rPr>
                <w:sz w:val="20"/>
                <w:szCs w:val="20"/>
              </w:rPr>
              <w:t>2,9</w:t>
            </w:r>
          </w:p>
        </w:tc>
        <w:tc>
          <w:tcPr>
            <w:tcW w:w="992" w:type="dxa"/>
            <w:tcBorders>
              <w:top w:val="single" w:sz="4" w:space="0" w:color="auto"/>
              <w:left w:val="single" w:sz="4" w:space="0" w:color="auto"/>
              <w:bottom w:val="single" w:sz="4" w:space="0" w:color="auto"/>
              <w:right w:val="single" w:sz="4" w:space="0" w:color="auto"/>
            </w:tcBorders>
            <w:noWrap/>
            <w:vAlign w:val="center"/>
          </w:tcPr>
          <w:p w14:paraId="6C6FC139" w14:textId="77777777" w:rsidR="00157314" w:rsidRPr="00050D28" w:rsidRDefault="00157314" w:rsidP="00157314">
            <w:pPr>
              <w:jc w:val="center"/>
              <w:rPr>
                <w:sz w:val="20"/>
                <w:szCs w:val="20"/>
              </w:rPr>
            </w:pPr>
            <w:r w:rsidRPr="00050D28">
              <w:rPr>
                <w:sz w:val="20"/>
                <w:szCs w:val="20"/>
              </w:rPr>
              <w:t>0,11</w:t>
            </w:r>
          </w:p>
        </w:tc>
        <w:tc>
          <w:tcPr>
            <w:tcW w:w="709" w:type="dxa"/>
            <w:tcBorders>
              <w:top w:val="single" w:sz="4" w:space="0" w:color="auto"/>
              <w:left w:val="single" w:sz="4" w:space="0" w:color="auto"/>
              <w:bottom w:val="single" w:sz="4" w:space="0" w:color="auto"/>
              <w:right w:val="single" w:sz="4" w:space="0" w:color="auto"/>
            </w:tcBorders>
            <w:noWrap/>
            <w:vAlign w:val="center"/>
          </w:tcPr>
          <w:p w14:paraId="16548BE4"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8757C2"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73E9495"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6D6C93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8F1CF1F"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FA39C12"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2A74725"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660F96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14DEA80"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529EC72"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46090E2"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7A2DBD0" w14:textId="77777777" w:rsidR="00157314" w:rsidRPr="00050D28" w:rsidRDefault="00157314" w:rsidP="00157314">
            <w:pPr>
              <w:jc w:val="center"/>
              <w:rPr>
                <w:sz w:val="20"/>
                <w:szCs w:val="20"/>
              </w:rPr>
            </w:pPr>
          </w:p>
        </w:tc>
      </w:tr>
      <w:tr w:rsidR="00157314" w:rsidRPr="00050D28" w14:paraId="017B587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B801480" w14:textId="77777777" w:rsidR="00157314" w:rsidRPr="00050D28" w:rsidRDefault="00157314" w:rsidP="00157314">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1B9F23E1"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3303D1D" w14:textId="77777777" w:rsidR="00157314" w:rsidRPr="00050D28" w:rsidRDefault="00157314" w:rsidP="00157314">
            <w:pPr>
              <w:jc w:val="center"/>
              <w:rPr>
                <w:sz w:val="20"/>
                <w:szCs w:val="20"/>
              </w:rPr>
            </w:pPr>
            <w:r w:rsidRPr="00050D28">
              <w:rPr>
                <w:sz w:val="20"/>
                <w:szCs w:val="20"/>
              </w:rPr>
              <w:t>0,11</w:t>
            </w:r>
          </w:p>
        </w:tc>
        <w:tc>
          <w:tcPr>
            <w:tcW w:w="709" w:type="dxa"/>
            <w:tcBorders>
              <w:top w:val="single" w:sz="4" w:space="0" w:color="auto"/>
              <w:left w:val="single" w:sz="4" w:space="0" w:color="auto"/>
              <w:bottom w:val="single" w:sz="4" w:space="0" w:color="auto"/>
              <w:right w:val="single" w:sz="4" w:space="0" w:color="auto"/>
            </w:tcBorders>
            <w:noWrap/>
            <w:vAlign w:val="center"/>
          </w:tcPr>
          <w:p w14:paraId="2CA55B3A"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EA983CE"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8325778"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E526412"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D5D956"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FF8712"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4ED744F"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493F270" w14:textId="77777777" w:rsidR="00157314" w:rsidRPr="00050D28" w:rsidRDefault="00157314" w:rsidP="00157314">
            <w:pPr>
              <w:jc w:val="center"/>
              <w:rPr>
                <w:sz w:val="20"/>
                <w:szCs w:val="20"/>
              </w:rPr>
            </w:pPr>
            <w:r w:rsidRPr="00050D28">
              <w:rPr>
                <w:sz w:val="20"/>
                <w:szCs w:val="20"/>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3AC87034"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85599A" w14:textId="77777777" w:rsidR="00157314" w:rsidRPr="00050D28" w:rsidRDefault="00157314" w:rsidP="00157314">
            <w:pPr>
              <w:jc w:val="center"/>
              <w:rPr>
                <w:sz w:val="20"/>
                <w:szCs w:val="20"/>
              </w:rPr>
            </w:pPr>
            <w:r w:rsidRPr="00050D28">
              <w:rPr>
                <w:sz w:val="20"/>
                <w:szCs w:val="20"/>
              </w:rPr>
              <w:t>0,06</w:t>
            </w:r>
          </w:p>
        </w:tc>
        <w:tc>
          <w:tcPr>
            <w:tcW w:w="849" w:type="dxa"/>
            <w:tcBorders>
              <w:top w:val="single" w:sz="4" w:space="0" w:color="auto"/>
              <w:left w:val="single" w:sz="4" w:space="0" w:color="auto"/>
              <w:bottom w:val="single" w:sz="4" w:space="0" w:color="auto"/>
              <w:right w:val="single" w:sz="4" w:space="0" w:color="auto"/>
            </w:tcBorders>
            <w:noWrap/>
            <w:vAlign w:val="center"/>
          </w:tcPr>
          <w:p w14:paraId="34CB3333"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2780597" w14:textId="77777777" w:rsidR="00157314" w:rsidRPr="00050D28" w:rsidRDefault="00157314" w:rsidP="00157314">
            <w:pPr>
              <w:jc w:val="center"/>
              <w:rPr>
                <w:sz w:val="20"/>
                <w:szCs w:val="20"/>
              </w:rPr>
            </w:pPr>
          </w:p>
        </w:tc>
      </w:tr>
      <w:tr w:rsidR="00157314" w:rsidRPr="00050D28" w14:paraId="1D37D6B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3FC676C" w14:textId="77777777" w:rsidR="00157314" w:rsidRPr="00050D28" w:rsidRDefault="00157314" w:rsidP="00157314">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351896EB"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B627DFB" w14:textId="77777777" w:rsidR="00157314" w:rsidRPr="00050D28" w:rsidRDefault="00157314" w:rsidP="00157314">
            <w:pPr>
              <w:jc w:val="center"/>
              <w:rPr>
                <w:sz w:val="20"/>
                <w:szCs w:val="20"/>
              </w:rPr>
            </w:pPr>
            <w:r w:rsidRPr="00050D28">
              <w:rPr>
                <w:sz w:val="20"/>
                <w:szCs w:val="20"/>
              </w:rPr>
              <w:t>0,10</w:t>
            </w:r>
          </w:p>
        </w:tc>
        <w:tc>
          <w:tcPr>
            <w:tcW w:w="709" w:type="dxa"/>
            <w:tcBorders>
              <w:top w:val="single" w:sz="4" w:space="0" w:color="auto"/>
              <w:left w:val="single" w:sz="4" w:space="0" w:color="auto"/>
              <w:bottom w:val="single" w:sz="4" w:space="0" w:color="auto"/>
              <w:right w:val="single" w:sz="4" w:space="0" w:color="auto"/>
            </w:tcBorders>
            <w:noWrap/>
            <w:vAlign w:val="center"/>
          </w:tcPr>
          <w:p w14:paraId="5C87BA08"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F8B96B"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9EE2905"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A874EA"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9A1584"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73840FF"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223A87"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02BEFE3" w14:textId="77777777" w:rsidR="00157314" w:rsidRPr="00050D28" w:rsidRDefault="00157314" w:rsidP="00157314">
            <w:pPr>
              <w:jc w:val="center"/>
              <w:rPr>
                <w:sz w:val="20"/>
                <w:szCs w:val="20"/>
              </w:rPr>
            </w:pPr>
            <w:r w:rsidRPr="00050D28">
              <w:rPr>
                <w:sz w:val="20"/>
                <w:szCs w:val="20"/>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209E9CB3"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EE5292" w14:textId="77777777" w:rsidR="00157314" w:rsidRPr="00050D28" w:rsidRDefault="00157314" w:rsidP="00157314">
            <w:pPr>
              <w:jc w:val="center"/>
              <w:rPr>
                <w:sz w:val="20"/>
                <w:szCs w:val="20"/>
              </w:rPr>
            </w:pPr>
            <w:r w:rsidRPr="00050D28">
              <w:rPr>
                <w:sz w:val="20"/>
                <w:szCs w:val="20"/>
              </w:rPr>
              <w:t>0,05</w:t>
            </w:r>
          </w:p>
        </w:tc>
        <w:tc>
          <w:tcPr>
            <w:tcW w:w="849" w:type="dxa"/>
            <w:tcBorders>
              <w:top w:val="single" w:sz="4" w:space="0" w:color="auto"/>
              <w:left w:val="single" w:sz="4" w:space="0" w:color="auto"/>
              <w:bottom w:val="single" w:sz="4" w:space="0" w:color="auto"/>
              <w:right w:val="single" w:sz="4" w:space="0" w:color="auto"/>
            </w:tcBorders>
            <w:noWrap/>
            <w:vAlign w:val="center"/>
          </w:tcPr>
          <w:p w14:paraId="74E2992E"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41B7A84" w14:textId="77777777" w:rsidR="00157314" w:rsidRPr="00050D28" w:rsidRDefault="00157314" w:rsidP="00157314">
            <w:pPr>
              <w:jc w:val="center"/>
              <w:rPr>
                <w:sz w:val="20"/>
                <w:szCs w:val="20"/>
              </w:rPr>
            </w:pPr>
          </w:p>
        </w:tc>
      </w:tr>
      <w:tr w:rsidR="00157314" w:rsidRPr="00050D28" w14:paraId="77AA5E2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235369A" w14:textId="77777777" w:rsidR="00157314" w:rsidRPr="00050D28" w:rsidRDefault="00157314" w:rsidP="00157314">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E7C58AF"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36307E6" w14:textId="77777777" w:rsidR="00157314" w:rsidRPr="00050D28" w:rsidRDefault="00157314" w:rsidP="00157314">
            <w:pPr>
              <w:jc w:val="center"/>
              <w:rPr>
                <w:sz w:val="20"/>
                <w:szCs w:val="20"/>
              </w:rPr>
            </w:pPr>
            <w:r w:rsidRPr="00050D28">
              <w:rPr>
                <w:sz w:val="20"/>
                <w:szCs w:val="20"/>
              </w:rPr>
              <w:t>0,06</w:t>
            </w:r>
          </w:p>
        </w:tc>
        <w:tc>
          <w:tcPr>
            <w:tcW w:w="709" w:type="dxa"/>
            <w:tcBorders>
              <w:top w:val="single" w:sz="4" w:space="0" w:color="auto"/>
              <w:left w:val="single" w:sz="4" w:space="0" w:color="auto"/>
              <w:bottom w:val="single" w:sz="4" w:space="0" w:color="auto"/>
              <w:right w:val="single" w:sz="4" w:space="0" w:color="auto"/>
            </w:tcBorders>
            <w:noWrap/>
            <w:vAlign w:val="center"/>
          </w:tcPr>
          <w:p w14:paraId="5932B042"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8A0CC8A"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BD38794"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04EA2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975BD1"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AA3A9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2978323"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98E90FD" w14:textId="77777777" w:rsidR="00157314" w:rsidRPr="00050D28" w:rsidRDefault="00157314" w:rsidP="00157314">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3D5CE107"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F318CF8" w14:textId="77777777" w:rsidR="00157314" w:rsidRPr="00050D28" w:rsidRDefault="00157314" w:rsidP="00157314">
            <w:pPr>
              <w:jc w:val="center"/>
              <w:rPr>
                <w:sz w:val="20"/>
                <w:szCs w:val="20"/>
              </w:rPr>
            </w:pPr>
            <w:r w:rsidRPr="00050D28">
              <w:rPr>
                <w:sz w:val="20"/>
                <w:szCs w:val="20"/>
              </w:rPr>
              <w:t>0,03</w:t>
            </w:r>
          </w:p>
        </w:tc>
        <w:tc>
          <w:tcPr>
            <w:tcW w:w="849" w:type="dxa"/>
            <w:tcBorders>
              <w:top w:val="single" w:sz="4" w:space="0" w:color="auto"/>
              <w:left w:val="single" w:sz="4" w:space="0" w:color="auto"/>
              <w:bottom w:val="single" w:sz="4" w:space="0" w:color="auto"/>
              <w:right w:val="single" w:sz="4" w:space="0" w:color="auto"/>
            </w:tcBorders>
            <w:noWrap/>
            <w:vAlign w:val="center"/>
          </w:tcPr>
          <w:p w14:paraId="1AF9E2EF"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F83A052" w14:textId="77777777" w:rsidR="00157314" w:rsidRPr="00050D28" w:rsidRDefault="00157314" w:rsidP="00157314">
            <w:pPr>
              <w:jc w:val="center"/>
              <w:rPr>
                <w:sz w:val="20"/>
                <w:szCs w:val="20"/>
              </w:rPr>
            </w:pPr>
          </w:p>
        </w:tc>
      </w:tr>
      <w:tr w:rsidR="00157314" w:rsidRPr="00050D28" w14:paraId="15F1D087"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5DEADB74" w14:textId="77777777" w:rsidR="00157314" w:rsidRPr="00050D28" w:rsidRDefault="00157314" w:rsidP="00157314">
            <w:pPr>
              <w:rPr>
                <w:sz w:val="20"/>
                <w:szCs w:val="20"/>
              </w:rPr>
            </w:pPr>
            <w:r w:rsidRPr="00050D28">
              <w:rPr>
                <w:sz w:val="20"/>
                <w:szCs w:val="20"/>
              </w:rPr>
              <w:t>Хозяйственная секция: Сероольховая</w:t>
            </w:r>
          </w:p>
        </w:tc>
      </w:tr>
      <w:tr w:rsidR="00157314" w:rsidRPr="00050D28" w14:paraId="38517D8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8D98748" w14:textId="77777777" w:rsidR="00157314" w:rsidRPr="00050D28" w:rsidRDefault="00157314" w:rsidP="00157314">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4C27D6DB" w14:textId="77777777" w:rsidR="00157314" w:rsidRPr="00050D28" w:rsidRDefault="00157314" w:rsidP="00157314">
            <w:pPr>
              <w:jc w:val="center"/>
              <w:rPr>
                <w:sz w:val="20"/>
                <w:szCs w:val="20"/>
              </w:rPr>
            </w:pPr>
            <w:r w:rsidRPr="00050D28">
              <w:rPr>
                <w:sz w:val="20"/>
                <w:szCs w:val="20"/>
              </w:rPr>
              <w:t>1,0</w:t>
            </w:r>
          </w:p>
        </w:tc>
        <w:tc>
          <w:tcPr>
            <w:tcW w:w="992" w:type="dxa"/>
            <w:tcBorders>
              <w:top w:val="single" w:sz="4" w:space="0" w:color="auto"/>
              <w:left w:val="single" w:sz="4" w:space="0" w:color="auto"/>
              <w:bottom w:val="single" w:sz="4" w:space="0" w:color="auto"/>
              <w:right w:val="single" w:sz="4" w:space="0" w:color="auto"/>
            </w:tcBorders>
            <w:noWrap/>
            <w:vAlign w:val="center"/>
          </w:tcPr>
          <w:p w14:paraId="2F6A7995" w14:textId="77777777" w:rsidR="00157314" w:rsidRPr="00050D28" w:rsidRDefault="00157314" w:rsidP="00157314">
            <w:pPr>
              <w:jc w:val="center"/>
              <w:rPr>
                <w:sz w:val="20"/>
                <w:szCs w:val="20"/>
              </w:rPr>
            </w:pPr>
            <w:r w:rsidRPr="00050D28">
              <w:rPr>
                <w:sz w:val="20"/>
                <w:szCs w:val="20"/>
              </w:rPr>
              <w:t>0,21</w:t>
            </w:r>
          </w:p>
        </w:tc>
        <w:tc>
          <w:tcPr>
            <w:tcW w:w="709" w:type="dxa"/>
            <w:tcBorders>
              <w:top w:val="single" w:sz="4" w:space="0" w:color="auto"/>
              <w:left w:val="single" w:sz="4" w:space="0" w:color="auto"/>
              <w:bottom w:val="single" w:sz="4" w:space="0" w:color="auto"/>
              <w:right w:val="single" w:sz="4" w:space="0" w:color="auto"/>
            </w:tcBorders>
            <w:noWrap/>
            <w:vAlign w:val="center"/>
          </w:tcPr>
          <w:p w14:paraId="22C723CB"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CB4F458"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50EA664"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E121CAD"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7E2E43B"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65A5492"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26B3429"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5BD01E8"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EFEE23F" w14:textId="77777777" w:rsidR="00157314" w:rsidRPr="00050D28" w:rsidRDefault="00157314" w:rsidP="00157314">
            <w:pPr>
              <w:jc w:val="center"/>
              <w:rPr>
                <w:sz w:val="20"/>
                <w:szCs w:val="20"/>
              </w:rPr>
            </w:pPr>
            <w:r w:rsidRPr="00050D28">
              <w:rPr>
                <w:sz w:val="20"/>
                <w:szCs w:val="20"/>
              </w:rPr>
              <w:t>1,0</w:t>
            </w:r>
          </w:p>
        </w:tc>
        <w:tc>
          <w:tcPr>
            <w:tcW w:w="850" w:type="dxa"/>
            <w:tcBorders>
              <w:top w:val="single" w:sz="4" w:space="0" w:color="auto"/>
              <w:left w:val="single" w:sz="4" w:space="0" w:color="auto"/>
              <w:bottom w:val="single" w:sz="4" w:space="0" w:color="auto"/>
              <w:right w:val="single" w:sz="4" w:space="0" w:color="auto"/>
            </w:tcBorders>
            <w:noWrap/>
            <w:vAlign w:val="center"/>
          </w:tcPr>
          <w:p w14:paraId="633A50DE" w14:textId="77777777" w:rsidR="00157314" w:rsidRPr="00050D28" w:rsidRDefault="00157314" w:rsidP="00157314">
            <w:pPr>
              <w:jc w:val="center"/>
              <w:rPr>
                <w:sz w:val="20"/>
                <w:szCs w:val="20"/>
              </w:rPr>
            </w:pPr>
            <w:r w:rsidRPr="00050D28">
              <w:rPr>
                <w:sz w:val="20"/>
                <w:szCs w:val="20"/>
              </w:rPr>
              <w:t>0,21</w:t>
            </w:r>
          </w:p>
        </w:tc>
        <w:tc>
          <w:tcPr>
            <w:tcW w:w="849" w:type="dxa"/>
            <w:tcBorders>
              <w:top w:val="single" w:sz="4" w:space="0" w:color="auto"/>
              <w:left w:val="single" w:sz="4" w:space="0" w:color="auto"/>
              <w:bottom w:val="single" w:sz="4" w:space="0" w:color="auto"/>
              <w:right w:val="single" w:sz="4" w:space="0" w:color="auto"/>
            </w:tcBorders>
            <w:noWrap/>
            <w:vAlign w:val="center"/>
          </w:tcPr>
          <w:p w14:paraId="4F3D4783"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CED57E2" w14:textId="77777777" w:rsidR="00157314" w:rsidRPr="00050D28" w:rsidRDefault="00157314" w:rsidP="00157314">
            <w:pPr>
              <w:jc w:val="center"/>
              <w:rPr>
                <w:sz w:val="20"/>
                <w:szCs w:val="20"/>
              </w:rPr>
            </w:pPr>
          </w:p>
        </w:tc>
      </w:tr>
      <w:tr w:rsidR="00157314" w:rsidRPr="00050D28" w14:paraId="526B536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9486FD8" w14:textId="77777777" w:rsidR="00157314" w:rsidRPr="00050D28" w:rsidRDefault="00157314" w:rsidP="00157314">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AF76ADD"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0CB7F5E" w14:textId="77777777" w:rsidR="00157314" w:rsidRPr="00050D28" w:rsidRDefault="00157314" w:rsidP="00157314">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79E2263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E20458"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0CD8C7E"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93A69A"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6B19D8"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CB3A46"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5878238"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A9B82AC"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F0E2A4"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6338579"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19428E8"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BF21DBB" w14:textId="77777777" w:rsidR="00157314" w:rsidRPr="00050D28" w:rsidRDefault="00157314" w:rsidP="00157314">
            <w:pPr>
              <w:jc w:val="center"/>
              <w:rPr>
                <w:sz w:val="20"/>
                <w:szCs w:val="20"/>
              </w:rPr>
            </w:pPr>
          </w:p>
        </w:tc>
      </w:tr>
      <w:tr w:rsidR="00157314" w:rsidRPr="00050D28" w14:paraId="7E0CA4D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A6C0A75" w14:textId="77777777" w:rsidR="00157314" w:rsidRPr="00050D28" w:rsidRDefault="00157314" w:rsidP="00157314">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1DDA1B80"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35DADAE" w14:textId="77777777" w:rsidR="00157314" w:rsidRPr="00050D28" w:rsidRDefault="00157314" w:rsidP="00157314">
            <w:pPr>
              <w:jc w:val="center"/>
              <w:rPr>
                <w:sz w:val="20"/>
                <w:szCs w:val="20"/>
              </w:rPr>
            </w:pPr>
            <w:r w:rsidRPr="00050D28">
              <w:rPr>
                <w:sz w:val="20"/>
                <w:szCs w:val="20"/>
              </w:rPr>
              <w:t>0,03</w:t>
            </w:r>
          </w:p>
        </w:tc>
        <w:tc>
          <w:tcPr>
            <w:tcW w:w="709" w:type="dxa"/>
            <w:tcBorders>
              <w:top w:val="single" w:sz="4" w:space="0" w:color="auto"/>
              <w:left w:val="single" w:sz="4" w:space="0" w:color="auto"/>
              <w:bottom w:val="single" w:sz="4" w:space="0" w:color="auto"/>
              <w:right w:val="single" w:sz="4" w:space="0" w:color="auto"/>
            </w:tcBorders>
            <w:noWrap/>
            <w:vAlign w:val="center"/>
          </w:tcPr>
          <w:p w14:paraId="4BDCBE2F"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78DFF9"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E353790"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A15C90"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B68E491"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21569DC"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A8B1F4C"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63C828D"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A6909D4"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AAAE31C"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8D75B86"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8DEFFEA" w14:textId="77777777" w:rsidR="00157314" w:rsidRPr="00050D28" w:rsidRDefault="00157314" w:rsidP="00157314">
            <w:pPr>
              <w:jc w:val="center"/>
              <w:rPr>
                <w:sz w:val="20"/>
                <w:szCs w:val="20"/>
              </w:rPr>
            </w:pPr>
          </w:p>
        </w:tc>
      </w:tr>
      <w:tr w:rsidR="00157314" w:rsidRPr="00050D28" w14:paraId="75544D3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61D07CD" w14:textId="77777777" w:rsidR="00157314" w:rsidRPr="00050D28" w:rsidRDefault="00157314" w:rsidP="00157314">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62C11DC2"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59F96F6" w14:textId="77777777" w:rsidR="00157314" w:rsidRPr="00050D28" w:rsidRDefault="00157314" w:rsidP="00157314">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766F1C07"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932F62"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C8D795F"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A762940"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21939EA"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CFB2A7"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7059931"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CD2D58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575984"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511E7E2"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AF99528"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3DBE106" w14:textId="77777777" w:rsidR="00157314" w:rsidRPr="00050D28" w:rsidRDefault="00157314" w:rsidP="00157314">
            <w:pPr>
              <w:jc w:val="center"/>
              <w:rPr>
                <w:sz w:val="20"/>
                <w:szCs w:val="20"/>
              </w:rPr>
            </w:pPr>
          </w:p>
        </w:tc>
      </w:tr>
      <w:tr w:rsidR="00157314" w:rsidRPr="00050D28" w14:paraId="64A789E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E230D00" w14:textId="77777777" w:rsidR="00157314" w:rsidRPr="00050D28" w:rsidRDefault="00157314" w:rsidP="00157314">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1B6808E" w14:textId="77777777" w:rsidR="00157314" w:rsidRPr="00050D28" w:rsidRDefault="00157314" w:rsidP="00157314">
            <w:pPr>
              <w:jc w:val="center"/>
              <w:rPr>
                <w:sz w:val="20"/>
                <w:szCs w:val="20"/>
              </w:rPr>
            </w:pPr>
            <w:r w:rsidRPr="00050D28">
              <w:rPr>
                <w:sz w:val="20"/>
                <w:szCs w:val="20"/>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316EB356" w14:textId="77777777" w:rsidR="00157314" w:rsidRPr="00050D28" w:rsidRDefault="00157314" w:rsidP="00157314">
            <w:pPr>
              <w:jc w:val="center"/>
              <w:rPr>
                <w:sz w:val="20"/>
                <w:szCs w:val="20"/>
              </w:rPr>
            </w:pPr>
            <w:r w:rsidRPr="00050D28">
              <w:rPr>
                <w:sz w:val="20"/>
                <w:szCs w:val="20"/>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7EE2A55B"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7EEA053"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8896B30"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E204E0"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E1E9B4"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4CF808D"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78352C1"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40A6C0F"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E07342"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B295E7"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52D7A1D"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CB2710A" w14:textId="77777777" w:rsidR="00157314" w:rsidRPr="00050D28" w:rsidRDefault="00157314" w:rsidP="00157314">
            <w:pPr>
              <w:jc w:val="center"/>
              <w:rPr>
                <w:sz w:val="20"/>
                <w:szCs w:val="20"/>
              </w:rPr>
            </w:pPr>
          </w:p>
        </w:tc>
      </w:tr>
      <w:tr w:rsidR="00157314" w:rsidRPr="00050D28" w14:paraId="1193146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A62A476" w14:textId="77777777" w:rsidR="00157314" w:rsidRPr="00050D28" w:rsidRDefault="00157314" w:rsidP="00157314">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54BFD2A"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F3BF3DF"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A07940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C64DC6"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5A26320"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C16CF6"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7DE4E5"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CC302A1"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048A15F"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D638CE9"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F21807D"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4B1DF2"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3C87AEB"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D207771" w14:textId="77777777" w:rsidR="00157314" w:rsidRPr="00050D28" w:rsidRDefault="00157314" w:rsidP="00157314">
            <w:pPr>
              <w:jc w:val="center"/>
              <w:rPr>
                <w:sz w:val="20"/>
                <w:szCs w:val="20"/>
              </w:rPr>
            </w:pPr>
          </w:p>
        </w:tc>
      </w:tr>
      <w:tr w:rsidR="00157314" w:rsidRPr="00050D28" w14:paraId="226E563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281771F" w14:textId="77777777" w:rsidR="00157314" w:rsidRPr="00050D28" w:rsidRDefault="00157314" w:rsidP="00157314">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4BC3CEB5"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1DDC58E"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3F09D39"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CC55DE"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A070E67"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BC03659"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F1BF43"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433964"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FD992E"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4EA4A1C"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29EA30"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20A215C"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9AE8BE2"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8391F30" w14:textId="77777777" w:rsidR="00157314" w:rsidRPr="00050D28" w:rsidRDefault="00157314" w:rsidP="00157314">
            <w:pPr>
              <w:jc w:val="center"/>
              <w:rPr>
                <w:sz w:val="20"/>
                <w:szCs w:val="20"/>
              </w:rPr>
            </w:pPr>
          </w:p>
        </w:tc>
      </w:tr>
      <w:tr w:rsidR="00157314" w:rsidRPr="00050D28" w14:paraId="2D61275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DEE7DC1" w14:textId="77777777" w:rsidR="00157314" w:rsidRPr="00050D28" w:rsidRDefault="00157314" w:rsidP="00157314">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15B4608"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59A708E"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0DCD4A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D6AEB5"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0F93DD4"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4C5D351"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48BA72"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5257018"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4A29E6"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0364CF2"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32CB70"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DB35445"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3B4809B"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EB69439" w14:textId="77777777" w:rsidR="00157314" w:rsidRPr="00050D28" w:rsidRDefault="00157314" w:rsidP="00157314">
            <w:pPr>
              <w:jc w:val="center"/>
              <w:rPr>
                <w:sz w:val="20"/>
                <w:szCs w:val="20"/>
              </w:rPr>
            </w:pPr>
          </w:p>
        </w:tc>
      </w:tr>
      <w:tr w:rsidR="00157314" w:rsidRPr="00050D28" w14:paraId="4A1A208B"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32F569B" w14:textId="77777777" w:rsidR="00157314" w:rsidRPr="00050D28" w:rsidRDefault="00157314" w:rsidP="00157314">
            <w:pPr>
              <w:rPr>
                <w:sz w:val="20"/>
                <w:szCs w:val="20"/>
              </w:rPr>
            </w:pPr>
            <w:r w:rsidRPr="00050D28">
              <w:rPr>
                <w:sz w:val="20"/>
                <w:szCs w:val="20"/>
              </w:rPr>
              <w:t>Итого по способу рубки: Добровольно-выборочные рубки</w:t>
            </w:r>
          </w:p>
        </w:tc>
      </w:tr>
      <w:tr w:rsidR="00157314" w:rsidRPr="00050D28" w14:paraId="51695E18"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675F6317" w14:textId="77777777" w:rsidR="00157314" w:rsidRPr="00050D28" w:rsidRDefault="00157314" w:rsidP="00157314">
            <w:pPr>
              <w:rPr>
                <w:sz w:val="20"/>
                <w:szCs w:val="20"/>
              </w:rPr>
            </w:pPr>
            <w:r w:rsidRPr="00050D28">
              <w:rPr>
                <w:sz w:val="20"/>
                <w:szCs w:val="20"/>
              </w:rPr>
              <w:t>Итого по категории лесов: Леса, расположенные в зеленых зонах</w:t>
            </w:r>
          </w:p>
        </w:tc>
      </w:tr>
      <w:tr w:rsidR="00157314" w:rsidRPr="00050D28" w14:paraId="68757DF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24B9868" w14:textId="77777777" w:rsidR="00157314" w:rsidRPr="00050D28" w:rsidRDefault="00157314" w:rsidP="00157314">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3922B7E1" w14:textId="77777777" w:rsidR="00157314" w:rsidRPr="00050D28" w:rsidRDefault="00157314" w:rsidP="00157314">
            <w:pPr>
              <w:jc w:val="center"/>
              <w:rPr>
                <w:sz w:val="20"/>
                <w:szCs w:val="20"/>
              </w:rPr>
            </w:pPr>
            <w:r w:rsidRPr="00050D28">
              <w:rPr>
                <w:sz w:val="20"/>
                <w:szCs w:val="20"/>
              </w:rPr>
              <w:t>973,8</w:t>
            </w:r>
          </w:p>
        </w:tc>
        <w:tc>
          <w:tcPr>
            <w:tcW w:w="992" w:type="dxa"/>
            <w:tcBorders>
              <w:top w:val="single" w:sz="4" w:space="0" w:color="auto"/>
              <w:left w:val="single" w:sz="4" w:space="0" w:color="auto"/>
              <w:bottom w:val="single" w:sz="4" w:space="0" w:color="auto"/>
              <w:right w:val="single" w:sz="4" w:space="0" w:color="auto"/>
            </w:tcBorders>
            <w:noWrap/>
            <w:vAlign w:val="center"/>
          </w:tcPr>
          <w:p w14:paraId="03F51460" w14:textId="77777777" w:rsidR="00157314" w:rsidRPr="00050D28" w:rsidRDefault="00157314" w:rsidP="00157314">
            <w:pPr>
              <w:jc w:val="center"/>
              <w:rPr>
                <w:sz w:val="20"/>
                <w:szCs w:val="20"/>
              </w:rPr>
            </w:pPr>
            <w:r w:rsidRPr="00050D28">
              <w:rPr>
                <w:sz w:val="20"/>
                <w:szCs w:val="20"/>
              </w:rPr>
              <w:t>218,10</w:t>
            </w:r>
          </w:p>
        </w:tc>
        <w:tc>
          <w:tcPr>
            <w:tcW w:w="709" w:type="dxa"/>
            <w:tcBorders>
              <w:top w:val="single" w:sz="4" w:space="0" w:color="auto"/>
              <w:left w:val="single" w:sz="4" w:space="0" w:color="auto"/>
              <w:bottom w:val="single" w:sz="4" w:space="0" w:color="auto"/>
              <w:right w:val="single" w:sz="4" w:space="0" w:color="auto"/>
            </w:tcBorders>
            <w:noWrap/>
            <w:vAlign w:val="center"/>
          </w:tcPr>
          <w:p w14:paraId="6C1B4DFC"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8BB5B4"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0C6AFA8" w14:textId="77777777" w:rsidR="00157314" w:rsidRPr="00050D28" w:rsidRDefault="00157314" w:rsidP="00157314">
            <w:pPr>
              <w:jc w:val="center"/>
              <w:rPr>
                <w:sz w:val="20"/>
                <w:szCs w:val="20"/>
              </w:rPr>
            </w:pPr>
            <w:r w:rsidRPr="00050D28">
              <w:rPr>
                <w:sz w:val="20"/>
                <w:szCs w:val="20"/>
              </w:rPr>
              <w:t>26,6</w:t>
            </w:r>
          </w:p>
        </w:tc>
        <w:tc>
          <w:tcPr>
            <w:tcW w:w="850" w:type="dxa"/>
            <w:tcBorders>
              <w:top w:val="single" w:sz="4" w:space="0" w:color="auto"/>
              <w:left w:val="single" w:sz="4" w:space="0" w:color="auto"/>
              <w:bottom w:val="single" w:sz="4" w:space="0" w:color="auto"/>
              <w:right w:val="single" w:sz="4" w:space="0" w:color="auto"/>
            </w:tcBorders>
            <w:noWrap/>
            <w:vAlign w:val="center"/>
          </w:tcPr>
          <w:p w14:paraId="614D7DD8" w14:textId="77777777" w:rsidR="00157314" w:rsidRPr="00050D28" w:rsidRDefault="00157314" w:rsidP="00157314">
            <w:pPr>
              <w:jc w:val="center"/>
              <w:rPr>
                <w:sz w:val="20"/>
                <w:szCs w:val="20"/>
              </w:rPr>
            </w:pPr>
            <w:r w:rsidRPr="00050D28">
              <w:rPr>
                <w:sz w:val="20"/>
                <w:szCs w:val="20"/>
              </w:rPr>
              <w:t>8,32</w:t>
            </w:r>
          </w:p>
        </w:tc>
        <w:tc>
          <w:tcPr>
            <w:tcW w:w="851" w:type="dxa"/>
            <w:tcBorders>
              <w:top w:val="single" w:sz="4" w:space="0" w:color="auto"/>
              <w:left w:val="single" w:sz="4" w:space="0" w:color="auto"/>
              <w:bottom w:val="single" w:sz="4" w:space="0" w:color="auto"/>
              <w:right w:val="single" w:sz="4" w:space="0" w:color="auto"/>
            </w:tcBorders>
            <w:noWrap/>
            <w:vAlign w:val="center"/>
          </w:tcPr>
          <w:p w14:paraId="74E1C20D" w14:textId="77777777" w:rsidR="00157314" w:rsidRPr="00050D28" w:rsidRDefault="00157314" w:rsidP="00157314">
            <w:pPr>
              <w:jc w:val="center"/>
              <w:rPr>
                <w:sz w:val="20"/>
                <w:szCs w:val="20"/>
              </w:rPr>
            </w:pPr>
            <w:r w:rsidRPr="00050D28">
              <w:rPr>
                <w:sz w:val="20"/>
                <w:szCs w:val="20"/>
              </w:rPr>
              <w:t>82,7</w:t>
            </w:r>
          </w:p>
        </w:tc>
        <w:tc>
          <w:tcPr>
            <w:tcW w:w="850" w:type="dxa"/>
            <w:tcBorders>
              <w:top w:val="single" w:sz="4" w:space="0" w:color="auto"/>
              <w:left w:val="single" w:sz="4" w:space="0" w:color="auto"/>
              <w:bottom w:val="single" w:sz="4" w:space="0" w:color="auto"/>
              <w:right w:val="single" w:sz="4" w:space="0" w:color="auto"/>
            </w:tcBorders>
            <w:noWrap/>
            <w:vAlign w:val="center"/>
          </w:tcPr>
          <w:p w14:paraId="13DE5853" w14:textId="77777777" w:rsidR="00157314" w:rsidRPr="00050D28" w:rsidRDefault="00157314" w:rsidP="00157314">
            <w:pPr>
              <w:jc w:val="center"/>
              <w:rPr>
                <w:sz w:val="20"/>
                <w:szCs w:val="20"/>
              </w:rPr>
            </w:pPr>
            <w:r w:rsidRPr="00050D28">
              <w:rPr>
                <w:sz w:val="20"/>
                <w:szCs w:val="20"/>
              </w:rPr>
              <w:t>22,12</w:t>
            </w:r>
          </w:p>
        </w:tc>
        <w:tc>
          <w:tcPr>
            <w:tcW w:w="851" w:type="dxa"/>
            <w:tcBorders>
              <w:top w:val="single" w:sz="4" w:space="0" w:color="auto"/>
              <w:left w:val="single" w:sz="4" w:space="0" w:color="auto"/>
              <w:bottom w:val="single" w:sz="4" w:space="0" w:color="auto"/>
              <w:right w:val="single" w:sz="4" w:space="0" w:color="auto"/>
            </w:tcBorders>
            <w:noWrap/>
            <w:vAlign w:val="center"/>
          </w:tcPr>
          <w:p w14:paraId="53EF1555" w14:textId="77777777" w:rsidR="00157314" w:rsidRPr="00050D28" w:rsidRDefault="00157314" w:rsidP="00157314">
            <w:pPr>
              <w:jc w:val="center"/>
              <w:rPr>
                <w:sz w:val="20"/>
                <w:szCs w:val="20"/>
              </w:rPr>
            </w:pPr>
            <w:r w:rsidRPr="00050D28">
              <w:rPr>
                <w:sz w:val="20"/>
                <w:szCs w:val="20"/>
              </w:rPr>
              <w:t>429,7</w:t>
            </w:r>
          </w:p>
        </w:tc>
        <w:tc>
          <w:tcPr>
            <w:tcW w:w="992" w:type="dxa"/>
            <w:tcBorders>
              <w:top w:val="single" w:sz="4" w:space="0" w:color="auto"/>
              <w:left w:val="single" w:sz="4" w:space="0" w:color="auto"/>
              <w:bottom w:val="single" w:sz="4" w:space="0" w:color="auto"/>
              <w:right w:val="single" w:sz="4" w:space="0" w:color="auto"/>
            </w:tcBorders>
            <w:noWrap/>
            <w:vAlign w:val="center"/>
          </w:tcPr>
          <w:p w14:paraId="16124C07" w14:textId="77777777" w:rsidR="00157314" w:rsidRPr="00050D28" w:rsidRDefault="00157314" w:rsidP="00157314">
            <w:pPr>
              <w:jc w:val="center"/>
              <w:rPr>
                <w:sz w:val="20"/>
                <w:szCs w:val="20"/>
              </w:rPr>
            </w:pPr>
            <w:r w:rsidRPr="00050D28">
              <w:rPr>
                <w:sz w:val="20"/>
                <w:szCs w:val="20"/>
              </w:rPr>
              <w:t>102,67</w:t>
            </w:r>
          </w:p>
        </w:tc>
        <w:tc>
          <w:tcPr>
            <w:tcW w:w="851" w:type="dxa"/>
            <w:tcBorders>
              <w:top w:val="single" w:sz="4" w:space="0" w:color="auto"/>
              <w:left w:val="single" w:sz="4" w:space="0" w:color="auto"/>
              <w:bottom w:val="single" w:sz="4" w:space="0" w:color="auto"/>
              <w:right w:val="single" w:sz="4" w:space="0" w:color="auto"/>
            </w:tcBorders>
            <w:noWrap/>
            <w:vAlign w:val="center"/>
          </w:tcPr>
          <w:p w14:paraId="56FB5C78" w14:textId="77777777" w:rsidR="00157314" w:rsidRPr="00050D28" w:rsidRDefault="00157314" w:rsidP="00157314">
            <w:pPr>
              <w:jc w:val="center"/>
              <w:rPr>
                <w:sz w:val="20"/>
                <w:szCs w:val="20"/>
              </w:rPr>
            </w:pPr>
            <w:r w:rsidRPr="00050D28">
              <w:rPr>
                <w:sz w:val="20"/>
                <w:szCs w:val="20"/>
              </w:rPr>
              <w:t>434,8</w:t>
            </w:r>
          </w:p>
        </w:tc>
        <w:tc>
          <w:tcPr>
            <w:tcW w:w="850" w:type="dxa"/>
            <w:tcBorders>
              <w:top w:val="single" w:sz="4" w:space="0" w:color="auto"/>
              <w:left w:val="single" w:sz="4" w:space="0" w:color="auto"/>
              <w:bottom w:val="single" w:sz="4" w:space="0" w:color="auto"/>
              <w:right w:val="single" w:sz="4" w:space="0" w:color="auto"/>
            </w:tcBorders>
            <w:noWrap/>
            <w:vAlign w:val="center"/>
          </w:tcPr>
          <w:p w14:paraId="04173CB7" w14:textId="77777777" w:rsidR="00157314" w:rsidRPr="00050D28" w:rsidRDefault="00157314" w:rsidP="00157314">
            <w:pPr>
              <w:jc w:val="center"/>
              <w:rPr>
                <w:sz w:val="20"/>
                <w:szCs w:val="20"/>
              </w:rPr>
            </w:pPr>
            <w:r w:rsidRPr="00050D28">
              <w:rPr>
                <w:sz w:val="20"/>
                <w:szCs w:val="20"/>
              </w:rPr>
              <w:t>85,00</w:t>
            </w:r>
          </w:p>
        </w:tc>
        <w:tc>
          <w:tcPr>
            <w:tcW w:w="849" w:type="dxa"/>
            <w:tcBorders>
              <w:top w:val="single" w:sz="4" w:space="0" w:color="auto"/>
              <w:left w:val="single" w:sz="4" w:space="0" w:color="auto"/>
              <w:bottom w:val="single" w:sz="4" w:space="0" w:color="auto"/>
              <w:right w:val="single" w:sz="4" w:space="0" w:color="auto"/>
            </w:tcBorders>
            <w:noWrap/>
            <w:vAlign w:val="center"/>
          </w:tcPr>
          <w:p w14:paraId="0A80F926"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0E2D0EB" w14:textId="77777777" w:rsidR="00157314" w:rsidRPr="00050D28" w:rsidRDefault="00157314" w:rsidP="00157314">
            <w:pPr>
              <w:jc w:val="center"/>
              <w:rPr>
                <w:sz w:val="20"/>
                <w:szCs w:val="20"/>
              </w:rPr>
            </w:pPr>
          </w:p>
        </w:tc>
      </w:tr>
      <w:tr w:rsidR="00157314" w:rsidRPr="00050D28" w14:paraId="17CDFBB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E6F6312" w14:textId="77777777" w:rsidR="00157314" w:rsidRPr="00050D28" w:rsidRDefault="00157314" w:rsidP="00157314">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123895AA"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FD2526F"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2B11E3A"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FE16FDC"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68D2E20"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12F6E59"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3A91551"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8A374C2"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C2F007"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E7EDCD7"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3EAE299"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503E4CA"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16D1816"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141E3D3" w14:textId="77777777" w:rsidR="00157314" w:rsidRPr="00050D28" w:rsidRDefault="00157314" w:rsidP="00157314">
            <w:pPr>
              <w:jc w:val="center"/>
              <w:rPr>
                <w:sz w:val="20"/>
                <w:szCs w:val="20"/>
              </w:rPr>
            </w:pPr>
          </w:p>
        </w:tc>
      </w:tr>
      <w:tr w:rsidR="00157314" w:rsidRPr="00050D28" w14:paraId="5EF08A5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43E115D" w14:textId="77777777" w:rsidR="00157314" w:rsidRPr="00050D28" w:rsidRDefault="00157314" w:rsidP="00157314">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6C2D08FB"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6BE6A1D" w14:textId="77777777" w:rsidR="00157314" w:rsidRPr="00050D28" w:rsidRDefault="00157314" w:rsidP="00157314">
            <w:pPr>
              <w:jc w:val="center"/>
              <w:rPr>
                <w:sz w:val="20"/>
                <w:szCs w:val="20"/>
              </w:rPr>
            </w:pPr>
            <w:r w:rsidRPr="00050D28">
              <w:rPr>
                <w:sz w:val="20"/>
                <w:szCs w:val="20"/>
              </w:rPr>
              <w:t>34,66</w:t>
            </w:r>
          </w:p>
        </w:tc>
        <w:tc>
          <w:tcPr>
            <w:tcW w:w="709" w:type="dxa"/>
            <w:tcBorders>
              <w:top w:val="single" w:sz="4" w:space="0" w:color="auto"/>
              <w:left w:val="single" w:sz="4" w:space="0" w:color="auto"/>
              <w:bottom w:val="single" w:sz="4" w:space="0" w:color="auto"/>
              <w:right w:val="single" w:sz="4" w:space="0" w:color="auto"/>
            </w:tcBorders>
            <w:noWrap/>
            <w:vAlign w:val="center"/>
          </w:tcPr>
          <w:p w14:paraId="21F9A7CA"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A6AE47"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2788E9D"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6041F6A"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35E69F"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DD35AF"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6613ED6"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BB45D6C"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70F597"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58A7759"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C1174D6"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4BC17FA" w14:textId="77777777" w:rsidR="00157314" w:rsidRPr="00050D28" w:rsidRDefault="00157314" w:rsidP="00157314">
            <w:pPr>
              <w:jc w:val="center"/>
              <w:rPr>
                <w:sz w:val="20"/>
                <w:szCs w:val="20"/>
              </w:rPr>
            </w:pPr>
          </w:p>
        </w:tc>
      </w:tr>
      <w:tr w:rsidR="00157314" w:rsidRPr="00050D28" w14:paraId="646D121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CF71D9E" w14:textId="77777777" w:rsidR="00157314" w:rsidRPr="00050D28" w:rsidRDefault="00157314" w:rsidP="00157314">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3F380838"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3A033AB"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3EB1378"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56AF19"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4881704"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E7D27D"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82DDAC"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7F0EA3"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761667E"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EA5E376"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D141117"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5E0766D"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F2BE99F"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2AE512E" w14:textId="77777777" w:rsidR="00157314" w:rsidRPr="00050D28" w:rsidRDefault="00157314" w:rsidP="00157314">
            <w:pPr>
              <w:jc w:val="center"/>
              <w:rPr>
                <w:sz w:val="20"/>
                <w:szCs w:val="20"/>
              </w:rPr>
            </w:pPr>
          </w:p>
        </w:tc>
      </w:tr>
      <w:tr w:rsidR="00157314" w:rsidRPr="00050D28" w14:paraId="1BD6A7A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75B3DDD" w14:textId="77777777" w:rsidR="00157314" w:rsidRPr="00050D28" w:rsidRDefault="00157314" w:rsidP="00157314">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126134C2" w14:textId="77777777" w:rsidR="00157314" w:rsidRPr="00050D28" w:rsidRDefault="00157314" w:rsidP="00157314">
            <w:pPr>
              <w:jc w:val="center"/>
              <w:rPr>
                <w:sz w:val="20"/>
                <w:szCs w:val="20"/>
              </w:rPr>
            </w:pPr>
            <w:r w:rsidRPr="00050D28">
              <w:rPr>
                <w:sz w:val="20"/>
                <w:szCs w:val="20"/>
              </w:rPr>
              <w:t>61,0</w:t>
            </w:r>
          </w:p>
        </w:tc>
        <w:tc>
          <w:tcPr>
            <w:tcW w:w="992" w:type="dxa"/>
            <w:tcBorders>
              <w:top w:val="single" w:sz="4" w:space="0" w:color="auto"/>
              <w:left w:val="single" w:sz="4" w:space="0" w:color="auto"/>
              <w:bottom w:val="single" w:sz="4" w:space="0" w:color="auto"/>
              <w:right w:val="single" w:sz="4" w:space="0" w:color="auto"/>
            </w:tcBorders>
            <w:noWrap/>
            <w:vAlign w:val="center"/>
          </w:tcPr>
          <w:p w14:paraId="3631B86A" w14:textId="77777777" w:rsidR="00157314" w:rsidRPr="00050D28" w:rsidRDefault="00157314" w:rsidP="00157314">
            <w:pPr>
              <w:jc w:val="center"/>
              <w:rPr>
                <w:sz w:val="20"/>
                <w:szCs w:val="20"/>
              </w:rPr>
            </w:pPr>
            <w:r w:rsidRPr="00050D28">
              <w:rPr>
                <w:sz w:val="20"/>
                <w:szCs w:val="20"/>
              </w:rPr>
              <w:t>2,15</w:t>
            </w:r>
          </w:p>
        </w:tc>
        <w:tc>
          <w:tcPr>
            <w:tcW w:w="709" w:type="dxa"/>
            <w:tcBorders>
              <w:top w:val="single" w:sz="4" w:space="0" w:color="auto"/>
              <w:left w:val="single" w:sz="4" w:space="0" w:color="auto"/>
              <w:bottom w:val="single" w:sz="4" w:space="0" w:color="auto"/>
              <w:right w:val="single" w:sz="4" w:space="0" w:color="auto"/>
            </w:tcBorders>
            <w:noWrap/>
            <w:vAlign w:val="center"/>
          </w:tcPr>
          <w:p w14:paraId="2C7C8E5B"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16DF65A"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290A480"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203991D"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15ECD7"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72BBEF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49A873"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8D02FBF"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5C4A8C6"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8B8D79"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8BF10C2"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4F2A5FC" w14:textId="77777777" w:rsidR="00157314" w:rsidRPr="00050D28" w:rsidRDefault="00157314" w:rsidP="00157314">
            <w:pPr>
              <w:jc w:val="center"/>
              <w:rPr>
                <w:sz w:val="20"/>
                <w:szCs w:val="20"/>
              </w:rPr>
            </w:pPr>
          </w:p>
        </w:tc>
      </w:tr>
      <w:tr w:rsidR="00157314" w:rsidRPr="00050D28" w14:paraId="29E6FA0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4E9F20F" w14:textId="77777777" w:rsidR="00157314" w:rsidRPr="00050D28" w:rsidRDefault="00157314" w:rsidP="00157314">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DF7D4C1"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7A9EFDD" w14:textId="77777777" w:rsidR="00157314" w:rsidRPr="00050D28" w:rsidRDefault="00157314" w:rsidP="00157314">
            <w:pPr>
              <w:jc w:val="center"/>
              <w:rPr>
                <w:sz w:val="20"/>
                <w:szCs w:val="20"/>
              </w:rPr>
            </w:pPr>
            <w:r w:rsidRPr="00050D28">
              <w:rPr>
                <w:sz w:val="20"/>
                <w:szCs w:val="20"/>
              </w:rPr>
              <w:t>215</w:t>
            </w:r>
          </w:p>
        </w:tc>
        <w:tc>
          <w:tcPr>
            <w:tcW w:w="709" w:type="dxa"/>
            <w:tcBorders>
              <w:top w:val="single" w:sz="4" w:space="0" w:color="auto"/>
              <w:left w:val="single" w:sz="4" w:space="0" w:color="auto"/>
              <w:bottom w:val="single" w:sz="4" w:space="0" w:color="auto"/>
              <w:right w:val="single" w:sz="4" w:space="0" w:color="auto"/>
            </w:tcBorders>
            <w:noWrap/>
            <w:vAlign w:val="center"/>
          </w:tcPr>
          <w:p w14:paraId="2D63E5F3"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C796DFF"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97DBDDC"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7E95BE4" w14:textId="77777777" w:rsidR="00157314" w:rsidRPr="00050D28" w:rsidRDefault="00157314" w:rsidP="00157314">
            <w:pPr>
              <w:jc w:val="center"/>
              <w:rPr>
                <w:sz w:val="20"/>
                <w:szCs w:val="20"/>
              </w:rPr>
            </w:pPr>
            <w:r w:rsidRPr="00050D28">
              <w:rPr>
                <w:sz w:val="20"/>
                <w:szCs w:val="20"/>
              </w:rPr>
              <w:t>0,14</w:t>
            </w:r>
          </w:p>
        </w:tc>
        <w:tc>
          <w:tcPr>
            <w:tcW w:w="851" w:type="dxa"/>
            <w:tcBorders>
              <w:top w:val="single" w:sz="4" w:space="0" w:color="auto"/>
              <w:left w:val="single" w:sz="4" w:space="0" w:color="auto"/>
              <w:bottom w:val="single" w:sz="4" w:space="0" w:color="auto"/>
              <w:right w:val="single" w:sz="4" w:space="0" w:color="auto"/>
            </w:tcBorders>
            <w:noWrap/>
            <w:vAlign w:val="center"/>
          </w:tcPr>
          <w:p w14:paraId="0E7711CC"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8F27C08" w14:textId="77777777" w:rsidR="00157314" w:rsidRPr="00050D28" w:rsidRDefault="00157314" w:rsidP="00157314">
            <w:pPr>
              <w:jc w:val="center"/>
              <w:rPr>
                <w:sz w:val="20"/>
                <w:szCs w:val="20"/>
              </w:rPr>
            </w:pPr>
            <w:r w:rsidRPr="00050D28">
              <w:rPr>
                <w:sz w:val="20"/>
                <w:szCs w:val="20"/>
              </w:rPr>
              <w:t>0,30</w:t>
            </w:r>
          </w:p>
        </w:tc>
        <w:tc>
          <w:tcPr>
            <w:tcW w:w="851" w:type="dxa"/>
            <w:tcBorders>
              <w:top w:val="single" w:sz="4" w:space="0" w:color="auto"/>
              <w:left w:val="single" w:sz="4" w:space="0" w:color="auto"/>
              <w:bottom w:val="single" w:sz="4" w:space="0" w:color="auto"/>
              <w:right w:val="single" w:sz="4" w:space="0" w:color="auto"/>
            </w:tcBorders>
            <w:noWrap/>
            <w:vAlign w:val="center"/>
          </w:tcPr>
          <w:p w14:paraId="598CE5DE"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D5B60E0" w14:textId="77777777" w:rsidR="00157314" w:rsidRPr="00050D28" w:rsidRDefault="00157314" w:rsidP="00157314">
            <w:pPr>
              <w:jc w:val="center"/>
              <w:rPr>
                <w:sz w:val="20"/>
                <w:szCs w:val="20"/>
              </w:rPr>
            </w:pPr>
            <w:r w:rsidRPr="00050D28">
              <w:rPr>
                <w:sz w:val="20"/>
                <w:szCs w:val="20"/>
              </w:rPr>
              <w:t>0,92</w:t>
            </w:r>
          </w:p>
        </w:tc>
        <w:tc>
          <w:tcPr>
            <w:tcW w:w="851" w:type="dxa"/>
            <w:tcBorders>
              <w:top w:val="single" w:sz="4" w:space="0" w:color="auto"/>
              <w:left w:val="single" w:sz="4" w:space="0" w:color="auto"/>
              <w:bottom w:val="single" w:sz="4" w:space="0" w:color="auto"/>
              <w:right w:val="single" w:sz="4" w:space="0" w:color="auto"/>
            </w:tcBorders>
            <w:noWrap/>
            <w:vAlign w:val="center"/>
          </w:tcPr>
          <w:p w14:paraId="05A02215"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B4835A6" w14:textId="77777777" w:rsidR="00157314" w:rsidRPr="00050D28" w:rsidRDefault="00157314" w:rsidP="00157314">
            <w:pPr>
              <w:jc w:val="center"/>
              <w:rPr>
                <w:sz w:val="20"/>
                <w:szCs w:val="20"/>
              </w:rPr>
            </w:pPr>
            <w:r w:rsidRPr="00050D28">
              <w:rPr>
                <w:sz w:val="20"/>
                <w:szCs w:val="20"/>
              </w:rPr>
              <w:t>0,79</w:t>
            </w:r>
          </w:p>
        </w:tc>
        <w:tc>
          <w:tcPr>
            <w:tcW w:w="849" w:type="dxa"/>
            <w:tcBorders>
              <w:top w:val="single" w:sz="4" w:space="0" w:color="auto"/>
              <w:left w:val="single" w:sz="4" w:space="0" w:color="auto"/>
              <w:bottom w:val="single" w:sz="4" w:space="0" w:color="auto"/>
              <w:right w:val="single" w:sz="4" w:space="0" w:color="auto"/>
            </w:tcBorders>
            <w:noWrap/>
            <w:vAlign w:val="center"/>
          </w:tcPr>
          <w:p w14:paraId="4C3F2015"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CBEAC5B" w14:textId="77777777" w:rsidR="00157314" w:rsidRPr="00050D28" w:rsidRDefault="00157314" w:rsidP="00157314">
            <w:pPr>
              <w:jc w:val="center"/>
              <w:rPr>
                <w:sz w:val="20"/>
                <w:szCs w:val="20"/>
              </w:rPr>
            </w:pPr>
          </w:p>
        </w:tc>
      </w:tr>
      <w:tr w:rsidR="00157314" w:rsidRPr="00050D28" w14:paraId="06421D7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D127F4A" w14:textId="77777777" w:rsidR="00157314" w:rsidRPr="00050D28" w:rsidRDefault="00157314" w:rsidP="00157314">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69A9FBD1"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92E7B22" w14:textId="77777777" w:rsidR="00157314" w:rsidRPr="00050D28" w:rsidRDefault="00157314" w:rsidP="00157314">
            <w:pPr>
              <w:jc w:val="center"/>
              <w:rPr>
                <w:sz w:val="20"/>
                <w:szCs w:val="20"/>
              </w:rPr>
            </w:pPr>
            <w:r w:rsidRPr="00050D28">
              <w:rPr>
                <w:sz w:val="20"/>
                <w:szCs w:val="20"/>
              </w:rPr>
              <w:t>1,99</w:t>
            </w:r>
          </w:p>
        </w:tc>
        <w:tc>
          <w:tcPr>
            <w:tcW w:w="709" w:type="dxa"/>
            <w:tcBorders>
              <w:top w:val="single" w:sz="4" w:space="0" w:color="auto"/>
              <w:left w:val="single" w:sz="4" w:space="0" w:color="auto"/>
              <w:bottom w:val="single" w:sz="4" w:space="0" w:color="auto"/>
              <w:right w:val="single" w:sz="4" w:space="0" w:color="auto"/>
            </w:tcBorders>
            <w:noWrap/>
            <w:vAlign w:val="center"/>
          </w:tcPr>
          <w:p w14:paraId="4736AB02"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74B3589"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B517906"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F9CB41F" w14:textId="77777777" w:rsidR="00157314" w:rsidRPr="00050D28" w:rsidRDefault="00157314" w:rsidP="00157314">
            <w:pPr>
              <w:jc w:val="center"/>
              <w:rPr>
                <w:sz w:val="20"/>
                <w:szCs w:val="20"/>
              </w:rPr>
            </w:pPr>
            <w:r w:rsidRPr="00050D28">
              <w:rPr>
                <w:sz w:val="20"/>
                <w:szCs w:val="20"/>
              </w:rPr>
              <w:t>0,13</w:t>
            </w:r>
          </w:p>
        </w:tc>
        <w:tc>
          <w:tcPr>
            <w:tcW w:w="851" w:type="dxa"/>
            <w:tcBorders>
              <w:top w:val="single" w:sz="4" w:space="0" w:color="auto"/>
              <w:left w:val="single" w:sz="4" w:space="0" w:color="auto"/>
              <w:bottom w:val="single" w:sz="4" w:space="0" w:color="auto"/>
              <w:right w:val="single" w:sz="4" w:space="0" w:color="auto"/>
            </w:tcBorders>
            <w:noWrap/>
            <w:vAlign w:val="center"/>
          </w:tcPr>
          <w:p w14:paraId="79B6D409"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5F1681C" w14:textId="77777777" w:rsidR="00157314" w:rsidRPr="00050D28" w:rsidRDefault="00157314" w:rsidP="00157314">
            <w:pPr>
              <w:jc w:val="center"/>
              <w:rPr>
                <w:sz w:val="20"/>
                <w:szCs w:val="20"/>
              </w:rPr>
            </w:pPr>
            <w:r w:rsidRPr="00050D28">
              <w:rPr>
                <w:sz w:val="20"/>
                <w:szCs w:val="20"/>
              </w:rPr>
              <w:t>0,28</w:t>
            </w:r>
          </w:p>
        </w:tc>
        <w:tc>
          <w:tcPr>
            <w:tcW w:w="851" w:type="dxa"/>
            <w:tcBorders>
              <w:top w:val="single" w:sz="4" w:space="0" w:color="auto"/>
              <w:left w:val="single" w:sz="4" w:space="0" w:color="auto"/>
              <w:bottom w:val="single" w:sz="4" w:space="0" w:color="auto"/>
              <w:right w:val="single" w:sz="4" w:space="0" w:color="auto"/>
            </w:tcBorders>
            <w:noWrap/>
            <w:vAlign w:val="center"/>
          </w:tcPr>
          <w:p w14:paraId="4933EA57"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7B1E24C" w14:textId="77777777" w:rsidR="00157314" w:rsidRPr="00050D28" w:rsidRDefault="00157314" w:rsidP="00157314">
            <w:pPr>
              <w:jc w:val="center"/>
              <w:rPr>
                <w:sz w:val="20"/>
                <w:szCs w:val="20"/>
              </w:rPr>
            </w:pPr>
            <w:r w:rsidRPr="00050D28">
              <w:rPr>
                <w:sz w:val="20"/>
                <w:szCs w:val="20"/>
              </w:rPr>
              <w:t>0,85</w:t>
            </w:r>
          </w:p>
        </w:tc>
        <w:tc>
          <w:tcPr>
            <w:tcW w:w="851" w:type="dxa"/>
            <w:tcBorders>
              <w:top w:val="single" w:sz="4" w:space="0" w:color="auto"/>
              <w:left w:val="single" w:sz="4" w:space="0" w:color="auto"/>
              <w:bottom w:val="single" w:sz="4" w:space="0" w:color="auto"/>
              <w:right w:val="single" w:sz="4" w:space="0" w:color="auto"/>
            </w:tcBorders>
            <w:noWrap/>
            <w:vAlign w:val="center"/>
          </w:tcPr>
          <w:p w14:paraId="2E435D85"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9677DF9" w14:textId="77777777" w:rsidR="00157314" w:rsidRPr="00050D28" w:rsidRDefault="00157314" w:rsidP="00157314">
            <w:pPr>
              <w:jc w:val="center"/>
              <w:rPr>
                <w:sz w:val="20"/>
                <w:szCs w:val="20"/>
              </w:rPr>
            </w:pPr>
            <w:r w:rsidRPr="00050D28">
              <w:rPr>
                <w:sz w:val="20"/>
                <w:szCs w:val="20"/>
              </w:rPr>
              <w:t>0,72</w:t>
            </w:r>
          </w:p>
        </w:tc>
        <w:tc>
          <w:tcPr>
            <w:tcW w:w="849" w:type="dxa"/>
            <w:tcBorders>
              <w:top w:val="single" w:sz="4" w:space="0" w:color="auto"/>
              <w:left w:val="single" w:sz="4" w:space="0" w:color="auto"/>
              <w:bottom w:val="single" w:sz="4" w:space="0" w:color="auto"/>
              <w:right w:val="single" w:sz="4" w:space="0" w:color="auto"/>
            </w:tcBorders>
            <w:noWrap/>
            <w:vAlign w:val="center"/>
          </w:tcPr>
          <w:p w14:paraId="42589E50"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CBE2945" w14:textId="77777777" w:rsidR="00157314" w:rsidRPr="00050D28" w:rsidRDefault="00157314" w:rsidP="00157314">
            <w:pPr>
              <w:jc w:val="center"/>
              <w:rPr>
                <w:sz w:val="20"/>
                <w:szCs w:val="20"/>
              </w:rPr>
            </w:pPr>
          </w:p>
        </w:tc>
      </w:tr>
      <w:tr w:rsidR="00157314" w:rsidRPr="00050D28" w14:paraId="21A8F50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17189E4" w14:textId="77777777" w:rsidR="00157314" w:rsidRPr="00050D28" w:rsidRDefault="00157314" w:rsidP="00157314">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BC3CEFC"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1E88D9C" w14:textId="77777777" w:rsidR="00157314" w:rsidRPr="00050D28" w:rsidRDefault="00157314" w:rsidP="00157314">
            <w:pPr>
              <w:jc w:val="center"/>
              <w:rPr>
                <w:sz w:val="20"/>
                <w:szCs w:val="20"/>
              </w:rPr>
            </w:pPr>
            <w:r w:rsidRPr="00050D28">
              <w:rPr>
                <w:sz w:val="20"/>
                <w:szCs w:val="20"/>
              </w:rPr>
              <w:t>1,37</w:t>
            </w:r>
          </w:p>
        </w:tc>
        <w:tc>
          <w:tcPr>
            <w:tcW w:w="709" w:type="dxa"/>
            <w:tcBorders>
              <w:top w:val="single" w:sz="4" w:space="0" w:color="auto"/>
              <w:left w:val="single" w:sz="4" w:space="0" w:color="auto"/>
              <w:bottom w:val="single" w:sz="4" w:space="0" w:color="auto"/>
              <w:right w:val="single" w:sz="4" w:space="0" w:color="auto"/>
            </w:tcBorders>
            <w:noWrap/>
            <w:vAlign w:val="center"/>
          </w:tcPr>
          <w:p w14:paraId="618D8172"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ABE236"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911E565"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9A1ADF" w14:textId="77777777" w:rsidR="00157314" w:rsidRPr="00050D28" w:rsidRDefault="00157314" w:rsidP="00157314">
            <w:pPr>
              <w:jc w:val="center"/>
              <w:rPr>
                <w:sz w:val="20"/>
                <w:szCs w:val="20"/>
              </w:rPr>
            </w:pPr>
            <w:r w:rsidRPr="00050D28">
              <w:rPr>
                <w:sz w:val="20"/>
                <w:szCs w:val="20"/>
              </w:rPr>
              <w:t>0,08</w:t>
            </w:r>
          </w:p>
        </w:tc>
        <w:tc>
          <w:tcPr>
            <w:tcW w:w="851" w:type="dxa"/>
            <w:tcBorders>
              <w:top w:val="single" w:sz="4" w:space="0" w:color="auto"/>
              <w:left w:val="single" w:sz="4" w:space="0" w:color="auto"/>
              <w:bottom w:val="single" w:sz="4" w:space="0" w:color="auto"/>
              <w:right w:val="single" w:sz="4" w:space="0" w:color="auto"/>
            </w:tcBorders>
            <w:noWrap/>
            <w:vAlign w:val="center"/>
          </w:tcPr>
          <w:p w14:paraId="7905CC47"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E7AB5F4" w14:textId="77777777" w:rsidR="00157314" w:rsidRPr="00050D28" w:rsidRDefault="00157314" w:rsidP="00157314">
            <w:pPr>
              <w:jc w:val="center"/>
              <w:rPr>
                <w:sz w:val="20"/>
                <w:szCs w:val="20"/>
              </w:rPr>
            </w:pPr>
            <w:r w:rsidRPr="00050D28">
              <w:rPr>
                <w:sz w:val="20"/>
                <w:szCs w:val="20"/>
              </w:rPr>
              <w:t>0,18</w:t>
            </w:r>
          </w:p>
        </w:tc>
        <w:tc>
          <w:tcPr>
            <w:tcW w:w="851" w:type="dxa"/>
            <w:tcBorders>
              <w:top w:val="single" w:sz="4" w:space="0" w:color="auto"/>
              <w:left w:val="single" w:sz="4" w:space="0" w:color="auto"/>
              <w:bottom w:val="single" w:sz="4" w:space="0" w:color="auto"/>
              <w:right w:val="single" w:sz="4" w:space="0" w:color="auto"/>
            </w:tcBorders>
            <w:noWrap/>
            <w:vAlign w:val="center"/>
          </w:tcPr>
          <w:p w14:paraId="74A33CB6"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55D01B0" w14:textId="77777777" w:rsidR="00157314" w:rsidRPr="00050D28" w:rsidRDefault="00157314" w:rsidP="00157314">
            <w:pPr>
              <w:jc w:val="center"/>
              <w:rPr>
                <w:sz w:val="20"/>
                <w:szCs w:val="20"/>
              </w:rPr>
            </w:pPr>
            <w:r w:rsidRPr="00050D28">
              <w:rPr>
                <w:sz w:val="20"/>
                <w:szCs w:val="20"/>
              </w:rPr>
              <w:t>0,59</w:t>
            </w:r>
          </w:p>
        </w:tc>
        <w:tc>
          <w:tcPr>
            <w:tcW w:w="851" w:type="dxa"/>
            <w:tcBorders>
              <w:top w:val="single" w:sz="4" w:space="0" w:color="auto"/>
              <w:left w:val="single" w:sz="4" w:space="0" w:color="auto"/>
              <w:bottom w:val="single" w:sz="4" w:space="0" w:color="auto"/>
              <w:right w:val="single" w:sz="4" w:space="0" w:color="auto"/>
            </w:tcBorders>
            <w:noWrap/>
            <w:vAlign w:val="center"/>
          </w:tcPr>
          <w:p w14:paraId="4C16823F"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68F8567" w14:textId="77777777" w:rsidR="00157314" w:rsidRPr="00050D28" w:rsidRDefault="00157314" w:rsidP="00157314">
            <w:pPr>
              <w:jc w:val="center"/>
              <w:rPr>
                <w:sz w:val="20"/>
                <w:szCs w:val="20"/>
              </w:rPr>
            </w:pPr>
            <w:r w:rsidRPr="00050D28">
              <w:rPr>
                <w:sz w:val="20"/>
                <w:szCs w:val="20"/>
              </w:rPr>
              <w:t>0,51</w:t>
            </w:r>
          </w:p>
        </w:tc>
        <w:tc>
          <w:tcPr>
            <w:tcW w:w="849" w:type="dxa"/>
            <w:tcBorders>
              <w:top w:val="single" w:sz="4" w:space="0" w:color="auto"/>
              <w:left w:val="single" w:sz="4" w:space="0" w:color="auto"/>
              <w:bottom w:val="single" w:sz="4" w:space="0" w:color="auto"/>
              <w:right w:val="single" w:sz="4" w:space="0" w:color="auto"/>
            </w:tcBorders>
            <w:noWrap/>
            <w:vAlign w:val="center"/>
          </w:tcPr>
          <w:p w14:paraId="1AFD8415"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AC0CDEF" w14:textId="77777777" w:rsidR="00157314" w:rsidRPr="00050D28" w:rsidRDefault="00157314" w:rsidP="00157314">
            <w:pPr>
              <w:jc w:val="center"/>
              <w:rPr>
                <w:sz w:val="20"/>
                <w:szCs w:val="20"/>
              </w:rPr>
            </w:pPr>
          </w:p>
        </w:tc>
      </w:tr>
      <w:tr w:rsidR="00157314" w:rsidRPr="00050D28" w14:paraId="21B6C75C"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69CE12DE" w14:textId="77777777" w:rsidR="00157314" w:rsidRPr="00050D28" w:rsidRDefault="00157314" w:rsidP="00157314">
            <w:pPr>
              <w:rPr>
                <w:sz w:val="20"/>
                <w:szCs w:val="20"/>
              </w:rPr>
            </w:pPr>
            <w:r w:rsidRPr="00050D28">
              <w:rPr>
                <w:sz w:val="20"/>
                <w:szCs w:val="20"/>
              </w:rPr>
              <w:t>Категория лесов – Запретные полосы лесов, расположенные вдоль водных объектов</w:t>
            </w:r>
          </w:p>
        </w:tc>
      </w:tr>
      <w:tr w:rsidR="00157314" w:rsidRPr="00050D28" w14:paraId="48388AF9"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C0ADFCC" w14:textId="77777777" w:rsidR="00157314" w:rsidRPr="00050D28" w:rsidRDefault="00157314" w:rsidP="00157314">
            <w:pPr>
              <w:rPr>
                <w:sz w:val="20"/>
                <w:szCs w:val="20"/>
              </w:rPr>
            </w:pPr>
            <w:r w:rsidRPr="00050D28">
              <w:rPr>
                <w:sz w:val="20"/>
                <w:szCs w:val="20"/>
              </w:rPr>
              <w:t>Способ рубки – Постепенные равномерные рубки</w:t>
            </w:r>
          </w:p>
        </w:tc>
      </w:tr>
      <w:tr w:rsidR="00157314" w:rsidRPr="00050D28" w14:paraId="553BA3A5"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C3841A8" w14:textId="77777777" w:rsidR="00157314" w:rsidRPr="00050D28" w:rsidRDefault="00157314" w:rsidP="00157314">
            <w:pPr>
              <w:rPr>
                <w:sz w:val="20"/>
                <w:szCs w:val="20"/>
              </w:rPr>
            </w:pPr>
            <w:r w:rsidRPr="00050D28">
              <w:rPr>
                <w:sz w:val="20"/>
                <w:szCs w:val="20"/>
              </w:rPr>
              <w:t>Хозяйственная секция:</w:t>
            </w:r>
            <w:r w:rsidRPr="00050D28">
              <w:t xml:space="preserve"> </w:t>
            </w:r>
            <w:r w:rsidRPr="00050D28">
              <w:rPr>
                <w:sz w:val="20"/>
                <w:szCs w:val="20"/>
              </w:rPr>
              <w:t>Еловая высокобонитетная</w:t>
            </w:r>
          </w:p>
        </w:tc>
      </w:tr>
      <w:tr w:rsidR="00157314" w:rsidRPr="00050D28" w14:paraId="0990434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C01D412" w14:textId="77777777" w:rsidR="00157314" w:rsidRPr="00050D28" w:rsidRDefault="00157314" w:rsidP="00157314">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1D319C4B" w14:textId="77777777" w:rsidR="00157314" w:rsidRPr="00050D28" w:rsidRDefault="00931DE7" w:rsidP="00157314">
            <w:pPr>
              <w:jc w:val="center"/>
              <w:rPr>
                <w:sz w:val="20"/>
                <w:szCs w:val="20"/>
              </w:rPr>
            </w:pPr>
            <w:r w:rsidRPr="00050D28">
              <w:rPr>
                <w:sz w:val="20"/>
                <w:szCs w:val="20"/>
              </w:rPr>
              <w:t>1839,2</w:t>
            </w:r>
          </w:p>
        </w:tc>
        <w:tc>
          <w:tcPr>
            <w:tcW w:w="992" w:type="dxa"/>
            <w:tcBorders>
              <w:top w:val="single" w:sz="4" w:space="0" w:color="auto"/>
              <w:left w:val="single" w:sz="4" w:space="0" w:color="auto"/>
              <w:bottom w:val="single" w:sz="4" w:space="0" w:color="auto"/>
              <w:right w:val="single" w:sz="4" w:space="0" w:color="auto"/>
            </w:tcBorders>
            <w:noWrap/>
            <w:vAlign w:val="center"/>
          </w:tcPr>
          <w:p w14:paraId="1345B680" w14:textId="77777777" w:rsidR="00157314" w:rsidRPr="00050D28" w:rsidRDefault="00931DE7" w:rsidP="00157314">
            <w:pPr>
              <w:jc w:val="center"/>
              <w:rPr>
                <w:sz w:val="20"/>
                <w:szCs w:val="20"/>
              </w:rPr>
            </w:pPr>
            <w:r w:rsidRPr="00050D28">
              <w:rPr>
                <w:sz w:val="20"/>
                <w:szCs w:val="20"/>
              </w:rPr>
              <w:t>540,43</w:t>
            </w:r>
          </w:p>
        </w:tc>
        <w:tc>
          <w:tcPr>
            <w:tcW w:w="709" w:type="dxa"/>
            <w:tcBorders>
              <w:top w:val="single" w:sz="4" w:space="0" w:color="auto"/>
              <w:left w:val="single" w:sz="4" w:space="0" w:color="auto"/>
              <w:bottom w:val="single" w:sz="4" w:space="0" w:color="auto"/>
              <w:right w:val="single" w:sz="4" w:space="0" w:color="auto"/>
            </w:tcBorders>
            <w:noWrap/>
            <w:vAlign w:val="center"/>
          </w:tcPr>
          <w:p w14:paraId="74770A63"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D67985"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000990A"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FBF78B"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5439FC" w14:textId="77777777" w:rsidR="00157314" w:rsidRPr="00050D28" w:rsidRDefault="00931DE7" w:rsidP="00157314">
            <w:pPr>
              <w:jc w:val="center"/>
              <w:rPr>
                <w:sz w:val="20"/>
                <w:szCs w:val="20"/>
              </w:rPr>
            </w:pPr>
            <w:r w:rsidRPr="00050D28">
              <w:rPr>
                <w:sz w:val="20"/>
                <w:szCs w:val="20"/>
              </w:rPr>
              <w:t>23,7</w:t>
            </w:r>
          </w:p>
        </w:tc>
        <w:tc>
          <w:tcPr>
            <w:tcW w:w="850" w:type="dxa"/>
            <w:tcBorders>
              <w:top w:val="single" w:sz="4" w:space="0" w:color="auto"/>
              <w:left w:val="single" w:sz="4" w:space="0" w:color="auto"/>
              <w:bottom w:val="single" w:sz="4" w:space="0" w:color="auto"/>
              <w:right w:val="single" w:sz="4" w:space="0" w:color="auto"/>
            </w:tcBorders>
            <w:noWrap/>
            <w:vAlign w:val="center"/>
          </w:tcPr>
          <w:p w14:paraId="5C412BA6" w14:textId="77777777" w:rsidR="00157314" w:rsidRPr="00050D28" w:rsidRDefault="00931DE7" w:rsidP="00157314">
            <w:pPr>
              <w:jc w:val="center"/>
              <w:rPr>
                <w:sz w:val="20"/>
                <w:szCs w:val="20"/>
              </w:rPr>
            </w:pPr>
            <w:r w:rsidRPr="00050D28">
              <w:rPr>
                <w:sz w:val="20"/>
                <w:szCs w:val="20"/>
              </w:rPr>
              <w:t>8,16</w:t>
            </w:r>
          </w:p>
        </w:tc>
        <w:tc>
          <w:tcPr>
            <w:tcW w:w="851" w:type="dxa"/>
            <w:tcBorders>
              <w:top w:val="single" w:sz="4" w:space="0" w:color="auto"/>
              <w:left w:val="single" w:sz="4" w:space="0" w:color="auto"/>
              <w:bottom w:val="single" w:sz="4" w:space="0" w:color="auto"/>
              <w:right w:val="single" w:sz="4" w:space="0" w:color="auto"/>
            </w:tcBorders>
            <w:noWrap/>
            <w:vAlign w:val="center"/>
          </w:tcPr>
          <w:p w14:paraId="4B34547F" w14:textId="77777777" w:rsidR="00157314" w:rsidRPr="00050D28" w:rsidRDefault="00931DE7" w:rsidP="00157314">
            <w:pPr>
              <w:jc w:val="center"/>
              <w:rPr>
                <w:sz w:val="20"/>
                <w:szCs w:val="20"/>
              </w:rPr>
            </w:pPr>
            <w:r w:rsidRPr="00050D28">
              <w:rPr>
                <w:sz w:val="20"/>
                <w:szCs w:val="20"/>
              </w:rPr>
              <w:t>779,9</w:t>
            </w:r>
          </w:p>
        </w:tc>
        <w:tc>
          <w:tcPr>
            <w:tcW w:w="992" w:type="dxa"/>
            <w:tcBorders>
              <w:top w:val="single" w:sz="4" w:space="0" w:color="auto"/>
              <w:left w:val="single" w:sz="4" w:space="0" w:color="auto"/>
              <w:bottom w:val="single" w:sz="4" w:space="0" w:color="auto"/>
              <w:right w:val="single" w:sz="4" w:space="0" w:color="auto"/>
            </w:tcBorders>
            <w:noWrap/>
            <w:vAlign w:val="center"/>
          </w:tcPr>
          <w:p w14:paraId="319A7A22" w14:textId="77777777" w:rsidR="00157314" w:rsidRPr="00050D28" w:rsidRDefault="00931DE7" w:rsidP="00157314">
            <w:pPr>
              <w:jc w:val="center"/>
              <w:rPr>
                <w:sz w:val="20"/>
                <w:szCs w:val="20"/>
              </w:rPr>
            </w:pPr>
            <w:r w:rsidRPr="00050D28">
              <w:rPr>
                <w:sz w:val="20"/>
                <w:szCs w:val="20"/>
              </w:rPr>
              <w:t>250,24</w:t>
            </w:r>
          </w:p>
        </w:tc>
        <w:tc>
          <w:tcPr>
            <w:tcW w:w="851" w:type="dxa"/>
            <w:tcBorders>
              <w:top w:val="single" w:sz="4" w:space="0" w:color="auto"/>
              <w:left w:val="single" w:sz="4" w:space="0" w:color="auto"/>
              <w:bottom w:val="single" w:sz="4" w:space="0" w:color="auto"/>
              <w:right w:val="single" w:sz="4" w:space="0" w:color="auto"/>
            </w:tcBorders>
            <w:noWrap/>
            <w:vAlign w:val="center"/>
          </w:tcPr>
          <w:p w14:paraId="0E4C36B5" w14:textId="77777777" w:rsidR="00157314" w:rsidRPr="00050D28" w:rsidRDefault="00931DE7" w:rsidP="00157314">
            <w:pPr>
              <w:jc w:val="center"/>
              <w:rPr>
                <w:sz w:val="20"/>
                <w:szCs w:val="20"/>
              </w:rPr>
            </w:pPr>
            <w:r w:rsidRPr="00050D28">
              <w:rPr>
                <w:sz w:val="20"/>
                <w:szCs w:val="20"/>
              </w:rPr>
              <w:t>1035,6</w:t>
            </w:r>
          </w:p>
        </w:tc>
        <w:tc>
          <w:tcPr>
            <w:tcW w:w="850" w:type="dxa"/>
            <w:tcBorders>
              <w:top w:val="single" w:sz="4" w:space="0" w:color="auto"/>
              <w:left w:val="single" w:sz="4" w:space="0" w:color="auto"/>
              <w:bottom w:val="single" w:sz="4" w:space="0" w:color="auto"/>
              <w:right w:val="single" w:sz="4" w:space="0" w:color="auto"/>
            </w:tcBorders>
            <w:noWrap/>
            <w:vAlign w:val="center"/>
          </w:tcPr>
          <w:p w14:paraId="1CDB74C1" w14:textId="77777777" w:rsidR="00157314" w:rsidRPr="00050D28" w:rsidRDefault="00931DE7" w:rsidP="00157314">
            <w:pPr>
              <w:jc w:val="center"/>
              <w:rPr>
                <w:sz w:val="20"/>
                <w:szCs w:val="20"/>
              </w:rPr>
            </w:pPr>
            <w:r w:rsidRPr="00050D28">
              <w:rPr>
                <w:sz w:val="20"/>
                <w:szCs w:val="20"/>
              </w:rPr>
              <w:t>282,03</w:t>
            </w:r>
          </w:p>
        </w:tc>
        <w:tc>
          <w:tcPr>
            <w:tcW w:w="849" w:type="dxa"/>
            <w:tcBorders>
              <w:top w:val="single" w:sz="4" w:space="0" w:color="auto"/>
              <w:left w:val="single" w:sz="4" w:space="0" w:color="auto"/>
              <w:bottom w:val="single" w:sz="4" w:space="0" w:color="auto"/>
              <w:right w:val="single" w:sz="4" w:space="0" w:color="auto"/>
            </w:tcBorders>
            <w:noWrap/>
            <w:vAlign w:val="center"/>
          </w:tcPr>
          <w:p w14:paraId="2A1AD007"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1AB740F" w14:textId="77777777" w:rsidR="00157314" w:rsidRPr="00050D28" w:rsidRDefault="00157314" w:rsidP="00157314">
            <w:pPr>
              <w:jc w:val="center"/>
              <w:rPr>
                <w:sz w:val="20"/>
                <w:szCs w:val="20"/>
              </w:rPr>
            </w:pPr>
          </w:p>
        </w:tc>
      </w:tr>
      <w:tr w:rsidR="00157314" w:rsidRPr="00050D28" w14:paraId="0596AA7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E720735" w14:textId="77777777" w:rsidR="00157314" w:rsidRPr="00050D28" w:rsidRDefault="00157314" w:rsidP="00157314">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778B653A"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9B74E58" w14:textId="77777777" w:rsidR="00157314" w:rsidRPr="00050D28" w:rsidRDefault="00931DE7" w:rsidP="00157314">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48454B94"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5713CCA"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435EAED"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3823BE6"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640AA10"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9C91AE8"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319E9C3"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4298927"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7F5033"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7347364"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23BAC60"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650D20B" w14:textId="77777777" w:rsidR="00157314" w:rsidRPr="00050D28" w:rsidRDefault="00157314" w:rsidP="00157314">
            <w:pPr>
              <w:jc w:val="center"/>
              <w:rPr>
                <w:sz w:val="20"/>
                <w:szCs w:val="20"/>
              </w:rPr>
            </w:pPr>
          </w:p>
        </w:tc>
      </w:tr>
      <w:tr w:rsidR="00157314" w:rsidRPr="00050D28" w14:paraId="131B485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0157E9B" w14:textId="77777777" w:rsidR="00157314" w:rsidRPr="00050D28" w:rsidRDefault="00157314" w:rsidP="00157314">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53A6B3B5"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D4917D3" w14:textId="77777777" w:rsidR="00157314" w:rsidRPr="00050D28" w:rsidRDefault="00931DE7" w:rsidP="00157314">
            <w:pPr>
              <w:jc w:val="center"/>
              <w:rPr>
                <w:sz w:val="20"/>
                <w:szCs w:val="20"/>
              </w:rPr>
            </w:pPr>
            <w:r w:rsidRPr="00050D28">
              <w:rPr>
                <w:sz w:val="20"/>
                <w:szCs w:val="20"/>
              </w:rPr>
              <w:t>94,40</w:t>
            </w:r>
          </w:p>
        </w:tc>
        <w:tc>
          <w:tcPr>
            <w:tcW w:w="709" w:type="dxa"/>
            <w:tcBorders>
              <w:top w:val="single" w:sz="4" w:space="0" w:color="auto"/>
              <w:left w:val="single" w:sz="4" w:space="0" w:color="auto"/>
              <w:bottom w:val="single" w:sz="4" w:space="0" w:color="auto"/>
              <w:right w:val="single" w:sz="4" w:space="0" w:color="auto"/>
            </w:tcBorders>
            <w:noWrap/>
            <w:vAlign w:val="center"/>
          </w:tcPr>
          <w:p w14:paraId="3823BE70"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4D9EC9"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2D16588"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630C416"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7DF43E1"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B3BD7F1"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1D82425"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BEF995A"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DAD98E"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3D8D77B"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0CF5AAE"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DD6C39D" w14:textId="77777777" w:rsidR="00157314" w:rsidRPr="00050D28" w:rsidRDefault="00157314" w:rsidP="00157314">
            <w:pPr>
              <w:jc w:val="center"/>
              <w:rPr>
                <w:sz w:val="20"/>
                <w:szCs w:val="20"/>
              </w:rPr>
            </w:pPr>
          </w:p>
        </w:tc>
      </w:tr>
      <w:tr w:rsidR="00157314" w:rsidRPr="00050D28" w14:paraId="049A7A7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8B3C199" w14:textId="77777777" w:rsidR="00157314" w:rsidRPr="00050D28" w:rsidRDefault="00157314" w:rsidP="00157314">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4316CBB2"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913F95" w14:textId="77777777" w:rsidR="00157314" w:rsidRPr="00050D28" w:rsidRDefault="00931DE7" w:rsidP="00157314">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4B4121C0"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CB8AECD"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4169F19"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2E27DD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60363D2"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B1955A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5F75311"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C3A688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7C8C31B"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BF1C857"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59F69CE"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FAAC027" w14:textId="77777777" w:rsidR="00157314" w:rsidRPr="00050D28" w:rsidRDefault="00157314" w:rsidP="00157314">
            <w:pPr>
              <w:jc w:val="center"/>
              <w:rPr>
                <w:sz w:val="20"/>
                <w:szCs w:val="20"/>
              </w:rPr>
            </w:pPr>
          </w:p>
        </w:tc>
      </w:tr>
      <w:tr w:rsidR="00157314" w:rsidRPr="00050D28" w14:paraId="328F56D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55959C9" w14:textId="77777777" w:rsidR="00157314" w:rsidRPr="00050D28" w:rsidRDefault="00157314" w:rsidP="00157314">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3FD64817" w14:textId="77777777" w:rsidR="00157314" w:rsidRPr="00050D28" w:rsidRDefault="00931DE7" w:rsidP="00157314">
            <w:pPr>
              <w:jc w:val="center"/>
              <w:rPr>
                <w:sz w:val="20"/>
                <w:szCs w:val="20"/>
              </w:rPr>
            </w:pPr>
            <w:r w:rsidRPr="00050D28">
              <w:rPr>
                <w:sz w:val="20"/>
                <w:szCs w:val="20"/>
              </w:rPr>
              <w:t>73,6</w:t>
            </w:r>
          </w:p>
        </w:tc>
        <w:tc>
          <w:tcPr>
            <w:tcW w:w="992" w:type="dxa"/>
            <w:tcBorders>
              <w:top w:val="single" w:sz="4" w:space="0" w:color="auto"/>
              <w:left w:val="single" w:sz="4" w:space="0" w:color="auto"/>
              <w:bottom w:val="single" w:sz="4" w:space="0" w:color="auto"/>
              <w:right w:val="single" w:sz="4" w:space="0" w:color="auto"/>
            </w:tcBorders>
            <w:noWrap/>
            <w:vAlign w:val="center"/>
          </w:tcPr>
          <w:p w14:paraId="1A986C8E" w14:textId="77777777" w:rsidR="00157314" w:rsidRPr="00050D28" w:rsidRDefault="00931DE7" w:rsidP="00157314">
            <w:pPr>
              <w:jc w:val="center"/>
              <w:rPr>
                <w:sz w:val="20"/>
                <w:szCs w:val="20"/>
              </w:rPr>
            </w:pPr>
            <w:r w:rsidRPr="00050D28">
              <w:rPr>
                <w:sz w:val="20"/>
                <w:szCs w:val="20"/>
              </w:rPr>
              <w:t>3,78</w:t>
            </w:r>
          </w:p>
        </w:tc>
        <w:tc>
          <w:tcPr>
            <w:tcW w:w="709" w:type="dxa"/>
            <w:tcBorders>
              <w:top w:val="single" w:sz="4" w:space="0" w:color="auto"/>
              <w:left w:val="single" w:sz="4" w:space="0" w:color="auto"/>
              <w:bottom w:val="single" w:sz="4" w:space="0" w:color="auto"/>
              <w:right w:val="single" w:sz="4" w:space="0" w:color="auto"/>
            </w:tcBorders>
            <w:noWrap/>
            <w:vAlign w:val="center"/>
          </w:tcPr>
          <w:p w14:paraId="64894106"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090814A"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2BC9BE5"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8B579E1"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511A24D"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8C3D96"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F2386A0"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0F0678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C0000E"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CEEF67"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6C33159"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9490D47" w14:textId="77777777" w:rsidR="00157314" w:rsidRPr="00050D28" w:rsidRDefault="00157314" w:rsidP="00157314">
            <w:pPr>
              <w:jc w:val="center"/>
              <w:rPr>
                <w:sz w:val="20"/>
                <w:szCs w:val="20"/>
              </w:rPr>
            </w:pPr>
          </w:p>
        </w:tc>
      </w:tr>
      <w:tr w:rsidR="00157314" w:rsidRPr="00050D28" w14:paraId="77FEA97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003BEEA" w14:textId="77777777" w:rsidR="00157314" w:rsidRPr="00050D28" w:rsidRDefault="00157314" w:rsidP="00157314">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ABFE90D"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F5C93F4" w14:textId="77777777" w:rsidR="00157314" w:rsidRPr="00050D28" w:rsidRDefault="00931DE7" w:rsidP="00157314">
            <w:pPr>
              <w:jc w:val="center"/>
              <w:rPr>
                <w:sz w:val="20"/>
                <w:szCs w:val="20"/>
              </w:rPr>
            </w:pPr>
            <w:r w:rsidRPr="00050D28">
              <w:rPr>
                <w:sz w:val="20"/>
                <w:szCs w:val="20"/>
              </w:rPr>
              <w:t>3,78</w:t>
            </w:r>
          </w:p>
        </w:tc>
        <w:tc>
          <w:tcPr>
            <w:tcW w:w="709" w:type="dxa"/>
            <w:tcBorders>
              <w:top w:val="single" w:sz="4" w:space="0" w:color="auto"/>
              <w:left w:val="single" w:sz="4" w:space="0" w:color="auto"/>
              <w:bottom w:val="single" w:sz="4" w:space="0" w:color="auto"/>
              <w:right w:val="single" w:sz="4" w:space="0" w:color="auto"/>
            </w:tcBorders>
            <w:noWrap/>
            <w:vAlign w:val="center"/>
          </w:tcPr>
          <w:p w14:paraId="7DA4D79F"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F0E2C0"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F37C07C"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8E01BA2"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90CD60"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623A635" w14:textId="77777777" w:rsidR="00157314" w:rsidRPr="00050D28" w:rsidRDefault="00931DE7" w:rsidP="00157314">
            <w:pPr>
              <w:jc w:val="center"/>
              <w:rPr>
                <w:sz w:val="20"/>
                <w:szCs w:val="20"/>
              </w:rPr>
            </w:pPr>
            <w:r w:rsidRPr="00050D28">
              <w:rPr>
                <w:sz w:val="20"/>
                <w:szCs w:val="20"/>
              </w:rPr>
              <w:t>0,08</w:t>
            </w:r>
          </w:p>
        </w:tc>
        <w:tc>
          <w:tcPr>
            <w:tcW w:w="851" w:type="dxa"/>
            <w:tcBorders>
              <w:top w:val="single" w:sz="4" w:space="0" w:color="auto"/>
              <w:left w:val="single" w:sz="4" w:space="0" w:color="auto"/>
              <w:bottom w:val="single" w:sz="4" w:space="0" w:color="auto"/>
              <w:right w:val="single" w:sz="4" w:space="0" w:color="auto"/>
            </w:tcBorders>
            <w:noWrap/>
            <w:vAlign w:val="center"/>
          </w:tcPr>
          <w:p w14:paraId="20ABF9ED"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09FB532" w14:textId="77777777" w:rsidR="00157314" w:rsidRPr="00050D28" w:rsidRDefault="00931DE7" w:rsidP="00157314">
            <w:pPr>
              <w:jc w:val="center"/>
              <w:rPr>
                <w:sz w:val="20"/>
                <w:szCs w:val="20"/>
              </w:rPr>
            </w:pPr>
            <w:r w:rsidRPr="00050D28">
              <w:rPr>
                <w:sz w:val="20"/>
                <w:szCs w:val="20"/>
              </w:rPr>
              <w:t>2,00</w:t>
            </w:r>
          </w:p>
        </w:tc>
        <w:tc>
          <w:tcPr>
            <w:tcW w:w="851" w:type="dxa"/>
            <w:tcBorders>
              <w:top w:val="single" w:sz="4" w:space="0" w:color="auto"/>
              <w:left w:val="single" w:sz="4" w:space="0" w:color="auto"/>
              <w:bottom w:val="single" w:sz="4" w:space="0" w:color="auto"/>
              <w:right w:val="single" w:sz="4" w:space="0" w:color="auto"/>
            </w:tcBorders>
            <w:noWrap/>
            <w:vAlign w:val="center"/>
          </w:tcPr>
          <w:p w14:paraId="09F6E635"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EA24B8" w14:textId="77777777" w:rsidR="00157314" w:rsidRPr="00050D28" w:rsidRDefault="00931DE7" w:rsidP="00157314">
            <w:pPr>
              <w:jc w:val="center"/>
              <w:rPr>
                <w:sz w:val="20"/>
                <w:szCs w:val="20"/>
              </w:rPr>
            </w:pPr>
            <w:r w:rsidRPr="00050D28">
              <w:rPr>
                <w:sz w:val="20"/>
                <w:szCs w:val="20"/>
              </w:rPr>
              <w:t>1,69</w:t>
            </w:r>
          </w:p>
        </w:tc>
        <w:tc>
          <w:tcPr>
            <w:tcW w:w="849" w:type="dxa"/>
            <w:tcBorders>
              <w:top w:val="single" w:sz="4" w:space="0" w:color="auto"/>
              <w:left w:val="single" w:sz="4" w:space="0" w:color="auto"/>
              <w:bottom w:val="single" w:sz="4" w:space="0" w:color="auto"/>
              <w:right w:val="single" w:sz="4" w:space="0" w:color="auto"/>
            </w:tcBorders>
            <w:noWrap/>
            <w:vAlign w:val="center"/>
          </w:tcPr>
          <w:p w14:paraId="348F854B"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0F95356" w14:textId="77777777" w:rsidR="00157314" w:rsidRPr="00050D28" w:rsidRDefault="00157314" w:rsidP="00157314">
            <w:pPr>
              <w:jc w:val="center"/>
              <w:rPr>
                <w:sz w:val="20"/>
                <w:szCs w:val="20"/>
              </w:rPr>
            </w:pPr>
          </w:p>
        </w:tc>
      </w:tr>
      <w:tr w:rsidR="00157314" w:rsidRPr="00050D28" w14:paraId="35CA516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FB8F06E" w14:textId="77777777" w:rsidR="00157314" w:rsidRPr="00050D28" w:rsidRDefault="00157314" w:rsidP="00157314">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74ECB766"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844C59B" w14:textId="77777777" w:rsidR="00157314" w:rsidRPr="00050D28" w:rsidRDefault="00931DE7" w:rsidP="00157314">
            <w:pPr>
              <w:jc w:val="center"/>
              <w:rPr>
                <w:sz w:val="20"/>
                <w:szCs w:val="20"/>
              </w:rPr>
            </w:pPr>
            <w:r w:rsidRPr="00050D28">
              <w:rPr>
                <w:sz w:val="20"/>
                <w:szCs w:val="20"/>
              </w:rPr>
              <w:t>3,49</w:t>
            </w:r>
          </w:p>
        </w:tc>
        <w:tc>
          <w:tcPr>
            <w:tcW w:w="709" w:type="dxa"/>
            <w:tcBorders>
              <w:top w:val="single" w:sz="4" w:space="0" w:color="auto"/>
              <w:left w:val="single" w:sz="4" w:space="0" w:color="auto"/>
              <w:bottom w:val="single" w:sz="4" w:space="0" w:color="auto"/>
              <w:right w:val="single" w:sz="4" w:space="0" w:color="auto"/>
            </w:tcBorders>
            <w:noWrap/>
            <w:vAlign w:val="center"/>
          </w:tcPr>
          <w:p w14:paraId="415DA76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0EBB099"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CE2AE6E"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F4A8B6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9D3A9CB"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8259862" w14:textId="77777777" w:rsidR="00157314" w:rsidRPr="00050D28" w:rsidRDefault="00931DE7" w:rsidP="00157314">
            <w:pPr>
              <w:jc w:val="center"/>
              <w:rPr>
                <w:sz w:val="20"/>
                <w:szCs w:val="20"/>
              </w:rPr>
            </w:pPr>
            <w:r w:rsidRPr="00050D28">
              <w:rPr>
                <w:sz w:val="20"/>
                <w:szCs w:val="20"/>
              </w:rPr>
              <w:t>0,08</w:t>
            </w:r>
          </w:p>
        </w:tc>
        <w:tc>
          <w:tcPr>
            <w:tcW w:w="851" w:type="dxa"/>
            <w:tcBorders>
              <w:top w:val="single" w:sz="4" w:space="0" w:color="auto"/>
              <w:left w:val="single" w:sz="4" w:space="0" w:color="auto"/>
              <w:bottom w:val="single" w:sz="4" w:space="0" w:color="auto"/>
              <w:right w:val="single" w:sz="4" w:space="0" w:color="auto"/>
            </w:tcBorders>
            <w:noWrap/>
            <w:vAlign w:val="center"/>
          </w:tcPr>
          <w:p w14:paraId="25538D98"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16BB738" w14:textId="77777777" w:rsidR="00157314" w:rsidRPr="00050D28" w:rsidRDefault="00931DE7" w:rsidP="00157314">
            <w:pPr>
              <w:jc w:val="center"/>
              <w:rPr>
                <w:sz w:val="20"/>
                <w:szCs w:val="20"/>
              </w:rPr>
            </w:pPr>
            <w:r w:rsidRPr="00050D28">
              <w:rPr>
                <w:sz w:val="20"/>
                <w:szCs w:val="20"/>
              </w:rPr>
              <w:t>1,85</w:t>
            </w:r>
          </w:p>
        </w:tc>
        <w:tc>
          <w:tcPr>
            <w:tcW w:w="851" w:type="dxa"/>
            <w:tcBorders>
              <w:top w:val="single" w:sz="4" w:space="0" w:color="auto"/>
              <w:left w:val="single" w:sz="4" w:space="0" w:color="auto"/>
              <w:bottom w:val="single" w:sz="4" w:space="0" w:color="auto"/>
              <w:right w:val="single" w:sz="4" w:space="0" w:color="auto"/>
            </w:tcBorders>
            <w:noWrap/>
            <w:vAlign w:val="center"/>
          </w:tcPr>
          <w:p w14:paraId="6C609F41"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1CA7E7E" w14:textId="77777777" w:rsidR="00157314" w:rsidRPr="00050D28" w:rsidRDefault="00931DE7" w:rsidP="00157314">
            <w:pPr>
              <w:jc w:val="center"/>
              <w:rPr>
                <w:sz w:val="20"/>
                <w:szCs w:val="20"/>
              </w:rPr>
            </w:pPr>
            <w:r w:rsidRPr="00050D28">
              <w:rPr>
                <w:sz w:val="20"/>
                <w:szCs w:val="20"/>
              </w:rPr>
              <w:t>1,56</w:t>
            </w:r>
          </w:p>
        </w:tc>
        <w:tc>
          <w:tcPr>
            <w:tcW w:w="849" w:type="dxa"/>
            <w:tcBorders>
              <w:top w:val="single" w:sz="4" w:space="0" w:color="auto"/>
              <w:left w:val="single" w:sz="4" w:space="0" w:color="auto"/>
              <w:bottom w:val="single" w:sz="4" w:space="0" w:color="auto"/>
              <w:right w:val="single" w:sz="4" w:space="0" w:color="auto"/>
            </w:tcBorders>
            <w:noWrap/>
            <w:vAlign w:val="center"/>
          </w:tcPr>
          <w:p w14:paraId="6063879B"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5562B5C" w14:textId="77777777" w:rsidR="00157314" w:rsidRPr="00050D28" w:rsidRDefault="00157314" w:rsidP="00157314">
            <w:pPr>
              <w:jc w:val="center"/>
              <w:rPr>
                <w:sz w:val="20"/>
                <w:szCs w:val="20"/>
              </w:rPr>
            </w:pPr>
          </w:p>
        </w:tc>
      </w:tr>
      <w:tr w:rsidR="00157314" w:rsidRPr="00050D28" w14:paraId="2419580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DA17BE4" w14:textId="77777777" w:rsidR="00157314" w:rsidRPr="00050D28" w:rsidRDefault="00157314" w:rsidP="00157314">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71A9865"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25527DE" w14:textId="77777777" w:rsidR="00157314" w:rsidRPr="00050D28" w:rsidRDefault="00931DE7" w:rsidP="00157314">
            <w:pPr>
              <w:jc w:val="center"/>
              <w:rPr>
                <w:sz w:val="20"/>
                <w:szCs w:val="20"/>
              </w:rPr>
            </w:pPr>
            <w:r w:rsidRPr="00050D28">
              <w:rPr>
                <w:sz w:val="20"/>
                <w:szCs w:val="20"/>
              </w:rPr>
              <w:t>2,81</w:t>
            </w:r>
          </w:p>
        </w:tc>
        <w:tc>
          <w:tcPr>
            <w:tcW w:w="709" w:type="dxa"/>
            <w:tcBorders>
              <w:top w:val="single" w:sz="4" w:space="0" w:color="auto"/>
              <w:left w:val="single" w:sz="4" w:space="0" w:color="auto"/>
              <w:bottom w:val="single" w:sz="4" w:space="0" w:color="auto"/>
              <w:right w:val="single" w:sz="4" w:space="0" w:color="auto"/>
            </w:tcBorders>
            <w:noWrap/>
            <w:vAlign w:val="center"/>
          </w:tcPr>
          <w:p w14:paraId="57E74CEF"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F7F4C22"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1988FFD"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D8BC5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BF4BB9"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C8CF6C" w14:textId="77777777" w:rsidR="00157314" w:rsidRPr="00050D28" w:rsidRDefault="00931DE7" w:rsidP="00157314">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14CA4C90"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FE7DA20" w14:textId="77777777" w:rsidR="00157314" w:rsidRPr="00050D28" w:rsidRDefault="00931DE7" w:rsidP="00157314">
            <w:pPr>
              <w:jc w:val="center"/>
              <w:rPr>
                <w:sz w:val="20"/>
                <w:szCs w:val="20"/>
              </w:rPr>
            </w:pPr>
            <w:r w:rsidRPr="00050D28">
              <w:rPr>
                <w:sz w:val="20"/>
                <w:szCs w:val="20"/>
              </w:rPr>
              <w:t>1,51</w:t>
            </w:r>
          </w:p>
        </w:tc>
        <w:tc>
          <w:tcPr>
            <w:tcW w:w="851" w:type="dxa"/>
            <w:tcBorders>
              <w:top w:val="single" w:sz="4" w:space="0" w:color="auto"/>
              <w:left w:val="single" w:sz="4" w:space="0" w:color="auto"/>
              <w:bottom w:val="single" w:sz="4" w:space="0" w:color="auto"/>
              <w:right w:val="single" w:sz="4" w:space="0" w:color="auto"/>
            </w:tcBorders>
            <w:noWrap/>
            <w:vAlign w:val="center"/>
          </w:tcPr>
          <w:p w14:paraId="6CA7BEBC"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A4D2C94" w14:textId="77777777" w:rsidR="00157314" w:rsidRPr="00050D28" w:rsidRDefault="00931DE7" w:rsidP="00157314">
            <w:pPr>
              <w:jc w:val="center"/>
              <w:rPr>
                <w:sz w:val="20"/>
                <w:szCs w:val="20"/>
              </w:rPr>
            </w:pPr>
            <w:r w:rsidRPr="00050D28">
              <w:rPr>
                <w:sz w:val="20"/>
                <w:szCs w:val="20"/>
              </w:rPr>
              <w:t>1,24</w:t>
            </w:r>
          </w:p>
        </w:tc>
        <w:tc>
          <w:tcPr>
            <w:tcW w:w="849" w:type="dxa"/>
            <w:tcBorders>
              <w:top w:val="single" w:sz="4" w:space="0" w:color="auto"/>
              <w:left w:val="single" w:sz="4" w:space="0" w:color="auto"/>
              <w:bottom w:val="single" w:sz="4" w:space="0" w:color="auto"/>
              <w:right w:val="single" w:sz="4" w:space="0" w:color="auto"/>
            </w:tcBorders>
            <w:noWrap/>
            <w:vAlign w:val="center"/>
          </w:tcPr>
          <w:p w14:paraId="7DB41463"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07F0617" w14:textId="77777777" w:rsidR="00157314" w:rsidRPr="00050D28" w:rsidRDefault="00157314" w:rsidP="00157314">
            <w:pPr>
              <w:jc w:val="center"/>
              <w:rPr>
                <w:sz w:val="20"/>
                <w:szCs w:val="20"/>
              </w:rPr>
            </w:pPr>
          </w:p>
        </w:tc>
      </w:tr>
      <w:tr w:rsidR="00157314" w:rsidRPr="00050D28" w14:paraId="34EDD57E"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B52DCCE" w14:textId="77777777" w:rsidR="00157314" w:rsidRPr="00050D28" w:rsidRDefault="00931DE7" w:rsidP="00931DE7">
            <w:pPr>
              <w:rPr>
                <w:sz w:val="20"/>
                <w:szCs w:val="20"/>
              </w:rPr>
            </w:pPr>
            <w:r w:rsidRPr="00050D28">
              <w:rPr>
                <w:sz w:val="20"/>
                <w:szCs w:val="20"/>
              </w:rPr>
              <w:t>Хозяйственная секция: Еловая низкобонитетная</w:t>
            </w:r>
          </w:p>
        </w:tc>
      </w:tr>
      <w:tr w:rsidR="00157314" w:rsidRPr="00050D28" w14:paraId="38D3300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3240E61" w14:textId="77777777" w:rsidR="00157314" w:rsidRPr="00050D28" w:rsidRDefault="00157314" w:rsidP="00157314">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39485D48" w14:textId="77777777" w:rsidR="00157314" w:rsidRPr="00050D28" w:rsidRDefault="00ED23ED" w:rsidP="00157314">
            <w:pPr>
              <w:jc w:val="center"/>
              <w:rPr>
                <w:sz w:val="20"/>
                <w:szCs w:val="20"/>
              </w:rPr>
            </w:pPr>
            <w:r w:rsidRPr="00050D28">
              <w:rPr>
                <w:sz w:val="20"/>
                <w:szCs w:val="20"/>
              </w:rPr>
              <w:t>42,9</w:t>
            </w:r>
          </w:p>
        </w:tc>
        <w:tc>
          <w:tcPr>
            <w:tcW w:w="992" w:type="dxa"/>
            <w:tcBorders>
              <w:top w:val="single" w:sz="4" w:space="0" w:color="auto"/>
              <w:left w:val="single" w:sz="4" w:space="0" w:color="auto"/>
              <w:bottom w:val="single" w:sz="4" w:space="0" w:color="auto"/>
              <w:right w:val="single" w:sz="4" w:space="0" w:color="auto"/>
            </w:tcBorders>
            <w:noWrap/>
            <w:vAlign w:val="center"/>
          </w:tcPr>
          <w:p w14:paraId="282F55EB" w14:textId="77777777" w:rsidR="00157314" w:rsidRPr="00050D28" w:rsidRDefault="00ED23ED" w:rsidP="00157314">
            <w:pPr>
              <w:jc w:val="center"/>
              <w:rPr>
                <w:sz w:val="20"/>
                <w:szCs w:val="20"/>
              </w:rPr>
            </w:pPr>
            <w:r w:rsidRPr="00050D28">
              <w:rPr>
                <w:sz w:val="20"/>
                <w:szCs w:val="20"/>
              </w:rPr>
              <w:t>9,26</w:t>
            </w:r>
          </w:p>
        </w:tc>
        <w:tc>
          <w:tcPr>
            <w:tcW w:w="709" w:type="dxa"/>
            <w:tcBorders>
              <w:top w:val="single" w:sz="4" w:space="0" w:color="auto"/>
              <w:left w:val="single" w:sz="4" w:space="0" w:color="auto"/>
              <w:bottom w:val="single" w:sz="4" w:space="0" w:color="auto"/>
              <w:right w:val="single" w:sz="4" w:space="0" w:color="auto"/>
            </w:tcBorders>
            <w:noWrap/>
            <w:vAlign w:val="center"/>
          </w:tcPr>
          <w:p w14:paraId="3AFFEC24"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712FDC5"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E9E1620"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C3C63C"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E98A1F9" w14:textId="77777777" w:rsidR="00157314" w:rsidRPr="00050D28" w:rsidRDefault="00ED23ED" w:rsidP="00157314">
            <w:pPr>
              <w:jc w:val="center"/>
              <w:rPr>
                <w:sz w:val="20"/>
                <w:szCs w:val="20"/>
              </w:rPr>
            </w:pPr>
            <w:r w:rsidRPr="00050D28">
              <w:rPr>
                <w:sz w:val="20"/>
                <w:szCs w:val="20"/>
              </w:rPr>
              <w:t>15,2</w:t>
            </w:r>
          </w:p>
        </w:tc>
        <w:tc>
          <w:tcPr>
            <w:tcW w:w="850" w:type="dxa"/>
            <w:tcBorders>
              <w:top w:val="single" w:sz="4" w:space="0" w:color="auto"/>
              <w:left w:val="single" w:sz="4" w:space="0" w:color="auto"/>
              <w:bottom w:val="single" w:sz="4" w:space="0" w:color="auto"/>
              <w:right w:val="single" w:sz="4" w:space="0" w:color="auto"/>
            </w:tcBorders>
            <w:noWrap/>
            <w:vAlign w:val="center"/>
          </w:tcPr>
          <w:p w14:paraId="608A8D72" w14:textId="77777777" w:rsidR="00157314" w:rsidRPr="00050D28" w:rsidRDefault="00ED23ED" w:rsidP="00157314">
            <w:pPr>
              <w:jc w:val="center"/>
              <w:rPr>
                <w:sz w:val="20"/>
                <w:szCs w:val="20"/>
              </w:rPr>
            </w:pPr>
            <w:r w:rsidRPr="00050D28">
              <w:rPr>
                <w:sz w:val="20"/>
                <w:szCs w:val="20"/>
              </w:rPr>
              <w:t>2,86</w:t>
            </w:r>
          </w:p>
        </w:tc>
        <w:tc>
          <w:tcPr>
            <w:tcW w:w="851" w:type="dxa"/>
            <w:tcBorders>
              <w:top w:val="single" w:sz="4" w:space="0" w:color="auto"/>
              <w:left w:val="single" w:sz="4" w:space="0" w:color="auto"/>
              <w:bottom w:val="single" w:sz="4" w:space="0" w:color="auto"/>
              <w:right w:val="single" w:sz="4" w:space="0" w:color="auto"/>
            </w:tcBorders>
            <w:noWrap/>
            <w:vAlign w:val="center"/>
          </w:tcPr>
          <w:p w14:paraId="3E612CE6" w14:textId="77777777" w:rsidR="00157314" w:rsidRPr="00050D28" w:rsidRDefault="00ED23ED" w:rsidP="00157314">
            <w:pPr>
              <w:jc w:val="center"/>
              <w:rPr>
                <w:sz w:val="20"/>
                <w:szCs w:val="20"/>
              </w:rPr>
            </w:pPr>
            <w:r w:rsidRPr="00050D28">
              <w:rPr>
                <w:sz w:val="20"/>
                <w:szCs w:val="20"/>
              </w:rPr>
              <w:t>8,6</w:t>
            </w:r>
          </w:p>
        </w:tc>
        <w:tc>
          <w:tcPr>
            <w:tcW w:w="992" w:type="dxa"/>
            <w:tcBorders>
              <w:top w:val="single" w:sz="4" w:space="0" w:color="auto"/>
              <w:left w:val="single" w:sz="4" w:space="0" w:color="auto"/>
              <w:bottom w:val="single" w:sz="4" w:space="0" w:color="auto"/>
              <w:right w:val="single" w:sz="4" w:space="0" w:color="auto"/>
            </w:tcBorders>
            <w:noWrap/>
            <w:vAlign w:val="center"/>
          </w:tcPr>
          <w:p w14:paraId="31044F45" w14:textId="77777777" w:rsidR="00157314" w:rsidRPr="00050D28" w:rsidRDefault="00ED23ED" w:rsidP="00157314">
            <w:pPr>
              <w:jc w:val="center"/>
              <w:rPr>
                <w:sz w:val="20"/>
                <w:szCs w:val="20"/>
              </w:rPr>
            </w:pPr>
            <w:r w:rsidRPr="00050D28">
              <w:rPr>
                <w:sz w:val="20"/>
                <w:szCs w:val="20"/>
              </w:rPr>
              <w:t>2,26</w:t>
            </w:r>
          </w:p>
        </w:tc>
        <w:tc>
          <w:tcPr>
            <w:tcW w:w="851" w:type="dxa"/>
            <w:tcBorders>
              <w:top w:val="single" w:sz="4" w:space="0" w:color="auto"/>
              <w:left w:val="single" w:sz="4" w:space="0" w:color="auto"/>
              <w:bottom w:val="single" w:sz="4" w:space="0" w:color="auto"/>
              <w:right w:val="single" w:sz="4" w:space="0" w:color="auto"/>
            </w:tcBorders>
            <w:noWrap/>
            <w:vAlign w:val="center"/>
          </w:tcPr>
          <w:p w14:paraId="0D61CA22" w14:textId="77777777" w:rsidR="00157314" w:rsidRPr="00050D28" w:rsidRDefault="00ED23ED" w:rsidP="00157314">
            <w:pPr>
              <w:jc w:val="center"/>
              <w:rPr>
                <w:sz w:val="20"/>
                <w:szCs w:val="20"/>
              </w:rPr>
            </w:pPr>
            <w:r w:rsidRPr="00050D28">
              <w:rPr>
                <w:sz w:val="20"/>
                <w:szCs w:val="20"/>
              </w:rPr>
              <w:t>19,1</w:t>
            </w:r>
          </w:p>
        </w:tc>
        <w:tc>
          <w:tcPr>
            <w:tcW w:w="850" w:type="dxa"/>
            <w:tcBorders>
              <w:top w:val="single" w:sz="4" w:space="0" w:color="auto"/>
              <w:left w:val="single" w:sz="4" w:space="0" w:color="auto"/>
              <w:bottom w:val="single" w:sz="4" w:space="0" w:color="auto"/>
              <w:right w:val="single" w:sz="4" w:space="0" w:color="auto"/>
            </w:tcBorders>
            <w:noWrap/>
            <w:vAlign w:val="center"/>
          </w:tcPr>
          <w:p w14:paraId="7B943970" w14:textId="77777777" w:rsidR="00157314" w:rsidRPr="00050D28" w:rsidRDefault="00ED23ED" w:rsidP="00157314">
            <w:pPr>
              <w:jc w:val="center"/>
              <w:rPr>
                <w:sz w:val="20"/>
                <w:szCs w:val="20"/>
              </w:rPr>
            </w:pPr>
            <w:r w:rsidRPr="00050D28">
              <w:rPr>
                <w:sz w:val="20"/>
                <w:szCs w:val="20"/>
              </w:rPr>
              <w:t>4,14</w:t>
            </w:r>
          </w:p>
        </w:tc>
        <w:tc>
          <w:tcPr>
            <w:tcW w:w="849" w:type="dxa"/>
            <w:tcBorders>
              <w:top w:val="single" w:sz="4" w:space="0" w:color="auto"/>
              <w:left w:val="single" w:sz="4" w:space="0" w:color="auto"/>
              <w:bottom w:val="single" w:sz="4" w:space="0" w:color="auto"/>
              <w:right w:val="single" w:sz="4" w:space="0" w:color="auto"/>
            </w:tcBorders>
            <w:noWrap/>
            <w:vAlign w:val="center"/>
          </w:tcPr>
          <w:p w14:paraId="006C7BA5"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CD02974" w14:textId="77777777" w:rsidR="00157314" w:rsidRPr="00050D28" w:rsidRDefault="00157314" w:rsidP="00157314">
            <w:pPr>
              <w:jc w:val="center"/>
              <w:rPr>
                <w:sz w:val="20"/>
                <w:szCs w:val="20"/>
              </w:rPr>
            </w:pPr>
          </w:p>
        </w:tc>
      </w:tr>
      <w:tr w:rsidR="00157314" w:rsidRPr="00050D28" w14:paraId="4B1DC5B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8E6E054" w14:textId="77777777" w:rsidR="00157314" w:rsidRPr="00050D28" w:rsidRDefault="00157314" w:rsidP="00157314">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6C38B12F"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5F23A87" w14:textId="77777777" w:rsidR="00157314" w:rsidRPr="00050D28" w:rsidRDefault="00ED23ED" w:rsidP="00157314">
            <w:pPr>
              <w:jc w:val="center"/>
              <w:rPr>
                <w:sz w:val="20"/>
                <w:szCs w:val="20"/>
              </w:rPr>
            </w:pPr>
            <w:r w:rsidRPr="00050D28">
              <w:rPr>
                <w:sz w:val="20"/>
                <w:szCs w:val="20"/>
              </w:rPr>
              <w:t>19</w:t>
            </w:r>
          </w:p>
        </w:tc>
        <w:tc>
          <w:tcPr>
            <w:tcW w:w="709" w:type="dxa"/>
            <w:tcBorders>
              <w:top w:val="single" w:sz="4" w:space="0" w:color="auto"/>
              <w:left w:val="single" w:sz="4" w:space="0" w:color="auto"/>
              <w:bottom w:val="single" w:sz="4" w:space="0" w:color="auto"/>
              <w:right w:val="single" w:sz="4" w:space="0" w:color="auto"/>
            </w:tcBorders>
            <w:noWrap/>
            <w:vAlign w:val="center"/>
          </w:tcPr>
          <w:p w14:paraId="48BC40F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914D0C4"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E99E045"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03D94A6"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57C9F7D"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8FF4991"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B5FA45"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44F048F"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6E8D1C"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2836A0"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3C46E99"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1D38839" w14:textId="77777777" w:rsidR="00157314" w:rsidRPr="00050D28" w:rsidRDefault="00157314" w:rsidP="00157314">
            <w:pPr>
              <w:jc w:val="center"/>
              <w:rPr>
                <w:sz w:val="20"/>
                <w:szCs w:val="20"/>
              </w:rPr>
            </w:pPr>
          </w:p>
        </w:tc>
      </w:tr>
      <w:tr w:rsidR="00157314" w:rsidRPr="00050D28" w14:paraId="3C79A12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037544D" w14:textId="77777777" w:rsidR="00157314" w:rsidRPr="00050D28" w:rsidRDefault="00157314" w:rsidP="00157314">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75A9DEBE"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0D317E3" w14:textId="77777777" w:rsidR="00157314" w:rsidRPr="00050D28" w:rsidRDefault="00ED23ED" w:rsidP="00157314">
            <w:pPr>
              <w:jc w:val="center"/>
              <w:rPr>
                <w:sz w:val="20"/>
                <w:szCs w:val="20"/>
              </w:rPr>
            </w:pPr>
            <w:r w:rsidRPr="00050D28">
              <w:rPr>
                <w:sz w:val="20"/>
                <w:szCs w:val="20"/>
              </w:rPr>
              <w:t>1,79</w:t>
            </w:r>
          </w:p>
        </w:tc>
        <w:tc>
          <w:tcPr>
            <w:tcW w:w="709" w:type="dxa"/>
            <w:tcBorders>
              <w:top w:val="single" w:sz="4" w:space="0" w:color="auto"/>
              <w:left w:val="single" w:sz="4" w:space="0" w:color="auto"/>
              <w:bottom w:val="single" w:sz="4" w:space="0" w:color="auto"/>
              <w:right w:val="single" w:sz="4" w:space="0" w:color="auto"/>
            </w:tcBorders>
            <w:noWrap/>
            <w:vAlign w:val="center"/>
          </w:tcPr>
          <w:p w14:paraId="0D48127F"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0FA3A00"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A8FDDC1"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C3B0117"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EA5B03D"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566E8AD"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7F930DC"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DD40CB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F88313"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AC94B8A"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763CC97"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AACA66E" w14:textId="77777777" w:rsidR="00157314" w:rsidRPr="00050D28" w:rsidRDefault="00157314" w:rsidP="00157314">
            <w:pPr>
              <w:jc w:val="center"/>
              <w:rPr>
                <w:sz w:val="20"/>
                <w:szCs w:val="20"/>
              </w:rPr>
            </w:pPr>
          </w:p>
        </w:tc>
      </w:tr>
      <w:tr w:rsidR="00157314" w:rsidRPr="00050D28" w14:paraId="4251D1B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12925AC" w14:textId="77777777" w:rsidR="00157314" w:rsidRPr="00050D28" w:rsidRDefault="00157314" w:rsidP="00157314">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429707A8"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70D9F82" w14:textId="77777777" w:rsidR="00157314" w:rsidRPr="00050D28" w:rsidRDefault="00ED23ED" w:rsidP="00157314">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20AD1226"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9E0011"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A7551DD"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1D23BEA"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51556E"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0471323"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1B5E5B5"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A3A08E1"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735516"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94136C"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9B9D566"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93C889E" w14:textId="77777777" w:rsidR="00157314" w:rsidRPr="00050D28" w:rsidRDefault="00157314" w:rsidP="00157314">
            <w:pPr>
              <w:jc w:val="center"/>
              <w:rPr>
                <w:sz w:val="20"/>
                <w:szCs w:val="20"/>
              </w:rPr>
            </w:pPr>
          </w:p>
        </w:tc>
      </w:tr>
      <w:tr w:rsidR="00157314" w:rsidRPr="00050D28" w14:paraId="5E3D6A5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7E73BC9" w14:textId="77777777" w:rsidR="00157314" w:rsidRPr="00050D28" w:rsidRDefault="00157314" w:rsidP="00157314">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5CED73D8" w14:textId="77777777" w:rsidR="00157314" w:rsidRPr="00050D28" w:rsidRDefault="00ED23ED" w:rsidP="00157314">
            <w:pPr>
              <w:jc w:val="center"/>
              <w:rPr>
                <w:sz w:val="20"/>
                <w:szCs w:val="20"/>
              </w:rPr>
            </w:pPr>
            <w:r w:rsidRPr="00050D28">
              <w:rPr>
                <w:sz w:val="20"/>
                <w:szCs w:val="20"/>
              </w:rPr>
              <w:t>1,7</w:t>
            </w:r>
          </w:p>
        </w:tc>
        <w:tc>
          <w:tcPr>
            <w:tcW w:w="992" w:type="dxa"/>
            <w:tcBorders>
              <w:top w:val="single" w:sz="4" w:space="0" w:color="auto"/>
              <w:left w:val="single" w:sz="4" w:space="0" w:color="auto"/>
              <w:bottom w:val="single" w:sz="4" w:space="0" w:color="auto"/>
              <w:right w:val="single" w:sz="4" w:space="0" w:color="auto"/>
            </w:tcBorders>
            <w:noWrap/>
            <w:vAlign w:val="center"/>
          </w:tcPr>
          <w:p w14:paraId="1C821FE7" w14:textId="77777777" w:rsidR="00157314" w:rsidRPr="00050D28" w:rsidRDefault="00ED23ED" w:rsidP="00157314">
            <w:pPr>
              <w:jc w:val="center"/>
              <w:rPr>
                <w:sz w:val="20"/>
                <w:szCs w:val="20"/>
              </w:rPr>
            </w:pPr>
            <w:r w:rsidRPr="00050D28">
              <w:rPr>
                <w:sz w:val="20"/>
                <w:szCs w:val="20"/>
              </w:rPr>
              <w:t>0,07</w:t>
            </w:r>
          </w:p>
        </w:tc>
        <w:tc>
          <w:tcPr>
            <w:tcW w:w="709" w:type="dxa"/>
            <w:tcBorders>
              <w:top w:val="single" w:sz="4" w:space="0" w:color="auto"/>
              <w:left w:val="single" w:sz="4" w:space="0" w:color="auto"/>
              <w:bottom w:val="single" w:sz="4" w:space="0" w:color="auto"/>
              <w:right w:val="single" w:sz="4" w:space="0" w:color="auto"/>
            </w:tcBorders>
            <w:noWrap/>
            <w:vAlign w:val="center"/>
          </w:tcPr>
          <w:p w14:paraId="470EB31D"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9FA4358"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0F63859"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0DC7CB4"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5A90571"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42AA39"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89354F"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2CEE10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59CA942"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6161448"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814D6B0"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27CF130" w14:textId="77777777" w:rsidR="00157314" w:rsidRPr="00050D28" w:rsidRDefault="00157314" w:rsidP="00157314">
            <w:pPr>
              <w:jc w:val="center"/>
              <w:rPr>
                <w:sz w:val="20"/>
                <w:szCs w:val="20"/>
              </w:rPr>
            </w:pPr>
          </w:p>
        </w:tc>
      </w:tr>
      <w:tr w:rsidR="00ED23ED" w:rsidRPr="00050D28" w14:paraId="0A6EE99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5259CBD" w14:textId="77777777" w:rsidR="00ED23ED" w:rsidRPr="00050D28" w:rsidRDefault="00ED23ED" w:rsidP="00ED23ED">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EFAF8A5"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D21A0B1" w14:textId="77777777" w:rsidR="00ED23ED" w:rsidRPr="00050D28" w:rsidRDefault="00ED23ED" w:rsidP="00ED23ED">
            <w:pPr>
              <w:jc w:val="center"/>
              <w:rPr>
                <w:sz w:val="20"/>
                <w:szCs w:val="20"/>
              </w:rPr>
            </w:pPr>
            <w:r w:rsidRPr="00050D28">
              <w:rPr>
                <w:sz w:val="20"/>
                <w:szCs w:val="20"/>
              </w:rPr>
              <w:t>0,07</w:t>
            </w:r>
          </w:p>
        </w:tc>
        <w:tc>
          <w:tcPr>
            <w:tcW w:w="709" w:type="dxa"/>
            <w:tcBorders>
              <w:top w:val="single" w:sz="4" w:space="0" w:color="auto"/>
              <w:left w:val="single" w:sz="4" w:space="0" w:color="auto"/>
              <w:bottom w:val="single" w:sz="4" w:space="0" w:color="auto"/>
              <w:right w:val="single" w:sz="4" w:space="0" w:color="auto"/>
            </w:tcBorders>
            <w:noWrap/>
            <w:vAlign w:val="center"/>
          </w:tcPr>
          <w:p w14:paraId="4E1E7C78"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299DD17"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3C3787F"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CF2825E"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E804602"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A0AB036" w14:textId="77777777" w:rsidR="00ED23ED" w:rsidRPr="00050D28" w:rsidRDefault="00ED23ED" w:rsidP="00ED23ED">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071700A1"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87FE174" w14:textId="77777777" w:rsidR="00ED23ED" w:rsidRPr="00050D28" w:rsidRDefault="00ED23ED" w:rsidP="00ED23ED">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7CF8E51F"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tcPr>
          <w:p w14:paraId="737AC920" w14:textId="77777777" w:rsidR="00ED23ED" w:rsidRPr="00050D28" w:rsidRDefault="00ED23ED" w:rsidP="00ED23ED">
            <w:pPr>
              <w:jc w:val="center"/>
            </w:pPr>
            <w:r w:rsidRPr="00050D28">
              <w:rPr>
                <w:sz w:val="20"/>
                <w:szCs w:val="20"/>
              </w:rPr>
              <w:t>0,02</w:t>
            </w:r>
          </w:p>
        </w:tc>
        <w:tc>
          <w:tcPr>
            <w:tcW w:w="849" w:type="dxa"/>
            <w:tcBorders>
              <w:top w:val="single" w:sz="4" w:space="0" w:color="auto"/>
              <w:left w:val="single" w:sz="4" w:space="0" w:color="auto"/>
              <w:bottom w:val="single" w:sz="4" w:space="0" w:color="auto"/>
              <w:right w:val="single" w:sz="4" w:space="0" w:color="auto"/>
            </w:tcBorders>
            <w:noWrap/>
            <w:vAlign w:val="center"/>
          </w:tcPr>
          <w:p w14:paraId="4882BBFF"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A730AB7" w14:textId="77777777" w:rsidR="00ED23ED" w:rsidRPr="00050D28" w:rsidRDefault="00ED23ED" w:rsidP="00ED23ED">
            <w:pPr>
              <w:jc w:val="center"/>
              <w:rPr>
                <w:sz w:val="20"/>
                <w:szCs w:val="20"/>
              </w:rPr>
            </w:pPr>
          </w:p>
        </w:tc>
      </w:tr>
      <w:tr w:rsidR="00ED23ED" w:rsidRPr="00050D28" w14:paraId="6131CBD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C044143" w14:textId="77777777" w:rsidR="00ED23ED" w:rsidRPr="00050D28" w:rsidRDefault="00ED23ED" w:rsidP="00ED23ED">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2A488766"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B7F28A6" w14:textId="77777777" w:rsidR="00ED23ED" w:rsidRPr="00050D28" w:rsidRDefault="00ED23ED" w:rsidP="00ED23ED">
            <w:pPr>
              <w:jc w:val="center"/>
              <w:rPr>
                <w:sz w:val="20"/>
                <w:szCs w:val="20"/>
              </w:rPr>
            </w:pPr>
            <w:r w:rsidRPr="00050D28">
              <w:rPr>
                <w:sz w:val="20"/>
                <w:szCs w:val="20"/>
              </w:rPr>
              <w:t>0,07</w:t>
            </w:r>
          </w:p>
        </w:tc>
        <w:tc>
          <w:tcPr>
            <w:tcW w:w="709" w:type="dxa"/>
            <w:tcBorders>
              <w:top w:val="single" w:sz="4" w:space="0" w:color="auto"/>
              <w:left w:val="single" w:sz="4" w:space="0" w:color="auto"/>
              <w:bottom w:val="single" w:sz="4" w:space="0" w:color="auto"/>
              <w:right w:val="single" w:sz="4" w:space="0" w:color="auto"/>
            </w:tcBorders>
            <w:noWrap/>
            <w:vAlign w:val="center"/>
          </w:tcPr>
          <w:p w14:paraId="184744EB"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2BB255"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4651AE2"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5C505D4"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7D5E0D"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8E16F9" w14:textId="77777777" w:rsidR="00ED23ED" w:rsidRPr="00050D28" w:rsidRDefault="00ED23ED" w:rsidP="00ED23ED">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2C145122"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27956CD" w14:textId="77777777" w:rsidR="00ED23ED" w:rsidRPr="00050D28" w:rsidRDefault="00ED23ED" w:rsidP="00ED23ED">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2403BAF6"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tcPr>
          <w:p w14:paraId="3E282398" w14:textId="77777777" w:rsidR="00ED23ED" w:rsidRPr="00050D28" w:rsidRDefault="00ED23ED" w:rsidP="00ED23ED">
            <w:pPr>
              <w:jc w:val="center"/>
            </w:pPr>
            <w:r w:rsidRPr="00050D28">
              <w:rPr>
                <w:sz w:val="20"/>
                <w:szCs w:val="20"/>
              </w:rPr>
              <w:t>0,02</w:t>
            </w:r>
          </w:p>
        </w:tc>
        <w:tc>
          <w:tcPr>
            <w:tcW w:w="849" w:type="dxa"/>
            <w:tcBorders>
              <w:top w:val="single" w:sz="4" w:space="0" w:color="auto"/>
              <w:left w:val="single" w:sz="4" w:space="0" w:color="auto"/>
              <w:bottom w:val="single" w:sz="4" w:space="0" w:color="auto"/>
              <w:right w:val="single" w:sz="4" w:space="0" w:color="auto"/>
            </w:tcBorders>
            <w:noWrap/>
            <w:vAlign w:val="center"/>
          </w:tcPr>
          <w:p w14:paraId="24EA48D9"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AF98360" w14:textId="77777777" w:rsidR="00ED23ED" w:rsidRPr="00050D28" w:rsidRDefault="00ED23ED" w:rsidP="00ED23ED">
            <w:pPr>
              <w:jc w:val="center"/>
              <w:rPr>
                <w:sz w:val="20"/>
                <w:szCs w:val="20"/>
              </w:rPr>
            </w:pPr>
          </w:p>
        </w:tc>
      </w:tr>
      <w:tr w:rsidR="00ED23ED" w:rsidRPr="00050D28" w14:paraId="7D13E1F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E6612BB" w14:textId="77777777" w:rsidR="00ED23ED" w:rsidRPr="00050D28" w:rsidRDefault="00ED23ED" w:rsidP="00ED23ED">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CE9740A"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31570E2" w14:textId="77777777" w:rsidR="00ED23ED" w:rsidRPr="00050D28" w:rsidRDefault="00ED23ED" w:rsidP="00ED23ED">
            <w:pPr>
              <w:jc w:val="center"/>
              <w:rPr>
                <w:sz w:val="20"/>
                <w:szCs w:val="20"/>
              </w:rPr>
            </w:pPr>
            <w:r w:rsidRPr="00050D28">
              <w:rPr>
                <w:sz w:val="20"/>
                <w:szCs w:val="20"/>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4898725B"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B67E840"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C4594E5"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6E177F"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E8811D1"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5205EFC" w14:textId="77777777" w:rsidR="00ED23ED" w:rsidRPr="00050D28" w:rsidRDefault="00ED23ED" w:rsidP="00ED23ED">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65E8BE24"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CD347B1" w14:textId="77777777" w:rsidR="00ED23ED" w:rsidRPr="00050D28" w:rsidRDefault="00ED23ED" w:rsidP="00ED23ED">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40721842"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tcPr>
          <w:p w14:paraId="74197656" w14:textId="77777777" w:rsidR="00ED23ED" w:rsidRPr="00050D28" w:rsidRDefault="00ED23ED" w:rsidP="00ED23ED">
            <w:pPr>
              <w:jc w:val="center"/>
            </w:pPr>
            <w:r w:rsidRPr="00050D28">
              <w:rPr>
                <w:sz w:val="20"/>
                <w:szCs w:val="20"/>
              </w:rPr>
              <w:t>0,02</w:t>
            </w:r>
          </w:p>
        </w:tc>
        <w:tc>
          <w:tcPr>
            <w:tcW w:w="849" w:type="dxa"/>
            <w:tcBorders>
              <w:top w:val="single" w:sz="4" w:space="0" w:color="auto"/>
              <w:left w:val="single" w:sz="4" w:space="0" w:color="auto"/>
              <w:bottom w:val="single" w:sz="4" w:space="0" w:color="auto"/>
              <w:right w:val="single" w:sz="4" w:space="0" w:color="auto"/>
            </w:tcBorders>
            <w:noWrap/>
            <w:vAlign w:val="center"/>
          </w:tcPr>
          <w:p w14:paraId="0FDDC3B2"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9A94048" w14:textId="77777777" w:rsidR="00ED23ED" w:rsidRPr="00050D28" w:rsidRDefault="00ED23ED" w:rsidP="00ED23ED">
            <w:pPr>
              <w:jc w:val="center"/>
              <w:rPr>
                <w:sz w:val="20"/>
                <w:szCs w:val="20"/>
              </w:rPr>
            </w:pPr>
          </w:p>
        </w:tc>
      </w:tr>
      <w:tr w:rsidR="00157314" w:rsidRPr="00050D28" w14:paraId="2E99A81E"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ED0E2CC" w14:textId="77777777" w:rsidR="00157314" w:rsidRPr="00050D28" w:rsidRDefault="00ED23ED" w:rsidP="00ED23ED">
            <w:pPr>
              <w:rPr>
                <w:sz w:val="20"/>
                <w:szCs w:val="20"/>
              </w:rPr>
            </w:pPr>
            <w:r w:rsidRPr="00050D28">
              <w:rPr>
                <w:sz w:val="20"/>
                <w:szCs w:val="20"/>
              </w:rPr>
              <w:t>Хозяйственная секция: Березовая (Б)</w:t>
            </w:r>
          </w:p>
        </w:tc>
      </w:tr>
      <w:tr w:rsidR="00157314" w:rsidRPr="00050D28" w14:paraId="4B67AED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7D3520D" w14:textId="77777777" w:rsidR="00157314" w:rsidRPr="00050D28" w:rsidRDefault="00157314" w:rsidP="00157314">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60FF9DAE" w14:textId="77777777" w:rsidR="00157314" w:rsidRPr="00050D28" w:rsidRDefault="00ED23ED" w:rsidP="00157314">
            <w:pPr>
              <w:jc w:val="center"/>
              <w:rPr>
                <w:sz w:val="20"/>
                <w:szCs w:val="20"/>
              </w:rPr>
            </w:pPr>
            <w:r w:rsidRPr="00050D28">
              <w:rPr>
                <w:sz w:val="20"/>
                <w:szCs w:val="20"/>
              </w:rPr>
              <w:t>6644,1</w:t>
            </w:r>
          </w:p>
        </w:tc>
        <w:tc>
          <w:tcPr>
            <w:tcW w:w="992" w:type="dxa"/>
            <w:tcBorders>
              <w:top w:val="single" w:sz="4" w:space="0" w:color="auto"/>
              <w:left w:val="single" w:sz="4" w:space="0" w:color="auto"/>
              <w:bottom w:val="single" w:sz="4" w:space="0" w:color="auto"/>
              <w:right w:val="single" w:sz="4" w:space="0" w:color="auto"/>
            </w:tcBorders>
            <w:noWrap/>
            <w:vAlign w:val="center"/>
          </w:tcPr>
          <w:p w14:paraId="4950F7B3" w14:textId="77777777" w:rsidR="00157314" w:rsidRPr="00050D28" w:rsidRDefault="00ED23ED" w:rsidP="00157314">
            <w:pPr>
              <w:jc w:val="center"/>
              <w:rPr>
                <w:sz w:val="20"/>
                <w:szCs w:val="20"/>
              </w:rPr>
            </w:pPr>
            <w:r w:rsidRPr="00050D28">
              <w:rPr>
                <w:sz w:val="20"/>
                <w:szCs w:val="20"/>
              </w:rPr>
              <w:t>1407,13</w:t>
            </w:r>
          </w:p>
        </w:tc>
        <w:tc>
          <w:tcPr>
            <w:tcW w:w="709" w:type="dxa"/>
            <w:tcBorders>
              <w:top w:val="single" w:sz="4" w:space="0" w:color="auto"/>
              <w:left w:val="single" w:sz="4" w:space="0" w:color="auto"/>
              <w:bottom w:val="single" w:sz="4" w:space="0" w:color="auto"/>
              <w:right w:val="single" w:sz="4" w:space="0" w:color="auto"/>
            </w:tcBorders>
            <w:noWrap/>
            <w:vAlign w:val="center"/>
          </w:tcPr>
          <w:p w14:paraId="423B5F8D" w14:textId="77777777" w:rsidR="00157314" w:rsidRPr="00050D28" w:rsidRDefault="00ED23ED" w:rsidP="00157314">
            <w:pPr>
              <w:jc w:val="center"/>
              <w:rPr>
                <w:sz w:val="20"/>
                <w:szCs w:val="20"/>
              </w:rPr>
            </w:pPr>
            <w:r w:rsidRPr="00050D28">
              <w:rPr>
                <w:sz w:val="20"/>
                <w:szCs w:val="20"/>
              </w:rPr>
              <w:t>4,7</w:t>
            </w:r>
          </w:p>
        </w:tc>
        <w:tc>
          <w:tcPr>
            <w:tcW w:w="851" w:type="dxa"/>
            <w:tcBorders>
              <w:top w:val="single" w:sz="4" w:space="0" w:color="auto"/>
              <w:left w:val="single" w:sz="4" w:space="0" w:color="auto"/>
              <w:bottom w:val="single" w:sz="4" w:space="0" w:color="auto"/>
              <w:right w:val="single" w:sz="4" w:space="0" w:color="auto"/>
            </w:tcBorders>
            <w:noWrap/>
            <w:vAlign w:val="center"/>
          </w:tcPr>
          <w:p w14:paraId="7ACD6FAC" w14:textId="77777777" w:rsidR="00157314" w:rsidRPr="00050D28" w:rsidRDefault="00ED23ED" w:rsidP="00157314">
            <w:pPr>
              <w:jc w:val="center"/>
              <w:rPr>
                <w:sz w:val="20"/>
                <w:szCs w:val="20"/>
              </w:rPr>
            </w:pPr>
            <w:r w:rsidRPr="00050D28">
              <w:rPr>
                <w:sz w:val="20"/>
                <w:szCs w:val="20"/>
              </w:rPr>
              <w:t>1,30</w:t>
            </w:r>
          </w:p>
        </w:tc>
        <w:tc>
          <w:tcPr>
            <w:tcW w:w="709" w:type="dxa"/>
            <w:tcBorders>
              <w:top w:val="single" w:sz="4" w:space="0" w:color="auto"/>
              <w:left w:val="single" w:sz="4" w:space="0" w:color="auto"/>
              <w:bottom w:val="single" w:sz="4" w:space="0" w:color="auto"/>
              <w:right w:val="single" w:sz="4" w:space="0" w:color="auto"/>
            </w:tcBorders>
            <w:noWrap/>
            <w:vAlign w:val="center"/>
          </w:tcPr>
          <w:p w14:paraId="36421651" w14:textId="77777777" w:rsidR="00157314" w:rsidRPr="00050D28" w:rsidRDefault="00ED23ED" w:rsidP="00157314">
            <w:pPr>
              <w:jc w:val="center"/>
              <w:rPr>
                <w:sz w:val="20"/>
                <w:szCs w:val="20"/>
              </w:rPr>
            </w:pPr>
            <w:r w:rsidRPr="00050D28">
              <w:rPr>
                <w:sz w:val="20"/>
                <w:szCs w:val="20"/>
              </w:rPr>
              <w:t>27,6</w:t>
            </w:r>
          </w:p>
        </w:tc>
        <w:tc>
          <w:tcPr>
            <w:tcW w:w="850" w:type="dxa"/>
            <w:tcBorders>
              <w:top w:val="single" w:sz="4" w:space="0" w:color="auto"/>
              <w:left w:val="single" w:sz="4" w:space="0" w:color="auto"/>
              <w:bottom w:val="single" w:sz="4" w:space="0" w:color="auto"/>
              <w:right w:val="single" w:sz="4" w:space="0" w:color="auto"/>
            </w:tcBorders>
            <w:noWrap/>
            <w:vAlign w:val="center"/>
          </w:tcPr>
          <w:p w14:paraId="205EEC95" w14:textId="77777777" w:rsidR="00157314" w:rsidRPr="00050D28" w:rsidRDefault="00ED23ED" w:rsidP="00157314">
            <w:pPr>
              <w:jc w:val="center"/>
              <w:rPr>
                <w:sz w:val="20"/>
                <w:szCs w:val="20"/>
              </w:rPr>
            </w:pPr>
            <w:r w:rsidRPr="00050D28">
              <w:rPr>
                <w:sz w:val="20"/>
                <w:szCs w:val="20"/>
              </w:rPr>
              <w:t>6,86</w:t>
            </w:r>
          </w:p>
        </w:tc>
        <w:tc>
          <w:tcPr>
            <w:tcW w:w="851" w:type="dxa"/>
            <w:tcBorders>
              <w:top w:val="single" w:sz="4" w:space="0" w:color="auto"/>
              <w:left w:val="single" w:sz="4" w:space="0" w:color="auto"/>
              <w:bottom w:val="single" w:sz="4" w:space="0" w:color="auto"/>
              <w:right w:val="single" w:sz="4" w:space="0" w:color="auto"/>
            </w:tcBorders>
            <w:noWrap/>
            <w:vAlign w:val="center"/>
          </w:tcPr>
          <w:p w14:paraId="74A6CAB8" w14:textId="77777777" w:rsidR="00157314" w:rsidRPr="00050D28" w:rsidRDefault="00ED23ED" w:rsidP="00157314">
            <w:pPr>
              <w:jc w:val="center"/>
              <w:rPr>
                <w:sz w:val="20"/>
                <w:szCs w:val="20"/>
              </w:rPr>
            </w:pPr>
            <w:r w:rsidRPr="00050D28">
              <w:rPr>
                <w:sz w:val="20"/>
                <w:szCs w:val="20"/>
              </w:rPr>
              <w:t>621,0</w:t>
            </w:r>
          </w:p>
        </w:tc>
        <w:tc>
          <w:tcPr>
            <w:tcW w:w="850" w:type="dxa"/>
            <w:tcBorders>
              <w:top w:val="single" w:sz="4" w:space="0" w:color="auto"/>
              <w:left w:val="single" w:sz="4" w:space="0" w:color="auto"/>
              <w:bottom w:val="single" w:sz="4" w:space="0" w:color="auto"/>
              <w:right w:val="single" w:sz="4" w:space="0" w:color="auto"/>
            </w:tcBorders>
            <w:noWrap/>
            <w:vAlign w:val="center"/>
          </w:tcPr>
          <w:p w14:paraId="3DBBF6B2" w14:textId="77777777" w:rsidR="00157314" w:rsidRPr="00050D28" w:rsidRDefault="00ED23ED" w:rsidP="00157314">
            <w:pPr>
              <w:jc w:val="center"/>
              <w:rPr>
                <w:sz w:val="20"/>
                <w:szCs w:val="20"/>
              </w:rPr>
            </w:pPr>
            <w:r w:rsidRPr="00050D28">
              <w:rPr>
                <w:sz w:val="20"/>
                <w:szCs w:val="20"/>
              </w:rPr>
              <w:t>152,99</w:t>
            </w:r>
          </w:p>
        </w:tc>
        <w:tc>
          <w:tcPr>
            <w:tcW w:w="851" w:type="dxa"/>
            <w:tcBorders>
              <w:top w:val="single" w:sz="4" w:space="0" w:color="auto"/>
              <w:left w:val="single" w:sz="4" w:space="0" w:color="auto"/>
              <w:bottom w:val="single" w:sz="4" w:space="0" w:color="auto"/>
              <w:right w:val="single" w:sz="4" w:space="0" w:color="auto"/>
            </w:tcBorders>
            <w:noWrap/>
            <w:vAlign w:val="center"/>
          </w:tcPr>
          <w:p w14:paraId="6EF3DC42" w14:textId="77777777" w:rsidR="00157314" w:rsidRPr="00050D28" w:rsidRDefault="00ED23ED" w:rsidP="00157314">
            <w:pPr>
              <w:jc w:val="center"/>
              <w:rPr>
                <w:sz w:val="20"/>
                <w:szCs w:val="20"/>
              </w:rPr>
            </w:pPr>
            <w:r w:rsidRPr="00050D28">
              <w:rPr>
                <w:sz w:val="20"/>
                <w:szCs w:val="20"/>
              </w:rPr>
              <w:t>2815,4</w:t>
            </w:r>
          </w:p>
        </w:tc>
        <w:tc>
          <w:tcPr>
            <w:tcW w:w="992" w:type="dxa"/>
            <w:tcBorders>
              <w:top w:val="single" w:sz="4" w:space="0" w:color="auto"/>
              <w:left w:val="single" w:sz="4" w:space="0" w:color="auto"/>
              <w:bottom w:val="single" w:sz="4" w:space="0" w:color="auto"/>
              <w:right w:val="single" w:sz="4" w:space="0" w:color="auto"/>
            </w:tcBorders>
            <w:noWrap/>
            <w:vAlign w:val="center"/>
          </w:tcPr>
          <w:p w14:paraId="1C55C8C3" w14:textId="77777777" w:rsidR="00157314" w:rsidRPr="00050D28" w:rsidRDefault="00ED23ED" w:rsidP="00157314">
            <w:pPr>
              <w:jc w:val="center"/>
              <w:rPr>
                <w:sz w:val="20"/>
                <w:szCs w:val="20"/>
              </w:rPr>
            </w:pPr>
            <w:r w:rsidRPr="00050D28">
              <w:rPr>
                <w:sz w:val="20"/>
                <w:szCs w:val="20"/>
              </w:rPr>
              <w:t>634,02</w:t>
            </w:r>
          </w:p>
        </w:tc>
        <w:tc>
          <w:tcPr>
            <w:tcW w:w="851" w:type="dxa"/>
            <w:tcBorders>
              <w:top w:val="single" w:sz="4" w:space="0" w:color="auto"/>
              <w:left w:val="single" w:sz="4" w:space="0" w:color="auto"/>
              <w:bottom w:val="single" w:sz="4" w:space="0" w:color="auto"/>
              <w:right w:val="single" w:sz="4" w:space="0" w:color="auto"/>
            </w:tcBorders>
            <w:noWrap/>
            <w:vAlign w:val="center"/>
          </w:tcPr>
          <w:p w14:paraId="2203B330" w14:textId="77777777" w:rsidR="00157314" w:rsidRPr="00050D28" w:rsidRDefault="00ED23ED" w:rsidP="00157314">
            <w:pPr>
              <w:jc w:val="center"/>
              <w:rPr>
                <w:sz w:val="20"/>
                <w:szCs w:val="20"/>
              </w:rPr>
            </w:pPr>
            <w:r w:rsidRPr="00050D28">
              <w:rPr>
                <w:sz w:val="20"/>
                <w:szCs w:val="20"/>
              </w:rPr>
              <w:t>3175,4</w:t>
            </w:r>
          </w:p>
        </w:tc>
        <w:tc>
          <w:tcPr>
            <w:tcW w:w="850" w:type="dxa"/>
            <w:tcBorders>
              <w:top w:val="single" w:sz="4" w:space="0" w:color="auto"/>
              <w:left w:val="single" w:sz="4" w:space="0" w:color="auto"/>
              <w:bottom w:val="single" w:sz="4" w:space="0" w:color="auto"/>
              <w:right w:val="single" w:sz="4" w:space="0" w:color="auto"/>
            </w:tcBorders>
            <w:noWrap/>
            <w:vAlign w:val="center"/>
          </w:tcPr>
          <w:p w14:paraId="02FE03D2" w14:textId="77777777" w:rsidR="00157314" w:rsidRPr="00050D28" w:rsidRDefault="00ED23ED" w:rsidP="00157314">
            <w:pPr>
              <w:jc w:val="center"/>
              <w:rPr>
                <w:sz w:val="20"/>
                <w:szCs w:val="20"/>
              </w:rPr>
            </w:pPr>
            <w:r w:rsidRPr="00050D28">
              <w:rPr>
                <w:sz w:val="20"/>
                <w:szCs w:val="20"/>
              </w:rPr>
              <w:t>611,97</w:t>
            </w:r>
          </w:p>
        </w:tc>
        <w:tc>
          <w:tcPr>
            <w:tcW w:w="849" w:type="dxa"/>
            <w:tcBorders>
              <w:top w:val="single" w:sz="4" w:space="0" w:color="auto"/>
              <w:left w:val="single" w:sz="4" w:space="0" w:color="auto"/>
              <w:bottom w:val="single" w:sz="4" w:space="0" w:color="auto"/>
              <w:right w:val="single" w:sz="4" w:space="0" w:color="auto"/>
            </w:tcBorders>
            <w:noWrap/>
            <w:vAlign w:val="center"/>
          </w:tcPr>
          <w:p w14:paraId="65E5386C"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5B27CBA" w14:textId="77777777" w:rsidR="00157314" w:rsidRPr="00050D28" w:rsidRDefault="00157314" w:rsidP="00157314">
            <w:pPr>
              <w:jc w:val="center"/>
              <w:rPr>
                <w:sz w:val="20"/>
                <w:szCs w:val="20"/>
              </w:rPr>
            </w:pPr>
          </w:p>
        </w:tc>
      </w:tr>
      <w:tr w:rsidR="00157314" w:rsidRPr="00050D28" w14:paraId="431F15A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3ABE5BE" w14:textId="77777777" w:rsidR="00157314" w:rsidRPr="00050D28" w:rsidRDefault="00157314" w:rsidP="00157314">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499903A"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23ED19F" w14:textId="77777777" w:rsidR="00157314" w:rsidRPr="00050D28" w:rsidRDefault="00ED23ED" w:rsidP="00157314">
            <w:pPr>
              <w:jc w:val="center"/>
              <w:rPr>
                <w:sz w:val="20"/>
                <w:szCs w:val="20"/>
              </w:rPr>
            </w:pPr>
            <w:r w:rsidRPr="00050D28">
              <w:rPr>
                <w:sz w:val="20"/>
                <w:szCs w:val="20"/>
              </w:rPr>
              <w:t>18</w:t>
            </w:r>
          </w:p>
        </w:tc>
        <w:tc>
          <w:tcPr>
            <w:tcW w:w="709" w:type="dxa"/>
            <w:tcBorders>
              <w:top w:val="single" w:sz="4" w:space="0" w:color="auto"/>
              <w:left w:val="single" w:sz="4" w:space="0" w:color="auto"/>
              <w:bottom w:val="single" w:sz="4" w:space="0" w:color="auto"/>
              <w:right w:val="single" w:sz="4" w:space="0" w:color="auto"/>
            </w:tcBorders>
            <w:noWrap/>
            <w:vAlign w:val="center"/>
          </w:tcPr>
          <w:p w14:paraId="5EFC7E5A"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7882860"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D81B102"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70742A"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C255251"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ED3A5D8"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8E470D"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548BA08"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158592"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EB20284"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E173894"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BE24933" w14:textId="77777777" w:rsidR="00157314" w:rsidRPr="00050D28" w:rsidRDefault="00157314" w:rsidP="00157314">
            <w:pPr>
              <w:jc w:val="center"/>
              <w:rPr>
                <w:sz w:val="20"/>
                <w:szCs w:val="20"/>
              </w:rPr>
            </w:pPr>
          </w:p>
        </w:tc>
      </w:tr>
      <w:tr w:rsidR="00157314" w:rsidRPr="00050D28" w14:paraId="37B5A7F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A8E5F44" w14:textId="77777777" w:rsidR="00157314" w:rsidRPr="00050D28" w:rsidRDefault="00157314" w:rsidP="00157314">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62E98500"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3A02DEA" w14:textId="77777777" w:rsidR="00157314" w:rsidRPr="00050D28" w:rsidRDefault="00ED23ED" w:rsidP="00157314">
            <w:pPr>
              <w:jc w:val="center"/>
              <w:rPr>
                <w:sz w:val="20"/>
                <w:szCs w:val="20"/>
              </w:rPr>
            </w:pPr>
            <w:r w:rsidRPr="00050D28">
              <w:rPr>
                <w:sz w:val="20"/>
                <w:szCs w:val="20"/>
              </w:rPr>
              <w:t>259,43</w:t>
            </w:r>
          </w:p>
        </w:tc>
        <w:tc>
          <w:tcPr>
            <w:tcW w:w="709" w:type="dxa"/>
            <w:tcBorders>
              <w:top w:val="single" w:sz="4" w:space="0" w:color="auto"/>
              <w:left w:val="single" w:sz="4" w:space="0" w:color="auto"/>
              <w:bottom w:val="single" w:sz="4" w:space="0" w:color="auto"/>
              <w:right w:val="single" w:sz="4" w:space="0" w:color="auto"/>
            </w:tcBorders>
            <w:noWrap/>
            <w:vAlign w:val="center"/>
          </w:tcPr>
          <w:p w14:paraId="230E267A"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0E6E032"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433E21C"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576476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9F1916"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921778"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69B0C17"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52BC2B8"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AD9EA0E"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4F4F36C"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42B7C5A"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34E8E4B" w14:textId="77777777" w:rsidR="00157314" w:rsidRPr="00050D28" w:rsidRDefault="00157314" w:rsidP="00157314">
            <w:pPr>
              <w:jc w:val="center"/>
              <w:rPr>
                <w:sz w:val="20"/>
                <w:szCs w:val="20"/>
              </w:rPr>
            </w:pPr>
          </w:p>
        </w:tc>
      </w:tr>
      <w:tr w:rsidR="00157314" w:rsidRPr="00050D28" w14:paraId="5D7815C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EFA7F75" w14:textId="77777777" w:rsidR="00157314" w:rsidRPr="00050D28" w:rsidRDefault="00157314" w:rsidP="00157314">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7AF89094"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CCF7F3E" w14:textId="77777777" w:rsidR="00157314" w:rsidRPr="00050D28" w:rsidRDefault="00ED23ED" w:rsidP="00157314">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2F514292"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7394BC"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C1DC4E3"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173B71"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502503"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0A89817"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EDF8671"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0357FF5"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F7AAADA"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F946A8"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9189696"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F55E67D" w14:textId="77777777" w:rsidR="00157314" w:rsidRPr="00050D28" w:rsidRDefault="00157314" w:rsidP="00157314">
            <w:pPr>
              <w:jc w:val="center"/>
              <w:rPr>
                <w:sz w:val="20"/>
                <w:szCs w:val="20"/>
              </w:rPr>
            </w:pPr>
          </w:p>
        </w:tc>
      </w:tr>
      <w:tr w:rsidR="00157314" w:rsidRPr="00050D28" w14:paraId="2B85085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2E7B733" w14:textId="77777777" w:rsidR="00157314" w:rsidRPr="00050D28" w:rsidRDefault="00157314" w:rsidP="00157314">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E6C05CD" w14:textId="77777777" w:rsidR="00157314" w:rsidRPr="00050D28" w:rsidRDefault="00ED23ED" w:rsidP="00157314">
            <w:pPr>
              <w:jc w:val="center"/>
              <w:rPr>
                <w:sz w:val="20"/>
                <w:szCs w:val="20"/>
              </w:rPr>
            </w:pPr>
            <w:r w:rsidRPr="00050D28">
              <w:rPr>
                <w:sz w:val="20"/>
                <w:szCs w:val="20"/>
              </w:rPr>
              <w:t>442,9</w:t>
            </w:r>
          </w:p>
        </w:tc>
        <w:tc>
          <w:tcPr>
            <w:tcW w:w="992" w:type="dxa"/>
            <w:tcBorders>
              <w:top w:val="single" w:sz="4" w:space="0" w:color="auto"/>
              <w:left w:val="single" w:sz="4" w:space="0" w:color="auto"/>
              <w:bottom w:val="single" w:sz="4" w:space="0" w:color="auto"/>
              <w:right w:val="single" w:sz="4" w:space="0" w:color="auto"/>
            </w:tcBorders>
            <w:noWrap/>
            <w:vAlign w:val="center"/>
          </w:tcPr>
          <w:p w14:paraId="4127875A" w14:textId="77777777" w:rsidR="00157314" w:rsidRPr="00050D28" w:rsidRDefault="00ED23ED" w:rsidP="00157314">
            <w:pPr>
              <w:jc w:val="center"/>
              <w:rPr>
                <w:sz w:val="20"/>
                <w:szCs w:val="20"/>
              </w:rPr>
            </w:pPr>
            <w:r w:rsidRPr="00050D28">
              <w:rPr>
                <w:sz w:val="20"/>
                <w:szCs w:val="20"/>
              </w:rPr>
              <w:t>17,30</w:t>
            </w:r>
          </w:p>
        </w:tc>
        <w:tc>
          <w:tcPr>
            <w:tcW w:w="709" w:type="dxa"/>
            <w:tcBorders>
              <w:top w:val="single" w:sz="4" w:space="0" w:color="auto"/>
              <w:left w:val="single" w:sz="4" w:space="0" w:color="auto"/>
              <w:bottom w:val="single" w:sz="4" w:space="0" w:color="auto"/>
              <w:right w:val="single" w:sz="4" w:space="0" w:color="auto"/>
            </w:tcBorders>
            <w:noWrap/>
            <w:vAlign w:val="center"/>
          </w:tcPr>
          <w:p w14:paraId="24806788"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108C18" w14:textId="77777777" w:rsidR="00157314" w:rsidRPr="00050D28" w:rsidRDefault="00157314" w:rsidP="0015731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EDB5DB2"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A63B93"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4483BEF"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302F3F"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913B42"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79B35BC"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8693036"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66B42F6" w14:textId="77777777" w:rsidR="00157314" w:rsidRPr="00050D28" w:rsidRDefault="00157314" w:rsidP="0015731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BF4ABD0"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470193D" w14:textId="77777777" w:rsidR="00157314" w:rsidRPr="00050D28" w:rsidRDefault="00157314" w:rsidP="00157314">
            <w:pPr>
              <w:jc w:val="center"/>
              <w:rPr>
                <w:sz w:val="20"/>
                <w:szCs w:val="20"/>
              </w:rPr>
            </w:pPr>
          </w:p>
        </w:tc>
      </w:tr>
      <w:tr w:rsidR="00157314" w:rsidRPr="00050D28" w14:paraId="67C0CA5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99E8B0A" w14:textId="77777777" w:rsidR="00157314" w:rsidRPr="00050D28" w:rsidRDefault="00157314" w:rsidP="00157314">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248BB66"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B4A1DCE" w14:textId="77777777" w:rsidR="00157314" w:rsidRPr="00050D28" w:rsidRDefault="00ED23ED" w:rsidP="00157314">
            <w:pPr>
              <w:jc w:val="center"/>
              <w:rPr>
                <w:sz w:val="20"/>
                <w:szCs w:val="20"/>
              </w:rPr>
            </w:pPr>
            <w:r w:rsidRPr="00050D28">
              <w:rPr>
                <w:sz w:val="20"/>
                <w:szCs w:val="20"/>
              </w:rPr>
              <w:t>17,30</w:t>
            </w:r>
          </w:p>
        </w:tc>
        <w:tc>
          <w:tcPr>
            <w:tcW w:w="709" w:type="dxa"/>
            <w:tcBorders>
              <w:top w:val="single" w:sz="4" w:space="0" w:color="auto"/>
              <w:left w:val="single" w:sz="4" w:space="0" w:color="auto"/>
              <w:bottom w:val="single" w:sz="4" w:space="0" w:color="auto"/>
              <w:right w:val="single" w:sz="4" w:space="0" w:color="auto"/>
            </w:tcBorders>
            <w:noWrap/>
            <w:vAlign w:val="center"/>
          </w:tcPr>
          <w:p w14:paraId="65665B4C"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2C96F5E" w14:textId="77777777" w:rsidR="00157314" w:rsidRPr="00050D28" w:rsidRDefault="00ED23ED" w:rsidP="00157314">
            <w:pPr>
              <w:jc w:val="center"/>
              <w:rPr>
                <w:sz w:val="20"/>
                <w:szCs w:val="20"/>
              </w:rPr>
            </w:pPr>
            <w:r w:rsidRPr="00050D28">
              <w:rPr>
                <w:sz w:val="20"/>
                <w:szCs w:val="20"/>
              </w:rPr>
              <w:t>0,03</w:t>
            </w:r>
          </w:p>
        </w:tc>
        <w:tc>
          <w:tcPr>
            <w:tcW w:w="709" w:type="dxa"/>
            <w:tcBorders>
              <w:top w:val="single" w:sz="4" w:space="0" w:color="auto"/>
              <w:left w:val="single" w:sz="4" w:space="0" w:color="auto"/>
              <w:bottom w:val="single" w:sz="4" w:space="0" w:color="auto"/>
              <w:right w:val="single" w:sz="4" w:space="0" w:color="auto"/>
            </w:tcBorders>
            <w:noWrap/>
            <w:vAlign w:val="center"/>
          </w:tcPr>
          <w:p w14:paraId="24C22D2F"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84C3B37" w14:textId="77777777" w:rsidR="00157314" w:rsidRPr="00050D28" w:rsidRDefault="00ED23ED" w:rsidP="00157314">
            <w:pPr>
              <w:jc w:val="center"/>
              <w:rPr>
                <w:sz w:val="20"/>
                <w:szCs w:val="20"/>
              </w:rPr>
            </w:pPr>
            <w:r w:rsidRPr="00050D28">
              <w:rPr>
                <w:sz w:val="20"/>
                <w:szCs w:val="20"/>
              </w:rPr>
              <w:t>0,14</w:t>
            </w:r>
          </w:p>
        </w:tc>
        <w:tc>
          <w:tcPr>
            <w:tcW w:w="851" w:type="dxa"/>
            <w:tcBorders>
              <w:top w:val="single" w:sz="4" w:space="0" w:color="auto"/>
              <w:left w:val="single" w:sz="4" w:space="0" w:color="auto"/>
              <w:bottom w:val="single" w:sz="4" w:space="0" w:color="auto"/>
              <w:right w:val="single" w:sz="4" w:space="0" w:color="auto"/>
            </w:tcBorders>
            <w:noWrap/>
            <w:vAlign w:val="center"/>
          </w:tcPr>
          <w:p w14:paraId="2F889056"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516078A" w14:textId="77777777" w:rsidR="00157314" w:rsidRPr="00050D28" w:rsidRDefault="00ED23ED" w:rsidP="00157314">
            <w:pPr>
              <w:jc w:val="center"/>
              <w:rPr>
                <w:sz w:val="20"/>
                <w:szCs w:val="20"/>
              </w:rPr>
            </w:pPr>
            <w:r w:rsidRPr="00050D28">
              <w:rPr>
                <w:sz w:val="20"/>
                <w:szCs w:val="20"/>
              </w:rPr>
              <w:t>2,55</w:t>
            </w:r>
          </w:p>
        </w:tc>
        <w:tc>
          <w:tcPr>
            <w:tcW w:w="851" w:type="dxa"/>
            <w:tcBorders>
              <w:top w:val="single" w:sz="4" w:space="0" w:color="auto"/>
              <w:left w:val="single" w:sz="4" w:space="0" w:color="auto"/>
              <w:bottom w:val="single" w:sz="4" w:space="0" w:color="auto"/>
              <w:right w:val="single" w:sz="4" w:space="0" w:color="auto"/>
            </w:tcBorders>
            <w:noWrap/>
            <w:vAlign w:val="center"/>
          </w:tcPr>
          <w:p w14:paraId="592BF9DF"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71DB775" w14:textId="77777777" w:rsidR="00157314" w:rsidRPr="00050D28" w:rsidRDefault="00ED23ED" w:rsidP="00157314">
            <w:pPr>
              <w:jc w:val="center"/>
              <w:rPr>
                <w:sz w:val="20"/>
                <w:szCs w:val="20"/>
              </w:rPr>
            </w:pPr>
            <w:r w:rsidRPr="00050D28">
              <w:rPr>
                <w:sz w:val="20"/>
                <w:szCs w:val="20"/>
              </w:rPr>
              <w:t>8,45</w:t>
            </w:r>
          </w:p>
        </w:tc>
        <w:tc>
          <w:tcPr>
            <w:tcW w:w="851" w:type="dxa"/>
            <w:tcBorders>
              <w:top w:val="single" w:sz="4" w:space="0" w:color="auto"/>
              <w:left w:val="single" w:sz="4" w:space="0" w:color="auto"/>
              <w:bottom w:val="single" w:sz="4" w:space="0" w:color="auto"/>
              <w:right w:val="single" w:sz="4" w:space="0" w:color="auto"/>
            </w:tcBorders>
            <w:noWrap/>
            <w:vAlign w:val="center"/>
          </w:tcPr>
          <w:p w14:paraId="1A13B602"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13A2E8A" w14:textId="77777777" w:rsidR="00157314" w:rsidRPr="00050D28" w:rsidRDefault="00ED23ED" w:rsidP="00157314">
            <w:pPr>
              <w:jc w:val="center"/>
              <w:rPr>
                <w:sz w:val="20"/>
                <w:szCs w:val="20"/>
              </w:rPr>
            </w:pPr>
            <w:r w:rsidRPr="00050D28">
              <w:rPr>
                <w:sz w:val="20"/>
                <w:szCs w:val="20"/>
              </w:rPr>
              <w:t>6,12</w:t>
            </w:r>
          </w:p>
        </w:tc>
        <w:tc>
          <w:tcPr>
            <w:tcW w:w="849" w:type="dxa"/>
            <w:tcBorders>
              <w:top w:val="single" w:sz="4" w:space="0" w:color="auto"/>
              <w:left w:val="single" w:sz="4" w:space="0" w:color="auto"/>
              <w:bottom w:val="single" w:sz="4" w:space="0" w:color="auto"/>
              <w:right w:val="single" w:sz="4" w:space="0" w:color="auto"/>
            </w:tcBorders>
            <w:noWrap/>
            <w:vAlign w:val="center"/>
          </w:tcPr>
          <w:p w14:paraId="3018265F"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984D3DF" w14:textId="77777777" w:rsidR="00157314" w:rsidRPr="00050D28" w:rsidRDefault="00157314" w:rsidP="00157314">
            <w:pPr>
              <w:jc w:val="center"/>
              <w:rPr>
                <w:sz w:val="20"/>
                <w:szCs w:val="20"/>
              </w:rPr>
            </w:pPr>
          </w:p>
        </w:tc>
      </w:tr>
      <w:tr w:rsidR="00157314" w:rsidRPr="00050D28" w14:paraId="2A33C86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A1E85BD" w14:textId="77777777" w:rsidR="00157314" w:rsidRPr="00050D28" w:rsidRDefault="00157314" w:rsidP="00157314">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2FFD9301"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DFD640F" w14:textId="77777777" w:rsidR="00157314" w:rsidRPr="00050D28" w:rsidRDefault="00ED23ED" w:rsidP="00157314">
            <w:pPr>
              <w:jc w:val="center"/>
              <w:rPr>
                <w:sz w:val="20"/>
                <w:szCs w:val="20"/>
              </w:rPr>
            </w:pPr>
            <w:r w:rsidRPr="00050D28">
              <w:rPr>
                <w:sz w:val="20"/>
                <w:szCs w:val="20"/>
              </w:rPr>
              <w:t>15,99</w:t>
            </w:r>
          </w:p>
        </w:tc>
        <w:tc>
          <w:tcPr>
            <w:tcW w:w="709" w:type="dxa"/>
            <w:tcBorders>
              <w:top w:val="single" w:sz="4" w:space="0" w:color="auto"/>
              <w:left w:val="single" w:sz="4" w:space="0" w:color="auto"/>
              <w:bottom w:val="single" w:sz="4" w:space="0" w:color="auto"/>
              <w:right w:val="single" w:sz="4" w:space="0" w:color="auto"/>
            </w:tcBorders>
            <w:noWrap/>
            <w:vAlign w:val="center"/>
          </w:tcPr>
          <w:p w14:paraId="6CF44CFE"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3A994B" w14:textId="77777777" w:rsidR="00157314" w:rsidRPr="00050D28" w:rsidRDefault="00ED23ED" w:rsidP="00157314">
            <w:pPr>
              <w:jc w:val="center"/>
              <w:rPr>
                <w:sz w:val="20"/>
                <w:szCs w:val="20"/>
              </w:rPr>
            </w:pPr>
            <w:r w:rsidRPr="00050D28">
              <w:rPr>
                <w:sz w:val="20"/>
                <w:szCs w:val="20"/>
              </w:rPr>
              <w:t>0,03</w:t>
            </w:r>
          </w:p>
        </w:tc>
        <w:tc>
          <w:tcPr>
            <w:tcW w:w="709" w:type="dxa"/>
            <w:tcBorders>
              <w:top w:val="single" w:sz="4" w:space="0" w:color="auto"/>
              <w:left w:val="single" w:sz="4" w:space="0" w:color="auto"/>
              <w:bottom w:val="single" w:sz="4" w:space="0" w:color="auto"/>
              <w:right w:val="single" w:sz="4" w:space="0" w:color="auto"/>
            </w:tcBorders>
            <w:noWrap/>
            <w:vAlign w:val="center"/>
          </w:tcPr>
          <w:p w14:paraId="2A17B72D"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ADB0699" w14:textId="77777777" w:rsidR="00157314" w:rsidRPr="00050D28" w:rsidRDefault="00ED23ED" w:rsidP="00157314">
            <w:pPr>
              <w:jc w:val="center"/>
              <w:rPr>
                <w:sz w:val="20"/>
                <w:szCs w:val="20"/>
              </w:rPr>
            </w:pPr>
            <w:r w:rsidRPr="00050D28">
              <w:rPr>
                <w:sz w:val="20"/>
                <w:szCs w:val="20"/>
              </w:rPr>
              <w:t>0,13</w:t>
            </w:r>
          </w:p>
        </w:tc>
        <w:tc>
          <w:tcPr>
            <w:tcW w:w="851" w:type="dxa"/>
            <w:tcBorders>
              <w:top w:val="single" w:sz="4" w:space="0" w:color="auto"/>
              <w:left w:val="single" w:sz="4" w:space="0" w:color="auto"/>
              <w:bottom w:val="single" w:sz="4" w:space="0" w:color="auto"/>
              <w:right w:val="single" w:sz="4" w:space="0" w:color="auto"/>
            </w:tcBorders>
            <w:noWrap/>
            <w:vAlign w:val="center"/>
          </w:tcPr>
          <w:p w14:paraId="6F98FFD5"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B9B9014" w14:textId="77777777" w:rsidR="00157314" w:rsidRPr="00050D28" w:rsidRDefault="00ED23ED" w:rsidP="00157314">
            <w:pPr>
              <w:jc w:val="center"/>
              <w:rPr>
                <w:sz w:val="20"/>
                <w:szCs w:val="20"/>
              </w:rPr>
            </w:pPr>
            <w:r w:rsidRPr="00050D28">
              <w:rPr>
                <w:sz w:val="20"/>
                <w:szCs w:val="20"/>
              </w:rPr>
              <w:t>2,35</w:t>
            </w:r>
          </w:p>
        </w:tc>
        <w:tc>
          <w:tcPr>
            <w:tcW w:w="851" w:type="dxa"/>
            <w:tcBorders>
              <w:top w:val="single" w:sz="4" w:space="0" w:color="auto"/>
              <w:left w:val="single" w:sz="4" w:space="0" w:color="auto"/>
              <w:bottom w:val="single" w:sz="4" w:space="0" w:color="auto"/>
              <w:right w:val="single" w:sz="4" w:space="0" w:color="auto"/>
            </w:tcBorders>
            <w:noWrap/>
            <w:vAlign w:val="center"/>
          </w:tcPr>
          <w:p w14:paraId="79F33949"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2E9A68D" w14:textId="77777777" w:rsidR="00157314" w:rsidRPr="00050D28" w:rsidRDefault="00ED23ED" w:rsidP="00157314">
            <w:pPr>
              <w:jc w:val="center"/>
              <w:rPr>
                <w:sz w:val="20"/>
                <w:szCs w:val="20"/>
              </w:rPr>
            </w:pPr>
            <w:r w:rsidRPr="00050D28">
              <w:rPr>
                <w:sz w:val="20"/>
                <w:szCs w:val="20"/>
              </w:rPr>
              <w:t>7,82</w:t>
            </w:r>
          </w:p>
        </w:tc>
        <w:tc>
          <w:tcPr>
            <w:tcW w:w="851" w:type="dxa"/>
            <w:tcBorders>
              <w:top w:val="single" w:sz="4" w:space="0" w:color="auto"/>
              <w:left w:val="single" w:sz="4" w:space="0" w:color="auto"/>
              <w:bottom w:val="single" w:sz="4" w:space="0" w:color="auto"/>
              <w:right w:val="single" w:sz="4" w:space="0" w:color="auto"/>
            </w:tcBorders>
            <w:noWrap/>
            <w:vAlign w:val="center"/>
          </w:tcPr>
          <w:p w14:paraId="58A71A9B"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B48CAC" w14:textId="77777777" w:rsidR="00157314" w:rsidRPr="00050D28" w:rsidRDefault="00ED23ED" w:rsidP="00157314">
            <w:pPr>
              <w:jc w:val="center"/>
              <w:rPr>
                <w:sz w:val="20"/>
                <w:szCs w:val="20"/>
              </w:rPr>
            </w:pPr>
            <w:r w:rsidRPr="00050D28">
              <w:rPr>
                <w:sz w:val="20"/>
                <w:szCs w:val="20"/>
              </w:rPr>
              <w:t>5,66</w:t>
            </w:r>
          </w:p>
        </w:tc>
        <w:tc>
          <w:tcPr>
            <w:tcW w:w="849" w:type="dxa"/>
            <w:tcBorders>
              <w:top w:val="single" w:sz="4" w:space="0" w:color="auto"/>
              <w:left w:val="single" w:sz="4" w:space="0" w:color="auto"/>
              <w:bottom w:val="single" w:sz="4" w:space="0" w:color="auto"/>
              <w:right w:val="single" w:sz="4" w:space="0" w:color="auto"/>
            </w:tcBorders>
            <w:noWrap/>
            <w:vAlign w:val="center"/>
          </w:tcPr>
          <w:p w14:paraId="32855D3B"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156637F" w14:textId="77777777" w:rsidR="00157314" w:rsidRPr="00050D28" w:rsidRDefault="00157314" w:rsidP="00157314">
            <w:pPr>
              <w:jc w:val="center"/>
              <w:rPr>
                <w:sz w:val="20"/>
                <w:szCs w:val="20"/>
              </w:rPr>
            </w:pPr>
          </w:p>
        </w:tc>
      </w:tr>
      <w:tr w:rsidR="00157314" w:rsidRPr="00050D28" w14:paraId="62038E5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F9C7D13" w14:textId="77777777" w:rsidR="00157314" w:rsidRPr="00050D28" w:rsidRDefault="00157314" w:rsidP="00157314">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1771153"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FE08BAC" w14:textId="77777777" w:rsidR="00157314" w:rsidRPr="00050D28" w:rsidRDefault="00ED23ED" w:rsidP="00157314">
            <w:pPr>
              <w:jc w:val="center"/>
              <w:rPr>
                <w:sz w:val="20"/>
                <w:szCs w:val="20"/>
              </w:rPr>
            </w:pPr>
            <w:r w:rsidRPr="00050D28">
              <w:rPr>
                <w:sz w:val="20"/>
                <w:szCs w:val="20"/>
              </w:rPr>
              <w:t>10,26</w:t>
            </w:r>
          </w:p>
        </w:tc>
        <w:tc>
          <w:tcPr>
            <w:tcW w:w="709" w:type="dxa"/>
            <w:tcBorders>
              <w:top w:val="single" w:sz="4" w:space="0" w:color="auto"/>
              <w:left w:val="single" w:sz="4" w:space="0" w:color="auto"/>
              <w:bottom w:val="single" w:sz="4" w:space="0" w:color="auto"/>
              <w:right w:val="single" w:sz="4" w:space="0" w:color="auto"/>
            </w:tcBorders>
            <w:noWrap/>
            <w:vAlign w:val="center"/>
          </w:tcPr>
          <w:p w14:paraId="445B1C40" w14:textId="77777777" w:rsidR="00157314" w:rsidRPr="00050D28" w:rsidRDefault="00157314" w:rsidP="0015731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657AA20" w14:textId="77777777" w:rsidR="00157314" w:rsidRPr="00050D28" w:rsidRDefault="00ED23ED" w:rsidP="00157314">
            <w:pPr>
              <w:jc w:val="center"/>
              <w:rPr>
                <w:sz w:val="20"/>
                <w:szCs w:val="20"/>
              </w:rPr>
            </w:pPr>
            <w:r w:rsidRPr="00050D28">
              <w:rPr>
                <w:sz w:val="20"/>
                <w:szCs w:val="20"/>
              </w:rPr>
              <w:t>0,02</w:t>
            </w:r>
          </w:p>
        </w:tc>
        <w:tc>
          <w:tcPr>
            <w:tcW w:w="709" w:type="dxa"/>
            <w:tcBorders>
              <w:top w:val="single" w:sz="4" w:space="0" w:color="auto"/>
              <w:left w:val="single" w:sz="4" w:space="0" w:color="auto"/>
              <w:bottom w:val="single" w:sz="4" w:space="0" w:color="auto"/>
              <w:right w:val="single" w:sz="4" w:space="0" w:color="auto"/>
            </w:tcBorders>
            <w:noWrap/>
            <w:vAlign w:val="center"/>
          </w:tcPr>
          <w:p w14:paraId="1C267687"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A9DD7E9" w14:textId="77777777" w:rsidR="00157314" w:rsidRPr="00050D28" w:rsidRDefault="00ED23ED" w:rsidP="00157314">
            <w:pPr>
              <w:jc w:val="center"/>
              <w:rPr>
                <w:sz w:val="20"/>
                <w:szCs w:val="20"/>
              </w:rPr>
            </w:pPr>
            <w:r w:rsidRPr="00050D28">
              <w:rPr>
                <w:sz w:val="20"/>
                <w:szCs w:val="20"/>
              </w:rPr>
              <w:t>0,08</w:t>
            </w:r>
          </w:p>
        </w:tc>
        <w:tc>
          <w:tcPr>
            <w:tcW w:w="851" w:type="dxa"/>
            <w:tcBorders>
              <w:top w:val="single" w:sz="4" w:space="0" w:color="auto"/>
              <w:left w:val="single" w:sz="4" w:space="0" w:color="auto"/>
              <w:bottom w:val="single" w:sz="4" w:space="0" w:color="auto"/>
              <w:right w:val="single" w:sz="4" w:space="0" w:color="auto"/>
            </w:tcBorders>
            <w:noWrap/>
            <w:vAlign w:val="center"/>
          </w:tcPr>
          <w:p w14:paraId="6470C854"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C231AE" w14:textId="77777777" w:rsidR="00157314" w:rsidRPr="00050D28" w:rsidRDefault="00ED23ED" w:rsidP="00157314">
            <w:pPr>
              <w:jc w:val="center"/>
              <w:rPr>
                <w:sz w:val="20"/>
                <w:szCs w:val="20"/>
              </w:rPr>
            </w:pPr>
            <w:r w:rsidRPr="00050D28">
              <w:rPr>
                <w:sz w:val="20"/>
                <w:szCs w:val="20"/>
              </w:rPr>
              <w:t>1,53</w:t>
            </w:r>
          </w:p>
        </w:tc>
        <w:tc>
          <w:tcPr>
            <w:tcW w:w="851" w:type="dxa"/>
            <w:tcBorders>
              <w:top w:val="single" w:sz="4" w:space="0" w:color="auto"/>
              <w:left w:val="single" w:sz="4" w:space="0" w:color="auto"/>
              <w:bottom w:val="single" w:sz="4" w:space="0" w:color="auto"/>
              <w:right w:val="single" w:sz="4" w:space="0" w:color="auto"/>
            </w:tcBorders>
            <w:noWrap/>
            <w:vAlign w:val="center"/>
          </w:tcPr>
          <w:p w14:paraId="15F8C105" w14:textId="77777777" w:rsidR="00157314" w:rsidRPr="00050D28" w:rsidRDefault="00157314" w:rsidP="0015731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311AA5F" w14:textId="77777777" w:rsidR="00157314" w:rsidRPr="00050D28" w:rsidRDefault="00ED23ED" w:rsidP="00157314">
            <w:pPr>
              <w:jc w:val="center"/>
              <w:rPr>
                <w:sz w:val="20"/>
                <w:szCs w:val="20"/>
              </w:rPr>
            </w:pPr>
            <w:r w:rsidRPr="00050D28">
              <w:rPr>
                <w:sz w:val="20"/>
                <w:szCs w:val="20"/>
              </w:rPr>
              <w:t>5,04</w:t>
            </w:r>
          </w:p>
        </w:tc>
        <w:tc>
          <w:tcPr>
            <w:tcW w:w="851" w:type="dxa"/>
            <w:tcBorders>
              <w:top w:val="single" w:sz="4" w:space="0" w:color="auto"/>
              <w:left w:val="single" w:sz="4" w:space="0" w:color="auto"/>
              <w:bottom w:val="single" w:sz="4" w:space="0" w:color="auto"/>
              <w:right w:val="single" w:sz="4" w:space="0" w:color="auto"/>
            </w:tcBorders>
            <w:noWrap/>
            <w:vAlign w:val="center"/>
          </w:tcPr>
          <w:p w14:paraId="57C1B1E9" w14:textId="77777777" w:rsidR="00157314" w:rsidRPr="00050D28" w:rsidRDefault="00157314" w:rsidP="0015731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CD328B7" w14:textId="77777777" w:rsidR="00157314" w:rsidRPr="00050D28" w:rsidRDefault="00ED23ED" w:rsidP="00157314">
            <w:pPr>
              <w:jc w:val="center"/>
              <w:rPr>
                <w:sz w:val="20"/>
                <w:szCs w:val="20"/>
              </w:rPr>
            </w:pPr>
            <w:r w:rsidRPr="00050D28">
              <w:rPr>
                <w:sz w:val="20"/>
                <w:szCs w:val="20"/>
              </w:rPr>
              <w:t>3,59</w:t>
            </w:r>
          </w:p>
        </w:tc>
        <w:tc>
          <w:tcPr>
            <w:tcW w:w="849" w:type="dxa"/>
            <w:tcBorders>
              <w:top w:val="single" w:sz="4" w:space="0" w:color="auto"/>
              <w:left w:val="single" w:sz="4" w:space="0" w:color="auto"/>
              <w:bottom w:val="single" w:sz="4" w:space="0" w:color="auto"/>
              <w:right w:val="single" w:sz="4" w:space="0" w:color="auto"/>
            </w:tcBorders>
            <w:noWrap/>
            <w:vAlign w:val="center"/>
          </w:tcPr>
          <w:p w14:paraId="0BCDC2A2" w14:textId="77777777" w:rsidR="00157314" w:rsidRPr="00050D28" w:rsidRDefault="00157314" w:rsidP="0015731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FB085A2" w14:textId="77777777" w:rsidR="00157314" w:rsidRPr="00050D28" w:rsidRDefault="00157314" w:rsidP="00157314">
            <w:pPr>
              <w:jc w:val="center"/>
              <w:rPr>
                <w:sz w:val="20"/>
                <w:szCs w:val="20"/>
              </w:rPr>
            </w:pPr>
          </w:p>
        </w:tc>
      </w:tr>
      <w:tr w:rsidR="00ED23ED" w:rsidRPr="00050D28" w14:paraId="2A9C5FF4"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D7773A5" w14:textId="77777777" w:rsidR="00ED23ED" w:rsidRPr="00050D28" w:rsidRDefault="00ED23ED" w:rsidP="00ED23ED">
            <w:pPr>
              <w:rPr>
                <w:sz w:val="20"/>
                <w:szCs w:val="20"/>
              </w:rPr>
            </w:pPr>
            <w:r w:rsidRPr="00050D28">
              <w:rPr>
                <w:sz w:val="20"/>
                <w:szCs w:val="20"/>
              </w:rPr>
              <w:t>Хозяйственная секция: Березовая (Олч)</w:t>
            </w:r>
          </w:p>
        </w:tc>
      </w:tr>
      <w:tr w:rsidR="00ED23ED" w:rsidRPr="00050D28" w14:paraId="0A6BC70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C19D367" w14:textId="77777777" w:rsidR="00ED23ED" w:rsidRPr="00050D28" w:rsidRDefault="00ED23ED" w:rsidP="00ED23ED">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15D0065D" w14:textId="77777777" w:rsidR="00ED23ED" w:rsidRPr="00050D28" w:rsidRDefault="00ED23ED" w:rsidP="00ED23ED">
            <w:pPr>
              <w:jc w:val="center"/>
              <w:rPr>
                <w:sz w:val="20"/>
                <w:szCs w:val="20"/>
              </w:rPr>
            </w:pPr>
            <w:r w:rsidRPr="00050D28">
              <w:rPr>
                <w:sz w:val="20"/>
                <w:szCs w:val="20"/>
              </w:rPr>
              <w:t>139,7</w:t>
            </w:r>
          </w:p>
        </w:tc>
        <w:tc>
          <w:tcPr>
            <w:tcW w:w="992" w:type="dxa"/>
            <w:tcBorders>
              <w:top w:val="single" w:sz="4" w:space="0" w:color="auto"/>
              <w:left w:val="single" w:sz="4" w:space="0" w:color="auto"/>
              <w:bottom w:val="single" w:sz="4" w:space="0" w:color="auto"/>
              <w:right w:val="single" w:sz="4" w:space="0" w:color="auto"/>
            </w:tcBorders>
            <w:noWrap/>
            <w:vAlign w:val="center"/>
          </w:tcPr>
          <w:p w14:paraId="6890DF7F" w14:textId="77777777" w:rsidR="00ED23ED" w:rsidRPr="00050D28" w:rsidRDefault="00ED23ED" w:rsidP="00ED23ED">
            <w:pPr>
              <w:jc w:val="center"/>
              <w:rPr>
                <w:sz w:val="20"/>
                <w:szCs w:val="20"/>
              </w:rPr>
            </w:pPr>
            <w:r w:rsidRPr="00050D28">
              <w:rPr>
                <w:sz w:val="20"/>
                <w:szCs w:val="20"/>
              </w:rPr>
              <w:t>27,95</w:t>
            </w:r>
          </w:p>
        </w:tc>
        <w:tc>
          <w:tcPr>
            <w:tcW w:w="709" w:type="dxa"/>
            <w:tcBorders>
              <w:top w:val="single" w:sz="4" w:space="0" w:color="auto"/>
              <w:left w:val="single" w:sz="4" w:space="0" w:color="auto"/>
              <w:bottom w:val="single" w:sz="4" w:space="0" w:color="auto"/>
              <w:right w:val="single" w:sz="4" w:space="0" w:color="auto"/>
            </w:tcBorders>
            <w:noWrap/>
            <w:vAlign w:val="center"/>
          </w:tcPr>
          <w:p w14:paraId="18DAF071"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246E8B5"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55A3070" w14:textId="77777777" w:rsidR="00ED23ED" w:rsidRPr="00050D28" w:rsidRDefault="00ED23ED" w:rsidP="00ED23ED">
            <w:pPr>
              <w:jc w:val="center"/>
              <w:rPr>
                <w:sz w:val="20"/>
                <w:szCs w:val="20"/>
              </w:rPr>
            </w:pPr>
            <w:r w:rsidRPr="00050D28">
              <w:rPr>
                <w:sz w:val="20"/>
                <w:szCs w:val="20"/>
              </w:rPr>
              <w:t>2,7</w:t>
            </w:r>
          </w:p>
        </w:tc>
        <w:tc>
          <w:tcPr>
            <w:tcW w:w="850" w:type="dxa"/>
            <w:tcBorders>
              <w:top w:val="single" w:sz="4" w:space="0" w:color="auto"/>
              <w:left w:val="single" w:sz="4" w:space="0" w:color="auto"/>
              <w:bottom w:val="single" w:sz="4" w:space="0" w:color="auto"/>
              <w:right w:val="single" w:sz="4" w:space="0" w:color="auto"/>
            </w:tcBorders>
            <w:noWrap/>
            <w:vAlign w:val="center"/>
          </w:tcPr>
          <w:p w14:paraId="4000F382" w14:textId="77777777" w:rsidR="00ED23ED" w:rsidRPr="00050D28" w:rsidRDefault="00ED23ED" w:rsidP="00ED23ED">
            <w:pPr>
              <w:jc w:val="center"/>
              <w:rPr>
                <w:sz w:val="20"/>
                <w:szCs w:val="20"/>
              </w:rPr>
            </w:pPr>
            <w:r w:rsidRPr="00050D28">
              <w:rPr>
                <w:sz w:val="20"/>
                <w:szCs w:val="20"/>
              </w:rPr>
              <w:t>0,80</w:t>
            </w:r>
          </w:p>
        </w:tc>
        <w:tc>
          <w:tcPr>
            <w:tcW w:w="851" w:type="dxa"/>
            <w:tcBorders>
              <w:top w:val="single" w:sz="4" w:space="0" w:color="auto"/>
              <w:left w:val="single" w:sz="4" w:space="0" w:color="auto"/>
              <w:bottom w:val="single" w:sz="4" w:space="0" w:color="auto"/>
              <w:right w:val="single" w:sz="4" w:space="0" w:color="auto"/>
            </w:tcBorders>
            <w:noWrap/>
            <w:vAlign w:val="center"/>
          </w:tcPr>
          <w:p w14:paraId="7F8A8C41" w14:textId="77777777" w:rsidR="00ED23ED" w:rsidRPr="00050D28" w:rsidRDefault="00ED23ED" w:rsidP="00ED23ED">
            <w:pPr>
              <w:jc w:val="center"/>
              <w:rPr>
                <w:sz w:val="20"/>
                <w:szCs w:val="20"/>
              </w:rPr>
            </w:pPr>
            <w:r w:rsidRPr="00050D28">
              <w:rPr>
                <w:sz w:val="20"/>
                <w:szCs w:val="20"/>
              </w:rPr>
              <w:t>25,2</w:t>
            </w:r>
          </w:p>
        </w:tc>
        <w:tc>
          <w:tcPr>
            <w:tcW w:w="850" w:type="dxa"/>
            <w:tcBorders>
              <w:top w:val="single" w:sz="4" w:space="0" w:color="auto"/>
              <w:left w:val="single" w:sz="4" w:space="0" w:color="auto"/>
              <w:bottom w:val="single" w:sz="4" w:space="0" w:color="auto"/>
              <w:right w:val="single" w:sz="4" w:space="0" w:color="auto"/>
            </w:tcBorders>
            <w:noWrap/>
            <w:vAlign w:val="center"/>
          </w:tcPr>
          <w:p w14:paraId="01338524" w14:textId="77777777" w:rsidR="00ED23ED" w:rsidRPr="00050D28" w:rsidRDefault="00ED23ED" w:rsidP="00ED23ED">
            <w:pPr>
              <w:jc w:val="center"/>
              <w:rPr>
                <w:sz w:val="20"/>
                <w:szCs w:val="20"/>
              </w:rPr>
            </w:pPr>
            <w:r w:rsidRPr="00050D28">
              <w:rPr>
                <w:sz w:val="20"/>
                <w:szCs w:val="20"/>
              </w:rPr>
              <w:t>5,71</w:t>
            </w:r>
          </w:p>
        </w:tc>
        <w:tc>
          <w:tcPr>
            <w:tcW w:w="851" w:type="dxa"/>
            <w:tcBorders>
              <w:top w:val="single" w:sz="4" w:space="0" w:color="auto"/>
              <w:left w:val="single" w:sz="4" w:space="0" w:color="auto"/>
              <w:bottom w:val="single" w:sz="4" w:space="0" w:color="auto"/>
              <w:right w:val="single" w:sz="4" w:space="0" w:color="auto"/>
            </w:tcBorders>
            <w:noWrap/>
            <w:vAlign w:val="center"/>
          </w:tcPr>
          <w:p w14:paraId="30875C5E" w14:textId="77777777" w:rsidR="00ED23ED" w:rsidRPr="00050D28" w:rsidRDefault="00ED23ED" w:rsidP="00ED23ED">
            <w:pPr>
              <w:jc w:val="center"/>
              <w:rPr>
                <w:sz w:val="20"/>
                <w:szCs w:val="20"/>
              </w:rPr>
            </w:pPr>
            <w:r w:rsidRPr="00050D28">
              <w:rPr>
                <w:sz w:val="20"/>
                <w:szCs w:val="20"/>
              </w:rPr>
              <w:t>63,5</w:t>
            </w:r>
          </w:p>
        </w:tc>
        <w:tc>
          <w:tcPr>
            <w:tcW w:w="992" w:type="dxa"/>
            <w:tcBorders>
              <w:top w:val="single" w:sz="4" w:space="0" w:color="auto"/>
              <w:left w:val="single" w:sz="4" w:space="0" w:color="auto"/>
              <w:bottom w:val="single" w:sz="4" w:space="0" w:color="auto"/>
              <w:right w:val="single" w:sz="4" w:space="0" w:color="auto"/>
            </w:tcBorders>
            <w:noWrap/>
            <w:vAlign w:val="center"/>
          </w:tcPr>
          <w:p w14:paraId="53EF5505" w14:textId="77777777" w:rsidR="00ED23ED" w:rsidRPr="00050D28" w:rsidRDefault="00ED23ED" w:rsidP="00ED23ED">
            <w:pPr>
              <w:jc w:val="center"/>
              <w:rPr>
                <w:sz w:val="20"/>
                <w:szCs w:val="20"/>
              </w:rPr>
            </w:pPr>
            <w:r w:rsidRPr="00050D28">
              <w:rPr>
                <w:sz w:val="20"/>
                <w:szCs w:val="20"/>
              </w:rPr>
              <w:t>12,19</w:t>
            </w:r>
          </w:p>
        </w:tc>
        <w:tc>
          <w:tcPr>
            <w:tcW w:w="851" w:type="dxa"/>
            <w:tcBorders>
              <w:top w:val="single" w:sz="4" w:space="0" w:color="auto"/>
              <w:left w:val="single" w:sz="4" w:space="0" w:color="auto"/>
              <w:bottom w:val="single" w:sz="4" w:space="0" w:color="auto"/>
              <w:right w:val="single" w:sz="4" w:space="0" w:color="auto"/>
            </w:tcBorders>
            <w:noWrap/>
            <w:vAlign w:val="center"/>
          </w:tcPr>
          <w:p w14:paraId="1F9D821D" w14:textId="77777777" w:rsidR="00ED23ED" w:rsidRPr="00050D28" w:rsidRDefault="00ED23ED" w:rsidP="00ED23ED">
            <w:pPr>
              <w:jc w:val="center"/>
              <w:rPr>
                <w:sz w:val="20"/>
                <w:szCs w:val="20"/>
              </w:rPr>
            </w:pPr>
            <w:r w:rsidRPr="00050D28">
              <w:rPr>
                <w:sz w:val="20"/>
                <w:szCs w:val="20"/>
              </w:rPr>
              <w:t>48,3</w:t>
            </w:r>
          </w:p>
        </w:tc>
        <w:tc>
          <w:tcPr>
            <w:tcW w:w="850" w:type="dxa"/>
            <w:tcBorders>
              <w:top w:val="single" w:sz="4" w:space="0" w:color="auto"/>
              <w:left w:val="single" w:sz="4" w:space="0" w:color="auto"/>
              <w:bottom w:val="single" w:sz="4" w:space="0" w:color="auto"/>
              <w:right w:val="single" w:sz="4" w:space="0" w:color="auto"/>
            </w:tcBorders>
            <w:noWrap/>
            <w:vAlign w:val="center"/>
          </w:tcPr>
          <w:p w14:paraId="789553DF" w14:textId="77777777" w:rsidR="00ED23ED" w:rsidRPr="00050D28" w:rsidRDefault="00ED23ED" w:rsidP="00ED23ED">
            <w:pPr>
              <w:jc w:val="center"/>
              <w:rPr>
                <w:sz w:val="20"/>
                <w:szCs w:val="20"/>
              </w:rPr>
            </w:pPr>
            <w:r w:rsidRPr="00050D28">
              <w:rPr>
                <w:sz w:val="20"/>
                <w:szCs w:val="20"/>
              </w:rPr>
              <w:t>9,25</w:t>
            </w:r>
          </w:p>
        </w:tc>
        <w:tc>
          <w:tcPr>
            <w:tcW w:w="849" w:type="dxa"/>
            <w:tcBorders>
              <w:top w:val="single" w:sz="4" w:space="0" w:color="auto"/>
              <w:left w:val="single" w:sz="4" w:space="0" w:color="auto"/>
              <w:bottom w:val="single" w:sz="4" w:space="0" w:color="auto"/>
              <w:right w:val="single" w:sz="4" w:space="0" w:color="auto"/>
            </w:tcBorders>
            <w:noWrap/>
            <w:vAlign w:val="center"/>
          </w:tcPr>
          <w:p w14:paraId="13BF7AD7"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3D84214" w14:textId="77777777" w:rsidR="00ED23ED" w:rsidRPr="00050D28" w:rsidRDefault="00ED23ED" w:rsidP="00ED23ED">
            <w:pPr>
              <w:jc w:val="center"/>
              <w:rPr>
                <w:sz w:val="20"/>
                <w:szCs w:val="20"/>
              </w:rPr>
            </w:pPr>
          </w:p>
        </w:tc>
      </w:tr>
      <w:tr w:rsidR="00ED23ED" w:rsidRPr="00050D28" w14:paraId="3A0B9E5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3BFB94D" w14:textId="77777777" w:rsidR="00ED23ED" w:rsidRPr="00050D28" w:rsidRDefault="00ED23ED" w:rsidP="00ED23ED">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4D34A3AD"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778027B" w14:textId="77777777" w:rsidR="00ED23ED" w:rsidRPr="00050D28" w:rsidRDefault="00ED23ED" w:rsidP="00ED23ED">
            <w:pPr>
              <w:jc w:val="center"/>
              <w:rPr>
                <w:sz w:val="20"/>
                <w:szCs w:val="20"/>
              </w:rPr>
            </w:pPr>
            <w:r w:rsidRPr="00050D28">
              <w:rPr>
                <w:sz w:val="20"/>
                <w:szCs w:val="20"/>
              </w:rPr>
              <w:t>20</w:t>
            </w:r>
          </w:p>
        </w:tc>
        <w:tc>
          <w:tcPr>
            <w:tcW w:w="709" w:type="dxa"/>
            <w:tcBorders>
              <w:top w:val="single" w:sz="4" w:space="0" w:color="auto"/>
              <w:left w:val="single" w:sz="4" w:space="0" w:color="auto"/>
              <w:bottom w:val="single" w:sz="4" w:space="0" w:color="auto"/>
              <w:right w:val="single" w:sz="4" w:space="0" w:color="auto"/>
            </w:tcBorders>
            <w:noWrap/>
            <w:vAlign w:val="center"/>
          </w:tcPr>
          <w:p w14:paraId="52041255"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402538"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4E07CC2"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1EE6CA"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38876DC"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544C335"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01A2EB"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BD3E2F8"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B71684"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E7984D"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BCA8D59"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49D8531" w14:textId="77777777" w:rsidR="00ED23ED" w:rsidRPr="00050D28" w:rsidRDefault="00ED23ED" w:rsidP="00ED23ED">
            <w:pPr>
              <w:jc w:val="center"/>
              <w:rPr>
                <w:sz w:val="20"/>
                <w:szCs w:val="20"/>
              </w:rPr>
            </w:pPr>
          </w:p>
        </w:tc>
      </w:tr>
      <w:tr w:rsidR="00ED23ED" w:rsidRPr="00050D28" w14:paraId="5CCF48C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AC72F66" w14:textId="77777777" w:rsidR="00ED23ED" w:rsidRPr="00050D28" w:rsidRDefault="00ED23ED" w:rsidP="00ED23ED">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76723F2F"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7EED3E8" w14:textId="77777777" w:rsidR="00ED23ED" w:rsidRPr="00050D28" w:rsidRDefault="00ED23ED" w:rsidP="00ED23ED">
            <w:pPr>
              <w:jc w:val="center"/>
              <w:rPr>
                <w:sz w:val="20"/>
                <w:szCs w:val="20"/>
              </w:rPr>
            </w:pPr>
            <w:r w:rsidRPr="00050D28">
              <w:rPr>
                <w:sz w:val="20"/>
                <w:szCs w:val="20"/>
              </w:rPr>
              <w:t>5,50</w:t>
            </w:r>
          </w:p>
        </w:tc>
        <w:tc>
          <w:tcPr>
            <w:tcW w:w="709" w:type="dxa"/>
            <w:tcBorders>
              <w:top w:val="single" w:sz="4" w:space="0" w:color="auto"/>
              <w:left w:val="single" w:sz="4" w:space="0" w:color="auto"/>
              <w:bottom w:val="single" w:sz="4" w:space="0" w:color="auto"/>
              <w:right w:val="single" w:sz="4" w:space="0" w:color="auto"/>
            </w:tcBorders>
            <w:noWrap/>
            <w:vAlign w:val="center"/>
          </w:tcPr>
          <w:p w14:paraId="40441910"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8253FB"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5DC7D82"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6C795FB"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1D18909"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E8309B8"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189D9A"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F62FAE8"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3406795"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D275AC"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CF950AE"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398ED2A" w14:textId="77777777" w:rsidR="00ED23ED" w:rsidRPr="00050D28" w:rsidRDefault="00ED23ED" w:rsidP="00ED23ED">
            <w:pPr>
              <w:jc w:val="center"/>
              <w:rPr>
                <w:sz w:val="20"/>
                <w:szCs w:val="20"/>
              </w:rPr>
            </w:pPr>
          </w:p>
        </w:tc>
      </w:tr>
      <w:tr w:rsidR="00ED23ED" w:rsidRPr="00050D28" w14:paraId="759E331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7292443" w14:textId="77777777" w:rsidR="00ED23ED" w:rsidRPr="00050D28" w:rsidRDefault="00ED23ED" w:rsidP="00ED23ED">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2060E9DF"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0F8C716" w14:textId="77777777" w:rsidR="00ED23ED" w:rsidRPr="00050D28" w:rsidRDefault="00ED23ED" w:rsidP="00ED23ED">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22FA5DE0"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9F02DC4"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E18BEC7"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65B9475"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5B473C"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2C8B6DD"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1C35F8"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A4F4455"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DFD5788"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B13D066"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22ECAA5"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82103DF" w14:textId="77777777" w:rsidR="00ED23ED" w:rsidRPr="00050D28" w:rsidRDefault="00ED23ED" w:rsidP="00ED23ED">
            <w:pPr>
              <w:jc w:val="center"/>
              <w:rPr>
                <w:sz w:val="20"/>
                <w:szCs w:val="20"/>
              </w:rPr>
            </w:pPr>
          </w:p>
        </w:tc>
      </w:tr>
      <w:tr w:rsidR="00ED23ED" w:rsidRPr="00050D28" w14:paraId="410E878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11AD238" w14:textId="77777777" w:rsidR="00ED23ED" w:rsidRPr="00050D28" w:rsidRDefault="00ED23ED" w:rsidP="00ED23ED">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0CFF98AC" w14:textId="77777777" w:rsidR="00ED23ED" w:rsidRPr="00050D28" w:rsidRDefault="00ED23ED" w:rsidP="00ED23ED">
            <w:pPr>
              <w:jc w:val="center"/>
              <w:rPr>
                <w:sz w:val="20"/>
                <w:szCs w:val="20"/>
              </w:rPr>
            </w:pPr>
            <w:r w:rsidRPr="00050D28">
              <w:rPr>
                <w:sz w:val="20"/>
                <w:szCs w:val="20"/>
              </w:rPr>
              <w:t>9,3</w:t>
            </w:r>
          </w:p>
        </w:tc>
        <w:tc>
          <w:tcPr>
            <w:tcW w:w="992" w:type="dxa"/>
            <w:tcBorders>
              <w:top w:val="single" w:sz="4" w:space="0" w:color="auto"/>
              <w:left w:val="single" w:sz="4" w:space="0" w:color="auto"/>
              <w:bottom w:val="single" w:sz="4" w:space="0" w:color="auto"/>
              <w:right w:val="single" w:sz="4" w:space="0" w:color="auto"/>
            </w:tcBorders>
            <w:noWrap/>
            <w:vAlign w:val="center"/>
          </w:tcPr>
          <w:p w14:paraId="4490A84B" w14:textId="77777777" w:rsidR="00ED23ED" w:rsidRPr="00050D28" w:rsidRDefault="00ED23ED" w:rsidP="00ED23ED">
            <w:pPr>
              <w:jc w:val="center"/>
              <w:rPr>
                <w:sz w:val="20"/>
                <w:szCs w:val="20"/>
              </w:rPr>
            </w:pPr>
            <w:r w:rsidRPr="00050D28">
              <w:rPr>
                <w:sz w:val="20"/>
                <w:szCs w:val="20"/>
              </w:rPr>
              <w:t>0,37</w:t>
            </w:r>
          </w:p>
        </w:tc>
        <w:tc>
          <w:tcPr>
            <w:tcW w:w="709" w:type="dxa"/>
            <w:tcBorders>
              <w:top w:val="single" w:sz="4" w:space="0" w:color="auto"/>
              <w:left w:val="single" w:sz="4" w:space="0" w:color="auto"/>
              <w:bottom w:val="single" w:sz="4" w:space="0" w:color="auto"/>
              <w:right w:val="single" w:sz="4" w:space="0" w:color="auto"/>
            </w:tcBorders>
            <w:noWrap/>
            <w:vAlign w:val="center"/>
          </w:tcPr>
          <w:p w14:paraId="7C952CB8"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E18921"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4567B3F"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C30BF0"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ADBDD3"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957EDA4"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4489F0"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96CA276"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7A186D2"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ABE0D2A"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80BED29"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C95FCC3" w14:textId="77777777" w:rsidR="00ED23ED" w:rsidRPr="00050D28" w:rsidRDefault="00ED23ED" w:rsidP="00ED23ED">
            <w:pPr>
              <w:jc w:val="center"/>
              <w:rPr>
                <w:sz w:val="20"/>
                <w:szCs w:val="20"/>
              </w:rPr>
            </w:pPr>
          </w:p>
        </w:tc>
      </w:tr>
      <w:tr w:rsidR="00ED23ED" w:rsidRPr="00050D28" w14:paraId="3B270DB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57212D8" w14:textId="77777777" w:rsidR="00ED23ED" w:rsidRPr="00050D28" w:rsidRDefault="00ED23ED" w:rsidP="00ED23ED">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449C946"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DBB7657" w14:textId="77777777" w:rsidR="00ED23ED" w:rsidRPr="00050D28" w:rsidRDefault="00ED23ED" w:rsidP="00ED23ED">
            <w:pPr>
              <w:jc w:val="center"/>
              <w:rPr>
                <w:sz w:val="20"/>
                <w:szCs w:val="20"/>
              </w:rPr>
            </w:pPr>
            <w:r w:rsidRPr="00050D28">
              <w:rPr>
                <w:sz w:val="20"/>
                <w:szCs w:val="20"/>
              </w:rPr>
              <w:t>0,37</w:t>
            </w:r>
          </w:p>
        </w:tc>
        <w:tc>
          <w:tcPr>
            <w:tcW w:w="709" w:type="dxa"/>
            <w:tcBorders>
              <w:top w:val="single" w:sz="4" w:space="0" w:color="auto"/>
              <w:left w:val="single" w:sz="4" w:space="0" w:color="auto"/>
              <w:bottom w:val="single" w:sz="4" w:space="0" w:color="auto"/>
              <w:right w:val="single" w:sz="4" w:space="0" w:color="auto"/>
            </w:tcBorders>
            <w:noWrap/>
            <w:vAlign w:val="center"/>
          </w:tcPr>
          <w:p w14:paraId="1BB7E7BC"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941E226"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F8DB740"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ABBFE60" w14:textId="77777777" w:rsidR="00ED23ED" w:rsidRPr="00050D28" w:rsidRDefault="00ED23ED" w:rsidP="00ED23ED">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091A608D"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F6B320" w14:textId="77777777" w:rsidR="00ED23ED" w:rsidRPr="00050D28" w:rsidRDefault="00ED23ED" w:rsidP="00ED23ED">
            <w:pPr>
              <w:jc w:val="center"/>
              <w:rPr>
                <w:sz w:val="20"/>
                <w:szCs w:val="20"/>
              </w:rPr>
            </w:pPr>
            <w:r w:rsidRPr="00050D28">
              <w:rPr>
                <w:sz w:val="20"/>
                <w:szCs w:val="20"/>
              </w:rPr>
              <w:t>0,10</w:t>
            </w:r>
          </w:p>
        </w:tc>
        <w:tc>
          <w:tcPr>
            <w:tcW w:w="851" w:type="dxa"/>
            <w:tcBorders>
              <w:top w:val="single" w:sz="4" w:space="0" w:color="auto"/>
              <w:left w:val="single" w:sz="4" w:space="0" w:color="auto"/>
              <w:bottom w:val="single" w:sz="4" w:space="0" w:color="auto"/>
              <w:right w:val="single" w:sz="4" w:space="0" w:color="auto"/>
            </w:tcBorders>
            <w:noWrap/>
            <w:vAlign w:val="center"/>
          </w:tcPr>
          <w:p w14:paraId="3A42AB6A"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AB6E4B7" w14:textId="77777777" w:rsidR="00ED23ED" w:rsidRPr="00050D28" w:rsidRDefault="00ED23ED" w:rsidP="00ED23ED">
            <w:pPr>
              <w:jc w:val="center"/>
              <w:rPr>
                <w:sz w:val="20"/>
                <w:szCs w:val="20"/>
              </w:rPr>
            </w:pPr>
            <w:r w:rsidRPr="00050D28">
              <w:rPr>
                <w:sz w:val="20"/>
                <w:szCs w:val="20"/>
              </w:rPr>
              <w:t>0,16</w:t>
            </w:r>
          </w:p>
        </w:tc>
        <w:tc>
          <w:tcPr>
            <w:tcW w:w="851" w:type="dxa"/>
            <w:tcBorders>
              <w:top w:val="single" w:sz="4" w:space="0" w:color="auto"/>
              <w:left w:val="single" w:sz="4" w:space="0" w:color="auto"/>
              <w:bottom w:val="single" w:sz="4" w:space="0" w:color="auto"/>
              <w:right w:val="single" w:sz="4" w:space="0" w:color="auto"/>
            </w:tcBorders>
            <w:noWrap/>
            <w:vAlign w:val="center"/>
          </w:tcPr>
          <w:p w14:paraId="457106D7"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202F17" w14:textId="77777777" w:rsidR="00ED23ED" w:rsidRPr="00050D28" w:rsidRDefault="00ED23ED" w:rsidP="00ED23ED">
            <w:pPr>
              <w:jc w:val="center"/>
              <w:rPr>
                <w:sz w:val="20"/>
                <w:szCs w:val="20"/>
              </w:rPr>
            </w:pPr>
            <w:r w:rsidRPr="00050D28">
              <w:rPr>
                <w:sz w:val="20"/>
                <w:szCs w:val="20"/>
              </w:rPr>
              <w:t>0,09</w:t>
            </w:r>
          </w:p>
        </w:tc>
        <w:tc>
          <w:tcPr>
            <w:tcW w:w="849" w:type="dxa"/>
            <w:tcBorders>
              <w:top w:val="single" w:sz="4" w:space="0" w:color="auto"/>
              <w:left w:val="single" w:sz="4" w:space="0" w:color="auto"/>
              <w:bottom w:val="single" w:sz="4" w:space="0" w:color="auto"/>
              <w:right w:val="single" w:sz="4" w:space="0" w:color="auto"/>
            </w:tcBorders>
            <w:noWrap/>
            <w:vAlign w:val="center"/>
          </w:tcPr>
          <w:p w14:paraId="19BB35B0"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E075A7C" w14:textId="77777777" w:rsidR="00ED23ED" w:rsidRPr="00050D28" w:rsidRDefault="00ED23ED" w:rsidP="00ED23ED">
            <w:pPr>
              <w:jc w:val="center"/>
              <w:rPr>
                <w:sz w:val="20"/>
                <w:szCs w:val="20"/>
              </w:rPr>
            </w:pPr>
          </w:p>
        </w:tc>
      </w:tr>
      <w:tr w:rsidR="00ED23ED" w:rsidRPr="00050D28" w14:paraId="15C99A1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445973E" w14:textId="77777777" w:rsidR="00ED23ED" w:rsidRPr="00050D28" w:rsidRDefault="00ED23ED" w:rsidP="00ED23ED">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5CC81218"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26B0421" w14:textId="77777777" w:rsidR="00ED23ED" w:rsidRPr="00050D28" w:rsidRDefault="00ED23ED" w:rsidP="00ED23ED">
            <w:pPr>
              <w:jc w:val="center"/>
              <w:rPr>
                <w:sz w:val="20"/>
                <w:szCs w:val="20"/>
              </w:rPr>
            </w:pPr>
            <w:r w:rsidRPr="00050D28">
              <w:rPr>
                <w:sz w:val="20"/>
                <w:szCs w:val="20"/>
              </w:rPr>
              <w:t>0,34</w:t>
            </w:r>
          </w:p>
        </w:tc>
        <w:tc>
          <w:tcPr>
            <w:tcW w:w="709" w:type="dxa"/>
            <w:tcBorders>
              <w:top w:val="single" w:sz="4" w:space="0" w:color="auto"/>
              <w:left w:val="single" w:sz="4" w:space="0" w:color="auto"/>
              <w:bottom w:val="single" w:sz="4" w:space="0" w:color="auto"/>
              <w:right w:val="single" w:sz="4" w:space="0" w:color="auto"/>
            </w:tcBorders>
            <w:noWrap/>
            <w:vAlign w:val="center"/>
          </w:tcPr>
          <w:p w14:paraId="5E8A1E8F"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C3331C"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28C9DE1"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7917903" w14:textId="77777777" w:rsidR="00ED23ED" w:rsidRPr="00050D28" w:rsidRDefault="00ED23ED" w:rsidP="00ED23ED">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72DC2B5F"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78E010" w14:textId="77777777" w:rsidR="00ED23ED" w:rsidRPr="00050D28" w:rsidRDefault="00ED23ED" w:rsidP="00ED23ED">
            <w:pPr>
              <w:jc w:val="center"/>
              <w:rPr>
                <w:sz w:val="20"/>
                <w:szCs w:val="20"/>
              </w:rPr>
            </w:pPr>
            <w:r w:rsidRPr="00050D28">
              <w:rPr>
                <w:sz w:val="20"/>
                <w:szCs w:val="20"/>
              </w:rPr>
              <w:t>0,09</w:t>
            </w:r>
          </w:p>
        </w:tc>
        <w:tc>
          <w:tcPr>
            <w:tcW w:w="851" w:type="dxa"/>
            <w:tcBorders>
              <w:top w:val="single" w:sz="4" w:space="0" w:color="auto"/>
              <w:left w:val="single" w:sz="4" w:space="0" w:color="auto"/>
              <w:bottom w:val="single" w:sz="4" w:space="0" w:color="auto"/>
              <w:right w:val="single" w:sz="4" w:space="0" w:color="auto"/>
            </w:tcBorders>
            <w:noWrap/>
            <w:vAlign w:val="center"/>
          </w:tcPr>
          <w:p w14:paraId="4F3885BA"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66F0816" w14:textId="77777777" w:rsidR="00ED23ED" w:rsidRPr="00050D28" w:rsidRDefault="00ED23ED" w:rsidP="00ED23ED">
            <w:pPr>
              <w:jc w:val="center"/>
              <w:rPr>
                <w:sz w:val="20"/>
                <w:szCs w:val="20"/>
              </w:rPr>
            </w:pPr>
            <w:r w:rsidRPr="00050D28">
              <w:rPr>
                <w:sz w:val="20"/>
                <w:szCs w:val="20"/>
              </w:rPr>
              <w:t>0,15</w:t>
            </w:r>
          </w:p>
        </w:tc>
        <w:tc>
          <w:tcPr>
            <w:tcW w:w="851" w:type="dxa"/>
            <w:tcBorders>
              <w:top w:val="single" w:sz="4" w:space="0" w:color="auto"/>
              <w:left w:val="single" w:sz="4" w:space="0" w:color="auto"/>
              <w:bottom w:val="single" w:sz="4" w:space="0" w:color="auto"/>
              <w:right w:val="single" w:sz="4" w:space="0" w:color="auto"/>
            </w:tcBorders>
            <w:noWrap/>
            <w:vAlign w:val="center"/>
          </w:tcPr>
          <w:p w14:paraId="2C9613D4"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836BB5" w14:textId="77777777" w:rsidR="00ED23ED" w:rsidRPr="00050D28" w:rsidRDefault="00ED23ED" w:rsidP="00ED23ED">
            <w:pPr>
              <w:jc w:val="center"/>
              <w:rPr>
                <w:sz w:val="20"/>
                <w:szCs w:val="20"/>
              </w:rPr>
            </w:pPr>
            <w:r w:rsidRPr="00050D28">
              <w:rPr>
                <w:sz w:val="20"/>
                <w:szCs w:val="20"/>
              </w:rPr>
              <w:t>0,09</w:t>
            </w:r>
          </w:p>
        </w:tc>
        <w:tc>
          <w:tcPr>
            <w:tcW w:w="849" w:type="dxa"/>
            <w:tcBorders>
              <w:top w:val="single" w:sz="4" w:space="0" w:color="auto"/>
              <w:left w:val="single" w:sz="4" w:space="0" w:color="auto"/>
              <w:bottom w:val="single" w:sz="4" w:space="0" w:color="auto"/>
              <w:right w:val="single" w:sz="4" w:space="0" w:color="auto"/>
            </w:tcBorders>
            <w:noWrap/>
            <w:vAlign w:val="center"/>
          </w:tcPr>
          <w:p w14:paraId="10C7C15E"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A51F8FB" w14:textId="77777777" w:rsidR="00ED23ED" w:rsidRPr="00050D28" w:rsidRDefault="00ED23ED" w:rsidP="00ED23ED">
            <w:pPr>
              <w:jc w:val="center"/>
              <w:rPr>
                <w:sz w:val="20"/>
                <w:szCs w:val="20"/>
              </w:rPr>
            </w:pPr>
          </w:p>
        </w:tc>
      </w:tr>
      <w:tr w:rsidR="00ED23ED" w:rsidRPr="00050D28" w14:paraId="531ED46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22A17B5" w14:textId="77777777" w:rsidR="00ED23ED" w:rsidRPr="00050D28" w:rsidRDefault="00ED23ED" w:rsidP="00ED23ED">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3DC7E67"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CEA14CD" w14:textId="77777777" w:rsidR="00ED23ED" w:rsidRPr="00050D28" w:rsidRDefault="00ED23ED" w:rsidP="00ED23ED">
            <w:pPr>
              <w:jc w:val="center"/>
              <w:rPr>
                <w:sz w:val="20"/>
                <w:szCs w:val="20"/>
              </w:rPr>
            </w:pPr>
            <w:r w:rsidRPr="00050D28">
              <w:rPr>
                <w:sz w:val="20"/>
                <w:szCs w:val="20"/>
              </w:rPr>
              <w:t>0,22</w:t>
            </w:r>
          </w:p>
        </w:tc>
        <w:tc>
          <w:tcPr>
            <w:tcW w:w="709" w:type="dxa"/>
            <w:tcBorders>
              <w:top w:val="single" w:sz="4" w:space="0" w:color="auto"/>
              <w:left w:val="single" w:sz="4" w:space="0" w:color="auto"/>
              <w:bottom w:val="single" w:sz="4" w:space="0" w:color="auto"/>
              <w:right w:val="single" w:sz="4" w:space="0" w:color="auto"/>
            </w:tcBorders>
            <w:noWrap/>
            <w:vAlign w:val="center"/>
          </w:tcPr>
          <w:p w14:paraId="4B2CDF14"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376DD9B"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22046E5"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B4C92E3" w14:textId="77777777" w:rsidR="00ED23ED" w:rsidRPr="00050D28" w:rsidRDefault="00ED23ED" w:rsidP="00ED23ED">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03ABE430"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45DB11E" w14:textId="77777777" w:rsidR="00ED23ED" w:rsidRPr="00050D28" w:rsidRDefault="00ED23ED" w:rsidP="00ED23ED">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4960C821"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0EA7A20" w14:textId="77777777" w:rsidR="00ED23ED" w:rsidRPr="00050D28" w:rsidRDefault="00ED23ED" w:rsidP="00ED23ED">
            <w:pPr>
              <w:jc w:val="center"/>
              <w:rPr>
                <w:sz w:val="20"/>
                <w:szCs w:val="20"/>
              </w:rPr>
            </w:pPr>
            <w:r w:rsidRPr="00050D28">
              <w:rPr>
                <w:sz w:val="20"/>
                <w:szCs w:val="20"/>
              </w:rPr>
              <w:t>0,10</w:t>
            </w:r>
          </w:p>
        </w:tc>
        <w:tc>
          <w:tcPr>
            <w:tcW w:w="851" w:type="dxa"/>
            <w:tcBorders>
              <w:top w:val="single" w:sz="4" w:space="0" w:color="auto"/>
              <w:left w:val="single" w:sz="4" w:space="0" w:color="auto"/>
              <w:bottom w:val="single" w:sz="4" w:space="0" w:color="auto"/>
              <w:right w:val="single" w:sz="4" w:space="0" w:color="auto"/>
            </w:tcBorders>
            <w:noWrap/>
            <w:vAlign w:val="center"/>
          </w:tcPr>
          <w:p w14:paraId="5E5BD2D3"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B3C126" w14:textId="77777777" w:rsidR="00ED23ED" w:rsidRPr="00050D28" w:rsidRDefault="00ED23ED" w:rsidP="00ED23ED">
            <w:pPr>
              <w:jc w:val="center"/>
              <w:rPr>
                <w:sz w:val="20"/>
                <w:szCs w:val="20"/>
              </w:rPr>
            </w:pPr>
            <w:r w:rsidRPr="00050D28">
              <w:rPr>
                <w:sz w:val="20"/>
                <w:szCs w:val="20"/>
              </w:rPr>
              <w:t>0,06</w:t>
            </w:r>
          </w:p>
        </w:tc>
        <w:tc>
          <w:tcPr>
            <w:tcW w:w="849" w:type="dxa"/>
            <w:tcBorders>
              <w:top w:val="single" w:sz="4" w:space="0" w:color="auto"/>
              <w:left w:val="single" w:sz="4" w:space="0" w:color="auto"/>
              <w:bottom w:val="single" w:sz="4" w:space="0" w:color="auto"/>
              <w:right w:val="single" w:sz="4" w:space="0" w:color="auto"/>
            </w:tcBorders>
            <w:noWrap/>
            <w:vAlign w:val="center"/>
          </w:tcPr>
          <w:p w14:paraId="22056FC6"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59DD5C6" w14:textId="77777777" w:rsidR="00ED23ED" w:rsidRPr="00050D28" w:rsidRDefault="00ED23ED" w:rsidP="00ED23ED">
            <w:pPr>
              <w:jc w:val="center"/>
              <w:rPr>
                <w:sz w:val="20"/>
                <w:szCs w:val="20"/>
              </w:rPr>
            </w:pPr>
          </w:p>
        </w:tc>
      </w:tr>
      <w:tr w:rsidR="00ED23ED" w:rsidRPr="00050D28" w14:paraId="660ED756"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60C7A4EC" w14:textId="77777777" w:rsidR="00ED23ED" w:rsidRPr="00050D28" w:rsidRDefault="00ED23ED" w:rsidP="00ED23ED">
            <w:pPr>
              <w:rPr>
                <w:sz w:val="20"/>
                <w:szCs w:val="20"/>
              </w:rPr>
            </w:pPr>
            <w:r w:rsidRPr="00050D28">
              <w:rPr>
                <w:sz w:val="20"/>
                <w:szCs w:val="20"/>
              </w:rPr>
              <w:t>Хозяйственная секция: Осиновая</w:t>
            </w:r>
          </w:p>
        </w:tc>
      </w:tr>
      <w:tr w:rsidR="00ED23ED" w:rsidRPr="00050D28" w14:paraId="38E2DE7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267E3C5" w14:textId="77777777" w:rsidR="00ED23ED" w:rsidRPr="00050D28" w:rsidRDefault="00ED23ED" w:rsidP="00ED23ED">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4699DB20" w14:textId="77777777" w:rsidR="00ED23ED" w:rsidRPr="00050D28" w:rsidRDefault="005503B0" w:rsidP="00ED23ED">
            <w:pPr>
              <w:jc w:val="center"/>
              <w:rPr>
                <w:sz w:val="20"/>
                <w:szCs w:val="20"/>
              </w:rPr>
            </w:pPr>
            <w:r w:rsidRPr="00050D28">
              <w:rPr>
                <w:sz w:val="20"/>
                <w:szCs w:val="20"/>
              </w:rPr>
              <w:t>2081,7</w:t>
            </w:r>
          </w:p>
        </w:tc>
        <w:tc>
          <w:tcPr>
            <w:tcW w:w="992" w:type="dxa"/>
            <w:tcBorders>
              <w:top w:val="single" w:sz="4" w:space="0" w:color="auto"/>
              <w:left w:val="single" w:sz="4" w:space="0" w:color="auto"/>
              <w:bottom w:val="single" w:sz="4" w:space="0" w:color="auto"/>
              <w:right w:val="single" w:sz="4" w:space="0" w:color="auto"/>
            </w:tcBorders>
            <w:noWrap/>
            <w:vAlign w:val="center"/>
          </w:tcPr>
          <w:p w14:paraId="17783D4F" w14:textId="77777777" w:rsidR="00ED23ED" w:rsidRPr="00050D28" w:rsidRDefault="005503B0" w:rsidP="00ED23ED">
            <w:pPr>
              <w:jc w:val="center"/>
              <w:rPr>
                <w:sz w:val="20"/>
                <w:szCs w:val="20"/>
              </w:rPr>
            </w:pPr>
            <w:r w:rsidRPr="00050D28">
              <w:rPr>
                <w:sz w:val="20"/>
                <w:szCs w:val="20"/>
              </w:rPr>
              <w:t>583,64</w:t>
            </w:r>
          </w:p>
        </w:tc>
        <w:tc>
          <w:tcPr>
            <w:tcW w:w="709" w:type="dxa"/>
            <w:tcBorders>
              <w:top w:val="single" w:sz="4" w:space="0" w:color="auto"/>
              <w:left w:val="single" w:sz="4" w:space="0" w:color="auto"/>
              <w:bottom w:val="single" w:sz="4" w:space="0" w:color="auto"/>
              <w:right w:val="single" w:sz="4" w:space="0" w:color="auto"/>
            </w:tcBorders>
            <w:noWrap/>
            <w:vAlign w:val="center"/>
          </w:tcPr>
          <w:p w14:paraId="7AD4BBA3"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2F6868"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BC531EE" w14:textId="77777777" w:rsidR="00ED23ED" w:rsidRPr="00050D28" w:rsidRDefault="005503B0" w:rsidP="00ED23ED">
            <w:pPr>
              <w:jc w:val="center"/>
              <w:rPr>
                <w:sz w:val="20"/>
                <w:szCs w:val="20"/>
              </w:rPr>
            </w:pPr>
            <w:r w:rsidRPr="00050D28">
              <w:rPr>
                <w:sz w:val="20"/>
                <w:szCs w:val="20"/>
              </w:rPr>
              <w:t>25,4</w:t>
            </w:r>
          </w:p>
        </w:tc>
        <w:tc>
          <w:tcPr>
            <w:tcW w:w="850" w:type="dxa"/>
            <w:tcBorders>
              <w:top w:val="single" w:sz="4" w:space="0" w:color="auto"/>
              <w:left w:val="single" w:sz="4" w:space="0" w:color="auto"/>
              <w:bottom w:val="single" w:sz="4" w:space="0" w:color="auto"/>
              <w:right w:val="single" w:sz="4" w:space="0" w:color="auto"/>
            </w:tcBorders>
            <w:noWrap/>
            <w:vAlign w:val="center"/>
          </w:tcPr>
          <w:p w14:paraId="27192A44" w14:textId="77777777" w:rsidR="00ED23ED" w:rsidRPr="00050D28" w:rsidRDefault="005503B0" w:rsidP="00ED23ED">
            <w:pPr>
              <w:jc w:val="center"/>
              <w:rPr>
                <w:sz w:val="20"/>
                <w:szCs w:val="20"/>
              </w:rPr>
            </w:pPr>
            <w:r w:rsidRPr="00050D28">
              <w:rPr>
                <w:sz w:val="20"/>
                <w:szCs w:val="20"/>
              </w:rPr>
              <w:t>8,12</w:t>
            </w:r>
          </w:p>
        </w:tc>
        <w:tc>
          <w:tcPr>
            <w:tcW w:w="851" w:type="dxa"/>
            <w:tcBorders>
              <w:top w:val="single" w:sz="4" w:space="0" w:color="auto"/>
              <w:left w:val="single" w:sz="4" w:space="0" w:color="auto"/>
              <w:bottom w:val="single" w:sz="4" w:space="0" w:color="auto"/>
              <w:right w:val="single" w:sz="4" w:space="0" w:color="auto"/>
            </w:tcBorders>
            <w:noWrap/>
            <w:vAlign w:val="center"/>
          </w:tcPr>
          <w:p w14:paraId="0B772C07" w14:textId="77777777" w:rsidR="00ED23ED" w:rsidRPr="00050D28" w:rsidRDefault="005503B0" w:rsidP="00ED23ED">
            <w:pPr>
              <w:jc w:val="center"/>
              <w:rPr>
                <w:sz w:val="20"/>
                <w:szCs w:val="20"/>
              </w:rPr>
            </w:pPr>
            <w:r w:rsidRPr="00050D28">
              <w:rPr>
                <w:sz w:val="20"/>
                <w:szCs w:val="20"/>
              </w:rPr>
              <w:t>340,1</w:t>
            </w:r>
          </w:p>
        </w:tc>
        <w:tc>
          <w:tcPr>
            <w:tcW w:w="850" w:type="dxa"/>
            <w:tcBorders>
              <w:top w:val="single" w:sz="4" w:space="0" w:color="auto"/>
              <w:left w:val="single" w:sz="4" w:space="0" w:color="auto"/>
              <w:bottom w:val="single" w:sz="4" w:space="0" w:color="auto"/>
              <w:right w:val="single" w:sz="4" w:space="0" w:color="auto"/>
            </w:tcBorders>
            <w:noWrap/>
            <w:vAlign w:val="center"/>
          </w:tcPr>
          <w:p w14:paraId="75E0BA4B" w14:textId="77777777" w:rsidR="00ED23ED" w:rsidRPr="00050D28" w:rsidRDefault="005503B0" w:rsidP="00ED23ED">
            <w:pPr>
              <w:jc w:val="center"/>
              <w:rPr>
                <w:sz w:val="20"/>
                <w:szCs w:val="20"/>
              </w:rPr>
            </w:pPr>
            <w:r w:rsidRPr="00050D28">
              <w:rPr>
                <w:sz w:val="20"/>
                <w:szCs w:val="20"/>
              </w:rPr>
              <w:t>100,02</w:t>
            </w:r>
          </w:p>
        </w:tc>
        <w:tc>
          <w:tcPr>
            <w:tcW w:w="851" w:type="dxa"/>
            <w:tcBorders>
              <w:top w:val="single" w:sz="4" w:space="0" w:color="auto"/>
              <w:left w:val="single" w:sz="4" w:space="0" w:color="auto"/>
              <w:bottom w:val="single" w:sz="4" w:space="0" w:color="auto"/>
              <w:right w:val="single" w:sz="4" w:space="0" w:color="auto"/>
            </w:tcBorders>
            <w:noWrap/>
            <w:vAlign w:val="center"/>
          </w:tcPr>
          <w:p w14:paraId="4957C076" w14:textId="77777777" w:rsidR="00ED23ED" w:rsidRPr="00050D28" w:rsidRDefault="005503B0" w:rsidP="00ED23ED">
            <w:pPr>
              <w:jc w:val="center"/>
              <w:rPr>
                <w:sz w:val="20"/>
                <w:szCs w:val="20"/>
              </w:rPr>
            </w:pPr>
            <w:r w:rsidRPr="00050D28">
              <w:rPr>
                <w:sz w:val="20"/>
                <w:szCs w:val="20"/>
              </w:rPr>
              <w:t>811,8</w:t>
            </w:r>
          </w:p>
        </w:tc>
        <w:tc>
          <w:tcPr>
            <w:tcW w:w="992" w:type="dxa"/>
            <w:tcBorders>
              <w:top w:val="single" w:sz="4" w:space="0" w:color="auto"/>
              <w:left w:val="single" w:sz="4" w:space="0" w:color="auto"/>
              <w:bottom w:val="single" w:sz="4" w:space="0" w:color="auto"/>
              <w:right w:val="single" w:sz="4" w:space="0" w:color="auto"/>
            </w:tcBorders>
            <w:noWrap/>
            <w:vAlign w:val="center"/>
          </w:tcPr>
          <w:p w14:paraId="467F5A64" w14:textId="77777777" w:rsidR="00ED23ED" w:rsidRPr="00050D28" w:rsidRDefault="005503B0" w:rsidP="00ED23ED">
            <w:pPr>
              <w:jc w:val="center"/>
              <w:rPr>
                <w:sz w:val="20"/>
                <w:szCs w:val="20"/>
              </w:rPr>
            </w:pPr>
            <w:r w:rsidRPr="00050D28">
              <w:rPr>
                <w:sz w:val="20"/>
                <w:szCs w:val="20"/>
              </w:rPr>
              <w:t>245,10</w:t>
            </w:r>
          </w:p>
        </w:tc>
        <w:tc>
          <w:tcPr>
            <w:tcW w:w="851" w:type="dxa"/>
            <w:tcBorders>
              <w:top w:val="single" w:sz="4" w:space="0" w:color="auto"/>
              <w:left w:val="single" w:sz="4" w:space="0" w:color="auto"/>
              <w:bottom w:val="single" w:sz="4" w:space="0" w:color="auto"/>
              <w:right w:val="single" w:sz="4" w:space="0" w:color="auto"/>
            </w:tcBorders>
            <w:noWrap/>
            <w:vAlign w:val="center"/>
          </w:tcPr>
          <w:p w14:paraId="1EBB7AE8" w14:textId="77777777" w:rsidR="00ED23ED" w:rsidRPr="00050D28" w:rsidRDefault="005503B0" w:rsidP="00ED23ED">
            <w:pPr>
              <w:jc w:val="center"/>
              <w:rPr>
                <w:sz w:val="20"/>
                <w:szCs w:val="20"/>
              </w:rPr>
            </w:pPr>
            <w:r w:rsidRPr="00050D28">
              <w:rPr>
                <w:sz w:val="20"/>
                <w:szCs w:val="20"/>
              </w:rPr>
              <w:t>904,4</w:t>
            </w:r>
          </w:p>
        </w:tc>
        <w:tc>
          <w:tcPr>
            <w:tcW w:w="850" w:type="dxa"/>
            <w:tcBorders>
              <w:top w:val="single" w:sz="4" w:space="0" w:color="auto"/>
              <w:left w:val="single" w:sz="4" w:space="0" w:color="auto"/>
              <w:bottom w:val="single" w:sz="4" w:space="0" w:color="auto"/>
              <w:right w:val="single" w:sz="4" w:space="0" w:color="auto"/>
            </w:tcBorders>
            <w:noWrap/>
            <w:vAlign w:val="center"/>
          </w:tcPr>
          <w:p w14:paraId="1966E230" w14:textId="77777777" w:rsidR="00ED23ED" w:rsidRPr="00050D28" w:rsidRDefault="005503B0" w:rsidP="00ED23ED">
            <w:pPr>
              <w:jc w:val="center"/>
              <w:rPr>
                <w:sz w:val="20"/>
                <w:szCs w:val="20"/>
              </w:rPr>
            </w:pPr>
            <w:r w:rsidRPr="00050D28">
              <w:rPr>
                <w:sz w:val="20"/>
                <w:szCs w:val="20"/>
              </w:rPr>
              <w:t>230,41</w:t>
            </w:r>
          </w:p>
        </w:tc>
        <w:tc>
          <w:tcPr>
            <w:tcW w:w="849" w:type="dxa"/>
            <w:tcBorders>
              <w:top w:val="single" w:sz="4" w:space="0" w:color="auto"/>
              <w:left w:val="single" w:sz="4" w:space="0" w:color="auto"/>
              <w:bottom w:val="single" w:sz="4" w:space="0" w:color="auto"/>
              <w:right w:val="single" w:sz="4" w:space="0" w:color="auto"/>
            </w:tcBorders>
            <w:noWrap/>
            <w:vAlign w:val="center"/>
          </w:tcPr>
          <w:p w14:paraId="1AFFFEFE"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9E6088C" w14:textId="77777777" w:rsidR="00ED23ED" w:rsidRPr="00050D28" w:rsidRDefault="00ED23ED" w:rsidP="00ED23ED">
            <w:pPr>
              <w:jc w:val="center"/>
              <w:rPr>
                <w:sz w:val="20"/>
                <w:szCs w:val="20"/>
              </w:rPr>
            </w:pPr>
          </w:p>
        </w:tc>
      </w:tr>
      <w:tr w:rsidR="00ED23ED" w:rsidRPr="00050D28" w14:paraId="1020B5E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27E565F" w14:textId="77777777" w:rsidR="00ED23ED" w:rsidRPr="00050D28" w:rsidRDefault="00ED23ED" w:rsidP="00ED23ED">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73C4691A"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1010E8B" w14:textId="77777777" w:rsidR="00ED23ED" w:rsidRPr="00050D28" w:rsidRDefault="005503B0" w:rsidP="00ED23ED">
            <w:pPr>
              <w:jc w:val="center"/>
              <w:rPr>
                <w:sz w:val="20"/>
                <w:szCs w:val="20"/>
              </w:rPr>
            </w:pPr>
            <w:r w:rsidRPr="00050D28">
              <w:rPr>
                <w:sz w:val="20"/>
                <w:szCs w:val="20"/>
              </w:rPr>
              <w:t>19</w:t>
            </w:r>
          </w:p>
        </w:tc>
        <w:tc>
          <w:tcPr>
            <w:tcW w:w="709" w:type="dxa"/>
            <w:tcBorders>
              <w:top w:val="single" w:sz="4" w:space="0" w:color="auto"/>
              <w:left w:val="single" w:sz="4" w:space="0" w:color="auto"/>
              <w:bottom w:val="single" w:sz="4" w:space="0" w:color="auto"/>
              <w:right w:val="single" w:sz="4" w:space="0" w:color="auto"/>
            </w:tcBorders>
            <w:noWrap/>
            <w:vAlign w:val="center"/>
          </w:tcPr>
          <w:p w14:paraId="3097CD54"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ACD965"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41CD546"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12ED99D"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5F2730"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66F3D66"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493272D"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C52E13C"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2978640"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A061BB8"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7622CD9"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C5F53DB" w14:textId="77777777" w:rsidR="00ED23ED" w:rsidRPr="00050D28" w:rsidRDefault="00ED23ED" w:rsidP="00ED23ED">
            <w:pPr>
              <w:jc w:val="center"/>
              <w:rPr>
                <w:sz w:val="20"/>
                <w:szCs w:val="20"/>
              </w:rPr>
            </w:pPr>
          </w:p>
        </w:tc>
      </w:tr>
      <w:tr w:rsidR="00ED23ED" w:rsidRPr="00050D28" w14:paraId="21182DD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1F015DF" w14:textId="77777777" w:rsidR="00ED23ED" w:rsidRPr="00050D28" w:rsidRDefault="00ED23ED" w:rsidP="00ED23ED">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0283DE83"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7FBFA8B" w14:textId="77777777" w:rsidR="00ED23ED" w:rsidRPr="00050D28" w:rsidRDefault="005503B0" w:rsidP="00ED23ED">
            <w:pPr>
              <w:jc w:val="center"/>
              <w:rPr>
                <w:sz w:val="20"/>
                <w:szCs w:val="20"/>
              </w:rPr>
            </w:pPr>
            <w:r w:rsidRPr="00050D28">
              <w:rPr>
                <w:sz w:val="20"/>
                <w:szCs w:val="20"/>
              </w:rPr>
              <w:t>111,02</w:t>
            </w:r>
          </w:p>
        </w:tc>
        <w:tc>
          <w:tcPr>
            <w:tcW w:w="709" w:type="dxa"/>
            <w:tcBorders>
              <w:top w:val="single" w:sz="4" w:space="0" w:color="auto"/>
              <w:left w:val="single" w:sz="4" w:space="0" w:color="auto"/>
              <w:bottom w:val="single" w:sz="4" w:space="0" w:color="auto"/>
              <w:right w:val="single" w:sz="4" w:space="0" w:color="auto"/>
            </w:tcBorders>
            <w:noWrap/>
            <w:vAlign w:val="center"/>
          </w:tcPr>
          <w:p w14:paraId="38C76DC2"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5CA6BFD"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19DB1CF"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BB376E"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E4A39A7"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92621B"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CA869E"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69B28F2"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7ECC0A"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0668CB3"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9308C8A"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68C57FC" w14:textId="77777777" w:rsidR="00ED23ED" w:rsidRPr="00050D28" w:rsidRDefault="00ED23ED" w:rsidP="00ED23ED">
            <w:pPr>
              <w:jc w:val="center"/>
              <w:rPr>
                <w:sz w:val="20"/>
                <w:szCs w:val="20"/>
              </w:rPr>
            </w:pPr>
          </w:p>
        </w:tc>
      </w:tr>
      <w:tr w:rsidR="00ED23ED" w:rsidRPr="00050D28" w14:paraId="7FACFE7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7A2B1DF" w14:textId="77777777" w:rsidR="00ED23ED" w:rsidRPr="00050D28" w:rsidRDefault="00ED23ED" w:rsidP="00ED23ED">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778E9705"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44480F2" w14:textId="77777777" w:rsidR="00ED23ED" w:rsidRPr="00050D28" w:rsidRDefault="005503B0" w:rsidP="00ED23ED">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43138D92"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2AE2B8"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8488E06"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27D6C93"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BB088F"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24448E5"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AD1EBC"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80C5D9"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3330579"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765E585"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B23151A"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BED74F8" w14:textId="77777777" w:rsidR="00ED23ED" w:rsidRPr="00050D28" w:rsidRDefault="00ED23ED" w:rsidP="00ED23ED">
            <w:pPr>
              <w:jc w:val="center"/>
              <w:rPr>
                <w:sz w:val="20"/>
                <w:szCs w:val="20"/>
              </w:rPr>
            </w:pPr>
          </w:p>
        </w:tc>
      </w:tr>
      <w:tr w:rsidR="00ED23ED" w:rsidRPr="00050D28" w14:paraId="2F1A965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AAC3504" w14:textId="77777777" w:rsidR="00ED23ED" w:rsidRPr="00050D28" w:rsidRDefault="00ED23ED" w:rsidP="00ED23ED">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2B7A9D11" w14:textId="77777777" w:rsidR="00ED23ED" w:rsidRPr="00050D28" w:rsidRDefault="005503B0" w:rsidP="00ED23ED">
            <w:pPr>
              <w:jc w:val="center"/>
              <w:rPr>
                <w:sz w:val="20"/>
                <w:szCs w:val="20"/>
              </w:rPr>
            </w:pPr>
            <w:r w:rsidRPr="00050D28">
              <w:rPr>
                <w:sz w:val="20"/>
                <w:szCs w:val="20"/>
              </w:rPr>
              <w:t>138,8</w:t>
            </w:r>
          </w:p>
        </w:tc>
        <w:tc>
          <w:tcPr>
            <w:tcW w:w="992" w:type="dxa"/>
            <w:tcBorders>
              <w:top w:val="single" w:sz="4" w:space="0" w:color="auto"/>
              <w:left w:val="single" w:sz="4" w:space="0" w:color="auto"/>
              <w:bottom w:val="single" w:sz="4" w:space="0" w:color="auto"/>
              <w:right w:val="single" w:sz="4" w:space="0" w:color="auto"/>
            </w:tcBorders>
            <w:noWrap/>
            <w:vAlign w:val="center"/>
          </w:tcPr>
          <w:p w14:paraId="19E85B03" w14:textId="77777777" w:rsidR="00ED23ED" w:rsidRPr="00050D28" w:rsidRDefault="005503B0" w:rsidP="00ED23ED">
            <w:pPr>
              <w:jc w:val="center"/>
              <w:rPr>
                <w:sz w:val="20"/>
                <w:szCs w:val="20"/>
              </w:rPr>
            </w:pPr>
            <w:r w:rsidRPr="00050D28">
              <w:rPr>
                <w:sz w:val="20"/>
                <w:szCs w:val="20"/>
              </w:rPr>
              <w:t>7,40</w:t>
            </w:r>
          </w:p>
        </w:tc>
        <w:tc>
          <w:tcPr>
            <w:tcW w:w="709" w:type="dxa"/>
            <w:tcBorders>
              <w:top w:val="single" w:sz="4" w:space="0" w:color="auto"/>
              <w:left w:val="single" w:sz="4" w:space="0" w:color="auto"/>
              <w:bottom w:val="single" w:sz="4" w:space="0" w:color="auto"/>
              <w:right w:val="single" w:sz="4" w:space="0" w:color="auto"/>
            </w:tcBorders>
            <w:noWrap/>
            <w:vAlign w:val="center"/>
          </w:tcPr>
          <w:p w14:paraId="01F840A9"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BD53A35"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E26E08B"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810472"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945BFD"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99B2D4"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56E5885"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5469033"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F16E2F9"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0E3A68"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8E37A5A"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9D9AEFA" w14:textId="77777777" w:rsidR="00ED23ED" w:rsidRPr="00050D28" w:rsidRDefault="00ED23ED" w:rsidP="00ED23ED">
            <w:pPr>
              <w:jc w:val="center"/>
              <w:rPr>
                <w:sz w:val="20"/>
                <w:szCs w:val="20"/>
              </w:rPr>
            </w:pPr>
          </w:p>
        </w:tc>
      </w:tr>
      <w:tr w:rsidR="00ED23ED" w:rsidRPr="00050D28" w14:paraId="541D463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A05980A" w14:textId="77777777" w:rsidR="00ED23ED" w:rsidRPr="00050D28" w:rsidRDefault="00ED23ED" w:rsidP="00ED23ED">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3A67FB7"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57E5F48" w14:textId="77777777" w:rsidR="00ED23ED" w:rsidRPr="00050D28" w:rsidRDefault="005503B0" w:rsidP="00ED23ED">
            <w:pPr>
              <w:jc w:val="center"/>
              <w:rPr>
                <w:sz w:val="20"/>
                <w:szCs w:val="20"/>
              </w:rPr>
            </w:pPr>
            <w:r w:rsidRPr="00050D28">
              <w:rPr>
                <w:sz w:val="20"/>
                <w:szCs w:val="20"/>
              </w:rPr>
              <w:t>7,40</w:t>
            </w:r>
          </w:p>
        </w:tc>
        <w:tc>
          <w:tcPr>
            <w:tcW w:w="709" w:type="dxa"/>
            <w:tcBorders>
              <w:top w:val="single" w:sz="4" w:space="0" w:color="auto"/>
              <w:left w:val="single" w:sz="4" w:space="0" w:color="auto"/>
              <w:bottom w:val="single" w:sz="4" w:space="0" w:color="auto"/>
              <w:right w:val="single" w:sz="4" w:space="0" w:color="auto"/>
            </w:tcBorders>
            <w:noWrap/>
            <w:vAlign w:val="center"/>
          </w:tcPr>
          <w:p w14:paraId="2C1A11CB"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295AE7"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0915F07"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F78D5A" w14:textId="77777777" w:rsidR="00ED23ED" w:rsidRPr="00050D28" w:rsidRDefault="005503B0" w:rsidP="00ED23ED">
            <w:pPr>
              <w:jc w:val="center"/>
              <w:rPr>
                <w:sz w:val="20"/>
                <w:szCs w:val="20"/>
              </w:rPr>
            </w:pPr>
            <w:r w:rsidRPr="00050D28">
              <w:rPr>
                <w:sz w:val="20"/>
                <w:szCs w:val="20"/>
              </w:rPr>
              <w:t>0,16</w:t>
            </w:r>
          </w:p>
        </w:tc>
        <w:tc>
          <w:tcPr>
            <w:tcW w:w="851" w:type="dxa"/>
            <w:tcBorders>
              <w:top w:val="single" w:sz="4" w:space="0" w:color="auto"/>
              <w:left w:val="single" w:sz="4" w:space="0" w:color="auto"/>
              <w:bottom w:val="single" w:sz="4" w:space="0" w:color="auto"/>
              <w:right w:val="single" w:sz="4" w:space="0" w:color="auto"/>
            </w:tcBorders>
            <w:noWrap/>
            <w:vAlign w:val="center"/>
          </w:tcPr>
          <w:p w14:paraId="1AF66846"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A0B1034" w14:textId="77777777" w:rsidR="00ED23ED" w:rsidRPr="00050D28" w:rsidRDefault="005503B0" w:rsidP="00ED23ED">
            <w:pPr>
              <w:jc w:val="center"/>
              <w:rPr>
                <w:sz w:val="20"/>
                <w:szCs w:val="20"/>
              </w:rPr>
            </w:pPr>
            <w:r w:rsidRPr="00050D28">
              <w:rPr>
                <w:sz w:val="20"/>
                <w:szCs w:val="20"/>
              </w:rPr>
              <w:t>1,67</w:t>
            </w:r>
          </w:p>
        </w:tc>
        <w:tc>
          <w:tcPr>
            <w:tcW w:w="851" w:type="dxa"/>
            <w:tcBorders>
              <w:top w:val="single" w:sz="4" w:space="0" w:color="auto"/>
              <w:left w:val="single" w:sz="4" w:space="0" w:color="auto"/>
              <w:bottom w:val="single" w:sz="4" w:space="0" w:color="auto"/>
              <w:right w:val="single" w:sz="4" w:space="0" w:color="auto"/>
            </w:tcBorders>
            <w:noWrap/>
            <w:vAlign w:val="center"/>
          </w:tcPr>
          <w:p w14:paraId="1579A5BC"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6D7E719" w14:textId="77777777" w:rsidR="00ED23ED" w:rsidRPr="00050D28" w:rsidRDefault="005503B0" w:rsidP="00ED23ED">
            <w:pPr>
              <w:jc w:val="center"/>
              <w:rPr>
                <w:sz w:val="20"/>
                <w:szCs w:val="20"/>
              </w:rPr>
            </w:pPr>
            <w:r w:rsidRPr="00050D28">
              <w:rPr>
                <w:sz w:val="20"/>
                <w:szCs w:val="20"/>
              </w:rPr>
              <w:t>3,27</w:t>
            </w:r>
          </w:p>
        </w:tc>
        <w:tc>
          <w:tcPr>
            <w:tcW w:w="851" w:type="dxa"/>
            <w:tcBorders>
              <w:top w:val="single" w:sz="4" w:space="0" w:color="auto"/>
              <w:left w:val="single" w:sz="4" w:space="0" w:color="auto"/>
              <w:bottom w:val="single" w:sz="4" w:space="0" w:color="auto"/>
              <w:right w:val="single" w:sz="4" w:space="0" w:color="auto"/>
            </w:tcBorders>
            <w:noWrap/>
            <w:vAlign w:val="center"/>
          </w:tcPr>
          <w:p w14:paraId="53C9A710"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A1AE9C0" w14:textId="77777777" w:rsidR="00ED23ED" w:rsidRPr="00050D28" w:rsidRDefault="005503B0" w:rsidP="00ED23ED">
            <w:pPr>
              <w:jc w:val="center"/>
              <w:rPr>
                <w:sz w:val="20"/>
                <w:szCs w:val="20"/>
              </w:rPr>
            </w:pPr>
            <w:r w:rsidRPr="00050D28">
              <w:rPr>
                <w:sz w:val="20"/>
                <w:szCs w:val="20"/>
              </w:rPr>
              <w:t>2,30</w:t>
            </w:r>
          </w:p>
        </w:tc>
        <w:tc>
          <w:tcPr>
            <w:tcW w:w="849" w:type="dxa"/>
            <w:tcBorders>
              <w:top w:val="single" w:sz="4" w:space="0" w:color="auto"/>
              <w:left w:val="single" w:sz="4" w:space="0" w:color="auto"/>
              <w:bottom w:val="single" w:sz="4" w:space="0" w:color="auto"/>
              <w:right w:val="single" w:sz="4" w:space="0" w:color="auto"/>
            </w:tcBorders>
            <w:noWrap/>
            <w:vAlign w:val="center"/>
          </w:tcPr>
          <w:p w14:paraId="75865BE4"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E801E75" w14:textId="77777777" w:rsidR="00ED23ED" w:rsidRPr="00050D28" w:rsidRDefault="00ED23ED" w:rsidP="00ED23ED">
            <w:pPr>
              <w:jc w:val="center"/>
              <w:rPr>
                <w:sz w:val="20"/>
                <w:szCs w:val="20"/>
              </w:rPr>
            </w:pPr>
          </w:p>
        </w:tc>
      </w:tr>
      <w:tr w:rsidR="00ED23ED" w:rsidRPr="00050D28" w14:paraId="6B2B410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21CAD44" w14:textId="77777777" w:rsidR="00ED23ED" w:rsidRPr="00050D28" w:rsidRDefault="00ED23ED" w:rsidP="00ED23ED">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212FBD08"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F739FA5" w14:textId="77777777" w:rsidR="00ED23ED" w:rsidRPr="00050D28" w:rsidRDefault="005503B0" w:rsidP="00ED23ED">
            <w:pPr>
              <w:jc w:val="center"/>
              <w:rPr>
                <w:sz w:val="20"/>
                <w:szCs w:val="20"/>
              </w:rPr>
            </w:pPr>
            <w:r w:rsidRPr="00050D28">
              <w:rPr>
                <w:sz w:val="20"/>
                <w:szCs w:val="20"/>
              </w:rPr>
              <w:t>6,84</w:t>
            </w:r>
          </w:p>
        </w:tc>
        <w:tc>
          <w:tcPr>
            <w:tcW w:w="709" w:type="dxa"/>
            <w:tcBorders>
              <w:top w:val="single" w:sz="4" w:space="0" w:color="auto"/>
              <w:left w:val="single" w:sz="4" w:space="0" w:color="auto"/>
              <w:bottom w:val="single" w:sz="4" w:space="0" w:color="auto"/>
              <w:right w:val="single" w:sz="4" w:space="0" w:color="auto"/>
            </w:tcBorders>
            <w:noWrap/>
            <w:vAlign w:val="center"/>
          </w:tcPr>
          <w:p w14:paraId="51C04F36"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ABB564"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B5A90F3"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778907" w14:textId="77777777" w:rsidR="00ED23ED" w:rsidRPr="00050D28" w:rsidRDefault="005503B0" w:rsidP="00ED23ED">
            <w:pPr>
              <w:jc w:val="center"/>
              <w:rPr>
                <w:sz w:val="20"/>
                <w:szCs w:val="20"/>
              </w:rPr>
            </w:pPr>
            <w:r w:rsidRPr="00050D28">
              <w:rPr>
                <w:sz w:val="20"/>
                <w:szCs w:val="20"/>
              </w:rPr>
              <w:t>0,15</w:t>
            </w:r>
          </w:p>
        </w:tc>
        <w:tc>
          <w:tcPr>
            <w:tcW w:w="851" w:type="dxa"/>
            <w:tcBorders>
              <w:top w:val="single" w:sz="4" w:space="0" w:color="auto"/>
              <w:left w:val="single" w:sz="4" w:space="0" w:color="auto"/>
              <w:bottom w:val="single" w:sz="4" w:space="0" w:color="auto"/>
              <w:right w:val="single" w:sz="4" w:space="0" w:color="auto"/>
            </w:tcBorders>
            <w:noWrap/>
            <w:vAlign w:val="center"/>
          </w:tcPr>
          <w:p w14:paraId="20D0A7B6"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BEC69B" w14:textId="77777777" w:rsidR="00ED23ED" w:rsidRPr="00050D28" w:rsidRDefault="005503B0" w:rsidP="00ED23ED">
            <w:pPr>
              <w:jc w:val="center"/>
              <w:rPr>
                <w:sz w:val="20"/>
                <w:szCs w:val="20"/>
              </w:rPr>
            </w:pPr>
            <w:r w:rsidRPr="00050D28">
              <w:rPr>
                <w:sz w:val="20"/>
                <w:szCs w:val="20"/>
              </w:rPr>
              <w:t>1,54</w:t>
            </w:r>
          </w:p>
        </w:tc>
        <w:tc>
          <w:tcPr>
            <w:tcW w:w="851" w:type="dxa"/>
            <w:tcBorders>
              <w:top w:val="single" w:sz="4" w:space="0" w:color="auto"/>
              <w:left w:val="single" w:sz="4" w:space="0" w:color="auto"/>
              <w:bottom w:val="single" w:sz="4" w:space="0" w:color="auto"/>
              <w:right w:val="single" w:sz="4" w:space="0" w:color="auto"/>
            </w:tcBorders>
            <w:noWrap/>
            <w:vAlign w:val="center"/>
          </w:tcPr>
          <w:p w14:paraId="54D6322D"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84FCA94" w14:textId="77777777" w:rsidR="00ED23ED" w:rsidRPr="00050D28" w:rsidRDefault="005503B0" w:rsidP="00ED23ED">
            <w:pPr>
              <w:jc w:val="center"/>
              <w:rPr>
                <w:sz w:val="20"/>
                <w:szCs w:val="20"/>
              </w:rPr>
            </w:pPr>
            <w:r w:rsidRPr="00050D28">
              <w:rPr>
                <w:sz w:val="20"/>
                <w:szCs w:val="20"/>
              </w:rPr>
              <w:t>3,02</w:t>
            </w:r>
          </w:p>
        </w:tc>
        <w:tc>
          <w:tcPr>
            <w:tcW w:w="851" w:type="dxa"/>
            <w:tcBorders>
              <w:top w:val="single" w:sz="4" w:space="0" w:color="auto"/>
              <w:left w:val="single" w:sz="4" w:space="0" w:color="auto"/>
              <w:bottom w:val="single" w:sz="4" w:space="0" w:color="auto"/>
              <w:right w:val="single" w:sz="4" w:space="0" w:color="auto"/>
            </w:tcBorders>
            <w:noWrap/>
            <w:vAlign w:val="center"/>
          </w:tcPr>
          <w:p w14:paraId="681B6E9F"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6FC850" w14:textId="77777777" w:rsidR="00ED23ED" w:rsidRPr="00050D28" w:rsidRDefault="005503B0" w:rsidP="00ED23ED">
            <w:pPr>
              <w:jc w:val="center"/>
              <w:rPr>
                <w:sz w:val="20"/>
                <w:szCs w:val="20"/>
              </w:rPr>
            </w:pPr>
            <w:r w:rsidRPr="00050D28">
              <w:rPr>
                <w:sz w:val="20"/>
                <w:szCs w:val="20"/>
              </w:rPr>
              <w:t>2,12</w:t>
            </w:r>
          </w:p>
        </w:tc>
        <w:tc>
          <w:tcPr>
            <w:tcW w:w="849" w:type="dxa"/>
            <w:tcBorders>
              <w:top w:val="single" w:sz="4" w:space="0" w:color="auto"/>
              <w:left w:val="single" w:sz="4" w:space="0" w:color="auto"/>
              <w:bottom w:val="single" w:sz="4" w:space="0" w:color="auto"/>
              <w:right w:val="single" w:sz="4" w:space="0" w:color="auto"/>
            </w:tcBorders>
            <w:noWrap/>
            <w:vAlign w:val="center"/>
          </w:tcPr>
          <w:p w14:paraId="7E649D3E"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4F16136" w14:textId="77777777" w:rsidR="00ED23ED" w:rsidRPr="00050D28" w:rsidRDefault="00ED23ED" w:rsidP="00ED23ED">
            <w:pPr>
              <w:jc w:val="center"/>
              <w:rPr>
                <w:sz w:val="20"/>
                <w:szCs w:val="20"/>
              </w:rPr>
            </w:pPr>
          </w:p>
        </w:tc>
      </w:tr>
      <w:tr w:rsidR="00ED23ED" w:rsidRPr="00050D28" w14:paraId="5D62D06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56AF02D" w14:textId="77777777" w:rsidR="00ED23ED" w:rsidRPr="00050D28" w:rsidRDefault="00ED23ED" w:rsidP="00ED23ED">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28CDC92"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0F68803" w14:textId="77777777" w:rsidR="00ED23ED" w:rsidRPr="00050D28" w:rsidRDefault="005503B0" w:rsidP="00ED23ED">
            <w:pPr>
              <w:jc w:val="center"/>
              <w:rPr>
                <w:sz w:val="20"/>
                <w:szCs w:val="20"/>
              </w:rPr>
            </w:pPr>
            <w:r w:rsidRPr="00050D28">
              <w:rPr>
                <w:sz w:val="20"/>
                <w:szCs w:val="20"/>
              </w:rPr>
              <w:t>3,79</w:t>
            </w:r>
          </w:p>
        </w:tc>
        <w:tc>
          <w:tcPr>
            <w:tcW w:w="709" w:type="dxa"/>
            <w:tcBorders>
              <w:top w:val="single" w:sz="4" w:space="0" w:color="auto"/>
              <w:left w:val="single" w:sz="4" w:space="0" w:color="auto"/>
              <w:bottom w:val="single" w:sz="4" w:space="0" w:color="auto"/>
              <w:right w:val="single" w:sz="4" w:space="0" w:color="auto"/>
            </w:tcBorders>
            <w:noWrap/>
            <w:vAlign w:val="center"/>
          </w:tcPr>
          <w:p w14:paraId="5CCC8CB1"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3E4595"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003275"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09C775C" w14:textId="77777777" w:rsidR="00ED23ED" w:rsidRPr="00050D28" w:rsidRDefault="005503B0" w:rsidP="00ED23ED">
            <w:pPr>
              <w:jc w:val="center"/>
              <w:rPr>
                <w:sz w:val="20"/>
                <w:szCs w:val="20"/>
              </w:rPr>
            </w:pPr>
            <w:r w:rsidRPr="00050D28">
              <w:rPr>
                <w:sz w:val="20"/>
                <w:szCs w:val="20"/>
              </w:rPr>
              <w:t>0,08</w:t>
            </w:r>
          </w:p>
        </w:tc>
        <w:tc>
          <w:tcPr>
            <w:tcW w:w="851" w:type="dxa"/>
            <w:tcBorders>
              <w:top w:val="single" w:sz="4" w:space="0" w:color="auto"/>
              <w:left w:val="single" w:sz="4" w:space="0" w:color="auto"/>
              <w:bottom w:val="single" w:sz="4" w:space="0" w:color="auto"/>
              <w:right w:val="single" w:sz="4" w:space="0" w:color="auto"/>
            </w:tcBorders>
            <w:noWrap/>
            <w:vAlign w:val="center"/>
          </w:tcPr>
          <w:p w14:paraId="3D9C01DA"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FFE4BC" w14:textId="77777777" w:rsidR="00ED23ED" w:rsidRPr="00050D28" w:rsidRDefault="005503B0" w:rsidP="00ED23ED">
            <w:pPr>
              <w:jc w:val="center"/>
              <w:rPr>
                <w:sz w:val="20"/>
                <w:szCs w:val="20"/>
              </w:rPr>
            </w:pPr>
            <w:r w:rsidRPr="00050D28">
              <w:rPr>
                <w:sz w:val="20"/>
                <w:szCs w:val="20"/>
              </w:rPr>
              <w:t>0,84</w:t>
            </w:r>
          </w:p>
        </w:tc>
        <w:tc>
          <w:tcPr>
            <w:tcW w:w="851" w:type="dxa"/>
            <w:tcBorders>
              <w:top w:val="single" w:sz="4" w:space="0" w:color="auto"/>
              <w:left w:val="single" w:sz="4" w:space="0" w:color="auto"/>
              <w:bottom w:val="single" w:sz="4" w:space="0" w:color="auto"/>
              <w:right w:val="single" w:sz="4" w:space="0" w:color="auto"/>
            </w:tcBorders>
            <w:noWrap/>
            <w:vAlign w:val="center"/>
          </w:tcPr>
          <w:p w14:paraId="07F6C04A"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03B8F02" w14:textId="77777777" w:rsidR="00ED23ED" w:rsidRPr="00050D28" w:rsidRDefault="005503B0" w:rsidP="00ED23ED">
            <w:pPr>
              <w:jc w:val="center"/>
              <w:rPr>
                <w:sz w:val="20"/>
                <w:szCs w:val="20"/>
              </w:rPr>
            </w:pPr>
            <w:r w:rsidRPr="00050D28">
              <w:rPr>
                <w:sz w:val="20"/>
                <w:szCs w:val="20"/>
              </w:rPr>
              <w:t>1,69</w:t>
            </w:r>
          </w:p>
        </w:tc>
        <w:tc>
          <w:tcPr>
            <w:tcW w:w="851" w:type="dxa"/>
            <w:tcBorders>
              <w:top w:val="single" w:sz="4" w:space="0" w:color="auto"/>
              <w:left w:val="single" w:sz="4" w:space="0" w:color="auto"/>
              <w:bottom w:val="single" w:sz="4" w:space="0" w:color="auto"/>
              <w:right w:val="single" w:sz="4" w:space="0" w:color="auto"/>
            </w:tcBorders>
            <w:noWrap/>
            <w:vAlign w:val="center"/>
          </w:tcPr>
          <w:p w14:paraId="27E9F514"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6BC054" w14:textId="77777777" w:rsidR="00ED23ED" w:rsidRPr="00050D28" w:rsidRDefault="005503B0" w:rsidP="00ED23ED">
            <w:pPr>
              <w:jc w:val="center"/>
              <w:rPr>
                <w:sz w:val="20"/>
                <w:szCs w:val="20"/>
              </w:rPr>
            </w:pPr>
            <w:r w:rsidRPr="00050D28">
              <w:rPr>
                <w:sz w:val="20"/>
                <w:szCs w:val="20"/>
              </w:rPr>
              <w:t>1,17</w:t>
            </w:r>
          </w:p>
        </w:tc>
        <w:tc>
          <w:tcPr>
            <w:tcW w:w="849" w:type="dxa"/>
            <w:tcBorders>
              <w:top w:val="single" w:sz="4" w:space="0" w:color="auto"/>
              <w:left w:val="single" w:sz="4" w:space="0" w:color="auto"/>
              <w:bottom w:val="single" w:sz="4" w:space="0" w:color="auto"/>
              <w:right w:val="single" w:sz="4" w:space="0" w:color="auto"/>
            </w:tcBorders>
            <w:noWrap/>
            <w:vAlign w:val="center"/>
          </w:tcPr>
          <w:p w14:paraId="21BE3BF9"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A0F70B0" w14:textId="77777777" w:rsidR="00ED23ED" w:rsidRPr="00050D28" w:rsidRDefault="00ED23ED" w:rsidP="00ED23ED">
            <w:pPr>
              <w:jc w:val="center"/>
              <w:rPr>
                <w:sz w:val="20"/>
                <w:szCs w:val="20"/>
              </w:rPr>
            </w:pPr>
          </w:p>
        </w:tc>
      </w:tr>
      <w:tr w:rsidR="00ED23ED" w:rsidRPr="00050D28" w14:paraId="7650CC2F"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2E0D4CF" w14:textId="77777777" w:rsidR="00ED23ED" w:rsidRPr="00050D28" w:rsidRDefault="005503B0" w:rsidP="005503B0">
            <w:pPr>
              <w:rPr>
                <w:sz w:val="20"/>
                <w:szCs w:val="20"/>
              </w:rPr>
            </w:pPr>
            <w:r w:rsidRPr="00050D28">
              <w:rPr>
                <w:sz w:val="20"/>
                <w:szCs w:val="20"/>
              </w:rPr>
              <w:t>Хозяйственная секция: Сероольховая</w:t>
            </w:r>
          </w:p>
        </w:tc>
      </w:tr>
      <w:tr w:rsidR="00ED23ED" w:rsidRPr="00050D28" w14:paraId="60795DB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4B60FC1" w14:textId="77777777" w:rsidR="00ED23ED" w:rsidRPr="00050D28" w:rsidRDefault="00ED23ED" w:rsidP="00ED23ED">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27870926" w14:textId="77777777" w:rsidR="00ED23ED" w:rsidRPr="00050D28" w:rsidRDefault="005503B0" w:rsidP="00ED23ED">
            <w:pPr>
              <w:jc w:val="center"/>
              <w:rPr>
                <w:sz w:val="20"/>
                <w:szCs w:val="20"/>
              </w:rPr>
            </w:pPr>
            <w:r w:rsidRPr="00050D28">
              <w:rPr>
                <w:sz w:val="20"/>
                <w:szCs w:val="20"/>
              </w:rPr>
              <w:t>217,1</w:t>
            </w:r>
          </w:p>
        </w:tc>
        <w:tc>
          <w:tcPr>
            <w:tcW w:w="992" w:type="dxa"/>
            <w:tcBorders>
              <w:top w:val="single" w:sz="4" w:space="0" w:color="auto"/>
              <w:left w:val="single" w:sz="4" w:space="0" w:color="auto"/>
              <w:bottom w:val="single" w:sz="4" w:space="0" w:color="auto"/>
              <w:right w:val="single" w:sz="4" w:space="0" w:color="auto"/>
            </w:tcBorders>
            <w:noWrap/>
            <w:vAlign w:val="center"/>
          </w:tcPr>
          <w:p w14:paraId="0276CCD4" w14:textId="77777777" w:rsidR="00ED23ED" w:rsidRPr="00050D28" w:rsidRDefault="005503B0" w:rsidP="00ED23ED">
            <w:pPr>
              <w:jc w:val="center"/>
              <w:rPr>
                <w:sz w:val="20"/>
                <w:szCs w:val="20"/>
              </w:rPr>
            </w:pPr>
            <w:r w:rsidRPr="00050D28">
              <w:rPr>
                <w:sz w:val="20"/>
                <w:szCs w:val="20"/>
              </w:rPr>
              <w:t>43,51</w:t>
            </w:r>
          </w:p>
        </w:tc>
        <w:tc>
          <w:tcPr>
            <w:tcW w:w="709" w:type="dxa"/>
            <w:tcBorders>
              <w:top w:val="single" w:sz="4" w:space="0" w:color="auto"/>
              <w:left w:val="single" w:sz="4" w:space="0" w:color="auto"/>
              <w:bottom w:val="single" w:sz="4" w:space="0" w:color="auto"/>
              <w:right w:val="single" w:sz="4" w:space="0" w:color="auto"/>
            </w:tcBorders>
            <w:noWrap/>
            <w:vAlign w:val="center"/>
          </w:tcPr>
          <w:p w14:paraId="229C8236"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3C1700"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14B537C" w14:textId="77777777" w:rsidR="00ED23ED" w:rsidRPr="00050D28" w:rsidRDefault="005503B0" w:rsidP="00ED23ED">
            <w:pPr>
              <w:jc w:val="center"/>
              <w:rPr>
                <w:sz w:val="20"/>
                <w:szCs w:val="20"/>
              </w:rPr>
            </w:pPr>
            <w:r w:rsidRPr="00050D28">
              <w:rPr>
                <w:sz w:val="20"/>
                <w:szCs w:val="20"/>
              </w:rPr>
              <w:t>3,3</w:t>
            </w:r>
          </w:p>
        </w:tc>
        <w:tc>
          <w:tcPr>
            <w:tcW w:w="850" w:type="dxa"/>
            <w:tcBorders>
              <w:top w:val="single" w:sz="4" w:space="0" w:color="auto"/>
              <w:left w:val="single" w:sz="4" w:space="0" w:color="auto"/>
              <w:bottom w:val="single" w:sz="4" w:space="0" w:color="auto"/>
              <w:right w:val="single" w:sz="4" w:space="0" w:color="auto"/>
            </w:tcBorders>
            <w:noWrap/>
            <w:vAlign w:val="center"/>
          </w:tcPr>
          <w:p w14:paraId="01CE98E3" w14:textId="77777777" w:rsidR="00ED23ED" w:rsidRPr="00050D28" w:rsidRDefault="005503B0" w:rsidP="00ED23ED">
            <w:pPr>
              <w:jc w:val="center"/>
              <w:rPr>
                <w:sz w:val="20"/>
                <w:szCs w:val="20"/>
              </w:rPr>
            </w:pPr>
            <w:r w:rsidRPr="00050D28">
              <w:rPr>
                <w:sz w:val="20"/>
                <w:szCs w:val="20"/>
              </w:rPr>
              <w:t>0,91</w:t>
            </w:r>
          </w:p>
        </w:tc>
        <w:tc>
          <w:tcPr>
            <w:tcW w:w="851" w:type="dxa"/>
            <w:tcBorders>
              <w:top w:val="single" w:sz="4" w:space="0" w:color="auto"/>
              <w:left w:val="single" w:sz="4" w:space="0" w:color="auto"/>
              <w:bottom w:val="single" w:sz="4" w:space="0" w:color="auto"/>
              <w:right w:val="single" w:sz="4" w:space="0" w:color="auto"/>
            </w:tcBorders>
            <w:noWrap/>
            <w:vAlign w:val="center"/>
          </w:tcPr>
          <w:p w14:paraId="6DCBF1F6" w14:textId="77777777" w:rsidR="00ED23ED" w:rsidRPr="00050D28" w:rsidRDefault="005503B0" w:rsidP="00ED23ED">
            <w:pPr>
              <w:jc w:val="center"/>
              <w:rPr>
                <w:sz w:val="20"/>
                <w:szCs w:val="20"/>
              </w:rPr>
            </w:pPr>
            <w:r w:rsidRPr="00050D28">
              <w:rPr>
                <w:sz w:val="20"/>
                <w:szCs w:val="20"/>
              </w:rPr>
              <w:t>17,1</w:t>
            </w:r>
          </w:p>
        </w:tc>
        <w:tc>
          <w:tcPr>
            <w:tcW w:w="850" w:type="dxa"/>
            <w:tcBorders>
              <w:top w:val="single" w:sz="4" w:space="0" w:color="auto"/>
              <w:left w:val="single" w:sz="4" w:space="0" w:color="auto"/>
              <w:bottom w:val="single" w:sz="4" w:space="0" w:color="auto"/>
              <w:right w:val="single" w:sz="4" w:space="0" w:color="auto"/>
            </w:tcBorders>
            <w:noWrap/>
            <w:vAlign w:val="center"/>
          </w:tcPr>
          <w:p w14:paraId="440E5EBC" w14:textId="77777777" w:rsidR="00ED23ED" w:rsidRPr="00050D28" w:rsidRDefault="005503B0" w:rsidP="00ED23ED">
            <w:pPr>
              <w:jc w:val="center"/>
              <w:rPr>
                <w:sz w:val="20"/>
                <w:szCs w:val="20"/>
              </w:rPr>
            </w:pPr>
            <w:r w:rsidRPr="00050D28">
              <w:rPr>
                <w:sz w:val="20"/>
                <w:szCs w:val="20"/>
              </w:rPr>
              <w:t>3,69</w:t>
            </w:r>
          </w:p>
        </w:tc>
        <w:tc>
          <w:tcPr>
            <w:tcW w:w="851" w:type="dxa"/>
            <w:tcBorders>
              <w:top w:val="single" w:sz="4" w:space="0" w:color="auto"/>
              <w:left w:val="single" w:sz="4" w:space="0" w:color="auto"/>
              <w:bottom w:val="single" w:sz="4" w:space="0" w:color="auto"/>
              <w:right w:val="single" w:sz="4" w:space="0" w:color="auto"/>
            </w:tcBorders>
            <w:noWrap/>
            <w:vAlign w:val="center"/>
          </w:tcPr>
          <w:p w14:paraId="76552025" w14:textId="77777777" w:rsidR="00ED23ED" w:rsidRPr="00050D28" w:rsidRDefault="005503B0" w:rsidP="00ED23ED">
            <w:pPr>
              <w:jc w:val="center"/>
              <w:rPr>
                <w:sz w:val="20"/>
                <w:szCs w:val="20"/>
              </w:rPr>
            </w:pPr>
            <w:r w:rsidRPr="00050D28">
              <w:rPr>
                <w:sz w:val="20"/>
                <w:szCs w:val="20"/>
              </w:rPr>
              <w:t>137,0</w:t>
            </w:r>
          </w:p>
        </w:tc>
        <w:tc>
          <w:tcPr>
            <w:tcW w:w="992" w:type="dxa"/>
            <w:tcBorders>
              <w:top w:val="single" w:sz="4" w:space="0" w:color="auto"/>
              <w:left w:val="single" w:sz="4" w:space="0" w:color="auto"/>
              <w:bottom w:val="single" w:sz="4" w:space="0" w:color="auto"/>
              <w:right w:val="single" w:sz="4" w:space="0" w:color="auto"/>
            </w:tcBorders>
            <w:noWrap/>
            <w:vAlign w:val="center"/>
          </w:tcPr>
          <w:p w14:paraId="3ABF2114" w14:textId="77777777" w:rsidR="00ED23ED" w:rsidRPr="00050D28" w:rsidRDefault="005503B0" w:rsidP="00ED23ED">
            <w:pPr>
              <w:jc w:val="center"/>
              <w:rPr>
                <w:sz w:val="20"/>
                <w:szCs w:val="20"/>
              </w:rPr>
            </w:pPr>
            <w:r w:rsidRPr="00050D28">
              <w:rPr>
                <w:sz w:val="20"/>
                <w:szCs w:val="20"/>
              </w:rPr>
              <w:t>27,47</w:t>
            </w:r>
          </w:p>
        </w:tc>
        <w:tc>
          <w:tcPr>
            <w:tcW w:w="851" w:type="dxa"/>
            <w:tcBorders>
              <w:top w:val="single" w:sz="4" w:space="0" w:color="auto"/>
              <w:left w:val="single" w:sz="4" w:space="0" w:color="auto"/>
              <w:bottom w:val="single" w:sz="4" w:space="0" w:color="auto"/>
              <w:right w:val="single" w:sz="4" w:space="0" w:color="auto"/>
            </w:tcBorders>
            <w:noWrap/>
            <w:vAlign w:val="center"/>
          </w:tcPr>
          <w:p w14:paraId="5164DCFF" w14:textId="77777777" w:rsidR="00ED23ED" w:rsidRPr="00050D28" w:rsidRDefault="005503B0" w:rsidP="00ED23ED">
            <w:pPr>
              <w:jc w:val="center"/>
              <w:rPr>
                <w:sz w:val="20"/>
                <w:szCs w:val="20"/>
              </w:rPr>
            </w:pPr>
            <w:r w:rsidRPr="00050D28">
              <w:rPr>
                <w:sz w:val="20"/>
                <w:szCs w:val="20"/>
              </w:rPr>
              <w:t>59,7</w:t>
            </w:r>
          </w:p>
        </w:tc>
        <w:tc>
          <w:tcPr>
            <w:tcW w:w="850" w:type="dxa"/>
            <w:tcBorders>
              <w:top w:val="single" w:sz="4" w:space="0" w:color="auto"/>
              <w:left w:val="single" w:sz="4" w:space="0" w:color="auto"/>
              <w:bottom w:val="single" w:sz="4" w:space="0" w:color="auto"/>
              <w:right w:val="single" w:sz="4" w:space="0" w:color="auto"/>
            </w:tcBorders>
            <w:noWrap/>
            <w:vAlign w:val="center"/>
          </w:tcPr>
          <w:p w14:paraId="257F0F96" w14:textId="77777777" w:rsidR="00ED23ED" w:rsidRPr="00050D28" w:rsidRDefault="005503B0" w:rsidP="00ED23ED">
            <w:pPr>
              <w:jc w:val="center"/>
              <w:rPr>
                <w:sz w:val="20"/>
                <w:szCs w:val="20"/>
              </w:rPr>
            </w:pPr>
            <w:r w:rsidRPr="00050D28">
              <w:rPr>
                <w:sz w:val="20"/>
                <w:szCs w:val="20"/>
              </w:rPr>
              <w:t>11,44</w:t>
            </w:r>
          </w:p>
        </w:tc>
        <w:tc>
          <w:tcPr>
            <w:tcW w:w="849" w:type="dxa"/>
            <w:tcBorders>
              <w:top w:val="single" w:sz="4" w:space="0" w:color="auto"/>
              <w:left w:val="single" w:sz="4" w:space="0" w:color="auto"/>
              <w:bottom w:val="single" w:sz="4" w:space="0" w:color="auto"/>
              <w:right w:val="single" w:sz="4" w:space="0" w:color="auto"/>
            </w:tcBorders>
            <w:noWrap/>
            <w:vAlign w:val="center"/>
          </w:tcPr>
          <w:p w14:paraId="1685A504"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01854C9" w14:textId="77777777" w:rsidR="00ED23ED" w:rsidRPr="00050D28" w:rsidRDefault="00ED23ED" w:rsidP="00ED23ED">
            <w:pPr>
              <w:jc w:val="center"/>
              <w:rPr>
                <w:sz w:val="20"/>
                <w:szCs w:val="20"/>
              </w:rPr>
            </w:pPr>
          </w:p>
        </w:tc>
      </w:tr>
      <w:tr w:rsidR="00ED23ED" w:rsidRPr="00050D28" w14:paraId="2879570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B0C0B65" w14:textId="77777777" w:rsidR="00ED23ED" w:rsidRPr="00050D28" w:rsidRDefault="00ED23ED" w:rsidP="00ED23ED">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081DEF19"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F6A378B" w14:textId="77777777" w:rsidR="00ED23ED" w:rsidRPr="00050D28" w:rsidRDefault="005503B0" w:rsidP="00ED23ED">
            <w:pPr>
              <w:jc w:val="center"/>
              <w:rPr>
                <w:sz w:val="20"/>
                <w:szCs w:val="20"/>
              </w:rPr>
            </w:pPr>
            <w:r w:rsidRPr="00050D28">
              <w:rPr>
                <w:sz w:val="20"/>
                <w:szCs w:val="20"/>
              </w:rPr>
              <w:t>19</w:t>
            </w:r>
          </w:p>
        </w:tc>
        <w:tc>
          <w:tcPr>
            <w:tcW w:w="709" w:type="dxa"/>
            <w:tcBorders>
              <w:top w:val="single" w:sz="4" w:space="0" w:color="auto"/>
              <w:left w:val="single" w:sz="4" w:space="0" w:color="auto"/>
              <w:bottom w:val="single" w:sz="4" w:space="0" w:color="auto"/>
              <w:right w:val="single" w:sz="4" w:space="0" w:color="auto"/>
            </w:tcBorders>
            <w:noWrap/>
            <w:vAlign w:val="center"/>
          </w:tcPr>
          <w:p w14:paraId="28E1C8CF"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E163AB"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9B99958"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03CB97B"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4A48EE9"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80B315A"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070FFB8"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A0F0E42"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A2E0B4"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93346E"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F4F2E09"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BA5F372" w14:textId="77777777" w:rsidR="00ED23ED" w:rsidRPr="00050D28" w:rsidRDefault="00ED23ED" w:rsidP="00ED23ED">
            <w:pPr>
              <w:jc w:val="center"/>
              <w:rPr>
                <w:sz w:val="20"/>
                <w:szCs w:val="20"/>
              </w:rPr>
            </w:pPr>
          </w:p>
        </w:tc>
      </w:tr>
      <w:tr w:rsidR="00ED23ED" w:rsidRPr="00050D28" w14:paraId="4C75FEA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20B54C5" w14:textId="77777777" w:rsidR="00ED23ED" w:rsidRPr="00050D28" w:rsidRDefault="00ED23ED" w:rsidP="00ED23ED">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17BFE522"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7C5FB7B" w14:textId="77777777" w:rsidR="00ED23ED" w:rsidRPr="00050D28" w:rsidRDefault="005503B0" w:rsidP="00ED23ED">
            <w:pPr>
              <w:jc w:val="center"/>
              <w:rPr>
                <w:sz w:val="20"/>
                <w:szCs w:val="20"/>
              </w:rPr>
            </w:pPr>
            <w:r w:rsidRPr="00050D28">
              <w:rPr>
                <w:sz w:val="20"/>
                <w:szCs w:val="20"/>
              </w:rPr>
              <w:t>8,41</w:t>
            </w:r>
          </w:p>
        </w:tc>
        <w:tc>
          <w:tcPr>
            <w:tcW w:w="709" w:type="dxa"/>
            <w:tcBorders>
              <w:top w:val="single" w:sz="4" w:space="0" w:color="auto"/>
              <w:left w:val="single" w:sz="4" w:space="0" w:color="auto"/>
              <w:bottom w:val="single" w:sz="4" w:space="0" w:color="auto"/>
              <w:right w:val="single" w:sz="4" w:space="0" w:color="auto"/>
            </w:tcBorders>
            <w:noWrap/>
            <w:vAlign w:val="center"/>
          </w:tcPr>
          <w:p w14:paraId="414D6504"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29214B"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1EF2818"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E1DF22"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A3A00F3"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E43762C"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D192E42"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A105D43"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D6B187"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76547E2"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38379A7"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5DEB943" w14:textId="77777777" w:rsidR="00ED23ED" w:rsidRPr="00050D28" w:rsidRDefault="00ED23ED" w:rsidP="00ED23ED">
            <w:pPr>
              <w:jc w:val="center"/>
              <w:rPr>
                <w:sz w:val="20"/>
                <w:szCs w:val="20"/>
              </w:rPr>
            </w:pPr>
          </w:p>
        </w:tc>
      </w:tr>
      <w:tr w:rsidR="00ED23ED" w:rsidRPr="00050D28" w14:paraId="6AA34E5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5B7392A" w14:textId="77777777" w:rsidR="00ED23ED" w:rsidRPr="00050D28" w:rsidRDefault="00ED23ED" w:rsidP="00ED23ED">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4118DAB2"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18AC1B7" w14:textId="77777777" w:rsidR="00ED23ED" w:rsidRPr="00050D28" w:rsidRDefault="005503B0" w:rsidP="00ED23ED">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73368EA0"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0A87CA"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2080702"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019B2A"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AA6004"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32576A"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2504ECE"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DEC11C0"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71AF39"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5BC13A"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310854C"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BD66310" w14:textId="77777777" w:rsidR="00ED23ED" w:rsidRPr="00050D28" w:rsidRDefault="00ED23ED" w:rsidP="00ED23ED">
            <w:pPr>
              <w:jc w:val="center"/>
              <w:rPr>
                <w:sz w:val="20"/>
                <w:szCs w:val="20"/>
              </w:rPr>
            </w:pPr>
          </w:p>
        </w:tc>
      </w:tr>
      <w:tr w:rsidR="00ED23ED" w:rsidRPr="00050D28" w14:paraId="103C90A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600CD8D" w14:textId="77777777" w:rsidR="00ED23ED" w:rsidRPr="00050D28" w:rsidRDefault="00ED23ED" w:rsidP="00ED23ED">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37DA5651" w14:textId="77777777" w:rsidR="00ED23ED" w:rsidRPr="00050D28" w:rsidRDefault="005503B0" w:rsidP="00ED23ED">
            <w:pPr>
              <w:jc w:val="center"/>
              <w:rPr>
                <w:sz w:val="20"/>
                <w:szCs w:val="20"/>
              </w:rPr>
            </w:pPr>
            <w:r w:rsidRPr="00050D28">
              <w:rPr>
                <w:sz w:val="20"/>
                <w:szCs w:val="20"/>
              </w:rPr>
              <w:t>14,5</w:t>
            </w:r>
          </w:p>
        </w:tc>
        <w:tc>
          <w:tcPr>
            <w:tcW w:w="992" w:type="dxa"/>
            <w:tcBorders>
              <w:top w:val="single" w:sz="4" w:space="0" w:color="auto"/>
              <w:left w:val="single" w:sz="4" w:space="0" w:color="auto"/>
              <w:bottom w:val="single" w:sz="4" w:space="0" w:color="auto"/>
              <w:right w:val="single" w:sz="4" w:space="0" w:color="auto"/>
            </w:tcBorders>
            <w:noWrap/>
            <w:vAlign w:val="center"/>
          </w:tcPr>
          <w:p w14:paraId="4E2E2ED3" w14:textId="77777777" w:rsidR="00ED23ED" w:rsidRPr="00050D28" w:rsidRDefault="005503B0" w:rsidP="00ED23ED">
            <w:pPr>
              <w:jc w:val="center"/>
              <w:rPr>
                <w:sz w:val="20"/>
                <w:szCs w:val="20"/>
              </w:rPr>
            </w:pPr>
            <w:r w:rsidRPr="00050D28">
              <w:rPr>
                <w:sz w:val="20"/>
                <w:szCs w:val="20"/>
              </w:rPr>
              <w:t>0,56</w:t>
            </w:r>
          </w:p>
        </w:tc>
        <w:tc>
          <w:tcPr>
            <w:tcW w:w="709" w:type="dxa"/>
            <w:tcBorders>
              <w:top w:val="single" w:sz="4" w:space="0" w:color="auto"/>
              <w:left w:val="single" w:sz="4" w:space="0" w:color="auto"/>
              <w:bottom w:val="single" w:sz="4" w:space="0" w:color="auto"/>
              <w:right w:val="single" w:sz="4" w:space="0" w:color="auto"/>
            </w:tcBorders>
            <w:noWrap/>
            <w:vAlign w:val="center"/>
          </w:tcPr>
          <w:p w14:paraId="5CC746D7"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3F59F6A"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0F18244"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C1F65F6"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97607D"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95D7840"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1DAE4BF"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58667C1"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0470DF6"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EF6EB5"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C76F583"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AB581AD" w14:textId="77777777" w:rsidR="00ED23ED" w:rsidRPr="00050D28" w:rsidRDefault="00ED23ED" w:rsidP="00ED23ED">
            <w:pPr>
              <w:jc w:val="center"/>
              <w:rPr>
                <w:sz w:val="20"/>
                <w:szCs w:val="20"/>
              </w:rPr>
            </w:pPr>
          </w:p>
        </w:tc>
      </w:tr>
      <w:tr w:rsidR="00ED23ED" w:rsidRPr="00050D28" w14:paraId="238BB0F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E864974" w14:textId="77777777" w:rsidR="00ED23ED" w:rsidRPr="00050D28" w:rsidRDefault="00ED23ED" w:rsidP="00ED23ED">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0BCF1D6"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B965A9C" w14:textId="77777777" w:rsidR="00ED23ED" w:rsidRPr="00050D28" w:rsidRDefault="005503B0" w:rsidP="00ED23ED">
            <w:pPr>
              <w:jc w:val="center"/>
              <w:rPr>
                <w:sz w:val="20"/>
                <w:szCs w:val="20"/>
              </w:rPr>
            </w:pPr>
            <w:r w:rsidRPr="00050D28">
              <w:rPr>
                <w:sz w:val="20"/>
                <w:szCs w:val="20"/>
              </w:rPr>
              <w:t>0,56</w:t>
            </w:r>
          </w:p>
        </w:tc>
        <w:tc>
          <w:tcPr>
            <w:tcW w:w="709" w:type="dxa"/>
            <w:tcBorders>
              <w:top w:val="single" w:sz="4" w:space="0" w:color="auto"/>
              <w:left w:val="single" w:sz="4" w:space="0" w:color="auto"/>
              <w:bottom w:val="single" w:sz="4" w:space="0" w:color="auto"/>
              <w:right w:val="single" w:sz="4" w:space="0" w:color="auto"/>
            </w:tcBorders>
            <w:noWrap/>
            <w:vAlign w:val="center"/>
          </w:tcPr>
          <w:p w14:paraId="021EF189"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24D222"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79E597E"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DBF9FC" w14:textId="77777777" w:rsidR="00ED23ED" w:rsidRPr="00050D28" w:rsidRDefault="005503B0" w:rsidP="00ED23ED">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22120FC4"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F3962A" w14:textId="77777777" w:rsidR="00ED23ED" w:rsidRPr="00050D28" w:rsidRDefault="005503B0" w:rsidP="00ED23ED">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00D4996F"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70EF86F" w14:textId="77777777" w:rsidR="00ED23ED" w:rsidRPr="00050D28" w:rsidRDefault="005503B0" w:rsidP="00ED23ED">
            <w:pPr>
              <w:jc w:val="center"/>
              <w:rPr>
                <w:sz w:val="20"/>
                <w:szCs w:val="20"/>
              </w:rPr>
            </w:pPr>
            <w:r w:rsidRPr="00050D28">
              <w:rPr>
                <w:sz w:val="20"/>
                <w:szCs w:val="20"/>
              </w:rPr>
              <w:t>0,37</w:t>
            </w:r>
          </w:p>
        </w:tc>
        <w:tc>
          <w:tcPr>
            <w:tcW w:w="851" w:type="dxa"/>
            <w:tcBorders>
              <w:top w:val="single" w:sz="4" w:space="0" w:color="auto"/>
              <w:left w:val="single" w:sz="4" w:space="0" w:color="auto"/>
              <w:bottom w:val="single" w:sz="4" w:space="0" w:color="auto"/>
              <w:right w:val="single" w:sz="4" w:space="0" w:color="auto"/>
            </w:tcBorders>
            <w:noWrap/>
            <w:vAlign w:val="center"/>
          </w:tcPr>
          <w:p w14:paraId="145DB49D"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9E69478" w14:textId="77777777" w:rsidR="00ED23ED" w:rsidRPr="00050D28" w:rsidRDefault="005503B0" w:rsidP="00ED23ED">
            <w:pPr>
              <w:jc w:val="center"/>
              <w:rPr>
                <w:sz w:val="20"/>
                <w:szCs w:val="20"/>
              </w:rPr>
            </w:pPr>
            <w:r w:rsidRPr="00050D28">
              <w:rPr>
                <w:sz w:val="20"/>
                <w:szCs w:val="20"/>
              </w:rPr>
              <w:t>0,11</w:t>
            </w:r>
          </w:p>
        </w:tc>
        <w:tc>
          <w:tcPr>
            <w:tcW w:w="849" w:type="dxa"/>
            <w:tcBorders>
              <w:top w:val="single" w:sz="4" w:space="0" w:color="auto"/>
              <w:left w:val="single" w:sz="4" w:space="0" w:color="auto"/>
              <w:bottom w:val="single" w:sz="4" w:space="0" w:color="auto"/>
              <w:right w:val="single" w:sz="4" w:space="0" w:color="auto"/>
            </w:tcBorders>
            <w:noWrap/>
            <w:vAlign w:val="center"/>
          </w:tcPr>
          <w:p w14:paraId="4DDAAA97"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8CF4B61" w14:textId="77777777" w:rsidR="00ED23ED" w:rsidRPr="00050D28" w:rsidRDefault="00ED23ED" w:rsidP="00ED23ED">
            <w:pPr>
              <w:jc w:val="center"/>
              <w:rPr>
                <w:sz w:val="20"/>
                <w:szCs w:val="20"/>
              </w:rPr>
            </w:pPr>
          </w:p>
        </w:tc>
      </w:tr>
      <w:tr w:rsidR="00ED23ED" w:rsidRPr="00050D28" w14:paraId="3F4E348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111B134" w14:textId="77777777" w:rsidR="00ED23ED" w:rsidRPr="00050D28" w:rsidRDefault="00ED23ED" w:rsidP="00ED23ED">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5EC7E2D1"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5555E58" w14:textId="77777777" w:rsidR="00ED23ED" w:rsidRPr="00050D28" w:rsidRDefault="005503B0" w:rsidP="00ED23ED">
            <w:pPr>
              <w:jc w:val="center"/>
              <w:rPr>
                <w:sz w:val="20"/>
                <w:szCs w:val="20"/>
              </w:rPr>
            </w:pPr>
            <w:r w:rsidRPr="00050D28">
              <w:rPr>
                <w:sz w:val="20"/>
                <w:szCs w:val="20"/>
              </w:rPr>
              <w:t>0,52</w:t>
            </w:r>
          </w:p>
        </w:tc>
        <w:tc>
          <w:tcPr>
            <w:tcW w:w="709" w:type="dxa"/>
            <w:tcBorders>
              <w:top w:val="single" w:sz="4" w:space="0" w:color="auto"/>
              <w:left w:val="single" w:sz="4" w:space="0" w:color="auto"/>
              <w:bottom w:val="single" w:sz="4" w:space="0" w:color="auto"/>
              <w:right w:val="single" w:sz="4" w:space="0" w:color="auto"/>
            </w:tcBorders>
            <w:noWrap/>
            <w:vAlign w:val="center"/>
          </w:tcPr>
          <w:p w14:paraId="27111775"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5BDB3E7"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9AB7AEF"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29810BE" w14:textId="77777777" w:rsidR="00ED23ED" w:rsidRPr="00050D28" w:rsidRDefault="005503B0" w:rsidP="00ED23ED">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4EC734C5"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B404B33" w14:textId="77777777" w:rsidR="00ED23ED" w:rsidRPr="00050D28" w:rsidRDefault="005503B0" w:rsidP="00ED23ED">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7C91B100"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C404628" w14:textId="77777777" w:rsidR="00ED23ED" w:rsidRPr="00050D28" w:rsidRDefault="005503B0" w:rsidP="00ED23ED">
            <w:pPr>
              <w:jc w:val="center"/>
              <w:rPr>
                <w:sz w:val="20"/>
                <w:szCs w:val="20"/>
              </w:rPr>
            </w:pPr>
            <w:r w:rsidRPr="00050D28">
              <w:rPr>
                <w:sz w:val="20"/>
                <w:szCs w:val="20"/>
              </w:rPr>
              <w:t>0,34</w:t>
            </w:r>
          </w:p>
        </w:tc>
        <w:tc>
          <w:tcPr>
            <w:tcW w:w="851" w:type="dxa"/>
            <w:tcBorders>
              <w:top w:val="single" w:sz="4" w:space="0" w:color="auto"/>
              <w:left w:val="single" w:sz="4" w:space="0" w:color="auto"/>
              <w:bottom w:val="single" w:sz="4" w:space="0" w:color="auto"/>
              <w:right w:val="single" w:sz="4" w:space="0" w:color="auto"/>
            </w:tcBorders>
            <w:noWrap/>
            <w:vAlign w:val="center"/>
          </w:tcPr>
          <w:p w14:paraId="48D061CB"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D448CEC" w14:textId="77777777" w:rsidR="00ED23ED" w:rsidRPr="00050D28" w:rsidRDefault="005503B0" w:rsidP="00ED23ED">
            <w:pPr>
              <w:jc w:val="center"/>
              <w:rPr>
                <w:sz w:val="20"/>
                <w:szCs w:val="20"/>
              </w:rPr>
            </w:pPr>
            <w:r w:rsidRPr="00050D28">
              <w:rPr>
                <w:sz w:val="20"/>
                <w:szCs w:val="20"/>
              </w:rPr>
              <w:t>0,10</w:t>
            </w:r>
          </w:p>
        </w:tc>
        <w:tc>
          <w:tcPr>
            <w:tcW w:w="849" w:type="dxa"/>
            <w:tcBorders>
              <w:top w:val="single" w:sz="4" w:space="0" w:color="auto"/>
              <w:left w:val="single" w:sz="4" w:space="0" w:color="auto"/>
              <w:bottom w:val="single" w:sz="4" w:space="0" w:color="auto"/>
              <w:right w:val="single" w:sz="4" w:space="0" w:color="auto"/>
            </w:tcBorders>
            <w:noWrap/>
            <w:vAlign w:val="center"/>
          </w:tcPr>
          <w:p w14:paraId="49DF3451"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2E6E790" w14:textId="77777777" w:rsidR="00ED23ED" w:rsidRPr="00050D28" w:rsidRDefault="00ED23ED" w:rsidP="00ED23ED">
            <w:pPr>
              <w:jc w:val="center"/>
              <w:rPr>
                <w:sz w:val="20"/>
                <w:szCs w:val="20"/>
              </w:rPr>
            </w:pPr>
          </w:p>
        </w:tc>
      </w:tr>
      <w:tr w:rsidR="00ED23ED" w:rsidRPr="00050D28" w14:paraId="61A526D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6415E15" w14:textId="77777777" w:rsidR="00ED23ED" w:rsidRPr="00050D28" w:rsidRDefault="00ED23ED" w:rsidP="00ED23ED">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4C312F7"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ABB3E35" w14:textId="77777777" w:rsidR="00ED23ED" w:rsidRPr="00050D28" w:rsidRDefault="005503B0" w:rsidP="00ED23ED">
            <w:pPr>
              <w:jc w:val="center"/>
              <w:rPr>
                <w:sz w:val="20"/>
                <w:szCs w:val="20"/>
              </w:rPr>
            </w:pPr>
            <w:r w:rsidRPr="00050D28">
              <w:rPr>
                <w:sz w:val="20"/>
                <w:szCs w:val="20"/>
              </w:rPr>
              <w:t>0,26</w:t>
            </w:r>
          </w:p>
        </w:tc>
        <w:tc>
          <w:tcPr>
            <w:tcW w:w="709" w:type="dxa"/>
            <w:tcBorders>
              <w:top w:val="single" w:sz="4" w:space="0" w:color="auto"/>
              <w:left w:val="single" w:sz="4" w:space="0" w:color="auto"/>
              <w:bottom w:val="single" w:sz="4" w:space="0" w:color="auto"/>
              <w:right w:val="single" w:sz="4" w:space="0" w:color="auto"/>
            </w:tcBorders>
            <w:noWrap/>
            <w:vAlign w:val="center"/>
          </w:tcPr>
          <w:p w14:paraId="0C4E651A"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8954DD"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D896186"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A6F3736" w14:textId="77777777" w:rsidR="00ED23ED" w:rsidRPr="00050D28" w:rsidRDefault="005503B0" w:rsidP="00ED23ED">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07A5CAD1"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62703D" w14:textId="77777777" w:rsidR="00ED23ED" w:rsidRPr="00050D28" w:rsidRDefault="005503B0" w:rsidP="00ED23ED">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2178DCD5"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4BC96D8" w14:textId="77777777" w:rsidR="00ED23ED" w:rsidRPr="00050D28" w:rsidRDefault="005503B0" w:rsidP="00ED23ED">
            <w:pPr>
              <w:jc w:val="center"/>
              <w:rPr>
                <w:sz w:val="20"/>
                <w:szCs w:val="20"/>
              </w:rPr>
            </w:pPr>
            <w:r w:rsidRPr="00050D28">
              <w:rPr>
                <w:sz w:val="20"/>
                <w:szCs w:val="20"/>
              </w:rPr>
              <w:t>0,17</w:t>
            </w:r>
          </w:p>
        </w:tc>
        <w:tc>
          <w:tcPr>
            <w:tcW w:w="851" w:type="dxa"/>
            <w:tcBorders>
              <w:top w:val="single" w:sz="4" w:space="0" w:color="auto"/>
              <w:left w:val="single" w:sz="4" w:space="0" w:color="auto"/>
              <w:bottom w:val="single" w:sz="4" w:space="0" w:color="auto"/>
              <w:right w:val="single" w:sz="4" w:space="0" w:color="auto"/>
            </w:tcBorders>
            <w:noWrap/>
            <w:vAlign w:val="center"/>
          </w:tcPr>
          <w:p w14:paraId="41F3B08A"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CC87054" w14:textId="77777777" w:rsidR="00ED23ED" w:rsidRPr="00050D28" w:rsidRDefault="005503B0" w:rsidP="00ED23ED">
            <w:pPr>
              <w:jc w:val="center"/>
              <w:rPr>
                <w:sz w:val="20"/>
                <w:szCs w:val="20"/>
              </w:rPr>
            </w:pPr>
            <w:r w:rsidRPr="00050D28">
              <w:rPr>
                <w:sz w:val="20"/>
                <w:szCs w:val="20"/>
              </w:rPr>
              <w:t>0,05</w:t>
            </w:r>
          </w:p>
        </w:tc>
        <w:tc>
          <w:tcPr>
            <w:tcW w:w="849" w:type="dxa"/>
            <w:tcBorders>
              <w:top w:val="single" w:sz="4" w:space="0" w:color="auto"/>
              <w:left w:val="single" w:sz="4" w:space="0" w:color="auto"/>
              <w:bottom w:val="single" w:sz="4" w:space="0" w:color="auto"/>
              <w:right w:val="single" w:sz="4" w:space="0" w:color="auto"/>
            </w:tcBorders>
            <w:noWrap/>
            <w:vAlign w:val="center"/>
          </w:tcPr>
          <w:p w14:paraId="708A2A51"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F866387" w14:textId="77777777" w:rsidR="00ED23ED" w:rsidRPr="00050D28" w:rsidRDefault="00ED23ED" w:rsidP="00ED23ED">
            <w:pPr>
              <w:jc w:val="center"/>
              <w:rPr>
                <w:sz w:val="20"/>
                <w:szCs w:val="20"/>
              </w:rPr>
            </w:pPr>
          </w:p>
        </w:tc>
      </w:tr>
      <w:tr w:rsidR="00ED23ED" w:rsidRPr="00050D28" w14:paraId="34D683D4"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17D0804B" w14:textId="77777777" w:rsidR="00ED23ED" w:rsidRPr="00050D28" w:rsidRDefault="005503B0" w:rsidP="005503B0">
            <w:pPr>
              <w:rPr>
                <w:sz w:val="20"/>
                <w:szCs w:val="20"/>
              </w:rPr>
            </w:pPr>
            <w:r w:rsidRPr="00050D28">
              <w:rPr>
                <w:sz w:val="20"/>
                <w:szCs w:val="20"/>
              </w:rPr>
              <w:t>Итого по способу рубки: Постепенные равномерные рубки</w:t>
            </w:r>
          </w:p>
        </w:tc>
      </w:tr>
      <w:tr w:rsidR="00ED23ED" w:rsidRPr="00050D28" w14:paraId="10F7C9B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48C39E7" w14:textId="77777777" w:rsidR="00ED23ED" w:rsidRPr="00050D28" w:rsidRDefault="00ED23ED" w:rsidP="00ED23ED">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32961D3F" w14:textId="77777777" w:rsidR="00ED23ED" w:rsidRPr="00050D28" w:rsidRDefault="005503B0" w:rsidP="00ED23ED">
            <w:pPr>
              <w:jc w:val="center"/>
              <w:rPr>
                <w:sz w:val="20"/>
                <w:szCs w:val="20"/>
              </w:rPr>
            </w:pPr>
            <w:r w:rsidRPr="00050D28">
              <w:rPr>
                <w:sz w:val="20"/>
                <w:szCs w:val="20"/>
              </w:rPr>
              <w:t>10964,7</w:t>
            </w:r>
          </w:p>
        </w:tc>
        <w:tc>
          <w:tcPr>
            <w:tcW w:w="992" w:type="dxa"/>
            <w:tcBorders>
              <w:top w:val="single" w:sz="4" w:space="0" w:color="auto"/>
              <w:left w:val="single" w:sz="4" w:space="0" w:color="auto"/>
              <w:bottom w:val="single" w:sz="4" w:space="0" w:color="auto"/>
              <w:right w:val="single" w:sz="4" w:space="0" w:color="auto"/>
            </w:tcBorders>
            <w:noWrap/>
            <w:vAlign w:val="center"/>
          </w:tcPr>
          <w:p w14:paraId="43ECDAEB" w14:textId="77777777" w:rsidR="00ED23ED" w:rsidRPr="00050D28" w:rsidRDefault="005503B0" w:rsidP="00ED23ED">
            <w:pPr>
              <w:jc w:val="center"/>
              <w:rPr>
                <w:sz w:val="20"/>
                <w:szCs w:val="20"/>
              </w:rPr>
            </w:pPr>
            <w:r w:rsidRPr="00050D28">
              <w:rPr>
                <w:sz w:val="20"/>
                <w:szCs w:val="20"/>
              </w:rPr>
              <w:t>2611,92</w:t>
            </w:r>
          </w:p>
        </w:tc>
        <w:tc>
          <w:tcPr>
            <w:tcW w:w="709" w:type="dxa"/>
            <w:tcBorders>
              <w:top w:val="single" w:sz="4" w:space="0" w:color="auto"/>
              <w:left w:val="single" w:sz="4" w:space="0" w:color="auto"/>
              <w:bottom w:val="single" w:sz="4" w:space="0" w:color="auto"/>
              <w:right w:val="single" w:sz="4" w:space="0" w:color="auto"/>
            </w:tcBorders>
            <w:noWrap/>
            <w:vAlign w:val="center"/>
          </w:tcPr>
          <w:p w14:paraId="70974BD3" w14:textId="77777777" w:rsidR="00ED23ED" w:rsidRPr="00050D28" w:rsidRDefault="005503B0" w:rsidP="00ED23ED">
            <w:pPr>
              <w:jc w:val="center"/>
              <w:rPr>
                <w:sz w:val="20"/>
                <w:szCs w:val="20"/>
              </w:rPr>
            </w:pPr>
            <w:r w:rsidRPr="00050D28">
              <w:rPr>
                <w:sz w:val="20"/>
                <w:szCs w:val="20"/>
              </w:rPr>
              <w:t>4,7</w:t>
            </w:r>
          </w:p>
        </w:tc>
        <w:tc>
          <w:tcPr>
            <w:tcW w:w="851" w:type="dxa"/>
            <w:tcBorders>
              <w:top w:val="single" w:sz="4" w:space="0" w:color="auto"/>
              <w:left w:val="single" w:sz="4" w:space="0" w:color="auto"/>
              <w:bottom w:val="single" w:sz="4" w:space="0" w:color="auto"/>
              <w:right w:val="single" w:sz="4" w:space="0" w:color="auto"/>
            </w:tcBorders>
            <w:noWrap/>
            <w:vAlign w:val="center"/>
          </w:tcPr>
          <w:p w14:paraId="7744D16A" w14:textId="77777777" w:rsidR="00ED23ED" w:rsidRPr="00050D28" w:rsidRDefault="005503B0" w:rsidP="00ED23ED">
            <w:pPr>
              <w:jc w:val="center"/>
              <w:rPr>
                <w:sz w:val="20"/>
                <w:szCs w:val="20"/>
              </w:rPr>
            </w:pPr>
            <w:r w:rsidRPr="00050D28">
              <w:rPr>
                <w:sz w:val="20"/>
                <w:szCs w:val="20"/>
              </w:rPr>
              <w:t>1,30</w:t>
            </w:r>
          </w:p>
        </w:tc>
        <w:tc>
          <w:tcPr>
            <w:tcW w:w="709" w:type="dxa"/>
            <w:tcBorders>
              <w:top w:val="single" w:sz="4" w:space="0" w:color="auto"/>
              <w:left w:val="single" w:sz="4" w:space="0" w:color="auto"/>
              <w:bottom w:val="single" w:sz="4" w:space="0" w:color="auto"/>
              <w:right w:val="single" w:sz="4" w:space="0" w:color="auto"/>
            </w:tcBorders>
            <w:noWrap/>
            <w:vAlign w:val="center"/>
          </w:tcPr>
          <w:p w14:paraId="2622C1C6" w14:textId="77777777" w:rsidR="00ED23ED" w:rsidRPr="00050D28" w:rsidRDefault="005503B0" w:rsidP="00ED23ED">
            <w:pPr>
              <w:jc w:val="center"/>
              <w:rPr>
                <w:sz w:val="20"/>
                <w:szCs w:val="20"/>
              </w:rPr>
            </w:pPr>
            <w:r w:rsidRPr="00050D28">
              <w:rPr>
                <w:sz w:val="20"/>
                <w:szCs w:val="20"/>
              </w:rPr>
              <w:t>59,0</w:t>
            </w:r>
          </w:p>
        </w:tc>
        <w:tc>
          <w:tcPr>
            <w:tcW w:w="850" w:type="dxa"/>
            <w:tcBorders>
              <w:top w:val="single" w:sz="4" w:space="0" w:color="auto"/>
              <w:left w:val="single" w:sz="4" w:space="0" w:color="auto"/>
              <w:bottom w:val="single" w:sz="4" w:space="0" w:color="auto"/>
              <w:right w:val="single" w:sz="4" w:space="0" w:color="auto"/>
            </w:tcBorders>
            <w:noWrap/>
            <w:vAlign w:val="center"/>
          </w:tcPr>
          <w:p w14:paraId="1E70A2EC" w14:textId="77777777" w:rsidR="00ED23ED" w:rsidRPr="00050D28" w:rsidRDefault="005503B0" w:rsidP="00ED23ED">
            <w:pPr>
              <w:jc w:val="center"/>
              <w:rPr>
                <w:sz w:val="20"/>
                <w:szCs w:val="20"/>
              </w:rPr>
            </w:pPr>
            <w:r w:rsidRPr="00050D28">
              <w:rPr>
                <w:sz w:val="20"/>
                <w:szCs w:val="20"/>
              </w:rPr>
              <w:t>16,69</w:t>
            </w:r>
          </w:p>
        </w:tc>
        <w:tc>
          <w:tcPr>
            <w:tcW w:w="851" w:type="dxa"/>
            <w:tcBorders>
              <w:top w:val="single" w:sz="4" w:space="0" w:color="auto"/>
              <w:left w:val="single" w:sz="4" w:space="0" w:color="auto"/>
              <w:bottom w:val="single" w:sz="4" w:space="0" w:color="auto"/>
              <w:right w:val="single" w:sz="4" w:space="0" w:color="auto"/>
            </w:tcBorders>
            <w:noWrap/>
            <w:vAlign w:val="center"/>
          </w:tcPr>
          <w:p w14:paraId="6226F0FA" w14:textId="77777777" w:rsidR="00ED23ED" w:rsidRPr="00050D28" w:rsidRDefault="005503B0" w:rsidP="00ED23ED">
            <w:pPr>
              <w:jc w:val="center"/>
              <w:rPr>
                <w:sz w:val="20"/>
                <w:szCs w:val="20"/>
              </w:rPr>
            </w:pPr>
            <w:r w:rsidRPr="00050D28">
              <w:rPr>
                <w:sz w:val="20"/>
                <w:szCs w:val="20"/>
              </w:rPr>
              <w:t>1042,3</w:t>
            </w:r>
          </w:p>
        </w:tc>
        <w:tc>
          <w:tcPr>
            <w:tcW w:w="850" w:type="dxa"/>
            <w:tcBorders>
              <w:top w:val="single" w:sz="4" w:space="0" w:color="auto"/>
              <w:left w:val="single" w:sz="4" w:space="0" w:color="auto"/>
              <w:bottom w:val="single" w:sz="4" w:space="0" w:color="auto"/>
              <w:right w:val="single" w:sz="4" w:space="0" w:color="auto"/>
            </w:tcBorders>
            <w:noWrap/>
            <w:vAlign w:val="center"/>
          </w:tcPr>
          <w:p w14:paraId="0AF79E56" w14:textId="77777777" w:rsidR="00ED23ED" w:rsidRPr="00050D28" w:rsidRDefault="005503B0" w:rsidP="00ED23ED">
            <w:pPr>
              <w:jc w:val="center"/>
              <w:rPr>
                <w:sz w:val="20"/>
                <w:szCs w:val="20"/>
              </w:rPr>
            </w:pPr>
            <w:r w:rsidRPr="00050D28">
              <w:rPr>
                <w:sz w:val="20"/>
                <w:szCs w:val="20"/>
              </w:rPr>
              <w:t>273,43</w:t>
            </w:r>
          </w:p>
        </w:tc>
        <w:tc>
          <w:tcPr>
            <w:tcW w:w="851" w:type="dxa"/>
            <w:tcBorders>
              <w:top w:val="single" w:sz="4" w:space="0" w:color="auto"/>
              <w:left w:val="single" w:sz="4" w:space="0" w:color="auto"/>
              <w:bottom w:val="single" w:sz="4" w:space="0" w:color="auto"/>
              <w:right w:val="single" w:sz="4" w:space="0" w:color="auto"/>
            </w:tcBorders>
            <w:noWrap/>
            <w:vAlign w:val="center"/>
          </w:tcPr>
          <w:p w14:paraId="5881F1DA" w14:textId="77777777" w:rsidR="00ED23ED" w:rsidRPr="00050D28" w:rsidRDefault="005503B0" w:rsidP="00ED23ED">
            <w:pPr>
              <w:jc w:val="center"/>
              <w:rPr>
                <w:sz w:val="20"/>
                <w:szCs w:val="20"/>
              </w:rPr>
            </w:pPr>
            <w:r w:rsidRPr="00050D28">
              <w:rPr>
                <w:sz w:val="20"/>
                <w:szCs w:val="20"/>
              </w:rPr>
              <w:t>4616,2</w:t>
            </w:r>
          </w:p>
        </w:tc>
        <w:tc>
          <w:tcPr>
            <w:tcW w:w="992" w:type="dxa"/>
            <w:tcBorders>
              <w:top w:val="single" w:sz="4" w:space="0" w:color="auto"/>
              <w:left w:val="single" w:sz="4" w:space="0" w:color="auto"/>
              <w:bottom w:val="single" w:sz="4" w:space="0" w:color="auto"/>
              <w:right w:val="single" w:sz="4" w:space="0" w:color="auto"/>
            </w:tcBorders>
            <w:noWrap/>
            <w:vAlign w:val="center"/>
          </w:tcPr>
          <w:p w14:paraId="0C282345" w14:textId="77777777" w:rsidR="00ED23ED" w:rsidRPr="00050D28" w:rsidRDefault="005503B0" w:rsidP="00ED23ED">
            <w:pPr>
              <w:jc w:val="center"/>
              <w:rPr>
                <w:sz w:val="20"/>
                <w:szCs w:val="20"/>
              </w:rPr>
            </w:pPr>
            <w:r w:rsidRPr="00050D28">
              <w:rPr>
                <w:sz w:val="20"/>
                <w:szCs w:val="20"/>
              </w:rPr>
              <w:t>1171,28</w:t>
            </w:r>
          </w:p>
        </w:tc>
        <w:tc>
          <w:tcPr>
            <w:tcW w:w="851" w:type="dxa"/>
            <w:tcBorders>
              <w:top w:val="single" w:sz="4" w:space="0" w:color="auto"/>
              <w:left w:val="single" w:sz="4" w:space="0" w:color="auto"/>
              <w:bottom w:val="single" w:sz="4" w:space="0" w:color="auto"/>
              <w:right w:val="single" w:sz="4" w:space="0" w:color="auto"/>
            </w:tcBorders>
            <w:noWrap/>
            <w:vAlign w:val="center"/>
          </w:tcPr>
          <w:p w14:paraId="7ADDD731" w14:textId="77777777" w:rsidR="00ED23ED" w:rsidRPr="00050D28" w:rsidRDefault="005503B0" w:rsidP="00ED23ED">
            <w:pPr>
              <w:jc w:val="center"/>
              <w:rPr>
                <w:sz w:val="20"/>
                <w:szCs w:val="20"/>
              </w:rPr>
            </w:pPr>
            <w:r w:rsidRPr="00050D28">
              <w:rPr>
                <w:sz w:val="20"/>
                <w:szCs w:val="20"/>
              </w:rPr>
              <w:t>5242,5</w:t>
            </w:r>
          </w:p>
        </w:tc>
        <w:tc>
          <w:tcPr>
            <w:tcW w:w="850" w:type="dxa"/>
            <w:tcBorders>
              <w:top w:val="single" w:sz="4" w:space="0" w:color="auto"/>
              <w:left w:val="single" w:sz="4" w:space="0" w:color="auto"/>
              <w:bottom w:val="single" w:sz="4" w:space="0" w:color="auto"/>
              <w:right w:val="single" w:sz="4" w:space="0" w:color="auto"/>
            </w:tcBorders>
            <w:noWrap/>
            <w:vAlign w:val="center"/>
          </w:tcPr>
          <w:p w14:paraId="2B957DCB" w14:textId="77777777" w:rsidR="00ED23ED" w:rsidRPr="00050D28" w:rsidRDefault="005503B0" w:rsidP="005503B0">
            <w:pPr>
              <w:ind w:right="-108"/>
              <w:jc w:val="center"/>
              <w:rPr>
                <w:sz w:val="20"/>
                <w:szCs w:val="20"/>
              </w:rPr>
            </w:pPr>
            <w:r w:rsidRPr="00050D28">
              <w:rPr>
                <w:sz w:val="20"/>
                <w:szCs w:val="20"/>
              </w:rPr>
              <w:t>1149,24</w:t>
            </w:r>
          </w:p>
        </w:tc>
        <w:tc>
          <w:tcPr>
            <w:tcW w:w="849" w:type="dxa"/>
            <w:tcBorders>
              <w:top w:val="single" w:sz="4" w:space="0" w:color="auto"/>
              <w:left w:val="single" w:sz="4" w:space="0" w:color="auto"/>
              <w:bottom w:val="single" w:sz="4" w:space="0" w:color="auto"/>
              <w:right w:val="single" w:sz="4" w:space="0" w:color="auto"/>
            </w:tcBorders>
            <w:noWrap/>
            <w:vAlign w:val="center"/>
          </w:tcPr>
          <w:p w14:paraId="2107AC7D"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E7105C9" w14:textId="77777777" w:rsidR="00ED23ED" w:rsidRPr="00050D28" w:rsidRDefault="00ED23ED" w:rsidP="00ED23ED">
            <w:pPr>
              <w:jc w:val="center"/>
              <w:rPr>
                <w:sz w:val="20"/>
                <w:szCs w:val="20"/>
              </w:rPr>
            </w:pPr>
          </w:p>
        </w:tc>
      </w:tr>
      <w:tr w:rsidR="00ED23ED" w:rsidRPr="00050D28" w14:paraId="3B76F73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D020EDB" w14:textId="77777777" w:rsidR="00ED23ED" w:rsidRPr="00050D28" w:rsidRDefault="00ED23ED" w:rsidP="00ED23ED">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2300A2D4"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A736C7D"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915F091"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BADFDE"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12AFE6B"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96F469B"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CF48C30"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CB2EC25"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71A380F"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3E57184"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440952B"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CA75FA6"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C0D32A8"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15D1839" w14:textId="77777777" w:rsidR="00ED23ED" w:rsidRPr="00050D28" w:rsidRDefault="00ED23ED" w:rsidP="00ED23ED">
            <w:pPr>
              <w:jc w:val="center"/>
              <w:rPr>
                <w:sz w:val="20"/>
                <w:szCs w:val="20"/>
              </w:rPr>
            </w:pPr>
          </w:p>
        </w:tc>
      </w:tr>
      <w:tr w:rsidR="00ED23ED" w:rsidRPr="00050D28" w14:paraId="021CA01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DF778EF" w14:textId="77777777" w:rsidR="00ED23ED" w:rsidRPr="00050D28" w:rsidRDefault="00ED23ED" w:rsidP="00ED23ED">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79E7553E"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ABE255C" w14:textId="77777777" w:rsidR="00ED23ED" w:rsidRPr="00050D28" w:rsidRDefault="005503B0" w:rsidP="00ED23ED">
            <w:pPr>
              <w:jc w:val="center"/>
              <w:rPr>
                <w:sz w:val="20"/>
                <w:szCs w:val="20"/>
              </w:rPr>
            </w:pPr>
            <w:r w:rsidRPr="00050D28">
              <w:rPr>
                <w:sz w:val="20"/>
                <w:szCs w:val="20"/>
              </w:rPr>
              <w:t>480,55</w:t>
            </w:r>
          </w:p>
        </w:tc>
        <w:tc>
          <w:tcPr>
            <w:tcW w:w="709" w:type="dxa"/>
            <w:tcBorders>
              <w:top w:val="single" w:sz="4" w:space="0" w:color="auto"/>
              <w:left w:val="single" w:sz="4" w:space="0" w:color="auto"/>
              <w:bottom w:val="single" w:sz="4" w:space="0" w:color="auto"/>
              <w:right w:val="single" w:sz="4" w:space="0" w:color="auto"/>
            </w:tcBorders>
            <w:noWrap/>
            <w:vAlign w:val="center"/>
          </w:tcPr>
          <w:p w14:paraId="2BABFB63"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D7CAF2"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49198C8"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9EF5AB"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435FC2"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CBD8FFB"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498FB7"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41B18F4"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990854"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E1677D"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54C12AF"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275892F" w14:textId="77777777" w:rsidR="00ED23ED" w:rsidRPr="00050D28" w:rsidRDefault="00ED23ED" w:rsidP="00ED23ED">
            <w:pPr>
              <w:jc w:val="center"/>
              <w:rPr>
                <w:sz w:val="20"/>
                <w:szCs w:val="20"/>
              </w:rPr>
            </w:pPr>
          </w:p>
        </w:tc>
      </w:tr>
      <w:tr w:rsidR="00ED23ED" w:rsidRPr="00050D28" w14:paraId="160890B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F36B8A0" w14:textId="77777777" w:rsidR="00ED23ED" w:rsidRPr="00050D28" w:rsidRDefault="00ED23ED" w:rsidP="00ED23ED">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115587EE"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94C699D"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37C6FB3"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7D5DA53"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2259A1C"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7961D08"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4E49539"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03D72F7"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703D9B"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CF82EE9"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2C850D"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F9067B"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27A96D1"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3F8ACC4" w14:textId="77777777" w:rsidR="00ED23ED" w:rsidRPr="00050D28" w:rsidRDefault="00ED23ED" w:rsidP="00ED23ED">
            <w:pPr>
              <w:jc w:val="center"/>
              <w:rPr>
                <w:sz w:val="20"/>
                <w:szCs w:val="20"/>
              </w:rPr>
            </w:pPr>
          </w:p>
        </w:tc>
      </w:tr>
      <w:tr w:rsidR="00ED23ED" w:rsidRPr="00050D28" w14:paraId="5CC48E0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1A41764" w14:textId="77777777" w:rsidR="00ED23ED" w:rsidRPr="00050D28" w:rsidRDefault="00ED23ED" w:rsidP="00ED23ED">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F223489" w14:textId="77777777" w:rsidR="00ED23ED" w:rsidRPr="00050D28" w:rsidRDefault="005503B0" w:rsidP="00ED23ED">
            <w:pPr>
              <w:jc w:val="center"/>
              <w:rPr>
                <w:sz w:val="20"/>
                <w:szCs w:val="20"/>
              </w:rPr>
            </w:pPr>
            <w:r w:rsidRPr="00050D28">
              <w:rPr>
                <w:sz w:val="20"/>
                <w:szCs w:val="20"/>
              </w:rPr>
              <w:t>680,8</w:t>
            </w:r>
          </w:p>
        </w:tc>
        <w:tc>
          <w:tcPr>
            <w:tcW w:w="992" w:type="dxa"/>
            <w:tcBorders>
              <w:top w:val="single" w:sz="4" w:space="0" w:color="auto"/>
              <w:left w:val="single" w:sz="4" w:space="0" w:color="auto"/>
              <w:bottom w:val="single" w:sz="4" w:space="0" w:color="auto"/>
              <w:right w:val="single" w:sz="4" w:space="0" w:color="auto"/>
            </w:tcBorders>
            <w:noWrap/>
            <w:vAlign w:val="center"/>
          </w:tcPr>
          <w:p w14:paraId="0E466A7A" w14:textId="77777777" w:rsidR="00ED23ED" w:rsidRPr="00050D28" w:rsidRDefault="005503B0" w:rsidP="00ED23ED">
            <w:pPr>
              <w:jc w:val="center"/>
              <w:rPr>
                <w:sz w:val="20"/>
                <w:szCs w:val="20"/>
              </w:rPr>
            </w:pPr>
            <w:r w:rsidRPr="00050D28">
              <w:rPr>
                <w:sz w:val="20"/>
                <w:szCs w:val="20"/>
              </w:rPr>
              <w:t>29,48</w:t>
            </w:r>
          </w:p>
        </w:tc>
        <w:tc>
          <w:tcPr>
            <w:tcW w:w="709" w:type="dxa"/>
            <w:tcBorders>
              <w:top w:val="single" w:sz="4" w:space="0" w:color="auto"/>
              <w:left w:val="single" w:sz="4" w:space="0" w:color="auto"/>
              <w:bottom w:val="single" w:sz="4" w:space="0" w:color="auto"/>
              <w:right w:val="single" w:sz="4" w:space="0" w:color="auto"/>
            </w:tcBorders>
            <w:noWrap/>
            <w:vAlign w:val="center"/>
          </w:tcPr>
          <w:p w14:paraId="3E6F83CA"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71FC26F" w14:textId="77777777" w:rsidR="00ED23ED" w:rsidRPr="00050D28" w:rsidRDefault="00ED23ED" w:rsidP="00ED23ED">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873054C"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F9F20CE"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6BA63C4"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7922373"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66FD65" w14:textId="77777777" w:rsidR="00ED23ED" w:rsidRPr="00050D28" w:rsidRDefault="00ED23ED" w:rsidP="00ED23ED">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613E707" w14:textId="77777777" w:rsidR="00ED23ED" w:rsidRPr="00050D28" w:rsidRDefault="00ED23ED" w:rsidP="00ED23ED">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92E17E" w14:textId="77777777" w:rsidR="00ED23ED" w:rsidRPr="00050D28" w:rsidRDefault="00ED23ED" w:rsidP="00ED23ED">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1E17278" w14:textId="77777777" w:rsidR="00ED23ED" w:rsidRPr="00050D28" w:rsidRDefault="00ED23ED" w:rsidP="00ED23ED">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0F13B4F" w14:textId="77777777" w:rsidR="00ED23ED" w:rsidRPr="00050D28" w:rsidRDefault="00ED23ED" w:rsidP="00ED23ED">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17D3E1C" w14:textId="77777777" w:rsidR="00ED23ED" w:rsidRPr="00050D28" w:rsidRDefault="00ED23ED" w:rsidP="00ED23ED">
            <w:pPr>
              <w:jc w:val="center"/>
              <w:rPr>
                <w:sz w:val="20"/>
                <w:szCs w:val="20"/>
              </w:rPr>
            </w:pPr>
          </w:p>
        </w:tc>
      </w:tr>
      <w:tr w:rsidR="005503B0" w:rsidRPr="00050D28" w14:paraId="4A34237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B89F59D" w14:textId="77777777" w:rsidR="005503B0" w:rsidRPr="00050D28" w:rsidRDefault="005503B0" w:rsidP="005503B0">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76A07C05"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5C2D2EA" w14:textId="77777777" w:rsidR="005503B0" w:rsidRPr="00050D28" w:rsidRDefault="005503B0" w:rsidP="005503B0">
            <w:pPr>
              <w:jc w:val="center"/>
              <w:rPr>
                <w:sz w:val="20"/>
                <w:szCs w:val="20"/>
              </w:rPr>
            </w:pPr>
            <w:r w:rsidRPr="00050D28">
              <w:rPr>
                <w:sz w:val="20"/>
                <w:szCs w:val="20"/>
              </w:rPr>
              <w:t>29,48</w:t>
            </w:r>
          </w:p>
        </w:tc>
        <w:tc>
          <w:tcPr>
            <w:tcW w:w="709" w:type="dxa"/>
            <w:tcBorders>
              <w:top w:val="single" w:sz="4" w:space="0" w:color="auto"/>
              <w:left w:val="single" w:sz="4" w:space="0" w:color="auto"/>
              <w:bottom w:val="single" w:sz="4" w:space="0" w:color="auto"/>
              <w:right w:val="single" w:sz="4" w:space="0" w:color="auto"/>
            </w:tcBorders>
            <w:noWrap/>
            <w:vAlign w:val="center"/>
          </w:tcPr>
          <w:p w14:paraId="1E2221AB"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E725B9D" w14:textId="77777777" w:rsidR="005503B0" w:rsidRPr="00050D28" w:rsidRDefault="005503B0" w:rsidP="005503B0">
            <w:pPr>
              <w:jc w:val="center"/>
              <w:rPr>
                <w:sz w:val="20"/>
                <w:szCs w:val="20"/>
              </w:rPr>
            </w:pPr>
            <w:r w:rsidRPr="00050D28">
              <w:rPr>
                <w:sz w:val="20"/>
                <w:szCs w:val="20"/>
              </w:rPr>
              <w:t>0,03</w:t>
            </w:r>
          </w:p>
        </w:tc>
        <w:tc>
          <w:tcPr>
            <w:tcW w:w="709" w:type="dxa"/>
            <w:tcBorders>
              <w:top w:val="single" w:sz="4" w:space="0" w:color="auto"/>
              <w:left w:val="single" w:sz="4" w:space="0" w:color="auto"/>
              <w:bottom w:val="single" w:sz="4" w:space="0" w:color="auto"/>
              <w:right w:val="single" w:sz="4" w:space="0" w:color="auto"/>
            </w:tcBorders>
            <w:noWrap/>
            <w:vAlign w:val="center"/>
          </w:tcPr>
          <w:p w14:paraId="24315C3F"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AC97EF" w14:textId="77777777" w:rsidR="005503B0" w:rsidRPr="00050D28" w:rsidRDefault="005503B0" w:rsidP="005503B0">
            <w:pPr>
              <w:jc w:val="center"/>
              <w:rPr>
                <w:sz w:val="20"/>
                <w:szCs w:val="20"/>
              </w:rPr>
            </w:pPr>
            <w:r w:rsidRPr="00050D28">
              <w:rPr>
                <w:sz w:val="20"/>
                <w:szCs w:val="20"/>
              </w:rPr>
              <w:t>0,34</w:t>
            </w:r>
          </w:p>
        </w:tc>
        <w:tc>
          <w:tcPr>
            <w:tcW w:w="851" w:type="dxa"/>
            <w:tcBorders>
              <w:top w:val="single" w:sz="4" w:space="0" w:color="auto"/>
              <w:left w:val="single" w:sz="4" w:space="0" w:color="auto"/>
              <w:bottom w:val="single" w:sz="4" w:space="0" w:color="auto"/>
              <w:right w:val="single" w:sz="4" w:space="0" w:color="auto"/>
            </w:tcBorders>
            <w:noWrap/>
            <w:vAlign w:val="center"/>
          </w:tcPr>
          <w:p w14:paraId="3C4D6465"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01155DB" w14:textId="77777777" w:rsidR="005503B0" w:rsidRPr="00050D28" w:rsidRDefault="005503B0" w:rsidP="005503B0">
            <w:pPr>
              <w:jc w:val="center"/>
              <w:rPr>
                <w:sz w:val="20"/>
                <w:szCs w:val="20"/>
              </w:rPr>
            </w:pPr>
            <w:r w:rsidRPr="00050D28">
              <w:rPr>
                <w:sz w:val="20"/>
                <w:szCs w:val="20"/>
              </w:rPr>
              <w:t>4,49</w:t>
            </w:r>
          </w:p>
        </w:tc>
        <w:tc>
          <w:tcPr>
            <w:tcW w:w="851" w:type="dxa"/>
            <w:tcBorders>
              <w:top w:val="single" w:sz="4" w:space="0" w:color="auto"/>
              <w:left w:val="single" w:sz="4" w:space="0" w:color="auto"/>
              <w:bottom w:val="single" w:sz="4" w:space="0" w:color="auto"/>
              <w:right w:val="single" w:sz="4" w:space="0" w:color="auto"/>
            </w:tcBorders>
            <w:noWrap/>
            <w:vAlign w:val="center"/>
          </w:tcPr>
          <w:p w14:paraId="341759E6"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EE08DE4" w14:textId="77777777" w:rsidR="005503B0" w:rsidRPr="00050D28" w:rsidRDefault="005503B0" w:rsidP="005503B0">
            <w:pPr>
              <w:jc w:val="center"/>
              <w:rPr>
                <w:sz w:val="20"/>
                <w:szCs w:val="20"/>
              </w:rPr>
            </w:pPr>
            <w:r w:rsidRPr="00050D28">
              <w:rPr>
                <w:sz w:val="20"/>
                <w:szCs w:val="20"/>
              </w:rPr>
              <w:t>14,27</w:t>
            </w:r>
          </w:p>
        </w:tc>
        <w:tc>
          <w:tcPr>
            <w:tcW w:w="851" w:type="dxa"/>
            <w:tcBorders>
              <w:top w:val="single" w:sz="4" w:space="0" w:color="auto"/>
              <w:left w:val="single" w:sz="4" w:space="0" w:color="auto"/>
              <w:bottom w:val="single" w:sz="4" w:space="0" w:color="auto"/>
              <w:right w:val="single" w:sz="4" w:space="0" w:color="auto"/>
            </w:tcBorders>
            <w:noWrap/>
            <w:vAlign w:val="center"/>
          </w:tcPr>
          <w:p w14:paraId="07B05A4B"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84A978" w14:textId="77777777" w:rsidR="005503B0" w:rsidRPr="00050D28" w:rsidRDefault="005503B0" w:rsidP="005503B0">
            <w:pPr>
              <w:jc w:val="center"/>
              <w:rPr>
                <w:sz w:val="20"/>
                <w:szCs w:val="20"/>
              </w:rPr>
            </w:pPr>
            <w:r w:rsidRPr="00050D28">
              <w:rPr>
                <w:sz w:val="20"/>
                <w:szCs w:val="20"/>
              </w:rPr>
              <w:t>10,33</w:t>
            </w:r>
          </w:p>
        </w:tc>
        <w:tc>
          <w:tcPr>
            <w:tcW w:w="849" w:type="dxa"/>
            <w:tcBorders>
              <w:top w:val="single" w:sz="4" w:space="0" w:color="auto"/>
              <w:left w:val="single" w:sz="4" w:space="0" w:color="auto"/>
              <w:bottom w:val="single" w:sz="4" w:space="0" w:color="auto"/>
              <w:right w:val="single" w:sz="4" w:space="0" w:color="auto"/>
            </w:tcBorders>
            <w:noWrap/>
            <w:vAlign w:val="center"/>
          </w:tcPr>
          <w:p w14:paraId="6366193D" w14:textId="77777777" w:rsidR="005503B0" w:rsidRPr="00050D28" w:rsidRDefault="005503B0" w:rsidP="005503B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EE31F49" w14:textId="77777777" w:rsidR="005503B0" w:rsidRPr="00050D28" w:rsidRDefault="005503B0" w:rsidP="005503B0">
            <w:pPr>
              <w:jc w:val="center"/>
              <w:rPr>
                <w:sz w:val="20"/>
                <w:szCs w:val="20"/>
              </w:rPr>
            </w:pPr>
          </w:p>
        </w:tc>
      </w:tr>
      <w:tr w:rsidR="005503B0" w:rsidRPr="00050D28" w14:paraId="66E9B11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D414DF1" w14:textId="77777777" w:rsidR="005503B0" w:rsidRPr="00050D28" w:rsidRDefault="005503B0" w:rsidP="005503B0">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5D57FBDA"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365CA37" w14:textId="77777777" w:rsidR="005503B0" w:rsidRPr="00050D28" w:rsidRDefault="005503B0" w:rsidP="005503B0">
            <w:pPr>
              <w:jc w:val="center"/>
              <w:rPr>
                <w:sz w:val="20"/>
                <w:szCs w:val="20"/>
              </w:rPr>
            </w:pPr>
            <w:r w:rsidRPr="00050D28">
              <w:rPr>
                <w:sz w:val="20"/>
                <w:szCs w:val="20"/>
              </w:rPr>
              <w:t>27,25</w:t>
            </w:r>
          </w:p>
        </w:tc>
        <w:tc>
          <w:tcPr>
            <w:tcW w:w="709" w:type="dxa"/>
            <w:tcBorders>
              <w:top w:val="single" w:sz="4" w:space="0" w:color="auto"/>
              <w:left w:val="single" w:sz="4" w:space="0" w:color="auto"/>
              <w:bottom w:val="single" w:sz="4" w:space="0" w:color="auto"/>
              <w:right w:val="single" w:sz="4" w:space="0" w:color="auto"/>
            </w:tcBorders>
            <w:noWrap/>
            <w:vAlign w:val="center"/>
          </w:tcPr>
          <w:p w14:paraId="430B68A9"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7BAFC94" w14:textId="77777777" w:rsidR="005503B0" w:rsidRPr="00050D28" w:rsidRDefault="005503B0" w:rsidP="005503B0">
            <w:pPr>
              <w:jc w:val="center"/>
              <w:rPr>
                <w:sz w:val="20"/>
                <w:szCs w:val="20"/>
              </w:rPr>
            </w:pPr>
            <w:r w:rsidRPr="00050D28">
              <w:rPr>
                <w:sz w:val="20"/>
                <w:szCs w:val="20"/>
              </w:rPr>
              <w:t>0,03</w:t>
            </w:r>
          </w:p>
        </w:tc>
        <w:tc>
          <w:tcPr>
            <w:tcW w:w="709" w:type="dxa"/>
            <w:tcBorders>
              <w:top w:val="single" w:sz="4" w:space="0" w:color="auto"/>
              <w:left w:val="single" w:sz="4" w:space="0" w:color="auto"/>
              <w:bottom w:val="single" w:sz="4" w:space="0" w:color="auto"/>
              <w:right w:val="single" w:sz="4" w:space="0" w:color="auto"/>
            </w:tcBorders>
            <w:noWrap/>
            <w:vAlign w:val="center"/>
          </w:tcPr>
          <w:p w14:paraId="4B7883CB"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964EE44" w14:textId="77777777" w:rsidR="005503B0" w:rsidRPr="00050D28" w:rsidRDefault="005503B0" w:rsidP="005503B0">
            <w:pPr>
              <w:jc w:val="center"/>
              <w:rPr>
                <w:sz w:val="20"/>
                <w:szCs w:val="20"/>
              </w:rPr>
            </w:pPr>
            <w:r w:rsidRPr="00050D28">
              <w:rPr>
                <w:sz w:val="20"/>
                <w:szCs w:val="20"/>
              </w:rPr>
              <w:t>0,31</w:t>
            </w:r>
          </w:p>
        </w:tc>
        <w:tc>
          <w:tcPr>
            <w:tcW w:w="851" w:type="dxa"/>
            <w:tcBorders>
              <w:top w:val="single" w:sz="4" w:space="0" w:color="auto"/>
              <w:left w:val="single" w:sz="4" w:space="0" w:color="auto"/>
              <w:bottom w:val="single" w:sz="4" w:space="0" w:color="auto"/>
              <w:right w:val="single" w:sz="4" w:space="0" w:color="auto"/>
            </w:tcBorders>
            <w:noWrap/>
            <w:vAlign w:val="center"/>
          </w:tcPr>
          <w:p w14:paraId="601599A4"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7B41AD8" w14:textId="77777777" w:rsidR="005503B0" w:rsidRPr="00050D28" w:rsidRDefault="005503B0" w:rsidP="005503B0">
            <w:pPr>
              <w:jc w:val="center"/>
              <w:rPr>
                <w:sz w:val="20"/>
                <w:szCs w:val="20"/>
              </w:rPr>
            </w:pPr>
            <w:r w:rsidRPr="00050D28">
              <w:rPr>
                <w:sz w:val="20"/>
                <w:szCs w:val="20"/>
              </w:rPr>
              <w:t>4,15</w:t>
            </w:r>
          </w:p>
        </w:tc>
        <w:tc>
          <w:tcPr>
            <w:tcW w:w="851" w:type="dxa"/>
            <w:tcBorders>
              <w:top w:val="single" w:sz="4" w:space="0" w:color="auto"/>
              <w:left w:val="single" w:sz="4" w:space="0" w:color="auto"/>
              <w:bottom w:val="single" w:sz="4" w:space="0" w:color="auto"/>
              <w:right w:val="single" w:sz="4" w:space="0" w:color="auto"/>
            </w:tcBorders>
            <w:noWrap/>
            <w:vAlign w:val="center"/>
          </w:tcPr>
          <w:p w14:paraId="1376AA63"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A734A3E" w14:textId="77777777" w:rsidR="005503B0" w:rsidRPr="00050D28" w:rsidRDefault="005503B0" w:rsidP="005503B0">
            <w:pPr>
              <w:jc w:val="center"/>
              <w:rPr>
                <w:sz w:val="20"/>
                <w:szCs w:val="20"/>
              </w:rPr>
            </w:pPr>
            <w:r w:rsidRPr="00050D28">
              <w:rPr>
                <w:sz w:val="20"/>
                <w:szCs w:val="20"/>
              </w:rPr>
              <w:t>13,20</w:t>
            </w:r>
          </w:p>
        </w:tc>
        <w:tc>
          <w:tcPr>
            <w:tcW w:w="851" w:type="dxa"/>
            <w:tcBorders>
              <w:top w:val="single" w:sz="4" w:space="0" w:color="auto"/>
              <w:left w:val="single" w:sz="4" w:space="0" w:color="auto"/>
              <w:bottom w:val="single" w:sz="4" w:space="0" w:color="auto"/>
              <w:right w:val="single" w:sz="4" w:space="0" w:color="auto"/>
            </w:tcBorders>
            <w:noWrap/>
            <w:vAlign w:val="center"/>
          </w:tcPr>
          <w:p w14:paraId="43F401CB"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2F5975A" w14:textId="77777777" w:rsidR="005503B0" w:rsidRPr="00050D28" w:rsidRDefault="005503B0" w:rsidP="005503B0">
            <w:pPr>
              <w:jc w:val="center"/>
              <w:rPr>
                <w:sz w:val="20"/>
                <w:szCs w:val="20"/>
              </w:rPr>
            </w:pPr>
            <w:r w:rsidRPr="00050D28">
              <w:rPr>
                <w:sz w:val="20"/>
                <w:szCs w:val="20"/>
              </w:rPr>
              <w:t>9,55</w:t>
            </w:r>
          </w:p>
        </w:tc>
        <w:tc>
          <w:tcPr>
            <w:tcW w:w="849" w:type="dxa"/>
            <w:tcBorders>
              <w:top w:val="single" w:sz="4" w:space="0" w:color="auto"/>
              <w:left w:val="single" w:sz="4" w:space="0" w:color="auto"/>
              <w:bottom w:val="single" w:sz="4" w:space="0" w:color="auto"/>
              <w:right w:val="single" w:sz="4" w:space="0" w:color="auto"/>
            </w:tcBorders>
            <w:noWrap/>
            <w:vAlign w:val="center"/>
          </w:tcPr>
          <w:p w14:paraId="22BBF991" w14:textId="77777777" w:rsidR="005503B0" w:rsidRPr="00050D28" w:rsidRDefault="005503B0" w:rsidP="005503B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061E70D" w14:textId="77777777" w:rsidR="005503B0" w:rsidRPr="00050D28" w:rsidRDefault="005503B0" w:rsidP="005503B0">
            <w:pPr>
              <w:jc w:val="center"/>
              <w:rPr>
                <w:sz w:val="20"/>
                <w:szCs w:val="20"/>
              </w:rPr>
            </w:pPr>
          </w:p>
        </w:tc>
      </w:tr>
      <w:tr w:rsidR="005503B0" w:rsidRPr="00050D28" w14:paraId="43419CB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E3CAC1C" w14:textId="77777777" w:rsidR="005503B0" w:rsidRPr="00050D28" w:rsidRDefault="005503B0" w:rsidP="005503B0">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8A36A56"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0335FF9" w14:textId="77777777" w:rsidR="005503B0" w:rsidRPr="00050D28" w:rsidRDefault="005503B0" w:rsidP="005503B0">
            <w:pPr>
              <w:jc w:val="center"/>
              <w:rPr>
                <w:sz w:val="20"/>
                <w:szCs w:val="20"/>
              </w:rPr>
            </w:pPr>
            <w:r w:rsidRPr="00050D28">
              <w:rPr>
                <w:sz w:val="20"/>
                <w:szCs w:val="20"/>
              </w:rPr>
              <w:t>17,39</w:t>
            </w:r>
          </w:p>
        </w:tc>
        <w:tc>
          <w:tcPr>
            <w:tcW w:w="709" w:type="dxa"/>
            <w:tcBorders>
              <w:top w:val="single" w:sz="4" w:space="0" w:color="auto"/>
              <w:left w:val="single" w:sz="4" w:space="0" w:color="auto"/>
              <w:bottom w:val="single" w:sz="4" w:space="0" w:color="auto"/>
              <w:right w:val="single" w:sz="4" w:space="0" w:color="auto"/>
            </w:tcBorders>
            <w:noWrap/>
            <w:vAlign w:val="center"/>
          </w:tcPr>
          <w:p w14:paraId="2DF5C187"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0E2B5D" w14:textId="77777777" w:rsidR="005503B0" w:rsidRPr="00050D28" w:rsidRDefault="005503B0" w:rsidP="005503B0">
            <w:pPr>
              <w:jc w:val="center"/>
              <w:rPr>
                <w:sz w:val="20"/>
                <w:szCs w:val="20"/>
              </w:rPr>
            </w:pPr>
            <w:r w:rsidRPr="00050D28">
              <w:rPr>
                <w:sz w:val="20"/>
                <w:szCs w:val="20"/>
              </w:rPr>
              <w:t>0,02</w:t>
            </w:r>
          </w:p>
        </w:tc>
        <w:tc>
          <w:tcPr>
            <w:tcW w:w="709" w:type="dxa"/>
            <w:tcBorders>
              <w:top w:val="single" w:sz="4" w:space="0" w:color="auto"/>
              <w:left w:val="single" w:sz="4" w:space="0" w:color="auto"/>
              <w:bottom w:val="single" w:sz="4" w:space="0" w:color="auto"/>
              <w:right w:val="single" w:sz="4" w:space="0" w:color="auto"/>
            </w:tcBorders>
            <w:noWrap/>
            <w:vAlign w:val="center"/>
          </w:tcPr>
          <w:p w14:paraId="62A26806"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7D94D6" w14:textId="77777777" w:rsidR="005503B0" w:rsidRPr="00050D28" w:rsidRDefault="005503B0" w:rsidP="005503B0">
            <w:pPr>
              <w:jc w:val="center"/>
              <w:rPr>
                <w:sz w:val="20"/>
                <w:szCs w:val="20"/>
              </w:rPr>
            </w:pPr>
            <w:r w:rsidRPr="00050D28">
              <w:rPr>
                <w:sz w:val="20"/>
                <w:szCs w:val="20"/>
              </w:rPr>
              <w:t>0,18</w:t>
            </w:r>
          </w:p>
        </w:tc>
        <w:tc>
          <w:tcPr>
            <w:tcW w:w="851" w:type="dxa"/>
            <w:tcBorders>
              <w:top w:val="single" w:sz="4" w:space="0" w:color="auto"/>
              <w:left w:val="single" w:sz="4" w:space="0" w:color="auto"/>
              <w:bottom w:val="single" w:sz="4" w:space="0" w:color="auto"/>
              <w:right w:val="single" w:sz="4" w:space="0" w:color="auto"/>
            </w:tcBorders>
            <w:noWrap/>
            <w:vAlign w:val="center"/>
          </w:tcPr>
          <w:p w14:paraId="6BC3835F"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693C51A" w14:textId="77777777" w:rsidR="005503B0" w:rsidRPr="00050D28" w:rsidRDefault="005503B0" w:rsidP="005503B0">
            <w:pPr>
              <w:jc w:val="center"/>
              <w:rPr>
                <w:sz w:val="20"/>
                <w:szCs w:val="20"/>
              </w:rPr>
            </w:pPr>
            <w:r w:rsidRPr="00050D28">
              <w:rPr>
                <w:sz w:val="20"/>
                <w:szCs w:val="20"/>
              </w:rPr>
              <w:t>2,54</w:t>
            </w:r>
          </w:p>
        </w:tc>
        <w:tc>
          <w:tcPr>
            <w:tcW w:w="851" w:type="dxa"/>
            <w:tcBorders>
              <w:top w:val="single" w:sz="4" w:space="0" w:color="auto"/>
              <w:left w:val="single" w:sz="4" w:space="0" w:color="auto"/>
              <w:bottom w:val="single" w:sz="4" w:space="0" w:color="auto"/>
              <w:right w:val="single" w:sz="4" w:space="0" w:color="auto"/>
            </w:tcBorders>
            <w:noWrap/>
            <w:vAlign w:val="center"/>
          </w:tcPr>
          <w:p w14:paraId="2DFD5E5F"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C1A39E0" w14:textId="77777777" w:rsidR="005503B0" w:rsidRPr="00050D28" w:rsidRDefault="005503B0" w:rsidP="005503B0">
            <w:pPr>
              <w:jc w:val="center"/>
              <w:rPr>
                <w:sz w:val="20"/>
                <w:szCs w:val="20"/>
              </w:rPr>
            </w:pPr>
            <w:r w:rsidRPr="00050D28">
              <w:rPr>
                <w:sz w:val="20"/>
                <w:szCs w:val="20"/>
              </w:rPr>
              <w:t>8,52</w:t>
            </w:r>
          </w:p>
        </w:tc>
        <w:tc>
          <w:tcPr>
            <w:tcW w:w="851" w:type="dxa"/>
            <w:tcBorders>
              <w:top w:val="single" w:sz="4" w:space="0" w:color="auto"/>
              <w:left w:val="single" w:sz="4" w:space="0" w:color="auto"/>
              <w:bottom w:val="single" w:sz="4" w:space="0" w:color="auto"/>
              <w:right w:val="single" w:sz="4" w:space="0" w:color="auto"/>
            </w:tcBorders>
            <w:noWrap/>
            <w:vAlign w:val="center"/>
          </w:tcPr>
          <w:p w14:paraId="452B3EA3"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70EBB39" w14:textId="77777777" w:rsidR="005503B0" w:rsidRPr="00050D28" w:rsidRDefault="005503B0" w:rsidP="005503B0">
            <w:pPr>
              <w:jc w:val="center"/>
              <w:rPr>
                <w:sz w:val="20"/>
                <w:szCs w:val="20"/>
              </w:rPr>
            </w:pPr>
            <w:r w:rsidRPr="00050D28">
              <w:rPr>
                <w:sz w:val="20"/>
                <w:szCs w:val="20"/>
              </w:rPr>
              <w:t>6,13</w:t>
            </w:r>
          </w:p>
        </w:tc>
        <w:tc>
          <w:tcPr>
            <w:tcW w:w="849" w:type="dxa"/>
            <w:tcBorders>
              <w:top w:val="single" w:sz="4" w:space="0" w:color="auto"/>
              <w:left w:val="single" w:sz="4" w:space="0" w:color="auto"/>
              <w:bottom w:val="single" w:sz="4" w:space="0" w:color="auto"/>
              <w:right w:val="single" w:sz="4" w:space="0" w:color="auto"/>
            </w:tcBorders>
            <w:noWrap/>
            <w:vAlign w:val="center"/>
          </w:tcPr>
          <w:p w14:paraId="7B314289" w14:textId="77777777" w:rsidR="005503B0" w:rsidRPr="00050D28" w:rsidRDefault="005503B0" w:rsidP="005503B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BD270E4" w14:textId="77777777" w:rsidR="005503B0" w:rsidRPr="00050D28" w:rsidRDefault="005503B0" w:rsidP="005503B0">
            <w:pPr>
              <w:jc w:val="center"/>
              <w:rPr>
                <w:sz w:val="20"/>
                <w:szCs w:val="20"/>
              </w:rPr>
            </w:pPr>
          </w:p>
        </w:tc>
      </w:tr>
      <w:tr w:rsidR="005503B0" w:rsidRPr="00050D28" w14:paraId="715E491F"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4724FF2D" w14:textId="77777777" w:rsidR="005503B0" w:rsidRPr="00050D28" w:rsidRDefault="005503B0" w:rsidP="005503B0">
            <w:pPr>
              <w:rPr>
                <w:sz w:val="20"/>
                <w:szCs w:val="20"/>
              </w:rPr>
            </w:pPr>
            <w:r w:rsidRPr="00050D28">
              <w:rPr>
                <w:sz w:val="20"/>
                <w:szCs w:val="20"/>
              </w:rPr>
              <w:t>Способ рубки – Постепенные рубки</w:t>
            </w:r>
          </w:p>
        </w:tc>
      </w:tr>
      <w:tr w:rsidR="005503B0" w:rsidRPr="00050D28" w14:paraId="227C653A"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49281A0E" w14:textId="77777777" w:rsidR="005503B0" w:rsidRPr="00050D28" w:rsidRDefault="005503B0" w:rsidP="005503B0">
            <w:pPr>
              <w:rPr>
                <w:sz w:val="20"/>
                <w:szCs w:val="20"/>
              </w:rPr>
            </w:pPr>
            <w:r w:rsidRPr="00050D28">
              <w:rPr>
                <w:sz w:val="20"/>
                <w:szCs w:val="20"/>
              </w:rPr>
              <w:t>Хозяйственная секция: Еловая высокобонитетная</w:t>
            </w:r>
          </w:p>
        </w:tc>
      </w:tr>
      <w:tr w:rsidR="005503B0" w:rsidRPr="00050D28" w14:paraId="62E7479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9442941" w14:textId="77777777" w:rsidR="005503B0" w:rsidRPr="00050D28" w:rsidRDefault="005503B0" w:rsidP="005503B0">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66EF6B84" w14:textId="77777777" w:rsidR="005503B0" w:rsidRPr="00050D28" w:rsidRDefault="00627667" w:rsidP="005503B0">
            <w:pPr>
              <w:jc w:val="center"/>
              <w:rPr>
                <w:sz w:val="20"/>
                <w:szCs w:val="20"/>
              </w:rPr>
            </w:pPr>
            <w:r w:rsidRPr="00050D28">
              <w:rPr>
                <w:sz w:val="20"/>
                <w:szCs w:val="20"/>
              </w:rPr>
              <w:t>64,2</w:t>
            </w:r>
          </w:p>
        </w:tc>
        <w:tc>
          <w:tcPr>
            <w:tcW w:w="992" w:type="dxa"/>
            <w:tcBorders>
              <w:top w:val="single" w:sz="4" w:space="0" w:color="auto"/>
              <w:left w:val="single" w:sz="4" w:space="0" w:color="auto"/>
              <w:bottom w:val="single" w:sz="4" w:space="0" w:color="auto"/>
              <w:right w:val="single" w:sz="4" w:space="0" w:color="auto"/>
            </w:tcBorders>
            <w:noWrap/>
            <w:vAlign w:val="center"/>
          </w:tcPr>
          <w:p w14:paraId="09FC9D0B" w14:textId="77777777" w:rsidR="005503B0" w:rsidRPr="00050D28" w:rsidRDefault="00627667" w:rsidP="005503B0">
            <w:pPr>
              <w:jc w:val="center"/>
              <w:rPr>
                <w:sz w:val="20"/>
                <w:szCs w:val="20"/>
              </w:rPr>
            </w:pPr>
            <w:r w:rsidRPr="00050D28">
              <w:rPr>
                <w:sz w:val="20"/>
                <w:szCs w:val="20"/>
              </w:rPr>
              <w:t>13,21</w:t>
            </w:r>
          </w:p>
        </w:tc>
        <w:tc>
          <w:tcPr>
            <w:tcW w:w="709" w:type="dxa"/>
            <w:tcBorders>
              <w:top w:val="single" w:sz="4" w:space="0" w:color="auto"/>
              <w:left w:val="single" w:sz="4" w:space="0" w:color="auto"/>
              <w:bottom w:val="single" w:sz="4" w:space="0" w:color="auto"/>
              <w:right w:val="single" w:sz="4" w:space="0" w:color="auto"/>
            </w:tcBorders>
            <w:noWrap/>
            <w:vAlign w:val="center"/>
          </w:tcPr>
          <w:p w14:paraId="3B216CAA"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527C0B" w14:textId="77777777" w:rsidR="005503B0" w:rsidRPr="00050D28" w:rsidRDefault="005503B0" w:rsidP="005503B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36D7402"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084B8B"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E46CCAB"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26864D"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FB0B12"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EE475DF"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D8ADF07"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39AE27C" w14:textId="77777777" w:rsidR="005503B0" w:rsidRPr="00050D28" w:rsidRDefault="005503B0" w:rsidP="005503B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7EFB22D" w14:textId="77777777" w:rsidR="005503B0" w:rsidRPr="00050D28" w:rsidRDefault="00627667" w:rsidP="005503B0">
            <w:pPr>
              <w:jc w:val="center"/>
              <w:rPr>
                <w:sz w:val="20"/>
                <w:szCs w:val="20"/>
              </w:rPr>
            </w:pPr>
            <w:r w:rsidRPr="00050D28">
              <w:rPr>
                <w:sz w:val="20"/>
                <w:szCs w:val="20"/>
              </w:rPr>
              <w:t>64,2</w:t>
            </w:r>
          </w:p>
        </w:tc>
        <w:tc>
          <w:tcPr>
            <w:tcW w:w="847" w:type="dxa"/>
            <w:tcBorders>
              <w:top w:val="single" w:sz="4" w:space="0" w:color="auto"/>
              <w:left w:val="single" w:sz="4" w:space="0" w:color="auto"/>
              <w:bottom w:val="single" w:sz="4" w:space="0" w:color="auto"/>
              <w:right w:val="single" w:sz="4" w:space="0" w:color="auto"/>
            </w:tcBorders>
            <w:noWrap/>
            <w:vAlign w:val="center"/>
          </w:tcPr>
          <w:p w14:paraId="61931707" w14:textId="77777777" w:rsidR="005503B0" w:rsidRPr="00050D28" w:rsidRDefault="00627667" w:rsidP="005503B0">
            <w:pPr>
              <w:jc w:val="center"/>
              <w:rPr>
                <w:sz w:val="20"/>
                <w:szCs w:val="20"/>
              </w:rPr>
            </w:pPr>
            <w:r w:rsidRPr="00050D28">
              <w:rPr>
                <w:sz w:val="20"/>
                <w:szCs w:val="20"/>
              </w:rPr>
              <w:t>13,21</w:t>
            </w:r>
          </w:p>
        </w:tc>
      </w:tr>
      <w:tr w:rsidR="005503B0" w:rsidRPr="00050D28" w14:paraId="5C144F1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DB2B38A" w14:textId="77777777" w:rsidR="005503B0" w:rsidRPr="00050D28" w:rsidRDefault="005503B0" w:rsidP="005503B0">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2B9E91BF"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D4A1357" w14:textId="77777777" w:rsidR="005503B0" w:rsidRPr="00050D28" w:rsidRDefault="00627667" w:rsidP="005503B0">
            <w:pPr>
              <w:jc w:val="center"/>
              <w:rPr>
                <w:sz w:val="20"/>
                <w:szCs w:val="20"/>
              </w:rPr>
            </w:pPr>
            <w:r w:rsidRPr="00050D28">
              <w:rPr>
                <w:sz w:val="20"/>
                <w:szCs w:val="20"/>
              </w:rPr>
              <w:t>100</w:t>
            </w:r>
          </w:p>
        </w:tc>
        <w:tc>
          <w:tcPr>
            <w:tcW w:w="709" w:type="dxa"/>
            <w:tcBorders>
              <w:top w:val="single" w:sz="4" w:space="0" w:color="auto"/>
              <w:left w:val="single" w:sz="4" w:space="0" w:color="auto"/>
              <w:bottom w:val="single" w:sz="4" w:space="0" w:color="auto"/>
              <w:right w:val="single" w:sz="4" w:space="0" w:color="auto"/>
            </w:tcBorders>
            <w:noWrap/>
            <w:vAlign w:val="center"/>
          </w:tcPr>
          <w:p w14:paraId="1DD4F156"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3B261E" w14:textId="77777777" w:rsidR="005503B0" w:rsidRPr="00050D28" w:rsidRDefault="005503B0" w:rsidP="005503B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1321761"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9B7ACD7"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66EB4AF"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0166BBA"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72F835B"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4CF0A29"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5C58109"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4F434AC" w14:textId="77777777" w:rsidR="005503B0" w:rsidRPr="00050D28" w:rsidRDefault="005503B0" w:rsidP="005503B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79594BD" w14:textId="77777777" w:rsidR="005503B0" w:rsidRPr="00050D28" w:rsidRDefault="005503B0" w:rsidP="005503B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077B981" w14:textId="77777777" w:rsidR="005503B0" w:rsidRPr="00050D28" w:rsidRDefault="005503B0" w:rsidP="005503B0">
            <w:pPr>
              <w:jc w:val="center"/>
              <w:rPr>
                <w:sz w:val="20"/>
                <w:szCs w:val="20"/>
              </w:rPr>
            </w:pPr>
          </w:p>
        </w:tc>
      </w:tr>
      <w:tr w:rsidR="005503B0" w:rsidRPr="00050D28" w14:paraId="71151A0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22B45A1" w14:textId="77777777" w:rsidR="005503B0" w:rsidRPr="00050D28" w:rsidRDefault="005503B0" w:rsidP="005503B0">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211AF946"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2D9A65B" w14:textId="77777777" w:rsidR="005503B0" w:rsidRPr="00050D28" w:rsidRDefault="00627667" w:rsidP="005503B0">
            <w:pPr>
              <w:jc w:val="center"/>
              <w:rPr>
                <w:sz w:val="20"/>
                <w:szCs w:val="20"/>
              </w:rPr>
            </w:pPr>
            <w:r w:rsidRPr="00050D28">
              <w:rPr>
                <w:sz w:val="20"/>
                <w:szCs w:val="20"/>
              </w:rPr>
              <w:t>13,21</w:t>
            </w:r>
          </w:p>
        </w:tc>
        <w:tc>
          <w:tcPr>
            <w:tcW w:w="709" w:type="dxa"/>
            <w:tcBorders>
              <w:top w:val="single" w:sz="4" w:space="0" w:color="auto"/>
              <w:left w:val="single" w:sz="4" w:space="0" w:color="auto"/>
              <w:bottom w:val="single" w:sz="4" w:space="0" w:color="auto"/>
              <w:right w:val="single" w:sz="4" w:space="0" w:color="auto"/>
            </w:tcBorders>
            <w:noWrap/>
            <w:vAlign w:val="center"/>
          </w:tcPr>
          <w:p w14:paraId="12CFC62E"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7F29360" w14:textId="77777777" w:rsidR="005503B0" w:rsidRPr="00050D28" w:rsidRDefault="005503B0" w:rsidP="005503B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00C9A59"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8A2552"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C67E39"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E53CD4"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E5B6EFA"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4BD3E1E"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04E1CE"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557A509" w14:textId="77777777" w:rsidR="005503B0" w:rsidRPr="00050D28" w:rsidRDefault="005503B0" w:rsidP="005503B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E62EDDD" w14:textId="77777777" w:rsidR="005503B0" w:rsidRPr="00050D28" w:rsidRDefault="005503B0" w:rsidP="005503B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44BF57B" w14:textId="77777777" w:rsidR="005503B0" w:rsidRPr="00050D28" w:rsidRDefault="005503B0" w:rsidP="005503B0">
            <w:pPr>
              <w:jc w:val="center"/>
              <w:rPr>
                <w:sz w:val="20"/>
                <w:szCs w:val="20"/>
              </w:rPr>
            </w:pPr>
          </w:p>
        </w:tc>
      </w:tr>
      <w:tr w:rsidR="005503B0" w:rsidRPr="00050D28" w14:paraId="472E429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193FD58" w14:textId="77777777" w:rsidR="005503B0" w:rsidRPr="00050D28" w:rsidRDefault="005503B0" w:rsidP="005503B0">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356AF668"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37BBAA9" w14:textId="77777777" w:rsidR="005503B0" w:rsidRPr="00050D28" w:rsidRDefault="00627667" w:rsidP="005503B0">
            <w:pPr>
              <w:jc w:val="center"/>
              <w:rPr>
                <w:sz w:val="20"/>
                <w:szCs w:val="20"/>
              </w:rPr>
            </w:pPr>
            <w:r w:rsidRPr="00050D28">
              <w:rPr>
                <w:sz w:val="20"/>
                <w:szCs w:val="20"/>
              </w:rPr>
              <w:t>10</w:t>
            </w:r>
          </w:p>
        </w:tc>
        <w:tc>
          <w:tcPr>
            <w:tcW w:w="709" w:type="dxa"/>
            <w:tcBorders>
              <w:top w:val="single" w:sz="4" w:space="0" w:color="auto"/>
              <w:left w:val="single" w:sz="4" w:space="0" w:color="auto"/>
              <w:bottom w:val="single" w:sz="4" w:space="0" w:color="auto"/>
              <w:right w:val="single" w:sz="4" w:space="0" w:color="auto"/>
            </w:tcBorders>
            <w:noWrap/>
            <w:vAlign w:val="center"/>
          </w:tcPr>
          <w:p w14:paraId="1CB4DF28"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1E1BB60" w14:textId="77777777" w:rsidR="005503B0" w:rsidRPr="00050D28" w:rsidRDefault="005503B0" w:rsidP="005503B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BDE3468"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68D4E28"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5FBF5DF"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E1465B2"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8E36E7"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DDD2292"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7840F09"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419780" w14:textId="77777777" w:rsidR="005503B0" w:rsidRPr="00050D28" w:rsidRDefault="005503B0" w:rsidP="005503B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F5DCB10" w14:textId="77777777" w:rsidR="005503B0" w:rsidRPr="00050D28" w:rsidRDefault="005503B0" w:rsidP="005503B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C43FC2E" w14:textId="77777777" w:rsidR="005503B0" w:rsidRPr="00050D28" w:rsidRDefault="005503B0" w:rsidP="005503B0">
            <w:pPr>
              <w:jc w:val="center"/>
              <w:rPr>
                <w:sz w:val="20"/>
                <w:szCs w:val="20"/>
              </w:rPr>
            </w:pPr>
          </w:p>
        </w:tc>
      </w:tr>
      <w:tr w:rsidR="005503B0" w:rsidRPr="00050D28" w14:paraId="3DD5C1F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4BE229A" w14:textId="77777777" w:rsidR="005503B0" w:rsidRPr="00050D28" w:rsidRDefault="005503B0" w:rsidP="005503B0">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1D42562C" w14:textId="77777777" w:rsidR="005503B0" w:rsidRPr="00050D28" w:rsidRDefault="00627667" w:rsidP="005503B0">
            <w:pPr>
              <w:jc w:val="center"/>
              <w:rPr>
                <w:sz w:val="20"/>
                <w:szCs w:val="20"/>
              </w:rPr>
            </w:pPr>
            <w:r w:rsidRPr="00050D28">
              <w:rPr>
                <w:sz w:val="20"/>
                <w:szCs w:val="20"/>
              </w:rPr>
              <w:t>6,4</w:t>
            </w:r>
          </w:p>
        </w:tc>
        <w:tc>
          <w:tcPr>
            <w:tcW w:w="992" w:type="dxa"/>
            <w:tcBorders>
              <w:top w:val="single" w:sz="4" w:space="0" w:color="auto"/>
              <w:left w:val="single" w:sz="4" w:space="0" w:color="auto"/>
              <w:bottom w:val="single" w:sz="4" w:space="0" w:color="auto"/>
              <w:right w:val="single" w:sz="4" w:space="0" w:color="auto"/>
            </w:tcBorders>
            <w:noWrap/>
            <w:vAlign w:val="center"/>
          </w:tcPr>
          <w:p w14:paraId="14F0A2DD" w14:textId="77777777" w:rsidR="005503B0" w:rsidRPr="00050D28" w:rsidRDefault="00627667" w:rsidP="005503B0">
            <w:pPr>
              <w:jc w:val="center"/>
              <w:rPr>
                <w:sz w:val="20"/>
                <w:szCs w:val="20"/>
              </w:rPr>
            </w:pPr>
            <w:r w:rsidRPr="00050D28">
              <w:rPr>
                <w:sz w:val="20"/>
                <w:szCs w:val="20"/>
              </w:rPr>
              <w:t>1,32</w:t>
            </w:r>
          </w:p>
        </w:tc>
        <w:tc>
          <w:tcPr>
            <w:tcW w:w="709" w:type="dxa"/>
            <w:tcBorders>
              <w:top w:val="single" w:sz="4" w:space="0" w:color="auto"/>
              <w:left w:val="single" w:sz="4" w:space="0" w:color="auto"/>
              <w:bottom w:val="single" w:sz="4" w:space="0" w:color="auto"/>
              <w:right w:val="single" w:sz="4" w:space="0" w:color="auto"/>
            </w:tcBorders>
            <w:noWrap/>
            <w:vAlign w:val="center"/>
          </w:tcPr>
          <w:p w14:paraId="6EA4B9B2"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074D175" w14:textId="77777777" w:rsidR="005503B0" w:rsidRPr="00050D28" w:rsidRDefault="005503B0" w:rsidP="005503B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C944FA4"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0C03420"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9C7888"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5C8C922"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D8DB04" w14:textId="77777777" w:rsidR="005503B0" w:rsidRPr="00050D28" w:rsidRDefault="005503B0" w:rsidP="005503B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4571519" w14:textId="77777777" w:rsidR="005503B0" w:rsidRPr="00050D28" w:rsidRDefault="005503B0" w:rsidP="005503B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D14874" w14:textId="77777777" w:rsidR="005503B0" w:rsidRPr="00050D28" w:rsidRDefault="005503B0" w:rsidP="005503B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6D58B52" w14:textId="77777777" w:rsidR="005503B0" w:rsidRPr="00050D28" w:rsidRDefault="005503B0" w:rsidP="005503B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94E81F5" w14:textId="77777777" w:rsidR="005503B0" w:rsidRPr="00050D28" w:rsidRDefault="005503B0" w:rsidP="005503B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3DC848D" w14:textId="77777777" w:rsidR="005503B0" w:rsidRPr="00050D28" w:rsidRDefault="005503B0" w:rsidP="005503B0">
            <w:pPr>
              <w:jc w:val="center"/>
              <w:rPr>
                <w:sz w:val="20"/>
                <w:szCs w:val="20"/>
              </w:rPr>
            </w:pPr>
          </w:p>
        </w:tc>
      </w:tr>
      <w:tr w:rsidR="00627667" w:rsidRPr="00050D28" w14:paraId="250D65A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C7E9857" w14:textId="77777777" w:rsidR="00627667" w:rsidRPr="00050D28" w:rsidRDefault="00627667" w:rsidP="00627667">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FA70E42" w14:textId="77777777" w:rsidR="00627667" w:rsidRPr="00050D28" w:rsidRDefault="00627667" w:rsidP="0062766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6DACCD9" w14:textId="77777777" w:rsidR="00627667" w:rsidRPr="00050D28" w:rsidRDefault="00627667" w:rsidP="00627667">
            <w:pPr>
              <w:jc w:val="center"/>
              <w:rPr>
                <w:sz w:val="20"/>
                <w:szCs w:val="20"/>
              </w:rPr>
            </w:pPr>
            <w:r w:rsidRPr="00050D28">
              <w:rPr>
                <w:sz w:val="20"/>
                <w:szCs w:val="20"/>
              </w:rPr>
              <w:t>1,32</w:t>
            </w:r>
          </w:p>
        </w:tc>
        <w:tc>
          <w:tcPr>
            <w:tcW w:w="709" w:type="dxa"/>
            <w:tcBorders>
              <w:top w:val="single" w:sz="4" w:space="0" w:color="auto"/>
              <w:left w:val="single" w:sz="4" w:space="0" w:color="auto"/>
              <w:bottom w:val="single" w:sz="4" w:space="0" w:color="auto"/>
              <w:right w:val="single" w:sz="4" w:space="0" w:color="auto"/>
            </w:tcBorders>
            <w:noWrap/>
            <w:vAlign w:val="center"/>
          </w:tcPr>
          <w:p w14:paraId="02F176A1" w14:textId="77777777" w:rsidR="00627667" w:rsidRPr="00050D28" w:rsidRDefault="00627667" w:rsidP="0062766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60B125" w14:textId="77777777" w:rsidR="00627667" w:rsidRPr="00050D28" w:rsidRDefault="00627667" w:rsidP="0062766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C7883D5" w14:textId="77777777" w:rsidR="00627667" w:rsidRPr="00050D28" w:rsidRDefault="00627667" w:rsidP="0062766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6662D02" w14:textId="77777777" w:rsidR="00627667" w:rsidRPr="00050D28" w:rsidRDefault="00627667" w:rsidP="0062766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D95783" w14:textId="77777777" w:rsidR="00627667" w:rsidRPr="00050D28" w:rsidRDefault="00627667" w:rsidP="0062766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4FEE87D" w14:textId="77777777" w:rsidR="00627667" w:rsidRPr="00050D28" w:rsidRDefault="00627667" w:rsidP="0062766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229DEF0" w14:textId="77777777" w:rsidR="00627667" w:rsidRPr="00050D28" w:rsidRDefault="00627667" w:rsidP="0062766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B5A5EFA" w14:textId="77777777" w:rsidR="00627667" w:rsidRPr="00050D28" w:rsidRDefault="00627667" w:rsidP="0062766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4FA62BB" w14:textId="77777777" w:rsidR="00627667" w:rsidRPr="00050D28" w:rsidRDefault="00627667" w:rsidP="0062766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4AA6577" w14:textId="77777777" w:rsidR="00627667" w:rsidRPr="00050D28" w:rsidRDefault="00627667" w:rsidP="00627667">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80375A5" w14:textId="77777777" w:rsidR="00627667" w:rsidRPr="00050D28" w:rsidRDefault="00627667" w:rsidP="0062766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7C53EF7" w14:textId="77777777" w:rsidR="00627667" w:rsidRPr="00050D28" w:rsidRDefault="00627667" w:rsidP="00627667">
            <w:pPr>
              <w:jc w:val="center"/>
              <w:rPr>
                <w:sz w:val="20"/>
                <w:szCs w:val="20"/>
              </w:rPr>
            </w:pPr>
            <w:r w:rsidRPr="00050D28">
              <w:rPr>
                <w:sz w:val="20"/>
                <w:szCs w:val="20"/>
              </w:rPr>
              <w:t>1,32</w:t>
            </w:r>
          </w:p>
        </w:tc>
      </w:tr>
      <w:tr w:rsidR="00627667" w:rsidRPr="00050D28" w14:paraId="1661B92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E022618" w14:textId="77777777" w:rsidR="00627667" w:rsidRPr="00050D28" w:rsidRDefault="00627667" w:rsidP="00627667">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037C1973" w14:textId="77777777" w:rsidR="00627667" w:rsidRPr="00050D28" w:rsidRDefault="00627667" w:rsidP="0062766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AE90321" w14:textId="77777777" w:rsidR="00627667" w:rsidRPr="00050D28" w:rsidRDefault="00627667" w:rsidP="00627667">
            <w:pPr>
              <w:jc w:val="center"/>
              <w:rPr>
                <w:sz w:val="20"/>
                <w:szCs w:val="20"/>
              </w:rPr>
            </w:pPr>
            <w:r w:rsidRPr="00050D28">
              <w:rPr>
                <w:sz w:val="20"/>
                <w:szCs w:val="20"/>
              </w:rPr>
              <w:t>1,22</w:t>
            </w:r>
          </w:p>
        </w:tc>
        <w:tc>
          <w:tcPr>
            <w:tcW w:w="709" w:type="dxa"/>
            <w:tcBorders>
              <w:top w:val="single" w:sz="4" w:space="0" w:color="auto"/>
              <w:left w:val="single" w:sz="4" w:space="0" w:color="auto"/>
              <w:bottom w:val="single" w:sz="4" w:space="0" w:color="auto"/>
              <w:right w:val="single" w:sz="4" w:space="0" w:color="auto"/>
            </w:tcBorders>
            <w:noWrap/>
            <w:vAlign w:val="center"/>
          </w:tcPr>
          <w:p w14:paraId="6829E539" w14:textId="77777777" w:rsidR="00627667" w:rsidRPr="00050D28" w:rsidRDefault="00627667" w:rsidP="0062766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4BAC8D" w14:textId="77777777" w:rsidR="00627667" w:rsidRPr="00050D28" w:rsidRDefault="00627667" w:rsidP="0062766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42765D4" w14:textId="77777777" w:rsidR="00627667" w:rsidRPr="00050D28" w:rsidRDefault="00627667" w:rsidP="0062766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67A503A" w14:textId="77777777" w:rsidR="00627667" w:rsidRPr="00050D28" w:rsidRDefault="00627667" w:rsidP="0062766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64B595" w14:textId="77777777" w:rsidR="00627667" w:rsidRPr="00050D28" w:rsidRDefault="00627667" w:rsidP="0062766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B970047" w14:textId="77777777" w:rsidR="00627667" w:rsidRPr="00050D28" w:rsidRDefault="00627667" w:rsidP="0062766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F2740B" w14:textId="77777777" w:rsidR="00627667" w:rsidRPr="00050D28" w:rsidRDefault="00627667" w:rsidP="0062766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25A9215" w14:textId="77777777" w:rsidR="00627667" w:rsidRPr="00050D28" w:rsidRDefault="00627667" w:rsidP="0062766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A2D911" w14:textId="77777777" w:rsidR="00627667" w:rsidRPr="00050D28" w:rsidRDefault="00627667" w:rsidP="0062766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D6E25CF" w14:textId="77777777" w:rsidR="00627667" w:rsidRPr="00050D28" w:rsidRDefault="00627667" w:rsidP="00627667">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5AD5EBA" w14:textId="77777777" w:rsidR="00627667" w:rsidRPr="00050D28" w:rsidRDefault="00627667" w:rsidP="0062766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717C808" w14:textId="77777777" w:rsidR="00627667" w:rsidRPr="00050D28" w:rsidRDefault="00627667" w:rsidP="00627667">
            <w:pPr>
              <w:jc w:val="center"/>
              <w:rPr>
                <w:sz w:val="20"/>
                <w:szCs w:val="20"/>
              </w:rPr>
            </w:pPr>
            <w:r w:rsidRPr="00050D28">
              <w:rPr>
                <w:sz w:val="20"/>
                <w:szCs w:val="20"/>
              </w:rPr>
              <w:t>1,22</w:t>
            </w:r>
          </w:p>
        </w:tc>
      </w:tr>
      <w:tr w:rsidR="00627667" w:rsidRPr="00050D28" w14:paraId="197F27A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E096D6E" w14:textId="77777777" w:rsidR="00627667" w:rsidRPr="00050D28" w:rsidRDefault="00627667" w:rsidP="00627667">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AB7E164" w14:textId="77777777" w:rsidR="00627667" w:rsidRPr="00050D28" w:rsidRDefault="00627667" w:rsidP="0062766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B4E774B" w14:textId="77777777" w:rsidR="00627667" w:rsidRPr="00050D28" w:rsidRDefault="00627667" w:rsidP="00627667">
            <w:pPr>
              <w:jc w:val="center"/>
              <w:rPr>
                <w:sz w:val="20"/>
                <w:szCs w:val="20"/>
              </w:rPr>
            </w:pPr>
            <w:r w:rsidRPr="00050D28">
              <w:rPr>
                <w:sz w:val="20"/>
                <w:szCs w:val="20"/>
              </w:rPr>
              <w:t>0,95</w:t>
            </w:r>
          </w:p>
        </w:tc>
        <w:tc>
          <w:tcPr>
            <w:tcW w:w="709" w:type="dxa"/>
            <w:tcBorders>
              <w:top w:val="single" w:sz="4" w:space="0" w:color="auto"/>
              <w:left w:val="single" w:sz="4" w:space="0" w:color="auto"/>
              <w:bottom w:val="single" w:sz="4" w:space="0" w:color="auto"/>
              <w:right w:val="single" w:sz="4" w:space="0" w:color="auto"/>
            </w:tcBorders>
            <w:noWrap/>
            <w:vAlign w:val="center"/>
          </w:tcPr>
          <w:p w14:paraId="1C435A68" w14:textId="77777777" w:rsidR="00627667" w:rsidRPr="00050D28" w:rsidRDefault="00627667" w:rsidP="0062766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EEFF94F" w14:textId="77777777" w:rsidR="00627667" w:rsidRPr="00050D28" w:rsidRDefault="00627667" w:rsidP="0062766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73C2803" w14:textId="77777777" w:rsidR="00627667" w:rsidRPr="00050D28" w:rsidRDefault="00627667" w:rsidP="0062766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9D7CC8A" w14:textId="77777777" w:rsidR="00627667" w:rsidRPr="00050D28" w:rsidRDefault="00627667" w:rsidP="0062766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6CE8E9F" w14:textId="77777777" w:rsidR="00627667" w:rsidRPr="00050D28" w:rsidRDefault="00627667" w:rsidP="0062766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421DFD" w14:textId="77777777" w:rsidR="00627667" w:rsidRPr="00050D28" w:rsidRDefault="00627667" w:rsidP="0062766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C853D8A" w14:textId="77777777" w:rsidR="00627667" w:rsidRPr="00050D28" w:rsidRDefault="00627667" w:rsidP="0062766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E96ADAE" w14:textId="77777777" w:rsidR="00627667" w:rsidRPr="00050D28" w:rsidRDefault="00627667" w:rsidP="0062766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59197D2" w14:textId="77777777" w:rsidR="00627667" w:rsidRPr="00050D28" w:rsidRDefault="00627667" w:rsidP="0062766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D7A222F" w14:textId="77777777" w:rsidR="00627667" w:rsidRPr="00050D28" w:rsidRDefault="00627667" w:rsidP="00627667">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17E6F8A" w14:textId="77777777" w:rsidR="00627667" w:rsidRPr="00050D28" w:rsidRDefault="00627667" w:rsidP="0062766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A89F4BE" w14:textId="77777777" w:rsidR="00627667" w:rsidRPr="00050D28" w:rsidRDefault="00627667" w:rsidP="00627667">
            <w:pPr>
              <w:jc w:val="center"/>
              <w:rPr>
                <w:sz w:val="20"/>
                <w:szCs w:val="20"/>
              </w:rPr>
            </w:pPr>
            <w:r w:rsidRPr="00050D28">
              <w:rPr>
                <w:sz w:val="20"/>
                <w:szCs w:val="20"/>
              </w:rPr>
              <w:t>0,95</w:t>
            </w:r>
          </w:p>
        </w:tc>
      </w:tr>
      <w:tr w:rsidR="00627667" w:rsidRPr="00050D28" w14:paraId="03BD8FF6"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E2099EB" w14:textId="77777777" w:rsidR="00627667" w:rsidRPr="00050D28" w:rsidRDefault="00627667" w:rsidP="00BD2A0C">
            <w:pPr>
              <w:rPr>
                <w:sz w:val="20"/>
                <w:szCs w:val="20"/>
              </w:rPr>
            </w:pPr>
            <w:r w:rsidRPr="00050D28">
              <w:rPr>
                <w:sz w:val="20"/>
                <w:szCs w:val="20"/>
              </w:rPr>
              <w:t xml:space="preserve">Хозяйственная секция: Еловая </w:t>
            </w:r>
            <w:r w:rsidR="00BD2A0C" w:rsidRPr="00050D28">
              <w:rPr>
                <w:sz w:val="20"/>
                <w:szCs w:val="20"/>
              </w:rPr>
              <w:t>низ</w:t>
            </w:r>
            <w:r w:rsidRPr="00050D28">
              <w:rPr>
                <w:sz w:val="20"/>
                <w:szCs w:val="20"/>
              </w:rPr>
              <w:t>кобонитетная</w:t>
            </w:r>
          </w:p>
        </w:tc>
      </w:tr>
      <w:tr w:rsidR="00BD2A0C" w:rsidRPr="00050D28" w14:paraId="6727761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A487DB4" w14:textId="77777777" w:rsidR="00BD2A0C" w:rsidRPr="00050D28" w:rsidRDefault="00BD2A0C" w:rsidP="00BD2A0C">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6A0B11BE" w14:textId="77777777" w:rsidR="00BD2A0C" w:rsidRPr="00050D28" w:rsidRDefault="00BD2A0C" w:rsidP="00BD2A0C">
            <w:pPr>
              <w:jc w:val="center"/>
              <w:rPr>
                <w:sz w:val="20"/>
                <w:szCs w:val="20"/>
              </w:rPr>
            </w:pPr>
            <w:r w:rsidRPr="00050D28">
              <w:rPr>
                <w:sz w:val="20"/>
                <w:szCs w:val="20"/>
              </w:rPr>
              <w:t>3,0</w:t>
            </w:r>
          </w:p>
        </w:tc>
        <w:tc>
          <w:tcPr>
            <w:tcW w:w="992" w:type="dxa"/>
            <w:tcBorders>
              <w:top w:val="single" w:sz="4" w:space="0" w:color="auto"/>
              <w:left w:val="single" w:sz="4" w:space="0" w:color="auto"/>
              <w:bottom w:val="single" w:sz="4" w:space="0" w:color="auto"/>
              <w:right w:val="single" w:sz="4" w:space="0" w:color="auto"/>
            </w:tcBorders>
            <w:noWrap/>
            <w:vAlign w:val="center"/>
          </w:tcPr>
          <w:p w14:paraId="45B49E6F" w14:textId="77777777" w:rsidR="00BD2A0C" w:rsidRPr="00050D28" w:rsidRDefault="00BD2A0C" w:rsidP="00BD2A0C">
            <w:pPr>
              <w:jc w:val="center"/>
              <w:rPr>
                <w:sz w:val="20"/>
                <w:szCs w:val="20"/>
              </w:rPr>
            </w:pPr>
            <w:r w:rsidRPr="00050D28">
              <w:rPr>
                <w:sz w:val="20"/>
                <w:szCs w:val="20"/>
              </w:rPr>
              <w:t>0,41</w:t>
            </w:r>
          </w:p>
        </w:tc>
        <w:tc>
          <w:tcPr>
            <w:tcW w:w="709" w:type="dxa"/>
            <w:tcBorders>
              <w:top w:val="single" w:sz="4" w:space="0" w:color="auto"/>
              <w:left w:val="single" w:sz="4" w:space="0" w:color="auto"/>
              <w:bottom w:val="single" w:sz="4" w:space="0" w:color="auto"/>
              <w:right w:val="single" w:sz="4" w:space="0" w:color="auto"/>
            </w:tcBorders>
            <w:noWrap/>
            <w:vAlign w:val="center"/>
          </w:tcPr>
          <w:p w14:paraId="3D2EDE31"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0EDDC9"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75F35A5"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99DBAC"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8D426E"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3A53D8"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9AF7629"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B54E3EE"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2B8DD8E"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185DFD"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6DA7EBD" w14:textId="77777777" w:rsidR="00BD2A0C" w:rsidRPr="00050D28" w:rsidRDefault="00BD2A0C" w:rsidP="00BD2A0C">
            <w:pPr>
              <w:jc w:val="center"/>
              <w:rPr>
                <w:sz w:val="20"/>
                <w:szCs w:val="20"/>
              </w:rPr>
            </w:pPr>
            <w:r w:rsidRPr="00050D28">
              <w:rPr>
                <w:sz w:val="20"/>
                <w:szCs w:val="20"/>
              </w:rPr>
              <w:t>3,0</w:t>
            </w:r>
          </w:p>
        </w:tc>
        <w:tc>
          <w:tcPr>
            <w:tcW w:w="847" w:type="dxa"/>
            <w:tcBorders>
              <w:top w:val="single" w:sz="4" w:space="0" w:color="auto"/>
              <w:left w:val="single" w:sz="4" w:space="0" w:color="auto"/>
              <w:bottom w:val="single" w:sz="4" w:space="0" w:color="auto"/>
              <w:right w:val="single" w:sz="4" w:space="0" w:color="auto"/>
            </w:tcBorders>
            <w:noWrap/>
            <w:vAlign w:val="center"/>
          </w:tcPr>
          <w:p w14:paraId="273CEB9C" w14:textId="77777777" w:rsidR="00BD2A0C" w:rsidRPr="00050D28" w:rsidRDefault="00BD2A0C" w:rsidP="00BD2A0C">
            <w:pPr>
              <w:jc w:val="center"/>
              <w:rPr>
                <w:sz w:val="20"/>
                <w:szCs w:val="20"/>
              </w:rPr>
            </w:pPr>
            <w:r w:rsidRPr="00050D28">
              <w:rPr>
                <w:sz w:val="20"/>
                <w:szCs w:val="20"/>
              </w:rPr>
              <w:t>0,41</w:t>
            </w:r>
          </w:p>
        </w:tc>
      </w:tr>
      <w:tr w:rsidR="00BD2A0C" w:rsidRPr="00050D28" w14:paraId="22968D8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FE9656E" w14:textId="77777777" w:rsidR="00BD2A0C" w:rsidRPr="00050D28" w:rsidRDefault="00BD2A0C" w:rsidP="00BD2A0C">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67E52572"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DA6340" w14:textId="77777777" w:rsidR="00BD2A0C" w:rsidRPr="00050D28" w:rsidRDefault="00BD2A0C" w:rsidP="00BD2A0C">
            <w:pPr>
              <w:jc w:val="center"/>
              <w:rPr>
                <w:sz w:val="20"/>
                <w:szCs w:val="20"/>
              </w:rPr>
            </w:pPr>
            <w:r w:rsidRPr="00050D28">
              <w:rPr>
                <w:sz w:val="20"/>
                <w:szCs w:val="20"/>
              </w:rPr>
              <w:t>100</w:t>
            </w:r>
          </w:p>
        </w:tc>
        <w:tc>
          <w:tcPr>
            <w:tcW w:w="709" w:type="dxa"/>
            <w:tcBorders>
              <w:top w:val="single" w:sz="4" w:space="0" w:color="auto"/>
              <w:left w:val="single" w:sz="4" w:space="0" w:color="auto"/>
              <w:bottom w:val="single" w:sz="4" w:space="0" w:color="auto"/>
              <w:right w:val="single" w:sz="4" w:space="0" w:color="auto"/>
            </w:tcBorders>
            <w:noWrap/>
            <w:vAlign w:val="center"/>
          </w:tcPr>
          <w:p w14:paraId="411E6A1D"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6D9A889"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7236CFB"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518B187"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5F416F"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45E44C6"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8126BD"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8B7ED16"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30F4953"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C7CB0F1"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69D0BCE"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1DAD126" w14:textId="77777777" w:rsidR="00BD2A0C" w:rsidRPr="00050D28" w:rsidRDefault="00BD2A0C" w:rsidP="00BD2A0C">
            <w:pPr>
              <w:jc w:val="center"/>
              <w:rPr>
                <w:sz w:val="20"/>
                <w:szCs w:val="20"/>
              </w:rPr>
            </w:pPr>
          </w:p>
        </w:tc>
      </w:tr>
      <w:tr w:rsidR="00BD2A0C" w:rsidRPr="00050D28" w14:paraId="272DBDD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4C11F89" w14:textId="77777777" w:rsidR="00BD2A0C" w:rsidRPr="00050D28" w:rsidRDefault="00BD2A0C" w:rsidP="00BD2A0C">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7FE37EEB"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588E765" w14:textId="77777777" w:rsidR="00BD2A0C" w:rsidRPr="00050D28" w:rsidRDefault="00BD2A0C" w:rsidP="00BD2A0C">
            <w:pPr>
              <w:jc w:val="center"/>
              <w:rPr>
                <w:sz w:val="20"/>
                <w:szCs w:val="20"/>
              </w:rPr>
            </w:pPr>
            <w:r w:rsidRPr="00050D28">
              <w:rPr>
                <w:sz w:val="20"/>
                <w:szCs w:val="20"/>
              </w:rPr>
              <w:t>0,41</w:t>
            </w:r>
          </w:p>
        </w:tc>
        <w:tc>
          <w:tcPr>
            <w:tcW w:w="709" w:type="dxa"/>
            <w:tcBorders>
              <w:top w:val="single" w:sz="4" w:space="0" w:color="auto"/>
              <w:left w:val="single" w:sz="4" w:space="0" w:color="auto"/>
              <w:bottom w:val="single" w:sz="4" w:space="0" w:color="auto"/>
              <w:right w:val="single" w:sz="4" w:space="0" w:color="auto"/>
            </w:tcBorders>
            <w:noWrap/>
            <w:vAlign w:val="center"/>
          </w:tcPr>
          <w:p w14:paraId="0021E86F"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FDE9C87"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A27B559"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64D214"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6DC0C54"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2D1BBCB"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31E4D50"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88C57C"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60D1492"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DAD571"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C3B36ED"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6B70B00" w14:textId="77777777" w:rsidR="00BD2A0C" w:rsidRPr="00050D28" w:rsidRDefault="00BD2A0C" w:rsidP="00BD2A0C">
            <w:pPr>
              <w:jc w:val="center"/>
              <w:rPr>
                <w:sz w:val="20"/>
                <w:szCs w:val="20"/>
              </w:rPr>
            </w:pPr>
          </w:p>
        </w:tc>
      </w:tr>
      <w:tr w:rsidR="00BD2A0C" w:rsidRPr="00050D28" w14:paraId="63515CB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0D9B056" w14:textId="77777777" w:rsidR="00BD2A0C" w:rsidRPr="00050D28" w:rsidRDefault="00BD2A0C" w:rsidP="00BD2A0C">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5A4EA00B"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55EA6CE" w14:textId="77777777" w:rsidR="00BD2A0C" w:rsidRPr="00050D28" w:rsidRDefault="00BD2A0C" w:rsidP="00BD2A0C">
            <w:pPr>
              <w:jc w:val="center"/>
              <w:rPr>
                <w:sz w:val="20"/>
                <w:szCs w:val="20"/>
              </w:rPr>
            </w:pPr>
            <w:r w:rsidRPr="00050D28">
              <w:rPr>
                <w:sz w:val="20"/>
                <w:szCs w:val="20"/>
              </w:rPr>
              <w:t>10</w:t>
            </w:r>
          </w:p>
        </w:tc>
        <w:tc>
          <w:tcPr>
            <w:tcW w:w="709" w:type="dxa"/>
            <w:tcBorders>
              <w:top w:val="single" w:sz="4" w:space="0" w:color="auto"/>
              <w:left w:val="single" w:sz="4" w:space="0" w:color="auto"/>
              <w:bottom w:val="single" w:sz="4" w:space="0" w:color="auto"/>
              <w:right w:val="single" w:sz="4" w:space="0" w:color="auto"/>
            </w:tcBorders>
            <w:noWrap/>
            <w:vAlign w:val="center"/>
          </w:tcPr>
          <w:p w14:paraId="6B31FA62"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75F81BA"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00ADCA"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17E38C"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6811813"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1855CCE"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463BC1"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56F2AB0"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4C57808"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69A996F"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3FCF896"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AD97459" w14:textId="77777777" w:rsidR="00BD2A0C" w:rsidRPr="00050D28" w:rsidRDefault="00BD2A0C" w:rsidP="00BD2A0C">
            <w:pPr>
              <w:jc w:val="center"/>
              <w:rPr>
                <w:sz w:val="20"/>
                <w:szCs w:val="20"/>
              </w:rPr>
            </w:pPr>
          </w:p>
        </w:tc>
      </w:tr>
      <w:tr w:rsidR="00BD2A0C" w:rsidRPr="00050D28" w14:paraId="0CEB47E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35E9EEA" w14:textId="77777777" w:rsidR="00BD2A0C" w:rsidRPr="00050D28" w:rsidRDefault="00BD2A0C" w:rsidP="00BD2A0C">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200346F5" w14:textId="77777777" w:rsidR="00BD2A0C" w:rsidRPr="00050D28" w:rsidRDefault="00BD2A0C" w:rsidP="00BD2A0C">
            <w:pPr>
              <w:jc w:val="center"/>
              <w:rPr>
                <w:sz w:val="20"/>
                <w:szCs w:val="20"/>
              </w:rPr>
            </w:pPr>
            <w:r w:rsidRPr="00050D28">
              <w:rPr>
                <w:sz w:val="20"/>
                <w:szCs w:val="20"/>
              </w:rPr>
              <w:t>0,3</w:t>
            </w:r>
          </w:p>
        </w:tc>
        <w:tc>
          <w:tcPr>
            <w:tcW w:w="992" w:type="dxa"/>
            <w:tcBorders>
              <w:top w:val="single" w:sz="4" w:space="0" w:color="auto"/>
              <w:left w:val="single" w:sz="4" w:space="0" w:color="auto"/>
              <w:bottom w:val="single" w:sz="4" w:space="0" w:color="auto"/>
              <w:right w:val="single" w:sz="4" w:space="0" w:color="auto"/>
            </w:tcBorders>
            <w:noWrap/>
            <w:vAlign w:val="center"/>
          </w:tcPr>
          <w:p w14:paraId="38C5F793" w14:textId="77777777" w:rsidR="00BD2A0C" w:rsidRPr="00050D28" w:rsidRDefault="00BD2A0C" w:rsidP="00BD2A0C">
            <w:pPr>
              <w:jc w:val="center"/>
              <w:rPr>
                <w:sz w:val="20"/>
                <w:szCs w:val="20"/>
              </w:rPr>
            </w:pPr>
            <w:r w:rsidRPr="00050D28">
              <w:rPr>
                <w:sz w:val="20"/>
                <w:szCs w:val="20"/>
              </w:rPr>
              <w:t>0,04</w:t>
            </w:r>
          </w:p>
        </w:tc>
        <w:tc>
          <w:tcPr>
            <w:tcW w:w="709" w:type="dxa"/>
            <w:tcBorders>
              <w:top w:val="single" w:sz="4" w:space="0" w:color="auto"/>
              <w:left w:val="single" w:sz="4" w:space="0" w:color="auto"/>
              <w:bottom w:val="single" w:sz="4" w:space="0" w:color="auto"/>
              <w:right w:val="single" w:sz="4" w:space="0" w:color="auto"/>
            </w:tcBorders>
            <w:noWrap/>
            <w:vAlign w:val="center"/>
          </w:tcPr>
          <w:p w14:paraId="1DB7A2B0"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E8FD13"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D419227"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790AA40"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E0290C"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939C5B"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E23796"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77B37F4"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1E69E7"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2D189B9"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B9D7100"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204CAF8" w14:textId="77777777" w:rsidR="00BD2A0C" w:rsidRPr="00050D28" w:rsidRDefault="00BD2A0C" w:rsidP="00BD2A0C">
            <w:pPr>
              <w:jc w:val="center"/>
              <w:rPr>
                <w:sz w:val="20"/>
                <w:szCs w:val="20"/>
              </w:rPr>
            </w:pPr>
          </w:p>
        </w:tc>
      </w:tr>
      <w:tr w:rsidR="00BD2A0C" w:rsidRPr="00050D28" w14:paraId="68011EE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931A75C" w14:textId="77777777" w:rsidR="00BD2A0C" w:rsidRPr="00050D28" w:rsidRDefault="00BD2A0C" w:rsidP="00BD2A0C">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0EE415D"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F4E6C3F" w14:textId="77777777" w:rsidR="00BD2A0C" w:rsidRPr="00050D28" w:rsidRDefault="00BD2A0C" w:rsidP="00BD2A0C">
            <w:pPr>
              <w:jc w:val="center"/>
              <w:rPr>
                <w:sz w:val="20"/>
                <w:szCs w:val="20"/>
              </w:rPr>
            </w:pPr>
            <w:r w:rsidRPr="00050D28">
              <w:rPr>
                <w:sz w:val="20"/>
                <w:szCs w:val="20"/>
              </w:rPr>
              <w:t>0,04</w:t>
            </w:r>
          </w:p>
        </w:tc>
        <w:tc>
          <w:tcPr>
            <w:tcW w:w="709" w:type="dxa"/>
            <w:tcBorders>
              <w:top w:val="single" w:sz="4" w:space="0" w:color="auto"/>
              <w:left w:val="single" w:sz="4" w:space="0" w:color="auto"/>
              <w:bottom w:val="single" w:sz="4" w:space="0" w:color="auto"/>
              <w:right w:val="single" w:sz="4" w:space="0" w:color="auto"/>
            </w:tcBorders>
            <w:noWrap/>
            <w:vAlign w:val="center"/>
          </w:tcPr>
          <w:p w14:paraId="4E9B7019"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28464D"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01DBBEE"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FBF8FFF"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3041143"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171932"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72E758C"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C60424A"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DC0732"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B0CDBCF"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7597B73"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EE1D04D" w14:textId="77777777" w:rsidR="00BD2A0C" w:rsidRPr="00050D28" w:rsidRDefault="00BD2A0C" w:rsidP="00BD2A0C">
            <w:pPr>
              <w:jc w:val="center"/>
              <w:rPr>
                <w:sz w:val="20"/>
                <w:szCs w:val="20"/>
              </w:rPr>
            </w:pPr>
            <w:r w:rsidRPr="00050D28">
              <w:rPr>
                <w:sz w:val="20"/>
                <w:szCs w:val="20"/>
              </w:rPr>
              <w:t>0,04</w:t>
            </w:r>
          </w:p>
        </w:tc>
      </w:tr>
      <w:tr w:rsidR="00BD2A0C" w:rsidRPr="00050D28" w14:paraId="0991432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E0B1A06" w14:textId="77777777" w:rsidR="00BD2A0C" w:rsidRPr="00050D28" w:rsidRDefault="00BD2A0C" w:rsidP="00BD2A0C">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5AF2220F"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611770A" w14:textId="77777777" w:rsidR="00BD2A0C" w:rsidRPr="00050D28" w:rsidRDefault="00BD2A0C" w:rsidP="00BD2A0C">
            <w:pPr>
              <w:jc w:val="center"/>
              <w:rPr>
                <w:sz w:val="20"/>
                <w:szCs w:val="20"/>
              </w:rPr>
            </w:pPr>
            <w:r w:rsidRPr="00050D28">
              <w:rPr>
                <w:sz w:val="20"/>
                <w:szCs w:val="20"/>
              </w:rPr>
              <w:t>0,04</w:t>
            </w:r>
          </w:p>
        </w:tc>
        <w:tc>
          <w:tcPr>
            <w:tcW w:w="709" w:type="dxa"/>
            <w:tcBorders>
              <w:top w:val="single" w:sz="4" w:space="0" w:color="auto"/>
              <w:left w:val="single" w:sz="4" w:space="0" w:color="auto"/>
              <w:bottom w:val="single" w:sz="4" w:space="0" w:color="auto"/>
              <w:right w:val="single" w:sz="4" w:space="0" w:color="auto"/>
            </w:tcBorders>
            <w:noWrap/>
            <w:vAlign w:val="center"/>
          </w:tcPr>
          <w:p w14:paraId="37106917"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9C6283"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97BF630"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3A0448F"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67319D5"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B2F231"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4023EA2"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52997DB"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B37F94"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C32347E"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D14BCE9"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FA0094B" w14:textId="77777777" w:rsidR="00BD2A0C" w:rsidRPr="00050D28" w:rsidRDefault="00BD2A0C" w:rsidP="00BD2A0C">
            <w:pPr>
              <w:jc w:val="center"/>
              <w:rPr>
                <w:sz w:val="20"/>
                <w:szCs w:val="20"/>
              </w:rPr>
            </w:pPr>
            <w:r w:rsidRPr="00050D28">
              <w:rPr>
                <w:sz w:val="20"/>
                <w:szCs w:val="20"/>
              </w:rPr>
              <w:t>0,04</w:t>
            </w:r>
          </w:p>
        </w:tc>
      </w:tr>
      <w:tr w:rsidR="00BD2A0C" w:rsidRPr="00050D28" w14:paraId="3E009DB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4C954BB" w14:textId="77777777" w:rsidR="00BD2A0C" w:rsidRPr="00050D28" w:rsidRDefault="00BD2A0C" w:rsidP="00BD2A0C">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AC45A8E"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9D2E482" w14:textId="77777777" w:rsidR="00BD2A0C" w:rsidRPr="00050D28" w:rsidRDefault="00BD2A0C" w:rsidP="00BD2A0C">
            <w:pPr>
              <w:jc w:val="center"/>
              <w:rPr>
                <w:sz w:val="20"/>
                <w:szCs w:val="20"/>
              </w:rPr>
            </w:pPr>
            <w:r w:rsidRPr="00050D28">
              <w:rPr>
                <w:sz w:val="20"/>
                <w:szCs w:val="20"/>
              </w:rPr>
              <w:t>0,03</w:t>
            </w:r>
          </w:p>
        </w:tc>
        <w:tc>
          <w:tcPr>
            <w:tcW w:w="709" w:type="dxa"/>
            <w:tcBorders>
              <w:top w:val="single" w:sz="4" w:space="0" w:color="auto"/>
              <w:left w:val="single" w:sz="4" w:space="0" w:color="auto"/>
              <w:bottom w:val="single" w:sz="4" w:space="0" w:color="auto"/>
              <w:right w:val="single" w:sz="4" w:space="0" w:color="auto"/>
            </w:tcBorders>
            <w:noWrap/>
            <w:vAlign w:val="center"/>
          </w:tcPr>
          <w:p w14:paraId="6A9530C8"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7D5586"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B46F2F5"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BE395D1"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4F753A9"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F51410D"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B397494"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63A1821"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BC4C9A"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BD3AD00"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2A0B8FC"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AE5692D" w14:textId="77777777" w:rsidR="00BD2A0C" w:rsidRPr="00050D28" w:rsidRDefault="00BD2A0C" w:rsidP="00BD2A0C">
            <w:pPr>
              <w:jc w:val="center"/>
              <w:rPr>
                <w:sz w:val="20"/>
                <w:szCs w:val="20"/>
              </w:rPr>
            </w:pPr>
            <w:r w:rsidRPr="00050D28">
              <w:rPr>
                <w:sz w:val="20"/>
                <w:szCs w:val="20"/>
              </w:rPr>
              <w:t>0,03</w:t>
            </w:r>
          </w:p>
        </w:tc>
      </w:tr>
      <w:tr w:rsidR="00BD2A0C" w:rsidRPr="00050D28" w14:paraId="3B5FCD7C"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8AF626D" w14:textId="77777777" w:rsidR="00BD2A0C" w:rsidRPr="00050D28" w:rsidRDefault="00BD2A0C" w:rsidP="00BD2A0C">
            <w:pPr>
              <w:rPr>
                <w:sz w:val="20"/>
                <w:szCs w:val="20"/>
              </w:rPr>
            </w:pPr>
            <w:r w:rsidRPr="00050D28">
              <w:rPr>
                <w:sz w:val="20"/>
                <w:szCs w:val="20"/>
              </w:rPr>
              <w:t>Итого по способу рубки:</w:t>
            </w:r>
            <w:r w:rsidRPr="00050D28">
              <w:t xml:space="preserve"> </w:t>
            </w:r>
            <w:r w:rsidRPr="00050D28">
              <w:rPr>
                <w:sz w:val="20"/>
                <w:szCs w:val="20"/>
              </w:rPr>
              <w:t>Постепенные рубки</w:t>
            </w:r>
          </w:p>
        </w:tc>
      </w:tr>
      <w:tr w:rsidR="00BD2A0C" w:rsidRPr="00050D28" w14:paraId="352ED67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55AD860" w14:textId="77777777" w:rsidR="00BD2A0C" w:rsidRPr="00050D28" w:rsidRDefault="00BD2A0C" w:rsidP="00BD2A0C">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692BBBE8" w14:textId="77777777" w:rsidR="00BD2A0C" w:rsidRPr="00050D28" w:rsidRDefault="00BD2A0C" w:rsidP="00BD2A0C">
            <w:pPr>
              <w:jc w:val="center"/>
              <w:rPr>
                <w:sz w:val="20"/>
                <w:szCs w:val="20"/>
              </w:rPr>
            </w:pPr>
            <w:r w:rsidRPr="00050D28">
              <w:rPr>
                <w:sz w:val="20"/>
                <w:szCs w:val="20"/>
              </w:rPr>
              <w:t>67,2</w:t>
            </w:r>
          </w:p>
        </w:tc>
        <w:tc>
          <w:tcPr>
            <w:tcW w:w="992" w:type="dxa"/>
            <w:tcBorders>
              <w:top w:val="single" w:sz="4" w:space="0" w:color="auto"/>
              <w:left w:val="single" w:sz="4" w:space="0" w:color="auto"/>
              <w:bottom w:val="single" w:sz="4" w:space="0" w:color="auto"/>
              <w:right w:val="single" w:sz="4" w:space="0" w:color="auto"/>
            </w:tcBorders>
            <w:noWrap/>
            <w:vAlign w:val="center"/>
          </w:tcPr>
          <w:p w14:paraId="4DD495BD" w14:textId="77777777" w:rsidR="00BD2A0C" w:rsidRPr="00050D28" w:rsidRDefault="00BD2A0C" w:rsidP="00BD2A0C">
            <w:pPr>
              <w:jc w:val="center"/>
              <w:rPr>
                <w:sz w:val="20"/>
                <w:szCs w:val="20"/>
              </w:rPr>
            </w:pPr>
            <w:r w:rsidRPr="00050D28">
              <w:rPr>
                <w:sz w:val="20"/>
                <w:szCs w:val="20"/>
              </w:rPr>
              <w:t>13,62</w:t>
            </w:r>
          </w:p>
        </w:tc>
        <w:tc>
          <w:tcPr>
            <w:tcW w:w="709" w:type="dxa"/>
            <w:tcBorders>
              <w:top w:val="single" w:sz="4" w:space="0" w:color="auto"/>
              <w:left w:val="single" w:sz="4" w:space="0" w:color="auto"/>
              <w:bottom w:val="single" w:sz="4" w:space="0" w:color="auto"/>
              <w:right w:val="single" w:sz="4" w:space="0" w:color="auto"/>
            </w:tcBorders>
            <w:noWrap/>
            <w:vAlign w:val="center"/>
          </w:tcPr>
          <w:p w14:paraId="6F81410F"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CA9CEA4"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9693C87"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543BD71"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C76CF2"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AB5209"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277001C"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A4BE7AB"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D037F7C"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A3E9556"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DF3BD2F" w14:textId="77777777" w:rsidR="00BD2A0C" w:rsidRPr="00050D28" w:rsidRDefault="00BD2A0C" w:rsidP="00BD2A0C">
            <w:pPr>
              <w:jc w:val="center"/>
              <w:rPr>
                <w:sz w:val="20"/>
                <w:szCs w:val="20"/>
              </w:rPr>
            </w:pPr>
            <w:r w:rsidRPr="00050D28">
              <w:rPr>
                <w:sz w:val="20"/>
                <w:szCs w:val="20"/>
              </w:rPr>
              <w:t>67,2</w:t>
            </w:r>
          </w:p>
        </w:tc>
        <w:tc>
          <w:tcPr>
            <w:tcW w:w="847" w:type="dxa"/>
            <w:tcBorders>
              <w:top w:val="single" w:sz="4" w:space="0" w:color="auto"/>
              <w:left w:val="single" w:sz="4" w:space="0" w:color="auto"/>
              <w:bottom w:val="single" w:sz="4" w:space="0" w:color="auto"/>
              <w:right w:val="single" w:sz="4" w:space="0" w:color="auto"/>
            </w:tcBorders>
            <w:noWrap/>
            <w:vAlign w:val="center"/>
          </w:tcPr>
          <w:p w14:paraId="3AADB613" w14:textId="77777777" w:rsidR="00BD2A0C" w:rsidRPr="00050D28" w:rsidRDefault="00BD2A0C" w:rsidP="00BD2A0C">
            <w:pPr>
              <w:jc w:val="center"/>
              <w:rPr>
                <w:sz w:val="20"/>
                <w:szCs w:val="20"/>
              </w:rPr>
            </w:pPr>
            <w:r w:rsidRPr="00050D28">
              <w:rPr>
                <w:sz w:val="20"/>
                <w:szCs w:val="20"/>
              </w:rPr>
              <w:t>13,62</w:t>
            </w:r>
          </w:p>
        </w:tc>
      </w:tr>
      <w:tr w:rsidR="00BD2A0C" w:rsidRPr="00050D28" w14:paraId="7FACFF2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0E550DD" w14:textId="77777777" w:rsidR="00BD2A0C" w:rsidRPr="00050D28" w:rsidRDefault="00BD2A0C" w:rsidP="00BD2A0C">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85C27BE"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26D8EB8"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0091BDC"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7E99CC"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BDED68A"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D94526"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03E948E"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BD5C594"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309AF3D"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5945D00"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7C0986D"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2A46CC2"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8ED1C2E"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B5ED20C" w14:textId="77777777" w:rsidR="00BD2A0C" w:rsidRPr="00050D28" w:rsidRDefault="00BD2A0C" w:rsidP="00BD2A0C">
            <w:pPr>
              <w:jc w:val="center"/>
              <w:rPr>
                <w:sz w:val="20"/>
                <w:szCs w:val="20"/>
              </w:rPr>
            </w:pPr>
          </w:p>
        </w:tc>
      </w:tr>
      <w:tr w:rsidR="00BD2A0C" w:rsidRPr="00050D28" w14:paraId="67C4E8D3"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AC68C69" w14:textId="77777777" w:rsidR="00BD2A0C" w:rsidRPr="00050D28" w:rsidRDefault="00BD2A0C" w:rsidP="00BD2A0C">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1E0565FF"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026B6E9"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843E939"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573514"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C9C2665"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79BA45"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EBD125"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EC33761"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307441"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7E8D0BC"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9C7E16"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39DD7E6"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9707E75"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BAFF132" w14:textId="77777777" w:rsidR="00BD2A0C" w:rsidRPr="00050D28" w:rsidRDefault="00BD2A0C" w:rsidP="00BD2A0C">
            <w:pPr>
              <w:jc w:val="center"/>
              <w:rPr>
                <w:sz w:val="20"/>
                <w:szCs w:val="20"/>
              </w:rPr>
            </w:pPr>
          </w:p>
        </w:tc>
      </w:tr>
      <w:tr w:rsidR="00BD2A0C" w:rsidRPr="00050D28" w14:paraId="311FCD5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824C271" w14:textId="77777777" w:rsidR="00BD2A0C" w:rsidRPr="00050D28" w:rsidRDefault="00BD2A0C" w:rsidP="00BD2A0C">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05443016"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3F576F6"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AE19356"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ADE0728"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2C57D39"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61B891"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F269BE"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CF7A69"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097E68F"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E74E2AC"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28E1D0"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C6BAFD1"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A44DB2A"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E98A5DD" w14:textId="77777777" w:rsidR="00BD2A0C" w:rsidRPr="00050D28" w:rsidRDefault="00BD2A0C" w:rsidP="00BD2A0C">
            <w:pPr>
              <w:jc w:val="center"/>
              <w:rPr>
                <w:sz w:val="20"/>
                <w:szCs w:val="20"/>
              </w:rPr>
            </w:pPr>
          </w:p>
        </w:tc>
      </w:tr>
      <w:tr w:rsidR="00BD2A0C" w:rsidRPr="00050D28" w14:paraId="6EFBADA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C14D247" w14:textId="77777777" w:rsidR="00BD2A0C" w:rsidRPr="00050D28" w:rsidRDefault="00BD2A0C" w:rsidP="00BD2A0C">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35D3C190" w14:textId="77777777" w:rsidR="00BD2A0C" w:rsidRPr="00050D28" w:rsidRDefault="00BD2A0C" w:rsidP="00BD2A0C">
            <w:pPr>
              <w:jc w:val="center"/>
              <w:rPr>
                <w:sz w:val="20"/>
                <w:szCs w:val="20"/>
              </w:rPr>
            </w:pPr>
            <w:r w:rsidRPr="00050D28">
              <w:rPr>
                <w:sz w:val="20"/>
                <w:szCs w:val="20"/>
              </w:rPr>
              <w:t>6,7</w:t>
            </w:r>
          </w:p>
        </w:tc>
        <w:tc>
          <w:tcPr>
            <w:tcW w:w="992" w:type="dxa"/>
            <w:tcBorders>
              <w:top w:val="single" w:sz="4" w:space="0" w:color="auto"/>
              <w:left w:val="single" w:sz="4" w:space="0" w:color="auto"/>
              <w:bottom w:val="single" w:sz="4" w:space="0" w:color="auto"/>
              <w:right w:val="single" w:sz="4" w:space="0" w:color="auto"/>
            </w:tcBorders>
            <w:noWrap/>
            <w:vAlign w:val="center"/>
          </w:tcPr>
          <w:p w14:paraId="17B58E00" w14:textId="77777777" w:rsidR="00BD2A0C" w:rsidRPr="00050D28" w:rsidRDefault="00BD2A0C" w:rsidP="00BD2A0C">
            <w:pPr>
              <w:jc w:val="center"/>
              <w:rPr>
                <w:sz w:val="20"/>
                <w:szCs w:val="20"/>
              </w:rPr>
            </w:pPr>
            <w:r w:rsidRPr="00050D28">
              <w:rPr>
                <w:sz w:val="20"/>
                <w:szCs w:val="20"/>
              </w:rPr>
              <w:t>1,36</w:t>
            </w:r>
          </w:p>
        </w:tc>
        <w:tc>
          <w:tcPr>
            <w:tcW w:w="709" w:type="dxa"/>
            <w:tcBorders>
              <w:top w:val="single" w:sz="4" w:space="0" w:color="auto"/>
              <w:left w:val="single" w:sz="4" w:space="0" w:color="auto"/>
              <w:bottom w:val="single" w:sz="4" w:space="0" w:color="auto"/>
              <w:right w:val="single" w:sz="4" w:space="0" w:color="auto"/>
            </w:tcBorders>
            <w:noWrap/>
            <w:vAlign w:val="center"/>
          </w:tcPr>
          <w:p w14:paraId="2B1563ED"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A75156"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3E85312"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2C792B6"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541A4B"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81A8B4"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31EC17"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93AFB02"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6BC4E98"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1201960"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77A50F7"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A80EC71" w14:textId="77777777" w:rsidR="00BD2A0C" w:rsidRPr="00050D28" w:rsidRDefault="00BD2A0C" w:rsidP="00BD2A0C">
            <w:pPr>
              <w:jc w:val="center"/>
              <w:rPr>
                <w:sz w:val="20"/>
                <w:szCs w:val="20"/>
              </w:rPr>
            </w:pPr>
          </w:p>
        </w:tc>
      </w:tr>
      <w:tr w:rsidR="00BD2A0C" w:rsidRPr="00050D28" w14:paraId="07758AC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841AA26" w14:textId="77777777" w:rsidR="00BD2A0C" w:rsidRPr="00050D28" w:rsidRDefault="00BD2A0C" w:rsidP="00BD2A0C">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1A293C90"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B05221A" w14:textId="77777777" w:rsidR="00BD2A0C" w:rsidRPr="00050D28" w:rsidRDefault="00BD2A0C" w:rsidP="00BD2A0C">
            <w:pPr>
              <w:jc w:val="center"/>
              <w:rPr>
                <w:sz w:val="20"/>
                <w:szCs w:val="20"/>
              </w:rPr>
            </w:pPr>
            <w:r w:rsidRPr="00050D28">
              <w:rPr>
                <w:sz w:val="20"/>
                <w:szCs w:val="20"/>
              </w:rPr>
              <w:t>1,36</w:t>
            </w:r>
          </w:p>
        </w:tc>
        <w:tc>
          <w:tcPr>
            <w:tcW w:w="709" w:type="dxa"/>
            <w:tcBorders>
              <w:top w:val="single" w:sz="4" w:space="0" w:color="auto"/>
              <w:left w:val="single" w:sz="4" w:space="0" w:color="auto"/>
              <w:bottom w:val="single" w:sz="4" w:space="0" w:color="auto"/>
              <w:right w:val="single" w:sz="4" w:space="0" w:color="auto"/>
            </w:tcBorders>
            <w:noWrap/>
            <w:vAlign w:val="center"/>
          </w:tcPr>
          <w:p w14:paraId="4EFA055A"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AC3997"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22A4546"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AB06C18"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2F8A24"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3D3747A"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228274B"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97819D9"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847D1D"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8C0A5DD"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1A7F185"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2E933D0" w14:textId="77777777" w:rsidR="00BD2A0C" w:rsidRPr="00050D28" w:rsidRDefault="00BD2A0C" w:rsidP="00BD2A0C">
            <w:pPr>
              <w:jc w:val="center"/>
              <w:rPr>
                <w:sz w:val="20"/>
                <w:szCs w:val="20"/>
              </w:rPr>
            </w:pPr>
          </w:p>
        </w:tc>
      </w:tr>
      <w:tr w:rsidR="00BD2A0C" w:rsidRPr="00050D28" w14:paraId="2C6F0C4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358DFEF" w14:textId="77777777" w:rsidR="00BD2A0C" w:rsidRPr="00050D28" w:rsidRDefault="00BD2A0C" w:rsidP="00BD2A0C">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4393BB27"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57F8D27" w14:textId="77777777" w:rsidR="00BD2A0C" w:rsidRPr="00050D28" w:rsidRDefault="00BD2A0C" w:rsidP="00BD2A0C">
            <w:pPr>
              <w:jc w:val="center"/>
              <w:rPr>
                <w:sz w:val="20"/>
                <w:szCs w:val="20"/>
              </w:rPr>
            </w:pPr>
            <w:r w:rsidRPr="00050D28">
              <w:rPr>
                <w:sz w:val="20"/>
                <w:szCs w:val="20"/>
              </w:rPr>
              <w:t>1,26</w:t>
            </w:r>
          </w:p>
        </w:tc>
        <w:tc>
          <w:tcPr>
            <w:tcW w:w="709" w:type="dxa"/>
            <w:tcBorders>
              <w:top w:val="single" w:sz="4" w:space="0" w:color="auto"/>
              <w:left w:val="single" w:sz="4" w:space="0" w:color="auto"/>
              <w:bottom w:val="single" w:sz="4" w:space="0" w:color="auto"/>
              <w:right w:val="single" w:sz="4" w:space="0" w:color="auto"/>
            </w:tcBorders>
            <w:noWrap/>
            <w:vAlign w:val="center"/>
          </w:tcPr>
          <w:p w14:paraId="5956DDAB"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482D46A"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A1BEAE8"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C0F9E9E"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451984"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BF0E28D"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3300FF8"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5E16148"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5DC5DF"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27CD720"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A55BBAC"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60D6F2D" w14:textId="77777777" w:rsidR="00BD2A0C" w:rsidRPr="00050D28" w:rsidRDefault="00BD2A0C" w:rsidP="00BD2A0C">
            <w:pPr>
              <w:jc w:val="center"/>
              <w:rPr>
                <w:sz w:val="20"/>
                <w:szCs w:val="20"/>
              </w:rPr>
            </w:pPr>
          </w:p>
        </w:tc>
      </w:tr>
      <w:tr w:rsidR="00BD2A0C" w:rsidRPr="00050D28" w14:paraId="046D47A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B37E8F3" w14:textId="77777777" w:rsidR="00BD2A0C" w:rsidRPr="00050D28" w:rsidRDefault="00BD2A0C" w:rsidP="00BD2A0C">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AF0793B"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667CD2A" w14:textId="77777777" w:rsidR="00BD2A0C" w:rsidRPr="00050D28" w:rsidRDefault="00BD2A0C" w:rsidP="00BD2A0C">
            <w:pPr>
              <w:jc w:val="center"/>
              <w:rPr>
                <w:sz w:val="20"/>
                <w:szCs w:val="20"/>
              </w:rPr>
            </w:pPr>
            <w:r w:rsidRPr="00050D28">
              <w:rPr>
                <w:sz w:val="20"/>
                <w:szCs w:val="20"/>
              </w:rPr>
              <w:t>0,98</w:t>
            </w:r>
          </w:p>
        </w:tc>
        <w:tc>
          <w:tcPr>
            <w:tcW w:w="709" w:type="dxa"/>
            <w:tcBorders>
              <w:top w:val="single" w:sz="4" w:space="0" w:color="auto"/>
              <w:left w:val="single" w:sz="4" w:space="0" w:color="auto"/>
              <w:bottom w:val="single" w:sz="4" w:space="0" w:color="auto"/>
              <w:right w:val="single" w:sz="4" w:space="0" w:color="auto"/>
            </w:tcBorders>
            <w:noWrap/>
            <w:vAlign w:val="center"/>
          </w:tcPr>
          <w:p w14:paraId="77367A21"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F834D4"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00F9822"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14C3894"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2352B9"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292539"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785E760"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70A4EC0"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17C05C7"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F65797"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E8B33D1"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D4FAB59" w14:textId="77777777" w:rsidR="00BD2A0C" w:rsidRPr="00050D28" w:rsidRDefault="00BD2A0C" w:rsidP="00BD2A0C">
            <w:pPr>
              <w:jc w:val="center"/>
              <w:rPr>
                <w:sz w:val="20"/>
                <w:szCs w:val="20"/>
              </w:rPr>
            </w:pPr>
          </w:p>
        </w:tc>
      </w:tr>
      <w:tr w:rsidR="00BD2A0C" w:rsidRPr="00050D28" w14:paraId="5D6DD55A"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6F63A996" w14:textId="77777777" w:rsidR="00BD2A0C" w:rsidRPr="00050D28" w:rsidRDefault="00BD2A0C" w:rsidP="00BD2A0C">
            <w:pPr>
              <w:rPr>
                <w:sz w:val="20"/>
                <w:szCs w:val="20"/>
              </w:rPr>
            </w:pPr>
            <w:r w:rsidRPr="00050D28">
              <w:rPr>
                <w:sz w:val="20"/>
                <w:szCs w:val="20"/>
              </w:rPr>
              <w:t>Способ рубки – Постепенные чересполосные рубки</w:t>
            </w:r>
          </w:p>
        </w:tc>
      </w:tr>
      <w:tr w:rsidR="00BD2A0C" w:rsidRPr="00050D28" w14:paraId="3D1B6497"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599ED342" w14:textId="77777777" w:rsidR="00BD2A0C" w:rsidRPr="00050D28" w:rsidRDefault="00BD2A0C" w:rsidP="00BD2A0C">
            <w:pPr>
              <w:rPr>
                <w:sz w:val="20"/>
                <w:szCs w:val="20"/>
              </w:rPr>
            </w:pPr>
            <w:r w:rsidRPr="00050D28">
              <w:rPr>
                <w:sz w:val="20"/>
                <w:szCs w:val="20"/>
              </w:rPr>
              <w:t>Хозяйственная секция: Сосновая высокобонитетная</w:t>
            </w:r>
          </w:p>
        </w:tc>
      </w:tr>
      <w:tr w:rsidR="00BD2A0C" w:rsidRPr="00050D28" w14:paraId="357D53C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EEED7FC" w14:textId="77777777" w:rsidR="00BD2A0C" w:rsidRPr="00050D28" w:rsidRDefault="00BD2A0C" w:rsidP="00BD2A0C">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0BE0C44E" w14:textId="77777777" w:rsidR="00BD2A0C" w:rsidRPr="00050D28" w:rsidRDefault="00BD2A0C" w:rsidP="00BD2A0C">
            <w:pPr>
              <w:jc w:val="center"/>
              <w:rPr>
                <w:sz w:val="20"/>
                <w:szCs w:val="20"/>
              </w:rPr>
            </w:pPr>
            <w:r w:rsidRPr="00050D28">
              <w:rPr>
                <w:sz w:val="20"/>
                <w:szCs w:val="20"/>
              </w:rPr>
              <w:t>3760,9</w:t>
            </w:r>
          </w:p>
        </w:tc>
        <w:tc>
          <w:tcPr>
            <w:tcW w:w="992" w:type="dxa"/>
            <w:tcBorders>
              <w:top w:val="single" w:sz="4" w:space="0" w:color="auto"/>
              <w:left w:val="single" w:sz="4" w:space="0" w:color="auto"/>
              <w:bottom w:val="single" w:sz="4" w:space="0" w:color="auto"/>
              <w:right w:val="single" w:sz="4" w:space="0" w:color="auto"/>
            </w:tcBorders>
            <w:noWrap/>
            <w:vAlign w:val="center"/>
          </w:tcPr>
          <w:p w14:paraId="48D78B13" w14:textId="77777777" w:rsidR="00BD2A0C" w:rsidRPr="00050D28" w:rsidRDefault="00BD2A0C" w:rsidP="00BD2A0C">
            <w:pPr>
              <w:jc w:val="center"/>
              <w:rPr>
                <w:sz w:val="20"/>
                <w:szCs w:val="20"/>
              </w:rPr>
            </w:pPr>
            <w:r w:rsidRPr="00050D28">
              <w:rPr>
                <w:sz w:val="20"/>
                <w:szCs w:val="20"/>
              </w:rPr>
              <w:t>931,73</w:t>
            </w:r>
          </w:p>
        </w:tc>
        <w:tc>
          <w:tcPr>
            <w:tcW w:w="709" w:type="dxa"/>
            <w:tcBorders>
              <w:top w:val="single" w:sz="4" w:space="0" w:color="auto"/>
              <w:left w:val="single" w:sz="4" w:space="0" w:color="auto"/>
              <w:bottom w:val="single" w:sz="4" w:space="0" w:color="auto"/>
              <w:right w:val="single" w:sz="4" w:space="0" w:color="auto"/>
            </w:tcBorders>
            <w:noWrap/>
            <w:vAlign w:val="center"/>
          </w:tcPr>
          <w:p w14:paraId="0FFF2E39"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9CFDC6"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0C07031" w14:textId="77777777" w:rsidR="00BD2A0C" w:rsidRPr="00050D28" w:rsidRDefault="00166393" w:rsidP="00BD2A0C">
            <w:pPr>
              <w:jc w:val="center"/>
              <w:rPr>
                <w:sz w:val="20"/>
                <w:szCs w:val="20"/>
              </w:rPr>
            </w:pPr>
            <w:r w:rsidRPr="00050D28">
              <w:rPr>
                <w:sz w:val="20"/>
                <w:szCs w:val="20"/>
              </w:rPr>
              <w:t>4,8</w:t>
            </w:r>
          </w:p>
        </w:tc>
        <w:tc>
          <w:tcPr>
            <w:tcW w:w="850" w:type="dxa"/>
            <w:tcBorders>
              <w:top w:val="single" w:sz="4" w:space="0" w:color="auto"/>
              <w:left w:val="single" w:sz="4" w:space="0" w:color="auto"/>
              <w:bottom w:val="single" w:sz="4" w:space="0" w:color="auto"/>
              <w:right w:val="single" w:sz="4" w:space="0" w:color="auto"/>
            </w:tcBorders>
            <w:noWrap/>
            <w:vAlign w:val="center"/>
          </w:tcPr>
          <w:p w14:paraId="519CEAC8" w14:textId="77777777" w:rsidR="00BD2A0C" w:rsidRPr="00050D28" w:rsidRDefault="00166393" w:rsidP="00BD2A0C">
            <w:pPr>
              <w:jc w:val="center"/>
              <w:rPr>
                <w:sz w:val="20"/>
                <w:szCs w:val="20"/>
              </w:rPr>
            </w:pPr>
            <w:r w:rsidRPr="00050D28">
              <w:rPr>
                <w:sz w:val="20"/>
                <w:szCs w:val="20"/>
              </w:rPr>
              <w:t>1,79</w:t>
            </w:r>
          </w:p>
        </w:tc>
        <w:tc>
          <w:tcPr>
            <w:tcW w:w="851" w:type="dxa"/>
            <w:tcBorders>
              <w:top w:val="single" w:sz="4" w:space="0" w:color="auto"/>
              <w:left w:val="single" w:sz="4" w:space="0" w:color="auto"/>
              <w:bottom w:val="single" w:sz="4" w:space="0" w:color="auto"/>
              <w:right w:val="single" w:sz="4" w:space="0" w:color="auto"/>
            </w:tcBorders>
            <w:noWrap/>
            <w:vAlign w:val="center"/>
          </w:tcPr>
          <w:p w14:paraId="0BE7D27A" w14:textId="77777777" w:rsidR="00BD2A0C" w:rsidRPr="00050D28" w:rsidRDefault="00166393" w:rsidP="00BD2A0C">
            <w:pPr>
              <w:jc w:val="center"/>
              <w:rPr>
                <w:sz w:val="20"/>
                <w:szCs w:val="20"/>
              </w:rPr>
            </w:pPr>
            <w:r w:rsidRPr="00050D28">
              <w:rPr>
                <w:sz w:val="20"/>
                <w:szCs w:val="20"/>
              </w:rPr>
              <w:t>199,7</w:t>
            </w:r>
          </w:p>
        </w:tc>
        <w:tc>
          <w:tcPr>
            <w:tcW w:w="850" w:type="dxa"/>
            <w:tcBorders>
              <w:top w:val="single" w:sz="4" w:space="0" w:color="auto"/>
              <w:left w:val="single" w:sz="4" w:space="0" w:color="auto"/>
              <w:bottom w:val="single" w:sz="4" w:space="0" w:color="auto"/>
              <w:right w:val="single" w:sz="4" w:space="0" w:color="auto"/>
            </w:tcBorders>
            <w:noWrap/>
            <w:vAlign w:val="center"/>
          </w:tcPr>
          <w:p w14:paraId="5782414D" w14:textId="77777777" w:rsidR="00BD2A0C" w:rsidRPr="00050D28" w:rsidRDefault="00166393" w:rsidP="00BD2A0C">
            <w:pPr>
              <w:jc w:val="center"/>
              <w:rPr>
                <w:sz w:val="20"/>
                <w:szCs w:val="20"/>
              </w:rPr>
            </w:pPr>
            <w:r w:rsidRPr="00050D28">
              <w:rPr>
                <w:sz w:val="20"/>
                <w:szCs w:val="20"/>
              </w:rPr>
              <w:t>60,86</w:t>
            </w:r>
          </w:p>
        </w:tc>
        <w:tc>
          <w:tcPr>
            <w:tcW w:w="851" w:type="dxa"/>
            <w:tcBorders>
              <w:top w:val="single" w:sz="4" w:space="0" w:color="auto"/>
              <w:left w:val="single" w:sz="4" w:space="0" w:color="auto"/>
              <w:bottom w:val="single" w:sz="4" w:space="0" w:color="auto"/>
              <w:right w:val="single" w:sz="4" w:space="0" w:color="auto"/>
            </w:tcBorders>
            <w:noWrap/>
            <w:vAlign w:val="center"/>
          </w:tcPr>
          <w:p w14:paraId="3B0FFC8B" w14:textId="77777777" w:rsidR="00BD2A0C" w:rsidRPr="00050D28" w:rsidRDefault="00166393" w:rsidP="00BD2A0C">
            <w:pPr>
              <w:jc w:val="center"/>
              <w:rPr>
                <w:sz w:val="20"/>
                <w:szCs w:val="20"/>
              </w:rPr>
            </w:pPr>
            <w:r w:rsidRPr="00050D28">
              <w:rPr>
                <w:sz w:val="20"/>
                <w:szCs w:val="20"/>
              </w:rPr>
              <w:t>1483,7</w:t>
            </w:r>
          </w:p>
        </w:tc>
        <w:tc>
          <w:tcPr>
            <w:tcW w:w="992" w:type="dxa"/>
            <w:tcBorders>
              <w:top w:val="single" w:sz="4" w:space="0" w:color="auto"/>
              <w:left w:val="single" w:sz="4" w:space="0" w:color="auto"/>
              <w:bottom w:val="single" w:sz="4" w:space="0" w:color="auto"/>
              <w:right w:val="single" w:sz="4" w:space="0" w:color="auto"/>
            </w:tcBorders>
            <w:noWrap/>
            <w:vAlign w:val="center"/>
          </w:tcPr>
          <w:p w14:paraId="6F58249A" w14:textId="77777777" w:rsidR="00BD2A0C" w:rsidRPr="00050D28" w:rsidRDefault="00166393" w:rsidP="00BD2A0C">
            <w:pPr>
              <w:jc w:val="center"/>
              <w:rPr>
                <w:sz w:val="20"/>
                <w:szCs w:val="20"/>
              </w:rPr>
            </w:pPr>
            <w:r w:rsidRPr="00050D28">
              <w:rPr>
                <w:sz w:val="20"/>
                <w:szCs w:val="20"/>
              </w:rPr>
              <w:t>411,11</w:t>
            </w:r>
          </w:p>
        </w:tc>
        <w:tc>
          <w:tcPr>
            <w:tcW w:w="851" w:type="dxa"/>
            <w:tcBorders>
              <w:top w:val="single" w:sz="4" w:space="0" w:color="auto"/>
              <w:left w:val="single" w:sz="4" w:space="0" w:color="auto"/>
              <w:bottom w:val="single" w:sz="4" w:space="0" w:color="auto"/>
              <w:right w:val="single" w:sz="4" w:space="0" w:color="auto"/>
            </w:tcBorders>
            <w:noWrap/>
            <w:vAlign w:val="center"/>
          </w:tcPr>
          <w:p w14:paraId="23812C6C" w14:textId="77777777" w:rsidR="00BD2A0C" w:rsidRPr="00050D28" w:rsidRDefault="00166393" w:rsidP="00BD2A0C">
            <w:pPr>
              <w:jc w:val="center"/>
              <w:rPr>
                <w:sz w:val="20"/>
                <w:szCs w:val="20"/>
              </w:rPr>
            </w:pPr>
            <w:r w:rsidRPr="00050D28">
              <w:rPr>
                <w:sz w:val="20"/>
                <w:szCs w:val="20"/>
              </w:rPr>
              <w:t>1438,9</w:t>
            </w:r>
          </w:p>
        </w:tc>
        <w:tc>
          <w:tcPr>
            <w:tcW w:w="850" w:type="dxa"/>
            <w:tcBorders>
              <w:top w:val="single" w:sz="4" w:space="0" w:color="auto"/>
              <w:left w:val="single" w:sz="4" w:space="0" w:color="auto"/>
              <w:bottom w:val="single" w:sz="4" w:space="0" w:color="auto"/>
              <w:right w:val="single" w:sz="4" w:space="0" w:color="auto"/>
            </w:tcBorders>
            <w:noWrap/>
            <w:vAlign w:val="center"/>
          </w:tcPr>
          <w:p w14:paraId="2D91E41B" w14:textId="77777777" w:rsidR="00BD2A0C" w:rsidRPr="00050D28" w:rsidRDefault="00166393" w:rsidP="00BD2A0C">
            <w:pPr>
              <w:jc w:val="center"/>
              <w:rPr>
                <w:sz w:val="20"/>
                <w:szCs w:val="20"/>
              </w:rPr>
            </w:pPr>
            <w:r w:rsidRPr="00050D28">
              <w:rPr>
                <w:sz w:val="20"/>
                <w:szCs w:val="20"/>
              </w:rPr>
              <w:t>339,75</w:t>
            </w:r>
          </w:p>
        </w:tc>
        <w:tc>
          <w:tcPr>
            <w:tcW w:w="849" w:type="dxa"/>
            <w:tcBorders>
              <w:top w:val="single" w:sz="4" w:space="0" w:color="auto"/>
              <w:left w:val="single" w:sz="4" w:space="0" w:color="auto"/>
              <w:bottom w:val="single" w:sz="4" w:space="0" w:color="auto"/>
              <w:right w:val="single" w:sz="4" w:space="0" w:color="auto"/>
            </w:tcBorders>
            <w:noWrap/>
            <w:vAlign w:val="center"/>
          </w:tcPr>
          <w:p w14:paraId="50E8B47A" w14:textId="77777777" w:rsidR="00BD2A0C" w:rsidRPr="00050D28" w:rsidRDefault="00166393" w:rsidP="00BD2A0C">
            <w:pPr>
              <w:jc w:val="center"/>
              <w:rPr>
                <w:sz w:val="20"/>
                <w:szCs w:val="20"/>
              </w:rPr>
            </w:pPr>
            <w:r w:rsidRPr="00050D28">
              <w:rPr>
                <w:sz w:val="20"/>
                <w:szCs w:val="20"/>
              </w:rPr>
              <w:t>633,8</w:t>
            </w:r>
          </w:p>
        </w:tc>
        <w:tc>
          <w:tcPr>
            <w:tcW w:w="847" w:type="dxa"/>
            <w:tcBorders>
              <w:top w:val="single" w:sz="4" w:space="0" w:color="auto"/>
              <w:left w:val="single" w:sz="4" w:space="0" w:color="auto"/>
              <w:bottom w:val="single" w:sz="4" w:space="0" w:color="auto"/>
              <w:right w:val="single" w:sz="4" w:space="0" w:color="auto"/>
            </w:tcBorders>
            <w:noWrap/>
            <w:vAlign w:val="center"/>
          </w:tcPr>
          <w:p w14:paraId="0A608FE7" w14:textId="77777777" w:rsidR="00BD2A0C" w:rsidRPr="00050D28" w:rsidRDefault="00166393" w:rsidP="00BD2A0C">
            <w:pPr>
              <w:jc w:val="center"/>
              <w:rPr>
                <w:sz w:val="20"/>
                <w:szCs w:val="20"/>
              </w:rPr>
            </w:pPr>
            <w:r w:rsidRPr="00050D28">
              <w:rPr>
                <w:sz w:val="20"/>
                <w:szCs w:val="20"/>
              </w:rPr>
              <w:t>118,23</w:t>
            </w:r>
          </w:p>
        </w:tc>
      </w:tr>
      <w:tr w:rsidR="00BD2A0C" w:rsidRPr="00050D28" w14:paraId="3D7F7B1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402EDDA" w14:textId="77777777" w:rsidR="00BD2A0C" w:rsidRPr="00050D28" w:rsidRDefault="00BD2A0C" w:rsidP="00BD2A0C">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1F6B9CC3"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E69B323" w14:textId="77777777" w:rsidR="00BD2A0C" w:rsidRPr="00050D28" w:rsidRDefault="00166393" w:rsidP="00BD2A0C">
            <w:pPr>
              <w:jc w:val="center"/>
              <w:rPr>
                <w:sz w:val="20"/>
                <w:szCs w:val="20"/>
              </w:rPr>
            </w:pPr>
            <w:r w:rsidRPr="00050D28">
              <w:rPr>
                <w:sz w:val="20"/>
                <w:szCs w:val="20"/>
              </w:rPr>
              <w:t>33</w:t>
            </w:r>
          </w:p>
        </w:tc>
        <w:tc>
          <w:tcPr>
            <w:tcW w:w="709" w:type="dxa"/>
            <w:tcBorders>
              <w:top w:val="single" w:sz="4" w:space="0" w:color="auto"/>
              <w:left w:val="single" w:sz="4" w:space="0" w:color="auto"/>
              <w:bottom w:val="single" w:sz="4" w:space="0" w:color="auto"/>
              <w:right w:val="single" w:sz="4" w:space="0" w:color="auto"/>
            </w:tcBorders>
            <w:noWrap/>
            <w:vAlign w:val="center"/>
          </w:tcPr>
          <w:p w14:paraId="380A3ECD"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180653"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0B7A5C6"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05F6E13"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0EC43D"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8B433B"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9F1DED"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94BF1B9"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854450"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09A7F71"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217C561"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4FBDDF9" w14:textId="77777777" w:rsidR="00BD2A0C" w:rsidRPr="00050D28" w:rsidRDefault="00BD2A0C" w:rsidP="00BD2A0C">
            <w:pPr>
              <w:jc w:val="center"/>
              <w:rPr>
                <w:sz w:val="20"/>
                <w:szCs w:val="20"/>
              </w:rPr>
            </w:pPr>
          </w:p>
        </w:tc>
      </w:tr>
      <w:tr w:rsidR="00BD2A0C" w:rsidRPr="00050D28" w14:paraId="0E623BC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EA1EED4" w14:textId="77777777" w:rsidR="00BD2A0C" w:rsidRPr="00050D28" w:rsidRDefault="00BD2A0C" w:rsidP="00BD2A0C">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0554342E"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A62712D" w14:textId="77777777" w:rsidR="00BD2A0C" w:rsidRPr="00050D28" w:rsidRDefault="00166393" w:rsidP="00BD2A0C">
            <w:pPr>
              <w:jc w:val="center"/>
              <w:rPr>
                <w:sz w:val="20"/>
                <w:szCs w:val="20"/>
              </w:rPr>
            </w:pPr>
            <w:r w:rsidRPr="00050D28">
              <w:rPr>
                <w:sz w:val="20"/>
                <w:szCs w:val="20"/>
              </w:rPr>
              <w:t>307,47</w:t>
            </w:r>
          </w:p>
        </w:tc>
        <w:tc>
          <w:tcPr>
            <w:tcW w:w="709" w:type="dxa"/>
            <w:tcBorders>
              <w:top w:val="single" w:sz="4" w:space="0" w:color="auto"/>
              <w:left w:val="single" w:sz="4" w:space="0" w:color="auto"/>
              <w:bottom w:val="single" w:sz="4" w:space="0" w:color="auto"/>
              <w:right w:val="single" w:sz="4" w:space="0" w:color="auto"/>
            </w:tcBorders>
            <w:noWrap/>
            <w:vAlign w:val="center"/>
          </w:tcPr>
          <w:p w14:paraId="7D9C821E"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38B0A1"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1DD1AE2"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A5D1676"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03375D9"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13CDC86"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6E4E096"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588C784"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5AD172"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21C89F"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91A5D2B"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375198F" w14:textId="77777777" w:rsidR="00BD2A0C" w:rsidRPr="00050D28" w:rsidRDefault="00BD2A0C" w:rsidP="00BD2A0C">
            <w:pPr>
              <w:jc w:val="center"/>
              <w:rPr>
                <w:sz w:val="20"/>
                <w:szCs w:val="20"/>
              </w:rPr>
            </w:pPr>
          </w:p>
        </w:tc>
      </w:tr>
      <w:tr w:rsidR="00BD2A0C" w:rsidRPr="00050D28" w14:paraId="2249BDD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99ADC16" w14:textId="77777777" w:rsidR="00BD2A0C" w:rsidRPr="00050D28" w:rsidRDefault="00BD2A0C" w:rsidP="00BD2A0C">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74FA1FB1"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A9EB220" w14:textId="77777777" w:rsidR="00BD2A0C" w:rsidRPr="00050D28" w:rsidRDefault="00166393" w:rsidP="00BD2A0C">
            <w:pPr>
              <w:jc w:val="center"/>
              <w:rPr>
                <w:sz w:val="20"/>
                <w:szCs w:val="20"/>
              </w:rPr>
            </w:pPr>
            <w:r w:rsidRPr="00050D28">
              <w:rPr>
                <w:sz w:val="20"/>
                <w:szCs w:val="20"/>
              </w:rPr>
              <w:t>20</w:t>
            </w:r>
          </w:p>
        </w:tc>
        <w:tc>
          <w:tcPr>
            <w:tcW w:w="709" w:type="dxa"/>
            <w:tcBorders>
              <w:top w:val="single" w:sz="4" w:space="0" w:color="auto"/>
              <w:left w:val="single" w:sz="4" w:space="0" w:color="auto"/>
              <w:bottom w:val="single" w:sz="4" w:space="0" w:color="auto"/>
              <w:right w:val="single" w:sz="4" w:space="0" w:color="auto"/>
            </w:tcBorders>
            <w:noWrap/>
            <w:vAlign w:val="center"/>
          </w:tcPr>
          <w:p w14:paraId="752453F5"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B5D225"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34B9DE6"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6F54CD5"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B915DC6"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2C738F7"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E132E0"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D69785E"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23B8271"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0081026"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0607F9D"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10C5C9D" w14:textId="77777777" w:rsidR="00BD2A0C" w:rsidRPr="00050D28" w:rsidRDefault="00BD2A0C" w:rsidP="00BD2A0C">
            <w:pPr>
              <w:jc w:val="center"/>
              <w:rPr>
                <w:sz w:val="20"/>
                <w:szCs w:val="20"/>
              </w:rPr>
            </w:pPr>
          </w:p>
        </w:tc>
      </w:tr>
      <w:tr w:rsidR="00BD2A0C" w:rsidRPr="00050D28" w14:paraId="0F00EBC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203C76A" w14:textId="77777777" w:rsidR="00BD2A0C" w:rsidRPr="00050D28" w:rsidRDefault="00BD2A0C" w:rsidP="00BD2A0C">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605D3F2" w14:textId="77777777" w:rsidR="00BD2A0C" w:rsidRPr="00050D28" w:rsidRDefault="00166393" w:rsidP="00BD2A0C">
            <w:pPr>
              <w:jc w:val="center"/>
              <w:rPr>
                <w:sz w:val="20"/>
                <w:szCs w:val="20"/>
              </w:rPr>
            </w:pPr>
            <w:r w:rsidRPr="00050D28">
              <w:rPr>
                <w:sz w:val="20"/>
                <w:szCs w:val="20"/>
              </w:rPr>
              <w:t>188,0</w:t>
            </w:r>
          </w:p>
        </w:tc>
        <w:tc>
          <w:tcPr>
            <w:tcW w:w="992" w:type="dxa"/>
            <w:tcBorders>
              <w:top w:val="single" w:sz="4" w:space="0" w:color="auto"/>
              <w:left w:val="single" w:sz="4" w:space="0" w:color="auto"/>
              <w:bottom w:val="single" w:sz="4" w:space="0" w:color="auto"/>
              <w:right w:val="single" w:sz="4" w:space="0" w:color="auto"/>
            </w:tcBorders>
            <w:noWrap/>
            <w:vAlign w:val="center"/>
          </w:tcPr>
          <w:p w14:paraId="08A0CBBA" w14:textId="77777777" w:rsidR="00BD2A0C" w:rsidRPr="00050D28" w:rsidRDefault="00166393" w:rsidP="00BD2A0C">
            <w:pPr>
              <w:jc w:val="center"/>
              <w:rPr>
                <w:sz w:val="20"/>
                <w:szCs w:val="20"/>
              </w:rPr>
            </w:pPr>
            <w:r w:rsidRPr="00050D28">
              <w:rPr>
                <w:sz w:val="20"/>
                <w:szCs w:val="20"/>
              </w:rPr>
              <w:t>15,37</w:t>
            </w:r>
          </w:p>
        </w:tc>
        <w:tc>
          <w:tcPr>
            <w:tcW w:w="709" w:type="dxa"/>
            <w:tcBorders>
              <w:top w:val="single" w:sz="4" w:space="0" w:color="auto"/>
              <w:left w:val="single" w:sz="4" w:space="0" w:color="auto"/>
              <w:bottom w:val="single" w:sz="4" w:space="0" w:color="auto"/>
              <w:right w:val="single" w:sz="4" w:space="0" w:color="auto"/>
            </w:tcBorders>
            <w:noWrap/>
            <w:vAlign w:val="center"/>
          </w:tcPr>
          <w:p w14:paraId="1BB45CC3"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1577589"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344FAA9"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85102D4"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6E66C42"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D419BC"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3EC2181"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4CE3465"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BCDB10"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92CBC86"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4490DA4"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19CFF74" w14:textId="77777777" w:rsidR="00BD2A0C" w:rsidRPr="00050D28" w:rsidRDefault="00BD2A0C" w:rsidP="00BD2A0C">
            <w:pPr>
              <w:jc w:val="center"/>
              <w:rPr>
                <w:sz w:val="20"/>
                <w:szCs w:val="20"/>
              </w:rPr>
            </w:pPr>
          </w:p>
        </w:tc>
      </w:tr>
      <w:tr w:rsidR="00BD2A0C" w:rsidRPr="00050D28" w14:paraId="73FDBF5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1629EBE" w14:textId="77777777" w:rsidR="00BD2A0C" w:rsidRPr="00050D28" w:rsidRDefault="00BD2A0C" w:rsidP="00BD2A0C">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F70AA41"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040412E" w14:textId="77777777" w:rsidR="00BD2A0C" w:rsidRPr="00050D28" w:rsidRDefault="00166393" w:rsidP="00BD2A0C">
            <w:pPr>
              <w:jc w:val="center"/>
              <w:rPr>
                <w:sz w:val="20"/>
                <w:szCs w:val="20"/>
              </w:rPr>
            </w:pPr>
            <w:r w:rsidRPr="00050D28">
              <w:rPr>
                <w:sz w:val="20"/>
                <w:szCs w:val="20"/>
              </w:rPr>
              <w:t>15,37</w:t>
            </w:r>
          </w:p>
        </w:tc>
        <w:tc>
          <w:tcPr>
            <w:tcW w:w="709" w:type="dxa"/>
            <w:tcBorders>
              <w:top w:val="single" w:sz="4" w:space="0" w:color="auto"/>
              <w:left w:val="single" w:sz="4" w:space="0" w:color="auto"/>
              <w:bottom w:val="single" w:sz="4" w:space="0" w:color="auto"/>
              <w:right w:val="single" w:sz="4" w:space="0" w:color="auto"/>
            </w:tcBorders>
            <w:noWrap/>
            <w:vAlign w:val="center"/>
          </w:tcPr>
          <w:p w14:paraId="0C1132B8"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D36861"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B58192B"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CA6ED9" w14:textId="77777777" w:rsidR="00BD2A0C" w:rsidRPr="00050D28" w:rsidRDefault="00166393" w:rsidP="00BD2A0C">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4A0B47C8"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CDB267" w14:textId="77777777" w:rsidR="00BD2A0C" w:rsidRPr="00050D28" w:rsidRDefault="00166393" w:rsidP="00BD2A0C">
            <w:pPr>
              <w:jc w:val="center"/>
              <w:rPr>
                <w:sz w:val="20"/>
                <w:szCs w:val="20"/>
              </w:rPr>
            </w:pPr>
            <w:r w:rsidRPr="00050D28">
              <w:rPr>
                <w:sz w:val="20"/>
                <w:szCs w:val="20"/>
              </w:rPr>
              <w:t>1,00</w:t>
            </w:r>
          </w:p>
        </w:tc>
        <w:tc>
          <w:tcPr>
            <w:tcW w:w="851" w:type="dxa"/>
            <w:tcBorders>
              <w:top w:val="single" w:sz="4" w:space="0" w:color="auto"/>
              <w:left w:val="single" w:sz="4" w:space="0" w:color="auto"/>
              <w:bottom w:val="single" w:sz="4" w:space="0" w:color="auto"/>
              <w:right w:val="single" w:sz="4" w:space="0" w:color="auto"/>
            </w:tcBorders>
            <w:noWrap/>
            <w:vAlign w:val="center"/>
          </w:tcPr>
          <w:p w14:paraId="4741DEBA"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50A6015" w14:textId="77777777" w:rsidR="00BD2A0C" w:rsidRPr="00050D28" w:rsidRDefault="00166393" w:rsidP="00BD2A0C">
            <w:pPr>
              <w:jc w:val="center"/>
              <w:rPr>
                <w:sz w:val="20"/>
                <w:szCs w:val="20"/>
              </w:rPr>
            </w:pPr>
            <w:r w:rsidRPr="00050D28">
              <w:rPr>
                <w:sz w:val="20"/>
                <w:szCs w:val="20"/>
              </w:rPr>
              <w:t>6,78</w:t>
            </w:r>
          </w:p>
        </w:tc>
        <w:tc>
          <w:tcPr>
            <w:tcW w:w="851" w:type="dxa"/>
            <w:tcBorders>
              <w:top w:val="single" w:sz="4" w:space="0" w:color="auto"/>
              <w:left w:val="single" w:sz="4" w:space="0" w:color="auto"/>
              <w:bottom w:val="single" w:sz="4" w:space="0" w:color="auto"/>
              <w:right w:val="single" w:sz="4" w:space="0" w:color="auto"/>
            </w:tcBorders>
            <w:noWrap/>
            <w:vAlign w:val="center"/>
          </w:tcPr>
          <w:p w14:paraId="3A14EFA7"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3AB455" w14:textId="77777777" w:rsidR="00BD2A0C" w:rsidRPr="00050D28" w:rsidRDefault="00166393" w:rsidP="00BD2A0C">
            <w:pPr>
              <w:jc w:val="center"/>
              <w:rPr>
                <w:sz w:val="20"/>
                <w:szCs w:val="20"/>
              </w:rPr>
            </w:pPr>
            <w:r w:rsidRPr="00050D28">
              <w:rPr>
                <w:sz w:val="20"/>
                <w:szCs w:val="20"/>
              </w:rPr>
              <w:t>5,61</w:t>
            </w:r>
          </w:p>
        </w:tc>
        <w:tc>
          <w:tcPr>
            <w:tcW w:w="849" w:type="dxa"/>
            <w:tcBorders>
              <w:top w:val="single" w:sz="4" w:space="0" w:color="auto"/>
              <w:left w:val="single" w:sz="4" w:space="0" w:color="auto"/>
              <w:bottom w:val="single" w:sz="4" w:space="0" w:color="auto"/>
              <w:right w:val="single" w:sz="4" w:space="0" w:color="auto"/>
            </w:tcBorders>
            <w:noWrap/>
            <w:vAlign w:val="center"/>
          </w:tcPr>
          <w:p w14:paraId="7724F279"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F7704BD" w14:textId="77777777" w:rsidR="00BD2A0C" w:rsidRPr="00050D28" w:rsidRDefault="00166393" w:rsidP="00BD2A0C">
            <w:pPr>
              <w:jc w:val="center"/>
              <w:rPr>
                <w:sz w:val="20"/>
                <w:szCs w:val="20"/>
              </w:rPr>
            </w:pPr>
            <w:r w:rsidRPr="00050D28">
              <w:rPr>
                <w:sz w:val="20"/>
                <w:szCs w:val="20"/>
              </w:rPr>
              <w:t>1,95</w:t>
            </w:r>
          </w:p>
        </w:tc>
      </w:tr>
      <w:tr w:rsidR="00BD2A0C" w:rsidRPr="00050D28" w14:paraId="0B7B59B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8A36AE3" w14:textId="77777777" w:rsidR="00BD2A0C" w:rsidRPr="00050D28" w:rsidRDefault="00BD2A0C" w:rsidP="00BD2A0C">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60487C7A"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7DC3161" w14:textId="77777777" w:rsidR="00BD2A0C" w:rsidRPr="00050D28" w:rsidRDefault="00166393" w:rsidP="00BD2A0C">
            <w:pPr>
              <w:jc w:val="center"/>
              <w:rPr>
                <w:sz w:val="20"/>
                <w:szCs w:val="20"/>
              </w:rPr>
            </w:pPr>
            <w:r w:rsidRPr="00050D28">
              <w:rPr>
                <w:sz w:val="20"/>
                <w:szCs w:val="20"/>
              </w:rPr>
              <w:t>14,12</w:t>
            </w:r>
          </w:p>
        </w:tc>
        <w:tc>
          <w:tcPr>
            <w:tcW w:w="709" w:type="dxa"/>
            <w:tcBorders>
              <w:top w:val="single" w:sz="4" w:space="0" w:color="auto"/>
              <w:left w:val="single" w:sz="4" w:space="0" w:color="auto"/>
              <w:bottom w:val="single" w:sz="4" w:space="0" w:color="auto"/>
              <w:right w:val="single" w:sz="4" w:space="0" w:color="auto"/>
            </w:tcBorders>
            <w:noWrap/>
            <w:vAlign w:val="center"/>
          </w:tcPr>
          <w:p w14:paraId="355F4702"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333D95E"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726A31F"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04CAA0A" w14:textId="77777777" w:rsidR="00BD2A0C" w:rsidRPr="00050D28" w:rsidRDefault="00166393" w:rsidP="00BD2A0C">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582409F0"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9E20E3" w14:textId="77777777" w:rsidR="00BD2A0C" w:rsidRPr="00050D28" w:rsidRDefault="00166393" w:rsidP="00BD2A0C">
            <w:pPr>
              <w:jc w:val="center"/>
              <w:rPr>
                <w:sz w:val="20"/>
                <w:szCs w:val="20"/>
              </w:rPr>
            </w:pPr>
            <w:r w:rsidRPr="00050D28">
              <w:rPr>
                <w:sz w:val="20"/>
                <w:szCs w:val="20"/>
              </w:rPr>
              <w:t>0,92</w:t>
            </w:r>
          </w:p>
        </w:tc>
        <w:tc>
          <w:tcPr>
            <w:tcW w:w="851" w:type="dxa"/>
            <w:tcBorders>
              <w:top w:val="single" w:sz="4" w:space="0" w:color="auto"/>
              <w:left w:val="single" w:sz="4" w:space="0" w:color="auto"/>
              <w:bottom w:val="single" w:sz="4" w:space="0" w:color="auto"/>
              <w:right w:val="single" w:sz="4" w:space="0" w:color="auto"/>
            </w:tcBorders>
            <w:noWrap/>
            <w:vAlign w:val="center"/>
          </w:tcPr>
          <w:p w14:paraId="4260A976"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151FD98" w14:textId="77777777" w:rsidR="00BD2A0C" w:rsidRPr="00050D28" w:rsidRDefault="00166393" w:rsidP="00BD2A0C">
            <w:pPr>
              <w:jc w:val="center"/>
              <w:rPr>
                <w:sz w:val="20"/>
                <w:szCs w:val="20"/>
              </w:rPr>
            </w:pPr>
            <w:r w:rsidRPr="00050D28">
              <w:rPr>
                <w:sz w:val="20"/>
                <w:szCs w:val="20"/>
              </w:rPr>
              <w:t>6,23</w:t>
            </w:r>
          </w:p>
        </w:tc>
        <w:tc>
          <w:tcPr>
            <w:tcW w:w="851" w:type="dxa"/>
            <w:tcBorders>
              <w:top w:val="single" w:sz="4" w:space="0" w:color="auto"/>
              <w:left w:val="single" w:sz="4" w:space="0" w:color="auto"/>
              <w:bottom w:val="single" w:sz="4" w:space="0" w:color="auto"/>
              <w:right w:val="single" w:sz="4" w:space="0" w:color="auto"/>
            </w:tcBorders>
            <w:noWrap/>
            <w:vAlign w:val="center"/>
          </w:tcPr>
          <w:p w14:paraId="117A6F03"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10181CF" w14:textId="77777777" w:rsidR="00BD2A0C" w:rsidRPr="00050D28" w:rsidRDefault="00166393" w:rsidP="00BD2A0C">
            <w:pPr>
              <w:jc w:val="center"/>
              <w:rPr>
                <w:sz w:val="20"/>
                <w:szCs w:val="20"/>
              </w:rPr>
            </w:pPr>
            <w:r w:rsidRPr="00050D28">
              <w:rPr>
                <w:sz w:val="20"/>
                <w:szCs w:val="20"/>
              </w:rPr>
              <w:t>5,15</w:t>
            </w:r>
          </w:p>
        </w:tc>
        <w:tc>
          <w:tcPr>
            <w:tcW w:w="849" w:type="dxa"/>
            <w:tcBorders>
              <w:top w:val="single" w:sz="4" w:space="0" w:color="auto"/>
              <w:left w:val="single" w:sz="4" w:space="0" w:color="auto"/>
              <w:bottom w:val="single" w:sz="4" w:space="0" w:color="auto"/>
              <w:right w:val="single" w:sz="4" w:space="0" w:color="auto"/>
            </w:tcBorders>
            <w:noWrap/>
            <w:vAlign w:val="center"/>
          </w:tcPr>
          <w:p w14:paraId="51DDB31F"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12D8CB2" w14:textId="77777777" w:rsidR="00BD2A0C" w:rsidRPr="00050D28" w:rsidRDefault="00166393" w:rsidP="00BD2A0C">
            <w:pPr>
              <w:jc w:val="center"/>
              <w:rPr>
                <w:sz w:val="20"/>
                <w:szCs w:val="20"/>
              </w:rPr>
            </w:pPr>
            <w:r w:rsidRPr="00050D28">
              <w:rPr>
                <w:sz w:val="20"/>
                <w:szCs w:val="20"/>
              </w:rPr>
              <w:t>1,79</w:t>
            </w:r>
          </w:p>
        </w:tc>
      </w:tr>
      <w:tr w:rsidR="00BD2A0C" w:rsidRPr="00050D28" w14:paraId="09B62BA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62E6FAB" w14:textId="77777777" w:rsidR="00BD2A0C" w:rsidRPr="00050D28" w:rsidRDefault="00BD2A0C" w:rsidP="00BD2A0C">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E7EBBF4"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EFD4866" w14:textId="77777777" w:rsidR="00BD2A0C" w:rsidRPr="00050D28" w:rsidRDefault="00166393" w:rsidP="00BD2A0C">
            <w:pPr>
              <w:jc w:val="center"/>
              <w:rPr>
                <w:sz w:val="20"/>
                <w:szCs w:val="20"/>
              </w:rPr>
            </w:pPr>
            <w:r w:rsidRPr="00050D28">
              <w:rPr>
                <w:sz w:val="20"/>
                <w:szCs w:val="20"/>
              </w:rPr>
              <w:t>12,55</w:t>
            </w:r>
          </w:p>
        </w:tc>
        <w:tc>
          <w:tcPr>
            <w:tcW w:w="709" w:type="dxa"/>
            <w:tcBorders>
              <w:top w:val="single" w:sz="4" w:space="0" w:color="auto"/>
              <w:left w:val="single" w:sz="4" w:space="0" w:color="auto"/>
              <w:bottom w:val="single" w:sz="4" w:space="0" w:color="auto"/>
              <w:right w:val="single" w:sz="4" w:space="0" w:color="auto"/>
            </w:tcBorders>
            <w:noWrap/>
            <w:vAlign w:val="center"/>
          </w:tcPr>
          <w:p w14:paraId="45CF32D7"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DE4E61"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371A4C6"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CB08FB" w14:textId="77777777" w:rsidR="00BD2A0C" w:rsidRPr="00050D28" w:rsidRDefault="00166393" w:rsidP="00BD2A0C">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7D248934"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DB09230" w14:textId="77777777" w:rsidR="00BD2A0C" w:rsidRPr="00050D28" w:rsidRDefault="00166393" w:rsidP="00BD2A0C">
            <w:pPr>
              <w:jc w:val="center"/>
              <w:rPr>
                <w:sz w:val="20"/>
                <w:szCs w:val="20"/>
              </w:rPr>
            </w:pPr>
            <w:r w:rsidRPr="00050D28">
              <w:rPr>
                <w:sz w:val="20"/>
                <w:szCs w:val="20"/>
              </w:rPr>
              <w:t>0,83</w:t>
            </w:r>
          </w:p>
        </w:tc>
        <w:tc>
          <w:tcPr>
            <w:tcW w:w="851" w:type="dxa"/>
            <w:tcBorders>
              <w:top w:val="single" w:sz="4" w:space="0" w:color="auto"/>
              <w:left w:val="single" w:sz="4" w:space="0" w:color="auto"/>
              <w:bottom w:val="single" w:sz="4" w:space="0" w:color="auto"/>
              <w:right w:val="single" w:sz="4" w:space="0" w:color="auto"/>
            </w:tcBorders>
            <w:noWrap/>
            <w:vAlign w:val="center"/>
          </w:tcPr>
          <w:p w14:paraId="79E536D7"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975DC99" w14:textId="77777777" w:rsidR="00BD2A0C" w:rsidRPr="00050D28" w:rsidRDefault="00166393" w:rsidP="00BD2A0C">
            <w:pPr>
              <w:jc w:val="center"/>
              <w:rPr>
                <w:sz w:val="20"/>
                <w:szCs w:val="20"/>
              </w:rPr>
            </w:pPr>
            <w:r w:rsidRPr="00050D28">
              <w:rPr>
                <w:sz w:val="20"/>
                <w:szCs w:val="20"/>
              </w:rPr>
              <w:t>5,58</w:t>
            </w:r>
          </w:p>
        </w:tc>
        <w:tc>
          <w:tcPr>
            <w:tcW w:w="851" w:type="dxa"/>
            <w:tcBorders>
              <w:top w:val="single" w:sz="4" w:space="0" w:color="auto"/>
              <w:left w:val="single" w:sz="4" w:space="0" w:color="auto"/>
              <w:bottom w:val="single" w:sz="4" w:space="0" w:color="auto"/>
              <w:right w:val="single" w:sz="4" w:space="0" w:color="auto"/>
            </w:tcBorders>
            <w:noWrap/>
            <w:vAlign w:val="center"/>
          </w:tcPr>
          <w:p w14:paraId="699CDB95"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1A0C296" w14:textId="77777777" w:rsidR="00BD2A0C" w:rsidRPr="00050D28" w:rsidRDefault="00166393" w:rsidP="00BD2A0C">
            <w:pPr>
              <w:jc w:val="center"/>
              <w:rPr>
                <w:sz w:val="20"/>
                <w:szCs w:val="20"/>
              </w:rPr>
            </w:pPr>
            <w:r w:rsidRPr="00050D28">
              <w:rPr>
                <w:sz w:val="20"/>
                <w:szCs w:val="20"/>
              </w:rPr>
              <w:t>4,55</w:t>
            </w:r>
          </w:p>
        </w:tc>
        <w:tc>
          <w:tcPr>
            <w:tcW w:w="849" w:type="dxa"/>
            <w:tcBorders>
              <w:top w:val="single" w:sz="4" w:space="0" w:color="auto"/>
              <w:left w:val="single" w:sz="4" w:space="0" w:color="auto"/>
              <w:bottom w:val="single" w:sz="4" w:space="0" w:color="auto"/>
              <w:right w:val="single" w:sz="4" w:space="0" w:color="auto"/>
            </w:tcBorders>
            <w:noWrap/>
            <w:vAlign w:val="center"/>
          </w:tcPr>
          <w:p w14:paraId="4F55DE11"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C350965" w14:textId="77777777" w:rsidR="00BD2A0C" w:rsidRPr="00050D28" w:rsidRDefault="00166393" w:rsidP="00BD2A0C">
            <w:pPr>
              <w:jc w:val="center"/>
              <w:rPr>
                <w:sz w:val="20"/>
                <w:szCs w:val="20"/>
              </w:rPr>
            </w:pPr>
            <w:r w:rsidRPr="00050D28">
              <w:rPr>
                <w:sz w:val="20"/>
                <w:szCs w:val="20"/>
              </w:rPr>
              <w:t>1,57</w:t>
            </w:r>
          </w:p>
        </w:tc>
      </w:tr>
      <w:tr w:rsidR="00BD2A0C" w:rsidRPr="00050D28" w14:paraId="4876A095"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CB575D8" w14:textId="77777777" w:rsidR="00BD2A0C" w:rsidRPr="00050D28" w:rsidRDefault="00166393" w:rsidP="00166393">
            <w:pPr>
              <w:rPr>
                <w:sz w:val="20"/>
                <w:szCs w:val="20"/>
              </w:rPr>
            </w:pPr>
            <w:r w:rsidRPr="00050D28">
              <w:rPr>
                <w:sz w:val="20"/>
                <w:szCs w:val="20"/>
              </w:rPr>
              <w:t xml:space="preserve">Хозяйственная секция: </w:t>
            </w:r>
            <w:r w:rsidR="0050633D" w:rsidRPr="00050D28">
              <w:rPr>
                <w:sz w:val="20"/>
                <w:szCs w:val="20"/>
              </w:rPr>
              <w:t>Сосно</w:t>
            </w:r>
            <w:r w:rsidRPr="00050D28">
              <w:rPr>
                <w:sz w:val="20"/>
                <w:szCs w:val="20"/>
              </w:rPr>
              <w:t>вая низкобонитетная</w:t>
            </w:r>
          </w:p>
        </w:tc>
      </w:tr>
      <w:tr w:rsidR="00BD2A0C" w:rsidRPr="00050D28" w14:paraId="3DD15EB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9FB480D" w14:textId="77777777" w:rsidR="00BD2A0C" w:rsidRPr="00050D28" w:rsidRDefault="00BD2A0C" w:rsidP="00BD2A0C">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0807DEFC" w14:textId="77777777" w:rsidR="00BD2A0C" w:rsidRPr="00050D28" w:rsidRDefault="00166393" w:rsidP="00BD2A0C">
            <w:pPr>
              <w:jc w:val="center"/>
              <w:rPr>
                <w:sz w:val="20"/>
                <w:szCs w:val="20"/>
              </w:rPr>
            </w:pPr>
            <w:r w:rsidRPr="00050D28">
              <w:rPr>
                <w:sz w:val="20"/>
                <w:szCs w:val="20"/>
              </w:rPr>
              <w:t>1516,6</w:t>
            </w:r>
          </w:p>
        </w:tc>
        <w:tc>
          <w:tcPr>
            <w:tcW w:w="992" w:type="dxa"/>
            <w:tcBorders>
              <w:top w:val="single" w:sz="4" w:space="0" w:color="auto"/>
              <w:left w:val="single" w:sz="4" w:space="0" w:color="auto"/>
              <w:bottom w:val="single" w:sz="4" w:space="0" w:color="auto"/>
              <w:right w:val="single" w:sz="4" w:space="0" w:color="auto"/>
            </w:tcBorders>
            <w:noWrap/>
            <w:vAlign w:val="center"/>
          </w:tcPr>
          <w:p w14:paraId="31022F3B" w14:textId="77777777" w:rsidR="00BD2A0C" w:rsidRPr="00050D28" w:rsidRDefault="00166393" w:rsidP="00BD2A0C">
            <w:pPr>
              <w:jc w:val="center"/>
              <w:rPr>
                <w:sz w:val="20"/>
                <w:szCs w:val="20"/>
              </w:rPr>
            </w:pPr>
            <w:r w:rsidRPr="00050D28">
              <w:rPr>
                <w:sz w:val="20"/>
                <w:szCs w:val="20"/>
              </w:rPr>
              <w:t>250,32</w:t>
            </w:r>
          </w:p>
        </w:tc>
        <w:tc>
          <w:tcPr>
            <w:tcW w:w="709" w:type="dxa"/>
            <w:tcBorders>
              <w:top w:val="single" w:sz="4" w:space="0" w:color="auto"/>
              <w:left w:val="single" w:sz="4" w:space="0" w:color="auto"/>
              <w:bottom w:val="single" w:sz="4" w:space="0" w:color="auto"/>
              <w:right w:val="single" w:sz="4" w:space="0" w:color="auto"/>
            </w:tcBorders>
            <w:noWrap/>
            <w:vAlign w:val="center"/>
          </w:tcPr>
          <w:p w14:paraId="3BDAC16D"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3B4804"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7469DFD"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B27D942"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2C6BDD3" w14:textId="77777777" w:rsidR="00BD2A0C" w:rsidRPr="00050D28" w:rsidRDefault="00166393" w:rsidP="00BD2A0C">
            <w:pPr>
              <w:jc w:val="center"/>
              <w:rPr>
                <w:sz w:val="20"/>
                <w:szCs w:val="20"/>
              </w:rPr>
            </w:pPr>
            <w:r w:rsidRPr="00050D28">
              <w:rPr>
                <w:sz w:val="20"/>
                <w:szCs w:val="20"/>
              </w:rPr>
              <w:t>39,9</w:t>
            </w:r>
          </w:p>
        </w:tc>
        <w:tc>
          <w:tcPr>
            <w:tcW w:w="850" w:type="dxa"/>
            <w:tcBorders>
              <w:top w:val="single" w:sz="4" w:space="0" w:color="auto"/>
              <w:left w:val="single" w:sz="4" w:space="0" w:color="auto"/>
              <w:bottom w:val="single" w:sz="4" w:space="0" w:color="auto"/>
              <w:right w:val="single" w:sz="4" w:space="0" w:color="auto"/>
            </w:tcBorders>
            <w:noWrap/>
            <w:vAlign w:val="center"/>
          </w:tcPr>
          <w:p w14:paraId="5D6D2370" w14:textId="77777777" w:rsidR="00BD2A0C" w:rsidRPr="00050D28" w:rsidRDefault="00166393" w:rsidP="00BD2A0C">
            <w:pPr>
              <w:jc w:val="center"/>
              <w:rPr>
                <w:sz w:val="20"/>
                <w:szCs w:val="20"/>
              </w:rPr>
            </w:pPr>
            <w:r w:rsidRPr="00050D28">
              <w:rPr>
                <w:sz w:val="20"/>
                <w:szCs w:val="20"/>
              </w:rPr>
              <w:t>9,96</w:t>
            </w:r>
          </w:p>
        </w:tc>
        <w:tc>
          <w:tcPr>
            <w:tcW w:w="851" w:type="dxa"/>
            <w:tcBorders>
              <w:top w:val="single" w:sz="4" w:space="0" w:color="auto"/>
              <w:left w:val="single" w:sz="4" w:space="0" w:color="auto"/>
              <w:bottom w:val="single" w:sz="4" w:space="0" w:color="auto"/>
              <w:right w:val="single" w:sz="4" w:space="0" w:color="auto"/>
            </w:tcBorders>
            <w:noWrap/>
            <w:vAlign w:val="center"/>
          </w:tcPr>
          <w:p w14:paraId="3EF56D15" w14:textId="77777777" w:rsidR="00BD2A0C" w:rsidRPr="00050D28" w:rsidRDefault="00166393" w:rsidP="00BD2A0C">
            <w:pPr>
              <w:jc w:val="center"/>
              <w:rPr>
                <w:sz w:val="20"/>
                <w:szCs w:val="20"/>
              </w:rPr>
            </w:pPr>
            <w:r w:rsidRPr="00050D28">
              <w:rPr>
                <w:sz w:val="20"/>
                <w:szCs w:val="20"/>
              </w:rPr>
              <w:t>315,1</w:t>
            </w:r>
          </w:p>
        </w:tc>
        <w:tc>
          <w:tcPr>
            <w:tcW w:w="992" w:type="dxa"/>
            <w:tcBorders>
              <w:top w:val="single" w:sz="4" w:space="0" w:color="auto"/>
              <w:left w:val="single" w:sz="4" w:space="0" w:color="auto"/>
              <w:bottom w:val="single" w:sz="4" w:space="0" w:color="auto"/>
              <w:right w:val="single" w:sz="4" w:space="0" w:color="auto"/>
            </w:tcBorders>
            <w:noWrap/>
            <w:vAlign w:val="center"/>
          </w:tcPr>
          <w:p w14:paraId="68669FF5" w14:textId="77777777" w:rsidR="00BD2A0C" w:rsidRPr="00050D28" w:rsidRDefault="00166393" w:rsidP="00BD2A0C">
            <w:pPr>
              <w:jc w:val="center"/>
              <w:rPr>
                <w:sz w:val="20"/>
                <w:szCs w:val="20"/>
              </w:rPr>
            </w:pPr>
            <w:r w:rsidRPr="00050D28">
              <w:rPr>
                <w:sz w:val="20"/>
                <w:szCs w:val="20"/>
              </w:rPr>
              <w:t>65,03</w:t>
            </w:r>
          </w:p>
        </w:tc>
        <w:tc>
          <w:tcPr>
            <w:tcW w:w="851" w:type="dxa"/>
            <w:tcBorders>
              <w:top w:val="single" w:sz="4" w:space="0" w:color="auto"/>
              <w:left w:val="single" w:sz="4" w:space="0" w:color="auto"/>
              <w:bottom w:val="single" w:sz="4" w:space="0" w:color="auto"/>
              <w:right w:val="single" w:sz="4" w:space="0" w:color="auto"/>
            </w:tcBorders>
            <w:noWrap/>
            <w:vAlign w:val="center"/>
          </w:tcPr>
          <w:p w14:paraId="44137855" w14:textId="77777777" w:rsidR="00BD2A0C" w:rsidRPr="00050D28" w:rsidRDefault="00166393" w:rsidP="00BD2A0C">
            <w:pPr>
              <w:jc w:val="center"/>
              <w:rPr>
                <w:sz w:val="20"/>
                <w:szCs w:val="20"/>
              </w:rPr>
            </w:pPr>
            <w:r w:rsidRPr="00050D28">
              <w:rPr>
                <w:sz w:val="20"/>
                <w:szCs w:val="20"/>
              </w:rPr>
              <w:t>562,0</w:t>
            </w:r>
          </w:p>
        </w:tc>
        <w:tc>
          <w:tcPr>
            <w:tcW w:w="850" w:type="dxa"/>
            <w:tcBorders>
              <w:top w:val="single" w:sz="4" w:space="0" w:color="auto"/>
              <w:left w:val="single" w:sz="4" w:space="0" w:color="auto"/>
              <w:bottom w:val="single" w:sz="4" w:space="0" w:color="auto"/>
              <w:right w:val="single" w:sz="4" w:space="0" w:color="auto"/>
            </w:tcBorders>
            <w:noWrap/>
            <w:vAlign w:val="center"/>
          </w:tcPr>
          <w:p w14:paraId="39FC3829" w14:textId="77777777" w:rsidR="00BD2A0C" w:rsidRPr="00050D28" w:rsidRDefault="00166393" w:rsidP="00BD2A0C">
            <w:pPr>
              <w:jc w:val="center"/>
              <w:rPr>
                <w:sz w:val="20"/>
                <w:szCs w:val="20"/>
              </w:rPr>
            </w:pPr>
            <w:r w:rsidRPr="00050D28">
              <w:rPr>
                <w:sz w:val="20"/>
                <w:szCs w:val="20"/>
              </w:rPr>
              <w:t>101,64</w:t>
            </w:r>
          </w:p>
        </w:tc>
        <w:tc>
          <w:tcPr>
            <w:tcW w:w="849" w:type="dxa"/>
            <w:tcBorders>
              <w:top w:val="single" w:sz="4" w:space="0" w:color="auto"/>
              <w:left w:val="single" w:sz="4" w:space="0" w:color="auto"/>
              <w:bottom w:val="single" w:sz="4" w:space="0" w:color="auto"/>
              <w:right w:val="single" w:sz="4" w:space="0" w:color="auto"/>
            </w:tcBorders>
            <w:noWrap/>
            <w:vAlign w:val="center"/>
          </w:tcPr>
          <w:p w14:paraId="1C034A39" w14:textId="77777777" w:rsidR="00BD2A0C" w:rsidRPr="00050D28" w:rsidRDefault="00166393" w:rsidP="00BD2A0C">
            <w:pPr>
              <w:jc w:val="center"/>
              <w:rPr>
                <w:sz w:val="20"/>
                <w:szCs w:val="20"/>
              </w:rPr>
            </w:pPr>
            <w:r w:rsidRPr="00050D28">
              <w:rPr>
                <w:sz w:val="20"/>
                <w:szCs w:val="20"/>
              </w:rPr>
              <w:t>599,6</w:t>
            </w:r>
          </w:p>
        </w:tc>
        <w:tc>
          <w:tcPr>
            <w:tcW w:w="847" w:type="dxa"/>
            <w:tcBorders>
              <w:top w:val="single" w:sz="4" w:space="0" w:color="auto"/>
              <w:left w:val="single" w:sz="4" w:space="0" w:color="auto"/>
              <w:bottom w:val="single" w:sz="4" w:space="0" w:color="auto"/>
              <w:right w:val="single" w:sz="4" w:space="0" w:color="auto"/>
            </w:tcBorders>
            <w:noWrap/>
            <w:vAlign w:val="center"/>
          </w:tcPr>
          <w:p w14:paraId="45433191" w14:textId="77777777" w:rsidR="00BD2A0C" w:rsidRPr="00050D28" w:rsidRDefault="00166393" w:rsidP="00BD2A0C">
            <w:pPr>
              <w:jc w:val="center"/>
              <w:rPr>
                <w:sz w:val="20"/>
                <w:szCs w:val="20"/>
              </w:rPr>
            </w:pPr>
            <w:r w:rsidRPr="00050D28">
              <w:rPr>
                <w:sz w:val="20"/>
                <w:szCs w:val="20"/>
              </w:rPr>
              <w:t>73,69</w:t>
            </w:r>
          </w:p>
        </w:tc>
      </w:tr>
      <w:tr w:rsidR="00BD2A0C" w:rsidRPr="00050D28" w14:paraId="2448786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42C7B69" w14:textId="77777777" w:rsidR="00BD2A0C" w:rsidRPr="00050D28" w:rsidRDefault="00BD2A0C" w:rsidP="00BD2A0C">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987438F"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537ABAD" w14:textId="77777777" w:rsidR="00BD2A0C" w:rsidRPr="00050D28" w:rsidRDefault="00166393" w:rsidP="00BD2A0C">
            <w:pPr>
              <w:jc w:val="center"/>
              <w:rPr>
                <w:sz w:val="20"/>
                <w:szCs w:val="20"/>
              </w:rPr>
            </w:pPr>
            <w:r w:rsidRPr="00050D28">
              <w:rPr>
                <w:sz w:val="20"/>
                <w:szCs w:val="20"/>
              </w:rPr>
              <w:t>33</w:t>
            </w:r>
          </w:p>
        </w:tc>
        <w:tc>
          <w:tcPr>
            <w:tcW w:w="709" w:type="dxa"/>
            <w:tcBorders>
              <w:top w:val="single" w:sz="4" w:space="0" w:color="auto"/>
              <w:left w:val="single" w:sz="4" w:space="0" w:color="auto"/>
              <w:bottom w:val="single" w:sz="4" w:space="0" w:color="auto"/>
              <w:right w:val="single" w:sz="4" w:space="0" w:color="auto"/>
            </w:tcBorders>
            <w:noWrap/>
            <w:vAlign w:val="center"/>
          </w:tcPr>
          <w:p w14:paraId="33C1E6D0"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0C080AC"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415086B"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5F0EB15"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67741EB"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828C48A"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08B8C1"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A476B0"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C6A2F15"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09CF6C0"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0B2C71E"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58D998D" w14:textId="77777777" w:rsidR="00BD2A0C" w:rsidRPr="00050D28" w:rsidRDefault="00BD2A0C" w:rsidP="00BD2A0C">
            <w:pPr>
              <w:jc w:val="center"/>
              <w:rPr>
                <w:sz w:val="20"/>
                <w:szCs w:val="20"/>
              </w:rPr>
            </w:pPr>
          </w:p>
        </w:tc>
      </w:tr>
      <w:tr w:rsidR="00BD2A0C" w:rsidRPr="00050D28" w14:paraId="1DB5531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B40A04A" w14:textId="77777777" w:rsidR="00BD2A0C" w:rsidRPr="00050D28" w:rsidRDefault="00BD2A0C" w:rsidP="00BD2A0C">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4951F8EF"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8C7B3F0" w14:textId="77777777" w:rsidR="00BD2A0C" w:rsidRPr="00050D28" w:rsidRDefault="00166393" w:rsidP="00BD2A0C">
            <w:pPr>
              <w:jc w:val="center"/>
              <w:rPr>
                <w:sz w:val="20"/>
                <w:szCs w:val="20"/>
              </w:rPr>
            </w:pPr>
            <w:r w:rsidRPr="00050D28">
              <w:rPr>
                <w:sz w:val="20"/>
                <w:szCs w:val="20"/>
              </w:rPr>
              <w:t>82,60</w:t>
            </w:r>
          </w:p>
        </w:tc>
        <w:tc>
          <w:tcPr>
            <w:tcW w:w="709" w:type="dxa"/>
            <w:tcBorders>
              <w:top w:val="single" w:sz="4" w:space="0" w:color="auto"/>
              <w:left w:val="single" w:sz="4" w:space="0" w:color="auto"/>
              <w:bottom w:val="single" w:sz="4" w:space="0" w:color="auto"/>
              <w:right w:val="single" w:sz="4" w:space="0" w:color="auto"/>
            </w:tcBorders>
            <w:noWrap/>
            <w:vAlign w:val="center"/>
          </w:tcPr>
          <w:p w14:paraId="504EEEE1"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2F0EC4"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B567E06"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2D79BB"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A3D4B2"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723A1BB"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006086"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283A322"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1640DE"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3C3659B"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A1DC6F2"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3661160" w14:textId="77777777" w:rsidR="00BD2A0C" w:rsidRPr="00050D28" w:rsidRDefault="00BD2A0C" w:rsidP="00BD2A0C">
            <w:pPr>
              <w:jc w:val="center"/>
              <w:rPr>
                <w:sz w:val="20"/>
                <w:szCs w:val="20"/>
              </w:rPr>
            </w:pPr>
          </w:p>
        </w:tc>
      </w:tr>
      <w:tr w:rsidR="00BD2A0C" w:rsidRPr="00050D28" w14:paraId="7C6CC17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0414A35" w14:textId="77777777" w:rsidR="00BD2A0C" w:rsidRPr="00050D28" w:rsidRDefault="00BD2A0C" w:rsidP="00BD2A0C">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73C8BD93"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71DA6F0" w14:textId="77777777" w:rsidR="00BD2A0C" w:rsidRPr="00050D28" w:rsidRDefault="00166393" w:rsidP="00BD2A0C">
            <w:pPr>
              <w:jc w:val="center"/>
              <w:rPr>
                <w:sz w:val="20"/>
                <w:szCs w:val="20"/>
              </w:rPr>
            </w:pPr>
            <w:r w:rsidRPr="00050D28">
              <w:rPr>
                <w:sz w:val="20"/>
                <w:szCs w:val="20"/>
              </w:rPr>
              <w:t>20</w:t>
            </w:r>
          </w:p>
        </w:tc>
        <w:tc>
          <w:tcPr>
            <w:tcW w:w="709" w:type="dxa"/>
            <w:tcBorders>
              <w:top w:val="single" w:sz="4" w:space="0" w:color="auto"/>
              <w:left w:val="single" w:sz="4" w:space="0" w:color="auto"/>
              <w:bottom w:val="single" w:sz="4" w:space="0" w:color="auto"/>
              <w:right w:val="single" w:sz="4" w:space="0" w:color="auto"/>
            </w:tcBorders>
            <w:noWrap/>
            <w:vAlign w:val="center"/>
          </w:tcPr>
          <w:p w14:paraId="479A2CD0"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0B6097F"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297101F"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8525DF0"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AEA9BF9"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56E8CDA"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1E6887"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29CDB02"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68ABF01"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3CE7D0D"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3A046F2"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6CE890E" w14:textId="77777777" w:rsidR="00BD2A0C" w:rsidRPr="00050D28" w:rsidRDefault="00BD2A0C" w:rsidP="00BD2A0C">
            <w:pPr>
              <w:jc w:val="center"/>
              <w:rPr>
                <w:sz w:val="20"/>
                <w:szCs w:val="20"/>
              </w:rPr>
            </w:pPr>
          </w:p>
        </w:tc>
      </w:tr>
      <w:tr w:rsidR="00BD2A0C" w:rsidRPr="00050D28" w14:paraId="7CF6078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345E058" w14:textId="77777777" w:rsidR="00BD2A0C" w:rsidRPr="00050D28" w:rsidRDefault="00BD2A0C" w:rsidP="00BD2A0C">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5ABC7725" w14:textId="77777777" w:rsidR="00BD2A0C" w:rsidRPr="00050D28" w:rsidRDefault="00166393" w:rsidP="00BD2A0C">
            <w:pPr>
              <w:jc w:val="center"/>
              <w:rPr>
                <w:sz w:val="20"/>
                <w:szCs w:val="20"/>
              </w:rPr>
            </w:pPr>
            <w:r w:rsidRPr="00050D28">
              <w:rPr>
                <w:sz w:val="20"/>
                <w:szCs w:val="20"/>
              </w:rPr>
              <w:t>75,8</w:t>
            </w:r>
          </w:p>
        </w:tc>
        <w:tc>
          <w:tcPr>
            <w:tcW w:w="992" w:type="dxa"/>
            <w:tcBorders>
              <w:top w:val="single" w:sz="4" w:space="0" w:color="auto"/>
              <w:left w:val="single" w:sz="4" w:space="0" w:color="auto"/>
              <w:bottom w:val="single" w:sz="4" w:space="0" w:color="auto"/>
              <w:right w:val="single" w:sz="4" w:space="0" w:color="auto"/>
            </w:tcBorders>
            <w:noWrap/>
            <w:vAlign w:val="center"/>
          </w:tcPr>
          <w:p w14:paraId="0B33A4EE" w14:textId="77777777" w:rsidR="00BD2A0C" w:rsidRPr="00050D28" w:rsidRDefault="00166393" w:rsidP="00BD2A0C">
            <w:pPr>
              <w:jc w:val="center"/>
              <w:rPr>
                <w:sz w:val="20"/>
                <w:szCs w:val="20"/>
              </w:rPr>
            </w:pPr>
            <w:r w:rsidRPr="00050D28">
              <w:rPr>
                <w:sz w:val="20"/>
                <w:szCs w:val="20"/>
              </w:rPr>
              <w:t>4,13</w:t>
            </w:r>
          </w:p>
        </w:tc>
        <w:tc>
          <w:tcPr>
            <w:tcW w:w="709" w:type="dxa"/>
            <w:tcBorders>
              <w:top w:val="single" w:sz="4" w:space="0" w:color="auto"/>
              <w:left w:val="single" w:sz="4" w:space="0" w:color="auto"/>
              <w:bottom w:val="single" w:sz="4" w:space="0" w:color="auto"/>
              <w:right w:val="single" w:sz="4" w:space="0" w:color="auto"/>
            </w:tcBorders>
            <w:noWrap/>
            <w:vAlign w:val="center"/>
          </w:tcPr>
          <w:p w14:paraId="574AF3CF"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17832A0"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B3B0994"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EB4A82"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7962B99"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7138CA3"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4070CF4"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D88A7E8"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9E631F"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D4D6F36" w14:textId="77777777" w:rsidR="00BD2A0C" w:rsidRPr="00050D28" w:rsidRDefault="00BD2A0C" w:rsidP="00BD2A0C">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EB02103"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5EF6B58" w14:textId="77777777" w:rsidR="00BD2A0C" w:rsidRPr="00050D28" w:rsidRDefault="00BD2A0C" w:rsidP="00BD2A0C">
            <w:pPr>
              <w:jc w:val="center"/>
              <w:rPr>
                <w:sz w:val="20"/>
                <w:szCs w:val="20"/>
              </w:rPr>
            </w:pPr>
          </w:p>
        </w:tc>
      </w:tr>
      <w:tr w:rsidR="00BD2A0C" w:rsidRPr="00050D28" w14:paraId="4EB9F78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58BA9ED" w14:textId="77777777" w:rsidR="00BD2A0C" w:rsidRPr="00050D28" w:rsidRDefault="00BD2A0C" w:rsidP="00BD2A0C">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A02A184"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1FB3C8A" w14:textId="77777777" w:rsidR="00BD2A0C" w:rsidRPr="00050D28" w:rsidRDefault="00166393" w:rsidP="00BD2A0C">
            <w:pPr>
              <w:jc w:val="center"/>
              <w:rPr>
                <w:sz w:val="20"/>
                <w:szCs w:val="20"/>
              </w:rPr>
            </w:pPr>
            <w:r w:rsidRPr="00050D28">
              <w:rPr>
                <w:sz w:val="20"/>
                <w:szCs w:val="20"/>
              </w:rPr>
              <w:t>4,13</w:t>
            </w:r>
          </w:p>
        </w:tc>
        <w:tc>
          <w:tcPr>
            <w:tcW w:w="709" w:type="dxa"/>
            <w:tcBorders>
              <w:top w:val="single" w:sz="4" w:space="0" w:color="auto"/>
              <w:left w:val="single" w:sz="4" w:space="0" w:color="auto"/>
              <w:bottom w:val="single" w:sz="4" w:space="0" w:color="auto"/>
              <w:right w:val="single" w:sz="4" w:space="0" w:color="auto"/>
            </w:tcBorders>
            <w:noWrap/>
            <w:vAlign w:val="center"/>
          </w:tcPr>
          <w:p w14:paraId="0E4E5014"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62CFDA"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2CCCE11"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60A1D00"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D072CAB"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7497846" w14:textId="77777777" w:rsidR="00BD2A0C" w:rsidRPr="00050D28" w:rsidRDefault="00166393" w:rsidP="00BD2A0C">
            <w:pPr>
              <w:jc w:val="center"/>
              <w:rPr>
                <w:sz w:val="20"/>
                <w:szCs w:val="20"/>
              </w:rPr>
            </w:pPr>
            <w:r w:rsidRPr="00050D28">
              <w:rPr>
                <w:sz w:val="20"/>
                <w:szCs w:val="20"/>
              </w:rPr>
              <w:t>0,16</w:t>
            </w:r>
          </w:p>
        </w:tc>
        <w:tc>
          <w:tcPr>
            <w:tcW w:w="851" w:type="dxa"/>
            <w:tcBorders>
              <w:top w:val="single" w:sz="4" w:space="0" w:color="auto"/>
              <w:left w:val="single" w:sz="4" w:space="0" w:color="auto"/>
              <w:bottom w:val="single" w:sz="4" w:space="0" w:color="auto"/>
              <w:right w:val="single" w:sz="4" w:space="0" w:color="auto"/>
            </w:tcBorders>
            <w:noWrap/>
            <w:vAlign w:val="center"/>
          </w:tcPr>
          <w:p w14:paraId="4897F005"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7DFBA73" w14:textId="77777777" w:rsidR="00BD2A0C" w:rsidRPr="00050D28" w:rsidRDefault="00166393" w:rsidP="00BD2A0C">
            <w:pPr>
              <w:jc w:val="center"/>
              <w:rPr>
                <w:sz w:val="20"/>
                <w:szCs w:val="20"/>
              </w:rPr>
            </w:pPr>
            <w:r w:rsidRPr="00050D28">
              <w:rPr>
                <w:sz w:val="20"/>
                <w:szCs w:val="20"/>
              </w:rPr>
              <w:t>1,07</w:t>
            </w:r>
          </w:p>
        </w:tc>
        <w:tc>
          <w:tcPr>
            <w:tcW w:w="851" w:type="dxa"/>
            <w:tcBorders>
              <w:top w:val="single" w:sz="4" w:space="0" w:color="auto"/>
              <w:left w:val="single" w:sz="4" w:space="0" w:color="auto"/>
              <w:bottom w:val="single" w:sz="4" w:space="0" w:color="auto"/>
              <w:right w:val="single" w:sz="4" w:space="0" w:color="auto"/>
            </w:tcBorders>
            <w:noWrap/>
            <w:vAlign w:val="center"/>
          </w:tcPr>
          <w:p w14:paraId="2D007DF5"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6ECF1FB" w14:textId="77777777" w:rsidR="00BD2A0C" w:rsidRPr="00050D28" w:rsidRDefault="00166393" w:rsidP="00BD2A0C">
            <w:pPr>
              <w:jc w:val="center"/>
              <w:rPr>
                <w:sz w:val="20"/>
                <w:szCs w:val="20"/>
              </w:rPr>
            </w:pPr>
            <w:r w:rsidRPr="00050D28">
              <w:rPr>
                <w:sz w:val="20"/>
                <w:szCs w:val="20"/>
              </w:rPr>
              <w:t>1,68</w:t>
            </w:r>
          </w:p>
        </w:tc>
        <w:tc>
          <w:tcPr>
            <w:tcW w:w="849" w:type="dxa"/>
            <w:tcBorders>
              <w:top w:val="single" w:sz="4" w:space="0" w:color="auto"/>
              <w:left w:val="single" w:sz="4" w:space="0" w:color="auto"/>
              <w:bottom w:val="single" w:sz="4" w:space="0" w:color="auto"/>
              <w:right w:val="single" w:sz="4" w:space="0" w:color="auto"/>
            </w:tcBorders>
            <w:noWrap/>
            <w:vAlign w:val="center"/>
          </w:tcPr>
          <w:p w14:paraId="4B0BD2B8"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F9FC0F3" w14:textId="77777777" w:rsidR="00BD2A0C" w:rsidRPr="00050D28" w:rsidRDefault="00166393" w:rsidP="00BD2A0C">
            <w:pPr>
              <w:jc w:val="center"/>
              <w:rPr>
                <w:sz w:val="20"/>
                <w:szCs w:val="20"/>
              </w:rPr>
            </w:pPr>
            <w:r w:rsidRPr="00050D28">
              <w:rPr>
                <w:sz w:val="20"/>
                <w:szCs w:val="20"/>
              </w:rPr>
              <w:t>1,22</w:t>
            </w:r>
          </w:p>
        </w:tc>
      </w:tr>
      <w:tr w:rsidR="00BD2A0C" w:rsidRPr="00050D28" w14:paraId="0CD625F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F59DA4C" w14:textId="77777777" w:rsidR="00BD2A0C" w:rsidRPr="00050D28" w:rsidRDefault="00BD2A0C" w:rsidP="00BD2A0C">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451870CC"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5AC1E1F" w14:textId="77777777" w:rsidR="00BD2A0C" w:rsidRPr="00050D28" w:rsidRDefault="00166393" w:rsidP="00BD2A0C">
            <w:pPr>
              <w:jc w:val="center"/>
              <w:rPr>
                <w:sz w:val="20"/>
                <w:szCs w:val="20"/>
              </w:rPr>
            </w:pPr>
            <w:r w:rsidRPr="00050D28">
              <w:rPr>
                <w:sz w:val="20"/>
                <w:szCs w:val="20"/>
              </w:rPr>
              <w:t>3,74</w:t>
            </w:r>
          </w:p>
        </w:tc>
        <w:tc>
          <w:tcPr>
            <w:tcW w:w="709" w:type="dxa"/>
            <w:tcBorders>
              <w:top w:val="single" w:sz="4" w:space="0" w:color="auto"/>
              <w:left w:val="single" w:sz="4" w:space="0" w:color="auto"/>
              <w:bottom w:val="single" w:sz="4" w:space="0" w:color="auto"/>
              <w:right w:val="single" w:sz="4" w:space="0" w:color="auto"/>
            </w:tcBorders>
            <w:noWrap/>
            <w:vAlign w:val="center"/>
          </w:tcPr>
          <w:p w14:paraId="470C6733"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1DFE47F"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54DB53A"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12E4AC9"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7F7DD41"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AEFF774" w14:textId="77777777" w:rsidR="00BD2A0C" w:rsidRPr="00050D28" w:rsidRDefault="00166393" w:rsidP="00BD2A0C">
            <w:pPr>
              <w:jc w:val="center"/>
              <w:rPr>
                <w:sz w:val="20"/>
                <w:szCs w:val="20"/>
              </w:rPr>
            </w:pPr>
            <w:r w:rsidRPr="00050D28">
              <w:rPr>
                <w:sz w:val="20"/>
                <w:szCs w:val="20"/>
              </w:rPr>
              <w:t>0,15</w:t>
            </w:r>
          </w:p>
        </w:tc>
        <w:tc>
          <w:tcPr>
            <w:tcW w:w="851" w:type="dxa"/>
            <w:tcBorders>
              <w:top w:val="single" w:sz="4" w:space="0" w:color="auto"/>
              <w:left w:val="single" w:sz="4" w:space="0" w:color="auto"/>
              <w:bottom w:val="single" w:sz="4" w:space="0" w:color="auto"/>
              <w:right w:val="single" w:sz="4" w:space="0" w:color="auto"/>
            </w:tcBorders>
            <w:noWrap/>
            <w:vAlign w:val="center"/>
          </w:tcPr>
          <w:p w14:paraId="62F50C42"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DE42833" w14:textId="77777777" w:rsidR="00BD2A0C" w:rsidRPr="00050D28" w:rsidRDefault="00166393" w:rsidP="00BD2A0C">
            <w:pPr>
              <w:jc w:val="center"/>
              <w:rPr>
                <w:sz w:val="20"/>
                <w:szCs w:val="20"/>
              </w:rPr>
            </w:pPr>
            <w:r w:rsidRPr="00050D28">
              <w:rPr>
                <w:sz w:val="20"/>
                <w:szCs w:val="20"/>
              </w:rPr>
              <w:t>0,97</w:t>
            </w:r>
          </w:p>
        </w:tc>
        <w:tc>
          <w:tcPr>
            <w:tcW w:w="851" w:type="dxa"/>
            <w:tcBorders>
              <w:top w:val="single" w:sz="4" w:space="0" w:color="auto"/>
              <w:left w:val="single" w:sz="4" w:space="0" w:color="auto"/>
              <w:bottom w:val="single" w:sz="4" w:space="0" w:color="auto"/>
              <w:right w:val="single" w:sz="4" w:space="0" w:color="auto"/>
            </w:tcBorders>
            <w:noWrap/>
            <w:vAlign w:val="center"/>
          </w:tcPr>
          <w:p w14:paraId="64E71FC4"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BA8A22" w14:textId="77777777" w:rsidR="00BD2A0C" w:rsidRPr="00050D28" w:rsidRDefault="00166393" w:rsidP="00BD2A0C">
            <w:pPr>
              <w:jc w:val="center"/>
              <w:rPr>
                <w:sz w:val="20"/>
                <w:szCs w:val="20"/>
              </w:rPr>
            </w:pPr>
            <w:r w:rsidRPr="00050D28">
              <w:rPr>
                <w:sz w:val="20"/>
                <w:szCs w:val="20"/>
              </w:rPr>
              <w:t>1,52</w:t>
            </w:r>
          </w:p>
        </w:tc>
        <w:tc>
          <w:tcPr>
            <w:tcW w:w="849" w:type="dxa"/>
            <w:tcBorders>
              <w:top w:val="single" w:sz="4" w:space="0" w:color="auto"/>
              <w:left w:val="single" w:sz="4" w:space="0" w:color="auto"/>
              <w:bottom w:val="single" w:sz="4" w:space="0" w:color="auto"/>
              <w:right w:val="single" w:sz="4" w:space="0" w:color="auto"/>
            </w:tcBorders>
            <w:noWrap/>
            <w:vAlign w:val="center"/>
          </w:tcPr>
          <w:p w14:paraId="3C51EB5B"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DBED3F5" w14:textId="77777777" w:rsidR="00BD2A0C" w:rsidRPr="00050D28" w:rsidRDefault="00166393" w:rsidP="00BD2A0C">
            <w:pPr>
              <w:jc w:val="center"/>
              <w:rPr>
                <w:sz w:val="20"/>
                <w:szCs w:val="20"/>
              </w:rPr>
            </w:pPr>
            <w:r w:rsidRPr="00050D28">
              <w:rPr>
                <w:sz w:val="20"/>
                <w:szCs w:val="20"/>
              </w:rPr>
              <w:t>1,10</w:t>
            </w:r>
          </w:p>
        </w:tc>
      </w:tr>
      <w:tr w:rsidR="00BD2A0C" w:rsidRPr="00050D28" w14:paraId="02E6EFB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E7A2A0E" w14:textId="77777777" w:rsidR="00BD2A0C" w:rsidRPr="00050D28" w:rsidRDefault="00BD2A0C" w:rsidP="00BD2A0C">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7FAC0198"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4C6325D" w14:textId="77777777" w:rsidR="00BD2A0C" w:rsidRPr="00050D28" w:rsidRDefault="00166393" w:rsidP="00BD2A0C">
            <w:pPr>
              <w:jc w:val="center"/>
              <w:rPr>
                <w:sz w:val="20"/>
                <w:szCs w:val="20"/>
              </w:rPr>
            </w:pPr>
            <w:r w:rsidRPr="00050D28">
              <w:rPr>
                <w:sz w:val="20"/>
                <w:szCs w:val="20"/>
              </w:rPr>
              <w:t>3,28</w:t>
            </w:r>
          </w:p>
        </w:tc>
        <w:tc>
          <w:tcPr>
            <w:tcW w:w="709" w:type="dxa"/>
            <w:tcBorders>
              <w:top w:val="single" w:sz="4" w:space="0" w:color="auto"/>
              <w:left w:val="single" w:sz="4" w:space="0" w:color="auto"/>
              <w:bottom w:val="single" w:sz="4" w:space="0" w:color="auto"/>
              <w:right w:val="single" w:sz="4" w:space="0" w:color="auto"/>
            </w:tcBorders>
            <w:noWrap/>
            <w:vAlign w:val="center"/>
          </w:tcPr>
          <w:p w14:paraId="4286BCED"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60AB134" w14:textId="77777777" w:rsidR="00BD2A0C" w:rsidRPr="00050D28" w:rsidRDefault="00BD2A0C" w:rsidP="00BD2A0C">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33D0151"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66849B4" w14:textId="77777777" w:rsidR="00BD2A0C" w:rsidRPr="00050D28" w:rsidRDefault="00BD2A0C" w:rsidP="00BD2A0C">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9E070F5"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25A3681" w14:textId="77777777" w:rsidR="00BD2A0C" w:rsidRPr="00050D28" w:rsidRDefault="00166393" w:rsidP="00BD2A0C">
            <w:pPr>
              <w:jc w:val="center"/>
              <w:rPr>
                <w:sz w:val="20"/>
                <w:szCs w:val="20"/>
              </w:rPr>
            </w:pPr>
            <w:r w:rsidRPr="00050D28">
              <w:rPr>
                <w:sz w:val="20"/>
                <w:szCs w:val="20"/>
              </w:rPr>
              <w:t>0,14</w:t>
            </w:r>
          </w:p>
        </w:tc>
        <w:tc>
          <w:tcPr>
            <w:tcW w:w="851" w:type="dxa"/>
            <w:tcBorders>
              <w:top w:val="single" w:sz="4" w:space="0" w:color="auto"/>
              <w:left w:val="single" w:sz="4" w:space="0" w:color="auto"/>
              <w:bottom w:val="single" w:sz="4" w:space="0" w:color="auto"/>
              <w:right w:val="single" w:sz="4" w:space="0" w:color="auto"/>
            </w:tcBorders>
            <w:noWrap/>
            <w:vAlign w:val="center"/>
          </w:tcPr>
          <w:p w14:paraId="69E9C1FC" w14:textId="77777777" w:rsidR="00BD2A0C" w:rsidRPr="00050D28" w:rsidRDefault="00BD2A0C" w:rsidP="00BD2A0C">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7C3D98E" w14:textId="77777777" w:rsidR="00BD2A0C" w:rsidRPr="00050D28" w:rsidRDefault="00166393" w:rsidP="00BD2A0C">
            <w:pPr>
              <w:jc w:val="center"/>
              <w:rPr>
                <w:sz w:val="20"/>
                <w:szCs w:val="20"/>
              </w:rPr>
            </w:pPr>
            <w:r w:rsidRPr="00050D28">
              <w:rPr>
                <w:sz w:val="20"/>
                <w:szCs w:val="20"/>
              </w:rPr>
              <w:t>0,87</w:t>
            </w:r>
          </w:p>
        </w:tc>
        <w:tc>
          <w:tcPr>
            <w:tcW w:w="851" w:type="dxa"/>
            <w:tcBorders>
              <w:top w:val="single" w:sz="4" w:space="0" w:color="auto"/>
              <w:left w:val="single" w:sz="4" w:space="0" w:color="auto"/>
              <w:bottom w:val="single" w:sz="4" w:space="0" w:color="auto"/>
              <w:right w:val="single" w:sz="4" w:space="0" w:color="auto"/>
            </w:tcBorders>
            <w:noWrap/>
            <w:vAlign w:val="center"/>
          </w:tcPr>
          <w:p w14:paraId="3F7E03D6" w14:textId="77777777" w:rsidR="00BD2A0C" w:rsidRPr="00050D28" w:rsidRDefault="00BD2A0C" w:rsidP="00BD2A0C">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0660E1E" w14:textId="77777777" w:rsidR="00BD2A0C" w:rsidRPr="00050D28" w:rsidRDefault="00166393" w:rsidP="00BD2A0C">
            <w:pPr>
              <w:jc w:val="center"/>
              <w:rPr>
                <w:sz w:val="20"/>
                <w:szCs w:val="20"/>
              </w:rPr>
            </w:pPr>
            <w:r w:rsidRPr="00050D28">
              <w:rPr>
                <w:sz w:val="20"/>
                <w:szCs w:val="20"/>
              </w:rPr>
              <w:t>1,35</w:t>
            </w:r>
          </w:p>
        </w:tc>
        <w:tc>
          <w:tcPr>
            <w:tcW w:w="849" w:type="dxa"/>
            <w:tcBorders>
              <w:top w:val="single" w:sz="4" w:space="0" w:color="auto"/>
              <w:left w:val="single" w:sz="4" w:space="0" w:color="auto"/>
              <w:bottom w:val="single" w:sz="4" w:space="0" w:color="auto"/>
              <w:right w:val="single" w:sz="4" w:space="0" w:color="auto"/>
            </w:tcBorders>
            <w:noWrap/>
            <w:vAlign w:val="center"/>
          </w:tcPr>
          <w:p w14:paraId="46388BE2" w14:textId="77777777" w:rsidR="00BD2A0C" w:rsidRPr="00050D28" w:rsidRDefault="00BD2A0C" w:rsidP="00BD2A0C">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25B4807" w14:textId="77777777" w:rsidR="00BD2A0C" w:rsidRPr="00050D28" w:rsidRDefault="00166393" w:rsidP="00BD2A0C">
            <w:pPr>
              <w:jc w:val="center"/>
              <w:rPr>
                <w:sz w:val="20"/>
                <w:szCs w:val="20"/>
              </w:rPr>
            </w:pPr>
            <w:r w:rsidRPr="00050D28">
              <w:rPr>
                <w:sz w:val="20"/>
                <w:szCs w:val="20"/>
              </w:rPr>
              <w:t>0,92</w:t>
            </w:r>
          </w:p>
        </w:tc>
      </w:tr>
      <w:tr w:rsidR="00166393" w:rsidRPr="00050D28" w14:paraId="297C1B8A"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087EC2B" w14:textId="77777777" w:rsidR="00166393" w:rsidRPr="00050D28" w:rsidRDefault="00166393" w:rsidP="00166393">
            <w:pPr>
              <w:rPr>
                <w:sz w:val="20"/>
                <w:szCs w:val="20"/>
              </w:rPr>
            </w:pPr>
            <w:r w:rsidRPr="00050D28">
              <w:rPr>
                <w:sz w:val="20"/>
                <w:szCs w:val="20"/>
              </w:rPr>
              <w:t>Хозяйственная секция: Березовая (Б)</w:t>
            </w:r>
          </w:p>
        </w:tc>
      </w:tr>
      <w:tr w:rsidR="00166393" w:rsidRPr="00050D28" w14:paraId="44DBB90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9393AF4" w14:textId="77777777" w:rsidR="00166393" w:rsidRPr="00050D28" w:rsidRDefault="00166393" w:rsidP="00166393">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4397507F" w14:textId="77777777" w:rsidR="00166393" w:rsidRPr="00050D28" w:rsidRDefault="00166393" w:rsidP="00166393">
            <w:pPr>
              <w:jc w:val="center"/>
              <w:rPr>
                <w:sz w:val="20"/>
                <w:szCs w:val="20"/>
              </w:rPr>
            </w:pPr>
            <w:r w:rsidRPr="00050D28">
              <w:rPr>
                <w:sz w:val="20"/>
                <w:szCs w:val="20"/>
              </w:rPr>
              <w:t>1978,3</w:t>
            </w:r>
          </w:p>
        </w:tc>
        <w:tc>
          <w:tcPr>
            <w:tcW w:w="992" w:type="dxa"/>
            <w:tcBorders>
              <w:top w:val="single" w:sz="4" w:space="0" w:color="auto"/>
              <w:left w:val="single" w:sz="4" w:space="0" w:color="auto"/>
              <w:bottom w:val="single" w:sz="4" w:space="0" w:color="auto"/>
              <w:right w:val="single" w:sz="4" w:space="0" w:color="auto"/>
            </w:tcBorders>
            <w:noWrap/>
            <w:vAlign w:val="center"/>
          </w:tcPr>
          <w:p w14:paraId="1EF7F846" w14:textId="77777777" w:rsidR="00166393" w:rsidRPr="00050D28" w:rsidRDefault="00166393" w:rsidP="00166393">
            <w:pPr>
              <w:jc w:val="center"/>
              <w:rPr>
                <w:sz w:val="20"/>
                <w:szCs w:val="20"/>
              </w:rPr>
            </w:pPr>
            <w:r w:rsidRPr="00050D28">
              <w:rPr>
                <w:sz w:val="20"/>
                <w:szCs w:val="20"/>
              </w:rPr>
              <w:t>297,90</w:t>
            </w:r>
          </w:p>
        </w:tc>
        <w:tc>
          <w:tcPr>
            <w:tcW w:w="709" w:type="dxa"/>
            <w:tcBorders>
              <w:top w:val="single" w:sz="4" w:space="0" w:color="auto"/>
              <w:left w:val="single" w:sz="4" w:space="0" w:color="auto"/>
              <w:bottom w:val="single" w:sz="4" w:space="0" w:color="auto"/>
              <w:right w:val="single" w:sz="4" w:space="0" w:color="auto"/>
            </w:tcBorders>
            <w:noWrap/>
            <w:vAlign w:val="center"/>
          </w:tcPr>
          <w:p w14:paraId="29FC4AA1"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C7DAFA" w14:textId="77777777" w:rsidR="00166393" w:rsidRPr="00050D28" w:rsidRDefault="00166393" w:rsidP="0016639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4289683"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4231CCD"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148597"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55D6A2"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17EA75"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08A49AC"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3903AE"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A4F0CE5" w14:textId="77777777" w:rsidR="00166393" w:rsidRPr="00050D28" w:rsidRDefault="00166393" w:rsidP="00166393">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5AE7499" w14:textId="77777777" w:rsidR="00166393" w:rsidRPr="00050D28" w:rsidRDefault="00166393" w:rsidP="00166393">
            <w:pPr>
              <w:jc w:val="center"/>
              <w:rPr>
                <w:sz w:val="20"/>
                <w:szCs w:val="20"/>
              </w:rPr>
            </w:pPr>
            <w:r w:rsidRPr="00050D28">
              <w:rPr>
                <w:sz w:val="20"/>
                <w:szCs w:val="20"/>
              </w:rPr>
              <w:t>1978,3</w:t>
            </w:r>
          </w:p>
        </w:tc>
        <w:tc>
          <w:tcPr>
            <w:tcW w:w="847" w:type="dxa"/>
            <w:tcBorders>
              <w:top w:val="single" w:sz="4" w:space="0" w:color="auto"/>
              <w:left w:val="single" w:sz="4" w:space="0" w:color="auto"/>
              <w:bottom w:val="single" w:sz="4" w:space="0" w:color="auto"/>
              <w:right w:val="single" w:sz="4" w:space="0" w:color="auto"/>
            </w:tcBorders>
            <w:noWrap/>
            <w:vAlign w:val="center"/>
          </w:tcPr>
          <w:p w14:paraId="00BBEF65" w14:textId="77777777" w:rsidR="00166393" w:rsidRPr="00050D28" w:rsidRDefault="00166393" w:rsidP="00166393">
            <w:pPr>
              <w:jc w:val="center"/>
              <w:rPr>
                <w:sz w:val="20"/>
                <w:szCs w:val="20"/>
              </w:rPr>
            </w:pPr>
            <w:r w:rsidRPr="00050D28">
              <w:rPr>
                <w:sz w:val="20"/>
                <w:szCs w:val="20"/>
              </w:rPr>
              <w:t>297,90</w:t>
            </w:r>
          </w:p>
        </w:tc>
      </w:tr>
      <w:tr w:rsidR="00166393" w:rsidRPr="00050D28" w14:paraId="417E78C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C570CE1" w14:textId="77777777" w:rsidR="00166393" w:rsidRPr="00050D28" w:rsidRDefault="00166393" w:rsidP="00166393">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7295DAEB"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9FC58A3" w14:textId="77777777" w:rsidR="00166393" w:rsidRPr="00050D28" w:rsidRDefault="00166393" w:rsidP="00166393">
            <w:pPr>
              <w:jc w:val="center"/>
              <w:rPr>
                <w:sz w:val="20"/>
                <w:szCs w:val="20"/>
              </w:rPr>
            </w:pPr>
            <w:r w:rsidRPr="00050D28">
              <w:rPr>
                <w:sz w:val="20"/>
                <w:szCs w:val="20"/>
              </w:rPr>
              <w:t>33</w:t>
            </w:r>
          </w:p>
        </w:tc>
        <w:tc>
          <w:tcPr>
            <w:tcW w:w="709" w:type="dxa"/>
            <w:tcBorders>
              <w:top w:val="single" w:sz="4" w:space="0" w:color="auto"/>
              <w:left w:val="single" w:sz="4" w:space="0" w:color="auto"/>
              <w:bottom w:val="single" w:sz="4" w:space="0" w:color="auto"/>
              <w:right w:val="single" w:sz="4" w:space="0" w:color="auto"/>
            </w:tcBorders>
            <w:noWrap/>
            <w:vAlign w:val="center"/>
          </w:tcPr>
          <w:p w14:paraId="60E15B60"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07B5CF3" w14:textId="77777777" w:rsidR="00166393" w:rsidRPr="00050D28" w:rsidRDefault="00166393" w:rsidP="0016639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7A99F68"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1553D6A"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E21BCCF"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F553EF8"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45D8DE8"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419C0A4"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0038BB"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28D4003" w14:textId="77777777" w:rsidR="00166393" w:rsidRPr="00050D28" w:rsidRDefault="00166393" w:rsidP="00166393">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FDDAA60" w14:textId="77777777" w:rsidR="00166393" w:rsidRPr="00050D28" w:rsidRDefault="00166393" w:rsidP="0016639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5DE054F" w14:textId="77777777" w:rsidR="00166393" w:rsidRPr="00050D28" w:rsidRDefault="00166393" w:rsidP="00166393">
            <w:pPr>
              <w:jc w:val="center"/>
              <w:rPr>
                <w:sz w:val="20"/>
                <w:szCs w:val="20"/>
              </w:rPr>
            </w:pPr>
          </w:p>
        </w:tc>
      </w:tr>
      <w:tr w:rsidR="00166393" w:rsidRPr="00050D28" w14:paraId="1A3855D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BEC0BF0" w14:textId="77777777" w:rsidR="00166393" w:rsidRPr="00050D28" w:rsidRDefault="00166393" w:rsidP="00166393">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1992BF05"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DB6EB93" w14:textId="77777777" w:rsidR="00166393" w:rsidRPr="00050D28" w:rsidRDefault="00166393" w:rsidP="00166393">
            <w:pPr>
              <w:jc w:val="center"/>
              <w:rPr>
                <w:sz w:val="20"/>
                <w:szCs w:val="20"/>
              </w:rPr>
            </w:pPr>
            <w:r w:rsidRPr="00050D28">
              <w:rPr>
                <w:sz w:val="20"/>
                <w:szCs w:val="20"/>
              </w:rPr>
              <w:t>98,31</w:t>
            </w:r>
          </w:p>
        </w:tc>
        <w:tc>
          <w:tcPr>
            <w:tcW w:w="709" w:type="dxa"/>
            <w:tcBorders>
              <w:top w:val="single" w:sz="4" w:space="0" w:color="auto"/>
              <w:left w:val="single" w:sz="4" w:space="0" w:color="auto"/>
              <w:bottom w:val="single" w:sz="4" w:space="0" w:color="auto"/>
              <w:right w:val="single" w:sz="4" w:space="0" w:color="auto"/>
            </w:tcBorders>
            <w:noWrap/>
            <w:vAlign w:val="center"/>
          </w:tcPr>
          <w:p w14:paraId="5D782830"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5AAA5B5" w14:textId="77777777" w:rsidR="00166393" w:rsidRPr="00050D28" w:rsidRDefault="00166393" w:rsidP="0016639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EA3FCA6"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4205BB9"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6BA5DD"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4C7116F"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F4BCCB"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EFBA00D"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637C034"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D56E8D" w14:textId="77777777" w:rsidR="00166393" w:rsidRPr="00050D28" w:rsidRDefault="00166393" w:rsidP="00166393">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DFEBAAA" w14:textId="77777777" w:rsidR="00166393" w:rsidRPr="00050D28" w:rsidRDefault="00166393" w:rsidP="0016639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04BE261" w14:textId="77777777" w:rsidR="00166393" w:rsidRPr="00050D28" w:rsidRDefault="00166393" w:rsidP="00166393">
            <w:pPr>
              <w:jc w:val="center"/>
              <w:rPr>
                <w:sz w:val="20"/>
                <w:szCs w:val="20"/>
              </w:rPr>
            </w:pPr>
          </w:p>
        </w:tc>
      </w:tr>
      <w:tr w:rsidR="00166393" w:rsidRPr="00050D28" w14:paraId="3939D35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E40FDB3" w14:textId="77777777" w:rsidR="00166393" w:rsidRPr="00050D28" w:rsidRDefault="00166393" w:rsidP="00166393">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1E51C6DF"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24722D1" w14:textId="77777777" w:rsidR="00166393" w:rsidRPr="00050D28" w:rsidRDefault="00166393" w:rsidP="00166393">
            <w:pPr>
              <w:jc w:val="center"/>
              <w:rPr>
                <w:sz w:val="20"/>
                <w:szCs w:val="20"/>
              </w:rPr>
            </w:pPr>
            <w:r w:rsidRPr="00050D28">
              <w:rPr>
                <w:sz w:val="20"/>
                <w:szCs w:val="20"/>
              </w:rPr>
              <w:t>20</w:t>
            </w:r>
          </w:p>
        </w:tc>
        <w:tc>
          <w:tcPr>
            <w:tcW w:w="709" w:type="dxa"/>
            <w:tcBorders>
              <w:top w:val="single" w:sz="4" w:space="0" w:color="auto"/>
              <w:left w:val="single" w:sz="4" w:space="0" w:color="auto"/>
              <w:bottom w:val="single" w:sz="4" w:space="0" w:color="auto"/>
              <w:right w:val="single" w:sz="4" w:space="0" w:color="auto"/>
            </w:tcBorders>
            <w:noWrap/>
            <w:vAlign w:val="center"/>
          </w:tcPr>
          <w:p w14:paraId="3E0F828B"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40FE76F" w14:textId="77777777" w:rsidR="00166393" w:rsidRPr="00050D28" w:rsidRDefault="00166393" w:rsidP="0016639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12E7E78"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FB67FDD"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753F296"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A8E5244"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F6B226"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31D4587"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5013132"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C92D65" w14:textId="77777777" w:rsidR="00166393" w:rsidRPr="00050D28" w:rsidRDefault="00166393" w:rsidP="00166393">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5DF5A8E" w14:textId="77777777" w:rsidR="00166393" w:rsidRPr="00050D28" w:rsidRDefault="00166393" w:rsidP="0016639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4A1AB6A" w14:textId="77777777" w:rsidR="00166393" w:rsidRPr="00050D28" w:rsidRDefault="00166393" w:rsidP="00166393">
            <w:pPr>
              <w:jc w:val="center"/>
              <w:rPr>
                <w:sz w:val="20"/>
                <w:szCs w:val="20"/>
              </w:rPr>
            </w:pPr>
          </w:p>
        </w:tc>
      </w:tr>
      <w:tr w:rsidR="00166393" w:rsidRPr="00050D28" w14:paraId="13833E8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A6D24D7" w14:textId="77777777" w:rsidR="00166393" w:rsidRPr="00050D28" w:rsidRDefault="00166393" w:rsidP="00166393">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482B3874" w14:textId="77777777" w:rsidR="00166393" w:rsidRPr="00050D28" w:rsidRDefault="00166393" w:rsidP="00166393">
            <w:pPr>
              <w:jc w:val="center"/>
              <w:rPr>
                <w:sz w:val="20"/>
                <w:szCs w:val="20"/>
              </w:rPr>
            </w:pPr>
            <w:r w:rsidRPr="00050D28">
              <w:rPr>
                <w:sz w:val="20"/>
                <w:szCs w:val="20"/>
              </w:rPr>
              <w:t>98,9</w:t>
            </w:r>
          </w:p>
        </w:tc>
        <w:tc>
          <w:tcPr>
            <w:tcW w:w="992" w:type="dxa"/>
            <w:tcBorders>
              <w:top w:val="single" w:sz="4" w:space="0" w:color="auto"/>
              <w:left w:val="single" w:sz="4" w:space="0" w:color="auto"/>
              <w:bottom w:val="single" w:sz="4" w:space="0" w:color="auto"/>
              <w:right w:val="single" w:sz="4" w:space="0" w:color="auto"/>
            </w:tcBorders>
            <w:noWrap/>
            <w:vAlign w:val="center"/>
          </w:tcPr>
          <w:p w14:paraId="3D2186CB" w14:textId="77777777" w:rsidR="00166393" w:rsidRPr="00050D28" w:rsidRDefault="00166393" w:rsidP="00166393">
            <w:pPr>
              <w:jc w:val="center"/>
              <w:rPr>
                <w:sz w:val="20"/>
                <w:szCs w:val="20"/>
              </w:rPr>
            </w:pPr>
            <w:r w:rsidRPr="00050D28">
              <w:rPr>
                <w:sz w:val="20"/>
                <w:szCs w:val="20"/>
              </w:rPr>
              <w:t>4,92</w:t>
            </w:r>
          </w:p>
        </w:tc>
        <w:tc>
          <w:tcPr>
            <w:tcW w:w="709" w:type="dxa"/>
            <w:tcBorders>
              <w:top w:val="single" w:sz="4" w:space="0" w:color="auto"/>
              <w:left w:val="single" w:sz="4" w:space="0" w:color="auto"/>
              <w:bottom w:val="single" w:sz="4" w:space="0" w:color="auto"/>
              <w:right w:val="single" w:sz="4" w:space="0" w:color="auto"/>
            </w:tcBorders>
            <w:noWrap/>
            <w:vAlign w:val="center"/>
          </w:tcPr>
          <w:p w14:paraId="4A3CEC9E"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E4E3F32" w14:textId="77777777" w:rsidR="00166393" w:rsidRPr="00050D28" w:rsidRDefault="00166393" w:rsidP="0016639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ADB13D1"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1940AAD"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76A48D8"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3795093"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014EF08"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E22DD03"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8588D1"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DE93C3" w14:textId="77777777" w:rsidR="00166393" w:rsidRPr="00050D28" w:rsidRDefault="00166393" w:rsidP="00166393">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8D797DF" w14:textId="77777777" w:rsidR="00166393" w:rsidRPr="00050D28" w:rsidRDefault="00166393" w:rsidP="0016639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1EA45C5" w14:textId="77777777" w:rsidR="00166393" w:rsidRPr="00050D28" w:rsidRDefault="00166393" w:rsidP="00166393">
            <w:pPr>
              <w:jc w:val="center"/>
              <w:rPr>
                <w:sz w:val="20"/>
                <w:szCs w:val="20"/>
              </w:rPr>
            </w:pPr>
          </w:p>
        </w:tc>
      </w:tr>
      <w:tr w:rsidR="00166393" w:rsidRPr="00050D28" w14:paraId="7DEDF5D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D01AD97" w14:textId="77777777" w:rsidR="00166393" w:rsidRPr="00050D28" w:rsidRDefault="00166393" w:rsidP="00166393">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46D325A"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317EE2" w14:textId="77777777" w:rsidR="00166393" w:rsidRPr="00050D28" w:rsidRDefault="00166393" w:rsidP="00166393">
            <w:pPr>
              <w:jc w:val="center"/>
              <w:rPr>
                <w:sz w:val="20"/>
                <w:szCs w:val="20"/>
              </w:rPr>
            </w:pPr>
            <w:r w:rsidRPr="00050D28">
              <w:rPr>
                <w:sz w:val="20"/>
                <w:szCs w:val="20"/>
              </w:rPr>
              <w:t>4,92</w:t>
            </w:r>
          </w:p>
        </w:tc>
        <w:tc>
          <w:tcPr>
            <w:tcW w:w="709" w:type="dxa"/>
            <w:tcBorders>
              <w:top w:val="single" w:sz="4" w:space="0" w:color="auto"/>
              <w:left w:val="single" w:sz="4" w:space="0" w:color="auto"/>
              <w:bottom w:val="single" w:sz="4" w:space="0" w:color="auto"/>
              <w:right w:val="single" w:sz="4" w:space="0" w:color="auto"/>
            </w:tcBorders>
            <w:noWrap/>
            <w:vAlign w:val="center"/>
          </w:tcPr>
          <w:p w14:paraId="71DD9C49"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C183D8" w14:textId="77777777" w:rsidR="00166393" w:rsidRPr="00050D28" w:rsidRDefault="00166393" w:rsidP="0016639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3EBE1E3"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B45BB4C"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2F39C9"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C8B281"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974DAA6"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2F4FFB4"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C02575C"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0DE3C63" w14:textId="77777777" w:rsidR="00166393" w:rsidRPr="00050D28" w:rsidRDefault="00166393" w:rsidP="00166393">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8BF853F" w14:textId="77777777" w:rsidR="00166393" w:rsidRPr="00050D28" w:rsidRDefault="00166393" w:rsidP="0016639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6678F36" w14:textId="77777777" w:rsidR="00166393" w:rsidRPr="00050D28" w:rsidRDefault="00166393" w:rsidP="00166393">
            <w:pPr>
              <w:jc w:val="center"/>
              <w:rPr>
                <w:sz w:val="20"/>
                <w:szCs w:val="20"/>
              </w:rPr>
            </w:pPr>
            <w:r w:rsidRPr="00050D28">
              <w:rPr>
                <w:sz w:val="20"/>
                <w:szCs w:val="20"/>
              </w:rPr>
              <w:t>4,92</w:t>
            </w:r>
          </w:p>
        </w:tc>
      </w:tr>
      <w:tr w:rsidR="00166393" w:rsidRPr="00050D28" w14:paraId="344EF0D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CFD1040" w14:textId="77777777" w:rsidR="00166393" w:rsidRPr="00050D28" w:rsidRDefault="00166393" w:rsidP="00166393">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03652452"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A2F12B0" w14:textId="77777777" w:rsidR="00166393" w:rsidRPr="00050D28" w:rsidRDefault="00166393" w:rsidP="00166393">
            <w:pPr>
              <w:jc w:val="center"/>
              <w:rPr>
                <w:sz w:val="20"/>
                <w:szCs w:val="20"/>
              </w:rPr>
            </w:pPr>
            <w:r w:rsidRPr="00050D28">
              <w:rPr>
                <w:sz w:val="20"/>
                <w:szCs w:val="20"/>
              </w:rPr>
              <w:t>4,54</w:t>
            </w:r>
          </w:p>
        </w:tc>
        <w:tc>
          <w:tcPr>
            <w:tcW w:w="709" w:type="dxa"/>
            <w:tcBorders>
              <w:top w:val="single" w:sz="4" w:space="0" w:color="auto"/>
              <w:left w:val="single" w:sz="4" w:space="0" w:color="auto"/>
              <w:bottom w:val="single" w:sz="4" w:space="0" w:color="auto"/>
              <w:right w:val="single" w:sz="4" w:space="0" w:color="auto"/>
            </w:tcBorders>
            <w:noWrap/>
            <w:vAlign w:val="center"/>
          </w:tcPr>
          <w:p w14:paraId="5AECCCEB"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7E2B30" w14:textId="77777777" w:rsidR="00166393" w:rsidRPr="00050D28" w:rsidRDefault="00166393" w:rsidP="0016639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84BA5C9"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23BF39"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6BD82E"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513AD3"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E4A6985"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7BF0E59"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79666EB"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FF6FF24" w14:textId="77777777" w:rsidR="00166393" w:rsidRPr="00050D28" w:rsidRDefault="00166393" w:rsidP="00166393">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1A6E3A4" w14:textId="77777777" w:rsidR="00166393" w:rsidRPr="00050D28" w:rsidRDefault="00166393" w:rsidP="0016639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A77E312" w14:textId="77777777" w:rsidR="00166393" w:rsidRPr="00050D28" w:rsidRDefault="00166393" w:rsidP="00166393">
            <w:pPr>
              <w:jc w:val="center"/>
              <w:rPr>
                <w:sz w:val="20"/>
                <w:szCs w:val="20"/>
              </w:rPr>
            </w:pPr>
            <w:r w:rsidRPr="00050D28">
              <w:rPr>
                <w:sz w:val="20"/>
                <w:szCs w:val="20"/>
              </w:rPr>
              <w:t>4,54</w:t>
            </w:r>
          </w:p>
        </w:tc>
      </w:tr>
      <w:tr w:rsidR="00166393" w:rsidRPr="00050D28" w14:paraId="0C8A083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37B71DA" w14:textId="77777777" w:rsidR="00166393" w:rsidRPr="00050D28" w:rsidRDefault="00166393" w:rsidP="00166393">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1CBA60A"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CADB269" w14:textId="77777777" w:rsidR="00166393" w:rsidRPr="00050D28" w:rsidRDefault="00166393" w:rsidP="00166393">
            <w:pPr>
              <w:jc w:val="center"/>
              <w:rPr>
                <w:sz w:val="20"/>
                <w:szCs w:val="20"/>
              </w:rPr>
            </w:pPr>
            <w:r w:rsidRPr="00050D28">
              <w:rPr>
                <w:sz w:val="20"/>
                <w:szCs w:val="20"/>
              </w:rPr>
              <w:t>2,88</w:t>
            </w:r>
          </w:p>
        </w:tc>
        <w:tc>
          <w:tcPr>
            <w:tcW w:w="709" w:type="dxa"/>
            <w:tcBorders>
              <w:top w:val="single" w:sz="4" w:space="0" w:color="auto"/>
              <w:left w:val="single" w:sz="4" w:space="0" w:color="auto"/>
              <w:bottom w:val="single" w:sz="4" w:space="0" w:color="auto"/>
              <w:right w:val="single" w:sz="4" w:space="0" w:color="auto"/>
            </w:tcBorders>
            <w:noWrap/>
            <w:vAlign w:val="center"/>
          </w:tcPr>
          <w:p w14:paraId="6EA24BBF"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340C3EA" w14:textId="77777777" w:rsidR="00166393" w:rsidRPr="00050D28" w:rsidRDefault="00166393" w:rsidP="0016639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6A8C6A4"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D96B3A"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6F36E41"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D999D1"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EEB779" w14:textId="77777777" w:rsidR="00166393" w:rsidRPr="00050D28" w:rsidRDefault="00166393" w:rsidP="0016639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A0180EA" w14:textId="77777777" w:rsidR="00166393" w:rsidRPr="00050D28" w:rsidRDefault="00166393" w:rsidP="0016639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6BB5053" w14:textId="77777777" w:rsidR="00166393" w:rsidRPr="00050D28" w:rsidRDefault="00166393" w:rsidP="0016639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B054649" w14:textId="77777777" w:rsidR="00166393" w:rsidRPr="00050D28" w:rsidRDefault="00166393" w:rsidP="00166393">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46638F6" w14:textId="77777777" w:rsidR="00166393" w:rsidRPr="00050D28" w:rsidRDefault="00166393" w:rsidP="0016639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0A3F20F" w14:textId="77777777" w:rsidR="00166393" w:rsidRPr="00050D28" w:rsidRDefault="00166393" w:rsidP="00166393">
            <w:pPr>
              <w:jc w:val="center"/>
              <w:rPr>
                <w:sz w:val="20"/>
                <w:szCs w:val="20"/>
              </w:rPr>
            </w:pPr>
            <w:r w:rsidRPr="00050D28">
              <w:rPr>
                <w:sz w:val="20"/>
                <w:szCs w:val="20"/>
              </w:rPr>
              <w:t>2,88</w:t>
            </w:r>
          </w:p>
        </w:tc>
      </w:tr>
      <w:tr w:rsidR="00166393" w:rsidRPr="00050D28" w14:paraId="66FC10C2"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66AB705" w14:textId="77777777" w:rsidR="00166393" w:rsidRPr="00050D28" w:rsidRDefault="00166393" w:rsidP="00166393">
            <w:pPr>
              <w:jc w:val="both"/>
              <w:rPr>
                <w:sz w:val="20"/>
                <w:szCs w:val="20"/>
              </w:rPr>
            </w:pPr>
            <w:r w:rsidRPr="00050D28">
              <w:rPr>
                <w:sz w:val="20"/>
                <w:szCs w:val="20"/>
              </w:rPr>
              <w:t>Хозяйственная секция: Березовая (Олч)</w:t>
            </w:r>
          </w:p>
        </w:tc>
      </w:tr>
      <w:tr w:rsidR="005322F6" w:rsidRPr="00050D28" w14:paraId="27E3B6C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F1BC96D" w14:textId="77777777" w:rsidR="005322F6" w:rsidRPr="00050D28" w:rsidRDefault="005322F6" w:rsidP="005322F6">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180B4A78" w14:textId="77777777" w:rsidR="005322F6" w:rsidRPr="00050D28" w:rsidRDefault="005322F6" w:rsidP="005322F6">
            <w:pPr>
              <w:jc w:val="center"/>
              <w:rPr>
                <w:sz w:val="20"/>
                <w:szCs w:val="20"/>
              </w:rPr>
            </w:pPr>
            <w:r w:rsidRPr="00050D28">
              <w:rPr>
                <w:sz w:val="20"/>
                <w:szCs w:val="20"/>
              </w:rPr>
              <w:t>83,7</w:t>
            </w:r>
          </w:p>
        </w:tc>
        <w:tc>
          <w:tcPr>
            <w:tcW w:w="992" w:type="dxa"/>
            <w:tcBorders>
              <w:top w:val="single" w:sz="4" w:space="0" w:color="auto"/>
              <w:left w:val="single" w:sz="4" w:space="0" w:color="auto"/>
              <w:bottom w:val="single" w:sz="4" w:space="0" w:color="auto"/>
              <w:right w:val="single" w:sz="4" w:space="0" w:color="auto"/>
            </w:tcBorders>
            <w:noWrap/>
            <w:vAlign w:val="center"/>
          </w:tcPr>
          <w:p w14:paraId="0434986B" w14:textId="77777777" w:rsidR="005322F6" w:rsidRPr="00050D28" w:rsidRDefault="005322F6" w:rsidP="005322F6">
            <w:pPr>
              <w:jc w:val="center"/>
              <w:rPr>
                <w:sz w:val="20"/>
                <w:szCs w:val="20"/>
              </w:rPr>
            </w:pPr>
            <w:r w:rsidRPr="00050D28">
              <w:rPr>
                <w:sz w:val="20"/>
                <w:szCs w:val="20"/>
              </w:rPr>
              <w:t>10,81</w:t>
            </w:r>
          </w:p>
        </w:tc>
        <w:tc>
          <w:tcPr>
            <w:tcW w:w="709" w:type="dxa"/>
            <w:tcBorders>
              <w:top w:val="single" w:sz="4" w:space="0" w:color="auto"/>
              <w:left w:val="single" w:sz="4" w:space="0" w:color="auto"/>
              <w:bottom w:val="single" w:sz="4" w:space="0" w:color="auto"/>
              <w:right w:val="single" w:sz="4" w:space="0" w:color="auto"/>
            </w:tcBorders>
            <w:noWrap/>
            <w:vAlign w:val="center"/>
          </w:tcPr>
          <w:p w14:paraId="70C7E489"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F97474B"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996D4E6"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A724E6E"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378164"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26BB258"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A5ABB8"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6B96BD7"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6AE136"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94EA0BE"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87987D7" w14:textId="77777777" w:rsidR="005322F6" w:rsidRPr="00050D28" w:rsidRDefault="005322F6" w:rsidP="005322F6">
            <w:pPr>
              <w:jc w:val="center"/>
              <w:rPr>
                <w:sz w:val="20"/>
                <w:szCs w:val="20"/>
              </w:rPr>
            </w:pPr>
            <w:r w:rsidRPr="00050D28">
              <w:rPr>
                <w:sz w:val="20"/>
                <w:szCs w:val="20"/>
              </w:rPr>
              <w:t>83,7</w:t>
            </w:r>
          </w:p>
        </w:tc>
        <w:tc>
          <w:tcPr>
            <w:tcW w:w="847" w:type="dxa"/>
            <w:tcBorders>
              <w:top w:val="single" w:sz="4" w:space="0" w:color="auto"/>
              <w:left w:val="single" w:sz="4" w:space="0" w:color="auto"/>
              <w:bottom w:val="single" w:sz="4" w:space="0" w:color="auto"/>
              <w:right w:val="single" w:sz="4" w:space="0" w:color="auto"/>
            </w:tcBorders>
            <w:noWrap/>
            <w:vAlign w:val="center"/>
          </w:tcPr>
          <w:p w14:paraId="195D35C0" w14:textId="77777777" w:rsidR="005322F6" w:rsidRPr="00050D28" w:rsidRDefault="005322F6" w:rsidP="005322F6">
            <w:pPr>
              <w:jc w:val="center"/>
              <w:rPr>
                <w:sz w:val="20"/>
                <w:szCs w:val="20"/>
              </w:rPr>
            </w:pPr>
            <w:r w:rsidRPr="00050D28">
              <w:rPr>
                <w:sz w:val="20"/>
                <w:szCs w:val="20"/>
              </w:rPr>
              <w:t>10,81</w:t>
            </w:r>
          </w:p>
        </w:tc>
      </w:tr>
      <w:tr w:rsidR="005322F6" w:rsidRPr="00050D28" w14:paraId="07D8F29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5E7DAB0" w14:textId="77777777" w:rsidR="005322F6" w:rsidRPr="00050D28" w:rsidRDefault="005322F6" w:rsidP="005322F6">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0ABD8F72"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534C568" w14:textId="77777777" w:rsidR="005322F6" w:rsidRPr="00050D28" w:rsidRDefault="005322F6" w:rsidP="005322F6">
            <w:pPr>
              <w:jc w:val="center"/>
              <w:rPr>
                <w:sz w:val="20"/>
                <w:szCs w:val="20"/>
              </w:rPr>
            </w:pPr>
            <w:r w:rsidRPr="00050D28">
              <w:rPr>
                <w:sz w:val="20"/>
                <w:szCs w:val="20"/>
              </w:rPr>
              <w:t>33</w:t>
            </w:r>
          </w:p>
        </w:tc>
        <w:tc>
          <w:tcPr>
            <w:tcW w:w="709" w:type="dxa"/>
            <w:tcBorders>
              <w:top w:val="single" w:sz="4" w:space="0" w:color="auto"/>
              <w:left w:val="single" w:sz="4" w:space="0" w:color="auto"/>
              <w:bottom w:val="single" w:sz="4" w:space="0" w:color="auto"/>
              <w:right w:val="single" w:sz="4" w:space="0" w:color="auto"/>
            </w:tcBorders>
            <w:noWrap/>
            <w:vAlign w:val="center"/>
          </w:tcPr>
          <w:p w14:paraId="7485FB13"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FDEF01"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2C6D0CD"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4547B3"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DC885B"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67B4DF"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929020"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DAFEF8B"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185921F"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C4374F2"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2EA3EE9"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F7C1FB2" w14:textId="77777777" w:rsidR="005322F6" w:rsidRPr="00050D28" w:rsidRDefault="005322F6" w:rsidP="005322F6">
            <w:pPr>
              <w:jc w:val="center"/>
              <w:rPr>
                <w:sz w:val="20"/>
                <w:szCs w:val="20"/>
              </w:rPr>
            </w:pPr>
          </w:p>
        </w:tc>
      </w:tr>
      <w:tr w:rsidR="005322F6" w:rsidRPr="00050D28" w14:paraId="5018D01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8DE7BAB" w14:textId="77777777" w:rsidR="005322F6" w:rsidRPr="00050D28" w:rsidRDefault="005322F6" w:rsidP="005322F6">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7A3B2489"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9F59EAB" w14:textId="77777777" w:rsidR="005322F6" w:rsidRPr="00050D28" w:rsidRDefault="005322F6" w:rsidP="005322F6">
            <w:pPr>
              <w:jc w:val="center"/>
              <w:rPr>
                <w:sz w:val="20"/>
                <w:szCs w:val="20"/>
              </w:rPr>
            </w:pPr>
            <w:r w:rsidRPr="00050D28">
              <w:rPr>
                <w:sz w:val="20"/>
                <w:szCs w:val="20"/>
              </w:rPr>
              <w:t>3,57</w:t>
            </w:r>
          </w:p>
        </w:tc>
        <w:tc>
          <w:tcPr>
            <w:tcW w:w="709" w:type="dxa"/>
            <w:tcBorders>
              <w:top w:val="single" w:sz="4" w:space="0" w:color="auto"/>
              <w:left w:val="single" w:sz="4" w:space="0" w:color="auto"/>
              <w:bottom w:val="single" w:sz="4" w:space="0" w:color="auto"/>
              <w:right w:val="single" w:sz="4" w:space="0" w:color="auto"/>
            </w:tcBorders>
            <w:noWrap/>
            <w:vAlign w:val="center"/>
          </w:tcPr>
          <w:p w14:paraId="6ED4EC8C"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9839C4F"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91080CE"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92A2D4A"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2182A2E"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416E652"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D8EE02A"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D3A65ED"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65178E"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456FFC"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3E608BC"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AEA0D9C" w14:textId="77777777" w:rsidR="005322F6" w:rsidRPr="00050D28" w:rsidRDefault="005322F6" w:rsidP="005322F6">
            <w:pPr>
              <w:jc w:val="center"/>
              <w:rPr>
                <w:sz w:val="20"/>
                <w:szCs w:val="20"/>
              </w:rPr>
            </w:pPr>
          </w:p>
        </w:tc>
      </w:tr>
      <w:tr w:rsidR="005322F6" w:rsidRPr="00050D28" w14:paraId="49B92F1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2F3176E" w14:textId="77777777" w:rsidR="005322F6" w:rsidRPr="00050D28" w:rsidRDefault="005322F6" w:rsidP="005322F6">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22D6CF73"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5E12541" w14:textId="77777777" w:rsidR="005322F6" w:rsidRPr="00050D28" w:rsidRDefault="005322F6" w:rsidP="005322F6">
            <w:pPr>
              <w:jc w:val="center"/>
              <w:rPr>
                <w:sz w:val="20"/>
                <w:szCs w:val="20"/>
              </w:rPr>
            </w:pPr>
            <w:r w:rsidRPr="00050D28">
              <w:rPr>
                <w:sz w:val="20"/>
                <w:szCs w:val="20"/>
              </w:rPr>
              <w:t>20</w:t>
            </w:r>
          </w:p>
        </w:tc>
        <w:tc>
          <w:tcPr>
            <w:tcW w:w="709" w:type="dxa"/>
            <w:tcBorders>
              <w:top w:val="single" w:sz="4" w:space="0" w:color="auto"/>
              <w:left w:val="single" w:sz="4" w:space="0" w:color="auto"/>
              <w:bottom w:val="single" w:sz="4" w:space="0" w:color="auto"/>
              <w:right w:val="single" w:sz="4" w:space="0" w:color="auto"/>
            </w:tcBorders>
            <w:noWrap/>
            <w:vAlign w:val="center"/>
          </w:tcPr>
          <w:p w14:paraId="495EE41D"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861FA89"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1D536FB"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BAB1387"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18DB70"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A736C6"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ED10AA"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BA50F37"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645996F"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71BF2BF"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63C3E6F"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034193D" w14:textId="77777777" w:rsidR="005322F6" w:rsidRPr="00050D28" w:rsidRDefault="005322F6" w:rsidP="005322F6">
            <w:pPr>
              <w:jc w:val="center"/>
              <w:rPr>
                <w:sz w:val="20"/>
                <w:szCs w:val="20"/>
              </w:rPr>
            </w:pPr>
          </w:p>
        </w:tc>
      </w:tr>
      <w:tr w:rsidR="005322F6" w:rsidRPr="00050D28" w14:paraId="20C174F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050A82C" w14:textId="77777777" w:rsidR="005322F6" w:rsidRPr="00050D28" w:rsidRDefault="005322F6" w:rsidP="005322F6">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115094E0"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B6C16A3" w14:textId="77777777" w:rsidR="005322F6" w:rsidRPr="00050D28" w:rsidRDefault="005322F6" w:rsidP="005322F6">
            <w:pPr>
              <w:jc w:val="center"/>
              <w:rPr>
                <w:sz w:val="20"/>
                <w:szCs w:val="20"/>
              </w:rPr>
            </w:pPr>
            <w:r w:rsidRPr="00050D28">
              <w:rPr>
                <w:sz w:val="20"/>
                <w:szCs w:val="20"/>
              </w:rPr>
              <w:t>0,18</w:t>
            </w:r>
          </w:p>
        </w:tc>
        <w:tc>
          <w:tcPr>
            <w:tcW w:w="709" w:type="dxa"/>
            <w:tcBorders>
              <w:top w:val="single" w:sz="4" w:space="0" w:color="auto"/>
              <w:left w:val="single" w:sz="4" w:space="0" w:color="auto"/>
              <w:bottom w:val="single" w:sz="4" w:space="0" w:color="auto"/>
              <w:right w:val="single" w:sz="4" w:space="0" w:color="auto"/>
            </w:tcBorders>
            <w:noWrap/>
            <w:vAlign w:val="center"/>
          </w:tcPr>
          <w:p w14:paraId="5CAD4D12"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728DEB"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8BB5D2A"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6F20A91"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E8C559C"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BD221B"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AD236E1"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D90441B"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91AF14"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F66211"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C1CEAD0"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C68EFBA" w14:textId="77777777" w:rsidR="005322F6" w:rsidRPr="00050D28" w:rsidRDefault="005322F6" w:rsidP="005322F6">
            <w:pPr>
              <w:jc w:val="center"/>
              <w:rPr>
                <w:sz w:val="20"/>
                <w:szCs w:val="20"/>
              </w:rPr>
            </w:pPr>
          </w:p>
        </w:tc>
      </w:tr>
      <w:tr w:rsidR="005322F6" w:rsidRPr="00050D28" w14:paraId="50FBA5F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8B0B24C" w14:textId="77777777" w:rsidR="005322F6" w:rsidRPr="00050D28" w:rsidRDefault="005322F6" w:rsidP="005322F6">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DB4D889"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DE3F22F" w14:textId="77777777" w:rsidR="005322F6" w:rsidRPr="00050D28" w:rsidRDefault="005322F6" w:rsidP="005322F6">
            <w:pPr>
              <w:jc w:val="center"/>
              <w:rPr>
                <w:sz w:val="20"/>
                <w:szCs w:val="20"/>
              </w:rPr>
            </w:pPr>
            <w:r w:rsidRPr="00050D28">
              <w:rPr>
                <w:sz w:val="20"/>
                <w:szCs w:val="20"/>
              </w:rPr>
              <w:t>0,18</w:t>
            </w:r>
          </w:p>
        </w:tc>
        <w:tc>
          <w:tcPr>
            <w:tcW w:w="709" w:type="dxa"/>
            <w:tcBorders>
              <w:top w:val="single" w:sz="4" w:space="0" w:color="auto"/>
              <w:left w:val="single" w:sz="4" w:space="0" w:color="auto"/>
              <w:bottom w:val="single" w:sz="4" w:space="0" w:color="auto"/>
              <w:right w:val="single" w:sz="4" w:space="0" w:color="auto"/>
            </w:tcBorders>
            <w:noWrap/>
            <w:vAlign w:val="center"/>
          </w:tcPr>
          <w:p w14:paraId="3CCEDD00"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701205D"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143880C"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6C6FC4B"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C98B1C"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0EA7E0C"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F27A22"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7445A25"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431794"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CEC7650"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683A3F9"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33630D2" w14:textId="77777777" w:rsidR="005322F6" w:rsidRPr="00050D28" w:rsidRDefault="005322F6" w:rsidP="005322F6">
            <w:pPr>
              <w:jc w:val="center"/>
              <w:rPr>
                <w:sz w:val="20"/>
                <w:szCs w:val="20"/>
              </w:rPr>
            </w:pPr>
            <w:r w:rsidRPr="00050D28">
              <w:rPr>
                <w:sz w:val="20"/>
                <w:szCs w:val="20"/>
              </w:rPr>
              <w:t>0,18</w:t>
            </w:r>
          </w:p>
        </w:tc>
      </w:tr>
      <w:tr w:rsidR="005322F6" w:rsidRPr="00050D28" w14:paraId="33A8B81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11A6E4A" w14:textId="77777777" w:rsidR="005322F6" w:rsidRPr="00050D28" w:rsidRDefault="005322F6" w:rsidP="005322F6">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4E05E5E6"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3517A4D" w14:textId="77777777" w:rsidR="005322F6" w:rsidRPr="00050D28" w:rsidRDefault="005322F6" w:rsidP="005322F6">
            <w:pPr>
              <w:jc w:val="center"/>
              <w:rPr>
                <w:sz w:val="20"/>
                <w:szCs w:val="20"/>
              </w:rPr>
            </w:pPr>
            <w:r w:rsidRPr="00050D28">
              <w:rPr>
                <w:sz w:val="20"/>
                <w:szCs w:val="20"/>
              </w:rPr>
              <w:t>0,16</w:t>
            </w:r>
          </w:p>
        </w:tc>
        <w:tc>
          <w:tcPr>
            <w:tcW w:w="709" w:type="dxa"/>
            <w:tcBorders>
              <w:top w:val="single" w:sz="4" w:space="0" w:color="auto"/>
              <w:left w:val="single" w:sz="4" w:space="0" w:color="auto"/>
              <w:bottom w:val="single" w:sz="4" w:space="0" w:color="auto"/>
              <w:right w:val="single" w:sz="4" w:space="0" w:color="auto"/>
            </w:tcBorders>
            <w:noWrap/>
            <w:vAlign w:val="center"/>
          </w:tcPr>
          <w:p w14:paraId="77CDBC54"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BED2FC"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5B0D9BF"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9E6A2D"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5C0882"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BF13A1"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260EE5E"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BA54EB0"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C874CC"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835C586"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1E772A1"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725793C" w14:textId="77777777" w:rsidR="005322F6" w:rsidRPr="00050D28" w:rsidRDefault="005322F6" w:rsidP="005322F6">
            <w:pPr>
              <w:jc w:val="center"/>
              <w:rPr>
                <w:sz w:val="20"/>
                <w:szCs w:val="20"/>
              </w:rPr>
            </w:pPr>
            <w:r w:rsidRPr="00050D28">
              <w:rPr>
                <w:sz w:val="20"/>
                <w:szCs w:val="20"/>
              </w:rPr>
              <w:t>0,16</w:t>
            </w:r>
          </w:p>
        </w:tc>
      </w:tr>
      <w:tr w:rsidR="005322F6" w:rsidRPr="00050D28" w14:paraId="12BEFFB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AABBE52" w14:textId="77777777" w:rsidR="005322F6" w:rsidRPr="00050D28" w:rsidRDefault="005322F6" w:rsidP="005322F6">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9B139D0"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F03BB39" w14:textId="77777777" w:rsidR="005322F6" w:rsidRPr="00050D28" w:rsidRDefault="005322F6" w:rsidP="005322F6">
            <w:pPr>
              <w:jc w:val="center"/>
              <w:rPr>
                <w:sz w:val="20"/>
                <w:szCs w:val="20"/>
              </w:rPr>
            </w:pPr>
            <w:r w:rsidRPr="00050D28">
              <w:rPr>
                <w:sz w:val="20"/>
                <w:szCs w:val="20"/>
              </w:rPr>
              <w:t>0,10</w:t>
            </w:r>
          </w:p>
        </w:tc>
        <w:tc>
          <w:tcPr>
            <w:tcW w:w="709" w:type="dxa"/>
            <w:tcBorders>
              <w:top w:val="single" w:sz="4" w:space="0" w:color="auto"/>
              <w:left w:val="single" w:sz="4" w:space="0" w:color="auto"/>
              <w:bottom w:val="single" w:sz="4" w:space="0" w:color="auto"/>
              <w:right w:val="single" w:sz="4" w:space="0" w:color="auto"/>
            </w:tcBorders>
            <w:noWrap/>
            <w:vAlign w:val="center"/>
          </w:tcPr>
          <w:p w14:paraId="4D3271AB"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33F7F9F"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60FA9B6"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1EE98BD"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665A89"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6AC055F"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056F1EB"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28B8722"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CBF71E"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D43CF3"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D330447"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937F502" w14:textId="77777777" w:rsidR="005322F6" w:rsidRPr="00050D28" w:rsidRDefault="005322F6" w:rsidP="005322F6">
            <w:pPr>
              <w:jc w:val="center"/>
              <w:rPr>
                <w:sz w:val="20"/>
                <w:szCs w:val="20"/>
              </w:rPr>
            </w:pPr>
            <w:r w:rsidRPr="00050D28">
              <w:rPr>
                <w:sz w:val="20"/>
                <w:szCs w:val="20"/>
              </w:rPr>
              <w:t>0,10</w:t>
            </w:r>
          </w:p>
        </w:tc>
      </w:tr>
      <w:tr w:rsidR="005322F6" w:rsidRPr="00050D28" w14:paraId="5DFB9CE3"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44647C26" w14:textId="77777777" w:rsidR="005322F6" w:rsidRPr="00050D28" w:rsidRDefault="005322F6" w:rsidP="005322F6">
            <w:pPr>
              <w:rPr>
                <w:sz w:val="20"/>
                <w:szCs w:val="20"/>
              </w:rPr>
            </w:pPr>
            <w:r w:rsidRPr="00050D28">
              <w:rPr>
                <w:sz w:val="20"/>
                <w:szCs w:val="20"/>
              </w:rPr>
              <w:t>Хозяйственная секция: Осиновая</w:t>
            </w:r>
          </w:p>
        </w:tc>
      </w:tr>
      <w:tr w:rsidR="005322F6" w:rsidRPr="00050D28" w14:paraId="05F809D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8BE9D90" w14:textId="77777777" w:rsidR="005322F6" w:rsidRPr="00050D28" w:rsidRDefault="005322F6" w:rsidP="005322F6">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63AF62C5" w14:textId="77777777" w:rsidR="005322F6" w:rsidRPr="00050D28" w:rsidRDefault="005322F6" w:rsidP="005322F6">
            <w:pPr>
              <w:jc w:val="center"/>
              <w:rPr>
                <w:sz w:val="20"/>
                <w:szCs w:val="20"/>
              </w:rPr>
            </w:pPr>
            <w:r w:rsidRPr="00050D28">
              <w:rPr>
                <w:sz w:val="20"/>
                <w:szCs w:val="20"/>
              </w:rPr>
              <w:t>864,8</w:t>
            </w:r>
          </w:p>
        </w:tc>
        <w:tc>
          <w:tcPr>
            <w:tcW w:w="992" w:type="dxa"/>
            <w:tcBorders>
              <w:top w:val="single" w:sz="4" w:space="0" w:color="auto"/>
              <w:left w:val="single" w:sz="4" w:space="0" w:color="auto"/>
              <w:bottom w:val="single" w:sz="4" w:space="0" w:color="auto"/>
              <w:right w:val="single" w:sz="4" w:space="0" w:color="auto"/>
            </w:tcBorders>
            <w:noWrap/>
            <w:vAlign w:val="center"/>
          </w:tcPr>
          <w:p w14:paraId="5A6D0804" w14:textId="77777777" w:rsidR="005322F6" w:rsidRPr="00050D28" w:rsidRDefault="005322F6" w:rsidP="005322F6">
            <w:pPr>
              <w:jc w:val="center"/>
              <w:rPr>
                <w:sz w:val="20"/>
                <w:szCs w:val="20"/>
              </w:rPr>
            </w:pPr>
            <w:r w:rsidRPr="00050D28">
              <w:rPr>
                <w:sz w:val="20"/>
                <w:szCs w:val="20"/>
              </w:rPr>
              <w:t>176,37</w:t>
            </w:r>
          </w:p>
        </w:tc>
        <w:tc>
          <w:tcPr>
            <w:tcW w:w="709" w:type="dxa"/>
            <w:tcBorders>
              <w:top w:val="single" w:sz="4" w:space="0" w:color="auto"/>
              <w:left w:val="single" w:sz="4" w:space="0" w:color="auto"/>
              <w:bottom w:val="single" w:sz="4" w:space="0" w:color="auto"/>
              <w:right w:val="single" w:sz="4" w:space="0" w:color="auto"/>
            </w:tcBorders>
            <w:noWrap/>
            <w:vAlign w:val="center"/>
          </w:tcPr>
          <w:p w14:paraId="23D9633D"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5C0D035"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100722C"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28D18E"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DFC310B"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F24199"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CB52CF"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934D34D"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9AED71"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493D1EE"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5E9750C" w14:textId="77777777" w:rsidR="005322F6" w:rsidRPr="00050D28" w:rsidRDefault="005322F6" w:rsidP="005322F6">
            <w:pPr>
              <w:jc w:val="center"/>
              <w:rPr>
                <w:sz w:val="20"/>
                <w:szCs w:val="20"/>
              </w:rPr>
            </w:pPr>
            <w:r w:rsidRPr="00050D28">
              <w:rPr>
                <w:sz w:val="20"/>
                <w:szCs w:val="20"/>
              </w:rPr>
              <w:t>864,8</w:t>
            </w:r>
          </w:p>
        </w:tc>
        <w:tc>
          <w:tcPr>
            <w:tcW w:w="847" w:type="dxa"/>
            <w:tcBorders>
              <w:top w:val="single" w:sz="4" w:space="0" w:color="auto"/>
              <w:left w:val="single" w:sz="4" w:space="0" w:color="auto"/>
              <w:bottom w:val="single" w:sz="4" w:space="0" w:color="auto"/>
              <w:right w:val="single" w:sz="4" w:space="0" w:color="auto"/>
            </w:tcBorders>
            <w:noWrap/>
            <w:vAlign w:val="center"/>
          </w:tcPr>
          <w:p w14:paraId="083C222F" w14:textId="77777777" w:rsidR="005322F6" w:rsidRPr="00050D28" w:rsidRDefault="005322F6" w:rsidP="005322F6">
            <w:pPr>
              <w:jc w:val="center"/>
              <w:rPr>
                <w:sz w:val="20"/>
                <w:szCs w:val="20"/>
              </w:rPr>
            </w:pPr>
            <w:r w:rsidRPr="00050D28">
              <w:rPr>
                <w:sz w:val="20"/>
                <w:szCs w:val="20"/>
              </w:rPr>
              <w:t>176,37</w:t>
            </w:r>
          </w:p>
        </w:tc>
      </w:tr>
      <w:tr w:rsidR="005322F6" w:rsidRPr="00050D28" w14:paraId="6E3F9AE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79F443F" w14:textId="77777777" w:rsidR="005322F6" w:rsidRPr="00050D28" w:rsidRDefault="005322F6" w:rsidP="005322F6">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409DA03"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8FD769D" w14:textId="77777777" w:rsidR="005322F6" w:rsidRPr="00050D28" w:rsidRDefault="005322F6" w:rsidP="005322F6">
            <w:pPr>
              <w:jc w:val="center"/>
              <w:rPr>
                <w:sz w:val="20"/>
                <w:szCs w:val="20"/>
              </w:rPr>
            </w:pPr>
            <w:r w:rsidRPr="00050D28">
              <w:rPr>
                <w:sz w:val="20"/>
                <w:szCs w:val="20"/>
              </w:rPr>
              <w:t>33</w:t>
            </w:r>
          </w:p>
        </w:tc>
        <w:tc>
          <w:tcPr>
            <w:tcW w:w="709" w:type="dxa"/>
            <w:tcBorders>
              <w:top w:val="single" w:sz="4" w:space="0" w:color="auto"/>
              <w:left w:val="single" w:sz="4" w:space="0" w:color="auto"/>
              <w:bottom w:val="single" w:sz="4" w:space="0" w:color="auto"/>
              <w:right w:val="single" w:sz="4" w:space="0" w:color="auto"/>
            </w:tcBorders>
            <w:noWrap/>
            <w:vAlign w:val="center"/>
          </w:tcPr>
          <w:p w14:paraId="4EBC307D"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9D01E1"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65DDFBE"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5D4F0B"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AE3CB9"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F5C7C58"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1B0E9E"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B0C8449"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A3BC9E5"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2BD4D41"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3498223"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6127C83" w14:textId="77777777" w:rsidR="005322F6" w:rsidRPr="00050D28" w:rsidRDefault="005322F6" w:rsidP="005322F6">
            <w:pPr>
              <w:jc w:val="center"/>
              <w:rPr>
                <w:sz w:val="20"/>
                <w:szCs w:val="20"/>
              </w:rPr>
            </w:pPr>
          </w:p>
        </w:tc>
      </w:tr>
      <w:tr w:rsidR="005322F6" w:rsidRPr="00050D28" w14:paraId="4DD488E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926B703" w14:textId="77777777" w:rsidR="005322F6" w:rsidRPr="00050D28" w:rsidRDefault="005322F6" w:rsidP="005322F6">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7D47A3F6"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06A0536" w14:textId="77777777" w:rsidR="005322F6" w:rsidRPr="00050D28" w:rsidRDefault="005322F6" w:rsidP="005322F6">
            <w:pPr>
              <w:jc w:val="center"/>
              <w:rPr>
                <w:sz w:val="20"/>
                <w:szCs w:val="20"/>
              </w:rPr>
            </w:pPr>
            <w:r w:rsidRPr="00050D28">
              <w:rPr>
                <w:sz w:val="20"/>
                <w:szCs w:val="20"/>
              </w:rPr>
              <w:t>58,20</w:t>
            </w:r>
          </w:p>
        </w:tc>
        <w:tc>
          <w:tcPr>
            <w:tcW w:w="709" w:type="dxa"/>
            <w:tcBorders>
              <w:top w:val="single" w:sz="4" w:space="0" w:color="auto"/>
              <w:left w:val="single" w:sz="4" w:space="0" w:color="auto"/>
              <w:bottom w:val="single" w:sz="4" w:space="0" w:color="auto"/>
              <w:right w:val="single" w:sz="4" w:space="0" w:color="auto"/>
            </w:tcBorders>
            <w:noWrap/>
            <w:vAlign w:val="center"/>
          </w:tcPr>
          <w:p w14:paraId="3E56B15F"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EDF71AA"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D184CAA"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4201A8"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7465317"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FEE50A7"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498F274"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A9A3989"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9E1E19"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1F5A369"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78AD66C"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450E100" w14:textId="77777777" w:rsidR="005322F6" w:rsidRPr="00050D28" w:rsidRDefault="005322F6" w:rsidP="005322F6">
            <w:pPr>
              <w:jc w:val="center"/>
              <w:rPr>
                <w:sz w:val="20"/>
                <w:szCs w:val="20"/>
              </w:rPr>
            </w:pPr>
          </w:p>
        </w:tc>
      </w:tr>
      <w:tr w:rsidR="005322F6" w:rsidRPr="00050D28" w14:paraId="701DCF02"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D94DFD4" w14:textId="77777777" w:rsidR="005322F6" w:rsidRPr="00050D28" w:rsidRDefault="005322F6" w:rsidP="005322F6">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035BC706"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2EEE028" w14:textId="77777777" w:rsidR="005322F6" w:rsidRPr="00050D28" w:rsidRDefault="005322F6" w:rsidP="005322F6">
            <w:pPr>
              <w:jc w:val="center"/>
              <w:rPr>
                <w:sz w:val="20"/>
                <w:szCs w:val="20"/>
              </w:rPr>
            </w:pPr>
            <w:r w:rsidRPr="00050D28">
              <w:rPr>
                <w:sz w:val="20"/>
                <w:szCs w:val="20"/>
              </w:rPr>
              <w:t>20</w:t>
            </w:r>
          </w:p>
        </w:tc>
        <w:tc>
          <w:tcPr>
            <w:tcW w:w="709" w:type="dxa"/>
            <w:tcBorders>
              <w:top w:val="single" w:sz="4" w:space="0" w:color="auto"/>
              <w:left w:val="single" w:sz="4" w:space="0" w:color="auto"/>
              <w:bottom w:val="single" w:sz="4" w:space="0" w:color="auto"/>
              <w:right w:val="single" w:sz="4" w:space="0" w:color="auto"/>
            </w:tcBorders>
            <w:noWrap/>
            <w:vAlign w:val="center"/>
          </w:tcPr>
          <w:p w14:paraId="511A5A76"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0D4B7D"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815E675"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36EDA6"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547B64C"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B2955E8"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D16605"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B43A541"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D27ADD8"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644FB6E"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F6E7B22"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C76AED3" w14:textId="77777777" w:rsidR="005322F6" w:rsidRPr="00050D28" w:rsidRDefault="005322F6" w:rsidP="005322F6">
            <w:pPr>
              <w:jc w:val="center"/>
              <w:rPr>
                <w:sz w:val="20"/>
                <w:szCs w:val="20"/>
              </w:rPr>
            </w:pPr>
          </w:p>
        </w:tc>
      </w:tr>
      <w:tr w:rsidR="005322F6" w:rsidRPr="00050D28" w14:paraId="3E61378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29B7165" w14:textId="77777777" w:rsidR="005322F6" w:rsidRPr="00050D28" w:rsidRDefault="005322F6" w:rsidP="005322F6">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059F84C" w14:textId="77777777" w:rsidR="005322F6" w:rsidRPr="00050D28" w:rsidRDefault="005322F6" w:rsidP="005322F6">
            <w:pPr>
              <w:jc w:val="center"/>
              <w:rPr>
                <w:sz w:val="20"/>
                <w:szCs w:val="20"/>
              </w:rPr>
            </w:pPr>
            <w:r w:rsidRPr="00050D28">
              <w:rPr>
                <w:sz w:val="20"/>
                <w:szCs w:val="20"/>
              </w:rPr>
              <w:t>43,2</w:t>
            </w:r>
          </w:p>
        </w:tc>
        <w:tc>
          <w:tcPr>
            <w:tcW w:w="992" w:type="dxa"/>
            <w:tcBorders>
              <w:top w:val="single" w:sz="4" w:space="0" w:color="auto"/>
              <w:left w:val="single" w:sz="4" w:space="0" w:color="auto"/>
              <w:bottom w:val="single" w:sz="4" w:space="0" w:color="auto"/>
              <w:right w:val="single" w:sz="4" w:space="0" w:color="auto"/>
            </w:tcBorders>
            <w:noWrap/>
            <w:vAlign w:val="center"/>
          </w:tcPr>
          <w:p w14:paraId="769755D2" w14:textId="77777777" w:rsidR="005322F6" w:rsidRPr="00050D28" w:rsidRDefault="005322F6" w:rsidP="005322F6">
            <w:pPr>
              <w:jc w:val="center"/>
              <w:rPr>
                <w:sz w:val="20"/>
                <w:szCs w:val="20"/>
              </w:rPr>
            </w:pPr>
            <w:r w:rsidRPr="00050D28">
              <w:rPr>
                <w:sz w:val="20"/>
                <w:szCs w:val="20"/>
              </w:rPr>
              <w:t>2,91</w:t>
            </w:r>
          </w:p>
        </w:tc>
        <w:tc>
          <w:tcPr>
            <w:tcW w:w="709" w:type="dxa"/>
            <w:tcBorders>
              <w:top w:val="single" w:sz="4" w:space="0" w:color="auto"/>
              <w:left w:val="single" w:sz="4" w:space="0" w:color="auto"/>
              <w:bottom w:val="single" w:sz="4" w:space="0" w:color="auto"/>
              <w:right w:val="single" w:sz="4" w:space="0" w:color="auto"/>
            </w:tcBorders>
            <w:noWrap/>
            <w:vAlign w:val="center"/>
          </w:tcPr>
          <w:p w14:paraId="26C44DCE"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3E99CB2"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42D2FBB"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8CF553"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AC2333"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CCF689E"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BED5070"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A33A6C3"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A916B05"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7C37308"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0210068"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D194B0F" w14:textId="77777777" w:rsidR="005322F6" w:rsidRPr="00050D28" w:rsidRDefault="005322F6" w:rsidP="005322F6">
            <w:pPr>
              <w:jc w:val="center"/>
              <w:rPr>
                <w:sz w:val="20"/>
                <w:szCs w:val="20"/>
              </w:rPr>
            </w:pPr>
          </w:p>
        </w:tc>
      </w:tr>
      <w:tr w:rsidR="005322F6" w:rsidRPr="00050D28" w14:paraId="58D54A8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29CB912" w14:textId="77777777" w:rsidR="005322F6" w:rsidRPr="00050D28" w:rsidRDefault="005322F6" w:rsidP="005322F6">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174BEC1"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6C6DC70" w14:textId="77777777" w:rsidR="005322F6" w:rsidRPr="00050D28" w:rsidRDefault="005322F6" w:rsidP="005322F6">
            <w:pPr>
              <w:jc w:val="center"/>
              <w:rPr>
                <w:sz w:val="20"/>
                <w:szCs w:val="20"/>
              </w:rPr>
            </w:pPr>
            <w:r w:rsidRPr="00050D28">
              <w:rPr>
                <w:sz w:val="20"/>
                <w:szCs w:val="20"/>
              </w:rPr>
              <w:t>2,91</w:t>
            </w:r>
          </w:p>
        </w:tc>
        <w:tc>
          <w:tcPr>
            <w:tcW w:w="709" w:type="dxa"/>
            <w:tcBorders>
              <w:top w:val="single" w:sz="4" w:space="0" w:color="auto"/>
              <w:left w:val="single" w:sz="4" w:space="0" w:color="auto"/>
              <w:bottom w:val="single" w:sz="4" w:space="0" w:color="auto"/>
              <w:right w:val="single" w:sz="4" w:space="0" w:color="auto"/>
            </w:tcBorders>
            <w:noWrap/>
            <w:vAlign w:val="center"/>
          </w:tcPr>
          <w:p w14:paraId="060384DD"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00CD366"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716C3FA"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691214"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CE77550"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8C550E"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0A7CF81"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0D06467"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5A88368"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CC60B44"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4AB16E2"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2999427" w14:textId="77777777" w:rsidR="005322F6" w:rsidRPr="00050D28" w:rsidRDefault="005322F6" w:rsidP="005322F6">
            <w:pPr>
              <w:jc w:val="center"/>
              <w:rPr>
                <w:sz w:val="20"/>
                <w:szCs w:val="20"/>
              </w:rPr>
            </w:pPr>
            <w:r w:rsidRPr="00050D28">
              <w:rPr>
                <w:sz w:val="20"/>
                <w:szCs w:val="20"/>
              </w:rPr>
              <w:t>2,91</w:t>
            </w:r>
          </w:p>
        </w:tc>
      </w:tr>
      <w:tr w:rsidR="005322F6" w:rsidRPr="00050D28" w14:paraId="56F2E75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999C76A" w14:textId="77777777" w:rsidR="005322F6" w:rsidRPr="00050D28" w:rsidRDefault="005322F6" w:rsidP="005322F6">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6B83DCDC"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CBCDC55" w14:textId="77777777" w:rsidR="005322F6" w:rsidRPr="00050D28" w:rsidRDefault="005322F6" w:rsidP="005322F6">
            <w:pPr>
              <w:jc w:val="center"/>
              <w:rPr>
                <w:sz w:val="20"/>
                <w:szCs w:val="20"/>
              </w:rPr>
            </w:pPr>
            <w:r w:rsidRPr="00050D28">
              <w:rPr>
                <w:sz w:val="20"/>
                <w:szCs w:val="20"/>
              </w:rPr>
              <w:t>2,68</w:t>
            </w:r>
          </w:p>
        </w:tc>
        <w:tc>
          <w:tcPr>
            <w:tcW w:w="709" w:type="dxa"/>
            <w:tcBorders>
              <w:top w:val="single" w:sz="4" w:space="0" w:color="auto"/>
              <w:left w:val="single" w:sz="4" w:space="0" w:color="auto"/>
              <w:bottom w:val="single" w:sz="4" w:space="0" w:color="auto"/>
              <w:right w:val="single" w:sz="4" w:space="0" w:color="auto"/>
            </w:tcBorders>
            <w:noWrap/>
            <w:vAlign w:val="center"/>
          </w:tcPr>
          <w:p w14:paraId="345D7ED3"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D7253F"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5BC8507"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483EA8"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9866BC"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3A9FA82"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FC409F"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A47BCC0"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20D2EF"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F491C13"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2C6EB7A"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4449ACA" w14:textId="77777777" w:rsidR="005322F6" w:rsidRPr="00050D28" w:rsidRDefault="005322F6" w:rsidP="005322F6">
            <w:pPr>
              <w:jc w:val="center"/>
              <w:rPr>
                <w:sz w:val="20"/>
                <w:szCs w:val="20"/>
              </w:rPr>
            </w:pPr>
            <w:r w:rsidRPr="00050D28">
              <w:rPr>
                <w:sz w:val="20"/>
                <w:szCs w:val="20"/>
              </w:rPr>
              <w:t>2,68</w:t>
            </w:r>
          </w:p>
        </w:tc>
      </w:tr>
      <w:tr w:rsidR="005322F6" w:rsidRPr="00050D28" w14:paraId="318F4E5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FA1B1AC" w14:textId="77777777" w:rsidR="005322F6" w:rsidRPr="00050D28" w:rsidRDefault="005322F6" w:rsidP="005322F6">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929EEBF"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8B8F85F" w14:textId="77777777" w:rsidR="005322F6" w:rsidRPr="00050D28" w:rsidRDefault="005322F6" w:rsidP="005322F6">
            <w:pPr>
              <w:jc w:val="center"/>
              <w:rPr>
                <w:sz w:val="20"/>
                <w:szCs w:val="20"/>
              </w:rPr>
            </w:pPr>
            <w:r w:rsidRPr="00050D28">
              <w:rPr>
                <w:sz w:val="20"/>
                <w:szCs w:val="20"/>
              </w:rPr>
              <w:t>1,48</w:t>
            </w:r>
          </w:p>
        </w:tc>
        <w:tc>
          <w:tcPr>
            <w:tcW w:w="709" w:type="dxa"/>
            <w:tcBorders>
              <w:top w:val="single" w:sz="4" w:space="0" w:color="auto"/>
              <w:left w:val="single" w:sz="4" w:space="0" w:color="auto"/>
              <w:bottom w:val="single" w:sz="4" w:space="0" w:color="auto"/>
              <w:right w:val="single" w:sz="4" w:space="0" w:color="auto"/>
            </w:tcBorders>
            <w:noWrap/>
            <w:vAlign w:val="center"/>
          </w:tcPr>
          <w:p w14:paraId="0B1D05F8"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7AAA12"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3DB7078"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4769637"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46DA806"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D3EB89"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5FFBC31"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EE359F9"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FF8BCF"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A362AF"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70DAF4A"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30A69F3" w14:textId="77777777" w:rsidR="005322F6" w:rsidRPr="00050D28" w:rsidRDefault="005322F6" w:rsidP="005322F6">
            <w:pPr>
              <w:jc w:val="center"/>
              <w:rPr>
                <w:sz w:val="20"/>
                <w:szCs w:val="20"/>
              </w:rPr>
            </w:pPr>
            <w:r w:rsidRPr="00050D28">
              <w:rPr>
                <w:sz w:val="20"/>
                <w:szCs w:val="20"/>
              </w:rPr>
              <w:t>1,48</w:t>
            </w:r>
          </w:p>
        </w:tc>
      </w:tr>
      <w:tr w:rsidR="005322F6" w:rsidRPr="00050D28" w14:paraId="5B399076"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61BE43BD" w14:textId="77777777" w:rsidR="005322F6" w:rsidRPr="00050D28" w:rsidRDefault="005322F6" w:rsidP="005322F6">
            <w:pPr>
              <w:rPr>
                <w:sz w:val="20"/>
                <w:szCs w:val="20"/>
              </w:rPr>
            </w:pPr>
            <w:r w:rsidRPr="00050D28">
              <w:rPr>
                <w:sz w:val="20"/>
                <w:szCs w:val="20"/>
              </w:rPr>
              <w:t>Хозяйственная секция: Сероольховая</w:t>
            </w:r>
          </w:p>
        </w:tc>
      </w:tr>
      <w:tr w:rsidR="005322F6" w:rsidRPr="00050D28" w14:paraId="03C5A1A5"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A67E0CC" w14:textId="77777777" w:rsidR="005322F6" w:rsidRPr="00050D28" w:rsidRDefault="005322F6" w:rsidP="005322F6">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0E27DB76" w14:textId="77777777" w:rsidR="005322F6" w:rsidRPr="00050D28" w:rsidRDefault="005322F6" w:rsidP="005322F6">
            <w:pPr>
              <w:jc w:val="center"/>
              <w:rPr>
                <w:sz w:val="20"/>
                <w:szCs w:val="20"/>
              </w:rPr>
            </w:pPr>
            <w:r w:rsidRPr="00050D28">
              <w:rPr>
                <w:sz w:val="20"/>
                <w:szCs w:val="20"/>
              </w:rPr>
              <w:t>42,1</w:t>
            </w:r>
          </w:p>
        </w:tc>
        <w:tc>
          <w:tcPr>
            <w:tcW w:w="992" w:type="dxa"/>
            <w:tcBorders>
              <w:top w:val="single" w:sz="4" w:space="0" w:color="auto"/>
              <w:left w:val="single" w:sz="4" w:space="0" w:color="auto"/>
              <w:bottom w:val="single" w:sz="4" w:space="0" w:color="auto"/>
              <w:right w:val="single" w:sz="4" w:space="0" w:color="auto"/>
            </w:tcBorders>
            <w:noWrap/>
            <w:vAlign w:val="center"/>
          </w:tcPr>
          <w:p w14:paraId="2A1B002E" w14:textId="77777777" w:rsidR="005322F6" w:rsidRPr="00050D28" w:rsidRDefault="005322F6" w:rsidP="005322F6">
            <w:pPr>
              <w:jc w:val="center"/>
              <w:rPr>
                <w:sz w:val="20"/>
                <w:szCs w:val="20"/>
              </w:rPr>
            </w:pPr>
            <w:r w:rsidRPr="00050D28">
              <w:rPr>
                <w:sz w:val="20"/>
                <w:szCs w:val="20"/>
              </w:rPr>
              <w:t>6,38</w:t>
            </w:r>
          </w:p>
        </w:tc>
        <w:tc>
          <w:tcPr>
            <w:tcW w:w="709" w:type="dxa"/>
            <w:tcBorders>
              <w:top w:val="single" w:sz="4" w:space="0" w:color="auto"/>
              <w:left w:val="single" w:sz="4" w:space="0" w:color="auto"/>
              <w:bottom w:val="single" w:sz="4" w:space="0" w:color="auto"/>
              <w:right w:val="single" w:sz="4" w:space="0" w:color="auto"/>
            </w:tcBorders>
            <w:noWrap/>
            <w:vAlign w:val="center"/>
          </w:tcPr>
          <w:p w14:paraId="68E2B508"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C47E951"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DCEBA77"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ED4529B"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271C2F4"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150B86C"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0BFE066"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C109FBF"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4CD0B12"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2EA394"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D46504B" w14:textId="77777777" w:rsidR="005322F6" w:rsidRPr="00050D28" w:rsidRDefault="005322F6" w:rsidP="005322F6">
            <w:pPr>
              <w:jc w:val="center"/>
              <w:rPr>
                <w:sz w:val="20"/>
                <w:szCs w:val="20"/>
              </w:rPr>
            </w:pPr>
            <w:r w:rsidRPr="00050D28">
              <w:rPr>
                <w:sz w:val="20"/>
                <w:szCs w:val="20"/>
              </w:rPr>
              <w:t>42,1</w:t>
            </w:r>
          </w:p>
        </w:tc>
        <w:tc>
          <w:tcPr>
            <w:tcW w:w="847" w:type="dxa"/>
            <w:tcBorders>
              <w:top w:val="single" w:sz="4" w:space="0" w:color="auto"/>
              <w:left w:val="single" w:sz="4" w:space="0" w:color="auto"/>
              <w:bottom w:val="single" w:sz="4" w:space="0" w:color="auto"/>
              <w:right w:val="single" w:sz="4" w:space="0" w:color="auto"/>
            </w:tcBorders>
            <w:noWrap/>
            <w:vAlign w:val="center"/>
          </w:tcPr>
          <w:p w14:paraId="5D82F388" w14:textId="77777777" w:rsidR="005322F6" w:rsidRPr="00050D28" w:rsidRDefault="005322F6" w:rsidP="005322F6">
            <w:pPr>
              <w:jc w:val="center"/>
              <w:rPr>
                <w:sz w:val="20"/>
                <w:szCs w:val="20"/>
              </w:rPr>
            </w:pPr>
            <w:r w:rsidRPr="00050D28">
              <w:rPr>
                <w:sz w:val="20"/>
                <w:szCs w:val="20"/>
              </w:rPr>
              <w:t>6,38</w:t>
            </w:r>
          </w:p>
        </w:tc>
      </w:tr>
      <w:tr w:rsidR="005322F6" w:rsidRPr="00050D28" w14:paraId="1B349FA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FD6E65F" w14:textId="77777777" w:rsidR="005322F6" w:rsidRPr="00050D28" w:rsidRDefault="005322F6" w:rsidP="005322F6">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0250A388"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A9E43CA" w14:textId="77777777" w:rsidR="005322F6" w:rsidRPr="00050D28" w:rsidRDefault="005322F6" w:rsidP="005322F6">
            <w:pPr>
              <w:jc w:val="center"/>
              <w:rPr>
                <w:sz w:val="20"/>
                <w:szCs w:val="20"/>
              </w:rPr>
            </w:pPr>
            <w:r w:rsidRPr="00050D28">
              <w:rPr>
                <w:sz w:val="20"/>
                <w:szCs w:val="20"/>
              </w:rPr>
              <w:t>33</w:t>
            </w:r>
          </w:p>
        </w:tc>
        <w:tc>
          <w:tcPr>
            <w:tcW w:w="709" w:type="dxa"/>
            <w:tcBorders>
              <w:top w:val="single" w:sz="4" w:space="0" w:color="auto"/>
              <w:left w:val="single" w:sz="4" w:space="0" w:color="auto"/>
              <w:bottom w:val="single" w:sz="4" w:space="0" w:color="auto"/>
              <w:right w:val="single" w:sz="4" w:space="0" w:color="auto"/>
            </w:tcBorders>
            <w:noWrap/>
            <w:vAlign w:val="center"/>
          </w:tcPr>
          <w:p w14:paraId="549B7CBE"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C0D6621"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913E969"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BEE50DC"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0A10175"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BC1B0F5"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0AE7D79"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11055F7"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ABE9163"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BDC66B2"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15C96E7"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815E666" w14:textId="77777777" w:rsidR="005322F6" w:rsidRPr="00050D28" w:rsidRDefault="005322F6" w:rsidP="005322F6">
            <w:pPr>
              <w:jc w:val="center"/>
              <w:rPr>
                <w:sz w:val="20"/>
                <w:szCs w:val="20"/>
              </w:rPr>
            </w:pPr>
          </w:p>
        </w:tc>
      </w:tr>
      <w:tr w:rsidR="005322F6" w:rsidRPr="00050D28" w14:paraId="42B4D16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CDDF09C" w14:textId="77777777" w:rsidR="005322F6" w:rsidRPr="00050D28" w:rsidRDefault="005322F6" w:rsidP="005322F6">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79645ED2"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A968970" w14:textId="77777777" w:rsidR="005322F6" w:rsidRPr="00050D28" w:rsidRDefault="005322F6" w:rsidP="005322F6">
            <w:pPr>
              <w:jc w:val="center"/>
              <w:rPr>
                <w:sz w:val="20"/>
                <w:szCs w:val="20"/>
              </w:rPr>
            </w:pPr>
            <w:r w:rsidRPr="00050D28">
              <w:rPr>
                <w:sz w:val="20"/>
                <w:szCs w:val="20"/>
              </w:rPr>
              <w:t>2,11</w:t>
            </w:r>
          </w:p>
        </w:tc>
        <w:tc>
          <w:tcPr>
            <w:tcW w:w="709" w:type="dxa"/>
            <w:tcBorders>
              <w:top w:val="single" w:sz="4" w:space="0" w:color="auto"/>
              <w:left w:val="single" w:sz="4" w:space="0" w:color="auto"/>
              <w:bottom w:val="single" w:sz="4" w:space="0" w:color="auto"/>
              <w:right w:val="single" w:sz="4" w:space="0" w:color="auto"/>
            </w:tcBorders>
            <w:noWrap/>
            <w:vAlign w:val="center"/>
          </w:tcPr>
          <w:p w14:paraId="1C235DF0"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3D78846"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E938EDD"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DDC9F49"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3D775AE"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BCA7CF6"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228C0AA"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073DE52"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24E235"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A06E3BF"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55BDDB7"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055B2B0" w14:textId="77777777" w:rsidR="005322F6" w:rsidRPr="00050D28" w:rsidRDefault="005322F6" w:rsidP="005322F6">
            <w:pPr>
              <w:jc w:val="center"/>
              <w:rPr>
                <w:sz w:val="20"/>
                <w:szCs w:val="20"/>
              </w:rPr>
            </w:pPr>
          </w:p>
        </w:tc>
      </w:tr>
      <w:tr w:rsidR="005322F6" w:rsidRPr="00050D28" w14:paraId="5E52C46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DD2DAA7" w14:textId="77777777" w:rsidR="005322F6" w:rsidRPr="00050D28" w:rsidRDefault="005322F6" w:rsidP="005322F6">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0D1AF7E9"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EA564CF" w14:textId="77777777" w:rsidR="005322F6" w:rsidRPr="00050D28" w:rsidRDefault="005322F6" w:rsidP="005322F6">
            <w:pPr>
              <w:jc w:val="center"/>
              <w:rPr>
                <w:sz w:val="20"/>
                <w:szCs w:val="20"/>
              </w:rPr>
            </w:pPr>
            <w:r w:rsidRPr="00050D28">
              <w:rPr>
                <w:sz w:val="20"/>
                <w:szCs w:val="20"/>
              </w:rPr>
              <w:t>20</w:t>
            </w:r>
          </w:p>
        </w:tc>
        <w:tc>
          <w:tcPr>
            <w:tcW w:w="709" w:type="dxa"/>
            <w:tcBorders>
              <w:top w:val="single" w:sz="4" w:space="0" w:color="auto"/>
              <w:left w:val="single" w:sz="4" w:space="0" w:color="auto"/>
              <w:bottom w:val="single" w:sz="4" w:space="0" w:color="auto"/>
              <w:right w:val="single" w:sz="4" w:space="0" w:color="auto"/>
            </w:tcBorders>
            <w:noWrap/>
            <w:vAlign w:val="center"/>
          </w:tcPr>
          <w:p w14:paraId="0A1937C3"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7CF029"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81610D6"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90C793"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A45001B"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22045E"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0E6E07"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C9FE141"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C9144DD"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0BD2B7"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C9F76D9"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C9F176E" w14:textId="77777777" w:rsidR="005322F6" w:rsidRPr="00050D28" w:rsidRDefault="005322F6" w:rsidP="005322F6">
            <w:pPr>
              <w:jc w:val="center"/>
              <w:rPr>
                <w:sz w:val="20"/>
                <w:szCs w:val="20"/>
              </w:rPr>
            </w:pPr>
          </w:p>
        </w:tc>
      </w:tr>
      <w:tr w:rsidR="005322F6" w:rsidRPr="00050D28" w14:paraId="1EDFF0A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8469843" w14:textId="77777777" w:rsidR="005322F6" w:rsidRPr="00050D28" w:rsidRDefault="005322F6" w:rsidP="005322F6">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374C162F" w14:textId="77777777" w:rsidR="005322F6" w:rsidRPr="00050D28" w:rsidRDefault="005322F6" w:rsidP="005322F6">
            <w:pPr>
              <w:jc w:val="center"/>
              <w:rPr>
                <w:sz w:val="20"/>
                <w:szCs w:val="20"/>
              </w:rPr>
            </w:pPr>
            <w:r w:rsidRPr="00050D28">
              <w:rPr>
                <w:sz w:val="20"/>
                <w:szCs w:val="20"/>
              </w:rPr>
              <w:t>2,1</w:t>
            </w:r>
          </w:p>
        </w:tc>
        <w:tc>
          <w:tcPr>
            <w:tcW w:w="992" w:type="dxa"/>
            <w:tcBorders>
              <w:top w:val="single" w:sz="4" w:space="0" w:color="auto"/>
              <w:left w:val="single" w:sz="4" w:space="0" w:color="auto"/>
              <w:bottom w:val="single" w:sz="4" w:space="0" w:color="auto"/>
              <w:right w:val="single" w:sz="4" w:space="0" w:color="auto"/>
            </w:tcBorders>
            <w:noWrap/>
            <w:vAlign w:val="center"/>
          </w:tcPr>
          <w:p w14:paraId="7CFBECBA" w14:textId="77777777" w:rsidR="005322F6" w:rsidRPr="00050D28" w:rsidRDefault="005322F6" w:rsidP="005322F6">
            <w:pPr>
              <w:jc w:val="center"/>
              <w:rPr>
                <w:sz w:val="20"/>
                <w:szCs w:val="20"/>
              </w:rPr>
            </w:pPr>
            <w:r w:rsidRPr="00050D28">
              <w:rPr>
                <w:sz w:val="20"/>
                <w:szCs w:val="20"/>
              </w:rPr>
              <w:t>0,11</w:t>
            </w:r>
          </w:p>
        </w:tc>
        <w:tc>
          <w:tcPr>
            <w:tcW w:w="709" w:type="dxa"/>
            <w:tcBorders>
              <w:top w:val="single" w:sz="4" w:space="0" w:color="auto"/>
              <w:left w:val="single" w:sz="4" w:space="0" w:color="auto"/>
              <w:bottom w:val="single" w:sz="4" w:space="0" w:color="auto"/>
              <w:right w:val="single" w:sz="4" w:space="0" w:color="auto"/>
            </w:tcBorders>
            <w:noWrap/>
            <w:vAlign w:val="center"/>
          </w:tcPr>
          <w:p w14:paraId="67B58BBC"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ABEA85A"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F4D649B"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71954F8"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1DD6C96"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69B7CB3"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60BC06E"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BE24142"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1EE6035"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0EDCC49"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DC2F040"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A879805" w14:textId="77777777" w:rsidR="005322F6" w:rsidRPr="00050D28" w:rsidRDefault="005322F6" w:rsidP="005322F6">
            <w:pPr>
              <w:jc w:val="center"/>
              <w:rPr>
                <w:sz w:val="20"/>
                <w:szCs w:val="20"/>
              </w:rPr>
            </w:pPr>
          </w:p>
        </w:tc>
      </w:tr>
      <w:tr w:rsidR="005322F6" w:rsidRPr="00050D28" w14:paraId="4DCC49EB"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1020F62A" w14:textId="77777777" w:rsidR="005322F6" w:rsidRPr="00050D28" w:rsidRDefault="005322F6" w:rsidP="005322F6">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B907083"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F3947D3" w14:textId="77777777" w:rsidR="005322F6" w:rsidRPr="00050D28" w:rsidRDefault="005322F6" w:rsidP="005322F6">
            <w:pPr>
              <w:jc w:val="center"/>
              <w:rPr>
                <w:sz w:val="20"/>
                <w:szCs w:val="20"/>
              </w:rPr>
            </w:pPr>
            <w:r w:rsidRPr="00050D28">
              <w:rPr>
                <w:sz w:val="20"/>
                <w:szCs w:val="20"/>
              </w:rPr>
              <w:t>0,11</w:t>
            </w:r>
          </w:p>
        </w:tc>
        <w:tc>
          <w:tcPr>
            <w:tcW w:w="709" w:type="dxa"/>
            <w:tcBorders>
              <w:top w:val="single" w:sz="4" w:space="0" w:color="auto"/>
              <w:left w:val="single" w:sz="4" w:space="0" w:color="auto"/>
              <w:bottom w:val="single" w:sz="4" w:space="0" w:color="auto"/>
              <w:right w:val="single" w:sz="4" w:space="0" w:color="auto"/>
            </w:tcBorders>
            <w:noWrap/>
            <w:vAlign w:val="center"/>
          </w:tcPr>
          <w:p w14:paraId="63855B9E"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E18A0CE"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1DDC198"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58DE5B"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356FF61"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B902087"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3CB148"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A6A19FA"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37391B7"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AA0A1A"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D523B24"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6B3E104" w14:textId="77777777" w:rsidR="005322F6" w:rsidRPr="00050D28" w:rsidRDefault="005322F6" w:rsidP="005322F6">
            <w:pPr>
              <w:jc w:val="center"/>
              <w:rPr>
                <w:sz w:val="20"/>
                <w:szCs w:val="20"/>
              </w:rPr>
            </w:pPr>
            <w:r w:rsidRPr="00050D28">
              <w:rPr>
                <w:sz w:val="20"/>
                <w:szCs w:val="20"/>
              </w:rPr>
              <w:t>0,11</w:t>
            </w:r>
          </w:p>
        </w:tc>
      </w:tr>
      <w:tr w:rsidR="005322F6" w:rsidRPr="00050D28" w14:paraId="23E71DFD"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13C92B1" w14:textId="77777777" w:rsidR="005322F6" w:rsidRPr="00050D28" w:rsidRDefault="005322F6" w:rsidP="005322F6">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7BD44D5D"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AA8EA6A" w14:textId="77777777" w:rsidR="005322F6" w:rsidRPr="00050D28" w:rsidRDefault="005322F6" w:rsidP="005322F6">
            <w:pPr>
              <w:jc w:val="center"/>
              <w:rPr>
                <w:sz w:val="20"/>
                <w:szCs w:val="20"/>
              </w:rPr>
            </w:pPr>
            <w:r w:rsidRPr="00050D28">
              <w:rPr>
                <w:sz w:val="20"/>
                <w:szCs w:val="20"/>
              </w:rPr>
              <w:t>0,10</w:t>
            </w:r>
          </w:p>
        </w:tc>
        <w:tc>
          <w:tcPr>
            <w:tcW w:w="709" w:type="dxa"/>
            <w:tcBorders>
              <w:top w:val="single" w:sz="4" w:space="0" w:color="auto"/>
              <w:left w:val="single" w:sz="4" w:space="0" w:color="auto"/>
              <w:bottom w:val="single" w:sz="4" w:space="0" w:color="auto"/>
              <w:right w:val="single" w:sz="4" w:space="0" w:color="auto"/>
            </w:tcBorders>
            <w:noWrap/>
            <w:vAlign w:val="center"/>
          </w:tcPr>
          <w:p w14:paraId="5D35A146"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78E02E"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13D382D"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4A0ECBE"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CA6F910"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AD8B97"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D10336"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57502E9"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4FD8BBF"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DE6F5D3"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0719EE2"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1E90810" w14:textId="77777777" w:rsidR="005322F6" w:rsidRPr="00050D28" w:rsidRDefault="005322F6" w:rsidP="005322F6">
            <w:pPr>
              <w:jc w:val="center"/>
              <w:rPr>
                <w:sz w:val="20"/>
                <w:szCs w:val="20"/>
              </w:rPr>
            </w:pPr>
            <w:r w:rsidRPr="00050D28">
              <w:rPr>
                <w:sz w:val="20"/>
                <w:szCs w:val="20"/>
              </w:rPr>
              <w:t>0,10</w:t>
            </w:r>
          </w:p>
        </w:tc>
      </w:tr>
      <w:tr w:rsidR="005322F6" w:rsidRPr="00050D28" w14:paraId="49F9BDA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4763405" w14:textId="77777777" w:rsidR="005322F6" w:rsidRPr="00050D28" w:rsidRDefault="005322F6" w:rsidP="005322F6">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75B69E19"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9DC0FB4" w14:textId="77777777" w:rsidR="005322F6" w:rsidRPr="00050D28" w:rsidRDefault="005322F6" w:rsidP="005322F6">
            <w:pPr>
              <w:jc w:val="center"/>
              <w:rPr>
                <w:sz w:val="20"/>
                <w:szCs w:val="20"/>
              </w:rPr>
            </w:pPr>
            <w:r w:rsidRPr="00050D28">
              <w:rPr>
                <w:sz w:val="20"/>
                <w:szCs w:val="20"/>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0A535884"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A7777A0"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4350D65"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24F8E1E"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0BF81A"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39EA2A"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D93C99"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BF6B6A2"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2C96B33"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22513A"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39305C5"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A513F64" w14:textId="77777777" w:rsidR="005322F6" w:rsidRPr="00050D28" w:rsidRDefault="005322F6" w:rsidP="005322F6">
            <w:pPr>
              <w:jc w:val="center"/>
              <w:rPr>
                <w:sz w:val="20"/>
                <w:szCs w:val="20"/>
              </w:rPr>
            </w:pPr>
            <w:r w:rsidRPr="00050D28">
              <w:rPr>
                <w:sz w:val="20"/>
                <w:szCs w:val="20"/>
              </w:rPr>
              <w:t>0,05</w:t>
            </w:r>
          </w:p>
        </w:tc>
      </w:tr>
      <w:tr w:rsidR="005322F6" w:rsidRPr="00050D28" w14:paraId="1F318014"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CEDF089" w14:textId="77777777" w:rsidR="005322F6" w:rsidRPr="00050D28" w:rsidRDefault="005322F6" w:rsidP="005322F6">
            <w:pPr>
              <w:rPr>
                <w:sz w:val="20"/>
                <w:szCs w:val="20"/>
              </w:rPr>
            </w:pPr>
            <w:r w:rsidRPr="00050D28">
              <w:rPr>
                <w:sz w:val="20"/>
                <w:szCs w:val="20"/>
              </w:rPr>
              <w:t>Итого по способу рубки:</w:t>
            </w:r>
            <w:r w:rsidRPr="00050D28">
              <w:t xml:space="preserve"> </w:t>
            </w:r>
            <w:r w:rsidRPr="00050D28">
              <w:rPr>
                <w:sz w:val="20"/>
                <w:szCs w:val="20"/>
              </w:rPr>
              <w:t>Постепенные чересполосные рубки</w:t>
            </w:r>
          </w:p>
        </w:tc>
      </w:tr>
      <w:tr w:rsidR="005322F6" w:rsidRPr="00050D28" w14:paraId="2B8D273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90B3D9B" w14:textId="77777777" w:rsidR="005322F6" w:rsidRPr="00050D28" w:rsidRDefault="005322F6" w:rsidP="005322F6">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4F4741F1" w14:textId="77777777" w:rsidR="005322F6" w:rsidRPr="00050D28" w:rsidRDefault="005322F6" w:rsidP="005322F6">
            <w:pPr>
              <w:jc w:val="center"/>
              <w:rPr>
                <w:sz w:val="20"/>
                <w:szCs w:val="20"/>
              </w:rPr>
            </w:pPr>
            <w:r w:rsidRPr="00050D28">
              <w:rPr>
                <w:sz w:val="20"/>
                <w:szCs w:val="20"/>
              </w:rPr>
              <w:t>8246,4</w:t>
            </w:r>
          </w:p>
        </w:tc>
        <w:tc>
          <w:tcPr>
            <w:tcW w:w="992" w:type="dxa"/>
            <w:tcBorders>
              <w:top w:val="single" w:sz="4" w:space="0" w:color="auto"/>
              <w:left w:val="single" w:sz="4" w:space="0" w:color="auto"/>
              <w:bottom w:val="single" w:sz="4" w:space="0" w:color="auto"/>
              <w:right w:val="single" w:sz="4" w:space="0" w:color="auto"/>
            </w:tcBorders>
            <w:noWrap/>
            <w:vAlign w:val="center"/>
          </w:tcPr>
          <w:p w14:paraId="7BB9A432" w14:textId="77777777" w:rsidR="005322F6" w:rsidRPr="00050D28" w:rsidRDefault="005322F6" w:rsidP="005322F6">
            <w:pPr>
              <w:jc w:val="center"/>
              <w:rPr>
                <w:sz w:val="20"/>
                <w:szCs w:val="20"/>
              </w:rPr>
            </w:pPr>
            <w:r w:rsidRPr="00050D28">
              <w:rPr>
                <w:sz w:val="20"/>
                <w:szCs w:val="20"/>
              </w:rPr>
              <w:t>1673,51</w:t>
            </w:r>
          </w:p>
        </w:tc>
        <w:tc>
          <w:tcPr>
            <w:tcW w:w="709" w:type="dxa"/>
            <w:tcBorders>
              <w:top w:val="single" w:sz="4" w:space="0" w:color="auto"/>
              <w:left w:val="single" w:sz="4" w:space="0" w:color="auto"/>
              <w:bottom w:val="single" w:sz="4" w:space="0" w:color="auto"/>
              <w:right w:val="single" w:sz="4" w:space="0" w:color="auto"/>
            </w:tcBorders>
            <w:noWrap/>
            <w:vAlign w:val="center"/>
          </w:tcPr>
          <w:p w14:paraId="1BDD16B7"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BD2A66"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3103C34" w14:textId="77777777" w:rsidR="005322F6" w:rsidRPr="00050D28" w:rsidRDefault="005322F6" w:rsidP="005322F6">
            <w:pPr>
              <w:jc w:val="center"/>
              <w:rPr>
                <w:sz w:val="20"/>
                <w:szCs w:val="20"/>
              </w:rPr>
            </w:pPr>
            <w:r w:rsidRPr="00050D28">
              <w:rPr>
                <w:sz w:val="20"/>
                <w:szCs w:val="20"/>
              </w:rPr>
              <w:t>4,8</w:t>
            </w:r>
          </w:p>
        </w:tc>
        <w:tc>
          <w:tcPr>
            <w:tcW w:w="850" w:type="dxa"/>
            <w:tcBorders>
              <w:top w:val="single" w:sz="4" w:space="0" w:color="auto"/>
              <w:left w:val="single" w:sz="4" w:space="0" w:color="auto"/>
              <w:bottom w:val="single" w:sz="4" w:space="0" w:color="auto"/>
              <w:right w:val="single" w:sz="4" w:space="0" w:color="auto"/>
            </w:tcBorders>
            <w:noWrap/>
            <w:vAlign w:val="center"/>
          </w:tcPr>
          <w:p w14:paraId="50E29D16" w14:textId="77777777" w:rsidR="005322F6" w:rsidRPr="00050D28" w:rsidRDefault="005322F6" w:rsidP="005322F6">
            <w:pPr>
              <w:jc w:val="center"/>
              <w:rPr>
                <w:sz w:val="20"/>
                <w:szCs w:val="20"/>
              </w:rPr>
            </w:pPr>
            <w:r w:rsidRPr="00050D28">
              <w:rPr>
                <w:sz w:val="20"/>
                <w:szCs w:val="20"/>
              </w:rPr>
              <w:t>1,79</w:t>
            </w:r>
          </w:p>
        </w:tc>
        <w:tc>
          <w:tcPr>
            <w:tcW w:w="851" w:type="dxa"/>
            <w:tcBorders>
              <w:top w:val="single" w:sz="4" w:space="0" w:color="auto"/>
              <w:left w:val="single" w:sz="4" w:space="0" w:color="auto"/>
              <w:bottom w:val="single" w:sz="4" w:space="0" w:color="auto"/>
              <w:right w:val="single" w:sz="4" w:space="0" w:color="auto"/>
            </w:tcBorders>
            <w:noWrap/>
            <w:vAlign w:val="center"/>
          </w:tcPr>
          <w:p w14:paraId="20B13B1F" w14:textId="77777777" w:rsidR="005322F6" w:rsidRPr="00050D28" w:rsidRDefault="005322F6" w:rsidP="005322F6">
            <w:pPr>
              <w:jc w:val="center"/>
              <w:rPr>
                <w:sz w:val="20"/>
                <w:szCs w:val="20"/>
              </w:rPr>
            </w:pPr>
            <w:r w:rsidRPr="00050D28">
              <w:rPr>
                <w:sz w:val="20"/>
                <w:szCs w:val="20"/>
              </w:rPr>
              <w:t>239,6</w:t>
            </w:r>
          </w:p>
        </w:tc>
        <w:tc>
          <w:tcPr>
            <w:tcW w:w="850" w:type="dxa"/>
            <w:tcBorders>
              <w:top w:val="single" w:sz="4" w:space="0" w:color="auto"/>
              <w:left w:val="single" w:sz="4" w:space="0" w:color="auto"/>
              <w:bottom w:val="single" w:sz="4" w:space="0" w:color="auto"/>
              <w:right w:val="single" w:sz="4" w:space="0" w:color="auto"/>
            </w:tcBorders>
            <w:noWrap/>
            <w:vAlign w:val="center"/>
          </w:tcPr>
          <w:p w14:paraId="4A35DDD7" w14:textId="77777777" w:rsidR="005322F6" w:rsidRPr="00050D28" w:rsidRDefault="005322F6" w:rsidP="005322F6">
            <w:pPr>
              <w:jc w:val="center"/>
              <w:rPr>
                <w:sz w:val="20"/>
                <w:szCs w:val="20"/>
              </w:rPr>
            </w:pPr>
            <w:r w:rsidRPr="00050D28">
              <w:rPr>
                <w:sz w:val="20"/>
                <w:szCs w:val="20"/>
              </w:rPr>
              <w:t>70,82</w:t>
            </w:r>
          </w:p>
        </w:tc>
        <w:tc>
          <w:tcPr>
            <w:tcW w:w="851" w:type="dxa"/>
            <w:tcBorders>
              <w:top w:val="single" w:sz="4" w:space="0" w:color="auto"/>
              <w:left w:val="single" w:sz="4" w:space="0" w:color="auto"/>
              <w:bottom w:val="single" w:sz="4" w:space="0" w:color="auto"/>
              <w:right w:val="single" w:sz="4" w:space="0" w:color="auto"/>
            </w:tcBorders>
            <w:noWrap/>
            <w:vAlign w:val="center"/>
          </w:tcPr>
          <w:p w14:paraId="0F8C692F" w14:textId="77777777" w:rsidR="005322F6" w:rsidRPr="00050D28" w:rsidRDefault="005322F6" w:rsidP="005322F6">
            <w:pPr>
              <w:jc w:val="center"/>
              <w:rPr>
                <w:sz w:val="20"/>
                <w:szCs w:val="20"/>
              </w:rPr>
            </w:pPr>
            <w:r w:rsidRPr="00050D28">
              <w:rPr>
                <w:sz w:val="20"/>
                <w:szCs w:val="20"/>
              </w:rPr>
              <w:t>1798,8</w:t>
            </w:r>
          </w:p>
        </w:tc>
        <w:tc>
          <w:tcPr>
            <w:tcW w:w="992" w:type="dxa"/>
            <w:tcBorders>
              <w:top w:val="single" w:sz="4" w:space="0" w:color="auto"/>
              <w:left w:val="single" w:sz="4" w:space="0" w:color="auto"/>
              <w:bottom w:val="single" w:sz="4" w:space="0" w:color="auto"/>
              <w:right w:val="single" w:sz="4" w:space="0" w:color="auto"/>
            </w:tcBorders>
            <w:noWrap/>
            <w:vAlign w:val="center"/>
          </w:tcPr>
          <w:p w14:paraId="18ABEF04" w14:textId="77777777" w:rsidR="005322F6" w:rsidRPr="00050D28" w:rsidRDefault="005322F6" w:rsidP="005322F6">
            <w:pPr>
              <w:jc w:val="center"/>
              <w:rPr>
                <w:sz w:val="20"/>
                <w:szCs w:val="20"/>
              </w:rPr>
            </w:pPr>
            <w:r w:rsidRPr="00050D28">
              <w:rPr>
                <w:sz w:val="20"/>
                <w:szCs w:val="20"/>
              </w:rPr>
              <w:t>476,14</w:t>
            </w:r>
          </w:p>
        </w:tc>
        <w:tc>
          <w:tcPr>
            <w:tcW w:w="851" w:type="dxa"/>
            <w:tcBorders>
              <w:top w:val="single" w:sz="4" w:space="0" w:color="auto"/>
              <w:left w:val="single" w:sz="4" w:space="0" w:color="auto"/>
              <w:bottom w:val="single" w:sz="4" w:space="0" w:color="auto"/>
              <w:right w:val="single" w:sz="4" w:space="0" w:color="auto"/>
            </w:tcBorders>
            <w:noWrap/>
            <w:vAlign w:val="center"/>
          </w:tcPr>
          <w:p w14:paraId="16FD361C" w14:textId="77777777" w:rsidR="005322F6" w:rsidRPr="00050D28" w:rsidRDefault="005322F6" w:rsidP="005322F6">
            <w:pPr>
              <w:jc w:val="center"/>
              <w:rPr>
                <w:sz w:val="20"/>
                <w:szCs w:val="20"/>
              </w:rPr>
            </w:pPr>
            <w:r w:rsidRPr="00050D28">
              <w:rPr>
                <w:sz w:val="20"/>
                <w:szCs w:val="20"/>
              </w:rPr>
              <w:t>2000,9</w:t>
            </w:r>
          </w:p>
        </w:tc>
        <w:tc>
          <w:tcPr>
            <w:tcW w:w="850" w:type="dxa"/>
            <w:tcBorders>
              <w:top w:val="single" w:sz="4" w:space="0" w:color="auto"/>
              <w:left w:val="single" w:sz="4" w:space="0" w:color="auto"/>
              <w:bottom w:val="single" w:sz="4" w:space="0" w:color="auto"/>
              <w:right w:val="single" w:sz="4" w:space="0" w:color="auto"/>
            </w:tcBorders>
            <w:noWrap/>
            <w:vAlign w:val="center"/>
          </w:tcPr>
          <w:p w14:paraId="0B1198DB" w14:textId="77777777" w:rsidR="005322F6" w:rsidRPr="00050D28" w:rsidRDefault="005322F6" w:rsidP="005322F6">
            <w:pPr>
              <w:jc w:val="center"/>
              <w:rPr>
                <w:sz w:val="20"/>
                <w:szCs w:val="20"/>
              </w:rPr>
            </w:pPr>
            <w:r w:rsidRPr="00050D28">
              <w:rPr>
                <w:sz w:val="20"/>
                <w:szCs w:val="20"/>
              </w:rPr>
              <w:t>441,39</w:t>
            </w:r>
          </w:p>
        </w:tc>
        <w:tc>
          <w:tcPr>
            <w:tcW w:w="849" w:type="dxa"/>
            <w:tcBorders>
              <w:top w:val="single" w:sz="4" w:space="0" w:color="auto"/>
              <w:left w:val="single" w:sz="4" w:space="0" w:color="auto"/>
              <w:bottom w:val="single" w:sz="4" w:space="0" w:color="auto"/>
              <w:right w:val="single" w:sz="4" w:space="0" w:color="auto"/>
            </w:tcBorders>
            <w:noWrap/>
            <w:vAlign w:val="center"/>
          </w:tcPr>
          <w:p w14:paraId="3D21C461" w14:textId="77777777" w:rsidR="005322F6" w:rsidRPr="00050D28" w:rsidRDefault="005322F6" w:rsidP="005322F6">
            <w:pPr>
              <w:jc w:val="center"/>
              <w:rPr>
                <w:sz w:val="20"/>
                <w:szCs w:val="20"/>
              </w:rPr>
            </w:pPr>
            <w:r w:rsidRPr="00050D28">
              <w:rPr>
                <w:sz w:val="20"/>
                <w:szCs w:val="20"/>
              </w:rPr>
              <w:t>4202,3</w:t>
            </w:r>
          </w:p>
        </w:tc>
        <w:tc>
          <w:tcPr>
            <w:tcW w:w="847" w:type="dxa"/>
            <w:tcBorders>
              <w:top w:val="single" w:sz="4" w:space="0" w:color="auto"/>
              <w:left w:val="single" w:sz="4" w:space="0" w:color="auto"/>
              <w:bottom w:val="single" w:sz="4" w:space="0" w:color="auto"/>
              <w:right w:val="single" w:sz="4" w:space="0" w:color="auto"/>
            </w:tcBorders>
            <w:noWrap/>
            <w:vAlign w:val="center"/>
          </w:tcPr>
          <w:p w14:paraId="53778744" w14:textId="77777777" w:rsidR="005322F6" w:rsidRPr="00050D28" w:rsidRDefault="005322F6" w:rsidP="005322F6">
            <w:pPr>
              <w:jc w:val="center"/>
              <w:rPr>
                <w:sz w:val="20"/>
                <w:szCs w:val="20"/>
              </w:rPr>
            </w:pPr>
            <w:r w:rsidRPr="00050D28">
              <w:rPr>
                <w:sz w:val="20"/>
                <w:szCs w:val="20"/>
              </w:rPr>
              <w:t>683,38</w:t>
            </w:r>
          </w:p>
        </w:tc>
      </w:tr>
      <w:tr w:rsidR="005322F6" w:rsidRPr="00050D28" w14:paraId="6842C71F"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126A8A5" w14:textId="77777777" w:rsidR="005322F6" w:rsidRPr="00050D28" w:rsidRDefault="005322F6" w:rsidP="005322F6">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2320B436"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8AE2F2B"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D545D44"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8AA89B"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A733745"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11C40BD"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3EC5114"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BEF2B81"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164D964"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4F4AFE2"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A0C7A25"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BB6BFD2"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CE9C816"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FADC3F1" w14:textId="77777777" w:rsidR="005322F6" w:rsidRPr="00050D28" w:rsidRDefault="005322F6" w:rsidP="005322F6">
            <w:pPr>
              <w:jc w:val="center"/>
              <w:rPr>
                <w:sz w:val="20"/>
                <w:szCs w:val="20"/>
              </w:rPr>
            </w:pPr>
          </w:p>
        </w:tc>
      </w:tr>
      <w:tr w:rsidR="005322F6" w:rsidRPr="00050D28" w14:paraId="5AAE51E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4DDD08B" w14:textId="77777777" w:rsidR="005322F6" w:rsidRPr="00050D28" w:rsidRDefault="005322F6" w:rsidP="005322F6">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2C964DFF"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D3AFFE3" w14:textId="77777777" w:rsidR="005322F6" w:rsidRPr="00050D28" w:rsidRDefault="005322F6" w:rsidP="005322F6">
            <w:pPr>
              <w:jc w:val="center"/>
              <w:rPr>
                <w:sz w:val="20"/>
                <w:szCs w:val="20"/>
              </w:rPr>
            </w:pPr>
            <w:r w:rsidRPr="00050D28">
              <w:rPr>
                <w:sz w:val="20"/>
                <w:szCs w:val="20"/>
              </w:rPr>
              <w:t>552,26</w:t>
            </w:r>
          </w:p>
        </w:tc>
        <w:tc>
          <w:tcPr>
            <w:tcW w:w="709" w:type="dxa"/>
            <w:tcBorders>
              <w:top w:val="single" w:sz="4" w:space="0" w:color="auto"/>
              <w:left w:val="single" w:sz="4" w:space="0" w:color="auto"/>
              <w:bottom w:val="single" w:sz="4" w:space="0" w:color="auto"/>
              <w:right w:val="single" w:sz="4" w:space="0" w:color="auto"/>
            </w:tcBorders>
            <w:noWrap/>
            <w:vAlign w:val="center"/>
          </w:tcPr>
          <w:p w14:paraId="7B776F8B"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FFF1DA9"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921A11A"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2E51F0"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0A48D0"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B985198"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7EFBC7"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B8DC6AD"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90BBC55"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244C86A"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3C98BE8"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60937CB" w14:textId="77777777" w:rsidR="005322F6" w:rsidRPr="00050D28" w:rsidRDefault="005322F6" w:rsidP="005322F6">
            <w:pPr>
              <w:jc w:val="center"/>
              <w:rPr>
                <w:sz w:val="20"/>
                <w:szCs w:val="20"/>
              </w:rPr>
            </w:pPr>
          </w:p>
        </w:tc>
      </w:tr>
      <w:tr w:rsidR="005322F6" w:rsidRPr="00050D28" w14:paraId="3CB7760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C888E70" w14:textId="77777777" w:rsidR="005322F6" w:rsidRPr="00050D28" w:rsidRDefault="005322F6" w:rsidP="005322F6">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4DCD4D22"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814E14D"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414198B"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224C9C8"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85DC0CA"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FB9FC00"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0544B9"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E2A33F1"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176A03"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14AB72E"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A621B20"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0B79C67"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EF7E5F9"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73E5108" w14:textId="77777777" w:rsidR="005322F6" w:rsidRPr="00050D28" w:rsidRDefault="005322F6" w:rsidP="005322F6">
            <w:pPr>
              <w:jc w:val="center"/>
              <w:rPr>
                <w:sz w:val="20"/>
                <w:szCs w:val="20"/>
              </w:rPr>
            </w:pPr>
          </w:p>
        </w:tc>
      </w:tr>
      <w:tr w:rsidR="005322F6" w:rsidRPr="00050D28" w14:paraId="23794494"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536AC86" w14:textId="77777777" w:rsidR="005322F6" w:rsidRPr="00050D28" w:rsidRDefault="005322F6" w:rsidP="005322F6">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7D85784D" w14:textId="77777777" w:rsidR="005322F6" w:rsidRPr="00050D28" w:rsidRDefault="005322F6" w:rsidP="005322F6">
            <w:pPr>
              <w:jc w:val="center"/>
              <w:rPr>
                <w:sz w:val="20"/>
                <w:szCs w:val="20"/>
              </w:rPr>
            </w:pPr>
            <w:r w:rsidRPr="00050D28">
              <w:rPr>
                <w:sz w:val="20"/>
                <w:szCs w:val="20"/>
              </w:rPr>
              <w:t>412,2</w:t>
            </w:r>
          </w:p>
        </w:tc>
        <w:tc>
          <w:tcPr>
            <w:tcW w:w="992" w:type="dxa"/>
            <w:tcBorders>
              <w:top w:val="single" w:sz="4" w:space="0" w:color="auto"/>
              <w:left w:val="single" w:sz="4" w:space="0" w:color="auto"/>
              <w:bottom w:val="single" w:sz="4" w:space="0" w:color="auto"/>
              <w:right w:val="single" w:sz="4" w:space="0" w:color="auto"/>
            </w:tcBorders>
            <w:noWrap/>
            <w:vAlign w:val="center"/>
          </w:tcPr>
          <w:p w14:paraId="04652A32" w14:textId="77777777" w:rsidR="005322F6" w:rsidRPr="00050D28" w:rsidRDefault="005322F6" w:rsidP="005322F6">
            <w:pPr>
              <w:jc w:val="center"/>
              <w:rPr>
                <w:sz w:val="20"/>
                <w:szCs w:val="20"/>
              </w:rPr>
            </w:pPr>
            <w:r w:rsidRPr="00050D28">
              <w:rPr>
                <w:sz w:val="20"/>
                <w:szCs w:val="20"/>
              </w:rPr>
              <w:t>2762</w:t>
            </w:r>
          </w:p>
        </w:tc>
        <w:tc>
          <w:tcPr>
            <w:tcW w:w="709" w:type="dxa"/>
            <w:tcBorders>
              <w:top w:val="single" w:sz="4" w:space="0" w:color="auto"/>
              <w:left w:val="single" w:sz="4" w:space="0" w:color="auto"/>
              <w:bottom w:val="single" w:sz="4" w:space="0" w:color="auto"/>
              <w:right w:val="single" w:sz="4" w:space="0" w:color="auto"/>
            </w:tcBorders>
            <w:noWrap/>
            <w:vAlign w:val="center"/>
          </w:tcPr>
          <w:p w14:paraId="38107C55"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7E9D3F"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36367F4"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97F566"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BAE2A57"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9B0EBE"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915F45"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A00C883" w14:textId="77777777" w:rsidR="005322F6" w:rsidRPr="00050D28" w:rsidRDefault="005322F6" w:rsidP="006C47E8">
            <w:pPr>
              <w:ind w:right="-108"/>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191989"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CF595B5" w14:textId="77777777" w:rsidR="005322F6" w:rsidRPr="00050D28" w:rsidRDefault="005322F6" w:rsidP="005322F6">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47CFAD3"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9AF41BA" w14:textId="77777777" w:rsidR="005322F6" w:rsidRPr="00050D28" w:rsidRDefault="005322F6" w:rsidP="005322F6">
            <w:pPr>
              <w:jc w:val="center"/>
              <w:rPr>
                <w:sz w:val="20"/>
                <w:szCs w:val="20"/>
              </w:rPr>
            </w:pPr>
          </w:p>
        </w:tc>
      </w:tr>
      <w:tr w:rsidR="005322F6" w:rsidRPr="00050D28" w14:paraId="1AAF738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E48AA98" w14:textId="77777777" w:rsidR="005322F6" w:rsidRPr="00050D28" w:rsidRDefault="005322F6" w:rsidP="005322F6">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4C57856"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6A66377" w14:textId="77777777" w:rsidR="005322F6" w:rsidRPr="00050D28" w:rsidRDefault="005322F6" w:rsidP="005322F6">
            <w:pPr>
              <w:jc w:val="center"/>
              <w:rPr>
                <w:sz w:val="20"/>
                <w:szCs w:val="20"/>
              </w:rPr>
            </w:pPr>
            <w:r w:rsidRPr="00050D28">
              <w:rPr>
                <w:sz w:val="20"/>
                <w:szCs w:val="20"/>
              </w:rPr>
              <w:t>27,62</w:t>
            </w:r>
          </w:p>
        </w:tc>
        <w:tc>
          <w:tcPr>
            <w:tcW w:w="709" w:type="dxa"/>
            <w:tcBorders>
              <w:top w:val="single" w:sz="4" w:space="0" w:color="auto"/>
              <w:left w:val="single" w:sz="4" w:space="0" w:color="auto"/>
              <w:bottom w:val="single" w:sz="4" w:space="0" w:color="auto"/>
              <w:right w:val="single" w:sz="4" w:space="0" w:color="auto"/>
            </w:tcBorders>
            <w:noWrap/>
            <w:vAlign w:val="center"/>
          </w:tcPr>
          <w:p w14:paraId="1842BF79"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3B8465E"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F7073F1"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1CBEB0" w14:textId="77777777" w:rsidR="005322F6" w:rsidRPr="00050D28" w:rsidRDefault="005322F6" w:rsidP="005322F6">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01CC537D"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6AB851B" w14:textId="77777777" w:rsidR="005322F6" w:rsidRPr="00050D28" w:rsidRDefault="005322F6" w:rsidP="005322F6">
            <w:pPr>
              <w:jc w:val="center"/>
              <w:rPr>
                <w:sz w:val="20"/>
                <w:szCs w:val="20"/>
              </w:rPr>
            </w:pPr>
            <w:r w:rsidRPr="00050D28">
              <w:rPr>
                <w:sz w:val="20"/>
                <w:szCs w:val="20"/>
              </w:rPr>
              <w:t>1,16</w:t>
            </w:r>
          </w:p>
        </w:tc>
        <w:tc>
          <w:tcPr>
            <w:tcW w:w="851" w:type="dxa"/>
            <w:tcBorders>
              <w:top w:val="single" w:sz="4" w:space="0" w:color="auto"/>
              <w:left w:val="single" w:sz="4" w:space="0" w:color="auto"/>
              <w:bottom w:val="single" w:sz="4" w:space="0" w:color="auto"/>
              <w:right w:val="single" w:sz="4" w:space="0" w:color="auto"/>
            </w:tcBorders>
            <w:noWrap/>
            <w:vAlign w:val="center"/>
          </w:tcPr>
          <w:p w14:paraId="4D1E141C"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5F6429A" w14:textId="77777777" w:rsidR="005322F6" w:rsidRPr="00050D28" w:rsidRDefault="005322F6" w:rsidP="005322F6">
            <w:pPr>
              <w:jc w:val="center"/>
              <w:rPr>
                <w:sz w:val="20"/>
                <w:szCs w:val="20"/>
              </w:rPr>
            </w:pPr>
            <w:r w:rsidRPr="00050D28">
              <w:rPr>
                <w:sz w:val="20"/>
                <w:szCs w:val="20"/>
              </w:rPr>
              <w:t>7,85</w:t>
            </w:r>
          </w:p>
        </w:tc>
        <w:tc>
          <w:tcPr>
            <w:tcW w:w="851" w:type="dxa"/>
            <w:tcBorders>
              <w:top w:val="single" w:sz="4" w:space="0" w:color="auto"/>
              <w:left w:val="single" w:sz="4" w:space="0" w:color="auto"/>
              <w:bottom w:val="single" w:sz="4" w:space="0" w:color="auto"/>
              <w:right w:val="single" w:sz="4" w:space="0" w:color="auto"/>
            </w:tcBorders>
            <w:noWrap/>
            <w:vAlign w:val="center"/>
          </w:tcPr>
          <w:p w14:paraId="2365CBEA"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4C8BCE" w14:textId="77777777" w:rsidR="005322F6" w:rsidRPr="00050D28" w:rsidRDefault="005322F6" w:rsidP="005322F6">
            <w:pPr>
              <w:jc w:val="center"/>
              <w:rPr>
                <w:sz w:val="20"/>
                <w:szCs w:val="20"/>
              </w:rPr>
            </w:pPr>
            <w:r w:rsidRPr="00050D28">
              <w:rPr>
                <w:sz w:val="20"/>
                <w:szCs w:val="20"/>
              </w:rPr>
              <w:t>7,29</w:t>
            </w:r>
          </w:p>
        </w:tc>
        <w:tc>
          <w:tcPr>
            <w:tcW w:w="849" w:type="dxa"/>
            <w:tcBorders>
              <w:top w:val="single" w:sz="4" w:space="0" w:color="auto"/>
              <w:left w:val="single" w:sz="4" w:space="0" w:color="auto"/>
              <w:bottom w:val="single" w:sz="4" w:space="0" w:color="auto"/>
              <w:right w:val="single" w:sz="4" w:space="0" w:color="auto"/>
            </w:tcBorders>
            <w:noWrap/>
            <w:vAlign w:val="center"/>
          </w:tcPr>
          <w:p w14:paraId="7A9C0F5C"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0063F19" w14:textId="77777777" w:rsidR="005322F6" w:rsidRPr="00050D28" w:rsidRDefault="005322F6" w:rsidP="005322F6">
            <w:pPr>
              <w:jc w:val="center"/>
              <w:rPr>
                <w:sz w:val="20"/>
                <w:szCs w:val="20"/>
              </w:rPr>
            </w:pPr>
            <w:r w:rsidRPr="00050D28">
              <w:rPr>
                <w:sz w:val="20"/>
                <w:szCs w:val="20"/>
              </w:rPr>
              <w:t>11,29</w:t>
            </w:r>
          </w:p>
        </w:tc>
      </w:tr>
      <w:tr w:rsidR="005322F6" w:rsidRPr="00050D28" w14:paraId="1359C83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7EFECE4" w14:textId="77777777" w:rsidR="005322F6" w:rsidRPr="00050D28" w:rsidRDefault="005322F6" w:rsidP="005322F6">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2A5FC16B"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68BF080" w14:textId="77777777" w:rsidR="005322F6" w:rsidRPr="00050D28" w:rsidRDefault="005322F6" w:rsidP="005322F6">
            <w:pPr>
              <w:jc w:val="center"/>
              <w:rPr>
                <w:sz w:val="20"/>
                <w:szCs w:val="20"/>
              </w:rPr>
            </w:pPr>
            <w:r w:rsidRPr="00050D28">
              <w:rPr>
                <w:sz w:val="20"/>
                <w:szCs w:val="20"/>
              </w:rPr>
              <w:t>25,34</w:t>
            </w:r>
          </w:p>
        </w:tc>
        <w:tc>
          <w:tcPr>
            <w:tcW w:w="709" w:type="dxa"/>
            <w:tcBorders>
              <w:top w:val="single" w:sz="4" w:space="0" w:color="auto"/>
              <w:left w:val="single" w:sz="4" w:space="0" w:color="auto"/>
              <w:bottom w:val="single" w:sz="4" w:space="0" w:color="auto"/>
              <w:right w:val="single" w:sz="4" w:space="0" w:color="auto"/>
            </w:tcBorders>
            <w:noWrap/>
            <w:vAlign w:val="center"/>
          </w:tcPr>
          <w:p w14:paraId="3196350B"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A7DB8F7"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42DD0FE"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B78461" w14:textId="77777777" w:rsidR="005322F6" w:rsidRPr="00050D28" w:rsidRDefault="005322F6" w:rsidP="005322F6">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475E4A7D"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75C81AB" w14:textId="77777777" w:rsidR="005322F6" w:rsidRPr="00050D28" w:rsidRDefault="005322F6" w:rsidP="005322F6">
            <w:pPr>
              <w:jc w:val="center"/>
              <w:rPr>
                <w:sz w:val="20"/>
                <w:szCs w:val="20"/>
              </w:rPr>
            </w:pPr>
            <w:r w:rsidRPr="00050D28">
              <w:rPr>
                <w:sz w:val="20"/>
                <w:szCs w:val="20"/>
              </w:rPr>
              <w:t>1,07</w:t>
            </w:r>
          </w:p>
        </w:tc>
        <w:tc>
          <w:tcPr>
            <w:tcW w:w="851" w:type="dxa"/>
            <w:tcBorders>
              <w:top w:val="single" w:sz="4" w:space="0" w:color="auto"/>
              <w:left w:val="single" w:sz="4" w:space="0" w:color="auto"/>
              <w:bottom w:val="single" w:sz="4" w:space="0" w:color="auto"/>
              <w:right w:val="single" w:sz="4" w:space="0" w:color="auto"/>
            </w:tcBorders>
            <w:noWrap/>
            <w:vAlign w:val="center"/>
          </w:tcPr>
          <w:p w14:paraId="02E731F3"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A73ECEC" w14:textId="77777777" w:rsidR="005322F6" w:rsidRPr="00050D28" w:rsidRDefault="005322F6" w:rsidP="005322F6">
            <w:pPr>
              <w:jc w:val="center"/>
              <w:rPr>
                <w:sz w:val="20"/>
                <w:szCs w:val="20"/>
              </w:rPr>
            </w:pPr>
            <w:r w:rsidRPr="00050D28">
              <w:rPr>
                <w:sz w:val="20"/>
                <w:szCs w:val="20"/>
              </w:rPr>
              <w:t>7,20</w:t>
            </w:r>
          </w:p>
        </w:tc>
        <w:tc>
          <w:tcPr>
            <w:tcW w:w="851" w:type="dxa"/>
            <w:tcBorders>
              <w:top w:val="single" w:sz="4" w:space="0" w:color="auto"/>
              <w:left w:val="single" w:sz="4" w:space="0" w:color="auto"/>
              <w:bottom w:val="single" w:sz="4" w:space="0" w:color="auto"/>
              <w:right w:val="single" w:sz="4" w:space="0" w:color="auto"/>
            </w:tcBorders>
            <w:noWrap/>
            <w:vAlign w:val="center"/>
          </w:tcPr>
          <w:p w14:paraId="4C551C09"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21713D" w14:textId="77777777" w:rsidR="005322F6" w:rsidRPr="00050D28" w:rsidRDefault="005322F6" w:rsidP="005322F6">
            <w:pPr>
              <w:jc w:val="center"/>
              <w:rPr>
                <w:sz w:val="20"/>
                <w:szCs w:val="20"/>
              </w:rPr>
            </w:pPr>
            <w:r w:rsidRPr="00050D28">
              <w:rPr>
                <w:sz w:val="20"/>
                <w:szCs w:val="20"/>
              </w:rPr>
              <w:t>6,67</w:t>
            </w:r>
          </w:p>
        </w:tc>
        <w:tc>
          <w:tcPr>
            <w:tcW w:w="849" w:type="dxa"/>
            <w:tcBorders>
              <w:top w:val="single" w:sz="4" w:space="0" w:color="auto"/>
              <w:left w:val="single" w:sz="4" w:space="0" w:color="auto"/>
              <w:bottom w:val="single" w:sz="4" w:space="0" w:color="auto"/>
              <w:right w:val="single" w:sz="4" w:space="0" w:color="auto"/>
            </w:tcBorders>
            <w:noWrap/>
            <w:vAlign w:val="center"/>
          </w:tcPr>
          <w:p w14:paraId="3602278C"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BB3FF67" w14:textId="77777777" w:rsidR="005322F6" w:rsidRPr="00050D28" w:rsidRDefault="005322F6" w:rsidP="005322F6">
            <w:pPr>
              <w:jc w:val="center"/>
              <w:rPr>
                <w:sz w:val="20"/>
                <w:szCs w:val="20"/>
              </w:rPr>
            </w:pPr>
            <w:r w:rsidRPr="00050D28">
              <w:rPr>
                <w:sz w:val="20"/>
                <w:szCs w:val="20"/>
              </w:rPr>
              <w:t>10,37</w:t>
            </w:r>
          </w:p>
        </w:tc>
      </w:tr>
      <w:tr w:rsidR="005322F6" w:rsidRPr="00050D28" w14:paraId="2A7D89E7"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662CFDA" w14:textId="77777777" w:rsidR="005322F6" w:rsidRPr="00050D28" w:rsidRDefault="005322F6" w:rsidP="005322F6">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7CCD149"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785B75D" w14:textId="77777777" w:rsidR="005322F6" w:rsidRPr="00050D28" w:rsidRDefault="005322F6" w:rsidP="005322F6">
            <w:pPr>
              <w:jc w:val="center"/>
              <w:rPr>
                <w:sz w:val="20"/>
                <w:szCs w:val="20"/>
              </w:rPr>
            </w:pPr>
            <w:r w:rsidRPr="00050D28">
              <w:rPr>
                <w:sz w:val="20"/>
                <w:szCs w:val="20"/>
              </w:rPr>
              <w:t>20,34</w:t>
            </w:r>
          </w:p>
        </w:tc>
        <w:tc>
          <w:tcPr>
            <w:tcW w:w="709" w:type="dxa"/>
            <w:tcBorders>
              <w:top w:val="single" w:sz="4" w:space="0" w:color="auto"/>
              <w:left w:val="single" w:sz="4" w:space="0" w:color="auto"/>
              <w:bottom w:val="single" w:sz="4" w:space="0" w:color="auto"/>
              <w:right w:val="single" w:sz="4" w:space="0" w:color="auto"/>
            </w:tcBorders>
            <w:noWrap/>
            <w:vAlign w:val="center"/>
          </w:tcPr>
          <w:p w14:paraId="7FD81617" w14:textId="77777777" w:rsidR="005322F6" w:rsidRPr="00050D28" w:rsidRDefault="005322F6" w:rsidP="005322F6">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D4701C" w14:textId="77777777" w:rsidR="005322F6" w:rsidRPr="00050D28" w:rsidRDefault="005322F6" w:rsidP="005322F6">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3DDB079"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C7E4AD" w14:textId="77777777" w:rsidR="005322F6" w:rsidRPr="00050D28" w:rsidRDefault="005322F6" w:rsidP="005322F6">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419CAF11"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2F5006F" w14:textId="77777777" w:rsidR="005322F6" w:rsidRPr="00050D28" w:rsidRDefault="005322F6" w:rsidP="005322F6">
            <w:pPr>
              <w:jc w:val="center"/>
              <w:rPr>
                <w:sz w:val="20"/>
                <w:szCs w:val="20"/>
              </w:rPr>
            </w:pPr>
            <w:r w:rsidRPr="00050D28">
              <w:rPr>
                <w:sz w:val="20"/>
                <w:szCs w:val="20"/>
              </w:rPr>
              <w:t>0,97</w:t>
            </w:r>
          </w:p>
        </w:tc>
        <w:tc>
          <w:tcPr>
            <w:tcW w:w="851" w:type="dxa"/>
            <w:tcBorders>
              <w:top w:val="single" w:sz="4" w:space="0" w:color="auto"/>
              <w:left w:val="single" w:sz="4" w:space="0" w:color="auto"/>
              <w:bottom w:val="single" w:sz="4" w:space="0" w:color="auto"/>
              <w:right w:val="single" w:sz="4" w:space="0" w:color="auto"/>
            </w:tcBorders>
            <w:noWrap/>
            <w:vAlign w:val="center"/>
          </w:tcPr>
          <w:p w14:paraId="7C1E7352" w14:textId="77777777" w:rsidR="005322F6" w:rsidRPr="00050D28" w:rsidRDefault="005322F6" w:rsidP="005322F6">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73AF831" w14:textId="77777777" w:rsidR="005322F6" w:rsidRPr="00050D28" w:rsidRDefault="005322F6" w:rsidP="005322F6">
            <w:pPr>
              <w:jc w:val="center"/>
              <w:rPr>
                <w:sz w:val="20"/>
                <w:szCs w:val="20"/>
              </w:rPr>
            </w:pPr>
            <w:r w:rsidRPr="00050D28">
              <w:rPr>
                <w:sz w:val="20"/>
                <w:szCs w:val="20"/>
              </w:rPr>
              <w:t>6,45</w:t>
            </w:r>
          </w:p>
        </w:tc>
        <w:tc>
          <w:tcPr>
            <w:tcW w:w="851" w:type="dxa"/>
            <w:tcBorders>
              <w:top w:val="single" w:sz="4" w:space="0" w:color="auto"/>
              <w:left w:val="single" w:sz="4" w:space="0" w:color="auto"/>
              <w:bottom w:val="single" w:sz="4" w:space="0" w:color="auto"/>
              <w:right w:val="single" w:sz="4" w:space="0" w:color="auto"/>
            </w:tcBorders>
            <w:noWrap/>
            <w:vAlign w:val="center"/>
          </w:tcPr>
          <w:p w14:paraId="6C503CC0" w14:textId="77777777" w:rsidR="005322F6" w:rsidRPr="00050D28" w:rsidRDefault="005322F6" w:rsidP="005322F6">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37807E" w14:textId="77777777" w:rsidR="005322F6" w:rsidRPr="00050D28" w:rsidRDefault="005322F6" w:rsidP="005322F6">
            <w:pPr>
              <w:jc w:val="center"/>
              <w:rPr>
                <w:sz w:val="20"/>
                <w:szCs w:val="20"/>
              </w:rPr>
            </w:pPr>
            <w:r w:rsidRPr="00050D28">
              <w:rPr>
                <w:sz w:val="20"/>
                <w:szCs w:val="20"/>
              </w:rPr>
              <w:t>5,90</w:t>
            </w:r>
          </w:p>
        </w:tc>
        <w:tc>
          <w:tcPr>
            <w:tcW w:w="849" w:type="dxa"/>
            <w:tcBorders>
              <w:top w:val="single" w:sz="4" w:space="0" w:color="auto"/>
              <w:left w:val="single" w:sz="4" w:space="0" w:color="auto"/>
              <w:bottom w:val="single" w:sz="4" w:space="0" w:color="auto"/>
              <w:right w:val="single" w:sz="4" w:space="0" w:color="auto"/>
            </w:tcBorders>
            <w:noWrap/>
            <w:vAlign w:val="center"/>
          </w:tcPr>
          <w:p w14:paraId="35494D99" w14:textId="77777777" w:rsidR="005322F6" w:rsidRPr="00050D28" w:rsidRDefault="005322F6" w:rsidP="005322F6">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832A8AB" w14:textId="77777777" w:rsidR="005322F6" w:rsidRPr="00050D28" w:rsidRDefault="005322F6" w:rsidP="005322F6">
            <w:pPr>
              <w:jc w:val="center"/>
              <w:rPr>
                <w:sz w:val="20"/>
                <w:szCs w:val="20"/>
              </w:rPr>
            </w:pPr>
            <w:r w:rsidRPr="00050D28">
              <w:rPr>
                <w:sz w:val="20"/>
                <w:szCs w:val="20"/>
              </w:rPr>
              <w:t>7,00</w:t>
            </w:r>
          </w:p>
        </w:tc>
      </w:tr>
      <w:tr w:rsidR="005322F6" w:rsidRPr="00050D28" w14:paraId="49040D6F"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D203E55" w14:textId="77777777" w:rsidR="005322F6" w:rsidRPr="00050D28" w:rsidRDefault="006C47E8" w:rsidP="005322F6">
            <w:pPr>
              <w:rPr>
                <w:sz w:val="20"/>
                <w:szCs w:val="20"/>
              </w:rPr>
            </w:pPr>
            <w:r w:rsidRPr="00050D28">
              <w:rPr>
                <w:sz w:val="20"/>
                <w:szCs w:val="20"/>
              </w:rPr>
              <w:t>Итого по категории лесов:</w:t>
            </w:r>
            <w:r w:rsidRPr="00050D28">
              <w:t xml:space="preserve"> </w:t>
            </w:r>
            <w:r w:rsidRPr="00050D28">
              <w:rPr>
                <w:sz w:val="20"/>
                <w:szCs w:val="20"/>
              </w:rPr>
              <w:t>Запретные полосы лесов, расположенные вдоль водных объектов</w:t>
            </w:r>
          </w:p>
        </w:tc>
      </w:tr>
      <w:tr w:rsidR="006C47E8" w:rsidRPr="00050D28" w14:paraId="0289FDAC"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B842AE6" w14:textId="77777777" w:rsidR="006C47E8" w:rsidRPr="00050D28" w:rsidRDefault="006C47E8" w:rsidP="006C47E8">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586E8FA5" w14:textId="77777777" w:rsidR="006C47E8" w:rsidRPr="00050D28" w:rsidRDefault="006C47E8" w:rsidP="006C47E8">
            <w:pPr>
              <w:jc w:val="center"/>
              <w:rPr>
                <w:sz w:val="20"/>
                <w:szCs w:val="20"/>
              </w:rPr>
            </w:pPr>
            <w:r w:rsidRPr="00050D28">
              <w:rPr>
                <w:sz w:val="20"/>
                <w:szCs w:val="20"/>
              </w:rPr>
              <w:t>19278,3</w:t>
            </w:r>
          </w:p>
        </w:tc>
        <w:tc>
          <w:tcPr>
            <w:tcW w:w="992" w:type="dxa"/>
            <w:tcBorders>
              <w:top w:val="single" w:sz="4" w:space="0" w:color="auto"/>
              <w:left w:val="single" w:sz="4" w:space="0" w:color="auto"/>
              <w:bottom w:val="single" w:sz="4" w:space="0" w:color="auto"/>
              <w:right w:val="single" w:sz="4" w:space="0" w:color="auto"/>
            </w:tcBorders>
            <w:noWrap/>
            <w:vAlign w:val="center"/>
          </w:tcPr>
          <w:p w14:paraId="2489A1D5" w14:textId="77777777" w:rsidR="006C47E8" w:rsidRPr="00050D28" w:rsidRDefault="006C47E8" w:rsidP="006C47E8">
            <w:pPr>
              <w:jc w:val="center"/>
              <w:rPr>
                <w:sz w:val="20"/>
                <w:szCs w:val="20"/>
              </w:rPr>
            </w:pPr>
            <w:r w:rsidRPr="00050D28">
              <w:rPr>
                <w:sz w:val="20"/>
                <w:szCs w:val="20"/>
              </w:rPr>
              <w:t>4299,05</w:t>
            </w:r>
          </w:p>
        </w:tc>
        <w:tc>
          <w:tcPr>
            <w:tcW w:w="709" w:type="dxa"/>
            <w:tcBorders>
              <w:top w:val="single" w:sz="4" w:space="0" w:color="auto"/>
              <w:left w:val="single" w:sz="4" w:space="0" w:color="auto"/>
              <w:bottom w:val="single" w:sz="4" w:space="0" w:color="auto"/>
              <w:right w:val="single" w:sz="4" w:space="0" w:color="auto"/>
            </w:tcBorders>
            <w:noWrap/>
            <w:vAlign w:val="center"/>
          </w:tcPr>
          <w:p w14:paraId="4F1229A4" w14:textId="77777777" w:rsidR="006C47E8" w:rsidRPr="00050D28" w:rsidRDefault="006C47E8" w:rsidP="006C47E8">
            <w:pPr>
              <w:jc w:val="center"/>
              <w:rPr>
                <w:sz w:val="20"/>
                <w:szCs w:val="20"/>
              </w:rPr>
            </w:pPr>
            <w:r w:rsidRPr="00050D28">
              <w:rPr>
                <w:sz w:val="20"/>
                <w:szCs w:val="20"/>
              </w:rPr>
              <w:t>4,7</w:t>
            </w:r>
          </w:p>
        </w:tc>
        <w:tc>
          <w:tcPr>
            <w:tcW w:w="851" w:type="dxa"/>
            <w:tcBorders>
              <w:top w:val="single" w:sz="4" w:space="0" w:color="auto"/>
              <w:left w:val="single" w:sz="4" w:space="0" w:color="auto"/>
              <w:bottom w:val="single" w:sz="4" w:space="0" w:color="auto"/>
              <w:right w:val="single" w:sz="4" w:space="0" w:color="auto"/>
            </w:tcBorders>
            <w:noWrap/>
            <w:vAlign w:val="center"/>
          </w:tcPr>
          <w:p w14:paraId="06D45A70" w14:textId="77777777" w:rsidR="006C47E8" w:rsidRPr="00050D28" w:rsidRDefault="006C47E8" w:rsidP="006C47E8">
            <w:pPr>
              <w:jc w:val="center"/>
              <w:rPr>
                <w:sz w:val="20"/>
                <w:szCs w:val="20"/>
              </w:rPr>
            </w:pPr>
            <w:r w:rsidRPr="00050D28">
              <w:rPr>
                <w:sz w:val="20"/>
                <w:szCs w:val="20"/>
              </w:rPr>
              <w:t>1,30</w:t>
            </w:r>
          </w:p>
        </w:tc>
        <w:tc>
          <w:tcPr>
            <w:tcW w:w="709" w:type="dxa"/>
            <w:tcBorders>
              <w:top w:val="single" w:sz="4" w:space="0" w:color="auto"/>
              <w:left w:val="single" w:sz="4" w:space="0" w:color="auto"/>
              <w:bottom w:val="single" w:sz="4" w:space="0" w:color="auto"/>
              <w:right w:val="single" w:sz="4" w:space="0" w:color="auto"/>
            </w:tcBorders>
            <w:noWrap/>
            <w:vAlign w:val="center"/>
          </w:tcPr>
          <w:p w14:paraId="1B9E36B5" w14:textId="77777777" w:rsidR="006C47E8" w:rsidRPr="00050D28" w:rsidRDefault="006C47E8" w:rsidP="006C47E8">
            <w:pPr>
              <w:jc w:val="center"/>
              <w:rPr>
                <w:sz w:val="20"/>
                <w:szCs w:val="20"/>
              </w:rPr>
            </w:pPr>
            <w:r w:rsidRPr="00050D28">
              <w:rPr>
                <w:sz w:val="20"/>
                <w:szCs w:val="20"/>
              </w:rPr>
              <w:t>63,8</w:t>
            </w:r>
          </w:p>
        </w:tc>
        <w:tc>
          <w:tcPr>
            <w:tcW w:w="850" w:type="dxa"/>
            <w:tcBorders>
              <w:top w:val="single" w:sz="4" w:space="0" w:color="auto"/>
              <w:left w:val="single" w:sz="4" w:space="0" w:color="auto"/>
              <w:bottom w:val="single" w:sz="4" w:space="0" w:color="auto"/>
              <w:right w:val="single" w:sz="4" w:space="0" w:color="auto"/>
            </w:tcBorders>
            <w:noWrap/>
            <w:vAlign w:val="center"/>
          </w:tcPr>
          <w:p w14:paraId="1FA58430" w14:textId="77777777" w:rsidR="006C47E8" w:rsidRPr="00050D28" w:rsidRDefault="006C47E8" w:rsidP="006C47E8">
            <w:pPr>
              <w:jc w:val="center"/>
              <w:rPr>
                <w:sz w:val="20"/>
                <w:szCs w:val="20"/>
              </w:rPr>
            </w:pPr>
            <w:r w:rsidRPr="00050D28">
              <w:rPr>
                <w:sz w:val="20"/>
                <w:szCs w:val="20"/>
              </w:rPr>
              <w:t>18,48</w:t>
            </w:r>
          </w:p>
        </w:tc>
        <w:tc>
          <w:tcPr>
            <w:tcW w:w="851" w:type="dxa"/>
            <w:tcBorders>
              <w:top w:val="single" w:sz="4" w:space="0" w:color="auto"/>
              <w:left w:val="single" w:sz="4" w:space="0" w:color="auto"/>
              <w:bottom w:val="single" w:sz="4" w:space="0" w:color="auto"/>
              <w:right w:val="single" w:sz="4" w:space="0" w:color="auto"/>
            </w:tcBorders>
            <w:noWrap/>
            <w:vAlign w:val="center"/>
          </w:tcPr>
          <w:p w14:paraId="2BCCF563" w14:textId="77777777" w:rsidR="006C47E8" w:rsidRPr="00050D28" w:rsidRDefault="006C47E8" w:rsidP="006C47E8">
            <w:pPr>
              <w:jc w:val="center"/>
              <w:rPr>
                <w:sz w:val="20"/>
                <w:szCs w:val="20"/>
              </w:rPr>
            </w:pPr>
            <w:r w:rsidRPr="00050D28">
              <w:rPr>
                <w:sz w:val="20"/>
                <w:szCs w:val="20"/>
              </w:rPr>
              <w:t>1281,9</w:t>
            </w:r>
          </w:p>
        </w:tc>
        <w:tc>
          <w:tcPr>
            <w:tcW w:w="850" w:type="dxa"/>
            <w:tcBorders>
              <w:top w:val="single" w:sz="4" w:space="0" w:color="auto"/>
              <w:left w:val="single" w:sz="4" w:space="0" w:color="auto"/>
              <w:bottom w:val="single" w:sz="4" w:space="0" w:color="auto"/>
              <w:right w:val="single" w:sz="4" w:space="0" w:color="auto"/>
            </w:tcBorders>
            <w:noWrap/>
            <w:vAlign w:val="center"/>
          </w:tcPr>
          <w:p w14:paraId="70EEA988" w14:textId="77777777" w:rsidR="006C47E8" w:rsidRPr="00050D28" w:rsidRDefault="006C47E8" w:rsidP="006C47E8">
            <w:pPr>
              <w:jc w:val="center"/>
              <w:rPr>
                <w:sz w:val="20"/>
                <w:szCs w:val="20"/>
              </w:rPr>
            </w:pPr>
            <w:r w:rsidRPr="00050D28">
              <w:rPr>
                <w:sz w:val="20"/>
                <w:szCs w:val="20"/>
              </w:rPr>
              <w:t>344,25</w:t>
            </w:r>
          </w:p>
        </w:tc>
        <w:tc>
          <w:tcPr>
            <w:tcW w:w="851" w:type="dxa"/>
            <w:tcBorders>
              <w:top w:val="single" w:sz="4" w:space="0" w:color="auto"/>
              <w:left w:val="single" w:sz="4" w:space="0" w:color="auto"/>
              <w:bottom w:val="single" w:sz="4" w:space="0" w:color="auto"/>
              <w:right w:val="single" w:sz="4" w:space="0" w:color="auto"/>
            </w:tcBorders>
            <w:noWrap/>
            <w:vAlign w:val="center"/>
          </w:tcPr>
          <w:p w14:paraId="0EEACD0E" w14:textId="77777777" w:rsidR="006C47E8" w:rsidRPr="00050D28" w:rsidRDefault="006C47E8" w:rsidP="006C47E8">
            <w:pPr>
              <w:jc w:val="center"/>
              <w:rPr>
                <w:sz w:val="20"/>
                <w:szCs w:val="20"/>
              </w:rPr>
            </w:pPr>
            <w:r w:rsidRPr="00050D28">
              <w:rPr>
                <w:sz w:val="20"/>
                <w:szCs w:val="20"/>
              </w:rPr>
              <w:t>6415,0</w:t>
            </w:r>
          </w:p>
        </w:tc>
        <w:tc>
          <w:tcPr>
            <w:tcW w:w="992" w:type="dxa"/>
            <w:tcBorders>
              <w:top w:val="single" w:sz="4" w:space="0" w:color="auto"/>
              <w:left w:val="single" w:sz="4" w:space="0" w:color="auto"/>
              <w:bottom w:val="single" w:sz="4" w:space="0" w:color="auto"/>
              <w:right w:val="single" w:sz="4" w:space="0" w:color="auto"/>
            </w:tcBorders>
            <w:noWrap/>
            <w:vAlign w:val="center"/>
          </w:tcPr>
          <w:p w14:paraId="60C9554C" w14:textId="77777777" w:rsidR="006C47E8" w:rsidRPr="00050D28" w:rsidRDefault="006C47E8" w:rsidP="006C47E8">
            <w:pPr>
              <w:jc w:val="center"/>
              <w:rPr>
                <w:sz w:val="20"/>
                <w:szCs w:val="20"/>
              </w:rPr>
            </w:pPr>
            <w:r w:rsidRPr="00050D28">
              <w:rPr>
                <w:sz w:val="20"/>
                <w:szCs w:val="20"/>
              </w:rPr>
              <w:t>1647,42</w:t>
            </w:r>
          </w:p>
        </w:tc>
        <w:tc>
          <w:tcPr>
            <w:tcW w:w="851" w:type="dxa"/>
            <w:tcBorders>
              <w:top w:val="single" w:sz="4" w:space="0" w:color="auto"/>
              <w:left w:val="single" w:sz="4" w:space="0" w:color="auto"/>
              <w:bottom w:val="single" w:sz="4" w:space="0" w:color="auto"/>
              <w:right w:val="single" w:sz="4" w:space="0" w:color="auto"/>
            </w:tcBorders>
            <w:noWrap/>
            <w:vAlign w:val="center"/>
          </w:tcPr>
          <w:p w14:paraId="26DA1BD4" w14:textId="77777777" w:rsidR="006C47E8" w:rsidRPr="00050D28" w:rsidRDefault="006C47E8" w:rsidP="006C47E8">
            <w:pPr>
              <w:jc w:val="center"/>
              <w:rPr>
                <w:sz w:val="20"/>
                <w:szCs w:val="20"/>
              </w:rPr>
            </w:pPr>
            <w:r w:rsidRPr="00050D28">
              <w:rPr>
                <w:sz w:val="20"/>
                <w:szCs w:val="20"/>
              </w:rPr>
              <w:t>7243,4</w:t>
            </w:r>
          </w:p>
        </w:tc>
        <w:tc>
          <w:tcPr>
            <w:tcW w:w="850" w:type="dxa"/>
            <w:tcBorders>
              <w:top w:val="single" w:sz="4" w:space="0" w:color="auto"/>
              <w:left w:val="single" w:sz="4" w:space="0" w:color="auto"/>
              <w:bottom w:val="single" w:sz="4" w:space="0" w:color="auto"/>
              <w:right w:val="single" w:sz="4" w:space="0" w:color="auto"/>
            </w:tcBorders>
            <w:noWrap/>
            <w:vAlign w:val="center"/>
          </w:tcPr>
          <w:p w14:paraId="186A57FA" w14:textId="77777777" w:rsidR="006C47E8" w:rsidRPr="00050D28" w:rsidRDefault="006C47E8" w:rsidP="006C47E8">
            <w:pPr>
              <w:ind w:right="-108"/>
              <w:jc w:val="center"/>
              <w:rPr>
                <w:sz w:val="20"/>
                <w:szCs w:val="20"/>
              </w:rPr>
            </w:pPr>
            <w:r w:rsidRPr="00050D28">
              <w:rPr>
                <w:sz w:val="20"/>
                <w:szCs w:val="20"/>
              </w:rPr>
              <w:t>1590,63</w:t>
            </w:r>
          </w:p>
        </w:tc>
        <w:tc>
          <w:tcPr>
            <w:tcW w:w="849" w:type="dxa"/>
            <w:tcBorders>
              <w:top w:val="single" w:sz="4" w:space="0" w:color="auto"/>
              <w:left w:val="single" w:sz="4" w:space="0" w:color="auto"/>
              <w:bottom w:val="single" w:sz="4" w:space="0" w:color="auto"/>
              <w:right w:val="single" w:sz="4" w:space="0" w:color="auto"/>
            </w:tcBorders>
            <w:noWrap/>
            <w:vAlign w:val="center"/>
          </w:tcPr>
          <w:p w14:paraId="42BDE1FE" w14:textId="77777777" w:rsidR="006C47E8" w:rsidRPr="00050D28" w:rsidRDefault="006C47E8" w:rsidP="006C47E8">
            <w:pPr>
              <w:jc w:val="center"/>
              <w:rPr>
                <w:sz w:val="20"/>
                <w:szCs w:val="20"/>
              </w:rPr>
            </w:pPr>
            <w:r w:rsidRPr="00050D28">
              <w:rPr>
                <w:sz w:val="20"/>
                <w:szCs w:val="20"/>
              </w:rPr>
              <w:t>4269,5</w:t>
            </w:r>
          </w:p>
        </w:tc>
        <w:tc>
          <w:tcPr>
            <w:tcW w:w="847" w:type="dxa"/>
            <w:tcBorders>
              <w:top w:val="single" w:sz="4" w:space="0" w:color="auto"/>
              <w:left w:val="single" w:sz="4" w:space="0" w:color="auto"/>
              <w:bottom w:val="single" w:sz="4" w:space="0" w:color="auto"/>
              <w:right w:val="single" w:sz="4" w:space="0" w:color="auto"/>
            </w:tcBorders>
            <w:noWrap/>
            <w:vAlign w:val="center"/>
          </w:tcPr>
          <w:p w14:paraId="0993B4C1" w14:textId="77777777" w:rsidR="006C47E8" w:rsidRPr="00050D28" w:rsidRDefault="006C47E8" w:rsidP="006C47E8">
            <w:pPr>
              <w:jc w:val="center"/>
              <w:rPr>
                <w:sz w:val="20"/>
                <w:szCs w:val="20"/>
              </w:rPr>
            </w:pPr>
            <w:r w:rsidRPr="00050D28">
              <w:rPr>
                <w:sz w:val="20"/>
                <w:szCs w:val="20"/>
              </w:rPr>
              <w:t>697,00</w:t>
            </w:r>
          </w:p>
        </w:tc>
      </w:tr>
      <w:tr w:rsidR="006C47E8" w:rsidRPr="00050D28" w14:paraId="03DF3B7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2D573C0" w14:textId="77777777" w:rsidR="006C47E8" w:rsidRPr="00050D28" w:rsidRDefault="006C47E8" w:rsidP="006C47E8">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1C62C12"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A959C88"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8A2D21E"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9639207"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BE5FB2C"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0E19EA8"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A903413"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2A9AB7"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7E2D4E"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D9CE679"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7428153"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D685765" w14:textId="77777777" w:rsidR="006C47E8" w:rsidRPr="00050D28" w:rsidRDefault="006C47E8" w:rsidP="006C47E8">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6ED9C7A" w14:textId="77777777" w:rsidR="006C47E8" w:rsidRPr="00050D28" w:rsidRDefault="006C47E8" w:rsidP="006C47E8">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498C58B" w14:textId="77777777" w:rsidR="006C47E8" w:rsidRPr="00050D28" w:rsidRDefault="006C47E8" w:rsidP="006C47E8">
            <w:pPr>
              <w:jc w:val="center"/>
              <w:rPr>
                <w:sz w:val="20"/>
                <w:szCs w:val="20"/>
              </w:rPr>
            </w:pPr>
          </w:p>
        </w:tc>
      </w:tr>
      <w:tr w:rsidR="006C47E8" w:rsidRPr="00050D28" w14:paraId="3FC6C2F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25F81EA4" w14:textId="77777777" w:rsidR="006C47E8" w:rsidRPr="00050D28" w:rsidRDefault="006C47E8" w:rsidP="006C47E8">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3ABC4315"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3665DBC" w14:textId="77777777" w:rsidR="006C47E8" w:rsidRPr="00050D28" w:rsidRDefault="006C47E8" w:rsidP="006C47E8">
            <w:pPr>
              <w:jc w:val="center"/>
              <w:rPr>
                <w:sz w:val="20"/>
                <w:szCs w:val="20"/>
              </w:rPr>
            </w:pPr>
            <w:r w:rsidRPr="00050D28">
              <w:rPr>
                <w:sz w:val="20"/>
                <w:szCs w:val="20"/>
              </w:rPr>
              <w:t>1046,43</w:t>
            </w:r>
          </w:p>
        </w:tc>
        <w:tc>
          <w:tcPr>
            <w:tcW w:w="709" w:type="dxa"/>
            <w:tcBorders>
              <w:top w:val="single" w:sz="4" w:space="0" w:color="auto"/>
              <w:left w:val="single" w:sz="4" w:space="0" w:color="auto"/>
              <w:bottom w:val="single" w:sz="4" w:space="0" w:color="auto"/>
              <w:right w:val="single" w:sz="4" w:space="0" w:color="auto"/>
            </w:tcBorders>
            <w:noWrap/>
            <w:vAlign w:val="center"/>
          </w:tcPr>
          <w:p w14:paraId="6926DEB8"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33B287D"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F8D0F9C"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19CC976"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E97C06"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47C8F3"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AF4D2CA"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D477849"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DE4762"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F6563A7" w14:textId="77777777" w:rsidR="006C47E8" w:rsidRPr="00050D28" w:rsidRDefault="006C47E8" w:rsidP="006C47E8">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FACCA79" w14:textId="77777777" w:rsidR="006C47E8" w:rsidRPr="00050D28" w:rsidRDefault="006C47E8" w:rsidP="006C47E8">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2E03E67" w14:textId="77777777" w:rsidR="006C47E8" w:rsidRPr="00050D28" w:rsidRDefault="006C47E8" w:rsidP="006C47E8">
            <w:pPr>
              <w:jc w:val="center"/>
              <w:rPr>
                <w:sz w:val="20"/>
                <w:szCs w:val="20"/>
              </w:rPr>
            </w:pPr>
          </w:p>
        </w:tc>
      </w:tr>
      <w:tr w:rsidR="006C47E8" w:rsidRPr="00050D28" w14:paraId="6FD5E01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7327DDC" w14:textId="77777777" w:rsidR="006C47E8" w:rsidRPr="00050D28" w:rsidRDefault="006C47E8" w:rsidP="006C47E8">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77132B9F"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57D76A3"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93D1911"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7F77074"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AA1CC5C"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C29C46F"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9619617"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FC7B9EF"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C34EDE6"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59775EE"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942272"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3FA5A57" w14:textId="77777777" w:rsidR="006C47E8" w:rsidRPr="00050D28" w:rsidRDefault="006C47E8" w:rsidP="006C47E8">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66876CC" w14:textId="77777777" w:rsidR="006C47E8" w:rsidRPr="00050D28" w:rsidRDefault="006C47E8" w:rsidP="006C47E8">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0A25CFC" w14:textId="77777777" w:rsidR="006C47E8" w:rsidRPr="00050D28" w:rsidRDefault="006C47E8" w:rsidP="006C47E8">
            <w:pPr>
              <w:jc w:val="center"/>
              <w:rPr>
                <w:sz w:val="20"/>
                <w:szCs w:val="20"/>
              </w:rPr>
            </w:pPr>
          </w:p>
        </w:tc>
      </w:tr>
      <w:tr w:rsidR="006C47E8" w:rsidRPr="00050D28" w14:paraId="7D1C9DE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B0313E5" w14:textId="77777777" w:rsidR="006C47E8" w:rsidRPr="00050D28" w:rsidRDefault="006C47E8" w:rsidP="006C47E8">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401F2477" w14:textId="77777777" w:rsidR="006C47E8" w:rsidRPr="00050D28" w:rsidRDefault="006C47E8" w:rsidP="006C47E8">
            <w:pPr>
              <w:jc w:val="center"/>
              <w:rPr>
                <w:sz w:val="20"/>
                <w:szCs w:val="20"/>
              </w:rPr>
            </w:pPr>
            <w:r w:rsidRPr="00050D28">
              <w:rPr>
                <w:sz w:val="20"/>
                <w:szCs w:val="20"/>
              </w:rPr>
              <w:t>1099,7</w:t>
            </w:r>
          </w:p>
        </w:tc>
        <w:tc>
          <w:tcPr>
            <w:tcW w:w="992" w:type="dxa"/>
            <w:tcBorders>
              <w:top w:val="single" w:sz="4" w:space="0" w:color="auto"/>
              <w:left w:val="single" w:sz="4" w:space="0" w:color="auto"/>
              <w:bottom w:val="single" w:sz="4" w:space="0" w:color="auto"/>
              <w:right w:val="single" w:sz="4" w:space="0" w:color="auto"/>
            </w:tcBorders>
            <w:noWrap/>
            <w:vAlign w:val="center"/>
          </w:tcPr>
          <w:p w14:paraId="05C6AED8" w14:textId="77777777" w:rsidR="006C47E8" w:rsidRPr="00050D28" w:rsidRDefault="006C47E8" w:rsidP="006C47E8">
            <w:pPr>
              <w:jc w:val="center"/>
              <w:rPr>
                <w:sz w:val="20"/>
                <w:szCs w:val="20"/>
              </w:rPr>
            </w:pPr>
            <w:r w:rsidRPr="00050D28">
              <w:rPr>
                <w:sz w:val="20"/>
                <w:szCs w:val="20"/>
              </w:rPr>
              <w:t>58,46</w:t>
            </w:r>
          </w:p>
        </w:tc>
        <w:tc>
          <w:tcPr>
            <w:tcW w:w="709" w:type="dxa"/>
            <w:tcBorders>
              <w:top w:val="single" w:sz="4" w:space="0" w:color="auto"/>
              <w:left w:val="single" w:sz="4" w:space="0" w:color="auto"/>
              <w:bottom w:val="single" w:sz="4" w:space="0" w:color="auto"/>
              <w:right w:val="single" w:sz="4" w:space="0" w:color="auto"/>
            </w:tcBorders>
            <w:noWrap/>
            <w:vAlign w:val="center"/>
          </w:tcPr>
          <w:p w14:paraId="322E3E21"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3125187"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0CE8434"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DB2A8C3"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A0133ED"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B320B4D"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E85AB8"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1ED2534"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B905FE"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227D3C4" w14:textId="77777777" w:rsidR="006C47E8" w:rsidRPr="00050D28" w:rsidRDefault="006C47E8" w:rsidP="006C47E8">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CF3CEAA" w14:textId="77777777" w:rsidR="006C47E8" w:rsidRPr="00050D28" w:rsidRDefault="006C47E8" w:rsidP="006C47E8">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04BF5AD" w14:textId="77777777" w:rsidR="006C47E8" w:rsidRPr="00050D28" w:rsidRDefault="006C47E8" w:rsidP="006C47E8">
            <w:pPr>
              <w:jc w:val="center"/>
              <w:rPr>
                <w:sz w:val="20"/>
                <w:szCs w:val="20"/>
              </w:rPr>
            </w:pPr>
          </w:p>
        </w:tc>
      </w:tr>
      <w:tr w:rsidR="006C47E8" w:rsidRPr="00050D28" w14:paraId="0411A928"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DE184C6" w14:textId="77777777" w:rsidR="006C47E8" w:rsidRPr="00050D28" w:rsidRDefault="006C47E8" w:rsidP="006C47E8">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FAF8575"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B9FB810" w14:textId="77777777" w:rsidR="006C47E8" w:rsidRPr="00050D28" w:rsidRDefault="006C47E8" w:rsidP="006C47E8">
            <w:pPr>
              <w:jc w:val="center"/>
              <w:rPr>
                <w:sz w:val="20"/>
                <w:szCs w:val="20"/>
              </w:rPr>
            </w:pPr>
            <w:r w:rsidRPr="00050D28">
              <w:rPr>
                <w:sz w:val="20"/>
                <w:szCs w:val="20"/>
              </w:rPr>
              <w:t>58,46</w:t>
            </w:r>
          </w:p>
        </w:tc>
        <w:tc>
          <w:tcPr>
            <w:tcW w:w="709" w:type="dxa"/>
            <w:tcBorders>
              <w:top w:val="single" w:sz="4" w:space="0" w:color="auto"/>
              <w:left w:val="single" w:sz="4" w:space="0" w:color="auto"/>
              <w:bottom w:val="single" w:sz="4" w:space="0" w:color="auto"/>
              <w:right w:val="single" w:sz="4" w:space="0" w:color="auto"/>
            </w:tcBorders>
            <w:noWrap/>
            <w:vAlign w:val="center"/>
          </w:tcPr>
          <w:p w14:paraId="6965207E"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79C6427" w14:textId="77777777" w:rsidR="006C47E8" w:rsidRPr="00050D28" w:rsidRDefault="006C47E8" w:rsidP="006C47E8">
            <w:pPr>
              <w:jc w:val="center"/>
              <w:rPr>
                <w:sz w:val="20"/>
                <w:szCs w:val="20"/>
              </w:rPr>
            </w:pPr>
            <w:r w:rsidRPr="00050D28">
              <w:rPr>
                <w:sz w:val="20"/>
                <w:szCs w:val="20"/>
              </w:rPr>
              <w:t>0,003</w:t>
            </w:r>
          </w:p>
        </w:tc>
        <w:tc>
          <w:tcPr>
            <w:tcW w:w="709" w:type="dxa"/>
            <w:tcBorders>
              <w:top w:val="single" w:sz="4" w:space="0" w:color="auto"/>
              <w:left w:val="single" w:sz="4" w:space="0" w:color="auto"/>
              <w:bottom w:val="single" w:sz="4" w:space="0" w:color="auto"/>
              <w:right w:val="single" w:sz="4" w:space="0" w:color="auto"/>
            </w:tcBorders>
            <w:noWrap/>
            <w:vAlign w:val="center"/>
          </w:tcPr>
          <w:p w14:paraId="75BB18F6"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5B98BAE" w14:textId="77777777" w:rsidR="006C47E8" w:rsidRPr="00050D28" w:rsidRDefault="006C47E8" w:rsidP="006C47E8">
            <w:pPr>
              <w:jc w:val="center"/>
              <w:rPr>
                <w:sz w:val="20"/>
                <w:szCs w:val="20"/>
              </w:rPr>
            </w:pPr>
            <w:r w:rsidRPr="00050D28">
              <w:rPr>
                <w:sz w:val="20"/>
                <w:szCs w:val="20"/>
              </w:rPr>
              <w:t>0,37</w:t>
            </w:r>
          </w:p>
        </w:tc>
        <w:tc>
          <w:tcPr>
            <w:tcW w:w="851" w:type="dxa"/>
            <w:tcBorders>
              <w:top w:val="single" w:sz="4" w:space="0" w:color="auto"/>
              <w:left w:val="single" w:sz="4" w:space="0" w:color="auto"/>
              <w:bottom w:val="single" w:sz="4" w:space="0" w:color="auto"/>
              <w:right w:val="single" w:sz="4" w:space="0" w:color="auto"/>
            </w:tcBorders>
            <w:noWrap/>
            <w:vAlign w:val="center"/>
          </w:tcPr>
          <w:p w14:paraId="5A3064DB"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D9A0CD0" w14:textId="77777777" w:rsidR="006C47E8" w:rsidRPr="00050D28" w:rsidRDefault="006C47E8" w:rsidP="006C47E8">
            <w:pPr>
              <w:jc w:val="center"/>
              <w:rPr>
                <w:sz w:val="20"/>
                <w:szCs w:val="20"/>
              </w:rPr>
            </w:pPr>
            <w:r w:rsidRPr="00050D28">
              <w:rPr>
                <w:sz w:val="20"/>
                <w:szCs w:val="20"/>
              </w:rPr>
              <w:t>5,65</w:t>
            </w:r>
          </w:p>
        </w:tc>
        <w:tc>
          <w:tcPr>
            <w:tcW w:w="851" w:type="dxa"/>
            <w:tcBorders>
              <w:top w:val="single" w:sz="4" w:space="0" w:color="auto"/>
              <w:left w:val="single" w:sz="4" w:space="0" w:color="auto"/>
              <w:bottom w:val="single" w:sz="4" w:space="0" w:color="auto"/>
              <w:right w:val="single" w:sz="4" w:space="0" w:color="auto"/>
            </w:tcBorders>
            <w:noWrap/>
            <w:vAlign w:val="center"/>
          </w:tcPr>
          <w:p w14:paraId="69EA4693"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BA26C63" w14:textId="77777777" w:rsidR="006C47E8" w:rsidRPr="00050D28" w:rsidRDefault="006C47E8" w:rsidP="006C47E8">
            <w:pPr>
              <w:jc w:val="center"/>
              <w:rPr>
                <w:sz w:val="20"/>
                <w:szCs w:val="20"/>
              </w:rPr>
            </w:pPr>
            <w:r w:rsidRPr="00050D28">
              <w:rPr>
                <w:sz w:val="20"/>
                <w:szCs w:val="20"/>
              </w:rPr>
              <w:t>22,12</w:t>
            </w:r>
          </w:p>
        </w:tc>
        <w:tc>
          <w:tcPr>
            <w:tcW w:w="851" w:type="dxa"/>
            <w:tcBorders>
              <w:top w:val="single" w:sz="4" w:space="0" w:color="auto"/>
              <w:left w:val="single" w:sz="4" w:space="0" w:color="auto"/>
              <w:bottom w:val="single" w:sz="4" w:space="0" w:color="auto"/>
              <w:right w:val="single" w:sz="4" w:space="0" w:color="auto"/>
            </w:tcBorders>
            <w:noWrap/>
            <w:vAlign w:val="center"/>
          </w:tcPr>
          <w:p w14:paraId="0124FCE4"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067207" w14:textId="77777777" w:rsidR="006C47E8" w:rsidRPr="00050D28" w:rsidRDefault="006C47E8" w:rsidP="006C47E8">
            <w:pPr>
              <w:jc w:val="center"/>
              <w:rPr>
                <w:sz w:val="20"/>
                <w:szCs w:val="20"/>
              </w:rPr>
            </w:pPr>
            <w:r w:rsidRPr="00050D28">
              <w:rPr>
                <w:sz w:val="20"/>
                <w:szCs w:val="20"/>
              </w:rPr>
              <w:t>17,62</w:t>
            </w:r>
          </w:p>
        </w:tc>
        <w:tc>
          <w:tcPr>
            <w:tcW w:w="849" w:type="dxa"/>
            <w:tcBorders>
              <w:top w:val="single" w:sz="4" w:space="0" w:color="auto"/>
              <w:left w:val="single" w:sz="4" w:space="0" w:color="auto"/>
              <w:bottom w:val="single" w:sz="4" w:space="0" w:color="auto"/>
              <w:right w:val="single" w:sz="4" w:space="0" w:color="auto"/>
            </w:tcBorders>
            <w:noWrap/>
            <w:vAlign w:val="center"/>
          </w:tcPr>
          <w:p w14:paraId="295116B1" w14:textId="77777777" w:rsidR="006C47E8" w:rsidRPr="00050D28" w:rsidRDefault="006C47E8" w:rsidP="006C47E8">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6E0405B" w14:textId="77777777" w:rsidR="006C47E8" w:rsidRPr="00050D28" w:rsidRDefault="006C47E8" w:rsidP="006C47E8">
            <w:pPr>
              <w:jc w:val="center"/>
              <w:rPr>
                <w:sz w:val="20"/>
                <w:szCs w:val="20"/>
              </w:rPr>
            </w:pPr>
            <w:r w:rsidRPr="00050D28">
              <w:rPr>
                <w:sz w:val="20"/>
                <w:szCs w:val="20"/>
              </w:rPr>
              <w:t>12,65</w:t>
            </w:r>
          </w:p>
        </w:tc>
      </w:tr>
      <w:tr w:rsidR="006C47E8" w:rsidRPr="00050D28" w14:paraId="2606FD0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3493274E" w14:textId="77777777" w:rsidR="006C47E8" w:rsidRPr="00050D28" w:rsidRDefault="006C47E8" w:rsidP="006C47E8">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0C57AD46"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A9F0EAA" w14:textId="77777777" w:rsidR="006C47E8" w:rsidRPr="00050D28" w:rsidRDefault="006C47E8" w:rsidP="006C47E8">
            <w:pPr>
              <w:jc w:val="center"/>
              <w:rPr>
                <w:sz w:val="20"/>
                <w:szCs w:val="20"/>
              </w:rPr>
            </w:pPr>
            <w:r w:rsidRPr="00050D28">
              <w:rPr>
                <w:sz w:val="20"/>
                <w:szCs w:val="20"/>
              </w:rPr>
              <w:t>53,85</w:t>
            </w:r>
          </w:p>
        </w:tc>
        <w:tc>
          <w:tcPr>
            <w:tcW w:w="709" w:type="dxa"/>
            <w:tcBorders>
              <w:top w:val="single" w:sz="4" w:space="0" w:color="auto"/>
              <w:left w:val="single" w:sz="4" w:space="0" w:color="auto"/>
              <w:bottom w:val="single" w:sz="4" w:space="0" w:color="auto"/>
              <w:right w:val="single" w:sz="4" w:space="0" w:color="auto"/>
            </w:tcBorders>
            <w:noWrap/>
            <w:vAlign w:val="center"/>
          </w:tcPr>
          <w:p w14:paraId="630262BD"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92E016" w14:textId="77777777" w:rsidR="006C47E8" w:rsidRPr="00050D28" w:rsidRDefault="006C47E8" w:rsidP="006C47E8">
            <w:pPr>
              <w:jc w:val="center"/>
              <w:rPr>
                <w:sz w:val="20"/>
                <w:szCs w:val="20"/>
              </w:rPr>
            </w:pPr>
            <w:r w:rsidRPr="00050D28">
              <w:rPr>
                <w:sz w:val="20"/>
                <w:szCs w:val="20"/>
              </w:rPr>
              <w:t>0,03</w:t>
            </w:r>
          </w:p>
        </w:tc>
        <w:tc>
          <w:tcPr>
            <w:tcW w:w="709" w:type="dxa"/>
            <w:tcBorders>
              <w:top w:val="single" w:sz="4" w:space="0" w:color="auto"/>
              <w:left w:val="single" w:sz="4" w:space="0" w:color="auto"/>
              <w:bottom w:val="single" w:sz="4" w:space="0" w:color="auto"/>
              <w:right w:val="single" w:sz="4" w:space="0" w:color="auto"/>
            </w:tcBorders>
            <w:noWrap/>
            <w:vAlign w:val="center"/>
          </w:tcPr>
          <w:p w14:paraId="36AB920C"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F0E991E" w14:textId="77777777" w:rsidR="006C47E8" w:rsidRPr="00050D28" w:rsidRDefault="006C47E8" w:rsidP="006C47E8">
            <w:pPr>
              <w:jc w:val="center"/>
              <w:rPr>
                <w:sz w:val="20"/>
                <w:szCs w:val="20"/>
              </w:rPr>
            </w:pPr>
            <w:r w:rsidRPr="00050D28">
              <w:rPr>
                <w:sz w:val="20"/>
                <w:szCs w:val="20"/>
              </w:rPr>
              <w:t>0,34</w:t>
            </w:r>
          </w:p>
        </w:tc>
        <w:tc>
          <w:tcPr>
            <w:tcW w:w="851" w:type="dxa"/>
            <w:tcBorders>
              <w:top w:val="single" w:sz="4" w:space="0" w:color="auto"/>
              <w:left w:val="single" w:sz="4" w:space="0" w:color="auto"/>
              <w:bottom w:val="single" w:sz="4" w:space="0" w:color="auto"/>
              <w:right w:val="single" w:sz="4" w:space="0" w:color="auto"/>
            </w:tcBorders>
            <w:noWrap/>
            <w:vAlign w:val="center"/>
          </w:tcPr>
          <w:p w14:paraId="1E150E09"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C825BF" w14:textId="77777777" w:rsidR="006C47E8" w:rsidRPr="00050D28" w:rsidRDefault="006C47E8" w:rsidP="006C47E8">
            <w:pPr>
              <w:jc w:val="center"/>
              <w:rPr>
                <w:sz w:val="20"/>
                <w:szCs w:val="20"/>
              </w:rPr>
            </w:pPr>
            <w:r w:rsidRPr="00050D28">
              <w:rPr>
                <w:sz w:val="20"/>
                <w:szCs w:val="20"/>
              </w:rPr>
              <w:t>5,22</w:t>
            </w:r>
          </w:p>
        </w:tc>
        <w:tc>
          <w:tcPr>
            <w:tcW w:w="851" w:type="dxa"/>
            <w:tcBorders>
              <w:top w:val="single" w:sz="4" w:space="0" w:color="auto"/>
              <w:left w:val="single" w:sz="4" w:space="0" w:color="auto"/>
              <w:bottom w:val="single" w:sz="4" w:space="0" w:color="auto"/>
              <w:right w:val="single" w:sz="4" w:space="0" w:color="auto"/>
            </w:tcBorders>
            <w:noWrap/>
            <w:vAlign w:val="center"/>
          </w:tcPr>
          <w:p w14:paraId="215CC5E3"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F206376" w14:textId="77777777" w:rsidR="006C47E8" w:rsidRPr="00050D28" w:rsidRDefault="006C47E8" w:rsidP="006C47E8">
            <w:pPr>
              <w:jc w:val="center"/>
              <w:rPr>
                <w:sz w:val="20"/>
                <w:szCs w:val="20"/>
              </w:rPr>
            </w:pPr>
            <w:r w:rsidRPr="00050D28">
              <w:rPr>
                <w:sz w:val="20"/>
                <w:szCs w:val="20"/>
              </w:rPr>
              <w:t>20,40</w:t>
            </w:r>
          </w:p>
        </w:tc>
        <w:tc>
          <w:tcPr>
            <w:tcW w:w="851" w:type="dxa"/>
            <w:tcBorders>
              <w:top w:val="single" w:sz="4" w:space="0" w:color="auto"/>
              <w:left w:val="single" w:sz="4" w:space="0" w:color="auto"/>
              <w:bottom w:val="single" w:sz="4" w:space="0" w:color="auto"/>
              <w:right w:val="single" w:sz="4" w:space="0" w:color="auto"/>
            </w:tcBorders>
            <w:noWrap/>
            <w:vAlign w:val="center"/>
          </w:tcPr>
          <w:p w14:paraId="1894A972"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A352C65" w14:textId="77777777" w:rsidR="006C47E8" w:rsidRPr="00050D28" w:rsidRDefault="006C47E8" w:rsidP="006C47E8">
            <w:pPr>
              <w:jc w:val="center"/>
              <w:rPr>
                <w:sz w:val="20"/>
                <w:szCs w:val="20"/>
              </w:rPr>
            </w:pPr>
            <w:r w:rsidRPr="00050D28">
              <w:rPr>
                <w:sz w:val="20"/>
                <w:szCs w:val="20"/>
              </w:rPr>
              <w:t>16,22</w:t>
            </w:r>
          </w:p>
        </w:tc>
        <w:tc>
          <w:tcPr>
            <w:tcW w:w="849" w:type="dxa"/>
            <w:tcBorders>
              <w:top w:val="single" w:sz="4" w:space="0" w:color="auto"/>
              <w:left w:val="single" w:sz="4" w:space="0" w:color="auto"/>
              <w:bottom w:val="single" w:sz="4" w:space="0" w:color="auto"/>
              <w:right w:val="single" w:sz="4" w:space="0" w:color="auto"/>
            </w:tcBorders>
            <w:noWrap/>
            <w:vAlign w:val="center"/>
          </w:tcPr>
          <w:p w14:paraId="04F4D817" w14:textId="77777777" w:rsidR="006C47E8" w:rsidRPr="00050D28" w:rsidRDefault="006C47E8" w:rsidP="006C47E8">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012A314" w14:textId="77777777" w:rsidR="006C47E8" w:rsidRPr="00050D28" w:rsidRDefault="006C47E8" w:rsidP="006C47E8">
            <w:pPr>
              <w:jc w:val="center"/>
              <w:rPr>
                <w:sz w:val="20"/>
                <w:szCs w:val="20"/>
              </w:rPr>
            </w:pPr>
            <w:r w:rsidRPr="00050D28">
              <w:rPr>
                <w:sz w:val="20"/>
                <w:szCs w:val="20"/>
              </w:rPr>
              <w:t>11,63</w:t>
            </w:r>
          </w:p>
        </w:tc>
      </w:tr>
      <w:tr w:rsidR="006C47E8" w:rsidRPr="00050D28" w14:paraId="785456B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524AE75" w14:textId="77777777" w:rsidR="006C47E8" w:rsidRPr="00050D28" w:rsidRDefault="006C47E8" w:rsidP="006C47E8">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1B45A6F5"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A22C092" w14:textId="77777777" w:rsidR="006C47E8" w:rsidRPr="00050D28" w:rsidRDefault="006C47E8" w:rsidP="006C47E8">
            <w:pPr>
              <w:jc w:val="center"/>
              <w:rPr>
                <w:sz w:val="20"/>
                <w:szCs w:val="20"/>
              </w:rPr>
            </w:pPr>
            <w:r w:rsidRPr="00050D28">
              <w:rPr>
                <w:sz w:val="20"/>
                <w:szCs w:val="20"/>
              </w:rPr>
              <w:t>38,71</w:t>
            </w:r>
          </w:p>
        </w:tc>
        <w:tc>
          <w:tcPr>
            <w:tcW w:w="709" w:type="dxa"/>
            <w:tcBorders>
              <w:top w:val="single" w:sz="4" w:space="0" w:color="auto"/>
              <w:left w:val="single" w:sz="4" w:space="0" w:color="auto"/>
              <w:bottom w:val="single" w:sz="4" w:space="0" w:color="auto"/>
              <w:right w:val="single" w:sz="4" w:space="0" w:color="auto"/>
            </w:tcBorders>
            <w:noWrap/>
            <w:vAlign w:val="center"/>
          </w:tcPr>
          <w:p w14:paraId="02428A64"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DC3E0A4" w14:textId="77777777" w:rsidR="006C47E8" w:rsidRPr="00050D28" w:rsidRDefault="006C47E8" w:rsidP="006C47E8">
            <w:pPr>
              <w:jc w:val="center"/>
              <w:rPr>
                <w:sz w:val="20"/>
                <w:szCs w:val="20"/>
              </w:rPr>
            </w:pPr>
            <w:r w:rsidRPr="00050D28">
              <w:rPr>
                <w:sz w:val="20"/>
                <w:szCs w:val="20"/>
              </w:rPr>
              <w:t>0,02</w:t>
            </w:r>
          </w:p>
        </w:tc>
        <w:tc>
          <w:tcPr>
            <w:tcW w:w="709" w:type="dxa"/>
            <w:tcBorders>
              <w:top w:val="single" w:sz="4" w:space="0" w:color="auto"/>
              <w:left w:val="single" w:sz="4" w:space="0" w:color="auto"/>
              <w:bottom w:val="single" w:sz="4" w:space="0" w:color="auto"/>
              <w:right w:val="single" w:sz="4" w:space="0" w:color="auto"/>
            </w:tcBorders>
            <w:noWrap/>
            <w:vAlign w:val="center"/>
          </w:tcPr>
          <w:p w14:paraId="6E8DC3E7"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FA15AF8" w14:textId="77777777" w:rsidR="006C47E8" w:rsidRPr="00050D28" w:rsidRDefault="006C47E8" w:rsidP="006C47E8">
            <w:pPr>
              <w:jc w:val="center"/>
              <w:rPr>
                <w:sz w:val="20"/>
                <w:szCs w:val="20"/>
              </w:rPr>
            </w:pPr>
            <w:r w:rsidRPr="00050D28">
              <w:rPr>
                <w:sz w:val="20"/>
                <w:szCs w:val="20"/>
              </w:rPr>
              <w:t>0,21</w:t>
            </w:r>
          </w:p>
        </w:tc>
        <w:tc>
          <w:tcPr>
            <w:tcW w:w="851" w:type="dxa"/>
            <w:tcBorders>
              <w:top w:val="single" w:sz="4" w:space="0" w:color="auto"/>
              <w:left w:val="single" w:sz="4" w:space="0" w:color="auto"/>
              <w:bottom w:val="single" w:sz="4" w:space="0" w:color="auto"/>
              <w:right w:val="single" w:sz="4" w:space="0" w:color="auto"/>
            </w:tcBorders>
            <w:noWrap/>
            <w:vAlign w:val="center"/>
          </w:tcPr>
          <w:p w14:paraId="7C2BC537"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39C91D" w14:textId="77777777" w:rsidR="006C47E8" w:rsidRPr="00050D28" w:rsidRDefault="006C47E8" w:rsidP="006C47E8">
            <w:pPr>
              <w:jc w:val="center"/>
              <w:rPr>
                <w:sz w:val="20"/>
                <w:szCs w:val="20"/>
              </w:rPr>
            </w:pPr>
            <w:r w:rsidRPr="00050D28">
              <w:rPr>
                <w:sz w:val="20"/>
                <w:szCs w:val="20"/>
              </w:rPr>
              <w:t>3,51</w:t>
            </w:r>
          </w:p>
        </w:tc>
        <w:tc>
          <w:tcPr>
            <w:tcW w:w="851" w:type="dxa"/>
            <w:tcBorders>
              <w:top w:val="single" w:sz="4" w:space="0" w:color="auto"/>
              <w:left w:val="single" w:sz="4" w:space="0" w:color="auto"/>
              <w:bottom w:val="single" w:sz="4" w:space="0" w:color="auto"/>
              <w:right w:val="single" w:sz="4" w:space="0" w:color="auto"/>
            </w:tcBorders>
            <w:noWrap/>
            <w:vAlign w:val="center"/>
          </w:tcPr>
          <w:p w14:paraId="61E53A5F"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1FD2A60" w14:textId="77777777" w:rsidR="006C47E8" w:rsidRPr="00050D28" w:rsidRDefault="006C47E8" w:rsidP="006C47E8">
            <w:pPr>
              <w:jc w:val="center"/>
              <w:rPr>
                <w:sz w:val="20"/>
                <w:szCs w:val="20"/>
              </w:rPr>
            </w:pPr>
            <w:r w:rsidRPr="00050D28">
              <w:rPr>
                <w:sz w:val="20"/>
                <w:szCs w:val="20"/>
              </w:rPr>
              <w:t>14,97</w:t>
            </w:r>
          </w:p>
        </w:tc>
        <w:tc>
          <w:tcPr>
            <w:tcW w:w="851" w:type="dxa"/>
            <w:tcBorders>
              <w:top w:val="single" w:sz="4" w:space="0" w:color="auto"/>
              <w:left w:val="single" w:sz="4" w:space="0" w:color="auto"/>
              <w:bottom w:val="single" w:sz="4" w:space="0" w:color="auto"/>
              <w:right w:val="single" w:sz="4" w:space="0" w:color="auto"/>
            </w:tcBorders>
            <w:noWrap/>
            <w:vAlign w:val="center"/>
          </w:tcPr>
          <w:p w14:paraId="584F72E0"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AF6D895" w14:textId="77777777" w:rsidR="006C47E8" w:rsidRPr="00050D28" w:rsidRDefault="006C47E8" w:rsidP="006C47E8">
            <w:pPr>
              <w:jc w:val="center"/>
              <w:rPr>
                <w:sz w:val="20"/>
                <w:szCs w:val="20"/>
              </w:rPr>
            </w:pPr>
            <w:r w:rsidRPr="00050D28">
              <w:rPr>
                <w:sz w:val="20"/>
                <w:szCs w:val="20"/>
              </w:rPr>
              <w:t>12,03</w:t>
            </w:r>
          </w:p>
        </w:tc>
        <w:tc>
          <w:tcPr>
            <w:tcW w:w="849" w:type="dxa"/>
            <w:tcBorders>
              <w:top w:val="single" w:sz="4" w:space="0" w:color="auto"/>
              <w:left w:val="single" w:sz="4" w:space="0" w:color="auto"/>
              <w:bottom w:val="single" w:sz="4" w:space="0" w:color="auto"/>
              <w:right w:val="single" w:sz="4" w:space="0" w:color="auto"/>
            </w:tcBorders>
            <w:noWrap/>
            <w:vAlign w:val="center"/>
          </w:tcPr>
          <w:p w14:paraId="6ADFCAD5" w14:textId="77777777" w:rsidR="006C47E8" w:rsidRPr="00050D28" w:rsidRDefault="006C47E8" w:rsidP="006C47E8">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6752D37" w14:textId="77777777" w:rsidR="006C47E8" w:rsidRPr="00050D28" w:rsidRDefault="006C47E8" w:rsidP="006C47E8">
            <w:pPr>
              <w:jc w:val="center"/>
              <w:rPr>
                <w:sz w:val="20"/>
                <w:szCs w:val="20"/>
              </w:rPr>
            </w:pPr>
            <w:r w:rsidRPr="00050D28">
              <w:rPr>
                <w:sz w:val="20"/>
                <w:szCs w:val="20"/>
              </w:rPr>
              <w:t>7,98</w:t>
            </w:r>
          </w:p>
        </w:tc>
      </w:tr>
      <w:tr w:rsidR="006C47E8" w:rsidRPr="00050D28" w14:paraId="066239F6" w14:textId="77777777" w:rsidTr="006C47E8">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5690A6F7" w14:textId="77777777" w:rsidR="006C47E8" w:rsidRPr="00050D28" w:rsidRDefault="006C47E8" w:rsidP="006C47E8">
            <w:pPr>
              <w:rPr>
                <w:sz w:val="20"/>
                <w:szCs w:val="20"/>
              </w:rPr>
            </w:pPr>
            <w:r w:rsidRPr="00050D28">
              <w:rPr>
                <w:sz w:val="20"/>
                <w:szCs w:val="20"/>
              </w:rPr>
              <w:t>Итого по целевому назначению: Защитные леса</w:t>
            </w:r>
          </w:p>
        </w:tc>
      </w:tr>
      <w:tr w:rsidR="006C47E8" w:rsidRPr="00050D28" w14:paraId="1EBA01E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15638E2" w14:textId="77777777" w:rsidR="006C47E8" w:rsidRPr="00050D28" w:rsidRDefault="006C47E8" w:rsidP="006C47E8">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63D0F783" w14:textId="77777777" w:rsidR="006C47E8" w:rsidRPr="00050D28" w:rsidRDefault="006C47E8" w:rsidP="006C47E8">
            <w:pPr>
              <w:jc w:val="center"/>
              <w:rPr>
                <w:sz w:val="20"/>
                <w:szCs w:val="20"/>
              </w:rPr>
            </w:pPr>
            <w:r w:rsidRPr="00050D28">
              <w:rPr>
                <w:sz w:val="20"/>
                <w:szCs w:val="20"/>
              </w:rPr>
              <w:t>23846,9</w:t>
            </w:r>
          </w:p>
        </w:tc>
        <w:tc>
          <w:tcPr>
            <w:tcW w:w="992" w:type="dxa"/>
            <w:tcBorders>
              <w:top w:val="single" w:sz="4" w:space="0" w:color="auto"/>
              <w:left w:val="single" w:sz="4" w:space="0" w:color="auto"/>
              <w:bottom w:val="single" w:sz="4" w:space="0" w:color="auto"/>
              <w:right w:val="single" w:sz="4" w:space="0" w:color="auto"/>
            </w:tcBorders>
            <w:noWrap/>
            <w:vAlign w:val="center"/>
          </w:tcPr>
          <w:p w14:paraId="62B44C62" w14:textId="77777777" w:rsidR="006C47E8" w:rsidRPr="00050D28" w:rsidRDefault="006C47E8" w:rsidP="006C47E8">
            <w:pPr>
              <w:jc w:val="center"/>
              <w:rPr>
                <w:sz w:val="20"/>
                <w:szCs w:val="20"/>
              </w:rPr>
            </w:pPr>
            <w:r w:rsidRPr="00050D28">
              <w:rPr>
                <w:sz w:val="20"/>
                <w:szCs w:val="20"/>
              </w:rPr>
              <w:t>5396,89</w:t>
            </w:r>
          </w:p>
        </w:tc>
        <w:tc>
          <w:tcPr>
            <w:tcW w:w="709" w:type="dxa"/>
            <w:tcBorders>
              <w:top w:val="single" w:sz="4" w:space="0" w:color="auto"/>
              <w:left w:val="single" w:sz="4" w:space="0" w:color="auto"/>
              <w:bottom w:val="single" w:sz="4" w:space="0" w:color="auto"/>
              <w:right w:val="single" w:sz="4" w:space="0" w:color="auto"/>
            </w:tcBorders>
            <w:noWrap/>
            <w:vAlign w:val="center"/>
          </w:tcPr>
          <w:p w14:paraId="39E33134" w14:textId="77777777" w:rsidR="006C47E8" w:rsidRPr="00050D28" w:rsidRDefault="006C47E8" w:rsidP="006C47E8">
            <w:pPr>
              <w:jc w:val="center"/>
              <w:rPr>
                <w:sz w:val="20"/>
                <w:szCs w:val="20"/>
              </w:rPr>
            </w:pPr>
            <w:r w:rsidRPr="00050D28">
              <w:rPr>
                <w:sz w:val="20"/>
                <w:szCs w:val="20"/>
              </w:rPr>
              <w:t>4,7</w:t>
            </w:r>
          </w:p>
        </w:tc>
        <w:tc>
          <w:tcPr>
            <w:tcW w:w="851" w:type="dxa"/>
            <w:tcBorders>
              <w:top w:val="single" w:sz="4" w:space="0" w:color="auto"/>
              <w:left w:val="single" w:sz="4" w:space="0" w:color="auto"/>
              <w:bottom w:val="single" w:sz="4" w:space="0" w:color="auto"/>
              <w:right w:val="single" w:sz="4" w:space="0" w:color="auto"/>
            </w:tcBorders>
            <w:noWrap/>
            <w:vAlign w:val="center"/>
          </w:tcPr>
          <w:p w14:paraId="5BE37D6B" w14:textId="77777777" w:rsidR="006C47E8" w:rsidRPr="00050D28" w:rsidRDefault="006C47E8" w:rsidP="006C47E8">
            <w:pPr>
              <w:jc w:val="center"/>
              <w:rPr>
                <w:sz w:val="20"/>
                <w:szCs w:val="20"/>
              </w:rPr>
            </w:pPr>
            <w:r w:rsidRPr="00050D28">
              <w:rPr>
                <w:sz w:val="20"/>
                <w:szCs w:val="20"/>
              </w:rPr>
              <w:t>1,30</w:t>
            </w:r>
          </w:p>
        </w:tc>
        <w:tc>
          <w:tcPr>
            <w:tcW w:w="709" w:type="dxa"/>
            <w:tcBorders>
              <w:top w:val="single" w:sz="4" w:space="0" w:color="auto"/>
              <w:left w:val="single" w:sz="4" w:space="0" w:color="auto"/>
              <w:bottom w:val="single" w:sz="4" w:space="0" w:color="auto"/>
              <w:right w:val="single" w:sz="4" w:space="0" w:color="auto"/>
            </w:tcBorders>
            <w:noWrap/>
            <w:vAlign w:val="center"/>
          </w:tcPr>
          <w:p w14:paraId="414F506E" w14:textId="77777777" w:rsidR="006C47E8" w:rsidRPr="00050D28" w:rsidRDefault="007C11E7" w:rsidP="006C47E8">
            <w:pPr>
              <w:jc w:val="center"/>
              <w:rPr>
                <w:sz w:val="20"/>
                <w:szCs w:val="20"/>
              </w:rPr>
            </w:pPr>
            <w:r w:rsidRPr="00050D28">
              <w:rPr>
                <w:sz w:val="20"/>
                <w:szCs w:val="20"/>
              </w:rPr>
              <w:t>96,0</w:t>
            </w:r>
          </w:p>
        </w:tc>
        <w:tc>
          <w:tcPr>
            <w:tcW w:w="850" w:type="dxa"/>
            <w:tcBorders>
              <w:top w:val="single" w:sz="4" w:space="0" w:color="auto"/>
              <w:left w:val="single" w:sz="4" w:space="0" w:color="auto"/>
              <w:bottom w:val="single" w:sz="4" w:space="0" w:color="auto"/>
              <w:right w:val="single" w:sz="4" w:space="0" w:color="auto"/>
            </w:tcBorders>
            <w:noWrap/>
            <w:vAlign w:val="center"/>
          </w:tcPr>
          <w:p w14:paraId="1ACD6EA5" w14:textId="77777777" w:rsidR="006C47E8" w:rsidRPr="00050D28" w:rsidRDefault="007C11E7" w:rsidP="006C47E8">
            <w:pPr>
              <w:jc w:val="center"/>
              <w:rPr>
                <w:sz w:val="20"/>
                <w:szCs w:val="20"/>
              </w:rPr>
            </w:pPr>
            <w:r w:rsidRPr="00050D28">
              <w:rPr>
                <w:sz w:val="20"/>
                <w:szCs w:val="20"/>
              </w:rPr>
              <w:t>28,53</w:t>
            </w:r>
          </w:p>
        </w:tc>
        <w:tc>
          <w:tcPr>
            <w:tcW w:w="851" w:type="dxa"/>
            <w:tcBorders>
              <w:top w:val="single" w:sz="4" w:space="0" w:color="auto"/>
              <w:left w:val="single" w:sz="4" w:space="0" w:color="auto"/>
              <w:bottom w:val="single" w:sz="4" w:space="0" w:color="auto"/>
              <w:right w:val="single" w:sz="4" w:space="0" w:color="auto"/>
            </w:tcBorders>
            <w:noWrap/>
            <w:vAlign w:val="center"/>
          </w:tcPr>
          <w:p w14:paraId="561A6BE2" w14:textId="77777777" w:rsidR="006C47E8" w:rsidRPr="00050D28" w:rsidRDefault="007C11E7" w:rsidP="006C47E8">
            <w:pPr>
              <w:jc w:val="center"/>
              <w:rPr>
                <w:sz w:val="20"/>
                <w:szCs w:val="20"/>
              </w:rPr>
            </w:pPr>
            <w:r w:rsidRPr="00050D28">
              <w:rPr>
                <w:sz w:val="20"/>
                <w:szCs w:val="20"/>
              </w:rPr>
              <w:t>1520,6</w:t>
            </w:r>
          </w:p>
        </w:tc>
        <w:tc>
          <w:tcPr>
            <w:tcW w:w="850" w:type="dxa"/>
            <w:tcBorders>
              <w:top w:val="single" w:sz="4" w:space="0" w:color="auto"/>
              <w:left w:val="single" w:sz="4" w:space="0" w:color="auto"/>
              <w:bottom w:val="single" w:sz="4" w:space="0" w:color="auto"/>
              <w:right w:val="single" w:sz="4" w:space="0" w:color="auto"/>
            </w:tcBorders>
            <w:noWrap/>
            <w:vAlign w:val="center"/>
          </w:tcPr>
          <w:p w14:paraId="4EA9A2EE" w14:textId="77777777" w:rsidR="006C47E8" w:rsidRPr="00050D28" w:rsidRDefault="007C11E7" w:rsidP="006C47E8">
            <w:pPr>
              <w:jc w:val="center"/>
              <w:rPr>
                <w:sz w:val="20"/>
                <w:szCs w:val="20"/>
              </w:rPr>
            </w:pPr>
            <w:r w:rsidRPr="00050D28">
              <w:rPr>
                <w:sz w:val="20"/>
                <w:szCs w:val="20"/>
              </w:rPr>
              <w:t>412,34</w:t>
            </w:r>
          </w:p>
        </w:tc>
        <w:tc>
          <w:tcPr>
            <w:tcW w:w="851" w:type="dxa"/>
            <w:tcBorders>
              <w:top w:val="single" w:sz="4" w:space="0" w:color="auto"/>
              <w:left w:val="single" w:sz="4" w:space="0" w:color="auto"/>
              <w:bottom w:val="single" w:sz="4" w:space="0" w:color="auto"/>
              <w:right w:val="single" w:sz="4" w:space="0" w:color="auto"/>
            </w:tcBorders>
            <w:noWrap/>
            <w:vAlign w:val="center"/>
          </w:tcPr>
          <w:p w14:paraId="5CDC5887" w14:textId="77777777" w:rsidR="006C47E8" w:rsidRPr="00050D28" w:rsidRDefault="007C11E7" w:rsidP="006C47E8">
            <w:pPr>
              <w:jc w:val="center"/>
              <w:rPr>
                <w:sz w:val="20"/>
                <w:szCs w:val="20"/>
              </w:rPr>
            </w:pPr>
            <w:r w:rsidRPr="00050D28">
              <w:rPr>
                <w:sz w:val="20"/>
                <w:szCs w:val="20"/>
              </w:rPr>
              <w:t>8509,9</w:t>
            </w:r>
          </w:p>
        </w:tc>
        <w:tc>
          <w:tcPr>
            <w:tcW w:w="992" w:type="dxa"/>
            <w:tcBorders>
              <w:top w:val="single" w:sz="4" w:space="0" w:color="auto"/>
              <w:left w:val="single" w:sz="4" w:space="0" w:color="auto"/>
              <w:bottom w:val="single" w:sz="4" w:space="0" w:color="auto"/>
              <w:right w:val="single" w:sz="4" w:space="0" w:color="auto"/>
            </w:tcBorders>
            <w:noWrap/>
            <w:vAlign w:val="center"/>
          </w:tcPr>
          <w:p w14:paraId="0C3D2B9B" w14:textId="77777777" w:rsidR="006C47E8" w:rsidRPr="00050D28" w:rsidRDefault="007C11E7" w:rsidP="006C47E8">
            <w:pPr>
              <w:jc w:val="center"/>
              <w:rPr>
                <w:sz w:val="20"/>
                <w:szCs w:val="20"/>
              </w:rPr>
            </w:pPr>
            <w:r w:rsidRPr="00050D28">
              <w:rPr>
                <w:sz w:val="20"/>
                <w:szCs w:val="20"/>
              </w:rPr>
              <w:t>2181,28</w:t>
            </w:r>
          </w:p>
        </w:tc>
        <w:tc>
          <w:tcPr>
            <w:tcW w:w="851" w:type="dxa"/>
            <w:tcBorders>
              <w:top w:val="single" w:sz="4" w:space="0" w:color="auto"/>
              <w:left w:val="single" w:sz="4" w:space="0" w:color="auto"/>
              <w:bottom w:val="single" w:sz="4" w:space="0" w:color="auto"/>
              <w:right w:val="single" w:sz="4" w:space="0" w:color="auto"/>
            </w:tcBorders>
            <w:noWrap/>
            <w:vAlign w:val="center"/>
          </w:tcPr>
          <w:p w14:paraId="21BE96C1" w14:textId="77777777" w:rsidR="006C47E8" w:rsidRPr="00050D28" w:rsidRDefault="007C11E7" w:rsidP="006C47E8">
            <w:pPr>
              <w:jc w:val="center"/>
              <w:rPr>
                <w:sz w:val="20"/>
                <w:szCs w:val="20"/>
              </w:rPr>
            </w:pPr>
            <w:r w:rsidRPr="00050D28">
              <w:rPr>
                <w:sz w:val="20"/>
                <w:szCs w:val="20"/>
              </w:rPr>
              <w:t>9446,2</w:t>
            </w:r>
          </w:p>
        </w:tc>
        <w:tc>
          <w:tcPr>
            <w:tcW w:w="850" w:type="dxa"/>
            <w:tcBorders>
              <w:top w:val="single" w:sz="4" w:space="0" w:color="auto"/>
              <w:left w:val="single" w:sz="4" w:space="0" w:color="auto"/>
              <w:bottom w:val="single" w:sz="4" w:space="0" w:color="auto"/>
              <w:right w:val="single" w:sz="4" w:space="0" w:color="auto"/>
            </w:tcBorders>
            <w:noWrap/>
            <w:vAlign w:val="center"/>
          </w:tcPr>
          <w:p w14:paraId="27AA1B7E" w14:textId="77777777" w:rsidR="006C47E8" w:rsidRPr="00050D28" w:rsidRDefault="007C11E7" w:rsidP="007C11E7">
            <w:pPr>
              <w:ind w:right="-108"/>
              <w:jc w:val="center"/>
              <w:rPr>
                <w:sz w:val="20"/>
                <w:szCs w:val="20"/>
              </w:rPr>
            </w:pPr>
            <w:r w:rsidRPr="00050D28">
              <w:rPr>
                <w:sz w:val="20"/>
                <w:szCs w:val="20"/>
              </w:rPr>
              <w:t>2076,50</w:t>
            </w:r>
          </w:p>
        </w:tc>
        <w:tc>
          <w:tcPr>
            <w:tcW w:w="849" w:type="dxa"/>
            <w:tcBorders>
              <w:top w:val="single" w:sz="4" w:space="0" w:color="auto"/>
              <w:left w:val="single" w:sz="4" w:space="0" w:color="auto"/>
              <w:bottom w:val="single" w:sz="4" w:space="0" w:color="auto"/>
              <w:right w:val="single" w:sz="4" w:space="0" w:color="auto"/>
            </w:tcBorders>
            <w:noWrap/>
            <w:vAlign w:val="center"/>
          </w:tcPr>
          <w:p w14:paraId="43ED7F26" w14:textId="77777777" w:rsidR="006C47E8" w:rsidRPr="00050D28" w:rsidRDefault="007C11E7" w:rsidP="006C47E8">
            <w:pPr>
              <w:jc w:val="center"/>
              <w:rPr>
                <w:sz w:val="20"/>
                <w:szCs w:val="20"/>
              </w:rPr>
            </w:pPr>
            <w:r w:rsidRPr="00050D28">
              <w:rPr>
                <w:sz w:val="20"/>
                <w:szCs w:val="20"/>
              </w:rPr>
              <w:t>4269,5</w:t>
            </w:r>
          </w:p>
        </w:tc>
        <w:tc>
          <w:tcPr>
            <w:tcW w:w="847" w:type="dxa"/>
            <w:tcBorders>
              <w:top w:val="single" w:sz="4" w:space="0" w:color="auto"/>
              <w:left w:val="single" w:sz="4" w:space="0" w:color="auto"/>
              <w:bottom w:val="single" w:sz="4" w:space="0" w:color="auto"/>
              <w:right w:val="single" w:sz="4" w:space="0" w:color="auto"/>
            </w:tcBorders>
            <w:noWrap/>
            <w:vAlign w:val="center"/>
          </w:tcPr>
          <w:p w14:paraId="0933AE7F" w14:textId="77777777" w:rsidR="006C47E8" w:rsidRPr="00050D28" w:rsidRDefault="007C11E7" w:rsidP="006C47E8">
            <w:pPr>
              <w:jc w:val="center"/>
              <w:rPr>
                <w:sz w:val="20"/>
                <w:szCs w:val="20"/>
              </w:rPr>
            </w:pPr>
            <w:r w:rsidRPr="00050D28">
              <w:rPr>
                <w:sz w:val="20"/>
                <w:szCs w:val="20"/>
              </w:rPr>
              <w:t>697,00</w:t>
            </w:r>
          </w:p>
        </w:tc>
      </w:tr>
      <w:tr w:rsidR="006C47E8" w:rsidRPr="00050D28" w14:paraId="28B67F9A"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60E6A9A4" w14:textId="77777777" w:rsidR="006C47E8" w:rsidRPr="00050D28" w:rsidRDefault="006C47E8" w:rsidP="006C47E8">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0C06EC6C"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0A897AC"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ECF49F2"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54A60D"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7731D8F"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641D2CF"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414390"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0C9C887"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81E9505"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847C094"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3B3B1F3"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BE9C5A" w14:textId="77777777" w:rsidR="006C47E8" w:rsidRPr="00050D28" w:rsidRDefault="006C47E8" w:rsidP="006C47E8">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E812A2C" w14:textId="77777777" w:rsidR="006C47E8" w:rsidRPr="00050D28" w:rsidRDefault="006C47E8" w:rsidP="006C47E8">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C3BAF07" w14:textId="77777777" w:rsidR="006C47E8" w:rsidRPr="00050D28" w:rsidRDefault="006C47E8" w:rsidP="006C47E8">
            <w:pPr>
              <w:jc w:val="center"/>
              <w:rPr>
                <w:sz w:val="20"/>
                <w:szCs w:val="20"/>
              </w:rPr>
            </w:pPr>
          </w:p>
        </w:tc>
      </w:tr>
      <w:tr w:rsidR="006C47E8" w:rsidRPr="00050D28" w14:paraId="2EFA6FB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7C4A0B89" w14:textId="77777777" w:rsidR="006C47E8" w:rsidRPr="00050D28" w:rsidRDefault="006C47E8" w:rsidP="006C47E8">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3FA989BF"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6162B58"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B89A954"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31FDF7"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7E8CFB5"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755102"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4B1961C"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D8AEF4"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2BC8702"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5940C53"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A9B99F"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42F110" w14:textId="77777777" w:rsidR="006C47E8" w:rsidRPr="00050D28" w:rsidRDefault="006C47E8" w:rsidP="006C47E8">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826C6A8" w14:textId="77777777" w:rsidR="006C47E8" w:rsidRPr="00050D28" w:rsidRDefault="006C47E8" w:rsidP="006C47E8">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29FFEAF" w14:textId="77777777" w:rsidR="006C47E8" w:rsidRPr="00050D28" w:rsidRDefault="006C47E8" w:rsidP="006C47E8">
            <w:pPr>
              <w:jc w:val="center"/>
              <w:rPr>
                <w:sz w:val="20"/>
                <w:szCs w:val="20"/>
              </w:rPr>
            </w:pPr>
          </w:p>
        </w:tc>
      </w:tr>
      <w:tr w:rsidR="006C47E8" w:rsidRPr="00050D28" w14:paraId="3CF0FDE6"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89DA2A4" w14:textId="77777777" w:rsidR="006C47E8" w:rsidRPr="00050D28" w:rsidRDefault="006C47E8" w:rsidP="006C47E8">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32754685"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81F2718"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E2BA833"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BE07642"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D2591A0"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5508431"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EBEFD7"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25CF31C"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2E73125"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A552638"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A811A6"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BA0F4F" w14:textId="77777777" w:rsidR="006C47E8" w:rsidRPr="00050D28" w:rsidRDefault="006C47E8" w:rsidP="006C47E8">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5EA02E0" w14:textId="77777777" w:rsidR="006C47E8" w:rsidRPr="00050D28" w:rsidRDefault="006C47E8" w:rsidP="006C47E8">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D7CEF30" w14:textId="77777777" w:rsidR="006C47E8" w:rsidRPr="00050D28" w:rsidRDefault="006C47E8" w:rsidP="006C47E8">
            <w:pPr>
              <w:jc w:val="center"/>
              <w:rPr>
                <w:sz w:val="20"/>
                <w:szCs w:val="20"/>
              </w:rPr>
            </w:pPr>
          </w:p>
        </w:tc>
      </w:tr>
      <w:tr w:rsidR="006C47E8" w:rsidRPr="00050D28" w14:paraId="4505A829"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44924F8" w14:textId="77777777" w:rsidR="006C47E8" w:rsidRPr="00050D28" w:rsidRDefault="006C47E8" w:rsidP="006C47E8">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051BEB5B" w14:textId="77777777" w:rsidR="006C47E8" w:rsidRPr="00050D28" w:rsidRDefault="007C11E7" w:rsidP="006C47E8">
            <w:pPr>
              <w:jc w:val="center"/>
              <w:rPr>
                <w:b/>
                <w:sz w:val="20"/>
                <w:szCs w:val="20"/>
              </w:rPr>
            </w:pPr>
            <w:r w:rsidRPr="00050D28">
              <w:rPr>
                <w:b/>
                <w:sz w:val="20"/>
                <w:szCs w:val="20"/>
              </w:rPr>
              <w:t>1370,9</w:t>
            </w:r>
          </w:p>
        </w:tc>
        <w:tc>
          <w:tcPr>
            <w:tcW w:w="992" w:type="dxa"/>
            <w:tcBorders>
              <w:top w:val="single" w:sz="4" w:space="0" w:color="auto"/>
              <w:left w:val="single" w:sz="4" w:space="0" w:color="auto"/>
              <w:bottom w:val="single" w:sz="4" w:space="0" w:color="auto"/>
              <w:right w:val="single" w:sz="4" w:space="0" w:color="auto"/>
            </w:tcBorders>
            <w:noWrap/>
            <w:vAlign w:val="center"/>
          </w:tcPr>
          <w:p w14:paraId="1B20AA73" w14:textId="77777777" w:rsidR="006C47E8" w:rsidRPr="00050D28" w:rsidRDefault="007C11E7" w:rsidP="006C47E8">
            <w:pPr>
              <w:jc w:val="center"/>
              <w:rPr>
                <w:b/>
                <w:sz w:val="20"/>
                <w:szCs w:val="20"/>
              </w:rPr>
            </w:pPr>
            <w:r w:rsidRPr="00050D28">
              <w:rPr>
                <w:b/>
                <w:sz w:val="20"/>
                <w:szCs w:val="20"/>
              </w:rPr>
              <w:t>68,38</w:t>
            </w:r>
          </w:p>
        </w:tc>
        <w:tc>
          <w:tcPr>
            <w:tcW w:w="709" w:type="dxa"/>
            <w:tcBorders>
              <w:top w:val="single" w:sz="4" w:space="0" w:color="auto"/>
              <w:left w:val="single" w:sz="4" w:space="0" w:color="auto"/>
              <w:bottom w:val="single" w:sz="4" w:space="0" w:color="auto"/>
              <w:right w:val="single" w:sz="4" w:space="0" w:color="auto"/>
            </w:tcBorders>
            <w:noWrap/>
            <w:vAlign w:val="center"/>
          </w:tcPr>
          <w:p w14:paraId="4F37AD95"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60B02A0" w14:textId="77777777" w:rsidR="006C47E8" w:rsidRPr="00050D28" w:rsidRDefault="006C47E8" w:rsidP="006C47E8">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F707145"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7B61FEF"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0F3F2AF"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B1FBC4"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146005" w14:textId="77777777" w:rsidR="006C47E8" w:rsidRPr="00050D28" w:rsidRDefault="006C47E8" w:rsidP="006C47E8">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4B4AD82" w14:textId="77777777" w:rsidR="006C47E8" w:rsidRPr="00050D28" w:rsidRDefault="006C47E8" w:rsidP="006C47E8">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2711A4A" w14:textId="77777777" w:rsidR="006C47E8" w:rsidRPr="00050D28" w:rsidRDefault="006C47E8" w:rsidP="006C47E8">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0A35FE" w14:textId="77777777" w:rsidR="006C47E8" w:rsidRPr="00050D28" w:rsidRDefault="006C47E8" w:rsidP="006C47E8">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AC61216" w14:textId="77777777" w:rsidR="006C47E8" w:rsidRPr="00050D28" w:rsidRDefault="006C47E8" w:rsidP="006C47E8">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BB0B466" w14:textId="77777777" w:rsidR="006C47E8" w:rsidRPr="00050D28" w:rsidRDefault="006C47E8" w:rsidP="006C47E8">
            <w:pPr>
              <w:jc w:val="center"/>
              <w:rPr>
                <w:sz w:val="20"/>
                <w:szCs w:val="20"/>
              </w:rPr>
            </w:pPr>
          </w:p>
        </w:tc>
      </w:tr>
      <w:tr w:rsidR="007C11E7" w:rsidRPr="00050D28" w14:paraId="6BDE36DE"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05111785" w14:textId="77777777" w:rsidR="007C11E7" w:rsidRPr="00050D28" w:rsidRDefault="007C11E7" w:rsidP="007C11E7">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7BC00EFF" w14:textId="77777777" w:rsidR="007C11E7" w:rsidRPr="00050D28" w:rsidRDefault="007C11E7" w:rsidP="007C11E7">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20C49FF" w14:textId="77777777" w:rsidR="007C11E7" w:rsidRPr="00050D28" w:rsidRDefault="007C11E7" w:rsidP="007C11E7">
            <w:pPr>
              <w:jc w:val="center"/>
              <w:rPr>
                <w:b/>
                <w:sz w:val="20"/>
                <w:szCs w:val="20"/>
              </w:rPr>
            </w:pPr>
            <w:r w:rsidRPr="00050D28">
              <w:rPr>
                <w:b/>
                <w:sz w:val="20"/>
                <w:szCs w:val="20"/>
              </w:rPr>
              <w:t>68,38</w:t>
            </w:r>
          </w:p>
        </w:tc>
        <w:tc>
          <w:tcPr>
            <w:tcW w:w="709" w:type="dxa"/>
            <w:tcBorders>
              <w:top w:val="single" w:sz="4" w:space="0" w:color="auto"/>
              <w:left w:val="single" w:sz="4" w:space="0" w:color="auto"/>
              <w:bottom w:val="single" w:sz="4" w:space="0" w:color="auto"/>
              <w:right w:val="single" w:sz="4" w:space="0" w:color="auto"/>
            </w:tcBorders>
            <w:noWrap/>
            <w:vAlign w:val="center"/>
          </w:tcPr>
          <w:p w14:paraId="7C7F6AC3"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F2FC4B5" w14:textId="77777777" w:rsidR="007C11E7" w:rsidRPr="00050D28" w:rsidRDefault="007C11E7" w:rsidP="007C11E7">
            <w:pPr>
              <w:jc w:val="center"/>
              <w:rPr>
                <w:sz w:val="20"/>
                <w:szCs w:val="20"/>
              </w:rPr>
            </w:pPr>
            <w:r w:rsidRPr="00050D28">
              <w:rPr>
                <w:sz w:val="20"/>
                <w:szCs w:val="20"/>
              </w:rPr>
              <w:t>0,003</w:t>
            </w:r>
          </w:p>
        </w:tc>
        <w:tc>
          <w:tcPr>
            <w:tcW w:w="709" w:type="dxa"/>
            <w:tcBorders>
              <w:top w:val="single" w:sz="4" w:space="0" w:color="auto"/>
              <w:left w:val="single" w:sz="4" w:space="0" w:color="auto"/>
              <w:bottom w:val="single" w:sz="4" w:space="0" w:color="auto"/>
              <w:right w:val="single" w:sz="4" w:space="0" w:color="auto"/>
            </w:tcBorders>
            <w:noWrap/>
            <w:vAlign w:val="center"/>
          </w:tcPr>
          <w:p w14:paraId="269A35FD"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515E369" w14:textId="77777777" w:rsidR="007C11E7" w:rsidRPr="00050D28" w:rsidRDefault="007C11E7" w:rsidP="007C11E7">
            <w:pPr>
              <w:jc w:val="center"/>
              <w:rPr>
                <w:sz w:val="20"/>
                <w:szCs w:val="20"/>
              </w:rPr>
            </w:pPr>
            <w:r w:rsidRPr="00050D28">
              <w:rPr>
                <w:sz w:val="20"/>
                <w:szCs w:val="20"/>
              </w:rPr>
              <w:t>0,54</w:t>
            </w:r>
          </w:p>
        </w:tc>
        <w:tc>
          <w:tcPr>
            <w:tcW w:w="851" w:type="dxa"/>
            <w:tcBorders>
              <w:top w:val="single" w:sz="4" w:space="0" w:color="auto"/>
              <w:left w:val="single" w:sz="4" w:space="0" w:color="auto"/>
              <w:bottom w:val="single" w:sz="4" w:space="0" w:color="auto"/>
              <w:right w:val="single" w:sz="4" w:space="0" w:color="auto"/>
            </w:tcBorders>
            <w:noWrap/>
            <w:vAlign w:val="center"/>
          </w:tcPr>
          <w:p w14:paraId="33C1E4F9"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79F648" w14:textId="77777777" w:rsidR="007C11E7" w:rsidRPr="00050D28" w:rsidRDefault="007C11E7" w:rsidP="007C11E7">
            <w:pPr>
              <w:jc w:val="center"/>
              <w:rPr>
                <w:sz w:val="20"/>
                <w:szCs w:val="20"/>
              </w:rPr>
            </w:pPr>
            <w:r w:rsidRPr="00050D28">
              <w:rPr>
                <w:sz w:val="20"/>
                <w:szCs w:val="20"/>
              </w:rPr>
              <w:t>6,52</w:t>
            </w:r>
          </w:p>
        </w:tc>
        <w:tc>
          <w:tcPr>
            <w:tcW w:w="851" w:type="dxa"/>
            <w:tcBorders>
              <w:top w:val="single" w:sz="4" w:space="0" w:color="auto"/>
              <w:left w:val="single" w:sz="4" w:space="0" w:color="auto"/>
              <w:bottom w:val="single" w:sz="4" w:space="0" w:color="auto"/>
              <w:right w:val="single" w:sz="4" w:space="0" w:color="auto"/>
            </w:tcBorders>
            <w:noWrap/>
            <w:vAlign w:val="center"/>
          </w:tcPr>
          <w:p w14:paraId="51E9E91E"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5A1103F" w14:textId="77777777" w:rsidR="007C11E7" w:rsidRPr="00050D28" w:rsidRDefault="007C11E7" w:rsidP="007C11E7">
            <w:pPr>
              <w:jc w:val="center"/>
              <w:rPr>
                <w:sz w:val="20"/>
                <w:szCs w:val="20"/>
              </w:rPr>
            </w:pPr>
            <w:r w:rsidRPr="00050D28">
              <w:rPr>
                <w:sz w:val="20"/>
                <w:szCs w:val="20"/>
              </w:rPr>
              <w:t>26,77</w:t>
            </w:r>
          </w:p>
        </w:tc>
        <w:tc>
          <w:tcPr>
            <w:tcW w:w="851" w:type="dxa"/>
            <w:tcBorders>
              <w:top w:val="single" w:sz="4" w:space="0" w:color="auto"/>
              <w:left w:val="single" w:sz="4" w:space="0" w:color="auto"/>
              <w:bottom w:val="single" w:sz="4" w:space="0" w:color="auto"/>
              <w:right w:val="single" w:sz="4" w:space="0" w:color="auto"/>
            </w:tcBorders>
            <w:noWrap/>
            <w:vAlign w:val="center"/>
          </w:tcPr>
          <w:p w14:paraId="5EF90D63"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837A44" w14:textId="77777777" w:rsidR="007C11E7" w:rsidRPr="00050D28" w:rsidRDefault="007C11E7" w:rsidP="007C11E7">
            <w:pPr>
              <w:jc w:val="center"/>
              <w:rPr>
                <w:sz w:val="20"/>
                <w:szCs w:val="20"/>
              </w:rPr>
            </w:pPr>
            <w:r w:rsidRPr="00050D28">
              <w:rPr>
                <w:sz w:val="20"/>
                <w:szCs w:val="20"/>
              </w:rPr>
              <w:t>21,84</w:t>
            </w:r>
          </w:p>
        </w:tc>
        <w:tc>
          <w:tcPr>
            <w:tcW w:w="849" w:type="dxa"/>
            <w:tcBorders>
              <w:top w:val="single" w:sz="4" w:space="0" w:color="auto"/>
              <w:left w:val="single" w:sz="4" w:space="0" w:color="auto"/>
              <w:bottom w:val="single" w:sz="4" w:space="0" w:color="auto"/>
              <w:right w:val="single" w:sz="4" w:space="0" w:color="auto"/>
            </w:tcBorders>
            <w:noWrap/>
            <w:vAlign w:val="center"/>
          </w:tcPr>
          <w:p w14:paraId="35F63A60" w14:textId="77777777" w:rsidR="007C11E7" w:rsidRPr="00050D28" w:rsidRDefault="007C11E7" w:rsidP="007C11E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22A4D24" w14:textId="77777777" w:rsidR="007C11E7" w:rsidRPr="00050D28" w:rsidRDefault="007C11E7" w:rsidP="007C11E7">
            <w:pPr>
              <w:jc w:val="center"/>
              <w:rPr>
                <w:sz w:val="20"/>
                <w:szCs w:val="20"/>
              </w:rPr>
            </w:pPr>
            <w:r w:rsidRPr="00050D28">
              <w:rPr>
                <w:sz w:val="20"/>
                <w:szCs w:val="20"/>
              </w:rPr>
              <w:t>12,65</w:t>
            </w:r>
          </w:p>
        </w:tc>
      </w:tr>
      <w:tr w:rsidR="007C11E7" w:rsidRPr="00050D28" w14:paraId="0F7D3571"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46EBC5DA" w14:textId="77777777" w:rsidR="007C11E7" w:rsidRPr="00050D28" w:rsidRDefault="007C11E7" w:rsidP="007C11E7">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5E1228EA" w14:textId="77777777" w:rsidR="007C11E7" w:rsidRPr="00050D28" w:rsidRDefault="007C11E7" w:rsidP="007C11E7">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9B88859" w14:textId="77777777" w:rsidR="007C11E7" w:rsidRPr="00050D28" w:rsidRDefault="007C11E7" w:rsidP="007C11E7">
            <w:pPr>
              <w:jc w:val="center"/>
              <w:rPr>
                <w:b/>
                <w:sz w:val="20"/>
                <w:szCs w:val="20"/>
              </w:rPr>
            </w:pPr>
            <w:r w:rsidRPr="00050D28">
              <w:rPr>
                <w:b/>
                <w:sz w:val="20"/>
                <w:szCs w:val="20"/>
              </w:rPr>
              <w:t>63,00</w:t>
            </w:r>
          </w:p>
        </w:tc>
        <w:tc>
          <w:tcPr>
            <w:tcW w:w="709" w:type="dxa"/>
            <w:tcBorders>
              <w:top w:val="single" w:sz="4" w:space="0" w:color="auto"/>
              <w:left w:val="single" w:sz="4" w:space="0" w:color="auto"/>
              <w:bottom w:val="single" w:sz="4" w:space="0" w:color="auto"/>
              <w:right w:val="single" w:sz="4" w:space="0" w:color="auto"/>
            </w:tcBorders>
            <w:noWrap/>
            <w:vAlign w:val="center"/>
          </w:tcPr>
          <w:p w14:paraId="3753BB63"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248A4F3" w14:textId="77777777" w:rsidR="007C11E7" w:rsidRPr="00050D28" w:rsidRDefault="007C11E7" w:rsidP="007C11E7">
            <w:pPr>
              <w:jc w:val="center"/>
              <w:rPr>
                <w:sz w:val="20"/>
                <w:szCs w:val="20"/>
              </w:rPr>
            </w:pPr>
            <w:r w:rsidRPr="00050D28">
              <w:rPr>
                <w:sz w:val="20"/>
                <w:szCs w:val="20"/>
              </w:rPr>
              <w:t>0,03</w:t>
            </w:r>
          </w:p>
        </w:tc>
        <w:tc>
          <w:tcPr>
            <w:tcW w:w="709" w:type="dxa"/>
            <w:tcBorders>
              <w:top w:val="single" w:sz="4" w:space="0" w:color="auto"/>
              <w:left w:val="single" w:sz="4" w:space="0" w:color="auto"/>
              <w:bottom w:val="single" w:sz="4" w:space="0" w:color="auto"/>
              <w:right w:val="single" w:sz="4" w:space="0" w:color="auto"/>
            </w:tcBorders>
            <w:noWrap/>
            <w:vAlign w:val="center"/>
          </w:tcPr>
          <w:p w14:paraId="57ECCBE7"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2573DA7" w14:textId="77777777" w:rsidR="007C11E7" w:rsidRPr="00050D28" w:rsidRDefault="007C11E7" w:rsidP="007C11E7">
            <w:pPr>
              <w:jc w:val="center"/>
              <w:rPr>
                <w:sz w:val="20"/>
                <w:szCs w:val="20"/>
              </w:rPr>
            </w:pPr>
            <w:r w:rsidRPr="00050D28">
              <w:rPr>
                <w:sz w:val="20"/>
                <w:szCs w:val="20"/>
              </w:rPr>
              <w:t>0,50</w:t>
            </w:r>
          </w:p>
        </w:tc>
        <w:tc>
          <w:tcPr>
            <w:tcW w:w="851" w:type="dxa"/>
            <w:tcBorders>
              <w:top w:val="single" w:sz="4" w:space="0" w:color="auto"/>
              <w:left w:val="single" w:sz="4" w:space="0" w:color="auto"/>
              <w:bottom w:val="single" w:sz="4" w:space="0" w:color="auto"/>
              <w:right w:val="single" w:sz="4" w:space="0" w:color="auto"/>
            </w:tcBorders>
            <w:noWrap/>
            <w:vAlign w:val="center"/>
          </w:tcPr>
          <w:p w14:paraId="57E4F640"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5C7D324" w14:textId="77777777" w:rsidR="007C11E7" w:rsidRPr="00050D28" w:rsidRDefault="007C11E7" w:rsidP="007C11E7">
            <w:pPr>
              <w:jc w:val="center"/>
              <w:rPr>
                <w:sz w:val="20"/>
                <w:szCs w:val="20"/>
              </w:rPr>
            </w:pPr>
            <w:r w:rsidRPr="00050D28">
              <w:rPr>
                <w:sz w:val="20"/>
                <w:szCs w:val="20"/>
              </w:rPr>
              <w:t>6,03</w:t>
            </w:r>
          </w:p>
        </w:tc>
        <w:tc>
          <w:tcPr>
            <w:tcW w:w="851" w:type="dxa"/>
            <w:tcBorders>
              <w:top w:val="single" w:sz="4" w:space="0" w:color="auto"/>
              <w:left w:val="single" w:sz="4" w:space="0" w:color="auto"/>
              <w:bottom w:val="single" w:sz="4" w:space="0" w:color="auto"/>
              <w:right w:val="single" w:sz="4" w:space="0" w:color="auto"/>
            </w:tcBorders>
            <w:noWrap/>
            <w:vAlign w:val="center"/>
          </w:tcPr>
          <w:p w14:paraId="5DFBB00B"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B9D7708" w14:textId="77777777" w:rsidR="007C11E7" w:rsidRPr="00050D28" w:rsidRDefault="007C11E7" w:rsidP="007C11E7">
            <w:pPr>
              <w:jc w:val="center"/>
              <w:rPr>
                <w:sz w:val="20"/>
                <w:szCs w:val="20"/>
              </w:rPr>
            </w:pPr>
            <w:r w:rsidRPr="00050D28">
              <w:rPr>
                <w:sz w:val="20"/>
                <w:szCs w:val="20"/>
              </w:rPr>
              <w:t>24,66</w:t>
            </w:r>
          </w:p>
        </w:tc>
        <w:tc>
          <w:tcPr>
            <w:tcW w:w="851" w:type="dxa"/>
            <w:tcBorders>
              <w:top w:val="single" w:sz="4" w:space="0" w:color="auto"/>
              <w:left w:val="single" w:sz="4" w:space="0" w:color="auto"/>
              <w:bottom w:val="single" w:sz="4" w:space="0" w:color="auto"/>
              <w:right w:val="single" w:sz="4" w:space="0" w:color="auto"/>
            </w:tcBorders>
            <w:noWrap/>
            <w:vAlign w:val="center"/>
          </w:tcPr>
          <w:p w14:paraId="02EC2A01"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140F67" w14:textId="77777777" w:rsidR="007C11E7" w:rsidRPr="00050D28" w:rsidRDefault="007C11E7" w:rsidP="007C11E7">
            <w:pPr>
              <w:jc w:val="center"/>
              <w:rPr>
                <w:sz w:val="20"/>
                <w:szCs w:val="20"/>
              </w:rPr>
            </w:pPr>
            <w:r w:rsidRPr="00050D28">
              <w:rPr>
                <w:sz w:val="20"/>
                <w:szCs w:val="20"/>
              </w:rPr>
              <w:t>20,11</w:t>
            </w:r>
          </w:p>
        </w:tc>
        <w:tc>
          <w:tcPr>
            <w:tcW w:w="849" w:type="dxa"/>
            <w:tcBorders>
              <w:top w:val="single" w:sz="4" w:space="0" w:color="auto"/>
              <w:left w:val="single" w:sz="4" w:space="0" w:color="auto"/>
              <w:bottom w:val="single" w:sz="4" w:space="0" w:color="auto"/>
              <w:right w:val="single" w:sz="4" w:space="0" w:color="auto"/>
            </w:tcBorders>
            <w:noWrap/>
            <w:vAlign w:val="center"/>
          </w:tcPr>
          <w:p w14:paraId="519FAE3F" w14:textId="77777777" w:rsidR="007C11E7" w:rsidRPr="00050D28" w:rsidRDefault="007C11E7" w:rsidP="007C11E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5EC90D5" w14:textId="77777777" w:rsidR="007C11E7" w:rsidRPr="00050D28" w:rsidRDefault="007C11E7" w:rsidP="007C11E7">
            <w:pPr>
              <w:jc w:val="center"/>
              <w:rPr>
                <w:sz w:val="20"/>
                <w:szCs w:val="20"/>
              </w:rPr>
            </w:pPr>
            <w:r w:rsidRPr="00050D28">
              <w:rPr>
                <w:sz w:val="20"/>
                <w:szCs w:val="20"/>
              </w:rPr>
              <w:t>11,63</w:t>
            </w:r>
          </w:p>
        </w:tc>
      </w:tr>
      <w:tr w:rsidR="007C11E7" w:rsidRPr="00050D28" w14:paraId="76C38860" w14:textId="77777777" w:rsidTr="006C47E8">
        <w:trPr>
          <w:trHeight w:val="315"/>
        </w:trPr>
        <w:tc>
          <w:tcPr>
            <w:tcW w:w="3261" w:type="dxa"/>
            <w:tcBorders>
              <w:top w:val="nil"/>
              <w:left w:val="single" w:sz="4" w:space="0" w:color="auto"/>
              <w:bottom w:val="single" w:sz="4" w:space="0" w:color="auto"/>
              <w:right w:val="single" w:sz="4" w:space="0" w:color="auto"/>
            </w:tcBorders>
            <w:noWrap/>
            <w:vAlign w:val="center"/>
          </w:tcPr>
          <w:p w14:paraId="5177DF7B" w14:textId="77777777" w:rsidR="007C11E7" w:rsidRPr="00050D28" w:rsidRDefault="007C11E7" w:rsidP="007C11E7">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7EC54AB2" w14:textId="77777777" w:rsidR="007C11E7" w:rsidRPr="00050D28" w:rsidRDefault="007C11E7" w:rsidP="007C11E7">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1CF86C5" w14:textId="77777777" w:rsidR="007C11E7" w:rsidRPr="00050D28" w:rsidRDefault="007C11E7" w:rsidP="007C11E7">
            <w:pPr>
              <w:jc w:val="center"/>
              <w:rPr>
                <w:b/>
                <w:sz w:val="20"/>
                <w:szCs w:val="20"/>
              </w:rPr>
            </w:pPr>
            <w:r w:rsidRPr="00050D28">
              <w:rPr>
                <w:b/>
                <w:sz w:val="20"/>
                <w:szCs w:val="20"/>
              </w:rPr>
              <w:t>44,87</w:t>
            </w:r>
          </w:p>
        </w:tc>
        <w:tc>
          <w:tcPr>
            <w:tcW w:w="709" w:type="dxa"/>
            <w:tcBorders>
              <w:top w:val="single" w:sz="4" w:space="0" w:color="auto"/>
              <w:left w:val="single" w:sz="4" w:space="0" w:color="auto"/>
              <w:bottom w:val="single" w:sz="4" w:space="0" w:color="auto"/>
              <w:right w:val="single" w:sz="4" w:space="0" w:color="auto"/>
            </w:tcBorders>
            <w:noWrap/>
            <w:vAlign w:val="center"/>
          </w:tcPr>
          <w:p w14:paraId="41723A5D"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635D2EE" w14:textId="77777777" w:rsidR="007C11E7" w:rsidRPr="00050D28" w:rsidRDefault="007C11E7" w:rsidP="007C11E7">
            <w:pPr>
              <w:jc w:val="center"/>
              <w:rPr>
                <w:sz w:val="20"/>
                <w:szCs w:val="20"/>
              </w:rPr>
            </w:pPr>
            <w:r w:rsidRPr="00050D28">
              <w:rPr>
                <w:sz w:val="20"/>
                <w:szCs w:val="20"/>
              </w:rPr>
              <w:t>0,02</w:t>
            </w:r>
          </w:p>
        </w:tc>
        <w:tc>
          <w:tcPr>
            <w:tcW w:w="709" w:type="dxa"/>
            <w:tcBorders>
              <w:top w:val="single" w:sz="4" w:space="0" w:color="auto"/>
              <w:left w:val="single" w:sz="4" w:space="0" w:color="auto"/>
              <w:bottom w:val="single" w:sz="4" w:space="0" w:color="auto"/>
              <w:right w:val="single" w:sz="4" w:space="0" w:color="auto"/>
            </w:tcBorders>
            <w:noWrap/>
            <w:vAlign w:val="center"/>
          </w:tcPr>
          <w:p w14:paraId="69E9E9CC"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DBB222E" w14:textId="77777777" w:rsidR="007C11E7" w:rsidRPr="00050D28" w:rsidRDefault="007C11E7" w:rsidP="007C11E7">
            <w:pPr>
              <w:jc w:val="center"/>
              <w:rPr>
                <w:sz w:val="20"/>
                <w:szCs w:val="20"/>
              </w:rPr>
            </w:pPr>
            <w:r w:rsidRPr="00050D28">
              <w:rPr>
                <w:sz w:val="20"/>
                <w:szCs w:val="20"/>
              </w:rPr>
              <w:t>0,30</w:t>
            </w:r>
          </w:p>
        </w:tc>
        <w:tc>
          <w:tcPr>
            <w:tcW w:w="851" w:type="dxa"/>
            <w:tcBorders>
              <w:top w:val="single" w:sz="4" w:space="0" w:color="auto"/>
              <w:left w:val="single" w:sz="4" w:space="0" w:color="auto"/>
              <w:bottom w:val="single" w:sz="4" w:space="0" w:color="auto"/>
              <w:right w:val="single" w:sz="4" w:space="0" w:color="auto"/>
            </w:tcBorders>
            <w:noWrap/>
            <w:vAlign w:val="center"/>
          </w:tcPr>
          <w:p w14:paraId="1F1B2E35"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0C86584" w14:textId="77777777" w:rsidR="007C11E7" w:rsidRPr="00050D28" w:rsidRDefault="007C11E7" w:rsidP="007C11E7">
            <w:pPr>
              <w:jc w:val="center"/>
              <w:rPr>
                <w:sz w:val="20"/>
                <w:szCs w:val="20"/>
              </w:rPr>
            </w:pPr>
            <w:r w:rsidRPr="00050D28">
              <w:rPr>
                <w:sz w:val="20"/>
                <w:szCs w:val="20"/>
              </w:rPr>
              <w:t>4,01</w:t>
            </w:r>
          </w:p>
        </w:tc>
        <w:tc>
          <w:tcPr>
            <w:tcW w:w="851" w:type="dxa"/>
            <w:tcBorders>
              <w:top w:val="single" w:sz="4" w:space="0" w:color="auto"/>
              <w:left w:val="single" w:sz="4" w:space="0" w:color="auto"/>
              <w:bottom w:val="single" w:sz="4" w:space="0" w:color="auto"/>
              <w:right w:val="single" w:sz="4" w:space="0" w:color="auto"/>
            </w:tcBorders>
            <w:noWrap/>
            <w:vAlign w:val="center"/>
          </w:tcPr>
          <w:p w14:paraId="52EB76FB"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E40691B" w14:textId="77777777" w:rsidR="007C11E7" w:rsidRPr="00050D28" w:rsidRDefault="007C11E7" w:rsidP="007C11E7">
            <w:pPr>
              <w:jc w:val="center"/>
              <w:rPr>
                <w:sz w:val="20"/>
                <w:szCs w:val="20"/>
              </w:rPr>
            </w:pPr>
            <w:r w:rsidRPr="00050D28">
              <w:rPr>
                <w:sz w:val="20"/>
                <w:szCs w:val="20"/>
              </w:rPr>
              <w:t>17,90</w:t>
            </w:r>
          </w:p>
        </w:tc>
        <w:tc>
          <w:tcPr>
            <w:tcW w:w="851" w:type="dxa"/>
            <w:tcBorders>
              <w:top w:val="single" w:sz="4" w:space="0" w:color="auto"/>
              <w:left w:val="single" w:sz="4" w:space="0" w:color="auto"/>
              <w:bottom w:val="single" w:sz="4" w:space="0" w:color="auto"/>
              <w:right w:val="single" w:sz="4" w:space="0" w:color="auto"/>
            </w:tcBorders>
            <w:noWrap/>
            <w:vAlign w:val="center"/>
          </w:tcPr>
          <w:p w14:paraId="780CF630"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4D9749" w14:textId="77777777" w:rsidR="007C11E7" w:rsidRPr="00050D28" w:rsidRDefault="007C11E7" w:rsidP="007C11E7">
            <w:pPr>
              <w:jc w:val="center"/>
              <w:rPr>
                <w:sz w:val="20"/>
                <w:szCs w:val="20"/>
              </w:rPr>
            </w:pPr>
            <w:r w:rsidRPr="00050D28">
              <w:rPr>
                <w:sz w:val="20"/>
                <w:szCs w:val="20"/>
              </w:rPr>
              <w:t>14,64</w:t>
            </w:r>
          </w:p>
        </w:tc>
        <w:tc>
          <w:tcPr>
            <w:tcW w:w="849" w:type="dxa"/>
            <w:tcBorders>
              <w:top w:val="single" w:sz="4" w:space="0" w:color="auto"/>
              <w:left w:val="single" w:sz="4" w:space="0" w:color="auto"/>
              <w:bottom w:val="single" w:sz="4" w:space="0" w:color="auto"/>
              <w:right w:val="single" w:sz="4" w:space="0" w:color="auto"/>
            </w:tcBorders>
            <w:noWrap/>
            <w:vAlign w:val="center"/>
          </w:tcPr>
          <w:p w14:paraId="4FB18B22" w14:textId="77777777" w:rsidR="007C11E7" w:rsidRPr="00050D28" w:rsidRDefault="007C11E7" w:rsidP="007C11E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933795B" w14:textId="77777777" w:rsidR="007C11E7" w:rsidRPr="00050D28" w:rsidRDefault="007C11E7" w:rsidP="007C11E7">
            <w:pPr>
              <w:jc w:val="center"/>
              <w:rPr>
                <w:sz w:val="20"/>
                <w:szCs w:val="20"/>
              </w:rPr>
            </w:pPr>
            <w:r w:rsidRPr="00050D28">
              <w:rPr>
                <w:sz w:val="20"/>
                <w:szCs w:val="20"/>
              </w:rPr>
              <w:t>7,98</w:t>
            </w:r>
          </w:p>
        </w:tc>
      </w:tr>
      <w:tr w:rsidR="007C11E7" w:rsidRPr="00050D28" w14:paraId="5EFFE1A9"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4653AF6E" w14:textId="77777777" w:rsidR="007C11E7" w:rsidRPr="00050D28" w:rsidRDefault="007C11E7" w:rsidP="007C11E7">
            <w:pPr>
              <w:rPr>
                <w:sz w:val="20"/>
                <w:szCs w:val="20"/>
              </w:rPr>
            </w:pPr>
            <w:r w:rsidRPr="00050D28">
              <w:rPr>
                <w:sz w:val="20"/>
                <w:szCs w:val="20"/>
              </w:rPr>
              <w:t>в том числе по способу рубки:</w:t>
            </w:r>
          </w:p>
          <w:p w14:paraId="137DDFD0" w14:textId="77777777" w:rsidR="007C11E7" w:rsidRPr="00050D28" w:rsidRDefault="007C11E7" w:rsidP="007C11E7">
            <w:pPr>
              <w:rPr>
                <w:sz w:val="20"/>
                <w:szCs w:val="20"/>
              </w:rPr>
            </w:pPr>
            <w:r w:rsidRPr="00050D28">
              <w:rPr>
                <w:sz w:val="20"/>
                <w:szCs w:val="20"/>
              </w:rPr>
              <w:t>Добровольно-выборочные рубки</w:t>
            </w:r>
          </w:p>
        </w:tc>
      </w:tr>
      <w:tr w:rsidR="007C11E7" w:rsidRPr="00050D28" w14:paraId="5EB0A2DB"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19810BF4" w14:textId="77777777" w:rsidR="007C11E7" w:rsidRPr="00050D28" w:rsidRDefault="007C11E7" w:rsidP="007C11E7">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06B45747" w14:textId="77777777" w:rsidR="007C11E7" w:rsidRPr="00050D28" w:rsidRDefault="007C11E7" w:rsidP="007C11E7">
            <w:pPr>
              <w:jc w:val="center"/>
              <w:rPr>
                <w:sz w:val="20"/>
                <w:szCs w:val="20"/>
              </w:rPr>
            </w:pPr>
            <w:r w:rsidRPr="00050D28">
              <w:rPr>
                <w:sz w:val="20"/>
                <w:szCs w:val="20"/>
              </w:rPr>
              <w:t>4568,6</w:t>
            </w:r>
          </w:p>
        </w:tc>
        <w:tc>
          <w:tcPr>
            <w:tcW w:w="992" w:type="dxa"/>
            <w:tcBorders>
              <w:top w:val="single" w:sz="4" w:space="0" w:color="auto"/>
              <w:left w:val="single" w:sz="4" w:space="0" w:color="auto"/>
              <w:bottom w:val="single" w:sz="4" w:space="0" w:color="auto"/>
              <w:right w:val="single" w:sz="4" w:space="0" w:color="auto"/>
            </w:tcBorders>
            <w:noWrap/>
            <w:vAlign w:val="center"/>
          </w:tcPr>
          <w:p w14:paraId="4F84E4C8" w14:textId="77777777" w:rsidR="007C11E7" w:rsidRPr="00050D28" w:rsidRDefault="007C11E7" w:rsidP="007C11E7">
            <w:pPr>
              <w:jc w:val="center"/>
              <w:rPr>
                <w:sz w:val="20"/>
                <w:szCs w:val="20"/>
              </w:rPr>
            </w:pPr>
            <w:r w:rsidRPr="00050D28">
              <w:rPr>
                <w:sz w:val="20"/>
                <w:szCs w:val="20"/>
              </w:rPr>
              <w:t>1097,84</w:t>
            </w:r>
          </w:p>
        </w:tc>
        <w:tc>
          <w:tcPr>
            <w:tcW w:w="709" w:type="dxa"/>
            <w:tcBorders>
              <w:top w:val="single" w:sz="4" w:space="0" w:color="auto"/>
              <w:left w:val="single" w:sz="4" w:space="0" w:color="auto"/>
              <w:bottom w:val="single" w:sz="4" w:space="0" w:color="auto"/>
              <w:right w:val="single" w:sz="4" w:space="0" w:color="auto"/>
            </w:tcBorders>
            <w:noWrap/>
            <w:vAlign w:val="center"/>
          </w:tcPr>
          <w:p w14:paraId="3849AA05"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0C41BA" w14:textId="77777777" w:rsidR="007C11E7" w:rsidRPr="00050D28" w:rsidRDefault="007C11E7" w:rsidP="007C11E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A427A73" w14:textId="77777777" w:rsidR="007C11E7" w:rsidRPr="00050D28" w:rsidRDefault="007C11E7" w:rsidP="007C11E7">
            <w:pPr>
              <w:jc w:val="center"/>
              <w:rPr>
                <w:sz w:val="20"/>
                <w:szCs w:val="20"/>
              </w:rPr>
            </w:pPr>
            <w:r w:rsidRPr="00050D28">
              <w:rPr>
                <w:sz w:val="20"/>
                <w:szCs w:val="20"/>
              </w:rPr>
              <w:t>32,2</w:t>
            </w:r>
          </w:p>
        </w:tc>
        <w:tc>
          <w:tcPr>
            <w:tcW w:w="850" w:type="dxa"/>
            <w:tcBorders>
              <w:top w:val="single" w:sz="4" w:space="0" w:color="auto"/>
              <w:left w:val="single" w:sz="4" w:space="0" w:color="auto"/>
              <w:bottom w:val="single" w:sz="4" w:space="0" w:color="auto"/>
              <w:right w:val="single" w:sz="4" w:space="0" w:color="auto"/>
            </w:tcBorders>
            <w:noWrap/>
            <w:vAlign w:val="center"/>
          </w:tcPr>
          <w:p w14:paraId="43606D9C" w14:textId="77777777" w:rsidR="007C11E7" w:rsidRPr="00050D28" w:rsidRDefault="007C11E7" w:rsidP="007C11E7">
            <w:pPr>
              <w:jc w:val="center"/>
              <w:rPr>
                <w:sz w:val="20"/>
                <w:szCs w:val="20"/>
              </w:rPr>
            </w:pPr>
            <w:r w:rsidRPr="00050D28">
              <w:rPr>
                <w:sz w:val="20"/>
                <w:szCs w:val="20"/>
              </w:rPr>
              <w:t>10,05</w:t>
            </w:r>
          </w:p>
        </w:tc>
        <w:tc>
          <w:tcPr>
            <w:tcW w:w="851" w:type="dxa"/>
            <w:tcBorders>
              <w:top w:val="single" w:sz="4" w:space="0" w:color="auto"/>
              <w:left w:val="single" w:sz="4" w:space="0" w:color="auto"/>
              <w:bottom w:val="single" w:sz="4" w:space="0" w:color="auto"/>
              <w:right w:val="single" w:sz="4" w:space="0" w:color="auto"/>
            </w:tcBorders>
            <w:noWrap/>
            <w:vAlign w:val="center"/>
          </w:tcPr>
          <w:p w14:paraId="6559DFB9" w14:textId="77777777" w:rsidR="007C11E7" w:rsidRPr="00050D28" w:rsidRDefault="007C11E7" w:rsidP="007C11E7">
            <w:pPr>
              <w:jc w:val="center"/>
              <w:rPr>
                <w:sz w:val="20"/>
                <w:szCs w:val="20"/>
              </w:rPr>
            </w:pPr>
            <w:r w:rsidRPr="00050D28">
              <w:rPr>
                <w:sz w:val="20"/>
                <w:szCs w:val="20"/>
              </w:rPr>
              <w:t>238,7</w:t>
            </w:r>
          </w:p>
        </w:tc>
        <w:tc>
          <w:tcPr>
            <w:tcW w:w="850" w:type="dxa"/>
            <w:tcBorders>
              <w:top w:val="single" w:sz="4" w:space="0" w:color="auto"/>
              <w:left w:val="single" w:sz="4" w:space="0" w:color="auto"/>
              <w:bottom w:val="single" w:sz="4" w:space="0" w:color="auto"/>
              <w:right w:val="single" w:sz="4" w:space="0" w:color="auto"/>
            </w:tcBorders>
            <w:noWrap/>
            <w:vAlign w:val="center"/>
          </w:tcPr>
          <w:p w14:paraId="43E8A52F" w14:textId="77777777" w:rsidR="007C11E7" w:rsidRPr="00050D28" w:rsidRDefault="007C11E7" w:rsidP="007C11E7">
            <w:pPr>
              <w:jc w:val="center"/>
              <w:rPr>
                <w:sz w:val="20"/>
                <w:szCs w:val="20"/>
              </w:rPr>
            </w:pPr>
            <w:r w:rsidRPr="00050D28">
              <w:rPr>
                <w:sz w:val="20"/>
                <w:szCs w:val="20"/>
              </w:rPr>
              <w:t>68,09</w:t>
            </w:r>
          </w:p>
        </w:tc>
        <w:tc>
          <w:tcPr>
            <w:tcW w:w="851" w:type="dxa"/>
            <w:tcBorders>
              <w:top w:val="single" w:sz="4" w:space="0" w:color="auto"/>
              <w:left w:val="single" w:sz="4" w:space="0" w:color="auto"/>
              <w:bottom w:val="single" w:sz="4" w:space="0" w:color="auto"/>
              <w:right w:val="single" w:sz="4" w:space="0" w:color="auto"/>
            </w:tcBorders>
            <w:noWrap/>
            <w:vAlign w:val="center"/>
          </w:tcPr>
          <w:p w14:paraId="4F15C1E8" w14:textId="77777777" w:rsidR="007C11E7" w:rsidRPr="00050D28" w:rsidRDefault="007C11E7" w:rsidP="007C11E7">
            <w:pPr>
              <w:jc w:val="center"/>
              <w:rPr>
                <w:sz w:val="20"/>
                <w:szCs w:val="20"/>
              </w:rPr>
            </w:pPr>
            <w:r w:rsidRPr="00050D28">
              <w:rPr>
                <w:sz w:val="20"/>
                <w:szCs w:val="20"/>
              </w:rPr>
              <w:t>2094,9</w:t>
            </w:r>
          </w:p>
        </w:tc>
        <w:tc>
          <w:tcPr>
            <w:tcW w:w="992" w:type="dxa"/>
            <w:tcBorders>
              <w:top w:val="single" w:sz="4" w:space="0" w:color="auto"/>
              <w:left w:val="single" w:sz="4" w:space="0" w:color="auto"/>
              <w:bottom w:val="single" w:sz="4" w:space="0" w:color="auto"/>
              <w:right w:val="single" w:sz="4" w:space="0" w:color="auto"/>
            </w:tcBorders>
            <w:noWrap/>
            <w:vAlign w:val="center"/>
          </w:tcPr>
          <w:p w14:paraId="10BCC636" w14:textId="77777777" w:rsidR="007C11E7" w:rsidRPr="00050D28" w:rsidRDefault="007C11E7" w:rsidP="007C11E7">
            <w:pPr>
              <w:jc w:val="center"/>
              <w:rPr>
                <w:sz w:val="20"/>
                <w:szCs w:val="20"/>
              </w:rPr>
            </w:pPr>
            <w:r w:rsidRPr="00050D28">
              <w:rPr>
                <w:sz w:val="20"/>
                <w:szCs w:val="20"/>
              </w:rPr>
              <w:t>533,86</w:t>
            </w:r>
          </w:p>
        </w:tc>
        <w:tc>
          <w:tcPr>
            <w:tcW w:w="851" w:type="dxa"/>
            <w:tcBorders>
              <w:top w:val="single" w:sz="4" w:space="0" w:color="auto"/>
              <w:left w:val="single" w:sz="4" w:space="0" w:color="auto"/>
              <w:bottom w:val="single" w:sz="4" w:space="0" w:color="auto"/>
              <w:right w:val="single" w:sz="4" w:space="0" w:color="auto"/>
            </w:tcBorders>
            <w:noWrap/>
            <w:vAlign w:val="center"/>
          </w:tcPr>
          <w:p w14:paraId="350CD2CB" w14:textId="77777777" w:rsidR="007C11E7" w:rsidRPr="00050D28" w:rsidRDefault="00553F15" w:rsidP="007C11E7">
            <w:pPr>
              <w:jc w:val="center"/>
              <w:rPr>
                <w:sz w:val="20"/>
                <w:szCs w:val="20"/>
              </w:rPr>
            </w:pPr>
            <w:r w:rsidRPr="00050D28">
              <w:rPr>
                <w:sz w:val="20"/>
                <w:szCs w:val="20"/>
              </w:rPr>
              <w:t>2202,8</w:t>
            </w:r>
          </w:p>
        </w:tc>
        <w:tc>
          <w:tcPr>
            <w:tcW w:w="850" w:type="dxa"/>
            <w:tcBorders>
              <w:top w:val="single" w:sz="4" w:space="0" w:color="auto"/>
              <w:left w:val="single" w:sz="4" w:space="0" w:color="auto"/>
              <w:bottom w:val="single" w:sz="4" w:space="0" w:color="auto"/>
              <w:right w:val="single" w:sz="4" w:space="0" w:color="auto"/>
            </w:tcBorders>
            <w:noWrap/>
            <w:vAlign w:val="center"/>
          </w:tcPr>
          <w:p w14:paraId="47FF9308" w14:textId="77777777" w:rsidR="007C11E7" w:rsidRPr="00050D28" w:rsidRDefault="00553F15" w:rsidP="007C11E7">
            <w:pPr>
              <w:jc w:val="center"/>
              <w:rPr>
                <w:sz w:val="20"/>
                <w:szCs w:val="20"/>
              </w:rPr>
            </w:pPr>
            <w:r w:rsidRPr="00050D28">
              <w:rPr>
                <w:sz w:val="20"/>
                <w:szCs w:val="20"/>
              </w:rPr>
              <w:t>485,87</w:t>
            </w:r>
          </w:p>
        </w:tc>
        <w:tc>
          <w:tcPr>
            <w:tcW w:w="849" w:type="dxa"/>
            <w:tcBorders>
              <w:top w:val="single" w:sz="4" w:space="0" w:color="auto"/>
              <w:left w:val="single" w:sz="4" w:space="0" w:color="auto"/>
              <w:bottom w:val="single" w:sz="4" w:space="0" w:color="auto"/>
              <w:right w:val="single" w:sz="4" w:space="0" w:color="auto"/>
            </w:tcBorders>
            <w:noWrap/>
            <w:vAlign w:val="center"/>
          </w:tcPr>
          <w:p w14:paraId="32B87937" w14:textId="77777777" w:rsidR="007C11E7" w:rsidRPr="00050D28" w:rsidRDefault="007C11E7" w:rsidP="007C11E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A0F0E9E" w14:textId="77777777" w:rsidR="007C11E7" w:rsidRPr="00050D28" w:rsidRDefault="007C11E7" w:rsidP="007C11E7">
            <w:pPr>
              <w:jc w:val="center"/>
              <w:rPr>
                <w:sz w:val="20"/>
                <w:szCs w:val="20"/>
              </w:rPr>
            </w:pPr>
          </w:p>
        </w:tc>
      </w:tr>
      <w:tr w:rsidR="007C11E7" w:rsidRPr="00050D28" w14:paraId="0B4BC5B6"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9649522" w14:textId="77777777" w:rsidR="007C11E7" w:rsidRPr="00050D28" w:rsidRDefault="007C11E7" w:rsidP="007C11E7">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62BA1091"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71A7500" w14:textId="77777777" w:rsidR="007C11E7" w:rsidRPr="00050D28" w:rsidRDefault="007C11E7" w:rsidP="007C11E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D07512C"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CC1EC76" w14:textId="77777777" w:rsidR="007C11E7" w:rsidRPr="00050D28" w:rsidRDefault="007C11E7" w:rsidP="007C11E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6993EDD"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00D6F84"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E7BDC85"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0C78B53"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38A852"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29E4254"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C6389F9"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1B10028" w14:textId="77777777" w:rsidR="007C11E7" w:rsidRPr="00050D28" w:rsidRDefault="007C11E7" w:rsidP="007C11E7">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E5FCB2F" w14:textId="77777777" w:rsidR="007C11E7" w:rsidRPr="00050D28" w:rsidRDefault="007C11E7" w:rsidP="007C11E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C029CF1" w14:textId="77777777" w:rsidR="007C11E7" w:rsidRPr="00050D28" w:rsidRDefault="007C11E7" w:rsidP="007C11E7">
            <w:pPr>
              <w:jc w:val="center"/>
              <w:rPr>
                <w:sz w:val="20"/>
                <w:szCs w:val="20"/>
              </w:rPr>
            </w:pPr>
          </w:p>
        </w:tc>
      </w:tr>
      <w:tr w:rsidR="007C11E7" w:rsidRPr="00050D28" w14:paraId="1E6F90B4"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74EC89D7" w14:textId="77777777" w:rsidR="007C11E7" w:rsidRPr="00050D28" w:rsidRDefault="007C11E7" w:rsidP="007C11E7">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3170FC2F"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687734F" w14:textId="77777777" w:rsidR="007C11E7" w:rsidRPr="00050D28" w:rsidRDefault="00553F15" w:rsidP="007C11E7">
            <w:pPr>
              <w:jc w:val="center"/>
              <w:rPr>
                <w:sz w:val="20"/>
                <w:szCs w:val="20"/>
              </w:rPr>
            </w:pPr>
            <w:r w:rsidRPr="00050D28">
              <w:rPr>
                <w:sz w:val="20"/>
                <w:szCs w:val="20"/>
              </w:rPr>
              <w:t>169,12</w:t>
            </w:r>
          </w:p>
        </w:tc>
        <w:tc>
          <w:tcPr>
            <w:tcW w:w="709" w:type="dxa"/>
            <w:tcBorders>
              <w:top w:val="single" w:sz="4" w:space="0" w:color="auto"/>
              <w:left w:val="single" w:sz="4" w:space="0" w:color="auto"/>
              <w:bottom w:val="single" w:sz="4" w:space="0" w:color="auto"/>
              <w:right w:val="single" w:sz="4" w:space="0" w:color="auto"/>
            </w:tcBorders>
            <w:noWrap/>
            <w:vAlign w:val="center"/>
          </w:tcPr>
          <w:p w14:paraId="255F8E8B"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EC331A" w14:textId="77777777" w:rsidR="007C11E7" w:rsidRPr="00050D28" w:rsidRDefault="007C11E7" w:rsidP="007C11E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97146A9"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9B08F8C"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57FB2A5"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EF5340B"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DA4425"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374F11E"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52F625"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1B9D903" w14:textId="77777777" w:rsidR="007C11E7" w:rsidRPr="00050D28" w:rsidRDefault="007C11E7" w:rsidP="007C11E7">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1C70D65" w14:textId="77777777" w:rsidR="007C11E7" w:rsidRPr="00050D28" w:rsidRDefault="007C11E7" w:rsidP="007C11E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C59DC91" w14:textId="77777777" w:rsidR="007C11E7" w:rsidRPr="00050D28" w:rsidRDefault="007C11E7" w:rsidP="007C11E7">
            <w:pPr>
              <w:jc w:val="center"/>
              <w:rPr>
                <w:sz w:val="20"/>
                <w:szCs w:val="20"/>
              </w:rPr>
            </w:pPr>
          </w:p>
        </w:tc>
      </w:tr>
      <w:tr w:rsidR="007C11E7" w:rsidRPr="00050D28" w14:paraId="040C5E4B"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90EFDC4" w14:textId="77777777" w:rsidR="007C11E7" w:rsidRPr="00050D28" w:rsidRDefault="007C11E7" w:rsidP="007C11E7">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0F2A20C6"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E37F3DD" w14:textId="77777777" w:rsidR="007C11E7" w:rsidRPr="00050D28" w:rsidRDefault="007C11E7" w:rsidP="007C11E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3935E5F"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7982A5E" w14:textId="77777777" w:rsidR="007C11E7" w:rsidRPr="00050D28" w:rsidRDefault="007C11E7" w:rsidP="007C11E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39E3968"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0D1BC7"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EF88B2"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55BE19D"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EB32C8"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A07E7F7"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5AC93F"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E7398D" w14:textId="77777777" w:rsidR="007C11E7" w:rsidRPr="00050D28" w:rsidRDefault="007C11E7" w:rsidP="007C11E7">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E978A85" w14:textId="77777777" w:rsidR="007C11E7" w:rsidRPr="00050D28" w:rsidRDefault="007C11E7" w:rsidP="007C11E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6AA0847" w14:textId="77777777" w:rsidR="007C11E7" w:rsidRPr="00050D28" w:rsidRDefault="007C11E7" w:rsidP="007C11E7">
            <w:pPr>
              <w:jc w:val="center"/>
              <w:rPr>
                <w:sz w:val="20"/>
                <w:szCs w:val="20"/>
              </w:rPr>
            </w:pPr>
          </w:p>
        </w:tc>
      </w:tr>
      <w:tr w:rsidR="007C11E7" w:rsidRPr="00050D28" w14:paraId="396A02C1"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698A1632" w14:textId="77777777" w:rsidR="007C11E7" w:rsidRPr="00050D28" w:rsidRDefault="007C11E7" w:rsidP="007C11E7">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718269C8" w14:textId="77777777" w:rsidR="007C11E7" w:rsidRPr="00050D28" w:rsidRDefault="00862F5E" w:rsidP="007C11E7">
            <w:pPr>
              <w:jc w:val="center"/>
              <w:rPr>
                <w:sz w:val="20"/>
                <w:szCs w:val="20"/>
              </w:rPr>
            </w:pPr>
            <w:r w:rsidRPr="00050D28">
              <w:rPr>
                <w:sz w:val="20"/>
                <w:szCs w:val="20"/>
              </w:rPr>
              <w:t>271,2</w:t>
            </w:r>
          </w:p>
        </w:tc>
        <w:tc>
          <w:tcPr>
            <w:tcW w:w="992" w:type="dxa"/>
            <w:tcBorders>
              <w:top w:val="single" w:sz="4" w:space="0" w:color="auto"/>
              <w:left w:val="single" w:sz="4" w:space="0" w:color="auto"/>
              <w:bottom w:val="single" w:sz="4" w:space="0" w:color="auto"/>
              <w:right w:val="single" w:sz="4" w:space="0" w:color="auto"/>
            </w:tcBorders>
            <w:noWrap/>
            <w:vAlign w:val="center"/>
          </w:tcPr>
          <w:p w14:paraId="332113E5" w14:textId="77777777" w:rsidR="007C11E7" w:rsidRPr="00050D28" w:rsidRDefault="00862F5E" w:rsidP="007C11E7">
            <w:pPr>
              <w:jc w:val="center"/>
              <w:rPr>
                <w:sz w:val="20"/>
                <w:szCs w:val="20"/>
              </w:rPr>
            </w:pPr>
            <w:r w:rsidRPr="00050D28">
              <w:rPr>
                <w:sz w:val="20"/>
                <w:szCs w:val="20"/>
              </w:rPr>
              <w:t>9,91</w:t>
            </w:r>
          </w:p>
        </w:tc>
        <w:tc>
          <w:tcPr>
            <w:tcW w:w="709" w:type="dxa"/>
            <w:tcBorders>
              <w:top w:val="single" w:sz="4" w:space="0" w:color="auto"/>
              <w:left w:val="single" w:sz="4" w:space="0" w:color="auto"/>
              <w:bottom w:val="single" w:sz="4" w:space="0" w:color="auto"/>
              <w:right w:val="single" w:sz="4" w:space="0" w:color="auto"/>
            </w:tcBorders>
            <w:noWrap/>
            <w:vAlign w:val="center"/>
          </w:tcPr>
          <w:p w14:paraId="170503F2"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7526E4" w14:textId="77777777" w:rsidR="007C11E7" w:rsidRPr="00050D28" w:rsidRDefault="007C11E7" w:rsidP="007C11E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761D9B6"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FE9EFA4"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C9B15DC"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4A26401"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4E32DFD"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A682284"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8011978"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3AB948" w14:textId="77777777" w:rsidR="007C11E7" w:rsidRPr="00050D28" w:rsidRDefault="007C11E7" w:rsidP="007C11E7">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0E2CAD6" w14:textId="77777777" w:rsidR="007C11E7" w:rsidRPr="00050D28" w:rsidRDefault="007C11E7" w:rsidP="007C11E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78C38C0" w14:textId="77777777" w:rsidR="007C11E7" w:rsidRPr="00050D28" w:rsidRDefault="007C11E7" w:rsidP="007C11E7">
            <w:pPr>
              <w:jc w:val="center"/>
              <w:rPr>
                <w:sz w:val="20"/>
                <w:szCs w:val="20"/>
              </w:rPr>
            </w:pPr>
          </w:p>
        </w:tc>
      </w:tr>
      <w:tr w:rsidR="007C11E7" w:rsidRPr="00050D28" w14:paraId="2E8E93C4"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2F87A42" w14:textId="77777777" w:rsidR="007C11E7" w:rsidRPr="00050D28" w:rsidRDefault="007C11E7" w:rsidP="007C11E7">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1770F25"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F8CB7C3" w14:textId="77777777" w:rsidR="007C11E7" w:rsidRPr="00050D28" w:rsidRDefault="00862F5E" w:rsidP="007C11E7">
            <w:pPr>
              <w:jc w:val="center"/>
              <w:rPr>
                <w:sz w:val="20"/>
                <w:szCs w:val="20"/>
              </w:rPr>
            </w:pPr>
            <w:r w:rsidRPr="00050D28">
              <w:rPr>
                <w:sz w:val="20"/>
                <w:szCs w:val="20"/>
              </w:rPr>
              <w:t>9,91</w:t>
            </w:r>
          </w:p>
        </w:tc>
        <w:tc>
          <w:tcPr>
            <w:tcW w:w="709" w:type="dxa"/>
            <w:tcBorders>
              <w:top w:val="single" w:sz="4" w:space="0" w:color="auto"/>
              <w:left w:val="single" w:sz="4" w:space="0" w:color="auto"/>
              <w:bottom w:val="single" w:sz="4" w:space="0" w:color="auto"/>
              <w:right w:val="single" w:sz="4" w:space="0" w:color="auto"/>
            </w:tcBorders>
            <w:noWrap/>
            <w:vAlign w:val="center"/>
          </w:tcPr>
          <w:p w14:paraId="64728BF4"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9700C53" w14:textId="77777777" w:rsidR="007C11E7" w:rsidRPr="00050D28" w:rsidRDefault="007C11E7" w:rsidP="007C11E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A958937"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BE049B" w14:textId="77777777" w:rsidR="007C11E7" w:rsidRPr="00050D28" w:rsidRDefault="00862F5E" w:rsidP="007C11E7">
            <w:pPr>
              <w:jc w:val="center"/>
              <w:rPr>
                <w:sz w:val="20"/>
                <w:szCs w:val="20"/>
              </w:rPr>
            </w:pPr>
            <w:r w:rsidRPr="00050D28">
              <w:rPr>
                <w:sz w:val="20"/>
                <w:szCs w:val="20"/>
              </w:rPr>
              <w:t>0,17</w:t>
            </w:r>
          </w:p>
        </w:tc>
        <w:tc>
          <w:tcPr>
            <w:tcW w:w="851" w:type="dxa"/>
            <w:tcBorders>
              <w:top w:val="single" w:sz="4" w:space="0" w:color="auto"/>
              <w:left w:val="single" w:sz="4" w:space="0" w:color="auto"/>
              <w:bottom w:val="single" w:sz="4" w:space="0" w:color="auto"/>
              <w:right w:val="single" w:sz="4" w:space="0" w:color="auto"/>
            </w:tcBorders>
            <w:noWrap/>
            <w:vAlign w:val="center"/>
          </w:tcPr>
          <w:p w14:paraId="75C39170"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AAF5B70" w14:textId="77777777" w:rsidR="007C11E7" w:rsidRPr="00050D28" w:rsidRDefault="00862F5E" w:rsidP="007C11E7">
            <w:pPr>
              <w:jc w:val="center"/>
              <w:rPr>
                <w:sz w:val="20"/>
                <w:szCs w:val="20"/>
              </w:rPr>
            </w:pPr>
            <w:r w:rsidRPr="00050D28">
              <w:rPr>
                <w:sz w:val="20"/>
                <w:szCs w:val="20"/>
              </w:rPr>
              <w:t>0,87</w:t>
            </w:r>
          </w:p>
        </w:tc>
        <w:tc>
          <w:tcPr>
            <w:tcW w:w="851" w:type="dxa"/>
            <w:tcBorders>
              <w:top w:val="single" w:sz="4" w:space="0" w:color="auto"/>
              <w:left w:val="single" w:sz="4" w:space="0" w:color="auto"/>
              <w:bottom w:val="single" w:sz="4" w:space="0" w:color="auto"/>
              <w:right w:val="single" w:sz="4" w:space="0" w:color="auto"/>
            </w:tcBorders>
            <w:noWrap/>
            <w:vAlign w:val="center"/>
          </w:tcPr>
          <w:p w14:paraId="6453CB4D"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DAB2D39" w14:textId="77777777" w:rsidR="007C11E7" w:rsidRPr="00050D28" w:rsidRDefault="00862F5E" w:rsidP="007C11E7">
            <w:pPr>
              <w:jc w:val="center"/>
              <w:rPr>
                <w:sz w:val="20"/>
                <w:szCs w:val="20"/>
              </w:rPr>
            </w:pPr>
            <w:r w:rsidRPr="00050D28">
              <w:rPr>
                <w:sz w:val="20"/>
                <w:szCs w:val="20"/>
              </w:rPr>
              <w:t>4,65</w:t>
            </w:r>
          </w:p>
        </w:tc>
        <w:tc>
          <w:tcPr>
            <w:tcW w:w="851" w:type="dxa"/>
            <w:tcBorders>
              <w:top w:val="single" w:sz="4" w:space="0" w:color="auto"/>
              <w:left w:val="single" w:sz="4" w:space="0" w:color="auto"/>
              <w:bottom w:val="single" w:sz="4" w:space="0" w:color="auto"/>
              <w:right w:val="single" w:sz="4" w:space="0" w:color="auto"/>
            </w:tcBorders>
            <w:noWrap/>
            <w:vAlign w:val="center"/>
          </w:tcPr>
          <w:p w14:paraId="2AF2E542"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351F110" w14:textId="77777777" w:rsidR="007C11E7" w:rsidRPr="00050D28" w:rsidRDefault="00862F5E" w:rsidP="007C11E7">
            <w:pPr>
              <w:jc w:val="center"/>
              <w:rPr>
                <w:sz w:val="20"/>
                <w:szCs w:val="20"/>
              </w:rPr>
            </w:pPr>
            <w:r w:rsidRPr="00050D28">
              <w:rPr>
                <w:sz w:val="20"/>
                <w:szCs w:val="20"/>
              </w:rPr>
              <w:t>4,22</w:t>
            </w:r>
          </w:p>
        </w:tc>
        <w:tc>
          <w:tcPr>
            <w:tcW w:w="849" w:type="dxa"/>
            <w:tcBorders>
              <w:top w:val="single" w:sz="4" w:space="0" w:color="auto"/>
              <w:left w:val="single" w:sz="4" w:space="0" w:color="auto"/>
              <w:bottom w:val="single" w:sz="4" w:space="0" w:color="auto"/>
              <w:right w:val="single" w:sz="4" w:space="0" w:color="auto"/>
            </w:tcBorders>
            <w:noWrap/>
            <w:vAlign w:val="center"/>
          </w:tcPr>
          <w:p w14:paraId="3999D5B8" w14:textId="77777777" w:rsidR="007C11E7" w:rsidRPr="00050D28" w:rsidRDefault="007C11E7" w:rsidP="007C11E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DA8C4B1" w14:textId="77777777" w:rsidR="007C11E7" w:rsidRPr="00050D28" w:rsidRDefault="007C11E7" w:rsidP="007C11E7">
            <w:pPr>
              <w:jc w:val="center"/>
              <w:rPr>
                <w:sz w:val="20"/>
                <w:szCs w:val="20"/>
              </w:rPr>
            </w:pPr>
          </w:p>
        </w:tc>
      </w:tr>
      <w:tr w:rsidR="007C11E7" w:rsidRPr="00050D28" w14:paraId="59D49DDD"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2EC79B66" w14:textId="77777777" w:rsidR="007C11E7" w:rsidRPr="00050D28" w:rsidRDefault="007C11E7" w:rsidP="007C11E7">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3AA15FB0"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BE0AF4A" w14:textId="77777777" w:rsidR="007C11E7" w:rsidRPr="00050D28" w:rsidRDefault="00862F5E" w:rsidP="007C11E7">
            <w:pPr>
              <w:jc w:val="center"/>
              <w:rPr>
                <w:sz w:val="20"/>
                <w:szCs w:val="20"/>
              </w:rPr>
            </w:pPr>
            <w:r w:rsidRPr="00050D28">
              <w:rPr>
                <w:sz w:val="20"/>
                <w:szCs w:val="20"/>
              </w:rPr>
              <w:t>9,15</w:t>
            </w:r>
          </w:p>
        </w:tc>
        <w:tc>
          <w:tcPr>
            <w:tcW w:w="709" w:type="dxa"/>
            <w:tcBorders>
              <w:top w:val="single" w:sz="4" w:space="0" w:color="auto"/>
              <w:left w:val="single" w:sz="4" w:space="0" w:color="auto"/>
              <w:bottom w:val="single" w:sz="4" w:space="0" w:color="auto"/>
              <w:right w:val="single" w:sz="4" w:space="0" w:color="auto"/>
            </w:tcBorders>
            <w:noWrap/>
            <w:vAlign w:val="center"/>
          </w:tcPr>
          <w:p w14:paraId="55B1873E"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69E3BCE" w14:textId="77777777" w:rsidR="007C11E7" w:rsidRPr="00050D28" w:rsidRDefault="007C11E7" w:rsidP="007C11E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F68FEFD"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A0B0FBF" w14:textId="77777777" w:rsidR="007C11E7" w:rsidRPr="00050D28" w:rsidRDefault="00862F5E" w:rsidP="007C11E7">
            <w:pPr>
              <w:jc w:val="center"/>
              <w:rPr>
                <w:sz w:val="20"/>
                <w:szCs w:val="20"/>
              </w:rPr>
            </w:pPr>
            <w:r w:rsidRPr="00050D28">
              <w:rPr>
                <w:sz w:val="20"/>
                <w:szCs w:val="20"/>
              </w:rPr>
              <w:t>0,16</w:t>
            </w:r>
          </w:p>
        </w:tc>
        <w:tc>
          <w:tcPr>
            <w:tcW w:w="851" w:type="dxa"/>
            <w:tcBorders>
              <w:top w:val="single" w:sz="4" w:space="0" w:color="auto"/>
              <w:left w:val="single" w:sz="4" w:space="0" w:color="auto"/>
              <w:bottom w:val="single" w:sz="4" w:space="0" w:color="auto"/>
              <w:right w:val="single" w:sz="4" w:space="0" w:color="auto"/>
            </w:tcBorders>
            <w:noWrap/>
            <w:vAlign w:val="center"/>
          </w:tcPr>
          <w:p w14:paraId="6567D213"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F30BE0" w14:textId="77777777" w:rsidR="007C11E7" w:rsidRPr="00050D28" w:rsidRDefault="00862F5E" w:rsidP="007C11E7">
            <w:pPr>
              <w:jc w:val="center"/>
              <w:rPr>
                <w:sz w:val="20"/>
                <w:szCs w:val="20"/>
              </w:rPr>
            </w:pPr>
            <w:r w:rsidRPr="00050D28">
              <w:rPr>
                <w:sz w:val="20"/>
                <w:szCs w:val="20"/>
              </w:rPr>
              <w:t>0,81</w:t>
            </w:r>
          </w:p>
        </w:tc>
        <w:tc>
          <w:tcPr>
            <w:tcW w:w="851" w:type="dxa"/>
            <w:tcBorders>
              <w:top w:val="single" w:sz="4" w:space="0" w:color="auto"/>
              <w:left w:val="single" w:sz="4" w:space="0" w:color="auto"/>
              <w:bottom w:val="single" w:sz="4" w:space="0" w:color="auto"/>
              <w:right w:val="single" w:sz="4" w:space="0" w:color="auto"/>
            </w:tcBorders>
            <w:noWrap/>
            <w:vAlign w:val="center"/>
          </w:tcPr>
          <w:p w14:paraId="391B7C92"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E86D1F7" w14:textId="77777777" w:rsidR="007C11E7" w:rsidRPr="00050D28" w:rsidRDefault="00862F5E" w:rsidP="007C11E7">
            <w:pPr>
              <w:jc w:val="center"/>
              <w:rPr>
                <w:sz w:val="20"/>
                <w:szCs w:val="20"/>
              </w:rPr>
            </w:pPr>
            <w:r w:rsidRPr="00050D28">
              <w:rPr>
                <w:sz w:val="20"/>
                <w:szCs w:val="20"/>
              </w:rPr>
              <w:t>4,26</w:t>
            </w:r>
          </w:p>
        </w:tc>
        <w:tc>
          <w:tcPr>
            <w:tcW w:w="851" w:type="dxa"/>
            <w:tcBorders>
              <w:top w:val="single" w:sz="4" w:space="0" w:color="auto"/>
              <w:left w:val="single" w:sz="4" w:space="0" w:color="auto"/>
              <w:bottom w:val="single" w:sz="4" w:space="0" w:color="auto"/>
              <w:right w:val="single" w:sz="4" w:space="0" w:color="auto"/>
            </w:tcBorders>
            <w:noWrap/>
            <w:vAlign w:val="center"/>
          </w:tcPr>
          <w:p w14:paraId="4531E445"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60F0881" w14:textId="77777777" w:rsidR="007C11E7" w:rsidRPr="00050D28" w:rsidRDefault="00862F5E" w:rsidP="007C11E7">
            <w:pPr>
              <w:jc w:val="center"/>
              <w:rPr>
                <w:sz w:val="20"/>
                <w:szCs w:val="20"/>
              </w:rPr>
            </w:pPr>
            <w:r w:rsidRPr="00050D28">
              <w:rPr>
                <w:sz w:val="20"/>
                <w:szCs w:val="20"/>
              </w:rPr>
              <w:t>3,89</w:t>
            </w:r>
          </w:p>
        </w:tc>
        <w:tc>
          <w:tcPr>
            <w:tcW w:w="849" w:type="dxa"/>
            <w:tcBorders>
              <w:top w:val="single" w:sz="4" w:space="0" w:color="auto"/>
              <w:left w:val="single" w:sz="4" w:space="0" w:color="auto"/>
              <w:bottom w:val="single" w:sz="4" w:space="0" w:color="auto"/>
              <w:right w:val="single" w:sz="4" w:space="0" w:color="auto"/>
            </w:tcBorders>
            <w:noWrap/>
            <w:vAlign w:val="center"/>
          </w:tcPr>
          <w:p w14:paraId="29C603BF" w14:textId="77777777" w:rsidR="007C11E7" w:rsidRPr="00050D28" w:rsidRDefault="007C11E7" w:rsidP="007C11E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C8A89C9" w14:textId="77777777" w:rsidR="007C11E7" w:rsidRPr="00050D28" w:rsidRDefault="007C11E7" w:rsidP="007C11E7">
            <w:pPr>
              <w:jc w:val="center"/>
              <w:rPr>
                <w:sz w:val="20"/>
                <w:szCs w:val="20"/>
              </w:rPr>
            </w:pPr>
          </w:p>
        </w:tc>
      </w:tr>
      <w:tr w:rsidR="007C11E7" w:rsidRPr="00050D28" w14:paraId="26FE6D3D"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4CB909D1" w14:textId="77777777" w:rsidR="007C11E7" w:rsidRPr="00050D28" w:rsidRDefault="007C11E7" w:rsidP="007C11E7">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71BA6B4B"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7B30A52" w14:textId="77777777" w:rsidR="007C11E7" w:rsidRPr="00050D28" w:rsidRDefault="00862F5E" w:rsidP="007C11E7">
            <w:pPr>
              <w:jc w:val="center"/>
              <w:rPr>
                <w:sz w:val="20"/>
                <w:szCs w:val="20"/>
              </w:rPr>
            </w:pPr>
            <w:r w:rsidRPr="00050D28">
              <w:rPr>
                <w:sz w:val="20"/>
                <w:szCs w:val="20"/>
              </w:rPr>
              <w:t>6,17</w:t>
            </w:r>
          </w:p>
        </w:tc>
        <w:tc>
          <w:tcPr>
            <w:tcW w:w="709" w:type="dxa"/>
            <w:tcBorders>
              <w:top w:val="single" w:sz="4" w:space="0" w:color="auto"/>
              <w:left w:val="single" w:sz="4" w:space="0" w:color="auto"/>
              <w:bottom w:val="single" w:sz="4" w:space="0" w:color="auto"/>
              <w:right w:val="single" w:sz="4" w:space="0" w:color="auto"/>
            </w:tcBorders>
            <w:noWrap/>
            <w:vAlign w:val="center"/>
          </w:tcPr>
          <w:p w14:paraId="4A9F98D2" w14:textId="77777777" w:rsidR="007C11E7" w:rsidRPr="00050D28" w:rsidRDefault="007C11E7" w:rsidP="007C11E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7B6907F" w14:textId="77777777" w:rsidR="007C11E7" w:rsidRPr="00050D28" w:rsidRDefault="007C11E7" w:rsidP="007C11E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1D23AAA"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21867D" w14:textId="77777777" w:rsidR="007C11E7" w:rsidRPr="00050D28" w:rsidRDefault="00862F5E" w:rsidP="007C11E7">
            <w:pPr>
              <w:jc w:val="center"/>
              <w:rPr>
                <w:sz w:val="20"/>
                <w:szCs w:val="20"/>
              </w:rPr>
            </w:pPr>
            <w:r w:rsidRPr="00050D28">
              <w:rPr>
                <w:sz w:val="20"/>
                <w:szCs w:val="20"/>
              </w:rPr>
              <w:t>0,09</w:t>
            </w:r>
          </w:p>
        </w:tc>
        <w:tc>
          <w:tcPr>
            <w:tcW w:w="851" w:type="dxa"/>
            <w:tcBorders>
              <w:top w:val="single" w:sz="4" w:space="0" w:color="auto"/>
              <w:left w:val="single" w:sz="4" w:space="0" w:color="auto"/>
              <w:bottom w:val="single" w:sz="4" w:space="0" w:color="auto"/>
              <w:right w:val="single" w:sz="4" w:space="0" w:color="auto"/>
            </w:tcBorders>
            <w:noWrap/>
            <w:vAlign w:val="center"/>
          </w:tcPr>
          <w:p w14:paraId="7631577A"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F5DD01" w14:textId="77777777" w:rsidR="007C11E7" w:rsidRPr="00050D28" w:rsidRDefault="00862F5E" w:rsidP="007C11E7">
            <w:pPr>
              <w:jc w:val="center"/>
              <w:rPr>
                <w:sz w:val="20"/>
                <w:szCs w:val="20"/>
              </w:rPr>
            </w:pPr>
            <w:r w:rsidRPr="00050D28">
              <w:rPr>
                <w:sz w:val="20"/>
                <w:szCs w:val="20"/>
              </w:rPr>
              <w:t>0,50</w:t>
            </w:r>
          </w:p>
        </w:tc>
        <w:tc>
          <w:tcPr>
            <w:tcW w:w="851" w:type="dxa"/>
            <w:tcBorders>
              <w:top w:val="single" w:sz="4" w:space="0" w:color="auto"/>
              <w:left w:val="single" w:sz="4" w:space="0" w:color="auto"/>
              <w:bottom w:val="single" w:sz="4" w:space="0" w:color="auto"/>
              <w:right w:val="single" w:sz="4" w:space="0" w:color="auto"/>
            </w:tcBorders>
            <w:noWrap/>
            <w:vAlign w:val="center"/>
          </w:tcPr>
          <w:p w14:paraId="3C2C489A" w14:textId="77777777" w:rsidR="007C11E7" w:rsidRPr="00050D28" w:rsidRDefault="007C11E7" w:rsidP="007C11E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9EA229A" w14:textId="77777777" w:rsidR="007C11E7" w:rsidRPr="00050D28" w:rsidRDefault="00862F5E" w:rsidP="007C11E7">
            <w:pPr>
              <w:jc w:val="center"/>
              <w:rPr>
                <w:sz w:val="20"/>
                <w:szCs w:val="20"/>
              </w:rPr>
            </w:pPr>
            <w:r w:rsidRPr="00050D28">
              <w:rPr>
                <w:sz w:val="20"/>
                <w:szCs w:val="20"/>
              </w:rPr>
              <w:t>2,93</w:t>
            </w:r>
          </w:p>
        </w:tc>
        <w:tc>
          <w:tcPr>
            <w:tcW w:w="851" w:type="dxa"/>
            <w:tcBorders>
              <w:top w:val="single" w:sz="4" w:space="0" w:color="auto"/>
              <w:left w:val="single" w:sz="4" w:space="0" w:color="auto"/>
              <w:bottom w:val="single" w:sz="4" w:space="0" w:color="auto"/>
              <w:right w:val="single" w:sz="4" w:space="0" w:color="auto"/>
            </w:tcBorders>
            <w:noWrap/>
            <w:vAlign w:val="center"/>
          </w:tcPr>
          <w:p w14:paraId="763E1B93" w14:textId="77777777" w:rsidR="007C11E7" w:rsidRPr="00050D28" w:rsidRDefault="007C11E7" w:rsidP="007C11E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B4C7FE" w14:textId="77777777" w:rsidR="007C11E7" w:rsidRPr="00050D28" w:rsidRDefault="00862F5E" w:rsidP="007C11E7">
            <w:pPr>
              <w:jc w:val="center"/>
              <w:rPr>
                <w:sz w:val="20"/>
                <w:szCs w:val="20"/>
              </w:rPr>
            </w:pPr>
            <w:r w:rsidRPr="00050D28">
              <w:rPr>
                <w:sz w:val="20"/>
                <w:szCs w:val="20"/>
              </w:rPr>
              <w:t>2,61</w:t>
            </w:r>
          </w:p>
        </w:tc>
        <w:tc>
          <w:tcPr>
            <w:tcW w:w="849" w:type="dxa"/>
            <w:tcBorders>
              <w:top w:val="single" w:sz="4" w:space="0" w:color="auto"/>
              <w:left w:val="single" w:sz="4" w:space="0" w:color="auto"/>
              <w:bottom w:val="single" w:sz="4" w:space="0" w:color="auto"/>
              <w:right w:val="single" w:sz="4" w:space="0" w:color="auto"/>
            </w:tcBorders>
            <w:noWrap/>
            <w:vAlign w:val="center"/>
          </w:tcPr>
          <w:p w14:paraId="7D694332" w14:textId="77777777" w:rsidR="007C11E7" w:rsidRPr="00050D28" w:rsidRDefault="007C11E7" w:rsidP="007C11E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A43D2E5" w14:textId="77777777" w:rsidR="007C11E7" w:rsidRPr="00050D28" w:rsidRDefault="007C11E7" w:rsidP="007C11E7">
            <w:pPr>
              <w:jc w:val="center"/>
              <w:rPr>
                <w:sz w:val="20"/>
                <w:szCs w:val="20"/>
              </w:rPr>
            </w:pPr>
          </w:p>
        </w:tc>
      </w:tr>
      <w:tr w:rsidR="007C11E7" w:rsidRPr="00050D28" w14:paraId="7C625386"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9B19308" w14:textId="77777777" w:rsidR="007C11E7" w:rsidRPr="00050D28" w:rsidRDefault="007C11E7" w:rsidP="007C11E7">
            <w:pPr>
              <w:rPr>
                <w:sz w:val="20"/>
                <w:szCs w:val="20"/>
              </w:rPr>
            </w:pPr>
            <w:r w:rsidRPr="00050D28">
              <w:rPr>
                <w:sz w:val="20"/>
                <w:szCs w:val="20"/>
              </w:rPr>
              <w:t>Постепенные равномерные рубки</w:t>
            </w:r>
          </w:p>
        </w:tc>
      </w:tr>
      <w:tr w:rsidR="00862F5E" w:rsidRPr="00050D28" w14:paraId="348CC38F"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632B2FAB" w14:textId="77777777" w:rsidR="00862F5E" w:rsidRPr="00050D28" w:rsidRDefault="00862F5E" w:rsidP="00862F5E">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0AD093DB" w14:textId="77777777" w:rsidR="00862F5E" w:rsidRPr="00050D28" w:rsidRDefault="00862F5E" w:rsidP="00862F5E">
            <w:pPr>
              <w:jc w:val="center"/>
              <w:rPr>
                <w:sz w:val="20"/>
                <w:szCs w:val="20"/>
              </w:rPr>
            </w:pPr>
            <w:r w:rsidRPr="00050D28">
              <w:rPr>
                <w:sz w:val="20"/>
                <w:szCs w:val="20"/>
              </w:rPr>
              <w:t>10964,7</w:t>
            </w:r>
          </w:p>
        </w:tc>
        <w:tc>
          <w:tcPr>
            <w:tcW w:w="992" w:type="dxa"/>
            <w:tcBorders>
              <w:top w:val="single" w:sz="4" w:space="0" w:color="auto"/>
              <w:left w:val="single" w:sz="4" w:space="0" w:color="auto"/>
              <w:bottom w:val="single" w:sz="4" w:space="0" w:color="auto"/>
              <w:right w:val="single" w:sz="4" w:space="0" w:color="auto"/>
            </w:tcBorders>
            <w:noWrap/>
            <w:vAlign w:val="center"/>
          </w:tcPr>
          <w:p w14:paraId="7EC4FF23" w14:textId="77777777" w:rsidR="00862F5E" w:rsidRPr="00050D28" w:rsidRDefault="00862F5E" w:rsidP="00862F5E">
            <w:pPr>
              <w:jc w:val="center"/>
              <w:rPr>
                <w:sz w:val="20"/>
                <w:szCs w:val="20"/>
              </w:rPr>
            </w:pPr>
            <w:r w:rsidRPr="00050D28">
              <w:rPr>
                <w:sz w:val="20"/>
                <w:szCs w:val="20"/>
              </w:rPr>
              <w:t>2611,92</w:t>
            </w:r>
          </w:p>
        </w:tc>
        <w:tc>
          <w:tcPr>
            <w:tcW w:w="709" w:type="dxa"/>
            <w:tcBorders>
              <w:top w:val="single" w:sz="4" w:space="0" w:color="auto"/>
              <w:left w:val="single" w:sz="4" w:space="0" w:color="auto"/>
              <w:bottom w:val="single" w:sz="4" w:space="0" w:color="auto"/>
              <w:right w:val="single" w:sz="4" w:space="0" w:color="auto"/>
            </w:tcBorders>
            <w:noWrap/>
            <w:vAlign w:val="center"/>
          </w:tcPr>
          <w:p w14:paraId="667CE5F6" w14:textId="77777777" w:rsidR="00862F5E" w:rsidRPr="00050D28" w:rsidRDefault="00862F5E" w:rsidP="00862F5E">
            <w:pPr>
              <w:jc w:val="center"/>
              <w:rPr>
                <w:sz w:val="20"/>
                <w:szCs w:val="20"/>
              </w:rPr>
            </w:pPr>
            <w:r w:rsidRPr="00050D28">
              <w:rPr>
                <w:sz w:val="20"/>
                <w:szCs w:val="20"/>
              </w:rPr>
              <w:t>4,7</w:t>
            </w:r>
          </w:p>
        </w:tc>
        <w:tc>
          <w:tcPr>
            <w:tcW w:w="851" w:type="dxa"/>
            <w:tcBorders>
              <w:top w:val="single" w:sz="4" w:space="0" w:color="auto"/>
              <w:left w:val="single" w:sz="4" w:space="0" w:color="auto"/>
              <w:bottom w:val="single" w:sz="4" w:space="0" w:color="auto"/>
              <w:right w:val="single" w:sz="4" w:space="0" w:color="auto"/>
            </w:tcBorders>
            <w:noWrap/>
            <w:vAlign w:val="center"/>
          </w:tcPr>
          <w:p w14:paraId="608EFF22" w14:textId="77777777" w:rsidR="00862F5E" w:rsidRPr="00050D28" w:rsidRDefault="00862F5E" w:rsidP="00862F5E">
            <w:pPr>
              <w:jc w:val="center"/>
              <w:rPr>
                <w:sz w:val="20"/>
                <w:szCs w:val="20"/>
              </w:rPr>
            </w:pPr>
            <w:r w:rsidRPr="00050D28">
              <w:rPr>
                <w:sz w:val="20"/>
                <w:szCs w:val="20"/>
              </w:rPr>
              <w:t>1,30</w:t>
            </w:r>
          </w:p>
        </w:tc>
        <w:tc>
          <w:tcPr>
            <w:tcW w:w="709" w:type="dxa"/>
            <w:tcBorders>
              <w:top w:val="single" w:sz="4" w:space="0" w:color="auto"/>
              <w:left w:val="single" w:sz="4" w:space="0" w:color="auto"/>
              <w:bottom w:val="single" w:sz="4" w:space="0" w:color="auto"/>
              <w:right w:val="single" w:sz="4" w:space="0" w:color="auto"/>
            </w:tcBorders>
            <w:noWrap/>
            <w:vAlign w:val="center"/>
          </w:tcPr>
          <w:p w14:paraId="68DEA35A" w14:textId="77777777" w:rsidR="00862F5E" w:rsidRPr="00050D28" w:rsidRDefault="00862F5E" w:rsidP="00862F5E">
            <w:pPr>
              <w:jc w:val="center"/>
              <w:rPr>
                <w:sz w:val="20"/>
                <w:szCs w:val="20"/>
              </w:rPr>
            </w:pPr>
            <w:r w:rsidRPr="00050D28">
              <w:rPr>
                <w:sz w:val="20"/>
                <w:szCs w:val="20"/>
              </w:rPr>
              <w:t>59,0</w:t>
            </w:r>
          </w:p>
        </w:tc>
        <w:tc>
          <w:tcPr>
            <w:tcW w:w="850" w:type="dxa"/>
            <w:tcBorders>
              <w:top w:val="single" w:sz="4" w:space="0" w:color="auto"/>
              <w:left w:val="single" w:sz="4" w:space="0" w:color="auto"/>
              <w:bottom w:val="single" w:sz="4" w:space="0" w:color="auto"/>
              <w:right w:val="single" w:sz="4" w:space="0" w:color="auto"/>
            </w:tcBorders>
            <w:noWrap/>
            <w:vAlign w:val="center"/>
          </w:tcPr>
          <w:p w14:paraId="402D9208" w14:textId="77777777" w:rsidR="00862F5E" w:rsidRPr="00050D28" w:rsidRDefault="00862F5E" w:rsidP="00862F5E">
            <w:pPr>
              <w:jc w:val="center"/>
              <w:rPr>
                <w:sz w:val="20"/>
                <w:szCs w:val="20"/>
              </w:rPr>
            </w:pPr>
            <w:r w:rsidRPr="00050D28">
              <w:rPr>
                <w:sz w:val="20"/>
                <w:szCs w:val="20"/>
              </w:rPr>
              <w:t>16,69</w:t>
            </w:r>
          </w:p>
        </w:tc>
        <w:tc>
          <w:tcPr>
            <w:tcW w:w="851" w:type="dxa"/>
            <w:tcBorders>
              <w:top w:val="single" w:sz="4" w:space="0" w:color="auto"/>
              <w:left w:val="single" w:sz="4" w:space="0" w:color="auto"/>
              <w:bottom w:val="single" w:sz="4" w:space="0" w:color="auto"/>
              <w:right w:val="single" w:sz="4" w:space="0" w:color="auto"/>
            </w:tcBorders>
            <w:noWrap/>
            <w:vAlign w:val="center"/>
          </w:tcPr>
          <w:p w14:paraId="2F480AAF" w14:textId="77777777" w:rsidR="00862F5E" w:rsidRPr="00050D28" w:rsidRDefault="00862F5E" w:rsidP="00862F5E">
            <w:pPr>
              <w:jc w:val="center"/>
              <w:rPr>
                <w:sz w:val="20"/>
                <w:szCs w:val="20"/>
              </w:rPr>
            </w:pPr>
            <w:r w:rsidRPr="00050D28">
              <w:rPr>
                <w:sz w:val="20"/>
                <w:szCs w:val="20"/>
              </w:rPr>
              <w:t>1042,3</w:t>
            </w:r>
          </w:p>
        </w:tc>
        <w:tc>
          <w:tcPr>
            <w:tcW w:w="850" w:type="dxa"/>
            <w:tcBorders>
              <w:top w:val="single" w:sz="4" w:space="0" w:color="auto"/>
              <w:left w:val="single" w:sz="4" w:space="0" w:color="auto"/>
              <w:bottom w:val="single" w:sz="4" w:space="0" w:color="auto"/>
              <w:right w:val="single" w:sz="4" w:space="0" w:color="auto"/>
            </w:tcBorders>
            <w:noWrap/>
            <w:vAlign w:val="center"/>
          </w:tcPr>
          <w:p w14:paraId="79CEA3E0" w14:textId="77777777" w:rsidR="00862F5E" w:rsidRPr="00050D28" w:rsidRDefault="00862F5E" w:rsidP="00862F5E">
            <w:pPr>
              <w:jc w:val="center"/>
              <w:rPr>
                <w:sz w:val="20"/>
                <w:szCs w:val="20"/>
              </w:rPr>
            </w:pPr>
            <w:r w:rsidRPr="00050D28">
              <w:rPr>
                <w:sz w:val="20"/>
                <w:szCs w:val="20"/>
              </w:rPr>
              <w:t>273,43</w:t>
            </w:r>
          </w:p>
        </w:tc>
        <w:tc>
          <w:tcPr>
            <w:tcW w:w="851" w:type="dxa"/>
            <w:tcBorders>
              <w:top w:val="single" w:sz="4" w:space="0" w:color="auto"/>
              <w:left w:val="single" w:sz="4" w:space="0" w:color="auto"/>
              <w:bottom w:val="single" w:sz="4" w:space="0" w:color="auto"/>
              <w:right w:val="single" w:sz="4" w:space="0" w:color="auto"/>
            </w:tcBorders>
            <w:noWrap/>
            <w:vAlign w:val="center"/>
          </w:tcPr>
          <w:p w14:paraId="0771D372" w14:textId="77777777" w:rsidR="00862F5E" w:rsidRPr="00050D28" w:rsidRDefault="00862F5E" w:rsidP="00862F5E">
            <w:pPr>
              <w:jc w:val="center"/>
              <w:rPr>
                <w:sz w:val="20"/>
                <w:szCs w:val="20"/>
              </w:rPr>
            </w:pPr>
            <w:r w:rsidRPr="00050D28">
              <w:rPr>
                <w:sz w:val="20"/>
                <w:szCs w:val="20"/>
              </w:rPr>
              <w:t>4616,2</w:t>
            </w:r>
          </w:p>
        </w:tc>
        <w:tc>
          <w:tcPr>
            <w:tcW w:w="992" w:type="dxa"/>
            <w:tcBorders>
              <w:top w:val="single" w:sz="4" w:space="0" w:color="auto"/>
              <w:left w:val="single" w:sz="4" w:space="0" w:color="auto"/>
              <w:bottom w:val="single" w:sz="4" w:space="0" w:color="auto"/>
              <w:right w:val="single" w:sz="4" w:space="0" w:color="auto"/>
            </w:tcBorders>
            <w:noWrap/>
            <w:vAlign w:val="center"/>
          </w:tcPr>
          <w:p w14:paraId="34C974B0" w14:textId="77777777" w:rsidR="00862F5E" w:rsidRPr="00050D28" w:rsidRDefault="00862F5E" w:rsidP="00862F5E">
            <w:pPr>
              <w:jc w:val="center"/>
              <w:rPr>
                <w:sz w:val="20"/>
                <w:szCs w:val="20"/>
              </w:rPr>
            </w:pPr>
            <w:r w:rsidRPr="00050D28">
              <w:rPr>
                <w:sz w:val="20"/>
                <w:szCs w:val="20"/>
              </w:rPr>
              <w:t>1171,28</w:t>
            </w:r>
          </w:p>
        </w:tc>
        <w:tc>
          <w:tcPr>
            <w:tcW w:w="851" w:type="dxa"/>
            <w:tcBorders>
              <w:top w:val="single" w:sz="4" w:space="0" w:color="auto"/>
              <w:left w:val="single" w:sz="4" w:space="0" w:color="auto"/>
              <w:bottom w:val="single" w:sz="4" w:space="0" w:color="auto"/>
              <w:right w:val="single" w:sz="4" w:space="0" w:color="auto"/>
            </w:tcBorders>
            <w:noWrap/>
            <w:vAlign w:val="center"/>
          </w:tcPr>
          <w:p w14:paraId="2F8E4739" w14:textId="77777777" w:rsidR="00862F5E" w:rsidRPr="00050D28" w:rsidRDefault="00862F5E" w:rsidP="00862F5E">
            <w:pPr>
              <w:jc w:val="center"/>
              <w:rPr>
                <w:sz w:val="20"/>
                <w:szCs w:val="20"/>
              </w:rPr>
            </w:pPr>
            <w:r w:rsidRPr="00050D28">
              <w:rPr>
                <w:sz w:val="20"/>
                <w:szCs w:val="20"/>
              </w:rPr>
              <w:t>5242,5</w:t>
            </w:r>
          </w:p>
        </w:tc>
        <w:tc>
          <w:tcPr>
            <w:tcW w:w="850" w:type="dxa"/>
            <w:tcBorders>
              <w:top w:val="single" w:sz="4" w:space="0" w:color="auto"/>
              <w:left w:val="single" w:sz="4" w:space="0" w:color="auto"/>
              <w:bottom w:val="single" w:sz="4" w:space="0" w:color="auto"/>
              <w:right w:val="single" w:sz="4" w:space="0" w:color="auto"/>
            </w:tcBorders>
            <w:noWrap/>
            <w:vAlign w:val="center"/>
          </w:tcPr>
          <w:p w14:paraId="004F33E5" w14:textId="77777777" w:rsidR="00862F5E" w:rsidRPr="00050D28" w:rsidRDefault="00862F5E" w:rsidP="00862F5E">
            <w:pPr>
              <w:ind w:right="-108"/>
              <w:jc w:val="center"/>
              <w:rPr>
                <w:sz w:val="20"/>
                <w:szCs w:val="20"/>
              </w:rPr>
            </w:pPr>
            <w:r w:rsidRPr="00050D28">
              <w:rPr>
                <w:sz w:val="20"/>
                <w:szCs w:val="20"/>
              </w:rPr>
              <w:t>1149,24</w:t>
            </w:r>
          </w:p>
        </w:tc>
        <w:tc>
          <w:tcPr>
            <w:tcW w:w="849" w:type="dxa"/>
            <w:tcBorders>
              <w:top w:val="single" w:sz="4" w:space="0" w:color="auto"/>
              <w:left w:val="single" w:sz="4" w:space="0" w:color="auto"/>
              <w:bottom w:val="single" w:sz="4" w:space="0" w:color="auto"/>
              <w:right w:val="single" w:sz="4" w:space="0" w:color="auto"/>
            </w:tcBorders>
            <w:noWrap/>
            <w:vAlign w:val="center"/>
          </w:tcPr>
          <w:p w14:paraId="79869807"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B833B75" w14:textId="77777777" w:rsidR="00862F5E" w:rsidRPr="00050D28" w:rsidRDefault="00862F5E" w:rsidP="00862F5E">
            <w:pPr>
              <w:jc w:val="center"/>
              <w:rPr>
                <w:sz w:val="20"/>
                <w:szCs w:val="20"/>
              </w:rPr>
            </w:pPr>
          </w:p>
        </w:tc>
      </w:tr>
      <w:tr w:rsidR="00862F5E" w:rsidRPr="00050D28" w14:paraId="497A3196"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17370670" w14:textId="77777777" w:rsidR="00862F5E" w:rsidRPr="00050D28" w:rsidRDefault="00862F5E" w:rsidP="00862F5E">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34FEC716"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D286D03"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2EAD3A7"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5C64CB1"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378DD6C"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ED34EC4"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819E4A"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6A26076"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5B7811"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619FEEA"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552F93"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50EE8B4"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802141D"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2CA6465" w14:textId="77777777" w:rsidR="00862F5E" w:rsidRPr="00050D28" w:rsidRDefault="00862F5E" w:rsidP="00862F5E">
            <w:pPr>
              <w:jc w:val="center"/>
              <w:rPr>
                <w:sz w:val="20"/>
                <w:szCs w:val="20"/>
              </w:rPr>
            </w:pPr>
          </w:p>
        </w:tc>
      </w:tr>
      <w:tr w:rsidR="00862F5E" w:rsidRPr="00050D28" w14:paraId="37564F0C"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6FCD187D" w14:textId="77777777" w:rsidR="00862F5E" w:rsidRPr="00050D28" w:rsidRDefault="00862F5E" w:rsidP="00862F5E">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2A315AD0"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275AA84" w14:textId="77777777" w:rsidR="00862F5E" w:rsidRPr="00050D28" w:rsidRDefault="00862F5E" w:rsidP="00862F5E">
            <w:pPr>
              <w:jc w:val="center"/>
              <w:rPr>
                <w:sz w:val="20"/>
                <w:szCs w:val="20"/>
              </w:rPr>
            </w:pPr>
            <w:r w:rsidRPr="00050D28">
              <w:rPr>
                <w:sz w:val="20"/>
                <w:szCs w:val="20"/>
              </w:rPr>
              <w:t>480,55</w:t>
            </w:r>
          </w:p>
        </w:tc>
        <w:tc>
          <w:tcPr>
            <w:tcW w:w="709" w:type="dxa"/>
            <w:tcBorders>
              <w:top w:val="single" w:sz="4" w:space="0" w:color="auto"/>
              <w:left w:val="single" w:sz="4" w:space="0" w:color="auto"/>
              <w:bottom w:val="single" w:sz="4" w:space="0" w:color="auto"/>
              <w:right w:val="single" w:sz="4" w:space="0" w:color="auto"/>
            </w:tcBorders>
            <w:noWrap/>
            <w:vAlign w:val="center"/>
          </w:tcPr>
          <w:p w14:paraId="371B5256"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32728D"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06165BC"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88C753"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536F75"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E786BC"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528D315"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A36AA83"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385448"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2062F30"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24D26E5"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4D9EC99" w14:textId="77777777" w:rsidR="00862F5E" w:rsidRPr="00050D28" w:rsidRDefault="00862F5E" w:rsidP="00862F5E">
            <w:pPr>
              <w:jc w:val="center"/>
              <w:rPr>
                <w:sz w:val="20"/>
                <w:szCs w:val="20"/>
              </w:rPr>
            </w:pPr>
          </w:p>
        </w:tc>
      </w:tr>
      <w:tr w:rsidR="00862F5E" w:rsidRPr="00050D28" w14:paraId="5A5B96A1"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0523524F" w14:textId="77777777" w:rsidR="00862F5E" w:rsidRPr="00050D28" w:rsidRDefault="00862F5E" w:rsidP="00862F5E">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37195719"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22F2EF9"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729FEF1"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1264063"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380F1D4"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CA2005"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93B16A9"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AE15019"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CAAEEA"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AA52D22"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C1614C"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EBE6252"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8CEC917"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0056760" w14:textId="77777777" w:rsidR="00862F5E" w:rsidRPr="00050D28" w:rsidRDefault="00862F5E" w:rsidP="00862F5E">
            <w:pPr>
              <w:jc w:val="center"/>
              <w:rPr>
                <w:sz w:val="20"/>
                <w:szCs w:val="20"/>
              </w:rPr>
            </w:pPr>
          </w:p>
        </w:tc>
      </w:tr>
      <w:tr w:rsidR="00862F5E" w:rsidRPr="00050D28" w14:paraId="7CB3BA2A"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06AE86A4" w14:textId="77777777" w:rsidR="00862F5E" w:rsidRPr="00050D28" w:rsidRDefault="00862F5E" w:rsidP="00862F5E">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7070077C" w14:textId="77777777" w:rsidR="00862F5E" w:rsidRPr="00050D28" w:rsidRDefault="00862F5E" w:rsidP="00862F5E">
            <w:pPr>
              <w:jc w:val="center"/>
              <w:rPr>
                <w:sz w:val="20"/>
                <w:szCs w:val="20"/>
              </w:rPr>
            </w:pPr>
            <w:r w:rsidRPr="00050D28">
              <w:rPr>
                <w:sz w:val="20"/>
                <w:szCs w:val="20"/>
              </w:rPr>
              <w:t>680,8</w:t>
            </w:r>
          </w:p>
        </w:tc>
        <w:tc>
          <w:tcPr>
            <w:tcW w:w="992" w:type="dxa"/>
            <w:tcBorders>
              <w:top w:val="single" w:sz="4" w:space="0" w:color="auto"/>
              <w:left w:val="single" w:sz="4" w:space="0" w:color="auto"/>
              <w:bottom w:val="single" w:sz="4" w:space="0" w:color="auto"/>
              <w:right w:val="single" w:sz="4" w:space="0" w:color="auto"/>
            </w:tcBorders>
            <w:noWrap/>
            <w:vAlign w:val="center"/>
          </w:tcPr>
          <w:p w14:paraId="14DC0BF2" w14:textId="77777777" w:rsidR="00862F5E" w:rsidRPr="00050D28" w:rsidRDefault="00862F5E" w:rsidP="00862F5E">
            <w:pPr>
              <w:jc w:val="center"/>
              <w:rPr>
                <w:sz w:val="20"/>
                <w:szCs w:val="20"/>
              </w:rPr>
            </w:pPr>
            <w:r w:rsidRPr="00050D28">
              <w:rPr>
                <w:sz w:val="20"/>
                <w:szCs w:val="20"/>
              </w:rPr>
              <w:t>29,48</w:t>
            </w:r>
          </w:p>
        </w:tc>
        <w:tc>
          <w:tcPr>
            <w:tcW w:w="709" w:type="dxa"/>
            <w:tcBorders>
              <w:top w:val="single" w:sz="4" w:space="0" w:color="auto"/>
              <w:left w:val="single" w:sz="4" w:space="0" w:color="auto"/>
              <w:bottom w:val="single" w:sz="4" w:space="0" w:color="auto"/>
              <w:right w:val="single" w:sz="4" w:space="0" w:color="auto"/>
            </w:tcBorders>
            <w:noWrap/>
            <w:vAlign w:val="center"/>
          </w:tcPr>
          <w:p w14:paraId="58C30BF8"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DAF06C1"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EA2F5E6"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CC065F3"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C13FC9C"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5CEC4A4"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5A847E"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399C976"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D29F16"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2E0C7F"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5A24791"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DA060F1" w14:textId="77777777" w:rsidR="00862F5E" w:rsidRPr="00050D28" w:rsidRDefault="00862F5E" w:rsidP="00862F5E">
            <w:pPr>
              <w:jc w:val="center"/>
              <w:rPr>
                <w:sz w:val="20"/>
                <w:szCs w:val="20"/>
              </w:rPr>
            </w:pPr>
          </w:p>
        </w:tc>
      </w:tr>
      <w:tr w:rsidR="00862F5E" w:rsidRPr="00050D28" w14:paraId="5EA58689"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15F9DB71" w14:textId="77777777" w:rsidR="00862F5E" w:rsidRPr="00050D28" w:rsidRDefault="00862F5E" w:rsidP="00862F5E">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D642D08"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7206179" w14:textId="77777777" w:rsidR="00862F5E" w:rsidRPr="00050D28" w:rsidRDefault="00862F5E" w:rsidP="00862F5E">
            <w:pPr>
              <w:jc w:val="center"/>
              <w:rPr>
                <w:sz w:val="20"/>
                <w:szCs w:val="20"/>
              </w:rPr>
            </w:pPr>
            <w:r w:rsidRPr="00050D28">
              <w:rPr>
                <w:sz w:val="20"/>
                <w:szCs w:val="20"/>
              </w:rPr>
              <w:t>29,48</w:t>
            </w:r>
          </w:p>
        </w:tc>
        <w:tc>
          <w:tcPr>
            <w:tcW w:w="709" w:type="dxa"/>
            <w:tcBorders>
              <w:top w:val="single" w:sz="4" w:space="0" w:color="auto"/>
              <w:left w:val="single" w:sz="4" w:space="0" w:color="auto"/>
              <w:bottom w:val="single" w:sz="4" w:space="0" w:color="auto"/>
              <w:right w:val="single" w:sz="4" w:space="0" w:color="auto"/>
            </w:tcBorders>
            <w:noWrap/>
            <w:vAlign w:val="center"/>
          </w:tcPr>
          <w:p w14:paraId="3048496E"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35DF25" w14:textId="77777777" w:rsidR="00862F5E" w:rsidRPr="00050D28" w:rsidRDefault="00862F5E" w:rsidP="00862F5E">
            <w:pPr>
              <w:jc w:val="center"/>
              <w:rPr>
                <w:sz w:val="20"/>
                <w:szCs w:val="20"/>
              </w:rPr>
            </w:pPr>
            <w:r w:rsidRPr="00050D28">
              <w:rPr>
                <w:sz w:val="20"/>
                <w:szCs w:val="20"/>
              </w:rPr>
              <w:t>0,003</w:t>
            </w:r>
          </w:p>
        </w:tc>
        <w:tc>
          <w:tcPr>
            <w:tcW w:w="709" w:type="dxa"/>
            <w:tcBorders>
              <w:top w:val="single" w:sz="4" w:space="0" w:color="auto"/>
              <w:left w:val="single" w:sz="4" w:space="0" w:color="auto"/>
              <w:bottom w:val="single" w:sz="4" w:space="0" w:color="auto"/>
              <w:right w:val="single" w:sz="4" w:space="0" w:color="auto"/>
            </w:tcBorders>
            <w:noWrap/>
            <w:vAlign w:val="center"/>
          </w:tcPr>
          <w:p w14:paraId="0DBE74A6"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E8DAE7D" w14:textId="77777777" w:rsidR="00862F5E" w:rsidRPr="00050D28" w:rsidRDefault="00862F5E" w:rsidP="00862F5E">
            <w:pPr>
              <w:jc w:val="center"/>
              <w:rPr>
                <w:sz w:val="20"/>
                <w:szCs w:val="20"/>
              </w:rPr>
            </w:pPr>
            <w:r w:rsidRPr="00050D28">
              <w:rPr>
                <w:sz w:val="20"/>
                <w:szCs w:val="20"/>
              </w:rPr>
              <w:t>0,34</w:t>
            </w:r>
          </w:p>
        </w:tc>
        <w:tc>
          <w:tcPr>
            <w:tcW w:w="851" w:type="dxa"/>
            <w:tcBorders>
              <w:top w:val="single" w:sz="4" w:space="0" w:color="auto"/>
              <w:left w:val="single" w:sz="4" w:space="0" w:color="auto"/>
              <w:bottom w:val="single" w:sz="4" w:space="0" w:color="auto"/>
              <w:right w:val="single" w:sz="4" w:space="0" w:color="auto"/>
            </w:tcBorders>
            <w:noWrap/>
            <w:vAlign w:val="center"/>
          </w:tcPr>
          <w:p w14:paraId="7C6BD55C"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FE53676" w14:textId="77777777" w:rsidR="00862F5E" w:rsidRPr="00050D28" w:rsidRDefault="00862F5E" w:rsidP="00862F5E">
            <w:pPr>
              <w:jc w:val="center"/>
              <w:rPr>
                <w:sz w:val="20"/>
                <w:szCs w:val="20"/>
              </w:rPr>
            </w:pPr>
            <w:r w:rsidRPr="00050D28">
              <w:rPr>
                <w:sz w:val="20"/>
                <w:szCs w:val="20"/>
              </w:rPr>
              <w:t>4,49</w:t>
            </w:r>
          </w:p>
        </w:tc>
        <w:tc>
          <w:tcPr>
            <w:tcW w:w="851" w:type="dxa"/>
            <w:tcBorders>
              <w:top w:val="single" w:sz="4" w:space="0" w:color="auto"/>
              <w:left w:val="single" w:sz="4" w:space="0" w:color="auto"/>
              <w:bottom w:val="single" w:sz="4" w:space="0" w:color="auto"/>
              <w:right w:val="single" w:sz="4" w:space="0" w:color="auto"/>
            </w:tcBorders>
            <w:noWrap/>
            <w:vAlign w:val="center"/>
          </w:tcPr>
          <w:p w14:paraId="27673971"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E135F18" w14:textId="77777777" w:rsidR="00862F5E" w:rsidRPr="00050D28" w:rsidRDefault="00862F5E" w:rsidP="00862F5E">
            <w:pPr>
              <w:jc w:val="center"/>
              <w:rPr>
                <w:sz w:val="20"/>
                <w:szCs w:val="20"/>
              </w:rPr>
            </w:pPr>
            <w:r w:rsidRPr="00050D28">
              <w:rPr>
                <w:sz w:val="20"/>
                <w:szCs w:val="20"/>
              </w:rPr>
              <w:t>14,27</w:t>
            </w:r>
          </w:p>
        </w:tc>
        <w:tc>
          <w:tcPr>
            <w:tcW w:w="851" w:type="dxa"/>
            <w:tcBorders>
              <w:top w:val="single" w:sz="4" w:space="0" w:color="auto"/>
              <w:left w:val="single" w:sz="4" w:space="0" w:color="auto"/>
              <w:bottom w:val="single" w:sz="4" w:space="0" w:color="auto"/>
              <w:right w:val="single" w:sz="4" w:space="0" w:color="auto"/>
            </w:tcBorders>
            <w:noWrap/>
            <w:vAlign w:val="center"/>
          </w:tcPr>
          <w:p w14:paraId="0833FAA8"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D23B7D4" w14:textId="77777777" w:rsidR="00862F5E" w:rsidRPr="00050D28" w:rsidRDefault="00862F5E" w:rsidP="00862F5E">
            <w:pPr>
              <w:jc w:val="center"/>
              <w:rPr>
                <w:sz w:val="20"/>
                <w:szCs w:val="20"/>
              </w:rPr>
            </w:pPr>
            <w:r w:rsidRPr="00050D28">
              <w:rPr>
                <w:sz w:val="20"/>
                <w:szCs w:val="20"/>
              </w:rPr>
              <w:t>10,33</w:t>
            </w:r>
          </w:p>
        </w:tc>
        <w:tc>
          <w:tcPr>
            <w:tcW w:w="849" w:type="dxa"/>
            <w:tcBorders>
              <w:top w:val="single" w:sz="4" w:space="0" w:color="auto"/>
              <w:left w:val="single" w:sz="4" w:space="0" w:color="auto"/>
              <w:bottom w:val="single" w:sz="4" w:space="0" w:color="auto"/>
              <w:right w:val="single" w:sz="4" w:space="0" w:color="auto"/>
            </w:tcBorders>
            <w:noWrap/>
            <w:vAlign w:val="center"/>
          </w:tcPr>
          <w:p w14:paraId="6E500DB7"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02B0D2F" w14:textId="77777777" w:rsidR="00862F5E" w:rsidRPr="00050D28" w:rsidRDefault="00862F5E" w:rsidP="00862F5E">
            <w:pPr>
              <w:jc w:val="center"/>
              <w:rPr>
                <w:sz w:val="20"/>
                <w:szCs w:val="20"/>
              </w:rPr>
            </w:pPr>
          </w:p>
        </w:tc>
      </w:tr>
      <w:tr w:rsidR="00862F5E" w:rsidRPr="00050D28" w14:paraId="6BBBF871"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0F271408" w14:textId="77777777" w:rsidR="00862F5E" w:rsidRPr="00050D28" w:rsidRDefault="00862F5E" w:rsidP="00862F5E">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69383DB6"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DA461E9" w14:textId="77777777" w:rsidR="00862F5E" w:rsidRPr="00050D28" w:rsidRDefault="00862F5E" w:rsidP="00862F5E">
            <w:pPr>
              <w:jc w:val="center"/>
              <w:rPr>
                <w:sz w:val="20"/>
                <w:szCs w:val="20"/>
              </w:rPr>
            </w:pPr>
            <w:r w:rsidRPr="00050D28">
              <w:rPr>
                <w:sz w:val="20"/>
                <w:szCs w:val="20"/>
              </w:rPr>
              <w:t>27,25</w:t>
            </w:r>
          </w:p>
        </w:tc>
        <w:tc>
          <w:tcPr>
            <w:tcW w:w="709" w:type="dxa"/>
            <w:tcBorders>
              <w:top w:val="single" w:sz="4" w:space="0" w:color="auto"/>
              <w:left w:val="single" w:sz="4" w:space="0" w:color="auto"/>
              <w:bottom w:val="single" w:sz="4" w:space="0" w:color="auto"/>
              <w:right w:val="single" w:sz="4" w:space="0" w:color="auto"/>
            </w:tcBorders>
            <w:noWrap/>
            <w:vAlign w:val="center"/>
          </w:tcPr>
          <w:p w14:paraId="164CE59D"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1173D5" w14:textId="77777777" w:rsidR="00862F5E" w:rsidRPr="00050D28" w:rsidRDefault="00862F5E" w:rsidP="00862F5E">
            <w:pPr>
              <w:jc w:val="center"/>
              <w:rPr>
                <w:sz w:val="20"/>
                <w:szCs w:val="20"/>
              </w:rPr>
            </w:pPr>
            <w:r w:rsidRPr="00050D28">
              <w:rPr>
                <w:sz w:val="20"/>
                <w:szCs w:val="20"/>
              </w:rPr>
              <w:t>0,03</w:t>
            </w:r>
          </w:p>
        </w:tc>
        <w:tc>
          <w:tcPr>
            <w:tcW w:w="709" w:type="dxa"/>
            <w:tcBorders>
              <w:top w:val="single" w:sz="4" w:space="0" w:color="auto"/>
              <w:left w:val="single" w:sz="4" w:space="0" w:color="auto"/>
              <w:bottom w:val="single" w:sz="4" w:space="0" w:color="auto"/>
              <w:right w:val="single" w:sz="4" w:space="0" w:color="auto"/>
            </w:tcBorders>
            <w:noWrap/>
            <w:vAlign w:val="center"/>
          </w:tcPr>
          <w:p w14:paraId="7B9563E7"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269798" w14:textId="77777777" w:rsidR="00862F5E" w:rsidRPr="00050D28" w:rsidRDefault="00862F5E" w:rsidP="00862F5E">
            <w:pPr>
              <w:jc w:val="center"/>
              <w:rPr>
                <w:sz w:val="20"/>
                <w:szCs w:val="20"/>
              </w:rPr>
            </w:pPr>
            <w:r w:rsidRPr="00050D28">
              <w:rPr>
                <w:sz w:val="20"/>
                <w:szCs w:val="20"/>
              </w:rPr>
              <w:t>0,31</w:t>
            </w:r>
          </w:p>
        </w:tc>
        <w:tc>
          <w:tcPr>
            <w:tcW w:w="851" w:type="dxa"/>
            <w:tcBorders>
              <w:top w:val="single" w:sz="4" w:space="0" w:color="auto"/>
              <w:left w:val="single" w:sz="4" w:space="0" w:color="auto"/>
              <w:bottom w:val="single" w:sz="4" w:space="0" w:color="auto"/>
              <w:right w:val="single" w:sz="4" w:space="0" w:color="auto"/>
            </w:tcBorders>
            <w:noWrap/>
            <w:vAlign w:val="center"/>
          </w:tcPr>
          <w:p w14:paraId="3C9273AB"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6C2B9B" w14:textId="77777777" w:rsidR="00862F5E" w:rsidRPr="00050D28" w:rsidRDefault="00862F5E" w:rsidP="00862F5E">
            <w:pPr>
              <w:jc w:val="center"/>
              <w:rPr>
                <w:sz w:val="20"/>
                <w:szCs w:val="20"/>
              </w:rPr>
            </w:pPr>
            <w:r w:rsidRPr="00050D28">
              <w:rPr>
                <w:sz w:val="20"/>
                <w:szCs w:val="20"/>
              </w:rPr>
              <w:t>4,15</w:t>
            </w:r>
          </w:p>
        </w:tc>
        <w:tc>
          <w:tcPr>
            <w:tcW w:w="851" w:type="dxa"/>
            <w:tcBorders>
              <w:top w:val="single" w:sz="4" w:space="0" w:color="auto"/>
              <w:left w:val="single" w:sz="4" w:space="0" w:color="auto"/>
              <w:bottom w:val="single" w:sz="4" w:space="0" w:color="auto"/>
              <w:right w:val="single" w:sz="4" w:space="0" w:color="auto"/>
            </w:tcBorders>
            <w:noWrap/>
            <w:vAlign w:val="center"/>
          </w:tcPr>
          <w:p w14:paraId="25D1B3E6"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8EF492E" w14:textId="77777777" w:rsidR="00862F5E" w:rsidRPr="00050D28" w:rsidRDefault="00862F5E" w:rsidP="00862F5E">
            <w:pPr>
              <w:jc w:val="center"/>
              <w:rPr>
                <w:sz w:val="20"/>
                <w:szCs w:val="20"/>
              </w:rPr>
            </w:pPr>
            <w:r w:rsidRPr="00050D28">
              <w:rPr>
                <w:sz w:val="20"/>
                <w:szCs w:val="20"/>
              </w:rPr>
              <w:t>13,20</w:t>
            </w:r>
          </w:p>
        </w:tc>
        <w:tc>
          <w:tcPr>
            <w:tcW w:w="851" w:type="dxa"/>
            <w:tcBorders>
              <w:top w:val="single" w:sz="4" w:space="0" w:color="auto"/>
              <w:left w:val="single" w:sz="4" w:space="0" w:color="auto"/>
              <w:bottom w:val="single" w:sz="4" w:space="0" w:color="auto"/>
              <w:right w:val="single" w:sz="4" w:space="0" w:color="auto"/>
            </w:tcBorders>
            <w:noWrap/>
            <w:vAlign w:val="center"/>
          </w:tcPr>
          <w:p w14:paraId="0ED7669F"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888D71" w14:textId="77777777" w:rsidR="00862F5E" w:rsidRPr="00050D28" w:rsidRDefault="00862F5E" w:rsidP="00862F5E">
            <w:pPr>
              <w:jc w:val="center"/>
              <w:rPr>
                <w:sz w:val="20"/>
                <w:szCs w:val="20"/>
              </w:rPr>
            </w:pPr>
            <w:r w:rsidRPr="00050D28">
              <w:rPr>
                <w:sz w:val="20"/>
                <w:szCs w:val="20"/>
              </w:rPr>
              <w:t>9,55</w:t>
            </w:r>
          </w:p>
        </w:tc>
        <w:tc>
          <w:tcPr>
            <w:tcW w:w="849" w:type="dxa"/>
            <w:tcBorders>
              <w:top w:val="single" w:sz="4" w:space="0" w:color="auto"/>
              <w:left w:val="single" w:sz="4" w:space="0" w:color="auto"/>
              <w:bottom w:val="single" w:sz="4" w:space="0" w:color="auto"/>
              <w:right w:val="single" w:sz="4" w:space="0" w:color="auto"/>
            </w:tcBorders>
            <w:noWrap/>
            <w:vAlign w:val="center"/>
          </w:tcPr>
          <w:p w14:paraId="29A72449"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C27BE4B" w14:textId="77777777" w:rsidR="00862F5E" w:rsidRPr="00050D28" w:rsidRDefault="00862F5E" w:rsidP="00862F5E">
            <w:pPr>
              <w:jc w:val="center"/>
              <w:rPr>
                <w:sz w:val="20"/>
                <w:szCs w:val="20"/>
              </w:rPr>
            </w:pPr>
          </w:p>
        </w:tc>
      </w:tr>
      <w:tr w:rsidR="00862F5E" w:rsidRPr="00050D28" w14:paraId="31EA3D90"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253705E8" w14:textId="77777777" w:rsidR="00862F5E" w:rsidRPr="00050D28" w:rsidRDefault="00862F5E" w:rsidP="00862F5E">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AEA5CB0"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BF2A9C0" w14:textId="77777777" w:rsidR="00862F5E" w:rsidRPr="00050D28" w:rsidRDefault="00862F5E" w:rsidP="00862F5E">
            <w:pPr>
              <w:jc w:val="center"/>
              <w:rPr>
                <w:sz w:val="20"/>
                <w:szCs w:val="20"/>
              </w:rPr>
            </w:pPr>
            <w:r w:rsidRPr="00050D28">
              <w:rPr>
                <w:sz w:val="20"/>
                <w:szCs w:val="20"/>
              </w:rPr>
              <w:t>17,39</w:t>
            </w:r>
          </w:p>
        </w:tc>
        <w:tc>
          <w:tcPr>
            <w:tcW w:w="709" w:type="dxa"/>
            <w:tcBorders>
              <w:top w:val="single" w:sz="4" w:space="0" w:color="auto"/>
              <w:left w:val="single" w:sz="4" w:space="0" w:color="auto"/>
              <w:bottom w:val="single" w:sz="4" w:space="0" w:color="auto"/>
              <w:right w:val="single" w:sz="4" w:space="0" w:color="auto"/>
            </w:tcBorders>
            <w:noWrap/>
            <w:vAlign w:val="center"/>
          </w:tcPr>
          <w:p w14:paraId="4766EE1C"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C98D53" w14:textId="77777777" w:rsidR="00862F5E" w:rsidRPr="00050D28" w:rsidRDefault="00862F5E" w:rsidP="00862F5E">
            <w:pPr>
              <w:jc w:val="center"/>
              <w:rPr>
                <w:sz w:val="20"/>
                <w:szCs w:val="20"/>
              </w:rPr>
            </w:pPr>
            <w:r w:rsidRPr="00050D28">
              <w:rPr>
                <w:sz w:val="20"/>
                <w:szCs w:val="20"/>
              </w:rPr>
              <w:t>0,02</w:t>
            </w:r>
          </w:p>
        </w:tc>
        <w:tc>
          <w:tcPr>
            <w:tcW w:w="709" w:type="dxa"/>
            <w:tcBorders>
              <w:top w:val="single" w:sz="4" w:space="0" w:color="auto"/>
              <w:left w:val="single" w:sz="4" w:space="0" w:color="auto"/>
              <w:bottom w:val="single" w:sz="4" w:space="0" w:color="auto"/>
              <w:right w:val="single" w:sz="4" w:space="0" w:color="auto"/>
            </w:tcBorders>
            <w:noWrap/>
            <w:vAlign w:val="center"/>
          </w:tcPr>
          <w:p w14:paraId="193F8B3C"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5CD4DB8" w14:textId="77777777" w:rsidR="00862F5E" w:rsidRPr="00050D28" w:rsidRDefault="00862F5E" w:rsidP="00862F5E">
            <w:pPr>
              <w:jc w:val="center"/>
              <w:rPr>
                <w:sz w:val="20"/>
                <w:szCs w:val="20"/>
              </w:rPr>
            </w:pPr>
            <w:r w:rsidRPr="00050D28">
              <w:rPr>
                <w:sz w:val="20"/>
                <w:szCs w:val="20"/>
              </w:rPr>
              <w:t>0,18</w:t>
            </w:r>
          </w:p>
        </w:tc>
        <w:tc>
          <w:tcPr>
            <w:tcW w:w="851" w:type="dxa"/>
            <w:tcBorders>
              <w:top w:val="single" w:sz="4" w:space="0" w:color="auto"/>
              <w:left w:val="single" w:sz="4" w:space="0" w:color="auto"/>
              <w:bottom w:val="single" w:sz="4" w:space="0" w:color="auto"/>
              <w:right w:val="single" w:sz="4" w:space="0" w:color="auto"/>
            </w:tcBorders>
            <w:noWrap/>
            <w:vAlign w:val="center"/>
          </w:tcPr>
          <w:p w14:paraId="202B6C47"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CE5B0DE" w14:textId="77777777" w:rsidR="00862F5E" w:rsidRPr="00050D28" w:rsidRDefault="00862F5E" w:rsidP="00862F5E">
            <w:pPr>
              <w:jc w:val="center"/>
              <w:rPr>
                <w:sz w:val="20"/>
                <w:szCs w:val="20"/>
              </w:rPr>
            </w:pPr>
            <w:r w:rsidRPr="00050D28">
              <w:rPr>
                <w:sz w:val="20"/>
                <w:szCs w:val="20"/>
              </w:rPr>
              <w:t>2,54</w:t>
            </w:r>
          </w:p>
        </w:tc>
        <w:tc>
          <w:tcPr>
            <w:tcW w:w="851" w:type="dxa"/>
            <w:tcBorders>
              <w:top w:val="single" w:sz="4" w:space="0" w:color="auto"/>
              <w:left w:val="single" w:sz="4" w:space="0" w:color="auto"/>
              <w:bottom w:val="single" w:sz="4" w:space="0" w:color="auto"/>
              <w:right w:val="single" w:sz="4" w:space="0" w:color="auto"/>
            </w:tcBorders>
            <w:noWrap/>
            <w:vAlign w:val="center"/>
          </w:tcPr>
          <w:p w14:paraId="52BEFCA7"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3EF81DE" w14:textId="77777777" w:rsidR="00862F5E" w:rsidRPr="00050D28" w:rsidRDefault="00862F5E" w:rsidP="00862F5E">
            <w:pPr>
              <w:jc w:val="center"/>
              <w:rPr>
                <w:sz w:val="20"/>
                <w:szCs w:val="20"/>
              </w:rPr>
            </w:pPr>
            <w:r w:rsidRPr="00050D28">
              <w:rPr>
                <w:sz w:val="20"/>
                <w:szCs w:val="20"/>
              </w:rPr>
              <w:t>8,52</w:t>
            </w:r>
          </w:p>
        </w:tc>
        <w:tc>
          <w:tcPr>
            <w:tcW w:w="851" w:type="dxa"/>
            <w:tcBorders>
              <w:top w:val="single" w:sz="4" w:space="0" w:color="auto"/>
              <w:left w:val="single" w:sz="4" w:space="0" w:color="auto"/>
              <w:bottom w:val="single" w:sz="4" w:space="0" w:color="auto"/>
              <w:right w:val="single" w:sz="4" w:space="0" w:color="auto"/>
            </w:tcBorders>
            <w:noWrap/>
            <w:vAlign w:val="center"/>
          </w:tcPr>
          <w:p w14:paraId="1655C40B"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34E9BC8" w14:textId="77777777" w:rsidR="00862F5E" w:rsidRPr="00050D28" w:rsidRDefault="00862F5E" w:rsidP="00862F5E">
            <w:pPr>
              <w:jc w:val="center"/>
              <w:rPr>
                <w:sz w:val="20"/>
                <w:szCs w:val="20"/>
              </w:rPr>
            </w:pPr>
            <w:r w:rsidRPr="00050D28">
              <w:rPr>
                <w:sz w:val="20"/>
                <w:szCs w:val="20"/>
              </w:rPr>
              <w:t>6,13</w:t>
            </w:r>
          </w:p>
        </w:tc>
        <w:tc>
          <w:tcPr>
            <w:tcW w:w="849" w:type="dxa"/>
            <w:tcBorders>
              <w:top w:val="single" w:sz="4" w:space="0" w:color="auto"/>
              <w:left w:val="single" w:sz="4" w:space="0" w:color="auto"/>
              <w:bottom w:val="single" w:sz="4" w:space="0" w:color="auto"/>
              <w:right w:val="single" w:sz="4" w:space="0" w:color="auto"/>
            </w:tcBorders>
            <w:noWrap/>
            <w:vAlign w:val="center"/>
          </w:tcPr>
          <w:p w14:paraId="29BB33EE"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DC3F713" w14:textId="77777777" w:rsidR="00862F5E" w:rsidRPr="00050D28" w:rsidRDefault="00862F5E" w:rsidP="00862F5E">
            <w:pPr>
              <w:jc w:val="center"/>
              <w:rPr>
                <w:sz w:val="20"/>
                <w:szCs w:val="20"/>
              </w:rPr>
            </w:pPr>
          </w:p>
        </w:tc>
      </w:tr>
      <w:tr w:rsidR="00862F5E" w:rsidRPr="00050D28" w14:paraId="35D0055C"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24896DB" w14:textId="77777777" w:rsidR="00862F5E" w:rsidRPr="00050D28" w:rsidRDefault="00862F5E" w:rsidP="00862F5E">
            <w:pPr>
              <w:rPr>
                <w:sz w:val="20"/>
                <w:szCs w:val="20"/>
              </w:rPr>
            </w:pPr>
            <w:r w:rsidRPr="00050D28">
              <w:rPr>
                <w:sz w:val="20"/>
                <w:szCs w:val="20"/>
              </w:rPr>
              <w:t>Постепенные рубки</w:t>
            </w:r>
          </w:p>
        </w:tc>
      </w:tr>
      <w:tr w:rsidR="00862F5E" w:rsidRPr="00050D28" w14:paraId="171436BB"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086A5DF0" w14:textId="77777777" w:rsidR="00862F5E" w:rsidRPr="00050D28" w:rsidRDefault="00862F5E" w:rsidP="00862F5E">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73A27D8D" w14:textId="77777777" w:rsidR="00862F5E" w:rsidRPr="00050D28" w:rsidRDefault="00862F5E" w:rsidP="00862F5E">
            <w:pPr>
              <w:jc w:val="center"/>
              <w:rPr>
                <w:sz w:val="20"/>
                <w:szCs w:val="20"/>
              </w:rPr>
            </w:pPr>
            <w:r w:rsidRPr="00050D28">
              <w:rPr>
                <w:sz w:val="20"/>
                <w:szCs w:val="20"/>
              </w:rPr>
              <w:t>67,2</w:t>
            </w:r>
          </w:p>
        </w:tc>
        <w:tc>
          <w:tcPr>
            <w:tcW w:w="992" w:type="dxa"/>
            <w:tcBorders>
              <w:top w:val="single" w:sz="4" w:space="0" w:color="auto"/>
              <w:left w:val="single" w:sz="4" w:space="0" w:color="auto"/>
              <w:bottom w:val="single" w:sz="4" w:space="0" w:color="auto"/>
              <w:right w:val="single" w:sz="4" w:space="0" w:color="auto"/>
            </w:tcBorders>
            <w:noWrap/>
            <w:vAlign w:val="center"/>
          </w:tcPr>
          <w:p w14:paraId="3BB7815C" w14:textId="77777777" w:rsidR="00862F5E" w:rsidRPr="00050D28" w:rsidRDefault="00862F5E" w:rsidP="00862F5E">
            <w:pPr>
              <w:jc w:val="center"/>
              <w:rPr>
                <w:sz w:val="20"/>
                <w:szCs w:val="20"/>
              </w:rPr>
            </w:pPr>
            <w:r w:rsidRPr="00050D28">
              <w:rPr>
                <w:sz w:val="20"/>
                <w:szCs w:val="20"/>
              </w:rPr>
              <w:t>13,62</w:t>
            </w:r>
          </w:p>
        </w:tc>
        <w:tc>
          <w:tcPr>
            <w:tcW w:w="709" w:type="dxa"/>
            <w:tcBorders>
              <w:top w:val="single" w:sz="4" w:space="0" w:color="auto"/>
              <w:left w:val="single" w:sz="4" w:space="0" w:color="auto"/>
              <w:bottom w:val="single" w:sz="4" w:space="0" w:color="auto"/>
              <w:right w:val="single" w:sz="4" w:space="0" w:color="auto"/>
            </w:tcBorders>
            <w:noWrap/>
            <w:vAlign w:val="center"/>
          </w:tcPr>
          <w:p w14:paraId="09EA7912"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333686E"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63A02F9"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910172"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7F14DFB"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F49484F"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67EC65"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2E4B589"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151041"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21D4C07"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8FA8E25" w14:textId="77777777" w:rsidR="00862F5E" w:rsidRPr="00050D28" w:rsidRDefault="00862F5E" w:rsidP="00862F5E">
            <w:pPr>
              <w:jc w:val="center"/>
              <w:rPr>
                <w:sz w:val="20"/>
                <w:szCs w:val="20"/>
              </w:rPr>
            </w:pPr>
            <w:r w:rsidRPr="00050D28">
              <w:rPr>
                <w:sz w:val="20"/>
                <w:szCs w:val="20"/>
              </w:rPr>
              <w:t>67,2</w:t>
            </w:r>
          </w:p>
        </w:tc>
        <w:tc>
          <w:tcPr>
            <w:tcW w:w="847" w:type="dxa"/>
            <w:tcBorders>
              <w:top w:val="single" w:sz="4" w:space="0" w:color="auto"/>
              <w:left w:val="single" w:sz="4" w:space="0" w:color="auto"/>
              <w:bottom w:val="single" w:sz="4" w:space="0" w:color="auto"/>
              <w:right w:val="single" w:sz="4" w:space="0" w:color="auto"/>
            </w:tcBorders>
            <w:noWrap/>
            <w:vAlign w:val="center"/>
          </w:tcPr>
          <w:p w14:paraId="3F2C06F8" w14:textId="77777777" w:rsidR="00862F5E" w:rsidRPr="00050D28" w:rsidRDefault="00862F5E" w:rsidP="00862F5E">
            <w:pPr>
              <w:jc w:val="center"/>
              <w:rPr>
                <w:sz w:val="20"/>
                <w:szCs w:val="20"/>
              </w:rPr>
            </w:pPr>
            <w:r w:rsidRPr="00050D28">
              <w:rPr>
                <w:sz w:val="20"/>
                <w:szCs w:val="20"/>
              </w:rPr>
              <w:t>13,62</w:t>
            </w:r>
          </w:p>
        </w:tc>
      </w:tr>
      <w:tr w:rsidR="00862F5E" w:rsidRPr="00050D28" w14:paraId="2FE57FCB"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7D846737" w14:textId="77777777" w:rsidR="00862F5E" w:rsidRPr="00050D28" w:rsidRDefault="00862F5E" w:rsidP="00862F5E">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B78AD87"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FA5FA52"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D80F34E"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02D72C"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30572AD"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0D1977"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9689B4"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22D93F5"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991DA79"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B771DD7"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C07853"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D50356"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BEDC565"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BBA94A6" w14:textId="77777777" w:rsidR="00862F5E" w:rsidRPr="00050D28" w:rsidRDefault="00862F5E" w:rsidP="00862F5E">
            <w:pPr>
              <w:jc w:val="center"/>
              <w:rPr>
                <w:sz w:val="20"/>
                <w:szCs w:val="20"/>
              </w:rPr>
            </w:pPr>
          </w:p>
        </w:tc>
      </w:tr>
      <w:tr w:rsidR="00862F5E" w:rsidRPr="00050D28" w14:paraId="12CFAB34"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12646045" w14:textId="77777777" w:rsidR="00862F5E" w:rsidRPr="00050D28" w:rsidRDefault="00862F5E" w:rsidP="00862F5E">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2FCE0285"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D437EC9" w14:textId="77777777" w:rsidR="00862F5E" w:rsidRPr="00050D28" w:rsidRDefault="00862F5E" w:rsidP="00862F5E">
            <w:pPr>
              <w:jc w:val="center"/>
              <w:rPr>
                <w:sz w:val="20"/>
                <w:szCs w:val="20"/>
              </w:rPr>
            </w:pPr>
            <w:r w:rsidRPr="00050D28">
              <w:rPr>
                <w:sz w:val="20"/>
                <w:szCs w:val="20"/>
              </w:rPr>
              <w:t>13,62</w:t>
            </w:r>
          </w:p>
        </w:tc>
        <w:tc>
          <w:tcPr>
            <w:tcW w:w="709" w:type="dxa"/>
            <w:tcBorders>
              <w:top w:val="single" w:sz="4" w:space="0" w:color="auto"/>
              <w:left w:val="single" w:sz="4" w:space="0" w:color="auto"/>
              <w:bottom w:val="single" w:sz="4" w:space="0" w:color="auto"/>
              <w:right w:val="single" w:sz="4" w:space="0" w:color="auto"/>
            </w:tcBorders>
            <w:noWrap/>
            <w:vAlign w:val="center"/>
          </w:tcPr>
          <w:p w14:paraId="7163B005"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64A934"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8BBED41"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C89CDC1"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DA71140"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4D7734"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E2CD27"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AE4FAAF"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71B0D1"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98FFF7"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1A08FDB"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7BB9855" w14:textId="77777777" w:rsidR="00862F5E" w:rsidRPr="00050D28" w:rsidRDefault="00862F5E" w:rsidP="00862F5E">
            <w:pPr>
              <w:jc w:val="center"/>
              <w:rPr>
                <w:sz w:val="20"/>
                <w:szCs w:val="20"/>
              </w:rPr>
            </w:pPr>
          </w:p>
        </w:tc>
      </w:tr>
      <w:tr w:rsidR="00862F5E" w:rsidRPr="00050D28" w14:paraId="592292FC"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43E7B7D1" w14:textId="77777777" w:rsidR="00862F5E" w:rsidRPr="00050D28" w:rsidRDefault="00862F5E" w:rsidP="00862F5E">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2B83A32B"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4178514"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5595603"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4593C6"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B42CEDE"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D0726D7"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669DA40"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5E6A26A"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F19C31"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F01DBEB"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55E9139"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7F62327"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8AF7B24"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F13E41B" w14:textId="77777777" w:rsidR="00862F5E" w:rsidRPr="00050D28" w:rsidRDefault="00862F5E" w:rsidP="00862F5E">
            <w:pPr>
              <w:jc w:val="center"/>
              <w:rPr>
                <w:sz w:val="20"/>
                <w:szCs w:val="20"/>
              </w:rPr>
            </w:pPr>
          </w:p>
        </w:tc>
      </w:tr>
      <w:tr w:rsidR="00862F5E" w:rsidRPr="00050D28" w14:paraId="15415035"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1E6DA9B6" w14:textId="77777777" w:rsidR="00862F5E" w:rsidRPr="00050D28" w:rsidRDefault="00862F5E" w:rsidP="00862F5E">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70146EA0" w14:textId="77777777" w:rsidR="00862F5E" w:rsidRPr="00050D28" w:rsidRDefault="00862F5E" w:rsidP="00862F5E">
            <w:pPr>
              <w:jc w:val="center"/>
              <w:rPr>
                <w:sz w:val="20"/>
                <w:szCs w:val="20"/>
              </w:rPr>
            </w:pPr>
            <w:r w:rsidRPr="00050D28">
              <w:rPr>
                <w:sz w:val="20"/>
                <w:szCs w:val="20"/>
              </w:rPr>
              <w:t>6,7</w:t>
            </w:r>
          </w:p>
        </w:tc>
        <w:tc>
          <w:tcPr>
            <w:tcW w:w="992" w:type="dxa"/>
            <w:tcBorders>
              <w:top w:val="single" w:sz="4" w:space="0" w:color="auto"/>
              <w:left w:val="single" w:sz="4" w:space="0" w:color="auto"/>
              <w:bottom w:val="single" w:sz="4" w:space="0" w:color="auto"/>
              <w:right w:val="single" w:sz="4" w:space="0" w:color="auto"/>
            </w:tcBorders>
            <w:noWrap/>
            <w:vAlign w:val="center"/>
          </w:tcPr>
          <w:p w14:paraId="5AE4E337" w14:textId="77777777" w:rsidR="00862F5E" w:rsidRPr="00050D28" w:rsidRDefault="00862F5E" w:rsidP="00862F5E">
            <w:pPr>
              <w:jc w:val="center"/>
              <w:rPr>
                <w:sz w:val="20"/>
                <w:szCs w:val="20"/>
              </w:rPr>
            </w:pPr>
            <w:r w:rsidRPr="00050D28">
              <w:rPr>
                <w:sz w:val="20"/>
                <w:szCs w:val="20"/>
              </w:rPr>
              <w:t>1,36</w:t>
            </w:r>
          </w:p>
        </w:tc>
        <w:tc>
          <w:tcPr>
            <w:tcW w:w="709" w:type="dxa"/>
            <w:tcBorders>
              <w:top w:val="single" w:sz="4" w:space="0" w:color="auto"/>
              <w:left w:val="single" w:sz="4" w:space="0" w:color="auto"/>
              <w:bottom w:val="single" w:sz="4" w:space="0" w:color="auto"/>
              <w:right w:val="single" w:sz="4" w:space="0" w:color="auto"/>
            </w:tcBorders>
            <w:noWrap/>
            <w:vAlign w:val="center"/>
          </w:tcPr>
          <w:p w14:paraId="19ED8ED2"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8CDFF6"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C78B9C2"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7B15B3"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FC6624"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7E7657F"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2D7AA0"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2C61C86"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54116B3"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D109895"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0BA77E1"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C95AE01" w14:textId="77777777" w:rsidR="00862F5E" w:rsidRPr="00050D28" w:rsidRDefault="00862F5E" w:rsidP="00862F5E">
            <w:pPr>
              <w:jc w:val="center"/>
              <w:rPr>
                <w:sz w:val="20"/>
                <w:szCs w:val="20"/>
              </w:rPr>
            </w:pPr>
          </w:p>
        </w:tc>
      </w:tr>
      <w:tr w:rsidR="00862F5E" w:rsidRPr="00050D28" w14:paraId="3ED9ADB2"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05AEADD7" w14:textId="77777777" w:rsidR="00862F5E" w:rsidRPr="00050D28" w:rsidRDefault="00862F5E" w:rsidP="00862F5E">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194FC782"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4A574C2" w14:textId="77777777" w:rsidR="00862F5E" w:rsidRPr="00050D28" w:rsidRDefault="00862F5E" w:rsidP="00862F5E">
            <w:pPr>
              <w:jc w:val="center"/>
              <w:rPr>
                <w:sz w:val="20"/>
                <w:szCs w:val="20"/>
              </w:rPr>
            </w:pPr>
            <w:r w:rsidRPr="00050D28">
              <w:rPr>
                <w:sz w:val="20"/>
                <w:szCs w:val="20"/>
              </w:rPr>
              <w:t>1,36</w:t>
            </w:r>
          </w:p>
        </w:tc>
        <w:tc>
          <w:tcPr>
            <w:tcW w:w="709" w:type="dxa"/>
            <w:tcBorders>
              <w:top w:val="single" w:sz="4" w:space="0" w:color="auto"/>
              <w:left w:val="single" w:sz="4" w:space="0" w:color="auto"/>
              <w:bottom w:val="single" w:sz="4" w:space="0" w:color="auto"/>
              <w:right w:val="single" w:sz="4" w:space="0" w:color="auto"/>
            </w:tcBorders>
            <w:noWrap/>
            <w:vAlign w:val="center"/>
          </w:tcPr>
          <w:p w14:paraId="7A7D0898"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BFB26B"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A2C8ECF"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6F702B"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02EFAB7"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554F0D6"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6A7F79E"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4D34144"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77B9184"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8A3730"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3741C28"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868FDB5" w14:textId="77777777" w:rsidR="00862F5E" w:rsidRPr="00050D28" w:rsidRDefault="00862F5E" w:rsidP="00862F5E">
            <w:pPr>
              <w:jc w:val="center"/>
              <w:rPr>
                <w:sz w:val="20"/>
                <w:szCs w:val="20"/>
              </w:rPr>
            </w:pPr>
            <w:r w:rsidRPr="00050D28">
              <w:rPr>
                <w:sz w:val="20"/>
                <w:szCs w:val="20"/>
              </w:rPr>
              <w:t>1,36</w:t>
            </w:r>
          </w:p>
        </w:tc>
      </w:tr>
      <w:tr w:rsidR="00862F5E" w:rsidRPr="00050D28" w14:paraId="50E75E11"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FE94E32" w14:textId="77777777" w:rsidR="00862F5E" w:rsidRPr="00050D28" w:rsidRDefault="00862F5E" w:rsidP="00862F5E">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7469A768"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448396B" w14:textId="77777777" w:rsidR="00862F5E" w:rsidRPr="00050D28" w:rsidRDefault="00862F5E" w:rsidP="00862F5E">
            <w:pPr>
              <w:jc w:val="center"/>
              <w:rPr>
                <w:sz w:val="20"/>
                <w:szCs w:val="20"/>
              </w:rPr>
            </w:pPr>
            <w:r w:rsidRPr="00050D28">
              <w:rPr>
                <w:sz w:val="20"/>
                <w:szCs w:val="20"/>
              </w:rPr>
              <w:t>1,26</w:t>
            </w:r>
          </w:p>
        </w:tc>
        <w:tc>
          <w:tcPr>
            <w:tcW w:w="709" w:type="dxa"/>
            <w:tcBorders>
              <w:top w:val="single" w:sz="4" w:space="0" w:color="auto"/>
              <w:left w:val="single" w:sz="4" w:space="0" w:color="auto"/>
              <w:bottom w:val="single" w:sz="4" w:space="0" w:color="auto"/>
              <w:right w:val="single" w:sz="4" w:space="0" w:color="auto"/>
            </w:tcBorders>
            <w:noWrap/>
            <w:vAlign w:val="center"/>
          </w:tcPr>
          <w:p w14:paraId="31CF826F"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0CB9786"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D808FD4"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1A6891"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82A82FD"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1F01340"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21F7B4F"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CCA3F52"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5EBFA6A"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F2953E"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D54321A"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21313B2" w14:textId="77777777" w:rsidR="00862F5E" w:rsidRPr="00050D28" w:rsidRDefault="00862F5E" w:rsidP="00862F5E">
            <w:pPr>
              <w:jc w:val="center"/>
              <w:rPr>
                <w:sz w:val="20"/>
                <w:szCs w:val="20"/>
              </w:rPr>
            </w:pPr>
            <w:r w:rsidRPr="00050D28">
              <w:rPr>
                <w:sz w:val="20"/>
                <w:szCs w:val="20"/>
              </w:rPr>
              <w:t>1,26</w:t>
            </w:r>
          </w:p>
        </w:tc>
      </w:tr>
      <w:tr w:rsidR="00862F5E" w:rsidRPr="00050D28" w14:paraId="0B85916F"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7109A2D" w14:textId="77777777" w:rsidR="00862F5E" w:rsidRPr="00050D28" w:rsidRDefault="00862F5E" w:rsidP="00862F5E">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2F78EAF"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E299D59" w14:textId="77777777" w:rsidR="00862F5E" w:rsidRPr="00050D28" w:rsidRDefault="00862F5E" w:rsidP="00862F5E">
            <w:pPr>
              <w:jc w:val="center"/>
              <w:rPr>
                <w:sz w:val="20"/>
                <w:szCs w:val="20"/>
              </w:rPr>
            </w:pPr>
            <w:r w:rsidRPr="00050D28">
              <w:rPr>
                <w:sz w:val="20"/>
                <w:szCs w:val="20"/>
              </w:rPr>
              <w:t>0,98</w:t>
            </w:r>
          </w:p>
        </w:tc>
        <w:tc>
          <w:tcPr>
            <w:tcW w:w="709" w:type="dxa"/>
            <w:tcBorders>
              <w:top w:val="single" w:sz="4" w:space="0" w:color="auto"/>
              <w:left w:val="single" w:sz="4" w:space="0" w:color="auto"/>
              <w:bottom w:val="single" w:sz="4" w:space="0" w:color="auto"/>
              <w:right w:val="single" w:sz="4" w:space="0" w:color="auto"/>
            </w:tcBorders>
            <w:noWrap/>
            <w:vAlign w:val="center"/>
          </w:tcPr>
          <w:p w14:paraId="7D864DFF"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6B3AB5"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0B7EA06"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A99D1D4"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139034"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B8FDABB"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C7087B"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69D3AA4"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DF64E4"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2E6B53"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8D82997"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7C068E9" w14:textId="77777777" w:rsidR="00862F5E" w:rsidRPr="00050D28" w:rsidRDefault="00862F5E" w:rsidP="00862F5E">
            <w:pPr>
              <w:jc w:val="center"/>
              <w:rPr>
                <w:sz w:val="20"/>
                <w:szCs w:val="20"/>
              </w:rPr>
            </w:pPr>
            <w:r w:rsidRPr="00050D28">
              <w:rPr>
                <w:sz w:val="20"/>
                <w:szCs w:val="20"/>
              </w:rPr>
              <w:t>0,98</w:t>
            </w:r>
          </w:p>
        </w:tc>
      </w:tr>
      <w:tr w:rsidR="00862F5E" w:rsidRPr="00050D28" w14:paraId="2512B305"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1E28FA30" w14:textId="77777777" w:rsidR="00862F5E" w:rsidRPr="00050D28" w:rsidRDefault="00862F5E" w:rsidP="00862F5E">
            <w:pPr>
              <w:rPr>
                <w:sz w:val="20"/>
                <w:szCs w:val="20"/>
              </w:rPr>
            </w:pPr>
            <w:r w:rsidRPr="00050D28">
              <w:rPr>
                <w:sz w:val="20"/>
                <w:szCs w:val="20"/>
              </w:rPr>
              <w:t>Постепенные чересполосные рубки</w:t>
            </w:r>
          </w:p>
        </w:tc>
      </w:tr>
      <w:tr w:rsidR="00862F5E" w:rsidRPr="00050D28" w14:paraId="1B07F5D3"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96A8767" w14:textId="77777777" w:rsidR="00862F5E" w:rsidRPr="00050D28" w:rsidRDefault="00862F5E" w:rsidP="00862F5E">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66D96A49" w14:textId="77777777" w:rsidR="00862F5E" w:rsidRPr="00050D28" w:rsidRDefault="00862F5E" w:rsidP="00862F5E">
            <w:pPr>
              <w:jc w:val="center"/>
              <w:rPr>
                <w:sz w:val="20"/>
                <w:szCs w:val="20"/>
              </w:rPr>
            </w:pPr>
            <w:r w:rsidRPr="00050D28">
              <w:rPr>
                <w:sz w:val="20"/>
                <w:szCs w:val="20"/>
              </w:rPr>
              <w:t>8246,4</w:t>
            </w:r>
          </w:p>
        </w:tc>
        <w:tc>
          <w:tcPr>
            <w:tcW w:w="992" w:type="dxa"/>
            <w:tcBorders>
              <w:top w:val="single" w:sz="4" w:space="0" w:color="auto"/>
              <w:left w:val="single" w:sz="4" w:space="0" w:color="auto"/>
              <w:bottom w:val="single" w:sz="4" w:space="0" w:color="auto"/>
              <w:right w:val="single" w:sz="4" w:space="0" w:color="auto"/>
            </w:tcBorders>
            <w:noWrap/>
            <w:vAlign w:val="center"/>
          </w:tcPr>
          <w:p w14:paraId="3DCF53A1" w14:textId="77777777" w:rsidR="00862F5E" w:rsidRPr="00050D28" w:rsidRDefault="00862F5E" w:rsidP="00862F5E">
            <w:pPr>
              <w:jc w:val="center"/>
              <w:rPr>
                <w:sz w:val="20"/>
                <w:szCs w:val="20"/>
              </w:rPr>
            </w:pPr>
            <w:r w:rsidRPr="00050D28">
              <w:rPr>
                <w:sz w:val="20"/>
                <w:szCs w:val="20"/>
              </w:rPr>
              <w:t>1673,51</w:t>
            </w:r>
          </w:p>
        </w:tc>
        <w:tc>
          <w:tcPr>
            <w:tcW w:w="709" w:type="dxa"/>
            <w:tcBorders>
              <w:top w:val="single" w:sz="4" w:space="0" w:color="auto"/>
              <w:left w:val="single" w:sz="4" w:space="0" w:color="auto"/>
              <w:bottom w:val="single" w:sz="4" w:space="0" w:color="auto"/>
              <w:right w:val="single" w:sz="4" w:space="0" w:color="auto"/>
            </w:tcBorders>
            <w:noWrap/>
            <w:vAlign w:val="center"/>
          </w:tcPr>
          <w:p w14:paraId="55C80A8C"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6498C80"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E9FFD10" w14:textId="77777777" w:rsidR="00862F5E" w:rsidRPr="00050D28" w:rsidRDefault="00862F5E" w:rsidP="00862F5E">
            <w:pPr>
              <w:jc w:val="center"/>
              <w:rPr>
                <w:sz w:val="20"/>
                <w:szCs w:val="20"/>
              </w:rPr>
            </w:pPr>
            <w:r w:rsidRPr="00050D28">
              <w:rPr>
                <w:sz w:val="20"/>
                <w:szCs w:val="20"/>
              </w:rPr>
              <w:t>4,8</w:t>
            </w:r>
          </w:p>
        </w:tc>
        <w:tc>
          <w:tcPr>
            <w:tcW w:w="850" w:type="dxa"/>
            <w:tcBorders>
              <w:top w:val="single" w:sz="4" w:space="0" w:color="auto"/>
              <w:left w:val="single" w:sz="4" w:space="0" w:color="auto"/>
              <w:bottom w:val="single" w:sz="4" w:space="0" w:color="auto"/>
              <w:right w:val="single" w:sz="4" w:space="0" w:color="auto"/>
            </w:tcBorders>
            <w:noWrap/>
            <w:vAlign w:val="center"/>
          </w:tcPr>
          <w:p w14:paraId="5ABC44AC" w14:textId="77777777" w:rsidR="00862F5E" w:rsidRPr="00050D28" w:rsidRDefault="00862F5E" w:rsidP="00862F5E">
            <w:pPr>
              <w:jc w:val="center"/>
              <w:rPr>
                <w:sz w:val="20"/>
                <w:szCs w:val="20"/>
              </w:rPr>
            </w:pPr>
            <w:r w:rsidRPr="00050D28">
              <w:rPr>
                <w:sz w:val="20"/>
                <w:szCs w:val="20"/>
              </w:rPr>
              <w:t>1,79</w:t>
            </w:r>
          </w:p>
        </w:tc>
        <w:tc>
          <w:tcPr>
            <w:tcW w:w="851" w:type="dxa"/>
            <w:tcBorders>
              <w:top w:val="single" w:sz="4" w:space="0" w:color="auto"/>
              <w:left w:val="single" w:sz="4" w:space="0" w:color="auto"/>
              <w:bottom w:val="single" w:sz="4" w:space="0" w:color="auto"/>
              <w:right w:val="single" w:sz="4" w:space="0" w:color="auto"/>
            </w:tcBorders>
            <w:noWrap/>
            <w:vAlign w:val="center"/>
          </w:tcPr>
          <w:p w14:paraId="03A3700D" w14:textId="77777777" w:rsidR="00862F5E" w:rsidRPr="00050D28" w:rsidRDefault="00862F5E" w:rsidP="00862F5E">
            <w:pPr>
              <w:jc w:val="center"/>
              <w:rPr>
                <w:sz w:val="20"/>
                <w:szCs w:val="20"/>
              </w:rPr>
            </w:pPr>
            <w:r w:rsidRPr="00050D28">
              <w:rPr>
                <w:sz w:val="20"/>
                <w:szCs w:val="20"/>
              </w:rPr>
              <w:t>239,6</w:t>
            </w:r>
          </w:p>
        </w:tc>
        <w:tc>
          <w:tcPr>
            <w:tcW w:w="850" w:type="dxa"/>
            <w:tcBorders>
              <w:top w:val="single" w:sz="4" w:space="0" w:color="auto"/>
              <w:left w:val="single" w:sz="4" w:space="0" w:color="auto"/>
              <w:bottom w:val="single" w:sz="4" w:space="0" w:color="auto"/>
              <w:right w:val="single" w:sz="4" w:space="0" w:color="auto"/>
            </w:tcBorders>
            <w:noWrap/>
            <w:vAlign w:val="center"/>
          </w:tcPr>
          <w:p w14:paraId="300E55FA" w14:textId="77777777" w:rsidR="00862F5E" w:rsidRPr="00050D28" w:rsidRDefault="00862F5E" w:rsidP="00862F5E">
            <w:pPr>
              <w:jc w:val="center"/>
              <w:rPr>
                <w:sz w:val="20"/>
                <w:szCs w:val="20"/>
              </w:rPr>
            </w:pPr>
            <w:r w:rsidRPr="00050D28">
              <w:rPr>
                <w:sz w:val="20"/>
                <w:szCs w:val="20"/>
              </w:rPr>
              <w:t>70,82</w:t>
            </w:r>
          </w:p>
        </w:tc>
        <w:tc>
          <w:tcPr>
            <w:tcW w:w="851" w:type="dxa"/>
            <w:tcBorders>
              <w:top w:val="single" w:sz="4" w:space="0" w:color="auto"/>
              <w:left w:val="single" w:sz="4" w:space="0" w:color="auto"/>
              <w:bottom w:val="single" w:sz="4" w:space="0" w:color="auto"/>
              <w:right w:val="single" w:sz="4" w:space="0" w:color="auto"/>
            </w:tcBorders>
            <w:noWrap/>
            <w:vAlign w:val="center"/>
          </w:tcPr>
          <w:p w14:paraId="31051497" w14:textId="77777777" w:rsidR="00862F5E" w:rsidRPr="00050D28" w:rsidRDefault="00862F5E" w:rsidP="00862F5E">
            <w:pPr>
              <w:jc w:val="center"/>
              <w:rPr>
                <w:sz w:val="20"/>
                <w:szCs w:val="20"/>
              </w:rPr>
            </w:pPr>
            <w:r w:rsidRPr="00050D28">
              <w:rPr>
                <w:sz w:val="20"/>
                <w:szCs w:val="20"/>
              </w:rPr>
              <w:t>1798,8</w:t>
            </w:r>
          </w:p>
        </w:tc>
        <w:tc>
          <w:tcPr>
            <w:tcW w:w="992" w:type="dxa"/>
            <w:tcBorders>
              <w:top w:val="single" w:sz="4" w:space="0" w:color="auto"/>
              <w:left w:val="single" w:sz="4" w:space="0" w:color="auto"/>
              <w:bottom w:val="single" w:sz="4" w:space="0" w:color="auto"/>
              <w:right w:val="single" w:sz="4" w:space="0" w:color="auto"/>
            </w:tcBorders>
            <w:noWrap/>
            <w:vAlign w:val="center"/>
          </w:tcPr>
          <w:p w14:paraId="2AF3A43F" w14:textId="77777777" w:rsidR="00862F5E" w:rsidRPr="00050D28" w:rsidRDefault="00862F5E" w:rsidP="00862F5E">
            <w:pPr>
              <w:jc w:val="center"/>
              <w:rPr>
                <w:sz w:val="20"/>
                <w:szCs w:val="20"/>
              </w:rPr>
            </w:pPr>
            <w:r w:rsidRPr="00050D28">
              <w:rPr>
                <w:sz w:val="20"/>
                <w:szCs w:val="20"/>
              </w:rPr>
              <w:t>476,14</w:t>
            </w:r>
          </w:p>
        </w:tc>
        <w:tc>
          <w:tcPr>
            <w:tcW w:w="851" w:type="dxa"/>
            <w:tcBorders>
              <w:top w:val="single" w:sz="4" w:space="0" w:color="auto"/>
              <w:left w:val="single" w:sz="4" w:space="0" w:color="auto"/>
              <w:bottom w:val="single" w:sz="4" w:space="0" w:color="auto"/>
              <w:right w:val="single" w:sz="4" w:space="0" w:color="auto"/>
            </w:tcBorders>
            <w:noWrap/>
            <w:vAlign w:val="center"/>
          </w:tcPr>
          <w:p w14:paraId="5FF0D1FC" w14:textId="77777777" w:rsidR="00862F5E" w:rsidRPr="00050D28" w:rsidRDefault="00862F5E" w:rsidP="00862F5E">
            <w:pPr>
              <w:jc w:val="center"/>
              <w:rPr>
                <w:sz w:val="20"/>
                <w:szCs w:val="20"/>
              </w:rPr>
            </w:pPr>
            <w:r w:rsidRPr="00050D28">
              <w:rPr>
                <w:sz w:val="20"/>
                <w:szCs w:val="20"/>
              </w:rPr>
              <w:t>2000,9</w:t>
            </w:r>
          </w:p>
        </w:tc>
        <w:tc>
          <w:tcPr>
            <w:tcW w:w="850" w:type="dxa"/>
            <w:tcBorders>
              <w:top w:val="single" w:sz="4" w:space="0" w:color="auto"/>
              <w:left w:val="single" w:sz="4" w:space="0" w:color="auto"/>
              <w:bottom w:val="single" w:sz="4" w:space="0" w:color="auto"/>
              <w:right w:val="single" w:sz="4" w:space="0" w:color="auto"/>
            </w:tcBorders>
            <w:noWrap/>
            <w:vAlign w:val="center"/>
          </w:tcPr>
          <w:p w14:paraId="34B4AD3B" w14:textId="77777777" w:rsidR="00862F5E" w:rsidRPr="00050D28" w:rsidRDefault="00862F5E" w:rsidP="00862F5E">
            <w:pPr>
              <w:jc w:val="center"/>
              <w:rPr>
                <w:sz w:val="20"/>
                <w:szCs w:val="20"/>
              </w:rPr>
            </w:pPr>
            <w:r w:rsidRPr="00050D28">
              <w:rPr>
                <w:sz w:val="20"/>
                <w:szCs w:val="20"/>
              </w:rPr>
              <w:t>441,39</w:t>
            </w:r>
          </w:p>
        </w:tc>
        <w:tc>
          <w:tcPr>
            <w:tcW w:w="849" w:type="dxa"/>
            <w:tcBorders>
              <w:top w:val="single" w:sz="4" w:space="0" w:color="auto"/>
              <w:left w:val="single" w:sz="4" w:space="0" w:color="auto"/>
              <w:bottom w:val="single" w:sz="4" w:space="0" w:color="auto"/>
              <w:right w:val="single" w:sz="4" w:space="0" w:color="auto"/>
            </w:tcBorders>
            <w:noWrap/>
            <w:vAlign w:val="center"/>
          </w:tcPr>
          <w:p w14:paraId="12666D81" w14:textId="77777777" w:rsidR="00862F5E" w:rsidRPr="00050D28" w:rsidRDefault="00862F5E" w:rsidP="00862F5E">
            <w:pPr>
              <w:jc w:val="center"/>
              <w:rPr>
                <w:sz w:val="20"/>
                <w:szCs w:val="20"/>
              </w:rPr>
            </w:pPr>
            <w:r w:rsidRPr="00050D28">
              <w:rPr>
                <w:sz w:val="20"/>
                <w:szCs w:val="20"/>
              </w:rPr>
              <w:t>4202,3</w:t>
            </w:r>
          </w:p>
        </w:tc>
        <w:tc>
          <w:tcPr>
            <w:tcW w:w="847" w:type="dxa"/>
            <w:tcBorders>
              <w:top w:val="single" w:sz="4" w:space="0" w:color="auto"/>
              <w:left w:val="single" w:sz="4" w:space="0" w:color="auto"/>
              <w:bottom w:val="single" w:sz="4" w:space="0" w:color="auto"/>
              <w:right w:val="single" w:sz="4" w:space="0" w:color="auto"/>
            </w:tcBorders>
            <w:noWrap/>
            <w:vAlign w:val="center"/>
          </w:tcPr>
          <w:p w14:paraId="7E83A2C2" w14:textId="77777777" w:rsidR="00862F5E" w:rsidRPr="00050D28" w:rsidRDefault="00862F5E" w:rsidP="00862F5E">
            <w:pPr>
              <w:jc w:val="center"/>
              <w:rPr>
                <w:sz w:val="20"/>
                <w:szCs w:val="20"/>
              </w:rPr>
            </w:pPr>
            <w:r w:rsidRPr="00050D28">
              <w:rPr>
                <w:sz w:val="20"/>
                <w:szCs w:val="20"/>
              </w:rPr>
              <w:t>683,38</w:t>
            </w:r>
          </w:p>
        </w:tc>
      </w:tr>
      <w:tr w:rsidR="00862F5E" w:rsidRPr="00050D28" w14:paraId="489FBA23"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1B6E512F" w14:textId="77777777" w:rsidR="00862F5E" w:rsidRPr="00050D28" w:rsidRDefault="00862F5E" w:rsidP="00862F5E">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722D2E05"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A4B6DA0"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AB97E0C"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2573EA"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CDCC4E1"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C79C2A7"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62D757B"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00D06A"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F485F74"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682C32E"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1866D9D"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D27F8D2"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18199DD"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3F85347" w14:textId="77777777" w:rsidR="00862F5E" w:rsidRPr="00050D28" w:rsidRDefault="00862F5E" w:rsidP="00862F5E">
            <w:pPr>
              <w:jc w:val="center"/>
              <w:rPr>
                <w:sz w:val="20"/>
                <w:szCs w:val="20"/>
              </w:rPr>
            </w:pPr>
          </w:p>
        </w:tc>
      </w:tr>
      <w:tr w:rsidR="00862F5E" w:rsidRPr="00050D28" w14:paraId="5165273C"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2B4B2DF" w14:textId="77777777" w:rsidR="00862F5E" w:rsidRPr="00050D28" w:rsidRDefault="00862F5E" w:rsidP="00862F5E">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593EECE7"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E13363A" w14:textId="77777777" w:rsidR="00862F5E" w:rsidRPr="00050D28" w:rsidRDefault="00862F5E" w:rsidP="00862F5E">
            <w:pPr>
              <w:jc w:val="center"/>
              <w:rPr>
                <w:sz w:val="20"/>
                <w:szCs w:val="20"/>
              </w:rPr>
            </w:pPr>
            <w:r w:rsidRPr="00050D28">
              <w:rPr>
                <w:sz w:val="20"/>
                <w:szCs w:val="20"/>
              </w:rPr>
              <w:t>552,26</w:t>
            </w:r>
          </w:p>
        </w:tc>
        <w:tc>
          <w:tcPr>
            <w:tcW w:w="709" w:type="dxa"/>
            <w:tcBorders>
              <w:top w:val="single" w:sz="4" w:space="0" w:color="auto"/>
              <w:left w:val="single" w:sz="4" w:space="0" w:color="auto"/>
              <w:bottom w:val="single" w:sz="4" w:space="0" w:color="auto"/>
              <w:right w:val="single" w:sz="4" w:space="0" w:color="auto"/>
            </w:tcBorders>
            <w:noWrap/>
            <w:vAlign w:val="center"/>
          </w:tcPr>
          <w:p w14:paraId="221446E2"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F01095"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AB92514"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D06156"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32D763"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7DE52E"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CDE4FD"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2D67820"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CB6900"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E87E4C4"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E5FFCC8"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3716CBC" w14:textId="77777777" w:rsidR="00862F5E" w:rsidRPr="00050D28" w:rsidRDefault="00862F5E" w:rsidP="00862F5E">
            <w:pPr>
              <w:jc w:val="center"/>
              <w:rPr>
                <w:sz w:val="20"/>
                <w:szCs w:val="20"/>
              </w:rPr>
            </w:pPr>
          </w:p>
        </w:tc>
      </w:tr>
      <w:tr w:rsidR="00862F5E" w:rsidRPr="00050D28" w14:paraId="002A019B"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09F18D1" w14:textId="77777777" w:rsidR="00862F5E" w:rsidRPr="00050D28" w:rsidRDefault="00862F5E" w:rsidP="00862F5E">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6287D29B"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FA7657E"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3ED5CCE"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40E0FFE"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A887638"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2BE7E2"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F6BA305"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59A917"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DB8D2FD"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68302A9"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09E391"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56BE0CF"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69C2257"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EDE45D7" w14:textId="77777777" w:rsidR="00862F5E" w:rsidRPr="00050D28" w:rsidRDefault="00862F5E" w:rsidP="00862F5E">
            <w:pPr>
              <w:jc w:val="center"/>
              <w:rPr>
                <w:sz w:val="20"/>
                <w:szCs w:val="20"/>
              </w:rPr>
            </w:pPr>
          </w:p>
        </w:tc>
      </w:tr>
      <w:tr w:rsidR="00862F5E" w:rsidRPr="00050D28" w14:paraId="12DA3B76"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668C4922" w14:textId="77777777" w:rsidR="00862F5E" w:rsidRPr="00050D28" w:rsidRDefault="00862F5E" w:rsidP="00862F5E">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2EDE958A" w14:textId="77777777" w:rsidR="00862F5E" w:rsidRPr="00050D28" w:rsidRDefault="00862F5E" w:rsidP="00862F5E">
            <w:pPr>
              <w:jc w:val="center"/>
              <w:rPr>
                <w:sz w:val="20"/>
                <w:szCs w:val="20"/>
              </w:rPr>
            </w:pPr>
            <w:r w:rsidRPr="00050D28">
              <w:rPr>
                <w:sz w:val="20"/>
                <w:szCs w:val="20"/>
              </w:rPr>
              <w:t>412,2</w:t>
            </w:r>
          </w:p>
        </w:tc>
        <w:tc>
          <w:tcPr>
            <w:tcW w:w="992" w:type="dxa"/>
            <w:tcBorders>
              <w:top w:val="single" w:sz="4" w:space="0" w:color="auto"/>
              <w:left w:val="single" w:sz="4" w:space="0" w:color="auto"/>
              <w:bottom w:val="single" w:sz="4" w:space="0" w:color="auto"/>
              <w:right w:val="single" w:sz="4" w:space="0" w:color="auto"/>
            </w:tcBorders>
            <w:noWrap/>
            <w:vAlign w:val="center"/>
          </w:tcPr>
          <w:p w14:paraId="2C1B9E7C" w14:textId="77777777" w:rsidR="00862F5E" w:rsidRPr="00050D28" w:rsidRDefault="00862F5E" w:rsidP="00862F5E">
            <w:pPr>
              <w:jc w:val="center"/>
              <w:rPr>
                <w:sz w:val="20"/>
                <w:szCs w:val="20"/>
              </w:rPr>
            </w:pPr>
            <w:r w:rsidRPr="00050D28">
              <w:rPr>
                <w:sz w:val="20"/>
                <w:szCs w:val="20"/>
              </w:rPr>
              <w:t>2762</w:t>
            </w:r>
          </w:p>
        </w:tc>
        <w:tc>
          <w:tcPr>
            <w:tcW w:w="709" w:type="dxa"/>
            <w:tcBorders>
              <w:top w:val="single" w:sz="4" w:space="0" w:color="auto"/>
              <w:left w:val="single" w:sz="4" w:space="0" w:color="auto"/>
              <w:bottom w:val="single" w:sz="4" w:space="0" w:color="auto"/>
              <w:right w:val="single" w:sz="4" w:space="0" w:color="auto"/>
            </w:tcBorders>
            <w:noWrap/>
            <w:vAlign w:val="center"/>
          </w:tcPr>
          <w:p w14:paraId="3A9BBC3C"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39124B0"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2393413"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78FA954"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5FA8B2"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D7A2CF"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08DB9A3"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8178546" w14:textId="77777777" w:rsidR="00862F5E" w:rsidRPr="00050D28" w:rsidRDefault="00862F5E" w:rsidP="00862F5E">
            <w:pPr>
              <w:ind w:right="-108"/>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6086D9"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7222A6A" w14:textId="77777777" w:rsidR="00862F5E" w:rsidRPr="00050D28" w:rsidRDefault="00862F5E" w:rsidP="00862F5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4C220D1"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671B284" w14:textId="77777777" w:rsidR="00862F5E" w:rsidRPr="00050D28" w:rsidRDefault="00862F5E" w:rsidP="00862F5E">
            <w:pPr>
              <w:jc w:val="center"/>
              <w:rPr>
                <w:sz w:val="20"/>
                <w:szCs w:val="20"/>
              </w:rPr>
            </w:pPr>
          </w:p>
        </w:tc>
      </w:tr>
      <w:tr w:rsidR="00862F5E" w:rsidRPr="00050D28" w14:paraId="7FF31734"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927D89C" w14:textId="77777777" w:rsidR="00862F5E" w:rsidRPr="00050D28" w:rsidRDefault="00862F5E" w:rsidP="00862F5E">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8ADC218"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CFC025C" w14:textId="77777777" w:rsidR="00862F5E" w:rsidRPr="00050D28" w:rsidRDefault="00862F5E" w:rsidP="00862F5E">
            <w:pPr>
              <w:jc w:val="center"/>
              <w:rPr>
                <w:sz w:val="20"/>
                <w:szCs w:val="20"/>
              </w:rPr>
            </w:pPr>
            <w:r w:rsidRPr="00050D28">
              <w:rPr>
                <w:sz w:val="20"/>
                <w:szCs w:val="20"/>
              </w:rPr>
              <w:t>27,62</w:t>
            </w:r>
          </w:p>
        </w:tc>
        <w:tc>
          <w:tcPr>
            <w:tcW w:w="709" w:type="dxa"/>
            <w:tcBorders>
              <w:top w:val="single" w:sz="4" w:space="0" w:color="auto"/>
              <w:left w:val="single" w:sz="4" w:space="0" w:color="auto"/>
              <w:bottom w:val="single" w:sz="4" w:space="0" w:color="auto"/>
              <w:right w:val="single" w:sz="4" w:space="0" w:color="auto"/>
            </w:tcBorders>
            <w:noWrap/>
            <w:vAlign w:val="center"/>
          </w:tcPr>
          <w:p w14:paraId="1AF375FD"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023A6A"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5879D45"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EA932B7" w14:textId="77777777" w:rsidR="00862F5E" w:rsidRPr="00050D28" w:rsidRDefault="00862F5E" w:rsidP="00862F5E">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2C0B575F"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239687" w14:textId="77777777" w:rsidR="00862F5E" w:rsidRPr="00050D28" w:rsidRDefault="00862F5E" w:rsidP="00862F5E">
            <w:pPr>
              <w:jc w:val="center"/>
              <w:rPr>
                <w:sz w:val="20"/>
                <w:szCs w:val="20"/>
              </w:rPr>
            </w:pPr>
            <w:r w:rsidRPr="00050D28">
              <w:rPr>
                <w:sz w:val="20"/>
                <w:szCs w:val="20"/>
              </w:rPr>
              <w:t>1,16</w:t>
            </w:r>
          </w:p>
        </w:tc>
        <w:tc>
          <w:tcPr>
            <w:tcW w:w="851" w:type="dxa"/>
            <w:tcBorders>
              <w:top w:val="single" w:sz="4" w:space="0" w:color="auto"/>
              <w:left w:val="single" w:sz="4" w:space="0" w:color="auto"/>
              <w:bottom w:val="single" w:sz="4" w:space="0" w:color="auto"/>
              <w:right w:val="single" w:sz="4" w:space="0" w:color="auto"/>
            </w:tcBorders>
            <w:noWrap/>
            <w:vAlign w:val="center"/>
          </w:tcPr>
          <w:p w14:paraId="525289AA"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37829AE" w14:textId="77777777" w:rsidR="00862F5E" w:rsidRPr="00050D28" w:rsidRDefault="00862F5E" w:rsidP="00862F5E">
            <w:pPr>
              <w:jc w:val="center"/>
              <w:rPr>
                <w:sz w:val="20"/>
                <w:szCs w:val="20"/>
              </w:rPr>
            </w:pPr>
            <w:r w:rsidRPr="00050D28">
              <w:rPr>
                <w:sz w:val="20"/>
                <w:szCs w:val="20"/>
              </w:rPr>
              <w:t>7,85</w:t>
            </w:r>
          </w:p>
        </w:tc>
        <w:tc>
          <w:tcPr>
            <w:tcW w:w="851" w:type="dxa"/>
            <w:tcBorders>
              <w:top w:val="single" w:sz="4" w:space="0" w:color="auto"/>
              <w:left w:val="single" w:sz="4" w:space="0" w:color="auto"/>
              <w:bottom w:val="single" w:sz="4" w:space="0" w:color="auto"/>
              <w:right w:val="single" w:sz="4" w:space="0" w:color="auto"/>
            </w:tcBorders>
            <w:noWrap/>
            <w:vAlign w:val="center"/>
          </w:tcPr>
          <w:p w14:paraId="73E3D9C4"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7262114" w14:textId="77777777" w:rsidR="00862F5E" w:rsidRPr="00050D28" w:rsidRDefault="00862F5E" w:rsidP="00862F5E">
            <w:pPr>
              <w:jc w:val="center"/>
              <w:rPr>
                <w:sz w:val="20"/>
                <w:szCs w:val="20"/>
              </w:rPr>
            </w:pPr>
            <w:r w:rsidRPr="00050D28">
              <w:rPr>
                <w:sz w:val="20"/>
                <w:szCs w:val="20"/>
              </w:rPr>
              <w:t>7,29</w:t>
            </w:r>
          </w:p>
        </w:tc>
        <w:tc>
          <w:tcPr>
            <w:tcW w:w="849" w:type="dxa"/>
            <w:tcBorders>
              <w:top w:val="single" w:sz="4" w:space="0" w:color="auto"/>
              <w:left w:val="single" w:sz="4" w:space="0" w:color="auto"/>
              <w:bottom w:val="single" w:sz="4" w:space="0" w:color="auto"/>
              <w:right w:val="single" w:sz="4" w:space="0" w:color="auto"/>
            </w:tcBorders>
            <w:noWrap/>
            <w:vAlign w:val="center"/>
          </w:tcPr>
          <w:p w14:paraId="5CCFACE5"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628A29D" w14:textId="77777777" w:rsidR="00862F5E" w:rsidRPr="00050D28" w:rsidRDefault="00862F5E" w:rsidP="00862F5E">
            <w:pPr>
              <w:jc w:val="center"/>
              <w:rPr>
                <w:sz w:val="20"/>
                <w:szCs w:val="20"/>
              </w:rPr>
            </w:pPr>
            <w:r w:rsidRPr="00050D28">
              <w:rPr>
                <w:sz w:val="20"/>
                <w:szCs w:val="20"/>
              </w:rPr>
              <w:t>11,29</w:t>
            </w:r>
          </w:p>
        </w:tc>
      </w:tr>
      <w:tr w:rsidR="00862F5E" w:rsidRPr="00050D28" w14:paraId="17B3691D"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2BCE329C" w14:textId="77777777" w:rsidR="00862F5E" w:rsidRPr="00050D28" w:rsidRDefault="00862F5E" w:rsidP="00862F5E">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207842F2"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0AD0133" w14:textId="77777777" w:rsidR="00862F5E" w:rsidRPr="00050D28" w:rsidRDefault="00862F5E" w:rsidP="00862F5E">
            <w:pPr>
              <w:jc w:val="center"/>
              <w:rPr>
                <w:sz w:val="20"/>
                <w:szCs w:val="20"/>
              </w:rPr>
            </w:pPr>
            <w:r w:rsidRPr="00050D28">
              <w:rPr>
                <w:sz w:val="20"/>
                <w:szCs w:val="20"/>
              </w:rPr>
              <w:t>25,34</w:t>
            </w:r>
          </w:p>
        </w:tc>
        <w:tc>
          <w:tcPr>
            <w:tcW w:w="709" w:type="dxa"/>
            <w:tcBorders>
              <w:top w:val="single" w:sz="4" w:space="0" w:color="auto"/>
              <w:left w:val="single" w:sz="4" w:space="0" w:color="auto"/>
              <w:bottom w:val="single" w:sz="4" w:space="0" w:color="auto"/>
              <w:right w:val="single" w:sz="4" w:space="0" w:color="auto"/>
            </w:tcBorders>
            <w:noWrap/>
            <w:vAlign w:val="center"/>
          </w:tcPr>
          <w:p w14:paraId="4813DFB6"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7A2F52"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3762D57"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7B62033" w14:textId="77777777" w:rsidR="00862F5E" w:rsidRPr="00050D28" w:rsidRDefault="00862F5E" w:rsidP="00862F5E">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60FE03D7"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E63B9B" w14:textId="77777777" w:rsidR="00862F5E" w:rsidRPr="00050D28" w:rsidRDefault="00862F5E" w:rsidP="00862F5E">
            <w:pPr>
              <w:jc w:val="center"/>
              <w:rPr>
                <w:sz w:val="20"/>
                <w:szCs w:val="20"/>
              </w:rPr>
            </w:pPr>
            <w:r w:rsidRPr="00050D28">
              <w:rPr>
                <w:sz w:val="20"/>
                <w:szCs w:val="20"/>
              </w:rPr>
              <w:t>1,07</w:t>
            </w:r>
          </w:p>
        </w:tc>
        <w:tc>
          <w:tcPr>
            <w:tcW w:w="851" w:type="dxa"/>
            <w:tcBorders>
              <w:top w:val="single" w:sz="4" w:space="0" w:color="auto"/>
              <w:left w:val="single" w:sz="4" w:space="0" w:color="auto"/>
              <w:bottom w:val="single" w:sz="4" w:space="0" w:color="auto"/>
              <w:right w:val="single" w:sz="4" w:space="0" w:color="auto"/>
            </w:tcBorders>
            <w:noWrap/>
            <w:vAlign w:val="center"/>
          </w:tcPr>
          <w:p w14:paraId="1A895D63"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2D05BA9" w14:textId="77777777" w:rsidR="00862F5E" w:rsidRPr="00050D28" w:rsidRDefault="00862F5E" w:rsidP="00862F5E">
            <w:pPr>
              <w:jc w:val="center"/>
              <w:rPr>
                <w:sz w:val="20"/>
                <w:szCs w:val="20"/>
              </w:rPr>
            </w:pPr>
            <w:r w:rsidRPr="00050D28">
              <w:rPr>
                <w:sz w:val="20"/>
                <w:szCs w:val="20"/>
              </w:rPr>
              <w:t>7,20</w:t>
            </w:r>
          </w:p>
        </w:tc>
        <w:tc>
          <w:tcPr>
            <w:tcW w:w="851" w:type="dxa"/>
            <w:tcBorders>
              <w:top w:val="single" w:sz="4" w:space="0" w:color="auto"/>
              <w:left w:val="single" w:sz="4" w:space="0" w:color="auto"/>
              <w:bottom w:val="single" w:sz="4" w:space="0" w:color="auto"/>
              <w:right w:val="single" w:sz="4" w:space="0" w:color="auto"/>
            </w:tcBorders>
            <w:noWrap/>
            <w:vAlign w:val="center"/>
          </w:tcPr>
          <w:p w14:paraId="2E591AD1"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B669526" w14:textId="77777777" w:rsidR="00862F5E" w:rsidRPr="00050D28" w:rsidRDefault="00862F5E" w:rsidP="00862F5E">
            <w:pPr>
              <w:jc w:val="center"/>
              <w:rPr>
                <w:sz w:val="20"/>
                <w:szCs w:val="20"/>
              </w:rPr>
            </w:pPr>
            <w:r w:rsidRPr="00050D28">
              <w:rPr>
                <w:sz w:val="20"/>
                <w:szCs w:val="20"/>
              </w:rPr>
              <w:t>6,67</w:t>
            </w:r>
          </w:p>
        </w:tc>
        <w:tc>
          <w:tcPr>
            <w:tcW w:w="849" w:type="dxa"/>
            <w:tcBorders>
              <w:top w:val="single" w:sz="4" w:space="0" w:color="auto"/>
              <w:left w:val="single" w:sz="4" w:space="0" w:color="auto"/>
              <w:bottom w:val="single" w:sz="4" w:space="0" w:color="auto"/>
              <w:right w:val="single" w:sz="4" w:space="0" w:color="auto"/>
            </w:tcBorders>
            <w:noWrap/>
            <w:vAlign w:val="center"/>
          </w:tcPr>
          <w:p w14:paraId="1974A8C0"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B7A8E57" w14:textId="77777777" w:rsidR="00862F5E" w:rsidRPr="00050D28" w:rsidRDefault="00862F5E" w:rsidP="00862F5E">
            <w:pPr>
              <w:jc w:val="center"/>
              <w:rPr>
                <w:sz w:val="20"/>
                <w:szCs w:val="20"/>
              </w:rPr>
            </w:pPr>
            <w:r w:rsidRPr="00050D28">
              <w:rPr>
                <w:sz w:val="20"/>
                <w:szCs w:val="20"/>
              </w:rPr>
              <w:t>10,37</w:t>
            </w:r>
          </w:p>
        </w:tc>
      </w:tr>
      <w:tr w:rsidR="00862F5E" w:rsidRPr="00050D28" w14:paraId="34F918AD"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8D43847" w14:textId="77777777" w:rsidR="00862F5E" w:rsidRPr="00050D28" w:rsidRDefault="00862F5E" w:rsidP="00862F5E">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07FE537"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5895EA0" w14:textId="77777777" w:rsidR="00862F5E" w:rsidRPr="00050D28" w:rsidRDefault="00862F5E" w:rsidP="00862F5E">
            <w:pPr>
              <w:jc w:val="center"/>
              <w:rPr>
                <w:sz w:val="20"/>
                <w:szCs w:val="20"/>
              </w:rPr>
            </w:pPr>
            <w:r w:rsidRPr="00050D28">
              <w:rPr>
                <w:sz w:val="20"/>
                <w:szCs w:val="20"/>
              </w:rPr>
              <w:t>20,34</w:t>
            </w:r>
          </w:p>
        </w:tc>
        <w:tc>
          <w:tcPr>
            <w:tcW w:w="709" w:type="dxa"/>
            <w:tcBorders>
              <w:top w:val="single" w:sz="4" w:space="0" w:color="auto"/>
              <w:left w:val="single" w:sz="4" w:space="0" w:color="auto"/>
              <w:bottom w:val="single" w:sz="4" w:space="0" w:color="auto"/>
              <w:right w:val="single" w:sz="4" w:space="0" w:color="auto"/>
            </w:tcBorders>
            <w:noWrap/>
            <w:vAlign w:val="center"/>
          </w:tcPr>
          <w:p w14:paraId="21FFEC54" w14:textId="77777777" w:rsidR="00862F5E" w:rsidRPr="00050D28" w:rsidRDefault="00862F5E" w:rsidP="00862F5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21A21F0" w14:textId="77777777" w:rsidR="00862F5E" w:rsidRPr="00050D28" w:rsidRDefault="00862F5E" w:rsidP="00862F5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F94E2B4"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CA1099" w14:textId="77777777" w:rsidR="00862F5E" w:rsidRPr="00050D28" w:rsidRDefault="00862F5E" w:rsidP="00862F5E">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0BEB8524"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55F7B76" w14:textId="77777777" w:rsidR="00862F5E" w:rsidRPr="00050D28" w:rsidRDefault="00862F5E" w:rsidP="00862F5E">
            <w:pPr>
              <w:jc w:val="center"/>
              <w:rPr>
                <w:sz w:val="20"/>
                <w:szCs w:val="20"/>
              </w:rPr>
            </w:pPr>
            <w:r w:rsidRPr="00050D28">
              <w:rPr>
                <w:sz w:val="20"/>
                <w:szCs w:val="20"/>
              </w:rPr>
              <w:t>0,97</w:t>
            </w:r>
          </w:p>
        </w:tc>
        <w:tc>
          <w:tcPr>
            <w:tcW w:w="851" w:type="dxa"/>
            <w:tcBorders>
              <w:top w:val="single" w:sz="4" w:space="0" w:color="auto"/>
              <w:left w:val="single" w:sz="4" w:space="0" w:color="auto"/>
              <w:bottom w:val="single" w:sz="4" w:space="0" w:color="auto"/>
              <w:right w:val="single" w:sz="4" w:space="0" w:color="auto"/>
            </w:tcBorders>
            <w:noWrap/>
            <w:vAlign w:val="center"/>
          </w:tcPr>
          <w:p w14:paraId="1B103F5A" w14:textId="77777777" w:rsidR="00862F5E" w:rsidRPr="00050D28" w:rsidRDefault="00862F5E" w:rsidP="00862F5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95B1F3C" w14:textId="77777777" w:rsidR="00862F5E" w:rsidRPr="00050D28" w:rsidRDefault="00862F5E" w:rsidP="00862F5E">
            <w:pPr>
              <w:jc w:val="center"/>
              <w:rPr>
                <w:sz w:val="20"/>
                <w:szCs w:val="20"/>
              </w:rPr>
            </w:pPr>
            <w:r w:rsidRPr="00050D28">
              <w:rPr>
                <w:sz w:val="20"/>
                <w:szCs w:val="20"/>
              </w:rPr>
              <w:t>6,45</w:t>
            </w:r>
          </w:p>
        </w:tc>
        <w:tc>
          <w:tcPr>
            <w:tcW w:w="851" w:type="dxa"/>
            <w:tcBorders>
              <w:top w:val="single" w:sz="4" w:space="0" w:color="auto"/>
              <w:left w:val="single" w:sz="4" w:space="0" w:color="auto"/>
              <w:bottom w:val="single" w:sz="4" w:space="0" w:color="auto"/>
              <w:right w:val="single" w:sz="4" w:space="0" w:color="auto"/>
            </w:tcBorders>
            <w:noWrap/>
            <w:vAlign w:val="center"/>
          </w:tcPr>
          <w:p w14:paraId="17CA1BD6" w14:textId="77777777" w:rsidR="00862F5E" w:rsidRPr="00050D28" w:rsidRDefault="00862F5E" w:rsidP="00862F5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F9AAED1" w14:textId="77777777" w:rsidR="00862F5E" w:rsidRPr="00050D28" w:rsidRDefault="00862F5E" w:rsidP="00862F5E">
            <w:pPr>
              <w:jc w:val="center"/>
              <w:rPr>
                <w:sz w:val="20"/>
                <w:szCs w:val="20"/>
              </w:rPr>
            </w:pPr>
            <w:r w:rsidRPr="00050D28">
              <w:rPr>
                <w:sz w:val="20"/>
                <w:szCs w:val="20"/>
              </w:rPr>
              <w:t>5,90</w:t>
            </w:r>
          </w:p>
        </w:tc>
        <w:tc>
          <w:tcPr>
            <w:tcW w:w="849" w:type="dxa"/>
            <w:tcBorders>
              <w:top w:val="single" w:sz="4" w:space="0" w:color="auto"/>
              <w:left w:val="single" w:sz="4" w:space="0" w:color="auto"/>
              <w:bottom w:val="single" w:sz="4" w:space="0" w:color="auto"/>
              <w:right w:val="single" w:sz="4" w:space="0" w:color="auto"/>
            </w:tcBorders>
            <w:noWrap/>
            <w:vAlign w:val="center"/>
          </w:tcPr>
          <w:p w14:paraId="2C316C1B" w14:textId="77777777" w:rsidR="00862F5E" w:rsidRPr="00050D28" w:rsidRDefault="00862F5E" w:rsidP="00862F5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F0D1C06" w14:textId="77777777" w:rsidR="00862F5E" w:rsidRPr="00050D28" w:rsidRDefault="00862F5E" w:rsidP="00862F5E">
            <w:pPr>
              <w:jc w:val="center"/>
              <w:rPr>
                <w:sz w:val="20"/>
                <w:szCs w:val="20"/>
              </w:rPr>
            </w:pPr>
            <w:r w:rsidRPr="00050D28">
              <w:rPr>
                <w:sz w:val="20"/>
                <w:szCs w:val="20"/>
              </w:rPr>
              <w:t>7,00</w:t>
            </w:r>
          </w:p>
        </w:tc>
      </w:tr>
    </w:tbl>
    <w:p w14:paraId="5334807C" w14:textId="77777777" w:rsidR="00C76504" w:rsidRPr="00050D28" w:rsidRDefault="00C76504" w:rsidP="00C76504"/>
    <w:p w14:paraId="2031F482" w14:textId="77777777" w:rsidR="007C11E7" w:rsidRPr="00050D28" w:rsidRDefault="007C11E7" w:rsidP="00C76504">
      <w:r w:rsidRPr="00050D28">
        <w:br w:type="page"/>
      </w:r>
    </w:p>
    <w:p w14:paraId="7A3CBD3D" w14:textId="1A289696" w:rsidR="000027F6" w:rsidRPr="00982249" w:rsidRDefault="000027F6" w:rsidP="00982249">
      <w:pPr>
        <w:pStyle w:val="ConsPlusNormal"/>
        <w:spacing w:after="200"/>
        <w:ind w:firstLine="0"/>
        <w:jc w:val="center"/>
        <w:rPr>
          <w:rFonts w:ascii="Times New Roman" w:hAnsi="Times New Roman" w:cs="Times New Roman"/>
          <w:i/>
          <w:sz w:val="24"/>
          <w:szCs w:val="24"/>
        </w:rPr>
      </w:pPr>
      <w:r w:rsidRPr="00982249">
        <w:rPr>
          <w:rFonts w:ascii="Times New Roman" w:hAnsi="Times New Roman" w:cs="Times New Roman"/>
          <w:i/>
          <w:sz w:val="24"/>
          <w:szCs w:val="24"/>
        </w:rPr>
        <w:t xml:space="preserve">Таблица 2.1.1 </w:t>
      </w:r>
      <w:r w:rsidR="00982249">
        <w:rPr>
          <w:rFonts w:ascii="Times New Roman" w:hAnsi="Times New Roman" w:cs="Times New Roman"/>
          <w:i/>
          <w:sz w:val="24"/>
          <w:szCs w:val="24"/>
        </w:rPr>
        <w:t>–</w:t>
      </w:r>
      <w:r w:rsidRPr="00982249">
        <w:rPr>
          <w:rFonts w:ascii="Times New Roman" w:hAnsi="Times New Roman" w:cs="Times New Roman"/>
          <w:i/>
          <w:sz w:val="24"/>
          <w:szCs w:val="24"/>
        </w:rPr>
        <w:t xml:space="preserve"> Расчетная лесосека по выборочным рубкам спелых и перестойных лесных насаждений на срок действи</w:t>
      </w:r>
      <w:r w:rsidR="00982249">
        <w:rPr>
          <w:rFonts w:ascii="Times New Roman" w:hAnsi="Times New Roman" w:cs="Times New Roman"/>
          <w:i/>
          <w:sz w:val="24"/>
          <w:szCs w:val="24"/>
        </w:rPr>
        <w:t>я</w:t>
      </w:r>
      <w:r w:rsidR="00982249">
        <w:rPr>
          <w:rFonts w:ascii="Times New Roman" w:hAnsi="Times New Roman" w:cs="Times New Roman"/>
          <w:i/>
          <w:sz w:val="24"/>
          <w:szCs w:val="24"/>
        </w:rPr>
        <w:br/>
      </w:r>
      <w:r w:rsidRPr="00982249">
        <w:rPr>
          <w:rFonts w:ascii="Times New Roman" w:hAnsi="Times New Roman" w:cs="Times New Roman"/>
          <w:i/>
          <w:sz w:val="24"/>
          <w:szCs w:val="24"/>
        </w:rPr>
        <w:t>лесохозяйственного регламента на территории планируемых ООПТ</w:t>
      </w:r>
    </w:p>
    <w:tbl>
      <w:tblPr>
        <w:tblW w:w="15305" w:type="dxa"/>
        <w:tblInd w:w="-289" w:type="dxa"/>
        <w:tblLayout w:type="fixed"/>
        <w:tblLook w:val="04A0" w:firstRow="1" w:lastRow="0" w:firstColumn="1" w:lastColumn="0" w:noHBand="0" w:noVBand="1"/>
      </w:tblPr>
      <w:tblGrid>
        <w:gridCol w:w="3261"/>
        <w:gridCol w:w="992"/>
        <w:gridCol w:w="992"/>
        <w:gridCol w:w="709"/>
        <w:gridCol w:w="851"/>
        <w:gridCol w:w="709"/>
        <w:gridCol w:w="850"/>
        <w:gridCol w:w="851"/>
        <w:gridCol w:w="850"/>
        <w:gridCol w:w="851"/>
        <w:gridCol w:w="992"/>
        <w:gridCol w:w="851"/>
        <w:gridCol w:w="850"/>
        <w:gridCol w:w="849"/>
        <w:gridCol w:w="847"/>
      </w:tblGrid>
      <w:tr w:rsidR="000027F6" w:rsidRPr="00050D28" w14:paraId="226B365B" w14:textId="77777777" w:rsidTr="003D483B">
        <w:trPr>
          <w:trHeight w:val="315"/>
          <w:tblHeader/>
        </w:trPr>
        <w:tc>
          <w:tcPr>
            <w:tcW w:w="3261" w:type="dxa"/>
            <w:vMerge w:val="restart"/>
            <w:tcBorders>
              <w:top w:val="single" w:sz="4" w:space="0" w:color="auto"/>
              <w:left w:val="single" w:sz="4" w:space="0" w:color="auto"/>
              <w:bottom w:val="single" w:sz="4" w:space="0" w:color="auto"/>
              <w:right w:val="single" w:sz="4" w:space="0" w:color="auto"/>
            </w:tcBorders>
            <w:vAlign w:val="center"/>
          </w:tcPr>
          <w:p w14:paraId="0734C3C7" w14:textId="77777777" w:rsidR="000027F6" w:rsidRPr="00050D28" w:rsidRDefault="000027F6" w:rsidP="003D483B">
            <w:pPr>
              <w:jc w:val="center"/>
              <w:rPr>
                <w:sz w:val="20"/>
                <w:szCs w:val="20"/>
              </w:rPr>
            </w:pPr>
            <w:r w:rsidRPr="00050D28">
              <w:rPr>
                <w:sz w:val="20"/>
                <w:szCs w:val="20"/>
              </w:rPr>
              <w:t>Показатели</w:t>
            </w:r>
          </w:p>
        </w:tc>
        <w:tc>
          <w:tcPr>
            <w:tcW w:w="1984" w:type="dxa"/>
            <w:gridSpan w:val="2"/>
            <w:vMerge w:val="restart"/>
            <w:tcBorders>
              <w:top w:val="single" w:sz="4" w:space="0" w:color="auto"/>
              <w:left w:val="single" w:sz="4" w:space="0" w:color="auto"/>
              <w:bottom w:val="single" w:sz="4" w:space="0" w:color="auto"/>
              <w:right w:val="single" w:sz="4" w:space="0" w:color="auto"/>
            </w:tcBorders>
            <w:vAlign w:val="center"/>
          </w:tcPr>
          <w:p w14:paraId="0E474B17" w14:textId="77777777" w:rsidR="000027F6" w:rsidRPr="00050D28" w:rsidRDefault="000027F6" w:rsidP="003D483B">
            <w:pPr>
              <w:jc w:val="center"/>
              <w:rPr>
                <w:sz w:val="20"/>
                <w:szCs w:val="20"/>
              </w:rPr>
            </w:pPr>
            <w:r w:rsidRPr="00050D28">
              <w:rPr>
                <w:sz w:val="20"/>
                <w:szCs w:val="20"/>
              </w:rPr>
              <w:t>Всего</w:t>
            </w:r>
          </w:p>
        </w:tc>
        <w:tc>
          <w:tcPr>
            <w:tcW w:w="10060" w:type="dxa"/>
            <w:gridSpan w:val="12"/>
            <w:tcBorders>
              <w:top w:val="single" w:sz="4" w:space="0" w:color="auto"/>
              <w:left w:val="nil"/>
              <w:bottom w:val="single" w:sz="4" w:space="0" w:color="auto"/>
              <w:right w:val="single" w:sz="4" w:space="0" w:color="auto"/>
            </w:tcBorders>
            <w:vAlign w:val="center"/>
          </w:tcPr>
          <w:p w14:paraId="601861C2" w14:textId="77777777" w:rsidR="000027F6" w:rsidRPr="00050D28" w:rsidRDefault="000027F6" w:rsidP="003D483B">
            <w:pPr>
              <w:jc w:val="center"/>
              <w:rPr>
                <w:sz w:val="20"/>
                <w:szCs w:val="20"/>
              </w:rPr>
            </w:pPr>
            <w:r w:rsidRPr="00050D28">
              <w:rPr>
                <w:sz w:val="20"/>
                <w:szCs w:val="20"/>
              </w:rPr>
              <w:t>В том числе по полнотам</w:t>
            </w:r>
          </w:p>
        </w:tc>
      </w:tr>
      <w:tr w:rsidR="000027F6" w:rsidRPr="00050D28" w14:paraId="489993F3" w14:textId="77777777" w:rsidTr="003D483B">
        <w:trPr>
          <w:trHeight w:val="315"/>
          <w:tblHeader/>
        </w:trPr>
        <w:tc>
          <w:tcPr>
            <w:tcW w:w="3261" w:type="dxa"/>
            <w:vMerge/>
            <w:tcBorders>
              <w:top w:val="single" w:sz="4" w:space="0" w:color="auto"/>
              <w:left w:val="single" w:sz="4" w:space="0" w:color="auto"/>
              <w:bottom w:val="single" w:sz="4" w:space="0" w:color="auto"/>
              <w:right w:val="single" w:sz="4" w:space="0" w:color="auto"/>
            </w:tcBorders>
            <w:vAlign w:val="center"/>
          </w:tcPr>
          <w:p w14:paraId="06110399" w14:textId="77777777" w:rsidR="000027F6" w:rsidRPr="00050D28" w:rsidRDefault="000027F6" w:rsidP="003D483B">
            <w:pPr>
              <w:rPr>
                <w:sz w:val="20"/>
                <w:szCs w:val="20"/>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14:paraId="55C3C372" w14:textId="77777777" w:rsidR="000027F6" w:rsidRPr="00050D28" w:rsidRDefault="000027F6" w:rsidP="003D483B">
            <w:pPr>
              <w:rPr>
                <w:sz w:val="20"/>
                <w:szCs w:val="20"/>
              </w:rPr>
            </w:pPr>
          </w:p>
        </w:tc>
        <w:tc>
          <w:tcPr>
            <w:tcW w:w="1560" w:type="dxa"/>
            <w:gridSpan w:val="2"/>
            <w:tcBorders>
              <w:top w:val="single" w:sz="4" w:space="0" w:color="auto"/>
              <w:left w:val="nil"/>
              <w:bottom w:val="single" w:sz="4" w:space="0" w:color="auto"/>
              <w:right w:val="single" w:sz="4" w:space="0" w:color="auto"/>
            </w:tcBorders>
            <w:vAlign w:val="center"/>
          </w:tcPr>
          <w:p w14:paraId="522DD576" w14:textId="77777777" w:rsidR="000027F6" w:rsidRPr="00050D28" w:rsidRDefault="000027F6" w:rsidP="003D483B">
            <w:pPr>
              <w:jc w:val="center"/>
              <w:rPr>
                <w:sz w:val="20"/>
                <w:szCs w:val="20"/>
              </w:rPr>
            </w:pPr>
            <w:r w:rsidRPr="00050D28">
              <w:rPr>
                <w:sz w:val="20"/>
                <w:szCs w:val="20"/>
              </w:rPr>
              <w:t>1,0</w:t>
            </w:r>
          </w:p>
        </w:tc>
        <w:tc>
          <w:tcPr>
            <w:tcW w:w="1559" w:type="dxa"/>
            <w:gridSpan w:val="2"/>
            <w:tcBorders>
              <w:top w:val="single" w:sz="4" w:space="0" w:color="auto"/>
              <w:left w:val="nil"/>
              <w:bottom w:val="single" w:sz="4" w:space="0" w:color="auto"/>
              <w:right w:val="single" w:sz="4" w:space="0" w:color="auto"/>
            </w:tcBorders>
            <w:vAlign w:val="center"/>
          </w:tcPr>
          <w:p w14:paraId="43630308" w14:textId="77777777" w:rsidR="000027F6" w:rsidRPr="00050D28" w:rsidRDefault="000027F6" w:rsidP="003D483B">
            <w:pPr>
              <w:jc w:val="center"/>
              <w:rPr>
                <w:sz w:val="20"/>
                <w:szCs w:val="20"/>
              </w:rPr>
            </w:pPr>
            <w:r w:rsidRPr="00050D28">
              <w:rPr>
                <w:sz w:val="20"/>
                <w:szCs w:val="20"/>
              </w:rPr>
              <w:t>0,9</w:t>
            </w:r>
          </w:p>
        </w:tc>
        <w:tc>
          <w:tcPr>
            <w:tcW w:w="1701" w:type="dxa"/>
            <w:gridSpan w:val="2"/>
            <w:tcBorders>
              <w:top w:val="single" w:sz="4" w:space="0" w:color="auto"/>
              <w:left w:val="nil"/>
              <w:bottom w:val="single" w:sz="4" w:space="0" w:color="auto"/>
              <w:right w:val="single" w:sz="4" w:space="0" w:color="auto"/>
            </w:tcBorders>
            <w:vAlign w:val="center"/>
          </w:tcPr>
          <w:p w14:paraId="48782AB7" w14:textId="77777777" w:rsidR="000027F6" w:rsidRPr="00050D28" w:rsidRDefault="000027F6" w:rsidP="003D483B">
            <w:pPr>
              <w:jc w:val="center"/>
              <w:rPr>
                <w:sz w:val="20"/>
                <w:szCs w:val="20"/>
              </w:rPr>
            </w:pPr>
            <w:r w:rsidRPr="00050D28">
              <w:rPr>
                <w:sz w:val="20"/>
                <w:szCs w:val="20"/>
              </w:rPr>
              <w:t>0,8</w:t>
            </w:r>
          </w:p>
        </w:tc>
        <w:tc>
          <w:tcPr>
            <w:tcW w:w="1843" w:type="dxa"/>
            <w:gridSpan w:val="2"/>
            <w:tcBorders>
              <w:top w:val="single" w:sz="4" w:space="0" w:color="auto"/>
              <w:left w:val="nil"/>
              <w:bottom w:val="single" w:sz="4" w:space="0" w:color="auto"/>
              <w:right w:val="single" w:sz="4" w:space="0" w:color="auto"/>
            </w:tcBorders>
            <w:vAlign w:val="center"/>
          </w:tcPr>
          <w:p w14:paraId="450B7C08" w14:textId="77777777" w:rsidR="000027F6" w:rsidRPr="00050D28" w:rsidRDefault="000027F6" w:rsidP="003D483B">
            <w:pPr>
              <w:jc w:val="center"/>
              <w:rPr>
                <w:sz w:val="20"/>
                <w:szCs w:val="20"/>
              </w:rPr>
            </w:pPr>
            <w:r w:rsidRPr="00050D28">
              <w:rPr>
                <w:sz w:val="20"/>
                <w:szCs w:val="20"/>
              </w:rPr>
              <w:t>0,7</w:t>
            </w:r>
          </w:p>
        </w:tc>
        <w:tc>
          <w:tcPr>
            <w:tcW w:w="1701" w:type="dxa"/>
            <w:gridSpan w:val="2"/>
            <w:tcBorders>
              <w:top w:val="single" w:sz="4" w:space="0" w:color="auto"/>
              <w:left w:val="nil"/>
              <w:bottom w:val="single" w:sz="4" w:space="0" w:color="auto"/>
              <w:right w:val="single" w:sz="4" w:space="0" w:color="auto"/>
            </w:tcBorders>
            <w:vAlign w:val="center"/>
          </w:tcPr>
          <w:p w14:paraId="64A218AB" w14:textId="77777777" w:rsidR="000027F6" w:rsidRPr="00050D28" w:rsidRDefault="000027F6" w:rsidP="003D483B">
            <w:pPr>
              <w:jc w:val="center"/>
              <w:rPr>
                <w:sz w:val="20"/>
                <w:szCs w:val="20"/>
              </w:rPr>
            </w:pPr>
            <w:r w:rsidRPr="00050D28">
              <w:rPr>
                <w:sz w:val="20"/>
                <w:szCs w:val="20"/>
              </w:rPr>
              <w:t>0,6</w:t>
            </w:r>
          </w:p>
        </w:tc>
        <w:tc>
          <w:tcPr>
            <w:tcW w:w="1696" w:type="dxa"/>
            <w:gridSpan w:val="2"/>
            <w:tcBorders>
              <w:top w:val="single" w:sz="4" w:space="0" w:color="auto"/>
              <w:left w:val="nil"/>
              <w:bottom w:val="single" w:sz="4" w:space="0" w:color="auto"/>
              <w:right w:val="single" w:sz="4" w:space="0" w:color="auto"/>
            </w:tcBorders>
            <w:vAlign w:val="center"/>
          </w:tcPr>
          <w:p w14:paraId="39994930" w14:textId="77777777" w:rsidR="000027F6" w:rsidRPr="00050D28" w:rsidRDefault="000027F6" w:rsidP="003D483B">
            <w:pPr>
              <w:jc w:val="center"/>
              <w:rPr>
                <w:sz w:val="20"/>
                <w:szCs w:val="20"/>
              </w:rPr>
            </w:pPr>
            <w:r w:rsidRPr="00050D28">
              <w:rPr>
                <w:sz w:val="20"/>
                <w:szCs w:val="20"/>
              </w:rPr>
              <w:t>0,3-0,5</w:t>
            </w:r>
          </w:p>
        </w:tc>
      </w:tr>
      <w:tr w:rsidR="000027F6" w:rsidRPr="00050D28" w14:paraId="32D73E53" w14:textId="77777777" w:rsidTr="003D483B">
        <w:trPr>
          <w:trHeight w:val="315"/>
          <w:tblHeader/>
        </w:trPr>
        <w:tc>
          <w:tcPr>
            <w:tcW w:w="3261" w:type="dxa"/>
            <w:vMerge/>
            <w:tcBorders>
              <w:top w:val="single" w:sz="4" w:space="0" w:color="auto"/>
              <w:left w:val="single" w:sz="4" w:space="0" w:color="auto"/>
              <w:bottom w:val="single" w:sz="4" w:space="0" w:color="auto"/>
              <w:right w:val="single" w:sz="4" w:space="0" w:color="auto"/>
            </w:tcBorders>
            <w:vAlign w:val="center"/>
          </w:tcPr>
          <w:p w14:paraId="46CD9F21" w14:textId="77777777" w:rsidR="000027F6" w:rsidRPr="00050D28" w:rsidRDefault="000027F6" w:rsidP="003D483B">
            <w:pPr>
              <w:rPr>
                <w:sz w:val="20"/>
                <w:szCs w:val="20"/>
              </w:rPr>
            </w:pPr>
          </w:p>
        </w:tc>
        <w:tc>
          <w:tcPr>
            <w:tcW w:w="992" w:type="dxa"/>
            <w:tcBorders>
              <w:top w:val="nil"/>
              <w:left w:val="nil"/>
              <w:bottom w:val="single" w:sz="4" w:space="0" w:color="auto"/>
              <w:right w:val="single" w:sz="4" w:space="0" w:color="auto"/>
            </w:tcBorders>
            <w:vAlign w:val="center"/>
          </w:tcPr>
          <w:p w14:paraId="595E8443" w14:textId="77777777" w:rsidR="000027F6" w:rsidRPr="00050D28" w:rsidRDefault="000027F6" w:rsidP="003D483B">
            <w:pPr>
              <w:jc w:val="center"/>
              <w:rPr>
                <w:sz w:val="20"/>
                <w:szCs w:val="20"/>
              </w:rPr>
            </w:pPr>
            <w:r w:rsidRPr="00050D28">
              <w:rPr>
                <w:sz w:val="20"/>
                <w:szCs w:val="20"/>
              </w:rPr>
              <w:t>га</w:t>
            </w:r>
          </w:p>
        </w:tc>
        <w:tc>
          <w:tcPr>
            <w:tcW w:w="992" w:type="dxa"/>
            <w:tcBorders>
              <w:top w:val="nil"/>
              <w:left w:val="nil"/>
              <w:bottom w:val="single" w:sz="4" w:space="0" w:color="auto"/>
              <w:right w:val="single" w:sz="4" w:space="0" w:color="auto"/>
            </w:tcBorders>
            <w:vAlign w:val="center"/>
          </w:tcPr>
          <w:p w14:paraId="1A04DEED" w14:textId="77777777" w:rsidR="000027F6" w:rsidRPr="00050D28" w:rsidRDefault="000027F6" w:rsidP="003D483B">
            <w:pPr>
              <w:jc w:val="center"/>
              <w:rPr>
                <w:sz w:val="20"/>
                <w:szCs w:val="20"/>
              </w:rPr>
            </w:pPr>
            <w:r w:rsidRPr="00050D28">
              <w:rPr>
                <w:sz w:val="20"/>
                <w:szCs w:val="20"/>
              </w:rPr>
              <w:t>тыс.м</w:t>
            </w:r>
            <w:r w:rsidRPr="00050D28">
              <w:rPr>
                <w:sz w:val="20"/>
                <w:szCs w:val="20"/>
                <w:vertAlign w:val="superscript"/>
              </w:rPr>
              <w:t>3</w:t>
            </w:r>
          </w:p>
        </w:tc>
        <w:tc>
          <w:tcPr>
            <w:tcW w:w="709" w:type="dxa"/>
            <w:tcBorders>
              <w:top w:val="nil"/>
              <w:left w:val="nil"/>
              <w:bottom w:val="single" w:sz="4" w:space="0" w:color="auto"/>
              <w:right w:val="single" w:sz="4" w:space="0" w:color="auto"/>
            </w:tcBorders>
            <w:vAlign w:val="center"/>
          </w:tcPr>
          <w:p w14:paraId="47E8E2BE" w14:textId="77777777" w:rsidR="000027F6" w:rsidRPr="00050D28" w:rsidRDefault="000027F6" w:rsidP="003D483B">
            <w:pPr>
              <w:jc w:val="center"/>
              <w:rPr>
                <w:sz w:val="20"/>
                <w:szCs w:val="20"/>
              </w:rPr>
            </w:pPr>
            <w:r w:rsidRPr="00050D28">
              <w:rPr>
                <w:sz w:val="20"/>
                <w:szCs w:val="20"/>
              </w:rPr>
              <w:t>га</w:t>
            </w:r>
          </w:p>
        </w:tc>
        <w:tc>
          <w:tcPr>
            <w:tcW w:w="851" w:type="dxa"/>
            <w:tcBorders>
              <w:top w:val="nil"/>
              <w:left w:val="nil"/>
              <w:bottom w:val="single" w:sz="4" w:space="0" w:color="auto"/>
              <w:right w:val="single" w:sz="4" w:space="0" w:color="auto"/>
            </w:tcBorders>
            <w:vAlign w:val="center"/>
          </w:tcPr>
          <w:p w14:paraId="4C4F7926" w14:textId="77777777" w:rsidR="000027F6" w:rsidRPr="00050D28" w:rsidRDefault="000027F6" w:rsidP="003D483B">
            <w:pPr>
              <w:jc w:val="center"/>
              <w:rPr>
                <w:sz w:val="20"/>
                <w:szCs w:val="20"/>
              </w:rPr>
            </w:pPr>
            <w:r w:rsidRPr="00050D28">
              <w:rPr>
                <w:sz w:val="20"/>
                <w:szCs w:val="20"/>
              </w:rPr>
              <w:t>тыс.м</w:t>
            </w:r>
            <w:r w:rsidRPr="00050D28">
              <w:rPr>
                <w:sz w:val="20"/>
                <w:szCs w:val="20"/>
                <w:vertAlign w:val="superscript"/>
              </w:rPr>
              <w:t>3</w:t>
            </w:r>
          </w:p>
        </w:tc>
        <w:tc>
          <w:tcPr>
            <w:tcW w:w="709" w:type="dxa"/>
            <w:tcBorders>
              <w:top w:val="nil"/>
              <w:left w:val="nil"/>
              <w:bottom w:val="single" w:sz="4" w:space="0" w:color="auto"/>
              <w:right w:val="single" w:sz="4" w:space="0" w:color="auto"/>
            </w:tcBorders>
            <w:vAlign w:val="center"/>
          </w:tcPr>
          <w:p w14:paraId="1FE796C0" w14:textId="77777777" w:rsidR="000027F6" w:rsidRPr="00050D28" w:rsidRDefault="000027F6" w:rsidP="003D483B">
            <w:pPr>
              <w:jc w:val="center"/>
              <w:rPr>
                <w:sz w:val="20"/>
                <w:szCs w:val="20"/>
              </w:rPr>
            </w:pPr>
            <w:r w:rsidRPr="00050D28">
              <w:rPr>
                <w:sz w:val="20"/>
                <w:szCs w:val="20"/>
              </w:rPr>
              <w:t>га</w:t>
            </w:r>
          </w:p>
        </w:tc>
        <w:tc>
          <w:tcPr>
            <w:tcW w:w="850" w:type="dxa"/>
            <w:tcBorders>
              <w:top w:val="nil"/>
              <w:left w:val="nil"/>
              <w:bottom w:val="single" w:sz="4" w:space="0" w:color="auto"/>
              <w:right w:val="single" w:sz="4" w:space="0" w:color="auto"/>
            </w:tcBorders>
            <w:vAlign w:val="center"/>
          </w:tcPr>
          <w:p w14:paraId="128F0577" w14:textId="77777777" w:rsidR="000027F6" w:rsidRPr="00050D28" w:rsidRDefault="000027F6" w:rsidP="003D483B">
            <w:pPr>
              <w:jc w:val="center"/>
              <w:rPr>
                <w:sz w:val="20"/>
                <w:szCs w:val="20"/>
              </w:rPr>
            </w:pPr>
            <w:r w:rsidRPr="00050D28">
              <w:rPr>
                <w:sz w:val="20"/>
                <w:szCs w:val="20"/>
              </w:rPr>
              <w:t>тыс.м</w:t>
            </w:r>
            <w:r w:rsidRPr="00050D28">
              <w:rPr>
                <w:sz w:val="20"/>
                <w:szCs w:val="20"/>
                <w:vertAlign w:val="superscript"/>
              </w:rPr>
              <w:t>3</w:t>
            </w:r>
          </w:p>
        </w:tc>
        <w:tc>
          <w:tcPr>
            <w:tcW w:w="851" w:type="dxa"/>
            <w:tcBorders>
              <w:top w:val="nil"/>
              <w:left w:val="nil"/>
              <w:bottom w:val="single" w:sz="4" w:space="0" w:color="auto"/>
              <w:right w:val="single" w:sz="4" w:space="0" w:color="auto"/>
            </w:tcBorders>
            <w:vAlign w:val="center"/>
          </w:tcPr>
          <w:p w14:paraId="13D1652C" w14:textId="77777777" w:rsidR="000027F6" w:rsidRPr="00050D28" w:rsidRDefault="000027F6" w:rsidP="003D483B">
            <w:pPr>
              <w:jc w:val="center"/>
              <w:rPr>
                <w:sz w:val="20"/>
                <w:szCs w:val="20"/>
              </w:rPr>
            </w:pPr>
            <w:r w:rsidRPr="00050D28">
              <w:rPr>
                <w:sz w:val="20"/>
                <w:szCs w:val="20"/>
              </w:rPr>
              <w:t>га</w:t>
            </w:r>
          </w:p>
        </w:tc>
        <w:tc>
          <w:tcPr>
            <w:tcW w:w="850" w:type="dxa"/>
            <w:tcBorders>
              <w:top w:val="nil"/>
              <w:left w:val="nil"/>
              <w:bottom w:val="single" w:sz="4" w:space="0" w:color="auto"/>
              <w:right w:val="single" w:sz="4" w:space="0" w:color="auto"/>
            </w:tcBorders>
            <w:vAlign w:val="center"/>
          </w:tcPr>
          <w:p w14:paraId="632312A3" w14:textId="77777777" w:rsidR="000027F6" w:rsidRPr="00050D28" w:rsidRDefault="000027F6" w:rsidP="003D483B">
            <w:pPr>
              <w:jc w:val="center"/>
              <w:rPr>
                <w:sz w:val="20"/>
                <w:szCs w:val="20"/>
              </w:rPr>
            </w:pPr>
            <w:r w:rsidRPr="00050D28">
              <w:rPr>
                <w:sz w:val="20"/>
                <w:szCs w:val="20"/>
              </w:rPr>
              <w:t>тыс.м</w:t>
            </w:r>
            <w:r w:rsidRPr="00050D28">
              <w:rPr>
                <w:sz w:val="20"/>
                <w:szCs w:val="20"/>
                <w:vertAlign w:val="superscript"/>
              </w:rPr>
              <w:t>3</w:t>
            </w:r>
          </w:p>
        </w:tc>
        <w:tc>
          <w:tcPr>
            <w:tcW w:w="851" w:type="dxa"/>
            <w:tcBorders>
              <w:top w:val="nil"/>
              <w:left w:val="nil"/>
              <w:bottom w:val="single" w:sz="4" w:space="0" w:color="auto"/>
              <w:right w:val="single" w:sz="4" w:space="0" w:color="auto"/>
            </w:tcBorders>
            <w:vAlign w:val="center"/>
          </w:tcPr>
          <w:p w14:paraId="538EE642" w14:textId="77777777" w:rsidR="000027F6" w:rsidRPr="00050D28" w:rsidRDefault="000027F6" w:rsidP="003D483B">
            <w:pPr>
              <w:jc w:val="center"/>
              <w:rPr>
                <w:sz w:val="20"/>
                <w:szCs w:val="20"/>
              </w:rPr>
            </w:pPr>
            <w:r w:rsidRPr="00050D28">
              <w:rPr>
                <w:sz w:val="20"/>
                <w:szCs w:val="20"/>
              </w:rPr>
              <w:t>га</w:t>
            </w:r>
          </w:p>
        </w:tc>
        <w:tc>
          <w:tcPr>
            <w:tcW w:w="992" w:type="dxa"/>
            <w:tcBorders>
              <w:top w:val="nil"/>
              <w:left w:val="nil"/>
              <w:bottom w:val="single" w:sz="4" w:space="0" w:color="auto"/>
              <w:right w:val="single" w:sz="4" w:space="0" w:color="auto"/>
            </w:tcBorders>
            <w:vAlign w:val="center"/>
          </w:tcPr>
          <w:p w14:paraId="2C245329" w14:textId="77777777" w:rsidR="000027F6" w:rsidRPr="00050D28" w:rsidRDefault="000027F6" w:rsidP="003D483B">
            <w:pPr>
              <w:jc w:val="center"/>
              <w:rPr>
                <w:sz w:val="20"/>
                <w:szCs w:val="20"/>
              </w:rPr>
            </w:pPr>
            <w:r w:rsidRPr="00050D28">
              <w:rPr>
                <w:sz w:val="20"/>
                <w:szCs w:val="20"/>
              </w:rPr>
              <w:t>тыс.м</w:t>
            </w:r>
            <w:r w:rsidRPr="00050D28">
              <w:rPr>
                <w:sz w:val="20"/>
                <w:szCs w:val="20"/>
                <w:vertAlign w:val="superscript"/>
              </w:rPr>
              <w:t>3</w:t>
            </w:r>
          </w:p>
        </w:tc>
        <w:tc>
          <w:tcPr>
            <w:tcW w:w="851" w:type="dxa"/>
            <w:tcBorders>
              <w:top w:val="nil"/>
              <w:left w:val="nil"/>
              <w:bottom w:val="single" w:sz="4" w:space="0" w:color="auto"/>
              <w:right w:val="single" w:sz="4" w:space="0" w:color="auto"/>
            </w:tcBorders>
            <w:vAlign w:val="center"/>
          </w:tcPr>
          <w:p w14:paraId="089715ED" w14:textId="77777777" w:rsidR="000027F6" w:rsidRPr="00050D28" w:rsidRDefault="000027F6" w:rsidP="003D483B">
            <w:pPr>
              <w:jc w:val="center"/>
              <w:rPr>
                <w:sz w:val="20"/>
                <w:szCs w:val="20"/>
              </w:rPr>
            </w:pPr>
            <w:r w:rsidRPr="00050D28">
              <w:rPr>
                <w:sz w:val="20"/>
                <w:szCs w:val="20"/>
              </w:rPr>
              <w:t>га</w:t>
            </w:r>
          </w:p>
        </w:tc>
        <w:tc>
          <w:tcPr>
            <w:tcW w:w="850" w:type="dxa"/>
            <w:tcBorders>
              <w:top w:val="nil"/>
              <w:left w:val="nil"/>
              <w:bottom w:val="single" w:sz="4" w:space="0" w:color="auto"/>
              <w:right w:val="single" w:sz="4" w:space="0" w:color="auto"/>
            </w:tcBorders>
            <w:vAlign w:val="center"/>
          </w:tcPr>
          <w:p w14:paraId="2730EA42" w14:textId="77777777" w:rsidR="000027F6" w:rsidRPr="00050D28" w:rsidRDefault="000027F6" w:rsidP="003D483B">
            <w:pPr>
              <w:jc w:val="center"/>
              <w:rPr>
                <w:sz w:val="20"/>
                <w:szCs w:val="20"/>
              </w:rPr>
            </w:pPr>
            <w:r w:rsidRPr="00050D28">
              <w:rPr>
                <w:sz w:val="20"/>
                <w:szCs w:val="20"/>
              </w:rPr>
              <w:t>тыс.м</w:t>
            </w:r>
            <w:r w:rsidRPr="00050D28">
              <w:rPr>
                <w:sz w:val="20"/>
                <w:szCs w:val="20"/>
                <w:vertAlign w:val="superscript"/>
              </w:rPr>
              <w:t>3</w:t>
            </w:r>
          </w:p>
        </w:tc>
        <w:tc>
          <w:tcPr>
            <w:tcW w:w="849" w:type="dxa"/>
            <w:tcBorders>
              <w:top w:val="nil"/>
              <w:left w:val="nil"/>
              <w:bottom w:val="single" w:sz="4" w:space="0" w:color="auto"/>
              <w:right w:val="single" w:sz="4" w:space="0" w:color="auto"/>
            </w:tcBorders>
            <w:vAlign w:val="center"/>
          </w:tcPr>
          <w:p w14:paraId="1A97B28E" w14:textId="77777777" w:rsidR="000027F6" w:rsidRPr="00050D28" w:rsidRDefault="000027F6" w:rsidP="003D483B">
            <w:pPr>
              <w:jc w:val="center"/>
              <w:rPr>
                <w:sz w:val="20"/>
                <w:szCs w:val="20"/>
              </w:rPr>
            </w:pPr>
            <w:r w:rsidRPr="00050D28">
              <w:rPr>
                <w:sz w:val="20"/>
                <w:szCs w:val="20"/>
              </w:rPr>
              <w:t>га</w:t>
            </w:r>
          </w:p>
        </w:tc>
        <w:tc>
          <w:tcPr>
            <w:tcW w:w="847" w:type="dxa"/>
            <w:tcBorders>
              <w:top w:val="nil"/>
              <w:left w:val="nil"/>
              <w:bottom w:val="single" w:sz="4" w:space="0" w:color="auto"/>
              <w:right w:val="single" w:sz="4" w:space="0" w:color="auto"/>
            </w:tcBorders>
            <w:vAlign w:val="center"/>
          </w:tcPr>
          <w:p w14:paraId="48A9BD7D" w14:textId="77777777" w:rsidR="000027F6" w:rsidRPr="00050D28" w:rsidRDefault="000027F6" w:rsidP="003D483B">
            <w:pPr>
              <w:ind w:left="-115" w:firstLine="115"/>
              <w:jc w:val="center"/>
              <w:rPr>
                <w:sz w:val="20"/>
                <w:szCs w:val="20"/>
              </w:rPr>
            </w:pPr>
            <w:r w:rsidRPr="00050D28">
              <w:rPr>
                <w:sz w:val="20"/>
                <w:szCs w:val="20"/>
              </w:rPr>
              <w:t>тыс.м</w:t>
            </w:r>
            <w:r w:rsidRPr="00050D28">
              <w:rPr>
                <w:sz w:val="20"/>
                <w:szCs w:val="20"/>
                <w:vertAlign w:val="superscript"/>
              </w:rPr>
              <w:t>3</w:t>
            </w:r>
          </w:p>
        </w:tc>
      </w:tr>
      <w:tr w:rsidR="000027F6" w:rsidRPr="00050D28" w14:paraId="131BEA8B" w14:textId="77777777" w:rsidTr="003D483B">
        <w:trPr>
          <w:trHeight w:val="315"/>
          <w:tblHeader/>
        </w:trPr>
        <w:tc>
          <w:tcPr>
            <w:tcW w:w="3261" w:type="dxa"/>
            <w:tcBorders>
              <w:top w:val="single" w:sz="4" w:space="0" w:color="auto"/>
              <w:left w:val="single" w:sz="4" w:space="0" w:color="auto"/>
              <w:bottom w:val="single" w:sz="4" w:space="0" w:color="auto"/>
              <w:right w:val="single" w:sz="4" w:space="0" w:color="auto"/>
            </w:tcBorders>
            <w:vAlign w:val="center"/>
          </w:tcPr>
          <w:p w14:paraId="067ECECC" w14:textId="77777777" w:rsidR="000027F6" w:rsidRPr="00050D28" w:rsidRDefault="000027F6" w:rsidP="003D483B">
            <w:pPr>
              <w:jc w:val="center"/>
              <w:rPr>
                <w:sz w:val="20"/>
                <w:szCs w:val="20"/>
              </w:rPr>
            </w:pPr>
            <w:r w:rsidRPr="00050D28">
              <w:rPr>
                <w:sz w:val="20"/>
                <w:szCs w:val="20"/>
              </w:rPr>
              <w:t>1</w:t>
            </w:r>
          </w:p>
        </w:tc>
        <w:tc>
          <w:tcPr>
            <w:tcW w:w="992" w:type="dxa"/>
            <w:tcBorders>
              <w:top w:val="nil"/>
              <w:left w:val="nil"/>
              <w:bottom w:val="single" w:sz="4" w:space="0" w:color="auto"/>
              <w:right w:val="single" w:sz="4" w:space="0" w:color="auto"/>
            </w:tcBorders>
            <w:vAlign w:val="center"/>
          </w:tcPr>
          <w:p w14:paraId="49D01704" w14:textId="77777777" w:rsidR="000027F6" w:rsidRPr="00050D28" w:rsidRDefault="000027F6" w:rsidP="003D483B">
            <w:pPr>
              <w:jc w:val="center"/>
              <w:rPr>
                <w:sz w:val="20"/>
                <w:szCs w:val="20"/>
              </w:rPr>
            </w:pPr>
            <w:r w:rsidRPr="00050D28">
              <w:rPr>
                <w:sz w:val="20"/>
                <w:szCs w:val="20"/>
              </w:rPr>
              <w:t>2</w:t>
            </w:r>
          </w:p>
        </w:tc>
        <w:tc>
          <w:tcPr>
            <w:tcW w:w="992" w:type="dxa"/>
            <w:tcBorders>
              <w:top w:val="nil"/>
              <w:left w:val="nil"/>
              <w:bottom w:val="single" w:sz="4" w:space="0" w:color="auto"/>
              <w:right w:val="single" w:sz="4" w:space="0" w:color="auto"/>
            </w:tcBorders>
            <w:vAlign w:val="center"/>
          </w:tcPr>
          <w:p w14:paraId="4F0FC30D" w14:textId="77777777" w:rsidR="000027F6" w:rsidRPr="00050D28" w:rsidRDefault="000027F6" w:rsidP="003D483B">
            <w:pPr>
              <w:jc w:val="center"/>
              <w:rPr>
                <w:sz w:val="20"/>
                <w:szCs w:val="20"/>
              </w:rPr>
            </w:pPr>
            <w:r w:rsidRPr="00050D28">
              <w:rPr>
                <w:sz w:val="20"/>
                <w:szCs w:val="20"/>
              </w:rPr>
              <w:t>3</w:t>
            </w:r>
          </w:p>
        </w:tc>
        <w:tc>
          <w:tcPr>
            <w:tcW w:w="709" w:type="dxa"/>
            <w:tcBorders>
              <w:top w:val="nil"/>
              <w:left w:val="nil"/>
              <w:bottom w:val="single" w:sz="4" w:space="0" w:color="auto"/>
              <w:right w:val="single" w:sz="4" w:space="0" w:color="auto"/>
            </w:tcBorders>
            <w:vAlign w:val="center"/>
          </w:tcPr>
          <w:p w14:paraId="2ABAB852" w14:textId="77777777" w:rsidR="000027F6" w:rsidRPr="00050D28" w:rsidRDefault="000027F6" w:rsidP="003D483B">
            <w:pPr>
              <w:jc w:val="center"/>
              <w:rPr>
                <w:sz w:val="20"/>
                <w:szCs w:val="20"/>
              </w:rPr>
            </w:pPr>
            <w:r w:rsidRPr="00050D28">
              <w:rPr>
                <w:sz w:val="20"/>
                <w:szCs w:val="20"/>
              </w:rPr>
              <w:t>4</w:t>
            </w:r>
          </w:p>
        </w:tc>
        <w:tc>
          <w:tcPr>
            <w:tcW w:w="851" w:type="dxa"/>
            <w:tcBorders>
              <w:top w:val="nil"/>
              <w:left w:val="nil"/>
              <w:bottom w:val="single" w:sz="4" w:space="0" w:color="auto"/>
              <w:right w:val="single" w:sz="4" w:space="0" w:color="auto"/>
            </w:tcBorders>
            <w:vAlign w:val="center"/>
          </w:tcPr>
          <w:p w14:paraId="583DD929" w14:textId="77777777" w:rsidR="000027F6" w:rsidRPr="00050D28" w:rsidRDefault="000027F6" w:rsidP="003D483B">
            <w:pPr>
              <w:jc w:val="center"/>
              <w:rPr>
                <w:sz w:val="20"/>
                <w:szCs w:val="20"/>
              </w:rPr>
            </w:pPr>
            <w:r w:rsidRPr="00050D28">
              <w:rPr>
                <w:sz w:val="20"/>
                <w:szCs w:val="20"/>
              </w:rPr>
              <w:t>5</w:t>
            </w:r>
          </w:p>
        </w:tc>
        <w:tc>
          <w:tcPr>
            <w:tcW w:w="709" w:type="dxa"/>
            <w:tcBorders>
              <w:top w:val="nil"/>
              <w:left w:val="nil"/>
              <w:bottom w:val="single" w:sz="4" w:space="0" w:color="auto"/>
              <w:right w:val="single" w:sz="4" w:space="0" w:color="auto"/>
            </w:tcBorders>
            <w:vAlign w:val="center"/>
          </w:tcPr>
          <w:p w14:paraId="57C0DCA6" w14:textId="77777777" w:rsidR="000027F6" w:rsidRPr="00050D28" w:rsidRDefault="000027F6" w:rsidP="003D483B">
            <w:pPr>
              <w:jc w:val="center"/>
              <w:rPr>
                <w:sz w:val="20"/>
                <w:szCs w:val="20"/>
              </w:rPr>
            </w:pPr>
            <w:r w:rsidRPr="00050D28">
              <w:rPr>
                <w:sz w:val="20"/>
                <w:szCs w:val="20"/>
              </w:rPr>
              <w:t>6</w:t>
            </w:r>
          </w:p>
        </w:tc>
        <w:tc>
          <w:tcPr>
            <w:tcW w:w="850" w:type="dxa"/>
            <w:tcBorders>
              <w:top w:val="nil"/>
              <w:left w:val="nil"/>
              <w:bottom w:val="single" w:sz="4" w:space="0" w:color="auto"/>
              <w:right w:val="single" w:sz="4" w:space="0" w:color="auto"/>
            </w:tcBorders>
            <w:vAlign w:val="center"/>
          </w:tcPr>
          <w:p w14:paraId="1CDDB595" w14:textId="77777777" w:rsidR="000027F6" w:rsidRPr="00050D28" w:rsidRDefault="000027F6" w:rsidP="003D483B">
            <w:pPr>
              <w:jc w:val="center"/>
              <w:rPr>
                <w:sz w:val="20"/>
                <w:szCs w:val="20"/>
              </w:rPr>
            </w:pPr>
            <w:r w:rsidRPr="00050D28">
              <w:rPr>
                <w:sz w:val="20"/>
                <w:szCs w:val="20"/>
              </w:rPr>
              <w:t>7</w:t>
            </w:r>
          </w:p>
        </w:tc>
        <w:tc>
          <w:tcPr>
            <w:tcW w:w="851" w:type="dxa"/>
            <w:tcBorders>
              <w:top w:val="nil"/>
              <w:left w:val="nil"/>
              <w:bottom w:val="single" w:sz="4" w:space="0" w:color="auto"/>
              <w:right w:val="single" w:sz="4" w:space="0" w:color="auto"/>
            </w:tcBorders>
            <w:vAlign w:val="center"/>
          </w:tcPr>
          <w:p w14:paraId="008BD07A" w14:textId="77777777" w:rsidR="000027F6" w:rsidRPr="00050D28" w:rsidRDefault="000027F6" w:rsidP="003D483B">
            <w:pPr>
              <w:jc w:val="center"/>
              <w:rPr>
                <w:sz w:val="20"/>
                <w:szCs w:val="20"/>
              </w:rPr>
            </w:pPr>
            <w:r w:rsidRPr="00050D28">
              <w:rPr>
                <w:sz w:val="20"/>
                <w:szCs w:val="20"/>
              </w:rPr>
              <w:t>8</w:t>
            </w:r>
          </w:p>
        </w:tc>
        <w:tc>
          <w:tcPr>
            <w:tcW w:w="850" w:type="dxa"/>
            <w:tcBorders>
              <w:top w:val="nil"/>
              <w:left w:val="nil"/>
              <w:bottom w:val="single" w:sz="4" w:space="0" w:color="auto"/>
              <w:right w:val="single" w:sz="4" w:space="0" w:color="auto"/>
            </w:tcBorders>
            <w:vAlign w:val="center"/>
          </w:tcPr>
          <w:p w14:paraId="0EC98668" w14:textId="77777777" w:rsidR="000027F6" w:rsidRPr="00050D28" w:rsidRDefault="000027F6" w:rsidP="003D483B">
            <w:pPr>
              <w:jc w:val="center"/>
              <w:rPr>
                <w:sz w:val="20"/>
                <w:szCs w:val="20"/>
              </w:rPr>
            </w:pPr>
            <w:r w:rsidRPr="00050D28">
              <w:rPr>
                <w:sz w:val="20"/>
                <w:szCs w:val="20"/>
              </w:rPr>
              <w:t>9</w:t>
            </w:r>
          </w:p>
        </w:tc>
        <w:tc>
          <w:tcPr>
            <w:tcW w:w="851" w:type="dxa"/>
            <w:tcBorders>
              <w:top w:val="nil"/>
              <w:left w:val="nil"/>
              <w:bottom w:val="single" w:sz="4" w:space="0" w:color="auto"/>
              <w:right w:val="single" w:sz="4" w:space="0" w:color="auto"/>
            </w:tcBorders>
            <w:vAlign w:val="center"/>
          </w:tcPr>
          <w:p w14:paraId="6435EC18" w14:textId="77777777" w:rsidR="000027F6" w:rsidRPr="00050D28" w:rsidRDefault="000027F6" w:rsidP="003D483B">
            <w:pPr>
              <w:jc w:val="center"/>
              <w:rPr>
                <w:sz w:val="20"/>
                <w:szCs w:val="20"/>
              </w:rPr>
            </w:pPr>
            <w:r w:rsidRPr="00050D28">
              <w:rPr>
                <w:sz w:val="20"/>
                <w:szCs w:val="20"/>
              </w:rPr>
              <w:t>10</w:t>
            </w:r>
          </w:p>
        </w:tc>
        <w:tc>
          <w:tcPr>
            <w:tcW w:w="992" w:type="dxa"/>
            <w:tcBorders>
              <w:top w:val="nil"/>
              <w:left w:val="nil"/>
              <w:bottom w:val="single" w:sz="4" w:space="0" w:color="auto"/>
              <w:right w:val="single" w:sz="4" w:space="0" w:color="auto"/>
            </w:tcBorders>
            <w:vAlign w:val="center"/>
          </w:tcPr>
          <w:p w14:paraId="03AF2F6C" w14:textId="77777777" w:rsidR="000027F6" w:rsidRPr="00050D28" w:rsidRDefault="000027F6" w:rsidP="003D483B">
            <w:pPr>
              <w:jc w:val="center"/>
              <w:rPr>
                <w:sz w:val="20"/>
                <w:szCs w:val="20"/>
              </w:rPr>
            </w:pPr>
            <w:r w:rsidRPr="00050D28">
              <w:rPr>
                <w:sz w:val="20"/>
                <w:szCs w:val="20"/>
              </w:rPr>
              <w:t>11</w:t>
            </w:r>
          </w:p>
        </w:tc>
        <w:tc>
          <w:tcPr>
            <w:tcW w:w="851" w:type="dxa"/>
            <w:tcBorders>
              <w:top w:val="nil"/>
              <w:left w:val="nil"/>
              <w:bottom w:val="single" w:sz="4" w:space="0" w:color="auto"/>
              <w:right w:val="single" w:sz="4" w:space="0" w:color="auto"/>
            </w:tcBorders>
            <w:vAlign w:val="center"/>
          </w:tcPr>
          <w:p w14:paraId="72BB042B" w14:textId="77777777" w:rsidR="000027F6" w:rsidRPr="00050D28" w:rsidRDefault="000027F6" w:rsidP="003D483B">
            <w:pPr>
              <w:jc w:val="center"/>
              <w:rPr>
                <w:sz w:val="20"/>
                <w:szCs w:val="20"/>
              </w:rPr>
            </w:pPr>
            <w:r w:rsidRPr="00050D28">
              <w:rPr>
                <w:sz w:val="20"/>
                <w:szCs w:val="20"/>
              </w:rPr>
              <w:t>12</w:t>
            </w:r>
          </w:p>
        </w:tc>
        <w:tc>
          <w:tcPr>
            <w:tcW w:w="850" w:type="dxa"/>
            <w:tcBorders>
              <w:top w:val="nil"/>
              <w:left w:val="nil"/>
              <w:bottom w:val="single" w:sz="4" w:space="0" w:color="auto"/>
              <w:right w:val="single" w:sz="4" w:space="0" w:color="auto"/>
            </w:tcBorders>
            <w:vAlign w:val="center"/>
          </w:tcPr>
          <w:p w14:paraId="0B9BDFD5" w14:textId="77777777" w:rsidR="000027F6" w:rsidRPr="00050D28" w:rsidRDefault="000027F6" w:rsidP="003D483B">
            <w:pPr>
              <w:jc w:val="center"/>
              <w:rPr>
                <w:sz w:val="20"/>
                <w:szCs w:val="20"/>
              </w:rPr>
            </w:pPr>
            <w:r w:rsidRPr="00050D28">
              <w:rPr>
                <w:sz w:val="20"/>
                <w:szCs w:val="20"/>
              </w:rPr>
              <w:t>13</w:t>
            </w:r>
          </w:p>
        </w:tc>
        <w:tc>
          <w:tcPr>
            <w:tcW w:w="849" w:type="dxa"/>
            <w:tcBorders>
              <w:top w:val="nil"/>
              <w:left w:val="nil"/>
              <w:bottom w:val="single" w:sz="4" w:space="0" w:color="auto"/>
              <w:right w:val="single" w:sz="4" w:space="0" w:color="auto"/>
            </w:tcBorders>
            <w:vAlign w:val="center"/>
          </w:tcPr>
          <w:p w14:paraId="75E6ABBE" w14:textId="77777777" w:rsidR="000027F6" w:rsidRPr="00050D28" w:rsidRDefault="000027F6" w:rsidP="003D483B">
            <w:pPr>
              <w:jc w:val="center"/>
              <w:rPr>
                <w:sz w:val="20"/>
                <w:szCs w:val="20"/>
              </w:rPr>
            </w:pPr>
            <w:r w:rsidRPr="00050D28">
              <w:rPr>
                <w:sz w:val="20"/>
                <w:szCs w:val="20"/>
              </w:rPr>
              <w:t>14</w:t>
            </w:r>
          </w:p>
        </w:tc>
        <w:tc>
          <w:tcPr>
            <w:tcW w:w="847" w:type="dxa"/>
            <w:tcBorders>
              <w:top w:val="nil"/>
              <w:left w:val="nil"/>
              <w:bottom w:val="single" w:sz="4" w:space="0" w:color="auto"/>
              <w:right w:val="single" w:sz="4" w:space="0" w:color="auto"/>
            </w:tcBorders>
            <w:vAlign w:val="center"/>
          </w:tcPr>
          <w:p w14:paraId="2D578F29" w14:textId="77777777" w:rsidR="000027F6" w:rsidRPr="00050D28" w:rsidRDefault="000027F6" w:rsidP="003D483B">
            <w:pPr>
              <w:jc w:val="center"/>
              <w:rPr>
                <w:sz w:val="20"/>
                <w:szCs w:val="20"/>
              </w:rPr>
            </w:pPr>
            <w:r w:rsidRPr="00050D28">
              <w:rPr>
                <w:sz w:val="20"/>
                <w:szCs w:val="20"/>
              </w:rPr>
              <w:t>15</w:t>
            </w:r>
          </w:p>
        </w:tc>
      </w:tr>
      <w:tr w:rsidR="000027F6" w:rsidRPr="00050D28" w14:paraId="25196FFB"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vAlign w:val="center"/>
          </w:tcPr>
          <w:p w14:paraId="31019763" w14:textId="77777777" w:rsidR="000027F6" w:rsidRPr="00050D28" w:rsidRDefault="000027F6" w:rsidP="003D483B">
            <w:pPr>
              <w:rPr>
                <w:sz w:val="20"/>
                <w:szCs w:val="20"/>
              </w:rPr>
            </w:pPr>
            <w:r w:rsidRPr="00050D28">
              <w:rPr>
                <w:sz w:val="20"/>
                <w:szCs w:val="20"/>
              </w:rPr>
              <w:t>Целевое назначение лесов: Защитные</w:t>
            </w:r>
          </w:p>
        </w:tc>
      </w:tr>
      <w:tr w:rsidR="000027F6" w:rsidRPr="00050D28" w14:paraId="319689C3"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vAlign w:val="center"/>
          </w:tcPr>
          <w:p w14:paraId="5BE9C0CE" w14:textId="77777777" w:rsidR="000027F6" w:rsidRPr="00050D28" w:rsidRDefault="000027F6" w:rsidP="003D483B">
            <w:pPr>
              <w:rPr>
                <w:sz w:val="20"/>
                <w:szCs w:val="20"/>
              </w:rPr>
            </w:pPr>
            <w:r w:rsidRPr="00050D28">
              <w:rPr>
                <w:sz w:val="20"/>
                <w:szCs w:val="20"/>
              </w:rPr>
              <w:t>Категория защитных лесов: Леса, расположенные в водоохранных зонах</w:t>
            </w:r>
          </w:p>
        </w:tc>
      </w:tr>
      <w:tr w:rsidR="000027F6" w:rsidRPr="00050D28" w14:paraId="7CDA54C6"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vAlign w:val="center"/>
          </w:tcPr>
          <w:p w14:paraId="772FB908" w14:textId="77777777" w:rsidR="000027F6" w:rsidRPr="00050D28" w:rsidRDefault="000027F6" w:rsidP="003D483B">
            <w:pPr>
              <w:rPr>
                <w:sz w:val="20"/>
                <w:szCs w:val="20"/>
              </w:rPr>
            </w:pPr>
            <w:r w:rsidRPr="00050D28">
              <w:rPr>
                <w:sz w:val="20"/>
                <w:szCs w:val="20"/>
              </w:rPr>
              <w:t>Способ рубки: Добровольно-выборочные рубки</w:t>
            </w:r>
          </w:p>
        </w:tc>
      </w:tr>
      <w:tr w:rsidR="000027F6" w:rsidRPr="00050D28" w14:paraId="321D1F04"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vAlign w:val="center"/>
          </w:tcPr>
          <w:p w14:paraId="5EF32D48" w14:textId="77777777" w:rsidR="000027F6" w:rsidRPr="00050D28" w:rsidRDefault="000027F6" w:rsidP="003D483B">
            <w:pPr>
              <w:rPr>
                <w:sz w:val="20"/>
                <w:szCs w:val="20"/>
              </w:rPr>
            </w:pPr>
            <w:r w:rsidRPr="00050D28">
              <w:rPr>
                <w:sz w:val="20"/>
                <w:szCs w:val="20"/>
              </w:rPr>
              <w:t>Хозяйственная секция: Сосновая высокобонитетная</w:t>
            </w:r>
          </w:p>
        </w:tc>
      </w:tr>
      <w:tr w:rsidR="000027F6" w:rsidRPr="00050D28" w14:paraId="34A7591F" w14:textId="77777777" w:rsidTr="003D483B">
        <w:trPr>
          <w:trHeight w:val="315"/>
        </w:trPr>
        <w:tc>
          <w:tcPr>
            <w:tcW w:w="3261" w:type="dxa"/>
            <w:tcBorders>
              <w:top w:val="nil"/>
              <w:left w:val="single" w:sz="4" w:space="0" w:color="auto"/>
              <w:bottom w:val="single" w:sz="4" w:space="0" w:color="auto"/>
              <w:right w:val="single" w:sz="4" w:space="0" w:color="auto"/>
            </w:tcBorders>
            <w:vAlign w:val="center"/>
          </w:tcPr>
          <w:p w14:paraId="223B9999" w14:textId="77777777" w:rsidR="000027F6" w:rsidRPr="00050D28" w:rsidRDefault="000027F6" w:rsidP="003D483B">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vAlign w:val="center"/>
          </w:tcPr>
          <w:p w14:paraId="63803E73" w14:textId="77777777" w:rsidR="000027F6" w:rsidRPr="00050D28" w:rsidRDefault="00F87F2F" w:rsidP="003D483B">
            <w:pPr>
              <w:jc w:val="center"/>
              <w:rPr>
                <w:sz w:val="20"/>
                <w:szCs w:val="20"/>
              </w:rPr>
            </w:pPr>
            <w:r w:rsidRPr="00050D28">
              <w:rPr>
                <w:sz w:val="20"/>
                <w:szCs w:val="20"/>
              </w:rPr>
              <w:t>10,6</w:t>
            </w:r>
          </w:p>
        </w:tc>
        <w:tc>
          <w:tcPr>
            <w:tcW w:w="992" w:type="dxa"/>
            <w:tcBorders>
              <w:top w:val="nil"/>
              <w:left w:val="single" w:sz="4" w:space="0" w:color="auto"/>
              <w:bottom w:val="single" w:sz="4" w:space="0" w:color="auto"/>
              <w:right w:val="single" w:sz="4" w:space="0" w:color="auto"/>
            </w:tcBorders>
            <w:vAlign w:val="center"/>
          </w:tcPr>
          <w:p w14:paraId="49E8A0A3" w14:textId="77777777" w:rsidR="000027F6" w:rsidRPr="00050D28" w:rsidRDefault="00F87F2F" w:rsidP="003D483B">
            <w:pPr>
              <w:jc w:val="center"/>
              <w:rPr>
                <w:sz w:val="20"/>
                <w:szCs w:val="20"/>
              </w:rPr>
            </w:pPr>
            <w:r w:rsidRPr="00050D28">
              <w:rPr>
                <w:sz w:val="20"/>
                <w:szCs w:val="20"/>
              </w:rPr>
              <w:t>2,86</w:t>
            </w:r>
          </w:p>
        </w:tc>
        <w:tc>
          <w:tcPr>
            <w:tcW w:w="709" w:type="dxa"/>
            <w:tcBorders>
              <w:top w:val="nil"/>
              <w:left w:val="single" w:sz="4" w:space="0" w:color="auto"/>
              <w:bottom w:val="single" w:sz="4" w:space="0" w:color="auto"/>
              <w:right w:val="single" w:sz="4" w:space="0" w:color="auto"/>
            </w:tcBorders>
            <w:vAlign w:val="center"/>
          </w:tcPr>
          <w:p w14:paraId="7C676567"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25AA189B"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097EB346"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5CB04A69"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72239102"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597EE506"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7424F536" w14:textId="77777777" w:rsidR="000027F6" w:rsidRPr="00050D28" w:rsidRDefault="00F87F2F" w:rsidP="003D483B">
            <w:pPr>
              <w:jc w:val="center"/>
              <w:rPr>
                <w:sz w:val="20"/>
                <w:szCs w:val="20"/>
              </w:rPr>
            </w:pPr>
            <w:r w:rsidRPr="00050D28">
              <w:rPr>
                <w:sz w:val="20"/>
                <w:szCs w:val="20"/>
              </w:rPr>
              <w:t>6,8</w:t>
            </w:r>
          </w:p>
        </w:tc>
        <w:tc>
          <w:tcPr>
            <w:tcW w:w="992" w:type="dxa"/>
            <w:tcBorders>
              <w:top w:val="nil"/>
              <w:left w:val="single" w:sz="4" w:space="0" w:color="auto"/>
              <w:bottom w:val="single" w:sz="4" w:space="0" w:color="auto"/>
              <w:right w:val="single" w:sz="4" w:space="0" w:color="auto"/>
            </w:tcBorders>
            <w:vAlign w:val="center"/>
          </w:tcPr>
          <w:p w14:paraId="48E0173F" w14:textId="77777777" w:rsidR="000027F6" w:rsidRPr="00050D28" w:rsidRDefault="00F87F2F" w:rsidP="003D483B">
            <w:pPr>
              <w:jc w:val="center"/>
              <w:rPr>
                <w:sz w:val="20"/>
                <w:szCs w:val="20"/>
              </w:rPr>
            </w:pPr>
            <w:r w:rsidRPr="00050D28">
              <w:rPr>
                <w:sz w:val="20"/>
                <w:szCs w:val="20"/>
              </w:rPr>
              <w:t>1,93</w:t>
            </w:r>
          </w:p>
        </w:tc>
        <w:tc>
          <w:tcPr>
            <w:tcW w:w="851" w:type="dxa"/>
            <w:tcBorders>
              <w:top w:val="nil"/>
              <w:left w:val="single" w:sz="4" w:space="0" w:color="auto"/>
              <w:bottom w:val="single" w:sz="4" w:space="0" w:color="auto"/>
              <w:right w:val="single" w:sz="4" w:space="0" w:color="auto"/>
            </w:tcBorders>
            <w:vAlign w:val="center"/>
          </w:tcPr>
          <w:p w14:paraId="57E8A4D3" w14:textId="77777777" w:rsidR="000027F6" w:rsidRPr="00050D28" w:rsidRDefault="00F87F2F" w:rsidP="003D483B">
            <w:pPr>
              <w:jc w:val="center"/>
              <w:rPr>
                <w:sz w:val="20"/>
                <w:szCs w:val="20"/>
              </w:rPr>
            </w:pPr>
            <w:r w:rsidRPr="00050D28">
              <w:rPr>
                <w:sz w:val="20"/>
                <w:szCs w:val="20"/>
              </w:rPr>
              <w:t>3,8</w:t>
            </w:r>
          </w:p>
        </w:tc>
        <w:tc>
          <w:tcPr>
            <w:tcW w:w="850" w:type="dxa"/>
            <w:tcBorders>
              <w:top w:val="nil"/>
              <w:left w:val="single" w:sz="4" w:space="0" w:color="auto"/>
              <w:bottom w:val="single" w:sz="4" w:space="0" w:color="auto"/>
              <w:right w:val="single" w:sz="4" w:space="0" w:color="auto"/>
            </w:tcBorders>
            <w:vAlign w:val="center"/>
          </w:tcPr>
          <w:p w14:paraId="130823CC" w14:textId="77777777" w:rsidR="000027F6" w:rsidRPr="00050D28" w:rsidRDefault="00F87F2F" w:rsidP="003D483B">
            <w:pPr>
              <w:jc w:val="center"/>
              <w:rPr>
                <w:sz w:val="20"/>
                <w:szCs w:val="20"/>
              </w:rPr>
            </w:pPr>
            <w:r w:rsidRPr="00050D28">
              <w:rPr>
                <w:sz w:val="20"/>
                <w:szCs w:val="20"/>
              </w:rPr>
              <w:t>0,94</w:t>
            </w:r>
          </w:p>
        </w:tc>
        <w:tc>
          <w:tcPr>
            <w:tcW w:w="849" w:type="dxa"/>
            <w:tcBorders>
              <w:top w:val="nil"/>
              <w:left w:val="single" w:sz="4" w:space="0" w:color="auto"/>
              <w:bottom w:val="single" w:sz="4" w:space="0" w:color="auto"/>
              <w:right w:val="single" w:sz="4" w:space="0" w:color="auto"/>
            </w:tcBorders>
            <w:vAlign w:val="center"/>
          </w:tcPr>
          <w:p w14:paraId="3A52073A"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77EC05CC" w14:textId="77777777" w:rsidR="000027F6" w:rsidRPr="00050D28" w:rsidRDefault="000027F6" w:rsidP="003D483B">
            <w:pPr>
              <w:jc w:val="center"/>
              <w:rPr>
                <w:sz w:val="20"/>
                <w:szCs w:val="20"/>
              </w:rPr>
            </w:pPr>
          </w:p>
        </w:tc>
      </w:tr>
      <w:tr w:rsidR="000027F6" w:rsidRPr="00050D28" w14:paraId="78D33EF6" w14:textId="77777777" w:rsidTr="003D483B">
        <w:trPr>
          <w:trHeight w:val="315"/>
        </w:trPr>
        <w:tc>
          <w:tcPr>
            <w:tcW w:w="3261" w:type="dxa"/>
            <w:tcBorders>
              <w:top w:val="nil"/>
              <w:left w:val="single" w:sz="4" w:space="0" w:color="auto"/>
              <w:bottom w:val="single" w:sz="4" w:space="0" w:color="auto"/>
              <w:right w:val="single" w:sz="4" w:space="0" w:color="auto"/>
            </w:tcBorders>
            <w:vAlign w:val="center"/>
          </w:tcPr>
          <w:p w14:paraId="1312D767" w14:textId="77777777" w:rsidR="000027F6" w:rsidRPr="00050D28" w:rsidRDefault="000027F6" w:rsidP="003D483B">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vAlign w:val="center"/>
          </w:tcPr>
          <w:p w14:paraId="54DE356D"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6BB47A7A" w14:textId="77777777" w:rsidR="000027F6" w:rsidRPr="00050D28" w:rsidRDefault="00F87F2F" w:rsidP="003D483B">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vAlign w:val="center"/>
          </w:tcPr>
          <w:p w14:paraId="05CB7909"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69EEF228"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0ECCE8F6"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6611E594"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57A15227"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62D997E1"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50A47A4A"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50F443C5"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45D8C311"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27C04F99"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vAlign w:val="center"/>
          </w:tcPr>
          <w:p w14:paraId="17BA740E"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6702FDE6" w14:textId="77777777" w:rsidR="000027F6" w:rsidRPr="00050D28" w:rsidRDefault="000027F6" w:rsidP="003D483B">
            <w:pPr>
              <w:jc w:val="center"/>
              <w:rPr>
                <w:sz w:val="20"/>
                <w:szCs w:val="20"/>
              </w:rPr>
            </w:pPr>
          </w:p>
        </w:tc>
      </w:tr>
      <w:tr w:rsidR="000027F6" w:rsidRPr="00050D28" w14:paraId="1CBD2894" w14:textId="77777777" w:rsidTr="003D483B">
        <w:trPr>
          <w:trHeight w:val="315"/>
        </w:trPr>
        <w:tc>
          <w:tcPr>
            <w:tcW w:w="3261" w:type="dxa"/>
            <w:tcBorders>
              <w:top w:val="nil"/>
              <w:left w:val="single" w:sz="4" w:space="0" w:color="auto"/>
              <w:bottom w:val="single" w:sz="4" w:space="0" w:color="auto"/>
              <w:right w:val="single" w:sz="4" w:space="0" w:color="auto"/>
            </w:tcBorders>
            <w:vAlign w:val="center"/>
          </w:tcPr>
          <w:p w14:paraId="5B235E79" w14:textId="77777777" w:rsidR="000027F6" w:rsidRPr="00050D28" w:rsidRDefault="000027F6" w:rsidP="003D483B">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vAlign w:val="center"/>
          </w:tcPr>
          <w:p w14:paraId="76EC3294"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5E5D43D0" w14:textId="77777777" w:rsidR="000027F6" w:rsidRPr="00050D28" w:rsidRDefault="00F87F2F" w:rsidP="003D483B">
            <w:pPr>
              <w:jc w:val="center"/>
              <w:rPr>
                <w:sz w:val="20"/>
                <w:szCs w:val="20"/>
              </w:rPr>
            </w:pPr>
            <w:r w:rsidRPr="00050D28">
              <w:rPr>
                <w:sz w:val="20"/>
                <w:szCs w:val="20"/>
              </w:rPr>
              <w:t>0,43</w:t>
            </w:r>
          </w:p>
        </w:tc>
        <w:tc>
          <w:tcPr>
            <w:tcW w:w="709" w:type="dxa"/>
            <w:tcBorders>
              <w:top w:val="nil"/>
              <w:left w:val="single" w:sz="4" w:space="0" w:color="auto"/>
              <w:bottom w:val="single" w:sz="4" w:space="0" w:color="auto"/>
              <w:right w:val="single" w:sz="4" w:space="0" w:color="auto"/>
            </w:tcBorders>
            <w:vAlign w:val="center"/>
          </w:tcPr>
          <w:p w14:paraId="3AFF59B4"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712131BE"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217E40AF"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03843A64"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02C0C661"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3887259F"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33BB08F3"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295327FF"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763233AE"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7EF59670"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vAlign w:val="center"/>
          </w:tcPr>
          <w:p w14:paraId="2E994D2F"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4A32DFB6" w14:textId="77777777" w:rsidR="000027F6" w:rsidRPr="00050D28" w:rsidRDefault="000027F6" w:rsidP="003D483B">
            <w:pPr>
              <w:jc w:val="center"/>
              <w:rPr>
                <w:sz w:val="20"/>
                <w:szCs w:val="20"/>
              </w:rPr>
            </w:pPr>
          </w:p>
        </w:tc>
      </w:tr>
      <w:tr w:rsidR="000027F6" w:rsidRPr="00050D28" w14:paraId="62FA54A2" w14:textId="77777777" w:rsidTr="003D483B">
        <w:trPr>
          <w:trHeight w:val="315"/>
        </w:trPr>
        <w:tc>
          <w:tcPr>
            <w:tcW w:w="3261" w:type="dxa"/>
            <w:tcBorders>
              <w:top w:val="nil"/>
              <w:left w:val="single" w:sz="4" w:space="0" w:color="auto"/>
              <w:bottom w:val="single" w:sz="4" w:space="0" w:color="auto"/>
              <w:right w:val="single" w:sz="4" w:space="0" w:color="auto"/>
            </w:tcBorders>
            <w:vAlign w:val="center"/>
          </w:tcPr>
          <w:p w14:paraId="1FCA78FB" w14:textId="77777777" w:rsidR="000027F6" w:rsidRPr="00050D28" w:rsidRDefault="000027F6" w:rsidP="003D483B">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vAlign w:val="center"/>
          </w:tcPr>
          <w:p w14:paraId="358FE60A"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6C78D197" w14:textId="77777777" w:rsidR="000027F6" w:rsidRPr="00050D28" w:rsidRDefault="00F87F2F" w:rsidP="003D483B">
            <w:pPr>
              <w:jc w:val="center"/>
              <w:rPr>
                <w:sz w:val="20"/>
                <w:szCs w:val="20"/>
              </w:rPr>
            </w:pPr>
            <w:r w:rsidRPr="00050D28">
              <w:rPr>
                <w:sz w:val="20"/>
                <w:szCs w:val="20"/>
              </w:rPr>
              <w:t>25</w:t>
            </w:r>
          </w:p>
        </w:tc>
        <w:tc>
          <w:tcPr>
            <w:tcW w:w="709" w:type="dxa"/>
            <w:tcBorders>
              <w:top w:val="nil"/>
              <w:left w:val="single" w:sz="4" w:space="0" w:color="auto"/>
              <w:bottom w:val="single" w:sz="4" w:space="0" w:color="auto"/>
              <w:right w:val="single" w:sz="4" w:space="0" w:color="auto"/>
            </w:tcBorders>
            <w:vAlign w:val="center"/>
          </w:tcPr>
          <w:p w14:paraId="720D8464"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0B9CD7F5"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1B158D93"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24E50364"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00BFD5A5"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5A73C4E6"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2655A0F8"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3E0D213C"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18C0DE28"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3A175277"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vAlign w:val="center"/>
          </w:tcPr>
          <w:p w14:paraId="2BC35FF8"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0145848A" w14:textId="77777777" w:rsidR="000027F6" w:rsidRPr="00050D28" w:rsidRDefault="000027F6" w:rsidP="003D483B">
            <w:pPr>
              <w:jc w:val="center"/>
              <w:rPr>
                <w:sz w:val="20"/>
                <w:szCs w:val="20"/>
              </w:rPr>
            </w:pPr>
          </w:p>
        </w:tc>
      </w:tr>
      <w:tr w:rsidR="000027F6" w:rsidRPr="00050D28" w14:paraId="068BE8E7" w14:textId="77777777" w:rsidTr="003D483B">
        <w:trPr>
          <w:trHeight w:val="315"/>
        </w:trPr>
        <w:tc>
          <w:tcPr>
            <w:tcW w:w="3261" w:type="dxa"/>
            <w:tcBorders>
              <w:top w:val="nil"/>
              <w:left w:val="single" w:sz="4" w:space="0" w:color="auto"/>
              <w:bottom w:val="single" w:sz="4" w:space="0" w:color="auto"/>
              <w:right w:val="single" w:sz="4" w:space="0" w:color="auto"/>
            </w:tcBorders>
            <w:vAlign w:val="center"/>
          </w:tcPr>
          <w:p w14:paraId="388DB507" w14:textId="77777777" w:rsidR="000027F6" w:rsidRPr="00050D28" w:rsidRDefault="000027F6" w:rsidP="003D483B">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vAlign w:val="center"/>
          </w:tcPr>
          <w:p w14:paraId="2F669B3F" w14:textId="77777777" w:rsidR="000027F6" w:rsidRPr="00050D28" w:rsidRDefault="00F87F2F" w:rsidP="003D483B">
            <w:pPr>
              <w:jc w:val="center"/>
              <w:rPr>
                <w:sz w:val="20"/>
                <w:szCs w:val="20"/>
              </w:rPr>
            </w:pPr>
            <w:r w:rsidRPr="00050D28">
              <w:rPr>
                <w:sz w:val="20"/>
                <w:szCs w:val="20"/>
              </w:rPr>
              <w:t>0,4</w:t>
            </w:r>
          </w:p>
        </w:tc>
        <w:tc>
          <w:tcPr>
            <w:tcW w:w="992" w:type="dxa"/>
            <w:tcBorders>
              <w:top w:val="nil"/>
              <w:left w:val="single" w:sz="4" w:space="0" w:color="auto"/>
              <w:bottom w:val="single" w:sz="4" w:space="0" w:color="auto"/>
              <w:right w:val="single" w:sz="4" w:space="0" w:color="auto"/>
            </w:tcBorders>
            <w:vAlign w:val="center"/>
          </w:tcPr>
          <w:p w14:paraId="0E5E813A" w14:textId="77777777" w:rsidR="000027F6" w:rsidRPr="00050D28" w:rsidRDefault="00F87F2F" w:rsidP="003D483B">
            <w:pPr>
              <w:jc w:val="center"/>
              <w:rPr>
                <w:sz w:val="20"/>
                <w:szCs w:val="20"/>
              </w:rPr>
            </w:pPr>
            <w:r w:rsidRPr="00050D28">
              <w:rPr>
                <w:sz w:val="20"/>
                <w:szCs w:val="20"/>
              </w:rPr>
              <w:t>0,02</w:t>
            </w:r>
          </w:p>
        </w:tc>
        <w:tc>
          <w:tcPr>
            <w:tcW w:w="709" w:type="dxa"/>
            <w:tcBorders>
              <w:top w:val="nil"/>
              <w:left w:val="single" w:sz="4" w:space="0" w:color="auto"/>
              <w:bottom w:val="single" w:sz="4" w:space="0" w:color="auto"/>
              <w:right w:val="single" w:sz="4" w:space="0" w:color="auto"/>
            </w:tcBorders>
            <w:vAlign w:val="center"/>
          </w:tcPr>
          <w:p w14:paraId="5A905088"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6D6E4FAA"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3BF319EE"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78368BF6"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5FA447AA"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3C5E22CB"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02699E04"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28DFB1E2"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28B7E7F3"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324A0C47"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vAlign w:val="center"/>
          </w:tcPr>
          <w:p w14:paraId="5DC5BFB5"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06585A46" w14:textId="77777777" w:rsidR="000027F6" w:rsidRPr="00050D28" w:rsidRDefault="000027F6" w:rsidP="003D483B">
            <w:pPr>
              <w:jc w:val="center"/>
              <w:rPr>
                <w:sz w:val="20"/>
                <w:szCs w:val="20"/>
              </w:rPr>
            </w:pPr>
          </w:p>
        </w:tc>
      </w:tr>
      <w:tr w:rsidR="00F87F2F" w:rsidRPr="00050D28" w14:paraId="7A45EF6E" w14:textId="77777777" w:rsidTr="003D483B">
        <w:trPr>
          <w:trHeight w:val="315"/>
        </w:trPr>
        <w:tc>
          <w:tcPr>
            <w:tcW w:w="3261" w:type="dxa"/>
            <w:tcBorders>
              <w:top w:val="nil"/>
              <w:left w:val="single" w:sz="4" w:space="0" w:color="auto"/>
              <w:bottom w:val="single" w:sz="4" w:space="0" w:color="auto"/>
              <w:right w:val="single" w:sz="4" w:space="0" w:color="auto"/>
            </w:tcBorders>
            <w:vAlign w:val="center"/>
          </w:tcPr>
          <w:p w14:paraId="4072A59B" w14:textId="77777777" w:rsidR="00F87F2F" w:rsidRPr="00050D28" w:rsidRDefault="00F87F2F" w:rsidP="00F87F2F">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vAlign w:val="center"/>
          </w:tcPr>
          <w:p w14:paraId="09481449"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2D3EFA5B" w14:textId="77777777" w:rsidR="00F87F2F" w:rsidRPr="00050D28" w:rsidRDefault="00F87F2F" w:rsidP="00F87F2F">
            <w:pPr>
              <w:jc w:val="center"/>
              <w:rPr>
                <w:sz w:val="20"/>
                <w:szCs w:val="20"/>
              </w:rPr>
            </w:pPr>
            <w:r w:rsidRPr="00050D28">
              <w:rPr>
                <w:sz w:val="20"/>
                <w:szCs w:val="20"/>
              </w:rPr>
              <w:t>0,02</w:t>
            </w:r>
          </w:p>
        </w:tc>
        <w:tc>
          <w:tcPr>
            <w:tcW w:w="709" w:type="dxa"/>
            <w:tcBorders>
              <w:top w:val="nil"/>
              <w:left w:val="single" w:sz="4" w:space="0" w:color="auto"/>
              <w:bottom w:val="single" w:sz="4" w:space="0" w:color="auto"/>
              <w:right w:val="single" w:sz="4" w:space="0" w:color="auto"/>
            </w:tcBorders>
            <w:vAlign w:val="center"/>
          </w:tcPr>
          <w:p w14:paraId="6417339F"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69244E4D"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30DCBD42"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1F556C4A"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2B280829"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39CDC5FE"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2631647C"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tcPr>
          <w:p w14:paraId="4FE8C043" w14:textId="77777777" w:rsidR="00F87F2F" w:rsidRPr="00050D28" w:rsidRDefault="00F87F2F" w:rsidP="00F87F2F">
            <w:pPr>
              <w:jc w:val="center"/>
            </w:pPr>
            <w:r w:rsidRPr="00050D28">
              <w:rPr>
                <w:sz w:val="20"/>
                <w:szCs w:val="20"/>
              </w:rPr>
              <w:t>0,01</w:t>
            </w:r>
          </w:p>
        </w:tc>
        <w:tc>
          <w:tcPr>
            <w:tcW w:w="851" w:type="dxa"/>
            <w:tcBorders>
              <w:top w:val="nil"/>
              <w:left w:val="single" w:sz="4" w:space="0" w:color="auto"/>
              <w:bottom w:val="single" w:sz="4" w:space="0" w:color="auto"/>
              <w:right w:val="single" w:sz="4" w:space="0" w:color="auto"/>
            </w:tcBorders>
            <w:vAlign w:val="center"/>
          </w:tcPr>
          <w:p w14:paraId="2F24B4AA"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tcPr>
          <w:p w14:paraId="2E33ADEF" w14:textId="77777777" w:rsidR="00F87F2F" w:rsidRPr="00050D28" w:rsidRDefault="00F87F2F" w:rsidP="00F87F2F">
            <w:pPr>
              <w:jc w:val="center"/>
            </w:pPr>
            <w:r w:rsidRPr="00050D28">
              <w:rPr>
                <w:sz w:val="20"/>
                <w:szCs w:val="20"/>
              </w:rPr>
              <w:t>0,01</w:t>
            </w:r>
          </w:p>
        </w:tc>
        <w:tc>
          <w:tcPr>
            <w:tcW w:w="849" w:type="dxa"/>
            <w:tcBorders>
              <w:top w:val="nil"/>
              <w:left w:val="single" w:sz="4" w:space="0" w:color="auto"/>
              <w:bottom w:val="single" w:sz="4" w:space="0" w:color="auto"/>
              <w:right w:val="single" w:sz="4" w:space="0" w:color="auto"/>
            </w:tcBorders>
            <w:vAlign w:val="center"/>
          </w:tcPr>
          <w:p w14:paraId="0FA46AF1"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31A74D1C" w14:textId="77777777" w:rsidR="00F87F2F" w:rsidRPr="00050D28" w:rsidRDefault="00F87F2F" w:rsidP="00F87F2F">
            <w:pPr>
              <w:jc w:val="center"/>
              <w:rPr>
                <w:sz w:val="20"/>
                <w:szCs w:val="20"/>
              </w:rPr>
            </w:pPr>
          </w:p>
        </w:tc>
      </w:tr>
      <w:tr w:rsidR="00F87F2F" w:rsidRPr="00050D28" w14:paraId="6A29A993" w14:textId="77777777" w:rsidTr="003D483B">
        <w:trPr>
          <w:trHeight w:val="315"/>
        </w:trPr>
        <w:tc>
          <w:tcPr>
            <w:tcW w:w="3261" w:type="dxa"/>
            <w:tcBorders>
              <w:top w:val="nil"/>
              <w:left w:val="single" w:sz="4" w:space="0" w:color="auto"/>
              <w:bottom w:val="single" w:sz="4" w:space="0" w:color="auto"/>
              <w:right w:val="single" w:sz="4" w:space="0" w:color="auto"/>
            </w:tcBorders>
            <w:vAlign w:val="center"/>
          </w:tcPr>
          <w:p w14:paraId="67FF3B01" w14:textId="77777777" w:rsidR="00F87F2F" w:rsidRPr="00050D28" w:rsidRDefault="00F87F2F" w:rsidP="00F87F2F">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vAlign w:val="center"/>
          </w:tcPr>
          <w:p w14:paraId="458792DE"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7D1A3200" w14:textId="77777777" w:rsidR="00F87F2F" w:rsidRPr="00050D28" w:rsidRDefault="00F87F2F" w:rsidP="00F87F2F">
            <w:pPr>
              <w:jc w:val="center"/>
              <w:rPr>
                <w:sz w:val="20"/>
                <w:szCs w:val="20"/>
              </w:rPr>
            </w:pPr>
            <w:r w:rsidRPr="00050D28">
              <w:rPr>
                <w:sz w:val="20"/>
                <w:szCs w:val="20"/>
              </w:rPr>
              <w:t>0,02</w:t>
            </w:r>
          </w:p>
        </w:tc>
        <w:tc>
          <w:tcPr>
            <w:tcW w:w="709" w:type="dxa"/>
            <w:tcBorders>
              <w:top w:val="nil"/>
              <w:left w:val="single" w:sz="4" w:space="0" w:color="auto"/>
              <w:bottom w:val="single" w:sz="4" w:space="0" w:color="auto"/>
              <w:right w:val="single" w:sz="4" w:space="0" w:color="auto"/>
            </w:tcBorders>
            <w:vAlign w:val="center"/>
          </w:tcPr>
          <w:p w14:paraId="70FD24A8"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3A742835"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153757BE"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072DC960"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029327F1"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627007A3"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7EE1F62B"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tcPr>
          <w:p w14:paraId="3DADCD6D" w14:textId="77777777" w:rsidR="00F87F2F" w:rsidRPr="00050D28" w:rsidRDefault="00F87F2F" w:rsidP="00F87F2F">
            <w:pPr>
              <w:jc w:val="center"/>
            </w:pPr>
            <w:r w:rsidRPr="00050D28">
              <w:rPr>
                <w:sz w:val="20"/>
                <w:szCs w:val="20"/>
              </w:rPr>
              <w:t>0,01</w:t>
            </w:r>
          </w:p>
        </w:tc>
        <w:tc>
          <w:tcPr>
            <w:tcW w:w="851" w:type="dxa"/>
            <w:tcBorders>
              <w:top w:val="nil"/>
              <w:left w:val="single" w:sz="4" w:space="0" w:color="auto"/>
              <w:bottom w:val="single" w:sz="4" w:space="0" w:color="auto"/>
              <w:right w:val="single" w:sz="4" w:space="0" w:color="auto"/>
            </w:tcBorders>
            <w:vAlign w:val="center"/>
          </w:tcPr>
          <w:p w14:paraId="4FAEA789"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tcPr>
          <w:p w14:paraId="7A5E23E8" w14:textId="77777777" w:rsidR="00F87F2F" w:rsidRPr="00050D28" w:rsidRDefault="00F87F2F" w:rsidP="00F87F2F">
            <w:pPr>
              <w:jc w:val="center"/>
            </w:pPr>
            <w:r w:rsidRPr="00050D28">
              <w:rPr>
                <w:sz w:val="20"/>
                <w:szCs w:val="20"/>
              </w:rPr>
              <w:t>0,01</w:t>
            </w:r>
          </w:p>
        </w:tc>
        <w:tc>
          <w:tcPr>
            <w:tcW w:w="849" w:type="dxa"/>
            <w:tcBorders>
              <w:top w:val="nil"/>
              <w:left w:val="single" w:sz="4" w:space="0" w:color="auto"/>
              <w:bottom w:val="single" w:sz="4" w:space="0" w:color="auto"/>
              <w:right w:val="single" w:sz="4" w:space="0" w:color="auto"/>
            </w:tcBorders>
            <w:vAlign w:val="center"/>
          </w:tcPr>
          <w:p w14:paraId="08948621"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44EA436E" w14:textId="77777777" w:rsidR="00F87F2F" w:rsidRPr="00050D28" w:rsidRDefault="00F87F2F" w:rsidP="00F87F2F">
            <w:pPr>
              <w:jc w:val="center"/>
              <w:rPr>
                <w:sz w:val="20"/>
                <w:szCs w:val="20"/>
              </w:rPr>
            </w:pPr>
          </w:p>
        </w:tc>
      </w:tr>
      <w:tr w:rsidR="00F87F2F" w:rsidRPr="00050D28" w14:paraId="195FCB17" w14:textId="77777777" w:rsidTr="003D483B">
        <w:trPr>
          <w:trHeight w:val="315"/>
        </w:trPr>
        <w:tc>
          <w:tcPr>
            <w:tcW w:w="3261" w:type="dxa"/>
            <w:tcBorders>
              <w:top w:val="nil"/>
              <w:left w:val="single" w:sz="4" w:space="0" w:color="auto"/>
              <w:bottom w:val="single" w:sz="4" w:space="0" w:color="auto"/>
              <w:right w:val="single" w:sz="4" w:space="0" w:color="auto"/>
            </w:tcBorders>
            <w:vAlign w:val="center"/>
          </w:tcPr>
          <w:p w14:paraId="5B5B6BB4" w14:textId="77777777" w:rsidR="00F87F2F" w:rsidRPr="00050D28" w:rsidRDefault="00F87F2F" w:rsidP="00F87F2F">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vAlign w:val="center"/>
          </w:tcPr>
          <w:p w14:paraId="5D3FC988"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vAlign w:val="center"/>
          </w:tcPr>
          <w:p w14:paraId="73234AE2" w14:textId="77777777" w:rsidR="00F87F2F" w:rsidRPr="00050D28" w:rsidRDefault="00F87F2F" w:rsidP="00F87F2F">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vAlign w:val="center"/>
          </w:tcPr>
          <w:p w14:paraId="2BFCB032"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18003DD1"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vAlign w:val="center"/>
          </w:tcPr>
          <w:p w14:paraId="5C50319F"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0B8C9188"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2AB7D00C"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68B51454"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vAlign w:val="center"/>
          </w:tcPr>
          <w:p w14:paraId="05D9CEA9"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tcPr>
          <w:p w14:paraId="0FD9CB57" w14:textId="77777777" w:rsidR="00F87F2F" w:rsidRPr="00050D28" w:rsidRDefault="00F87F2F" w:rsidP="00F87F2F">
            <w:pPr>
              <w:jc w:val="center"/>
            </w:pPr>
            <w:r w:rsidRPr="00050D28">
              <w:rPr>
                <w:sz w:val="20"/>
                <w:szCs w:val="20"/>
              </w:rPr>
              <w:t>0,01</w:t>
            </w:r>
          </w:p>
        </w:tc>
        <w:tc>
          <w:tcPr>
            <w:tcW w:w="851" w:type="dxa"/>
            <w:tcBorders>
              <w:top w:val="nil"/>
              <w:left w:val="single" w:sz="4" w:space="0" w:color="auto"/>
              <w:bottom w:val="single" w:sz="4" w:space="0" w:color="auto"/>
              <w:right w:val="single" w:sz="4" w:space="0" w:color="auto"/>
            </w:tcBorders>
            <w:vAlign w:val="center"/>
          </w:tcPr>
          <w:p w14:paraId="315A86F2"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vAlign w:val="center"/>
          </w:tcPr>
          <w:p w14:paraId="78F7D08C"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vAlign w:val="center"/>
          </w:tcPr>
          <w:p w14:paraId="56087482"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vAlign w:val="center"/>
          </w:tcPr>
          <w:p w14:paraId="1D6A7D90" w14:textId="77777777" w:rsidR="00F87F2F" w:rsidRPr="00050D28" w:rsidRDefault="00F87F2F" w:rsidP="00F87F2F">
            <w:pPr>
              <w:jc w:val="center"/>
              <w:rPr>
                <w:sz w:val="20"/>
                <w:szCs w:val="20"/>
              </w:rPr>
            </w:pPr>
          </w:p>
        </w:tc>
      </w:tr>
      <w:tr w:rsidR="000027F6" w:rsidRPr="00050D28" w14:paraId="72BCAD18"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AFEF9AA" w14:textId="77777777" w:rsidR="000027F6" w:rsidRPr="00050D28" w:rsidRDefault="000027F6" w:rsidP="003D483B">
            <w:pPr>
              <w:rPr>
                <w:sz w:val="20"/>
                <w:szCs w:val="20"/>
              </w:rPr>
            </w:pPr>
            <w:r w:rsidRPr="00050D28">
              <w:rPr>
                <w:sz w:val="20"/>
                <w:szCs w:val="20"/>
              </w:rPr>
              <w:t>Хозяйственная секция: Сосновая низкобонитетная</w:t>
            </w:r>
          </w:p>
        </w:tc>
      </w:tr>
      <w:tr w:rsidR="000027F6" w:rsidRPr="00050D28" w14:paraId="7A65FD03"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4B4976B7" w14:textId="77777777" w:rsidR="000027F6" w:rsidRPr="00050D28" w:rsidRDefault="000027F6" w:rsidP="003D483B">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5C5C3434" w14:textId="77777777" w:rsidR="000027F6" w:rsidRPr="00050D28" w:rsidRDefault="00F87F2F" w:rsidP="003D483B">
            <w:pPr>
              <w:jc w:val="center"/>
              <w:rPr>
                <w:sz w:val="20"/>
                <w:szCs w:val="20"/>
              </w:rPr>
            </w:pPr>
            <w:r w:rsidRPr="00050D28">
              <w:rPr>
                <w:sz w:val="20"/>
                <w:szCs w:val="20"/>
              </w:rPr>
              <w:t>1,0</w:t>
            </w:r>
          </w:p>
        </w:tc>
        <w:tc>
          <w:tcPr>
            <w:tcW w:w="992" w:type="dxa"/>
            <w:tcBorders>
              <w:top w:val="nil"/>
              <w:left w:val="single" w:sz="4" w:space="0" w:color="auto"/>
              <w:bottom w:val="single" w:sz="4" w:space="0" w:color="auto"/>
              <w:right w:val="single" w:sz="4" w:space="0" w:color="auto"/>
            </w:tcBorders>
            <w:noWrap/>
            <w:vAlign w:val="center"/>
          </w:tcPr>
          <w:p w14:paraId="584B940B" w14:textId="77777777" w:rsidR="000027F6" w:rsidRPr="00050D28" w:rsidRDefault="00F87F2F" w:rsidP="003D483B">
            <w:pPr>
              <w:jc w:val="center"/>
              <w:rPr>
                <w:sz w:val="20"/>
                <w:szCs w:val="20"/>
              </w:rPr>
            </w:pPr>
            <w:r w:rsidRPr="00050D28">
              <w:rPr>
                <w:sz w:val="20"/>
                <w:szCs w:val="20"/>
              </w:rPr>
              <w:t>0,22</w:t>
            </w:r>
          </w:p>
        </w:tc>
        <w:tc>
          <w:tcPr>
            <w:tcW w:w="709" w:type="dxa"/>
            <w:tcBorders>
              <w:top w:val="nil"/>
              <w:left w:val="single" w:sz="4" w:space="0" w:color="auto"/>
              <w:bottom w:val="single" w:sz="4" w:space="0" w:color="auto"/>
              <w:right w:val="single" w:sz="4" w:space="0" w:color="auto"/>
            </w:tcBorders>
            <w:noWrap/>
            <w:vAlign w:val="center"/>
          </w:tcPr>
          <w:p w14:paraId="667B4C13"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3226C31"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A9D4DDE"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FC13515"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21E5526"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0B569A5"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AA2CCC9"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2971FCD"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AABBAB6" w14:textId="77777777" w:rsidR="000027F6" w:rsidRPr="00050D28" w:rsidRDefault="00F87F2F" w:rsidP="003D483B">
            <w:pPr>
              <w:jc w:val="center"/>
              <w:rPr>
                <w:sz w:val="20"/>
                <w:szCs w:val="20"/>
              </w:rPr>
            </w:pPr>
            <w:r w:rsidRPr="00050D28">
              <w:rPr>
                <w:sz w:val="20"/>
                <w:szCs w:val="20"/>
              </w:rPr>
              <w:t>1,0</w:t>
            </w:r>
          </w:p>
        </w:tc>
        <w:tc>
          <w:tcPr>
            <w:tcW w:w="850" w:type="dxa"/>
            <w:tcBorders>
              <w:top w:val="nil"/>
              <w:left w:val="single" w:sz="4" w:space="0" w:color="auto"/>
              <w:bottom w:val="single" w:sz="4" w:space="0" w:color="auto"/>
              <w:right w:val="single" w:sz="4" w:space="0" w:color="auto"/>
            </w:tcBorders>
            <w:noWrap/>
            <w:vAlign w:val="center"/>
          </w:tcPr>
          <w:p w14:paraId="5926BDA5" w14:textId="77777777" w:rsidR="000027F6" w:rsidRPr="00050D28" w:rsidRDefault="00F87F2F" w:rsidP="003D483B">
            <w:pPr>
              <w:jc w:val="center"/>
              <w:rPr>
                <w:sz w:val="20"/>
                <w:szCs w:val="20"/>
              </w:rPr>
            </w:pPr>
            <w:r w:rsidRPr="00050D28">
              <w:rPr>
                <w:sz w:val="20"/>
                <w:szCs w:val="20"/>
              </w:rPr>
              <w:t>0,22</w:t>
            </w:r>
          </w:p>
        </w:tc>
        <w:tc>
          <w:tcPr>
            <w:tcW w:w="849" w:type="dxa"/>
            <w:tcBorders>
              <w:top w:val="nil"/>
              <w:left w:val="single" w:sz="4" w:space="0" w:color="auto"/>
              <w:bottom w:val="single" w:sz="4" w:space="0" w:color="auto"/>
              <w:right w:val="single" w:sz="4" w:space="0" w:color="auto"/>
            </w:tcBorders>
            <w:noWrap/>
            <w:vAlign w:val="center"/>
          </w:tcPr>
          <w:p w14:paraId="3E464180"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84BAE2F" w14:textId="77777777" w:rsidR="000027F6" w:rsidRPr="00050D28" w:rsidRDefault="000027F6" w:rsidP="003D483B">
            <w:pPr>
              <w:jc w:val="center"/>
              <w:rPr>
                <w:sz w:val="20"/>
                <w:szCs w:val="20"/>
              </w:rPr>
            </w:pPr>
          </w:p>
        </w:tc>
      </w:tr>
      <w:tr w:rsidR="000027F6" w:rsidRPr="00050D28" w14:paraId="3F81900B"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5A86848" w14:textId="77777777" w:rsidR="000027F6" w:rsidRPr="00050D28" w:rsidRDefault="000027F6" w:rsidP="003D483B">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18B5664E"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2227124" w14:textId="77777777" w:rsidR="000027F6" w:rsidRPr="00050D28" w:rsidRDefault="00F87F2F" w:rsidP="003D483B">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7E5B2B65"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A9CC02D"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A8539EB"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40BAF5C"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F531EBB"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2CEE29E"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5D8BCD0"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6D0433D"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EB06689"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05A5469"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465144A"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4C8340B" w14:textId="77777777" w:rsidR="000027F6" w:rsidRPr="00050D28" w:rsidRDefault="000027F6" w:rsidP="003D483B">
            <w:pPr>
              <w:jc w:val="center"/>
              <w:rPr>
                <w:sz w:val="20"/>
                <w:szCs w:val="20"/>
              </w:rPr>
            </w:pPr>
          </w:p>
        </w:tc>
      </w:tr>
      <w:tr w:rsidR="000027F6" w:rsidRPr="00050D28" w14:paraId="122AC509"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687FCE2F" w14:textId="77777777" w:rsidR="000027F6" w:rsidRPr="00050D28" w:rsidRDefault="000027F6" w:rsidP="003D483B">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0A15D943"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33CA04F" w14:textId="77777777" w:rsidR="000027F6" w:rsidRPr="00050D28" w:rsidRDefault="00F87F2F" w:rsidP="003D483B">
            <w:pPr>
              <w:jc w:val="center"/>
              <w:rPr>
                <w:sz w:val="20"/>
                <w:szCs w:val="20"/>
              </w:rPr>
            </w:pPr>
            <w:r w:rsidRPr="00050D28">
              <w:rPr>
                <w:sz w:val="20"/>
                <w:szCs w:val="20"/>
              </w:rPr>
              <w:t>0,03</w:t>
            </w:r>
          </w:p>
        </w:tc>
        <w:tc>
          <w:tcPr>
            <w:tcW w:w="709" w:type="dxa"/>
            <w:tcBorders>
              <w:top w:val="nil"/>
              <w:left w:val="single" w:sz="4" w:space="0" w:color="auto"/>
              <w:bottom w:val="single" w:sz="4" w:space="0" w:color="auto"/>
              <w:right w:val="single" w:sz="4" w:space="0" w:color="auto"/>
            </w:tcBorders>
            <w:noWrap/>
            <w:vAlign w:val="center"/>
          </w:tcPr>
          <w:p w14:paraId="47DE9652"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139944B"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8FADD2F"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B04290B"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9A76416"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5B778B6"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A9E93FD"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0A041C0"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F0751B7"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6D6DA0E"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0B783F9A"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F2CBBBB" w14:textId="77777777" w:rsidR="000027F6" w:rsidRPr="00050D28" w:rsidRDefault="000027F6" w:rsidP="003D483B">
            <w:pPr>
              <w:jc w:val="center"/>
              <w:rPr>
                <w:sz w:val="20"/>
                <w:szCs w:val="20"/>
              </w:rPr>
            </w:pPr>
          </w:p>
        </w:tc>
      </w:tr>
      <w:tr w:rsidR="000027F6" w:rsidRPr="00050D28" w14:paraId="63FF5CE5"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0DD5A46B" w14:textId="77777777" w:rsidR="000027F6" w:rsidRPr="00050D28" w:rsidRDefault="000027F6" w:rsidP="003D483B">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58114E8C"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AFF3B1C" w14:textId="77777777" w:rsidR="000027F6" w:rsidRPr="00050D28" w:rsidRDefault="00F87F2F" w:rsidP="003D483B">
            <w:pPr>
              <w:jc w:val="center"/>
              <w:rPr>
                <w:sz w:val="20"/>
                <w:szCs w:val="20"/>
              </w:rPr>
            </w:pPr>
            <w:r w:rsidRPr="00050D28">
              <w:rPr>
                <w:sz w:val="20"/>
                <w:szCs w:val="20"/>
              </w:rPr>
              <w:t>25</w:t>
            </w:r>
          </w:p>
        </w:tc>
        <w:tc>
          <w:tcPr>
            <w:tcW w:w="709" w:type="dxa"/>
            <w:tcBorders>
              <w:top w:val="nil"/>
              <w:left w:val="single" w:sz="4" w:space="0" w:color="auto"/>
              <w:bottom w:val="single" w:sz="4" w:space="0" w:color="auto"/>
              <w:right w:val="single" w:sz="4" w:space="0" w:color="auto"/>
            </w:tcBorders>
            <w:noWrap/>
            <w:vAlign w:val="center"/>
          </w:tcPr>
          <w:p w14:paraId="1C8B6A61"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B7CD079"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E568580"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84C6DA6"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7172D60"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F34C54B"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681AD2E"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7DD9CDF"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BD7E4B6"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46E01D2"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B4897C1"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AF27F03" w14:textId="77777777" w:rsidR="000027F6" w:rsidRPr="00050D28" w:rsidRDefault="000027F6" w:rsidP="003D483B">
            <w:pPr>
              <w:jc w:val="center"/>
              <w:rPr>
                <w:sz w:val="20"/>
                <w:szCs w:val="20"/>
              </w:rPr>
            </w:pPr>
          </w:p>
        </w:tc>
      </w:tr>
      <w:tr w:rsidR="000027F6" w:rsidRPr="00050D28" w14:paraId="1138EA8E"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69BAFFB" w14:textId="77777777" w:rsidR="000027F6" w:rsidRPr="00050D28" w:rsidRDefault="000027F6" w:rsidP="003D483B">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2DBB1484" w14:textId="77777777" w:rsidR="000027F6" w:rsidRPr="00050D28" w:rsidRDefault="00F87F2F" w:rsidP="00F87F2F">
            <w:pPr>
              <w:jc w:val="center"/>
              <w:rPr>
                <w:sz w:val="20"/>
                <w:szCs w:val="20"/>
              </w:rPr>
            </w:pPr>
            <w:r w:rsidRPr="00050D28">
              <w:rPr>
                <w:sz w:val="20"/>
                <w:szCs w:val="20"/>
              </w:rPr>
              <w:t>-</w:t>
            </w:r>
          </w:p>
        </w:tc>
        <w:tc>
          <w:tcPr>
            <w:tcW w:w="992" w:type="dxa"/>
            <w:tcBorders>
              <w:top w:val="nil"/>
              <w:left w:val="single" w:sz="4" w:space="0" w:color="auto"/>
              <w:bottom w:val="single" w:sz="4" w:space="0" w:color="auto"/>
              <w:right w:val="single" w:sz="4" w:space="0" w:color="auto"/>
            </w:tcBorders>
            <w:noWrap/>
            <w:vAlign w:val="center"/>
          </w:tcPr>
          <w:p w14:paraId="7D0EC7BE" w14:textId="77777777" w:rsidR="000027F6" w:rsidRPr="00050D28" w:rsidRDefault="00F87F2F" w:rsidP="003D483B">
            <w:pPr>
              <w:jc w:val="center"/>
              <w:rPr>
                <w:sz w:val="20"/>
                <w:szCs w:val="20"/>
              </w:rPr>
            </w:pPr>
            <w:r w:rsidRPr="00050D28">
              <w:rPr>
                <w:sz w:val="20"/>
                <w:szCs w:val="20"/>
              </w:rPr>
              <w:t>-</w:t>
            </w:r>
          </w:p>
        </w:tc>
        <w:tc>
          <w:tcPr>
            <w:tcW w:w="709" w:type="dxa"/>
            <w:tcBorders>
              <w:top w:val="nil"/>
              <w:left w:val="single" w:sz="4" w:space="0" w:color="auto"/>
              <w:bottom w:val="single" w:sz="4" w:space="0" w:color="auto"/>
              <w:right w:val="single" w:sz="4" w:space="0" w:color="auto"/>
            </w:tcBorders>
            <w:noWrap/>
            <w:vAlign w:val="center"/>
          </w:tcPr>
          <w:p w14:paraId="3B11C247"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356FA2E"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AC88F21"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B27A559"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AFF48A8"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E9342A6"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270D09E"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D000FF8"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6717D61"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AE3B560"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CB1F420"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1EF37B5" w14:textId="77777777" w:rsidR="000027F6" w:rsidRPr="00050D28" w:rsidRDefault="000027F6" w:rsidP="003D483B">
            <w:pPr>
              <w:jc w:val="center"/>
              <w:rPr>
                <w:sz w:val="20"/>
                <w:szCs w:val="20"/>
              </w:rPr>
            </w:pPr>
          </w:p>
        </w:tc>
      </w:tr>
      <w:tr w:rsidR="000027F6" w:rsidRPr="00050D28" w14:paraId="2D51D4D1"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4F8B0E38" w14:textId="77777777" w:rsidR="000027F6" w:rsidRPr="00050D28" w:rsidRDefault="000027F6" w:rsidP="003D483B">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24AD62DF"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AB6C766"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10C6B59"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47F0043"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739D664"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0E2A22E"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1748F1D"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FA2FB30"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A8B4E5B"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D49F06C"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8992047"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577EA61"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46779FC"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0BF7E01" w14:textId="77777777" w:rsidR="000027F6" w:rsidRPr="00050D28" w:rsidRDefault="000027F6" w:rsidP="003D483B">
            <w:pPr>
              <w:jc w:val="center"/>
              <w:rPr>
                <w:sz w:val="20"/>
                <w:szCs w:val="20"/>
              </w:rPr>
            </w:pPr>
          </w:p>
        </w:tc>
      </w:tr>
      <w:tr w:rsidR="000027F6" w:rsidRPr="00050D28" w14:paraId="01A9FF10"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75E1158" w14:textId="77777777" w:rsidR="000027F6" w:rsidRPr="00050D28" w:rsidRDefault="000027F6" w:rsidP="003D483B">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2ECC3862"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B9BD227"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3DA181B"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0DB9A0C"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3B1C12F"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54D079C"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729B5DA"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6323F4A"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0B2E494"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9F7F4C8"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8766F87"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2A163D7"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047FE1C3"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904A13A" w14:textId="77777777" w:rsidR="000027F6" w:rsidRPr="00050D28" w:rsidRDefault="000027F6" w:rsidP="003D483B">
            <w:pPr>
              <w:jc w:val="center"/>
              <w:rPr>
                <w:sz w:val="20"/>
                <w:szCs w:val="20"/>
              </w:rPr>
            </w:pPr>
          </w:p>
        </w:tc>
      </w:tr>
      <w:tr w:rsidR="000027F6" w:rsidRPr="00050D28" w14:paraId="4144C5F9"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71AABA90" w14:textId="77777777" w:rsidR="000027F6" w:rsidRPr="00050D28" w:rsidRDefault="000027F6" w:rsidP="003D483B">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3DC41788"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6C78D1B"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07D1056"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8E890AD"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D032A18"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D72AE1D"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38E6EBE"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A3B518E"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0B48909"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8F9C694"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1441155"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B599D34"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7F0BDFD"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9B5748A" w14:textId="77777777" w:rsidR="000027F6" w:rsidRPr="00050D28" w:rsidRDefault="000027F6" w:rsidP="003D483B">
            <w:pPr>
              <w:jc w:val="center"/>
              <w:rPr>
                <w:sz w:val="20"/>
                <w:szCs w:val="20"/>
              </w:rPr>
            </w:pPr>
          </w:p>
        </w:tc>
      </w:tr>
      <w:tr w:rsidR="000027F6" w:rsidRPr="00050D28" w14:paraId="6CF4B02D"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66BB468" w14:textId="77777777" w:rsidR="000027F6" w:rsidRPr="00050D28" w:rsidRDefault="000027F6" w:rsidP="003D483B">
            <w:pPr>
              <w:rPr>
                <w:sz w:val="20"/>
                <w:szCs w:val="20"/>
              </w:rPr>
            </w:pPr>
            <w:r w:rsidRPr="00050D28">
              <w:rPr>
                <w:sz w:val="20"/>
                <w:szCs w:val="20"/>
              </w:rPr>
              <w:t>Хозяйственная секция: Ель высокобонитетная</w:t>
            </w:r>
          </w:p>
        </w:tc>
      </w:tr>
      <w:tr w:rsidR="000027F6" w:rsidRPr="00050D28" w14:paraId="20EA7DF8"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0217A99C" w14:textId="77777777" w:rsidR="000027F6" w:rsidRPr="00050D28" w:rsidRDefault="000027F6" w:rsidP="003D483B">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60D27181" w14:textId="77777777" w:rsidR="000027F6" w:rsidRPr="00050D28" w:rsidRDefault="00F87F2F" w:rsidP="003D483B">
            <w:pPr>
              <w:jc w:val="center"/>
              <w:rPr>
                <w:sz w:val="20"/>
                <w:szCs w:val="20"/>
              </w:rPr>
            </w:pPr>
            <w:r w:rsidRPr="00050D28">
              <w:rPr>
                <w:sz w:val="20"/>
                <w:szCs w:val="20"/>
              </w:rPr>
              <w:t>9,5</w:t>
            </w:r>
          </w:p>
        </w:tc>
        <w:tc>
          <w:tcPr>
            <w:tcW w:w="992" w:type="dxa"/>
            <w:tcBorders>
              <w:top w:val="nil"/>
              <w:left w:val="single" w:sz="4" w:space="0" w:color="auto"/>
              <w:bottom w:val="single" w:sz="4" w:space="0" w:color="auto"/>
              <w:right w:val="single" w:sz="4" w:space="0" w:color="auto"/>
            </w:tcBorders>
            <w:noWrap/>
            <w:vAlign w:val="center"/>
          </w:tcPr>
          <w:p w14:paraId="045945AD" w14:textId="77777777" w:rsidR="000027F6" w:rsidRPr="00050D28" w:rsidRDefault="00F87F2F" w:rsidP="003D483B">
            <w:pPr>
              <w:jc w:val="center"/>
              <w:rPr>
                <w:sz w:val="20"/>
                <w:szCs w:val="20"/>
              </w:rPr>
            </w:pPr>
            <w:r w:rsidRPr="00050D28">
              <w:rPr>
                <w:sz w:val="20"/>
                <w:szCs w:val="20"/>
              </w:rPr>
              <w:t>2,55</w:t>
            </w:r>
          </w:p>
        </w:tc>
        <w:tc>
          <w:tcPr>
            <w:tcW w:w="709" w:type="dxa"/>
            <w:tcBorders>
              <w:top w:val="nil"/>
              <w:left w:val="single" w:sz="4" w:space="0" w:color="auto"/>
              <w:bottom w:val="single" w:sz="4" w:space="0" w:color="auto"/>
              <w:right w:val="single" w:sz="4" w:space="0" w:color="auto"/>
            </w:tcBorders>
            <w:noWrap/>
            <w:vAlign w:val="center"/>
          </w:tcPr>
          <w:p w14:paraId="6FD29FDD"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E4BCCF4"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D02AD98"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ACA6AED"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274BD3F"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38CE7BD"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FA30CF0" w14:textId="77777777" w:rsidR="000027F6" w:rsidRPr="00050D28" w:rsidRDefault="00F87F2F" w:rsidP="003D483B">
            <w:pPr>
              <w:jc w:val="center"/>
              <w:rPr>
                <w:sz w:val="20"/>
                <w:szCs w:val="20"/>
              </w:rPr>
            </w:pPr>
            <w:r w:rsidRPr="00050D28">
              <w:rPr>
                <w:sz w:val="20"/>
                <w:szCs w:val="20"/>
              </w:rPr>
              <w:t>0,6</w:t>
            </w:r>
          </w:p>
        </w:tc>
        <w:tc>
          <w:tcPr>
            <w:tcW w:w="992" w:type="dxa"/>
            <w:tcBorders>
              <w:top w:val="nil"/>
              <w:left w:val="single" w:sz="4" w:space="0" w:color="auto"/>
              <w:bottom w:val="single" w:sz="4" w:space="0" w:color="auto"/>
              <w:right w:val="single" w:sz="4" w:space="0" w:color="auto"/>
            </w:tcBorders>
            <w:noWrap/>
            <w:vAlign w:val="center"/>
          </w:tcPr>
          <w:p w14:paraId="7D340D67" w14:textId="77777777" w:rsidR="000027F6" w:rsidRPr="00050D28" w:rsidRDefault="00F87F2F" w:rsidP="003D483B">
            <w:pPr>
              <w:jc w:val="center"/>
              <w:rPr>
                <w:sz w:val="20"/>
                <w:szCs w:val="20"/>
              </w:rPr>
            </w:pPr>
            <w:r w:rsidRPr="00050D28">
              <w:rPr>
                <w:sz w:val="20"/>
                <w:szCs w:val="20"/>
              </w:rPr>
              <w:t>0,18</w:t>
            </w:r>
          </w:p>
        </w:tc>
        <w:tc>
          <w:tcPr>
            <w:tcW w:w="851" w:type="dxa"/>
            <w:tcBorders>
              <w:top w:val="nil"/>
              <w:left w:val="single" w:sz="4" w:space="0" w:color="auto"/>
              <w:bottom w:val="single" w:sz="4" w:space="0" w:color="auto"/>
              <w:right w:val="single" w:sz="4" w:space="0" w:color="auto"/>
            </w:tcBorders>
            <w:noWrap/>
            <w:vAlign w:val="center"/>
          </w:tcPr>
          <w:p w14:paraId="50F32DCA" w14:textId="77777777" w:rsidR="000027F6" w:rsidRPr="00050D28" w:rsidRDefault="00F87F2F" w:rsidP="003D483B">
            <w:pPr>
              <w:jc w:val="center"/>
              <w:rPr>
                <w:sz w:val="20"/>
                <w:szCs w:val="20"/>
              </w:rPr>
            </w:pPr>
            <w:r w:rsidRPr="00050D28">
              <w:rPr>
                <w:sz w:val="20"/>
                <w:szCs w:val="20"/>
              </w:rPr>
              <w:t>8,9</w:t>
            </w:r>
          </w:p>
        </w:tc>
        <w:tc>
          <w:tcPr>
            <w:tcW w:w="850" w:type="dxa"/>
            <w:tcBorders>
              <w:top w:val="nil"/>
              <w:left w:val="single" w:sz="4" w:space="0" w:color="auto"/>
              <w:bottom w:val="single" w:sz="4" w:space="0" w:color="auto"/>
              <w:right w:val="single" w:sz="4" w:space="0" w:color="auto"/>
            </w:tcBorders>
            <w:noWrap/>
            <w:vAlign w:val="center"/>
          </w:tcPr>
          <w:p w14:paraId="1C308483" w14:textId="77777777" w:rsidR="000027F6" w:rsidRPr="00050D28" w:rsidRDefault="00F87F2F" w:rsidP="003D483B">
            <w:pPr>
              <w:jc w:val="center"/>
              <w:rPr>
                <w:sz w:val="20"/>
                <w:szCs w:val="20"/>
              </w:rPr>
            </w:pPr>
            <w:r w:rsidRPr="00050D28">
              <w:rPr>
                <w:sz w:val="20"/>
                <w:szCs w:val="20"/>
              </w:rPr>
              <w:t>2,37</w:t>
            </w:r>
          </w:p>
        </w:tc>
        <w:tc>
          <w:tcPr>
            <w:tcW w:w="849" w:type="dxa"/>
            <w:tcBorders>
              <w:top w:val="nil"/>
              <w:left w:val="single" w:sz="4" w:space="0" w:color="auto"/>
              <w:bottom w:val="single" w:sz="4" w:space="0" w:color="auto"/>
              <w:right w:val="single" w:sz="4" w:space="0" w:color="auto"/>
            </w:tcBorders>
            <w:noWrap/>
            <w:vAlign w:val="center"/>
          </w:tcPr>
          <w:p w14:paraId="0C585F2C"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547DCB3" w14:textId="77777777" w:rsidR="000027F6" w:rsidRPr="00050D28" w:rsidRDefault="000027F6" w:rsidP="003D483B">
            <w:pPr>
              <w:jc w:val="center"/>
              <w:rPr>
                <w:sz w:val="20"/>
                <w:szCs w:val="20"/>
              </w:rPr>
            </w:pPr>
          </w:p>
        </w:tc>
      </w:tr>
      <w:tr w:rsidR="000027F6" w:rsidRPr="00050D28" w14:paraId="7325742E"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EEF5CBF" w14:textId="77777777" w:rsidR="000027F6" w:rsidRPr="00050D28" w:rsidRDefault="000027F6" w:rsidP="003D483B">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1FC5FA6F"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9252F26" w14:textId="77777777" w:rsidR="000027F6" w:rsidRPr="00050D28" w:rsidRDefault="00F87F2F" w:rsidP="003D483B">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728E6878"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C4AAF1D"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82CDE8D"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C629A18"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DBE6083"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B895A9A"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F65BE0F"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D38FF85"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EAF6264"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95E5E55"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455D213"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B68EBA9" w14:textId="77777777" w:rsidR="000027F6" w:rsidRPr="00050D28" w:rsidRDefault="000027F6" w:rsidP="003D483B">
            <w:pPr>
              <w:jc w:val="center"/>
              <w:rPr>
                <w:sz w:val="20"/>
                <w:szCs w:val="20"/>
              </w:rPr>
            </w:pPr>
          </w:p>
        </w:tc>
      </w:tr>
      <w:tr w:rsidR="000027F6" w:rsidRPr="00050D28" w14:paraId="0547D744"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7EE6F4FB" w14:textId="77777777" w:rsidR="000027F6" w:rsidRPr="00050D28" w:rsidRDefault="000027F6" w:rsidP="003D483B">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7D512D27"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E3E27A2" w14:textId="77777777" w:rsidR="000027F6" w:rsidRPr="00050D28" w:rsidRDefault="00F87F2F" w:rsidP="003D483B">
            <w:pPr>
              <w:jc w:val="center"/>
              <w:rPr>
                <w:sz w:val="20"/>
                <w:szCs w:val="20"/>
              </w:rPr>
            </w:pPr>
            <w:r w:rsidRPr="00050D28">
              <w:rPr>
                <w:sz w:val="20"/>
                <w:szCs w:val="20"/>
              </w:rPr>
              <w:t>0,38</w:t>
            </w:r>
          </w:p>
        </w:tc>
        <w:tc>
          <w:tcPr>
            <w:tcW w:w="709" w:type="dxa"/>
            <w:tcBorders>
              <w:top w:val="nil"/>
              <w:left w:val="single" w:sz="4" w:space="0" w:color="auto"/>
              <w:bottom w:val="single" w:sz="4" w:space="0" w:color="auto"/>
              <w:right w:val="single" w:sz="4" w:space="0" w:color="auto"/>
            </w:tcBorders>
            <w:noWrap/>
            <w:vAlign w:val="center"/>
          </w:tcPr>
          <w:p w14:paraId="21832C13"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03E8D8C"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AC919FD"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FF6C87D"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9764B7C"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A3AB959"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9E57B5A"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3B9F461"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FE0E80E"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233517A"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5C9A0D8"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32C4B0B" w14:textId="77777777" w:rsidR="000027F6" w:rsidRPr="00050D28" w:rsidRDefault="000027F6" w:rsidP="003D483B">
            <w:pPr>
              <w:jc w:val="center"/>
              <w:rPr>
                <w:sz w:val="20"/>
                <w:szCs w:val="20"/>
              </w:rPr>
            </w:pPr>
          </w:p>
        </w:tc>
      </w:tr>
      <w:tr w:rsidR="000027F6" w:rsidRPr="00050D28" w14:paraId="04233893"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019FF54" w14:textId="77777777" w:rsidR="000027F6" w:rsidRPr="00050D28" w:rsidRDefault="000027F6" w:rsidP="003D483B">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7065191F"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181B1C5" w14:textId="77777777" w:rsidR="000027F6" w:rsidRPr="00050D28" w:rsidRDefault="00F87F2F" w:rsidP="003D483B">
            <w:pPr>
              <w:jc w:val="center"/>
              <w:rPr>
                <w:sz w:val="20"/>
                <w:szCs w:val="20"/>
              </w:rPr>
            </w:pPr>
            <w:r w:rsidRPr="00050D28">
              <w:rPr>
                <w:sz w:val="20"/>
                <w:szCs w:val="20"/>
              </w:rPr>
              <w:t>25</w:t>
            </w:r>
          </w:p>
        </w:tc>
        <w:tc>
          <w:tcPr>
            <w:tcW w:w="709" w:type="dxa"/>
            <w:tcBorders>
              <w:top w:val="nil"/>
              <w:left w:val="single" w:sz="4" w:space="0" w:color="auto"/>
              <w:bottom w:val="single" w:sz="4" w:space="0" w:color="auto"/>
              <w:right w:val="single" w:sz="4" w:space="0" w:color="auto"/>
            </w:tcBorders>
            <w:noWrap/>
            <w:vAlign w:val="center"/>
          </w:tcPr>
          <w:p w14:paraId="178DC7FB"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53DB3F0"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B2CCA2B"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0548E24"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6DDCF98"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671F639"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CFFDA26"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E60BDCB"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05DF45B"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F741835"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3D1783B"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5FE3426" w14:textId="77777777" w:rsidR="000027F6" w:rsidRPr="00050D28" w:rsidRDefault="000027F6" w:rsidP="003D483B">
            <w:pPr>
              <w:jc w:val="center"/>
              <w:rPr>
                <w:sz w:val="20"/>
                <w:szCs w:val="20"/>
              </w:rPr>
            </w:pPr>
          </w:p>
        </w:tc>
      </w:tr>
      <w:tr w:rsidR="000027F6" w:rsidRPr="00050D28" w14:paraId="69D576EA"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63E1DAB" w14:textId="77777777" w:rsidR="000027F6" w:rsidRPr="00050D28" w:rsidRDefault="000027F6" w:rsidP="003D483B">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280500CA" w14:textId="77777777" w:rsidR="000027F6" w:rsidRPr="00050D28" w:rsidRDefault="00F87F2F" w:rsidP="003D483B">
            <w:pPr>
              <w:jc w:val="center"/>
              <w:rPr>
                <w:sz w:val="20"/>
                <w:szCs w:val="20"/>
              </w:rPr>
            </w:pPr>
            <w:r w:rsidRPr="00050D28">
              <w:rPr>
                <w:sz w:val="20"/>
                <w:szCs w:val="20"/>
              </w:rPr>
              <w:t>0,4</w:t>
            </w:r>
          </w:p>
        </w:tc>
        <w:tc>
          <w:tcPr>
            <w:tcW w:w="992" w:type="dxa"/>
            <w:tcBorders>
              <w:top w:val="nil"/>
              <w:left w:val="single" w:sz="4" w:space="0" w:color="auto"/>
              <w:bottom w:val="single" w:sz="4" w:space="0" w:color="auto"/>
              <w:right w:val="single" w:sz="4" w:space="0" w:color="auto"/>
            </w:tcBorders>
            <w:noWrap/>
            <w:vAlign w:val="center"/>
          </w:tcPr>
          <w:p w14:paraId="62FC0CCA" w14:textId="77777777" w:rsidR="000027F6" w:rsidRPr="00050D28" w:rsidRDefault="00F87F2F" w:rsidP="003D483B">
            <w:pPr>
              <w:jc w:val="center"/>
              <w:rPr>
                <w:sz w:val="20"/>
                <w:szCs w:val="20"/>
              </w:rPr>
            </w:pPr>
            <w:r w:rsidRPr="00050D28">
              <w:rPr>
                <w:sz w:val="20"/>
                <w:szCs w:val="20"/>
              </w:rPr>
              <w:t>0,02</w:t>
            </w:r>
          </w:p>
        </w:tc>
        <w:tc>
          <w:tcPr>
            <w:tcW w:w="709" w:type="dxa"/>
            <w:tcBorders>
              <w:top w:val="nil"/>
              <w:left w:val="single" w:sz="4" w:space="0" w:color="auto"/>
              <w:bottom w:val="single" w:sz="4" w:space="0" w:color="auto"/>
              <w:right w:val="single" w:sz="4" w:space="0" w:color="auto"/>
            </w:tcBorders>
            <w:noWrap/>
            <w:vAlign w:val="center"/>
          </w:tcPr>
          <w:p w14:paraId="7A837F31"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1B36487" w14:textId="77777777" w:rsidR="000027F6" w:rsidRPr="00050D28" w:rsidRDefault="000027F6" w:rsidP="003D483B">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A244DE8"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DCDA654"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572D7D5"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1CECEC3"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5DED426" w14:textId="77777777" w:rsidR="000027F6" w:rsidRPr="00050D28" w:rsidRDefault="000027F6" w:rsidP="003D483B">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07D9052" w14:textId="77777777" w:rsidR="000027F6" w:rsidRPr="00050D28" w:rsidRDefault="000027F6" w:rsidP="003D483B">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C165D73" w14:textId="77777777" w:rsidR="000027F6" w:rsidRPr="00050D28" w:rsidRDefault="000027F6" w:rsidP="003D483B">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10BDF71" w14:textId="77777777" w:rsidR="000027F6" w:rsidRPr="00050D28" w:rsidRDefault="000027F6" w:rsidP="003D483B">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7F87C3A5" w14:textId="77777777" w:rsidR="000027F6" w:rsidRPr="00050D28" w:rsidRDefault="000027F6" w:rsidP="003D483B">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66989BB" w14:textId="77777777" w:rsidR="000027F6" w:rsidRPr="00050D28" w:rsidRDefault="000027F6" w:rsidP="003D483B">
            <w:pPr>
              <w:jc w:val="center"/>
              <w:rPr>
                <w:sz w:val="20"/>
                <w:szCs w:val="20"/>
              </w:rPr>
            </w:pPr>
          </w:p>
        </w:tc>
      </w:tr>
      <w:tr w:rsidR="00F87F2F" w:rsidRPr="00050D28" w14:paraId="01774167"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D3FE0C0" w14:textId="77777777" w:rsidR="00F87F2F" w:rsidRPr="00050D28" w:rsidRDefault="00F87F2F" w:rsidP="00F87F2F">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569DF53F"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4D66761" w14:textId="77777777" w:rsidR="00F87F2F" w:rsidRPr="00050D28" w:rsidRDefault="00F87F2F" w:rsidP="00F87F2F">
            <w:pPr>
              <w:jc w:val="center"/>
              <w:rPr>
                <w:sz w:val="20"/>
                <w:szCs w:val="20"/>
              </w:rPr>
            </w:pPr>
            <w:r w:rsidRPr="00050D28">
              <w:rPr>
                <w:sz w:val="20"/>
                <w:szCs w:val="20"/>
              </w:rPr>
              <w:t>0,02</w:t>
            </w:r>
          </w:p>
        </w:tc>
        <w:tc>
          <w:tcPr>
            <w:tcW w:w="709" w:type="dxa"/>
            <w:tcBorders>
              <w:top w:val="nil"/>
              <w:left w:val="single" w:sz="4" w:space="0" w:color="auto"/>
              <w:bottom w:val="single" w:sz="4" w:space="0" w:color="auto"/>
              <w:right w:val="single" w:sz="4" w:space="0" w:color="auto"/>
            </w:tcBorders>
            <w:noWrap/>
            <w:vAlign w:val="center"/>
          </w:tcPr>
          <w:p w14:paraId="3048A086"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D42F591"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CD3A10E"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DD666C9"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531F88C"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918F04C"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CC75A7E"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6E7672B"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66DBCD4"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AF1F38C" w14:textId="77777777" w:rsidR="00F87F2F" w:rsidRPr="00050D28" w:rsidRDefault="00F87F2F" w:rsidP="00F87F2F">
            <w:pPr>
              <w:jc w:val="center"/>
              <w:rPr>
                <w:sz w:val="20"/>
                <w:szCs w:val="20"/>
              </w:rPr>
            </w:pPr>
            <w:r w:rsidRPr="00050D28">
              <w:rPr>
                <w:sz w:val="20"/>
                <w:szCs w:val="20"/>
              </w:rPr>
              <w:t>0,02</w:t>
            </w:r>
          </w:p>
        </w:tc>
        <w:tc>
          <w:tcPr>
            <w:tcW w:w="849" w:type="dxa"/>
            <w:tcBorders>
              <w:top w:val="nil"/>
              <w:left w:val="single" w:sz="4" w:space="0" w:color="auto"/>
              <w:bottom w:val="single" w:sz="4" w:space="0" w:color="auto"/>
              <w:right w:val="single" w:sz="4" w:space="0" w:color="auto"/>
            </w:tcBorders>
            <w:noWrap/>
            <w:vAlign w:val="center"/>
          </w:tcPr>
          <w:p w14:paraId="1F19163B"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0769D24" w14:textId="77777777" w:rsidR="00F87F2F" w:rsidRPr="00050D28" w:rsidRDefault="00F87F2F" w:rsidP="00F87F2F">
            <w:pPr>
              <w:jc w:val="center"/>
              <w:rPr>
                <w:sz w:val="20"/>
                <w:szCs w:val="20"/>
              </w:rPr>
            </w:pPr>
          </w:p>
        </w:tc>
      </w:tr>
      <w:tr w:rsidR="00F87F2F" w:rsidRPr="00050D28" w14:paraId="3572E606"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714BF4B" w14:textId="77777777" w:rsidR="00F87F2F" w:rsidRPr="00050D28" w:rsidRDefault="00F87F2F" w:rsidP="00F87F2F">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51FB86E6"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9730504" w14:textId="77777777" w:rsidR="00F87F2F" w:rsidRPr="00050D28" w:rsidRDefault="00F87F2F" w:rsidP="00F87F2F">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noWrap/>
            <w:vAlign w:val="center"/>
          </w:tcPr>
          <w:p w14:paraId="0C942DAB"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BA8A9FA"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08D9FC9"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4378BD4"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1FC2B7D"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21D6028"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BFEC136"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7471700"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D4A2181"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FF44F25" w14:textId="77777777" w:rsidR="00F87F2F" w:rsidRPr="00050D28" w:rsidRDefault="00F87F2F" w:rsidP="00F87F2F">
            <w:pPr>
              <w:jc w:val="center"/>
              <w:rPr>
                <w:sz w:val="20"/>
                <w:szCs w:val="20"/>
              </w:rP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6A8D0CE4"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034677C" w14:textId="77777777" w:rsidR="00F87F2F" w:rsidRPr="00050D28" w:rsidRDefault="00F87F2F" w:rsidP="00F87F2F">
            <w:pPr>
              <w:jc w:val="center"/>
              <w:rPr>
                <w:sz w:val="20"/>
                <w:szCs w:val="20"/>
              </w:rPr>
            </w:pPr>
          </w:p>
        </w:tc>
      </w:tr>
      <w:tr w:rsidR="00F87F2F" w:rsidRPr="00050D28" w14:paraId="23A0FAEB"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13EF5630" w14:textId="77777777" w:rsidR="00F87F2F" w:rsidRPr="00050D28" w:rsidRDefault="00F87F2F" w:rsidP="00F87F2F">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5FCA3964"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C0895E1" w14:textId="77777777" w:rsidR="00F87F2F" w:rsidRPr="00050D28" w:rsidRDefault="00F87F2F" w:rsidP="00F87F2F">
            <w:pPr>
              <w:jc w:val="center"/>
              <w:rPr>
                <w:sz w:val="20"/>
                <w:szCs w:val="20"/>
              </w:rPr>
            </w:pPr>
            <w:r w:rsidRPr="00050D28">
              <w:rPr>
                <w:sz w:val="20"/>
                <w:szCs w:val="20"/>
              </w:rPr>
              <w:t>0,01</w:t>
            </w:r>
          </w:p>
        </w:tc>
        <w:tc>
          <w:tcPr>
            <w:tcW w:w="709" w:type="dxa"/>
            <w:tcBorders>
              <w:top w:val="nil"/>
              <w:left w:val="single" w:sz="4" w:space="0" w:color="auto"/>
              <w:bottom w:val="single" w:sz="4" w:space="0" w:color="auto"/>
              <w:right w:val="single" w:sz="4" w:space="0" w:color="auto"/>
            </w:tcBorders>
            <w:noWrap/>
            <w:vAlign w:val="center"/>
          </w:tcPr>
          <w:p w14:paraId="206ACFCD"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CB2B713"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F26384F"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84AF175"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E1E0FA4"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24ABCE8"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83DB7D9"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2C2AFB7"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1DBCC93"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843EA70" w14:textId="77777777" w:rsidR="00F87F2F" w:rsidRPr="00050D28" w:rsidRDefault="00F87F2F" w:rsidP="00F87F2F">
            <w:pPr>
              <w:jc w:val="center"/>
              <w:rPr>
                <w:sz w:val="20"/>
                <w:szCs w:val="20"/>
              </w:rP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508585A8"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D655600" w14:textId="77777777" w:rsidR="00F87F2F" w:rsidRPr="00050D28" w:rsidRDefault="00F87F2F" w:rsidP="00F87F2F">
            <w:pPr>
              <w:jc w:val="center"/>
              <w:rPr>
                <w:sz w:val="20"/>
                <w:szCs w:val="20"/>
              </w:rPr>
            </w:pPr>
          </w:p>
        </w:tc>
      </w:tr>
      <w:tr w:rsidR="00F87F2F" w:rsidRPr="00050D28" w14:paraId="742755E2"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1C6D6B2" w14:textId="77777777" w:rsidR="00F87F2F" w:rsidRPr="00050D28" w:rsidRDefault="00F87F2F" w:rsidP="00F87F2F">
            <w:pPr>
              <w:rPr>
                <w:sz w:val="20"/>
                <w:szCs w:val="20"/>
              </w:rPr>
            </w:pPr>
            <w:r w:rsidRPr="00050D28">
              <w:rPr>
                <w:sz w:val="20"/>
                <w:szCs w:val="20"/>
              </w:rPr>
              <w:t>Хозяйственная секция: Березовая</w:t>
            </w:r>
          </w:p>
        </w:tc>
      </w:tr>
      <w:tr w:rsidR="00F87F2F" w:rsidRPr="00050D28" w14:paraId="4738B860"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2416BC9C" w14:textId="77777777" w:rsidR="00F87F2F" w:rsidRPr="00050D28" w:rsidRDefault="00F87F2F" w:rsidP="00F87F2F">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174E69BE" w14:textId="77777777" w:rsidR="00F87F2F" w:rsidRPr="00050D28" w:rsidRDefault="00DF6921" w:rsidP="00F87F2F">
            <w:pPr>
              <w:jc w:val="center"/>
              <w:rPr>
                <w:sz w:val="20"/>
                <w:szCs w:val="20"/>
              </w:rPr>
            </w:pPr>
            <w:r w:rsidRPr="00050D28">
              <w:rPr>
                <w:sz w:val="20"/>
                <w:szCs w:val="20"/>
              </w:rPr>
              <w:t>87,1</w:t>
            </w:r>
          </w:p>
        </w:tc>
        <w:tc>
          <w:tcPr>
            <w:tcW w:w="992" w:type="dxa"/>
            <w:tcBorders>
              <w:top w:val="nil"/>
              <w:left w:val="single" w:sz="4" w:space="0" w:color="auto"/>
              <w:bottom w:val="single" w:sz="4" w:space="0" w:color="auto"/>
              <w:right w:val="single" w:sz="4" w:space="0" w:color="auto"/>
            </w:tcBorders>
            <w:noWrap/>
            <w:vAlign w:val="center"/>
          </w:tcPr>
          <w:p w14:paraId="363B52EC" w14:textId="77777777" w:rsidR="00F87F2F" w:rsidRPr="00050D28" w:rsidRDefault="00DF6921" w:rsidP="00F87F2F">
            <w:pPr>
              <w:jc w:val="center"/>
              <w:rPr>
                <w:sz w:val="20"/>
                <w:szCs w:val="20"/>
              </w:rPr>
            </w:pPr>
            <w:r w:rsidRPr="00050D28">
              <w:rPr>
                <w:sz w:val="20"/>
                <w:szCs w:val="20"/>
              </w:rPr>
              <w:t>19,53</w:t>
            </w:r>
          </w:p>
        </w:tc>
        <w:tc>
          <w:tcPr>
            <w:tcW w:w="709" w:type="dxa"/>
            <w:tcBorders>
              <w:top w:val="nil"/>
              <w:left w:val="single" w:sz="4" w:space="0" w:color="auto"/>
              <w:bottom w:val="single" w:sz="4" w:space="0" w:color="auto"/>
              <w:right w:val="single" w:sz="4" w:space="0" w:color="auto"/>
            </w:tcBorders>
            <w:noWrap/>
            <w:vAlign w:val="center"/>
          </w:tcPr>
          <w:p w14:paraId="1CE90AB8"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34CE64C"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82BC6F4"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27C5436"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6B75FBA" w14:textId="77777777" w:rsidR="00F87F2F" w:rsidRPr="00050D28" w:rsidRDefault="00DF6921" w:rsidP="00F87F2F">
            <w:pPr>
              <w:jc w:val="center"/>
              <w:rPr>
                <w:sz w:val="20"/>
                <w:szCs w:val="20"/>
              </w:rPr>
            </w:pPr>
            <w:r w:rsidRPr="00050D28">
              <w:rPr>
                <w:sz w:val="20"/>
                <w:szCs w:val="20"/>
              </w:rPr>
              <w:t>7,7</w:t>
            </w:r>
          </w:p>
        </w:tc>
        <w:tc>
          <w:tcPr>
            <w:tcW w:w="850" w:type="dxa"/>
            <w:tcBorders>
              <w:top w:val="nil"/>
              <w:left w:val="single" w:sz="4" w:space="0" w:color="auto"/>
              <w:bottom w:val="single" w:sz="4" w:space="0" w:color="auto"/>
              <w:right w:val="single" w:sz="4" w:space="0" w:color="auto"/>
            </w:tcBorders>
            <w:noWrap/>
            <w:vAlign w:val="center"/>
          </w:tcPr>
          <w:p w14:paraId="23E040AF" w14:textId="77777777" w:rsidR="00F87F2F" w:rsidRPr="00050D28" w:rsidRDefault="00DF6921" w:rsidP="00F87F2F">
            <w:pPr>
              <w:jc w:val="center"/>
              <w:rPr>
                <w:sz w:val="20"/>
                <w:szCs w:val="20"/>
              </w:rPr>
            </w:pPr>
            <w:r w:rsidRPr="00050D28">
              <w:rPr>
                <w:sz w:val="20"/>
                <w:szCs w:val="20"/>
              </w:rPr>
              <w:t>2,01</w:t>
            </w:r>
          </w:p>
        </w:tc>
        <w:tc>
          <w:tcPr>
            <w:tcW w:w="851" w:type="dxa"/>
            <w:tcBorders>
              <w:top w:val="nil"/>
              <w:left w:val="single" w:sz="4" w:space="0" w:color="auto"/>
              <w:bottom w:val="single" w:sz="4" w:space="0" w:color="auto"/>
              <w:right w:val="single" w:sz="4" w:space="0" w:color="auto"/>
            </w:tcBorders>
            <w:noWrap/>
            <w:vAlign w:val="center"/>
          </w:tcPr>
          <w:p w14:paraId="6D1E3271" w14:textId="77777777" w:rsidR="00F87F2F" w:rsidRPr="00050D28" w:rsidRDefault="00DF6921" w:rsidP="00F87F2F">
            <w:pPr>
              <w:jc w:val="center"/>
              <w:rPr>
                <w:sz w:val="20"/>
                <w:szCs w:val="20"/>
              </w:rPr>
            </w:pPr>
            <w:r w:rsidRPr="00050D28">
              <w:rPr>
                <w:sz w:val="20"/>
                <w:szCs w:val="20"/>
              </w:rPr>
              <w:t>46,3</w:t>
            </w:r>
          </w:p>
        </w:tc>
        <w:tc>
          <w:tcPr>
            <w:tcW w:w="992" w:type="dxa"/>
            <w:tcBorders>
              <w:top w:val="nil"/>
              <w:left w:val="single" w:sz="4" w:space="0" w:color="auto"/>
              <w:bottom w:val="single" w:sz="4" w:space="0" w:color="auto"/>
              <w:right w:val="single" w:sz="4" w:space="0" w:color="auto"/>
            </w:tcBorders>
            <w:noWrap/>
            <w:vAlign w:val="center"/>
          </w:tcPr>
          <w:p w14:paraId="3A821415" w14:textId="77777777" w:rsidR="00F87F2F" w:rsidRPr="00050D28" w:rsidRDefault="00DF6921" w:rsidP="00F87F2F">
            <w:pPr>
              <w:jc w:val="center"/>
              <w:rPr>
                <w:sz w:val="20"/>
                <w:szCs w:val="20"/>
              </w:rPr>
            </w:pPr>
            <w:r w:rsidRPr="00050D28">
              <w:rPr>
                <w:sz w:val="20"/>
                <w:szCs w:val="20"/>
              </w:rPr>
              <w:t>11,20</w:t>
            </w:r>
          </w:p>
        </w:tc>
        <w:tc>
          <w:tcPr>
            <w:tcW w:w="851" w:type="dxa"/>
            <w:tcBorders>
              <w:top w:val="nil"/>
              <w:left w:val="single" w:sz="4" w:space="0" w:color="auto"/>
              <w:bottom w:val="single" w:sz="4" w:space="0" w:color="auto"/>
              <w:right w:val="single" w:sz="4" w:space="0" w:color="auto"/>
            </w:tcBorders>
            <w:noWrap/>
            <w:vAlign w:val="center"/>
          </w:tcPr>
          <w:p w14:paraId="2B494D5C" w14:textId="77777777" w:rsidR="00F87F2F" w:rsidRPr="00050D28" w:rsidRDefault="00DF6921" w:rsidP="00F87F2F">
            <w:pPr>
              <w:jc w:val="center"/>
              <w:rPr>
                <w:sz w:val="20"/>
                <w:szCs w:val="20"/>
              </w:rPr>
            </w:pPr>
            <w:r w:rsidRPr="00050D28">
              <w:rPr>
                <w:sz w:val="20"/>
                <w:szCs w:val="20"/>
              </w:rPr>
              <w:t>33,1</w:t>
            </w:r>
          </w:p>
        </w:tc>
        <w:tc>
          <w:tcPr>
            <w:tcW w:w="850" w:type="dxa"/>
            <w:tcBorders>
              <w:top w:val="nil"/>
              <w:left w:val="single" w:sz="4" w:space="0" w:color="auto"/>
              <w:bottom w:val="single" w:sz="4" w:space="0" w:color="auto"/>
              <w:right w:val="single" w:sz="4" w:space="0" w:color="auto"/>
            </w:tcBorders>
            <w:noWrap/>
            <w:vAlign w:val="center"/>
          </w:tcPr>
          <w:p w14:paraId="36299332" w14:textId="77777777" w:rsidR="00F87F2F" w:rsidRPr="00050D28" w:rsidRDefault="00DF6921" w:rsidP="00F87F2F">
            <w:pPr>
              <w:jc w:val="center"/>
              <w:rPr>
                <w:sz w:val="20"/>
                <w:szCs w:val="20"/>
              </w:rPr>
            </w:pPr>
            <w:r w:rsidRPr="00050D28">
              <w:rPr>
                <w:sz w:val="20"/>
                <w:szCs w:val="20"/>
              </w:rPr>
              <w:t>6,32</w:t>
            </w:r>
          </w:p>
        </w:tc>
        <w:tc>
          <w:tcPr>
            <w:tcW w:w="849" w:type="dxa"/>
            <w:tcBorders>
              <w:top w:val="nil"/>
              <w:left w:val="single" w:sz="4" w:space="0" w:color="auto"/>
              <w:bottom w:val="single" w:sz="4" w:space="0" w:color="auto"/>
              <w:right w:val="single" w:sz="4" w:space="0" w:color="auto"/>
            </w:tcBorders>
            <w:noWrap/>
            <w:vAlign w:val="center"/>
          </w:tcPr>
          <w:p w14:paraId="7400B7A8"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A92A7B5" w14:textId="77777777" w:rsidR="00F87F2F" w:rsidRPr="00050D28" w:rsidRDefault="00F87F2F" w:rsidP="00F87F2F">
            <w:pPr>
              <w:rPr>
                <w:sz w:val="20"/>
                <w:szCs w:val="20"/>
              </w:rPr>
            </w:pPr>
            <w:r w:rsidRPr="00050D28">
              <w:rPr>
                <w:sz w:val="20"/>
                <w:szCs w:val="20"/>
              </w:rPr>
              <w:t> </w:t>
            </w:r>
          </w:p>
        </w:tc>
      </w:tr>
      <w:tr w:rsidR="00F87F2F" w:rsidRPr="00050D28" w14:paraId="4DBBAE07"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66060ABF" w14:textId="77777777" w:rsidR="00F87F2F" w:rsidRPr="00050D28" w:rsidRDefault="00F87F2F" w:rsidP="00F87F2F">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10D7335B"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AD9E81A" w14:textId="77777777" w:rsidR="00F87F2F" w:rsidRPr="00050D28" w:rsidRDefault="00DF6921" w:rsidP="00F87F2F">
            <w:pPr>
              <w:jc w:val="center"/>
              <w:rPr>
                <w:sz w:val="20"/>
                <w:szCs w:val="20"/>
              </w:rPr>
            </w:pPr>
            <w:r w:rsidRPr="00050D28">
              <w:rPr>
                <w:sz w:val="20"/>
                <w:szCs w:val="20"/>
              </w:rPr>
              <w:t>16</w:t>
            </w:r>
          </w:p>
        </w:tc>
        <w:tc>
          <w:tcPr>
            <w:tcW w:w="709" w:type="dxa"/>
            <w:tcBorders>
              <w:top w:val="nil"/>
              <w:left w:val="single" w:sz="4" w:space="0" w:color="auto"/>
              <w:bottom w:val="single" w:sz="4" w:space="0" w:color="auto"/>
              <w:right w:val="single" w:sz="4" w:space="0" w:color="auto"/>
            </w:tcBorders>
            <w:noWrap/>
            <w:vAlign w:val="center"/>
          </w:tcPr>
          <w:p w14:paraId="04A9F036"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670F507"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674C3DE"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88AE993"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42F82A5"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DB3D067"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64EDECE"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AC64127"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2BE5779"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B2EA2C9"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0727CD18"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CF3BD8E" w14:textId="77777777" w:rsidR="00F87F2F" w:rsidRPr="00050D28" w:rsidRDefault="00F87F2F" w:rsidP="00F87F2F">
            <w:pPr>
              <w:rPr>
                <w:sz w:val="20"/>
                <w:szCs w:val="20"/>
              </w:rPr>
            </w:pPr>
            <w:r w:rsidRPr="00050D28">
              <w:rPr>
                <w:sz w:val="20"/>
                <w:szCs w:val="20"/>
              </w:rPr>
              <w:t> </w:t>
            </w:r>
          </w:p>
        </w:tc>
      </w:tr>
      <w:tr w:rsidR="00F87F2F" w:rsidRPr="00050D28" w14:paraId="55C68AE1"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4101A49" w14:textId="77777777" w:rsidR="00F87F2F" w:rsidRPr="00050D28" w:rsidRDefault="00F87F2F" w:rsidP="00F87F2F">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68CD30E4"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2D99AE2" w14:textId="77777777" w:rsidR="00F87F2F" w:rsidRPr="00050D28" w:rsidRDefault="00DF6921" w:rsidP="00F87F2F">
            <w:pPr>
              <w:jc w:val="center"/>
              <w:rPr>
                <w:sz w:val="20"/>
                <w:szCs w:val="20"/>
              </w:rPr>
            </w:pPr>
            <w:r w:rsidRPr="00050D28">
              <w:rPr>
                <w:sz w:val="20"/>
                <w:szCs w:val="20"/>
              </w:rPr>
              <w:t>3,03</w:t>
            </w:r>
          </w:p>
        </w:tc>
        <w:tc>
          <w:tcPr>
            <w:tcW w:w="709" w:type="dxa"/>
            <w:tcBorders>
              <w:top w:val="nil"/>
              <w:left w:val="single" w:sz="4" w:space="0" w:color="auto"/>
              <w:bottom w:val="single" w:sz="4" w:space="0" w:color="auto"/>
              <w:right w:val="single" w:sz="4" w:space="0" w:color="auto"/>
            </w:tcBorders>
            <w:noWrap/>
            <w:vAlign w:val="center"/>
          </w:tcPr>
          <w:p w14:paraId="111793D7"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08F5A60"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68AE25A"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91A697E"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54DD599"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6082BB8"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2820338"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0C238DD"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60C2EA1"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C65C71B"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79430DF"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6B23C196" w14:textId="77777777" w:rsidR="00F87F2F" w:rsidRPr="00050D28" w:rsidRDefault="00F87F2F" w:rsidP="00F87F2F">
            <w:pPr>
              <w:rPr>
                <w:sz w:val="20"/>
                <w:szCs w:val="20"/>
              </w:rPr>
            </w:pPr>
            <w:r w:rsidRPr="00050D28">
              <w:rPr>
                <w:sz w:val="20"/>
                <w:szCs w:val="20"/>
              </w:rPr>
              <w:t> </w:t>
            </w:r>
          </w:p>
        </w:tc>
      </w:tr>
      <w:tr w:rsidR="00F87F2F" w:rsidRPr="00050D28" w14:paraId="34F123E6"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CCACF73" w14:textId="77777777" w:rsidR="00F87F2F" w:rsidRPr="00050D28" w:rsidRDefault="00F87F2F" w:rsidP="00F87F2F">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4B855654"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54DAF67" w14:textId="77777777" w:rsidR="00F87F2F" w:rsidRPr="00050D28" w:rsidRDefault="00DF6921" w:rsidP="00F87F2F">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204EE8EC"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E4A6BCC"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8161E37"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3920B28"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4C2DBF0"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27C814B"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D7904DF"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6BCA4C6"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E09F786"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F69C757"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8113184"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6A577C9" w14:textId="77777777" w:rsidR="00F87F2F" w:rsidRPr="00050D28" w:rsidRDefault="00F87F2F" w:rsidP="00F87F2F">
            <w:pPr>
              <w:rPr>
                <w:sz w:val="20"/>
                <w:szCs w:val="20"/>
              </w:rPr>
            </w:pPr>
            <w:r w:rsidRPr="00050D28">
              <w:rPr>
                <w:sz w:val="20"/>
                <w:szCs w:val="20"/>
              </w:rPr>
              <w:t> </w:t>
            </w:r>
          </w:p>
        </w:tc>
      </w:tr>
      <w:tr w:rsidR="00F87F2F" w:rsidRPr="00050D28" w14:paraId="1CB60DB2"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21FB0C24" w14:textId="77777777" w:rsidR="00F87F2F" w:rsidRPr="00050D28" w:rsidRDefault="00F87F2F" w:rsidP="00F87F2F">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370D95E6"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F3C63B6" w14:textId="77777777" w:rsidR="00F87F2F" w:rsidRPr="00050D28" w:rsidRDefault="00DF6921" w:rsidP="00F87F2F">
            <w:pPr>
              <w:jc w:val="center"/>
              <w:rPr>
                <w:sz w:val="20"/>
                <w:szCs w:val="20"/>
              </w:rPr>
            </w:pPr>
            <w:r w:rsidRPr="00050D28">
              <w:rPr>
                <w:sz w:val="20"/>
                <w:szCs w:val="20"/>
              </w:rPr>
              <w:t>0,20</w:t>
            </w:r>
          </w:p>
        </w:tc>
        <w:tc>
          <w:tcPr>
            <w:tcW w:w="709" w:type="dxa"/>
            <w:tcBorders>
              <w:top w:val="nil"/>
              <w:left w:val="single" w:sz="4" w:space="0" w:color="auto"/>
              <w:bottom w:val="single" w:sz="4" w:space="0" w:color="auto"/>
              <w:right w:val="single" w:sz="4" w:space="0" w:color="auto"/>
            </w:tcBorders>
            <w:noWrap/>
            <w:vAlign w:val="center"/>
          </w:tcPr>
          <w:p w14:paraId="6AC9F7B5"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130DC9A"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2A8BF7E8"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6B251B4"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1F538BD"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78E760B"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F532D21"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4F7407A"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C715AF8"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3BB9CFB"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7F822E8F"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0411B03" w14:textId="77777777" w:rsidR="00F87F2F" w:rsidRPr="00050D28" w:rsidRDefault="00F87F2F" w:rsidP="00F87F2F">
            <w:pPr>
              <w:rPr>
                <w:sz w:val="20"/>
                <w:szCs w:val="20"/>
              </w:rPr>
            </w:pPr>
            <w:r w:rsidRPr="00050D28">
              <w:rPr>
                <w:sz w:val="20"/>
                <w:szCs w:val="20"/>
              </w:rPr>
              <w:t> </w:t>
            </w:r>
          </w:p>
        </w:tc>
      </w:tr>
      <w:tr w:rsidR="00F87F2F" w:rsidRPr="00050D28" w14:paraId="1F300BC1"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0F3823B5" w14:textId="77777777" w:rsidR="00F87F2F" w:rsidRPr="00050D28" w:rsidRDefault="00F87F2F" w:rsidP="00F87F2F">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77BE9983"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61430B9" w14:textId="77777777" w:rsidR="00F87F2F" w:rsidRPr="00050D28" w:rsidRDefault="00DF6921" w:rsidP="00F87F2F">
            <w:pPr>
              <w:jc w:val="center"/>
              <w:rPr>
                <w:sz w:val="20"/>
                <w:szCs w:val="20"/>
              </w:rPr>
            </w:pPr>
            <w:r w:rsidRPr="00050D28">
              <w:rPr>
                <w:sz w:val="20"/>
                <w:szCs w:val="20"/>
              </w:rPr>
              <w:t>0,20</w:t>
            </w:r>
          </w:p>
        </w:tc>
        <w:tc>
          <w:tcPr>
            <w:tcW w:w="709" w:type="dxa"/>
            <w:tcBorders>
              <w:top w:val="nil"/>
              <w:left w:val="single" w:sz="4" w:space="0" w:color="auto"/>
              <w:bottom w:val="single" w:sz="4" w:space="0" w:color="auto"/>
              <w:right w:val="single" w:sz="4" w:space="0" w:color="auto"/>
            </w:tcBorders>
            <w:noWrap/>
            <w:vAlign w:val="center"/>
          </w:tcPr>
          <w:p w14:paraId="2F9E060B"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C5AAFDB"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E1958ED"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D7532F2"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4304642"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B040B5F" w14:textId="77777777" w:rsidR="00F87F2F" w:rsidRPr="00050D28" w:rsidRDefault="00DF6921" w:rsidP="00F87F2F">
            <w:pPr>
              <w:jc w:val="center"/>
              <w:rPr>
                <w:sz w:val="20"/>
                <w:szCs w:val="20"/>
              </w:rPr>
            </w:pPr>
            <w:r w:rsidRPr="00050D28">
              <w:rPr>
                <w:sz w:val="20"/>
                <w:szCs w:val="20"/>
              </w:rPr>
              <w:t>0,03</w:t>
            </w:r>
          </w:p>
        </w:tc>
        <w:tc>
          <w:tcPr>
            <w:tcW w:w="851" w:type="dxa"/>
            <w:tcBorders>
              <w:top w:val="nil"/>
              <w:left w:val="single" w:sz="4" w:space="0" w:color="auto"/>
              <w:bottom w:val="single" w:sz="4" w:space="0" w:color="auto"/>
              <w:right w:val="single" w:sz="4" w:space="0" w:color="auto"/>
            </w:tcBorders>
            <w:noWrap/>
            <w:vAlign w:val="center"/>
          </w:tcPr>
          <w:p w14:paraId="15351A99"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14A2664" w14:textId="77777777" w:rsidR="00F87F2F" w:rsidRPr="00050D28" w:rsidRDefault="00DF6921" w:rsidP="00F87F2F">
            <w:pPr>
              <w:jc w:val="center"/>
              <w:rPr>
                <w:sz w:val="20"/>
                <w:szCs w:val="20"/>
              </w:rPr>
            </w:pPr>
            <w:r w:rsidRPr="00050D28">
              <w:rPr>
                <w:sz w:val="20"/>
                <w:szCs w:val="20"/>
              </w:rPr>
              <w:t>0,11</w:t>
            </w:r>
          </w:p>
        </w:tc>
        <w:tc>
          <w:tcPr>
            <w:tcW w:w="851" w:type="dxa"/>
            <w:tcBorders>
              <w:top w:val="nil"/>
              <w:left w:val="single" w:sz="4" w:space="0" w:color="auto"/>
              <w:bottom w:val="single" w:sz="4" w:space="0" w:color="auto"/>
              <w:right w:val="single" w:sz="4" w:space="0" w:color="auto"/>
            </w:tcBorders>
            <w:noWrap/>
            <w:vAlign w:val="center"/>
          </w:tcPr>
          <w:p w14:paraId="04AF96C2"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F374E71" w14:textId="77777777" w:rsidR="00F87F2F" w:rsidRPr="00050D28" w:rsidRDefault="00DF6921" w:rsidP="00F87F2F">
            <w:pPr>
              <w:jc w:val="center"/>
              <w:rPr>
                <w:sz w:val="20"/>
                <w:szCs w:val="20"/>
              </w:rPr>
            </w:pPr>
            <w:r w:rsidRPr="00050D28">
              <w:rPr>
                <w:sz w:val="20"/>
                <w:szCs w:val="20"/>
              </w:rPr>
              <w:t>0,06</w:t>
            </w:r>
          </w:p>
        </w:tc>
        <w:tc>
          <w:tcPr>
            <w:tcW w:w="849" w:type="dxa"/>
            <w:tcBorders>
              <w:top w:val="nil"/>
              <w:left w:val="single" w:sz="4" w:space="0" w:color="auto"/>
              <w:bottom w:val="single" w:sz="4" w:space="0" w:color="auto"/>
              <w:right w:val="single" w:sz="4" w:space="0" w:color="auto"/>
            </w:tcBorders>
            <w:noWrap/>
            <w:vAlign w:val="center"/>
          </w:tcPr>
          <w:p w14:paraId="67C92734"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AF1F425" w14:textId="77777777" w:rsidR="00F87F2F" w:rsidRPr="00050D28" w:rsidRDefault="00F87F2F" w:rsidP="00F87F2F">
            <w:pPr>
              <w:rPr>
                <w:sz w:val="20"/>
                <w:szCs w:val="20"/>
              </w:rPr>
            </w:pPr>
            <w:r w:rsidRPr="00050D28">
              <w:rPr>
                <w:sz w:val="20"/>
                <w:szCs w:val="20"/>
              </w:rPr>
              <w:t> </w:t>
            </w:r>
          </w:p>
        </w:tc>
      </w:tr>
      <w:tr w:rsidR="00F87F2F" w:rsidRPr="00050D28" w14:paraId="27B15A93"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113FBC90" w14:textId="77777777" w:rsidR="00F87F2F" w:rsidRPr="00050D28" w:rsidRDefault="00F87F2F" w:rsidP="00F87F2F">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5531A4CC"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C8C00B2" w14:textId="77777777" w:rsidR="00F87F2F" w:rsidRPr="00050D28" w:rsidRDefault="00DF6921" w:rsidP="00DF6921">
            <w:pPr>
              <w:jc w:val="center"/>
              <w:rPr>
                <w:sz w:val="20"/>
                <w:szCs w:val="20"/>
              </w:rPr>
            </w:pPr>
            <w:r w:rsidRPr="00050D28">
              <w:rPr>
                <w:sz w:val="20"/>
                <w:szCs w:val="20"/>
              </w:rPr>
              <w:t>0,18</w:t>
            </w:r>
          </w:p>
        </w:tc>
        <w:tc>
          <w:tcPr>
            <w:tcW w:w="709" w:type="dxa"/>
            <w:tcBorders>
              <w:top w:val="nil"/>
              <w:left w:val="single" w:sz="4" w:space="0" w:color="auto"/>
              <w:bottom w:val="single" w:sz="4" w:space="0" w:color="auto"/>
              <w:right w:val="single" w:sz="4" w:space="0" w:color="auto"/>
            </w:tcBorders>
            <w:noWrap/>
            <w:vAlign w:val="center"/>
          </w:tcPr>
          <w:p w14:paraId="52039DA8"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FC40C92"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F233560"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4C372ED"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91CB9C7"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E0FCC4D" w14:textId="77777777" w:rsidR="00F87F2F" w:rsidRPr="00050D28" w:rsidRDefault="00DF6921" w:rsidP="00F87F2F">
            <w:pPr>
              <w:jc w:val="center"/>
              <w:rPr>
                <w:sz w:val="20"/>
                <w:szCs w:val="20"/>
              </w:rPr>
            </w:pPr>
            <w:r w:rsidRPr="00050D28">
              <w:rPr>
                <w:sz w:val="20"/>
                <w:szCs w:val="20"/>
              </w:rPr>
              <w:t>0,02</w:t>
            </w:r>
          </w:p>
        </w:tc>
        <w:tc>
          <w:tcPr>
            <w:tcW w:w="851" w:type="dxa"/>
            <w:tcBorders>
              <w:top w:val="nil"/>
              <w:left w:val="single" w:sz="4" w:space="0" w:color="auto"/>
              <w:bottom w:val="single" w:sz="4" w:space="0" w:color="auto"/>
              <w:right w:val="single" w:sz="4" w:space="0" w:color="auto"/>
            </w:tcBorders>
            <w:noWrap/>
            <w:vAlign w:val="center"/>
          </w:tcPr>
          <w:p w14:paraId="4F1D8AFA"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B696CF7" w14:textId="77777777" w:rsidR="00F87F2F" w:rsidRPr="00050D28" w:rsidRDefault="00DF6921" w:rsidP="00F87F2F">
            <w:pPr>
              <w:jc w:val="center"/>
              <w:rPr>
                <w:sz w:val="20"/>
                <w:szCs w:val="20"/>
              </w:rPr>
            </w:pPr>
            <w:r w:rsidRPr="00050D28">
              <w:rPr>
                <w:sz w:val="20"/>
                <w:szCs w:val="20"/>
              </w:rPr>
              <w:t>0,10</w:t>
            </w:r>
          </w:p>
        </w:tc>
        <w:tc>
          <w:tcPr>
            <w:tcW w:w="851" w:type="dxa"/>
            <w:tcBorders>
              <w:top w:val="nil"/>
              <w:left w:val="single" w:sz="4" w:space="0" w:color="auto"/>
              <w:bottom w:val="single" w:sz="4" w:space="0" w:color="auto"/>
              <w:right w:val="single" w:sz="4" w:space="0" w:color="auto"/>
            </w:tcBorders>
            <w:noWrap/>
            <w:vAlign w:val="center"/>
          </w:tcPr>
          <w:p w14:paraId="568618E5"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175E8DF" w14:textId="77777777" w:rsidR="00F87F2F" w:rsidRPr="00050D28" w:rsidRDefault="00DF6921" w:rsidP="00F87F2F">
            <w:pPr>
              <w:jc w:val="center"/>
              <w:rPr>
                <w:sz w:val="20"/>
                <w:szCs w:val="20"/>
              </w:rPr>
            </w:pPr>
            <w:r w:rsidRPr="00050D28">
              <w:rPr>
                <w:sz w:val="20"/>
                <w:szCs w:val="20"/>
              </w:rPr>
              <w:t>0,06</w:t>
            </w:r>
          </w:p>
        </w:tc>
        <w:tc>
          <w:tcPr>
            <w:tcW w:w="849" w:type="dxa"/>
            <w:tcBorders>
              <w:top w:val="nil"/>
              <w:left w:val="single" w:sz="4" w:space="0" w:color="auto"/>
              <w:bottom w:val="single" w:sz="4" w:space="0" w:color="auto"/>
              <w:right w:val="single" w:sz="4" w:space="0" w:color="auto"/>
            </w:tcBorders>
            <w:noWrap/>
            <w:vAlign w:val="center"/>
          </w:tcPr>
          <w:p w14:paraId="5373B17D"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86CF9A1" w14:textId="77777777" w:rsidR="00F87F2F" w:rsidRPr="00050D28" w:rsidRDefault="00F87F2F" w:rsidP="00F87F2F">
            <w:pPr>
              <w:rPr>
                <w:sz w:val="20"/>
                <w:szCs w:val="20"/>
              </w:rPr>
            </w:pPr>
            <w:r w:rsidRPr="00050D28">
              <w:rPr>
                <w:sz w:val="20"/>
                <w:szCs w:val="20"/>
              </w:rPr>
              <w:t> </w:t>
            </w:r>
          </w:p>
        </w:tc>
      </w:tr>
      <w:tr w:rsidR="00F87F2F" w:rsidRPr="00050D28" w14:paraId="511A9A62"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9EC7F02" w14:textId="77777777" w:rsidR="00F87F2F" w:rsidRPr="00050D28" w:rsidRDefault="00F87F2F" w:rsidP="00F87F2F">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60D1661D"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C474013" w14:textId="77777777" w:rsidR="00F87F2F" w:rsidRPr="00050D28" w:rsidRDefault="00DF6921" w:rsidP="00F87F2F">
            <w:pPr>
              <w:jc w:val="center"/>
              <w:rPr>
                <w:sz w:val="20"/>
                <w:szCs w:val="20"/>
              </w:rPr>
            </w:pPr>
            <w:r w:rsidRPr="00050D28">
              <w:rPr>
                <w:sz w:val="20"/>
                <w:szCs w:val="20"/>
              </w:rPr>
              <w:t>0,12</w:t>
            </w:r>
          </w:p>
        </w:tc>
        <w:tc>
          <w:tcPr>
            <w:tcW w:w="709" w:type="dxa"/>
            <w:tcBorders>
              <w:top w:val="nil"/>
              <w:left w:val="single" w:sz="4" w:space="0" w:color="auto"/>
              <w:bottom w:val="single" w:sz="4" w:space="0" w:color="auto"/>
              <w:right w:val="single" w:sz="4" w:space="0" w:color="auto"/>
            </w:tcBorders>
            <w:noWrap/>
            <w:vAlign w:val="center"/>
          </w:tcPr>
          <w:p w14:paraId="3471F511"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2D350B0"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FCB3CAA"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2E31F99"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E400242"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8A35101" w14:textId="77777777" w:rsidR="00F87F2F" w:rsidRPr="00050D28" w:rsidRDefault="00DF6921" w:rsidP="00F87F2F">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4C676197"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517A99C" w14:textId="77777777" w:rsidR="00F87F2F" w:rsidRPr="00050D28" w:rsidRDefault="00DF6921" w:rsidP="00F87F2F">
            <w:pPr>
              <w:jc w:val="center"/>
              <w:rPr>
                <w:sz w:val="20"/>
                <w:szCs w:val="20"/>
              </w:rPr>
            </w:pPr>
            <w:r w:rsidRPr="00050D28">
              <w:rPr>
                <w:sz w:val="20"/>
                <w:szCs w:val="20"/>
              </w:rPr>
              <w:t>0,07</w:t>
            </w:r>
          </w:p>
        </w:tc>
        <w:tc>
          <w:tcPr>
            <w:tcW w:w="851" w:type="dxa"/>
            <w:tcBorders>
              <w:top w:val="nil"/>
              <w:left w:val="single" w:sz="4" w:space="0" w:color="auto"/>
              <w:bottom w:val="single" w:sz="4" w:space="0" w:color="auto"/>
              <w:right w:val="single" w:sz="4" w:space="0" w:color="auto"/>
            </w:tcBorders>
            <w:noWrap/>
            <w:vAlign w:val="center"/>
          </w:tcPr>
          <w:p w14:paraId="67D291A6"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42A6E31" w14:textId="77777777" w:rsidR="00F87F2F" w:rsidRPr="00050D28" w:rsidRDefault="00DF6921" w:rsidP="00F87F2F">
            <w:pPr>
              <w:jc w:val="center"/>
              <w:rPr>
                <w:sz w:val="20"/>
                <w:szCs w:val="20"/>
              </w:rPr>
            </w:pPr>
            <w:r w:rsidRPr="00050D28">
              <w:rPr>
                <w:sz w:val="20"/>
                <w:szCs w:val="20"/>
              </w:rPr>
              <w:t>0,04</w:t>
            </w:r>
          </w:p>
        </w:tc>
        <w:tc>
          <w:tcPr>
            <w:tcW w:w="849" w:type="dxa"/>
            <w:tcBorders>
              <w:top w:val="nil"/>
              <w:left w:val="single" w:sz="4" w:space="0" w:color="auto"/>
              <w:bottom w:val="single" w:sz="4" w:space="0" w:color="auto"/>
              <w:right w:val="single" w:sz="4" w:space="0" w:color="auto"/>
            </w:tcBorders>
            <w:noWrap/>
            <w:vAlign w:val="center"/>
          </w:tcPr>
          <w:p w14:paraId="3AD1FBF5"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4BBBBA6" w14:textId="77777777" w:rsidR="00F87F2F" w:rsidRPr="00050D28" w:rsidRDefault="00F87F2F" w:rsidP="00F87F2F">
            <w:pPr>
              <w:rPr>
                <w:sz w:val="20"/>
                <w:szCs w:val="20"/>
              </w:rPr>
            </w:pPr>
            <w:r w:rsidRPr="00050D28">
              <w:rPr>
                <w:sz w:val="20"/>
                <w:szCs w:val="20"/>
              </w:rPr>
              <w:t> </w:t>
            </w:r>
          </w:p>
        </w:tc>
      </w:tr>
      <w:tr w:rsidR="00F87F2F" w:rsidRPr="00050D28" w14:paraId="420F2F77"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4A17B98" w14:textId="77777777" w:rsidR="00F87F2F" w:rsidRPr="00050D28" w:rsidRDefault="00F87F2F" w:rsidP="00F87F2F">
            <w:pPr>
              <w:rPr>
                <w:sz w:val="20"/>
                <w:szCs w:val="20"/>
              </w:rPr>
            </w:pPr>
            <w:r w:rsidRPr="00050D28">
              <w:rPr>
                <w:sz w:val="20"/>
                <w:szCs w:val="20"/>
              </w:rPr>
              <w:t>Хозяйственная секция: Осиновая</w:t>
            </w:r>
          </w:p>
        </w:tc>
      </w:tr>
      <w:tr w:rsidR="00F87F2F" w:rsidRPr="00050D28" w14:paraId="34E89B49"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B9CB960" w14:textId="77777777" w:rsidR="00F87F2F" w:rsidRPr="00050D28" w:rsidRDefault="00F87F2F" w:rsidP="00F87F2F">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26808D37" w14:textId="77777777" w:rsidR="00F87F2F" w:rsidRPr="00050D28" w:rsidRDefault="00DF6921" w:rsidP="00F87F2F">
            <w:pPr>
              <w:jc w:val="center"/>
              <w:rPr>
                <w:sz w:val="20"/>
                <w:szCs w:val="20"/>
              </w:rPr>
            </w:pPr>
            <w:r w:rsidRPr="00050D28">
              <w:rPr>
                <w:sz w:val="20"/>
                <w:szCs w:val="20"/>
              </w:rPr>
              <w:t>31,5</w:t>
            </w:r>
          </w:p>
        </w:tc>
        <w:tc>
          <w:tcPr>
            <w:tcW w:w="992" w:type="dxa"/>
            <w:tcBorders>
              <w:top w:val="nil"/>
              <w:left w:val="single" w:sz="4" w:space="0" w:color="auto"/>
              <w:bottom w:val="single" w:sz="4" w:space="0" w:color="auto"/>
              <w:right w:val="single" w:sz="4" w:space="0" w:color="auto"/>
            </w:tcBorders>
            <w:noWrap/>
            <w:vAlign w:val="center"/>
          </w:tcPr>
          <w:p w14:paraId="2CB63BB1" w14:textId="77777777" w:rsidR="00F87F2F" w:rsidRPr="00050D28" w:rsidRDefault="00DF6921" w:rsidP="00F87F2F">
            <w:pPr>
              <w:jc w:val="center"/>
              <w:rPr>
                <w:sz w:val="20"/>
                <w:szCs w:val="20"/>
              </w:rPr>
            </w:pPr>
            <w:r w:rsidRPr="00050D28">
              <w:rPr>
                <w:sz w:val="20"/>
                <w:szCs w:val="20"/>
              </w:rPr>
              <w:t>8,77</w:t>
            </w:r>
          </w:p>
        </w:tc>
        <w:tc>
          <w:tcPr>
            <w:tcW w:w="709" w:type="dxa"/>
            <w:tcBorders>
              <w:top w:val="nil"/>
              <w:left w:val="single" w:sz="4" w:space="0" w:color="auto"/>
              <w:bottom w:val="single" w:sz="4" w:space="0" w:color="auto"/>
              <w:right w:val="single" w:sz="4" w:space="0" w:color="auto"/>
            </w:tcBorders>
            <w:noWrap/>
            <w:vAlign w:val="center"/>
          </w:tcPr>
          <w:p w14:paraId="661CBE6E"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7C26696"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7E68685"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1C38A3C"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59B0B9F"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81994D9"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8702A9E" w14:textId="77777777" w:rsidR="00F87F2F" w:rsidRPr="00050D28" w:rsidRDefault="00DF6921" w:rsidP="00F87F2F">
            <w:pPr>
              <w:jc w:val="center"/>
              <w:rPr>
                <w:sz w:val="20"/>
                <w:szCs w:val="20"/>
              </w:rPr>
            </w:pPr>
            <w:r w:rsidRPr="00050D28">
              <w:rPr>
                <w:sz w:val="20"/>
                <w:szCs w:val="20"/>
              </w:rPr>
              <w:t>29,4</w:t>
            </w:r>
          </w:p>
        </w:tc>
        <w:tc>
          <w:tcPr>
            <w:tcW w:w="992" w:type="dxa"/>
            <w:tcBorders>
              <w:top w:val="nil"/>
              <w:left w:val="single" w:sz="4" w:space="0" w:color="auto"/>
              <w:bottom w:val="single" w:sz="4" w:space="0" w:color="auto"/>
              <w:right w:val="single" w:sz="4" w:space="0" w:color="auto"/>
            </w:tcBorders>
            <w:noWrap/>
            <w:vAlign w:val="center"/>
          </w:tcPr>
          <w:p w14:paraId="221FA473" w14:textId="77777777" w:rsidR="00F87F2F" w:rsidRPr="00050D28" w:rsidRDefault="00DF6921" w:rsidP="00F87F2F">
            <w:pPr>
              <w:jc w:val="center"/>
              <w:rPr>
                <w:sz w:val="20"/>
                <w:szCs w:val="20"/>
              </w:rPr>
            </w:pPr>
            <w:r w:rsidRPr="00050D28">
              <w:rPr>
                <w:sz w:val="20"/>
                <w:szCs w:val="20"/>
              </w:rPr>
              <w:t>8,24</w:t>
            </w:r>
          </w:p>
        </w:tc>
        <w:tc>
          <w:tcPr>
            <w:tcW w:w="851" w:type="dxa"/>
            <w:tcBorders>
              <w:top w:val="nil"/>
              <w:left w:val="single" w:sz="4" w:space="0" w:color="auto"/>
              <w:bottom w:val="single" w:sz="4" w:space="0" w:color="auto"/>
              <w:right w:val="single" w:sz="4" w:space="0" w:color="auto"/>
            </w:tcBorders>
            <w:noWrap/>
            <w:vAlign w:val="center"/>
          </w:tcPr>
          <w:p w14:paraId="32F49A55" w14:textId="77777777" w:rsidR="00F87F2F" w:rsidRPr="00050D28" w:rsidRDefault="00DF6921" w:rsidP="00F87F2F">
            <w:pPr>
              <w:jc w:val="center"/>
              <w:rPr>
                <w:sz w:val="20"/>
                <w:szCs w:val="20"/>
              </w:rPr>
            </w:pPr>
            <w:r w:rsidRPr="00050D28">
              <w:rPr>
                <w:sz w:val="20"/>
                <w:szCs w:val="20"/>
              </w:rPr>
              <w:t>2,1</w:t>
            </w:r>
          </w:p>
        </w:tc>
        <w:tc>
          <w:tcPr>
            <w:tcW w:w="850" w:type="dxa"/>
            <w:tcBorders>
              <w:top w:val="nil"/>
              <w:left w:val="single" w:sz="4" w:space="0" w:color="auto"/>
              <w:bottom w:val="single" w:sz="4" w:space="0" w:color="auto"/>
              <w:right w:val="single" w:sz="4" w:space="0" w:color="auto"/>
            </w:tcBorders>
            <w:noWrap/>
            <w:vAlign w:val="center"/>
          </w:tcPr>
          <w:p w14:paraId="6CD17E73" w14:textId="77777777" w:rsidR="00F87F2F" w:rsidRPr="00050D28" w:rsidRDefault="00DF6921" w:rsidP="00F87F2F">
            <w:pPr>
              <w:jc w:val="center"/>
              <w:rPr>
                <w:sz w:val="20"/>
                <w:szCs w:val="20"/>
              </w:rPr>
            </w:pPr>
            <w:r w:rsidRPr="00050D28">
              <w:rPr>
                <w:sz w:val="20"/>
                <w:szCs w:val="20"/>
              </w:rPr>
              <w:t>0,53</w:t>
            </w:r>
          </w:p>
        </w:tc>
        <w:tc>
          <w:tcPr>
            <w:tcW w:w="849" w:type="dxa"/>
            <w:tcBorders>
              <w:top w:val="nil"/>
              <w:left w:val="single" w:sz="4" w:space="0" w:color="auto"/>
              <w:bottom w:val="single" w:sz="4" w:space="0" w:color="auto"/>
              <w:right w:val="single" w:sz="4" w:space="0" w:color="auto"/>
            </w:tcBorders>
            <w:noWrap/>
            <w:vAlign w:val="center"/>
          </w:tcPr>
          <w:p w14:paraId="3BECFE3C"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DE21266" w14:textId="77777777" w:rsidR="00F87F2F" w:rsidRPr="00050D28" w:rsidRDefault="00F87F2F" w:rsidP="00F87F2F">
            <w:pPr>
              <w:jc w:val="center"/>
              <w:rPr>
                <w:sz w:val="20"/>
                <w:szCs w:val="20"/>
              </w:rPr>
            </w:pPr>
          </w:p>
        </w:tc>
      </w:tr>
      <w:tr w:rsidR="00F87F2F" w:rsidRPr="00050D28" w14:paraId="0D10461E"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A9A1D41" w14:textId="77777777" w:rsidR="00F87F2F" w:rsidRPr="00050D28" w:rsidRDefault="00F87F2F" w:rsidP="00F87F2F">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6561295E"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B7CE46C" w14:textId="77777777" w:rsidR="00F87F2F" w:rsidRPr="00050D28" w:rsidRDefault="00DF6921" w:rsidP="00F87F2F">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6153E4F0"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A82C5FE"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5F29650"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67D4A43"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F96C5F3"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63504C5"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B04DF65"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4FAF9C4"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B4C8008"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0D8BD13"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5DA59A4"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4ADDD51" w14:textId="77777777" w:rsidR="00F87F2F" w:rsidRPr="00050D28" w:rsidRDefault="00F87F2F" w:rsidP="00F87F2F">
            <w:pPr>
              <w:jc w:val="center"/>
              <w:rPr>
                <w:sz w:val="20"/>
                <w:szCs w:val="20"/>
              </w:rPr>
            </w:pPr>
          </w:p>
        </w:tc>
      </w:tr>
      <w:tr w:rsidR="00F87F2F" w:rsidRPr="00050D28" w14:paraId="1AD2C76D"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445EB0A2" w14:textId="77777777" w:rsidR="00F87F2F" w:rsidRPr="00050D28" w:rsidRDefault="00F87F2F" w:rsidP="00F87F2F">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7FAB187B"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1D71A85" w14:textId="77777777" w:rsidR="00F87F2F" w:rsidRPr="00050D28" w:rsidRDefault="00DF6921" w:rsidP="00F87F2F">
            <w:pPr>
              <w:jc w:val="center"/>
              <w:rPr>
                <w:sz w:val="20"/>
                <w:szCs w:val="20"/>
              </w:rPr>
            </w:pPr>
            <w:r w:rsidRPr="00050D28">
              <w:rPr>
                <w:sz w:val="20"/>
                <w:szCs w:val="20"/>
              </w:rPr>
              <w:t>1,32</w:t>
            </w:r>
          </w:p>
        </w:tc>
        <w:tc>
          <w:tcPr>
            <w:tcW w:w="709" w:type="dxa"/>
            <w:tcBorders>
              <w:top w:val="nil"/>
              <w:left w:val="single" w:sz="4" w:space="0" w:color="auto"/>
              <w:bottom w:val="single" w:sz="4" w:space="0" w:color="auto"/>
              <w:right w:val="single" w:sz="4" w:space="0" w:color="auto"/>
            </w:tcBorders>
            <w:noWrap/>
            <w:vAlign w:val="center"/>
          </w:tcPr>
          <w:p w14:paraId="142159A1"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E782BE2"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338785C"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86E338B"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6BC3855"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DC9F0BD"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7257707"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353FE63"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8531AAC"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732F1E2"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87623D3"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7491C63" w14:textId="77777777" w:rsidR="00F87F2F" w:rsidRPr="00050D28" w:rsidRDefault="00F87F2F" w:rsidP="00F87F2F">
            <w:pPr>
              <w:jc w:val="center"/>
              <w:rPr>
                <w:sz w:val="20"/>
                <w:szCs w:val="20"/>
              </w:rPr>
            </w:pPr>
          </w:p>
        </w:tc>
      </w:tr>
      <w:tr w:rsidR="00F87F2F" w:rsidRPr="00050D28" w14:paraId="02FBC4BD"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233962B0" w14:textId="77777777" w:rsidR="00F87F2F" w:rsidRPr="00050D28" w:rsidRDefault="00F87F2F" w:rsidP="00F87F2F">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6B8BB55A"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69B93F78" w14:textId="77777777" w:rsidR="00F87F2F" w:rsidRPr="00050D28" w:rsidRDefault="00DF6921" w:rsidP="00F87F2F">
            <w:pPr>
              <w:jc w:val="center"/>
              <w:rPr>
                <w:sz w:val="20"/>
                <w:szCs w:val="20"/>
              </w:rPr>
            </w:pPr>
            <w:r w:rsidRPr="00050D28">
              <w:rPr>
                <w:sz w:val="20"/>
                <w:szCs w:val="20"/>
              </w:rPr>
              <w:t>15</w:t>
            </w:r>
          </w:p>
        </w:tc>
        <w:tc>
          <w:tcPr>
            <w:tcW w:w="709" w:type="dxa"/>
            <w:tcBorders>
              <w:top w:val="nil"/>
              <w:left w:val="single" w:sz="4" w:space="0" w:color="auto"/>
              <w:bottom w:val="single" w:sz="4" w:space="0" w:color="auto"/>
              <w:right w:val="single" w:sz="4" w:space="0" w:color="auto"/>
            </w:tcBorders>
            <w:noWrap/>
            <w:vAlign w:val="center"/>
          </w:tcPr>
          <w:p w14:paraId="02C4CF84"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359A42A"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0FBB55B"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3692339"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3792045"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8D7B362"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60998E9"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93BE21D"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95E203D"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B07BCB9"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42DFC2A6"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D3B320C" w14:textId="77777777" w:rsidR="00F87F2F" w:rsidRPr="00050D28" w:rsidRDefault="00F87F2F" w:rsidP="00F87F2F">
            <w:pPr>
              <w:jc w:val="center"/>
              <w:rPr>
                <w:sz w:val="20"/>
                <w:szCs w:val="20"/>
              </w:rPr>
            </w:pPr>
          </w:p>
        </w:tc>
      </w:tr>
      <w:tr w:rsidR="00F87F2F" w:rsidRPr="00050D28" w14:paraId="5A98D04E"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0FB739FD" w14:textId="77777777" w:rsidR="00F87F2F" w:rsidRPr="00050D28" w:rsidRDefault="00F87F2F" w:rsidP="00F87F2F">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033862A7" w14:textId="77777777" w:rsidR="00F87F2F" w:rsidRPr="00050D28" w:rsidRDefault="00DF6921" w:rsidP="00F87F2F">
            <w:pPr>
              <w:jc w:val="center"/>
              <w:rPr>
                <w:sz w:val="20"/>
                <w:szCs w:val="20"/>
              </w:rPr>
            </w:pPr>
            <w:r w:rsidRPr="00050D28">
              <w:rPr>
                <w:sz w:val="20"/>
                <w:szCs w:val="20"/>
              </w:rPr>
              <w:t>2,1</w:t>
            </w:r>
          </w:p>
        </w:tc>
        <w:tc>
          <w:tcPr>
            <w:tcW w:w="992" w:type="dxa"/>
            <w:tcBorders>
              <w:top w:val="nil"/>
              <w:left w:val="single" w:sz="4" w:space="0" w:color="auto"/>
              <w:bottom w:val="single" w:sz="4" w:space="0" w:color="auto"/>
              <w:right w:val="single" w:sz="4" w:space="0" w:color="auto"/>
            </w:tcBorders>
            <w:noWrap/>
            <w:vAlign w:val="center"/>
          </w:tcPr>
          <w:p w14:paraId="252D4C94" w14:textId="77777777" w:rsidR="00F87F2F" w:rsidRPr="00050D28" w:rsidRDefault="00DF6921" w:rsidP="00F87F2F">
            <w:pPr>
              <w:jc w:val="center"/>
              <w:rPr>
                <w:sz w:val="20"/>
                <w:szCs w:val="20"/>
              </w:rPr>
            </w:pPr>
            <w:r w:rsidRPr="00050D28">
              <w:rPr>
                <w:sz w:val="20"/>
                <w:szCs w:val="20"/>
              </w:rPr>
              <w:t>0,09</w:t>
            </w:r>
          </w:p>
        </w:tc>
        <w:tc>
          <w:tcPr>
            <w:tcW w:w="709" w:type="dxa"/>
            <w:tcBorders>
              <w:top w:val="nil"/>
              <w:left w:val="single" w:sz="4" w:space="0" w:color="auto"/>
              <w:bottom w:val="single" w:sz="4" w:space="0" w:color="auto"/>
              <w:right w:val="single" w:sz="4" w:space="0" w:color="auto"/>
            </w:tcBorders>
            <w:noWrap/>
            <w:vAlign w:val="center"/>
          </w:tcPr>
          <w:p w14:paraId="55DF8E2D"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C5E3EF8"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6A29C24"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74CE838"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C758FB4"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5169A53"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F2B22E5"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4E65C45"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46E9BEF"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260E3A2"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1A09A674"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F43797E" w14:textId="77777777" w:rsidR="00F87F2F" w:rsidRPr="00050D28" w:rsidRDefault="00F87F2F" w:rsidP="00F87F2F">
            <w:pPr>
              <w:jc w:val="center"/>
              <w:rPr>
                <w:sz w:val="20"/>
                <w:szCs w:val="20"/>
              </w:rPr>
            </w:pPr>
          </w:p>
        </w:tc>
      </w:tr>
      <w:tr w:rsidR="00F87F2F" w:rsidRPr="00050D28" w14:paraId="5DC95575"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37C3227" w14:textId="77777777" w:rsidR="00F87F2F" w:rsidRPr="00050D28" w:rsidRDefault="00F87F2F" w:rsidP="00F87F2F">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3E9CD8A3"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22FB038" w14:textId="77777777" w:rsidR="00F87F2F" w:rsidRPr="00050D28" w:rsidRDefault="00DF6921" w:rsidP="00F87F2F">
            <w:pPr>
              <w:jc w:val="center"/>
              <w:rPr>
                <w:sz w:val="20"/>
                <w:szCs w:val="20"/>
              </w:rPr>
            </w:pPr>
            <w:r w:rsidRPr="00050D28">
              <w:rPr>
                <w:sz w:val="20"/>
                <w:szCs w:val="20"/>
              </w:rPr>
              <w:t>0,09</w:t>
            </w:r>
          </w:p>
        </w:tc>
        <w:tc>
          <w:tcPr>
            <w:tcW w:w="709" w:type="dxa"/>
            <w:tcBorders>
              <w:top w:val="nil"/>
              <w:left w:val="single" w:sz="4" w:space="0" w:color="auto"/>
              <w:bottom w:val="single" w:sz="4" w:space="0" w:color="auto"/>
              <w:right w:val="single" w:sz="4" w:space="0" w:color="auto"/>
            </w:tcBorders>
            <w:noWrap/>
            <w:vAlign w:val="center"/>
          </w:tcPr>
          <w:p w14:paraId="1A88275E"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45AFE83"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61E2DEB9"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7875837"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E501D3A"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27E45CF"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1490D43"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0A8E8EDF" w14:textId="77777777" w:rsidR="00F87F2F" w:rsidRPr="00050D28" w:rsidRDefault="00DF6921" w:rsidP="00F87F2F">
            <w:pPr>
              <w:jc w:val="center"/>
              <w:rPr>
                <w:sz w:val="20"/>
                <w:szCs w:val="20"/>
              </w:rPr>
            </w:pPr>
            <w:r w:rsidRPr="00050D28">
              <w:rPr>
                <w:sz w:val="20"/>
                <w:szCs w:val="20"/>
              </w:rPr>
              <w:t>0,08</w:t>
            </w:r>
          </w:p>
        </w:tc>
        <w:tc>
          <w:tcPr>
            <w:tcW w:w="851" w:type="dxa"/>
            <w:tcBorders>
              <w:top w:val="nil"/>
              <w:left w:val="single" w:sz="4" w:space="0" w:color="auto"/>
              <w:bottom w:val="single" w:sz="4" w:space="0" w:color="auto"/>
              <w:right w:val="single" w:sz="4" w:space="0" w:color="auto"/>
            </w:tcBorders>
            <w:noWrap/>
            <w:vAlign w:val="center"/>
          </w:tcPr>
          <w:p w14:paraId="1A0BB816"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EA1EAE0" w14:textId="77777777" w:rsidR="00F87F2F" w:rsidRPr="00050D28" w:rsidRDefault="00DF6921" w:rsidP="00F87F2F">
            <w:pPr>
              <w:jc w:val="center"/>
              <w:rPr>
                <w:sz w:val="20"/>
                <w:szCs w:val="20"/>
              </w:rPr>
            </w:pPr>
            <w:r w:rsidRPr="00050D28">
              <w:rPr>
                <w:sz w:val="20"/>
                <w:szCs w:val="20"/>
              </w:rPr>
              <w:t>0,01</w:t>
            </w:r>
          </w:p>
        </w:tc>
        <w:tc>
          <w:tcPr>
            <w:tcW w:w="849" w:type="dxa"/>
            <w:tcBorders>
              <w:top w:val="nil"/>
              <w:left w:val="single" w:sz="4" w:space="0" w:color="auto"/>
              <w:bottom w:val="single" w:sz="4" w:space="0" w:color="auto"/>
              <w:right w:val="single" w:sz="4" w:space="0" w:color="auto"/>
            </w:tcBorders>
            <w:noWrap/>
            <w:vAlign w:val="center"/>
          </w:tcPr>
          <w:p w14:paraId="34BC66C5"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3ABF73C6" w14:textId="77777777" w:rsidR="00F87F2F" w:rsidRPr="00050D28" w:rsidRDefault="00F87F2F" w:rsidP="00F87F2F">
            <w:pPr>
              <w:jc w:val="center"/>
              <w:rPr>
                <w:sz w:val="20"/>
                <w:szCs w:val="20"/>
              </w:rPr>
            </w:pPr>
          </w:p>
        </w:tc>
      </w:tr>
      <w:tr w:rsidR="00F87F2F" w:rsidRPr="00050D28" w14:paraId="4E59B1CC"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0FE0643D" w14:textId="77777777" w:rsidR="00F87F2F" w:rsidRPr="00050D28" w:rsidRDefault="00F87F2F" w:rsidP="00F87F2F">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2E723FDE"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008FAF7" w14:textId="77777777" w:rsidR="00F87F2F" w:rsidRPr="00050D28" w:rsidRDefault="00DF6921" w:rsidP="00F87F2F">
            <w:pPr>
              <w:jc w:val="center"/>
              <w:rPr>
                <w:sz w:val="20"/>
                <w:szCs w:val="20"/>
              </w:rPr>
            </w:pPr>
            <w:r w:rsidRPr="00050D28">
              <w:rPr>
                <w:sz w:val="20"/>
                <w:szCs w:val="20"/>
              </w:rPr>
              <w:t>0,08</w:t>
            </w:r>
          </w:p>
        </w:tc>
        <w:tc>
          <w:tcPr>
            <w:tcW w:w="709" w:type="dxa"/>
            <w:tcBorders>
              <w:top w:val="nil"/>
              <w:left w:val="single" w:sz="4" w:space="0" w:color="auto"/>
              <w:bottom w:val="single" w:sz="4" w:space="0" w:color="auto"/>
              <w:right w:val="single" w:sz="4" w:space="0" w:color="auto"/>
            </w:tcBorders>
            <w:noWrap/>
            <w:vAlign w:val="center"/>
          </w:tcPr>
          <w:p w14:paraId="2390D556"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655049C"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69E8946"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B05098A"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B4BB512"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026E4763"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BB55E41"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7EDD3C8" w14:textId="77777777" w:rsidR="00F87F2F" w:rsidRPr="00050D28" w:rsidRDefault="00DF6921" w:rsidP="00F87F2F">
            <w:pPr>
              <w:jc w:val="center"/>
              <w:rPr>
                <w:sz w:val="20"/>
                <w:szCs w:val="20"/>
              </w:rPr>
            </w:pPr>
            <w:r w:rsidRPr="00050D28">
              <w:rPr>
                <w:sz w:val="20"/>
                <w:szCs w:val="20"/>
              </w:rPr>
              <w:t>0,08</w:t>
            </w:r>
          </w:p>
        </w:tc>
        <w:tc>
          <w:tcPr>
            <w:tcW w:w="851" w:type="dxa"/>
            <w:tcBorders>
              <w:top w:val="nil"/>
              <w:left w:val="single" w:sz="4" w:space="0" w:color="auto"/>
              <w:bottom w:val="single" w:sz="4" w:space="0" w:color="auto"/>
              <w:right w:val="single" w:sz="4" w:space="0" w:color="auto"/>
            </w:tcBorders>
            <w:noWrap/>
            <w:vAlign w:val="center"/>
          </w:tcPr>
          <w:p w14:paraId="59E28D46"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352ACAA"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75B6E7B9"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4E4889D" w14:textId="77777777" w:rsidR="00F87F2F" w:rsidRPr="00050D28" w:rsidRDefault="00F87F2F" w:rsidP="00F87F2F">
            <w:pPr>
              <w:jc w:val="center"/>
              <w:rPr>
                <w:sz w:val="20"/>
                <w:szCs w:val="20"/>
              </w:rPr>
            </w:pPr>
          </w:p>
        </w:tc>
      </w:tr>
      <w:tr w:rsidR="00F87F2F" w:rsidRPr="00050D28" w14:paraId="6EA82632"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6206B2E1" w14:textId="77777777" w:rsidR="00F87F2F" w:rsidRPr="00050D28" w:rsidRDefault="00F87F2F" w:rsidP="00F87F2F">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36093E6D"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BACA987" w14:textId="77777777" w:rsidR="00F87F2F" w:rsidRPr="00050D28" w:rsidRDefault="00DF6921" w:rsidP="00F87F2F">
            <w:pPr>
              <w:jc w:val="center"/>
              <w:rPr>
                <w:sz w:val="20"/>
                <w:szCs w:val="20"/>
              </w:rPr>
            </w:pPr>
            <w:r w:rsidRPr="00050D28">
              <w:rPr>
                <w:sz w:val="20"/>
                <w:szCs w:val="20"/>
              </w:rPr>
              <w:t>0,04</w:t>
            </w:r>
          </w:p>
        </w:tc>
        <w:tc>
          <w:tcPr>
            <w:tcW w:w="709" w:type="dxa"/>
            <w:tcBorders>
              <w:top w:val="nil"/>
              <w:left w:val="single" w:sz="4" w:space="0" w:color="auto"/>
              <w:bottom w:val="single" w:sz="4" w:space="0" w:color="auto"/>
              <w:right w:val="single" w:sz="4" w:space="0" w:color="auto"/>
            </w:tcBorders>
            <w:noWrap/>
            <w:vAlign w:val="center"/>
          </w:tcPr>
          <w:p w14:paraId="49F04FEC"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336ED33"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0D36768D"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D6EBB76"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C1A9F92"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46867B3"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45F18B0"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F430FE5" w14:textId="77777777" w:rsidR="00F87F2F" w:rsidRPr="00050D28" w:rsidRDefault="00DF6921" w:rsidP="00F87F2F">
            <w:pPr>
              <w:jc w:val="center"/>
              <w:rPr>
                <w:sz w:val="20"/>
                <w:szCs w:val="20"/>
              </w:rPr>
            </w:pPr>
            <w:r w:rsidRPr="00050D28">
              <w:rPr>
                <w:sz w:val="20"/>
                <w:szCs w:val="20"/>
              </w:rPr>
              <w:t>0,04</w:t>
            </w:r>
          </w:p>
        </w:tc>
        <w:tc>
          <w:tcPr>
            <w:tcW w:w="851" w:type="dxa"/>
            <w:tcBorders>
              <w:top w:val="nil"/>
              <w:left w:val="single" w:sz="4" w:space="0" w:color="auto"/>
              <w:bottom w:val="single" w:sz="4" w:space="0" w:color="auto"/>
              <w:right w:val="single" w:sz="4" w:space="0" w:color="auto"/>
            </w:tcBorders>
            <w:noWrap/>
            <w:vAlign w:val="center"/>
          </w:tcPr>
          <w:p w14:paraId="4AC5BD0D"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EF2751D"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683A7C2"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3C7AF98" w14:textId="77777777" w:rsidR="00F87F2F" w:rsidRPr="00050D28" w:rsidRDefault="00F87F2F" w:rsidP="00F87F2F">
            <w:pPr>
              <w:jc w:val="center"/>
              <w:rPr>
                <w:sz w:val="20"/>
                <w:szCs w:val="20"/>
              </w:rPr>
            </w:pPr>
          </w:p>
        </w:tc>
      </w:tr>
      <w:tr w:rsidR="00F87F2F" w:rsidRPr="00050D28" w14:paraId="57A2F9F4"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43CE2D0C" w14:textId="77777777" w:rsidR="00F87F2F" w:rsidRPr="00050D28" w:rsidRDefault="00F87F2F" w:rsidP="00F87F2F">
            <w:pPr>
              <w:rPr>
                <w:sz w:val="20"/>
                <w:szCs w:val="20"/>
              </w:rPr>
            </w:pPr>
            <w:r w:rsidRPr="00050D28">
              <w:rPr>
                <w:sz w:val="20"/>
                <w:szCs w:val="20"/>
              </w:rPr>
              <w:t>Итого по способу рубки: Добровольно-выборочные рубки</w:t>
            </w:r>
          </w:p>
        </w:tc>
      </w:tr>
      <w:tr w:rsidR="00F87F2F" w:rsidRPr="00050D28" w14:paraId="3A039E92"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25BE241" w14:textId="77777777" w:rsidR="00F87F2F" w:rsidRPr="00050D28" w:rsidRDefault="00F87F2F" w:rsidP="00F87F2F">
            <w:pPr>
              <w:rPr>
                <w:sz w:val="20"/>
                <w:szCs w:val="20"/>
              </w:rPr>
            </w:pPr>
            <w:r w:rsidRPr="00050D28">
              <w:rPr>
                <w:sz w:val="20"/>
                <w:szCs w:val="20"/>
              </w:rPr>
              <w:t>Итого по категории защитности: Леса, расположенные в водоохранных зонах</w:t>
            </w:r>
          </w:p>
        </w:tc>
      </w:tr>
      <w:tr w:rsidR="00F87F2F" w:rsidRPr="00050D28" w14:paraId="64564C88"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7E72167" w14:textId="77777777" w:rsidR="00F87F2F" w:rsidRPr="00050D28" w:rsidRDefault="00F87F2F" w:rsidP="00F87F2F">
            <w:pPr>
              <w:rPr>
                <w:sz w:val="20"/>
                <w:szCs w:val="20"/>
              </w:rPr>
            </w:pPr>
            <w:r w:rsidRPr="00050D28">
              <w:rPr>
                <w:sz w:val="20"/>
                <w:szCs w:val="20"/>
              </w:rPr>
              <w:t xml:space="preserve">Всего включено в расчет: </w:t>
            </w:r>
          </w:p>
        </w:tc>
        <w:tc>
          <w:tcPr>
            <w:tcW w:w="992" w:type="dxa"/>
            <w:tcBorders>
              <w:top w:val="nil"/>
              <w:left w:val="single" w:sz="4" w:space="0" w:color="auto"/>
              <w:bottom w:val="single" w:sz="4" w:space="0" w:color="auto"/>
              <w:right w:val="single" w:sz="4" w:space="0" w:color="auto"/>
            </w:tcBorders>
            <w:noWrap/>
            <w:vAlign w:val="center"/>
          </w:tcPr>
          <w:p w14:paraId="38F94881" w14:textId="77777777" w:rsidR="00F87F2F" w:rsidRPr="00050D28" w:rsidRDefault="003D483B" w:rsidP="00F87F2F">
            <w:pPr>
              <w:jc w:val="center"/>
              <w:rPr>
                <w:sz w:val="20"/>
                <w:szCs w:val="20"/>
              </w:rPr>
            </w:pPr>
            <w:r w:rsidRPr="00050D28">
              <w:rPr>
                <w:sz w:val="20"/>
                <w:szCs w:val="20"/>
              </w:rPr>
              <w:t>139,7</w:t>
            </w:r>
          </w:p>
        </w:tc>
        <w:tc>
          <w:tcPr>
            <w:tcW w:w="992" w:type="dxa"/>
            <w:tcBorders>
              <w:top w:val="nil"/>
              <w:left w:val="single" w:sz="4" w:space="0" w:color="auto"/>
              <w:bottom w:val="single" w:sz="4" w:space="0" w:color="auto"/>
              <w:right w:val="single" w:sz="4" w:space="0" w:color="auto"/>
            </w:tcBorders>
            <w:noWrap/>
            <w:vAlign w:val="center"/>
          </w:tcPr>
          <w:p w14:paraId="4E5F5FC5" w14:textId="77777777" w:rsidR="00F87F2F" w:rsidRPr="00050D28" w:rsidRDefault="003D483B" w:rsidP="00F87F2F">
            <w:pPr>
              <w:jc w:val="center"/>
              <w:rPr>
                <w:sz w:val="20"/>
                <w:szCs w:val="20"/>
              </w:rPr>
            </w:pPr>
            <w:r w:rsidRPr="00050D28">
              <w:rPr>
                <w:sz w:val="20"/>
                <w:szCs w:val="20"/>
              </w:rPr>
              <w:t>33,93</w:t>
            </w:r>
          </w:p>
        </w:tc>
        <w:tc>
          <w:tcPr>
            <w:tcW w:w="709" w:type="dxa"/>
            <w:tcBorders>
              <w:top w:val="nil"/>
              <w:left w:val="single" w:sz="4" w:space="0" w:color="auto"/>
              <w:bottom w:val="single" w:sz="4" w:space="0" w:color="auto"/>
              <w:right w:val="single" w:sz="4" w:space="0" w:color="auto"/>
            </w:tcBorders>
            <w:noWrap/>
            <w:vAlign w:val="center"/>
          </w:tcPr>
          <w:p w14:paraId="3BE9D96A"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54690FA"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4F3475A6"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A924F4D"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9F90953" w14:textId="77777777" w:rsidR="00F87F2F" w:rsidRPr="00050D28" w:rsidRDefault="003D483B" w:rsidP="00F87F2F">
            <w:pPr>
              <w:jc w:val="center"/>
              <w:rPr>
                <w:sz w:val="20"/>
                <w:szCs w:val="20"/>
              </w:rPr>
            </w:pPr>
            <w:r w:rsidRPr="00050D28">
              <w:rPr>
                <w:sz w:val="20"/>
                <w:szCs w:val="20"/>
              </w:rPr>
              <w:t>7,7</w:t>
            </w:r>
          </w:p>
        </w:tc>
        <w:tc>
          <w:tcPr>
            <w:tcW w:w="850" w:type="dxa"/>
            <w:tcBorders>
              <w:top w:val="nil"/>
              <w:left w:val="single" w:sz="4" w:space="0" w:color="auto"/>
              <w:bottom w:val="single" w:sz="4" w:space="0" w:color="auto"/>
              <w:right w:val="single" w:sz="4" w:space="0" w:color="auto"/>
            </w:tcBorders>
            <w:noWrap/>
            <w:vAlign w:val="center"/>
          </w:tcPr>
          <w:p w14:paraId="71E79283" w14:textId="77777777" w:rsidR="00F87F2F" w:rsidRPr="00050D28" w:rsidRDefault="003D483B" w:rsidP="00F87F2F">
            <w:pPr>
              <w:jc w:val="center"/>
              <w:rPr>
                <w:sz w:val="20"/>
                <w:szCs w:val="20"/>
              </w:rPr>
            </w:pPr>
            <w:r w:rsidRPr="00050D28">
              <w:rPr>
                <w:sz w:val="20"/>
                <w:szCs w:val="20"/>
              </w:rPr>
              <w:t>2,01</w:t>
            </w:r>
          </w:p>
        </w:tc>
        <w:tc>
          <w:tcPr>
            <w:tcW w:w="851" w:type="dxa"/>
            <w:tcBorders>
              <w:top w:val="nil"/>
              <w:left w:val="single" w:sz="4" w:space="0" w:color="auto"/>
              <w:bottom w:val="single" w:sz="4" w:space="0" w:color="auto"/>
              <w:right w:val="single" w:sz="4" w:space="0" w:color="auto"/>
            </w:tcBorders>
            <w:noWrap/>
            <w:vAlign w:val="center"/>
          </w:tcPr>
          <w:p w14:paraId="5BEC91DE" w14:textId="77777777" w:rsidR="00F87F2F" w:rsidRPr="00050D28" w:rsidRDefault="003D483B" w:rsidP="00F87F2F">
            <w:pPr>
              <w:jc w:val="center"/>
              <w:rPr>
                <w:sz w:val="20"/>
                <w:szCs w:val="20"/>
              </w:rPr>
            </w:pPr>
            <w:r w:rsidRPr="00050D28">
              <w:rPr>
                <w:sz w:val="20"/>
                <w:szCs w:val="20"/>
              </w:rPr>
              <w:t>83,1</w:t>
            </w:r>
          </w:p>
        </w:tc>
        <w:tc>
          <w:tcPr>
            <w:tcW w:w="992" w:type="dxa"/>
            <w:tcBorders>
              <w:top w:val="nil"/>
              <w:left w:val="single" w:sz="4" w:space="0" w:color="auto"/>
              <w:bottom w:val="single" w:sz="4" w:space="0" w:color="auto"/>
              <w:right w:val="single" w:sz="4" w:space="0" w:color="auto"/>
            </w:tcBorders>
            <w:noWrap/>
            <w:vAlign w:val="center"/>
          </w:tcPr>
          <w:p w14:paraId="1DA4C93E" w14:textId="77777777" w:rsidR="00F87F2F" w:rsidRPr="00050D28" w:rsidRDefault="003D483B" w:rsidP="00F87F2F">
            <w:pPr>
              <w:jc w:val="center"/>
              <w:rPr>
                <w:sz w:val="20"/>
                <w:szCs w:val="20"/>
              </w:rPr>
            </w:pPr>
            <w:r w:rsidRPr="00050D28">
              <w:rPr>
                <w:sz w:val="20"/>
                <w:szCs w:val="20"/>
              </w:rPr>
              <w:t>21,55</w:t>
            </w:r>
          </w:p>
        </w:tc>
        <w:tc>
          <w:tcPr>
            <w:tcW w:w="851" w:type="dxa"/>
            <w:tcBorders>
              <w:top w:val="nil"/>
              <w:left w:val="single" w:sz="4" w:space="0" w:color="auto"/>
              <w:bottom w:val="single" w:sz="4" w:space="0" w:color="auto"/>
              <w:right w:val="single" w:sz="4" w:space="0" w:color="auto"/>
            </w:tcBorders>
            <w:noWrap/>
            <w:vAlign w:val="center"/>
          </w:tcPr>
          <w:p w14:paraId="55C90FF6" w14:textId="77777777" w:rsidR="00F87F2F" w:rsidRPr="00050D28" w:rsidRDefault="003D483B" w:rsidP="00F87F2F">
            <w:pPr>
              <w:jc w:val="center"/>
              <w:rPr>
                <w:sz w:val="20"/>
                <w:szCs w:val="20"/>
              </w:rPr>
            </w:pPr>
            <w:r w:rsidRPr="00050D28">
              <w:rPr>
                <w:sz w:val="20"/>
                <w:szCs w:val="20"/>
              </w:rPr>
              <w:t>48,9</w:t>
            </w:r>
          </w:p>
        </w:tc>
        <w:tc>
          <w:tcPr>
            <w:tcW w:w="850" w:type="dxa"/>
            <w:tcBorders>
              <w:top w:val="nil"/>
              <w:left w:val="single" w:sz="4" w:space="0" w:color="auto"/>
              <w:bottom w:val="single" w:sz="4" w:space="0" w:color="auto"/>
              <w:right w:val="single" w:sz="4" w:space="0" w:color="auto"/>
            </w:tcBorders>
            <w:noWrap/>
            <w:vAlign w:val="center"/>
          </w:tcPr>
          <w:p w14:paraId="1D76324D" w14:textId="77777777" w:rsidR="00F87F2F" w:rsidRPr="00050D28" w:rsidRDefault="003D483B" w:rsidP="00F87F2F">
            <w:pPr>
              <w:jc w:val="center"/>
              <w:rPr>
                <w:sz w:val="20"/>
                <w:szCs w:val="20"/>
              </w:rPr>
            </w:pPr>
            <w:r w:rsidRPr="00050D28">
              <w:rPr>
                <w:sz w:val="20"/>
                <w:szCs w:val="20"/>
              </w:rPr>
              <w:t>10,38</w:t>
            </w:r>
          </w:p>
        </w:tc>
        <w:tc>
          <w:tcPr>
            <w:tcW w:w="849" w:type="dxa"/>
            <w:tcBorders>
              <w:top w:val="nil"/>
              <w:left w:val="single" w:sz="4" w:space="0" w:color="auto"/>
              <w:bottom w:val="single" w:sz="4" w:space="0" w:color="auto"/>
              <w:right w:val="single" w:sz="4" w:space="0" w:color="auto"/>
            </w:tcBorders>
            <w:noWrap/>
            <w:vAlign w:val="center"/>
          </w:tcPr>
          <w:p w14:paraId="5A7476F5"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1047DAE" w14:textId="77777777" w:rsidR="00F87F2F" w:rsidRPr="00050D28" w:rsidRDefault="00F87F2F" w:rsidP="00F87F2F">
            <w:pPr>
              <w:jc w:val="center"/>
              <w:rPr>
                <w:sz w:val="20"/>
                <w:szCs w:val="20"/>
              </w:rPr>
            </w:pPr>
          </w:p>
        </w:tc>
      </w:tr>
      <w:tr w:rsidR="00F87F2F" w:rsidRPr="00050D28" w14:paraId="2CB182D2"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DC2F2D1" w14:textId="77777777" w:rsidR="00F87F2F" w:rsidRPr="00050D28" w:rsidRDefault="00F87F2F" w:rsidP="00F87F2F">
            <w:pPr>
              <w:rPr>
                <w:sz w:val="20"/>
                <w:szCs w:val="20"/>
              </w:rPr>
            </w:pPr>
            <w:r w:rsidRPr="00050D28">
              <w:rPr>
                <w:sz w:val="20"/>
                <w:szCs w:val="20"/>
              </w:rPr>
              <w:t>Средний процент выборки от общего запаса, %</w:t>
            </w:r>
          </w:p>
        </w:tc>
        <w:tc>
          <w:tcPr>
            <w:tcW w:w="992" w:type="dxa"/>
            <w:tcBorders>
              <w:top w:val="nil"/>
              <w:left w:val="single" w:sz="4" w:space="0" w:color="auto"/>
              <w:bottom w:val="single" w:sz="4" w:space="0" w:color="auto"/>
              <w:right w:val="single" w:sz="4" w:space="0" w:color="auto"/>
            </w:tcBorders>
            <w:noWrap/>
            <w:vAlign w:val="center"/>
          </w:tcPr>
          <w:p w14:paraId="1AEA2DF8"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4F2481B"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7DC4F272"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795F9ED"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FA1ABFA"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84F561D"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6A7442B"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9EEF0D9"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E9A9CC1"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C7C95D8"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28D5185"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27D0AD2"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2214FA46"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19D21D0F" w14:textId="77777777" w:rsidR="00F87F2F" w:rsidRPr="00050D28" w:rsidRDefault="00F87F2F" w:rsidP="00F87F2F">
            <w:pPr>
              <w:jc w:val="center"/>
              <w:rPr>
                <w:sz w:val="20"/>
                <w:szCs w:val="20"/>
              </w:rPr>
            </w:pPr>
          </w:p>
        </w:tc>
      </w:tr>
      <w:tr w:rsidR="00F87F2F" w:rsidRPr="00050D28" w14:paraId="4DDF81FC"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30F478DF" w14:textId="77777777" w:rsidR="00F87F2F" w:rsidRPr="00050D28" w:rsidRDefault="00F87F2F" w:rsidP="00F87F2F">
            <w:pPr>
              <w:rPr>
                <w:sz w:val="20"/>
                <w:szCs w:val="20"/>
              </w:rPr>
            </w:pPr>
            <w:r w:rsidRPr="00050D28">
              <w:rPr>
                <w:sz w:val="20"/>
                <w:szCs w:val="20"/>
              </w:rPr>
              <w:t>Запас, вырубаемый за один прием</w:t>
            </w:r>
          </w:p>
        </w:tc>
        <w:tc>
          <w:tcPr>
            <w:tcW w:w="992" w:type="dxa"/>
            <w:tcBorders>
              <w:top w:val="nil"/>
              <w:left w:val="single" w:sz="4" w:space="0" w:color="auto"/>
              <w:bottom w:val="single" w:sz="4" w:space="0" w:color="auto"/>
              <w:right w:val="single" w:sz="4" w:space="0" w:color="auto"/>
            </w:tcBorders>
            <w:noWrap/>
            <w:vAlign w:val="center"/>
          </w:tcPr>
          <w:p w14:paraId="2DCDE0E6"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E39A1E2" w14:textId="77777777" w:rsidR="00F87F2F" w:rsidRPr="00050D28" w:rsidRDefault="003D483B" w:rsidP="00F87F2F">
            <w:pPr>
              <w:jc w:val="center"/>
              <w:rPr>
                <w:sz w:val="20"/>
                <w:szCs w:val="20"/>
              </w:rPr>
            </w:pPr>
            <w:r w:rsidRPr="00050D28">
              <w:rPr>
                <w:sz w:val="20"/>
                <w:szCs w:val="20"/>
              </w:rPr>
              <w:t>5,19</w:t>
            </w:r>
          </w:p>
        </w:tc>
        <w:tc>
          <w:tcPr>
            <w:tcW w:w="709" w:type="dxa"/>
            <w:tcBorders>
              <w:top w:val="nil"/>
              <w:left w:val="single" w:sz="4" w:space="0" w:color="auto"/>
              <w:bottom w:val="single" w:sz="4" w:space="0" w:color="auto"/>
              <w:right w:val="single" w:sz="4" w:space="0" w:color="auto"/>
            </w:tcBorders>
            <w:noWrap/>
            <w:vAlign w:val="center"/>
          </w:tcPr>
          <w:p w14:paraId="14043C23"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183C6D0"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76EC09A"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EDF9FC6"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54014D57"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5100D759"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28525BE2"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A9BABD0"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11B4C0A"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F40F0AD"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095DFCE9"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75BC24DF" w14:textId="77777777" w:rsidR="00F87F2F" w:rsidRPr="00050D28" w:rsidRDefault="00F87F2F" w:rsidP="00F87F2F">
            <w:pPr>
              <w:jc w:val="center"/>
              <w:rPr>
                <w:sz w:val="20"/>
                <w:szCs w:val="20"/>
              </w:rPr>
            </w:pPr>
          </w:p>
        </w:tc>
      </w:tr>
      <w:tr w:rsidR="00F87F2F" w:rsidRPr="00050D28" w14:paraId="11D96B37"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128A8DDF" w14:textId="77777777" w:rsidR="00F87F2F" w:rsidRPr="00050D28" w:rsidRDefault="00F87F2F" w:rsidP="00F87F2F">
            <w:pPr>
              <w:rPr>
                <w:sz w:val="20"/>
                <w:szCs w:val="20"/>
              </w:rPr>
            </w:pPr>
            <w:r w:rsidRPr="00050D28">
              <w:rPr>
                <w:sz w:val="20"/>
                <w:szCs w:val="20"/>
              </w:rPr>
              <w:t>Средний период повторяемости, лет</w:t>
            </w:r>
          </w:p>
        </w:tc>
        <w:tc>
          <w:tcPr>
            <w:tcW w:w="992" w:type="dxa"/>
            <w:tcBorders>
              <w:top w:val="nil"/>
              <w:left w:val="single" w:sz="4" w:space="0" w:color="auto"/>
              <w:bottom w:val="single" w:sz="4" w:space="0" w:color="auto"/>
              <w:right w:val="single" w:sz="4" w:space="0" w:color="auto"/>
            </w:tcBorders>
            <w:noWrap/>
            <w:vAlign w:val="center"/>
          </w:tcPr>
          <w:p w14:paraId="68715803"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F4A472D"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F996C41"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BDACA75"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395EA56"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94B9438"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63822446"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2B67C0E"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7DC1EAC4"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13585E90"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0306971"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C49F78F"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5CAAE4D1"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31904C9" w14:textId="77777777" w:rsidR="00F87F2F" w:rsidRPr="00050D28" w:rsidRDefault="00F87F2F" w:rsidP="00F87F2F">
            <w:pPr>
              <w:jc w:val="center"/>
              <w:rPr>
                <w:sz w:val="20"/>
                <w:szCs w:val="20"/>
              </w:rPr>
            </w:pPr>
          </w:p>
        </w:tc>
      </w:tr>
      <w:tr w:rsidR="00F87F2F" w:rsidRPr="00050D28" w14:paraId="534D3AC6"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CF2C870" w14:textId="77777777" w:rsidR="00F87F2F" w:rsidRPr="00050D28" w:rsidRDefault="00F87F2F" w:rsidP="00F87F2F">
            <w:pPr>
              <w:rPr>
                <w:sz w:val="20"/>
                <w:szCs w:val="20"/>
              </w:rPr>
            </w:pPr>
            <w:r w:rsidRPr="00050D28">
              <w:rPr>
                <w:sz w:val="20"/>
                <w:szCs w:val="20"/>
              </w:rPr>
              <w:t>Ежегодная расчетная лесосека:</w:t>
            </w:r>
          </w:p>
        </w:tc>
        <w:tc>
          <w:tcPr>
            <w:tcW w:w="992" w:type="dxa"/>
            <w:tcBorders>
              <w:top w:val="nil"/>
              <w:left w:val="single" w:sz="4" w:space="0" w:color="auto"/>
              <w:bottom w:val="single" w:sz="4" w:space="0" w:color="auto"/>
              <w:right w:val="single" w:sz="4" w:space="0" w:color="auto"/>
            </w:tcBorders>
            <w:noWrap/>
            <w:vAlign w:val="center"/>
          </w:tcPr>
          <w:p w14:paraId="69005803" w14:textId="77777777" w:rsidR="00F87F2F" w:rsidRPr="00050D28" w:rsidRDefault="003D483B" w:rsidP="00F87F2F">
            <w:pPr>
              <w:jc w:val="center"/>
              <w:rPr>
                <w:sz w:val="20"/>
                <w:szCs w:val="20"/>
              </w:rPr>
            </w:pPr>
            <w:r w:rsidRPr="00050D28">
              <w:rPr>
                <w:sz w:val="20"/>
                <w:szCs w:val="20"/>
              </w:rPr>
              <w:t>8,7</w:t>
            </w:r>
          </w:p>
        </w:tc>
        <w:tc>
          <w:tcPr>
            <w:tcW w:w="992" w:type="dxa"/>
            <w:tcBorders>
              <w:top w:val="nil"/>
              <w:left w:val="single" w:sz="4" w:space="0" w:color="auto"/>
              <w:bottom w:val="single" w:sz="4" w:space="0" w:color="auto"/>
              <w:right w:val="single" w:sz="4" w:space="0" w:color="auto"/>
            </w:tcBorders>
            <w:noWrap/>
            <w:vAlign w:val="center"/>
          </w:tcPr>
          <w:p w14:paraId="4D3D5770" w14:textId="77777777" w:rsidR="00F87F2F" w:rsidRPr="00050D28" w:rsidRDefault="003D483B" w:rsidP="00F87F2F">
            <w:pPr>
              <w:jc w:val="center"/>
              <w:rPr>
                <w:sz w:val="20"/>
                <w:szCs w:val="20"/>
              </w:rPr>
            </w:pPr>
            <w:r w:rsidRPr="00050D28">
              <w:rPr>
                <w:sz w:val="20"/>
                <w:szCs w:val="20"/>
              </w:rPr>
              <w:t>0,33</w:t>
            </w:r>
          </w:p>
        </w:tc>
        <w:tc>
          <w:tcPr>
            <w:tcW w:w="709" w:type="dxa"/>
            <w:tcBorders>
              <w:top w:val="nil"/>
              <w:left w:val="single" w:sz="4" w:space="0" w:color="auto"/>
              <w:bottom w:val="single" w:sz="4" w:space="0" w:color="auto"/>
              <w:right w:val="single" w:sz="4" w:space="0" w:color="auto"/>
            </w:tcBorders>
            <w:noWrap/>
            <w:vAlign w:val="center"/>
          </w:tcPr>
          <w:p w14:paraId="45503030"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0558CBC"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5D04E655"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0052326"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0221B3C"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77B89A4"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95C1EF1"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E1BB48D"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7EA7D7C"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9DCC60D" w14:textId="77777777" w:rsidR="00F87F2F" w:rsidRPr="00050D28" w:rsidRDefault="00F87F2F" w:rsidP="00F87F2F">
            <w:pPr>
              <w:jc w:val="center"/>
              <w:rPr>
                <w:sz w:val="20"/>
                <w:szCs w:val="20"/>
              </w:rPr>
            </w:pPr>
          </w:p>
        </w:tc>
        <w:tc>
          <w:tcPr>
            <w:tcW w:w="849" w:type="dxa"/>
            <w:tcBorders>
              <w:top w:val="nil"/>
              <w:left w:val="single" w:sz="4" w:space="0" w:color="auto"/>
              <w:bottom w:val="single" w:sz="4" w:space="0" w:color="auto"/>
              <w:right w:val="single" w:sz="4" w:space="0" w:color="auto"/>
            </w:tcBorders>
            <w:noWrap/>
            <w:vAlign w:val="center"/>
          </w:tcPr>
          <w:p w14:paraId="35A6CFEB"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5B833320" w14:textId="77777777" w:rsidR="00F87F2F" w:rsidRPr="00050D28" w:rsidRDefault="00F87F2F" w:rsidP="00F87F2F">
            <w:pPr>
              <w:jc w:val="center"/>
              <w:rPr>
                <w:sz w:val="20"/>
                <w:szCs w:val="20"/>
              </w:rPr>
            </w:pPr>
          </w:p>
        </w:tc>
      </w:tr>
      <w:tr w:rsidR="00F87F2F" w:rsidRPr="00050D28" w14:paraId="22DF3FC7"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4D4AA33" w14:textId="77777777" w:rsidR="00F87F2F" w:rsidRPr="00050D28" w:rsidRDefault="00F87F2F" w:rsidP="00F87F2F">
            <w:pPr>
              <w:rPr>
                <w:sz w:val="20"/>
                <w:szCs w:val="20"/>
              </w:rPr>
            </w:pPr>
            <w:r w:rsidRPr="00050D28">
              <w:rPr>
                <w:sz w:val="20"/>
                <w:szCs w:val="20"/>
              </w:rPr>
              <w:t>корневой</w:t>
            </w:r>
          </w:p>
        </w:tc>
        <w:tc>
          <w:tcPr>
            <w:tcW w:w="992" w:type="dxa"/>
            <w:tcBorders>
              <w:top w:val="nil"/>
              <w:left w:val="single" w:sz="4" w:space="0" w:color="auto"/>
              <w:bottom w:val="single" w:sz="4" w:space="0" w:color="auto"/>
              <w:right w:val="single" w:sz="4" w:space="0" w:color="auto"/>
            </w:tcBorders>
            <w:noWrap/>
            <w:vAlign w:val="center"/>
          </w:tcPr>
          <w:p w14:paraId="7D92526C"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7170E8A6" w14:textId="77777777" w:rsidR="00F87F2F" w:rsidRPr="00050D28" w:rsidRDefault="003D483B" w:rsidP="00F87F2F">
            <w:pPr>
              <w:jc w:val="center"/>
              <w:rPr>
                <w:sz w:val="20"/>
                <w:szCs w:val="20"/>
              </w:rPr>
            </w:pPr>
            <w:r w:rsidRPr="00050D28">
              <w:rPr>
                <w:sz w:val="20"/>
                <w:szCs w:val="20"/>
              </w:rPr>
              <w:t>0,33</w:t>
            </w:r>
          </w:p>
        </w:tc>
        <w:tc>
          <w:tcPr>
            <w:tcW w:w="709" w:type="dxa"/>
            <w:tcBorders>
              <w:top w:val="nil"/>
              <w:left w:val="single" w:sz="4" w:space="0" w:color="auto"/>
              <w:bottom w:val="single" w:sz="4" w:space="0" w:color="auto"/>
              <w:right w:val="single" w:sz="4" w:space="0" w:color="auto"/>
            </w:tcBorders>
            <w:noWrap/>
            <w:vAlign w:val="center"/>
          </w:tcPr>
          <w:p w14:paraId="139A2C68"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1CA64E40"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314B721"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3CC24A93"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4B3BE3A"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E955BDB" w14:textId="77777777" w:rsidR="00F87F2F" w:rsidRPr="00050D28" w:rsidRDefault="003D483B" w:rsidP="00F87F2F">
            <w:pPr>
              <w:jc w:val="center"/>
              <w:rPr>
                <w:sz w:val="20"/>
                <w:szCs w:val="20"/>
              </w:rPr>
            </w:pPr>
            <w:r w:rsidRPr="00050D28">
              <w:rPr>
                <w:sz w:val="20"/>
                <w:szCs w:val="20"/>
              </w:rPr>
              <w:t>0,03</w:t>
            </w:r>
          </w:p>
        </w:tc>
        <w:tc>
          <w:tcPr>
            <w:tcW w:w="851" w:type="dxa"/>
            <w:tcBorders>
              <w:top w:val="nil"/>
              <w:left w:val="single" w:sz="4" w:space="0" w:color="auto"/>
              <w:bottom w:val="single" w:sz="4" w:space="0" w:color="auto"/>
              <w:right w:val="single" w:sz="4" w:space="0" w:color="auto"/>
            </w:tcBorders>
            <w:noWrap/>
            <w:vAlign w:val="center"/>
          </w:tcPr>
          <w:p w14:paraId="42F1E7E1"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55597E60" w14:textId="77777777" w:rsidR="00F87F2F" w:rsidRPr="00050D28" w:rsidRDefault="003D483B" w:rsidP="00F87F2F">
            <w:pPr>
              <w:jc w:val="center"/>
              <w:rPr>
                <w:sz w:val="20"/>
                <w:szCs w:val="20"/>
              </w:rPr>
            </w:pPr>
            <w:r w:rsidRPr="00050D28">
              <w:rPr>
                <w:sz w:val="20"/>
                <w:szCs w:val="20"/>
              </w:rPr>
              <w:t>0,20</w:t>
            </w:r>
          </w:p>
        </w:tc>
        <w:tc>
          <w:tcPr>
            <w:tcW w:w="851" w:type="dxa"/>
            <w:tcBorders>
              <w:top w:val="nil"/>
              <w:left w:val="single" w:sz="4" w:space="0" w:color="auto"/>
              <w:bottom w:val="single" w:sz="4" w:space="0" w:color="auto"/>
              <w:right w:val="single" w:sz="4" w:space="0" w:color="auto"/>
            </w:tcBorders>
            <w:noWrap/>
            <w:vAlign w:val="center"/>
          </w:tcPr>
          <w:p w14:paraId="65520855"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7168E75" w14:textId="77777777" w:rsidR="00F87F2F" w:rsidRPr="00050D28" w:rsidRDefault="003D483B" w:rsidP="00F87F2F">
            <w:pPr>
              <w:jc w:val="center"/>
              <w:rPr>
                <w:sz w:val="20"/>
                <w:szCs w:val="20"/>
              </w:rPr>
            </w:pPr>
            <w:r w:rsidRPr="00050D28">
              <w:rPr>
                <w:sz w:val="20"/>
                <w:szCs w:val="20"/>
              </w:rPr>
              <w:t>0,09</w:t>
            </w:r>
          </w:p>
        </w:tc>
        <w:tc>
          <w:tcPr>
            <w:tcW w:w="849" w:type="dxa"/>
            <w:tcBorders>
              <w:top w:val="nil"/>
              <w:left w:val="single" w:sz="4" w:space="0" w:color="auto"/>
              <w:bottom w:val="single" w:sz="4" w:space="0" w:color="auto"/>
              <w:right w:val="single" w:sz="4" w:space="0" w:color="auto"/>
            </w:tcBorders>
            <w:noWrap/>
            <w:vAlign w:val="center"/>
          </w:tcPr>
          <w:p w14:paraId="5763CF5B"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2B16C062" w14:textId="77777777" w:rsidR="00F87F2F" w:rsidRPr="00050D28" w:rsidRDefault="00F87F2F" w:rsidP="00F87F2F">
            <w:pPr>
              <w:jc w:val="center"/>
              <w:rPr>
                <w:sz w:val="20"/>
                <w:szCs w:val="20"/>
              </w:rPr>
            </w:pPr>
          </w:p>
        </w:tc>
      </w:tr>
      <w:tr w:rsidR="00F87F2F" w:rsidRPr="00050D28" w14:paraId="43092AFD"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699E7667" w14:textId="77777777" w:rsidR="00F87F2F" w:rsidRPr="00050D28" w:rsidRDefault="00F87F2F" w:rsidP="00F87F2F">
            <w:pPr>
              <w:rPr>
                <w:sz w:val="20"/>
                <w:szCs w:val="20"/>
              </w:rPr>
            </w:pPr>
            <w:r w:rsidRPr="00050D28">
              <w:rPr>
                <w:sz w:val="20"/>
                <w:szCs w:val="20"/>
              </w:rPr>
              <w:t>ликвидный</w:t>
            </w:r>
          </w:p>
        </w:tc>
        <w:tc>
          <w:tcPr>
            <w:tcW w:w="992" w:type="dxa"/>
            <w:tcBorders>
              <w:top w:val="nil"/>
              <w:left w:val="single" w:sz="4" w:space="0" w:color="auto"/>
              <w:bottom w:val="single" w:sz="4" w:space="0" w:color="auto"/>
              <w:right w:val="single" w:sz="4" w:space="0" w:color="auto"/>
            </w:tcBorders>
            <w:noWrap/>
            <w:vAlign w:val="center"/>
          </w:tcPr>
          <w:p w14:paraId="7F3147B3"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09888A7" w14:textId="77777777" w:rsidR="00F87F2F" w:rsidRPr="00050D28" w:rsidRDefault="003D483B" w:rsidP="00F87F2F">
            <w:pPr>
              <w:jc w:val="center"/>
              <w:rPr>
                <w:sz w:val="20"/>
                <w:szCs w:val="20"/>
              </w:rPr>
            </w:pPr>
            <w:r w:rsidRPr="00050D28">
              <w:rPr>
                <w:sz w:val="20"/>
                <w:szCs w:val="20"/>
              </w:rPr>
              <w:t>0,30</w:t>
            </w:r>
          </w:p>
        </w:tc>
        <w:tc>
          <w:tcPr>
            <w:tcW w:w="709" w:type="dxa"/>
            <w:tcBorders>
              <w:top w:val="nil"/>
              <w:left w:val="single" w:sz="4" w:space="0" w:color="auto"/>
              <w:bottom w:val="single" w:sz="4" w:space="0" w:color="auto"/>
              <w:right w:val="single" w:sz="4" w:space="0" w:color="auto"/>
            </w:tcBorders>
            <w:noWrap/>
            <w:vAlign w:val="center"/>
          </w:tcPr>
          <w:p w14:paraId="16BF346E"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04B178F"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1BD39A40"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1FD13FCD"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398957F1"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4FF826E" w14:textId="77777777" w:rsidR="00F87F2F" w:rsidRPr="00050D28" w:rsidRDefault="003D483B" w:rsidP="00F87F2F">
            <w:pPr>
              <w:jc w:val="center"/>
              <w:rPr>
                <w:sz w:val="20"/>
                <w:szCs w:val="20"/>
              </w:rPr>
            </w:pPr>
            <w:r w:rsidRPr="00050D28">
              <w:rPr>
                <w:sz w:val="20"/>
                <w:szCs w:val="20"/>
              </w:rPr>
              <w:t>0,02</w:t>
            </w:r>
          </w:p>
        </w:tc>
        <w:tc>
          <w:tcPr>
            <w:tcW w:w="851" w:type="dxa"/>
            <w:tcBorders>
              <w:top w:val="nil"/>
              <w:left w:val="single" w:sz="4" w:space="0" w:color="auto"/>
              <w:bottom w:val="single" w:sz="4" w:space="0" w:color="auto"/>
              <w:right w:val="single" w:sz="4" w:space="0" w:color="auto"/>
            </w:tcBorders>
            <w:noWrap/>
            <w:vAlign w:val="center"/>
          </w:tcPr>
          <w:p w14:paraId="393B938C"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3D9836AE" w14:textId="77777777" w:rsidR="00F87F2F" w:rsidRPr="00050D28" w:rsidRDefault="003D483B" w:rsidP="00F87F2F">
            <w:pPr>
              <w:jc w:val="center"/>
              <w:rPr>
                <w:sz w:val="20"/>
                <w:szCs w:val="20"/>
              </w:rPr>
            </w:pPr>
            <w:r w:rsidRPr="00050D28">
              <w:rPr>
                <w:sz w:val="20"/>
                <w:szCs w:val="20"/>
              </w:rPr>
              <w:t>0,19</w:t>
            </w:r>
          </w:p>
        </w:tc>
        <w:tc>
          <w:tcPr>
            <w:tcW w:w="851" w:type="dxa"/>
            <w:tcBorders>
              <w:top w:val="nil"/>
              <w:left w:val="single" w:sz="4" w:space="0" w:color="auto"/>
              <w:bottom w:val="single" w:sz="4" w:space="0" w:color="auto"/>
              <w:right w:val="single" w:sz="4" w:space="0" w:color="auto"/>
            </w:tcBorders>
            <w:noWrap/>
            <w:vAlign w:val="center"/>
          </w:tcPr>
          <w:p w14:paraId="13767C5E"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438DDCBE" w14:textId="77777777" w:rsidR="00F87F2F" w:rsidRPr="00050D28" w:rsidRDefault="003D483B" w:rsidP="00F87F2F">
            <w:pPr>
              <w:jc w:val="center"/>
              <w:rPr>
                <w:sz w:val="20"/>
                <w:szCs w:val="20"/>
              </w:rPr>
            </w:pPr>
            <w:r w:rsidRPr="00050D28">
              <w:rPr>
                <w:sz w:val="20"/>
                <w:szCs w:val="20"/>
              </w:rPr>
              <w:t>0,08</w:t>
            </w:r>
          </w:p>
        </w:tc>
        <w:tc>
          <w:tcPr>
            <w:tcW w:w="849" w:type="dxa"/>
            <w:tcBorders>
              <w:top w:val="nil"/>
              <w:left w:val="single" w:sz="4" w:space="0" w:color="auto"/>
              <w:bottom w:val="single" w:sz="4" w:space="0" w:color="auto"/>
              <w:right w:val="single" w:sz="4" w:space="0" w:color="auto"/>
            </w:tcBorders>
            <w:noWrap/>
            <w:vAlign w:val="center"/>
          </w:tcPr>
          <w:p w14:paraId="345A4083"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0569B31E" w14:textId="77777777" w:rsidR="00F87F2F" w:rsidRPr="00050D28" w:rsidRDefault="00F87F2F" w:rsidP="00F87F2F">
            <w:pPr>
              <w:jc w:val="center"/>
              <w:rPr>
                <w:sz w:val="20"/>
                <w:szCs w:val="20"/>
              </w:rPr>
            </w:pPr>
          </w:p>
        </w:tc>
      </w:tr>
      <w:tr w:rsidR="00F87F2F" w:rsidRPr="00050D28" w14:paraId="4EE1F7F1"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1C30260" w14:textId="77777777" w:rsidR="00F87F2F" w:rsidRPr="00050D28" w:rsidRDefault="00F87F2F" w:rsidP="00F87F2F">
            <w:pPr>
              <w:rPr>
                <w:sz w:val="20"/>
                <w:szCs w:val="20"/>
              </w:rPr>
            </w:pPr>
            <w:r w:rsidRPr="00050D28">
              <w:rPr>
                <w:sz w:val="20"/>
                <w:szCs w:val="20"/>
              </w:rPr>
              <w:t>деловой</w:t>
            </w:r>
          </w:p>
        </w:tc>
        <w:tc>
          <w:tcPr>
            <w:tcW w:w="992" w:type="dxa"/>
            <w:tcBorders>
              <w:top w:val="nil"/>
              <w:left w:val="single" w:sz="4" w:space="0" w:color="auto"/>
              <w:bottom w:val="single" w:sz="4" w:space="0" w:color="auto"/>
              <w:right w:val="single" w:sz="4" w:space="0" w:color="auto"/>
            </w:tcBorders>
            <w:noWrap/>
            <w:vAlign w:val="center"/>
          </w:tcPr>
          <w:p w14:paraId="413F0E3E"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2B12338C" w14:textId="77777777" w:rsidR="00F87F2F" w:rsidRPr="00050D28" w:rsidRDefault="003D483B" w:rsidP="00F87F2F">
            <w:pPr>
              <w:jc w:val="center"/>
              <w:rPr>
                <w:sz w:val="20"/>
                <w:szCs w:val="20"/>
              </w:rPr>
            </w:pPr>
            <w:r w:rsidRPr="00050D28">
              <w:rPr>
                <w:sz w:val="20"/>
                <w:szCs w:val="20"/>
              </w:rPr>
              <w:t>0,18</w:t>
            </w:r>
          </w:p>
        </w:tc>
        <w:tc>
          <w:tcPr>
            <w:tcW w:w="709" w:type="dxa"/>
            <w:tcBorders>
              <w:top w:val="nil"/>
              <w:left w:val="single" w:sz="4" w:space="0" w:color="auto"/>
              <w:bottom w:val="single" w:sz="4" w:space="0" w:color="auto"/>
              <w:right w:val="single" w:sz="4" w:space="0" w:color="auto"/>
            </w:tcBorders>
            <w:noWrap/>
            <w:vAlign w:val="center"/>
          </w:tcPr>
          <w:p w14:paraId="74503F39"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459664D8" w14:textId="77777777" w:rsidR="00F87F2F" w:rsidRPr="00050D28" w:rsidRDefault="00F87F2F" w:rsidP="00F87F2F">
            <w:pPr>
              <w:jc w:val="center"/>
              <w:rPr>
                <w:sz w:val="20"/>
                <w:szCs w:val="20"/>
              </w:rPr>
            </w:pPr>
          </w:p>
        </w:tc>
        <w:tc>
          <w:tcPr>
            <w:tcW w:w="709" w:type="dxa"/>
            <w:tcBorders>
              <w:top w:val="nil"/>
              <w:left w:val="single" w:sz="4" w:space="0" w:color="auto"/>
              <w:bottom w:val="single" w:sz="4" w:space="0" w:color="auto"/>
              <w:right w:val="single" w:sz="4" w:space="0" w:color="auto"/>
            </w:tcBorders>
            <w:noWrap/>
            <w:vAlign w:val="center"/>
          </w:tcPr>
          <w:p w14:paraId="35A7851E"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76AA90C9" w14:textId="77777777" w:rsidR="00F87F2F" w:rsidRPr="00050D28" w:rsidRDefault="00F87F2F" w:rsidP="00F87F2F">
            <w:pPr>
              <w:jc w:val="center"/>
              <w:rPr>
                <w:sz w:val="20"/>
                <w:szCs w:val="20"/>
              </w:rPr>
            </w:pPr>
          </w:p>
        </w:tc>
        <w:tc>
          <w:tcPr>
            <w:tcW w:w="851" w:type="dxa"/>
            <w:tcBorders>
              <w:top w:val="nil"/>
              <w:left w:val="single" w:sz="4" w:space="0" w:color="auto"/>
              <w:bottom w:val="single" w:sz="4" w:space="0" w:color="auto"/>
              <w:right w:val="single" w:sz="4" w:space="0" w:color="auto"/>
            </w:tcBorders>
            <w:noWrap/>
            <w:vAlign w:val="center"/>
          </w:tcPr>
          <w:p w14:paraId="08815467"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648F9DC0" w14:textId="77777777" w:rsidR="00F87F2F" w:rsidRPr="00050D28" w:rsidRDefault="003D483B" w:rsidP="00F87F2F">
            <w:pPr>
              <w:jc w:val="center"/>
              <w:rPr>
                <w:sz w:val="20"/>
                <w:szCs w:val="20"/>
              </w:rPr>
            </w:pPr>
            <w:r w:rsidRPr="00050D28">
              <w:rPr>
                <w:sz w:val="20"/>
                <w:szCs w:val="20"/>
              </w:rPr>
              <w:t>0,01</w:t>
            </w:r>
          </w:p>
        </w:tc>
        <w:tc>
          <w:tcPr>
            <w:tcW w:w="851" w:type="dxa"/>
            <w:tcBorders>
              <w:top w:val="nil"/>
              <w:left w:val="single" w:sz="4" w:space="0" w:color="auto"/>
              <w:bottom w:val="single" w:sz="4" w:space="0" w:color="auto"/>
              <w:right w:val="single" w:sz="4" w:space="0" w:color="auto"/>
            </w:tcBorders>
            <w:noWrap/>
            <w:vAlign w:val="center"/>
          </w:tcPr>
          <w:p w14:paraId="74A3C0A3" w14:textId="77777777" w:rsidR="00F87F2F" w:rsidRPr="00050D28" w:rsidRDefault="00F87F2F" w:rsidP="00F87F2F">
            <w:pPr>
              <w:jc w:val="center"/>
              <w:rPr>
                <w:sz w:val="20"/>
                <w:szCs w:val="20"/>
              </w:rPr>
            </w:pPr>
          </w:p>
        </w:tc>
        <w:tc>
          <w:tcPr>
            <w:tcW w:w="992" w:type="dxa"/>
            <w:tcBorders>
              <w:top w:val="nil"/>
              <w:left w:val="single" w:sz="4" w:space="0" w:color="auto"/>
              <w:bottom w:val="single" w:sz="4" w:space="0" w:color="auto"/>
              <w:right w:val="single" w:sz="4" w:space="0" w:color="auto"/>
            </w:tcBorders>
            <w:noWrap/>
            <w:vAlign w:val="center"/>
          </w:tcPr>
          <w:p w14:paraId="49223103" w14:textId="77777777" w:rsidR="00F87F2F" w:rsidRPr="00050D28" w:rsidRDefault="003D483B" w:rsidP="00F87F2F">
            <w:pPr>
              <w:jc w:val="center"/>
              <w:rPr>
                <w:sz w:val="20"/>
                <w:szCs w:val="20"/>
              </w:rPr>
            </w:pPr>
            <w:r w:rsidRPr="00050D28">
              <w:rPr>
                <w:sz w:val="20"/>
                <w:szCs w:val="20"/>
              </w:rPr>
              <w:t>0,12</w:t>
            </w:r>
          </w:p>
        </w:tc>
        <w:tc>
          <w:tcPr>
            <w:tcW w:w="851" w:type="dxa"/>
            <w:tcBorders>
              <w:top w:val="nil"/>
              <w:left w:val="single" w:sz="4" w:space="0" w:color="auto"/>
              <w:bottom w:val="single" w:sz="4" w:space="0" w:color="auto"/>
              <w:right w:val="single" w:sz="4" w:space="0" w:color="auto"/>
            </w:tcBorders>
            <w:noWrap/>
            <w:vAlign w:val="center"/>
          </w:tcPr>
          <w:p w14:paraId="3FBF2D69" w14:textId="77777777" w:rsidR="00F87F2F" w:rsidRPr="00050D28" w:rsidRDefault="00F87F2F" w:rsidP="00F87F2F">
            <w:pPr>
              <w:jc w:val="center"/>
              <w:rPr>
                <w:sz w:val="20"/>
                <w:szCs w:val="20"/>
              </w:rPr>
            </w:pPr>
          </w:p>
        </w:tc>
        <w:tc>
          <w:tcPr>
            <w:tcW w:w="850" w:type="dxa"/>
            <w:tcBorders>
              <w:top w:val="nil"/>
              <w:left w:val="single" w:sz="4" w:space="0" w:color="auto"/>
              <w:bottom w:val="single" w:sz="4" w:space="0" w:color="auto"/>
              <w:right w:val="single" w:sz="4" w:space="0" w:color="auto"/>
            </w:tcBorders>
            <w:noWrap/>
            <w:vAlign w:val="center"/>
          </w:tcPr>
          <w:p w14:paraId="243DEF83" w14:textId="77777777" w:rsidR="00F87F2F" w:rsidRPr="00050D28" w:rsidRDefault="003D483B" w:rsidP="00F87F2F">
            <w:pPr>
              <w:jc w:val="center"/>
              <w:rPr>
                <w:sz w:val="20"/>
                <w:szCs w:val="20"/>
              </w:rPr>
            </w:pPr>
            <w:r w:rsidRPr="00050D28">
              <w:rPr>
                <w:sz w:val="20"/>
                <w:szCs w:val="20"/>
              </w:rPr>
              <w:t>0,05</w:t>
            </w:r>
          </w:p>
        </w:tc>
        <w:tc>
          <w:tcPr>
            <w:tcW w:w="849" w:type="dxa"/>
            <w:tcBorders>
              <w:top w:val="nil"/>
              <w:left w:val="single" w:sz="4" w:space="0" w:color="auto"/>
              <w:bottom w:val="single" w:sz="4" w:space="0" w:color="auto"/>
              <w:right w:val="single" w:sz="4" w:space="0" w:color="auto"/>
            </w:tcBorders>
            <w:noWrap/>
            <w:vAlign w:val="center"/>
          </w:tcPr>
          <w:p w14:paraId="771A2A4F" w14:textId="77777777" w:rsidR="00F87F2F" w:rsidRPr="00050D28" w:rsidRDefault="00F87F2F" w:rsidP="00F87F2F">
            <w:pPr>
              <w:jc w:val="center"/>
              <w:rPr>
                <w:sz w:val="20"/>
                <w:szCs w:val="20"/>
              </w:rPr>
            </w:pPr>
          </w:p>
        </w:tc>
        <w:tc>
          <w:tcPr>
            <w:tcW w:w="847" w:type="dxa"/>
            <w:tcBorders>
              <w:top w:val="nil"/>
              <w:left w:val="single" w:sz="4" w:space="0" w:color="auto"/>
              <w:bottom w:val="single" w:sz="4" w:space="0" w:color="auto"/>
              <w:right w:val="single" w:sz="4" w:space="0" w:color="auto"/>
            </w:tcBorders>
            <w:noWrap/>
            <w:vAlign w:val="center"/>
          </w:tcPr>
          <w:p w14:paraId="41D621F8" w14:textId="77777777" w:rsidR="00F87F2F" w:rsidRPr="00050D28" w:rsidRDefault="00F87F2F" w:rsidP="00F87F2F">
            <w:pPr>
              <w:jc w:val="center"/>
              <w:rPr>
                <w:sz w:val="20"/>
                <w:szCs w:val="20"/>
              </w:rPr>
            </w:pPr>
          </w:p>
        </w:tc>
      </w:tr>
      <w:tr w:rsidR="003D483B" w:rsidRPr="00050D28" w14:paraId="4C4718A5"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shd w:val="clear" w:color="000000" w:fill="FFFFFF"/>
            <w:noWrap/>
          </w:tcPr>
          <w:p w14:paraId="4DF1B204" w14:textId="77777777" w:rsidR="003D483B" w:rsidRPr="00050D28" w:rsidRDefault="003D483B" w:rsidP="004A4FA7">
            <w:pPr>
              <w:rPr>
                <w:sz w:val="20"/>
                <w:szCs w:val="20"/>
              </w:rPr>
            </w:pPr>
            <w:r w:rsidRPr="00050D28">
              <w:rPr>
                <w:sz w:val="20"/>
                <w:szCs w:val="20"/>
              </w:rPr>
              <w:t>Категория лесов</w:t>
            </w:r>
            <w:r w:rsidR="004A4FA7" w:rsidRPr="00050D28">
              <w:rPr>
                <w:sz w:val="20"/>
                <w:szCs w:val="20"/>
              </w:rPr>
              <w:t>:</w:t>
            </w:r>
            <w:r w:rsidRPr="00050D28">
              <w:rPr>
                <w:sz w:val="20"/>
                <w:szCs w:val="20"/>
              </w:rPr>
              <w:t xml:space="preserve"> Нерестоохранные полосы лесов</w:t>
            </w:r>
          </w:p>
        </w:tc>
      </w:tr>
      <w:tr w:rsidR="003D483B" w:rsidRPr="00050D28" w14:paraId="5732468A"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shd w:val="clear" w:color="000000" w:fill="FFFFFF"/>
            <w:noWrap/>
          </w:tcPr>
          <w:p w14:paraId="5E895FEF" w14:textId="77777777" w:rsidR="003D483B" w:rsidRPr="00050D28" w:rsidRDefault="003D483B" w:rsidP="004A4FA7">
            <w:pPr>
              <w:rPr>
                <w:sz w:val="20"/>
                <w:szCs w:val="20"/>
              </w:rPr>
            </w:pPr>
            <w:r w:rsidRPr="00050D28">
              <w:rPr>
                <w:sz w:val="20"/>
                <w:szCs w:val="20"/>
              </w:rPr>
              <w:t>Способ рубки</w:t>
            </w:r>
            <w:r w:rsidR="004A4FA7" w:rsidRPr="00050D28">
              <w:rPr>
                <w:sz w:val="20"/>
                <w:szCs w:val="20"/>
              </w:rPr>
              <w:t>:</w:t>
            </w:r>
            <w:r w:rsidRPr="00050D28">
              <w:rPr>
                <w:sz w:val="20"/>
                <w:szCs w:val="20"/>
              </w:rPr>
              <w:t xml:space="preserve"> Добровольно-выборочные рубки</w:t>
            </w:r>
          </w:p>
        </w:tc>
      </w:tr>
      <w:tr w:rsidR="003D483B" w:rsidRPr="00050D28" w14:paraId="3F183D0D"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EC8F97E" w14:textId="77777777" w:rsidR="003D483B" w:rsidRPr="00050D28" w:rsidRDefault="003D483B" w:rsidP="003D483B">
            <w:pPr>
              <w:rPr>
                <w:sz w:val="20"/>
                <w:szCs w:val="20"/>
              </w:rPr>
            </w:pPr>
            <w:r w:rsidRPr="00050D28">
              <w:rPr>
                <w:sz w:val="20"/>
                <w:szCs w:val="20"/>
              </w:rPr>
              <w:t>Хозяйственная секция: Сосновая высокобонитетная</w:t>
            </w:r>
          </w:p>
        </w:tc>
      </w:tr>
      <w:tr w:rsidR="003D483B" w:rsidRPr="00050D28" w14:paraId="15DAC67D"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1FEAF33E" w14:textId="77777777" w:rsidR="003D483B" w:rsidRPr="00050D28" w:rsidRDefault="003D483B" w:rsidP="003D483B">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13824AFF" w14:textId="77777777" w:rsidR="003D483B" w:rsidRPr="00050D28" w:rsidRDefault="003D483B" w:rsidP="003D483B">
            <w:pPr>
              <w:jc w:val="center"/>
              <w:rPr>
                <w:sz w:val="20"/>
                <w:szCs w:val="20"/>
              </w:rPr>
            </w:pPr>
            <w:r w:rsidRPr="00050D28">
              <w:rPr>
                <w:sz w:val="20"/>
                <w:szCs w:val="20"/>
              </w:rPr>
              <w:t>48,3</w:t>
            </w:r>
          </w:p>
        </w:tc>
        <w:tc>
          <w:tcPr>
            <w:tcW w:w="992" w:type="dxa"/>
            <w:tcBorders>
              <w:top w:val="single" w:sz="4" w:space="0" w:color="auto"/>
              <w:left w:val="single" w:sz="4" w:space="0" w:color="auto"/>
              <w:bottom w:val="single" w:sz="4" w:space="0" w:color="auto"/>
              <w:right w:val="single" w:sz="4" w:space="0" w:color="auto"/>
            </w:tcBorders>
            <w:noWrap/>
            <w:vAlign w:val="center"/>
          </w:tcPr>
          <w:p w14:paraId="0883D854" w14:textId="77777777" w:rsidR="003D483B" w:rsidRPr="00050D28" w:rsidRDefault="003D483B" w:rsidP="003D483B">
            <w:pPr>
              <w:jc w:val="center"/>
              <w:rPr>
                <w:sz w:val="20"/>
                <w:szCs w:val="20"/>
              </w:rPr>
            </w:pPr>
            <w:r w:rsidRPr="00050D28">
              <w:rPr>
                <w:sz w:val="20"/>
                <w:szCs w:val="20"/>
              </w:rPr>
              <w:t>13,00</w:t>
            </w:r>
          </w:p>
        </w:tc>
        <w:tc>
          <w:tcPr>
            <w:tcW w:w="709" w:type="dxa"/>
            <w:tcBorders>
              <w:top w:val="single" w:sz="4" w:space="0" w:color="auto"/>
              <w:left w:val="single" w:sz="4" w:space="0" w:color="auto"/>
              <w:bottom w:val="single" w:sz="4" w:space="0" w:color="auto"/>
              <w:right w:val="single" w:sz="4" w:space="0" w:color="auto"/>
            </w:tcBorders>
            <w:noWrap/>
            <w:vAlign w:val="center"/>
          </w:tcPr>
          <w:p w14:paraId="450ED120"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479A4D2"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9B4F138"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96BE86"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17D19A"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BD0E042"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37F940" w14:textId="77777777" w:rsidR="003D483B" w:rsidRPr="00050D28" w:rsidRDefault="003D483B" w:rsidP="003D483B">
            <w:pPr>
              <w:jc w:val="center"/>
              <w:rPr>
                <w:sz w:val="20"/>
                <w:szCs w:val="20"/>
              </w:rPr>
            </w:pPr>
            <w:r w:rsidRPr="00050D28">
              <w:rPr>
                <w:sz w:val="20"/>
                <w:szCs w:val="20"/>
              </w:rPr>
              <w:t>23,7</w:t>
            </w:r>
          </w:p>
        </w:tc>
        <w:tc>
          <w:tcPr>
            <w:tcW w:w="992" w:type="dxa"/>
            <w:tcBorders>
              <w:top w:val="single" w:sz="4" w:space="0" w:color="auto"/>
              <w:left w:val="single" w:sz="4" w:space="0" w:color="auto"/>
              <w:bottom w:val="single" w:sz="4" w:space="0" w:color="auto"/>
              <w:right w:val="single" w:sz="4" w:space="0" w:color="auto"/>
            </w:tcBorders>
            <w:noWrap/>
            <w:vAlign w:val="center"/>
          </w:tcPr>
          <w:p w14:paraId="7961EBB5" w14:textId="77777777" w:rsidR="003D483B" w:rsidRPr="00050D28" w:rsidRDefault="003D483B" w:rsidP="003D483B">
            <w:pPr>
              <w:jc w:val="center"/>
              <w:rPr>
                <w:sz w:val="20"/>
                <w:szCs w:val="20"/>
              </w:rPr>
            </w:pPr>
            <w:r w:rsidRPr="00050D28">
              <w:rPr>
                <w:sz w:val="20"/>
                <w:szCs w:val="20"/>
              </w:rPr>
              <w:t>6,99</w:t>
            </w:r>
          </w:p>
        </w:tc>
        <w:tc>
          <w:tcPr>
            <w:tcW w:w="851" w:type="dxa"/>
            <w:tcBorders>
              <w:top w:val="single" w:sz="4" w:space="0" w:color="auto"/>
              <w:left w:val="single" w:sz="4" w:space="0" w:color="auto"/>
              <w:bottom w:val="single" w:sz="4" w:space="0" w:color="auto"/>
              <w:right w:val="single" w:sz="4" w:space="0" w:color="auto"/>
            </w:tcBorders>
            <w:noWrap/>
            <w:vAlign w:val="center"/>
          </w:tcPr>
          <w:p w14:paraId="3C9C6854" w14:textId="77777777" w:rsidR="003D483B" w:rsidRPr="00050D28" w:rsidRDefault="003D483B" w:rsidP="003D483B">
            <w:pPr>
              <w:jc w:val="center"/>
              <w:rPr>
                <w:sz w:val="20"/>
                <w:szCs w:val="20"/>
              </w:rPr>
            </w:pPr>
            <w:r w:rsidRPr="00050D28">
              <w:rPr>
                <w:sz w:val="20"/>
                <w:szCs w:val="20"/>
              </w:rPr>
              <w:t>24,6</w:t>
            </w:r>
          </w:p>
        </w:tc>
        <w:tc>
          <w:tcPr>
            <w:tcW w:w="850" w:type="dxa"/>
            <w:tcBorders>
              <w:top w:val="single" w:sz="4" w:space="0" w:color="auto"/>
              <w:left w:val="single" w:sz="4" w:space="0" w:color="auto"/>
              <w:bottom w:val="single" w:sz="4" w:space="0" w:color="auto"/>
              <w:right w:val="single" w:sz="4" w:space="0" w:color="auto"/>
            </w:tcBorders>
            <w:noWrap/>
            <w:vAlign w:val="center"/>
          </w:tcPr>
          <w:p w14:paraId="575B35CE" w14:textId="77777777" w:rsidR="003D483B" w:rsidRPr="00050D28" w:rsidRDefault="003D483B" w:rsidP="003D483B">
            <w:pPr>
              <w:jc w:val="center"/>
              <w:rPr>
                <w:sz w:val="20"/>
                <w:szCs w:val="20"/>
              </w:rPr>
            </w:pPr>
            <w:r w:rsidRPr="00050D28">
              <w:rPr>
                <w:sz w:val="20"/>
                <w:szCs w:val="20"/>
              </w:rPr>
              <w:t>6,01</w:t>
            </w:r>
          </w:p>
        </w:tc>
        <w:tc>
          <w:tcPr>
            <w:tcW w:w="849" w:type="dxa"/>
            <w:tcBorders>
              <w:top w:val="single" w:sz="4" w:space="0" w:color="auto"/>
              <w:left w:val="single" w:sz="4" w:space="0" w:color="auto"/>
              <w:bottom w:val="single" w:sz="4" w:space="0" w:color="auto"/>
              <w:right w:val="single" w:sz="4" w:space="0" w:color="auto"/>
            </w:tcBorders>
            <w:noWrap/>
            <w:vAlign w:val="center"/>
          </w:tcPr>
          <w:p w14:paraId="612C1120"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299EB0A" w14:textId="77777777" w:rsidR="003D483B" w:rsidRPr="00050D28" w:rsidRDefault="003D483B" w:rsidP="003D483B">
            <w:pPr>
              <w:jc w:val="center"/>
              <w:rPr>
                <w:sz w:val="20"/>
                <w:szCs w:val="20"/>
              </w:rPr>
            </w:pPr>
          </w:p>
        </w:tc>
      </w:tr>
      <w:tr w:rsidR="003D483B" w:rsidRPr="00050D28" w14:paraId="610E4E9C"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04FD5399" w14:textId="77777777" w:rsidR="003D483B" w:rsidRPr="00050D28" w:rsidRDefault="003D483B" w:rsidP="003D483B">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057CD22D"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097C7AA" w14:textId="77777777" w:rsidR="003D483B" w:rsidRPr="00050D28" w:rsidRDefault="003D483B" w:rsidP="003D483B">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79D38AE3"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842744"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FE33ED5"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EE5723"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918074"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F9B875"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2643EE"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F090317"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C845F9"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9313947" w14:textId="77777777" w:rsidR="003D483B" w:rsidRPr="00050D28" w:rsidRDefault="003D483B" w:rsidP="003D483B">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06F07C7"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E8A0C80" w14:textId="77777777" w:rsidR="003D483B" w:rsidRPr="00050D28" w:rsidRDefault="003D483B" w:rsidP="003D483B">
            <w:pPr>
              <w:jc w:val="center"/>
              <w:rPr>
                <w:sz w:val="20"/>
                <w:szCs w:val="20"/>
              </w:rPr>
            </w:pPr>
          </w:p>
        </w:tc>
      </w:tr>
      <w:tr w:rsidR="003D483B" w:rsidRPr="00050D28" w14:paraId="5C939098"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7CEA94C7" w14:textId="77777777" w:rsidR="003D483B" w:rsidRPr="00050D28" w:rsidRDefault="003D483B" w:rsidP="003D483B">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4E5A9BE4"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51B4E93" w14:textId="77777777" w:rsidR="003D483B" w:rsidRPr="00050D28" w:rsidRDefault="003D483B" w:rsidP="003D483B">
            <w:pPr>
              <w:jc w:val="center"/>
              <w:rPr>
                <w:sz w:val="20"/>
                <w:szCs w:val="20"/>
              </w:rPr>
            </w:pPr>
            <w:r w:rsidRPr="00050D28">
              <w:rPr>
                <w:sz w:val="20"/>
                <w:szCs w:val="20"/>
              </w:rPr>
              <w:t>1,95</w:t>
            </w:r>
          </w:p>
        </w:tc>
        <w:tc>
          <w:tcPr>
            <w:tcW w:w="709" w:type="dxa"/>
            <w:tcBorders>
              <w:top w:val="single" w:sz="4" w:space="0" w:color="auto"/>
              <w:left w:val="single" w:sz="4" w:space="0" w:color="auto"/>
              <w:bottom w:val="single" w:sz="4" w:space="0" w:color="auto"/>
              <w:right w:val="single" w:sz="4" w:space="0" w:color="auto"/>
            </w:tcBorders>
            <w:noWrap/>
            <w:vAlign w:val="center"/>
          </w:tcPr>
          <w:p w14:paraId="03A22197"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EF5C91"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2BF2826"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743536"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2A38AD"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9CD1971"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55E0A9"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598A0B8"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5A66EB"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62B286D" w14:textId="77777777" w:rsidR="003D483B" w:rsidRPr="00050D28" w:rsidRDefault="003D483B" w:rsidP="003D483B">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0BABC62"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6D9CCD3" w14:textId="77777777" w:rsidR="003D483B" w:rsidRPr="00050D28" w:rsidRDefault="003D483B" w:rsidP="003D483B">
            <w:pPr>
              <w:jc w:val="center"/>
              <w:rPr>
                <w:sz w:val="20"/>
                <w:szCs w:val="20"/>
              </w:rPr>
            </w:pPr>
          </w:p>
        </w:tc>
      </w:tr>
      <w:tr w:rsidR="003D483B" w:rsidRPr="00050D28" w14:paraId="4CDCAA20"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241EFE2C" w14:textId="77777777" w:rsidR="003D483B" w:rsidRPr="00050D28" w:rsidRDefault="003D483B" w:rsidP="003D483B">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5409A77D"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16B4785" w14:textId="77777777" w:rsidR="003D483B" w:rsidRPr="00050D28" w:rsidRDefault="003D483B" w:rsidP="003D483B">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5BA37C60"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E75E85"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C21E085"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AAF1DBE"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B14CA2F"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79D1D7B"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180B833"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2273F11"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6AB2E0B"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0121EAF" w14:textId="77777777" w:rsidR="003D483B" w:rsidRPr="00050D28" w:rsidRDefault="003D483B" w:rsidP="003D483B">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22FEC61"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38BFFAF" w14:textId="77777777" w:rsidR="003D483B" w:rsidRPr="00050D28" w:rsidRDefault="003D483B" w:rsidP="003D483B">
            <w:pPr>
              <w:jc w:val="center"/>
              <w:rPr>
                <w:sz w:val="20"/>
                <w:szCs w:val="20"/>
              </w:rPr>
            </w:pPr>
          </w:p>
        </w:tc>
      </w:tr>
      <w:tr w:rsidR="003D483B" w:rsidRPr="00050D28" w14:paraId="032327AC"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48776764" w14:textId="77777777" w:rsidR="003D483B" w:rsidRPr="00050D28" w:rsidRDefault="003D483B" w:rsidP="003D483B">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27C63209" w14:textId="77777777" w:rsidR="003D483B" w:rsidRPr="00050D28" w:rsidRDefault="003D483B" w:rsidP="003D483B">
            <w:pPr>
              <w:jc w:val="center"/>
              <w:rPr>
                <w:sz w:val="20"/>
                <w:szCs w:val="20"/>
              </w:rPr>
            </w:pPr>
            <w:r w:rsidRPr="00050D28">
              <w:rPr>
                <w:sz w:val="20"/>
                <w:szCs w:val="20"/>
              </w:rPr>
              <w:t>1,9</w:t>
            </w:r>
          </w:p>
        </w:tc>
        <w:tc>
          <w:tcPr>
            <w:tcW w:w="992" w:type="dxa"/>
            <w:tcBorders>
              <w:top w:val="single" w:sz="4" w:space="0" w:color="auto"/>
              <w:left w:val="single" w:sz="4" w:space="0" w:color="auto"/>
              <w:bottom w:val="single" w:sz="4" w:space="0" w:color="auto"/>
              <w:right w:val="single" w:sz="4" w:space="0" w:color="auto"/>
            </w:tcBorders>
            <w:noWrap/>
            <w:vAlign w:val="center"/>
          </w:tcPr>
          <w:p w14:paraId="797A3A6A" w14:textId="77777777" w:rsidR="003D483B" w:rsidRPr="00050D28" w:rsidRDefault="003D483B" w:rsidP="003D483B">
            <w:pPr>
              <w:jc w:val="center"/>
              <w:rPr>
                <w:sz w:val="20"/>
                <w:szCs w:val="20"/>
              </w:rPr>
            </w:pPr>
            <w:r w:rsidRPr="00050D28">
              <w:rPr>
                <w:sz w:val="20"/>
                <w:szCs w:val="20"/>
              </w:rPr>
              <w:t>0,08</w:t>
            </w:r>
          </w:p>
        </w:tc>
        <w:tc>
          <w:tcPr>
            <w:tcW w:w="709" w:type="dxa"/>
            <w:tcBorders>
              <w:top w:val="single" w:sz="4" w:space="0" w:color="auto"/>
              <w:left w:val="single" w:sz="4" w:space="0" w:color="auto"/>
              <w:bottom w:val="single" w:sz="4" w:space="0" w:color="auto"/>
              <w:right w:val="single" w:sz="4" w:space="0" w:color="auto"/>
            </w:tcBorders>
            <w:noWrap/>
            <w:vAlign w:val="center"/>
          </w:tcPr>
          <w:p w14:paraId="611FE8B8"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02FD08F"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560BF23"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B917C9A"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7660673"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0122FD7"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C1F837"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05C16CB"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7E34828"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53FB46" w14:textId="77777777" w:rsidR="003D483B" w:rsidRPr="00050D28" w:rsidRDefault="003D483B" w:rsidP="003D483B">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1DB96FB"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03BD9E6" w14:textId="77777777" w:rsidR="003D483B" w:rsidRPr="00050D28" w:rsidRDefault="003D483B" w:rsidP="003D483B">
            <w:pPr>
              <w:jc w:val="center"/>
              <w:rPr>
                <w:sz w:val="20"/>
                <w:szCs w:val="20"/>
              </w:rPr>
            </w:pPr>
          </w:p>
        </w:tc>
      </w:tr>
      <w:tr w:rsidR="003D483B" w:rsidRPr="00050D28" w14:paraId="0B829404"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76B5A029" w14:textId="77777777" w:rsidR="003D483B" w:rsidRPr="00050D28" w:rsidRDefault="003D483B" w:rsidP="003D483B">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0CE4B52"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52C4E18" w14:textId="77777777" w:rsidR="003D483B" w:rsidRPr="00050D28" w:rsidRDefault="003D483B" w:rsidP="003D483B">
            <w:pPr>
              <w:jc w:val="center"/>
              <w:rPr>
                <w:sz w:val="20"/>
                <w:szCs w:val="20"/>
              </w:rPr>
            </w:pPr>
            <w:r w:rsidRPr="00050D28">
              <w:rPr>
                <w:sz w:val="20"/>
                <w:szCs w:val="20"/>
              </w:rPr>
              <w:t>0,08</w:t>
            </w:r>
          </w:p>
        </w:tc>
        <w:tc>
          <w:tcPr>
            <w:tcW w:w="709" w:type="dxa"/>
            <w:tcBorders>
              <w:top w:val="single" w:sz="4" w:space="0" w:color="auto"/>
              <w:left w:val="single" w:sz="4" w:space="0" w:color="auto"/>
              <w:bottom w:val="single" w:sz="4" w:space="0" w:color="auto"/>
              <w:right w:val="single" w:sz="4" w:space="0" w:color="auto"/>
            </w:tcBorders>
            <w:noWrap/>
            <w:vAlign w:val="center"/>
          </w:tcPr>
          <w:p w14:paraId="3FBCEF99"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40843E"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C1E1930"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9B91809"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CDBE3B0"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ABACFA5"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BCDEAE"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7B7AF39" w14:textId="77777777" w:rsidR="003D483B" w:rsidRPr="00050D28" w:rsidRDefault="003D483B" w:rsidP="003D483B">
            <w:pPr>
              <w:jc w:val="center"/>
              <w:rPr>
                <w:sz w:val="20"/>
                <w:szCs w:val="20"/>
              </w:rPr>
            </w:pPr>
            <w:r w:rsidRPr="00050D28">
              <w:rPr>
                <w:sz w:val="20"/>
                <w:szCs w:val="20"/>
              </w:rPr>
              <w:t>0,04</w:t>
            </w:r>
          </w:p>
        </w:tc>
        <w:tc>
          <w:tcPr>
            <w:tcW w:w="851" w:type="dxa"/>
            <w:tcBorders>
              <w:top w:val="single" w:sz="4" w:space="0" w:color="auto"/>
              <w:left w:val="single" w:sz="4" w:space="0" w:color="auto"/>
              <w:bottom w:val="single" w:sz="4" w:space="0" w:color="auto"/>
              <w:right w:val="single" w:sz="4" w:space="0" w:color="auto"/>
            </w:tcBorders>
            <w:noWrap/>
            <w:vAlign w:val="center"/>
          </w:tcPr>
          <w:p w14:paraId="6CC9FAD7"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BA901D8" w14:textId="77777777" w:rsidR="003D483B" w:rsidRPr="00050D28" w:rsidRDefault="003D483B" w:rsidP="003D483B">
            <w:pPr>
              <w:jc w:val="center"/>
              <w:rPr>
                <w:sz w:val="20"/>
                <w:szCs w:val="20"/>
              </w:rPr>
            </w:pPr>
            <w:r w:rsidRPr="00050D28">
              <w:rPr>
                <w:sz w:val="20"/>
                <w:szCs w:val="20"/>
              </w:rPr>
              <w:t>0,04</w:t>
            </w:r>
          </w:p>
        </w:tc>
        <w:tc>
          <w:tcPr>
            <w:tcW w:w="849" w:type="dxa"/>
            <w:tcBorders>
              <w:top w:val="single" w:sz="4" w:space="0" w:color="auto"/>
              <w:left w:val="single" w:sz="4" w:space="0" w:color="auto"/>
              <w:bottom w:val="single" w:sz="4" w:space="0" w:color="auto"/>
              <w:right w:val="single" w:sz="4" w:space="0" w:color="auto"/>
            </w:tcBorders>
            <w:noWrap/>
            <w:vAlign w:val="center"/>
          </w:tcPr>
          <w:p w14:paraId="3DB87923"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90BF9FF" w14:textId="77777777" w:rsidR="003D483B" w:rsidRPr="00050D28" w:rsidRDefault="003D483B" w:rsidP="003D483B">
            <w:pPr>
              <w:jc w:val="center"/>
              <w:rPr>
                <w:sz w:val="20"/>
                <w:szCs w:val="20"/>
              </w:rPr>
            </w:pPr>
          </w:p>
        </w:tc>
      </w:tr>
      <w:tr w:rsidR="003D483B" w:rsidRPr="00050D28" w14:paraId="62D1EFA1"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2B7511E8" w14:textId="77777777" w:rsidR="003D483B" w:rsidRPr="00050D28" w:rsidRDefault="003D483B" w:rsidP="003D483B">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453CAA74"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363EE52" w14:textId="77777777" w:rsidR="003D483B" w:rsidRPr="00050D28" w:rsidRDefault="003D483B" w:rsidP="003D483B">
            <w:pPr>
              <w:jc w:val="center"/>
              <w:rPr>
                <w:sz w:val="20"/>
                <w:szCs w:val="20"/>
              </w:rPr>
            </w:pPr>
            <w:r w:rsidRPr="00050D28">
              <w:rPr>
                <w:sz w:val="20"/>
                <w:szCs w:val="20"/>
              </w:rPr>
              <w:t>0,07</w:t>
            </w:r>
          </w:p>
        </w:tc>
        <w:tc>
          <w:tcPr>
            <w:tcW w:w="709" w:type="dxa"/>
            <w:tcBorders>
              <w:top w:val="single" w:sz="4" w:space="0" w:color="auto"/>
              <w:left w:val="single" w:sz="4" w:space="0" w:color="auto"/>
              <w:bottom w:val="single" w:sz="4" w:space="0" w:color="auto"/>
              <w:right w:val="single" w:sz="4" w:space="0" w:color="auto"/>
            </w:tcBorders>
            <w:noWrap/>
            <w:vAlign w:val="center"/>
          </w:tcPr>
          <w:p w14:paraId="6BBA92E2"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A1D2CC"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E20CF20"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BB6D192"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92AACC"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AF4F5D"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849B59"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24862C7" w14:textId="77777777" w:rsidR="003D483B" w:rsidRPr="00050D28" w:rsidRDefault="003D483B" w:rsidP="003D483B">
            <w:pPr>
              <w:jc w:val="center"/>
              <w:rPr>
                <w:sz w:val="20"/>
                <w:szCs w:val="20"/>
              </w:rPr>
            </w:pPr>
            <w:r w:rsidRPr="00050D28">
              <w:rPr>
                <w:sz w:val="20"/>
                <w:szCs w:val="20"/>
              </w:rPr>
              <w:t>0,04</w:t>
            </w:r>
          </w:p>
        </w:tc>
        <w:tc>
          <w:tcPr>
            <w:tcW w:w="851" w:type="dxa"/>
            <w:tcBorders>
              <w:top w:val="single" w:sz="4" w:space="0" w:color="auto"/>
              <w:left w:val="single" w:sz="4" w:space="0" w:color="auto"/>
              <w:bottom w:val="single" w:sz="4" w:space="0" w:color="auto"/>
              <w:right w:val="single" w:sz="4" w:space="0" w:color="auto"/>
            </w:tcBorders>
            <w:noWrap/>
            <w:vAlign w:val="center"/>
          </w:tcPr>
          <w:p w14:paraId="2E021DAC"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2391DDD" w14:textId="77777777" w:rsidR="003D483B" w:rsidRPr="00050D28" w:rsidRDefault="003D483B" w:rsidP="003D483B">
            <w:pPr>
              <w:jc w:val="center"/>
              <w:rPr>
                <w:sz w:val="20"/>
                <w:szCs w:val="20"/>
              </w:rPr>
            </w:pPr>
            <w:r w:rsidRPr="00050D28">
              <w:rPr>
                <w:sz w:val="20"/>
                <w:szCs w:val="20"/>
              </w:rPr>
              <w:t>0,03</w:t>
            </w:r>
          </w:p>
        </w:tc>
        <w:tc>
          <w:tcPr>
            <w:tcW w:w="849" w:type="dxa"/>
            <w:tcBorders>
              <w:top w:val="single" w:sz="4" w:space="0" w:color="auto"/>
              <w:left w:val="single" w:sz="4" w:space="0" w:color="auto"/>
              <w:bottom w:val="single" w:sz="4" w:space="0" w:color="auto"/>
              <w:right w:val="single" w:sz="4" w:space="0" w:color="auto"/>
            </w:tcBorders>
            <w:noWrap/>
            <w:vAlign w:val="center"/>
          </w:tcPr>
          <w:p w14:paraId="043B719E"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7827510" w14:textId="77777777" w:rsidR="003D483B" w:rsidRPr="00050D28" w:rsidRDefault="003D483B" w:rsidP="003D483B">
            <w:pPr>
              <w:jc w:val="center"/>
              <w:rPr>
                <w:sz w:val="20"/>
                <w:szCs w:val="20"/>
              </w:rPr>
            </w:pPr>
          </w:p>
        </w:tc>
      </w:tr>
      <w:tr w:rsidR="003D483B" w:rsidRPr="00050D28" w14:paraId="570BA63D"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2AE2E767" w14:textId="77777777" w:rsidR="003D483B" w:rsidRPr="00050D28" w:rsidRDefault="003D483B" w:rsidP="003D483B">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DD4342E"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0E2B9C7" w14:textId="77777777" w:rsidR="003D483B" w:rsidRPr="00050D28" w:rsidRDefault="003D483B" w:rsidP="003D483B">
            <w:pPr>
              <w:jc w:val="center"/>
              <w:rPr>
                <w:sz w:val="20"/>
                <w:szCs w:val="20"/>
              </w:rPr>
            </w:pPr>
            <w:r w:rsidRPr="00050D28">
              <w:rPr>
                <w:sz w:val="20"/>
                <w:szCs w:val="20"/>
              </w:rPr>
              <w:t>0,07</w:t>
            </w:r>
          </w:p>
        </w:tc>
        <w:tc>
          <w:tcPr>
            <w:tcW w:w="709" w:type="dxa"/>
            <w:tcBorders>
              <w:top w:val="single" w:sz="4" w:space="0" w:color="auto"/>
              <w:left w:val="single" w:sz="4" w:space="0" w:color="auto"/>
              <w:bottom w:val="single" w:sz="4" w:space="0" w:color="auto"/>
              <w:right w:val="single" w:sz="4" w:space="0" w:color="auto"/>
            </w:tcBorders>
            <w:noWrap/>
            <w:vAlign w:val="center"/>
          </w:tcPr>
          <w:p w14:paraId="04FDE4CF"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B3F80B0"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E38AF36"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FA68B34"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337029E"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06C07C4"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72D606"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F89A3A1" w14:textId="77777777" w:rsidR="003D483B" w:rsidRPr="00050D28" w:rsidRDefault="003D483B" w:rsidP="003D483B">
            <w:pPr>
              <w:jc w:val="center"/>
              <w:rPr>
                <w:sz w:val="20"/>
                <w:szCs w:val="20"/>
              </w:rPr>
            </w:pPr>
            <w:r w:rsidRPr="00050D28">
              <w:rPr>
                <w:sz w:val="20"/>
                <w:szCs w:val="20"/>
              </w:rPr>
              <w:t>0,04</w:t>
            </w:r>
          </w:p>
        </w:tc>
        <w:tc>
          <w:tcPr>
            <w:tcW w:w="851" w:type="dxa"/>
            <w:tcBorders>
              <w:top w:val="single" w:sz="4" w:space="0" w:color="auto"/>
              <w:left w:val="single" w:sz="4" w:space="0" w:color="auto"/>
              <w:bottom w:val="single" w:sz="4" w:space="0" w:color="auto"/>
              <w:right w:val="single" w:sz="4" w:space="0" w:color="auto"/>
            </w:tcBorders>
            <w:noWrap/>
            <w:vAlign w:val="center"/>
          </w:tcPr>
          <w:p w14:paraId="5E5756A4"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7A3B4DB" w14:textId="77777777" w:rsidR="003D483B" w:rsidRPr="00050D28" w:rsidRDefault="003D483B" w:rsidP="003D483B">
            <w:pPr>
              <w:jc w:val="center"/>
              <w:rPr>
                <w:sz w:val="20"/>
                <w:szCs w:val="20"/>
              </w:rPr>
            </w:pPr>
            <w:r w:rsidRPr="00050D28">
              <w:rPr>
                <w:sz w:val="20"/>
                <w:szCs w:val="20"/>
              </w:rPr>
              <w:t>0,03</w:t>
            </w:r>
          </w:p>
        </w:tc>
        <w:tc>
          <w:tcPr>
            <w:tcW w:w="849" w:type="dxa"/>
            <w:tcBorders>
              <w:top w:val="single" w:sz="4" w:space="0" w:color="auto"/>
              <w:left w:val="single" w:sz="4" w:space="0" w:color="auto"/>
              <w:bottom w:val="single" w:sz="4" w:space="0" w:color="auto"/>
              <w:right w:val="single" w:sz="4" w:space="0" w:color="auto"/>
            </w:tcBorders>
            <w:noWrap/>
            <w:vAlign w:val="center"/>
          </w:tcPr>
          <w:p w14:paraId="3E5E2940"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D61411C" w14:textId="77777777" w:rsidR="003D483B" w:rsidRPr="00050D28" w:rsidRDefault="003D483B" w:rsidP="003D483B">
            <w:pPr>
              <w:jc w:val="center"/>
              <w:rPr>
                <w:sz w:val="20"/>
                <w:szCs w:val="20"/>
              </w:rPr>
            </w:pPr>
          </w:p>
        </w:tc>
      </w:tr>
      <w:tr w:rsidR="003D483B" w:rsidRPr="00050D28" w14:paraId="01D32947"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4F54E8B" w14:textId="77777777" w:rsidR="003D483B" w:rsidRPr="00050D28" w:rsidRDefault="003D483B" w:rsidP="003D483B">
            <w:pPr>
              <w:rPr>
                <w:sz w:val="20"/>
                <w:szCs w:val="20"/>
              </w:rPr>
            </w:pPr>
            <w:r w:rsidRPr="00050D28">
              <w:rPr>
                <w:sz w:val="20"/>
                <w:szCs w:val="20"/>
              </w:rPr>
              <w:t>Хозяйственная секция: Еловая высокобонитетная</w:t>
            </w:r>
          </w:p>
        </w:tc>
      </w:tr>
      <w:tr w:rsidR="003D483B" w:rsidRPr="00050D28" w14:paraId="3725E510"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1CE34929" w14:textId="77777777" w:rsidR="003D483B" w:rsidRPr="00050D28" w:rsidRDefault="003D483B" w:rsidP="003D483B">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567A5E7F" w14:textId="77777777" w:rsidR="003D483B" w:rsidRPr="00050D28" w:rsidRDefault="003D483B" w:rsidP="003D483B">
            <w:pPr>
              <w:jc w:val="center"/>
              <w:rPr>
                <w:sz w:val="20"/>
                <w:szCs w:val="20"/>
              </w:rPr>
            </w:pPr>
            <w:r w:rsidRPr="00050D28">
              <w:rPr>
                <w:sz w:val="20"/>
                <w:szCs w:val="20"/>
              </w:rPr>
              <w:t>29,0</w:t>
            </w:r>
          </w:p>
        </w:tc>
        <w:tc>
          <w:tcPr>
            <w:tcW w:w="992" w:type="dxa"/>
            <w:tcBorders>
              <w:top w:val="single" w:sz="4" w:space="0" w:color="auto"/>
              <w:left w:val="single" w:sz="4" w:space="0" w:color="auto"/>
              <w:bottom w:val="single" w:sz="4" w:space="0" w:color="auto"/>
              <w:right w:val="single" w:sz="4" w:space="0" w:color="auto"/>
            </w:tcBorders>
            <w:noWrap/>
            <w:vAlign w:val="center"/>
          </w:tcPr>
          <w:p w14:paraId="2F880C3F" w14:textId="77777777" w:rsidR="003D483B" w:rsidRPr="00050D28" w:rsidRDefault="003D483B" w:rsidP="003D483B">
            <w:pPr>
              <w:jc w:val="center"/>
              <w:rPr>
                <w:sz w:val="20"/>
                <w:szCs w:val="20"/>
              </w:rPr>
            </w:pPr>
            <w:r w:rsidRPr="00050D28">
              <w:rPr>
                <w:sz w:val="20"/>
                <w:szCs w:val="20"/>
              </w:rPr>
              <w:t>8,76</w:t>
            </w:r>
          </w:p>
        </w:tc>
        <w:tc>
          <w:tcPr>
            <w:tcW w:w="709" w:type="dxa"/>
            <w:tcBorders>
              <w:top w:val="single" w:sz="4" w:space="0" w:color="auto"/>
              <w:left w:val="single" w:sz="4" w:space="0" w:color="auto"/>
              <w:bottom w:val="single" w:sz="4" w:space="0" w:color="auto"/>
              <w:right w:val="single" w:sz="4" w:space="0" w:color="auto"/>
            </w:tcBorders>
            <w:noWrap/>
            <w:vAlign w:val="center"/>
          </w:tcPr>
          <w:p w14:paraId="114AAC20"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B9F5ED"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11C8F0B"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FA85BE9"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DAB4FD"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95E225C"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58CBBB" w14:textId="77777777" w:rsidR="003D483B" w:rsidRPr="00050D28" w:rsidRDefault="003D483B" w:rsidP="003D483B">
            <w:pPr>
              <w:jc w:val="center"/>
              <w:rPr>
                <w:sz w:val="20"/>
                <w:szCs w:val="20"/>
              </w:rPr>
            </w:pPr>
            <w:r w:rsidRPr="00050D28">
              <w:rPr>
                <w:sz w:val="20"/>
                <w:szCs w:val="20"/>
              </w:rPr>
              <w:t>1,8</w:t>
            </w:r>
          </w:p>
        </w:tc>
        <w:tc>
          <w:tcPr>
            <w:tcW w:w="992" w:type="dxa"/>
            <w:tcBorders>
              <w:top w:val="single" w:sz="4" w:space="0" w:color="auto"/>
              <w:left w:val="single" w:sz="4" w:space="0" w:color="auto"/>
              <w:bottom w:val="single" w:sz="4" w:space="0" w:color="auto"/>
              <w:right w:val="single" w:sz="4" w:space="0" w:color="auto"/>
            </w:tcBorders>
            <w:noWrap/>
            <w:vAlign w:val="center"/>
          </w:tcPr>
          <w:p w14:paraId="188CBA80" w14:textId="77777777" w:rsidR="003D483B" w:rsidRPr="00050D28" w:rsidRDefault="003D483B" w:rsidP="003D483B">
            <w:pPr>
              <w:jc w:val="center"/>
              <w:rPr>
                <w:sz w:val="20"/>
                <w:szCs w:val="20"/>
              </w:rPr>
            </w:pPr>
            <w:r w:rsidRPr="00050D28">
              <w:rPr>
                <w:sz w:val="20"/>
                <w:szCs w:val="20"/>
              </w:rPr>
              <w:t>0,60</w:t>
            </w:r>
          </w:p>
        </w:tc>
        <w:tc>
          <w:tcPr>
            <w:tcW w:w="851" w:type="dxa"/>
            <w:tcBorders>
              <w:top w:val="single" w:sz="4" w:space="0" w:color="auto"/>
              <w:left w:val="single" w:sz="4" w:space="0" w:color="auto"/>
              <w:bottom w:val="single" w:sz="4" w:space="0" w:color="auto"/>
              <w:right w:val="single" w:sz="4" w:space="0" w:color="auto"/>
            </w:tcBorders>
            <w:noWrap/>
            <w:vAlign w:val="center"/>
          </w:tcPr>
          <w:p w14:paraId="69DB73D3" w14:textId="77777777" w:rsidR="003D483B" w:rsidRPr="00050D28" w:rsidRDefault="003D483B" w:rsidP="003D483B">
            <w:pPr>
              <w:jc w:val="center"/>
              <w:rPr>
                <w:sz w:val="20"/>
                <w:szCs w:val="20"/>
              </w:rPr>
            </w:pPr>
            <w:r w:rsidRPr="00050D28">
              <w:rPr>
                <w:sz w:val="20"/>
                <w:szCs w:val="20"/>
              </w:rPr>
              <w:t>27,2</w:t>
            </w:r>
          </w:p>
        </w:tc>
        <w:tc>
          <w:tcPr>
            <w:tcW w:w="850" w:type="dxa"/>
            <w:tcBorders>
              <w:top w:val="single" w:sz="4" w:space="0" w:color="auto"/>
              <w:left w:val="single" w:sz="4" w:space="0" w:color="auto"/>
              <w:bottom w:val="single" w:sz="4" w:space="0" w:color="auto"/>
              <w:right w:val="single" w:sz="4" w:space="0" w:color="auto"/>
            </w:tcBorders>
            <w:noWrap/>
            <w:vAlign w:val="center"/>
          </w:tcPr>
          <w:p w14:paraId="22F74FC1" w14:textId="77777777" w:rsidR="003D483B" w:rsidRPr="00050D28" w:rsidRDefault="003D483B" w:rsidP="003D483B">
            <w:pPr>
              <w:jc w:val="center"/>
              <w:rPr>
                <w:sz w:val="20"/>
                <w:szCs w:val="20"/>
              </w:rPr>
            </w:pPr>
            <w:r w:rsidRPr="00050D28">
              <w:rPr>
                <w:sz w:val="20"/>
                <w:szCs w:val="20"/>
              </w:rPr>
              <w:t>8,17</w:t>
            </w:r>
          </w:p>
        </w:tc>
        <w:tc>
          <w:tcPr>
            <w:tcW w:w="849" w:type="dxa"/>
            <w:tcBorders>
              <w:top w:val="single" w:sz="4" w:space="0" w:color="auto"/>
              <w:left w:val="single" w:sz="4" w:space="0" w:color="auto"/>
              <w:bottom w:val="single" w:sz="4" w:space="0" w:color="auto"/>
              <w:right w:val="single" w:sz="4" w:space="0" w:color="auto"/>
            </w:tcBorders>
            <w:noWrap/>
            <w:vAlign w:val="center"/>
          </w:tcPr>
          <w:p w14:paraId="04BB5A63"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2872F14" w14:textId="77777777" w:rsidR="003D483B" w:rsidRPr="00050D28" w:rsidRDefault="003D483B" w:rsidP="003D483B">
            <w:pPr>
              <w:jc w:val="center"/>
              <w:rPr>
                <w:sz w:val="20"/>
                <w:szCs w:val="20"/>
              </w:rPr>
            </w:pPr>
          </w:p>
        </w:tc>
      </w:tr>
      <w:tr w:rsidR="003D483B" w:rsidRPr="00050D28" w14:paraId="2B43653B"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43D165A3" w14:textId="77777777" w:rsidR="003D483B" w:rsidRPr="00050D28" w:rsidRDefault="003D483B" w:rsidP="003D483B">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334FB5A"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29B7D12" w14:textId="77777777" w:rsidR="003D483B" w:rsidRPr="00050D28" w:rsidRDefault="003D483B" w:rsidP="003D483B">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1219D90F"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A8CCCD"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AC5785D"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4A761D9"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61A86A"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186912C"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27C1456"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D24E86E"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F59ED9"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DBD156" w14:textId="77777777" w:rsidR="003D483B" w:rsidRPr="00050D28" w:rsidRDefault="003D483B" w:rsidP="003D483B">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3FA964E"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F64DB72" w14:textId="77777777" w:rsidR="003D483B" w:rsidRPr="00050D28" w:rsidRDefault="003D483B" w:rsidP="003D483B">
            <w:pPr>
              <w:jc w:val="center"/>
              <w:rPr>
                <w:sz w:val="20"/>
                <w:szCs w:val="20"/>
              </w:rPr>
            </w:pPr>
          </w:p>
        </w:tc>
      </w:tr>
      <w:tr w:rsidR="003D483B" w:rsidRPr="00050D28" w14:paraId="36FFC923"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38F407B" w14:textId="77777777" w:rsidR="003D483B" w:rsidRPr="00050D28" w:rsidRDefault="003D483B" w:rsidP="003D483B">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39A9836E"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723D726" w14:textId="77777777" w:rsidR="003D483B" w:rsidRPr="00050D28" w:rsidRDefault="003D483B" w:rsidP="003D483B">
            <w:pPr>
              <w:jc w:val="center"/>
              <w:rPr>
                <w:sz w:val="20"/>
                <w:szCs w:val="20"/>
              </w:rPr>
            </w:pPr>
            <w:r w:rsidRPr="00050D28">
              <w:rPr>
                <w:sz w:val="20"/>
                <w:szCs w:val="20"/>
              </w:rPr>
              <w:t>1,31</w:t>
            </w:r>
          </w:p>
        </w:tc>
        <w:tc>
          <w:tcPr>
            <w:tcW w:w="709" w:type="dxa"/>
            <w:tcBorders>
              <w:top w:val="single" w:sz="4" w:space="0" w:color="auto"/>
              <w:left w:val="single" w:sz="4" w:space="0" w:color="auto"/>
              <w:bottom w:val="single" w:sz="4" w:space="0" w:color="auto"/>
              <w:right w:val="single" w:sz="4" w:space="0" w:color="auto"/>
            </w:tcBorders>
            <w:noWrap/>
            <w:vAlign w:val="center"/>
          </w:tcPr>
          <w:p w14:paraId="75018B84"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752486E"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AB17902"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7BFB6C"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6932D5"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ECFCBA1"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4C3A671"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0D53DC8"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FAFD787"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7EC46E2" w14:textId="77777777" w:rsidR="003D483B" w:rsidRPr="00050D28" w:rsidRDefault="003D483B" w:rsidP="003D483B">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E683B12"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FAEFBD4" w14:textId="77777777" w:rsidR="003D483B" w:rsidRPr="00050D28" w:rsidRDefault="003D483B" w:rsidP="003D483B">
            <w:pPr>
              <w:jc w:val="center"/>
              <w:rPr>
                <w:sz w:val="20"/>
                <w:szCs w:val="20"/>
              </w:rPr>
            </w:pPr>
          </w:p>
        </w:tc>
      </w:tr>
      <w:tr w:rsidR="003D483B" w:rsidRPr="00050D28" w14:paraId="5844FEAB"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0DD40462" w14:textId="77777777" w:rsidR="003D483B" w:rsidRPr="00050D28" w:rsidRDefault="003D483B" w:rsidP="003D483B">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19B8CDB7"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1B89C1A" w14:textId="77777777" w:rsidR="003D483B" w:rsidRPr="00050D28" w:rsidRDefault="003D483B" w:rsidP="003D483B">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02497B40"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809E5A5"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EBBC8E8"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172E38"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554EE30"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6428B17"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DEE1AC"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E846809"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981854"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EA407C" w14:textId="77777777" w:rsidR="003D483B" w:rsidRPr="00050D28" w:rsidRDefault="003D483B" w:rsidP="003D483B">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EB89317"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9EF9C1E" w14:textId="77777777" w:rsidR="003D483B" w:rsidRPr="00050D28" w:rsidRDefault="003D483B" w:rsidP="003D483B">
            <w:pPr>
              <w:jc w:val="center"/>
              <w:rPr>
                <w:sz w:val="20"/>
                <w:szCs w:val="20"/>
              </w:rPr>
            </w:pPr>
          </w:p>
        </w:tc>
      </w:tr>
      <w:tr w:rsidR="003D483B" w:rsidRPr="00050D28" w14:paraId="1723A9F0"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69EAC2CE" w14:textId="77777777" w:rsidR="003D483B" w:rsidRPr="00050D28" w:rsidRDefault="003D483B" w:rsidP="003D483B">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6E404D1F" w14:textId="77777777" w:rsidR="003D483B" w:rsidRPr="00050D28" w:rsidRDefault="003D483B" w:rsidP="003D483B">
            <w:pPr>
              <w:jc w:val="center"/>
              <w:rPr>
                <w:sz w:val="20"/>
                <w:szCs w:val="20"/>
              </w:rPr>
            </w:pPr>
            <w:r w:rsidRPr="00050D28">
              <w:rPr>
                <w:sz w:val="20"/>
                <w:szCs w:val="20"/>
              </w:rPr>
              <w:t>1,2</w:t>
            </w:r>
          </w:p>
        </w:tc>
        <w:tc>
          <w:tcPr>
            <w:tcW w:w="992" w:type="dxa"/>
            <w:tcBorders>
              <w:top w:val="single" w:sz="4" w:space="0" w:color="auto"/>
              <w:left w:val="single" w:sz="4" w:space="0" w:color="auto"/>
              <w:bottom w:val="single" w:sz="4" w:space="0" w:color="auto"/>
              <w:right w:val="single" w:sz="4" w:space="0" w:color="auto"/>
            </w:tcBorders>
            <w:noWrap/>
            <w:vAlign w:val="center"/>
          </w:tcPr>
          <w:p w14:paraId="33DB9ADE" w14:textId="77777777" w:rsidR="003D483B" w:rsidRPr="00050D28" w:rsidRDefault="003D483B" w:rsidP="003D483B">
            <w:pPr>
              <w:jc w:val="center"/>
              <w:rPr>
                <w:sz w:val="20"/>
                <w:szCs w:val="20"/>
              </w:rPr>
            </w:pPr>
            <w:r w:rsidRPr="00050D28">
              <w:rPr>
                <w:sz w:val="20"/>
                <w:szCs w:val="20"/>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0AD11330"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1D9D86E"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D50AC14"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E67D57"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7635909"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95B6D5D"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37F3A04"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2E16BE5"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CF4EBC2"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055AD4" w14:textId="77777777" w:rsidR="003D483B" w:rsidRPr="00050D28" w:rsidRDefault="003D483B" w:rsidP="003D483B">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77A397A"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6FBDB94" w14:textId="77777777" w:rsidR="003D483B" w:rsidRPr="00050D28" w:rsidRDefault="003D483B" w:rsidP="003D483B">
            <w:pPr>
              <w:jc w:val="center"/>
              <w:rPr>
                <w:sz w:val="20"/>
                <w:szCs w:val="20"/>
              </w:rPr>
            </w:pPr>
          </w:p>
        </w:tc>
      </w:tr>
      <w:tr w:rsidR="003D483B" w:rsidRPr="00050D28" w14:paraId="11E56CCE"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4E3B289D" w14:textId="77777777" w:rsidR="003D483B" w:rsidRPr="00050D28" w:rsidRDefault="003D483B" w:rsidP="003D483B">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E91F35D"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03218F1" w14:textId="77777777" w:rsidR="003D483B" w:rsidRPr="00050D28" w:rsidRDefault="003D483B" w:rsidP="003D483B">
            <w:pPr>
              <w:jc w:val="center"/>
              <w:rPr>
                <w:sz w:val="20"/>
                <w:szCs w:val="20"/>
              </w:rPr>
            </w:pPr>
            <w:r w:rsidRPr="00050D28">
              <w:rPr>
                <w:sz w:val="20"/>
                <w:szCs w:val="20"/>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2CF3AD71"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B51A45D"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1B553C"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1A1A349"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101DBBF"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F57F905"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CF8F07F"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52F18C1"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D599C1"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F783B55" w14:textId="77777777" w:rsidR="003D483B" w:rsidRPr="00050D28" w:rsidRDefault="003D483B" w:rsidP="003D483B">
            <w:pPr>
              <w:jc w:val="center"/>
              <w:rPr>
                <w:sz w:val="20"/>
                <w:szCs w:val="20"/>
              </w:rPr>
            </w:pPr>
            <w:r w:rsidRPr="00050D28">
              <w:rPr>
                <w:sz w:val="20"/>
                <w:szCs w:val="20"/>
              </w:rPr>
              <w:t>0,05</w:t>
            </w:r>
          </w:p>
        </w:tc>
        <w:tc>
          <w:tcPr>
            <w:tcW w:w="849" w:type="dxa"/>
            <w:tcBorders>
              <w:top w:val="single" w:sz="4" w:space="0" w:color="auto"/>
              <w:left w:val="single" w:sz="4" w:space="0" w:color="auto"/>
              <w:bottom w:val="single" w:sz="4" w:space="0" w:color="auto"/>
              <w:right w:val="single" w:sz="4" w:space="0" w:color="auto"/>
            </w:tcBorders>
            <w:noWrap/>
            <w:vAlign w:val="center"/>
          </w:tcPr>
          <w:p w14:paraId="02890AE4"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E738C97" w14:textId="77777777" w:rsidR="003D483B" w:rsidRPr="00050D28" w:rsidRDefault="003D483B" w:rsidP="003D483B">
            <w:pPr>
              <w:jc w:val="center"/>
              <w:rPr>
                <w:sz w:val="20"/>
                <w:szCs w:val="20"/>
              </w:rPr>
            </w:pPr>
          </w:p>
        </w:tc>
      </w:tr>
      <w:tr w:rsidR="003D483B" w:rsidRPr="00050D28" w14:paraId="6642CA7E"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298BCD30" w14:textId="77777777" w:rsidR="003D483B" w:rsidRPr="00050D28" w:rsidRDefault="003D483B" w:rsidP="003D483B">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734B86AC"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37A6554" w14:textId="77777777" w:rsidR="003D483B" w:rsidRPr="00050D28" w:rsidRDefault="003D483B" w:rsidP="003D483B">
            <w:pPr>
              <w:jc w:val="center"/>
              <w:rPr>
                <w:sz w:val="20"/>
                <w:szCs w:val="20"/>
              </w:rPr>
            </w:pPr>
            <w:r w:rsidRPr="00050D28">
              <w:rPr>
                <w:sz w:val="20"/>
                <w:szCs w:val="20"/>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798E1045"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A130F37"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83B9D67"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124BE4"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F62AA4"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CEB3FE"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CDBC5A7"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63A8238"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DA25D0F"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8D8E390" w14:textId="77777777" w:rsidR="003D483B" w:rsidRPr="00050D28" w:rsidRDefault="003D483B" w:rsidP="003D483B">
            <w:pPr>
              <w:jc w:val="center"/>
              <w:rPr>
                <w:sz w:val="20"/>
                <w:szCs w:val="20"/>
              </w:rPr>
            </w:pPr>
            <w:r w:rsidRPr="00050D28">
              <w:rPr>
                <w:sz w:val="20"/>
                <w:szCs w:val="20"/>
              </w:rPr>
              <w:t>0,05</w:t>
            </w:r>
          </w:p>
        </w:tc>
        <w:tc>
          <w:tcPr>
            <w:tcW w:w="849" w:type="dxa"/>
            <w:tcBorders>
              <w:top w:val="single" w:sz="4" w:space="0" w:color="auto"/>
              <w:left w:val="single" w:sz="4" w:space="0" w:color="auto"/>
              <w:bottom w:val="single" w:sz="4" w:space="0" w:color="auto"/>
              <w:right w:val="single" w:sz="4" w:space="0" w:color="auto"/>
            </w:tcBorders>
            <w:noWrap/>
            <w:vAlign w:val="center"/>
          </w:tcPr>
          <w:p w14:paraId="439EE05B"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111E31E" w14:textId="77777777" w:rsidR="003D483B" w:rsidRPr="00050D28" w:rsidRDefault="003D483B" w:rsidP="003D483B">
            <w:pPr>
              <w:jc w:val="center"/>
              <w:rPr>
                <w:sz w:val="20"/>
                <w:szCs w:val="20"/>
              </w:rPr>
            </w:pPr>
          </w:p>
        </w:tc>
      </w:tr>
      <w:tr w:rsidR="003D483B" w:rsidRPr="00050D28" w14:paraId="2A0AA15F"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2B5F2063" w14:textId="77777777" w:rsidR="003D483B" w:rsidRPr="00050D28" w:rsidRDefault="003D483B" w:rsidP="003D483B">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7B6A3CEB"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5B00419" w14:textId="77777777" w:rsidR="003D483B" w:rsidRPr="00050D28" w:rsidRDefault="003D483B" w:rsidP="003D483B">
            <w:pPr>
              <w:jc w:val="center"/>
              <w:rPr>
                <w:sz w:val="20"/>
                <w:szCs w:val="20"/>
              </w:rPr>
            </w:pPr>
            <w:r w:rsidRPr="00050D28">
              <w:rPr>
                <w:sz w:val="20"/>
                <w:szCs w:val="20"/>
              </w:rPr>
              <w:t>0,04</w:t>
            </w:r>
          </w:p>
        </w:tc>
        <w:tc>
          <w:tcPr>
            <w:tcW w:w="709" w:type="dxa"/>
            <w:tcBorders>
              <w:top w:val="single" w:sz="4" w:space="0" w:color="auto"/>
              <w:left w:val="single" w:sz="4" w:space="0" w:color="auto"/>
              <w:bottom w:val="single" w:sz="4" w:space="0" w:color="auto"/>
              <w:right w:val="single" w:sz="4" w:space="0" w:color="auto"/>
            </w:tcBorders>
            <w:noWrap/>
            <w:vAlign w:val="center"/>
          </w:tcPr>
          <w:p w14:paraId="3C9A0F52"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4A8744"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F342AAC"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55E2C5"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CE99B0D"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8EE0263"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DE606F"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72685AD"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E3015B"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B7F325" w14:textId="77777777" w:rsidR="003D483B" w:rsidRPr="00050D28" w:rsidRDefault="003D483B" w:rsidP="003D483B">
            <w:pPr>
              <w:jc w:val="center"/>
              <w:rPr>
                <w:sz w:val="20"/>
                <w:szCs w:val="20"/>
              </w:rPr>
            </w:pPr>
            <w:r w:rsidRPr="00050D28">
              <w:rPr>
                <w:sz w:val="20"/>
                <w:szCs w:val="20"/>
              </w:rPr>
              <w:t>0,04</w:t>
            </w:r>
          </w:p>
        </w:tc>
        <w:tc>
          <w:tcPr>
            <w:tcW w:w="849" w:type="dxa"/>
            <w:tcBorders>
              <w:top w:val="single" w:sz="4" w:space="0" w:color="auto"/>
              <w:left w:val="single" w:sz="4" w:space="0" w:color="auto"/>
              <w:bottom w:val="single" w:sz="4" w:space="0" w:color="auto"/>
              <w:right w:val="single" w:sz="4" w:space="0" w:color="auto"/>
            </w:tcBorders>
            <w:noWrap/>
            <w:vAlign w:val="center"/>
          </w:tcPr>
          <w:p w14:paraId="71F7D2A4"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B58D5B0" w14:textId="77777777" w:rsidR="003D483B" w:rsidRPr="00050D28" w:rsidRDefault="003D483B" w:rsidP="003D483B">
            <w:pPr>
              <w:jc w:val="center"/>
              <w:rPr>
                <w:sz w:val="20"/>
                <w:szCs w:val="20"/>
              </w:rPr>
            </w:pPr>
          </w:p>
        </w:tc>
      </w:tr>
      <w:tr w:rsidR="003D483B" w:rsidRPr="00050D28" w14:paraId="721A647F" w14:textId="77777777" w:rsidTr="003D483B">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4DD8A95" w14:textId="77777777" w:rsidR="003D483B" w:rsidRPr="00050D28" w:rsidRDefault="003D483B" w:rsidP="003D483B">
            <w:pPr>
              <w:rPr>
                <w:sz w:val="20"/>
                <w:szCs w:val="20"/>
              </w:rPr>
            </w:pPr>
            <w:r w:rsidRPr="00050D28">
              <w:rPr>
                <w:sz w:val="20"/>
                <w:szCs w:val="20"/>
              </w:rPr>
              <w:t>Хозяйственная секция: Березовая (Б)</w:t>
            </w:r>
          </w:p>
        </w:tc>
      </w:tr>
      <w:tr w:rsidR="003D483B" w:rsidRPr="00050D28" w14:paraId="3ABF1DB8"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798E4B67" w14:textId="77777777" w:rsidR="003D483B" w:rsidRPr="00050D28" w:rsidRDefault="003D483B" w:rsidP="003D483B">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62EFA494" w14:textId="77777777" w:rsidR="003D483B" w:rsidRPr="00050D28" w:rsidRDefault="003D483B" w:rsidP="003D483B">
            <w:pPr>
              <w:jc w:val="center"/>
              <w:rPr>
                <w:sz w:val="20"/>
                <w:szCs w:val="20"/>
              </w:rPr>
            </w:pPr>
            <w:r w:rsidRPr="00050D28">
              <w:rPr>
                <w:sz w:val="20"/>
                <w:szCs w:val="20"/>
              </w:rPr>
              <w:t>148,3</w:t>
            </w:r>
          </w:p>
        </w:tc>
        <w:tc>
          <w:tcPr>
            <w:tcW w:w="992" w:type="dxa"/>
            <w:tcBorders>
              <w:top w:val="single" w:sz="4" w:space="0" w:color="auto"/>
              <w:left w:val="single" w:sz="4" w:space="0" w:color="auto"/>
              <w:bottom w:val="single" w:sz="4" w:space="0" w:color="auto"/>
              <w:right w:val="single" w:sz="4" w:space="0" w:color="auto"/>
            </w:tcBorders>
            <w:noWrap/>
            <w:vAlign w:val="center"/>
          </w:tcPr>
          <w:p w14:paraId="1E89ACD7" w14:textId="77777777" w:rsidR="003D483B" w:rsidRPr="00050D28" w:rsidRDefault="003D483B" w:rsidP="003D483B">
            <w:pPr>
              <w:jc w:val="center"/>
              <w:rPr>
                <w:sz w:val="20"/>
                <w:szCs w:val="20"/>
              </w:rPr>
            </w:pPr>
            <w:r w:rsidRPr="00050D28">
              <w:rPr>
                <w:sz w:val="20"/>
                <w:szCs w:val="20"/>
              </w:rPr>
              <w:t>32,18</w:t>
            </w:r>
          </w:p>
        </w:tc>
        <w:tc>
          <w:tcPr>
            <w:tcW w:w="709" w:type="dxa"/>
            <w:tcBorders>
              <w:top w:val="single" w:sz="4" w:space="0" w:color="auto"/>
              <w:left w:val="single" w:sz="4" w:space="0" w:color="auto"/>
              <w:bottom w:val="single" w:sz="4" w:space="0" w:color="auto"/>
              <w:right w:val="single" w:sz="4" w:space="0" w:color="auto"/>
            </w:tcBorders>
            <w:noWrap/>
            <w:vAlign w:val="center"/>
          </w:tcPr>
          <w:p w14:paraId="22B87D3D"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A94B6E"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BBF6C43" w14:textId="77777777" w:rsidR="003D483B" w:rsidRPr="00050D28" w:rsidRDefault="003D483B" w:rsidP="003D483B">
            <w:pPr>
              <w:jc w:val="center"/>
              <w:rPr>
                <w:sz w:val="20"/>
                <w:szCs w:val="20"/>
              </w:rPr>
            </w:pPr>
            <w:r w:rsidRPr="00050D28">
              <w:rPr>
                <w:sz w:val="20"/>
                <w:szCs w:val="20"/>
              </w:rPr>
              <w:t>2,4</w:t>
            </w:r>
          </w:p>
        </w:tc>
        <w:tc>
          <w:tcPr>
            <w:tcW w:w="850" w:type="dxa"/>
            <w:tcBorders>
              <w:top w:val="single" w:sz="4" w:space="0" w:color="auto"/>
              <w:left w:val="single" w:sz="4" w:space="0" w:color="auto"/>
              <w:bottom w:val="single" w:sz="4" w:space="0" w:color="auto"/>
              <w:right w:val="single" w:sz="4" w:space="0" w:color="auto"/>
            </w:tcBorders>
            <w:noWrap/>
            <w:vAlign w:val="center"/>
          </w:tcPr>
          <w:p w14:paraId="29A9341D" w14:textId="77777777" w:rsidR="003D483B" w:rsidRPr="00050D28" w:rsidRDefault="003D483B" w:rsidP="003D483B">
            <w:pPr>
              <w:jc w:val="center"/>
              <w:rPr>
                <w:sz w:val="20"/>
                <w:szCs w:val="20"/>
              </w:rPr>
            </w:pPr>
            <w:r w:rsidRPr="00050D28">
              <w:rPr>
                <w:sz w:val="20"/>
                <w:szCs w:val="20"/>
              </w:rPr>
              <w:t>0,71</w:t>
            </w:r>
          </w:p>
        </w:tc>
        <w:tc>
          <w:tcPr>
            <w:tcW w:w="851" w:type="dxa"/>
            <w:tcBorders>
              <w:top w:val="single" w:sz="4" w:space="0" w:color="auto"/>
              <w:left w:val="single" w:sz="4" w:space="0" w:color="auto"/>
              <w:bottom w:val="single" w:sz="4" w:space="0" w:color="auto"/>
              <w:right w:val="single" w:sz="4" w:space="0" w:color="auto"/>
            </w:tcBorders>
            <w:noWrap/>
            <w:vAlign w:val="center"/>
          </w:tcPr>
          <w:p w14:paraId="5B40F40E" w14:textId="77777777" w:rsidR="003D483B" w:rsidRPr="00050D28" w:rsidRDefault="003D483B" w:rsidP="003D483B">
            <w:pPr>
              <w:jc w:val="center"/>
              <w:rPr>
                <w:sz w:val="20"/>
                <w:szCs w:val="20"/>
              </w:rPr>
            </w:pPr>
            <w:r w:rsidRPr="00050D28">
              <w:rPr>
                <w:sz w:val="20"/>
                <w:szCs w:val="20"/>
              </w:rPr>
              <w:t>17,4</w:t>
            </w:r>
          </w:p>
        </w:tc>
        <w:tc>
          <w:tcPr>
            <w:tcW w:w="850" w:type="dxa"/>
            <w:tcBorders>
              <w:top w:val="single" w:sz="4" w:space="0" w:color="auto"/>
              <w:left w:val="single" w:sz="4" w:space="0" w:color="auto"/>
              <w:bottom w:val="single" w:sz="4" w:space="0" w:color="auto"/>
              <w:right w:val="single" w:sz="4" w:space="0" w:color="auto"/>
            </w:tcBorders>
            <w:noWrap/>
            <w:vAlign w:val="center"/>
          </w:tcPr>
          <w:p w14:paraId="65DFADC7" w14:textId="77777777" w:rsidR="003D483B" w:rsidRPr="00050D28" w:rsidRDefault="003D483B" w:rsidP="003D483B">
            <w:pPr>
              <w:jc w:val="center"/>
              <w:rPr>
                <w:sz w:val="20"/>
                <w:szCs w:val="20"/>
              </w:rPr>
            </w:pPr>
            <w:r w:rsidRPr="00050D28">
              <w:rPr>
                <w:sz w:val="20"/>
                <w:szCs w:val="20"/>
              </w:rPr>
              <w:t>4,86</w:t>
            </w:r>
          </w:p>
        </w:tc>
        <w:tc>
          <w:tcPr>
            <w:tcW w:w="851" w:type="dxa"/>
            <w:tcBorders>
              <w:top w:val="single" w:sz="4" w:space="0" w:color="auto"/>
              <w:left w:val="single" w:sz="4" w:space="0" w:color="auto"/>
              <w:bottom w:val="single" w:sz="4" w:space="0" w:color="auto"/>
              <w:right w:val="single" w:sz="4" w:space="0" w:color="auto"/>
            </w:tcBorders>
            <w:noWrap/>
            <w:vAlign w:val="center"/>
          </w:tcPr>
          <w:p w14:paraId="511A8C53" w14:textId="77777777" w:rsidR="003D483B" w:rsidRPr="00050D28" w:rsidRDefault="003D483B" w:rsidP="003D483B">
            <w:pPr>
              <w:jc w:val="center"/>
              <w:rPr>
                <w:sz w:val="20"/>
                <w:szCs w:val="20"/>
              </w:rPr>
            </w:pPr>
            <w:r w:rsidRPr="00050D28">
              <w:rPr>
                <w:sz w:val="20"/>
                <w:szCs w:val="20"/>
              </w:rPr>
              <w:t>83,3</w:t>
            </w:r>
          </w:p>
        </w:tc>
        <w:tc>
          <w:tcPr>
            <w:tcW w:w="992" w:type="dxa"/>
            <w:tcBorders>
              <w:top w:val="single" w:sz="4" w:space="0" w:color="auto"/>
              <w:left w:val="single" w:sz="4" w:space="0" w:color="auto"/>
              <w:bottom w:val="single" w:sz="4" w:space="0" w:color="auto"/>
              <w:right w:val="single" w:sz="4" w:space="0" w:color="auto"/>
            </w:tcBorders>
            <w:noWrap/>
            <w:vAlign w:val="center"/>
          </w:tcPr>
          <w:p w14:paraId="02862E9D" w14:textId="77777777" w:rsidR="003D483B" w:rsidRPr="00050D28" w:rsidRDefault="003D483B" w:rsidP="003D483B">
            <w:pPr>
              <w:jc w:val="center"/>
              <w:rPr>
                <w:sz w:val="20"/>
                <w:szCs w:val="20"/>
              </w:rPr>
            </w:pPr>
            <w:r w:rsidRPr="00050D28">
              <w:rPr>
                <w:sz w:val="20"/>
                <w:szCs w:val="20"/>
              </w:rPr>
              <w:t>18,29</w:t>
            </w:r>
          </w:p>
        </w:tc>
        <w:tc>
          <w:tcPr>
            <w:tcW w:w="851" w:type="dxa"/>
            <w:tcBorders>
              <w:top w:val="single" w:sz="4" w:space="0" w:color="auto"/>
              <w:left w:val="single" w:sz="4" w:space="0" w:color="auto"/>
              <w:bottom w:val="single" w:sz="4" w:space="0" w:color="auto"/>
              <w:right w:val="single" w:sz="4" w:space="0" w:color="auto"/>
            </w:tcBorders>
            <w:noWrap/>
            <w:vAlign w:val="center"/>
          </w:tcPr>
          <w:p w14:paraId="70B6E412" w14:textId="77777777" w:rsidR="003D483B" w:rsidRPr="00050D28" w:rsidRDefault="003D483B" w:rsidP="003D483B">
            <w:pPr>
              <w:jc w:val="center"/>
              <w:rPr>
                <w:sz w:val="20"/>
                <w:szCs w:val="20"/>
              </w:rPr>
            </w:pPr>
            <w:r w:rsidRPr="00050D28">
              <w:rPr>
                <w:sz w:val="20"/>
                <w:szCs w:val="20"/>
              </w:rPr>
              <w:t>45,2</w:t>
            </w:r>
          </w:p>
        </w:tc>
        <w:tc>
          <w:tcPr>
            <w:tcW w:w="850" w:type="dxa"/>
            <w:tcBorders>
              <w:top w:val="single" w:sz="4" w:space="0" w:color="auto"/>
              <w:left w:val="single" w:sz="4" w:space="0" w:color="auto"/>
              <w:bottom w:val="single" w:sz="4" w:space="0" w:color="auto"/>
              <w:right w:val="single" w:sz="4" w:space="0" w:color="auto"/>
            </w:tcBorders>
            <w:noWrap/>
            <w:vAlign w:val="center"/>
          </w:tcPr>
          <w:p w14:paraId="335878BC" w14:textId="77777777" w:rsidR="003D483B" w:rsidRPr="00050D28" w:rsidRDefault="003D483B" w:rsidP="003D483B">
            <w:pPr>
              <w:jc w:val="center"/>
              <w:rPr>
                <w:sz w:val="20"/>
                <w:szCs w:val="20"/>
              </w:rPr>
            </w:pPr>
            <w:r w:rsidRPr="00050D28">
              <w:rPr>
                <w:sz w:val="20"/>
                <w:szCs w:val="20"/>
              </w:rPr>
              <w:t>8,32</w:t>
            </w:r>
          </w:p>
        </w:tc>
        <w:tc>
          <w:tcPr>
            <w:tcW w:w="849" w:type="dxa"/>
            <w:tcBorders>
              <w:top w:val="single" w:sz="4" w:space="0" w:color="auto"/>
              <w:left w:val="single" w:sz="4" w:space="0" w:color="auto"/>
              <w:bottom w:val="single" w:sz="4" w:space="0" w:color="auto"/>
              <w:right w:val="single" w:sz="4" w:space="0" w:color="auto"/>
            </w:tcBorders>
            <w:noWrap/>
            <w:vAlign w:val="center"/>
          </w:tcPr>
          <w:p w14:paraId="641C87F5"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5989CAB" w14:textId="77777777" w:rsidR="003D483B" w:rsidRPr="00050D28" w:rsidRDefault="003D483B" w:rsidP="003D483B">
            <w:pPr>
              <w:jc w:val="center"/>
              <w:rPr>
                <w:sz w:val="20"/>
                <w:szCs w:val="20"/>
              </w:rPr>
            </w:pPr>
          </w:p>
        </w:tc>
      </w:tr>
      <w:tr w:rsidR="003D483B" w:rsidRPr="00050D28" w14:paraId="298857C9"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0E3EE44" w14:textId="77777777" w:rsidR="003D483B" w:rsidRPr="00050D28" w:rsidRDefault="003D483B" w:rsidP="003D483B">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338790C"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888B31A" w14:textId="77777777" w:rsidR="003D483B" w:rsidRPr="00050D28" w:rsidRDefault="003D483B" w:rsidP="003D483B">
            <w:pPr>
              <w:jc w:val="center"/>
              <w:rPr>
                <w:sz w:val="20"/>
                <w:szCs w:val="20"/>
              </w:rPr>
            </w:pPr>
            <w:r w:rsidRPr="00050D28">
              <w:rPr>
                <w:sz w:val="20"/>
                <w:szCs w:val="20"/>
              </w:rPr>
              <w:t>16</w:t>
            </w:r>
          </w:p>
        </w:tc>
        <w:tc>
          <w:tcPr>
            <w:tcW w:w="709" w:type="dxa"/>
            <w:tcBorders>
              <w:top w:val="single" w:sz="4" w:space="0" w:color="auto"/>
              <w:left w:val="single" w:sz="4" w:space="0" w:color="auto"/>
              <w:bottom w:val="single" w:sz="4" w:space="0" w:color="auto"/>
              <w:right w:val="single" w:sz="4" w:space="0" w:color="auto"/>
            </w:tcBorders>
            <w:noWrap/>
            <w:vAlign w:val="center"/>
          </w:tcPr>
          <w:p w14:paraId="6F4BBBF1"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776020A"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5390C48"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898E70B"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CE47660"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9E117F"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212200F"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C64C102"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04D3063"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C460475" w14:textId="77777777" w:rsidR="003D483B" w:rsidRPr="00050D28" w:rsidRDefault="003D483B" w:rsidP="003D483B">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525C2B7"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4ABAFE9" w14:textId="77777777" w:rsidR="003D483B" w:rsidRPr="00050D28" w:rsidRDefault="003D483B" w:rsidP="003D483B">
            <w:pPr>
              <w:jc w:val="center"/>
              <w:rPr>
                <w:sz w:val="20"/>
                <w:szCs w:val="20"/>
              </w:rPr>
            </w:pPr>
          </w:p>
        </w:tc>
      </w:tr>
      <w:tr w:rsidR="003D483B" w:rsidRPr="00050D28" w14:paraId="76A57961"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6E9C8133" w14:textId="77777777" w:rsidR="003D483B" w:rsidRPr="00050D28" w:rsidRDefault="003D483B" w:rsidP="003D483B">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051570CD"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29511E9" w14:textId="77777777" w:rsidR="003D483B" w:rsidRPr="00050D28" w:rsidRDefault="003D483B" w:rsidP="003D483B">
            <w:pPr>
              <w:jc w:val="center"/>
              <w:rPr>
                <w:sz w:val="20"/>
                <w:szCs w:val="20"/>
              </w:rPr>
            </w:pPr>
            <w:r w:rsidRPr="00050D28">
              <w:rPr>
                <w:sz w:val="20"/>
                <w:szCs w:val="20"/>
              </w:rPr>
              <w:t>5,14</w:t>
            </w:r>
          </w:p>
        </w:tc>
        <w:tc>
          <w:tcPr>
            <w:tcW w:w="709" w:type="dxa"/>
            <w:tcBorders>
              <w:top w:val="single" w:sz="4" w:space="0" w:color="auto"/>
              <w:left w:val="single" w:sz="4" w:space="0" w:color="auto"/>
              <w:bottom w:val="single" w:sz="4" w:space="0" w:color="auto"/>
              <w:right w:val="single" w:sz="4" w:space="0" w:color="auto"/>
            </w:tcBorders>
            <w:noWrap/>
            <w:vAlign w:val="center"/>
          </w:tcPr>
          <w:p w14:paraId="4BDCDC47"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2FB7851"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443A42D"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1FE29CB"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960340"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07720F"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AF920C"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E82C613"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F5C070"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E45424" w14:textId="77777777" w:rsidR="003D483B" w:rsidRPr="00050D28" w:rsidRDefault="003D483B" w:rsidP="003D483B">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97CBF8B"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1CD28DD" w14:textId="77777777" w:rsidR="003D483B" w:rsidRPr="00050D28" w:rsidRDefault="003D483B" w:rsidP="003D483B">
            <w:pPr>
              <w:jc w:val="center"/>
              <w:rPr>
                <w:sz w:val="20"/>
                <w:szCs w:val="20"/>
              </w:rPr>
            </w:pPr>
          </w:p>
        </w:tc>
      </w:tr>
      <w:tr w:rsidR="003D483B" w:rsidRPr="00050D28" w14:paraId="1A79FC43"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452E68F0" w14:textId="77777777" w:rsidR="003D483B" w:rsidRPr="00050D28" w:rsidRDefault="003D483B" w:rsidP="003D483B">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207C8BD7"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50D89F9" w14:textId="77777777" w:rsidR="003D483B" w:rsidRPr="00050D28" w:rsidRDefault="003D483B" w:rsidP="003D483B">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5373119D"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0778D0E"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56AFD79"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48AC4F3"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B29A3F"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0D40FC6"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6DCAD6"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90B5E85"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435CD0A"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F07BF5E" w14:textId="77777777" w:rsidR="003D483B" w:rsidRPr="00050D28" w:rsidRDefault="003D483B" w:rsidP="003D483B">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7453E9C"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67FA8C1" w14:textId="77777777" w:rsidR="003D483B" w:rsidRPr="00050D28" w:rsidRDefault="003D483B" w:rsidP="003D483B">
            <w:pPr>
              <w:jc w:val="center"/>
              <w:rPr>
                <w:sz w:val="20"/>
                <w:szCs w:val="20"/>
              </w:rPr>
            </w:pPr>
          </w:p>
        </w:tc>
      </w:tr>
      <w:tr w:rsidR="003D483B" w:rsidRPr="00050D28" w14:paraId="2A808F52"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54CF4B77" w14:textId="77777777" w:rsidR="003D483B" w:rsidRPr="00050D28" w:rsidRDefault="003D483B" w:rsidP="003D483B">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2F8EE5C1" w14:textId="77777777" w:rsidR="003D483B" w:rsidRPr="00050D28" w:rsidRDefault="003D483B" w:rsidP="003D483B">
            <w:pPr>
              <w:jc w:val="center"/>
              <w:rPr>
                <w:sz w:val="20"/>
                <w:szCs w:val="20"/>
              </w:rPr>
            </w:pPr>
            <w:r w:rsidRPr="00050D28">
              <w:rPr>
                <w:sz w:val="20"/>
                <w:szCs w:val="20"/>
              </w:rPr>
              <w:t>9,9</w:t>
            </w:r>
          </w:p>
        </w:tc>
        <w:tc>
          <w:tcPr>
            <w:tcW w:w="992" w:type="dxa"/>
            <w:tcBorders>
              <w:top w:val="single" w:sz="4" w:space="0" w:color="auto"/>
              <w:left w:val="single" w:sz="4" w:space="0" w:color="auto"/>
              <w:bottom w:val="single" w:sz="4" w:space="0" w:color="auto"/>
              <w:right w:val="single" w:sz="4" w:space="0" w:color="auto"/>
            </w:tcBorders>
            <w:noWrap/>
            <w:vAlign w:val="center"/>
          </w:tcPr>
          <w:p w14:paraId="1810E892" w14:textId="77777777" w:rsidR="003D483B" w:rsidRPr="00050D28" w:rsidRDefault="003D483B" w:rsidP="003D483B">
            <w:pPr>
              <w:jc w:val="center"/>
              <w:rPr>
                <w:sz w:val="20"/>
                <w:szCs w:val="20"/>
              </w:rPr>
            </w:pPr>
            <w:r w:rsidRPr="00050D28">
              <w:rPr>
                <w:sz w:val="20"/>
                <w:szCs w:val="20"/>
              </w:rPr>
              <w:t>0,34</w:t>
            </w:r>
          </w:p>
        </w:tc>
        <w:tc>
          <w:tcPr>
            <w:tcW w:w="709" w:type="dxa"/>
            <w:tcBorders>
              <w:top w:val="single" w:sz="4" w:space="0" w:color="auto"/>
              <w:left w:val="single" w:sz="4" w:space="0" w:color="auto"/>
              <w:bottom w:val="single" w:sz="4" w:space="0" w:color="auto"/>
              <w:right w:val="single" w:sz="4" w:space="0" w:color="auto"/>
            </w:tcBorders>
            <w:noWrap/>
            <w:vAlign w:val="center"/>
          </w:tcPr>
          <w:p w14:paraId="5BB6D924"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B52B73" w14:textId="77777777" w:rsidR="003D483B" w:rsidRPr="00050D28" w:rsidRDefault="003D483B" w:rsidP="003D483B">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1508770"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68910D"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B9196DC"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B55486B"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C80A2F" w14:textId="77777777" w:rsidR="003D483B" w:rsidRPr="00050D28" w:rsidRDefault="003D483B" w:rsidP="003D483B">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23B9AB3" w14:textId="77777777" w:rsidR="003D483B" w:rsidRPr="00050D28" w:rsidRDefault="003D483B" w:rsidP="003D483B">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AA6E8A" w14:textId="77777777" w:rsidR="003D483B" w:rsidRPr="00050D28" w:rsidRDefault="003D483B" w:rsidP="003D483B">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C5F6FBC" w14:textId="77777777" w:rsidR="003D483B" w:rsidRPr="00050D28" w:rsidRDefault="003D483B" w:rsidP="003D483B">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44E7AB3" w14:textId="77777777" w:rsidR="003D483B" w:rsidRPr="00050D28" w:rsidRDefault="003D483B" w:rsidP="003D483B">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1C62B87" w14:textId="77777777" w:rsidR="003D483B" w:rsidRPr="00050D28" w:rsidRDefault="003D483B" w:rsidP="003D483B">
            <w:pPr>
              <w:jc w:val="center"/>
              <w:rPr>
                <w:sz w:val="20"/>
                <w:szCs w:val="20"/>
              </w:rPr>
            </w:pPr>
          </w:p>
        </w:tc>
      </w:tr>
      <w:tr w:rsidR="005D5FA4" w:rsidRPr="00050D28" w14:paraId="1E639549"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2106F5E4" w14:textId="77777777" w:rsidR="005D5FA4" w:rsidRPr="00050D28" w:rsidRDefault="005D5FA4" w:rsidP="005D5FA4">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313DFAE"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C78E45C" w14:textId="77777777" w:rsidR="005D5FA4" w:rsidRPr="00050D28" w:rsidRDefault="005D5FA4" w:rsidP="005D5FA4">
            <w:pPr>
              <w:jc w:val="center"/>
              <w:rPr>
                <w:sz w:val="20"/>
                <w:szCs w:val="20"/>
              </w:rPr>
            </w:pPr>
            <w:r w:rsidRPr="00050D28">
              <w:rPr>
                <w:sz w:val="20"/>
                <w:szCs w:val="20"/>
              </w:rPr>
              <w:t>0,34</w:t>
            </w:r>
          </w:p>
        </w:tc>
        <w:tc>
          <w:tcPr>
            <w:tcW w:w="709" w:type="dxa"/>
            <w:tcBorders>
              <w:top w:val="single" w:sz="4" w:space="0" w:color="auto"/>
              <w:left w:val="single" w:sz="4" w:space="0" w:color="auto"/>
              <w:bottom w:val="single" w:sz="4" w:space="0" w:color="auto"/>
              <w:right w:val="single" w:sz="4" w:space="0" w:color="auto"/>
            </w:tcBorders>
            <w:noWrap/>
            <w:vAlign w:val="center"/>
          </w:tcPr>
          <w:p w14:paraId="54DD8892"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CD1923"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44A3439"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DC246BF" w14:textId="77777777" w:rsidR="005D5FA4" w:rsidRPr="00050D28" w:rsidRDefault="005D5FA4" w:rsidP="005D5FA4">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5120F7A2"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8C8F191" w14:textId="77777777" w:rsidR="005D5FA4" w:rsidRPr="00050D28" w:rsidRDefault="005D5FA4" w:rsidP="005D5FA4">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4FE84135"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C1A8013" w14:textId="77777777" w:rsidR="005D5FA4" w:rsidRPr="00050D28" w:rsidRDefault="005D5FA4" w:rsidP="005D5FA4">
            <w:pPr>
              <w:jc w:val="center"/>
              <w:rPr>
                <w:sz w:val="20"/>
                <w:szCs w:val="20"/>
              </w:rPr>
            </w:pPr>
            <w:r w:rsidRPr="00050D28">
              <w:rPr>
                <w:sz w:val="20"/>
                <w:szCs w:val="20"/>
              </w:rPr>
              <w:t>0,18</w:t>
            </w:r>
          </w:p>
        </w:tc>
        <w:tc>
          <w:tcPr>
            <w:tcW w:w="851" w:type="dxa"/>
            <w:tcBorders>
              <w:top w:val="single" w:sz="4" w:space="0" w:color="auto"/>
              <w:left w:val="single" w:sz="4" w:space="0" w:color="auto"/>
              <w:bottom w:val="single" w:sz="4" w:space="0" w:color="auto"/>
              <w:right w:val="single" w:sz="4" w:space="0" w:color="auto"/>
            </w:tcBorders>
            <w:noWrap/>
            <w:vAlign w:val="center"/>
          </w:tcPr>
          <w:p w14:paraId="3FB00902"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565CBA" w14:textId="77777777" w:rsidR="005D5FA4" w:rsidRPr="00050D28" w:rsidRDefault="005D5FA4" w:rsidP="005D5FA4">
            <w:pPr>
              <w:jc w:val="center"/>
              <w:rPr>
                <w:sz w:val="20"/>
                <w:szCs w:val="20"/>
              </w:rPr>
            </w:pPr>
            <w:r w:rsidRPr="00050D28">
              <w:rPr>
                <w:sz w:val="20"/>
                <w:szCs w:val="20"/>
              </w:rPr>
              <w:t>0,08</w:t>
            </w:r>
          </w:p>
        </w:tc>
        <w:tc>
          <w:tcPr>
            <w:tcW w:w="849" w:type="dxa"/>
            <w:tcBorders>
              <w:top w:val="single" w:sz="4" w:space="0" w:color="auto"/>
              <w:left w:val="single" w:sz="4" w:space="0" w:color="auto"/>
              <w:bottom w:val="single" w:sz="4" w:space="0" w:color="auto"/>
              <w:right w:val="single" w:sz="4" w:space="0" w:color="auto"/>
            </w:tcBorders>
            <w:noWrap/>
            <w:vAlign w:val="center"/>
          </w:tcPr>
          <w:p w14:paraId="0F3044F5"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9D2285F" w14:textId="77777777" w:rsidR="005D5FA4" w:rsidRPr="00050D28" w:rsidRDefault="005D5FA4" w:rsidP="005D5FA4">
            <w:pPr>
              <w:jc w:val="center"/>
              <w:rPr>
                <w:sz w:val="20"/>
                <w:szCs w:val="20"/>
              </w:rPr>
            </w:pPr>
          </w:p>
        </w:tc>
      </w:tr>
      <w:tr w:rsidR="005D5FA4" w:rsidRPr="00050D28" w14:paraId="6C77C671"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6D62E403" w14:textId="77777777" w:rsidR="005D5FA4" w:rsidRPr="00050D28" w:rsidRDefault="005D5FA4" w:rsidP="005D5FA4">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05D246C6"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EF1BAD2" w14:textId="77777777" w:rsidR="005D5FA4" w:rsidRPr="00050D28" w:rsidRDefault="005D5FA4" w:rsidP="005D5FA4">
            <w:pPr>
              <w:jc w:val="center"/>
              <w:rPr>
                <w:sz w:val="20"/>
                <w:szCs w:val="20"/>
              </w:rPr>
            </w:pPr>
            <w:r w:rsidRPr="00050D28">
              <w:rPr>
                <w:sz w:val="20"/>
                <w:szCs w:val="20"/>
              </w:rPr>
              <w:t>0,32</w:t>
            </w:r>
          </w:p>
        </w:tc>
        <w:tc>
          <w:tcPr>
            <w:tcW w:w="709" w:type="dxa"/>
            <w:tcBorders>
              <w:top w:val="single" w:sz="4" w:space="0" w:color="auto"/>
              <w:left w:val="single" w:sz="4" w:space="0" w:color="auto"/>
              <w:bottom w:val="single" w:sz="4" w:space="0" w:color="auto"/>
              <w:right w:val="single" w:sz="4" w:space="0" w:color="auto"/>
            </w:tcBorders>
            <w:noWrap/>
            <w:vAlign w:val="center"/>
          </w:tcPr>
          <w:p w14:paraId="4A990087"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AB606CB"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42F8C16"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F1E08E1" w14:textId="77777777" w:rsidR="005D5FA4" w:rsidRPr="00050D28" w:rsidRDefault="005D5FA4" w:rsidP="005D5FA4">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0E474DE6"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0841FD5" w14:textId="77777777" w:rsidR="005D5FA4" w:rsidRPr="00050D28" w:rsidRDefault="005D5FA4" w:rsidP="005D5FA4">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47C61FD2"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6BF9548" w14:textId="77777777" w:rsidR="005D5FA4" w:rsidRPr="00050D28" w:rsidRDefault="005D5FA4" w:rsidP="005D5FA4">
            <w:pPr>
              <w:jc w:val="center"/>
              <w:rPr>
                <w:sz w:val="20"/>
                <w:szCs w:val="20"/>
              </w:rPr>
            </w:pPr>
            <w:r w:rsidRPr="00050D28">
              <w:rPr>
                <w:sz w:val="20"/>
                <w:szCs w:val="20"/>
              </w:rPr>
              <w:t>0,17</w:t>
            </w:r>
          </w:p>
        </w:tc>
        <w:tc>
          <w:tcPr>
            <w:tcW w:w="851" w:type="dxa"/>
            <w:tcBorders>
              <w:top w:val="single" w:sz="4" w:space="0" w:color="auto"/>
              <w:left w:val="single" w:sz="4" w:space="0" w:color="auto"/>
              <w:bottom w:val="single" w:sz="4" w:space="0" w:color="auto"/>
              <w:right w:val="single" w:sz="4" w:space="0" w:color="auto"/>
            </w:tcBorders>
            <w:noWrap/>
            <w:vAlign w:val="center"/>
          </w:tcPr>
          <w:p w14:paraId="4ECEA467"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85D490" w14:textId="77777777" w:rsidR="005D5FA4" w:rsidRPr="00050D28" w:rsidRDefault="005D5FA4" w:rsidP="005D5FA4">
            <w:pPr>
              <w:jc w:val="center"/>
              <w:rPr>
                <w:sz w:val="20"/>
                <w:szCs w:val="20"/>
              </w:rPr>
            </w:pPr>
            <w:r w:rsidRPr="00050D28">
              <w:rPr>
                <w:sz w:val="20"/>
                <w:szCs w:val="20"/>
              </w:rPr>
              <w:t>0,08</w:t>
            </w:r>
          </w:p>
        </w:tc>
        <w:tc>
          <w:tcPr>
            <w:tcW w:w="849" w:type="dxa"/>
            <w:tcBorders>
              <w:top w:val="single" w:sz="4" w:space="0" w:color="auto"/>
              <w:left w:val="single" w:sz="4" w:space="0" w:color="auto"/>
              <w:bottom w:val="single" w:sz="4" w:space="0" w:color="auto"/>
              <w:right w:val="single" w:sz="4" w:space="0" w:color="auto"/>
            </w:tcBorders>
            <w:noWrap/>
            <w:vAlign w:val="center"/>
          </w:tcPr>
          <w:p w14:paraId="71388DA6"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19F0461" w14:textId="77777777" w:rsidR="005D5FA4" w:rsidRPr="00050D28" w:rsidRDefault="005D5FA4" w:rsidP="005D5FA4">
            <w:pPr>
              <w:jc w:val="center"/>
              <w:rPr>
                <w:sz w:val="20"/>
                <w:szCs w:val="20"/>
              </w:rPr>
            </w:pPr>
          </w:p>
        </w:tc>
      </w:tr>
      <w:tr w:rsidR="005D5FA4" w:rsidRPr="00050D28" w14:paraId="4401866B" w14:textId="77777777" w:rsidTr="003D483B">
        <w:trPr>
          <w:trHeight w:val="315"/>
        </w:trPr>
        <w:tc>
          <w:tcPr>
            <w:tcW w:w="3261" w:type="dxa"/>
            <w:tcBorders>
              <w:top w:val="nil"/>
              <w:left w:val="single" w:sz="4" w:space="0" w:color="auto"/>
              <w:bottom w:val="single" w:sz="4" w:space="0" w:color="auto"/>
              <w:right w:val="single" w:sz="4" w:space="0" w:color="auto"/>
            </w:tcBorders>
            <w:noWrap/>
            <w:vAlign w:val="center"/>
          </w:tcPr>
          <w:p w14:paraId="4A04C8A6" w14:textId="77777777" w:rsidR="005D5FA4" w:rsidRPr="00050D28" w:rsidRDefault="005D5FA4" w:rsidP="005D5FA4">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4925BDA"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DDA81F9" w14:textId="77777777" w:rsidR="005D5FA4" w:rsidRPr="00050D28" w:rsidRDefault="005D5FA4" w:rsidP="005D5FA4">
            <w:pPr>
              <w:jc w:val="center"/>
              <w:rPr>
                <w:sz w:val="20"/>
                <w:szCs w:val="20"/>
              </w:rPr>
            </w:pPr>
            <w:r w:rsidRPr="00050D28">
              <w:rPr>
                <w:sz w:val="20"/>
                <w:szCs w:val="20"/>
              </w:rPr>
              <w:t>0,19</w:t>
            </w:r>
          </w:p>
        </w:tc>
        <w:tc>
          <w:tcPr>
            <w:tcW w:w="709" w:type="dxa"/>
            <w:tcBorders>
              <w:top w:val="single" w:sz="4" w:space="0" w:color="auto"/>
              <w:left w:val="single" w:sz="4" w:space="0" w:color="auto"/>
              <w:bottom w:val="single" w:sz="4" w:space="0" w:color="auto"/>
              <w:right w:val="single" w:sz="4" w:space="0" w:color="auto"/>
            </w:tcBorders>
            <w:noWrap/>
            <w:vAlign w:val="center"/>
          </w:tcPr>
          <w:p w14:paraId="72B92E1B"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52ABD5E"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3AF86DC"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FD552E1" w14:textId="77777777" w:rsidR="005D5FA4" w:rsidRPr="00050D28" w:rsidRDefault="005D5FA4" w:rsidP="005D5FA4">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45D95AFA"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840F79" w14:textId="77777777" w:rsidR="005D5FA4" w:rsidRPr="00050D28" w:rsidRDefault="005D5FA4" w:rsidP="005D5FA4">
            <w:pPr>
              <w:jc w:val="center"/>
              <w:rPr>
                <w:sz w:val="20"/>
                <w:szCs w:val="20"/>
              </w:rPr>
            </w:pPr>
            <w:r w:rsidRPr="00050D28">
              <w:rPr>
                <w:sz w:val="20"/>
                <w:szCs w:val="20"/>
              </w:rPr>
              <w:t>0,04</w:t>
            </w:r>
          </w:p>
        </w:tc>
        <w:tc>
          <w:tcPr>
            <w:tcW w:w="851" w:type="dxa"/>
            <w:tcBorders>
              <w:top w:val="single" w:sz="4" w:space="0" w:color="auto"/>
              <w:left w:val="single" w:sz="4" w:space="0" w:color="auto"/>
              <w:bottom w:val="single" w:sz="4" w:space="0" w:color="auto"/>
              <w:right w:val="single" w:sz="4" w:space="0" w:color="auto"/>
            </w:tcBorders>
            <w:noWrap/>
            <w:vAlign w:val="center"/>
          </w:tcPr>
          <w:p w14:paraId="6B5268F3"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39123DE" w14:textId="77777777" w:rsidR="005D5FA4" w:rsidRPr="00050D28" w:rsidRDefault="005D5FA4" w:rsidP="005D5FA4">
            <w:pPr>
              <w:jc w:val="center"/>
              <w:rPr>
                <w:sz w:val="20"/>
                <w:szCs w:val="20"/>
              </w:rPr>
            </w:pPr>
            <w:r w:rsidRPr="00050D28">
              <w:rPr>
                <w:sz w:val="20"/>
                <w:szCs w:val="20"/>
              </w:rPr>
              <w:t>0,10</w:t>
            </w:r>
          </w:p>
        </w:tc>
        <w:tc>
          <w:tcPr>
            <w:tcW w:w="851" w:type="dxa"/>
            <w:tcBorders>
              <w:top w:val="single" w:sz="4" w:space="0" w:color="auto"/>
              <w:left w:val="single" w:sz="4" w:space="0" w:color="auto"/>
              <w:bottom w:val="single" w:sz="4" w:space="0" w:color="auto"/>
              <w:right w:val="single" w:sz="4" w:space="0" w:color="auto"/>
            </w:tcBorders>
            <w:noWrap/>
            <w:vAlign w:val="center"/>
          </w:tcPr>
          <w:p w14:paraId="0219E394"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3C55C5" w14:textId="77777777" w:rsidR="005D5FA4" w:rsidRPr="00050D28" w:rsidRDefault="005D5FA4" w:rsidP="005D5FA4">
            <w:pPr>
              <w:jc w:val="center"/>
              <w:rPr>
                <w:sz w:val="20"/>
                <w:szCs w:val="20"/>
              </w:rPr>
            </w:pPr>
            <w:r w:rsidRPr="00050D28">
              <w:rPr>
                <w:sz w:val="20"/>
                <w:szCs w:val="20"/>
              </w:rPr>
              <w:t>0,04</w:t>
            </w:r>
          </w:p>
        </w:tc>
        <w:tc>
          <w:tcPr>
            <w:tcW w:w="849" w:type="dxa"/>
            <w:tcBorders>
              <w:top w:val="single" w:sz="4" w:space="0" w:color="auto"/>
              <w:left w:val="single" w:sz="4" w:space="0" w:color="auto"/>
              <w:bottom w:val="single" w:sz="4" w:space="0" w:color="auto"/>
              <w:right w:val="single" w:sz="4" w:space="0" w:color="auto"/>
            </w:tcBorders>
            <w:noWrap/>
            <w:vAlign w:val="center"/>
          </w:tcPr>
          <w:p w14:paraId="43B33877"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D8A0C2A" w14:textId="77777777" w:rsidR="005D5FA4" w:rsidRPr="00050D28" w:rsidRDefault="005D5FA4" w:rsidP="005D5FA4">
            <w:pPr>
              <w:jc w:val="center"/>
              <w:rPr>
                <w:sz w:val="20"/>
                <w:szCs w:val="20"/>
              </w:rPr>
            </w:pPr>
          </w:p>
        </w:tc>
      </w:tr>
      <w:tr w:rsidR="005D5FA4" w:rsidRPr="00050D28" w14:paraId="3B80BCBE" w14:textId="77777777" w:rsidTr="000812AE">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98E8493" w14:textId="77777777" w:rsidR="005D5FA4" w:rsidRPr="00050D28" w:rsidRDefault="005D5FA4" w:rsidP="005D5FA4">
            <w:pPr>
              <w:rPr>
                <w:sz w:val="20"/>
                <w:szCs w:val="20"/>
              </w:rPr>
            </w:pPr>
            <w:r w:rsidRPr="00050D28">
              <w:rPr>
                <w:sz w:val="20"/>
                <w:szCs w:val="20"/>
              </w:rPr>
              <w:t>Хозяйственная секция: Березовая (Олч)</w:t>
            </w:r>
          </w:p>
        </w:tc>
      </w:tr>
      <w:tr w:rsidR="005D5FA4" w:rsidRPr="00050D28" w14:paraId="6DD4CA20"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54D5877C" w14:textId="77777777" w:rsidR="005D5FA4" w:rsidRPr="00050D28" w:rsidRDefault="005D5FA4" w:rsidP="005D5FA4">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1EBB7E4F" w14:textId="77777777" w:rsidR="005D5FA4" w:rsidRPr="00050D28" w:rsidRDefault="005D5FA4" w:rsidP="005D5FA4">
            <w:pPr>
              <w:jc w:val="center"/>
              <w:rPr>
                <w:sz w:val="20"/>
                <w:szCs w:val="20"/>
              </w:rPr>
            </w:pPr>
            <w:r w:rsidRPr="00050D28">
              <w:rPr>
                <w:sz w:val="20"/>
                <w:szCs w:val="20"/>
              </w:rPr>
              <w:t>26,8</w:t>
            </w:r>
          </w:p>
        </w:tc>
        <w:tc>
          <w:tcPr>
            <w:tcW w:w="992" w:type="dxa"/>
            <w:tcBorders>
              <w:top w:val="single" w:sz="4" w:space="0" w:color="auto"/>
              <w:left w:val="single" w:sz="4" w:space="0" w:color="auto"/>
              <w:bottom w:val="single" w:sz="4" w:space="0" w:color="auto"/>
              <w:right w:val="single" w:sz="4" w:space="0" w:color="auto"/>
            </w:tcBorders>
            <w:noWrap/>
            <w:vAlign w:val="center"/>
          </w:tcPr>
          <w:p w14:paraId="19E96382" w14:textId="77777777" w:rsidR="005D5FA4" w:rsidRPr="00050D28" w:rsidRDefault="005D5FA4" w:rsidP="005D5FA4">
            <w:pPr>
              <w:jc w:val="center"/>
              <w:rPr>
                <w:sz w:val="20"/>
                <w:szCs w:val="20"/>
              </w:rPr>
            </w:pPr>
            <w:r w:rsidRPr="00050D28">
              <w:rPr>
                <w:sz w:val="20"/>
                <w:szCs w:val="20"/>
              </w:rPr>
              <w:t>6,58</w:t>
            </w:r>
          </w:p>
        </w:tc>
        <w:tc>
          <w:tcPr>
            <w:tcW w:w="709" w:type="dxa"/>
            <w:tcBorders>
              <w:top w:val="single" w:sz="4" w:space="0" w:color="auto"/>
              <w:left w:val="single" w:sz="4" w:space="0" w:color="auto"/>
              <w:bottom w:val="single" w:sz="4" w:space="0" w:color="auto"/>
              <w:right w:val="single" w:sz="4" w:space="0" w:color="auto"/>
            </w:tcBorders>
            <w:noWrap/>
            <w:vAlign w:val="center"/>
          </w:tcPr>
          <w:p w14:paraId="299B3EA8"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BF70FF"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25EC8CB"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49EBA4"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3E1A888" w14:textId="77777777" w:rsidR="005D5FA4" w:rsidRPr="00050D28" w:rsidRDefault="005D5FA4" w:rsidP="005D5FA4">
            <w:pPr>
              <w:jc w:val="center"/>
              <w:rPr>
                <w:sz w:val="20"/>
                <w:szCs w:val="20"/>
              </w:rPr>
            </w:pPr>
            <w:r w:rsidRPr="00050D28">
              <w:rPr>
                <w:sz w:val="20"/>
                <w:szCs w:val="20"/>
              </w:rPr>
              <w:t>13,9</w:t>
            </w:r>
          </w:p>
        </w:tc>
        <w:tc>
          <w:tcPr>
            <w:tcW w:w="850" w:type="dxa"/>
            <w:tcBorders>
              <w:top w:val="single" w:sz="4" w:space="0" w:color="auto"/>
              <w:left w:val="single" w:sz="4" w:space="0" w:color="auto"/>
              <w:bottom w:val="single" w:sz="4" w:space="0" w:color="auto"/>
              <w:right w:val="single" w:sz="4" w:space="0" w:color="auto"/>
            </w:tcBorders>
            <w:noWrap/>
            <w:vAlign w:val="center"/>
          </w:tcPr>
          <w:p w14:paraId="530B147D" w14:textId="77777777" w:rsidR="005D5FA4" w:rsidRPr="00050D28" w:rsidRDefault="005D5FA4" w:rsidP="005D5FA4">
            <w:pPr>
              <w:jc w:val="center"/>
              <w:rPr>
                <w:sz w:val="20"/>
                <w:szCs w:val="20"/>
              </w:rPr>
            </w:pPr>
            <w:r w:rsidRPr="00050D28">
              <w:rPr>
                <w:sz w:val="20"/>
                <w:szCs w:val="20"/>
              </w:rPr>
              <w:t>3,69</w:t>
            </w:r>
          </w:p>
        </w:tc>
        <w:tc>
          <w:tcPr>
            <w:tcW w:w="851" w:type="dxa"/>
            <w:tcBorders>
              <w:top w:val="single" w:sz="4" w:space="0" w:color="auto"/>
              <w:left w:val="single" w:sz="4" w:space="0" w:color="auto"/>
              <w:bottom w:val="single" w:sz="4" w:space="0" w:color="auto"/>
              <w:right w:val="single" w:sz="4" w:space="0" w:color="auto"/>
            </w:tcBorders>
            <w:noWrap/>
            <w:vAlign w:val="center"/>
          </w:tcPr>
          <w:p w14:paraId="6B1DEA41" w14:textId="77777777" w:rsidR="005D5FA4" w:rsidRPr="00050D28" w:rsidRDefault="005D5FA4" w:rsidP="005D5FA4">
            <w:pPr>
              <w:jc w:val="center"/>
              <w:rPr>
                <w:sz w:val="20"/>
                <w:szCs w:val="20"/>
              </w:rPr>
            </w:pPr>
            <w:r w:rsidRPr="00050D28">
              <w:rPr>
                <w:sz w:val="20"/>
                <w:szCs w:val="20"/>
              </w:rPr>
              <w:t>9,0</w:t>
            </w:r>
          </w:p>
        </w:tc>
        <w:tc>
          <w:tcPr>
            <w:tcW w:w="992" w:type="dxa"/>
            <w:tcBorders>
              <w:top w:val="single" w:sz="4" w:space="0" w:color="auto"/>
              <w:left w:val="single" w:sz="4" w:space="0" w:color="auto"/>
              <w:bottom w:val="single" w:sz="4" w:space="0" w:color="auto"/>
              <w:right w:val="single" w:sz="4" w:space="0" w:color="auto"/>
            </w:tcBorders>
            <w:noWrap/>
            <w:vAlign w:val="center"/>
          </w:tcPr>
          <w:p w14:paraId="75B0C090" w14:textId="77777777" w:rsidR="005D5FA4" w:rsidRPr="00050D28" w:rsidRDefault="005D5FA4" w:rsidP="005D5FA4">
            <w:pPr>
              <w:jc w:val="center"/>
              <w:rPr>
                <w:sz w:val="20"/>
                <w:szCs w:val="20"/>
              </w:rPr>
            </w:pPr>
            <w:r w:rsidRPr="00050D28">
              <w:rPr>
                <w:sz w:val="20"/>
                <w:szCs w:val="20"/>
              </w:rPr>
              <w:t>2,12</w:t>
            </w:r>
          </w:p>
        </w:tc>
        <w:tc>
          <w:tcPr>
            <w:tcW w:w="851" w:type="dxa"/>
            <w:tcBorders>
              <w:top w:val="single" w:sz="4" w:space="0" w:color="auto"/>
              <w:left w:val="single" w:sz="4" w:space="0" w:color="auto"/>
              <w:bottom w:val="single" w:sz="4" w:space="0" w:color="auto"/>
              <w:right w:val="single" w:sz="4" w:space="0" w:color="auto"/>
            </w:tcBorders>
            <w:noWrap/>
            <w:vAlign w:val="center"/>
          </w:tcPr>
          <w:p w14:paraId="18D84562" w14:textId="77777777" w:rsidR="005D5FA4" w:rsidRPr="00050D28" w:rsidRDefault="005D5FA4" w:rsidP="005D5FA4">
            <w:pPr>
              <w:jc w:val="center"/>
              <w:rPr>
                <w:sz w:val="20"/>
                <w:szCs w:val="20"/>
              </w:rPr>
            </w:pPr>
            <w:r w:rsidRPr="00050D28">
              <w:rPr>
                <w:sz w:val="20"/>
                <w:szCs w:val="20"/>
              </w:rPr>
              <w:t>3,9</w:t>
            </w:r>
          </w:p>
        </w:tc>
        <w:tc>
          <w:tcPr>
            <w:tcW w:w="850" w:type="dxa"/>
            <w:tcBorders>
              <w:top w:val="single" w:sz="4" w:space="0" w:color="auto"/>
              <w:left w:val="single" w:sz="4" w:space="0" w:color="auto"/>
              <w:bottom w:val="single" w:sz="4" w:space="0" w:color="auto"/>
              <w:right w:val="single" w:sz="4" w:space="0" w:color="auto"/>
            </w:tcBorders>
            <w:noWrap/>
            <w:vAlign w:val="center"/>
          </w:tcPr>
          <w:p w14:paraId="3BEA77D3" w14:textId="77777777" w:rsidR="005D5FA4" w:rsidRPr="00050D28" w:rsidRDefault="005D5FA4" w:rsidP="005D5FA4">
            <w:pPr>
              <w:jc w:val="center"/>
              <w:rPr>
                <w:sz w:val="20"/>
                <w:szCs w:val="20"/>
              </w:rPr>
            </w:pPr>
            <w:r w:rsidRPr="00050D28">
              <w:rPr>
                <w:sz w:val="20"/>
                <w:szCs w:val="20"/>
              </w:rPr>
              <w:t>0,78</w:t>
            </w:r>
          </w:p>
        </w:tc>
        <w:tc>
          <w:tcPr>
            <w:tcW w:w="849" w:type="dxa"/>
            <w:tcBorders>
              <w:top w:val="single" w:sz="4" w:space="0" w:color="auto"/>
              <w:left w:val="single" w:sz="4" w:space="0" w:color="auto"/>
              <w:bottom w:val="single" w:sz="4" w:space="0" w:color="auto"/>
              <w:right w:val="single" w:sz="4" w:space="0" w:color="auto"/>
            </w:tcBorders>
            <w:noWrap/>
            <w:vAlign w:val="center"/>
          </w:tcPr>
          <w:p w14:paraId="2D03AE79"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149231D" w14:textId="77777777" w:rsidR="005D5FA4" w:rsidRPr="00050D28" w:rsidRDefault="005D5FA4" w:rsidP="005D5FA4">
            <w:pPr>
              <w:jc w:val="center"/>
              <w:rPr>
                <w:sz w:val="20"/>
                <w:szCs w:val="20"/>
              </w:rPr>
            </w:pPr>
          </w:p>
        </w:tc>
      </w:tr>
      <w:tr w:rsidR="005D5FA4" w:rsidRPr="00050D28" w14:paraId="6FA36736"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175B2F7B" w14:textId="77777777" w:rsidR="005D5FA4" w:rsidRPr="00050D28" w:rsidRDefault="005D5FA4" w:rsidP="005D5FA4">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20393875"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E37B1E0" w14:textId="77777777" w:rsidR="005D5FA4" w:rsidRPr="00050D28" w:rsidRDefault="005D5FA4" w:rsidP="005D5FA4">
            <w:pPr>
              <w:jc w:val="center"/>
              <w:rPr>
                <w:sz w:val="20"/>
                <w:szCs w:val="20"/>
              </w:rPr>
            </w:pPr>
            <w:r w:rsidRPr="00050D28">
              <w:rPr>
                <w:sz w:val="20"/>
                <w:szCs w:val="20"/>
              </w:rPr>
              <w:t>18</w:t>
            </w:r>
          </w:p>
        </w:tc>
        <w:tc>
          <w:tcPr>
            <w:tcW w:w="709" w:type="dxa"/>
            <w:tcBorders>
              <w:top w:val="single" w:sz="4" w:space="0" w:color="auto"/>
              <w:left w:val="single" w:sz="4" w:space="0" w:color="auto"/>
              <w:bottom w:val="single" w:sz="4" w:space="0" w:color="auto"/>
              <w:right w:val="single" w:sz="4" w:space="0" w:color="auto"/>
            </w:tcBorders>
            <w:noWrap/>
            <w:vAlign w:val="center"/>
          </w:tcPr>
          <w:p w14:paraId="49AFC241"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6BC1652"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8B13868"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1CDC7EC"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E7B6FEB"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0815347"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C649A85"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A889DFB"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62192D4"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0AB765" w14:textId="77777777" w:rsidR="005D5FA4" w:rsidRPr="00050D28" w:rsidRDefault="005D5FA4" w:rsidP="005D5FA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32A5224"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99E0E9C" w14:textId="77777777" w:rsidR="005D5FA4" w:rsidRPr="00050D28" w:rsidRDefault="005D5FA4" w:rsidP="005D5FA4">
            <w:pPr>
              <w:jc w:val="center"/>
              <w:rPr>
                <w:sz w:val="20"/>
                <w:szCs w:val="20"/>
              </w:rPr>
            </w:pPr>
          </w:p>
        </w:tc>
      </w:tr>
      <w:tr w:rsidR="005D5FA4" w:rsidRPr="00050D28" w14:paraId="0E2118B0"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6ABB7C13" w14:textId="77777777" w:rsidR="005D5FA4" w:rsidRPr="00050D28" w:rsidRDefault="005D5FA4" w:rsidP="005D5FA4">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3593CFAD"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292F379" w14:textId="77777777" w:rsidR="005D5FA4" w:rsidRPr="00050D28" w:rsidRDefault="005D5FA4" w:rsidP="005D5FA4">
            <w:pPr>
              <w:jc w:val="center"/>
              <w:rPr>
                <w:sz w:val="20"/>
                <w:szCs w:val="20"/>
              </w:rPr>
            </w:pPr>
            <w:r w:rsidRPr="00050D28">
              <w:rPr>
                <w:sz w:val="20"/>
                <w:szCs w:val="20"/>
              </w:rPr>
              <w:t>1,17</w:t>
            </w:r>
          </w:p>
        </w:tc>
        <w:tc>
          <w:tcPr>
            <w:tcW w:w="709" w:type="dxa"/>
            <w:tcBorders>
              <w:top w:val="single" w:sz="4" w:space="0" w:color="auto"/>
              <w:left w:val="single" w:sz="4" w:space="0" w:color="auto"/>
              <w:bottom w:val="single" w:sz="4" w:space="0" w:color="auto"/>
              <w:right w:val="single" w:sz="4" w:space="0" w:color="auto"/>
            </w:tcBorders>
            <w:noWrap/>
            <w:vAlign w:val="center"/>
          </w:tcPr>
          <w:p w14:paraId="5A931158"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70D3323"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06FB236"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8149C0E"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B3A824"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C464BDC"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D92E83"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9DA072C"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C51E392"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9447E8" w14:textId="77777777" w:rsidR="005D5FA4" w:rsidRPr="00050D28" w:rsidRDefault="005D5FA4" w:rsidP="005D5FA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F977063"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FBF6F64" w14:textId="77777777" w:rsidR="005D5FA4" w:rsidRPr="00050D28" w:rsidRDefault="005D5FA4" w:rsidP="005D5FA4">
            <w:pPr>
              <w:jc w:val="center"/>
              <w:rPr>
                <w:sz w:val="20"/>
                <w:szCs w:val="20"/>
              </w:rPr>
            </w:pPr>
          </w:p>
        </w:tc>
      </w:tr>
      <w:tr w:rsidR="005D5FA4" w:rsidRPr="00050D28" w14:paraId="71131E3D"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26BCC4BF" w14:textId="77777777" w:rsidR="005D5FA4" w:rsidRPr="00050D28" w:rsidRDefault="005D5FA4" w:rsidP="005D5FA4">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32D49EB1"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1D8B4D5" w14:textId="77777777" w:rsidR="005D5FA4" w:rsidRPr="00050D28" w:rsidRDefault="005D5FA4" w:rsidP="005D5FA4">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119E22A1"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AA32665"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004DB76"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56437ED"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C254D0"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A3CA7FA"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04D154"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7DF3D22"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A393556"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C02B56" w14:textId="77777777" w:rsidR="005D5FA4" w:rsidRPr="00050D28" w:rsidRDefault="005D5FA4" w:rsidP="005D5FA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A4B6F44"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AF84246" w14:textId="77777777" w:rsidR="005D5FA4" w:rsidRPr="00050D28" w:rsidRDefault="005D5FA4" w:rsidP="005D5FA4">
            <w:pPr>
              <w:jc w:val="center"/>
              <w:rPr>
                <w:sz w:val="20"/>
                <w:szCs w:val="20"/>
              </w:rPr>
            </w:pPr>
          </w:p>
        </w:tc>
      </w:tr>
      <w:tr w:rsidR="005D5FA4" w:rsidRPr="00050D28" w14:paraId="7617398B"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057C0DD0" w14:textId="77777777" w:rsidR="005D5FA4" w:rsidRPr="00050D28" w:rsidRDefault="005D5FA4" w:rsidP="005D5FA4">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032A9D96" w14:textId="77777777" w:rsidR="005D5FA4" w:rsidRPr="00050D28" w:rsidRDefault="005D5FA4" w:rsidP="005D5FA4">
            <w:pPr>
              <w:jc w:val="center"/>
              <w:rPr>
                <w:sz w:val="20"/>
                <w:szCs w:val="20"/>
              </w:rPr>
            </w:pPr>
            <w:r w:rsidRPr="00050D28">
              <w:rPr>
                <w:sz w:val="20"/>
                <w:szCs w:val="20"/>
              </w:rPr>
              <w:t>1,8</w:t>
            </w:r>
          </w:p>
        </w:tc>
        <w:tc>
          <w:tcPr>
            <w:tcW w:w="992" w:type="dxa"/>
            <w:tcBorders>
              <w:top w:val="single" w:sz="4" w:space="0" w:color="auto"/>
              <w:left w:val="single" w:sz="4" w:space="0" w:color="auto"/>
              <w:bottom w:val="single" w:sz="4" w:space="0" w:color="auto"/>
              <w:right w:val="single" w:sz="4" w:space="0" w:color="auto"/>
            </w:tcBorders>
            <w:noWrap/>
            <w:vAlign w:val="center"/>
          </w:tcPr>
          <w:p w14:paraId="14EC3FBD" w14:textId="77777777" w:rsidR="005D5FA4" w:rsidRPr="00050D28" w:rsidRDefault="005D5FA4" w:rsidP="005D5FA4">
            <w:pPr>
              <w:jc w:val="center"/>
              <w:rPr>
                <w:sz w:val="20"/>
                <w:szCs w:val="20"/>
              </w:rPr>
            </w:pPr>
            <w:r w:rsidRPr="00050D28">
              <w:rPr>
                <w:sz w:val="20"/>
                <w:szCs w:val="20"/>
              </w:rPr>
              <w:t>0,08</w:t>
            </w:r>
          </w:p>
        </w:tc>
        <w:tc>
          <w:tcPr>
            <w:tcW w:w="709" w:type="dxa"/>
            <w:tcBorders>
              <w:top w:val="single" w:sz="4" w:space="0" w:color="auto"/>
              <w:left w:val="single" w:sz="4" w:space="0" w:color="auto"/>
              <w:bottom w:val="single" w:sz="4" w:space="0" w:color="auto"/>
              <w:right w:val="single" w:sz="4" w:space="0" w:color="auto"/>
            </w:tcBorders>
            <w:noWrap/>
            <w:vAlign w:val="center"/>
          </w:tcPr>
          <w:p w14:paraId="4655EAA3"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1749CD"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D772E77"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03E61C6"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439BAE7"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5C3FED2"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137C08"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58A0C28"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C013EC9"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6D28035" w14:textId="77777777" w:rsidR="005D5FA4" w:rsidRPr="00050D28" w:rsidRDefault="005D5FA4" w:rsidP="005D5FA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48D4D44"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BDA05A3" w14:textId="77777777" w:rsidR="005D5FA4" w:rsidRPr="00050D28" w:rsidRDefault="005D5FA4" w:rsidP="005D5FA4">
            <w:pPr>
              <w:jc w:val="center"/>
              <w:rPr>
                <w:sz w:val="20"/>
                <w:szCs w:val="20"/>
              </w:rPr>
            </w:pPr>
          </w:p>
        </w:tc>
      </w:tr>
      <w:tr w:rsidR="005D5FA4" w:rsidRPr="00050D28" w14:paraId="12BC08B2"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74078919" w14:textId="77777777" w:rsidR="005D5FA4" w:rsidRPr="00050D28" w:rsidRDefault="005D5FA4" w:rsidP="005D5FA4">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0236ACF"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9C5623D" w14:textId="77777777" w:rsidR="005D5FA4" w:rsidRPr="00050D28" w:rsidRDefault="005D5FA4" w:rsidP="005D5FA4">
            <w:pPr>
              <w:jc w:val="center"/>
              <w:rPr>
                <w:sz w:val="20"/>
                <w:szCs w:val="20"/>
              </w:rPr>
            </w:pPr>
            <w:r w:rsidRPr="00050D28">
              <w:rPr>
                <w:sz w:val="20"/>
                <w:szCs w:val="20"/>
              </w:rPr>
              <w:t>0,08</w:t>
            </w:r>
          </w:p>
        </w:tc>
        <w:tc>
          <w:tcPr>
            <w:tcW w:w="709" w:type="dxa"/>
            <w:tcBorders>
              <w:top w:val="single" w:sz="4" w:space="0" w:color="auto"/>
              <w:left w:val="single" w:sz="4" w:space="0" w:color="auto"/>
              <w:bottom w:val="single" w:sz="4" w:space="0" w:color="auto"/>
              <w:right w:val="single" w:sz="4" w:space="0" w:color="auto"/>
            </w:tcBorders>
            <w:noWrap/>
            <w:vAlign w:val="center"/>
          </w:tcPr>
          <w:p w14:paraId="34568C3D"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74EBDF9"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2DAF40B"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D103C4"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8A51C5"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26FA4B1" w14:textId="77777777" w:rsidR="005D5FA4" w:rsidRPr="00050D28" w:rsidRDefault="00E048D3" w:rsidP="005D5FA4">
            <w:pPr>
              <w:jc w:val="center"/>
              <w:rPr>
                <w:sz w:val="20"/>
                <w:szCs w:val="20"/>
              </w:rPr>
            </w:pPr>
            <w:r w:rsidRPr="00050D28">
              <w:rPr>
                <w:sz w:val="20"/>
                <w:szCs w:val="20"/>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200E0800"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555987A" w14:textId="77777777" w:rsidR="005D5FA4" w:rsidRPr="00050D28" w:rsidRDefault="00E048D3" w:rsidP="00E048D3">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4FC76E2A"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DA260A" w14:textId="77777777" w:rsidR="005D5FA4" w:rsidRPr="00050D28" w:rsidRDefault="00E048D3" w:rsidP="005D5FA4">
            <w:pPr>
              <w:jc w:val="center"/>
              <w:rPr>
                <w:sz w:val="20"/>
                <w:szCs w:val="20"/>
              </w:rPr>
            </w:pPr>
            <w:r w:rsidRPr="00050D28">
              <w:rPr>
                <w:sz w:val="20"/>
                <w:szCs w:val="20"/>
              </w:rPr>
              <w:t>0,01</w:t>
            </w:r>
          </w:p>
        </w:tc>
        <w:tc>
          <w:tcPr>
            <w:tcW w:w="849" w:type="dxa"/>
            <w:tcBorders>
              <w:top w:val="single" w:sz="4" w:space="0" w:color="auto"/>
              <w:left w:val="single" w:sz="4" w:space="0" w:color="auto"/>
              <w:bottom w:val="single" w:sz="4" w:space="0" w:color="auto"/>
              <w:right w:val="single" w:sz="4" w:space="0" w:color="auto"/>
            </w:tcBorders>
            <w:noWrap/>
            <w:vAlign w:val="center"/>
          </w:tcPr>
          <w:p w14:paraId="3BF20CDF"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FE4AC8A" w14:textId="77777777" w:rsidR="005D5FA4" w:rsidRPr="00050D28" w:rsidRDefault="005D5FA4" w:rsidP="005D5FA4">
            <w:pPr>
              <w:jc w:val="center"/>
              <w:rPr>
                <w:sz w:val="20"/>
                <w:szCs w:val="20"/>
              </w:rPr>
            </w:pPr>
          </w:p>
        </w:tc>
      </w:tr>
      <w:tr w:rsidR="005D5FA4" w:rsidRPr="00050D28" w14:paraId="0F71711A"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52A650FB" w14:textId="77777777" w:rsidR="005D5FA4" w:rsidRPr="00050D28" w:rsidRDefault="005D5FA4" w:rsidP="005D5FA4">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517D8F7D"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8F6943D" w14:textId="77777777" w:rsidR="005D5FA4" w:rsidRPr="00050D28" w:rsidRDefault="005D5FA4" w:rsidP="005D5FA4">
            <w:pPr>
              <w:jc w:val="center"/>
              <w:rPr>
                <w:sz w:val="20"/>
                <w:szCs w:val="20"/>
              </w:rPr>
            </w:pPr>
            <w:r w:rsidRPr="00050D28">
              <w:rPr>
                <w:sz w:val="20"/>
                <w:szCs w:val="20"/>
              </w:rPr>
              <w:t>0,07</w:t>
            </w:r>
          </w:p>
        </w:tc>
        <w:tc>
          <w:tcPr>
            <w:tcW w:w="709" w:type="dxa"/>
            <w:tcBorders>
              <w:top w:val="single" w:sz="4" w:space="0" w:color="auto"/>
              <w:left w:val="single" w:sz="4" w:space="0" w:color="auto"/>
              <w:bottom w:val="single" w:sz="4" w:space="0" w:color="auto"/>
              <w:right w:val="single" w:sz="4" w:space="0" w:color="auto"/>
            </w:tcBorders>
            <w:noWrap/>
            <w:vAlign w:val="center"/>
          </w:tcPr>
          <w:p w14:paraId="06A1BC3C"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5BEF5A2"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9E2054C"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F1E5FD"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110E949"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0D26F35" w14:textId="77777777" w:rsidR="005D5FA4" w:rsidRPr="00050D28" w:rsidRDefault="00E048D3" w:rsidP="005D5FA4">
            <w:pPr>
              <w:jc w:val="center"/>
              <w:rPr>
                <w:sz w:val="20"/>
                <w:szCs w:val="20"/>
              </w:rPr>
            </w:pPr>
            <w:r w:rsidRPr="00050D28">
              <w:rPr>
                <w:sz w:val="20"/>
                <w:szCs w:val="20"/>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04012E5B"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C5C1454" w14:textId="77777777" w:rsidR="005D5FA4" w:rsidRPr="00050D28" w:rsidRDefault="00E048D3" w:rsidP="00E048D3">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3384A7FE"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2D8E13" w14:textId="77777777" w:rsidR="005D5FA4" w:rsidRPr="00050D28" w:rsidRDefault="00E048D3" w:rsidP="005D5FA4">
            <w:pPr>
              <w:jc w:val="center"/>
              <w:rPr>
                <w:sz w:val="20"/>
                <w:szCs w:val="20"/>
              </w:rPr>
            </w:pPr>
            <w:r w:rsidRPr="00050D28">
              <w:rPr>
                <w:sz w:val="20"/>
                <w:szCs w:val="20"/>
              </w:rPr>
              <w:t>0,01</w:t>
            </w:r>
          </w:p>
        </w:tc>
        <w:tc>
          <w:tcPr>
            <w:tcW w:w="849" w:type="dxa"/>
            <w:tcBorders>
              <w:top w:val="single" w:sz="4" w:space="0" w:color="auto"/>
              <w:left w:val="single" w:sz="4" w:space="0" w:color="auto"/>
              <w:bottom w:val="single" w:sz="4" w:space="0" w:color="auto"/>
              <w:right w:val="single" w:sz="4" w:space="0" w:color="auto"/>
            </w:tcBorders>
            <w:noWrap/>
            <w:vAlign w:val="center"/>
          </w:tcPr>
          <w:p w14:paraId="05B0175E"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F7D27EC" w14:textId="77777777" w:rsidR="005D5FA4" w:rsidRPr="00050D28" w:rsidRDefault="005D5FA4" w:rsidP="005D5FA4">
            <w:pPr>
              <w:jc w:val="center"/>
              <w:rPr>
                <w:sz w:val="20"/>
                <w:szCs w:val="20"/>
              </w:rPr>
            </w:pPr>
          </w:p>
        </w:tc>
      </w:tr>
      <w:tr w:rsidR="005D5FA4" w:rsidRPr="00050D28" w14:paraId="1486F572"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0E0CBDFA" w14:textId="77777777" w:rsidR="005D5FA4" w:rsidRPr="00050D28" w:rsidRDefault="005D5FA4" w:rsidP="005D5FA4">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19E0D6E5"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1A0D612" w14:textId="77777777" w:rsidR="005D5FA4" w:rsidRPr="00050D28" w:rsidRDefault="005D5FA4" w:rsidP="00E048D3">
            <w:pPr>
              <w:jc w:val="center"/>
              <w:rPr>
                <w:sz w:val="20"/>
                <w:szCs w:val="20"/>
              </w:rPr>
            </w:pPr>
            <w:r w:rsidRPr="00050D28">
              <w:rPr>
                <w:sz w:val="20"/>
                <w:szCs w:val="20"/>
              </w:rPr>
              <w:t>0,0</w:t>
            </w:r>
            <w:r w:rsidR="00E048D3" w:rsidRPr="00050D28">
              <w:rPr>
                <w:sz w:val="20"/>
                <w:szCs w:val="20"/>
              </w:rPr>
              <w:t>3</w:t>
            </w:r>
          </w:p>
        </w:tc>
        <w:tc>
          <w:tcPr>
            <w:tcW w:w="709" w:type="dxa"/>
            <w:tcBorders>
              <w:top w:val="single" w:sz="4" w:space="0" w:color="auto"/>
              <w:left w:val="single" w:sz="4" w:space="0" w:color="auto"/>
              <w:bottom w:val="single" w:sz="4" w:space="0" w:color="auto"/>
              <w:right w:val="single" w:sz="4" w:space="0" w:color="auto"/>
            </w:tcBorders>
            <w:noWrap/>
            <w:vAlign w:val="center"/>
          </w:tcPr>
          <w:p w14:paraId="72416A4B"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97C5D1"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38CC575"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A7FEDDF"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D57215"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F8662F3" w14:textId="77777777" w:rsidR="005D5FA4" w:rsidRPr="00050D28" w:rsidRDefault="00E048D3" w:rsidP="005D5FA4">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218EDD85"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0D4F79C" w14:textId="77777777" w:rsidR="005D5FA4" w:rsidRPr="00050D28" w:rsidRDefault="00E048D3" w:rsidP="005D5FA4">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052BC94F"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BD68090" w14:textId="77777777" w:rsidR="005D5FA4" w:rsidRPr="00050D28" w:rsidRDefault="005D5FA4" w:rsidP="005D5FA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F0F07BB"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EA895C8" w14:textId="77777777" w:rsidR="005D5FA4" w:rsidRPr="00050D28" w:rsidRDefault="005D5FA4" w:rsidP="005D5FA4">
            <w:pPr>
              <w:jc w:val="center"/>
              <w:rPr>
                <w:sz w:val="20"/>
                <w:szCs w:val="20"/>
              </w:rPr>
            </w:pPr>
          </w:p>
        </w:tc>
      </w:tr>
      <w:tr w:rsidR="005D5FA4" w:rsidRPr="00050D28" w14:paraId="6F763FBE" w14:textId="77777777" w:rsidTr="000812AE">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1882DD73" w14:textId="77777777" w:rsidR="005D5FA4" w:rsidRPr="00050D28" w:rsidRDefault="00E048D3" w:rsidP="00E048D3">
            <w:pPr>
              <w:rPr>
                <w:sz w:val="20"/>
                <w:szCs w:val="20"/>
              </w:rPr>
            </w:pPr>
            <w:r w:rsidRPr="00050D28">
              <w:rPr>
                <w:sz w:val="20"/>
                <w:szCs w:val="20"/>
              </w:rPr>
              <w:t>Хозяйственная секция: Осиновая</w:t>
            </w:r>
          </w:p>
        </w:tc>
      </w:tr>
      <w:tr w:rsidR="005D5FA4" w:rsidRPr="00050D28" w14:paraId="24B74241"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26785A5B" w14:textId="77777777" w:rsidR="005D5FA4" w:rsidRPr="00050D28" w:rsidRDefault="005D5FA4" w:rsidP="005D5FA4">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722F121F" w14:textId="77777777" w:rsidR="005D5FA4" w:rsidRPr="00050D28" w:rsidRDefault="00E048D3" w:rsidP="005D5FA4">
            <w:pPr>
              <w:jc w:val="center"/>
              <w:rPr>
                <w:sz w:val="20"/>
                <w:szCs w:val="20"/>
              </w:rPr>
            </w:pPr>
            <w:r w:rsidRPr="00050D28">
              <w:rPr>
                <w:sz w:val="20"/>
                <w:szCs w:val="20"/>
              </w:rPr>
              <w:t>230,1</w:t>
            </w:r>
          </w:p>
        </w:tc>
        <w:tc>
          <w:tcPr>
            <w:tcW w:w="992" w:type="dxa"/>
            <w:tcBorders>
              <w:top w:val="single" w:sz="4" w:space="0" w:color="auto"/>
              <w:left w:val="single" w:sz="4" w:space="0" w:color="auto"/>
              <w:bottom w:val="single" w:sz="4" w:space="0" w:color="auto"/>
              <w:right w:val="single" w:sz="4" w:space="0" w:color="auto"/>
            </w:tcBorders>
            <w:noWrap/>
            <w:vAlign w:val="center"/>
          </w:tcPr>
          <w:p w14:paraId="12D730E4" w14:textId="77777777" w:rsidR="005D5FA4" w:rsidRPr="00050D28" w:rsidRDefault="00E048D3" w:rsidP="005D5FA4">
            <w:pPr>
              <w:jc w:val="center"/>
              <w:rPr>
                <w:sz w:val="20"/>
                <w:szCs w:val="20"/>
              </w:rPr>
            </w:pPr>
            <w:r w:rsidRPr="00050D28">
              <w:rPr>
                <w:sz w:val="20"/>
                <w:szCs w:val="20"/>
              </w:rPr>
              <w:t>70,15</w:t>
            </w:r>
          </w:p>
        </w:tc>
        <w:tc>
          <w:tcPr>
            <w:tcW w:w="709" w:type="dxa"/>
            <w:tcBorders>
              <w:top w:val="single" w:sz="4" w:space="0" w:color="auto"/>
              <w:left w:val="single" w:sz="4" w:space="0" w:color="auto"/>
              <w:bottom w:val="single" w:sz="4" w:space="0" w:color="auto"/>
              <w:right w:val="single" w:sz="4" w:space="0" w:color="auto"/>
            </w:tcBorders>
            <w:noWrap/>
            <w:vAlign w:val="center"/>
          </w:tcPr>
          <w:p w14:paraId="647B5798"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ADC47F8"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FC1E88F"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D038C57"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2BD001" w14:textId="77777777" w:rsidR="005D5FA4" w:rsidRPr="00050D28" w:rsidRDefault="00E048D3" w:rsidP="005D5FA4">
            <w:pPr>
              <w:jc w:val="center"/>
              <w:rPr>
                <w:sz w:val="20"/>
                <w:szCs w:val="20"/>
              </w:rPr>
            </w:pPr>
            <w:r w:rsidRPr="00050D28">
              <w:rPr>
                <w:sz w:val="20"/>
                <w:szCs w:val="20"/>
              </w:rPr>
              <w:t>13,1</w:t>
            </w:r>
          </w:p>
        </w:tc>
        <w:tc>
          <w:tcPr>
            <w:tcW w:w="850" w:type="dxa"/>
            <w:tcBorders>
              <w:top w:val="single" w:sz="4" w:space="0" w:color="auto"/>
              <w:left w:val="single" w:sz="4" w:space="0" w:color="auto"/>
              <w:bottom w:val="single" w:sz="4" w:space="0" w:color="auto"/>
              <w:right w:val="single" w:sz="4" w:space="0" w:color="auto"/>
            </w:tcBorders>
            <w:noWrap/>
            <w:vAlign w:val="center"/>
          </w:tcPr>
          <w:p w14:paraId="77D78D80" w14:textId="77777777" w:rsidR="005D5FA4" w:rsidRPr="00050D28" w:rsidRDefault="00E048D3" w:rsidP="005D5FA4">
            <w:pPr>
              <w:jc w:val="center"/>
              <w:rPr>
                <w:sz w:val="20"/>
                <w:szCs w:val="20"/>
              </w:rPr>
            </w:pPr>
            <w:r w:rsidRPr="00050D28">
              <w:rPr>
                <w:sz w:val="20"/>
                <w:szCs w:val="20"/>
              </w:rPr>
              <w:t>5,09</w:t>
            </w:r>
          </w:p>
        </w:tc>
        <w:tc>
          <w:tcPr>
            <w:tcW w:w="851" w:type="dxa"/>
            <w:tcBorders>
              <w:top w:val="single" w:sz="4" w:space="0" w:color="auto"/>
              <w:left w:val="single" w:sz="4" w:space="0" w:color="auto"/>
              <w:bottom w:val="single" w:sz="4" w:space="0" w:color="auto"/>
              <w:right w:val="single" w:sz="4" w:space="0" w:color="auto"/>
            </w:tcBorders>
            <w:noWrap/>
            <w:vAlign w:val="center"/>
          </w:tcPr>
          <w:p w14:paraId="235C7138" w14:textId="77777777" w:rsidR="005D5FA4" w:rsidRPr="00050D28" w:rsidRDefault="00E048D3" w:rsidP="005D5FA4">
            <w:pPr>
              <w:jc w:val="center"/>
              <w:rPr>
                <w:sz w:val="20"/>
                <w:szCs w:val="20"/>
              </w:rPr>
            </w:pPr>
            <w:r w:rsidRPr="00050D28">
              <w:rPr>
                <w:sz w:val="20"/>
                <w:szCs w:val="20"/>
              </w:rPr>
              <w:t>130,5</w:t>
            </w:r>
          </w:p>
        </w:tc>
        <w:tc>
          <w:tcPr>
            <w:tcW w:w="992" w:type="dxa"/>
            <w:tcBorders>
              <w:top w:val="single" w:sz="4" w:space="0" w:color="auto"/>
              <w:left w:val="single" w:sz="4" w:space="0" w:color="auto"/>
              <w:bottom w:val="single" w:sz="4" w:space="0" w:color="auto"/>
              <w:right w:val="single" w:sz="4" w:space="0" w:color="auto"/>
            </w:tcBorders>
            <w:noWrap/>
            <w:vAlign w:val="center"/>
          </w:tcPr>
          <w:p w14:paraId="2C7045CA" w14:textId="77777777" w:rsidR="005D5FA4" w:rsidRPr="00050D28" w:rsidRDefault="00E048D3" w:rsidP="005D5FA4">
            <w:pPr>
              <w:jc w:val="center"/>
              <w:rPr>
                <w:sz w:val="20"/>
                <w:szCs w:val="20"/>
              </w:rPr>
            </w:pPr>
            <w:r w:rsidRPr="00050D28">
              <w:rPr>
                <w:sz w:val="20"/>
                <w:szCs w:val="20"/>
              </w:rPr>
              <w:t>41,59</w:t>
            </w:r>
          </w:p>
        </w:tc>
        <w:tc>
          <w:tcPr>
            <w:tcW w:w="851" w:type="dxa"/>
            <w:tcBorders>
              <w:top w:val="single" w:sz="4" w:space="0" w:color="auto"/>
              <w:left w:val="single" w:sz="4" w:space="0" w:color="auto"/>
              <w:bottom w:val="single" w:sz="4" w:space="0" w:color="auto"/>
              <w:right w:val="single" w:sz="4" w:space="0" w:color="auto"/>
            </w:tcBorders>
            <w:noWrap/>
            <w:vAlign w:val="center"/>
          </w:tcPr>
          <w:p w14:paraId="6A32250E" w14:textId="77777777" w:rsidR="005D5FA4" w:rsidRPr="00050D28" w:rsidRDefault="00E048D3" w:rsidP="005D5FA4">
            <w:pPr>
              <w:jc w:val="center"/>
              <w:rPr>
                <w:sz w:val="20"/>
                <w:szCs w:val="20"/>
              </w:rPr>
            </w:pPr>
            <w:r w:rsidRPr="00050D28">
              <w:rPr>
                <w:sz w:val="20"/>
                <w:szCs w:val="20"/>
              </w:rPr>
              <w:t>86,5</w:t>
            </w:r>
          </w:p>
        </w:tc>
        <w:tc>
          <w:tcPr>
            <w:tcW w:w="850" w:type="dxa"/>
            <w:tcBorders>
              <w:top w:val="single" w:sz="4" w:space="0" w:color="auto"/>
              <w:left w:val="single" w:sz="4" w:space="0" w:color="auto"/>
              <w:bottom w:val="single" w:sz="4" w:space="0" w:color="auto"/>
              <w:right w:val="single" w:sz="4" w:space="0" w:color="auto"/>
            </w:tcBorders>
            <w:noWrap/>
            <w:vAlign w:val="center"/>
          </w:tcPr>
          <w:p w14:paraId="20C47FA7" w14:textId="77777777" w:rsidR="005D5FA4" w:rsidRPr="00050D28" w:rsidRDefault="00E048D3" w:rsidP="005D5FA4">
            <w:pPr>
              <w:jc w:val="center"/>
              <w:rPr>
                <w:sz w:val="20"/>
                <w:szCs w:val="20"/>
              </w:rPr>
            </w:pPr>
            <w:r w:rsidRPr="00050D28">
              <w:rPr>
                <w:sz w:val="20"/>
                <w:szCs w:val="20"/>
              </w:rPr>
              <w:t>23,47</w:t>
            </w:r>
          </w:p>
        </w:tc>
        <w:tc>
          <w:tcPr>
            <w:tcW w:w="849" w:type="dxa"/>
            <w:tcBorders>
              <w:top w:val="single" w:sz="4" w:space="0" w:color="auto"/>
              <w:left w:val="single" w:sz="4" w:space="0" w:color="auto"/>
              <w:bottom w:val="single" w:sz="4" w:space="0" w:color="auto"/>
              <w:right w:val="single" w:sz="4" w:space="0" w:color="auto"/>
            </w:tcBorders>
            <w:noWrap/>
            <w:vAlign w:val="center"/>
          </w:tcPr>
          <w:p w14:paraId="2D61DCEC"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E650681" w14:textId="77777777" w:rsidR="005D5FA4" w:rsidRPr="00050D28" w:rsidRDefault="005D5FA4" w:rsidP="005D5FA4">
            <w:pPr>
              <w:jc w:val="center"/>
              <w:rPr>
                <w:sz w:val="20"/>
                <w:szCs w:val="20"/>
              </w:rPr>
            </w:pPr>
          </w:p>
        </w:tc>
      </w:tr>
      <w:tr w:rsidR="005D5FA4" w:rsidRPr="00050D28" w14:paraId="7165059A"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257584B7" w14:textId="77777777" w:rsidR="005D5FA4" w:rsidRPr="00050D28" w:rsidRDefault="005D5FA4" w:rsidP="005D5FA4">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287136CD"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A50138B" w14:textId="77777777" w:rsidR="005D5FA4" w:rsidRPr="00050D28" w:rsidRDefault="00E048D3" w:rsidP="005D5FA4">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0D0A7066"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486B5AB"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EF45F4D"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FF8E251"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0F12FF"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F5884C0"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E97180"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3B3F460"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9B2B52D"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7DD894A" w14:textId="77777777" w:rsidR="005D5FA4" w:rsidRPr="00050D28" w:rsidRDefault="005D5FA4" w:rsidP="005D5FA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8E8C528"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4E0713D" w14:textId="77777777" w:rsidR="005D5FA4" w:rsidRPr="00050D28" w:rsidRDefault="005D5FA4" w:rsidP="005D5FA4">
            <w:pPr>
              <w:jc w:val="center"/>
              <w:rPr>
                <w:sz w:val="20"/>
                <w:szCs w:val="20"/>
              </w:rPr>
            </w:pPr>
          </w:p>
        </w:tc>
      </w:tr>
      <w:tr w:rsidR="005D5FA4" w:rsidRPr="00050D28" w14:paraId="7ABFD1CB"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4B94D9FC" w14:textId="77777777" w:rsidR="005D5FA4" w:rsidRPr="00050D28" w:rsidRDefault="005D5FA4" w:rsidP="005D5FA4">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287B67E6"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14DA3BF" w14:textId="77777777" w:rsidR="005D5FA4" w:rsidRPr="00050D28" w:rsidRDefault="00E048D3" w:rsidP="005D5FA4">
            <w:pPr>
              <w:jc w:val="center"/>
              <w:rPr>
                <w:sz w:val="20"/>
                <w:szCs w:val="20"/>
              </w:rPr>
            </w:pPr>
            <w:r w:rsidRPr="00050D28">
              <w:rPr>
                <w:sz w:val="20"/>
                <w:szCs w:val="20"/>
              </w:rPr>
              <w:t>10,78</w:t>
            </w:r>
          </w:p>
        </w:tc>
        <w:tc>
          <w:tcPr>
            <w:tcW w:w="709" w:type="dxa"/>
            <w:tcBorders>
              <w:top w:val="single" w:sz="4" w:space="0" w:color="auto"/>
              <w:left w:val="single" w:sz="4" w:space="0" w:color="auto"/>
              <w:bottom w:val="single" w:sz="4" w:space="0" w:color="auto"/>
              <w:right w:val="single" w:sz="4" w:space="0" w:color="auto"/>
            </w:tcBorders>
            <w:noWrap/>
            <w:vAlign w:val="center"/>
          </w:tcPr>
          <w:p w14:paraId="3A8F8AEA"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FD0F326"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E0CBEDC"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02F7C1"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E78E70"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504B09"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75B64EC"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83B849A"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5B041A"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B93277" w14:textId="77777777" w:rsidR="005D5FA4" w:rsidRPr="00050D28" w:rsidRDefault="005D5FA4" w:rsidP="005D5FA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FD1AA9E"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98B2965" w14:textId="77777777" w:rsidR="005D5FA4" w:rsidRPr="00050D28" w:rsidRDefault="005D5FA4" w:rsidP="005D5FA4">
            <w:pPr>
              <w:jc w:val="center"/>
              <w:rPr>
                <w:sz w:val="20"/>
                <w:szCs w:val="20"/>
              </w:rPr>
            </w:pPr>
          </w:p>
        </w:tc>
      </w:tr>
      <w:tr w:rsidR="005D5FA4" w:rsidRPr="00050D28" w14:paraId="5E3D4777"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2BE04B3D" w14:textId="77777777" w:rsidR="005D5FA4" w:rsidRPr="00050D28" w:rsidRDefault="005D5FA4" w:rsidP="005D5FA4">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56B32B9D"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29D18AD" w14:textId="77777777" w:rsidR="005D5FA4" w:rsidRPr="00050D28" w:rsidRDefault="00E048D3" w:rsidP="005D5FA4">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4FC87B3D"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2CBD8F"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470EE18"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B6ACBB7"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15D969"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042783F"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0BE054"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FA9CF61"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085A669"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24DF2BE" w14:textId="77777777" w:rsidR="005D5FA4" w:rsidRPr="00050D28" w:rsidRDefault="005D5FA4" w:rsidP="005D5FA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36652BD"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7811631" w14:textId="77777777" w:rsidR="005D5FA4" w:rsidRPr="00050D28" w:rsidRDefault="005D5FA4" w:rsidP="005D5FA4">
            <w:pPr>
              <w:jc w:val="center"/>
              <w:rPr>
                <w:sz w:val="20"/>
                <w:szCs w:val="20"/>
              </w:rPr>
            </w:pPr>
          </w:p>
        </w:tc>
      </w:tr>
      <w:tr w:rsidR="005D5FA4" w:rsidRPr="00050D28" w14:paraId="6669AEED"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6FEB8F1F" w14:textId="77777777" w:rsidR="005D5FA4" w:rsidRPr="00050D28" w:rsidRDefault="005D5FA4" w:rsidP="005D5FA4">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3ADE91DF" w14:textId="77777777" w:rsidR="005D5FA4" w:rsidRPr="00050D28" w:rsidRDefault="00E048D3" w:rsidP="005D5FA4">
            <w:pPr>
              <w:jc w:val="center"/>
              <w:rPr>
                <w:sz w:val="20"/>
                <w:szCs w:val="20"/>
              </w:rPr>
            </w:pPr>
            <w:r w:rsidRPr="00050D28">
              <w:rPr>
                <w:sz w:val="20"/>
                <w:szCs w:val="20"/>
              </w:rPr>
              <w:t>15,3</w:t>
            </w:r>
          </w:p>
        </w:tc>
        <w:tc>
          <w:tcPr>
            <w:tcW w:w="992" w:type="dxa"/>
            <w:tcBorders>
              <w:top w:val="single" w:sz="4" w:space="0" w:color="auto"/>
              <w:left w:val="single" w:sz="4" w:space="0" w:color="auto"/>
              <w:bottom w:val="single" w:sz="4" w:space="0" w:color="auto"/>
              <w:right w:val="single" w:sz="4" w:space="0" w:color="auto"/>
            </w:tcBorders>
            <w:noWrap/>
            <w:vAlign w:val="center"/>
          </w:tcPr>
          <w:p w14:paraId="078EEA5D" w14:textId="77777777" w:rsidR="005D5FA4" w:rsidRPr="00050D28" w:rsidRDefault="00E048D3" w:rsidP="005D5FA4">
            <w:pPr>
              <w:jc w:val="center"/>
              <w:rPr>
                <w:sz w:val="20"/>
                <w:szCs w:val="20"/>
              </w:rPr>
            </w:pPr>
            <w:r w:rsidRPr="00050D28">
              <w:rPr>
                <w:sz w:val="20"/>
                <w:szCs w:val="20"/>
              </w:rPr>
              <w:t>0,72</w:t>
            </w:r>
          </w:p>
        </w:tc>
        <w:tc>
          <w:tcPr>
            <w:tcW w:w="709" w:type="dxa"/>
            <w:tcBorders>
              <w:top w:val="single" w:sz="4" w:space="0" w:color="auto"/>
              <w:left w:val="single" w:sz="4" w:space="0" w:color="auto"/>
              <w:bottom w:val="single" w:sz="4" w:space="0" w:color="auto"/>
              <w:right w:val="single" w:sz="4" w:space="0" w:color="auto"/>
            </w:tcBorders>
            <w:noWrap/>
            <w:vAlign w:val="center"/>
          </w:tcPr>
          <w:p w14:paraId="10C196CE"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C305F8"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DC8F094"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C256C6"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87D141"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77396F5"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87327DF"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4CD5AF2"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26D3F4"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D9DE98C" w14:textId="77777777" w:rsidR="005D5FA4" w:rsidRPr="00050D28" w:rsidRDefault="005D5FA4" w:rsidP="005D5FA4">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E155248"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3029DBA" w14:textId="77777777" w:rsidR="005D5FA4" w:rsidRPr="00050D28" w:rsidRDefault="005D5FA4" w:rsidP="005D5FA4">
            <w:pPr>
              <w:jc w:val="center"/>
              <w:rPr>
                <w:sz w:val="20"/>
                <w:szCs w:val="20"/>
              </w:rPr>
            </w:pPr>
          </w:p>
        </w:tc>
      </w:tr>
      <w:tr w:rsidR="005D5FA4" w:rsidRPr="00050D28" w14:paraId="024B5B63"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7F68A970" w14:textId="77777777" w:rsidR="005D5FA4" w:rsidRPr="00050D28" w:rsidRDefault="005D5FA4" w:rsidP="005D5FA4">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D392ABE"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5299B02" w14:textId="77777777" w:rsidR="005D5FA4" w:rsidRPr="00050D28" w:rsidRDefault="00E048D3" w:rsidP="005D5FA4">
            <w:pPr>
              <w:jc w:val="center"/>
              <w:rPr>
                <w:sz w:val="20"/>
                <w:szCs w:val="20"/>
              </w:rPr>
            </w:pPr>
            <w:r w:rsidRPr="00050D28">
              <w:rPr>
                <w:sz w:val="20"/>
                <w:szCs w:val="20"/>
              </w:rPr>
              <w:t>0,72</w:t>
            </w:r>
          </w:p>
        </w:tc>
        <w:tc>
          <w:tcPr>
            <w:tcW w:w="709" w:type="dxa"/>
            <w:tcBorders>
              <w:top w:val="single" w:sz="4" w:space="0" w:color="auto"/>
              <w:left w:val="single" w:sz="4" w:space="0" w:color="auto"/>
              <w:bottom w:val="single" w:sz="4" w:space="0" w:color="auto"/>
              <w:right w:val="single" w:sz="4" w:space="0" w:color="auto"/>
            </w:tcBorders>
            <w:noWrap/>
            <w:vAlign w:val="center"/>
          </w:tcPr>
          <w:p w14:paraId="682C696D"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D5624D"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728E66F"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71D0E96"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0C5574C"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B2F166" w14:textId="77777777" w:rsidR="005D5FA4" w:rsidRPr="00050D28" w:rsidRDefault="00E048D3" w:rsidP="005D5FA4">
            <w:pPr>
              <w:jc w:val="center"/>
              <w:rPr>
                <w:sz w:val="20"/>
                <w:szCs w:val="20"/>
              </w:rPr>
            </w:pPr>
            <w:r w:rsidRPr="00050D28">
              <w:rPr>
                <w:sz w:val="20"/>
                <w:szCs w:val="20"/>
              </w:rPr>
              <w:t>0,07</w:t>
            </w:r>
          </w:p>
        </w:tc>
        <w:tc>
          <w:tcPr>
            <w:tcW w:w="851" w:type="dxa"/>
            <w:tcBorders>
              <w:top w:val="single" w:sz="4" w:space="0" w:color="auto"/>
              <w:left w:val="single" w:sz="4" w:space="0" w:color="auto"/>
              <w:bottom w:val="single" w:sz="4" w:space="0" w:color="auto"/>
              <w:right w:val="single" w:sz="4" w:space="0" w:color="auto"/>
            </w:tcBorders>
            <w:noWrap/>
            <w:vAlign w:val="center"/>
          </w:tcPr>
          <w:p w14:paraId="34E3BA62"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F7223C3" w14:textId="77777777" w:rsidR="005D5FA4" w:rsidRPr="00050D28" w:rsidRDefault="00E048D3" w:rsidP="005D5FA4">
            <w:pPr>
              <w:jc w:val="center"/>
              <w:rPr>
                <w:sz w:val="20"/>
                <w:szCs w:val="20"/>
              </w:rPr>
            </w:pPr>
            <w:r w:rsidRPr="00050D28">
              <w:rPr>
                <w:sz w:val="20"/>
                <w:szCs w:val="20"/>
              </w:rPr>
              <w:t>0,42</w:t>
            </w:r>
          </w:p>
        </w:tc>
        <w:tc>
          <w:tcPr>
            <w:tcW w:w="851" w:type="dxa"/>
            <w:tcBorders>
              <w:top w:val="single" w:sz="4" w:space="0" w:color="auto"/>
              <w:left w:val="single" w:sz="4" w:space="0" w:color="auto"/>
              <w:bottom w:val="single" w:sz="4" w:space="0" w:color="auto"/>
              <w:right w:val="single" w:sz="4" w:space="0" w:color="auto"/>
            </w:tcBorders>
            <w:noWrap/>
            <w:vAlign w:val="center"/>
          </w:tcPr>
          <w:p w14:paraId="78D2A15D"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3856F76" w14:textId="77777777" w:rsidR="005D5FA4" w:rsidRPr="00050D28" w:rsidRDefault="00E048D3" w:rsidP="005D5FA4">
            <w:pPr>
              <w:jc w:val="center"/>
              <w:rPr>
                <w:sz w:val="20"/>
                <w:szCs w:val="20"/>
              </w:rPr>
            </w:pPr>
            <w:r w:rsidRPr="00050D28">
              <w:rPr>
                <w:sz w:val="20"/>
                <w:szCs w:val="20"/>
              </w:rPr>
              <w:t>0,23</w:t>
            </w:r>
          </w:p>
        </w:tc>
        <w:tc>
          <w:tcPr>
            <w:tcW w:w="849" w:type="dxa"/>
            <w:tcBorders>
              <w:top w:val="single" w:sz="4" w:space="0" w:color="auto"/>
              <w:left w:val="single" w:sz="4" w:space="0" w:color="auto"/>
              <w:bottom w:val="single" w:sz="4" w:space="0" w:color="auto"/>
              <w:right w:val="single" w:sz="4" w:space="0" w:color="auto"/>
            </w:tcBorders>
            <w:noWrap/>
            <w:vAlign w:val="center"/>
          </w:tcPr>
          <w:p w14:paraId="7111D350"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3E48EE9" w14:textId="77777777" w:rsidR="005D5FA4" w:rsidRPr="00050D28" w:rsidRDefault="005D5FA4" w:rsidP="005D5FA4">
            <w:pPr>
              <w:jc w:val="center"/>
              <w:rPr>
                <w:sz w:val="20"/>
                <w:szCs w:val="20"/>
              </w:rPr>
            </w:pPr>
          </w:p>
        </w:tc>
      </w:tr>
      <w:tr w:rsidR="005D5FA4" w:rsidRPr="00050D28" w14:paraId="6DD2AB3D"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1FFD972B" w14:textId="77777777" w:rsidR="005D5FA4" w:rsidRPr="00050D28" w:rsidRDefault="005D5FA4" w:rsidP="005D5FA4">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5E9D1AEC"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C1EB975" w14:textId="77777777" w:rsidR="005D5FA4" w:rsidRPr="00050D28" w:rsidRDefault="00E048D3" w:rsidP="005D5FA4">
            <w:pPr>
              <w:jc w:val="center"/>
              <w:rPr>
                <w:sz w:val="20"/>
                <w:szCs w:val="20"/>
              </w:rPr>
            </w:pPr>
            <w:r w:rsidRPr="00050D28">
              <w:rPr>
                <w:sz w:val="20"/>
                <w:szCs w:val="20"/>
              </w:rPr>
              <w:t>0,67</w:t>
            </w:r>
          </w:p>
        </w:tc>
        <w:tc>
          <w:tcPr>
            <w:tcW w:w="709" w:type="dxa"/>
            <w:tcBorders>
              <w:top w:val="single" w:sz="4" w:space="0" w:color="auto"/>
              <w:left w:val="single" w:sz="4" w:space="0" w:color="auto"/>
              <w:bottom w:val="single" w:sz="4" w:space="0" w:color="auto"/>
              <w:right w:val="single" w:sz="4" w:space="0" w:color="auto"/>
            </w:tcBorders>
            <w:noWrap/>
            <w:vAlign w:val="center"/>
          </w:tcPr>
          <w:p w14:paraId="51BDA2A8"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15E91C"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A9CCE76"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CA93EEF"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3E04E42"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F272859" w14:textId="77777777" w:rsidR="005D5FA4" w:rsidRPr="00050D28" w:rsidRDefault="00E048D3" w:rsidP="005D5FA4">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0C43A72A"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A70BF04" w14:textId="77777777" w:rsidR="005D5FA4" w:rsidRPr="00050D28" w:rsidRDefault="00E048D3" w:rsidP="005D5FA4">
            <w:pPr>
              <w:jc w:val="center"/>
              <w:rPr>
                <w:sz w:val="20"/>
                <w:szCs w:val="20"/>
              </w:rPr>
            </w:pPr>
            <w:r w:rsidRPr="00050D28">
              <w:rPr>
                <w:sz w:val="20"/>
                <w:szCs w:val="20"/>
              </w:rPr>
              <w:t>0,39</w:t>
            </w:r>
          </w:p>
        </w:tc>
        <w:tc>
          <w:tcPr>
            <w:tcW w:w="851" w:type="dxa"/>
            <w:tcBorders>
              <w:top w:val="single" w:sz="4" w:space="0" w:color="auto"/>
              <w:left w:val="single" w:sz="4" w:space="0" w:color="auto"/>
              <w:bottom w:val="single" w:sz="4" w:space="0" w:color="auto"/>
              <w:right w:val="single" w:sz="4" w:space="0" w:color="auto"/>
            </w:tcBorders>
            <w:noWrap/>
            <w:vAlign w:val="center"/>
          </w:tcPr>
          <w:p w14:paraId="725CBE3D"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AFB166E" w14:textId="77777777" w:rsidR="005D5FA4" w:rsidRPr="00050D28" w:rsidRDefault="00E048D3" w:rsidP="005D5FA4">
            <w:pPr>
              <w:jc w:val="center"/>
              <w:rPr>
                <w:sz w:val="20"/>
                <w:szCs w:val="20"/>
              </w:rPr>
            </w:pPr>
            <w:r w:rsidRPr="00050D28">
              <w:rPr>
                <w:sz w:val="20"/>
                <w:szCs w:val="20"/>
              </w:rPr>
              <w:t>0,22</w:t>
            </w:r>
          </w:p>
        </w:tc>
        <w:tc>
          <w:tcPr>
            <w:tcW w:w="849" w:type="dxa"/>
            <w:tcBorders>
              <w:top w:val="single" w:sz="4" w:space="0" w:color="auto"/>
              <w:left w:val="single" w:sz="4" w:space="0" w:color="auto"/>
              <w:bottom w:val="single" w:sz="4" w:space="0" w:color="auto"/>
              <w:right w:val="single" w:sz="4" w:space="0" w:color="auto"/>
            </w:tcBorders>
            <w:noWrap/>
            <w:vAlign w:val="center"/>
          </w:tcPr>
          <w:p w14:paraId="3D9865EF"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A8B51ED" w14:textId="77777777" w:rsidR="005D5FA4" w:rsidRPr="00050D28" w:rsidRDefault="005D5FA4" w:rsidP="005D5FA4">
            <w:pPr>
              <w:jc w:val="center"/>
              <w:rPr>
                <w:sz w:val="20"/>
                <w:szCs w:val="20"/>
              </w:rPr>
            </w:pPr>
          </w:p>
        </w:tc>
      </w:tr>
      <w:tr w:rsidR="005D5FA4" w:rsidRPr="00050D28" w14:paraId="60B0AF48"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46004190" w14:textId="77777777" w:rsidR="005D5FA4" w:rsidRPr="00050D28" w:rsidRDefault="005D5FA4" w:rsidP="005D5FA4">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12E01BA4"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A910C64" w14:textId="77777777" w:rsidR="005D5FA4" w:rsidRPr="00050D28" w:rsidRDefault="00E048D3" w:rsidP="005D5FA4">
            <w:pPr>
              <w:jc w:val="center"/>
              <w:rPr>
                <w:sz w:val="20"/>
                <w:szCs w:val="20"/>
              </w:rPr>
            </w:pPr>
            <w:r w:rsidRPr="00050D28">
              <w:rPr>
                <w:sz w:val="20"/>
                <w:szCs w:val="20"/>
              </w:rPr>
              <w:t>0,33</w:t>
            </w:r>
          </w:p>
        </w:tc>
        <w:tc>
          <w:tcPr>
            <w:tcW w:w="709" w:type="dxa"/>
            <w:tcBorders>
              <w:top w:val="single" w:sz="4" w:space="0" w:color="auto"/>
              <w:left w:val="single" w:sz="4" w:space="0" w:color="auto"/>
              <w:bottom w:val="single" w:sz="4" w:space="0" w:color="auto"/>
              <w:right w:val="single" w:sz="4" w:space="0" w:color="auto"/>
            </w:tcBorders>
            <w:noWrap/>
            <w:vAlign w:val="center"/>
          </w:tcPr>
          <w:p w14:paraId="69951970"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7FDD7F9" w14:textId="77777777" w:rsidR="005D5FA4" w:rsidRPr="00050D28" w:rsidRDefault="005D5FA4" w:rsidP="005D5FA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0532FB9"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5A6B88" w14:textId="77777777" w:rsidR="005D5FA4" w:rsidRPr="00050D28" w:rsidRDefault="005D5FA4" w:rsidP="005D5FA4">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1DBF10A"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BACA0E" w14:textId="77777777" w:rsidR="005D5FA4" w:rsidRPr="00050D28" w:rsidRDefault="00E048D3" w:rsidP="005D5FA4">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61E65AB1" w14:textId="77777777" w:rsidR="005D5FA4" w:rsidRPr="00050D28" w:rsidRDefault="005D5FA4" w:rsidP="005D5FA4">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D322FCF" w14:textId="77777777" w:rsidR="005D5FA4" w:rsidRPr="00050D28" w:rsidRDefault="00E048D3" w:rsidP="005D5FA4">
            <w:pPr>
              <w:jc w:val="center"/>
              <w:rPr>
                <w:sz w:val="20"/>
                <w:szCs w:val="20"/>
              </w:rPr>
            </w:pPr>
            <w:r w:rsidRPr="00050D28">
              <w:rPr>
                <w:sz w:val="20"/>
                <w:szCs w:val="20"/>
              </w:rPr>
              <w:t>0,19</w:t>
            </w:r>
          </w:p>
        </w:tc>
        <w:tc>
          <w:tcPr>
            <w:tcW w:w="851" w:type="dxa"/>
            <w:tcBorders>
              <w:top w:val="single" w:sz="4" w:space="0" w:color="auto"/>
              <w:left w:val="single" w:sz="4" w:space="0" w:color="auto"/>
              <w:bottom w:val="single" w:sz="4" w:space="0" w:color="auto"/>
              <w:right w:val="single" w:sz="4" w:space="0" w:color="auto"/>
            </w:tcBorders>
            <w:noWrap/>
            <w:vAlign w:val="center"/>
          </w:tcPr>
          <w:p w14:paraId="69610D89" w14:textId="77777777" w:rsidR="005D5FA4" w:rsidRPr="00050D28" w:rsidRDefault="005D5FA4" w:rsidP="005D5FA4">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B512BD7" w14:textId="77777777" w:rsidR="005D5FA4" w:rsidRPr="00050D28" w:rsidRDefault="00E048D3" w:rsidP="005D5FA4">
            <w:pPr>
              <w:jc w:val="center"/>
              <w:rPr>
                <w:sz w:val="20"/>
                <w:szCs w:val="20"/>
              </w:rPr>
            </w:pPr>
            <w:r w:rsidRPr="00050D28">
              <w:rPr>
                <w:sz w:val="20"/>
                <w:szCs w:val="20"/>
              </w:rPr>
              <w:t>0,11</w:t>
            </w:r>
          </w:p>
        </w:tc>
        <w:tc>
          <w:tcPr>
            <w:tcW w:w="849" w:type="dxa"/>
            <w:tcBorders>
              <w:top w:val="single" w:sz="4" w:space="0" w:color="auto"/>
              <w:left w:val="single" w:sz="4" w:space="0" w:color="auto"/>
              <w:bottom w:val="single" w:sz="4" w:space="0" w:color="auto"/>
              <w:right w:val="single" w:sz="4" w:space="0" w:color="auto"/>
            </w:tcBorders>
            <w:noWrap/>
            <w:vAlign w:val="center"/>
          </w:tcPr>
          <w:p w14:paraId="040BC69A" w14:textId="77777777" w:rsidR="005D5FA4" w:rsidRPr="00050D28" w:rsidRDefault="005D5FA4" w:rsidP="005D5FA4">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2CEC036" w14:textId="77777777" w:rsidR="005D5FA4" w:rsidRPr="00050D28" w:rsidRDefault="005D5FA4" w:rsidP="005D5FA4">
            <w:pPr>
              <w:jc w:val="center"/>
              <w:rPr>
                <w:sz w:val="20"/>
                <w:szCs w:val="20"/>
              </w:rPr>
            </w:pPr>
          </w:p>
        </w:tc>
      </w:tr>
      <w:tr w:rsidR="00E048D3" w:rsidRPr="00050D28" w14:paraId="64E443E8" w14:textId="77777777" w:rsidTr="000812AE">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5414AEC" w14:textId="77777777" w:rsidR="00E048D3" w:rsidRPr="00050D28" w:rsidRDefault="00E048D3" w:rsidP="00E048D3">
            <w:pPr>
              <w:rPr>
                <w:sz w:val="20"/>
                <w:szCs w:val="20"/>
              </w:rPr>
            </w:pPr>
            <w:r w:rsidRPr="00050D28">
              <w:rPr>
                <w:sz w:val="20"/>
                <w:szCs w:val="20"/>
              </w:rPr>
              <w:t>Итого по способу рубки: Добровольно-выборочные рубки</w:t>
            </w:r>
          </w:p>
        </w:tc>
      </w:tr>
      <w:tr w:rsidR="00E048D3" w:rsidRPr="00050D28" w14:paraId="48E2DC84" w14:textId="77777777" w:rsidTr="000812AE">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240E0502" w14:textId="77777777" w:rsidR="00E048D3" w:rsidRPr="00050D28" w:rsidRDefault="00E048D3" w:rsidP="00E048D3">
            <w:pPr>
              <w:rPr>
                <w:sz w:val="20"/>
                <w:szCs w:val="20"/>
              </w:rPr>
            </w:pPr>
            <w:r w:rsidRPr="00050D28">
              <w:rPr>
                <w:sz w:val="20"/>
                <w:szCs w:val="20"/>
              </w:rPr>
              <w:t>Итого по способу рубки: Нерестоохранные полосы лесов</w:t>
            </w:r>
          </w:p>
        </w:tc>
      </w:tr>
      <w:tr w:rsidR="00E048D3" w:rsidRPr="00050D28" w14:paraId="566E1671"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42329609" w14:textId="77777777" w:rsidR="00E048D3" w:rsidRPr="00050D28" w:rsidRDefault="00E048D3" w:rsidP="00E048D3">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29B2A832" w14:textId="77777777" w:rsidR="00E048D3" w:rsidRPr="00050D28" w:rsidRDefault="004A4FA7" w:rsidP="00E048D3">
            <w:pPr>
              <w:jc w:val="center"/>
              <w:rPr>
                <w:sz w:val="20"/>
                <w:szCs w:val="20"/>
              </w:rPr>
            </w:pPr>
            <w:r w:rsidRPr="00050D28">
              <w:rPr>
                <w:sz w:val="20"/>
                <w:szCs w:val="20"/>
              </w:rPr>
              <w:t>482,5</w:t>
            </w:r>
          </w:p>
        </w:tc>
        <w:tc>
          <w:tcPr>
            <w:tcW w:w="992" w:type="dxa"/>
            <w:tcBorders>
              <w:top w:val="single" w:sz="4" w:space="0" w:color="auto"/>
              <w:left w:val="single" w:sz="4" w:space="0" w:color="auto"/>
              <w:bottom w:val="single" w:sz="4" w:space="0" w:color="auto"/>
              <w:right w:val="single" w:sz="4" w:space="0" w:color="auto"/>
            </w:tcBorders>
            <w:noWrap/>
            <w:vAlign w:val="center"/>
          </w:tcPr>
          <w:p w14:paraId="45EB403C" w14:textId="77777777" w:rsidR="00E048D3" w:rsidRPr="00050D28" w:rsidRDefault="004A4FA7" w:rsidP="00E048D3">
            <w:pPr>
              <w:jc w:val="center"/>
              <w:rPr>
                <w:sz w:val="20"/>
                <w:szCs w:val="20"/>
              </w:rPr>
            </w:pPr>
            <w:r w:rsidRPr="00050D28">
              <w:rPr>
                <w:sz w:val="20"/>
                <w:szCs w:val="20"/>
              </w:rPr>
              <w:t>130,67</w:t>
            </w:r>
          </w:p>
        </w:tc>
        <w:tc>
          <w:tcPr>
            <w:tcW w:w="709" w:type="dxa"/>
            <w:tcBorders>
              <w:top w:val="single" w:sz="4" w:space="0" w:color="auto"/>
              <w:left w:val="single" w:sz="4" w:space="0" w:color="auto"/>
              <w:bottom w:val="single" w:sz="4" w:space="0" w:color="auto"/>
              <w:right w:val="single" w:sz="4" w:space="0" w:color="auto"/>
            </w:tcBorders>
            <w:noWrap/>
            <w:vAlign w:val="center"/>
          </w:tcPr>
          <w:p w14:paraId="6D0C0EDE"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2A34906" w14:textId="77777777" w:rsidR="00E048D3" w:rsidRPr="00050D28" w:rsidRDefault="00E048D3" w:rsidP="00E048D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D350DB9" w14:textId="77777777" w:rsidR="00E048D3" w:rsidRPr="00050D28" w:rsidRDefault="004A4FA7" w:rsidP="00E048D3">
            <w:pPr>
              <w:jc w:val="center"/>
              <w:rPr>
                <w:sz w:val="20"/>
                <w:szCs w:val="20"/>
              </w:rPr>
            </w:pPr>
            <w:r w:rsidRPr="00050D28">
              <w:rPr>
                <w:sz w:val="20"/>
                <w:szCs w:val="20"/>
              </w:rPr>
              <w:t>2,4</w:t>
            </w:r>
          </w:p>
        </w:tc>
        <w:tc>
          <w:tcPr>
            <w:tcW w:w="850" w:type="dxa"/>
            <w:tcBorders>
              <w:top w:val="single" w:sz="4" w:space="0" w:color="auto"/>
              <w:left w:val="single" w:sz="4" w:space="0" w:color="auto"/>
              <w:bottom w:val="single" w:sz="4" w:space="0" w:color="auto"/>
              <w:right w:val="single" w:sz="4" w:space="0" w:color="auto"/>
            </w:tcBorders>
            <w:noWrap/>
            <w:vAlign w:val="center"/>
          </w:tcPr>
          <w:p w14:paraId="075C41F0" w14:textId="77777777" w:rsidR="00E048D3" w:rsidRPr="00050D28" w:rsidRDefault="004A4FA7" w:rsidP="00E048D3">
            <w:pPr>
              <w:jc w:val="center"/>
              <w:rPr>
                <w:sz w:val="20"/>
                <w:szCs w:val="20"/>
              </w:rPr>
            </w:pPr>
            <w:r w:rsidRPr="00050D28">
              <w:rPr>
                <w:sz w:val="20"/>
                <w:szCs w:val="20"/>
              </w:rPr>
              <w:t>0,71</w:t>
            </w:r>
          </w:p>
        </w:tc>
        <w:tc>
          <w:tcPr>
            <w:tcW w:w="851" w:type="dxa"/>
            <w:tcBorders>
              <w:top w:val="single" w:sz="4" w:space="0" w:color="auto"/>
              <w:left w:val="single" w:sz="4" w:space="0" w:color="auto"/>
              <w:bottom w:val="single" w:sz="4" w:space="0" w:color="auto"/>
              <w:right w:val="single" w:sz="4" w:space="0" w:color="auto"/>
            </w:tcBorders>
            <w:noWrap/>
            <w:vAlign w:val="center"/>
          </w:tcPr>
          <w:p w14:paraId="795A427D" w14:textId="77777777" w:rsidR="00E048D3" w:rsidRPr="00050D28" w:rsidRDefault="004A4FA7" w:rsidP="00E048D3">
            <w:pPr>
              <w:jc w:val="center"/>
              <w:rPr>
                <w:sz w:val="20"/>
                <w:szCs w:val="20"/>
              </w:rPr>
            </w:pPr>
            <w:r w:rsidRPr="00050D28">
              <w:rPr>
                <w:sz w:val="20"/>
                <w:szCs w:val="20"/>
              </w:rPr>
              <w:t>44,4</w:t>
            </w:r>
          </w:p>
        </w:tc>
        <w:tc>
          <w:tcPr>
            <w:tcW w:w="850" w:type="dxa"/>
            <w:tcBorders>
              <w:top w:val="single" w:sz="4" w:space="0" w:color="auto"/>
              <w:left w:val="single" w:sz="4" w:space="0" w:color="auto"/>
              <w:bottom w:val="single" w:sz="4" w:space="0" w:color="auto"/>
              <w:right w:val="single" w:sz="4" w:space="0" w:color="auto"/>
            </w:tcBorders>
            <w:noWrap/>
            <w:vAlign w:val="center"/>
          </w:tcPr>
          <w:p w14:paraId="16B5BF5B" w14:textId="77777777" w:rsidR="00E048D3" w:rsidRPr="00050D28" w:rsidRDefault="004A4FA7" w:rsidP="00E048D3">
            <w:pPr>
              <w:jc w:val="center"/>
              <w:rPr>
                <w:sz w:val="20"/>
                <w:szCs w:val="20"/>
              </w:rPr>
            </w:pPr>
            <w:r w:rsidRPr="00050D28">
              <w:rPr>
                <w:sz w:val="20"/>
                <w:szCs w:val="20"/>
              </w:rPr>
              <w:t>13,64</w:t>
            </w:r>
          </w:p>
        </w:tc>
        <w:tc>
          <w:tcPr>
            <w:tcW w:w="851" w:type="dxa"/>
            <w:tcBorders>
              <w:top w:val="single" w:sz="4" w:space="0" w:color="auto"/>
              <w:left w:val="single" w:sz="4" w:space="0" w:color="auto"/>
              <w:bottom w:val="single" w:sz="4" w:space="0" w:color="auto"/>
              <w:right w:val="single" w:sz="4" w:space="0" w:color="auto"/>
            </w:tcBorders>
            <w:noWrap/>
            <w:vAlign w:val="center"/>
          </w:tcPr>
          <w:p w14:paraId="557AC8F8" w14:textId="77777777" w:rsidR="00E048D3" w:rsidRPr="00050D28" w:rsidRDefault="004A4FA7" w:rsidP="00E048D3">
            <w:pPr>
              <w:jc w:val="center"/>
              <w:rPr>
                <w:sz w:val="20"/>
                <w:szCs w:val="20"/>
              </w:rPr>
            </w:pPr>
            <w:r w:rsidRPr="00050D28">
              <w:rPr>
                <w:sz w:val="20"/>
                <w:szCs w:val="20"/>
              </w:rPr>
              <w:t>248,3</w:t>
            </w:r>
          </w:p>
        </w:tc>
        <w:tc>
          <w:tcPr>
            <w:tcW w:w="992" w:type="dxa"/>
            <w:tcBorders>
              <w:top w:val="single" w:sz="4" w:space="0" w:color="auto"/>
              <w:left w:val="single" w:sz="4" w:space="0" w:color="auto"/>
              <w:bottom w:val="single" w:sz="4" w:space="0" w:color="auto"/>
              <w:right w:val="single" w:sz="4" w:space="0" w:color="auto"/>
            </w:tcBorders>
            <w:noWrap/>
            <w:vAlign w:val="center"/>
          </w:tcPr>
          <w:p w14:paraId="627CB3CC" w14:textId="77777777" w:rsidR="00E048D3" w:rsidRPr="00050D28" w:rsidRDefault="004A4FA7" w:rsidP="00E048D3">
            <w:pPr>
              <w:jc w:val="center"/>
              <w:rPr>
                <w:sz w:val="20"/>
                <w:szCs w:val="20"/>
              </w:rPr>
            </w:pPr>
            <w:r w:rsidRPr="00050D28">
              <w:rPr>
                <w:sz w:val="20"/>
                <w:szCs w:val="20"/>
              </w:rPr>
              <w:t>69,59</w:t>
            </w:r>
          </w:p>
        </w:tc>
        <w:tc>
          <w:tcPr>
            <w:tcW w:w="851" w:type="dxa"/>
            <w:tcBorders>
              <w:top w:val="single" w:sz="4" w:space="0" w:color="auto"/>
              <w:left w:val="single" w:sz="4" w:space="0" w:color="auto"/>
              <w:bottom w:val="single" w:sz="4" w:space="0" w:color="auto"/>
              <w:right w:val="single" w:sz="4" w:space="0" w:color="auto"/>
            </w:tcBorders>
            <w:noWrap/>
            <w:vAlign w:val="center"/>
          </w:tcPr>
          <w:p w14:paraId="650A93EA" w14:textId="77777777" w:rsidR="00E048D3" w:rsidRPr="00050D28" w:rsidRDefault="004A4FA7" w:rsidP="00E048D3">
            <w:pPr>
              <w:jc w:val="center"/>
              <w:rPr>
                <w:sz w:val="20"/>
                <w:szCs w:val="20"/>
              </w:rPr>
            </w:pPr>
            <w:r w:rsidRPr="00050D28">
              <w:rPr>
                <w:sz w:val="20"/>
                <w:szCs w:val="20"/>
              </w:rPr>
              <w:t>187,4</w:t>
            </w:r>
          </w:p>
        </w:tc>
        <w:tc>
          <w:tcPr>
            <w:tcW w:w="850" w:type="dxa"/>
            <w:tcBorders>
              <w:top w:val="single" w:sz="4" w:space="0" w:color="auto"/>
              <w:left w:val="single" w:sz="4" w:space="0" w:color="auto"/>
              <w:bottom w:val="single" w:sz="4" w:space="0" w:color="auto"/>
              <w:right w:val="single" w:sz="4" w:space="0" w:color="auto"/>
            </w:tcBorders>
            <w:noWrap/>
            <w:vAlign w:val="center"/>
          </w:tcPr>
          <w:p w14:paraId="61D96D0B" w14:textId="77777777" w:rsidR="00E048D3" w:rsidRPr="00050D28" w:rsidRDefault="004A4FA7" w:rsidP="00E048D3">
            <w:pPr>
              <w:jc w:val="center"/>
              <w:rPr>
                <w:sz w:val="20"/>
                <w:szCs w:val="20"/>
              </w:rPr>
            </w:pPr>
            <w:r w:rsidRPr="00050D28">
              <w:rPr>
                <w:sz w:val="20"/>
                <w:szCs w:val="20"/>
              </w:rPr>
              <w:t>46,75</w:t>
            </w:r>
          </w:p>
        </w:tc>
        <w:tc>
          <w:tcPr>
            <w:tcW w:w="849" w:type="dxa"/>
            <w:tcBorders>
              <w:top w:val="single" w:sz="4" w:space="0" w:color="auto"/>
              <w:left w:val="single" w:sz="4" w:space="0" w:color="auto"/>
              <w:bottom w:val="single" w:sz="4" w:space="0" w:color="auto"/>
              <w:right w:val="single" w:sz="4" w:space="0" w:color="auto"/>
            </w:tcBorders>
            <w:noWrap/>
            <w:vAlign w:val="center"/>
          </w:tcPr>
          <w:p w14:paraId="6D39348E" w14:textId="77777777" w:rsidR="00E048D3" w:rsidRPr="00050D28" w:rsidRDefault="00E048D3" w:rsidP="00E048D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6A22B90" w14:textId="77777777" w:rsidR="00E048D3" w:rsidRPr="00050D28" w:rsidRDefault="00E048D3" w:rsidP="00E048D3">
            <w:pPr>
              <w:jc w:val="center"/>
              <w:rPr>
                <w:sz w:val="20"/>
                <w:szCs w:val="20"/>
              </w:rPr>
            </w:pPr>
          </w:p>
        </w:tc>
      </w:tr>
      <w:tr w:rsidR="00E048D3" w:rsidRPr="00050D28" w14:paraId="61E7B2C2"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585FD2CD" w14:textId="77777777" w:rsidR="00E048D3" w:rsidRPr="00050D28" w:rsidRDefault="00E048D3" w:rsidP="00E048D3">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6F26F5EF"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4B5CE81" w14:textId="77777777" w:rsidR="00E048D3" w:rsidRPr="00050D28" w:rsidRDefault="00E048D3" w:rsidP="00E048D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DC00E4C"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BF12E83" w14:textId="77777777" w:rsidR="00E048D3" w:rsidRPr="00050D28" w:rsidRDefault="00E048D3" w:rsidP="00E048D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E921436"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51E0D13"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E840E2"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50DF3AC"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49D197"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1FA9253"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4CC7FC0"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4DBD7F" w14:textId="77777777" w:rsidR="00E048D3" w:rsidRPr="00050D28" w:rsidRDefault="00E048D3" w:rsidP="00E048D3">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56B7552" w14:textId="77777777" w:rsidR="00E048D3" w:rsidRPr="00050D28" w:rsidRDefault="00E048D3" w:rsidP="00E048D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680AFDF" w14:textId="77777777" w:rsidR="00E048D3" w:rsidRPr="00050D28" w:rsidRDefault="00E048D3" w:rsidP="00E048D3">
            <w:pPr>
              <w:jc w:val="center"/>
              <w:rPr>
                <w:sz w:val="20"/>
                <w:szCs w:val="20"/>
              </w:rPr>
            </w:pPr>
          </w:p>
        </w:tc>
      </w:tr>
      <w:tr w:rsidR="00E048D3" w:rsidRPr="00050D28" w14:paraId="49E33DE3"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10C1B7E3" w14:textId="77777777" w:rsidR="00E048D3" w:rsidRPr="00050D28" w:rsidRDefault="00E048D3" w:rsidP="00E048D3">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72B83928"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075AE7E" w14:textId="77777777" w:rsidR="00E048D3" w:rsidRPr="00050D28" w:rsidRDefault="004A4FA7" w:rsidP="00E048D3">
            <w:pPr>
              <w:jc w:val="center"/>
              <w:rPr>
                <w:sz w:val="20"/>
                <w:szCs w:val="20"/>
              </w:rPr>
            </w:pPr>
            <w:r w:rsidRPr="00050D28">
              <w:rPr>
                <w:sz w:val="20"/>
                <w:szCs w:val="20"/>
              </w:rPr>
              <w:t>20,35</w:t>
            </w:r>
          </w:p>
        </w:tc>
        <w:tc>
          <w:tcPr>
            <w:tcW w:w="709" w:type="dxa"/>
            <w:tcBorders>
              <w:top w:val="single" w:sz="4" w:space="0" w:color="auto"/>
              <w:left w:val="single" w:sz="4" w:space="0" w:color="auto"/>
              <w:bottom w:val="single" w:sz="4" w:space="0" w:color="auto"/>
              <w:right w:val="single" w:sz="4" w:space="0" w:color="auto"/>
            </w:tcBorders>
            <w:noWrap/>
            <w:vAlign w:val="center"/>
          </w:tcPr>
          <w:p w14:paraId="5DB3CE18"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5F66302" w14:textId="77777777" w:rsidR="00E048D3" w:rsidRPr="00050D28" w:rsidRDefault="00E048D3" w:rsidP="00E048D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84119F8"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8E1B8F"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AC3F5F7"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C00DB3"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DA675D"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9BC44BD"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6A5B3FF"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DF6ECFD" w14:textId="77777777" w:rsidR="00E048D3" w:rsidRPr="00050D28" w:rsidRDefault="00E048D3" w:rsidP="00E048D3">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4EE9E52" w14:textId="77777777" w:rsidR="00E048D3" w:rsidRPr="00050D28" w:rsidRDefault="00E048D3" w:rsidP="00E048D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13C85BB" w14:textId="77777777" w:rsidR="00E048D3" w:rsidRPr="00050D28" w:rsidRDefault="00E048D3" w:rsidP="00E048D3">
            <w:pPr>
              <w:jc w:val="center"/>
              <w:rPr>
                <w:sz w:val="20"/>
                <w:szCs w:val="20"/>
              </w:rPr>
            </w:pPr>
          </w:p>
        </w:tc>
      </w:tr>
      <w:tr w:rsidR="00E048D3" w:rsidRPr="00050D28" w14:paraId="716BC1D0"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2DC9F6F9" w14:textId="77777777" w:rsidR="00E048D3" w:rsidRPr="00050D28" w:rsidRDefault="00E048D3" w:rsidP="00E048D3">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38146934"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214B2F5" w14:textId="77777777" w:rsidR="00E048D3" w:rsidRPr="00050D28" w:rsidRDefault="00E048D3" w:rsidP="00E048D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F2203EB"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6FD40F1" w14:textId="77777777" w:rsidR="00E048D3" w:rsidRPr="00050D28" w:rsidRDefault="00E048D3" w:rsidP="00E048D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CB11D9D"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1C9F57C"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DB9400"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1C9AAE0"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AD3C5A"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0F10E87"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C735F9"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76E5EA2" w14:textId="77777777" w:rsidR="00E048D3" w:rsidRPr="00050D28" w:rsidRDefault="00E048D3" w:rsidP="00E048D3">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0314A24" w14:textId="77777777" w:rsidR="00E048D3" w:rsidRPr="00050D28" w:rsidRDefault="00E048D3" w:rsidP="00E048D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DF60006" w14:textId="77777777" w:rsidR="00E048D3" w:rsidRPr="00050D28" w:rsidRDefault="00E048D3" w:rsidP="00E048D3">
            <w:pPr>
              <w:jc w:val="center"/>
              <w:rPr>
                <w:sz w:val="20"/>
                <w:szCs w:val="20"/>
              </w:rPr>
            </w:pPr>
          </w:p>
        </w:tc>
      </w:tr>
      <w:tr w:rsidR="00E048D3" w:rsidRPr="00050D28" w14:paraId="4C3BB270"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4DF74E62" w14:textId="77777777" w:rsidR="00E048D3" w:rsidRPr="00050D28" w:rsidRDefault="00E048D3" w:rsidP="00E048D3">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2386EF54" w14:textId="77777777" w:rsidR="00E048D3" w:rsidRPr="00050D28" w:rsidRDefault="004A4FA7" w:rsidP="00E048D3">
            <w:pPr>
              <w:jc w:val="center"/>
              <w:rPr>
                <w:sz w:val="20"/>
                <w:szCs w:val="20"/>
              </w:rPr>
            </w:pPr>
            <w:r w:rsidRPr="00050D28">
              <w:rPr>
                <w:sz w:val="20"/>
                <w:szCs w:val="20"/>
              </w:rPr>
              <w:t>30,1</w:t>
            </w:r>
          </w:p>
        </w:tc>
        <w:tc>
          <w:tcPr>
            <w:tcW w:w="992" w:type="dxa"/>
            <w:tcBorders>
              <w:top w:val="single" w:sz="4" w:space="0" w:color="auto"/>
              <w:left w:val="single" w:sz="4" w:space="0" w:color="auto"/>
              <w:bottom w:val="single" w:sz="4" w:space="0" w:color="auto"/>
              <w:right w:val="single" w:sz="4" w:space="0" w:color="auto"/>
            </w:tcBorders>
            <w:noWrap/>
            <w:vAlign w:val="center"/>
          </w:tcPr>
          <w:p w14:paraId="0A98284F" w14:textId="77777777" w:rsidR="00E048D3" w:rsidRPr="00050D28" w:rsidRDefault="004A4FA7" w:rsidP="00E048D3">
            <w:pPr>
              <w:jc w:val="center"/>
              <w:rPr>
                <w:sz w:val="20"/>
                <w:szCs w:val="20"/>
              </w:rPr>
            </w:pPr>
            <w:r w:rsidRPr="00050D28">
              <w:rPr>
                <w:sz w:val="20"/>
                <w:szCs w:val="20"/>
              </w:rPr>
              <w:t>1,27</w:t>
            </w:r>
          </w:p>
        </w:tc>
        <w:tc>
          <w:tcPr>
            <w:tcW w:w="709" w:type="dxa"/>
            <w:tcBorders>
              <w:top w:val="single" w:sz="4" w:space="0" w:color="auto"/>
              <w:left w:val="single" w:sz="4" w:space="0" w:color="auto"/>
              <w:bottom w:val="single" w:sz="4" w:space="0" w:color="auto"/>
              <w:right w:val="single" w:sz="4" w:space="0" w:color="auto"/>
            </w:tcBorders>
            <w:noWrap/>
            <w:vAlign w:val="center"/>
          </w:tcPr>
          <w:p w14:paraId="0A4F1A6C"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7B54BCC" w14:textId="77777777" w:rsidR="00E048D3" w:rsidRPr="00050D28" w:rsidRDefault="00E048D3" w:rsidP="00E048D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1298B2E"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1CD34C8"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6ECB07"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6F945F"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C9BEFA2"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544DBA4"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AAE87C"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0A5C8F3" w14:textId="77777777" w:rsidR="00E048D3" w:rsidRPr="00050D28" w:rsidRDefault="00E048D3" w:rsidP="00E048D3">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31AB4F7" w14:textId="77777777" w:rsidR="00E048D3" w:rsidRPr="00050D28" w:rsidRDefault="00E048D3" w:rsidP="00E048D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29D6BC1" w14:textId="77777777" w:rsidR="00E048D3" w:rsidRPr="00050D28" w:rsidRDefault="00E048D3" w:rsidP="00E048D3">
            <w:pPr>
              <w:jc w:val="center"/>
              <w:rPr>
                <w:sz w:val="20"/>
                <w:szCs w:val="20"/>
              </w:rPr>
            </w:pPr>
          </w:p>
        </w:tc>
      </w:tr>
      <w:tr w:rsidR="00E048D3" w:rsidRPr="00050D28" w14:paraId="4CB4472C"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29395F09" w14:textId="77777777" w:rsidR="00E048D3" w:rsidRPr="00050D28" w:rsidRDefault="00E048D3" w:rsidP="00E048D3">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18FFA8C6"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2FA78DE" w14:textId="77777777" w:rsidR="00E048D3" w:rsidRPr="00050D28" w:rsidRDefault="004A4FA7" w:rsidP="00E048D3">
            <w:pPr>
              <w:jc w:val="center"/>
              <w:rPr>
                <w:sz w:val="20"/>
                <w:szCs w:val="20"/>
              </w:rPr>
            </w:pPr>
            <w:r w:rsidRPr="00050D28">
              <w:rPr>
                <w:sz w:val="20"/>
                <w:szCs w:val="20"/>
              </w:rPr>
              <w:t>1,27</w:t>
            </w:r>
          </w:p>
        </w:tc>
        <w:tc>
          <w:tcPr>
            <w:tcW w:w="709" w:type="dxa"/>
            <w:tcBorders>
              <w:top w:val="single" w:sz="4" w:space="0" w:color="auto"/>
              <w:left w:val="single" w:sz="4" w:space="0" w:color="auto"/>
              <w:bottom w:val="single" w:sz="4" w:space="0" w:color="auto"/>
              <w:right w:val="single" w:sz="4" w:space="0" w:color="auto"/>
            </w:tcBorders>
            <w:noWrap/>
            <w:vAlign w:val="center"/>
          </w:tcPr>
          <w:p w14:paraId="7DFB9451"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75E60E" w14:textId="77777777" w:rsidR="00E048D3" w:rsidRPr="00050D28" w:rsidRDefault="00E048D3" w:rsidP="00E048D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1078007"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7C75752" w14:textId="77777777" w:rsidR="00E048D3" w:rsidRPr="00050D28" w:rsidRDefault="004A4FA7" w:rsidP="00E048D3">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156DC945"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FCF25CC" w14:textId="77777777" w:rsidR="00E048D3" w:rsidRPr="00050D28" w:rsidRDefault="004A4FA7" w:rsidP="00E048D3">
            <w:pPr>
              <w:jc w:val="center"/>
              <w:rPr>
                <w:sz w:val="20"/>
                <w:szCs w:val="20"/>
              </w:rPr>
            </w:pPr>
            <w:r w:rsidRPr="00050D28">
              <w:rPr>
                <w:sz w:val="20"/>
                <w:szCs w:val="20"/>
              </w:rPr>
              <w:t>0,18</w:t>
            </w:r>
          </w:p>
        </w:tc>
        <w:tc>
          <w:tcPr>
            <w:tcW w:w="851" w:type="dxa"/>
            <w:tcBorders>
              <w:top w:val="single" w:sz="4" w:space="0" w:color="auto"/>
              <w:left w:val="single" w:sz="4" w:space="0" w:color="auto"/>
              <w:bottom w:val="single" w:sz="4" w:space="0" w:color="auto"/>
              <w:right w:val="single" w:sz="4" w:space="0" w:color="auto"/>
            </w:tcBorders>
            <w:noWrap/>
            <w:vAlign w:val="center"/>
          </w:tcPr>
          <w:p w14:paraId="38E9D2C2"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D473989" w14:textId="77777777" w:rsidR="00E048D3" w:rsidRPr="00050D28" w:rsidRDefault="004A4FA7" w:rsidP="00E048D3">
            <w:pPr>
              <w:jc w:val="center"/>
              <w:rPr>
                <w:sz w:val="20"/>
                <w:szCs w:val="20"/>
              </w:rPr>
            </w:pPr>
            <w:r w:rsidRPr="00050D28">
              <w:rPr>
                <w:sz w:val="20"/>
                <w:szCs w:val="20"/>
              </w:rPr>
              <w:t>0,66</w:t>
            </w:r>
          </w:p>
        </w:tc>
        <w:tc>
          <w:tcPr>
            <w:tcW w:w="851" w:type="dxa"/>
            <w:tcBorders>
              <w:top w:val="single" w:sz="4" w:space="0" w:color="auto"/>
              <w:left w:val="single" w:sz="4" w:space="0" w:color="auto"/>
              <w:bottom w:val="single" w:sz="4" w:space="0" w:color="auto"/>
              <w:right w:val="single" w:sz="4" w:space="0" w:color="auto"/>
            </w:tcBorders>
            <w:noWrap/>
            <w:vAlign w:val="center"/>
          </w:tcPr>
          <w:p w14:paraId="30772D8A"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71AC8D8" w14:textId="77777777" w:rsidR="00E048D3" w:rsidRPr="00050D28" w:rsidRDefault="004A4FA7" w:rsidP="00E048D3">
            <w:pPr>
              <w:jc w:val="center"/>
              <w:rPr>
                <w:sz w:val="20"/>
                <w:szCs w:val="20"/>
              </w:rPr>
            </w:pPr>
            <w:r w:rsidRPr="00050D28">
              <w:rPr>
                <w:sz w:val="20"/>
                <w:szCs w:val="20"/>
              </w:rPr>
              <w:t>0,41</w:t>
            </w:r>
          </w:p>
        </w:tc>
        <w:tc>
          <w:tcPr>
            <w:tcW w:w="849" w:type="dxa"/>
            <w:tcBorders>
              <w:top w:val="single" w:sz="4" w:space="0" w:color="auto"/>
              <w:left w:val="single" w:sz="4" w:space="0" w:color="auto"/>
              <w:bottom w:val="single" w:sz="4" w:space="0" w:color="auto"/>
              <w:right w:val="single" w:sz="4" w:space="0" w:color="auto"/>
            </w:tcBorders>
            <w:noWrap/>
            <w:vAlign w:val="center"/>
          </w:tcPr>
          <w:p w14:paraId="0997EBC7" w14:textId="77777777" w:rsidR="00E048D3" w:rsidRPr="00050D28" w:rsidRDefault="00E048D3" w:rsidP="00E048D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43CD496" w14:textId="77777777" w:rsidR="00E048D3" w:rsidRPr="00050D28" w:rsidRDefault="00E048D3" w:rsidP="00E048D3">
            <w:pPr>
              <w:jc w:val="center"/>
              <w:rPr>
                <w:sz w:val="20"/>
                <w:szCs w:val="20"/>
              </w:rPr>
            </w:pPr>
          </w:p>
        </w:tc>
      </w:tr>
      <w:tr w:rsidR="00E048D3" w:rsidRPr="00050D28" w14:paraId="7C1A2A5A"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3B1B442B" w14:textId="77777777" w:rsidR="00E048D3" w:rsidRPr="00050D28" w:rsidRDefault="00E048D3" w:rsidP="00E048D3">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2012EFA7"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1809ED4" w14:textId="77777777" w:rsidR="00E048D3" w:rsidRPr="00050D28" w:rsidRDefault="004A4FA7" w:rsidP="00E048D3">
            <w:pPr>
              <w:jc w:val="center"/>
              <w:rPr>
                <w:sz w:val="20"/>
                <w:szCs w:val="20"/>
              </w:rPr>
            </w:pPr>
            <w:r w:rsidRPr="00050D28">
              <w:rPr>
                <w:sz w:val="20"/>
                <w:szCs w:val="20"/>
              </w:rPr>
              <w:t>1,18</w:t>
            </w:r>
          </w:p>
        </w:tc>
        <w:tc>
          <w:tcPr>
            <w:tcW w:w="709" w:type="dxa"/>
            <w:tcBorders>
              <w:top w:val="single" w:sz="4" w:space="0" w:color="auto"/>
              <w:left w:val="single" w:sz="4" w:space="0" w:color="auto"/>
              <w:bottom w:val="single" w:sz="4" w:space="0" w:color="auto"/>
              <w:right w:val="single" w:sz="4" w:space="0" w:color="auto"/>
            </w:tcBorders>
            <w:noWrap/>
            <w:vAlign w:val="center"/>
          </w:tcPr>
          <w:p w14:paraId="0E59F798"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C7C4E1F" w14:textId="77777777" w:rsidR="00E048D3" w:rsidRPr="00050D28" w:rsidRDefault="00E048D3" w:rsidP="00E048D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7CDD52D"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E77F7FC" w14:textId="77777777" w:rsidR="00E048D3" w:rsidRPr="00050D28" w:rsidRDefault="004A4FA7" w:rsidP="00E048D3">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0B717A2F"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B690577" w14:textId="77777777" w:rsidR="00E048D3" w:rsidRPr="00050D28" w:rsidRDefault="004A4FA7" w:rsidP="00E048D3">
            <w:pPr>
              <w:jc w:val="center"/>
              <w:rPr>
                <w:sz w:val="20"/>
                <w:szCs w:val="20"/>
              </w:rPr>
            </w:pPr>
            <w:r w:rsidRPr="00050D28">
              <w:rPr>
                <w:sz w:val="20"/>
                <w:szCs w:val="20"/>
              </w:rPr>
              <w:t>0,17</w:t>
            </w:r>
          </w:p>
        </w:tc>
        <w:tc>
          <w:tcPr>
            <w:tcW w:w="851" w:type="dxa"/>
            <w:tcBorders>
              <w:top w:val="single" w:sz="4" w:space="0" w:color="auto"/>
              <w:left w:val="single" w:sz="4" w:space="0" w:color="auto"/>
              <w:bottom w:val="single" w:sz="4" w:space="0" w:color="auto"/>
              <w:right w:val="single" w:sz="4" w:space="0" w:color="auto"/>
            </w:tcBorders>
            <w:noWrap/>
            <w:vAlign w:val="center"/>
          </w:tcPr>
          <w:p w14:paraId="27035609"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6086CC3" w14:textId="77777777" w:rsidR="00E048D3" w:rsidRPr="00050D28" w:rsidRDefault="004A4FA7" w:rsidP="00E048D3">
            <w:pPr>
              <w:jc w:val="center"/>
              <w:rPr>
                <w:sz w:val="20"/>
                <w:szCs w:val="20"/>
              </w:rPr>
            </w:pPr>
            <w:r w:rsidRPr="00050D28">
              <w:rPr>
                <w:sz w:val="20"/>
                <w:szCs w:val="20"/>
              </w:rPr>
              <w:t>0,62</w:t>
            </w:r>
          </w:p>
        </w:tc>
        <w:tc>
          <w:tcPr>
            <w:tcW w:w="851" w:type="dxa"/>
            <w:tcBorders>
              <w:top w:val="single" w:sz="4" w:space="0" w:color="auto"/>
              <w:left w:val="single" w:sz="4" w:space="0" w:color="auto"/>
              <w:bottom w:val="single" w:sz="4" w:space="0" w:color="auto"/>
              <w:right w:val="single" w:sz="4" w:space="0" w:color="auto"/>
            </w:tcBorders>
            <w:noWrap/>
            <w:vAlign w:val="center"/>
          </w:tcPr>
          <w:p w14:paraId="4C415858"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1E70A34" w14:textId="77777777" w:rsidR="00E048D3" w:rsidRPr="00050D28" w:rsidRDefault="004A4FA7" w:rsidP="00E048D3">
            <w:pPr>
              <w:jc w:val="center"/>
              <w:rPr>
                <w:sz w:val="20"/>
                <w:szCs w:val="20"/>
              </w:rPr>
            </w:pPr>
            <w:r w:rsidRPr="00050D28">
              <w:rPr>
                <w:sz w:val="20"/>
                <w:szCs w:val="20"/>
              </w:rPr>
              <w:t>0,39</w:t>
            </w:r>
          </w:p>
        </w:tc>
        <w:tc>
          <w:tcPr>
            <w:tcW w:w="849" w:type="dxa"/>
            <w:tcBorders>
              <w:top w:val="single" w:sz="4" w:space="0" w:color="auto"/>
              <w:left w:val="single" w:sz="4" w:space="0" w:color="auto"/>
              <w:bottom w:val="single" w:sz="4" w:space="0" w:color="auto"/>
              <w:right w:val="single" w:sz="4" w:space="0" w:color="auto"/>
            </w:tcBorders>
            <w:noWrap/>
            <w:vAlign w:val="center"/>
          </w:tcPr>
          <w:p w14:paraId="177F2564" w14:textId="77777777" w:rsidR="00E048D3" w:rsidRPr="00050D28" w:rsidRDefault="00E048D3" w:rsidP="00E048D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3CA1F29" w14:textId="77777777" w:rsidR="00E048D3" w:rsidRPr="00050D28" w:rsidRDefault="00E048D3" w:rsidP="00E048D3">
            <w:pPr>
              <w:jc w:val="center"/>
              <w:rPr>
                <w:sz w:val="20"/>
                <w:szCs w:val="20"/>
              </w:rPr>
            </w:pPr>
          </w:p>
        </w:tc>
      </w:tr>
      <w:tr w:rsidR="00E048D3" w:rsidRPr="00050D28" w14:paraId="18EE9A6D" w14:textId="77777777" w:rsidTr="004A4FA7">
        <w:trPr>
          <w:trHeight w:val="315"/>
        </w:trPr>
        <w:tc>
          <w:tcPr>
            <w:tcW w:w="3261" w:type="dxa"/>
            <w:tcBorders>
              <w:top w:val="nil"/>
              <w:left w:val="single" w:sz="4" w:space="0" w:color="auto"/>
              <w:bottom w:val="single" w:sz="4" w:space="0" w:color="auto"/>
              <w:right w:val="single" w:sz="4" w:space="0" w:color="auto"/>
            </w:tcBorders>
            <w:noWrap/>
            <w:vAlign w:val="center"/>
          </w:tcPr>
          <w:p w14:paraId="12D7C352" w14:textId="77777777" w:rsidR="00E048D3" w:rsidRPr="00050D28" w:rsidRDefault="00E048D3" w:rsidP="00E048D3">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7A6CE7BE"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F0364C0" w14:textId="77777777" w:rsidR="00E048D3" w:rsidRPr="00050D28" w:rsidRDefault="004A4FA7" w:rsidP="00E048D3">
            <w:pPr>
              <w:jc w:val="center"/>
              <w:rPr>
                <w:sz w:val="20"/>
                <w:szCs w:val="20"/>
              </w:rPr>
            </w:pPr>
            <w:r w:rsidRPr="00050D28">
              <w:rPr>
                <w:sz w:val="20"/>
                <w:szCs w:val="20"/>
              </w:rPr>
              <w:t>0,67</w:t>
            </w:r>
          </w:p>
        </w:tc>
        <w:tc>
          <w:tcPr>
            <w:tcW w:w="709" w:type="dxa"/>
            <w:tcBorders>
              <w:top w:val="single" w:sz="4" w:space="0" w:color="auto"/>
              <w:left w:val="single" w:sz="4" w:space="0" w:color="auto"/>
              <w:bottom w:val="single" w:sz="4" w:space="0" w:color="auto"/>
              <w:right w:val="single" w:sz="4" w:space="0" w:color="auto"/>
            </w:tcBorders>
            <w:noWrap/>
            <w:vAlign w:val="center"/>
          </w:tcPr>
          <w:p w14:paraId="003CF5FE" w14:textId="77777777" w:rsidR="00E048D3" w:rsidRPr="00050D28" w:rsidRDefault="00E048D3" w:rsidP="00E048D3">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B5B564" w14:textId="77777777" w:rsidR="00E048D3" w:rsidRPr="00050D28" w:rsidRDefault="00E048D3" w:rsidP="00E048D3">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EFC85EE"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8AB0A6D" w14:textId="77777777" w:rsidR="00E048D3" w:rsidRPr="00050D28" w:rsidRDefault="004A4FA7" w:rsidP="00E048D3">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14BBC0F5"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1E623D1" w14:textId="77777777" w:rsidR="00E048D3" w:rsidRPr="00050D28" w:rsidRDefault="004A4FA7" w:rsidP="00E048D3">
            <w:pPr>
              <w:jc w:val="center"/>
              <w:rPr>
                <w:sz w:val="20"/>
                <w:szCs w:val="20"/>
              </w:rPr>
            </w:pPr>
            <w:r w:rsidRPr="00050D28">
              <w:rPr>
                <w:sz w:val="20"/>
                <w:szCs w:val="20"/>
              </w:rPr>
              <w:t>0,09</w:t>
            </w:r>
          </w:p>
        </w:tc>
        <w:tc>
          <w:tcPr>
            <w:tcW w:w="851" w:type="dxa"/>
            <w:tcBorders>
              <w:top w:val="single" w:sz="4" w:space="0" w:color="auto"/>
              <w:left w:val="single" w:sz="4" w:space="0" w:color="auto"/>
              <w:bottom w:val="single" w:sz="4" w:space="0" w:color="auto"/>
              <w:right w:val="single" w:sz="4" w:space="0" w:color="auto"/>
            </w:tcBorders>
            <w:noWrap/>
            <w:vAlign w:val="center"/>
          </w:tcPr>
          <w:p w14:paraId="74F8ADDD" w14:textId="77777777" w:rsidR="00E048D3" w:rsidRPr="00050D28" w:rsidRDefault="00E048D3" w:rsidP="00E048D3">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332E62F" w14:textId="77777777" w:rsidR="00E048D3" w:rsidRPr="00050D28" w:rsidRDefault="004A4FA7" w:rsidP="00E048D3">
            <w:pPr>
              <w:jc w:val="center"/>
              <w:rPr>
                <w:sz w:val="20"/>
                <w:szCs w:val="20"/>
              </w:rPr>
            </w:pPr>
            <w:r w:rsidRPr="00050D28">
              <w:rPr>
                <w:sz w:val="20"/>
                <w:szCs w:val="20"/>
              </w:rPr>
              <w:t>0,34</w:t>
            </w:r>
          </w:p>
        </w:tc>
        <w:tc>
          <w:tcPr>
            <w:tcW w:w="851" w:type="dxa"/>
            <w:tcBorders>
              <w:top w:val="single" w:sz="4" w:space="0" w:color="auto"/>
              <w:left w:val="single" w:sz="4" w:space="0" w:color="auto"/>
              <w:bottom w:val="single" w:sz="4" w:space="0" w:color="auto"/>
              <w:right w:val="single" w:sz="4" w:space="0" w:color="auto"/>
            </w:tcBorders>
            <w:noWrap/>
            <w:vAlign w:val="center"/>
          </w:tcPr>
          <w:p w14:paraId="52B55D09" w14:textId="77777777" w:rsidR="00E048D3" w:rsidRPr="00050D28" w:rsidRDefault="00E048D3" w:rsidP="00E048D3">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BEF273" w14:textId="77777777" w:rsidR="00E048D3" w:rsidRPr="00050D28" w:rsidRDefault="004A4FA7" w:rsidP="00E048D3">
            <w:pPr>
              <w:jc w:val="center"/>
              <w:rPr>
                <w:sz w:val="20"/>
                <w:szCs w:val="20"/>
              </w:rPr>
            </w:pPr>
            <w:r w:rsidRPr="00050D28">
              <w:rPr>
                <w:sz w:val="20"/>
                <w:szCs w:val="20"/>
              </w:rPr>
              <w:t>0,22</w:t>
            </w:r>
          </w:p>
        </w:tc>
        <w:tc>
          <w:tcPr>
            <w:tcW w:w="849" w:type="dxa"/>
            <w:tcBorders>
              <w:top w:val="single" w:sz="4" w:space="0" w:color="auto"/>
              <w:left w:val="single" w:sz="4" w:space="0" w:color="auto"/>
              <w:bottom w:val="single" w:sz="4" w:space="0" w:color="auto"/>
              <w:right w:val="single" w:sz="4" w:space="0" w:color="auto"/>
            </w:tcBorders>
            <w:noWrap/>
            <w:vAlign w:val="center"/>
          </w:tcPr>
          <w:p w14:paraId="4267D788" w14:textId="77777777" w:rsidR="00E048D3" w:rsidRPr="00050D28" w:rsidRDefault="00E048D3" w:rsidP="00E048D3">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4C44743" w14:textId="77777777" w:rsidR="00E048D3" w:rsidRPr="00050D28" w:rsidRDefault="00E048D3" w:rsidP="00E048D3">
            <w:pPr>
              <w:jc w:val="center"/>
              <w:rPr>
                <w:sz w:val="20"/>
                <w:szCs w:val="20"/>
              </w:rPr>
            </w:pPr>
          </w:p>
        </w:tc>
      </w:tr>
      <w:tr w:rsidR="004A4FA7" w:rsidRPr="00050D28" w14:paraId="67B27A46" w14:textId="77777777" w:rsidTr="004A4FA7">
        <w:trPr>
          <w:trHeight w:val="315"/>
        </w:trPr>
        <w:tc>
          <w:tcPr>
            <w:tcW w:w="15305" w:type="dxa"/>
            <w:gridSpan w:val="15"/>
            <w:tcBorders>
              <w:top w:val="single" w:sz="4" w:space="0" w:color="auto"/>
              <w:left w:val="single" w:sz="4" w:space="0" w:color="auto"/>
              <w:bottom w:val="single" w:sz="4" w:space="0" w:color="auto"/>
              <w:right w:val="single" w:sz="4" w:space="0" w:color="auto"/>
            </w:tcBorders>
            <w:shd w:val="clear" w:color="000000" w:fill="FFFFFF"/>
            <w:noWrap/>
          </w:tcPr>
          <w:p w14:paraId="14A70D36" w14:textId="77777777" w:rsidR="004A4FA7" w:rsidRPr="00050D28" w:rsidRDefault="004A4FA7" w:rsidP="004A4FA7">
            <w:pPr>
              <w:rPr>
                <w:sz w:val="20"/>
                <w:szCs w:val="20"/>
              </w:rPr>
            </w:pPr>
            <w:r w:rsidRPr="00050D28">
              <w:rPr>
                <w:sz w:val="20"/>
                <w:szCs w:val="20"/>
              </w:rPr>
              <w:t>Категория лесов: Леса, расположенные в защитных полосах лесов</w:t>
            </w:r>
          </w:p>
        </w:tc>
      </w:tr>
      <w:tr w:rsidR="004A4FA7" w:rsidRPr="00050D28" w14:paraId="2463CC0B" w14:textId="77777777" w:rsidTr="004A4FA7">
        <w:trPr>
          <w:trHeight w:val="315"/>
        </w:trPr>
        <w:tc>
          <w:tcPr>
            <w:tcW w:w="15305" w:type="dxa"/>
            <w:gridSpan w:val="15"/>
            <w:tcBorders>
              <w:top w:val="single" w:sz="4" w:space="0" w:color="auto"/>
              <w:left w:val="single" w:sz="4" w:space="0" w:color="auto"/>
              <w:bottom w:val="single" w:sz="4" w:space="0" w:color="auto"/>
              <w:right w:val="single" w:sz="4" w:space="0" w:color="auto"/>
            </w:tcBorders>
            <w:shd w:val="clear" w:color="000000" w:fill="FFFFFF"/>
            <w:noWrap/>
          </w:tcPr>
          <w:p w14:paraId="4509CF55" w14:textId="77777777" w:rsidR="004A4FA7" w:rsidRPr="00050D28" w:rsidRDefault="004A4FA7" w:rsidP="004A4FA7">
            <w:pPr>
              <w:rPr>
                <w:sz w:val="20"/>
                <w:szCs w:val="20"/>
              </w:rPr>
            </w:pPr>
            <w:r w:rsidRPr="00050D28">
              <w:rPr>
                <w:sz w:val="20"/>
                <w:szCs w:val="20"/>
              </w:rPr>
              <w:t>Способ рубки: Добровольно-выборочные рубки</w:t>
            </w:r>
          </w:p>
        </w:tc>
      </w:tr>
      <w:tr w:rsidR="000812AE" w:rsidRPr="00050D28" w14:paraId="06E998F5" w14:textId="77777777" w:rsidTr="004A4FA7">
        <w:trPr>
          <w:trHeight w:val="315"/>
        </w:trPr>
        <w:tc>
          <w:tcPr>
            <w:tcW w:w="15305" w:type="dxa"/>
            <w:gridSpan w:val="15"/>
            <w:tcBorders>
              <w:top w:val="single" w:sz="4" w:space="0" w:color="auto"/>
              <w:left w:val="single" w:sz="4" w:space="0" w:color="auto"/>
              <w:bottom w:val="single" w:sz="4" w:space="0" w:color="auto"/>
              <w:right w:val="single" w:sz="4" w:space="0" w:color="auto"/>
            </w:tcBorders>
            <w:shd w:val="clear" w:color="000000" w:fill="FFFFFF"/>
            <w:noWrap/>
          </w:tcPr>
          <w:p w14:paraId="23978582" w14:textId="77777777" w:rsidR="000812AE" w:rsidRPr="00050D28" w:rsidRDefault="000812AE" w:rsidP="004A4FA7">
            <w:pPr>
              <w:rPr>
                <w:sz w:val="20"/>
                <w:szCs w:val="20"/>
              </w:rPr>
            </w:pPr>
            <w:r w:rsidRPr="00050D28">
              <w:rPr>
                <w:sz w:val="20"/>
                <w:szCs w:val="20"/>
              </w:rPr>
              <w:t>Хозяйственная секция: Березовая</w:t>
            </w:r>
          </w:p>
        </w:tc>
      </w:tr>
      <w:tr w:rsidR="004A4FA7" w:rsidRPr="00050D28" w14:paraId="496566CB" w14:textId="77777777" w:rsidTr="004A4FA7">
        <w:trPr>
          <w:trHeight w:val="315"/>
        </w:trPr>
        <w:tc>
          <w:tcPr>
            <w:tcW w:w="3261" w:type="dxa"/>
            <w:tcBorders>
              <w:top w:val="single" w:sz="4" w:space="0" w:color="auto"/>
              <w:left w:val="single" w:sz="4" w:space="0" w:color="auto"/>
              <w:bottom w:val="single" w:sz="4" w:space="0" w:color="auto"/>
              <w:right w:val="single" w:sz="4" w:space="0" w:color="auto"/>
            </w:tcBorders>
            <w:noWrap/>
            <w:vAlign w:val="center"/>
          </w:tcPr>
          <w:p w14:paraId="4A9DA27B" w14:textId="77777777" w:rsidR="004A4FA7" w:rsidRPr="00050D28" w:rsidRDefault="004A4FA7" w:rsidP="004A4FA7">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1C6F1A5C" w14:textId="77777777" w:rsidR="004A4FA7" w:rsidRPr="00050D28" w:rsidRDefault="000812AE" w:rsidP="004A4FA7">
            <w:pPr>
              <w:jc w:val="center"/>
              <w:rPr>
                <w:sz w:val="20"/>
                <w:szCs w:val="20"/>
              </w:rPr>
            </w:pPr>
            <w:r w:rsidRPr="00050D28">
              <w:rPr>
                <w:sz w:val="20"/>
                <w:szCs w:val="20"/>
              </w:rPr>
              <w:t>3,6</w:t>
            </w:r>
          </w:p>
        </w:tc>
        <w:tc>
          <w:tcPr>
            <w:tcW w:w="992" w:type="dxa"/>
            <w:tcBorders>
              <w:top w:val="single" w:sz="4" w:space="0" w:color="auto"/>
              <w:left w:val="single" w:sz="4" w:space="0" w:color="auto"/>
              <w:bottom w:val="single" w:sz="4" w:space="0" w:color="auto"/>
              <w:right w:val="single" w:sz="4" w:space="0" w:color="auto"/>
            </w:tcBorders>
            <w:noWrap/>
            <w:vAlign w:val="center"/>
          </w:tcPr>
          <w:p w14:paraId="6D52EE72" w14:textId="77777777" w:rsidR="004A4FA7" w:rsidRPr="00050D28" w:rsidRDefault="000812AE" w:rsidP="004A4FA7">
            <w:pPr>
              <w:jc w:val="center"/>
              <w:rPr>
                <w:sz w:val="20"/>
                <w:szCs w:val="20"/>
              </w:rPr>
            </w:pPr>
            <w:r w:rsidRPr="00050D28">
              <w:rPr>
                <w:sz w:val="20"/>
                <w:szCs w:val="20"/>
              </w:rPr>
              <w:t>0,83</w:t>
            </w:r>
          </w:p>
        </w:tc>
        <w:tc>
          <w:tcPr>
            <w:tcW w:w="709" w:type="dxa"/>
            <w:tcBorders>
              <w:top w:val="single" w:sz="4" w:space="0" w:color="auto"/>
              <w:left w:val="single" w:sz="4" w:space="0" w:color="auto"/>
              <w:bottom w:val="single" w:sz="4" w:space="0" w:color="auto"/>
              <w:right w:val="single" w:sz="4" w:space="0" w:color="auto"/>
            </w:tcBorders>
            <w:noWrap/>
            <w:vAlign w:val="center"/>
          </w:tcPr>
          <w:p w14:paraId="21928001"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45721F" w14:textId="77777777" w:rsidR="004A4FA7" w:rsidRPr="00050D28" w:rsidRDefault="004A4FA7" w:rsidP="004A4FA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F37B4E0"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722D641"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E827680"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08BBC8"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018B2BB" w14:textId="77777777" w:rsidR="004A4FA7" w:rsidRPr="00050D28" w:rsidRDefault="000812AE" w:rsidP="004A4FA7">
            <w:pPr>
              <w:jc w:val="center"/>
              <w:rPr>
                <w:sz w:val="20"/>
                <w:szCs w:val="20"/>
              </w:rPr>
            </w:pPr>
            <w:r w:rsidRPr="00050D28">
              <w:rPr>
                <w:sz w:val="20"/>
                <w:szCs w:val="20"/>
              </w:rPr>
              <w:t>3,6</w:t>
            </w:r>
          </w:p>
        </w:tc>
        <w:tc>
          <w:tcPr>
            <w:tcW w:w="992" w:type="dxa"/>
            <w:tcBorders>
              <w:top w:val="single" w:sz="4" w:space="0" w:color="auto"/>
              <w:left w:val="single" w:sz="4" w:space="0" w:color="auto"/>
              <w:bottom w:val="single" w:sz="4" w:space="0" w:color="auto"/>
              <w:right w:val="single" w:sz="4" w:space="0" w:color="auto"/>
            </w:tcBorders>
            <w:noWrap/>
            <w:vAlign w:val="center"/>
          </w:tcPr>
          <w:p w14:paraId="7E8DB048" w14:textId="77777777" w:rsidR="004A4FA7" w:rsidRPr="00050D28" w:rsidRDefault="000812AE" w:rsidP="004A4FA7">
            <w:pPr>
              <w:jc w:val="center"/>
              <w:rPr>
                <w:sz w:val="20"/>
                <w:szCs w:val="20"/>
              </w:rPr>
            </w:pPr>
            <w:r w:rsidRPr="00050D28">
              <w:rPr>
                <w:sz w:val="20"/>
                <w:szCs w:val="20"/>
              </w:rPr>
              <w:t>0,83</w:t>
            </w:r>
          </w:p>
        </w:tc>
        <w:tc>
          <w:tcPr>
            <w:tcW w:w="851" w:type="dxa"/>
            <w:tcBorders>
              <w:top w:val="single" w:sz="4" w:space="0" w:color="auto"/>
              <w:left w:val="single" w:sz="4" w:space="0" w:color="auto"/>
              <w:bottom w:val="single" w:sz="4" w:space="0" w:color="auto"/>
              <w:right w:val="single" w:sz="4" w:space="0" w:color="auto"/>
            </w:tcBorders>
            <w:noWrap/>
            <w:vAlign w:val="center"/>
          </w:tcPr>
          <w:p w14:paraId="1CB0C035"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3CA6315" w14:textId="77777777" w:rsidR="004A4FA7" w:rsidRPr="00050D28" w:rsidRDefault="004A4FA7" w:rsidP="004A4FA7">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647EE73" w14:textId="77777777" w:rsidR="004A4FA7" w:rsidRPr="00050D28" w:rsidRDefault="004A4FA7" w:rsidP="004A4FA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093991A" w14:textId="77777777" w:rsidR="004A4FA7" w:rsidRPr="00050D28" w:rsidRDefault="004A4FA7" w:rsidP="004A4FA7">
            <w:pPr>
              <w:jc w:val="center"/>
              <w:rPr>
                <w:sz w:val="20"/>
                <w:szCs w:val="20"/>
              </w:rPr>
            </w:pPr>
          </w:p>
        </w:tc>
      </w:tr>
      <w:tr w:rsidR="004A4FA7" w:rsidRPr="00050D28" w14:paraId="05CB6F22"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5225463F" w14:textId="77777777" w:rsidR="004A4FA7" w:rsidRPr="00050D28" w:rsidRDefault="004A4FA7" w:rsidP="004A4FA7">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7B04CA2E" w14:textId="77777777" w:rsidR="004A4FA7" w:rsidRPr="00050D28" w:rsidRDefault="004A4FA7" w:rsidP="004A4FA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1CD4B1D" w14:textId="77777777" w:rsidR="004A4FA7" w:rsidRPr="00050D28" w:rsidRDefault="000812AE" w:rsidP="004A4FA7">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3BC74983"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75C0659" w14:textId="77777777" w:rsidR="004A4FA7" w:rsidRPr="00050D28" w:rsidRDefault="004A4FA7" w:rsidP="004A4FA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06C7A6B"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CA13EE6"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0F6EA34"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B838F0E"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13CE7A" w14:textId="77777777" w:rsidR="004A4FA7" w:rsidRPr="00050D28" w:rsidRDefault="004A4FA7" w:rsidP="004A4FA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FE4DAC1"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A8D153"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C734FFB" w14:textId="77777777" w:rsidR="004A4FA7" w:rsidRPr="00050D28" w:rsidRDefault="004A4FA7" w:rsidP="004A4FA7">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ED024DB" w14:textId="77777777" w:rsidR="004A4FA7" w:rsidRPr="00050D28" w:rsidRDefault="004A4FA7" w:rsidP="004A4FA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222A2C7" w14:textId="77777777" w:rsidR="004A4FA7" w:rsidRPr="00050D28" w:rsidRDefault="004A4FA7" w:rsidP="004A4FA7">
            <w:pPr>
              <w:jc w:val="center"/>
              <w:rPr>
                <w:sz w:val="20"/>
                <w:szCs w:val="20"/>
              </w:rPr>
            </w:pPr>
          </w:p>
        </w:tc>
      </w:tr>
      <w:tr w:rsidR="004A4FA7" w:rsidRPr="00050D28" w14:paraId="6783DFC0"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68731FBA" w14:textId="77777777" w:rsidR="004A4FA7" w:rsidRPr="00050D28" w:rsidRDefault="004A4FA7" w:rsidP="004A4FA7">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23951222" w14:textId="77777777" w:rsidR="004A4FA7" w:rsidRPr="00050D28" w:rsidRDefault="004A4FA7" w:rsidP="004A4FA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8E5584D" w14:textId="77777777" w:rsidR="004A4FA7" w:rsidRPr="00050D28" w:rsidRDefault="000812AE" w:rsidP="004A4FA7">
            <w:pPr>
              <w:jc w:val="center"/>
              <w:rPr>
                <w:sz w:val="20"/>
                <w:szCs w:val="20"/>
              </w:rPr>
            </w:pPr>
            <w:r w:rsidRPr="00050D28">
              <w:rPr>
                <w:sz w:val="20"/>
                <w:szCs w:val="20"/>
              </w:rPr>
              <w:t>0,12</w:t>
            </w:r>
          </w:p>
        </w:tc>
        <w:tc>
          <w:tcPr>
            <w:tcW w:w="709" w:type="dxa"/>
            <w:tcBorders>
              <w:top w:val="single" w:sz="4" w:space="0" w:color="auto"/>
              <w:left w:val="single" w:sz="4" w:space="0" w:color="auto"/>
              <w:bottom w:val="single" w:sz="4" w:space="0" w:color="auto"/>
              <w:right w:val="single" w:sz="4" w:space="0" w:color="auto"/>
            </w:tcBorders>
            <w:noWrap/>
            <w:vAlign w:val="center"/>
          </w:tcPr>
          <w:p w14:paraId="0179536D"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6821AB9" w14:textId="77777777" w:rsidR="004A4FA7" w:rsidRPr="00050D28" w:rsidRDefault="004A4FA7" w:rsidP="004A4FA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847DF6E"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537B75"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5B3F64C"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FC7D55"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860D071" w14:textId="77777777" w:rsidR="004A4FA7" w:rsidRPr="00050D28" w:rsidRDefault="004A4FA7" w:rsidP="004A4FA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5293920"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9812B56"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684A40" w14:textId="77777777" w:rsidR="004A4FA7" w:rsidRPr="00050D28" w:rsidRDefault="004A4FA7" w:rsidP="004A4FA7">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AF54215" w14:textId="77777777" w:rsidR="004A4FA7" w:rsidRPr="00050D28" w:rsidRDefault="004A4FA7" w:rsidP="004A4FA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DF4E862" w14:textId="77777777" w:rsidR="004A4FA7" w:rsidRPr="00050D28" w:rsidRDefault="004A4FA7" w:rsidP="004A4FA7">
            <w:pPr>
              <w:jc w:val="center"/>
              <w:rPr>
                <w:sz w:val="20"/>
                <w:szCs w:val="20"/>
              </w:rPr>
            </w:pPr>
          </w:p>
        </w:tc>
      </w:tr>
      <w:tr w:rsidR="004A4FA7" w:rsidRPr="00050D28" w14:paraId="6856F74F"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492BB52C" w14:textId="77777777" w:rsidR="004A4FA7" w:rsidRPr="00050D28" w:rsidRDefault="004A4FA7" w:rsidP="004A4FA7">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2CD22C75" w14:textId="77777777" w:rsidR="004A4FA7" w:rsidRPr="00050D28" w:rsidRDefault="004A4FA7" w:rsidP="004A4FA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6004552" w14:textId="77777777" w:rsidR="004A4FA7" w:rsidRPr="00050D28" w:rsidRDefault="000812AE" w:rsidP="004A4FA7">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237012D6"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D8F707D" w14:textId="77777777" w:rsidR="004A4FA7" w:rsidRPr="00050D28" w:rsidRDefault="004A4FA7" w:rsidP="004A4FA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2DB2F99"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DBDBF4C"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360A1BA"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290B41"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A17650" w14:textId="77777777" w:rsidR="004A4FA7" w:rsidRPr="00050D28" w:rsidRDefault="004A4FA7" w:rsidP="004A4FA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F44894B"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53DEDC"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39964E2" w14:textId="77777777" w:rsidR="004A4FA7" w:rsidRPr="00050D28" w:rsidRDefault="004A4FA7" w:rsidP="004A4FA7">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EBFE61A" w14:textId="77777777" w:rsidR="004A4FA7" w:rsidRPr="00050D28" w:rsidRDefault="004A4FA7" w:rsidP="004A4FA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2EB4F89" w14:textId="77777777" w:rsidR="004A4FA7" w:rsidRPr="00050D28" w:rsidRDefault="004A4FA7" w:rsidP="004A4FA7">
            <w:pPr>
              <w:jc w:val="center"/>
              <w:rPr>
                <w:sz w:val="20"/>
                <w:szCs w:val="20"/>
              </w:rPr>
            </w:pPr>
          </w:p>
        </w:tc>
      </w:tr>
      <w:tr w:rsidR="004A4FA7" w:rsidRPr="00050D28" w14:paraId="3DD2CB91"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6B5A88E8" w14:textId="77777777" w:rsidR="004A4FA7" w:rsidRPr="00050D28" w:rsidRDefault="004A4FA7" w:rsidP="004A4FA7">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0B432C1D" w14:textId="77777777" w:rsidR="004A4FA7" w:rsidRPr="00050D28" w:rsidRDefault="000812AE" w:rsidP="004A4FA7">
            <w:pPr>
              <w:jc w:val="center"/>
              <w:rPr>
                <w:sz w:val="20"/>
                <w:szCs w:val="20"/>
              </w:rPr>
            </w:pPr>
            <w:r w:rsidRPr="00050D28">
              <w:rPr>
                <w:sz w:val="20"/>
                <w:szCs w:val="20"/>
              </w:rPr>
              <w:t>0,2</w:t>
            </w:r>
          </w:p>
        </w:tc>
        <w:tc>
          <w:tcPr>
            <w:tcW w:w="992" w:type="dxa"/>
            <w:tcBorders>
              <w:top w:val="single" w:sz="4" w:space="0" w:color="auto"/>
              <w:left w:val="single" w:sz="4" w:space="0" w:color="auto"/>
              <w:bottom w:val="single" w:sz="4" w:space="0" w:color="auto"/>
              <w:right w:val="single" w:sz="4" w:space="0" w:color="auto"/>
            </w:tcBorders>
            <w:noWrap/>
            <w:vAlign w:val="center"/>
          </w:tcPr>
          <w:p w14:paraId="2B000384" w14:textId="77777777" w:rsidR="004A4FA7" w:rsidRPr="00050D28" w:rsidRDefault="000812AE" w:rsidP="004A4FA7">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3A93B486"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813CCA" w14:textId="77777777" w:rsidR="004A4FA7" w:rsidRPr="00050D28" w:rsidRDefault="004A4FA7" w:rsidP="004A4FA7">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C05EF7F"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AC19401"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57E565"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A08376C"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42FB15" w14:textId="77777777" w:rsidR="004A4FA7" w:rsidRPr="00050D28" w:rsidRDefault="004A4FA7" w:rsidP="004A4FA7">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CA72E18" w14:textId="77777777" w:rsidR="004A4FA7" w:rsidRPr="00050D28" w:rsidRDefault="004A4FA7" w:rsidP="004A4FA7">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A023EA" w14:textId="77777777" w:rsidR="004A4FA7" w:rsidRPr="00050D28" w:rsidRDefault="004A4FA7" w:rsidP="004A4FA7">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E8E8FA4" w14:textId="77777777" w:rsidR="004A4FA7" w:rsidRPr="00050D28" w:rsidRDefault="004A4FA7" w:rsidP="004A4FA7">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E2952EE" w14:textId="77777777" w:rsidR="004A4FA7" w:rsidRPr="00050D28" w:rsidRDefault="004A4FA7" w:rsidP="004A4FA7">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25F51D3" w14:textId="77777777" w:rsidR="004A4FA7" w:rsidRPr="00050D28" w:rsidRDefault="004A4FA7" w:rsidP="004A4FA7">
            <w:pPr>
              <w:jc w:val="center"/>
              <w:rPr>
                <w:sz w:val="20"/>
                <w:szCs w:val="20"/>
              </w:rPr>
            </w:pPr>
          </w:p>
        </w:tc>
      </w:tr>
      <w:tr w:rsidR="000812AE" w:rsidRPr="00050D28" w14:paraId="6AB526B8"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5AD85131" w14:textId="77777777" w:rsidR="000812AE" w:rsidRPr="00050D28" w:rsidRDefault="000812AE" w:rsidP="000812AE">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7AFA4A3"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84BC0E7" w14:textId="77777777" w:rsidR="000812AE" w:rsidRPr="00050D28" w:rsidRDefault="000812AE" w:rsidP="000812AE">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3D3446E5"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9908507"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84C1C1B"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ADF2B58"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E8ED29E"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32D6C9"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1669943"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8127AAE" w14:textId="77777777" w:rsidR="000812AE" w:rsidRPr="00050D28" w:rsidRDefault="000812AE" w:rsidP="000812AE">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17F928CD"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C9EEDCE"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815CD8F"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77B92A2" w14:textId="77777777" w:rsidR="000812AE" w:rsidRPr="00050D28" w:rsidRDefault="000812AE" w:rsidP="000812AE">
            <w:pPr>
              <w:jc w:val="center"/>
              <w:rPr>
                <w:sz w:val="20"/>
                <w:szCs w:val="20"/>
              </w:rPr>
            </w:pPr>
          </w:p>
        </w:tc>
      </w:tr>
      <w:tr w:rsidR="000812AE" w:rsidRPr="00050D28" w14:paraId="59F7E763"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429B40D4" w14:textId="77777777" w:rsidR="000812AE" w:rsidRPr="00050D28" w:rsidRDefault="000812AE" w:rsidP="000812AE">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5912D2A4"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227BE50" w14:textId="77777777" w:rsidR="000812AE" w:rsidRPr="00050D28" w:rsidRDefault="000812AE" w:rsidP="000812AE">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09BCC9A6"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909CD4"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8DD3B59"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A3A8001"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4D6275"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0C6EFE8"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AEE631B"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65CFC1F" w14:textId="77777777" w:rsidR="000812AE" w:rsidRPr="00050D28" w:rsidRDefault="000812AE" w:rsidP="000812AE">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3840E7A9"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04134A"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064D002"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68C9334" w14:textId="77777777" w:rsidR="000812AE" w:rsidRPr="00050D28" w:rsidRDefault="000812AE" w:rsidP="000812AE">
            <w:pPr>
              <w:jc w:val="center"/>
              <w:rPr>
                <w:sz w:val="20"/>
                <w:szCs w:val="20"/>
              </w:rPr>
            </w:pPr>
          </w:p>
        </w:tc>
      </w:tr>
      <w:tr w:rsidR="000812AE" w:rsidRPr="00050D28" w14:paraId="2476E666"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1674B555" w14:textId="77777777" w:rsidR="000812AE" w:rsidRPr="00050D28" w:rsidRDefault="000812AE" w:rsidP="000812AE">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165D34BB"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0BC9BEA" w14:textId="77777777" w:rsidR="000812AE" w:rsidRPr="00050D28" w:rsidRDefault="000812AE" w:rsidP="000812AE">
            <w:pPr>
              <w:jc w:val="center"/>
              <w:rPr>
                <w:sz w:val="20"/>
                <w:szCs w:val="20"/>
              </w:rPr>
            </w:pPr>
            <w:r w:rsidRPr="00050D28">
              <w:rPr>
                <w:sz w:val="20"/>
                <w:szCs w:val="20"/>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2EB61967"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F96381"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C6B1298"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2B53D0A"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F39128"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4149447"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896574"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605B7B5"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6566CE"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125D4B1"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35D3456"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9AD9D43" w14:textId="77777777" w:rsidR="000812AE" w:rsidRPr="00050D28" w:rsidRDefault="000812AE" w:rsidP="000812AE">
            <w:pPr>
              <w:jc w:val="center"/>
              <w:rPr>
                <w:sz w:val="20"/>
                <w:szCs w:val="20"/>
              </w:rPr>
            </w:pPr>
          </w:p>
        </w:tc>
      </w:tr>
      <w:tr w:rsidR="000812AE" w:rsidRPr="00050D28" w14:paraId="23BEBCD3" w14:textId="77777777" w:rsidTr="000812AE">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071AB21" w14:textId="77777777" w:rsidR="000812AE" w:rsidRPr="00050D28" w:rsidRDefault="000812AE" w:rsidP="000812AE">
            <w:pPr>
              <w:rPr>
                <w:sz w:val="20"/>
                <w:szCs w:val="20"/>
              </w:rPr>
            </w:pPr>
            <w:r w:rsidRPr="00050D28">
              <w:rPr>
                <w:sz w:val="20"/>
                <w:szCs w:val="20"/>
              </w:rPr>
              <w:t>Хозяйственная секция: Сероольховая</w:t>
            </w:r>
          </w:p>
        </w:tc>
      </w:tr>
      <w:tr w:rsidR="000812AE" w:rsidRPr="00050D28" w14:paraId="36B1D05D"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675EA818" w14:textId="77777777" w:rsidR="000812AE" w:rsidRPr="00050D28" w:rsidRDefault="000812AE" w:rsidP="000812AE">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356383F6" w14:textId="77777777" w:rsidR="000812AE" w:rsidRPr="00050D28" w:rsidRDefault="000812AE" w:rsidP="000812AE">
            <w:pPr>
              <w:jc w:val="center"/>
              <w:rPr>
                <w:sz w:val="20"/>
                <w:szCs w:val="20"/>
              </w:rPr>
            </w:pPr>
            <w:r w:rsidRPr="00050D28">
              <w:rPr>
                <w:sz w:val="20"/>
                <w:szCs w:val="20"/>
              </w:rPr>
              <w:t>1,3</w:t>
            </w:r>
          </w:p>
        </w:tc>
        <w:tc>
          <w:tcPr>
            <w:tcW w:w="992" w:type="dxa"/>
            <w:tcBorders>
              <w:top w:val="single" w:sz="4" w:space="0" w:color="auto"/>
              <w:left w:val="single" w:sz="4" w:space="0" w:color="auto"/>
              <w:bottom w:val="single" w:sz="4" w:space="0" w:color="auto"/>
              <w:right w:val="single" w:sz="4" w:space="0" w:color="auto"/>
            </w:tcBorders>
            <w:noWrap/>
            <w:vAlign w:val="center"/>
          </w:tcPr>
          <w:p w14:paraId="45CA516E" w14:textId="77777777" w:rsidR="000812AE" w:rsidRPr="00050D28" w:rsidRDefault="000812AE" w:rsidP="000812AE">
            <w:pPr>
              <w:jc w:val="center"/>
              <w:rPr>
                <w:sz w:val="20"/>
                <w:szCs w:val="20"/>
              </w:rPr>
            </w:pPr>
            <w:r w:rsidRPr="00050D28">
              <w:rPr>
                <w:sz w:val="20"/>
                <w:szCs w:val="20"/>
              </w:rPr>
              <w:t>0,30</w:t>
            </w:r>
          </w:p>
        </w:tc>
        <w:tc>
          <w:tcPr>
            <w:tcW w:w="709" w:type="dxa"/>
            <w:tcBorders>
              <w:top w:val="single" w:sz="4" w:space="0" w:color="auto"/>
              <w:left w:val="single" w:sz="4" w:space="0" w:color="auto"/>
              <w:bottom w:val="single" w:sz="4" w:space="0" w:color="auto"/>
              <w:right w:val="single" w:sz="4" w:space="0" w:color="auto"/>
            </w:tcBorders>
            <w:noWrap/>
            <w:vAlign w:val="center"/>
          </w:tcPr>
          <w:p w14:paraId="7DA2B35C"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5C7DEC9"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FBAA35B"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619A7D5"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48850C"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6250223"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4CFDE52"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590AEF5"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A94A533" w14:textId="77777777" w:rsidR="000812AE" w:rsidRPr="00050D28" w:rsidRDefault="000812AE" w:rsidP="000812AE">
            <w:pPr>
              <w:jc w:val="center"/>
              <w:rPr>
                <w:sz w:val="20"/>
                <w:szCs w:val="20"/>
              </w:rPr>
            </w:pPr>
            <w:r w:rsidRPr="00050D28">
              <w:rPr>
                <w:sz w:val="20"/>
                <w:szCs w:val="20"/>
              </w:rPr>
              <w:t>1,3</w:t>
            </w:r>
          </w:p>
        </w:tc>
        <w:tc>
          <w:tcPr>
            <w:tcW w:w="850" w:type="dxa"/>
            <w:tcBorders>
              <w:top w:val="single" w:sz="4" w:space="0" w:color="auto"/>
              <w:left w:val="single" w:sz="4" w:space="0" w:color="auto"/>
              <w:bottom w:val="single" w:sz="4" w:space="0" w:color="auto"/>
              <w:right w:val="single" w:sz="4" w:space="0" w:color="auto"/>
            </w:tcBorders>
            <w:noWrap/>
            <w:vAlign w:val="center"/>
          </w:tcPr>
          <w:p w14:paraId="73927835" w14:textId="77777777" w:rsidR="000812AE" w:rsidRPr="00050D28" w:rsidRDefault="000812AE" w:rsidP="000812AE">
            <w:pPr>
              <w:jc w:val="center"/>
              <w:rPr>
                <w:sz w:val="20"/>
                <w:szCs w:val="20"/>
              </w:rPr>
            </w:pPr>
            <w:r w:rsidRPr="00050D28">
              <w:rPr>
                <w:sz w:val="20"/>
                <w:szCs w:val="20"/>
              </w:rPr>
              <w:t>0,30</w:t>
            </w:r>
          </w:p>
        </w:tc>
        <w:tc>
          <w:tcPr>
            <w:tcW w:w="849" w:type="dxa"/>
            <w:tcBorders>
              <w:top w:val="single" w:sz="4" w:space="0" w:color="auto"/>
              <w:left w:val="single" w:sz="4" w:space="0" w:color="auto"/>
              <w:bottom w:val="single" w:sz="4" w:space="0" w:color="auto"/>
              <w:right w:val="single" w:sz="4" w:space="0" w:color="auto"/>
            </w:tcBorders>
            <w:noWrap/>
            <w:vAlign w:val="center"/>
          </w:tcPr>
          <w:p w14:paraId="551A6B8F"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19D32C6" w14:textId="77777777" w:rsidR="000812AE" w:rsidRPr="00050D28" w:rsidRDefault="000812AE" w:rsidP="000812AE">
            <w:pPr>
              <w:jc w:val="center"/>
              <w:rPr>
                <w:sz w:val="20"/>
                <w:szCs w:val="20"/>
              </w:rPr>
            </w:pPr>
          </w:p>
        </w:tc>
      </w:tr>
      <w:tr w:rsidR="000812AE" w:rsidRPr="00050D28" w14:paraId="7D4505BA"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5E935221" w14:textId="77777777" w:rsidR="000812AE" w:rsidRPr="00050D28" w:rsidRDefault="000812AE" w:rsidP="000812AE">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4C2ADBA"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B8FAE6F" w14:textId="77777777" w:rsidR="000812AE" w:rsidRPr="00050D28" w:rsidRDefault="000812AE" w:rsidP="000812AE">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6223A772"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DBB96D"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4654B7C"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0DB96D"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8F5B39"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0AB5E44"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4C3843"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C1728D9"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F86E3C0"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4DC0B33"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8A6842F"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729E50D" w14:textId="77777777" w:rsidR="000812AE" w:rsidRPr="00050D28" w:rsidRDefault="000812AE" w:rsidP="000812AE">
            <w:pPr>
              <w:jc w:val="center"/>
              <w:rPr>
                <w:sz w:val="20"/>
                <w:szCs w:val="20"/>
              </w:rPr>
            </w:pPr>
          </w:p>
        </w:tc>
      </w:tr>
      <w:tr w:rsidR="000812AE" w:rsidRPr="00050D28" w14:paraId="6B263861"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5BF9A0E3" w14:textId="77777777" w:rsidR="000812AE" w:rsidRPr="00050D28" w:rsidRDefault="000812AE" w:rsidP="000812AE">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129E0919"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3CFB562" w14:textId="77777777" w:rsidR="000812AE" w:rsidRPr="00050D28" w:rsidRDefault="000812AE" w:rsidP="000812AE">
            <w:pPr>
              <w:jc w:val="center"/>
              <w:rPr>
                <w:sz w:val="20"/>
                <w:szCs w:val="20"/>
              </w:rPr>
            </w:pPr>
            <w:r w:rsidRPr="00050D28">
              <w:rPr>
                <w:sz w:val="20"/>
                <w:szCs w:val="20"/>
              </w:rPr>
              <w:t>0,04</w:t>
            </w:r>
          </w:p>
        </w:tc>
        <w:tc>
          <w:tcPr>
            <w:tcW w:w="709" w:type="dxa"/>
            <w:tcBorders>
              <w:top w:val="single" w:sz="4" w:space="0" w:color="auto"/>
              <w:left w:val="single" w:sz="4" w:space="0" w:color="auto"/>
              <w:bottom w:val="single" w:sz="4" w:space="0" w:color="auto"/>
              <w:right w:val="single" w:sz="4" w:space="0" w:color="auto"/>
            </w:tcBorders>
            <w:noWrap/>
            <w:vAlign w:val="center"/>
          </w:tcPr>
          <w:p w14:paraId="626E5E5F"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F274053"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FDB7383"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0EB4DBF"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E12541A"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03160BD"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158D1D6"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776A16F"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D1C0B5C"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7EC9407"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9F78E96"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925D340" w14:textId="77777777" w:rsidR="000812AE" w:rsidRPr="00050D28" w:rsidRDefault="000812AE" w:rsidP="000812AE">
            <w:pPr>
              <w:jc w:val="center"/>
              <w:rPr>
                <w:sz w:val="20"/>
                <w:szCs w:val="20"/>
              </w:rPr>
            </w:pPr>
          </w:p>
        </w:tc>
      </w:tr>
      <w:tr w:rsidR="000812AE" w:rsidRPr="00050D28" w14:paraId="22743B7D"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344DE44A" w14:textId="77777777" w:rsidR="000812AE" w:rsidRPr="00050D28" w:rsidRDefault="000812AE" w:rsidP="000812AE">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2B3BB8E2"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D309350" w14:textId="77777777" w:rsidR="000812AE" w:rsidRPr="00050D28" w:rsidRDefault="000812AE" w:rsidP="000812AE">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3B903C67"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76A1B2E"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CA16C6F"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C9A50E"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DCDF5E9"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15FADBC"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98C0B7"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52607E5"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F09B236"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206892D"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FC948BB"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7F80F6B" w14:textId="77777777" w:rsidR="000812AE" w:rsidRPr="00050D28" w:rsidRDefault="000812AE" w:rsidP="000812AE">
            <w:pPr>
              <w:jc w:val="center"/>
              <w:rPr>
                <w:sz w:val="20"/>
                <w:szCs w:val="20"/>
              </w:rPr>
            </w:pPr>
          </w:p>
        </w:tc>
      </w:tr>
      <w:tr w:rsidR="000812AE" w:rsidRPr="00050D28" w14:paraId="027F7163"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601AE60D" w14:textId="77777777" w:rsidR="000812AE" w:rsidRPr="00050D28" w:rsidRDefault="000812AE" w:rsidP="000812AE">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02F8710B" w14:textId="77777777" w:rsidR="000812AE" w:rsidRPr="00050D28" w:rsidRDefault="000812AE" w:rsidP="000812AE">
            <w:pPr>
              <w:jc w:val="center"/>
              <w:rPr>
                <w:sz w:val="20"/>
                <w:szCs w:val="20"/>
              </w:rPr>
            </w:pPr>
            <w:r w:rsidRPr="00050D28">
              <w:rPr>
                <w:sz w:val="20"/>
                <w:szCs w:val="20"/>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10157131" w14:textId="77777777" w:rsidR="000812AE" w:rsidRPr="00050D28" w:rsidRDefault="000812AE" w:rsidP="000812AE">
            <w:pPr>
              <w:jc w:val="center"/>
              <w:rPr>
                <w:sz w:val="20"/>
                <w:szCs w:val="20"/>
              </w:rPr>
            </w:pPr>
            <w:r w:rsidRPr="00050D28">
              <w:rPr>
                <w:sz w:val="20"/>
                <w:szCs w:val="20"/>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21A40F24"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DE5943F"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B750941"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3F0F0AF"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4E3CE5"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D82F66D"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434C09D"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6CE1B2F"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BF58CDF"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62A4D10"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FDB10A3"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21A3566" w14:textId="77777777" w:rsidR="000812AE" w:rsidRPr="00050D28" w:rsidRDefault="000812AE" w:rsidP="000812AE">
            <w:pPr>
              <w:jc w:val="center"/>
              <w:rPr>
                <w:sz w:val="20"/>
                <w:szCs w:val="20"/>
              </w:rPr>
            </w:pPr>
          </w:p>
        </w:tc>
      </w:tr>
      <w:tr w:rsidR="000812AE" w:rsidRPr="00050D28" w14:paraId="63C177D9"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6E2D8295" w14:textId="77777777" w:rsidR="000812AE" w:rsidRPr="00050D28" w:rsidRDefault="000812AE" w:rsidP="000812AE">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2F780FF"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C1C9293"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F2FE65E"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A5A399"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C8223BC"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7A1C694"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4BE917"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3A0293"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81BED4"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F82CDEA"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227070"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4037C8"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6A8A4E2"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ECA58E7" w14:textId="77777777" w:rsidR="000812AE" w:rsidRPr="00050D28" w:rsidRDefault="000812AE" w:rsidP="000812AE">
            <w:pPr>
              <w:jc w:val="center"/>
              <w:rPr>
                <w:sz w:val="20"/>
                <w:szCs w:val="20"/>
              </w:rPr>
            </w:pPr>
          </w:p>
        </w:tc>
      </w:tr>
      <w:tr w:rsidR="000812AE" w:rsidRPr="00050D28" w14:paraId="3A9A5ECC"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101FA942" w14:textId="77777777" w:rsidR="000812AE" w:rsidRPr="00050D28" w:rsidRDefault="000812AE" w:rsidP="000812AE">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29AD1242"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FA23A2D"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D9EC623"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23F4E0"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175E5C7"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2FCEA2B"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B05C98"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DD1F6A"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0B0A71"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79C37DE"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17F693"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55B1E5A"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3A817F8"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2AC648D" w14:textId="77777777" w:rsidR="000812AE" w:rsidRPr="00050D28" w:rsidRDefault="000812AE" w:rsidP="000812AE">
            <w:pPr>
              <w:jc w:val="center"/>
              <w:rPr>
                <w:sz w:val="20"/>
                <w:szCs w:val="20"/>
              </w:rPr>
            </w:pPr>
          </w:p>
        </w:tc>
      </w:tr>
      <w:tr w:rsidR="000812AE" w:rsidRPr="00050D28" w14:paraId="2E00DB89"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4F338F53" w14:textId="77777777" w:rsidR="000812AE" w:rsidRPr="00050D28" w:rsidRDefault="000812AE" w:rsidP="000812AE">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80E4D7B"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7BF117F"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80EF63F"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09C92C"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F77613F"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1DA7391"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4907F07"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6662B67"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9BCB8F"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BDD0F2E"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9C3692"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5E6573B"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0AD4442"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22058F2" w14:textId="77777777" w:rsidR="000812AE" w:rsidRPr="00050D28" w:rsidRDefault="000812AE" w:rsidP="000812AE">
            <w:pPr>
              <w:jc w:val="center"/>
              <w:rPr>
                <w:sz w:val="20"/>
                <w:szCs w:val="20"/>
              </w:rPr>
            </w:pPr>
          </w:p>
        </w:tc>
      </w:tr>
      <w:tr w:rsidR="000812AE" w:rsidRPr="00050D28" w14:paraId="0E05D05F" w14:textId="77777777" w:rsidTr="000812AE">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1F2E345" w14:textId="77777777" w:rsidR="000812AE" w:rsidRPr="00050D28" w:rsidRDefault="000812AE" w:rsidP="000812AE">
            <w:pPr>
              <w:rPr>
                <w:sz w:val="20"/>
                <w:szCs w:val="20"/>
              </w:rPr>
            </w:pPr>
            <w:r w:rsidRPr="00050D28">
              <w:rPr>
                <w:sz w:val="20"/>
                <w:szCs w:val="20"/>
              </w:rPr>
              <w:t>Итого по способу рубки: Добровольно-выборочные рубки</w:t>
            </w:r>
          </w:p>
        </w:tc>
      </w:tr>
      <w:tr w:rsidR="000812AE" w:rsidRPr="00050D28" w14:paraId="6FDDE6DB" w14:textId="77777777" w:rsidTr="000812AE">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10177B32" w14:textId="77777777" w:rsidR="000812AE" w:rsidRPr="00050D28" w:rsidRDefault="000812AE" w:rsidP="000812AE">
            <w:pPr>
              <w:rPr>
                <w:sz w:val="20"/>
                <w:szCs w:val="20"/>
              </w:rPr>
            </w:pPr>
            <w:r w:rsidRPr="00050D28">
              <w:rPr>
                <w:sz w:val="20"/>
                <w:szCs w:val="20"/>
              </w:rPr>
              <w:t>Итого по способу рубки: Леса, расположенные в защитных полосах лесов</w:t>
            </w:r>
          </w:p>
        </w:tc>
      </w:tr>
      <w:tr w:rsidR="000812AE" w:rsidRPr="00050D28" w14:paraId="49C1C251"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2EEE5A84" w14:textId="77777777" w:rsidR="000812AE" w:rsidRPr="00050D28" w:rsidRDefault="000812AE" w:rsidP="000812AE">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091356A5" w14:textId="77777777" w:rsidR="000812AE" w:rsidRPr="00050D28" w:rsidRDefault="000812AE" w:rsidP="000812AE">
            <w:pPr>
              <w:jc w:val="center"/>
              <w:rPr>
                <w:sz w:val="20"/>
                <w:szCs w:val="20"/>
              </w:rPr>
            </w:pPr>
            <w:r w:rsidRPr="00050D28">
              <w:rPr>
                <w:sz w:val="20"/>
                <w:szCs w:val="20"/>
              </w:rPr>
              <w:t>4,9</w:t>
            </w:r>
          </w:p>
        </w:tc>
        <w:tc>
          <w:tcPr>
            <w:tcW w:w="992" w:type="dxa"/>
            <w:tcBorders>
              <w:top w:val="single" w:sz="4" w:space="0" w:color="auto"/>
              <w:left w:val="single" w:sz="4" w:space="0" w:color="auto"/>
              <w:bottom w:val="single" w:sz="4" w:space="0" w:color="auto"/>
              <w:right w:val="single" w:sz="4" w:space="0" w:color="auto"/>
            </w:tcBorders>
            <w:noWrap/>
            <w:vAlign w:val="center"/>
          </w:tcPr>
          <w:p w14:paraId="45EF9F81" w14:textId="77777777" w:rsidR="000812AE" w:rsidRPr="00050D28" w:rsidRDefault="000812AE" w:rsidP="000812AE">
            <w:pPr>
              <w:jc w:val="center"/>
              <w:rPr>
                <w:sz w:val="20"/>
                <w:szCs w:val="20"/>
              </w:rPr>
            </w:pPr>
            <w:r w:rsidRPr="00050D28">
              <w:rPr>
                <w:sz w:val="20"/>
                <w:szCs w:val="20"/>
              </w:rPr>
              <w:t>1,13</w:t>
            </w:r>
          </w:p>
        </w:tc>
        <w:tc>
          <w:tcPr>
            <w:tcW w:w="709" w:type="dxa"/>
            <w:tcBorders>
              <w:top w:val="single" w:sz="4" w:space="0" w:color="auto"/>
              <w:left w:val="single" w:sz="4" w:space="0" w:color="auto"/>
              <w:bottom w:val="single" w:sz="4" w:space="0" w:color="auto"/>
              <w:right w:val="single" w:sz="4" w:space="0" w:color="auto"/>
            </w:tcBorders>
            <w:noWrap/>
            <w:vAlign w:val="center"/>
          </w:tcPr>
          <w:p w14:paraId="14C6EE1C"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A95E46"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2925C74"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3F18A62"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56ACF0"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355D23"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642DB69" w14:textId="77777777" w:rsidR="000812AE" w:rsidRPr="00050D28" w:rsidRDefault="00840D60" w:rsidP="000812AE">
            <w:pPr>
              <w:jc w:val="center"/>
              <w:rPr>
                <w:sz w:val="20"/>
                <w:szCs w:val="20"/>
              </w:rPr>
            </w:pPr>
            <w:r w:rsidRPr="00050D28">
              <w:rPr>
                <w:sz w:val="20"/>
                <w:szCs w:val="20"/>
              </w:rPr>
              <w:t>3,6</w:t>
            </w:r>
          </w:p>
        </w:tc>
        <w:tc>
          <w:tcPr>
            <w:tcW w:w="992" w:type="dxa"/>
            <w:tcBorders>
              <w:top w:val="single" w:sz="4" w:space="0" w:color="auto"/>
              <w:left w:val="single" w:sz="4" w:space="0" w:color="auto"/>
              <w:bottom w:val="single" w:sz="4" w:space="0" w:color="auto"/>
              <w:right w:val="single" w:sz="4" w:space="0" w:color="auto"/>
            </w:tcBorders>
            <w:noWrap/>
            <w:vAlign w:val="center"/>
          </w:tcPr>
          <w:p w14:paraId="0DE820DE" w14:textId="77777777" w:rsidR="000812AE" w:rsidRPr="00050D28" w:rsidRDefault="00840D60" w:rsidP="000812AE">
            <w:pPr>
              <w:jc w:val="center"/>
              <w:rPr>
                <w:sz w:val="20"/>
                <w:szCs w:val="20"/>
              </w:rPr>
            </w:pPr>
            <w:r w:rsidRPr="00050D28">
              <w:rPr>
                <w:sz w:val="20"/>
                <w:szCs w:val="20"/>
              </w:rPr>
              <w:t>0,83</w:t>
            </w:r>
          </w:p>
        </w:tc>
        <w:tc>
          <w:tcPr>
            <w:tcW w:w="851" w:type="dxa"/>
            <w:tcBorders>
              <w:top w:val="single" w:sz="4" w:space="0" w:color="auto"/>
              <w:left w:val="single" w:sz="4" w:space="0" w:color="auto"/>
              <w:bottom w:val="single" w:sz="4" w:space="0" w:color="auto"/>
              <w:right w:val="single" w:sz="4" w:space="0" w:color="auto"/>
            </w:tcBorders>
            <w:noWrap/>
            <w:vAlign w:val="center"/>
          </w:tcPr>
          <w:p w14:paraId="1D419056" w14:textId="77777777" w:rsidR="000812AE" w:rsidRPr="00050D28" w:rsidRDefault="00840D60" w:rsidP="000812AE">
            <w:pPr>
              <w:jc w:val="center"/>
              <w:rPr>
                <w:sz w:val="20"/>
                <w:szCs w:val="20"/>
              </w:rPr>
            </w:pPr>
            <w:r w:rsidRPr="00050D28">
              <w:rPr>
                <w:sz w:val="20"/>
                <w:szCs w:val="20"/>
              </w:rPr>
              <w:t>1,3</w:t>
            </w:r>
          </w:p>
        </w:tc>
        <w:tc>
          <w:tcPr>
            <w:tcW w:w="850" w:type="dxa"/>
            <w:tcBorders>
              <w:top w:val="single" w:sz="4" w:space="0" w:color="auto"/>
              <w:left w:val="single" w:sz="4" w:space="0" w:color="auto"/>
              <w:bottom w:val="single" w:sz="4" w:space="0" w:color="auto"/>
              <w:right w:val="single" w:sz="4" w:space="0" w:color="auto"/>
            </w:tcBorders>
            <w:noWrap/>
            <w:vAlign w:val="center"/>
          </w:tcPr>
          <w:p w14:paraId="774AE2BE" w14:textId="77777777" w:rsidR="000812AE" w:rsidRPr="00050D28" w:rsidRDefault="00840D60" w:rsidP="000812AE">
            <w:pPr>
              <w:jc w:val="center"/>
              <w:rPr>
                <w:sz w:val="20"/>
                <w:szCs w:val="20"/>
              </w:rPr>
            </w:pPr>
            <w:r w:rsidRPr="00050D28">
              <w:rPr>
                <w:sz w:val="20"/>
                <w:szCs w:val="20"/>
              </w:rPr>
              <w:t>0,30</w:t>
            </w:r>
          </w:p>
        </w:tc>
        <w:tc>
          <w:tcPr>
            <w:tcW w:w="849" w:type="dxa"/>
            <w:tcBorders>
              <w:top w:val="single" w:sz="4" w:space="0" w:color="auto"/>
              <w:left w:val="single" w:sz="4" w:space="0" w:color="auto"/>
              <w:bottom w:val="single" w:sz="4" w:space="0" w:color="auto"/>
              <w:right w:val="single" w:sz="4" w:space="0" w:color="auto"/>
            </w:tcBorders>
            <w:noWrap/>
            <w:vAlign w:val="center"/>
          </w:tcPr>
          <w:p w14:paraId="0EE99960"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2AD9F37" w14:textId="77777777" w:rsidR="000812AE" w:rsidRPr="00050D28" w:rsidRDefault="000812AE" w:rsidP="000812AE">
            <w:pPr>
              <w:jc w:val="center"/>
              <w:rPr>
                <w:sz w:val="20"/>
                <w:szCs w:val="20"/>
              </w:rPr>
            </w:pPr>
          </w:p>
        </w:tc>
      </w:tr>
      <w:tr w:rsidR="000812AE" w:rsidRPr="00050D28" w14:paraId="6C073122"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29488641" w14:textId="77777777" w:rsidR="000812AE" w:rsidRPr="00050D28" w:rsidRDefault="000812AE" w:rsidP="000812AE">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E532382"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6861F66"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26F587B"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4A24B04"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124943F"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3580CC7"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EF0A9B"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76ADC1"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7F4AFF7"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10F4AF5"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BB63A1"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9EA1465"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41D38AA"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013A0A8" w14:textId="77777777" w:rsidR="000812AE" w:rsidRPr="00050D28" w:rsidRDefault="000812AE" w:rsidP="000812AE">
            <w:pPr>
              <w:jc w:val="center"/>
              <w:rPr>
                <w:sz w:val="20"/>
                <w:szCs w:val="20"/>
              </w:rPr>
            </w:pPr>
          </w:p>
        </w:tc>
      </w:tr>
      <w:tr w:rsidR="000812AE" w:rsidRPr="00050D28" w14:paraId="5FB39ED3"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6AF4D8F7" w14:textId="77777777" w:rsidR="000812AE" w:rsidRPr="00050D28" w:rsidRDefault="000812AE" w:rsidP="000812AE">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4E34600F"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A5601AE" w14:textId="77777777" w:rsidR="000812AE" w:rsidRPr="00050D28" w:rsidRDefault="00840D60" w:rsidP="000812AE">
            <w:pPr>
              <w:jc w:val="center"/>
              <w:rPr>
                <w:sz w:val="20"/>
                <w:szCs w:val="20"/>
              </w:rPr>
            </w:pPr>
            <w:r w:rsidRPr="00050D28">
              <w:rPr>
                <w:sz w:val="20"/>
                <w:szCs w:val="20"/>
              </w:rPr>
              <w:t>0,16</w:t>
            </w:r>
          </w:p>
        </w:tc>
        <w:tc>
          <w:tcPr>
            <w:tcW w:w="709" w:type="dxa"/>
            <w:tcBorders>
              <w:top w:val="single" w:sz="4" w:space="0" w:color="auto"/>
              <w:left w:val="single" w:sz="4" w:space="0" w:color="auto"/>
              <w:bottom w:val="single" w:sz="4" w:space="0" w:color="auto"/>
              <w:right w:val="single" w:sz="4" w:space="0" w:color="auto"/>
            </w:tcBorders>
            <w:noWrap/>
            <w:vAlign w:val="center"/>
          </w:tcPr>
          <w:p w14:paraId="608B4F12"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653DBA"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5FE00C1"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C6FD371"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90F5C09"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4A91C6"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0C71DDD"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1D18553"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F4730E"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5EEB8E2"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2376396"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1F42EC9" w14:textId="77777777" w:rsidR="000812AE" w:rsidRPr="00050D28" w:rsidRDefault="000812AE" w:rsidP="000812AE">
            <w:pPr>
              <w:jc w:val="center"/>
              <w:rPr>
                <w:sz w:val="20"/>
                <w:szCs w:val="20"/>
              </w:rPr>
            </w:pPr>
          </w:p>
        </w:tc>
      </w:tr>
      <w:tr w:rsidR="000812AE" w:rsidRPr="00050D28" w14:paraId="1555A9CC"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08E0DB46" w14:textId="77777777" w:rsidR="000812AE" w:rsidRPr="00050D28" w:rsidRDefault="000812AE" w:rsidP="000812AE">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3548BF02"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2D47A81"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C6C8B57"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B2A78B3"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7653AAD"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88DBE9"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69440C"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364685C"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046FC1"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B403341"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FB0D12"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3137D2"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5372352"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F52C4D3" w14:textId="77777777" w:rsidR="000812AE" w:rsidRPr="00050D28" w:rsidRDefault="000812AE" w:rsidP="000812AE">
            <w:pPr>
              <w:jc w:val="center"/>
              <w:rPr>
                <w:sz w:val="20"/>
                <w:szCs w:val="20"/>
              </w:rPr>
            </w:pPr>
          </w:p>
        </w:tc>
      </w:tr>
      <w:tr w:rsidR="000812AE" w:rsidRPr="00050D28" w14:paraId="768A6D42"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125FB41B" w14:textId="77777777" w:rsidR="000812AE" w:rsidRPr="00050D28" w:rsidRDefault="000812AE" w:rsidP="000812AE">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7C8D1DBC" w14:textId="77777777" w:rsidR="000812AE" w:rsidRPr="00050D28" w:rsidRDefault="00840D60" w:rsidP="000812AE">
            <w:pPr>
              <w:jc w:val="center"/>
              <w:rPr>
                <w:sz w:val="20"/>
                <w:szCs w:val="20"/>
              </w:rPr>
            </w:pPr>
            <w:r w:rsidRPr="00050D28">
              <w:rPr>
                <w:sz w:val="20"/>
                <w:szCs w:val="20"/>
              </w:rPr>
              <w:t>0,3</w:t>
            </w:r>
          </w:p>
        </w:tc>
        <w:tc>
          <w:tcPr>
            <w:tcW w:w="992" w:type="dxa"/>
            <w:tcBorders>
              <w:top w:val="single" w:sz="4" w:space="0" w:color="auto"/>
              <w:left w:val="single" w:sz="4" w:space="0" w:color="auto"/>
              <w:bottom w:val="single" w:sz="4" w:space="0" w:color="auto"/>
              <w:right w:val="single" w:sz="4" w:space="0" w:color="auto"/>
            </w:tcBorders>
            <w:noWrap/>
            <w:vAlign w:val="center"/>
          </w:tcPr>
          <w:p w14:paraId="4CBAC2C3" w14:textId="77777777" w:rsidR="000812AE" w:rsidRPr="00050D28" w:rsidRDefault="00840D60" w:rsidP="000812AE">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33CE8A48"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9BC506" w14:textId="77777777" w:rsidR="000812AE" w:rsidRPr="00050D28" w:rsidRDefault="000812AE" w:rsidP="000812AE">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3E23AFE"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FDE482"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F343EF1"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25F9D16"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1A2071" w14:textId="77777777" w:rsidR="000812AE" w:rsidRPr="00050D28" w:rsidRDefault="000812AE" w:rsidP="000812AE">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A5B8BE2" w14:textId="77777777" w:rsidR="000812AE" w:rsidRPr="00050D28" w:rsidRDefault="000812AE" w:rsidP="000812AE">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12281C" w14:textId="77777777" w:rsidR="000812AE" w:rsidRPr="00050D28" w:rsidRDefault="000812AE" w:rsidP="000812AE">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49966D4" w14:textId="77777777" w:rsidR="000812AE" w:rsidRPr="00050D28" w:rsidRDefault="000812AE" w:rsidP="000812AE">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C0AB6BF" w14:textId="77777777" w:rsidR="000812AE" w:rsidRPr="00050D28" w:rsidRDefault="000812AE" w:rsidP="000812AE">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2118E3D" w14:textId="77777777" w:rsidR="000812AE" w:rsidRPr="00050D28" w:rsidRDefault="000812AE" w:rsidP="000812AE">
            <w:pPr>
              <w:jc w:val="center"/>
              <w:rPr>
                <w:sz w:val="20"/>
                <w:szCs w:val="20"/>
              </w:rPr>
            </w:pPr>
          </w:p>
        </w:tc>
      </w:tr>
      <w:tr w:rsidR="00840D60" w:rsidRPr="00050D28" w14:paraId="0F644D0B"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378E7889" w14:textId="77777777" w:rsidR="00840D60" w:rsidRPr="00050D28" w:rsidRDefault="00840D60" w:rsidP="00840D60">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FB2FE67"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0D69F11" w14:textId="77777777" w:rsidR="00840D60" w:rsidRPr="00050D28" w:rsidRDefault="00840D60" w:rsidP="00840D60">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04A12D84"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5BC85E"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A228673"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98CF4D9"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99E11A"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5D8C1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D452E7"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47D4E1F" w14:textId="77777777" w:rsidR="00840D60" w:rsidRPr="00050D28" w:rsidRDefault="00840D60" w:rsidP="00840D60">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462ACBC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2D9A827"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314C5D9"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EF6DC0A" w14:textId="77777777" w:rsidR="00840D60" w:rsidRPr="00050D28" w:rsidRDefault="00840D60" w:rsidP="00840D60">
            <w:pPr>
              <w:jc w:val="center"/>
              <w:rPr>
                <w:sz w:val="20"/>
                <w:szCs w:val="20"/>
              </w:rPr>
            </w:pPr>
          </w:p>
        </w:tc>
      </w:tr>
      <w:tr w:rsidR="00840D60" w:rsidRPr="00050D28" w14:paraId="74648DA0" w14:textId="77777777" w:rsidTr="000812AE">
        <w:trPr>
          <w:trHeight w:val="315"/>
        </w:trPr>
        <w:tc>
          <w:tcPr>
            <w:tcW w:w="3261" w:type="dxa"/>
            <w:tcBorders>
              <w:top w:val="nil"/>
              <w:left w:val="single" w:sz="4" w:space="0" w:color="auto"/>
              <w:bottom w:val="single" w:sz="4" w:space="0" w:color="auto"/>
              <w:right w:val="single" w:sz="4" w:space="0" w:color="auto"/>
            </w:tcBorders>
            <w:noWrap/>
            <w:vAlign w:val="center"/>
          </w:tcPr>
          <w:p w14:paraId="15EC5792" w14:textId="77777777" w:rsidR="00840D60" w:rsidRPr="00050D28" w:rsidRDefault="00840D60" w:rsidP="00840D60">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26E834D6"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53FC372" w14:textId="77777777" w:rsidR="00840D60" w:rsidRPr="00050D28" w:rsidRDefault="00840D60" w:rsidP="00840D60">
            <w:pPr>
              <w:jc w:val="center"/>
              <w:rPr>
                <w:sz w:val="20"/>
                <w:szCs w:val="20"/>
              </w:rPr>
            </w:pPr>
            <w:r w:rsidRPr="00050D28">
              <w:rPr>
                <w:sz w:val="20"/>
                <w:szCs w:val="20"/>
              </w:rPr>
              <w:t>0,01</w:t>
            </w:r>
          </w:p>
        </w:tc>
        <w:tc>
          <w:tcPr>
            <w:tcW w:w="709" w:type="dxa"/>
            <w:tcBorders>
              <w:top w:val="single" w:sz="4" w:space="0" w:color="auto"/>
              <w:left w:val="single" w:sz="4" w:space="0" w:color="auto"/>
              <w:bottom w:val="single" w:sz="4" w:space="0" w:color="auto"/>
              <w:right w:val="single" w:sz="4" w:space="0" w:color="auto"/>
            </w:tcBorders>
            <w:noWrap/>
            <w:vAlign w:val="center"/>
          </w:tcPr>
          <w:p w14:paraId="6A39ADC0"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1CB8793"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81CF0AA"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9497091"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70371B"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FEC4C6"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CFC217"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D559DE3" w14:textId="77777777" w:rsidR="00840D60" w:rsidRPr="00050D28" w:rsidRDefault="00840D60" w:rsidP="00840D60">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2896C36A"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AD38AF5"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0869D7D"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7549F00" w14:textId="77777777" w:rsidR="00840D60" w:rsidRPr="00050D28" w:rsidRDefault="00840D60" w:rsidP="00840D60">
            <w:pPr>
              <w:jc w:val="center"/>
              <w:rPr>
                <w:sz w:val="20"/>
                <w:szCs w:val="20"/>
              </w:rPr>
            </w:pPr>
          </w:p>
        </w:tc>
      </w:tr>
      <w:tr w:rsidR="00840D60" w:rsidRPr="00050D28" w14:paraId="65DC55CA" w14:textId="77777777" w:rsidTr="00840D60">
        <w:trPr>
          <w:trHeight w:val="315"/>
        </w:trPr>
        <w:tc>
          <w:tcPr>
            <w:tcW w:w="3261" w:type="dxa"/>
            <w:tcBorders>
              <w:top w:val="nil"/>
              <w:left w:val="single" w:sz="4" w:space="0" w:color="auto"/>
              <w:bottom w:val="single" w:sz="4" w:space="0" w:color="auto"/>
              <w:right w:val="single" w:sz="4" w:space="0" w:color="auto"/>
            </w:tcBorders>
            <w:noWrap/>
            <w:vAlign w:val="center"/>
          </w:tcPr>
          <w:p w14:paraId="509A3008" w14:textId="77777777" w:rsidR="00840D60" w:rsidRPr="00050D28" w:rsidRDefault="00840D60" w:rsidP="00840D60">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63174F4"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2608A81" w14:textId="77777777" w:rsidR="00840D60" w:rsidRPr="00050D28" w:rsidRDefault="00840D60" w:rsidP="00840D60">
            <w:pPr>
              <w:jc w:val="center"/>
              <w:rPr>
                <w:sz w:val="20"/>
                <w:szCs w:val="20"/>
              </w:rPr>
            </w:pPr>
            <w:r w:rsidRPr="00050D28">
              <w:rPr>
                <w:sz w:val="20"/>
                <w:szCs w:val="20"/>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7CAE7D35"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D064E51"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5F76135"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E58D151"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06310EE"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38D41B7"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D1EFFB8"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9450172"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75556D2"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FF0790D"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760BB7F"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505AD76" w14:textId="77777777" w:rsidR="00840D60" w:rsidRPr="00050D28" w:rsidRDefault="00840D60" w:rsidP="00840D60">
            <w:pPr>
              <w:jc w:val="center"/>
              <w:rPr>
                <w:sz w:val="20"/>
                <w:szCs w:val="20"/>
              </w:rPr>
            </w:pPr>
          </w:p>
        </w:tc>
      </w:tr>
      <w:tr w:rsidR="00840D60" w:rsidRPr="00050D28" w14:paraId="754F205E" w14:textId="77777777" w:rsidTr="00840D60">
        <w:trPr>
          <w:trHeight w:val="315"/>
        </w:trPr>
        <w:tc>
          <w:tcPr>
            <w:tcW w:w="15305" w:type="dxa"/>
            <w:gridSpan w:val="15"/>
            <w:tcBorders>
              <w:top w:val="single" w:sz="4" w:space="0" w:color="auto"/>
              <w:left w:val="single" w:sz="4" w:space="0" w:color="auto"/>
              <w:bottom w:val="single" w:sz="4" w:space="0" w:color="auto"/>
              <w:right w:val="single" w:sz="4" w:space="0" w:color="auto"/>
            </w:tcBorders>
            <w:shd w:val="clear" w:color="000000" w:fill="FFFFFF"/>
            <w:noWrap/>
          </w:tcPr>
          <w:p w14:paraId="50D422FD" w14:textId="77777777" w:rsidR="00840D60" w:rsidRPr="00050D28" w:rsidRDefault="00840D60" w:rsidP="00840D60">
            <w:pPr>
              <w:rPr>
                <w:sz w:val="20"/>
                <w:szCs w:val="20"/>
              </w:rPr>
            </w:pPr>
            <w:r w:rsidRPr="00050D28">
              <w:rPr>
                <w:sz w:val="20"/>
                <w:szCs w:val="20"/>
              </w:rPr>
              <w:t>Категория лесов: Запретные полосы лесов, расположенные вдоль водных объектов</w:t>
            </w:r>
          </w:p>
        </w:tc>
      </w:tr>
      <w:tr w:rsidR="00840D60" w:rsidRPr="00050D28" w14:paraId="5FCA22DF" w14:textId="77777777" w:rsidTr="00840D60">
        <w:trPr>
          <w:trHeight w:val="315"/>
        </w:trPr>
        <w:tc>
          <w:tcPr>
            <w:tcW w:w="15305" w:type="dxa"/>
            <w:gridSpan w:val="15"/>
            <w:tcBorders>
              <w:top w:val="single" w:sz="4" w:space="0" w:color="auto"/>
              <w:left w:val="single" w:sz="4" w:space="0" w:color="auto"/>
              <w:bottom w:val="single" w:sz="4" w:space="0" w:color="auto"/>
              <w:right w:val="single" w:sz="4" w:space="0" w:color="auto"/>
            </w:tcBorders>
            <w:shd w:val="clear" w:color="000000" w:fill="FFFFFF"/>
            <w:noWrap/>
          </w:tcPr>
          <w:p w14:paraId="7799BBE4" w14:textId="77777777" w:rsidR="00840D60" w:rsidRPr="00050D28" w:rsidRDefault="00840D60" w:rsidP="00840D60">
            <w:pPr>
              <w:rPr>
                <w:sz w:val="20"/>
                <w:szCs w:val="20"/>
              </w:rPr>
            </w:pPr>
            <w:r w:rsidRPr="00050D28">
              <w:rPr>
                <w:sz w:val="20"/>
                <w:szCs w:val="20"/>
              </w:rPr>
              <w:t>Способ рубки: Добровольно-выборочные рубки</w:t>
            </w:r>
          </w:p>
        </w:tc>
      </w:tr>
      <w:tr w:rsidR="00840D60" w:rsidRPr="00050D28" w14:paraId="292A9420" w14:textId="77777777" w:rsidTr="00840D60">
        <w:trPr>
          <w:trHeight w:val="315"/>
        </w:trPr>
        <w:tc>
          <w:tcPr>
            <w:tcW w:w="15305" w:type="dxa"/>
            <w:gridSpan w:val="15"/>
            <w:tcBorders>
              <w:top w:val="single" w:sz="4" w:space="0" w:color="auto"/>
              <w:left w:val="single" w:sz="4" w:space="0" w:color="auto"/>
              <w:bottom w:val="single" w:sz="4" w:space="0" w:color="auto"/>
              <w:right w:val="single" w:sz="4" w:space="0" w:color="auto"/>
            </w:tcBorders>
            <w:shd w:val="clear" w:color="000000" w:fill="FFFFFF"/>
            <w:noWrap/>
          </w:tcPr>
          <w:p w14:paraId="68A8A764" w14:textId="77777777" w:rsidR="00840D60" w:rsidRPr="00050D28" w:rsidRDefault="00840D60" w:rsidP="00840D60">
            <w:pPr>
              <w:rPr>
                <w:sz w:val="20"/>
                <w:szCs w:val="20"/>
              </w:rPr>
            </w:pPr>
            <w:r w:rsidRPr="00050D28">
              <w:rPr>
                <w:sz w:val="20"/>
                <w:szCs w:val="20"/>
              </w:rPr>
              <w:t>Хозяйственная секция:</w:t>
            </w:r>
            <w:r w:rsidRPr="00050D28">
              <w:t xml:space="preserve"> </w:t>
            </w:r>
            <w:r w:rsidRPr="00050D28">
              <w:rPr>
                <w:sz w:val="20"/>
                <w:szCs w:val="20"/>
              </w:rPr>
              <w:t>Сосновая высокобонитетная</w:t>
            </w:r>
          </w:p>
        </w:tc>
      </w:tr>
      <w:tr w:rsidR="00840D60" w:rsidRPr="00050D28" w14:paraId="55CC4A73"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61815F92" w14:textId="77777777" w:rsidR="00840D60" w:rsidRPr="00050D28" w:rsidRDefault="00840D60" w:rsidP="00840D60">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3B3C5CF9" w14:textId="77777777" w:rsidR="00840D60" w:rsidRPr="00050D28" w:rsidRDefault="00840D60" w:rsidP="00840D60">
            <w:pPr>
              <w:jc w:val="center"/>
              <w:rPr>
                <w:sz w:val="20"/>
                <w:szCs w:val="20"/>
              </w:rPr>
            </w:pPr>
            <w:r w:rsidRPr="00050D28">
              <w:rPr>
                <w:sz w:val="20"/>
                <w:szCs w:val="20"/>
              </w:rPr>
              <w:t>209,1</w:t>
            </w:r>
          </w:p>
        </w:tc>
        <w:tc>
          <w:tcPr>
            <w:tcW w:w="992" w:type="dxa"/>
            <w:tcBorders>
              <w:top w:val="single" w:sz="4" w:space="0" w:color="auto"/>
              <w:left w:val="single" w:sz="4" w:space="0" w:color="auto"/>
              <w:bottom w:val="single" w:sz="4" w:space="0" w:color="auto"/>
              <w:right w:val="single" w:sz="4" w:space="0" w:color="auto"/>
            </w:tcBorders>
            <w:noWrap/>
            <w:vAlign w:val="center"/>
          </w:tcPr>
          <w:p w14:paraId="15C79CBE" w14:textId="77777777" w:rsidR="00840D60" w:rsidRPr="00050D28" w:rsidRDefault="00840D60" w:rsidP="00840D60">
            <w:pPr>
              <w:jc w:val="center"/>
              <w:rPr>
                <w:sz w:val="20"/>
                <w:szCs w:val="20"/>
              </w:rPr>
            </w:pPr>
            <w:r w:rsidRPr="00050D28">
              <w:rPr>
                <w:sz w:val="20"/>
                <w:szCs w:val="20"/>
              </w:rPr>
              <w:t>55,60</w:t>
            </w:r>
          </w:p>
        </w:tc>
        <w:tc>
          <w:tcPr>
            <w:tcW w:w="709" w:type="dxa"/>
            <w:tcBorders>
              <w:top w:val="single" w:sz="4" w:space="0" w:color="auto"/>
              <w:left w:val="single" w:sz="4" w:space="0" w:color="auto"/>
              <w:bottom w:val="single" w:sz="4" w:space="0" w:color="auto"/>
              <w:right w:val="single" w:sz="4" w:space="0" w:color="auto"/>
            </w:tcBorders>
            <w:noWrap/>
            <w:vAlign w:val="center"/>
          </w:tcPr>
          <w:p w14:paraId="25D4E829"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DB3D24"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CC57C8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46F0A0"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F8A230F" w14:textId="77777777" w:rsidR="00840D60" w:rsidRPr="00050D28" w:rsidRDefault="00840D60" w:rsidP="00840D60">
            <w:pPr>
              <w:jc w:val="center"/>
              <w:rPr>
                <w:sz w:val="20"/>
                <w:szCs w:val="20"/>
              </w:rPr>
            </w:pPr>
            <w:r w:rsidRPr="00050D28">
              <w:rPr>
                <w:sz w:val="20"/>
                <w:szCs w:val="20"/>
              </w:rPr>
              <w:t>11,7</w:t>
            </w:r>
          </w:p>
        </w:tc>
        <w:tc>
          <w:tcPr>
            <w:tcW w:w="850" w:type="dxa"/>
            <w:tcBorders>
              <w:top w:val="single" w:sz="4" w:space="0" w:color="auto"/>
              <w:left w:val="single" w:sz="4" w:space="0" w:color="auto"/>
              <w:bottom w:val="single" w:sz="4" w:space="0" w:color="auto"/>
              <w:right w:val="single" w:sz="4" w:space="0" w:color="auto"/>
            </w:tcBorders>
            <w:noWrap/>
            <w:vAlign w:val="center"/>
          </w:tcPr>
          <w:p w14:paraId="516FD6E2" w14:textId="77777777" w:rsidR="00840D60" w:rsidRPr="00050D28" w:rsidRDefault="00840D60" w:rsidP="00840D60">
            <w:pPr>
              <w:jc w:val="center"/>
              <w:rPr>
                <w:sz w:val="20"/>
                <w:szCs w:val="20"/>
              </w:rPr>
            </w:pPr>
            <w:r w:rsidRPr="00050D28">
              <w:rPr>
                <w:sz w:val="20"/>
                <w:szCs w:val="20"/>
              </w:rPr>
              <w:t>4,16</w:t>
            </w:r>
          </w:p>
        </w:tc>
        <w:tc>
          <w:tcPr>
            <w:tcW w:w="851" w:type="dxa"/>
            <w:tcBorders>
              <w:top w:val="single" w:sz="4" w:space="0" w:color="auto"/>
              <w:left w:val="single" w:sz="4" w:space="0" w:color="auto"/>
              <w:bottom w:val="single" w:sz="4" w:space="0" w:color="auto"/>
              <w:right w:val="single" w:sz="4" w:space="0" w:color="auto"/>
            </w:tcBorders>
            <w:noWrap/>
            <w:vAlign w:val="center"/>
          </w:tcPr>
          <w:p w14:paraId="4A936D2C" w14:textId="77777777" w:rsidR="00840D60" w:rsidRPr="00050D28" w:rsidRDefault="00840D60" w:rsidP="00840D60">
            <w:pPr>
              <w:jc w:val="center"/>
              <w:rPr>
                <w:sz w:val="20"/>
                <w:szCs w:val="20"/>
              </w:rPr>
            </w:pPr>
            <w:r w:rsidRPr="00050D28">
              <w:rPr>
                <w:sz w:val="20"/>
                <w:szCs w:val="20"/>
              </w:rPr>
              <w:t>107,7</w:t>
            </w:r>
          </w:p>
        </w:tc>
        <w:tc>
          <w:tcPr>
            <w:tcW w:w="992" w:type="dxa"/>
            <w:tcBorders>
              <w:top w:val="single" w:sz="4" w:space="0" w:color="auto"/>
              <w:left w:val="single" w:sz="4" w:space="0" w:color="auto"/>
              <w:bottom w:val="single" w:sz="4" w:space="0" w:color="auto"/>
              <w:right w:val="single" w:sz="4" w:space="0" w:color="auto"/>
            </w:tcBorders>
            <w:noWrap/>
            <w:vAlign w:val="center"/>
          </w:tcPr>
          <w:p w14:paraId="14D01F5B" w14:textId="77777777" w:rsidR="00840D60" w:rsidRPr="00050D28" w:rsidRDefault="00840D60" w:rsidP="00840D60">
            <w:pPr>
              <w:jc w:val="center"/>
              <w:rPr>
                <w:sz w:val="20"/>
                <w:szCs w:val="20"/>
              </w:rPr>
            </w:pPr>
            <w:r w:rsidRPr="00050D28">
              <w:rPr>
                <w:sz w:val="20"/>
                <w:szCs w:val="20"/>
              </w:rPr>
              <w:t>30,21</w:t>
            </w:r>
          </w:p>
        </w:tc>
        <w:tc>
          <w:tcPr>
            <w:tcW w:w="851" w:type="dxa"/>
            <w:tcBorders>
              <w:top w:val="single" w:sz="4" w:space="0" w:color="auto"/>
              <w:left w:val="single" w:sz="4" w:space="0" w:color="auto"/>
              <w:bottom w:val="single" w:sz="4" w:space="0" w:color="auto"/>
              <w:right w:val="single" w:sz="4" w:space="0" w:color="auto"/>
            </w:tcBorders>
            <w:noWrap/>
            <w:vAlign w:val="center"/>
          </w:tcPr>
          <w:p w14:paraId="0F4FAEE4" w14:textId="77777777" w:rsidR="00840D60" w:rsidRPr="00050D28" w:rsidRDefault="00840D60" w:rsidP="00840D60">
            <w:pPr>
              <w:jc w:val="center"/>
              <w:rPr>
                <w:sz w:val="20"/>
                <w:szCs w:val="20"/>
              </w:rPr>
            </w:pPr>
            <w:r w:rsidRPr="00050D28">
              <w:rPr>
                <w:sz w:val="20"/>
                <w:szCs w:val="20"/>
              </w:rPr>
              <w:t>89,7</w:t>
            </w:r>
          </w:p>
        </w:tc>
        <w:tc>
          <w:tcPr>
            <w:tcW w:w="850" w:type="dxa"/>
            <w:tcBorders>
              <w:top w:val="single" w:sz="4" w:space="0" w:color="auto"/>
              <w:left w:val="single" w:sz="4" w:space="0" w:color="auto"/>
              <w:bottom w:val="single" w:sz="4" w:space="0" w:color="auto"/>
              <w:right w:val="single" w:sz="4" w:space="0" w:color="auto"/>
            </w:tcBorders>
            <w:noWrap/>
            <w:vAlign w:val="center"/>
          </w:tcPr>
          <w:p w14:paraId="7EF52994" w14:textId="77777777" w:rsidR="00840D60" w:rsidRPr="00050D28" w:rsidRDefault="00840D60" w:rsidP="00840D60">
            <w:pPr>
              <w:jc w:val="center"/>
              <w:rPr>
                <w:sz w:val="20"/>
                <w:szCs w:val="20"/>
              </w:rPr>
            </w:pPr>
            <w:r w:rsidRPr="00050D28">
              <w:rPr>
                <w:sz w:val="20"/>
                <w:szCs w:val="20"/>
              </w:rPr>
              <w:t>21,22</w:t>
            </w:r>
          </w:p>
        </w:tc>
        <w:tc>
          <w:tcPr>
            <w:tcW w:w="849" w:type="dxa"/>
            <w:tcBorders>
              <w:top w:val="single" w:sz="4" w:space="0" w:color="auto"/>
              <w:left w:val="single" w:sz="4" w:space="0" w:color="auto"/>
              <w:bottom w:val="single" w:sz="4" w:space="0" w:color="auto"/>
              <w:right w:val="single" w:sz="4" w:space="0" w:color="auto"/>
            </w:tcBorders>
            <w:noWrap/>
            <w:vAlign w:val="center"/>
          </w:tcPr>
          <w:p w14:paraId="1E492148"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68E8D36" w14:textId="77777777" w:rsidR="00840D60" w:rsidRPr="00050D28" w:rsidRDefault="00840D60" w:rsidP="00840D60">
            <w:pPr>
              <w:jc w:val="center"/>
              <w:rPr>
                <w:sz w:val="20"/>
                <w:szCs w:val="20"/>
              </w:rPr>
            </w:pPr>
          </w:p>
        </w:tc>
      </w:tr>
      <w:tr w:rsidR="00840D60" w:rsidRPr="00050D28" w14:paraId="094DF6F1"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1951051B" w14:textId="77777777" w:rsidR="00840D60" w:rsidRPr="00050D28" w:rsidRDefault="00840D60" w:rsidP="00840D60">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43DA2CA"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B9B123F" w14:textId="77777777" w:rsidR="00840D60" w:rsidRPr="00050D28" w:rsidRDefault="00840D60" w:rsidP="00840D60">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6717E62F"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E6771D"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6744571"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598B27B"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03D58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423626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C82D266"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1CE69C0"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6BBA44C"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79ABE44"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6821B8F"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8680328" w14:textId="77777777" w:rsidR="00840D60" w:rsidRPr="00050D28" w:rsidRDefault="00840D60" w:rsidP="00840D60">
            <w:pPr>
              <w:jc w:val="center"/>
              <w:rPr>
                <w:sz w:val="20"/>
                <w:szCs w:val="20"/>
              </w:rPr>
            </w:pPr>
          </w:p>
        </w:tc>
      </w:tr>
      <w:tr w:rsidR="00840D60" w:rsidRPr="00050D28" w14:paraId="3EF48F07"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0F073420" w14:textId="77777777" w:rsidR="00840D60" w:rsidRPr="00050D28" w:rsidRDefault="00840D60" w:rsidP="00840D60">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2267686C"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41DC4EF" w14:textId="77777777" w:rsidR="00840D60" w:rsidRPr="00050D28" w:rsidRDefault="00840D60" w:rsidP="00840D60">
            <w:pPr>
              <w:jc w:val="center"/>
              <w:rPr>
                <w:sz w:val="20"/>
                <w:szCs w:val="20"/>
              </w:rPr>
            </w:pPr>
            <w:r w:rsidRPr="00050D28">
              <w:rPr>
                <w:sz w:val="20"/>
                <w:szCs w:val="20"/>
              </w:rPr>
              <w:t>8,55</w:t>
            </w:r>
          </w:p>
        </w:tc>
        <w:tc>
          <w:tcPr>
            <w:tcW w:w="709" w:type="dxa"/>
            <w:tcBorders>
              <w:top w:val="single" w:sz="4" w:space="0" w:color="auto"/>
              <w:left w:val="single" w:sz="4" w:space="0" w:color="auto"/>
              <w:bottom w:val="single" w:sz="4" w:space="0" w:color="auto"/>
              <w:right w:val="single" w:sz="4" w:space="0" w:color="auto"/>
            </w:tcBorders>
            <w:noWrap/>
            <w:vAlign w:val="center"/>
          </w:tcPr>
          <w:p w14:paraId="3518EC87"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36B982"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6776820"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E25A6F"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FB420C0"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C594A15"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7BC36C"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F04DE20"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CA4DE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41CC1A3"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E3D4EB3"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101039E" w14:textId="77777777" w:rsidR="00840D60" w:rsidRPr="00050D28" w:rsidRDefault="00840D60" w:rsidP="00840D60">
            <w:pPr>
              <w:jc w:val="center"/>
              <w:rPr>
                <w:sz w:val="20"/>
                <w:szCs w:val="20"/>
              </w:rPr>
            </w:pPr>
          </w:p>
        </w:tc>
      </w:tr>
      <w:tr w:rsidR="00840D60" w:rsidRPr="00050D28" w14:paraId="29CEF453"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71FD616" w14:textId="77777777" w:rsidR="00840D60" w:rsidRPr="00050D28" w:rsidRDefault="00840D60" w:rsidP="00840D60">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2B64DBF7"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75761A1" w14:textId="77777777" w:rsidR="00840D60" w:rsidRPr="00050D28" w:rsidRDefault="00840D60" w:rsidP="00840D60">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4E49419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663178"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A84ACD9"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EE7DC2B"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F64791"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6247FBC"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1452517"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4ACBC5F"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1C35A42"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E6A7656"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54A8B58"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7D0A176" w14:textId="77777777" w:rsidR="00840D60" w:rsidRPr="00050D28" w:rsidRDefault="00840D60" w:rsidP="00840D60">
            <w:pPr>
              <w:jc w:val="center"/>
              <w:rPr>
                <w:sz w:val="20"/>
                <w:szCs w:val="20"/>
              </w:rPr>
            </w:pPr>
          </w:p>
        </w:tc>
      </w:tr>
      <w:tr w:rsidR="00840D60" w:rsidRPr="00050D28" w14:paraId="3F1D0DC0"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037FE06F" w14:textId="77777777" w:rsidR="00840D60" w:rsidRPr="00050D28" w:rsidRDefault="00840D60" w:rsidP="00840D60">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5BD1B25A" w14:textId="77777777" w:rsidR="00840D60" w:rsidRPr="00050D28" w:rsidRDefault="00840D60" w:rsidP="00840D60">
            <w:pPr>
              <w:jc w:val="center"/>
              <w:rPr>
                <w:sz w:val="20"/>
                <w:szCs w:val="20"/>
              </w:rPr>
            </w:pPr>
            <w:r w:rsidRPr="00050D28">
              <w:rPr>
                <w:sz w:val="20"/>
                <w:szCs w:val="20"/>
              </w:rPr>
              <w:t>8,4</w:t>
            </w:r>
          </w:p>
        </w:tc>
        <w:tc>
          <w:tcPr>
            <w:tcW w:w="992" w:type="dxa"/>
            <w:tcBorders>
              <w:top w:val="single" w:sz="4" w:space="0" w:color="auto"/>
              <w:left w:val="single" w:sz="4" w:space="0" w:color="auto"/>
              <w:bottom w:val="single" w:sz="4" w:space="0" w:color="auto"/>
              <w:right w:val="single" w:sz="4" w:space="0" w:color="auto"/>
            </w:tcBorders>
            <w:noWrap/>
            <w:vAlign w:val="center"/>
          </w:tcPr>
          <w:p w14:paraId="16B41119" w14:textId="77777777" w:rsidR="00840D60" w:rsidRPr="00050D28" w:rsidRDefault="00840D60" w:rsidP="00840D60">
            <w:pPr>
              <w:jc w:val="center"/>
              <w:rPr>
                <w:sz w:val="20"/>
                <w:szCs w:val="20"/>
              </w:rPr>
            </w:pPr>
            <w:r w:rsidRPr="00050D28">
              <w:rPr>
                <w:sz w:val="20"/>
                <w:szCs w:val="20"/>
              </w:rPr>
              <w:t>0,34</w:t>
            </w:r>
          </w:p>
        </w:tc>
        <w:tc>
          <w:tcPr>
            <w:tcW w:w="709" w:type="dxa"/>
            <w:tcBorders>
              <w:top w:val="single" w:sz="4" w:space="0" w:color="auto"/>
              <w:left w:val="single" w:sz="4" w:space="0" w:color="auto"/>
              <w:bottom w:val="single" w:sz="4" w:space="0" w:color="auto"/>
              <w:right w:val="single" w:sz="4" w:space="0" w:color="auto"/>
            </w:tcBorders>
            <w:noWrap/>
            <w:vAlign w:val="center"/>
          </w:tcPr>
          <w:p w14:paraId="15009CDD"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38E8747"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DE88317"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BF9CA17"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CAD229"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7ED47D5"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E9A785"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2CC7DCB"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A02C4D8"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7463BC2"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C6F382C"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1CAE0C0" w14:textId="77777777" w:rsidR="00840D60" w:rsidRPr="00050D28" w:rsidRDefault="00840D60" w:rsidP="00840D60">
            <w:pPr>
              <w:jc w:val="center"/>
              <w:rPr>
                <w:sz w:val="20"/>
                <w:szCs w:val="20"/>
              </w:rPr>
            </w:pPr>
          </w:p>
        </w:tc>
      </w:tr>
      <w:tr w:rsidR="00840D60" w:rsidRPr="00050D28" w14:paraId="3A7FE765"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58A55D15" w14:textId="77777777" w:rsidR="00840D60" w:rsidRPr="00050D28" w:rsidRDefault="00840D60" w:rsidP="00840D60">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AF0E2C4"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63867DF" w14:textId="77777777" w:rsidR="00840D60" w:rsidRPr="00050D28" w:rsidRDefault="00840D60" w:rsidP="00840D60">
            <w:pPr>
              <w:jc w:val="center"/>
              <w:rPr>
                <w:sz w:val="20"/>
                <w:szCs w:val="20"/>
              </w:rPr>
            </w:pPr>
            <w:r w:rsidRPr="00050D28">
              <w:rPr>
                <w:sz w:val="20"/>
                <w:szCs w:val="20"/>
              </w:rPr>
              <w:t>0,34</w:t>
            </w:r>
          </w:p>
        </w:tc>
        <w:tc>
          <w:tcPr>
            <w:tcW w:w="709" w:type="dxa"/>
            <w:tcBorders>
              <w:top w:val="single" w:sz="4" w:space="0" w:color="auto"/>
              <w:left w:val="single" w:sz="4" w:space="0" w:color="auto"/>
              <w:bottom w:val="single" w:sz="4" w:space="0" w:color="auto"/>
              <w:right w:val="single" w:sz="4" w:space="0" w:color="auto"/>
            </w:tcBorders>
            <w:noWrap/>
            <w:vAlign w:val="center"/>
          </w:tcPr>
          <w:p w14:paraId="1CF5BAB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08DD1E"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1178B2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436842"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03922E"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C0BBF41" w14:textId="77777777" w:rsidR="00840D60" w:rsidRPr="00050D28" w:rsidRDefault="00840D60" w:rsidP="00840D60">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69B52AEE"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63CD249" w14:textId="77777777" w:rsidR="00840D60" w:rsidRPr="00050D28" w:rsidRDefault="00840D60" w:rsidP="00840D60">
            <w:pPr>
              <w:jc w:val="center"/>
              <w:rPr>
                <w:sz w:val="20"/>
                <w:szCs w:val="20"/>
              </w:rPr>
            </w:pPr>
            <w:r w:rsidRPr="00050D28">
              <w:rPr>
                <w:sz w:val="20"/>
                <w:szCs w:val="20"/>
              </w:rPr>
              <w:t>0,18</w:t>
            </w:r>
          </w:p>
        </w:tc>
        <w:tc>
          <w:tcPr>
            <w:tcW w:w="851" w:type="dxa"/>
            <w:tcBorders>
              <w:top w:val="single" w:sz="4" w:space="0" w:color="auto"/>
              <w:left w:val="single" w:sz="4" w:space="0" w:color="auto"/>
              <w:bottom w:val="single" w:sz="4" w:space="0" w:color="auto"/>
              <w:right w:val="single" w:sz="4" w:space="0" w:color="auto"/>
            </w:tcBorders>
            <w:noWrap/>
            <w:vAlign w:val="center"/>
          </w:tcPr>
          <w:p w14:paraId="465C34F4"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6846D6" w14:textId="77777777" w:rsidR="00840D60" w:rsidRPr="00050D28" w:rsidRDefault="00840D60" w:rsidP="00840D60">
            <w:pPr>
              <w:jc w:val="center"/>
              <w:rPr>
                <w:sz w:val="20"/>
                <w:szCs w:val="20"/>
              </w:rPr>
            </w:pPr>
            <w:r w:rsidRPr="00050D28">
              <w:rPr>
                <w:sz w:val="20"/>
                <w:szCs w:val="20"/>
              </w:rPr>
              <w:t>0,13</w:t>
            </w:r>
          </w:p>
        </w:tc>
        <w:tc>
          <w:tcPr>
            <w:tcW w:w="849" w:type="dxa"/>
            <w:tcBorders>
              <w:top w:val="single" w:sz="4" w:space="0" w:color="auto"/>
              <w:left w:val="single" w:sz="4" w:space="0" w:color="auto"/>
              <w:bottom w:val="single" w:sz="4" w:space="0" w:color="auto"/>
              <w:right w:val="single" w:sz="4" w:space="0" w:color="auto"/>
            </w:tcBorders>
            <w:noWrap/>
            <w:vAlign w:val="center"/>
          </w:tcPr>
          <w:p w14:paraId="6D72638B"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861C999" w14:textId="77777777" w:rsidR="00840D60" w:rsidRPr="00050D28" w:rsidRDefault="00840D60" w:rsidP="00840D60">
            <w:pPr>
              <w:jc w:val="center"/>
              <w:rPr>
                <w:sz w:val="20"/>
                <w:szCs w:val="20"/>
              </w:rPr>
            </w:pPr>
          </w:p>
        </w:tc>
      </w:tr>
      <w:tr w:rsidR="00840D60" w:rsidRPr="00050D28" w14:paraId="6CD54AE9"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57DCEE59" w14:textId="77777777" w:rsidR="00840D60" w:rsidRPr="00050D28" w:rsidRDefault="00840D60" w:rsidP="00840D60">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51B0B24F"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2B562B6" w14:textId="77777777" w:rsidR="00840D60" w:rsidRPr="00050D28" w:rsidRDefault="00840D60" w:rsidP="00840D60">
            <w:pPr>
              <w:jc w:val="center"/>
              <w:rPr>
                <w:sz w:val="20"/>
                <w:szCs w:val="20"/>
              </w:rPr>
            </w:pPr>
            <w:r w:rsidRPr="00050D28">
              <w:rPr>
                <w:sz w:val="20"/>
                <w:szCs w:val="20"/>
              </w:rPr>
              <w:t>0,31</w:t>
            </w:r>
          </w:p>
        </w:tc>
        <w:tc>
          <w:tcPr>
            <w:tcW w:w="709" w:type="dxa"/>
            <w:tcBorders>
              <w:top w:val="single" w:sz="4" w:space="0" w:color="auto"/>
              <w:left w:val="single" w:sz="4" w:space="0" w:color="auto"/>
              <w:bottom w:val="single" w:sz="4" w:space="0" w:color="auto"/>
              <w:right w:val="single" w:sz="4" w:space="0" w:color="auto"/>
            </w:tcBorders>
            <w:noWrap/>
            <w:vAlign w:val="center"/>
          </w:tcPr>
          <w:p w14:paraId="039883B6"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019B50"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1B00D65"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FE8EE6"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5BCCAC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6BBD0C4" w14:textId="77777777" w:rsidR="00840D60" w:rsidRPr="00050D28" w:rsidRDefault="00840D60" w:rsidP="00840D60">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7E44C9F0"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003FB1E" w14:textId="77777777" w:rsidR="00840D60" w:rsidRPr="00050D28" w:rsidRDefault="00840D60" w:rsidP="00840D60">
            <w:pPr>
              <w:jc w:val="center"/>
              <w:rPr>
                <w:sz w:val="20"/>
                <w:szCs w:val="20"/>
              </w:rPr>
            </w:pPr>
            <w:r w:rsidRPr="00050D28">
              <w:rPr>
                <w:sz w:val="20"/>
                <w:szCs w:val="20"/>
              </w:rPr>
              <w:t>0,17</w:t>
            </w:r>
          </w:p>
        </w:tc>
        <w:tc>
          <w:tcPr>
            <w:tcW w:w="851" w:type="dxa"/>
            <w:tcBorders>
              <w:top w:val="single" w:sz="4" w:space="0" w:color="auto"/>
              <w:left w:val="single" w:sz="4" w:space="0" w:color="auto"/>
              <w:bottom w:val="single" w:sz="4" w:space="0" w:color="auto"/>
              <w:right w:val="single" w:sz="4" w:space="0" w:color="auto"/>
            </w:tcBorders>
            <w:noWrap/>
            <w:vAlign w:val="center"/>
          </w:tcPr>
          <w:p w14:paraId="23C57C5A"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A4042FD" w14:textId="77777777" w:rsidR="00840D60" w:rsidRPr="00050D28" w:rsidRDefault="00840D60" w:rsidP="00840D60">
            <w:pPr>
              <w:jc w:val="center"/>
              <w:rPr>
                <w:sz w:val="20"/>
                <w:szCs w:val="20"/>
              </w:rPr>
            </w:pPr>
            <w:r w:rsidRPr="00050D28">
              <w:rPr>
                <w:sz w:val="20"/>
                <w:szCs w:val="20"/>
              </w:rPr>
              <w:t>0,12</w:t>
            </w:r>
          </w:p>
        </w:tc>
        <w:tc>
          <w:tcPr>
            <w:tcW w:w="849" w:type="dxa"/>
            <w:tcBorders>
              <w:top w:val="single" w:sz="4" w:space="0" w:color="auto"/>
              <w:left w:val="single" w:sz="4" w:space="0" w:color="auto"/>
              <w:bottom w:val="single" w:sz="4" w:space="0" w:color="auto"/>
              <w:right w:val="single" w:sz="4" w:space="0" w:color="auto"/>
            </w:tcBorders>
            <w:noWrap/>
            <w:vAlign w:val="center"/>
          </w:tcPr>
          <w:p w14:paraId="3E56C9E3"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28BEB79" w14:textId="77777777" w:rsidR="00840D60" w:rsidRPr="00050D28" w:rsidRDefault="00840D60" w:rsidP="00840D60">
            <w:pPr>
              <w:jc w:val="center"/>
              <w:rPr>
                <w:sz w:val="20"/>
                <w:szCs w:val="20"/>
              </w:rPr>
            </w:pPr>
          </w:p>
        </w:tc>
      </w:tr>
      <w:tr w:rsidR="00840D60" w:rsidRPr="00050D28" w14:paraId="53E67B4B"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DA7B133" w14:textId="77777777" w:rsidR="00840D60" w:rsidRPr="00050D28" w:rsidRDefault="00840D60" w:rsidP="00840D60">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545C260"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03EB657" w14:textId="77777777" w:rsidR="00840D60" w:rsidRPr="00050D28" w:rsidRDefault="00840D60" w:rsidP="00840D60">
            <w:pPr>
              <w:jc w:val="center"/>
              <w:rPr>
                <w:sz w:val="20"/>
                <w:szCs w:val="20"/>
              </w:rPr>
            </w:pPr>
            <w:r w:rsidRPr="00050D28">
              <w:rPr>
                <w:sz w:val="20"/>
                <w:szCs w:val="20"/>
              </w:rPr>
              <w:t>0,28</w:t>
            </w:r>
          </w:p>
        </w:tc>
        <w:tc>
          <w:tcPr>
            <w:tcW w:w="709" w:type="dxa"/>
            <w:tcBorders>
              <w:top w:val="single" w:sz="4" w:space="0" w:color="auto"/>
              <w:left w:val="single" w:sz="4" w:space="0" w:color="auto"/>
              <w:bottom w:val="single" w:sz="4" w:space="0" w:color="auto"/>
              <w:right w:val="single" w:sz="4" w:space="0" w:color="auto"/>
            </w:tcBorders>
            <w:noWrap/>
            <w:vAlign w:val="center"/>
          </w:tcPr>
          <w:p w14:paraId="10E5FCCD"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200C1A"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27D342A"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46E642"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2FC31E4"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12E659" w14:textId="77777777" w:rsidR="00840D60" w:rsidRPr="00050D28" w:rsidRDefault="00840D60" w:rsidP="00840D60">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001BBB2E"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2E874D4" w14:textId="77777777" w:rsidR="00840D60" w:rsidRPr="00050D28" w:rsidRDefault="00840D60" w:rsidP="00840D60">
            <w:pPr>
              <w:jc w:val="center"/>
              <w:rPr>
                <w:sz w:val="20"/>
                <w:szCs w:val="20"/>
              </w:rPr>
            </w:pPr>
            <w:r w:rsidRPr="00050D28">
              <w:rPr>
                <w:sz w:val="20"/>
                <w:szCs w:val="20"/>
              </w:rPr>
              <w:t>0,15</w:t>
            </w:r>
          </w:p>
        </w:tc>
        <w:tc>
          <w:tcPr>
            <w:tcW w:w="851" w:type="dxa"/>
            <w:tcBorders>
              <w:top w:val="single" w:sz="4" w:space="0" w:color="auto"/>
              <w:left w:val="single" w:sz="4" w:space="0" w:color="auto"/>
              <w:bottom w:val="single" w:sz="4" w:space="0" w:color="auto"/>
              <w:right w:val="single" w:sz="4" w:space="0" w:color="auto"/>
            </w:tcBorders>
            <w:noWrap/>
            <w:vAlign w:val="center"/>
          </w:tcPr>
          <w:p w14:paraId="6AD6CDCB"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DA1D8BC" w14:textId="77777777" w:rsidR="00840D60" w:rsidRPr="00050D28" w:rsidRDefault="00840D60" w:rsidP="00840D60">
            <w:pPr>
              <w:jc w:val="center"/>
              <w:rPr>
                <w:sz w:val="20"/>
                <w:szCs w:val="20"/>
              </w:rPr>
            </w:pPr>
            <w:r w:rsidRPr="00050D28">
              <w:rPr>
                <w:sz w:val="20"/>
                <w:szCs w:val="20"/>
              </w:rPr>
              <w:t>0,10</w:t>
            </w:r>
          </w:p>
        </w:tc>
        <w:tc>
          <w:tcPr>
            <w:tcW w:w="849" w:type="dxa"/>
            <w:tcBorders>
              <w:top w:val="single" w:sz="4" w:space="0" w:color="auto"/>
              <w:left w:val="single" w:sz="4" w:space="0" w:color="auto"/>
              <w:bottom w:val="single" w:sz="4" w:space="0" w:color="auto"/>
              <w:right w:val="single" w:sz="4" w:space="0" w:color="auto"/>
            </w:tcBorders>
            <w:noWrap/>
            <w:vAlign w:val="center"/>
          </w:tcPr>
          <w:p w14:paraId="55048507"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9704A7E" w14:textId="77777777" w:rsidR="00840D60" w:rsidRPr="00050D28" w:rsidRDefault="00840D60" w:rsidP="00840D60">
            <w:pPr>
              <w:jc w:val="center"/>
              <w:rPr>
                <w:sz w:val="20"/>
                <w:szCs w:val="20"/>
              </w:rPr>
            </w:pPr>
          </w:p>
        </w:tc>
      </w:tr>
      <w:tr w:rsidR="00840D60" w:rsidRPr="00050D28" w14:paraId="576CC438" w14:textId="77777777" w:rsidTr="00B34393">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4C14DCF0" w14:textId="77777777" w:rsidR="00840D60" w:rsidRPr="00050D28" w:rsidRDefault="00840D60" w:rsidP="00840D60">
            <w:pPr>
              <w:rPr>
                <w:sz w:val="20"/>
                <w:szCs w:val="20"/>
              </w:rPr>
            </w:pPr>
            <w:r w:rsidRPr="00050D28">
              <w:rPr>
                <w:sz w:val="20"/>
                <w:szCs w:val="20"/>
              </w:rPr>
              <w:t>Хозяйственная секция: Сосновая низкобонитетная</w:t>
            </w:r>
          </w:p>
        </w:tc>
      </w:tr>
      <w:tr w:rsidR="00840D60" w:rsidRPr="00050D28" w14:paraId="2AE1E12E"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02B07ACE" w14:textId="77777777" w:rsidR="00840D60" w:rsidRPr="00050D28" w:rsidRDefault="00840D60" w:rsidP="00840D60">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4763D7E0" w14:textId="77777777" w:rsidR="00840D60" w:rsidRPr="00050D28" w:rsidRDefault="00840D60" w:rsidP="00840D60">
            <w:pPr>
              <w:jc w:val="center"/>
              <w:rPr>
                <w:sz w:val="20"/>
                <w:szCs w:val="20"/>
              </w:rPr>
            </w:pPr>
            <w:r w:rsidRPr="00050D28">
              <w:rPr>
                <w:sz w:val="20"/>
                <w:szCs w:val="20"/>
              </w:rPr>
              <w:t>98,3</w:t>
            </w:r>
          </w:p>
        </w:tc>
        <w:tc>
          <w:tcPr>
            <w:tcW w:w="992" w:type="dxa"/>
            <w:tcBorders>
              <w:top w:val="single" w:sz="4" w:space="0" w:color="auto"/>
              <w:left w:val="single" w:sz="4" w:space="0" w:color="auto"/>
              <w:bottom w:val="single" w:sz="4" w:space="0" w:color="auto"/>
              <w:right w:val="single" w:sz="4" w:space="0" w:color="auto"/>
            </w:tcBorders>
            <w:noWrap/>
            <w:vAlign w:val="center"/>
          </w:tcPr>
          <w:p w14:paraId="5C5D7834" w14:textId="77777777" w:rsidR="00840D60" w:rsidRPr="00050D28" w:rsidRDefault="00840D60" w:rsidP="00840D60">
            <w:pPr>
              <w:jc w:val="center"/>
              <w:rPr>
                <w:sz w:val="20"/>
                <w:szCs w:val="20"/>
              </w:rPr>
            </w:pPr>
            <w:r w:rsidRPr="00050D28">
              <w:rPr>
                <w:sz w:val="20"/>
                <w:szCs w:val="20"/>
              </w:rPr>
              <w:t>18,12</w:t>
            </w:r>
          </w:p>
        </w:tc>
        <w:tc>
          <w:tcPr>
            <w:tcW w:w="709" w:type="dxa"/>
            <w:tcBorders>
              <w:top w:val="single" w:sz="4" w:space="0" w:color="auto"/>
              <w:left w:val="single" w:sz="4" w:space="0" w:color="auto"/>
              <w:bottom w:val="single" w:sz="4" w:space="0" w:color="auto"/>
              <w:right w:val="single" w:sz="4" w:space="0" w:color="auto"/>
            </w:tcBorders>
            <w:noWrap/>
            <w:vAlign w:val="center"/>
          </w:tcPr>
          <w:p w14:paraId="08D94CD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365A7CE"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DE33931"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115DED9"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1300B3" w14:textId="77777777" w:rsidR="00840D60" w:rsidRPr="00050D28" w:rsidRDefault="00840D60" w:rsidP="00840D60">
            <w:pPr>
              <w:jc w:val="center"/>
              <w:rPr>
                <w:sz w:val="20"/>
                <w:szCs w:val="20"/>
              </w:rPr>
            </w:pPr>
            <w:r w:rsidRPr="00050D28">
              <w:rPr>
                <w:sz w:val="20"/>
                <w:szCs w:val="20"/>
              </w:rPr>
              <w:t>3,3</w:t>
            </w:r>
          </w:p>
        </w:tc>
        <w:tc>
          <w:tcPr>
            <w:tcW w:w="850" w:type="dxa"/>
            <w:tcBorders>
              <w:top w:val="single" w:sz="4" w:space="0" w:color="auto"/>
              <w:left w:val="single" w:sz="4" w:space="0" w:color="auto"/>
              <w:bottom w:val="single" w:sz="4" w:space="0" w:color="auto"/>
              <w:right w:val="single" w:sz="4" w:space="0" w:color="auto"/>
            </w:tcBorders>
            <w:noWrap/>
            <w:vAlign w:val="center"/>
          </w:tcPr>
          <w:p w14:paraId="270EB303" w14:textId="77777777" w:rsidR="00840D60" w:rsidRPr="00050D28" w:rsidRDefault="00840D60" w:rsidP="00840D60">
            <w:pPr>
              <w:jc w:val="center"/>
              <w:rPr>
                <w:sz w:val="20"/>
                <w:szCs w:val="20"/>
              </w:rPr>
            </w:pPr>
            <w:r w:rsidRPr="00050D28">
              <w:rPr>
                <w:sz w:val="20"/>
                <w:szCs w:val="20"/>
              </w:rPr>
              <w:t>0,85</w:t>
            </w:r>
          </w:p>
        </w:tc>
        <w:tc>
          <w:tcPr>
            <w:tcW w:w="851" w:type="dxa"/>
            <w:tcBorders>
              <w:top w:val="single" w:sz="4" w:space="0" w:color="auto"/>
              <w:left w:val="single" w:sz="4" w:space="0" w:color="auto"/>
              <w:bottom w:val="single" w:sz="4" w:space="0" w:color="auto"/>
              <w:right w:val="single" w:sz="4" w:space="0" w:color="auto"/>
            </w:tcBorders>
            <w:noWrap/>
            <w:vAlign w:val="center"/>
          </w:tcPr>
          <w:p w14:paraId="79F647B6" w14:textId="77777777" w:rsidR="00840D60" w:rsidRPr="00050D28" w:rsidRDefault="00840D60" w:rsidP="00840D60">
            <w:pPr>
              <w:jc w:val="center"/>
              <w:rPr>
                <w:sz w:val="20"/>
                <w:szCs w:val="20"/>
              </w:rPr>
            </w:pPr>
            <w:r w:rsidRPr="00050D28">
              <w:rPr>
                <w:sz w:val="20"/>
                <w:szCs w:val="20"/>
              </w:rPr>
              <w:t>25,2</w:t>
            </w:r>
          </w:p>
        </w:tc>
        <w:tc>
          <w:tcPr>
            <w:tcW w:w="992" w:type="dxa"/>
            <w:tcBorders>
              <w:top w:val="single" w:sz="4" w:space="0" w:color="auto"/>
              <w:left w:val="single" w:sz="4" w:space="0" w:color="auto"/>
              <w:bottom w:val="single" w:sz="4" w:space="0" w:color="auto"/>
              <w:right w:val="single" w:sz="4" w:space="0" w:color="auto"/>
            </w:tcBorders>
            <w:noWrap/>
            <w:vAlign w:val="center"/>
          </w:tcPr>
          <w:p w14:paraId="782A1836" w14:textId="77777777" w:rsidR="00840D60" w:rsidRPr="00050D28" w:rsidRDefault="00840D60" w:rsidP="00840D60">
            <w:pPr>
              <w:jc w:val="center"/>
              <w:rPr>
                <w:sz w:val="20"/>
                <w:szCs w:val="20"/>
              </w:rPr>
            </w:pPr>
            <w:r w:rsidRPr="00050D28">
              <w:rPr>
                <w:sz w:val="20"/>
                <w:szCs w:val="20"/>
              </w:rPr>
              <w:t>5,71</w:t>
            </w:r>
          </w:p>
        </w:tc>
        <w:tc>
          <w:tcPr>
            <w:tcW w:w="851" w:type="dxa"/>
            <w:tcBorders>
              <w:top w:val="single" w:sz="4" w:space="0" w:color="auto"/>
              <w:left w:val="single" w:sz="4" w:space="0" w:color="auto"/>
              <w:bottom w:val="single" w:sz="4" w:space="0" w:color="auto"/>
              <w:right w:val="single" w:sz="4" w:space="0" w:color="auto"/>
            </w:tcBorders>
            <w:noWrap/>
            <w:vAlign w:val="center"/>
          </w:tcPr>
          <w:p w14:paraId="01EFBCA4" w14:textId="77777777" w:rsidR="00840D60" w:rsidRPr="00050D28" w:rsidRDefault="00840D60" w:rsidP="00840D60">
            <w:pPr>
              <w:jc w:val="center"/>
              <w:rPr>
                <w:sz w:val="20"/>
                <w:szCs w:val="20"/>
              </w:rPr>
            </w:pPr>
            <w:r w:rsidRPr="00050D28">
              <w:rPr>
                <w:sz w:val="20"/>
                <w:szCs w:val="20"/>
              </w:rPr>
              <w:t>69,8</w:t>
            </w:r>
          </w:p>
        </w:tc>
        <w:tc>
          <w:tcPr>
            <w:tcW w:w="850" w:type="dxa"/>
            <w:tcBorders>
              <w:top w:val="single" w:sz="4" w:space="0" w:color="auto"/>
              <w:left w:val="single" w:sz="4" w:space="0" w:color="auto"/>
              <w:bottom w:val="single" w:sz="4" w:space="0" w:color="auto"/>
              <w:right w:val="single" w:sz="4" w:space="0" w:color="auto"/>
            </w:tcBorders>
            <w:noWrap/>
            <w:vAlign w:val="center"/>
          </w:tcPr>
          <w:p w14:paraId="65249E24" w14:textId="77777777" w:rsidR="00840D60" w:rsidRPr="00050D28" w:rsidRDefault="00840D60" w:rsidP="00840D60">
            <w:pPr>
              <w:jc w:val="center"/>
              <w:rPr>
                <w:sz w:val="20"/>
                <w:szCs w:val="20"/>
              </w:rPr>
            </w:pPr>
            <w:r w:rsidRPr="00050D28">
              <w:rPr>
                <w:sz w:val="20"/>
                <w:szCs w:val="20"/>
              </w:rPr>
              <w:t>11,57</w:t>
            </w:r>
          </w:p>
        </w:tc>
        <w:tc>
          <w:tcPr>
            <w:tcW w:w="849" w:type="dxa"/>
            <w:tcBorders>
              <w:top w:val="single" w:sz="4" w:space="0" w:color="auto"/>
              <w:left w:val="single" w:sz="4" w:space="0" w:color="auto"/>
              <w:bottom w:val="single" w:sz="4" w:space="0" w:color="auto"/>
              <w:right w:val="single" w:sz="4" w:space="0" w:color="auto"/>
            </w:tcBorders>
            <w:noWrap/>
            <w:vAlign w:val="center"/>
          </w:tcPr>
          <w:p w14:paraId="48D3BE9F"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E44A7AF" w14:textId="77777777" w:rsidR="00840D60" w:rsidRPr="00050D28" w:rsidRDefault="00840D60" w:rsidP="00840D60">
            <w:pPr>
              <w:jc w:val="center"/>
              <w:rPr>
                <w:sz w:val="20"/>
                <w:szCs w:val="20"/>
              </w:rPr>
            </w:pPr>
          </w:p>
        </w:tc>
      </w:tr>
      <w:tr w:rsidR="00840D60" w:rsidRPr="00050D28" w14:paraId="777122EB"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36887E40" w14:textId="77777777" w:rsidR="00840D60" w:rsidRPr="00050D28" w:rsidRDefault="00840D60" w:rsidP="00840D60">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2D601D3D"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B4E8BA5" w14:textId="77777777" w:rsidR="00840D60" w:rsidRPr="00050D28" w:rsidRDefault="00840D60" w:rsidP="00840D60">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6F5014A7"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353118"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9A94B40"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B88E86"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406DF7"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C77AEA"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C34936"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0DC6D2A"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354C83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691A54B"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C7F1ABE"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331C577" w14:textId="77777777" w:rsidR="00840D60" w:rsidRPr="00050D28" w:rsidRDefault="00840D60" w:rsidP="00840D60">
            <w:pPr>
              <w:jc w:val="center"/>
              <w:rPr>
                <w:sz w:val="20"/>
                <w:szCs w:val="20"/>
              </w:rPr>
            </w:pPr>
          </w:p>
        </w:tc>
      </w:tr>
      <w:tr w:rsidR="00840D60" w:rsidRPr="00050D28" w14:paraId="18D6E007"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A559685" w14:textId="77777777" w:rsidR="00840D60" w:rsidRPr="00050D28" w:rsidRDefault="00840D60" w:rsidP="00840D60">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507C3D9D"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9548CF2" w14:textId="77777777" w:rsidR="00840D60" w:rsidRPr="00050D28" w:rsidRDefault="00840D60" w:rsidP="00840D60">
            <w:pPr>
              <w:jc w:val="center"/>
              <w:rPr>
                <w:sz w:val="20"/>
                <w:szCs w:val="20"/>
              </w:rPr>
            </w:pPr>
            <w:r w:rsidRPr="00050D28">
              <w:rPr>
                <w:sz w:val="20"/>
                <w:szCs w:val="20"/>
              </w:rPr>
              <w:t>2,76</w:t>
            </w:r>
          </w:p>
        </w:tc>
        <w:tc>
          <w:tcPr>
            <w:tcW w:w="709" w:type="dxa"/>
            <w:tcBorders>
              <w:top w:val="single" w:sz="4" w:space="0" w:color="auto"/>
              <w:left w:val="single" w:sz="4" w:space="0" w:color="auto"/>
              <w:bottom w:val="single" w:sz="4" w:space="0" w:color="auto"/>
              <w:right w:val="single" w:sz="4" w:space="0" w:color="auto"/>
            </w:tcBorders>
            <w:noWrap/>
            <w:vAlign w:val="center"/>
          </w:tcPr>
          <w:p w14:paraId="4BB002BE"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A662344"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B63C549"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947CB4"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480D08C"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CCD4574"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EE4EA1"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64B4802"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16668B"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368B8F6"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38CA6BD"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5E54D65" w14:textId="77777777" w:rsidR="00840D60" w:rsidRPr="00050D28" w:rsidRDefault="00840D60" w:rsidP="00840D60">
            <w:pPr>
              <w:jc w:val="center"/>
              <w:rPr>
                <w:sz w:val="20"/>
                <w:szCs w:val="20"/>
              </w:rPr>
            </w:pPr>
          </w:p>
        </w:tc>
      </w:tr>
      <w:tr w:rsidR="00840D60" w:rsidRPr="00050D28" w14:paraId="463BCC0C"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065D3933" w14:textId="77777777" w:rsidR="00840D60" w:rsidRPr="00050D28" w:rsidRDefault="00840D60" w:rsidP="00840D60">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41680609"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EBC5D10" w14:textId="77777777" w:rsidR="00840D60" w:rsidRPr="00050D28" w:rsidRDefault="00840D60" w:rsidP="00840D60">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2B4B07D4"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87821C2"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3B41633"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EC46CC9"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08E0EB8"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D78F6C"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CA5EF56"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4DB8C8F"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5AC2D62"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55BD93"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9569A5A"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A6C4265" w14:textId="77777777" w:rsidR="00840D60" w:rsidRPr="00050D28" w:rsidRDefault="00840D60" w:rsidP="00840D60">
            <w:pPr>
              <w:jc w:val="center"/>
              <w:rPr>
                <w:sz w:val="20"/>
                <w:szCs w:val="20"/>
              </w:rPr>
            </w:pPr>
          </w:p>
        </w:tc>
      </w:tr>
      <w:tr w:rsidR="00840D60" w:rsidRPr="00050D28" w14:paraId="06C3FAB5"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7F0FBA67" w14:textId="77777777" w:rsidR="00840D60" w:rsidRPr="00050D28" w:rsidRDefault="00840D60" w:rsidP="00840D60">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196EFDA7" w14:textId="77777777" w:rsidR="00840D60" w:rsidRPr="00050D28" w:rsidRDefault="00840D60" w:rsidP="00840D60">
            <w:pPr>
              <w:jc w:val="center"/>
              <w:rPr>
                <w:sz w:val="20"/>
                <w:szCs w:val="20"/>
              </w:rPr>
            </w:pPr>
            <w:r w:rsidRPr="00050D28">
              <w:rPr>
                <w:sz w:val="20"/>
                <w:szCs w:val="20"/>
              </w:rPr>
              <w:t>3,9</w:t>
            </w:r>
          </w:p>
        </w:tc>
        <w:tc>
          <w:tcPr>
            <w:tcW w:w="992" w:type="dxa"/>
            <w:tcBorders>
              <w:top w:val="single" w:sz="4" w:space="0" w:color="auto"/>
              <w:left w:val="single" w:sz="4" w:space="0" w:color="auto"/>
              <w:bottom w:val="single" w:sz="4" w:space="0" w:color="auto"/>
              <w:right w:val="single" w:sz="4" w:space="0" w:color="auto"/>
            </w:tcBorders>
            <w:noWrap/>
            <w:vAlign w:val="center"/>
          </w:tcPr>
          <w:p w14:paraId="5205A970" w14:textId="77777777" w:rsidR="00840D60" w:rsidRPr="00050D28" w:rsidRDefault="00840D60" w:rsidP="00840D60">
            <w:pPr>
              <w:jc w:val="center"/>
              <w:rPr>
                <w:sz w:val="20"/>
                <w:szCs w:val="20"/>
              </w:rPr>
            </w:pPr>
            <w:r w:rsidRPr="00050D28">
              <w:rPr>
                <w:sz w:val="20"/>
                <w:szCs w:val="20"/>
              </w:rPr>
              <w:t>0,11</w:t>
            </w:r>
          </w:p>
        </w:tc>
        <w:tc>
          <w:tcPr>
            <w:tcW w:w="709" w:type="dxa"/>
            <w:tcBorders>
              <w:top w:val="single" w:sz="4" w:space="0" w:color="auto"/>
              <w:left w:val="single" w:sz="4" w:space="0" w:color="auto"/>
              <w:bottom w:val="single" w:sz="4" w:space="0" w:color="auto"/>
              <w:right w:val="single" w:sz="4" w:space="0" w:color="auto"/>
            </w:tcBorders>
            <w:noWrap/>
            <w:vAlign w:val="center"/>
          </w:tcPr>
          <w:p w14:paraId="3E420940"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669B4BF"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047A45C"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7790DE6"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A171E65"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3F613FB"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26977CC"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325B15D"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12181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9344737"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59CB651"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80AF0C7" w14:textId="77777777" w:rsidR="00840D60" w:rsidRPr="00050D28" w:rsidRDefault="00840D60" w:rsidP="00840D60">
            <w:pPr>
              <w:jc w:val="center"/>
              <w:rPr>
                <w:sz w:val="20"/>
                <w:szCs w:val="20"/>
              </w:rPr>
            </w:pPr>
          </w:p>
        </w:tc>
      </w:tr>
      <w:tr w:rsidR="00840D60" w:rsidRPr="00050D28" w14:paraId="1D43C6B8"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2775A143" w14:textId="77777777" w:rsidR="00840D60" w:rsidRPr="00050D28" w:rsidRDefault="00840D60" w:rsidP="00840D60">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6B840F5"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5A0EAFE" w14:textId="77777777" w:rsidR="00840D60" w:rsidRPr="00050D28" w:rsidRDefault="00840D60" w:rsidP="00840D60">
            <w:pPr>
              <w:jc w:val="center"/>
              <w:rPr>
                <w:sz w:val="20"/>
                <w:szCs w:val="20"/>
              </w:rPr>
            </w:pPr>
            <w:r w:rsidRPr="00050D28">
              <w:rPr>
                <w:sz w:val="20"/>
                <w:szCs w:val="20"/>
              </w:rPr>
              <w:t>0,11</w:t>
            </w:r>
          </w:p>
        </w:tc>
        <w:tc>
          <w:tcPr>
            <w:tcW w:w="709" w:type="dxa"/>
            <w:tcBorders>
              <w:top w:val="single" w:sz="4" w:space="0" w:color="auto"/>
              <w:left w:val="single" w:sz="4" w:space="0" w:color="auto"/>
              <w:bottom w:val="single" w:sz="4" w:space="0" w:color="auto"/>
              <w:right w:val="single" w:sz="4" w:space="0" w:color="auto"/>
            </w:tcBorders>
            <w:noWrap/>
            <w:vAlign w:val="center"/>
          </w:tcPr>
          <w:p w14:paraId="4963F301"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6E5A50"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68B669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CEB52D1"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AD52352"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DB8E353" w14:textId="77777777" w:rsidR="00840D60" w:rsidRPr="00050D28" w:rsidRDefault="00720E37" w:rsidP="00840D60">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08F5953D"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06AED79" w14:textId="77777777" w:rsidR="00840D60" w:rsidRPr="00050D28" w:rsidRDefault="00720E37" w:rsidP="00840D60">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31250A28"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5037A24" w14:textId="77777777" w:rsidR="00840D60" w:rsidRPr="00050D28" w:rsidRDefault="00720E37" w:rsidP="00840D60">
            <w:pPr>
              <w:jc w:val="center"/>
              <w:rPr>
                <w:sz w:val="20"/>
                <w:szCs w:val="20"/>
              </w:rPr>
            </w:pPr>
            <w:r w:rsidRPr="00050D28">
              <w:rPr>
                <w:sz w:val="20"/>
                <w:szCs w:val="20"/>
              </w:rPr>
              <w:t>0,07</w:t>
            </w:r>
          </w:p>
        </w:tc>
        <w:tc>
          <w:tcPr>
            <w:tcW w:w="849" w:type="dxa"/>
            <w:tcBorders>
              <w:top w:val="single" w:sz="4" w:space="0" w:color="auto"/>
              <w:left w:val="single" w:sz="4" w:space="0" w:color="auto"/>
              <w:bottom w:val="single" w:sz="4" w:space="0" w:color="auto"/>
              <w:right w:val="single" w:sz="4" w:space="0" w:color="auto"/>
            </w:tcBorders>
            <w:noWrap/>
            <w:vAlign w:val="center"/>
          </w:tcPr>
          <w:p w14:paraId="2171C093"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3F586DE" w14:textId="77777777" w:rsidR="00840D60" w:rsidRPr="00050D28" w:rsidRDefault="00840D60" w:rsidP="00840D60">
            <w:pPr>
              <w:jc w:val="center"/>
              <w:rPr>
                <w:sz w:val="20"/>
                <w:szCs w:val="20"/>
              </w:rPr>
            </w:pPr>
          </w:p>
        </w:tc>
      </w:tr>
      <w:tr w:rsidR="00840D60" w:rsidRPr="00050D28" w14:paraId="679770C3"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C2B530A" w14:textId="77777777" w:rsidR="00840D60" w:rsidRPr="00050D28" w:rsidRDefault="00840D60" w:rsidP="00840D60">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351D8A70"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954C26E" w14:textId="77777777" w:rsidR="00840D60" w:rsidRPr="00050D28" w:rsidRDefault="00840D60" w:rsidP="00840D60">
            <w:pPr>
              <w:jc w:val="center"/>
              <w:rPr>
                <w:sz w:val="20"/>
                <w:szCs w:val="20"/>
              </w:rPr>
            </w:pPr>
            <w:r w:rsidRPr="00050D28">
              <w:rPr>
                <w:sz w:val="20"/>
                <w:szCs w:val="20"/>
              </w:rPr>
              <w:t>0,10</w:t>
            </w:r>
          </w:p>
        </w:tc>
        <w:tc>
          <w:tcPr>
            <w:tcW w:w="709" w:type="dxa"/>
            <w:tcBorders>
              <w:top w:val="single" w:sz="4" w:space="0" w:color="auto"/>
              <w:left w:val="single" w:sz="4" w:space="0" w:color="auto"/>
              <w:bottom w:val="single" w:sz="4" w:space="0" w:color="auto"/>
              <w:right w:val="single" w:sz="4" w:space="0" w:color="auto"/>
            </w:tcBorders>
            <w:noWrap/>
            <w:vAlign w:val="center"/>
          </w:tcPr>
          <w:p w14:paraId="53B3C456"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7FF0EF"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14AC48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C638394"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0BBB8AD"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CA8C4F9" w14:textId="77777777" w:rsidR="00840D60" w:rsidRPr="00050D28" w:rsidRDefault="00720E37" w:rsidP="00840D60">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219975AD"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7443302" w14:textId="77777777" w:rsidR="00840D60" w:rsidRPr="00050D28" w:rsidRDefault="00720E37" w:rsidP="00840D60">
            <w:pPr>
              <w:jc w:val="center"/>
              <w:rPr>
                <w:sz w:val="20"/>
                <w:szCs w:val="20"/>
              </w:rPr>
            </w:pPr>
            <w:r w:rsidRPr="00050D28">
              <w:rPr>
                <w:sz w:val="20"/>
                <w:szCs w:val="20"/>
              </w:rPr>
              <w:t>0,03</w:t>
            </w:r>
          </w:p>
        </w:tc>
        <w:tc>
          <w:tcPr>
            <w:tcW w:w="851" w:type="dxa"/>
            <w:tcBorders>
              <w:top w:val="single" w:sz="4" w:space="0" w:color="auto"/>
              <w:left w:val="single" w:sz="4" w:space="0" w:color="auto"/>
              <w:bottom w:val="single" w:sz="4" w:space="0" w:color="auto"/>
              <w:right w:val="single" w:sz="4" w:space="0" w:color="auto"/>
            </w:tcBorders>
            <w:noWrap/>
            <w:vAlign w:val="center"/>
          </w:tcPr>
          <w:p w14:paraId="2E65A04E"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BC39C3E" w14:textId="77777777" w:rsidR="00840D60" w:rsidRPr="00050D28" w:rsidRDefault="00720E37" w:rsidP="00840D60">
            <w:pPr>
              <w:jc w:val="center"/>
              <w:rPr>
                <w:sz w:val="20"/>
                <w:szCs w:val="20"/>
              </w:rPr>
            </w:pPr>
            <w:r w:rsidRPr="00050D28">
              <w:rPr>
                <w:sz w:val="20"/>
                <w:szCs w:val="20"/>
              </w:rPr>
              <w:t>0,06</w:t>
            </w:r>
          </w:p>
        </w:tc>
        <w:tc>
          <w:tcPr>
            <w:tcW w:w="849" w:type="dxa"/>
            <w:tcBorders>
              <w:top w:val="single" w:sz="4" w:space="0" w:color="auto"/>
              <w:left w:val="single" w:sz="4" w:space="0" w:color="auto"/>
              <w:bottom w:val="single" w:sz="4" w:space="0" w:color="auto"/>
              <w:right w:val="single" w:sz="4" w:space="0" w:color="auto"/>
            </w:tcBorders>
            <w:noWrap/>
            <w:vAlign w:val="center"/>
          </w:tcPr>
          <w:p w14:paraId="6A4DAA12"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082738B" w14:textId="77777777" w:rsidR="00840D60" w:rsidRPr="00050D28" w:rsidRDefault="00840D60" w:rsidP="00840D60">
            <w:pPr>
              <w:jc w:val="center"/>
              <w:rPr>
                <w:sz w:val="20"/>
                <w:szCs w:val="20"/>
              </w:rPr>
            </w:pPr>
          </w:p>
        </w:tc>
      </w:tr>
      <w:tr w:rsidR="00840D60" w:rsidRPr="00050D28" w14:paraId="2F26154F"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37CDDDCE" w14:textId="77777777" w:rsidR="00840D60" w:rsidRPr="00050D28" w:rsidRDefault="00840D60" w:rsidP="00840D60">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FC2F010"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48099EA" w14:textId="77777777" w:rsidR="00840D60" w:rsidRPr="00050D28" w:rsidRDefault="00840D60" w:rsidP="00840D60">
            <w:pPr>
              <w:jc w:val="center"/>
              <w:rPr>
                <w:sz w:val="20"/>
                <w:szCs w:val="20"/>
              </w:rPr>
            </w:pPr>
            <w:r w:rsidRPr="00050D28">
              <w:rPr>
                <w:sz w:val="20"/>
                <w:szCs w:val="20"/>
              </w:rPr>
              <w:t>0,09</w:t>
            </w:r>
          </w:p>
        </w:tc>
        <w:tc>
          <w:tcPr>
            <w:tcW w:w="709" w:type="dxa"/>
            <w:tcBorders>
              <w:top w:val="single" w:sz="4" w:space="0" w:color="auto"/>
              <w:left w:val="single" w:sz="4" w:space="0" w:color="auto"/>
              <w:bottom w:val="single" w:sz="4" w:space="0" w:color="auto"/>
              <w:right w:val="single" w:sz="4" w:space="0" w:color="auto"/>
            </w:tcBorders>
            <w:noWrap/>
            <w:vAlign w:val="center"/>
          </w:tcPr>
          <w:p w14:paraId="749D6279"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D7AC33"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0F5FE43"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283319"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3D0925"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59499B9" w14:textId="77777777" w:rsidR="00840D60" w:rsidRPr="00050D28" w:rsidRDefault="00720E37" w:rsidP="00840D60">
            <w:pPr>
              <w:jc w:val="center"/>
              <w:rPr>
                <w:sz w:val="20"/>
                <w:szCs w:val="20"/>
              </w:rPr>
            </w:pPr>
            <w:r w:rsidRPr="00050D28">
              <w:rPr>
                <w:sz w:val="20"/>
                <w:szCs w:val="20"/>
              </w:rPr>
              <w:t>0,01</w:t>
            </w:r>
          </w:p>
        </w:tc>
        <w:tc>
          <w:tcPr>
            <w:tcW w:w="851" w:type="dxa"/>
            <w:tcBorders>
              <w:top w:val="single" w:sz="4" w:space="0" w:color="auto"/>
              <w:left w:val="single" w:sz="4" w:space="0" w:color="auto"/>
              <w:bottom w:val="single" w:sz="4" w:space="0" w:color="auto"/>
              <w:right w:val="single" w:sz="4" w:space="0" w:color="auto"/>
            </w:tcBorders>
            <w:noWrap/>
            <w:vAlign w:val="center"/>
          </w:tcPr>
          <w:p w14:paraId="50DA1A69"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A33FD91" w14:textId="77777777" w:rsidR="00840D60" w:rsidRPr="00050D28" w:rsidRDefault="00720E37" w:rsidP="00720E37">
            <w:pPr>
              <w:jc w:val="center"/>
              <w:rPr>
                <w:sz w:val="20"/>
                <w:szCs w:val="20"/>
              </w:rPr>
            </w:pPr>
            <w:r w:rsidRPr="00050D28">
              <w:rPr>
                <w:sz w:val="20"/>
                <w:szCs w:val="20"/>
              </w:rPr>
              <w:t>0,02</w:t>
            </w:r>
          </w:p>
        </w:tc>
        <w:tc>
          <w:tcPr>
            <w:tcW w:w="851" w:type="dxa"/>
            <w:tcBorders>
              <w:top w:val="single" w:sz="4" w:space="0" w:color="auto"/>
              <w:left w:val="single" w:sz="4" w:space="0" w:color="auto"/>
              <w:bottom w:val="single" w:sz="4" w:space="0" w:color="auto"/>
              <w:right w:val="single" w:sz="4" w:space="0" w:color="auto"/>
            </w:tcBorders>
            <w:noWrap/>
            <w:vAlign w:val="center"/>
          </w:tcPr>
          <w:p w14:paraId="17939233"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5C5EEF" w14:textId="77777777" w:rsidR="00840D60" w:rsidRPr="00050D28" w:rsidRDefault="00720E37" w:rsidP="00840D60">
            <w:pPr>
              <w:jc w:val="center"/>
              <w:rPr>
                <w:sz w:val="20"/>
                <w:szCs w:val="20"/>
              </w:rPr>
            </w:pPr>
            <w:r w:rsidRPr="00050D28">
              <w:rPr>
                <w:sz w:val="20"/>
                <w:szCs w:val="20"/>
              </w:rPr>
              <w:t>0,06</w:t>
            </w:r>
          </w:p>
        </w:tc>
        <w:tc>
          <w:tcPr>
            <w:tcW w:w="849" w:type="dxa"/>
            <w:tcBorders>
              <w:top w:val="single" w:sz="4" w:space="0" w:color="auto"/>
              <w:left w:val="single" w:sz="4" w:space="0" w:color="auto"/>
              <w:bottom w:val="single" w:sz="4" w:space="0" w:color="auto"/>
              <w:right w:val="single" w:sz="4" w:space="0" w:color="auto"/>
            </w:tcBorders>
            <w:noWrap/>
            <w:vAlign w:val="center"/>
          </w:tcPr>
          <w:p w14:paraId="59B2B756"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8304725" w14:textId="77777777" w:rsidR="00840D60" w:rsidRPr="00050D28" w:rsidRDefault="00840D60" w:rsidP="00840D60">
            <w:pPr>
              <w:jc w:val="center"/>
              <w:rPr>
                <w:sz w:val="20"/>
                <w:szCs w:val="20"/>
              </w:rPr>
            </w:pPr>
          </w:p>
        </w:tc>
      </w:tr>
      <w:tr w:rsidR="00840D60" w:rsidRPr="00050D28" w14:paraId="6728B4C4" w14:textId="77777777" w:rsidTr="00B34393">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630C3A62" w14:textId="77777777" w:rsidR="00840D60" w:rsidRPr="00050D28" w:rsidRDefault="00720E37" w:rsidP="00720E37">
            <w:pPr>
              <w:rPr>
                <w:sz w:val="20"/>
                <w:szCs w:val="20"/>
              </w:rPr>
            </w:pPr>
            <w:r w:rsidRPr="00050D28">
              <w:rPr>
                <w:sz w:val="20"/>
                <w:szCs w:val="20"/>
              </w:rPr>
              <w:t>Хозяйственная секция: Еловая высокобонитетная</w:t>
            </w:r>
          </w:p>
        </w:tc>
      </w:tr>
      <w:tr w:rsidR="00840D60" w:rsidRPr="00050D28" w14:paraId="7FC922CC"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1FABA403" w14:textId="77777777" w:rsidR="00840D60" w:rsidRPr="00050D28" w:rsidRDefault="00840D60" w:rsidP="00840D60">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16BFD4A5" w14:textId="77777777" w:rsidR="00840D60" w:rsidRPr="00050D28" w:rsidRDefault="00C77D49" w:rsidP="00840D60">
            <w:pPr>
              <w:jc w:val="center"/>
              <w:rPr>
                <w:sz w:val="20"/>
                <w:szCs w:val="20"/>
              </w:rPr>
            </w:pPr>
            <w:r w:rsidRPr="00050D28">
              <w:rPr>
                <w:sz w:val="20"/>
                <w:szCs w:val="20"/>
              </w:rPr>
              <w:t>71,5</w:t>
            </w:r>
          </w:p>
        </w:tc>
        <w:tc>
          <w:tcPr>
            <w:tcW w:w="992" w:type="dxa"/>
            <w:tcBorders>
              <w:top w:val="single" w:sz="4" w:space="0" w:color="auto"/>
              <w:left w:val="single" w:sz="4" w:space="0" w:color="auto"/>
              <w:bottom w:val="single" w:sz="4" w:space="0" w:color="auto"/>
              <w:right w:val="single" w:sz="4" w:space="0" w:color="auto"/>
            </w:tcBorders>
            <w:noWrap/>
            <w:vAlign w:val="center"/>
          </w:tcPr>
          <w:p w14:paraId="584D7157" w14:textId="77777777" w:rsidR="00840D60" w:rsidRPr="00050D28" w:rsidRDefault="00C77D49" w:rsidP="00840D60">
            <w:pPr>
              <w:jc w:val="center"/>
              <w:rPr>
                <w:sz w:val="20"/>
                <w:szCs w:val="20"/>
              </w:rPr>
            </w:pPr>
            <w:r w:rsidRPr="00050D28">
              <w:rPr>
                <w:sz w:val="20"/>
                <w:szCs w:val="20"/>
              </w:rPr>
              <w:t>20,75</w:t>
            </w:r>
          </w:p>
        </w:tc>
        <w:tc>
          <w:tcPr>
            <w:tcW w:w="709" w:type="dxa"/>
            <w:tcBorders>
              <w:top w:val="single" w:sz="4" w:space="0" w:color="auto"/>
              <w:left w:val="single" w:sz="4" w:space="0" w:color="auto"/>
              <w:bottom w:val="single" w:sz="4" w:space="0" w:color="auto"/>
              <w:right w:val="single" w:sz="4" w:space="0" w:color="auto"/>
            </w:tcBorders>
            <w:noWrap/>
            <w:vAlign w:val="center"/>
          </w:tcPr>
          <w:p w14:paraId="2E0207AC"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EED2EFF"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C30BA7E"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46F1CAF"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5AC4627" w14:textId="77777777" w:rsidR="00840D60" w:rsidRPr="00050D28" w:rsidRDefault="00C77D49" w:rsidP="00840D60">
            <w:pPr>
              <w:jc w:val="center"/>
              <w:rPr>
                <w:sz w:val="20"/>
                <w:szCs w:val="20"/>
              </w:rPr>
            </w:pPr>
            <w:r w:rsidRPr="00050D28">
              <w:rPr>
                <w:sz w:val="20"/>
                <w:szCs w:val="20"/>
              </w:rPr>
              <w:t>0,4</w:t>
            </w:r>
          </w:p>
        </w:tc>
        <w:tc>
          <w:tcPr>
            <w:tcW w:w="850" w:type="dxa"/>
            <w:tcBorders>
              <w:top w:val="single" w:sz="4" w:space="0" w:color="auto"/>
              <w:left w:val="single" w:sz="4" w:space="0" w:color="auto"/>
              <w:bottom w:val="single" w:sz="4" w:space="0" w:color="auto"/>
              <w:right w:val="single" w:sz="4" w:space="0" w:color="auto"/>
            </w:tcBorders>
            <w:noWrap/>
            <w:vAlign w:val="center"/>
          </w:tcPr>
          <w:p w14:paraId="6D0C4B8A" w14:textId="77777777" w:rsidR="00840D60" w:rsidRPr="00050D28" w:rsidRDefault="00C77D49" w:rsidP="00840D60">
            <w:pPr>
              <w:jc w:val="center"/>
              <w:rPr>
                <w:sz w:val="20"/>
                <w:szCs w:val="20"/>
              </w:rPr>
            </w:pPr>
            <w:r w:rsidRPr="00050D28">
              <w:rPr>
                <w:sz w:val="20"/>
                <w:szCs w:val="20"/>
              </w:rPr>
              <w:t>0,14</w:t>
            </w:r>
          </w:p>
        </w:tc>
        <w:tc>
          <w:tcPr>
            <w:tcW w:w="851" w:type="dxa"/>
            <w:tcBorders>
              <w:top w:val="single" w:sz="4" w:space="0" w:color="auto"/>
              <w:left w:val="single" w:sz="4" w:space="0" w:color="auto"/>
              <w:bottom w:val="single" w:sz="4" w:space="0" w:color="auto"/>
              <w:right w:val="single" w:sz="4" w:space="0" w:color="auto"/>
            </w:tcBorders>
            <w:noWrap/>
            <w:vAlign w:val="center"/>
          </w:tcPr>
          <w:p w14:paraId="0BBAD343" w14:textId="77777777" w:rsidR="00840D60" w:rsidRPr="00050D28" w:rsidRDefault="00C77D49" w:rsidP="00840D60">
            <w:pPr>
              <w:jc w:val="center"/>
              <w:rPr>
                <w:sz w:val="20"/>
                <w:szCs w:val="20"/>
              </w:rPr>
            </w:pPr>
            <w:r w:rsidRPr="00050D28">
              <w:rPr>
                <w:sz w:val="20"/>
                <w:szCs w:val="20"/>
              </w:rPr>
              <w:t>26,8</w:t>
            </w:r>
          </w:p>
        </w:tc>
        <w:tc>
          <w:tcPr>
            <w:tcW w:w="992" w:type="dxa"/>
            <w:tcBorders>
              <w:top w:val="single" w:sz="4" w:space="0" w:color="auto"/>
              <w:left w:val="single" w:sz="4" w:space="0" w:color="auto"/>
              <w:bottom w:val="single" w:sz="4" w:space="0" w:color="auto"/>
              <w:right w:val="single" w:sz="4" w:space="0" w:color="auto"/>
            </w:tcBorders>
            <w:noWrap/>
            <w:vAlign w:val="center"/>
          </w:tcPr>
          <w:p w14:paraId="19477AFF" w14:textId="77777777" w:rsidR="00840D60" w:rsidRPr="00050D28" w:rsidRDefault="00C77D49" w:rsidP="00840D60">
            <w:pPr>
              <w:jc w:val="center"/>
              <w:rPr>
                <w:sz w:val="20"/>
                <w:szCs w:val="20"/>
              </w:rPr>
            </w:pPr>
            <w:r w:rsidRPr="00050D28">
              <w:rPr>
                <w:sz w:val="20"/>
                <w:szCs w:val="20"/>
              </w:rPr>
              <w:t>8,54</w:t>
            </w:r>
          </w:p>
        </w:tc>
        <w:tc>
          <w:tcPr>
            <w:tcW w:w="851" w:type="dxa"/>
            <w:tcBorders>
              <w:top w:val="single" w:sz="4" w:space="0" w:color="auto"/>
              <w:left w:val="single" w:sz="4" w:space="0" w:color="auto"/>
              <w:bottom w:val="single" w:sz="4" w:space="0" w:color="auto"/>
              <w:right w:val="single" w:sz="4" w:space="0" w:color="auto"/>
            </w:tcBorders>
            <w:noWrap/>
            <w:vAlign w:val="center"/>
          </w:tcPr>
          <w:p w14:paraId="66465151" w14:textId="77777777" w:rsidR="00840D60" w:rsidRPr="00050D28" w:rsidRDefault="00C77D49" w:rsidP="00840D60">
            <w:pPr>
              <w:jc w:val="center"/>
              <w:rPr>
                <w:sz w:val="20"/>
                <w:szCs w:val="20"/>
              </w:rPr>
            </w:pPr>
            <w:r w:rsidRPr="00050D28">
              <w:rPr>
                <w:sz w:val="20"/>
                <w:szCs w:val="20"/>
              </w:rPr>
              <w:t>44,3</w:t>
            </w:r>
          </w:p>
        </w:tc>
        <w:tc>
          <w:tcPr>
            <w:tcW w:w="850" w:type="dxa"/>
            <w:tcBorders>
              <w:top w:val="single" w:sz="4" w:space="0" w:color="auto"/>
              <w:left w:val="single" w:sz="4" w:space="0" w:color="auto"/>
              <w:bottom w:val="single" w:sz="4" w:space="0" w:color="auto"/>
              <w:right w:val="single" w:sz="4" w:space="0" w:color="auto"/>
            </w:tcBorders>
            <w:noWrap/>
            <w:vAlign w:val="center"/>
          </w:tcPr>
          <w:p w14:paraId="32AA719C" w14:textId="77777777" w:rsidR="00840D60" w:rsidRPr="00050D28" w:rsidRDefault="00C77D49" w:rsidP="00840D60">
            <w:pPr>
              <w:jc w:val="center"/>
              <w:rPr>
                <w:sz w:val="20"/>
                <w:szCs w:val="20"/>
              </w:rPr>
            </w:pPr>
            <w:r w:rsidRPr="00050D28">
              <w:rPr>
                <w:sz w:val="20"/>
                <w:szCs w:val="20"/>
              </w:rPr>
              <w:t>12,07</w:t>
            </w:r>
          </w:p>
        </w:tc>
        <w:tc>
          <w:tcPr>
            <w:tcW w:w="849" w:type="dxa"/>
            <w:tcBorders>
              <w:top w:val="single" w:sz="4" w:space="0" w:color="auto"/>
              <w:left w:val="single" w:sz="4" w:space="0" w:color="auto"/>
              <w:bottom w:val="single" w:sz="4" w:space="0" w:color="auto"/>
              <w:right w:val="single" w:sz="4" w:space="0" w:color="auto"/>
            </w:tcBorders>
            <w:noWrap/>
            <w:vAlign w:val="center"/>
          </w:tcPr>
          <w:p w14:paraId="4FD537B3"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1C6B98D" w14:textId="77777777" w:rsidR="00840D60" w:rsidRPr="00050D28" w:rsidRDefault="00840D60" w:rsidP="00840D60">
            <w:pPr>
              <w:jc w:val="center"/>
              <w:rPr>
                <w:sz w:val="20"/>
                <w:szCs w:val="20"/>
              </w:rPr>
            </w:pPr>
          </w:p>
        </w:tc>
      </w:tr>
      <w:tr w:rsidR="00840D60" w:rsidRPr="00050D28" w14:paraId="24C1BA9B"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6248DE60" w14:textId="77777777" w:rsidR="00840D60" w:rsidRPr="00050D28" w:rsidRDefault="00840D60" w:rsidP="00840D60">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2087E2DE"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81717E5" w14:textId="77777777" w:rsidR="00840D60" w:rsidRPr="00050D28" w:rsidRDefault="00C77D49" w:rsidP="00840D60">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48FC7D57"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9614195"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31DB5D7"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5D5C23C"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4895C6D"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4AB9944"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238D1C"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CE948FC"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CA1AEE8"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BFDF70"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8EB878F"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EBC3172" w14:textId="77777777" w:rsidR="00840D60" w:rsidRPr="00050D28" w:rsidRDefault="00840D60" w:rsidP="00840D60">
            <w:pPr>
              <w:jc w:val="center"/>
              <w:rPr>
                <w:sz w:val="20"/>
                <w:szCs w:val="20"/>
              </w:rPr>
            </w:pPr>
          </w:p>
        </w:tc>
      </w:tr>
      <w:tr w:rsidR="00840D60" w:rsidRPr="00050D28" w14:paraId="2344302C"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37209E22" w14:textId="77777777" w:rsidR="00840D60" w:rsidRPr="00050D28" w:rsidRDefault="00840D60" w:rsidP="00840D60">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795F3F50"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60CCC68" w14:textId="77777777" w:rsidR="00840D60" w:rsidRPr="00050D28" w:rsidRDefault="00C77D49" w:rsidP="00840D60">
            <w:pPr>
              <w:jc w:val="center"/>
              <w:rPr>
                <w:sz w:val="20"/>
                <w:szCs w:val="20"/>
              </w:rPr>
            </w:pPr>
            <w:r w:rsidRPr="00050D28">
              <w:rPr>
                <w:sz w:val="20"/>
                <w:szCs w:val="20"/>
              </w:rPr>
              <w:t>3,12</w:t>
            </w:r>
          </w:p>
        </w:tc>
        <w:tc>
          <w:tcPr>
            <w:tcW w:w="709" w:type="dxa"/>
            <w:tcBorders>
              <w:top w:val="single" w:sz="4" w:space="0" w:color="auto"/>
              <w:left w:val="single" w:sz="4" w:space="0" w:color="auto"/>
              <w:bottom w:val="single" w:sz="4" w:space="0" w:color="auto"/>
              <w:right w:val="single" w:sz="4" w:space="0" w:color="auto"/>
            </w:tcBorders>
            <w:noWrap/>
            <w:vAlign w:val="center"/>
          </w:tcPr>
          <w:p w14:paraId="440AA4CC"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760F8FA"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E3C8AFB"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3AC71D6"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97F07D"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4F1CBC4"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B230EAC"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AF6A89C"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3AF577D"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8BC4920"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A4E2DFC"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44702D3" w14:textId="77777777" w:rsidR="00840D60" w:rsidRPr="00050D28" w:rsidRDefault="00840D60" w:rsidP="00840D60">
            <w:pPr>
              <w:jc w:val="center"/>
              <w:rPr>
                <w:sz w:val="20"/>
                <w:szCs w:val="20"/>
              </w:rPr>
            </w:pPr>
          </w:p>
        </w:tc>
      </w:tr>
      <w:tr w:rsidR="00840D60" w:rsidRPr="00050D28" w14:paraId="0C93D384"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09F8C175" w14:textId="77777777" w:rsidR="00840D60" w:rsidRPr="00050D28" w:rsidRDefault="00840D60" w:rsidP="00840D60">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27226532"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D90F1C6" w14:textId="77777777" w:rsidR="00840D60" w:rsidRPr="00050D28" w:rsidRDefault="00C77D49" w:rsidP="00840D60">
            <w:pPr>
              <w:jc w:val="center"/>
              <w:rPr>
                <w:sz w:val="20"/>
                <w:szCs w:val="20"/>
              </w:rPr>
            </w:pPr>
            <w:r w:rsidRPr="00050D28">
              <w:rPr>
                <w:sz w:val="20"/>
                <w:szCs w:val="20"/>
              </w:rPr>
              <w:t>25</w:t>
            </w:r>
          </w:p>
        </w:tc>
        <w:tc>
          <w:tcPr>
            <w:tcW w:w="709" w:type="dxa"/>
            <w:tcBorders>
              <w:top w:val="single" w:sz="4" w:space="0" w:color="auto"/>
              <w:left w:val="single" w:sz="4" w:space="0" w:color="auto"/>
              <w:bottom w:val="single" w:sz="4" w:space="0" w:color="auto"/>
              <w:right w:val="single" w:sz="4" w:space="0" w:color="auto"/>
            </w:tcBorders>
            <w:noWrap/>
            <w:vAlign w:val="center"/>
          </w:tcPr>
          <w:p w14:paraId="6C982520"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3D5218E"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27511D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03A2300"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15D6BD2"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7FE59AB"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3C2AAB1"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E1B43A2"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FE76F1"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B25D444"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54D10F0"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88FB809" w14:textId="77777777" w:rsidR="00840D60" w:rsidRPr="00050D28" w:rsidRDefault="00840D60" w:rsidP="00840D60">
            <w:pPr>
              <w:jc w:val="center"/>
              <w:rPr>
                <w:sz w:val="20"/>
                <w:szCs w:val="20"/>
              </w:rPr>
            </w:pPr>
          </w:p>
        </w:tc>
      </w:tr>
      <w:tr w:rsidR="00840D60" w:rsidRPr="00050D28" w14:paraId="66B1FDBC"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1E2622CE" w14:textId="77777777" w:rsidR="00840D60" w:rsidRPr="00050D28" w:rsidRDefault="00840D60" w:rsidP="00840D60">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381206FD" w14:textId="77777777" w:rsidR="00840D60" w:rsidRPr="00050D28" w:rsidRDefault="00C77D49" w:rsidP="00840D60">
            <w:pPr>
              <w:jc w:val="center"/>
              <w:rPr>
                <w:sz w:val="20"/>
                <w:szCs w:val="20"/>
              </w:rPr>
            </w:pPr>
            <w:r w:rsidRPr="00050D28">
              <w:rPr>
                <w:sz w:val="20"/>
                <w:szCs w:val="20"/>
              </w:rPr>
              <w:t>2,9</w:t>
            </w:r>
          </w:p>
        </w:tc>
        <w:tc>
          <w:tcPr>
            <w:tcW w:w="992" w:type="dxa"/>
            <w:tcBorders>
              <w:top w:val="single" w:sz="4" w:space="0" w:color="auto"/>
              <w:left w:val="single" w:sz="4" w:space="0" w:color="auto"/>
              <w:bottom w:val="single" w:sz="4" w:space="0" w:color="auto"/>
              <w:right w:val="single" w:sz="4" w:space="0" w:color="auto"/>
            </w:tcBorders>
            <w:noWrap/>
            <w:vAlign w:val="center"/>
          </w:tcPr>
          <w:p w14:paraId="26A2DCB2" w14:textId="77777777" w:rsidR="00840D60" w:rsidRPr="00050D28" w:rsidRDefault="00C77D49" w:rsidP="00840D60">
            <w:pPr>
              <w:jc w:val="center"/>
              <w:rPr>
                <w:sz w:val="20"/>
                <w:szCs w:val="20"/>
              </w:rPr>
            </w:pPr>
            <w:r w:rsidRPr="00050D28">
              <w:rPr>
                <w:sz w:val="20"/>
                <w:szCs w:val="20"/>
              </w:rPr>
              <w:t>0,12</w:t>
            </w:r>
          </w:p>
        </w:tc>
        <w:tc>
          <w:tcPr>
            <w:tcW w:w="709" w:type="dxa"/>
            <w:tcBorders>
              <w:top w:val="single" w:sz="4" w:space="0" w:color="auto"/>
              <w:left w:val="single" w:sz="4" w:space="0" w:color="auto"/>
              <w:bottom w:val="single" w:sz="4" w:space="0" w:color="auto"/>
              <w:right w:val="single" w:sz="4" w:space="0" w:color="auto"/>
            </w:tcBorders>
            <w:noWrap/>
            <w:vAlign w:val="center"/>
          </w:tcPr>
          <w:p w14:paraId="50F968C3"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34E15A"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6B5EB60"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C1385C3"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3FF530B"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21B89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B372C4"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44690FC"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34EDD5"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394FFDD"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62881F3"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B0E17BF" w14:textId="77777777" w:rsidR="00840D60" w:rsidRPr="00050D28" w:rsidRDefault="00840D60" w:rsidP="00840D60">
            <w:pPr>
              <w:jc w:val="center"/>
              <w:rPr>
                <w:sz w:val="20"/>
                <w:szCs w:val="20"/>
              </w:rPr>
            </w:pPr>
          </w:p>
        </w:tc>
      </w:tr>
      <w:tr w:rsidR="00840D60" w:rsidRPr="00050D28" w14:paraId="660BA8BA"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555FFF2B" w14:textId="77777777" w:rsidR="00840D60" w:rsidRPr="00050D28" w:rsidRDefault="00840D60" w:rsidP="00840D60">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ECD07B6"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AADAAF4" w14:textId="77777777" w:rsidR="00840D60" w:rsidRPr="00050D28" w:rsidRDefault="00C77D49" w:rsidP="00840D60">
            <w:pPr>
              <w:jc w:val="center"/>
              <w:rPr>
                <w:sz w:val="20"/>
                <w:szCs w:val="20"/>
              </w:rPr>
            </w:pPr>
            <w:r w:rsidRPr="00050D28">
              <w:rPr>
                <w:sz w:val="20"/>
                <w:szCs w:val="20"/>
              </w:rPr>
              <w:t>0,12</w:t>
            </w:r>
          </w:p>
        </w:tc>
        <w:tc>
          <w:tcPr>
            <w:tcW w:w="709" w:type="dxa"/>
            <w:tcBorders>
              <w:top w:val="single" w:sz="4" w:space="0" w:color="auto"/>
              <w:left w:val="single" w:sz="4" w:space="0" w:color="auto"/>
              <w:bottom w:val="single" w:sz="4" w:space="0" w:color="auto"/>
              <w:right w:val="single" w:sz="4" w:space="0" w:color="auto"/>
            </w:tcBorders>
            <w:noWrap/>
            <w:vAlign w:val="center"/>
          </w:tcPr>
          <w:p w14:paraId="73844AAC"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531A863"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D15BA33"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95275E"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614301E"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86C91C"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0DE2BAF"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63EC3B8" w14:textId="77777777" w:rsidR="00840D60" w:rsidRPr="00050D28" w:rsidRDefault="00C77D49" w:rsidP="00840D60">
            <w:pPr>
              <w:jc w:val="center"/>
              <w:rPr>
                <w:sz w:val="20"/>
                <w:szCs w:val="20"/>
              </w:rPr>
            </w:pPr>
            <w:r w:rsidRPr="00050D28">
              <w:rPr>
                <w:sz w:val="20"/>
                <w:szCs w:val="20"/>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60E7604E"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76670EC" w14:textId="77777777" w:rsidR="00840D60" w:rsidRPr="00050D28" w:rsidRDefault="00C77D49" w:rsidP="00840D60">
            <w:pPr>
              <w:jc w:val="center"/>
              <w:rPr>
                <w:sz w:val="20"/>
                <w:szCs w:val="20"/>
              </w:rPr>
            </w:pPr>
            <w:r w:rsidRPr="00050D28">
              <w:rPr>
                <w:sz w:val="20"/>
                <w:szCs w:val="20"/>
              </w:rPr>
              <w:t>0,07</w:t>
            </w:r>
          </w:p>
        </w:tc>
        <w:tc>
          <w:tcPr>
            <w:tcW w:w="849" w:type="dxa"/>
            <w:tcBorders>
              <w:top w:val="single" w:sz="4" w:space="0" w:color="auto"/>
              <w:left w:val="single" w:sz="4" w:space="0" w:color="auto"/>
              <w:bottom w:val="single" w:sz="4" w:space="0" w:color="auto"/>
              <w:right w:val="single" w:sz="4" w:space="0" w:color="auto"/>
            </w:tcBorders>
            <w:noWrap/>
            <w:vAlign w:val="center"/>
          </w:tcPr>
          <w:p w14:paraId="2006C662"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EF55D5E" w14:textId="77777777" w:rsidR="00840D60" w:rsidRPr="00050D28" w:rsidRDefault="00840D60" w:rsidP="00840D60">
            <w:pPr>
              <w:jc w:val="center"/>
              <w:rPr>
                <w:sz w:val="20"/>
                <w:szCs w:val="20"/>
              </w:rPr>
            </w:pPr>
          </w:p>
        </w:tc>
      </w:tr>
      <w:tr w:rsidR="00840D60" w:rsidRPr="00050D28" w14:paraId="16190462"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6854CFA5" w14:textId="77777777" w:rsidR="00840D60" w:rsidRPr="00050D28" w:rsidRDefault="00840D60" w:rsidP="00840D60">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18AED23F"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5C4848C" w14:textId="77777777" w:rsidR="00840D60" w:rsidRPr="00050D28" w:rsidRDefault="00C77D49" w:rsidP="00840D60">
            <w:pPr>
              <w:jc w:val="center"/>
              <w:rPr>
                <w:sz w:val="20"/>
                <w:szCs w:val="20"/>
              </w:rPr>
            </w:pPr>
            <w:r w:rsidRPr="00050D28">
              <w:rPr>
                <w:sz w:val="20"/>
                <w:szCs w:val="20"/>
              </w:rPr>
              <w:t>0,12</w:t>
            </w:r>
          </w:p>
        </w:tc>
        <w:tc>
          <w:tcPr>
            <w:tcW w:w="709" w:type="dxa"/>
            <w:tcBorders>
              <w:top w:val="single" w:sz="4" w:space="0" w:color="auto"/>
              <w:left w:val="single" w:sz="4" w:space="0" w:color="auto"/>
              <w:bottom w:val="single" w:sz="4" w:space="0" w:color="auto"/>
              <w:right w:val="single" w:sz="4" w:space="0" w:color="auto"/>
            </w:tcBorders>
            <w:noWrap/>
            <w:vAlign w:val="center"/>
          </w:tcPr>
          <w:p w14:paraId="5F1D912D"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574C88"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C1FC770"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A32D8D9"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B5C969"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7FC8D0D"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EBBDF46"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8715913" w14:textId="77777777" w:rsidR="00840D60" w:rsidRPr="00050D28" w:rsidRDefault="00C77D49" w:rsidP="00840D60">
            <w:pPr>
              <w:jc w:val="center"/>
              <w:rPr>
                <w:sz w:val="20"/>
                <w:szCs w:val="20"/>
              </w:rPr>
            </w:pPr>
            <w:r w:rsidRPr="00050D28">
              <w:rPr>
                <w:sz w:val="20"/>
                <w:szCs w:val="20"/>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4F72DCC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48DBFCE" w14:textId="77777777" w:rsidR="00840D60" w:rsidRPr="00050D28" w:rsidRDefault="00C77D49" w:rsidP="00840D60">
            <w:pPr>
              <w:jc w:val="center"/>
              <w:rPr>
                <w:sz w:val="20"/>
                <w:szCs w:val="20"/>
              </w:rPr>
            </w:pPr>
            <w:r w:rsidRPr="00050D28">
              <w:rPr>
                <w:sz w:val="20"/>
                <w:szCs w:val="20"/>
              </w:rPr>
              <w:t>0,07</w:t>
            </w:r>
          </w:p>
        </w:tc>
        <w:tc>
          <w:tcPr>
            <w:tcW w:w="849" w:type="dxa"/>
            <w:tcBorders>
              <w:top w:val="single" w:sz="4" w:space="0" w:color="auto"/>
              <w:left w:val="single" w:sz="4" w:space="0" w:color="auto"/>
              <w:bottom w:val="single" w:sz="4" w:space="0" w:color="auto"/>
              <w:right w:val="single" w:sz="4" w:space="0" w:color="auto"/>
            </w:tcBorders>
            <w:noWrap/>
            <w:vAlign w:val="center"/>
          </w:tcPr>
          <w:p w14:paraId="4D03E3B4"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9434E21" w14:textId="77777777" w:rsidR="00840D60" w:rsidRPr="00050D28" w:rsidRDefault="00840D60" w:rsidP="00840D60">
            <w:pPr>
              <w:jc w:val="center"/>
              <w:rPr>
                <w:sz w:val="20"/>
                <w:szCs w:val="20"/>
              </w:rPr>
            </w:pPr>
          </w:p>
        </w:tc>
      </w:tr>
      <w:tr w:rsidR="00840D60" w:rsidRPr="00050D28" w14:paraId="3F007757"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58C9E683" w14:textId="77777777" w:rsidR="00840D60" w:rsidRPr="00050D28" w:rsidRDefault="00840D60" w:rsidP="00840D60">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49D114C"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8AD650E" w14:textId="77777777" w:rsidR="00840D60" w:rsidRPr="00050D28" w:rsidRDefault="00C77D49" w:rsidP="00840D60">
            <w:pPr>
              <w:jc w:val="center"/>
              <w:rPr>
                <w:sz w:val="20"/>
                <w:szCs w:val="20"/>
              </w:rPr>
            </w:pPr>
            <w:r w:rsidRPr="00050D28">
              <w:rPr>
                <w:sz w:val="20"/>
                <w:szCs w:val="20"/>
              </w:rPr>
              <w:t>0,10</w:t>
            </w:r>
          </w:p>
        </w:tc>
        <w:tc>
          <w:tcPr>
            <w:tcW w:w="709" w:type="dxa"/>
            <w:tcBorders>
              <w:top w:val="single" w:sz="4" w:space="0" w:color="auto"/>
              <w:left w:val="single" w:sz="4" w:space="0" w:color="auto"/>
              <w:bottom w:val="single" w:sz="4" w:space="0" w:color="auto"/>
              <w:right w:val="single" w:sz="4" w:space="0" w:color="auto"/>
            </w:tcBorders>
            <w:noWrap/>
            <w:vAlign w:val="center"/>
          </w:tcPr>
          <w:p w14:paraId="1F0A98C3"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4934009"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00C993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E5FE905"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07B2435"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28D25B"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1AC360"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9C61D4D" w14:textId="77777777" w:rsidR="00840D60" w:rsidRPr="00050D28" w:rsidRDefault="00C77D49" w:rsidP="00840D60">
            <w:pPr>
              <w:jc w:val="center"/>
              <w:rPr>
                <w:sz w:val="20"/>
                <w:szCs w:val="20"/>
              </w:rPr>
            </w:pPr>
            <w:r w:rsidRPr="00050D28">
              <w:rPr>
                <w:sz w:val="20"/>
                <w:szCs w:val="20"/>
              </w:rPr>
              <w:t>0,04</w:t>
            </w:r>
          </w:p>
        </w:tc>
        <w:tc>
          <w:tcPr>
            <w:tcW w:w="851" w:type="dxa"/>
            <w:tcBorders>
              <w:top w:val="single" w:sz="4" w:space="0" w:color="auto"/>
              <w:left w:val="single" w:sz="4" w:space="0" w:color="auto"/>
              <w:bottom w:val="single" w:sz="4" w:space="0" w:color="auto"/>
              <w:right w:val="single" w:sz="4" w:space="0" w:color="auto"/>
            </w:tcBorders>
            <w:noWrap/>
            <w:vAlign w:val="center"/>
          </w:tcPr>
          <w:p w14:paraId="705F1499"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AA61491" w14:textId="77777777" w:rsidR="00840D60" w:rsidRPr="00050D28" w:rsidRDefault="00C77D49" w:rsidP="00840D60">
            <w:pPr>
              <w:jc w:val="center"/>
              <w:rPr>
                <w:sz w:val="20"/>
                <w:szCs w:val="20"/>
              </w:rPr>
            </w:pPr>
            <w:r w:rsidRPr="00050D28">
              <w:rPr>
                <w:sz w:val="20"/>
                <w:szCs w:val="20"/>
              </w:rPr>
              <w:t>0,06</w:t>
            </w:r>
          </w:p>
        </w:tc>
        <w:tc>
          <w:tcPr>
            <w:tcW w:w="849" w:type="dxa"/>
            <w:tcBorders>
              <w:top w:val="single" w:sz="4" w:space="0" w:color="auto"/>
              <w:left w:val="single" w:sz="4" w:space="0" w:color="auto"/>
              <w:bottom w:val="single" w:sz="4" w:space="0" w:color="auto"/>
              <w:right w:val="single" w:sz="4" w:space="0" w:color="auto"/>
            </w:tcBorders>
            <w:noWrap/>
            <w:vAlign w:val="center"/>
          </w:tcPr>
          <w:p w14:paraId="206FB035"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7C79733" w14:textId="77777777" w:rsidR="00840D60" w:rsidRPr="00050D28" w:rsidRDefault="00840D60" w:rsidP="00840D60">
            <w:pPr>
              <w:jc w:val="center"/>
              <w:rPr>
                <w:sz w:val="20"/>
                <w:szCs w:val="20"/>
              </w:rPr>
            </w:pPr>
          </w:p>
        </w:tc>
      </w:tr>
      <w:tr w:rsidR="00840D60" w:rsidRPr="00050D28" w14:paraId="603F71D0" w14:textId="77777777" w:rsidTr="00B34393">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0FEF092B" w14:textId="77777777" w:rsidR="00840D60" w:rsidRPr="00050D28" w:rsidRDefault="00C77D49" w:rsidP="00C77D49">
            <w:pPr>
              <w:rPr>
                <w:sz w:val="20"/>
                <w:szCs w:val="20"/>
              </w:rPr>
            </w:pPr>
            <w:r w:rsidRPr="00050D28">
              <w:rPr>
                <w:sz w:val="20"/>
                <w:szCs w:val="20"/>
              </w:rPr>
              <w:t>Хозяйственная секция: Березовая (Б)</w:t>
            </w:r>
          </w:p>
        </w:tc>
      </w:tr>
      <w:tr w:rsidR="00840D60" w:rsidRPr="00050D28" w14:paraId="6D12239F"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7CFE256E" w14:textId="77777777" w:rsidR="00840D60" w:rsidRPr="00050D28" w:rsidRDefault="00840D60" w:rsidP="00840D60">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3CEEEA3E" w14:textId="77777777" w:rsidR="00840D60" w:rsidRPr="00050D28" w:rsidRDefault="00C77D49" w:rsidP="00840D60">
            <w:pPr>
              <w:jc w:val="center"/>
              <w:rPr>
                <w:sz w:val="20"/>
                <w:szCs w:val="20"/>
              </w:rPr>
            </w:pPr>
            <w:r w:rsidRPr="00050D28">
              <w:rPr>
                <w:sz w:val="20"/>
                <w:szCs w:val="20"/>
              </w:rPr>
              <w:t>427,8</w:t>
            </w:r>
          </w:p>
        </w:tc>
        <w:tc>
          <w:tcPr>
            <w:tcW w:w="992" w:type="dxa"/>
            <w:tcBorders>
              <w:top w:val="single" w:sz="4" w:space="0" w:color="auto"/>
              <w:left w:val="single" w:sz="4" w:space="0" w:color="auto"/>
              <w:bottom w:val="single" w:sz="4" w:space="0" w:color="auto"/>
              <w:right w:val="single" w:sz="4" w:space="0" w:color="auto"/>
            </w:tcBorders>
            <w:noWrap/>
            <w:vAlign w:val="center"/>
          </w:tcPr>
          <w:p w14:paraId="349D1AF9" w14:textId="77777777" w:rsidR="00840D60" w:rsidRPr="00050D28" w:rsidRDefault="00C77D49" w:rsidP="00840D60">
            <w:pPr>
              <w:jc w:val="center"/>
              <w:rPr>
                <w:sz w:val="20"/>
                <w:szCs w:val="20"/>
              </w:rPr>
            </w:pPr>
            <w:r w:rsidRPr="00050D28">
              <w:rPr>
                <w:sz w:val="20"/>
                <w:szCs w:val="20"/>
              </w:rPr>
              <w:t>94,42</w:t>
            </w:r>
          </w:p>
        </w:tc>
        <w:tc>
          <w:tcPr>
            <w:tcW w:w="709" w:type="dxa"/>
            <w:tcBorders>
              <w:top w:val="single" w:sz="4" w:space="0" w:color="auto"/>
              <w:left w:val="single" w:sz="4" w:space="0" w:color="auto"/>
              <w:bottom w:val="single" w:sz="4" w:space="0" w:color="auto"/>
              <w:right w:val="single" w:sz="4" w:space="0" w:color="auto"/>
            </w:tcBorders>
            <w:noWrap/>
            <w:vAlign w:val="center"/>
          </w:tcPr>
          <w:p w14:paraId="0A20A31E"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1E7584"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88F0499" w14:textId="77777777" w:rsidR="00840D60" w:rsidRPr="00050D28" w:rsidRDefault="00C77D49" w:rsidP="00840D60">
            <w:pPr>
              <w:jc w:val="center"/>
              <w:rPr>
                <w:sz w:val="20"/>
                <w:szCs w:val="20"/>
              </w:rPr>
            </w:pPr>
            <w:r w:rsidRPr="00050D28">
              <w:rPr>
                <w:sz w:val="20"/>
                <w:szCs w:val="20"/>
              </w:rPr>
              <w:t>13,6</w:t>
            </w:r>
          </w:p>
        </w:tc>
        <w:tc>
          <w:tcPr>
            <w:tcW w:w="850" w:type="dxa"/>
            <w:tcBorders>
              <w:top w:val="single" w:sz="4" w:space="0" w:color="auto"/>
              <w:left w:val="single" w:sz="4" w:space="0" w:color="auto"/>
              <w:bottom w:val="single" w:sz="4" w:space="0" w:color="auto"/>
              <w:right w:val="single" w:sz="4" w:space="0" w:color="auto"/>
            </w:tcBorders>
            <w:noWrap/>
            <w:vAlign w:val="center"/>
          </w:tcPr>
          <w:p w14:paraId="11B02B8A" w14:textId="77777777" w:rsidR="00840D60" w:rsidRPr="00050D28" w:rsidRDefault="00C77D49" w:rsidP="00840D60">
            <w:pPr>
              <w:jc w:val="center"/>
              <w:rPr>
                <w:sz w:val="20"/>
                <w:szCs w:val="20"/>
              </w:rPr>
            </w:pPr>
            <w:r w:rsidRPr="00050D28">
              <w:rPr>
                <w:sz w:val="20"/>
                <w:szCs w:val="20"/>
              </w:rPr>
              <w:t>3,59</w:t>
            </w:r>
          </w:p>
        </w:tc>
        <w:tc>
          <w:tcPr>
            <w:tcW w:w="851" w:type="dxa"/>
            <w:tcBorders>
              <w:top w:val="single" w:sz="4" w:space="0" w:color="auto"/>
              <w:left w:val="single" w:sz="4" w:space="0" w:color="auto"/>
              <w:bottom w:val="single" w:sz="4" w:space="0" w:color="auto"/>
              <w:right w:val="single" w:sz="4" w:space="0" w:color="auto"/>
            </w:tcBorders>
            <w:noWrap/>
            <w:vAlign w:val="center"/>
          </w:tcPr>
          <w:p w14:paraId="2E830B53" w14:textId="77777777" w:rsidR="00840D60" w:rsidRPr="00050D28" w:rsidRDefault="00C77D49" w:rsidP="00840D60">
            <w:pPr>
              <w:jc w:val="center"/>
              <w:rPr>
                <w:sz w:val="20"/>
                <w:szCs w:val="20"/>
              </w:rPr>
            </w:pPr>
            <w:r w:rsidRPr="00050D28">
              <w:rPr>
                <w:sz w:val="20"/>
                <w:szCs w:val="20"/>
              </w:rPr>
              <w:t>63,9</w:t>
            </w:r>
          </w:p>
        </w:tc>
        <w:tc>
          <w:tcPr>
            <w:tcW w:w="850" w:type="dxa"/>
            <w:tcBorders>
              <w:top w:val="single" w:sz="4" w:space="0" w:color="auto"/>
              <w:left w:val="single" w:sz="4" w:space="0" w:color="auto"/>
              <w:bottom w:val="single" w:sz="4" w:space="0" w:color="auto"/>
              <w:right w:val="single" w:sz="4" w:space="0" w:color="auto"/>
            </w:tcBorders>
            <w:noWrap/>
            <w:vAlign w:val="center"/>
          </w:tcPr>
          <w:p w14:paraId="74563FD9" w14:textId="77777777" w:rsidR="00840D60" w:rsidRPr="00050D28" w:rsidRDefault="00C77D49" w:rsidP="00840D60">
            <w:pPr>
              <w:jc w:val="center"/>
              <w:rPr>
                <w:sz w:val="20"/>
                <w:szCs w:val="20"/>
              </w:rPr>
            </w:pPr>
            <w:r w:rsidRPr="00050D28">
              <w:rPr>
                <w:sz w:val="20"/>
                <w:szCs w:val="20"/>
              </w:rPr>
              <w:t>16,74</w:t>
            </w:r>
          </w:p>
        </w:tc>
        <w:tc>
          <w:tcPr>
            <w:tcW w:w="851" w:type="dxa"/>
            <w:tcBorders>
              <w:top w:val="single" w:sz="4" w:space="0" w:color="auto"/>
              <w:left w:val="single" w:sz="4" w:space="0" w:color="auto"/>
              <w:bottom w:val="single" w:sz="4" w:space="0" w:color="auto"/>
              <w:right w:val="single" w:sz="4" w:space="0" w:color="auto"/>
            </w:tcBorders>
            <w:noWrap/>
            <w:vAlign w:val="center"/>
          </w:tcPr>
          <w:p w14:paraId="2BDC59B9" w14:textId="77777777" w:rsidR="00840D60" w:rsidRPr="00050D28" w:rsidRDefault="00C77D49" w:rsidP="00840D60">
            <w:pPr>
              <w:jc w:val="center"/>
              <w:rPr>
                <w:sz w:val="20"/>
                <w:szCs w:val="20"/>
              </w:rPr>
            </w:pPr>
            <w:r w:rsidRPr="00050D28">
              <w:rPr>
                <w:sz w:val="20"/>
                <w:szCs w:val="20"/>
              </w:rPr>
              <w:t>243,1</w:t>
            </w:r>
          </w:p>
        </w:tc>
        <w:tc>
          <w:tcPr>
            <w:tcW w:w="992" w:type="dxa"/>
            <w:tcBorders>
              <w:top w:val="single" w:sz="4" w:space="0" w:color="auto"/>
              <w:left w:val="single" w:sz="4" w:space="0" w:color="auto"/>
              <w:bottom w:val="single" w:sz="4" w:space="0" w:color="auto"/>
              <w:right w:val="single" w:sz="4" w:space="0" w:color="auto"/>
            </w:tcBorders>
            <w:noWrap/>
            <w:vAlign w:val="center"/>
          </w:tcPr>
          <w:p w14:paraId="3F6AEBA5" w14:textId="77777777" w:rsidR="00840D60" w:rsidRPr="00050D28" w:rsidRDefault="00C77D49" w:rsidP="00840D60">
            <w:pPr>
              <w:jc w:val="center"/>
              <w:rPr>
                <w:sz w:val="20"/>
                <w:szCs w:val="20"/>
              </w:rPr>
            </w:pPr>
            <w:r w:rsidRPr="00050D28">
              <w:rPr>
                <w:sz w:val="20"/>
                <w:szCs w:val="20"/>
              </w:rPr>
              <w:t>54,60</w:t>
            </w:r>
          </w:p>
        </w:tc>
        <w:tc>
          <w:tcPr>
            <w:tcW w:w="851" w:type="dxa"/>
            <w:tcBorders>
              <w:top w:val="single" w:sz="4" w:space="0" w:color="auto"/>
              <w:left w:val="single" w:sz="4" w:space="0" w:color="auto"/>
              <w:bottom w:val="single" w:sz="4" w:space="0" w:color="auto"/>
              <w:right w:val="single" w:sz="4" w:space="0" w:color="auto"/>
            </w:tcBorders>
            <w:noWrap/>
            <w:vAlign w:val="center"/>
          </w:tcPr>
          <w:p w14:paraId="03DEDFD4" w14:textId="77777777" w:rsidR="00840D60" w:rsidRPr="00050D28" w:rsidRDefault="00C77D49" w:rsidP="00840D60">
            <w:pPr>
              <w:jc w:val="center"/>
              <w:rPr>
                <w:sz w:val="20"/>
                <w:szCs w:val="20"/>
              </w:rPr>
            </w:pPr>
            <w:r w:rsidRPr="00050D28">
              <w:rPr>
                <w:sz w:val="20"/>
                <w:szCs w:val="20"/>
              </w:rPr>
              <w:t>107,2</w:t>
            </w:r>
          </w:p>
        </w:tc>
        <w:tc>
          <w:tcPr>
            <w:tcW w:w="850" w:type="dxa"/>
            <w:tcBorders>
              <w:top w:val="single" w:sz="4" w:space="0" w:color="auto"/>
              <w:left w:val="single" w:sz="4" w:space="0" w:color="auto"/>
              <w:bottom w:val="single" w:sz="4" w:space="0" w:color="auto"/>
              <w:right w:val="single" w:sz="4" w:space="0" w:color="auto"/>
            </w:tcBorders>
            <w:noWrap/>
            <w:vAlign w:val="center"/>
          </w:tcPr>
          <w:p w14:paraId="183D750D" w14:textId="77777777" w:rsidR="00840D60" w:rsidRPr="00050D28" w:rsidRDefault="00C77D49" w:rsidP="00840D60">
            <w:pPr>
              <w:jc w:val="center"/>
              <w:rPr>
                <w:sz w:val="20"/>
                <w:szCs w:val="20"/>
              </w:rPr>
            </w:pPr>
            <w:r w:rsidRPr="00050D28">
              <w:rPr>
                <w:sz w:val="20"/>
                <w:szCs w:val="20"/>
              </w:rPr>
              <w:t>19,48</w:t>
            </w:r>
          </w:p>
        </w:tc>
        <w:tc>
          <w:tcPr>
            <w:tcW w:w="849" w:type="dxa"/>
            <w:tcBorders>
              <w:top w:val="single" w:sz="4" w:space="0" w:color="auto"/>
              <w:left w:val="single" w:sz="4" w:space="0" w:color="auto"/>
              <w:bottom w:val="single" w:sz="4" w:space="0" w:color="auto"/>
              <w:right w:val="single" w:sz="4" w:space="0" w:color="auto"/>
            </w:tcBorders>
            <w:noWrap/>
            <w:vAlign w:val="center"/>
          </w:tcPr>
          <w:p w14:paraId="08C02D92"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FA0F635" w14:textId="77777777" w:rsidR="00840D60" w:rsidRPr="00050D28" w:rsidRDefault="00840D60" w:rsidP="00840D60">
            <w:pPr>
              <w:jc w:val="center"/>
              <w:rPr>
                <w:sz w:val="20"/>
                <w:szCs w:val="20"/>
              </w:rPr>
            </w:pPr>
          </w:p>
        </w:tc>
      </w:tr>
      <w:tr w:rsidR="00840D60" w:rsidRPr="00050D28" w14:paraId="36CE6BDD"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6BED78D4" w14:textId="77777777" w:rsidR="00840D60" w:rsidRPr="00050D28" w:rsidRDefault="00840D60" w:rsidP="00840D60">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104156C7"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5AACA37" w14:textId="77777777" w:rsidR="00840D60" w:rsidRPr="00050D28" w:rsidRDefault="00C77D49" w:rsidP="00840D60">
            <w:pPr>
              <w:jc w:val="center"/>
              <w:rPr>
                <w:sz w:val="20"/>
                <w:szCs w:val="20"/>
              </w:rPr>
            </w:pPr>
            <w:r w:rsidRPr="00050D28">
              <w:rPr>
                <w:sz w:val="20"/>
                <w:szCs w:val="20"/>
              </w:rPr>
              <w:t>16</w:t>
            </w:r>
          </w:p>
        </w:tc>
        <w:tc>
          <w:tcPr>
            <w:tcW w:w="709" w:type="dxa"/>
            <w:tcBorders>
              <w:top w:val="single" w:sz="4" w:space="0" w:color="auto"/>
              <w:left w:val="single" w:sz="4" w:space="0" w:color="auto"/>
              <w:bottom w:val="single" w:sz="4" w:space="0" w:color="auto"/>
              <w:right w:val="single" w:sz="4" w:space="0" w:color="auto"/>
            </w:tcBorders>
            <w:noWrap/>
            <w:vAlign w:val="center"/>
          </w:tcPr>
          <w:p w14:paraId="741C631D"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0134627"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E76E7F5"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2AD9F23"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BED004"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83EFC2D"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35D1234"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4903627"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B7A20CE"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7493FE1"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0244154"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9EAFBE6" w14:textId="77777777" w:rsidR="00840D60" w:rsidRPr="00050D28" w:rsidRDefault="00840D60" w:rsidP="00840D60">
            <w:pPr>
              <w:jc w:val="center"/>
              <w:rPr>
                <w:sz w:val="20"/>
                <w:szCs w:val="20"/>
              </w:rPr>
            </w:pPr>
          </w:p>
        </w:tc>
      </w:tr>
      <w:tr w:rsidR="00840D60" w:rsidRPr="00050D28" w14:paraId="3CF535CF"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280CD7CD" w14:textId="77777777" w:rsidR="00840D60" w:rsidRPr="00050D28" w:rsidRDefault="00840D60" w:rsidP="00840D60">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0FBF9723"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415CE04" w14:textId="77777777" w:rsidR="00840D60" w:rsidRPr="00050D28" w:rsidRDefault="00C77D49" w:rsidP="00840D60">
            <w:pPr>
              <w:jc w:val="center"/>
              <w:rPr>
                <w:sz w:val="20"/>
                <w:szCs w:val="20"/>
              </w:rPr>
            </w:pPr>
            <w:r w:rsidRPr="00050D28">
              <w:rPr>
                <w:sz w:val="20"/>
                <w:szCs w:val="20"/>
              </w:rPr>
              <w:t>15,36</w:t>
            </w:r>
          </w:p>
        </w:tc>
        <w:tc>
          <w:tcPr>
            <w:tcW w:w="709" w:type="dxa"/>
            <w:tcBorders>
              <w:top w:val="single" w:sz="4" w:space="0" w:color="auto"/>
              <w:left w:val="single" w:sz="4" w:space="0" w:color="auto"/>
              <w:bottom w:val="single" w:sz="4" w:space="0" w:color="auto"/>
              <w:right w:val="single" w:sz="4" w:space="0" w:color="auto"/>
            </w:tcBorders>
            <w:noWrap/>
            <w:vAlign w:val="center"/>
          </w:tcPr>
          <w:p w14:paraId="138D410E"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D056225"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292F7CA"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B38CBC3"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CEDC75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90523BA"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5388F94"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5E90817"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7E846B5"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4ED340A"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AF25CDE"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EE18697" w14:textId="77777777" w:rsidR="00840D60" w:rsidRPr="00050D28" w:rsidRDefault="00840D60" w:rsidP="00840D60">
            <w:pPr>
              <w:jc w:val="center"/>
              <w:rPr>
                <w:sz w:val="20"/>
                <w:szCs w:val="20"/>
              </w:rPr>
            </w:pPr>
          </w:p>
        </w:tc>
      </w:tr>
      <w:tr w:rsidR="00840D60" w:rsidRPr="00050D28" w14:paraId="65A4F9AD"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261E0FB5" w14:textId="77777777" w:rsidR="00840D60" w:rsidRPr="00050D28" w:rsidRDefault="00840D60" w:rsidP="00840D60">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6A4D4D7F"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2A2EA90" w14:textId="77777777" w:rsidR="00840D60" w:rsidRPr="00050D28" w:rsidRDefault="00C77D49" w:rsidP="00840D60">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2F0D5F9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F19166C"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07DFCA8"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C52A78D"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9F2A310"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C668AA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4E233F6"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4F0319E"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DAC5EA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8B807DC"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71238A6"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113F4D9" w14:textId="77777777" w:rsidR="00840D60" w:rsidRPr="00050D28" w:rsidRDefault="00840D60" w:rsidP="00840D60">
            <w:pPr>
              <w:jc w:val="center"/>
              <w:rPr>
                <w:sz w:val="20"/>
                <w:szCs w:val="20"/>
              </w:rPr>
            </w:pPr>
          </w:p>
        </w:tc>
      </w:tr>
      <w:tr w:rsidR="00840D60" w:rsidRPr="00050D28" w14:paraId="75D345AA"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050B61AE" w14:textId="77777777" w:rsidR="00840D60" w:rsidRPr="00050D28" w:rsidRDefault="00840D60" w:rsidP="00840D60">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20AEFF0B" w14:textId="77777777" w:rsidR="00840D60" w:rsidRPr="00050D28" w:rsidRDefault="00C77D49" w:rsidP="00840D60">
            <w:pPr>
              <w:jc w:val="center"/>
              <w:rPr>
                <w:sz w:val="20"/>
                <w:szCs w:val="20"/>
              </w:rPr>
            </w:pPr>
            <w:r w:rsidRPr="00050D28">
              <w:rPr>
                <w:sz w:val="20"/>
                <w:szCs w:val="20"/>
              </w:rPr>
              <w:t>28,5</w:t>
            </w:r>
          </w:p>
        </w:tc>
        <w:tc>
          <w:tcPr>
            <w:tcW w:w="992" w:type="dxa"/>
            <w:tcBorders>
              <w:top w:val="single" w:sz="4" w:space="0" w:color="auto"/>
              <w:left w:val="single" w:sz="4" w:space="0" w:color="auto"/>
              <w:bottom w:val="single" w:sz="4" w:space="0" w:color="auto"/>
              <w:right w:val="single" w:sz="4" w:space="0" w:color="auto"/>
            </w:tcBorders>
            <w:noWrap/>
            <w:vAlign w:val="center"/>
          </w:tcPr>
          <w:p w14:paraId="747B10A0" w14:textId="77777777" w:rsidR="00840D60" w:rsidRPr="00050D28" w:rsidRDefault="00C77D49" w:rsidP="00840D60">
            <w:pPr>
              <w:jc w:val="center"/>
              <w:rPr>
                <w:sz w:val="20"/>
                <w:szCs w:val="20"/>
              </w:rPr>
            </w:pPr>
            <w:r w:rsidRPr="00050D28">
              <w:rPr>
                <w:sz w:val="20"/>
                <w:szCs w:val="20"/>
              </w:rPr>
              <w:t>1,02</w:t>
            </w:r>
          </w:p>
        </w:tc>
        <w:tc>
          <w:tcPr>
            <w:tcW w:w="709" w:type="dxa"/>
            <w:tcBorders>
              <w:top w:val="single" w:sz="4" w:space="0" w:color="auto"/>
              <w:left w:val="single" w:sz="4" w:space="0" w:color="auto"/>
              <w:bottom w:val="single" w:sz="4" w:space="0" w:color="auto"/>
              <w:right w:val="single" w:sz="4" w:space="0" w:color="auto"/>
            </w:tcBorders>
            <w:noWrap/>
            <w:vAlign w:val="center"/>
          </w:tcPr>
          <w:p w14:paraId="3039BCD7"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0E618B"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CC0D860"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39D4A2"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9F2B22"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B46A0D9"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959B72"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9792C91"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AFB3C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91CCDD"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F6D0AC2"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5429176" w14:textId="77777777" w:rsidR="00840D60" w:rsidRPr="00050D28" w:rsidRDefault="00840D60" w:rsidP="00840D60">
            <w:pPr>
              <w:jc w:val="center"/>
              <w:rPr>
                <w:sz w:val="20"/>
                <w:szCs w:val="20"/>
              </w:rPr>
            </w:pPr>
          </w:p>
        </w:tc>
      </w:tr>
      <w:tr w:rsidR="00840D60" w:rsidRPr="00050D28" w14:paraId="583861C9"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52476E1" w14:textId="77777777" w:rsidR="00840D60" w:rsidRPr="00050D28" w:rsidRDefault="00840D60" w:rsidP="00840D60">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2F173C6"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3F34B32" w14:textId="77777777" w:rsidR="00840D60" w:rsidRPr="00050D28" w:rsidRDefault="00C77D49" w:rsidP="00840D60">
            <w:pPr>
              <w:jc w:val="center"/>
              <w:rPr>
                <w:sz w:val="20"/>
                <w:szCs w:val="20"/>
              </w:rPr>
            </w:pPr>
            <w:r w:rsidRPr="00050D28">
              <w:rPr>
                <w:sz w:val="20"/>
                <w:szCs w:val="20"/>
              </w:rPr>
              <w:t>1,02</w:t>
            </w:r>
          </w:p>
        </w:tc>
        <w:tc>
          <w:tcPr>
            <w:tcW w:w="709" w:type="dxa"/>
            <w:tcBorders>
              <w:top w:val="single" w:sz="4" w:space="0" w:color="auto"/>
              <w:left w:val="single" w:sz="4" w:space="0" w:color="auto"/>
              <w:bottom w:val="single" w:sz="4" w:space="0" w:color="auto"/>
              <w:right w:val="single" w:sz="4" w:space="0" w:color="auto"/>
            </w:tcBorders>
            <w:noWrap/>
            <w:vAlign w:val="center"/>
          </w:tcPr>
          <w:p w14:paraId="479895F4"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3BD94D9"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B040F30"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5C793C8" w14:textId="77777777" w:rsidR="00840D60" w:rsidRPr="00050D28" w:rsidRDefault="00C77D49" w:rsidP="00840D60">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147D365A"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29AD43E" w14:textId="77777777" w:rsidR="00840D60" w:rsidRPr="00050D28" w:rsidRDefault="00C77D49" w:rsidP="00840D60">
            <w:pPr>
              <w:jc w:val="center"/>
              <w:rPr>
                <w:sz w:val="20"/>
                <w:szCs w:val="20"/>
              </w:rPr>
            </w:pPr>
            <w:r w:rsidRPr="00050D28">
              <w:rPr>
                <w:sz w:val="20"/>
                <w:szCs w:val="20"/>
              </w:rPr>
              <w:t>0,22</w:t>
            </w:r>
          </w:p>
        </w:tc>
        <w:tc>
          <w:tcPr>
            <w:tcW w:w="851" w:type="dxa"/>
            <w:tcBorders>
              <w:top w:val="single" w:sz="4" w:space="0" w:color="auto"/>
              <w:left w:val="single" w:sz="4" w:space="0" w:color="auto"/>
              <w:bottom w:val="single" w:sz="4" w:space="0" w:color="auto"/>
              <w:right w:val="single" w:sz="4" w:space="0" w:color="auto"/>
            </w:tcBorders>
            <w:noWrap/>
            <w:vAlign w:val="center"/>
          </w:tcPr>
          <w:p w14:paraId="28CD152F"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EB26A90" w14:textId="77777777" w:rsidR="00840D60" w:rsidRPr="00050D28" w:rsidRDefault="00C77D49" w:rsidP="00840D60">
            <w:pPr>
              <w:jc w:val="center"/>
              <w:rPr>
                <w:sz w:val="20"/>
                <w:szCs w:val="20"/>
              </w:rPr>
            </w:pPr>
            <w:r w:rsidRPr="00050D28">
              <w:rPr>
                <w:sz w:val="20"/>
                <w:szCs w:val="20"/>
              </w:rPr>
              <w:t>0,55</w:t>
            </w:r>
          </w:p>
        </w:tc>
        <w:tc>
          <w:tcPr>
            <w:tcW w:w="851" w:type="dxa"/>
            <w:tcBorders>
              <w:top w:val="single" w:sz="4" w:space="0" w:color="auto"/>
              <w:left w:val="single" w:sz="4" w:space="0" w:color="auto"/>
              <w:bottom w:val="single" w:sz="4" w:space="0" w:color="auto"/>
              <w:right w:val="single" w:sz="4" w:space="0" w:color="auto"/>
            </w:tcBorders>
            <w:noWrap/>
            <w:vAlign w:val="center"/>
          </w:tcPr>
          <w:p w14:paraId="7DAF02E1"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0E7982" w14:textId="77777777" w:rsidR="00840D60" w:rsidRPr="00050D28" w:rsidRDefault="00C77D49" w:rsidP="00840D60">
            <w:pPr>
              <w:jc w:val="center"/>
              <w:rPr>
                <w:sz w:val="20"/>
                <w:szCs w:val="20"/>
              </w:rPr>
            </w:pPr>
            <w:r w:rsidRPr="00050D28">
              <w:rPr>
                <w:sz w:val="20"/>
                <w:szCs w:val="20"/>
              </w:rPr>
              <w:t>0,19</w:t>
            </w:r>
          </w:p>
        </w:tc>
        <w:tc>
          <w:tcPr>
            <w:tcW w:w="849" w:type="dxa"/>
            <w:tcBorders>
              <w:top w:val="single" w:sz="4" w:space="0" w:color="auto"/>
              <w:left w:val="single" w:sz="4" w:space="0" w:color="auto"/>
              <w:bottom w:val="single" w:sz="4" w:space="0" w:color="auto"/>
              <w:right w:val="single" w:sz="4" w:space="0" w:color="auto"/>
            </w:tcBorders>
            <w:noWrap/>
            <w:vAlign w:val="center"/>
          </w:tcPr>
          <w:p w14:paraId="4C584F29"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2E1B70D" w14:textId="77777777" w:rsidR="00840D60" w:rsidRPr="00050D28" w:rsidRDefault="00840D60" w:rsidP="00840D60">
            <w:pPr>
              <w:jc w:val="center"/>
              <w:rPr>
                <w:sz w:val="20"/>
                <w:szCs w:val="20"/>
              </w:rPr>
            </w:pPr>
          </w:p>
        </w:tc>
      </w:tr>
      <w:tr w:rsidR="00840D60" w:rsidRPr="00050D28" w14:paraId="644111EB"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060C43CD" w14:textId="77777777" w:rsidR="00840D60" w:rsidRPr="00050D28" w:rsidRDefault="00840D60" w:rsidP="00840D60">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1F91B28B"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37B3246" w14:textId="77777777" w:rsidR="00840D60" w:rsidRPr="00050D28" w:rsidRDefault="00C77D49" w:rsidP="00840D60">
            <w:pPr>
              <w:jc w:val="center"/>
              <w:rPr>
                <w:sz w:val="20"/>
                <w:szCs w:val="20"/>
              </w:rPr>
            </w:pPr>
            <w:r w:rsidRPr="00050D28">
              <w:rPr>
                <w:sz w:val="20"/>
                <w:szCs w:val="20"/>
              </w:rPr>
              <w:t>0,95</w:t>
            </w:r>
          </w:p>
        </w:tc>
        <w:tc>
          <w:tcPr>
            <w:tcW w:w="709" w:type="dxa"/>
            <w:tcBorders>
              <w:top w:val="single" w:sz="4" w:space="0" w:color="auto"/>
              <w:left w:val="single" w:sz="4" w:space="0" w:color="auto"/>
              <w:bottom w:val="single" w:sz="4" w:space="0" w:color="auto"/>
              <w:right w:val="single" w:sz="4" w:space="0" w:color="auto"/>
            </w:tcBorders>
            <w:noWrap/>
            <w:vAlign w:val="center"/>
          </w:tcPr>
          <w:p w14:paraId="18446E9D"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45445F2"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00BFE47"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726A775" w14:textId="77777777" w:rsidR="00840D60" w:rsidRPr="00050D28" w:rsidRDefault="00C77D49" w:rsidP="00840D60">
            <w:pPr>
              <w:jc w:val="center"/>
              <w:rPr>
                <w:sz w:val="20"/>
                <w:szCs w:val="20"/>
              </w:rPr>
            </w:pPr>
            <w:r w:rsidRPr="00050D28">
              <w:rPr>
                <w:sz w:val="20"/>
                <w:szCs w:val="20"/>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50F32027"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A2547D2" w14:textId="77777777" w:rsidR="00840D60" w:rsidRPr="00050D28" w:rsidRDefault="00C77D49" w:rsidP="00840D60">
            <w:pPr>
              <w:jc w:val="center"/>
              <w:rPr>
                <w:sz w:val="20"/>
                <w:szCs w:val="20"/>
              </w:rPr>
            </w:pPr>
            <w:r w:rsidRPr="00050D28">
              <w:rPr>
                <w:sz w:val="20"/>
                <w:szCs w:val="20"/>
              </w:rPr>
              <w:t>0,21</w:t>
            </w:r>
          </w:p>
        </w:tc>
        <w:tc>
          <w:tcPr>
            <w:tcW w:w="851" w:type="dxa"/>
            <w:tcBorders>
              <w:top w:val="single" w:sz="4" w:space="0" w:color="auto"/>
              <w:left w:val="single" w:sz="4" w:space="0" w:color="auto"/>
              <w:bottom w:val="single" w:sz="4" w:space="0" w:color="auto"/>
              <w:right w:val="single" w:sz="4" w:space="0" w:color="auto"/>
            </w:tcBorders>
            <w:noWrap/>
            <w:vAlign w:val="center"/>
          </w:tcPr>
          <w:p w14:paraId="2340F9FD"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EC32951" w14:textId="77777777" w:rsidR="00840D60" w:rsidRPr="00050D28" w:rsidRDefault="00C77D49" w:rsidP="00840D60">
            <w:pPr>
              <w:jc w:val="center"/>
              <w:rPr>
                <w:sz w:val="20"/>
                <w:szCs w:val="20"/>
              </w:rPr>
            </w:pPr>
            <w:r w:rsidRPr="00050D28">
              <w:rPr>
                <w:sz w:val="20"/>
                <w:szCs w:val="20"/>
              </w:rPr>
              <w:t>0,51</w:t>
            </w:r>
          </w:p>
        </w:tc>
        <w:tc>
          <w:tcPr>
            <w:tcW w:w="851" w:type="dxa"/>
            <w:tcBorders>
              <w:top w:val="single" w:sz="4" w:space="0" w:color="auto"/>
              <w:left w:val="single" w:sz="4" w:space="0" w:color="auto"/>
              <w:bottom w:val="single" w:sz="4" w:space="0" w:color="auto"/>
              <w:right w:val="single" w:sz="4" w:space="0" w:color="auto"/>
            </w:tcBorders>
            <w:noWrap/>
            <w:vAlign w:val="center"/>
          </w:tcPr>
          <w:p w14:paraId="7014CA0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98A625" w14:textId="77777777" w:rsidR="00840D60" w:rsidRPr="00050D28" w:rsidRDefault="00C77D49" w:rsidP="00840D60">
            <w:pPr>
              <w:jc w:val="center"/>
              <w:rPr>
                <w:sz w:val="20"/>
                <w:szCs w:val="20"/>
              </w:rPr>
            </w:pPr>
            <w:r w:rsidRPr="00050D28">
              <w:rPr>
                <w:sz w:val="20"/>
                <w:szCs w:val="20"/>
              </w:rPr>
              <w:t>0,18</w:t>
            </w:r>
          </w:p>
        </w:tc>
        <w:tc>
          <w:tcPr>
            <w:tcW w:w="849" w:type="dxa"/>
            <w:tcBorders>
              <w:top w:val="single" w:sz="4" w:space="0" w:color="auto"/>
              <w:left w:val="single" w:sz="4" w:space="0" w:color="auto"/>
              <w:bottom w:val="single" w:sz="4" w:space="0" w:color="auto"/>
              <w:right w:val="single" w:sz="4" w:space="0" w:color="auto"/>
            </w:tcBorders>
            <w:noWrap/>
            <w:vAlign w:val="center"/>
          </w:tcPr>
          <w:p w14:paraId="432ACDA8"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C20754E" w14:textId="77777777" w:rsidR="00840D60" w:rsidRPr="00050D28" w:rsidRDefault="00840D60" w:rsidP="00840D60">
            <w:pPr>
              <w:jc w:val="center"/>
              <w:rPr>
                <w:sz w:val="20"/>
                <w:szCs w:val="20"/>
              </w:rPr>
            </w:pPr>
          </w:p>
        </w:tc>
      </w:tr>
      <w:tr w:rsidR="00840D60" w:rsidRPr="00050D28" w14:paraId="7B67D729"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2F594362" w14:textId="77777777" w:rsidR="00840D60" w:rsidRPr="00050D28" w:rsidRDefault="00840D60" w:rsidP="00840D60">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E7AC65E"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718CDBB" w14:textId="77777777" w:rsidR="00840D60" w:rsidRPr="00050D28" w:rsidRDefault="00C77D49" w:rsidP="00840D60">
            <w:pPr>
              <w:jc w:val="center"/>
              <w:rPr>
                <w:sz w:val="20"/>
                <w:szCs w:val="20"/>
              </w:rPr>
            </w:pPr>
            <w:r w:rsidRPr="00050D28">
              <w:rPr>
                <w:sz w:val="20"/>
                <w:szCs w:val="20"/>
              </w:rPr>
              <w:t>0,62</w:t>
            </w:r>
          </w:p>
        </w:tc>
        <w:tc>
          <w:tcPr>
            <w:tcW w:w="709" w:type="dxa"/>
            <w:tcBorders>
              <w:top w:val="single" w:sz="4" w:space="0" w:color="auto"/>
              <w:left w:val="single" w:sz="4" w:space="0" w:color="auto"/>
              <w:bottom w:val="single" w:sz="4" w:space="0" w:color="auto"/>
              <w:right w:val="single" w:sz="4" w:space="0" w:color="auto"/>
            </w:tcBorders>
            <w:noWrap/>
            <w:vAlign w:val="center"/>
          </w:tcPr>
          <w:p w14:paraId="2D9940A6"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51DF3E"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EEE3D8B"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4BBC640" w14:textId="77777777" w:rsidR="00840D60" w:rsidRPr="00050D28" w:rsidRDefault="00C77D49" w:rsidP="00840D60">
            <w:pPr>
              <w:jc w:val="center"/>
              <w:rPr>
                <w:sz w:val="20"/>
                <w:szCs w:val="20"/>
              </w:rPr>
            </w:pPr>
            <w:r w:rsidRPr="00050D28">
              <w:rPr>
                <w:sz w:val="20"/>
                <w:szCs w:val="20"/>
              </w:rPr>
              <w:t>0,04</w:t>
            </w:r>
          </w:p>
        </w:tc>
        <w:tc>
          <w:tcPr>
            <w:tcW w:w="851" w:type="dxa"/>
            <w:tcBorders>
              <w:top w:val="single" w:sz="4" w:space="0" w:color="auto"/>
              <w:left w:val="single" w:sz="4" w:space="0" w:color="auto"/>
              <w:bottom w:val="single" w:sz="4" w:space="0" w:color="auto"/>
              <w:right w:val="single" w:sz="4" w:space="0" w:color="auto"/>
            </w:tcBorders>
            <w:noWrap/>
            <w:vAlign w:val="center"/>
          </w:tcPr>
          <w:p w14:paraId="42B16D67"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BBECE54" w14:textId="77777777" w:rsidR="00840D60" w:rsidRPr="00050D28" w:rsidRDefault="00C77D49" w:rsidP="00840D60">
            <w:pPr>
              <w:jc w:val="center"/>
              <w:rPr>
                <w:sz w:val="20"/>
                <w:szCs w:val="20"/>
              </w:rPr>
            </w:pPr>
            <w:r w:rsidRPr="00050D28">
              <w:rPr>
                <w:sz w:val="20"/>
                <w:szCs w:val="20"/>
              </w:rPr>
              <w:t>0,14</w:t>
            </w:r>
          </w:p>
        </w:tc>
        <w:tc>
          <w:tcPr>
            <w:tcW w:w="851" w:type="dxa"/>
            <w:tcBorders>
              <w:top w:val="single" w:sz="4" w:space="0" w:color="auto"/>
              <w:left w:val="single" w:sz="4" w:space="0" w:color="auto"/>
              <w:bottom w:val="single" w:sz="4" w:space="0" w:color="auto"/>
              <w:right w:val="single" w:sz="4" w:space="0" w:color="auto"/>
            </w:tcBorders>
            <w:noWrap/>
            <w:vAlign w:val="center"/>
          </w:tcPr>
          <w:p w14:paraId="51FE320C"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FD2E5C8" w14:textId="77777777" w:rsidR="00840D60" w:rsidRPr="00050D28" w:rsidRDefault="00C77D49" w:rsidP="00840D60">
            <w:pPr>
              <w:jc w:val="center"/>
              <w:rPr>
                <w:sz w:val="20"/>
                <w:szCs w:val="20"/>
              </w:rPr>
            </w:pPr>
            <w:r w:rsidRPr="00050D28">
              <w:rPr>
                <w:sz w:val="20"/>
                <w:szCs w:val="20"/>
              </w:rPr>
              <w:t>0,33</w:t>
            </w:r>
          </w:p>
        </w:tc>
        <w:tc>
          <w:tcPr>
            <w:tcW w:w="851" w:type="dxa"/>
            <w:tcBorders>
              <w:top w:val="single" w:sz="4" w:space="0" w:color="auto"/>
              <w:left w:val="single" w:sz="4" w:space="0" w:color="auto"/>
              <w:bottom w:val="single" w:sz="4" w:space="0" w:color="auto"/>
              <w:right w:val="single" w:sz="4" w:space="0" w:color="auto"/>
            </w:tcBorders>
            <w:noWrap/>
            <w:vAlign w:val="center"/>
          </w:tcPr>
          <w:p w14:paraId="78C5E0F3"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53CC6D" w14:textId="77777777" w:rsidR="00840D60" w:rsidRPr="00050D28" w:rsidRDefault="00C77D49" w:rsidP="00840D60">
            <w:pPr>
              <w:jc w:val="center"/>
              <w:rPr>
                <w:sz w:val="20"/>
                <w:szCs w:val="20"/>
              </w:rPr>
            </w:pPr>
            <w:r w:rsidRPr="00050D28">
              <w:rPr>
                <w:sz w:val="20"/>
                <w:szCs w:val="20"/>
              </w:rPr>
              <w:t>0,11</w:t>
            </w:r>
          </w:p>
        </w:tc>
        <w:tc>
          <w:tcPr>
            <w:tcW w:w="849" w:type="dxa"/>
            <w:tcBorders>
              <w:top w:val="single" w:sz="4" w:space="0" w:color="auto"/>
              <w:left w:val="single" w:sz="4" w:space="0" w:color="auto"/>
              <w:bottom w:val="single" w:sz="4" w:space="0" w:color="auto"/>
              <w:right w:val="single" w:sz="4" w:space="0" w:color="auto"/>
            </w:tcBorders>
            <w:noWrap/>
            <w:vAlign w:val="center"/>
          </w:tcPr>
          <w:p w14:paraId="5BD65F11"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A09F77A" w14:textId="77777777" w:rsidR="00840D60" w:rsidRPr="00050D28" w:rsidRDefault="00840D60" w:rsidP="00840D60">
            <w:pPr>
              <w:jc w:val="center"/>
              <w:rPr>
                <w:sz w:val="20"/>
                <w:szCs w:val="20"/>
              </w:rPr>
            </w:pPr>
          </w:p>
        </w:tc>
      </w:tr>
      <w:tr w:rsidR="00840D60" w:rsidRPr="00050D28" w14:paraId="413E5FF6" w14:textId="77777777" w:rsidTr="00B34393">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59B649E9" w14:textId="77777777" w:rsidR="00840D60" w:rsidRPr="00050D28" w:rsidRDefault="00C77D49" w:rsidP="00C77D49">
            <w:pPr>
              <w:rPr>
                <w:sz w:val="20"/>
                <w:szCs w:val="20"/>
              </w:rPr>
            </w:pPr>
            <w:r w:rsidRPr="00050D28">
              <w:rPr>
                <w:sz w:val="20"/>
                <w:szCs w:val="20"/>
              </w:rPr>
              <w:t>Хозяйственная секция: Березовая (Олч)</w:t>
            </w:r>
          </w:p>
        </w:tc>
      </w:tr>
      <w:tr w:rsidR="00840D60" w:rsidRPr="00050D28" w14:paraId="38A5CFA4"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10F444ED" w14:textId="77777777" w:rsidR="00840D60" w:rsidRPr="00050D28" w:rsidRDefault="00840D60" w:rsidP="00840D60">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0604E270" w14:textId="77777777" w:rsidR="00840D60" w:rsidRPr="00050D28" w:rsidRDefault="00C77D49" w:rsidP="00840D60">
            <w:pPr>
              <w:jc w:val="center"/>
              <w:rPr>
                <w:sz w:val="20"/>
                <w:szCs w:val="20"/>
              </w:rPr>
            </w:pPr>
            <w:r w:rsidRPr="00050D28">
              <w:rPr>
                <w:sz w:val="20"/>
                <w:szCs w:val="20"/>
              </w:rPr>
              <w:t>107,7</w:t>
            </w:r>
          </w:p>
        </w:tc>
        <w:tc>
          <w:tcPr>
            <w:tcW w:w="992" w:type="dxa"/>
            <w:tcBorders>
              <w:top w:val="single" w:sz="4" w:space="0" w:color="auto"/>
              <w:left w:val="single" w:sz="4" w:space="0" w:color="auto"/>
              <w:bottom w:val="single" w:sz="4" w:space="0" w:color="auto"/>
              <w:right w:val="single" w:sz="4" w:space="0" w:color="auto"/>
            </w:tcBorders>
            <w:noWrap/>
            <w:vAlign w:val="center"/>
          </w:tcPr>
          <w:p w14:paraId="046F87DB" w14:textId="77777777" w:rsidR="00840D60" w:rsidRPr="00050D28" w:rsidRDefault="00C77D49" w:rsidP="00840D60">
            <w:pPr>
              <w:jc w:val="center"/>
              <w:rPr>
                <w:sz w:val="20"/>
                <w:szCs w:val="20"/>
              </w:rPr>
            </w:pPr>
            <w:r w:rsidRPr="00050D28">
              <w:rPr>
                <w:sz w:val="20"/>
                <w:szCs w:val="20"/>
              </w:rPr>
              <w:t>26,90</w:t>
            </w:r>
          </w:p>
        </w:tc>
        <w:tc>
          <w:tcPr>
            <w:tcW w:w="709" w:type="dxa"/>
            <w:tcBorders>
              <w:top w:val="single" w:sz="4" w:space="0" w:color="auto"/>
              <w:left w:val="single" w:sz="4" w:space="0" w:color="auto"/>
              <w:bottom w:val="single" w:sz="4" w:space="0" w:color="auto"/>
              <w:right w:val="single" w:sz="4" w:space="0" w:color="auto"/>
            </w:tcBorders>
            <w:noWrap/>
            <w:vAlign w:val="center"/>
          </w:tcPr>
          <w:p w14:paraId="45BB93A2"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1B74BC"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05A23B1"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D181D81"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130E6C2" w14:textId="77777777" w:rsidR="00840D60" w:rsidRPr="00050D28" w:rsidRDefault="00C77D49" w:rsidP="00840D60">
            <w:pPr>
              <w:jc w:val="center"/>
              <w:rPr>
                <w:sz w:val="20"/>
                <w:szCs w:val="20"/>
              </w:rPr>
            </w:pPr>
            <w:r w:rsidRPr="00050D28">
              <w:rPr>
                <w:sz w:val="20"/>
                <w:szCs w:val="20"/>
              </w:rPr>
              <w:t>70,4</w:t>
            </w:r>
          </w:p>
        </w:tc>
        <w:tc>
          <w:tcPr>
            <w:tcW w:w="850" w:type="dxa"/>
            <w:tcBorders>
              <w:top w:val="single" w:sz="4" w:space="0" w:color="auto"/>
              <w:left w:val="single" w:sz="4" w:space="0" w:color="auto"/>
              <w:bottom w:val="single" w:sz="4" w:space="0" w:color="auto"/>
              <w:right w:val="single" w:sz="4" w:space="0" w:color="auto"/>
            </w:tcBorders>
            <w:noWrap/>
            <w:vAlign w:val="center"/>
          </w:tcPr>
          <w:p w14:paraId="6C1174EB" w14:textId="77777777" w:rsidR="00840D60" w:rsidRPr="00050D28" w:rsidRDefault="00C77D49" w:rsidP="00840D60">
            <w:pPr>
              <w:jc w:val="center"/>
              <w:rPr>
                <w:sz w:val="20"/>
                <w:szCs w:val="20"/>
              </w:rPr>
            </w:pPr>
            <w:r w:rsidRPr="00050D28">
              <w:rPr>
                <w:sz w:val="20"/>
                <w:szCs w:val="20"/>
              </w:rPr>
              <w:t>18,74</w:t>
            </w:r>
          </w:p>
        </w:tc>
        <w:tc>
          <w:tcPr>
            <w:tcW w:w="851" w:type="dxa"/>
            <w:tcBorders>
              <w:top w:val="single" w:sz="4" w:space="0" w:color="auto"/>
              <w:left w:val="single" w:sz="4" w:space="0" w:color="auto"/>
              <w:bottom w:val="single" w:sz="4" w:space="0" w:color="auto"/>
              <w:right w:val="single" w:sz="4" w:space="0" w:color="auto"/>
            </w:tcBorders>
            <w:noWrap/>
            <w:vAlign w:val="center"/>
          </w:tcPr>
          <w:p w14:paraId="74BF5068" w14:textId="77777777" w:rsidR="00840D60" w:rsidRPr="00050D28" w:rsidRDefault="00C77D49" w:rsidP="00840D60">
            <w:pPr>
              <w:jc w:val="center"/>
              <w:rPr>
                <w:sz w:val="20"/>
                <w:szCs w:val="20"/>
              </w:rPr>
            </w:pPr>
            <w:r w:rsidRPr="00050D28">
              <w:rPr>
                <w:sz w:val="20"/>
                <w:szCs w:val="20"/>
              </w:rPr>
              <w:t>27,7</w:t>
            </w:r>
          </w:p>
        </w:tc>
        <w:tc>
          <w:tcPr>
            <w:tcW w:w="992" w:type="dxa"/>
            <w:tcBorders>
              <w:top w:val="single" w:sz="4" w:space="0" w:color="auto"/>
              <w:left w:val="single" w:sz="4" w:space="0" w:color="auto"/>
              <w:bottom w:val="single" w:sz="4" w:space="0" w:color="auto"/>
              <w:right w:val="single" w:sz="4" w:space="0" w:color="auto"/>
            </w:tcBorders>
            <w:noWrap/>
            <w:vAlign w:val="center"/>
          </w:tcPr>
          <w:p w14:paraId="6A7C9B7E" w14:textId="77777777" w:rsidR="00840D60" w:rsidRPr="00050D28" w:rsidRDefault="00C77D49" w:rsidP="00840D60">
            <w:pPr>
              <w:jc w:val="center"/>
              <w:rPr>
                <w:sz w:val="20"/>
                <w:szCs w:val="20"/>
              </w:rPr>
            </w:pPr>
            <w:r w:rsidRPr="00050D28">
              <w:rPr>
                <w:sz w:val="20"/>
                <w:szCs w:val="20"/>
              </w:rPr>
              <w:t>6,21</w:t>
            </w:r>
          </w:p>
        </w:tc>
        <w:tc>
          <w:tcPr>
            <w:tcW w:w="851" w:type="dxa"/>
            <w:tcBorders>
              <w:top w:val="single" w:sz="4" w:space="0" w:color="auto"/>
              <w:left w:val="single" w:sz="4" w:space="0" w:color="auto"/>
              <w:bottom w:val="single" w:sz="4" w:space="0" w:color="auto"/>
              <w:right w:val="single" w:sz="4" w:space="0" w:color="auto"/>
            </w:tcBorders>
            <w:noWrap/>
            <w:vAlign w:val="center"/>
          </w:tcPr>
          <w:p w14:paraId="49661866" w14:textId="77777777" w:rsidR="00840D60" w:rsidRPr="00050D28" w:rsidRDefault="00C77D49" w:rsidP="00840D60">
            <w:pPr>
              <w:jc w:val="center"/>
              <w:rPr>
                <w:sz w:val="20"/>
                <w:szCs w:val="20"/>
              </w:rPr>
            </w:pPr>
            <w:r w:rsidRPr="00050D28">
              <w:rPr>
                <w:sz w:val="20"/>
                <w:szCs w:val="20"/>
              </w:rPr>
              <w:t>9,6</w:t>
            </w:r>
          </w:p>
        </w:tc>
        <w:tc>
          <w:tcPr>
            <w:tcW w:w="850" w:type="dxa"/>
            <w:tcBorders>
              <w:top w:val="single" w:sz="4" w:space="0" w:color="auto"/>
              <w:left w:val="single" w:sz="4" w:space="0" w:color="auto"/>
              <w:bottom w:val="single" w:sz="4" w:space="0" w:color="auto"/>
              <w:right w:val="single" w:sz="4" w:space="0" w:color="auto"/>
            </w:tcBorders>
            <w:noWrap/>
            <w:vAlign w:val="center"/>
          </w:tcPr>
          <w:p w14:paraId="6CC2E2E9" w14:textId="77777777" w:rsidR="00840D60" w:rsidRPr="00050D28" w:rsidRDefault="00C77D49" w:rsidP="00840D60">
            <w:pPr>
              <w:jc w:val="center"/>
              <w:rPr>
                <w:sz w:val="20"/>
                <w:szCs w:val="20"/>
              </w:rPr>
            </w:pPr>
            <w:r w:rsidRPr="00050D28">
              <w:rPr>
                <w:sz w:val="20"/>
                <w:szCs w:val="20"/>
              </w:rPr>
              <w:t>1,95</w:t>
            </w:r>
          </w:p>
        </w:tc>
        <w:tc>
          <w:tcPr>
            <w:tcW w:w="849" w:type="dxa"/>
            <w:tcBorders>
              <w:top w:val="single" w:sz="4" w:space="0" w:color="auto"/>
              <w:left w:val="single" w:sz="4" w:space="0" w:color="auto"/>
              <w:bottom w:val="single" w:sz="4" w:space="0" w:color="auto"/>
              <w:right w:val="single" w:sz="4" w:space="0" w:color="auto"/>
            </w:tcBorders>
            <w:noWrap/>
            <w:vAlign w:val="center"/>
          </w:tcPr>
          <w:p w14:paraId="0B87E707"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7B6BE0C" w14:textId="77777777" w:rsidR="00840D60" w:rsidRPr="00050D28" w:rsidRDefault="00840D60" w:rsidP="00840D60">
            <w:pPr>
              <w:jc w:val="center"/>
              <w:rPr>
                <w:sz w:val="20"/>
                <w:szCs w:val="20"/>
              </w:rPr>
            </w:pPr>
          </w:p>
        </w:tc>
      </w:tr>
      <w:tr w:rsidR="00840D60" w:rsidRPr="00050D28" w14:paraId="036FCB1F"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C1B9507" w14:textId="77777777" w:rsidR="00840D60" w:rsidRPr="00050D28" w:rsidRDefault="00840D60" w:rsidP="00840D60">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59310E33"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9FAA081" w14:textId="77777777" w:rsidR="00840D60" w:rsidRPr="00050D28" w:rsidRDefault="00C77D49" w:rsidP="00840D60">
            <w:pPr>
              <w:jc w:val="center"/>
              <w:rPr>
                <w:sz w:val="20"/>
                <w:szCs w:val="20"/>
              </w:rPr>
            </w:pPr>
            <w:r w:rsidRPr="00050D28">
              <w:rPr>
                <w:sz w:val="20"/>
                <w:szCs w:val="20"/>
              </w:rPr>
              <w:t>18</w:t>
            </w:r>
          </w:p>
        </w:tc>
        <w:tc>
          <w:tcPr>
            <w:tcW w:w="709" w:type="dxa"/>
            <w:tcBorders>
              <w:top w:val="single" w:sz="4" w:space="0" w:color="auto"/>
              <w:left w:val="single" w:sz="4" w:space="0" w:color="auto"/>
              <w:bottom w:val="single" w:sz="4" w:space="0" w:color="auto"/>
              <w:right w:val="single" w:sz="4" w:space="0" w:color="auto"/>
            </w:tcBorders>
            <w:noWrap/>
            <w:vAlign w:val="center"/>
          </w:tcPr>
          <w:p w14:paraId="2EEC56DF"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CD72F7"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3C05249"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218B3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5E6AED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DCF7E72"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32C8A8"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348CECA"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31FBAA"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7909242"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047BE39"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B597F28" w14:textId="77777777" w:rsidR="00840D60" w:rsidRPr="00050D28" w:rsidRDefault="00840D60" w:rsidP="00840D60">
            <w:pPr>
              <w:jc w:val="center"/>
              <w:rPr>
                <w:sz w:val="20"/>
                <w:szCs w:val="20"/>
              </w:rPr>
            </w:pPr>
          </w:p>
        </w:tc>
      </w:tr>
      <w:tr w:rsidR="00840D60" w:rsidRPr="00050D28" w14:paraId="492A3046"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72D01077" w14:textId="77777777" w:rsidR="00840D60" w:rsidRPr="00050D28" w:rsidRDefault="00840D60" w:rsidP="00840D60">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3314ABE1"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B1299F3" w14:textId="77777777" w:rsidR="00840D60" w:rsidRPr="00050D28" w:rsidRDefault="00C77D49" w:rsidP="00840D60">
            <w:pPr>
              <w:jc w:val="center"/>
              <w:rPr>
                <w:sz w:val="20"/>
                <w:szCs w:val="20"/>
              </w:rPr>
            </w:pPr>
            <w:r w:rsidRPr="00050D28">
              <w:rPr>
                <w:sz w:val="20"/>
                <w:szCs w:val="20"/>
              </w:rPr>
              <w:t>4,97</w:t>
            </w:r>
          </w:p>
        </w:tc>
        <w:tc>
          <w:tcPr>
            <w:tcW w:w="709" w:type="dxa"/>
            <w:tcBorders>
              <w:top w:val="single" w:sz="4" w:space="0" w:color="auto"/>
              <w:left w:val="single" w:sz="4" w:space="0" w:color="auto"/>
              <w:bottom w:val="single" w:sz="4" w:space="0" w:color="auto"/>
              <w:right w:val="single" w:sz="4" w:space="0" w:color="auto"/>
            </w:tcBorders>
            <w:noWrap/>
            <w:vAlign w:val="center"/>
          </w:tcPr>
          <w:p w14:paraId="53A8D67E"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398A1A"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D73B142"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A63F217"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74B304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A87D80E"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87856D8"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BA87A6D"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96D9F42"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D8383F7"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96A5E2A"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0AB5D62" w14:textId="77777777" w:rsidR="00840D60" w:rsidRPr="00050D28" w:rsidRDefault="00840D60" w:rsidP="00840D60">
            <w:pPr>
              <w:jc w:val="center"/>
              <w:rPr>
                <w:sz w:val="20"/>
                <w:szCs w:val="20"/>
              </w:rPr>
            </w:pPr>
          </w:p>
        </w:tc>
      </w:tr>
      <w:tr w:rsidR="00840D60" w:rsidRPr="00050D28" w14:paraId="673A3BDC"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728AC5B2" w14:textId="77777777" w:rsidR="00840D60" w:rsidRPr="00050D28" w:rsidRDefault="00840D60" w:rsidP="00840D60">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50CF21EB"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5550FB6" w14:textId="77777777" w:rsidR="00840D60" w:rsidRPr="00050D28" w:rsidRDefault="00C77D49" w:rsidP="00840D60">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1B487CB4"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6E4D916"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468F6B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CD762A"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A3AFF20"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45A4E9D"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786844D"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E8E385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1144E8D"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16551C"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ACBDD80"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9FD5888" w14:textId="77777777" w:rsidR="00840D60" w:rsidRPr="00050D28" w:rsidRDefault="00840D60" w:rsidP="00840D60">
            <w:pPr>
              <w:jc w:val="center"/>
              <w:rPr>
                <w:sz w:val="20"/>
                <w:szCs w:val="20"/>
              </w:rPr>
            </w:pPr>
          </w:p>
        </w:tc>
      </w:tr>
      <w:tr w:rsidR="00840D60" w:rsidRPr="00050D28" w14:paraId="2AB4F15F"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0175AB0" w14:textId="77777777" w:rsidR="00840D60" w:rsidRPr="00050D28" w:rsidRDefault="00840D60" w:rsidP="00840D60">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5AFEDDC3" w14:textId="77777777" w:rsidR="00840D60" w:rsidRPr="00050D28" w:rsidRDefault="00C77D49" w:rsidP="00840D60">
            <w:pPr>
              <w:jc w:val="center"/>
              <w:rPr>
                <w:sz w:val="20"/>
                <w:szCs w:val="20"/>
              </w:rPr>
            </w:pPr>
            <w:r w:rsidRPr="00050D28">
              <w:rPr>
                <w:sz w:val="20"/>
                <w:szCs w:val="20"/>
              </w:rPr>
              <w:t>7,2</w:t>
            </w:r>
          </w:p>
        </w:tc>
        <w:tc>
          <w:tcPr>
            <w:tcW w:w="992" w:type="dxa"/>
            <w:tcBorders>
              <w:top w:val="single" w:sz="4" w:space="0" w:color="auto"/>
              <w:left w:val="single" w:sz="4" w:space="0" w:color="auto"/>
              <w:bottom w:val="single" w:sz="4" w:space="0" w:color="auto"/>
              <w:right w:val="single" w:sz="4" w:space="0" w:color="auto"/>
            </w:tcBorders>
            <w:noWrap/>
            <w:vAlign w:val="center"/>
          </w:tcPr>
          <w:p w14:paraId="7E8E7B25" w14:textId="77777777" w:rsidR="00840D60" w:rsidRPr="00050D28" w:rsidRDefault="00C77D49" w:rsidP="00840D60">
            <w:pPr>
              <w:jc w:val="center"/>
              <w:rPr>
                <w:sz w:val="20"/>
                <w:szCs w:val="20"/>
              </w:rPr>
            </w:pPr>
            <w:r w:rsidRPr="00050D28">
              <w:rPr>
                <w:sz w:val="20"/>
                <w:szCs w:val="20"/>
              </w:rPr>
              <w:t>0,33</w:t>
            </w:r>
          </w:p>
        </w:tc>
        <w:tc>
          <w:tcPr>
            <w:tcW w:w="709" w:type="dxa"/>
            <w:tcBorders>
              <w:top w:val="single" w:sz="4" w:space="0" w:color="auto"/>
              <w:left w:val="single" w:sz="4" w:space="0" w:color="auto"/>
              <w:bottom w:val="single" w:sz="4" w:space="0" w:color="auto"/>
              <w:right w:val="single" w:sz="4" w:space="0" w:color="auto"/>
            </w:tcBorders>
            <w:noWrap/>
            <w:vAlign w:val="center"/>
          </w:tcPr>
          <w:p w14:paraId="3B173D91"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5A1B8B9"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8384AE7"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29E5484"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F1D0233"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6EA4BD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6C9E33"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2FDC06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BCAF9E5"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E1B52A"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1EFD71D"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91C389E" w14:textId="77777777" w:rsidR="00840D60" w:rsidRPr="00050D28" w:rsidRDefault="00840D60" w:rsidP="00840D60">
            <w:pPr>
              <w:jc w:val="center"/>
              <w:rPr>
                <w:sz w:val="20"/>
                <w:szCs w:val="20"/>
              </w:rPr>
            </w:pPr>
          </w:p>
        </w:tc>
      </w:tr>
      <w:tr w:rsidR="00840D60" w:rsidRPr="00050D28" w14:paraId="4B1B7061"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7A9C9988" w14:textId="77777777" w:rsidR="00840D60" w:rsidRPr="00050D28" w:rsidRDefault="00840D60" w:rsidP="00840D60">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4BAF64F"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38810EF" w14:textId="77777777" w:rsidR="00840D60" w:rsidRPr="00050D28" w:rsidRDefault="00C77D49" w:rsidP="00840D60">
            <w:pPr>
              <w:jc w:val="center"/>
              <w:rPr>
                <w:sz w:val="20"/>
                <w:szCs w:val="20"/>
              </w:rPr>
            </w:pPr>
            <w:r w:rsidRPr="00050D28">
              <w:rPr>
                <w:sz w:val="20"/>
                <w:szCs w:val="20"/>
              </w:rPr>
              <w:t>0,33</w:t>
            </w:r>
          </w:p>
        </w:tc>
        <w:tc>
          <w:tcPr>
            <w:tcW w:w="709" w:type="dxa"/>
            <w:tcBorders>
              <w:top w:val="single" w:sz="4" w:space="0" w:color="auto"/>
              <w:left w:val="single" w:sz="4" w:space="0" w:color="auto"/>
              <w:bottom w:val="single" w:sz="4" w:space="0" w:color="auto"/>
              <w:right w:val="single" w:sz="4" w:space="0" w:color="auto"/>
            </w:tcBorders>
            <w:noWrap/>
            <w:vAlign w:val="center"/>
          </w:tcPr>
          <w:p w14:paraId="45FE91AB"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22715E0"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07F1A87"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72972F3"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2BC02D"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5784766" w14:textId="77777777" w:rsidR="00840D60" w:rsidRPr="00050D28" w:rsidRDefault="00C77D49" w:rsidP="00840D60">
            <w:pPr>
              <w:jc w:val="center"/>
              <w:rPr>
                <w:sz w:val="20"/>
                <w:szCs w:val="20"/>
              </w:rPr>
            </w:pPr>
            <w:r w:rsidRPr="00050D28">
              <w:rPr>
                <w:sz w:val="20"/>
                <w:szCs w:val="20"/>
              </w:rPr>
              <w:t>0,25</w:t>
            </w:r>
          </w:p>
        </w:tc>
        <w:tc>
          <w:tcPr>
            <w:tcW w:w="851" w:type="dxa"/>
            <w:tcBorders>
              <w:top w:val="single" w:sz="4" w:space="0" w:color="auto"/>
              <w:left w:val="single" w:sz="4" w:space="0" w:color="auto"/>
              <w:bottom w:val="single" w:sz="4" w:space="0" w:color="auto"/>
              <w:right w:val="single" w:sz="4" w:space="0" w:color="auto"/>
            </w:tcBorders>
            <w:noWrap/>
            <w:vAlign w:val="center"/>
          </w:tcPr>
          <w:p w14:paraId="22581815"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8A09334" w14:textId="77777777" w:rsidR="00840D60" w:rsidRPr="00050D28" w:rsidRDefault="00C77D49" w:rsidP="00840D60">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333C06DC"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0DFFF04" w14:textId="77777777" w:rsidR="00840D60" w:rsidRPr="00050D28" w:rsidRDefault="00C77D49" w:rsidP="00840D60">
            <w:pPr>
              <w:jc w:val="center"/>
              <w:rPr>
                <w:sz w:val="20"/>
                <w:szCs w:val="20"/>
              </w:rPr>
            </w:pPr>
            <w:r w:rsidRPr="00050D28">
              <w:rPr>
                <w:sz w:val="20"/>
                <w:szCs w:val="20"/>
              </w:rPr>
              <w:t>0,02</w:t>
            </w:r>
          </w:p>
        </w:tc>
        <w:tc>
          <w:tcPr>
            <w:tcW w:w="849" w:type="dxa"/>
            <w:tcBorders>
              <w:top w:val="single" w:sz="4" w:space="0" w:color="auto"/>
              <w:left w:val="single" w:sz="4" w:space="0" w:color="auto"/>
              <w:bottom w:val="single" w:sz="4" w:space="0" w:color="auto"/>
              <w:right w:val="single" w:sz="4" w:space="0" w:color="auto"/>
            </w:tcBorders>
            <w:noWrap/>
            <w:vAlign w:val="center"/>
          </w:tcPr>
          <w:p w14:paraId="4C46EECE"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8443112" w14:textId="77777777" w:rsidR="00840D60" w:rsidRPr="00050D28" w:rsidRDefault="00840D60" w:rsidP="00840D60">
            <w:pPr>
              <w:jc w:val="center"/>
              <w:rPr>
                <w:sz w:val="20"/>
                <w:szCs w:val="20"/>
              </w:rPr>
            </w:pPr>
          </w:p>
        </w:tc>
      </w:tr>
      <w:tr w:rsidR="00840D60" w:rsidRPr="00050D28" w14:paraId="3FDB489A"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76B32834" w14:textId="77777777" w:rsidR="00840D60" w:rsidRPr="00050D28" w:rsidRDefault="00840D60" w:rsidP="00840D60">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521A5377"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700F0BE" w14:textId="77777777" w:rsidR="00840D60" w:rsidRPr="00050D28" w:rsidRDefault="00C77D49" w:rsidP="00840D60">
            <w:pPr>
              <w:jc w:val="center"/>
              <w:rPr>
                <w:sz w:val="20"/>
                <w:szCs w:val="20"/>
              </w:rPr>
            </w:pPr>
            <w:r w:rsidRPr="00050D28">
              <w:rPr>
                <w:sz w:val="20"/>
                <w:szCs w:val="20"/>
              </w:rPr>
              <w:t>0,31</w:t>
            </w:r>
          </w:p>
        </w:tc>
        <w:tc>
          <w:tcPr>
            <w:tcW w:w="709" w:type="dxa"/>
            <w:tcBorders>
              <w:top w:val="single" w:sz="4" w:space="0" w:color="auto"/>
              <w:left w:val="single" w:sz="4" w:space="0" w:color="auto"/>
              <w:bottom w:val="single" w:sz="4" w:space="0" w:color="auto"/>
              <w:right w:val="single" w:sz="4" w:space="0" w:color="auto"/>
            </w:tcBorders>
            <w:noWrap/>
            <w:vAlign w:val="center"/>
          </w:tcPr>
          <w:p w14:paraId="5A20942B"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E12C16"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F650224"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10FD0C2"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6C8665D"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10BC6FE" w14:textId="77777777" w:rsidR="00840D60" w:rsidRPr="00050D28" w:rsidRDefault="00C77D49" w:rsidP="00840D60">
            <w:pPr>
              <w:jc w:val="center"/>
              <w:rPr>
                <w:sz w:val="20"/>
                <w:szCs w:val="20"/>
              </w:rPr>
            </w:pPr>
            <w:r w:rsidRPr="00050D28">
              <w:rPr>
                <w:sz w:val="20"/>
                <w:szCs w:val="20"/>
              </w:rPr>
              <w:t>0,23</w:t>
            </w:r>
          </w:p>
        </w:tc>
        <w:tc>
          <w:tcPr>
            <w:tcW w:w="851" w:type="dxa"/>
            <w:tcBorders>
              <w:top w:val="single" w:sz="4" w:space="0" w:color="auto"/>
              <w:left w:val="single" w:sz="4" w:space="0" w:color="auto"/>
              <w:bottom w:val="single" w:sz="4" w:space="0" w:color="auto"/>
              <w:right w:val="single" w:sz="4" w:space="0" w:color="auto"/>
            </w:tcBorders>
            <w:noWrap/>
            <w:vAlign w:val="center"/>
          </w:tcPr>
          <w:p w14:paraId="0BDDC383"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5A225C5" w14:textId="77777777" w:rsidR="00840D60" w:rsidRPr="00050D28" w:rsidRDefault="00C77D49" w:rsidP="00840D60">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488FE4B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45F468" w14:textId="77777777" w:rsidR="00840D60" w:rsidRPr="00050D28" w:rsidRDefault="00C77D49" w:rsidP="00840D60">
            <w:pPr>
              <w:jc w:val="center"/>
              <w:rPr>
                <w:sz w:val="20"/>
                <w:szCs w:val="20"/>
              </w:rPr>
            </w:pPr>
            <w:r w:rsidRPr="00050D28">
              <w:rPr>
                <w:sz w:val="20"/>
                <w:szCs w:val="20"/>
              </w:rPr>
              <w:t>0,02</w:t>
            </w:r>
          </w:p>
        </w:tc>
        <w:tc>
          <w:tcPr>
            <w:tcW w:w="849" w:type="dxa"/>
            <w:tcBorders>
              <w:top w:val="single" w:sz="4" w:space="0" w:color="auto"/>
              <w:left w:val="single" w:sz="4" w:space="0" w:color="auto"/>
              <w:bottom w:val="single" w:sz="4" w:space="0" w:color="auto"/>
              <w:right w:val="single" w:sz="4" w:space="0" w:color="auto"/>
            </w:tcBorders>
            <w:noWrap/>
            <w:vAlign w:val="center"/>
          </w:tcPr>
          <w:p w14:paraId="3DBE0EE6"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F4E7495" w14:textId="77777777" w:rsidR="00840D60" w:rsidRPr="00050D28" w:rsidRDefault="00840D60" w:rsidP="00840D60">
            <w:pPr>
              <w:jc w:val="center"/>
              <w:rPr>
                <w:sz w:val="20"/>
                <w:szCs w:val="20"/>
              </w:rPr>
            </w:pPr>
          </w:p>
        </w:tc>
      </w:tr>
      <w:tr w:rsidR="00840D60" w:rsidRPr="00050D28" w14:paraId="1C9C857A"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5A7D18EE" w14:textId="77777777" w:rsidR="00840D60" w:rsidRPr="00050D28" w:rsidRDefault="00840D60" w:rsidP="00840D60">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0C324C43"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0A46C1A" w14:textId="77777777" w:rsidR="00840D60" w:rsidRPr="00050D28" w:rsidRDefault="00C77D49" w:rsidP="00840D60">
            <w:pPr>
              <w:jc w:val="center"/>
              <w:rPr>
                <w:sz w:val="20"/>
                <w:szCs w:val="20"/>
              </w:rPr>
            </w:pPr>
            <w:r w:rsidRPr="00050D28">
              <w:rPr>
                <w:sz w:val="20"/>
                <w:szCs w:val="20"/>
              </w:rPr>
              <w:t>0,20</w:t>
            </w:r>
          </w:p>
        </w:tc>
        <w:tc>
          <w:tcPr>
            <w:tcW w:w="709" w:type="dxa"/>
            <w:tcBorders>
              <w:top w:val="single" w:sz="4" w:space="0" w:color="auto"/>
              <w:left w:val="single" w:sz="4" w:space="0" w:color="auto"/>
              <w:bottom w:val="single" w:sz="4" w:space="0" w:color="auto"/>
              <w:right w:val="single" w:sz="4" w:space="0" w:color="auto"/>
            </w:tcBorders>
            <w:noWrap/>
            <w:vAlign w:val="center"/>
          </w:tcPr>
          <w:p w14:paraId="3ED3D90B"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3A4C4B"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78DC19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449CB93"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E13A5F0"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2D1B25E" w14:textId="77777777" w:rsidR="00840D60" w:rsidRPr="00050D28" w:rsidRDefault="00C77D49" w:rsidP="00840D60">
            <w:pPr>
              <w:jc w:val="center"/>
              <w:rPr>
                <w:sz w:val="20"/>
                <w:szCs w:val="20"/>
              </w:rPr>
            </w:pPr>
            <w:r w:rsidRPr="00050D28">
              <w:rPr>
                <w:sz w:val="20"/>
                <w:szCs w:val="20"/>
              </w:rPr>
              <w:t>0,15</w:t>
            </w:r>
          </w:p>
        </w:tc>
        <w:tc>
          <w:tcPr>
            <w:tcW w:w="851" w:type="dxa"/>
            <w:tcBorders>
              <w:top w:val="single" w:sz="4" w:space="0" w:color="auto"/>
              <w:left w:val="single" w:sz="4" w:space="0" w:color="auto"/>
              <w:bottom w:val="single" w:sz="4" w:space="0" w:color="auto"/>
              <w:right w:val="single" w:sz="4" w:space="0" w:color="auto"/>
            </w:tcBorders>
            <w:noWrap/>
            <w:vAlign w:val="center"/>
          </w:tcPr>
          <w:p w14:paraId="01B4933F"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7819C3A" w14:textId="77777777" w:rsidR="00840D60" w:rsidRPr="00050D28" w:rsidRDefault="00C77D49" w:rsidP="00840D60">
            <w:pPr>
              <w:jc w:val="center"/>
              <w:rPr>
                <w:sz w:val="20"/>
                <w:szCs w:val="20"/>
              </w:rPr>
            </w:pPr>
            <w:r w:rsidRPr="00050D28">
              <w:rPr>
                <w:sz w:val="20"/>
                <w:szCs w:val="20"/>
              </w:rPr>
              <w:t>0,04</w:t>
            </w:r>
          </w:p>
        </w:tc>
        <w:tc>
          <w:tcPr>
            <w:tcW w:w="851" w:type="dxa"/>
            <w:tcBorders>
              <w:top w:val="single" w:sz="4" w:space="0" w:color="auto"/>
              <w:left w:val="single" w:sz="4" w:space="0" w:color="auto"/>
              <w:bottom w:val="single" w:sz="4" w:space="0" w:color="auto"/>
              <w:right w:val="single" w:sz="4" w:space="0" w:color="auto"/>
            </w:tcBorders>
            <w:noWrap/>
            <w:vAlign w:val="center"/>
          </w:tcPr>
          <w:p w14:paraId="1253035D"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5B4CA4A" w14:textId="77777777" w:rsidR="00840D60" w:rsidRPr="00050D28" w:rsidRDefault="00C77D49" w:rsidP="00840D60">
            <w:pPr>
              <w:jc w:val="center"/>
              <w:rPr>
                <w:sz w:val="20"/>
                <w:szCs w:val="20"/>
              </w:rPr>
            </w:pPr>
            <w:r w:rsidRPr="00050D28">
              <w:rPr>
                <w:sz w:val="20"/>
                <w:szCs w:val="20"/>
              </w:rPr>
              <w:t>0,01</w:t>
            </w:r>
          </w:p>
        </w:tc>
        <w:tc>
          <w:tcPr>
            <w:tcW w:w="849" w:type="dxa"/>
            <w:tcBorders>
              <w:top w:val="single" w:sz="4" w:space="0" w:color="auto"/>
              <w:left w:val="single" w:sz="4" w:space="0" w:color="auto"/>
              <w:bottom w:val="single" w:sz="4" w:space="0" w:color="auto"/>
              <w:right w:val="single" w:sz="4" w:space="0" w:color="auto"/>
            </w:tcBorders>
            <w:noWrap/>
            <w:vAlign w:val="center"/>
          </w:tcPr>
          <w:p w14:paraId="53C1365C"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64F55D4" w14:textId="77777777" w:rsidR="00840D60" w:rsidRPr="00050D28" w:rsidRDefault="00840D60" w:rsidP="00840D60">
            <w:pPr>
              <w:jc w:val="center"/>
              <w:rPr>
                <w:sz w:val="20"/>
                <w:szCs w:val="20"/>
              </w:rPr>
            </w:pPr>
          </w:p>
        </w:tc>
      </w:tr>
      <w:tr w:rsidR="00840D60" w:rsidRPr="00050D28" w14:paraId="511FA49F" w14:textId="77777777" w:rsidTr="00B34393">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BB95C88" w14:textId="77777777" w:rsidR="00840D60" w:rsidRPr="00050D28" w:rsidRDefault="00C77D49" w:rsidP="00C77D49">
            <w:pPr>
              <w:rPr>
                <w:sz w:val="20"/>
                <w:szCs w:val="20"/>
              </w:rPr>
            </w:pPr>
            <w:r w:rsidRPr="00050D28">
              <w:rPr>
                <w:sz w:val="20"/>
                <w:szCs w:val="20"/>
              </w:rPr>
              <w:t>Хозяйственная секция: Осиновая</w:t>
            </w:r>
          </w:p>
        </w:tc>
      </w:tr>
      <w:tr w:rsidR="00840D60" w:rsidRPr="00050D28" w14:paraId="35963ACC"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5FB5216" w14:textId="77777777" w:rsidR="00840D60" w:rsidRPr="00050D28" w:rsidRDefault="00840D60" w:rsidP="00840D60">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5588E62A" w14:textId="77777777" w:rsidR="00840D60" w:rsidRPr="00050D28" w:rsidRDefault="00C77D49" w:rsidP="00840D60">
            <w:pPr>
              <w:jc w:val="center"/>
              <w:rPr>
                <w:sz w:val="20"/>
                <w:szCs w:val="20"/>
              </w:rPr>
            </w:pPr>
            <w:r w:rsidRPr="00050D28">
              <w:rPr>
                <w:sz w:val="20"/>
                <w:szCs w:val="20"/>
              </w:rPr>
              <w:t>269,9</w:t>
            </w:r>
          </w:p>
        </w:tc>
        <w:tc>
          <w:tcPr>
            <w:tcW w:w="992" w:type="dxa"/>
            <w:tcBorders>
              <w:top w:val="single" w:sz="4" w:space="0" w:color="auto"/>
              <w:left w:val="single" w:sz="4" w:space="0" w:color="auto"/>
              <w:bottom w:val="single" w:sz="4" w:space="0" w:color="auto"/>
              <w:right w:val="single" w:sz="4" w:space="0" w:color="auto"/>
            </w:tcBorders>
            <w:noWrap/>
            <w:vAlign w:val="center"/>
          </w:tcPr>
          <w:p w14:paraId="7FF2C0BB" w14:textId="77777777" w:rsidR="00840D60" w:rsidRPr="00050D28" w:rsidRDefault="00C77D49" w:rsidP="00840D60">
            <w:pPr>
              <w:jc w:val="center"/>
              <w:rPr>
                <w:sz w:val="20"/>
                <w:szCs w:val="20"/>
              </w:rPr>
            </w:pPr>
            <w:r w:rsidRPr="00050D28">
              <w:rPr>
                <w:sz w:val="20"/>
                <w:szCs w:val="20"/>
              </w:rPr>
              <w:t>81,0</w:t>
            </w:r>
          </w:p>
        </w:tc>
        <w:tc>
          <w:tcPr>
            <w:tcW w:w="709" w:type="dxa"/>
            <w:tcBorders>
              <w:top w:val="single" w:sz="4" w:space="0" w:color="auto"/>
              <w:left w:val="single" w:sz="4" w:space="0" w:color="auto"/>
              <w:bottom w:val="single" w:sz="4" w:space="0" w:color="auto"/>
              <w:right w:val="single" w:sz="4" w:space="0" w:color="auto"/>
            </w:tcBorders>
            <w:noWrap/>
            <w:vAlign w:val="center"/>
          </w:tcPr>
          <w:p w14:paraId="1ED8C03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52E89A"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3B247F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980B26A"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9496FDE" w14:textId="77777777" w:rsidR="00840D60" w:rsidRPr="00050D28" w:rsidRDefault="00C77D49" w:rsidP="00840D60">
            <w:pPr>
              <w:jc w:val="center"/>
              <w:rPr>
                <w:sz w:val="20"/>
                <w:szCs w:val="20"/>
              </w:rPr>
            </w:pPr>
            <w:r w:rsidRPr="00050D28">
              <w:rPr>
                <w:sz w:val="20"/>
                <w:szCs w:val="20"/>
              </w:rPr>
              <w:t>61,4</w:t>
            </w:r>
          </w:p>
        </w:tc>
        <w:tc>
          <w:tcPr>
            <w:tcW w:w="850" w:type="dxa"/>
            <w:tcBorders>
              <w:top w:val="single" w:sz="4" w:space="0" w:color="auto"/>
              <w:left w:val="single" w:sz="4" w:space="0" w:color="auto"/>
              <w:bottom w:val="single" w:sz="4" w:space="0" w:color="auto"/>
              <w:right w:val="single" w:sz="4" w:space="0" w:color="auto"/>
            </w:tcBorders>
            <w:noWrap/>
            <w:vAlign w:val="center"/>
          </w:tcPr>
          <w:p w14:paraId="31554595" w14:textId="77777777" w:rsidR="00840D60" w:rsidRPr="00050D28" w:rsidRDefault="00C77D49" w:rsidP="00840D60">
            <w:pPr>
              <w:jc w:val="center"/>
              <w:rPr>
                <w:sz w:val="20"/>
                <w:szCs w:val="20"/>
              </w:rPr>
            </w:pPr>
            <w:r w:rsidRPr="00050D28">
              <w:rPr>
                <w:sz w:val="20"/>
                <w:szCs w:val="20"/>
              </w:rPr>
              <w:t>21,24</w:t>
            </w:r>
          </w:p>
        </w:tc>
        <w:tc>
          <w:tcPr>
            <w:tcW w:w="851" w:type="dxa"/>
            <w:tcBorders>
              <w:top w:val="single" w:sz="4" w:space="0" w:color="auto"/>
              <w:left w:val="single" w:sz="4" w:space="0" w:color="auto"/>
              <w:bottom w:val="single" w:sz="4" w:space="0" w:color="auto"/>
              <w:right w:val="single" w:sz="4" w:space="0" w:color="auto"/>
            </w:tcBorders>
            <w:noWrap/>
            <w:vAlign w:val="center"/>
          </w:tcPr>
          <w:p w14:paraId="2F5B25DE" w14:textId="77777777" w:rsidR="00840D60" w:rsidRPr="00050D28" w:rsidRDefault="00C77D49" w:rsidP="00840D60">
            <w:pPr>
              <w:jc w:val="center"/>
              <w:rPr>
                <w:sz w:val="20"/>
                <w:szCs w:val="20"/>
              </w:rPr>
            </w:pPr>
            <w:r w:rsidRPr="00050D28">
              <w:rPr>
                <w:sz w:val="20"/>
                <w:szCs w:val="20"/>
              </w:rPr>
              <w:t>102,7</w:t>
            </w:r>
          </w:p>
        </w:tc>
        <w:tc>
          <w:tcPr>
            <w:tcW w:w="992" w:type="dxa"/>
            <w:tcBorders>
              <w:top w:val="single" w:sz="4" w:space="0" w:color="auto"/>
              <w:left w:val="single" w:sz="4" w:space="0" w:color="auto"/>
              <w:bottom w:val="single" w:sz="4" w:space="0" w:color="auto"/>
              <w:right w:val="single" w:sz="4" w:space="0" w:color="auto"/>
            </w:tcBorders>
            <w:noWrap/>
            <w:vAlign w:val="center"/>
          </w:tcPr>
          <w:p w14:paraId="56C88D17" w14:textId="77777777" w:rsidR="00840D60" w:rsidRPr="00050D28" w:rsidRDefault="00C77D49" w:rsidP="00840D60">
            <w:pPr>
              <w:jc w:val="center"/>
              <w:rPr>
                <w:sz w:val="20"/>
                <w:szCs w:val="20"/>
              </w:rPr>
            </w:pPr>
            <w:r w:rsidRPr="00050D28">
              <w:rPr>
                <w:sz w:val="20"/>
                <w:szCs w:val="20"/>
              </w:rPr>
              <w:t>31,67</w:t>
            </w:r>
          </w:p>
        </w:tc>
        <w:tc>
          <w:tcPr>
            <w:tcW w:w="851" w:type="dxa"/>
            <w:tcBorders>
              <w:top w:val="single" w:sz="4" w:space="0" w:color="auto"/>
              <w:left w:val="single" w:sz="4" w:space="0" w:color="auto"/>
              <w:bottom w:val="single" w:sz="4" w:space="0" w:color="auto"/>
              <w:right w:val="single" w:sz="4" w:space="0" w:color="auto"/>
            </w:tcBorders>
            <w:noWrap/>
            <w:vAlign w:val="center"/>
          </w:tcPr>
          <w:p w14:paraId="66D98438" w14:textId="77777777" w:rsidR="00840D60" w:rsidRPr="00050D28" w:rsidRDefault="00C77D49" w:rsidP="00840D60">
            <w:pPr>
              <w:jc w:val="center"/>
              <w:rPr>
                <w:sz w:val="20"/>
                <w:szCs w:val="20"/>
              </w:rPr>
            </w:pPr>
            <w:r w:rsidRPr="00050D28">
              <w:rPr>
                <w:sz w:val="20"/>
                <w:szCs w:val="20"/>
              </w:rPr>
              <w:t>105,8</w:t>
            </w:r>
          </w:p>
        </w:tc>
        <w:tc>
          <w:tcPr>
            <w:tcW w:w="850" w:type="dxa"/>
            <w:tcBorders>
              <w:top w:val="single" w:sz="4" w:space="0" w:color="auto"/>
              <w:left w:val="single" w:sz="4" w:space="0" w:color="auto"/>
              <w:bottom w:val="single" w:sz="4" w:space="0" w:color="auto"/>
              <w:right w:val="single" w:sz="4" w:space="0" w:color="auto"/>
            </w:tcBorders>
            <w:noWrap/>
            <w:vAlign w:val="center"/>
          </w:tcPr>
          <w:p w14:paraId="41B24284" w14:textId="77777777" w:rsidR="00840D60" w:rsidRPr="00050D28" w:rsidRDefault="00C77D49" w:rsidP="00840D60">
            <w:pPr>
              <w:jc w:val="center"/>
              <w:rPr>
                <w:sz w:val="20"/>
                <w:szCs w:val="20"/>
              </w:rPr>
            </w:pPr>
            <w:r w:rsidRPr="00050D28">
              <w:rPr>
                <w:sz w:val="20"/>
                <w:szCs w:val="20"/>
              </w:rPr>
              <w:t>28,09</w:t>
            </w:r>
          </w:p>
        </w:tc>
        <w:tc>
          <w:tcPr>
            <w:tcW w:w="849" w:type="dxa"/>
            <w:tcBorders>
              <w:top w:val="single" w:sz="4" w:space="0" w:color="auto"/>
              <w:left w:val="single" w:sz="4" w:space="0" w:color="auto"/>
              <w:bottom w:val="single" w:sz="4" w:space="0" w:color="auto"/>
              <w:right w:val="single" w:sz="4" w:space="0" w:color="auto"/>
            </w:tcBorders>
            <w:noWrap/>
            <w:vAlign w:val="center"/>
          </w:tcPr>
          <w:p w14:paraId="6EAEAA8D"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DD1D2F1" w14:textId="77777777" w:rsidR="00840D60" w:rsidRPr="00050D28" w:rsidRDefault="00840D60" w:rsidP="00840D60">
            <w:pPr>
              <w:jc w:val="center"/>
              <w:rPr>
                <w:sz w:val="20"/>
                <w:szCs w:val="20"/>
              </w:rPr>
            </w:pPr>
          </w:p>
        </w:tc>
      </w:tr>
      <w:tr w:rsidR="00840D60" w:rsidRPr="00050D28" w14:paraId="67F285DE"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5F5A7661" w14:textId="77777777" w:rsidR="00840D60" w:rsidRPr="00050D28" w:rsidRDefault="00840D60" w:rsidP="00840D60">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2C7C5203"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86310B6" w14:textId="77777777" w:rsidR="00840D60" w:rsidRPr="00050D28" w:rsidRDefault="00C77D49" w:rsidP="00840D60">
            <w:pPr>
              <w:jc w:val="center"/>
              <w:rPr>
                <w:sz w:val="20"/>
                <w:szCs w:val="20"/>
              </w:rPr>
            </w:pPr>
            <w:r w:rsidRPr="00050D28">
              <w:rPr>
                <w:sz w:val="20"/>
                <w:szCs w:val="20"/>
              </w:rPr>
              <w:t>16</w:t>
            </w:r>
          </w:p>
        </w:tc>
        <w:tc>
          <w:tcPr>
            <w:tcW w:w="709" w:type="dxa"/>
            <w:tcBorders>
              <w:top w:val="single" w:sz="4" w:space="0" w:color="auto"/>
              <w:left w:val="single" w:sz="4" w:space="0" w:color="auto"/>
              <w:bottom w:val="single" w:sz="4" w:space="0" w:color="auto"/>
              <w:right w:val="single" w:sz="4" w:space="0" w:color="auto"/>
            </w:tcBorders>
            <w:noWrap/>
            <w:vAlign w:val="center"/>
          </w:tcPr>
          <w:p w14:paraId="4B84E4DE"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44CEED1"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6729D6B"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60DF561"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08B461B"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A0D58AB"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D0F7050"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4547EE2"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8948B6E"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5B5C0F2"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8B7D06A"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EC35DCE" w14:textId="77777777" w:rsidR="00840D60" w:rsidRPr="00050D28" w:rsidRDefault="00840D60" w:rsidP="00840D60">
            <w:pPr>
              <w:jc w:val="center"/>
              <w:rPr>
                <w:sz w:val="20"/>
                <w:szCs w:val="20"/>
              </w:rPr>
            </w:pPr>
          </w:p>
        </w:tc>
      </w:tr>
      <w:tr w:rsidR="00840D60" w:rsidRPr="00050D28" w14:paraId="3D2FAEC7"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5E069447" w14:textId="77777777" w:rsidR="00840D60" w:rsidRPr="00050D28" w:rsidRDefault="00840D60" w:rsidP="00840D60">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3D734095"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9817756" w14:textId="77777777" w:rsidR="00840D60" w:rsidRPr="00050D28" w:rsidRDefault="00C77D49" w:rsidP="00840D60">
            <w:pPr>
              <w:jc w:val="center"/>
              <w:rPr>
                <w:sz w:val="20"/>
                <w:szCs w:val="20"/>
              </w:rPr>
            </w:pPr>
            <w:r w:rsidRPr="00050D28">
              <w:rPr>
                <w:sz w:val="20"/>
                <w:szCs w:val="20"/>
              </w:rPr>
              <w:t>13,21</w:t>
            </w:r>
          </w:p>
        </w:tc>
        <w:tc>
          <w:tcPr>
            <w:tcW w:w="709" w:type="dxa"/>
            <w:tcBorders>
              <w:top w:val="single" w:sz="4" w:space="0" w:color="auto"/>
              <w:left w:val="single" w:sz="4" w:space="0" w:color="auto"/>
              <w:bottom w:val="single" w:sz="4" w:space="0" w:color="auto"/>
              <w:right w:val="single" w:sz="4" w:space="0" w:color="auto"/>
            </w:tcBorders>
            <w:noWrap/>
            <w:vAlign w:val="center"/>
          </w:tcPr>
          <w:p w14:paraId="46CBE49A"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70DB0EE"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3494ACB"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C7074B"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76F8EE8"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CA2FC7"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097A26F"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43F5E8F"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E1B4C8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853697A"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3023B05"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79F1684" w14:textId="77777777" w:rsidR="00840D60" w:rsidRPr="00050D28" w:rsidRDefault="00840D60" w:rsidP="00840D60">
            <w:pPr>
              <w:jc w:val="center"/>
              <w:rPr>
                <w:sz w:val="20"/>
                <w:szCs w:val="20"/>
              </w:rPr>
            </w:pPr>
          </w:p>
        </w:tc>
      </w:tr>
      <w:tr w:rsidR="00840D60" w:rsidRPr="00050D28" w14:paraId="38138672"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6950E68D" w14:textId="77777777" w:rsidR="00840D60" w:rsidRPr="00050D28" w:rsidRDefault="00840D60" w:rsidP="00840D60">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5FA99C64"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8E19B1F" w14:textId="77777777" w:rsidR="00840D60" w:rsidRPr="00050D28" w:rsidRDefault="00C77D49" w:rsidP="00840D60">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5208B23A"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2AA3D3A"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7FBB1F6"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DE706AE"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2F812A8"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1F0A1E1"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77F0F54"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07BD424"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8665FB"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4034699"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CB80B16"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B8E2AFA" w14:textId="77777777" w:rsidR="00840D60" w:rsidRPr="00050D28" w:rsidRDefault="00840D60" w:rsidP="00840D60">
            <w:pPr>
              <w:jc w:val="center"/>
              <w:rPr>
                <w:sz w:val="20"/>
                <w:szCs w:val="20"/>
              </w:rPr>
            </w:pPr>
          </w:p>
        </w:tc>
      </w:tr>
      <w:tr w:rsidR="00840D60" w:rsidRPr="00050D28" w14:paraId="0566C209"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6019A425" w14:textId="77777777" w:rsidR="00840D60" w:rsidRPr="00050D28" w:rsidRDefault="00840D60" w:rsidP="00840D60">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52BB0C63" w14:textId="77777777" w:rsidR="00840D60" w:rsidRPr="00050D28" w:rsidRDefault="009B1521" w:rsidP="00840D60">
            <w:pPr>
              <w:jc w:val="center"/>
              <w:rPr>
                <w:sz w:val="20"/>
                <w:szCs w:val="20"/>
              </w:rPr>
            </w:pPr>
            <w:r w:rsidRPr="00050D28">
              <w:rPr>
                <w:sz w:val="20"/>
                <w:szCs w:val="20"/>
              </w:rPr>
              <w:t>18,0</w:t>
            </w:r>
          </w:p>
        </w:tc>
        <w:tc>
          <w:tcPr>
            <w:tcW w:w="992" w:type="dxa"/>
            <w:tcBorders>
              <w:top w:val="single" w:sz="4" w:space="0" w:color="auto"/>
              <w:left w:val="single" w:sz="4" w:space="0" w:color="auto"/>
              <w:bottom w:val="single" w:sz="4" w:space="0" w:color="auto"/>
              <w:right w:val="single" w:sz="4" w:space="0" w:color="auto"/>
            </w:tcBorders>
            <w:noWrap/>
            <w:vAlign w:val="center"/>
          </w:tcPr>
          <w:p w14:paraId="6CD70FD9" w14:textId="77777777" w:rsidR="00840D60" w:rsidRPr="00050D28" w:rsidRDefault="009B1521" w:rsidP="00840D60">
            <w:pPr>
              <w:jc w:val="center"/>
              <w:rPr>
                <w:sz w:val="20"/>
                <w:szCs w:val="20"/>
              </w:rPr>
            </w:pPr>
            <w:r w:rsidRPr="00050D28">
              <w:rPr>
                <w:sz w:val="20"/>
                <w:szCs w:val="20"/>
              </w:rPr>
              <w:t>0,88</w:t>
            </w:r>
          </w:p>
        </w:tc>
        <w:tc>
          <w:tcPr>
            <w:tcW w:w="709" w:type="dxa"/>
            <w:tcBorders>
              <w:top w:val="single" w:sz="4" w:space="0" w:color="auto"/>
              <w:left w:val="single" w:sz="4" w:space="0" w:color="auto"/>
              <w:bottom w:val="single" w:sz="4" w:space="0" w:color="auto"/>
              <w:right w:val="single" w:sz="4" w:space="0" w:color="auto"/>
            </w:tcBorders>
            <w:noWrap/>
            <w:vAlign w:val="center"/>
          </w:tcPr>
          <w:p w14:paraId="1187E887"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5F03DB7"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C7C5194"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85241CE"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6B347AA"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6D117B4"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E873126"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3757A11"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CD889EF"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A3072A9" w14:textId="77777777" w:rsidR="00840D60" w:rsidRPr="00050D28" w:rsidRDefault="00840D60" w:rsidP="00840D60">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1FAB9942"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52346FB" w14:textId="77777777" w:rsidR="00840D60" w:rsidRPr="00050D28" w:rsidRDefault="00840D60" w:rsidP="00840D60">
            <w:pPr>
              <w:jc w:val="center"/>
              <w:rPr>
                <w:sz w:val="20"/>
                <w:szCs w:val="20"/>
              </w:rPr>
            </w:pPr>
          </w:p>
        </w:tc>
      </w:tr>
      <w:tr w:rsidR="00840D60" w:rsidRPr="00050D28" w14:paraId="30C27088"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522E853F" w14:textId="77777777" w:rsidR="00840D60" w:rsidRPr="00050D28" w:rsidRDefault="00840D60" w:rsidP="00840D60">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5DBAA1A5"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BD81606" w14:textId="77777777" w:rsidR="00840D60" w:rsidRPr="00050D28" w:rsidRDefault="009B1521" w:rsidP="00840D60">
            <w:pPr>
              <w:jc w:val="center"/>
              <w:rPr>
                <w:sz w:val="20"/>
                <w:szCs w:val="20"/>
              </w:rPr>
            </w:pPr>
            <w:r w:rsidRPr="00050D28">
              <w:rPr>
                <w:sz w:val="20"/>
                <w:szCs w:val="20"/>
              </w:rPr>
              <w:t>0,88</w:t>
            </w:r>
          </w:p>
        </w:tc>
        <w:tc>
          <w:tcPr>
            <w:tcW w:w="709" w:type="dxa"/>
            <w:tcBorders>
              <w:top w:val="single" w:sz="4" w:space="0" w:color="auto"/>
              <w:left w:val="single" w:sz="4" w:space="0" w:color="auto"/>
              <w:bottom w:val="single" w:sz="4" w:space="0" w:color="auto"/>
              <w:right w:val="single" w:sz="4" w:space="0" w:color="auto"/>
            </w:tcBorders>
            <w:noWrap/>
            <w:vAlign w:val="center"/>
          </w:tcPr>
          <w:p w14:paraId="0BD1D147"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565641"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A37BDB4"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7755DD0"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9CA99D"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123B696" w14:textId="77777777" w:rsidR="00840D60" w:rsidRPr="00050D28" w:rsidRDefault="009B1521" w:rsidP="00840D60">
            <w:pPr>
              <w:jc w:val="center"/>
              <w:rPr>
                <w:sz w:val="20"/>
                <w:szCs w:val="20"/>
              </w:rPr>
            </w:pPr>
            <w:r w:rsidRPr="00050D28">
              <w:rPr>
                <w:sz w:val="20"/>
                <w:szCs w:val="20"/>
              </w:rPr>
              <w:t>0,28</w:t>
            </w:r>
          </w:p>
        </w:tc>
        <w:tc>
          <w:tcPr>
            <w:tcW w:w="851" w:type="dxa"/>
            <w:tcBorders>
              <w:top w:val="single" w:sz="4" w:space="0" w:color="auto"/>
              <w:left w:val="single" w:sz="4" w:space="0" w:color="auto"/>
              <w:bottom w:val="single" w:sz="4" w:space="0" w:color="auto"/>
              <w:right w:val="single" w:sz="4" w:space="0" w:color="auto"/>
            </w:tcBorders>
            <w:noWrap/>
            <w:vAlign w:val="center"/>
          </w:tcPr>
          <w:p w14:paraId="02208E6F"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604E834" w14:textId="77777777" w:rsidR="00840D60" w:rsidRPr="00050D28" w:rsidRDefault="009B1521" w:rsidP="00840D60">
            <w:pPr>
              <w:jc w:val="center"/>
              <w:rPr>
                <w:sz w:val="20"/>
                <w:szCs w:val="20"/>
              </w:rPr>
            </w:pPr>
            <w:r w:rsidRPr="00050D28">
              <w:rPr>
                <w:sz w:val="20"/>
                <w:szCs w:val="20"/>
              </w:rPr>
              <w:t>0,32</w:t>
            </w:r>
          </w:p>
        </w:tc>
        <w:tc>
          <w:tcPr>
            <w:tcW w:w="851" w:type="dxa"/>
            <w:tcBorders>
              <w:top w:val="single" w:sz="4" w:space="0" w:color="auto"/>
              <w:left w:val="single" w:sz="4" w:space="0" w:color="auto"/>
              <w:bottom w:val="single" w:sz="4" w:space="0" w:color="auto"/>
              <w:right w:val="single" w:sz="4" w:space="0" w:color="auto"/>
            </w:tcBorders>
            <w:noWrap/>
            <w:vAlign w:val="center"/>
          </w:tcPr>
          <w:p w14:paraId="754CEF5A"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3874616" w14:textId="77777777" w:rsidR="00840D60" w:rsidRPr="00050D28" w:rsidRDefault="009B1521" w:rsidP="00840D60">
            <w:pPr>
              <w:jc w:val="center"/>
              <w:rPr>
                <w:sz w:val="20"/>
                <w:szCs w:val="20"/>
              </w:rPr>
            </w:pPr>
            <w:r w:rsidRPr="00050D28">
              <w:rPr>
                <w:sz w:val="20"/>
                <w:szCs w:val="20"/>
              </w:rPr>
              <w:t>0,28</w:t>
            </w:r>
          </w:p>
        </w:tc>
        <w:tc>
          <w:tcPr>
            <w:tcW w:w="849" w:type="dxa"/>
            <w:tcBorders>
              <w:top w:val="single" w:sz="4" w:space="0" w:color="auto"/>
              <w:left w:val="single" w:sz="4" w:space="0" w:color="auto"/>
              <w:bottom w:val="single" w:sz="4" w:space="0" w:color="auto"/>
              <w:right w:val="single" w:sz="4" w:space="0" w:color="auto"/>
            </w:tcBorders>
            <w:noWrap/>
            <w:vAlign w:val="center"/>
          </w:tcPr>
          <w:p w14:paraId="17986D2C"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DA0E6C8" w14:textId="77777777" w:rsidR="00840D60" w:rsidRPr="00050D28" w:rsidRDefault="00840D60" w:rsidP="00840D60">
            <w:pPr>
              <w:jc w:val="center"/>
              <w:rPr>
                <w:sz w:val="20"/>
                <w:szCs w:val="20"/>
              </w:rPr>
            </w:pPr>
          </w:p>
        </w:tc>
      </w:tr>
      <w:tr w:rsidR="00840D60" w:rsidRPr="00050D28" w14:paraId="51BA0988"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2E63DE22" w14:textId="77777777" w:rsidR="00840D60" w:rsidRPr="00050D28" w:rsidRDefault="00840D60" w:rsidP="00840D60">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484D9831"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3D46179" w14:textId="77777777" w:rsidR="00840D60" w:rsidRPr="00050D28" w:rsidRDefault="009B1521" w:rsidP="00840D60">
            <w:pPr>
              <w:jc w:val="center"/>
              <w:rPr>
                <w:sz w:val="20"/>
                <w:szCs w:val="20"/>
              </w:rPr>
            </w:pPr>
            <w:r w:rsidRPr="00050D28">
              <w:rPr>
                <w:sz w:val="20"/>
                <w:szCs w:val="20"/>
              </w:rPr>
              <w:t>0,82</w:t>
            </w:r>
          </w:p>
        </w:tc>
        <w:tc>
          <w:tcPr>
            <w:tcW w:w="709" w:type="dxa"/>
            <w:tcBorders>
              <w:top w:val="single" w:sz="4" w:space="0" w:color="auto"/>
              <w:left w:val="single" w:sz="4" w:space="0" w:color="auto"/>
              <w:bottom w:val="single" w:sz="4" w:space="0" w:color="auto"/>
              <w:right w:val="single" w:sz="4" w:space="0" w:color="auto"/>
            </w:tcBorders>
            <w:noWrap/>
            <w:vAlign w:val="center"/>
          </w:tcPr>
          <w:p w14:paraId="65AC3858"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AFA7C8F"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68945B4"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B43D65F"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483B507"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BC4C86D" w14:textId="77777777" w:rsidR="00840D60" w:rsidRPr="00050D28" w:rsidRDefault="009B1521" w:rsidP="00840D60">
            <w:pPr>
              <w:jc w:val="center"/>
              <w:rPr>
                <w:sz w:val="20"/>
                <w:szCs w:val="20"/>
              </w:rPr>
            </w:pPr>
            <w:r w:rsidRPr="00050D28">
              <w:rPr>
                <w:sz w:val="20"/>
                <w:szCs w:val="20"/>
              </w:rPr>
              <w:t>0,26</w:t>
            </w:r>
          </w:p>
        </w:tc>
        <w:tc>
          <w:tcPr>
            <w:tcW w:w="851" w:type="dxa"/>
            <w:tcBorders>
              <w:top w:val="single" w:sz="4" w:space="0" w:color="auto"/>
              <w:left w:val="single" w:sz="4" w:space="0" w:color="auto"/>
              <w:bottom w:val="single" w:sz="4" w:space="0" w:color="auto"/>
              <w:right w:val="single" w:sz="4" w:space="0" w:color="auto"/>
            </w:tcBorders>
            <w:noWrap/>
            <w:vAlign w:val="center"/>
          </w:tcPr>
          <w:p w14:paraId="3749D33E"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639BC9A" w14:textId="77777777" w:rsidR="00840D60" w:rsidRPr="00050D28" w:rsidRDefault="009B1521" w:rsidP="00840D60">
            <w:pPr>
              <w:jc w:val="center"/>
              <w:rPr>
                <w:sz w:val="20"/>
                <w:szCs w:val="20"/>
              </w:rPr>
            </w:pPr>
            <w:r w:rsidRPr="00050D28">
              <w:rPr>
                <w:sz w:val="20"/>
                <w:szCs w:val="20"/>
              </w:rPr>
              <w:t>0,30</w:t>
            </w:r>
          </w:p>
        </w:tc>
        <w:tc>
          <w:tcPr>
            <w:tcW w:w="851" w:type="dxa"/>
            <w:tcBorders>
              <w:top w:val="single" w:sz="4" w:space="0" w:color="auto"/>
              <w:left w:val="single" w:sz="4" w:space="0" w:color="auto"/>
              <w:bottom w:val="single" w:sz="4" w:space="0" w:color="auto"/>
              <w:right w:val="single" w:sz="4" w:space="0" w:color="auto"/>
            </w:tcBorders>
            <w:noWrap/>
            <w:vAlign w:val="center"/>
          </w:tcPr>
          <w:p w14:paraId="100539F0"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38C656F" w14:textId="77777777" w:rsidR="00840D60" w:rsidRPr="00050D28" w:rsidRDefault="009B1521" w:rsidP="00840D60">
            <w:pPr>
              <w:jc w:val="center"/>
              <w:rPr>
                <w:sz w:val="20"/>
                <w:szCs w:val="20"/>
              </w:rPr>
            </w:pPr>
            <w:r w:rsidRPr="00050D28">
              <w:rPr>
                <w:sz w:val="20"/>
                <w:szCs w:val="20"/>
              </w:rPr>
              <w:t>0,26</w:t>
            </w:r>
          </w:p>
        </w:tc>
        <w:tc>
          <w:tcPr>
            <w:tcW w:w="849" w:type="dxa"/>
            <w:tcBorders>
              <w:top w:val="single" w:sz="4" w:space="0" w:color="auto"/>
              <w:left w:val="single" w:sz="4" w:space="0" w:color="auto"/>
              <w:bottom w:val="single" w:sz="4" w:space="0" w:color="auto"/>
              <w:right w:val="single" w:sz="4" w:space="0" w:color="auto"/>
            </w:tcBorders>
            <w:noWrap/>
            <w:vAlign w:val="center"/>
          </w:tcPr>
          <w:p w14:paraId="2C1C2479"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EB004EE" w14:textId="77777777" w:rsidR="00840D60" w:rsidRPr="00050D28" w:rsidRDefault="00840D60" w:rsidP="00840D60">
            <w:pPr>
              <w:jc w:val="center"/>
              <w:rPr>
                <w:sz w:val="20"/>
                <w:szCs w:val="20"/>
              </w:rPr>
            </w:pPr>
          </w:p>
        </w:tc>
      </w:tr>
      <w:tr w:rsidR="00840D60" w:rsidRPr="00050D28" w14:paraId="1446571D"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690C95E6" w14:textId="77777777" w:rsidR="00840D60" w:rsidRPr="00050D28" w:rsidRDefault="00840D60" w:rsidP="00840D60">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22DF7D2F"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2D24BBD" w14:textId="77777777" w:rsidR="00840D60" w:rsidRPr="00050D28" w:rsidRDefault="009B1521" w:rsidP="00840D60">
            <w:pPr>
              <w:jc w:val="center"/>
              <w:rPr>
                <w:sz w:val="20"/>
                <w:szCs w:val="20"/>
              </w:rPr>
            </w:pPr>
            <w:r w:rsidRPr="00050D28">
              <w:rPr>
                <w:sz w:val="20"/>
                <w:szCs w:val="20"/>
              </w:rPr>
              <w:t>0,41</w:t>
            </w:r>
          </w:p>
        </w:tc>
        <w:tc>
          <w:tcPr>
            <w:tcW w:w="709" w:type="dxa"/>
            <w:tcBorders>
              <w:top w:val="single" w:sz="4" w:space="0" w:color="auto"/>
              <w:left w:val="single" w:sz="4" w:space="0" w:color="auto"/>
              <w:bottom w:val="single" w:sz="4" w:space="0" w:color="auto"/>
              <w:right w:val="single" w:sz="4" w:space="0" w:color="auto"/>
            </w:tcBorders>
            <w:noWrap/>
            <w:vAlign w:val="center"/>
          </w:tcPr>
          <w:p w14:paraId="08B07F6F"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6157CD8" w14:textId="77777777" w:rsidR="00840D60" w:rsidRPr="00050D28" w:rsidRDefault="00840D60" w:rsidP="00840D60">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1635B2A"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BAD14ED" w14:textId="77777777" w:rsidR="00840D60" w:rsidRPr="00050D28" w:rsidRDefault="00840D60" w:rsidP="00840D60">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08AA8E"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983D6FD" w14:textId="77777777" w:rsidR="00840D60" w:rsidRPr="00050D28" w:rsidRDefault="009B1521" w:rsidP="00840D60">
            <w:pPr>
              <w:jc w:val="center"/>
              <w:rPr>
                <w:sz w:val="20"/>
                <w:szCs w:val="20"/>
              </w:rPr>
            </w:pPr>
            <w:r w:rsidRPr="00050D28">
              <w:rPr>
                <w:sz w:val="20"/>
                <w:szCs w:val="20"/>
              </w:rPr>
              <w:t>0,13</w:t>
            </w:r>
          </w:p>
        </w:tc>
        <w:tc>
          <w:tcPr>
            <w:tcW w:w="851" w:type="dxa"/>
            <w:tcBorders>
              <w:top w:val="single" w:sz="4" w:space="0" w:color="auto"/>
              <w:left w:val="single" w:sz="4" w:space="0" w:color="auto"/>
              <w:bottom w:val="single" w:sz="4" w:space="0" w:color="auto"/>
              <w:right w:val="single" w:sz="4" w:space="0" w:color="auto"/>
            </w:tcBorders>
            <w:noWrap/>
            <w:vAlign w:val="center"/>
          </w:tcPr>
          <w:p w14:paraId="61DB73BC" w14:textId="77777777" w:rsidR="00840D60" w:rsidRPr="00050D28" w:rsidRDefault="00840D60" w:rsidP="00840D60">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AF3EC9B" w14:textId="77777777" w:rsidR="00840D60" w:rsidRPr="00050D28" w:rsidRDefault="009B1521" w:rsidP="00840D60">
            <w:pPr>
              <w:jc w:val="center"/>
              <w:rPr>
                <w:sz w:val="20"/>
                <w:szCs w:val="20"/>
              </w:rPr>
            </w:pPr>
            <w:r w:rsidRPr="00050D28">
              <w:rPr>
                <w:sz w:val="20"/>
                <w:szCs w:val="20"/>
              </w:rPr>
              <w:t>0,15</w:t>
            </w:r>
          </w:p>
        </w:tc>
        <w:tc>
          <w:tcPr>
            <w:tcW w:w="851" w:type="dxa"/>
            <w:tcBorders>
              <w:top w:val="single" w:sz="4" w:space="0" w:color="auto"/>
              <w:left w:val="single" w:sz="4" w:space="0" w:color="auto"/>
              <w:bottom w:val="single" w:sz="4" w:space="0" w:color="auto"/>
              <w:right w:val="single" w:sz="4" w:space="0" w:color="auto"/>
            </w:tcBorders>
            <w:noWrap/>
            <w:vAlign w:val="center"/>
          </w:tcPr>
          <w:p w14:paraId="3AC8D312" w14:textId="77777777" w:rsidR="00840D60" w:rsidRPr="00050D28" w:rsidRDefault="00840D60" w:rsidP="00840D60">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5562E6F" w14:textId="77777777" w:rsidR="00840D60" w:rsidRPr="00050D28" w:rsidRDefault="009B1521" w:rsidP="00840D60">
            <w:pPr>
              <w:jc w:val="center"/>
              <w:rPr>
                <w:sz w:val="20"/>
                <w:szCs w:val="20"/>
              </w:rPr>
            </w:pPr>
            <w:r w:rsidRPr="00050D28">
              <w:rPr>
                <w:sz w:val="20"/>
                <w:szCs w:val="20"/>
              </w:rPr>
              <w:t>0,13</w:t>
            </w:r>
          </w:p>
        </w:tc>
        <w:tc>
          <w:tcPr>
            <w:tcW w:w="849" w:type="dxa"/>
            <w:tcBorders>
              <w:top w:val="single" w:sz="4" w:space="0" w:color="auto"/>
              <w:left w:val="single" w:sz="4" w:space="0" w:color="auto"/>
              <w:bottom w:val="single" w:sz="4" w:space="0" w:color="auto"/>
              <w:right w:val="single" w:sz="4" w:space="0" w:color="auto"/>
            </w:tcBorders>
            <w:noWrap/>
            <w:vAlign w:val="center"/>
          </w:tcPr>
          <w:p w14:paraId="16402A73" w14:textId="77777777" w:rsidR="00840D60" w:rsidRPr="00050D28" w:rsidRDefault="00840D60" w:rsidP="00840D60">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6A93440" w14:textId="77777777" w:rsidR="00840D60" w:rsidRPr="00050D28" w:rsidRDefault="00840D60" w:rsidP="00840D60">
            <w:pPr>
              <w:jc w:val="center"/>
              <w:rPr>
                <w:sz w:val="20"/>
                <w:szCs w:val="20"/>
              </w:rPr>
            </w:pPr>
          </w:p>
        </w:tc>
      </w:tr>
      <w:tr w:rsidR="009B1521" w:rsidRPr="00050D28" w14:paraId="3E7581FB" w14:textId="77777777" w:rsidTr="00B34393">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6988C189" w14:textId="77777777" w:rsidR="009B1521" w:rsidRPr="00050D28" w:rsidRDefault="009B1521" w:rsidP="009B1521">
            <w:pPr>
              <w:rPr>
                <w:sz w:val="20"/>
                <w:szCs w:val="20"/>
              </w:rPr>
            </w:pPr>
            <w:r w:rsidRPr="00050D28">
              <w:rPr>
                <w:sz w:val="20"/>
                <w:szCs w:val="20"/>
              </w:rPr>
              <w:t>Хозяйственная секция: Сероольховая</w:t>
            </w:r>
          </w:p>
        </w:tc>
      </w:tr>
      <w:tr w:rsidR="009B1521" w:rsidRPr="00050D28" w14:paraId="1F01D3BE"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3D085286" w14:textId="77777777" w:rsidR="009B1521" w:rsidRPr="00050D28" w:rsidRDefault="009B1521" w:rsidP="009B1521">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0352BE71" w14:textId="77777777" w:rsidR="009B1521" w:rsidRPr="00050D28" w:rsidRDefault="009B1521" w:rsidP="009B1521">
            <w:pPr>
              <w:jc w:val="center"/>
              <w:rPr>
                <w:sz w:val="20"/>
                <w:szCs w:val="20"/>
              </w:rPr>
            </w:pPr>
            <w:r w:rsidRPr="00050D28">
              <w:rPr>
                <w:sz w:val="20"/>
                <w:szCs w:val="20"/>
              </w:rPr>
              <w:t>1,7</w:t>
            </w:r>
          </w:p>
        </w:tc>
        <w:tc>
          <w:tcPr>
            <w:tcW w:w="992" w:type="dxa"/>
            <w:tcBorders>
              <w:top w:val="single" w:sz="4" w:space="0" w:color="auto"/>
              <w:left w:val="single" w:sz="4" w:space="0" w:color="auto"/>
              <w:bottom w:val="single" w:sz="4" w:space="0" w:color="auto"/>
              <w:right w:val="single" w:sz="4" w:space="0" w:color="auto"/>
            </w:tcBorders>
            <w:noWrap/>
            <w:vAlign w:val="center"/>
          </w:tcPr>
          <w:p w14:paraId="1860ADC6" w14:textId="77777777" w:rsidR="009B1521" w:rsidRPr="00050D28" w:rsidRDefault="009B1521" w:rsidP="009B1521">
            <w:pPr>
              <w:jc w:val="center"/>
              <w:rPr>
                <w:sz w:val="20"/>
                <w:szCs w:val="20"/>
              </w:rPr>
            </w:pPr>
            <w:r w:rsidRPr="00050D28">
              <w:rPr>
                <w:sz w:val="20"/>
                <w:szCs w:val="20"/>
              </w:rPr>
              <w:t>0,34</w:t>
            </w:r>
          </w:p>
        </w:tc>
        <w:tc>
          <w:tcPr>
            <w:tcW w:w="709" w:type="dxa"/>
            <w:tcBorders>
              <w:top w:val="single" w:sz="4" w:space="0" w:color="auto"/>
              <w:left w:val="single" w:sz="4" w:space="0" w:color="auto"/>
              <w:bottom w:val="single" w:sz="4" w:space="0" w:color="auto"/>
              <w:right w:val="single" w:sz="4" w:space="0" w:color="auto"/>
            </w:tcBorders>
            <w:noWrap/>
            <w:vAlign w:val="center"/>
          </w:tcPr>
          <w:p w14:paraId="4FF74BAA"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1E9538"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94F64B9"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5D8162C"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D797AF"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2E2FE99"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94E0E51"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288385A"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E6C95B" w14:textId="77777777" w:rsidR="009B1521" w:rsidRPr="00050D28" w:rsidRDefault="009B1521" w:rsidP="009B1521">
            <w:pPr>
              <w:jc w:val="center"/>
              <w:rPr>
                <w:sz w:val="20"/>
                <w:szCs w:val="20"/>
              </w:rPr>
            </w:pPr>
            <w:r w:rsidRPr="00050D28">
              <w:rPr>
                <w:sz w:val="20"/>
                <w:szCs w:val="20"/>
              </w:rPr>
              <w:t>1,7</w:t>
            </w:r>
          </w:p>
        </w:tc>
        <w:tc>
          <w:tcPr>
            <w:tcW w:w="850" w:type="dxa"/>
            <w:tcBorders>
              <w:top w:val="single" w:sz="4" w:space="0" w:color="auto"/>
              <w:left w:val="single" w:sz="4" w:space="0" w:color="auto"/>
              <w:bottom w:val="single" w:sz="4" w:space="0" w:color="auto"/>
              <w:right w:val="single" w:sz="4" w:space="0" w:color="auto"/>
            </w:tcBorders>
            <w:noWrap/>
            <w:vAlign w:val="center"/>
          </w:tcPr>
          <w:p w14:paraId="26C7A138" w14:textId="77777777" w:rsidR="009B1521" w:rsidRPr="00050D28" w:rsidRDefault="009B1521" w:rsidP="009B1521">
            <w:pPr>
              <w:jc w:val="center"/>
              <w:rPr>
                <w:sz w:val="20"/>
                <w:szCs w:val="20"/>
              </w:rPr>
            </w:pPr>
            <w:r w:rsidRPr="00050D28">
              <w:rPr>
                <w:sz w:val="20"/>
                <w:szCs w:val="20"/>
              </w:rPr>
              <w:t>0,34</w:t>
            </w:r>
          </w:p>
        </w:tc>
        <w:tc>
          <w:tcPr>
            <w:tcW w:w="849" w:type="dxa"/>
            <w:tcBorders>
              <w:top w:val="single" w:sz="4" w:space="0" w:color="auto"/>
              <w:left w:val="single" w:sz="4" w:space="0" w:color="auto"/>
              <w:bottom w:val="single" w:sz="4" w:space="0" w:color="auto"/>
              <w:right w:val="single" w:sz="4" w:space="0" w:color="auto"/>
            </w:tcBorders>
            <w:noWrap/>
            <w:vAlign w:val="center"/>
          </w:tcPr>
          <w:p w14:paraId="5380B03E"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AF61EA2" w14:textId="77777777" w:rsidR="009B1521" w:rsidRPr="00050D28" w:rsidRDefault="009B1521" w:rsidP="009B1521">
            <w:pPr>
              <w:jc w:val="center"/>
              <w:rPr>
                <w:sz w:val="20"/>
                <w:szCs w:val="20"/>
              </w:rPr>
            </w:pPr>
          </w:p>
        </w:tc>
      </w:tr>
      <w:tr w:rsidR="009B1521" w:rsidRPr="00050D28" w14:paraId="420997A2"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2424DDEB" w14:textId="77777777" w:rsidR="009B1521" w:rsidRPr="00050D28" w:rsidRDefault="009B1521" w:rsidP="009B1521">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35623532"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39F9B2E" w14:textId="77777777" w:rsidR="009B1521" w:rsidRPr="00050D28" w:rsidRDefault="009B1521" w:rsidP="009B1521">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6D10E948"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CD26A7D"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F4C16A6"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50DC4F5"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49BF27"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436EDF9"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5422C7"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8C70469"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600FB00"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EA9F416"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2905B59A"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B14A4F8" w14:textId="77777777" w:rsidR="009B1521" w:rsidRPr="00050D28" w:rsidRDefault="009B1521" w:rsidP="009B1521">
            <w:pPr>
              <w:jc w:val="center"/>
              <w:rPr>
                <w:sz w:val="20"/>
                <w:szCs w:val="20"/>
              </w:rPr>
            </w:pPr>
          </w:p>
        </w:tc>
      </w:tr>
      <w:tr w:rsidR="009B1521" w:rsidRPr="00050D28" w14:paraId="08F40129"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050AFE04" w14:textId="77777777" w:rsidR="009B1521" w:rsidRPr="00050D28" w:rsidRDefault="009B1521" w:rsidP="009B1521">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11BFA2F7"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FDBAA74" w14:textId="77777777" w:rsidR="009B1521" w:rsidRPr="00050D28" w:rsidRDefault="009B1521" w:rsidP="009B1521">
            <w:pPr>
              <w:jc w:val="center"/>
              <w:rPr>
                <w:sz w:val="20"/>
                <w:szCs w:val="20"/>
              </w:rPr>
            </w:pPr>
            <w:r w:rsidRPr="00050D28">
              <w:rPr>
                <w:sz w:val="20"/>
                <w:szCs w:val="20"/>
              </w:rPr>
              <w:t>0,05</w:t>
            </w:r>
          </w:p>
        </w:tc>
        <w:tc>
          <w:tcPr>
            <w:tcW w:w="709" w:type="dxa"/>
            <w:tcBorders>
              <w:top w:val="single" w:sz="4" w:space="0" w:color="auto"/>
              <w:left w:val="single" w:sz="4" w:space="0" w:color="auto"/>
              <w:bottom w:val="single" w:sz="4" w:space="0" w:color="auto"/>
              <w:right w:val="single" w:sz="4" w:space="0" w:color="auto"/>
            </w:tcBorders>
            <w:noWrap/>
            <w:vAlign w:val="center"/>
          </w:tcPr>
          <w:p w14:paraId="29272458"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DAA15B7"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10FEDD6"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B241B36"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34B2BE"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7BA11D8"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84B57D2"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D74F0A7"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A40F695"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94089A6"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BED5EC7"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C59B7FC" w14:textId="77777777" w:rsidR="009B1521" w:rsidRPr="00050D28" w:rsidRDefault="009B1521" w:rsidP="009B1521">
            <w:pPr>
              <w:jc w:val="center"/>
              <w:rPr>
                <w:sz w:val="20"/>
                <w:szCs w:val="20"/>
              </w:rPr>
            </w:pPr>
          </w:p>
        </w:tc>
      </w:tr>
      <w:tr w:rsidR="009B1521" w:rsidRPr="00050D28" w14:paraId="796DA638"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13DD47BB" w14:textId="77777777" w:rsidR="009B1521" w:rsidRPr="00050D28" w:rsidRDefault="009B1521" w:rsidP="009B1521">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2B158F80"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52EEEAC" w14:textId="77777777" w:rsidR="009B1521" w:rsidRPr="00050D28" w:rsidRDefault="009B1521" w:rsidP="009B1521">
            <w:pPr>
              <w:jc w:val="center"/>
              <w:rPr>
                <w:sz w:val="20"/>
                <w:szCs w:val="20"/>
              </w:rPr>
            </w:pPr>
            <w:r w:rsidRPr="00050D28">
              <w:rPr>
                <w:sz w:val="20"/>
                <w:szCs w:val="20"/>
              </w:rPr>
              <w:t>15</w:t>
            </w:r>
          </w:p>
        </w:tc>
        <w:tc>
          <w:tcPr>
            <w:tcW w:w="709" w:type="dxa"/>
            <w:tcBorders>
              <w:top w:val="single" w:sz="4" w:space="0" w:color="auto"/>
              <w:left w:val="single" w:sz="4" w:space="0" w:color="auto"/>
              <w:bottom w:val="single" w:sz="4" w:space="0" w:color="auto"/>
              <w:right w:val="single" w:sz="4" w:space="0" w:color="auto"/>
            </w:tcBorders>
            <w:noWrap/>
            <w:vAlign w:val="center"/>
          </w:tcPr>
          <w:p w14:paraId="24874023"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3B437BC"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3CB09E7"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F47BE41"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5AAD8F"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7C14127"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ED7F43"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137FE2F"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C1F50E8"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86F8343"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90B76E8"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7DD8CC2" w14:textId="77777777" w:rsidR="009B1521" w:rsidRPr="00050D28" w:rsidRDefault="009B1521" w:rsidP="009B1521">
            <w:pPr>
              <w:jc w:val="center"/>
              <w:rPr>
                <w:sz w:val="20"/>
                <w:szCs w:val="20"/>
              </w:rPr>
            </w:pPr>
          </w:p>
        </w:tc>
      </w:tr>
      <w:tr w:rsidR="009B1521" w:rsidRPr="00050D28" w14:paraId="4424FC4F"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7E8EB7F0" w14:textId="77777777" w:rsidR="009B1521" w:rsidRPr="00050D28" w:rsidRDefault="009B1521" w:rsidP="009B1521">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44336D4B" w14:textId="77777777" w:rsidR="009B1521" w:rsidRPr="00050D28" w:rsidRDefault="009B1521" w:rsidP="009B1521">
            <w:pPr>
              <w:jc w:val="center"/>
              <w:rPr>
                <w:sz w:val="20"/>
                <w:szCs w:val="20"/>
              </w:rPr>
            </w:pPr>
            <w:r w:rsidRPr="00050D28">
              <w:rPr>
                <w:sz w:val="20"/>
                <w:szCs w:val="20"/>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03F4C0DF" w14:textId="77777777" w:rsidR="009B1521" w:rsidRPr="00050D28" w:rsidRDefault="009B1521" w:rsidP="009B1521">
            <w:pPr>
              <w:jc w:val="center"/>
              <w:rPr>
                <w:sz w:val="20"/>
                <w:szCs w:val="20"/>
              </w:rPr>
            </w:pPr>
            <w:r w:rsidRPr="00050D28">
              <w:rPr>
                <w:sz w:val="20"/>
                <w:szCs w:val="20"/>
              </w:rPr>
              <w:t>-</w:t>
            </w:r>
          </w:p>
        </w:tc>
        <w:tc>
          <w:tcPr>
            <w:tcW w:w="709" w:type="dxa"/>
            <w:tcBorders>
              <w:top w:val="single" w:sz="4" w:space="0" w:color="auto"/>
              <w:left w:val="single" w:sz="4" w:space="0" w:color="auto"/>
              <w:bottom w:val="single" w:sz="4" w:space="0" w:color="auto"/>
              <w:right w:val="single" w:sz="4" w:space="0" w:color="auto"/>
            </w:tcBorders>
            <w:noWrap/>
            <w:vAlign w:val="center"/>
          </w:tcPr>
          <w:p w14:paraId="5F97F0B2"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2F9B3A7"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06E0974"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86D5D51"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6A1AC6A"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603CFF"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E10B7FC"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26F24FA"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CEA49FC"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325271B"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35A197D"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290B2B7" w14:textId="77777777" w:rsidR="009B1521" w:rsidRPr="00050D28" w:rsidRDefault="009B1521" w:rsidP="009B1521">
            <w:pPr>
              <w:jc w:val="center"/>
              <w:rPr>
                <w:sz w:val="20"/>
                <w:szCs w:val="20"/>
              </w:rPr>
            </w:pPr>
          </w:p>
        </w:tc>
      </w:tr>
      <w:tr w:rsidR="009B1521" w:rsidRPr="00050D28" w14:paraId="59137304"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59F036C4" w14:textId="77777777" w:rsidR="009B1521" w:rsidRPr="00050D28" w:rsidRDefault="009B1521" w:rsidP="009B1521">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6F71F5C3"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1EE1DA6"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6F41AAF"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DB079F3"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6434FF7"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F5FBE21"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70DB427"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C536E7"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FD803A1"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6D0FE471"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5BBC2A8"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276765"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5B668A9"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1D9BC23" w14:textId="77777777" w:rsidR="009B1521" w:rsidRPr="00050D28" w:rsidRDefault="009B1521" w:rsidP="009B1521">
            <w:pPr>
              <w:jc w:val="center"/>
              <w:rPr>
                <w:sz w:val="20"/>
                <w:szCs w:val="20"/>
              </w:rPr>
            </w:pPr>
          </w:p>
        </w:tc>
      </w:tr>
      <w:tr w:rsidR="009B1521" w:rsidRPr="00050D28" w14:paraId="3C12E3B9"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5A30344C" w14:textId="77777777" w:rsidR="009B1521" w:rsidRPr="00050D28" w:rsidRDefault="009B1521" w:rsidP="009B1521">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06532B45"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FAF9982"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EA0E6D8"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DC4C569"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0D617EC"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0609D37"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57C10B5"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99E5C5"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2106D44"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B3C941C"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E0AB7CE"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C3A5E88"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66497B9E"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C18521D" w14:textId="77777777" w:rsidR="009B1521" w:rsidRPr="00050D28" w:rsidRDefault="009B1521" w:rsidP="009B1521">
            <w:pPr>
              <w:jc w:val="center"/>
              <w:rPr>
                <w:sz w:val="20"/>
                <w:szCs w:val="20"/>
              </w:rPr>
            </w:pPr>
          </w:p>
        </w:tc>
      </w:tr>
      <w:tr w:rsidR="009B1521" w:rsidRPr="00050D28" w14:paraId="69AB4E9E"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3BB70B18" w14:textId="77777777" w:rsidR="009B1521" w:rsidRPr="00050D28" w:rsidRDefault="009B1521" w:rsidP="009B1521">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78317E38"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DC416C4"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6AA30C1"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1CFD88"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53724B2"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F8795C8"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8A00AF"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C490A0B"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9134B59"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43E58D8"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E32332"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2CA0F01"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5CAE6B09"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A4D11A9" w14:textId="77777777" w:rsidR="009B1521" w:rsidRPr="00050D28" w:rsidRDefault="009B1521" w:rsidP="009B1521">
            <w:pPr>
              <w:jc w:val="center"/>
              <w:rPr>
                <w:sz w:val="20"/>
                <w:szCs w:val="20"/>
              </w:rPr>
            </w:pPr>
          </w:p>
        </w:tc>
      </w:tr>
      <w:tr w:rsidR="009B1521" w:rsidRPr="00050D28" w14:paraId="091E94EF" w14:textId="77777777" w:rsidTr="00B34393">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6BF3F583" w14:textId="77777777" w:rsidR="009B1521" w:rsidRPr="00050D28" w:rsidRDefault="009B1521" w:rsidP="009B1521">
            <w:pPr>
              <w:rPr>
                <w:sz w:val="20"/>
                <w:szCs w:val="20"/>
              </w:rPr>
            </w:pPr>
            <w:r w:rsidRPr="00050D28">
              <w:rPr>
                <w:sz w:val="20"/>
                <w:szCs w:val="20"/>
              </w:rPr>
              <w:t>Итого по способу рубки: Добровольно-выборочные рубки</w:t>
            </w:r>
          </w:p>
        </w:tc>
      </w:tr>
      <w:tr w:rsidR="009B1521" w:rsidRPr="00050D28" w14:paraId="58AA773A" w14:textId="77777777" w:rsidTr="00B34393">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75444F7D" w14:textId="77777777" w:rsidR="009B1521" w:rsidRPr="00050D28" w:rsidRDefault="009B1521" w:rsidP="009B1521">
            <w:pPr>
              <w:rPr>
                <w:sz w:val="20"/>
                <w:szCs w:val="20"/>
              </w:rPr>
            </w:pPr>
            <w:r w:rsidRPr="00050D28">
              <w:rPr>
                <w:sz w:val="20"/>
                <w:szCs w:val="20"/>
              </w:rPr>
              <w:t>Итого по способу рубки: Запретные полосы лесов, расположенные вдоль водных объектов</w:t>
            </w:r>
          </w:p>
        </w:tc>
      </w:tr>
      <w:tr w:rsidR="009B1521" w:rsidRPr="00050D28" w14:paraId="7ADEB071"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1EACDFFD" w14:textId="77777777" w:rsidR="009B1521" w:rsidRPr="00050D28" w:rsidRDefault="009B1521" w:rsidP="009B1521">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6919A04F" w14:textId="77777777" w:rsidR="009B1521" w:rsidRPr="00050D28" w:rsidRDefault="009B1521" w:rsidP="009B1521">
            <w:pPr>
              <w:jc w:val="center"/>
              <w:rPr>
                <w:sz w:val="20"/>
                <w:szCs w:val="20"/>
              </w:rPr>
            </w:pPr>
            <w:r w:rsidRPr="00050D28">
              <w:rPr>
                <w:sz w:val="20"/>
                <w:szCs w:val="20"/>
              </w:rPr>
              <w:t>1186,0</w:t>
            </w:r>
          </w:p>
        </w:tc>
        <w:tc>
          <w:tcPr>
            <w:tcW w:w="992" w:type="dxa"/>
            <w:tcBorders>
              <w:top w:val="single" w:sz="4" w:space="0" w:color="auto"/>
              <w:left w:val="single" w:sz="4" w:space="0" w:color="auto"/>
              <w:bottom w:val="single" w:sz="4" w:space="0" w:color="auto"/>
              <w:right w:val="single" w:sz="4" w:space="0" w:color="auto"/>
            </w:tcBorders>
            <w:noWrap/>
            <w:vAlign w:val="center"/>
          </w:tcPr>
          <w:p w14:paraId="1727E7C5" w14:textId="77777777" w:rsidR="009B1521" w:rsidRPr="00050D28" w:rsidRDefault="009B1521" w:rsidP="009B1521">
            <w:pPr>
              <w:jc w:val="center"/>
              <w:rPr>
                <w:sz w:val="20"/>
                <w:szCs w:val="20"/>
              </w:rPr>
            </w:pPr>
            <w:r w:rsidRPr="00050D28">
              <w:rPr>
                <w:sz w:val="20"/>
                <w:szCs w:val="20"/>
              </w:rPr>
              <w:t>297,13</w:t>
            </w:r>
          </w:p>
        </w:tc>
        <w:tc>
          <w:tcPr>
            <w:tcW w:w="709" w:type="dxa"/>
            <w:tcBorders>
              <w:top w:val="single" w:sz="4" w:space="0" w:color="auto"/>
              <w:left w:val="single" w:sz="4" w:space="0" w:color="auto"/>
              <w:bottom w:val="single" w:sz="4" w:space="0" w:color="auto"/>
              <w:right w:val="single" w:sz="4" w:space="0" w:color="auto"/>
            </w:tcBorders>
            <w:noWrap/>
            <w:vAlign w:val="center"/>
          </w:tcPr>
          <w:p w14:paraId="70F327B6"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B476555"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D073D3A" w14:textId="77777777" w:rsidR="009B1521" w:rsidRPr="00050D28" w:rsidRDefault="009B1521" w:rsidP="009B1521">
            <w:pPr>
              <w:jc w:val="center"/>
              <w:rPr>
                <w:sz w:val="20"/>
                <w:szCs w:val="20"/>
              </w:rPr>
            </w:pPr>
            <w:r w:rsidRPr="00050D28">
              <w:rPr>
                <w:sz w:val="20"/>
                <w:szCs w:val="20"/>
              </w:rPr>
              <w:t>13,6</w:t>
            </w:r>
          </w:p>
        </w:tc>
        <w:tc>
          <w:tcPr>
            <w:tcW w:w="850" w:type="dxa"/>
            <w:tcBorders>
              <w:top w:val="single" w:sz="4" w:space="0" w:color="auto"/>
              <w:left w:val="single" w:sz="4" w:space="0" w:color="auto"/>
              <w:bottom w:val="single" w:sz="4" w:space="0" w:color="auto"/>
              <w:right w:val="single" w:sz="4" w:space="0" w:color="auto"/>
            </w:tcBorders>
            <w:noWrap/>
            <w:vAlign w:val="center"/>
          </w:tcPr>
          <w:p w14:paraId="59C4C19F" w14:textId="77777777" w:rsidR="009B1521" w:rsidRPr="00050D28" w:rsidRDefault="009B1521" w:rsidP="009B1521">
            <w:pPr>
              <w:jc w:val="center"/>
              <w:rPr>
                <w:sz w:val="20"/>
                <w:szCs w:val="20"/>
              </w:rPr>
            </w:pPr>
            <w:r w:rsidRPr="00050D28">
              <w:rPr>
                <w:sz w:val="20"/>
                <w:szCs w:val="20"/>
              </w:rPr>
              <w:t>3,59</w:t>
            </w:r>
          </w:p>
        </w:tc>
        <w:tc>
          <w:tcPr>
            <w:tcW w:w="851" w:type="dxa"/>
            <w:tcBorders>
              <w:top w:val="single" w:sz="4" w:space="0" w:color="auto"/>
              <w:left w:val="single" w:sz="4" w:space="0" w:color="auto"/>
              <w:bottom w:val="single" w:sz="4" w:space="0" w:color="auto"/>
              <w:right w:val="single" w:sz="4" w:space="0" w:color="auto"/>
            </w:tcBorders>
            <w:noWrap/>
            <w:vAlign w:val="center"/>
          </w:tcPr>
          <w:p w14:paraId="6C44CBA6" w14:textId="77777777" w:rsidR="009B1521" w:rsidRPr="00050D28" w:rsidRDefault="009B1521" w:rsidP="009B1521">
            <w:pPr>
              <w:jc w:val="center"/>
              <w:rPr>
                <w:sz w:val="20"/>
                <w:szCs w:val="20"/>
              </w:rPr>
            </w:pPr>
            <w:r w:rsidRPr="00050D28">
              <w:rPr>
                <w:sz w:val="20"/>
                <w:szCs w:val="20"/>
              </w:rPr>
              <w:t>211,1</w:t>
            </w:r>
          </w:p>
        </w:tc>
        <w:tc>
          <w:tcPr>
            <w:tcW w:w="850" w:type="dxa"/>
            <w:tcBorders>
              <w:top w:val="single" w:sz="4" w:space="0" w:color="auto"/>
              <w:left w:val="single" w:sz="4" w:space="0" w:color="auto"/>
              <w:bottom w:val="single" w:sz="4" w:space="0" w:color="auto"/>
              <w:right w:val="single" w:sz="4" w:space="0" w:color="auto"/>
            </w:tcBorders>
            <w:noWrap/>
            <w:vAlign w:val="center"/>
          </w:tcPr>
          <w:p w14:paraId="264585CF" w14:textId="77777777" w:rsidR="009B1521" w:rsidRPr="00050D28" w:rsidRDefault="009B1521" w:rsidP="009B1521">
            <w:pPr>
              <w:jc w:val="center"/>
              <w:rPr>
                <w:sz w:val="20"/>
                <w:szCs w:val="20"/>
              </w:rPr>
            </w:pPr>
            <w:r w:rsidRPr="00050D28">
              <w:rPr>
                <w:sz w:val="20"/>
                <w:szCs w:val="20"/>
              </w:rPr>
              <w:t>61,87</w:t>
            </w:r>
          </w:p>
        </w:tc>
        <w:tc>
          <w:tcPr>
            <w:tcW w:w="851" w:type="dxa"/>
            <w:tcBorders>
              <w:top w:val="single" w:sz="4" w:space="0" w:color="auto"/>
              <w:left w:val="single" w:sz="4" w:space="0" w:color="auto"/>
              <w:bottom w:val="single" w:sz="4" w:space="0" w:color="auto"/>
              <w:right w:val="single" w:sz="4" w:space="0" w:color="auto"/>
            </w:tcBorders>
            <w:noWrap/>
            <w:vAlign w:val="center"/>
          </w:tcPr>
          <w:p w14:paraId="542B1C42" w14:textId="77777777" w:rsidR="009B1521" w:rsidRPr="00050D28" w:rsidRDefault="009B1521" w:rsidP="009B1521">
            <w:pPr>
              <w:jc w:val="center"/>
              <w:rPr>
                <w:sz w:val="20"/>
                <w:szCs w:val="20"/>
              </w:rPr>
            </w:pPr>
            <w:r w:rsidRPr="00050D28">
              <w:rPr>
                <w:sz w:val="20"/>
                <w:szCs w:val="20"/>
              </w:rPr>
              <w:t>533,2</w:t>
            </w:r>
          </w:p>
        </w:tc>
        <w:tc>
          <w:tcPr>
            <w:tcW w:w="992" w:type="dxa"/>
            <w:tcBorders>
              <w:top w:val="single" w:sz="4" w:space="0" w:color="auto"/>
              <w:left w:val="single" w:sz="4" w:space="0" w:color="auto"/>
              <w:bottom w:val="single" w:sz="4" w:space="0" w:color="auto"/>
              <w:right w:val="single" w:sz="4" w:space="0" w:color="auto"/>
            </w:tcBorders>
            <w:noWrap/>
            <w:vAlign w:val="center"/>
          </w:tcPr>
          <w:p w14:paraId="14E7E373" w14:textId="77777777" w:rsidR="009B1521" w:rsidRPr="00050D28" w:rsidRDefault="009B1521" w:rsidP="009B1521">
            <w:pPr>
              <w:jc w:val="center"/>
              <w:rPr>
                <w:sz w:val="20"/>
                <w:szCs w:val="20"/>
              </w:rPr>
            </w:pPr>
            <w:r w:rsidRPr="00050D28">
              <w:rPr>
                <w:sz w:val="20"/>
                <w:szCs w:val="20"/>
              </w:rPr>
              <w:t>136,94</w:t>
            </w:r>
          </w:p>
        </w:tc>
        <w:tc>
          <w:tcPr>
            <w:tcW w:w="851" w:type="dxa"/>
            <w:tcBorders>
              <w:top w:val="single" w:sz="4" w:space="0" w:color="auto"/>
              <w:left w:val="single" w:sz="4" w:space="0" w:color="auto"/>
              <w:bottom w:val="single" w:sz="4" w:space="0" w:color="auto"/>
              <w:right w:val="single" w:sz="4" w:space="0" w:color="auto"/>
            </w:tcBorders>
            <w:noWrap/>
            <w:vAlign w:val="center"/>
          </w:tcPr>
          <w:p w14:paraId="1F0D7398" w14:textId="77777777" w:rsidR="009B1521" w:rsidRPr="00050D28" w:rsidRDefault="009B1521" w:rsidP="009B1521">
            <w:pPr>
              <w:jc w:val="center"/>
              <w:rPr>
                <w:sz w:val="20"/>
                <w:szCs w:val="20"/>
              </w:rPr>
            </w:pPr>
            <w:r w:rsidRPr="00050D28">
              <w:rPr>
                <w:sz w:val="20"/>
                <w:szCs w:val="20"/>
              </w:rPr>
              <w:t>428,1</w:t>
            </w:r>
          </w:p>
        </w:tc>
        <w:tc>
          <w:tcPr>
            <w:tcW w:w="850" w:type="dxa"/>
            <w:tcBorders>
              <w:top w:val="single" w:sz="4" w:space="0" w:color="auto"/>
              <w:left w:val="single" w:sz="4" w:space="0" w:color="auto"/>
              <w:bottom w:val="single" w:sz="4" w:space="0" w:color="auto"/>
              <w:right w:val="single" w:sz="4" w:space="0" w:color="auto"/>
            </w:tcBorders>
            <w:noWrap/>
            <w:vAlign w:val="center"/>
          </w:tcPr>
          <w:p w14:paraId="62184643" w14:textId="77777777" w:rsidR="009B1521" w:rsidRPr="00050D28" w:rsidRDefault="009B1521" w:rsidP="009B1521">
            <w:pPr>
              <w:jc w:val="center"/>
              <w:rPr>
                <w:sz w:val="20"/>
                <w:szCs w:val="20"/>
              </w:rPr>
            </w:pPr>
            <w:r w:rsidRPr="00050D28">
              <w:rPr>
                <w:sz w:val="20"/>
                <w:szCs w:val="20"/>
              </w:rPr>
              <w:t>94,72</w:t>
            </w:r>
          </w:p>
        </w:tc>
        <w:tc>
          <w:tcPr>
            <w:tcW w:w="849" w:type="dxa"/>
            <w:tcBorders>
              <w:top w:val="single" w:sz="4" w:space="0" w:color="auto"/>
              <w:left w:val="single" w:sz="4" w:space="0" w:color="auto"/>
              <w:bottom w:val="single" w:sz="4" w:space="0" w:color="auto"/>
              <w:right w:val="single" w:sz="4" w:space="0" w:color="auto"/>
            </w:tcBorders>
            <w:noWrap/>
            <w:vAlign w:val="center"/>
          </w:tcPr>
          <w:p w14:paraId="584C7372"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07F5C6F7" w14:textId="77777777" w:rsidR="009B1521" w:rsidRPr="00050D28" w:rsidRDefault="009B1521" w:rsidP="009B1521">
            <w:pPr>
              <w:jc w:val="center"/>
              <w:rPr>
                <w:sz w:val="20"/>
                <w:szCs w:val="20"/>
              </w:rPr>
            </w:pPr>
          </w:p>
        </w:tc>
      </w:tr>
      <w:tr w:rsidR="009B1521" w:rsidRPr="00050D28" w14:paraId="60713DEB"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C23E087" w14:textId="77777777" w:rsidR="009B1521" w:rsidRPr="00050D28" w:rsidRDefault="009B1521" w:rsidP="009B1521">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17697017"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2FDDC0D"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FEFB352"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9BF0709"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07DD197"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5DE6838"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051086F"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FBD46DE"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B548380"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445789A"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8308124"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7D709B6"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F9C5778"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BD473F4" w14:textId="77777777" w:rsidR="009B1521" w:rsidRPr="00050D28" w:rsidRDefault="009B1521" w:rsidP="009B1521">
            <w:pPr>
              <w:jc w:val="center"/>
              <w:rPr>
                <w:sz w:val="20"/>
                <w:szCs w:val="20"/>
              </w:rPr>
            </w:pPr>
          </w:p>
        </w:tc>
      </w:tr>
      <w:tr w:rsidR="009B1521" w:rsidRPr="00050D28" w14:paraId="66797486"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736137E2" w14:textId="77777777" w:rsidR="009B1521" w:rsidRPr="00050D28" w:rsidRDefault="009B1521" w:rsidP="009B1521">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73A9DF4C"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6E84CBC" w14:textId="77777777" w:rsidR="009B1521" w:rsidRPr="00050D28" w:rsidRDefault="009B1521" w:rsidP="009B1521">
            <w:pPr>
              <w:jc w:val="center"/>
              <w:rPr>
                <w:sz w:val="20"/>
                <w:szCs w:val="20"/>
              </w:rPr>
            </w:pPr>
            <w:r w:rsidRPr="00050D28">
              <w:rPr>
                <w:sz w:val="20"/>
                <w:szCs w:val="20"/>
              </w:rPr>
              <w:t>48,02</w:t>
            </w:r>
          </w:p>
        </w:tc>
        <w:tc>
          <w:tcPr>
            <w:tcW w:w="709" w:type="dxa"/>
            <w:tcBorders>
              <w:top w:val="single" w:sz="4" w:space="0" w:color="auto"/>
              <w:left w:val="single" w:sz="4" w:space="0" w:color="auto"/>
              <w:bottom w:val="single" w:sz="4" w:space="0" w:color="auto"/>
              <w:right w:val="single" w:sz="4" w:space="0" w:color="auto"/>
            </w:tcBorders>
            <w:noWrap/>
            <w:vAlign w:val="center"/>
          </w:tcPr>
          <w:p w14:paraId="28D4B851"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3AFC41C"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90320FF"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8157A4D"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01C77F"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E4F1FB7"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C807B62"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80A3884"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B26F898"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11BB47D"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EE7EE03"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2A2B151" w14:textId="77777777" w:rsidR="009B1521" w:rsidRPr="00050D28" w:rsidRDefault="009B1521" w:rsidP="009B1521">
            <w:pPr>
              <w:jc w:val="center"/>
              <w:rPr>
                <w:sz w:val="20"/>
                <w:szCs w:val="20"/>
              </w:rPr>
            </w:pPr>
          </w:p>
        </w:tc>
      </w:tr>
      <w:tr w:rsidR="009B1521" w:rsidRPr="00050D28" w14:paraId="65917AD1"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5C781B82" w14:textId="77777777" w:rsidR="009B1521" w:rsidRPr="00050D28" w:rsidRDefault="009B1521" w:rsidP="009B1521">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06C43A79"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103EB2E"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E621887"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453E490"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17422FB"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F6ED9A5"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AA03621"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4969C0"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E6ADBD2"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47FBE71"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3B99C8A"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2B72967"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77BC5B5C"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009DDDF" w14:textId="77777777" w:rsidR="009B1521" w:rsidRPr="00050D28" w:rsidRDefault="009B1521" w:rsidP="009B1521">
            <w:pPr>
              <w:jc w:val="center"/>
              <w:rPr>
                <w:sz w:val="20"/>
                <w:szCs w:val="20"/>
              </w:rPr>
            </w:pPr>
          </w:p>
        </w:tc>
      </w:tr>
      <w:tr w:rsidR="009B1521" w:rsidRPr="00050D28" w14:paraId="639CE114"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192196B8" w14:textId="77777777" w:rsidR="009B1521" w:rsidRPr="00050D28" w:rsidRDefault="009B1521" w:rsidP="009B1521">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389FCECF" w14:textId="77777777" w:rsidR="009B1521" w:rsidRPr="00050D28" w:rsidRDefault="009B1521" w:rsidP="009B1521">
            <w:pPr>
              <w:jc w:val="center"/>
              <w:rPr>
                <w:sz w:val="20"/>
                <w:szCs w:val="20"/>
              </w:rPr>
            </w:pPr>
            <w:r w:rsidRPr="00050D28">
              <w:rPr>
                <w:sz w:val="20"/>
                <w:szCs w:val="20"/>
              </w:rPr>
              <w:t>69,0</w:t>
            </w:r>
          </w:p>
        </w:tc>
        <w:tc>
          <w:tcPr>
            <w:tcW w:w="992" w:type="dxa"/>
            <w:tcBorders>
              <w:top w:val="single" w:sz="4" w:space="0" w:color="auto"/>
              <w:left w:val="single" w:sz="4" w:space="0" w:color="auto"/>
              <w:bottom w:val="single" w:sz="4" w:space="0" w:color="auto"/>
              <w:right w:val="single" w:sz="4" w:space="0" w:color="auto"/>
            </w:tcBorders>
            <w:noWrap/>
            <w:vAlign w:val="center"/>
          </w:tcPr>
          <w:p w14:paraId="65CDBD5A" w14:textId="77777777" w:rsidR="009B1521" w:rsidRPr="00050D28" w:rsidRDefault="009B1521" w:rsidP="009B1521">
            <w:pPr>
              <w:jc w:val="center"/>
              <w:rPr>
                <w:sz w:val="20"/>
                <w:szCs w:val="20"/>
              </w:rPr>
            </w:pPr>
            <w:r w:rsidRPr="00050D28">
              <w:rPr>
                <w:sz w:val="20"/>
                <w:szCs w:val="20"/>
              </w:rPr>
              <w:t>2,80</w:t>
            </w:r>
          </w:p>
        </w:tc>
        <w:tc>
          <w:tcPr>
            <w:tcW w:w="709" w:type="dxa"/>
            <w:tcBorders>
              <w:top w:val="single" w:sz="4" w:space="0" w:color="auto"/>
              <w:left w:val="single" w:sz="4" w:space="0" w:color="auto"/>
              <w:bottom w:val="single" w:sz="4" w:space="0" w:color="auto"/>
              <w:right w:val="single" w:sz="4" w:space="0" w:color="auto"/>
            </w:tcBorders>
            <w:noWrap/>
            <w:vAlign w:val="center"/>
          </w:tcPr>
          <w:p w14:paraId="20E623F4"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FDFD97"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25F65B4E"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71983D1"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8E2E9E1"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4332772"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97CF78F"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A321D2A"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F95A388"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AAF78FE"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08C160EC"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DAFFD7F" w14:textId="77777777" w:rsidR="009B1521" w:rsidRPr="00050D28" w:rsidRDefault="009B1521" w:rsidP="009B1521">
            <w:pPr>
              <w:jc w:val="center"/>
              <w:rPr>
                <w:sz w:val="20"/>
                <w:szCs w:val="20"/>
              </w:rPr>
            </w:pPr>
          </w:p>
        </w:tc>
      </w:tr>
      <w:tr w:rsidR="009B1521" w:rsidRPr="00050D28" w14:paraId="1D545079"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1473A47E" w14:textId="77777777" w:rsidR="009B1521" w:rsidRPr="00050D28" w:rsidRDefault="009B1521" w:rsidP="009B1521">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337A42A7"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45BC214" w14:textId="77777777" w:rsidR="009B1521" w:rsidRPr="00050D28" w:rsidRDefault="009B1521" w:rsidP="009B1521">
            <w:pPr>
              <w:jc w:val="center"/>
              <w:rPr>
                <w:sz w:val="20"/>
                <w:szCs w:val="20"/>
              </w:rPr>
            </w:pPr>
            <w:r w:rsidRPr="00050D28">
              <w:rPr>
                <w:sz w:val="20"/>
                <w:szCs w:val="20"/>
              </w:rPr>
              <w:t>2,80</w:t>
            </w:r>
          </w:p>
        </w:tc>
        <w:tc>
          <w:tcPr>
            <w:tcW w:w="709" w:type="dxa"/>
            <w:tcBorders>
              <w:top w:val="single" w:sz="4" w:space="0" w:color="auto"/>
              <w:left w:val="single" w:sz="4" w:space="0" w:color="auto"/>
              <w:bottom w:val="single" w:sz="4" w:space="0" w:color="auto"/>
              <w:right w:val="single" w:sz="4" w:space="0" w:color="auto"/>
            </w:tcBorders>
            <w:noWrap/>
            <w:vAlign w:val="center"/>
          </w:tcPr>
          <w:p w14:paraId="7F31690E"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5983E97"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CA5EE1C"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4AC9E68" w14:textId="77777777" w:rsidR="009B1521" w:rsidRPr="00050D28" w:rsidRDefault="009B1521" w:rsidP="009B1521">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4D45EDBF"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EBE9CCB" w14:textId="77777777" w:rsidR="009B1521" w:rsidRPr="00050D28" w:rsidRDefault="009B1521" w:rsidP="009B1521">
            <w:pPr>
              <w:jc w:val="center"/>
              <w:rPr>
                <w:sz w:val="20"/>
                <w:szCs w:val="20"/>
              </w:rPr>
            </w:pPr>
            <w:r w:rsidRPr="00050D28">
              <w:rPr>
                <w:sz w:val="20"/>
                <w:szCs w:val="20"/>
              </w:rPr>
              <w:t>0,79</w:t>
            </w:r>
          </w:p>
        </w:tc>
        <w:tc>
          <w:tcPr>
            <w:tcW w:w="851" w:type="dxa"/>
            <w:tcBorders>
              <w:top w:val="single" w:sz="4" w:space="0" w:color="auto"/>
              <w:left w:val="single" w:sz="4" w:space="0" w:color="auto"/>
              <w:bottom w:val="single" w:sz="4" w:space="0" w:color="auto"/>
              <w:right w:val="single" w:sz="4" w:space="0" w:color="auto"/>
            </w:tcBorders>
            <w:noWrap/>
            <w:vAlign w:val="center"/>
          </w:tcPr>
          <w:p w14:paraId="4191DA82"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3788100" w14:textId="77777777" w:rsidR="009B1521" w:rsidRPr="00050D28" w:rsidRDefault="009B1521" w:rsidP="009B1521">
            <w:pPr>
              <w:jc w:val="center"/>
              <w:rPr>
                <w:sz w:val="20"/>
                <w:szCs w:val="20"/>
              </w:rPr>
            </w:pPr>
            <w:r w:rsidRPr="00050D28">
              <w:rPr>
                <w:sz w:val="20"/>
                <w:szCs w:val="20"/>
              </w:rPr>
              <w:t>1,19</w:t>
            </w:r>
          </w:p>
        </w:tc>
        <w:tc>
          <w:tcPr>
            <w:tcW w:w="851" w:type="dxa"/>
            <w:tcBorders>
              <w:top w:val="single" w:sz="4" w:space="0" w:color="auto"/>
              <w:left w:val="single" w:sz="4" w:space="0" w:color="auto"/>
              <w:bottom w:val="single" w:sz="4" w:space="0" w:color="auto"/>
              <w:right w:val="single" w:sz="4" w:space="0" w:color="auto"/>
            </w:tcBorders>
            <w:noWrap/>
            <w:vAlign w:val="center"/>
          </w:tcPr>
          <w:p w14:paraId="10F99354"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195A514" w14:textId="77777777" w:rsidR="009B1521" w:rsidRPr="00050D28" w:rsidRDefault="009B1521" w:rsidP="009B1521">
            <w:pPr>
              <w:jc w:val="center"/>
              <w:rPr>
                <w:sz w:val="20"/>
                <w:szCs w:val="20"/>
              </w:rPr>
            </w:pPr>
            <w:r w:rsidRPr="00050D28">
              <w:rPr>
                <w:sz w:val="20"/>
                <w:szCs w:val="20"/>
              </w:rPr>
              <w:t>0,76</w:t>
            </w:r>
          </w:p>
        </w:tc>
        <w:tc>
          <w:tcPr>
            <w:tcW w:w="849" w:type="dxa"/>
            <w:tcBorders>
              <w:top w:val="single" w:sz="4" w:space="0" w:color="auto"/>
              <w:left w:val="single" w:sz="4" w:space="0" w:color="auto"/>
              <w:bottom w:val="single" w:sz="4" w:space="0" w:color="auto"/>
              <w:right w:val="single" w:sz="4" w:space="0" w:color="auto"/>
            </w:tcBorders>
            <w:noWrap/>
            <w:vAlign w:val="center"/>
          </w:tcPr>
          <w:p w14:paraId="74EAC681"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6DCE45B0" w14:textId="77777777" w:rsidR="009B1521" w:rsidRPr="00050D28" w:rsidRDefault="009B1521" w:rsidP="009B1521">
            <w:pPr>
              <w:jc w:val="center"/>
              <w:rPr>
                <w:sz w:val="20"/>
                <w:szCs w:val="20"/>
              </w:rPr>
            </w:pPr>
          </w:p>
        </w:tc>
      </w:tr>
      <w:tr w:rsidR="009B1521" w:rsidRPr="00050D28" w14:paraId="6DFB2CC1"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69FFC36" w14:textId="77777777" w:rsidR="009B1521" w:rsidRPr="00050D28" w:rsidRDefault="009B1521" w:rsidP="009B1521">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029B7DAF"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223162CA" w14:textId="77777777" w:rsidR="009B1521" w:rsidRPr="00050D28" w:rsidRDefault="009B1521" w:rsidP="009B1521">
            <w:pPr>
              <w:jc w:val="center"/>
              <w:rPr>
                <w:sz w:val="20"/>
                <w:szCs w:val="20"/>
              </w:rPr>
            </w:pPr>
            <w:r w:rsidRPr="00050D28">
              <w:rPr>
                <w:sz w:val="20"/>
                <w:szCs w:val="20"/>
              </w:rPr>
              <w:t>2,61</w:t>
            </w:r>
          </w:p>
        </w:tc>
        <w:tc>
          <w:tcPr>
            <w:tcW w:w="709" w:type="dxa"/>
            <w:tcBorders>
              <w:top w:val="single" w:sz="4" w:space="0" w:color="auto"/>
              <w:left w:val="single" w:sz="4" w:space="0" w:color="auto"/>
              <w:bottom w:val="single" w:sz="4" w:space="0" w:color="auto"/>
              <w:right w:val="single" w:sz="4" w:space="0" w:color="auto"/>
            </w:tcBorders>
            <w:noWrap/>
            <w:vAlign w:val="center"/>
          </w:tcPr>
          <w:p w14:paraId="5BA7AC69"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A8E1E7F"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934CC9F"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99ACB7A" w14:textId="77777777" w:rsidR="009B1521" w:rsidRPr="00050D28" w:rsidRDefault="009B1521" w:rsidP="009B1521">
            <w:pPr>
              <w:jc w:val="center"/>
              <w:rPr>
                <w:sz w:val="20"/>
                <w:szCs w:val="20"/>
              </w:rPr>
            </w:pPr>
            <w:r w:rsidRPr="00050D28">
              <w:rPr>
                <w:sz w:val="20"/>
                <w:szCs w:val="20"/>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127CC763"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7F9E00E" w14:textId="77777777" w:rsidR="009B1521" w:rsidRPr="00050D28" w:rsidRDefault="009B1521" w:rsidP="009B1521">
            <w:pPr>
              <w:jc w:val="center"/>
              <w:rPr>
                <w:sz w:val="20"/>
                <w:szCs w:val="20"/>
              </w:rPr>
            </w:pPr>
            <w:r w:rsidRPr="00050D28">
              <w:rPr>
                <w:sz w:val="20"/>
                <w:szCs w:val="20"/>
              </w:rPr>
              <w:t>0,74</w:t>
            </w:r>
          </w:p>
        </w:tc>
        <w:tc>
          <w:tcPr>
            <w:tcW w:w="851" w:type="dxa"/>
            <w:tcBorders>
              <w:top w:val="single" w:sz="4" w:space="0" w:color="auto"/>
              <w:left w:val="single" w:sz="4" w:space="0" w:color="auto"/>
              <w:bottom w:val="single" w:sz="4" w:space="0" w:color="auto"/>
              <w:right w:val="single" w:sz="4" w:space="0" w:color="auto"/>
            </w:tcBorders>
            <w:noWrap/>
            <w:vAlign w:val="center"/>
          </w:tcPr>
          <w:p w14:paraId="281550AE"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4C4E3A6" w14:textId="77777777" w:rsidR="009B1521" w:rsidRPr="00050D28" w:rsidRDefault="009B1521" w:rsidP="009B1521">
            <w:pPr>
              <w:jc w:val="center"/>
              <w:rPr>
                <w:sz w:val="20"/>
                <w:szCs w:val="20"/>
              </w:rPr>
            </w:pPr>
            <w:r w:rsidRPr="00050D28">
              <w:rPr>
                <w:sz w:val="20"/>
                <w:szCs w:val="20"/>
              </w:rPr>
              <w:t>1,12</w:t>
            </w:r>
          </w:p>
        </w:tc>
        <w:tc>
          <w:tcPr>
            <w:tcW w:w="851" w:type="dxa"/>
            <w:tcBorders>
              <w:top w:val="single" w:sz="4" w:space="0" w:color="auto"/>
              <w:left w:val="single" w:sz="4" w:space="0" w:color="auto"/>
              <w:bottom w:val="single" w:sz="4" w:space="0" w:color="auto"/>
              <w:right w:val="single" w:sz="4" w:space="0" w:color="auto"/>
            </w:tcBorders>
            <w:noWrap/>
            <w:vAlign w:val="center"/>
          </w:tcPr>
          <w:p w14:paraId="205E393D"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9C69C25" w14:textId="77777777" w:rsidR="009B1521" w:rsidRPr="00050D28" w:rsidRDefault="009B1521" w:rsidP="009B1521">
            <w:pPr>
              <w:jc w:val="center"/>
              <w:rPr>
                <w:sz w:val="20"/>
                <w:szCs w:val="20"/>
              </w:rPr>
            </w:pPr>
            <w:r w:rsidRPr="00050D28">
              <w:rPr>
                <w:sz w:val="20"/>
                <w:szCs w:val="20"/>
              </w:rPr>
              <w:t>0,70</w:t>
            </w:r>
          </w:p>
        </w:tc>
        <w:tc>
          <w:tcPr>
            <w:tcW w:w="849" w:type="dxa"/>
            <w:tcBorders>
              <w:top w:val="single" w:sz="4" w:space="0" w:color="auto"/>
              <w:left w:val="single" w:sz="4" w:space="0" w:color="auto"/>
              <w:bottom w:val="single" w:sz="4" w:space="0" w:color="auto"/>
              <w:right w:val="single" w:sz="4" w:space="0" w:color="auto"/>
            </w:tcBorders>
            <w:noWrap/>
            <w:vAlign w:val="center"/>
          </w:tcPr>
          <w:p w14:paraId="3361201E"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3019EF39" w14:textId="77777777" w:rsidR="009B1521" w:rsidRPr="00050D28" w:rsidRDefault="009B1521" w:rsidP="009B1521">
            <w:pPr>
              <w:jc w:val="center"/>
              <w:rPr>
                <w:sz w:val="20"/>
                <w:szCs w:val="20"/>
              </w:rPr>
            </w:pPr>
          </w:p>
        </w:tc>
      </w:tr>
      <w:tr w:rsidR="009B1521" w:rsidRPr="00050D28" w14:paraId="3AA72D0E"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57F0DA27" w14:textId="77777777" w:rsidR="009B1521" w:rsidRPr="00050D28" w:rsidRDefault="009B1521" w:rsidP="009B1521">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4DEDF5B1"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CF753E1" w14:textId="77777777" w:rsidR="009B1521" w:rsidRPr="00050D28" w:rsidRDefault="009B1521" w:rsidP="009B1521">
            <w:pPr>
              <w:jc w:val="center"/>
              <w:rPr>
                <w:sz w:val="20"/>
                <w:szCs w:val="20"/>
              </w:rPr>
            </w:pPr>
            <w:r w:rsidRPr="00050D28">
              <w:rPr>
                <w:sz w:val="20"/>
                <w:szCs w:val="20"/>
              </w:rPr>
              <w:t>1,70</w:t>
            </w:r>
          </w:p>
        </w:tc>
        <w:tc>
          <w:tcPr>
            <w:tcW w:w="709" w:type="dxa"/>
            <w:tcBorders>
              <w:top w:val="single" w:sz="4" w:space="0" w:color="auto"/>
              <w:left w:val="single" w:sz="4" w:space="0" w:color="auto"/>
              <w:bottom w:val="single" w:sz="4" w:space="0" w:color="auto"/>
              <w:right w:val="single" w:sz="4" w:space="0" w:color="auto"/>
            </w:tcBorders>
            <w:noWrap/>
            <w:vAlign w:val="center"/>
          </w:tcPr>
          <w:p w14:paraId="7759AAA3"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5F42F7E"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3CECD6A"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FAB30C6" w14:textId="77777777" w:rsidR="009B1521" w:rsidRPr="00050D28" w:rsidRDefault="009B1521" w:rsidP="009B1521">
            <w:pPr>
              <w:jc w:val="center"/>
              <w:rPr>
                <w:sz w:val="20"/>
                <w:szCs w:val="20"/>
              </w:rPr>
            </w:pPr>
            <w:r w:rsidRPr="00050D28">
              <w:rPr>
                <w:sz w:val="20"/>
                <w:szCs w:val="20"/>
              </w:rPr>
              <w:t>0,04</w:t>
            </w:r>
          </w:p>
        </w:tc>
        <w:tc>
          <w:tcPr>
            <w:tcW w:w="851" w:type="dxa"/>
            <w:tcBorders>
              <w:top w:val="single" w:sz="4" w:space="0" w:color="auto"/>
              <w:left w:val="single" w:sz="4" w:space="0" w:color="auto"/>
              <w:bottom w:val="single" w:sz="4" w:space="0" w:color="auto"/>
              <w:right w:val="single" w:sz="4" w:space="0" w:color="auto"/>
            </w:tcBorders>
            <w:noWrap/>
            <w:vAlign w:val="center"/>
          </w:tcPr>
          <w:p w14:paraId="157B10E5"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43E980" w14:textId="77777777" w:rsidR="009B1521" w:rsidRPr="00050D28" w:rsidRDefault="009B1521" w:rsidP="009B1521">
            <w:pPr>
              <w:jc w:val="center"/>
              <w:rPr>
                <w:sz w:val="20"/>
                <w:szCs w:val="20"/>
              </w:rPr>
            </w:pPr>
            <w:r w:rsidRPr="00050D28">
              <w:rPr>
                <w:sz w:val="20"/>
                <w:szCs w:val="20"/>
              </w:rPr>
              <w:t>0,46</w:t>
            </w:r>
          </w:p>
        </w:tc>
        <w:tc>
          <w:tcPr>
            <w:tcW w:w="851" w:type="dxa"/>
            <w:tcBorders>
              <w:top w:val="single" w:sz="4" w:space="0" w:color="auto"/>
              <w:left w:val="single" w:sz="4" w:space="0" w:color="auto"/>
              <w:bottom w:val="single" w:sz="4" w:space="0" w:color="auto"/>
              <w:right w:val="single" w:sz="4" w:space="0" w:color="auto"/>
            </w:tcBorders>
            <w:noWrap/>
            <w:vAlign w:val="center"/>
          </w:tcPr>
          <w:p w14:paraId="216191D8"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724C3BE" w14:textId="77777777" w:rsidR="009B1521" w:rsidRPr="00050D28" w:rsidRDefault="009B1521" w:rsidP="009B1521">
            <w:pPr>
              <w:jc w:val="center"/>
              <w:rPr>
                <w:sz w:val="20"/>
                <w:szCs w:val="20"/>
              </w:rPr>
            </w:pPr>
            <w:r w:rsidRPr="00050D28">
              <w:rPr>
                <w:sz w:val="20"/>
                <w:szCs w:val="20"/>
              </w:rPr>
              <w:t>0,73</w:t>
            </w:r>
          </w:p>
        </w:tc>
        <w:tc>
          <w:tcPr>
            <w:tcW w:w="851" w:type="dxa"/>
            <w:tcBorders>
              <w:top w:val="single" w:sz="4" w:space="0" w:color="auto"/>
              <w:left w:val="single" w:sz="4" w:space="0" w:color="auto"/>
              <w:bottom w:val="single" w:sz="4" w:space="0" w:color="auto"/>
              <w:right w:val="single" w:sz="4" w:space="0" w:color="auto"/>
            </w:tcBorders>
            <w:noWrap/>
            <w:vAlign w:val="center"/>
          </w:tcPr>
          <w:p w14:paraId="18761350"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4CF9BE3" w14:textId="77777777" w:rsidR="009B1521" w:rsidRPr="00050D28" w:rsidRDefault="009B1521" w:rsidP="009B1521">
            <w:pPr>
              <w:jc w:val="center"/>
              <w:rPr>
                <w:sz w:val="20"/>
                <w:szCs w:val="20"/>
              </w:rPr>
            </w:pPr>
            <w:r w:rsidRPr="00050D28">
              <w:rPr>
                <w:sz w:val="20"/>
                <w:szCs w:val="20"/>
              </w:rPr>
              <w:t>0,47</w:t>
            </w:r>
          </w:p>
        </w:tc>
        <w:tc>
          <w:tcPr>
            <w:tcW w:w="849" w:type="dxa"/>
            <w:tcBorders>
              <w:top w:val="single" w:sz="4" w:space="0" w:color="auto"/>
              <w:left w:val="single" w:sz="4" w:space="0" w:color="auto"/>
              <w:bottom w:val="single" w:sz="4" w:space="0" w:color="auto"/>
              <w:right w:val="single" w:sz="4" w:space="0" w:color="auto"/>
            </w:tcBorders>
            <w:noWrap/>
            <w:vAlign w:val="center"/>
          </w:tcPr>
          <w:p w14:paraId="2B9C134E"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D9D67E3" w14:textId="77777777" w:rsidR="009B1521" w:rsidRPr="00050D28" w:rsidRDefault="009B1521" w:rsidP="009B1521">
            <w:pPr>
              <w:jc w:val="center"/>
              <w:rPr>
                <w:sz w:val="20"/>
                <w:szCs w:val="20"/>
              </w:rPr>
            </w:pPr>
          </w:p>
        </w:tc>
      </w:tr>
      <w:tr w:rsidR="009B1521" w:rsidRPr="00050D28" w14:paraId="35CBC056" w14:textId="77777777" w:rsidTr="00B34393">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3A7857C4" w14:textId="77777777" w:rsidR="009B1521" w:rsidRPr="00050D28" w:rsidRDefault="009B1521" w:rsidP="009B1521">
            <w:pPr>
              <w:rPr>
                <w:sz w:val="20"/>
                <w:szCs w:val="20"/>
              </w:rPr>
            </w:pPr>
            <w:r w:rsidRPr="00050D28">
              <w:rPr>
                <w:sz w:val="20"/>
                <w:szCs w:val="20"/>
              </w:rPr>
              <w:t>Итого по способу рубки: Добровольно-выборочные рубки</w:t>
            </w:r>
          </w:p>
        </w:tc>
      </w:tr>
      <w:tr w:rsidR="009B1521" w:rsidRPr="00050D28" w14:paraId="2F485F44" w14:textId="77777777" w:rsidTr="00B34393">
        <w:trPr>
          <w:trHeight w:val="315"/>
        </w:trPr>
        <w:tc>
          <w:tcPr>
            <w:tcW w:w="15305" w:type="dxa"/>
            <w:gridSpan w:val="15"/>
            <w:tcBorders>
              <w:top w:val="single" w:sz="4" w:space="0" w:color="auto"/>
              <w:left w:val="single" w:sz="4" w:space="0" w:color="auto"/>
              <w:bottom w:val="single" w:sz="4" w:space="0" w:color="auto"/>
              <w:right w:val="single" w:sz="4" w:space="0" w:color="auto"/>
            </w:tcBorders>
            <w:noWrap/>
            <w:vAlign w:val="center"/>
          </w:tcPr>
          <w:p w14:paraId="649E7DAE" w14:textId="77777777" w:rsidR="009B1521" w:rsidRPr="00050D28" w:rsidRDefault="009B1521" w:rsidP="009B1521">
            <w:pPr>
              <w:rPr>
                <w:sz w:val="20"/>
                <w:szCs w:val="20"/>
              </w:rPr>
            </w:pPr>
            <w:r w:rsidRPr="00050D28">
              <w:rPr>
                <w:sz w:val="20"/>
                <w:szCs w:val="20"/>
              </w:rPr>
              <w:t>Итого по целевому назначению: Защитные леса</w:t>
            </w:r>
          </w:p>
        </w:tc>
      </w:tr>
      <w:tr w:rsidR="009B1521" w:rsidRPr="00050D28" w14:paraId="0C6AAE47"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067B927E" w14:textId="77777777" w:rsidR="009B1521" w:rsidRPr="00050D28" w:rsidRDefault="009B1521" w:rsidP="009B1521">
            <w:pPr>
              <w:rPr>
                <w:sz w:val="20"/>
                <w:szCs w:val="20"/>
              </w:rPr>
            </w:pPr>
            <w:r w:rsidRPr="00050D28">
              <w:rPr>
                <w:sz w:val="20"/>
                <w:szCs w:val="20"/>
              </w:rPr>
              <w:t xml:space="preserve">Всего включено в расчет: </w:t>
            </w:r>
          </w:p>
        </w:tc>
        <w:tc>
          <w:tcPr>
            <w:tcW w:w="992" w:type="dxa"/>
            <w:tcBorders>
              <w:top w:val="single" w:sz="4" w:space="0" w:color="auto"/>
              <w:left w:val="single" w:sz="4" w:space="0" w:color="auto"/>
              <w:bottom w:val="single" w:sz="4" w:space="0" w:color="auto"/>
              <w:right w:val="single" w:sz="4" w:space="0" w:color="auto"/>
            </w:tcBorders>
            <w:noWrap/>
            <w:vAlign w:val="center"/>
          </w:tcPr>
          <w:p w14:paraId="4DAF96A2" w14:textId="77777777" w:rsidR="009B1521" w:rsidRPr="00050D28" w:rsidRDefault="009B1521" w:rsidP="009B1521">
            <w:pPr>
              <w:jc w:val="center"/>
              <w:rPr>
                <w:sz w:val="20"/>
                <w:szCs w:val="20"/>
              </w:rPr>
            </w:pPr>
            <w:r w:rsidRPr="00050D28">
              <w:rPr>
                <w:sz w:val="20"/>
                <w:szCs w:val="20"/>
              </w:rPr>
              <w:t>1813,1</w:t>
            </w:r>
          </w:p>
        </w:tc>
        <w:tc>
          <w:tcPr>
            <w:tcW w:w="992" w:type="dxa"/>
            <w:tcBorders>
              <w:top w:val="single" w:sz="4" w:space="0" w:color="auto"/>
              <w:left w:val="single" w:sz="4" w:space="0" w:color="auto"/>
              <w:bottom w:val="single" w:sz="4" w:space="0" w:color="auto"/>
              <w:right w:val="single" w:sz="4" w:space="0" w:color="auto"/>
            </w:tcBorders>
            <w:noWrap/>
            <w:vAlign w:val="center"/>
          </w:tcPr>
          <w:p w14:paraId="64329ACB" w14:textId="77777777" w:rsidR="009B1521" w:rsidRPr="00050D28" w:rsidRDefault="009B1521" w:rsidP="009B1521">
            <w:pPr>
              <w:jc w:val="center"/>
              <w:rPr>
                <w:sz w:val="20"/>
                <w:szCs w:val="20"/>
              </w:rPr>
            </w:pPr>
            <w:r w:rsidRPr="00050D28">
              <w:rPr>
                <w:sz w:val="20"/>
                <w:szCs w:val="20"/>
              </w:rPr>
              <w:t>462,86</w:t>
            </w:r>
          </w:p>
        </w:tc>
        <w:tc>
          <w:tcPr>
            <w:tcW w:w="709" w:type="dxa"/>
            <w:tcBorders>
              <w:top w:val="single" w:sz="4" w:space="0" w:color="auto"/>
              <w:left w:val="single" w:sz="4" w:space="0" w:color="auto"/>
              <w:bottom w:val="single" w:sz="4" w:space="0" w:color="auto"/>
              <w:right w:val="single" w:sz="4" w:space="0" w:color="auto"/>
            </w:tcBorders>
            <w:noWrap/>
            <w:vAlign w:val="center"/>
          </w:tcPr>
          <w:p w14:paraId="046944B4"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57D5088"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3875283" w14:textId="77777777" w:rsidR="009B1521" w:rsidRPr="00050D28" w:rsidRDefault="009B1521" w:rsidP="009B1521">
            <w:pPr>
              <w:jc w:val="center"/>
              <w:rPr>
                <w:sz w:val="20"/>
                <w:szCs w:val="20"/>
              </w:rPr>
            </w:pPr>
            <w:r w:rsidRPr="00050D28">
              <w:rPr>
                <w:sz w:val="20"/>
                <w:szCs w:val="20"/>
              </w:rPr>
              <w:t>16,0</w:t>
            </w:r>
          </w:p>
        </w:tc>
        <w:tc>
          <w:tcPr>
            <w:tcW w:w="850" w:type="dxa"/>
            <w:tcBorders>
              <w:top w:val="single" w:sz="4" w:space="0" w:color="auto"/>
              <w:left w:val="single" w:sz="4" w:space="0" w:color="auto"/>
              <w:bottom w:val="single" w:sz="4" w:space="0" w:color="auto"/>
              <w:right w:val="single" w:sz="4" w:space="0" w:color="auto"/>
            </w:tcBorders>
            <w:noWrap/>
            <w:vAlign w:val="center"/>
          </w:tcPr>
          <w:p w14:paraId="39755504" w14:textId="77777777" w:rsidR="009B1521" w:rsidRPr="00050D28" w:rsidRDefault="009B1521" w:rsidP="009B1521">
            <w:pPr>
              <w:jc w:val="center"/>
              <w:rPr>
                <w:sz w:val="20"/>
                <w:szCs w:val="20"/>
              </w:rPr>
            </w:pPr>
            <w:r w:rsidRPr="00050D28">
              <w:rPr>
                <w:sz w:val="20"/>
                <w:szCs w:val="20"/>
              </w:rPr>
              <w:t>4,30</w:t>
            </w:r>
          </w:p>
        </w:tc>
        <w:tc>
          <w:tcPr>
            <w:tcW w:w="851" w:type="dxa"/>
            <w:tcBorders>
              <w:top w:val="single" w:sz="4" w:space="0" w:color="auto"/>
              <w:left w:val="single" w:sz="4" w:space="0" w:color="auto"/>
              <w:bottom w:val="single" w:sz="4" w:space="0" w:color="auto"/>
              <w:right w:val="single" w:sz="4" w:space="0" w:color="auto"/>
            </w:tcBorders>
            <w:noWrap/>
            <w:vAlign w:val="center"/>
          </w:tcPr>
          <w:p w14:paraId="654B43BB" w14:textId="77777777" w:rsidR="009B1521" w:rsidRPr="00050D28" w:rsidRDefault="009B1521" w:rsidP="009B1521">
            <w:pPr>
              <w:jc w:val="center"/>
              <w:rPr>
                <w:sz w:val="20"/>
                <w:szCs w:val="20"/>
              </w:rPr>
            </w:pPr>
            <w:r w:rsidRPr="00050D28">
              <w:rPr>
                <w:sz w:val="20"/>
                <w:szCs w:val="20"/>
              </w:rPr>
              <w:t>263,2</w:t>
            </w:r>
          </w:p>
        </w:tc>
        <w:tc>
          <w:tcPr>
            <w:tcW w:w="850" w:type="dxa"/>
            <w:tcBorders>
              <w:top w:val="single" w:sz="4" w:space="0" w:color="auto"/>
              <w:left w:val="single" w:sz="4" w:space="0" w:color="auto"/>
              <w:bottom w:val="single" w:sz="4" w:space="0" w:color="auto"/>
              <w:right w:val="single" w:sz="4" w:space="0" w:color="auto"/>
            </w:tcBorders>
            <w:noWrap/>
            <w:vAlign w:val="center"/>
          </w:tcPr>
          <w:p w14:paraId="13724F81" w14:textId="77777777" w:rsidR="009B1521" w:rsidRPr="00050D28" w:rsidRDefault="009B1521" w:rsidP="009B1521">
            <w:pPr>
              <w:jc w:val="center"/>
              <w:rPr>
                <w:sz w:val="20"/>
                <w:szCs w:val="20"/>
              </w:rPr>
            </w:pPr>
            <w:r w:rsidRPr="00050D28">
              <w:rPr>
                <w:sz w:val="20"/>
                <w:szCs w:val="20"/>
              </w:rPr>
              <w:t>77,52</w:t>
            </w:r>
          </w:p>
        </w:tc>
        <w:tc>
          <w:tcPr>
            <w:tcW w:w="851" w:type="dxa"/>
            <w:tcBorders>
              <w:top w:val="single" w:sz="4" w:space="0" w:color="auto"/>
              <w:left w:val="single" w:sz="4" w:space="0" w:color="auto"/>
              <w:bottom w:val="single" w:sz="4" w:space="0" w:color="auto"/>
              <w:right w:val="single" w:sz="4" w:space="0" w:color="auto"/>
            </w:tcBorders>
            <w:noWrap/>
            <w:vAlign w:val="center"/>
          </w:tcPr>
          <w:p w14:paraId="2360B0ED" w14:textId="77777777" w:rsidR="009B1521" w:rsidRPr="00050D28" w:rsidRDefault="009B1521" w:rsidP="009B1521">
            <w:pPr>
              <w:jc w:val="center"/>
              <w:rPr>
                <w:sz w:val="20"/>
                <w:szCs w:val="20"/>
              </w:rPr>
            </w:pPr>
            <w:r w:rsidRPr="00050D28">
              <w:rPr>
                <w:sz w:val="20"/>
                <w:szCs w:val="20"/>
              </w:rPr>
              <w:t>868,2</w:t>
            </w:r>
          </w:p>
        </w:tc>
        <w:tc>
          <w:tcPr>
            <w:tcW w:w="992" w:type="dxa"/>
            <w:tcBorders>
              <w:top w:val="single" w:sz="4" w:space="0" w:color="auto"/>
              <w:left w:val="single" w:sz="4" w:space="0" w:color="auto"/>
              <w:bottom w:val="single" w:sz="4" w:space="0" w:color="auto"/>
              <w:right w:val="single" w:sz="4" w:space="0" w:color="auto"/>
            </w:tcBorders>
            <w:noWrap/>
            <w:vAlign w:val="center"/>
          </w:tcPr>
          <w:p w14:paraId="4F703C41" w14:textId="77777777" w:rsidR="009B1521" w:rsidRPr="00050D28" w:rsidRDefault="009B1521" w:rsidP="009B1521">
            <w:pPr>
              <w:jc w:val="center"/>
              <w:rPr>
                <w:sz w:val="20"/>
                <w:szCs w:val="20"/>
              </w:rPr>
            </w:pPr>
            <w:r w:rsidRPr="00050D28">
              <w:rPr>
                <w:sz w:val="20"/>
                <w:szCs w:val="20"/>
              </w:rPr>
              <w:t>228,91</w:t>
            </w:r>
          </w:p>
        </w:tc>
        <w:tc>
          <w:tcPr>
            <w:tcW w:w="851" w:type="dxa"/>
            <w:tcBorders>
              <w:top w:val="single" w:sz="4" w:space="0" w:color="auto"/>
              <w:left w:val="single" w:sz="4" w:space="0" w:color="auto"/>
              <w:bottom w:val="single" w:sz="4" w:space="0" w:color="auto"/>
              <w:right w:val="single" w:sz="4" w:space="0" w:color="auto"/>
            </w:tcBorders>
            <w:noWrap/>
            <w:vAlign w:val="center"/>
          </w:tcPr>
          <w:p w14:paraId="1FC46062" w14:textId="77777777" w:rsidR="009B1521" w:rsidRPr="00050D28" w:rsidRDefault="00990CA8" w:rsidP="009B1521">
            <w:pPr>
              <w:jc w:val="center"/>
              <w:rPr>
                <w:sz w:val="20"/>
                <w:szCs w:val="20"/>
              </w:rPr>
            </w:pPr>
            <w:r w:rsidRPr="00050D28">
              <w:rPr>
                <w:sz w:val="20"/>
                <w:szCs w:val="20"/>
              </w:rPr>
              <w:t>665,7</w:t>
            </w:r>
          </w:p>
        </w:tc>
        <w:tc>
          <w:tcPr>
            <w:tcW w:w="850" w:type="dxa"/>
            <w:tcBorders>
              <w:top w:val="single" w:sz="4" w:space="0" w:color="auto"/>
              <w:left w:val="single" w:sz="4" w:space="0" w:color="auto"/>
              <w:bottom w:val="single" w:sz="4" w:space="0" w:color="auto"/>
              <w:right w:val="single" w:sz="4" w:space="0" w:color="auto"/>
            </w:tcBorders>
            <w:noWrap/>
            <w:vAlign w:val="center"/>
          </w:tcPr>
          <w:p w14:paraId="4BB2501D" w14:textId="77777777" w:rsidR="009B1521" w:rsidRPr="00050D28" w:rsidRDefault="00990CA8" w:rsidP="009B1521">
            <w:pPr>
              <w:jc w:val="center"/>
              <w:rPr>
                <w:sz w:val="20"/>
                <w:szCs w:val="20"/>
              </w:rPr>
            </w:pPr>
            <w:r w:rsidRPr="00050D28">
              <w:rPr>
                <w:sz w:val="20"/>
                <w:szCs w:val="20"/>
              </w:rPr>
              <w:t>152,15</w:t>
            </w:r>
          </w:p>
        </w:tc>
        <w:tc>
          <w:tcPr>
            <w:tcW w:w="849" w:type="dxa"/>
            <w:tcBorders>
              <w:top w:val="single" w:sz="4" w:space="0" w:color="auto"/>
              <w:left w:val="single" w:sz="4" w:space="0" w:color="auto"/>
              <w:bottom w:val="single" w:sz="4" w:space="0" w:color="auto"/>
              <w:right w:val="single" w:sz="4" w:space="0" w:color="auto"/>
            </w:tcBorders>
            <w:noWrap/>
            <w:vAlign w:val="center"/>
          </w:tcPr>
          <w:p w14:paraId="12B85170"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418F48D" w14:textId="77777777" w:rsidR="009B1521" w:rsidRPr="00050D28" w:rsidRDefault="009B1521" w:rsidP="009B1521">
            <w:pPr>
              <w:jc w:val="center"/>
              <w:rPr>
                <w:sz w:val="20"/>
                <w:szCs w:val="20"/>
              </w:rPr>
            </w:pPr>
          </w:p>
        </w:tc>
      </w:tr>
      <w:tr w:rsidR="009B1521" w:rsidRPr="00050D28" w14:paraId="06EA9F0F"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73AC803A" w14:textId="77777777" w:rsidR="009B1521" w:rsidRPr="00050D28" w:rsidRDefault="009B1521" w:rsidP="009B1521">
            <w:pPr>
              <w:rPr>
                <w:sz w:val="20"/>
                <w:szCs w:val="20"/>
              </w:rPr>
            </w:pPr>
            <w:r w:rsidRPr="00050D28">
              <w:rPr>
                <w:sz w:val="20"/>
                <w:szCs w:val="20"/>
              </w:rPr>
              <w:t>Средний процент выборки от общего запаса, %</w:t>
            </w:r>
          </w:p>
        </w:tc>
        <w:tc>
          <w:tcPr>
            <w:tcW w:w="992" w:type="dxa"/>
            <w:tcBorders>
              <w:top w:val="single" w:sz="4" w:space="0" w:color="auto"/>
              <w:left w:val="single" w:sz="4" w:space="0" w:color="auto"/>
              <w:bottom w:val="single" w:sz="4" w:space="0" w:color="auto"/>
              <w:right w:val="single" w:sz="4" w:space="0" w:color="auto"/>
            </w:tcBorders>
            <w:noWrap/>
            <w:vAlign w:val="center"/>
          </w:tcPr>
          <w:p w14:paraId="3BC0383E"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83A7013"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54EA62AA"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ED804D3"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003DF02B"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333491B"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1888673"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D9AB262"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2BA33D1"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C62A713"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B06F0D"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EA115D2"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4CEF9CC"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351DF26" w14:textId="77777777" w:rsidR="009B1521" w:rsidRPr="00050D28" w:rsidRDefault="009B1521" w:rsidP="009B1521">
            <w:pPr>
              <w:jc w:val="center"/>
              <w:rPr>
                <w:sz w:val="20"/>
                <w:szCs w:val="20"/>
              </w:rPr>
            </w:pPr>
          </w:p>
        </w:tc>
      </w:tr>
      <w:tr w:rsidR="009B1521" w:rsidRPr="00050D28" w14:paraId="31BA21B7"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71E4A54A" w14:textId="77777777" w:rsidR="009B1521" w:rsidRPr="00050D28" w:rsidRDefault="009B1521" w:rsidP="009B1521">
            <w:pPr>
              <w:rPr>
                <w:sz w:val="20"/>
                <w:szCs w:val="20"/>
              </w:rPr>
            </w:pPr>
            <w:r w:rsidRPr="00050D28">
              <w:rPr>
                <w:sz w:val="20"/>
                <w:szCs w:val="20"/>
              </w:rPr>
              <w:t>Запас, вырубаемый за один прием</w:t>
            </w:r>
          </w:p>
        </w:tc>
        <w:tc>
          <w:tcPr>
            <w:tcW w:w="992" w:type="dxa"/>
            <w:tcBorders>
              <w:top w:val="single" w:sz="4" w:space="0" w:color="auto"/>
              <w:left w:val="single" w:sz="4" w:space="0" w:color="auto"/>
              <w:bottom w:val="single" w:sz="4" w:space="0" w:color="auto"/>
              <w:right w:val="single" w:sz="4" w:space="0" w:color="auto"/>
            </w:tcBorders>
            <w:noWrap/>
            <w:vAlign w:val="center"/>
          </w:tcPr>
          <w:p w14:paraId="6BA5F37A"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87A893A" w14:textId="77777777" w:rsidR="009B1521" w:rsidRPr="00050D28" w:rsidRDefault="00990CA8" w:rsidP="009B1521">
            <w:pPr>
              <w:jc w:val="center"/>
              <w:rPr>
                <w:sz w:val="20"/>
                <w:szCs w:val="20"/>
              </w:rPr>
            </w:pPr>
            <w:r w:rsidRPr="00050D28">
              <w:rPr>
                <w:sz w:val="20"/>
                <w:szCs w:val="20"/>
              </w:rPr>
              <w:t>73,72</w:t>
            </w:r>
          </w:p>
        </w:tc>
        <w:tc>
          <w:tcPr>
            <w:tcW w:w="709" w:type="dxa"/>
            <w:tcBorders>
              <w:top w:val="single" w:sz="4" w:space="0" w:color="auto"/>
              <w:left w:val="single" w:sz="4" w:space="0" w:color="auto"/>
              <w:bottom w:val="single" w:sz="4" w:space="0" w:color="auto"/>
              <w:right w:val="single" w:sz="4" w:space="0" w:color="auto"/>
            </w:tcBorders>
            <w:noWrap/>
            <w:vAlign w:val="center"/>
          </w:tcPr>
          <w:p w14:paraId="6FEF644A"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DE74C24"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D60D23A"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66DCA0B"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CECF311"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935C2AC"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E79FEC1"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92EE36A"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16D74748"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BD64CAD"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4748798A"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26B842A" w14:textId="77777777" w:rsidR="009B1521" w:rsidRPr="00050D28" w:rsidRDefault="009B1521" w:rsidP="009B1521">
            <w:pPr>
              <w:jc w:val="center"/>
              <w:rPr>
                <w:sz w:val="20"/>
                <w:szCs w:val="20"/>
              </w:rPr>
            </w:pPr>
          </w:p>
        </w:tc>
      </w:tr>
      <w:tr w:rsidR="009B1521" w:rsidRPr="00050D28" w14:paraId="7B3BED61"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CAC36E2" w14:textId="77777777" w:rsidR="009B1521" w:rsidRPr="00050D28" w:rsidRDefault="009B1521" w:rsidP="009B1521">
            <w:pPr>
              <w:rPr>
                <w:sz w:val="20"/>
                <w:szCs w:val="20"/>
              </w:rPr>
            </w:pPr>
            <w:r w:rsidRPr="00050D28">
              <w:rPr>
                <w:sz w:val="20"/>
                <w:szCs w:val="20"/>
              </w:rPr>
              <w:t>Средний период повторяемости, лет</w:t>
            </w:r>
          </w:p>
        </w:tc>
        <w:tc>
          <w:tcPr>
            <w:tcW w:w="992" w:type="dxa"/>
            <w:tcBorders>
              <w:top w:val="single" w:sz="4" w:space="0" w:color="auto"/>
              <w:left w:val="single" w:sz="4" w:space="0" w:color="auto"/>
              <w:bottom w:val="single" w:sz="4" w:space="0" w:color="auto"/>
              <w:right w:val="single" w:sz="4" w:space="0" w:color="auto"/>
            </w:tcBorders>
            <w:noWrap/>
            <w:vAlign w:val="center"/>
          </w:tcPr>
          <w:p w14:paraId="05C247EF"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94E4869"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1B3C9A8C"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F019B63"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BB31D72"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17DA19E"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6BADDFF8"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876286E"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7F9B6D7"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1E81666"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FAFF4B0"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C4ACF2B"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CFA7D30"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70A168BC" w14:textId="77777777" w:rsidR="009B1521" w:rsidRPr="00050D28" w:rsidRDefault="009B1521" w:rsidP="009B1521">
            <w:pPr>
              <w:jc w:val="center"/>
              <w:rPr>
                <w:sz w:val="20"/>
                <w:szCs w:val="20"/>
              </w:rPr>
            </w:pPr>
          </w:p>
        </w:tc>
      </w:tr>
      <w:tr w:rsidR="009B1521" w:rsidRPr="00050D28" w14:paraId="2C64976A"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50E9075" w14:textId="77777777" w:rsidR="009B1521" w:rsidRPr="00050D28" w:rsidRDefault="009B1521" w:rsidP="009B1521">
            <w:pPr>
              <w:rPr>
                <w:sz w:val="20"/>
                <w:szCs w:val="20"/>
              </w:rPr>
            </w:pPr>
            <w:r w:rsidRPr="00050D28">
              <w:rPr>
                <w:sz w:val="20"/>
                <w:szCs w:val="20"/>
              </w:rPr>
              <w:t>Ежегодная расчетная лесосека:</w:t>
            </w:r>
          </w:p>
        </w:tc>
        <w:tc>
          <w:tcPr>
            <w:tcW w:w="992" w:type="dxa"/>
            <w:tcBorders>
              <w:top w:val="single" w:sz="4" w:space="0" w:color="auto"/>
              <w:left w:val="single" w:sz="4" w:space="0" w:color="auto"/>
              <w:bottom w:val="single" w:sz="4" w:space="0" w:color="auto"/>
              <w:right w:val="single" w:sz="4" w:space="0" w:color="auto"/>
            </w:tcBorders>
            <w:noWrap/>
            <w:vAlign w:val="center"/>
          </w:tcPr>
          <w:p w14:paraId="5AC8B9D6" w14:textId="77777777" w:rsidR="009B1521" w:rsidRPr="00050D28" w:rsidRDefault="00990CA8" w:rsidP="009B1521">
            <w:pPr>
              <w:jc w:val="center"/>
              <w:rPr>
                <w:sz w:val="20"/>
                <w:szCs w:val="20"/>
              </w:rPr>
            </w:pPr>
            <w:r w:rsidRPr="00050D28">
              <w:rPr>
                <w:sz w:val="20"/>
                <w:szCs w:val="20"/>
              </w:rPr>
              <w:t>108,1</w:t>
            </w:r>
          </w:p>
        </w:tc>
        <w:tc>
          <w:tcPr>
            <w:tcW w:w="992" w:type="dxa"/>
            <w:tcBorders>
              <w:top w:val="single" w:sz="4" w:space="0" w:color="auto"/>
              <w:left w:val="single" w:sz="4" w:space="0" w:color="auto"/>
              <w:bottom w:val="single" w:sz="4" w:space="0" w:color="auto"/>
              <w:right w:val="single" w:sz="4" w:space="0" w:color="auto"/>
            </w:tcBorders>
            <w:noWrap/>
            <w:vAlign w:val="center"/>
          </w:tcPr>
          <w:p w14:paraId="618E1EB5" w14:textId="77777777" w:rsidR="009B1521" w:rsidRPr="00050D28" w:rsidRDefault="00990CA8" w:rsidP="009B1521">
            <w:pPr>
              <w:jc w:val="center"/>
              <w:rPr>
                <w:sz w:val="20"/>
                <w:szCs w:val="20"/>
              </w:rPr>
            </w:pPr>
            <w:r w:rsidRPr="00050D28">
              <w:rPr>
                <w:sz w:val="20"/>
                <w:szCs w:val="20"/>
              </w:rPr>
              <w:t>4,41</w:t>
            </w:r>
          </w:p>
        </w:tc>
        <w:tc>
          <w:tcPr>
            <w:tcW w:w="709" w:type="dxa"/>
            <w:tcBorders>
              <w:top w:val="single" w:sz="4" w:space="0" w:color="auto"/>
              <w:left w:val="single" w:sz="4" w:space="0" w:color="auto"/>
              <w:bottom w:val="single" w:sz="4" w:space="0" w:color="auto"/>
              <w:right w:val="single" w:sz="4" w:space="0" w:color="auto"/>
            </w:tcBorders>
            <w:noWrap/>
            <w:vAlign w:val="center"/>
          </w:tcPr>
          <w:p w14:paraId="243CE909"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4FC4CB98"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4BC37171"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3E3D31F"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76270248"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18F82EF"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099EF18E"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31A58930"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368CBD8C"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05065CC" w14:textId="77777777" w:rsidR="009B1521" w:rsidRPr="00050D28" w:rsidRDefault="009B1521" w:rsidP="009B1521">
            <w:pPr>
              <w:jc w:val="center"/>
              <w:rPr>
                <w:sz w:val="20"/>
                <w:szCs w:val="20"/>
              </w:rPr>
            </w:pPr>
          </w:p>
        </w:tc>
        <w:tc>
          <w:tcPr>
            <w:tcW w:w="849" w:type="dxa"/>
            <w:tcBorders>
              <w:top w:val="single" w:sz="4" w:space="0" w:color="auto"/>
              <w:left w:val="single" w:sz="4" w:space="0" w:color="auto"/>
              <w:bottom w:val="single" w:sz="4" w:space="0" w:color="auto"/>
              <w:right w:val="single" w:sz="4" w:space="0" w:color="auto"/>
            </w:tcBorders>
            <w:noWrap/>
            <w:vAlign w:val="center"/>
          </w:tcPr>
          <w:p w14:paraId="375E16F4"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2FA3724C" w14:textId="77777777" w:rsidR="009B1521" w:rsidRPr="00050D28" w:rsidRDefault="009B1521" w:rsidP="009B1521">
            <w:pPr>
              <w:jc w:val="center"/>
              <w:rPr>
                <w:sz w:val="20"/>
                <w:szCs w:val="20"/>
              </w:rPr>
            </w:pPr>
          </w:p>
        </w:tc>
      </w:tr>
      <w:tr w:rsidR="009B1521" w:rsidRPr="00050D28" w14:paraId="5C587F3D"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2A119420" w14:textId="77777777" w:rsidR="009B1521" w:rsidRPr="00050D28" w:rsidRDefault="009B1521" w:rsidP="009B1521">
            <w:pPr>
              <w:rPr>
                <w:sz w:val="20"/>
                <w:szCs w:val="20"/>
              </w:rPr>
            </w:pPr>
            <w:r w:rsidRPr="00050D28">
              <w:rPr>
                <w:sz w:val="20"/>
                <w:szCs w:val="20"/>
              </w:rPr>
              <w:t>корневой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7F6C6890"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CF44D73" w14:textId="77777777" w:rsidR="009B1521" w:rsidRPr="00050D28" w:rsidRDefault="00990CA8" w:rsidP="009B1521">
            <w:pPr>
              <w:jc w:val="center"/>
              <w:rPr>
                <w:sz w:val="20"/>
                <w:szCs w:val="20"/>
              </w:rPr>
            </w:pPr>
            <w:r w:rsidRPr="00050D28">
              <w:rPr>
                <w:sz w:val="20"/>
                <w:szCs w:val="20"/>
              </w:rPr>
              <w:t>4,41</w:t>
            </w:r>
          </w:p>
        </w:tc>
        <w:tc>
          <w:tcPr>
            <w:tcW w:w="709" w:type="dxa"/>
            <w:tcBorders>
              <w:top w:val="single" w:sz="4" w:space="0" w:color="auto"/>
              <w:left w:val="single" w:sz="4" w:space="0" w:color="auto"/>
              <w:bottom w:val="single" w:sz="4" w:space="0" w:color="auto"/>
              <w:right w:val="single" w:sz="4" w:space="0" w:color="auto"/>
            </w:tcBorders>
            <w:noWrap/>
            <w:vAlign w:val="center"/>
          </w:tcPr>
          <w:p w14:paraId="434C3FC5"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5F37404E"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65AAE512"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822E397" w14:textId="77777777" w:rsidR="009B1521" w:rsidRPr="00050D28" w:rsidRDefault="00990CA8" w:rsidP="009B1521">
            <w:pPr>
              <w:jc w:val="center"/>
              <w:rPr>
                <w:sz w:val="20"/>
                <w:szCs w:val="20"/>
              </w:rPr>
            </w:pPr>
            <w:r w:rsidRPr="00050D28">
              <w:rPr>
                <w:sz w:val="20"/>
                <w:szCs w:val="20"/>
              </w:rPr>
              <w:t>0,07</w:t>
            </w:r>
          </w:p>
        </w:tc>
        <w:tc>
          <w:tcPr>
            <w:tcW w:w="851" w:type="dxa"/>
            <w:tcBorders>
              <w:top w:val="single" w:sz="4" w:space="0" w:color="auto"/>
              <w:left w:val="single" w:sz="4" w:space="0" w:color="auto"/>
              <w:bottom w:val="single" w:sz="4" w:space="0" w:color="auto"/>
              <w:right w:val="single" w:sz="4" w:space="0" w:color="auto"/>
            </w:tcBorders>
            <w:noWrap/>
            <w:vAlign w:val="center"/>
          </w:tcPr>
          <w:p w14:paraId="1D8201F5"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F91CF46" w14:textId="77777777" w:rsidR="009B1521" w:rsidRPr="00050D28" w:rsidRDefault="00990CA8" w:rsidP="009B1521">
            <w:pPr>
              <w:jc w:val="center"/>
              <w:rPr>
                <w:sz w:val="20"/>
                <w:szCs w:val="20"/>
              </w:rPr>
            </w:pPr>
            <w:r w:rsidRPr="00050D28">
              <w:rPr>
                <w:sz w:val="20"/>
                <w:szCs w:val="20"/>
              </w:rPr>
              <w:t>1,00</w:t>
            </w:r>
          </w:p>
        </w:tc>
        <w:tc>
          <w:tcPr>
            <w:tcW w:w="851" w:type="dxa"/>
            <w:tcBorders>
              <w:top w:val="single" w:sz="4" w:space="0" w:color="auto"/>
              <w:left w:val="single" w:sz="4" w:space="0" w:color="auto"/>
              <w:bottom w:val="single" w:sz="4" w:space="0" w:color="auto"/>
              <w:right w:val="single" w:sz="4" w:space="0" w:color="auto"/>
            </w:tcBorders>
            <w:noWrap/>
            <w:vAlign w:val="center"/>
          </w:tcPr>
          <w:p w14:paraId="37C97DE8"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47F00014" w14:textId="77777777" w:rsidR="009B1521" w:rsidRPr="00050D28" w:rsidRDefault="00990CA8" w:rsidP="009B1521">
            <w:pPr>
              <w:jc w:val="center"/>
              <w:rPr>
                <w:sz w:val="20"/>
                <w:szCs w:val="20"/>
              </w:rPr>
            </w:pPr>
            <w:r w:rsidRPr="00050D28">
              <w:rPr>
                <w:sz w:val="20"/>
                <w:szCs w:val="20"/>
              </w:rPr>
              <w:t>2,06</w:t>
            </w:r>
          </w:p>
        </w:tc>
        <w:tc>
          <w:tcPr>
            <w:tcW w:w="851" w:type="dxa"/>
            <w:tcBorders>
              <w:top w:val="single" w:sz="4" w:space="0" w:color="auto"/>
              <w:left w:val="single" w:sz="4" w:space="0" w:color="auto"/>
              <w:bottom w:val="single" w:sz="4" w:space="0" w:color="auto"/>
              <w:right w:val="single" w:sz="4" w:space="0" w:color="auto"/>
            </w:tcBorders>
            <w:noWrap/>
            <w:vAlign w:val="center"/>
          </w:tcPr>
          <w:p w14:paraId="5D3FCE17"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73D2257D" w14:textId="77777777" w:rsidR="009B1521" w:rsidRPr="00050D28" w:rsidRDefault="00990CA8" w:rsidP="009B1521">
            <w:pPr>
              <w:jc w:val="center"/>
              <w:rPr>
                <w:sz w:val="20"/>
                <w:szCs w:val="20"/>
              </w:rPr>
            </w:pPr>
            <w:r w:rsidRPr="00050D28">
              <w:rPr>
                <w:sz w:val="20"/>
                <w:szCs w:val="20"/>
              </w:rPr>
              <w:t>1,26</w:t>
            </w:r>
          </w:p>
        </w:tc>
        <w:tc>
          <w:tcPr>
            <w:tcW w:w="849" w:type="dxa"/>
            <w:tcBorders>
              <w:top w:val="single" w:sz="4" w:space="0" w:color="auto"/>
              <w:left w:val="single" w:sz="4" w:space="0" w:color="auto"/>
              <w:bottom w:val="single" w:sz="4" w:space="0" w:color="auto"/>
              <w:right w:val="single" w:sz="4" w:space="0" w:color="auto"/>
            </w:tcBorders>
            <w:noWrap/>
            <w:vAlign w:val="center"/>
          </w:tcPr>
          <w:p w14:paraId="5FF52425"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5A788378" w14:textId="77777777" w:rsidR="009B1521" w:rsidRPr="00050D28" w:rsidRDefault="009B1521" w:rsidP="009B1521">
            <w:pPr>
              <w:jc w:val="center"/>
              <w:rPr>
                <w:sz w:val="20"/>
                <w:szCs w:val="20"/>
              </w:rPr>
            </w:pPr>
          </w:p>
        </w:tc>
      </w:tr>
      <w:tr w:rsidR="009B1521" w:rsidRPr="00050D28" w14:paraId="2901A49C"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4A162F89" w14:textId="77777777" w:rsidR="009B1521" w:rsidRPr="00050D28" w:rsidRDefault="009B1521" w:rsidP="009B1521">
            <w:pPr>
              <w:rPr>
                <w:sz w:val="20"/>
                <w:szCs w:val="20"/>
              </w:rPr>
            </w:pPr>
            <w:r w:rsidRPr="00050D28">
              <w:rPr>
                <w:sz w:val="20"/>
                <w:szCs w:val="20"/>
              </w:rPr>
              <w:t>ликвидный</w:t>
            </w:r>
          </w:p>
        </w:tc>
        <w:tc>
          <w:tcPr>
            <w:tcW w:w="992" w:type="dxa"/>
            <w:tcBorders>
              <w:top w:val="single" w:sz="4" w:space="0" w:color="auto"/>
              <w:left w:val="single" w:sz="4" w:space="0" w:color="auto"/>
              <w:bottom w:val="single" w:sz="4" w:space="0" w:color="auto"/>
              <w:right w:val="single" w:sz="4" w:space="0" w:color="auto"/>
            </w:tcBorders>
            <w:noWrap/>
            <w:vAlign w:val="center"/>
          </w:tcPr>
          <w:p w14:paraId="502A7595"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07EDB4AB" w14:textId="77777777" w:rsidR="009B1521" w:rsidRPr="00050D28" w:rsidRDefault="00990CA8" w:rsidP="009B1521">
            <w:pPr>
              <w:jc w:val="center"/>
              <w:rPr>
                <w:sz w:val="20"/>
                <w:szCs w:val="20"/>
              </w:rPr>
            </w:pPr>
            <w:r w:rsidRPr="00050D28">
              <w:rPr>
                <w:sz w:val="20"/>
                <w:szCs w:val="20"/>
              </w:rPr>
              <w:t>4,10</w:t>
            </w:r>
          </w:p>
        </w:tc>
        <w:tc>
          <w:tcPr>
            <w:tcW w:w="709" w:type="dxa"/>
            <w:tcBorders>
              <w:top w:val="single" w:sz="4" w:space="0" w:color="auto"/>
              <w:left w:val="single" w:sz="4" w:space="0" w:color="auto"/>
              <w:bottom w:val="single" w:sz="4" w:space="0" w:color="auto"/>
              <w:right w:val="single" w:sz="4" w:space="0" w:color="auto"/>
            </w:tcBorders>
            <w:noWrap/>
            <w:vAlign w:val="center"/>
          </w:tcPr>
          <w:p w14:paraId="4538A7F0"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98F7549"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7F9335DA"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D85DF36" w14:textId="77777777" w:rsidR="009B1521" w:rsidRPr="00050D28" w:rsidRDefault="00990CA8" w:rsidP="009B1521">
            <w:pPr>
              <w:jc w:val="center"/>
              <w:rPr>
                <w:sz w:val="20"/>
                <w:szCs w:val="20"/>
              </w:rPr>
            </w:pPr>
            <w:r w:rsidRPr="00050D28">
              <w:rPr>
                <w:sz w:val="20"/>
                <w:szCs w:val="20"/>
              </w:rPr>
              <w:t>0,06</w:t>
            </w:r>
          </w:p>
        </w:tc>
        <w:tc>
          <w:tcPr>
            <w:tcW w:w="851" w:type="dxa"/>
            <w:tcBorders>
              <w:top w:val="single" w:sz="4" w:space="0" w:color="auto"/>
              <w:left w:val="single" w:sz="4" w:space="0" w:color="auto"/>
              <w:bottom w:val="single" w:sz="4" w:space="0" w:color="auto"/>
              <w:right w:val="single" w:sz="4" w:space="0" w:color="auto"/>
            </w:tcBorders>
            <w:noWrap/>
            <w:vAlign w:val="center"/>
          </w:tcPr>
          <w:p w14:paraId="23D0ED91"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1368A13" w14:textId="77777777" w:rsidR="009B1521" w:rsidRPr="00050D28" w:rsidRDefault="00990CA8" w:rsidP="009B1521">
            <w:pPr>
              <w:jc w:val="center"/>
              <w:rPr>
                <w:sz w:val="20"/>
                <w:szCs w:val="20"/>
              </w:rPr>
            </w:pPr>
            <w:r w:rsidRPr="00050D28">
              <w:rPr>
                <w:sz w:val="20"/>
                <w:szCs w:val="20"/>
              </w:rPr>
              <w:t>0,93</w:t>
            </w:r>
          </w:p>
        </w:tc>
        <w:tc>
          <w:tcPr>
            <w:tcW w:w="851" w:type="dxa"/>
            <w:tcBorders>
              <w:top w:val="single" w:sz="4" w:space="0" w:color="auto"/>
              <w:left w:val="single" w:sz="4" w:space="0" w:color="auto"/>
              <w:bottom w:val="single" w:sz="4" w:space="0" w:color="auto"/>
              <w:right w:val="single" w:sz="4" w:space="0" w:color="auto"/>
            </w:tcBorders>
            <w:noWrap/>
            <w:vAlign w:val="center"/>
          </w:tcPr>
          <w:p w14:paraId="445BCFCC"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113F973C" w14:textId="77777777" w:rsidR="009B1521" w:rsidRPr="00050D28" w:rsidRDefault="00990CA8" w:rsidP="009B1521">
            <w:pPr>
              <w:jc w:val="center"/>
              <w:rPr>
                <w:sz w:val="20"/>
                <w:szCs w:val="20"/>
              </w:rPr>
            </w:pPr>
            <w:r w:rsidRPr="00050D28">
              <w:rPr>
                <w:sz w:val="20"/>
                <w:szCs w:val="20"/>
              </w:rPr>
              <w:t>1,94</w:t>
            </w:r>
          </w:p>
        </w:tc>
        <w:tc>
          <w:tcPr>
            <w:tcW w:w="851" w:type="dxa"/>
            <w:tcBorders>
              <w:top w:val="single" w:sz="4" w:space="0" w:color="auto"/>
              <w:left w:val="single" w:sz="4" w:space="0" w:color="auto"/>
              <w:bottom w:val="single" w:sz="4" w:space="0" w:color="auto"/>
              <w:right w:val="single" w:sz="4" w:space="0" w:color="auto"/>
            </w:tcBorders>
            <w:noWrap/>
            <w:vAlign w:val="center"/>
          </w:tcPr>
          <w:p w14:paraId="4F998F45"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11A25EE" w14:textId="77777777" w:rsidR="009B1521" w:rsidRPr="00050D28" w:rsidRDefault="00990CA8" w:rsidP="009B1521">
            <w:pPr>
              <w:jc w:val="center"/>
              <w:rPr>
                <w:sz w:val="20"/>
                <w:szCs w:val="20"/>
              </w:rPr>
            </w:pPr>
            <w:r w:rsidRPr="00050D28">
              <w:rPr>
                <w:sz w:val="20"/>
                <w:szCs w:val="20"/>
              </w:rPr>
              <w:t>1,18</w:t>
            </w:r>
          </w:p>
        </w:tc>
        <w:tc>
          <w:tcPr>
            <w:tcW w:w="849" w:type="dxa"/>
            <w:tcBorders>
              <w:top w:val="single" w:sz="4" w:space="0" w:color="auto"/>
              <w:left w:val="single" w:sz="4" w:space="0" w:color="auto"/>
              <w:bottom w:val="single" w:sz="4" w:space="0" w:color="auto"/>
              <w:right w:val="single" w:sz="4" w:space="0" w:color="auto"/>
            </w:tcBorders>
            <w:noWrap/>
            <w:vAlign w:val="center"/>
          </w:tcPr>
          <w:p w14:paraId="732DE975"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43623114" w14:textId="77777777" w:rsidR="009B1521" w:rsidRPr="00050D28" w:rsidRDefault="009B1521" w:rsidP="009B1521">
            <w:pPr>
              <w:jc w:val="center"/>
              <w:rPr>
                <w:sz w:val="20"/>
                <w:szCs w:val="20"/>
              </w:rPr>
            </w:pPr>
          </w:p>
        </w:tc>
      </w:tr>
      <w:tr w:rsidR="009B1521" w:rsidRPr="00050D28" w14:paraId="4789EA1B" w14:textId="77777777" w:rsidTr="00B34393">
        <w:trPr>
          <w:trHeight w:val="315"/>
        </w:trPr>
        <w:tc>
          <w:tcPr>
            <w:tcW w:w="3261" w:type="dxa"/>
            <w:tcBorders>
              <w:top w:val="nil"/>
              <w:left w:val="single" w:sz="4" w:space="0" w:color="auto"/>
              <w:bottom w:val="single" w:sz="4" w:space="0" w:color="auto"/>
              <w:right w:val="single" w:sz="4" w:space="0" w:color="auto"/>
            </w:tcBorders>
            <w:noWrap/>
            <w:vAlign w:val="center"/>
          </w:tcPr>
          <w:p w14:paraId="3F14AE11" w14:textId="77777777" w:rsidR="009B1521" w:rsidRPr="00050D28" w:rsidRDefault="009B1521" w:rsidP="009B1521">
            <w:pPr>
              <w:rPr>
                <w:sz w:val="20"/>
                <w:szCs w:val="20"/>
              </w:rPr>
            </w:pPr>
            <w:r w:rsidRPr="00050D28">
              <w:rPr>
                <w:sz w:val="20"/>
                <w:szCs w:val="20"/>
              </w:rPr>
              <w:t>деловой</w:t>
            </w:r>
          </w:p>
        </w:tc>
        <w:tc>
          <w:tcPr>
            <w:tcW w:w="992" w:type="dxa"/>
            <w:tcBorders>
              <w:top w:val="single" w:sz="4" w:space="0" w:color="auto"/>
              <w:left w:val="single" w:sz="4" w:space="0" w:color="auto"/>
              <w:bottom w:val="single" w:sz="4" w:space="0" w:color="auto"/>
              <w:right w:val="single" w:sz="4" w:space="0" w:color="auto"/>
            </w:tcBorders>
            <w:noWrap/>
            <w:vAlign w:val="center"/>
          </w:tcPr>
          <w:p w14:paraId="1766A143"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57454E12" w14:textId="77777777" w:rsidR="009B1521" w:rsidRPr="00050D28" w:rsidRDefault="00990CA8" w:rsidP="009B1521">
            <w:pPr>
              <w:jc w:val="center"/>
              <w:rPr>
                <w:sz w:val="20"/>
                <w:szCs w:val="20"/>
              </w:rPr>
            </w:pPr>
            <w:r w:rsidRPr="00050D28">
              <w:rPr>
                <w:sz w:val="20"/>
                <w:szCs w:val="20"/>
              </w:rPr>
              <w:t>2,55</w:t>
            </w:r>
          </w:p>
        </w:tc>
        <w:tc>
          <w:tcPr>
            <w:tcW w:w="709" w:type="dxa"/>
            <w:tcBorders>
              <w:top w:val="single" w:sz="4" w:space="0" w:color="auto"/>
              <w:left w:val="single" w:sz="4" w:space="0" w:color="auto"/>
              <w:bottom w:val="single" w:sz="4" w:space="0" w:color="auto"/>
              <w:right w:val="single" w:sz="4" w:space="0" w:color="auto"/>
            </w:tcBorders>
            <w:noWrap/>
            <w:vAlign w:val="center"/>
          </w:tcPr>
          <w:p w14:paraId="18D0F45D" w14:textId="77777777" w:rsidR="009B1521" w:rsidRPr="00050D28" w:rsidRDefault="009B1521" w:rsidP="009B1521">
            <w:pPr>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noWrap/>
            <w:vAlign w:val="center"/>
          </w:tcPr>
          <w:p w14:paraId="233B55E0" w14:textId="77777777" w:rsidR="009B1521" w:rsidRPr="00050D28" w:rsidRDefault="009B1521" w:rsidP="009B1521">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center"/>
          </w:tcPr>
          <w:p w14:paraId="365A2DCB"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C9BA029" w14:textId="77777777" w:rsidR="009B1521" w:rsidRPr="00050D28" w:rsidRDefault="00990CA8" w:rsidP="009B1521">
            <w:pPr>
              <w:jc w:val="center"/>
              <w:rPr>
                <w:sz w:val="20"/>
                <w:szCs w:val="20"/>
              </w:rPr>
            </w:pPr>
            <w:r w:rsidRPr="00050D28">
              <w:rPr>
                <w:sz w:val="20"/>
                <w:szCs w:val="20"/>
              </w:rPr>
              <w:t>0,05</w:t>
            </w:r>
          </w:p>
        </w:tc>
        <w:tc>
          <w:tcPr>
            <w:tcW w:w="851" w:type="dxa"/>
            <w:tcBorders>
              <w:top w:val="single" w:sz="4" w:space="0" w:color="auto"/>
              <w:left w:val="single" w:sz="4" w:space="0" w:color="auto"/>
              <w:bottom w:val="single" w:sz="4" w:space="0" w:color="auto"/>
              <w:right w:val="single" w:sz="4" w:space="0" w:color="auto"/>
            </w:tcBorders>
            <w:noWrap/>
            <w:vAlign w:val="center"/>
          </w:tcPr>
          <w:p w14:paraId="395C0F73"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BC97E5B" w14:textId="77777777" w:rsidR="009B1521" w:rsidRPr="00050D28" w:rsidRDefault="00990CA8" w:rsidP="009B1521">
            <w:pPr>
              <w:jc w:val="center"/>
              <w:rPr>
                <w:sz w:val="20"/>
                <w:szCs w:val="20"/>
              </w:rPr>
            </w:pPr>
            <w:r w:rsidRPr="00050D28">
              <w:rPr>
                <w:sz w:val="20"/>
                <w:szCs w:val="20"/>
              </w:rPr>
              <w:t>0,51</w:t>
            </w:r>
          </w:p>
        </w:tc>
        <w:tc>
          <w:tcPr>
            <w:tcW w:w="851" w:type="dxa"/>
            <w:tcBorders>
              <w:top w:val="single" w:sz="4" w:space="0" w:color="auto"/>
              <w:left w:val="single" w:sz="4" w:space="0" w:color="auto"/>
              <w:bottom w:val="single" w:sz="4" w:space="0" w:color="auto"/>
              <w:right w:val="single" w:sz="4" w:space="0" w:color="auto"/>
            </w:tcBorders>
            <w:noWrap/>
            <w:vAlign w:val="center"/>
          </w:tcPr>
          <w:p w14:paraId="1C0118CA" w14:textId="77777777" w:rsidR="009B1521" w:rsidRPr="00050D28" w:rsidRDefault="009B1521" w:rsidP="009B1521">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noWrap/>
            <w:vAlign w:val="center"/>
          </w:tcPr>
          <w:p w14:paraId="7120CBE8" w14:textId="77777777" w:rsidR="009B1521" w:rsidRPr="00050D28" w:rsidRDefault="00990CA8" w:rsidP="009B1521">
            <w:pPr>
              <w:jc w:val="center"/>
              <w:rPr>
                <w:sz w:val="20"/>
                <w:szCs w:val="20"/>
              </w:rPr>
            </w:pPr>
            <w:r w:rsidRPr="00050D28">
              <w:rPr>
                <w:sz w:val="20"/>
                <w:szCs w:val="20"/>
              </w:rPr>
              <w:t>1,20</w:t>
            </w:r>
          </w:p>
        </w:tc>
        <w:tc>
          <w:tcPr>
            <w:tcW w:w="851" w:type="dxa"/>
            <w:tcBorders>
              <w:top w:val="single" w:sz="4" w:space="0" w:color="auto"/>
              <w:left w:val="single" w:sz="4" w:space="0" w:color="auto"/>
              <w:bottom w:val="single" w:sz="4" w:space="0" w:color="auto"/>
              <w:right w:val="single" w:sz="4" w:space="0" w:color="auto"/>
            </w:tcBorders>
            <w:noWrap/>
            <w:vAlign w:val="center"/>
          </w:tcPr>
          <w:p w14:paraId="123B6AE9" w14:textId="77777777" w:rsidR="009B1521" w:rsidRPr="00050D28" w:rsidRDefault="009B1521" w:rsidP="009B1521">
            <w:pPr>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0C812837" w14:textId="77777777" w:rsidR="009B1521" w:rsidRPr="00050D28" w:rsidRDefault="00990CA8" w:rsidP="009B1521">
            <w:pPr>
              <w:jc w:val="center"/>
              <w:rPr>
                <w:sz w:val="20"/>
                <w:szCs w:val="20"/>
              </w:rPr>
            </w:pPr>
            <w:r w:rsidRPr="00050D28">
              <w:rPr>
                <w:sz w:val="20"/>
                <w:szCs w:val="20"/>
              </w:rPr>
              <w:t>0,74</w:t>
            </w:r>
          </w:p>
        </w:tc>
        <w:tc>
          <w:tcPr>
            <w:tcW w:w="849" w:type="dxa"/>
            <w:tcBorders>
              <w:top w:val="single" w:sz="4" w:space="0" w:color="auto"/>
              <w:left w:val="single" w:sz="4" w:space="0" w:color="auto"/>
              <w:bottom w:val="single" w:sz="4" w:space="0" w:color="auto"/>
              <w:right w:val="single" w:sz="4" w:space="0" w:color="auto"/>
            </w:tcBorders>
            <w:noWrap/>
            <w:vAlign w:val="center"/>
          </w:tcPr>
          <w:p w14:paraId="51F088F7" w14:textId="77777777" w:rsidR="009B1521" w:rsidRPr="00050D28" w:rsidRDefault="009B1521" w:rsidP="009B1521">
            <w:pPr>
              <w:jc w:val="center"/>
              <w:rPr>
                <w:sz w:val="20"/>
                <w:szCs w:val="20"/>
              </w:rPr>
            </w:pPr>
          </w:p>
        </w:tc>
        <w:tc>
          <w:tcPr>
            <w:tcW w:w="847" w:type="dxa"/>
            <w:tcBorders>
              <w:top w:val="single" w:sz="4" w:space="0" w:color="auto"/>
              <w:left w:val="single" w:sz="4" w:space="0" w:color="auto"/>
              <w:bottom w:val="single" w:sz="4" w:space="0" w:color="auto"/>
              <w:right w:val="single" w:sz="4" w:space="0" w:color="auto"/>
            </w:tcBorders>
            <w:noWrap/>
            <w:vAlign w:val="center"/>
          </w:tcPr>
          <w:p w14:paraId="13C35469" w14:textId="77777777" w:rsidR="009B1521" w:rsidRPr="00050D28" w:rsidRDefault="009B1521" w:rsidP="009B1521">
            <w:pPr>
              <w:jc w:val="center"/>
              <w:rPr>
                <w:sz w:val="20"/>
                <w:szCs w:val="20"/>
              </w:rPr>
            </w:pPr>
          </w:p>
        </w:tc>
      </w:tr>
    </w:tbl>
    <w:p w14:paraId="10E6DCDC" w14:textId="77777777" w:rsidR="00011D72" w:rsidRPr="00982249" w:rsidRDefault="00011D72" w:rsidP="00982249">
      <w:pPr>
        <w:rPr>
          <w:sz w:val="22"/>
          <w:szCs w:val="22"/>
        </w:rPr>
      </w:pPr>
      <w:r w:rsidRPr="00982249">
        <w:rPr>
          <w:sz w:val="22"/>
          <w:szCs w:val="22"/>
        </w:rPr>
        <w:t xml:space="preserve">Примечание:  </w:t>
      </w:r>
    </w:p>
    <w:p w14:paraId="03B3AF9A" w14:textId="2CADF9A2" w:rsidR="00011D72" w:rsidRPr="00982249" w:rsidRDefault="00AB45D2" w:rsidP="00982249">
      <w:pPr>
        <w:jc w:val="both"/>
        <w:rPr>
          <w:sz w:val="22"/>
          <w:szCs w:val="22"/>
        </w:rPr>
      </w:pPr>
      <w:r w:rsidRPr="00982249">
        <w:rPr>
          <w:sz w:val="22"/>
          <w:szCs w:val="22"/>
        </w:rPr>
        <w:t xml:space="preserve">Использование расчетной лесосеки на планируемых ООПТ осуществляются согласно настоящему регламенту (на территории ООПТ, проектируемых в целях сохранения малонарушенных лесов, не допускается проведение рубок спелых и перестойных насаждений, при этом не ограничивается проведение санитарно-оздоровительных мероприятий и рубок ухода за лесом в молодняках и средневорастных насаждениях. На территориях ООПТ, проектируемых в целях сохранения старовозрастных насаждений, допускаются рубки спелых и перестойных лесных насаждений, за исключением рубок в старовозрастных насаждений, попадающих под ГОСТ 18486-87 «Лесоводство. Термины и определения». На территории остальных проектируемых ООПТ также возможны выборочные рубки спелых и перестойных насаждений (за исключением завершающего этапа постепенных рубок) и все виды рубок ухода за лесом. Конкретный режим особой охраны будет </w:t>
      </w:r>
      <w:r w:rsidR="00BB6CAF" w:rsidRPr="00982249">
        <w:rPr>
          <w:sz w:val="22"/>
          <w:szCs w:val="22"/>
        </w:rPr>
        <w:t>определен при организации ООПТ.</w:t>
      </w:r>
      <w:r w:rsidRPr="00982249">
        <w:rPr>
          <w:sz w:val="22"/>
          <w:szCs w:val="22"/>
        </w:rPr>
        <w:t xml:space="preserve"> </w:t>
      </w:r>
      <w:r w:rsidR="0050633D" w:rsidRPr="00982249">
        <w:rPr>
          <w:sz w:val="22"/>
          <w:szCs w:val="22"/>
        </w:rPr>
        <w:t xml:space="preserve"> Старовозрастные насаждения являются частью перестойного древостоя в возрасте, превышающем начало периода спелости на два и более класса возраста.</w:t>
      </w:r>
    </w:p>
    <w:p w14:paraId="1F646BF5" w14:textId="77777777" w:rsidR="00990CA8" w:rsidRPr="00050D28" w:rsidRDefault="00990CA8" w:rsidP="00C76504">
      <w:r w:rsidRPr="00050D28">
        <w:br w:type="page"/>
      </w:r>
    </w:p>
    <w:p w14:paraId="6A8E54A4" w14:textId="4D348253" w:rsidR="00C76504" w:rsidRPr="00050D28" w:rsidRDefault="00C76504" w:rsidP="00C76504">
      <w:pPr>
        <w:pStyle w:val="a3"/>
        <w:ind w:left="2160" w:hanging="1440"/>
        <w:jc w:val="center"/>
        <w:rPr>
          <w:i/>
        </w:rPr>
      </w:pPr>
      <w:r w:rsidRPr="00050D28">
        <w:rPr>
          <w:i/>
        </w:rPr>
        <w:t>Таблица 2.</w:t>
      </w:r>
      <w:r w:rsidR="001E21F1" w:rsidRPr="00050D28">
        <w:rPr>
          <w:i/>
        </w:rPr>
        <w:t>1</w:t>
      </w:r>
      <w:r w:rsidR="00E81794" w:rsidRPr="00050D28">
        <w:rPr>
          <w:i/>
        </w:rPr>
        <w:t>.</w:t>
      </w:r>
      <w:r w:rsidR="00A34E07">
        <w:rPr>
          <w:i/>
        </w:rPr>
        <w:t>2</w:t>
      </w:r>
      <w:r w:rsidR="005F4823" w:rsidRPr="00050D28">
        <w:rPr>
          <w:i/>
        </w:rPr>
        <w:t xml:space="preserve"> </w:t>
      </w:r>
      <w:r w:rsidRPr="00050D28">
        <w:rPr>
          <w:i/>
        </w:rPr>
        <w:t>(7) – Расчетная лесосека по сплошным рубкам спелых и перестойных лесных насаждений</w:t>
      </w:r>
    </w:p>
    <w:p w14:paraId="71521215" w14:textId="77777777" w:rsidR="00A00A86" w:rsidRPr="00050D28" w:rsidRDefault="00A00A86" w:rsidP="00C76504">
      <w:pPr>
        <w:pStyle w:val="a3"/>
        <w:ind w:left="2160" w:hanging="1440"/>
        <w:jc w:val="center"/>
        <w:rPr>
          <w:i/>
        </w:rPr>
      </w:pPr>
    </w:p>
    <w:tbl>
      <w:tblPr>
        <w:tblW w:w="15733" w:type="dxa"/>
        <w:tblInd w:w="-292" w:type="dxa"/>
        <w:tblLayout w:type="fixed"/>
        <w:tblCellMar>
          <w:left w:w="40" w:type="dxa"/>
          <w:right w:w="40" w:type="dxa"/>
        </w:tblCellMar>
        <w:tblLook w:val="04A0" w:firstRow="1" w:lastRow="0" w:firstColumn="1" w:lastColumn="0" w:noHBand="0" w:noVBand="1"/>
      </w:tblPr>
      <w:tblGrid>
        <w:gridCol w:w="5"/>
        <w:gridCol w:w="145"/>
        <w:gridCol w:w="114"/>
        <w:gridCol w:w="18"/>
        <w:gridCol w:w="7"/>
        <w:gridCol w:w="109"/>
        <w:gridCol w:w="1154"/>
        <w:gridCol w:w="41"/>
        <w:gridCol w:w="60"/>
        <w:gridCol w:w="291"/>
        <w:gridCol w:w="26"/>
        <w:gridCol w:w="113"/>
        <w:gridCol w:w="523"/>
        <w:gridCol w:w="46"/>
        <w:gridCol w:w="39"/>
        <w:gridCol w:w="418"/>
        <w:gridCol w:w="15"/>
        <w:gridCol w:w="60"/>
        <w:gridCol w:w="447"/>
        <w:gridCol w:w="43"/>
        <w:gridCol w:w="9"/>
        <w:gridCol w:w="455"/>
        <w:gridCol w:w="101"/>
        <w:gridCol w:w="11"/>
        <w:gridCol w:w="395"/>
        <w:gridCol w:w="159"/>
        <w:gridCol w:w="13"/>
        <w:gridCol w:w="335"/>
        <w:gridCol w:w="219"/>
        <w:gridCol w:w="87"/>
        <w:gridCol w:w="223"/>
        <w:gridCol w:w="270"/>
        <w:gridCol w:w="46"/>
        <w:gridCol w:w="394"/>
        <w:gridCol w:w="381"/>
        <w:gridCol w:w="23"/>
        <w:gridCol w:w="163"/>
        <w:gridCol w:w="261"/>
        <w:gridCol w:w="11"/>
        <w:gridCol w:w="369"/>
        <w:gridCol w:w="38"/>
        <w:gridCol w:w="115"/>
        <w:gridCol w:w="107"/>
        <w:gridCol w:w="203"/>
        <w:gridCol w:w="44"/>
        <w:gridCol w:w="94"/>
        <w:gridCol w:w="85"/>
        <w:gridCol w:w="205"/>
        <w:gridCol w:w="46"/>
        <w:gridCol w:w="44"/>
        <w:gridCol w:w="463"/>
        <w:gridCol w:w="66"/>
        <w:gridCol w:w="60"/>
        <w:gridCol w:w="381"/>
        <w:gridCol w:w="126"/>
        <w:gridCol w:w="60"/>
        <w:gridCol w:w="321"/>
        <w:gridCol w:w="186"/>
        <w:gridCol w:w="60"/>
        <w:gridCol w:w="261"/>
        <w:gridCol w:w="203"/>
        <w:gridCol w:w="43"/>
        <w:gridCol w:w="60"/>
        <w:gridCol w:w="40"/>
        <w:gridCol w:w="301"/>
        <w:gridCol w:w="104"/>
        <w:gridCol w:w="229"/>
        <w:gridCol w:w="212"/>
        <w:gridCol w:w="253"/>
        <w:gridCol w:w="178"/>
        <w:gridCol w:w="266"/>
        <w:gridCol w:w="344"/>
        <w:gridCol w:w="126"/>
        <w:gridCol w:w="131"/>
        <w:gridCol w:w="531"/>
        <w:gridCol w:w="36"/>
        <w:gridCol w:w="38"/>
        <w:gridCol w:w="344"/>
        <w:gridCol w:w="12"/>
        <w:gridCol w:w="15"/>
        <w:gridCol w:w="35"/>
        <w:gridCol w:w="266"/>
        <w:gridCol w:w="120"/>
        <w:gridCol w:w="71"/>
        <w:gridCol w:w="342"/>
        <w:gridCol w:w="91"/>
        <w:gridCol w:w="56"/>
        <w:gridCol w:w="81"/>
        <w:gridCol w:w="353"/>
        <w:gridCol w:w="68"/>
        <w:gridCol w:w="220"/>
        <w:gridCol w:w="5"/>
      </w:tblGrid>
      <w:tr w:rsidR="002414E1" w:rsidRPr="00050D28" w14:paraId="320926C6" w14:textId="77777777" w:rsidTr="00A91A22">
        <w:trPr>
          <w:gridBefore w:val="2"/>
          <w:gridAfter w:val="2"/>
          <w:wBefore w:w="146" w:type="dxa"/>
          <w:wAfter w:w="225" w:type="dxa"/>
          <w:tblHeader/>
        </w:trPr>
        <w:tc>
          <w:tcPr>
            <w:tcW w:w="251"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48CAF27" w14:textId="77777777" w:rsidR="00AF3057" w:rsidRPr="00050D28" w:rsidRDefault="00AF3057" w:rsidP="00DD39BD">
            <w:pPr>
              <w:jc w:val="center"/>
              <w:rPr>
                <w:sz w:val="14"/>
                <w:szCs w:val="14"/>
              </w:rPr>
            </w:pPr>
            <w:r w:rsidRPr="00050D28">
              <w:rPr>
                <w:sz w:val="14"/>
                <w:szCs w:val="14"/>
              </w:rPr>
              <w:t>Ши фр  хоз сек ции</w:t>
            </w:r>
          </w:p>
        </w:tc>
        <w:tc>
          <w:tcPr>
            <w:tcW w:w="119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5428715D" w14:textId="77777777" w:rsidR="00AF3057" w:rsidRPr="00050D28" w:rsidRDefault="00AF3057" w:rsidP="00DD39BD">
            <w:pPr>
              <w:jc w:val="center"/>
              <w:rPr>
                <w:sz w:val="14"/>
                <w:szCs w:val="14"/>
              </w:rPr>
            </w:pPr>
            <w:r w:rsidRPr="00050D28">
              <w:rPr>
                <w:sz w:val="14"/>
                <w:szCs w:val="14"/>
              </w:rPr>
              <w:t xml:space="preserve">   Хозсекция</w:t>
            </w:r>
          </w:p>
        </w:tc>
        <w:tc>
          <w:tcPr>
            <w:tcW w:w="379"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E91E2EA" w14:textId="77777777" w:rsidR="00AF3057" w:rsidRPr="00050D28" w:rsidRDefault="00AF3057" w:rsidP="00DD39BD">
            <w:pPr>
              <w:jc w:val="center"/>
              <w:rPr>
                <w:sz w:val="14"/>
                <w:szCs w:val="14"/>
              </w:rPr>
            </w:pPr>
            <w:r w:rsidRPr="00050D28">
              <w:rPr>
                <w:sz w:val="14"/>
                <w:szCs w:val="14"/>
              </w:rPr>
              <w:t>Пре- об- лад.  поро- да</w:t>
            </w:r>
          </w:p>
        </w:tc>
        <w:tc>
          <w:tcPr>
            <w:tcW w:w="721"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DBAF497" w14:textId="77777777" w:rsidR="00AF3057" w:rsidRPr="00050D28" w:rsidRDefault="00AF3057" w:rsidP="00DD39BD">
            <w:pPr>
              <w:jc w:val="center"/>
              <w:rPr>
                <w:sz w:val="14"/>
                <w:szCs w:val="14"/>
              </w:rPr>
            </w:pPr>
            <w:r w:rsidRPr="00050D28">
              <w:rPr>
                <w:sz w:val="14"/>
                <w:szCs w:val="14"/>
              </w:rPr>
              <w:t xml:space="preserve">     Покры- тые лесом земли га</w:t>
            </w:r>
          </w:p>
        </w:tc>
        <w:tc>
          <w:tcPr>
            <w:tcW w:w="3260" w:type="dxa"/>
            <w:gridSpan w:val="17"/>
            <w:tcBorders>
              <w:top w:val="single" w:sz="4" w:space="0" w:color="auto"/>
              <w:left w:val="single" w:sz="4" w:space="0" w:color="auto"/>
              <w:bottom w:val="single" w:sz="4" w:space="0" w:color="auto"/>
              <w:right w:val="single" w:sz="4" w:space="0" w:color="auto"/>
            </w:tcBorders>
            <w:shd w:val="clear" w:color="000000" w:fill="FFFFFF"/>
            <w:vAlign w:val="center"/>
          </w:tcPr>
          <w:p w14:paraId="78460691" w14:textId="77777777" w:rsidR="00AF3057" w:rsidRPr="00050D28" w:rsidRDefault="00AF3057" w:rsidP="00DD39BD">
            <w:pPr>
              <w:jc w:val="center"/>
              <w:rPr>
                <w:sz w:val="14"/>
                <w:szCs w:val="14"/>
              </w:rPr>
            </w:pPr>
            <w:r w:rsidRPr="00050D28">
              <w:rPr>
                <w:sz w:val="14"/>
                <w:szCs w:val="14"/>
              </w:rPr>
              <w:t>в том числе по группам возраста</w:t>
            </w:r>
          </w:p>
        </w:tc>
        <w:tc>
          <w:tcPr>
            <w:tcW w:w="822"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176CDFB" w14:textId="77777777" w:rsidR="00AF3057" w:rsidRPr="00050D28" w:rsidRDefault="00AF3057" w:rsidP="00DD39BD">
            <w:pPr>
              <w:jc w:val="center"/>
              <w:rPr>
                <w:sz w:val="14"/>
                <w:szCs w:val="14"/>
              </w:rPr>
            </w:pPr>
            <w:r w:rsidRPr="00050D28">
              <w:rPr>
                <w:sz w:val="14"/>
                <w:szCs w:val="14"/>
              </w:rPr>
              <w:t>Запас спелых и пере- стойных насажде- ний, м3</w:t>
            </w:r>
          </w:p>
        </w:tc>
        <w:tc>
          <w:tcPr>
            <w:tcW w:w="448"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5C8DFD7" w14:textId="77777777" w:rsidR="00AF3057" w:rsidRPr="00050D28" w:rsidRDefault="00AF3057" w:rsidP="00DD39BD">
            <w:pPr>
              <w:jc w:val="center"/>
              <w:rPr>
                <w:sz w:val="14"/>
                <w:szCs w:val="14"/>
              </w:rPr>
            </w:pPr>
            <w:r w:rsidRPr="00050D28">
              <w:rPr>
                <w:sz w:val="14"/>
                <w:szCs w:val="14"/>
              </w:rPr>
              <w:t>Ср. зап 1га экс фон да м3</w:t>
            </w:r>
          </w:p>
        </w:tc>
        <w:tc>
          <w:tcPr>
            <w:tcW w:w="522"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64003C8" w14:textId="77777777" w:rsidR="00AF3057" w:rsidRPr="00050D28" w:rsidRDefault="00AF3057" w:rsidP="00DD39BD">
            <w:pPr>
              <w:jc w:val="center"/>
              <w:rPr>
                <w:sz w:val="14"/>
                <w:szCs w:val="14"/>
              </w:rPr>
            </w:pPr>
            <w:r w:rsidRPr="00050D28">
              <w:rPr>
                <w:sz w:val="14"/>
                <w:szCs w:val="14"/>
              </w:rPr>
              <w:t>Сред- ний при- рост корнев массы м3</w:t>
            </w:r>
          </w:p>
        </w:tc>
        <w:tc>
          <w:tcPr>
            <w:tcW w:w="448"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0DE1734" w14:textId="77777777" w:rsidR="00AF3057" w:rsidRPr="00050D28" w:rsidRDefault="00AF3057" w:rsidP="00DD39BD">
            <w:pPr>
              <w:jc w:val="center"/>
              <w:rPr>
                <w:sz w:val="14"/>
                <w:szCs w:val="14"/>
              </w:rPr>
            </w:pPr>
            <w:r w:rsidRPr="00050D28">
              <w:rPr>
                <w:sz w:val="14"/>
                <w:szCs w:val="14"/>
              </w:rPr>
              <w:t>Воз ра  ст руб  ки  лет</w:t>
            </w:r>
          </w:p>
        </w:tc>
        <w:tc>
          <w:tcPr>
            <w:tcW w:w="380"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32CEFFF" w14:textId="77777777" w:rsidR="00AF3057" w:rsidRPr="00050D28" w:rsidRDefault="00AF3057" w:rsidP="00DD39BD">
            <w:pPr>
              <w:jc w:val="center"/>
              <w:rPr>
                <w:sz w:val="14"/>
                <w:szCs w:val="14"/>
              </w:rPr>
            </w:pPr>
            <w:r w:rsidRPr="00050D28">
              <w:rPr>
                <w:sz w:val="14"/>
                <w:szCs w:val="14"/>
              </w:rPr>
              <w:t>Кл во зр ас та ру б.</w:t>
            </w:r>
          </w:p>
        </w:tc>
        <w:tc>
          <w:tcPr>
            <w:tcW w:w="2631" w:type="dxa"/>
            <w:gridSpan w:val="15"/>
            <w:tcBorders>
              <w:top w:val="single" w:sz="4" w:space="0" w:color="auto"/>
              <w:left w:val="single" w:sz="4" w:space="0" w:color="auto"/>
              <w:bottom w:val="single" w:sz="4" w:space="0" w:color="auto"/>
              <w:right w:val="single" w:sz="4" w:space="0" w:color="auto"/>
            </w:tcBorders>
            <w:shd w:val="clear" w:color="000000" w:fill="FFFFFF"/>
            <w:vAlign w:val="center"/>
          </w:tcPr>
          <w:p w14:paraId="5DFFD5C3" w14:textId="77777777" w:rsidR="00AF3057" w:rsidRPr="00050D28" w:rsidRDefault="00AF3057" w:rsidP="00DD39BD">
            <w:pPr>
              <w:jc w:val="center"/>
              <w:rPr>
                <w:sz w:val="14"/>
                <w:szCs w:val="14"/>
              </w:rPr>
            </w:pPr>
            <w:r w:rsidRPr="00050D28">
              <w:rPr>
                <w:sz w:val="14"/>
                <w:szCs w:val="14"/>
              </w:rPr>
              <w:t>Исчисленные расчетные лесосеки,га</w:t>
            </w:r>
          </w:p>
        </w:tc>
        <w:tc>
          <w:tcPr>
            <w:tcW w:w="2792" w:type="dxa"/>
            <w:gridSpan w:val="13"/>
            <w:tcBorders>
              <w:top w:val="single" w:sz="4" w:space="0" w:color="auto"/>
              <w:left w:val="single" w:sz="4" w:space="0" w:color="auto"/>
              <w:bottom w:val="single" w:sz="4" w:space="0" w:color="auto"/>
              <w:right w:val="single" w:sz="4" w:space="0" w:color="auto"/>
            </w:tcBorders>
            <w:shd w:val="clear" w:color="000000" w:fill="FFFFFF"/>
            <w:vAlign w:val="center"/>
          </w:tcPr>
          <w:p w14:paraId="3AB888A9" w14:textId="77777777" w:rsidR="00AF3057" w:rsidRPr="00050D28" w:rsidRDefault="00AF3057" w:rsidP="00DD39BD">
            <w:pPr>
              <w:jc w:val="center"/>
              <w:rPr>
                <w:sz w:val="14"/>
                <w:szCs w:val="14"/>
              </w:rPr>
            </w:pPr>
            <w:r w:rsidRPr="00050D28">
              <w:rPr>
                <w:sz w:val="14"/>
                <w:szCs w:val="14"/>
              </w:rPr>
              <w:t>Рекоменд.к принятию расч.лесосека</w:t>
            </w:r>
          </w:p>
        </w:tc>
        <w:tc>
          <w:tcPr>
            <w:tcW w:w="448" w:type="dxa"/>
            <w:gridSpan w:val="5"/>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545F87AC" w14:textId="77777777" w:rsidR="00AF3057" w:rsidRPr="00050D28" w:rsidRDefault="00AF3057" w:rsidP="00DD39BD">
            <w:pPr>
              <w:jc w:val="center"/>
              <w:rPr>
                <w:sz w:val="14"/>
                <w:szCs w:val="14"/>
              </w:rPr>
            </w:pPr>
            <w:r w:rsidRPr="00050D28">
              <w:rPr>
                <w:sz w:val="14"/>
                <w:szCs w:val="14"/>
              </w:rPr>
              <w:t>Чис ло лет исп ол. экс фда</w:t>
            </w:r>
          </w:p>
        </w:tc>
        <w:tc>
          <w:tcPr>
            <w:tcW w:w="1062" w:type="dxa"/>
            <w:gridSpan w:val="7"/>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6FE4A7E0" w14:textId="77777777" w:rsidR="00AF3057" w:rsidRPr="00050D28" w:rsidRDefault="00AF3057" w:rsidP="00DD39BD">
            <w:pPr>
              <w:jc w:val="center"/>
              <w:rPr>
                <w:sz w:val="14"/>
                <w:szCs w:val="14"/>
              </w:rPr>
            </w:pPr>
            <w:r w:rsidRPr="00050D28">
              <w:rPr>
                <w:sz w:val="14"/>
                <w:szCs w:val="14"/>
              </w:rPr>
              <w:t>Предполагаемые площади (га) через 10 лет</w:t>
            </w:r>
          </w:p>
        </w:tc>
      </w:tr>
      <w:tr w:rsidR="002414E1" w:rsidRPr="00050D28" w14:paraId="7195F779" w14:textId="77777777" w:rsidTr="00A91A22">
        <w:trPr>
          <w:gridBefore w:val="2"/>
          <w:gridAfter w:val="2"/>
          <w:wBefore w:w="146" w:type="dxa"/>
          <w:wAfter w:w="225" w:type="dxa"/>
          <w:tblHeader/>
        </w:trPr>
        <w:tc>
          <w:tcPr>
            <w:tcW w:w="251" w:type="dxa"/>
            <w:gridSpan w:val="4"/>
            <w:vMerge/>
            <w:tcBorders>
              <w:top w:val="single" w:sz="4" w:space="0" w:color="auto"/>
              <w:left w:val="single" w:sz="4" w:space="0" w:color="auto"/>
              <w:bottom w:val="single" w:sz="4" w:space="0" w:color="auto"/>
              <w:right w:val="single" w:sz="4" w:space="0" w:color="auto"/>
            </w:tcBorders>
            <w:shd w:val="clear" w:color="000000" w:fill="FFFFFF"/>
            <w:vAlign w:val="center"/>
          </w:tcPr>
          <w:p w14:paraId="24215113" w14:textId="77777777" w:rsidR="00AF3057" w:rsidRPr="00050D28" w:rsidRDefault="00AF3057" w:rsidP="00DD39BD">
            <w:pPr>
              <w:jc w:val="center"/>
              <w:rPr>
                <w:sz w:val="14"/>
                <w:szCs w:val="14"/>
              </w:rPr>
            </w:pPr>
          </w:p>
        </w:tc>
        <w:tc>
          <w:tcPr>
            <w:tcW w:w="1198" w:type="dxa"/>
            <w:gridSpan w:val="2"/>
            <w:vMerge/>
            <w:tcBorders>
              <w:top w:val="single" w:sz="4" w:space="0" w:color="auto"/>
              <w:left w:val="single" w:sz="4" w:space="0" w:color="auto"/>
              <w:bottom w:val="single" w:sz="4" w:space="0" w:color="auto"/>
              <w:right w:val="single" w:sz="4" w:space="0" w:color="auto"/>
            </w:tcBorders>
            <w:shd w:val="clear" w:color="000000" w:fill="FFFFFF"/>
            <w:vAlign w:val="center"/>
          </w:tcPr>
          <w:p w14:paraId="2D3002E5" w14:textId="77777777" w:rsidR="00AF3057" w:rsidRPr="00050D28" w:rsidRDefault="00AF3057" w:rsidP="00DD39BD">
            <w:pPr>
              <w:jc w:val="center"/>
              <w:rPr>
                <w:sz w:val="14"/>
                <w:szCs w:val="14"/>
              </w:rPr>
            </w:pPr>
          </w:p>
        </w:tc>
        <w:tc>
          <w:tcPr>
            <w:tcW w:w="379"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25EBDF7D" w14:textId="77777777" w:rsidR="00AF3057" w:rsidRPr="00050D28" w:rsidRDefault="00AF3057" w:rsidP="00DD39BD">
            <w:pPr>
              <w:jc w:val="center"/>
              <w:rPr>
                <w:sz w:val="14"/>
                <w:szCs w:val="14"/>
              </w:rPr>
            </w:pPr>
          </w:p>
        </w:tc>
        <w:tc>
          <w:tcPr>
            <w:tcW w:w="721" w:type="dxa"/>
            <w:gridSpan w:val="4"/>
            <w:vMerge/>
            <w:tcBorders>
              <w:top w:val="single" w:sz="4" w:space="0" w:color="auto"/>
              <w:left w:val="single" w:sz="4" w:space="0" w:color="auto"/>
              <w:bottom w:val="single" w:sz="4" w:space="0" w:color="auto"/>
              <w:right w:val="single" w:sz="4" w:space="0" w:color="auto"/>
            </w:tcBorders>
            <w:shd w:val="clear" w:color="000000" w:fill="FFFFFF"/>
            <w:vAlign w:val="center"/>
          </w:tcPr>
          <w:p w14:paraId="64E97F25" w14:textId="77777777" w:rsidR="00AF3057" w:rsidRPr="00050D28" w:rsidRDefault="00AF3057" w:rsidP="00DD39BD">
            <w:pPr>
              <w:jc w:val="center"/>
              <w:rPr>
                <w:sz w:val="14"/>
                <w:szCs w:val="14"/>
              </w:rPr>
            </w:pPr>
          </w:p>
        </w:tc>
        <w:tc>
          <w:tcPr>
            <w:tcW w:w="493"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6CBFAC3E" w14:textId="77777777" w:rsidR="00AF3057" w:rsidRPr="00050D28" w:rsidRDefault="00AF3057" w:rsidP="00DD39BD">
            <w:pPr>
              <w:jc w:val="center"/>
              <w:rPr>
                <w:sz w:val="14"/>
                <w:szCs w:val="14"/>
              </w:rPr>
            </w:pPr>
            <w:r w:rsidRPr="00050D28">
              <w:rPr>
                <w:sz w:val="14"/>
                <w:szCs w:val="14"/>
              </w:rPr>
              <w:t xml:space="preserve">  Молод няки</w:t>
            </w:r>
          </w:p>
        </w:tc>
        <w:tc>
          <w:tcPr>
            <w:tcW w:w="1066"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103FC5C1" w14:textId="77777777" w:rsidR="00AF3057" w:rsidRPr="00050D28" w:rsidRDefault="00AF3057" w:rsidP="00DD39BD">
            <w:pPr>
              <w:jc w:val="center"/>
              <w:rPr>
                <w:sz w:val="14"/>
                <w:szCs w:val="14"/>
              </w:rPr>
            </w:pPr>
            <w:r w:rsidRPr="00050D28">
              <w:rPr>
                <w:sz w:val="14"/>
                <w:szCs w:val="14"/>
              </w:rPr>
              <w:t>Средневозраст</w:t>
            </w:r>
          </w:p>
        </w:tc>
        <w:tc>
          <w:tcPr>
            <w:tcW w:w="567"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9924112" w14:textId="77777777" w:rsidR="00AF3057" w:rsidRPr="00050D28" w:rsidRDefault="00AF3057" w:rsidP="00DD39BD">
            <w:pPr>
              <w:jc w:val="center"/>
              <w:rPr>
                <w:sz w:val="14"/>
                <w:szCs w:val="14"/>
              </w:rPr>
            </w:pPr>
            <w:r w:rsidRPr="00050D28">
              <w:rPr>
                <w:sz w:val="14"/>
                <w:szCs w:val="14"/>
              </w:rPr>
              <w:t xml:space="preserve">  Приспе вающие</w:t>
            </w:r>
          </w:p>
        </w:tc>
        <w:tc>
          <w:tcPr>
            <w:tcW w:w="1134"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7AD74613" w14:textId="77777777" w:rsidR="00AF3057" w:rsidRPr="00050D28" w:rsidRDefault="00AF3057" w:rsidP="00DD39BD">
            <w:pPr>
              <w:jc w:val="center"/>
              <w:rPr>
                <w:sz w:val="14"/>
                <w:szCs w:val="14"/>
              </w:rPr>
            </w:pPr>
            <w:r w:rsidRPr="00050D28">
              <w:rPr>
                <w:sz w:val="14"/>
                <w:szCs w:val="14"/>
              </w:rPr>
              <w:t>Спелые и пер</w:t>
            </w:r>
          </w:p>
        </w:tc>
        <w:tc>
          <w:tcPr>
            <w:tcW w:w="822"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2FA82E88" w14:textId="77777777" w:rsidR="00AF3057" w:rsidRPr="00050D28" w:rsidRDefault="00AF3057" w:rsidP="00DD39BD">
            <w:pPr>
              <w:jc w:val="center"/>
              <w:rPr>
                <w:sz w:val="14"/>
                <w:szCs w:val="14"/>
              </w:rPr>
            </w:pPr>
          </w:p>
        </w:tc>
        <w:tc>
          <w:tcPr>
            <w:tcW w:w="448" w:type="dxa"/>
            <w:gridSpan w:val="4"/>
            <w:vMerge/>
            <w:tcBorders>
              <w:top w:val="single" w:sz="4" w:space="0" w:color="auto"/>
              <w:left w:val="single" w:sz="4" w:space="0" w:color="auto"/>
              <w:bottom w:val="single" w:sz="4" w:space="0" w:color="auto"/>
              <w:right w:val="single" w:sz="4" w:space="0" w:color="auto"/>
            </w:tcBorders>
            <w:shd w:val="clear" w:color="000000" w:fill="FFFFFF"/>
            <w:vAlign w:val="center"/>
          </w:tcPr>
          <w:p w14:paraId="620DD2F9" w14:textId="77777777" w:rsidR="00AF3057" w:rsidRPr="00050D28" w:rsidRDefault="00AF3057" w:rsidP="00DD39BD">
            <w:pPr>
              <w:jc w:val="center"/>
              <w:rPr>
                <w:sz w:val="14"/>
                <w:szCs w:val="14"/>
              </w:rPr>
            </w:pPr>
          </w:p>
        </w:tc>
        <w:tc>
          <w:tcPr>
            <w:tcW w:w="522"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476383CE" w14:textId="77777777" w:rsidR="00AF3057" w:rsidRPr="00050D28" w:rsidRDefault="00AF3057" w:rsidP="00DD39BD">
            <w:pPr>
              <w:jc w:val="center"/>
              <w:rPr>
                <w:sz w:val="14"/>
                <w:szCs w:val="14"/>
              </w:rPr>
            </w:pPr>
          </w:p>
        </w:tc>
        <w:tc>
          <w:tcPr>
            <w:tcW w:w="448" w:type="dxa"/>
            <w:gridSpan w:val="4"/>
            <w:vMerge/>
            <w:tcBorders>
              <w:top w:val="single" w:sz="4" w:space="0" w:color="auto"/>
              <w:left w:val="single" w:sz="4" w:space="0" w:color="auto"/>
              <w:bottom w:val="single" w:sz="4" w:space="0" w:color="auto"/>
              <w:right w:val="single" w:sz="4" w:space="0" w:color="auto"/>
            </w:tcBorders>
            <w:shd w:val="clear" w:color="000000" w:fill="FFFFFF"/>
            <w:vAlign w:val="center"/>
          </w:tcPr>
          <w:p w14:paraId="4FC45E83" w14:textId="77777777" w:rsidR="00AF3057" w:rsidRPr="00050D28" w:rsidRDefault="00AF3057" w:rsidP="00DD39BD">
            <w:pPr>
              <w:jc w:val="center"/>
              <w:rPr>
                <w:sz w:val="14"/>
                <w:szCs w:val="14"/>
              </w:rPr>
            </w:pPr>
          </w:p>
        </w:tc>
        <w:tc>
          <w:tcPr>
            <w:tcW w:w="380" w:type="dxa"/>
            <w:gridSpan w:val="4"/>
            <w:vMerge/>
            <w:tcBorders>
              <w:top w:val="single" w:sz="4" w:space="0" w:color="auto"/>
              <w:left w:val="single" w:sz="4" w:space="0" w:color="auto"/>
              <w:bottom w:val="single" w:sz="4" w:space="0" w:color="auto"/>
              <w:right w:val="single" w:sz="4" w:space="0" w:color="auto"/>
            </w:tcBorders>
            <w:shd w:val="clear" w:color="000000" w:fill="FFFFFF"/>
            <w:vAlign w:val="center"/>
          </w:tcPr>
          <w:p w14:paraId="3B6A97EA" w14:textId="77777777" w:rsidR="00AF3057" w:rsidRPr="00050D28" w:rsidRDefault="00AF3057" w:rsidP="00DD39BD">
            <w:pPr>
              <w:jc w:val="center"/>
              <w:rPr>
                <w:sz w:val="14"/>
                <w:szCs w:val="14"/>
              </w:rPr>
            </w:pPr>
          </w:p>
        </w:tc>
        <w:tc>
          <w:tcPr>
            <w:tcW w:w="589"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352BB10" w14:textId="77777777" w:rsidR="00AF3057" w:rsidRPr="00050D28" w:rsidRDefault="00AF3057" w:rsidP="00DD39BD">
            <w:pPr>
              <w:jc w:val="center"/>
              <w:rPr>
                <w:sz w:val="14"/>
                <w:szCs w:val="14"/>
              </w:rPr>
            </w:pPr>
            <w:r w:rsidRPr="00050D28">
              <w:rPr>
                <w:sz w:val="14"/>
                <w:szCs w:val="14"/>
              </w:rPr>
              <w:t>Равно- мер- ного пользо вания</w:t>
            </w:r>
          </w:p>
        </w:tc>
        <w:tc>
          <w:tcPr>
            <w:tcW w:w="567"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7DEFA21" w14:textId="77777777" w:rsidR="00AF3057" w:rsidRPr="00050D28" w:rsidRDefault="00AF3057" w:rsidP="00DD39BD">
            <w:pPr>
              <w:jc w:val="center"/>
              <w:rPr>
                <w:sz w:val="14"/>
                <w:szCs w:val="14"/>
              </w:rPr>
            </w:pPr>
            <w:r w:rsidRPr="00050D28">
              <w:rPr>
                <w:sz w:val="14"/>
                <w:szCs w:val="14"/>
              </w:rPr>
              <w:t>2-ая воз- раст- ная</w:t>
            </w:r>
          </w:p>
        </w:tc>
        <w:tc>
          <w:tcPr>
            <w:tcW w:w="567"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602E88FF" w14:textId="77777777" w:rsidR="00AF3057" w:rsidRPr="00050D28" w:rsidRDefault="00AF3057" w:rsidP="00DD39BD">
            <w:pPr>
              <w:jc w:val="center"/>
              <w:rPr>
                <w:sz w:val="14"/>
                <w:szCs w:val="14"/>
              </w:rPr>
            </w:pPr>
            <w:r w:rsidRPr="00050D28">
              <w:rPr>
                <w:sz w:val="14"/>
                <w:szCs w:val="14"/>
              </w:rPr>
              <w:t>1-ая воз- раст- ная</w:t>
            </w:r>
          </w:p>
        </w:tc>
        <w:tc>
          <w:tcPr>
            <w:tcW w:w="567" w:type="dxa"/>
            <w:gridSpan w:val="4"/>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44A9AA4" w14:textId="77777777" w:rsidR="00AF3057" w:rsidRPr="00050D28" w:rsidRDefault="00AF3057" w:rsidP="00DD39BD">
            <w:pPr>
              <w:jc w:val="center"/>
              <w:rPr>
                <w:sz w:val="14"/>
                <w:szCs w:val="14"/>
              </w:rPr>
            </w:pPr>
            <w:r w:rsidRPr="00050D28">
              <w:rPr>
                <w:sz w:val="14"/>
                <w:szCs w:val="14"/>
              </w:rPr>
              <w:t xml:space="preserve">   Инте- граль- ная</w:t>
            </w:r>
          </w:p>
        </w:tc>
        <w:tc>
          <w:tcPr>
            <w:tcW w:w="341"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6D1B7704" w14:textId="77777777" w:rsidR="00AF3057" w:rsidRPr="00050D28" w:rsidRDefault="00AF3057" w:rsidP="00DD39BD">
            <w:pPr>
              <w:jc w:val="center"/>
              <w:rPr>
                <w:sz w:val="14"/>
                <w:szCs w:val="14"/>
              </w:rPr>
            </w:pPr>
            <w:r w:rsidRPr="00050D28">
              <w:rPr>
                <w:sz w:val="14"/>
                <w:szCs w:val="14"/>
              </w:rPr>
              <w:t>По сос- то- янию</w:t>
            </w:r>
          </w:p>
        </w:tc>
        <w:tc>
          <w:tcPr>
            <w:tcW w:w="545"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51B1D4F4" w14:textId="77777777" w:rsidR="00AF3057" w:rsidRPr="00050D28" w:rsidRDefault="00AF3057" w:rsidP="00DD39BD">
            <w:pPr>
              <w:jc w:val="center"/>
              <w:rPr>
                <w:sz w:val="14"/>
                <w:szCs w:val="14"/>
              </w:rPr>
            </w:pPr>
            <w:r w:rsidRPr="00050D28">
              <w:rPr>
                <w:sz w:val="14"/>
                <w:szCs w:val="14"/>
              </w:rPr>
              <w:t xml:space="preserve">  Пло- щадь</w:t>
            </w:r>
          </w:p>
        </w:tc>
        <w:tc>
          <w:tcPr>
            <w:tcW w:w="697"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E438243" w14:textId="77777777" w:rsidR="00AF3057" w:rsidRPr="00050D28" w:rsidRDefault="00AF3057" w:rsidP="00DD39BD">
            <w:pPr>
              <w:jc w:val="center"/>
              <w:rPr>
                <w:sz w:val="14"/>
                <w:szCs w:val="14"/>
              </w:rPr>
            </w:pPr>
            <w:r w:rsidRPr="00050D28">
              <w:rPr>
                <w:sz w:val="14"/>
                <w:szCs w:val="14"/>
              </w:rPr>
              <w:t>Запас корне- вой м3</w:t>
            </w:r>
          </w:p>
        </w:tc>
        <w:tc>
          <w:tcPr>
            <w:tcW w:w="1550"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6EE91436" w14:textId="77777777" w:rsidR="00AF3057" w:rsidRPr="00050D28" w:rsidRDefault="00AF3057" w:rsidP="00DD39BD">
            <w:pPr>
              <w:jc w:val="center"/>
              <w:rPr>
                <w:sz w:val="14"/>
                <w:szCs w:val="14"/>
              </w:rPr>
            </w:pPr>
            <w:r w:rsidRPr="00050D28">
              <w:rPr>
                <w:sz w:val="14"/>
                <w:szCs w:val="14"/>
              </w:rPr>
              <w:t>в ликвиде</w:t>
            </w:r>
          </w:p>
        </w:tc>
        <w:tc>
          <w:tcPr>
            <w:tcW w:w="448" w:type="dxa"/>
            <w:gridSpan w:val="5"/>
            <w:vMerge/>
            <w:tcBorders>
              <w:top w:val="single" w:sz="4" w:space="0" w:color="auto"/>
              <w:left w:val="single" w:sz="4" w:space="0" w:color="auto"/>
              <w:bottom w:val="single" w:sz="4" w:space="0" w:color="auto"/>
              <w:right w:val="single" w:sz="4" w:space="0" w:color="auto"/>
            </w:tcBorders>
            <w:shd w:val="clear" w:color="000000" w:fill="FFFFFF"/>
            <w:vAlign w:val="center"/>
          </w:tcPr>
          <w:p w14:paraId="7EB94D94" w14:textId="77777777" w:rsidR="00AF3057" w:rsidRPr="00050D28" w:rsidRDefault="00AF3057" w:rsidP="00DD39BD">
            <w:pPr>
              <w:jc w:val="center"/>
              <w:rPr>
                <w:sz w:val="14"/>
                <w:szCs w:val="14"/>
              </w:rPr>
            </w:pPr>
          </w:p>
        </w:tc>
        <w:tc>
          <w:tcPr>
            <w:tcW w:w="1062" w:type="dxa"/>
            <w:gridSpan w:val="7"/>
            <w:vMerge/>
            <w:tcBorders>
              <w:top w:val="single" w:sz="4" w:space="0" w:color="auto"/>
              <w:left w:val="single" w:sz="4" w:space="0" w:color="auto"/>
              <w:bottom w:val="single" w:sz="4" w:space="0" w:color="auto"/>
              <w:right w:val="single" w:sz="4" w:space="0" w:color="auto"/>
            </w:tcBorders>
            <w:shd w:val="clear" w:color="000000" w:fill="FFFFFF"/>
            <w:vAlign w:val="center"/>
          </w:tcPr>
          <w:p w14:paraId="25E2319C" w14:textId="77777777" w:rsidR="00AF3057" w:rsidRPr="00050D28" w:rsidRDefault="00AF3057" w:rsidP="00DD39BD">
            <w:pPr>
              <w:jc w:val="center"/>
              <w:rPr>
                <w:sz w:val="14"/>
                <w:szCs w:val="14"/>
              </w:rPr>
            </w:pPr>
          </w:p>
        </w:tc>
      </w:tr>
      <w:tr w:rsidR="002414E1" w:rsidRPr="00050D28" w14:paraId="2218C8D4" w14:textId="77777777" w:rsidTr="00A91A22">
        <w:trPr>
          <w:gridBefore w:val="2"/>
          <w:gridAfter w:val="2"/>
          <w:wBefore w:w="146" w:type="dxa"/>
          <w:wAfter w:w="225" w:type="dxa"/>
          <w:trHeight w:val="230"/>
          <w:tblHeader/>
        </w:trPr>
        <w:tc>
          <w:tcPr>
            <w:tcW w:w="251" w:type="dxa"/>
            <w:gridSpan w:val="4"/>
            <w:vMerge/>
            <w:tcBorders>
              <w:top w:val="single" w:sz="4" w:space="0" w:color="auto"/>
              <w:left w:val="single" w:sz="4" w:space="0" w:color="auto"/>
              <w:bottom w:val="single" w:sz="4" w:space="0" w:color="auto"/>
              <w:right w:val="single" w:sz="4" w:space="0" w:color="auto"/>
            </w:tcBorders>
            <w:shd w:val="clear" w:color="000000" w:fill="FFFFFF"/>
            <w:vAlign w:val="center"/>
          </w:tcPr>
          <w:p w14:paraId="2143D9F1" w14:textId="77777777" w:rsidR="00AF3057" w:rsidRPr="00050D28" w:rsidRDefault="00AF3057" w:rsidP="00DD39BD">
            <w:pPr>
              <w:jc w:val="center"/>
              <w:rPr>
                <w:sz w:val="14"/>
                <w:szCs w:val="14"/>
              </w:rPr>
            </w:pPr>
          </w:p>
        </w:tc>
        <w:tc>
          <w:tcPr>
            <w:tcW w:w="1198" w:type="dxa"/>
            <w:gridSpan w:val="2"/>
            <w:vMerge/>
            <w:tcBorders>
              <w:top w:val="single" w:sz="4" w:space="0" w:color="auto"/>
              <w:left w:val="single" w:sz="4" w:space="0" w:color="auto"/>
              <w:bottom w:val="single" w:sz="4" w:space="0" w:color="auto"/>
              <w:right w:val="single" w:sz="4" w:space="0" w:color="auto"/>
            </w:tcBorders>
            <w:shd w:val="clear" w:color="000000" w:fill="FFFFFF"/>
            <w:vAlign w:val="center"/>
          </w:tcPr>
          <w:p w14:paraId="430CA521" w14:textId="77777777" w:rsidR="00AF3057" w:rsidRPr="00050D28" w:rsidRDefault="00AF3057" w:rsidP="00DD39BD">
            <w:pPr>
              <w:jc w:val="center"/>
              <w:rPr>
                <w:sz w:val="14"/>
                <w:szCs w:val="14"/>
              </w:rPr>
            </w:pPr>
          </w:p>
        </w:tc>
        <w:tc>
          <w:tcPr>
            <w:tcW w:w="379"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5727ADC4" w14:textId="77777777" w:rsidR="00AF3057" w:rsidRPr="00050D28" w:rsidRDefault="00AF3057" w:rsidP="00DD39BD">
            <w:pPr>
              <w:jc w:val="center"/>
              <w:rPr>
                <w:sz w:val="14"/>
                <w:szCs w:val="14"/>
              </w:rPr>
            </w:pPr>
          </w:p>
        </w:tc>
        <w:tc>
          <w:tcPr>
            <w:tcW w:w="721" w:type="dxa"/>
            <w:gridSpan w:val="4"/>
            <w:vMerge/>
            <w:tcBorders>
              <w:top w:val="single" w:sz="4" w:space="0" w:color="auto"/>
              <w:left w:val="single" w:sz="4" w:space="0" w:color="auto"/>
              <w:bottom w:val="single" w:sz="4" w:space="0" w:color="auto"/>
              <w:right w:val="single" w:sz="4" w:space="0" w:color="auto"/>
            </w:tcBorders>
            <w:shd w:val="clear" w:color="000000" w:fill="FFFFFF"/>
            <w:vAlign w:val="center"/>
          </w:tcPr>
          <w:p w14:paraId="28421CAF" w14:textId="77777777" w:rsidR="00AF3057" w:rsidRPr="00050D28" w:rsidRDefault="00AF3057" w:rsidP="00DD39BD">
            <w:pPr>
              <w:jc w:val="center"/>
              <w:rPr>
                <w:sz w:val="14"/>
                <w:szCs w:val="14"/>
              </w:rPr>
            </w:pPr>
          </w:p>
        </w:tc>
        <w:tc>
          <w:tcPr>
            <w:tcW w:w="493"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0B532F4F" w14:textId="77777777" w:rsidR="00AF3057" w:rsidRPr="00050D28" w:rsidRDefault="00AF3057" w:rsidP="00DD39BD">
            <w:pPr>
              <w:jc w:val="center"/>
              <w:rPr>
                <w:sz w:val="14"/>
                <w:szCs w:val="14"/>
              </w:rPr>
            </w:pPr>
          </w:p>
        </w:tc>
        <w:tc>
          <w:tcPr>
            <w:tcW w:w="499"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14A92FD" w14:textId="77777777" w:rsidR="00AF3057" w:rsidRPr="00050D28" w:rsidRDefault="00AF3057" w:rsidP="00DD39BD">
            <w:pPr>
              <w:jc w:val="center"/>
              <w:rPr>
                <w:sz w:val="14"/>
                <w:szCs w:val="14"/>
              </w:rPr>
            </w:pPr>
            <w:r w:rsidRPr="00050D28">
              <w:rPr>
                <w:sz w:val="14"/>
                <w:szCs w:val="14"/>
              </w:rPr>
              <w:t>Всего</w:t>
            </w:r>
          </w:p>
        </w:tc>
        <w:tc>
          <w:tcPr>
            <w:tcW w:w="567"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4F5AA9B" w14:textId="77777777" w:rsidR="00AF3057" w:rsidRPr="00050D28" w:rsidRDefault="00AF3057" w:rsidP="00DD39BD">
            <w:pPr>
              <w:jc w:val="center"/>
              <w:rPr>
                <w:sz w:val="14"/>
                <w:szCs w:val="14"/>
              </w:rPr>
            </w:pPr>
            <w:r w:rsidRPr="00050D28">
              <w:rPr>
                <w:sz w:val="14"/>
                <w:szCs w:val="14"/>
              </w:rPr>
              <w:t>Включ. в расчет</w:t>
            </w:r>
          </w:p>
        </w:tc>
        <w:tc>
          <w:tcPr>
            <w:tcW w:w="567"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0F9EED14" w14:textId="77777777" w:rsidR="00AF3057" w:rsidRPr="00050D28" w:rsidRDefault="00AF3057" w:rsidP="00DD39BD">
            <w:pPr>
              <w:jc w:val="center"/>
              <w:rPr>
                <w:sz w:val="14"/>
                <w:szCs w:val="14"/>
              </w:rPr>
            </w:pPr>
          </w:p>
        </w:tc>
        <w:tc>
          <w:tcPr>
            <w:tcW w:w="641"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EF9D9FA" w14:textId="77777777" w:rsidR="00AF3057" w:rsidRPr="00050D28" w:rsidRDefault="00AF3057" w:rsidP="00DD39BD">
            <w:pPr>
              <w:jc w:val="center"/>
              <w:rPr>
                <w:sz w:val="14"/>
                <w:szCs w:val="14"/>
              </w:rPr>
            </w:pPr>
            <w:r w:rsidRPr="00050D28">
              <w:rPr>
                <w:sz w:val="14"/>
                <w:szCs w:val="14"/>
              </w:rPr>
              <w:t>Всего</w:t>
            </w:r>
          </w:p>
        </w:tc>
        <w:tc>
          <w:tcPr>
            <w:tcW w:w="493"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22C3120" w14:textId="77777777" w:rsidR="00AF3057" w:rsidRPr="00050D28" w:rsidRDefault="00AF3057" w:rsidP="00DD39BD">
            <w:pPr>
              <w:jc w:val="center"/>
              <w:rPr>
                <w:sz w:val="14"/>
                <w:szCs w:val="14"/>
              </w:rPr>
            </w:pPr>
            <w:r w:rsidRPr="00050D28">
              <w:rPr>
                <w:sz w:val="14"/>
                <w:szCs w:val="14"/>
              </w:rPr>
              <w:t>В т.ч пере- стойн</w:t>
            </w:r>
          </w:p>
        </w:tc>
        <w:tc>
          <w:tcPr>
            <w:tcW w:w="822"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64656247" w14:textId="77777777" w:rsidR="00AF3057" w:rsidRPr="00050D28" w:rsidRDefault="00AF3057" w:rsidP="00DD39BD">
            <w:pPr>
              <w:jc w:val="center"/>
              <w:rPr>
                <w:sz w:val="14"/>
                <w:szCs w:val="14"/>
              </w:rPr>
            </w:pPr>
          </w:p>
        </w:tc>
        <w:tc>
          <w:tcPr>
            <w:tcW w:w="448" w:type="dxa"/>
            <w:gridSpan w:val="4"/>
            <w:vMerge/>
            <w:tcBorders>
              <w:top w:val="single" w:sz="4" w:space="0" w:color="auto"/>
              <w:left w:val="single" w:sz="4" w:space="0" w:color="auto"/>
              <w:bottom w:val="single" w:sz="4" w:space="0" w:color="auto"/>
              <w:right w:val="single" w:sz="4" w:space="0" w:color="auto"/>
            </w:tcBorders>
            <w:shd w:val="clear" w:color="000000" w:fill="FFFFFF"/>
            <w:vAlign w:val="center"/>
          </w:tcPr>
          <w:p w14:paraId="20782CD7" w14:textId="77777777" w:rsidR="00AF3057" w:rsidRPr="00050D28" w:rsidRDefault="00AF3057" w:rsidP="00DD39BD">
            <w:pPr>
              <w:jc w:val="center"/>
              <w:rPr>
                <w:sz w:val="14"/>
                <w:szCs w:val="14"/>
              </w:rPr>
            </w:pPr>
          </w:p>
        </w:tc>
        <w:tc>
          <w:tcPr>
            <w:tcW w:w="522"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3D5CEEED" w14:textId="77777777" w:rsidR="00AF3057" w:rsidRPr="00050D28" w:rsidRDefault="00AF3057" w:rsidP="00DD39BD">
            <w:pPr>
              <w:jc w:val="center"/>
              <w:rPr>
                <w:sz w:val="14"/>
                <w:szCs w:val="14"/>
              </w:rPr>
            </w:pPr>
          </w:p>
        </w:tc>
        <w:tc>
          <w:tcPr>
            <w:tcW w:w="448" w:type="dxa"/>
            <w:gridSpan w:val="4"/>
            <w:vMerge/>
            <w:tcBorders>
              <w:top w:val="single" w:sz="4" w:space="0" w:color="auto"/>
              <w:left w:val="single" w:sz="4" w:space="0" w:color="auto"/>
              <w:bottom w:val="single" w:sz="4" w:space="0" w:color="auto"/>
              <w:right w:val="single" w:sz="4" w:space="0" w:color="auto"/>
            </w:tcBorders>
            <w:shd w:val="clear" w:color="000000" w:fill="FFFFFF"/>
            <w:vAlign w:val="center"/>
          </w:tcPr>
          <w:p w14:paraId="3146C421" w14:textId="77777777" w:rsidR="00AF3057" w:rsidRPr="00050D28" w:rsidRDefault="00AF3057" w:rsidP="00DD39BD">
            <w:pPr>
              <w:jc w:val="center"/>
              <w:rPr>
                <w:sz w:val="14"/>
                <w:szCs w:val="14"/>
              </w:rPr>
            </w:pPr>
          </w:p>
        </w:tc>
        <w:tc>
          <w:tcPr>
            <w:tcW w:w="380" w:type="dxa"/>
            <w:gridSpan w:val="4"/>
            <w:vMerge/>
            <w:tcBorders>
              <w:top w:val="single" w:sz="4" w:space="0" w:color="auto"/>
              <w:left w:val="single" w:sz="4" w:space="0" w:color="auto"/>
              <w:bottom w:val="single" w:sz="4" w:space="0" w:color="auto"/>
              <w:right w:val="single" w:sz="4" w:space="0" w:color="auto"/>
            </w:tcBorders>
            <w:shd w:val="clear" w:color="000000" w:fill="FFFFFF"/>
            <w:vAlign w:val="center"/>
          </w:tcPr>
          <w:p w14:paraId="02DEEB27" w14:textId="77777777" w:rsidR="00AF3057" w:rsidRPr="00050D28" w:rsidRDefault="00AF3057" w:rsidP="00DD39BD">
            <w:pPr>
              <w:jc w:val="center"/>
              <w:rPr>
                <w:sz w:val="14"/>
                <w:szCs w:val="14"/>
              </w:rPr>
            </w:pPr>
          </w:p>
        </w:tc>
        <w:tc>
          <w:tcPr>
            <w:tcW w:w="589"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3CEFDD62" w14:textId="77777777" w:rsidR="00AF3057" w:rsidRPr="00050D28" w:rsidRDefault="00AF3057" w:rsidP="00DD39BD">
            <w:pPr>
              <w:jc w:val="center"/>
              <w:rPr>
                <w:sz w:val="14"/>
                <w:szCs w:val="14"/>
              </w:rPr>
            </w:pPr>
          </w:p>
        </w:tc>
        <w:tc>
          <w:tcPr>
            <w:tcW w:w="567"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590CC481" w14:textId="77777777" w:rsidR="00AF3057" w:rsidRPr="00050D28" w:rsidRDefault="00AF3057" w:rsidP="00DD39BD">
            <w:pPr>
              <w:jc w:val="center"/>
              <w:rPr>
                <w:sz w:val="14"/>
                <w:szCs w:val="14"/>
              </w:rPr>
            </w:pPr>
          </w:p>
        </w:tc>
        <w:tc>
          <w:tcPr>
            <w:tcW w:w="567"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59DB79C7" w14:textId="77777777" w:rsidR="00AF3057" w:rsidRPr="00050D28" w:rsidRDefault="00AF3057" w:rsidP="00DD39BD">
            <w:pPr>
              <w:jc w:val="center"/>
              <w:rPr>
                <w:sz w:val="14"/>
                <w:szCs w:val="14"/>
              </w:rPr>
            </w:pPr>
          </w:p>
        </w:tc>
        <w:tc>
          <w:tcPr>
            <w:tcW w:w="567" w:type="dxa"/>
            <w:gridSpan w:val="4"/>
            <w:vMerge/>
            <w:tcBorders>
              <w:top w:val="single" w:sz="4" w:space="0" w:color="auto"/>
              <w:left w:val="single" w:sz="4" w:space="0" w:color="auto"/>
              <w:bottom w:val="single" w:sz="4" w:space="0" w:color="auto"/>
              <w:right w:val="single" w:sz="4" w:space="0" w:color="auto"/>
            </w:tcBorders>
            <w:shd w:val="clear" w:color="000000" w:fill="FFFFFF"/>
            <w:vAlign w:val="center"/>
          </w:tcPr>
          <w:p w14:paraId="53DBBD3B" w14:textId="77777777" w:rsidR="00AF3057" w:rsidRPr="00050D28" w:rsidRDefault="00AF3057" w:rsidP="00DD39BD">
            <w:pPr>
              <w:jc w:val="center"/>
              <w:rPr>
                <w:sz w:val="14"/>
                <w:szCs w:val="14"/>
              </w:rPr>
            </w:pPr>
          </w:p>
        </w:tc>
        <w:tc>
          <w:tcPr>
            <w:tcW w:w="341" w:type="dxa"/>
            <w:gridSpan w:val="2"/>
            <w:vMerge/>
            <w:tcBorders>
              <w:top w:val="single" w:sz="4" w:space="0" w:color="auto"/>
              <w:left w:val="single" w:sz="4" w:space="0" w:color="auto"/>
              <w:bottom w:val="single" w:sz="4" w:space="0" w:color="auto"/>
              <w:right w:val="single" w:sz="4" w:space="0" w:color="auto"/>
            </w:tcBorders>
            <w:shd w:val="clear" w:color="000000" w:fill="FFFFFF"/>
            <w:vAlign w:val="center"/>
          </w:tcPr>
          <w:p w14:paraId="2FF75687" w14:textId="77777777" w:rsidR="00AF3057" w:rsidRPr="00050D28" w:rsidRDefault="00AF3057" w:rsidP="00DD39BD">
            <w:pPr>
              <w:jc w:val="center"/>
              <w:rPr>
                <w:sz w:val="14"/>
                <w:szCs w:val="14"/>
              </w:rPr>
            </w:pPr>
          </w:p>
        </w:tc>
        <w:tc>
          <w:tcPr>
            <w:tcW w:w="545"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3EBF4791" w14:textId="77777777" w:rsidR="00AF3057" w:rsidRPr="00050D28" w:rsidRDefault="00AF3057" w:rsidP="00DD39BD">
            <w:pPr>
              <w:jc w:val="center"/>
              <w:rPr>
                <w:sz w:val="14"/>
                <w:szCs w:val="14"/>
              </w:rPr>
            </w:pPr>
          </w:p>
        </w:tc>
        <w:tc>
          <w:tcPr>
            <w:tcW w:w="697" w:type="dxa"/>
            <w:gridSpan w:val="3"/>
            <w:vMerge/>
            <w:tcBorders>
              <w:top w:val="single" w:sz="4" w:space="0" w:color="auto"/>
              <w:left w:val="single" w:sz="4" w:space="0" w:color="auto"/>
              <w:bottom w:val="single" w:sz="4" w:space="0" w:color="auto"/>
              <w:right w:val="single" w:sz="4" w:space="0" w:color="auto"/>
            </w:tcBorders>
            <w:shd w:val="clear" w:color="000000" w:fill="FFFFFF"/>
            <w:vAlign w:val="center"/>
          </w:tcPr>
          <w:p w14:paraId="4B296D4D" w14:textId="77777777" w:rsidR="00AF3057" w:rsidRPr="00050D28" w:rsidRDefault="00AF3057" w:rsidP="00DD39BD">
            <w:pPr>
              <w:jc w:val="center"/>
              <w:rPr>
                <w:sz w:val="14"/>
                <w:szCs w:val="14"/>
              </w:rPr>
            </w:pPr>
          </w:p>
        </w:tc>
        <w:tc>
          <w:tcPr>
            <w:tcW w:w="601"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F5304D5" w14:textId="77777777" w:rsidR="00AF3057" w:rsidRPr="00050D28" w:rsidRDefault="00AF3057" w:rsidP="00DD39BD">
            <w:pPr>
              <w:jc w:val="center"/>
              <w:rPr>
                <w:sz w:val="14"/>
                <w:szCs w:val="14"/>
              </w:rPr>
            </w:pPr>
            <w:r w:rsidRPr="00050D28">
              <w:rPr>
                <w:sz w:val="14"/>
                <w:szCs w:val="14"/>
              </w:rPr>
              <w:t>Всего</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EED1B65" w14:textId="77777777" w:rsidR="00AF3057" w:rsidRPr="00050D28" w:rsidRDefault="00AF3057" w:rsidP="00DD39BD">
            <w:pPr>
              <w:jc w:val="center"/>
              <w:rPr>
                <w:sz w:val="14"/>
                <w:szCs w:val="14"/>
              </w:rPr>
            </w:pPr>
            <w:r w:rsidRPr="00050D28">
              <w:rPr>
                <w:sz w:val="14"/>
                <w:szCs w:val="14"/>
              </w:rPr>
              <w:t>в т.ч. дело вой</w:t>
            </w:r>
          </w:p>
        </w:tc>
        <w:tc>
          <w:tcPr>
            <w:tcW w:w="38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940DE7C" w14:textId="77777777" w:rsidR="00AF3057" w:rsidRPr="00050D28" w:rsidRDefault="00AF3057" w:rsidP="00DD39BD">
            <w:pPr>
              <w:jc w:val="center"/>
              <w:rPr>
                <w:sz w:val="14"/>
                <w:szCs w:val="14"/>
              </w:rPr>
            </w:pPr>
            <w:r w:rsidRPr="00050D28">
              <w:rPr>
                <w:sz w:val="14"/>
                <w:szCs w:val="14"/>
              </w:rPr>
              <w:t>% дел  от ликв.</w:t>
            </w:r>
          </w:p>
        </w:tc>
        <w:tc>
          <w:tcPr>
            <w:tcW w:w="448" w:type="dxa"/>
            <w:gridSpan w:val="5"/>
            <w:vMerge/>
            <w:tcBorders>
              <w:top w:val="single" w:sz="4" w:space="0" w:color="auto"/>
              <w:left w:val="single" w:sz="4" w:space="0" w:color="auto"/>
              <w:bottom w:val="single" w:sz="4" w:space="0" w:color="auto"/>
              <w:right w:val="single" w:sz="4" w:space="0" w:color="auto"/>
            </w:tcBorders>
            <w:shd w:val="clear" w:color="000000" w:fill="FFFFFF"/>
            <w:vAlign w:val="center"/>
          </w:tcPr>
          <w:p w14:paraId="78A4315B" w14:textId="77777777" w:rsidR="00AF3057" w:rsidRPr="00050D28" w:rsidRDefault="00AF3057" w:rsidP="00DD39BD">
            <w:pPr>
              <w:jc w:val="center"/>
              <w:rPr>
                <w:sz w:val="14"/>
                <w:szCs w:val="14"/>
              </w:rPr>
            </w:pPr>
          </w:p>
        </w:tc>
        <w:tc>
          <w:tcPr>
            <w:tcW w:w="504"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E0668FE" w14:textId="77777777" w:rsidR="00AF3057" w:rsidRPr="00050D28" w:rsidRDefault="00AF3057" w:rsidP="00DD39BD">
            <w:pPr>
              <w:jc w:val="center"/>
              <w:rPr>
                <w:sz w:val="14"/>
                <w:szCs w:val="14"/>
              </w:rPr>
            </w:pPr>
            <w:r w:rsidRPr="00050D28">
              <w:rPr>
                <w:sz w:val="14"/>
                <w:szCs w:val="14"/>
              </w:rPr>
              <w:t>при- спе- вающих</w:t>
            </w:r>
          </w:p>
        </w:tc>
        <w:tc>
          <w:tcPr>
            <w:tcW w:w="558"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6F6B8B4" w14:textId="77777777" w:rsidR="00AF3057" w:rsidRPr="00050D28" w:rsidRDefault="00AF3057" w:rsidP="00DD39BD">
            <w:pPr>
              <w:jc w:val="center"/>
              <w:rPr>
                <w:sz w:val="14"/>
                <w:szCs w:val="14"/>
              </w:rPr>
            </w:pPr>
            <w:r w:rsidRPr="00050D28">
              <w:rPr>
                <w:sz w:val="14"/>
                <w:szCs w:val="14"/>
              </w:rPr>
              <w:t>спелых и пере стойн.</w:t>
            </w:r>
          </w:p>
        </w:tc>
      </w:tr>
      <w:tr w:rsidR="002414E1" w:rsidRPr="00050D28" w14:paraId="19075670" w14:textId="77777777" w:rsidTr="00A91A22">
        <w:trPr>
          <w:gridBefore w:val="2"/>
          <w:gridAfter w:val="2"/>
          <w:wBefore w:w="146" w:type="dxa"/>
          <w:wAfter w:w="225" w:type="dxa"/>
          <w:trHeight w:val="230"/>
          <w:tblHeader/>
        </w:trPr>
        <w:tc>
          <w:tcPr>
            <w:tcW w:w="251"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2BDD3506" w14:textId="77777777" w:rsidR="00011D72" w:rsidRPr="00050D28" w:rsidRDefault="00011D72" w:rsidP="00DD39BD">
            <w:pPr>
              <w:jc w:val="center"/>
              <w:rPr>
                <w:sz w:val="14"/>
                <w:szCs w:val="14"/>
              </w:rPr>
            </w:pPr>
            <w:r w:rsidRPr="00050D28">
              <w:rPr>
                <w:sz w:val="14"/>
                <w:szCs w:val="14"/>
              </w:rPr>
              <w:t>1</w:t>
            </w:r>
          </w:p>
        </w:tc>
        <w:tc>
          <w:tcPr>
            <w:tcW w:w="1198"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047F002" w14:textId="77777777" w:rsidR="00011D72" w:rsidRPr="00050D28" w:rsidRDefault="00011D72" w:rsidP="00DD39BD">
            <w:pPr>
              <w:jc w:val="center"/>
              <w:rPr>
                <w:sz w:val="14"/>
                <w:szCs w:val="14"/>
              </w:rPr>
            </w:pPr>
            <w:r w:rsidRPr="00050D28">
              <w:rPr>
                <w:sz w:val="14"/>
                <w:szCs w:val="14"/>
              </w:rPr>
              <w:t>2</w:t>
            </w:r>
          </w:p>
        </w:tc>
        <w:tc>
          <w:tcPr>
            <w:tcW w:w="379"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2CF6BD8" w14:textId="77777777" w:rsidR="00011D72" w:rsidRPr="00050D28" w:rsidRDefault="00011D72" w:rsidP="00DD39BD">
            <w:pPr>
              <w:jc w:val="center"/>
              <w:rPr>
                <w:sz w:val="14"/>
                <w:szCs w:val="14"/>
              </w:rPr>
            </w:pPr>
            <w:r w:rsidRPr="00050D28">
              <w:rPr>
                <w:sz w:val="14"/>
                <w:szCs w:val="14"/>
              </w:rPr>
              <w:t>3</w:t>
            </w:r>
          </w:p>
        </w:tc>
        <w:tc>
          <w:tcPr>
            <w:tcW w:w="721"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2A69259F" w14:textId="77777777" w:rsidR="00011D72" w:rsidRPr="00050D28" w:rsidRDefault="00011D72" w:rsidP="00DD39BD">
            <w:pPr>
              <w:jc w:val="center"/>
              <w:rPr>
                <w:sz w:val="14"/>
                <w:szCs w:val="14"/>
              </w:rPr>
            </w:pPr>
            <w:r w:rsidRPr="00050D28">
              <w:rPr>
                <w:sz w:val="14"/>
                <w:szCs w:val="14"/>
              </w:rPr>
              <w:t>4</w:t>
            </w:r>
          </w:p>
        </w:tc>
        <w:tc>
          <w:tcPr>
            <w:tcW w:w="49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ED50AAC" w14:textId="77777777" w:rsidR="00011D72" w:rsidRPr="00050D28" w:rsidRDefault="00011D72" w:rsidP="00DD39BD">
            <w:pPr>
              <w:jc w:val="center"/>
              <w:rPr>
                <w:sz w:val="14"/>
                <w:szCs w:val="14"/>
              </w:rPr>
            </w:pPr>
            <w:r w:rsidRPr="00050D28">
              <w:rPr>
                <w:sz w:val="14"/>
                <w:szCs w:val="14"/>
              </w:rPr>
              <w:t>5</w:t>
            </w:r>
          </w:p>
        </w:tc>
        <w:tc>
          <w:tcPr>
            <w:tcW w:w="499"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E072E04" w14:textId="77777777" w:rsidR="00011D72" w:rsidRPr="00050D28" w:rsidRDefault="00011D72" w:rsidP="00DD39BD">
            <w:pPr>
              <w:jc w:val="center"/>
              <w:rPr>
                <w:sz w:val="14"/>
                <w:szCs w:val="14"/>
              </w:rPr>
            </w:pPr>
            <w:r w:rsidRPr="00050D28">
              <w:rPr>
                <w:sz w:val="14"/>
                <w:szCs w:val="14"/>
              </w:rPr>
              <w:t>6</w:t>
            </w:r>
          </w:p>
        </w:tc>
        <w:tc>
          <w:tcPr>
            <w:tcW w:w="567"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47D3EE0" w14:textId="77777777" w:rsidR="00011D72" w:rsidRPr="00050D28" w:rsidRDefault="00011D72" w:rsidP="00DD39BD">
            <w:pPr>
              <w:jc w:val="center"/>
              <w:rPr>
                <w:sz w:val="14"/>
                <w:szCs w:val="14"/>
              </w:rPr>
            </w:pPr>
            <w:r w:rsidRPr="00050D28">
              <w:rPr>
                <w:sz w:val="14"/>
                <w:szCs w:val="14"/>
              </w:rPr>
              <w:t>7</w:t>
            </w:r>
          </w:p>
        </w:tc>
        <w:tc>
          <w:tcPr>
            <w:tcW w:w="567"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3E1CEBF" w14:textId="77777777" w:rsidR="00011D72" w:rsidRPr="00050D28" w:rsidRDefault="00011D72" w:rsidP="00DD39BD">
            <w:pPr>
              <w:jc w:val="center"/>
              <w:rPr>
                <w:sz w:val="14"/>
                <w:szCs w:val="14"/>
              </w:rPr>
            </w:pPr>
            <w:r w:rsidRPr="00050D28">
              <w:rPr>
                <w:sz w:val="14"/>
                <w:szCs w:val="14"/>
              </w:rPr>
              <w:t>8</w:t>
            </w:r>
          </w:p>
        </w:tc>
        <w:tc>
          <w:tcPr>
            <w:tcW w:w="641"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8C55825" w14:textId="77777777" w:rsidR="00011D72" w:rsidRPr="00050D28" w:rsidRDefault="00011D72" w:rsidP="00DD39BD">
            <w:pPr>
              <w:jc w:val="center"/>
              <w:rPr>
                <w:sz w:val="14"/>
                <w:szCs w:val="14"/>
              </w:rPr>
            </w:pPr>
            <w:r w:rsidRPr="00050D28">
              <w:rPr>
                <w:sz w:val="14"/>
                <w:szCs w:val="14"/>
              </w:rPr>
              <w:t>9</w:t>
            </w:r>
          </w:p>
        </w:tc>
        <w:tc>
          <w:tcPr>
            <w:tcW w:w="493"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5D34682" w14:textId="77777777" w:rsidR="00011D72" w:rsidRPr="00050D28" w:rsidRDefault="00011D72" w:rsidP="00DD39BD">
            <w:pPr>
              <w:jc w:val="center"/>
              <w:rPr>
                <w:sz w:val="14"/>
                <w:szCs w:val="14"/>
              </w:rPr>
            </w:pPr>
            <w:r w:rsidRPr="00050D28">
              <w:rPr>
                <w:sz w:val="14"/>
                <w:szCs w:val="14"/>
              </w:rPr>
              <w:t>10</w:t>
            </w:r>
          </w:p>
        </w:tc>
        <w:tc>
          <w:tcPr>
            <w:tcW w:w="82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5448C25" w14:textId="77777777" w:rsidR="00011D72" w:rsidRPr="00050D28" w:rsidRDefault="00011D72" w:rsidP="00DD39BD">
            <w:pPr>
              <w:jc w:val="center"/>
              <w:rPr>
                <w:sz w:val="14"/>
                <w:szCs w:val="14"/>
              </w:rPr>
            </w:pPr>
            <w:r w:rsidRPr="00050D28">
              <w:rPr>
                <w:sz w:val="14"/>
                <w:szCs w:val="14"/>
              </w:rPr>
              <w:t>11</w:t>
            </w:r>
          </w:p>
        </w:tc>
        <w:tc>
          <w:tcPr>
            <w:tcW w:w="448"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01C133A6" w14:textId="77777777" w:rsidR="00011D72" w:rsidRPr="00050D28" w:rsidRDefault="00011D72" w:rsidP="00DD39BD">
            <w:pPr>
              <w:jc w:val="center"/>
              <w:rPr>
                <w:sz w:val="14"/>
                <w:szCs w:val="14"/>
              </w:rPr>
            </w:pPr>
            <w:r w:rsidRPr="00050D28">
              <w:rPr>
                <w:sz w:val="14"/>
                <w:szCs w:val="14"/>
              </w:rPr>
              <w:t>12</w:t>
            </w:r>
          </w:p>
        </w:tc>
        <w:tc>
          <w:tcPr>
            <w:tcW w:w="52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BE7105D" w14:textId="77777777" w:rsidR="00011D72" w:rsidRPr="00050D28" w:rsidRDefault="00011D72" w:rsidP="00DD39BD">
            <w:pPr>
              <w:jc w:val="center"/>
              <w:rPr>
                <w:sz w:val="14"/>
                <w:szCs w:val="14"/>
              </w:rPr>
            </w:pPr>
            <w:r w:rsidRPr="00050D28">
              <w:rPr>
                <w:sz w:val="14"/>
                <w:szCs w:val="14"/>
              </w:rPr>
              <w:t>13</w:t>
            </w:r>
          </w:p>
        </w:tc>
        <w:tc>
          <w:tcPr>
            <w:tcW w:w="448"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1A6BAE4F" w14:textId="77777777" w:rsidR="00011D72" w:rsidRPr="00050D28" w:rsidRDefault="00011D72" w:rsidP="00DD39BD">
            <w:pPr>
              <w:jc w:val="center"/>
              <w:rPr>
                <w:sz w:val="14"/>
                <w:szCs w:val="14"/>
              </w:rPr>
            </w:pPr>
            <w:r w:rsidRPr="00050D28">
              <w:rPr>
                <w:sz w:val="14"/>
                <w:szCs w:val="14"/>
              </w:rPr>
              <w:t>14</w:t>
            </w:r>
          </w:p>
        </w:tc>
        <w:tc>
          <w:tcPr>
            <w:tcW w:w="380"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300AD41B" w14:textId="77777777" w:rsidR="00011D72" w:rsidRPr="00050D28" w:rsidRDefault="00011D72" w:rsidP="00DD39BD">
            <w:pPr>
              <w:jc w:val="center"/>
              <w:rPr>
                <w:sz w:val="14"/>
                <w:szCs w:val="14"/>
              </w:rPr>
            </w:pPr>
            <w:r w:rsidRPr="00050D28">
              <w:rPr>
                <w:sz w:val="14"/>
                <w:szCs w:val="14"/>
              </w:rPr>
              <w:t>15</w:t>
            </w:r>
          </w:p>
        </w:tc>
        <w:tc>
          <w:tcPr>
            <w:tcW w:w="589"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A77ED9F" w14:textId="77777777" w:rsidR="00011D72" w:rsidRPr="00050D28" w:rsidRDefault="00011D72" w:rsidP="00DD39BD">
            <w:pPr>
              <w:jc w:val="center"/>
              <w:rPr>
                <w:sz w:val="14"/>
                <w:szCs w:val="14"/>
              </w:rPr>
            </w:pPr>
            <w:r w:rsidRPr="00050D28">
              <w:rPr>
                <w:sz w:val="14"/>
                <w:szCs w:val="14"/>
              </w:rPr>
              <w:t>16</w:t>
            </w:r>
          </w:p>
        </w:tc>
        <w:tc>
          <w:tcPr>
            <w:tcW w:w="567"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5E3B01F" w14:textId="77777777" w:rsidR="00011D72" w:rsidRPr="00050D28" w:rsidRDefault="00011D72" w:rsidP="00DD39BD">
            <w:pPr>
              <w:jc w:val="center"/>
              <w:rPr>
                <w:sz w:val="14"/>
                <w:szCs w:val="14"/>
              </w:rPr>
            </w:pPr>
            <w:r w:rsidRPr="00050D28">
              <w:rPr>
                <w:sz w:val="14"/>
                <w:szCs w:val="14"/>
              </w:rPr>
              <w:t>17</w:t>
            </w:r>
          </w:p>
        </w:tc>
        <w:tc>
          <w:tcPr>
            <w:tcW w:w="567"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AE87A6B" w14:textId="77777777" w:rsidR="00011D72" w:rsidRPr="00050D28" w:rsidRDefault="00011D72" w:rsidP="00DD39BD">
            <w:pPr>
              <w:jc w:val="center"/>
              <w:rPr>
                <w:sz w:val="14"/>
                <w:szCs w:val="14"/>
              </w:rPr>
            </w:pPr>
            <w:r w:rsidRPr="00050D28">
              <w:rPr>
                <w:sz w:val="14"/>
                <w:szCs w:val="14"/>
              </w:rPr>
              <w:t>18</w:t>
            </w:r>
          </w:p>
        </w:tc>
        <w:tc>
          <w:tcPr>
            <w:tcW w:w="567"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3AD1696" w14:textId="77777777" w:rsidR="00011D72" w:rsidRPr="00050D28" w:rsidRDefault="00011D72" w:rsidP="00DD39BD">
            <w:pPr>
              <w:jc w:val="center"/>
              <w:rPr>
                <w:sz w:val="14"/>
                <w:szCs w:val="14"/>
              </w:rPr>
            </w:pPr>
            <w:r w:rsidRPr="00050D28">
              <w:rPr>
                <w:sz w:val="14"/>
                <w:szCs w:val="14"/>
              </w:rPr>
              <w:t>19</w:t>
            </w:r>
          </w:p>
        </w:tc>
        <w:tc>
          <w:tcPr>
            <w:tcW w:w="341"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2486FC8" w14:textId="77777777" w:rsidR="00011D72" w:rsidRPr="00050D28" w:rsidRDefault="00011D72" w:rsidP="00DD39BD">
            <w:pPr>
              <w:jc w:val="center"/>
              <w:rPr>
                <w:sz w:val="14"/>
                <w:szCs w:val="14"/>
              </w:rPr>
            </w:pPr>
            <w:r w:rsidRPr="00050D28">
              <w:rPr>
                <w:sz w:val="14"/>
                <w:szCs w:val="14"/>
              </w:rPr>
              <w:t>20</w:t>
            </w:r>
          </w:p>
        </w:tc>
        <w:tc>
          <w:tcPr>
            <w:tcW w:w="54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2FF505BA" w14:textId="77777777" w:rsidR="00011D72" w:rsidRPr="00050D28" w:rsidRDefault="00011D72" w:rsidP="00DD39BD">
            <w:pPr>
              <w:jc w:val="center"/>
              <w:rPr>
                <w:sz w:val="14"/>
                <w:szCs w:val="14"/>
              </w:rPr>
            </w:pPr>
            <w:r w:rsidRPr="00050D28">
              <w:rPr>
                <w:sz w:val="14"/>
                <w:szCs w:val="14"/>
              </w:rPr>
              <w:t>21</w:t>
            </w:r>
          </w:p>
        </w:tc>
        <w:tc>
          <w:tcPr>
            <w:tcW w:w="697"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5E981A5" w14:textId="77777777" w:rsidR="00011D72" w:rsidRPr="00050D28" w:rsidRDefault="00011D72" w:rsidP="00DD39BD">
            <w:pPr>
              <w:jc w:val="center"/>
              <w:rPr>
                <w:sz w:val="14"/>
                <w:szCs w:val="14"/>
              </w:rPr>
            </w:pPr>
            <w:r w:rsidRPr="00050D28">
              <w:rPr>
                <w:sz w:val="14"/>
                <w:szCs w:val="14"/>
              </w:rPr>
              <w:t>22</w:t>
            </w:r>
          </w:p>
        </w:tc>
        <w:tc>
          <w:tcPr>
            <w:tcW w:w="601"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A1F75F3" w14:textId="77777777" w:rsidR="00011D72" w:rsidRPr="00050D28" w:rsidRDefault="00011D72" w:rsidP="00DD39BD">
            <w:pPr>
              <w:jc w:val="center"/>
              <w:rPr>
                <w:sz w:val="14"/>
                <w:szCs w:val="14"/>
              </w:rPr>
            </w:pPr>
            <w:r w:rsidRPr="00050D28">
              <w:rPr>
                <w:sz w:val="14"/>
                <w:szCs w:val="14"/>
              </w:rPr>
              <w:t>23</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3FCD168" w14:textId="77777777" w:rsidR="00011D72" w:rsidRPr="00050D28" w:rsidRDefault="00011D72" w:rsidP="00DD39BD">
            <w:pPr>
              <w:jc w:val="center"/>
              <w:rPr>
                <w:sz w:val="14"/>
                <w:szCs w:val="14"/>
              </w:rPr>
            </w:pPr>
            <w:r w:rsidRPr="00050D28">
              <w:rPr>
                <w:sz w:val="14"/>
                <w:szCs w:val="14"/>
              </w:rPr>
              <w:t>24</w:t>
            </w:r>
          </w:p>
        </w:tc>
        <w:tc>
          <w:tcPr>
            <w:tcW w:w="38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4FA4C5D" w14:textId="77777777" w:rsidR="00011D72" w:rsidRPr="00050D28" w:rsidRDefault="00011D72" w:rsidP="00DD39BD">
            <w:pPr>
              <w:jc w:val="center"/>
              <w:rPr>
                <w:sz w:val="14"/>
                <w:szCs w:val="14"/>
              </w:rPr>
            </w:pPr>
            <w:r w:rsidRPr="00050D28">
              <w:rPr>
                <w:sz w:val="14"/>
                <w:szCs w:val="14"/>
              </w:rPr>
              <w:t>25</w:t>
            </w:r>
          </w:p>
        </w:tc>
        <w:tc>
          <w:tcPr>
            <w:tcW w:w="448"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11504D80" w14:textId="77777777" w:rsidR="00011D72" w:rsidRPr="00050D28" w:rsidRDefault="00011D72" w:rsidP="00DD39BD">
            <w:pPr>
              <w:jc w:val="center"/>
              <w:rPr>
                <w:sz w:val="14"/>
                <w:szCs w:val="14"/>
              </w:rPr>
            </w:pPr>
            <w:r w:rsidRPr="00050D28">
              <w:rPr>
                <w:sz w:val="14"/>
                <w:szCs w:val="14"/>
              </w:rPr>
              <w:t>26</w:t>
            </w:r>
          </w:p>
        </w:tc>
        <w:tc>
          <w:tcPr>
            <w:tcW w:w="504"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0B9E670" w14:textId="77777777" w:rsidR="00011D72" w:rsidRPr="00050D28" w:rsidRDefault="00011D72" w:rsidP="00DD39BD">
            <w:pPr>
              <w:jc w:val="center"/>
              <w:rPr>
                <w:sz w:val="14"/>
                <w:szCs w:val="14"/>
              </w:rPr>
            </w:pPr>
            <w:r w:rsidRPr="00050D28">
              <w:rPr>
                <w:sz w:val="14"/>
                <w:szCs w:val="14"/>
              </w:rPr>
              <w:t>27</w:t>
            </w:r>
          </w:p>
        </w:tc>
        <w:tc>
          <w:tcPr>
            <w:tcW w:w="558"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06CA46B6" w14:textId="77777777" w:rsidR="00011D72" w:rsidRPr="00050D28" w:rsidRDefault="00011D72" w:rsidP="00DD39BD">
            <w:pPr>
              <w:jc w:val="center"/>
              <w:rPr>
                <w:sz w:val="14"/>
                <w:szCs w:val="14"/>
              </w:rPr>
            </w:pPr>
            <w:r w:rsidRPr="00050D28">
              <w:rPr>
                <w:sz w:val="14"/>
                <w:szCs w:val="14"/>
              </w:rPr>
              <w:t>28</w:t>
            </w:r>
          </w:p>
        </w:tc>
      </w:tr>
      <w:tr w:rsidR="00E03ED1" w:rsidRPr="00050D28" w14:paraId="118B6242" w14:textId="77777777" w:rsidTr="00AF3057">
        <w:trPr>
          <w:gridBefore w:val="1"/>
          <w:gridAfter w:val="3"/>
          <w:wAfter w:w="284" w:type="dxa"/>
        </w:trPr>
        <w:tc>
          <w:tcPr>
            <w:tcW w:w="15448" w:type="dxa"/>
            <w:gridSpan w:val="88"/>
            <w:shd w:val="clear" w:color="000000" w:fill="FFFFFF"/>
          </w:tcPr>
          <w:p w14:paraId="498BC182" w14:textId="77777777" w:rsidR="00E03ED1" w:rsidRPr="00050D28" w:rsidRDefault="00D73C69" w:rsidP="00E03ED1">
            <w:pPr>
              <w:jc w:val="center"/>
              <w:rPr>
                <w:sz w:val="14"/>
                <w:szCs w:val="14"/>
              </w:rPr>
            </w:pPr>
            <w:r w:rsidRPr="00050D28">
              <w:rPr>
                <w:sz w:val="14"/>
                <w:szCs w:val="14"/>
              </w:rPr>
              <w:t>Категория экономической доступности и хозяйственной ценности – Продуктивные</w:t>
            </w:r>
          </w:p>
        </w:tc>
      </w:tr>
      <w:tr w:rsidR="00D73C69" w:rsidRPr="00050D28" w14:paraId="1B2D624B" w14:textId="77777777" w:rsidTr="00AF3057">
        <w:trPr>
          <w:gridBefore w:val="1"/>
          <w:gridAfter w:val="3"/>
          <w:wAfter w:w="284" w:type="dxa"/>
        </w:trPr>
        <w:tc>
          <w:tcPr>
            <w:tcW w:w="15448" w:type="dxa"/>
            <w:gridSpan w:val="88"/>
            <w:shd w:val="clear" w:color="000000" w:fill="FFFFFF"/>
          </w:tcPr>
          <w:p w14:paraId="2B454323" w14:textId="77777777" w:rsidR="00D73C69" w:rsidRPr="00050D28" w:rsidRDefault="00D73C69" w:rsidP="00E03ED1">
            <w:pPr>
              <w:jc w:val="center"/>
              <w:rPr>
                <w:sz w:val="14"/>
                <w:szCs w:val="14"/>
              </w:rPr>
            </w:pPr>
            <w:r w:rsidRPr="00050D28">
              <w:rPr>
                <w:sz w:val="14"/>
                <w:szCs w:val="14"/>
              </w:rPr>
              <w:t>Вид целевого назначения лесов – Эксплуатационные</w:t>
            </w:r>
          </w:p>
        </w:tc>
      </w:tr>
      <w:tr w:rsidR="00E03ED1" w:rsidRPr="00050D28" w14:paraId="7A1FC2B7" w14:textId="77777777" w:rsidTr="00AF3057">
        <w:trPr>
          <w:gridBefore w:val="1"/>
          <w:gridAfter w:val="3"/>
          <w:wAfter w:w="284" w:type="dxa"/>
        </w:trPr>
        <w:tc>
          <w:tcPr>
            <w:tcW w:w="15448" w:type="dxa"/>
            <w:gridSpan w:val="88"/>
            <w:shd w:val="clear" w:color="000000" w:fill="FFFFFF"/>
          </w:tcPr>
          <w:p w14:paraId="3720A326" w14:textId="77777777" w:rsidR="00E03ED1" w:rsidRPr="00050D28" w:rsidRDefault="00E03ED1" w:rsidP="00E03ED1">
            <w:pPr>
              <w:jc w:val="center"/>
              <w:rPr>
                <w:sz w:val="14"/>
                <w:szCs w:val="14"/>
              </w:rPr>
            </w:pPr>
            <w:r w:rsidRPr="00050D28">
              <w:rPr>
                <w:sz w:val="14"/>
                <w:szCs w:val="14"/>
              </w:rPr>
              <w:t>Категория лесов – Эксплуатационные леса</w:t>
            </w:r>
          </w:p>
        </w:tc>
      </w:tr>
      <w:tr w:rsidR="00E03ED1" w:rsidRPr="00050D28" w14:paraId="0BD99B65" w14:textId="77777777" w:rsidTr="00AF3057">
        <w:trPr>
          <w:gridBefore w:val="1"/>
          <w:gridAfter w:val="3"/>
          <w:wAfter w:w="284" w:type="dxa"/>
        </w:trPr>
        <w:tc>
          <w:tcPr>
            <w:tcW w:w="15448" w:type="dxa"/>
            <w:gridSpan w:val="88"/>
            <w:shd w:val="clear" w:color="000000" w:fill="FFFFFF"/>
          </w:tcPr>
          <w:p w14:paraId="2F7DE57C" w14:textId="77777777" w:rsidR="00E03ED1" w:rsidRPr="00050D28" w:rsidRDefault="00E03ED1" w:rsidP="00E03ED1">
            <w:pPr>
              <w:jc w:val="center"/>
              <w:rPr>
                <w:sz w:val="14"/>
                <w:szCs w:val="14"/>
              </w:rPr>
            </w:pPr>
            <w:r w:rsidRPr="00050D28">
              <w:rPr>
                <w:sz w:val="14"/>
                <w:szCs w:val="14"/>
              </w:rPr>
              <w:t>Способ рубки – Сплошные рубки</w:t>
            </w:r>
          </w:p>
        </w:tc>
      </w:tr>
      <w:tr w:rsidR="00E03ED1" w:rsidRPr="00050D28" w14:paraId="2F99DBAA" w14:textId="77777777" w:rsidTr="00AF3057">
        <w:trPr>
          <w:gridBefore w:val="1"/>
          <w:gridAfter w:val="3"/>
          <w:wAfter w:w="284" w:type="dxa"/>
        </w:trPr>
        <w:tc>
          <w:tcPr>
            <w:tcW w:w="15448" w:type="dxa"/>
            <w:gridSpan w:val="88"/>
            <w:shd w:val="clear" w:color="000000" w:fill="FFFFFF"/>
          </w:tcPr>
          <w:p w14:paraId="362B20E6" w14:textId="77777777" w:rsidR="00E03ED1" w:rsidRPr="00050D28" w:rsidRDefault="00E03ED1" w:rsidP="00E03ED1">
            <w:pPr>
              <w:jc w:val="center"/>
              <w:rPr>
                <w:sz w:val="14"/>
                <w:szCs w:val="14"/>
              </w:rPr>
            </w:pPr>
            <w:r w:rsidRPr="00050D28">
              <w:rPr>
                <w:sz w:val="14"/>
                <w:szCs w:val="14"/>
              </w:rPr>
              <w:t>Хозяйство – Хвойное</w:t>
            </w:r>
          </w:p>
        </w:tc>
      </w:tr>
      <w:tr w:rsidR="00E03ED1" w:rsidRPr="00050D28" w14:paraId="69FE7BFD" w14:textId="77777777" w:rsidTr="00AF3057">
        <w:trPr>
          <w:gridBefore w:val="1"/>
          <w:gridAfter w:val="3"/>
          <w:wAfter w:w="293" w:type="dxa"/>
        </w:trPr>
        <w:tc>
          <w:tcPr>
            <w:tcW w:w="257" w:type="dxa"/>
            <w:gridSpan w:val="2"/>
            <w:shd w:val="clear" w:color="000000" w:fill="FFFFFF"/>
            <w:vAlign w:val="bottom"/>
          </w:tcPr>
          <w:p w14:paraId="3C8CE6DE" w14:textId="77777777" w:rsidR="00E03ED1" w:rsidRPr="00050D28" w:rsidRDefault="00E03ED1" w:rsidP="00E03ED1">
            <w:pPr>
              <w:jc w:val="right"/>
              <w:rPr>
                <w:sz w:val="14"/>
                <w:szCs w:val="14"/>
              </w:rPr>
            </w:pPr>
            <w:r w:rsidRPr="00050D28">
              <w:rPr>
                <w:sz w:val="14"/>
                <w:szCs w:val="14"/>
              </w:rPr>
              <w:t>103</w:t>
            </w:r>
          </w:p>
        </w:tc>
        <w:tc>
          <w:tcPr>
            <w:tcW w:w="1287" w:type="dxa"/>
            <w:gridSpan w:val="4"/>
            <w:shd w:val="clear" w:color="000000" w:fill="FFFFFF"/>
            <w:vAlign w:val="bottom"/>
          </w:tcPr>
          <w:p w14:paraId="0481B1E3" w14:textId="77777777" w:rsidR="00E03ED1" w:rsidRPr="00050D28" w:rsidRDefault="00E03ED1" w:rsidP="00E03ED1">
            <w:pPr>
              <w:rPr>
                <w:sz w:val="14"/>
                <w:szCs w:val="14"/>
              </w:rPr>
            </w:pPr>
            <w:r w:rsidRPr="00050D28">
              <w:rPr>
                <w:sz w:val="14"/>
                <w:szCs w:val="14"/>
              </w:rPr>
              <w:t>Сосновая высокобонитетная</w:t>
            </w:r>
          </w:p>
        </w:tc>
        <w:tc>
          <w:tcPr>
            <w:tcW w:w="392" w:type="dxa"/>
            <w:gridSpan w:val="3"/>
            <w:shd w:val="clear" w:color="000000" w:fill="FFFFFF"/>
            <w:vAlign w:val="bottom"/>
          </w:tcPr>
          <w:p w14:paraId="7E91FFC4" w14:textId="77777777" w:rsidR="00E03ED1" w:rsidRPr="00050D28" w:rsidRDefault="00E03ED1" w:rsidP="00E03ED1">
            <w:pPr>
              <w:rPr>
                <w:sz w:val="14"/>
                <w:szCs w:val="14"/>
              </w:rPr>
            </w:pPr>
            <w:r w:rsidRPr="00050D28">
              <w:rPr>
                <w:sz w:val="14"/>
                <w:szCs w:val="14"/>
              </w:rPr>
              <w:t>С</w:t>
            </w:r>
          </w:p>
        </w:tc>
        <w:tc>
          <w:tcPr>
            <w:tcW w:w="663" w:type="dxa"/>
            <w:gridSpan w:val="3"/>
            <w:shd w:val="clear" w:color="000000" w:fill="FFFFFF"/>
            <w:vAlign w:val="bottom"/>
          </w:tcPr>
          <w:p w14:paraId="420E0C25" w14:textId="77777777" w:rsidR="00E03ED1" w:rsidRPr="00050D28" w:rsidRDefault="00E03ED1" w:rsidP="00E03ED1">
            <w:pPr>
              <w:jc w:val="right"/>
              <w:rPr>
                <w:sz w:val="14"/>
                <w:szCs w:val="14"/>
              </w:rPr>
            </w:pPr>
            <w:r w:rsidRPr="00050D28">
              <w:rPr>
                <w:sz w:val="14"/>
                <w:szCs w:val="14"/>
              </w:rPr>
              <w:t>23804</w:t>
            </w:r>
          </w:p>
        </w:tc>
        <w:tc>
          <w:tcPr>
            <w:tcW w:w="503" w:type="dxa"/>
            <w:gridSpan w:val="3"/>
            <w:shd w:val="clear" w:color="000000" w:fill="FFFFFF"/>
            <w:vAlign w:val="bottom"/>
          </w:tcPr>
          <w:p w14:paraId="2FF4D0B8" w14:textId="77777777" w:rsidR="00E03ED1" w:rsidRPr="00050D28" w:rsidRDefault="00E03ED1" w:rsidP="00E03ED1">
            <w:pPr>
              <w:jc w:val="right"/>
              <w:rPr>
                <w:sz w:val="14"/>
                <w:szCs w:val="14"/>
              </w:rPr>
            </w:pPr>
            <w:r w:rsidRPr="00050D28">
              <w:rPr>
                <w:sz w:val="14"/>
                <w:szCs w:val="14"/>
              </w:rPr>
              <w:t>6563</w:t>
            </w:r>
          </w:p>
        </w:tc>
        <w:tc>
          <w:tcPr>
            <w:tcW w:w="565" w:type="dxa"/>
            <w:gridSpan w:val="4"/>
            <w:shd w:val="clear" w:color="000000" w:fill="FFFFFF"/>
            <w:vAlign w:val="bottom"/>
          </w:tcPr>
          <w:p w14:paraId="5DF7DE2F" w14:textId="77777777" w:rsidR="00E03ED1" w:rsidRPr="00050D28" w:rsidRDefault="00E03ED1" w:rsidP="00E03ED1">
            <w:pPr>
              <w:jc w:val="right"/>
              <w:rPr>
                <w:sz w:val="14"/>
                <w:szCs w:val="14"/>
              </w:rPr>
            </w:pPr>
            <w:r w:rsidRPr="00050D28">
              <w:rPr>
                <w:sz w:val="14"/>
                <w:szCs w:val="14"/>
              </w:rPr>
              <w:t>4840</w:t>
            </w:r>
          </w:p>
        </w:tc>
        <w:tc>
          <w:tcPr>
            <w:tcW w:w="565" w:type="dxa"/>
            <w:gridSpan w:val="3"/>
            <w:shd w:val="clear" w:color="000000" w:fill="FFFFFF"/>
            <w:vAlign w:val="bottom"/>
          </w:tcPr>
          <w:p w14:paraId="0913ABE3" w14:textId="77777777" w:rsidR="00E03ED1" w:rsidRPr="00050D28" w:rsidRDefault="00E03ED1" w:rsidP="00E03ED1">
            <w:pPr>
              <w:jc w:val="right"/>
              <w:rPr>
                <w:sz w:val="14"/>
                <w:szCs w:val="14"/>
              </w:rPr>
            </w:pPr>
            <w:r w:rsidRPr="00050D28">
              <w:rPr>
                <w:sz w:val="14"/>
                <w:szCs w:val="14"/>
              </w:rPr>
              <w:t>4840</w:t>
            </w:r>
          </w:p>
        </w:tc>
        <w:tc>
          <w:tcPr>
            <w:tcW w:w="565" w:type="dxa"/>
            <w:gridSpan w:val="3"/>
            <w:shd w:val="clear" w:color="000000" w:fill="FFFFFF"/>
            <w:vAlign w:val="bottom"/>
          </w:tcPr>
          <w:p w14:paraId="52B5CBC7" w14:textId="77777777" w:rsidR="00E03ED1" w:rsidRPr="00050D28" w:rsidRDefault="00E03ED1" w:rsidP="00E03ED1">
            <w:pPr>
              <w:jc w:val="right"/>
              <w:rPr>
                <w:sz w:val="14"/>
                <w:szCs w:val="14"/>
              </w:rPr>
            </w:pPr>
            <w:r w:rsidRPr="00050D28">
              <w:rPr>
                <w:sz w:val="14"/>
                <w:szCs w:val="14"/>
              </w:rPr>
              <w:t>3875</w:t>
            </w:r>
          </w:p>
        </w:tc>
        <w:tc>
          <w:tcPr>
            <w:tcW w:w="567" w:type="dxa"/>
            <w:gridSpan w:val="3"/>
            <w:shd w:val="clear" w:color="000000" w:fill="FFFFFF"/>
            <w:vAlign w:val="bottom"/>
          </w:tcPr>
          <w:p w14:paraId="2357607F" w14:textId="77777777" w:rsidR="00E03ED1" w:rsidRPr="00050D28" w:rsidRDefault="00E03ED1" w:rsidP="00E03ED1">
            <w:pPr>
              <w:jc w:val="right"/>
              <w:rPr>
                <w:sz w:val="14"/>
                <w:szCs w:val="14"/>
              </w:rPr>
            </w:pPr>
            <w:r w:rsidRPr="00050D28">
              <w:rPr>
                <w:sz w:val="14"/>
                <w:szCs w:val="14"/>
              </w:rPr>
              <w:t>8526</w:t>
            </w:r>
          </w:p>
        </w:tc>
        <w:tc>
          <w:tcPr>
            <w:tcW w:w="626" w:type="dxa"/>
            <w:gridSpan w:val="4"/>
            <w:shd w:val="clear" w:color="000000" w:fill="FFFFFF"/>
            <w:vAlign w:val="bottom"/>
          </w:tcPr>
          <w:p w14:paraId="6A1D9B63" w14:textId="77777777" w:rsidR="00E03ED1" w:rsidRPr="00050D28" w:rsidRDefault="00E03ED1" w:rsidP="00E03ED1">
            <w:pPr>
              <w:jc w:val="right"/>
              <w:rPr>
                <w:sz w:val="14"/>
                <w:szCs w:val="14"/>
              </w:rPr>
            </w:pPr>
            <w:r w:rsidRPr="00050D28">
              <w:rPr>
                <w:sz w:val="14"/>
                <w:szCs w:val="14"/>
              </w:rPr>
              <w:t>264</w:t>
            </w:r>
          </w:p>
        </w:tc>
        <w:tc>
          <w:tcPr>
            <w:tcW w:w="799" w:type="dxa"/>
            <w:gridSpan w:val="3"/>
            <w:shd w:val="clear" w:color="000000" w:fill="FFFFFF"/>
            <w:vAlign w:val="bottom"/>
          </w:tcPr>
          <w:p w14:paraId="0CDF0819" w14:textId="77777777" w:rsidR="00E03ED1" w:rsidRPr="00050D28" w:rsidRDefault="00E03ED1" w:rsidP="00E03ED1">
            <w:pPr>
              <w:jc w:val="right"/>
              <w:rPr>
                <w:sz w:val="14"/>
                <w:szCs w:val="14"/>
              </w:rPr>
            </w:pPr>
            <w:r w:rsidRPr="00050D28">
              <w:rPr>
                <w:sz w:val="14"/>
                <w:szCs w:val="14"/>
              </w:rPr>
              <w:t>2080146</w:t>
            </w:r>
          </w:p>
        </w:tc>
        <w:tc>
          <w:tcPr>
            <w:tcW w:w="435" w:type="dxa"/>
            <w:gridSpan w:val="3"/>
            <w:shd w:val="clear" w:color="000000" w:fill="FFFFFF"/>
            <w:vAlign w:val="bottom"/>
          </w:tcPr>
          <w:p w14:paraId="63466678" w14:textId="77777777" w:rsidR="00E03ED1" w:rsidRPr="00050D28" w:rsidRDefault="00E03ED1" w:rsidP="00E03ED1">
            <w:pPr>
              <w:jc w:val="right"/>
              <w:rPr>
                <w:sz w:val="14"/>
                <w:szCs w:val="14"/>
              </w:rPr>
            </w:pPr>
            <w:r w:rsidRPr="00050D28">
              <w:rPr>
                <w:sz w:val="14"/>
                <w:szCs w:val="14"/>
              </w:rPr>
              <w:t>244</w:t>
            </w:r>
          </w:p>
        </w:tc>
        <w:tc>
          <w:tcPr>
            <w:tcW w:w="629" w:type="dxa"/>
            <w:gridSpan w:val="4"/>
            <w:shd w:val="clear" w:color="000000" w:fill="FFFFFF"/>
            <w:vAlign w:val="bottom"/>
          </w:tcPr>
          <w:p w14:paraId="1ED5FD10" w14:textId="77777777" w:rsidR="00E03ED1" w:rsidRPr="00050D28" w:rsidRDefault="00E03ED1" w:rsidP="00E03ED1">
            <w:pPr>
              <w:jc w:val="right"/>
              <w:rPr>
                <w:sz w:val="14"/>
                <w:szCs w:val="14"/>
              </w:rPr>
            </w:pPr>
            <w:r w:rsidRPr="00050D28">
              <w:rPr>
                <w:sz w:val="14"/>
                <w:szCs w:val="14"/>
              </w:rPr>
              <w:t>66149</w:t>
            </w:r>
          </w:p>
        </w:tc>
        <w:tc>
          <w:tcPr>
            <w:tcW w:w="426" w:type="dxa"/>
            <w:gridSpan w:val="4"/>
            <w:shd w:val="clear" w:color="000000" w:fill="FFFFFF"/>
            <w:vAlign w:val="bottom"/>
          </w:tcPr>
          <w:p w14:paraId="1259FEC5" w14:textId="77777777" w:rsidR="00E03ED1" w:rsidRPr="00050D28" w:rsidRDefault="00E03ED1" w:rsidP="00E03ED1">
            <w:pPr>
              <w:jc w:val="right"/>
              <w:rPr>
                <w:sz w:val="14"/>
                <w:szCs w:val="14"/>
              </w:rPr>
            </w:pPr>
            <w:r w:rsidRPr="00050D28">
              <w:rPr>
                <w:sz w:val="14"/>
                <w:szCs w:val="14"/>
              </w:rPr>
              <w:t>81</w:t>
            </w:r>
          </w:p>
        </w:tc>
        <w:tc>
          <w:tcPr>
            <w:tcW w:w="205" w:type="dxa"/>
            <w:shd w:val="clear" w:color="000000" w:fill="FFFFFF"/>
            <w:vAlign w:val="bottom"/>
          </w:tcPr>
          <w:p w14:paraId="218F88A3" w14:textId="77777777" w:rsidR="00E03ED1" w:rsidRPr="00050D28" w:rsidRDefault="00E03ED1" w:rsidP="00E03ED1">
            <w:pPr>
              <w:jc w:val="right"/>
              <w:rPr>
                <w:sz w:val="14"/>
                <w:szCs w:val="14"/>
              </w:rPr>
            </w:pPr>
            <w:r w:rsidRPr="00050D28">
              <w:rPr>
                <w:sz w:val="14"/>
                <w:szCs w:val="14"/>
              </w:rPr>
              <w:t>5</w:t>
            </w:r>
          </w:p>
        </w:tc>
        <w:tc>
          <w:tcPr>
            <w:tcW w:w="619" w:type="dxa"/>
            <w:gridSpan w:val="4"/>
            <w:shd w:val="clear" w:color="000000" w:fill="FFFFFF"/>
            <w:vAlign w:val="bottom"/>
          </w:tcPr>
          <w:p w14:paraId="1A798A1E" w14:textId="77777777" w:rsidR="00E03ED1" w:rsidRPr="00050D28" w:rsidRDefault="00E03ED1" w:rsidP="00E03ED1">
            <w:pPr>
              <w:jc w:val="right"/>
              <w:rPr>
                <w:sz w:val="14"/>
                <w:szCs w:val="14"/>
              </w:rPr>
            </w:pPr>
            <w:r w:rsidRPr="00050D28">
              <w:rPr>
                <w:sz w:val="14"/>
                <w:szCs w:val="14"/>
              </w:rPr>
              <w:t>293.9</w:t>
            </w:r>
          </w:p>
        </w:tc>
        <w:tc>
          <w:tcPr>
            <w:tcW w:w="567" w:type="dxa"/>
            <w:gridSpan w:val="3"/>
            <w:shd w:val="clear" w:color="000000" w:fill="FFFFFF"/>
            <w:vAlign w:val="bottom"/>
          </w:tcPr>
          <w:p w14:paraId="43B45D84" w14:textId="77777777" w:rsidR="00E03ED1" w:rsidRPr="00050D28" w:rsidRDefault="00E03ED1" w:rsidP="00E03ED1">
            <w:pPr>
              <w:jc w:val="right"/>
              <w:rPr>
                <w:sz w:val="14"/>
                <w:szCs w:val="14"/>
              </w:rPr>
            </w:pPr>
            <w:r w:rsidRPr="00050D28">
              <w:rPr>
                <w:sz w:val="14"/>
                <w:szCs w:val="14"/>
              </w:rPr>
              <w:t>287.4</w:t>
            </w:r>
          </w:p>
        </w:tc>
        <w:tc>
          <w:tcPr>
            <w:tcW w:w="567" w:type="dxa"/>
            <w:gridSpan w:val="3"/>
            <w:shd w:val="clear" w:color="000000" w:fill="FFFFFF"/>
            <w:vAlign w:val="bottom"/>
          </w:tcPr>
          <w:p w14:paraId="797468C4" w14:textId="77777777" w:rsidR="00E03ED1" w:rsidRPr="00050D28" w:rsidRDefault="00E03ED1" w:rsidP="00E03ED1">
            <w:pPr>
              <w:jc w:val="right"/>
              <w:rPr>
                <w:sz w:val="14"/>
                <w:szCs w:val="14"/>
              </w:rPr>
            </w:pPr>
            <w:r w:rsidRPr="00050D28">
              <w:rPr>
                <w:sz w:val="14"/>
                <w:szCs w:val="14"/>
              </w:rPr>
              <w:t>310.0</w:t>
            </w:r>
          </w:p>
        </w:tc>
        <w:tc>
          <w:tcPr>
            <w:tcW w:w="567" w:type="dxa"/>
            <w:gridSpan w:val="4"/>
            <w:shd w:val="clear" w:color="000000" w:fill="FFFFFF"/>
            <w:vAlign w:val="bottom"/>
          </w:tcPr>
          <w:p w14:paraId="01E422EA" w14:textId="77777777" w:rsidR="00E03ED1" w:rsidRPr="00050D28" w:rsidRDefault="00E03ED1" w:rsidP="00E03ED1">
            <w:pPr>
              <w:jc w:val="right"/>
              <w:rPr>
                <w:sz w:val="14"/>
                <w:szCs w:val="14"/>
              </w:rPr>
            </w:pPr>
            <w:r w:rsidRPr="00050D28">
              <w:rPr>
                <w:sz w:val="14"/>
                <w:szCs w:val="14"/>
              </w:rPr>
              <w:t>249.9</w:t>
            </w:r>
          </w:p>
        </w:tc>
        <w:tc>
          <w:tcPr>
            <w:tcW w:w="100" w:type="dxa"/>
            <w:gridSpan w:val="2"/>
            <w:shd w:val="clear" w:color="000000" w:fill="FFFFFF"/>
            <w:vAlign w:val="bottom"/>
          </w:tcPr>
          <w:p w14:paraId="281C1A4A" w14:textId="77777777" w:rsidR="00E03ED1" w:rsidRPr="00050D28" w:rsidRDefault="00E03ED1" w:rsidP="00E03ED1">
            <w:pPr>
              <w:jc w:val="right"/>
              <w:rPr>
                <w:sz w:val="14"/>
                <w:szCs w:val="14"/>
              </w:rPr>
            </w:pPr>
          </w:p>
        </w:tc>
        <w:tc>
          <w:tcPr>
            <w:tcW w:w="634" w:type="dxa"/>
            <w:gridSpan w:val="3"/>
            <w:shd w:val="clear" w:color="000000" w:fill="FFFFFF"/>
            <w:vAlign w:val="bottom"/>
          </w:tcPr>
          <w:p w14:paraId="592953F6" w14:textId="77777777" w:rsidR="00E03ED1" w:rsidRPr="00050D28" w:rsidRDefault="00E03ED1" w:rsidP="00E03ED1">
            <w:pPr>
              <w:jc w:val="right"/>
              <w:rPr>
                <w:sz w:val="14"/>
                <w:szCs w:val="14"/>
              </w:rPr>
            </w:pPr>
            <w:r w:rsidRPr="00050D28">
              <w:rPr>
                <w:sz w:val="14"/>
                <w:szCs w:val="14"/>
              </w:rPr>
              <w:t>249.9</w:t>
            </w:r>
          </w:p>
        </w:tc>
        <w:tc>
          <w:tcPr>
            <w:tcW w:w="643" w:type="dxa"/>
            <w:gridSpan w:val="3"/>
            <w:shd w:val="clear" w:color="000000" w:fill="FFFFFF"/>
            <w:vAlign w:val="bottom"/>
          </w:tcPr>
          <w:p w14:paraId="2186F55C" w14:textId="77777777" w:rsidR="00E03ED1" w:rsidRPr="00050D28" w:rsidRDefault="00E03ED1" w:rsidP="00E03ED1">
            <w:pPr>
              <w:jc w:val="right"/>
              <w:rPr>
                <w:sz w:val="14"/>
                <w:szCs w:val="14"/>
              </w:rPr>
            </w:pPr>
            <w:r w:rsidRPr="00050D28">
              <w:rPr>
                <w:sz w:val="14"/>
                <w:szCs w:val="14"/>
              </w:rPr>
              <w:t>60972</w:t>
            </w:r>
          </w:p>
        </w:tc>
        <w:tc>
          <w:tcPr>
            <w:tcW w:w="736" w:type="dxa"/>
            <w:gridSpan w:val="3"/>
            <w:shd w:val="clear" w:color="000000" w:fill="FFFFFF"/>
            <w:vAlign w:val="bottom"/>
          </w:tcPr>
          <w:p w14:paraId="517FA0F7" w14:textId="77777777" w:rsidR="00E03ED1" w:rsidRPr="00050D28" w:rsidRDefault="00E03ED1" w:rsidP="00E03ED1">
            <w:pPr>
              <w:jc w:val="right"/>
              <w:rPr>
                <w:sz w:val="14"/>
                <w:szCs w:val="14"/>
              </w:rPr>
            </w:pPr>
            <w:r w:rsidRPr="00050D28">
              <w:rPr>
                <w:sz w:val="14"/>
                <w:szCs w:val="14"/>
              </w:rPr>
              <w:t>55944</w:t>
            </w:r>
          </w:p>
        </w:tc>
        <w:tc>
          <w:tcPr>
            <w:tcW w:w="736" w:type="dxa"/>
            <w:gridSpan w:val="4"/>
            <w:shd w:val="clear" w:color="000000" w:fill="FFFFFF"/>
            <w:vAlign w:val="bottom"/>
          </w:tcPr>
          <w:p w14:paraId="284EF5B4" w14:textId="77777777" w:rsidR="00E03ED1" w:rsidRPr="00050D28" w:rsidRDefault="00E03ED1" w:rsidP="00E03ED1">
            <w:pPr>
              <w:jc w:val="right"/>
              <w:rPr>
                <w:sz w:val="14"/>
                <w:szCs w:val="14"/>
              </w:rPr>
            </w:pPr>
            <w:r w:rsidRPr="00050D28">
              <w:rPr>
                <w:sz w:val="14"/>
                <w:szCs w:val="14"/>
              </w:rPr>
              <w:t>50254</w:t>
            </w:r>
          </w:p>
        </w:tc>
        <w:tc>
          <w:tcPr>
            <w:tcW w:w="406" w:type="dxa"/>
            <w:gridSpan w:val="4"/>
            <w:shd w:val="clear" w:color="000000" w:fill="FFFFFF"/>
            <w:vAlign w:val="bottom"/>
          </w:tcPr>
          <w:p w14:paraId="7834C949" w14:textId="77777777" w:rsidR="00E03ED1" w:rsidRPr="00050D28" w:rsidRDefault="00E03ED1" w:rsidP="00E03ED1">
            <w:pPr>
              <w:jc w:val="right"/>
              <w:rPr>
                <w:sz w:val="14"/>
                <w:szCs w:val="14"/>
              </w:rPr>
            </w:pPr>
            <w:r w:rsidRPr="00050D28">
              <w:rPr>
                <w:sz w:val="14"/>
                <w:szCs w:val="14"/>
              </w:rPr>
              <w:t>90</w:t>
            </w:r>
          </w:p>
        </w:tc>
        <w:tc>
          <w:tcPr>
            <w:tcW w:w="266" w:type="dxa"/>
            <w:shd w:val="clear" w:color="000000" w:fill="FFFFFF"/>
            <w:vAlign w:val="bottom"/>
          </w:tcPr>
          <w:p w14:paraId="1C1AFFFD" w14:textId="77777777" w:rsidR="00E03ED1" w:rsidRPr="00050D28" w:rsidRDefault="00E03ED1" w:rsidP="00E03ED1">
            <w:pPr>
              <w:jc w:val="right"/>
              <w:rPr>
                <w:sz w:val="14"/>
                <w:szCs w:val="14"/>
              </w:rPr>
            </w:pPr>
            <w:r w:rsidRPr="00050D28">
              <w:rPr>
                <w:sz w:val="14"/>
                <w:szCs w:val="14"/>
              </w:rPr>
              <w:t>34</w:t>
            </w:r>
          </w:p>
        </w:tc>
        <w:tc>
          <w:tcPr>
            <w:tcW w:w="533" w:type="dxa"/>
            <w:gridSpan w:val="3"/>
            <w:shd w:val="clear" w:color="000000" w:fill="FFFFFF"/>
            <w:vAlign w:val="bottom"/>
          </w:tcPr>
          <w:p w14:paraId="52DB5A29" w14:textId="77777777" w:rsidR="00E03ED1" w:rsidRPr="00050D28" w:rsidRDefault="00E03ED1" w:rsidP="00E03ED1">
            <w:pPr>
              <w:jc w:val="right"/>
              <w:rPr>
                <w:sz w:val="14"/>
                <w:szCs w:val="14"/>
              </w:rPr>
            </w:pPr>
            <w:r w:rsidRPr="00050D28">
              <w:rPr>
                <w:sz w:val="14"/>
                <w:szCs w:val="14"/>
              </w:rPr>
              <w:t>5276</w:t>
            </w:r>
          </w:p>
        </w:tc>
        <w:tc>
          <w:tcPr>
            <w:tcW w:w="581" w:type="dxa"/>
            <w:gridSpan w:val="4"/>
            <w:shd w:val="clear" w:color="000000" w:fill="FFFFFF"/>
            <w:vAlign w:val="bottom"/>
          </w:tcPr>
          <w:p w14:paraId="441EBB26" w14:textId="77777777" w:rsidR="00E03ED1" w:rsidRPr="00050D28" w:rsidRDefault="00E03ED1" w:rsidP="00E03ED1">
            <w:pPr>
              <w:jc w:val="right"/>
              <w:rPr>
                <w:sz w:val="14"/>
                <w:szCs w:val="14"/>
              </w:rPr>
            </w:pPr>
            <w:r w:rsidRPr="00050D28">
              <w:rPr>
                <w:sz w:val="14"/>
                <w:szCs w:val="14"/>
              </w:rPr>
              <w:t>7733</w:t>
            </w:r>
          </w:p>
        </w:tc>
      </w:tr>
      <w:tr w:rsidR="00E03ED1" w:rsidRPr="00050D28" w14:paraId="733572DA" w14:textId="77777777" w:rsidTr="00AF3057">
        <w:trPr>
          <w:gridBefore w:val="1"/>
          <w:gridAfter w:val="3"/>
          <w:wAfter w:w="293" w:type="dxa"/>
        </w:trPr>
        <w:tc>
          <w:tcPr>
            <w:tcW w:w="257" w:type="dxa"/>
            <w:gridSpan w:val="2"/>
            <w:shd w:val="clear" w:color="000000" w:fill="FFFFFF"/>
            <w:vAlign w:val="bottom"/>
          </w:tcPr>
          <w:p w14:paraId="62E79B49" w14:textId="77777777" w:rsidR="00E03ED1" w:rsidRPr="00050D28" w:rsidRDefault="00E03ED1" w:rsidP="00E03ED1">
            <w:pPr>
              <w:jc w:val="right"/>
              <w:rPr>
                <w:sz w:val="14"/>
                <w:szCs w:val="14"/>
              </w:rPr>
            </w:pPr>
            <w:r w:rsidRPr="00050D28">
              <w:rPr>
                <w:sz w:val="14"/>
                <w:szCs w:val="14"/>
              </w:rPr>
              <w:t>104</w:t>
            </w:r>
          </w:p>
        </w:tc>
        <w:tc>
          <w:tcPr>
            <w:tcW w:w="1287" w:type="dxa"/>
            <w:gridSpan w:val="4"/>
            <w:shd w:val="clear" w:color="000000" w:fill="FFFFFF"/>
            <w:vAlign w:val="bottom"/>
          </w:tcPr>
          <w:p w14:paraId="6A3D1B74" w14:textId="77777777" w:rsidR="00E03ED1" w:rsidRPr="00050D28" w:rsidRDefault="00E03ED1" w:rsidP="00E03ED1">
            <w:pPr>
              <w:rPr>
                <w:sz w:val="14"/>
                <w:szCs w:val="14"/>
              </w:rPr>
            </w:pPr>
            <w:r w:rsidRPr="00050D28">
              <w:rPr>
                <w:sz w:val="14"/>
                <w:szCs w:val="14"/>
              </w:rPr>
              <w:t>Сосновая низкобонитетная</w:t>
            </w:r>
          </w:p>
        </w:tc>
        <w:tc>
          <w:tcPr>
            <w:tcW w:w="392" w:type="dxa"/>
            <w:gridSpan w:val="3"/>
            <w:shd w:val="clear" w:color="000000" w:fill="FFFFFF"/>
            <w:vAlign w:val="bottom"/>
          </w:tcPr>
          <w:p w14:paraId="45532C79" w14:textId="77777777" w:rsidR="00E03ED1" w:rsidRPr="00050D28" w:rsidRDefault="00E03ED1" w:rsidP="00E03ED1">
            <w:pPr>
              <w:rPr>
                <w:sz w:val="14"/>
                <w:szCs w:val="14"/>
              </w:rPr>
            </w:pPr>
            <w:r w:rsidRPr="00050D28">
              <w:rPr>
                <w:sz w:val="14"/>
                <w:szCs w:val="14"/>
              </w:rPr>
              <w:t>С</w:t>
            </w:r>
          </w:p>
        </w:tc>
        <w:tc>
          <w:tcPr>
            <w:tcW w:w="663" w:type="dxa"/>
            <w:gridSpan w:val="3"/>
            <w:shd w:val="clear" w:color="000000" w:fill="FFFFFF"/>
            <w:vAlign w:val="bottom"/>
          </w:tcPr>
          <w:p w14:paraId="22DDF70D" w14:textId="77777777" w:rsidR="00E03ED1" w:rsidRPr="00050D28" w:rsidRDefault="00E03ED1" w:rsidP="00E03ED1">
            <w:pPr>
              <w:jc w:val="right"/>
              <w:rPr>
                <w:sz w:val="14"/>
                <w:szCs w:val="14"/>
              </w:rPr>
            </w:pPr>
            <w:r w:rsidRPr="00050D28">
              <w:rPr>
                <w:sz w:val="14"/>
                <w:szCs w:val="14"/>
              </w:rPr>
              <w:t>17627</w:t>
            </w:r>
          </w:p>
        </w:tc>
        <w:tc>
          <w:tcPr>
            <w:tcW w:w="503" w:type="dxa"/>
            <w:gridSpan w:val="3"/>
            <w:shd w:val="clear" w:color="000000" w:fill="FFFFFF"/>
            <w:vAlign w:val="bottom"/>
          </w:tcPr>
          <w:p w14:paraId="385B6013" w14:textId="77777777" w:rsidR="00E03ED1" w:rsidRPr="00050D28" w:rsidRDefault="00E03ED1" w:rsidP="00E03ED1">
            <w:pPr>
              <w:jc w:val="right"/>
              <w:rPr>
                <w:sz w:val="14"/>
                <w:szCs w:val="14"/>
              </w:rPr>
            </w:pPr>
            <w:r w:rsidRPr="00050D28">
              <w:rPr>
                <w:sz w:val="14"/>
                <w:szCs w:val="14"/>
              </w:rPr>
              <w:t>2242</w:t>
            </w:r>
          </w:p>
        </w:tc>
        <w:tc>
          <w:tcPr>
            <w:tcW w:w="565" w:type="dxa"/>
            <w:gridSpan w:val="4"/>
            <w:shd w:val="clear" w:color="000000" w:fill="FFFFFF"/>
            <w:vAlign w:val="bottom"/>
          </w:tcPr>
          <w:p w14:paraId="24819524" w14:textId="77777777" w:rsidR="00E03ED1" w:rsidRPr="00050D28" w:rsidRDefault="00E03ED1" w:rsidP="00E03ED1">
            <w:pPr>
              <w:jc w:val="right"/>
              <w:rPr>
                <w:sz w:val="14"/>
                <w:szCs w:val="14"/>
              </w:rPr>
            </w:pPr>
            <w:r w:rsidRPr="00050D28">
              <w:rPr>
                <w:sz w:val="14"/>
                <w:szCs w:val="14"/>
              </w:rPr>
              <w:t>5665</w:t>
            </w:r>
          </w:p>
        </w:tc>
        <w:tc>
          <w:tcPr>
            <w:tcW w:w="565" w:type="dxa"/>
            <w:gridSpan w:val="3"/>
            <w:shd w:val="clear" w:color="000000" w:fill="FFFFFF"/>
            <w:vAlign w:val="bottom"/>
          </w:tcPr>
          <w:p w14:paraId="1A43508F" w14:textId="77777777" w:rsidR="00E03ED1" w:rsidRPr="00050D28" w:rsidRDefault="00E03ED1" w:rsidP="00E03ED1">
            <w:pPr>
              <w:jc w:val="right"/>
              <w:rPr>
                <w:sz w:val="14"/>
                <w:szCs w:val="14"/>
              </w:rPr>
            </w:pPr>
            <w:r w:rsidRPr="00050D28">
              <w:rPr>
                <w:sz w:val="14"/>
                <w:szCs w:val="14"/>
              </w:rPr>
              <w:t>3309</w:t>
            </w:r>
          </w:p>
        </w:tc>
        <w:tc>
          <w:tcPr>
            <w:tcW w:w="565" w:type="dxa"/>
            <w:gridSpan w:val="3"/>
            <w:shd w:val="clear" w:color="000000" w:fill="FFFFFF"/>
            <w:vAlign w:val="bottom"/>
          </w:tcPr>
          <w:p w14:paraId="2376468F" w14:textId="77777777" w:rsidR="00E03ED1" w:rsidRPr="00050D28" w:rsidRDefault="00E03ED1" w:rsidP="00E03ED1">
            <w:pPr>
              <w:jc w:val="right"/>
              <w:rPr>
                <w:sz w:val="14"/>
                <w:szCs w:val="14"/>
              </w:rPr>
            </w:pPr>
            <w:r w:rsidRPr="00050D28">
              <w:rPr>
                <w:sz w:val="14"/>
                <w:szCs w:val="14"/>
              </w:rPr>
              <w:t>4355</w:t>
            </w:r>
          </w:p>
        </w:tc>
        <w:tc>
          <w:tcPr>
            <w:tcW w:w="567" w:type="dxa"/>
            <w:gridSpan w:val="3"/>
            <w:shd w:val="clear" w:color="000000" w:fill="FFFFFF"/>
            <w:vAlign w:val="bottom"/>
          </w:tcPr>
          <w:p w14:paraId="0B7D8FCE" w14:textId="77777777" w:rsidR="00E03ED1" w:rsidRPr="00050D28" w:rsidRDefault="00E03ED1" w:rsidP="00E03ED1">
            <w:pPr>
              <w:jc w:val="right"/>
              <w:rPr>
                <w:sz w:val="14"/>
                <w:szCs w:val="14"/>
              </w:rPr>
            </w:pPr>
            <w:r w:rsidRPr="00050D28">
              <w:rPr>
                <w:sz w:val="14"/>
                <w:szCs w:val="14"/>
              </w:rPr>
              <w:t>5365</w:t>
            </w:r>
          </w:p>
        </w:tc>
        <w:tc>
          <w:tcPr>
            <w:tcW w:w="626" w:type="dxa"/>
            <w:gridSpan w:val="4"/>
            <w:shd w:val="clear" w:color="000000" w:fill="FFFFFF"/>
            <w:vAlign w:val="bottom"/>
          </w:tcPr>
          <w:p w14:paraId="6B02799F" w14:textId="77777777" w:rsidR="00E03ED1" w:rsidRPr="00050D28" w:rsidRDefault="00E03ED1" w:rsidP="00E03ED1">
            <w:pPr>
              <w:jc w:val="right"/>
              <w:rPr>
                <w:sz w:val="14"/>
                <w:szCs w:val="14"/>
              </w:rPr>
            </w:pPr>
            <w:r w:rsidRPr="00050D28">
              <w:rPr>
                <w:sz w:val="14"/>
                <w:szCs w:val="14"/>
              </w:rPr>
              <w:t>42</w:t>
            </w:r>
          </w:p>
        </w:tc>
        <w:tc>
          <w:tcPr>
            <w:tcW w:w="799" w:type="dxa"/>
            <w:gridSpan w:val="3"/>
            <w:shd w:val="clear" w:color="000000" w:fill="FFFFFF"/>
            <w:vAlign w:val="bottom"/>
          </w:tcPr>
          <w:p w14:paraId="5900B3E8" w14:textId="77777777" w:rsidR="00E03ED1" w:rsidRPr="00050D28" w:rsidRDefault="00E03ED1" w:rsidP="00E03ED1">
            <w:pPr>
              <w:jc w:val="right"/>
              <w:rPr>
                <w:sz w:val="14"/>
                <w:szCs w:val="14"/>
              </w:rPr>
            </w:pPr>
            <w:r w:rsidRPr="00050D28">
              <w:rPr>
                <w:sz w:val="14"/>
                <w:szCs w:val="14"/>
              </w:rPr>
              <w:t>935836</w:t>
            </w:r>
          </w:p>
        </w:tc>
        <w:tc>
          <w:tcPr>
            <w:tcW w:w="435" w:type="dxa"/>
            <w:gridSpan w:val="3"/>
            <w:shd w:val="clear" w:color="000000" w:fill="FFFFFF"/>
            <w:vAlign w:val="bottom"/>
          </w:tcPr>
          <w:p w14:paraId="0B02C1E5" w14:textId="77777777" w:rsidR="00E03ED1" w:rsidRPr="00050D28" w:rsidRDefault="00E03ED1" w:rsidP="00E03ED1">
            <w:pPr>
              <w:jc w:val="right"/>
              <w:rPr>
                <w:sz w:val="14"/>
                <w:szCs w:val="14"/>
              </w:rPr>
            </w:pPr>
            <w:r w:rsidRPr="00050D28">
              <w:rPr>
                <w:sz w:val="14"/>
                <w:szCs w:val="14"/>
              </w:rPr>
              <w:t>174</w:t>
            </w:r>
          </w:p>
        </w:tc>
        <w:tc>
          <w:tcPr>
            <w:tcW w:w="629" w:type="dxa"/>
            <w:gridSpan w:val="4"/>
            <w:shd w:val="clear" w:color="000000" w:fill="FFFFFF"/>
            <w:vAlign w:val="bottom"/>
          </w:tcPr>
          <w:p w14:paraId="03D53647" w14:textId="77777777" w:rsidR="00E03ED1" w:rsidRPr="00050D28" w:rsidRDefault="00E03ED1" w:rsidP="00E03ED1">
            <w:pPr>
              <w:jc w:val="right"/>
              <w:rPr>
                <w:sz w:val="14"/>
                <w:szCs w:val="14"/>
              </w:rPr>
            </w:pPr>
            <w:r w:rsidRPr="00050D28">
              <w:rPr>
                <w:sz w:val="14"/>
                <w:szCs w:val="14"/>
              </w:rPr>
              <w:t>27309</w:t>
            </w:r>
          </w:p>
        </w:tc>
        <w:tc>
          <w:tcPr>
            <w:tcW w:w="426" w:type="dxa"/>
            <w:gridSpan w:val="4"/>
            <w:shd w:val="clear" w:color="000000" w:fill="FFFFFF"/>
            <w:vAlign w:val="bottom"/>
          </w:tcPr>
          <w:p w14:paraId="258FEB3B" w14:textId="77777777" w:rsidR="00E03ED1" w:rsidRPr="00050D28" w:rsidRDefault="00E03ED1" w:rsidP="00E03ED1">
            <w:pPr>
              <w:jc w:val="right"/>
              <w:rPr>
                <w:sz w:val="14"/>
                <w:szCs w:val="14"/>
              </w:rPr>
            </w:pPr>
            <w:r w:rsidRPr="00050D28">
              <w:rPr>
                <w:sz w:val="14"/>
                <w:szCs w:val="14"/>
              </w:rPr>
              <w:t>101</w:t>
            </w:r>
          </w:p>
        </w:tc>
        <w:tc>
          <w:tcPr>
            <w:tcW w:w="205" w:type="dxa"/>
            <w:shd w:val="clear" w:color="000000" w:fill="FFFFFF"/>
            <w:vAlign w:val="bottom"/>
          </w:tcPr>
          <w:p w14:paraId="1D3FFB12" w14:textId="77777777" w:rsidR="00E03ED1" w:rsidRPr="00050D28" w:rsidRDefault="00E03ED1" w:rsidP="00E03ED1">
            <w:pPr>
              <w:jc w:val="right"/>
              <w:rPr>
                <w:sz w:val="14"/>
                <w:szCs w:val="14"/>
              </w:rPr>
            </w:pPr>
            <w:r w:rsidRPr="00050D28">
              <w:rPr>
                <w:sz w:val="14"/>
                <w:szCs w:val="14"/>
              </w:rPr>
              <w:t>6</w:t>
            </w:r>
          </w:p>
        </w:tc>
        <w:tc>
          <w:tcPr>
            <w:tcW w:w="619" w:type="dxa"/>
            <w:gridSpan w:val="4"/>
            <w:shd w:val="clear" w:color="000000" w:fill="FFFFFF"/>
            <w:vAlign w:val="bottom"/>
          </w:tcPr>
          <w:p w14:paraId="3A8FA3B4" w14:textId="77777777" w:rsidR="00E03ED1" w:rsidRPr="00050D28" w:rsidRDefault="00E03ED1" w:rsidP="00E03ED1">
            <w:pPr>
              <w:jc w:val="right"/>
              <w:rPr>
                <w:sz w:val="14"/>
                <w:szCs w:val="14"/>
              </w:rPr>
            </w:pPr>
            <w:r w:rsidRPr="00050D28">
              <w:rPr>
                <w:sz w:val="14"/>
                <w:szCs w:val="14"/>
              </w:rPr>
              <w:t>174.5</w:t>
            </w:r>
          </w:p>
        </w:tc>
        <w:tc>
          <w:tcPr>
            <w:tcW w:w="567" w:type="dxa"/>
            <w:gridSpan w:val="3"/>
            <w:shd w:val="clear" w:color="000000" w:fill="FFFFFF"/>
            <w:vAlign w:val="bottom"/>
          </w:tcPr>
          <w:p w14:paraId="3387F2C7" w14:textId="77777777" w:rsidR="00E03ED1" w:rsidRPr="00050D28" w:rsidRDefault="00E03ED1" w:rsidP="00E03ED1">
            <w:pPr>
              <w:jc w:val="right"/>
              <w:rPr>
                <w:sz w:val="14"/>
                <w:szCs w:val="14"/>
              </w:rPr>
            </w:pPr>
            <w:r w:rsidRPr="00050D28">
              <w:rPr>
                <w:sz w:val="14"/>
                <w:szCs w:val="14"/>
              </w:rPr>
              <w:t>217.2</w:t>
            </w:r>
          </w:p>
        </w:tc>
        <w:tc>
          <w:tcPr>
            <w:tcW w:w="567" w:type="dxa"/>
            <w:gridSpan w:val="3"/>
            <w:shd w:val="clear" w:color="000000" w:fill="FFFFFF"/>
            <w:vAlign w:val="bottom"/>
          </w:tcPr>
          <w:p w14:paraId="01799397" w14:textId="77777777" w:rsidR="00E03ED1" w:rsidRPr="00050D28" w:rsidRDefault="00E03ED1" w:rsidP="00E03ED1">
            <w:pPr>
              <w:jc w:val="right"/>
              <w:rPr>
                <w:sz w:val="14"/>
                <w:szCs w:val="14"/>
              </w:rPr>
            </w:pPr>
            <w:r w:rsidRPr="00050D28">
              <w:rPr>
                <w:sz w:val="14"/>
                <w:szCs w:val="14"/>
              </w:rPr>
              <w:t>243.0</w:t>
            </w:r>
          </w:p>
        </w:tc>
        <w:tc>
          <w:tcPr>
            <w:tcW w:w="567" w:type="dxa"/>
            <w:gridSpan w:val="4"/>
            <w:shd w:val="clear" w:color="000000" w:fill="FFFFFF"/>
            <w:vAlign w:val="bottom"/>
          </w:tcPr>
          <w:p w14:paraId="301FAC6C" w14:textId="77777777" w:rsidR="00E03ED1" w:rsidRPr="00050D28" w:rsidRDefault="00E03ED1" w:rsidP="00E03ED1">
            <w:pPr>
              <w:jc w:val="right"/>
              <w:rPr>
                <w:sz w:val="14"/>
                <w:szCs w:val="14"/>
              </w:rPr>
            </w:pPr>
            <w:r w:rsidRPr="00050D28">
              <w:rPr>
                <w:sz w:val="14"/>
                <w:szCs w:val="14"/>
              </w:rPr>
              <w:t>209.3</w:t>
            </w:r>
          </w:p>
        </w:tc>
        <w:tc>
          <w:tcPr>
            <w:tcW w:w="100" w:type="dxa"/>
            <w:gridSpan w:val="2"/>
            <w:shd w:val="clear" w:color="000000" w:fill="FFFFFF"/>
            <w:vAlign w:val="bottom"/>
          </w:tcPr>
          <w:p w14:paraId="4A26774A" w14:textId="77777777" w:rsidR="00E03ED1" w:rsidRPr="00050D28" w:rsidRDefault="00E03ED1" w:rsidP="00E03ED1">
            <w:pPr>
              <w:jc w:val="right"/>
              <w:rPr>
                <w:sz w:val="14"/>
                <w:szCs w:val="14"/>
              </w:rPr>
            </w:pPr>
          </w:p>
        </w:tc>
        <w:tc>
          <w:tcPr>
            <w:tcW w:w="634" w:type="dxa"/>
            <w:gridSpan w:val="3"/>
            <w:shd w:val="clear" w:color="000000" w:fill="FFFFFF"/>
            <w:vAlign w:val="bottom"/>
          </w:tcPr>
          <w:p w14:paraId="40BB1EDF" w14:textId="77777777" w:rsidR="00E03ED1" w:rsidRPr="00050D28" w:rsidRDefault="00E03ED1" w:rsidP="00E03ED1">
            <w:pPr>
              <w:jc w:val="right"/>
              <w:rPr>
                <w:sz w:val="14"/>
                <w:szCs w:val="14"/>
              </w:rPr>
            </w:pPr>
            <w:r w:rsidRPr="00050D28">
              <w:rPr>
                <w:sz w:val="14"/>
                <w:szCs w:val="14"/>
              </w:rPr>
              <w:t>156.9</w:t>
            </w:r>
          </w:p>
        </w:tc>
        <w:tc>
          <w:tcPr>
            <w:tcW w:w="643" w:type="dxa"/>
            <w:gridSpan w:val="3"/>
            <w:shd w:val="clear" w:color="000000" w:fill="FFFFFF"/>
            <w:vAlign w:val="bottom"/>
          </w:tcPr>
          <w:p w14:paraId="659C3005" w14:textId="77777777" w:rsidR="00E03ED1" w:rsidRPr="00050D28" w:rsidRDefault="00E03ED1" w:rsidP="00E03ED1">
            <w:pPr>
              <w:jc w:val="right"/>
              <w:rPr>
                <w:sz w:val="14"/>
                <w:szCs w:val="14"/>
              </w:rPr>
            </w:pPr>
            <w:r w:rsidRPr="00050D28">
              <w:rPr>
                <w:sz w:val="14"/>
                <w:szCs w:val="14"/>
              </w:rPr>
              <w:t>27309</w:t>
            </w:r>
          </w:p>
        </w:tc>
        <w:tc>
          <w:tcPr>
            <w:tcW w:w="736" w:type="dxa"/>
            <w:gridSpan w:val="3"/>
            <w:shd w:val="clear" w:color="000000" w:fill="FFFFFF"/>
            <w:vAlign w:val="bottom"/>
          </w:tcPr>
          <w:p w14:paraId="33EB15F2" w14:textId="77777777" w:rsidR="00E03ED1" w:rsidRPr="00050D28" w:rsidRDefault="00E03ED1" w:rsidP="00E03ED1">
            <w:pPr>
              <w:jc w:val="right"/>
              <w:rPr>
                <w:sz w:val="14"/>
                <w:szCs w:val="14"/>
              </w:rPr>
            </w:pPr>
            <w:r w:rsidRPr="00050D28">
              <w:rPr>
                <w:sz w:val="14"/>
                <w:szCs w:val="14"/>
              </w:rPr>
              <w:t>24710</w:t>
            </w:r>
          </w:p>
        </w:tc>
        <w:tc>
          <w:tcPr>
            <w:tcW w:w="736" w:type="dxa"/>
            <w:gridSpan w:val="4"/>
            <w:shd w:val="clear" w:color="000000" w:fill="FFFFFF"/>
            <w:vAlign w:val="bottom"/>
          </w:tcPr>
          <w:p w14:paraId="5CB5AE7E" w14:textId="77777777" w:rsidR="00E03ED1" w:rsidRPr="00050D28" w:rsidRDefault="00E03ED1" w:rsidP="00E03ED1">
            <w:pPr>
              <w:jc w:val="right"/>
              <w:rPr>
                <w:sz w:val="14"/>
                <w:szCs w:val="14"/>
              </w:rPr>
            </w:pPr>
            <w:r w:rsidRPr="00050D28">
              <w:rPr>
                <w:sz w:val="14"/>
                <w:szCs w:val="14"/>
              </w:rPr>
              <w:t>22290</w:t>
            </w:r>
          </w:p>
        </w:tc>
        <w:tc>
          <w:tcPr>
            <w:tcW w:w="406" w:type="dxa"/>
            <w:gridSpan w:val="4"/>
            <w:shd w:val="clear" w:color="000000" w:fill="FFFFFF"/>
            <w:vAlign w:val="bottom"/>
          </w:tcPr>
          <w:p w14:paraId="40F3FFD9" w14:textId="77777777" w:rsidR="00E03ED1" w:rsidRPr="00050D28" w:rsidRDefault="00E03ED1" w:rsidP="00E03ED1">
            <w:pPr>
              <w:jc w:val="right"/>
              <w:rPr>
                <w:sz w:val="14"/>
                <w:szCs w:val="14"/>
              </w:rPr>
            </w:pPr>
            <w:r w:rsidRPr="00050D28">
              <w:rPr>
                <w:sz w:val="14"/>
                <w:szCs w:val="14"/>
              </w:rPr>
              <w:t>90</w:t>
            </w:r>
          </w:p>
        </w:tc>
        <w:tc>
          <w:tcPr>
            <w:tcW w:w="266" w:type="dxa"/>
            <w:shd w:val="clear" w:color="000000" w:fill="FFFFFF"/>
            <w:vAlign w:val="bottom"/>
          </w:tcPr>
          <w:p w14:paraId="6BAB0D22" w14:textId="77777777" w:rsidR="00E03ED1" w:rsidRPr="00050D28" w:rsidRDefault="00E03ED1" w:rsidP="00E03ED1">
            <w:pPr>
              <w:jc w:val="right"/>
              <w:rPr>
                <w:sz w:val="14"/>
                <w:szCs w:val="14"/>
              </w:rPr>
            </w:pPr>
            <w:r w:rsidRPr="00050D28">
              <w:rPr>
                <w:sz w:val="14"/>
                <w:szCs w:val="14"/>
              </w:rPr>
              <w:t>34</w:t>
            </w:r>
          </w:p>
        </w:tc>
        <w:tc>
          <w:tcPr>
            <w:tcW w:w="533" w:type="dxa"/>
            <w:gridSpan w:val="3"/>
            <w:shd w:val="clear" w:color="000000" w:fill="FFFFFF"/>
            <w:vAlign w:val="bottom"/>
          </w:tcPr>
          <w:p w14:paraId="1C23C15F" w14:textId="77777777" w:rsidR="00E03ED1" w:rsidRPr="00050D28" w:rsidRDefault="00E03ED1" w:rsidP="00E03ED1">
            <w:pPr>
              <w:jc w:val="right"/>
              <w:rPr>
                <w:sz w:val="14"/>
                <w:szCs w:val="14"/>
              </w:rPr>
            </w:pPr>
            <w:r w:rsidRPr="00050D28">
              <w:rPr>
                <w:sz w:val="14"/>
                <w:szCs w:val="14"/>
              </w:rPr>
              <w:t>4572</w:t>
            </w:r>
          </w:p>
        </w:tc>
        <w:tc>
          <w:tcPr>
            <w:tcW w:w="581" w:type="dxa"/>
            <w:gridSpan w:val="4"/>
            <w:shd w:val="clear" w:color="000000" w:fill="FFFFFF"/>
            <w:vAlign w:val="bottom"/>
          </w:tcPr>
          <w:p w14:paraId="22BE2245" w14:textId="77777777" w:rsidR="00E03ED1" w:rsidRPr="00050D28" w:rsidRDefault="00E03ED1" w:rsidP="00E03ED1">
            <w:pPr>
              <w:jc w:val="right"/>
              <w:rPr>
                <w:sz w:val="14"/>
                <w:szCs w:val="14"/>
              </w:rPr>
            </w:pPr>
            <w:r w:rsidRPr="00050D28">
              <w:rPr>
                <w:sz w:val="14"/>
                <w:szCs w:val="14"/>
              </w:rPr>
              <w:t>5277</w:t>
            </w:r>
          </w:p>
        </w:tc>
      </w:tr>
      <w:tr w:rsidR="00E03ED1" w:rsidRPr="00050D28" w14:paraId="340B0BBC" w14:textId="77777777" w:rsidTr="00AF3057">
        <w:trPr>
          <w:gridBefore w:val="1"/>
          <w:gridAfter w:val="3"/>
          <w:wAfter w:w="293" w:type="dxa"/>
        </w:trPr>
        <w:tc>
          <w:tcPr>
            <w:tcW w:w="257" w:type="dxa"/>
            <w:gridSpan w:val="2"/>
            <w:shd w:val="clear" w:color="000000" w:fill="FFFFFF"/>
            <w:vAlign w:val="bottom"/>
          </w:tcPr>
          <w:p w14:paraId="64840177" w14:textId="77777777" w:rsidR="00E03ED1" w:rsidRPr="00050D28" w:rsidRDefault="00E03ED1" w:rsidP="00E03ED1">
            <w:pPr>
              <w:jc w:val="right"/>
              <w:rPr>
                <w:sz w:val="14"/>
                <w:szCs w:val="14"/>
              </w:rPr>
            </w:pPr>
            <w:r w:rsidRPr="00050D28">
              <w:rPr>
                <w:sz w:val="14"/>
                <w:szCs w:val="14"/>
              </w:rPr>
              <w:t>106</w:t>
            </w:r>
          </w:p>
        </w:tc>
        <w:tc>
          <w:tcPr>
            <w:tcW w:w="1287" w:type="dxa"/>
            <w:gridSpan w:val="4"/>
            <w:shd w:val="clear" w:color="000000" w:fill="FFFFFF"/>
            <w:vAlign w:val="bottom"/>
          </w:tcPr>
          <w:p w14:paraId="37391E34" w14:textId="77777777" w:rsidR="00E03ED1" w:rsidRPr="00050D28" w:rsidRDefault="00E03ED1" w:rsidP="00E03ED1">
            <w:pPr>
              <w:rPr>
                <w:sz w:val="14"/>
                <w:szCs w:val="14"/>
              </w:rPr>
            </w:pPr>
            <w:r w:rsidRPr="00050D28">
              <w:rPr>
                <w:sz w:val="14"/>
                <w:szCs w:val="14"/>
              </w:rPr>
              <w:t>Еловая высокобонитетная</w:t>
            </w:r>
          </w:p>
        </w:tc>
        <w:tc>
          <w:tcPr>
            <w:tcW w:w="392" w:type="dxa"/>
            <w:gridSpan w:val="3"/>
            <w:shd w:val="clear" w:color="000000" w:fill="FFFFFF"/>
            <w:vAlign w:val="bottom"/>
          </w:tcPr>
          <w:p w14:paraId="254880EA" w14:textId="77777777" w:rsidR="00E03ED1" w:rsidRPr="00050D28" w:rsidRDefault="00E03ED1" w:rsidP="00E03ED1">
            <w:pPr>
              <w:rPr>
                <w:sz w:val="14"/>
                <w:szCs w:val="14"/>
              </w:rPr>
            </w:pPr>
            <w:r w:rsidRPr="00050D28">
              <w:rPr>
                <w:sz w:val="14"/>
                <w:szCs w:val="14"/>
              </w:rPr>
              <w:t>Е</w:t>
            </w:r>
          </w:p>
        </w:tc>
        <w:tc>
          <w:tcPr>
            <w:tcW w:w="663" w:type="dxa"/>
            <w:gridSpan w:val="3"/>
            <w:shd w:val="clear" w:color="000000" w:fill="FFFFFF"/>
            <w:vAlign w:val="bottom"/>
          </w:tcPr>
          <w:p w14:paraId="69866A8B" w14:textId="77777777" w:rsidR="00E03ED1" w:rsidRPr="00050D28" w:rsidRDefault="00E03ED1" w:rsidP="00E03ED1">
            <w:pPr>
              <w:jc w:val="right"/>
              <w:rPr>
                <w:sz w:val="14"/>
                <w:szCs w:val="14"/>
              </w:rPr>
            </w:pPr>
            <w:r w:rsidRPr="00050D28">
              <w:rPr>
                <w:sz w:val="14"/>
                <w:szCs w:val="14"/>
              </w:rPr>
              <w:t>19670</w:t>
            </w:r>
          </w:p>
        </w:tc>
        <w:tc>
          <w:tcPr>
            <w:tcW w:w="503" w:type="dxa"/>
            <w:gridSpan w:val="3"/>
            <w:shd w:val="clear" w:color="000000" w:fill="FFFFFF"/>
            <w:vAlign w:val="bottom"/>
          </w:tcPr>
          <w:p w14:paraId="64B25905" w14:textId="77777777" w:rsidR="00E03ED1" w:rsidRPr="00050D28" w:rsidRDefault="00E03ED1" w:rsidP="00E03ED1">
            <w:pPr>
              <w:jc w:val="right"/>
              <w:rPr>
                <w:sz w:val="14"/>
                <w:szCs w:val="14"/>
              </w:rPr>
            </w:pPr>
            <w:r w:rsidRPr="00050D28">
              <w:rPr>
                <w:sz w:val="14"/>
                <w:szCs w:val="14"/>
              </w:rPr>
              <w:t>9858</w:t>
            </w:r>
          </w:p>
        </w:tc>
        <w:tc>
          <w:tcPr>
            <w:tcW w:w="565" w:type="dxa"/>
            <w:gridSpan w:val="4"/>
            <w:shd w:val="clear" w:color="000000" w:fill="FFFFFF"/>
            <w:vAlign w:val="bottom"/>
          </w:tcPr>
          <w:p w14:paraId="290DFEB1" w14:textId="77777777" w:rsidR="00E03ED1" w:rsidRPr="00050D28" w:rsidRDefault="00E03ED1" w:rsidP="00E03ED1">
            <w:pPr>
              <w:jc w:val="right"/>
              <w:rPr>
                <w:sz w:val="14"/>
                <w:szCs w:val="14"/>
              </w:rPr>
            </w:pPr>
            <w:r w:rsidRPr="00050D28">
              <w:rPr>
                <w:sz w:val="14"/>
                <w:szCs w:val="14"/>
              </w:rPr>
              <w:t>4217</w:t>
            </w:r>
          </w:p>
        </w:tc>
        <w:tc>
          <w:tcPr>
            <w:tcW w:w="565" w:type="dxa"/>
            <w:gridSpan w:val="3"/>
            <w:shd w:val="clear" w:color="000000" w:fill="FFFFFF"/>
            <w:vAlign w:val="bottom"/>
          </w:tcPr>
          <w:p w14:paraId="18F09908" w14:textId="77777777" w:rsidR="00E03ED1" w:rsidRPr="00050D28" w:rsidRDefault="00E03ED1" w:rsidP="00E03ED1">
            <w:pPr>
              <w:jc w:val="right"/>
              <w:rPr>
                <w:sz w:val="14"/>
                <w:szCs w:val="14"/>
              </w:rPr>
            </w:pPr>
            <w:r w:rsidRPr="00050D28">
              <w:rPr>
                <w:sz w:val="14"/>
                <w:szCs w:val="14"/>
              </w:rPr>
              <w:t>4217</w:t>
            </w:r>
          </w:p>
        </w:tc>
        <w:tc>
          <w:tcPr>
            <w:tcW w:w="565" w:type="dxa"/>
            <w:gridSpan w:val="3"/>
            <w:shd w:val="clear" w:color="000000" w:fill="FFFFFF"/>
            <w:vAlign w:val="bottom"/>
          </w:tcPr>
          <w:p w14:paraId="612B7B61" w14:textId="77777777" w:rsidR="00E03ED1" w:rsidRPr="00050D28" w:rsidRDefault="00E03ED1" w:rsidP="00E03ED1">
            <w:pPr>
              <w:jc w:val="right"/>
              <w:rPr>
                <w:sz w:val="14"/>
                <w:szCs w:val="14"/>
              </w:rPr>
            </w:pPr>
            <w:r w:rsidRPr="00050D28">
              <w:rPr>
                <w:sz w:val="14"/>
                <w:szCs w:val="14"/>
              </w:rPr>
              <w:t>1981</w:t>
            </w:r>
          </w:p>
        </w:tc>
        <w:tc>
          <w:tcPr>
            <w:tcW w:w="567" w:type="dxa"/>
            <w:gridSpan w:val="3"/>
            <w:shd w:val="clear" w:color="000000" w:fill="FFFFFF"/>
            <w:vAlign w:val="bottom"/>
          </w:tcPr>
          <w:p w14:paraId="5C293046" w14:textId="77777777" w:rsidR="00E03ED1" w:rsidRPr="00050D28" w:rsidRDefault="00E03ED1" w:rsidP="00E03ED1">
            <w:pPr>
              <w:jc w:val="right"/>
              <w:rPr>
                <w:sz w:val="14"/>
                <w:szCs w:val="14"/>
              </w:rPr>
            </w:pPr>
            <w:r w:rsidRPr="00050D28">
              <w:rPr>
                <w:sz w:val="14"/>
                <w:szCs w:val="14"/>
              </w:rPr>
              <w:t>3614</w:t>
            </w:r>
          </w:p>
        </w:tc>
        <w:tc>
          <w:tcPr>
            <w:tcW w:w="626" w:type="dxa"/>
            <w:gridSpan w:val="4"/>
            <w:shd w:val="clear" w:color="000000" w:fill="FFFFFF"/>
            <w:vAlign w:val="bottom"/>
          </w:tcPr>
          <w:p w14:paraId="332DC6D2" w14:textId="77777777" w:rsidR="00E03ED1" w:rsidRPr="00050D28" w:rsidRDefault="00E03ED1" w:rsidP="00E03ED1">
            <w:pPr>
              <w:jc w:val="right"/>
              <w:rPr>
                <w:sz w:val="14"/>
                <w:szCs w:val="14"/>
              </w:rPr>
            </w:pPr>
            <w:r w:rsidRPr="00050D28">
              <w:rPr>
                <w:sz w:val="14"/>
                <w:szCs w:val="14"/>
              </w:rPr>
              <w:t>180</w:t>
            </w:r>
          </w:p>
        </w:tc>
        <w:tc>
          <w:tcPr>
            <w:tcW w:w="799" w:type="dxa"/>
            <w:gridSpan w:val="3"/>
            <w:shd w:val="clear" w:color="000000" w:fill="FFFFFF"/>
            <w:vAlign w:val="bottom"/>
          </w:tcPr>
          <w:p w14:paraId="7E313483" w14:textId="77777777" w:rsidR="00E03ED1" w:rsidRPr="00050D28" w:rsidRDefault="00E03ED1" w:rsidP="00E03ED1">
            <w:pPr>
              <w:jc w:val="right"/>
              <w:rPr>
                <w:sz w:val="14"/>
                <w:szCs w:val="14"/>
              </w:rPr>
            </w:pPr>
            <w:r w:rsidRPr="00050D28">
              <w:rPr>
                <w:sz w:val="14"/>
                <w:szCs w:val="14"/>
              </w:rPr>
              <w:t>939013</w:t>
            </w:r>
          </w:p>
        </w:tc>
        <w:tc>
          <w:tcPr>
            <w:tcW w:w="435" w:type="dxa"/>
            <w:gridSpan w:val="3"/>
            <w:shd w:val="clear" w:color="000000" w:fill="FFFFFF"/>
            <w:vAlign w:val="bottom"/>
          </w:tcPr>
          <w:p w14:paraId="40B877B5" w14:textId="77777777" w:rsidR="00E03ED1" w:rsidRPr="00050D28" w:rsidRDefault="00E03ED1" w:rsidP="00E03ED1">
            <w:pPr>
              <w:jc w:val="right"/>
              <w:rPr>
                <w:sz w:val="14"/>
                <w:szCs w:val="14"/>
              </w:rPr>
            </w:pPr>
            <w:r w:rsidRPr="00050D28">
              <w:rPr>
                <w:sz w:val="14"/>
                <w:szCs w:val="14"/>
              </w:rPr>
              <w:t>260</w:t>
            </w:r>
          </w:p>
        </w:tc>
        <w:tc>
          <w:tcPr>
            <w:tcW w:w="629" w:type="dxa"/>
            <w:gridSpan w:val="4"/>
            <w:shd w:val="clear" w:color="000000" w:fill="FFFFFF"/>
            <w:vAlign w:val="bottom"/>
          </w:tcPr>
          <w:p w14:paraId="7FD526CD" w14:textId="77777777" w:rsidR="00E03ED1" w:rsidRPr="00050D28" w:rsidRDefault="00E03ED1" w:rsidP="00E03ED1">
            <w:pPr>
              <w:jc w:val="right"/>
              <w:rPr>
                <w:sz w:val="14"/>
                <w:szCs w:val="14"/>
              </w:rPr>
            </w:pPr>
            <w:r w:rsidRPr="00050D28">
              <w:rPr>
                <w:sz w:val="14"/>
                <w:szCs w:val="14"/>
              </w:rPr>
              <w:t>67394</w:t>
            </w:r>
          </w:p>
        </w:tc>
        <w:tc>
          <w:tcPr>
            <w:tcW w:w="426" w:type="dxa"/>
            <w:gridSpan w:val="4"/>
            <w:shd w:val="clear" w:color="000000" w:fill="FFFFFF"/>
            <w:vAlign w:val="bottom"/>
          </w:tcPr>
          <w:p w14:paraId="2F3E94B0" w14:textId="77777777" w:rsidR="00E03ED1" w:rsidRPr="00050D28" w:rsidRDefault="00E03ED1" w:rsidP="00E03ED1">
            <w:pPr>
              <w:jc w:val="right"/>
              <w:rPr>
                <w:sz w:val="14"/>
                <w:szCs w:val="14"/>
              </w:rPr>
            </w:pPr>
            <w:r w:rsidRPr="00050D28">
              <w:rPr>
                <w:sz w:val="14"/>
                <w:szCs w:val="14"/>
              </w:rPr>
              <w:t>81</w:t>
            </w:r>
          </w:p>
        </w:tc>
        <w:tc>
          <w:tcPr>
            <w:tcW w:w="205" w:type="dxa"/>
            <w:shd w:val="clear" w:color="000000" w:fill="FFFFFF"/>
            <w:vAlign w:val="bottom"/>
          </w:tcPr>
          <w:p w14:paraId="0EDAF47D" w14:textId="77777777" w:rsidR="00E03ED1" w:rsidRPr="00050D28" w:rsidRDefault="00E03ED1" w:rsidP="00E03ED1">
            <w:pPr>
              <w:jc w:val="right"/>
              <w:rPr>
                <w:sz w:val="14"/>
                <w:szCs w:val="14"/>
              </w:rPr>
            </w:pPr>
            <w:r w:rsidRPr="00050D28">
              <w:rPr>
                <w:sz w:val="14"/>
                <w:szCs w:val="14"/>
              </w:rPr>
              <w:t>5</w:t>
            </w:r>
          </w:p>
        </w:tc>
        <w:tc>
          <w:tcPr>
            <w:tcW w:w="619" w:type="dxa"/>
            <w:gridSpan w:val="4"/>
            <w:shd w:val="clear" w:color="000000" w:fill="FFFFFF"/>
            <w:vAlign w:val="bottom"/>
          </w:tcPr>
          <w:p w14:paraId="00E21D01" w14:textId="77777777" w:rsidR="00E03ED1" w:rsidRPr="00050D28" w:rsidRDefault="00E03ED1" w:rsidP="00E03ED1">
            <w:pPr>
              <w:jc w:val="right"/>
              <w:rPr>
                <w:sz w:val="14"/>
                <w:szCs w:val="14"/>
              </w:rPr>
            </w:pPr>
            <w:r w:rsidRPr="00050D28">
              <w:rPr>
                <w:sz w:val="14"/>
                <w:szCs w:val="14"/>
              </w:rPr>
              <w:t>242.8</w:t>
            </w:r>
          </w:p>
        </w:tc>
        <w:tc>
          <w:tcPr>
            <w:tcW w:w="567" w:type="dxa"/>
            <w:gridSpan w:val="3"/>
            <w:shd w:val="clear" w:color="000000" w:fill="FFFFFF"/>
            <w:vAlign w:val="bottom"/>
          </w:tcPr>
          <w:p w14:paraId="7D7F6EAD" w14:textId="77777777" w:rsidR="00E03ED1" w:rsidRPr="00050D28" w:rsidRDefault="00E03ED1" w:rsidP="00E03ED1">
            <w:pPr>
              <w:jc w:val="right"/>
              <w:rPr>
                <w:sz w:val="14"/>
                <w:szCs w:val="14"/>
              </w:rPr>
            </w:pPr>
            <w:r w:rsidRPr="00050D28">
              <w:rPr>
                <w:sz w:val="14"/>
                <w:szCs w:val="14"/>
              </w:rPr>
              <w:t>163.5</w:t>
            </w:r>
          </w:p>
        </w:tc>
        <w:tc>
          <w:tcPr>
            <w:tcW w:w="567" w:type="dxa"/>
            <w:gridSpan w:val="3"/>
            <w:shd w:val="clear" w:color="000000" w:fill="FFFFFF"/>
            <w:vAlign w:val="bottom"/>
          </w:tcPr>
          <w:p w14:paraId="1CC5CF59" w14:textId="77777777" w:rsidR="00E03ED1" w:rsidRPr="00050D28" w:rsidRDefault="00E03ED1" w:rsidP="00E03ED1">
            <w:pPr>
              <w:jc w:val="right"/>
              <w:rPr>
                <w:sz w:val="14"/>
                <w:szCs w:val="14"/>
              </w:rPr>
            </w:pPr>
            <w:r w:rsidRPr="00050D28">
              <w:rPr>
                <w:sz w:val="14"/>
                <w:szCs w:val="14"/>
              </w:rPr>
              <w:t>139.9</w:t>
            </w:r>
          </w:p>
        </w:tc>
        <w:tc>
          <w:tcPr>
            <w:tcW w:w="567" w:type="dxa"/>
            <w:gridSpan w:val="4"/>
            <w:shd w:val="clear" w:color="000000" w:fill="FFFFFF"/>
            <w:vAlign w:val="bottom"/>
          </w:tcPr>
          <w:p w14:paraId="6BB048F2" w14:textId="77777777" w:rsidR="00E03ED1" w:rsidRPr="00050D28" w:rsidRDefault="00E03ED1" w:rsidP="00E03ED1">
            <w:pPr>
              <w:jc w:val="right"/>
              <w:rPr>
                <w:sz w:val="14"/>
                <w:szCs w:val="14"/>
              </w:rPr>
            </w:pPr>
            <w:r w:rsidRPr="00050D28">
              <w:rPr>
                <w:sz w:val="14"/>
                <w:szCs w:val="14"/>
              </w:rPr>
              <w:t>137.8</w:t>
            </w:r>
          </w:p>
        </w:tc>
        <w:tc>
          <w:tcPr>
            <w:tcW w:w="100" w:type="dxa"/>
            <w:gridSpan w:val="2"/>
            <w:shd w:val="clear" w:color="000000" w:fill="FFFFFF"/>
            <w:vAlign w:val="bottom"/>
          </w:tcPr>
          <w:p w14:paraId="64EB4DEB" w14:textId="77777777" w:rsidR="00E03ED1" w:rsidRPr="00050D28" w:rsidRDefault="00E03ED1" w:rsidP="00E03ED1">
            <w:pPr>
              <w:jc w:val="right"/>
              <w:rPr>
                <w:sz w:val="14"/>
                <w:szCs w:val="14"/>
              </w:rPr>
            </w:pPr>
          </w:p>
        </w:tc>
        <w:tc>
          <w:tcPr>
            <w:tcW w:w="634" w:type="dxa"/>
            <w:gridSpan w:val="3"/>
            <w:shd w:val="clear" w:color="000000" w:fill="FFFFFF"/>
            <w:vAlign w:val="bottom"/>
          </w:tcPr>
          <w:p w14:paraId="321920B1" w14:textId="77777777" w:rsidR="00E03ED1" w:rsidRPr="00050D28" w:rsidRDefault="00E03ED1" w:rsidP="00E03ED1">
            <w:pPr>
              <w:jc w:val="right"/>
              <w:rPr>
                <w:sz w:val="14"/>
                <w:szCs w:val="14"/>
              </w:rPr>
            </w:pPr>
            <w:r w:rsidRPr="00050D28">
              <w:rPr>
                <w:sz w:val="14"/>
                <w:szCs w:val="14"/>
              </w:rPr>
              <w:t>139.9</w:t>
            </w:r>
          </w:p>
        </w:tc>
        <w:tc>
          <w:tcPr>
            <w:tcW w:w="643" w:type="dxa"/>
            <w:gridSpan w:val="3"/>
            <w:shd w:val="clear" w:color="000000" w:fill="FFFFFF"/>
            <w:vAlign w:val="bottom"/>
          </w:tcPr>
          <w:p w14:paraId="0907E47F" w14:textId="77777777" w:rsidR="00E03ED1" w:rsidRPr="00050D28" w:rsidRDefault="00E03ED1" w:rsidP="00E03ED1">
            <w:pPr>
              <w:jc w:val="right"/>
              <w:rPr>
                <w:sz w:val="14"/>
                <w:szCs w:val="14"/>
              </w:rPr>
            </w:pPr>
            <w:r w:rsidRPr="00050D28">
              <w:rPr>
                <w:sz w:val="14"/>
                <w:szCs w:val="14"/>
              </w:rPr>
              <w:t>36373</w:t>
            </w:r>
          </w:p>
        </w:tc>
        <w:tc>
          <w:tcPr>
            <w:tcW w:w="736" w:type="dxa"/>
            <w:gridSpan w:val="3"/>
            <w:shd w:val="clear" w:color="000000" w:fill="FFFFFF"/>
            <w:vAlign w:val="bottom"/>
          </w:tcPr>
          <w:p w14:paraId="0ED58679" w14:textId="77777777" w:rsidR="00E03ED1" w:rsidRPr="00050D28" w:rsidRDefault="00E03ED1" w:rsidP="00E03ED1">
            <w:pPr>
              <w:jc w:val="right"/>
              <w:rPr>
                <w:sz w:val="14"/>
                <w:szCs w:val="14"/>
              </w:rPr>
            </w:pPr>
            <w:r w:rsidRPr="00050D28">
              <w:rPr>
                <w:sz w:val="14"/>
                <w:szCs w:val="14"/>
              </w:rPr>
              <w:t>33557</w:t>
            </w:r>
          </w:p>
        </w:tc>
        <w:tc>
          <w:tcPr>
            <w:tcW w:w="736" w:type="dxa"/>
            <w:gridSpan w:val="4"/>
            <w:shd w:val="clear" w:color="000000" w:fill="FFFFFF"/>
            <w:vAlign w:val="bottom"/>
          </w:tcPr>
          <w:p w14:paraId="30949B7C" w14:textId="77777777" w:rsidR="00E03ED1" w:rsidRPr="00050D28" w:rsidRDefault="00E03ED1" w:rsidP="00E03ED1">
            <w:pPr>
              <w:jc w:val="right"/>
              <w:rPr>
                <w:sz w:val="14"/>
                <w:szCs w:val="14"/>
              </w:rPr>
            </w:pPr>
            <w:r w:rsidRPr="00050D28">
              <w:rPr>
                <w:sz w:val="14"/>
                <w:szCs w:val="14"/>
              </w:rPr>
              <w:t>26781</w:t>
            </w:r>
          </w:p>
        </w:tc>
        <w:tc>
          <w:tcPr>
            <w:tcW w:w="406" w:type="dxa"/>
            <w:gridSpan w:val="4"/>
            <w:shd w:val="clear" w:color="000000" w:fill="FFFFFF"/>
            <w:vAlign w:val="bottom"/>
          </w:tcPr>
          <w:p w14:paraId="501DC17B" w14:textId="77777777" w:rsidR="00E03ED1" w:rsidRPr="00050D28" w:rsidRDefault="00E03ED1" w:rsidP="00E03ED1">
            <w:pPr>
              <w:jc w:val="right"/>
              <w:rPr>
                <w:sz w:val="14"/>
                <w:szCs w:val="14"/>
              </w:rPr>
            </w:pPr>
            <w:r w:rsidRPr="00050D28">
              <w:rPr>
                <w:sz w:val="14"/>
                <w:szCs w:val="14"/>
              </w:rPr>
              <w:t>80</w:t>
            </w:r>
          </w:p>
        </w:tc>
        <w:tc>
          <w:tcPr>
            <w:tcW w:w="266" w:type="dxa"/>
            <w:shd w:val="clear" w:color="000000" w:fill="FFFFFF"/>
            <w:vAlign w:val="bottom"/>
          </w:tcPr>
          <w:p w14:paraId="209478EE" w14:textId="77777777" w:rsidR="00E03ED1" w:rsidRPr="00050D28" w:rsidRDefault="00E03ED1" w:rsidP="00E03ED1">
            <w:pPr>
              <w:jc w:val="right"/>
              <w:rPr>
                <w:sz w:val="14"/>
                <w:szCs w:val="14"/>
              </w:rPr>
            </w:pPr>
            <w:r w:rsidRPr="00050D28">
              <w:rPr>
                <w:sz w:val="14"/>
                <w:szCs w:val="14"/>
              </w:rPr>
              <w:t>26</w:t>
            </w:r>
          </w:p>
        </w:tc>
        <w:tc>
          <w:tcPr>
            <w:tcW w:w="533" w:type="dxa"/>
            <w:gridSpan w:val="3"/>
            <w:shd w:val="clear" w:color="000000" w:fill="FFFFFF"/>
            <w:vAlign w:val="bottom"/>
          </w:tcPr>
          <w:p w14:paraId="7AF015DA" w14:textId="77777777" w:rsidR="00E03ED1" w:rsidRPr="00050D28" w:rsidRDefault="00E03ED1" w:rsidP="00E03ED1">
            <w:pPr>
              <w:jc w:val="right"/>
              <w:rPr>
                <w:sz w:val="14"/>
                <w:szCs w:val="14"/>
              </w:rPr>
            </w:pPr>
            <w:r w:rsidRPr="00050D28">
              <w:rPr>
                <w:sz w:val="14"/>
                <w:szCs w:val="14"/>
              </w:rPr>
              <w:t>3385</w:t>
            </w:r>
          </w:p>
        </w:tc>
        <w:tc>
          <w:tcPr>
            <w:tcW w:w="581" w:type="dxa"/>
            <w:gridSpan w:val="4"/>
            <w:shd w:val="clear" w:color="000000" w:fill="FFFFFF"/>
            <w:vAlign w:val="bottom"/>
          </w:tcPr>
          <w:p w14:paraId="678352C4" w14:textId="77777777" w:rsidR="00E03ED1" w:rsidRPr="00050D28" w:rsidRDefault="00E03ED1" w:rsidP="00E03ED1">
            <w:pPr>
              <w:jc w:val="right"/>
              <w:rPr>
                <w:sz w:val="14"/>
                <w:szCs w:val="14"/>
              </w:rPr>
            </w:pPr>
            <w:r w:rsidRPr="00050D28">
              <w:rPr>
                <w:sz w:val="14"/>
                <w:szCs w:val="14"/>
              </w:rPr>
              <w:t>2862</w:t>
            </w:r>
          </w:p>
        </w:tc>
      </w:tr>
      <w:tr w:rsidR="00E03ED1" w:rsidRPr="00050D28" w14:paraId="63DDC3C1" w14:textId="77777777" w:rsidTr="00AF3057">
        <w:trPr>
          <w:gridBefore w:val="1"/>
          <w:gridAfter w:val="3"/>
          <w:wAfter w:w="293" w:type="dxa"/>
        </w:trPr>
        <w:tc>
          <w:tcPr>
            <w:tcW w:w="257" w:type="dxa"/>
            <w:gridSpan w:val="2"/>
            <w:shd w:val="clear" w:color="000000" w:fill="FFFFFF"/>
            <w:vAlign w:val="bottom"/>
          </w:tcPr>
          <w:p w14:paraId="26CDFFAB" w14:textId="77777777" w:rsidR="00E03ED1" w:rsidRPr="00050D28" w:rsidRDefault="00E03ED1" w:rsidP="00E03ED1">
            <w:pPr>
              <w:jc w:val="right"/>
              <w:rPr>
                <w:sz w:val="14"/>
                <w:szCs w:val="14"/>
              </w:rPr>
            </w:pPr>
            <w:r w:rsidRPr="00050D28">
              <w:rPr>
                <w:sz w:val="14"/>
                <w:szCs w:val="14"/>
              </w:rPr>
              <w:t>107</w:t>
            </w:r>
          </w:p>
        </w:tc>
        <w:tc>
          <w:tcPr>
            <w:tcW w:w="1287" w:type="dxa"/>
            <w:gridSpan w:val="4"/>
            <w:shd w:val="clear" w:color="000000" w:fill="FFFFFF"/>
            <w:vAlign w:val="bottom"/>
          </w:tcPr>
          <w:p w14:paraId="47D60AD4" w14:textId="77777777" w:rsidR="00E03ED1" w:rsidRPr="00050D28" w:rsidRDefault="00E03ED1" w:rsidP="00E03ED1">
            <w:pPr>
              <w:rPr>
                <w:sz w:val="14"/>
                <w:szCs w:val="14"/>
              </w:rPr>
            </w:pPr>
            <w:r w:rsidRPr="00050D28">
              <w:rPr>
                <w:sz w:val="14"/>
                <w:szCs w:val="14"/>
              </w:rPr>
              <w:t>Еловая низкобонитетная</w:t>
            </w:r>
          </w:p>
        </w:tc>
        <w:tc>
          <w:tcPr>
            <w:tcW w:w="392" w:type="dxa"/>
            <w:gridSpan w:val="3"/>
            <w:shd w:val="clear" w:color="000000" w:fill="FFFFFF"/>
            <w:vAlign w:val="bottom"/>
          </w:tcPr>
          <w:p w14:paraId="796A3A55" w14:textId="77777777" w:rsidR="00E03ED1" w:rsidRPr="00050D28" w:rsidRDefault="00E03ED1" w:rsidP="00E03ED1">
            <w:pPr>
              <w:rPr>
                <w:sz w:val="14"/>
                <w:szCs w:val="14"/>
              </w:rPr>
            </w:pPr>
            <w:r w:rsidRPr="00050D28">
              <w:rPr>
                <w:sz w:val="14"/>
                <w:szCs w:val="14"/>
              </w:rPr>
              <w:t>Е</w:t>
            </w:r>
          </w:p>
        </w:tc>
        <w:tc>
          <w:tcPr>
            <w:tcW w:w="663" w:type="dxa"/>
            <w:gridSpan w:val="3"/>
            <w:shd w:val="clear" w:color="000000" w:fill="FFFFFF"/>
            <w:vAlign w:val="bottom"/>
          </w:tcPr>
          <w:p w14:paraId="7B4CCE7A" w14:textId="77777777" w:rsidR="00E03ED1" w:rsidRPr="00050D28" w:rsidRDefault="00E03ED1" w:rsidP="00E03ED1">
            <w:pPr>
              <w:jc w:val="right"/>
              <w:rPr>
                <w:sz w:val="14"/>
                <w:szCs w:val="14"/>
              </w:rPr>
            </w:pPr>
            <w:r w:rsidRPr="00050D28">
              <w:rPr>
                <w:sz w:val="14"/>
                <w:szCs w:val="14"/>
              </w:rPr>
              <w:t>1322</w:t>
            </w:r>
          </w:p>
        </w:tc>
        <w:tc>
          <w:tcPr>
            <w:tcW w:w="503" w:type="dxa"/>
            <w:gridSpan w:val="3"/>
            <w:shd w:val="clear" w:color="000000" w:fill="FFFFFF"/>
            <w:vAlign w:val="bottom"/>
          </w:tcPr>
          <w:p w14:paraId="4C9A2B69" w14:textId="77777777" w:rsidR="00E03ED1" w:rsidRPr="00050D28" w:rsidRDefault="00E03ED1" w:rsidP="00E03ED1">
            <w:pPr>
              <w:jc w:val="right"/>
              <w:rPr>
                <w:sz w:val="14"/>
                <w:szCs w:val="14"/>
              </w:rPr>
            </w:pPr>
            <w:r w:rsidRPr="00050D28">
              <w:rPr>
                <w:sz w:val="14"/>
                <w:szCs w:val="14"/>
              </w:rPr>
              <w:t>825</w:t>
            </w:r>
          </w:p>
        </w:tc>
        <w:tc>
          <w:tcPr>
            <w:tcW w:w="565" w:type="dxa"/>
            <w:gridSpan w:val="4"/>
            <w:shd w:val="clear" w:color="000000" w:fill="FFFFFF"/>
            <w:vAlign w:val="bottom"/>
          </w:tcPr>
          <w:p w14:paraId="5180362F" w14:textId="77777777" w:rsidR="00E03ED1" w:rsidRPr="00050D28" w:rsidRDefault="00E03ED1" w:rsidP="00E03ED1">
            <w:pPr>
              <w:jc w:val="right"/>
              <w:rPr>
                <w:sz w:val="14"/>
                <w:szCs w:val="14"/>
              </w:rPr>
            </w:pPr>
            <w:r w:rsidRPr="00050D28">
              <w:rPr>
                <w:sz w:val="14"/>
                <w:szCs w:val="14"/>
              </w:rPr>
              <w:t>242</w:t>
            </w:r>
          </w:p>
        </w:tc>
        <w:tc>
          <w:tcPr>
            <w:tcW w:w="565" w:type="dxa"/>
            <w:gridSpan w:val="3"/>
            <w:shd w:val="clear" w:color="000000" w:fill="FFFFFF"/>
            <w:vAlign w:val="bottom"/>
          </w:tcPr>
          <w:p w14:paraId="3EAB7726" w14:textId="77777777" w:rsidR="00E03ED1" w:rsidRPr="00050D28" w:rsidRDefault="00E03ED1" w:rsidP="00E03ED1">
            <w:pPr>
              <w:jc w:val="right"/>
              <w:rPr>
                <w:sz w:val="14"/>
                <w:szCs w:val="14"/>
              </w:rPr>
            </w:pPr>
            <w:r w:rsidRPr="00050D28">
              <w:rPr>
                <w:sz w:val="14"/>
                <w:szCs w:val="14"/>
              </w:rPr>
              <w:t>79</w:t>
            </w:r>
          </w:p>
        </w:tc>
        <w:tc>
          <w:tcPr>
            <w:tcW w:w="565" w:type="dxa"/>
            <w:gridSpan w:val="3"/>
            <w:shd w:val="clear" w:color="000000" w:fill="FFFFFF"/>
            <w:vAlign w:val="bottom"/>
          </w:tcPr>
          <w:p w14:paraId="5306D0FC" w14:textId="77777777" w:rsidR="00E03ED1" w:rsidRPr="00050D28" w:rsidRDefault="00E03ED1" w:rsidP="00E03ED1">
            <w:pPr>
              <w:jc w:val="right"/>
              <w:rPr>
                <w:sz w:val="14"/>
                <w:szCs w:val="14"/>
              </w:rPr>
            </w:pPr>
            <w:r w:rsidRPr="00050D28">
              <w:rPr>
                <w:sz w:val="14"/>
                <w:szCs w:val="14"/>
              </w:rPr>
              <w:t>70</w:t>
            </w:r>
          </w:p>
        </w:tc>
        <w:tc>
          <w:tcPr>
            <w:tcW w:w="567" w:type="dxa"/>
            <w:gridSpan w:val="3"/>
            <w:shd w:val="clear" w:color="000000" w:fill="FFFFFF"/>
            <w:vAlign w:val="bottom"/>
          </w:tcPr>
          <w:p w14:paraId="478C27C4" w14:textId="77777777" w:rsidR="00E03ED1" w:rsidRPr="00050D28" w:rsidRDefault="00E03ED1" w:rsidP="00E03ED1">
            <w:pPr>
              <w:jc w:val="right"/>
              <w:rPr>
                <w:sz w:val="14"/>
                <w:szCs w:val="14"/>
              </w:rPr>
            </w:pPr>
            <w:r w:rsidRPr="00050D28">
              <w:rPr>
                <w:sz w:val="14"/>
                <w:szCs w:val="14"/>
              </w:rPr>
              <w:t>185</w:t>
            </w:r>
          </w:p>
        </w:tc>
        <w:tc>
          <w:tcPr>
            <w:tcW w:w="626" w:type="dxa"/>
            <w:gridSpan w:val="4"/>
            <w:shd w:val="clear" w:color="000000" w:fill="FFFFFF"/>
            <w:vAlign w:val="bottom"/>
          </w:tcPr>
          <w:p w14:paraId="66DE6A56" w14:textId="77777777" w:rsidR="00E03ED1" w:rsidRPr="00050D28" w:rsidRDefault="00E03ED1" w:rsidP="00E03ED1">
            <w:pPr>
              <w:jc w:val="right"/>
              <w:rPr>
                <w:sz w:val="14"/>
                <w:szCs w:val="14"/>
              </w:rPr>
            </w:pPr>
          </w:p>
        </w:tc>
        <w:tc>
          <w:tcPr>
            <w:tcW w:w="799" w:type="dxa"/>
            <w:gridSpan w:val="3"/>
            <w:shd w:val="clear" w:color="000000" w:fill="FFFFFF"/>
            <w:vAlign w:val="bottom"/>
          </w:tcPr>
          <w:p w14:paraId="7DA240CD" w14:textId="77777777" w:rsidR="00E03ED1" w:rsidRPr="00050D28" w:rsidRDefault="00E03ED1" w:rsidP="00E03ED1">
            <w:pPr>
              <w:jc w:val="right"/>
              <w:rPr>
                <w:sz w:val="14"/>
                <w:szCs w:val="14"/>
              </w:rPr>
            </w:pPr>
            <w:r w:rsidRPr="00050D28">
              <w:rPr>
                <w:sz w:val="14"/>
                <w:szCs w:val="14"/>
              </w:rPr>
              <w:t>36777</w:t>
            </w:r>
          </w:p>
        </w:tc>
        <w:tc>
          <w:tcPr>
            <w:tcW w:w="435" w:type="dxa"/>
            <w:gridSpan w:val="3"/>
            <w:shd w:val="clear" w:color="000000" w:fill="FFFFFF"/>
            <w:vAlign w:val="bottom"/>
          </w:tcPr>
          <w:p w14:paraId="549CF753" w14:textId="77777777" w:rsidR="00E03ED1" w:rsidRPr="00050D28" w:rsidRDefault="00E03ED1" w:rsidP="00E03ED1">
            <w:pPr>
              <w:jc w:val="right"/>
              <w:rPr>
                <w:sz w:val="14"/>
                <w:szCs w:val="14"/>
              </w:rPr>
            </w:pPr>
            <w:r w:rsidRPr="00050D28">
              <w:rPr>
                <w:sz w:val="14"/>
                <w:szCs w:val="14"/>
              </w:rPr>
              <w:t>199</w:t>
            </w:r>
          </w:p>
        </w:tc>
        <w:tc>
          <w:tcPr>
            <w:tcW w:w="629" w:type="dxa"/>
            <w:gridSpan w:val="4"/>
            <w:shd w:val="clear" w:color="000000" w:fill="FFFFFF"/>
            <w:vAlign w:val="bottom"/>
          </w:tcPr>
          <w:p w14:paraId="24C918ED" w14:textId="77777777" w:rsidR="00E03ED1" w:rsidRPr="00050D28" w:rsidRDefault="00E03ED1" w:rsidP="00E03ED1">
            <w:pPr>
              <w:jc w:val="right"/>
              <w:rPr>
                <w:sz w:val="14"/>
                <w:szCs w:val="14"/>
              </w:rPr>
            </w:pPr>
            <w:r w:rsidRPr="00050D28">
              <w:rPr>
                <w:sz w:val="14"/>
                <w:szCs w:val="14"/>
              </w:rPr>
              <w:t>2773</w:t>
            </w:r>
          </w:p>
        </w:tc>
        <w:tc>
          <w:tcPr>
            <w:tcW w:w="426" w:type="dxa"/>
            <w:gridSpan w:val="4"/>
            <w:shd w:val="clear" w:color="000000" w:fill="FFFFFF"/>
            <w:vAlign w:val="bottom"/>
          </w:tcPr>
          <w:p w14:paraId="51CDF38B" w14:textId="77777777" w:rsidR="00E03ED1" w:rsidRPr="00050D28" w:rsidRDefault="00E03ED1" w:rsidP="00E03ED1">
            <w:pPr>
              <w:jc w:val="right"/>
              <w:rPr>
                <w:sz w:val="14"/>
                <w:szCs w:val="14"/>
              </w:rPr>
            </w:pPr>
            <w:r w:rsidRPr="00050D28">
              <w:rPr>
                <w:sz w:val="14"/>
                <w:szCs w:val="14"/>
              </w:rPr>
              <w:t>101</w:t>
            </w:r>
          </w:p>
        </w:tc>
        <w:tc>
          <w:tcPr>
            <w:tcW w:w="205" w:type="dxa"/>
            <w:shd w:val="clear" w:color="000000" w:fill="FFFFFF"/>
            <w:vAlign w:val="bottom"/>
          </w:tcPr>
          <w:p w14:paraId="65050538" w14:textId="77777777" w:rsidR="00E03ED1" w:rsidRPr="00050D28" w:rsidRDefault="00E03ED1" w:rsidP="00E03ED1">
            <w:pPr>
              <w:jc w:val="right"/>
              <w:rPr>
                <w:sz w:val="14"/>
                <w:szCs w:val="14"/>
              </w:rPr>
            </w:pPr>
            <w:r w:rsidRPr="00050D28">
              <w:rPr>
                <w:sz w:val="14"/>
                <w:szCs w:val="14"/>
              </w:rPr>
              <w:t>6</w:t>
            </w:r>
          </w:p>
        </w:tc>
        <w:tc>
          <w:tcPr>
            <w:tcW w:w="619" w:type="dxa"/>
            <w:gridSpan w:val="4"/>
            <w:shd w:val="clear" w:color="000000" w:fill="FFFFFF"/>
            <w:vAlign w:val="bottom"/>
          </w:tcPr>
          <w:p w14:paraId="0CA61A80" w14:textId="77777777" w:rsidR="00E03ED1" w:rsidRPr="00050D28" w:rsidRDefault="00E03ED1" w:rsidP="00E03ED1">
            <w:pPr>
              <w:jc w:val="right"/>
              <w:rPr>
                <w:sz w:val="14"/>
                <w:szCs w:val="14"/>
              </w:rPr>
            </w:pPr>
            <w:r w:rsidRPr="00050D28">
              <w:rPr>
                <w:sz w:val="14"/>
                <w:szCs w:val="14"/>
              </w:rPr>
              <w:t>13.1</w:t>
            </w:r>
          </w:p>
        </w:tc>
        <w:tc>
          <w:tcPr>
            <w:tcW w:w="567" w:type="dxa"/>
            <w:gridSpan w:val="3"/>
            <w:shd w:val="clear" w:color="000000" w:fill="FFFFFF"/>
            <w:vAlign w:val="bottom"/>
          </w:tcPr>
          <w:p w14:paraId="5B535C37" w14:textId="77777777" w:rsidR="00E03ED1" w:rsidRPr="00050D28" w:rsidRDefault="00E03ED1" w:rsidP="00E03ED1">
            <w:pPr>
              <w:jc w:val="right"/>
              <w:rPr>
                <w:sz w:val="14"/>
                <w:szCs w:val="14"/>
              </w:rPr>
            </w:pPr>
            <w:r w:rsidRPr="00050D28">
              <w:rPr>
                <w:sz w:val="14"/>
                <w:szCs w:val="14"/>
              </w:rPr>
              <w:t>5.6</w:t>
            </w:r>
          </w:p>
        </w:tc>
        <w:tc>
          <w:tcPr>
            <w:tcW w:w="567" w:type="dxa"/>
            <w:gridSpan w:val="3"/>
            <w:shd w:val="clear" w:color="000000" w:fill="FFFFFF"/>
            <w:vAlign w:val="bottom"/>
          </w:tcPr>
          <w:p w14:paraId="2805A145" w14:textId="77777777" w:rsidR="00E03ED1" w:rsidRPr="00050D28" w:rsidRDefault="00E03ED1" w:rsidP="00E03ED1">
            <w:pPr>
              <w:jc w:val="right"/>
              <w:rPr>
                <w:sz w:val="14"/>
                <w:szCs w:val="14"/>
              </w:rPr>
            </w:pPr>
            <w:r w:rsidRPr="00050D28">
              <w:rPr>
                <w:sz w:val="14"/>
                <w:szCs w:val="14"/>
              </w:rPr>
              <w:t>6.4</w:t>
            </w:r>
          </w:p>
        </w:tc>
        <w:tc>
          <w:tcPr>
            <w:tcW w:w="567" w:type="dxa"/>
            <w:gridSpan w:val="4"/>
            <w:shd w:val="clear" w:color="000000" w:fill="FFFFFF"/>
            <w:vAlign w:val="bottom"/>
          </w:tcPr>
          <w:p w14:paraId="7B088E22" w14:textId="77777777" w:rsidR="00E03ED1" w:rsidRPr="00050D28" w:rsidRDefault="00E03ED1" w:rsidP="00E03ED1">
            <w:pPr>
              <w:jc w:val="right"/>
              <w:rPr>
                <w:sz w:val="14"/>
                <w:szCs w:val="14"/>
              </w:rPr>
            </w:pPr>
            <w:r w:rsidRPr="00050D28">
              <w:rPr>
                <w:sz w:val="14"/>
                <w:szCs w:val="14"/>
              </w:rPr>
              <w:t>7.7</w:t>
            </w:r>
          </w:p>
        </w:tc>
        <w:tc>
          <w:tcPr>
            <w:tcW w:w="100" w:type="dxa"/>
            <w:gridSpan w:val="2"/>
            <w:shd w:val="clear" w:color="000000" w:fill="FFFFFF"/>
            <w:vAlign w:val="bottom"/>
          </w:tcPr>
          <w:p w14:paraId="1241A5CA" w14:textId="77777777" w:rsidR="00E03ED1" w:rsidRPr="00050D28" w:rsidRDefault="00E03ED1" w:rsidP="00E03ED1">
            <w:pPr>
              <w:jc w:val="right"/>
              <w:rPr>
                <w:sz w:val="14"/>
                <w:szCs w:val="14"/>
              </w:rPr>
            </w:pPr>
          </w:p>
        </w:tc>
        <w:tc>
          <w:tcPr>
            <w:tcW w:w="634" w:type="dxa"/>
            <w:gridSpan w:val="3"/>
            <w:shd w:val="clear" w:color="000000" w:fill="FFFFFF"/>
            <w:vAlign w:val="bottom"/>
          </w:tcPr>
          <w:p w14:paraId="7B81FE89" w14:textId="77777777" w:rsidR="00E03ED1" w:rsidRPr="00050D28" w:rsidRDefault="00E03ED1" w:rsidP="00E03ED1">
            <w:pPr>
              <w:jc w:val="right"/>
              <w:rPr>
                <w:sz w:val="14"/>
                <w:szCs w:val="14"/>
              </w:rPr>
            </w:pPr>
            <w:r w:rsidRPr="00050D28">
              <w:rPr>
                <w:sz w:val="14"/>
                <w:szCs w:val="14"/>
              </w:rPr>
              <w:t>5.6</w:t>
            </w:r>
          </w:p>
        </w:tc>
        <w:tc>
          <w:tcPr>
            <w:tcW w:w="643" w:type="dxa"/>
            <w:gridSpan w:val="3"/>
            <w:shd w:val="clear" w:color="000000" w:fill="FFFFFF"/>
            <w:vAlign w:val="bottom"/>
          </w:tcPr>
          <w:p w14:paraId="450ECAE6" w14:textId="77777777" w:rsidR="00E03ED1" w:rsidRPr="00050D28" w:rsidRDefault="00E03ED1" w:rsidP="00E03ED1">
            <w:pPr>
              <w:jc w:val="right"/>
              <w:rPr>
                <w:sz w:val="14"/>
                <w:szCs w:val="14"/>
              </w:rPr>
            </w:pPr>
            <w:r w:rsidRPr="00050D28">
              <w:rPr>
                <w:sz w:val="14"/>
                <w:szCs w:val="14"/>
              </w:rPr>
              <w:t>1106</w:t>
            </w:r>
          </w:p>
        </w:tc>
        <w:tc>
          <w:tcPr>
            <w:tcW w:w="736" w:type="dxa"/>
            <w:gridSpan w:val="3"/>
            <w:shd w:val="clear" w:color="000000" w:fill="FFFFFF"/>
            <w:vAlign w:val="bottom"/>
          </w:tcPr>
          <w:p w14:paraId="638AC094" w14:textId="77777777" w:rsidR="00E03ED1" w:rsidRPr="00050D28" w:rsidRDefault="00E03ED1" w:rsidP="00E03ED1">
            <w:pPr>
              <w:jc w:val="right"/>
              <w:rPr>
                <w:sz w:val="14"/>
                <w:szCs w:val="14"/>
              </w:rPr>
            </w:pPr>
            <w:r w:rsidRPr="00050D28">
              <w:rPr>
                <w:sz w:val="14"/>
                <w:szCs w:val="14"/>
              </w:rPr>
              <w:t>1010</w:t>
            </w:r>
          </w:p>
        </w:tc>
        <w:tc>
          <w:tcPr>
            <w:tcW w:w="736" w:type="dxa"/>
            <w:gridSpan w:val="4"/>
            <w:shd w:val="clear" w:color="000000" w:fill="FFFFFF"/>
            <w:vAlign w:val="bottom"/>
          </w:tcPr>
          <w:p w14:paraId="5D0AE49A" w14:textId="77777777" w:rsidR="00E03ED1" w:rsidRPr="00050D28" w:rsidRDefault="00E03ED1" w:rsidP="00E03ED1">
            <w:pPr>
              <w:jc w:val="right"/>
              <w:rPr>
                <w:sz w:val="14"/>
                <w:szCs w:val="14"/>
              </w:rPr>
            </w:pPr>
            <w:r w:rsidRPr="00050D28">
              <w:rPr>
                <w:sz w:val="14"/>
                <w:szCs w:val="14"/>
              </w:rPr>
              <w:t>822</w:t>
            </w:r>
          </w:p>
        </w:tc>
        <w:tc>
          <w:tcPr>
            <w:tcW w:w="406" w:type="dxa"/>
            <w:gridSpan w:val="4"/>
            <w:shd w:val="clear" w:color="000000" w:fill="FFFFFF"/>
            <w:vAlign w:val="bottom"/>
          </w:tcPr>
          <w:p w14:paraId="05F0C4EF" w14:textId="77777777" w:rsidR="00E03ED1" w:rsidRPr="00050D28" w:rsidRDefault="00E03ED1" w:rsidP="00E03ED1">
            <w:pPr>
              <w:jc w:val="right"/>
              <w:rPr>
                <w:sz w:val="14"/>
                <w:szCs w:val="14"/>
              </w:rPr>
            </w:pPr>
            <w:r w:rsidRPr="00050D28">
              <w:rPr>
                <w:sz w:val="14"/>
                <w:szCs w:val="14"/>
              </w:rPr>
              <w:t>81</w:t>
            </w:r>
          </w:p>
        </w:tc>
        <w:tc>
          <w:tcPr>
            <w:tcW w:w="266" w:type="dxa"/>
            <w:shd w:val="clear" w:color="000000" w:fill="FFFFFF"/>
            <w:vAlign w:val="bottom"/>
          </w:tcPr>
          <w:p w14:paraId="00BFC844" w14:textId="77777777" w:rsidR="00E03ED1" w:rsidRPr="00050D28" w:rsidRDefault="00E03ED1" w:rsidP="00E03ED1">
            <w:pPr>
              <w:jc w:val="right"/>
              <w:rPr>
                <w:sz w:val="14"/>
                <w:szCs w:val="14"/>
              </w:rPr>
            </w:pPr>
            <w:r w:rsidRPr="00050D28">
              <w:rPr>
                <w:sz w:val="14"/>
                <w:szCs w:val="14"/>
              </w:rPr>
              <w:t>33</w:t>
            </w:r>
          </w:p>
        </w:tc>
        <w:tc>
          <w:tcPr>
            <w:tcW w:w="533" w:type="dxa"/>
            <w:gridSpan w:val="3"/>
            <w:shd w:val="clear" w:color="000000" w:fill="FFFFFF"/>
            <w:vAlign w:val="bottom"/>
          </w:tcPr>
          <w:p w14:paraId="58727819" w14:textId="77777777" w:rsidR="00E03ED1" w:rsidRPr="00050D28" w:rsidRDefault="00E03ED1" w:rsidP="00E03ED1">
            <w:pPr>
              <w:jc w:val="right"/>
              <w:rPr>
                <w:sz w:val="14"/>
                <w:szCs w:val="14"/>
              </w:rPr>
            </w:pPr>
            <w:r w:rsidRPr="00050D28">
              <w:rPr>
                <w:sz w:val="14"/>
                <w:szCs w:val="14"/>
              </w:rPr>
              <w:t>89</w:t>
            </w:r>
          </w:p>
        </w:tc>
        <w:tc>
          <w:tcPr>
            <w:tcW w:w="581" w:type="dxa"/>
            <w:gridSpan w:val="4"/>
            <w:shd w:val="clear" w:color="000000" w:fill="FFFFFF"/>
            <w:vAlign w:val="bottom"/>
          </w:tcPr>
          <w:p w14:paraId="3A76350B" w14:textId="77777777" w:rsidR="00E03ED1" w:rsidRPr="00050D28" w:rsidRDefault="00E03ED1" w:rsidP="00E03ED1">
            <w:pPr>
              <w:jc w:val="right"/>
              <w:rPr>
                <w:sz w:val="14"/>
                <w:szCs w:val="14"/>
              </w:rPr>
            </w:pPr>
            <w:r w:rsidRPr="00050D28">
              <w:rPr>
                <w:sz w:val="14"/>
                <w:szCs w:val="14"/>
              </w:rPr>
              <w:t>138</w:t>
            </w:r>
          </w:p>
        </w:tc>
      </w:tr>
      <w:tr w:rsidR="00E03ED1" w:rsidRPr="00050D28" w14:paraId="50B314A2" w14:textId="77777777" w:rsidTr="00AF3057">
        <w:trPr>
          <w:gridBefore w:val="1"/>
        </w:trPr>
        <w:tc>
          <w:tcPr>
            <w:tcW w:w="15597" w:type="dxa"/>
            <w:gridSpan w:val="91"/>
            <w:shd w:val="clear" w:color="000000" w:fill="FFFFFF"/>
          </w:tcPr>
          <w:p w14:paraId="4DABBE5F" w14:textId="77777777" w:rsidR="00E03ED1" w:rsidRPr="00050D28" w:rsidRDefault="00E03ED1" w:rsidP="00E03ED1">
            <w:pPr>
              <w:rPr>
                <w:sz w:val="14"/>
                <w:szCs w:val="14"/>
              </w:rPr>
            </w:pPr>
            <w:r w:rsidRPr="00050D28">
              <w:rPr>
                <w:sz w:val="14"/>
                <w:szCs w:val="14"/>
              </w:rPr>
              <w:t>ИТОГО ПО ХОЗЯЙСТВУ:</w:t>
            </w:r>
          </w:p>
        </w:tc>
      </w:tr>
      <w:tr w:rsidR="00E03ED1" w:rsidRPr="00050D28" w14:paraId="26568695" w14:textId="77777777" w:rsidTr="00AF3057">
        <w:trPr>
          <w:gridBefore w:val="1"/>
          <w:gridAfter w:val="3"/>
          <w:wAfter w:w="293" w:type="dxa"/>
        </w:trPr>
        <w:tc>
          <w:tcPr>
            <w:tcW w:w="257" w:type="dxa"/>
            <w:gridSpan w:val="2"/>
            <w:shd w:val="clear" w:color="000000" w:fill="FFFFFF"/>
            <w:vAlign w:val="bottom"/>
          </w:tcPr>
          <w:p w14:paraId="012B67B1" w14:textId="77777777" w:rsidR="00E03ED1" w:rsidRPr="00050D28" w:rsidRDefault="00E03ED1" w:rsidP="00E03ED1">
            <w:pPr>
              <w:jc w:val="right"/>
              <w:rPr>
                <w:sz w:val="14"/>
                <w:szCs w:val="14"/>
              </w:rPr>
            </w:pPr>
          </w:p>
        </w:tc>
        <w:tc>
          <w:tcPr>
            <w:tcW w:w="1287" w:type="dxa"/>
            <w:gridSpan w:val="4"/>
            <w:shd w:val="clear" w:color="000000" w:fill="FFFFFF"/>
            <w:vAlign w:val="bottom"/>
          </w:tcPr>
          <w:p w14:paraId="7935A6CC" w14:textId="77777777" w:rsidR="00E03ED1" w:rsidRPr="00050D28" w:rsidRDefault="00E03ED1" w:rsidP="00E03ED1">
            <w:pPr>
              <w:jc w:val="right"/>
              <w:rPr>
                <w:sz w:val="14"/>
                <w:szCs w:val="14"/>
              </w:rPr>
            </w:pPr>
          </w:p>
        </w:tc>
        <w:tc>
          <w:tcPr>
            <w:tcW w:w="392" w:type="dxa"/>
            <w:gridSpan w:val="3"/>
            <w:shd w:val="clear" w:color="000000" w:fill="FFFFFF"/>
            <w:vAlign w:val="bottom"/>
          </w:tcPr>
          <w:p w14:paraId="1A4CD47A" w14:textId="77777777" w:rsidR="00E03ED1" w:rsidRPr="00050D28" w:rsidRDefault="00E03ED1" w:rsidP="00E03ED1">
            <w:pPr>
              <w:jc w:val="right"/>
              <w:rPr>
                <w:sz w:val="14"/>
                <w:szCs w:val="14"/>
              </w:rPr>
            </w:pPr>
          </w:p>
        </w:tc>
        <w:tc>
          <w:tcPr>
            <w:tcW w:w="663" w:type="dxa"/>
            <w:gridSpan w:val="3"/>
            <w:shd w:val="clear" w:color="000000" w:fill="FFFFFF"/>
            <w:vAlign w:val="bottom"/>
          </w:tcPr>
          <w:p w14:paraId="10800EC9" w14:textId="77777777" w:rsidR="00E03ED1" w:rsidRPr="00050D28" w:rsidRDefault="00E03ED1" w:rsidP="00E03ED1">
            <w:pPr>
              <w:jc w:val="right"/>
              <w:rPr>
                <w:sz w:val="14"/>
                <w:szCs w:val="14"/>
              </w:rPr>
            </w:pPr>
            <w:r w:rsidRPr="00050D28">
              <w:rPr>
                <w:sz w:val="14"/>
                <w:szCs w:val="14"/>
              </w:rPr>
              <w:t>62423</w:t>
            </w:r>
          </w:p>
        </w:tc>
        <w:tc>
          <w:tcPr>
            <w:tcW w:w="503" w:type="dxa"/>
            <w:gridSpan w:val="3"/>
            <w:shd w:val="clear" w:color="000000" w:fill="FFFFFF"/>
            <w:vAlign w:val="bottom"/>
          </w:tcPr>
          <w:p w14:paraId="1BC3ECEB" w14:textId="77777777" w:rsidR="00E03ED1" w:rsidRPr="00050D28" w:rsidRDefault="00E03ED1" w:rsidP="00E03ED1">
            <w:pPr>
              <w:jc w:val="right"/>
              <w:rPr>
                <w:sz w:val="14"/>
                <w:szCs w:val="14"/>
              </w:rPr>
            </w:pPr>
            <w:r w:rsidRPr="00050D28">
              <w:rPr>
                <w:sz w:val="14"/>
                <w:szCs w:val="14"/>
              </w:rPr>
              <w:t>19488</w:t>
            </w:r>
          </w:p>
        </w:tc>
        <w:tc>
          <w:tcPr>
            <w:tcW w:w="565" w:type="dxa"/>
            <w:gridSpan w:val="4"/>
            <w:shd w:val="clear" w:color="000000" w:fill="FFFFFF"/>
            <w:vAlign w:val="bottom"/>
          </w:tcPr>
          <w:p w14:paraId="4664BA2E" w14:textId="77777777" w:rsidR="00E03ED1" w:rsidRPr="00050D28" w:rsidRDefault="00E03ED1" w:rsidP="00E03ED1">
            <w:pPr>
              <w:jc w:val="right"/>
              <w:rPr>
                <w:sz w:val="14"/>
                <w:szCs w:val="14"/>
              </w:rPr>
            </w:pPr>
            <w:r w:rsidRPr="00050D28">
              <w:rPr>
                <w:sz w:val="14"/>
                <w:szCs w:val="14"/>
              </w:rPr>
              <w:t>14964</w:t>
            </w:r>
          </w:p>
        </w:tc>
        <w:tc>
          <w:tcPr>
            <w:tcW w:w="565" w:type="dxa"/>
            <w:gridSpan w:val="3"/>
            <w:shd w:val="clear" w:color="000000" w:fill="FFFFFF"/>
            <w:vAlign w:val="bottom"/>
          </w:tcPr>
          <w:p w14:paraId="21474324" w14:textId="77777777" w:rsidR="00E03ED1" w:rsidRPr="00050D28" w:rsidRDefault="00E03ED1" w:rsidP="00E03ED1">
            <w:pPr>
              <w:jc w:val="right"/>
              <w:rPr>
                <w:sz w:val="14"/>
                <w:szCs w:val="14"/>
              </w:rPr>
            </w:pPr>
            <w:r w:rsidRPr="00050D28">
              <w:rPr>
                <w:sz w:val="14"/>
                <w:szCs w:val="14"/>
              </w:rPr>
              <w:t>12445</w:t>
            </w:r>
          </w:p>
        </w:tc>
        <w:tc>
          <w:tcPr>
            <w:tcW w:w="565" w:type="dxa"/>
            <w:gridSpan w:val="3"/>
            <w:shd w:val="clear" w:color="000000" w:fill="FFFFFF"/>
            <w:vAlign w:val="bottom"/>
          </w:tcPr>
          <w:p w14:paraId="45E77A0B" w14:textId="77777777" w:rsidR="00E03ED1" w:rsidRPr="00050D28" w:rsidRDefault="00E03ED1" w:rsidP="00E03ED1">
            <w:pPr>
              <w:jc w:val="right"/>
              <w:rPr>
                <w:sz w:val="14"/>
                <w:szCs w:val="14"/>
              </w:rPr>
            </w:pPr>
            <w:r w:rsidRPr="00050D28">
              <w:rPr>
                <w:sz w:val="14"/>
                <w:szCs w:val="14"/>
              </w:rPr>
              <w:t>10281</w:t>
            </w:r>
          </w:p>
        </w:tc>
        <w:tc>
          <w:tcPr>
            <w:tcW w:w="567" w:type="dxa"/>
            <w:gridSpan w:val="3"/>
            <w:shd w:val="clear" w:color="000000" w:fill="FFFFFF"/>
            <w:vAlign w:val="bottom"/>
          </w:tcPr>
          <w:p w14:paraId="5C41DA27" w14:textId="77777777" w:rsidR="00E03ED1" w:rsidRPr="00050D28" w:rsidRDefault="00E03ED1" w:rsidP="00E03ED1">
            <w:pPr>
              <w:jc w:val="right"/>
              <w:rPr>
                <w:sz w:val="14"/>
                <w:szCs w:val="14"/>
              </w:rPr>
            </w:pPr>
            <w:r w:rsidRPr="00050D28">
              <w:rPr>
                <w:sz w:val="14"/>
                <w:szCs w:val="14"/>
              </w:rPr>
              <w:t>17690</w:t>
            </w:r>
          </w:p>
        </w:tc>
        <w:tc>
          <w:tcPr>
            <w:tcW w:w="626" w:type="dxa"/>
            <w:gridSpan w:val="4"/>
            <w:shd w:val="clear" w:color="000000" w:fill="FFFFFF"/>
            <w:vAlign w:val="bottom"/>
          </w:tcPr>
          <w:p w14:paraId="655AE20F" w14:textId="77777777" w:rsidR="00E03ED1" w:rsidRPr="00050D28" w:rsidRDefault="00E03ED1" w:rsidP="00E03ED1">
            <w:pPr>
              <w:jc w:val="right"/>
              <w:rPr>
                <w:sz w:val="14"/>
                <w:szCs w:val="14"/>
              </w:rPr>
            </w:pPr>
            <w:r w:rsidRPr="00050D28">
              <w:rPr>
                <w:sz w:val="14"/>
                <w:szCs w:val="14"/>
              </w:rPr>
              <w:t>486</w:t>
            </w:r>
          </w:p>
        </w:tc>
        <w:tc>
          <w:tcPr>
            <w:tcW w:w="799" w:type="dxa"/>
            <w:gridSpan w:val="3"/>
            <w:shd w:val="clear" w:color="000000" w:fill="FFFFFF"/>
            <w:vAlign w:val="bottom"/>
          </w:tcPr>
          <w:p w14:paraId="6A9F35C2" w14:textId="77777777" w:rsidR="00E03ED1" w:rsidRPr="00050D28" w:rsidRDefault="00E03ED1" w:rsidP="00E03ED1">
            <w:pPr>
              <w:jc w:val="right"/>
              <w:rPr>
                <w:sz w:val="14"/>
                <w:szCs w:val="14"/>
              </w:rPr>
            </w:pPr>
            <w:r w:rsidRPr="00050D28">
              <w:rPr>
                <w:sz w:val="14"/>
                <w:szCs w:val="14"/>
              </w:rPr>
              <w:t>3991772</w:t>
            </w:r>
          </w:p>
        </w:tc>
        <w:tc>
          <w:tcPr>
            <w:tcW w:w="435" w:type="dxa"/>
            <w:gridSpan w:val="3"/>
            <w:shd w:val="clear" w:color="000000" w:fill="FFFFFF"/>
            <w:vAlign w:val="bottom"/>
          </w:tcPr>
          <w:p w14:paraId="78DE4B49" w14:textId="77777777" w:rsidR="00E03ED1" w:rsidRPr="00050D28" w:rsidRDefault="00E03ED1" w:rsidP="00E03ED1">
            <w:pPr>
              <w:jc w:val="right"/>
              <w:rPr>
                <w:sz w:val="14"/>
                <w:szCs w:val="14"/>
              </w:rPr>
            </w:pPr>
            <w:r w:rsidRPr="00050D28">
              <w:rPr>
                <w:sz w:val="14"/>
                <w:szCs w:val="14"/>
              </w:rPr>
              <w:t>226</w:t>
            </w:r>
          </w:p>
        </w:tc>
        <w:tc>
          <w:tcPr>
            <w:tcW w:w="629" w:type="dxa"/>
            <w:gridSpan w:val="4"/>
            <w:shd w:val="clear" w:color="000000" w:fill="FFFFFF"/>
            <w:vAlign w:val="bottom"/>
          </w:tcPr>
          <w:p w14:paraId="02FB1A5F" w14:textId="77777777" w:rsidR="00E03ED1" w:rsidRPr="00050D28" w:rsidRDefault="00E03ED1" w:rsidP="00E03ED1">
            <w:pPr>
              <w:jc w:val="right"/>
              <w:rPr>
                <w:sz w:val="14"/>
                <w:szCs w:val="14"/>
              </w:rPr>
            </w:pPr>
            <w:r w:rsidRPr="00050D28">
              <w:rPr>
                <w:sz w:val="14"/>
                <w:szCs w:val="14"/>
              </w:rPr>
              <w:t>163625</w:t>
            </w:r>
          </w:p>
        </w:tc>
        <w:tc>
          <w:tcPr>
            <w:tcW w:w="426" w:type="dxa"/>
            <w:gridSpan w:val="4"/>
            <w:shd w:val="clear" w:color="000000" w:fill="FFFFFF"/>
            <w:vAlign w:val="bottom"/>
          </w:tcPr>
          <w:p w14:paraId="762F62E2" w14:textId="77777777" w:rsidR="00E03ED1" w:rsidRPr="00050D28" w:rsidRDefault="00E03ED1" w:rsidP="00E03ED1">
            <w:pPr>
              <w:jc w:val="right"/>
              <w:rPr>
                <w:sz w:val="14"/>
                <w:szCs w:val="14"/>
              </w:rPr>
            </w:pPr>
            <w:r w:rsidRPr="00050D28">
              <w:rPr>
                <w:sz w:val="14"/>
                <w:szCs w:val="14"/>
              </w:rPr>
              <w:t>87</w:t>
            </w:r>
          </w:p>
        </w:tc>
        <w:tc>
          <w:tcPr>
            <w:tcW w:w="205" w:type="dxa"/>
            <w:shd w:val="clear" w:color="000000" w:fill="FFFFFF"/>
            <w:vAlign w:val="bottom"/>
          </w:tcPr>
          <w:p w14:paraId="12F17709" w14:textId="77777777" w:rsidR="00E03ED1" w:rsidRPr="00050D28" w:rsidRDefault="00E03ED1" w:rsidP="00E03ED1">
            <w:pPr>
              <w:jc w:val="right"/>
              <w:rPr>
                <w:sz w:val="14"/>
                <w:szCs w:val="14"/>
              </w:rPr>
            </w:pPr>
            <w:r w:rsidRPr="00050D28">
              <w:rPr>
                <w:sz w:val="14"/>
                <w:szCs w:val="14"/>
              </w:rPr>
              <w:t>5</w:t>
            </w:r>
          </w:p>
        </w:tc>
        <w:tc>
          <w:tcPr>
            <w:tcW w:w="619" w:type="dxa"/>
            <w:gridSpan w:val="4"/>
            <w:shd w:val="clear" w:color="000000" w:fill="FFFFFF"/>
            <w:vAlign w:val="bottom"/>
          </w:tcPr>
          <w:p w14:paraId="54705349" w14:textId="77777777" w:rsidR="00E03ED1" w:rsidRPr="00050D28" w:rsidRDefault="00E03ED1" w:rsidP="00E03ED1">
            <w:pPr>
              <w:jc w:val="right"/>
              <w:rPr>
                <w:sz w:val="14"/>
                <w:szCs w:val="14"/>
              </w:rPr>
            </w:pPr>
            <w:r w:rsidRPr="00050D28">
              <w:rPr>
                <w:sz w:val="14"/>
                <w:szCs w:val="14"/>
              </w:rPr>
              <w:t>724.3</w:t>
            </w:r>
          </w:p>
        </w:tc>
        <w:tc>
          <w:tcPr>
            <w:tcW w:w="567" w:type="dxa"/>
            <w:gridSpan w:val="3"/>
            <w:shd w:val="clear" w:color="000000" w:fill="FFFFFF"/>
            <w:vAlign w:val="bottom"/>
          </w:tcPr>
          <w:p w14:paraId="7437E824" w14:textId="77777777" w:rsidR="00E03ED1" w:rsidRPr="00050D28" w:rsidRDefault="00E03ED1" w:rsidP="00E03ED1">
            <w:pPr>
              <w:jc w:val="right"/>
              <w:rPr>
                <w:sz w:val="14"/>
                <w:szCs w:val="14"/>
              </w:rPr>
            </w:pPr>
            <w:r w:rsidRPr="00050D28">
              <w:rPr>
                <w:sz w:val="14"/>
                <w:szCs w:val="14"/>
              </w:rPr>
              <w:t>673.7</w:t>
            </w:r>
          </w:p>
        </w:tc>
        <w:tc>
          <w:tcPr>
            <w:tcW w:w="567" w:type="dxa"/>
            <w:gridSpan w:val="3"/>
            <w:shd w:val="clear" w:color="000000" w:fill="FFFFFF"/>
            <w:vAlign w:val="bottom"/>
          </w:tcPr>
          <w:p w14:paraId="1FD19801" w14:textId="77777777" w:rsidR="00E03ED1" w:rsidRPr="00050D28" w:rsidRDefault="00E03ED1" w:rsidP="00E03ED1">
            <w:pPr>
              <w:jc w:val="right"/>
              <w:rPr>
                <w:sz w:val="14"/>
                <w:szCs w:val="14"/>
              </w:rPr>
            </w:pPr>
            <w:r w:rsidRPr="00050D28">
              <w:rPr>
                <w:sz w:val="14"/>
                <w:szCs w:val="14"/>
              </w:rPr>
              <w:t>699.3</w:t>
            </w:r>
          </w:p>
        </w:tc>
        <w:tc>
          <w:tcPr>
            <w:tcW w:w="567" w:type="dxa"/>
            <w:gridSpan w:val="4"/>
            <w:shd w:val="clear" w:color="000000" w:fill="FFFFFF"/>
            <w:vAlign w:val="bottom"/>
          </w:tcPr>
          <w:p w14:paraId="46C119A2" w14:textId="77777777" w:rsidR="00E03ED1" w:rsidRPr="00050D28" w:rsidRDefault="00E03ED1" w:rsidP="00E03ED1">
            <w:pPr>
              <w:jc w:val="right"/>
              <w:rPr>
                <w:sz w:val="14"/>
                <w:szCs w:val="14"/>
              </w:rPr>
            </w:pPr>
            <w:r w:rsidRPr="00050D28">
              <w:rPr>
                <w:sz w:val="14"/>
                <w:szCs w:val="14"/>
              </w:rPr>
              <w:t>604.7</w:t>
            </w:r>
          </w:p>
        </w:tc>
        <w:tc>
          <w:tcPr>
            <w:tcW w:w="100" w:type="dxa"/>
            <w:gridSpan w:val="2"/>
            <w:shd w:val="clear" w:color="000000" w:fill="FFFFFF"/>
            <w:vAlign w:val="bottom"/>
          </w:tcPr>
          <w:p w14:paraId="79012953" w14:textId="77777777" w:rsidR="00E03ED1" w:rsidRPr="00050D28" w:rsidRDefault="00E03ED1" w:rsidP="00E03ED1">
            <w:pPr>
              <w:jc w:val="right"/>
              <w:rPr>
                <w:sz w:val="14"/>
                <w:szCs w:val="14"/>
              </w:rPr>
            </w:pPr>
          </w:p>
        </w:tc>
        <w:tc>
          <w:tcPr>
            <w:tcW w:w="634" w:type="dxa"/>
            <w:gridSpan w:val="3"/>
            <w:shd w:val="clear" w:color="000000" w:fill="FFFFFF"/>
            <w:vAlign w:val="bottom"/>
          </w:tcPr>
          <w:p w14:paraId="3C9B4E50" w14:textId="77777777" w:rsidR="00E03ED1" w:rsidRPr="00050D28" w:rsidRDefault="00E03ED1" w:rsidP="00E03ED1">
            <w:pPr>
              <w:jc w:val="right"/>
              <w:rPr>
                <w:sz w:val="14"/>
                <w:szCs w:val="14"/>
              </w:rPr>
            </w:pPr>
            <w:r w:rsidRPr="00050D28">
              <w:rPr>
                <w:sz w:val="14"/>
                <w:szCs w:val="14"/>
              </w:rPr>
              <w:t>552.3</w:t>
            </w:r>
          </w:p>
        </w:tc>
        <w:tc>
          <w:tcPr>
            <w:tcW w:w="643" w:type="dxa"/>
            <w:gridSpan w:val="3"/>
            <w:shd w:val="clear" w:color="000000" w:fill="FFFFFF"/>
            <w:vAlign w:val="bottom"/>
          </w:tcPr>
          <w:p w14:paraId="2D1821F7" w14:textId="77777777" w:rsidR="00E03ED1" w:rsidRPr="00050D28" w:rsidRDefault="00E03ED1" w:rsidP="00E03ED1">
            <w:pPr>
              <w:jc w:val="right"/>
              <w:rPr>
                <w:sz w:val="14"/>
                <w:szCs w:val="14"/>
              </w:rPr>
            </w:pPr>
            <w:r w:rsidRPr="00050D28">
              <w:rPr>
                <w:sz w:val="14"/>
                <w:szCs w:val="14"/>
              </w:rPr>
              <w:t>125760</w:t>
            </w:r>
          </w:p>
        </w:tc>
        <w:tc>
          <w:tcPr>
            <w:tcW w:w="736" w:type="dxa"/>
            <w:gridSpan w:val="3"/>
            <w:shd w:val="clear" w:color="000000" w:fill="FFFFFF"/>
            <w:vAlign w:val="bottom"/>
          </w:tcPr>
          <w:p w14:paraId="11DBBE79" w14:textId="77777777" w:rsidR="00E03ED1" w:rsidRPr="00050D28" w:rsidRDefault="00E03ED1" w:rsidP="00E03ED1">
            <w:pPr>
              <w:jc w:val="right"/>
              <w:rPr>
                <w:sz w:val="14"/>
                <w:szCs w:val="14"/>
              </w:rPr>
            </w:pPr>
            <w:r w:rsidRPr="00050D28">
              <w:rPr>
                <w:sz w:val="14"/>
                <w:szCs w:val="14"/>
              </w:rPr>
              <w:t>115221</w:t>
            </w:r>
          </w:p>
        </w:tc>
        <w:tc>
          <w:tcPr>
            <w:tcW w:w="736" w:type="dxa"/>
            <w:gridSpan w:val="4"/>
            <w:shd w:val="clear" w:color="000000" w:fill="FFFFFF"/>
            <w:vAlign w:val="bottom"/>
          </w:tcPr>
          <w:p w14:paraId="3626F536" w14:textId="77777777" w:rsidR="00E03ED1" w:rsidRPr="00050D28" w:rsidRDefault="00E03ED1" w:rsidP="00E03ED1">
            <w:pPr>
              <w:jc w:val="right"/>
              <w:rPr>
                <w:sz w:val="14"/>
                <w:szCs w:val="14"/>
              </w:rPr>
            </w:pPr>
            <w:r w:rsidRPr="00050D28">
              <w:rPr>
                <w:sz w:val="14"/>
                <w:szCs w:val="14"/>
              </w:rPr>
              <w:t>100147</w:t>
            </w:r>
          </w:p>
        </w:tc>
        <w:tc>
          <w:tcPr>
            <w:tcW w:w="406" w:type="dxa"/>
            <w:gridSpan w:val="4"/>
            <w:shd w:val="clear" w:color="000000" w:fill="FFFFFF"/>
            <w:vAlign w:val="bottom"/>
          </w:tcPr>
          <w:p w14:paraId="0F99D683" w14:textId="77777777" w:rsidR="00E03ED1" w:rsidRPr="00050D28" w:rsidRDefault="00E03ED1" w:rsidP="00E03ED1">
            <w:pPr>
              <w:jc w:val="right"/>
              <w:rPr>
                <w:sz w:val="14"/>
                <w:szCs w:val="14"/>
              </w:rPr>
            </w:pPr>
            <w:r w:rsidRPr="00050D28">
              <w:rPr>
                <w:sz w:val="14"/>
                <w:szCs w:val="14"/>
              </w:rPr>
              <w:t>87</w:t>
            </w:r>
          </w:p>
        </w:tc>
        <w:tc>
          <w:tcPr>
            <w:tcW w:w="266" w:type="dxa"/>
            <w:shd w:val="clear" w:color="000000" w:fill="FFFFFF"/>
            <w:vAlign w:val="bottom"/>
          </w:tcPr>
          <w:p w14:paraId="1BC7146B" w14:textId="77777777" w:rsidR="00E03ED1" w:rsidRPr="00050D28" w:rsidRDefault="00E03ED1" w:rsidP="00E03ED1">
            <w:pPr>
              <w:jc w:val="right"/>
              <w:rPr>
                <w:sz w:val="14"/>
                <w:szCs w:val="14"/>
              </w:rPr>
            </w:pPr>
            <w:r w:rsidRPr="00050D28">
              <w:rPr>
                <w:sz w:val="14"/>
                <w:szCs w:val="14"/>
              </w:rPr>
              <w:t>32</w:t>
            </w:r>
          </w:p>
        </w:tc>
        <w:tc>
          <w:tcPr>
            <w:tcW w:w="533" w:type="dxa"/>
            <w:gridSpan w:val="3"/>
            <w:shd w:val="clear" w:color="000000" w:fill="FFFFFF"/>
            <w:vAlign w:val="bottom"/>
          </w:tcPr>
          <w:p w14:paraId="3F670285" w14:textId="77777777" w:rsidR="00E03ED1" w:rsidRPr="00050D28" w:rsidRDefault="00E03ED1" w:rsidP="00E03ED1">
            <w:pPr>
              <w:jc w:val="right"/>
              <w:rPr>
                <w:sz w:val="14"/>
                <w:szCs w:val="14"/>
              </w:rPr>
            </w:pPr>
            <w:r w:rsidRPr="00050D28">
              <w:rPr>
                <w:sz w:val="14"/>
                <w:szCs w:val="14"/>
              </w:rPr>
              <w:t>13322</w:t>
            </w:r>
          </w:p>
        </w:tc>
        <w:tc>
          <w:tcPr>
            <w:tcW w:w="581" w:type="dxa"/>
            <w:gridSpan w:val="4"/>
            <w:shd w:val="clear" w:color="000000" w:fill="FFFFFF"/>
            <w:vAlign w:val="bottom"/>
          </w:tcPr>
          <w:p w14:paraId="6DD88440" w14:textId="77777777" w:rsidR="00E03ED1" w:rsidRPr="00050D28" w:rsidRDefault="00E03ED1" w:rsidP="00E03ED1">
            <w:pPr>
              <w:jc w:val="right"/>
              <w:rPr>
                <w:sz w:val="14"/>
                <w:szCs w:val="14"/>
              </w:rPr>
            </w:pPr>
            <w:r w:rsidRPr="00050D28">
              <w:rPr>
                <w:sz w:val="14"/>
                <w:szCs w:val="14"/>
              </w:rPr>
              <w:t>16010</w:t>
            </w:r>
          </w:p>
        </w:tc>
      </w:tr>
      <w:tr w:rsidR="00E03ED1" w:rsidRPr="00050D28" w14:paraId="246D8BCD" w14:textId="77777777" w:rsidTr="00AF3057">
        <w:trPr>
          <w:gridBefore w:val="1"/>
        </w:trPr>
        <w:tc>
          <w:tcPr>
            <w:tcW w:w="15597" w:type="dxa"/>
            <w:gridSpan w:val="91"/>
            <w:shd w:val="clear" w:color="000000" w:fill="FFFFFF"/>
          </w:tcPr>
          <w:p w14:paraId="6075DB5E" w14:textId="77777777" w:rsidR="00E03ED1" w:rsidRPr="00050D28" w:rsidRDefault="00E03ED1" w:rsidP="00E03ED1">
            <w:pPr>
              <w:jc w:val="center"/>
              <w:rPr>
                <w:sz w:val="14"/>
                <w:szCs w:val="14"/>
              </w:rPr>
            </w:pPr>
            <w:r w:rsidRPr="00050D28">
              <w:rPr>
                <w:sz w:val="14"/>
                <w:szCs w:val="14"/>
              </w:rPr>
              <w:t>Хозяйство – Мягколиственное</w:t>
            </w:r>
          </w:p>
        </w:tc>
      </w:tr>
      <w:tr w:rsidR="00E03ED1" w:rsidRPr="00050D28" w14:paraId="737E353E" w14:textId="77777777" w:rsidTr="00AF3057">
        <w:trPr>
          <w:gridBefore w:val="1"/>
          <w:gridAfter w:val="3"/>
          <w:wAfter w:w="293" w:type="dxa"/>
        </w:trPr>
        <w:tc>
          <w:tcPr>
            <w:tcW w:w="257" w:type="dxa"/>
            <w:gridSpan w:val="2"/>
            <w:shd w:val="clear" w:color="000000" w:fill="FFFFFF"/>
            <w:vAlign w:val="bottom"/>
          </w:tcPr>
          <w:p w14:paraId="19990B78" w14:textId="77777777" w:rsidR="00E03ED1" w:rsidRPr="00050D28" w:rsidRDefault="00E03ED1" w:rsidP="00E03ED1">
            <w:pPr>
              <w:jc w:val="right"/>
              <w:rPr>
                <w:sz w:val="14"/>
                <w:szCs w:val="14"/>
              </w:rPr>
            </w:pPr>
            <w:r w:rsidRPr="00050D28">
              <w:rPr>
                <w:sz w:val="14"/>
                <w:szCs w:val="14"/>
              </w:rPr>
              <w:t>302</w:t>
            </w:r>
          </w:p>
        </w:tc>
        <w:tc>
          <w:tcPr>
            <w:tcW w:w="1287" w:type="dxa"/>
            <w:gridSpan w:val="4"/>
            <w:shd w:val="clear" w:color="000000" w:fill="FFFFFF"/>
            <w:vAlign w:val="bottom"/>
          </w:tcPr>
          <w:p w14:paraId="1F59C5D3" w14:textId="77777777" w:rsidR="00E03ED1" w:rsidRPr="00050D28" w:rsidRDefault="00E03ED1" w:rsidP="00E03ED1">
            <w:pPr>
              <w:rPr>
                <w:sz w:val="14"/>
                <w:szCs w:val="14"/>
              </w:rPr>
            </w:pPr>
            <w:r w:rsidRPr="00050D28">
              <w:rPr>
                <w:sz w:val="14"/>
                <w:szCs w:val="14"/>
              </w:rPr>
              <w:t>Березовая</w:t>
            </w:r>
          </w:p>
        </w:tc>
        <w:tc>
          <w:tcPr>
            <w:tcW w:w="392" w:type="dxa"/>
            <w:gridSpan w:val="3"/>
            <w:shd w:val="clear" w:color="000000" w:fill="FFFFFF"/>
            <w:vAlign w:val="bottom"/>
          </w:tcPr>
          <w:p w14:paraId="5206F137" w14:textId="77777777" w:rsidR="00E03ED1" w:rsidRPr="00050D28" w:rsidRDefault="00E03ED1" w:rsidP="00E03ED1">
            <w:pPr>
              <w:rPr>
                <w:sz w:val="14"/>
                <w:szCs w:val="14"/>
              </w:rPr>
            </w:pPr>
            <w:r w:rsidRPr="00050D28">
              <w:rPr>
                <w:sz w:val="14"/>
                <w:szCs w:val="14"/>
              </w:rPr>
              <w:t>Б</w:t>
            </w:r>
          </w:p>
        </w:tc>
        <w:tc>
          <w:tcPr>
            <w:tcW w:w="663" w:type="dxa"/>
            <w:gridSpan w:val="3"/>
            <w:shd w:val="clear" w:color="000000" w:fill="FFFFFF"/>
            <w:vAlign w:val="bottom"/>
          </w:tcPr>
          <w:p w14:paraId="6F60A258" w14:textId="77777777" w:rsidR="00E03ED1" w:rsidRPr="00050D28" w:rsidRDefault="00E03ED1" w:rsidP="00E03ED1">
            <w:pPr>
              <w:jc w:val="right"/>
              <w:rPr>
                <w:sz w:val="14"/>
                <w:szCs w:val="14"/>
              </w:rPr>
            </w:pPr>
            <w:r w:rsidRPr="00050D28">
              <w:rPr>
                <w:sz w:val="14"/>
                <w:szCs w:val="14"/>
              </w:rPr>
              <w:t>57196</w:t>
            </w:r>
          </w:p>
        </w:tc>
        <w:tc>
          <w:tcPr>
            <w:tcW w:w="503" w:type="dxa"/>
            <w:gridSpan w:val="3"/>
            <w:shd w:val="clear" w:color="000000" w:fill="FFFFFF"/>
            <w:vAlign w:val="bottom"/>
          </w:tcPr>
          <w:p w14:paraId="6941023A" w14:textId="77777777" w:rsidR="00E03ED1" w:rsidRPr="00050D28" w:rsidRDefault="00E03ED1" w:rsidP="00E03ED1">
            <w:pPr>
              <w:jc w:val="right"/>
              <w:rPr>
                <w:sz w:val="14"/>
                <w:szCs w:val="14"/>
              </w:rPr>
            </w:pPr>
            <w:r w:rsidRPr="00050D28">
              <w:rPr>
                <w:sz w:val="14"/>
                <w:szCs w:val="14"/>
              </w:rPr>
              <w:t>9282</w:t>
            </w:r>
          </w:p>
        </w:tc>
        <w:tc>
          <w:tcPr>
            <w:tcW w:w="565" w:type="dxa"/>
            <w:gridSpan w:val="4"/>
            <w:shd w:val="clear" w:color="000000" w:fill="FFFFFF"/>
            <w:vAlign w:val="bottom"/>
          </w:tcPr>
          <w:p w14:paraId="7DFF5970" w14:textId="77777777" w:rsidR="00E03ED1" w:rsidRPr="00050D28" w:rsidRDefault="00E03ED1" w:rsidP="00E03ED1">
            <w:pPr>
              <w:jc w:val="right"/>
              <w:rPr>
                <w:sz w:val="14"/>
                <w:szCs w:val="14"/>
              </w:rPr>
            </w:pPr>
            <w:r w:rsidRPr="00050D28">
              <w:rPr>
                <w:sz w:val="14"/>
                <w:szCs w:val="14"/>
              </w:rPr>
              <w:t>20279</w:t>
            </w:r>
          </w:p>
        </w:tc>
        <w:tc>
          <w:tcPr>
            <w:tcW w:w="565" w:type="dxa"/>
            <w:gridSpan w:val="3"/>
            <w:shd w:val="clear" w:color="000000" w:fill="FFFFFF"/>
            <w:vAlign w:val="bottom"/>
          </w:tcPr>
          <w:p w14:paraId="48170CE2" w14:textId="77777777" w:rsidR="00E03ED1" w:rsidRPr="00050D28" w:rsidRDefault="00E03ED1" w:rsidP="00E03ED1">
            <w:pPr>
              <w:jc w:val="right"/>
              <w:rPr>
                <w:sz w:val="14"/>
                <w:szCs w:val="14"/>
              </w:rPr>
            </w:pPr>
            <w:r w:rsidRPr="00050D28">
              <w:rPr>
                <w:sz w:val="14"/>
                <w:szCs w:val="14"/>
              </w:rPr>
              <w:t>9583</w:t>
            </w:r>
          </w:p>
        </w:tc>
        <w:tc>
          <w:tcPr>
            <w:tcW w:w="565" w:type="dxa"/>
            <w:gridSpan w:val="3"/>
            <w:shd w:val="clear" w:color="000000" w:fill="FFFFFF"/>
            <w:vAlign w:val="bottom"/>
          </w:tcPr>
          <w:p w14:paraId="375602DC" w14:textId="77777777" w:rsidR="00E03ED1" w:rsidRPr="00050D28" w:rsidRDefault="00E03ED1" w:rsidP="00E03ED1">
            <w:pPr>
              <w:jc w:val="right"/>
              <w:rPr>
                <w:sz w:val="14"/>
                <w:szCs w:val="14"/>
              </w:rPr>
            </w:pPr>
            <w:r w:rsidRPr="00050D28">
              <w:rPr>
                <w:sz w:val="14"/>
                <w:szCs w:val="14"/>
              </w:rPr>
              <w:t>6710</w:t>
            </w:r>
          </w:p>
        </w:tc>
        <w:tc>
          <w:tcPr>
            <w:tcW w:w="567" w:type="dxa"/>
            <w:gridSpan w:val="3"/>
            <w:shd w:val="clear" w:color="000000" w:fill="FFFFFF"/>
            <w:vAlign w:val="bottom"/>
          </w:tcPr>
          <w:p w14:paraId="79B873B5" w14:textId="77777777" w:rsidR="00E03ED1" w:rsidRPr="00050D28" w:rsidRDefault="00E03ED1" w:rsidP="00E03ED1">
            <w:pPr>
              <w:jc w:val="right"/>
              <w:rPr>
                <w:sz w:val="14"/>
                <w:szCs w:val="14"/>
              </w:rPr>
            </w:pPr>
            <w:r w:rsidRPr="00050D28">
              <w:rPr>
                <w:sz w:val="14"/>
                <w:szCs w:val="14"/>
              </w:rPr>
              <w:t>20925</w:t>
            </w:r>
          </w:p>
        </w:tc>
        <w:tc>
          <w:tcPr>
            <w:tcW w:w="626" w:type="dxa"/>
            <w:gridSpan w:val="4"/>
            <w:shd w:val="clear" w:color="000000" w:fill="FFFFFF"/>
            <w:vAlign w:val="bottom"/>
          </w:tcPr>
          <w:p w14:paraId="343BD307" w14:textId="77777777" w:rsidR="00E03ED1" w:rsidRPr="00050D28" w:rsidRDefault="00E03ED1" w:rsidP="00E03ED1">
            <w:pPr>
              <w:jc w:val="right"/>
              <w:rPr>
                <w:sz w:val="14"/>
                <w:szCs w:val="14"/>
              </w:rPr>
            </w:pPr>
            <w:r w:rsidRPr="00050D28">
              <w:rPr>
                <w:sz w:val="14"/>
                <w:szCs w:val="14"/>
              </w:rPr>
              <w:t>3730</w:t>
            </w:r>
          </w:p>
        </w:tc>
        <w:tc>
          <w:tcPr>
            <w:tcW w:w="799" w:type="dxa"/>
            <w:gridSpan w:val="3"/>
            <w:shd w:val="clear" w:color="000000" w:fill="FFFFFF"/>
            <w:vAlign w:val="bottom"/>
          </w:tcPr>
          <w:p w14:paraId="761B7926" w14:textId="77777777" w:rsidR="00E03ED1" w:rsidRPr="00050D28" w:rsidRDefault="00E03ED1" w:rsidP="00E03ED1">
            <w:pPr>
              <w:jc w:val="right"/>
              <w:rPr>
                <w:sz w:val="14"/>
                <w:szCs w:val="14"/>
              </w:rPr>
            </w:pPr>
            <w:r w:rsidRPr="00050D28">
              <w:rPr>
                <w:sz w:val="14"/>
                <w:szCs w:val="14"/>
              </w:rPr>
              <w:t>4138037</w:t>
            </w:r>
          </w:p>
        </w:tc>
        <w:tc>
          <w:tcPr>
            <w:tcW w:w="435" w:type="dxa"/>
            <w:gridSpan w:val="3"/>
            <w:shd w:val="clear" w:color="000000" w:fill="FFFFFF"/>
            <w:vAlign w:val="bottom"/>
          </w:tcPr>
          <w:p w14:paraId="17039D32" w14:textId="77777777" w:rsidR="00E03ED1" w:rsidRPr="00050D28" w:rsidRDefault="00E03ED1" w:rsidP="00E03ED1">
            <w:pPr>
              <w:jc w:val="right"/>
              <w:rPr>
                <w:sz w:val="14"/>
                <w:szCs w:val="14"/>
              </w:rPr>
            </w:pPr>
            <w:r w:rsidRPr="00050D28">
              <w:rPr>
                <w:sz w:val="14"/>
                <w:szCs w:val="14"/>
              </w:rPr>
              <w:t>198</w:t>
            </w:r>
          </w:p>
        </w:tc>
        <w:tc>
          <w:tcPr>
            <w:tcW w:w="629" w:type="dxa"/>
            <w:gridSpan w:val="4"/>
            <w:shd w:val="clear" w:color="000000" w:fill="FFFFFF"/>
            <w:vAlign w:val="bottom"/>
          </w:tcPr>
          <w:p w14:paraId="00B23A58" w14:textId="77777777" w:rsidR="00E03ED1" w:rsidRPr="00050D28" w:rsidRDefault="00E03ED1" w:rsidP="00E03ED1">
            <w:pPr>
              <w:jc w:val="right"/>
              <w:rPr>
                <w:sz w:val="14"/>
                <w:szCs w:val="14"/>
              </w:rPr>
            </w:pPr>
            <w:r w:rsidRPr="00050D28">
              <w:rPr>
                <w:sz w:val="14"/>
                <w:szCs w:val="14"/>
              </w:rPr>
              <w:t>177857</w:t>
            </w:r>
          </w:p>
        </w:tc>
        <w:tc>
          <w:tcPr>
            <w:tcW w:w="426" w:type="dxa"/>
            <w:gridSpan w:val="4"/>
            <w:shd w:val="clear" w:color="000000" w:fill="FFFFFF"/>
            <w:vAlign w:val="bottom"/>
          </w:tcPr>
          <w:p w14:paraId="5074F7C4" w14:textId="77777777" w:rsidR="00E03ED1" w:rsidRPr="00050D28" w:rsidRDefault="00E03ED1" w:rsidP="00E03ED1">
            <w:pPr>
              <w:jc w:val="right"/>
              <w:rPr>
                <w:sz w:val="14"/>
                <w:szCs w:val="14"/>
              </w:rPr>
            </w:pPr>
            <w:r w:rsidRPr="00050D28">
              <w:rPr>
                <w:sz w:val="14"/>
                <w:szCs w:val="14"/>
              </w:rPr>
              <w:t>61</w:t>
            </w:r>
          </w:p>
        </w:tc>
        <w:tc>
          <w:tcPr>
            <w:tcW w:w="205" w:type="dxa"/>
            <w:shd w:val="clear" w:color="000000" w:fill="FFFFFF"/>
            <w:vAlign w:val="bottom"/>
          </w:tcPr>
          <w:p w14:paraId="32520414" w14:textId="77777777" w:rsidR="00E03ED1" w:rsidRPr="00050D28" w:rsidRDefault="00E03ED1" w:rsidP="00E03ED1">
            <w:pPr>
              <w:jc w:val="right"/>
              <w:rPr>
                <w:sz w:val="14"/>
                <w:szCs w:val="14"/>
              </w:rPr>
            </w:pPr>
            <w:r w:rsidRPr="00050D28">
              <w:rPr>
                <w:sz w:val="14"/>
                <w:szCs w:val="14"/>
              </w:rPr>
              <w:t>7</w:t>
            </w:r>
          </w:p>
        </w:tc>
        <w:tc>
          <w:tcPr>
            <w:tcW w:w="619" w:type="dxa"/>
            <w:gridSpan w:val="4"/>
            <w:shd w:val="clear" w:color="000000" w:fill="FFFFFF"/>
            <w:vAlign w:val="bottom"/>
          </w:tcPr>
          <w:p w14:paraId="0F734B76" w14:textId="77777777" w:rsidR="00E03ED1" w:rsidRPr="00050D28" w:rsidRDefault="00E03ED1" w:rsidP="00E03ED1">
            <w:pPr>
              <w:jc w:val="right"/>
              <w:rPr>
                <w:sz w:val="14"/>
                <w:szCs w:val="14"/>
              </w:rPr>
            </w:pPr>
            <w:r w:rsidRPr="00050D28">
              <w:rPr>
                <w:sz w:val="14"/>
                <w:szCs w:val="14"/>
              </w:rPr>
              <w:t>937.6</w:t>
            </w:r>
          </w:p>
        </w:tc>
        <w:tc>
          <w:tcPr>
            <w:tcW w:w="567" w:type="dxa"/>
            <w:gridSpan w:val="3"/>
            <w:shd w:val="clear" w:color="000000" w:fill="FFFFFF"/>
            <w:vAlign w:val="bottom"/>
          </w:tcPr>
          <w:p w14:paraId="55229953" w14:textId="77777777" w:rsidR="00E03ED1" w:rsidRPr="00050D28" w:rsidRDefault="00E03ED1" w:rsidP="00E03ED1">
            <w:pPr>
              <w:jc w:val="right"/>
              <w:rPr>
                <w:sz w:val="14"/>
                <w:szCs w:val="14"/>
              </w:rPr>
            </w:pPr>
            <w:r w:rsidRPr="00050D28">
              <w:rPr>
                <w:sz w:val="14"/>
                <w:szCs w:val="14"/>
              </w:rPr>
              <w:t>1240.6</w:t>
            </w:r>
          </w:p>
        </w:tc>
        <w:tc>
          <w:tcPr>
            <w:tcW w:w="567" w:type="dxa"/>
            <w:gridSpan w:val="3"/>
            <w:shd w:val="clear" w:color="000000" w:fill="FFFFFF"/>
            <w:vAlign w:val="bottom"/>
          </w:tcPr>
          <w:p w14:paraId="2B60EC7B" w14:textId="77777777" w:rsidR="00E03ED1" w:rsidRPr="00050D28" w:rsidRDefault="00E03ED1" w:rsidP="00E03ED1">
            <w:pPr>
              <w:jc w:val="right"/>
              <w:rPr>
                <w:sz w:val="14"/>
                <w:szCs w:val="14"/>
              </w:rPr>
            </w:pPr>
            <w:r w:rsidRPr="00050D28">
              <w:rPr>
                <w:sz w:val="14"/>
                <w:szCs w:val="14"/>
              </w:rPr>
              <w:t>1381.7</w:t>
            </w:r>
          </w:p>
        </w:tc>
        <w:tc>
          <w:tcPr>
            <w:tcW w:w="567" w:type="dxa"/>
            <w:gridSpan w:val="4"/>
            <w:shd w:val="clear" w:color="000000" w:fill="FFFFFF"/>
            <w:vAlign w:val="bottom"/>
          </w:tcPr>
          <w:p w14:paraId="405CF0AB" w14:textId="77777777" w:rsidR="00E03ED1" w:rsidRPr="00050D28" w:rsidRDefault="00E03ED1" w:rsidP="00E03ED1">
            <w:pPr>
              <w:jc w:val="right"/>
              <w:rPr>
                <w:sz w:val="14"/>
                <w:szCs w:val="14"/>
              </w:rPr>
            </w:pPr>
            <w:r w:rsidRPr="00050D28">
              <w:rPr>
                <w:sz w:val="14"/>
                <w:szCs w:val="14"/>
              </w:rPr>
              <w:t>1230.0</w:t>
            </w:r>
          </w:p>
        </w:tc>
        <w:tc>
          <w:tcPr>
            <w:tcW w:w="100" w:type="dxa"/>
            <w:gridSpan w:val="2"/>
            <w:shd w:val="clear" w:color="000000" w:fill="FFFFFF"/>
            <w:vAlign w:val="bottom"/>
          </w:tcPr>
          <w:p w14:paraId="48899C9F" w14:textId="77777777" w:rsidR="00E03ED1" w:rsidRPr="00050D28" w:rsidRDefault="00E03ED1" w:rsidP="00E03ED1">
            <w:pPr>
              <w:jc w:val="right"/>
              <w:rPr>
                <w:sz w:val="14"/>
                <w:szCs w:val="14"/>
              </w:rPr>
            </w:pPr>
          </w:p>
        </w:tc>
        <w:tc>
          <w:tcPr>
            <w:tcW w:w="634" w:type="dxa"/>
            <w:gridSpan w:val="3"/>
            <w:shd w:val="clear" w:color="000000" w:fill="FFFFFF"/>
            <w:vAlign w:val="bottom"/>
          </w:tcPr>
          <w:p w14:paraId="624A6B0F" w14:textId="77777777" w:rsidR="00E03ED1" w:rsidRPr="00050D28" w:rsidRDefault="00E03ED1" w:rsidP="00E03ED1">
            <w:pPr>
              <w:jc w:val="right"/>
              <w:rPr>
                <w:sz w:val="14"/>
                <w:szCs w:val="14"/>
              </w:rPr>
            </w:pPr>
            <w:r w:rsidRPr="00050D28">
              <w:rPr>
                <w:sz w:val="14"/>
                <w:szCs w:val="14"/>
              </w:rPr>
              <w:t>898.3</w:t>
            </w:r>
          </w:p>
        </w:tc>
        <w:tc>
          <w:tcPr>
            <w:tcW w:w="643" w:type="dxa"/>
            <w:gridSpan w:val="3"/>
            <w:shd w:val="clear" w:color="000000" w:fill="FFFFFF"/>
            <w:vAlign w:val="bottom"/>
          </w:tcPr>
          <w:p w14:paraId="5BF9FC7C" w14:textId="77777777" w:rsidR="00E03ED1" w:rsidRPr="00050D28" w:rsidRDefault="00E03ED1" w:rsidP="00E03ED1">
            <w:pPr>
              <w:jc w:val="right"/>
              <w:rPr>
                <w:sz w:val="14"/>
                <w:szCs w:val="14"/>
              </w:rPr>
            </w:pPr>
            <w:r w:rsidRPr="00050D28">
              <w:rPr>
                <w:sz w:val="14"/>
                <w:szCs w:val="14"/>
              </w:rPr>
              <w:t>177857</w:t>
            </w:r>
          </w:p>
        </w:tc>
        <w:tc>
          <w:tcPr>
            <w:tcW w:w="736" w:type="dxa"/>
            <w:gridSpan w:val="3"/>
            <w:shd w:val="clear" w:color="000000" w:fill="FFFFFF"/>
            <w:vAlign w:val="bottom"/>
          </w:tcPr>
          <w:p w14:paraId="2057F951" w14:textId="77777777" w:rsidR="00E03ED1" w:rsidRPr="00050D28" w:rsidRDefault="00E03ED1" w:rsidP="00E03ED1">
            <w:pPr>
              <w:jc w:val="right"/>
              <w:rPr>
                <w:sz w:val="14"/>
                <w:szCs w:val="14"/>
              </w:rPr>
            </w:pPr>
            <w:r w:rsidRPr="00050D28">
              <w:rPr>
                <w:sz w:val="14"/>
                <w:szCs w:val="14"/>
              </w:rPr>
              <w:t>164143</w:t>
            </w:r>
          </w:p>
        </w:tc>
        <w:tc>
          <w:tcPr>
            <w:tcW w:w="736" w:type="dxa"/>
            <w:gridSpan w:val="4"/>
            <w:shd w:val="clear" w:color="000000" w:fill="FFFFFF"/>
            <w:vAlign w:val="bottom"/>
          </w:tcPr>
          <w:p w14:paraId="6A044ADA" w14:textId="77777777" w:rsidR="00E03ED1" w:rsidRPr="00050D28" w:rsidRDefault="00E03ED1" w:rsidP="00E03ED1">
            <w:pPr>
              <w:jc w:val="right"/>
              <w:rPr>
                <w:sz w:val="14"/>
                <w:szCs w:val="14"/>
              </w:rPr>
            </w:pPr>
            <w:r w:rsidRPr="00050D28">
              <w:rPr>
                <w:sz w:val="14"/>
                <w:szCs w:val="14"/>
              </w:rPr>
              <w:t>105483</w:t>
            </w:r>
          </w:p>
        </w:tc>
        <w:tc>
          <w:tcPr>
            <w:tcW w:w="406" w:type="dxa"/>
            <w:gridSpan w:val="4"/>
            <w:shd w:val="clear" w:color="000000" w:fill="FFFFFF"/>
            <w:vAlign w:val="bottom"/>
          </w:tcPr>
          <w:p w14:paraId="41B87067" w14:textId="77777777" w:rsidR="00E03ED1" w:rsidRPr="00050D28" w:rsidRDefault="00E03ED1" w:rsidP="00E03ED1">
            <w:pPr>
              <w:jc w:val="right"/>
              <w:rPr>
                <w:sz w:val="14"/>
                <w:szCs w:val="14"/>
              </w:rPr>
            </w:pPr>
            <w:r w:rsidRPr="00050D28">
              <w:rPr>
                <w:sz w:val="14"/>
                <w:szCs w:val="14"/>
              </w:rPr>
              <w:t>64</w:t>
            </w:r>
          </w:p>
        </w:tc>
        <w:tc>
          <w:tcPr>
            <w:tcW w:w="266" w:type="dxa"/>
            <w:shd w:val="clear" w:color="000000" w:fill="FFFFFF"/>
            <w:vAlign w:val="bottom"/>
          </w:tcPr>
          <w:p w14:paraId="5BBCE5C6" w14:textId="77777777" w:rsidR="00E03ED1" w:rsidRPr="00050D28" w:rsidRDefault="00E03ED1" w:rsidP="00E03ED1">
            <w:pPr>
              <w:jc w:val="right"/>
              <w:rPr>
                <w:sz w:val="14"/>
                <w:szCs w:val="14"/>
              </w:rPr>
            </w:pPr>
            <w:r w:rsidRPr="00050D28">
              <w:rPr>
                <w:sz w:val="14"/>
                <w:szCs w:val="14"/>
              </w:rPr>
              <w:t>23</w:t>
            </w:r>
          </w:p>
        </w:tc>
        <w:tc>
          <w:tcPr>
            <w:tcW w:w="533" w:type="dxa"/>
            <w:gridSpan w:val="3"/>
            <w:shd w:val="clear" w:color="000000" w:fill="FFFFFF"/>
            <w:vAlign w:val="bottom"/>
          </w:tcPr>
          <w:p w14:paraId="78C7CC45" w14:textId="77777777" w:rsidR="00E03ED1" w:rsidRPr="00050D28" w:rsidRDefault="00E03ED1" w:rsidP="00E03ED1">
            <w:pPr>
              <w:jc w:val="right"/>
              <w:rPr>
                <w:sz w:val="14"/>
                <w:szCs w:val="14"/>
              </w:rPr>
            </w:pPr>
            <w:r w:rsidRPr="00050D28">
              <w:rPr>
                <w:sz w:val="14"/>
                <w:szCs w:val="14"/>
              </w:rPr>
              <w:t>9584</w:t>
            </w:r>
          </w:p>
        </w:tc>
        <w:tc>
          <w:tcPr>
            <w:tcW w:w="581" w:type="dxa"/>
            <w:gridSpan w:val="4"/>
            <w:shd w:val="clear" w:color="000000" w:fill="FFFFFF"/>
            <w:vAlign w:val="bottom"/>
          </w:tcPr>
          <w:p w14:paraId="23F47020" w14:textId="77777777" w:rsidR="00E03ED1" w:rsidRPr="00050D28" w:rsidRDefault="00E03ED1" w:rsidP="00E03ED1">
            <w:pPr>
              <w:jc w:val="right"/>
              <w:rPr>
                <w:sz w:val="14"/>
                <w:szCs w:val="14"/>
              </w:rPr>
            </w:pPr>
            <w:r w:rsidRPr="00050D28">
              <w:rPr>
                <w:sz w:val="14"/>
                <w:szCs w:val="14"/>
              </w:rPr>
              <w:t>18651</w:t>
            </w:r>
          </w:p>
        </w:tc>
      </w:tr>
      <w:tr w:rsidR="00E03ED1" w:rsidRPr="00050D28" w14:paraId="1BF28879" w14:textId="77777777" w:rsidTr="00AF3057">
        <w:trPr>
          <w:gridBefore w:val="1"/>
          <w:gridAfter w:val="3"/>
          <w:wAfter w:w="293" w:type="dxa"/>
        </w:trPr>
        <w:tc>
          <w:tcPr>
            <w:tcW w:w="257" w:type="dxa"/>
            <w:gridSpan w:val="2"/>
            <w:shd w:val="clear" w:color="000000" w:fill="FFFFFF"/>
            <w:vAlign w:val="bottom"/>
          </w:tcPr>
          <w:p w14:paraId="4BCD7F83" w14:textId="77777777" w:rsidR="00E03ED1" w:rsidRPr="00050D28" w:rsidRDefault="00E03ED1" w:rsidP="00E03ED1">
            <w:pPr>
              <w:jc w:val="right"/>
              <w:rPr>
                <w:sz w:val="14"/>
                <w:szCs w:val="14"/>
              </w:rPr>
            </w:pPr>
            <w:r w:rsidRPr="00050D28">
              <w:rPr>
                <w:sz w:val="14"/>
                <w:szCs w:val="14"/>
              </w:rPr>
              <w:t>302</w:t>
            </w:r>
          </w:p>
        </w:tc>
        <w:tc>
          <w:tcPr>
            <w:tcW w:w="1287" w:type="dxa"/>
            <w:gridSpan w:val="4"/>
            <w:shd w:val="clear" w:color="000000" w:fill="FFFFFF"/>
            <w:vAlign w:val="bottom"/>
          </w:tcPr>
          <w:p w14:paraId="25A1A553" w14:textId="77777777" w:rsidR="00E03ED1" w:rsidRPr="00050D28" w:rsidRDefault="00E03ED1" w:rsidP="00E03ED1">
            <w:pPr>
              <w:rPr>
                <w:sz w:val="14"/>
                <w:szCs w:val="14"/>
              </w:rPr>
            </w:pPr>
            <w:r w:rsidRPr="00050D28">
              <w:rPr>
                <w:sz w:val="14"/>
                <w:szCs w:val="14"/>
              </w:rPr>
              <w:t>Березовая</w:t>
            </w:r>
          </w:p>
        </w:tc>
        <w:tc>
          <w:tcPr>
            <w:tcW w:w="392" w:type="dxa"/>
            <w:gridSpan w:val="3"/>
            <w:shd w:val="clear" w:color="000000" w:fill="FFFFFF"/>
            <w:vAlign w:val="bottom"/>
          </w:tcPr>
          <w:p w14:paraId="455027BC" w14:textId="77777777" w:rsidR="00E03ED1" w:rsidRPr="00050D28" w:rsidRDefault="00E03ED1" w:rsidP="00E03ED1">
            <w:pPr>
              <w:rPr>
                <w:sz w:val="14"/>
                <w:szCs w:val="14"/>
              </w:rPr>
            </w:pPr>
            <w:r w:rsidRPr="00050D28">
              <w:rPr>
                <w:sz w:val="14"/>
                <w:szCs w:val="14"/>
              </w:rPr>
              <w:t>Олч</w:t>
            </w:r>
          </w:p>
        </w:tc>
        <w:tc>
          <w:tcPr>
            <w:tcW w:w="663" w:type="dxa"/>
            <w:gridSpan w:val="3"/>
            <w:shd w:val="clear" w:color="000000" w:fill="FFFFFF"/>
            <w:vAlign w:val="bottom"/>
          </w:tcPr>
          <w:p w14:paraId="2F11352F" w14:textId="77777777" w:rsidR="00E03ED1" w:rsidRPr="00050D28" w:rsidRDefault="00E03ED1" w:rsidP="00E03ED1">
            <w:pPr>
              <w:jc w:val="right"/>
              <w:rPr>
                <w:sz w:val="14"/>
                <w:szCs w:val="14"/>
              </w:rPr>
            </w:pPr>
            <w:r w:rsidRPr="00050D28">
              <w:rPr>
                <w:sz w:val="14"/>
                <w:szCs w:val="14"/>
              </w:rPr>
              <w:t>620</w:t>
            </w:r>
          </w:p>
        </w:tc>
        <w:tc>
          <w:tcPr>
            <w:tcW w:w="503" w:type="dxa"/>
            <w:gridSpan w:val="3"/>
            <w:shd w:val="clear" w:color="000000" w:fill="FFFFFF"/>
            <w:vAlign w:val="bottom"/>
          </w:tcPr>
          <w:p w14:paraId="42321667" w14:textId="77777777" w:rsidR="00E03ED1" w:rsidRPr="00050D28" w:rsidRDefault="00E03ED1" w:rsidP="00E03ED1">
            <w:pPr>
              <w:jc w:val="right"/>
              <w:rPr>
                <w:sz w:val="14"/>
                <w:szCs w:val="14"/>
              </w:rPr>
            </w:pPr>
            <w:r w:rsidRPr="00050D28">
              <w:rPr>
                <w:sz w:val="14"/>
                <w:szCs w:val="14"/>
              </w:rPr>
              <w:t>66</w:t>
            </w:r>
          </w:p>
        </w:tc>
        <w:tc>
          <w:tcPr>
            <w:tcW w:w="565" w:type="dxa"/>
            <w:gridSpan w:val="4"/>
            <w:shd w:val="clear" w:color="000000" w:fill="FFFFFF"/>
            <w:vAlign w:val="bottom"/>
          </w:tcPr>
          <w:p w14:paraId="16924E74" w14:textId="77777777" w:rsidR="00E03ED1" w:rsidRPr="00050D28" w:rsidRDefault="00E03ED1" w:rsidP="00E03ED1">
            <w:pPr>
              <w:jc w:val="right"/>
              <w:rPr>
                <w:sz w:val="14"/>
                <w:szCs w:val="14"/>
              </w:rPr>
            </w:pPr>
            <w:r w:rsidRPr="00050D28">
              <w:rPr>
                <w:sz w:val="14"/>
                <w:szCs w:val="14"/>
              </w:rPr>
              <w:t>73</w:t>
            </w:r>
          </w:p>
        </w:tc>
        <w:tc>
          <w:tcPr>
            <w:tcW w:w="565" w:type="dxa"/>
            <w:gridSpan w:val="3"/>
            <w:shd w:val="clear" w:color="000000" w:fill="FFFFFF"/>
            <w:vAlign w:val="bottom"/>
          </w:tcPr>
          <w:p w14:paraId="05D8743D" w14:textId="77777777" w:rsidR="00E03ED1" w:rsidRPr="00050D28" w:rsidRDefault="00E03ED1" w:rsidP="00E03ED1">
            <w:pPr>
              <w:jc w:val="right"/>
              <w:rPr>
                <w:sz w:val="14"/>
                <w:szCs w:val="14"/>
              </w:rPr>
            </w:pPr>
            <w:r w:rsidRPr="00050D28">
              <w:rPr>
                <w:sz w:val="14"/>
                <w:szCs w:val="14"/>
              </w:rPr>
              <w:t>36</w:t>
            </w:r>
          </w:p>
        </w:tc>
        <w:tc>
          <w:tcPr>
            <w:tcW w:w="565" w:type="dxa"/>
            <w:gridSpan w:val="3"/>
            <w:shd w:val="clear" w:color="000000" w:fill="FFFFFF"/>
            <w:vAlign w:val="bottom"/>
          </w:tcPr>
          <w:p w14:paraId="5BEFEF32" w14:textId="77777777" w:rsidR="00E03ED1" w:rsidRPr="00050D28" w:rsidRDefault="00E03ED1" w:rsidP="00E03ED1">
            <w:pPr>
              <w:jc w:val="right"/>
              <w:rPr>
                <w:sz w:val="14"/>
                <w:szCs w:val="14"/>
              </w:rPr>
            </w:pPr>
            <w:r w:rsidRPr="00050D28">
              <w:rPr>
                <w:sz w:val="14"/>
                <w:szCs w:val="14"/>
              </w:rPr>
              <w:t>153</w:t>
            </w:r>
          </w:p>
        </w:tc>
        <w:tc>
          <w:tcPr>
            <w:tcW w:w="567" w:type="dxa"/>
            <w:gridSpan w:val="3"/>
            <w:shd w:val="clear" w:color="000000" w:fill="FFFFFF"/>
            <w:vAlign w:val="bottom"/>
          </w:tcPr>
          <w:p w14:paraId="1EB8435B" w14:textId="77777777" w:rsidR="00E03ED1" w:rsidRPr="00050D28" w:rsidRDefault="00E03ED1" w:rsidP="00E03ED1">
            <w:pPr>
              <w:jc w:val="right"/>
              <w:rPr>
                <w:sz w:val="14"/>
                <w:szCs w:val="14"/>
              </w:rPr>
            </w:pPr>
            <w:r w:rsidRPr="00050D28">
              <w:rPr>
                <w:sz w:val="14"/>
                <w:szCs w:val="14"/>
              </w:rPr>
              <w:t>328</w:t>
            </w:r>
          </w:p>
        </w:tc>
        <w:tc>
          <w:tcPr>
            <w:tcW w:w="626" w:type="dxa"/>
            <w:gridSpan w:val="4"/>
            <w:shd w:val="clear" w:color="000000" w:fill="FFFFFF"/>
            <w:vAlign w:val="bottom"/>
          </w:tcPr>
          <w:p w14:paraId="1DFCCD02" w14:textId="77777777" w:rsidR="00E03ED1" w:rsidRPr="00050D28" w:rsidRDefault="00E03ED1" w:rsidP="00E03ED1">
            <w:pPr>
              <w:jc w:val="right"/>
              <w:rPr>
                <w:sz w:val="14"/>
                <w:szCs w:val="14"/>
              </w:rPr>
            </w:pPr>
            <w:r w:rsidRPr="00050D28">
              <w:rPr>
                <w:sz w:val="14"/>
                <w:szCs w:val="14"/>
              </w:rPr>
              <w:t>41</w:t>
            </w:r>
          </w:p>
        </w:tc>
        <w:tc>
          <w:tcPr>
            <w:tcW w:w="799" w:type="dxa"/>
            <w:gridSpan w:val="3"/>
            <w:shd w:val="clear" w:color="000000" w:fill="FFFFFF"/>
            <w:vAlign w:val="bottom"/>
          </w:tcPr>
          <w:p w14:paraId="06517C21" w14:textId="77777777" w:rsidR="00E03ED1" w:rsidRPr="00050D28" w:rsidRDefault="00E03ED1" w:rsidP="00E03ED1">
            <w:pPr>
              <w:jc w:val="right"/>
              <w:rPr>
                <w:sz w:val="14"/>
                <w:szCs w:val="14"/>
              </w:rPr>
            </w:pPr>
            <w:r w:rsidRPr="00050D28">
              <w:rPr>
                <w:sz w:val="14"/>
                <w:szCs w:val="14"/>
              </w:rPr>
              <w:t>59387</w:t>
            </w:r>
          </w:p>
        </w:tc>
        <w:tc>
          <w:tcPr>
            <w:tcW w:w="435" w:type="dxa"/>
            <w:gridSpan w:val="3"/>
            <w:shd w:val="clear" w:color="000000" w:fill="FFFFFF"/>
            <w:vAlign w:val="bottom"/>
          </w:tcPr>
          <w:p w14:paraId="7F13AC84" w14:textId="77777777" w:rsidR="00E03ED1" w:rsidRPr="00050D28" w:rsidRDefault="00E03ED1" w:rsidP="00E03ED1">
            <w:pPr>
              <w:jc w:val="right"/>
              <w:rPr>
                <w:sz w:val="14"/>
                <w:szCs w:val="14"/>
              </w:rPr>
            </w:pPr>
            <w:r w:rsidRPr="00050D28">
              <w:rPr>
                <w:sz w:val="14"/>
                <w:szCs w:val="14"/>
              </w:rPr>
              <w:t>181</w:t>
            </w:r>
          </w:p>
        </w:tc>
        <w:tc>
          <w:tcPr>
            <w:tcW w:w="629" w:type="dxa"/>
            <w:gridSpan w:val="4"/>
            <w:shd w:val="clear" w:color="000000" w:fill="FFFFFF"/>
            <w:vAlign w:val="bottom"/>
          </w:tcPr>
          <w:p w14:paraId="30CE3C70" w14:textId="77777777" w:rsidR="00E03ED1" w:rsidRPr="00050D28" w:rsidRDefault="00E03ED1" w:rsidP="00E03ED1">
            <w:pPr>
              <w:jc w:val="right"/>
              <w:rPr>
                <w:sz w:val="14"/>
                <w:szCs w:val="14"/>
              </w:rPr>
            </w:pPr>
            <w:r w:rsidRPr="00050D28">
              <w:rPr>
                <w:sz w:val="14"/>
                <w:szCs w:val="14"/>
              </w:rPr>
              <w:t>1456</w:t>
            </w:r>
          </w:p>
        </w:tc>
        <w:tc>
          <w:tcPr>
            <w:tcW w:w="426" w:type="dxa"/>
            <w:gridSpan w:val="4"/>
            <w:shd w:val="clear" w:color="000000" w:fill="FFFFFF"/>
            <w:vAlign w:val="bottom"/>
          </w:tcPr>
          <w:p w14:paraId="72F17185" w14:textId="77777777" w:rsidR="00E03ED1" w:rsidRPr="00050D28" w:rsidRDefault="00E03ED1" w:rsidP="00E03ED1">
            <w:pPr>
              <w:jc w:val="right"/>
              <w:rPr>
                <w:sz w:val="14"/>
                <w:szCs w:val="14"/>
              </w:rPr>
            </w:pPr>
            <w:r w:rsidRPr="00050D28">
              <w:rPr>
                <w:sz w:val="14"/>
                <w:szCs w:val="14"/>
              </w:rPr>
              <w:t>61</w:t>
            </w:r>
          </w:p>
        </w:tc>
        <w:tc>
          <w:tcPr>
            <w:tcW w:w="205" w:type="dxa"/>
            <w:shd w:val="clear" w:color="000000" w:fill="FFFFFF"/>
            <w:vAlign w:val="bottom"/>
          </w:tcPr>
          <w:p w14:paraId="339CFD8B" w14:textId="77777777" w:rsidR="00E03ED1" w:rsidRPr="00050D28" w:rsidRDefault="00E03ED1" w:rsidP="00E03ED1">
            <w:pPr>
              <w:jc w:val="right"/>
              <w:rPr>
                <w:sz w:val="14"/>
                <w:szCs w:val="14"/>
              </w:rPr>
            </w:pPr>
            <w:r w:rsidRPr="00050D28">
              <w:rPr>
                <w:sz w:val="14"/>
                <w:szCs w:val="14"/>
              </w:rPr>
              <w:t>7</w:t>
            </w:r>
          </w:p>
        </w:tc>
        <w:tc>
          <w:tcPr>
            <w:tcW w:w="619" w:type="dxa"/>
            <w:gridSpan w:val="4"/>
            <w:shd w:val="clear" w:color="000000" w:fill="FFFFFF"/>
            <w:vAlign w:val="bottom"/>
          </w:tcPr>
          <w:p w14:paraId="28B78BA6" w14:textId="77777777" w:rsidR="00E03ED1" w:rsidRPr="00050D28" w:rsidRDefault="00E03ED1" w:rsidP="00E03ED1">
            <w:pPr>
              <w:jc w:val="right"/>
              <w:rPr>
                <w:sz w:val="14"/>
                <w:szCs w:val="14"/>
              </w:rPr>
            </w:pPr>
            <w:r w:rsidRPr="00050D28">
              <w:rPr>
                <w:sz w:val="14"/>
                <w:szCs w:val="14"/>
              </w:rPr>
              <w:t>10.2</w:t>
            </w:r>
          </w:p>
        </w:tc>
        <w:tc>
          <w:tcPr>
            <w:tcW w:w="567" w:type="dxa"/>
            <w:gridSpan w:val="3"/>
            <w:shd w:val="clear" w:color="000000" w:fill="FFFFFF"/>
            <w:vAlign w:val="bottom"/>
          </w:tcPr>
          <w:p w14:paraId="24752417" w14:textId="77777777" w:rsidR="00E03ED1" w:rsidRPr="00050D28" w:rsidRDefault="00E03ED1" w:rsidP="00E03ED1">
            <w:pPr>
              <w:jc w:val="right"/>
              <w:rPr>
                <w:sz w:val="14"/>
                <w:szCs w:val="14"/>
              </w:rPr>
            </w:pPr>
            <w:r w:rsidRPr="00050D28">
              <w:rPr>
                <w:sz w:val="14"/>
                <w:szCs w:val="14"/>
              </w:rPr>
              <w:t>17.2</w:t>
            </w:r>
          </w:p>
        </w:tc>
        <w:tc>
          <w:tcPr>
            <w:tcW w:w="567" w:type="dxa"/>
            <w:gridSpan w:val="3"/>
            <w:shd w:val="clear" w:color="000000" w:fill="FFFFFF"/>
            <w:vAlign w:val="bottom"/>
          </w:tcPr>
          <w:p w14:paraId="3CF65674" w14:textId="77777777" w:rsidR="00E03ED1" w:rsidRPr="00050D28" w:rsidRDefault="00E03ED1" w:rsidP="00E03ED1">
            <w:pPr>
              <w:jc w:val="right"/>
              <w:rPr>
                <w:sz w:val="14"/>
                <w:szCs w:val="14"/>
              </w:rPr>
            </w:pPr>
            <w:r w:rsidRPr="00050D28">
              <w:rPr>
                <w:sz w:val="14"/>
                <w:szCs w:val="14"/>
              </w:rPr>
              <w:t>24.1</w:t>
            </w:r>
          </w:p>
        </w:tc>
        <w:tc>
          <w:tcPr>
            <w:tcW w:w="567" w:type="dxa"/>
            <w:gridSpan w:val="4"/>
            <w:shd w:val="clear" w:color="000000" w:fill="FFFFFF"/>
            <w:vAlign w:val="bottom"/>
          </w:tcPr>
          <w:p w14:paraId="515F80A6" w14:textId="77777777" w:rsidR="00E03ED1" w:rsidRPr="00050D28" w:rsidRDefault="00E03ED1" w:rsidP="00E03ED1">
            <w:pPr>
              <w:jc w:val="right"/>
              <w:rPr>
                <w:sz w:val="14"/>
                <w:szCs w:val="14"/>
              </w:rPr>
            </w:pPr>
            <w:r w:rsidRPr="00050D28">
              <w:rPr>
                <w:sz w:val="14"/>
                <w:szCs w:val="14"/>
              </w:rPr>
              <w:t>17.2</w:t>
            </w:r>
          </w:p>
        </w:tc>
        <w:tc>
          <w:tcPr>
            <w:tcW w:w="100" w:type="dxa"/>
            <w:gridSpan w:val="2"/>
            <w:shd w:val="clear" w:color="000000" w:fill="FFFFFF"/>
            <w:vAlign w:val="bottom"/>
          </w:tcPr>
          <w:p w14:paraId="57D73858" w14:textId="77777777" w:rsidR="00E03ED1" w:rsidRPr="00050D28" w:rsidRDefault="00E03ED1" w:rsidP="00E03ED1">
            <w:pPr>
              <w:jc w:val="right"/>
              <w:rPr>
                <w:sz w:val="14"/>
                <w:szCs w:val="14"/>
              </w:rPr>
            </w:pPr>
          </w:p>
        </w:tc>
        <w:tc>
          <w:tcPr>
            <w:tcW w:w="634" w:type="dxa"/>
            <w:gridSpan w:val="3"/>
            <w:shd w:val="clear" w:color="000000" w:fill="FFFFFF"/>
            <w:vAlign w:val="bottom"/>
          </w:tcPr>
          <w:p w14:paraId="76997237" w14:textId="77777777" w:rsidR="00E03ED1" w:rsidRPr="00050D28" w:rsidRDefault="00E03ED1" w:rsidP="00E03ED1">
            <w:pPr>
              <w:jc w:val="right"/>
              <w:rPr>
                <w:sz w:val="14"/>
                <w:szCs w:val="14"/>
              </w:rPr>
            </w:pPr>
            <w:r w:rsidRPr="00050D28">
              <w:rPr>
                <w:sz w:val="14"/>
                <w:szCs w:val="14"/>
              </w:rPr>
              <w:t>10.2</w:t>
            </w:r>
          </w:p>
        </w:tc>
        <w:tc>
          <w:tcPr>
            <w:tcW w:w="643" w:type="dxa"/>
            <w:gridSpan w:val="3"/>
            <w:shd w:val="clear" w:color="000000" w:fill="FFFFFF"/>
            <w:vAlign w:val="bottom"/>
          </w:tcPr>
          <w:p w14:paraId="77BF978C" w14:textId="77777777" w:rsidR="00E03ED1" w:rsidRPr="00050D28" w:rsidRDefault="00E03ED1" w:rsidP="00E03ED1">
            <w:pPr>
              <w:jc w:val="right"/>
              <w:rPr>
                <w:sz w:val="14"/>
                <w:szCs w:val="14"/>
              </w:rPr>
            </w:pPr>
            <w:r w:rsidRPr="00050D28">
              <w:rPr>
                <w:sz w:val="14"/>
                <w:szCs w:val="14"/>
              </w:rPr>
              <w:t>1839</w:t>
            </w:r>
          </w:p>
        </w:tc>
        <w:tc>
          <w:tcPr>
            <w:tcW w:w="736" w:type="dxa"/>
            <w:gridSpan w:val="3"/>
            <w:shd w:val="clear" w:color="000000" w:fill="FFFFFF"/>
            <w:vAlign w:val="bottom"/>
          </w:tcPr>
          <w:p w14:paraId="0C25C189" w14:textId="77777777" w:rsidR="00E03ED1" w:rsidRPr="00050D28" w:rsidRDefault="00E03ED1" w:rsidP="00E03ED1">
            <w:pPr>
              <w:jc w:val="right"/>
              <w:rPr>
                <w:sz w:val="14"/>
                <w:szCs w:val="14"/>
              </w:rPr>
            </w:pPr>
            <w:r w:rsidRPr="00050D28">
              <w:rPr>
                <w:sz w:val="14"/>
                <w:szCs w:val="14"/>
              </w:rPr>
              <w:t>1703</w:t>
            </w:r>
          </w:p>
        </w:tc>
        <w:tc>
          <w:tcPr>
            <w:tcW w:w="736" w:type="dxa"/>
            <w:gridSpan w:val="4"/>
            <w:shd w:val="clear" w:color="000000" w:fill="FFFFFF"/>
            <w:vAlign w:val="bottom"/>
          </w:tcPr>
          <w:p w14:paraId="1F7E58FF" w14:textId="77777777" w:rsidR="00E03ED1" w:rsidRPr="00050D28" w:rsidRDefault="00E03ED1" w:rsidP="00E03ED1">
            <w:pPr>
              <w:jc w:val="right"/>
              <w:rPr>
                <w:sz w:val="14"/>
                <w:szCs w:val="14"/>
              </w:rPr>
            </w:pPr>
            <w:r w:rsidRPr="00050D28">
              <w:rPr>
                <w:sz w:val="14"/>
                <w:szCs w:val="14"/>
              </w:rPr>
              <w:t>1005</w:t>
            </w:r>
          </w:p>
        </w:tc>
        <w:tc>
          <w:tcPr>
            <w:tcW w:w="406" w:type="dxa"/>
            <w:gridSpan w:val="4"/>
            <w:shd w:val="clear" w:color="000000" w:fill="FFFFFF"/>
            <w:vAlign w:val="bottom"/>
          </w:tcPr>
          <w:p w14:paraId="4D28F944" w14:textId="77777777" w:rsidR="00E03ED1" w:rsidRPr="00050D28" w:rsidRDefault="00E03ED1" w:rsidP="00E03ED1">
            <w:pPr>
              <w:jc w:val="right"/>
              <w:rPr>
                <w:sz w:val="14"/>
                <w:szCs w:val="14"/>
              </w:rPr>
            </w:pPr>
            <w:r w:rsidRPr="00050D28">
              <w:rPr>
                <w:sz w:val="14"/>
                <w:szCs w:val="14"/>
              </w:rPr>
              <w:t>59</w:t>
            </w:r>
          </w:p>
        </w:tc>
        <w:tc>
          <w:tcPr>
            <w:tcW w:w="266" w:type="dxa"/>
            <w:shd w:val="clear" w:color="000000" w:fill="FFFFFF"/>
            <w:vAlign w:val="bottom"/>
          </w:tcPr>
          <w:p w14:paraId="37EF7C3F" w14:textId="77777777" w:rsidR="00E03ED1" w:rsidRPr="00050D28" w:rsidRDefault="00E03ED1" w:rsidP="00E03ED1">
            <w:pPr>
              <w:jc w:val="right"/>
              <w:rPr>
                <w:sz w:val="14"/>
                <w:szCs w:val="14"/>
              </w:rPr>
            </w:pPr>
            <w:r w:rsidRPr="00050D28">
              <w:rPr>
                <w:sz w:val="14"/>
                <w:szCs w:val="14"/>
              </w:rPr>
              <w:t>32</w:t>
            </w:r>
          </w:p>
        </w:tc>
        <w:tc>
          <w:tcPr>
            <w:tcW w:w="533" w:type="dxa"/>
            <w:gridSpan w:val="3"/>
            <w:shd w:val="clear" w:color="000000" w:fill="FFFFFF"/>
            <w:vAlign w:val="bottom"/>
          </w:tcPr>
          <w:p w14:paraId="797E4EDB" w14:textId="77777777" w:rsidR="00E03ED1" w:rsidRPr="00050D28" w:rsidRDefault="00E03ED1" w:rsidP="00E03ED1">
            <w:pPr>
              <w:jc w:val="right"/>
              <w:rPr>
                <w:sz w:val="14"/>
                <w:szCs w:val="14"/>
              </w:rPr>
            </w:pPr>
            <w:r w:rsidRPr="00050D28">
              <w:rPr>
                <w:sz w:val="14"/>
                <w:szCs w:val="14"/>
              </w:rPr>
              <w:t>37</w:t>
            </w:r>
          </w:p>
        </w:tc>
        <w:tc>
          <w:tcPr>
            <w:tcW w:w="581" w:type="dxa"/>
            <w:gridSpan w:val="4"/>
            <w:shd w:val="clear" w:color="000000" w:fill="FFFFFF"/>
            <w:vAlign w:val="bottom"/>
          </w:tcPr>
          <w:p w14:paraId="7DA41CD1" w14:textId="77777777" w:rsidR="00E03ED1" w:rsidRPr="00050D28" w:rsidRDefault="00E03ED1" w:rsidP="00E03ED1">
            <w:pPr>
              <w:jc w:val="right"/>
              <w:rPr>
                <w:sz w:val="14"/>
                <w:szCs w:val="14"/>
              </w:rPr>
            </w:pPr>
            <w:r w:rsidRPr="00050D28">
              <w:rPr>
                <w:sz w:val="14"/>
                <w:szCs w:val="14"/>
              </w:rPr>
              <w:t>383</w:t>
            </w:r>
          </w:p>
        </w:tc>
      </w:tr>
      <w:tr w:rsidR="00E03ED1" w:rsidRPr="00050D28" w14:paraId="4D76F495" w14:textId="77777777" w:rsidTr="00AF3057">
        <w:trPr>
          <w:gridBefore w:val="1"/>
          <w:gridAfter w:val="3"/>
          <w:wAfter w:w="293" w:type="dxa"/>
        </w:trPr>
        <w:tc>
          <w:tcPr>
            <w:tcW w:w="257" w:type="dxa"/>
            <w:gridSpan w:val="2"/>
            <w:shd w:val="clear" w:color="000000" w:fill="FFFFFF"/>
            <w:vAlign w:val="bottom"/>
          </w:tcPr>
          <w:p w14:paraId="426A37E3" w14:textId="77777777" w:rsidR="00E03ED1" w:rsidRPr="00050D28" w:rsidRDefault="00E03ED1" w:rsidP="00E03ED1">
            <w:pPr>
              <w:jc w:val="right"/>
              <w:rPr>
                <w:sz w:val="14"/>
                <w:szCs w:val="14"/>
              </w:rPr>
            </w:pPr>
            <w:r w:rsidRPr="00050D28">
              <w:rPr>
                <w:sz w:val="14"/>
                <w:szCs w:val="14"/>
              </w:rPr>
              <w:t>304</w:t>
            </w:r>
          </w:p>
        </w:tc>
        <w:tc>
          <w:tcPr>
            <w:tcW w:w="1287" w:type="dxa"/>
            <w:gridSpan w:val="4"/>
            <w:shd w:val="clear" w:color="000000" w:fill="FFFFFF"/>
            <w:vAlign w:val="bottom"/>
          </w:tcPr>
          <w:p w14:paraId="7FEEE690" w14:textId="77777777" w:rsidR="00E03ED1" w:rsidRPr="00050D28" w:rsidRDefault="00E03ED1" w:rsidP="00E03ED1">
            <w:pPr>
              <w:rPr>
                <w:sz w:val="14"/>
                <w:szCs w:val="14"/>
              </w:rPr>
            </w:pPr>
            <w:r w:rsidRPr="00050D28">
              <w:rPr>
                <w:sz w:val="14"/>
                <w:szCs w:val="14"/>
              </w:rPr>
              <w:t>Осиновая</w:t>
            </w:r>
          </w:p>
        </w:tc>
        <w:tc>
          <w:tcPr>
            <w:tcW w:w="392" w:type="dxa"/>
            <w:gridSpan w:val="3"/>
            <w:shd w:val="clear" w:color="000000" w:fill="FFFFFF"/>
            <w:vAlign w:val="bottom"/>
          </w:tcPr>
          <w:p w14:paraId="0B10201F" w14:textId="77777777" w:rsidR="00E03ED1" w:rsidRPr="00050D28" w:rsidRDefault="00E03ED1" w:rsidP="00E03ED1">
            <w:pPr>
              <w:rPr>
                <w:sz w:val="14"/>
                <w:szCs w:val="14"/>
              </w:rPr>
            </w:pPr>
            <w:r w:rsidRPr="00050D28">
              <w:rPr>
                <w:sz w:val="14"/>
                <w:szCs w:val="14"/>
              </w:rPr>
              <w:t>Ос</w:t>
            </w:r>
          </w:p>
        </w:tc>
        <w:tc>
          <w:tcPr>
            <w:tcW w:w="663" w:type="dxa"/>
            <w:gridSpan w:val="3"/>
            <w:shd w:val="clear" w:color="000000" w:fill="FFFFFF"/>
            <w:vAlign w:val="bottom"/>
          </w:tcPr>
          <w:p w14:paraId="04ACF7D8" w14:textId="77777777" w:rsidR="00E03ED1" w:rsidRPr="00050D28" w:rsidRDefault="00E03ED1" w:rsidP="00E03ED1">
            <w:pPr>
              <w:jc w:val="right"/>
              <w:rPr>
                <w:sz w:val="14"/>
                <w:szCs w:val="14"/>
              </w:rPr>
            </w:pPr>
            <w:r w:rsidRPr="00050D28">
              <w:rPr>
                <w:sz w:val="14"/>
                <w:szCs w:val="14"/>
              </w:rPr>
              <w:t>15981</w:t>
            </w:r>
          </w:p>
        </w:tc>
        <w:tc>
          <w:tcPr>
            <w:tcW w:w="503" w:type="dxa"/>
            <w:gridSpan w:val="3"/>
            <w:shd w:val="clear" w:color="000000" w:fill="FFFFFF"/>
            <w:vAlign w:val="bottom"/>
          </w:tcPr>
          <w:p w14:paraId="7AACBDE1" w14:textId="77777777" w:rsidR="00E03ED1" w:rsidRPr="00050D28" w:rsidRDefault="00E03ED1" w:rsidP="00E03ED1">
            <w:pPr>
              <w:jc w:val="right"/>
              <w:rPr>
                <w:sz w:val="14"/>
                <w:szCs w:val="14"/>
              </w:rPr>
            </w:pPr>
            <w:r w:rsidRPr="00050D28">
              <w:rPr>
                <w:sz w:val="14"/>
                <w:szCs w:val="14"/>
              </w:rPr>
              <w:t>2337</w:t>
            </w:r>
          </w:p>
        </w:tc>
        <w:tc>
          <w:tcPr>
            <w:tcW w:w="565" w:type="dxa"/>
            <w:gridSpan w:val="4"/>
            <w:shd w:val="clear" w:color="000000" w:fill="FFFFFF"/>
            <w:vAlign w:val="bottom"/>
          </w:tcPr>
          <w:p w14:paraId="4FFD6B94" w14:textId="77777777" w:rsidR="00E03ED1" w:rsidRPr="00050D28" w:rsidRDefault="00E03ED1" w:rsidP="00E03ED1">
            <w:pPr>
              <w:jc w:val="right"/>
              <w:rPr>
                <w:sz w:val="14"/>
                <w:szCs w:val="14"/>
              </w:rPr>
            </w:pPr>
            <w:r w:rsidRPr="00050D28">
              <w:rPr>
                <w:sz w:val="14"/>
                <w:szCs w:val="14"/>
              </w:rPr>
              <w:t>740</w:t>
            </w:r>
          </w:p>
        </w:tc>
        <w:tc>
          <w:tcPr>
            <w:tcW w:w="565" w:type="dxa"/>
            <w:gridSpan w:val="3"/>
            <w:shd w:val="clear" w:color="000000" w:fill="FFFFFF"/>
            <w:vAlign w:val="bottom"/>
          </w:tcPr>
          <w:p w14:paraId="4814FCEF" w14:textId="77777777" w:rsidR="00E03ED1" w:rsidRPr="00050D28" w:rsidRDefault="00E03ED1" w:rsidP="00E03ED1">
            <w:pPr>
              <w:jc w:val="right"/>
              <w:rPr>
                <w:sz w:val="14"/>
                <w:szCs w:val="14"/>
              </w:rPr>
            </w:pPr>
            <w:r w:rsidRPr="00050D28">
              <w:rPr>
                <w:sz w:val="14"/>
                <w:szCs w:val="14"/>
              </w:rPr>
              <w:t>740</w:t>
            </w:r>
          </w:p>
        </w:tc>
        <w:tc>
          <w:tcPr>
            <w:tcW w:w="565" w:type="dxa"/>
            <w:gridSpan w:val="3"/>
            <w:shd w:val="clear" w:color="000000" w:fill="FFFFFF"/>
            <w:vAlign w:val="bottom"/>
          </w:tcPr>
          <w:p w14:paraId="68383370" w14:textId="77777777" w:rsidR="00E03ED1" w:rsidRPr="00050D28" w:rsidRDefault="00E03ED1" w:rsidP="00E03ED1">
            <w:pPr>
              <w:jc w:val="right"/>
              <w:rPr>
                <w:sz w:val="14"/>
                <w:szCs w:val="14"/>
              </w:rPr>
            </w:pPr>
            <w:r w:rsidRPr="00050D28">
              <w:rPr>
                <w:sz w:val="14"/>
                <w:szCs w:val="14"/>
              </w:rPr>
              <w:t>1689</w:t>
            </w:r>
          </w:p>
        </w:tc>
        <w:tc>
          <w:tcPr>
            <w:tcW w:w="567" w:type="dxa"/>
            <w:gridSpan w:val="3"/>
            <w:shd w:val="clear" w:color="000000" w:fill="FFFFFF"/>
            <w:vAlign w:val="bottom"/>
          </w:tcPr>
          <w:p w14:paraId="4F1A4EFD" w14:textId="77777777" w:rsidR="00E03ED1" w:rsidRPr="00050D28" w:rsidRDefault="00E03ED1" w:rsidP="00E03ED1">
            <w:pPr>
              <w:jc w:val="right"/>
              <w:rPr>
                <w:sz w:val="14"/>
                <w:szCs w:val="14"/>
              </w:rPr>
            </w:pPr>
            <w:r w:rsidRPr="00050D28">
              <w:rPr>
                <w:sz w:val="14"/>
                <w:szCs w:val="14"/>
              </w:rPr>
              <w:t>11215</w:t>
            </w:r>
          </w:p>
        </w:tc>
        <w:tc>
          <w:tcPr>
            <w:tcW w:w="626" w:type="dxa"/>
            <w:gridSpan w:val="4"/>
            <w:shd w:val="clear" w:color="000000" w:fill="FFFFFF"/>
            <w:vAlign w:val="bottom"/>
          </w:tcPr>
          <w:p w14:paraId="3F55310D" w14:textId="77777777" w:rsidR="00E03ED1" w:rsidRPr="00050D28" w:rsidRDefault="00E03ED1" w:rsidP="00E03ED1">
            <w:pPr>
              <w:jc w:val="right"/>
              <w:rPr>
                <w:sz w:val="14"/>
                <w:szCs w:val="14"/>
              </w:rPr>
            </w:pPr>
            <w:r w:rsidRPr="00050D28">
              <w:rPr>
                <w:sz w:val="14"/>
                <w:szCs w:val="14"/>
              </w:rPr>
              <w:t>8460</w:t>
            </w:r>
          </w:p>
        </w:tc>
        <w:tc>
          <w:tcPr>
            <w:tcW w:w="799" w:type="dxa"/>
            <w:gridSpan w:val="3"/>
            <w:shd w:val="clear" w:color="000000" w:fill="FFFFFF"/>
            <w:vAlign w:val="bottom"/>
          </w:tcPr>
          <w:p w14:paraId="4247A434" w14:textId="77777777" w:rsidR="00E03ED1" w:rsidRPr="00050D28" w:rsidRDefault="00E03ED1" w:rsidP="00E03ED1">
            <w:pPr>
              <w:jc w:val="right"/>
              <w:rPr>
                <w:sz w:val="14"/>
                <w:szCs w:val="14"/>
              </w:rPr>
            </w:pPr>
            <w:r w:rsidRPr="00050D28">
              <w:rPr>
                <w:sz w:val="14"/>
                <w:szCs w:val="14"/>
              </w:rPr>
              <w:t>2967169</w:t>
            </w:r>
          </w:p>
        </w:tc>
        <w:tc>
          <w:tcPr>
            <w:tcW w:w="435" w:type="dxa"/>
            <w:gridSpan w:val="3"/>
            <w:shd w:val="clear" w:color="000000" w:fill="FFFFFF"/>
            <w:vAlign w:val="bottom"/>
          </w:tcPr>
          <w:p w14:paraId="5173289F" w14:textId="77777777" w:rsidR="00E03ED1" w:rsidRPr="00050D28" w:rsidRDefault="00E03ED1" w:rsidP="00E03ED1">
            <w:pPr>
              <w:jc w:val="right"/>
              <w:rPr>
                <w:sz w:val="14"/>
                <w:szCs w:val="14"/>
              </w:rPr>
            </w:pPr>
            <w:r w:rsidRPr="00050D28">
              <w:rPr>
                <w:sz w:val="14"/>
                <w:szCs w:val="14"/>
              </w:rPr>
              <w:t>265</w:t>
            </w:r>
          </w:p>
        </w:tc>
        <w:tc>
          <w:tcPr>
            <w:tcW w:w="629" w:type="dxa"/>
            <w:gridSpan w:val="4"/>
            <w:shd w:val="clear" w:color="000000" w:fill="FFFFFF"/>
            <w:vAlign w:val="bottom"/>
          </w:tcPr>
          <w:p w14:paraId="49EA2B69" w14:textId="77777777" w:rsidR="00E03ED1" w:rsidRPr="00050D28" w:rsidRDefault="00E03ED1" w:rsidP="00E03ED1">
            <w:pPr>
              <w:jc w:val="right"/>
              <w:rPr>
                <w:sz w:val="14"/>
                <w:szCs w:val="14"/>
              </w:rPr>
            </w:pPr>
            <w:r w:rsidRPr="00050D28">
              <w:rPr>
                <w:sz w:val="14"/>
                <w:szCs w:val="14"/>
              </w:rPr>
              <w:t>64084</w:t>
            </w:r>
          </w:p>
        </w:tc>
        <w:tc>
          <w:tcPr>
            <w:tcW w:w="426" w:type="dxa"/>
            <w:gridSpan w:val="4"/>
            <w:shd w:val="clear" w:color="000000" w:fill="FFFFFF"/>
            <w:vAlign w:val="bottom"/>
          </w:tcPr>
          <w:p w14:paraId="37903835" w14:textId="77777777" w:rsidR="00E03ED1" w:rsidRPr="00050D28" w:rsidRDefault="00E03ED1" w:rsidP="00E03ED1">
            <w:pPr>
              <w:jc w:val="right"/>
              <w:rPr>
                <w:sz w:val="14"/>
                <w:szCs w:val="14"/>
              </w:rPr>
            </w:pPr>
            <w:r w:rsidRPr="00050D28">
              <w:rPr>
                <w:sz w:val="14"/>
                <w:szCs w:val="14"/>
              </w:rPr>
              <w:t>41</w:t>
            </w:r>
          </w:p>
        </w:tc>
        <w:tc>
          <w:tcPr>
            <w:tcW w:w="205" w:type="dxa"/>
            <w:shd w:val="clear" w:color="000000" w:fill="FFFFFF"/>
            <w:vAlign w:val="bottom"/>
          </w:tcPr>
          <w:p w14:paraId="32C913A9" w14:textId="77777777" w:rsidR="00E03ED1" w:rsidRPr="00050D28" w:rsidRDefault="00E03ED1" w:rsidP="00E03ED1">
            <w:pPr>
              <w:jc w:val="right"/>
              <w:rPr>
                <w:sz w:val="14"/>
                <w:szCs w:val="14"/>
              </w:rPr>
            </w:pPr>
            <w:r w:rsidRPr="00050D28">
              <w:rPr>
                <w:sz w:val="14"/>
                <w:szCs w:val="14"/>
              </w:rPr>
              <w:t>5</w:t>
            </w:r>
          </w:p>
        </w:tc>
        <w:tc>
          <w:tcPr>
            <w:tcW w:w="619" w:type="dxa"/>
            <w:gridSpan w:val="4"/>
            <w:shd w:val="clear" w:color="000000" w:fill="FFFFFF"/>
            <w:vAlign w:val="bottom"/>
          </w:tcPr>
          <w:p w14:paraId="6703FC08" w14:textId="77777777" w:rsidR="00E03ED1" w:rsidRPr="00050D28" w:rsidRDefault="00E03ED1" w:rsidP="00E03ED1">
            <w:pPr>
              <w:jc w:val="right"/>
              <w:rPr>
                <w:sz w:val="14"/>
                <w:szCs w:val="14"/>
              </w:rPr>
            </w:pPr>
            <w:r w:rsidRPr="00050D28">
              <w:rPr>
                <w:sz w:val="14"/>
                <w:szCs w:val="14"/>
              </w:rPr>
              <w:t>389.8</w:t>
            </w:r>
          </w:p>
        </w:tc>
        <w:tc>
          <w:tcPr>
            <w:tcW w:w="567" w:type="dxa"/>
            <w:gridSpan w:val="3"/>
            <w:shd w:val="clear" w:color="000000" w:fill="FFFFFF"/>
            <w:vAlign w:val="bottom"/>
          </w:tcPr>
          <w:p w14:paraId="1EE89D3E" w14:textId="77777777" w:rsidR="00E03ED1" w:rsidRPr="00050D28" w:rsidRDefault="00E03ED1" w:rsidP="00E03ED1">
            <w:pPr>
              <w:jc w:val="right"/>
              <w:rPr>
                <w:sz w:val="14"/>
                <w:szCs w:val="14"/>
              </w:rPr>
            </w:pPr>
            <w:r w:rsidRPr="00050D28">
              <w:rPr>
                <w:sz w:val="14"/>
                <w:szCs w:val="14"/>
              </w:rPr>
              <w:t>454.8</w:t>
            </w:r>
          </w:p>
        </w:tc>
        <w:tc>
          <w:tcPr>
            <w:tcW w:w="567" w:type="dxa"/>
            <w:gridSpan w:val="3"/>
            <w:shd w:val="clear" w:color="000000" w:fill="FFFFFF"/>
            <w:vAlign w:val="bottom"/>
          </w:tcPr>
          <w:p w14:paraId="5CE5214C" w14:textId="77777777" w:rsidR="00E03ED1" w:rsidRPr="00050D28" w:rsidRDefault="00E03ED1" w:rsidP="00E03ED1">
            <w:pPr>
              <w:jc w:val="right"/>
              <w:rPr>
                <w:sz w:val="14"/>
                <w:szCs w:val="14"/>
              </w:rPr>
            </w:pPr>
            <w:r w:rsidRPr="00050D28">
              <w:rPr>
                <w:sz w:val="14"/>
                <w:szCs w:val="14"/>
              </w:rPr>
              <w:t>645.2</w:t>
            </w:r>
          </w:p>
        </w:tc>
        <w:tc>
          <w:tcPr>
            <w:tcW w:w="567" w:type="dxa"/>
            <w:gridSpan w:val="4"/>
            <w:shd w:val="clear" w:color="000000" w:fill="FFFFFF"/>
            <w:vAlign w:val="bottom"/>
          </w:tcPr>
          <w:p w14:paraId="5D3B4F47" w14:textId="77777777" w:rsidR="00E03ED1" w:rsidRPr="00050D28" w:rsidRDefault="00E03ED1" w:rsidP="00E03ED1">
            <w:pPr>
              <w:jc w:val="right"/>
              <w:rPr>
                <w:sz w:val="14"/>
                <w:szCs w:val="14"/>
              </w:rPr>
            </w:pPr>
            <w:r w:rsidRPr="00050D28">
              <w:rPr>
                <w:sz w:val="14"/>
                <w:szCs w:val="14"/>
              </w:rPr>
              <w:t>469.3</w:t>
            </w:r>
          </w:p>
        </w:tc>
        <w:tc>
          <w:tcPr>
            <w:tcW w:w="100" w:type="dxa"/>
            <w:gridSpan w:val="2"/>
            <w:shd w:val="clear" w:color="000000" w:fill="FFFFFF"/>
            <w:vAlign w:val="bottom"/>
          </w:tcPr>
          <w:p w14:paraId="475D3B7F" w14:textId="77777777" w:rsidR="00E03ED1" w:rsidRPr="00050D28" w:rsidRDefault="00E03ED1" w:rsidP="00E03ED1">
            <w:pPr>
              <w:jc w:val="right"/>
              <w:rPr>
                <w:sz w:val="14"/>
                <w:szCs w:val="14"/>
              </w:rPr>
            </w:pPr>
          </w:p>
        </w:tc>
        <w:tc>
          <w:tcPr>
            <w:tcW w:w="634" w:type="dxa"/>
            <w:gridSpan w:val="3"/>
            <w:shd w:val="clear" w:color="000000" w:fill="FFFFFF"/>
            <w:vAlign w:val="bottom"/>
          </w:tcPr>
          <w:p w14:paraId="5EC055C5" w14:textId="77777777" w:rsidR="00E03ED1" w:rsidRPr="00050D28" w:rsidRDefault="00E03ED1" w:rsidP="00E03ED1">
            <w:pPr>
              <w:jc w:val="right"/>
              <w:rPr>
                <w:sz w:val="14"/>
                <w:szCs w:val="14"/>
              </w:rPr>
            </w:pPr>
            <w:r w:rsidRPr="00050D28">
              <w:rPr>
                <w:sz w:val="14"/>
                <w:szCs w:val="14"/>
              </w:rPr>
              <w:t>389.8</w:t>
            </w:r>
          </w:p>
        </w:tc>
        <w:tc>
          <w:tcPr>
            <w:tcW w:w="643" w:type="dxa"/>
            <w:gridSpan w:val="3"/>
            <w:shd w:val="clear" w:color="000000" w:fill="FFFFFF"/>
            <w:vAlign w:val="bottom"/>
          </w:tcPr>
          <w:p w14:paraId="13A75038" w14:textId="77777777" w:rsidR="00E03ED1" w:rsidRPr="00050D28" w:rsidRDefault="00E03ED1" w:rsidP="00E03ED1">
            <w:pPr>
              <w:jc w:val="right"/>
              <w:rPr>
                <w:sz w:val="14"/>
                <w:szCs w:val="14"/>
              </w:rPr>
            </w:pPr>
            <w:r w:rsidRPr="00050D28">
              <w:rPr>
                <w:sz w:val="14"/>
                <w:szCs w:val="14"/>
              </w:rPr>
              <w:t>103292</w:t>
            </w:r>
          </w:p>
        </w:tc>
        <w:tc>
          <w:tcPr>
            <w:tcW w:w="736" w:type="dxa"/>
            <w:gridSpan w:val="3"/>
            <w:shd w:val="clear" w:color="000000" w:fill="FFFFFF"/>
            <w:vAlign w:val="bottom"/>
          </w:tcPr>
          <w:p w14:paraId="14BD2C2B" w14:textId="77777777" w:rsidR="00E03ED1" w:rsidRPr="00050D28" w:rsidRDefault="00E03ED1" w:rsidP="00E03ED1">
            <w:pPr>
              <w:jc w:val="right"/>
              <w:rPr>
                <w:sz w:val="14"/>
                <w:szCs w:val="14"/>
              </w:rPr>
            </w:pPr>
            <w:r w:rsidRPr="00050D28">
              <w:rPr>
                <w:sz w:val="14"/>
                <w:szCs w:val="14"/>
              </w:rPr>
              <w:t>95467</w:t>
            </w:r>
          </w:p>
        </w:tc>
        <w:tc>
          <w:tcPr>
            <w:tcW w:w="736" w:type="dxa"/>
            <w:gridSpan w:val="4"/>
            <w:shd w:val="clear" w:color="000000" w:fill="FFFFFF"/>
            <w:vAlign w:val="bottom"/>
          </w:tcPr>
          <w:p w14:paraId="38542D76" w14:textId="77777777" w:rsidR="00E03ED1" w:rsidRPr="00050D28" w:rsidRDefault="00E03ED1" w:rsidP="00E03ED1">
            <w:pPr>
              <w:jc w:val="right"/>
              <w:rPr>
                <w:sz w:val="14"/>
                <w:szCs w:val="14"/>
              </w:rPr>
            </w:pPr>
            <w:r w:rsidRPr="00050D28">
              <w:rPr>
                <w:sz w:val="14"/>
                <w:szCs w:val="14"/>
              </w:rPr>
              <w:t>53722</w:t>
            </w:r>
          </w:p>
        </w:tc>
        <w:tc>
          <w:tcPr>
            <w:tcW w:w="406" w:type="dxa"/>
            <w:gridSpan w:val="4"/>
            <w:shd w:val="clear" w:color="000000" w:fill="FFFFFF"/>
            <w:vAlign w:val="bottom"/>
          </w:tcPr>
          <w:p w14:paraId="1060D86B" w14:textId="77777777" w:rsidR="00E03ED1" w:rsidRPr="00050D28" w:rsidRDefault="00E03ED1" w:rsidP="00E03ED1">
            <w:pPr>
              <w:jc w:val="right"/>
              <w:rPr>
                <w:sz w:val="14"/>
                <w:szCs w:val="14"/>
              </w:rPr>
            </w:pPr>
            <w:r w:rsidRPr="00050D28">
              <w:rPr>
                <w:sz w:val="14"/>
                <w:szCs w:val="14"/>
              </w:rPr>
              <w:t>56</w:t>
            </w:r>
          </w:p>
        </w:tc>
        <w:tc>
          <w:tcPr>
            <w:tcW w:w="266" w:type="dxa"/>
            <w:shd w:val="clear" w:color="000000" w:fill="FFFFFF"/>
            <w:vAlign w:val="bottom"/>
          </w:tcPr>
          <w:p w14:paraId="6E5B3E76" w14:textId="77777777" w:rsidR="00E03ED1" w:rsidRPr="00050D28" w:rsidRDefault="00E03ED1" w:rsidP="00E03ED1">
            <w:pPr>
              <w:jc w:val="right"/>
              <w:rPr>
                <w:sz w:val="14"/>
                <w:szCs w:val="14"/>
              </w:rPr>
            </w:pPr>
            <w:r w:rsidRPr="00050D28">
              <w:rPr>
                <w:sz w:val="14"/>
                <w:szCs w:val="14"/>
              </w:rPr>
              <w:t>29</w:t>
            </w:r>
          </w:p>
        </w:tc>
        <w:tc>
          <w:tcPr>
            <w:tcW w:w="533" w:type="dxa"/>
            <w:gridSpan w:val="3"/>
            <w:shd w:val="clear" w:color="000000" w:fill="FFFFFF"/>
            <w:vAlign w:val="bottom"/>
          </w:tcPr>
          <w:p w14:paraId="3D781A8C" w14:textId="77777777" w:rsidR="00E03ED1" w:rsidRPr="00050D28" w:rsidRDefault="00E03ED1" w:rsidP="00E03ED1">
            <w:pPr>
              <w:jc w:val="right"/>
              <w:rPr>
                <w:sz w:val="14"/>
                <w:szCs w:val="14"/>
              </w:rPr>
            </w:pPr>
            <w:r w:rsidRPr="00050D28">
              <w:rPr>
                <w:sz w:val="14"/>
                <w:szCs w:val="14"/>
              </w:rPr>
              <w:t>739</w:t>
            </w:r>
          </w:p>
        </w:tc>
        <w:tc>
          <w:tcPr>
            <w:tcW w:w="581" w:type="dxa"/>
            <w:gridSpan w:val="4"/>
            <w:shd w:val="clear" w:color="000000" w:fill="FFFFFF"/>
            <w:vAlign w:val="bottom"/>
          </w:tcPr>
          <w:p w14:paraId="439F3311" w14:textId="77777777" w:rsidR="00E03ED1" w:rsidRPr="00050D28" w:rsidRDefault="00E03ED1" w:rsidP="00E03ED1">
            <w:pPr>
              <w:jc w:val="right"/>
              <w:rPr>
                <w:sz w:val="14"/>
                <w:szCs w:val="14"/>
              </w:rPr>
            </w:pPr>
            <w:r w:rsidRPr="00050D28">
              <w:rPr>
                <w:sz w:val="14"/>
                <w:szCs w:val="14"/>
              </w:rPr>
              <w:t>9005</w:t>
            </w:r>
          </w:p>
        </w:tc>
      </w:tr>
      <w:tr w:rsidR="00E03ED1" w:rsidRPr="00050D28" w14:paraId="3521596A" w14:textId="77777777" w:rsidTr="00AF3057">
        <w:trPr>
          <w:gridBefore w:val="1"/>
          <w:gridAfter w:val="3"/>
          <w:wAfter w:w="293" w:type="dxa"/>
        </w:trPr>
        <w:tc>
          <w:tcPr>
            <w:tcW w:w="257" w:type="dxa"/>
            <w:gridSpan w:val="2"/>
            <w:shd w:val="clear" w:color="000000" w:fill="FFFFFF"/>
            <w:vAlign w:val="bottom"/>
          </w:tcPr>
          <w:p w14:paraId="6791D710" w14:textId="77777777" w:rsidR="00E03ED1" w:rsidRPr="00050D28" w:rsidRDefault="00E03ED1" w:rsidP="00E03ED1">
            <w:pPr>
              <w:jc w:val="right"/>
              <w:rPr>
                <w:sz w:val="14"/>
                <w:szCs w:val="14"/>
              </w:rPr>
            </w:pPr>
            <w:r w:rsidRPr="00050D28">
              <w:rPr>
                <w:sz w:val="14"/>
                <w:szCs w:val="14"/>
              </w:rPr>
              <w:t>305</w:t>
            </w:r>
          </w:p>
        </w:tc>
        <w:tc>
          <w:tcPr>
            <w:tcW w:w="1287" w:type="dxa"/>
            <w:gridSpan w:val="4"/>
            <w:shd w:val="clear" w:color="000000" w:fill="FFFFFF"/>
            <w:vAlign w:val="bottom"/>
          </w:tcPr>
          <w:p w14:paraId="60F45FF8" w14:textId="77777777" w:rsidR="00E03ED1" w:rsidRPr="00050D28" w:rsidRDefault="00E03ED1" w:rsidP="00E03ED1">
            <w:pPr>
              <w:rPr>
                <w:sz w:val="14"/>
                <w:szCs w:val="14"/>
              </w:rPr>
            </w:pPr>
            <w:r w:rsidRPr="00050D28">
              <w:rPr>
                <w:sz w:val="14"/>
                <w:szCs w:val="14"/>
              </w:rPr>
              <w:t>Сероольховая</w:t>
            </w:r>
          </w:p>
        </w:tc>
        <w:tc>
          <w:tcPr>
            <w:tcW w:w="392" w:type="dxa"/>
            <w:gridSpan w:val="3"/>
            <w:shd w:val="clear" w:color="000000" w:fill="FFFFFF"/>
            <w:vAlign w:val="bottom"/>
          </w:tcPr>
          <w:p w14:paraId="1A12A129" w14:textId="77777777" w:rsidR="00E03ED1" w:rsidRPr="00050D28" w:rsidRDefault="00E03ED1" w:rsidP="00E03ED1">
            <w:pPr>
              <w:rPr>
                <w:sz w:val="14"/>
                <w:szCs w:val="14"/>
              </w:rPr>
            </w:pPr>
            <w:r w:rsidRPr="00050D28">
              <w:rPr>
                <w:sz w:val="14"/>
                <w:szCs w:val="14"/>
              </w:rPr>
              <w:t>Олс</w:t>
            </w:r>
          </w:p>
        </w:tc>
        <w:tc>
          <w:tcPr>
            <w:tcW w:w="663" w:type="dxa"/>
            <w:gridSpan w:val="3"/>
            <w:shd w:val="clear" w:color="000000" w:fill="FFFFFF"/>
            <w:vAlign w:val="bottom"/>
          </w:tcPr>
          <w:p w14:paraId="57BD633B" w14:textId="77777777" w:rsidR="00E03ED1" w:rsidRPr="00050D28" w:rsidRDefault="00E03ED1" w:rsidP="00E03ED1">
            <w:pPr>
              <w:jc w:val="right"/>
              <w:rPr>
                <w:sz w:val="14"/>
                <w:szCs w:val="14"/>
              </w:rPr>
            </w:pPr>
            <w:r w:rsidRPr="00050D28">
              <w:rPr>
                <w:sz w:val="14"/>
                <w:szCs w:val="14"/>
              </w:rPr>
              <w:t>733</w:t>
            </w:r>
          </w:p>
        </w:tc>
        <w:tc>
          <w:tcPr>
            <w:tcW w:w="503" w:type="dxa"/>
            <w:gridSpan w:val="3"/>
            <w:shd w:val="clear" w:color="000000" w:fill="FFFFFF"/>
            <w:vAlign w:val="bottom"/>
          </w:tcPr>
          <w:p w14:paraId="1794B743" w14:textId="77777777" w:rsidR="00E03ED1" w:rsidRPr="00050D28" w:rsidRDefault="00E03ED1" w:rsidP="00E03ED1">
            <w:pPr>
              <w:jc w:val="right"/>
              <w:rPr>
                <w:sz w:val="14"/>
                <w:szCs w:val="14"/>
              </w:rPr>
            </w:pPr>
            <w:r w:rsidRPr="00050D28">
              <w:rPr>
                <w:sz w:val="14"/>
                <w:szCs w:val="14"/>
              </w:rPr>
              <w:t>206</w:t>
            </w:r>
          </w:p>
        </w:tc>
        <w:tc>
          <w:tcPr>
            <w:tcW w:w="565" w:type="dxa"/>
            <w:gridSpan w:val="4"/>
            <w:shd w:val="clear" w:color="000000" w:fill="FFFFFF"/>
            <w:vAlign w:val="bottom"/>
          </w:tcPr>
          <w:p w14:paraId="3F473D3D" w14:textId="77777777" w:rsidR="00E03ED1" w:rsidRPr="00050D28" w:rsidRDefault="00E03ED1" w:rsidP="00E03ED1">
            <w:pPr>
              <w:jc w:val="right"/>
              <w:rPr>
                <w:sz w:val="14"/>
                <w:szCs w:val="14"/>
              </w:rPr>
            </w:pPr>
            <w:r w:rsidRPr="00050D28">
              <w:rPr>
                <w:sz w:val="14"/>
                <w:szCs w:val="14"/>
              </w:rPr>
              <w:t>86</w:t>
            </w:r>
          </w:p>
        </w:tc>
        <w:tc>
          <w:tcPr>
            <w:tcW w:w="565" w:type="dxa"/>
            <w:gridSpan w:val="3"/>
            <w:shd w:val="clear" w:color="000000" w:fill="FFFFFF"/>
            <w:vAlign w:val="bottom"/>
          </w:tcPr>
          <w:p w14:paraId="2B0513F8" w14:textId="77777777" w:rsidR="00E03ED1" w:rsidRPr="00050D28" w:rsidRDefault="00E03ED1" w:rsidP="00E03ED1">
            <w:pPr>
              <w:jc w:val="right"/>
              <w:rPr>
                <w:sz w:val="14"/>
                <w:szCs w:val="14"/>
              </w:rPr>
            </w:pPr>
            <w:r w:rsidRPr="00050D28">
              <w:rPr>
                <w:sz w:val="14"/>
                <w:szCs w:val="14"/>
              </w:rPr>
              <w:t>86</w:t>
            </w:r>
          </w:p>
        </w:tc>
        <w:tc>
          <w:tcPr>
            <w:tcW w:w="565" w:type="dxa"/>
            <w:gridSpan w:val="3"/>
            <w:shd w:val="clear" w:color="000000" w:fill="FFFFFF"/>
            <w:vAlign w:val="bottom"/>
          </w:tcPr>
          <w:p w14:paraId="7CDBDD84" w14:textId="77777777" w:rsidR="00E03ED1" w:rsidRPr="00050D28" w:rsidRDefault="00E03ED1" w:rsidP="00E03ED1">
            <w:pPr>
              <w:jc w:val="right"/>
              <w:rPr>
                <w:sz w:val="14"/>
                <w:szCs w:val="14"/>
              </w:rPr>
            </w:pPr>
            <w:r w:rsidRPr="00050D28">
              <w:rPr>
                <w:sz w:val="14"/>
                <w:szCs w:val="14"/>
              </w:rPr>
              <w:t>124</w:t>
            </w:r>
          </w:p>
        </w:tc>
        <w:tc>
          <w:tcPr>
            <w:tcW w:w="567" w:type="dxa"/>
            <w:gridSpan w:val="3"/>
            <w:shd w:val="clear" w:color="000000" w:fill="FFFFFF"/>
            <w:vAlign w:val="bottom"/>
          </w:tcPr>
          <w:p w14:paraId="19CE1BA6" w14:textId="77777777" w:rsidR="00E03ED1" w:rsidRPr="00050D28" w:rsidRDefault="00E03ED1" w:rsidP="00E03ED1">
            <w:pPr>
              <w:jc w:val="right"/>
              <w:rPr>
                <w:sz w:val="14"/>
                <w:szCs w:val="14"/>
              </w:rPr>
            </w:pPr>
            <w:r w:rsidRPr="00050D28">
              <w:rPr>
                <w:sz w:val="14"/>
                <w:szCs w:val="14"/>
              </w:rPr>
              <w:t>317</w:t>
            </w:r>
          </w:p>
        </w:tc>
        <w:tc>
          <w:tcPr>
            <w:tcW w:w="626" w:type="dxa"/>
            <w:gridSpan w:val="4"/>
            <w:shd w:val="clear" w:color="000000" w:fill="FFFFFF"/>
            <w:vAlign w:val="bottom"/>
          </w:tcPr>
          <w:p w14:paraId="13076B2D" w14:textId="77777777" w:rsidR="00E03ED1" w:rsidRPr="00050D28" w:rsidRDefault="00E03ED1" w:rsidP="00E03ED1">
            <w:pPr>
              <w:jc w:val="right"/>
              <w:rPr>
                <w:sz w:val="14"/>
                <w:szCs w:val="14"/>
              </w:rPr>
            </w:pPr>
            <w:r w:rsidRPr="00050D28">
              <w:rPr>
                <w:sz w:val="14"/>
                <w:szCs w:val="14"/>
              </w:rPr>
              <w:t>32</w:t>
            </w:r>
          </w:p>
        </w:tc>
        <w:tc>
          <w:tcPr>
            <w:tcW w:w="799" w:type="dxa"/>
            <w:gridSpan w:val="3"/>
            <w:shd w:val="clear" w:color="000000" w:fill="FFFFFF"/>
            <w:vAlign w:val="bottom"/>
          </w:tcPr>
          <w:p w14:paraId="1EA755D9" w14:textId="77777777" w:rsidR="00E03ED1" w:rsidRPr="00050D28" w:rsidRDefault="00E03ED1" w:rsidP="00E03ED1">
            <w:pPr>
              <w:jc w:val="right"/>
              <w:rPr>
                <w:sz w:val="14"/>
                <w:szCs w:val="14"/>
              </w:rPr>
            </w:pPr>
            <w:r w:rsidRPr="00050D28">
              <w:rPr>
                <w:sz w:val="14"/>
                <w:szCs w:val="14"/>
              </w:rPr>
              <w:t>61627</w:t>
            </w:r>
          </w:p>
        </w:tc>
        <w:tc>
          <w:tcPr>
            <w:tcW w:w="435" w:type="dxa"/>
            <w:gridSpan w:val="3"/>
            <w:shd w:val="clear" w:color="000000" w:fill="FFFFFF"/>
            <w:vAlign w:val="bottom"/>
          </w:tcPr>
          <w:p w14:paraId="149517AA" w14:textId="77777777" w:rsidR="00E03ED1" w:rsidRPr="00050D28" w:rsidRDefault="00E03ED1" w:rsidP="00E03ED1">
            <w:pPr>
              <w:jc w:val="right"/>
              <w:rPr>
                <w:sz w:val="14"/>
                <w:szCs w:val="14"/>
              </w:rPr>
            </w:pPr>
            <w:r w:rsidRPr="00050D28">
              <w:rPr>
                <w:sz w:val="14"/>
                <w:szCs w:val="14"/>
              </w:rPr>
              <w:t>194</w:t>
            </w:r>
          </w:p>
        </w:tc>
        <w:tc>
          <w:tcPr>
            <w:tcW w:w="629" w:type="dxa"/>
            <w:gridSpan w:val="4"/>
            <w:shd w:val="clear" w:color="000000" w:fill="FFFFFF"/>
            <w:vAlign w:val="bottom"/>
          </w:tcPr>
          <w:p w14:paraId="36B98038" w14:textId="77777777" w:rsidR="00E03ED1" w:rsidRPr="00050D28" w:rsidRDefault="00E03ED1" w:rsidP="00E03ED1">
            <w:pPr>
              <w:jc w:val="right"/>
              <w:rPr>
                <w:sz w:val="14"/>
                <w:szCs w:val="14"/>
              </w:rPr>
            </w:pPr>
            <w:r w:rsidRPr="00050D28">
              <w:rPr>
                <w:sz w:val="14"/>
                <w:szCs w:val="14"/>
              </w:rPr>
              <w:t>2915</w:t>
            </w:r>
          </w:p>
        </w:tc>
        <w:tc>
          <w:tcPr>
            <w:tcW w:w="426" w:type="dxa"/>
            <w:gridSpan w:val="4"/>
            <w:shd w:val="clear" w:color="000000" w:fill="FFFFFF"/>
            <w:vAlign w:val="bottom"/>
          </w:tcPr>
          <w:p w14:paraId="0578A54F" w14:textId="77777777" w:rsidR="00E03ED1" w:rsidRPr="00050D28" w:rsidRDefault="00E03ED1" w:rsidP="00E03ED1">
            <w:pPr>
              <w:jc w:val="right"/>
              <w:rPr>
                <w:sz w:val="14"/>
                <w:szCs w:val="14"/>
              </w:rPr>
            </w:pPr>
            <w:r w:rsidRPr="00050D28">
              <w:rPr>
                <w:sz w:val="14"/>
                <w:szCs w:val="14"/>
              </w:rPr>
              <w:t>41</w:t>
            </w:r>
          </w:p>
        </w:tc>
        <w:tc>
          <w:tcPr>
            <w:tcW w:w="205" w:type="dxa"/>
            <w:shd w:val="clear" w:color="000000" w:fill="FFFFFF"/>
            <w:vAlign w:val="bottom"/>
          </w:tcPr>
          <w:p w14:paraId="006A8DB0" w14:textId="77777777" w:rsidR="00E03ED1" w:rsidRPr="00050D28" w:rsidRDefault="00E03ED1" w:rsidP="00E03ED1">
            <w:pPr>
              <w:jc w:val="right"/>
              <w:rPr>
                <w:sz w:val="14"/>
                <w:szCs w:val="14"/>
              </w:rPr>
            </w:pPr>
            <w:r w:rsidRPr="00050D28">
              <w:rPr>
                <w:sz w:val="14"/>
                <w:szCs w:val="14"/>
              </w:rPr>
              <w:t>5</w:t>
            </w:r>
          </w:p>
        </w:tc>
        <w:tc>
          <w:tcPr>
            <w:tcW w:w="619" w:type="dxa"/>
            <w:gridSpan w:val="4"/>
            <w:shd w:val="clear" w:color="000000" w:fill="FFFFFF"/>
            <w:vAlign w:val="bottom"/>
          </w:tcPr>
          <w:p w14:paraId="12CA3F14" w14:textId="77777777" w:rsidR="00E03ED1" w:rsidRPr="00050D28" w:rsidRDefault="00E03ED1" w:rsidP="00E03ED1">
            <w:pPr>
              <w:jc w:val="right"/>
              <w:rPr>
                <w:sz w:val="14"/>
                <w:szCs w:val="14"/>
              </w:rPr>
            </w:pPr>
            <w:r w:rsidRPr="00050D28">
              <w:rPr>
                <w:sz w:val="14"/>
                <w:szCs w:val="14"/>
              </w:rPr>
              <w:t>17.9</w:t>
            </w:r>
          </w:p>
        </w:tc>
        <w:tc>
          <w:tcPr>
            <w:tcW w:w="567" w:type="dxa"/>
            <w:gridSpan w:val="3"/>
            <w:shd w:val="clear" w:color="000000" w:fill="FFFFFF"/>
            <w:vAlign w:val="bottom"/>
          </w:tcPr>
          <w:p w14:paraId="73E2A733" w14:textId="77777777" w:rsidR="00E03ED1" w:rsidRPr="00050D28" w:rsidRDefault="00E03ED1" w:rsidP="00E03ED1">
            <w:pPr>
              <w:jc w:val="right"/>
              <w:rPr>
                <w:sz w:val="14"/>
                <w:szCs w:val="14"/>
              </w:rPr>
            </w:pPr>
            <w:r w:rsidRPr="00050D28">
              <w:rPr>
                <w:sz w:val="14"/>
                <w:szCs w:val="14"/>
              </w:rPr>
              <w:t>17.6</w:t>
            </w:r>
          </w:p>
        </w:tc>
        <w:tc>
          <w:tcPr>
            <w:tcW w:w="567" w:type="dxa"/>
            <w:gridSpan w:val="3"/>
            <w:shd w:val="clear" w:color="000000" w:fill="FFFFFF"/>
            <w:vAlign w:val="bottom"/>
          </w:tcPr>
          <w:p w14:paraId="59353910" w14:textId="77777777" w:rsidR="00E03ED1" w:rsidRPr="00050D28" w:rsidRDefault="00E03ED1" w:rsidP="00E03ED1">
            <w:pPr>
              <w:jc w:val="right"/>
              <w:rPr>
                <w:sz w:val="14"/>
                <w:szCs w:val="14"/>
              </w:rPr>
            </w:pPr>
            <w:r w:rsidRPr="00050D28">
              <w:rPr>
                <w:sz w:val="14"/>
                <w:szCs w:val="14"/>
              </w:rPr>
              <w:t>22.1</w:t>
            </w:r>
          </w:p>
        </w:tc>
        <w:tc>
          <w:tcPr>
            <w:tcW w:w="567" w:type="dxa"/>
            <w:gridSpan w:val="4"/>
            <w:shd w:val="clear" w:color="000000" w:fill="FFFFFF"/>
            <w:vAlign w:val="bottom"/>
          </w:tcPr>
          <w:p w14:paraId="69DB01D6" w14:textId="77777777" w:rsidR="00E03ED1" w:rsidRPr="00050D28" w:rsidRDefault="00E03ED1" w:rsidP="00E03ED1">
            <w:pPr>
              <w:jc w:val="right"/>
              <w:rPr>
                <w:sz w:val="14"/>
                <w:szCs w:val="14"/>
              </w:rPr>
            </w:pPr>
            <w:r w:rsidRPr="00050D28">
              <w:rPr>
                <w:sz w:val="14"/>
                <w:szCs w:val="14"/>
              </w:rPr>
              <w:t>16.8</w:t>
            </w:r>
          </w:p>
        </w:tc>
        <w:tc>
          <w:tcPr>
            <w:tcW w:w="100" w:type="dxa"/>
            <w:gridSpan w:val="2"/>
            <w:shd w:val="clear" w:color="000000" w:fill="FFFFFF"/>
            <w:vAlign w:val="bottom"/>
          </w:tcPr>
          <w:p w14:paraId="11E26595" w14:textId="77777777" w:rsidR="00E03ED1" w:rsidRPr="00050D28" w:rsidRDefault="00E03ED1" w:rsidP="00E03ED1">
            <w:pPr>
              <w:jc w:val="right"/>
              <w:rPr>
                <w:sz w:val="14"/>
                <w:szCs w:val="14"/>
              </w:rPr>
            </w:pPr>
          </w:p>
        </w:tc>
        <w:tc>
          <w:tcPr>
            <w:tcW w:w="634" w:type="dxa"/>
            <w:gridSpan w:val="3"/>
            <w:shd w:val="clear" w:color="000000" w:fill="FFFFFF"/>
            <w:vAlign w:val="bottom"/>
          </w:tcPr>
          <w:p w14:paraId="355FBBC1" w14:textId="77777777" w:rsidR="00E03ED1" w:rsidRPr="00050D28" w:rsidRDefault="00E03ED1" w:rsidP="00E03ED1">
            <w:pPr>
              <w:jc w:val="right"/>
              <w:rPr>
                <w:sz w:val="14"/>
                <w:szCs w:val="14"/>
              </w:rPr>
            </w:pPr>
            <w:r w:rsidRPr="00050D28">
              <w:rPr>
                <w:sz w:val="14"/>
                <w:szCs w:val="14"/>
              </w:rPr>
              <w:t>16.8</w:t>
            </w:r>
          </w:p>
        </w:tc>
        <w:tc>
          <w:tcPr>
            <w:tcW w:w="643" w:type="dxa"/>
            <w:gridSpan w:val="3"/>
            <w:shd w:val="clear" w:color="000000" w:fill="FFFFFF"/>
            <w:vAlign w:val="bottom"/>
          </w:tcPr>
          <w:p w14:paraId="34B29E8D" w14:textId="77777777" w:rsidR="00E03ED1" w:rsidRPr="00050D28" w:rsidRDefault="00E03ED1" w:rsidP="00E03ED1">
            <w:pPr>
              <w:jc w:val="right"/>
              <w:rPr>
                <w:sz w:val="14"/>
                <w:szCs w:val="14"/>
              </w:rPr>
            </w:pPr>
            <w:r w:rsidRPr="00050D28">
              <w:rPr>
                <w:sz w:val="14"/>
                <w:szCs w:val="14"/>
              </w:rPr>
              <w:t>3251</w:t>
            </w:r>
          </w:p>
        </w:tc>
        <w:tc>
          <w:tcPr>
            <w:tcW w:w="736" w:type="dxa"/>
            <w:gridSpan w:val="3"/>
            <w:shd w:val="clear" w:color="000000" w:fill="FFFFFF"/>
            <w:vAlign w:val="bottom"/>
          </w:tcPr>
          <w:p w14:paraId="43794CFB" w14:textId="77777777" w:rsidR="00E03ED1" w:rsidRPr="00050D28" w:rsidRDefault="00E03ED1" w:rsidP="00E03ED1">
            <w:pPr>
              <w:jc w:val="right"/>
              <w:rPr>
                <w:sz w:val="14"/>
                <w:szCs w:val="14"/>
              </w:rPr>
            </w:pPr>
            <w:r w:rsidRPr="00050D28">
              <w:rPr>
                <w:sz w:val="14"/>
                <w:szCs w:val="14"/>
              </w:rPr>
              <w:t>2961</w:t>
            </w:r>
          </w:p>
        </w:tc>
        <w:tc>
          <w:tcPr>
            <w:tcW w:w="736" w:type="dxa"/>
            <w:gridSpan w:val="4"/>
            <w:shd w:val="clear" w:color="000000" w:fill="FFFFFF"/>
            <w:vAlign w:val="bottom"/>
          </w:tcPr>
          <w:p w14:paraId="1F8B1725" w14:textId="77777777" w:rsidR="00E03ED1" w:rsidRPr="00050D28" w:rsidRDefault="00E03ED1" w:rsidP="00E03ED1">
            <w:pPr>
              <w:jc w:val="right"/>
              <w:rPr>
                <w:sz w:val="14"/>
                <w:szCs w:val="14"/>
              </w:rPr>
            </w:pPr>
            <w:r w:rsidRPr="00050D28">
              <w:rPr>
                <w:sz w:val="14"/>
                <w:szCs w:val="14"/>
              </w:rPr>
              <w:t>1458</w:t>
            </w:r>
          </w:p>
        </w:tc>
        <w:tc>
          <w:tcPr>
            <w:tcW w:w="406" w:type="dxa"/>
            <w:gridSpan w:val="4"/>
            <w:shd w:val="clear" w:color="000000" w:fill="FFFFFF"/>
            <w:vAlign w:val="bottom"/>
          </w:tcPr>
          <w:p w14:paraId="3603B7BD" w14:textId="77777777" w:rsidR="00E03ED1" w:rsidRPr="00050D28" w:rsidRDefault="00E03ED1" w:rsidP="00E03ED1">
            <w:pPr>
              <w:jc w:val="right"/>
              <w:rPr>
                <w:sz w:val="14"/>
                <w:szCs w:val="14"/>
              </w:rPr>
            </w:pPr>
            <w:r w:rsidRPr="00050D28">
              <w:rPr>
                <w:sz w:val="14"/>
                <w:szCs w:val="14"/>
              </w:rPr>
              <w:t>49</w:t>
            </w:r>
          </w:p>
        </w:tc>
        <w:tc>
          <w:tcPr>
            <w:tcW w:w="266" w:type="dxa"/>
            <w:shd w:val="clear" w:color="000000" w:fill="FFFFFF"/>
            <w:vAlign w:val="bottom"/>
          </w:tcPr>
          <w:p w14:paraId="47ACAA92" w14:textId="77777777" w:rsidR="00E03ED1" w:rsidRPr="00050D28" w:rsidRDefault="00E03ED1" w:rsidP="00E03ED1">
            <w:pPr>
              <w:jc w:val="right"/>
              <w:rPr>
                <w:sz w:val="14"/>
                <w:szCs w:val="14"/>
              </w:rPr>
            </w:pPr>
            <w:r w:rsidRPr="00050D28">
              <w:rPr>
                <w:sz w:val="14"/>
                <w:szCs w:val="14"/>
              </w:rPr>
              <w:t>19</w:t>
            </w:r>
          </w:p>
        </w:tc>
        <w:tc>
          <w:tcPr>
            <w:tcW w:w="533" w:type="dxa"/>
            <w:gridSpan w:val="3"/>
            <w:shd w:val="clear" w:color="000000" w:fill="FFFFFF"/>
            <w:vAlign w:val="bottom"/>
          </w:tcPr>
          <w:p w14:paraId="461885DF" w14:textId="77777777" w:rsidR="00E03ED1" w:rsidRPr="00050D28" w:rsidRDefault="00E03ED1" w:rsidP="00E03ED1">
            <w:pPr>
              <w:jc w:val="right"/>
              <w:rPr>
                <w:sz w:val="14"/>
                <w:szCs w:val="14"/>
              </w:rPr>
            </w:pPr>
            <w:r w:rsidRPr="00050D28">
              <w:rPr>
                <w:sz w:val="14"/>
                <w:szCs w:val="14"/>
              </w:rPr>
              <w:t>86</w:t>
            </w:r>
          </w:p>
        </w:tc>
        <w:tc>
          <w:tcPr>
            <w:tcW w:w="581" w:type="dxa"/>
            <w:gridSpan w:val="4"/>
            <w:shd w:val="clear" w:color="000000" w:fill="FFFFFF"/>
            <w:vAlign w:val="bottom"/>
          </w:tcPr>
          <w:p w14:paraId="35D485E4" w14:textId="77777777" w:rsidR="00E03ED1" w:rsidRPr="00050D28" w:rsidRDefault="00E03ED1" w:rsidP="00E03ED1">
            <w:pPr>
              <w:jc w:val="right"/>
              <w:rPr>
                <w:sz w:val="14"/>
                <w:szCs w:val="14"/>
              </w:rPr>
            </w:pPr>
            <w:r w:rsidRPr="00050D28">
              <w:rPr>
                <w:sz w:val="14"/>
                <w:szCs w:val="14"/>
              </w:rPr>
              <w:t>274</w:t>
            </w:r>
          </w:p>
        </w:tc>
      </w:tr>
      <w:tr w:rsidR="00E03ED1" w:rsidRPr="00050D28" w14:paraId="4F8A65AA" w14:textId="77777777" w:rsidTr="00AF3057">
        <w:trPr>
          <w:gridBefore w:val="1"/>
          <w:gridAfter w:val="3"/>
          <w:wAfter w:w="293" w:type="dxa"/>
        </w:trPr>
        <w:tc>
          <w:tcPr>
            <w:tcW w:w="257" w:type="dxa"/>
            <w:gridSpan w:val="2"/>
            <w:shd w:val="clear" w:color="000000" w:fill="FFFFFF"/>
            <w:vAlign w:val="bottom"/>
          </w:tcPr>
          <w:p w14:paraId="5B700C53" w14:textId="77777777" w:rsidR="00E03ED1" w:rsidRPr="00050D28" w:rsidRDefault="00E03ED1" w:rsidP="00E03ED1">
            <w:pPr>
              <w:jc w:val="right"/>
              <w:rPr>
                <w:sz w:val="14"/>
                <w:szCs w:val="14"/>
              </w:rPr>
            </w:pPr>
            <w:r w:rsidRPr="00050D28">
              <w:rPr>
                <w:sz w:val="14"/>
                <w:szCs w:val="14"/>
              </w:rPr>
              <w:t>305</w:t>
            </w:r>
          </w:p>
        </w:tc>
        <w:tc>
          <w:tcPr>
            <w:tcW w:w="1287" w:type="dxa"/>
            <w:gridSpan w:val="4"/>
            <w:shd w:val="clear" w:color="000000" w:fill="FFFFFF"/>
            <w:vAlign w:val="bottom"/>
          </w:tcPr>
          <w:p w14:paraId="7495BDAA" w14:textId="77777777" w:rsidR="00E03ED1" w:rsidRPr="00050D28" w:rsidRDefault="00E03ED1" w:rsidP="00E03ED1">
            <w:pPr>
              <w:rPr>
                <w:sz w:val="14"/>
                <w:szCs w:val="14"/>
              </w:rPr>
            </w:pPr>
            <w:r w:rsidRPr="00050D28">
              <w:rPr>
                <w:sz w:val="14"/>
                <w:szCs w:val="14"/>
              </w:rPr>
              <w:t>Сероольховая</w:t>
            </w:r>
          </w:p>
        </w:tc>
        <w:tc>
          <w:tcPr>
            <w:tcW w:w="392" w:type="dxa"/>
            <w:gridSpan w:val="3"/>
            <w:shd w:val="clear" w:color="000000" w:fill="FFFFFF"/>
            <w:vAlign w:val="bottom"/>
          </w:tcPr>
          <w:p w14:paraId="2F9A2A14" w14:textId="77777777" w:rsidR="00E03ED1" w:rsidRPr="00050D28" w:rsidRDefault="00E03ED1" w:rsidP="00E03ED1">
            <w:pPr>
              <w:rPr>
                <w:sz w:val="14"/>
                <w:szCs w:val="14"/>
              </w:rPr>
            </w:pPr>
            <w:r w:rsidRPr="00050D28">
              <w:rPr>
                <w:sz w:val="14"/>
                <w:szCs w:val="14"/>
              </w:rPr>
              <w:t>Ив</w:t>
            </w:r>
          </w:p>
        </w:tc>
        <w:tc>
          <w:tcPr>
            <w:tcW w:w="663" w:type="dxa"/>
            <w:gridSpan w:val="3"/>
            <w:shd w:val="clear" w:color="000000" w:fill="FFFFFF"/>
            <w:vAlign w:val="bottom"/>
          </w:tcPr>
          <w:p w14:paraId="484D1CE7" w14:textId="77777777" w:rsidR="00E03ED1" w:rsidRPr="00050D28" w:rsidRDefault="00E03ED1" w:rsidP="00E03ED1">
            <w:pPr>
              <w:jc w:val="right"/>
              <w:rPr>
                <w:sz w:val="14"/>
                <w:szCs w:val="14"/>
              </w:rPr>
            </w:pPr>
            <w:r w:rsidRPr="00050D28">
              <w:rPr>
                <w:sz w:val="14"/>
                <w:szCs w:val="14"/>
              </w:rPr>
              <w:t>54</w:t>
            </w:r>
          </w:p>
        </w:tc>
        <w:tc>
          <w:tcPr>
            <w:tcW w:w="503" w:type="dxa"/>
            <w:gridSpan w:val="3"/>
            <w:shd w:val="clear" w:color="000000" w:fill="FFFFFF"/>
            <w:vAlign w:val="bottom"/>
          </w:tcPr>
          <w:p w14:paraId="515AA960" w14:textId="77777777" w:rsidR="00E03ED1" w:rsidRPr="00050D28" w:rsidRDefault="00E03ED1" w:rsidP="00E03ED1">
            <w:pPr>
              <w:jc w:val="right"/>
              <w:rPr>
                <w:sz w:val="14"/>
                <w:szCs w:val="14"/>
              </w:rPr>
            </w:pPr>
            <w:r w:rsidRPr="00050D28">
              <w:rPr>
                <w:sz w:val="14"/>
                <w:szCs w:val="14"/>
              </w:rPr>
              <w:t>51</w:t>
            </w:r>
          </w:p>
        </w:tc>
        <w:tc>
          <w:tcPr>
            <w:tcW w:w="565" w:type="dxa"/>
            <w:gridSpan w:val="4"/>
            <w:shd w:val="clear" w:color="000000" w:fill="FFFFFF"/>
            <w:vAlign w:val="bottom"/>
          </w:tcPr>
          <w:p w14:paraId="1E20B174" w14:textId="77777777" w:rsidR="00E03ED1" w:rsidRPr="00050D28" w:rsidRDefault="00E03ED1" w:rsidP="00E03ED1">
            <w:pPr>
              <w:jc w:val="right"/>
              <w:rPr>
                <w:sz w:val="14"/>
                <w:szCs w:val="14"/>
              </w:rPr>
            </w:pPr>
            <w:r w:rsidRPr="00050D28">
              <w:rPr>
                <w:sz w:val="14"/>
                <w:szCs w:val="14"/>
              </w:rPr>
              <w:t>3</w:t>
            </w:r>
          </w:p>
        </w:tc>
        <w:tc>
          <w:tcPr>
            <w:tcW w:w="565" w:type="dxa"/>
            <w:gridSpan w:val="3"/>
            <w:shd w:val="clear" w:color="000000" w:fill="FFFFFF"/>
            <w:vAlign w:val="bottom"/>
          </w:tcPr>
          <w:p w14:paraId="67445FFE" w14:textId="77777777" w:rsidR="00E03ED1" w:rsidRPr="00050D28" w:rsidRDefault="00E03ED1" w:rsidP="00E03ED1">
            <w:pPr>
              <w:jc w:val="right"/>
              <w:rPr>
                <w:sz w:val="14"/>
                <w:szCs w:val="14"/>
              </w:rPr>
            </w:pPr>
            <w:r w:rsidRPr="00050D28">
              <w:rPr>
                <w:sz w:val="14"/>
                <w:szCs w:val="14"/>
              </w:rPr>
              <w:t>3</w:t>
            </w:r>
          </w:p>
        </w:tc>
        <w:tc>
          <w:tcPr>
            <w:tcW w:w="565" w:type="dxa"/>
            <w:gridSpan w:val="3"/>
            <w:shd w:val="clear" w:color="000000" w:fill="FFFFFF"/>
            <w:vAlign w:val="bottom"/>
          </w:tcPr>
          <w:p w14:paraId="45237D99" w14:textId="77777777" w:rsidR="00E03ED1" w:rsidRPr="00050D28" w:rsidRDefault="00E03ED1" w:rsidP="00E03ED1">
            <w:pPr>
              <w:jc w:val="right"/>
              <w:rPr>
                <w:sz w:val="14"/>
                <w:szCs w:val="14"/>
              </w:rPr>
            </w:pPr>
          </w:p>
        </w:tc>
        <w:tc>
          <w:tcPr>
            <w:tcW w:w="567" w:type="dxa"/>
            <w:gridSpan w:val="3"/>
            <w:shd w:val="clear" w:color="000000" w:fill="FFFFFF"/>
            <w:vAlign w:val="bottom"/>
          </w:tcPr>
          <w:p w14:paraId="7D9626C0" w14:textId="77777777" w:rsidR="00E03ED1" w:rsidRPr="00050D28" w:rsidRDefault="00E03ED1" w:rsidP="00E03ED1">
            <w:pPr>
              <w:jc w:val="right"/>
              <w:rPr>
                <w:sz w:val="14"/>
                <w:szCs w:val="14"/>
              </w:rPr>
            </w:pPr>
          </w:p>
        </w:tc>
        <w:tc>
          <w:tcPr>
            <w:tcW w:w="626" w:type="dxa"/>
            <w:gridSpan w:val="4"/>
            <w:shd w:val="clear" w:color="000000" w:fill="FFFFFF"/>
            <w:vAlign w:val="bottom"/>
          </w:tcPr>
          <w:p w14:paraId="0459A198" w14:textId="77777777" w:rsidR="00E03ED1" w:rsidRPr="00050D28" w:rsidRDefault="00E03ED1" w:rsidP="00E03ED1">
            <w:pPr>
              <w:jc w:val="right"/>
              <w:rPr>
                <w:sz w:val="14"/>
                <w:szCs w:val="14"/>
              </w:rPr>
            </w:pPr>
          </w:p>
        </w:tc>
        <w:tc>
          <w:tcPr>
            <w:tcW w:w="799" w:type="dxa"/>
            <w:gridSpan w:val="3"/>
            <w:shd w:val="clear" w:color="000000" w:fill="FFFFFF"/>
            <w:vAlign w:val="bottom"/>
          </w:tcPr>
          <w:p w14:paraId="7D98F1D9" w14:textId="77777777" w:rsidR="00E03ED1" w:rsidRPr="00050D28" w:rsidRDefault="00E03ED1" w:rsidP="00E03ED1">
            <w:pPr>
              <w:jc w:val="right"/>
              <w:rPr>
                <w:sz w:val="14"/>
                <w:szCs w:val="14"/>
              </w:rPr>
            </w:pPr>
          </w:p>
        </w:tc>
        <w:tc>
          <w:tcPr>
            <w:tcW w:w="435" w:type="dxa"/>
            <w:gridSpan w:val="3"/>
            <w:shd w:val="clear" w:color="000000" w:fill="FFFFFF"/>
            <w:vAlign w:val="bottom"/>
          </w:tcPr>
          <w:p w14:paraId="6F83036C" w14:textId="77777777" w:rsidR="00E03ED1" w:rsidRPr="00050D28" w:rsidRDefault="00E03ED1" w:rsidP="00E03ED1">
            <w:pPr>
              <w:jc w:val="right"/>
              <w:rPr>
                <w:sz w:val="14"/>
                <w:szCs w:val="14"/>
              </w:rPr>
            </w:pPr>
          </w:p>
        </w:tc>
        <w:tc>
          <w:tcPr>
            <w:tcW w:w="629" w:type="dxa"/>
            <w:gridSpan w:val="4"/>
            <w:shd w:val="clear" w:color="000000" w:fill="FFFFFF"/>
            <w:vAlign w:val="bottom"/>
          </w:tcPr>
          <w:p w14:paraId="10272E2A" w14:textId="77777777" w:rsidR="00E03ED1" w:rsidRPr="00050D28" w:rsidRDefault="00E03ED1" w:rsidP="00E03ED1">
            <w:pPr>
              <w:jc w:val="right"/>
              <w:rPr>
                <w:sz w:val="14"/>
                <w:szCs w:val="14"/>
              </w:rPr>
            </w:pPr>
            <w:r w:rsidRPr="00050D28">
              <w:rPr>
                <w:sz w:val="14"/>
                <w:szCs w:val="14"/>
              </w:rPr>
              <w:t>92</w:t>
            </w:r>
          </w:p>
        </w:tc>
        <w:tc>
          <w:tcPr>
            <w:tcW w:w="426" w:type="dxa"/>
            <w:gridSpan w:val="4"/>
            <w:shd w:val="clear" w:color="000000" w:fill="FFFFFF"/>
            <w:vAlign w:val="bottom"/>
          </w:tcPr>
          <w:p w14:paraId="4A22B256" w14:textId="77777777" w:rsidR="00E03ED1" w:rsidRPr="00050D28" w:rsidRDefault="00E03ED1" w:rsidP="00E03ED1">
            <w:pPr>
              <w:jc w:val="right"/>
              <w:rPr>
                <w:sz w:val="14"/>
                <w:szCs w:val="14"/>
              </w:rPr>
            </w:pPr>
            <w:r w:rsidRPr="00050D28">
              <w:rPr>
                <w:sz w:val="14"/>
                <w:szCs w:val="14"/>
              </w:rPr>
              <w:t>41</w:t>
            </w:r>
          </w:p>
        </w:tc>
        <w:tc>
          <w:tcPr>
            <w:tcW w:w="205" w:type="dxa"/>
            <w:shd w:val="clear" w:color="000000" w:fill="FFFFFF"/>
            <w:vAlign w:val="bottom"/>
          </w:tcPr>
          <w:p w14:paraId="3020661C" w14:textId="77777777" w:rsidR="00E03ED1" w:rsidRPr="00050D28" w:rsidRDefault="00E03ED1" w:rsidP="00E03ED1">
            <w:pPr>
              <w:jc w:val="right"/>
              <w:rPr>
                <w:sz w:val="14"/>
                <w:szCs w:val="14"/>
              </w:rPr>
            </w:pPr>
            <w:r w:rsidRPr="00050D28">
              <w:rPr>
                <w:sz w:val="14"/>
                <w:szCs w:val="14"/>
              </w:rPr>
              <w:t>5</w:t>
            </w:r>
          </w:p>
        </w:tc>
        <w:tc>
          <w:tcPr>
            <w:tcW w:w="619" w:type="dxa"/>
            <w:gridSpan w:val="4"/>
            <w:shd w:val="clear" w:color="000000" w:fill="FFFFFF"/>
            <w:vAlign w:val="bottom"/>
          </w:tcPr>
          <w:p w14:paraId="65FA03FB" w14:textId="77777777" w:rsidR="00E03ED1" w:rsidRPr="00050D28" w:rsidRDefault="00E03ED1" w:rsidP="00E03ED1">
            <w:pPr>
              <w:jc w:val="right"/>
              <w:rPr>
                <w:sz w:val="14"/>
                <w:szCs w:val="14"/>
              </w:rPr>
            </w:pPr>
          </w:p>
        </w:tc>
        <w:tc>
          <w:tcPr>
            <w:tcW w:w="567" w:type="dxa"/>
            <w:gridSpan w:val="3"/>
            <w:shd w:val="clear" w:color="000000" w:fill="FFFFFF"/>
            <w:vAlign w:val="bottom"/>
          </w:tcPr>
          <w:p w14:paraId="43779CC9" w14:textId="77777777" w:rsidR="00E03ED1" w:rsidRPr="00050D28" w:rsidRDefault="00E03ED1" w:rsidP="00E03ED1">
            <w:pPr>
              <w:jc w:val="right"/>
              <w:rPr>
                <w:sz w:val="14"/>
                <w:szCs w:val="14"/>
              </w:rPr>
            </w:pPr>
          </w:p>
        </w:tc>
        <w:tc>
          <w:tcPr>
            <w:tcW w:w="567" w:type="dxa"/>
            <w:gridSpan w:val="3"/>
            <w:shd w:val="clear" w:color="000000" w:fill="FFFFFF"/>
            <w:vAlign w:val="bottom"/>
          </w:tcPr>
          <w:p w14:paraId="5EC6945F" w14:textId="77777777" w:rsidR="00E03ED1" w:rsidRPr="00050D28" w:rsidRDefault="00E03ED1" w:rsidP="00E03ED1">
            <w:pPr>
              <w:jc w:val="right"/>
              <w:rPr>
                <w:sz w:val="14"/>
                <w:szCs w:val="14"/>
              </w:rPr>
            </w:pPr>
          </w:p>
        </w:tc>
        <w:tc>
          <w:tcPr>
            <w:tcW w:w="567" w:type="dxa"/>
            <w:gridSpan w:val="4"/>
            <w:shd w:val="clear" w:color="000000" w:fill="FFFFFF"/>
            <w:vAlign w:val="bottom"/>
          </w:tcPr>
          <w:p w14:paraId="0336FA0D" w14:textId="77777777" w:rsidR="00E03ED1" w:rsidRPr="00050D28" w:rsidRDefault="00E03ED1" w:rsidP="00E03ED1">
            <w:pPr>
              <w:jc w:val="right"/>
              <w:rPr>
                <w:sz w:val="14"/>
                <w:szCs w:val="14"/>
              </w:rPr>
            </w:pPr>
          </w:p>
        </w:tc>
        <w:tc>
          <w:tcPr>
            <w:tcW w:w="100" w:type="dxa"/>
            <w:gridSpan w:val="2"/>
            <w:shd w:val="clear" w:color="000000" w:fill="FFFFFF"/>
            <w:vAlign w:val="bottom"/>
          </w:tcPr>
          <w:p w14:paraId="6F2369A9" w14:textId="77777777" w:rsidR="00E03ED1" w:rsidRPr="00050D28" w:rsidRDefault="00E03ED1" w:rsidP="00E03ED1">
            <w:pPr>
              <w:jc w:val="right"/>
              <w:rPr>
                <w:sz w:val="14"/>
                <w:szCs w:val="14"/>
              </w:rPr>
            </w:pPr>
          </w:p>
        </w:tc>
        <w:tc>
          <w:tcPr>
            <w:tcW w:w="634" w:type="dxa"/>
            <w:gridSpan w:val="3"/>
            <w:shd w:val="clear" w:color="000000" w:fill="FFFFFF"/>
            <w:vAlign w:val="bottom"/>
          </w:tcPr>
          <w:p w14:paraId="3C99674B" w14:textId="77777777" w:rsidR="00E03ED1" w:rsidRPr="00050D28" w:rsidRDefault="00E03ED1" w:rsidP="00E03ED1">
            <w:pPr>
              <w:jc w:val="right"/>
              <w:rPr>
                <w:sz w:val="14"/>
                <w:szCs w:val="14"/>
              </w:rPr>
            </w:pPr>
          </w:p>
        </w:tc>
        <w:tc>
          <w:tcPr>
            <w:tcW w:w="643" w:type="dxa"/>
            <w:gridSpan w:val="3"/>
            <w:shd w:val="clear" w:color="000000" w:fill="FFFFFF"/>
            <w:vAlign w:val="bottom"/>
          </w:tcPr>
          <w:p w14:paraId="641C6C34" w14:textId="77777777" w:rsidR="00E03ED1" w:rsidRPr="00050D28" w:rsidRDefault="00E03ED1" w:rsidP="00E03ED1">
            <w:pPr>
              <w:jc w:val="right"/>
              <w:rPr>
                <w:sz w:val="14"/>
                <w:szCs w:val="14"/>
              </w:rPr>
            </w:pPr>
          </w:p>
        </w:tc>
        <w:tc>
          <w:tcPr>
            <w:tcW w:w="736" w:type="dxa"/>
            <w:gridSpan w:val="3"/>
            <w:shd w:val="clear" w:color="000000" w:fill="FFFFFF"/>
            <w:vAlign w:val="bottom"/>
          </w:tcPr>
          <w:p w14:paraId="316FFD6E" w14:textId="77777777" w:rsidR="00E03ED1" w:rsidRPr="00050D28" w:rsidRDefault="00E03ED1" w:rsidP="00E03ED1">
            <w:pPr>
              <w:jc w:val="right"/>
              <w:rPr>
                <w:sz w:val="14"/>
                <w:szCs w:val="14"/>
              </w:rPr>
            </w:pPr>
          </w:p>
        </w:tc>
        <w:tc>
          <w:tcPr>
            <w:tcW w:w="736" w:type="dxa"/>
            <w:gridSpan w:val="4"/>
            <w:shd w:val="clear" w:color="000000" w:fill="FFFFFF"/>
            <w:vAlign w:val="bottom"/>
          </w:tcPr>
          <w:p w14:paraId="305A2613" w14:textId="77777777" w:rsidR="00E03ED1" w:rsidRPr="00050D28" w:rsidRDefault="00E03ED1" w:rsidP="00E03ED1">
            <w:pPr>
              <w:jc w:val="right"/>
              <w:rPr>
                <w:sz w:val="14"/>
                <w:szCs w:val="14"/>
              </w:rPr>
            </w:pPr>
          </w:p>
        </w:tc>
        <w:tc>
          <w:tcPr>
            <w:tcW w:w="406" w:type="dxa"/>
            <w:gridSpan w:val="4"/>
            <w:shd w:val="clear" w:color="000000" w:fill="FFFFFF"/>
            <w:vAlign w:val="bottom"/>
          </w:tcPr>
          <w:p w14:paraId="0D737AD3" w14:textId="77777777" w:rsidR="00E03ED1" w:rsidRPr="00050D28" w:rsidRDefault="00E03ED1" w:rsidP="00E03ED1">
            <w:pPr>
              <w:jc w:val="right"/>
              <w:rPr>
                <w:sz w:val="14"/>
                <w:szCs w:val="14"/>
              </w:rPr>
            </w:pPr>
          </w:p>
        </w:tc>
        <w:tc>
          <w:tcPr>
            <w:tcW w:w="266" w:type="dxa"/>
            <w:shd w:val="clear" w:color="000000" w:fill="FFFFFF"/>
            <w:vAlign w:val="bottom"/>
          </w:tcPr>
          <w:p w14:paraId="223BB4EA" w14:textId="77777777" w:rsidR="00E03ED1" w:rsidRPr="00050D28" w:rsidRDefault="00E03ED1" w:rsidP="00E03ED1">
            <w:pPr>
              <w:jc w:val="right"/>
              <w:rPr>
                <w:sz w:val="14"/>
                <w:szCs w:val="14"/>
              </w:rPr>
            </w:pPr>
          </w:p>
        </w:tc>
        <w:tc>
          <w:tcPr>
            <w:tcW w:w="533" w:type="dxa"/>
            <w:gridSpan w:val="3"/>
            <w:shd w:val="clear" w:color="000000" w:fill="FFFFFF"/>
            <w:vAlign w:val="bottom"/>
          </w:tcPr>
          <w:p w14:paraId="67983AB0" w14:textId="77777777" w:rsidR="00E03ED1" w:rsidRPr="00050D28" w:rsidRDefault="00E03ED1" w:rsidP="00E03ED1">
            <w:pPr>
              <w:jc w:val="right"/>
              <w:rPr>
                <w:sz w:val="14"/>
                <w:szCs w:val="14"/>
              </w:rPr>
            </w:pPr>
            <w:r w:rsidRPr="00050D28">
              <w:rPr>
                <w:sz w:val="14"/>
                <w:szCs w:val="14"/>
              </w:rPr>
              <w:t>4</w:t>
            </w:r>
          </w:p>
        </w:tc>
        <w:tc>
          <w:tcPr>
            <w:tcW w:w="581" w:type="dxa"/>
            <w:gridSpan w:val="4"/>
            <w:shd w:val="clear" w:color="000000" w:fill="FFFFFF"/>
            <w:vAlign w:val="bottom"/>
          </w:tcPr>
          <w:p w14:paraId="56106F4B" w14:textId="77777777" w:rsidR="00E03ED1" w:rsidRPr="00050D28" w:rsidRDefault="00E03ED1" w:rsidP="00E03ED1">
            <w:pPr>
              <w:jc w:val="right"/>
              <w:rPr>
                <w:sz w:val="14"/>
                <w:szCs w:val="14"/>
              </w:rPr>
            </w:pPr>
          </w:p>
        </w:tc>
      </w:tr>
      <w:tr w:rsidR="00E03ED1" w:rsidRPr="00050D28" w14:paraId="2403AE9A" w14:textId="77777777" w:rsidTr="00AF3057">
        <w:trPr>
          <w:gridBefore w:val="1"/>
        </w:trPr>
        <w:tc>
          <w:tcPr>
            <w:tcW w:w="15597" w:type="dxa"/>
            <w:gridSpan w:val="91"/>
            <w:shd w:val="clear" w:color="000000" w:fill="FFFFFF"/>
          </w:tcPr>
          <w:p w14:paraId="0B6B074C" w14:textId="77777777" w:rsidR="00E03ED1" w:rsidRPr="00050D28" w:rsidRDefault="00E03ED1" w:rsidP="00E03ED1">
            <w:pPr>
              <w:rPr>
                <w:sz w:val="14"/>
                <w:szCs w:val="14"/>
              </w:rPr>
            </w:pPr>
            <w:r w:rsidRPr="00050D28">
              <w:rPr>
                <w:sz w:val="14"/>
                <w:szCs w:val="14"/>
              </w:rPr>
              <w:t>ИТОГО ПО ХОЗЯЙСТВУ:</w:t>
            </w:r>
          </w:p>
        </w:tc>
      </w:tr>
      <w:tr w:rsidR="00E03ED1" w:rsidRPr="00050D28" w14:paraId="7B1B557E" w14:textId="77777777" w:rsidTr="00AF3057">
        <w:trPr>
          <w:gridBefore w:val="1"/>
          <w:gridAfter w:val="3"/>
          <w:wAfter w:w="293" w:type="dxa"/>
        </w:trPr>
        <w:tc>
          <w:tcPr>
            <w:tcW w:w="257" w:type="dxa"/>
            <w:gridSpan w:val="2"/>
            <w:shd w:val="clear" w:color="000000" w:fill="FFFFFF"/>
            <w:vAlign w:val="bottom"/>
          </w:tcPr>
          <w:p w14:paraId="3C4E0211" w14:textId="77777777" w:rsidR="00E03ED1" w:rsidRPr="00050D28" w:rsidRDefault="00E03ED1" w:rsidP="00E03ED1">
            <w:pPr>
              <w:jc w:val="right"/>
              <w:rPr>
                <w:sz w:val="14"/>
                <w:szCs w:val="14"/>
              </w:rPr>
            </w:pPr>
          </w:p>
        </w:tc>
        <w:tc>
          <w:tcPr>
            <w:tcW w:w="1287" w:type="dxa"/>
            <w:gridSpan w:val="4"/>
            <w:shd w:val="clear" w:color="000000" w:fill="FFFFFF"/>
            <w:vAlign w:val="bottom"/>
          </w:tcPr>
          <w:p w14:paraId="17B221E4" w14:textId="77777777" w:rsidR="00E03ED1" w:rsidRPr="00050D28" w:rsidRDefault="00E03ED1" w:rsidP="00E03ED1">
            <w:pPr>
              <w:jc w:val="right"/>
              <w:rPr>
                <w:sz w:val="14"/>
                <w:szCs w:val="14"/>
              </w:rPr>
            </w:pPr>
          </w:p>
        </w:tc>
        <w:tc>
          <w:tcPr>
            <w:tcW w:w="392" w:type="dxa"/>
            <w:gridSpan w:val="3"/>
            <w:shd w:val="clear" w:color="000000" w:fill="FFFFFF"/>
            <w:vAlign w:val="bottom"/>
          </w:tcPr>
          <w:p w14:paraId="27CAE7E5" w14:textId="77777777" w:rsidR="00E03ED1" w:rsidRPr="00050D28" w:rsidRDefault="00E03ED1" w:rsidP="00E03ED1">
            <w:pPr>
              <w:jc w:val="right"/>
              <w:rPr>
                <w:sz w:val="14"/>
                <w:szCs w:val="14"/>
              </w:rPr>
            </w:pPr>
          </w:p>
        </w:tc>
        <w:tc>
          <w:tcPr>
            <w:tcW w:w="663" w:type="dxa"/>
            <w:gridSpan w:val="3"/>
            <w:shd w:val="clear" w:color="000000" w:fill="FFFFFF"/>
            <w:vAlign w:val="bottom"/>
          </w:tcPr>
          <w:p w14:paraId="2E2EFB48" w14:textId="77777777" w:rsidR="00E03ED1" w:rsidRPr="00050D28" w:rsidRDefault="00E03ED1" w:rsidP="00E03ED1">
            <w:pPr>
              <w:jc w:val="right"/>
              <w:rPr>
                <w:sz w:val="14"/>
                <w:szCs w:val="14"/>
              </w:rPr>
            </w:pPr>
            <w:r w:rsidRPr="00050D28">
              <w:rPr>
                <w:sz w:val="14"/>
                <w:szCs w:val="14"/>
              </w:rPr>
              <w:t>74584</w:t>
            </w:r>
          </w:p>
        </w:tc>
        <w:tc>
          <w:tcPr>
            <w:tcW w:w="503" w:type="dxa"/>
            <w:gridSpan w:val="3"/>
            <w:shd w:val="clear" w:color="000000" w:fill="FFFFFF"/>
            <w:vAlign w:val="bottom"/>
          </w:tcPr>
          <w:p w14:paraId="5B6AD0BF" w14:textId="77777777" w:rsidR="00E03ED1" w:rsidRPr="00050D28" w:rsidRDefault="00E03ED1" w:rsidP="00E03ED1">
            <w:pPr>
              <w:jc w:val="right"/>
              <w:rPr>
                <w:sz w:val="14"/>
                <w:szCs w:val="14"/>
              </w:rPr>
            </w:pPr>
            <w:r w:rsidRPr="00050D28">
              <w:rPr>
                <w:sz w:val="14"/>
                <w:szCs w:val="14"/>
              </w:rPr>
              <w:t>11942</w:t>
            </w:r>
          </w:p>
        </w:tc>
        <w:tc>
          <w:tcPr>
            <w:tcW w:w="565" w:type="dxa"/>
            <w:gridSpan w:val="4"/>
            <w:shd w:val="clear" w:color="000000" w:fill="FFFFFF"/>
            <w:vAlign w:val="bottom"/>
          </w:tcPr>
          <w:p w14:paraId="2BD71631" w14:textId="77777777" w:rsidR="00E03ED1" w:rsidRPr="00050D28" w:rsidRDefault="00E03ED1" w:rsidP="00E03ED1">
            <w:pPr>
              <w:jc w:val="right"/>
              <w:rPr>
                <w:sz w:val="14"/>
                <w:szCs w:val="14"/>
              </w:rPr>
            </w:pPr>
            <w:r w:rsidRPr="00050D28">
              <w:rPr>
                <w:sz w:val="14"/>
                <w:szCs w:val="14"/>
              </w:rPr>
              <w:t>21181</w:t>
            </w:r>
          </w:p>
        </w:tc>
        <w:tc>
          <w:tcPr>
            <w:tcW w:w="565" w:type="dxa"/>
            <w:gridSpan w:val="3"/>
            <w:shd w:val="clear" w:color="000000" w:fill="FFFFFF"/>
            <w:vAlign w:val="bottom"/>
          </w:tcPr>
          <w:p w14:paraId="757B115E" w14:textId="77777777" w:rsidR="00E03ED1" w:rsidRPr="00050D28" w:rsidRDefault="00E03ED1" w:rsidP="00E03ED1">
            <w:pPr>
              <w:jc w:val="right"/>
              <w:rPr>
                <w:sz w:val="14"/>
                <w:szCs w:val="14"/>
              </w:rPr>
            </w:pPr>
            <w:r w:rsidRPr="00050D28">
              <w:rPr>
                <w:sz w:val="14"/>
                <w:szCs w:val="14"/>
              </w:rPr>
              <w:t>10448</w:t>
            </w:r>
          </w:p>
        </w:tc>
        <w:tc>
          <w:tcPr>
            <w:tcW w:w="565" w:type="dxa"/>
            <w:gridSpan w:val="3"/>
            <w:shd w:val="clear" w:color="000000" w:fill="FFFFFF"/>
            <w:vAlign w:val="bottom"/>
          </w:tcPr>
          <w:p w14:paraId="0D562C80" w14:textId="77777777" w:rsidR="00E03ED1" w:rsidRPr="00050D28" w:rsidRDefault="00E03ED1" w:rsidP="00E03ED1">
            <w:pPr>
              <w:jc w:val="right"/>
              <w:rPr>
                <w:sz w:val="14"/>
                <w:szCs w:val="14"/>
              </w:rPr>
            </w:pPr>
            <w:r w:rsidRPr="00050D28">
              <w:rPr>
                <w:sz w:val="14"/>
                <w:szCs w:val="14"/>
              </w:rPr>
              <w:t>8676</w:t>
            </w:r>
          </w:p>
        </w:tc>
        <w:tc>
          <w:tcPr>
            <w:tcW w:w="567" w:type="dxa"/>
            <w:gridSpan w:val="3"/>
            <w:shd w:val="clear" w:color="000000" w:fill="FFFFFF"/>
            <w:vAlign w:val="bottom"/>
          </w:tcPr>
          <w:p w14:paraId="3DF5ECF6" w14:textId="77777777" w:rsidR="00E03ED1" w:rsidRPr="00050D28" w:rsidRDefault="00E03ED1" w:rsidP="00E03ED1">
            <w:pPr>
              <w:jc w:val="right"/>
              <w:rPr>
                <w:sz w:val="14"/>
                <w:szCs w:val="14"/>
              </w:rPr>
            </w:pPr>
            <w:r w:rsidRPr="00050D28">
              <w:rPr>
                <w:sz w:val="14"/>
                <w:szCs w:val="14"/>
              </w:rPr>
              <w:t>32785</w:t>
            </w:r>
          </w:p>
        </w:tc>
        <w:tc>
          <w:tcPr>
            <w:tcW w:w="626" w:type="dxa"/>
            <w:gridSpan w:val="4"/>
            <w:shd w:val="clear" w:color="000000" w:fill="FFFFFF"/>
            <w:vAlign w:val="bottom"/>
          </w:tcPr>
          <w:p w14:paraId="1E9077A1" w14:textId="77777777" w:rsidR="00E03ED1" w:rsidRPr="00050D28" w:rsidRDefault="00E03ED1" w:rsidP="00E03ED1">
            <w:pPr>
              <w:jc w:val="right"/>
              <w:rPr>
                <w:sz w:val="14"/>
                <w:szCs w:val="14"/>
              </w:rPr>
            </w:pPr>
            <w:r w:rsidRPr="00050D28">
              <w:rPr>
                <w:sz w:val="14"/>
                <w:szCs w:val="14"/>
              </w:rPr>
              <w:t>12263</w:t>
            </w:r>
          </w:p>
        </w:tc>
        <w:tc>
          <w:tcPr>
            <w:tcW w:w="799" w:type="dxa"/>
            <w:gridSpan w:val="3"/>
            <w:shd w:val="clear" w:color="000000" w:fill="FFFFFF"/>
            <w:vAlign w:val="bottom"/>
          </w:tcPr>
          <w:p w14:paraId="274A224C" w14:textId="77777777" w:rsidR="00E03ED1" w:rsidRPr="00050D28" w:rsidRDefault="00E03ED1" w:rsidP="00E03ED1">
            <w:pPr>
              <w:jc w:val="right"/>
              <w:rPr>
                <w:sz w:val="14"/>
                <w:szCs w:val="14"/>
              </w:rPr>
            </w:pPr>
            <w:r w:rsidRPr="00050D28">
              <w:rPr>
                <w:sz w:val="14"/>
                <w:szCs w:val="14"/>
              </w:rPr>
              <w:t>7226220</w:t>
            </w:r>
          </w:p>
        </w:tc>
        <w:tc>
          <w:tcPr>
            <w:tcW w:w="435" w:type="dxa"/>
            <w:gridSpan w:val="3"/>
            <w:shd w:val="clear" w:color="000000" w:fill="FFFFFF"/>
            <w:vAlign w:val="bottom"/>
          </w:tcPr>
          <w:p w14:paraId="62128A09" w14:textId="77777777" w:rsidR="00E03ED1" w:rsidRPr="00050D28" w:rsidRDefault="00E03ED1" w:rsidP="00E03ED1">
            <w:pPr>
              <w:jc w:val="right"/>
              <w:rPr>
                <w:sz w:val="14"/>
                <w:szCs w:val="14"/>
              </w:rPr>
            </w:pPr>
            <w:r w:rsidRPr="00050D28">
              <w:rPr>
                <w:sz w:val="14"/>
                <w:szCs w:val="14"/>
              </w:rPr>
              <w:t>220</w:t>
            </w:r>
          </w:p>
        </w:tc>
        <w:tc>
          <w:tcPr>
            <w:tcW w:w="629" w:type="dxa"/>
            <w:gridSpan w:val="4"/>
            <w:shd w:val="clear" w:color="000000" w:fill="FFFFFF"/>
            <w:vAlign w:val="bottom"/>
          </w:tcPr>
          <w:p w14:paraId="7C465F98" w14:textId="77777777" w:rsidR="00E03ED1" w:rsidRPr="00050D28" w:rsidRDefault="00E03ED1" w:rsidP="00E03ED1">
            <w:pPr>
              <w:jc w:val="right"/>
              <w:rPr>
                <w:sz w:val="14"/>
                <w:szCs w:val="14"/>
              </w:rPr>
            </w:pPr>
            <w:r w:rsidRPr="00050D28">
              <w:rPr>
                <w:sz w:val="14"/>
                <w:szCs w:val="14"/>
              </w:rPr>
              <w:t>246404</w:t>
            </w:r>
          </w:p>
        </w:tc>
        <w:tc>
          <w:tcPr>
            <w:tcW w:w="426" w:type="dxa"/>
            <w:gridSpan w:val="4"/>
            <w:shd w:val="clear" w:color="000000" w:fill="FFFFFF"/>
            <w:vAlign w:val="bottom"/>
          </w:tcPr>
          <w:p w14:paraId="32CE52BD" w14:textId="77777777" w:rsidR="00E03ED1" w:rsidRPr="00050D28" w:rsidRDefault="00E03ED1" w:rsidP="00E03ED1">
            <w:pPr>
              <w:jc w:val="right"/>
              <w:rPr>
                <w:sz w:val="14"/>
                <w:szCs w:val="14"/>
              </w:rPr>
            </w:pPr>
            <w:r w:rsidRPr="00050D28">
              <w:rPr>
                <w:sz w:val="14"/>
                <w:szCs w:val="14"/>
              </w:rPr>
              <w:t>57</w:t>
            </w:r>
          </w:p>
        </w:tc>
        <w:tc>
          <w:tcPr>
            <w:tcW w:w="205" w:type="dxa"/>
            <w:shd w:val="clear" w:color="000000" w:fill="FFFFFF"/>
            <w:vAlign w:val="bottom"/>
          </w:tcPr>
          <w:p w14:paraId="3048F4B4" w14:textId="77777777" w:rsidR="00E03ED1" w:rsidRPr="00050D28" w:rsidRDefault="00E03ED1" w:rsidP="00E03ED1">
            <w:pPr>
              <w:jc w:val="right"/>
              <w:rPr>
                <w:sz w:val="14"/>
                <w:szCs w:val="14"/>
              </w:rPr>
            </w:pPr>
            <w:r w:rsidRPr="00050D28">
              <w:rPr>
                <w:sz w:val="14"/>
                <w:szCs w:val="14"/>
              </w:rPr>
              <w:t>7</w:t>
            </w:r>
          </w:p>
        </w:tc>
        <w:tc>
          <w:tcPr>
            <w:tcW w:w="619" w:type="dxa"/>
            <w:gridSpan w:val="4"/>
            <w:shd w:val="clear" w:color="000000" w:fill="FFFFFF"/>
            <w:vAlign w:val="bottom"/>
          </w:tcPr>
          <w:p w14:paraId="79E06146" w14:textId="77777777" w:rsidR="00E03ED1" w:rsidRPr="00050D28" w:rsidRDefault="00E03ED1" w:rsidP="00E03ED1">
            <w:pPr>
              <w:jc w:val="right"/>
              <w:rPr>
                <w:sz w:val="14"/>
                <w:szCs w:val="14"/>
              </w:rPr>
            </w:pPr>
            <w:r w:rsidRPr="00050D28">
              <w:rPr>
                <w:sz w:val="14"/>
                <w:szCs w:val="14"/>
              </w:rPr>
              <w:t>1355.5</w:t>
            </w:r>
          </w:p>
        </w:tc>
        <w:tc>
          <w:tcPr>
            <w:tcW w:w="567" w:type="dxa"/>
            <w:gridSpan w:val="3"/>
            <w:shd w:val="clear" w:color="000000" w:fill="FFFFFF"/>
            <w:vAlign w:val="bottom"/>
          </w:tcPr>
          <w:p w14:paraId="3000AA00" w14:textId="77777777" w:rsidR="00E03ED1" w:rsidRPr="00050D28" w:rsidRDefault="00E03ED1" w:rsidP="00E03ED1">
            <w:pPr>
              <w:jc w:val="right"/>
              <w:rPr>
                <w:sz w:val="14"/>
                <w:szCs w:val="14"/>
              </w:rPr>
            </w:pPr>
            <w:r w:rsidRPr="00050D28">
              <w:rPr>
                <w:sz w:val="14"/>
                <w:szCs w:val="14"/>
              </w:rPr>
              <w:t>1730.2</w:t>
            </w:r>
          </w:p>
        </w:tc>
        <w:tc>
          <w:tcPr>
            <w:tcW w:w="567" w:type="dxa"/>
            <w:gridSpan w:val="3"/>
            <w:shd w:val="clear" w:color="000000" w:fill="FFFFFF"/>
            <w:vAlign w:val="bottom"/>
          </w:tcPr>
          <w:p w14:paraId="24868750" w14:textId="77777777" w:rsidR="00E03ED1" w:rsidRPr="00050D28" w:rsidRDefault="00E03ED1" w:rsidP="00E03ED1">
            <w:pPr>
              <w:jc w:val="right"/>
              <w:rPr>
                <w:sz w:val="14"/>
                <w:szCs w:val="14"/>
              </w:rPr>
            </w:pPr>
            <w:r w:rsidRPr="00050D28">
              <w:rPr>
                <w:sz w:val="14"/>
                <w:szCs w:val="14"/>
              </w:rPr>
              <w:t>2073.1</w:t>
            </w:r>
          </w:p>
        </w:tc>
        <w:tc>
          <w:tcPr>
            <w:tcW w:w="567" w:type="dxa"/>
            <w:gridSpan w:val="4"/>
            <w:shd w:val="clear" w:color="000000" w:fill="FFFFFF"/>
            <w:vAlign w:val="bottom"/>
          </w:tcPr>
          <w:p w14:paraId="5801BC36" w14:textId="77777777" w:rsidR="00E03ED1" w:rsidRPr="00050D28" w:rsidRDefault="00E03ED1" w:rsidP="00E03ED1">
            <w:pPr>
              <w:jc w:val="right"/>
              <w:rPr>
                <w:sz w:val="14"/>
                <w:szCs w:val="14"/>
              </w:rPr>
            </w:pPr>
            <w:r w:rsidRPr="00050D28">
              <w:rPr>
                <w:sz w:val="14"/>
                <w:szCs w:val="14"/>
              </w:rPr>
              <w:t>1733.3</w:t>
            </w:r>
          </w:p>
        </w:tc>
        <w:tc>
          <w:tcPr>
            <w:tcW w:w="100" w:type="dxa"/>
            <w:gridSpan w:val="2"/>
            <w:shd w:val="clear" w:color="000000" w:fill="FFFFFF"/>
            <w:vAlign w:val="bottom"/>
          </w:tcPr>
          <w:p w14:paraId="559E4DA4" w14:textId="77777777" w:rsidR="00E03ED1" w:rsidRPr="00050D28" w:rsidRDefault="00E03ED1" w:rsidP="00E03ED1">
            <w:pPr>
              <w:jc w:val="right"/>
              <w:rPr>
                <w:sz w:val="14"/>
                <w:szCs w:val="14"/>
              </w:rPr>
            </w:pPr>
          </w:p>
        </w:tc>
        <w:tc>
          <w:tcPr>
            <w:tcW w:w="634" w:type="dxa"/>
            <w:gridSpan w:val="3"/>
            <w:shd w:val="clear" w:color="000000" w:fill="FFFFFF"/>
            <w:vAlign w:val="bottom"/>
          </w:tcPr>
          <w:p w14:paraId="3515673E" w14:textId="77777777" w:rsidR="00E03ED1" w:rsidRPr="00050D28" w:rsidRDefault="00E03ED1" w:rsidP="00E03ED1">
            <w:pPr>
              <w:jc w:val="right"/>
              <w:rPr>
                <w:sz w:val="14"/>
                <w:szCs w:val="14"/>
              </w:rPr>
            </w:pPr>
            <w:r w:rsidRPr="00050D28">
              <w:rPr>
                <w:sz w:val="14"/>
                <w:szCs w:val="14"/>
              </w:rPr>
              <w:t>1315.1</w:t>
            </w:r>
          </w:p>
        </w:tc>
        <w:tc>
          <w:tcPr>
            <w:tcW w:w="643" w:type="dxa"/>
            <w:gridSpan w:val="3"/>
            <w:shd w:val="clear" w:color="000000" w:fill="FFFFFF"/>
            <w:vAlign w:val="bottom"/>
          </w:tcPr>
          <w:p w14:paraId="11268720" w14:textId="77777777" w:rsidR="00E03ED1" w:rsidRPr="00050D28" w:rsidRDefault="00E03ED1" w:rsidP="00E03ED1">
            <w:pPr>
              <w:jc w:val="right"/>
              <w:rPr>
                <w:sz w:val="14"/>
                <w:szCs w:val="14"/>
              </w:rPr>
            </w:pPr>
            <w:r w:rsidRPr="00050D28">
              <w:rPr>
                <w:sz w:val="14"/>
                <w:szCs w:val="14"/>
              </w:rPr>
              <w:t>286239</w:t>
            </w:r>
          </w:p>
        </w:tc>
        <w:tc>
          <w:tcPr>
            <w:tcW w:w="736" w:type="dxa"/>
            <w:gridSpan w:val="3"/>
            <w:shd w:val="clear" w:color="000000" w:fill="FFFFFF"/>
            <w:vAlign w:val="bottom"/>
          </w:tcPr>
          <w:p w14:paraId="0E1A82B0" w14:textId="77777777" w:rsidR="00E03ED1" w:rsidRPr="00050D28" w:rsidRDefault="00E03ED1" w:rsidP="00E03ED1">
            <w:pPr>
              <w:jc w:val="right"/>
              <w:rPr>
                <w:sz w:val="14"/>
                <w:szCs w:val="14"/>
              </w:rPr>
            </w:pPr>
            <w:r w:rsidRPr="00050D28">
              <w:rPr>
                <w:sz w:val="14"/>
                <w:szCs w:val="14"/>
              </w:rPr>
              <w:t>264274</w:t>
            </w:r>
          </w:p>
        </w:tc>
        <w:tc>
          <w:tcPr>
            <w:tcW w:w="736" w:type="dxa"/>
            <w:gridSpan w:val="4"/>
            <w:shd w:val="clear" w:color="000000" w:fill="FFFFFF"/>
            <w:vAlign w:val="bottom"/>
          </w:tcPr>
          <w:p w14:paraId="2A1445EC" w14:textId="77777777" w:rsidR="00E03ED1" w:rsidRPr="00050D28" w:rsidRDefault="00E03ED1" w:rsidP="00E03ED1">
            <w:pPr>
              <w:jc w:val="right"/>
              <w:rPr>
                <w:sz w:val="14"/>
                <w:szCs w:val="14"/>
              </w:rPr>
            </w:pPr>
            <w:r w:rsidRPr="00050D28">
              <w:rPr>
                <w:sz w:val="14"/>
                <w:szCs w:val="14"/>
              </w:rPr>
              <w:t>161668</w:t>
            </w:r>
          </w:p>
        </w:tc>
        <w:tc>
          <w:tcPr>
            <w:tcW w:w="406" w:type="dxa"/>
            <w:gridSpan w:val="4"/>
            <w:shd w:val="clear" w:color="000000" w:fill="FFFFFF"/>
            <w:vAlign w:val="bottom"/>
          </w:tcPr>
          <w:p w14:paraId="66CB3A1C" w14:textId="77777777" w:rsidR="00E03ED1" w:rsidRPr="00050D28" w:rsidRDefault="00E03ED1" w:rsidP="00E03ED1">
            <w:pPr>
              <w:jc w:val="right"/>
              <w:rPr>
                <w:sz w:val="14"/>
                <w:szCs w:val="14"/>
              </w:rPr>
            </w:pPr>
            <w:r w:rsidRPr="00050D28">
              <w:rPr>
                <w:sz w:val="14"/>
                <w:szCs w:val="14"/>
              </w:rPr>
              <w:t>61</w:t>
            </w:r>
          </w:p>
        </w:tc>
        <w:tc>
          <w:tcPr>
            <w:tcW w:w="266" w:type="dxa"/>
            <w:shd w:val="clear" w:color="000000" w:fill="FFFFFF"/>
            <w:vAlign w:val="bottom"/>
          </w:tcPr>
          <w:p w14:paraId="1D813A09" w14:textId="77777777" w:rsidR="00E03ED1" w:rsidRPr="00050D28" w:rsidRDefault="00E03ED1" w:rsidP="00E03ED1">
            <w:pPr>
              <w:jc w:val="right"/>
              <w:rPr>
                <w:sz w:val="14"/>
                <w:szCs w:val="14"/>
              </w:rPr>
            </w:pPr>
            <w:r w:rsidRPr="00050D28">
              <w:rPr>
                <w:sz w:val="14"/>
                <w:szCs w:val="14"/>
              </w:rPr>
              <w:t>25</w:t>
            </w:r>
          </w:p>
        </w:tc>
        <w:tc>
          <w:tcPr>
            <w:tcW w:w="533" w:type="dxa"/>
            <w:gridSpan w:val="3"/>
            <w:shd w:val="clear" w:color="000000" w:fill="FFFFFF"/>
            <w:vAlign w:val="bottom"/>
          </w:tcPr>
          <w:p w14:paraId="019C3A66" w14:textId="77777777" w:rsidR="00E03ED1" w:rsidRPr="00050D28" w:rsidRDefault="00E03ED1" w:rsidP="00E03ED1">
            <w:pPr>
              <w:jc w:val="right"/>
              <w:rPr>
                <w:sz w:val="14"/>
                <w:szCs w:val="14"/>
              </w:rPr>
            </w:pPr>
            <w:r w:rsidRPr="00050D28">
              <w:rPr>
                <w:sz w:val="14"/>
                <w:szCs w:val="14"/>
              </w:rPr>
              <w:t>10450</w:t>
            </w:r>
          </w:p>
        </w:tc>
        <w:tc>
          <w:tcPr>
            <w:tcW w:w="581" w:type="dxa"/>
            <w:gridSpan w:val="4"/>
            <w:shd w:val="clear" w:color="000000" w:fill="FFFFFF"/>
            <w:vAlign w:val="bottom"/>
          </w:tcPr>
          <w:p w14:paraId="61790756" w14:textId="77777777" w:rsidR="00E03ED1" w:rsidRPr="00050D28" w:rsidRDefault="00E03ED1" w:rsidP="00E03ED1">
            <w:pPr>
              <w:jc w:val="right"/>
              <w:rPr>
                <w:sz w:val="14"/>
                <w:szCs w:val="14"/>
              </w:rPr>
            </w:pPr>
            <w:r w:rsidRPr="00050D28">
              <w:rPr>
                <w:sz w:val="14"/>
                <w:szCs w:val="14"/>
              </w:rPr>
              <w:t>28313</w:t>
            </w:r>
          </w:p>
        </w:tc>
      </w:tr>
      <w:tr w:rsidR="00E03ED1" w:rsidRPr="00050D28" w14:paraId="70167D27" w14:textId="77777777" w:rsidTr="00AF3057">
        <w:trPr>
          <w:gridBefore w:val="1"/>
        </w:trPr>
        <w:tc>
          <w:tcPr>
            <w:tcW w:w="15597" w:type="dxa"/>
            <w:gridSpan w:val="91"/>
            <w:shd w:val="clear" w:color="000000" w:fill="FFFFFF"/>
          </w:tcPr>
          <w:p w14:paraId="62ABB39D" w14:textId="77777777" w:rsidR="00E03ED1" w:rsidRPr="00050D28" w:rsidRDefault="00E03ED1" w:rsidP="00E03ED1">
            <w:pPr>
              <w:rPr>
                <w:sz w:val="14"/>
                <w:szCs w:val="14"/>
              </w:rPr>
            </w:pPr>
            <w:r w:rsidRPr="00050D28">
              <w:rPr>
                <w:sz w:val="14"/>
                <w:szCs w:val="14"/>
              </w:rPr>
              <w:t>ИТОГО ПО СПОСОБУ РУБКИ:</w:t>
            </w:r>
          </w:p>
        </w:tc>
      </w:tr>
      <w:tr w:rsidR="00E03ED1" w:rsidRPr="00050D28" w14:paraId="0646CEFF" w14:textId="77777777" w:rsidTr="00AF3057">
        <w:trPr>
          <w:gridBefore w:val="1"/>
          <w:gridAfter w:val="3"/>
          <w:wAfter w:w="293" w:type="dxa"/>
        </w:trPr>
        <w:tc>
          <w:tcPr>
            <w:tcW w:w="257" w:type="dxa"/>
            <w:gridSpan w:val="2"/>
            <w:shd w:val="clear" w:color="000000" w:fill="FFFFFF"/>
            <w:vAlign w:val="bottom"/>
          </w:tcPr>
          <w:p w14:paraId="29CC2952" w14:textId="77777777" w:rsidR="00E03ED1" w:rsidRPr="00050D28" w:rsidRDefault="00E03ED1" w:rsidP="00E03ED1">
            <w:pPr>
              <w:jc w:val="right"/>
              <w:rPr>
                <w:sz w:val="14"/>
                <w:szCs w:val="14"/>
              </w:rPr>
            </w:pPr>
          </w:p>
        </w:tc>
        <w:tc>
          <w:tcPr>
            <w:tcW w:w="1287" w:type="dxa"/>
            <w:gridSpan w:val="4"/>
            <w:shd w:val="clear" w:color="000000" w:fill="FFFFFF"/>
            <w:vAlign w:val="bottom"/>
          </w:tcPr>
          <w:p w14:paraId="1859F4DA" w14:textId="77777777" w:rsidR="00E03ED1" w:rsidRPr="00050D28" w:rsidRDefault="00E03ED1" w:rsidP="00E03ED1">
            <w:pPr>
              <w:jc w:val="right"/>
              <w:rPr>
                <w:sz w:val="14"/>
                <w:szCs w:val="14"/>
              </w:rPr>
            </w:pPr>
          </w:p>
        </w:tc>
        <w:tc>
          <w:tcPr>
            <w:tcW w:w="392" w:type="dxa"/>
            <w:gridSpan w:val="3"/>
            <w:shd w:val="clear" w:color="000000" w:fill="FFFFFF"/>
            <w:vAlign w:val="bottom"/>
          </w:tcPr>
          <w:p w14:paraId="4E12FC4D" w14:textId="77777777" w:rsidR="00E03ED1" w:rsidRPr="00050D28" w:rsidRDefault="00E03ED1" w:rsidP="00E03ED1">
            <w:pPr>
              <w:jc w:val="right"/>
              <w:rPr>
                <w:sz w:val="14"/>
                <w:szCs w:val="14"/>
              </w:rPr>
            </w:pPr>
          </w:p>
        </w:tc>
        <w:tc>
          <w:tcPr>
            <w:tcW w:w="663" w:type="dxa"/>
            <w:gridSpan w:val="3"/>
            <w:shd w:val="clear" w:color="000000" w:fill="FFFFFF"/>
            <w:vAlign w:val="bottom"/>
          </w:tcPr>
          <w:p w14:paraId="4965FD26" w14:textId="77777777" w:rsidR="00E03ED1" w:rsidRPr="00050D28" w:rsidRDefault="00E03ED1" w:rsidP="00E03ED1">
            <w:pPr>
              <w:jc w:val="right"/>
              <w:rPr>
                <w:sz w:val="14"/>
                <w:szCs w:val="14"/>
              </w:rPr>
            </w:pPr>
            <w:r w:rsidRPr="00050D28">
              <w:rPr>
                <w:sz w:val="14"/>
                <w:szCs w:val="14"/>
              </w:rPr>
              <w:t>137007</w:t>
            </w:r>
          </w:p>
        </w:tc>
        <w:tc>
          <w:tcPr>
            <w:tcW w:w="503" w:type="dxa"/>
            <w:gridSpan w:val="3"/>
            <w:shd w:val="clear" w:color="000000" w:fill="FFFFFF"/>
            <w:vAlign w:val="bottom"/>
          </w:tcPr>
          <w:p w14:paraId="68AD7936" w14:textId="77777777" w:rsidR="00E03ED1" w:rsidRPr="00050D28" w:rsidRDefault="00E03ED1" w:rsidP="00E03ED1">
            <w:pPr>
              <w:jc w:val="right"/>
              <w:rPr>
                <w:sz w:val="14"/>
                <w:szCs w:val="14"/>
              </w:rPr>
            </w:pPr>
            <w:r w:rsidRPr="00050D28">
              <w:rPr>
                <w:sz w:val="14"/>
                <w:szCs w:val="14"/>
              </w:rPr>
              <w:t>31430</w:t>
            </w:r>
          </w:p>
        </w:tc>
        <w:tc>
          <w:tcPr>
            <w:tcW w:w="565" w:type="dxa"/>
            <w:gridSpan w:val="4"/>
            <w:shd w:val="clear" w:color="000000" w:fill="FFFFFF"/>
            <w:vAlign w:val="bottom"/>
          </w:tcPr>
          <w:p w14:paraId="621007B9" w14:textId="77777777" w:rsidR="00E03ED1" w:rsidRPr="00050D28" w:rsidRDefault="00E03ED1" w:rsidP="00E03ED1">
            <w:pPr>
              <w:jc w:val="right"/>
              <w:rPr>
                <w:sz w:val="14"/>
                <w:szCs w:val="14"/>
              </w:rPr>
            </w:pPr>
            <w:r w:rsidRPr="00050D28">
              <w:rPr>
                <w:sz w:val="14"/>
                <w:szCs w:val="14"/>
              </w:rPr>
              <w:t>36145</w:t>
            </w:r>
          </w:p>
        </w:tc>
        <w:tc>
          <w:tcPr>
            <w:tcW w:w="565" w:type="dxa"/>
            <w:gridSpan w:val="3"/>
            <w:shd w:val="clear" w:color="000000" w:fill="FFFFFF"/>
            <w:vAlign w:val="bottom"/>
          </w:tcPr>
          <w:p w14:paraId="1C052EC2" w14:textId="77777777" w:rsidR="00E03ED1" w:rsidRPr="00050D28" w:rsidRDefault="00E03ED1" w:rsidP="00E03ED1">
            <w:pPr>
              <w:jc w:val="right"/>
              <w:rPr>
                <w:sz w:val="14"/>
                <w:szCs w:val="14"/>
              </w:rPr>
            </w:pPr>
            <w:r w:rsidRPr="00050D28">
              <w:rPr>
                <w:sz w:val="14"/>
                <w:szCs w:val="14"/>
              </w:rPr>
              <w:t>22893</w:t>
            </w:r>
          </w:p>
        </w:tc>
        <w:tc>
          <w:tcPr>
            <w:tcW w:w="565" w:type="dxa"/>
            <w:gridSpan w:val="3"/>
            <w:shd w:val="clear" w:color="000000" w:fill="FFFFFF"/>
            <w:vAlign w:val="bottom"/>
          </w:tcPr>
          <w:p w14:paraId="0DDF8732" w14:textId="77777777" w:rsidR="00E03ED1" w:rsidRPr="00050D28" w:rsidRDefault="00E03ED1" w:rsidP="00E03ED1">
            <w:pPr>
              <w:jc w:val="right"/>
              <w:rPr>
                <w:sz w:val="14"/>
                <w:szCs w:val="14"/>
              </w:rPr>
            </w:pPr>
            <w:r w:rsidRPr="00050D28">
              <w:rPr>
                <w:sz w:val="14"/>
                <w:szCs w:val="14"/>
              </w:rPr>
              <w:t>18957</w:t>
            </w:r>
          </w:p>
        </w:tc>
        <w:tc>
          <w:tcPr>
            <w:tcW w:w="567" w:type="dxa"/>
            <w:gridSpan w:val="3"/>
            <w:shd w:val="clear" w:color="000000" w:fill="FFFFFF"/>
            <w:vAlign w:val="bottom"/>
          </w:tcPr>
          <w:p w14:paraId="53523DEA" w14:textId="77777777" w:rsidR="00E03ED1" w:rsidRPr="00050D28" w:rsidRDefault="00E03ED1" w:rsidP="00E03ED1">
            <w:pPr>
              <w:jc w:val="right"/>
              <w:rPr>
                <w:sz w:val="14"/>
                <w:szCs w:val="14"/>
              </w:rPr>
            </w:pPr>
            <w:r w:rsidRPr="00050D28">
              <w:rPr>
                <w:sz w:val="14"/>
                <w:szCs w:val="14"/>
              </w:rPr>
              <w:t>50475</w:t>
            </w:r>
          </w:p>
        </w:tc>
        <w:tc>
          <w:tcPr>
            <w:tcW w:w="626" w:type="dxa"/>
            <w:gridSpan w:val="4"/>
            <w:shd w:val="clear" w:color="000000" w:fill="FFFFFF"/>
            <w:vAlign w:val="bottom"/>
          </w:tcPr>
          <w:p w14:paraId="151E0F0E" w14:textId="77777777" w:rsidR="00E03ED1" w:rsidRPr="00050D28" w:rsidRDefault="00E03ED1" w:rsidP="00E03ED1">
            <w:pPr>
              <w:jc w:val="right"/>
              <w:rPr>
                <w:sz w:val="14"/>
                <w:szCs w:val="14"/>
              </w:rPr>
            </w:pPr>
            <w:r w:rsidRPr="00050D28">
              <w:rPr>
                <w:sz w:val="14"/>
                <w:szCs w:val="14"/>
              </w:rPr>
              <w:t>12749</w:t>
            </w:r>
          </w:p>
        </w:tc>
        <w:tc>
          <w:tcPr>
            <w:tcW w:w="799" w:type="dxa"/>
            <w:gridSpan w:val="3"/>
            <w:shd w:val="clear" w:color="000000" w:fill="FFFFFF"/>
            <w:vAlign w:val="bottom"/>
          </w:tcPr>
          <w:p w14:paraId="3D3445C8" w14:textId="77777777" w:rsidR="00E03ED1" w:rsidRPr="00050D28" w:rsidRDefault="00E03ED1" w:rsidP="00E03ED1">
            <w:pPr>
              <w:jc w:val="right"/>
              <w:rPr>
                <w:sz w:val="14"/>
                <w:szCs w:val="14"/>
              </w:rPr>
            </w:pPr>
            <w:r w:rsidRPr="00050D28">
              <w:rPr>
                <w:sz w:val="14"/>
                <w:szCs w:val="14"/>
              </w:rPr>
              <w:t>11217992</w:t>
            </w:r>
          </w:p>
        </w:tc>
        <w:tc>
          <w:tcPr>
            <w:tcW w:w="435" w:type="dxa"/>
            <w:gridSpan w:val="3"/>
            <w:shd w:val="clear" w:color="000000" w:fill="FFFFFF"/>
            <w:vAlign w:val="bottom"/>
          </w:tcPr>
          <w:p w14:paraId="1965DE41" w14:textId="77777777" w:rsidR="00E03ED1" w:rsidRPr="00050D28" w:rsidRDefault="00E03ED1" w:rsidP="00E03ED1">
            <w:pPr>
              <w:jc w:val="right"/>
              <w:rPr>
                <w:sz w:val="14"/>
                <w:szCs w:val="14"/>
              </w:rPr>
            </w:pPr>
            <w:r w:rsidRPr="00050D28">
              <w:rPr>
                <w:sz w:val="14"/>
                <w:szCs w:val="14"/>
              </w:rPr>
              <w:t>222</w:t>
            </w:r>
          </w:p>
        </w:tc>
        <w:tc>
          <w:tcPr>
            <w:tcW w:w="629" w:type="dxa"/>
            <w:gridSpan w:val="4"/>
            <w:shd w:val="clear" w:color="000000" w:fill="FFFFFF"/>
            <w:vAlign w:val="bottom"/>
          </w:tcPr>
          <w:p w14:paraId="740C19DC" w14:textId="77777777" w:rsidR="00E03ED1" w:rsidRPr="00050D28" w:rsidRDefault="00E03ED1" w:rsidP="00E03ED1">
            <w:pPr>
              <w:jc w:val="right"/>
              <w:rPr>
                <w:sz w:val="14"/>
                <w:szCs w:val="14"/>
              </w:rPr>
            </w:pPr>
            <w:r w:rsidRPr="00050D28">
              <w:rPr>
                <w:sz w:val="14"/>
                <w:szCs w:val="14"/>
              </w:rPr>
              <w:t>410029</w:t>
            </w:r>
          </w:p>
        </w:tc>
        <w:tc>
          <w:tcPr>
            <w:tcW w:w="426" w:type="dxa"/>
            <w:gridSpan w:val="4"/>
            <w:shd w:val="clear" w:color="000000" w:fill="FFFFFF"/>
            <w:vAlign w:val="bottom"/>
          </w:tcPr>
          <w:p w14:paraId="0F48FA3F" w14:textId="77777777" w:rsidR="00E03ED1" w:rsidRPr="00050D28" w:rsidRDefault="00E03ED1" w:rsidP="00E03ED1">
            <w:pPr>
              <w:jc w:val="right"/>
              <w:rPr>
                <w:sz w:val="14"/>
                <w:szCs w:val="14"/>
              </w:rPr>
            </w:pPr>
            <w:r w:rsidRPr="00050D28">
              <w:rPr>
                <w:sz w:val="14"/>
                <w:szCs w:val="14"/>
              </w:rPr>
              <w:t>70</w:t>
            </w:r>
          </w:p>
        </w:tc>
        <w:tc>
          <w:tcPr>
            <w:tcW w:w="205" w:type="dxa"/>
            <w:shd w:val="clear" w:color="000000" w:fill="FFFFFF"/>
            <w:vAlign w:val="bottom"/>
          </w:tcPr>
          <w:p w14:paraId="7DB4F6F5" w14:textId="77777777" w:rsidR="00E03ED1" w:rsidRPr="00050D28" w:rsidRDefault="00E03ED1" w:rsidP="00E03ED1">
            <w:pPr>
              <w:jc w:val="right"/>
              <w:rPr>
                <w:sz w:val="14"/>
                <w:szCs w:val="14"/>
              </w:rPr>
            </w:pPr>
            <w:r w:rsidRPr="00050D28">
              <w:rPr>
                <w:sz w:val="14"/>
                <w:szCs w:val="14"/>
              </w:rPr>
              <w:t>6</w:t>
            </w:r>
          </w:p>
        </w:tc>
        <w:tc>
          <w:tcPr>
            <w:tcW w:w="619" w:type="dxa"/>
            <w:gridSpan w:val="4"/>
            <w:shd w:val="clear" w:color="000000" w:fill="FFFFFF"/>
            <w:vAlign w:val="bottom"/>
          </w:tcPr>
          <w:p w14:paraId="22731E6D" w14:textId="77777777" w:rsidR="00E03ED1" w:rsidRPr="00050D28" w:rsidRDefault="00E03ED1" w:rsidP="00E03ED1">
            <w:pPr>
              <w:jc w:val="right"/>
              <w:rPr>
                <w:sz w:val="14"/>
                <w:szCs w:val="14"/>
              </w:rPr>
            </w:pPr>
            <w:r w:rsidRPr="00050D28">
              <w:rPr>
                <w:sz w:val="14"/>
                <w:szCs w:val="14"/>
              </w:rPr>
              <w:t>2079.8</w:t>
            </w:r>
          </w:p>
        </w:tc>
        <w:tc>
          <w:tcPr>
            <w:tcW w:w="567" w:type="dxa"/>
            <w:gridSpan w:val="3"/>
            <w:shd w:val="clear" w:color="000000" w:fill="FFFFFF"/>
            <w:vAlign w:val="bottom"/>
          </w:tcPr>
          <w:p w14:paraId="3562F42B" w14:textId="77777777" w:rsidR="00E03ED1" w:rsidRPr="00050D28" w:rsidRDefault="00E03ED1" w:rsidP="00E03ED1">
            <w:pPr>
              <w:jc w:val="right"/>
              <w:rPr>
                <w:sz w:val="14"/>
                <w:szCs w:val="14"/>
              </w:rPr>
            </w:pPr>
            <w:r w:rsidRPr="00050D28">
              <w:rPr>
                <w:sz w:val="14"/>
                <w:szCs w:val="14"/>
              </w:rPr>
              <w:t>2403.9</w:t>
            </w:r>
          </w:p>
        </w:tc>
        <w:tc>
          <w:tcPr>
            <w:tcW w:w="567" w:type="dxa"/>
            <w:gridSpan w:val="3"/>
            <w:shd w:val="clear" w:color="000000" w:fill="FFFFFF"/>
            <w:vAlign w:val="bottom"/>
          </w:tcPr>
          <w:p w14:paraId="303DF4C8" w14:textId="77777777" w:rsidR="00E03ED1" w:rsidRPr="00050D28" w:rsidRDefault="00E03ED1" w:rsidP="00E03ED1">
            <w:pPr>
              <w:jc w:val="right"/>
              <w:rPr>
                <w:sz w:val="14"/>
                <w:szCs w:val="14"/>
              </w:rPr>
            </w:pPr>
            <w:r w:rsidRPr="00050D28">
              <w:rPr>
                <w:sz w:val="14"/>
                <w:szCs w:val="14"/>
              </w:rPr>
              <w:t>2772.4</w:t>
            </w:r>
          </w:p>
        </w:tc>
        <w:tc>
          <w:tcPr>
            <w:tcW w:w="567" w:type="dxa"/>
            <w:gridSpan w:val="4"/>
            <w:shd w:val="clear" w:color="000000" w:fill="FFFFFF"/>
            <w:vAlign w:val="bottom"/>
          </w:tcPr>
          <w:p w14:paraId="53E46A5B" w14:textId="77777777" w:rsidR="00E03ED1" w:rsidRPr="00050D28" w:rsidRDefault="00E03ED1" w:rsidP="00E03ED1">
            <w:pPr>
              <w:jc w:val="right"/>
              <w:rPr>
                <w:sz w:val="14"/>
                <w:szCs w:val="14"/>
              </w:rPr>
            </w:pPr>
            <w:r w:rsidRPr="00050D28">
              <w:rPr>
                <w:sz w:val="14"/>
                <w:szCs w:val="14"/>
              </w:rPr>
              <w:t>2338.0</w:t>
            </w:r>
          </w:p>
        </w:tc>
        <w:tc>
          <w:tcPr>
            <w:tcW w:w="100" w:type="dxa"/>
            <w:gridSpan w:val="2"/>
            <w:shd w:val="clear" w:color="000000" w:fill="FFFFFF"/>
            <w:vAlign w:val="bottom"/>
          </w:tcPr>
          <w:p w14:paraId="7CD10CC2" w14:textId="77777777" w:rsidR="00E03ED1" w:rsidRPr="00050D28" w:rsidRDefault="00E03ED1" w:rsidP="00E03ED1">
            <w:pPr>
              <w:jc w:val="right"/>
              <w:rPr>
                <w:sz w:val="14"/>
                <w:szCs w:val="14"/>
              </w:rPr>
            </w:pPr>
          </w:p>
        </w:tc>
        <w:tc>
          <w:tcPr>
            <w:tcW w:w="634" w:type="dxa"/>
            <w:gridSpan w:val="3"/>
            <w:shd w:val="clear" w:color="000000" w:fill="FFFFFF"/>
            <w:vAlign w:val="bottom"/>
          </w:tcPr>
          <w:p w14:paraId="7AE3574C" w14:textId="77777777" w:rsidR="00E03ED1" w:rsidRPr="00050D28" w:rsidRDefault="00E03ED1" w:rsidP="00E03ED1">
            <w:pPr>
              <w:jc w:val="right"/>
              <w:rPr>
                <w:sz w:val="14"/>
                <w:szCs w:val="14"/>
              </w:rPr>
            </w:pPr>
            <w:r w:rsidRPr="00050D28">
              <w:rPr>
                <w:sz w:val="14"/>
                <w:szCs w:val="14"/>
              </w:rPr>
              <w:t>1867.4</w:t>
            </w:r>
          </w:p>
        </w:tc>
        <w:tc>
          <w:tcPr>
            <w:tcW w:w="643" w:type="dxa"/>
            <w:gridSpan w:val="3"/>
            <w:shd w:val="clear" w:color="000000" w:fill="FFFFFF"/>
            <w:vAlign w:val="bottom"/>
          </w:tcPr>
          <w:p w14:paraId="7E99034E" w14:textId="77777777" w:rsidR="00E03ED1" w:rsidRPr="00050D28" w:rsidRDefault="00E03ED1" w:rsidP="00E03ED1">
            <w:pPr>
              <w:jc w:val="right"/>
              <w:rPr>
                <w:sz w:val="14"/>
                <w:szCs w:val="14"/>
              </w:rPr>
            </w:pPr>
            <w:r w:rsidRPr="00050D28">
              <w:rPr>
                <w:sz w:val="14"/>
                <w:szCs w:val="14"/>
              </w:rPr>
              <w:t>411999</w:t>
            </w:r>
          </w:p>
        </w:tc>
        <w:tc>
          <w:tcPr>
            <w:tcW w:w="736" w:type="dxa"/>
            <w:gridSpan w:val="3"/>
            <w:shd w:val="clear" w:color="000000" w:fill="FFFFFF"/>
            <w:vAlign w:val="bottom"/>
          </w:tcPr>
          <w:p w14:paraId="4F20BB8D" w14:textId="77777777" w:rsidR="00E03ED1" w:rsidRPr="00050D28" w:rsidRDefault="00E03ED1" w:rsidP="00E03ED1">
            <w:pPr>
              <w:jc w:val="right"/>
              <w:rPr>
                <w:sz w:val="14"/>
                <w:szCs w:val="14"/>
              </w:rPr>
            </w:pPr>
            <w:r w:rsidRPr="00050D28">
              <w:rPr>
                <w:sz w:val="14"/>
                <w:szCs w:val="14"/>
              </w:rPr>
              <w:t>379495</w:t>
            </w:r>
          </w:p>
        </w:tc>
        <w:tc>
          <w:tcPr>
            <w:tcW w:w="736" w:type="dxa"/>
            <w:gridSpan w:val="4"/>
            <w:shd w:val="clear" w:color="000000" w:fill="FFFFFF"/>
            <w:vAlign w:val="bottom"/>
          </w:tcPr>
          <w:p w14:paraId="35C7DF93" w14:textId="77777777" w:rsidR="00E03ED1" w:rsidRPr="00050D28" w:rsidRDefault="00E03ED1" w:rsidP="00E03ED1">
            <w:pPr>
              <w:jc w:val="right"/>
              <w:rPr>
                <w:sz w:val="14"/>
                <w:szCs w:val="14"/>
              </w:rPr>
            </w:pPr>
            <w:r w:rsidRPr="00050D28">
              <w:rPr>
                <w:sz w:val="14"/>
                <w:szCs w:val="14"/>
              </w:rPr>
              <w:t>261815</w:t>
            </w:r>
          </w:p>
        </w:tc>
        <w:tc>
          <w:tcPr>
            <w:tcW w:w="406" w:type="dxa"/>
            <w:gridSpan w:val="4"/>
            <w:shd w:val="clear" w:color="000000" w:fill="FFFFFF"/>
            <w:vAlign w:val="bottom"/>
          </w:tcPr>
          <w:p w14:paraId="4FD8CB97" w14:textId="77777777" w:rsidR="00E03ED1" w:rsidRPr="00050D28" w:rsidRDefault="00E03ED1" w:rsidP="00E03ED1">
            <w:pPr>
              <w:jc w:val="right"/>
              <w:rPr>
                <w:sz w:val="14"/>
                <w:szCs w:val="14"/>
              </w:rPr>
            </w:pPr>
            <w:r w:rsidRPr="00050D28">
              <w:rPr>
                <w:sz w:val="14"/>
                <w:szCs w:val="14"/>
              </w:rPr>
              <w:t>69</w:t>
            </w:r>
          </w:p>
        </w:tc>
        <w:tc>
          <w:tcPr>
            <w:tcW w:w="266" w:type="dxa"/>
            <w:shd w:val="clear" w:color="000000" w:fill="FFFFFF"/>
            <w:vAlign w:val="bottom"/>
          </w:tcPr>
          <w:p w14:paraId="4B073ABE" w14:textId="77777777" w:rsidR="00E03ED1" w:rsidRPr="00050D28" w:rsidRDefault="00E03ED1" w:rsidP="00E03ED1">
            <w:pPr>
              <w:jc w:val="right"/>
              <w:rPr>
                <w:sz w:val="14"/>
                <w:szCs w:val="14"/>
              </w:rPr>
            </w:pPr>
            <w:r w:rsidRPr="00050D28">
              <w:rPr>
                <w:sz w:val="14"/>
                <w:szCs w:val="14"/>
              </w:rPr>
              <w:t>27</w:t>
            </w:r>
          </w:p>
        </w:tc>
        <w:tc>
          <w:tcPr>
            <w:tcW w:w="533" w:type="dxa"/>
            <w:gridSpan w:val="3"/>
            <w:shd w:val="clear" w:color="000000" w:fill="FFFFFF"/>
            <w:vAlign w:val="bottom"/>
          </w:tcPr>
          <w:p w14:paraId="6F657186" w14:textId="77777777" w:rsidR="00E03ED1" w:rsidRPr="00050D28" w:rsidRDefault="00E03ED1" w:rsidP="00E03ED1">
            <w:pPr>
              <w:jc w:val="right"/>
              <w:rPr>
                <w:sz w:val="14"/>
                <w:szCs w:val="14"/>
              </w:rPr>
            </w:pPr>
            <w:r w:rsidRPr="00050D28">
              <w:rPr>
                <w:sz w:val="14"/>
                <w:szCs w:val="14"/>
              </w:rPr>
              <w:t>23772</w:t>
            </w:r>
          </w:p>
        </w:tc>
        <w:tc>
          <w:tcPr>
            <w:tcW w:w="581" w:type="dxa"/>
            <w:gridSpan w:val="4"/>
            <w:shd w:val="clear" w:color="000000" w:fill="FFFFFF"/>
            <w:vAlign w:val="bottom"/>
          </w:tcPr>
          <w:p w14:paraId="21C10E1A" w14:textId="77777777" w:rsidR="00E03ED1" w:rsidRPr="00050D28" w:rsidRDefault="00E03ED1" w:rsidP="00E03ED1">
            <w:pPr>
              <w:jc w:val="right"/>
              <w:rPr>
                <w:sz w:val="14"/>
                <w:szCs w:val="14"/>
              </w:rPr>
            </w:pPr>
            <w:r w:rsidRPr="00050D28">
              <w:rPr>
                <w:sz w:val="14"/>
                <w:szCs w:val="14"/>
              </w:rPr>
              <w:t>44323</w:t>
            </w:r>
          </w:p>
        </w:tc>
      </w:tr>
      <w:tr w:rsidR="00E03ED1" w:rsidRPr="00050D28" w14:paraId="6E45295F" w14:textId="77777777" w:rsidTr="00AF3057">
        <w:trPr>
          <w:gridBefore w:val="1"/>
        </w:trPr>
        <w:tc>
          <w:tcPr>
            <w:tcW w:w="15597" w:type="dxa"/>
            <w:gridSpan w:val="91"/>
            <w:shd w:val="clear" w:color="000000" w:fill="FFFFFF"/>
          </w:tcPr>
          <w:p w14:paraId="657FAE0E" w14:textId="77777777" w:rsidR="00E03ED1" w:rsidRPr="00050D28" w:rsidRDefault="00E03ED1" w:rsidP="00E03ED1">
            <w:pPr>
              <w:rPr>
                <w:sz w:val="14"/>
                <w:szCs w:val="14"/>
              </w:rPr>
            </w:pPr>
            <w:r w:rsidRPr="00050D28">
              <w:rPr>
                <w:sz w:val="14"/>
                <w:szCs w:val="14"/>
              </w:rPr>
              <w:t>В том числе по преобладающим породам:</w:t>
            </w:r>
          </w:p>
        </w:tc>
      </w:tr>
      <w:tr w:rsidR="00E03ED1" w:rsidRPr="00050D28" w14:paraId="5CC6E2E5" w14:textId="77777777" w:rsidTr="00AF3057">
        <w:trPr>
          <w:gridBefore w:val="1"/>
          <w:gridAfter w:val="3"/>
          <w:wAfter w:w="293" w:type="dxa"/>
        </w:trPr>
        <w:tc>
          <w:tcPr>
            <w:tcW w:w="257" w:type="dxa"/>
            <w:gridSpan w:val="2"/>
            <w:shd w:val="clear" w:color="000000" w:fill="FFFFFF"/>
            <w:vAlign w:val="bottom"/>
          </w:tcPr>
          <w:p w14:paraId="6E511CFE" w14:textId="77777777" w:rsidR="00E03ED1" w:rsidRPr="00050D28" w:rsidRDefault="00E03ED1" w:rsidP="00E03ED1">
            <w:pPr>
              <w:rPr>
                <w:sz w:val="14"/>
                <w:szCs w:val="14"/>
              </w:rPr>
            </w:pPr>
          </w:p>
        </w:tc>
        <w:tc>
          <w:tcPr>
            <w:tcW w:w="1287" w:type="dxa"/>
            <w:gridSpan w:val="4"/>
            <w:shd w:val="clear" w:color="000000" w:fill="FFFFFF"/>
            <w:vAlign w:val="bottom"/>
          </w:tcPr>
          <w:p w14:paraId="38D2234D" w14:textId="77777777" w:rsidR="00E03ED1" w:rsidRPr="00050D28" w:rsidRDefault="00E03ED1" w:rsidP="00E03ED1">
            <w:pPr>
              <w:rPr>
                <w:sz w:val="14"/>
                <w:szCs w:val="14"/>
              </w:rPr>
            </w:pPr>
          </w:p>
        </w:tc>
        <w:tc>
          <w:tcPr>
            <w:tcW w:w="392" w:type="dxa"/>
            <w:gridSpan w:val="3"/>
            <w:shd w:val="clear" w:color="000000" w:fill="FFFFFF"/>
            <w:vAlign w:val="bottom"/>
          </w:tcPr>
          <w:p w14:paraId="70A11185" w14:textId="77777777" w:rsidR="00E03ED1" w:rsidRPr="00050D28" w:rsidRDefault="00E03ED1" w:rsidP="00E03ED1">
            <w:pPr>
              <w:rPr>
                <w:sz w:val="14"/>
                <w:szCs w:val="14"/>
              </w:rPr>
            </w:pPr>
            <w:r w:rsidRPr="00050D28">
              <w:rPr>
                <w:sz w:val="14"/>
                <w:szCs w:val="14"/>
              </w:rPr>
              <w:t>С</w:t>
            </w:r>
          </w:p>
        </w:tc>
        <w:tc>
          <w:tcPr>
            <w:tcW w:w="663" w:type="dxa"/>
            <w:gridSpan w:val="3"/>
            <w:shd w:val="clear" w:color="000000" w:fill="FFFFFF"/>
            <w:vAlign w:val="bottom"/>
          </w:tcPr>
          <w:p w14:paraId="6E29FF45" w14:textId="77777777" w:rsidR="00E03ED1" w:rsidRPr="00050D28" w:rsidRDefault="00E03ED1" w:rsidP="00E03ED1">
            <w:pPr>
              <w:jc w:val="right"/>
              <w:rPr>
                <w:sz w:val="14"/>
                <w:szCs w:val="14"/>
              </w:rPr>
            </w:pPr>
            <w:r w:rsidRPr="00050D28">
              <w:rPr>
                <w:sz w:val="14"/>
                <w:szCs w:val="14"/>
              </w:rPr>
              <w:t>41431</w:t>
            </w:r>
          </w:p>
        </w:tc>
        <w:tc>
          <w:tcPr>
            <w:tcW w:w="503" w:type="dxa"/>
            <w:gridSpan w:val="3"/>
            <w:shd w:val="clear" w:color="000000" w:fill="FFFFFF"/>
            <w:vAlign w:val="bottom"/>
          </w:tcPr>
          <w:p w14:paraId="5C32DFE4" w14:textId="77777777" w:rsidR="00E03ED1" w:rsidRPr="00050D28" w:rsidRDefault="00E03ED1" w:rsidP="00E03ED1">
            <w:pPr>
              <w:jc w:val="right"/>
              <w:rPr>
                <w:sz w:val="14"/>
                <w:szCs w:val="14"/>
              </w:rPr>
            </w:pPr>
            <w:r w:rsidRPr="00050D28">
              <w:rPr>
                <w:sz w:val="14"/>
                <w:szCs w:val="14"/>
              </w:rPr>
              <w:t>8805</w:t>
            </w:r>
          </w:p>
        </w:tc>
        <w:tc>
          <w:tcPr>
            <w:tcW w:w="565" w:type="dxa"/>
            <w:gridSpan w:val="4"/>
            <w:shd w:val="clear" w:color="000000" w:fill="FFFFFF"/>
            <w:vAlign w:val="bottom"/>
          </w:tcPr>
          <w:p w14:paraId="26C42856" w14:textId="77777777" w:rsidR="00E03ED1" w:rsidRPr="00050D28" w:rsidRDefault="00E03ED1" w:rsidP="00E03ED1">
            <w:pPr>
              <w:jc w:val="right"/>
              <w:rPr>
                <w:sz w:val="14"/>
                <w:szCs w:val="14"/>
              </w:rPr>
            </w:pPr>
            <w:r w:rsidRPr="00050D28">
              <w:rPr>
                <w:sz w:val="14"/>
                <w:szCs w:val="14"/>
              </w:rPr>
              <w:t>10505</w:t>
            </w:r>
          </w:p>
        </w:tc>
        <w:tc>
          <w:tcPr>
            <w:tcW w:w="565" w:type="dxa"/>
            <w:gridSpan w:val="3"/>
            <w:shd w:val="clear" w:color="000000" w:fill="FFFFFF"/>
            <w:vAlign w:val="bottom"/>
          </w:tcPr>
          <w:p w14:paraId="4E4C4468" w14:textId="77777777" w:rsidR="00E03ED1" w:rsidRPr="00050D28" w:rsidRDefault="00E03ED1" w:rsidP="00E03ED1">
            <w:pPr>
              <w:jc w:val="right"/>
              <w:rPr>
                <w:sz w:val="14"/>
                <w:szCs w:val="14"/>
              </w:rPr>
            </w:pPr>
            <w:r w:rsidRPr="00050D28">
              <w:rPr>
                <w:sz w:val="14"/>
                <w:szCs w:val="14"/>
              </w:rPr>
              <w:t>8149</w:t>
            </w:r>
          </w:p>
        </w:tc>
        <w:tc>
          <w:tcPr>
            <w:tcW w:w="565" w:type="dxa"/>
            <w:gridSpan w:val="3"/>
            <w:shd w:val="clear" w:color="000000" w:fill="FFFFFF"/>
            <w:vAlign w:val="bottom"/>
          </w:tcPr>
          <w:p w14:paraId="5EE92977" w14:textId="77777777" w:rsidR="00E03ED1" w:rsidRPr="00050D28" w:rsidRDefault="00E03ED1" w:rsidP="00E03ED1">
            <w:pPr>
              <w:jc w:val="right"/>
              <w:rPr>
                <w:sz w:val="14"/>
                <w:szCs w:val="14"/>
              </w:rPr>
            </w:pPr>
            <w:r w:rsidRPr="00050D28">
              <w:rPr>
                <w:sz w:val="14"/>
                <w:szCs w:val="14"/>
              </w:rPr>
              <w:t>8230</w:t>
            </w:r>
          </w:p>
        </w:tc>
        <w:tc>
          <w:tcPr>
            <w:tcW w:w="567" w:type="dxa"/>
            <w:gridSpan w:val="3"/>
            <w:shd w:val="clear" w:color="000000" w:fill="FFFFFF"/>
            <w:vAlign w:val="bottom"/>
          </w:tcPr>
          <w:p w14:paraId="31E89259" w14:textId="77777777" w:rsidR="00E03ED1" w:rsidRPr="00050D28" w:rsidRDefault="00E03ED1" w:rsidP="00E03ED1">
            <w:pPr>
              <w:jc w:val="right"/>
              <w:rPr>
                <w:sz w:val="14"/>
                <w:szCs w:val="14"/>
              </w:rPr>
            </w:pPr>
            <w:r w:rsidRPr="00050D28">
              <w:rPr>
                <w:sz w:val="14"/>
                <w:szCs w:val="14"/>
              </w:rPr>
              <w:t>13891</w:t>
            </w:r>
          </w:p>
        </w:tc>
        <w:tc>
          <w:tcPr>
            <w:tcW w:w="626" w:type="dxa"/>
            <w:gridSpan w:val="4"/>
            <w:shd w:val="clear" w:color="000000" w:fill="FFFFFF"/>
            <w:vAlign w:val="bottom"/>
          </w:tcPr>
          <w:p w14:paraId="42432B30" w14:textId="77777777" w:rsidR="00E03ED1" w:rsidRPr="00050D28" w:rsidRDefault="00E03ED1" w:rsidP="00E03ED1">
            <w:pPr>
              <w:jc w:val="right"/>
              <w:rPr>
                <w:sz w:val="14"/>
                <w:szCs w:val="14"/>
              </w:rPr>
            </w:pPr>
            <w:r w:rsidRPr="00050D28">
              <w:rPr>
                <w:sz w:val="14"/>
                <w:szCs w:val="14"/>
              </w:rPr>
              <w:t>306</w:t>
            </w:r>
          </w:p>
        </w:tc>
        <w:tc>
          <w:tcPr>
            <w:tcW w:w="799" w:type="dxa"/>
            <w:gridSpan w:val="3"/>
            <w:shd w:val="clear" w:color="000000" w:fill="FFFFFF"/>
            <w:vAlign w:val="bottom"/>
          </w:tcPr>
          <w:p w14:paraId="25DC9586" w14:textId="77777777" w:rsidR="00E03ED1" w:rsidRPr="00050D28" w:rsidRDefault="00E03ED1" w:rsidP="00E03ED1">
            <w:pPr>
              <w:jc w:val="right"/>
              <w:rPr>
                <w:sz w:val="14"/>
                <w:szCs w:val="14"/>
              </w:rPr>
            </w:pPr>
            <w:r w:rsidRPr="00050D28">
              <w:rPr>
                <w:sz w:val="14"/>
                <w:szCs w:val="14"/>
              </w:rPr>
              <w:t>3015982</w:t>
            </w:r>
          </w:p>
        </w:tc>
        <w:tc>
          <w:tcPr>
            <w:tcW w:w="435" w:type="dxa"/>
            <w:gridSpan w:val="3"/>
            <w:shd w:val="clear" w:color="000000" w:fill="FFFFFF"/>
            <w:vAlign w:val="bottom"/>
          </w:tcPr>
          <w:p w14:paraId="1A60FB4A" w14:textId="77777777" w:rsidR="00E03ED1" w:rsidRPr="00050D28" w:rsidRDefault="00E03ED1" w:rsidP="00E03ED1">
            <w:pPr>
              <w:jc w:val="right"/>
              <w:rPr>
                <w:sz w:val="14"/>
                <w:szCs w:val="14"/>
              </w:rPr>
            </w:pPr>
            <w:r w:rsidRPr="00050D28">
              <w:rPr>
                <w:sz w:val="14"/>
                <w:szCs w:val="14"/>
              </w:rPr>
              <w:t>217</w:t>
            </w:r>
          </w:p>
        </w:tc>
        <w:tc>
          <w:tcPr>
            <w:tcW w:w="629" w:type="dxa"/>
            <w:gridSpan w:val="4"/>
            <w:shd w:val="clear" w:color="000000" w:fill="FFFFFF"/>
            <w:vAlign w:val="bottom"/>
          </w:tcPr>
          <w:p w14:paraId="159515E9" w14:textId="77777777" w:rsidR="00E03ED1" w:rsidRPr="00050D28" w:rsidRDefault="00E03ED1" w:rsidP="00E03ED1">
            <w:pPr>
              <w:jc w:val="right"/>
              <w:rPr>
                <w:sz w:val="14"/>
                <w:szCs w:val="14"/>
              </w:rPr>
            </w:pPr>
            <w:r w:rsidRPr="00050D28">
              <w:rPr>
                <w:sz w:val="14"/>
                <w:szCs w:val="14"/>
              </w:rPr>
              <w:t>93458</w:t>
            </w:r>
          </w:p>
        </w:tc>
        <w:tc>
          <w:tcPr>
            <w:tcW w:w="426" w:type="dxa"/>
            <w:gridSpan w:val="4"/>
            <w:shd w:val="clear" w:color="000000" w:fill="FFFFFF"/>
            <w:vAlign w:val="bottom"/>
          </w:tcPr>
          <w:p w14:paraId="13763ED3" w14:textId="77777777" w:rsidR="00E03ED1" w:rsidRPr="00050D28" w:rsidRDefault="00E03ED1" w:rsidP="00E03ED1">
            <w:pPr>
              <w:jc w:val="right"/>
              <w:rPr>
                <w:sz w:val="14"/>
                <w:szCs w:val="14"/>
              </w:rPr>
            </w:pPr>
            <w:r w:rsidRPr="00050D28">
              <w:rPr>
                <w:sz w:val="14"/>
                <w:szCs w:val="14"/>
              </w:rPr>
              <w:t>90</w:t>
            </w:r>
          </w:p>
        </w:tc>
        <w:tc>
          <w:tcPr>
            <w:tcW w:w="205" w:type="dxa"/>
            <w:shd w:val="clear" w:color="000000" w:fill="FFFFFF"/>
            <w:vAlign w:val="bottom"/>
          </w:tcPr>
          <w:p w14:paraId="3A54DA74" w14:textId="77777777" w:rsidR="00E03ED1" w:rsidRPr="00050D28" w:rsidRDefault="00E03ED1" w:rsidP="00E03ED1">
            <w:pPr>
              <w:jc w:val="right"/>
              <w:rPr>
                <w:sz w:val="14"/>
                <w:szCs w:val="14"/>
              </w:rPr>
            </w:pPr>
            <w:r w:rsidRPr="00050D28">
              <w:rPr>
                <w:sz w:val="14"/>
                <w:szCs w:val="14"/>
              </w:rPr>
              <w:t>5</w:t>
            </w:r>
          </w:p>
        </w:tc>
        <w:tc>
          <w:tcPr>
            <w:tcW w:w="619" w:type="dxa"/>
            <w:gridSpan w:val="4"/>
            <w:shd w:val="clear" w:color="000000" w:fill="FFFFFF"/>
            <w:vAlign w:val="bottom"/>
          </w:tcPr>
          <w:p w14:paraId="644D57A6" w14:textId="77777777" w:rsidR="00E03ED1" w:rsidRPr="00050D28" w:rsidRDefault="00E03ED1" w:rsidP="00E03ED1">
            <w:pPr>
              <w:jc w:val="right"/>
              <w:rPr>
                <w:sz w:val="14"/>
                <w:szCs w:val="14"/>
              </w:rPr>
            </w:pPr>
            <w:r w:rsidRPr="00050D28">
              <w:rPr>
                <w:sz w:val="14"/>
                <w:szCs w:val="14"/>
              </w:rPr>
              <w:t>468.4</w:t>
            </w:r>
          </w:p>
        </w:tc>
        <w:tc>
          <w:tcPr>
            <w:tcW w:w="567" w:type="dxa"/>
            <w:gridSpan w:val="3"/>
            <w:shd w:val="clear" w:color="000000" w:fill="FFFFFF"/>
            <w:vAlign w:val="bottom"/>
          </w:tcPr>
          <w:p w14:paraId="06286E66" w14:textId="77777777" w:rsidR="00E03ED1" w:rsidRPr="00050D28" w:rsidRDefault="00E03ED1" w:rsidP="00E03ED1">
            <w:pPr>
              <w:jc w:val="right"/>
              <w:rPr>
                <w:sz w:val="14"/>
                <w:szCs w:val="14"/>
              </w:rPr>
            </w:pPr>
            <w:r w:rsidRPr="00050D28">
              <w:rPr>
                <w:sz w:val="14"/>
                <w:szCs w:val="14"/>
              </w:rPr>
              <w:t>504.6</w:t>
            </w:r>
          </w:p>
        </w:tc>
        <w:tc>
          <w:tcPr>
            <w:tcW w:w="567" w:type="dxa"/>
            <w:gridSpan w:val="3"/>
            <w:shd w:val="clear" w:color="000000" w:fill="FFFFFF"/>
            <w:vAlign w:val="bottom"/>
          </w:tcPr>
          <w:p w14:paraId="581FF287" w14:textId="77777777" w:rsidR="00E03ED1" w:rsidRPr="00050D28" w:rsidRDefault="00E03ED1" w:rsidP="00E03ED1">
            <w:pPr>
              <w:jc w:val="right"/>
              <w:rPr>
                <w:sz w:val="14"/>
                <w:szCs w:val="14"/>
              </w:rPr>
            </w:pPr>
            <w:r w:rsidRPr="00050D28">
              <w:rPr>
                <w:sz w:val="14"/>
                <w:szCs w:val="14"/>
              </w:rPr>
              <w:t>553.0</w:t>
            </w:r>
          </w:p>
        </w:tc>
        <w:tc>
          <w:tcPr>
            <w:tcW w:w="567" w:type="dxa"/>
            <w:gridSpan w:val="4"/>
            <w:shd w:val="clear" w:color="000000" w:fill="FFFFFF"/>
            <w:vAlign w:val="bottom"/>
          </w:tcPr>
          <w:p w14:paraId="5CA81D14" w14:textId="77777777" w:rsidR="00E03ED1" w:rsidRPr="00050D28" w:rsidRDefault="00E03ED1" w:rsidP="00E03ED1">
            <w:pPr>
              <w:jc w:val="right"/>
              <w:rPr>
                <w:sz w:val="14"/>
                <w:szCs w:val="14"/>
              </w:rPr>
            </w:pPr>
            <w:r w:rsidRPr="00050D28">
              <w:rPr>
                <w:sz w:val="14"/>
                <w:szCs w:val="14"/>
              </w:rPr>
              <w:t>459.2</w:t>
            </w:r>
          </w:p>
        </w:tc>
        <w:tc>
          <w:tcPr>
            <w:tcW w:w="100" w:type="dxa"/>
            <w:gridSpan w:val="2"/>
            <w:shd w:val="clear" w:color="000000" w:fill="FFFFFF"/>
            <w:vAlign w:val="bottom"/>
          </w:tcPr>
          <w:p w14:paraId="387061A8" w14:textId="77777777" w:rsidR="00E03ED1" w:rsidRPr="00050D28" w:rsidRDefault="00E03ED1" w:rsidP="00E03ED1">
            <w:pPr>
              <w:jc w:val="right"/>
              <w:rPr>
                <w:sz w:val="14"/>
                <w:szCs w:val="14"/>
              </w:rPr>
            </w:pPr>
          </w:p>
        </w:tc>
        <w:tc>
          <w:tcPr>
            <w:tcW w:w="634" w:type="dxa"/>
            <w:gridSpan w:val="3"/>
            <w:shd w:val="clear" w:color="000000" w:fill="FFFFFF"/>
            <w:vAlign w:val="bottom"/>
          </w:tcPr>
          <w:p w14:paraId="4A5F3842" w14:textId="77777777" w:rsidR="00E03ED1" w:rsidRPr="00050D28" w:rsidRDefault="00E03ED1" w:rsidP="00E03ED1">
            <w:pPr>
              <w:jc w:val="right"/>
              <w:rPr>
                <w:sz w:val="14"/>
                <w:szCs w:val="14"/>
              </w:rPr>
            </w:pPr>
            <w:r w:rsidRPr="00050D28">
              <w:rPr>
                <w:sz w:val="14"/>
                <w:szCs w:val="14"/>
              </w:rPr>
              <w:t>406.8</w:t>
            </w:r>
          </w:p>
        </w:tc>
        <w:tc>
          <w:tcPr>
            <w:tcW w:w="643" w:type="dxa"/>
            <w:gridSpan w:val="3"/>
            <w:shd w:val="clear" w:color="000000" w:fill="FFFFFF"/>
            <w:vAlign w:val="bottom"/>
          </w:tcPr>
          <w:p w14:paraId="41FE07BB" w14:textId="77777777" w:rsidR="00E03ED1" w:rsidRPr="00050D28" w:rsidRDefault="00E03ED1" w:rsidP="00E03ED1">
            <w:pPr>
              <w:jc w:val="right"/>
              <w:rPr>
                <w:sz w:val="14"/>
                <w:szCs w:val="14"/>
              </w:rPr>
            </w:pPr>
            <w:r w:rsidRPr="00050D28">
              <w:rPr>
                <w:sz w:val="14"/>
                <w:szCs w:val="14"/>
              </w:rPr>
              <w:t>88281</w:t>
            </w:r>
          </w:p>
        </w:tc>
        <w:tc>
          <w:tcPr>
            <w:tcW w:w="736" w:type="dxa"/>
            <w:gridSpan w:val="3"/>
            <w:shd w:val="clear" w:color="000000" w:fill="FFFFFF"/>
            <w:vAlign w:val="bottom"/>
          </w:tcPr>
          <w:p w14:paraId="497B5CE9" w14:textId="77777777" w:rsidR="00E03ED1" w:rsidRPr="00050D28" w:rsidRDefault="00E03ED1" w:rsidP="00E03ED1">
            <w:pPr>
              <w:jc w:val="right"/>
              <w:rPr>
                <w:sz w:val="14"/>
                <w:szCs w:val="14"/>
              </w:rPr>
            </w:pPr>
            <w:r w:rsidRPr="00050D28">
              <w:rPr>
                <w:sz w:val="14"/>
                <w:szCs w:val="14"/>
              </w:rPr>
              <w:t>80654</w:t>
            </w:r>
          </w:p>
        </w:tc>
        <w:tc>
          <w:tcPr>
            <w:tcW w:w="736" w:type="dxa"/>
            <w:gridSpan w:val="4"/>
            <w:shd w:val="clear" w:color="000000" w:fill="FFFFFF"/>
            <w:vAlign w:val="bottom"/>
          </w:tcPr>
          <w:p w14:paraId="1CA83787" w14:textId="77777777" w:rsidR="00E03ED1" w:rsidRPr="00050D28" w:rsidRDefault="00E03ED1" w:rsidP="00E03ED1">
            <w:pPr>
              <w:jc w:val="right"/>
              <w:rPr>
                <w:sz w:val="14"/>
                <w:szCs w:val="14"/>
              </w:rPr>
            </w:pPr>
            <w:r w:rsidRPr="00050D28">
              <w:rPr>
                <w:sz w:val="14"/>
                <w:szCs w:val="14"/>
              </w:rPr>
              <w:t>72544</w:t>
            </w:r>
          </w:p>
        </w:tc>
        <w:tc>
          <w:tcPr>
            <w:tcW w:w="406" w:type="dxa"/>
            <w:gridSpan w:val="4"/>
            <w:shd w:val="clear" w:color="000000" w:fill="FFFFFF"/>
            <w:vAlign w:val="bottom"/>
          </w:tcPr>
          <w:p w14:paraId="7C670A8F" w14:textId="77777777" w:rsidR="00E03ED1" w:rsidRPr="00050D28" w:rsidRDefault="00E03ED1" w:rsidP="00E03ED1">
            <w:pPr>
              <w:jc w:val="right"/>
              <w:rPr>
                <w:sz w:val="14"/>
                <w:szCs w:val="14"/>
              </w:rPr>
            </w:pPr>
            <w:r w:rsidRPr="00050D28">
              <w:rPr>
                <w:sz w:val="14"/>
                <w:szCs w:val="14"/>
              </w:rPr>
              <w:t>90</w:t>
            </w:r>
          </w:p>
        </w:tc>
        <w:tc>
          <w:tcPr>
            <w:tcW w:w="266" w:type="dxa"/>
            <w:shd w:val="clear" w:color="000000" w:fill="FFFFFF"/>
            <w:vAlign w:val="bottom"/>
          </w:tcPr>
          <w:p w14:paraId="180D0BF5" w14:textId="77777777" w:rsidR="00E03ED1" w:rsidRPr="00050D28" w:rsidRDefault="00E03ED1" w:rsidP="00E03ED1">
            <w:pPr>
              <w:jc w:val="right"/>
              <w:rPr>
                <w:sz w:val="14"/>
                <w:szCs w:val="14"/>
              </w:rPr>
            </w:pPr>
            <w:r w:rsidRPr="00050D28">
              <w:rPr>
                <w:sz w:val="14"/>
                <w:szCs w:val="14"/>
              </w:rPr>
              <w:t>34</w:t>
            </w:r>
          </w:p>
        </w:tc>
        <w:tc>
          <w:tcPr>
            <w:tcW w:w="533" w:type="dxa"/>
            <w:gridSpan w:val="3"/>
            <w:shd w:val="clear" w:color="000000" w:fill="FFFFFF"/>
            <w:vAlign w:val="bottom"/>
          </w:tcPr>
          <w:p w14:paraId="47908128" w14:textId="77777777" w:rsidR="00E03ED1" w:rsidRPr="00050D28" w:rsidRDefault="00E03ED1" w:rsidP="00E03ED1">
            <w:pPr>
              <w:jc w:val="right"/>
              <w:rPr>
                <w:sz w:val="14"/>
                <w:szCs w:val="14"/>
              </w:rPr>
            </w:pPr>
            <w:r w:rsidRPr="00050D28">
              <w:rPr>
                <w:sz w:val="14"/>
                <w:szCs w:val="14"/>
              </w:rPr>
              <w:t>9848</w:t>
            </w:r>
          </w:p>
        </w:tc>
        <w:tc>
          <w:tcPr>
            <w:tcW w:w="581" w:type="dxa"/>
            <w:gridSpan w:val="4"/>
            <w:shd w:val="clear" w:color="000000" w:fill="FFFFFF"/>
            <w:vAlign w:val="bottom"/>
          </w:tcPr>
          <w:p w14:paraId="0DB7BC7E" w14:textId="77777777" w:rsidR="00E03ED1" w:rsidRPr="00050D28" w:rsidRDefault="00E03ED1" w:rsidP="00E03ED1">
            <w:pPr>
              <w:jc w:val="right"/>
              <w:rPr>
                <w:sz w:val="14"/>
                <w:szCs w:val="14"/>
              </w:rPr>
            </w:pPr>
            <w:r w:rsidRPr="00050D28">
              <w:rPr>
                <w:sz w:val="14"/>
                <w:szCs w:val="14"/>
              </w:rPr>
              <w:t>13010</w:t>
            </w:r>
          </w:p>
        </w:tc>
      </w:tr>
      <w:tr w:rsidR="00E03ED1" w:rsidRPr="00050D28" w14:paraId="47E2314A" w14:textId="77777777" w:rsidTr="00AF3057">
        <w:trPr>
          <w:gridBefore w:val="1"/>
          <w:gridAfter w:val="3"/>
          <w:wAfter w:w="293" w:type="dxa"/>
        </w:trPr>
        <w:tc>
          <w:tcPr>
            <w:tcW w:w="257" w:type="dxa"/>
            <w:gridSpan w:val="2"/>
            <w:shd w:val="clear" w:color="000000" w:fill="FFFFFF"/>
            <w:vAlign w:val="bottom"/>
          </w:tcPr>
          <w:p w14:paraId="54FB6313" w14:textId="77777777" w:rsidR="00E03ED1" w:rsidRPr="00050D28" w:rsidRDefault="00E03ED1" w:rsidP="00E03ED1">
            <w:pPr>
              <w:rPr>
                <w:sz w:val="14"/>
                <w:szCs w:val="14"/>
              </w:rPr>
            </w:pPr>
          </w:p>
        </w:tc>
        <w:tc>
          <w:tcPr>
            <w:tcW w:w="1287" w:type="dxa"/>
            <w:gridSpan w:val="4"/>
            <w:shd w:val="clear" w:color="000000" w:fill="FFFFFF"/>
            <w:vAlign w:val="bottom"/>
          </w:tcPr>
          <w:p w14:paraId="4B14C1B8" w14:textId="77777777" w:rsidR="00E03ED1" w:rsidRPr="00050D28" w:rsidRDefault="00E03ED1" w:rsidP="00E03ED1">
            <w:pPr>
              <w:rPr>
                <w:sz w:val="14"/>
                <w:szCs w:val="14"/>
              </w:rPr>
            </w:pPr>
          </w:p>
        </w:tc>
        <w:tc>
          <w:tcPr>
            <w:tcW w:w="392" w:type="dxa"/>
            <w:gridSpan w:val="3"/>
            <w:shd w:val="clear" w:color="000000" w:fill="FFFFFF"/>
            <w:vAlign w:val="bottom"/>
          </w:tcPr>
          <w:p w14:paraId="7658864F" w14:textId="77777777" w:rsidR="00E03ED1" w:rsidRPr="00050D28" w:rsidRDefault="00E03ED1" w:rsidP="00E03ED1">
            <w:pPr>
              <w:rPr>
                <w:sz w:val="14"/>
                <w:szCs w:val="14"/>
              </w:rPr>
            </w:pPr>
            <w:r w:rsidRPr="00050D28">
              <w:rPr>
                <w:sz w:val="14"/>
                <w:szCs w:val="14"/>
              </w:rPr>
              <w:t>Е</w:t>
            </w:r>
          </w:p>
        </w:tc>
        <w:tc>
          <w:tcPr>
            <w:tcW w:w="663" w:type="dxa"/>
            <w:gridSpan w:val="3"/>
            <w:shd w:val="clear" w:color="000000" w:fill="FFFFFF"/>
            <w:vAlign w:val="bottom"/>
          </w:tcPr>
          <w:p w14:paraId="3D257611" w14:textId="77777777" w:rsidR="00E03ED1" w:rsidRPr="00050D28" w:rsidRDefault="00E03ED1" w:rsidP="00E03ED1">
            <w:pPr>
              <w:jc w:val="right"/>
              <w:rPr>
                <w:sz w:val="14"/>
                <w:szCs w:val="14"/>
              </w:rPr>
            </w:pPr>
            <w:r w:rsidRPr="00050D28">
              <w:rPr>
                <w:sz w:val="14"/>
                <w:szCs w:val="14"/>
              </w:rPr>
              <w:t>20992</w:t>
            </w:r>
          </w:p>
        </w:tc>
        <w:tc>
          <w:tcPr>
            <w:tcW w:w="503" w:type="dxa"/>
            <w:gridSpan w:val="3"/>
            <w:shd w:val="clear" w:color="000000" w:fill="FFFFFF"/>
            <w:vAlign w:val="bottom"/>
          </w:tcPr>
          <w:p w14:paraId="612F3D45" w14:textId="77777777" w:rsidR="00E03ED1" w:rsidRPr="00050D28" w:rsidRDefault="00E03ED1" w:rsidP="00E03ED1">
            <w:pPr>
              <w:jc w:val="right"/>
              <w:rPr>
                <w:sz w:val="14"/>
                <w:szCs w:val="14"/>
              </w:rPr>
            </w:pPr>
            <w:r w:rsidRPr="00050D28">
              <w:rPr>
                <w:sz w:val="14"/>
                <w:szCs w:val="14"/>
              </w:rPr>
              <w:t>10683</w:t>
            </w:r>
          </w:p>
        </w:tc>
        <w:tc>
          <w:tcPr>
            <w:tcW w:w="565" w:type="dxa"/>
            <w:gridSpan w:val="4"/>
            <w:shd w:val="clear" w:color="000000" w:fill="FFFFFF"/>
            <w:vAlign w:val="bottom"/>
          </w:tcPr>
          <w:p w14:paraId="6C4E6AC3" w14:textId="77777777" w:rsidR="00E03ED1" w:rsidRPr="00050D28" w:rsidRDefault="00E03ED1" w:rsidP="00E03ED1">
            <w:pPr>
              <w:jc w:val="right"/>
              <w:rPr>
                <w:sz w:val="14"/>
                <w:szCs w:val="14"/>
              </w:rPr>
            </w:pPr>
            <w:r w:rsidRPr="00050D28">
              <w:rPr>
                <w:sz w:val="14"/>
                <w:szCs w:val="14"/>
              </w:rPr>
              <w:t>4459</w:t>
            </w:r>
          </w:p>
        </w:tc>
        <w:tc>
          <w:tcPr>
            <w:tcW w:w="565" w:type="dxa"/>
            <w:gridSpan w:val="3"/>
            <w:shd w:val="clear" w:color="000000" w:fill="FFFFFF"/>
            <w:vAlign w:val="bottom"/>
          </w:tcPr>
          <w:p w14:paraId="1762ADDC" w14:textId="77777777" w:rsidR="00E03ED1" w:rsidRPr="00050D28" w:rsidRDefault="00E03ED1" w:rsidP="00E03ED1">
            <w:pPr>
              <w:jc w:val="right"/>
              <w:rPr>
                <w:sz w:val="14"/>
                <w:szCs w:val="14"/>
              </w:rPr>
            </w:pPr>
            <w:r w:rsidRPr="00050D28">
              <w:rPr>
                <w:sz w:val="14"/>
                <w:szCs w:val="14"/>
              </w:rPr>
              <w:t>4296</w:t>
            </w:r>
          </w:p>
        </w:tc>
        <w:tc>
          <w:tcPr>
            <w:tcW w:w="565" w:type="dxa"/>
            <w:gridSpan w:val="3"/>
            <w:shd w:val="clear" w:color="000000" w:fill="FFFFFF"/>
            <w:vAlign w:val="bottom"/>
          </w:tcPr>
          <w:p w14:paraId="3FB47D81" w14:textId="77777777" w:rsidR="00E03ED1" w:rsidRPr="00050D28" w:rsidRDefault="00E03ED1" w:rsidP="00E03ED1">
            <w:pPr>
              <w:jc w:val="right"/>
              <w:rPr>
                <w:sz w:val="14"/>
                <w:szCs w:val="14"/>
              </w:rPr>
            </w:pPr>
            <w:r w:rsidRPr="00050D28">
              <w:rPr>
                <w:sz w:val="14"/>
                <w:szCs w:val="14"/>
              </w:rPr>
              <w:t>2051</w:t>
            </w:r>
          </w:p>
        </w:tc>
        <w:tc>
          <w:tcPr>
            <w:tcW w:w="567" w:type="dxa"/>
            <w:gridSpan w:val="3"/>
            <w:shd w:val="clear" w:color="000000" w:fill="FFFFFF"/>
            <w:vAlign w:val="bottom"/>
          </w:tcPr>
          <w:p w14:paraId="0A3F9AA1" w14:textId="77777777" w:rsidR="00E03ED1" w:rsidRPr="00050D28" w:rsidRDefault="00E03ED1" w:rsidP="00E03ED1">
            <w:pPr>
              <w:jc w:val="right"/>
              <w:rPr>
                <w:sz w:val="14"/>
                <w:szCs w:val="14"/>
              </w:rPr>
            </w:pPr>
            <w:r w:rsidRPr="00050D28">
              <w:rPr>
                <w:sz w:val="14"/>
                <w:szCs w:val="14"/>
              </w:rPr>
              <w:t>3799</w:t>
            </w:r>
          </w:p>
        </w:tc>
        <w:tc>
          <w:tcPr>
            <w:tcW w:w="626" w:type="dxa"/>
            <w:gridSpan w:val="4"/>
            <w:shd w:val="clear" w:color="000000" w:fill="FFFFFF"/>
            <w:vAlign w:val="bottom"/>
          </w:tcPr>
          <w:p w14:paraId="451BC105" w14:textId="77777777" w:rsidR="00E03ED1" w:rsidRPr="00050D28" w:rsidRDefault="00E03ED1" w:rsidP="00E03ED1">
            <w:pPr>
              <w:jc w:val="right"/>
              <w:rPr>
                <w:sz w:val="14"/>
                <w:szCs w:val="14"/>
              </w:rPr>
            </w:pPr>
            <w:r w:rsidRPr="00050D28">
              <w:rPr>
                <w:sz w:val="14"/>
                <w:szCs w:val="14"/>
              </w:rPr>
              <w:t>180</w:t>
            </w:r>
          </w:p>
        </w:tc>
        <w:tc>
          <w:tcPr>
            <w:tcW w:w="799" w:type="dxa"/>
            <w:gridSpan w:val="3"/>
            <w:shd w:val="clear" w:color="000000" w:fill="FFFFFF"/>
            <w:vAlign w:val="bottom"/>
          </w:tcPr>
          <w:p w14:paraId="54C8AEF0" w14:textId="77777777" w:rsidR="00E03ED1" w:rsidRPr="00050D28" w:rsidRDefault="00E03ED1" w:rsidP="00E03ED1">
            <w:pPr>
              <w:jc w:val="right"/>
              <w:rPr>
                <w:sz w:val="14"/>
                <w:szCs w:val="14"/>
              </w:rPr>
            </w:pPr>
            <w:r w:rsidRPr="00050D28">
              <w:rPr>
                <w:sz w:val="14"/>
                <w:szCs w:val="14"/>
              </w:rPr>
              <w:t>975790</w:t>
            </w:r>
          </w:p>
        </w:tc>
        <w:tc>
          <w:tcPr>
            <w:tcW w:w="435" w:type="dxa"/>
            <w:gridSpan w:val="3"/>
            <w:shd w:val="clear" w:color="000000" w:fill="FFFFFF"/>
            <w:vAlign w:val="bottom"/>
          </w:tcPr>
          <w:p w14:paraId="31EC0A06" w14:textId="77777777" w:rsidR="00E03ED1" w:rsidRPr="00050D28" w:rsidRDefault="00E03ED1" w:rsidP="00E03ED1">
            <w:pPr>
              <w:jc w:val="right"/>
              <w:rPr>
                <w:sz w:val="14"/>
                <w:szCs w:val="14"/>
              </w:rPr>
            </w:pPr>
            <w:r w:rsidRPr="00050D28">
              <w:rPr>
                <w:sz w:val="14"/>
                <w:szCs w:val="14"/>
              </w:rPr>
              <w:t>257</w:t>
            </w:r>
          </w:p>
        </w:tc>
        <w:tc>
          <w:tcPr>
            <w:tcW w:w="629" w:type="dxa"/>
            <w:gridSpan w:val="4"/>
            <w:shd w:val="clear" w:color="000000" w:fill="FFFFFF"/>
            <w:vAlign w:val="bottom"/>
          </w:tcPr>
          <w:p w14:paraId="4749640B" w14:textId="77777777" w:rsidR="00E03ED1" w:rsidRPr="00050D28" w:rsidRDefault="00E03ED1" w:rsidP="00E03ED1">
            <w:pPr>
              <w:jc w:val="right"/>
              <w:rPr>
                <w:sz w:val="14"/>
                <w:szCs w:val="14"/>
              </w:rPr>
            </w:pPr>
            <w:r w:rsidRPr="00050D28">
              <w:rPr>
                <w:sz w:val="14"/>
                <w:szCs w:val="14"/>
              </w:rPr>
              <w:t>70167</w:t>
            </w:r>
          </w:p>
        </w:tc>
        <w:tc>
          <w:tcPr>
            <w:tcW w:w="426" w:type="dxa"/>
            <w:gridSpan w:val="4"/>
            <w:shd w:val="clear" w:color="000000" w:fill="FFFFFF"/>
            <w:vAlign w:val="bottom"/>
          </w:tcPr>
          <w:p w14:paraId="658FC7FF" w14:textId="77777777" w:rsidR="00E03ED1" w:rsidRPr="00050D28" w:rsidRDefault="00E03ED1" w:rsidP="00E03ED1">
            <w:pPr>
              <w:jc w:val="right"/>
              <w:rPr>
                <w:sz w:val="14"/>
                <w:szCs w:val="14"/>
              </w:rPr>
            </w:pPr>
            <w:r w:rsidRPr="00050D28">
              <w:rPr>
                <w:sz w:val="14"/>
                <w:szCs w:val="14"/>
              </w:rPr>
              <w:t>82</w:t>
            </w:r>
          </w:p>
        </w:tc>
        <w:tc>
          <w:tcPr>
            <w:tcW w:w="205" w:type="dxa"/>
            <w:shd w:val="clear" w:color="000000" w:fill="FFFFFF"/>
            <w:vAlign w:val="bottom"/>
          </w:tcPr>
          <w:p w14:paraId="57F85ED9" w14:textId="77777777" w:rsidR="00E03ED1" w:rsidRPr="00050D28" w:rsidRDefault="00E03ED1" w:rsidP="00E03ED1">
            <w:pPr>
              <w:jc w:val="right"/>
              <w:rPr>
                <w:sz w:val="14"/>
                <w:szCs w:val="14"/>
              </w:rPr>
            </w:pPr>
            <w:r w:rsidRPr="00050D28">
              <w:rPr>
                <w:sz w:val="14"/>
                <w:szCs w:val="14"/>
              </w:rPr>
              <w:t>5</w:t>
            </w:r>
          </w:p>
        </w:tc>
        <w:tc>
          <w:tcPr>
            <w:tcW w:w="619" w:type="dxa"/>
            <w:gridSpan w:val="4"/>
            <w:shd w:val="clear" w:color="000000" w:fill="FFFFFF"/>
            <w:vAlign w:val="bottom"/>
          </w:tcPr>
          <w:p w14:paraId="6E5B832C" w14:textId="77777777" w:rsidR="00E03ED1" w:rsidRPr="00050D28" w:rsidRDefault="00E03ED1" w:rsidP="00E03ED1">
            <w:pPr>
              <w:jc w:val="right"/>
              <w:rPr>
                <w:sz w:val="14"/>
                <w:szCs w:val="14"/>
              </w:rPr>
            </w:pPr>
            <w:r w:rsidRPr="00050D28">
              <w:rPr>
                <w:sz w:val="14"/>
                <w:szCs w:val="14"/>
              </w:rPr>
              <w:t>255.9</w:t>
            </w:r>
          </w:p>
        </w:tc>
        <w:tc>
          <w:tcPr>
            <w:tcW w:w="567" w:type="dxa"/>
            <w:gridSpan w:val="3"/>
            <w:shd w:val="clear" w:color="000000" w:fill="FFFFFF"/>
            <w:vAlign w:val="bottom"/>
          </w:tcPr>
          <w:p w14:paraId="47C40EBE" w14:textId="77777777" w:rsidR="00E03ED1" w:rsidRPr="00050D28" w:rsidRDefault="00E03ED1" w:rsidP="00E03ED1">
            <w:pPr>
              <w:jc w:val="right"/>
              <w:rPr>
                <w:sz w:val="14"/>
                <w:szCs w:val="14"/>
              </w:rPr>
            </w:pPr>
            <w:r w:rsidRPr="00050D28">
              <w:rPr>
                <w:sz w:val="14"/>
                <w:szCs w:val="14"/>
              </w:rPr>
              <w:t>169.1</w:t>
            </w:r>
          </w:p>
        </w:tc>
        <w:tc>
          <w:tcPr>
            <w:tcW w:w="567" w:type="dxa"/>
            <w:gridSpan w:val="3"/>
            <w:shd w:val="clear" w:color="000000" w:fill="FFFFFF"/>
            <w:vAlign w:val="bottom"/>
          </w:tcPr>
          <w:p w14:paraId="47766E42" w14:textId="77777777" w:rsidR="00E03ED1" w:rsidRPr="00050D28" w:rsidRDefault="00E03ED1" w:rsidP="00E03ED1">
            <w:pPr>
              <w:jc w:val="right"/>
              <w:rPr>
                <w:sz w:val="14"/>
                <w:szCs w:val="14"/>
              </w:rPr>
            </w:pPr>
            <w:r w:rsidRPr="00050D28">
              <w:rPr>
                <w:sz w:val="14"/>
                <w:szCs w:val="14"/>
              </w:rPr>
              <w:t>146.3</w:t>
            </w:r>
          </w:p>
        </w:tc>
        <w:tc>
          <w:tcPr>
            <w:tcW w:w="567" w:type="dxa"/>
            <w:gridSpan w:val="4"/>
            <w:shd w:val="clear" w:color="000000" w:fill="FFFFFF"/>
            <w:vAlign w:val="bottom"/>
          </w:tcPr>
          <w:p w14:paraId="2570AEA6" w14:textId="77777777" w:rsidR="00E03ED1" w:rsidRPr="00050D28" w:rsidRDefault="00E03ED1" w:rsidP="00E03ED1">
            <w:pPr>
              <w:jc w:val="right"/>
              <w:rPr>
                <w:sz w:val="14"/>
                <w:szCs w:val="14"/>
              </w:rPr>
            </w:pPr>
            <w:r w:rsidRPr="00050D28">
              <w:rPr>
                <w:sz w:val="14"/>
                <w:szCs w:val="14"/>
              </w:rPr>
              <w:t>145.5</w:t>
            </w:r>
          </w:p>
        </w:tc>
        <w:tc>
          <w:tcPr>
            <w:tcW w:w="100" w:type="dxa"/>
            <w:gridSpan w:val="2"/>
            <w:shd w:val="clear" w:color="000000" w:fill="FFFFFF"/>
            <w:vAlign w:val="bottom"/>
          </w:tcPr>
          <w:p w14:paraId="6EE8D385" w14:textId="77777777" w:rsidR="00E03ED1" w:rsidRPr="00050D28" w:rsidRDefault="00E03ED1" w:rsidP="00E03ED1">
            <w:pPr>
              <w:jc w:val="right"/>
              <w:rPr>
                <w:sz w:val="14"/>
                <w:szCs w:val="14"/>
              </w:rPr>
            </w:pPr>
          </w:p>
        </w:tc>
        <w:tc>
          <w:tcPr>
            <w:tcW w:w="634" w:type="dxa"/>
            <w:gridSpan w:val="3"/>
            <w:shd w:val="clear" w:color="000000" w:fill="FFFFFF"/>
            <w:vAlign w:val="bottom"/>
          </w:tcPr>
          <w:p w14:paraId="75077E83" w14:textId="77777777" w:rsidR="00E03ED1" w:rsidRPr="00050D28" w:rsidRDefault="00E03ED1" w:rsidP="00E03ED1">
            <w:pPr>
              <w:jc w:val="right"/>
              <w:rPr>
                <w:sz w:val="14"/>
                <w:szCs w:val="14"/>
              </w:rPr>
            </w:pPr>
            <w:r w:rsidRPr="00050D28">
              <w:rPr>
                <w:sz w:val="14"/>
                <w:szCs w:val="14"/>
              </w:rPr>
              <w:t>145.5</w:t>
            </w:r>
          </w:p>
        </w:tc>
        <w:tc>
          <w:tcPr>
            <w:tcW w:w="643" w:type="dxa"/>
            <w:gridSpan w:val="3"/>
            <w:shd w:val="clear" w:color="000000" w:fill="FFFFFF"/>
            <w:vAlign w:val="bottom"/>
          </w:tcPr>
          <w:p w14:paraId="3B8D68B1" w14:textId="77777777" w:rsidR="00E03ED1" w:rsidRPr="00050D28" w:rsidRDefault="00E03ED1" w:rsidP="00E03ED1">
            <w:pPr>
              <w:jc w:val="right"/>
              <w:rPr>
                <w:sz w:val="14"/>
                <w:szCs w:val="14"/>
              </w:rPr>
            </w:pPr>
            <w:r w:rsidRPr="00050D28">
              <w:rPr>
                <w:sz w:val="14"/>
                <w:szCs w:val="14"/>
              </w:rPr>
              <w:t>37479</w:t>
            </w:r>
          </w:p>
        </w:tc>
        <w:tc>
          <w:tcPr>
            <w:tcW w:w="736" w:type="dxa"/>
            <w:gridSpan w:val="3"/>
            <w:shd w:val="clear" w:color="000000" w:fill="FFFFFF"/>
            <w:vAlign w:val="bottom"/>
          </w:tcPr>
          <w:p w14:paraId="3AF626F1" w14:textId="77777777" w:rsidR="00E03ED1" w:rsidRPr="00050D28" w:rsidRDefault="00E03ED1" w:rsidP="00E03ED1">
            <w:pPr>
              <w:jc w:val="right"/>
              <w:rPr>
                <w:sz w:val="14"/>
                <w:szCs w:val="14"/>
              </w:rPr>
            </w:pPr>
            <w:r w:rsidRPr="00050D28">
              <w:rPr>
                <w:sz w:val="14"/>
                <w:szCs w:val="14"/>
              </w:rPr>
              <w:t>34567</w:t>
            </w:r>
          </w:p>
        </w:tc>
        <w:tc>
          <w:tcPr>
            <w:tcW w:w="736" w:type="dxa"/>
            <w:gridSpan w:val="4"/>
            <w:shd w:val="clear" w:color="000000" w:fill="FFFFFF"/>
            <w:vAlign w:val="bottom"/>
          </w:tcPr>
          <w:p w14:paraId="1040C0D3" w14:textId="77777777" w:rsidR="00E03ED1" w:rsidRPr="00050D28" w:rsidRDefault="00E03ED1" w:rsidP="00E03ED1">
            <w:pPr>
              <w:jc w:val="right"/>
              <w:rPr>
                <w:sz w:val="14"/>
                <w:szCs w:val="14"/>
              </w:rPr>
            </w:pPr>
            <w:r w:rsidRPr="00050D28">
              <w:rPr>
                <w:sz w:val="14"/>
                <w:szCs w:val="14"/>
              </w:rPr>
              <w:t>27603</w:t>
            </w:r>
          </w:p>
        </w:tc>
        <w:tc>
          <w:tcPr>
            <w:tcW w:w="406" w:type="dxa"/>
            <w:gridSpan w:val="4"/>
            <w:shd w:val="clear" w:color="000000" w:fill="FFFFFF"/>
            <w:vAlign w:val="bottom"/>
          </w:tcPr>
          <w:p w14:paraId="1F3206E4" w14:textId="77777777" w:rsidR="00E03ED1" w:rsidRPr="00050D28" w:rsidRDefault="00E03ED1" w:rsidP="00E03ED1">
            <w:pPr>
              <w:jc w:val="right"/>
              <w:rPr>
                <w:sz w:val="14"/>
                <w:szCs w:val="14"/>
              </w:rPr>
            </w:pPr>
            <w:r w:rsidRPr="00050D28">
              <w:rPr>
                <w:sz w:val="14"/>
                <w:szCs w:val="14"/>
              </w:rPr>
              <w:t>80</w:t>
            </w:r>
          </w:p>
        </w:tc>
        <w:tc>
          <w:tcPr>
            <w:tcW w:w="266" w:type="dxa"/>
            <w:shd w:val="clear" w:color="000000" w:fill="FFFFFF"/>
            <w:vAlign w:val="bottom"/>
          </w:tcPr>
          <w:p w14:paraId="5D3F210F" w14:textId="77777777" w:rsidR="00E03ED1" w:rsidRPr="00050D28" w:rsidRDefault="00E03ED1" w:rsidP="00E03ED1">
            <w:pPr>
              <w:jc w:val="right"/>
              <w:rPr>
                <w:sz w:val="14"/>
                <w:szCs w:val="14"/>
              </w:rPr>
            </w:pPr>
            <w:r w:rsidRPr="00050D28">
              <w:rPr>
                <w:sz w:val="14"/>
                <w:szCs w:val="14"/>
              </w:rPr>
              <w:t>26</w:t>
            </w:r>
          </w:p>
        </w:tc>
        <w:tc>
          <w:tcPr>
            <w:tcW w:w="533" w:type="dxa"/>
            <w:gridSpan w:val="3"/>
            <w:shd w:val="clear" w:color="000000" w:fill="FFFFFF"/>
            <w:vAlign w:val="bottom"/>
          </w:tcPr>
          <w:p w14:paraId="59E41A2F" w14:textId="77777777" w:rsidR="00E03ED1" w:rsidRPr="00050D28" w:rsidRDefault="00E03ED1" w:rsidP="00E03ED1">
            <w:pPr>
              <w:jc w:val="right"/>
              <w:rPr>
                <w:sz w:val="14"/>
                <w:szCs w:val="14"/>
              </w:rPr>
            </w:pPr>
            <w:r w:rsidRPr="00050D28">
              <w:rPr>
                <w:sz w:val="14"/>
                <w:szCs w:val="14"/>
              </w:rPr>
              <w:t>3474</w:t>
            </w:r>
          </w:p>
        </w:tc>
        <w:tc>
          <w:tcPr>
            <w:tcW w:w="581" w:type="dxa"/>
            <w:gridSpan w:val="4"/>
            <w:shd w:val="clear" w:color="000000" w:fill="FFFFFF"/>
            <w:vAlign w:val="bottom"/>
          </w:tcPr>
          <w:p w14:paraId="1ECD5FD5" w14:textId="77777777" w:rsidR="00E03ED1" w:rsidRPr="00050D28" w:rsidRDefault="00E03ED1" w:rsidP="00E03ED1">
            <w:pPr>
              <w:jc w:val="right"/>
              <w:rPr>
                <w:sz w:val="14"/>
                <w:szCs w:val="14"/>
              </w:rPr>
            </w:pPr>
            <w:r w:rsidRPr="00050D28">
              <w:rPr>
                <w:sz w:val="14"/>
                <w:szCs w:val="14"/>
              </w:rPr>
              <w:t>3000</w:t>
            </w:r>
          </w:p>
        </w:tc>
      </w:tr>
      <w:tr w:rsidR="00E03ED1" w:rsidRPr="00050D28" w14:paraId="1B8BF58E" w14:textId="77777777" w:rsidTr="00AF3057">
        <w:trPr>
          <w:gridBefore w:val="1"/>
          <w:gridAfter w:val="3"/>
          <w:wAfter w:w="293" w:type="dxa"/>
        </w:trPr>
        <w:tc>
          <w:tcPr>
            <w:tcW w:w="257" w:type="dxa"/>
            <w:gridSpan w:val="2"/>
            <w:shd w:val="clear" w:color="000000" w:fill="FFFFFF"/>
            <w:vAlign w:val="bottom"/>
          </w:tcPr>
          <w:p w14:paraId="4B89C597" w14:textId="77777777" w:rsidR="00E03ED1" w:rsidRPr="00050D28" w:rsidRDefault="00E03ED1" w:rsidP="00E03ED1">
            <w:pPr>
              <w:rPr>
                <w:sz w:val="14"/>
                <w:szCs w:val="14"/>
              </w:rPr>
            </w:pPr>
          </w:p>
        </w:tc>
        <w:tc>
          <w:tcPr>
            <w:tcW w:w="1287" w:type="dxa"/>
            <w:gridSpan w:val="4"/>
            <w:shd w:val="clear" w:color="000000" w:fill="FFFFFF"/>
            <w:vAlign w:val="bottom"/>
          </w:tcPr>
          <w:p w14:paraId="7F6E064C" w14:textId="77777777" w:rsidR="00E03ED1" w:rsidRPr="00050D28" w:rsidRDefault="00E03ED1" w:rsidP="00E03ED1">
            <w:pPr>
              <w:rPr>
                <w:sz w:val="14"/>
                <w:szCs w:val="14"/>
              </w:rPr>
            </w:pPr>
          </w:p>
        </w:tc>
        <w:tc>
          <w:tcPr>
            <w:tcW w:w="392" w:type="dxa"/>
            <w:gridSpan w:val="3"/>
            <w:shd w:val="clear" w:color="000000" w:fill="FFFFFF"/>
            <w:vAlign w:val="bottom"/>
          </w:tcPr>
          <w:p w14:paraId="3AF486A6" w14:textId="77777777" w:rsidR="00E03ED1" w:rsidRPr="00050D28" w:rsidRDefault="00E03ED1" w:rsidP="00E03ED1">
            <w:pPr>
              <w:rPr>
                <w:sz w:val="14"/>
                <w:szCs w:val="14"/>
              </w:rPr>
            </w:pPr>
            <w:r w:rsidRPr="00050D28">
              <w:rPr>
                <w:sz w:val="14"/>
                <w:szCs w:val="14"/>
              </w:rPr>
              <w:t>Б</w:t>
            </w:r>
          </w:p>
        </w:tc>
        <w:tc>
          <w:tcPr>
            <w:tcW w:w="663" w:type="dxa"/>
            <w:gridSpan w:val="3"/>
            <w:shd w:val="clear" w:color="000000" w:fill="FFFFFF"/>
            <w:vAlign w:val="bottom"/>
          </w:tcPr>
          <w:p w14:paraId="51DE5DA7" w14:textId="77777777" w:rsidR="00E03ED1" w:rsidRPr="00050D28" w:rsidRDefault="00E03ED1" w:rsidP="00E03ED1">
            <w:pPr>
              <w:jc w:val="right"/>
              <w:rPr>
                <w:sz w:val="14"/>
                <w:szCs w:val="14"/>
              </w:rPr>
            </w:pPr>
            <w:r w:rsidRPr="00050D28">
              <w:rPr>
                <w:sz w:val="14"/>
                <w:szCs w:val="14"/>
              </w:rPr>
              <w:t>57196</w:t>
            </w:r>
          </w:p>
        </w:tc>
        <w:tc>
          <w:tcPr>
            <w:tcW w:w="503" w:type="dxa"/>
            <w:gridSpan w:val="3"/>
            <w:shd w:val="clear" w:color="000000" w:fill="FFFFFF"/>
            <w:vAlign w:val="bottom"/>
          </w:tcPr>
          <w:p w14:paraId="5ABBB738" w14:textId="77777777" w:rsidR="00E03ED1" w:rsidRPr="00050D28" w:rsidRDefault="00E03ED1" w:rsidP="00E03ED1">
            <w:pPr>
              <w:jc w:val="right"/>
              <w:rPr>
                <w:sz w:val="14"/>
                <w:szCs w:val="14"/>
              </w:rPr>
            </w:pPr>
            <w:r w:rsidRPr="00050D28">
              <w:rPr>
                <w:sz w:val="14"/>
                <w:szCs w:val="14"/>
              </w:rPr>
              <w:t>9282</w:t>
            </w:r>
          </w:p>
        </w:tc>
        <w:tc>
          <w:tcPr>
            <w:tcW w:w="565" w:type="dxa"/>
            <w:gridSpan w:val="4"/>
            <w:shd w:val="clear" w:color="000000" w:fill="FFFFFF"/>
            <w:vAlign w:val="bottom"/>
          </w:tcPr>
          <w:p w14:paraId="6E70BA3B" w14:textId="77777777" w:rsidR="00E03ED1" w:rsidRPr="00050D28" w:rsidRDefault="00E03ED1" w:rsidP="00E03ED1">
            <w:pPr>
              <w:jc w:val="right"/>
              <w:rPr>
                <w:sz w:val="14"/>
                <w:szCs w:val="14"/>
              </w:rPr>
            </w:pPr>
            <w:r w:rsidRPr="00050D28">
              <w:rPr>
                <w:sz w:val="14"/>
                <w:szCs w:val="14"/>
              </w:rPr>
              <w:t>20279</w:t>
            </w:r>
          </w:p>
        </w:tc>
        <w:tc>
          <w:tcPr>
            <w:tcW w:w="565" w:type="dxa"/>
            <w:gridSpan w:val="3"/>
            <w:shd w:val="clear" w:color="000000" w:fill="FFFFFF"/>
            <w:vAlign w:val="bottom"/>
          </w:tcPr>
          <w:p w14:paraId="75A54FEF" w14:textId="77777777" w:rsidR="00E03ED1" w:rsidRPr="00050D28" w:rsidRDefault="00E03ED1" w:rsidP="00E03ED1">
            <w:pPr>
              <w:jc w:val="right"/>
              <w:rPr>
                <w:sz w:val="14"/>
                <w:szCs w:val="14"/>
              </w:rPr>
            </w:pPr>
            <w:r w:rsidRPr="00050D28">
              <w:rPr>
                <w:sz w:val="14"/>
                <w:szCs w:val="14"/>
              </w:rPr>
              <w:t>9583</w:t>
            </w:r>
          </w:p>
        </w:tc>
        <w:tc>
          <w:tcPr>
            <w:tcW w:w="565" w:type="dxa"/>
            <w:gridSpan w:val="3"/>
            <w:shd w:val="clear" w:color="000000" w:fill="FFFFFF"/>
            <w:vAlign w:val="bottom"/>
          </w:tcPr>
          <w:p w14:paraId="61F8703E" w14:textId="77777777" w:rsidR="00E03ED1" w:rsidRPr="00050D28" w:rsidRDefault="00E03ED1" w:rsidP="00E03ED1">
            <w:pPr>
              <w:jc w:val="right"/>
              <w:rPr>
                <w:sz w:val="14"/>
                <w:szCs w:val="14"/>
              </w:rPr>
            </w:pPr>
            <w:r w:rsidRPr="00050D28">
              <w:rPr>
                <w:sz w:val="14"/>
                <w:szCs w:val="14"/>
              </w:rPr>
              <w:t>6710</w:t>
            </w:r>
          </w:p>
        </w:tc>
        <w:tc>
          <w:tcPr>
            <w:tcW w:w="567" w:type="dxa"/>
            <w:gridSpan w:val="3"/>
            <w:shd w:val="clear" w:color="000000" w:fill="FFFFFF"/>
            <w:vAlign w:val="bottom"/>
          </w:tcPr>
          <w:p w14:paraId="12F6F46F" w14:textId="77777777" w:rsidR="00E03ED1" w:rsidRPr="00050D28" w:rsidRDefault="00E03ED1" w:rsidP="00E03ED1">
            <w:pPr>
              <w:jc w:val="right"/>
              <w:rPr>
                <w:sz w:val="14"/>
                <w:szCs w:val="14"/>
              </w:rPr>
            </w:pPr>
            <w:r w:rsidRPr="00050D28">
              <w:rPr>
                <w:sz w:val="14"/>
                <w:szCs w:val="14"/>
              </w:rPr>
              <w:t>20925</w:t>
            </w:r>
          </w:p>
        </w:tc>
        <w:tc>
          <w:tcPr>
            <w:tcW w:w="626" w:type="dxa"/>
            <w:gridSpan w:val="4"/>
            <w:shd w:val="clear" w:color="000000" w:fill="FFFFFF"/>
            <w:vAlign w:val="bottom"/>
          </w:tcPr>
          <w:p w14:paraId="270C0E1B" w14:textId="77777777" w:rsidR="00E03ED1" w:rsidRPr="00050D28" w:rsidRDefault="00E03ED1" w:rsidP="00E03ED1">
            <w:pPr>
              <w:jc w:val="right"/>
              <w:rPr>
                <w:sz w:val="14"/>
                <w:szCs w:val="14"/>
              </w:rPr>
            </w:pPr>
            <w:r w:rsidRPr="00050D28">
              <w:rPr>
                <w:sz w:val="14"/>
                <w:szCs w:val="14"/>
              </w:rPr>
              <w:t>3730</w:t>
            </w:r>
          </w:p>
        </w:tc>
        <w:tc>
          <w:tcPr>
            <w:tcW w:w="799" w:type="dxa"/>
            <w:gridSpan w:val="3"/>
            <w:shd w:val="clear" w:color="000000" w:fill="FFFFFF"/>
            <w:vAlign w:val="bottom"/>
          </w:tcPr>
          <w:p w14:paraId="1485FC1A" w14:textId="77777777" w:rsidR="00E03ED1" w:rsidRPr="00050D28" w:rsidRDefault="00E03ED1" w:rsidP="00E03ED1">
            <w:pPr>
              <w:jc w:val="right"/>
              <w:rPr>
                <w:sz w:val="14"/>
                <w:szCs w:val="14"/>
              </w:rPr>
            </w:pPr>
            <w:r w:rsidRPr="00050D28">
              <w:rPr>
                <w:sz w:val="14"/>
                <w:szCs w:val="14"/>
              </w:rPr>
              <w:t>4138037</w:t>
            </w:r>
          </w:p>
        </w:tc>
        <w:tc>
          <w:tcPr>
            <w:tcW w:w="435" w:type="dxa"/>
            <w:gridSpan w:val="3"/>
            <w:shd w:val="clear" w:color="000000" w:fill="FFFFFF"/>
            <w:vAlign w:val="bottom"/>
          </w:tcPr>
          <w:p w14:paraId="73252033" w14:textId="77777777" w:rsidR="00E03ED1" w:rsidRPr="00050D28" w:rsidRDefault="00E03ED1" w:rsidP="00E03ED1">
            <w:pPr>
              <w:jc w:val="right"/>
              <w:rPr>
                <w:sz w:val="14"/>
                <w:szCs w:val="14"/>
              </w:rPr>
            </w:pPr>
            <w:r w:rsidRPr="00050D28">
              <w:rPr>
                <w:sz w:val="14"/>
                <w:szCs w:val="14"/>
              </w:rPr>
              <w:t>198</w:t>
            </w:r>
          </w:p>
        </w:tc>
        <w:tc>
          <w:tcPr>
            <w:tcW w:w="629" w:type="dxa"/>
            <w:gridSpan w:val="4"/>
            <w:shd w:val="clear" w:color="000000" w:fill="FFFFFF"/>
            <w:vAlign w:val="bottom"/>
          </w:tcPr>
          <w:p w14:paraId="72512B8D" w14:textId="77777777" w:rsidR="00E03ED1" w:rsidRPr="00050D28" w:rsidRDefault="00E03ED1" w:rsidP="00E03ED1">
            <w:pPr>
              <w:jc w:val="right"/>
              <w:rPr>
                <w:sz w:val="14"/>
                <w:szCs w:val="14"/>
              </w:rPr>
            </w:pPr>
            <w:r w:rsidRPr="00050D28">
              <w:rPr>
                <w:sz w:val="14"/>
                <w:szCs w:val="14"/>
              </w:rPr>
              <w:t>177857</w:t>
            </w:r>
          </w:p>
        </w:tc>
        <w:tc>
          <w:tcPr>
            <w:tcW w:w="426" w:type="dxa"/>
            <w:gridSpan w:val="4"/>
            <w:shd w:val="clear" w:color="000000" w:fill="FFFFFF"/>
            <w:vAlign w:val="bottom"/>
          </w:tcPr>
          <w:p w14:paraId="2F00B723" w14:textId="77777777" w:rsidR="00E03ED1" w:rsidRPr="00050D28" w:rsidRDefault="00E03ED1" w:rsidP="00E03ED1">
            <w:pPr>
              <w:jc w:val="right"/>
              <w:rPr>
                <w:sz w:val="14"/>
                <w:szCs w:val="14"/>
              </w:rPr>
            </w:pPr>
            <w:r w:rsidRPr="00050D28">
              <w:rPr>
                <w:sz w:val="14"/>
                <w:szCs w:val="14"/>
              </w:rPr>
              <w:t>61</w:t>
            </w:r>
          </w:p>
        </w:tc>
        <w:tc>
          <w:tcPr>
            <w:tcW w:w="205" w:type="dxa"/>
            <w:shd w:val="clear" w:color="000000" w:fill="FFFFFF"/>
            <w:vAlign w:val="bottom"/>
          </w:tcPr>
          <w:p w14:paraId="497E7761" w14:textId="77777777" w:rsidR="00E03ED1" w:rsidRPr="00050D28" w:rsidRDefault="00E03ED1" w:rsidP="00E03ED1">
            <w:pPr>
              <w:jc w:val="right"/>
              <w:rPr>
                <w:sz w:val="14"/>
                <w:szCs w:val="14"/>
              </w:rPr>
            </w:pPr>
            <w:r w:rsidRPr="00050D28">
              <w:rPr>
                <w:sz w:val="14"/>
                <w:szCs w:val="14"/>
              </w:rPr>
              <w:t>7</w:t>
            </w:r>
          </w:p>
        </w:tc>
        <w:tc>
          <w:tcPr>
            <w:tcW w:w="619" w:type="dxa"/>
            <w:gridSpan w:val="4"/>
            <w:shd w:val="clear" w:color="000000" w:fill="FFFFFF"/>
            <w:vAlign w:val="bottom"/>
          </w:tcPr>
          <w:p w14:paraId="13B6B0E3" w14:textId="77777777" w:rsidR="00E03ED1" w:rsidRPr="00050D28" w:rsidRDefault="00E03ED1" w:rsidP="00E03ED1">
            <w:pPr>
              <w:jc w:val="right"/>
              <w:rPr>
                <w:sz w:val="14"/>
                <w:szCs w:val="14"/>
              </w:rPr>
            </w:pPr>
            <w:r w:rsidRPr="00050D28">
              <w:rPr>
                <w:sz w:val="14"/>
                <w:szCs w:val="14"/>
              </w:rPr>
              <w:t>937.6</w:t>
            </w:r>
          </w:p>
        </w:tc>
        <w:tc>
          <w:tcPr>
            <w:tcW w:w="567" w:type="dxa"/>
            <w:gridSpan w:val="3"/>
            <w:shd w:val="clear" w:color="000000" w:fill="FFFFFF"/>
            <w:vAlign w:val="bottom"/>
          </w:tcPr>
          <w:p w14:paraId="62ACB67A" w14:textId="77777777" w:rsidR="00E03ED1" w:rsidRPr="00050D28" w:rsidRDefault="00E03ED1" w:rsidP="00E03ED1">
            <w:pPr>
              <w:jc w:val="right"/>
              <w:rPr>
                <w:sz w:val="14"/>
                <w:szCs w:val="14"/>
              </w:rPr>
            </w:pPr>
            <w:r w:rsidRPr="00050D28">
              <w:rPr>
                <w:sz w:val="14"/>
                <w:szCs w:val="14"/>
              </w:rPr>
              <w:t>1240.6</w:t>
            </w:r>
          </w:p>
        </w:tc>
        <w:tc>
          <w:tcPr>
            <w:tcW w:w="567" w:type="dxa"/>
            <w:gridSpan w:val="3"/>
            <w:shd w:val="clear" w:color="000000" w:fill="FFFFFF"/>
            <w:vAlign w:val="bottom"/>
          </w:tcPr>
          <w:p w14:paraId="16E14123" w14:textId="77777777" w:rsidR="00E03ED1" w:rsidRPr="00050D28" w:rsidRDefault="00E03ED1" w:rsidP="00E03ED1">
            <w:pPr>
              <w:jc w:val="right"/>
              <w:rPr>
                <w:sz w:val="14"/>
                <w:szCs w:val="14"/>
              </w:rPr>
            </w:pPr>
            <w:r w:rsidRPr="00050D28">
              <w:rPr>
                <w:sz w:val="14"/>
                <w:szCs w:val="14"/>
              </w:rPr>
              <w:t>1381.7</w:t>
            </w:r>
          </w:p>
        </w:tc>
        <w:tc>
          <w:tcPr>
            <w:tcW w:w="567" w:type="dxa"/>
            <w:gridSpan w:val="4"/>
            <w:shd w:val="clear" w:color="000000" w:fill="FFFFFF"/>
            <w:vAlign w:val="bottom"/>
          </w:tcPr>
          <w:p w14:paraId="5A8C94E2" w14:textId="77777777" w:rsidR="00E03ED1" w:rsidRPr="00050D28" w:rsidRDefault="00E03ED1" w:rsidP="00E03ED1">
            <w:pPr>
              <w:jc w:val="right"/>
              <w:rPr>
                <w:sz w:val="14"/>
                <w:szCs w:val="14"/>
              </w:rPr>
            </w:pPr>
            <w:r w:rsidRPr="00050D28">
              <w:rPr>
                <w:sz w:val="14"/>
                <w:szCs w:val="14"/>
              </w:rPr>
              <w:t>1230.0</w:t>
            </w:r>
          </w:p>
        </w:tc>
        <w:tc>
          <w:tcPr>
            <w:tcW w:w="100" w:type="dxa"/>
            <w:gridSpan w:val="2"/>
            <w:shd w:val="clear" w:color="000000" w:fill="FFFFFF"/>
            <w:vAlign w:val="bottom"/>
          </w:tcPr>
          <w:p w14:paraId="5E3892A4" w14:textId="77777777" w:rsidR="00E03ED1" w:rsidRPr="00050D28" w:rsidRDefault="00E03ED1" w:rsidP="00E03ED1">
            <w:pPr>
              <w:jc w:val="right"/>
              <w:rPr>
                <w:sz w:val="14"/>
                <w:szCs w:val="14"/>
              </w:rPr>
            </w:pPr>
          </w:p>
        </w:tc>
        <w:tc>
          <w:tcPr>
            <w:tcW w:w="634" w:type="dxa"/>
            <w:gridSpan w:val="3"/>
            <w:shd w:val="clear" w:color="000000" w:fill="FFFFFF"/>
            <w:vAlign w:val="bottom"/>
          </w:tcPr>
          <w:p w14:paraId="3B5E970A" w14:textId="77777777" w:rsidR="00E03ED1" w:rsidRPr="00050D28" w:rsidRDefault="00E03ED1" w:rsidP="00E03ED1">
            <w:pPr>
              <w:jc w:val="right"/>
              <w:rPr>
                <w:sz w:val="14"/>
                <w:szCs w:val="14"/>
              </w:rPr>
            </w:pPr>
            <w:r w:rsidRPr="00050D28">
              <w:rPr>
                <w:sz w:val="14"/>
                <w:szCs w:val="14"/>
              </w:rPr>
              <w:t>898.3</w:t>
            </w:r>
          </w:p>
        </w:tc>
        <w:tc>
          <w:tcPr>
            <w:tcW w:w="643" w:type="dxa"/>
            <w:gridSpan w:val="3"/>
            <w:shd w:val="clear" w:color="000000" w:fill="FFFFFF"/>
            <w:vAlign w:val="bottom"/>
          </w:tcPr>
          <w:p w14:paraId="36D51EF8" w14:textId="77777777" w:rsidR="00E03ED1" w:rsidRPr="00050D28" w:rsidRDefault="00E03ED1" w:rsidP="00E03ED1">
            <w:pPr>
              <w:jc w:val="right"/>
              <w:rPr>
                <w:sz w:val="14"/>
                <w:szCs w:val="14"/>
              </w:rPr>
            </w:pPr>
            <w:r w:rsidRPr="00050D28">
              <w:rPr>
                <w:sz w:val="14"/>
                <w:szCs w:val="14"/>
              </w:rPr>
              <w:t>177857</w:t>
            </w:r>
          </w:p>
        </w:tc>
        <w:tc>
          <w:tcPr>
            <w:tcW w:w="736" w:type="dxa"/>
            <w:gridSpan w:val="3"/>
            <w:shd w:val="clear" w:color="000000" w:fill="FFFFFF"/>
            <w:vAlign w:val="bottom"/>
          </w:tcPr>
          <w:p w14:paraId="2911DCBF" w14:textId="77777777" w:rsidR="00E03ED1" w:rsidRPr="00050D28" w:rsidRDefault="00E03ED1" w:rsidP="00E03ED1">
            <w:pPr>
              <w:jc w:val="right"/>
              <w:rPr>
                <w:sz w:val="14"/>
                <w:szCs w:val="14"/>
              </w:rPr>
            </w:pPr>
            <w:r w:rsidRPr="00050D28">
              <w:rPr>
                <w:sz w:val="14"/>
                <w:szCs w:val="14"/>
              </w:rPr>
              <w:t>164143</w:t>
            </w:r>
          </w:p>
        </w:tc>
        <w:tc>
          <w:tcPr>
            <w:tcW w:w="736" w:type="dxa"/>
            <w:gridSpan w:val="4"/>
            <w:shd w:val="clear" w:color="000000" w:fill="FFFFFF"/>
            <w:vAlign w:val="bottom"/>
          </w:tcPr>
          <w:p w14:paraId="2D4E5E42" w14:textId="77777777" w:rsidR="00E03ED1" w:rsidRPr="00050D28" w:rsidRDefault="00E03ED1" w:rsidP="00E03ED1">
            <w:pPr>
              <w:jc w:val="right"/>
              <w:rPr>
                <w:sz w:val="14"/>
                <w:szCs w:val="14"/>
              </w:rPr>
            </w:pPr>
            <w:r w:rsidRPr="00050D28">
              <w:rPr>
                <w:sz w:val="14"/>
                <w:szCs w:val="14"/>
              </w:rPr>
              <w:t>105483</w:t>
            </w:r>
          </w:p>
        </w:tc>
        <w:tc>
          <w:tcPr>
            <w:tcW w:w="406" w:type="dxa"/>
            <w:gridSpan w:val="4"/>
            <w:shd w:val="clear" w:color="000000" w:fill="FFFFFF"/>
            <w:vAlign w:val="bottom"/>
          </w:tcPr>
          <w:p w14:paraId="3282DFC5" w14:textId="77777777" w:rsidR="00E03ED1" w:rsidRPr="00050D28" w:rsidRDefault="00E03ED1" w:rsidP="00E03ED1">
            <w:pPr>
              <w:jc w:val="right"/>
              <w:rPr>
                <w:sz w:val="14"/>
                <w:szCs w:val="14"/>
              </w:rPr>
            </w:pPr>
            <w:r w:rsidRPr="00050D28">
              <w:rPr>
                <w:sz w:val="14"/>
                <w:szCs w:val="14"/>
              </w:rPr>
              <w:t>64</w:t>
            </w:r>
          </w:p>
        </w:tc>
        <w:tc>
          <w:tcPr>
            <w:tcW w:w="266" w:type="dxa"/>
            <w:shd w:val="clear" w:color="000000" w:fill="FFFFFF"/>
            <w:vAlign w:val="bottom"/>
          </w:tcPr>
          <w:p w14:paraId="61CF6194" w14:textId="77777777" w:rsidR="00E03ED1" w:rsidRPr="00050D28" w:rsidRDefault="00E03ED1" w:rsidP="00E03ED1">
            <w:pPr>
              <w:jc w:val="right"/>
              <w:rPr>
                <w:sz w:val="14"/>
                <w:szCs w:val="14"/>
              </w:rPr>
            </w:pPr>
            <w:r w:rsidRPr="00050D28">
              <w:rPr>
                <w:sz w:val="14"/>
                <w:szCs w:val="14"/>
              </w:rPr>
              <w:t>23</w:t>
            </w:r>
          </w:p>
        </w:tc>
        <w:tc>
          <w:tcPr>
            <w:tcW w:w="533" w:type="dxa"/>
            <w:gridSpan w:val="3"/>
            <w:shd w:val="clear" w:color="000000" w:fill="FFFFFF"/>
            <w:vAlign w:val="bottom"/>
          </w:tcPr>
          <w:p w14:paraId="6BDF62E0" w14:textId="77777777" w:rsidR="00E03ED1" w:rsidRPr="00050D28" w:rsidRDefault="00E03ED1" w:rsidP="00E03ED1">
            <w:pPr>
              <w:jc w:val="right"/>
              <w:rPr>
                <w:sz w:val="14"/>
                <w:szCs w:val="14"/>
              </w:rPr>
            </w:pPr>
            <w:r w:rsidRPr="00050D28">
              <w:rPr>
                <w:sz w:val="14"/>
                <w:szCs w:val="14"/>
              </w:rPr>
              <w:t>9584</w:t>
            </w:r>
          </w:p>
        </w:tc>
        <w:tc>
          <w:tcPr>
            <w:tcW w:w="581" w:type="dxa"/>
            <w:gridSpan w:val="4"/>
            <w:shd w:val="clear" w:color="000000" w:fill="FFFFFF"/>
            <w:vAlign w:val="bottom"/>
          </w:tcPr>
          <w:p w14:paraId="73E10BBB" w14:textId="77777777" w:rsidR="00E03ED1" w:rsidRPr="00050D28" w:rsidRDefault="00E03ED1" w:rsidP="00E03ED1">
            <w:pPr>
              <w:jc w:val="right"/>
              <w:rPr>
                <w:sz w:val="14"/>
                <w:szCs w:val="14"/>
              </w:rPr>
            </w:pPr>
            <w:r w:rsidRPr="00050D28">
              <w:rPr>
                <w:sz w:val="14"/>
                <w:szCs w:val="14"/>
              </w:rPr>
              <w:t>18651</w:t>
            </w:r>
          </w:p>
        </w:tc>
      </w:tr>
      <w:tr w:rsidR="00E03ED1" w:rsidRPr="00050D28" w14:paraId="1D98A948" w14:textId="77777777" w:rsidTr="00AF3057">
        <w:trPr>
          <w:gridBefore w:val="1"/>
          <w:gridAfter w:val="3"/>
          <w:wAfter w:w="293" w:type="dxa"/>
        </w:trPr>
        <w:tc>
          <w:tcPr>
            <w:tcW w:w="257" w:type="dxa"/>
            <w:gridSpan w:val="2"/>
            <w:shd w:val="clear" w:color="000000" w:fill="FFFFFF"/>
            <w:vAlign w:val="bottom"/>
          </w:tcPr>
          <w:p w14:paraId="6357FC5C" w14:textId="77777777" w:rsidR="00E03ED1" w:rsidRPr="00050D28" w:rsidRDefault="00E03ED1" w:rsidP="00E03ED1">
            <w:pPr>
              <w:rPr>
                <w:sz w:val="14"/>
                <w:szCs w:val="14"/>
              </w:rPr>
            </w:pPr>
          </w:p>
        </w:tc>
        <w:tc>
          <w:tcPr>
            <w:tcW w:w="1287" w:type="dxa"/>
            <w:gridSpan w:val="4"/>
            <w:shd w:val="clear" w:color="000000" w:fill="FFFFFF"/>
            <w:vAlign w:val="bottom"/>
          </w:tcPr>
          <w:p w14:paraId="417942F8" w14:textId="77777777" w:rsidR="00E03ED1" w:rsidRPr="00050D28" w:rsidRDefault="00E03ED1" w:rsidP="00E03ED1">
            <w:pPr>
              <w:rPr>
                <w:sz w:val="14"/>
                <w:szCs w:val="14"/>
              </w:rPr>
            </w:pPr>
          </w:p>
        </w:tc>
        <w:tc>
          <w:tcPr>
            <w:tcW w:w="392" w:type="dxa"/>
            <w:gridSpan w:val="3"/>
            <w:shd w:val="clear" w:color="000000" w:fill="FFFFFF"/>
            <w:vAlign w:val="bottom"/>
          </w:tcPr>
          <w:p w14:paraId="640AECFF" w14:textId="77777777" w:rsidR="00E03ED1" w:rsidRPr="00050D28" w:rsidRDefault="00E03ED1" w:rsidP="00E03ED1">
            <w:pPr>
              <w:rPr>
                <w:sz w:val="14"/>
                <w:szCs w:val="14"/>
              </w:rPr>
            </w:pPr>
            <w:r w:rsidRPr="00050D28">
              <w:rPr>
                <w:sz w:val="14"/>
                <w:szCs w:val="14"/>
              </w:rPr>
              <w:t>Ос</w:t>
            </w:r>
          </w:p>
        </w:tc>
        <w:tc>
          <w:tcPr>
            <w:tcW w:w="663" w:type="dxa"/>
            <w:gridSpan w:val="3"/>
            <w:shd w:val="clear" w:color="000000" w:fill="FFFFFF"/>
            <w:vAlign w:val="bottom"/>
          </w:tcPr>
          <w:p w14:paraId="1232E8BA" w14:textId="77777777" w:rsidR="00E03ED1" w:rsidRPr="00050D28" w:rsidRDefault="00E03ED1" w:rsidP="00E03ED1">
            <w:pPr>
              <w:jc w:val="right"/>
              <w:rPr>
                <w:sz w:val="14"/>
                <w:szCs w:val="14"/>
              </w:rPr>
            </w:pPr>
            <w:r w:rsidRPr="00050D28">
              <w:rPr>
                <w:sz w:val="14"/>
                <w:szCs w:val="14"/>
              </w:rPr>
              <w:t>15981</w:t>
            </w:r>
          </w:p>
        </w:tc>
        <w:tc>
          <w:tcPr>
            <w:tcW w:w="503" w:type="dxa"/>
            <w:gridSpan w:val="3"/>
            <w:shd w:val="clear" w:color="000000" w:fill="FFFFFF"/>
            <w:vAlign w:val="bottom"/>
          </w:tcPr>
          <w:p w14:paraId="4616E53C" w14:textId="77777777" w:rsidR="00E03ED1" w:rsidRPr="00050D28" w:rsidRDefault="00E03ED1" w:rsidP="00E03ED1">
            <w:pPr>
              <w:jc w:val="right"/>
              <w:rPr>
                <w:sz w:val="14"/>
                <w:szCs w:val="14"/>
              </w:rPr>
            </w:pPr>
            <w:r w:rsidRPr="00050D28">
              <w:rPr>
                <w:sz w:val="14"/>
                <w:szCs w:val="14"/>
              </w:rPr>
              <w:t>2337</w:t>
            </w:r>
          </w:p>
        </w:tc>
        <w:tc>
          <w:tcPr>
            <w:tcW w:w="565" w:type="dxa"/>
            <w:gridSpan w:val="4"/>
            <w:shd w:val="clear" w:color="000000" w:fill="FFFFFF"/>
            <w:vAlign w:val="bottom"/>
          </w:tcPr>
          <w:p w14:paraId="77651B71" w14:textId="77777777" w:rsidR="00E03ED1" w:rsidRPr="00050D28" w:rsidRDefault="00E03ED1" w:rsidP="00E03ED1">
            <w:pPr>
              <w:jc w:val="right"/>
              <w:rPr>
                <w:sz w:val="14"/>
                <w:szCs w:val="14"/>
              </w:rPr>
            </w:pPr>
            <w:r w:rsidRPr="00050D28">
              <w:rPr>
                <w:sz w:val="14"/>
                <w:szCs w:val="14"/>
              </w:rPr>
              <w:t>740</w:t>
            </w:r>
          </w:p>
        </w:tc>
        <w:tc>
          <w:tcPr>
            <w:tcW w:w="565" w:type="dxa"/>
            <w:gridSpan w:val="3"/>
            <w:shd w:val="clear" w:color="000000" w:fill="FFFFFF"/>
            <w:vAlign w:val="bottom"/>
          </w:tcPr>
          <w:p w14:paraId="7CDAA66C" w14:textId="77777777" w:rsidR="00E03ED1" w:rsidRPr="00050D28" w:rsidRDefault="00E03ED1" w:rsidP="00E03ED1">
            <w:pPr>
              <w:jc w:val="right"/>
              <w:rPr>
                <w:sz w:val="14"/>
                <w:szCs w:val="14"/>
              </w:rPr>
            </w:pPr>
            <w:r w:rsidRPr="00050D28">
              <w:rPr>
                <w:sz w:val="14"/>
                <w:szCs w:val="14"/>
              </w:rPr>
              <w:t>740</w:t>
            </w:r>
          </w:p>
        </w:tc>
        <w:tc>
          <w:tcPr>
            <w:tcW w:w="565" w:type="dxa"/>
            <w:gridSpan w:val="3"/>
            <w:shd w:val="clear" w:color="000000" w:fill="FFFFFF"/>
            <w:vAlign w:val="bottom"/>
          </w:tcPr>
          <w:p w14:paraId="6B2F7E7C" w14:textId="77777777" w:rsidR="00E03ED1" w:rsidRPr="00050D28" w:rsidRDefault="00E03ED1" w:rsidP="00E03ED1">
            <w:pPr>
              <w:jc w:val="right"/>
              <w:rPr>
                <w:sz w:val="14"/>
                <w:szCs w:val="14"/>
              </w:rPr>
            </w:pPr>
            <w:r w:rsidRPr="00050D28">
              <w:rPr>
                <w:sz w:val="14"/>
                <w:szCs w:val="14"/>
              </w:rPr>
              <w:t>1689</w:t>
            </w:r>
          </w:p>
        </w:tc>
        <w:tc>
          <w:tcPr>
            <w:tcW w:w="567" w:type="dxa"/>
            <w:gridSpan w:val="3"/>
            <w:shd w:val="clear" w:color="000000" w:fill="FFFFFF"/>
            <w:vAlign w:val="bottom"/>
          </w:tcPr>
          <w:p w14:paraId="181441A0" w14:textId="77777777" w:rsidR="00E03ED1" w:rsidRPr="00050D28" w:rsidRDefault="00E03ED1" w:rsidP="00E03ED1">
            <w:pPr>
              <w:jc w:val="right"/>
              <w:rPr>
                <w:sz w:val="14"/>
                <w:szCs w:val="14"/>
              </w:rPr>
            </w:pPr>
            <w:r w:rsidRPr="00050D28">
              <w:rPr>
                <w:sz w:val="14"/>
                <w:szCs w:val="14"/>
              </w:rPr>
              <w:t>11215</w:t>
            </w:r>
          </w:p>
        </w:tc>
        <w:tc>
          <w:tcPr>
            <w:tcW w:w="626" w:type="dxa"/>
            <w:gridSpan w:val="4"/>
            <w:shd w:val="clear" w:color="000000" w:fill="FFFFFF"/>
            <w:vAlign w:val="bottom"/>
          </w:tcPr>
          <w:p w14:paraId="5C26643A" w14:textId="77777777" w:rsidR="00E03ED1" w:rsidRPr="00050D28" w:rsidRDefault="00E03ED1" w:rsidP="00E03ED1">
            <w:pPr>
              <w:jc w:val="right"/>
              <w:rPr>
                <w:sz w:val="14"/>
                <w:szCs w:val="14"/>
              </w:rPr>
            </w:pPr>
            <w:r w:rsidRPr="00050D28">
              <w:rPr>
                <w:sz w:val="14"/>
                <w:szCs w:val="14"/>
              </w:rPr>
              <w:t>8460</w:t>
            </w:r>
          </w:p>
        </w:tc>
        <w:tc>
          <w:tcPr>
            <w:tcW w:w="799" w:type="dxa"/>
            <w:gridSpan w:val="3"/>
            <w:shd w:val="clear" w:color="000000" w:fill="FFFFFF"/>
            <w:vAlign w:val="bottom"/>
          </w:tcPr>
          <w:p w14:paraId="47DFDB63" w14:textId="77777777" w:rsidR="00E03ED1" w:rsidRPr="00050D28" w:rsidRDefault="00E03ED1" w:rsidP="00E03ED1">
            <w:pPr>
              <w:jc w:val="right"/>
              <w:rPr>
                <w:sz w:val="14"/>
                <w:szCs w:val="14"/>
              </w:rPr>
            </w:pPr>
            <w:r w:rsidRPr="00050D28">
              <w:rPr>
                <w:sz w:val="14"/>
                <w:szCs w:val="14"/>
              </w:rPr>
              <w:t>2967169</w:t>
            </w:r>
          </w:p>
        </w:tc>
        <w:tc>
          <w:tcPr>
            <w:tcW w:w="435" w:type="dxa"/>
            <w:gridSpan w:val="3"/>
            <w:shd w:val="clear" w:color="000000" w:fill="FFFFFF"/>
            <w:vAlign w:val="bottom"/>
          </w:tcPr>
          <w:p w14:paraId="71F04864" w14:textId="77777777" w:rsidR="00E03ED1" w:rsidRPr="00050D28" w:rsidRDefault="00E03ED1" w:rsidP="00E03ED1">
            <w:pPr>
              <w:jc w:val="right"/>
              <w:rPr>
                <w:sz w:val="14"/>
                <w:szCs w:val="14"/>
              </w:rPr>
            </w:pPr>
            <w:r w:rsidRPr="00050D28">
              <w:rPr>
                <w:sz w:val="14"/>
                <w:szCs w:val="14"/>
              </w:rPr>
              <w:t>265</w:t>
            </w:r>
          </w:p>
        </w:tc>
        <w:tc>
          <w:tcPr>
            <w:tcW w:w="629" w:type="dxa"/>
            <w:gridSpan w:val="4"/>
            <w:shd w:val="clear" w:color="000000" w:fill="FFFFFF"/>
            <w:vAlign w:val="bottom"/>
          </w:tcPr>
          <w:p w14:paraId="2A1625F5" w14:textId="77777777" w:rsidR="00E03ED1" w:rsidRPr="00050D28" w:rsidRDefault="00E03ED1" w:rsidP="00E03ED1">
            <w:pPr>
              <w:jc w:val="right"/>
              <w:rPr>
                <w:sz w:val="14"/>
                <w:szCs w:val="14"/>
              </w:rPr>
            </w:pPr>
            <w:r w:rsidRPr="00050D28">
              <w:rPr>
                <w:sz w:val="14"/>
                <w:szCs w:val="14"/>
              </w:rPr>
              <w:t>64084</w:t>
            </w:r>
          </w:p>
        </w:tc>
        <w:tc>
          <w:tcPr>
            <w:tcW w:w="426" w:type="dxa"/>
            <w:gridSpan w:val="4"/>
            <w:shd w:val="clear" w:color="000000" w:fill="FFFFFF"/>
            <w:vAlign w:val="bottom"/>
          </w:tcPr>
          <w:p w14:paraId="2EBAE4C6" w14:textId="77777777" w:rsidR="00E03ED1" w:rsidRPr="00050D28" w:rsidRDefault="00E03ED1" w:rsidP="00E03ED1">
            <w:pPr>
              <w:jc w:val="right"/>
              <w:rPr>
                <w:sz w:val="14"/>
                <w:szCs w:val="14"/>
              </w:rPr>
            </w:pPr>
            <w:r w:rsidRPr="00050D28">
              <w:rPr>
                <w:sz w:val="14"/>
                <w:szCs w:val="14"/>
              </w:rPr>
              <w:t>41</w:t>
            </w:r>
          </w:p>
        </w:tc>
        <w:tc>
          <w:tcPr>
            <w:tcW w:w="205" w:type="dxa"/>
            <w:shd w:val="clear" w:color="000000" w:fill="FFFFFF"/>
            <w:vAlign w:val="bottom"/>
          </w:tcPr>
          <w:p w14:paraId="52E73F51" w14:textId="77777777" w:rsidR="00E03ED1" w:rsidRPr="00050D28" w:rsidRDefault="00E03ED1" w:rsidP="00E03ED1">
            <w:pPr>
              <w:jc w:val="right"/>
              <w:rPr>
                <w:sz w:val="14"/>
                <w:szCs w:val="14"/>
              </w:rPr>
            </w:pPr>
            <w:r w:rsidRPr="00050D28">
              <w:rPr>
                <w:sz w:val="14"/>
                <w:szCs w:val="14"/>
              </w:rPr>
              <w:t>5</w:t>
            </w:r>
          </w:p>
        </w:tc>
        <w:tc>
          <w:tcPr>
            <w:tcW w:w="619" w:type="dxa"/>
            <w:gridSpan w:val="4"/>
            <w:shd w:val="clear" w:color="000000" w:fill="FFFFFF"/>
            <w:vAlign w:val="bottom"/>
          </w:tcPr>
          <w:p w14:paraId="0C74F9E5" w14:textId="77777777" w:rsidR="00E03ED1" w:rsidRPr="00050D28" w:rsidRDefault="00E03ED1" w:rsidP="00E03ED1">
            <w:pPr>
              <w:jc w:val="right"/>
              <w:rPr>
                <w:sz w:val="14"/>
                <w:szCs w:val="14"/>
              </w:rPr>
            </w:pPr>
            <w:r w:rsidRPr="00050D28">
              <w:rPr>
                <w:sz w:val="14"/>
                <w:szCs w:val="14"/>
              </w:rPr>
              <w:t>389.8</w:t>
            </w:r>
          </w:p>
        </w:tc>
        <w:tc>
          <w:tcPr>
            <w:tcW w:w="567" w:type="dxa"/>
            <w:gridSpan w:val="3"/>
            <w:shd w:val="clear" w:color="000000" w:fill="FFFFFF"/>
            <w:vAlign w:val="bottom"/>
          </w:tcPr>
          <w:p w14:paraId="7EA37624" w14:textId="77777777" w:rsidR="00E03ED1" w:rsidRPr="00050D28" w:rsidRDefault="00E03ED1" w:rsidP="00E03ED1">
            <w:pPr>
              <w:jc w:val="right"/>
              <w:rPr>
                <w:sz w:val="14"/>
                <w:szCs w:val="14"/>
              </w:rPr>
            </w:pPr>
            <w:r w:rsidRPr="00050D28">
              <w:rPr>
                <w:sz w:val="14"/>
                <w:szCs w:val="14"/>
              </w:rPr>
              <w:t>454.8</w:t>
            </w:r>
          </w:p>
        </w:tc>
        <w:tc>
          <w:tcPr>
            <w:tcW w:w="567" w:type="dxa"/>
            <w:gridSpan w:val="3"/>
            <w:shd w:val="clear" w:color="000000" w:fill="FFFFFF"/>
            <w:vAlign w:val="bottom"/>
          </w:tcPr>
          <w:p w14:paraId="5FF84CDF" w14:textId="77777777" w:rsidR="00E03ED1" w:rsidRPr="00050D28" w:rsidRDefault="00E03ED1" w:rsidP="00E03ED1">
            <w:pPr>
              <w:jc w:val="right"/>
              <w:rPr>
                <w:sz w:val="14"/>
                <w:szCs w:val="14"/>
              </w:rPr>
            </w:pPr>
            <w:r w:rsidRPr="00050D28">
              <w:rPr>
                <w:sz w:val="14"/>
                <w:szCs w:val="14"/>
              </w:rPr>
              <w:t>645.2</w:t>
            </w:r>
          </w:p>
        </w:tc>
        <w:tc>
          <w:tcPr>
            <w:tcW w:w="567" w:type="dxa"/>
            <w:gridSpan w:val="4"/>
            <w:shd w:val="clear" w:color="000000" w:fill="FFFFFF"/>
            <w:vAlign w:val="bottom"/>
          </w:tcPr>
          <w:p w14:paraId="53A9E259" w14:textId="77777777" w:rsidR="00E03ED1" w:rsidRPr="00050D28" w:rsidRDefault="00E03ED1" w:rsidP="00E03ED1">
            <w:pPr>
              <w:jc w:val="right"/>
              <w:rPr>
                <w:sz w:val="14"/>
                <w:szCs w:val="14"/>
              </w:rPr>
            </w:pPr>
            <w:r w:rsidRPr="00050D28">
              <w:rPr>
                <w:sz w:val="14"/>
                <w:szCs w:val="14"/>
              </w:rPr>
              <w:t>469.3</w:t>
            </w:r>
          </w:p>
        </w:tc>
        <w:tc>
          <w:tcPr>
            <w:tcW w:w="100" w:type="dxa"/>
            <w:gridSpan w:val="2"/>
            <w:shd w:val="clear" w:color="000000" w:fill="FFFFFF"/>
            <w:vAlign w:val="bottom"/>
          </w:tcPr>
          <w:p w14:paraId="375D5A48" w14:textId="77777777" w:rsidR="00E03ED1" w:rsidRPr="00050D28" w:rsidRDefault="00E03ED1" w:rsidP="00E03ED1">
            <w:pPr>
              <w:jc w:val="right"/>
              <w:rPr>
                <w:sz w:val="14"/>
                <w:szCs w:val="14"/>
              </w:rPr>
            </w:pPr>
          </w:p>
        </w:tc>
        <w:tc>
          <w:tcPr>
            <w:tcW w:w="634" w:type="dxa"/>
            <w:gridSpan w:val="3"/>
            <w:shd w:val="clear" w:color="000000" w:fill="FFFFFF"/>
            <w:vAlign w:val="bottom"/>
          </w:tcPr>
          <w:p w14:paraId="135D4FDB" w14:textId="77777777" w:rsidR="00E03ED1" w:rsidRPr="00050D28" w:rsidRDefault="00E03ED1" w:rsidP="00E03ED1">
            <w:pPr>
              <w:jc w:val="right"/>
              <w:rPr>
                <w:sz w:val="14"/>
                <w:szCs w:val="14"/>
              </w:rPr>
            </w:pPr>
            <w:r w:rsidRPr="00050D28">
              <w:rPr>
                <w:sz w:val="14"/>
                <w:szCs w:val="14"/>
              </w:rPr>
              <w:t>389.8</w:t>
            </w:r>
          </w:p>
        </w:tc>
        <w:tc>
          <w:tcPr>
            <w:tcW w:w="643" w:type="dxa"/>
            <w:gridSpan w:val="3"/>
            <w:shd w:val="clear" w:color="000000" w:fill="FFFFFF"/>
            <w:vAlign w:val="bottom"/>
          </w:tcPr>
          <w:p w14:paraId="7DCD33E9" w14:textId="77777777" w:rsidR="00E03ED1" w:rsidRPr="00050D28" w:rsidRDefault="00E03ED1" w:rsidP="00E03ED1">
            <w:pPr>
              <w:jc w:val="right"/>
              <w:rPr>
                <w:sz w:val="14"/>
                <w:szCs w:val="14"/>
              </w:rPr>
            </w:pPr>
            <w:r w:rsidRPr="00050D28">
              <w:rPr>
                <w:sz w:val="14"/>
                <w:szCs w:val="14"/>
              </w:rPr>
              <w:t>103292</w:t>
            </w:r>
          </w:p>
        </w:tc>
        <w:tc>
          <w:tcPr>
            <w:tcW w:w="736" w:type="dxa"/>
            <w:gridSpan w:val="3"/>
            <w:shd w:val="clear" w:color="000000" w:fill="FFFFFF"/>
            <w:vAlign w:val="bottom"/>
          </w:tcPr>
          <w:p w14:paraId="444D6A0E" w14:textId="77777777" w:rsidR="00E03ED1" w:rsidRPr="00050D28" w:rsidRDefault="00E03ED1" w:rsidP="00E03ED1">
            <w:pPr>
              <w:jc w:val="right"/>
              <w:rPr>
                <w:sz w:val="14"/>
                <w:szCs w:val="14"/>
              </w:rPr>
            </w:pPr>
            <w:r w:rsidRPr="00050D28">
              <w:rPr>
                <w:sz w:val="14"/>
                <w:szCs w:val="14"/>
              </w:rPr>
              <w:t>95467</w:t>
            </w:r>
          </w:p>
        </w:tc>
        <w:tc>
          <w:tcPr>
            <w:tcW w:w="736" w:type="dxa"/>
            <w:gridSpan w:val="4"/>
            <w:shd w:val="clear" w:color="000000" w:fill="FFFFFF"/>
            <w:vAlign w:val="bottom"/>
          </w:tcPr>
          <w:p w14:paraId="68EA7107" w14:textId="77777777" w:rsidR="00E03ED1" w:rsidRPr="00050D28" w:rsidRDefault="00E03ED1" w:rsidP="00E03ED1">
            <w:pPr>
              <w:jc w:val="right"/>
              <w:rPr>
                <w:sz w:val="14"/>
                <w:szCs w:val="14"/>
              </w:rPr>
            </w:pPr>
            <w:r w:rsidRPr="00050D28">
              <w:rPr>
                <w:sz w:val="14"/>
                <w:szCs w:val="14"/>
              </w:rPr>
              <w:t>53722</w:t>
            </w:r>
          </w:p>
        </w:tc>
        <w:tc>
          <w:tcPr>
            <w:tcW w:w="406" w:type="dxa"/>
            <w:gridSpan w:val="4"/>
            <w:shd w:val="clear" w:color="000000" w:fill="FFFFFF"/>
            <w:vAlign w:val="bottom"/>
          </w:tcPr>
          <w:p w14:paraId="04FF0080" w14:textId="77777777" w:rsidR="00E03ED1" w:rsidRPr="00050D28" w:rsidRDefault="00E03ED1" w:rsidP="00E03ED1">
            <w:pPr>
              <w:jc w:val="right"/>
              <w:rPr>
                <w:sz w:val="14"/>
                <w:szCs w:val="14"/>
              </w:rPr>
            </w:pPr>
            <w:r w:rsidRPr="00050D28">
              <w:rPr>
                <w:sz w:val="14"/>
                <w:szCs w:val="14"/>
              </w:rPr>
              <w:t>56</w:t>
            </w:r>
          </w:p>
        </w:tc>
        <w:tc>
          <w:tcPr>
            <w:tcW w:w="266" w:type="dxa"/>
            <w:shd w:val="clear" w:color="000000" w:fill="FFFFFF"/>
            <w:vAlign w:val="bottom"/>
          </w:tcPr>
          <w:p w14:paraId="45C2D1A4" w14:textId="77777777" w:rsidR="00E03ED1" w:rsidRPr="00050D28" w:rsidRDefault="00E03ED1" w:rsidP="00E03ED1">
            <w:pPr>
              <w:jc w:val="right"/>
              <w:rPr>
                <w:sz w:val="14"/>
                <w:szCs w:val="14"/>
              </w:rPr>
            </w:pPr>
            <w:r w:rsidRPr="00050D28">
              <w:rPr>
                <w:sz w:val="14"/>
                <w:szCs w:val="14"/>
              </w:rPr>
              <w:t>29</w:t>
            </w:r>
          </w:p>
        </w:tc>
        <w:tc>
          <w:tcPr>
            <w:tcW w:w="533" w:type="dxa"/>
            <w:gridSpan w:val="3"/>
            <w:shd w:val="clear" w:color="000000" w:fill="FFFFFF"/>
            <w:vAlign w:val="bottom"/>
          </w:tcPr>
          <w:p w14:paraId="5DF161AF" w14:textId="77777777" w:rsidR="00E03ED1" w:rsidRPr="00050D28" w:rsidRDefault="00E03ED1" w:rsidP="00E03ED1">
            <w:pPr>
              <w:jc w:val="right"/>
              <w:rPr>
                <w:sz w:val="14"/>
                <w:szCs w:val="14"/>
              </w:rPr>
            </w:pPr>
            <w:r w:rsidRPr="00050D28">
              <w:rPr>
                <w:sz w:val="14"/>
                <w:szCs w:val="14"/>
              </w:rPr>
              <w:t>739</w:t>
            </w:r>
          </w:p>
        </w:tc>
        <w:tc>
          <w:tcPr>
            <w:tcW w:w="581" w:type="dxa"/>
            <w:gridSpan w:val="4"/>
            <w:shd w:val="clear" w:color="000000" w:fill="FFFFFF"/>
            <w:vAlign w:val="bottom"/>
          </w:tcPr>
          <w:p w14:paraId="103D6000" w14:textId="77777777" w:rsidR="00E03ED1" w:rsidRPr="00050D28" w:rsidRDefault="00E03ED1" w:rsidP="00E03ED1">
            <w:pPr>
              <w:jc w:val="right"/>
              <w:rPr>
                <w:sz w:val="14"/>
                <w:szCs w:val="14"/>
              </w:rPr>
            </w:pPr>
            <w:r w:rsidRPr="00050D28">
              <w:rPr>
                <w:sz w:val="14"/>
                <w:szCs w:val="14"/>
              </w:rPr>
              <w:t>9005</w:t>
            </w:r>
          </w:p>
        </w:tc>
      </w:tr>
      <w:tr w:rsidR="00E03ED1" w:rsidRPr="00050D28" w14:paraId="366F4A9A" w14:textId="77777777" w:rsidTr="00AF3057">
        <w:trPr>
          <w:gridBefore w:val="1"/>
          <w:gridAfter w:val="3"/>
          <w:wAfter w:w="293" w:type="dxa"/>
        </w:trPr>
        <w:tc>
          <w:tcPr>
            <w:tcW w:w="257" w:type="dxa"/>
            <w:gridSpan w:val="2"/>
            <w:shd w:val="clear" w:color="000000" w:fill="FFFFFF"/>
            <w:vAlign w:val="bottom"/>
          </w:tcPr>
          <w:p w14:paraId="04A2FB5D" w14:textId="77777777" w:rsidR="00E03ED1" w:rsidRPr="00050D28" w:rsidRDefault="00E03ED1" w:rsidP="00E03ED1">
            <w:pPr>
              <w:rPr>
                <w:sz w:val="14"/>
                <w:szCs w:val="14"/>
              </w:rPr>
            </w:pPr>
          </w:p>
        </w:tc>
        <w:tc>
          <w:tcPr>
            <w:tcW w:w="1287" w:type="dxa"/>
            <w:gridSpan w:val="4"/>
            <w:shd w:val="clear" w:color="000000" w:fill="FFFFFF"/>
            <w:vAlign w:val="bottom"/>
          </w:tcPr>
          <w:p w14:paraId="7B91C7D8" w14:textId="77777777" w:rsidR="00E03ED1" w:rsidRPr="00050D28" w:rsidRDefault="00E03ED1" w:rsidP="00E03ED1">
            <w:pPr>
              <w:rPr>
                <w:sz w:val="14"/>
                <w:szCs w:val="14"/>
              </w:rPr>
            </w:pPr>
          </w:p>
        </w:tc>
        <w:tc>
          <w:tcPr>
            <w:tcW w:w="392" w:type="dxa"/>
            <w:gridSpan w:val="3"/>
            <w:shd w:val="clear" w:color="000000" w:fill="FFFFFF"/>
            <w:vAlign w:val="bottom"/>
          </w:tcPr>
          <w:p w14:paraId="22AC97FD" w14:textId="77777777" w:rsidR="00E03ED1" w:rsidRPr="00050D28" w:rsidRDefault="00E03ED1" w:rsidP="00E03ED1">
            <w:pPr>
              <w:rPr>
                <w:sz w:val="14"/>
                <w:szCs w:val="14"/>
              </w:rPr>
            </w:pPr>
            <w:r w:rsidRPr="00050D28">
              <w:rPr>
                <w:sz w:val="14"/>
                <w:szCs w:val="14"/>
              </w:rPr>
              <w:t>Олч</w:t>
            </w:r>
          </w:p>
        </w:tc>
        <w:tc>
          <w:tcPr>
            <w:tcW w:w="663" w:type="dxa"/>
            <w:gridSpan w:val="3"/>
            <w:shd w:val="clear" w:color="000000" w:fill="FFFFFF"/>
            <w:vAlign w:val="bottom"/>
          </w:tcPr>
          <w:p w14:paraId="524F9BC0" w14:textId="77777777" w:rsidR="00E03ED1" w:rsidRPr="00050D28" w:rsidRDefault="00E03ED1" w:rsidP="00E03ED1">
            <w:pPr>
              <w:jc w:val="right"/>
              <w:rPr>
                <w:sz w:val="14"/>
                <w:szCs w:val="14"/>
              </w:rPr>
            </w:pPr>
            <w:r w:rsidRPr="00050D28">
              <w:rPr>
                <w:sz w:val="14"/>
                <w:szCs w:val="14"/>
              </w:rPr>
              <w:t>620</w:t>
            </w:r>
          </w:p>
        </w:tc>
        <w:tc>
          <w:tcPr>
            <w:tcW w:w="503" w:type="dxa"/>
            <w:gridSpan w:val="3"/>
            <w:shd w:val="clear" w:color="000000" w:fill="FFFFFF"/>
            <w:vAlign w:val="bottom"/>
          </w:tcPr>
          <w:p w14:paraId="53170298" w14:textId="77777777" w:rsidR="00E03ED1" w:rsidRPr="00050D28" w:rsidRDefault="00E03ED1" w:rsidP="00E03ED1">
            <w:pPr>
              <w:jc w:val="right"/>
              <w:rPr>
                <w:sz w:val="14"/>
                <w:szCs w:val="14"/>
              </w:rPr>
            </w:pPr>
            <w:r w:rsidRPr="00050D28">
              <w:rPr>
                <w:sz w:val="14"/>
                <w:szCs w:val="14"/>
              </w:rPr>
              <w:t>66</w:t>
            </w:r>
          </w:p>
        </w:tc>
        <w:tc>
          <w:tcPr>
            <w:tcW w:w="565" w:type="dxa"/>
            <w:gridSpan w:val="4"/>
            <w:shd w:val="clear" w:color="000000" w:fill="FFFFFF"/>
            <w:vAlign w:val="bottom"/>
          </w:tcPr>
          <w:p w14:paraId="34CB6600" w14:textId="77777777" w:rsidR="00E03ED1" w:rsidRPr="00050D28" w:rsidRDefault="00E03ED1" w:rsidP="00E03ED1">
            <w:pPr>
              <w:jc w:val="right"/>
              <w:rPr>
                <w:sz w:val="14"/>
                <w:szCs w:val="14"/>
              </w:rPr>
            </w:pPr>
            <w:r w:rsidRPr="00050D28">
              <w:rPr>
                <w:sz w:val="14"/>
                <w:szCs w:val="14"/>
              </w:rPr>
              <w:t>73</w:t>
            </w:r>
          </w:p>
        </w:tc>
        <w:tc>
          <w:tcPr>
            <w:tcW w:w="565" w:type="dxa"/>
            <w:gridSpan w:val="3"/>
            <w:shd w:val="clear" w:color="000000" w:fill="FFFFFF"/>
            <w:vAlign w:val="bottom"/>
          </w:tcPr>
          <w:p w14:paraId="7A14CD3C" w14:textId="77777777" w:rsidR="00E03ED1" w:rsidRPr="00050D28" w:rsidRDefault="00E03ED1" w:rsidP="00E03ED1">
            <w:pPr>
              <w:jc w:val="right"/>
              <w:rPr>
                <w:sz w:val="14"/>
                <w:szCs w:val="14"/>
              </w:rPr>
            </w:pPr>
            <w:r w:rsidRPr="00050D28">
              <w:rPr>
                <w:sz w:val="14"/>
                <w:szCs w:val="14"/>
              </w:rPr>
              <w:t>36</w:t>
            </w:r>
          </w:p>
        </w:tc>
        <w:tc>
          <w:tcPr>
            <w:tcW w:w="565" w:type="dxa"/>
            <w:gridSpan w:val="3"/>
            <w:shd w:val="clear" w:color="000000" w:fill="FFFFFF"/>
            <w:vAlign w:val="bottom"/>
          </w:tcPr>
          <w:p w14:paraId="0B1282B1" w14:textId="77777777" w:rsidR="00E03ED1" w:rsidRPr="00050D28" w:rsidRDefault="00E03ED1" w:rsidP="00E03ED1">
            <w:pPr>
              <w:jc w:val="right"/>
              <w:rPr>
                <w:sz w:val="14"/>
                <w:szCs w:val="14"/>
              </w:rPr>
            </w:pPr>
            <w:r w:rsidRPr="00050D28">
              <w:rPr>
                <w:sz w:val="14"/>
                <w:szCs w:val="14"/>
              </w:rPr>
              <w:t>153</w:t>
            </w:r>
          </w:p>
        </w:tc>
        <w:tc>
          <w:tcPr>
            <w:tcW w:w="567" w:type="dxa"/>
            <w:gridSpan w:val="3"/>
            <w:shd w:val="clear" w:color="000000" w:fill="FFFFFF"/>
            <w:vAlign w:val="bottom"/>
          </w:tcPr>
          <w:p w14:paraId="602C7892" w14:textId="77777777" w:rsidR="00E03ED1" w:rsidRPr="00050D28" w:rsidRDefault="00E03ED1" w:rsidP="00E03ED1">
            <w:pPr>
              <w:jc w:val="right"/>
              <w:rPr>
                <w:sz w:val="14"/>
                <w:szCs w:val="14"/>
              </w:rPr>
            </w:pPr>
            <w:r w:rsidRPr="00050D28">
              <w:rPr>
                <w:sz w:val="14"/>
                <w:szCs w:val="14"/>
              </w:rPr>
              <w:t>328</w:t>
            </w:r>
          </w:p>
        </w:tc>
        <w:tc>
          <w:tcPr>
            <w:tcW w:w="626" w:type="dxa"/>
            <w:gridSpan w:val="4"/>
            <w:shd w:val="clear" w:color="000000" w:fill="FFFFFF"/>
            <w:vAlign w:val="bottom"/>
          </w:tcPr>
          <w:p w14:paraId="251A62B1" w14:textId="77777777" w:rsidR="00E03ED1" w:rsidRPr="00050D28" w:rsidRDefault="00E03ED1" w:rsidP="00E03ED1">
            <w:pPr>
              <w:jc w:val="right"/>
              <w:rPr>
                <w:sz w:val="14"/>
                <w:szCs w:val="14"/>
              </w:rPr>
            </w:pPr>
            <w:r w:rsidRPr="00050D28">
              <w:rPr>
                <w:sz w:val="14"/>
                <w:szCs w:val="14"/>
              </w:rPr>
              <w:t>41</w:t>
            </w:r>
          </w:p>
        </w:tc>
        <w:tc>
          <w:tcPr>
            <w:tcW w:w="799" w:type="dxa"/>
            <w:gridSpan w:val="3"/>
            <w:shd w:val="clear" w:color="000000" w:fill="FFFFFF"/>
            <w:vAlign w:val="bottom"/>
          </w:tcPr>
          <w:p w14:paraId="0048D820" w14:textId="77777777" w:rsidR="00E03ED1" w:rsidRPr="00050D28" w:rsidRDefault="00E03ED1" w:rsidP="00E03ED1">
            <w:pPr>
              <w:jc w:val="right"/>
              <w:rPr>
                <w:sz w:val="14"/>
                <w:szCs w:val="14"/>
              </w:rPr>
            </w:pPr>
            <w:r w:rsidRPr="00050D28">
              <w:rPr>
                <w:sz w:val="14"/>
                <w:szCs w:val="14"/>
              </w:rPr>
              <w:t>59387</w:t>
            </w:r>
          </w:p>
        </w:tc>
        <w:tc>
          <w:tcPr>
            <w:tcW w:w="435" w:type="dxa"/>
            <w:gridSpan w:val="3"/>
            <w:shd w:val="clear" w:color="000000" w:fill="FFFFFF"/>
            <w:vAlign w:val="bottom"/>
          </w:tcPr>
          <w:p w14:paraId="05980378" w14:textId="77777777" w:rsidR="00E03ED1" w:rsidRPr="00050D28" w:rsidRDefault="00E03ED1" w:rsidP="00E03ED1">
            <w:pPr>
              <w:jc w:val="right"/>
              <w:rPr>
                <w:sz w:val="14"/>
                <w:szCs w:val="14"/>
              </w:rPr>
            </w:pPr>
            <w:r w:rsidRPr="00050D28">
              <w:rPr>
                <w:sz w:val="14"/>
                <w:szCs w:val="14"/>
              </w:rPr>
              <w:t>181</w:t>
            </w:r>
          </w:p>
        </w:tc>
        <w:tc>
          <w:tcPr>
            <w:tcW w:w="629" w:type="dxa"/>
            <w:gridSpan w:val="4"/>
            <w:shd w:val="clear" w:color="000000" w:fill="FFFFFF"/>
            <w:vAlign w:val="bottom"/>
          </w:tcPr>
          <w:p w14:paraId="33C9BCC8" w14:textId="77777777" w:rsidR="00E03ED1" w:rsidRPr="00050D28" w:rsidRDefault="00E03ED1" w:rsidP="00E03ED1">
            <w:pPr>
              <w:jc w:val="right"/>
              <w:rPr>
                <w:sz w:val="14"/>
                <w:szCs w:val="14"/>
              </w:rPr>
            </w:pPr>
            <w:r w:rsidRPr="00050D28">
              <w:rPr>
                <w:sz w:val="14"/>
                <w:szCs w:val="14"/>
              </w:rPr>
              <w:t>1456</w:t>
            </w:r>
          </w:p>
        </w:tc>
        <w:tc>
          <w:tcPr>
            <w:tcW w:w="426" w:type="dxa"/>
            <w:gridSpan w:val="4"/>
            <w:shd w:val="clear" w:color="000000" w:fill="FFFFFF"/>
            <w:vAlign w:val="bottom"/>
          </w:tcPr>
          <w:p w14:paraId="5D5C109E" w14:textId="77777777" w:rsidR="00E03ED1" w:rsidRPr="00050D28" w:rsidRDefault="00E03ED1" w:rsidP="00E03ED1">
            <w:pPr>
              <w:jc w:val="right"/>
              <w:rPr>
                <w:sz w:val="14"/>
                <w:szCs w:val="14"/>
              </w:rPr>
            </w:pPr>
            <w:r w:rsidRPr="00050D28">
              <w:rPr>
                <w:sz w:val="14"/>
                <w:szCs w:val="14"/>
              </w:rPr>
              <w:t>61</w:t>
            </w:r>
          </w:p>
        </w:tc>
        <w:tc>
          <w:tcPr>
            <w:tcW w:w="205" w:type="dxa"/>
            <w:shd w:val="clear" w:color="000000" w:fill="FFFFFF"/>
            <w:vAlign w:val="bottom"/>
          </w:tcPr>
          <w:p w14:paraId="2FF66DC1" w14:textId="77777777" w:rsidR="00E03ED1" w:rsidRPr="00050D28" w:rsidRDefault="00E03ED1" w:rsidP="00E03ED1">
            <w:pPr>
              <w:jc w:val="right"/>
              <w:rPr>
                <w:sz w:val="14"/>
                <w:szCs w:val="14"/>
              </w:rPr>
            </w:pPr>
            <w:r w:rsidRPr="00050D28">
              <w:rPr>
                <w:sz w:val="14"/>
                <w:szCs w:val="14"/>
              </w:rPr>
              <w:t>7</w:t>
            </w:r>
          </w:p>
        </w:tc>
        <w:tc>
          <w:tcPr>
            <w:tcW w:w="619" w:type="dxa"/>
            <w:gridSpan w:val="4"/>
            <w:shd w:val="clear" w:color="000000" w:fill="FFFFFF"/>
            <w:vAlign w:val="bottom"/>
          </w:tcPr>
          <w:p w14:paraId="1BDD59EF" w14:textId="77777777" w:rsidR="00E03ED1" w:rsidRPr="00050D28" w:rsidRDefault="00E03ED1" w:rsidP="00E03ED1">
            <w:pPr>
              <w:jc w:val="right"/>
              <w:rPr>
                <w:sz w:val="14"/>
                <w:szCs w:val="14"/>
              </w:rPr>
            </w:pPr>
            <w:r w:rsidRPr="00050D28">
              <w:rPr>
                <w:sz w:val="14"/>
                <w:szCs w:val="14"/>
              </w:rPr>
              <w:t>10.2</w:t>
            </w:r>
          </w:p>
        </w:tc>
        <w:tc>
          <w:tcPr>
            <w:tcW w:w="567" w:type="dxa"/>
            <w:gridSpan w:val="3"/>
            <w:shd w:val="clear" w:color="000000" w:fill="FFFFFF"/>
            <w:vAlign w:val="bottom"/>
          </w:tcPr>
          <w:p w14:paraId="15CFF0FB" w14:textId="77777777" w:rsidR="00E03ED1" w:rsidRPr="00050D28" w:rsidRDefault="00E03ED1" w:rsidP="00E03ED1">
            <w:pPr>
              <w:jc w:val="right"/>
              <w:rPr>
                <w:sz w:val="14"/>
                <w:szCs w:val="14"/>
              </w:rPr>
            </w:pPr>
            <w:r w:rsidRPr="00050D28">
              <w:rPr>
                <w:sz w:val="14"/>
                <w:szCs w:val="14"/>
              </w:rPr>
              <w:t>17.2</w:t>
            </w:r>
          </w:p>
        </w:tc>
        <w:tc>
          <w:tcPr>
            <w:tcW w:w="567" w:type="dxa"/>
            <w:gridSpan w:val="3"/>
            <w:shd w:val="clear" w:color="000000" w:fill="FFFFFF"/>
            <w:vAlign w:val="bottom"/>
          </w:tcPr>
          <w:p w14:paraId="655C87C7" w14:textId="77777777" w:rsidR="00E03ED1" w:rsidRPr="00050D28" w:rsidRDefault="00E03ED1" w:rsidP="00E03ED1">
            <w:pPr>
              <w:jc w:val="right"/>
              <w:rPr>
                <w:sz w:val="14"/>
                <w:szCs w:val="14"/>
              </w:rPr>
            </w:pPr>
            <w:r w:rsidRPr="00050D28">
              <w:rPr>
                <w:sz w:val="14"/>
                <w:szCs w:val="14"/>
              </w:rPr>
              <w:t>24.1</w:t>
            </w:r>
          </w:p>
        </w:tc>
        <w:tc>
          <w:tcPr>
            <w:tcW w:w="567" w:type="dxa"/>
            <w:gridSpan w:val="4"/>
            <w:shd w:val="clear" w:color="000000" w:fill="FFFFFF"/>
            <w:vAlign w:val="bottom"/>
          </w:tcPr>
          <w:p w14:paraId="29D1B8C8" w14:textId="77777777" w:rsidR="00E03ED1" w:rsidRPr="00050D28" w:rsidRDefault="00E03ED1" w:rsidP="00E03ED1">
            <w:pPr>
              <w:jc w:val="right"/>
              <w:rPr>
                <w:sz w:val="14"/>
                <w:szCs w:val="14"/>
              </w:rPr>
            </w:pPr>
            <w:r w:rsidRPr="00050D28">
              <w:rPr>
                <w:sz w:val="14"/>
                <w:szCs w:val="14"/>
              </w:rPr>
              <w:t>17.2</w:t>
            </w:r>
          </w:p>
        </w:tc>
        <w:tc>
          <w:tcPr>
            <w:tcW w:w="100" w:type="dxa"/>
            <w:gridSpan w:val="2"/>
            <w:shd w:val="clear" w:color="000000" w:fill="FFFFFF"/>
            <w:vAlign w:val="bottom"/>
          </w:tcPr>
          <w:p w14:paraId="6DAAA22D" w14:textId="77777777" w:rsidR="00E03ED1" w:rsidRPr="00050D28" w:rsidRDefault="00E03ED1" w:rsidP="00E03ED1">
            <w:pPr>
              <w:jc w:val="right"/>
              <w:rPr>
                <w:sz w:val="14"/>
                <w:szCs w:val="14"/>
              </w:rPr>
            </w:pPr>
          </w:p>
        </w:tc>
        <w:tc>
          <w:tcPr>
            <w:tcW w:w="634" w:type="dxa"/>
            <w:gridSpan w:val="3"/>
            <w:shd w:val="clear" w:color="000000" w:fill="FFFFFF"/>
            <w:vAlign w:val="bottom"/>
          </w:tcPr>
          <w:p w14:paraId="461C8A2A" w14:textId="77777777" w:rsidR="00E03ED1" w:rsidRPr="00050D28" w:rsidRDefault="00E03ED1" w:rsidP="00E03ED1">
            <w:pPr>
              <w:jc w:val="right"/>
              <w:rPr>
                <w:sz w:val="14"/>
                <w:szCs w:val="14"/>
              </w:rPr>
            </w:pPr>
            <w:r w:rsidRPr="00050D28">
              <w:rPr>
                <w:sz w:val="14"/>
                <w:szCs w:val="14"/>
              </w:rPr>
              <w:t>10.2</w:t>
            </w:r>
          </w:p>
        </w:tc>
        <w:tc>
          <w:tcPr>
            <w:tcW w:w="643" w:type="dxa"/>
            <w:gridSpan w:val="3"/>
            <w:shd w:val="clear" w:color="000000" w:fill="FFFFFF"/>
            <w:vAlign w:val="bottom"/>
          </w:tcPr>
          <w:p w14:paraId="4FED43CD" w14:textId="77777777" w:rsidR="00E03ED1" w:rsidRPr="00050D28" w:rsidRDefault="00E03ED1" w:rsidP="00E03ED1">
            <w:pPr>
              <w:jc w:val="right"/>
              <w:rPr>
                <w:sz w:val="14"/>
                <w:szCs w:val="14"/>
              </w:rPr>
            </w:pPr>
            <w:r w:rsidRPr="00050D28">
              <w:rPr>
                <w:sz w:val="14"/>
                <w:szCs w:val="14"/>
              </w:rPr>
              <w:t>1839</w:t>
            </w:r>
          </w:p>
        </w:tc>
        <w:tc>
          <w:tcPr>
            <w:tcW w:w="736" w:type="dxa"/>
            <w:gridSpan w:val="3"/>
            <w:shd w:val="clear" w:color="000000" w:fill="FFFFFF"/>
            <w:vAlign w:val="bottom"/>
          </w:tcPr>
          <w:p w14:paraId="5C4EE171" w14:textId="77777777" w:rsidR="00E03ED1" w:rsidRPr="00050D28" w:rsidRDefault="00E03ED1" w:rsidP="00E03ED1">
            <w:pPr>
              <w:jc w:val="right"/>
              <w:rPr>
                <w:sz w:val="14"/>
                <w:szCs w:val="14"/>
              </w:rPr>
            </w:pPr>
            <w:r w:rsidRPr="00050D28">
              <w:rPr>
                <w:sz w:val="14"/>
                <w:szCs w:val="14"/>
              </w:rPr>
              <w:t>1703</w:t>
            </w:r>
          </w:p>
        </w:tc>
        <w:tc>
          <w:tcPr>
            <w:tcW w:w="736" w:type="dxa"/>
            <w:gridSpan w:val="4"/>
            <w:shd w:val="clear" w:color="000000" w:fill="FFFFFF"/>
            <w:vAlign w:val="bottom"/>
          </w:tcPr>
          <w:p w14:paraId="592BA150" w14:textId="77777777" w:rsidR="00E03ED1" w:rsidRPr="00050D28" w:rsidRDefault="00E03ED1" w:rsidP="00E03ED1">
            <w:pPr>
              <w:jc w:val="right"/>
              <w:rPr>
                <w:sz w:val="14"/>
                <w:szCs w:val="14"/>
              </w:rPr>
            </w:pPr>
            <w:r w:rsidRPr="00050D28">
              <w:rPr>
                <w:sz w:val="14"/>
                <w:szCs w:val="14"/>
              </w:rPr>
              <w:t>1005</w:t>
            </w:r>
          </w:p>
        </w:tc>
        <w:tc>
          <w:tcPr>
            <w:tcW w:w="406" w:type="dxa"/>
            <w:gridSpan w:val="4"/>
            <w:shd w:val="clear" w:color="000000" w:fill="FFFFFF"/>
            <w:vAlign w:val="bottom"/>
          </w:tcPr>
          <w:p w14:paraId="79D85E2A" w14:textId="77777777" w:rsidR="00E03ED1" w:rsidRPr="00050D28" w:rsidRDefault="00E03ED1" w:rsidP="00E03ED1">
            <w:pPr>
              <w:jc w:val="right"/>
              <w:rPr>
                <w:sz w:val="14"/>
                <w:szCs w:val="14"/>
              </w:rPr>
            </w:pPr>
            <w:r w:rsidRPr="00050D28">
              <w:rPr>
                <w:sz w:val="14"/>
                <w:szCs w:val="14"/>
              </w:rPr>
              <w:t>59</w:t>
            </w:r>
          </w:p>
        </w:tc>
        <w:tc>
          <w:tcPr>
            <w:tcW w:w="266" w:type="dxa"/>
            <w:shd w:val="clear" w:color="000000" w:fill="FFFFFF"/>
            <w:vAlign w:val="bottom"/>
          </w:tcPr>
          <w:p w14:paraId="7CA164DE" w14:textId="77777777" w:rsidR="00E03ED1" w:rsidRPr="00050D28" w:rsidRDefault="00E03ED1" w:rsidP="00E03ED1">
            <w:pPr>
              <w:jc w:val="right"/>
              <w:rPr>
                <w:sz w:val="14"/>
                <w:szCs w:val="14"/>
              </w:rPr>
            </w:pPr>
            <w:r w:rsidRPr="00050D28">
              <w:rPr>
                <w:sz w:val="14"/>
                <w:szCs w:val="14"/>
              </w:rPr>
              <w:t>32</w:t>
            </w:r>
          </w:p>
        </w:tc>
        <w:tc>
          <w:tcPr>
            <w:tcW w:w="533" w:type="dxa"/>
            <w:gridSpan w:val="3"/>
            <w:shd w:val="clear" w:color="000000" w:fill="FFFFFF"/>
            <w:vAlign w:val="bottom"/>
          </w:tcPr>
          <w:p w14:paraId="56A7A357" w14:textId="77777777" w:rsidR="00E03ED1" w:rsidRPr="00050D28" w:rsidRDefault="00E03ED1" w:rsidP="00E03ED1">
            <w:pPr>
              <w:jc w:val="right"/>
              <w:rPr>
                <w:sz w:val="14"/>
                <w:szCs w:val="14"/>
              </w:rPr>
            </w:pPr>
            <w:r w:rsidRPr="00050D28">
              <w:rPr>
                <w:sz w:val="14"/>
                <w:szCs w:val="14"/>
              </w:rPr>
              <w:t>37</w:t>
            </w:r>
          </w:p>
        </w:tc>
        <w:tc>
          <w:tcPr>
            <w:tcW w:w="581" w:type="dxa"/>
            <w:gridSpan w:val="4"/>
            <w:shd w:val="clear" w:color="000000" w:fill="FFFFFF"/>
            <w:vAlign w:val="bottom"/>
          </w:tcPr>
          <w:p w14:paraId="783222D5" w14:textId="77777777" w:rsidR="00E03ED1" w:rsidRPr="00050D28" w:rsidRDefault="00E03ED1" w:rsidP="00E03ED1">
            <w:pPr>
              <w:jc w:val="right"/>
              <w:rPr>
                <w:sz w:val="14"/>
                <w:szCs w:val="14"/>
              </w:rPr>
            </w:pPr>
            <w:r w:rsidRPr="00050D28">
              <w:rPr>
                <w:sz w:val="14"/>
                <w:szCs w:val="14"/>
              </w:rPr>
              <w:t>383</w:t>
            </w:r>
          </w:p>
        </w:tc>
      </w:tr>
      <w:tr w:rsidR="00E03ED1" w:rsidRPr="00050D28" w14:paraId="2268FE78" w14:textId="77777777" w:rsidTr="00AF3057">
        <w:trPr>
          <w:gridBefore w:val="1"/>
          <w:gridAfter w:val="3"/>
          <w:wAfter w:w="293" w:type="dxa"/>
        </w:trPr>
        <w:tc>
          <w:tcPr>
            <w:tcW w:w="257" w:type="dxa"/>
            <w:gridSpan w:val="2"/>
            <w:shd w:val="clear" w:color="000000" w:fill="FFFFFF"/>
            <w:vAlign w:val="bottom"/>
          </w:tcPr>
          <w:p w14:paraId="668DCE49" w14:textId="77777777" w:rsidR="00E03ED1" w:rsidRPr="00050D28" w:rsidRDefault="00E03ED1" w:rsidP="00E03ED1">
            <w:pPr>
              <w:rPr>
                <w:sz w:val="14"/>
                <w:szCs w:val="14"/>
              </w:rPr>
            </w:pPr>
          </w:p>
        </w:tc>
        <w:tc>
          <w:tcPr>
            <w:tcW w:w="1287" w:type="dxa"/>
            <w:gridSpan w:val="4"/>
            <w:shd w:val="clear" w:color="000000" w:fill="FFFFFF"/>
            <w:vAlign w:val="bottom"/>
          </w:tcPr>
          <w:p w14:paraId="692FA647" w14:textId="77777777" w:rsidR="00E03ED1" w:rsidRPr="00050D28" w:rsidRDefault="00E03ED1" w:rsidP="00E03ED1">
            <w:pPr>
              <w:rPr>
                <w:sz w:val="14"/>
                <w:szCs w:val="14"/>
              </w:rPr>
            </w:pPr>
          </w:p>
        </w:tc>
        <w:tc>
          <w:tcPr>
            <w:tcW w:w="392" w:type="dxa"/>
            <w:gridSpan w:val="3"/>
            <w:shd w:val="clear" w:color="000000" w:fill="FFFFFF"/>
            <w:vAlign w:val="bottom"/>
          </w:tcPr>
          <w:p w14:paraId="640AD0E0" w14:textId="77777777" w:rsidR="00E03ED1" w:rsidRPr="00050D28" w:rsidRDefault="00E03ED1" w:rsidP="00E03ED1">
            <w:pPr>
              <w:rPr>
                <w:sz w:val="14"/>
                <w:szCs w:val="14"/>
              </w:rPr>
            </w:pPr>
            <w:r w:rsidRPr="00050D28">
              <w:rPr>
                <w:sz w:val="14"/>
                <w:szCs w:val="14"/>
              </w:rPr>
              <w:t>Олс</w:t>
            </w:r>
          </w:p>
        </w:tc>
        <w:tc>
          <w:tcPr>
            <w:tcW w:w="663" w:type="dxa"/>
            <w:gridSpan w:val="3"/>
            <w:shd w:val="clear" w:color="000000" w:fill="FFFFFF"/>
            <w:vAlign w:val="bottom"/>
          </w:tcPr>
          <w:p w14:paraId="0DFC0E79" w14:textId="77777777" w:rsidR="00E03ED1" w:rsidRPr="00050D28" w:rsidRDefault="00E03ED1" w:rsidP="00E03ED1">
            <w:pPr>
              <w:jc w:val="right"/>
              <w:rPr>
                <w:sz w:val="14"/>
                <w:szCs w:val="14"/>
              </w:rPr>
            </w:pPr>
            <w:r w:rsidRPr="00050D28">
              <w:rPr>
                <w:sz w:val="14"/>
                <w:szCs w:val="14"/>
              </w:rPr>
              <w:t>733</w:t>
            </w:r>
          </w:p>
        </w:tc>
        <w:tc>
          <w:tcPr>
            <w:tcW w:w="503" w:type="dxa"/>
            <w:gridSpan w:val="3"/>
            <w:shd w:val="clear" w:color="000000" w:fill="FFFFFF"/>
            <w:vAlign w:val="bottom"/>
          </w:tcPr>
          <w:p w14:paraId="19C3FD6B" w14:textId="77777777" w:rsidR="00E03ED1" w:rsidRPr="00050D28" w:rsidRDefault="00E03ED1" w:rsidP="00E03ED1">
            <w:pPr>
              <w:jc w:val="right"/>
              <w:rPr>
                <w:sz w:val="14"/>
                <w:szCs w:val="14"/>
              </w:rPr>
            </w:pPr>
            <w:r w:rsidRPr="00050D28">
              <w:rPr>
                <w:sz w:val="14"/>
                <w:szCs w:val="14"/>
              </w:rPr>
              <w:t>206</w:t>
            </w:r>
          </w:p>
        </w:tc>
        <w:tc>
          <w:tcPr>
            <w:tcW w:w="565" w:type="dxa"/>
            <w:gridSpan w:val="4"/>
            <w:shd w:val="clear" w:color="000000" w:fill="FFFFFF"/>
            <w:vAlign w:val="bottom"/>
          </w:tcPr>
          <w:p w14:paraId="0EDDB3F6" w14:textId="77777777" w:rsidR="00E03ED1" w:rsidRPr="00050D28" w:rsidRDefault="00E03ED1" w:rsidP="00E03ED1">
            <w:pPr>
              <w:jc w:val="right"/>
              <w:rPr>
                <w:sz w:val="14"/>
                <w:szCs w:val="14"/>
              </w:rPr>
            </w:pPr>
            <w:r w:rsidRPr="00050D28">
              <w:rPr>
                <w:sz w:val="14"/>
                <w:szCs w:val="14"/>
              </w:rPr>
              <w:t>86</w:t>
            </w:r>
          </w:p>
        </w:tc>
        <w:tc>
          <w:tcPr>
            <w:tcW w:w="565" w:type="dxa"/>
            <w:gridSpan w:val="3"/>
            <w:shd w:val="clear" w:color="000000" w:fill="FFFFFF"/>
            <w:vAlign w:val="bottom"/>
          </w:tcPr>
          <w:p w14:paraId="6A4D9FC8" w14:textId="77777777" w:rsidR="00E03ED1" w:rsidRPr="00050D28" w:rsidRDefault="00E03ED1" w:rsidP="00E03ED1">
            <w:pPr>
              <w:jc w:val="right"/>
              <w:rPr>
                <w:sz w:val="14"/>
                <w:szCs w:val="14"/>
              </w:rPr>
            </w:pPr>
            <w:r w:rsidRPr="00050D28">
              <w:rPr>
                <w:sz w:val="14"/>
                <w:szCs w:val="14"/>
              </w:rPr>
              <w:t>86</w:t>
            </w:r>
          </w:p>
        </w:tc>
        <w:tc>
          <w:tcPr>
            <w:tcW w:w="565" w:type="dxa"/>
            <w:gridSpan w:val="3"/>
            <w:shd w:val="clear" w:color="000000" w:fill="FFFFFF"/>
            <w:vAlign w:val="bottom"/>
          </w:tcPr>
          <w:p w14:paraId="3EF7BD6F" w14:textId="77777777" w:rsidR="00E03ED1" w:rsidRPr="00050D28" w:rsidRDefault="00E03ED1" w:rsidP="00E03ED1">
            <w:pPr>
              <w:jc w:val="right"/>
              <w:rPr>
                <w:sz w:val="14"/>
                <w:szCs w:val="14"/>
              </w:rPr>
            </w:pPr>
            <w:r w:rsidRPr="00050D28">
              <w:rPr>
                <w:sz w:val="14"/>
                <w:szCs w:val="14"/>
              </w:rPr>
              <w:t>124</w:t>
            </w:r>
          </w:p>
        </w:tc>
        <w:tc>
          <w:tcPr>
            <w:tcW w:w="567" w:type="dxa"/>
            <w:gridSpan w:val="3"/>
            <w:shd w:val="clear" w:color="000000" w:fill="FFFFFF"/>
            <w:vAlign w:val="bottom"/>
          </w:tcPr>
          <w:p w14:paraId="412B15E1" w14:textId="77777777" w:rsidR="00E03ED1" w:rsidRPr="00050D28" w:rsidRDefault="00E03ED1" w:rsidP="00E03ED1">
            <w:pPr>
              <w:jc w:val="right"/>
              <w:rPr>
                <w:sz w:val="14"/>
                <w:szCs w:val="14"/>
              </w:rPr>
            </w:pPr>
            <w:r w:rsidRPr="00050D28">
              <w:rPr>
                <w:sz w:val="14"/>
                <w:szCs w:val="14"/>
              </w:rPr>
              <w:t>317</w:t>
            </w:r>
          </w:p>
        </w:tc>
        <w:tc>
          <w:tcPr>
            <w:tcW w:w="626" w:type="dxa"/>
            <w:gridSpan w:val="4"/>
            <w:shd w:val="clear" w:color="000000" w:fill="FFFFFF"/>
            <w:vAlign w:val="bottom"/>
          </w:tcPr>
          <w:p w14:paraId="2CF32850" w14:textId="77777777" w:rsidR="00E03ED1" w:rsidRPr="00050D28" w:rsidRDefault="00E03ED1" w:rsidP="00E03ED1">
            <w:pPr>
              <w:jc w:val="right"/>
              <w:rPr>
                <w:sz w:val="14"/>
                <w:szCs w:val="14"/>
              </w:rPr>
            </w:pPr>
            <w:r w:rsidRPr="00050D28">
              <w:rPr>
                <w:sz w:val="14"/>
                <w:szCs w:val="14"/>
              </w:rPr>
              <w:t>32</w:t>
            </w:r>
          </w:p>
        </w:tc>
        <w:tc>
          <w:tcPr>
            <w:tcW w:w="799" w:type="dxa"/>
            <w:gridSpan w:val="3"/>
            <w:shd w:val="clear" w:color="000000" w:fill="FFFFFF"/>
            <w:vAlign w:val="bottom"/>
          </w:tcPr>
          <w:p w14:paraId="075E5B29" w14:textId="77777777" w:rsidR="00E03ED1" w:rsidRPr="00050D28" w:rsidRDefault="00E03ED1" w:rsidP="00E03ED1">
            <w:pPr>
              <w:jc w:val="right"/>
              <w:rPr>
                <w:sz w:val="14"/>
                <w:szCs w:val="14"/>
              </w:rPr>
            </w:pPr>
            <w:r w:rsidRPr="00050D28">
              <w:rPr>
                <w:sz w:val="14"/>
                <w:szCs w:val="14"/>
              </w:rPr>
              <w:t>61627</w:t>
            </w:r>
          </w:p>
        </w:tc>
        <w:tc>
          <w:tcPr>
            <w:tcW w:w="435" w:type="dxa"/>
            <w:gridSpan w:val="3"/>
            <w:shd w:val="clear" w:color="000000" w:fill="FFFFFF"/>
            <w:vAlign w:val="bottom"/>
          </w:tcPr>
          <w:p w14:paraId="49DBDC0E" w14:textId="77777777" w:rsidR="00E03ED1" w:rsidRPr="00050D28" w:rsidRDefault="00E03ED1" w:rsidP="00E03ED1">
            <w:pPr>
              <w:jc w:val="right"/>
              <w:rPr>
                <w:sz w:val="14"/>
                <w:szCs w:val="14"/>
              </w:rPr>
            </w:pPr>
            <w:r w:rsidRPr="00050D28">
              <w:rPr>
                <w:sz w:val="14"/>
                <w:szCs w:val="14"/>
              </w:rPr>
              <w:t>194</w:t>
            </w:r>
          </w:p>
        </w:tc>
        <w:tc>
          <w:tcPr>
            <w:tcW w:w="629" w:type="dxa"/>
            <w:gridSpan w:val="4"/>
            <w:shd w:val="clear" w:color="000000" w:fill="FFFFFF"/>
            <w:vAlign w:val="bottom"/>
          </w:tcPr>
          <w:p w14:paraId="1295ECB7" w14:textId="77777777" w:rsidR="00E03ED1" w:rsidRPr="00050D28" w:rsidRDefault="00E03ED1" w:rsidP="00E03ED1">
            <w:pPr>
              <w:jc w:val="right"/>
              <w:rPr>
                <w:sz w:val="14"/>
                <w:szCs w:val="14"/>
              </w:rPr>
            </w:pPr>
            <w:r w:rsidRPr="00050D28">
              <w:rPr>
                <w:sz w:val="14"/>
                <w:szCs w:val="14"/>
              </w:rPr>
              <w:t>2915</w:t>
            </w:r>
          </w:p>
        </w:tc>
        <w:tc>
          <w:tcPr>
            <w:tcW w:w="426" w:type="dxa"/>
            <w:gridSpan w:val="4"/>
            <w:shd w:val="clear" w:color="000000" w:fill="FFFFFF"/>
            <w:vAlign w:val="bottom"/>
          </w:tcPr>
          <w:p w14:paraId="1CA6E3FA" w14:textId="77777777" w:rsidR="00E03ED1" w:rsidRPr="00050D28" w:rsidRDefault="00E03ED1" w:rsidP="00E03ED1">
            <w:pPr>
              <w:jc w:val="right"/>
              <w:rPr>
                <w:sz w:val="14"/>
                <w:szCs w:val="14"/>
              </w:rPr>
            </w:pPr>
            <w:r w:rsidRPr="00050D28">
              <w:rPr>
                <w:sz w:val="14"/>
                <w:szCs w:val="14"/>
              </w:rPr>
              <w:t>41</w:t>
            </w:r>
          </w:p>
        </w:tc>
        <w:tc>
          <w:tcPr>
            <w:tcW w:w="205" w:type="dxa"/>
            <w:shd w:val="clear" w:color="000000" w:fill="FFFFFF"/>
            <w:vAlign w:val="bottom"/>
          </w:tcPr>
          <w:p w14:paraId="4984A9D6" w14:textId="77777777" w:rsidR="00E03ED1" w:rsidRPr="00050D28" w:rsidRDefault="00E03ED1" w:rsidP="00E03ED1">
            <w:pPr>
              <w:jc w:val="right"/>
              <w:rPr>
                <w:sz w:val="14"/>
                <w:szCs w:val="14"/>
              </w:rPr>
            </w:pPr>
            <w:r w:rsidRPr="00050D28">
              <w:rPr>
                <w:sz w:val="14"/>
                <w:szCs w:val="14"/>
              </w:rPr>
              <w:t>5</w:t>
            </w:r>
          </w:p>
        </w:tc>
        <w:tc>
          <w:tcPr>
            <w:tcW w:w="619" w:type="dxa"/>
            <w:gridSpan w:val="4"/>
            <w:shd w:val="clear" w:color="000000" w:fill="FFFFFF"/>
            <w:vAlign w:val="bottom"/>
          </w:tcPr>
          <w:p w14:paraId="0174638B" w14:textId="77777777" w:rsidR="00E03ED1" w:rsidRPr="00050D28" w:rsidRDefault="00E03ED1" w:rsidP="00E03ED1">
            <w:pPr>
              <w:jc w:val="right"/>
              <w:rPr>
                <w:sz w:val="14"/>
                <w:szCs w:val="14"/>
              </w:rPr>
            </w:pPr>
            <w:r w:rsidRPr="00050D28">
              <w:rPr>
                <w:sz w:val="14"/>
                <w:szCs w:val="14"/>
              </w:rPr>
              <w:t>17.9</w:t>
            </w:r>
          </w:p>
        </w:tc>
        <w:tc>
          <w:tcPr>
            <w:tcW w:w="567" w:type="dxa"/>
            <w:gridSpan w:val="3"/>
            <w:shd w:val="clear" w:color="000000" w:fill="FFFFFF"/>
            <w:vAlign w:val="bottom"/>
          </w:tcPr>
          <w:p w14:paraId="691B7514" w14:textId="77777777" w:rsidR="00E03ED1" w:rsidRPr="00050D28" w:rsidRDefault="00E03ED1" w:rsidP="00E03ED1">
            <w:pPr>
              <w:jc w:val="right"/>
              <w:rPr>
                <w:sz w:val="14"/>
                <w:szCs w:val="14"/>
              </w:rPr>
            </w:pPr>
            <w:r w:rsidRPr="00050D28">
              <w:rPr>
                <w:sz w:val="14"/>
                <w:szCs w:val="14"/>
              </w:rPr>
              <w:t>17.6</w:t>
            </w:r>
          </w:p>
        </w:tc>
        <w:tc>
          <w:tcPr>
            <w:tcW w:w="567" w:type="dxa"/>
            <w:gridSpan w:val="3"/>
            <w:shd w:val="clear" w:color="000000" w:fill="FFFFFF"/>
            <w:vAlign w:val="bottom"/>
          </w:tcPr>
          <w:p w14:paraId="5D677933" w14:textId="77777777" w:rsidR="00E03ED1" w:rsidRPr="00050D28" w:rsidRDefault="00E03ED1" w:rsidP="00E03ED1">
            <w:pPr>
              <w:jc w:val="right"/>
              <w:rPr>
                <w:sz w:val="14"/>
                <w:szCs w:val="14"/>
              </w:rPr>
            </w:pPr>
            <w:r w:rsidRPr="00050D28">
              <w:rPr>
                <w:sz w:val="14"/>
                <w:szCs w:val="14"/>
              </w:rPr>
              <w:t>22.1</w:t>
            </w:r>
          </w:p>
        </w:tc>
        <w:tc>
          <w:tcPr>
            <w:tcW w:w="567" w:type="dxa"/>
            <w:gridSpan w:val="4"/>
            <w:shd w:val="clear" w:color="000000" w:fill="FFFFFF"/>
            <w:vAlign w:val="bottom"/>
          </w:tcPr>
          <w:p w14:paraId="65A18546" w14:textId="77777777" w:rsidR="00E03ED1" w:rsidRPr="00050D28" w:rsidRDefault="00E03ED1" w:rsidP="00E03ED1">
            <w:pPr>
              <w:jc w:val="right"/>
              <w:rPr>
                <w:sz w:val="14"/>
                <w:szCs w:val="14"/>
              </w:rPr>
            </w:pPr>
            <w:r w:rsidRPr="00050D28">
              <w:rPr>
                <w:sz w:val="14"/>
                <w:szCs w:val="14"/>
              </w:rPr>
              <w:t>16.8</w:t>
            </w:r>
          </w:p>
        </w:tc>
        <w:tc>
          <w:tcPr>
            <w:tcW w:w="100" w:type="dxa"/>
            <w:gridSpan w:val="2"/>
            <w:shd w:val="clear" w:color="000000" w:fill="FFFFFF"/>
            <w:vAlign w:val="bottom"/>
          </w:tcPr>
          <w:p w14:paraId="0082AFEA" w14:textId="77777777" w:rsidR="00E03ED1" w:rsidRPr="00050D28" w:rsidRDefault="00E03ED1" w:rsidP="00E03ED1">
            <w:pPr>
              <w:jc w:val="right"/>
              <w:rPr>
                <w:sz w:val="14"/>
                <w:szCs w:val="14"/>
              </w:rPr>
            </w:pPr>
          </w:p>
        </w:tc>
        <w:tc>
          <w:tcPr>
            <w:tcW w:w="634" w:type="dxa"/>
            <w:gridSpan w:val="3"/>
            <w:shd w:val="clear" w:color="000000" w:fill="FFFFFF"/>
            <w:vAlign w:val="bottom"/>
          </w:tcPr>
          <w:p w14:paraId="30A3638C" w14:textId="77777777" w:rsidR="00E03ED1" w:rsidRPr="00050D28" w:rsidRDefault="00E03ED1" w:rsidP="00E03ED1">
            <w:pPr>
              <w:jc w:val="right"/>
              <w:rPr>
                <w:sz w:val="14"/>
                <w:szCs w:val="14"/>
              </w:rPr>
            </w:pPr>
            <w:r w:rsidRPr="00050D28">
              <w:rPr>
                <w:sz w:val="14"/>
                <w:szCs w:val="14"/>
              </w:rPr>
              <w:t>16.8</w:t>
            </w:r>
          </w:p>
        </w:tc>
        <w:tc>
          <w:tcPr>
            <w:tcW w:w="643" w:type="dxa"/>
            <w:gridSpan w:val="3"/>
            <w:shd w:val="clear" w:color="000000" w:fill="FFFFFF"/>
            <w:vAlign w:val="bottom"/>
          </w:tcPr>
          <w:p w14:paraId="072ECCE7" w14:textId="77777777" w:rsidR="00E03ED1" w:rsidRPr="00050D28" w:rsidRDefault="00E03ED1" w:rsidP="00E03ED1">
            <w:pPr>
              <w:jc w:val="right"/>
              <w:rPr>
                <w:sz w:val="14"/>
                <w:szCs w:val="14"/>
              </w:rPr>
            </w:pPr>
            <w:r w:rsidRPr="00050D28">
              <w:rPr>
                <w:sz w:val="14"/>
                <w:szCs w:val="14"/>
              </w:rPr>
              <w:t>3251</w:t>
            </w:r>
          </w:p>
        </w:tc>
        <w:tc>
          <w:tcPr>
            <w:tcW w:w="736" w:type="dxa"/>
            <w:gridSpan w:val="3"/>
            <w:shd w:val="clear" w:color="000000" w:fill="FFFFFF"/>
            <w:vAlign w:val="bottom"/>
          </w:tcPr>
          <w:p w14:paraId="29776D22" w14:textId="77777777" w:rsidR="00E03ED1" w:rsidRPr="00050D28" w:rsidRDefault="00E03ED1" w:rsidP="00E03ED1">
            <w:pPr>
              <w:jc w:val="right"/>
              <w:rPr>
                <w:sz w:val="14"/>
                <w:szCs w:val="14"/>
              </w:rPr>
            </w:pPr>
            <w:r w:rsidRPr="00050D28">
              <w:rPr>
                <w:sz w:val="14"/>
                <w:szCs w:val="14"/>
              </w:rPr>
              <w:t>2961</w:t>
            </w:r>
          </w:p>
        </w:tc>
        <w:tc>
          <w:tcPr>
            <w:tcW w:w="736" w:type="dxa"/>
            <w:gridSpan w:val="4"/>
            <w:shd w:val="clear" w:color="000000" w:fill="FFFFFF"/>
            <w:vAlign w:val="bottom"/>
          </w:tcPr>
          <w:p w14:paraId="65A27DD0" w14:textId="77777777" w:rsidR="00E03ED1" w:rsidRPr="00050D28" w:rsidRDefault="00E03ED1" w:rsidP="00E03ED1">
            <w:pPr>
              <w:jc w:val="right"/>
              <w:rPr>
                <w:sz w:val="14"/>
                <w:szCs w:val="14"/>
              </w:rPr>
            </w:pPr>
            <w:r w:rsidRPr="00050D28">
              <w:rPr>
                <w:sz w:val="14"/>
                <w:szCs w:val="14"/>
              </w:rPr>
              <w:t>1458</w:t>
            </w:r>
          </w:p>
        </w:tc>
        <w:tc>
          <w:tcPr>
            <w:tcW w:w="406" w:type="dxa"/>
            <w:gridSpan w:val="4"/>
            <w:shd w:val="clear" w:color="000000" w:fill="FFFFFF"/>
            <w:vAlign w:val="bottom"/>
          </w:tcPr>
          <w:p w14:paraId="25C18F8F" w14:textId="77777777" w:rsidR="00E03ED1" w:rsidRPr="00050D28" w:rsidRDefault="00E03ED1" w:rsidP="00E03ED1">
            <w:pPr>
              <w:jc w:val="right"/>
              <w:rPr>
                <w:sz w:val="14"/>
                <w:szCs w:val="14"/>
              </w:rPr>
            </w:pPr>
            <w:r w:rsidRPr="00050D28">
              <w:rPr>
                <w:sz w:val="14"/>
                <w:szCs w:val="14"/>
              </w:rPr>
              <w:t>49</w:t>
            </w:r>
          </w:p>
        </w:tc>
        <w:tc>
          <w:tcPr>
            <w:tcW w:w="266" w:type="dxa"/>
            <w:shd w:val="clear" w:color="000000" w:fill="FFFFFF"/>
            <w:vAlign w:val="bottom"/>
          </w:tcPr>
          <w:p w14:paraId="0DAD2DD4" w14:textId="77777777" w:rsidR="00E03ED1" w:rsidRPr="00050D28" w:rsidRDefault="00E03ED1" w:rsidP="00E03ED1">
            <w:pPr>
              <w:jc w:val="right"/>
              <w:rPr>
                <w:sz w:val="14"/>
                <w:szCs w:val="14"/>
              </w:rPr>
            </w:pPr>
            <w:r w:rsidRPr="00050D28">
              <w:rPr>
                <w:sz w:val="14"/>
                <w:szCs w:val="14"/>
              </w:rPr>
              <w:t>19</w:t>
            </w:r>
          </w:p>
        </w:tc>
        <w:tc>
          <w:tcPr>
            <w:tcW w:w="533" w:type="dxa"/>
            <w:gridSpan w:val="3"/>
            <w:shd w:val="clear" w:color="000000" w:fill="FFFFFF"/>
            <w:vAlign w:val="bottom"/>
          </w:tcPr>
          <w:p w14:paraId="47C3DF6E" w14:textId="77777777" w:rsidR="00E03ED1" w:rsidRPr="00050D28" w:rsidRDefault="00E03ED1" w:rsidP="00E03ED1">
            <w:pPr>
              <w:jc w:val="right"/>
              <w:rPr>
                <w:sz w:val="14"/>
                <w:szCs w:val="14"/>
              </w:rPr>
            </w:pPr>
            <w:r w:rsidRPr="00050D28">
              <w:rPr>
                <w:sz w:val="14"/>
                <w:szCs w:val="14"/>
              </w:rPr>
              <w:t>86</w:t>
            </w:r>
          </w:p>
        </w:tc>
        <w:tc>
          <w:tcPr>
            <w:tcW w:w="581" w:type="dxa"/>
            <w:gridSpan w:val="4"/>
            <w:shd w:val="clear" w:color="000000" w:fill="FFFFFF"/>
            <w:vAlign w:val="bottom"/>
          </w:tcPr>
          <w:p w14:paraId="405F4864" w14:textId="77777777" w:rsidR="00E03ED1" w:rsidRPr="00050D28" w:rsidRDefault="00E03ED1" w:rsidP="00E03ED1">
            <w:pPr>
              <w:jc w:val="right"/>
              <w:rPr>
                <w:sz w:val="14"/>
                <w:szCs w:val="14"/>
              </w:rPr>
            </w:pPr>
            <w:r w:rsidRPr="00050D28">
              <w:rPr>
                <w:sz w:val="14"/>
                <w:szCs w:val="14"/>
              </w:rPr>
              <w:t>274</w:t>
            </w:r>
          </w:p>
        </w:tc>
      </w:tr>
      <w:tr w:rsidR="00E03ED1" w:rsidRPr="00050D28" w14:paraId="5B1C3D52" w14:textId="77777777" w:rsidTr="00AF3057">
        <w:trPr>
          <w:gridBefore w:val="1"/>
          <w:gridAfter w:val="3"/>
          <w:wAfter w:w="293" w:type="dxa"/>
        </w:trPr>
        <w:tc>
          <w:tcPr>
            <w:tcW w:w="257" w:type="dxa"/>
            <w:gridSpan w:val="2"/>
            <w:shd w:val="clear" w:color="000000" w:fill="FFFFFF"/>
            <w:vAlign w:val="bottom"/>
          </w:tcPr>
          <w:p w14:paraId="30F708C7" w14:textId="77777777" w:rsidR="00E03ED1" w:rsidRPr="00050D28" w:rsidRDefault="00E03ED1" w:rsidP="00E03ED1">
            <w:pPr>
              <w:rPr>
                <w:sz w:val="14"/>
                <w:szCs w:val="14"/>
              </w:rPr>
            </w:pPr>
          </w:p>
        </w:tc>
        <w:tc>
          <w:tcPr>
            <w:tcW w:w="1287" w:type="dxa"/>
            <w:gridSpan w:val="4"/>
            <w:shd w:val="clear" w:color="000000" w:fill="FFFFFF"/>
            <w:vAlign w:val="bottom"/>
          </w:tcPr>
          <w:p w14:paraId="10188334" w14:textId="77777777" w:rsidR="00E03ED1" w:rsidRPr="00050D28" w:rsidRDefault="00E03ED1" w:rsidP="00E03ED1">
            <w:pPr>
              <w:rPr>
                <w:sz w:val="14"/>
                <w:szCs w:val="14"/>
              </w:rPr>
            </w:pPr>
          </w:p>
        </w:tc>
        <w:tc>
          <w:tcPr>
            <w:tcW w:w="392" w:type="dxa"/>
            <w:gridSpan w:val="3"/>
            <w:shd w:val="clear" w:color="000000" w:fill="FFFFFF"/>
            <w:vAlign w:val="bottom"/>
          </w:tcPr>
          <w:p w14:paraId="176E0B41" w14:textId="77777777" w:rsidR="00E03ED1" w:rsidRPr="00050D28" w:rsidRDefault="00E03ED1" w:rsidP="00E03ED1">
            <w:pPr>
              <w:rPr>
                <w:sz w:val="14"/>
                <w:szCs w:val="14"/>
              </w:rPr>
            </w:pPr>
            <w:r w:rsidRPr="00050D28">
              <w:rPr>
                <w:sz w:val="14"/>
                <w:szCs w:val="14"/>
              </w:rPr>
              <w:t>Ив</w:t>
            </w:r>
          </w:p>
        </w:tc>
        <w:tc>
          <w:tcPr>
            <w:tcW w:w="663" w:type="dxa"/>
            <w:gridSpan w:val="3"/>
            <w:shd w:val="clear" w:color="000000" w:fill="FFFFFF"/>
            <w:vAlign w:val="bottom"/>
          </w:tcPr>
          <w:p w14:paraId="73B27A47" w14:textId="77777777" w:rsidR="00E03ED1" w:rsidRPr="00050D28" w:rsidRDefault="00E03ED1" w:rsidP="00E03ED1">
            <w:pPr>
              <w:jc w:val="right"/>
              <w:rPr>
                <w:sz w:val="14"/>
                <w:szCs w:val="14"/>
              </w:rPr>
            </w:pPr>
            <w:r w:rsidRPr="00050D28">
              <w:rPr>
                <w:sz w:val="14"/>
                <w:szCs w:val="14"/>
              </w:rPr>
              <w:t>54</w:t>
            </w:r>
          </w:p>
        </w:tc>
        <w:tc>
          <w:tcPr>
            <w:tcW w:w="503" w:type="dxa"/>
            <w:gridSpan w:val="3"/>
            <w:shd w:val="clear" w:color="000000" w:fill="FFFFFF"/>
            <w:vAlign w:val="bottom"/>
          </w:tcPr>
          <w:p w14:paraId="2109E271" w14:textId="77777777" w:rsidR="00E03ED1" w:rsidRPr="00050D28" w:rsidRDefault="00E03ED1" w:rsidP="00E03ED1">
            <w:pPr>
              <w:jc w:val="right"/>
              <w:rPr>
                <w:sz w:val="14"/>
                <w:szCs w:val="14"/>
              </w:rPr>
            </w:pPr>
            <w:r w:rsidRPr="00050D28">
              <w:rPr>
                <w:sz w:val="14"/>
                <w:szCs w:val="14"/>
              </w:rPr>
              <w:t>51</w:t>
            </w:r>
          </w:p>
        </w:tc>
        <w:tc>
          <w:tcPr>
            <w:tcW w:w="565" w:type="dxa"/>
            <w:gridSpan w:val="4"/>
            <w:shd w:val="clear" w:color="000000" w:fill="FFFFFF"/>
            <w:vAlign w:val="bottom"/>
          </w:tcPr>
          <w:p w14:paraId="1340CB37" w14:textId="77777777" w:rsidR="00E03ED1" w:rsidRPr="00050D28" w:rsidRDefault="00E03ED1" w:rsidP="00E03ED1">
            <w:pPr>
              <w:jc w:val="right"/>
              <w:rPr>
                <w:sz w:val="14"/>
                <w:szCs w:val="14"/>
              </w:rPr>
            </w:pPr>
            <w:r w:rsidRPr="00050D28">
              <w:rPr>
                <w:sz w:val="14"/>
                <w:szCs w:val="14"/>
              </w:rPr>
              <w:t>3</w:t>
            </w:r>
          </w:p>
        </w:tc>
        <w:tc>
          <w:tcPr>
            <w:tcW w:w="565" w:type="dxa"/>
            <w:gridSpan w:val="3"/>
            <w:shd w:val="clear" w:color="000000" w:fill="FFFFFF"/>
            <w:vAlign w:val="bottom"/>
          </w:tcPr>
          <w:p w14:paraId="37C0BF5E" w14:textId="77777777" w:rsidR="00E03ED1" w:rsidRPr="00050D28" w:rsidRDefault="00E03ED1" w:rsidP="00E03ED1">
            <w:pPr>
              <w:jc w:val="right"/>
              <w:rPr>
                <w:sz w:val="14"/>
                <w:szCs w:val="14"/>
              </w:rPr>
            </w:pPr>
            <w:r w:rsidRPr="00050D28">
              <w:rPr>
                <w:sz w:val="14"/>
                <w:szCs w:val="14"/>
              </w:rPr>
              <w:t>3</w:t>
            </w:r>
          </w:p>
        </w:tc>
        <w:tc>
          <w:tcPr>
            <w:tcW w:w="565" w:type="dxa"/>
            <w:gridSpan w:val="3"/>
            <w:shd w:val="clear" w:color="000000" w:fill="FFFFFF"/>
            <w:vAlign w:val="bottom"/>
          </w:tcPr>
          <w:p w14:paraId="787A5070" w14:textId="77777777" w:rsidR="00E03ED1" w:rsidRPr="00050D28" w:rsidRDefault="00E03ED1" w:rsidP="00E03ED1">
            <w:pPr>
              <w:jc w:val="right"/>
              <w:rPr>
                <w:sz w:val="14"/>
                <w:szCs w:val="14"/>
              </w:rPr>
            </w:pPr>
          </w:p>
        </w:tc>
        <w:tc>
          <w:tcPr>
            <w:tcW w:w="567" w:type="dxa"/>
            <w:gridSpan w:val="3"/>
            <w:shd w:val="clear" w:color="000000" w:fill="FFFFFF"/>
            <w:vAlign w:val="bottom"/>
          </w:tcPr>
          <w:p w14:paraId="076CC9FC" w14:textId="77777777" w:rsidR="00E03ED1" w:rsidRPr="00050D28" w:rsidRDefault="00E03ED1" w:rsidP="00E03ED1">
            <w:pPr>
              <w:jc w:val="right"/>
              <w:rPr>
                <w:sz w:val="14"/>
                <w:szCs w:val="14"/>
              </w:rPr>
            </w:pPr>
          </w:p>
        </w:tc>
        <w:tc>
          <w:tcPr>
            <w:tcW w:w="626" w:type="dxa"/>
            <w:gridSpan w:val="4"/>
            <w:shd w:val="clear" w:color="000000" w:fill="FFFFFF"/>
            <w:vAlign w:val="bottom"/>
          </w:tcPr>
          <w:p w14:paraId="738D6E3C" w14:textId="77777777" w:rsidR="00E03ED1" w:rsidRPr="00050D28" w:rsidRDefault="00E03ED1" w:rsidP="00E03ED1">
            <w:pPr>
              <w:jc w:val="right"/>
              <w:rPr>
                <w:sz w:val="14"/>
                <w:szCs w:val="14"/>
              </w:rPr>
            </w:pPr>
          </w:p>
        </w:tc>
        <w:tc>
          <w:tcPr>
            <w:tcW w:w="799" w:type="dxa"/>
            <w:gridSpan w:val="3"/>
            <w:shd w:val="clear" w:color="000000" w:fill="FFFFFF"/>
            <w:vAlign w:val="bottom"/>
          </w:tcPr>
          <w:p w14:paraId="13CADBA7" w14:textId="77777777" w:rsidR="00E03ED1" w:rsidRPr="00050D28" w:rsidRDefault="00E03ED1" w:rsidP="00E03ED1">
            <w:pPr>
              <w:jc w:val="right"/>
              <w:rPr>
                <w:sz w:val="14"/>
                <w:szCs w:val="14"/>
              </w:rPr>
            </w:pPr>
          </w:p>
        </w:tc>
        <w:tc>
          <w:tcPr>
            <w:tcW w:w="435" w:type="dxa"/>
            <w:gridSpan w:val="3"/>
            <w:shd w:val="clear" w:color="000000" w:fill="FFFFFF"/>
            <w:vAlign w:val="bottom"/>
          </w:tcPr>
          <w:p w14:paraId="68593FDA" w14:textId="77777777" w:rsidR="00E03ED1" w:rsidRPr="00050D28" w:rsidRDefault="00E03ED1" w:rsidP="00E03ED1">
            <w:pPr>
              <w:jc w:val="right"/>
              <w:rPr>
                <w:sz w:val="14"/>
                <w:szCs w:val="14"/>
              </w:rPr>
            </w:pPr>
          </w:p>
        </w:tc>
        <w:tc>
          <w:tcPr>
            <w:tcW w:w="629" w:type="dxa"/>
            <w:gridSpan w:val="4"/>
            <w:shd w:val="clear" w:color="000000" w:fill="FFFFFF"/>
            <w:vAlign w:val="bottom"/>
          </w:tcPr>
          <w:p w14:paraId="42F37226" w14:textId="77777777" w:rsidR="00E03ED1" w:rsidRPr="00050D28" w:rsidRDefault="00E03ED1" w:rsidP="00E03ED1">
            <w:pPr>
              <w:jc w:val="right"/>
              <w:rPr>
                <w:sz w:val="14"/>
                <w:szCs w:val="14"/>
              </w:rPr>
            </w:pPr>
            <w:r w:rsidRPr="00050D28">
              <w:rPr>
                <w:sz w:val="14"/>
                <w:szCs w:val="14"/>
              </w:rPr>
              <w:t>92</w:t>
            </w:r>
          </w:p>
        </w:tc>
        <w:tc>
          <w:tcPr>
            <w:tcW w:w="426" w:type="dxa"/>
            <w:gridSpan w:val="4"/>
            <w:shd w:val="clear" w:color="000000" w:fill="FFFFFF"/>
            <w:vAlign w:val="bottom"/>
          </w:tcPr>
          <w:p w14:paraId="106F017C" w14:textId="77777777" w:rsidR="00E03ED1" w:rsidRPr="00050D28" w:rsidRDefault="00E03ED1" w:rsidP="00E03ED1">
            <w:pPr>
              <w:jc w:val="right"/>
              <w:rPr>
                <w:sz w:val="14"/>
                <w:szCs w:val="14"/>
              </w:rPr>
            </w:pPr>
            <w:r w:rsidRPr="00050D28">
              <w:rPr>
                <w:sz w:val="14"/>
                <w:szCs w:val="14"/>
              </w:rPr>
              <w:t>41</w:t>
            </w:r>
          </w:p>
        </w:tc>
        <w:tc>
          <w:tcPr>
            <w:tcW w:w="205" w:type="dxa"/>
            <w:shd w:val="clear" w:color="000000" w:fill="FFFFFF"/>
            <w:vAlign w:val="bottom"/>
          </w:tcPr>
          <w:p w14:paraId="0D98B82F" w14:textId="77777777" w:rsidR="00E03ED1" w:rsidRPr="00050D28" w:rsidRDefault="00E03ED1" w:rsidP="00E03ED1">
            <w:pPr>
              <w:jc w:val="right"/>
              <w:rPr>
                <w:sz w:val="14"/>
                <w:szCs w:val="14"/>
              </w:rPr>
            </w:pPr>
            <w:r w:rsidRPr="00050D28">
              <w:rPr>
                <w:sz w:val="14"/>
                <w:szCs w:val="14"/>
              </w:rPr>
              <w:t>5</w:t>
            </w:r>
          </w:p>
        </w:tc>
        <w:tc>
          <w:tcPr>
            <w:tcW w:w="619" w:type="dxa"/>
            <w:gridSpan w:val="4"/>
            <w:shd w:val="clear" w:color="000000" w:fill="FFFFFF"/>
            <w:vAlign w:val="bottom"/>
          </w:tcPr>
          <w:p w14:paraId="36DE9726" w14:textId="77777777" w:rsidR="00E03ED1" w:rsidRPr="00050D28" w:rsidRDefault="00E03ED1" w:rsidP="00E03ED1">
            <w:pPr>
              <w:jc w:val="right"/>
              <w:rPr>
                <w:sz w:val="14"/>
                <w:szCs w:val="14"/>
              </w:rPr>
            </w:pPr>
          </w:p>
        </w:tc>
        <w:tc>
          <w:tcPr>
            <w:tcW w:w="567" w:type="dxa"/>
            <w:gridSpan w:val="3"/>
            <w:shd w:val="clear" w:color="000000" w:fill="FFFFFF"/>
            <w:vAlign w:val="bottom"/>
          </w:tcPr>
          <w:p w14:paraId="14596FDD" w14:textId="77777777" w:rsidR="00E03ED1" w:rsidRPr="00050D28" w:rsidRDefault="00E03ED1" w:rsidP="00E03ED1">
            <w:pPr>
              <w:jc w:val="right"/>
              <w:rPr>
                <w:sz w:val="14"/>
                <w:szCs w:val="14"/>
              </w:rPr>
            </w:pPr>
          </w:p>
        </w:tc>
        <w:tc>
          <w:tcPr>
            <w:tcW w:w="567" w:type="dxa"/>
            <w:gridSpan w:val="3"/>
            <w:shd w:val="clear" w:color="000000" w:fill="FFFFFF"/>
            <w:vAlign w:val="bottom"/>
          </w:tcPr>
          <w:p w14:paraId="462529B5" w14:textId="77777777" w:rsidR="00E03ED1" w:rsidRPr="00050D28" w:rsidRDefault="00E03ED1" w:rsidP="00E03ED1">
            <w:pPr>
              <w:jc w:val="right"/>
              <w:rPr>
                <w:sz w:val="14"/>
                <w:szCs w:val="14"/>
              </w:rPr>
            </w:pPr>
          </w:p>
        </w:tc>
        <w:tc>
          <w:tcPr>
            <w:tcW w:w="567" w:type="dxa"/>
            <w:gridSpan w:val="4"/>
            <w:shd w:val="clear" w:color="000000" w:fill="FFFFFF"/>
            <w:vAlign w:val="bottom"/>
          </w:tcPr>
          <w:p w14:paraId="1ABDD5FB" w14:textId="77777777" w:rsidR="00E03ED1" w:rsidRPr="00050D28" w:rsidRDefault="00E03ED1" w:rsidP="00E03ED1">
            <w:pPr>
              <w:jc w:val="right"/>
              <w:rPr>
                <w:sz w:val="14"/>
                <w:szCs w:val="14"/>
              </w:rPr>
            </w:pPr>
          </w:p>
        </w:tc>
        <w:tc>
          <w:tcPr>
            <w:tcW w:w="100" w:type="dxa"/>
            <w:gridSpan w:val="2"/>
            <w:shd w:val="clear" w:color="000000" w:fill="FFFFFF"/>
            <w:vAlign w:val="bottom"/>
          </w:tcPr>
          <w:p w14:paraId="7FC6ADC2" w14:textId="77777777" w:rsidR="00E03ED1" w:rsidRPr="00050D28" w:rsidRDefault="00E03ED1" w:rsidP="00E03ED1">
            <w:pPr>
              <w:jc w:val="right"/>
              <w:rPr>
                <w:sz w:val="14"/>
                <w:szCs w:val="14"/>
              </w:rPr>
            </w:pPr>
          </w:p>
        </w:tc>
        <w:tc>
          <w:tcPr>
            <w:tcW w:w="634" w:type="dxa"/>
            <w:gridSpan w:val="3"/>
            <w:shd w:val="clear" w:color="000000" w:fill="FFFFFF"/>
            <w:vAlign w:val="bottom"/>
          </w:tcPr>
          <w:p w14:paraId="0404F8CC" w14:textId="77777777" w:rsidR="00E03ED1" w:rsidRPr="00050D28" w:rsidRDefault="00E03ED1" w:rsidP="00E03ED1">
            <w:pPr>
              <w:jc w:val="right"/>
              <w:rPr>
                <w:sz w:val="14"/>
                <w:szCs w:val="14"/>
              </w:rPr>
            </w:pPr>
          </w:p>
        </w:tc>
        <w:tc>
          <w:tcPr>
            <w:tcW w:w="643" w:type="dxa"/>
            <w:gridSpan w:val="3"/>
            <w:shd w:val="clear" w:color="000000" w:fill="FFFFFF"/>
            <w:vAlign w:val="bottom"/>
          </w:tcPr>
          <w:p w14:paraId="4DC94D66" w14:textId="77777777" w:rsidR="00E03ED1" w:rsidRPr="00050D28" w:rsidRDefault="00E03ED1" w:rsidP="00E03ED1">
            <w:pPr>
              <w:jc w:val="right"/>
              <w:rPr>
                <w:sz w:val="14"/>
                <w:szCs w:val="14"/>
              </w:rPr>
            </w:pPr>
          </w:p>
        </w:tc>
        <w:tc>
          <w:tcPr>
            <w:tcW w:w="736" w:type="dxa"/>
            <w:gridSpan w:val="3"/>
            <w:shd w:val="clear" w:color="000000" w:fill="FFFFFF"/>
            <w:vAlign w:val="bottom"/>
          </w:tcPr>
          <w:p w14:paraId="3EAB3119" w14:textId="77777777" w:rsidR="00E03ED1" w:rsidRPr="00050D28" w:rsidRDefault="00E03ED1" w:rsidP="00E03ED1">
            <w:pPr>
              <w:jc w:val="right"/>
              <w:rPr>
                <w:sz w:val="14"/>
                <w:szCs w:val="14"/>
              </w:rPr>
            </w:pPr>
          </w:p>
        </w:tc>
        <w:tc>
          <w:tcPr>
            <w:tcW w:w="736" w:type="dxa"/>
            <w:gridSpan w:val="4"/>
            <w:shd w:val="clear" w:color="000000" w:fill="FFFFFF"/>
            <w:vAlign w:val="bottom"/>
          </w:tcPr>
          <w:p w14:paraId="48876D44" w14:textId="77777777" w:rsidR="00E03ED1" w:rsidRPr="00050D28" w:rsidRDefault="00E03ED1" w:rsidP="00E03ED1">
            <w:pPr>
              <w:jc w:val="right"/>
              <w:rPr>
                <w:sz w:val="14"/>
                <w:szCs w:val="14"/>
              </w:rPr>
            </w:pPr>
          </w:p>
        </w:tc>
        <w:tc>
          <w:tcPr>
            <w:tcW w:w="406" w:type="dxa"/>
            <w:gridSpan w:val="4"/>
            <w:shd w:val="clear" w:color="000000" w:fill="FFFFFF"/>
            <w:vAlign w:val="bottom"/>
          </w:tcPr>
          <w:p w14:paraId="0E7793BC" w14:textId="77777777" w:rsidR="00E03ED1" w:rsidRPr="00050D28" w:rsidRDefault="00E03ED1" w:rsidP="00E03ED1">
            <w:pPr>
              <w:jc w:val="right"/>
              <w:rPr>
                <w:sz w:val="14"/>
                <w:szCs w:val="14"/>
              </w:rPr>
            </w:pPr>
          </w:p>
        </w:tc>
        <w:tc>
          <w:tcPr>
            <w:tcW w:w="266" w:type="dxa"/>
            <w:shd w:val="clear" w:color="000000" w:fill="FFFFFF"/>
            <w:vAlign w:val="bottom"/>
          </w:tcPr>
          <w:p w14:paraId="1C6B5875" w14:textId="77777777" w:rsidR="00E03ED1" w:rsidRPr="00050D28" w:rsidRDefault="00E03ED1" w:rsidP="00E03ED1">
            <w:pPr>
              <w:jc w:val="right"/>
              <w:rPr>
                <w:sz w:val="14"/>
                <w:szCs w:val="14"/>
              </w:rPr>
            </w:pPr>
          </w:p>
        </w:tc>
        <w:tc>
          <w:tcPr>
            <w:tcW w:w="533" w:type="dxa"/>
            <w:gridSpan w:val="3"/>
            <w:shd w:val="clear" w:color="000000" w:fill="FFFFFF"/>
            <w:vAlign w:val="bottom"/>
          </w:tcPr>
          <w:p w14:paraId="5D2D4D14" w14:textId="77777777" w:rsidR="00E03ED1" w:rsidRPr="00050D28" w:rsidRDefault="00E03ED1" w:rsidP="00E03ED1">
            <w:pPr>
              <w:jc w:val="right"/>
              <w:rPr>
                <w:sz w:val="14"/>
                <w:szCs w:val="14"/>
              </w:rPr>
            </w:pPr>
            <w:r w:rsidRPr="00050D28">
              <w:rPr>
                <w:sz w:val="14"/>
                <w:szCs w:val="14"/>
              </w:rPr>
              <w:t>4</w:t>
            </w:r>
          </w:p>
        </w:tc>
        <w:tc>
          <w:tcPr>
            <w:tcW w:w="581" w:type="dxa"/>
            <w:gridSpan w:val="4"/>
            <w:shd w:val="clear" w:color="000000" w:fill="FFFFFF"/>
            <w:vAlign w:val="bottom"/>
          </w:tcPr>
          <w:p w14:paraId="2DF2EA88" w14:textId="77777777" w:rsidR="00E03ED1" w:rsidRPr="00050D28" w:rsidRDefault="00E03ED1" w:rsidP="00E03ED1">
            <w:pPr>
              <w:jc w:val="right"/>
              <w:rPr>
                <w:sz w:val="14"/>
                <w:szCs w:val="14"/>
              </w:rPr>
            </w:pPr>
          </w:p>
        </w:tc>
      </w:tr>
      <w:tr w:rsidR="00E03ED1" w:rsidRPr="00050D28" w14:paraId="137F903B" w14:textId="77777777" w:rsidTr="00AF3057">
        <w:trPr>
          <w:gridBefore w:val="1"/>
        </w:trPr>
        <w:tc>
          <w:tcPr>
            <w:tcW w:w="15597" w:type="dxa"/>
            <w:gridSpan w:val="91"/>
            <w:shd w:val="clear" w:color="000000" w:fill="FFFFFF"/>
          </w:tcPr>
          <w:p w14:paraId="65694B6D" w14:textId="77777777" w:rsidR="00E03ED1" w:rsidRPr="00050D28" w:rsidRDefault="00E03ED1" w:rsidP="00E03ED1">
            <w:pPr>
              <w:rPr>
                <w:sz w:val="14"/>
                <w:szCs w:val="14"/>
              </w:rPr>
            </w:pPr>
            <w:r w:rsidRPr="00050D28">
              <w:rPr>
                <w:sz w:val="14"/>
                <w:szCs w:val="14"/>
              </w:rPr>
              <w:t>ИТОГО ПО КАТЕГОРИИ ЛЕСОВ:</w:t>
            </w:r>
          </w:p>
        </w:tc>
      </w:tr>
      <w:tr w:rsidR="00E03ED1" w:rsidRPr="00050D28" w14:paraId="16EAE7E9" w14:textId="77777777" w:rsidTr="00AF3057">
        <w:trPr>
          <w:gridBefore w:val="1"/>
          <w:gridAfter w:val="3"/>
          <w:wAfter w:w="293" w:type="dxa"/>
        </w:trPr>
        <w:tc>
          <w:tcPr>
            <w:tcW w:w="257" w:type="dxa"/>
            <w:gridSpan w:val="2"/>
            <w:shd w:val="clear" w:color="000000" w:fill="FFFFFF"/>
            <w:vAlign w:val="bottom"/>
          </w:tcPr>
          <w:p w14:paraId="1FCCF609" w14:textId="77777777" w:rsidR="00E03ED1" w:rsidRPr="00050D28" w:rsidRDefault="00E03ED1" w:rsidP="00E03ED1">
            <w:pPr>
              <w:jc w:val="right"/>
              <w:rPr>
                <w:sz w:val="14"/>
                <w:szCs w:val="14"/>
              </w:rPr>
            </w:pPr>
          </w:p>
        </w:tc>
        <w:tc>
          <w:tcPr>
            <w:tcW w:w="1287" w:type="dxa"/>
            <w:gridSpan w:val="4"/>
            <w:shd w:val="clear" w:color="000000" w:fill="FFFFFF"/>
            <w:vAlign w:val="bottom"/>
          </w:tcPr>
          <w:p w14:paraId="15077F81" w14:textId="77777777" w:rsidR="00E03ED1" w:rsidRPr="00050D28" w:rsidRDefault="00E03ED1" w:rsidP="00E03ED1">
            <w:pPr>
              <w:jc w:val="right"/>
              <w:rPr>
                <w:sz w:val="14"/>
                <w:szCs w:val="14"/>
              </w:rPr>
            </w:pPr>
          </w:p>
        </w:tc>
        <w:tc>
          <w:tcPr>
            <w:tcW w:w="392" w:type="dxa"/>
            <w:gridSpan w:val="3"/>
            <w:shd w:val="clear" w:color="000000" w:fill="FFFFFF"/>
            <w:vAlign w:val="bottom"/>
          </w:tcPr>
          <w:p w14:paraId="5BB32F3C" w14:textId="77777777" w:rsidR="00E03ED1" w:rsidRPr="00050D28" w:rsidRDefault="00E03ED1" w:rsidP="00E03ED1">
            <w:pPr>
              <w:jc w:val="right"/>
              <w:rPr>
                <w:sz w:val="14"/>
                <w:szCs w:val="14"/>
              </w:rPr>
            </w:pPr>
          </w:p>
        </w:tc>
        <w:tc>
          <w:tcPr>
            <w:tcW w:w="663" w:type="dxa"/>
            <w:gridSpan w:val="3"/>
            <w:shd w:val="clear" w:color="000000" w:fill="FFFFFF"/>
            <w:vAlign w:val="bottom"/>
          </w:tcPr>
          <w:p w14:paraId="0427F38E" w14:textId="77777777" w:rsidR="00E03ED1" w:rsidRPr="00050D28" w:rsidRDefault="00E03ED1" w:rsidP="00E03ED1">
            <w:pPr>
              <w:jc w:val="right"/>
              <w:rPr>
                <w:sz w:val="14"/>
                <w:szCs w:val="14"/>
              </w:rPr>
            </w:pPr>
            <w:r w:rsidRPr="00050D28">
              <w:rPr>
                <w:sz w:val="14"/>
                <w:szCs w:val="14"/>
              </w:rPr>
              <w:t>137007</w:t>
            </w:r>
          </w:p>
        </w:tc>
        <w:tc>
          <w:tcPr>
            <w:tcW w:w="503" w:type="dxa"/>
            <w:gridSpan w:val="3"/>
            <w:shd w:val="clear" w:color="000000" w:fill="FFFFFF"/>
            <w:vAlign w:val="bottom"/>
          </w:tcPr>
          <w:p w14:paraId="0BB75180" w14:textId="77777777" w:rsidR="00E03ED1" w:rsidRPr="00050D28" w:rsidRDefault="00E03ED1" w:rsidP="00E03ED1">
            <w:pPr>
              <w:jc w:val="right"/>
              <w:rPr>
                <w:sz w:val="14"/>
                <w:szCs w:val="14"/>
              </w:rPr>
            </w:pPr>
            <w:r w:rsidRPr="00050D28">
              <w:rPr>
                <w:sz w:val="14"/>
                <w:szCs w:val="14"/>
              </w:rPr>
              <w:t>31430</w:t>
            </w:r>
          </w:p>
        </w:tc>
        <w:tc>
          <w:tcPr>
            <w:tcW w:w="565" w:type="dxa"/>
            <w:gridSpan w:val="4"/>
            <w:shd w:val="clear" w:color="000000" w:fill="FFFFFF"/>
            <w:vAlign w:val="bottom"/>
          </w:tcPr>
          <w:p w14:paraId="12BE56D9" w14:textId="77777777" w:rsidR="00E03ED1" w:rsidRPr="00050D28" w:rsidRDefault="00E03ED1" w:rsidP="00E03ED1">
            <w:pPr>
              <w:jc w:val="right"/>
              <w:rPr>
                <w:sz w:val="14"/>
                <w:szCs w:val="14"/>
              </w:rPr>
            </w:pPr>
            <w:r w:rsidRPr="00050D28">
              <w:rPr>
                <w:sz w:val="14"/>
                <w:szCs w:val="14"/>
              </w:rPr>
              <w:t>36145</w:t>
            </w:r>
          </w:p>
        </w:tc>
        <w:tc>
          <w:tcPr>
            <w:tcW w:w="565" w:type="dxa"/>
            <w:gridSpan w:val="3"/>
            <w:shd w:val="clear" w:color="000000" w:fill="FFFFFF"/>
            <w:vAlign w:val="bottom"/>
          </w:tcPr>
          <w:p w14:paraId="2B1670EA" w14:textId="77777777" w:rsidR="00E03ED1" w:rsidRPr="00050D28" w:rsidRDefault="00E03ED1" w:rsidP="00E03ED1">
            <w:pPr>
              <w:jc w:val="right"/>
              <w:rPr>
                <w:sz w:val="14"/>
                <w:szCs w:val="14"/>
              </w:rPr>
            </w:pPr>
            <w:r w:rsidRPr="00050D28">
              <w:rPr>
                <w:sz w:val="14"/>
                <w:szCs w:val="14"/>
              </w:rPr>
              <w:t>22893</w:t>
            </w:r>
          </w:p>
        </w:tc>
        <w:tc>
          <w:tcPr>
            <w:tcW w:w="565" w:type="dxa"/>
            <w:gridSpan w:val="3"/>
            <w:shd w:val="clear" w:color="000000" w:fill="FFFFFF"/>
            <w:vAlign w:val="bottom"/>
          </w:tcPr>
          <w:p w14:paraId="16F68FAF" w14:textId="77777777" w:rsidR="00E03ED1" w:rsidRPr="00050D28" w:rsidRDefault="00E03ED1" w:rsidP="00E03ED1">
            <w:pPr>
              <w:jc w:val="right"/>
              <w:rPr>
                <w:sz w:val="14"/>
                <w:szCs w:val="14"/>
              </w:rPr>
            </w:pPr>
            <w:r w:rsidRPr="00050D28">
              <w:rPr>
                <w:sz w:val="14"/>
                <w:szCs w:val="14"/>
              </w:rPr>
              <w:t>18957</w:t>
            </w:r>
          </w:p>
        </w:tc>
        <w:tc>
          <w:tcPr>
            <w:tcW w:w="567" w:type="dxa"/>
            <w:gridSpan w:val="3"/>
            <w:shd w:val="clear" w:color="000000" w:fill="FFFFFF"/>
            <w:vAlign w:val="bottom"/>
          </w:tcPr>
          <w:p w14:paraId="0BF2FBC7" w14:textId="77777777" w:rsidR="00E03ED1" w:rsidRPr="00050D28" w:rsidRDefault="00E03ED1" w:rsidP="00E03ED1">
            <w:pPr>
              <w:jc w:val="right"/>
              <w:rPr>
                <w:sz w:val="14"/>
                <w:szCs w:val="14"/>
              </w:rPr>
            </w:pPr>
            <w:r w:rsidRPr="00050D28">
              <w:rPr>
                <w:sz w:val="14"/>
                <w:szCs w:val="14"/>
              </w:rPr>
              <w:t>50475</w:t>
            </w:r>
          </w:p>
        </w:tc>
        <w:tc>
          <w:tcPr>
            <w:tcW w:w="626" w:type="dxa"/>
            <w:gridSpan w:val="4"/>
            <w:shd w:val="clear" w:color="000000" w:fill="FFFFFF"/>
            <w:vAlign w:val="bottom"/>
          </w:tcPr>
          <w:p w14:paraId="03B1B48C" w14:textId="77777777" w:rsidR="00E03ED1" w:rsidRPr="00050D28" w:rsidRDefault="00E03ED1" w:rsidP="00E03ED1">
            <w:pPr>
              <w:jc w:val="right"/>
              <w:rPr>
                <w:sz w:val="14"/>
                <w:szCs w:val="14"/>
              </w:rPr>
            </w:pPr>
            <w:r w:rsidRPr="00050D28">
              <w:rPr>
                <w:sz w:val="14"/>
                <w:szCs w:val="14"/>
              </w:rPr>
              <w:t>12749</w:t>
            </w:r>
          </w:p>
        </w:tc>
        <w:tc>
          <w:tcPr>
            <w:tcW w:w="799" w:type="dxa"/>
            <w:gridSpan w:val="3"/>
            <w:shd w:val="clear" w:color="000000" w:fill="FFFFFF"/>
            <w:vAlign w:val="bottom"/>
          </w:tcPr>
          <w:p w14:paraId="53681BA0" w14:textId="77777777" w:rsidR="00E03ED1" w:rsidRPr="00050D28" w:rsidRDefault="00E03ED1" w:rsidP="00E03ED1">
            <w:pPr>
              <w:jc w:val="right"/>
              <w:rPr>
                <w:sz w:val="14"/>
                <w:szCs w:val="14"/>
              </w:rPr>
            </w:pPr>
            <w:r w:rsidRPr="00050D28">
              <w:rPr>
                <w:sz w:val="14"/>
                <w:szCs w:val="14"/>
              </w:rPr>
              <w:t>11217992</w:t>
            </w:r>
          </w:p>
        </w:tc>
        <w:tc>
          <w:tcPr>
            <w:tcW w:w="435" w:type="dxa"/>
            <w:gridSpan w:val="3"/>
            <w:shd w:val="clear" w:color="000000" w:fill="FFFFFF"/>
            <w:vAlign w:val="bottom"/>
          </w:tcPr>
          <w:p w14:paraId="5BF8AEE0" w14:textId="77777777" w:rsidR="00E03ED1" w:rsidRPr="00050D28" w:rsidRDefault="00E03ED1" w:rsidP="00E03ED1">
            <w:pPr>
              <w:jc w:val="right"/>
              <w:rPr>
                <w:sz w:val="14"/>
                <w:szCs w:val="14"/>
              </w:rPr>
            </w:pPr>
            <w:r w:rsidRPr="00050D28">
              <w:rPr>
                <w:sz w:val="14"/>
                <w:szCs w:val="14"/>
              </w:rPr>
              <w:t>222</w:t>
            </w:r>
          </w:p>
        </w:tc>
        <w:tc>
          <w:tcPr>
            <w:tcW w:w="629" w:type="dxa"/>
            <w:gridSpan w:val="4"/>
            <w:shd w:val="clear" w:color="000000" w:fill="FFFFFF"/>
            <w:vAlign w:val="bottom"/>
          </w:tcPr>
          <w:p w14:paraId="6E59BAD6" w14:textId="77777777" w:rsidR="00E03ED1" w:rsidRPr="00050D28" w:rsidRDefault="00E03ED1" w:rsidP="00E03ED1">
            <w:pPr>
              <w:jc w:val="right"/>
              <w:rPr>
                <w:sz w:val="14"/>
                <w:szCs w:val="14"/>
              </w:rPr>
            </w:pPr>
            <w:r w:rsidRPr="00050D28">
              <w:rPr>
                <w:sz w:val="14"/>
                <w:szCs w:val="14"/>
              </w:rPr>
              <w:t>410029</w:t>
            </w:r>
          </w:p>
        </w:tc>
        <w:tc>
          <w:tcPr>
            <w:tcW w:w="426" w:type="dxa"/>
            <w:gridSpan w:val="4"/>
            <w:shd w:val="clear" w:color="000000" w:fill="FFFFFF"/>
            <w:vAlign w:val="bottom"/>
          </w:tcPr>
          <w:p w14:paraId="0361A06D" w14:textId="77777777" w:rsidR="00E03ED1" w:rsidRPr="00050D28" w:rsidRDefault="00E03ED1" w:rsidP="00E03ED1">
            <w:pPr>
              <w:jc w:val="right"/>
              <w:rPr>
                <w:sz w:val="14"/>
                <w:szCs w:val="14"/>
              </w:rPr>
            </w:pPr>
            <w:r w:rsidRPr="00050D28">
              <w:rPr>
                <w:sz w:val="14"/>
                <w:szCs w:val="14"/>
              </w:rPr>
              <w:t>70</w:t>
            </w:r>
          </w:p>
        </w:tc>
        <w:tc>
          <w:tcPr>
            <w:tcW w:w="205" w:type="dxa"/>
            <w:shd w:val="clear" w:color="000000" w:fill="FFFFFF"/>
            <w:vAlign w:val="bottom"/>
          </w:tcPr>
          <w:p w14:paraId="535432AA" w14:textId="77777777" w:rsidR="00E03ED1" w:rsidRPr="00050D28" w:rsidRDefault="00E03ED1" w:rsidP="00E03ED1">
            <w:pPr>
              <w:jc w:val="right"/>
              <w:rPr>
                <w:sz w:val="14"/>
                <w:szCs w:val="14"/>
              </w:rPr>
            </w:pPr>
            <w:r w:rsidRPr="00050D28">
              <w:rPr>
                <w:sz w:val="14"/>
                <w:szCs w:val="14"/>
              </w:rPr>
              <w:t>6</w:t>
            </w:r>
          </w:p>
        </w:tc>
        <w:tc>
          <w:tcPr>
            <w:tcW w:w="619" w:type="dxa"/>
            <w:gridSpan w:val="4"/>
            <w:shd w:val="clear" w:color="000000" w:fill="FFFFFF"/>
            <w:vAlign w:val="bottom"/>
          </w:tcPr>
          <w:p w14:paraId="60287F05" w14:textId="77777777" w:rsidR="00E03ED1" w:rsidRPr="00050D28" w:rsidRDefault="00E03ED1" w:rsidP="00E03ED1">
            <w:pPr>
              <w:jc w:val="right"/>
              <w:rPr>
                <w:sz w:val="14"/>
                <w:szCs w:val="14"/>
              </w:rPr>
            </w:pPr>
            <w:r w:rsidRPr="00050D28">
              <w:rPr>
                <w:sz w:val="14"/>
                <w:szCs w:val="14"/>
              </w:rPr>
              <w:t>2079.8</w:t>
            </w:r>
          </w:p>
        </w:tc>
        <w:tc>
          <w:tcPr>
            <w:tcW w:w="567" w:type="dxa"/>
            <w:gridSpan w:val="3"/>
            <w:shd w:val="clear" w:color="000000" w:fill="FFFFFF"/>
            <w:vAlign w:val="bottom"/>
          </w:tcPr>
          <w:p w14:paraId="0C9DC5CD" w14:textId="77777777" w:rsidR="00E03ED1" w:rsidRPr="00050D28" w:rsidRDefault="00E03ED1" w:rsidP="00E03ED1">
            <w:pPr>
              <w:jc w:val="right"/>
              <w:rPr>
                <w:sz w:val="14"/>
                <w:szCs w:val="14"/>
              </w:rPr>
            </w:pPr>
            <w:r w:rsidRPr="00050D28">
              <w:rPr>
                <w:sz w:val="14"/>
                <w:szCs w:val="14"/>
              </w:rPr>
              <w:t>2403.9</w:t>
            </w:r>
          </w:p>
        </w:tc>
        <w:tc>
          <w:tcPr>
            <w:tcW w:w="567" w:type="dxa"/>
            <w:gridSpan w:val="3"/>
            <w:shd w:val="clear" w:color="000000" w:fill="FFFFFF"/>
            <w:vAlign w:val="bottom"/>
          </w:tcPr>
          <w:p w14:paraId="1BB9FAEE" w14:textId="77777777" w:rsidR="00E03ED1" w:rsidRPr="00050D28" w:rsidRDefault="00E03ED1" w:rsidP="00E03ED1">
            <w:pPr>
              <w:jc w:val="right"/>
              <w:rPr>
                <w:sz w:val="14"/>
                <w:szCs w:val="14"/>
              </w:rPr>
            </w:pPr>
            <w:r w:rsidRPr="00050D28">
              <w:rPr>
                <w:sz w:val="14"/>
                <w:szCs w:val="14"/>
              </w:rPr>
              <w:t>2772.4</w:t>
            </w:r>
          </w:p>
        </w:tc>
        <w:tc>
          <w:tcPr>
            <w:tcW w:w="567" w:type="dxa"/>
            <w:gridSpan w:val="4"/>
            <w:shd w:val="clear" w:color="000000" w:fill="FFFFFF"/>
            <w:vAlign w:val="bottom"/>
          </w:tcPr>
          <w:p w14:paraId="48DC2B71" w14:textId="77777777" w:rsidR="00E03ED1" w:rsidRPr="00050D28" w:rsidRDefault="00E03ED1" w:rsidP="00E03ED1">
            <w:pPr>
              <w:jc w:val="right"/>
              <w:rPr>
                <w:sz w:val="14"/>
                <w:szCs w:val="14"/>
              </w:rPr>
            </w:pPr>
            <w:r w:rsidRPr="00050D28">
              <w:rPr>
                <w:sz w:val="14"/>
                <w:szCs w:val="14"/>
              </w:rPr>
              <w:t>2338.0</w:t>
            </w:r>
          </w:p>
        </w:tc>
        <w:tc>
          <w:tcPr>
            <w:tcW w:w="100" w:type="dxa"/>
            <w:gridSpan w:val="2"/>
            <w:shd w:val="clear" w:color="000000" w:fill="FFFFFF"/>
            <w:vAlign w:val="bottom"/>
          </w:tcPr>
          <w:p w14:paraId="417B639E" w14:textId="77777777" w:rsidR="00E03ED1" w:rsidRPr="00050D28" w:rsidRDefault="00E03ED1" w:rsidP="00E03ED1">
            <w:pPr>
              <w:jc w:val="right"/>
              <w:rPr>
                <w:sz w:val="14"/>
                <w:szCs w:val="14"/>
              </w:rPr>
            </w:pPr>
          </w:p>
        </w:tc>
        <w:tc>
          <w:tcPr>
            <w:tcW w:w="634" w:type="dxa"/>
            <w:gridSpan w:val="3"/>
            <w:shd w:val="clear" w:color="000000" w:fill="FFFFFF"/>
            <w:vAlign w:val="bottom"/>
          </w:tcPr>
          <w:p w14:paraId="35A98EDF" w14:textId="77777777" w:rsidR="00E03ED1" w:rsidRPr="00050D28" w:rsidRDefault="00E03ED1" w:rsidP="00E03ED1">
            <w:pPr>
              <w:jc w:val="right"/>
              <w:rPr>
                <w:sz w:val="14"/>
                <w:szCs w:val="14"/>
              </w:rPr>
            </w:pPr>
            <w:r w:rsidRPr="00050D28">
              <w:rPr>
                <w:sz w:val="14"/>
                <w:szCs w:val="14"/>
              </w:rPr>
              <w:t>1867.4</w:t>
            </w:r>
          </w:p>
        </w:tc>
        <w:tc>
          <w:tcPr>
            <w:tcW w:w="643" w:type="dxa"/>
            <w:gridSpan w:val="3"/>
            <w:shd w:val="clear" w:color="000000" w:fill="FFFFFF"/>
            <w:vAlign w:val="bottom"/>
          </w:tcPr>
          <w:p w14:paraId="44DADF1F" w14:textId="77777777" w:rsidR="00E03ED1" w:rsidRPr="00050D28" w:rsidRDefault="00E03ED1" w:rsidP="00E03ED1">
            <w:pPr>
              <w:jc w:val="right"/>
              <w:rPr>
                <w:sz w:val="14"/>
                <w:szCs w:val="14"/>
              </w:rPr>
            </w:pPr>
            <w:r w:rsidRPr="00050D28">
              <w:rPr>
                <w:sz w:val="14"/>
                <w:szCs w:val="14"/>
              </w:rPr>
              <w:t>411999</w:t>
            </w:r>
          </w:p>
        </w:tc>
        <w:tc>
          <w:tcPr>
            <w:tcW w:w="736" w:type="dxa"/>
            <w:gridSpan w:val="3"/>
            <w:shd w:val="clear" w:color="000000" w:fill="FFFFFF"/>
            <w:vAlign w:val="bottom"/>
          </w:tcPr>
          <w:p w14:paraId="1BAE8780" w14:textId="77777777" w:rsidR="00E03ED1" w:rsidRPr="00050D28" w:rsidRDefault="00E03ED1" w:rsidP="00E03ED1">
            <w:pPr>
              <w:jc w:val="right"/>
              <w:rPr>
                <w:sz w:val="14"/>
                <w:szCs w:val="14"/>
              </w:rPr>
            </w:pPr>
            <w:r w:rsidRPr="00050D28">
              <w:rPr>
                <w:sz w:val="14"/>
                <w:szCs w:val="14"/>
              </w:rPr>
              <w:t>379495</w:t>
            </w:r>
          </w:p>
        </w:tc>
        <w:tc>
          <w:tcPr>
            <w:tcW w:w="736" w:type="dxa"/>
            <w:gridSpan w:val="4"/>
            <w:shd w:val="clear" w:color="000000" w:fill="FFFFFF"/>
            <w:vAlign w:val="bottom"/>
          </w:tcPr>
          <w:p w14:paraId="1190E7CF" w14:textId="77777777" w:rsidR="00E03ED1" w:rsidRPr="00050D28" w:rsidRDefault="00E03ED1" w:rsidP="00E03ED1">
            <w:pPr>
              <w:jc w:val="right"/>
              <w:rPr>
                <w:sz w:val="14"/>
                <w:szCs w:val="14"/>
              </w:rPr>
            </w:pPr>
            <w:r w:rsidRPr="00050D28">
              <w:rPr>
                <w:sz w:val="14"/>
                <w:szCs w:val="14"/>
              </w:rPr>
              <w:t>261815</w:t>
            </w:r>
          </w:p>
        </w:tc>
        <w:tc>
          <w:tcPr>
            <w:tcW w:w="406" w:type="dxa"/>
            <w:gridSpan w:val="4"/>
            <w:shd w:val="clear" w:color="000000" w:fill="FFFFFF"/>
            <w:vAlign w:val="bottom"/>
          </w:tcPr>
          <w:p w14:paraId="7F19AD6A" w14:textId="77777777" w:rsidR="00E03ED1" w:rsidRPr="00050D28" w:rsidRDefault="00E03ED1" w:rsidP="00E03ED1">
            <w:pPr>
              <w:jc w:val="right"/>
              <w:rPr>
                <w:sz w:val="14"/>
                <w:szCs w:val="14"/>
              </w:rPr>
            </w:pPr>
            <w:r w:rsidRPr="00050D28">
              <w:rPr>
                <w:sz w:val="14"/>
                <w:szCs w:val="14"/>
              </w:rPr>
              <w:t>69</w:t>
            </w:r>
          </w:p>
        </w:tc>
        <w:tc>
          <w:tcPr>
            <w:tcW w:w="266" w:type="dxa"/>
            <w:shd w:val="clear" w:color="000000" w:fill="FFFFFF"/>
            <w:vAlign w:val="bottom"/>
          </w:tcPr>
          <w:p w14:paraId="171EA4B6" w14:textId="77777777" w:rsidR="00E03ED1" w:rsidRPr="00050D28" w:rsidRDefault="00E03ED1" w:rsidP="00E03ED1">
            <w:pPr>
              <w:jc w:val="right"/>
              <w:rPr>
                <w:sz w:val="14"/>
                <w:szCs w:val="14"/>
              </w:rPr>
            </w:pPr>
            <w:r w:rsidRPr="00050D28">
              <w:rPr>
                <w:sz w:val="14"/>
                <w:szCs w:val="14"/>
              </w:rPr>
              <w:t>27</w:t>
            </w:r>
          </w:p>
        </w:tc>
        <w:tc>
          <w:tcPr>
            <w:tcW w:w="533" w:type="dxa"/>
            <w:gridSpan w:val="3"/>
            <w:shd w:val="clear" w:color="000000" w:fill="FFFFFF"/>
            <w:vAlign w:val="bottom"/>
          </w:tcPr>
          <w:p w14:paraId="0DA18E7F" w14:textId="77777777" w:rsidR="00E03ED1" w:rsidRPr="00050D28" w:rsidRDefault="00E03ED1" w:rsidP="00E03ED1">
            <w:pPr>
              <w:jc w:val="right"/>
              <w:rPr>
                <w:sz w:val="14"/>
                <w:szCs w:val="14"/>
              </w:rPr>
            </w:pPr>
            <w:r w:rsidRPr="00050D28">
              <w:rPr>
                <w:sz w:val="14"/>
                <w:szCs w:val="14"/>
              </w:rPr>
              <w:t>23772</w:t>
            </w:r>
          </w:p>
        </w:tc>
        <w:tc>
          <w:tcPr>
            <w:tcW w:w="581" w:type="dxa"/>
            <w:gridSpan w:val="4"/>
            <w:shd w:val="clear" w:color="000000" w:fill="FFFFFF"/>
            <w:vAlign w:val="bottom"/>
          </w:tcPr>
          <w:p w14:paraId="09E45058" w14:textId="77777777" w:rsidR="00E03ED1" w:rsidRPr="00050D28" w:rsidRDefault="00E03ED1" w:rsidP="00E03ED1">
            <w:pPr>
              <w:jc w:val="right"/>
              <w:rPr>
                <w:sz w:val="14"/>
                <w:szCs w:val="14"/>
              </w:rPr>
            </w:pPr>
            <w:r w:rsidRPr="00050D28">
              <w:rPr>
                <w:sz w:val="14"/>
                <w:szCs w:val="14"/>
              </w:rPr>
              <w:t>44323</w:t>
            </w:r>
          </w:p>
        </w:tc>
      </w:tr>
      <w:tr w:rsidR="00E03ED1" w:rsidRPr="00050D28" w14:paraId="4FBB2838" w14:textId="77777777" w:rsidTr="00AF3057">
        <w:trPr>
          <w:gridBefore w:val="1"/>
        </w:trPr>
        <w:tc>
          <w:tcPr>
            <w:tcW w:w="15597" w:type="dxa"/>
            <w:gridSpan w:val="91"/>
            <w:shd w:val="clear" w:color="000000" w:fill="FFFFFF"/>
          </w:tcPr>
          <w:p w14:paraId="4CCF8200" w14:textId="77777777" w:rsidR="00E03ED1" w:rsidRPr="00050D28" w:rsidRDefault="00E03ED1" w:rsidP="00E03ED1">
            <w:pPr>
              <w:rPr>
                <w:sz w:val="14"/>
                <w:szCs w:val="14"/>
              </w:rPr>
            </w:pPr>
            <w:r w:rsidRPr="00050D28">
              <w:rPr>
                <w:sz w:val="14"/>
                <w:szCs w:val="14"/>
              </w:rPr>
              <w:t>В том числе по хозяйствам:</w:t>
            </w:r>
          </w:p>
        </w:tc>
      </w:tr>
      <w:tr w:rsidR="00E03ED1" w:rsidRPr="00050D28" w14:paraId="38965DF2" w14:textId="77777777" w:rsidTr="00AF3057">
        <w:trPr>
          <w:gridBefore w:val="1"/>
        </w:trPr>
        <w:tc>
          <w:tcPr>
            <w:tcW w:w="15597" w:type="dxa"/>
            <w:gridSpan w:val="91"/>
            <w:shd w:val="clear" w:color="000000" w:fill="FFFFFF"/>
          </w:tcPr>
          <w:p w14:paraId="5A02CD99" w14:textId="77777777" w:rsidR="00E03ED1" w:rsidRPr="00050D28" w:rsidRDefault="00E03ED1" w:rsidP="00E03ED1">
            <w:pPr>
              <w:rPr>
                <w:sz w:val="14"/>
                <w:szCs w:val="14"/>
              </w:rPr>
            </w:pPr>
            <w:r w:rsidRPr="00050D28">
              <w:rPr>
                <w:sz w:val="14"/>
                <w:szCs w:val="14"/>
              </w:rPr>
              <w:t>Хвойное</w:t>
            </w:r>
          </w:p>
        </w:tc>
      </w:tr>
      <w:tr w:rsidR="00E03ED1" w:rsidRPr="00050D28" w14:paraId="289E00B9" w14:textId="77777777" w:rsidTr="00AF3057">
        <w:trPr>
          <w:gridBefore w:val="1"/>
          <w:gridAfter w:val="3"/>
          <w:wAfter w:w="293" w:type="dxa"/>
        </w:trPr>
        <w:tc>
          <w:tcPr>
            <w:tcW w:w="257" w:type="dxa"/>
            <w:gridSpan w:val="2"/>
            <w:shd w:val="clear" w:color="000000" w:fill="FFFFFF"/>
            <w:vAlign w:val="bottom"/>
          </w:tcPr>
          <w:p w14:paraId="7B9ECDF3" w14:textId="77777777" w:rsidR="00E03ED1" w:rsidRPr="00050D28" w:rsidRDefault="00E03ED1" w:rsidP="00E03ED1">
            <w:pPr>
              <w:jc w:val="right"/>
              <w:rPr>
                <w:sz w:val="14"/>
                <w:szCs w:val="14"/>
              </w:rPr>
            </w:pPr>
          </w:p>
        </w:tc>
        <w:tc>
          <w:tcPr>
            <w:tcW w:w="1287" w:type="dxa"/>
            <w:gridSpan w:val="4"/>
            <w:shd w:val="clear" w:color="000000" w:fill="FFFFFF"/>
            <w:vAlign w:val="bottom"/>
          </w:tcPr>
          <w:p w14:paraId="164FD698" w14:textId="77777777" w:rsidR="00E03ED1" w:rsidRPr="00050D28" w:rsidRDefault="00E03ED1" w:rsidP="00E03ED1">
            <w:pPr>
              <w:jc w:val="right"/>
              <w:rPr>
                <w:sz w:val="14"/>
                <w:szCs w:val="14"/>
              </w:rPr>
            </w:pPr>
          </w:p>
        </w:tc>
        <w:tc>
          <w:tcPr>
            <w:tcW w:w="392" w:type="dxa"/>
            <w:gridSpan w:val="3"/>
            <w:shd w:val="clear" w:color="000000" w:fill="FFFFFF"/>
            <w:vAlign w:val="bottom"/>
          </w:tcPr>
          <w:p w14:paraId="0FE84DAD" w14:textId="77777777" w:rsidR="00E03ED1" w:rsidRPr="00050D28" w:rsidRDefault="00E03ED1" w:rsidP="00E03ED1">
            <w:pPr>
              <w:jc w:val="right"/>
              <w:rPr>
                <w:sz w:val="14"/>
                <w:szCs w:val="14"/>
              </w:rPr>
            </w:pPr>
          </w:p>
        </w:tc>
        <w:tc>
          <w:tcPr>
            <w:tcW w:w="663" w:type="dxa"/>
            <w:gridSpan w:val="3"/>
            <w:shd w:val="clear" w:color="000000" w:fill="FFFFFF"/>
            <w:vAlign w:val="bottom"/>
          </w:tcPr>
          <w:p w14:paraId="5DF8B220" w14:textId="77777777" w:rsidR="00E03ED1" w:rsidRPr="00050D28" w:rsidRDefault="00E03ED1" w:rsidP="00E03ED1">
            <w:pPr>
              <w:jc w:val="right"/>
              <w:rPr>
                <w:sz w:val="14"/>
                <w:szCs w:val="14"/>
              </w:rPr>
            </w:pPr>
            <w:r w:rsidRPr="00050D28">
              <w:rPr>
                <w:sz w:val="14"/>
                <w:szCs w:val="14"/>
              </w:rPr>
              <w:t>62423</w:t>
            </w:r>
          </w:p>
        </w:tc>
        <w:tc>
          <w:tcPr>
            <w:tcW w:w="503" w:type="dxa"/>
            <w:gridSpan w:val="3"/>
            <w:shd w:val="clear" w:color="000000" w:fill="FFFFFF"/>
            <w:vAlign w:val="bottom"/>
          </w:tcPr>
          <w:p w14:paraId="28D64C05" w14:textId="77777777" w:rsidR="00E03ED1" w:rsidRPr="00050D28" w:rsidRDefault="00E03ED1" w:rsidP="00E03ED1">
            <w:pPr>
              <w:jc w:val="right"/>
              <w:rPr>
                <w:sz w:val="14"/>
                <w:szCs w:val="14"/>
              </w:rPr>
            </w:pPr>
            <w:r w:rsidRPr="00050D28">
              <w:rPr>
                <w:sz w:val="14"/>
                <w:szCs w:val="14"/>
              </w:rPr>
              <w:t>19488</w:t>
            </w:r>
          </w:p>
        </w:tc>
        <w:tc>
          <w:tcPr>
            <w:tcW w:w="565" w:type="dxa"/>
            <w:gridSpan w:val="4"/>
            <w:shd w:val="clear" w:color="000000" w:fill="FFFFFF"/>
            <w:vAlign w:val="bottom"/>
          </w:tcPr>
          <w:p w14:paraId="402F1FDA" w14:textId="77777777" w:rsidR="00E03ED1" w:rsidRPr="00050D28" w:rsidRDefault="00E03ED1" w:rsidP="00E03ED1">
            <w:pPr>
              <w:jc w:val="right"/>
              <w:rPr>
                <w:sz w:val="14"/>
                <w:szCs w:val="14"/>
              </w:rPr>
            </w:pPr>
            <w:r w:rsidRPr="00050D28">
              <w:rPr>
                <w:sz w:val="14"/>
                <w:szCs w:val="14"/>
              </w:rPr>
              <w:t>14964</w:t>
            </w:r>
          </w:p>
        </w:tc>
        <w:tc>
          <w:tcPr>
            <w:tcW w:w="565" w:type="dxa"/>
            <w:gridSpan w:val="3"/>
            <w:shd w:val="clear" w:color="000000" w:fill="FFFFFF"/>
            <w:vAlign w:val="bottom"/>
          </w:tcPr>
          <w:p w14:paraId="6AE5C556" w14:textId="77777777" w:rsidR="00E03ED1" w:rsidRPr="00050D28" w:rsidRDefault="00E03ED1" w:rsidP="00E03ED1">
            <w:pPr>
              <w:jc w:val="right"/>
              <w:rPr>
                <w:sz w:val="14"/>
                <w:szCs w:val="14"/>
              </w:rPr>
            </w:pPr>
            <w:r w:rsidRPr="00050D28">
              <w:rPr>
                <w:sz w:val="14"/>
                <w:szCs w:val="14"/>
              </w:rPr>
              <w:t>12445</w:t>
            </w:r>
          </w:p>
        </w:tc>
        <w:tc>
          <w:tcPr>
            <w:tcW w:w="565" w:type="dxa"/>
            <w:gridSpan w:val="3"/>
            <w:shd w:val="clear" w:color="000000" w:fill="FFFFFF"/>
            <w:vAlign w:val="bottom"/>
          </w:tcPr>
          <w:p w14:paraId="0BD0579A" w14:textId="77777777" w:rsidR="00E03ED1" w:rsidRPr="00050D28" w:rsidRDefault="00E03ED1" w:rsidP="00E03ED1">
            <w:pPr>
              <w:jc w:val="right"/>
              <w:rPr>
                <w:sz w:val="14"/>
                <w:szCs w:val="14"/>
              </w:rPr>
            </w:pPr>
            <w:r w:rsidRPr="00050D28">
              <w:rPr>
                <w:sz w:val="14"/>
                <w:szCs w:val="14"/>
              </w:rPr>
              <w:t>10281</w:t>
            </w:r>
          </w:p>
        </w:tc>
        <w:tc>
          <w:tcPr>
            <w:tcW w:w="567" w:type="dxa"/>
            <w:gridSpan w:val="3"/>
            <w:shd w:val="clear" w:color="000000" w:fill="FFFFFF"/>
            <w:vAlign w:val="bottom"/>
          </w:tcPr>
          <w:p w14:paraId="52BD5D07" w14:textId="77777777" w:rsidR="00E03ED1" w:rsidRPr="00050D28" w:rsidRDefault="00E03ED1" w:rsidP="00E03ED1">
            <w:pPr>
              <w:jc w:val="right"/>
              <w:rPr>
                <w:sz w:val="14"/>
                <w:szCs w:val="14"/>
              </w:rPr>
            </w:pPr>
            <w:r w:rsidRPr="00050D28">
              <w:rPr>
                <w:sz w:val="14"/>
                <w:szCs w:val="14"/>
              </w:rPr>
              <w:t>17690</w:t>
            </w:r>
          </w:p>
        </w:tc>
        <w:tc>
          <w:tcPr>
            <w:tcW w:w="626" w:type="dxa"/>
            <w:gridSpan w:val="4"/>
            <w:shd w:val="clear" w:color="000000" w:fill="FFFFFF"/>
            <w:vAlign w:val="bottom"/>
          </w:tcPr>
          <w:p w14:paraId="45A6A438" w14:textId="77777777" w:rsidR="00E03ED1" w:rsidRPr="00050D28" w:rsidRDefault="00E03ED1" w:rsidP="00E03ED1">
            <w:pPr>
              <w:jc w:val="right"/>
              <w:rPr>
                <w:sz w:val="14"/>
                <w:szCs w:val="14"/>
              </w:rPr>
            </w:pPr>
            <w:r w:rsidRPr="00050D28">
              <w:rPr>
                <w:sz w:val="14"/>
                <w:szCs w:val="14"/>
              </w:rPr>
              <w:t>486</w:t>
            </w:r>
          </w:p>
        </w:tc>
        <w:tc>
          <w:tcPr>
            <w:tcW w:w="799" w:type="dxa"/>
            <w:gridSpan w:val="3"/>
            <w:shd w:val="clear" w:color="000000" w:fill="FFFFFF"/>
            <w:vAlign w:val="bottom"/>
          </w:tcPr>
          <w:p w14:paraId="24F6C78C" w14:textId="77777777" w:rsidR="00E03ED1" w:rsidRPr="00050D28" w:rsidRDefault="00E03ED1" w:rsidP="00E03ED1">
            <w:pPr>
              <w:jc w:val="right"/>
              <w:rPr>
                <w:sz w:val="14"/>
                <w:szCs w:val="14"/>
              </w:rPr>
            </w:pPr>
            <w:r w:rsidRPr="00050D28">
              <w:rPr>
                <w:sz w:val="14"/>
                <w:szCs w:val="14"/>
              </w:rPr>
              <w:t>3991772</w:t>
            </w:r>
          </w:p>
        </w:tc>
        <w:tc>
          <w:tcPr>
            <w:tcW w:w="435" w:type="dxa"/>
            <w:gridSpan w:val="3"/>
            <w:shd w:val="clear" w:color="000000" w:fill="FFFFFF"/>
            <w:vAlign w:val="bottom"/>
          </w:tcPr>
          <w:p w14:paraId="2A51F91D" w14:textId="77777777" w:rsidR="00E03ED1" w:rsidRPr="00050D28" w:rsidRDefault="00E03ED1" w:rsidP="00E03ED1">
            <w:pPr>
              <w:jc w:val="right"/>
              <w:rPr>
                <w:sz w:val="14"/>
                <w:szCs w:val="14"/>
              </w:rPr>
            </w:pPr>
            <w:r w:rsidRPr="00050D28">
              <w:rPr>
                <w:sz w:val="14"/>
                <w:szCs w:val="14"/>
              </w:rPr>
              <w:t>226</w:t>
            </w:r>
          </w:p>
        </w:tc>
        <w:tc>
          <w:tcPr>
            <w:tcW w:w="629" w:type="dxa"/>
            <w:gridSpan w:val="4"/>
            <w:shd w:val="clear" w:color="000000" w:fill="FFFFFF"/>
            <w:vAlign w:val="bottom"/>
          </w:tcPr>
          <w:p w14:paraId="25CE8A4E" w14:textId="77777777" w:rsidR="00E03ED1" w:rsidRPr="00050D28" w:rsidRDefault="00E03ED1" w:rsidP="00E03ED1">
            <w:pPr>
              <w:jc w:val="right"/>
              <w:rPr>
                <w:sz w:val="14"/>
                <w:szCs w:val="14"/>
              </w:rPr>
            </w:pPr>
            <w:r w:rsidRPr="00050D28">
              <w:rPr>
                <w:sz w:val="14"/>
                <w:szCs w:val="14"/>
              </w:rPr>
              <w:t>163625</w:t>
            </w:r>
          </w:p>
        </w:tc>
        <w:tc>
          <w:tcPr>
            <w:tcW w:w="426" w:type="dxa"/>
            <w:gridSpan w:val="4"/>
            <w:shd w:val="clear" w:color="000000" w:fill="FFFFFF"/>
            <w:vAlign w:val="bottom"/>
          </w:tcPr>
          <w:p w14:paraId="7F9C91B9" w14:textId="77777777" w:rsidR="00E03ED1" w:rsidRPr="00050D28" w:rsidRDefault="00E03ED1" w:rsidP="00E03ED1">
            <w:pPr>
              <w:jc w:val="right"/>
              <w:rPr>
                <w:sz w:val="14"/>
                <w:szCs w:val="14"/>
              </w:rPr>
            </w:pPr>
            <w:r w:rsidRPr="00050D28">
              <w:rPr>
                <w:sz w:val="14"/>
                <w:szCs w:val="14"/>
              </w:rPr>
              <w:t>87</w:t>
            </w:r>
          </w:p>
        </w:tc>
        <w:tc>
          <w:tcPr>
            <w:tcW w:w="205" w:type="dxa"/>
            <w:shd w:val="clear" w:color="000000" w:fill="FFFFFF"/>
            <w:vAlign w:val="bottom"/>
          </w:tcPr>
          <w:p w14:paraId="348F59AC" w14:textId="77777777" w:rsidR="00E03ED1" w:rsidRPr="00050D28" w:rsidRDefault="00E03ED1" w:rsidP="00E03ED1">
            <w:pPr>
              <w:jc w:val="right"/>
              <w:rPr>
                <w:sz w:val="14"/>
                <w:szCs w:val="14"/>
              </w:rPr>
            </w:pPr>
            <w:r w:rsidRPr="00050D28">
              <w:rPr>
                <w:sz w:val="14"/>
                <w:szCs w:val="14"/>
              </w:rPr>
              <w:t>5</w:t>
            </w:r>
          </w:p>
        </w:tc>
        <w:tc>
          <w:tcPr>
            <w:tcW w:w="619" w:type="dxa"/>
            <w:gridSpan w:val="4"/>
            <w:shd w:val="clear" w:color="000000" w:fill="FFFFFF"/>
            <w:vAlign w:val="bottom"/>
          </w:tcPr>
          <w:p w14:paraId="7A6FF1E0" w14:textId="77777777" w:rsidR="00E03ED1" w:rsidRPr="00050D28" w:rsidRDefault="00E03ED1" w:rsidP="00E03ED1">
            <w:pPr>
              <w:jc w:val="right"/>
              <w:rPr>
                <w:sz w:val="14"/>
                <w:szCs w:val="14"/>
              </w:rPr>
            </w:pPr>
            <w:r w:rsidRPr="00050D28">
              <w:rPr>
                <w:sz w:val="14"/>
                <w:szCs w:val="14"/>
              </w:rPr>
              <w:t>724.3</w:t>
            </w:r>
          </w:p>
        </w:tc>
        <w:tc>
          <w:tcPr>
            <w:tcW w:w="567" w:type="dxa"/>
            <w:gridSpan w:val="3"/>
            <w:shd w:val="clear" w:color="000000" w:fill="FFFFFF"/>
            <w:vAlign w:val="bottom"/>
          </w:tcPr>
          <w:p w14:paraId="339F08C6" w14:textId="77777777" w:rsidR="00E03ED1" w:rsidRPr="00050D28" w:rsidRDefault="00E03ED1" w:rsidP="00E03ED1">
            <w:pPr>
              <w:jc w:val="right"/>
              <w:rPr>
                <w:sz w:val="14"/>
                <w:szCs w:val="14"/>
              </w:rPr>
            </w:pPr>
            <w:r w:rsidRPr="00050D28">
              <w:rPr>
                <w:sz w:val="14"/>
                <w:szCs w:val="14"/>
              </w:rPr>
              <w:t>673.7</w:t>
            </w:r>
          </w:p>
        </w:tc>
        <w:tc>
          <w:tcPr>
            <w:tcW w:w="567" w:type="dxa"/>
            <w:gridSpan w:val="3"/>
            <w:shd w:val="clear" w:color="000000" w:fill="FFFFFF"/>
            <w:vAlign w:val="bottom"/>
          </w:tcPr>
          <w:p w14:paraId="77206B11" w14:textId="77777777" w:rsidR="00E03ED1" w:rsidRPr="00050D28" w:rsidRDefault="00E03ED1" w:rsidP="00E03ED1">
            <w:pPr>
              <w:jc w:val="right"/>
              <w:rPr>
                <w:sz w:val="14"/>
                <w:szCs w:val="14"/>
              </w:rPr>
            </w:pPr>
            <w:r w:rsidRPr="00050D28">
              <w:rPr>
                <w:sz w:val="14"/>
                <w:szCs w:val="14"/>
              </w:rPr>
              <w:t>699.3</w:t>
            </w:r>
          </w:p>
        </w:tc>
        <w:tc>
          <w:tcPr>
            <w:tcW w:w="567" w:type="dxa"/>
            <w:gridSpan w:val="4"/>
            <w:shd w:val="clear" w:color="000000" w:fill="FFFFFF"/>
            <w:vAlign w:val="bottom"/>
          </w:tcPr>
          <w:p w14:paraId="31B874E5" w14:textId="77777777" w:rsidR="00E03ED1" w:rsidRPr="00050D28" w:rsidRDefault="00E03ED1" w:rsidP="00E03ED1">
            <w:pPr>
              <w:jc w:val="right"/>
              <w:rPr>
                <w:sz w:val="14"/>
                <w:szCs w:val="14"/>
              </w:rPr>
            </w:pPr>
            <w:r w:rsidRPr="00050D28">
              <w:rPr>
                <w:sz w:val="14"/>
                <w:szCs w:val="14"/>
              </w:rPr>
              <w:t>604.7</w:t>
            </w:r>
          </w:p>
        </w:tc>
        <w:tc>
          <w:tcPr>
            <w:tcW w:w="100" w:type="dxa"/>
            <w:gridSpan w:val="2"/>
            <w:shd w:val="clear" w:color="000000" w:fill="FFFFFF"/>
            <w:vAlign w:val="bottom"/>
          </w:tcPr>
          <w:p w14:paraId="0C6949A4" w14:textId="77777777" w:rsidR="00E03ED1" w:rsidRPr="00050D28" w:rsidRDefault="00E03ED1" w:rsidP="00E03ED1">
            <w:pPr>
              <w:jc w:val="right"/>
              <w:rPr>
                <w:sz w:val="14"/>
                <w:szCs w:val="14"/>
              </w:rPr>
            </w:pPr>
          </w:p>
        </w:tc>
        <w:tc>
          <w:tcPr>
            <w:tcW w:w="634" w:type="dxa"/>
            <w:gridSpan w:val="3"/>
            <w:shd w:val="clear" w:color="000000" w:fill="FFFFFF"/>
            <w:vAlign w:val="bottom"/>
          </w:tcPr>
          <w:p w14:paraId="3E3AC0E4" w14:textId="77777777" w:rsidR="00E03ED1" w:rsidRPr="00050D28" w:rsidRDefault="00E03ED1" w:rsidP="00E03ED1">
            <w:pPr>
              <w:jc w:val="right"/>
              <w:rPr>
                <w:sz w:val="14"/>
                <w:szCs w:val="14"/>
              </w:rPr>
            </w:pPr>
            <w:r w:rsidRPr="00050D28">
              <w:rPr>
                <w:sz w:val="14"/>
                <w:szCs w:val="14"/>
              </w:rPr>
              <w:t>552.3</w:t>
            </w:r>
          </w:p>
        </w:tc>
        <w:tc>
          <w:tcPr>
            <w:tcW w:w="643" w:type="dxa"/>
            <w:gridSpan w:val="3"/>
            <w:shd w:val="clear" w:color="000000" w:fill="FFFFFF"/>
            <w:vAlign w:val="bottom"/>
          </w:tcPr>
          <w:p w14:paraId="6F06BA06" w14:textId="77777777" w:rsidR="00E03ED1" w:rsidRPr="00050D28" w:rsidRDefault="00E03ED1" w:rsidP="00E03ED1">
            <w:pPr>
              <w:jc w:val="right"/>
              <w:rPr>
                <w:sz w:val="14"/>
                <w:szCs w:val="14"/>
              </w:rPr>
            </w:pPr>
            <w:r w:rsidRPr="00050D28">
              <w:rPr>
                <w:sz w:val="14"/>
                <w:szCs w:val="14"/>
              </w:rPr>
              <w:t>125760</w:t>
            </w:r>
          </w:p>
        </w:tc>
        <w:tc>
          <w:tcPr>
            <w:tcW w:w="736" w:type="dxa"/>
            <w:gridSpan w:val="3"/>
            <w:shd w:val="clear" w:color="000000" w:fill="FFFFFF"/>
            <w:vAlign w:val="bottom"/>
          </w:tcPr>
          <w:p w14:paraId="701B7828" w14:textId="77777777" w:rsidR="00E03ED1" w:rsidRPr="00050D28" w:rsidRDefault="00E03ED1" w:rsidP="00E03ED1">
            <w:pPr>
              <w:jc w:val="right"/>
              <w:rPr>
                <w:sz w:val="14"/>
                <w:szCs w:val="14"/>
              </w:rPr>
            </w:pPr>
            <w:r w:rsidRPr="00050D28">
              <w:rPr>
                <w:sz w:val="14"/>
                <w:szCs w:val="14"/>
              </w:rPr>
              <w:t>115221</w:t>
            </w:r>
          </w:p>
        </w:tc>
        <w:tc>
          <w:tcPr>
            <w:tcW w:w="736" w:type="dxa"/>
            <w:gridSpan w:val="4"/>
            <w:shd w:val="clear" w:color="000000" w:fill="FFFFFF"/>
            <w:vAlign w:val="bottom"/>
          </w:tcPr>
          <w:p w14:paraId="68DD79A9" w14:textId="77777777" w:rsidR="00E03ED1" w:rsidRPr="00050D28" w:rsidRDefault="00E03ED1" w:rsidP="00E03ED1">
            <w:pPr>
              <w:jc w:val="right"/>
              <w:rPr>
                <w:sz w:val="14"/>
                <w:szCs w:val="14"/>
              </w:rPr>
            </w:pPr>
            <w:r w:rsidRPr="00050D28">
              <w:rPr>
                <w:sz w:val="14"/>
                <w:szCs w:val="14"/>
              </w:rPr>
              <w:t>100147</w:t>
            </w:r>
          </w:p>
        </w:tc>
        <w:tc>
          <w:tcPr>
            <w:tcW w:w="406" w:type="dxa"/>
            <w:gridSpan w:val="4"/>
            <w:shd w:val="clear" w:color="000000" w:fill="FFFFFF"/>
            <w:vAlign w:val="bottom"/>
          </w:tcPr>
          <w:p w14:paraId="13912E3A" w14:textId="77777777" w:rsidR="00E03ED1" w:rsidRPr="00050D28" w:rsidRDefault="00E03ED1" w:rsidP="00E03ED1">
            <w:pPr>
              <w:jc w:val="right"/>
              <w:rPr>
                <w:sz w:val="14"/>
                <w:szCs w:val="14"/>
              </w:rPr>
            </w:pPr>
            <w:r w:rsidRPr="00050D28">
              <w:rPr>
                <w:sz w:val="14"/>
                <w:szCs w:val="14"/>
              </w:rPr>
              <w:t>87</w:t>
            </w:r>
          </w:p>
        </w:tc>
        <w:tc>
          <w:tcPr>
            <w:tcW w:w="266" w:type="dxa"/>
            <w:shd w:val="clear" w:color="000000" w:fill="FFFFFF"/>
            <w:vAlign w:val="bottom"/>
          </w:tcPr>
          <w:p w14:paraId="43A714C7" w14:textId="77777777" w:rsidR="00E03ED1" w:rsidRPr="00050D28" w:rsidRDefault="00E03ED1" w:rsidP="00E03ED1">
            <w:pPr>
              <w:jc w:val="right"/>
              <w:rPr>
                <w:sz w:val="14"/>
                <w:szCs w:val="14"/>
              </w:rPr>
            </w:pPr>
            <w:r w:rsidRPr="00050D28">
              <w:rPr>
                <w:sz w:val="14"/>
                <w:szCs w:val="14"/>
              </w:rPr>
              <w:t>32</w:t>
            </w:r>
          </w:p>
        </w:tc>
        <w:tc>
          <w:tcPr>
            <w:tcW w:w="533" w:type="dxa"/>
            <w:gridSpan w:val="3"/>
            <w:shd w:val="clear" w:color="000000" w:fill="FFFFFF"/>
            <w:vAlign w:val="bottom"/>
          </w:tcPr>
          <w:p w14:paraId="7BD4E87C" w14:textId="77777777" w:rsidR="00E03ED1" w:rsidRPr="00050D28" w:rsidRDefault="00E03ED1" w:rsidP="00E03ED1">
            <w:pPr>
              <w:jc w:val="right"/>
              <w:rPr>
                <w:sz w:val="14"/>
                <w:szCs w:val="14"/>
              </w:rPr>
            </w:pPr>
            <w:r w:rsidRPr="00050D28">
              <w:rPr>
                <w:sz w:val="14"/>
                <w:szCs w:val="14"/>
              </w:rPr>
              <w:t>13322</w:t>
            </w:r>
          </w:p>
        </w:tc>
        <w:tc>
          <w:tcPr>
            <w:tcW w:w="581" w:type="dxa"/>
            <w:gridSpan w:val="4"/>
            <w:shd w:val="clear" w:color="000000" w:fill="FFFFFF"/>
            <w:vAlign w:val="bottom"/>
          </w:tcPr>
          <w:p w14:paraId="31E7E737" w14:textId="77777777" w:rsidR="00E03ED1" w:rsidRPr="00050D28" w:rsidRDefault="00E03ED1" w:rsidP="00E03ED1">
            <w:pPr>
              <w:jc w:val="right"/>
              <w:rPr>
                <w:sz w:val="14"/>
                <w:szCs w:val="14"/>
              </w:rPr>
            </w:pPr>
            <w:r w:rsidRPr="00050D28">
              <w:rPr>
                <w:sz w:val="14"/>
                <w:szCs w:val="14"/>
              </w:rPr>
              <w:t>16010</w:t>
            </w:r>
          </w:p>
        </w:tc>
      </w:tr>
      <w:tr w:rsidR="00E03ED1" w:rsidRPr="00050D28" w14:paraId="06F438D2" w14:textId="77777777" w:rsidTr="00AF3057">
        <w:trPr>
          <w:gridBefore w:val="1"/>
        </w:trPr>
        <w:tc>
          <w:tcPr>
            <w:tcW w:w="15597" w:type="dxa"/>
            <w:gridSpan w:val="91"/>
            <w:shd w:val="clear" w:color="000000" w:fill="FFFFFF"/>
          </w:tcPr>
          <w:p w14:paraId="508E8795" w14:textId="77777777" w:rsidR="00E03ED1" w:rsidRPr="00050D28" w:rsidRDefault="00E03ED1" w:rsidP="00E03ED1">
            <w:pPr>
              <w:rPr>
                <w:sz w:val="14"/>
                <w:szCs w:val="14"/>
              </w:rPr>
            </w:pPr>
            <w:r w:rsidRPr="00050D28">
              <w:rPr>
                <w:sz w:val="14"/>
                <w:szCs w:val="14"/>
              </w:rPr>
              <w:t>Мягколиственное</w:t>
            </w:r>
          </w:p>
        </w:tc>
      </w:tr>
      <w:tr w:rsidR="00E03ED1" w:rsidRPr="00050D28" w14:paraId="76D030A4" w14:textId="77777777" w:rsidTr="00AF3057">
        <w:trPr>
          <w:gridBefore w:val="1"/>
          <w:gridAfter w:val="3"/>
          <w:wAfter w:w="293" w:type="dxa"/>
        </w:trPr>
        <w:tc>
          <w:tcPr>
            <w:tcW w:w="257" w:type="dxa"/>
            <w:gridSpan w:val="2"/>
            <w:shd w:val="clear" w:color="000000" w:fill="FFFFFF"/>
            <w:vAlign w:val="bottom"/>
          </w:tcPr>
          <w:p w14:paraId="62349406" w14:textId="77777777" w:rsidR="00E03ED1" w:rsidRPr="00050D28" w:rsidRDefault="00E03ED1" w:rsidP="00E03ED1">
            <w:pPr>
              <w:jc w:val="right"/>
              <w:rPr>
                <w:sz w:val="14"/>
                <w:szCs w:val="14"/>
              </w:rPr>
            </w:pPr>
          </w:p>
        </w:tc>
        <w:tc>
          <w:tcPr>
            <w:tcW w:w="1287" w:type="dxa"/>
            <w:gridSpan w:val="4"/>
            <w:shd w:val="clear" w:color="000000" w:fill="FFFFFF"/>
            <w:vAlign w:val="bottom"/>
          </w:tcPr>
          <w:p w14:paraId="161F8BD0" w14:textId="77777777" w:rsidR="00E03ED1" w:rsidRPr="00050D28" w:rsidRDefault="00E03ED1" w:rsidP="00E03ED1">
            <w:pPr>
              <w:jc w:val="right"/>
              <w:rPr>
                <w:sz w:val="14"/>
                <w:szCs w:val="14"/>
              </w:rPr>
            </w:pPr>
          </w:p>
        </w:tc>
        <w:tc>
          <w:tcPr>
            <w:tcW w:w="392" w:type="dxa"/>
            <w:gridSpan w:val="3"/>
            <w:shd w:val="clear" w:color="000000" w:fill="FFFFFF"/>
            <w:vAlign w:val="bottom"/>
          </w:tcPr>
          <w:p w14:paraId="5343780A" w14:textId="77777777" w:rsidR="00E03ED1" w:rsidRPr="00050D28" w:rsidRDefault="00E03ED1" w:rsidP="00E03ED1">
            <w:pPr>
              <w:jc w:val="right"/>
              <w:rPr>
                <w:sz w:val="14"/>
                <w:szCs w:val="14"/>
              </w:rPr>
            </w:pPr>
          </w:p>
        </w:tc>
        <w:tc>
          <w:tcPr>
            <w:tcW w:w="663" w:type="dxa"/>
            <w:gridSpan w:val="3"/>
            <w:shd w:val="clear" w:color="000000" w:fill="FFFFFF"/>
            <w:vAlign w:val="bottom"/>
          </w:tcPr>
          <w:p w14:paraId="5E60EA6D" w14:textId="77777777" w:rsidR="00E03ED1" w:rsidRPr="00050D28" w:rsidRDefault="00E03ED1" w:rsidP="00E03ED1">
            <w:pPr>
              <w:jc w:val="right"/>
              <w:rPr>
                <w:sz w:val="14"/>
                <w:szCs w:val="14"/>
              </w:rPr>
            </w:pPr>
            <w:r w:rsidRPr="00050D28">
              <w:rPr>
                <w:sz w:val="14"/>
                <w:szCs w:val="14"/>
              </w:rPr>
              <w:t>74584</w:t>
            </w:r>
          </w:p>
        </w:tc>
        <w:tc>
          <w:tcPr>
            <w:tcW w:w="503" w:type="dxa"/>
            <w:gridSpan w:val="3"/>
            <w:shd w:val="clear" w:color="000000" w:fill="FFFFFF"/>
            <w:vAlign w:val="bottom"/>
          </w:tcPr>
          <w:p w14:paraId="470E4CC9" w14:textId="77777777" w:rsidR="00E03ED1" w:rsidRPr="00050D28" w:rsidRDefault="00E03ED1" w:rsidP="00E03ED1">
            <w:pPr>
              <w:jc w:val="right"/>
              <w:rPr>
                <w:sz w:val="14"/>
                <w:szCs w:val="14"/>
              </w:rPr>
            </w:pPr>
            <w:r w:rsidRPr="00050D28">
              <w:rPr>
                <w:sz w:val="14"/>
                <w:szCs w:val="14"/>
              </w:rPr>
              <w:t>11942</w:t>
            </w:r>
          </w:p>
        </w:tc>
        <w:tc>
          <w:tcPr>
            <w:tcW w:w="565" w:type="dxa"/>
            <w:gridSpan w:val="4"/>
            <w:shd w:val="clear" w:color="000000" w:fill="FFFFFF"/>
            <w:vAlign w:val="bottom"/>
          </w:tcPr>
          <w:p w14:paraId="0AA49829" w14:textId="77777777" w:rsidR="00E03ED1" w:rsidRPr="00050D28" w:rsidRDefault="00E03ED1" w:rsidP="00E03ED1">
            <w:pPr>
              <w:jc w:val="right"/>
              <w:rPr>
                <w:sz w:val="14"/>
                <w:szCs w:val="14"/>
              </w:rPr>
            </w:pPr>
            <w:r w:rsidRPr="00050D28">
              <w:rPr>
                <w:sz w:val="14"/>
                <w:szCs w:val="14"/>
              </w:rPr>
              <w:t>21181</w:t>
            </w:r>
          </w:p>
        </w:tc>
        <w:tc>
          <w:tcPr>
            <w:tcW w:w="565" w:type="dxa"/>
            <w:gridSpan w:val="3"/>
            <w:shd w:val="clear" w:color="000000" w:fill="FFFFFF"/>
            <w:vAlign w:val="bottom"/>
          </w:tcPr>
          <w:p w14:paraId="676E07E7" w14:textId="77777777" w:rsidR="00E03ED1" w:rsidRPr="00050D28" w:rsidRDefault="00E03ED1" w:rsidP="00E03ED1">
            <w:pPr>
              <w:jc w:val="right"/>
              <w:rPr>
                <w:sz w:val="14"/>
                <w:szCs w:val="14"/>
              </w:rPr>
            </w:pPr>
            <w:r w:rsidRPr="00050D28">
              <w:rPr>
                <w:sz w:val="14"/>
                <w:szCs w:val="14"/>
              </w:rPr>
              <w:t>10448</w:t>
            </w:r>
          </w:p>
        </w:tc>
        <w:tc>
          <w:tcPr>
            <w:tcW w:w="565" w:type="dxa"/>
            <w:gridSpan w:val="3"/>
            <w:shd w:val="clear" w:color="000000" w:fill="FFFFFF"/>
            <w:vAlign w:val="bottom"/>
          </w:tcPr>
          <w:p w14:paraId="03320CCD" w14:textId="77777777" w:rsidR="00E03ED1" w:rsidRPr="00050D28" w:rsidRDefault="00E03ED1" w:rsidP="00E03ED1">
            <w:pPr>
              <w:jc w:val="right"/>
              <w:rPr>
                <w:sz w:val="14"/>
                <w:szCs w:val="14"/>
              </w:rPr>
            </w:pPr>
            <w:r w:rsidRPr="00050D28">
              <w:rPr>
                <w:sz w:val="14"/>
                <w:szCs w:val="14"/>
              </w:rPr>
              <w:t>8676</w:t>
            </w:r>
          </w:p>
        </w:tc>
        <w:tc>
          <w:tcPr>
            <w:tcW w:w="567" w:type="dxa"/>
            <w:gridSpan w:val="3"/>
            <w:shd w:val="clear" w:color="000000" w:fill="FFFFFF"/>
            <w:vAlign w:val="bottom"/>
          </w:tcPr>
          <w:p w14:paraId="3221CCD2" w14:textId="77777777" w:rsidR="00E03ED1" w:rsidRPr="00050D28" w:rsidRDefault="00E03ED1" w:rsidP="00E03ED1">
            <w:pPr>
              <w:jc w:val="right"/>
              <w:rPr>
                <w:sz w:val="14"/>
                <w:szCs w:val="14"/>
              </w:rPr>
            </w:pPr>
            <w:r w:rsidRPr="00050D28">
              <w:rPr>
                <w:sz w:val="14"/>
                <w:szCs w:val="14"/>
              </w:rPr>
              <w:t>32785</w:t>
            </w:r>
          </w:p>
        </w:tc>
        <w:tc>
          <w:tcPr>
            <w:tcW w:w="626" w:type="dxa"/>
            <w:gridSpan w:val="4"/>
            <w:shd w:val="clear" w:color="000000" w:fill="FFFFFF"/>
            <w:vAlign w:val="bottom"/>
          </w:tcPr>
          <w:p w14:paraId="55BB5E8B" w14:textId="77777777" w:rsidR="00E03ED1" w:rsidRPr="00050D28" w:rsidRDefault="00E03ED1" w:rsidP="00E03ED1">
            <w:pPr>
              <w:jc w:val="right"/>
              <w:rPr>
                <w:sz w:val="14"/>
                <w:szCs w:val="14"/>
              </w:rPr>
            </w:pPr>
            <w:r w:rsidRPr="00050D28">
              <w:rPr>
                <w:sz w:val="14"/>
                <w:szCs w:val="14"/>
              </w:rPr>
              <w:t>12263</w:t>
            </w:r>
          </w:p>
        </w:tc>
        <w:tc>
          <w:tcPr>
            <w:tcW w:w="799" w:type="dxa"/>
            <w:gridSpan w:val="3"/>
            <w:shd w:val="clear" w:color="000000" w:fill="FFFFFF"/>
            <w:vAlign w:val="bottom"/>
          </w:tcPr>
          <w:p w14:paraId="1026EB91" w14:textId="77777777" w:rsidR="00E03ED1" w:rsidRPr="00050D28" w:rsidRDefault="00E03ED1" w:rsidP="00E03ED1">
            <w:pPr>
              <w:jc w:val="right"/>
              <w:rPr>
                <w:sz w:val="14"/>
                <w:szCs w:val="14"/>
              </w:rPr>
            </w:pPr>
            <w:r w:rsidRPr="00050D28">
              <w:rPr>
                <w:sz w:val="14"/>
                <w:szCs w:val="14"/>
              </w:rPr>
              <w:t>7226220</w:t>
            </w:r>
          </w:p>
        </w:tc>
        <w:tc>
          <w:tcPr>
            <w:tcW w:w="435" w:type="dxa"/>
            <w:gridSpan w:val="3"/>
            <w:shd w:val="clear" w:color="000000" w:fill="FFFFFF"/>
            <w:vAlign w:val="bottom"/>
          </w:tcPr>
          <w:p w14:paraId="4027D0D3" w14:textId="77777777" w:rsidR="00E03ED1" w:rsidRPr="00050D28" w:rsidRDefault="00E03ED1" w:rsidP="00E03ED1">
            <w:pPr>
              <w:jc w:val="right"/>
              <w:rPr>
                <w:sz w:val="14"/>
                <w:szCs w:val="14"/>
              </w:rPr>
            </w:pPr>
            <w:r w:rsidRPr="00050D28">
              <w:rPr>
                <w:sz w:val="14"/>
                <w:szCs w:val="14"/>
              </w:rPr>
              <w:t>220</w:t>
            </w:r>
          </w:p>
        </w:tc>
        <w:tc>
          <w:tcPr>
            <w:tcW w:w="629" w:type="dxa"/>
            <w:gridSpan w:val="4"/>
            <w:shd w:val="clear" w:color="000000" w:fill="FFFFFF"/>
            <w:vAlign w:val="bottom"/>
          </w:tcPr>
          <w:p w14:paraId="5282FC81" w14:textId="77777777" w:rsidR="00E03ED1" w:rsidRPr="00050D28" w:rsidRDefault="00E03ED1" w:rsidP="00E03ED1">
            <w:pPr>
              <w:jc w:val="right"/>
              <w:rPr>
                <w:sz w:val="14"/>
                <w:szCs w:val="14"/>
              </w:rPr>
            </w:pPr>
            <w:r w:rsidRPr="00050D28">
              <w:rPr>
                <w:sz w:val="14"/>
                <w:szCs w:val="14"/>
              </w:rPr>
              <w:t>246404</w:t>
            </w:r>
          </w:p>
        </w:tc>
        <w:tc>
          <w:tcPr>
            <w:tcW w:w="426" w:type="dxa"/>
            <w:gridSpan w:val="4"/>
            <w:shd w:val="clear" w:color="000000" w:fill="FFFFFF"/>
            <w:vAlign w:val="bottom"/>
          </w:tcPr>
          <w:p w14:paraId="061DB024" w14:textId="77777777" w:rsidR="00E03ED1" w:rsidRPr="00050D28" w:rsidRDefault="00E03ED1" w:rsidP="00E03ED1">
            <w:pPr>
              <w:jc w:val="right"/>
              <w:rPr>
                <w:sz w:val="14"/>
                <w:szCs w:val="14"/>
              </w:rPr>
            </w:pPr>
            <w:r w:rsidRPr="00050D28">
              <w:rPr>
                <w:sz w:val="14"/>
                <w:szCs w:val="14"/>
              </w:rPr>
              <w:t>57</w:t>
            </w:r>
          </w:p>
        </w:tc>
        <w:tc>
          <w:tcPr>
            <w:tcW w:w="205" w:type="dxa"/>
            <w:shd w:val="clear" w:color="000000" w:fill="FFFFFF"/>
            <w:vAlign w:val="bottom"/>
          </w:tcPr>
          <w:p w14:paraId="3BFB0F4C" w14:textId="77777777" w:rsidR="00E03ED1" w:rsidRPr="00050D28" w:rsidRDefault="00E03ED1" w:rsidP="00E03ED1">
            <w:pPr>
              <w:jc w:val="right"/>
              <w:rPr>
                <w:sz w:val="14"/>
                <w:szCs w:val="14"/>
              </w:rPr>
            </w:pPr>
            <w:r w:rsidRPr="00050D28">
              <w:rPr>
                <w:sz w:val="14"/>
                <w:szCs w:val="14"/>
              </w:rPr>
              <w:t>7</w:t>
            </w:r>
          </w:p>
        </w:tc>
        <w:tc>
          <w:tcPr>
            <w:tcW w:w="619" w:type="dxa"/>
            <w:gridSpan w:val="4"/>
            <w:shd w:val="clear" w:color="000000" w:fill="FFFFFF"/>
            <w:vAlign w:val="bottom"/>
          </w:tcPr>
          <w:p w14:paraId="2986B59F" w14:textId="77777777" w:rsidR="00E03ED1" w:rsidRPr="00050D28" w:rsidRDefault="00E03ED1" w:rsidP="00E03ED1">
            <w:pPr>
              <w:jc w:val="right"/>
              <w:rPr>
                <w:sz w:val="14"/>
                <w:szCs w:val="14"/>
              </w:rPr>
            </w:pPr>
            <w:r w:rsidRPr="00050D28">
              <w:rPr>
                <w:sz w:val="14"/>
                <w:szCs w:val="14"/>
              </w:rPr>
              <w:t>1355.5</w:t>
            </w:r>
          </w:p>
        </w:tc>
        <w:tc>
          <w:tcPr>
            <w:tcW w:w="567" w:type="dxa"/>
            <w:gridSpan w:val="3"/>
            <w:shd w:val="clear" w:color="000000" w:fill="FFFFFF"/>
            <w:vAlign w:val="bottom"/>
          </w:tcPr>
          <w:p w14:paraId="2FF25487" w14:textId="77777777" w:rsidR="00E03ED1" w:rsidRPr="00050D28" w:rsidRDefault="00E03ED1" w:rsidP="00E03ED1">
            <w:pPr>
              <w:jc w:val="right"/>
              <w:rPr>
                <w:sz w:val="14"/>
                <w:szCs w:val="14"/>
              </w:rPr>
            </w:pPr>
            <w:r w:rsidRPr="00050D28">
              <w:rPr>
                <w:sz w:val="14"/>
                <w:szCs w:val="14"/>
              </w:rPr>
              <w:t>1730.2</w:t>
            </w:r>
          </w:p>
        </w:tc>
        <w:tc>
          <w:tcPr>
            <w:tcW w:w="567" w:type="dxa"/>
            <w:gridSpan w:val="3"/>
            <w:shd w:val="clear" w:color="000000" w:fill="FFFFFF"/>
            <w:vAlign w:val="bottom"/>
          </w:tcPr>
          <w:p w14:paraId="7EA1889E" w14:textId="77777777" w:rsidR="00E03ED1" w:rsidRPr="00050D28" w:rsidRDefault="00E03ED1" w:rsidP="00E03ED1">
            <w:pPr>
              <w:jc w:val="right"/>
              <w:rPr>
                <w:sz w:val="14"/>
                <w:szCs w:val="14"/>
              </w:rPr>
            </w:pPr>
            <w:r w:rsidRPr="00050D28">
              <w:rPr>
                <w:sz w:val="14"/>
                <w:szCs w:val="14"/>
              </w:rPr>
              <w:t>2073.1</w:t>
            </w:r>
          </w:p>
        </w:tc>
        <w:tc>
          <w:tcPr>
            <w:tcW w:w="567" w:type="dxa"/>
            <w:gridSpan w:val="4"/>
            <w:shd w:val="clear" w:color="000000" w:fill="FFFFFF"/>
            <w:vAlign w:val="bottom"/>
          </w:tcPr>
          <w:p w14:paraId="160323D7" w14:textId="77777777" w:rsidR="00E03ED1" w:rsidRPr="00050D28" w:rsidRDefault="00E03ED1" w:rsidP="00E03ED1">
            <w:pPr>
              <w:jc w:val="right"/>
              <w:rPr>
                <w:sz w:val="14"/>
                <w:szCs w:val="14"/>
              </w:rPr>
            </w:pPr>
            <w:r w:rsidRPr="00050D28">
              <w:rPr>
                <w:sz w:val="14"/>
                <w:szCs w:val="14"/>
              </w:rPr>
              <w:t>1733.3</w:t>
            </w:r>
          </w:p>
        </w:tc>
        <w:tc>
          <w:tcPr>
            <w:tcW w:w="100" w:type="dxa"/>
            <w:gridSpan w:val="2"/>
            <w:shd w:val="clear" w:color="000000" w:fill="FFFFFF"/>
            <w:vAlign w:val="bottom"/>
          </w:tcPr>
          <w:p w14:paraId="1182AE20" w14:textId="77777777" w:rsidR="00E03ED1" w:rsidRPr="00050D28" w:rsidRDefault="00E03ED1" w:rsidP="00E03ED1">
            <w:pPr>
              <w:jc w:val="right"/>
              <w:rPr>
                <w:sz w:val="14"/>
                <w:szCs w:val="14"/>
              </w:rPr>
            </w:pPr>
          </w:p>
        </w:tc>
        <w:tc>
          <w:tcPr>
            <w:tcW w:w="634" w:type="dxa"/>
            <w:gridSpan w:val="3"/>
            <w:shd w:val="clear" w:color="000000" w:fill="FFFFFF"/>
            <w:vAlign w:val="bottom"/>
          </w:tcPr>
          <w:p w14:paraId="5D5EABE2" w14:textId="77777777" w:rsidR="00E03ED1" w:rsidRPr="00050D28" w:rsidRDefault="00E03ED1" w:rsidP="00E03ED1">
            <w:pPr>
              <w:jc w:val="right"/>
              <w:rPr>
                <w:sz w:val="14"/>
                <w:szCs w:val="14"/>
              </w:rPr>
            </w:pPr>
            <w:r w:rsidRPr="00050D28">
              <w:rPr>
                <w:sz w:val="14"/>
                <w:szCs w:val="14"/>
              </w:rPr>
              <w:t>1315.1</w:t>
            </w:r>
          </w:p>
        </w:tc>
        <w:tc>
          <w:tcPr>
            <w:tcW w:w="643" w:type="dxa"/>
            <w:gridSpan w:val="3"/>
            <w:shd w:val="clear" w:color="000000" w:fill="FFFFFF"/>
            <w:vAlign w:val="bottom"/>
          </w:tcPr>
          <w:p w14:paraId="13F4E807" w14:textId="77777777" w:rsidR="00E03ED1" w:rsidRPr="00050D28" w:rsidRDefault="00E03ED1" w:rsidP="00E03ED1">
            <w:pPr>
              <w:jc w:val="right"/>
              <w:rPr>
                <w:sz w:val="14"/>
                <w:szCs w:val="14"/>
              </w:rPr>
            </w:pPr>
            <w:r w:rsidRPr="00050D28">
              <w:rPr>
                <w:sz w:val="14"/>
                <w:szCs w:val="14"/>
              </w:rPr>
              <w:t>286239</w:t>
            </w:r>
          </w:p>
        </w:tc>
        <w:tc>
          <w:tcPr>
            <w:tcW w:w="736" w:type="dxa"/>
            <w:gridSpan w:val="3"/>
            <w:shd w:val="clear" w:color="000000" w:fill="FFFFFF"/>
            <w:vAlign w:val="bottom"/>
          </w:tcPr>
          <w:p w14:paraId="35760FBD" w14:textId="77777777" w:rsidR="00E03ED1" w:rsidRPr="00050D28" w:rsidRDefault="00E03ED1" w:rsidP="00E03ED1">
            <w:pPr>
              <w:jc w:val="right"/>
              <w:rPr>
                <w:sz w:val="14"/>
                <w:szCs w:val="14"/>
              </w:rPr>
            </w:pPr>
            <w:r w:rsidRPr="00050D28">
              <w:rPr>
                <w:sz w:val="14"/>
                <w:szCs w:val="14"/>
              </w:rPr>
              <w:t>264274</w:t>
            </w:r>
          </w:p>
        </w:tc>
        <w:tc>
          <w:tcPr>
            <w:tcW w:w="736" w:type="dxa"/>
            <w:gridSpan w:val="4"/>
            <w:shd w:val="clear" w:color="000000" w:fill="FFFFFF"/>
            <w:vAlign w:val="bottom"/>
          </w:tcPr>
          <w:p w14:paraId="0D468C2C" w14:textId="77777777" w:rsidR="00E03ED1" w:rsidRPr="00050D28" w:rsidRDefault="00E03ED1" w:rsidP="00E03ED1">
            <w:pPr>
              <w:jc w:val="right"/>
              <w:rPr>
                <w:sz w:val="14"/>
                <w:szCs w:val="14"/>
              </w:rPr>
            </w:pPr>
            <w:r w:rsidRPr="00050D28">
              <w:rPr>
                <w:sz w:val="14"/>
                <w:szCs w:val="14"/>
              </w:rPr>
              <w:t>161668</w:t>
            </w:r>
          </w:p>
        </w:tc>
        <w:tc>
          <w:tcPr>
            <w:tcW w:w="406" w:type="dxa"/>
            <w:gridSpan w:val="4"/>
            <w:shd w:val="clear" w:color="000000" w:fill="FFFFFF"/>
            <w:vAlign w:val="bottom"/>
          </w:tcPr>
          <w:p w14:paraId="667C2489" w14:textId="77777777" w:rsidR="00E03ED1" w:rsidRPr="00050D28" w:rsidRDefault="00E03ED1" w:rsidP="00E03ED1">
            <w:pPr>
              <w:jc w:val="right"/>
              <w:rPr>
                <w:sz w:val="14"/>
                <w:szCs w:val="14"/>
              </w:rPr>
            </w:pPr>
            <w:r w:rsidRPr="00050D28">
              <w:rPr>
                <w:sz w:val="14"/>
                <w:szCs w:val="14"/>
              </w:rPr>
              <w:t>61</w:t>
            </w:r>
          </w:p>
        </w:tc>
        <w:tc>
          <w:tcPr>
            <w:tcW w:w="266" w:type="dxa"/>
            <w:shd w:val="clear" w:color="000000" w:fill="FFFFFF"/>
            <w:vAlign w:val="bottom"/>
          </w:tcPr>
          <w:p w14:paraId="43929095" w14:textId="77777777" w:rsidR="00E03ED1" w:rsidRPr="00050D28" w:rsidRDefault="00E03ED1" w:rsidP="00E03ED1">
            <w:pPr>
              <w:jc w:val="right"/>
              <w:rPr>
                <w:sz w:val="14"/>
                <w:szCs w:val="14"/>
              </w:rPr>
            </w:pPr>
            <w:r w:rsidRPr="00050D28">
              <w:rPr>
                <w:sz w:val="14"/>
                <w:szCs w:val="14"/>
              </w:rPr>
              <w:t>25</w:t>
            </w:r>
          </w:p>
        </w:tc>
        <w:tc>
          <w:tcPr>
            <w:tcW w:w="533" w:type="dxa"/>
            <w:gridSpan w:val="3"/>
            <w:shd w:val="clear" w:color="000000" w:fill="FFFFFF"/>
            <w:vAlign w:val="bottom"/>
          </w:tcPr>
          <w:p w14:paraId="68C184C9" w14:textId="77777777" w:rsidR="00E03ED1" w:rsidRPr="00050D28" w:rsidRDefault="00E03ED1" w:rsidP="00E03ED1">
            <w:pPr>
              <w:jc w:val="right"/>
              <w:rPr>
                <w:sz w:val="14"/>
                <w:szCs w:val="14"/>
              </w:rPr>
            </w:pPr>
            <w:r w:rsidRPr="00050D28">
              <w:rPr>
                <w:sz w:val="14"/>
                <w:szCs w:val="14"/>
              </w:rPr>
              <w:t>10450</w:t>
            </w:r>
          </w:p>
        </w:tc>
        <w:tc>
          <w:tcPr>
            <w:tcW w:w="581" w:type="dxa"/>
            <w:gridSpan w:val="4"/>
            <w:shd w:val="clear" w:color="000000" w:fill="FFFFFF"/>
            <w:vAlign w:val="bottom"/>
          </w:tcPr>
          <w:p w14:paraId="630FF8FF" w14:textId="77777777" w:rsidR="00E03ED1" w:rsidRPr="00050D28" w:rsidRDefault="00E03ED1" w:rsidP="00E03ED1">
            <w:pPr>
              <w:jc w:val="right"/>
              <w:rPr>
                <w:sz w:val="14"/>
                <w:szCs w:val="14"/>
              </w:rPr>
            </w:pPr>
            <w:r w:rsidRPr="00050D28">
              <w:rPr>
                <w:sz w:val="14"/>
                <w:szCs w:val="14"/>
              </w:rPr>
              <w:t>28313</w:t>
            </w:r>
          </w:p>
        </w:tc>
      </w:tr>
      <w:tr w:rsidR="00A00A86" w:rsidRPr="00050D28" w14:paraId="14E2C45E" w14:textId="77777777" w:rsidTr="00AF3057">
        <w:trPr>
          <w:gridBefore w:val="1"/>
          <w:gridAfter w:val="3"/>
          <w:wAfter w:w="284" w:type="dxa"/>
        </w:trPr>
        <w:tc>
          <w:tcPr>
            <w:tcW w:w="15448" w:type="dxa"/>
            <w:gridSpan w:val="88"/>
            <w:shd w:val="clear" w:color="000000" w:fill="FFFFFF"/>
            <w:vAlign w:val="bottom"/>
          </w:tcPr>
          <w:p w14:paraId="2BE6F3E6" w14:textId="77777777" w:rsidR="00A00A86" w:rsidRPr="00050D28" w:rsidRDefault="00A00A86" w:rsidP="00A00A86">
            <w:pPr>
              <w:jc w:val="center"/>
              <w:rPr>
                <w:sz w:val="14"/>
                <w:szCs w:val="14"/>
              </w:rPr>
            </w:pPr>
            <w:r w:rsidRPr="00050D28">
              <w:rPr>
                <w:sz w:val="14"/>
                <w:szCs w:val="14"/>
              </w:rPr>
              <w:t>Категория экономической доступности и хозяйственной ценности – Hепродуктивные</w:t>
            </w:r>
          </w:p>
          <w:p w14:paraId="56277CD2" w14:textId="77777777" w:rsidR="00A00A86" w:rsidRPr="00050D28" w:rsidRDefault="00A00A86" w:rsidP="00A00A86">
            <w:pPr>
              <w:jc w:val="center"/>
              <w:rPr>
                <w:sz w:val="14"/>
                <w:szCs w:val="14"/>
              </w:rPr>
            </w:pPr>
            <w:r w:rsidRPr="00050D28">
              <w:rPr>
                <w:sz w:val="14"/>
                <w:szCs w:val="14"/>
              </w:rPr>
              <w:t>Вид целевого назначения лесов – Эксплуатационные</w:t>
            </w:r>
          </w:p>
          <w:p w14:paraId="43EC5BF5" w14:textId="77777777" w:rsidR="00A00A86" w:rsidRPr="00050D28" w:rsidRDefault="00A00A86" w:rsidP="00A00A86">
            <w:pPr>
              <w:jc w:val="center"/>
              <w:rPr>
                <w:sz w:val="14"/>
                <w:szCs w:val="14"/>
              </w:rPr>
            </w:pPr>
            <w:r w:rsidRPr="00050D28">
              <w:rPr>
                <w:sz w:val="14"/>
                <w:szCs w:val="14"/>
              </w:rPr>
              <w:t>Категория лесов – Эксплуатационные леса</w:t>
            </w:r>
          </w:p>
          <w:p w14:paraId="5D908D69" w14:textId="77777777" w:rsidR="00A00A86" w:rsidRPr="00050D28" w:rsidRDefault="00A00A86" w:rsidP="00A00A86">
            <w:pPr>
              <w:jc w:val="center"/>
              <w:rPr>
                <w:sz w:val="14"/>
                <w:szCs w:val="14"/>
              </w:rPr>
            </w:pPr>
            <w:r w:rsidRPr="00050D28">
              <w:rPr>
                <w:sz w:val="14"/>
                <w:szCs w:val="14"/>
              </w:rPr>
              <w:t>Способ рубки – Сплошные рубки</w:t>
            </w:r>
          </w:p>
          <w:p w14:paraId="0D8DD2F5" w14:textId="77777777" w:rsidR="00A00A86" w:rsidRPr="00050D28" w:rsidRDefault="00A00A86" w:rsidP="00A00A86">
            <w:pPr>
              <w:jc w:val="center"/>
              <w:rPr>
                <w:sz w:val="14"/>
                <w:szCs w:val="14"/>
              </w:rPr>
            </w:pPr>
            <w:r w:rsidRPr="00050D28">
              <w:rPr>
                <w:sz w:val="14"/>
                <w:szCs w:val="14"/>
              </w:rPr>
              <w:t>Хозяйство – Хвойное</w:t>
            </w:r>
          </w:p>
        </w:tc>
      </w:tr>
      <w:tr w:rsidR="00D73C69" w:rsidRPr="00050D28" w14:paraId="55B7559B" w14:textId="77777777" w:rsidTr="00AF3057">
        <w:trPr>
          <w:gridBefore w:val="1"/>
          <w:gridAfter w:val="3"/>
          <w:wAfter w:w="293" w:type="dxa"/>
        </w:trPr>
        <w:tc>
          <w:tcPr>
            <w:tcW w:w="257" w:type="dxa"/>
            <w:gridSpan w:val="2"/>
            <w:shd w:val="clear" w:color="000000" w:fill="FFFFFF"/>
            <w:vAlign w:val="bottom"/>
          </w:tcPr>
          <w:p w14:paraId="5A9408F0" w14:textId="77777777" w:rsidR="00D73C69" w:rsidRPr="00050D28" w:rsidRDefault="00D73C69" w:rsidP="00D73C69">
            <w:pPr>
              <w:jc w:val="right"/>
              <w:rPr>
                <w:sz w:val="14"/>
                <w:szCs w:val="14"/>
              </w:rPr>
            </w:pPr>
            <w:r w:rsidRPr="00050D28">
              <w:rPr>
                <w:sz w:val="14"/>
                <w:szCs w:val="14"/>
              </w:rPr>
              <w:t>104</w:t>
            </w:r>
          </w:p>
        </w:tc>
        <w:tc>
          <w:tcPr>
            <w:tcW w:w="1287" w:type="dxa"/>
            <w:gridSpan w:val="4"/>
            <w:shd w:val="clear" w:color="000000" w:fill="FFFFFF"/>
            <w:vAlign w:val="bottom"/>
          </w:tcPr>
          <w:p w14:paraId="7C27C144" w14:textId="77777777" w:rsidR="00D73C69" w:rsidRPr="00050D28" w:rsidRDefault="00D73C69" w:rsidP="00D73C69">
            <w:pPr>
              <w:rPr>
                <w:sz w:val="14"/>
                <w:szCs w:val="14"/>
              </w:rPr>
            </w:pPr>
            <w:r w:rsidRPr="00050D28">
              <w:rPr>
                <w:sz w:val="14"/>
                <w:szCs w:val="14"/>
              </w:rPr>
              <w:t>Сосновая низкобонитетная</w:t>
            </w:r>
          </w:p>
        </w:tc>
        <w:tc>
          <w:tcPr>
            <w:tcW w:w="392" w:type="dxa"/>
            <w:gridSpan w:val="3"/>
            <w:shd w:val="clear" w:color="000000" w:fill="FFFFFF"/>
            <w:vAlign w:val="bottom"/>
          </w:tcPr>
          <w:p w14:paraId="1C2E44FE" w14:textId="77777777" w:rsidR="00D73C69" w:rsidRPr="00050D28" w:rsidRDefault="00D73C69" w:rsidP="00D73C69">
            <w:pPr>
              <w:rPr>
                <w:sz w:val="14"/>
                <w:szCs w:val="14"/>
              </w:rPr>
            </w:pPr>
            <w:r w:rsidRPr="00050D28">
              <w:rPr>
                <w:sz w:val="14"/>
                <w:szCs w:val="14"/>
              </w:rPr>
              <w:t>С</w:t>
            </w:r>
          </w:p>
        </w:tc>
        <w:tc>
          <w:tcPr>
            <w:tcW w:w="663" w:type="dxa"/>
            <w:gridSpan w:val="3"/>
            <w:shd w:val="clear" w:color="000000" w:fill="FFFFFF"/>
            <w:vAlign w:val="bottom"/>
          </w:tcPr>
          <w:p w14:paraId="36197E58" w14:textId="77777777" w:rsidR="00D73C69" w:rsidRPr="00050D28" w:rsidRDefault="00D73C69" w:rsidP="00D73C69">
            <w:pPr>
              <w:jc w:val="right"/>
              <w:rPr>
                <w:sz w:val="14"/>
                <w:szCs w:val="14"/>
              </w:rPr>
            </w:pPr>
            <w:r w:rsidRPr="00050D28">
              <w:rPr>
                <w:sz w:val="14"/>
                <w:szCs w:val="14"/>
              </w:rPr>
              <w:t>3167</w:t>
            </w:r>
          </w:p>
        </w:tc>
        <w:tc>
          <w:tcPr>
            <w:tcW w:w="503" w:type="dxa"/>
            <w:gridSpan w:val="3"/>
            <w:shd w:val="clear" w:color="000000" w:fill="FFFFFF"/>
            <w:vAlign w:val="bottom"/>
          </w:tcPr>
          <w:p w14:paraId="0B10C70B" w14:textId="77777777" w:rsidR="00D73C69" w:rsidRPr="00050D28" w:rsidRDefault="00D73C69" w:rsidP="00D73C69">
            <w:pPr>
              <w:jc w:val="right"/>
              <w:rPr>
                <w:sz w:val="14"/>
                <w:szCs w:val="14"/>
              </w:rPr>
            </w:pPr>
            <w:r w:rsidRPr="00050D28">
              <w:rPr>
                <w:sz w:val="14"/>
                <w:szCs w:val="14"/>
              </w:rPr>
              <w:t>62</w:t>
            </w:r>
          </w:p>
        </w:tc>
        <w:tc>
          <w:tcPr>
            <w:tcW w:w="565" w:type="dxa"/>
            <w:gridSpan w:val="4"/>
            <w:shd w:val="clear" w:color="000000" w:fill="FFFFFF"/>
            <w:vAlign w:val="bottom"/>
          </w:tcPr>
          <w:p w14:paraId="1DB0B901" w14:textId="77777777" w:rsidR="00D73C69" w:rsidRPr="00050D28" w:rsidRDefault="00D73C69" w:rsidP="00D73C69">
            <w:pPr>
              <w:jc w:val="right"/>
              <w:rPr>
                <w:sz w:val="14"/>
                <w:szCs w:val="14"/>
              </w:rPr>
            </w:pPr>
            <w:r w:rsidRPr="00050D28">
              <w:rPr>
                <w:sz w:val="14"/>
                <w:szCs w:val="14"/>
              </w:rPr>
              <w:t>1628</w:t>
            </w:r>
          </w:p>
        </w:tc>
        <w:tc>
          <w:tcPr>
            <w:tcW w:w="565" w:type="dxa"/>
            <w:gridSpan w:val="3"/>
            <w:shd w:val="clear" w:color="000000" w:fill="FFFFFF"/>
            <w:vAlign w:val="bottom"/>
          </w:tcPr>
          <w:p w14:paraId="1FB62432" w14:textId="77777777" w:rsidR="00D73C69" w:rsidRPr="00050D28" w:rsidRDefault="00D73C69" w:rsidP="00D73C69">
            <w:pPr>
              <w:jc w:val="right"/>
              <w:rPr>
                <w:sz w:val="14"/>
                <w:szCs w:val="14"/>
              </w:rPr>
            </w:pPr>
            <w:r w:rsidRPr="00050D28">
              <w:rPr>
                <w:sz w:val="14"/>
                <w:szCs w:val="14"/>
              </w:rPr>
              <w:t>1299</w:t>
            </w:r>
          </w:p>
        </w:tc>
        <w:tc>
          <w:tcPr>
            <w:tcW w:w="565" w:type="dxa"/>
            <w:gridSpan w:val="3"/>
            <w:shd w:val="clear" w:color="000000" w:fill="FFFFFF"/>
            <w:vAlign w:val="bottom"/>
          </w:tcPr>
          <w:p w14:paraId="29975AEC" w14:textId="77777777" w:rsidR="00D73C69" w:rsidRPr="00050D28" w:rsidRDefault="00D73C69" w:rsidP="00D73C69">
            <w:pPr>
              <w:jc w:val="right"/>
              <w:rPr>
                <w:sz w:val="14"/>
                <w:szCs w:val="14"/>
              </w:rPr>
            </w:pPr>
            <w:r w:rsidRPr="00050D28">
              <w:rPr>
                <w:sz w:val="14"/>
                <w:szCs w:val="14"/>
              </w:rPr>
              <w:t>1286</w:t>
            </w:r>
          </w:p>
        </w:tc>
        <w:tc>
          <w:tcPr>
            <w:tcW w:w="567" w:type="dxa"/>
            <w:gridSpan w:val="3"/>
            <w:shd w:val="clear" w:color="000000" w:fill="FFFFFF"/>
            <w:vAlign w:val="bottom"/>
          </w:tcPr>
          <w:p w14:paraId="2E87D186" w14:textId="77777777" w:rsidR="00D73C69" w:rsidRPr="00050D28" w:rsidRDefault="00D73C69" w:rsidP="00D73C69">
            <w:pPr>
              <w:jc w:val="right"/>
              <w:rPr>
                <w:sz w:val="14"/>
                <w:szCs w:val="14"/>
              </w:rPr>
            </w:pPr>
            <w:r w:rsidRPr="00050D28">
              <w:rPr>
                <w:sz w:val="14"/>
                <w:szCs w:val="14"/>
              </w:rPr>
              <w:t>191</w:t>
            </w:r>
          </w:p>
        </w:tc>
        <w:tc>
          <w:tcPr>
            <w:tcW w:w="626" w:type="dxa"/>
            <w:gridSpan w:val="4"/>
            <w:shd w:val="clear" w:color="000000" w:fill="FFFFFF"/>
            <w:vAlign w:val="bottom"/>
          </w:tcPr>
          <w:p w14:paraId="2B7DC797" w14:textId="77777777" w:rsidR="00D73C69" w:rsidRPr="00050D28" w:rsidRDefault="00D73C69" w:rsidP="00D73C69">
            <w:pPr>
              <w:jc w:val="right"/>
              <w:rPr>
                <w:sz w:val="14"/>
                <w:szCs w:val="14"/>
              </w:rPr>
            </w:pPr>
          </w:p>
        </w:tc>
        <w:tc>
          <w:tcPr>
            <w:tcW w:w="799" w:type="dxa"/>
            <w:gridSpan w:val="3"/>
            <w:shd w:val="clear" w:color="000000" w:fill="FFFFFF"/>
            <w:vAlign w:val="bottom"/>
          </w:tcPr>
          <w:p w14:paraId="135EB164" w14:textId="77777777" w:rsidR="00D73C69" w:rsidRPr="00050D28" w:rsidRDefault="00D73C69" w:rsidP="00D73C69">
            <w:pPr>
              <w:jc w:val="right"/>
              <w:rPr>
                <w:sz w:val="14"/>
                <w:szCs w:val="14"/>
              </w:rPr>
            </w:pPr>
            <w:r w:rsidRPr="00050D28">
              <w:rPr>
                <w:sz w:val="14"/>
                <w:szCs w:val="14"/>
              </w:rPr>
              <w:t>15752</w:t>
            </w:r>
          </w:p>
        </w:tc>
        <w:tc>
          <w:tcPr>
            <w:tcW w:w="435" w:type="dxa"/>
            <w:gridSpan w:val="3"/>
            <w:shd w:val="clear" w:color="000000" w:fill="FFFFFF"/>
            <w:vAlign w:val="bottom"/>
          </w:tcPr>
          <w:p w14:paraId="32C81262" w14:textId="77777777" w:rsidR="00D73C69" w:rsidRPr="00050D28" w:rsidRDefault="00D73C69" w:rsidP="00D73C69">
            <w:pPr>
              <w:jc w:val="right"/>
              <w:rPr>
                <w:sz w:val="14"/>
                <w:szCs w:val="14"/>
              </w:rPr>
            </w:pPr>
            <w:r w:rsidRPr="00050D28">
              <w:rPr>
                <w:sz w:val="14"/>
                <w:szCs w:val="14"/>
              </w:rPr>
              <w:t>82</w:t>
            </w:r>
          </w:p>
        </w:tc>
        <w:tc>
          <w:tcPr>
            <w:tcW w:w="629" w:type="dxa"/>
            <w:gridSpan w:val="4"/>
            <w:shd w:val="clear" w:color="000000" w:fill="FFFFFF"/>
            <w:vAlign w:val="bottom"/>
          </w:tcPr>
          <w:p w14:paraId="40761743" w14:textId="77777777" w:rsidR="00D73C69" w:rsidRPr="00050D28" w:rsidRDefault="00D73C69" w:rsidP="00D73C69">
            <w:pPr>
              <w:jc w:val="right"/>
              <w:rPr>
                <w:sz w:val="14"/>
                <w:szCs w:val="14"/>
              </w:rPr>
            </w:pPr>
            <w:r w:rsidRPr="00050D28">
              <w:rPr>
                <w:sz w:val="14"/>
                <w:szCs w:val="14"/>
              </w:rPr>
              <w:t>2194</w:t>
            </w:r>
          </w:p>
        </w:tc>
        <w:tc>
          <w:tcPr>
            <w:tcW w:w="426" w:type="dxa"/>
            <w:gridSpan w:val="4"/>
            <w:shd w:val="clear" w:color="000000" w:fill="FFFFFF"/>
            <w:vAlign w:val="bottom"/>
          </w:tcPr>
          <w:p w14:paraId="0D674121" w14:textId="77777777" w:rsidR="00D73C69" w:rsidRPr="00050D28" w:rsidRDefault="00D73C69" w:rsidP="00D73C69">
            <w:pPr>
              <w:jc w:val="right"/>
              <w:rPr>
                <w:sz w:val="14"/>
                <w:szCs w:val="14"/>
              </w:rPr>
            </w:pPr>
            <w:r w:rsidRPr="00050D28">
              <w:rPr>
                <w:sz w:val="14"/>
                <w:szCs w:val="14"/>
              </w:rPr>
              <w:t>101</w:t>
            </w:r>
          </w:p>
        </w:tc>
        <w:tc>
          <w:tcPr>
            <w:tcW w:w="205" w:type="dxa"/>
            <w:shd w:val="clear" w:color="000000" w:fill="FFFFFF"/>
            <w:vAlign w:val="bottom"/>
          </w:tcPr>
          <w:p w14:paraId="4D3A5605" w14:textId="77777777" w:rsidR="00D73C69" w:rsidRPr="00050D28" w:rsidRDefault="00D73C69" w:rsidP="00D73C69">
            <w:pPr>
              <w:jc w:val="right"/>
              <w:rPr>
                <w:sz w:val="14"/>
                <w:szCs w:val="14"/>
              </w:rPr>
            </w:pPr>
            <w:r w:rsidRPr="00050D28">
              <w:rPr>
                <w:sz w:val="14"/>
                <w:szCs w:val="14"/>
              </w:rPr>
              <w:t>6</w:t>
            </w:r>
          </w:p>
        </w:tc>
        <w:tc>
          <w:tcPr>
            <w:tcW w:w="619" w:type="dxa"/>
            <w:gridSpan w:val="4"/>
            <w:shd w:val="clear" w:color="000000" w:fill="FFFFFF"/>
            <w:vAlign w:val="bottom"/>
          </w:tcPr>
          <w:p w14:paraId="5202DF26" w14:textId="77777777" w:rsidR="00D73C69" w:rsidRPr="00050D28" w:rsidRDefault="00D73C69" w:rsidP="00D73C69">
            <w:pPr>
              <w:jc w:val="right"/>
              <w:rPr>
                <w:sz w:val="14"/>
                <w:szCs w:val="14"/>
              </w:rPr>
            </w:pPr>
            <w:r w:rsidRPr="00050D28">
              <w:rPr>
                <w:sz w:val="14"/>
                <w:szCs w:val="14"/>
              </w:rPr>
              <w:t>31.4</w:t>
            </w:r>
          </w:p>
        </w:tc>
        <w:tc>
          <w:tcPr>
            <w:tcW w:w="567" w:type="dxa"/>
            <w:gridSpan w:val="3"/>
            <w:shd w:val="clear" w:color="000000" w:fill="FFFFFF"/>
            <w:vAlign w:val="bottom"/>
          </w:tcPr>
          <w:p w14:paraId="53378CC5" w14:textId="77777777" w:rsidR="00D73C69" w:rsidRPr="00050D28" w:rsidRDefault="00D73C69" w:rsidP="00D73C69">
            <w:pPr>
              <w:jc w:val="right"/>
              <w:rPr>
                <w:sz w:val="14"/>
                <w:szCs w:val="14"/>
              </w:rPr>
            </w:pPr>
            <w:r w:rsidRPr="00050D28">
              <w:rPr>
                <w:sz w:val="14"/>
                <w:szCs w:val="14"/>
              </w:rPr>
              <w:t>46.3</w:t>
            </w:r>
          </w:p>
        </w:tc>
        <w:tc>
          <w:tcPr>
            <w:tcW w:w="567" w:type="dxa"/>
            <w:gridSpan w:val="3"/>
            <w:shd w:val="clear" w:color="000000" w:fill="FFFFFF"/>
            <w:vAlign w:val="bottom"/>
          </w:tcPr>
          <w:p w14:paraId="152044D9" w14:textId="77777777" w:rsidR="00D73C69" w:rsidRPr="00050D28" w:rsidRDefault="00D73C69" w:rsidP="00D73C69">
            <w:pPr>
              <w:jc w:val="right"/>
              <w:rPr>
                <w:sz w:val="14"/>
                <w:szCs w:val="14"/>
              </w:rPr>
            </w:pPr>
            <w:r w:rsidRPr="00050D28">
              <w:rPr>
                <w:sz w:val="14"/>
                <w:szCs w:val="14"/>
              </w:rPr>
              <w:t>36.9</w:t>
            </w:r>
          </w:p>
        </w:tc>
        <w:tc>
          <w:tcPr>
            <w:tcW w:w="567" w:type="dxa"/>
            <w:gridSpan w:val="4"/>
            <w:shd w:val="clear" w:color="000000" w:fill="FFFFFF"/>
            <w:vAlign w:val="bottom"/>
          </w:tcPr>
          <w:p w14:paraId="11FE0629" w14:textId="77777777" w:rsidR="00D73C69" w:rsidRPr="00050D28" w:rsidRDefault="00D73C69" w:rsidP="00D73C69">
            <w:pPr>
              <w:jc w:val="right"/>
              <w:rPr>
                <w:sz w:val="14"/>
                <w:szCs w:val="14"/>
              </w:rPr>
            </w:pPr>
            <w:r w:rsidRPr="00050D28">
              <w:rPr>
                <w:sz w:val="14"/>
                <w:szCs w:val="14"/>
              </w:rPr>
              <w:t>36.5</w:t>
            </w:r>
          </w:p>
        </w:tc>
        <w:tc>
          <w:tcPr>
            <w:tcW w:w="100" w:type="dxa"/>
            <w:gridSpan w:val="2"/>
            <w:shd w:val="clear" w:color="000000" w:fill="FFFFFF"/>
            <w:vAlign w:val="bottom"/>
          </w:tcPr>
          <w:p w14:paraId="593F17C1" w14:textId="77777777" w:rsidR="00D73C69" w:rsidRPr="00050D28" w:rsidRDefault="00D73C69" w:rsidP="00D73C69">
            <w:pPr>
              <w:jc w:val="right"/>
              <w:rPr>
                <w:sz w:val="14"/>
                <w:szCs w:val="14"/>
              </w:rPr>
            </w:pPr>
          </w:p>
        </w:tc>
        <w:tc>
          <w:tcPr>
            <w:tcW w:w="634" w:type="dxa"/>
            <w:gridSpan w:val="3"/>
            <w:shd w:val="clear" w:color="000000" w:fill="FFFFFF"/>
            <w:vAlign w:val="bottom"/>
          </w:tcPr>
          <w:p w14:paraId="647F1E2E" w14:textId="77777777" w:rsidR="00D73C69" w:rsidRPr="00050D28" w:rsidRDefault="00D73C69" w:rsidP="00D73C69">
            <w:pPr>
              <w:jc w:val="right"/>
              <w:rPr>
                <w:sz w:val="14"/>
                <w:szCs w:val="14"/>
              </w:rPr>
            </w:pPr>
            <w:r w:rsidRPr="00050D28">
              <w:rPr>
                <w:sz w:val="14"/>
                <w:szCs w:val="14"/>
              </w:rPr>
              <w:t>19.1</w:t>
            </w:r>
          </w:p>
        </w:tc>
        <w:tc>
          <w:tcPr>
            <w:tcW w:w="643" w:type="dxa"/>
            <w:gridSpan w:val="3"/>
            <w:shd w:val="clear" w:color="000000" w:fill="FFFFFF"/>
            <w:vAlign w:val="bottom"/>
          </w:tcPr>
          <w:p w14:paraId="7BB5A718" w14:textId="77777777" w:rsidR="00D73C69" w:rsidRPr="00050D28" w:rsidRDefault="00D73C69" w:rsidP="00D73C69">
            <w:pPr>
              <w:jc w:val="right"/>
              <w:rPr>
                <w:sz w:val="14"/>
                <w:szCs w:val="14"/>
              </w:rPr>
            </w:pPr>
            <w:r w:rsidRPr="00050D28">
              <w:rPr>
                <w:sz w:val="14"/>
                <w:szCs w:val="14"/>
              </w:rPr>
              <w:t>1575</w:t>
            </w:r>
          </w:p>
        </w:tc>
        <w:tc>
          <w:tcPr>
            <w:tcW w:w="736" w:type="dxa"/>
            <w:gridSpan w:val="3"/>
            <w:shd w:val="clear" w:color="000000" w:fill="FFFFFF"/>
            <w:vAlign w:val="bottom"/>
          </w:tcPr>
          <w:p w14:paraId="02D84280" w14:textId="77777777" w:rsidR="00D73C69" w:rsidRPr="00050D28" w:rsidRDefault="00D73C69" w:rsidP="00D73C69">
            <w:pPr>
              <w:jc w:val="right"/>
              <w:rPr>
                <w:sz w:val="14"/>
                <w:szCs w:val="14"/>
              </w:rPr>
            </w:pPr>
            <w:r w:rsidRPr="00050D28">
              <w:rPr>
                <w:sz w:val="14"/>
                <w:szCs w:val="14"/>
              </w:rPr>
              <w:t>1380</w:t>
            </w:r>
          </w:p>
        </w:tc>
        <w:tc>
          <w:tcPr>
            <w:tcW w:w="736" w:type="dxa"/>
            <w:gridSpan w:val="4"/>
            <w:shd w:val="clear" w:color="000000" w:fill="FFFFFF"/>
            <w:vAlign w:val="bottom"/>
          </w:tcPr>
          <w:p w14:paraId="3D7BE8DD" w14:textId="77777777" w:rsidR="00D73C69" w:rsidRPr="00050D28" w:rsidRDefault="00D73C69" w:rsidP="00D73C69">
            <w:pPr>
              <w:jc w:val="right"/>
              <w:rPr>
                <w:sz w:val="14"/>
                <w:szCs w:val="14"/>
              </w:rPr>
            </w:pPr>
            <w:r w:rsidRPr="00050D28">
              <w:rPr>
                <w:sz w:val="14"/>
                <w:szCs w:val="14"/>
              </w:rPr>
              <w:t>1237</w:t>
            </w:r>
          </w:p>
        </w:tc>
        <w:tc>
          <w:tcPr>
            <w:tcW w:w="406" w:type="dxa"/>
            <w:gridSpan w:val="4"/>
            <w:shd w:val="clear" w:color="000000" w:fill="FFFFFF"/>
            <w:vAlign w:val="bottom"/>
          </w:tcPr>
          <w:p w14:paraId="55A14140" w14:textId="77777777" w:rsidR="00D73C69" w:rsidRPr="00050D28" w:rsidRDefault="00D73C69" w:rsidP="00D73C69">
            <w:pPr>
              <w:jc w:val="right"/>
              <w:rPr>
                <w:sz w:val="14"/>
                <w:szCs w:val="14"/>
              </w:rPr>
            </w:pPr>
            <w:r w:rsidRPr="00050D28">
              <w:rPr>
                <w:sz w:val="14"/>
                <w:szCs w:val="14"/>
              </w:rPr>
              <w:t>90</w:t>
            </w:r>
          </w:p>
        </w:tc>
        <w:tc>
          <w:tcPr>
            <w:tcW w:w="266" w:type="dxa"/>
            <w:shd w:val="clear" w:color="000000" w:fill="FFFFFF"/>
            <w:vAlign w:val="bottom"/>
          </w:tcPr>
          <w:p w14:paraId="2651125D" w14:textId="77777777" w:rsidR="00D73C69" w:rsidRPr="00050D28" w:rsidRDefault="00D73C69" w:rsidP="00D73C69">
            <w:pPr>
              <w:jc w:val="right"/>
              <w:rPr>
                <w:sz w:val="14"/>
                <w:szCs w:val="14"/>
              </w:rPr>
            </w:pPr>
            <w:r w:rsidRPr="00050D28">
              <w:rPr>
                <w:sz w:val="14"/>
                <w:szCs w:val="14"/>
              </w:rPr>
              <w:t>10</w:t>
            </w:r>
          </w:p>
        </w:tc>
        <w:tc>
          <w:tcPr>
            <w:tcW w:w="533" w:type="dxa"/>
            <w:gridSpan w:val="3"/>
            <w:shd w:val="clear" w:color="000000" w:fill="FFFFFF"/>
            <w:vAlign w:val="bottom"/>
          </w:tcPr>
          <w:p w14:paraId="0F3A32A9" w14:textId="77777777" w:rsidR="00D73C69" w:rsidRPr="00050D28" w:rsidRDefault="00D73C69" w:rsidP="00D73C69">
            <w:pPr>
              <w:jc w:val="right"/>
              <w:rPr>
                <w:sz w:val="14"/>
                <w:szCs w:val="14"/>
              </w:rPr>
            </w:pPr>
            <w:r w:rsidRPr="00050D28">
              <w:rPr>
                <w:sz w:val="14"/>
                <w:szCs w:val="14"/>
              </w:rPr>
              <w:t>1423</w:t>
            </w:r>
          </w:p>
        </w:tc>
        <w:tc>
          <w:tcPr>
            <w:tcW w:w="581" w:type="dxa"/>
            <w:gridSpan w:val="4"/>
            <w:shd w:val="clear" w:color="000000" w:fill="FFFFFF"/>
            <w:vAlign w:val="bottom"/>
          </w:tcPr>
          <w:p w14:paraId="46B62BB3" w14:textId="77777777" w:rsidR="00D73C69" w:rsidRPr="00050D28" w:rsidRDefault="00D73C69" w:rsidP="00D73C69">
            <w:pPr>
              <w:jc w:val="right"/>
              <w:rPr>
                <w:sz w:val="14"/>
                <w:szCs w:val="14"/>
              </w:rPr>
            </w:pPr>
            <w:r w:rsidRPr="00050D28">
              <w:rPr>
                <w:sz w:val="14"/>
                <w:szCs w:val="14"/>
              </w:rPr>
              <w:t>362</w:t>
            </w:r>
          </w:p>
        </w:tc>
      </w:tr>
      <w:tr w:rsidR="00D73C69" w:rsidRPr="00050D28" w14:paraId="5A58F3CA" w14:textId="77777777" w:rsidTr="00AF3057">
        <w:trPr>
          <w:gridBefore w:val="1"/>
          <w:gridAfter w:val="3"/>
          <w:wAfter w:w="293" w:type="dxa"/>
        </w:trPr>
        <w:tc>
          <w:tcPr>
            <w:tcW w:w="1936" w:type="dxa"/>
            <w:gridSpan w:val="9"/>
            <w:shd w:val="clear" w:color="000000" w:fill="FFFFFF"/>
          </w:tcPr>
          <w:p w14:paraId="755C0481" w14:textId="77777777" w:rsidR="00D73C69" w:rsidRPr="00050D28" w:rsidRDefault="00D73C69" w:rsidP="00D73C69">
            <w:pPr>
              <w:jc w:val="right"/>
              <w:rPr>
                <w:sz w:val="14"/>
                <w:szCs w:val="14"/>
              </w:rPr>
            </w:pPr>
            <w:r w:rsidRPr="00050D28">
              <w:rPr>
                <w:sz w:val="14"/>
                <w:szCs w:val="14"/>
              </w:rPr>
              <w:t>ИТОГО ПО ХОЗЯЙСТВУ</w:t>
            </w:r>
          </w:p>
        </w:tc>
        <w:tc>
          <w:tcPr>
            <w:tcW w:w="663" w:type="dxa"/>
            <w:gridSpan w:val="3"/>
            <w:shd w:val="clear" w:color="000000" w:fill="FFFFFF"/>
            <w:vAlign w:val="bottom"/>
          </w:tcPr>
          <w:p w14:paraId="6625C9F6" w14:textId="77777777" w:rsidR="00D73C69" w:rsidRPr="00050D28" w:rsidRDefault="00D73C69" w:rsidP="00D73C69">
            <w:pPr>
              <w:jc w:val="right"/>
              <w:rPr>
                <w:sz w:val="14"/>
                <w:szCs w:val="14"/>
              </w:rPr>
            </w:pPr>
          </w:p>
        </w:tc>
        <w:tc>
          <w:tcPr>
            <w:tcW w:w="503" w:type="dxa"/>
            <w:gridSpan w:val="3"/>
            <w:shd w:val="clear" w:color="000000" w:fill="FFFFFF"/>
            <w:vAlign w:val="bottom"/>
          </w:tcPr>
          <w:p w14:paraId="52C1E15F" w14:textId="77777777" w:rsidR="00D73C69" w:rsidRPr="00050D28" w:rsidRDefault="00D73C69" w:rsidP="00D73C69">
            <w:pPr>
              <w:jc w:val="right"/>
              <w:rPr>
                <w:sz w:val="14"/>
                <w:szCs w:val="14"/>
              </w:rPr>
            </w:pPr>
          </w:p>
        </w:tc>
        <w:tc>
          <w:tcPr>
            <w:tcW w:w="565" w:type="dxa"/>
            <w:gridSpan w:val="4"/>
            <w:shd w:val="clear" w:color="000000" w:fill="FFFFFF"/>
            <w:vAlign w:val="bottom"/>
          </w:tcPr>
          <w:p w14:paraId="72EFCEC7" w14:textId="77777777" w:rsidR="00D73C69" w:rsidRPr="00050D28" w:rsidRDefault="00D73C69" w:rsidP="00D73C69">
            <w:pPr>
              <w:jc w:val="right"/>
              <w:rPr>
                <w:sz w:val="14"/>
                <w:szCs w:val="14"/>
              </w:rPr>
            </w:pPr>
          </w:p>
        </w:tc>
        <w:tc>
          <w:tcPr>
            <w:tcW w:w="565" w:type="dxa"/>
            <w:gridSpan w:val="3"/>
            <w:shd w:val="clear" w:color="000000" w:fill="FFFFFF"/>
            <w:vAlign w:val="bottom"/>
          </w:tcPr>
          <w:p w14:paraId="74DC9D41" w14:textId="77777777" w:rsidR="00D73C69" w:rsidRPr="00050D28" w:rsidRDefault="00D73C69" w:rsidP="00D73C69">
            <w:pPr>
              <w:jc w:val="right"/>
              <w:rPr>
                <w:sz w:val="14"/>
                <w:szCs w:val="14"/>
              </w:rPr>
            </w:pPr>
          </w:p>
        </w:tc>
        <w:tc>
          <w:tcPr>
            <w:tcW w:w="565" w:type="dxa"/>
            <w:gridSpan w:val="3"/>
            <w:shd w:val="clear" w:color="000000" w:fill="FFFFFF"/>
            <w:vAlign w:val="bottom"/>
          </w:tcPr>
          <w:p w14:paraId="4E89B548" w14:textId="77777777" w:rsidR="00D73C69" w:rsidRPr="00050D28" w:rsidRDefault="00D73C69" w:rsidP="00D73C69">
            <w:pPr>
              <w:jc w:val="right"/>
              <w:rPr>
                <w:sz w:val="14"/>
                <w:szCs w:val="14"/>
              </w:rPr>
            </w:pPr>
          </w:p>
        </w:tc>
        <w:tc>
          <w:tcPr>
            <w:tcW w:w="567" w:type="dxa"/>
            <w:gridSpan w:val="3"/>
            <w:shd w:val="clear" w:color="000000" w:fill="FFFFFF"/>
            <w:vAlign w:val="bottom"/>
          </w:tcPr>
          <w:p w14:paraId="13FC6FF0" w14:textId="77777777" w:rsidR="00D73C69" w:rsidRPr="00050D28" w:rsidRDefault="00D73C69" w:rsidP="00D73C69">
            <w:pPr>
              <w:jc w:val="right"/>
              <w:rPr>
                <w:sz w:val="14"/>
                <w:szCs w:val="14"/>
              </w:rPr>
            </w:pPr>
          </w:p>
        </w:tc>
        <w:tc>
          <w:tcPr>
            <w:tcW w:w="626" w:type="dxa"/>
            <w:gridSpan w:val="4"/>
            <w:shd w:val="clear" w:color="000000" w:fill="FFFFFF"/>
            <w:vAlign w:val="bottom"/>
          </w:tcPr>
          <w:p w14:paraId="565F096D" w14:textId="77777777" w:rsidR="00D73C69" w:rsidRPr="00050D28" w:rsidRDefault="00D73C69" w:rsidP="00D73C69">
            <w:pPr>
              <w:jc w:val="right"/>
              <w:rPr>
                <w:sz w:val="14"/>
                <w:szCs w:val="14"/>
              </w:rPr>
            </w:pPr>
          </w:p>
        </w:tc>
        <w:tc>
          <w:tcPr>
            <w:tcW w:w="799" w:type="dxa"/>
            <w:gridSpan w:val="3"/>
            <w:shd w:val="clear" w:color="000000" w:fill="FFFFFF"/>
            <w:vAlign w:val="bottom"/>
          </w:tcPr>
          <w:p w14:paraId="16F98021" w14:textId="77777777" w:rsidR="00D73C69" w:rsidRPr="00050D28" w:rsidRDefault="00D73C69" w:rsidP="00D73C69">
            <w:pPr>
              <w:jc w:val="right"/>
              <w:rPr>
                <w:sz w:val="14"/>
                <w:szCs w:val="14"/>
              </w:rPr>
            </w:pPr>
          </w:p>
        </w:tc>
        <w:tc>
          <w:tcPr>
            <w:tcW w:w="435" w:type="dxa"/>
            <w:gridSpan w:val="3"/>
            <w:shd w:val="clear" w:color="000000" w:fill="FFFFFF"/>
            <w:vAlign w:val="bottom"/>
          </w:tcPr>
          <w:p w14:paraId="7CB52A2E" w14:textId="77777777" w:rsidR="00D73C69" w:rsidRPr="00050D28" w:rsidRDefault="00D73C69" w:rsidP="00D73C69">
            <w:pPr>
              <w:jc w:val="right"/>
              <w:rPr>
                <w:sz w:val="14"/>
                <w:szCs w:val="14"/>
              </w:rPr>
            </w:pPr>
          </w:p>
        </w:tc>
        <w:tc>
          <w:tcPr>
            <w:tcW w:w="629" w:type="dxa"/>
            <w:gridSpan w:val="4"/>
            <w:shd w:val="clear" w:color="000000" w:fill="FFFFFF"/>
            <w:vAlign w:val="bottom"/>
          </w:tcPr>
          <w:p w14:paraId="4D202FC1" w14:textId="77777777" w:rsidR="00D73C69" w:rsidRPr="00050D28" w:rsidRDefault="00D73C69" w:rsidP="00D73C69">
            <w:pPr>
              <w:jc w:val="right"/>
              <w:rPr>
                <w:sz w:val="14"/>
                <w:szCs w:val="14"/>
              </w:rPr>
            </w:pPr>
          </w:p>
        </w:tc>
        <w:tc>
          <w:tcPr>
            <w:tcW w:w="426" w:type="dxa"/>
            <w:gridSpan w:val="4"/>
            <w:shd w:val="clear" w:color="000000" w:fill="FFFFFF"/>
            <w:vAlign w:val="bottom"/>
          </w:tcPr>
          <w:p w14:paraId="66D4E17E" w14:textId="77777777" w:rsidR="00D73C69" w:rsidRPr="00050D28" w:rsidRDefault="00D73C69" w:rsidP="00D73C69">
            <w:pPr>
              <w:jc w:val="right"/>
              <w:rPr>
                <w:sz w:val="14"/>
                <w:szCs w:val="14"/>
              </w:rPr>
            </w:pPr>
          </w:p>
        </w:tc>
        <w:tc>
          <w:tcPr>
            <w:tcW w:w="205" w:type="dxa"/>
            <w:shd w:val="clear" w:color="000000" w:fill="FFFFFF"/>
            <w:vAlign w:val="bottom"/>
          </w:tcPr>
          <w:p w14:paraId="0FDB8B93" w14:textId="77777777" w:rsidR="00D73C69" w:rsidRPr="00050D28" w:rsidRDefault="00D73C69" w:rsidP="00D73C69">
            <w:pPr>
              <w:jc w:val="right"/>
              <w:rPr>
                <w:sz w:val="14"/>
                <w:szCs w:val="14"/>
              </w:rPr>
            </w:pPr>
          </w:p>
        </w:tc>
        <w:tc>
          <w:tcPr>
            <w:tcW w:w="619" w:type="dxa"/>
            <w:gridSpan w:val="4"/>
            <w:shd w:val="clear" w:color="000000" w:fill="FFFFFF"/>
            <w:vAlign w:val="bottom"/>
          </w:tcPr>
          <w:p w14:paraId="74862FFC" w14:textId="77777777" w:rsidR="00D73C69" w:rsidRPr="00050D28" w:rsidRDefault="00D73C69" w:rsidP="00D73C69">
            <w:pPr>
              <w:jc w:val="right"/>
              <w:rPr>
                <w:sz w:val="14"/>
                <w:szCs w:val="14"/>
              </w:rPr>
            </w:pPr>
          </w:p>
        </w:tc>
        <w:tc>
          <w:tcPr>
            <w:tcW w:w="567" w:type="dxa"/>
            <w:gridSpan w:val="3"/>
            <w:shd w:val="clear" w:color="000000" w:fill="FFFFFF"/>
            <w:vAlign w:val="bottom"/>
          </w:tcPr>
          <w:p w14:paraId="5AEBCF7B" w14:textId="77777777" w:rsidR="00D73C69" w:rsidRPr="00050D28" w:rsidRDefault="00D73C69" w:rsidP="00D73C69">
            <w:pPr>
              <w:jc w:val="right"/>
              <w:rPr>
                <w:sz w:val="14"/>
                <w:szCs w:val="14"/>
              </w:rPr>
            </w:pPr>
          </w:p>
        </w:tc>
        <w:tc>
          <w:tcPr>
            <w:tcW w:w="567" w:type="dxa"/>
            <w:gridSpan w:val="3"/>
            <w:shd w:val="clear" w:color="000000" w:fill="FFFFFF"/>
            <w:vAlign w:val="bottom"/>
          </w:tcPr>
          <w:p w14:paraId="2383821E" w14:textId="77777777" w:rsidR="00D73C69" w:rsidRPr="00050D28" w:rsidRDefault="00D73C69" w:rsidP="00D73C69">
            <w:pPr>
              <w:jc w:val="right"/>
              <w:rPr>
                <w:sz w:val="14"/>
                <w:szCs w:val="14"/>
              </w:rPr>
            </w:pPr>
          </w:p>
        </w:tc>
        <w:tc>
          <w:tcPr>
            <w:tcW w:w="567" w:type="dxa"/>
            <w:gridSpan w:val="4"/>
            <w:shd w:val="clear" w:color="000000" w:fill="FFFFFF"/>
            <w:vAlign w:val="bottom"/>
          </w:tcPr>
          <w:p w14:paraId="072389FA" w14:textId="77777777" w:rsidR="00D73C69" w:rsidRPr="00050D28" w:rsidRDefault="00D73C69" w:rsidP="00D73C69">
            <w:pPr>
              <w:jc w:val="right"/>
              <w:rPr>
                <w:sz w:val="14"/>
                <w:szCs w:val="14"/>
              </w:rPr>
            </w:pPr>
          </w:p>
        </w:tc>
        <w:tc>
          <w:tcPr>
            <w:tcW w:w="100" w:type="dxa"/>
            <w:gridSpan w:val="2"/>
            <w:shd w:val="clear" w:color="000000" w:fill="FFFFFF"/>
            <w:vAlign w:val="bottom"/>
          </w:tcPr>
          <w:p w14:paraId="7970DD76" w14:textId="77777777" w:rsidR="00D73C69" w:rsidRPr="00050D28" w:rsidRDefault="00D73C69" w:rsidP="00D73C69">
            <w:pPr>
              <w:jc w:val="right"/>
              <w:rPr>
                <w:sz w:val="14"/>
                <w:szCs w:val="14"/>
              </w:rPr>
            </w:pPr>
          </w:p>
        </w:tc>
        <w:tc>
          <w:tcPr>
            <w:tcW w:w="634" w:type="dxa"/>
            <w:gridSpan w:val="3"/>
            <w:shd w:val="clear" w:color="000000" w:fill="FFFFFF"/>
            <w:vAlign w:val="bottom"/>
          </w:tcPr>
          <w:p w14:paraId="79ECE70F" w14:textId="77777777" w:rsidR="00D73C69" w:rsidRPr="00050D28" w:rsidRDefault="00D73C69" w:rsidP="00D73C69">
            <w:pPr>
              <w:jc w:val="right"/>
              <w:rPr>
                <w:sz w:val="14"/>
                <w:szCs w:val="14"/>
              </w:rPr>
            </w:pPr>
          </w:p>
        </w:tc>
        <w:tc>
          <w:tcPr>
            <w:tcW w:w="643" w:type="dxa"/>
            <w:gridSpan w:val="3"/>
            <w:shd w:val="clear" w:color="000000" w:fill="FFFFFF"/>
            <w:vAlign w:val="bottom"/>
          </w:tcPr>
          <w:p w14:paraId="10691992" w14:textId="77777777" w:rsidR="00D73C69" w:rsidRPr="00050D28" w:rsidRDefault="00D73C69" w:rsidP="00D73C69">
            <w:pPr>
              <w:jc w:val="right"/>
              <w:rPr>
                <w:sz w:val="14"/>
                <w:szCs w:val="14"/>
              </w:rPr>
            </w:pPr>
          </w:p>
        </w:tc>
        <w:tc>
          <w:tcPr>
            <w:tcW w:w="736" w:type="dxa"/>
            <w:gridSpan w:val="3"/>
            <w:shd w:val="clear" w:color="000000" w:fill="FFFFFF"/>
            <w:vAlign w:val="bottom"/>
          </w:tcPr>
          <w:p w14:paraId="2B06B7E7" w14:textId="77777777" w:rsidR="00D73C69" w:rsidRPr="00050D28" w:rsidRDefault="00D73C69" w:rsidP="00D73C69">
            <w:pPr>
              <w:jc w:val="right"/>
              <w:rPr>
                <w:sz w:val="14"/>
                <w:szCs w:val="14"/>
              </w:rPr>
            </w:pPr>
          </w:p>
        </w:tc>
        <w:tc>
          <w:tcPr>
            <w:tcW w:w="736" w:type="dxa"/>
            <w:gridSpan w:val="4"/>
            <w:shd w:val="clear" w:color="000000" w:fill="FFFFFF"/>
            <w:vAlign w:val="bottom"/>
          </w:tcPr>
          <w:p w14:paraId="3BC9E5CC" w14:textId="77777777" w:rsidR="00D73C69" w:rsidRPr="00050D28" w:rsidRDefault="00D73C69" w:rsidP="00D73C69">
            <w:pPr>
              <w:jc w:val="right"/>
              <w:rPr>
                <w:sz w:val="14"/>
                <w:szCs w:val="14"/>
              </w:rPr>
            </w:pPr>
          </w:p>
        </w:tc>
        <w:tc>
          <w:tcPr>
            <w:tcW w:w="406" w:type="dxa"/>
            <w:gridSpan w:val="4"/>
            <w:shd w:val="clear" w:color="000000" w:fill="FFFFFF"/>
            <w:vAlign w:val="bottom"/>
          </w:tcPr>
          <w:p w14:paraId="4B818485" w14:textId="77777777" w:rsidR="00D73C69" w:rsidRPr="00050D28" w:rsidRDefault="00D73C69" w:rsidP="00D73C69">
            <w:pPr>
              <w:jc w:val="right"/>
              <w:rPr>
                <w:sz w:val="14"/>
                <w:szCs w:val="14"/>
              </w:rPr>
            </w:pPr>
          </w:p>
        </w:tc>
        <w:tc>
          <w:tcPr>
            <w:tcW w:w="266" w:type="dxa"/>
            <w:shd w:val="clear" w:color="000000" w:fill="FFFFFF"/>
            <w:vAlign w:val="bottom"/>
          </w:tcPr>
          <w:p w14:paraId="42C5D21C" w14:textId="77777777" w:rsidR="00D73C69" w:rsidRPr="00050D28" w:rsidRDefault="00D73C69" w:rsidP="00D73C69">
            <w:pPr>
              <w:jc w:val="right"/>
              <w:rPr>
                <w:sz w:val="14"/>
                <w:szCs w:val="14"/>
              </w:rPr>
            </w:pPr>
          </w:p>
        </w:tc>
        <w:tc>
          <w:tcPr>
            <w:tcW w:w="533" w:type="dxa"/>
            <w:gridSpan w:val="3"/>
            <w:shd w:val="clear" w:color="000000" w:fill="FFFFFF"/>
            <w:vAlign w:val="bottom"/>
          </w:tcPr>
          <w:p w14:paraId="3A1A5650" w14:textId="77777777" w:rsidR="00D73C69" w:rsidRPr="00050D28" w:rsidRDefault="00D73C69" w:rsidP="00D73C69">
            <w:pPr>
              <w:jc w:val="right"/>
              <w:rPr>
                <w:sz w:val="14"/>
                <w:szCs w:val="14"/>
              </w:rPr>
            </w:pPr>
          </w:p>
        </w:tc>
        <w:tc>
          <w:tcPr>
            <w:tcW w:w="581" w:type="dxa"/>
            <w:gridSpan w:val="4"/>
            <w:shd w:val="clear" w:color="000000" w:fill="FFFFFF"/>
            <w:vAlign w:val="bottom"/>
          </w:tcPr>
          <w:p w14:paraId="1F6E023F" w14:textId="77777777" w:rsidR="00D73C69" w:rsidRPr="00050D28" w:rsidRDefault="00D73C69" w:rsidP="00D73C69">
            <w:pPr>
              <w:jc w:val="right"/>
              <w:rPr>
                <w:sz w:val="14"/>
                <w:szCs w:val="14"/>
              </w:rPr>
            </w:pPr>
          </w:p>
        </w:tc>
      </w:tr>
      <w:tr w:rsidR="00D73C69" w:rsidRPr="00050D28" w14:paraId="58D7C944" w14:textId="77777777" w:rsidTr="00AF3057">
        <w:trPr>
          <w:gridBefore w:val="1"/>
          <w:gridAfter w:val="3"/>
          <w:wAfter w:w="293" w:type="dxa"/>
        </w:trPr>
        <w:tc>
          <w:tcPr>
            <w:tcW w:w="257" w:type="dxa"/>
            <w:gridSpan w:val="2"/>
            <w:shd w:val="clear" w:color="000000" w:fill="FFFFFF"/>
            <w:vAlign w:val="bottom"/>
          </w:tcPr>
          <w:p w14:paraId="218D8279" w14:textId="77777777" w:rsidR="00D73C69" w:rsidRPr="00050D28" w:rsidRDefault="00D73C69" w:rsidP="00D73C69">
            <w:pPr>
              <w:jc w:val="right"/>
              <w:rPr>
                <w:sz w:val="14"/>
                <w:szCs w:val="14"/>
              </w:rPr>
            </w:pPr>
          </w:p>
        </w:tc>
        <w:tc>
          <w:tcPr>
            <w:tcW w:w="1287" w:type="dxa"/>
            <w:gridSpan w:val="4"/>
            <w:shd w:val="clear" w:color="000000" w:fill="FFFFFF"/>
            <w:vAlign w:val="bottom"/>
          </w:tcPr>
          <w:p w14:paraId="4CD3199F" w14:textId="77777777" w:rsidR="00D73C69" w:rsidRPr="00050D28" w:rsidRDefault="00D73C69" w:rsidP="00D73C69">
            <w:pPr>
              <w:jc w:val="right"/>
              <w:rPr>
                <w:sz w:val="14"/>
                <w:szCs w:val="14"/>
              </w:rPr>
            </w:pPr>
          </w:p>
        </w:tc>
        <w:tc>
          <w:tcPr>
            <w:tcW w:w="392" w:type="dxa"/>
            <w:gridSpan w:val="3"/>
            <w:shd w:val="clear" w:color="000000" w:fill="FFFFFF"/>
            <w:vAlign w:val="bottom"/>
          </w:tcPr>
          <w:p w14:paraId="598AD568" w14:textId="77777777" w:rsidR="00D73C69" w:rsidRPr="00050D28" w:rsidRDefault="00D73C69" w:rsidP="00D73C69">
            <w:pPr>
              <w:jc w:val="right"/>
              <w:rPr>
                <w:sz w:val="14"/>
                <w:szCs w:val="14"/>
              </w:rPr>
            </w:pPr>
          </w:p>
        </w:tc>
        <w:tc>
          <w:tcPr>
            <w:tcW w:w="663" w:type="dxa"/>
            <w:gridSpan w:val="3"/>
            <w:shd w:val="clear" w:color="000000" w:fill="FFFFFF"/>
            <w:vAlign w:val="bottom"/>
          </w:tcPr>
          <w:p w14:paraId="3E29DF28" w14:textId="77777777" w:rsidR="00D73C69" w:rsidRPr="00050D28" w:rsidRDefault="00D73C69" w:rsidP="00D73C69">
            <w:pPr>
              <w:jc w:val="right"/>
              <w:rPr>
                <w:sz w:val="14"/>
                <w:szCs w:val="14"/>
              </w:rPr>
            </w:pPr>
            <w:r w:rsidRPr="00050D28">
              <w:rPr>
                <w:sz w:val="14"/>
                <w:szCs w:val="14"/>
              </w:rPr>
              <w:t>3167</w:t>
            </w:r>
          </w:p>
        </w:tc>
        <w:tc>
          <w:tcPr>
            <w:tcW w:w="503" w:type="dxa"/>
            <w:gridSpan w:val="3"/>
            <w:shd w:val="clear" w:color="000000" w:fill="FFFFFF"/>
            <w:vAlign w:val="bottom"/>
          </w:tcPr>
          <w:p w14:paraId="6762DC58" w14:textId="77777777" w:rsidR="00D73C69" w:rsidRPr="00050D28" w:rsidRDefault="00D73C69" w:rsidP="00D73C69">
            <w:pPr>
              <w:jc w:val="right"/>
              <w:rPr>
                <w:sz w:val="14"/>
                <w:szCs w:val="14"/>
              </w:rPr>
            </w:pPr>
            <w:r w:rsidRPr="00050D28">
              <w:rPr>
                <w:sz w:val="14"/>
                <w:szCs w:val="14"/>
              </w:rPr>
              <w:t>62</w:t>
            </w:r>
          </w:p>
        </w:tc>
        <w:tc>
          <w:tcPr>
            <w:tcW w:w="565" w:type="dxa"/>
            <w:gridSpan w:val="4"/>
            <w:shd w:val="clear" w:color="000000" w:fill="FFFFFF"/>
            <w:vAlign w:val="bottom"/>
          </w:tcPr>
          <w:p w14:paraId="56ABFB80" w14:textId="77777777" w:rsidR="00D73C69" w:rsidRPr="00050D28" w:rsidRDefault="00D73C69" w:rsidP="00D73C69">
            <w:pPr>
              <w:jc w:val="right"/>
              <w:rPr>
                <w:sz w:val="14"/>
                <w:szCs w:val="14"/>
              </w:rPr>
            </w:pPr>
            <w:r w:rsidRPr="00050D28">
              <w:rPr>
                <w:sz w:val="14"/>
                <w:szCs w:val="14"/>
              </w:rPr>
              <w:t>1628</w:t>
            </w:r>
          </w:p>
        </w:tc>
        <w:tc>
          <w:tcPr>
            <w:tcW w:w="565" w:type="dxa"/>
            <w:gridSpan w:val="3"/>
            <w:shd w:val="clear" w:color="000000" w:fill="FFFFFF"/>
            <w:vAlign w:val="bottom"/>
          </w:tcPr>
          <w:p w14:paraId="1EDC4E0B" w14:textId="77777777" w:rsidR="00D73C69" w:rsidRPr="00050D28" w:rsidRDefault="00D73C69" w:rsidP="00D73C69">
            <w:pPr>
              <w:jc w:val="right"/>
              <w:rPr>
                <w:sz w:val="14"/>
                <w:szCs w:val="14"/>
              </w:rPr>
            </w:pPr>
            <w:r w:rsidRPr="00050D28">
              <w:rPr>
                <w:sz w:val="14"/>
                <w:szCs w:val="14"/>
              </w:rPr>
              <w:t>1299</w:t>
            </w:r>
          </w:p>
        </w:tc>
        <w:tc>
          <w:tcPr>
            <w:tcW w:w="565" w:type="dxa"/>
            <w:gridSpan w:val="3"/>
            <w:shd w:val="clear" w:color="000000" w:fill="FFFFFF"/>
            <w:vAlign w:val="bottom"/>
          </w:tcPr>
          <w:p w14:paraId="04AACF18" w14:textId="77777777" w:rsidR="00D73C69" w:rsidRPr="00050D28" w:rsidRDefault="00D73C69" w:rsidP="00D73C69">
            <w:pPr>
              <w:jc w:val="right"/>
              <w:rPr>
                <w:sz w:val="14"/>
                <w:szCs w:val="14"/>
              </w:rPr>
            </w:pPr>
            <w:r w:rsidRPr="00050D28">
              <w:rPr>
                <w:sz w:val="14"/>
                <w:szCs w:val="14"/>
              </w:rPr>
              <w:t>1286</w:t>
            </w:r>
          </w:p>
        </w:tc>
        <w:tc>
          <w:tcPr>
            <w:tcW w:w="567" w:type="dxa"/>
            <w:gridSpan w:val="3"/>
            <w:shd w:val="clear" w:color="000000" w:fill="FFFFFF"/>
            <w:vAlign w:val="bottom"/>
          </w:tcPr>
          <w:p w14:paraId="27D7900E" w14:textId="77777777" w:rsidR="00D73C69" w:rsidRPr="00050D28" w:rsidRDefault="00D73C69" w:rsidP="00D73C69">
            <w:pPr>
              <w:jc w:val="right"/>
              <w:rPr>
                <w:sz w:val="14"/>
                <w:szCs w:val="14"/>
              </w:rPr>
            </w:pPr>
            <w:r w:rsidRPr="00050D28">
              <w:rPr>
                <w:sz w:val="14"/>
                <w:szCs w:val="14"/>
              </w:rPr>
              <w:t>191</w:t>
            </w:r>
          </w:p>
        </w:tc>
        <w:tc>
          <w:tcPr>
            <w:tcW w:w="626" w:type="dxa"/>
            <w:gridSpan w:val="4"/>
            <w:shd w:val="clear" w:color="000000" w:fill="FFFFFF"/>
            <w:vAlign w:val="bottom"/>
          </w:tcPr>
          <w:p w14:paraId="13BE35BE" w14:textId="77777777" w:rsidR="00D73C69" w:rsidRPr="00050D28" w:rsidRDefault="00D73C69" w:rsidP="00D73C69">
            <w:pPr>
              <w:jc w:val="right"/>
              <w:rPr>
                <w:sz w:val="14"/>
                <w:szCs w:val="14"/>
              </w:rPr>
            </w:pPr>
          </w:p>
        </w:tc>
        <w:tc>
          <w:tcPr>
            <w:tcW w:w="799" w:type="dxa"/>
            <w:gridSpan w:val="3"/>
            <w:shd w:val="clear" w:color="000000" w:fill="FFFFFF"/>
            <w:vAlign w:val="bottom"/>
          </w:tcPr>
          <w:p w14:paraId="03206689" w14:textId="77777777" w:rsidR="00D73C69" w:rsidRPr="00050D28" w:rsidRDefault="00D73C69" w:rsidP="00D73C69">
            <w:pPr>
              <w:jc w:val="right"/>
              <w:rPr>
                <w:sz w:val="14"/>
                <w:szCs w:val="14"/>
              </w:rPr>
            </w:pPr>
            <w:r w:rsidRPr="00050D28">
              <w:rPr>
                <w:sz w:val="14"/>
                <w:szCs w:val="14"/>
              </w:rPr>
              <w:t>15752</w:t>
            </w:r>
          </w:p>
        </w:tc>
        <w:tc>
          <w:tcPr>
            <w:tcW w:w="435" w:type="dxa"/>
            <w:gridSpan w:val="3"/>
            <w:shd w:val="clear" w:color="000000" w:fill="FFFFFF"/>
            <w:vAlign w:val="bottom"/>
          </w:tcPr>
          <w:p w14:paraId="0D0A4534" w14:textId="77777777" w:rsidR="00D73C69" w:rsidRPr="00050D28" w:rsidRDefault="00D73C69" w:rsidP="00D73C69">
            <w:pPr>
              <w:jc w:val="right"/>
              <w:rPr>
                <w:sz w:val="14"/>
                <w:szCs w:val="14"/>
              </w:rPr>
            </w:pPr>
            <w:r w:rsidRPr="00050D28">
              <w:rPr>
                <w:sz w:val="14"/>
                <w:szCs w:val="14"/>
              </w:rPr>
              <w:t>82</w:t>
            </w:r>
          </w:p>
        </w:tc>
        <w:tc>
          <w:tcPr>
            <w:tcW w:w="629" w:type="dxa"/>
            <w:gridSpan w:val="4"/>
            <w:shd w:val="clear" w:color="000000" w:fill="FFFFFF"/>
            <w:vAlign w:val="bottom"/>
          </w:tcPr>
          <w:p w14:paraId="5E0D8E8B" w14:textId="77777777" w:rsidR="00D73C69" w:rsidRPr="00050D28" w:rsidRDefault="00D73C69" w:rsidP="00D73C69">
            <w:pPr>
              <w:jc w:val="right"/>
              <w:rPr>
                <w:sz w:val="14"/>
                <w:szCs w:val="14"/>
              </w:rPr>
            </w:pPr>
            <w:r w:rsidRPr="00050D28">
              <w:rPr>
                <w:sz w:val="14"/>
                <w:szCs w:val="14"/>
              </w:rPr>
              <w:t>2194</w:t>
            </w:r>
          </w:p>
        </w:tc>
        <w:tc>
          <w:tcPr>
            <w:tcW w:w="426" w:type="dxa"/>
            <w:gridSpan w:val="4"/>
            <w:shd w:val="clear" w:color="000000" w:fill="FFFFFF"/>
            <w:vAlign w:val="bottom"/>
          </w:tcPr>
          <w:p w14:paraId="4922533C" w14:textId="77777777" w:rsidR="00D73C69" w:rsidRPr="00050D28" w:rsidRDefault="00D73C69" w:rsidP="00D73C69">
            <w:pPr>
              <w:jc w:val="right"/>
              <w:rPr>
                <w:sz w:val="14"/>
                <w:szCs w:val="14"/>
              </w:rPr>
            </w:pPr>
            <w:r w:rsidRPr="00050D28">
              <w:rPr>
                <w:sz w:val="14"/>
                <w:szCs w:val="14"/>
              </w:rPr>
              <w:t>101</w:t>
            </w:r>
          </w:p>
        </w:tc>
        <w:tc>
          <w:tcPr>
            <w:tcW w:w="205" w:type="dxa"/>
            <w:shd w:val="clear" w:color="000000" w:fill="FFFFFF"/>
            <w:vAlign w:val="bottom"/>
          </w:tcPr>
          <w:p w14:paraId="44E0132B" w14:textId="77777777" w:rsidR="00D73C69" w:rsidRPr="00050D28" w:rsidRDefault="00D73C69" w:rsidP="00D73C69">
            <w:pPr>
              <w:jc w:val="right"/>
              <w:rPr>
                <w:sz w:val="14"/>
                <w:szCs w:val="14"/>
              </w:rPr>
            </w:pPr>
            <w:r w:rsidRPr="00050D28">
              <w:rPr>
                <w:sz w:val="14"/>
                <w:szCs w:val="14"/>
              </w:rPr>
              <w:t>6</w:t>
            </w:r>
          </w:p>
        </w:tc>
        <w:tc>
          <w:tcPr>
            <w:tcW w:w="619" w:type="dxa"/>
            <w:gridSpan w:val="4"/>
            <w:shd w:val="clear" w:color="000000" w:fill="FFFFFF"/>
            <w:vAlign w:val="bottom"/>
          </w:tcPr>
          <w:p w14:paraId="634C2173" w14:textId="77777777" w:rsidR="00D73C69" w:rsidRPr="00050D28" w:rsidRDefault="00D73C69" w:rsidP="00D73C69">
            <w:pPr>
              <w:jc w:val="right"/>
              <w:rPr>
                <w:sz w:val="14"/>
                <w:szCs w:val="14"/>
              </w:rPr>
            </w:pPr>
            <w:r w:rsidRPr="00050D28">
              <w:rPr>
                <w:sz w:val="14"/>
                <w:szCs w:val="14"/>
              </w:rPr>
              <w:t>31.4</w:t>
            </w:r>
          </w:p>
        </w:tc>
        <w:tc>
          <w:tcPr>
            <w:tcW w:w="567" w:type="dxa"/>
            <w:gridSpan w:val="3"/>
            <w:shd w:val="clear" w:color="000000" w:fill="FFFFFF"/>
            <w:vAlign w:val="bottom"/>
          </w:tcPr>
          <w:p w14:paraId="7AAC27E5" w14:textId="77777777" w:rsidR="00D73C69" w:rsidRPr="00050D28" w:rsidRDefault="00D73C69" w:rsidP="00D73C69">
            <w:pPr>
              <w:jc w:val="right"/>
              <w:rPr>
                <w:sz w:val="14"/>
                <w:szCs w:val="14"/>
              </w:rPr>
            </w:pPr>
            <w:r w:rsidRPr="00050D28">
              <w:rPr>
                <w:sz w:val="14"/>
                <w:szCs w:val="14"/>
              </w:rPr>
              <w:t>46.3</w:t>
            </w:r>
          </w:p>
        </w:tc>
        <w:tc>
          <w:tcPr>
            <w:tcW w:w="567" w:type="dxa"/>
            <w:gridSpan w:val="3"/>
            <w:shd w:val="clear" w:color="000000" w:fill="FFFFFF"/>
            <w:vAlign w:val="bottom"/>
          </w:tcPr>
          <w:p w14:paraId="39836458" w14:textId="77777777" w:rsidR="00D73C69" w:rsidRPr="00050D28" w:rsidRDefault="00D73C69" w:rsidP="00D73C69">
            <w:pPr>
              <w:jc w:val="right"/>
              <w:rPr>
                <w:sz w:val="14"/>
                <w:szCs w:val="14"/>
              </w:rPr>
            </w:pPr>
            <w:r w:rsidRPr="00050D28">
              <w:rPr>
                <w:sz w:val="14"/>
                <w:szCs w:val="14"/>
              </w:rPr>
              <w:t>36.9</w:t>
            </w:r>
          </w:p>
        </w:tc>
        <w:tc>
          <w:tcPr>
            <w:tcW w:w="567" w:type="dxa"/>
            <w:gridSpan w:val="4"/>
            <w:shd w:val="clear" w:color="000000" w:fill="FFFFFF"/>
            <w:vAlign w:val="bottom"/>
          </w:tcPr>
          <w:p w14:paraId="00AD4A08" w14:textId="77777777" w:rsidR="00D73C69" w:rsidRPr="00050D28" w:rsidRDefault="00D73C69" w:rsidP="00D73C69">
            <w:pPr>
              <w:jc w:val="right"/>
              <w:rPr>
                <w:sz w:val="14"/>
                <w:szCs w:val="14"/>
              </w:rPr>
            </w:pPr>
            <w:r w:rsidRPr="00050D28">
              <w:rPr>
                <w:sz w:val="14"/>
                <w:szCs w:val="14"/>
              </w:rPr>
              <w:t>36.5</w:t>
            </w:r>
          </w:p>
        </w:tc>
        <w:tc>
          <w:tcPr>
            <w:tcW w:w="100" w:type="dxa"/>
            <w:gridSpan w:val="2"/>
            <w:shd w:val="clear" w:color="000000" w:fill="FFFFFF"/>
            <w:vAlign w:val="bottom"/>
          </w:tcPr>
          <w:p w14:paraId="12FDC204" w14:textId="77777777" w:rsidR="00D73C69" w:rsidRPr="00050D28" w:rsidRDefault="00D73C69" w:rsidP="00D73C69">
            <w:pPr>
              <w:jc w:val="right"/>
              <w:rPr>
                <w:sz w:val="14"/>
                <w:szCs w:val="14"/>
              </w:rPr>
            </w:pPr>
          </w:p>
        </w:tc>
        <w:tc>
          <w:tcPr>
            <w:tcW w:w="634" w:type="dxa"/>
            <w:gridSpan w:val="3"/>
            <w:shd w:val="clear" w:color="000000" w:fill="FFFFFF"/>
            <w:vAlign w:val="bottom"/>
          </w:tcPr>
          <w:p w14:paraId="2C08D445" w14:textId="77777777" w:rsidR="00D73C69" w:rsidRPr="00050D28" w:rsidRDefault="00D73C69" w:rsidP="00D73C69">
            <w:pPr>
              <w:jc w:val="right"/>
              <w:rPr>
                <w:sz w:val="14"/>
                <w:szCs w:val="14"/>
              </w:rPr>
            </w:pPr>
            <w:r w:rsidRPr="00050D28">
              <w:rPr>
                <w:sz w:val="14"/>
                <w:szCs w:val="14"/>
              </w:rPr>
              <w:t>19.1</w:t>
            </w:r>
          </w:p>
        </w:tc>
        <w:tc>
          <w:tcPr>
            <w:tcW w:w="643" w:type="dxa"/>
            <w:gridSpan w:val="3"/>
            <w:shd w:val="clear" w:color="000000" w:fill="FFFFFF"/>
            <w:vAlign w:val="bottom"/>
          </w:tcPr>
          <w:p w14:paraId="69C41E9D" w14:textId="77777777" w:rsidR="00D73C69" w:rsidRPr="00050D28" w:rsidRDefault="00D73C69" w:rsidP="00D73C69">
            <w:pPr>
              <w:jc w:val="right"/>
              <w:rPr>
                <w:sz w:val="14"/>
                <w:szCs w:val="14"/>
              </w:rPr>
            </w:pPr>
            <w:r w:rsidRPr="00050D28">
              <w:rPr>
                <w:sz w:val="14"/>
                <w:szCs w:val="14"/>
              </w:rPr>
              <w:t>1575</w:t>
            </w:r>
          </w:p>
        </w:tc>
        <w:tc>
          <w:tcPr>
            <w:tcW w:w="736" w:type="dxa"/>
            <w:gridSpan w:val="3"/>
            <w:shd w:val="clear" w:color="000000" w:fill="FFFFFF"/>
            <w:vAlign w:val="bottom"/>
          </w:tcPr>
          <w:p w14:paraId="23D7506E" w14:textId="77777777" w:rsidR="00D73C69" w:rsidRPr="00050D28" w:rsidRDefault="00D73C69" w:rsidP="00D73C69">
            <w:pPr>
              <w:jc w:val="right"/>
              <w:rPr>
                <w:sz w:val="14"/>
                <w:szCs w:val="14"/>
              </w:rPr>
            </w:pPr>
            <w:r w:rsidRPr="00050D28">
              <w:rPr>
                <w:sz w:val="14"/>
                <w:szCs w:val="14"/>
              </w:rPr>
              <w:t>1380</w:t>
            </w:r>
          </w:p>
        </w:tc>
        <w:tc>
          <w:tcPr>
            <w:tcW w:w="736" w:type="dxa"/>
            <w:gridSpan w:val="4"/>
            <w:shd w:val="clear" w:color="000000" w:fill="FFFFFF"/>
            <w:vAlign w:val="bottom"/>
          </w:tcPr>
          <w:p w14:paraId="16355099" w14:textId="77777777" w:rsidR="00D73C69" w:rsidRPr="00050D28" w:rsidRDefault="00D73C69" w:rsidP="00D73C69">
            <w:pPr>
              <w:jc w:val="right"/>
              <w:rPr>
                <w:sz w:val="14"/>
                <w:szCs w:val="14"/>
              </w:rPr>
            </w:pPr>
            <w:r w:rsidRPr="00050D28">
              <w:rPr>
                <w:sz w:val="14"/>
                <w:szCs w:val="14"/>
              </w:rPr>
              <w:t>1237</w:t>
            </w:r>
          </w:p>
        </w:tc>
        <w:tc>
          <w:tcPr>
            <w:tcW w:w="406" w:type="dxa"/>
            <w:gridSpan w:val="4"/>
            <w:shd w:val="clear" w:color="000000" w:fill="FFFFFF"/>
            <w:vAlign w:val="bottom"/>
          </w:tcPr>
          <w:p w14:paraId="1661BFBF" w14:textId="77777777" w:rsidR="00D73C69" w:rsidRPr="00050D28" w:rsidRDefault="00D73C69" w:rsidP="00D73C69">
            <w:pPr>
              <w:jc w:val="right"/>
              <w:rPr>
                <w:sz w:val="14"/>
                <w:szCs w:val="14"/>
              </w:rPr>
            </w:pPr>
            <w:r w:rsidRPr="00050D28">
              <w:rPr>
                <w:sz w:val="14"/>
                <w:szCs w:val="14"/>
              </w:rPr>
              <w:t>90</w:t>
            </w:r>
          </w:p>
        </w:tc>
        <w:tc>
          <w:tcPr>
            <w:tcW w:w="266" w:type="dxa"/>
            <w:shd w:val="clear" w:color="000000" w:fill="FFFFFF"/>
            <w:vAlign w:val="bottom"/>
          </w:tcPr>
          <w:p w14:paraId="3F05C4C6" w14:textId="77777777" w:rsidR="00D73C69" w:rsidRPr="00050D28" w:rsidRDefault="00D73C69" w:rsidP="00D73C69">
            <w:pPr>
              <w:jc w:val="right"/>
              <w:rPr>
                <w:sz w:val="14"/>
                <w:szCs w:val="14"/>
              </w:rPr>
            </w:pPr>
            <w:r w:rsidRPr="00050D28">
              <w:rPr>
                <w:sz w:val="14"/>
                <w:szCs w:val="14"/>
              </w:rPr>
              <w:t>10</w:t>
            </w:r>
          </w:p>
        </w:tc>
        <w:tc>
          <w:tcPr>
            <w:tcW w:w="533" w:type="dxa"/>
            <w:gridSpan w:val="3"/>
            <w:shd w:val="clear" w:color="000000" w:fill="FFFFFF"/>
            <w:vAlign w:val="bottom"/>
          </w:tcPr>
          <w:p w14:paraId="5B5AB738" w14:textId="77777777" w:rsidR="00D73C69" w:rsidRPr="00050D28" w:rsidRDefault="00D73C69" w:rsidP="00D73C69">
            <w:pPr>
              <w:jc w:val="right"/>
              <w:rPr>
                <w:sz w:val="14"/>
                <w:szCs w:val="14"/>
              </w:rPr>
            </w:pPr>
            <w:r w:rsidRPr="00050D28">
              <w:rPr>
                <w:sz w:val="14"/>
                <w:szCs w:val="14"/>
              </w:rPr>
              <w:t>1423</w:t>
            </w:r>
          </w:p>
        </w:tc>
        <w:tc>
          <w:tcPr>
            <w:tcW w:w="581" w:type="dxa"/>
            <w:gridSpan w:val="4"/>
            <w:shd w:val="clear" w:color="000000" w:fill="FFFFFF"/>
            <w:vAlign w:val="bottom"/>
          </w:tcPr>
          <w:p w14:paraId="4233D0A3" w14:textId="77777777" w:rsidR="00D73C69" w:rsidRPr="00050D28" w:rsidRDefault="00D73C69" w:rsidP="00D73C69">
            <w:pPr>
              <w:jc w:val="right"/>
              <w:rPr>
                <w:sz w:val="14"/>
                <w:szCs w:val="14"/>
              </w:rPr>
            </w:pPr>
            <w:r w:rsidRPr="00050D28">
              <w:rPr>
                <w:sz w:val="14"/>
                <w:szCs w:val="14"/>
              </w:rPr>
              <w:t>362</w:t>
            </w:r>
          </w:p>
        </w:tc>
      </w:tr>
      <w:tr w:rsidR="00D73C69" w:rsidRPr="00050D28" w14:paraId="67E7A0FB" w14:textId="77777777" w:rsidTr="00AF3057">
        <w:trPr>
          <w:gridBefore w:val="1"/>
          <w:gridAfter w:val="3"/>
          <w:wAfter w:w="284" w:type="dxa"/>
        </w:trPr>
        <w:tc>
          <w:tcPr>
            <w:tcW w:w="15448" w:type="dxa"/>
            <w:gridSpan w:val="88"/>
            <w:shd w:val="clear" w:color="000000" w:fill="FFFFFF"/>
          </w:tcPr>
          <w:p w14:paraId="69511D8D" w14:textId="77777777" w:rsidR="00D73C69" w:rsidRPr="00050D28" w:rsidRDefault="00D73C69" w:rsidP="00D73C69">
            <w:pPr>
              <w:jc w:val="center"/>
              <w:rPr>
                <w:sz w:val="14"/>
                <w:szCs w:val="14"/>
              </w:rPr>
            </w:pPr>
            <w:r w:rsidRPr="00050D28">
              <w:rPr>
                <w:sz w:val="14"/>
                <w:szCs w:val="14"/>
              </w:rPr>
              <w:t>Хозяйство – Мягколиственное</w:t>
            </w:r>
          </w:p>
        </w:tc>
      </w:tr>
      <w:tr w:rsidR="00D73C69" w:rsidRPr="00050D28" w14:paraId="19476153" w14:textId="77777777" w:rsidTr="00AF3057">
        <w:trPr>
          <w:gridBefore w:val="1"/>
        </w:trPr>
        <w:tc>
          <w:tcPr>
            <w:tcW w:w="261" w:type="dxa"/>
            <w:gridSpan w:val="2"/>
            <w:shd w:val="clear" w:color="000000" w:fill="FFFFFF"/>
            <w:vAlign w:val="bottom"/>
          </w:tcPr>
          <w:p w14:paraId="3C17B991" w14:textId="77777777" w:rsidR="00D73C69" w:rsidRPr="00050D28" w:rsidRDefault="00D73C69" w:rsidP="00D73C69">
            <w:pPr>
              <w:jc w:val="right"/>
              <w:rPr>
                <w:sz w:val="14"/>
                <w:szCs w:val="14"/>
              </w:rPr>
            </w:pPr>
            <w:r w:rsidRPr="00050D28">
              <w:rPr>
                <w:sz w:val="14"/>
                <w:szCs w:val="14"/>
              </w:rPr>
              <w:t>302</w:t>
            </w:r>
          </w:p>
        </w:tc>
        <w:tc>
          <w:tcPr>
            <w:tcW w:w="1292" w:type="dxa"/>
            <w:gridSpan w:val="4"/>
            <w:shd w:val="clear" w:color="000000" w:fill="FFFFFF"/>
            <w:vAlign w:val="bottom"/>
          </w:tcPr>
          <w:p w14:paraId="7536B73B" w14:textId="77777777" w:rsidR="00D73C69" w:rsidRPr="00050D28" w:rsidRDefault="00D73C69" w:rsidP="00D73C69">
            <w:pPr>
              <w:rPr>
                <w:sz w:val="14"/>
                <w:szCs w:val="14"/>
              </w:rPr>
            </w:pPr>
            <w:r w:rsidRPr="00050D28">
              <w:rPr>
                <w:sz w:val="14"/>
                <w:szCs w:val="14"/>
              </w:rPr>
              <w:t>Березовая</w:t>
            </w:r>
          </w:p>
        </w:tc>
        <w:tc>
          <w:tcPr>
            <w:tcW w:w="394" w:type="dxa"/>
            <w:gridSpan w:val="3"/>
            <w:shd w:val="clear" w:color="000000" w:fill="FFFFFF"/>
            <w:vAlign w:val="bottom"/>
          </w:tcPr>
          <w:p w14:paraId="4F203E2E" w14:textId="77777777" w:rsidR="00D73C69" w:rsidRPr="00050D28" w:rsidRDefault="00D73C69" w:rsidP="00D73C69">
            <w:pPr>
              <w:rPr>
                <w:sz w:val="14"/>
                <w:szCs w:val="14"/>
              </w:rPr>
            </w:pPr>
            <w:r w:rsidRPr="00050D28">
              <w:rPr>
                <w:sz w:val="14"/>
                <w:szCs w:val="14"/>
              </w:rPr>
              <w:t>Б</w:t>
            </w:r>
          </w:p>
        </w:tc>
        <w:tc>
          <w:tcPr>
            <w:tcW w:w="663" w:type="dxa"/>
            <w:gridSpan w:val="3"/>
            <w:shd w:val="clear" w:color="000000" w:fill="FFFFFF"/>
            <w:vAlign w:val="bottom"/>
          </w:tcPr>
          <w:p w14:paraId="22FE4C58" w14:textId="77777777" w:rsidR="00D73C69" w:rsidRPr="00050D28" w:rsidRDefault="00D73C69" w:rsidP="00D73C69">
            <w:pPr>
              <w:jc w:val="right"/>
              <w:rPr>
                <w:sz w:val="14"/>
                <w:szCs w:val="14"/>
              </w:rPr>
            </w:pPr>
            <w:r w:rsidRPr="00050D28">
              <w:rPr>
                <w:sz w:val="14"/>
                <w:szCs w:val="14"/>
              </w:rPr>
              <w:t>158</w:t>
            </w:r>
          </w:p>
        </w:tc>
        <w:tc>
          <w:tcPr>
            <w:tcW w:w="503" w:type="dxa"/>
            <w:gridSpan w:val="3"/>
            <w:shd w:val="clear" w:color="000000" w:fill="FFFFFF"/>
            <w:vAlign w:val="bottom"/>
          </w:tcPr>
          <w:p w14:paraId="10C39973" w14:textId="77777777" w:rsidR="00D73C69" w:rsidRPr="00050D28" w:rsidRDefault="00D73C69" w:rsidP="00D73C69">
            <w:pPr>
              <w:jc w:val="right"/>
              <w:rPr>
                <w:sz w:val="14"/>
                <w:szCs w:val="14"/>
              </w:rPr>
            </w:pPr>
            <w:r w:rsidRPr="00050D28">
              <w:rPr>
                <w:sz w:val="14"/>
                <w:szCs w:val="14"/>
              </w:rPr>
              <w:t>7</w:t>
            </w:r>
          </w:p>
        </w:tc>
        <w:tc>
          <w:tcPr>
            <w:tcW w:w="565" w:type="dxa"/>
            <w:gridSpan w:val="4"/>
            <w:shd w:val="clear" w:color="000000" w:fill="FFFFFF"/>
            <w:vAlign w:val="bottom"/>
          </w:tcPr>
          <w:p w14:paraId="3AE27D36" w14:textId="77777777" w:rsidR="00D73C69" w:rsidRPr="00050D28" w:rsidRDefault="00D73C69" w:rsidP="00D73C69">
            <w:pPr>
              <w:jc w:val="right"/>
              <w:rPr>
                <w:sz w:val="14"/>
                <w:szCs w:val="14"/>
              </w:rPr>
            </w:pPr>
            <w:r w:rsidRPr="00050D28">
              <w:rPr>
                <w:sz w:val="14"/>
                <w:szCs w:val="14"/>
              </w:rPr>
              <w:t>110</w:t>
            </w:r>
          </w:p>
        </w:tc>
        <w:tc>
          <w:tcPr>
            <w:tcW w:w="565" w:type="dxa"/>
            <w:gridSpan w:val="3"/>
            <w:shd w:val="clear" w:color="000000" w:fill="FFFFFF"/>
            <w:vAlign w:val="bottom"/>
          </w:tcPr>
          <w:p w14:paraId="1DEA4F72" w14:textId="77777777" w:rsidR="00D73C69" w:rsidRPr="00050D28" w:rsidRDefault="00D73C69" w:rsidP="00D73C69">
            <w:pPr>
              <w:jc w:val="right"/>
              <w:rPr>
                <w:sz w:val="14"/>
                <w:szCs w:val="14"/>
              </w:rPr>
            </w:pPr>
            <w:r w:rsidRPr="00050D28">
              <w:rPr>
                <w:sz w:val="14"/>
                <w:szCs w:val="14"/>
              </w:rPr>
              <w:t>54</w:t>
            </w:r>
          </w:p>
        </w:tc>
        <w:tc>
          <w:tcPr>
            <w:tcW w:w="565" w:type="dxa"/>
            <w:gridSpan w:val="3"/>
            <w:shd w:val="clear" w:color="000000" w:fill="FFFFFF"/>
            <w:vAlign w:val="bottom"/>
          </w:tcPr>
          <w:p w14:paraId="40F67F30" w14:textId="77777777" w:rsidR="00D73C69" w:rsidRPr="00050D28" w:rsidRDefault="00D73C69" w:rsidP="00D73C69">
            <w:pPr>
              <w:jc w:val="right"/>
              <w:rPr>
                <w:sz w:val="14"/>
                <w:szCs w:val="14"/>
              </w:rPr>
            </w:pPr>
            <w:r w:rsidRPr="00050D28">
              <w:rPr>
                <w:sz w:val="14"/>
                <w:szCs w:val="14"/>
              </w:rPr>
              <w:t>41</w:t>
            </w:r>
          </w:p>
        </w:tc>
        <w:tc>
          <w:tcPr>
            <w:tcW w:w="567" w:type="dxa"/>
            <w:gridSpan w:val="3"/>
            <w:shd w:val="clear" w:color="000000" w:fill="FFFFFF"/>
            <w:vAlign w:val="bottom"/>
          </w:tcPr>
          <w:p w14:paraId="4B7A25CF" w14:textId="77777777" w:rsidR="00D73C69" w:rsidRPr="00050D28" w:rsidRDefault="00D73C69" w:rsidP="00D73C69">
            <w:pPr>
              <w:jc w:val="right"/>
              <w:rPr>
                <w:sz w:val="14"/>
                <w:szCs w:val="14"/>
              </w:rPr>
            </w:pPr>
          </w:p>
        </w:tc>
        <w:tc>
          <w:tcPr>
            <w:tcW w:w="626" w:type="dxa"/>
            <w:gridSpan w:val="4"/>
            <w:shd w:val="clear" w:color="000000" w:fill="FFFFFF"/>
            <w:vAlign w:val="bottom"/>
          </w:tcPr>
          <w:p w14:paraId="28095A15" w14:textId="77777777" w:rsidR="00D73C69" w:rsidRPr="00050D28" w:rsidRDefault="00D73C69" w:rsidP="00D73C69">
            <w:pPr>
              <w:jc w:val="right"/>
              <w:rPr>
                <w:sz w:val="14"/>
                <w:szCs w:val="14"/>
              </w:rPr>
            </w:pPr>
          </w:p>
        </w:tc>
        <w:tc>
          <w:tcPr>
            <w:tcW w:w="799" w:type="dxa"/>
            <w:gridSpan w:val="3"/>
            <w:shd w:val="clear" w:color="000000" w:fill="FFFFFF"/>
            <w:vAlign w:val="bottom"/>
          </w:tcPr>
          <w:p w14:paraId="09D18FFB" w14:textId="77777777" w:rsidR="00D73C69" w:rsidRPr="00050D28" w:rsidRDefault="00D73C69" w:rsidP="00D73C69">
            <w:pPr>
              <w:jc w:val="right"/>
              <w:rPr>
                <w:sz w:val="14"/>
                <w:szCs w:val="14"/>
              </w:rPr>
            </w:pPr>
          </w:p>
        </w:tc>
        <w:tc>
          <w:tcPr>
            <w:tcW w:w="424" w:type="dxa"/>
            <w:gridSpan w:val="2"/>
            <w:shd w:val="clear" w:color="000000" w:fill="FFFFFF"/>
            <w:vAlign w:val="bottom"/>
          </w:tcPr>
          <w:p w14:paraId="478D3413" w14:textId="77777777" w:rsidR="00D73C69" w:rsidRPr="00050D28" w:rsidRDefault="00D73C69" w:rsidP="00D73C69">
            <w:pPr>
              <w:jc w:val="right"/>
              <w:rPr>
                <w:sz w:val="14"/>
                <w:szCs w:val="14"/>
              </w:rPr>
            </w:pPr>
          </w:p>
        </w:tc>
        <w:tc>
          <w:tcPr>
            <w:tcW w:w="418" w:type="dxa"/>
            <w:gridSpan w:val="3"/>
            <w:shd w:val="clear" w:color="000000" w:fill="FFFFFF"/>
            <w:vAlign w:val="bottom"/>
          </w:tcPr>
          <w:p w14:paraId="0F1396F8" w14:textId="77777777" w:rsidR="00D73C69" w:rsidRPr="00050D28" w:rsidRDefault="00D73C69" w:rsidP="00D73C69">
            <w:pPr>
              <w:jc w:val="right"/>
              <w:rPr>
                <w:sz w:val="14"/>
                <w:szCs w:val="14"/>
              </w:rPr>
            </w:pPr>
            <w:r w:rsidRPr="00050D28">
              <w:rPr>
                <w:sz w:val="14"/>
                <w:szCs w:val="14"/>
              </w:rPr>
              <w:t>90</w:t>
            </w:r>
          </w:p>
        </w:tc>
        <w:tc>
          <w:tcPr>
            <w:tcW w:w="425" w:type="dxa"/>
            <w:gridSpan w:val="3"/>
            <w:shd w:val="clear" w:color="000000" w:fill="FFFFFF"/>
            <w:vAlign w:val="bottom"/>
          </w:tcPr>
          <w:p w14:paraId="7D93684E" w14:textId="77777777" w:rsidR="00D73C69" w:rsidRPr="00050D28" w:rsidRDefault="00D73C69" w:rsidP="00D73C69">
            <w:pPr>
              <w:jc w:val="right"/>
              <w:rPr>
                <w:sz w:val="14"/>
                <w:szCs w:val="14"/>
              </w:rPr>
            </w:pPr>
            <w:r w:rsidRPr="00050D28">
              <w:rPr>
                <w:sz w:val="14"/>
                <w:szCs w:val="14"/>
              </w:rPr>
              <w:t>61</w:t>
            </w:r>
          </w:p>
        </w:tc>
        <w:tc>
          <w:tcPr>
            <w:tcW w:w="425" w:type="dxa"/>
            <w:gridSpan w:val="4"/>
            <w:shd w:val="clear" w:color="000000" w:fill="FFFFFF"/>
            <w:vAlign w:val="bottom"/>
          </w:tcPr>
          <w:p w14:paraId="1B156BBA" w14:textId="77777777" w:rsidR="00D73C69" w:rsidRPr="00050D28" w:rsidRDefault="00D73C69" w:rsidP="00D73C69">
            <w:pPr>
              <w:jc w:val="right"/>
              <w:rPr>
                <w:sz w:val="14"/>
                <w:szCs w:val="14"/>
              </w:rPr>
            </w:pPr>
            <w:r w:rsidRPr="00050D28">
              <w:rPr>
                <w:sz w:val="14"/>
                <w:szCs w:val="14"/>
              </w:rPr>
              <w:t>7</w:t>
            </w:r>
          </w:p>
        </w:tc>
        <w:tc>
          <w:tcPr>
            <w:tcW w:w="619" w:type="dxa"/>
            <w:gridSpan w:val="4"/>
            <w:shd w:val="clear" w:color="000000" w:fill="FFFFFF"/>
            <w:vAlign w:val="bottom"/>
          </w:tcPr>
          <w:p w14:paraId="1FD28DEC" w14:textId="77777777" w:rsidR="00D73C69" w:rsidRPr="00050D28" w:rsidRDefault="00D73C69" w:rsidP="00D73C69">
            <w:pPr>
              <w:jc w:val="right"/>
              <w:rPr>
                <w:sz w:val="14"/>
                <w:szCs w:val="14"/>
              </w:rPr>
            </w:pPr>
          </w:p>
        </w:tc>
        <w:tc>
          <w:tcPr>
            <w:tcW w:w="567" w:type="dxa"/>
            <w:gridSpan w:val="3"/>
            <w:shd w:val="clear" w:color="000000" w:fill="FFFFFF"/>
            <w:vAlign w:val="bottom"/>
          </w:tcPr>
          <w:p w14:paraId="6B9B57EB" w14:textId="77777777" w:rsidR="00D73C69" w:rsidRPr="00050D28" w:rsidRDefault="00D73C69" w:rsidP="00D73C69">
            <w:pPr>
              <w:jc w:val="right"/>
              <w:rPr>
                <w:sz w:val="14"/>
                <w:szCs w:val="14"/>
              </w:rPr>
            </w:pPr>
          </w:p>
        </w:tc>
        <w:tc>
          <w:tcPr>
            <w:tcW w:w="567" w:type="dxa"/>
            <w:gridSpan w:val="3"/>
            <w:shd w:val="clear" w:color="000000" w:fill="FFFFFF"/>
            <w:vAlign w:val="bottom"/>
          </w:tcPr>
          <w:p w14:paraId="4188D39F" w14:textId="77777777" w:rsidR="00D73C69" w:rsidRPr="00050D28" w:rsidRDefault="00D73C69" w:rsidP="00D73C69">
            <w:pPr>
              <w:jc w:val="right"/>
              <w:rPr>
                <w:sz w:val="14"/>
                <w:szCs w:val="14"/>
              </w:rPr>
            </w:pPr>
          </w:p>
        </w:tc>
        <w:tc>
          <w:tcPr>
            <w:tcW w:w="567" w:type="dxa"/>
            <w:gridSpan w:val="4"/>
            <w:shd w:val="clear" w:color="000000" w:fill="FFFFFF"/>
            <w:vAlign w:val="bottom"/>
          </w:tcPr>
          <w:p w14:paraId="392B6157" w14:textId="77777777" w:rsidR="00D73C69" w:rsidRPr="00050D28" w:rsidRDefault="00D73C69" w:rsidP="00D73C69">
            <w:pPr>
              <w:jc w:val="right"/>
              <w:rPr>
                <w:sz w:val="14"/>
                <w:szCs w:val="14"/>
              </w:rPr>
            </w:pPr>
          </w:p>
        </w:tc>
        <w:tc>
          <w:tcPr>
            <w:tcW w:w="100" w:type="dxa"/>
            <w:gridSpan w:val="2"/>
            <w:shd w:val="clear" w:color="000000" w:fill="FFFFFF"/>
            <w:vAlign w:val="bottom"/>
          </w:tcPr>
          <w:p w14:paraId="504213A2" w14:textId="77777777" w:rsidR="00D73C69" w:rsidRPr="00050D28" w:rsidRDefault="00D73C69" w:rsidP="00D73C69">
            <w:pPr>
              <w:jc w:val="right"/>
              <w:rPr>
                <w:sz w:val="14"/>
                <w:szCs w:val="14"/>
              </w:rPr>
            </w:pPr>
          </w:p>
        </w:tc>
        <w:tc>
          <w:tcPr>
            <w:tcW w:w="634" w:type="dxa"/>
            <w:gridSpan w:val="3"/>
            <w:shd w:val="clear" w:color="000000" w:fill="FFFFFF"/>
            <w:vAlign w:val="bottom"/>
          </w:tcPr>
          <w:p w14:paraId="11F7FD34" w14:textId="77777777" w:rsidR="00D73C69" w:rsidRPr="00050D28" w:rsidRDefault="00D73C69" w:rsidP="00D73C69">
            <w:pPr>
              <w:jc w:val="right"/>
              <w:rPr>
                <w:sz w:val="14"/>
                <w:szCs w:val="14"/>
              </w:rPr>
            </w:pPr>
          </w:p>
        </w:tc>
        <w:tc>
          <w:tcPr>
            <w:tcW w:w="643" w:type="dxa"/>
            <w:gridSpan w:val="3"/>
            <w:shd w:val="clear" w:color="000000" w:fill="FFFFFF"/>
            <w:vAlign w:val="bottom"/>
          </w:tcPr>
          <w:p w14:paraId="71B97513" w14:textId="77777777" w:rsidR="00D73C69" w:rsidRPr="00050D28" w:rsidRDefault="00D73C69" w:rsidP="00D73C69">
            <w:pPr>
              <w:jc w:val="right"/>
              <w:rPr>
                <w:sz w:val="14"/>
                <w:szCs w:val="14"/>
              </w:rPr>
            </w:pPr>
          </w:p>
        </w:tc>
        <w:tc>
          <w:tcPr>
            <w:tcW w:w="736" w:type="dxa"/>
            <w:gridSpan w:val="3"/>
            <w:shd w:val="clear" w:color="000000" w:fill="FFFFFF"/>
            <w:vAlign w:val="bottom"/>
          </w:tcPr>
          <w:p w14:paraId="72CD5B27" w14:textId="77777777" w:rsidR="00D73C69" w:rsidRPr="00050D28" w:rsidRDefault="00D73C69" w:rsidP="00D73C69">
            <w:pPr>
              <w:jc w:val="right"/>
              <w:rPr>
                <w:sz w:val="14"/>
                <w:szCs w:val="14"/>
              </w:rPr>
            </w:pPr>
          </w:p>
        </w:tc>
        <w:tc>
          <w:tcPr>
            <w:tcW w:w="736" w:type="dxa"/>
            <w:gridSpan w:val="4"/>
            <w:shd w:val="clear" w:color="000000" w:fill="FFFFFF"/>
            <w:vAlign w:val="bottom"/>
          </w:tcPr>
          <w:p w14:paraId="4B2ECDBF" w14:textId="77777777" w:rsidR="00D73C69" w:rsidRPr="00050D28" w:rsidRDefault="00D73C69" w:rsidP="00D73C69">
            <w:pPr>
              <w:jc w:val="right"/>
              <w:rPr>
                <w:sz w:val="14"/>
                <w:szCs w:val="14"/>
              </w:rPr>
            </w:pPr>
          </w:p>
        </w:tc>
        <w:tc>
          <w:tcPr>
            <w:tcW w:w="406" w:type="dxa"/>
            <w:gridSpan w:val="4"/>
            <w:shd w:val="clear" w:color="000000" w:fill="FFFFFF"/>
            <w:vAlign w:val="bottom"/>
          </w:tcPr>
          <w:p w14:paraId="5D97E57D" w14:textId="77777777" w:rsidR="00D73C69" w:rsidRPr="00050D28" w:rsidRDefault="00D73C69" w:rsidP="00D73C69">
            <w:pPr>
              <w:jc w:val="right"/>
              <w:rPr>
                <w:sz w:val="14"/>
                <w:szCs w:val="14"/>
              </w:rPr>
            </w:pPr>
          </w:p>
        </w:tc>
        <w:tc>
          <w:tcPr>
            <w:tcW w:w="266" w:type="dxa"/>
            <w:shd w:val="clear" w:color="000000" w:fill="FFFFFF"/>
            <w:vAlign w:val="bottom"/>
          </w:tcPr>
          <w:p w14:paraId="274BC2BB" w14:textId="77777777" w:rsidR="00D73C69" w:rsidRPr="00050D28" w:rsidRDefault="00D73C69" w:rsidP="00D73C69">
            <w:pPr>
              <w:jc w:val="right"/>
              <w:rPr>
                <w:sz w:val="14"/>
                <w:szCs w:val="14"/>
              </w:rPr>
            </w:pPr>
          </w:p>
        </w:tc>
        <w:tc>
          <w:tcPr>
            <w:tcW w:w="680" w:type="dxa"/>
            <w:gridSpan w:val="5"/>
            <w:shd w:val="clear" w:color="000000" w:fill="FFFFFF"/>
            <w:vAlign w:val="bottom"/>
          </w:tcPr>
          <w:p w14:paraId="207A3D01" w14:textId="77777777" w:rsidR="00D73C69" w:rsidRPr="00050D28" w:rsidRDefault="00D73C69" w:rsidP="00D73C69">
            <w:pPr>
              <w:jc w:val="right"/>
              <w:rPr>
                <w:sz w:val="14"/>
                <w:szCs w:val="14"/>
              </w:rPr>
            </w:pPr>
            <w:r w:rsidRPr="00050D28">
              <w:rPr>
                <w:sz w:val="14"/>
                <w:szCs w:val="14"/>
              </w:rPr>
              <w:t>54</w:t>
            </w:r>
          </w:p>
        </w:tc>
        <w:tc>
          <w:tcPr>
            <w:tcW w:w="720" w:type="dxa"/>
            <w:gridSpan w:val="5"/>
            <w:shd w:val="clear" w:color="000000" w:fill="FFFFFF"/>
            <w:vAlign w:val="bottom"/>
          </w:tcPr>
          <w:p w14:paraId="0C830444" w14:textId="77777777" w:rsidR="00D73C69" w:rsidRPr="00050D28" w:rsidRDefault="00D73C69" w:rsidP="00D73C69">
            <w:pPr>
              <w:jc w:val="right"/>
              <w:rPr>
                <w:sz w:val="14"/>
                <w:szCs w:val="14"/>
              </w:rPr>
            </w:pPr>
            <w:r w:rsidRPr="00050D28">
              <w:rPr>
                <w:sz w:val="14"/>
                <w:szCs w:val="14"/>
              </w:rPr>
              <w:t>42</w:t>
            </w:r>
          </w:p>
        </w:tc>
      </w:tr>
      <w:tr w:rsidR="00D73C69" w:rsidRPr="00050D28" w14:paraId="18D335A8" w14:textId="77777777" w:rsidTr="00AF3057">
        <w:trPr>
          <w:gridBefore w:val="4"/>
          <w:gridAfter w:val="12"/>
          <w:wBefore w:w="280" w:type="dxa"/>
          <w:wAfter w:w="1698" w:type="dxa"/>
        </w:trPr>
        <w:tc>
          <w:tcPr>
            <w:tcW w:w="13755" w:type="dxa"/>
            <w:gridSpan w:val="76"/>
            <w:shd w:val="clear" w:color="000000" w:fill="FFFFFF"/>
          </w:tcPr>
          <w:p w14:paraId="626D5E9A" w14:textId="77777777" w:rsidR="00D73C69" w:rsidRPr="00050D28" w:rsidRDefault="00D73C69" w:rsidP="00D73C69">
            <w:pPr>
              <w:rPr>
                <w:sz w:val="14"/>
                <w:szCs w:val="14"/>
              </w:rPr>
            </w:pPr>
            <w:r w:rsidRPr="00050D28">
              <w:rPr>
                <w:sz w:val="14"/>
                <w:szCs w:val="14"/>
              </w:rPr>
              <w:t>ИТОГО ПО ХОЗЯЙСТВУ:</w:t>
            </w:r>
          </w:p>
        </w:tc>
      </w:tr>
      <w:tr w:rsidR="00D73C69" w:rsidRPr="00050D28" w14:paraId="2CD73021" w14:textId="77777777" w:rsidTr="00AF3057">
        <w:trPr>
          <w:gridAfter w:val="1"/>
        </w:trPr>
        <w:tc>
          <w:tcPr>
            <w:tcW w:w="289" w:type="dxa"/>
            <w:gridSpan w:val="5"/>
            <w:shd w:val="clear" w:color="000000" w:fill="FFFFFF"/>
            <w:vAlign w:val="bottom"/>
          </w:tcPr>
          <w:p w14:paraId="79BE1D3C" w14:textId="77777777" w:rsidR="00D73C69" w:rsidRPr="00050D28" w:rsidRDefault="00D73C69" w:rsidP="00D73C69">
            <w:pPr>
              <w:jc w:val="right"/>
              <w:rPr>
                <w:sz w:val="14"/>
                <w:szCs w:val="14"/>
              </w:rPr>
            </w:pPr>
          </w:p>
        </w:tc>
        <w:tc>
          <w:tcPr>
            <w:tcW w:w="1364" w:type="dxa"/>
            <w:gridSpan w:val="4"/>
            <w:shd w:val="clear" w:color="000000" w:fill="FFFFFF"/>
            <w:vAlign w:val="bottom"/>
          </w:tcPr>
          <w:p w14:paraId="0D747146" w14:textId="77777777" w:rsidR="00D73C69" w:rsidRPr="00050D28" w:rsidRDefault="00D73C69" w:rsidP="00D73C69">
            <w:pPr>
              <w:jc w:val="right"/>
              <w:rPr>
                <w:sz w:val="14"/>
                <w:szCs w:val="14"/>
              </w:rPr>
            </w:pPr>
          </w:p>
        </w:tc>
        <w:tc>
          <w:tcPr>
            <w:tcW w:w="430" w:type="dxa"/>
            <w:gridSpan w:val="3"/>
            <w:shd w:val="clear" w:color="000000" w:fill="FFFFFF"/>
            <w:vAlign w:val="bottom"/>
          </w:tcPr>
          <w:p w14:paraId="472A4240" w14:textId="77777777" w:rsidR="00D73C69" w:rsidRPr="00050D28" w:rsidRDefault="00D73C69" w:rsidP="00D73C69">
            <w:pPr>
              <w:jc w:val="right"/>
              <w:rPr>
                <w:sz w:val="14"/>
                <w:szCs w:val="14"/>
              </w:rPr>
            </w:pPr>
          </w:p>
        </w:tc>
        <w:tc>
          <w:tcPr>
            <w:tcW w:w="569" w:type="dxa"/>
            <w:gridSpan w:val="2"/>
            <w:shd w:val="clear" w:color="000000" w:fill="FFFFFF"/>
            <w:vAlign w:val="bottom"/>
          </w:tcPr>
          <w:p w14:paraId="3B3C7774" w14:textId="77777777" w:rsidR="00D73C69" w:rsidRPr="00050D28" w:rsidRDefault="00D73C69" w:rsidP="00D73C69">
            <w:pPr>
              <w:jc w:val="right"/>
              <w:rPr>
                <w:sz w:val="14"/>
                <w:szCs w:val="14"/>
              </w:rPr>
            </w:pPr>
            <w:r w:rsidRPr="00050D28">
              <w:rPr>
                <w:sz w:val="14"/>
                <w:szCs w:val="14"/>
              </w:rPr>
              <w:t>158</w:t>
            </w:r>
          </w:p>
        </w:tc>
        <w:tc>
          <w:tcPr>
            <w:tcW w:w="472" w:type="dxa"/>
            <w:gridSpan w:val="3"/>
            <w:shd w:val="clear" w:color="000000" w:fill="FFFFFF"/>
            <w:vAlign w:val="bottom"/>
          </w:tcPr>
          <w:p w14:paraId="19BF6DB1" w14:textId="77777777" w:rsidR="00D73C69" w:rsidRPr="00050D28" w:rsidRDefault="00D73C69" w:rsidP="00D73C69">
            <w:pPr>
              <w:jc w:val="right"/>
              <w:rPr>
                <w:sz w:val="14"/>
                <w:szCs w:val="14"/>
              </w:rPr>
            </w:pPr>
            <w:r w:rsidRPr="00050D28">
              <w:rPr>
                <w:sz w:val="14"/>
                <w:szCs w:val="14"/>
              </w:rPr>
              <w:t>7</w:t>
            </w:r>
          </w:p>
        </w:tc>
        <w:tc>
          <w:tcPr>
            <w:tcW w:w="507" w:type="dxa"/>
            <w:gridSpan w:val="2"/>
            <w:shd w:val="clear" w:color="000000" w:fill="FFFFFF"/>
            <w:vAlign w:val="bottom"/>
          </w:tcPr>
          <w:p w14:paraId="5FDFDCE4" w14:textId="77777777" w:rsidR="00D73C69" w:rsidRPr="00050D28" w:rsidRDefault="00D73C69" w:rsidP="00D73C69">
            <w:pPr>
              <w:jc w:val="right"/>
              <w:rPr>
                <w:sz w:val="14"/>
                <w:szCs w:val="14"/>
              </w:rPr>
            </w:pPr>
            <w:r w:rsidRPr="00050D28">
              <w:rPr>
                <w:sz w:val="14"/>
                <w:szCs w:val="14"/>
              </w:rPr>
              <w:t>110</w:t>
            </w:r>
          </w:p>
        </w:tc>
        <w:tc>
          <w:tcPr>
            <w:tcW w:w="507" w:type="dxa"/>
            <w:gridSpan w:val="3"/>
            <w:shd w:val="clear" w:color="000000" w:fill="FFFFFF"/>
            <w:vAlign w:val="bottom"/>
          </w:tcPr>
          <w:p w14:paraId="2A29FC82" w14:textId="77777777" w:rsidR="00D73C69" w:rsidRPr="00050D28" w:rsidRDefault="00D73C69" w:rsidP="00D73C69">
            <w:pPr>
              <w:jc w:val="right"/>
              <w:rPr>
                <w:sz w:val="14"/>
                <w:szCs w:val="14"/>
              </w:rPr>
            </w:pPr>
            <w:r w:rsidRPr="00050D28">
              <w:rPr>
                <w:sz w:val="14"/>
                <w:szCs w:val="14"/>
              </w:rPr>
              <w:t>54</w:t>
            </w:r>
          </w:p>
        </w:tc>
        <w:tc>
          <w:tcPr>
            <w:tcW w:w="507" w:type="dxa"/>
            <w:gridSpan w:val="3"/>
            <w:shd w:val="clear" w:color="000000" w:fill="FFFFFF"/>
            <w:vAlign w:val="bottom"/>
          </w:tcPr>
          <w:p w14:paraId="27C8CD5C" w14:textId="77777777" w:rsidR="00D73C69" w:rsidRPr="00050D28" w:rsidRDefault="00D73C69" w:rsidP="00D73C69">
            <w:pPr>
              <w:jc w:val="right"/>
              <w:rPr>
                <w:sz w:val="14"/>
                <w:szCs w:val="14"/>
              </w:rPr>
            </w:pPr>
            <w:r w:rsidRPr="00050D28">
              <w:rPr>
                <w:sz w:val="14"/>
                <w:szCs w:val="14"/>
              </w:rPr>
              <w:t>41</w:t>
            </w:r>
          </w:p>
        </w:tc>
        <w:tc>
          <w:tcPr>
            <w:tcW w:w="507" w:type="dxa"/>
            <w:gridSpan w:val="3"/>
            <w:shd w:val="clear" w:color="000000" w:fill="FFFFFF"/>
            <w:vAlign w:val="bottom"/>
          </w:tcPr>
          <w:p w14:paraId="5D7B1CDC" w14:textId="77777777" w:rsidR="00D73C69" w:rsidRPr="00050D28" w:rsidRDefault="00D73C69" w:rsidP="00D73C69">
            <w:pPr>
              <w:jc w:val="right"/>
              <w:rPr>
                <w:sz w:val="14"/>
                <w:szCs w:val="14"/>
              </w:rPr>
            </w:pPr>
          </w:p>
        </w:tc>
        <w:tc>
          <w:tcPr>
            <w:tcW w:w="529" w:type="dxa"/>
            <w:gridSpan w:val="3"/>
            <w:shd w:val="clear" w:color="000000" w:fill="FFFFFF"/>
            <w:vAlign w:val="bottom"/>
          </w:tcPr>
          <w:p w14:paraId="570F06FA" w14:textId="77777777" w:rsidR="00D73C69" w:rsidRPr="00050D28" w:rsidRDefault="00D73C69" w:rsidP="00D73C69">
            <w:pPr>
              <w:jc w:val="right"/>
              <w:rPr>
                <w:sz w:val="14"/>
                <w:szCs w:val="14"/>
              </w:rPr>
            </w:pPr>
          </w:p>
        </w:tc>
        <w:tc>
          <w:tcPr>
            <w:tcW w:w="710" w:type="dxa"/>
            <w:gridSpan w:val="3"/>
            <w:shd w:val="clear" w:color="000000" w:fill="FFFFFF"/>
            <w:vAlign w:val="bottom"/>
          </w:tcPr>
          <w:p w14:paraId="768B839A" w14:textId="77777777" w:rsidR="00D73C69" w:rsidRPr="00050D28" w:rsidRDefault="00D73C69" w:rsidP="00D73C69">
            <w:pPr>
              <w:jc w:val="right"/>
              <w:rPr>
                <w:sz w:val="14"/>
                <w:szCs w:val="14"/>
              </w:rPr>
            </w:pPr>
          </w:p>
        </w:tc>
        <w:tc>
          <w:tcPr>
            <w:tcW w:w="567" w:type="dxa"/>
            <w:gridSpan w:val="3"/>
            <w:shd w:val="clear" w:color="000000" w:fill="FFFFFF"/>
            <w:vAlign w:val="bottom"/>
          </w:tcPr>
          <w:p w14:paraId="6144A287" w14:textId="77777777" w:rsidR="00D73C69" w:rsidRPr="00050D28" w:rsidRDefault="00D73C69" w:rsidP="00D73C69">
            <w:pPr>
              <w:jc w:val="right"/>
              <w:rPr>
                <w:sz w:val="14"/>
                <w:szCs w:val="14"/>
              </w:rPr>
            </w:pPr>
          </w:p>
        </w:tc>
        <w:tc>
          <w:tcPr>
            <w:tcW w:w="641" w:type="dxa"/>
            <w:gridSpan w:val="3"/>
            <w:shd w:val="clear" w:color="000000" w:fill="FFFFFF"/>
            <w:vAlign w:val="bottom"/>
          </w:tcPr>
          <w:p w14:paraId="211C115A"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4CD26A48" w14:textId="77777777" w:rsidR="00D73C69" w:rsidRPr="00050D28" w:rsidRDefault="00D73C69" w:rsidP="00D73C69">
            <w:pPr>
              <w:jc w:val="right"/>
              <w:rPr>
                <w:sz w:val="14"/>
                <w:szCs w:val="14"/>
              </w:rPr>
            </w:pPr>
            <w:r w:rsidRPr="00050D28">
              <w:rPr>
                <w:sz w:val="14"/>
                <w:szCs w:val="14"/>
              </w:rPr>
              <w:t>61</w:t>
            </w:r>
          </w:p>
        </w:tc>
        <w:tc>
          <w:tcPr>
            <w:tcW w:w="430" w:type="dxa"/>
            <w:gridSpan w:val="4"/>
            <w:shd w:val="clear" w:color="000000" w:fill="FFFFFF"/>
            <w:vAlign w:val="bottom"/>
          </w:tcPr>
          <w:p w14:paraId="3F443C06" w14:textId="77777777" w:rsidR="00D73C69" w:rsidRPr="00050D28" w:rsidRDefault="00D73C69" w:rsidP="00D73C69">
            <w:pPr>
              <w:jc w:val="right"/>
              <w:rPr>
                <w:sz w:val="14"/>
                <w:szCs w:val="14"/>
              </w:rPr>
            </w:pPr>
            <w:r w:rsidRPr="00050D28">
              <w:rPr>
                <w:sz w:val="14"/>
                <w:szCs w:val="14"/>
              </w:rPr>
              <w:t>7</w:t>
            </w:r>
          </w:p>
        </w:tc>
        <w:tc>
          <w:tcPr>
            <w:tcW w:w="507" w:type="dxa"/>
            <w:gridSpan w:val="2"/>
            <w:shd w:val="clear" w:color="000000" w:fill="FFFFFF"/>
            <w:vAlign w:val="bottom"/>
          </w:tcPr>
          <w:p w14:paraId="37BF934A" w14:textId="77777777" w:rsidR="00D73C69" w:rsidRPr="00050D28" w:rsidRDefault="00D73C69" w:rsidP="00D73C69">
            <w:pPr>
              <w:jc w:val="right"/>
              <w:rPr>
                <w:sz w:val="14"/>
                <w:szCs w:val="14"/>
              </w:rPr>
            </w:pPr>
          </w:p>
        </w:tc>
        <w:tc>
          <w:tcPr>
            <w:tcW w:w="507" w:type="dxa"/>
            <w:gridSpan w:val="3"/>
            <w:shd w:val="clear" w:color="000000" w:fill="FFFFFF"/>
            <w:vAlign w:val="bottom"/>
          </w:tcPr>
          <w:p w14:paraId="4B8240F1" w14:textId="77777777" w:rsidR="00D73C69" w:rsidRPr="00050D28" w:rsidRDefault="00D73C69" w:rsidP="00D73C69">
            <w:pPr>
              <w:jc w:val="right"/>
              <w:rPr>
                <w:sz w:val="14"/>
                <w:szCs w:val="14"/>
              </w:rPr>
            </w:pPr>
          </w:p>
        </w:tc>
        <w:tc>
          <w:tcPr>
            <w:tcW w:w="507" w:type="dxa"/>
            <w:gridSpan w:val="3"/>
            <w:shd w:val="clear" w:color="000000" w:fill="FFFFFF"/>
            <w:vAlign w:val="bottom"/>
          </w:tcPr>
          <w:p w14:paraId="5F024D31" w14:textId="77777777" w:rsidR="00D73C69" w:rsidRPr="00050D28" w:rsidRDefault="00D73C69" w:rsidP="00D73C69">
            <w:pPr>
              <w:jc w:val="right"/>
              <w:rPr>
                <w:sz w:val="14"/>
                <w:szCs w:val="14"/>
              </w:rPr>
            </w:pPr>
          </w:p>
        </w:tc>
        <w:tc>
          <w:tcPr>
            <w:tcW w:w="507" w:type="dxa"/>
            <w:gridSpan w:val="3"/>
            <w:shd w:val="clear" w:color="000000" w:fill="FFFFFF"/>
            <w:vAlign w:val="bottom"/>
          </w:tcPr>
          <w:p w14:paraId="7658435D" w14:textId="77777777" w:rsidR="00D73C69" w:rsidRPr="00050D28" w:rsidRDefault="00D73C69" w:rsidP="00D73C69">
            <w:pPr>
              <w:jc w:val="right"/>
              <w:rPr>
                <w:sz w:val="14"/>
                <w:szCs w:val="14"/>
              </w:rPr>
            </w:pPr>
          </w:p>
        </w:tc>
        <w:tc>
          <w:tcPr>
            <w:tcW w:w="203" w:type="dxa"/>
            <w:shd w:val="clear" w:color="000000" w:fill="FFFFFF"/>
            <w:vAlign w:val="bottom"/>
          </w:tcPr>
          <w:p w14:paraId="331D3C93" w14:textId="77777777" w:rsidR="00D73C69" w:rsidRPr="00050D28" w:rsidRDefault="00D73C69" w:rsidP="00D73C69">
            <w:pPr>
              <w:jc w:val="right"/>
              <w:rPr>
                <w:sz w:val="14"/>
                <w:szCs w:val="14"/>
              </w:rPr>
            </w:pPr>
          </w:p>
        </w:tc>
        <w:tc>
          <w:tcPr>
            <w:tcW w:w="548" w:type="dxa"/>
            <w:gridSpan w:val="5"/>
            <w:shd w:val="clear" w:color="000000" w:fill="FFFFFF"/>
            <w:vAlign w:val="bottom"/>
          </w:tcPr>
          <w:p w14:paraId="03A99B90" w14:textId="77777777" w:rsidR="00D73C69" w:rsidRPr="00050D28" w:rsidRDefault="00D73C69" w:rsidP="00D73C69">
            <w:pPr>
              <w:jc w:val="right"/>
              <w:rPr>
                <w:sz w:val="14"/>
                <w:szCs w:val="14"/>
              </w:rPr>
            </w:pPr>
          </w:p>
        </w:tc>
        <w:tc>
          <w:tcPr>
            <w:tcW w:w="694" w:type="dxa"/>
            <w:gridSpan w:val="3"/>
            <w:shd w:val="clear" w:color="000000" w:fill="FFFFFF"/>
            <w:vAlign w:val="bottom"/>
          </w:tcPr>
          <w:p w14:paraId="1CC193B8" w14:textId="77777777" w:rsidR="00D73C69" w:rsidRPr="00050D28" w:rsidRDefault="00D73C69" w:rsidP="00D73C69">
            <w:pPr>
              <w:jc w:val="right"/>
              <w:rPr>
                <w:sz w:val="14"/>
                <w:szCs w:val="14"/>
              </w:rPr>
            </w:pPr>
          </w:p>
        </w:tc>
        <w:tc>
          <w:tcPr>
            <w:tcW w:w="788" w:type="dxa"/>
            <w:gridSpan w:val="3"/>
            <w:shd w:val="clear" w:color="000000" w:fill="FFFFFF"/>
            <w:vAlign w:val="bottom"/>
          </w:tcPr>
          <w:p w14:paraId="494CBA5B" w14:textId="77777777" w:rsidR="00D73C69" w:rsidRPr="00050D28" w:rsidRDefault="00D73C69" w:rsidP="00D73C69">
            <w:pPr>
              <w:jc w:val="right"/>
              <w:rPr>
                <w:sz w:val="14"/>
                <w:szCs w:val="14"/>
              </w:rPr>
            </w:pPr>
          </w:p>
        </w:tc>
        <w:tc>
          <w:tcPr>
            <w:tcW w:w="788" w:type="dxa"/>
            <w:gridSpan w:val="3"/>
            <w:shd w:val="clear" w:color="000000" w:fill="FFFFFF"/>
            <w:vAlign w:val="bottom"/>
          </w:tcPr>
          <w:p w14:paraId="1F961DF6" w14:textId="77777777" w:rsidR="00D73C69" w:rsidRPr="00050D28" w:rsidRDefault="00D73C69" w:rsidP="00D73C69">
            <w:pPr>
              <w:jc w:val="right"/>
              <w:rPr>
                <w:sz w:val="14"/>
                <w:szCs w:val="14"/>
              </w:rPr>
            </w:pPr>
          </w:p>
        </w:tc>
        <w:tc>
          <w:tcPr>
            <w:tcW w:w="430" w:type="dxa"/>
            <w:gridSpan w:val="4"/>
            <w:shd w:val="clear" w:color="000000" w:fill="FFFFFF"/>
            <w:vAlign w:val="bottom"/>
          </w:tcPr>
          <w:p w14:paraId="5D08253B" w14:textId="77777777" w:rsidR="00D73C69" w:rsidRPr="00050D28" w:rsidRDefault="00D73C69" w:rsidP="00D73C69">
            <w:pPr>
              <w:jc w:val="right"/>
              <w:rPr>
                <w:sz w:val="14"/>
                <w:szCs w:val="14"/>
              </w:rPr>
            </w:pPr>
          </w:p>
        </w:tc>
        <w:tc>
          <w:tcPr>
            <w:tcW w:w="507" w:type="dxa"/>
            <w:gridSpan w:val="5"/>
            <w:shd w:val="clear" w:color="000000" w:fill="FFFFFF"/>
            <w:vAlign w:val="bottom"/>
          </w:tcPr>
          <w:p w14:paraId="1C89317C" w14:textId="77777777" w:rsidR="00D73C69" w:rsidRPr="00050D28" w:rsidRDefault="00D73C69" w:rsidP="00D73C69">
            <w:pPr>
              <w:jc w:val="right"/>
              <w:rPr>
                <w:sz w:val="14"/>
                <w:szCs w:val="14"/>
              </w:rPr>
            </w:pPr>
          </w:p>
        </w:tc>
        <w:tc>
          <w:tcPr>
            <w:tcW w:w="570" w:type="dxa"/>
            <w:gridSpan w:val="4"/>
            <w:shd w:val="clear" w:color="000000" w:fill="FFFFFF"/>
            <w:vAlign w:val="bottom"/>
          </w:tcPr>
          <w:p w14:paraId="563C2ED9" w14:textId="77777777" w:rsidR="00D73C69" w:rsidRPr="00050D28" w:rsidRDefault="00D73C69" w:rsidP="00D73C69">
            <w:pPr>
              <w:jc w:val="right"/>
              <w:rPr>
                <w:sz w:val="14"/>
                <w:szCs w:val="14"/>
              </w:rPr>
            </w:pPr>
            <w:r w:rsidRPr="00050D28">
              <w:rPr>
                <w:sz w:val="14"/>
                <w:szCs w:val="14"/>
              </w:rPr>
              <w:t>54</w:t>
            </w:r>
          </w:p>
        </w:tc>
        <w:tc>
          <w:tcPr>
            <w:tcW w:w="641" w:type="dxa"/>
            <w:gridSpan w:val="3"/>
            <w:shd w:val="clear" w:color="000000" w:fill="FFFFFF"/>
            <w:vAlign w:val="bottom"/>
          </w:tcPr>
          <w:p w14:paraId="5DDE1BA3" w14:textId="77777777" w:rsidR="00D73C69" w:rsidRPr="00050D28" w:rsidRDefault="00D73C69" w:rsidP="00D73C69">
            <w:pPr>
              <w:jc w:val="right"/>
              <w:rPr>
                <w:sz w:val="14"/>
                <w:szCs w:val="14"/>
              </w:rPr>
            </w:pPr>
            <w:r w:rsidRPr="00050D28">
              <w:rPr>
                <w:sz w:val="14"/>
                <w:szCs w:val="14"/>
              </w:rPr>
              <w:t>42</w:t>
            </w:r>
          </w:p>
        </w:tc>
      </w:tr>
      <w:tr w:rsidR="00D73C69" w:rsidRPr="00050D28" w14:paraId="782725D0" w14:textId="77777777" w:rsidTr="00AF3057">
        <w:trPr>
          <w:gridAfter w:val="1"/>
        </w:trPr>
        <w:tc>
          <w:tcPr>
            <w:tcW w:w="15733" w:type="dxa"/>
            <w:gridSpan w:val="91"/>
            <w:shd w:val="clear" w:color="000000" w:fill="FFFFFF"/>
          </w:tcPr>
          <w:p w14:paraId="565E3BC0" w14:textId="77777777" w:rsidR="00D73C69" w:rsidRPr="00050D28" w:rsidRDefault="00D73C69" w:rsidP="00D73C69">
            <w:pPr>
              <w:rPr>
                <w:sz w:val="14"/>
                <w:szCs w:val="14"/>
              </w:rPr>
            </w:pPr>
            <w:r w:rsidRPr="00050D28">
              <w:rPr>
                <w:sz w:val="14"/>
                <w:szCs w:val="14"/>
              </w:rPr>
              <w:t>ИТОГО ПО СПОСОБУ РУБКИ:</w:t>
            </w:r>
          </w:p>
        </w:tc>
      </w:tr>
      <w:tr w:rsidR="00D73C69" w:rsidRPr="00050D28" w14:paraId="491EA845" w14:textId="77777777" w:rsidTr="00AF3057">
        <w:trPr>
          <w:gridAfter w:val="1"/>
        </w:trPr>
        <w:tc>
          <w:tcPr>
            <w:tcW w:w="289" w:type="dxa"/>
            <w:gridSpan w:val="5"/>
            <w:shd w:val="clear" w:color="000000" w:fill="FFFFFF"/>
            <w:vAlign w:val="bottom"/>
          </w:tcPr>
          <w:p w14:paraId="10E2A071" w14:textId="77777777" w:rsidR="00D73C69" w:rsidRPr="00050D28" w:rsidRDefault="00D73C69" w:rsidP="00D73C69">
            <w:pPr>
              <w:jc w:val="right"/>
              <w:rPr>
                <w:sz w:val="14"/>
                <w:szCs w:val="14"/>
              </w:rPr>
            </w:pPr>
          </w:p>
        </w:tc>
        <w:tc>
          <w:tcPr>
            <w:tcW w:w="1364" w:type="dxa"/>
            <w:gridSpan w:val="4"/>
            <w:shd w:val="clear" w:color="000000" w:fill="FFFFFF"/>
            <w:vAlign w:val="bottom"/>
          </w:tcPr>
          <w:p w14:paraId="6131B689" w14:textId="77777777" w:rsidR="00D73C69" w:rsidRPr="00050D28" w:rsidRDefault="00D73C69" w:rsidP="00D73C69">
            <w:pPr>
              <w:jc w:val="right"/>
              <w:rPr>
                <w:sz w:val="14"/>
                <w:szCs w:val="14"/>
              </w:rPr>
            </w:pPr>
          </w:p>
        </w:tc>
        <w:tc>
          <w:tcPr>
            <w:tcW w:w="430" w:type="dxa"/>
            <w:gridSpan w:val="3"/>
            <w:shd w:val="clear" w:color="000000" w:fill="FFFFFF"/>
            <w:vAlign w:val="bottom"/>
          </w:tcPr>
          <w:p w14:paraId="4B349B68" w14:textId="77777777" w:rsidR="00D73C69" w:rsidRPr="00050D28" w:rsidRDefault="00D73C69" w:rsidP="00D73C69">
            <w:pPr>
              <w:jc w:val="right"/>
              <w:rPr>
                <w:sz w:val="14"/>
                <w:szCs w:val="14"/>
              </w:rPr>
            </w:pPr>
          </w:p>
        </w:tc>
        <w:tc>
          <w:tcPr>
            <w:tcW w:w="569" w:type="dxa"/>
            <w:gridSpan w:val="2"/>
            <w:shd w:val="clear" w:color="000000" w:fill="FFFFFF"/>
            <w:vAlign w:val="bottom"/>
          </w:tcPr>
          <w:p w14:paraId="3C3AC55D" w14:textId="77777777" w:rsidR="00D73C69" w:rsidRPr="00050D28" w:rsidRDefault="00D73C69" w:rsidP="00D73C69">
            <w:pPr>
              <w:jc w:val="right"/>
              <w:rPr>
                <w:sz w:val="14"/>
                <w:szCs w:val="14"/>
              </w:rPr>
            </w:pPr>
            <w:r w:rsidRPr="00050D28">
              <w:rPr>
                <w:sz w:val="14"/>
                <w:szCs w:val="14"/>
              </w:rPr>
              <w:t>3325</w:t>
            </w:r>
          </w:p>
        </w:tc>
        <w:tc>
          <w:tcPr>
            <w:tcW w:w="472" w:type="dxa"/>
            <w:gridSpan w:val="3"/>
            <w:shd w:val="clear" w:color="000000" w:fill="FFFFFF"/>
            <w:vAlign w:val="bottom"/>
          </w:tcPr>
          <w:p w14:paraId="35B25FCC" w14:textId="77777777" w:rsidR="00D73C69" w:rsidRPr="00050D28" w:rsidRDefault="00D73C69" w:rsidP="00D73C69">
            <w:pPr>
              <w:jc w:val="right"/>
              <w:rPr>
                <w:sz w:val="14"/>
                <w:szCs w:val="14"/>
              </w:rPr>
            </w:pPr>
            <w:r w:rsidRPr="00050D28">
              <w:rPr>
                <w:sz w:val="14"/>
                <w:szCs w:val="14"/>
              </w:rPr>
              <w:t>69</w:t>
            </w:r>
          </w:p>
        </w:tc>
        <w:tc>
          <w:tcPr>
            <w:tcW w:w="507" w:type="dxa"/>
            <w:gridSpan w:val="2"/>
            <w:shd w:val="clear" w:color="000000" w:fill="FFFFFF"/>
            <w:vAlign w:val="bottom"/>
          </w:tcPr>
          <w:p w14:paraId="1711D4E0" w14:textId="77777777" w:rsidR="00D73C69" w:rsidRPr="00050D28" w:rsidRDefault="00D73C69" w:rsidP="00D73C69">
            <w:pPr>
              <w:jc w:val="right"/>
              <w:rPr>
                <w:sz w:val="14"/>
                <w:szCs w:val="14"/>
              </w:rPr>
            </w:pPr>
            <w:r w:rsidRPr="00050D28">
              <w:rPr>
                <w:sz w:val="14"/>
                <w:szCs w:val="14"/>
              </w:rPr>
              <w:t>1738</w:t>
            </w:r>
          </w:p>
        </w:tc>
        <w:tc>
          <w:tcPr>
            <w:tcW w:w="507" w:type="dxa"/>
            <w:gridSpan w:val="3"/>
            <w:shd w:val="clear" w:color="000000" w:fill="FFFFFF"/>
            <w:vAlign w:val="bottom"/>
          </w:tcPr>
          <w:p w14:paraId="22205EF5" w14:textId="77777777" w:rsidR="00D73C69" w:rsidRPr="00050D28" w:rsidRDefault="00D73C69" w:rsidP="00D73C69">
            <w:pPr>
              <w:jc w:val="right"/>
              <w:rPr>
                <w:sz w:val="14"/>
                <w:szCs w:val="14"/>
              </w:rPr>
            </w:pPr>
            <w:r w:rsidRPr="00050D28">
              <w:rPr>
                <w:sz w:val="14"/>
                <w:szCs w:val="14"/>
              </w:rPr>
              <w:t>1353</w:t>
            </w:r>
          </w:p>
        </w:tc>
        <w:tc>
          <w:tcPr>
            <w:tcW w:w="507" w:type="dxa"/>
            <w:gridSpan w:val="3"/>
            <w:shd w:val="clear" w:color="000000" w:fill="FFFFFF"/>
            <w:vAlign w:val="bottom"/>
          </w:tcPr>
          <w:p w14:paraId="4EE79EB7" w14:textId="77777777" w:rsidR="00D73C69" w:rsidRPr="00050D28" w:rsidRDefault="00D73C69" w:rsidP="00D73C69">
            <w:pPr>
              <w:jc w:val="right"/>
              <w:rPr>
                <w:sz w:val="14"/>
                <w:szCs w:val="14"/>
              </w:rPr>
            </w:pPr>
            <w:r w:rsidRPr="00050D28">
              <w:rPr>
                <w:sz w:val="14"/>
                <w:szCs w:val="14"/>
              </w:rPr>
              <w:t>1327</w:t>
            </w:r>
          </w:p>
        </w:tc>
        <w:tc>
          <w:tcPr>
            <w:tcW w:w="507" w:type="dxa"/>
            <w:gridSpan w:val="3"/>
            <w:shd w:val="clear" w:color="000000" w:fill="FFFFFF"/>
            <w:vAlign w:val="bottom"/>
          </w:tcPr>
          <w:p w14:paraId="26C0B7C9" w14:textId="77777777" w:rsidR="00D73C69" w:rsidRPr="00050D28" w:rsidRDefault="00D73C69" w:rsidP="00D73C69">
            <w:pPr>
              <w:jc w:val="right"/>
              <w:rPr>
                <w:sz w:val="14"/>
                <w:szCs w:val="14"/>
              </w:rPr>
            </w:pPr>
            <w:r w:rsidRPr="00050D28">
              <w:rPr>
                <w:sz w:val="14"/>
                <w:szCs w:val="14"/>
              </w:rPr>
              <w:t>191</w:t>
            </w:r>
          </w:p>
        </w:tc>
        <w:tc>
          <w:tcPr>
            <w:tcW w:w="529" w:type="dxa"/>
            <w:gridSpan w:val="3"/>
            <w:shd w:val="clear" w:color="000000" w:fill="FFFFFF"/>
            <w:vAlign w:val="bottom"/>
          </w:tcPr>
          <w:p w14:paraId="4A5763AC" w14:textId="77777777" w:rsidR="00D73C69" w:rsidRPr="00050D28" w:rsidRDefault="00D73C69" w:rsidP="00D73C69">
            <w:pPr>
              <w:jc w:val="right"/>
              <w:rPr>
                <w:sz w:val="14"/>
                <w:szCs w:val="14"/>
              </w:rPr>
            </w:pPr>
          </w:p>
        </w:tc>
        <w:tc>
          <w:tcPr>
            <w:tcW w:w="710" w:type="dxa"/>
            <w:gridSpan w:val="3"/>
            <w:shd w:val="clear" w:color="000000" w:fill="FFFFFF"/>
            <w:vAlign w:val="bottom"/>
          </w:tcPr>
          <w:p w14:paraId="1597AC88" w14:textId="77777777" w:rsidR="00D73C69" w:rsidRPr="00050D28" w:rsidRDefault="00D73C69" w:rsidP="00D73C69">
            <w:pPr>
              <w:jc w:val="right"/>
              <w:rPr>
                <w:sz w:val="14"/>
                <w:szCs w:val="14"/>
              </w:rPr>
            </w:pPr>
            <w:r w:rsidRPr="00050D28">
              <w:rPr>
                <w:sz w:val="14"/>
                <w:szCs w:val="14"/>
              </w:rPr>
              <w:t>15752</w:t>
            </w:r>
          </w:p>
        </w:tc>
        <w:tc>
          <w:tcPr>
            <w:tcW w:w="567" w:type="dxa"/>
            <w:gridSpan w:val="3"/>
            <w:shd w:val="clear" w:color="000000" w:fill="FFFFFF"/>
            <w:vAlign w:val="bottom"/>
          </w:tcPr>
          <w:p w14:paraId="76C29839" w14:textId="77777777" w:rsidR="00D73C69" w:rsidRPr="00050D28" w:rsidRDefault="00D73C69" w:rsidP="00D73C69">
            <w:pPr>
              <w:jc w:val="right"/>
              <w:rPr>
                <w:sz w:val="14"/>
                <w:szCs w:val="14"/>
              </w:rPr>
            </w:pPr>
            <w:r w:rsidRPr="00050D28">
              <w:rPr>
                <w:sz w:val="14"/>
                <w:szCs w:val="14"/>
              </w:rPr>
              <w:t>82</w:t>
            </w:r>
          </w:p>
        </w:tc>
        <w:tc>
          <w:tcPr>
            <w:tcW w:w="641" w:type="dxa"/>
            <w:gridSpan w:val="3"/>
            <w:shd w:val="clear" w:color="000000" w:fill="FFFFFF"/>
            <w:vAlign w:val="bottom"/>
          </w:tcPr>
          <w:p w14:paraId="2256B31A" w14:textId="77777777" w:rsidR="00D73C69" w:rsidRPr="00050D28" w:rsidRDefault="00D73C69" w:rsidP="00D73C69">
            <w:pPr>
              <w:jc w:val="right"/>
              <w:rPr>
                <w:sz w:val="14"/>
                <w:szCs w:val="14"/>
              </w:rPr>
            </w:pPr>
            <w:r w:rsidRPr="00050D28">
              <w:rPr>
                <w:sz w:val="14"/>
                <w:szCs w:val="14"/>
              </w:rPr>
              <w:t>2284</w:t>
            </w:r>
          </w:p>
        </w:tc>
        <w:tc>
          <w:tcPr>
            <w:tcW w:w="507" w:type="dxa"/>
            <w:gridSpan w:val="5"/>
            <w:shd w:val="clear" w:color="000000" w:fill="FFFFFF"/>
            <w:vAlign w:val="bottom"/>
          </w:tcPr>
          <w:p w14:paraId="7321B19A" w14:textId="77777777" w:rsidR="00D73C69" w:rsidRPr="00050D28" w:rsidRDefault="00D73C69" w:rsidP="00D73C69">
            <w:pPr>
              <w:jc w:val="right"/>
              <w:rPr>
                <w:sz w:val="14"/>
                <w:szCs w:val="14"/>
              </w:rPr>
            </w:pPr>
            <w:r w:rsidRPr="00050D28">
              <w:rPr>
                <w:sz w:val="14"/>
                <w:szCs w:val="14"/>
              </w:rPr>
              <w:t>99</w:t>
            </w:r>
          </w:p>
        </w:tc>
        <w:tc>
          <w:tcPr>
            <w:tcW w:w="430" w:type="dxa"/>
            <w:gridSpan w:val="4"/>
            <w:shd w:val="clear" w:color="000000" w:fill="FFFFFF"/>
            <w:vAlign w:val="bottom"/>
          </w:tcPr>
          <w:p w14:paraId="6EA753E2" w14:textId="77777777" w:rsidR="00D73C69" w:rsidRPr="00050D28" w:rsidRDefault="00D73C69" w:rsidP="00D73C69">
            <w:pPr>
              <w:jc w:val="right"/>
              <w:rPr>
                <w:sz w:val="14"/>
                <w:szCs w:val="14"/>
              </w:rPr>
            </w:pPr>
            <w:r w:rsidRPr="00050D28">
              <w:rPr>
                <w:sz w:val="14"/>
                <w:szCs w:val="14"/>
              </w:rPr>
              <w:t>6</w:t>
            </w:r>
          </w:p>
        </w:tc>
        <w:tc>
          <w:tcPr>
            <w:tcW w:w="507" w:type="dxa"/>
            <w:gridSpan w:val="2"/>
            <w:shd w:val="clear" w:color="000000" w:fill="FFFFFF"/>
            <w:vAlign w:val="bottom"/>
          </w:tcPr>
          <w:p w14:paraId="2449F785" w14:textId="77777777" w:rsidR="00D73C69" w:rsidRPr="00050D28" w:rsidRDefault="00D73C69" w:rsidP="00D73C69">
            <w:pPr>
              <w:jc w:val="right"/>
              <w:rPr>
                <w:sz w:val="14"/>
                <w:szCs w:val="14"/>
              </w:rPr>
            </w:pPr>
            <w:r w:rsidRPr="00050D28">
              <w:rPr>
                <w:sz w:val="14"/>
                <w:szCs w:val="14"/>
              </w:rPr>
              <w:t>31.4</w:t>
            </w:r>
          </w:p>
        </w:tc>
        <w:tc>
          <w:tcPr>
            <w:tcW w:w="507" w:type="dxa"/>
            <w:gridSpan w:val="3"/>
            <w:shd w:val="clear" w:color="000000" w:fill="FFFFFF"/>
            <w:vAlign w:val="bottom"/>
          </w:tcPr>
          <w:p w14:paraId="44A96AE1" w14:textId="77777777" w:rsidR="00D73C69" w:rsidRPr="00050D28" w:rsidRDefault="00D73C69" w:rsidP="00D73C69">
            <w:pPr>
              <w:jc w:val="right"/>
              <w:rPr>
                <w:sz w:val="14"/>
                <w:szCs w:val="14"/>
              </w:rPr>
            </w:pPr>
            <w:r w:rsidRPr="00050D28">
              <w:rPr>
                <w:sz w:val="14"/>
                <w:szCs w:val="14"/>
              </w:rPr>
              <w:t>46.3</w:t>
            </w:r>
          </w:p>
        </w:tc>
        <w:tc>
          <w:tcPr>
            <w:tcW w:w="507" w:type="dxa"/>
            <w:gridSpan w:val="3"/>
            <w:shd w:val="clear" w:color="000000" w:fill="FFFFFF"/>
            <w:vAlign w:val="bottom"/>
          </w:tcPr>
          <w:p w14:paraId="3276111B" w14:textId="77777777" w:rsidR="00D73C69" w:rsidRPr="00050D28" w:rsidRDefault="00D73C69" w:rsidP="00D73C69">
            <w:pPr>
              <w:jc w:val="right"/>
              <w:rPr>
                <w:sz w:val="14"/>
                <w:szCs w:val="14"/>
              </w:rPr>
            </w:pPr>
            <w:r w:rsidRPr="00050D28">
              <w:rPr>
                <w:sz w:val="14"/>
                <w:szCs w:val="14"/>
              </w:rPr>
              <w:t>36.9</w:t>
            </w:r>
          </w:p>
        </w:tc>
        <w:tc>
          <w:tcPr>
            <w:tcW w:w="507" w:type="dxa"/>
            <w:gridSpan w:val="3"/>
            <w:shd w:val="clear" w:color="000000" w:fill="FFFFFF"/>
            <w:vAlign w:val="bottom"/>
          </w:tcPr>
          <w:p w14:paraId="767B0AB4" w14:textId="77777777" w:rsidR="00D73C69" w:rsidRPr="00050D28" w:rsidRDefault="00D73C69" w:rsidP="00D73C69">
            <w:pPr>
              <w:jc w:val="right"/>
              <w:rPr>
                <w:sz w:val="14"/>
                <w:szCs w:val="14"/>
              </w:rPr>
            </w:pPr>
            <w:r w:rsidRPr="00050D28">
              <w:rPr>
                <w:sz w:val="14"/>
                <w:szCs w:val="14"/>
              </w:rPr>
              <w:t>36.5</w:t>
            </w:r>
          </w:p>
        </w:tc>
        <w:tc>
          <w:tcPr>
            <w:tcW w:w="203" w:type="dxa"/>
            <w:shd w:val="clear" w:color="000000" w:fill="FFFFFF"/>
            <w:vAlign w:val="bottom"/>
          </w:tcPr>
          <w:p w14:paraId="695689AF" w14:textId="77777777" w:rsidR="00D73C69" w:rsidRPr="00050D28" w:rsidRDefault="00D73C69" w:rsidP="00D73C69">
            <w:pPr>
              <w:jc w:val="right"/>
              <w:rPr>
                <w:sz w:val="14"/>
                <w:szCs w:val="14"/>
              </w:rPr>
            </w:pPr>
          </w:p>
        </w:tc>
        <w:tc>
          <w:tcPr>
            <w:tcW w:w="548" w:type="dxa"/>
            <w:gridSpan w:val="5"/>
            <w:shd w:val="clear" w:color="000000" w:fill="FFFFFF"/>
            <w:vAlign w:val="bottom"/>
          </w:tcPr>
          <w:p w14:paraId="37ECE6CD" w14:textId="77777777" w:rsidR="00D73C69" w:rsidRPr="00050D28" w:rsidRDefault="00D73C69" w:rsidP="00D73C69">
            <w:pPr>
              <w:jc w:val="right"/>
              <w:rPr>
                <w:sz w:val="14"/>
                <w:szCs w:val="14"/>
              </w:rPr>
            </w:pPr>
            <w:r w:rsidRPr="00050D28">
              <w:rPr>
                <w:sz w:val="14"/>
                <w:szCs w:val="14"/>
              </w:rPr>
              <w:t>19.1</w:t>
            </w:r>
          </w:p>
        </w:tc>
        <w:tc>
          <w:tcPr>
            <w:tcW w:w="694" w:type="dxa"/>
            <w:gridSpan w:val="3"/>
            <w:shd w:val="clear" w:color="000000" w:fill="FFFFFF"/>
            <w:vAlign w:val="bottom"/>
          </w:tcPr>
          <w:p w14:paraId="165F135A" w14:textId="77777777" w:rsidR="00D73C69" w:rsidRPr="00050D28" w:rsidRDefault="00D73C69" w:rsidP="00D73C69">
            <w:pPr>
              <w:jc w:val="right"/>
              <w:rPr>
                <w:sz w:val="14"/>
                <w:szCs w:val="14"/>
              </w:rPr>
            </w:pPr>
            <w:r w:rsidRPr="00050D28">
              <w:rPr>
                <w:sz w:val="14"/>
                <w:szCs w:val="14"/>
              </w:rPr>
              <w:t>1575</w:t>
            </w:r>
          </w:p>
        </w:tc>
        <w:tc>
          <w:tcPr>
            <w:tcW w:w="788" w:type="dxa"/>
            <w:gridSpan w:val="3"/>
            <w:shd w:val="clear" w:color="000000" w:fill="FFFFFF"/>
            <w:vAlign w:val="bottom"/>
          </w:tcPr>
          <w:p w14:paraId="5876251B" w14:textId="77777777" w:rsidR="00D73C69" w:rsidRPr="00050D28" w:rsidRDefault="00D73C69" w:rsidP="00D73C69">
            <w:pPr>
              <w:jc w:val="right"/>
              <w:rPr>
                <w:sz w:val="14"/>
                <w:szCs w:val="14"/>
              </w:rPr>
            </w:pPr>
            <w:r w:rsidRPr="00050D28">
              <w:rPr>
                <w:sz w:val="14"/>
                <w:szCs w:val="14"/>
              </w:rPr>
              <w:t>1380</w:t>
            </w:r>
          </w:p>
        </w:tc>
        <w:tc>
          <w:tcPr>
            <w:tcW w:w="788" w:type="dxa"/>
            <w:gridSpan w:val="3"/>
            <w:shd w:val="clear" w:color="000000" w:fill="FFFFFF"/>
            <w:vAlign w:val="bottom"/>
          </w:tcPr>
          <w:p w14:paraId="477A6C9A" w14:textId="77777777" w:rsidR="00D73C69" w:rsidRPr="00050D28" w:rsidRDefault="00D73C69" w:rsidP="00D73C69">
            <w:pPr>
              <w:jc w:val="right"/>
              <w:rPr>
                <w:sz w:val="14"/>
                <w:szCs w:val="14"/>
              </w:rPr>
            </w:pPr>
            <w:r w:rsidRPr="00050D28">
              <w:rPr>
                <w:sz w:val="14"/>
                <w:szCs w:val="14"/>
              </w:rPr>
              <w:t>1237</w:t>
            </w:r>
          </w:p>
        </w:tc>
        <w:tc>
          <w:tcPr>
            <w:tcW w:w="430" w:type="dxa"/>
            <w:gridSpan w:val="4"/>
            <w:shd w:val="clear" w:color="000000" w:fill="FFFFFF"/>
            <w:vAlign w:val="bottom"/>
          </w:tcPr>
          <w:p w14:paraId="3EA52A16"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614C552C" w14:textId="77777777" w:rsidR="00D73C69" w:rsidRPr="00050D28" w:rsidRDefault="00D73C69" w:rsidP="00D73C69">
            <w:pPr>
              <w:jc w:val="right"/>
              <w:rPr>
                <w:sz w:val="14"/>
                <w:szCs w:val="14"/>
              </w:rPr>
            </w:pPr>
            <w:r w:rsidRPr="00050D28">
              <w:rPr>
                <w:sz w:val="14"/>
                <w:szCs w:val="14"/>
              </w:rPr>
              <w:t>10</w:t>
            </w:r>
          </w:p>
        </w:tc>
        <w:tc>
          <w:tcPr>
            <w:tcW w:w="570" w:type="dxa"/>
            <w:gridSpan w:val="4"/>
            <w:shd w:val="clear" w:color="000000" w:fill="FFFFFF"/>
            <w:vAlign w:val="bottom"/>
          </w:tcPr>
          <w:p w14:paraId="486C6841" w14:textId="77777777" w:rsidR="00D73C69" w:rsidRPr="00050D28" w:rsidRDefault="00D73C69" w:rsidP="00D73C69">
            <w:pPr>
              <w:jc w:val="right"/>
              <w:rPr>
                <w:sz w:val="14"/>
                <w:szCs w:val="14"/>
              </w:rPr>
            </w:pPr>
            <w:r w:rsidRPr="00050D28">
              <w:rPr>
                <w:sz w:val="14"/>
                <w:szCs w:val="14"/>
              </w:rPr>
              <w:t>1477</w:t>
            </w:r>
          </w:p>
        </w:tc>
        <w:tc>
          <w:tcPr>
            <w:tcW w:w="641" w:type="dxa"/>
            <w:gridSpan w:val="3"/>
            <w:shd w:val="clear" w:color="000000" w:fill="FFFFFF"/>
            <w:vAlign w:val="bottom"/>
          </w:tcPr>
          <w:p w14:paraId="01E85557" w14:textId="77777777" w:rsidR="00D73C69" w:rsidRPr="00050D28" w:rsidRDefault="00D73C69" w:rsidP="00D73C69">
            <w:pPr>
              <w:jc w:val="right"/>
              <w:rPr>
                <w:sz w:val="14"/>
                <w:szCs w:val="14"/>
              </w:rPr>
            </w:pPr>
            <w:r w:rsidRPr="00050D28">
              <w:rPr>
                <w:sz w:val="14"/>
                <w:szCs w:val="14"/>
              </w:rPr>
              <w:t>404</w:t>
            </w:r>
          </w:p>
        </w:tc>
      </w:tr>
      <w:tr w:rsidR="00D73C69" w:rsidRPr="00050D28" w14:paraId="49A7847F" w14:textId="77777777" w:rsidTr="00AF3057">
        <w:trPr>
          <w:gridAfter w:val="1"/>
        </w:trPr>
        <w:tc>
          <w:tcPr>
            <w:tcW w:w="15733" w:type="dxa"/>
            <w:gridSpan w:val="91"/>
            <w:shd w:val="clear" w:color="000000" w:fill="FFFFFF"/>
          </w:tcPr>
          <w:p w14:paraId="382A4BB7" w14:textId="77777777" w:rsidR="00D73C69" w:rsidRPr="00050D28" w:rsidRDefault="00D73C69" w:rsidP="00D73C69">
            <w:pPr>
              <w:rPr>
                <w:sz w:val="14"/>
                <w:szCs w:val="14"/>
              </w:rPr>
            </w:pPr>
            <w:r w:rsidRPr="00050D28">
              <w:rPr>
                <w:sz w:val="14"/>
                <w:szCs w:val="14"/>
              </w:rPr>
              <w:t>В том числе по преобладающим породам:</w:t>
            </w:r>
          </w:p>
        </w:tc>
      </w:tr>
      <w:tr w:rsidR="00D73C69" w:rsidRPr="00050D28" w14:paraId="67CEA785" w14:textId="77777777" w:rsidTr="00AF3057">
        <w:trPr>
          <w:gridAfter w:val="1"/>
        </w:trPr>
        <w:tc>
          <w:tcPr>
            <w:tcW w:w="289" w:type="dxa"/>
            <w:gridSpan w:val="5"/>
            <w:shd w:val="clear" w:color="000000" w:fill="FFFFFF"/>
            <w:vAlign w:val="bottom"/>
          </w:tcPr>
          <w:p w14:paraId="3A92CDE2" w14:textId="77777777" w:rsidR="00D73C69" w:rsidRPr="00050D28" w:rsidRDefault="00D73C69" w:rsidP="00D73C69">
            <w:pPr>
              <w:rPr>
                <w:sz w:val="14"/>
                <w:szCs w:val="14"/>
              </w:rPr>
            </w:pPr>
          </w:p>
        </w:tc>
        <w:tc>
          <w:tcPr>
            <w:tcW w:w="1364" w:type="dxa"/>
            <w:gridSpan w:val="4"/>
            <w:shd w:val="clear" w:color="000000" w:fill="FFFFFF"/>
            <w:vAlign w:val="bottom"/>
          </w:tcPr>
          <w:p w14:paraId="2CF13776" w14:textId="77777777" w:rsidR="00D73C69" w:rsidRPr="00050D28" w:rsidRDefault="00D73C69" w:rsidP="00D73C69">
            <w:pPr>
              <w:rPr>
                <w:sz w:val="14"/>
                <w:szCs w:val="14"/>
              </w:rPr>
            </w:pPr>
          </w:p>
        </w:tc>
        <w:tc>
          <w:tcPr>
            <w:tcW w:w="430" w:type="dxa"/>
            <w:gridSpan w:val="3"/>
            <w:shd w:val="clear" w:color="000000" w:fill="FFFFFF"/>
            <w:vAlign w:val="bottom"/>
          </w:tcPr>
          <w:p w14:paraId="3CE973F9" w14:textId="77777777" w:rsidR="00D73C69" w:rsidRPr="00050D28" w:rsidRDefault="00D73C69" w:rsidP="00D73C69">
            <w:pPr>
              <w:rPr>
                <w:sz w:val="14"/>
                <w:szCs w:val="14"/>
              </w:rPr>
            </w:pPr>
            <w:r w:rsidRPr="00050D28">
              <w:rPr>
                <w:sz w:val="14"/>
                <w:szCs w:val="14"/>
              </w:rPr>
              <w:t>С</w:t>
            </w:r>
          </w:p>
        </w:tc>
        <w:tc>
          <w:tcPr>
            <w:tcW w:w="569" w:type="dxa"/>
            <w:gridSpan w:val="2"/>
            <w:shd w:val="clear" w:color="000000" w:fill="FFFFFF"/>
            <w:vAlign w:val="bottom"/>
          </w:tcPr>
          <w:p w14:paraId="6312E395" w14:textId="77777777" w:rsidR="00D73C69" w:rsidRPr="00050D28" w:rsidRDefault="00D73C69" w:rsidP="00D73C69">
            <w:pPr>
              <w:jc w:val="right"/>
              <w:rPr>
                <w:sz w:val="14"/>
                <w:szCs w:val="14"/>
              </w:rPr>
            </w:pPr>
            <w:r w:rsidRPr="00050D28">
              <w:rPr>
                <w:sz w:val="14"/>
                <w:szCs w:val="14"/>
              </w:rPr>
              <w:t>3167</w:t>
            </w:r>
          </w:p>
        </w:tc>
        <w:tc>
          <w:tcPr>
            <w:tcW w:w="472" w:type="dxa"/>
            <w:gridSpan w:val="3"/>
            <w:shd w:val="clear" w:color="000000" w:fill="FFFFFF"/>
            <w:vAlign w:val="bottom"/>
          </w:tcPr>
          <w:p w14:paraId="66B1B9F2" w14:textId="77777777" w:rsidR="00D73C69" w:rsidRPr="00050D28" w:rsidRDefault="00D73C69" w:rsidP="00D73C69">
            <w:pPr>
              <w:jc w:val="right"/>
              <w:rPr>
                <w:sz w:val="14"/>
                <w:szCs w:val="14"/>
              </w:rPr>
            </w:pPr>
            <w:r w:rsidRPr="00050D28">
              <w:rPr>
                <w:sz w:val="14"/>
                <w:szCs w:val="14"/>
              </w:rPr>
              <w:t>62</w:t>
            </w:r>
          </w:p>
        </w:tc>
        <w:tc>
          <w:tcPr>
            <w:tcW w:w="507" w:type="dxa"/>
            <w:gridSpan w:val="2"/>
            <w:shd w:val="clear" w:color="000000" w:fill="FFFFFF"/>
            <w:vAlign w:val="bottom"/>
          </w:tcPr>
          <w:p w14:paraId="4B376B8E" w14:textId="77777777" w:rsidR="00D73C69" w:rsidRPr="00050D28" w:rsidRDefault="00D73C69" w:rsidP="00D73C69">
            <w:pPr>
              <w:jc w:val="right"/>
              <w:rPr>
                <w:sz w:val="14"/>
                <w:szCs w:val="14"/>
              </w:rPr>
            </w:pPr>
            <w:r w:rsidRPr="00050D28">
              <w:rPr>
                <w:sz w:val="14"/>
                <w:szCs w:val="14"/>
              </w:rPr>
              <w:t>1628</w:t>
            </w:r>
          </w:p>
        </w:tc>
        <w:tc>
          <w:tcPr>
            <w:tcW w:w="507" w:type="dxa"/>
            <w:gridSpan w:val="3"/>
            <w:shd w:val="clear" w:color="000000" w:fill="FFFFFF"/>
            <w:vAlign w:val="bottom"/>
          </w:tcPr>
          <w:p w14:paraId="2825FCFB" w14:textId="77777777" w:rsidR="00D73C69" w:rsidRPr="00050D28" w:rsidRDefault="00D73C69" w:rsidP="00D73C69">
            <w:pPr>
              <w:jc w:val="right"/>
              <w:rPr>
                <w:sz w:val="14"/>
                <w:szCs w:val="14"/>
              </w:rPr>
            </w:pPr>
            <w:r w:rsidRPr="00050D28">
              <w:rPr>
                <w:sz w:val="14"/>
                <w:szCs w:val="14"/>
              </w:rPr>
              <w:t>1299</w:t>
            </w:r>
          </w:p>
        </w:tc>
        <w:tc>
          <w:tcPr>
            <w:tcW w:w="507" w:type="dxa"/>
            <w:gridSpan w:val="3"/>
            <w:shd w:val="clear" w:color="000000" w:fill="FFFFFF"/>
            <w:vAlign w:val="bottom"/>
          </w:tcPr>
          <w:p w14:paraId="5466ED38" w14:textId="77777777" w:rsidR="00D73C69" w:rsidRPr="00050D28" w:rsidRDefault="00D73C69" w:rsidP="00D73C69">
            <w:pPr>
              <w:jc w:val="right"/>
              <w:rPr>
                <w:sz w:val="14"/>
                <w:szCs w:val="14"/>
              </w:rPr>
            </w:pPr>
            <w:r w:rsidRPr="00050D28">
              <w:rPr>
                <w:sz w:val="14"/>
                <w:szCs w:val="14"/>
              </w:rPr>
              <w:t>1286</w:t>
            </w:r>
          </w:p>
        </w:tc>
        <w:tc>
          <w:tcPr>
            <w:tcW w:w="507" w:type="dxa"/>
            <w:gridSpan w:val="3"/>
            <w:shd w:val="clear" w:color="000000" w:fill="FFFFFF"/>
            <w:vAlign w:val="bottom"/>
          </w:tcPr>
          <w:p w14:paraId="0BA7547D" w14:textId="77777777" w:rsidR="00D73C69" w:rsidRPr="00050D28" w:rsidRDefault="00D73C69" w:rsidP="00D73C69">
            <w:pPr>
              <w:jc w:val="right"/>
              <w:rPr>
                <w:sz w:val="14"/>
                <w:szCs w:val="14"/>
              </w:rPr>
            </w:pPr>
            <w:r w:rsidRPr="00050D28">
              <w:rPr>
                <w:sz w:val="14"/>
                <w:szCs w:val="14"/>
              </w:rPr>
              <w:t>191</w:t>
            </w:r>
          </w:p>
        </w:tc>
        <w:tc>
          <w:tcPr>
            <w:tcW w:w="529" w:type="dxa"/>
            <w:gridSpan w:val="3"/>
            <w:shd w:val="clear" w:color="000000" w:fill="FFFFFF"/>
            <w:vAlign w:val="bottom"/>
          </w:tcPr>
          <w:p w14:paraId="2D60FC67" w14:textId="77777777" w:rsidR="00D73C69" w:rsidRPr="00050D28" w:rsidRDefault="00D73C69" w:rsidP="00D73C69">
            <w:pPr>
              <w:jc w:val="right"/>
              <w:rPr>
                <w:sz w:val="14"/>
                <w:szCs w:val="14"/>
              </w:rPr>
            </w:pPr>
          </w:p>
        </w:tc>
        <w:tc>
          <w:tcPr>
            <w:tcW w:w="710" w:type="dxa"/>
            <w:gridSpan w:val="3"/>
            <w:shd w:val="clear" w:color="000000" w:fill="FFFFFF"/>
            <w:vAlign w:val="bottom"/>
          </w:tcPr>
          <w:p w14:paraId="7CBFCFB5" w14:textId="77777777" w:rsidR="00D73C69" w:rsidRPr="00050D28" w:rsidRDefault="00D73C69" w:rsidP="00D73C69">
            <w:pPr>
              <w:jc w:val="right"/>
              <w:rPr>
                <w:sz w:val="14"/>
                <w:szCs w:val="14"/>
              </w:rPr>
            </w:pPr>
            <w:r w:rsidRPr="00050D28">
              <w:rPr>
                <w:sz w:val="14"/>
                <w:szCs w:val="14"/>
              </w:rPr>
              <w:t>15752</w:t>
            </w:r>
          </w:p>
        </w:tc>
        <w:tc>
          <w:tcPr>
            <w:tcW w:w="567" w:type="dxa"/>
            <w:gridSpan w:val="3"/>
            <w:shd w:val="clear" w:color="000000" w:fill="FFFFFF"/>
            <w:vAlign w:val="bottom"/>
          </w:tcPr>
          <w:p w14:paraId="65906037" w14:textId="77777777" w:rsidR="00D73C69" w:rsidRPr="00050D28" w:rsidRDefault="00D73C69" w:rsidP="00D73C69">
            <w:pPr>
              <w:jc w:val="right"/>
              <w:rPr>
                <w:sz w:val="14"/>
                <w:szCs w:val="14"/>
              </w:rPr>
            </w:pPr>
            <w:r w:rsidRPr="00050D28">
              <w:rPr>
                <w:sz w:val="14"/>
                <w:szCs w:val="14"/>
              </w:rPr>
              <w:t>82</w:t>
            </w:r>
          </w:p>
        </w:tc>
        <w:tc>
          <w:tcPr>
            <w:tcW w:w="641" w:type="dxa"/>
            <w:gridSpan w:val="3"/>
            <w:shd w:val="clear" w:color="000000" w:fill="FFFFFF"/>
            <w:vAlign w:val="bottom"/>
          </w:tcPr>
          <w:p w14:paraId="6EC81BC8" w14:textId="77777777" w:rsidR="00D73C69" w:rsidRPr="00050D28" w:rsidRDefault="00D73C69" w:rsidP="00D73C69">
            <w:pPr>
              <w:jc w:val="right"/>
              <w:rPr>
                <w:sz w:val="14"/>
                <w:szCs w:val="14"/>
              </w:rPr>
            </w:pPr>
            <w:r w:rsidRPr="00050D28">
              <w:rPr>
                <w:sz w:val="14"/>
                <w:szCs w:val="14"/>
              </w:rPr>
              <w:t>2194</w:t>
            </w:r>
          </w:p>
        </w:tc>
        <w:tc>
          <w:tcPr>
            <w:tcW w:w="507" w:type="dxa"/>
            <w:gridSpan w:val="5"/>
            <w:shd w:val="clear" w:color="000000" w:fill="FFFFFF"/>
            <w:vAlign w:val="bottom"/>
          </w:tcPr>
          <w:p w14:paraId="0DDEC6E3" w14:textId="77777777" w:rsidR="00D73C69" w:rsidRPr="00050D28" w:rsidRDefault="00D73C69" w:rsidP="00D73C69">
            <w:pPr>
              <w:jc w:val="right"/>
              <w:rPr>
                <w:sz w:val="14"/>
                <w:szCs w:val="14"/>
              </w:rPr>
            </w:pPr>
            <w:r w:rsidRPr="00050D28">
              <w:rPr>
                <w:sz w:val="14"/>
                <w:szCs w:val="14"/>
              </w:rPr>
              <w:t>101</w:t>
            </w:r>
          </w:p>
        </w:tc>
        <w:tc>
          <w:tcPr>
            <w:tcW w:w="430" w:type="dxa"/>
            <w:gridSpan w:val="4"/>
            <w:shd w:val="clear" w:color="000000" w:fill="FFFFFF"/>
            <w:vAlign w:val="bottom"/>
          </w:tcPr>
          <w:p w14:paraId="3680B66D" w14:textId="77777777" w:rsidR="00D73C69" w:rsidRPr="00050D28" w:rsidRDefault="00D73C69" w:rsidP="00D73C69">
            <w:pPr>
              <w:jc w:val="right"/>
              <w:rPr>
                <w:sz w:val="14"/>
                <w:szCs w:val="14"/>
              </w:rPr>
            </w:pPr>
            <w:r w:rsidRPr="00050D28">
              <w:rPr>
                <w:sz w:val="14"/>
                <w:szCs w:val="14"/>
              </w:rPr>
              <w:t>6</w:t>
            </w:r>
          </w:p>
        </w:tc>
        <w:tc>
          <w:tcPr>
            <w:tcW w:w="507" w:type="dxa"/>
            <w:gridSpan w:val="2"/>
            <w:shd w:val="clear" w:color="000000" w:fill="FFFFFF"/>
            <w:vAlign w:val="bottom"/>
          </w:tcPr>
          <w:p w14:paraId="02E343C6" w14:textId="77777777" w:rsidR="00D73C69" w:rsidRPr="00050D28" w:rsidRDefault="00D73C69" w:rsidP="00D73C69">
            <w:pPr>
              <w:jc w:val="right"/>
              <w:rPr>
                <w:sz w:val="14"/>
                <w:szCs w:val="14"/>
              </w:rPr>
            </w:pPr>
            <w:r w:rsidRPr="00050D28">
              <w:rPr>
                <w:sz w:val="14"/>
                <w:szCs w:val="14"/>
              </w:rPr>
              <w:t>31.4</w:t>
            </w:r>
          </w:p>
        </w:tc>
        <w:tc>
          <w:tcPr>
            <w:tcW w:w="507" w:type="dxa"/>
            <w:gridSpan w:val="3"/>
            <w:shd w:val="clear" w:color="000000" w:fill="FFFFFF"/>
            <w:vAlign w:val="bottom"/>
          </w:tcPr>
          <w:p w14:paraId="63ABC40A" w14:textId="77777777" w:rsidR="00D73C69" w:rsidRPr="00050D28" w:rsidRDefault="00D73C69" w:rsidP="00D73C69">
            <w:pPr>
              <w:jc w:val="right"/>
              <w:rPr>
                <w:sz w:val="14"/>
                <w:szCs w:val="14"/>
              </w:rPr>
            </w:pPr>
            <w:r w:rsidRPr="00050D28">
              <w:rPr>
                <w:sz w:val="14"/>
                <w:szCs w:val="14"/>
              </w:rPr>
              <w:t>46.3</w:t>
            </w:r>
          </w:p>
        </w:tc>
        <w:tc>
          <w:tcPr>
            <w:tcW w:w="507" w:type="dxa"/>
            <w:gridSpan w:val="3"/>
            <w:shd w:val="clear" w:color="000000" w:fill="FFFFFF"/>
            <w:vAlign w:val="bottom"/>
          </w:tcPr>
          <w:p w14:paraId="4F8CADEB" w14:textId="77777777" w:rsidR="00D73C69" w:rsidRPr="00050D28" w:rsidRDefault="00D73C69" w:rsidP="00D73C69">
            <w:pPr>
              <w:jc w:val="right"/>
              <w:rPr>
                <w:sz w:val="14"/>
                <w:szCs w:val="14"/>
              </w:rPr>
            </w:pPr>
            <w:r w:rsidRPr="00050D28">
              <w:rPr>
                <w:sz w:val="14"/>
                <w:szCs w:val="14"/>
              </w:rPr>
              <w:t>36.9</w:t>
            </w:r>
          </w:p>
        </w:tc>
        <w:tc>
          <w:tcPr>
            <w:tcW w:w="507" w:type="dxa"/>
            <w:gridSpan w:val="3"/>
            <w:shd w:val="clear" w:color="000000" w:fill="FFFFFF"/>
            <w:vAlign w:val="bottom"/>
          </w:tcPr>
          <w:p w14:paraId="62F8EBA2" w14:textId="77777777" w:rsidR="00D73C69" w:rsidRPr="00050D28" w:rsidRDefault="00D73C69" w:rsidP="00D73C69">
            <w:pPr>
              <w:jc w:val="right"/>
              <w:rPr>
                <w:sz w:val="14"/>
                <w:szCs w:val="14"/>
              </w:rPr>
            </w:pPr>
            <w:r w:rsidRPr="00050D28">
              <w:rPr>
                <w:sz w:val="14"/>
                <w:szCs w:val="14"/>
              </w:rPr>
              <w:t>36.5</w:t>
            </w:r>
          </w:p>
        </w:tc>
        <w:tc>
          <w:tcPr>
            <w:tcW w:w="203" w:type="dxa"/>
            <w:shd w:val="clear" w:color="000000" w:fill="FFFFFF"/>
            <w:vAlign w:val="bottom"/>
          </w:tcPr>
          <w:p w14:paraId="027488D6" w14:textId="77777777" w:rsidR="00D73C69" w:rsidRPr="00050D28" w:rsidRDefault="00D73C69" w:rsidP="00D73C69">
            <w:pPr>
              <w:jc w:val="right"/>
              <w:rPr>
                <w:sz w:val="14"/>
                <w:szCs w:val="14"/>
              </w:rPr>
            </w:pPr>
          </w:p>
        </w:tc>
        <w:tc>
          <w:tcPr>
            <w:tcW w:w="548" w:type="dxa"/>
            <w:gridSpan w:val="5"/>
            <w:shd w:val="clear" w:color="000000" w:fill="FFFFFF"/>
            <w:vAlign w:val="bottom"/>
          </w:tcPr>
          <w:p w14:paraId="4BB22B32" w14:textId="77777777" w:rsidR="00D73C69" w:rsidRPr="00050D28" w:rsidRDefault="00D73C69" w:rsidP="00D73C69">
            <w:pPr>
              <w:jc w:val="right"/>
              <w:rPr>
                <w:sz w:val="14"/>
                <w:szCs w:val="14"/>
              </w:rPr>
            </w:pPr>
            <w:r w:rsidRPr="00050D28">
              <w:rPr>
                <w:sz w:val="14"/>
                <w:szCs w:val="14"/>
              </w:rPr>
              <w:t>19.1</w:t>
            </w:r>
          </w:p>
        </w:tc>
        <w:tc>
          <w:tcPr>
            <w:tcW w:w="694" w:type="dxa"/>
            <w:gridSpan w:val="3"/>
            <w:shd w:val="clear" w:color="000000" w:fill="FFFFFF"/>
            <w:vAlign w:val="bottom"/>
          </w:tcPr>
          <w:p w14:paraId="0D2FF283" w14:textId="77777777" w:rsidR="00D73C69" w:rsidRPr="00050D28" w:rsidRDefault="00D73C69" w:rsidP="00D73C69">
            <w:pPr>
              <w:jc w:val="right"/>
              <w:rPr>
                <w:sz w:val="14"/>
                <w:szCs w:val="14"/>
              </w:rPr>
            </w:pPr>
            <w:r w:rsidRPr="00050D28">
              <w:rPr>
                <w:sz w:val="14"/>
                <w:szCs w:val="14"/>
              </w:rPr>
              <w:t>1575</w:t>
            </w:r>
          </w:p>
        </w:tc>
        <w:tc>
          <w:tcPr>
            <w:tcW w:w="788" w:type="dxa"/>
            <w:gridSpan w:val="3"/>
            <w:shd w:val="clear" w:color="000000" w:fill="FFFFFF"/>
            <w:vAlign w:val="bottom"/>
          </w:tcPr>
          <w:p w14:paraId="037751CD" w14:textId="77777777" w:rsidR="00D73C69" w:rsidRPr="00050D28" w:rsidRDefault="00D73C69" w:rsidP="00D73C69">
            <w:pPr>
              <w:jc w:val="right"/>
              <w:rPr>
                <w:sz w:val="14"/>
                <w:szCs w:val="14"/>
              </w:rPr>
            </w:pPr>
            <w:r w:rsidRPr="00050D28">
              <w:rPr>
                <w:sz w:val="14"/>
                <w:szCs w:val="14"/>
              </w:rPr>
              <w:t>1380</w:t>
            </w:r>
          </w:p>
        </w:tc>
        <w:tc>
          <w:tcPr>
            <w:tcW w:w="788" w:type="dxa"/>
            <w:gridSpan w:val="3"/>
            <w:shd w:val="clear" w:color="000000" w:fill="FFFFFF"/>
            <w:vAlign w:val="bottom"/>
          </w:tcPr>
          <w:p w14:paraId="1389E085" w14:textId="77777777" w:rsidR="00D73C69" w:rsidRPr="00050D28" w:rsidRDefault="00D73C69" w:rsidP="00D73C69">
            <w:pPr>
              <w:jc w:val="right"/>
              <w:rPr>
                <w:sz w:val="14"/>
                <w:szCs w:val="14"/>
              </w:rPr>
            </w:pPr>
            <w:r w:rsidRPr="00050D28">
              <w:rPr>
                <w:sz w:val="14"/>
                <w:szCs w:val="14"/>
              </w:rPr>
              <w:t>1237</w:t>
            </w:r>
          </w:p>
        </w:tc>
        <w:tc>
          <w:tcPr>
            <w:tcW w:w="430" w:type="dxa"/>
            <w:gridSpan w:val="4"/>
            <w:shd w:val="clear" w:color="000000" w:fill="FFFFFF"/>
            <w:vAlign w:val="bottom"/>
          </w:tcPr>
          <w:p w14:paraId="2B7706E4"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105011A1" w14:textId="77777777" w:rsidR="00D73C69" w:rsidRPr="00050D28" w:rsidRDefault="00D73C69" w:rsidP="00D73C69">
            <w:pPr>
              <w:jc w:val="right"/>
              <w:rPr>
                <w:sz w:val="14"/>
                <w:szCs w:val="14"/>
              </w:rPr>
            </w:pPr>
            <w:r w:rsidRPr="00050D28">
              <w:rPr>
                <w:sz w:val="14"/>
                <w:szCs w:val="14"/>
              </w:rPr>
              <w:t>10</w:t>
            </w:r>
          </w:p>
        </w:tc>
        <w:tc>
          <w:tcPr>
            <w:tcW w:w="570" w:type="dxa"/>
            <w:gridSpan w:val="4"/>
            <w:shd w:val="clear" w:color="000000" w:fill="FFFFFF"/>
            <w:vAlign w:val="bottom"/>
          </w:tcPr>
          <w:p w14:paraId="6AC0F4D3" w14:textId="77777777" w:rsidR="00D73C69" w:rsidRPr="00050D28" w:rsidRDefault="00D73C69" w:rsidP="00D73C69">
            <w:pPr>
              <w:jc w:val="right"/>
              <w:rPr>
                <w:sz w:val="14"/>
                <w:szCs w:val="14"/>
              </w:rPr>
            </w:pPr>
            <w:r w:rsidRPr="00050D28">
              <w:rPr>
                <w:sz w:val="14"/>
                <w:szCs w:val="14"/>
              </w:rPr>
              <w:t>1423</w:t>
            </w:r>
          </w:p>
        </w:tc>
        <w:tc>
          <w:tcPr>
            <w:tcW w:w="641" w:type="dxa"/>
            <w:gridSpan w:val="3"/>
            <w:shd w:val="clear" w:color="000000" w:fill="FFFFFF"/>
            <w:vAlign w:val="bottom"/>
          </w:tcPr>
          <w:p w14:paraId="077D2A5B" w14:textId="77777777" w:rsidR="00D73C69" w:rsidRPr="00050D28" w:rsidRDefault="00D73C69" w:rsidP="00D73C69">
            <w:pPr>
              <w:jc w:val="right"/>
              <w:rPr>
                <w:sz w:val="14"/>
                <w:szCs w:val="14"/>
              </w:rPr>
            </w:pPr>
            <w:r w:rsidRPr="00050D28">
              <w:rPr>
                <w:sz w:val="14"/>
                <w:szCs w:val="14"/>
              </w:rPr>
              <w:t>362</w:t>
            </w:r>
          </w:p>
        </w:tc>
      </w:tr>
      <w:tr w:rsidR="00D73C69" w:rsidRPr="00050D28" w14:paraId="1A8DA378" w14:textId="77777777" w:rsidTr="00AF3057">
        <w:trPr>
          <w:gridAfter w:val="1"/>
        </w:trPr>
        <w:tc>
          <w:tcPr>
            <w:tcW w:w="289" w:type="dxa"/>
            <w:gridSpan w:val="5"/>
            <w:shd w:val="clear" w:color="000000" w:fill="FFFFFF"/>
            <w:vAlign w:val="bottom"/>
          </w:tcPr>
          <w:p w14:paraId="7DFD7793" w14:textId="77777777" w:rsidR="00D73C69" w:rsidRPr="00050D28" w:rsidRDefault="00D73C69" w:rsidP="00D73C69">
            <w:pPr>
              <w:rPr>
                <w:sz w:val="14"/>
                <w:szCs w:val="14"/>
              </w:rPr>
            </w:pPr>
          </w:p>
        </w:tc>
        <w:tc>
          <w:tcPr>
            <w:tcW w:w="1364" w:type="dxa"/>
            <w:gridSpan w:val="4"/>
            <w:shd w:val="clear" w:color="000000" w:fill="FFFFFF"/>
            <w:vAlign w:val="bottom"/>
          </w:tcPr>
          <w:p w14:paraId="7FE12F92" w14:textId="77777777" w:rsidR="00D73C69" w:rsidRPr="00050D28" w:rsidRDefault="00D73C69" w:rsidP="00D73C69">
            <w:pPr>
              <w:rPr>
                <w:sz w:val="14"/>
                <w:szCs w:val="14"/>
              </w:rPr>
            </w:pPr>
          </w:p>
        </w:tc>
        <w:tc>
          <w:tcPr>
            <w:tcW w:w="430" w:type="dxa"/>
            <w:gridSpan w:val="3"/>
            <w:shd w:val="clear" w:color="000000" w:fill="FFFFFF"/>
            <w:vAlign w:val="bottom"/>
          </w:tcPr>
          <w:p w14:paraId="7CEAE6E7" w14:textId="77777777" w:rsidR="00D73C69" w:rsidRPr="00050D28" w:rsidRDefault="00D73C69" w:rsidP="00D73C69">
            <w:pPr>
              <w:rPr>
                <w:sz w:val="14"/>
                <w:szCs w:val="14"/>
              </w:rPr>
            </w:pPr>
            <w:r w:rsidRPr="00050D28">
              <w:rPr>
                <w:sz w:val="14"/>
                <w:szCs w:val="14"/>
              </w:rPr>
              <w:t>Б</w:t>
            </w:r>
          </w:p>
        </w:tc>
        <w:tc>
          <w:tcPr>
            <w:tcW w:w="569" w:type="dxa"/>
            <w:gridSpan w:val="2"/>
            <w:shd w:val="clear" w:color="000000" w:fill="FFFFFF"/>
            <w:vAlign w:val="bottom"/>
          </w:tcPr>
          <w:p w14:paraId="5AA9174A" w14:textId="77777777" w:rsidR="00D73C69" w:rsidRPr="00050D28" w:rsidRDefault="00D73C69" w:rsidP="00D73C69">
            <w:pPr>
              <w:jc w:val="right"/>
              <w:rPr>
                <w:sz w:val="14"/>
                <w:szCs w:val="14"/>
              </w:rPr>
            </w:pPr>
            <w:r w:rsidRPr="00050D28">
              <w:rPr>
                <w:sz w:val="14"/>
                <w:szCs w:val="14"/>
              </w:rPr>
              <w:t>158</w:t>
            </w:r>
          </w:p>
        </w:tc>
        <w:tc>
          <w:tcPr>
            <w:tcW w:w="472" w:type="dxa"/>
            <w:gridSpan w:val="3"/>
            <w:shd w:val="clear" w:color="000000" w:fill="FFFFFF"/>
            <w:vAlign w:val="bottom"/>
          </w:tcPr>
          <w:p w14:paraId="23EF56F7" w14:textId="77777777" w:rsidR="00D73C69" w:rsidRPr="00050D28" w:rsidRDefault="00D73C69" w:rsidP="00D73C69">
            <w:pPr>
              <w:jc w:val="right"/>
              <w:rPr>
                <w:sz w:val="14"/>
                <w:szCs w:val="14"/>
              </w:rPr>
            </w:pPr>
            <w:r w:rsidRPr="00050D28">
              <w:rPr>
                <w:sz w:val="14"/>
                <w:szCs w:val="14"/>
              </w:rPr>
              <w:t>7</w:t>
            </w:r>
          </w:p>
        </w:tc>
        <w:tc>
          <w:tcPr>
            <w:tcW w:w="507" w:type="dxa"/>
            <w:gridSpan w:val="2"/>
            <w:shd w:val="clear" w:color="000000" w:fill="FFFFFF"/>
            <w:vAlign w:val="bottom"/>
          </w:tcPr>
          <w:p w14:paraId="2FE7F67B" w14:textId="77777777" w:rsidR="00D73C69" w:rsidRPr="00050D28" w:rsidRDefault="00D73C69" w:rsidP="00D73C69">
            <w:pPr>
              <w:jc w:val="right"/>
              <w:rPr>
                <w:sz w:val="14"/>
                <w:szCs w:val="14"/>
              </w:rPr>
            </w:pPr>
            <w:r w:rsidRPr="00050D28">
              <w:rPr>
                <w:sz w:val="14"/>
                <w:szCs w:val="14"/>
              </w:rPr>
              <w:t>110</w:t>
            </w:r>
          </w:p>
        </w:tc>
        <w:tc>
          <w:tcPr>
            <w:tcW w:w="507" w:type="dxa"/>
            <w:gridSpan w:val="3"/>
            <w:shd w:val="clear" w:color="000000" w:fill="FFFFFF"/>
            <w:vAlign w:val="bottom"/>
          </w:tcPr>
          <w:p w14:paraId="70E7A1B9" w14:textId="77777777" w:rsidR="00D73C69" w:rsidRPr="00050D28" w:rsidRDefault="00D73C69" w:rsidP="00D73C69">
            <w:pPr>
              <w:jc w:val="right"/>
              <w:rPr>
                <w:sz w:val="14"/>
                <w:szCs w:val="14"/>
              </w:rPr>
            </w:pPr>
            <w:r w:rsidRPr="00050D28">
              <w:rPr>
                <w:sz w:val="14"/>
                <w:szCs w:val="14"/>
              </w:rPr>
              <w:t>54</w:t>
            </w:r>
          </w:p>
        </w:tc>
        <w:tc>
          <w:tcPr>
            <w:tcW w:w="507" w:type="dxa"/>
            <w:gridSpan w:val="3"/>
            <w:shd w:val="clear" w:color="000000" w:fill="FFFFFF"/>
            <w:vAlign w:val="bottom"/>
          </w:tcPr>
          <w:p w14:paraId="01343CA2" w14:textId="77777777" w:rsidR="00D73C69" w:rsidRPr="00050D28" w:rsidRDefault="00D73C69" w:rsidP="00D73C69">
            <w:pPr>
              <w:jc w:val="right"/>
              <w:rPr>
                <w:sz w:val="14"/>
                <w:szCs w:val="14"/>
              </w:rPr>
            </w:pPr>
            <w:r w:rsidRPr="00050D28">
              <w:rPr>
                <w:sz w:val="14"/>
                <w:szCs w:val="14"/>
              </w:rPr>
              <w:t>41</w:t>
            </w:r>
          </w:p>
        </w:tc>
        <w:tc>
          <w:tcPr>
            <w:tcW w:w="507" w:type="dxa"/>
            <w:gridSpan w:val="3"/>
            <w:shd w:val="clear" w:color="000000" w:fill="FFFFFF"/>
            <w:vAlign w:val="bottom"/>
          </w:tcPr>
          <w:p w14:paraId="4C06C13B" w14:textId="77777777" w:rsidR="00D73C69" w:rsidRPr="00050D28" w:rsidRDefault="00D73C69" w:rsidP="00D73C69">
            <w:pPr>
              <w:jc w:val="right"/>
              <w:rPr>
                <w:sz w:val="14"/>
                <w:szCs w:val="14"/>
              </w:rPr>
            </w:pPr>
          </w:p>
        </w:tc>
        <w:tc>
          <w:tcPr>
            <w:tcW w:w="529" w:type="dxa"/>
            <w:gridSpan w:val="3"/>
            <w:shd w:val="clear" w:color="000000" w:fill="FFFFFF"/>
            <w:vAlign w:val="bottom"/>
          </w:tcPr>
          <w:p w14:paraId="3A2FDEFC" w14:textId="77777777" w:rsidR="00D73C69" w:rsidRPr="00050D28" w:rsidRDefault="00D73C69" w:rsidP="00D73C69">
            <w:pPr>
              <w:jc w:val="right"/>
              <w:rPr>
                <w:sz w:val="14"/>
                <w:szCs w:val="14"/>
              </w:rPr>
            </w:pPr>
          </w:p>
        </w:tc>
        <w:tc>
          <w:tcPr>
            <w:tcW w:w="710" w:type="dxa"/>
            <w:gridSpan w:val="3"/>
            <w:shd w:val="clear" w:color="000000" w:fill="FFFFFF"/>
            <w:vAlign w:val="bottom"/>
          </w:tcPr>
          <w:p w14:paraId="598A33BA" w14:textId="77777777" w:rsidR="00D73C69" w:rsidRPr="00050D28" w:rsidRDefault="00D73C69" w:rsidP="00D73C69">
            <w:pPr>
              <w:jc w:val="right"/>
              <w:rPr>
                <w:sz w:val="14"/>
                <w:szCs w:val="14"/>
              </w:rPr>
            </w:pPr>
          </w:p>
        </w:tc>
        <w:tc>
          <w:tcPr>
            <w:tcW w:w="567" w:type="dxa"/>
            <w:gridSpan w:val="3"/>
            <w:shd w:val="clear" w:color="000000" w:fill="FFFFFF"/>
            <w:vAlign w:val="bottom"/>
          </w:tcPr>
          <w:p w14:paraId="25EF39AB" w14:textId="77777777" w:rsidR="00D73C69" w:rsidRPr="00050D28" w:rsidRDefault="00D73C69" w:rsidP="00D73C69">
            <w:pPr>
              <w:jc w:val="right"/>
              <w:rPr>
                <w:sz w:val="14"/>
                <w:szCs w:val="14"/>
              </w:rPr>
            </w:pPr>
          </w:p>
        </w:tc>
        <w:tc>
          <w:tcPr>
            <w:tcW w:w="641" w:type="dxa"/>
            <w:gridSpan w:val="3"/>
            <w:shd w:val="clear" w:color="000000" w:fill="FFFFFF"/>
            <w:vAlign w:val="bottom"/>
          </w:tcPr>
          <w:p w14:paraId="65841974"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17D16A29" w14:textId="77777777" w:rsidR="00D73C69" w:rsidRPr="00050D28" w:rsidRDefault="00D73C69" w:rsidP="00D73C69">
            <w:pPr>
              <w:jc w:val="right"/>
              <w:rPr>
                <w:sz w:val="14"/>
                <w:szCs w:val="14"/>
              </w:rPr>
            </w:pPr>
            <w:r w:rsidRPr="00050D28">
              <w:rPr>
                <w:sz w:val="14"/>
                <w:szCs w:val="14"/>
              </w:rPr>
              <w:t>61</w:t>
            </w:r>
          </w:p>
        </w:tc>
        <w:tc>
          <w:tcPr>
            <w:tcW w:w="430" w:type="dxa"/>
            <w:gridSpan w:val="4"/>
            <w:shd w:val="clear" w:color="000000" w:fill="FFFFFF"/>
            <w:vAlign w:val="bottom"/>
          </w:tcPr>
          <w:p w14:paraId="57E25367" w14:textId="77777777" w:rsidR="00D73C69" w:rsidRPr="00050D28" w:rsidRDefault="00D73C69" w:rsidP="00D73C69">
            <w:pPr>
              <w:jc w:val="right"/>
              <w:rPr>
                <w:sz w:val="14"/>
                <w:szCs w:val="14"/>
              </w:rPr>
            </w:pPr>
            <w:r w:rsidRPr="00050D28">
              <w:rPr>
                <w:sz w:val="14"/>
                <w:szCs w:val="14"/>
              </w:rPr>
              <w:t>7</w:t>
            </w:r>
          </w:p>
        </w:tc>
        <w:tc>
          <w:tcPr>
            <w:tcW w:w="507" w:type="dxa"/>
            <w:gridSpan w:val="2"/>
            <w:shd w:val="clear" w:color="000000" w:fill="FFFFFF"/>
            <w:vAlign w:val="bottom"/>
          </w:tcPr>
          <w:p w14:paraId="20A66C37" w14:textId="77777777" w:rsidR="00D73C69" w:rsidRPr="00050D28" w:rsidRDefault="00D73C69" w:rsidP="00D73C69">
            <w:pPr>
              <w:jc w:val="right"/>
              <w:rPr>
                <w:sz w:val="14"/>
                <w:szCs w:val="14"/>
              </w:rPr>
            </w:pPr>
          </w:p>
        </w:tc>
        <w:tc>
          <w:tcPr>
            <w:tcW w:w="507" w:type="dxa"/>
            <w:gridSpan w:val="3"/>
            <w:shd w:val="clear" w:color="000000" w:fill="FFFFFF"/>
            <w:vAlign w:val="bottom"/>
          </w:tcPr>
          <w:p w14:paraId="2B922CA2" w14:textId="77777777" w:rsidR="00D73C69" w:rsidRPr="00050D28" w:rsidRDefault="00D73C69" w:rsidP="00D73C69">
            <w:pPr>
              <w:jc w:val="right"/>
              <w:rPr>
                <w:sz w:val="14"/>
                <w:szCs w:val="14"/>
              </w:rPr>
            </w:pPr>
          </w:p>
        </w:tc>
        <w:tc>
          <w:tcPr>
            <w:tcW w:w="507" w:type="dxa"/>
            <w:gridSpan w:val="3"/>
            <w:shd w:val="clear" w:color="000000" w:fill="FFFFFF"/>
            <w:vAlign w:val="bottom"/>
          </w:tcPr>
          <w:p w14:paraId="21C7149A" w14:textId="77777777" w:rsidR="00D73C69" w:rsidRPr="00050D28" w:rsidRDefault="00D73C69" w:rsidP="00D73C69">
            <w:pPr>
              <w:jc w:val="right"/>
              <w:rPr>
                <w:sz w:val="14"/>
                <w:szCs w:val="14"/>
              </w:rPr>
            </w:pPr>
          </w:p>
        </w:tc>
        <w:tc>
          <w:tcPr>
            <w:tcW w:w="507" w:type="dxa"/>
            <w:gridSpan w:val="3"/>
            <w:shd w:val="clear" w:color="000000" w:fill="FFFFFF"/>
            <w:vAlign w:val="bottom"/>
          </w:tcPr>
          <w:p w14:paraId="6D6E11F0" w14:textId="77777777" w:rsidR="00D73C69" w:rsidRPr="00050D28" w:rsidRDefault="00D73C69" w:rsidP="00D73C69">
            <w:pPr>
              <w:jc w:val="right"/>
              <w:rPr>
                <w:sz w:val="14"/>
                <w:szCs w:val="14"/>
              </w:rPr>
            </w:pPr>
          </w:p>
        </w:tc>
        <w:tc>
          <w:tcPr>
            <w:tcW w:w="203" w:type="dxa"/>
            <w:shd w:val="clear" w:color="000000" w:fill="FFFFFF"/>
            <w:vAlign w:val="bottom"/>
          </w:tcPr>
          <w:p w14:paraId="32B314A8" w14:textId="77777777" w:rsidR="00D73C69" w:rsidRPr="00050D28" w:rsidRDefault="00D73C69" w:rsidP="00D73C69">
            <w:pPr>
              <w:jc w:val="right"/>
              <w:rPr>
                <w:sz w:val="14"/>
                <w:szCs w:val="14"/>
              </w:rPr>
            </w:pPr>
          </w:p>
        </w:tc>
        <w:tc>
          <w:tcPr>
            <w:tcW w:w="548" w:type="dxa"/>
            <w:gridSpan w:val="5"/>
            <w:shd w:val="clear" w:color="000000" w:fill="FFFFFF"/>
            <w:vAlign w:val="bottom"/>
          </w:tcPr>
          <w:p w14:paraId="1B2C3D3C" w14:textId="77777777" w:rsidR="00D73C69" w:rsidRPr="00050D28" w:rsidRDefault="00D73C69" w:rsidP="00D73C69">
            <w:pPr>
              <w:jc w:val="right"/>
              <w:rPr>
                <w:sz w:val="14"/>
                <w:szCs w:val="14"/>
              </w:rPr>
            </w:pPr>
          </w:p>
        </w:tc>
        <w:tc>
          <w:tcPr>
            <w:tcW w:w="694" w:type="dxa"/>
            <w:gridSpan w:val="3"/>
            <w:shd w:val="clear" w:color="000000" w:fill="FFFFFF"/>
            <w:vAlign w:val="bottom"/>
          </w:tcPr>
          <w:p w14:paraId="0B35F639" w14:textId="77777777" w:rsidR="00D73C69" w:rsidRPr="00050D28" w:rsidRDefault="00D73C69" w:rsidP="00D73C69">
            <w:pPr>
              <w:jc w:val="right"/>
              <w:rPr>
                <w:sz w:val="14"/>
                <w:szCs w:val="14"/>
              </w:rPr>
            </w:pPr>
          </w:p>
        </w:tc>
        <w:tc>
          <w:tcPr>
            <w:tcW w:w="788" w:type="dxa"/>
            <w:gridSpan w:val="3"/>
            <w:shd w:val="clear" w:color="000000" w:fill="FFFFFF"/>
            <w:vAlign w:val="bottom"/>
          </w:tcPr>
          <w:p w14:paraId="3033B0DD" w14:textId="77777777" w:rsidR="00D73C69" w:rsidRPr="00050D28" w:rsidRDefault="00D73C69" w:rsidP="00D73C69">
            <w:pPr>
              <w:jc w:val="right"/>
              <w:rPr>
                <w:sz w:val="14"/>
                <w:szCs w:val="14"/>
              </w:rPr>
            </w:pPr>
          </w:p>
        </w:tc>
        <w:tc>
          <w:tcPr>
            <w:tcW w:w="788" w:type="dxa"/>
            <w:gridSpan w:val="3"/>
            <w:shd w:val="clear" w:color="000000" w:fill="FFFFFF"/>
            <w:vAlign w:val="bottom"/>
          </w:tcPr>
          <w:p w14:paraId="4A14E50D" w14:textId="77777777" w:rsidR="00D73C69" w:rsidRPr="00050D28" w:rsidRDefault="00D73C69" w:rsidP="00D73C69">
            <w:pPr>
              <w:jc w:val="right"/>
              <w:rPr>
                <w:sz w:val="14"/>
                <w:szCs w:val="14"/>
              </w:rPr>
            </w:pPr>
          </w:p>
        </w:tc>
        <w:tc>
          <w:tcPr>
            <w:tcW w:w="430" w:type="dxa"/>
            <w:gridSpan w:val="4"/>
            <w:shd w:val="clear" w:color="000000" w:fill="FFFFFF"/>
            <w:vAlign w:val="bottom"/>
          </w:tcPr>
          <w:p w14:paraId="1EA40A9A" w14:textId="77777777" w:rsidR="00D73C69" w:rsidRPr="00050D28" w:rsidRDefault="00D73C69" w:rsidP="00D73C69">
            <w:pPr>
              <w:jc w:val="right"/>
              <w:rPr>
                <w:sz w:val="14"/>
                <w:szCs w:val="14"/>
              </w:rPr>
            </w:pPr>
          </w:p>
        </w:tc>
        <w:tc>
          <w:tcPr>
            <w:tcW w:w="507" w:type="dxa"/>
            <w:gridSpan w:val="5"/>
            <w:shd w:val="clear" w:color="000000" w:fill="FFFFFF"/>
            <w:vAlign w:val="bottom"/>
          </w:tcPr>
          <w:p w14:paraId="1637787C" w14:textId="77777777" w:rsidR="00D73C69" w:rsidRPr="00050D28" w:rsidRDefault="00D73C69" w:rsidP="00D73C69">
            <w:pPr>
              <w:jc w:val="right"/>
              <w:rPr>
                <w:sz w:val="14"/>
                <w:szCs w:val="14"/>
              </w:rPr>
            </w:pPr>
          </w:p>
        </w:tc>
        <w:tc>
          <w:tcPr>
            <w:tcW w:w="570" w:type="dxa"/>
            <w:gridSpan w:val="4"/>
            <w:shd w:val="clear" w:color="000000" w:fill="FFFFFF"/>
            <w:vAlign w:val="bottom"/>
          </w:tcPr>
          <w:p w14:paraId="6915EBE9" w14:textId="77777777" w:rsidR="00D73C69" w:rsidRPr="00050D28" w:rsidRDefault="00D73C69" w:rsidP="00D73C69">
            <w:pPr>
              <w:jc w:val="right"/>
              <w:rPr>
                <w:sz w:val="14"/>
                <w:szCs w:val="14"/>
              </w:rPr>
            </w:pPr>
            <w:r w:rsidRPr="00050D28">
              <w:rPr>
                <w:sz w:val="14"/>
                <w:szCs w:val="14"/>
              </w:rPr>
              <w:t>54</w:t>
            </w:r>
          </w:p>
        </w:tc>
        <w:tc>
          <w:tcPr>
            <w:tcW w:w="641" w:type="dxa"/>
            <w:gridSpan w:val="3"/>
            <w:shd w:val="clear" w:color="000000" w:fill="FFFFFF"/>
            <w:vAlign w:val="bottom"/>
          </w:tcPr>
          <w:p w14:paraId="090832B3" w14:textId="77777777" w:rsidR="00D73C69" w:rsidRPr="00050D28" w:rsidRDefault="00D73C69" w:rsidP="00D73C69">
            <w:pPr>
              <w:jc w:val="right"/>
              <w:rPr>
                <w:sz w:val="14"/>
                <w:szCs w:val="14"/>
              </w:rPr>
            </w:pPr>
            <w:r w:rsidRPr="00050D28">
              <w:rPr>
                <w:sz w:val="14"/>
                <w:szCs w:val="14"/>
              </w:rPr>
              <w:t>42</w:t>
            </w:r>
          </w:p>
        </w:tc>
      </w:tr>
      <w:tr w:rsidR="00D73C69" w:rsidRPr="00050D28" w14:paraId="0BC66630" w14:textId="77777777" w:rsidTr="00AF3057">
        <w:trPr>
          <w:gridAfter w:val="1"/>
        </w:trPr>
        <w:tc>
          <w:tcPr>
            <w:tcW w:w="15733" w:type="dxa"/>
            <w:gridSpan w:val="91"/>
            <w:shd w:val="clear" w:color="000000" w:fill="FFFFFF"/>
          </w:tcPr>
          <w:p w14:paraId="46C4ED0A" w14:textId="77777777" w:rsidR="00D73C69" w:rsidRPr="00050D28" w:rsidRDefault="00D73C69" w:rsidP="00D73C69">
            <w:pPr>
              <w:rPr>
                <w:sz w:val="14"/>
                <w:szCs w:val="14"/>
              </w:rPr>
            </w:pPr>
            <w:r w:rsidRPr="00050D28">
              <w:rPr>
                <w:sz w:val="14"/>
                <w:szCs w:val="14"/>
              </w:rPr>
              <w:t>ИТОГО ПО КАТЕГОРИИ ЛЕСОВ:</w:t>
            </w:r>
          </w:p>
        </w:tc>
      </w:tr>
      <w:tr w:rsidR="00D73C69" w:rsidRPr="00050D28" w14:paraId="33232FC8" w14:textId="77777777" w:rsidTr="00AF3057">
        <w:trPr>
          <w:gridAfter w:val="1"/>
        </w:trPr>
        <w:tc>
          <w:tcPr>
            <w:tcW w:w="289" w:type="dxa"/>
            <w:gridSpan w:val="5"/>
            <w:shd w:val="clear" w:color="000000" w:fill="FFFFFF"/>
            <w:vAlign w:val="bottom"/>
          </w:tcPr>
          <w:p w14:paraId="554AF2D6" w14:textId="77777777" w:rsidR="00D73C69" w:rsidRPr="00050D28" w:rsidRDefault="00D73C69" w:rsidP="00D73C69">
            <w:pPr>
              <w:jc w:val="right"/>
              <w:rPr>
                <w:sz w:val="14"/>
                <w:szCs w:val="14"/>
              </w:rPr>
            </w:pPr>
          </w:p>
        </w:tc>
        <w:tc>
          <w:tcPr>
            <w:tcW w:w="1364" w:type="dxa"/>
            <w:gridSpan w:val="4"/>
            <w:shd w:val="clear" w:color="000000" w:fill="FFFFFF"/>
            <w:vAlign w:val="bottom"/>
          </w:tcPr>
          <w:p w14:paraId="3752ECCF" w14:textId="77777777" w:rsidR="00D73C69" w:rsidRPr="00050D28" w:rsidRDefault="00D73C69" w:rsidP="00D73C69">
            <w:pPr>
              <w:jc w:val="right"/>
              <w:rPr>
                <w:sz w:val="14"/>
                <w:szCs w:val="14"/>
              </w:rPr>
            </w:pPr>
          </w:p>
        </w:tc>
        <w:tc>
          <w:tcPr>
            <w:tcW w:w="430" w:type="dxa"/>
            <w:gridSpan w:val="3"/>
            <w:shd w:val="clear" w:color="000000" w:fill="FFFFFF"/>
            <w:vAlign w:val="bottom"/>
          </w:tcPr>
          <w:p w14:paraId="03539EB7" w14:textId="77777777" w:rsidR="00D73C69" w:rsidRPr="00050D28" w:rsidRDefault="00D73C69" w:rsidP="00D73C69">
            <w:pPr>
              <w:jc w:val="right"/>
              <w:rPr>
                <w:sz w:val="14"/>
                <w:szCs w:val="14"/>
              </w:rPr>
            </w:pPr>
          </w:p>
        </w:tc>
        <w:tc>
          <w:tcPr>
            <w:tcW w:w="569" w:type="dxa"/>
            <w:gridSpan w:val="2"/>
            <w:shd w:val="clear" w:color="000000" w:fill="FFFFFF"/>
            <w:vAlign w:val="bottom"/>
          </w:tcPr>
          <w:p w14:paraId="39FC79F8" w14:textId="77777777" w:rsidR="00D73C69" w:rsidRPr="00050D28" w:rsidRDefault="00D73C69" w:rsidP="00D73C69">
            <w:pPr>
              <w:jc w:val="right"/>
              <w:rPr>
                <w:sz w:val="14"/>
                <w:szCs w:val="14"/>
              </w:rPr>
            </w:pPr>
            <w:r w:rsidRPr="00050D28">
              <w:rPr>
                <w:sz w:val="14"/>
                <w:szCs w:val="14"/>
              </w:rPr>
              <w:t>3325</w:t>
            </w:r>
          </w:p>
        </w:tc>
        <w:tc>
          <w:tcPr>
            <w:tcW w:w="472" w:type="dxa"/>
            <w:gridSpan w:val="3"/>
            <w:shd w:val="clear" w:color="000000" w:fill="FFFFFF"/>
            <w:vAlign w:val="bottom"/>
          </w:tcPr>
          <w:p w14:paraId="25DFEE5F" w14:textId="77777777" w:rsidR="00D73C69" w:rsidRPr="00050D28" w:rsidRDefault="00D73C69" w:rsidP="00D73C69">
            <w:pPr>
              <w:jc w:val="right"/>
              <w:rPr>
                <w:sz w:val="14"/>
                <w:szCs w:val="14"/>
              </w:rPr>
            </w:pPr>
            <w:r w:rsidRPr="00050D28">
              <w:rPr>
                <w:sz w:val="14"/>
                <w:szCs w:val="14"/>
              </w:rPr>
              <w:t>69</w:t>
            </w:r>
          </w:p>
        </w:tc>
        <w:tc>
          <w:tcPr>
            <w:tcW w:w="507" w:type="dxa"/>
            <w:gridSpan w:val="2"/>
            <w:shd w:val="clear" w:color="000000" w:fill="FFFFFF"/>
            <w:vAlign w:val="bottom"/>
          </w:tcPr>
          <w:p w14:paraId="1AC883BD" w14:textId="77777777" w:rsidR="00D73C69" w:rsidRPr="00050D28" w:rsidRDefault="00D73C69" w:rsidP="00D73C69">
            <w:pPr>
              <w:jc w:val="right"/>
              <w:rPr>
                <w:sz w:val="14"/>
                <w:szCs w:val="14"/>
              </w:rPr>
            </w:pPr>
            <w:r w:rsidRPr="00050D28">
              <w:rPr>
                <w:sz w:val="14"/>
                <w:szCs w:val="14"/>
              </w:rPr>
              <w:t>1738</w:t>
            </w:r>
          </w:p>
        </w:tc>
        <w:tc>
          <w:tcPr>
            <w:tcW w:w="507" w:type="dxa"/>
            <w:gridSpan w:val="3"/>
            <w:shd w:val="clear" w:color="000000" w:fill="FFFFFF"/>
            <w:vAlign w:val="bottom"/>
          </w:tcPr>
          <w:p w14:paraId="1972993E" w14:textId="77777777" w:rsidR="00D73C69" w:rsidRPr="00050D28" w:rsidRDefault="00D73C69" w:rsidP="00D73C69">
            <w:pPr>
              <w:jc w:val="right"/>
              <w:rPr>
                <w:sz w:val="14"/>
                <w:szCs w:val="14"/>
              </w:rPr>
            </w:pPr>
            <w:r w:rsidRPr="00050D28">
              <w:rPr>
                <w:sz w:val="14"/>
                <w:szCs w:val="14"/>
              </w:rPr>
              <w:t>1353</w:t>
            </w:r>
          </w:p>
        </w:tc>
        <w:tc>
          <w:tcPr>
            <w:tcW w:w="507" w:type="dxa"/>
            <w:gridSpan w:val="3"/>
            <w:shd w:val="clear" w:color="000000" w:fill="FFFFFF"/>
            <w:vAlign w:val="bottom"/>
          </w:tcPr>
          <w:p w14:paraId="5C6DA01C" w14:textId="77777777" w:rsidR="00D73C69" w:rsidRPr="00050D28" w:rsidRDefault="00D73C69" w:rsidP="00D73C69">
            <w:pPr>
              <w:jc w:val="right"/>
              <w:rPr>
                <w:sz w:val="14"/>
                <w:szCs w:val="14"/>
              </w:rPr>
            </w:pPr>
            <w:r w:rsidRPr="00050D28">
              <w:rPr>
                <w:sz w:val="14"/>
                <w:szCs w:val="14"/>
              </w:rPr>
              <w:t>1327</w:t>
            </w:r>
          </w:p>
        </w:tc>
        <w:tc>
          <w:tcPr>
            <w:tcW w:w="507" w:type="dxa"/>
            <w:gridSpan w:val="3"/>
            <w:shd w:val="clear" w:color="000000" w:fill="FFFFFF"/>
            <w:vAlign w:val="bottom"/>
          </w:tcPr>
          <w:p w14:paraId="74A44209" w14:textId="77777777" w:rsidR="00D73C69" w:rsidRPr="00050D28" w:rsidRDefault="00D73C69" w:rsidP="00D73C69">
            <w:pPr>
              <w:jc w:val="right"/>
              <w:rPr>
                <w:sz w:val="14"/>
                <w:szCs w:val="14"/>
              </w:rPr>
            </w:pPr>
            <w:r w:rsidRPr="00050D28">
              <w:rPr>
                <w:sz w:val="14"/>
                <w:szCs w:val="14"/>
              </w:rPr>
              <w:t>191</w:t>
            </w:r>
          </w:p>
        </w:tc>
        <w:tc>
          <w:tcPr>
            <w:tcW w:w="529" w:type="dxa"/>
            <w:gridSpan w:val="3"/>
            <w:shd w:val="clear" w:color="000000" w:fill="FFFFFF"/>
            <w:vAlign w:val="bottom"/>
          </w:tcPr>
          <w:p w14:paraId="5C865ABD" w14:textId="77777777" w:rsidR="00D73C69" w:rsidRPr="00050D28" w:rsidRDefault="00D73C69" w:rsidP="00D73C69">
            <w:pPr>
              <w:jc w:val="right"/>
              <w:rPr>
                <w:sz w:val="14"/>
                <w:szCs w:val="14"/>
              </w:rPr>
            </w:pPr>
          </w:p>
        </w:tc>
        <w:tc>
          <w:tcPr>
            <w:tcW w:w="710" w:type="dxa"/>
            <w:gridSpan w:val="3"/>
            <w:shd w:val="clear" w:color="000000" w:fill="FFFFFF"/>
            <w:vAlign w:val="bottom"/>
          </w:tcPr>
          <w:p w14:paraId="2953EE16" w14:textId="77777777" w:rsidR="00D73C69" w:rsidRPr="00050D28" w:rsidRDefault="00D73C69" w:rsidP="00D73C69">
            <w:pPr>
              <w:jc w:val="right"/>
              <w:rPr>
                <w:sz w:val="14"/>
                <w:szCs w:val="14"/>
              </w:rPr>
            </w:pPr>
            <w:r w:rsidRPr="00050D28">
              <w:rPr>
                <w:sz w:val="14"/>
                <w:szCs w:val="14"/>
              </w:rPr>
              <w:t>15752</w:t>
            </w:r>
          </w:p>
        </w:tc>
        <w:tc>
          <w:tcPr>
            <w:tcW w:w="567" w:type="dxa"/>
            <w:gridSpan w:val="3"/>
            <w:shd w:val="clear" w:color="000000" w:fill="FFFFFF"/>
            <w:vAlign w:val="bottom"/>
          </w:tcPr>
          <w:p w14:paraId="13E18B46" w14:textId="77777777" w:rsidR="00D73C69" w:rsidRPr="00050D28" w:rsidRDefault="00D73C69" w:rsidP="00D73C69">
            <w:pPr>
              <w:jc w:val="right"/>
              <w:rPr>
                <w:sz w:val="14"/>
                <w:szCs w:val="14"/>
              </w:rPr>
            </w:pPr>
            <w:r w:rsidRPr="00050D28">
              <w:rPr>
                <w:sz w:val="14"/>
                <w:szCs w:val="14"/>
              </w:rPr>
              <w:t>82</w:t>
            </w:r>
          </w:p>
        </w:tc>
        <w:tc>
          <w:tcPr>
            <w:tcW w:w="641" w:type="dxa"/>
            <w:gridSpan w:val="3"/>
            <w:shd w:val="clear" w:color="000000" w:fill="FFFFFF"/>
            <w:vAlign w:val="bottom"/>
          </w:tcPr>
          <w:p w14:paraId="4EA8C8A2" w14:textId="77777777" w:rsidR="00D73C69" w:rsidRPr="00050D28" w:rsidRDefault="00D73C69" w:rsidP="00D73C69">
            <w:pPr>
              <w:jc w:val="right"/>
              <w:rPr>
                <w:sz w:val="14"/>
                <w:szCs w:val="14"/>
              </w:rPr>
            </w:pPr>
            <w:r w:rsidRPr="00050D28">
              <w:rPr>
                <w:sz w:val="14"/>
                <w:szCs w:val="14"/>
              </w:rPr>
              <w:t>2284</w:t>
            </w:r>
          </w:p>
        </w:tc>
        <w:tc>
          <w:tcPr>
            <w:tcW w:w="507" w:type="dxa"/>
            <w:gridSpan w:val="5"/>
            <w:shd w:val="clear" w:color="000000" w:fill="FFFFFF"/>
            <w:vAlign w:val="bottom"/>
          </w:tcPr>
          <w:p w14:paraId="3C25BE47" w14:textId="77777777" w:rsidR="00D73C69" w:rsidRPr="00050D28" w:rsidRDefault="00D73C69" w:rsidP="00D73C69">
            <w:pPr>
              <w:jc w:val="right"/>
              <w:rPr>
                <w:sz w:val="14"/>
                <w:szCs w:val="14"/>
              </w:rPr>
            </w:pPr>
            <w:r w:rsidRPr="00050D28">
              <w:rPr>
                <w:sz w:val="14"/>
                <w:szCs w:val="14"/>
              </w:rPr>
              <w:t>99</w:t>
            </w:r>
          </w:p>
        </w:tc>
        <w:tc>
          <w:tcPr>
            <w:tcW w:w="430" w:type="dxa"/>
            <w:gridSpan w:val="4"/>
            <w:shd w:val="clear" w:color="000000" w:fill="FFFFFF"/>
            <w:vAlign w:val="bottom"/>
          </w:tcPr>
          <w:p w14:paraId="0F0171F4" w14:textId="77777777" w:rsidR="00D73C69" w:rsidRPr="00050D28" w:rsidRDefault="00D73C69" w:rsidP="00D73C69">
            <w:pPr>
              <w:jc w:val="right"/>
              <w:rPr>
                <w:sz w:val="14"/>
                <w:szCs w:val="14"/>
              </w:rPr>
            </w:pPr>
            <w:r w:rsidRPr="00050D28">
              <w:rPr>
                <w:sz w:val="14"/>
                <w:szCs w:val="14"/>
              </w:rPr>
              <w:t>6</w:t>
            </w:r>
          </w:p>
        </w:tc>
        <w:tc>
          <w:tcPr>
            <w:tcW w:w="507" w:type="dxa"/>
            <w:gridSpan w:val="2"/>
            <w:shd w:val="clear" w:color="000000" w:fill="FFFFFF"/>
            <w:vAlign w:val="bottom"/>
          </w:tcPr>
          <w:p w14:paraId="457D4E0B" w14:textId="77777777" w:rsidR="00D73C69" w:rsidRPr="00050D28" w:rsidRDefault="00D73C69" w:rsidP="00D73C69">
            <w:pPr>
              <w:jc w:val="right"/>
              <w:rPr>
                <w:sz w:val="14"/>
                <w:szCs w:val="14"/>
              </w:rPr>
            </w:pPr>
            <w:r w:rsidRPr="00050D28">
              <w:rPr>
                <w:sz w:val="14"/>
                <w:szCs w:val="14"/>
              </w:rPr>
              <w:t>31.4</w:t>
            </w:r>
          </w:p>
        </w:tc>
        <w:tc>
          <w:tcPr>
            <w:tcW w:w="507" w:type="dxa"/>
            <w:gridSpan w:val="3"/>
            <w:shd w:val="clear" w:color="000000" w:fill="FFFFFF"/>
            <w:vAlign w:val="bottom"/>
          </w:tcPr>
          <w:p w14:paraId="7327E2DF" w14:textId="77777777" w:rsidR="00D73C69" w:rsidRPr="00050D28" w:rsidRDefault="00D73C69" w:rsidP="00D73C69">
            <w:pPr>
              <w:jc w:val="right"/>
              <w:rPr>
                <w:sz w:val="14"/>
                <w:szCs w:val="14"/>
              </w:rPr>
            </w:pPr>
            <w:r w:rsidRPr="00050D28">
              <w:rPr>
                <w:sz w:val="14"/>
                <w:szCs w:val="14"/>
              </w:rPr>
              <w:t>46.3</w:t>
            </w:r>
          </w:p>
        </w:tc>
        <w:tc>
          <w:tcPr>
            <w:tcW w:w="507" w:type="dxa"/>
            <w:gridSpan w:val="3"/>
            <w:shd w:val="clear" w:color="000000" w:fill="FFFFFF"/>
            <w:vAlign w:val="bottom"/>
          </w:tcPr>
          <w:p w14:paraId="5C376DE9" w14:textId="77777777" w:rsidR="00D73C69" w:rsidRPr="00050D28" w:rsidRDefault="00D73C69" w:rsidP="00D73C69">
            <w:pPr>
              <w:jc w:val="right"/>
              <w:rPr>
                <w:sz w:val="14"/>
                <w:szCs w:val="14"/>
              </w:rPr>
            </w:pPr>
            <w:r w:rsidRPr="00050D28">
              <w:rPr>
                <w:sz w:val="14"/>
                <w:szCs w:val="14"/>
              </w:rPr>
              <w:t>36.9</w:t>
            </w:r>
          </w:p>
        </w:tc>
        <w:tc>
          <w:tcPr>
            <w:tcW w:w="507" w:type="dxa"/>
            <w:gridSpan w:val="3"/>
            <w:shd w:val="clear" w:color="000000" w:fill="FFFFFF"/>
            <w:vAlign w:val="bottom"/>
          </w:tcPr>
          <w:p w14:paraId="558068DF" w14:textId="77777777" w:rsidR="00D73C69" w:rsidRPr="00050D28" w:rsidRDefault="00D73C69" w:rsidP="00D73C69">
            <w:pPr>
              <w:jc w:val="right"/>
              <w:rPr>
                <w:sz w:val="14"/>
                <w:szCs w:val="14"/>
              </w:rPr>
            </w:pPr>
            <w:r w:rsidRPr="00050D28">
              <w:rPr>
                <w:sz w:val="14"/>
                <w:szCs w:val="14"/>
              </w:rPr>
              <w:t>36.5</w:t>
            </w:r>
          </w:p>
        </w:tc>
        <w:tc>
          <w:tcPr>
            <w:tcW w:w="203" w:type="dxa"/>
            <w:shd w:val="clear" w:color="000000" w:fill="FFFFFF"/>
            <w:vAlign w:val="bottom"/>
          </w:tcPr>
          <w:p w14:paraId="3A441C10" w14:textId="77777777" w:rsidR="00D73C69" w:rsidRPr="00050D28" w:rsidRDefault="00D73C69" w:rsidP="00D73C69">
            <w:pPr>
              <w:jc w:val="right"/>
              <w:rPr>
                <w:sz w:val="14"/>
                <w:szCs w:val="14"/>
              </w:rPr>
            </w:pPr>
          </w:p>
        </w:tc>
        <w:tc>
          <w:tcPr>
            <w:tcW w:w="548" w:type="dxa"/>
            <w:gridSpan w:val="5"/>
            <w:shd w:val="clear" w:color="000000" w:fill="FFFFFF"/>
            <w:vAlign w:val="bottom"/>
          </w:tcPr>
          <w:p w14:paraId="61F55E9D" w14:textId="77777777" w:rsidR="00D73C69" w:rsidRPr="00050D28" w:rsidRDefault="00D73C69" w:rsidP="00D73C69">
            <w:pPr>
              <w:jc w:val="right"/>
              <w:rPr>
                <w:sz w:val="14"/>
                <w:szCs w:val="14"/>
              </w:rPr>
            </w:pPr>
            <w:r w:rsidRPr="00050D28">
              <w:rPr>
                <w:sz w:val="14"/>
                <w:szCs w:val="14"/>
              </w:rPr>
              <w:t>19.1</w:t>
            </w:r>
          </w:p>
        </w:tc>
        <w:tc>
          <w:tcPr>
            <w:tcW w:w="694" w:type="dxa"/>
            <w:gridSpan w:val="3"/>
            <w:shd w:val="clear" w:color="000000" w:fill="FFFFFF"/>
            <w:vAlign w:val="bottom"/>
          </w:tcPr>
          <w:p w14:paraId="1D3B8DD8" w14:textId="77777777" w:rsidR="00D73C69" w:rsidRPr="00050D28" w:rsidRDefault="00D73C69" w:rsidP="00D73C69">
            <w:pPr>
              <w:jc w:val="right"/>
              <w:rPr>
                <w:sz w:val="14"/>
                <w:szCs w:val="14"/>
              </w:rPr>
            </w:pPr>
            <w:r w:rsidRPr="00050D28">
              <w:rPr>
                <w:sz w:val="14"/>
                <w:szCs w:val="14"/>
              </w:rPr>
              <w:t>1575</w:t>
            </w:r>
          </w:p>
        </w:tc>
        <w:tc>
          <w:tcPr>
            <w:tcW w:w="788" w:type="dxa"/>
            <w:gridSpan w:val="3"/>
            <w:shd w:val="clear" w:color="000000" w:fill="FFFFFF"/>
            <w:vAlign w:val="bottom"/>
          </w:tcPr>
          <w:p w14:paraId="10BD6506" w14:textId="77777777" w:rsidR="00D73C69" w:rsidRPr="00050D28" w:rsidRDefault="00D73C69" w:rsidP="00D73C69">
            <w:pPr>
              <w:jc w:val="right"/>
              <w:rPr>
                <w:sz w:val="14"/>
                <w:szCs w:val="14"/>
              </w:rPr>
            </w:pPr>
            <w:r w:rsidRPr="00050D28">
              <w:rPr>
                <w:sz w:val="14"/>
                <w:szCs w:val="14"/>
              </w:rPr>
              <w:t>1380</w:t>
            </w:r>
          </w:p>
        </w:tc>
        <w:tc>
          <w:tcPr>
            <w:tcW w:w="788" w:type="dxa"/>
            <w:gridSpan w:val="3"/>
            <w:shd w:val="clear" w:color="000000" w:fill="FFFFFF"/>
            <w:vAlign w:val="bottom"/>
          </w:tcPr>
          <w:p w14:paraId="4CD94A94" w14:textId="77777777" w:rsidR="00D73C69" w:rsidRPr="00050D28" w:rsidRDefault="00D73C69" w:rsidP="00D73C69">
            <w:pPr>
              <w:jc w:val="right"/>
              <w:rPr>
                <w:sz w:val="14"/>
                <w:szCs w:val="14"/>
              </w:rPr>
            </w:pPr>
            <w:r w:rsidRPr="00050D28">
              <w:rPr>
                <w:sz w:val="14"/>
                <w:szCs w:val="14"/>
              </w:rPr>
              <w:t>1237</w:t>
            </w:r>
          </w:p>
        </w:tc>
        <w:tc>
          <w:tcPr>
            <w:tcW w:w="430" w:type="dxa"/>
            <w:gridSpan w:val="4"/>
            <w:shd w:val="clear" w:color="000000" w:fill="FFFFFF"/>
            <w:vAlign w:val="bottom"/>
          </w:tcPr>
          <w:p w14:paraId="470F00D5"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259FC8E4" w14:textId="77777777" w:rsidR="00D73C69" w:rsidRPr="00050D28" w:rsidRDefault="00D73C69" w:rsidP="00D73C69">
            <w:pPr>
              <w:jc w:val="right"/>
              <w:rPr>
                <w:sz w:val="14"/>
                <w:szCs w:val="14"/>
              </w:rPr>
            </w:pPr>
            <w:r w:rsidRPr="00050D28">
              <w:rPr>
                <w:sz w:val="14"/>
                <w:szCs w:val="14"/>
              </w:rPr>
              <w:t>10</w:t>
            </w:r>
          </w:p>
        </w:tc>
        <w:tc>
          <w:tcPr>
            <w:tcW w:w="570" w:type="dxa"/>
            <w:gridSpan w:val="4"/>
            <w:shd w:val="clear" w:color="000000" w:fill="FFFFFF"/>
            <w:vAlign w:val="bottom"/>
          </w:tcPr>
          <w:p w14:paraId="7DEAA0AD" w14:textId="77777777" w:rsidR="00D73C69" w:rsidRPr="00050D28" w:rsidRDefault="00D73C69" w:rsidP="00D73C69">
            <w:pPr>
              <w:jc w:val="right"/>
              <w:rPr>
                <w:sz w:val="14"/>
                <w:szCs w:val="14"/>
              </w:rPr>
            </w:pPr>
            <w:r w:rsidRPr="00050D28">
              <w:rPr>
                <w:sz w:val="14"/>
                <w:szCs w:val="14"/>
              </w:rPr>
              <w:t>1477</w:t>
            </w:r>
          </w:p>
        </w:tc>
        <w:tc>
          <w:tcPr>
            <w:tcW w:w="641" w:type="dxa"/>
            <w:gridSpan w:val="3"/>
            <w:shd w:val="clear" w:color="000000" w:fill="FFFFFF"/>
            <w:vAlign w:val="bottom"/>
          </w:tcPr>
          <w:p w14:paraId="2D23027D" w14:textId="77777777" w:rsidR="00D73C69" w:rsidRPr="00050D28" w:rsidRDefault="00D73C69" w:rsidP="00D73C69">
            <w:pPr>
              <w:jc w:val="right"/>
              <w:rPr>
                <w:sz w:val="14"/>
                <w:szCs w:val="14"/>
              </w:rPr>
            </w:pPr>
            <w:r w:rsidRPr="00050D28">
              <w:rPr>
                <w:sz w:val="14"/>
                <w:szCs w:val="14"/>
              </w:rPr>
              <w:t>404</w:t>
            </w:r>
          </w:p>
        </w:tc>
      </w:tr>
      <w:tr w:rsidR="00D73C69" w:rsidRPr="00050D28" w14:paraId="034A4C0D" w14:textId="77777777" w:rsidTr="00AF3057">
        <w:trPr>
          <w:gridAfter w:val="1"/>
        </w:trPr>
        <w:tc>
          <w:tcPr>
            <w:tcW w:w="15733" w:type="dxa"/>
            <w:gridSpan w:val="91"/>
            <w:shd w:val="clear" w:color="000000" w:fill="FFFFFF"/>
          </w:tcPr>
          <w:p w14:paraId="67ECD23D" w14:textId="77777777" w:rsidR="00D73C69" w:rsidRPr="00050D28" w:rsidRDefault="00D73C69" w:rsidP="00D73C69">
            <w:pPr>
              <w:rPr>
                <w:sz w:val="14"/>
                <w:szCs w:val="14"/>
              </w:rPr>
            </w:pPr>
            <w:r w:rsidRPr="00050D28">
              <w:rPr>
                <w:sz w:val="14"/>
                <w:szCs w:val="14"/>
              </w:rPr>
              <w:t>В том числе по преобладающим породам:</w:t>
            </w:r>
          </w:p>
        </w:tc>
      </w:tr>
      <w:tr w:rsidR="00D73C69" w:rsidRPr="00050D28" w14:paraId="393F342F" w14:textId="77777777" w:rsidTr="00AF3057">
        <w:trPr>
          <w:gridAfter w:val="1"/>
        </w:trPr>
        <w:tc>
          <w:tcPr>
            <w:tcW w:w="289" w:type="dxa"/>
            <w:gridSpan w:val="5"/>
            <w:shd w:val="clear" w:color="000000" w:fill="FFFFFF"/>
            <w:vAlign w:val="bottom"/>
          </w:tcPr>
          <w:p w14:paraId="545432B0" w14:textId="77777777" w:rsidR="00D73C69" w:rsidRPr="00050D28" w:rsidRDefault="00D73C69" w:rsidP="00D73C69">
            <w:pPr>
              <w:rPr>
                <w:sz w:val="14"/>
                <w:szCs w:val="14"/>
              </w:rPr>
            </w:pPr>
          </w:p>
        </w:tc>
        <w:tc>
          <w:tcPr>
            <w:tcW w:w="1364" w:type="dxa"/>
            <w:gridSpan w:val="4"/>
            <w:shd w:val="clear" w:color="000000" w:fill="FFFFFF"/>
            <w:vAlign w:val="bottom"/>
          </w:tcPr>
          <w:p w14:paraId="3D296AF9" w14:textId="77777777" w:rsidR="00D73C69" w:rsidRPr="00050D28" w:rsidRDefault="00D73C69" w:rsidP="00D73C69">
            <w:pPr>
              <w:rPr>
                <w:sz w:val="14"/>
                <w:szCs w:val="14"/>
              </w:rPr>
            </w:pPr>
          </w:p>
        </w:tc>
        <w:tc>
          <w:tcPr>
            <w:tcW w:w="430" w:type="dxa"/>
            <w:gridSpan w:val="3"/>
            <w:shd w:val="clear" w:color="000000" w:fill="FFFFFF"/>
            <w:vAlign w:val="bottom"/>
          </w:tcPr>
          <w:p w14:paraId="78F9A58D" w14:textId="77777777" w:rsidR="00D73C69" w:rsidRPr="00050D28" w:rsidRDefault="00D73C69" w:rsidP="00D73C69">
            <w:pPr>
              <w:rPr>
                <w:sz w:val="14"/>
                <w:szCs w:val="14"/>
              </w:rPr>
            </w:pPr>
            <w:r w:rsidRPr="00050D28">
              <w:rPr>
                <w:sz w:val="14"/>
                <w:szCs w:val="14"/>
              </w:rPr>
              <w:t>С</w:t>
            </w:r>
          </w:p>
        </w:tc>
        <w:tc>
          <w:tcPr>
            <w:tcW w:w="569" w:type="dxa"/>
            <w:gridSpan w:val="2"/>
            <w:shd w:val="clear" w:color="000000" w:fill="FFFFFF"/>
            <w:vAlign w:val="bottom"/>
          </w:tcPr>
          <w:p w14:paraId="1C50FCEC" w14:textId="77777777" w:rsidR="00D73C69" w:rsidRPr="00050D28" w:rsidRDefault="00D73C69" w:rsidP="00D73C69">
            <w:pPr>
              <w:jc w:val="right"/>
              <w:rPr>
                <w:sz w:val="14"/>
                <w:szCs w:val="14"/>
              </w:rPr>
            </w:pPr>
            <w:r w:rsidRPr="00050D28">
              <w:rPr>
                <w:sz w:val="14"/>
                <w:szCs w:val="14"/>
              </w:rPr>
              <w:t>3167</w:t>
            </w:r>
          </w:p>
        </w:tc>
        <w:tc>
          <w:tcPr>
            <w:tcW w:w="472" w:type="dxa"/>
            <w:gridSpan w:val="3"/>
            <w:shd w:val="clear" w:color="000000" w:fill="FFFFFF"/>
            <w:vAlign w:val="bottom"/>
          </w:tcPr>
          <w:p w14:paraId="6A03B662" w14:textId="77777777" w:rsidR="00D73C69" w:rsidRPr="00050D28" w:rsidRDefault="00D73C69" w:rsidP="00D73C69">
            <w:pPr>
              <w:jc w:val="right"/>
              <w:rPr>
                <w:sz w:val="14"/>
                <w:szCs w:val="14"/>
              </w:rPr>
            </w:pPr>
            <w:r w:rsidRPr="00050D28">
              <w:rPr>
                <w:sz w:val="14"/>
                <w:szCs w:val="14"/>
              </w:rPr>
              <w:t>62</w:t>
            </w:r>
          </w:p>
        </w:tc>
        <w:tc>
          <w:tcPr>
            <w:tcW w:w="507" w:type="dxa"/>
            <w:gridSpan w:val="2"/>
            <w:shd w:val="clear" w:color="000000" w:fill="FFFFFF"/>
            <w:vAlign w:val="bottom"/>
          </w:tcPr>
          <w:p w14:paraId="2B78C6D6" w14:textId="77777777" w:rsidR="00D73C69" w:rsidRPr="00050D28" w:rsidRDefault="00D73C69" w:rsidP="00D73C69">
            <w:pPr>
              <w:jc w:val="right"/>
              <w:rPr>
                <w:sz w:val="14"/>
                <w:szCs w:val="14"/>
              </w:rPr>
            </w:pPr>
            <w:r w:rsidRPr="00050D28">
              <w:rPr>
                <w:sz w:val="14"/>
                <w:szCs w:val="14"/>
              </w:rPr>
              <w:t>1628</w:t>
            </w:r>
          </w:p>
        </w:tc>
        <w:tc>
          <w:tcPr>
            <w:tcW w:w="507" w:type="dxa"/>
            <w:gridSpan w:val="3"/>
            <w:shd w:val="clear" w:color="000000" w:fill="FFFFFF"/>
            <w:vAlign w:val="bottom"/>
          </w:tcPr>
          <w:p w14:paraId="5370D589" w14:textId="77777777" w:rsidR="00D73C69" w:rsidRPr="00050D28" w:rsidRDefault="00D73C69" w:rsidP="00D73C69">
            <w:pPr>
              <w:jc w:val="right"/>
              <w:rPr>
                <w:sz w:val="14"/>
                <w:szCs w:val="14"/>
              </w:rPr>
            </w:pPr>
            <w:r w:rsidRPr="00050D28">
              <w:rPr>
                <w:sz w:val="14"/>
                <w:szCs w:val="14"/>
              </w:rPr>
              <w:t>1299</w:t>
            </w:r>
          </w:p>
        </w:tc>
        <w:tc>
          <w:tcPr>
            <w:tcW w:w="507" w:type="dxa"/>
            <w:gridSpan w:val="3"/>
            <w:shd w:val="clear" w:color="000000" w:fill="FFFFFF"/>
            <w:vAlign w:val="bottom"/>
          </w:tcPr>
          <w:p w14:paraId="2ABCC1C9" w14:textId="77777777" w:rsidR="00D73C69" w:rsidRPr="00050D28" w:rsidRDefault="00D73C69" w:rsidP="00D73C69">
            <w:pPr>
              <w:jc w:val="right"/>
              <w:rPr>
                <w:sz w:val="14"/>
                <w:szCs w:val="14"/>
              </w:rPr>
            </w:pPr>
            <w:r w:rsidRPr="00050D28">
              <w:rPr>
                <w:sz w:val="14"/>
                <w:szCs w:val="14"/>
              </w:rPr>
              <w:t>1286</w:t>
            </w:r>
          </w:p>
        </w:tc>
        <w:tc>
          <w:tcPr>
            <w:tcW w:w="507" w:type="dxa"/>
            <w:gridSpan w:val="3"/>
            <w:shd w:val="clear" w:color="000000" w:fill="FFFFFF"/>
            <w:vAlign w:val="bottom"/>
          </w:tcPr>
          <w:p w14:paraId="26630DC5" w14:textId="77777777" w:rsidR="00D73C69" w:rsidRPr="00050D28" w:rsidRDefault="00D73C69" w:rsidP="00D73C69">
            <w:pPr>
              <w:jc w:val="right"/>
              <w:rPr>
                <w:sz w:val="14"/>
                <w:szCs w:val="14"/>
              </w:rPr>
            </w:pPr>
            <w:r w:rsidRPr="00050D28">
              <w:rPr>
                <w:sz w:val="14"/>
                <w:szCs w:val="14"/>
              </w:rPr>
              <w:t>191</w:t>
            </w:r>
          </w:p>
        </w:tc>
        <w:tc>
          <w:tcPr>
            <w:tcW w:w="529" w:type="dxa"/>
            <w:gridSpan w:val="3"/>
            <w:shd w:val="clear" w:color="000000" w:fill="FFFFFF"/>
            <w:vAlign w:val="bottom"/>
          </w:tcPr>
          <w:p w14:paraId="4113F890" w14:textId="77777777" w:rsidR="00D73C69" w:rsidRPr="00050D28" w:rsidRDefault="00D73C69" w:rsidP="00D73C69">
            <w:pPr>
              <w:jc w:val="right"/>
              <w:rPr>
                <w:sz w:val="14"/>
                <w:szCs w:val="14"/>
              </w:rPr>
            </w:pPr>
          </w:p>
        </w:tc>
        <w:tc>
          <w:tcPr>
            <w:tcW w:w="710" w:type="dxa"/>
            <w:gridSpan w:val="3"/>
            <w:shd w:val="clear" w:color="000000" w:fill="FFFFFF"/>
            <w:vAlign w:val="bottom"/>
          </w:tcPr>
          <w:p w14:paraId="3633766B" w14:textId="77777777" w:rsidR="00D73C69" w:rsidRPr="00050D28" w:rsidRDefault="00D73C69" w:rsidP="00D73C69">
            <w:pPr>
              <w:jc w:val="right"/>
              <w:rPr>
                <w:sz w:val="14"/>
                <w:szCs w:val="14"/>
              </w:rPr>
            </w:pPr>
            <w:r w:rsidRPr="00050D28">
              <w:rPr>
                <w:sz w:val="14"/>
                <w:szCs w:val="14"/>
              </w:rPr>
              <w:t>15752</w:t>
            </w:r>
          </w:p>
        </w:tc>
        <w:tc>
          <w:tcPr>
            <w:tcW w:w="567" w:type="dxa"/>
            <w:gridSpan w:val="3"/>
            <w:shd w:val="clear" w:color="000000" w:fill="FFFFFF"/>
            <w:vAlign w:val="bottom"/>
          </w:tcPr>
          <w:p w14:paraId="6F52B2FF" w14:textId="77777777" w:rsidR="00D73C69" w:rsidRPr="00050D28" w:rsidRDefault="00D73C69" w:rsidP="00D73C69">
            <w:pPr>
              <w:jc w:val="right"/>
              <w:rPr>
                <w:sz w:val="14"/>
                <w:szCs w:val="14"/>
              </w:rPr>
            </w:pPr>
            <w:r w:rsidRPr="00050D28">
              <w:rPr>
                <w:sz w:val="14"/>
                <w:szCs w:val="14"/>
              </w:rPr>
              <w:t>82</w:t>
            </w:r>
          </w:p>
        </w:tc>
        <w:tc>
          <w:tcPr>
            <w:tcW w:w="641" w:type="dxa"/>
            <w:gridSpan w:val="3"/>
            <w:shd w:val="clear" w:color="000000" w:fill="FFFFFF"/>
            <w:vAlign w:val="bottom"/>
          </w:tcPr>
          <w:p w14:paraId="52A9CF74" w14:textId="77777777" w:rsidR="00D73C69" w:rsidRPr="00050D28" w:rsidRDefault="00D73C69" w:rsidP="00D73C69">
            <w:pPr>
              <w:jc w:val="right"/>
              <w:rPr>
                <w:sz w:val="14"/>
                <w:szCs w:val="14"/>
              </w:rPr>
            </w:pPr>
            <w:r w:rsidRPr="00050D28">
              <w:rPr>
                <w:sz w:val="14"/>
                <w:szCs w:val="14"/>
              </w:rPr>
              <w:t>2194</w:t>
            </w:r>
          </w:p>
        </w:tc>
        <w:tc>
          <w:tcPr>
            <w:tcW w:w="507" w:type="dxa"/>
            <w:gridSpan w:val="5"/>
            <w:shd w:val="clear" w:color="000000" w:fill="FFFFFF"/>
            <w:vAlign w:val="bottom"/>
          </w:tcPr>
          <w:p w14:paraId="578887DB" w14:textId="77777777" w:rsidR="00D73C69" w:rsidRPr="00050D28" w:rsidRDefault="00D73C69" w:rsidP="00D73C69">
            <w:pPr>
              <w:jc w:val="right"/>
              <w:rPr>
                <w:sz w:val="14"/>
                <w:szCs w:val="14"/>
              </w:rPr>
            </w:pPr>
            <w:r w:rsidRPr="00050D28">
              <w:rPr>
                <w:sz w:val="14"/>
                <w:szCs w:val="14"/>
              </w:rPr>
              <w:t>101</w:t>
            </w:r>
          </w:p>
        </w:tc>
        <w:tc>
          <w:tcPr>
            <w:tcW w:w="430" w:type="dxa"/>
            <w:gridSpan w:val="4"/>
            <w:shd w:val="clear" w:color="000000" w:fill="FFFFFF"/>
            <w:vAlign w:val="bottom"/>
          </w:tcPr>
          <w:p w14:paraId="2BD0B9EC" w14:textId="77777777" w:rsidR="00D73C69" w:rsidRPr="00050D28" w:rsidRDefault="00D73C69" w:rsidP="00D73C69">
            <w:pPr>
              <w:jc w:val="right"/>
              <w:rPr>
                <w:sz w:val="14"/>
                <w:szCs w:val="14"/>
              </w:rPr>
            </w:pPr>
            <w:r w:rsidRPr="00050D28">
              <w:rPr>
                <w:sz w:val="14"/>
                <w:szCs w:val="14"/>
              </w:rPr>
              <w:t>6</w:t>
            </w:r>
          </w:p>
        </w:tc>
        <w:tc>
          <w:tcPr>
            <w:tcW w:w="507" w:type="dxa"/>
            <w:gridSpan w:val="2"/>
            <w:shd w:val="clear" w:color="000000" w:fill="FFFFFF"/>
            <w:vAlign w:val="bottom"/>
          </w:tcPr>
          <w:p w14:paraId="017952A7" w14:textId="77777777" w:rsidR="00D73C69" w:rsidRPr="00050D28" w:rsidRDefault="00D73C69" w:rsidP="00D73C69">
            <w:pPr>
              <w:jc w:val="right"/>
              <w:rPr>
                <w:sz w:val="14"/>
                <w:szCs w:val="14"/>
              </w:rPr>
            </w:pPr>
            <w:r w:rsidRPr="00050D28">
              <w:rPr>
                <w:sz w:val="14"/>
                <w:szCs w:val="14"/>
              </w:rPr>
              <w:t>31.4</w:t>
            </w:r>
          </w:p>
        </w:tc>
        <w:tc>
          <w:tcPr>
            <w:tcW w:w="507" w:type="dxa"/>
            <w:gridSpan w:val="3"/>
            <w:shd w:val="clear" w:color="000000" w:fill="FFFFFF"/>
            <w:vAlign w:val="bottom"/>
          </w:tcPr>
          <w:p w14:paraId="266481D3" w14:textId="77777777" w:rsidR="00D73C69" w:rsidRPr="00050D28" w:rsidRDefault="00D73C69" w:rsidP="00D73C69">
            <w:pPr>
              <w:jc w:val="right"/>
              <w:rPr>
                <w:sz w:val="14"/>
                <w:szCs w:val="14"/>
              </w:rPr>
            </w:pPr>
            <w:r w:rsidRPr="00050D28">
              <w:rPr>
                <w:sz w:val="14"/>
                <w:szCs w:val="14"/>
              </w:rPr>
              <w:t>46.3</w:t>
            </w:r>
          </w:p>
        </w:tc>
        <w:tc>
          <w:tcPr>
            <w:tcW w:w="507" w:type="dxa"/>
            <w:gridSpan w:val="3"/>
            <w:shd w:val="clear" w:color="000000" w:fill="FFFFFF"/>
            <w:vAlign w:val="bottom"/>
          </w:tcPr>
          <w:p w14:paraId="78D5351F" w14:textId="77777777" w:rsidR="00D73C69" w:rsidRPr="00050D28" w:rsidRDefault="00D73C69" w:rsidP="00D73C69">
            <w:pPr>
              <w:jc w:val="right"/>
              <w:rPr>
                <w:sz w:val="14"/>
                <w:szCs w:val="14"/>
              </w:rPr>
            </w:pPr>
            <w:r w:rsidRPr="00050D28">
              <w:rPr>
                <w:sz w:val="14"/>
                <w:szCs w:val="14"/>
              </w:rPr>
              <w:t>36.9</w:t>
            </w:r>
          </w:p>
        </w:tc>
        <w:tc>
          <w:tcPr>
            <w:tcW w:w="507" w:type="dxa"/>
            <w:gridSpan w:val="3"/>
            <w:shd w:val="clear" w:color="000000" w:fill="FFFFFF"/>
            <w:vAlign w:val="bottom"/>
          </w:tcPr>
          <w:p w14:paraId="2663D7D1" w14:textId="77777777" w:rsidR="00D73C69" w:rsidRPr="00050D28" w:rsidRDefault="00D73C69" w:rsidP="00D73C69">
            <w:pPr>
              <w:jc w:val="right"/>
              <w:rPr>
                <w:sz w:val="14"/>
                <w:szCs w:val="14"/>
              </w:rPr>
            </w:pPr>
            <w:r w:rsidRPr="00050D28">
              <w:rPr>
                <w:sz w:val="14"/>
                <w:szCs w:val="14"/>
              </w:rPr>
              <w:t>36.5</w:t>
            </w:r>
          </w:p>
        </w:tc>
        <w:tc>
          <w:tcPr>
            <w:tcW w:w="203" w:type="dxa"/>
            <w:shd w:val="clear" w:color="000000" w:fill="FFFFFF"/>
            <w:vAlign w:val="bottom"/>
          </w:tcPr>
          <w:p w14:paraId="5F5B3E39" w14:textId="77777777" w:rsidR="00D73C69" w:rsidRPr="00050D28" w:rsidRDefault="00D73C69" w:rsidP="00D73C69">
            <w:pPr>
              <w:jc w:val="right"/>
              <w:rPr>
                <w:sz w:val="14"/>
                <w:szCs w:val="14"/>
              </w:rPr>
            </w:pPr>
          </w:p>
        </w:tc>
        <w:tc>
          <w:tcPr>
            <w:tcW w:w="548" w:type="dxa"/>
            <w:gridSpan w:val="5"/>
            <w:shd w:val="clear" w:color="000000" w:fill="FFFFFF"/>
            <w:vAlign w:val="bottom"/>
          </w:tcPr>
          <w:p w14:paraId="4A6EED9E" w14:textId="77777777" w:rsidR="00D73C69" w:rsidRPr="00050D28" w:rsidRDefault="00D73C69" w:rsidP="00D73C69">
            <w:pPr>
              <w:jc w:val="right"/>
              <w:rPr>
                <w:sz w:val="14"/>
                <w:szCs w:val="14"/>
              </w:rPr>
            </w:pPr>
            <w:r w:rsidRPr="00050D28">
              <w:rPr>
                <w:sz w:val="14"/>
                <w:szCs w:val="14"/>
              </w:rPr>
              <w:t>19.1</w:t>
            </w:r>
          </w:p>
        </w:tc>
        <w:tc>
          <w:tcPr>
            <w:tcW w:w="694" w:type="dxa"/>
            <w:gridSpan w:val="3"/>
            <w:shd w:val="clear" w:color="000000" w:fill="FFFFFF"/>
            <w:vAlign w:val="bottom"/>
          </w:tcPr>
          <w:p w14:paraId="1C9EA93B" w14:textId="77777777" w:rsidR="00D73C69" w:rsidRPr="00050D28" w:rsidRDefault="00D73C69" w:rsidP="00D73C69">
            <w:pPr>
              <w:jc w:val="right"/>
              <w:rPr>
                <w:sz w:val="14"/>
                <w:szCs w:val="14"/>
              </w:rPr>
            </w:pPr>
            <w:r w:rsidRPr="00050D28">
              <w:rPr>
                <w:sz w:val="14"/>
                <w:szCs w:val="14"/>
              </w:rPr>
              <w:t>1575</w:t>
            </w:r>
          </w:p>
        </w:tc>
        <w:tc>
          <w:tcPr>
            <w:tcW w:w="788" w:type="dxa"/>
            <w:gridSpan w:val="3"/>
            <w:shd w:val="clear" w:color="000000" w:fill="FFFFFF"/>
            <w:vAlign w:val="bottom"/>
          </w:tcPr>
          <w:p w14:paraId="0DCF0651" w14:textId="77777777" w:rsidR="00D73C69" w:rsidRPr="00050D28" w:rsidRDefault="00D73C69" w:rsidP="00D73C69">
            <w:pPr>
              <w:jc w:val="right"/>
              <w:rPr>
                <w:sz w:val="14"/>
                <w:szCs w:val="14"/>
              </w:rPr>
            </w:pPr>
            <w:r w:rsidRPr="00050D28">
              <w:rPr>
                <w:sz w:val="14"/>
                <w:szCs w:val="14"/>
              </w:rPr>
              <w:t>1380</w:t>
            </w:r>
          </w:p>
        </w:tc>
        <w:tc>
          <w:tcPr>
            <w:tcW w:w="788" w:type="dxa"/>
            <w:gridSpan w:val="3"/>
            <w:shd w:val="clear" w:color="000000" w:fill="FFFFFF"/>
            <w:vAlign w:val="bottom"/>
          </w:tcPr>
          <w:p w14:paraId="5A3208A6" w14:textId="77777777" w:rsidR="00D73C69" w:rsidRPr="00050D28" w:rsidRDefault="00D73C69" w:rsidP="00D73C69">
            <w:pPr>
              <w:jc w:val="right"/>
              <w:rPr>
                <w:sz w:val="14"/>
                <w:szCs w:val="14"/>
              </w:rPr>
            </w:pPr>
            <w:r w:rsidRPr="00050D28">
              <w:rPr>
                <w:sz w:val="14"/>
                <w:szCs w:val="14"/>
              </w:rPr>
              <w:t>1237</w:t>
            </w:r>
          </w:p>
        </w:tc>
        <w:tc>
          <w:tcPr>
            <w:tcW w:w="430" w:type="dxa"/>
            <w:gridSpan w:val="4"/>
            <w:shd w:val="clear" w:color="000000" w:fill="FFFFFF"/>
            <w:vAlign w:val="bottom"/>
          </w:tcPr>
          <w:p w14:paraId="4C829D20"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49D29FC7" w14:textId="77777777" w:rsidR="00D73C69" w:rsidRPr="00050D28" w:rsidRDefault="00D73C69" w:rsidP="00D73C69">
            <w:pPr>
              <w:jc w:val="right"/>
              <w:rPr>
                <w:sz w:val="14"/>
                <w:szCs w:val="14"/>
              </w:rPr>
            </w:pPr>
            <w:r w:rsidRPr="00050D28">
              <w:rPr>
                <w:sz w:val="14"/>
                <w:szCs w:val="14"/>
              </w:rPr>
              <w:t>10</w:t>
            </w:r>
          </w:p>
        </w:tc>
        <w:tc>
          <w:tcPr>
            <w:tcW w:w="570" w:type="dxa"/>
            <w:gridSpan w:val="4"/>
            <w:shd w:val="clear" w:color="000000" w:fill="FFFFFF"/>
            <w:vAlign w:val="bottom"/>
          </w:tcPr>
          <w:p w14:paraId="30487640" w14:textId="77777777" w:rsidR="00D73C69" w:rsidRPr="00050D28" w:rsidRDefault="00D73C69" w:rsidP="00D73C69">
            <w:pPr>
              <w:jc w:val="right"/>
              <w:rPr>
                <w:sz w:val="14"/>
                <w:szCs w:val="14"/>
              </w:rPr>
            </w:pPr>
            <w:r w:rsidRPr="00050D28">
              <w:rPr>
                <w:sz w:val="14"/>
                <w:szCs w:val="14"/>
              </w:rPr>
              <w:t>1423</w:t>
            </w:r>
          </w:p>
        </w:tc>
        <w:tc>
          <w:tcPr>
            <w:tcW w:w="641" w:type="dxa"/>
            <w:gridSpan w:val="3"/>
            <w:shd w:val="clear" w:color="000000" w:fill="FFFFFF"/>
            <w:vAlign w:val="bottom"/>
          </w:tcPr>
          <w:p w14:paraId="66ED50BC" w14:textId="77777777" w:rsidR="00D73C69" w:rsidRPr="00050D28" w:rsidRDefault="00D73C69" w:rsidP="00D73C69">
            <w:pPr>
              <w:jc w:val="right"/>
              <w:rPr>
                <w:sz w:val="14"/>
                <w:szCs w:val="14"/>
              </w:rPr>
            </w:pPr>
            <w:r w:rsidRPr="00050D28">
              <w:rPr>
                <w:sz w:val="14"/>
                <w:szCs w:val="14"/>
              </w:rPr>
              <w:t>362</w:t>
            </w:r>
          </w:p>
        </w:tc>
      </w:tr>
      <w:tr w:rsidR="00D73C69" w:rsidRPr="00050D28" w14:paraId="75F701AA" w14:textId="77777777" w:rsidTr="00AF3057">
        <w:trPr>
          <w:gridAfter w:val="1"/>
        </w:trPr>
        <w:tc>
          <w:tcPr>
            <w:tcW w:w="289" w:type="dxa"/>
            <w:gridSpan w:val="5"/>
            <w:shd w:val="clear" w:color="000000" w:fill="FFFFFF"/>
            <w:vAlign w:val="bottom"/>
          </w:tcPr>
          <w:p w14:paraId="48C1BA87" w14:textId="77777777" w:rsidR="00D73C69" w:rsidRPr="00050D28" w:rsidRDefault="00D73C69" w:rsidP="00D73C69">
            <w:pPr>
              <w:rPr>
                <w:sz w:val="14"/>
                <w:szCs w:val="14"/>
              </w:rPr>
            </w:pPr>
          </w:p>
        </w:tc>
        <w:tc>
          <w:tcPr>
            <w:tcW w:w="1364" w:type="dxa"/>
            <w:gridSpan w:val="4"/>
            <w:shd w:val="clear" w:color="000000" w:fill="FFFFFF"/>
            <w:vAlign w:val="bottom"/>
          </w:tcPr>
          <w:p w14:paraId="4B1DA383" w14:textId="77777777" w:rsidR="00D73C69" w:rsidRPr="00050D28" w:rsidRDefault="00D73C69" w:rsidP="00D73C69">
            <w:pPr>
              <w:rPr>
                <w:sz w:val="14"/>
                <w:szCs w:val="14"/>
              </w:rPr>
            </w:pPr>
          </w:p>
        </w:tc>
        <w:tc>
          <w:tcPr>
            <w:tcW w:w="430" w:type="dxa"/>
            <w:gridSpan w:val="3"/>
            <w:shd w:val="clear" w:color="000000" w:fill="FFFFFF"/>
            <w:vAlign w:val="bottom"/>
          </w:tcPr>
          <w:p w14:paraId="4B16A398" w14:textId="77777777" w:rsidR="00D73C69" w:rsidRPr="00050D28" w:rsidRDefault="00D73C69" w:rsidP="00D73C69">
            <w:pPr>
              <w:rPr>
                <w:sz w:val="14"/>
                <w:szCs w:val="14"/>
              </w:rPr>
            </w:pPr>
            <w:r w:rsidRPr="00050D28">
              <w:rPr>
                <w:sz w:val="14"/>
                <w:szCs w:val="14"/>
              </w:rPr>
              <w:t>Б</w:t>
            </w:r>
          </w:p>
        </w:tc>
        <w:tc>
          <w:tcPr>
            <w:tcW w:w="569" w:type="dxa"/>
            <w:gridSpan w:val="2"/>
            <w:shd w:val="clear" w:color="000000" w:fill="FFFFFF"/>
            <w:vAlign w:val="bottom"/>
          </w:tcPr>
          <w:p w14:paraId="3E8ED13D" w14:textId="77777777" w:rsidR="00D73C69" w:rsidRPr="00050D28" w:rsidRDefault="00D73C69" w:rsidP="00D73C69">
            <w:pPr>
              <w:jc w:val="right"/>
              <w:rPr>
                <w:sz w:val="14"/>
                <w:szCs w:val="14"/>
              </w:rPr>
            </w:pPr>
            <w:r w:rsidRPr="00050D28">
              <w:rPr>
                <w:sz w:val="14"/>
                <w:szCs w:val="14"/>
              </w:rPr>
              <w:t>158</w:t>
            </w:r>
          </w:p>
        </w:tc>
        <w:tc>
          <w:tcPr>
            <w:tcW w:w="472" w:type="dxa"/>
            <w:gridSpan w:val="3"/>
            <w:shd w:val="clear" w:color="000000" w:fill="FFFFFF"/>
            <w:vAlign w:val="bottom"/>
          </w:tcPr>
          <w:p w14:paraId="07FDF4E5" w14:textId="77777777" w:rsidR="00D73C69" w:rsidRPr="00050D28" w:rsidRDefault="00D73C69" w:rsidP="00D73C69">
            <w:pPr>
              <w:jc w:val="right"/>
              <w:rPr>
                <w:sz w:val="14"/>
                <w:szCs w:val="14"/>
              </w:rPr>
            </w:pPr>
            <w:r w:rsidRPr="00050D28">
              <w:rPr>
                <w:sz w:val="14"/>
                <w:szCs w:val="14"/>
              </w:rPr>
              <w:t>7</w:t>
            </w:r>
          </w:p>
        </w:tc>
        <w:tc>
          <w:tcPr>
            <w:tcW w:w="507" w:type="dxa"/>
            <w:gridSpan w:val="2"/>
            <w:shd w:val="clear" w:color="000000" w:fill="FFFFFF"/>
            <w:vAlign w:val="bottom"/>
          </w:tcPr>
          <w:p w14:paraId="34A89F9A" w14:textId="77777777" w:rsidR="00D73C69" w:rsidRPr="00050D28" w:rsidRDefault="00D73C69" w:rsidP="00D73C69">
            <w:pPr>
              <w:jc w:val="right"/>
              <w:rPr>
                <w:sz w:val="14"/>
                <w:szCs w:val="14"/>
              </w:rPr>
            </w:pPr>
            <w:r w:rsidRPr="00050D28">
              <w:rPr>
                <w:sz w:val="14"/>
                <w:szCs w:val="14"/>
              </w:rPr>
              <w:t>110</w:t>
            </w:r>
          </w:p>
        </w:tc>
        <w:tc>
          <w:tcPr>
            <w:tcW w:w="507" w:type="dxa"/>
            <w:gridSpan w:val="3"/>
            <w:shd w:val="clear" w:color="000000" w:fill="FFFFFF"/>
            <w:vAlign w:val="bottom"/>
          </w:tcPr>
          <w:p w14:paraId="43FFA971" w14:textId="77777777" w:rsidR="00D73C69" w:rsidRPr="00050D28" w:rsidRDefault="00D73C69" w:rsidP="00D73C69">
            <w:pPr>
              <w:jc w:val="right"/>
              <w:rPr>
                <w:sz w:val="14"/>
                <w:szCs w:val="14"/>
              </w:rPr>
            </w:pPr>
            <w:r w:rsidRPr="00050D28">
              <w:rPr>
                <w:sz w:val="14"/>
                <w:szCs w:val="14"/>
              </w:rPr>
              <w:t>54</w:t>
            </w:r>
          </w:p>
        </w:tc>
        <w:tc>
          <w:tcPr>
            <w:tcW w:w="507" w:type="dxa"/>
            <w:gridSpan w:val="3"/>
            <w:shd w:val="clear" w:color="000000" w:fill="FFFFFF"/>
            <w:vAlign w:val="bottom"/>
          </w:tcPr>
          <w:p w14:paraId="42142D5E" w14:textId="77777777" w:rsidR="00D73C69" w:rsidRPr="00050D28" w:rsidRDefault="00D73C69" w:rsidP="00D73C69">
            <w:pPr>
              <w:jc w:val="right"/>
              <w:rPr>
                <w:sz w:val="14"/>
                <w:szCs w:val="14"/>
              </w:rPr>
            </w:pPr>
            <w:r w:rsidRPr="00050D28">
              <w:rPr>
                <w:sz w:val="14"/>
                <w:szCs w:val="14"/>
              </w:rPr>
              <w:t>41</w:t>
            </w:r>
          </w:p>
        </w:tc>
        <w:tc>
          <w:tcPr>
            <w:tcW w:w="507" w:type="dxa"/>
            <w:gridSpan w:val="3"/>
            <w:shd w:val="clear" w:color="000000" w:fill="FFFFFF"/>
            <w:vAlign w:val="bottom"/>
          </w:tcPr>
          <w:p w14:paraId="1B1D3668" w14:textId="77777777" w:rsidR="00D73C69" w:rsidRPr="00050D28" w:rsidRDefault="00D73C69" w:rsidP="00D73C69">
            <w:pPr>
              <w:jc w:val="right"/>
              <w:rPr>
                <w:sz w:val="14"/>
                <w:szCs w:val="14"/>
              </w:rPr>
            </w:pPr>
          </w:p>
        </w:tc>
        <w:tc>
          <w:tcPr>
            <w:tcW w:w="529" w:type="dxa"/>
            <w:gridSpan w:val="3"/>
            <w:shd w:val="clear" w:color="000000" w:fill="FFFFFF"/>
            <w:vAlign w:val="bottom"/>
          </w:tcPr>
          <w:p w14:paraId="4ABD03A8" w14:textId="77777777" w:rsidR="00D73C69" w:rsidRPr="00050D28" w:rsidRDefault="00D73C69" w:rsidP="00D73C69">
            <w:pPr>
              <w:jc w:val="right"/>
              <w:rPr>
                <w:sz w:val="14"/>
                <w:szCs w:val="14"/>
              </w:rPr>
            </w:pPr>
          </w:p>
        </w:tc>
        <w:tc>
          <w:tcPr>
            <w:tcW w:w="710" w:type="dxa"/>
            <w:gridSpan w:val="3"/>
            <w:shd w:val="clear" w:color="000000" w:fill="FFFFFF"/>
            <w:vAlign w:val="bottom"/>
          </w:tcPr>
          <w:p w14:paraId="50420FA2" w14:textId="77777777" w:rsidR="00D73C69" w:rsidRPr="00050D28" w:rsidRDefault="00D73C69" w:rsidP="00D73C69">
            <w:pPr>
              <w:jc w:val="right"/>
              <w:rPr>
                <w:sz w:val="14"/>
                <w:szCs w:val="14"/>
              </w:rPr>
            </w:pPr>
          </w:p>
        </w:tc>
        <w:tc>
          <w:tcPr>
            <w:tcW w:w="567" w:type="dxa"/>
            <w:gridSpan w:val="3"/>
            <w:shd w:val="clear" w:color="000000" w:fill="FFFFFF"/>
            <w:vAlign w:val="bottom"/>
          </w:tcPr>
          <w:p w14:paraId="115E9E42" w14:textId="77777777" w:rsidR="00D73C69" w:rsidRPr="00050D28" w:rsidRDefault="00D73C69" w:rsidP="00D73C69">
            <w:pPr>
              <w:jc w:val="right"/>
              <w:rPr>
                <w:sz w:val="14"/>
                <w:szCs w:val="14"/>
              </w:rPr>
            </w:pPr>
          </w:p>
        </w:tc>
        <w:tc>
          <w:tcPr>
            <w:tcW w:w="641" w:type="dxa"/>
            <w:gridSpan w:val="3"/>
            <w:shd w:val="clear" w:color="000000" w:fill="FFFFFF"/>
            <w:vAlign w:val="bottom"/>
          </w:tcPr>
          <w:p w14:paraId="75EA0CBC"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2EF7826E" w14:textId="77777777" w:rsidR="00D73C69" w:rsidRPr="00050D28" w:rsidRDefault="00D73C69" w:rsidP="00D73C69">
            <w:pPr>
              <w:jc w:val="right"/>
              <w:rPr>
                <w:sz w:val="14"/>
                <w:szCs w:val="14"/>
              </w:rPr>
            </w:pPr>
            <w:r w:rsidRPr="00050D28">
              <w:rPr>
                <w:sz w:val="14"/>
                <w:szCs w:val="14"/>
              </w:rPr>
              <w:t>61</w:t>
            </w:r>
          </w:p>
        </w:tc>
        <w:tc>
          <w:tcPr>
            <w:tcW w:w="430" w:type="dxa"/>
            <w:gridSpan w:val="4"/>
            <w:shd w:val="clear" w:color="000000" w:fill="FFFFFF"/>
            <w:vAlign w:val="bottom"/>
          </w:tcPr>
          <w:p w14:paraId="685392CC" w14:textId="77777777" w:rsidR="00D73C69" w:rsidRPr="00050D28" w:rsidRDefault="00D73C69" w:rsidP="00D73C69">
            <w:pPr>
              <w:jc w:val="right"/>
              <w:rPr>
                <w:sz w:val="14"/>
                <w:szCs w:val="14"/>
              </w:rPr>
            </w:pPr>
            <w:r w:rsidRPr="00050D28">
              <w:rPr>
                <w:sz w:val="14"/>
                <w:szCs w:val="14"/>
              </w:rPr>
              <w:t>7</w:t>
            </w:r>
          </w:p>
        </w:tc>
        <w:tc>
          <w:tcPr>
            <w:tcW w:w="507" w:type="dxa"/>
            <w:gridSpan w:val="2"/>
            <w:shd w:val="clear" w:color="000000" w:fill="FFFFFF"/>
            <w:vAlign w:val="bottom"/>
          </w:tcPr>
          <w:p w14:paraId="693377F8" w14:textId="77777777" w:rsidR="00D73C69" w:rsidRPr="00050D28" w:rsidRDefault="00D73C69" w:rsidP="00D73C69">
            <w:pPr>
              <w:jc w:val="right"/>
              <w:rPr>
                <w:sz w:val="14"/>
                <w:szCs w:val="14"/>
              </w:rPr>
            </w:pPr>
          </w:p>
        </w:tc>
        <w:tc>
          <w:tcPr>
            <w:tcW w:w="507" w:type="dxa"/>
            <w:gridSpan w:val="3"/>
            <w:shd w:val="clear" w:color="000000" w:fill="FFFFFF"/>
            <w:vAlign w:val="bottom"/>
          </w:tcPr>
          <w:p w14:paraId="768E5974" w14:textId="77777777" w:rsidR="00D73C69" w:rsidRPr="00050D28" w:rsidRDefault="00D73C69" w:rsidP="00D73C69">
            <w:pPr>
              <w:jc w:val="right"/>
              <w:rPr>
                <w:sz w:val="14"/>
                <w:szCs w:val="14"/>
              </w:rPr>
            </w:pPr>
          </w:p>
        </w:tc>
        <w:tc>
          <w:tcPr>
            <w:tcW w:w="507" w:type="dxa"/>
            <w:gridSpan w:val="3"/>
            <w:shd w:val="clear" w:color="000000" w:fill="FFFFFF"/>
            <w:vAlign w:val="bottom"/>
          </w:tcPr>
          <w:p w14:paraId="4E0ABAB7" w14:textId="77777777" w:rsidR="00D73C69" w:rsidRPr="00050D28" w:rsidRDefault="00D73C69" w:rsidP="00D73C69">
            <w:pPr>
              <w:jc w:val="right"/>
              <w:rPr>
                <w:sz w:val="14"/>
                <w:szCs w:val="14"/>
              </w:rPr>
            </w:pPr>
          </w:p>
        </w:tc>
        <w:tc>
          <w:tcPr>
            <w:tcW w:w="507" w:type="dxa"/>
            <w:gridSpan w:val="3"/>
            <w:shd w:val="clear" w:color="000000" w:fill="FFFFFF"/>
            <w:vAlign w:val="bottom"/>
          </w:tcPr>
          <w:p w14:paraId="0CA9D6D3" w14:textId="77777777" w:rsidR="00D73C69" w:rsidRPr="00050D28" w:rsidRDefault="00D73C69" w:rsidP="00D73C69">
            <w:pPr>
              <w:jc w:val="right"/>
              <w:rPr>
                <w:sz w:val="14"/>
                <w:szCs w:val="14"/>
              </w:rPr>
            </w:pPr>
          </w:p>
        </w:tc>
        <w:tc>
          <w:tcPr>
            <w:tcW w:w="203" w:type="dxa"/>
            <w:shd w:val="clear" w:color="000000" w:fill="FFFFFF"/>
            <w:vAlign w:val="bottom"/>
          </w:tcPr>
          <w:p w14:paraId="6AA3160C" w14:textId="77777777" w:rsidR="00D73C69" w:rsidRPr="00050D28" w:rsidRDefault="00D73C69" w:rsidP="00D73C69">
            <w:pPr>
              <w:jc w:val="right"/>
              <w:rPr>
                <w:sz w:val="14"/>
                <w:szCs w:val="14"/>
              </w:rPr>
            </w:pPr>
          </w:p>
        </w:tc>
        <w:tc>
          <w:tcPr>
            <w:tcW w:w="548" w:type="dxa"/>
            <w:gridSpan w:val="5"/>
            <w:shd w:val="clear" w:color="000000" w:fill="FFFFFF"/>
            <w:vAlign w:val="bottom"/>
          </w:tcPr>
          <w:p w14:paraId="0D91A972" w14:textId="77777777" w:rsidR="00D73C69" w:rsidRPr="00050D28" w:rsidRDefault="00D73C69" w:rsidP="00D73C69">
            <w:pPr>
              <w:jc w:val="right"/>
              <w:rPr>
                <w:sz w:val="14"/>
                <w:szCs w:val="14"/>
              </w:rPr>
            </w:pPr>
          </w:p>
        </w:tc>
        <w:tc>
          <w:tcPr>
            <w:tcW w:w="694" w:type="dxa"/>
            <w:gridSpan w:val="3"/>
            <w:shd w:val="clear" w:color="000000" w:fill="FFFFFF"/>
            <w:vAlign w:val="bottom"/>
          </w:tcPr>
          <w:p w14:paraId="281E4126" w14:textId="77777777" w:rsidR="00D73C69" w:rsidRPr="00050D28" w:rsidRDefault="00D73C69" w:rsidP="00D73C69">
            <w:pPr>
              <w:jc w:val="right"/>
              <w:rPr>
                <w:sz w:val="14"/>
                <w:szCs w:val="14"/>
              </w:rPr>
            </w:pPr>
          </w:p>
        </w:tc>
        <w:tc>
          <w:tcPr>
            <w:tcW w:w="788" w:type="dxa"/>
            <w:gridSpan w:val="3"/>
            <w:shd w:val="clear" w:color="000000" w:fill="FFFFFF"/>
            <w:vAlign w:val="bottom"/>
          </w:tcPr>
          <w:p w14:paraId="2BB61444" w14:textId="77777777" w:rsidR="00D73C69" w:rsidRPr="00050D28" w:rsidRDefault="00D73C69" w:rsidP="00D73C69">
            <w:pPr>
              <w:jc w:val="right"/>
              <w:rPr>
                <w:sz w:val="14"/>
                <w:szCs w:val="14"/>
              </w:rPr>
            </w:pPr>
          </w:p>
        </w:tc>
        <w:tc>
          <w:tcPr>
            <w:tcW w:w="788" w:type="dxa"/>
            <w:gridSpan w:val="3"/>
            <w:shd w:val="clear" w:color="000000" w:fill="FFFFFF"/>
            <w:vAlign w:val="bottom"/>
          </w:tcPr>
          <w:p w14:paraId="033436CB" w14:textId="77777777" w:rsidR="00D73C69" w:rsidRPr="00050D28" w:rsidRDefault="00D73C69" w:rsidP="00D73C69">
            <w:pPr>
              <w:jc w:val="right"/>
              <w:rPr>
                <w:sz w:val="14"/>
                <w:szCs w:val="14"/>
              </w:rPr>
            </w:pPr>
          </w:p>
        </w:tc>
        <w:tc>
          <w:tcPr>
            <w:tcW w:w="430" w:type="dxa"/>
            <w:gridSpan w:val="4"/>
            <w:shd w:val="clear" w:color="000000" w:fill="FFFFFF"/>
            <w:vAlign w:val="bottom"/>
          </w:tcPr>
          <w:p w14:paraId="0526C52B" w14:textId="77777777" w:rsidR="00D73C69" w:rsidRPr="00050D28" w:rsidRDefault="00D73C69" w:rsidP="00D73C69">
            <w:pPr>
              <w:jc w:val="right"/>
              <w:rPr>
                <w:sz w:val="14"/>
                <w:szCs w:val="14"/>
              </w:rPr>
            </w:pPr>
          </w:p>
        </w:tc>
        <w:tc>
          <w:tcPr>
            <w:tcW w:w="507" w:type="dxa"/>
            <w:gridSpan w:val="5"/>
            <w:shd w:val="clear" w:color="000000" w:fill="FFFFFF"/>
            <w:vAlign w:val="bottom"/>
          </w:tcPr>
          <w:p w14:paraId="3B66B7AC" w14:textId="77777777" w:rsidR="00D73C69" w:rsidRPr="00050D28" w:rsidRDefault="00D73C69" w:rsidP="00D73C69">
            <w:pPr>
              <w:jc w:val="right"/>
              <w:rPr>
                <w:sz w:val="14"/>
                <w:szCs w:val="14"/>
              </w:rPr>
            </w:pPr>
          </w:p>
        </w:tc>
        <w:tc>
          <w:tcPr>
            <w:tcW w:w="570" w:type="dxa"/>
            <w:gridSpan w:val="4"/>
            <w:shd w:val="clear" w:color="000000" w:fill="FFFFFF"/>
            <w:vAlign w:val="bottom"/>
          </w:tcPr>
          <w:p w14:paraId="6EA12307" w14:textId="77777777" w:rsidR="00D73C69" w:rsidRPr="00050D28" w:rsidRDefault="00D73C69" w:rsidP="00D73C69">
            <w:pPr>
              <w:jc w:val="right"/>
              <w:rPr>
                <w:sz w:val="14"/>
                <w:szCs w:val="14"/>
              </w:rPr>
            </w:pPr>
            <w:r w:rsidRPr="00050D28">
              <w:rPr>
                <w:sz w:val="14"/>
                <w:szCs w:val="14"/>
              </w:rPr>
              <w:t>54</w:t>
            </w:r>
          </w:p>
        </w:tc>
        <w:tc>
          <w:tcPr>
            <w:tcW w:w="641" w:type="dxa"/>
            <w:gridSpan w:val="3"/>
            <w:shd w:val="clear" w:color="000000" w:fill="FFFFFF"/>
            <w:vAlign w:val="bottom"/>
          </w:tcPr>
          <w:p w14:paraId="36C9C77E" w14:textId="77777777" w:rsidR="00D73C69" w:rsidRPr="00050D28" w:rsidRDefault="00D73C69" w:rsidP="00D73C69">
            <w:pPr>
              <w:jc w:val="right"/>
              <w:rPr>
                <w:sz w:val="14"/>
                <w:szCs w:val="14"/>
              </w:rPr>
            </w:pPr>
            <w:r w:rsidRPr="00050D28">
              <w:rPr>
                <w:sz w:val="14"/>
                <w:szCs w:val="14"/>
              </w:rPr>
              <w:t>42</w:t>
            </w:r>
          </w:p>
        </w:tc>
      </w:tr>
      <w:tr w:rsidR="00D73C69" w:rsidRPr="00050D28" w14:paraId="66A65A5C" w14:textId="77777777" w:rsidTr="00AF3057">
        <w:trPr>
          <w:gridAfter w:val="1"/>
        </w:trPr>
        <w:tc>
          <w:tcPr>
            <w:tcW w:w="15733" w:type="dxa"/>
            <w:gridSpan w:val="91"/>
            <w:shd w:val="clear" w:color="000000" w:fill="FFFFFF"/>
          </w:tcPr>
          <w:p w14:paraId="2007CF3F" w14:textId="77777777" w:rsidR="00D73C69" w:rsidRPr="00050D28" w:rsidRDefault="00D73C69" w:rsidP="00D73C69">
            <w:pPr>
              <w:rPr>
                <w:sz w:val="14"/>
                <w:szCs w:val="14"/>
              </w:rPr>
            </w:pPr>
            <w:r w:rsidRPr="00050D28">
              <w:rPr>
                <w:sz w:val="14"/>
                <w:szCs w:val="14"/>
              </w:rPr>
              <w:t>В том числе по хозяйствам:</w:t>
            </w:r>
          </w:p>
        </w:tc>
      </w:tr>
      <w:tr w:rsidR="00D73C69" w:rsidRPr="00050D28" w14:paraId="77525984" w14:textId="77777777" w:rsidTr="00AF3057">
        <w:trPr>
          <w:gridAfter w:val="1"/>
        </w:trPr>
        <w:tc>
          <w:tcPr>
            <w:tcW w:w="15733" w:type="dxa"/>
            <w:gridSpan w:val="91"/>
            <w:shd w:val="clear" w:color="000000" w:fill="FFFFFF"/>
          </w:tcPr>
          <w:p w14:paraId="16E55749" w14:textId="77777777" w:rsidR="00D73C69" w:rsidRPr="00050D28" w:rsidRDefault="00D73C69" w:rsidP="00D73C69">
            <w:pPr>
              <w:rPr>
                <w:sz w:val="14"/>
                <w:szCs w:val="14"/>
              </w:rPr>
            </w:pPr>
            <w:r w:rsidRPr="00050D28">
              <w:rPr>
                <w:sz w:val="14"/>
                <w:szCs w:val="14"/>
              </w:rPr>
              <w:t>Хвойное</w:t>
            </w:r>
          </w:p>
        </w:tc>
      </w:tr>
      <w:tr w:rsidR="00D73C69" w:rsidRPr="00050D28" w14:paraId="53EE8C07" w14:textId="77777777" w:rsidTr="00AF3057">
        <w:trPr>
          <w:gridAfter w:val="1"/>
        </w:trPr>
        <w:tc>
          <w:tcPr>
            <w:tcW w:w="289" w:type="dxa"/>
            <w:gridSpan w:val="5"/>
            <w:shd w:val="clear" w:color="000000" w:fill="FFFFFF"/>
            <w:vAlign w:val="bottom"/>
          </w:tcPr>
          <w:p w14:paraId="2D412087" w14:textId="77777777" w:rsidR="00D73C69" w:rsidRPr="00050D28" w:rsidRDefault="00D73C69" w:rsidP="00D73C69">
            <w:pPr>
              <w:jc w:val="right"/>
              <w:rPr>
                <w:sz w:val="14"/>
                <w:szCs w:val="14"/>
              </w:rPr>
            </w:pPr>
          </w:p>
        </w:tc>
        <w:tc>
          <w:tcPr>
            <w:tcW w:w="1364" w:type="dxa"/>
            <w:gridSpan w:val="4"/>
            <w:shd w:val="clear" w:color="000000" w:fill="FFFFFF"/>
            <w:vAlign w:val="bottom"/>
          </w:tcPr>
          <w:p w14:paraId="3689B362" w14:textId="77777777" w:rsidR="00D73C69" w:rsidRPr="00050D28" w:rsidRDefault="00D73C69" w:rsidP="00D73C69">
            <w:pPr>
              <w:jc w:val="right"/>
              <w:rPr>
                <w:sz w:val="14"/>
                <w:szCs w:val="14"/>
              </w:rPr>
            </w:pPr>
          </w:p>
        </w:tc>
        <w:tc>
          <w:tcPr>
            <w:tcW w:w="430" w:type="dxa"/>
            <w:gridSpan w:val="3"/>
            <w:shd w:val="clear" w:color="000000" w:fill="FFFFFF"/>
            <w:vAlign w:val="bottom"/>
          </w:tcPr>
          <w:p w14:paraId="5BB3965C" w14:textId="77777777" w:rsidR="00D73C69" w:rsidRPr="00050D28" w:rsidRDefault="00D73C69" w:rsidP="00D73C69">
            <w:pPr>
              <w:jc w:val="right"/>
              <w:rPr>
                <w:sz w:val="14"/>
                <w:szCs w:val="14"/>
              </w:rPr>
            </w:pPr>
          </w:p>
        </w:tc>
        <w:tc>
          <w:tcPr>
            <w:tcW w:w="569" w:type="dxa"/>
            <w:gridSpan w:val="2"/>
            <w:shd w:val="clear" w:color="000000" w:fill="FFFFFF"/>
            <w:vAlign w:val="bottom"/>
          </w:tcPr>
          <w:p w14:paraId="139C2682" w14:textId="77777777" w:rsidR="00D73C69" w:rsidRPr="00050D28" w:rsidRDefault="00D73C69" w:rsidP="00D73C69">
            <w:pPr>
              <w:jc w:val="right"/>
              <w:rPr>
                <w:sz w:val="14"/>
                <w:szCs w:val="14"/>
              </w:rPr>
            </w:pPr>
            <w:r w:rsidRPr="00050D28">
              <w:rPr>
                <w:sz w:val="14"/>
                <w:szCs w:val="14"/>
              </w:rPr>
              <w:t>3167</w:t>
            </w:r>
          </w:p>
        </w:tc>
        <w:tc>
          <w:tcPr>
            <w:tcW w:w="472" w:type="dxa"/>
            <w:gridSpan w:val="3"/>
            <w:shd w:val="clear" w:color="000000" w:fill="FFFFFF"/>
            <w:vAlign w:val="bottom"/>
          </w:tcPr>
          <w:p w14:paraId="687E0FF5" w14:textId="77777777" w:rsidR="00D73C69" w:rsidRPr="00050D28" w:rsidRDefault="00D73C69" w:rsidP="00D73C69">
            <w:pPr>
              <w:jc w:val="right"/>
              <w:rPr>
                <w:sz w:val="14"/>
                <w:szCs w:val="14"/>
              </w:rPr>
            </w:pPr>
            <w:r w:rsidRPr="00050D28">
              <w:rPr>
                <w:sz w:val="14"/>
                <w:szCs w:val="14"/>
              </w:rPr>
              <w:t>62</w:t>
            </w:r>
          </w:p>
        </w:tc>
        <w:tc>
          <w:tcPr>
            <w:tcW w:w="507" w:type="dxa"/>
            <w:gridSpan w:val="2"/>
            <w:shd w:val="clear" w:color="000000" w:fill="FFFFFF"/>
            <w:vAlign w:val="bottom"/>
          </w:tcPr>
          <w:p w14:paraId="473715D3" w14:textId="77777777" w:rsidR="00D73C69" w:rsidRPr="00050D28" w:rsidRDefault="00D73C69" w:rsidP="00D73C69">
            <w:pPr>
              <w:jc w:val="right"/>
              <w:rPr>
                <w:sz w:val="14"/>
                <w:szCs w:val="14"/>
              </w:rPr>
            </w:pPr>
            <w:r w:rsidRPr="00050D28">
              <w:rPr>
                <w:sz w:val="14"/>
                <w:szCs w:val="14"/>
              </w:rPr>
              <w:t>1628</w:t>
            </w:r>
          </w:p>
        </w:tc>
        <w:tc>
          <w:tcPr>
            <w:tcW w:w="507" w:type="dxa"/>
            <w:gridSpan w:val="3"/>
            <w:shd w:val="clear" w:color="000000" w:fill="FFFFFF"/>
            <w:vAlign w:val="bottom"/>
          </w:tcPr>
          <w:p w14:paraId="274D281B" w14:textId="77777777" w:rsidR="00D73C69" w:rsidRPr="00050D28" w:rsidRDefault="00D73C69" w:rsidP="00D73C69">
            <w:pPr>
              <w:jc w:val="right"/>
              <w:rPr>
                <w:sz w:val="14"/>
                <w:szCs w:val="14"/>
              </w:rPr>
            </w:pPr>
            <w:r w:rsidRPr="00050D28">
              <w:rPr>
                <w:sz w:val="14"/>
                <w:szCs w:val="14"/>
              </w:rPr>
              <w:t>1299</w:t>
            </w:r>
          </w:p>
        </w:tc>
        <w:tc>
          <w:tcPr>
            <w:tcW w:w="507" w:type="dxa"/>
            <w:gridSpan w:val="3"/>
            <w:shd w:val="clear" w:color="000000" w:fill="FFFFFF"/>
            <w:vAlign w:val="bottom"/>
          </w:tcPr>
          <w:p w14:paraId="56084F3A" w14:textId="77777777" w:rsidR="00D73C69" w:rsidRPr="00050D28" w:rsidRDefault="00D73C69" w:rsidP="00D73C69">
            <w:pPr>
              <w:jc w:val="right"/>
              <w:rPr>
                <w:sz w:val="14"/>
                <w:szCs w:val="14"/>
              </w:rPr>
            </w:pPr>
            <w:r w:rsidRPr="00050D28">
              <w:rPr>
                <w:sz w:val="14"/>
                <w:szCs w:val="14"/>
              </w:rPr>
              <w:t>1286</w:t>
            </w:r>
          </w:p>
        </w:tc>
        <w:tc>
          <w:tcPr>
            <w:tcW w:w="507" w:type="dxa"/>
            <w:gridSpan w:val="3"/>
            <w:shd w:val="clear" w:color="000000" w:fill="FFFFFF"/>
            <w:vAlign w:val="bottom"/>
          </w:tcPr>
          <w:p w14:paraId="17D43F7C" w14:textId="77777777" w:rsidR="00D73C69" w:rsidRPr="00050D28" w:rsidRDefault="00D73C69" w:rsidP="00D73C69">
            <w:pPr>
              <w:jc w:val="right"/>
              <w:rPr>
                <w:sz w:val="14"/>
                <w:szCs w:val="14"/>
              </w:rPr>
            </w:pPr>
            <w:r w:rsidRPr="00050D28">
              <w:rPr>
                <w:sz w:val="14"/>
                <w:szCs w:val="14"/>
              </w:rPr>
              <w:t>191</w:t>
            </w:r>
          </w:p>
        </w:tc>
        <w:tc>
          <w:tcPr>
            <w:tcW w:w="529" w:type="dxa"/>
            <w:gridSpan w:val="3"/>
            <w:shd w:val="clear" w:color="000000" w:fill="FFFFFF"/>
            <w:vAlign w:val="bottom"/>
          </w:tcPr>
          <w:p w14:paraId="4494429A" w14:textId="77777777" w:rsidR="00D73C69" w:rsidRPr="00050D28" w:rsidRDefault="00D73C69" w:rsidP="00D73C69">
            <w:pPr>
              <w:jc w:val="right"/>
              <w:rPr>
                <w:sz w:val="14"/>
                <w:szCs w:val="14"/>
              </w:rPr>
            </w:pPr>
          </w:p>
        </w:tc>
        <w:tc>
          <w:tcPr>
            <w:tcW w:w="710" w:type="dxa"/>
            <w:gridSpan w:val="3"/>
            <w:shd w:val="clear" w:color="000000" w:fill="FFFFFF"/>
            <w:vAlign w:val="bottom"/>
          </w:tcPr>
          <w:p w14:paraId="06CBDD86" w14:textId="77777777" w:rsidR="00D73C69" w:rsidRPr="00050D28" w:rsidRDefault="00D73C69" w:rsidP="00D73C69">
            <w:pPr>
              <w:jc w:val="right"/>
              <w:rPr>
                <w:sz w:val="14"/>
                <w:szCs w:val="14"/>
              </w:rPr>
            </w:pPr>
            <w:r w:rsidRPr="00050D28">
              <w:rPr>
                <w:sz w:val="14"/>
                <w:szCs w:val="14"/>
              </w:rPr>
              <w:t>15752</w:t>
            </w:r>
          </w:p>
        </w:tc>
        <w:tc>
          <w:tcPr>
            <w:tcW w:w="567" w:type="dxa"/>
            <w:gridSpan w:val="3"/>
            <w:shd w:val="clear" w:color="000000" w:fill="FFFFFF"/>
            <w:vAlign w:val="bottom"/>
          </w:tcPr>
          <w:p w14:paraId="55FE0D68" w14:textId="77777777" w:rsidR="00D73C69" w:rsidRPr="00050D28" w:rsidRDefault="00D73C69" w:rsidP="00D73C69">
            <w:pPr>
              <w:jc w:val="right"/>
              <w:rPr>
                <w:sz w:val="14"/>
                <w:szCs w:val="14"/>
              </w:rPr>
            </w:pPr>
            <w:r w:rsidRPr="00050D28">
              <w:rPr>
                <w:sz w:val="14"/>
                <w:szCs w:val="14"/>
              </w:rPr>
              <w:t>82</w:t>
            </w:r>
          </w:p>
        </w:tc>
        <w:tc>
          <w:tcPr>
            <w:tcW w:w="641" w:type="dxa"/>
            <w:gridSpan w:val="3"/>
            <w:shd w:val="clear" w:color="000000" w:fill="FFFFFF"/>
            <w:vAlign w:val="bottom"/>
          </w:tcPr>
          <w:p w14:paraId="0E5543AC" w14:textId="77777777" w:rsidR="00D73C69" w:rsidRPr="00050D28" w:rsidRDefault="00D73C69" w:rsidP="00D73C69">
            <w:pPr>
              <w:jc w:val="right"/>
              <w:rPr>
                <w:sz w:val="14"/>
                <w:szCs w:val="14"/>
              </w:rPr>
            </w:pPr>
            <w:r w:rsidRPr="00050D28">
              <w:rPr>
                <w:sz w:val="14"/>
                <w:szCs w:val="14"/>
              </w:rPr>
              <w:t>2194</w:t>
            </w:r>
          </w:p>
        </w:tc>
        <w:tc>
          <w:tcPr>
            <w:tcW w:w="507" w:type="dxa"/>
            <w:gridSpan w:val="5"/>
            <w:shd w:val="clear" w:color="000000" w:fill="FFFFFF"/>
            <w:vAlign w:val="bottom"/>
          </w:tcPr>
          <w:p w14:paraId="7811DEBE" w14:textId="77777777" w:rsidR="00D73C69" w:rsidRPr="00050D28" w:rsidRDefault="00D73C69" w:rsidP="00D73C69">
            <w:pPr>
              <w:jc w:val="right"/>
              <w:rPr>
                <w:sz w:val="14"/>
                <w:szCs w:val="14"/>
              </w:rPr>
            </w:pPr>
            <w:r w:rsidRPr="00050D28">
              <w:rPr>
                <w:sz w:val="14"/>
                <w:szCs w:val="14"/>
              </w:rPr>
              <w:t>101</w:t>
            </w:r>
          </w:p>
        </w:tc>
        <w:tc>
          <w:tcPr>
            <w:tcW w:w="430" w:type="dxa"/>
            <w:gridSpan w:val="4"/>
            <w:shd w:val="clear" w:color="000000" w:fill="FFFFFF"/>
            <w:vAlign w:val="bottom"/>
          </w:tcPr>
          <w:p w14:paraId="609B273E" w14:textId="77777777" w:rsidR="00D73C69" w:rsidRPr="00050D28" w:rsidRDefault="00D73C69" w:rsidP="00D73C69">
            <w:pPr>
              <w:jc w:val="right"/>
              <w:rPr>
                <w:sz w:val="14"/>
                <w:szCs w:val="14"/>
              </w:rPr>
            </w:pPr>
            <w:r w:rsidRPr="00050D28">
              <w:rPr>
                <w:sz w:val="14"/>
                <w:szCs w:val="14"/>
              </w:rPr>
              <w:t>6</w:t>
            </w:r>
          </w:p>
        </w:tc>
        <w:tc>
          <w:tcPr>
            <w:tcW w:w="507" w:type="dxa"/>
            <w:gridSpan w:val="2"/>
            <w:shd w:val="clear" w:color="000000" w:fill="FFFFFF"/>
            <w:vAlign w:val="bottom"/>
          </w:tcPr>
          <w:p w14:paraId="3B3D580E" w14:textId="77777777" w:rsidR="00D73C69" w:rsidRPr="00050D28" w:rsidRDefault="00D73C69" w:rsidP="00D73C69">
            <w:pPr>
              <w:jc w:val="right"/>
              <w:rPr>
                <w:sz w:val="14"/>
                <w:szCs w:val="14"/>
              </w:rPr>
            </w:pPr>
            <w:r w:rsidRPr="00050D28">
              <w:rPr>
                <w:sz w:val="14"/>
                <w:szCs w:val="14"/>
              </w:rPr>
              <w:t>31.4</w:t>
            </w:r>
          </w:p>
        </w:tc>
        <w:tc>
          <w:tcPr>
            <w:tcW w:w="507" w:type="dxa"/>
            <w:gridSpan w:val="3"/>
            <w:shd w:val="clear" w:color="000000" w:fill="FFFFFF"/>
            <w:vAlign w:val="bottom"/>
          </w:tcPr>
          <w:p w14:paraId="3B67E575" w14:textId="77777777" w:rsidR="00D73C69" w:rsidRPr="00050D28" w:rsidRDefault="00D73C69" w:rsidP="00D73C69">
            <w:pPr>
              <w:jc w:val="right"/>
              <w:rPr>
                <w:sz w:val="14"/>
                <w:szCs w:val="14"/>
              </w:rPr>
            </w:pPr>
            <w:r w:rsidRPr="00050D28">
              <w:rPr>
                <w:sz w:val="14"/>
                <w:szCs w:val="14"/>
              </w:rPr>
              <w:t>46.3</w:t>
            </w:r>
          </w:p>
        </w:tc>
        <w:tc>
          <w:tcPr>
            <w:tcW w:w="507" w:type="dxa"/>
            <w:gridSpan w:val="3"/>
            <w:shd w:val="clear" w:color="000000" w:fill="FFFFFF"/>
            <w:vAlign w:val="bottom"/>
          </w:tcPr>
          <w:p w14:paraId="1BDA8136" w14:textId="77777777" w:rsidR="00D73C69" w:rsidRPr="00050D28" w:rsidRDefault="00D73C69" w:rsidP="00D73C69">
            <w:pPr>
              <w:jc w:val="right"/>
              <w:rPr>
                <w:sz w:val="14"/>
                <w:szCs w:val="14"/>
              </w:rPr>
            </w:pPr>
            <w:r w:rsidRPr="00050D28">
              <w:rPr>
                <w:sz w:val="14"/>
                <w:szCs w:val="14"/>
              </w:rPr>
              <w:t>36.9</w:t>
            </w:r>
          </w:p>
        </w:tc>
        <w:tc>
          <w:tcPr>
            <w:tcW w:w="507" w:type="dxa"/>
            <w:gridSpan w:val="3"/>
            <w:shd w:val="clear" w:color="000000" w:fill="FFFFFF"/>
            <w:vAlign w:val="bottom"/>
          </w:tcPr>
          <w:p w14:paraId="289BC7F0" w14:textId="77777777" w:rsidR="00D73C69" w:rsidRPr="00050D28" w:rsidRDefault="00D73C69" w:rsidP="00D73C69">
            <w:pPr>
              <w:jc w:val="right"/>
              <w:rPr>
                <w:sz w:val="14"/>
                <w:szCs w:val="14"/>
              </w:rPr>
            </w:pPr>
            <w:r w:rsidRPr="00050D28">
              <w:rPr>
                <w:sz w:val="14"/>
                <w:szCs w:val="14"/>
              </w:rPr>
              <w:t>36.5</w:t>
            </w:r>
          </w:p>
        </w:tc>
        <w:tc>
          <w:tcPr>
            <w:tcW w:w="203" w:type="dxa"/>
            <w:shd w:val="clear" w:color="000000" w:fill="FFFFFF"/>
            <w:vAlign w:val="bottom"/>
          </w:tcPr>
          <w:p w14:paraId="7B521B6C" w14:textId="77777777" w:rsidR="00D73C69" w:rsidRPr="00050D28" w:rsidRDefault="00D73C69" w:rsidP="00D73C69">
            <w:pPr>
              <w:jc w:val="right"/>
              <w:rPr>
                <w:sz w:val="14"/>
                <w:szCs w:val="14"/>
              </w:rPr>
            </w:pPr>
          </w:p>
        </w:tc>
        <w:tc>
          <w:tcPr>
            <w:tcW w:w="548" w:type="dxa"/>
            <w:gridSpan w:val="5"/>
            <w:shd w:val="clear" w:color="000000" w:fill="FFFFFF"/>
            <w:vAlign w:val="bottom"/>
          </w:tcPr>
          <w:p w14:paraId="17F30B41" w14:textId="77777777" w:rsidR="00D73C69" w:rsidRPr="00050D28" w:rsidRDefault="00D73C69" w:rsidP="00D73C69">
            <w:pPr>
              <w:jc w:val="right"/>
              <w:rPr>
                <w:sz w:val="14"/>
                <w:szCs w:val="14"/>
              </w:rPr>
            </w:pPr>
            <w:r w:rsidRPr="00050D28">
              <w:rPr>
                <w:sz w:val="14"/>
                <w:szCs w:val="14"/>
              </w:rPr>
              <w:t>19.1</w:t>
            </w:r>
          </w:p>
        </w:tc>
        <w:tc>
          <w:tcPr>
            <w:tcW w:w="694" w:type="dxa"/>
            <w:gridSpan w:val="3"/>
            <w:shd w:val="clear" w:color="000000" w:fill="FFFFFF"/>
            <w:vAlign w:val="bottom"/>
          </w:tcPr>
          <w:p w14:paraId="62036A65" w14:textId="77777777" w:rsidR="00D73C69" w:rsidRPr="00050D28" w:rsidRDefault="00D73C69" w:rsidP="00D73C69">
            <w:pPr>
              <w:jc w:val="right"/>
              <w:rPr>
                <w:sz w:val="14"/>
                <w:szCs w:val="14"/>
              </w:rPr>
            </w:pPr>
            <w:r w:rsidRPr="00050D28">
              <w:rPr>
                <w:sz w:val="14"/>
                <w:szCs w:val="14"/>
              </w:rPr>
              <w:t>1575</w:t>
            </w:r>
          </w:p>
        </w:tc>
        <w:tc>
          <w:tcPr>
            <w:tcW w:w="788" w:type="dxa"/>
            <w:gridSpan w:val="3"/>
            <w:shd w:val="clear" w:color="000000" w:fill="FFFFFF"/>
            <w:vAlign w:val="bottom"/>
          </w:tcPr>
          <w:p w14:paraId="38157DDB" w14:textId="77777777" w:rsidR="00D73C69" w:rsidRPr="00050D28" w:rsidRDefault="00D73C69" w:rsidP="00D73C69">
            <w:pPr>
              <w:jc w:val="right"/>
              <w:rPr>
                <w:sz w:val="14"/>
                <w:szCs w:val="14"/>
              </w:rPr>
            </w:pPr>
            <w:r w:rsidRPr="00050D28">
              <w:rPr>
                <w:sz w:val="14"/>
                <w:szCs w:val="14"/>
              </w:rPr>
              <w:t>1380</w:t>
            </w:r>
          </w:p>
        </w:tc>
        <w:tc>
          <w:tcPr>
            <w:tcW w:w="788" w:type="dxa"/>
            <w:gridSpan w:val="3"/>
            <w:shd w:val="clear" w:color="000000" w:fill="FFFFFF"/>
            <w:vAlign w:val="bottom"/>
          </w:tcPr>
          <w:p w14:paraId="2B8A1A3E" w14:textId="77777777" w:rsidR="00D73C69" w:rsidRPr="00050D28" w:rsidRDefault="00D73C69" w:rsidP="00D73C69">
            <w:pPr>
              <w:jc w:val="right"/>
              <w:rPr>
                <w:sz w:val="14"/>
                <w:szCs w:val="14"/>
              </w:rPr>
            </w:pPr>
            <w:r w:rsidRPr="00050D28">
              <w:rPr>
                <w:sz w:val="14"/>
                <w:szCs w:val="14"/>
              </w:rPr>
              <w:t>1237</w:t>
            </w:r>
          </w:p>
        </w:tc>
        <w:tc>
          <w:tcPr>
            <w:tcW w:w="430" w:type="dxa"/>
            <w:gridSpan w:val="4"/>
            <w:shd w:val="clear" w:color="000000" w:fill="FFFFFF"/>
            <w:vAlign w:val="bottom"/>
          </w:tcPr>
          <w:p w14:paraId="6C1D94A3"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45DC226E" w14:textId="77777777" w:rsidR="00D73C69" w:rsidRPr="00050D28" w:rsidRDefault="00D73C69" w:rsidP="00D73C69">
            <w:pPr>
              <w:jc w:val="right"/>
              <w:rPr>
                <w:sz w:val="14"/>
                <w:szCs w:val="14"/>
              </w:rPr>
            </w:pPr>
            <w:r w:rsidRPr="00050D28">
              <w:rPr>
                <w:sz w:val="14"/>
                <w:szCs w:val="14"/>
              </w:rPr>
              <w:t>10</w:t>
            </w:r>
          </w:p>
        </w:tc>
        <w:tc>
          <w:tcPr>
            <w:tcW w:w="570" w:type="dxa"/>
            <w:gridSpan w:val="4"/>
            <w:shd w:val="clear" w:color="000000" w:fill="FFFFFF"/>
            <w:vAlign w:val="bottom"/>
          </w:tcPr>
          <w:p w14:paraId="2921C17C" w14:textId="77777777" w:rsidR="00D73C69" w:rsidRPr="00050D28" w:rsidRDefault="00D73C69" w:rsidP="00D73C69">
            <w:pPr>
              <w:jc w:val="right"/>
              <w:rPr>
                <w:sz w:val="14"/>
                <w:szCs w:val="14"/>
              </w:rPr>
            </w:pPr>
            <w:r w:rsidRPr="00050D28">
              <w:rPr>
                <w:sz w:val="14"/>
                <w:szCs w:val="14"/>
              </w:rPr>
              <w:t>1423</w:t>
            </w:r>
          </w:p>
        </w:tc>
        <w:tc>
          <w:tcPr>
            <w:tcW w:w="641" w:type="dxa"/>
            <w:gridSpan w:val="3"/>
            <w:shd w:val="clear" w:color="000000" w:fill="FFFFFF"/>
            <w:vAlign w:val="bottom"/>
          </w:tcPr>
          <w:p w14:paraId="0F087EA0" w14:textId="77777777" w:rsidR="00D73C69" w:rsidRPr="00050D28" w:rsidRDefault="00D73C69" w:rsidP="00D73C69">
            <w:pPr>
              <w:jc w:val="right"/>
              <w:rPr>
                <w:sz w:val="14"/>
                <w:szCs w:val="14"/>
              </w:rPr>
            </w:pPr>
            <w:r w:rsidRPr="00050D28">
              <w:rPr>
                <w:sz w:val="14"/>
                <w:szCs w:val="14"/>
              </w:rPr>
              <w:t>362</w:t>
            </w:r>
          </w:p>
        </w:tc>
      </w:tr>
      <w:tr w:rsidR="00D73C69" w:rsidRPr="00050D28" w14:paraId="76F6DB24" w14:textId="77777777" w:rsidTr="00AF3057">
        <w:trPr>
          <w:gridAfter w:val="1"/>
        </w:trPr>
        <w:tc>
          <w:tcPr>
            <w:tcW w:w="15733" w:type="dxa"/>
            <w:gridSpan w:val="91"/>
            <w:shd w:val="clear" w:color="000000" w:fill="FFFFFF"/>
          </w:tcPr>
          <w:p w14:paraId="017EC276" w14:textId="77777777" w:rsidR="00D73C69" w:rsidRPr="00050D28" w:rsidRDefault="00D73C69" w:rsidP="00D73C69">
            <w:pPr>
              <w:rPr>
                <w:sz w:val="14"/>
                <w:szCs w:val="14"/>
              </w:rPr>
            </w:pPr>
            <w:r w:rsidRPr="00050D28">
              <w:rPr>
                <w:sz w:val="14"/>
                <w:szCs w:val="14"/>
              </w:rPr>
              <w:t>Мягколиственное</w:t>
            </w:r>
          </w:p>
        </w:tc>
      </w:tr>
      <w:tr w:rsidR="00D73C69" w:rsidRPr="00050D28" w14:paraId="5F62C36B" w14:textId="77777777" w:rsidTr="00AF3057">
        <w:trPr>
          <w:gridAfter w:val="1"/>
        </w:trPr>
        <w:tc>
          <w:tcPr>
            <w:tcW w:w="289" w:type="dxa"/>
            <w:gridSpan w:val="5"/>
            <w:shd w:val="clear" w:color="000000" w:fill="FFFFFF"/>
            <w:vAlign w:val="bottom"/>
          </w:tcPr>
          <w:p w14:paraId="7741EFB5" w14:textId="77777777" w:rsidR="00D73C69" w:rsidRPr="00050D28" w:rsidRDefault="00D73C69" w:rsidP="00D73C69">
            <w:pPr>
              <w:jc w:val="right"/>
              <w:rPr>
                <w:sz w:val="14"/>
                <w:szCs w:val="14"/>
              </w:rPr>
            </w:pPr>
          </w:p>
        </w:tc>
        <w:tc>
          <w:tcPr>
            <w:tcW w:w="1364" w:type="dxa"/>
            <w:gridSpan w:val="4"/>
            <w:shd w:val="clear" w:color="000000" w:fill="FFFFFF"/>
            <w:vAlign w:val="bottom"/>
          </w:tcPr>
          <w:p w14:paraId="3795F342" w14:textId="77777777" w:rsidR="00D73C69" w:rsidRPr="00050D28" w:rsidRDefault="00D73C69" w:rsidP="00D73C69">
            <w:pPr>
              <w:jc w:val="right"/>
              <w:rPr>
                <w:sz w:val="14"/>
                <w:szCs w:val="14"/>
              </w:rPr>
            </w:pPr>
          </w:p>
        </w:tc>
        <w:tc>
          <w:tcPr>
            <w:tcW w:w="430" w:type="dxa"/>
            <w:gridSpan w:val="3"/>
            <w:shd w:val="clear" w:color="000000" w:fill="FFFFFF"/>
            <w:vAlign w:val="bottom"/>
          </w:tcPr>
          <w:p w14:paraId="0EA1F23D" w14:textId="77777777" w:rsidR="00D73C69" w:rsidRPr="00050D28" w:rsidRDefault="00D73C69" w:rsidP="00D73C69">
            <w:pPr>
              <w:jc w:val="right"/>
              <w:rPr>
                <w:sz w:val="14"/>
                <w:szCs w:val="14"/>
              </w:rPr>
            </w:pPr>
          </w:p>
        </w:tc>
        <w:tc>
          <w:tcPr>
            <w:tcW w:w="569" w:type="dxa"/>
            <w:gridSpan w:val="2"/>
            <w:shd w:val="clear" w:color="000000" w:fill="FFFFFF"/>
            <w:vAlign w:val="bottom"/>
          </w:tcPr>
          <w:p w14:paraId="75D6B7AB" w14:textId="77777777" w:rsidR="00D73C69" w:rsidRPr="00050D28" w:rsidRDefault="00D73C69" w:rsidP="00D73C69">
            <w:pPr>
              <w:jc w:val="right"/>
              <w:rPr>
                <w:sz w:val="14"/>
                <w:szCs w:val="14"/>
              </w:rPr>
            </w:pPr>
            <w:r w:rsidRPr="00050D28">
              <w:rPr>
                <w:sz w:val="14"/>
                <w:szCs w:val="14"/>
              </w:rPr>
              <w:t>158</w:t>
            </w:r>
          </w:p>
        </w:tc>
        <w:tc>
          <w:tcPr>
            <w:tcW w:w="472" w:type="dxa"/>
            <w:gridSpan w:val="3"/>
            <w:shd w:val="clear" w:color="000000" w:fill="FFFFFF"/>
            <w:vAlign w:val="bottom"/>
          </w:tcPr>
          <w:p w14:paraId="49510D16" w14:textId="77777777" w:rsidR="00D73C69" w:rsidRPr="00050D28" w:rsidRDefault="00D73C69" w:rsidP="00D73C69">
            <w:pPr>
              <w:jc w:val="right"/>
              <w:rPr>
                <w:sz w:val="14"/>
                <w:szCs w:val="14"/>
              </w:rPr>
            </w:pPr>
            <w:r w:rsidRPr="00050D28">
              <w:rPr>
                <w:sz w:val="14"/>
                <w:szCs w:val="14"/>
              </w:rPr>
              <w:t>7</w:t>
            </w:r>
          </w:p>
        </w:tc>
        <w:tc>
          <w:tcPr>
            <w:tcW w:w="507" w:type="dxa"/>
            <w:gridSpan w:val="2"/>
            <w:shd w:val="clear" w:color="000000" w:fill="FFFFFF"/>
            <w:vAlign w:val="bottom"/>
          </w:tcPr>
          <w:p w14:paraId="456FE979" w14:textId="77777777" w:rsidR="00D73C69" w:rsidRPr="00050D28" w:rsidRDefault="00D73C69" w:rsidP="00D73C69">
            <w:pPr>
              <w:jc w:val="right"/>
              <w:rPr>
                <w:sz w:val="14"/>
                <w:szCs w:val="14"/>
              </w:rPr>
            </w:pPr>
            <w:r w:rsidRPr="00050D28">
              <w:rPr>
                <w:sz w:val="14"/>
                <w:szCs w:val="14"/>
              </w:rPr>
              <w:t>110</w:t>
            </w:r>
          </w:p>
        </w:tc>
        <w:tc>
          <w:tcPr>
            <w:tcW w:w="507" w:type="dxa"/>
            <w:gridSpan w:val="3"/>
            <w:shd w:val="clear" w:color="000000" w:fill="FFFFFF"/>
            <w:vAlign w:val="bottom"/>
          </w:tcPr>
          <w:p w14:paraId="715C90AF" w14:textId="77777777" w:rsidR="00D73C69" w:rsidRPr="00050D28" w:rsidRDefault="00D73C69" w:rsidP="00D73C69">
            <w:pPr>
              <w:jc w:val="right"/>
              <w:rPr>
                <w:sz w:val="14"/>
                <w:szCs w:val="14"/>
              </w:rPr>
            </w:pPr>
            <w:r w:rsidRPr="00050D28">
              <w:rPr>
                <w:sz w:val="14"/>
                <w:szCs w:val="14"/>
              </w:rPr>
              <w:t>54</w:t>
            </w:r>
          </w:p>
        </w:tc>
        <w:tc>
          <w:tcPr>
            <w:tcW w:w="507" w:type="dxa"/>
            <w:gridSpan w:val="3"/>
            <w:shd w:val="clear" w:color="000000" w:fill="FFFFFF"/>
            <w:vAlign w:val="bottom"/>
          </w:tcPr>
          <w:p w14:paraId="07277F97" w14:textId="77777777" w:rsidR="00D73C69" w:rsidRPr="00050D28" w:rsidRDefault="00D73C69" w:rsidP="00D73C69">
            <w:pPr>
              <w:jc w:val="right"/>
              <w:rPr>
                <w:sz w:val="14"/>
                <w:szCs w:val="14"/>
              </w:rPr>
            </w:pPr>
            <w:r w:rsidRPr="00050D28">
              <w:rPr>
                <w:sz w:val="14"/>
                <w:szCs w:val="14"/>
              </w:rPr>
              <w:t>41</w:t>
            </w:r>
          </w:p>
        </w:tc>
        <w:tc>
          <w:tcPr>
            <w:tcW w:w="507" w:type="dxa"/>
            <w:gridSpan w:val="3"/>
            <w:shd w:val="clear" w:color="000000" w:fill="FFFFFF"/>
            <w:vAlign w:val="bottom"/>
          </w:tcPr>
          <w:p w14:paraId="11567AA2" w14:textId="77777777" w:rsidR="00D73C69" w:rsidRPr="00050D28" w:rsidRDefault="00D73C69" w:rsidP="00D73C69">
            <w:pPr>
              <w:jc w:val="right"/>
              <w:rPr>
                <w:sz w:val="14"/>
                <w:szCs w:val="14"/>
              </w:rPr>
            </w:pPr>
          </w:p>
        </w:tc>
        <w:tc>
          <w:tcPr>
            <w:tcW w:w="529" w:type="dxa"/>
            <w:gridSpan w:val="3"/>
            <w:shd w:val="clear" w:color="000000" w:fill="FFFFFF"/>
            <w:vAlign w:val="bottom"/>
          </w:tcPr>
          <w:p w14:paraId="3DAB43DC" w14:textId="77777777" w:rsidR="00D73C69" w:rsidRPr="00050D28" w:rsidRDefault="00D73C69" w:rsidP="00D73C69">
            <w:pPr>
              <w:jc w:val="right"/>
              <w:rPr>
                <w:sz w:val="14"/>
                <w:szCs w:val="14"/>
              </w:rPr>
            </w:pPr>
          </w:p>
        </w:tc>
        <w:tc>
          <w:tcPr>
            <w:tcW w:w="710" w:type="dxa"/>
            <w:gridSpan w:val="3"/>
            <w:shd w:val="clear" w:color="000000" w:fill="FFFFFF"/>
            <w:vAlign w:val="bottom"/>
          </w:tcPr>
          <w:p w14:paraId="6E5732CC" w14:textId="77777777" w:rsidR="00D73C69" w:rsidRPr="00050D28" w:rsidRDefault="00D73C69" w:rsidP="00D73C69">
            <w:pPr>
              <w:jc w:val="right"/>
              <w:rPr>
                <w:sz w:val="14"/>
                <w:szCs w:val="14"/>
              </w:rPr>
            </w:pPr>
          </w:p>
        </w:tc>
        <w:tc>
          <w:tcPr>
            <w:tcW w:w="567" w:type="dxa"/>
            <w:gridSpan w:val="3"/>
            <w:shd w:val="clear" w:color="000000" w:fill="FFFFFF"/>
            <w:vAlign w:val="bottom"/>
          </w:tcPr>
          <w:p w14:paraId="2244C12F" w14:textId="77777777" w:rsidR="00D73C69" w:rsidRPr="00050D28" w:rsidRDefault="00D73C69" w:rsidP="00D73C69">
            <w:pPr>
              <w:jc w:val="right"/>
              <w:rPr>
                <w:sz w:val="14"/>
                <w:szCs w:val="14"/>
              </w:rPr>
            </w:pPr>
          </w:p>
        </w:tc>
        <w:tc>
          <w:tcPr>
            <w:tcW w:w="641" w:type="dxa"/>
            <w:gridSpan w:val="3"/>
            <w:shd w:val="clear" w:color="000000" w:fill="FFFFFF"/>
            <w:vAlign w:val="bottom"/>
          </w:tcPr>
          <w:p w14:paraId="42B3F254"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0C645A95" w14:textId="77777777" w:rsidR="00D73C69" w:rsidRPr="00050D28" w:rsidRDefault="00D73C69" w:rsidP="00D73C69">
            <w:pPr>
              <w:jc w:val="right"/>
              <w:rPr>
                <w:sz w:val="14"/>
                <w:szCs w:val="14"/>
              </w:rPr>
            </w:pPr>
            <w:r w:rsidRPr="00050D28">
              <w:rPr>
                <w:sz w:val="14"/>
                <w:szCs w:val="14"/>
              </w:rPr>
              <w:t>61</w:t>
            </w:r>
          </w:p>
        </w:tc>
        <w:tc>
          <w:tcPr>
            <w:tcW w:w="430" w:type="dxa"/>
            <w:gridSpan w:val="4"/>
            <w:shd w:val="clear" w:color="000000" w:fill="FFFFFF"/>
            <w:vAlign w:val="bottom"/>
          </w:tcPr>
          <w:p w14:paraId="00F3C659" w14:textId="77777777" w:rsidR="00D73C69" w:rsidRPr="00050D28" w:rsidRDefault="00D73C69" w:rsidP="00D73C69">
            <w:pPr>
              <w:jc w:val="right"/>
              <w:rPr>
                <w:sz w:val="14"/>
                <w:szCs w:val="14"/>
              </w:rPr>
            </w:pPr>
            <w:r w:rsidRPr="00050D28">
              <w:rPr>
                <w:sz w:val="14"/>
                <w:szCs w:val="14"/>
              </w:rPr>
              <w:t>7</w:t>
            </w:r>
          </w:p>
        </w:tc>
        <w:tc>
          <w:tcPr>
            <w:tcW w:w="507" w:type="dxa"/>
            <w:gridSpan w:val="2"/>
            <w:shd w:val="clear" w:color="000000" w:fill="FFFFFF"/>
            <w:vAlign w:val="bottom"/>
          </w:tcPr>
          <w:p w14:paraId="230CEAFF" w14:textId="77777777" w:rsidR="00D73C69" w:rsidRPr="00050D28" w:rsidRDefault="00D73C69" w:rsidP="00D73C69">
            <w:pPr>
              <w:jc w:val="right"/>
              <w:rPr>
                <w:sz w:val="14"/>
                <w:szCs w:val="14"/>
              </w:rPr>
            </w:pPr>
          </w:p>
        </w:tc>
        <w:tc>
          <w:tcPr>
            <w:tcW w:w="507" w:type="dxa"/>
            <w:gridSpan w:val="3"/>
            <w:shd w:val="clear" w:color="000000" w:fill="FFFFFF"/>
            <w:vAlign w:val="bottom"/>
          </w:tcPr>
          <w:p w14:paraId="41A007FD" w14:textId="77777777" w:rsidR="00D73C69" w:rsidRPr="00050D28" w:rsidRDefault="00D73C69" w:rsidP="00D73C69">
            <w:pPr>
              <w:jc w:val="right"/>
              <w:rPr>
                <w:sz w:val="14"/>
                <w:szCs w:val="14"/>
              </w:rPr>
            </w:pPr>
          </w:p>
        </w:tc>
        <w:tc>
          <w:tcPr>
            <w:tcW w:w="507" w:type="dxa"/>
            <w:gridSpan w:val="3"/>
            <w:shd w:val="clear" w:color="000000" w:fill="FFFFFF"/>
            <w:vAlign w:val="bottom"/>
          </w:tcPr>
          <w:p w14:paraId="335F419A" w14:textId="77777777" w:rsidR="00D73C69" w:rsidRPr="00050D28" w:rsidRDefault="00D73C69" w:rsidP="00D73C69">
            <w:pPr>
              <w:jc w:val="right"/>
              <w:rPr>
                <w:sz w:val="14"/>
                <w:szCs w:val="14"/>
              </w:rPr>
            </w:pPr>
          </w:p>
        </w:tc>
        <w:tc>
          <w:tcPr>
            <w:tcW w:w="507" w:type="dxa"/>
            <w:gridSpan w:val="3"/>
            <w:shd w:val="clear" w:color="000000" w:fill="FFFFFF"/>
            <w:vAlign w:val="bottom"/>
          </w:tcPr>
          <w:p w14:paraId="68647414" w14:textId="77777777" w:rsidR="00D73C69" w:rsidRPr="00050D28" w:rsidRDefault="00D73C69" w:rsidP="00D73C69">
            <w:pPr>
              <w:jc w:val="right"/>
              <w:rPr>
                <w:sz w:val="14"/>
                <w:szCs w:val="14"/>
              </w:rPr>
            </w:pPr>
          </w:p>
        </w:tc>
        <w:tc>
          <w:tcPr>
            <w:tcW w:w="203" w:type="dxa"/>
            <w:shd w:val="clear" w:color="000000" w:fill="FFFFFF"/>
            <w:vAlign w:val="bottom"/>
          </w:tcPr>
          <w:p w14:paraId="70C619E0" w14:textId="77777777" w:rsidR="00D73C69" w:rsidRPr="00050D28" w:rsidRDefault="00D73C69" w:rsidP="00D73C69">
            <w:pPr>
              <w:jc w:val="right"/>
              <w:rPr>
                <w:sz w:val="14"/>
                <w:szCs w:val="14"/>
              </w:rPr>
            </w:pPr>
          </w:p>
        </w:tc>
        <w:tc>
          <w:tcPr>
            <w:tcW w:w="548" w:type="dxa"/>
            <w:gridSpan w:val="5"/>
            <w:shd w:val="clear" w:color="000000" w:fill="FFFFFF"/>
            <w:vAlign w:val="bottom"/>
          </w:tcPr>
          <w:p w14:paraId="7ADB94D1" w14:textId="77777777" w:rsidR="00D73C69" w:rsidRPr="00050D28" w:rsidRDefault="00D73C69" w:rsidP="00D73C69">
            <w:pPr>
              <w:jc w:val="right"/>
              <w:rPr>
                <w:sz w:val="14"/>
                <w:szCs w:val="14"/>
              </w:rPr>
            </w:pPr>
          </w:p>
        </w:tc>
        <w:tc>
          <w:tcPr>
            <w:tcW w:w="694" w:type="dxa"/>
            <w:gridSpan w:val="3"/>
            <w:shd w:val="clear" w:color="000000" w:fill="FFFFFF"/>
            <w:vAlign w:val="bottom"/>
          </w:tcPr>
          <w:p w14:paraId="54E90C3D" w14:textId="77777777" w:rsidR="00D73C69" w:rsidRPr="00050D28" w:rsidRDefault="00D73C69" w:rsidP="00D73C69">
            <w:pPr>
              <w:jc w:val="right"/>
              <w:rPr>
                <w:sz w:val="14"/>
                <w:szCs w:val="14"/>
              </w:rPr>
            </w:pPr>
          </w:p>
        </w:tc>
        <w:tc>
          <w:tcPr>
            <w:tcW w:w="788" w:type="dxa"/>
            <w:gridSpan w:val="3"/>
            <w:shd w:val="clear" w:color="000000" w:fill="FFFFFF"/>
            <w:vAlign w:val="bottom"/>
          </w:tcPr>
          <w:p w14:paraId="0B8752CF" w14:textId="77777777" w:rsidR="00D73C69" w:rsidRPr="00050D28" w:rsidRDefault="00D73C69" w:rsidP="00D73C69">
            <w:pPr>
              <w:jc w:val="right"/>
              <w:rPr>
                <w:sz w:val="14"/>
                <w:szCs w:val="14"/>
              </w:rPr>
            </w:pPr>
          </w:p>
        </w:tc>
        <w:tc>
          <w:tcPr>
            <w:tcW w:w="788" w:type="dxa"/>
            <w:gridSpan w:val="3"/>
            <w:shd w:val="clear" w:color="000000" w:fill="FFFFFF"/>
            <w:vAlign w:val="bottom"/>
          </w:tcPr>
          <w:p w14:paraId="61809016" w14:textId="77777777" w:rsidR="00D73C69" w:rsidRPr="00050D28" w:rsidRDefault="00D73C69" w:rsidP="00D73C69">
            <w:pPr>
              <w:jc w:val="right"/>
              <w:rPr>
                <w:sz w:val="14"/>
                <w:szCs w:val="14"/>
              </w:rPr>
            </w:pPr>
          </w:p>
        </w:tc>
        <w:tc>
          <w:tcPr>
            <w:tcW w:w="430" w:type="dxa"/>
            <w:gridSpan w:val="4"/>
            <w:shd w:val="clear" w:color="000000" w:fill="FFFFFF"/>
            <w:vAlign w:val="bottom"/>
          </w:tcPr>
          <w:p w14:paraId="1C24815F" w14:textId="77777777" w:rsidR="00D73C69" w:rsidRPr="00050D28" w:rsidRDefault="00D73C69" w:rsidP="00D73C69">
            <w:pPr>
              <w:jc w:val="right"/>
              <w:rPr>
                <w:sz w:val="14"/>
                <w:szCs w:val="14"/>
              </w:rPr>
            </w:pPr>
          </w:p>
        </w:tc>
        <w:tc>
          <w:tcPr>
            <w:tcW w:w="507" w:type="dxa"/>
            <w:gridSpan w:val="5"/>
            <w:shd w:val="clear" w:color="000000" w:fill="FFFFFF"/>
            <w:vAlign w:val="bottom"/>
          </w:tcPr>
          <w:p w14:paraId="3F83EA23" w14:textId="77777777" w:rsidR="00D73C69" w:rsidRPr="00050D28" w:rsidRDefault="00D73C69" w:rsidP="00D73C69">
            <w:pPr>
              <w:jc w:val="right"/>
              <w:rPr>
                <w:sz w:val="14"/>
                <w:szCs w:val="14"/>
              </w:rPr>
            </w:pPr>
          </w:p>
        </w:tc>
        <w:tc>
          <w:tcPr>
            <w:tcW w:w="570" w:type="dxa"/>
            <w:gridSpan w:val="4"/>
            <w:shd w:val="clear" w:color="000000" w:fill="FFFFFF"/>
            <w:vAlign w:val="bottom"/>
          </w:tcPr>
          <w:p w14:paraId="42BA0546" w14:textId="77777777" w:rsidR="00D73C69" w:rsidRPr="00050D28" w:rsidRDefault="00D73C69" w:rsidP="00D73C69">
            <w:pPr>
              <w:jc w:val="right"/>
              <w:rPr>
                <w:sz w:val="14"/>
                <w:szCs w:val="14"/>
              </w:rPr>
            </w:pPr>
            <w:r w:rsidRPr="00050D28">
              <w:rPr>
                <w:sz w:val="14"/>
                <w:szCs w:val="14"/>
              </w:rPr>
              <w:t>54</w:t>
            </w:r>
          </w:p>
        </w:tc>
        <w:tc>
          <w:tcPr>
            <w:tcW w:w="641" w:type="dxa"/>
            <w:gridSpan w:val="3"/>
            <w:shd w:val="clear" w:color="000000" w:fill="FFFFFF"/>
            <w:vAlign w:val="bottom"/>
          </w:tcPr>
          <w:p w14:paraId="75692FFC" w14:textId="77777777" w:rsidR="00D73C69" w:rsidRPr="00050D28" w:rsidRDefault="00D73C69" w:rsidP="00D73C69">
            <w:pPr>
              <w:jc w:val="right"/>
              <w:rPr>
                <w:sz w:val="14"/>
                <w:szCs w:val="14"/>
              </w:rPr>
            </w:pPr>
            <w:r w:rsidRPr="00050D28">
              <w:rPr>
                <w:sz w:val="14"/>
                <w:szCs w:val="14"/>
              </w:rPr>
              <w:t>42</w:t>
            </w:r>
          </w:p>
        </w:tc>
      </w:tr>
      <w:tr w:rsidR="00D73C69" w:rsidRPr="00050D28" w14:paraId="094711B5" w14:textId="77777777" w:rsidTr="00AF3057">
        <w:trPr>
          <w:gridAfter w:val="1"/>
        </w:trPr>
        <w:tc>
          <w:tcPr>
            <w:tcW w:w="15733" w:type="dxa"/>
            <w:gridSpan w:val="91"/>
            <w:shd w:val="clear" w:color="000000" w:fill="FFFFFF"/>
          </w:tcPr>
          <w:p w14:paraId="6AEFB6DC" w14:textId="77777777" w:rsidR="00D73C69" w:rsidRPr="00050D28" w:rsidRDefault="00D73C69" w:rsidP="00D73C69">
            <w:pPr>
              <w:rPr>
                <w:sz w:val="14"/>
                <w:szCs w:val="14"/>
              </w:rPr>
            </w:pPr>
            <w:r w:rsidRPr="00050D28">
              <w:rPr>
                <w:sz w:val="14"/>
                <w:szCs w:val="14"/>
              </w:rPr>
              <w:t>ИТОГО ПО ВИДУ ЦЕЛЕВОГО НАЗНАЧЕНИЯ ЛЕСОВ:</w:t>
            </w:r>
          </w:p>
        </w:tc>
      </w:tr>
      <w:tr w:rsidR="00D73C69" w:rsidRPr="00050D28" w14:paraId="3BACE3E3" w14:textId="77777777" w:rsidTr="00AF3057">
        <w:trPr>
          <w:gridAfter w:val="1"/>
        </w:trPr>
        <w:tc>
          <w:tcPr>
            <w:tcW w:w="289" w:type="dxa"/>
            <w:gridSpan w:val="5"/>
            <w:shd w:val="clear" w:color="000000" w:fill="FFFFFF"/>
            <w:vAlign w:val="bottom"/>
          </w:tcPr>
          <w:p w14:paraId="067F02EE" w14:textId="77777777" w:rsidR="00D73C69" w:rsidRPr="00050D28" w:rsidRDefault="00D73C69" w:rsidP="00D73C69">
            <w:pPr>
              <w:jc w:val="right"/>
              <w:rPr>
                <w:sz w:val="14"/>
                <w:szCs w:val="14"/>
              </w:rPr>
            </w:pPr>
          </w:p>
        </w:tc>
        <w:tc>
          <w:tcPr>
            <w:tcW w:w="1364" w:type="dxa"/>
            <w:gridSpan w:val="4"/>
            <w:shd w:val="clear" w:color="000000" w:fill="FFFFFF"/>
            <w:vAlign w:val="bottom"/>
          </w:tcPr>
          <w:p w14:paraId="51A02473" w14:textId="77777777" w:rsidR="00D73C69" w:rsidRPr="00050D28" w:rsidRDefault="00D73C69" w:rsidP="00D73C69">
            <w:pPr>
              <w:jc w:val="right"/>
              <w:rPr>
                <w:sz w:val="14"/>
                <w:szCs w:val="14"/>
              </w:rPr>
            </w:pPr>
          </w:p>
        </w:tc>
        <w:tc>
          <w:tcPr>
            <w:tcW w:w="430" w:type="dxa"/>
            <w:gridSpan w:val="3"/>
            <w:shd w:val="clear" w:color="000000" w:fill="FFFFFF"/>
            <w:vAlign w:val="bottom"/>
          </w:tcPr>
          <w:p w14:paraId="07A32E44" w14:textId="77777777" w:rsidR="00D73C69" w:rsidRPr="00050D28" w:rsidRDefault="00D73C69" w:rsidP="00D73C69">
            <w:pPr>
              <w:jc w:val="right"/>
              <w:rPr>
                <w:sz w:val="14"/>
                <w:szCs w:val="14"/>
              </w:rPr>
            </w:pPr>
          </w:p>
        </w:tc>
        <w:tc>
          <w:tcPr>
            <w:tcW w:w="569" w:type="dxa"/>
            <w:gridSpan w:val="2"/>
            <w:shd w:val="clear" w:color="000000" w:fill="FFFFFF"/>
            <w:vAlign w:val="bottom"/>
          </w:tcPr>
          <w:p w14:paraId="1A329C0E" w14:textId="77777777" w:rsidR="00D73C69" w:rsidRPr="00050D28" w:rsidRDefault="00D73C69" w:rsidP="00D73C69">
            <w:pPr>
              <w:jc w:val="right"/>
              <w:rPr>
                <w:sz w:val="14"/>
                <w:szCs w:val="14"/>
              </w:rPr>
            </w:pPr>
            <w:r w:rsidRPr="00050D28">
              <w:rPr>
                <w:sz w:val="14"/>
                <w:szCs w:val="14"/>
              </w:rPr>
              <w:t>3325</w:t>
            </w:r>
          </w:p>
        </w:tc>
        <w:tc>
          <w:tcPr>
            <w:tcW w:w="472" w:type="dxa"/>
            <w:gridSpan w:val="3"/>
            <w:shd w:val="clear" w:color="000000" w:fill="FFFFFF"/>
            <w:vAlign w:val="bottom"/>
          </w:tcPr>
          <w:p w14:paraId="22998527" w14:textId="77777777" w:rsidR="00D73C69" w:rsidRPr="00050D28" w:rsidRDefault="00D73C69" w:rsidP="00D73C69">
            <w:pPr>
              <w:jc w:val="right"/>
              <w:rPr>
                <w:sz w:val="14"/>
                <w:szCs w:val="14"/>
              </w:rPr>
            </w:pPr>
            <w:r w:rsidRPr="00050D28">
              <w:rPr>
                <w:sz w:val="14"/>
                <w:szCs w:val="14"/>
              </w:rPr>
              <w:t>69</w:t>
            </w:r>
          </w:p>
        </w:tc>
        <w:tc>
          <w:tcPr>
            <w:tcW w:w="507" w:type="dxa"/>
            <w:gridSpan w:val="2"/>
            <w:shd w:val="clear" w:color="000000" w:fill="FFFFFF"/>
            <w:vAlign w:val="bottom"/>
          </w:tcPr>
          <w:p w14:paraId="7695E841" w14:textId="77777777" w:rsidR="00D73C69" w:rsidRPr="00050D28" w:rsidRDefault="00D73C69" w:rsidP="00D73C69">
            <w:pPr>
              <w:jc w:val="right"/>
              <w:rPr>
                <w:sz w:val="14"/>
                <w:szCs w:val="14"/>
              </w:rPr>
            </w:pPr>
            <w:r w:rsidRPr="00050D28">
              <w:rPr>
                <w:sz w:val="14"/>
                <w:szCs w:val="14"/>
              </w:rPr>
              <w:t>1738</w:t>
            </w:r>
          </w:p>
        </w:tc>
        <w:tc>
          <w:tcPr>
            <w:tcW w:w="507" w:type="dxa"/>
            <w:gridSpan w:val="3"/>
            <w:shd w:val="clear" w:color="000000" w:fill="FFFFFF"/>
            <w:vAlign w:val="bottom"/>
          </w:tcPr>
          <w:p w14:paraId="6FFC0391" w14:textId="77777777" w:rsidR="00D73C69" w:rsidRPr="00050D28" w:rsidRDefault="00D73C69" w:rsidP="00D73C69">
            <w:pPr>
              <w:jc w:val="right"/>
              <w:rPr>
                <w:sz w:val="14"/>
                <w:szCs w:val="14"/>
              </w:rPr>
            </w:pPr>
            <w:r w:rsidRPr="00050D28">
              <w:rPr>
                <w:sz w:val="14"/>
                <w:szCs w:val="14"/>
              </w:rPr>
              <w:t>1353</w:t>
            </w:r>
          </w:p>
        </w:tc>
        <w:tc>
          <w:tcPr>
            <w:tcW w:w="507" w:type="dxa"/>
            <w:gridSpan w:val="3"/>
            <w:shd w:val="clear" w:color="000000" w:fill="FFFFFF"/>
            <w:vAlign w:val="bottom"/>
          </w:tcPr>
          <w:p w14:paraId="3221B88E" w14:textId="77777777" w:rsidR="00D73C69" w:rsidRPr="00050D28" w:rsidRDefault="00D73C69" w:rsidP="00D73C69">
            <w:pPr>
              <w:jc w:val="right"/>
              <w:rPr>
                <w:sz w:val="14"/>
                <w:szCs w:val="14"/>
              </w:rPr>
            </w:pPr>
            <w:r w:rsidRPr="00050D28">
              <w:rPr>
                <w:sz w:val="14"/>
                <w:szCs w:val="14"/>
              </w:rPr>
              <w:t>1327</w:t>
            </w:r>
          </w:p>
        </w:tc>
        <w:tc>
          <w:tcPr>
            <w:tcW w:w="507" w:type="dxa"/>
            <w:gridSpan w:val="3"/>
            <w:shd w:val="clear" w:color="000000" w:fill="FFFFFF"/>
            <w:vAlign w:val="bottom"/>
          </w:tcPr>
          <w:p w14:paraId="52B1E232" w14:textId="77777777" w:rsidR="00D73C69" w:rsidRPr="00050D28" w:rsidRDefault="00D73C69" w:rsidP="00D73C69">
            <w:pPr>
              <w:jc w:val="right"/>
              <w:rPr>
                <w:sz w:val="14"/>
                <w:szCs w:val="14"/>
              </w:rPr>
            </w:pPr>
            <w:r w:rsidRPr="00050D28">
              <w:rPr>
                <w:sz w:val="14"/>
                <w:szCs w:val="14"/>
              </w:rPr>
              <w:t>191</w:t>
            </w:r>
          </w:p>
        </w:tc>
        <w:tc>
          <w:tcPr>
            <w:tcW w:w="529" w:type="dxa"/>
            <w:gridSpan w:val="3"/>
            <w:shd w:val="clear" w:color="000000" w:fill="FFFFFF"/>
            <w:vAlign w:val="bottom"/>
          </w:tcPr>
          <w:p w14:paraId="0D3F845D" w14:textId="77777777" w:rsidR="00D73C69" w:rsidRPr="00050D28" w:rsidRDefault="00D73C69" w:rsidP="00D73C69">
            <w:pPr>
              <w:jc w:val="right"/>
              <w:rPr>
                <w:sz w:val="14"/>
                <w:szCs w:val="14"/>
              </w:rPr>
            </w:pPr>
          </w:p>
        </w:tc>
        <w:tc>
          <w:tcPr>
            <w:tcW w:w="710" w:type="dxa"/>
            <w:gridSpan w:val="3"/>
            <w:shd w:val="clear" w:color="000000" w:fill="FFFFFF"/>
            <w:vAlign w:val="bottom"/>
          </w:tcPr>
          <w:p w14:paraId="58C5A259" w14:textId="77777777" w:rsidR="00D73C69" w:rsidRPr="00050D28" w:rsidRDefault="00D73C69" w:rsidP="00D73C69">
            <w:pPr>
              <w:jc w:val="right"/>
              <w:rPr>
                <w:sz w:val="14"/>
                <w:szCs w:val="14"/>
              </w:rPr>
            </w:pPr>
            <w:r w:rsidRPr="00050D28">
              <w:rPr>
                <w:sz w:val="14"/>
                <w:szCs w:val="14"/>
              </w:rPr>
              <w:t>15752</w:t>
            </w:r>
          </w:p>
        </w:tc>
        <w:tc>
          <w:tcPr>
            <w:tcW w:w="567" w:type="dxa"/>
            <w:gridSpan w:val="3"/>
            <w:shd w:val="clear" w:color="000000" w:fill="FFFFFF"/>
            <w:vAlign w:val="bottom"/>
          </w:tcPr>
          <w:p w14:paraId="30F223DF" w14:textId="77777777" w:rsidR="00D73C69" w:rsidRPr="00050D28" w:rsidRDefault="00D73C69" w:rsidP="00D73C69">
            <w:pPr>
              <w:jc w:val="right"/>
              <w:rPr>
                <w:sz w:val="14"/>
                <w:szCs w:val="14"/>
              </w:rPr>
            </w:pPr>
            <w:r w:rsidRPr="00050D28">
              <w:rPr>
                <w:sz w:val="14"/>
                <w:szCs w:val="14"/>
              </w:rPr>
              <w:t>82</w:t>
            </w:r>
          </w:p>
        </w:tc>
        <w:tc>
          <w:tcPr>
            <w:tcW w:w="641" w:type="dxa"/>
            <w:gridSpan w:val="3"/>
            <w:shd w:val="clear" w:color="000000" w:fill="FFFFFF"/>
            <w:vAlign w:val="bottom"/>
          </w:tcPr>
          <w:p w14:paraId="5456FF4C" w14:textId="77777777" w:rsidR="00D73C69" w:rsidRPr="00050D28" w:rsidRDefault="00D73C69" w:rsidP="00D73C69">
            <w:pPr>
              <w:jc w:val="right"/>
              <w:rPr>
                <w:sz w:val="14"/>
                <w:szCs w:val="14"/>
              </w:rPr>
            </w:pPr>
            <w:r w:rsidRPr="00050D28">
              <w:rPr>
                <w:sz w:val="14"/>
                <w:szCs w:val="14"/>
              </w:rPr>
              <w:t>2284</w:t>
            </w:r>
          </w:p>
        </w:tc>
        <w:tc>
          <w:tcPr>
            <w:tcW w:w="507" w:type="dxa"/>
            <w:gridSpan w:val="5"/>
            <w:shd w:val="clear" w:color="000000" w:fill="FFFFFF"/>
            <w:vAlign w:val="bottom"/>
          </w:tcPr>
          <w:p w14:paraId="288CE5EB" w14:textId="77777777" w:rsidR="00D73C69" w:rsidRPr="00050D28" w:rsidRDefault="00D73C69" w:rsidP="00D73C69">
            <w:pPr>
              <w:jc w:val="right"/>
              <w:rPr>
                <w:sz w:val="14"/>
                <w:szCs w:val="14"/>
              </w:rPr>
            </w:pPr>
            <w:r w:rsidRPr="00050D28">
              <w:rPr>
                <w:sz w:val="14"/>
                <w:szCs w:val="14"/>
              </w:rPr>
              <w:t>99</w:t>
            </w:r>
          </w:p>
        </w:tc>
        <w:tc>
          <w:tcPr>
            <w:tcW w:w="430" w:type="dxa"/>
            <w:gridSpan w:val="4"/>
            <w:shd w:val="clear" w:color="000000" w:fill="FFFFFF"/>
            <w:vAlign w:val="bottom"/>
          </w:tcPr>
          <w:p w14:paraId="405D4402" w14:textId="77777777" w:rsidR="00D73C69" w:rsidRPr="00050D28" w:rsidRDefault="00D73C69" w:rsidP="00D73C69">
            <w:pPr>
              <w:jc w:val="right"/>
              <w:rPr>
                <w:sz w:val="14"/>
                <w:szCs w:val="14"/>
              </w:rPr>
            </w:pPr>
            <w:r w:rsidRPr="00050D28">
              <w:rPr>
                <w:sz w:val="14"/>
                <w:szCs w:val="14"/>
              </w:rPr>
              <w:t>6</w:t>
            </w:r>
          </w:p>
        </w:tc>
        <w:tc>
          <w:tcPr>
            <w:tcW w:w="507" w:type="dxa"/>
            <w:gridSpan w:val="2"/>
            <w:shd w:val="clear" w:color="000000" w:fill="FFFFFF"/>
            <w:vAlign w:val="bottom"/>
          </w:tcPr>
          <w:p w14:paraId="5506E02F" w14:textId="77777777" w:rsidR="00D73C69" w:rsidRPr="00050D28" w:rsidRDefault="00D73C69" w:rsidP="00D73C69">
            <w:pPr>
              <w:jc w:val="right"/>
              <w:rPr>
                <w:sz w:val="14"/>
                <w:szCs w:val="14"/>
              </w:rPr>
            </w:pPr>
            <w:r w:rsidRPr="00050D28">
              <w:rPr>
                <w:sz w:val="14"/>
                <w:szCs w:val="14"/>
              </w:rPr>
              <w:t>31.4</w:t>
            </w:r>
          </w:p>
        </w:tc>
        <w:tc>
          <w:tcPr>
            <w:tcW w:w="507" w:type="dxa"/>
            <w:gridSpan w:val="3"/>
            <w:shd w:val="clear" w:color="000000" w:fill="FFFFFF"/>
            <w:vAlign w:val="bottom"/>
          </w:tcPr>
          <w:p w14:paraId="03D354A7" w14:textId="77777777" w:rsidR="00D73C69" w:rsidRPr="00050D28" w:rsidRDefault="00D73C69" w:rsidP="00D73C69">
            <w:pPr>
              <w:jc w:val="right"/>
              <w:rPr>
                <w:sz w:val="14"/>
                <w:szCs w:val="14"/>
              </w:rPr>
            </w:pPr>
            <w:r w:rsidRPr="00050D28">
              <w:rPr>
                <w:sz w:val="14"/>
                <w:szCs w:val="14"/>
              </w:rPr>
              <w:t>46.3</w:t>
            </w:r>
          </w:p>
        </w:tc>
        <w:tc>
          <w:tcPr>
            <w:tcW w:w="507" w:type="dxa"/>
            <w:gridSpan w:val="3"/>
            <w:shd w:val="clear" w:color="000000" w:fill="FFFFFF"/>
            <w:vAlign w:val="bottom"/>
          </w:tcPr>
          <w:p w14:paraId="5D633B85" w14:textId="77777777" w:rsidR="00D73C69" w:rsidRPr="00050D28" w:rsidRDefault="00D73C69" w:rsidP="00D73C69">
            <w:pPr>
              <w:jc w:val="right"/>
              <w:rPr>
                <w:sz w:val="14"/>
                <w:szCs w:val="14"/>
              </w:rPr>
            </w:pPr>
            <w:r w:rsidRPr="00050D28">
              <w:rPr>
                <w:sz w:val="14"/>
                <w:szCs w:val="14"/>
              </w:rPr>
              <w:t>36.9</w:t>
            </w:r>
          </w:p>
        </w:tc>
        <w:tc>
          <w:tcPr>
            <w:tcW w:w="507" w:type="dxa"/>
            <w:gridSpan w:val="3"/>
            <w:shd w:val="clear" w:color="000000" w:fill="FFFFFF"/>
            <w:vAlign w:val="bottom"/>
          </w:tcPr>
          <w:p w14:paraId="42EF47A4" w14:textId="77777777" w:rsidR="00D73C69" w:rsidRPr="00050D28" w:rsidRDefault="00D73C69" w:rsidP="00D73C69">
            <w:pPr>
              <w:jc w:val="right"/>
              <w:rPr>
                <w:sz w:val="14"/>
                <w:szCs w:val="14"/>
              </w:rPr>
            </w:pPr>
            <w:r w:rsidRPr="00050D28">
              <w:rPr>
                <w:sz w:val="14"/>
                <w:szCs w:val="14"/>
              </w:rPr>
              <w:t>36.5</w:t>
            </w:r>
          </w:p>
        </w:tc>
        <w:tc>
          <w:tcPr>
            <w:tcW w:w="203" w:type="dxa"/>
            <w:shd w:val="clear" w:color="000000" w:fill="FFFFFF"/>
            <w:vAlign w:val="bottom"/>
          </w:tcPr>
          <w:p w14:paraId="709C2EC0" w14:textId="77777777" w:rsidR="00D73C69" w:rsidRPr="00050D28" w:rsidRDefault="00D73C69" w:rsidP="00D73C69">
            <w:pPr>
              <w:jc w:val="right"/>
              <w:rPr>
                <w:sz w:val="14"/>
                <w:szCs w:val="14"/>
              </w:rPr>
            </w:pPr>
          </w:p>
        </w:tc>
        <w:tc>
          <w:tcPr>
            <w:tcW w:w="548" w:type="dxa"/>
            <w:gridSpan w:val="5"/>
            <w:shd w:val="clear" w:color="000000" w:fill="FFFFFF"/>
            <w:vAlign w:val="bottom"/>
          </w:tcPr>
          <w:p w14:paraId="32BA633A" w14:textId="77777777" w:rsidR="00D73C69" w:rsidRPr="00050D28" w:rsidRDefault="00D73C69" w:rsidP="00D73C69">
            <w:pPr>
              <w:jc w:val="right"/>
              <w:rPr>
                <w:sz w:val="14"/>
                <w:szCs w:val="14"/>
              </w:rPr>
            </w:pPr>
            <w:r w:rsidRPr="00050D28">
              <w:rPr>
                <w:sz w:val="14"/>
                <w:szCs w:val="14"/>
              </w:rPr>
              <w:t>19.1</w:t>
            </w:r>
          </w:p>
        </w:tc>
        <w:tc>
          <w:tcPr>
            <w:tcW w:w="694" w:type="dxa"/>
            <w:gridSpan w:val="3"/>
            <w:shd w:val="clear" w:color="000000" w:fill="FFFFFF"/>
            <w:vAlign w:val="bottom"/>
          </w:tcPr>
          <w:p w14:paraId="337D7C11" w14:textId="77777777" w:rsidR="00D73C69" w:rsidRPr="00050D28" w:rsidRDefault="00D73C69" w:rsidP="00D73C69">
            <w:pPr>
              <w:jc w:val="right"/>
              <w:rPr>
                <w:sz w:val="14"/>
                <w:szCs w:val="14"/>
              </w:rPr>
            </w:pPr>
            <w:r w:rsidRPr="00050D28">
              <w:rPr>
                <w:sz w:val="14"/>
                <w:szCs w:val="14"/>
              </w:rPr>
              <w:t>1575</w:t>
            </w:r>
          </w:p>
        </w:tc>
        <w:tc>
          <w:tcPr>
            <w:tcW w:w="788" w:type="dxa"/>
            <w:gridSpan w:val="3"/>
            <w:shd w:val="clear" w:color="000000" w:fill="FFFFFF"/>
            <w:vAlign w:val="bottom"/>
          </w:tcPr>
          <w:p w14:paraId="700D6367" w14:textId="77777777" w:rsidR="00D73C69" w:rsidRPr="00050D28" w:rsidRDefault="00D73C69" w:rsidP="00D73C69">
            <w:pPr>
              <w:jc w:val="right"/>
              <w:rPr>
                <w:sz w:val="14"/>
                <w:szCs w:val="14"/>
              </w:rPr>
            </w:pPr>
            <w:r w:rsidRPr="00050D28">
              <w:rPr>
                <w:sz w:val="14"/>
                <w:szCs w:val="14"/>
              </w:rPr>
              <w:t>1380</w:t>
            </w:r>
          </w:p>
        </w:tc>
        <w:tc>
          <w:tcPr>
            <w:tcW w:w="788" w:type="dxa"/>
            <w:gridSpan w:val="3"/>
            <w:shd w:val="clear" w:color="000000" w:fill="FFFFFF"/>
            <w:vAlign w:val="bottom"/>
          </w:tcPr>
          <w:p w14:paraId="4CAB4E58" w14:textId="77777777" w:rsidR="00D73C69" w:rsidRPr="00050D28" w:rsidRDefault="00D73C69" w:rsidP="00D73C69">
            <w:pPr>
              <w:jc w:val="right"/>
              <w:rPr>
                <w:sz w:val="14"/>
                <w:szCs w:val="14"/>
              </w:rPr>
            </w:pPr>
            <w:r w:rsidRPr="00050D28">
              <w:rPr>
                <w:sz w:val="14"/>
                <w:szCs w:val="14"/>
              </w:rPr>
              <w:t>1237</w:t>
            </w:r>
          </w:p>
        </w:tc>
        <w:tc>
          <w:tcPr>
            <w:tcW w:w="430" w:type="dxa"/>
            <w:gridSpan w:val="4"/>
            <w:shd w:val="clear" w:color="000000" w:fill="FFFFFF"/>
            <w:vAlign w:val="bottom"/>
          </w:tcPr>
          <w:p w14:paraId="62E95D69"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2DB15E03" w14:textId="77777777" w:rsidR="00D73C69" w:rsidRPr="00050D28" w:rsidRDefault="00D73C69" w:rsidP="00D73C69">
            <w:pPr>
              <w:jc w:val="right"/>
              <w:rPr>
                <w:sz w:val="14"/>
                <w:szCs w:val="14"/>
              </w:rPr>
            </w:pPr>
            <w:r w:rsidRPr="00050D28">
              <w:rPr>
                <w:sz w:val="14"/>
                <w:szCs w:val="14"/>
              </w:rPr>
              <w:t>10</w:t>
            </w:r>
          </w:p>
        </w:tc>
        <w:tc>
          <w:tcPr>
            <w:tcW w:w="570" w:type="dxa"/>
            <w:gridSpan w:val="4"/>
            <w:shd w:val="clear" w:color="000000" w:fill="FFFFFF"/>
            <w:vAlign w:val="bottom"/>
          </w:tcPr>
          <w:p w14:paraId="08705CE7" w14:textId="77777777" w:rsidR="00D73C69" w:rsidRPr="00050D28" w:rsidRDefault="00D73C69" w:rsidP="00D73C69">
            <w:pPr>
              <w:jc w:val="right"/>
              <w:rPr>
                <w:sz w:val="14"/>
                <w:szCs w:val="14"/>
              </w:rPr>
            </w:pPr>
            <w:r w:rsidRPr="00050D28">
              <w:rPr>
                <w:sz w:val="14"/>
                <w:szCs w:val="14"/>
              </w:rPr>
              <w:t>1477</w:t>
            </w:r>
          </w:p>
        </w:tc>
        <w:tc>
          <w:tcPr>
            <w:tcW w:w="641" w:type="dxa"/>
            <w:gridSpan w:val="3"/>
            <w:shd w:val="clear" w:color="000000" w:fill="FFFFFF"/>
            <w:vAlign w:val="bottom"/>
          </w:tcPr>
          <w:p w14:paraId="59A8CC27" w14:textId="77777777" w:rsidR="00D73C69" w:rsidRPr="00050D28" w:rsidRDefault="00D73C69" w:rsidP="00D73C69">
            <w:pPr>
              <w:jc w:val="right"/>
              <w:rPr>
                <w:sz w:val="14"/>
                <w:szCs w:val="14"/>
              </w:rPr>
            </w:pPr>
            <w:r w:rsidRPr="00050D28">
              <w:rPr>
                <w:sz w:val="14"/>
                <w:szCs w:val="14"/>
              </w:rPr>
              <w:t>404</w:t>
            </w:r>
          </w:p>
        </w:tc>
      </w:tr>
      <w:tr w:rsidR="00D73C69" w:rsidRPr="00050D28" w14:paraId="4A688E84" w14:textId="77777777" w:rsidTr="00AF3057">
        <w:trPr>
          <w:gridAfter w:val="1"/>
        </w:trPr>
        <w:tc>
          <w:tcPr>
            <w:tcW w:w="15733" w:type="dxa"/>
            <w:gridSpan w:val="91"/>
            <w:shd w:val="clear" w:color="000000" w:fill="FFFFFF"/>
          </w:tcPr>
          <w:p w14:paraId="72AF4EA2" w14:textId="77777777" w:rsidR="00D73C69" w:rsidRPr="00050D28" w:rsidRDefault="00D73C69" w:rsidP="00D73C69">
            <w:pPr>
              <w:rPr>
                <w:sz w:val="14"/>
                <w:szCs w:val="14"/>
              </w:rPr>
            </w:pPr>
            <w:r w:rsidRPr="00050D28">
              <w:rPr>
                <w:sz w:val="14"/>
                <w:szCs w:val="14"/>
              </w:rPr>
              <w:t>В том числе по преобладающим породам:</w:t>
            </w:r>
          </w:p>
        </w:tc>
      </w:tr>
      <w:tr w:rsidR="00D73C69" w:rsidRPr="00050D28" w14:paraId="1ACFF5A0" w14:textId="77777777" w:rsidTr="00AF3057">
        <w:trPr>
          <w:gridAfter w:val="1"/>
        </w:trPr>
        <w:tc>
          <w:tcPr>
            <w:tcW w:w="289" w:type="dxa"/>
            <w:gridSpan w:val="5"/>
            <w:shd w:val="clear" w:color="000000" w:fill="FFFFFF"/>
            <w:vAlign w:val="bottom"/>
          </w:tcPr>
          <w:p w14:paraId="28304CEC" w14:textId="77777777" w:rsidR="00D73C69" w:rsidRPr="00050D28" w:rsidRDefault="00D73C69" w:rsidP="00D73C69">
            <w:pPr>
              <w:rPr>
                <w:sz w:val="14"/>
                <w:szCs w:val="14"/>
              </w:rPr>
            </w:pPr>
          </w:p>
        </w:tc>
        <w:tc>
          <w:tcPr>
            <w:tcW w:w="1364" w:type="dxa"/>
            <w:gridSpan w:val="4"/>
            <w:shd w:val="clear" w:color="000000" w:fill="FFFFFF"/>
            <w:vAlign w:val="bottom"/>
          </w:tcPr>
          <w:p w14:paraId="6003D3F2" w14:textId="77777777" w:rsidR="00D73C69" w:rsidRPr="00050D28" w:rsidRDefault="00D73C69" w:rsidP="00D73C69">
            <w:pPr>
              <w:rPr>
                <w:sz w:val="14"/>
                <w:szCs w:val="14"/>
              </w:rPr>
            </w:pPr>
          </w:p>
        </w:tc>
        <w:tc>
          <w:tcPr>
            <w:tcW w:w="430" w:type="dxa"/>
            <w:gridSpan w:val="3"/>
            <w:shd w:val="clear" w:color="000000" w:fill="FFFFFF"/>
            <w:vAlign w:val="bottom"/>
          </w:tcPr>
          <w:p w14:paraId="0DE6DF6E" w14:textId="77777777" w:rsidR="00D73C69" w:rsidRPr="00050D28" w:rsidRDefault="00D73C69" w:rsidP="00D73C69">
            <w:pPr>
              <w:rPr>
                <w:sz w:val="14"/>
                <w:szCs w:val="14"/>
              </w:rPr>
            </w:pPr>
            <w:r w:rsidRPr="00050D28">
              <w:rPr>
                <w:sz w:val="14"/>
                <w:szCs w:val="14"/>
              </w:rPr>
              <w:t>С</w:t>
            </w:r>
          </w:p>
        </w:tc>
        <w:tc>
          <w:tcPr>
            <w:tcW w:w="569" w:type="dxa"/>
            <w:gridSpan w:val="2"/>
            <w:shd w:val="clear" w:color="000000" w:fill="FFFFFF"/>
            <w:vAlign w:val="bottom"/>
          </w:tcPr>
          <w:p w14:paraId="6D1643BE" w14:textId="77777777" w:rsidR="00D73C69" w:rsidRPr="00050D28" w:rsidRDefault="00D73C69" w:rsidP="00D73C69">
            <w:pPr>
              <w:jc w:val="right"/>
              <w:rPr>
                <w:sz w:val="14"/>
                <w:szCs w:val="14"/>
              </w:rPr>
            </w:pPr>
            <w:r w:rsidRPr="00050D28">
              <w:rPr>
                <w:sz w:val="14"/>
                <w:szCs w:val="14"/>
              </w:rPr>
              <w:t>3167</w:t>
            </w:r>
          </w:p>
        </w:tc>
        <w:tc>
          <w:tcPr>
            <w:tcW w:w="472" w:type="dxa"/>
            <w:gridSpan w:val="3"/>
            <w:shd w:val="clear" w:color="000000" w:fill="FFFFFF"/>
            <w:vAlign w:val="bottom"/>
          </w:tcPr>
          <w:p w14:paraId="0A31C67D" w14:textId="77777777" w:rsidR="00D73C69" w:rsidRPr="00050D28" w:rsidRDefault="00D73C69" w:rsidP="00D73C69">
            <w:pPr>
              <w:jc w:val="right"/>
              <w:rPr>
                <w:sz w:val="14"/>
                <w:szCs w:val="14"/>
              </w:rPr>
            </w:pPr>
            <w:r w:rsidRPr="00050D28">
              <w:rPr>
                <w:sz w:val="14"/>
                <w:szCs w:val="14"/>
              </w:rPr>
              <w:t>62</w:t>
            </w:r>
          </w:p>
        </w:tc>
        <w:tc>
          <w:tcPr>
            <w:tcW w:w="507" w:type="dxa"/>
            <w:gridSpan w:val="2"/>
            <w:shd w:val="clear" w:color="000000" w:fill="FFFFFF"/>
            <w:vAlign w:val="bottom"/>
          </w:tcPr>
          <w:p w14:paraId="329863A1" w14:textId="77777777" w:rsidR="00D73C69" w:rsidRPr="00050D28" w:rsidRDefault="00D73C69" w:rsidP="00D73C69">
            <w:pPr>
              <w:jc w:val="right"/>
              <w:rPr>
                <w:sz w:val="14"/>
                <w:szCs w:val="14"/>
              </w:rPr>
            </w:pPr>
            <w:r w:rsidRPr="00050D28">
              <w:rPr>
                <w:sz w:val="14"/>
                <w:szCs w:val="14"/>
              </w:rPr>
              <w:t>1628</w:t>
            </w:r>
          </w:p>
        </w:tc>
        <w:tc>
          <w:tcPr>
            <w:tcW w:w="507" w:type="dxa"/>
            <w:gridSpan w:val="3"/>
            <w:shd w:val="clear" w:color="000000" w:fill="FFFFFF"/>
            <w:vAlign w:val="bottom"/>
          </w:tcPr>
          <w:p w14:paraId="1B32F680" w14:textId="77777777" w:rsidR="00D73C69" w:rsidRPr="00050D28" w:rsidRDefault="00D73C69" w:rsidP="00D73C69">
            <w:pPr>
              <w:jc w:val="right"/>
              <w:rPr>
                <w:sz w:val="14"/>
                <w:szCs w:val="14"/>
              </w:rPr>
            </w:pPr>
            <w:r w:rsidRPr="00050D28">
              <w:rPr>
                <w:sz w:val="14"/>
                <w:szCs w:val="14"/>
              </w:rPr>
              <w:t>1299</w:t>
            </w:r>
          </w:p>
        </w:tc>
        <w:tc>
          <w:tcPr>
            <w:tcW w:w="507" w:type="dxa"/>
            <w:gridSpan w:val="3"/>
            <w:shd w:val="clear" w:color="000000" w:fill="FFFFFF"/>
            <w:vAlign w:val="bottom"/>
          </w:tcPr>
          <w:p w14:paraId="0D274C44" w14:textId="77777777" w:rsidR="00D73C69" w:rsidRPr="00050D28" w:rsidRDefault="00D73C69" w:rsidP="00D73C69">
            <w:pPr>
              <w:jc w:val="right"/>
              <w:rPr>
                <w:sz w:val="14"/>
                <w:szCs w:val="14"/>
              </w:rPr>
            </w:pPr>
            <w:r w:rsidRPr="00050D28">
              <w:rPr>
                <w:sz w:val="14"/>
                <w:szCs w:val="14"/>
              </w:rPr>
              <w:t>1286</w:t>
            </w:r>
          </w:p>
        </w:tc>
        <w:tc>
          <w:tcPr>
            <w:tcW w:w="507" w:type="dxa"/>
            <w:gridSpan w:val="3"/>
            <w:shd w:val="clear" w:color="000000" w:fill="FFFFFF"/>
            <w:vAlign w:val="bottom"/>
          </w:tcPr>
          <w:p w14:paraId="37A59649" w14:textId="77777777" w:rsidR="00D73C69" w:rsidRPr="00050D28" w:rsidRDefault="00D73C69" w:rsidP="00D73C69">
            <w:pPr>
              <w:jc w:val="right"/>
              <w:rPr>
                <w:sz w:val="14"/>
                <w:szCs w:val="14"/>
              </w:rPr>
            </w:pPr>
            <w:r w:rsidRPr="00050D28">
              <w:rPr>
                <w:sz w:val="14"/>
                <w:szCs w:val="14"/>
              </w:rPr>
              <w:t>191</w:t>
            </w:r>
          </w:p>
        </w:tc>
        <w:tc>
          <w:tcPr>
            <w:tcW w:w="529" w:type="dxa"/>
            <w:gridSpan w:val="3"/>
            <w:shd w:val="clear" w:color="000000" w:fill="FFFFFF"/>
            <w:vAlign w:val="bottom"/>
          </w:tcPr>
          <w:p w14:paraId="6683303B" w14:textId="77777777" w:rsidR="00D73C69" w:rsidRPr="00050D28" w:rsidRDefault="00D73C69" w:rsidP="00D73C69">
            <w:pPr>
              <w:jc w:val="right"/>
              <w:rPr>
                <w:sz w:val="14"/>
                <w:szCs w:val="14"/>
              </w:rPr>
            </w:pPr>
          </w:p>
        </w:tc>
        <w:tc>
          <w:tcPr>
            <w:tcW w:w="710" w:type="dxa"/>
            <w:gridSpan w:val="3"/>
            <w:shd w:val="clear" w:color="000000" w:fill="FFFFFF"/>
            <w:vAlign w:val="bottom"/>
          </w:tcPr>
          <w:p w14:paraId="51DE2CBC" w14:textId="77777777" w:rsidR="00D73C69" w:rsidRPr="00050D28" w:rsidRDefault="00D73C69" w:rsidP="00D73C69">
            <w:pPr>
              <w:jc w:val="right"/>
              <w:rPr>
                <w:sz w:val="14"/>
                <w:szCs w:val="14"/>
              </w:rPr>
            </w:pPr>
            <w:r w:rsidRPr="00050D28">
              <w:rPr>
                <w:sz w:val="14"/>
                <w:szCs w:val="14"/>
              </w:rPr>
              <w:t>15752</w:t>
            </w:r>
          </w:p>
        </w:tc>
        <w:tc>
          <w:tcPr>
            <w:tcW w:w="567" w:type="dxa"/>
            <w:gridSpan w:val="3"/>
            <w:shd w:val="clear" w:color="000000" w:fill="FFFFFF"/>
            <w:vAlign w:val="bottom"/>
          </w:tcPr>
          <w:p w14:paraId="53671850" w14:textId="77777777" w:rsidR="00D73C69" w:rsidRPr="00050D28" w:rsidRDefault="00D73C69" w:rsidP="00D73C69">
            <w:pPr>
              <w:jc w:val="right"/>
              <w:rPr>
                <w:sz w:val="14"/>
                <w:szCs w:val="14"/>
              </w:rPr>
            </w:pPr>
            <w:r w:rsidRPr="00050D28">
              <w:rPr>
                <w:sz w:val="14"/>
                <w:szCs w:val="14"/>
              </w:rPr>
              <w:t>82</w:t>
            </w:r>
          </w:p>
        </w:tc>
        <w:tc>
          <w:tcPr>
            <w:tcW w:w="641" w:type="dxa"/>
            <w:gridSpan w:val="3"/>
            <w:shd w:val="clear" w:color="000000" w:fill="FFFFFF"/>
            <w:vAlign w:val="bottom"/>
          </w:tcPr>
          <w:p w14:paraId="351CA41B" w14:textId="77777777" w:rsidR="00D73C69" w:rsidRPr="00050D28" w:rsidRDefault="00D73C69" w:rsidP="00D73C69">
            <w:pPr>
              <w:jc w:val="right"/>
              <w:rPr>
                <w:sz w:val="14"/>
                <w:szCs w:val="14"/>
              </w:rPr>
            </w:pPr>
            <w:r w:rsidRPr="00050D28">
              <w:rPr>
                <w:sz w:val="14"/>
                <w:szCs w:val="14"/>
              </w:rPr>
              <w:t>2194</w:t>
            </w:r>
          </w:p>
        </w:tc>
        <w:tc>
          <w:tcPr>
            <w:tcW w:w="507" w:type="dxa"/>
            <w:gridSpan w:val="5"/>
            <w:shd w:val="clear" w:color="000000" w:fill="FFFFFF"/>
            <w:vAlign w:val="bottom"/>
          </w:tcPr>
          <w:p w14:paraId="26D080FE" w14:textId="77777777" w:rsidR="00D73C69" w:rsidRPr="00050D28" w:rsidRDefault="00D73C69" w:rsidP="00D73C69">
            <w:pPr>
              <w:jc w:val="right"/>
              <w:rPr>
                <w:sz w:val="14"/>
                <w:szCs w:val="14"/>
              </w:rPr>
            </w:pPr>
            <w:r w:rsidRPr="00050D28">
              <w:rPr>
                <w:sz w:val="14"/>
                <w:szCs w:val="14"/>
              </w:rPr>
              <w:t>101</w:t>
            </w:r>
          </w:p>
        </w:tc>
        <w:tc>
          <w:tcPr>
            <w:tcW w:w="430" w:type="dxa"/>
            <w:gridSpan w:val="4"/>
            <w:shd w:val="clear" w:color="000000" w:fill="FFFFFF"/>
            <w:vAlign w:val="bottom"/>
          </w:tcPr>
          <w:p w14:paraId="27F15A4E" w14:textId="77777777" w:rsidR="00D73C69" w:rsidRPr="00050D28" w:rsidRDefault="00D73C69" w:rsidP="00D73C69">
            <w:pPr>
              <w:jc w:val="right"/>
              <w:rPr>
                <w:sz w:val="14"/>
                <w:szCs w:val="14"/>
              </w:rPr>
            </w:pPr>
            <w:r w:rsidRPr="00050D28">
              <w:rPr>
                <w:sz w:val="14"/>
                <w:szCs w:val="14"/>
              </w:rPr>
              <w:t>6</w:t>
            </w:r>
          </w:p>
        </w:tc>
        <w:tc>
          <w:tcPr>
            <w:tcW w:w="507" w:type="dxa"/>
            <w:gridSpan w:val="2"/>
            <w:shd w:val="clear" w:color="000000" w:fill="FFFFFF"/>
            <w:vAlign w:val="bottom"/>
          </w:tcPr>
          <w:p w14:paraId="7122277E" w14:textId="77777777" w:rsidR="00D73C69" w:rsidRPr="00050D28" w:rsidRDefault="00D73C69" w:rsidP="00D73C69">
            <w:pPr>
              <w:jc w:val="right"/>
              <w:rPr>
                <w:sz w:val="14"/>
                <w:szCs w:val="14"/>
              </w:rPr>
            </w:pPr>
            <w:r w:rsidRPr="00050D28">
              <w:rPr>
                <w:sz w:val="14"/>
                <w:szCs w:val="14"/>
              </w:rPr>
              <w:t>31.4</w:t>
            </w:r>
          </w:p>
        </w:tc>
        <w:tc>
          <w:tcPr>
            <w:tcW w:w="507" w:type="dxa"/>
            <w:gridSpan w:val="3"/>
            <w:shd w:val="clear" w:color="000000" w:fill="FFFFFF"/>
            <w:vAlign w:val="bottom"/>
          </w:tcPr>
          <w:p w14:paraId="4651FFB7" w14:textId="77777777" w:rsidR="00D73C69" w:rsidRPr="00050D28" w:rsidRDefault="00D73C69" w:rsidP="00D73C69">
            <w:pPr>
              <w:jc w:val="right"/>
              <w:rPr>
                <w:sz w:val="14"/>
                <w:szCs w:val="14"/>
              </w:rPr>
            </w:pPr>
            <w:r w:rsidRPr="00050D28">
              <w:rPr>
                <w:sz w:val="14"/>
                <w:szCs w:val="14"/>
              </w:rPr>
              <w:t>46.3</w:t>
            </w:r>
          </w:p>
        </w:tc>
        <w:tc>
          <w:tcPr>
            <w:tcW w:w="507" w:type="dxa"/>
            <w:gridSpan w:val="3"/>
            <w:shd w:val="clear" w:color="000000" w:fill="FFFFFF"/>
            <w:vAlign w:val="bottom"/>
          </w:tcPr>
          <w:p w14:paraId="52CBDB88" w14:textId="77777777" w:rsidR="00D73C69" w:rsidRPr="00050D28" w:rsidRDefault="00D73C69" w:rsidP="00D73C69">
            <w:pPr>
              <w:jc w:val="right"/>
              <w:rPr>
                <w:sz w:val="14"/>
                <w:szCs w:val="14"/>
              </w:rPr>
            </w:pPr>
            <w:r w:rsidRPr="00050D28">
              <w:rPr>
                <w:sz w:val="14"/>
                <w:szCs w:val="14"/>
              </w:rPr>
              <w:t>36.9</w:t>
            </w:r>
          </w:p>
        </w:tc>
        <w:tc>
          <w:tcPr>
            <w:tcW w:w="507" w:type="dxa"/>
            <w:gridSpan w:val="3"/>
            <w:shd w:val="clear" w:color="000000" w:fill="FFFFFF"/>
            <w:vAlign w:val="bottom"/>
          </w:tcPr>
          <w:p w14:paraId="71B1D841" w14:textId="77777777" w:rsidR="00D73C69" w:rsidRPr="00050D28" w:rsidRDefault="00D73C69" w:rsidP="00D73C69">
            <w:pPr>
              <w:jc w:val="right"/>
              <w:rPr>
                <w:sz w:val="14"/>
                <w:szCs w:val="14"/>
              </w:rPr>
            </w:pPr>
            <w:r w:rsidRPr="00050D28">
              <w:rPr>
                <w:sz w:val="14"/>
                <w:szCs w:val="14"/>
              </w:rPr>
              <w:t>36.5</w:t>
            </w:r>
          </w:p>
        </w:tc>
        <w:tc>
          <w:tcPr>
            <w:tcW w:w="203" w:type="dxa"/>
            <w:shd w:val="clear" w:color="000000" w:fill="FFFFFF"/>
            <w:vAlign w:val="bottom"/>
          </w:tcPr>
          <w:p w14:paraId="4EC22C60" w14:textId="77777777" w:rsidR="00D73C69" w:rsidRPr="00050D28" w:rsidRDefault="00D73C69" w:rsidP="00D73C69">
            <w:pPr>
              <w:jc w:val="right"/>
              <w:rPr>
                <w:sz w:val="14"/>
                <w:szCs w:val="14"/>
              </w:rPr>
            </w:pPr>
          </w:p>
        </w:tc>
        <w:tc>
          <w:tcPr>
            <w:tcW w:w="548" w:type="dxa"/>
            <w:gridSpan w:val="5"/>
            <w:shd w:val="clear" w:color="000000" w:fill="FFFFFF"/>
            <w:vAlign w:val="bottom"/>
          </w:tcPr>
          <w:p w14:paraId="0A2D34F9" w14:textId="77777777" w:rsidR="00D73C69" w:rsidRPr="00050D28" w:rsidRDefault="00D73C69" w:rsidP="00D73C69">
            <w:pPr>
              <w:jc w:val="right"/>
              <w:rPr>
                <w:sz w:val="14"/>
                <w:szCs w:val="14"/>
              </w:rPr>
            </w:pPr>
            <w:r w:rsidRPr="00050D28">
              <w:rPr>
                <w:sz w:val="14"/>
                <w:szCs w:val="14"/>
              </w:rPr>
              <w:t>19.1</w:t>
            </w:r>
          </w:p>
        </w:tc>
        <w:tc>
          <w:tcPr>
            <w:tcW w:w="694" w:type="dxa"/>
            <w:gridSpan w:val="3"/>
            <w:shd w:val="clear" w:color="000000" w:fill="FFFFFF"/>
            <w:vAlign w:val="bottom"/>
          </w:tcPr>
          <w:p w14:paraId="0355DC9F" w14:textId="77777777" w:rsidR="00D73C69" w:rsidRPr="00050D28" w:rsidRDefault="00D73C69" w:rsidP="00D73C69">
            <w:pPr>
              <w:jc w:val="right"/>
              <w:rPr>
                <w:sz w:val="14"/>
                <w:szCs w:val="14"/>
              </w:rPr>
            </w:pPr>
            <w:r w:rsidRPr="00050D28">
              <w:rPr>
                <w:sz w:val="14"/>
                <w:szCs w:val="14"/>
              </w:rPr>
              <w:t>1575</w:t>
            </w:r>
          </w:p>
        </w:tc>
        <w:tc>
          <w:tcPr>
            <w:tcW w:w="788" w:type="dxa"/>
            <w:gridSpan w:val="3"/>
            <w:shd w:val="clear" w:color="000000" w:fill="FFFFFF"/>
            <w:vAlign w:val="bottom"/>
          </w:tcPr>
          <w:p w14:paraId="0FFD8107" w14:textId="77777777" w:rsidR="00D73C69" w:rsidRPr="00050D28" w:rsidRDefault="00D73C69" w:rsidP="00D73C69">
            <w:pPr>
              <w:jc w:val="right"/>
              <w:rPr>
                <w:sz w:val="14"/>
                <w:szCs w:val="14"/>
              </w:rPr>
            </w:pPr>
            <w:r w:rsidRPr="00050D28">
              <w:rPr>
                <w:sz w:val="14"/>
                <w:szCs w:val="14"/>
              </w:rPr>
              <w:t>1380</w:t>
            </w:r>
          </w:p>
        </w:tc>
        <w:tc>
          <w:tcPr>
            <w:tcW w:w="788" w:type="dxa"/>
            <w:gridSpan w:val="3"/>
            <w:shd w:val="clear" w:color="000000" w:fill="FFFFFF"/>
            <w:vAlign w:val="bottom"/>
          </w:tcPr>
          <w:p w14:paraId="0B4BA50A" w14:textId="77777777" w:rsidR="00D73C69" w:rsidRPr="00050D28" w:rsidRDefault="00D73C69" w:rsidP="00D73C69">
            <w:pPr>
              <w:jc w:val="right"/>
              <w:rPr>
                <w:sz w:val="14"/>
                <w:szCs w:val="14"/>
              </w:rPr>
            </w:pPr>
            <w:r w:rsidRPr="00050D28">
              <w:rPr>
                <w:sz w:val="14"/>
                <w:szCs w:val="14"/>
              </w:rPr>
              <w:t>1237</w:t>
            </w:r>
          </w:p>
        </w:tc>
        <w:tc>
          <w:tcPr>
            <w:tcW w:w="430" w:type="dxa"/>
            <w:gridSpan w:val="4"/>
            <w:shd w:val="clear" w:color="000000" w:fill="FFFFFF"/>
            <w:vAlign w:val="bottom"/>
          </w:tcPr>
          <w:p w14:paraId="70072CA6"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5E48C919" w14:textId="77777777" w:rsidR="00D73C69" w:rsidRPr="00050D28" w:rsidRDefault="00D73C69" w:rsidP="00D73C69">
            <w:pPr>
              <w:jc w:val="right"/>
              <w:rPr>
                <w:sz w:val="14"/>
                <w:szCs w:val="14"/>
              </w:rPr>
            </w:pPr>
            <w:r w:rsidRPr="00050D28">
              <w:rPr>
                <w:sz w:val="14"/>
                <w:szCs w:val="14"/>
              </w:rPr>
              <w:t>10</w:t>
            </w:r>
          </w:p>
        </w:tc>
        <w:tc>
          <w:tcPr>
            <w:tcW w:w="570" w:type="dxa"/>
            <w:gridSpan w:val="4"/>
            <w:shd w:val="clear" w:color="000000" w:fill="FFFFFF"/>
            <w:vAlign w:val="bottom"/>
          </w:tcPr>
          <w:p w14:paraId="2957BA65" w14:textId="77777777" w:rsidR="00D73C69" w:rsidRPr="00050D28" w:rsidRDefault="00D73C69" w:rsidP="00D73C69">
            <w:pPr>
              <w:jc w:val="right"/>
              <w:rPr>
                <w:sz w:val="14"/>
                <w:szCs w:val="14"/>
              </w:rPr>
            </w:pPr>
            <w:r w:rsidRPr="00050D28">
              <w:rPr>
                <w:sz w:val="14"/>
                <w:szCs w:val="14"/>
              </w:rPr>
              <w:t>1423</w:t>
            </w:r>
          </w:p>
        </w:tc>
        <w:tc>
          <w:tcPr>
            <w:tcW w:w="641" w:type="dxa"/>
            <w:gridSpan w:val="3"/>
            <w:shd w:val="clear" w:color="000000" w:fill="FFFFFF"/>
            <w:vAlign w:val="bottom"/>
          </w:tcPr>
          <w:p w14:paraId="25968744" w14:textId="77777777" w:rsidR="00D73C69" w:rsidRPr="00050D28" w:rsidRDefault="00D73C69" w:rsidP="00D73C69">
            <w:pPr>
              <w:jc w:val="right"/>
              <w:rPr>
                <w:sz w:val="14"/>
                <w:szCs w:val="14"/>
              </w:rPr>
            </w:pPr>
            <w:r w:rsidRPr="00050D28">
              <w:rPr>
                <w:sz w:val="14"/>
                <w:szCs w:val="14"/>
              </w:rPr>
              <w:t>362</w:t>
            </w:r>
          </w:p>
        </w:tc>
      </w:tr>
      <w:tr w:rsidR="00D73C69" w:rsidRPr="00050D28" w14:paraId="2E9246C7" w14:textId="77777777" w:rsidTr="00AF3057">
        <w:trPr>
          <w:gridAfter w:val="1"/>
        </w:trPr>
        <w:tc>
          <w:tcPr>
            <w:tcW w:w="289" w:type="dxa"/>
            <w:gridSpan w:val="5"/>
            <w:shd w:val="clear" w:color="000000" w:fill="FFFFFF"/>
            <w:vAlign w:val="bottom"/>
          </w:tcPr>
          <w:p w14:paraId="370EBE43" w14:textId="77777777" w:rsidR="00D73C69" w:rsidRPr="00050D28" w:rsidRDefault="00D73C69" w:rsidP="00D73C69">
            <w:pPr>
              <w:rPr>
                <w:sz w:val="14"/>
                <w:szCs w:val="14"/>
              </w:rPr>
            </w:pPr>
          </w:p>
        </w:tc>
        <w:tc>
          <w:tcPr>
            <w:tcW w:w="1364" w:type="dxa"/>
            <w:gridSpan w:val="4"/>
            <w:shd w:val="clear" w:color="000000" w:fill="FFFFFF"/>
            <w:vAlign w:val="bottom"/>
          </w:tcPr>
          <w:p w14:paraId="4BA5E096" w14:textId="77777777" w:rsidR="00D73C69" w:rsidRPr="00050D28" w:rsidRDefault="00D73C69" w:rsidP="00D73C69">
            <w:pPr>
              <w:rPr>
                <w:sz w:val="14"/>
                <w:szCs w:val="14"/>
              </w:rPr>
            </w:pPr>
          </w:p>
        </w:tc>
        <w:tc>
          <w:tcPr>
            <w:tcW w:w="430" w:type="dxa"/>
            <w:gridSpan w:val="3"/>
            <w:shd w:val="clear" w:color="000000" w:fill="FFFFFF"/>
            <w:vAlign w:val="bottom"/>
          </w:tcPr>
          <w:p w14:paraId="35A5C8F0" w14:textId="77777777" w:rsidR="00D73C69" w:rsidRPr="00050D28" w:rsidRDefault="00D73C69" w:rsidP="00D73C69">
            <w:pPr>
              <w:rPr>
                <w:sz w:val="14"/>
                <w:szCs w:val="14"/>
              </w:rPr>
            </w:pPr>
            <w:r w:rsidRPr="00050D28">
              <w:rPr>
                <w:sz w:val="14"/>
                <w:szCs w:val="14"/>
              </w:rPr>
              <w:t>Б</w:t>
            </w:r>
          </w:p>
        </w:tc>
        <w:tc>
          <w:tcPr>
            <w:tcW w:w="569" w:type="dxa"/>
            <w:gridSpan w:val="2"/>
            <w:shd w:val="clear" w:color="000000" w:fill="FFFFFF"/>
            <w:vAlign w:val="bottom"/>
          </w:tcPr>
          <w:p w14:paraId="341A6EFD" w14:textId="77777777" w:rsidR="00D73C69" w:rsidRPr="00050D28" w:rsidRDefault="00D73C69" w:rsidP="00D73C69">
            <w:pPr>
              <w:jc w:val="right"/>
              <w:rPr>
                <w:sz w:val="14"/>
                <w:szCs w:val="14"/>
              </w:rPr>
            </w:pPr>
            <w:r w:rsidRPr="00050D28">
              <w:rPr>
                <w:sz w:val="14"/>
                <w:szCs w:val="14"/>
              </w:rPr>
              <w:t>158</w:t>
            </w:r>
          </w:p>
        </w:tc>
        <w:tc>
          <w:tcPr>
            <w:tcW w:w="472" w:type="dxa"/>
            <w:gridSpan w:val="3"/>
            <w:shd w:val="clear" w:color="000000" w:fill="FFFFFF"/>
            <w:vAlign w:val="bottom"/>
          </w:tcPr>
          <w:p w14:paraId="7520A48B" w14:textId="77777777" w:rsidR="00D73C69" w:rsidRPr="00050D28" w:rsidRDefault="00D73C69" w:rsidP="00D73C69">
            <w:pPr>
              <w:jc w:val="right"/>
              <w:rPr>
                <w:sz w:val="14"/>
                <w:szCs w:val="14"/>
              </w:rPr>
            </w:pPr>
            <w:r w:rsidRPr="00050D28">
              <w:rPr>
                <w:sz w:val="14"/>
                <w:szCs w:val="14"/>
              </w:rPr>
              <w:t>7</w:t>
            </w:r>
          </w:p>
        </w:tc>
        <w:tc>
          <w:tcPr>
            <w:tcW w:w="507" w:type="dxa"/>
            <w:gridSpan w:val="2"/>
            <w:shd w:val="clear" w:color="000000" w:fill="FFFFFF"/>
            <w:vAlign w:val="bottom"/>
          </w:tcPr>
          <w:p w14:paraId="00555106" w14:textId="77777777" w:rsidR="00D73C69" w:rsidRPr="00050D28" w:rsidRDefault="00D73C69" w:rsidP="00D73C69">
            <w:pPr>
              <w:jc w:val="right"/>
              <w:rPr>
                <w:sz w:val="14"/>
                <w:szCs w:val="14"/>
              </w:rPr>
            </w:pPr>
            <w:r w:rsidRPr="00050D28">
              <w:rPr>
                <w:sz w:val="14"/>
                <w:szCs w:val="14"/>
              </w:rPr>
              <w:t>110</w:t>
            </w:r>
          </w:p>
        </w:tc>
        <w:tc>
          <w:tcPr>
            <w:tcW w:w="507" w:type="dxa"/>
            <w:gridSpan w:val="3"/>
            <w:shd w:val="clear" w:color="000000" w:fill="FFFFFF"/>
            <w:vAlign w:val="bottom"/>
          </w:tcPr>
          <w:p w14:paraId="641215A4" w14:textId="77777777" w:rsidR="00D73C69" w:rsidRPr="00050D28" w:rsidRDefault="00D73C69" w:rsidP="00D73C69">
            <w:pPr>
              <w:jc w:val="right"/>
              <w:rPr>
                <w:sz w:val="14"/>
                <w:szCs w:val="14"/>
              </w:rPr>
            </w:pPr>
            <w:r w:rsidRPr="00050D28">
              <w:rPr>
                <w:sz w:val="14"/>
                <w:szCs w:val="14"/>
              </w:rPr>
              <w:t>54</w:t>
            </w:r>
          </w:p>
        </w:tc>
        <w:tc>
          <w:tcPr>
            <w:tcW w:w="507" w:type="dxa"/>
            <w:gridSpan w:val="3"/>
            <w:shd w:val="clear" w:color="000000" w:fill="FFFFFF"/>
            <w:vAlign w:val="bottom"/>
          </w:tcPr>
          <w:p w14:paraId="24D512D7" w14:textId="77777777" w:rsidR="00D73C69" w:rsidRPr="00050D28" w:rsidRDefault="00D73C69" w:rsidP="00D73C69">
            <w:pPr>
              <w:jc w:val="right"/>
              <w:rPr>
                <w:sz w:val="14"/>
                <w:szCs w:val="14"/>
              </w:rPr>
            </w:pPr>
            <w:r w:rsidRPr="00050D28">
              <w:rPr>
                <w:sz w:val="14"/>
                <w:szCs w:val="14"/>
              </w:rPr>
              <w:t>41</w:t>
            </w:r>
          </w:p>
        </w:tc>
        <w:tc>
          <w:tcPr>
            <w:tcW w:w="507" w:type="dxa"/>
            <w:gridSpan w:val="3"/>
            <w:shd w:val="clear" w:color="000000" w:fill="FFFFFF"/>
            <w:vAlign w:val="bottom"/>
          </w:tcPr>
          <w:p w14:paraId="1D40974D" w14:textId="77777777" w:rsidR="00D73C69" w:rsidRPr="00050D28" w:rsidRDefault="00D73C69" w:rsidP="00D73C69">
            <w:pPr>
              <w:jc w:val="right"/>
              <w:rPr>
                <w:sz w:val="14"/>
                <w:szCs w:val="14"/>
              </w:rPr>
            </w:pPr>
          </w:p>
        </w:tc>
        <w:tc>
          <w:tcPr>
            <w:tcW w:w="529" w:type="dxa"/>
            <w:gridSpan w:val="3"/>
            <w:shd w:val="clear" w:color="000000" w:fill="FFFFFF"/>
            <w:vAlign w:val="bottom"/>
          </w:tcPr>
          <w:p w14:paraId="51F92C9A" w14:textId="77777777" w:rsidR="00D73C69" w:rsidRPr="00050D28" w:rsidRDefault="00D73C69" w:rsidP="00D73C69">
            <w:pPr>
              <w:jc w:val="right"/>
              <w:rPr>
                <w:sz w:val="14"/>
                <w:szCs w:val="14"/>
              </w:rPr>
            </w:pPr>
          </w:p>
        </w:tc>
        <w:tc>
          <w:tcPr>
            <w:tcW w:w="710" w:type="dxa"/>
            <w:gridSpan w:val="3"/>
            <w:shd w:val="clear" w:color="000000" w:fill="FFFFFF"/>
            <w:vAlign w:val="bottom"/>
          </w:tcPr>
          <w:p w14:paraId="5F3102A9" w14:textId="77777777" w:rsidR="00D73C69" w:rsidRPr="00050D28" w:rsidRDefault="00D73C69" w:rsidP="00D73C69">
            <w:pPr>
              <w:jc w:val="right"/>
              <w:rPr>
                <w:sz w:val="14"/>
                <w:szCs w:val="14"/>
              </w:rPr>
            </w:pPr>
          </w:p>
        </w:tc>
        <w:tc>
          <w:tcPr>
            <w:tcW w:w="567" w:type="dxa"/>
            <w:gridSpan w:val="3"/>
            <w:shd w:val="clear" w:color="000000" w:fill="FFFFFF"/>
            <w:vAlign w:val="bottom"/>
          </w:tcPr>
          <w:p w14:paraId="763FEAC1" w14:textId="77777777" w:rsidR="00D73C69" w:rsidRPr="00050D28" w:rsidRDefault="00D73C69" w:rsidP="00D73C69">
            <w:pPr>
              <w:jc w:val="right"/>
              <w:rPr>
                <w:sz w:val="14"/>
                <w:szCs w:val="14"/>
              </w:rPr>
            </w:pPr>
          </w:p>
        </w:tc>
        <w:tc>
          <w:tcPr>
            <w:tcW w:w="641" w:type="dxa"/>
            <w:gridSpan w:val="3"/>
            <w:shd w:val="clear" w:color="000000" w:fill="FFFFFF"/>
            <w:vAlign w:val="bottom"/>
          </w:tcPr>
          <w:p w14:paraId="0D1DD465"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4C69D7EB" w14:textId="77777777" w:rsidR="00D73C69" w:rsidRPr="00050D28" w:rsidRDefault="00D73C69" w:rsidP="00D73C69">
            <w:pPr>
              <w:jc w:val="right"/>
              <w:rPr>
                <w:sz w:val="14"/>
                <w:szCs w:val="14"/>
              </w:rPr>
            </w:pPr>
            <w:r w:rsidRPr="00050D28">
              <w:rPr>
                <w:sz w:val="14"/>
                <w:szCs w:val="14"/>
              </w:rPr>
              <w:t>61</w:t>
            </w:r>
          </w:p>
        </w:tc>
        <w:tc>
          <w:tcPr>
            <w:tcW w:w="430" w:type="dxa"/>
            <w:gridSpan w:val="4"/>
            <w:shd w:val="clear" w:color="000000" w:fill="FFFFFF"/>
            <w:vAlign w:val="bottom"/>
          </w:tcPr>
          <w:p w14:paraId="138D392D" w14:textId="77777777" w:rsidR="00D73C69" w:rsidRPr="00050D28" w:rsidRDefault="00D73C69" w:rsidP="00D73C69">
            <w:pPr>
              <w:jc w:val="right"/>
              <w:rPr>
                <w:sz w:val="14"/>
                <w:szCs w:val="14"/>
              </w:rPr>
            </w:pPr>
            <w:r w:rsidRPr="00050D28">
              <w:rPr>
                <w:sz w:val="14"/>
                <w:szCs w:val="14"/>
              </w:rPr>
              <w:t>7</w:t>
            </w:r>
          </w:p>
        </w:tc>
        <w:tc>
          <w:tcPr>
            <w:tcW w:w="507" w:type="dxa"/>
            <w:gridSpan w:val="2"/>
            <w:shd w:val="clear" w:color="000000" w:fill="FFFFFF"/>
            <w:vAlign w:val="bottom"/>
          </w:tcPr>
          <w:p w14:paraId="2BD72EEB" w14:textId="77777777" w:rsidR="00D73C69" w:rsidRPr="00050D28" w:rsidRDefault="00D73C69" w:rsidP="00D73C69">
            <w:pPr>
              <w:jc w:val="right"/>
              <w:rPr>
                <w:sz w:val="14"/>
                <w:szCs w:val="14"/>
              </w:rPr>
            </w:pPr>
          </w:p>
        </w:tc>
        <w:tc>
          <w:tcPr>
            <w:tcW w:w="507" w:type="dxa"/>
            <w:gridSpan w:val="3"/>
            <w:shd w:val="clear" w:color="000000" w:fill="FFFFFF"/>
            <w:vAlign w:val="bottom"/>
          </w:tcPr>
          <w:p w14:paraId="792FB05B" w14:textId="77777777" w:rsidR="00D73C69" w:rsidRPr="00050D28" w:rsidRDefault="00D73C69" w:rsidP="00D73C69">
            <w:pPr>
              <w:jc w:val="right"/>
              <w:rPr>
                <w:sz w:val="14"/>
                <w:szCs w:val="14"/>
              </w:rPr>
            </w:pPr>
          </w:p>
        </w:tc>
        <w:tc>
          <w:tcPr>
            <w:tcW w:w="507" w:type="dxa"/>
            <w:gridSpan w:val="3"/>
            <w:shd w:val="clear" w:color="000000" w:fill="FFFFFF"/>
            <w:vAlign w:val="bottom"/>
          </w:tcPr>
          <w:p w14:paraId="358D7BBC" w14:textId="77777777" w:rsidR="00D73C69" w:rsidRPr="00050D28" w:rsidRDefault="00D73C69" w:rsidP="00D73C69">
            <w:pPr>
              <w:jc w:val="right"/>
              <w:rPr>
                <w:sz w:val="14"/>
                <w:szCs w:val="14"/>
              </w:rPr>
            </w:pPr>
          </w:p>
        </w:tc>
        <w:tc>
          <w:tcPr>
            <w:tcW w:w="507" w:type="dxa"/>
            <w:gridSpan w:val="3"/>
            <w:shd w:val="clear" w:color="000000" w:fill="FFFFFF"/>
            <w:vAlign w:val="bottom"/>
          </w:tcPr>
          <w:p w14:paraId="0FD0ABB3" w14:textId="77777777" w:rsidR="00D73C69" w:rsidRPr="00050D28" w:rsidRDefault="00D73C69" w:rsidP="00D73C69">
            <w:pPr>
              <w:jc w:val="right"/>
              <w:rPr>
                <w:sz w:val="14"/>
                <w:szCs w:val="14"/>
              </w:rPr>
            </w:pPr>
          </w:p>
        </w:tc>
        <w:tc>
          <w:tcPr>
            <w:tcW w:w="203" w:type="dxa"/>
            <w:shd w:val="clear" w:color="000000" w:fill="FFFFFF"/>
            <w:vAlign w:val="bottom"/>
          </w:tcPr>
          <w:p w14:paraId="5357A1AE" w14:textId="77777777" w:rsidR="00D73C69" w:rsidRPr="00050D28" w:rsidRDefault="00D73C69" w:rsidP="00D73C69">
            <w:pPr>
              <w:jc w:val="right"/>
              <w:rPr>
                <w:sz w:val="14"/>
                <w:szCs w:val="14"/>
              </w:rPr>
            </w:pPr>
          </w:p>
        </w:tc>
        <w:tc>
          <w:tcPr>
            <w:tcW w:w="548" w:type="dxa"/>
            <w:gridSpan w:val="5"/>
            <w:shd w:val="clear" w:color="000000" w:fill="FFFFFF"/>
            <w:vAlign w:val="bottom"/>
          </w:tcPr>
          <w:p w14:paraId="63E27E21" w14:textId="77777777" w:rsidR="00D73C69" w:rsidRPr="00050D28" w:rsidRDefault="00D73C69" w:rsidP="00D73C69">
            <w:pPr>
              <w:jc w:val="right"/>
              <w:rPr>
                <w:sz w:val="14"/>
                <w:szCs w:val="14"/>
              </w:rPr>
            </w:pPr>
          </w:p>
        </w:tc>
        <w:tc>
          <w:tcPr>
            <w:tcW w:w="694" w:type="dxa"/>
            <w:gridSpan w:val="3"/>
            <w:shd w:val="clear" w:color="000000" w:fill="FFFFFF"/>
            <w:vAlign w:val="bottom"/>
          </w:tcPr>
          <w:p w14:paraId="030DA3BD" w14:textId="77777777" w:rsidR="00D73C69" w:rsidRPr="00050D28" w:rsidRDefault="00D73C69" w:rsidP="00D73C69">
            <w:pPr>
              <w:jc w:val="right"/>
              <w:rPr>
                <w:sz w:val="14"/>
                <w:szCs w:val="14"/>
              </w:rPr>
            </w:pPr>
          </w:p>
        </w:tc>
        <w:tc>
          <w:tcPr>
            <w:tcW w:w="788" w:type="dxa"/>
            <w:gridSpan w:val="3"/>
            <w:shd w:val="clear" w:color="000000" w:fill="FFFFFF"/>
            <w:vAlign w:val="bottom"/>
          </w:tcPr>
          <w:p w14:paraId="3D4F44C7" w14:textId="77777777" w:rsidR="00D73C69" w:rsidRPr="00050D28" w:rsidRDefault="00D73C69" w:rsidP="00D73C69">
            <w:pPr>
              <w:jc w:val="right"/>
              <w:rPr>
                <w:sz w:val="14"/>
                <w:szCs w:val="14"/>
              </w:rPr>
            </w:pPr>
          </w:p>
        </w:tc>
        <w:tc>
          <w:tcPr>
            <w:tcW w:w="788" w:type="dxa"/>
            <w:gridSpan w:val="3"/>
            <w:shd w:val="clear" w:color="000000" w:fill="FFFFFF"/>
            <w:vAlign w:val="bottom"/>
          </w:tcPr>
          <w:p w14:paraId="250E6C33" w14:textId="77777777" w:rsidR="00D73C69" w:rsidRPr="00050D28" w:rsidRDefault="00D73C69" w:rsidP="00D73C69">
            <w:pPr>
              <w:jc w:val="right"/>
              <w:rPr>
                <w:sz w:val="14"/>
                <w:szCs w:val="14"/>
              </w:rPr>
            </w:pPr>
          </w:p>
        </w:tc>
        <w:tc>
          <w:tcPr>
            <w:tcW w:w="430" w:type="dxa"/>
            <w:gridSpan w:val="4"/>
            <w:shd w:val="clear" w:color="000000" w:fill="FFFFFF"/>
            <w:vAlign w:val="bottom"/>
          </w:tcPr>
          <w:p w14:paraId="3559AC35" w14:textId="77777777" w:rsidR="00D73C69" w:rsidRPr="00050D28" w:rsidRDefault="00D73C69" w:rsidP="00D73C69">
            <w:pPr>
              <w:jc w:val="right"/>
              <w:rPr>
                <w:sz w:val="14"/>
                <w:szCs w:val="14"/>
              </w:rPr>
            </w:pPr>
          </w:p>
        </w:tc>
        <w:tc>
          <w:tcPr>
            <w:tcW w:w="507" w:type="dxa"/>
            <w:gridSpan w:val="5"/>
            <w:shd w:val="clear" w:color="000000" w:fill="FFFFFF"/>
            <w:vAlign w:val="bottom"/>
          </w:tcPr>
          <w:p w14:paraId="4C303243" w14:textId="77777777" w:rsidR="00D73C69" w:rsidRPr="00050D28" w:rsidRDefault="00D73C69" w:rsidP="00D73C69">
            <w:pPr>
              <w:jc w:val="right"/>
              <w:rPr>
                <w:sz w:val="14"/>
                <w:szCs w:val="14"/>
              </w:rPr>
            </w:pPr>
          </w:p>
        </w:tc>
        <w:tc>
          <w:tcPr>
            <w:tcW w:w="570" w:type="dxa"/>
            <w:gridSpan w:val="4"/>
            <w:shd w:val="clear" w:color="000000" w:fill="FFFFFF"/>
            <w:vAlign w:val="bottom"/>
          </w:tcPr>
          <w:p w14:paraId="70051957" w14:textId="77777777" w:rsidR="00D73C69" w:rsidRPr="00050D28" w:rsidRDefault="00D73C69" w:rsidP="00D73C69">
            <w:pPr>
              <w:jc w:val="right"/>
              <w:rPr>
                <w:sz w:val="14"/>
                <w:szCs w:val="14"/>
              </w:rPr>
            </w:pPr>
            <w:r w:rsidRPr="00050D28">
              <w:rPr>
                <w:sz w:val="14"/>
                <w:szCs w:val="14"/>
              </w:rPr>
              <w:t>54</w:t>
            </w:r>
          </w:p>
        </w:tc>
        <w:tc>
          <w:tcPr>
            <w:tcW w:w="641" w:type="dxa"/>
            <w:gridSpan w:val="3"/>
            <w:shd w:val="clear" w:color="000000" w:fill="FFFFFF"/>
            <w:vAlign w:val="bottom"/>
          </w:tcPr>
          <w:p w14:paraId="0EAA191E" w14:textId="77777777" w:rsidR="00D73C69" w:rsidRPr="00050D28" w:rsidRDefault="00D73C69" w:rsidP="00D73C69">
            <w:pPr>
              <w:jc w:val="right"/>
              <w:rPr>
                <w:sz w:val="14"/>
                <w:szCs w:val="14"/>
              </w:rPr>
            </w:pPr>
            <w:r w:rsidRPr="00050D28">
              <w:rPr>
                <w:sz w:val="14"/>
                <w:szCs w:val="14"/>
              </w:rPr>
              <w:t>42</w:t>
            </w:r>
          </w:p>
        </w:tc>
      </w:tr>
      <w:tr w:rsidR="00D73C69" w:rsidRPr="00050D28" w14:paraId="13CD2820" w14:textId="77777777" w:rsidTr="00AF3057">
        <w:trPr>
          <w:gridAfter w:val="1"/>
        </w:trPr>
        <w:tc>
          <w:tcPr>
            <w:tcW w:w="15733" w:type="dxa"/>
            <w:gridSpan w:val="91"/>
            <w:shd w:val="clear" w:color="000000" w:fill="FFFFFF"/>
          </w:tcPr>
          <w:p w14:paraId="3CB20095" w14:textId="77777777" w:rsidR="00D73C69" w:rsidRPr="00050D28" w:rsidRDefault="00D73C69" w:rsidP="00D73C69">
            <w:pPr>
              <w:rPr>
                <w:sz w:val="14"/>
                <w:szCs w:val="14"/>
              </w:rPr>
            </w:pPr>
            <w:r w:rsidRPr="00050D28">
              <w:rPr>
                <w:sz w:val="14"/>
                <w:szCs w:val="14"/>
              </w:rPr>
              <w:t>В том числе по хозяйствам:</w:t>
            </w:r>
          </w:p>
        </w:tc>
      </w:tr>
      <w:tr w:rsidR="00D73C69" w:rsidRPr="00050D28" w14:paraId="6771791E" w14:textId="77777777" w:rsidTr="00AF3057">
        <w:trPr>
          <w:gridAfter w:val="1"/>
        </w:trPr>
        <w:tc>
          <w:tcPr>
            <w:tcW w:w="15733" w:type="dxa"/>
            <w:gridSpan w:val="91"/>
            <w:shd w:val="clear" w:color="000000" w:fill="FFFFFF"/>
          </w:tcPr>
          <w:p w14:paraId="40891EDA" w14:textId="77777777" w:rsidR="00D73C69" w:rsidRPr="00050D28" w:rsidRDefault="00D73C69" w:rsidP="00D73C69">
            <w:pPr>
              <w:rPr>
                <w:sz w:val="14"/>
                <w:szCs w:val="14"/>
              </w:rPr>
            </w:pPr>
            <w:r w:rsidRPr="00050D28">
              <w:rPr>
                <w:sz w:val="14"/>
                <w:szCs w:val="14"/>
              </w:rPr>
              <w:t>Хвойное</w:t>
            </w:r>
          </w:p>
        </w:tc>
      </w:tr>
      <w:tr w:rsidR="00D73C69" w:rsidRPr="00050D28" w14:paraId="72718AF3" w14:textId="77777777" w:rsidTr="00AF3057">
        <w:trPr>
          <w:gridAfter w:val="1"/>
        </w:trPr>
        <w:tc>
          <w:tcPr>
            <w:tcW w:w="289" w:type="dxa"/>
            <w:gridSpan w:val="5"/>
            <w:shd w:val="clear" w:color="000000" w:fill="FFFFFF"/>
            <w:vAlign w:val="bottom"/>
          </w:tcPr>
          <w:p w14:paraId="074071A2" w14:textId="77777777" w:rsidR="00D73C69" w:rsidRPr="00050D28" w:rsidRDefault="00D73C69" w:rsidP="00D73C69">
            <w:pPr>
              <w:jc w:val="right"/>
              <w:rPr>
                <w:sz w:val="14"/>
                <w:szCs w:val="14"/>
              </w:rPr>
            </w:pPr>
          </w:p>
        </w:tc>
        <w:tc>
          <w:tcPr>
            <w:tcW w:w="1364" w:type="dxa"/>
            <w:gridSpan w:val="4"/>
            <w:shd w:val="clear" w:color="000000" w:fill="FFFFFF"/>
            <w:vAlign w:val="bottom"/>
          </w:tcPr>
          <w:p w14:paraId="4E53FF62" w14:textId="77777777" w:rsidR="00D73C69" w:rsidRPr="00050D28" w:rsidRDefault="00D73C69" w:rsidP="00D73C69">
            <w:pPr>
              <w:jc w:val="right"/>
              <w:rPr>
                <w:sz w:val="14"/>
                <w:szCs w:val="14"/>
              </w:rPr>
            </w:pPr>
          </w:p>
        </w:tc>
        <w:tc>
          <w:tcPr>
            <w:tcW w:w="430" w:type="dxa"/>
            <w:gridSpan w:val="3"/>
            <w:shd w:val="clear" w:color="000000" w:fill="FFFFFF"/>
            <w:vAlign w:val="bottom"/>
          </w:tcPr>
          <w:p w14:paraId="077940E6" w14:textId="77777777" w:rsidR="00D73C69" w:rsidRPr="00050D28" w:rsidRDefault="00D73C69" w:rsidP="00D73C69">
            <w:pPr>
              <w:jc w:val="right"/>
              <w:rPr>
                <w:sz w:val="14"/>
                <w:szCs w:val="14"/>
              </w:rPr>
            </w:pPr>
          </w:p>
        </w:tc>
        <w:tc>
          <w:tcPr>
            <w:tcW w:w="569" w:type="dxa"/>
            <w:gridSpan w:val="2"/>
            <w:shd w:val="clear" w:color="000000" w:fill="FFFFFF"/>
            <w:vAlign w:val="bottom"/>
          </w:tcPr>
          <w:p w14:paraId="51BB796A" w14:textId="77777777" w:rsidR="00D73C69" w:rsidRPr="00050D28" w:rsidRDefault="00D73C69" w:rsidP="00D73C69">
            <w:pPr>
              <w:jc w:val="right"/>
              <w:rPr>
                <w:sz w:val="14"/>
                <w:szCs w:val="14"/>
              </w:rPr>
            </w:pPr>
            <w:r w:rsidRPr="00050D28">
              <w:rPr>
                <w:sz w:val="14"/>
                <w:szCs w:val="14"/>
              </w:rPr>
              <w:t>3167</w:t>
            </w:r>
          </w:p>
        </w:tc>
        <w:tc>
          <w:tcPr>
            <w:tcW w:w="472" w:type="dxa"/>
            <w:gridSpan w:val="3"/>
            <w:shd w:val="clear" w:color="000000" w:fill="FFFFFF"/>
            <w:vAlign w:val="bottom"/>
          </w:tcPr>
          <w:p w14:paraId="202DCAC0" w14:textId="77777777" w:rsidR="00D73C69" w:rsidRPr="00050D28" w:rsidRDefault="00D73C69" w:rsidP="00D73C69">
            <w:pPr>
              <w:jc w:val="right"/>
              <w:rPr>
                <w:sz w:val="14"/>
                <w:szCs w:val="14"/>
              </w:rPr>
            </w:pPr>
            <w:r w:rsidRPr="00050D28">
              <w:rPr>
                <w:sz w:val="14"/>
                <w:szCs w:val="14"/>
              </w:rPr>
              <w:t>62</w:t>
            </w:r>
          </w:p>
        </w:tc>
        <w:tc>
          <w:tcPr>
            <w:tcW w:w="507" w:type="dxa"/>
            <w:gridSpan w:val="2"/>
            <w:shd w:val="clear" w:color="000000" w:fill="FFFFFF"/>
            <w:vAlign w:val="bottom"/>
          </w:tcPr>
          <w:p w14:paraId="17C7E92A" w14:textId="77777777" w:rsidR="00D73C69" w:rsidRPr="00050D28" w:rsidRDefault="00D73C69" w:rsidP="00D73C69">
            <w:pPr>
              <w:jc w:val="right"/>
              <w:rPr>
                <w:sz w:val="14"/>
                <w:szCs w:val="14"/>
              </w:rPr>
            </w:pPr>
            <w:r w:rsidRPr="00050D28">
              <w:rPr>
                <w:sz w:val="14"/>
                <w:szCs w:val="14"/>
              </w:rPr>
              <w:t>1628</w:t>
            </w:r>
          </w:p>
        </w:tc>
        <w:tc>
          <w:tcPr>
            <w:tcW w:w="507" w:type="dxa"/>
            <w:gridSpan w:val="3"/>
            <w:shd w:val="clear" w:color="000000" w:fill="FFFFFF"/>
            <w:vAlign w:val="bottom"/>
          </w:tcPr>
          <w:p w14:paraId="6B48B9AF" w14:textId="77777777" w:rsidR="00D73C69" w:rsidRPr="00050D28" w:rsidRDefault="00D73C69" w:rsidP="00D73C69">
            <w:pPr>
              <w:jc w:val="right"/>
              <w:rPr>
                <w:sz w:val="14"/>
                <w:szCs w:val="14"/>
              </w:rPr>
            </w:pPr>
            <w:r w:rsidRPr="00050D28">
              <w:rPr>
                <w:sz w:val="14"/>
                <w:szCs w:val="14"/>
              </w:rPr>
              <w:t>1299</w:t>
            </w:r>
          </w:p>
        </w:tc>
        <w:tc>
          <w:tcPr>
            <w:tcW w:w="507" w:type="dxa"/>
            <w:gridSpan w:val="3"/>
            <w:shd w:val="clear" w:color="000000" w:fill="FFFFFF"/>
            <w:vAlign w:val="bottom"/>
          </w:tcPr>
          <w:p w14:paraId="60086F13" w14:textId="77777777" w:rsidR="00D73C69" w:rsidRPr="00050D28" w:rsidRDefault="00D73C69" w:rsidP="00D73C69">
            <w:pPr>
              <w:jc w:val="right"/>
              <w:rPr>
                <w:sz w:val="14"/>
                <w:szCs w:val="14"/>
              </w:rPr>
            </w:pPr>
            <w:r w:rsidRPr="00050D28">
              <w:rPr>
                <w:sz w:val="14"/>
                <w:szCs w:val="14"/>
              </w:rPr>
              <w:t>1286</w:t>
            </w:r>
          </w:p>
        </w:tc>
        <w:tc>
          <w:tcPr>
            <w:tcW w:w="507" w:type="dxa"/>
            <w:gridSpan w:val="3"/>
            <w:shd w:val="clear" w:color="000000" w:fill="FFFFFF"/>
            <w:vAlign w:val="bottom"/>
          </w:tcPr>
          <w:p w14:paraId="3E9A1986" w14:textId="77777777" w:rsidR="00D73C69" w:rsidRPr="00050D28" w:rsidRDefault="00D73C69" w:rsidP="00D73C69">
            <w:pPr>
              <w:jc w:val="right"/>
              <w:rPr>
                <w:sz w:val="14"/>
                <w:szCs w:val="14"/>
              </w:rPr>
            </w:pPr>
            <w:r w:rsidRPr="00050D28">
              <w:rPr>
                <w:sz w:val="14"/>
                <w:szCs w:val="14"/>
              </w:rPr>
              <w:t>191</w:t>
            </w:r>
          </w:p>
        </w:tc>
        <w:tc>
          <w:tcPr>
            <w:tcW w:w="529" w:type="dxa"/>
            <w:gridSpan w:val="3"/>
            <w:shd w:val="clear" w:color="000000" w:fill="FFFFFF"/>
            <w:vAlign w:val="bottom"/>
          </w:tcPr>
          <w:p w14:paraId="38D1F98E" w14:textId="77777777" w:rsidR="00D73C69" w:rsidRPr="00050D28" w:rsidRDefault="00D73C69" w:rsidP="00D73C69">
            <w:pPr>
              <w:jc w:val="right"/>
              <w:rPr>
                <w:sz w:val="14"/>
                <w:szCs w:val="14"/>
              </w:rPr>
            </w:pPr>
          </w:p>
        </w:tc>
        <w:tc>
          <w:tcPr>
            <w:tcW w:w="710" w:type="dxa"/>
            <w:gridSpan w:val="3"/>
            <w:shd w:val="clear" w:color="000000" w:fill="FFFFFF"/>
            <w:vAlign w:val="bottom"/>
          </w:tcPr>
          <w:p w14:paraId="6A5F8830" w14:textId="77777777" w:rsidR="00D73C69" w:rsidRPr="00050D28" w:rsidRDefault="00D73C69" w:rsidP="00D73C69">
            <w:pPr>
              <w:jc w:val="right"/>
              <w:rPr>
                <w:sz w:val="14"/>
                <w:szCs w:val="14"/>
              </w:rPr>
            </w:pPr>
            <w:r w:rsidRPr="00050D28">
              <w:rPr>
                <w:sz w:val="14"/>
                <w:szCs w:val="14"/>
              </w:rPr>
              <w:t>15752</w:t>
            </w:r>
          </w:p>
        </w:tc>
        <w:tc>
          <w:tcPr>
            <w:tcW w:w="567" w:type="dxa"/>
            <w:gridSpan w:val="3"/>
            <w:shd w:val="clear" w:color="000000" w:fill="FFFFFF"/>
            <w:vAlign w:val="bottom"/>
          </w:tcPr>
          <w:p w14:paraId="6DF87DD7" w14:textId="77777777" w:rsidR="00D73C69" w:rsidRPr="00050D28" w:rsidRDefault="00D73C69" w:rsidP="00D73C69">
            <w:pPr>
              <w:jc w:val="right"/>
              <w:rPr>
                <w:sz w:val="14"/>
                <w:szCs w:val="14"/>
              </w:rPr>
            </w:pPr>
            <w:r w:rsidRPr="00050D28">
              <w:rPr>
                <w:sz w:val="14"/>
                <w:szCs w:val="14"/>
              </w:rPr>
              <w:t>82</w:t>
            </w:r>
          </w:p>
        </w:tc>
        <w:tc>
          <w:tcPr>
            <w:tcW w:w="641" w:type="dxa"/>
            <w:gridSpan w:val="3"/>
            <w:shd w:val="clear" w:color="000000" w:fill="FFFFFF"/>
            <w:vAlign w:val="bottom"/>
          </w:tcPr>
          <w:p w14:paraId="71008A3A" w14:textId="77777777" w:rsidR="00D73C69" w:rsidRPr="00050D28" w:rsidRDefault="00D73C69" w:rsidP="00D73C69">
            <w:pPr>
              <w:jc w:val="right"/>
              <w:rPr>
                <w:sz w:val="14"/>
                <w:szCs w:val="14"/>
              </w:rPr>
            </w:pPr>
            <w:r w:rsidRPr="00050D28">
              <w:rPr>
                <w:sz w:val="14"/>
                <w:szCs w:val="14"/>
              </w:rPr>
              <w:t>2194</w:t>
            </w:r>
          </w:p>
        </w:tc>
        <w:tc>
          <w:tcPr>
            <w:tcW w:w="507" w:type="dxa"/>
            <w:gridSpan w:val="5"/>
            <w:shd w:val="clear" w:color="000000" w:fill="FFFFFF"/>
            <w:vAlign w:val="bottom"/>
          </w:tcPr>
          <w:p w14:paraId="3CC3CD47" w14:textId="77777777" w:rsidR="00D73C69" w:rsidRPr="00050D28" w:rsidRDefault="00D73C69" w:rsidP="00D73C69">
            <w:pPr>
              <w:jc w:val="right"/>
              <w:rPr>
                <w:sz w:val="14"/>
                <w:szCs w:val="14"/>
              </w:rPr>
            </w:pPr>
            <w:r w:rsidRPr="00050D28">
              <w:rPr>
                <w:sz w:val="14"/>
                <w:szCs w:val="14"/>
              </w:rPr>
              <w:t>101</w:t>
            </w:r>
          </w:p>
        </w:tc>
        <w:tc>
          <w:tcPr>
            <w:tcW w:w="430" w:type="dxa"/>
            <w:gridSpan w:val="4"/>
            <w:shd w:val="clear" w:color="000000" w:fill="FFFFFF"/>
            <w:vAlign w:val="bottom"/>
          </w:tcPr>
          <w:p w14:paraId="3EA70086" w14:textId="77777777" w:rsidR="00D73C69" w:rsidRPr="00050D28" w:rsidRDefault="00D73C69" w:rsidP="00D73C69">
            <w:pPr>
              <w:jc w:val="right"/>
              <w:rPr>
                <w:sz w:val="14"/>
                <w:szCs w:val="14"/>
              </w:rPr>
            </w:pPr>
            <w:r w:rsidRPr="00050D28">
              <w:rPr>
                <w:sz w:val="14"/>
                <w:szCs w:val="14"/>
              </w:rPr>
              <w:t>6</w:t>
            </w:r>
          </w:p>
        </w:tc>
        <w:tc>
          <w:tcPr>
            <w:tcW w:w="507" w:type="dxa"/>
            <w:gridSpan w:val="2"/>
            <w:shd w:val="clear" w:color="000000" w:fill="FFFFFF"/>
            <w:vAlign w:val="bottom"/>
          </w:tcPr>
          <w:p w14:paraId="27CBE574" w14:textId="77777777" w:rsidR="00D73C69" w:rsidRPr="00050D28" w:rsidRDefault="00D73C69" w:rsidP="00D73C69">
            <w:pPr>
              <w:jc w:val="right"/>
              <w:rPr>
                <w:sz w:val="14"/>
                <w:szCs w:val="14"/>
              </w:rPr>
            </w:pPr>
            <w:r w:rsidRPr="00050D28">
              <w:rPr>
                <w:sz w:val="14"/>
                <w:szCs w:val="14"/>
              </w:rPr>
              <w:t>31.4</w:t>
            </w:r>
          </w:p>
        </w:tc>
        <w:tc>
          <w:tcPr>
            <w:tcW w:w="507" w:type="dxa"/>
            <w:gridSpan w:val="3"/>
            <w:shd w:val="clear" w:color="000000" w:fill="FFFFFF"/>
            <w:vAlign w:val="bottom"/>
          </w:tcPr>
          <w:p w14:paraId="542E65A3" w14:textId="77777777" w:rsidR="00D73C69" w:rsidRPr="00050D28" w:rsidRDefault="00D73C69" w:rsidP="00D73C69">
            <w:pPr>
              <w:jc w:val="right"/>
              <w:rPr>
                <w:sz w:val="14"/>
                <w:szCs w:val="14"/>
              </w:rPr>
            </w:pPr>
            <w:r w:rsidRPr="00050D28">
              <w:rPr>
                <w:sz w:val="14"/>
                <w:szCs w:val="14"/>
              </w:rPr>
              <w:t>46.3</w:t>
            </w:r>
          </w:p>
        </w:tc>
        <w:tc>
          <w:tcPr>
            <w:tcW w:w="507" w:type="dxa"/>
            <w:gridSpan w:val="3"/>
            <w:shd w:val="clear" w:color="000000" w:fill="FFFFFF"/>
            <w:vAlign w:val="bottom"/>
          </w:tcPr>
          <w:p w14:paraId="12FDF788" w14:textId="77777777" w:rsidR="00D73C69" w:rsidRPr="00050D28" w:rsidRDefault="00D73C69" w:rsidP="00D73C69">
            <w:pPr>
              <w:jc w:val="right"/>
              <w:rPr>
                <w:sz w:val="14"/>
                <w:szCs w:val="14"/>
              </w:rPr>
            </w:pPr>
            <w:r w:rsidRPr="00050D28">
              <w:rPr>
                <w:sz w:val="14"/>
                <w:szCs w:val="14"/>
              </w:rPr>
              <w:t>36.9</w:t>
            </w:r>
          </w:p>
        </w:tc>
        <w:tc>
          <w:tcPr>
            <w:tcW w:w="507" w:type="dxa"/>
            <w:gridSpan w:val="3"/>
            <w:shd w:val="clear" w:color="000000" w:fill="FFFFFF"/>
            <w:vAlign w:val="bottom"/>
          </w:tcPr>
          <w:p w14:paraId="340DE3AA" w14:textId="77777777" w:rsidR="00D73C69" w:rsidRPr="00050D28" w:rsidRDefault="00D73C69" w:rsidP="00D73C69">
            <w:pPr>
              <w:jc w:val="right"/>
              <w:rPr>
                <w:sz w:val="14"/>
                <w:szCs w:val="14"/>
              </w:rPr>
            </w:pPr>
            <w:r w:rsidRPr="00050D28">
              <w:rPr>
                <w:sz w:val="14"/>
                <w:szCs w:val="14"/>
              </w:rPr>
              <w:t>36.5</w:t>
            </w:r>
          </w:p>
        </w:tc>
        <w:tc>
          <w:tcPr>
            <w:tcW w:w="203" w:type="dxa"/>
            <w:shd w:val="clear" w:color="000000" w:fill="FFFFFF"/>
            <w:vAlign w:val="bottom"/>
          </w:tcPr>
          <w:p w14:paraId="13E3C0A2" w14:textId="77777777" w:rsidR="00D73C69" w:rsidRPr="00050D28" w:rsidRDefault="00D73C69" w:rsidP="00D73C69">
            <w:pPr>
              <w:jc w:val="right"/>
              <w:rPr>
                <w:sz w:val="14"/>
                <w:szCs w:val="14"/>
              </w:rPr>
            </w:pPr>
          </w:p>
        </w:tc>
        <w:tc>
          <w:tcPr>
            <w:tcW w:w="548" w:type="dxa"/>
            <w:gridSpan w:val="5"/>
            <w:shd w:val="clear" w:color="000000" w:fill="FFFFFF"/>
            <w:vAlign w:val="bottom"/>
          </w:tcPr>
          <w:p w14:paraId="2361D275" w14:textId="77777777" w:rsidR="00D73C69" w:rsidRPr="00050D28" w:rsidRDefault="00D73C69" w:rsidP="00D73C69">
            <w:pPr>
              <w:jc w:val="right"/>
              <w:rPr>
                <w:sz w:val="14"/>
                <w:szCs w:val="14"/>
              </w:rPr>
            </w:pPr>
            <w:r w:rsidRPr="00050D28">
              <w:rPr>
                <w:sz w:val="14"/>
                <w:szCs w:val="14"/>
              </w:rPr>
              <w:t>19.1</w:t>
            </w:r>
          </w:p>
        </w:tc>
        <w:tc>
          <w:tcPr>
            <w:tcW w:w="694" w:type="dxa"/>
            <w:gridSpan w:val="3"/>
            <w:shd w:val="clear" w:color="000000" w:fill="FFFFFF"/>
            <w:vAlign w:val="bottom"/>
          </w:tcPr>
          <w:p w14:paraId="7AD3908B" w14:textId="77777777" w:rsidR="00D73C69" w:rsidRPr="00050D28" w:rsidRDefault="00D73C69" w:rsidP="00D73C69">
            <w:pPr>
              <w:jc w:val="right"/>
              <w:rPr>
                <w:sz w:val="14"/>
                <w:szCs w:val="14"/>
              </w:rPr>
            </w:pPr>
            <w:r w:rsidRPr="00050D28">
              <w:rPr>
                <w:sz w:val="14"/>
                <w:szCs w:val="14"/>
              </w:rPr>
              <w:t>1575</w:t>
            </w:r>
          </w:p>
        </w:tc>
        <w:tc>
          <w:tcPr>
            <w:tcW w:w="788" w:type="dxa"/>
            <w:gridSpan w:val="3"/>
            <w:shd w:val="clear" w:color="000000" w:fill="FFFFFF"/>
            <w:vAlign w:val="bottom"/>
          </w:tcPr>
          <w:p w14:paraId="215D0D9F" w14:textId="77777777" w:rsidR="00D73C69" w:rsidRPr="00050D28" w:rsidRDefault="00D73C69" w:rsidP="00D73C69">
            <w:pPr>
              <w:jc w:val="right"/>
              <w:rPr>
                <w:sz w:val="14"/>
                <w:szCs w:val="14"/>
              </w:rPr>
            </w:pPr>
            <w:r w:rsidRPr="00050D28">
              <w:rPr>
                <w:sz w:val="14"/>
                <w:szCs w:val="14"/>
              </w:rPr>
              <w:t>1380</w:t>
            </w:r>
          </w:p>
        </w:tc>
        <w:tc>
          <w:tcPr>
            <w:tcW w:w="788" w:type="dxa"/>
            <w:gridSpan w:val="3"/>
            <w:shd w:val="clear" w:color="000000" w:fill="FFFFFF"/>
            <w:vAlign w:val="bottom"/>
          </w:tcPr>
          <w:p w14:paraId="09E0609C" w14:textId="77777777" w:rsidR="00D73C69" w:rsidRPr="00050D28" w:rsidRDefault="00D73C69" w:rsidP="00D73C69">
            <w:pPr>
              <w:jc w:val="right"/>
              <w:rPr>
                <w:sz w:val="14"/>
                <w:szCs w:val="14"/>
              </w:rPr>
            </w:pPr>
            <w:r w:rsidRPr="00050D28">
              <w:rPr>
                <w:sz w:val="14"/>
                <w:szCs w:val="14"/>
              </w:rPr>
              <w:t>1237</w:t>
            </w:r>
          </w:p>
        </w:tc>
        <w:tc>
          <w:tcPr>
            <w:tcW w:w="430" w:type="dxa"/>
            <w:gridSpan w:val="4"/>
            <w:shd w:val="clear" w:color="000000" w:fill="FFFFFF"/>
            <w:vAlign w:val="bottom"/>
          </w:tcPr>
          <w:p w14:paraId="7FE6FDF6"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5BA9B689" w14:textId="77777777" w:rsidR="00D73C69" w:rsidRPr="00050D28" w:rsidRDefault="00D73C69" w:rsidP="00D73C69">
            <w:pPr>
              <w:jc w:val="right"/>
              <w:rPr>
                <w:sz w:val="14"/>
                <w:szCs w:val="14"/>
              </w:rPr>
            </w:pPr>
            <w:r w:rsidRPr="00050D28">
              <w:rPr>
                <w:sz w:val="14"/>
                <w:szCs w:val="14"/>
              </w:rPr>
              <w:t>10</w:t>
            </w:r>
          </w:p>
        </w:tc>
        <w:tc>
          <w:tcPr>
            <w:tcW w:w="570" w:type="dxa"/>
            <w:gridSpan w:val="4"/>
            <w:shd w:val="clear" w:color="000000" w:fill="FFFFFF"/>
            <w:vAlign w:val="bottom"/>
          </w:tcPr>
          <w:p w14:paraId="18CC7C77" w14:textId="77777777" w:rsidR="00D73C69" w:rsidRPr="00050D28" w:rsidRDefault="00D73C69" w:rsidP="00D73C69">
            <w:pPr>
              <w:jc w:val="right"/>
              <w:rPr>
                <w:sz w:val="14"/>
                <w:szCs w:val="14"/>
              </w:rPr>
            </w:pPr>
            <w:r w:rsidRPr="00050D28">
              <w:rPr>
                <w:sz w:val="14"/>
                <w:szCs w:val="14"/>
              </w:rPr>
              <w:t>1423</w:t>
            </w:r>
          </w:p>
        </w:tc>
        <w:tc>
          <w:tcPr>
            <w:tcW w:w="641" w:type="dxa"/>
            <w:gridSpan w:val="3"/>
            <w:shd w:val="clear" w:color="000000" w:fill="FFFFFF"/>
            <w:vAlign w:val="bottom"/>
          </w:tcPr>
          <w:p w14:paraId="77CF9AC6" w14:textId="77777777" w:rsidR="00D73C69" w:rsidRPr="00050D28" w:rsidRDefault="00D73C69" w:rsidP="00D73C69">
            <w:pPr>
              <w:jc w:val="right"/>
              <w:rPr>
                <w:sz w:val="14"/>
                <w:szCs w:val="14"/>
              </w:rPr>
            </w:pPr>
            <w:r w:rsidRPr="00050D28">
              <w:rPr>
                <w:sz w:val="14"/>
                <w:szCs w:val="14"/>
              </w:rPr>
              <w:t>362</w:t>
            </w:r>
          </w:p>
        </w:tc>
      </w:tr>
      <w:tr w:rsidR="00D73C69" w:rsidRPr="00050D28" w14:paraId="71BFCB81" w14:textId="77777777" w:rsidTr="00AF3057">
        <w:trPr>
          <w:gridAfter w:val="1"/>
        </w:trPr>
        <w:tc>
          <w:tcPr>
            <w:tcW w:w="15733" w:type="dxa"/>
            <w:gridSpan w:val="91"/>
            <w:shd w:val="clear" w:color="000000" w:fill="FFFFFF"/>
          </w:tcPr>
          <w:p w14:paraId="08EC7136" w14:textId="77777777" w:rsidR="00D73C69" w:rsidRPr="00050D28" w:rsidRDefault="00D73C69" w:rsidP="00D73C69">
            <w:pPr>
              <w:rPr>
                <w:sz w:val="14"/>
                <w:szCs w:val="14"/>
              </w:rPr>
            </w:pPr>
            <w:r w:rsidRPr="00050D28">
              <w:rPr>
                <w:sz w:val="14"/>
                <w:szCs w:val="14"/>
              </w:rPr>
              <w:t>Мягколиственное</w:t>
            </w:r>
          </w:p>
        </w:tc>
      </w:tr>
      <w:tr w:rsidR="00D73C69" w:rsidRPr="00050D28" w14:paraId="72861B6B" w14:textId="77777777" w:rsidTr="00AF3057">
        <w:trPr>
          <w:gridAfter w:val="1"/>
        </w:trPr>
        <w:tc>
          <w:tcPr>
            <w:tcW w:w="289" w:type="dxa"/>
            <w:gridSpan w:val="5"/>
            <w:shd w:val="clear" w:color="000000" w:fill="FFFFFF"/>
            <w:vAlign w:val="bottom"/>
          </w:tcPr>
          <w:p w14:paraId="65EEF81E" w14:textId="77777777" w:rsidR="00D73C69" w:rsidRPr="00050D28" w:rsidRDefault="00D73C69" w:rsidP="00D73C69">
            <w:pPr>
              <w:jc w:val="right"/>
              <w:rPr>
                <w:sz w:val="14"/>
                <w:szCs w:val="14"/>
              </w:rPr>
            </w:pPr>
          </w:p>
        </w:tc>
        <w:tc>
          <w:tcPr>
            <w:tcW w:w="1364" w:type="dxa"/>
            <w:gridSpan w:val="4"/>
            <w:shd w:val="clear" w:color="000000" w:fill="FFFFFF"/>
            <w:vAlign w:val="bottom"/>
          </w:tcPr>
          <w:p w14:paraId="1BB1723D" w14:textId="77777777" w:rsidR="00D73C69" w:rsidRPr="00050D28" w:rsidRDefault="00D73C69" w:rsidP="00D73C69">
            <w:pPr>
              <w:jc w:val="right"/>
              <w:rPr>
                <w:sz w:val="14"/>
                <w:szCs w:val="14"/>
              </w:rPr>
            </w:pPr>
          </w:p>
        </w:tc>
        <w:tc>
          <w:tcPr>
            <w:tcW w:w="430" w:type="dxa"/>
            <w:gridSpan w:val="3"/>
            <w:shd w:val="clear" w:color="000000" w:fill="FFFFFF"/>
            <w:vAlign w:val="bottom"/>
          </w:tcPr>
          <w:p w14:paraId="017851C0" w14:textId="77777777" w:rsidR="00D73C69" w:rsidRPr="00050D28" w:rsidRDefault="00D73C69" w:rsidP="00D73C69">
            <w:pPr>
              <w:jc w:val="right"/>
              <w:rPr>
                <w:sz w:val="14"/>
                <w:szCs w:val="14"/>
              </w:rPr>
            </w:pPr>
          </w:p>
        </w:tc>
        <w:tc>
          <w:tcPr>
            <w:tcW w:w="569" w:type="dxa"/>
            <w:gridSpan w:val="2"/>
            <w:shd w:val="clear" w:color="000000" w:fill="FFFFFF"/>
            <w:vAlign w:val="bottom"/>
          </w:tcPr>
          <w:p w14:paraId="7FE4E014" w14:textId="77777777" w:rsidR="00D73C69" w:rsidRPr="00050D28" w:rsidRDefault="00D73C69" w:rsidP="00D73C69">
            <w:pPr>
              <w:jc w:val="right"/>
              <w:rPr>
                <w:sz w:val="14"/>
                <w:szCs w:val="14"/>
              </w:rPr>
            </w:pPr>
            <w:r w:rsidRPr="00050D28">
              <w:rPr>
                <w:sz w:val="14"/>
                <w:szCs w:val="14"/>
              </w:rPr>
              <w:t>158</w:t>
            </w:r>
          </w:p>
        </w:tc>
        <w:tc>
          <w:tcPr>
            <w:tcW w:w="472" w:type="dxa"/>
            <w:gridSpan w:val="3"/>
            <w:shd w:val="clear" w:color="000000" w:fill="FFFFFF"/>
            <w:vAlign w:val="bottom"/>
          </w:tcPr>
          <w:p w14:paraId="0A755B5A" w14:textId="77777777" w:rsidR="00D73C69" w:rsidRPr="00050D28" w:rsidRDefault="00D73C69" w:rsidP="00D73C69">
            <w:pPr>
              <w:jc w:val="right"/>
              <w:rPr>
                <w:sz w:val="14"/>
                <w:szCs w:val="14"/>
              </w:rPr>
            </w:pPr>
            <w:r w:rsidRPr="00050D28">
              <w:rPr>
                <w:sz w:val="14"/>
                <w:szCs w:val="14"/>
              </w:rPr>
              <w:t>7</w:t>
            </w:r>
          </w:p>
        </w:tc>
        <w:tc>
          <w:tcPr>
            <w:tcW w:w="507" w:type="dxa"/>
            <w:gridSpan w:val="2"/>
            <w:shd w:val="clear" w:color="000000" w:fill="FFFFFF"/>
            <w:vAlign w:val="bottom"/>
          </w:tcPr>
          <w:p w14:paraId="533E42EB" w14:textId="77777777" w:rsidR="00D73C69" w:rsidRPr="00050D28" w:rsidRDefault="00D73C69" w:rsidP="00D73C69">
            <w:pPr>
              <w:jc w:val="right"/>
              <w:rPr>
                <w:sz w:val="14"/>
                <w:szCs w:val="14"/>
              </w:rPr>
            </w:pPr>
            <w:r w:rsidRPr="00050D28">
              <w:rPr>
                <w:sz w:val="14"/>
                <w:szCs w:val="14"/>
              </w:rPr>
              <w:t>110</w:t>
            </w:r>
          </w:p>
        </w:tc>
        <w:tc>
          <w:tcPr>
            <w:tcW w:w="507" w:type="dxa"/>
            <w:gridSpan w:val="3"/>
            <w:shd w:val="clear" w:color="000000" w:fill="FFFFFF"/>
            <w:vAlign w:val="bottom"/>
          </w:tcPr>
          <w:p w14:paraId="169A0631" w14:textId="77777777" w:rsidR="00D73C69" w:rsidRPr="00050D28" w:rsidRDefault="00D73C69" w:rsidP="00D73C69">
            <w:pPr>
              <w:jc w:val="right"/>
              <w:rPr>
                <w:sz w:val="14"/>
                <w:szCs w:val="14"/>
              </w:rPr>
            </w:pPr>
            <w:r w:rsidRPr="00050D28">
              <w:rPr>
                <w:sz w:val="14"/>
                <w:szCs w:val="14"/>
              </w:rPr>
              <w:t>54</w:t>
            </w:r>
          </w:p>
        </w:tc>
        <w:tc>
          <w:tcPr>
            <w:tcW w:w="507" w:type="dxa"/>
            <w:gridSpan w:val="3"/>
            <w:shd w:val="clear" w:color="000000" w:fill="FFFFFF"/>
            <w:vAlign w:val="bottom"/>
          </w:tcPr>
          <w:p w14:paraId="2DEC50F5" w14:textId="77777777" w:rsidR="00D73C69" w:rsidRPr="00050D28" w:rsidRDefault="00D73C69" w:rsidP="00D73C69">
            <w:pPr>
              <w:jc w:val="right"/>
              <w:rPr>
                <w:sz w:val="14"/>
                <w:szCs w:val="14"/>
              </w:rPr>
            </w:pPr>
            <w:r w:rsidRPr="00050D28">
              <w:rPr>
                <w:sz w:val="14"/>
                <w:szCs w:val="14"/>
              </w:rPr>
              <w:t>41</w:t>
            </w:r>
          </w:p>
        </w:tc>
        <w:tc>
          <w:tcPr>
            <w:tcW w:w="507" w:type="dxa"/>
            <w:gridSpan w:val="3"/>
            <w:shd w:val="clear" w:color="000000" w:fill="FFFFFF"/>
            <w:vAlign w:val="bottom"/>
          </w:tcPr>
          <w:p w14:paraId="5DEA8199" w14:textId="77777777" w:rsidR="00D73C69" w:rsidRPr="00050D28" w:rsidRDefault="00D73C69" w:rsidP="00D73C69">
            <w:pPr>
              <w:jc w:val="right"/>
              <w:rPr>
                <w:sz w:val="14"/>
                <w:szCs w:val="14"/>
              </w:rPr>
            </w:pPr>
          </w:p>
        </w:tc>
        <w:tc>
          <w:tcPr>
            <w:tcW w:w="529" w:type="dxa"/>
            <w:gridSpan w:val="3"/>
            <w:shd w:val="clear" w:color="000000" w:fill="FFFFFF"/>
            <w:vAlign w:val="bottom"/>
          </w:tcPr>
          <w:p w14:paraId="087AA613" w14:textId="77777777" w:rsidR="00D73C69" w:rsidRPr="00050D28" w:rsidRDefault="00D73C69" w:rsidP="00D73C69">
            <w:pPr>
              <w:jc w:val="right"/>
              <w:rPr>
                <w:sz w:val="14"/>
                <w:szCs w:val="14"/>
              </w:rPr>
            </w:pPr>
          </w:p>
        </w:tc>
        <w:tc>
          <w:tcPr>
            <w:tcW w:w="710" w:type="dxa"/>
            <w:gridSpan w:val="3"/>
            <w:shd w:val="clear" w:color="000000" w:fill="FFFFFF"/>
            <w:vAlign w:val="bottom"/>
          </w:tcPr>
          <w:p w14:paraId="6441D20F" w14:textId="77777777" w:rsidR="00D73C69" w:rsidRPr="00050D28" w:rsidRDefault="00D73C69" w:rsidP="00D73C69">
            <w:pPr>
              <w:jc w:val="right"/>
              <w:rPr>
                <w:sz w:val="14"/>
                <w:szCs w:val="14"/>
              </w:rPr>
            </w:pPr>
          </w:p>
        </w:tc>
        <w:tc>
          <w:tcPr>
            <w:tcW w:w="567" w:type="dxa"/>
            <w:gridSpan w:val="3"/>
            <w:shd w:val="clear" w:color="000000" w:fill="FFFFFF"/>
            <w:vAlign w:val="bottom"/>
          </w:tcPr>
          <w:p w14:paraId="4C247B44" w14:textId="77777777" w:rsidR="00D73C69" w:rsidRPr="00050D28" w:rsidRDefault="00D73C69" w:rsidP="00D73C69">
            <w:pPr>
              <w:jc w:val="right"/>
              <w:rPr>
                <w:sz w:val="14"/>
                <w:szCs w:val="14"/>
              </w:rPr>
            </w:pPr>
          </w:p>
        </w:tc>
        <w:tc>
          <w:tcPr>
            <w:tcW w:w="641" w:type="dxa"/>
            <w:gridSpan w:val="3"/>
            <w:shd w:val="clear" w:color="000000" w:fill="FFFFFF"/>
            <w:vAlign w:val="bottom"/>
          </w:tcPr>
          <w:p w14:paraId="2E99B62C" w14:textId="77777777" w:rsidR="00D73C69" w:rsidRPr="00050D28" w:rsidRDefault="00D73C69" w:rsidP="00D73C69">
            <w:pPr>
              <w:jc w:val="right"/>
              <w:rPr>
                <w:sz w:val="14"/>
                <w:szCs w:val="14"/>
              </w:rPr>
            </w:pPr>
            <w:r w:rsidRPr="00050D28">
              <w:rPr>
                <w:sz w:val="14"/>
                <w:szCs w:val="14"/>
              </w:rPr>
              <w:t>90</w:t>
            </w:r>
          </w:p>
        </w:tc>
        <w:tc>
          <w:tcPr>
            <w:tcW w:w="507" w:type="dxa"/>
            <w:gridSpan w:val="5"/>
            <w:shd w:val="clear" w:color="000000" w:fill="FFFFFF"/>
            <w:vAlign w:val="bottom"/>
          </w:tcPr>
          <w:p w14:paraId="59EE80FD" w14:textId="77777777" w:rsidR="00D73C69" w:rsidRPr="00050D28" w:rsidRDefault="00D73C69" w:rsidP="00D73C69">
            <w:pPr>
              <w:jc w:val="right"/>
              <w:rPr>
                <w:sz w:val="14"/>
                <w:szCs w:val="14"/>
              </w:rPr>
            </w:pPr>
            <w:r w:rsidRPr="00050D28">
              <w:rPr>
                <w:sz w:val="14"/>
                <w:szCs w:val="14"/>
              </w:rPr>
              <w:t>61</w:t>
            </w:r>
          </w:p>
        </w:tc>
        <w:tc>
          <w:tcPr>
            <w:tcW w:w="430" w:type="dxa"/>
            <w:gridSpan w:val="4"/>
            <w:shd w:val="clear" w:color="000000" w:fill="FFFFFF"/>
            <w:vAlign w:val="bottom"/>
          </w:tcPr>
          <w:p w14:paraId="2DD73CEF" w14:textId="77777777" w:rsidR="00D73C69" w:rsidRPr="00050D28" w:rsidRDefault="00D73C69" w:rsidP="00D73C69">
            <w:pPr>
              <w:jc w:val="right"/>
              <w:rPr>
                <w:sz w:val="14"/>
                <w:szCs w:val="14"/>
              </w:rPr>
            </w:pPr>
            <w:r w:rsidRPr="00050D28">
              <w:rPr>
                <w:sz w:val="14"/>
                <w:szCs w:val="14"/>
              </w:rPr>
              <w:t>7</w:t>
            </w:r>
          </w:p>
        </w:tc>
        <w:tc>
          <w:tcPr>
            <w:tcW w:w="507" w:type="dxa"/>
            <w:gridSpan w:val="2"/>
            <w:shd w:val="clear" w:color="000000" w:fill="FFFFFF"/>
            <w:vAlign w:val="bottom"/>
          </w:tcPr>
          <w:p w14:paraId="35495A31" w14:textId="77777777" w:rsidR="00D73C69" w:rsidRPr="00050D28" w:rsidRDefault="00D73C69" w:rsidP="00D73C69">
            <w:pPr>
              <w:jc w:val="right"/>
              <w:rPr>
                <w:sz w:val="14"/>
                <w:szCs w:val="14"/>
              </w:rPr>
            </w:pPr>
          </w:p>
        </w:tc>
        <w:tc>
          <w:tcPr>
            <w:tcW w:w="507" w:type="dxa"/>
            <w:gridSpan w:val="3"/>
            <w:shd w:val="clear" w:color="000000" w:fill="FFFFFF"/>
            <w:vAlign w:val="bottom"/>
          </w:tcPr>
          <w:p w14:paraId="5A15DA92" w14:textId="77777777" w:rsidR="00D73C69" w:rsidRPr="00050D28" w:rsidRDefault="00D73C69" w:rsidP="00D73C69">
            <w:pPr>
              <w:jc w:val="right"/>
              <w:rPr>
                <w:sz w:val="14"/>
                <w:szCs w:val="14"/>
              </w:rPr>
            </w:pPr>
          </w:p>
        </w:tc>
        <w:tc>
          <w:tcPr>
            <w:tcW w:w="507" w:type="dxa"/>
            <w:gridSpan w:val="3"/>
            <w:shd w:val="clear" w:color="000000" w:fill="FFFFFF"/>
            <w:vAlign w:val="bottom"/>
          </w:tcPr>
          <w:p w14:paraId="136F0BE7" w14:textId="77777777" w:rsidR="00D73C69" w:rsidRPr="00050D28" w:rsidRDefault="00D73C69" w:rsidP="00D73C69">
            <w:pPr>
              <w:jc w:val="right"/>
              <w:rPr>
                <w:sz w:val="14"/>
                <w:szCs w:val="14"/>
              </w:rPr>
            </w:pPr>
          </w:p>
        </w:tc>
        <w:tc>
          <w:tcPr>
            <w:tcW w:w="507" w:type="dxa"/>
            <w:gridSpan w:val="3"/>
            <w:shd w:val="clear" w:color="000000" w:fill="FFFFFF"/>
            <w:vAlign w:val="bottom"/>
          </w:tcPr>
          <w:p w14:paraId="26284FDF" w14:textId="77777777" w:rsidR="00D73C69" w:rsidRPr="00050D28" w:rsidRDefault="00D73C69" w:rsidP="00D73C69">
            <w:pPr>
              <w:jc w:val="right"/>
              <w:rPr>
                <w:sz w:val="14"/>
                <w:szCs w:val="14"/>
              </w:rPr>
            </w:pPr>
          </w:p>
        </w:tc>
        <w:tc>
          <w:tcPr>
            <w:tcW w:w="203" w:type="dxa"/>
            <w:shd w:val="clear" w:color="000000" w:fill="FFFFFF"/>
            <w:vAlign w:val="bottom"/>
          </w:tcPr>
          <w:p w14:paraId="738CE544" w14:textId="77777777" w:rsidR="00D73C69" w:rsidRPr="00050D28" w:rsidRDefault="00D73C69" w:rsidP="00D73C69">
            <w:pPr>
              <w:jc w:val="right"/>
              <w:rPr>
                <w:sz w:val="14"/>
                <w:szCs w:val="14"/>
              </w:rPr>
            </w:pPr>
          </w:p>
        </w:tc>
        <w:tc>
          <w:tcPr>
            <w:tcW w:w="548" w:type="dxa"/>
            <w:gridSpan w:val="5"/>
            <w:shd w:val="clear" w:color="000000" w:fill="FFFFFF"/>
            <w:vAlign w:val="bottom"/>
          </w:tcPr>
          <w:p w14:paraId="7F4457F0" w14:textId="77777777" w:rsidR="00D73C69" w:rsidRPr="00050D28" w:rsidRDefault="00D73C69" w:rsidP="00D73C69">
            <w:pPr>
              <w:jc w:val="right"/>
              <w:rPr>
                <w:sz w:val="14"/>
                <w:szCs w:val="14"/>
              </w:rPr>
            </w:pPr>
          </w:p>
        </w:tc>
        <w:tc>
          <w:tcPr>
            <w:tcW w:w="694" w:type="dxa"/>
            <w:gridSpan w:val="3"/>
            <w:shd w:val="clear" w:color="000000" w:fill="FFFFFF"/>
            <w:vAlign w:val="bottom"/>
          </w:tcPr>
          <w:p w14:paraId="7BEE844D" w14:textId="77777777" w:rsidR="00D73C69" w:rsidRPr="00050D28" w:rsidRDefault="00D73C69" w:rsidP="00D73C69">
            <w:pPr>
              <w:jc w:val="right"/>
              <w:rPr>
                <w:sz w:val="14"/>
                <w:szCs w:val="14"/>
              </w:rPr>
            </w:pPr>
          </w:p>
        </w:tc>
        <w:tc>
          <w:tcPr>
            <w:tcW w:w="788" w:type="dxa"/>
            <w:gridSpan w:val="3"/>
            <w:shd w:val="clear" w:color="000000" w:fill="FFFFFF"/>
            <w:vAlign w:val="bottom"/>
          </w:tcPr>
          <w:p w14:paraId="08567064" w14:textId="77777777" w:rsidR="00D73C69" w:rsidRPr="00050D28" w:rsidRDefault="00D73C69" w:rsidP="00D73C69">
            <w:pPr>
              <w:jc w:val="right"/>
              <w:rPr>
                <w:sz w:val="14"/>
                <w:szCs w:val="14"/>
              </w:rPr>
            </w:pPr>
          </w:p>
        </w:tc>
        <w:tc>
          <w:tcPr>
            <w:tcW w:w="788" w:type="dxa"/>
            <w:gridSpan w:val="3"/>
            <w:shd w:val="clear" w:color="000000" w:fill="FFFFFF"/>
            <w:vAlign w:val="bottom"/>
          </w:tcPr>
          <w:p w14:paraId="77226DE3" w14:textId="77777777" w:rsidR="00D73C69" w:rsidRPr="00050D28" w:rsidRDefault="00D73C69" w:rsidP="00D73C69">
            <w:pPr>
              <w:jc w:val="right"/>
              <w:rPr>
                <w:sz w:val="14"/>
                <w:szCs w:val="14"/>
              </w:rPr>
            </w:pPr>
          </w:p>
        </w:tc>
        <w:tc>
          <w:tcPr>
            <w:tcW w:w="430" w:type="dxa"/>
            <w:gridSpan w:val="4"/>
            <w:shd w:val="clear" w:color="000000" w:fill="FFFFFF"/>
            <w:vAlign w:val="bottom"/>
          </w:tcPr>
          <w:p w14:paraId="7EDE9B31" w14:textId="77777777" w:rsidR="00D73C69" w:rsidRPr="00050D28" w:rsidRDefault="00D73C69" w:rsidP="00D73C69">
            <w:pPr>
              <w:jc w:val="right"/>
              <w:rPr>
                <w:sz w:val="14"/>
                <w:szCs w:val="14"/>
              </w:rPr>
            </w:pPr>
          </w:p>
        </w:tc>
        <w:tc>
          <w:tcPr>
            <w:tcW w:w="507" w:type="dxa"/>
            <w:gridSpan w:val="5"/>
            <w:shd w:val="clear" w:color="000000" w:fill="FFFFFF"/>
            <w:vAlign w:val="bottom"/>
          </w:tcPr>
          <w:p w14:paraId="3CF49F36" w14:textId="77777777" w:rsidR="00D73C69" w:rsidRPr="00050D28" w:rsidRDefault="00D73C69" w:rsidP="00D73C69">
            <w:pPr>
              <w:jc w:val="right"/>
              <w:rPr>
                <w:sz w:val="14"/>
                <w:szCs w:val="14"/>
              </w:rPr>
            </w:pPr>
          </w:p>
        </w:tc>
        <w:tc>
          <w:tcPr>
            <w:tcW w:w="570" w:type="dxa"/>
            <w:gridSpan w:val="4"/>
            <w:shd w:val="clear" w:color="000000" w:fill="FFFFFF"/>
            <w:vAlign w:val="bottom"/>
          </w:tcPr>
          <w:p w14:paraId="0F8CB090" w14:textId="77777777" w:rsidR="00D73C69" w:rsidRPr="00050D28" w:rsidRDefault="00D73C69" w:rsidP="00D73C69">
            <w:pPr>
              <w:jc w:val="right"/>
              <w:rPr>
                <w:sz w:val="14"/>
                <w:szCs w:val="14"/>
              </w:rPr>
            </w:pPr>
            <w:r w:rsidRPr="00050D28">
              <w:rPr>
                <w:sz w:val="14"/>
                <w:szCs w:val="14"/>
              </w:rPr>
              <w:t>54</w:t>
            </w:r>
          </w:p>
        </w:tc>
        <w:tc>
          <w:tcPr>
            <w:tcW w:w="641" w:type="dxa"/>
            <w:gridSpan w:val="3"/>
            <w:shd w:val="clear" w:color="000000" w:fill="FFFFFF"/>
            <w:vAlign w:val="bottom"/>
          </w:tcPr>
          <w:p w14:paraId="235E44E7" w14:textId="77777777" w:rsidR="00D73C69" w:rsidRPr="00050D28" w:rsidRDefault="00D73C69" w:rsidP="00D73C69">
            <w:pPr>
              <w:jc w:val="right"/>
              <w:rPr>
                <w:sz w:val="14"/>
                <w:szCs w:val="14"/>
              </w:rPr>
            </w:pPr>
            <w:r w:rsidRPr="00050D28">
              <w:rPr>
                <w:sz w:val="14"/>
                <w:szCs w:val="14"/>
              </w:rPr>
              <w:t>42</w:t>
            </w:r>
          </w:p>
        </w:tc>
      </w:tr>
      <w:tr w:rsidR="00D73C69" w:rsidRPr="00050D28" w14:paraId="5742F607" w14:textId="77777777" w:rsidTr="00AF3057">
        <w:trPr>
          <w:gridAfter w:val="1"/>
        </w:trPr>
        <w:tc>
          <w:tcPr>
            <w:tcW w:w="15733" w:type="dxa"/>
            <w:gridSpan w:val="91"/>
            <w:shd w:val="clear" w:color="000000" w:fill="FFFFFF"/>
          </w:tcPr>
          <w:p w14:paraId="1DD6DF58" w14:textId="77777777" w:rsidR="00D73C69" w:rsidRPr="00050D28" w:rsidRDefault="00B850BB" w:rsidP="00D73C69">
            <w:pPr>
              <w:rPr>
                <w:sz w:val="14"/>
                <w:szCs w:val="14"/>
              </w:rPr>
            </w:pPr>
            <w:r w:rsidRPr="00050D28">
              <w:rPr>
                <w:sz w:val="14"/>
                <w:szCs w:val="14"/>
              </w:rPr>
              <w:t>ВСЕГО</w:t>
            </w:r>
          </w:p>
        </w:tc>
      </w:tr>
      <w:tr w:rsidR="00D73C69" w:rsidRPr="00050D28" w14:paraId="7FC1AFA3" w14:textId="77777777" w:rsidTr="00AF3057">
        <w:trPr>
          <w:gridAfter w:val="1"/>
        </w:trPr>
        <w:tc>
          <w:tcPr>
            <w:tcW w:w="15733" w:type="dxa"/>
            <w:gridSpan w:val="91"/>
            <w:shd w:val="clear" w:color="000000" w:fill="FFFFFF"/>
          </w:tcPr>
          <w:p w14:paraId="3EE55A30" w14:textId="77777777" w:rsidR="00D73C69" w:rsidRPr="00050D28" w:rsidRDefault="00D73C69" w:rsidP="00D73C69">
            <w:pPr>
              <w:rPr>
                <w:sz w:val="14"/>
                <w:szCs w:val="14"/>
              </w:rPr>
            </w:pPr>
            <w:r w:rsidRPr="00050D28">
              <w:rPr>
                <w:sz w:val="14"/>
                <w:szCs w:val="14"/>
              </w:rPr>
              <w:t>Сплошные рубки</w:t>
            </w:r>
          </w:p>
        </w:tc>
      </w:tr>
      <w:tr w:rsidR="00B850BB" w:rsidRPr="00050D28" w14:paraId="16A365B1" w14:textId="77777777" w:rsidTr="00AF3057">
        <w:trPr>
          <w:gridAfter w:val="1"/>
        </w:trPr>
        <w:tc>
          <w:tcPr>
            <w:tcW w:w="289" w:type="dxa"/>
            <w:gridSpan w:val="5"/>
            <w:shd w:val="clear" w:color="000000" w:fill="FFFFFF"/>
            <w:vAlign w:val="bottom"/>
          </w:tcPr>
          <w:p w14:paraId="447BF601" w14:textId="77777777" w:rsidR="00B850BB" w:rsidRPr="00050D28" w:rsidRDefault="00B850BB" w:rsidP="00B850BB">
            <w:pPr>
              <w:jc w:val="right"/>
              <w:rPr>
                <w:sz w:val="14"/>
                <w:szCs w:val="14"/>
              </w:rPr>
            </w:pPr>
          </w:p>
        </w:tc>
        <w:tc>
          <w:tcPr>
            <w:tcW w:w="1364" w:type="dxa"/>
            <w:gridSpan w:val="4"/>
            <w:shd w:val="clear" w:color="000000" w:fill="FFFFFF"/>
            <w:vAlign w:val="bottom"/>
          </w:tcPr>
          <w:p w14:paraId="62994C84" w14:textId="77777777" w:rsidR="00B850BB" w:rsidRPr="00050D28" w:rsidRDefault="00B850BB" w:rsidP="00B850BB">
            <w:pPr>
              <w:jc w:val="right"/>
              <w:rPr>
                <w:sz w:val="14"/>
                <w:szCs w:val="14"/>
              </w:rPr>
            </w:pPr>
          </w:p>
        </w:tc>
        <w:tc>
          <w:tcPr>
            <w:tcW w:w="430" w:type="dxa"/>
            <w:gridSpan w:val="3"/>
            <w:shd w:val="clear" w:color="000000" w:fill="FFFFFF"/>
            <w:vAlign w:val="bottom"/>
          </w:tcPr>
          <w:p w14:paraId="2E196116" w14:textId="77777777" w:rsidR="00B850BB" w:rsidRPr="00050D28" w:rsidRDefault="00B850BB" w:rsidP="00B850BB">
            <w:pPr>
              <w:jc w:val="right"/>
              <w:rPr>
                <w:sz w:val="14"/>
                <w:szCs w:val="14"/>
              </w:rPr>
            </w:pPr>
          </w:p>
        </w:tc>
        <w:tc>
          <w:tcPr>
            <w:tcW w:w="569" w:type="dxa"/>
            <w:gridSpan w:val="2"/>
            <w:tcBorders>
              <w:top w:val="nil"/>
              <w:left w:val="nil"/>
              <w:bottom w:val="nil"/>
              <w:right w:val="nil"/>
            </w:tcBorders>
            <w:vAlign w:val="bottom"/>
          </w:tcPr>
          <w:p w14:paraId="1EAE4982" w14:textId="77777777" w:rsidR="00B850BB" w:rsidRPr="00050D28" w:rsidRDefault="00B850BB" w:rsidP="00B850BB">
            <w:pPr>
              <w:jc w:val="right"/>
              <w:rPr>
                <w:color w:val="000000"/>
                <w:sz w:val="14"/>
                <w:szCs w:val="14"/>
              </w:rPr>
            </w:pPr>
            <w:r w:rsidRPr="00050D28">
              <w:rPr>
                <w:color w:val="000000"/>
                <w:sz w:val="14"/>
                <w:szCs w:val="14"/>
              </w:rPr>
              <w:t>140332</w:t>
            </w:r>
          </w:p>
        </w:tc>
        <w:tc>
          <w:tcPr>
            <w:tcW w:w="472" w:type="dxa"/>
            <w:gridSpan w:val="3"/>
            <w:tcBorders>
              <w:top w:val="nil"/>
              <w:left w:val="nil"/>
              <w:bottom w:val="nil"/>
              <w:right w:val="nil"/>
            </w:tcBorders>
            <w:vAlign w:val="bottom"/>
          </w:tcPr>
          <w:p w14:paraId="1F46C2C4" w14:textId="77777777" w:rsidR="00B850BB" w:rsidRPr="00050D28" w:rsidRDefault="00B850BB" w:rsidP="00B850BB">
            <w:pPr>
              <w:jc w:val="right"/>
              <w:rPr>
                <w:color w:val="000000"/>
                <w:sz w:val="14"/>
                <w:szCs w:val="14"/>
              </w:rPr>
            </w:pPr>
            <w:r w:rsidRPr="00050D28">
              <w:rPr>
                <w:color w:val="000000"/>
                <w:sz w:val="14"/>
                <w:szCs w:val="14"/>
              </w:rPr>
              <w:t>31499</w:t>
            </w:r>
          </w:p>
        </w:tc>
        <w:tc>
          <w:tcPr>
            <w:tcW w:w="507" w:type="dxa"/>
            <w:gridSpan w:val="2"/>
            <w:tcBorders>
              <w:top w:val="nil"/>
              <w:left w:val="nil"/>
              <w:bottom w:val="nil"/>
              <w:right w:val="nil"/>
            </w:tcBorders>
            <w:vAlign w:val="bottom"/>
          </w:tcPr>
          <w:p w14:paraId="78AA9811" w14:textId="77777777" w:rsidR="00B850BB" w:rsidRPr="00050D28" w:rsidRDefault="00B850BB" w:rsidP="00B850BB">
            <w:pPr>
              <w:jc w:val="right"/>
              <w:rPr>
                <w:color w:val="000000"/>
                <w:sz w:val="14"/>
                <w:szCs w:val="14"/>
              </w:rPr>
            </w:pPr>
            <w:r w:rsidRPr="00050D28">
              <w:rPr>
                <w:color w:val="000000"/>
                <w:sz w:val="14"/>
                <w:szCs w:val="14"/>
              </w:rPr>
              <w:t>37883</w:t>
            </w:r>
          </w:p>
        </w:tc>
        <w:tc>
          <w:tcPr>
            <w:tcW w:w="507" w:type="dxa"/>
            <w:gridSpan w:val="3"/>
            <w:tcBorders>
              <w:top w:val="nil"/>
              <w:left w:val="nil"/>
              <w:bottom w:val="nil"/>
              <w:right w:val="nil"/>
            </w:tcBorders>
            <w:vAlign w:val="bottom"/>
          </w:tcPr>
          <w:p w14:paraId="4398AD3A" w14:textId="77777777" w:rsidR="00B850BB" w:rsidRPr="00050D28" w:rsidRDefault="00B850BB" w:rsidP="00B850BB">
            <w:pPr>
              <w:jc w:val="right"/>
              <w:rPr>
                <w:color w:val="000000"/>
                <w:sz w:val="14"/>
                <w:szCs w:val="14"/>
              </w:rPr>
            </w:pPr>
            <w:r w:rsidRPr="00050D28">
              <w:rPr>
                <w:color w:val="000000"/>
                <w:sz w:val="14"/>
                <w:szCs w:val="14"/>
              </w:rPr>
              <w:t>24246</w:t>
            </w:r>
          </w:p>
        </w:tc>
        <w:tc>
          <w:tcPr>
            <w:tcW w:w="507" w:type="dxa"/>
            <w:gridSpan w:val="3"/>
            <w:tcBorders>
              <w:top w:val="nil"/>
              <w:left w:val="nil"/>
              <w:bottom w:val="nil"/>
              <w:right w:val="nil"/>
            </w:tcBorders>
            <w:vAlign w:val="bottom"/>
          </w:tcPr>
          <w:p w14:paraId="533A5705" w14:textId="77777777" w:rsidR="00B850BB" w:rsidRPr="00050D28" w:rsidRDefault="00B850BB" w:rsidP="00B850BB">
            <w:pPr>
              <w:jc w:val="right"/>
              <w:rPr>
                <w:color w:val="000000"/>
                <w:sz w:val="14"/>
                <w:szCs w:val="14"/>
              </w:rPr>
            </w:pPr>
            <w:r w:rsidRPr="00050D28">
              <w:rPr>
                <w:color w:val="000000"/>
                <w:sz w:val="14"/>
                <w:szCs w:val="14"/>
              </w:rPr>
              <w:t>20284</w:t>
            </w:r>
          </w:p>
        </w:tc>
        <w:tc>
          <w:tcPr>
            <w:tcW w:w="507" w:type="dxa"/>
            <w:gridSpan w:val="3"/>
            <w:tcBorders>
              <w:top w:val="nil"/>
              <w:left w:val="nil"/>
              <w:bottom w:val="nil"/>
              <w:right w:val="nil"/>
            </w:tcBorders>
            <w:vAlign w:val="bottom"/>
          </w:tcPr>
          <w:p w14:paraId="00294991" w14:textId="77777777" w:rsidR="00B850BB" w:rsidRPr="00050D28" w:rsidRDefault="00B850BB" w:rsidP="00B850BB">
            <w:pPr>
              <w:jc w:val="right"/>
              <w:rPr>
                <w:color w:val="000000"/>
                <w:sz w:val="14"/>
                <w:szCs w:val="14"/>
              </w:rPr>
            </w:pPr>
            <w:r w:rsidRPr="00050D28">
              <w:rPr>
                <w:color w:val="000000"/>
                <w:sz w:val="14"/>
                <w:szCs w:val="14"/>
              </w:rPr>
              <w:t>50666</w:t>
            </w:r>
          </w:p>
        </w:tc>
        <w:tc>
          <w:tcPr>
            <w:tcW w:w="529" w:type="dxa"/>
            <w:gridSpan w:val="3"/>
            <w:tcBorders>
              <w:top w:val="nil"/>
              <w:left w:val="nil"/>
              <w:bottom w:val="nil"/>
              <w:right w:val="nil"/>
            </w:tcBorders>
            <w:vAlign w:val="bottom"/>
          </w:tcPr>
          <w:p w14:paraId="4AF7DE9F" w14:textId="77777777" w:rsidR="00B850BB" w:rsidRPr="00050D28" w:rsidRDefault="00B850BB" w:rsidP="00B850BB">
            <w:pPr>
              <w:jc w:val="right"/>
              <w:rPr>
                <w:color w:val="000000"/>
                <w:sz w:val="14"/>
                <w:szCs w:val="14"/>
              </w:rPr>
            </w:pPr>
            <w:r w:rsidRPr="00050D28">
              <w:rPr>
                <w:color w:val="000000"/>
                <w:sz w:val="14"/>
                <w:szCs w:val="14"/>
              </w:rPr>
              <w:t>12749</w:t>
            </w:r>
          </w:p>
        </w:tc>
        <w:tc>
          <w:tcPr>
            <w:tcW w:w="710" w:type="dxa"/>
            <w:gridSpan w:val="3"/>
            <w:tcBorders>
              <w:top w:val="nil"/>
              <w:left w:val="nil"/>
              <w:bottom w:val="nil"/>
              <w:right w:val="nil"/>
            </w:tcBorders>
            <w:vAlign w:val="bottom"/>
          </w:tcPr>
          <w:p w14:paraId="22245447" w14:textId="77777777" w:rsidR="00B850BB" w:rsidRPr="00050D28" w:rsidRDefault="00B850BB" w:rsidP="00B850BB">
            <w:pPr>
              <w:jc w:val="right"/>
              <w:rPr>
                <w:color w:val="000000"/>
                <w:sz w:val="14"/>
                <w:szCs w:val="14"/>
              </w:rPr>
            </w:pPr>
            <w:r w:rsidRPr="00050D28">
              <w:rPr>
                <w:color w:val="000000"/>
                <w:sz w:val="14"/>
                <w:szCs w:val="14"/>
              </w:rPr>
              <w:t>11233744</w:t>
            </w:r>
          </w:p>
        </w:tc>
        <w:tc>
          <w:tcPr>
            <w:tcW w:w="567" w:type="dxa"/>
            <w:gridSpan w:val="3"/>
            <w:tcBorders>
              <w:top w:val="nil"/>
              <w:left w:val="nil"/>
              <w:bottom w:val="nil"/>
              <w:right w:val="nil"/>
            </w:tcBorders>
            <w:vAlign w:val="bottom"/>
          </w:tcPr>
          <w:p w14:paraId="66C1F9D6" w14:textId="77777777" w:rsidR="00B850BB" w:rsidRPr="00050D28" w:rsidRDefault="00B850BB" w:rsidP="00B850BB">
            <w:pPr>
              <w:jc w:val="right"/>
              <w:rPr>
                <w:color w:val="000000"/>
                <w:sz w:val="14"/>
                <w:szCs w:val="14"/>
              </w:rPr>
            </w:pPr>
            <w:r w:rsidRPr="00050D28">
              <w:rPr>
                <w:color w:val="000000"/>
                <w:sz w:val="14"/>
                <w:szCs w:val="14"/>
              </w:rPr>
              <w:t>528</w:t>
            </w:r>
          </w:p>
        </w:tc>
        <w:tc>
          <w:tcPr>
            <w:tcW w:w="641" w:type="dxa"/>
            <w:gridSpan w:val="3"/>
            <w:tcBorders>
              <w:top w:val="nil"/>
              <w:left w:val="nil"/>
              <w:bottom w:val="nil"/>
              <w:right w:val="nil"/>
            </w:tcBorders>
            <w:vAlign w:val="bottom"/>
          </w:tcPr>
          <w:p w14:paraId="3A9A82F9" w14:textId="77777777" w:rsidR="00B850BB" w:rsidRPr="00050D28" w:rsidRDefault="00B850BB" w:rsidP="00B850BB">
            <w:pPr>
              <w:jc w:val="right"/>
              <w:rPr>
                <w:color w:val="000000"/>
                <w:sz w:val="14"/>
                <w:szCs w:val="14"/>
              </w:rPr>
            </w:pPr>
            <w:r w:rsidRPr="00050D28">
              <w:rPr>
                <w:color w:val="000000"/>
                <w:sz w:val="14"/>
                <w:szCs w:val="14"/>
              </w:rPr>
              <w:t>412313</w:t>
            </w:r>
          </w:p>
        </w:tc>
        <w:tc>
          <w:tcPr>
            <w:tcW w:w="507" w:type="dxa"/>
            <w:gridSpan w:val="5"/>
            <w:tcBorders>
              <w:top w:val="nil"/>
              <w:left w:val="nil"/>
              <w:bottom w:val="nil"/>
              <w:right w:val="nil"/>
            </w:tcBorders>
            <w:vAlign w:val="bottom"/>
          </w:tcPr>
          <w:p w14:paraId="549F6A70" w14:textId="77777777" w:rsidR="00B850BB" w:rsidRPr="00050D28" w:rsidRDefault="00B850BB" w:rsidP="00B850BB">
            <w:pPr>
              <w:jc w:val="right"/>
              <w:rPr>
                <w:color w:val="000000"/>
                <w:sz w:val="14"/>
                <w:szCs w:val="14"/>
              </w:rPr>
            </w:pPr>
            <w:r w:rsidRPr="00050D28">
              <w:rPr>
                <w:color w:val="000000"/>
                <w:sz w:val="14"/>
                <w:szCs w:val="14"/>
              </w:rPr>
              <w:t>306</w:t>
            </w:r>
          </w:p>
        </w:tc>
        <w:tc>
          <w:tcPr>
            <w:tcW w:w="430" w:type="dxa"/>
            <w:gridSpan w:val="4"/>
            <w:tcBorders>
              <w:top w:val="nil"/>
              <w:left w:val="nil"/>
              <w:bottom w:val="nil"/>
              <w:right w:val="nil"/>
            </w:tcBorders>
            <w:vAlign w:val="bottom"/>
          </w:tcPr>
          <w:p w14:paraId="02C33EAE" w14:textId="77777777" w:rsidR="00B850BB" w:rsidRPr="00050D28" w:rsidRDefault="00426A06" w:rsidP="00B850BB">
            <w:pPr>
              <w:jc w:val="right"/>
              <w:rPr>
                <w:color w:val="000000"/>
                <w:sz w:val="14"/>
                <w:szCs w:val="14"/>
              </w:rPr>
            </w:pPr>
            <w:r w:rsidRPr="00050D28">
              <w:rPr>
                <w:color w:val="000000"/>
                <w:sz w:val="14"/>
                <w:szCs w:val="14"/>
              </w:rPr>
              <w:t>6</w:t>
            </w:r>
          </w:p>
        </w:tc>
        <w:tc>
          <w:tcPr>
            <w:tcW w:w="507" w:type="dxa"/>
            <w:gridSpan w:val="2"/>
            <w:tcBorders>
              <w:top w:val="nil"/>
              <w:left w:val="nil"/>
              <w:bottom w:val="nil"/>
              <w:right w:val="nil"/>
            </w:tcBorders>
            <w:vAlign w:val="bottom"/>
          </w:tcPr>
          <w:p w14:paraId="17485395" w14:textId="77777777" w:rsidR="00B850BB" w:rsidRPr="00050D28" w:rsidRDefault="00B850BB" w:rsidP="00B850BB">
            <w:pPr>
              <w:jc w:val="right"/>
              <w:rPr>
                <w:color w:val="000000"/>
                <w:sz w:val="14"/>
                <w:szCs w:val="14"/>
              </w:rPr>
            </w:pPr>
            <w:r w:rsidRPr="00050D28">
              <w:rPr>
                <w:color w:val="000000"/>
                <w:sz w:val="14"/>
                <w:szCs w:val="14"/>
              </w:rPr>
              <w:t>2111,2</w:t>
            </w:r>
          </w:p>
        </w:tc>
        <w:tc>
          <w:tcPr>
            <w:tcW w:w="507" w:type="dxa"/>
            <w:gridSpan w:val="3"/>
            <w:tcBorders>
              <w:top w:val="nil"/>
              <w:left w:val="nil"/>
              <w:bottom w:val="nil"/>
              <w:right w:val="nil"/>
            </w:tcBorders>
            <w:vAlign w:val="bottom"/>
          </w:tcPr>
          <w:p w14:paraId="4CBB41B7" w14:textId="77777777" w:rsidR="00B850BB" w:rsidRPr="00050D28" w:rsidRDefault="00B850BB" w:rsidP="00B850BB">
            <w:pPr>
              <w:jc w:val="right"/>
              <w:rPr>
                <w:color w:val="000000"/>
                <w:sz w:val="14"/>
                <w:szCs w:val="14"/>
              </w:rPr>
            </w:pPr>
            <w:r w:rsidRPr="00050D28">
              <w:rPr>
                <w:color w:val="000000"/>
                <w:sz w:val="14"/>
                <w:szCs w:val="14"/>
              </w:rPr>
              <w:t>2450,2</w:t>
            </w:r>
          </w:p>
        </w:tc>
        <w:tc>
          <w:tcPr>
            <w:tcW w:w="507" w:type="dxa"/>
            <w:gridSpan w:val="3"/>
            <w:tcBorders>
              <w:top w:val="nil"/>
              <w:left w:val="nil"/>
              <w:bottom w:val="nil"/>
              <w:right w:val="nil"/>
            </w:tcBorders>
            <w:vAlign w:val="bottom"/>
          </w:tcPr>
          <w:p w14:paraId="46D4D801" w14:textId="77777777" w:rsidR="00B850BB" w:rsidRPr="00050D28" w:rsidRDefault="00B850BB" w:rsidP="00B850BB">
            <w:pPr>
              <w:jc w:val="right"/>
              <w:rPr>
                <w:color w:val="000000"/>
                <w:sz w:val="14"/>
                <w:szCs w:val="14"/>
              </w:rPr>
            </w:pPr>
            <w:r w:rsidRPr="00050D28">
              <w:rPr>
                <w:color w:val="000000"/>
                <w:sz w:val="14"/>
                <w:szCs w:val="14"/>
              </w:rPr>
              <w:t>2809,3</w:t>
            </w:r>
          </w:p>
        </w:tc>
        <w:tc>
          <w:tcPr>
            <w:tcW w:w="507" w:type="dxa"/>
            <w:gridSpan w:val="3"/>
            <w:tcBorders>
              <w:top w:val="nil"/>
              <w:left w:val="nil"/>
              <w:bottom w:val="nil"/>
              <w:right w:val="nil"/>
            </w:tcBorders>
            <w:vAlign w:val="bottom"/>
          </w:tcPr>
          <w:p w14:paraId="6E6F85FD" w14:textId="77777777" w:rsidR="00B850BB" w:rsidRPr="00050D28" w:rsidRDefault="00B850BB" w:rsidP="00B850BB">
            <w:pPr>
              <w:jc w:val="right"/>
              <w:rPr>
                <w:color w:val="000000"/>
                <w:sz w:val="14"/>
                <w:szCs w:val="14"/>
              </w:rPr>
            </w:pPr>
            <w:r w:rsidRPr="00050D28">
              <w:rPr>
                <w:color w:val="000000"/>
                <w:sz w:val="14"/>
                <w:szCs w:val="14"/>
              </w:rPr>
              <w:t>2374,5</w:t>
            </w:r>
          </w:p>
        </w:tc>
        <w:tc>
          <w:tcPr>
            <w:tcW w:w="203" w:type="dxa"/>
            <w:tcBorders>
              <w:top w:val="nil"/>
              <w:left w:val="nil"/>
              <w:bottom w:val="nil"/>
              <w:right w:val="nil"/>
            </w:tcBorders>
            <w:vAlign w:val="bottom"/>
          </w:tcPr>
          <w:p w14:paraId="47741CC4" w14:textId="77777777" w:rsidR="00B850BB" w:rsidRPr="00050D28" w:rsidRDefault="00B850BB" w:rsidP="00B850BB">
            <w:pPr>
              <w:jc w:val="right"/>
              <w:rPr>
                <w:color w:val="000000"/>
                <w:sz w:val="14"/>
                <w:szCs w:val="14"/>
              </w:rPr>
            </w:pPr>
          </w:p>
        </w:tc>
        <w:tc>
          <w:tcPr>
            <w:tcW w:w="548" w:type="dxa"/>
            <w:gridSpan w:val="5"/>
            <w:tcBorders>
              <w:top w:val="nil"/>
              <w:left w:val="nil"/>
              <w:bottom w:val="nil"/>
              <w:right w:val="nil"/>
            </w:tcBorders>
            <w:vAlign w:val="bottom"/>
          </w:tcPr>
          <w:p w14:paraId="4C806DBC" w14:textId="77777777" w:rsidR="00B850BB" w:rsidRPr="00050D28" w:rsidRDefault="00B850BB" w:rsidP="00B850BB">
            <w:pPr>
              <w:jc w:val="right"/>
              <w:rPr>
                <w:color w:val="000000"/>
                <w:sz w:val="14"/>
                <w:szCs w:val="14"/>
              </w:rPr>
            </w:pPr>
            <w:r w:rsidRPr="00050D28">
              <w:rPr>
                <w:color w:val="000000"/>
                <w:sz w:val="14"/>
                <w:szCs w:val="14"/>
              </w:rPr>
              <w:t>1886,5</w:t>
            </w:r>
          </w:p>
        </w:tc>
        <w:tc>
          <w:tcPr>
            <w:tcW w:w="694" w:type="dxa"/>
            <w:gridSpan w:val="3"/>
            <w:tcBorders>
              <w:top w:val="nil"/>
              <w:left w:val="nil"/>
              <w:bottom w:val="nil"/>
              <w:right w:val="nil"/>
            </w:tcBorders>
            <w:vAlign w:val="bottom"/>
          </w:tcPr>
          <w:p w14:paraId="75FE99AA" w14:textId="77777777" w:rsidR="00B850BB" w:rsidRPr="00050D28" w:rsidRDefault="00B850BB" w:rsidP="00B850BB">
            <w:pPr>
              <w:jc w:val="right"/>
              <w:rPr>
                <w:color w:val="000000"/>
                <w:sz w:val="14"/>
                <w:szCs w:val="14"/>
              </w:rPr>
            </w:pPr>
            <w:r w:rsidRPr="00050D28">
              <w:rPr>
                <w:color w:val="000000"/>
                <w:sz w:val="14"/>
                <w:szCs w:val="14"/>
              </w:rPr>
              <w:t>413574</w:t>
            </w:r>
          </w:p>
        </w:tc>
        <w:tc>
          <w:tcPr>
            <w:tcW w:w="788" w:type="dxa"/>
            <w:gridSpan w:val="3"/>
            <w:tcBorders>
              <w:top w:val="nil"/>
              <w:left w:val="nil"/>
              <w:bottom w:val="nil"/>
              <w:right w:val="nil"/>
            </w:tcBorders>
            <w:vAlign w:val="bottom"/>
          </w:tcPr>
          <w:p w14:paraId="4359FCD4" w14:textId="77777777" w:rsidR="00B850BB" w:rsidRPr="00050D28" w:rsidRDefault="00B850BB" w:rsidP="00B850BB">
            <w:pPr>
              <w:jc w:val="right"/>
              <w:rPr>
                <w:color w:val="000000"/>
                <w:sz w:val="14"/>
                <w:szCs w:val="14"/>
              </w:rPr>
            </w:pPr>
            <w:r w:rsidRPr="00050D28">
              <w:rPr>
                <w:color w:val="000000"/>
                <w:sz w:val="14"/>
                <w:szCs w:val="14"/>
              </w:rPr>
              <w:t>380875</w:t>
            </w:r>
          </w:p>
        </w:tc>
        <w:tc>
          <w:tcPr>
            <w:tcW w:w="788" w:type="dxa"/>
            <w:gridSpan w:val="3"/>
            <w:tcBorders>
              <w:top w:val="nil"/>
              <w:left w:val="nil"/>
              <w:bottom w:val="nil"/>
              <w:right w:val="nil"/>
            </w:tcBorders>
            <w:vAlign w:val="bottom"/>
          </w:tcPr>
          <w:p w14:paraId="6E452469" w14:textId="77777777" w:rsidR="00B850BB" w:rsidRPr="00050D28" w:rsidRDefault="00B850BB" w:rsidP="00B850BB">
            <w:pPr>
              <w:jc w:val="right"/>
              <w:rPr>
                <w:color w:val="000000"/>
                <w:sz w:val="14"/>
                <w:szCs w:val="14"/>
              </w:rPr>
            </w:pPr>
            <w:r w:rsidRPr="00050D28">
              <w:rPr>
                <w:color w:val="000000"/>
                <w:sz w:val="14"/>
                <w:szCs w:val="14"/>
              </w:rPr>
              <w:t>263052</w:t>
            </w:r>
          </w:p>
        </w:tc>
        <w:tc>
          <w:tcPr>
            <w:tcW w:w="430" w:type="dxa"/>
            <w:gridSpan w:val="4"/>
            <w:tcBorders>
              <w:top w:val="nil"/>
              <w:left w:val="nil"/>
              <w:bottom w:val="nil"/>
              <w:right w:val="nil"/>
            </w:tcBorders>
            <w:vAlign w:val="bottom"/>
          </w:tcPr>
          <w:p w14:paraId="6D92B05A" w14:textId="77777777" w:rsidR="00B850BB" w:rsidRPr="00050D28" w:rsidRDefault="00B850BB" w:rsidP="00B850BB">
            <w:pPr>
              <w:jc w:val="right"/>
              <w:rPr>
                <w:color w:val="000000"/>
                <w:sz w:val="14"/>
                <w:szCs w:val="14"/>
              </w:rPr>
            </w:pPr>
            <w:r w:rsidRPr="00050D28">
              <w:rPr>
                <w:color w:val="000000"/>
                <w:sz w:val="14"/>
                <w:szCs w:val="14"/>
              </w:rPr>
              <w:t>238</w:t>
            </w:r>
          </w:p>
        </w:tc>
        <w:tc>
          <w:tcPr>
            <w:tcW w:w="507" w:type="dxa"/>
            <w:gridSpan w:val="5"/>
            <w:tcBorders>
              <w:top w:val="nil"/>
              <w:left w:val="nil"/>
              <w:bottom w:val="nil"/>
              <w:right w:val="nil"/>
            </w:tcBorders>
            <w:vAlign w:val="bottom"/>
          </w:tcPr>
          <w:p w14:paraId="2F844F3A" w14:textId="77777777" w:rsidR="00B850BB" w:rsidRPr="00050D28" w:rsidRDefault="00B850BB" w:rsidP="00B850BB">
            <w:pPr>
              <w:jc w:val="right"/>
              <w:rPr>
                <w:color w:val="000000"/>
                <w:sz w:val="14"/>
                <w:szCs w:val="14"/>
              </w:rPr>
            </w:pPr>
            <w:r w:rsidRPr="00050D28">
              <w:rPr>
                <w:color w:val="000000"/>
                <w:sz w:val="14"/>
                <w:szCs w:val="14"/>
              </w:rPr>
              <w:t>67</w:t>
            </w:r>
          </w:p>
        </w:tc>
        <w:tc>
          <w:tcPr>
            <w:tcW w:w="570" w:type="dxa"/>
            <w:gridSpan w:val="4"/>
            <w:tcBorders>
              <w:top w:val="nil"/>
              <w:left w:val="nil"/>
              <w:bottom w:val="nil"/>
              <w:right w:val="nil"/>
            </w:tcBorders>
            <w:vAlign w:val="bottom"/>
          </w:tcPr>
          <w:p w14:paraId="01E03885" w14:textId="77777777" w:rsidR="00B850BB" w:rsidRPr="00050D28" w:rsidRDefault="00B850BB" w:rsidP="00B850BB">
            <w:pPr>
              <w:jc w:val="right"/>
              <w:rPr>
                <w:color w:val="000000"/>
                <w:sz w:val="14"/>
                <w:szCs w:val="14"/>
              </w:rPr>
            </w:pPr>
            <w:r w:rsidRPr="00050D28">
              <w:rPr>
                <w:color w:val="000000"/>
                <w:sz w:val="14"/>
                <w:szCs w:val="14"/>
              </w:rPr>
              <w:t>25249</w:t>
            </w:r>
          </w:p>
        </w:tc>
        <w:tc>
          <w:tcPr>
            <w:tcW w:w="641" w:type="dxa"/>
            <w:gridSpan w:val="3"/>
            <w:tcBorders>
              <w:top w:val="nil"/>
              <w:left w:val="nil"/>
              <w:bottom w:val="nil"/>
              <w:right w:val="nil"/>
            </w:tcBorders>
            <w:vAlign w:val="bottom"/>
          </w:tcPr>
          <w:p w14:paraId="11E4EEA2" w14:textId="77777777" w:rsidR="00B850BB" w:rsidRPr="00050D28" w:rsidRDefault="00B850BB" w:rsidP="00B850BB">
            <w:pPr>
              <w:jc w:val="right"/>
              <w:rPr>
                <w:color w:val="000000"/>
                <w:sz w:val="14"/>
                <w:szCs w:val="14"/>
              </w:rPr>
            </w:pPr>
            <w:r w:rsidRPr="00050D28">
              <w:rPr>
                <w:color w:val="000000"/>
                <w:sz w:val="14"/>
                <w:szCs w:val="14"/>
              </w:rPr>
              <w:t>44727</w:t>
            </w:r>
          </w:p>
        </w:tc>
      </w:tr>
      <w:tr w:rsidR="00AF3057" w:rsidRPr="00050D28" w14:paraId="213CD2CA" w14:textId="77777777" w:rsidTr="00AF3057">
        <w:trPr>
          <w:gridAfter w:val="1"/>
        </w:trPr>
        <w:tc>
          <w:tcPr>
            <w:tcW w:w="2083" w:type="dxa"/>
            <w:gridSpan w:val="12"/>
            <w:shd w:val="clear" w:color="000000" w:fill="FFFFFF"/>
            <w:vAlign w:val="bottom"/>
          </w:tcPr>
          <w:p w14:paraId="1581018F" w14:textId="77777777" w:rsidR="00AF3057" w:rsidRPr="00050D28" w:rsidRDefault="00AF3057" w:rsidP="00AF3057">
            <w:pPr>
              <w:rPr>
                <w:sz w:val="14"/>
                <w:szCs w:val="14"/>
              </w:rPr>
            </w:pPr>
            <w:r w:rsidRPr="00050D28">
              <w:rPr>
                <w:sz w:val="14"/>
                <w:szCs w:val="14"/>
              </w:rPr>
              <w:t>В том числе по хозяйствам</w:t>
            </w:r>
          </w:p>
        </w:tc>
        <w:tc>
          <w:tcPr>
            <w:tcW w:w="569" w:type="dxa"/>
            <w:gridSpan w:val="2"/>
            <w:tcBorders>
              <w:top w:val="nil"/>
              <w:left w:val="nil"/>
              <w:bottom w:val="nil"/>
              <w:right w:val="nil"/>
            </w:tcBorders>
            <w:vAlign w:val="bottom"/>
          </w:tcPr>
          <w:p w14:paraId="11257EA7" w14:textId="77777777" w:rsidR="00AF3057" w:rsidRPr="00050D28" w:rsidRDefault="00AF3057" w:rsidP="00B850BB">
            <w:pPr>
              <w:jc w:val="right"/>
              <w:rPr>
                <w:color w:val="000000"/>
                <w:sz w:val="14"/>
                <w:szCs w:val="14"/>
              </w:rPr>
            </w:pPr>
          </w:p>
        </w:tc>
        <w:tc>
          <w:tcPr>
            <w:tcW w:w="472" w:type="dxa"/>
            <w:gridSpan w:val="3"/>
            <w:tcBorders>
              <w:top w:val="nil"/>
              <w:left w:val="nil"/>
              <w:bottom w:val="nil"/>
              <w:right w:val="nil"/>
            </w:tcBorders>
            <w:vAlign w:val="bottom"/>
          </w:tcPr>
          <w:p w14:paraId="66788CE1" w14:textId="77777777" w:rsidR="00AF3057" w:rsidRPr="00050D28" w:rsidRDefault="00AF3057" w:rsidP="00B850BB">
            <w:pPr>
              <w:jc w:val="right"/>
              <w:rPr>
                <w:color w:val="000000"/>
                <w:sz w:val="14"/>
                <w:szCs w:val="14"/>
              </w:rPr>
            </w:pPr>
          </w:p>
        </w:tc>
        <w:tc>
          <w:tcPr>
            <w:tcW w:w="507" w:type="dxa"/>
            <w:gridSpan w:val="2"/>
            <w:tcBorders>
              <w:top w:val="nil"/>
              <w:left w:val="nil"/>
              <w:bottom w:val="nil"/>
              <w:right w:val="nil"/>
            </w:tcBorders>
            <w:vAlign w:val="bottom"/>
          </w:tcPr>
          <w:p w14:paraId="39C18721" w14:textId="77777777" w:rsidR="00AF3057" w:rsidRPr="00050D28" w:rsidRDefault="00AF3057" w:rsidP="00B850BB">
            <w:pPr>
              <w:jc w:val="right"/>
              <w:rPr>
                <w:color w:val="000000"/>
                <w:sz w:val="14"/>
                <w:szCs w:val="14"/>
              </w:rPr>
            </w:pPr>
          </w:p>
        </w:tc>
        <w:tc>
          <w:tcPr>
            <w:tcW w:w="507" w:type="dxa"/>
            <w:gridSpan w:val="3"/>
            <w:tcBorders>
              <w:top w:val="nil"/>
              <w:left w:val="nil"/>
              <w:bottom w:val="nil"/>
              <w:right w:val="nil"/>
            </w:tcBorders>
            <w:vAlign w:val="bottom"/>
          </w:tcPr>
          <w:p w14:paraId="5069CC56" w14:textId="77777777" w:rsidR="00AF3057" w:rsidRPr="00050D28" w:rsidRDefault="00AF3057" w:rsidP="00B850BB">
            <w:pPr>
              <w:jc w:val="right"/>
              <w:rPr>
                <w:color w:val="000000"/>
                <w:sz w:val="14"/>
                <w:szCs w:val="14"/>
              </w:rPr>
            </w:pPr>
          </w:p>
        </w:tc>
        <w:tc>
          <w:tcPr>
            <w:tcW w:w="507" w:type="dxa"/>
            <w:gridSpan w:val="3"/>
            <w:tcBorders>
              <w:top w:val="nil"/>
              <w:left w:val="nil"/>
              <w:bottom w:val="nil"/>
              <w:right w:val="nil"/>
            </w:tcBorders>
            <w:vAlign w:val="bottom"/>
          </w:tcPr>
          <w:p w14:paraId="05D0E6CC" w14:textId="77777777" w:rsidR="00AF3057" w:rsidRPr="00050D28" w:rsidRDefault="00AF3057" w:rsidP="00B850BB">
            <w:pPr>
              <w:jc w:val="right"/>
              <w:rPr>
                <w:color w:val="000000"/>
                <w:sz w:val="14"/>
                <w:szCs w:val="14"/>
              </w:rPr>
            </w:pPr>
          </w:p>
        </w:tc>
        <w:tc>
          <w:tcPr>
            <w:tcW w:w="507" w:type="dxa"/>
            <w:gridSpan w:val="3"/>
            <w:tcBorders>
              <w:top w:val="nil"/>
              <w:left w:val="nil"/>
              <w:bottom w:val="nil"/>
              <w:right w:val="nil"/>
            </w:tcBorders>
            <w:vAlign w:val="bottom"/>
          </w:tcPr>
          <w:p w14:paraId="3A32D4A3" w14:textId="77777777" w:rsidR="00AF3057" w:rsidRPr="00050D28" w:rsidRDefault="00AF3057" w:rsidP="00B850BB">
            <w:pPr>
              <w:jc w:val="right"/>
              <w:rPr>
                <w:color w:val="000000"/>
                <w:sz w:val="14"/>
                <w:szCs w:val="14"/>
              </w:rPr>
            </w:pPr>
          </w:p>
        </w:tc>
        <w:tc>
          <w:tcPr>
            <w:tcW w:w="529" w:type="dxa"/>
            <w:gridSpan w:val="3"/>
            <w:tcBorders>
              <w:top w:val="nil"/>
              <w:left w:val="nil"/>
              <w:bottom w:val="nil"/>
              <w:right w:val="nil"/>
            </w:tcBorders>
            <w:vAlign w:val="bottom"/>
          </w:tcPr>
          <w:p w14:paraId="4B14315A" w14:textId="77777777" w:rsidR="00AF3057" w:rsidRPr="00050D28" w:rsidRDefault="00AF3057" w:rsidP="00B850BB">
            <w:pPr>
              <w:jc w:val="right"/>
              <w:rPr>
                <w:color w:val="000000"/>
                <w:sz w:val="14"/>
                <w:szCs w:val="14"/>
              </w:rPr>
            </w:pPr>
          </w:p>
        </w:tc>
        <w:tc>
          <w:tcPr>
            <w:tcW w:w="710" w:type="dxa"/>
            <w:gridSpan w:val="3"/>
            <w:tcBorders>
              <w:top w:val="nil"/>
              <w:left w:val="nil"/>
              <w:bottom w:val="nil"/>
              <w:right w:val="nil"/>
            </w:tcBorders>
            <w:vAlign w:val="bottom"/>
          </w:tcPr>
          <w:p w14:paraId="60B6361D" w14:textId="77777777" w:rsidR="00AF3057" w:rsidRPr="00050D28" w:rsidRDefault="00AF3057" w:rsidP="00B850BB">
            <w:pPr>
              <w:jc w:val="right"/>
              <w:rPr>
                <w:color w:val="000000"/>
                <w:sz w:val="14"/>
                <w:szCs w:val="14"/>
              </w:rPr>
            </w:pPr>
          </w:p>
        </w:tc>
        <w:tc>
          <w:tcPr>
            <w:tcW w:w="567" w:type="dxa"/>
            <w:gridSpan w:val="3"/>
            <w:tcBorders>
              <w:top w:val="nil"/>
              <w:left w:val="nil"/>
              <w:bottom w:val="nil"/>
              <w:right w:val="nil"/>
            </w:tcBorders>
            <w:vAlign w:val="bottom"/>
          </w:tcPr>
          <w:p w14:paraId="4946F05E" w14:textId="77777777" w:rsidR="00AF3057" w:rsidRPr="00050D28" w:rsidRDefault="00AF3057" w:rsidP="00B850BB">
            <w:pPr>
              <w:jc w:val="right"/>
              <w:rPr>
                <w:color w:val="000000"/>
                <w:sz w:val="14"/>
                <w:szCs w:val="14"/>
              </w:rPr>
            </w:pPr>
          </w:p>
        </w:tc>
        <w:tc>
          <w:tcPr>
            <w:tcW w:w="641" w:type="dxa"/>
            <w:gridSpan w:val="3"/>
            <w:tcBorders>
              <w:top w:val="nil"/>
              <w:left w:val="nil"/>
              <w:bottom w:val="nil"/>
              <w:right w:val="nil"/>
            </w:tcBorders>
            <w:vAlign w:val="bottom"/>
          </w:tcPr>
          <w:p w14:paraId="41802D53" w14:textId="77777777" w:rsidR="00AF3057" w:rsidRPr="00050D28" w:rsidRDefault="00AF3057" w:rsidP="00B850BB">
            <w:pPr>
              <w:jc w:val="right"/>
              <w:rPr>
                <w:color w:val="000000"/>
                <w:sz w:val="14"/>
                <w:szCs w:val="14"/>
              </w:rPr>
            </w:pPr>
          </w:p>
        </w:tc>
        <w:tc>
          <w:tcPr>
            <w:tcW w:w="507" w:type="dxa"/>
            <w:gridSpan w:val="5"/>
            <w:tcBorders>
              <w:top w:val="nil"/>
              <w:left w:val="nil"/>
              <w:bottom w:val="nil"/>
              <w:right w:val="nil"/>
            </w:tcBorders>
            <w:vAlign w:val="bottom"/>
          </w:tcPr>
          <w:p w14:paraId="6D57A78F" w14:textId="77777777" w:rsidR="00AF3057" w:rsidRPr="00050D28" w:rsidRDefault="00AF3057" w:rsidP="00B850BB">
            <w:pPr>
              <w:jc w:val="right"/>
              <w:rPr>
                <w:color w:val="000000"/>
                <w:sz w:val="14"/>
                <w:szCs w:val="14"/>
              </w:rPr>
            </w:pPr>
          </w:p>
        </w:tc>
        <w:tc>
          <w:tcPr>
            <w:tcW w:w="430" w:type="dxa"/>
            <w:gridSpan w:val="4"/>
            <w:tcBorders>
              <w:top w:val="nil"/>
              <w:left w:val="nil"/>
              <w:bottom w:val="nil"/>
              <w:right w:val="nil"/>
            </w:tcBorders>
            <w:vAlign w:val="bottom"/>
          </w:tcPr>
          <w:p w14:paraId="56C4140E" w14:textId="77777777" w:rsidR="00AF3057" w:rsidRPr="00050D28" w:rsidRDefault="00AF3057" w:rsidP="00B850BB">
            <w:pPr>
              <w:jc w:val="right"/>
              <w:rPr>
                <w:color w:val="000000"/>
                <w:sz w:val="14"/>
                <w:szCs w:val="14"/>
              </w:rPr>
            </w:pPr>
          </w:p>
        </w:tc>
        <w:tc>
          <w:tcPr>
            <w:tcW w:w="507" w:type="dxa"/>
            <w:gridSpan w:val="2"/>
            <w:tcBorders>
              <w:top w:val="nil"/>
              <w:left w:val="nil"/>
              <w:bottom w:val="nil"/>
              <w:right w:val="nil"/>
            </w:tcBorders>
            <w:vAlign w:val="bottom"/>
          </w:tcPr>
          <w:p w14:paraId="3B4247B6" w14:textId="77777777" w:rsidR="00AF3057" w:rsidRPr="00050D28" w:rsidRDefault="00AF3057" w:rsidP="00B850BB">
            <w:pPr>
              <w:jc w:val="right"/>
              <w:rPr>
                <w:color w:val="000000"/>
                <w:sz w:val="14"/>
                <w:szCs w:val="14"/>
              </w:rPr>
            </w:pPr>
          </w:p>
        </w:tc>
        <w:tc>
          <w:tcPr>
            <w:tcW w:w="507" w:type="dxa"/>
            <w:gridSpan w:val="3"/>
            <w:tcBorders>
              <w:top w:val="nil"/>
              <w:left w:val="nil"/>
              <w:bottom w:val="nil"/>
              <w:right w:val="nil"/>
            </w:tcBorders>
            <w:vAlign w:val="bottom"/>
          </w:tcPr>
          <w:p w14:paraId="78C5D6CC" w14:textId="77777777" w:rsidR="00AF3057" w:rsidRPr="00050D28" w:rsidRDefault="00AF3057" w:rsidP="00B850BB">
            <w:pPr>
              <w:jc w:val="right"/>
              <w:rPr>
                <w:color w:val="000000"/>
                <w:sz w:val="14"/>
                <w:szCs w:val="14"/>
              </w:rPr>
            </w:pPr>
          </w:p>
        </w:tc>
        <w:tc>
          <w:tcPr>
            <w:tcW w:w="507" w:type="dxa"/>
            <w:gridSpan w:val="3"/>
            <w:tcBorders>
              <w:top w:val="nil"/>
              <w:left w:val="nil"/>
              <w:bottom w:val="nil"/>
              <w:right w:val="nil"/>
            </w:tcBorders>
            <w:vAlign w:val="bottom"/>
          </w:tcPr>
          <w:p w14:paraId="58CE4D77" w14:textId="77777777" w:rsidR="00AF3057" w:rsidRPr="00050D28" w:rsidRDefault="00AF3057" w:rsidP="00B850BB">
            <w:pPr>
              <w:jc w:val="right"/>
              <w:rPr>
                <w:color w:val="000000"/>
                <w:sz w:val="14"/>
                <w:szCs w:val="14"/>
              </w:rPr>
            </w:pPr>
          </w:p>
        </w:tc>
        <w:tc>
          <w:tcPr>
            <w:tcW w:w="507" w:type="dxa"/>
            <w:gridSpan w:val="3"/>
            <w:tcBorders>
              <w:top w:val="nil"/>
              <w:left w:val="nil"/>
              <w:bottom w:val="nil"/>
              <w:right w:val="nil"/>
            </w:tcBorders>
            <w:vAlign w:val="bottom"/>
          </w:tcPr>
          <w:p w14:paraId="7D7EA3B8" w14:textId="77777777" w:rsidR="00AF3057" w:rsidRPr="00050D28" w:rsidRDefault="00AF3057" w:rsidP="00B850BB">
            <w:pPr>
              <w:jc w:val="right"/>
              <w:rPr>
                <w:color w:val="000000"/>
                <w:sz w:val="14"/>
                <w:szCs w:val="14"/>
              </w:rPr>
            </w:pPr>
          </w:p>
        </w:tc>
        <w:tc>
          <w:tcPr>
            <w:tcW w:w="203" w:type="dxa"/>
            <w:tcBorders>
              <w:top w:val="nil"/>
              <w:left w:val="nil"/>
              <w:bottom w:val="nil"/>
              <w:right w:val="nil"/>
            </w:tcBorders>
            <w:vAlign w:val="bottom"/>
          </w:tcPr>
          <w:p w14:paraId="7E5BD3B5" w14:textId="77777777" w:rsidR="00AF3057" w:rsidRPr="00050D28" w:rsidRDefault="00AF3057" w:rsidP="00B850BB">
            <w:pPr>
              <w:jc w:val="right"/>
              <w:rPr>
                <w:color w:val="000000"/>
                <w:sz w:val="14"/>
                <w:szCs w:val="14"/>
              </w:rPr>
            </w:pPr>
          </w:p>
        </w:tc>
        <w:tc>
          <w:tcPr>
            <w:tcW w:w="548" w:type="dxa"/>
            <w:gridSpan w:val="5"/>
            <w:tcBorders>
              <w:top w:val="nil"/>
              <w:left w:val="nil"/>
              <w:bottom w:val="nil"/>
              <w:right w:val="nil"/>
            </w:tcBorders>
            <w:vAlign w:val="bottom"/>
          </w:tcPr>
          <w:p w14:paraId="23D5CF5A" w14:textId="77777777" w:rsidR="00AF3057" w:rsidRPr="00050D28" w:rsidRDefault="00AF3057" w:rsidP="00B850BB">
            <w:pPr>
              <w:jc w:val="right"/>
              <w:rPr>
                <w:color w:val="000000"/>
                <w:sz w:val="14"/>
                <w:szCs w:val="14"/>
              </w:rPr>
            </w:pPr>
          </w:p>
        </w:tc>
        <w:tc>
          <w:tcPr>
            <w:tcW w:w="694" w:type="dxa"/>
            <w:gridSpan w:val="3"/>
            <w:tcBorders>
              <w:top w:val="nil"/>
              <w:left w:val="nil"/>
              <w:bottom w:val="nil"/>
              <w:right w:val="nil"/>
            </w:tcBorders>
            <w:vAlign w:val="bottom"/>
          </w:tcPr>
          <w:p w14:paraId="5C806844" w14:textId="77777777" w:rsidR="00AF3057" w:rsidRPr="00050D28" w:rsidRDefault="00AF3057" w:rsidP="00B850BB">
            <w:pPr>
              <w:jc w:val="right"/>
              <w:rPr>
                <w:color w:val="000000"/>
                <w:sz w:val="14"/>
                <w:szCs w:val="14"/>
              </w:rPr>
            </w:pPr>
          </w:p>
        </w:tc>
        <w:tc>
          <w:tcPr>
            <w:tcW w:w="788" w:type="dxa"/>
            <w:gridSpan w:val="3"/>
            <w:tcBorders>
              <w:top w:val="nil"/>
              <w:left w:val="nil"/>
              <w:bottom w:val="nil"/>
              <w:right w:val="nil"/>
            </w:tcBorders>
            <w:vAlign w:val="bottom"/>
          </w:tcPr>
          <w:p w14:paraId="452CD7DD" w14:textId="77777777" w:rsidR="00AF3057" w:rsidRPr="00050D28" w:rsidRDefault="00AF3057" w:rsidP="00B850BB">
            <w:pPr>
              <w:jc w:val="right"/>
              <w:rPr>
                <w:color w:val="000000"/>
                <w:sz w:val="14"/>
                <w:szCs w:val="14"/>
              </w:rPr>
            </w:pPr>
          </w:p>
        </w:tc>
        <w:tc>
          <w:tcPr>
            <w:tcW w:w="788" w:type="dxa"/>
            <w:gridSpan w:val="3"/>
            <w:tcBorders>
              <w:top w:val="nil"/>
              <w:left w:val="nil"/>
              <w:bottom w:val="nil"/>
              <w:right w:val="nil"/>
            </w:tcBorders>
            <w:vAlign w:val="bottom"/>
          </w:tcPr>
          <w:p w14:paraId="646206FC" w14:textId="77777777" w:rsidR="00AF3057" w:rsidRPr="00050D28" w:rsidRDefault="00AF3057" w:rsidP="00B850BB">
            <w:pPr>
              <w:jc w:val="right"/>
              <w:rPr>
                <w:color w:val="000000"/>
                <w:sz w:val="14"/>
                <w:szCs w:val="14"/>
              </w:rPr>
            </w:pPr>
          </w:p>
        </w:tc>
        <w:tc>
          <w:tcPr>
            <w:tcW w:w="430" w:type="dxa"/>
            <w:gridSpan w:val="4"/>
            <w:tcBorders>
              <w:top w:val="nil"/>
              <w:left w:val="nil"/>
              <w:bottom w:val="nil"/>
              <w:right w:val="nil"/>
            </w:tcBorders>
            <w:vAlign w:val="bottom"/>
          </w:tcPr>
          <w:p w14:paraId="1FB2D940" w14:textId="77777777" w:rsidR="00AF3057" w:rsidRPr="00050D28" w:rsidRDefault="00AF3057" w:rsidP="00B850BB">
            <w:pPr>
              <w:jc w:val="right"/>
              <w:rPr>
                <w:color w:val="000000"/>
                <w:sz w:val="14"/>
                <w:szCs w:val="14"/>
              </w:rPr>
            </w:pPr>
          </w:p>
        </w:tc>
        <w:tc>
          <w:tcPr>
            <w:tcW w:w="507" w:type="dxa"/>
            <w:gridSpan w:val="5"/>
            <w:tcBorders>
              <w:top w:val="nil"/>
              <w:left w:val="nil"/>
              <w:bottom w:val="nil"/>
              <w:right w:val="nil"/>
            </w:tcBorders>
            <w:vAlign w:val="bottom"/>
          </w:tcPr>
          <w:p w14:paraId="2B452EB7" w14:textId="77777777" w:rsidR="00AF3057" w:rsidRPr="00050D28" w:rsidRDefault="00AF3057" w:rsidP="00B850BB">
            <w:pPr>
              <w:jc w:val="right"/>
              <w:rPr>
                <w:color w:val="000000"/>
                <w:sz w:val="14"/>
                <w:szCs w:val="14"/>
              </w:rPr>
            </w:pPr>
          </w:p>
        </w:tc>
        <w:tc>
          <w:tcPr>
            <w:tcW w:w="570" w:type="dxa"/>
            <w:gridSpan w:val="4"/>
            <w:tcBorders>
              <w:top w:val="nil"/>
              <w:left w:val="nil"/>
              <w:bottom w:val="nil"/>
              <w:right w:val="nil"/>
            </w:tcBorders>
            <w:vAlign w:val="bottom"/>
          </w:tcPr>
          <w:p w14:paraId="181DDA61" w14:textId="77777777" w:rsidR="00AF3057" w:rsidRPr="00050D28" w:rsidRDefault="00AF3057" w:rsidP="00B850BB">
            <w:pPr>
              <w:jc w:val="right"/>
              <w:rPr>
                <w:color w:val="000000"/>
                <w:sz w:val="14"/>
                <w:szCs w:val="14"/>
              </w:rPr>
            </w:pPr>
          </w:p>
        </w:tc>
        <w:tc>
          <w:tcPr>
            <w:tcW w:w="641" w:type="dxa"/>
            <w:gridSpan w:val="3"/>
            <w:tcBorders>
              <w:top w:val="nil"/>
              <w:left w:val="nil"/>
              <w:bottom w:val="nil"/>
              <w:right w:val="nil"/>
            </w:tcBorders>
            <w:vAlign w:val="bottom"/>
          </w:tcPr>
          <w:p w14:paraId="4C4F820C" w14:textId="77777777" w:rsidR="00AF3057" w:rsidRPr="00050D28" w:rsidRDefault="00AF3057" w:rsidP="00B850BB">
            <w:pPr>
              <w:jc w:val="right"/>
              <w:rPr>
                <w:color w:val="000000"/>
                <w:sz w:val="14"/>
                <w:szCs w:val="14"/>
              </w:rPr>
            </w:pPr>
          </w:p>
        </w:tc>
      </w:tr>
      <w:tr w:rsidR="00AF3057" w:rsidRPr="00050D28" w14:paraId="2797B69A" w14:textId="77777777" w:rsidTr="00AF3057">
        <w:trPr>
          <w:gridAfter w:val="1"/>
        </w:trPr>
        <w:tc>
          <w:tcPr>
            <w:tcW w:w="1653" w:type="dxa"/>
            <w:gridSpan w:val="9"/>
            <w:shd w:val="clear" w:color="000000" w:fill="FFFFFF"/>
            <w:vAlign w:val="bottom"/>
          </w:tcPr>
          <w:p w14:paraId="356F4D59" w14:textId="77777777" w:rsidR="00AF3057" w:rsidRPr="00050D28" w:rsidRDefault="00AF3057" w:rsidP="00AF3057">
            <w:pPr>
              <w:rPr>
                <w:sz w:val="14"/>
                <w:szCs w:val="14"/>
              </w:rPr>
            </w:pPr>
            <w:r w:rsidRPr="00050D28">
              <w:rPr>
                <w:sz w:val="14"/>
                <w:szCs w:val="14"/>
              </w:rPr>
              <w:t>Хвойное</w:t>
            </w:r>
          </w:p>
        </w:tc>
        <w:tc>
          <w:tcPr>
            <w:tcW w:w="430" w:type="dxa"/>
            <w:gridSpan w:val="3"/>
            <w:shd w:val="clear" w:color="000000" w:fill="FFFFFF"/>
            <w:vAlign w:val="bottom"/>
          </w:tcPr>
          <w:p w14:paraId="09F7317E" w14:textId="77777777" w:rsidR="00AF3057" w:rsidRPr="00050D28" w:rsidRDefault="00AF3057" w:rsidP="00AF3057">
            <w:pPr>
              <w:jc w:val="right"/>
              <w:rPr>
                <w:sz w:val="14"/>
                <w:szCs w:val="14"/>
              </w:rPr>
            </w:pPr>
          </w:p>
        </w:tc>
        <w:tc>
          <w:tcPr>
            <w:tcW w:w="569" w:type="dxa"/>
            <w:gridSpan w:val="2"/>
            <w:tcBorders>
              <w:top w:val="nil"/>
              <w:left w:val="nil"/>
              <w:bottom w:val="nil"/>
              <w:right w:val="nil"/>
            </w:tcBorders>
            <w:vAlign w:val="bottom"/>
          </w:tcPr>
          <w:p w14:paraId="6B32604C" w14:textId="77777777" w:rsidR="00AF3057" w:rsidRPr="00050D28" w:rsidRDefault="00AF3057" w:rsidP="00AF3057">
            <w:pPr>
              <w:jc w:val="right"/>
              <w:rPr>
                <w:color w:val="000000"/>
                <w:sz w:val="14"/>
                <w:szCs w:val="14"/>
              </w:rPr>
            </w:pPr>
            <w:r w:rsidRPr="00050D28">
              <w:rPr>
                <w:color w:val="000000"/>
                <w:sz w:val="14"/>
                <w:szCs w:val="14"/>
              </w:rPr>
              <w:t>65590</w:t>
            </w:r>
          </w:p>
        </w:tc>
        <w:tc>
          <w:tcPr>
            <w:tcW w:w="472" w:type="dxa"/>
            <w:gridSpan w:val="3"/>
            <w:tcBorders>
              <w:top w:val="nil"/>
              <w:left w:val="nil"/>
              <w:bottom w:val="nil"/>
              <w:right w:val="nil"/>
            </w:tcBorders>
            <w:vAlign w:val="bottom"/>
          </w:tcPr>
          <w:p w14:paraId="06A5464A" w14:textId="77777777" w:rsidR="00AF3057" w:rsidRPr="00050D28" w:rsidRDefault="00AF3057" w:rsidP="00AF3057">
            <w:pPr>
              <w:jc w:val="right"/>
              <w:rPr>
                <w:color w:val="000000"/>
                <w:sz w:val="14"/>
                <w:szCs w:val="14"/>
              </w:rPr>
            </w:pPr>
            <w:r w:rsidRPr="00050D28">
              <w:rPr>
                <w:color w:val="000000"/>
                <w:sz w:val="14"/>
                <w:szCs w:val="14"/>
              </w:rPr>
              <w:t>19550</w:t>
            </w:r>
          </w:p>
        </w:tc>
        <w:tc>
          <w:tcPr>
            <w:tcW w:w="507" w:type="dxa"/>
            <w:gridSpan w:val="2"/>
            <w:tcBorders>
              <w:top w:val="nil"/>
              <w:left w:val="nil"/>
              <w:bottom w:val="nil"/>
              <w:right w:val="nil"/>
            </w:tcBorders>
            <w:vAlign w:val="bottom"/>
          </w:tcPr>
          <w:p w14:paraId="0D862FF8" w14:textId="77777777" w:rsidR="00AF3057" w:rsidRPr="00050D28" w:rsidRDefault="00AF3057" w:rsidP="00AF3057">
            <w:pPr>
              <w:jc w:val="right"/>
              <w:rPr>
                <w:color w:val="000000"/>
                <w:sz w:val="14"/>
                <w:szCs w:val="14"/>
              </w:rPr>
            </w:pPr>
            <w:r w:rsidRPr="00050D28">
              <w:rPr>
                <w:color w:val="000000"/>
                <w:sz w:val="14"/>
                <w:szCs w:val="14"/>
              </w:rPr>
              <w:t>16592</w:t>
            </w:r>
          </w:p>
        </w:tc>
        <w:tc>
          <w:tcPr>
            <w:tcW w:w="507" w:type="dxa"/>
            <w:gridSpan w:val="3"/>
            <w:tcBorders>
              <w:top w:val="nil"/>
              <w:left w:val="nil"/>
              <w:bottom w:val="nil"/>
              <w:right w:val="nil"/>
            </w:tcBorders>
            <w:vAlign w:val="bottom"/>
          </w:tcPr>
          <w:p w14:paraId="6FEB0193" w14:textId="77777777" w:rsidR="00AF3057" w:rsidRPr="00050D28" w:rsidRDefault="00AF3057" w:rsidP="00AF3057">
            <w:pPr>
              <w:jc w:val="right"/>
              <w:rPr>
                <w:color w:val="000000"/>
                <w:sz w:val="14"/>
                <w:szCs w:val="14"/>
              </w:rPr>
            </w:pPr>
            <w:r w:rsidRPr="00050D28">
              <w:rPr>
                <w:color w:val="000000"/>
                <w:sz w:val="14"/>
                <w:szCs w:val="14"/>
              </w:rPr>
              <w:t>13744</w:t>
            </w:r>
          </w:p>
        </w:tc>
        <w:tc>
          <w:tcPr>
            <w:tcW w:w="507" w:type="dxa"/>
            <w:gridSpan w:val="3"/>
            <w:tcBorders>
              <w:top w:val="nil"/>
              <w:left w:val="nil"/>
              <w:bottom w:val="nil"/>
              <w:right w:val="nil"/>
            </w:tcBorders>
            <w:vAlign w:val="bottom"/>
          </w:tcPr>
          <w:p w14:paraId="25A8655B" w14:textId="77777777" w:rsidR="00AF3057" w:rsidRPr="00050D28" w:rsidRDefault="00AF3057" w:rsidP="00AF3057">
            <w:pPr>
              <w:jc w:val="right"/>
              <w:rPr>
                <w:color w:val="000000"/>
                <w:sz w:val="14"/>
                <w:szCs w:val="14"/>
              </w:rPr>
            </w:pPr>
            <w:r w:rsidRPr="00050D28">
              <w:rPr>
                <w:color w:val="000000"/>
                <w:sz w:val="14"/>
                <w:szCs w:val="14"/>
              </w:rPr>
              <w:t>11567</w:t>
            </w:r>
          </w:p>
        </w:tc>
        <w:tc>
          <w:tcPr>
            <w:tcW w:w="507" w:type="dxa"/>
            <w:gridSpan w:val="3"/>
            <w:tcBorders>
              <w:top w:val="nil"/>
              <w:left w:val="nil"/>
              <w:bottom w:val="nil"/>
              <w:right w:val="nil"/>
            </w:tcBorders>
            <w:vAlign w:val="bottom"/>
          </w:tcPr>
          <w:p w14:paraId="48451EC3" w14:textId="77777777" w:rsidR="00AF3057" w:rsidRPr="00050D28" w:rsidRDefault="00AF3057" w:rsidP="00AF3057">
            <w:pPr>
              <w:jc w:val="right"/>
              <w:rPr>
                <w:color w:val="000000"/>
                <w:sz w:val="14"/>
                <w:szCs w:val="14"/>
              </w:rPr>
            </w:pPr>
            <w:r w:rsidRPr="00050D28">
              <w:rPr>
                <w:color w:val="000000"/>
                <w:sz w:val="14"/>
                <w:szCs w:val="14"/>
              </w:rPr>
              <w:t>17881</w:t>
            </w:r>
          </w:p>
        </w:tc>
        <w:tc>
          <w:tcPr>
            <w:tcW w:w="529" w:type="dxa"/>
            <w:gridSpan w:val="3"/>
            <w:tcBorders>
              <w:top w:val="nil"/>
              <w:left w:val="nil"/>
              <w:bottom w:val="nil"/>
              <w:right w:val="nil"/>
            </w:tcBorders>
            <w:vAlign w:val="bottom"/>
          </w:tcPr>
          <w:p w14:paraId="1EB9FC5A" w14:textId="77777777" w:rsidR="00AF3057" w:rsidRPr="00050D28" w:rsidRDefault="00AF3057" w:rsidP="00AF3057">
            <w:pPr>
              <w:jc w:val="right"/>
              <w:rPr>
                <w:color w:val="000000"/>
                <w:sz w:val="14"/>
                <w:szCs w:val="14"/>
              </w:rPr>
            </w:pPr>
            <w:r w:rsidRPr="00050D28">
              <w:rPr>
                <w:color w:val="000000"/>
                <w:sz w:val="14"/>
                <w:szCs w:val="14"/>
              </w:rPr>
              <w:t>486</w:t>
            </w:r>
          </w:p>
        </w:tc>
        <w:tc>
          <w:tcPr>
            <w:tcW w:w="710" w:type="dxa"/>
            <w:gridSpan w:val="3"/>
            <w:tcBorders>
              <w:top w:val="nil"/>
              <w:left w:val="nil"/>
              <w:bottom w:val="nil"/>
              <w:right w:val="nil"/>
            </w:tcBorders>
            <w:vAlign w:val="bottom"/>
          </w:tcPr>
          <w:p w14:paraId="6012D68B" w14:textId="77777777" w:rsidR="00AF3057" w:rsidRPr="00050D28" w:rsidRDefault="00AF3057" w:rsidP="00AF3057">
            <w:pPr>
              <w:jc w:val="right"/>
              <w:rPr>
                <w:color w:val="000000"/>
                <w:sz w:val="14"/>
                <w:szCs w:val="14"/>
              </w:rPr>
            </w:pPr>
            <w:r w:rsidRPr="00050D28">
              <w:rPr>
                <w:color w:val="000000"/>
                <w:sz w:val="14"/>
                <w:szCs w:val="14"/>
              </w:rPr>
              <w:t>4007524</w:t>
            </w:r>
          </w:p>
        </w:tc>
        <w:tc>
          <w:tcPr>
            <w:tcW w:w="567" w:type="dxa"/>
            <w:gridSpan w:val="3"/>
            <w:tcBorders>
              <w:top w:val="nil"/>
              <w:left w:val="nil"/>
              <w:bottom w:val="nil"/>
              <w:right w:val="nil"/>
            </w:tcBorders>
            <w:vAlign w:val="bottom"/>
          </w:tcPr>
          <w:p w14:paraId="4DBD8822" w14:textId="77777777" w:rsidR="00AF3057" w:rsidRPr="00050D28" w:rsidRDefault="00AF3057" w:rsidP="00AF3057">
            <w:pPr>
              <w:jc w:val="right"/>
              <w:rPr>
                <w:color w:val="000000"/>
                <w:sz w:val="14"/>
                <w:szCs w:val="14"/>
              </w:rPr>
            </w:pPr>
            <w:r w:rsidRPr="00050D28">
              <w:rPr>
                <w:color w:val="000000"/>
                <w:sz w:val="14"/>
                <w:szCs w:val="14"/>
              </w:rPr>
              <w:t>308</w:t>
            </w:r>
          </w:p>
        </w:tc>
        <w:tc>
          <w:tcPr>
            <w:tcW w:w="641" w:type="dxa"/>
            <w:gridSpan w:val="3"/>
            <w:tcBorders>
              <w:top w:val="nil"/>
              <w:left w:val="nil"/>
              <w:bottom w:val="nil"/>
              <w:right w:val="nil"/>
            </w:tcBorders>
            <w:vAlign w:val="bottom"/>
          </w:tcPr>
          <w:p w14:paraId="7B1C60EE" w14:textId="77777777" w:rsidR="00AF3057" w:rsidRPr="00050D28" w:rsidRDefault="00AF3057" w:rsidP="00AF3057">
            <w:pPr>
              <w:jc w:val="right"/>
              <w:rPr>
                <w:color w:val="000000"/>
                <w:sz w:val="14"/>
                <w:szCs w:val="14"/>
              </w:rPr>
            </w:pPr>
            <w:r w:rsidRPr="00050D28">
              <w:rPr>
                <w:color w:val="000000"/>
                <w:sz w:val="14"/>
                <w:szCs w:val="14"/>
              </w:rPr>
              <w:t>165819</w:t>
            </w:r>
          </w:p>
        </w:tc>
        <w:tc>
          <w:tcPr>
            <w:tcW w:w="507" w:type="dxa"/>
            <w:gridSpan w:val="5"/>
            <w:tcBorders>
              <w:top w:val="nil"/>
              <w:left w:val="nil"/>
              <w:bottom w:val="nil"/>
              <w:right w:val="nil"/>
            </w:tcBorders>
            <w:vAlign w:val="bottom"/>
          </w:tcPr>
          <w:p w14:paraId="0ABF8FD6" w14:textId="77777777" w:rsidR="00AF3057" w:rsidRPr="00050D28" w:rsidRDefault="00AF3057" w:rsidP="00AF3057">
            <w:pPr>
              <w:jc w:val="right"/>
              <w:rPr>
                <w:color w:val="000000"/>
                <w:sz w:val="14"/>
                <w:szCs w:val="14"/>
              </w:rPr>
            </w:pPr>
            <w:r w:rsidRPr="00050D28">
              <w:rPr>
                <w:color w:val="000000"/>
                <w:sz w:val="14"/>
                <w:szCs w:val="14"/>
              </w:rPr>
              <w:t>188</w:t>
            </w:r>
          </w:p>
        </w:tc>
        <w:tc>
          <w:tcPr>
            <w:tcW w:w="430" w:type="dxa"/>
            <w:gridSpan w:val="4"/>
            <w:tcBorders>
              <w:top w:val="nil"/>
              <w:left w:val="nil"/>
              <w:bottom w:val="nil"/>
              <w:right w:val="nil"/>
            </w:tcBorders>
            <w:vAlign w:val="bottom"/>
          </w:tcPr>
          <w:p w14:paraId="71FDC481" w14:textId="77777777" w:rsidR="00AF3057" w:rsidRPr="00050D28" w:rsidRDefault="00426A06" w:rsidP="00AF3057">
            <w:pPr>
              <w:jc w:val="right"/>
              <w:rPr>
                <w:color w:val="000000"/>
                <w:sz w:val="14"/>
                <w:szCs w:val="14"/>
              </w:rPr>
            </w:pPr>
            <w:r w:rsidRPr="00050D28">
              <w:rPr>
                <w:color w:val="000000"/>
                <w:sz w:val="14"/>
                <w:szCs w:val="14"/>
              </w:rPr>
              <w:t>6</w:t>
            </w:r>
          </w:p>
        </w:tc>
        <w:tc>
          <w:tcPr>
            <w:tcW w:w="507" w:type="dxa"/>
            <w:gridSpan w:val="2"/>
            <w:tcBorders>
              <w:top w:val="nil"/>
              <w:left w:val="nil"/>
              <w:bottom w:val="nil"/>
              <w:right w:val="nil"/>
            </w:tcBorders>
            <w:vAlign w:val="bottom"/>
          </w:tcPr>
          <w:p w14:paraId="2F6878CF" w14:textId="77777777" w:rsidR="00AF3057" w:rsidRPr="00050D28" w:rsidRDefault="00AF3057" w:rsidP="00AF3057">
            <w:pPr>
              <w:jc w:val="right"/>
              <w:rPr>
                <w:color w:val="000000"/>
                <w:sz w:val="14"/>
                <w:szCs w:val="14"/>
              </w:rPr>
            </w:pPr>
            <w:r w:rsidRPr="00050D28">
              <w:rPr>
                <w:color w:val="000000"/>
                <w:sz w:val="14"/>
                <w:szCs w:val="14"/>
              </w:rPr>
              <w:t>755,7</w:t>
            </w:r>
          </w:p>
        </w:tc>
        <w:tc>
          <w:tcPr>
            <w:tcW w:w="507" w:type="dxa"/>
            <w:gridSpan w:val="3"/>
            <w:tcBorders>
              <w:top w:val="nil"/>
              <w:left w:val="nil"/>
              <w:bottom w:val="nil"/>
              <w:right w:val="nil"/>
            </w:tcBorders>
            <w:vAlign w:val="bottom"/>
          </w:tcPr>
          <w:p w14:paraId="55EF5F0F" w14:textId="77777777" w:rsidR="00AF3057" w:rsidRPr="00050D28" w:rsidRDefault="00AF3057" w:rsidP="00AF3057">
            <w:pPr>
              <w:jc w:val="right"/>
              <w:rPr>
                <w:color w:val="000000"/>
                <w:sz w:val="14"/>
                <w:szCs w:val="14"/>
              </w:rPr>
            </w:pPr>
            <w:r w:rsidRPr="00050D28">
              <w:rPr>
                <w:color w:val="000000"/>
                <w:sz w:val="14"/>
                <w:szCs w:val="14"/>
              </w:rPr>
              <w:t>720</w:t>
            </w:r>
          </w:p>
        </w:tc>
        <w:tc>
          <w:tcPr>
            <w:tcW w:w="507" w:type="dxa"/>
            <w:gridSpan w:val="3"/>
            <w:tcBorders>
              <w:top w:val="nil"/>
              <w:left w:val="nil"/>
              <w:bottom w:val="nil"/>
              <w:right w:val="nil"/>
            </w:tcBorders>
            <w:vAlign w:val="bottom"/>
          </w:tcPr>
          <w:p w14:paraId="5B1EB5B0" w14:textId="77777777" w:rsidR="00AF3057" w:rsidRPr="00050D28" w:rsidRDefault="00AF3057" w:rsidP="00AF3057">
            <w:pPr>
              <w:jc w:val="right"/>
              <w:rPr>
                <w:color w:val="000000"/>
                <w:sz w:val="14"/>
                <w:szCs w:val="14"/>
              </w:rPr>
            </w:pPr>
            <w:r w:rsidRPr="00050D28">
              <w:rPr>
                <w:color w:val="000000"/>
                <w:sz w:val="14"/>
                <w:szCs w:val="14"/>
              </w:rPr>
              <w:t>736,2</w:t>
            </w:r>
          </w:p>
        </w:tc>
        <w:tc>
          <w:tcPr>
            <w:tcW w:w="507" w:type="dxa"/>
            <w:gridSpan w:val="3"/>
            <w:tcBorders>
              <w:top w:val="nil"/>
              <w:left w:val="nil"/>
              <w:bottom w:val="nil"/>
              <w:right w:val="nil"/>
            </w:tcBorders>
            <w:vAlign w:val="bottom"/>
          </w:tcPr>
          <w:p w14:paraId="442D08B7" w14:textId="77777777" w:rsidR="00AF3057" w:rsidRPr="00050D28" w:rsidRDefault="00AF3057" w:rsidP="00AF3057">
            <w:pPr>
              <w:jc w:val="right"/>
              <w:rPr>
                <w:color w:val="000000"/>
                <w:sz w:val="14"/>
                <w:szCs w:val="14"/>
              </w:rPr>
            </w:pPr>
            <w:r w:rsidRPr="00050D28">
              <w:rPr>
                <w:color w:val="000000"/>
                <w:sz w:val="14"/>
                <w:szCs w:val="14"/>
              </w:rPr>
              <w:t>641,2</w:t>
            </w:r>
          </w:p>
        </w:tc>
        <w:tc>
          <w:tcPr>
            <w:tcW w:w="203" w:type="dxa"/>
            <w:tcBorders>
              <w:top w:val="nil"/>
              <w:left w:val="nil"/>
              <w:bottom w:val="nil"/>
              <w:right w:val="nil"/>
            </w:tcBorders>
            <w:vAlign w:val="bottom"/>
          </w:tcPr>
          <w:p w14:paraId="0EB41DEA" w14:textId="77777777" w:rsidR="00AF3057" w:rsidRPr="00050D28" w:rsidRDefault="00AF3057" w:rsidP="00AF3057">
            <w:pPr>
              <w:jc w:val="right"/>
              <w:rPr>
                <w:color w:val="000000"/>
                <w:sz w:val="14"/>
                <w:szCs w:val="14"/>
              </w:rPr>
            </w:pPr>
          </w:p>
        </w:tc>
        <w:tc>
          <w:tcPr>
            <w:tcW w:w="548" w:type="dxa"/>
            <w:gridSpan w:val="5"/>
            <w:tcBorders>
              <w:top w:val="nil"/>
              <w:left w:val="nil"/>
              <w:bottom w:val="nil"/>
              <w:right w:val="nil"/>
            </w:tcBorders>
            <w:vAlign w:val="bottom"/>
          </w:tcPr>
          <w:p w14:paraId="2EEC4DC9" w14:textId="77777777" w:rsidR="00AF3057" w:rsidRPr="00050D28" w:rsidRDefault="00AF3057" w:rsidP="00AF3057">
            <w:pPr>
              <w:jc w:val="right"/>
              <w:rPr>
                <w:color w:val="000000"/>
                <w:sz w:val="14"/>
                <w:szCs w:val="14"/>
              </w:rPr>
            </w:pPr>
            <w:r w:rsidRPr="00050D28">
              <w:rPr>
                <w:color w:val="000000"/>
                <w:sz w:val="14"/>
                <w:szCs w:val="14"/>
              </w:rPr>
              <w:t>571,4</w:t>
            </w:r>
          </w:p>
        </w:tc>
        <w:tc>
          <w:tcPr>
            <w:tcW w:w="694" w:type="dxa"/>
            <w:gridSpan w:val="3"/>
            <w:tcBorders>
              <w:top w:val="nil"/>
              <w:left w:val="nil"/>
              <w:bottom w:val="nil"/>
              <w:right w:val="nil"/>
            </w:tcBorders>
            <w:vAlign w:val="bottom"/>
          </w:tcPr>
          <w:p w14:paraId="3A70DF34" w14:textId="77777777" w:rsidR="00AF3057" w:rsidRPr="00050D28" w:rsidRDefault="00AF3057" w:rsidP="00AF3057">
            <w:pPr>
              <w:jc w:val="right"/>
              <w:rPr>
                <w:color w:val="000000"/>
                <w:sz w:val="14"/>
                <w:szCs w:val="14"/>
              </w:rPr>
            </w:pPr>
            <w:r w:rsidRPr="00050D28">
              <w:rPr>
                <w:color w:val="000000"/>
                <w:sz w:val="14"/>
                <w:szCs w:val="14"/>
              </w:rPr>
              <w:t>127335</w:t>
            </w:r>
          </w:p>
        </w:tc>
        <w:tc>
          <w:tcPr>
            <w:tcW w:w="788" w:type="dxa"/>
            <w:gridSpan w:val="3"/>
            <w:tcBorders>
              <w:top w:val="nil"/>
              <w:left w:val="nil"/>
              <w:bottom w:val="nil"/>
              <w:right w:val="nil"/>
            </w:tcBorders>
            <w:vAlign w:val="bottom"/>
          </w:tcPr>
          <w:p w14:paraId="172F96CC" w14:textId="77777777" w:rsidR="00AF3057" w:rsidRPr="00050D28" w:rsidRDefault="00AF3057" w:rsidP="00AF3057">
            <w:pPr>
              <w:jc w:val="right"/>
              <w:rPr>
                <w:color w:val="000000"/>
                <w:sz w:val="14"/>
                <w:szCs w:val="14"/>
              </w:rPr>
            </w:pPr>
            <w:r w:rsidRPr="00050D28">
              <w:rPr>
                <w:color w:val="000000"/>
                <w:sz w:val="14"/>
                <w:szCs w:val="14"/>
              </w:rPr>
              <w:t>116601</w:t>
            </w:r>
          </w:p>
        </w:tc>
        <w:tc>
          <w:tcPr>
            <w:tcW w:w="788" w:type="dxa"/>
            <w:gridSpan w:val="3"/>
            <w:tcBorders>
              <w:top w:val="nil"/>
              <w:left w:val="nil"/>
              <w:bottom w:val="nil"/>
              <w:right w:val="nil"/>
            </w:tcBorders>
            <w:vAlign w:val="bottom"/>
          </w:tcPr>
          <w:p w14:paraId="17B8DFD6" w14:textId="77777777" w:rsidR="00AF3057" w:rsidRPr="00050D28" w:rsidRDefault="00AF3057" w:rsidP="00AF3057">
            <w:pPr>
              <w:jc w:val="right"/>
              <w:rPr>
                <w:color w:val="000000"/>
                <w:sz w:val="14"/>
                <w:szCs w:val="14"/>
              </w:rPr>
            </w:pPr>
            <w:r w:rsidRPr="00050D28">
              <w:rPr>
                <w:color w:val="000000"/>
                <w:sz w:val="14"/>
                <w:szCs w:val="14"/>
              </w:rPr>
              <w:t>101384</w:t>
            </w:r>
          </w:p>
        </w:tc>
        <w:tc>
          <w:tcPr>
            <w:tcW w:w="430" w:type="dxa"/>
            <w:gridSpan w:val="4"/>
            <w:tcBorders>
              <w:top w:val="nil"/>
              <w:left w:val="nil"/>
              <w:bottom w:val="nil"/>
              <w:right w:val="nil"/>
            </w:tcBorders>
            <w:vAlign w:val="bottom"/>
          </w:tcPr>
          <w:p w14:paraId="2A6FD269" w14:textId="77777777" w:rsidR="00AF3057" w:rsidRPr="00050D28" w:rsidRDefault="00AF3057" w:rsidP="00AF3057">
            <w:pPr>
              <w:jc w:val="right"/>
              <w:rPr>
                <w:color w:val="000000"/>
                <w:sz w:val="14"/>
                <w:szCs w:val="14"/>
              </w:rPr>
            </w:pPr>
            <w:r w:rsidRPr="00050D28">
              <w:rPr>
                <w:color w:val="000000"/>
                <w:sz w:val="14"/>
                <w:szCs w:val="14"/>
              </w:rPr>
              <w:t>177</w:t>
            </w:r>
          </w:p>
        </w:tc>
        <w:tc>
          <w:tcPr>
            <w:tcW w:w="507" w:type="dxa"/>
            <w:gridSpan w:val="5"/>
            <w:tcBorders>
              <w:top w:val="nil"/>
              <w:left w:val="nil"/>
              <w:bottom w:val="nil"/>
              <w:right w:val="nil"/>
            </w:tcBorders>
            <w:vAlign w:val="bottom"/>
          </w:tcPr>
          <w:p w14:paraId="1EE7CC6E" w14:textId="77777777" w:rsidR="00AF3057" w:rsidRPr="00050D28" w:rsidRDefault="00AF3057" w:rsidP="00AF3057">
            <w:pPr>
              <w:jc w:val="right"/>
              <w:rPr>
                <w:color w:val="000000"/>
                <w:sz w:val="14"/>
                <w:szCs w:val="14"/>
              </w:rPr>
            </w:pPr>
            <w:r w:rsidRPr="00050D28">
              <w:rPr>
                <w:color w:val="000000"/>
                <w:sz w:val="14"/>
                <w:szCs w:val="14"/>
              </w:rPr>
              <w:t>42</w:t>
            </w:r>
          </w:p>
        </w:tc>
        <w:tc>
          <w:tcPr>
            <w:tcW w:w="570" w:type="dxa"/>
            <w:gridSpan w:val="4"/>
            <w:tcBorders>
              <w:top w:val="nil"/>
              <w:left w:val="nil"/>
              <w:bottom w:val="nil"/>
              <w:right w:val="nil"/>
            </w:tcBorders>
            <w:vAlign w:val="bottom"/>
          </w:tcPr>
          <w:p w14:paraId="3D9A59F9" w14:textId="77777777" w:rsidR="00AF3057" w:rsidRPr="00050D28" w:rsidRDefault="00AF3057" w:rsidP="00AF3057">
            <w:pPr>
              <w:jc w:val="right"/>
              <w:rPr>
                <w:color w:val="000000"/>
                <w:sz w:val="14"/>
                <w:szCs w:val="14"/>
              </w:rPr>
            </w:pPr>
            <w:r w:rsidRPr="00050D28">
              <w:rPr>
                <w:color w:val="000000"/>
                <w:sz w:val="14"/>
                <w:szCs w:val="14"/>
              </w:rPr>
              <w:t>14745</w:t>
            </w:r>
          </w:p>
        </w:tc>
        <w:tc>
          <w:tcPr>
            <w:tcW w:w="641" w:type="dxa"/>
            <w:gridSpan w:val="3"/>
            <w:tcBorders>
              <w:top w:val="nil"/>
              <w:left w:val="nil"/>
              <w:bottom w:val="nil"/>
              <w:right w:val="nil"/>
            </w:tcBorders>
            <w:vAlign w:val="bottom"/>
          </w:tcPr>
          <w:p w14:paraId="657A8045" w14:textId="77777777" w:rsidR="00AF3057" w:rsidRPr="00050D28" w:rsidRDefault="00AF3057" w:rsidP="00AF3057">
            <w:pPr>
              <w:jc w:val="right"/>
              <w:rPr>
                <w:color w:val="000000"/>
                <w:sz w:val="14"/>
                <w:szCs w:val="14"/>
              </w:rPr>
            </w:pPr>
            <w:r w:rsidRPr="00050D28">
              <w:rPr>
                <w:color w:val="000000"/>
                <w:sz w:val="14"/>
                <w:szCs w:val="14"/>
              </w:rPr>
              <w:t>16372</w:t>
            </w:r>
          </w:p>
        </w:tc>
      </w:tr>
      <w:tr w:rsidR="00AF3057" w:rsidRPr="00050D28" w14:paraId="36D31921" w14:textId="77777777" w:rsidTr="00AF3057">
        <w:trPr>
          <w:gridAfter w:val="1"/>
        </w:trPr>
        <w:tc>
          <w:tcPr>
            <w:tcW w:w="1653" w:type="dxa"/>
            <w:gridSpan w:val="9"/>
            <w:shd w:val="clear" w:color="000000" w:fill="FFFFFF"/>
            <w:vAlign w:val="bottom"/>
          </w:tcPr>
          <w:p w14:paraId="0244FC21" w14:textId="77777777" w:rsidR="00AF3057" w:rsidRPr="00050D28" w:rsidRDefault="00AF3057" w:rsidP="00AF3057">
            <w:pPr>
              <w:rPr>
                <w:sz w:val="14"/>
                <w:szCs w:val="14"/>
              </w:rPr>
            </w:pPr>
            <w:r w:rsidRPr="00050D28">
              <w:rPr>
                <w:sz w:val="14"/>
                <w:szCs w:val="14"/>
              </w:rPr>
              <w:t>Мягколиственное</w:t>
            </w:r>
          </w:p>
        </w:tc>
        <w:tc>
          <w:tcPr>
            <w:tcW w:w="430" w:type="dxa"/>
            <w:gridSpan w:val="3"/>
            <w:shd w:val="clear" w:color="000000" w:fill="FFFFFF"/>
            <w:vAlign w:val="bottom"/>
          </w:tcPr>
          <w:p w14:paraId="2B892AB9" w14:textId="77777777" w:rsidR="00AF3057" w:rsidRPr="00050D28" w:rsidRDefault="00AF3057" w:rsidP="00AF3057">
            <w:pPr>
              <w:jc w:val="right"/>
              <w:rPr>
                <w:sz w:val="14"/>
                <w:szCs w:val="14"/>
              </w:rPr>
            </w:pPr>
          </w:p>
        </w:tc>
        <w:tc>
          <w:tcPr>
            <w:tcW w:w="569" w:type="dxa"/>
            <w:gridSpan w:val="2"/>
            <w:tcBorders>
              <w:top w:val="nil"/>
              <w:left w:val="nil"/>
              <w:bottom w:val="nil"/>
              <w:right w:val="nil"/>
            </w:tcBorders>
            <w:vAlign w:val="bottom"/>
          </w:tcPr>
          <w:p w14:paraId="4838BF8B" w14:textId="77777777" w:rsidR="00AF3057" w:rsidRPr="00050D28" w:rsidRDefault="00AF3057" w:rsidP="00AF3057">
            <w:pPr>
              <w:jc w:val="right"/>
              <w:rPr>
                <w:color w:val="000000"/>
                <w:sz w:val="14"/>
                <w:szCs w:val="14"/>
              </w:rPr>
            </w:pPr>
            <w:r w:rsidRPr="00050D28">
              <w:rPr>
                <w:color w:val="000000"/>
                <w:sz w:val="14"/>
                <w:szCs w:val="14"/>
              </w:rPr>
              <w:t>74742</w:t>
            </w:r>
          </w:p>
        </w:tc>
        <w:tc>
          <w:tcPr>
            <w:tcW w:w="472" w:type="dxa"/>
            <w:gridSpan w:val="3"/>
            <w:tcBorders>
              <w:top w:val="nil"/>
              <w:left w:val="nil"/>
              <w:bottom w:val="nil"/>
              <w:right w:val="nil"/>
            </w:tcBorders>
            <w:vAlign w:val="bottom"/>
          </w:tcPr>
          <w:p w14:paraId="44191B27" w14:textId="77777777" w:rsidR="00AF3057" w:rsidRPr="00050D28" w:rsidRDefault="00AF3057" w:rsidP="00AF3057">
            <w:pPr>
              <w:jc w:val="right"/>
              <w:rPr>
                <w:color w:val="000000"/>
                <w:sz w:val="14"/>
                <w:szCs w:val="14"/>
              </w:rPr>
            </w:pPr>
            <w:r w:rsidRPr="00050D28">
              <w:rPr>
                <w:color w:val="000000"/>
                <w:sz w:val="14"/>
                <w:szCs w:val="14"/>
              </w:rPr>
              <w:t>11949</w:t>
            </w:r>
          </w:p>
        </w:tc>
        <w:tc>
          <w:tcPr>
            <w:tcW w:w="507" w:type="dxa"/>
            <w:gridSpan w:val="2"/>
            <w:tcBorders>
              <w:top w:val="nil"/>
              <w:left w:val="nil"/>
              <w:bottom w:val="nil"/>
              <w:right w:val="nil"/>
            </w:tcBorders>
            <w:vAlign w:val="bottom"/>
          </w:tcPr>
          <w:p w14:paraId="123370FA" w14:textId="77777777" w:rsidR="00AF3057" w:rsidRPr="00050D28" w:rsidRDefault="00AF3057" w:rsidP="00AF3057">
            <w:pPr>
              <w:jc w:val="right"/>
              <w:rPr>
                <w:color w:val="000000"/>
                <w:sz w:val="14"/>
                <w:szCs w:val="14"/>
              </w:rPr>
            </w:pPr>
            <w:r w:rsidRPr="00050D28">
              <w:rPr>
                <w:color w:val="000000"/>
                <w:sz w:val="14"/>
                <w:szCs w:val="14"/>
              </w:rPr>
              <w:t>21291</w:t>
            </w:r>
          </w:p>
        </w:tc>
        <w:tc>
          <w:tcPr>
            <w:tcW w:w="507" w:type="dxa"/>
            <w:gridSpan w:val="3"/>
            <w:tcBorders>
              <w:top w:val="nil"/>
              <w:left w:val="nil"/>
              <w:bottom w:val="nil"/>
              <w:right w:val="nil"/>
            </w:tcBorders>
            <w:vAlign w:val="bottom"/>
          </w:tcPr>
          <w:p w14:paraId="5A81D713" w14:textId="77777777" w:rsidR="00AF3057" w:rsidRPr="00050D28" w:rsidRDefault="00AF3057" w:rsidP="00AF3057">
            <w:pPr>
              <w:jc w:val="right"/>
              <w:rPr>
                <w:color w:val="000000"/>
                <w:sz w:val="14"/>
                <w:szCs w:val="14"/>
              </w:rPr>
            </w:pPr>
            <w:r w:rsidRPr="00050D28">
              <w:rPr>
                <w:color w:val="000000"/>
                <w:sz w:val="14"/>
                <w:szCs w:val="14"/>
              </w:rPr>
              <w:t>10502</w:t>
            </w:r>
          </w:p>
        </w:tc>
        <w:tc>
          <w:tcPr>
            <w:tcW w:w="507" w:type="dxa"/>
            <w:gridSpan w:val="3"/>
            <w:tcBorders>
              <w:top w:val="nil"/>
              <w:left w:val="nil"/>
              <w:bottom w:val="nil"/>
              <w:right w:val="nil"/>
            </w:tcBorders>
            <w:vAlign w:val="bottom"/>
          </w:tcPr>
          <w:p w14:paraId="4224CCD8" w14:textId="77777777" w:rsidR="00AF3057" w:rsidRPr="00050D28" w:rsidRDefault="00AF3057" w:rsidP="00AF3057">
            <w:pPr>
              <w:jc w:val="right"/>
              <w:rPr>
                <w:color w:val="000000"/>
                <w:sz w:val="14"/>
                <w:szCs w:val="14"/>
              </w:rPr>
            </w:pPr>
            <w:r w:rsidRPr="00050D28">
              <w:rPr>
                <w:color w:val="000000"/>
                <w:sz w:val="14"/>
                <w:szCs w:val="14"/>
              </w:rPr>
              <w:t>8717</w:t>
            </w:r>
          </w:p>
        </w:tc>
        <w:tc>
          <w:tcPr>
            <w:tcW w:w="507" w:type="dxa"/>
            <w:gridSpan w:val="3"/>
            <w:tcBorders>
              <w:top w:val="nil"/>
              <w:left w:val="nil"/>
              <w:bottom w:val="nil"/>
              <w:right w:val="nil"/>
            </w:tcBorders>
            <w:vAlign w:val="bottom"/>
          </w:tcPr>
          <w:p w14:paraId="18D34540" w14:textId="77777777" w:rsidR="00AF3057" w:rsidRPr="00050D28" w:rsidRDefault="00AF3057" w:rsidP="00AF3057">
            <w:pPr>
              <w:jc w:val="right"/>
              <w:rPr>
                <w:color w:val="000000"/>
                <w:sz w:val="14"/>
                <w:szCs w:val="14"/>
              </w:rPr>
            </w:pPr>
            <w:r w:rsidRPr="00050D28">
              <w:rPr>
                <w:color w:val="000000"/>
                <w:sz w:val="14"/>
                <w:szCs w:val="14"/>
              </w:rPr>
              <w:t>32785</w:t>
            </w:r>
          </w:p>
        </w:tc>
        <w:tc>
          <w:tcPr>
            <w:tcW w:w="529" w:type="dxa"/>
            <w:gridSpan w:val="3"/>
            <w:tcBorders>
              <w:top w:val="nil"/>
              <w:left w:val="nil"/>
              <w:bottom w:val="nil"/>
              <w:right w:val="nil"/>
            </w:tcBorders>
            <w:vAlign w:val="bottom"/>
          </w:tcPr>
          <w:p w14:paraId="7C14665D" w14:textId="77777777" w:rsidR="00AF3057" w:rsidRPr="00050D28" w:rsidRDefault="00AF3057" w:rsidP="00AF3057">
            <w:pPr>
              <w:jc w:val="right"/>
              <w:rPr>
                <w:color w:val="000000"/>
                <w:sz w:val="14"/>
                <w:szCs w:val="14"/>
              </w:rPr>
            </w:pPr>
            <w:r w:rsidRPr="00050D28">
              <w:rPr>
                <w:color w:val="000000"/>
                <w:sz w:val="14"/>
                <w:szCs w:val="14"/>
              </w:rPr>
              <w:t>12263</w:t>
            </w:r>
          </w:p>
        </w:tc>
        <w:tc>
          <w:tcPr>
            <w:tcW w:w="710" w:type="dxa"/>
            <w:gridSpan w:val="3"/>
            <w:tcBorders>
              <w:top w:val="nil"/>
              <w:left w:val="nil"/>
              <w:bottom w:val="nil"/>
              <w:right w:val="nil"/>
            </w:tcBorders>
            <w:vAlign w:val="bottom"/>
          </w:tcPr>
          <w:p w14:paraId="35A7EDE1" w14:textId="77777777" w:rsidR="00AF3057" w:rsidRPr="00050D28" w:rsidRDefault="00AF3057" w:rsidP="00AF3057">
            <w:pPr>
              <w:jc w:val="right"/>
              <w:rPr>
                <w:color w:val="000000"/>
                <w:sz w:val="14"/>
                <w:szCs w:val="14"/>
              </w:rPr>
            </w:pPr>
            <w:r w:rsidRPr="00050D28">
              <w:rPr>
                <w:color w:val="000000"/>
                <w:sz w:val="14"/>
                <w:szCs w:val="14"/>
              </w:rPr>
              <w:t>7226220</w:t>
            </w:r>
          </w:p>
        </w:tc>
        <w:tc>
          <w:tcPr>
            <w:tcW w:w="567" w:type="dxa"/>
            <w:gridSpan w:val="3"/>
            <w:tcBorders>
              <w:top w:val="nil"/>
              <w:left w:val="nil"/>
              <w:bottom w:val="nil"/>
              <w:right w:val="nil"/>
            </w:tcBorders>
            <w:vAlign w:val="bottom"/>
          </w:tcPr>
          <w:p w14:paraId="065DA064" w14:textId="77777777" w:rsidR="00AF3057" w:rsidRPr="00050D28" w:rsidRDefault="00AF3057" w:rsidP="00AF3057">
            <w:pPr>
              <w:jc w:val="right"/>
              <w:rPr>
                <w:color w:val="000000"/>
                <w:sz w:val="14"/>
                <w:szCs w:val="14"/>
              </w:rPr>
            </w:pPr>
            <w:r w:rsidRPr="00050D28">
              <w:rPr>
                <w:color w:val="000000"/>
                <w:sz w:val="14"/>
                <w:szCs w:val="14"/>
              </w:rPr>
              <w:t>220</w:t>
            </w:r>
          </w:p>
        </w:tc>
        <w:tc>
          <w:tcPr>
            <w:tcW w:w="641" w:type="dxa"/>
            <w:gridSpan w:val="3"/>
            <w:tcBorders>
              <w:top w:val="nil"/>
              <w:left w:val="nil"/>
              <w:bottom w:val="nil"/>
              <w:right w:val="nil"/>
            </w:tcBorders>
            <w:vAlign w:val="bottom"/>
          </w:tcPr>
          <w:p w14:paraId="50DED306" w14:textId="77777777" w:rsidR="00AF3057" w:rsidRPr="00050D28" w:rsidRDefault="00AF3057" w:rsidP="00AF3057">
            <w:pPr>
              <w:jc w:val="right"/>
              <w:rPr>
                <w:color w:val="000000"/>
                <w:sz w:val="14"/>
                <w:szCs w:val="14"/>
              </w:rPr>
            </w:pPr>
            <w:r w:rsidRPr="00050D28">
              <w:rPr>
                <w:color w:val="000000"/>
                <w:sz w:val="14"/>
                <w:szCs w:val="14"/>
              </w:rPr>
              <w:t>246494</w:t>
            </w:r>
          </w:p>
        </w:tc>
        <w:tc>
          <w:tcPr>
            <w:tcW w:w="507" w:type="dxa"/>
            <w:gridSpan w:val="5"/>
            <w:tcBorders>
              <w:top w:val="nil"/>
              <w:left w:val="nil"/>
              <w:bottom w:val="nil"/>
              <w:right w:val="nil"/>
            </w:tcBorders>
            <w:vAlign w:val="bottom"/>
          </w:tcPr>
          <w:p w14:paraId="0F527DF3" w14:textId="77777777" w:rsidR="00AF3057" w:rsidRPr="00050D28" w:rsidRDefault="00AF3057" w:rsidP="00AF3057">
            <w:pPr>
              <w:jc w:val="right"/>
              <w:rPr>
                <w:color w:val="000000"/>
                <w:sz w:val="14"/>
                <w:szCs w:val="14"/>
              </w:rPr>
            </w:pPr>
            <w:r w:rsidRPr="00050D28">
              <w:rPr>
                <w:color w:val="000000"/>
                <w:sz w:val="14"/>
                <w:szCs w:val="14"/>
              </w:rPr>
              <w:t>118</w:t>
            </w:r>
          </w:p>
        </w:tc>
        <w:tc>
          <w:tcPr>
            <w:tcW w:w="430" w:type="dxa"/>
            <w:gridSpan w:val="4"/>
            <w:tcBorders>
              <w:top w:val="nil"/>
              <w:left w:val="nil"/>
              <w:bottom w:val="nil"/>
              <w:right w:val="nil"/>
            </w:tcBorders>
            <w:vAlign w:val="bottom"/>
          </w:tcPr>
          <w:p w14:paraId="6AB694EA" w14:textId="77777777" w:rsidR="00AF3057" w:rsidRPr="00050D28" w:rsidRDefault="00426A06" w:rsidP="00AF3057">
            <w:pPr>
              <w:jc w:val="right"/>
              <w:rPr>
                <w:color w:val="000000"/>
                <w:sz w:val="14"/>
                <w:szCs w:val="14"/>
              </w:rPr>
            </w:pPr>
            <w:r w:rsidRPr="00050D28">
              <w:rPr>
                <w:color w:val="000000"/>
                <w:sz w:val="14"/>
                <w:szCs w:val="14"/>
              </w:rPr>
              <w:t>7</w:t>
            </w:r>
          </w:p>
        </w:tc>
        <w:tc>
          <w:tcPr>
            <w:tcW w:w="507" w:type="dxa"/>
            <w:gridSpan w:val="2"/>
            <w:tcBorders>
              <w:top w:val="nil"/>
              <w:left w:val="nil"/>
              <w:bottom w:val="nil"/>
              <w:right w:val="nil"/>
            </w:tcBorders>
            <w:vAlign w:val="bottom"/>
          </w:tcPr>
          <w:p w14:paraId="797BB357" w14:textId="77777777" w:rsidR="00AF3057" w:rsidRPr="00050D28" w:rsidRDefault="00AF3057" w:rsidP="00AF3057">
            <w:pPr>
              <w:jc w:val="right"/>
              <w:rPr>
                <w:color w:val="000000"/>
                <w:sz w:val="14"/>
                <w:szCs w:val="14"/>
              </w:rPr>
            </w:pPr>
            <w:r w:rsidRPr="00050D28">
              <w:rPr>
                <w:color w:val="000000"/>
                <w:sz w:val="14"/>
                <w:szCs w:val="14"/>
              </w:rPr>
              <w:t>1355,5</w:t>
            </w:r>
          </w:p>
        </w:tc>
        <w:tc>
          <w:tcPr>
            <w:tcW w:w="507" w:type="dxa"/>
            <w:gridSpan w:val="3"/>
            <w:tcBorders>
              <w:top w:val="nil"/>
              <w:left w:val="nil"/>
              <w:bottom w:val="nil"/>
              <w:right w:val="nil"/>
            </w:tcBorders>
            <w:vAlign w:val="bottom"/>
          </w:tcPr>
          <w:p w14:paraId="199C04BF" w14:textId="77777777" w:rsidR="00AF3057" w:rsidRPr="00050D28" w:rsidRDefault="00AF3057" w:rsidP="00AF3057">
            <w:pPr>
              <w:jc w:val="right"/>
              <w:rPr>
                <w:color w:val="000000"/>
                <w:sz w:val="14"/>
                <w:szCs w:val="14"/>
              </w:rPr>
            </w:pPr>
            <w:r w:rsidRPr="00050D28">
              <w:rPr>
                <w:color w:val="000000"/>
                <w:sz w:val="14"/>
                <w:szCs w:val="14"/>
              </w:rPr>
              <w:t>1730,2</w:t>
            </w:r>
          </w:p>
        </w:tc>
        <w:tc>
          <w:tcPr>
            <w:tcW w:w="507" w:type="dxa"/>
            <w:gridSpan w:val="3"/>
            <w:tcBorders>
              <w:top w:val="nil"/>
              <w:left w:val="nil"/>
              <w:bottom w:val="nil"/>
              <w:right w:val="nil"/>
            </w:tcBorders>
            <w:vAlign w:val="bottom"/>
          </w:tcPr>
          <w:p w14:paraId="116EDBD8" w14:textId="77777777" w:rsidR="00AF3057" w:rsidRPr="00050D28" w:rsidRDefault="00AF3057" w:rsidP="00AF3057">
            <w:pPr>
              <w:jc w:val="right"/>
              <w:rPr>
                <w:color w:val="000000"/>
                <w:sz w:val="14"/>
                <w:szCs w:val="14"/>
              </w:rPr>
            </w:pPr>
            <w:r w:rsidRPr="00050D28">
              <w:rPr>
                <w:color w:val="000000"/>
                <w:sz w:val="14"/>
                <w:szCs w:val="14"/>
              </w:rPr>
              <w:t>2073,1</w:t>
            </w:r>
          </w:p>
        </w:tc>
        <w:tc>
          <w:tcPr>
            <w:tcW w:w="507" w:type="dxa"/>
            <w:gridSpan w:val="3"/>
            <w:tcBorders>
              <w:top w:val="nil"/>
              <w:left w:val="nil"/>
              <w:bottom w:val="nil"/>
              <w:right w:val="nil"/>
            </w:tcBorders>
            <w:vAlign w:val="bottom"/>
          </w:tcPr>
          <w:p w14:paraId="64F4B9BE" w14:textId="77777777" w:rsidR="00AF3057" w:rsidRPr="00050D28" w:rsidRDefault="00AF3057" w:rsidP="00AF3057">
            <w:pPr>
              <w:jc w:val="right"/>
              <w:rPr>
                <w:color w:val="000000"/>
                <w:sz w:val="14"/>
                <w:szCs w:val="14"/>
              </w:rPr>
            </w:pPr>
            <w:r w:rsidRPr="00050D28">
              <w:rPr>
                <w:color w:val="000000"/>
                <w:sz w:val="14"/>
                <w:szCs w:val="14"/>
              </w:rPr>
              <w:t>1733,3</w:t>
            </w:r>
          </w:p>
        </w:tc>
        <w:tc>
          <w:tcPr>
            <w:tcW w:w="203" w:type="dxa"/>
            <w:tcBorders>
              <w:top w:val="nil"/>
              <w:left w:val="nil"/>
              <w:bottom w:val="nil"/>
              <w:right w:val="nil"/>
            </w:tcBorders>
            <w:vAlign w:val="bottom"/>
          </w:tcPr>
          <w:p w14:paraId="1B86AAC8" w14:textId="77777777" w:rsidR="00AF3057" w:rsidRPr="00050D28" w:rsidRDefault="00AF3057" w:rsidP="00AF3057">
            <w:pPr>
              <w:jc w:val="right"/>
              <w:rPr>
                <w:color w:val="000000"/>
                <w:sz w:val="14"/>
                <w:szCs w:val="14"/>
              </w:rPr>
            </w:pPr>
          </w:p>
        </w:tc>
        <w:tc>
          <w:tcPr>
            <w:tcW w:w="548" w:type="dxa"/>
            <w:gridSpan w:val="5"/>
            <w:tcBorders>
              <w:top w:val="nil"/>
              <w:left w:val="nil"/>
              <w:bottom w:val="nil"/>
              <w:right w:val="nil"/>
            </w:tcBorders>
            <w:vAlign w:val="bottom"/>
          </w:tcPr>
          <w:p w14:paraId="18527EB2" w14:textId="77777777" w:rsidR="00AF3057" w:rsidRPr="00050D28" w:rsidRDefault="00AF3057" w:rsidP="00AF3057">
            <w:pPr>
              <w:jc w:val="right"/>
              <w:rPr>
                <w:color w:val="000000"/>
                <w:sz w:val="14"/>
                <w:szCs w:val="14"/>
              </w:rPr>
            </w:pPr>
            <w:r w:rsidRPr="00050D28">
              <w:rPr>
                <w:color w:val="000000"/>
                <w:sz w:val="14"/>
                <w:szCs w:val="14"/>
              </w:rPr>
              <w:t>1315,1</w:t>
            </w:r>
          </w:p>
        </w:tc>
        <w:tc>
          <w:tcPr>
            <w:tcW w:w="694" w:type="dxa"/>
            <w:gridSpan w:val="3"/>
            <w:tcBorders>
              <w:top w:val="nil"/>
              <w:left w:val="nil"/>
              <w:bottom w:val="nil"/>
              <w:right w:val="nil"/>
            </w:tcBorders>
            <w:vAlign w:val="bottom"/>
          </w:tcPr>
          <w:p w14:paraId="2FD32372" w14:textId="77777777" w:rsidR="00AF3057" w:rsidRPr="00050D28" w:rsidRDefault="00AF3057" w:rsidP="00AF3057">
            <w:pPr>
              <w:jc w:val="right"/>
              <w:rPr>
                <w:color w:val="000000"/>
                <w:sz w:val="14"/>
                <w:szCs w:val="14"/>
              </w:rPr>
            </w:pPr>
            <w:r w:rsidRPr="00050D28">
              <w:rPr>
                <w:color w:val="000000"/>
                <w:sz w:val="14"/>
                <w:szCs w:val="14"/>
              </w:rPr>
              <w:t>286239</w:t>
            </w:r>
          </w:p>
        </w:tc>
        <w:tc>
          <w:tcPr>
            <w:tcW w:w="788" w:type="dxa"/>
            <w:gridSpan w:val="3"/>
            <w:tcBorders>
              <w:top w:val="nil"/>
              <w:left w:val="nil"/>
              <w:bottom w:val="nil"/>
              <w:right w:val="nil"/>
            </w:tcBorders>
            <w:vAlign w:val="bottom"/>
          </w:tcPr>
          <w:p w14:paraId="52038968" w14:textId="77777777" w:rsidR="00AF3057" w:rsidRPr="00050D28" w:rsidRDefault="00AF3057" w:rsidP="00AF3057">
            <w:pPr>
              <w:jc w:val="right"/>
              <w:rPr>
                <w:color w:val="000000"/>
                <w:sz w:val="14"/>
                <w:szCs w:val="14"/>
              </w:rPr>
            </w:pPr>
            <w:r w:rsidRPr="00050D28">
              <w:rPr>
                <w:color w:val="000000"/>
                <w:sz w:val="14"/>
                <w:szCs w:val="14"/>
              </w:rPr>
              <w:t>264274</w:t>
            </w:r>
          </w:p>
        </w:tc>
        <w:tc>
          <w:tcPr>
            <w:tcW w:w="788" w:type="dxa"/>
            <w:gridSpan w:val="3"/>
            <w:tcBorders>
              <w:top w:val="nil"/>
              <w:left w:val="nil"/>
              <w:bottom w:val="nil"/>
              <w:right w:val="nil"/>
            </w:tcBorders>
            <w:vAlign w:val="bottom"/>
          </w:tcPr>
          <w:p w14:paraId="6CBB2F13" w14:textId="77777777" w:rsidR="00AF3057" w:rsidRPr="00050D28" w:rsidRDefault="00AF3057" w:rsidP="00AF3057">
            <w:pPr>
              <w:jc w:val="right"/>
              <w:rPr>
                <w:color w:val="000000"/>
                <w:sz w:val="14"/>
                <w:szCs w:val="14"/>
              </w:rPr>
            </w:pPr>
            <w:r w:rsidRPr="00050D28">
              <w:rPr>
                <w:color w:val="000000"/>
                <w:sz w:val="14"/>
                <w:szCs w:val="14"/>
              </w:rPr>
              <w:t>161668</w:t>
            </w:r>
          </w:p>
        </w:tc>
        <w:tc>
          <w:tcPr>
            <w:tcW w:w="430" w:type="dxa"/>
            <w:gridSpan w:val="4"/>
            <w:tcBorders>
              <w:top w:val="nil"/>
              <w:left w:val="nil"/>
              <w:bottom w:val="nil"/>
              <w:right w:val="nil"/>
            </w:tcBorders>
            <w:vAlign w:val="bottom"/>
          </w:tcPr>
          <w:p w14:paraId="6409D300" w14:textId="77777777" w:rsidR="00AF3057" w:rsidRPr="00050D28" w:rsidRDefault="00AF3057" w:rsidP="00AF3057">
            <w:pPr>
              <w:jc w:val="right"/>
              <w:rPr>
                <w:color w:val="000000"/>
                <w:sz w:val="14"/>
                <w:szCs w:val="14"/>
              </w:rPr>
            </w:pPr>
            <w:r w:rsidRPr="00050D28">
              <w:rPr>
                <w:color w:val="000000"/>
                <w:sz w:val="14"/>
                <w:szCs w:val="14"/>
              </w:rPr>
              <w:t>61</w:t>
            </w:r>
          </w:p>
        </w:tc>
        <w:tc>
          <w:tcPr>
            <w:tcW w:w="507" w:type="dxa"/>
            <w:gridSpan w:val="5"/>
            <w:tcBorders>
              <w:top w:val="nil"/>
              <w:left w:val="nil"/>
              <w:bottom w:val="nil"/>
              <w:right w:val="nil"/>
            </w:tcBorders>
            <w:vAlign w:val="bottom"/>
          </w:tcPr>
          <w:p w14:paraId="67F0A4CD" w14:textId="77777777" w:rsidR="00AF3057" w:rsidRPr="00050D28" w:rsidRDefault="00AF3057" w:rsidP="00AF3057">
            <w:pPr>
              <w:jc w:val="right"/>
              <w:rPr>
                <w:color w:val="000000"/>
                <w:sz w:val="14"/>
                <w:szCs w:val="14"/>
              </w:rPr>
            </w:pPr>
            <w:r w:rsidRPr="00050D28">
              <w:rPr>
                <w:color w:val="000000"/>
                <w:sz w:val="14"/>
                <w:szCs w:val="14"/>
              </w:rPr>
              <w:t>25</w:t>
            </w:r>
          </w:p>
        </w:tc>
        <w:tc>
          <w:tcPr>
            <w:tcW w:w="570" w:type="dxa"/>
            <w:gridSpan w:val="4"/>
            <w:tcBorders>
              <w:top w:val="nil"/>
              <w:left w:val="nil"/>
              <w:bottom w:val="nil"/>
              <w:right w:val="nil"/>
            </w:tcBorders>
            <w:vAlign w:val="bottom"/>
          </w:tcPr>
          <w:p w14:paraId="15EF4BB4" w14:textId="77777777" w:rsidR="00AF3057" w:rsidRPr="00050D28" w:rsidRDefault="00AF3057" w:rsidP="00AF3057">
            <w:pPr>
              <w:jc w:val="right"/>
              <w:rPr>
                <w:color w:val="000000"/>
                <w:sz w:val="14"/>
                <w:szCs w:val="14"/>
              </w:rPr>
            </w:pPr>
            <w:r w:rsidRPr="00050D28">
              <w:rPr>
                <w:color w:val="000000"/>
                <w:sz w:val="14"/>
                <w:szCs w:val="14"/>
              </w:rPr>
              <w:t>10504</w:t>
            </w:r>
          </w:p>
        </w:tc>
        <w:tc>
          <w:tcPr>
            <w:tcW w:w="641" w:type="dxa"/>
            <w:gridSpan w:val="3"/>
            <w:tcBorders>
              <w:top w:val="nil"/>
              <w:left w:val="nil"/>
              <w:bottom w:val="nil"/>
              <w:right w:val="nil"/>
            </w:tcBorders>
            <w:vAlign w:val="bottom"/>
          </w:tcPr>
          <w:p w14:paraId="1837FC34" w14:textId="77777777" w:rsidR="00AF3057" w:rsidRPr="00050D28" w:rsidRDefault="00AF3057" w:rsidP="00AF3057">
            <w:pPr>
              <w:jc w:val="right"/>
              <w:rPr>
                <w:color w:val="000000"/>
                <w:sz w:val="14"/>
                <w:szCs w:val="14"/>
              </w:rPr>
            </w:pPr>
            <w:r w:rsidRPr="00050D28">
              <w:rPr>
                <w:color w:val="000000"/>
                <w:sz w:val="14"/>
                <w:szCs w:val="14"/>
              </w:rPr>
              <w:t>28355</w:t>
            </w:r>
          </w:p>
        </w:tc>
      </w:tr>
    </w:tbl>
    <w:p w14:paraId="5B77D057" w14:textId="77777777" w:rsidR="00C76504" w:rsidRPr="00050D28" w:rsidRDefault="00C76504" w:rsidP="00C76504">
      <w:pPr>
        <w:ind w:right="352"/>
        <w:jc w:val="right"/>
      </w:pPr>
    </w:p>
    <w:p w14:paraId="1E809324" w14:textId="77777777" w:rsidR="00DD39BD" w:rsidRPr="00050D28" w:rsidRDefault="00DD39BD" w:rsidP="00C76504">
      <w:pPr>
        <w:ind w:right="352"/>
        <w:jc w:val="right"/>
      </w:pPr>
    </w:p>
    <w:p w14:paraId="45999762" w14:textId="132A876F" w:rsidR="00DD39BD" w:rsidRPr="00050D28" w:rsidRDefault="00DD39BD" w:rsidP="003F3439">
      <w:pPr>
        <w:spacing w:after="200" w:line="360" w:lineRule="auto"/>
        <w:jc w:val="center"/>
        <w:rPr>
          <w:rFonts w:eastAsia="SimSun"/>
          <w:i/>
          <w:szCs w:val="20"/>
        </w:rPr>
      </w:pPr>
      <w:r w:rsidRPr="00050D28">
        <w:rPr>
          <w:rFonts w:eastAsia="SimSun"/>
          <w:i/>
          <w:szCs w:val="20"/>
        </w:rPr>
        <w:t>Таблица 2.</w:t>
      </w:r>
      <w:r w:rsidR="001E21F1" w:rsidRPr="00050D28">
        <w:rPr>
          <w:rFonts w:eastAsia="SimSun"/>
          <w:i/>
          <w:szCs w:val="20"/>
        </w:rPr>
        <w:t>1</w:t>
      </w:r>
      <w:r w:rsidRPr="00050D28">
        <w:rPr>
          <w:rFonts w:eastAsia="SimSun"/>
          <w:i/>
          <w:szCs w:val="20"/>
        </w:rPr>
        <w:t>.</w:t>
      </w:r>
      <w:r w:rsidR="00A34E07">
        <w:rPr>
          <w:rFonts w:eastAsia="SimSun"/>
          <w:i/>
          <w:szCs w:val="20"/>
        </w:rPr>
        <w:t>3</w:t>
      </w:r>
      <w:r w:rsidRPr="00050D28">
        <w:rPr>
          <w:rFonts w:eastAsia="SimSun"/>
          <w:i/>
          <w:szCs w:val="20"/>
        </w:rPr>
        <w:t xml:space="preserve"> – Расчетная лесосека по сплошным рубкам спелых и перестойных лесных насаждений на территории планируемых ООПТ</w:t>
      </w:r>
    </w:p>
    <w:tbl>
      <w:tblPr>
        <w:tblW w:w="15877" w:type="dxa"/>
        <w:tblInd w:w="-427" w:type="dxa"/>
        <w:tblLayout w:type="fixed"/>
        <w:tblCellMar>
          <w:left w:w="40" w:type="dxa"/>
          <w:right w:w="40" w:type="dxa"/>
        </w:tblCellMar>
        <w:tblLook w:val="04A0" w:firstRow="1" w:lastRow="0" w:firstColumn="1" w:lastColumn="0" w:noHBand="0" w:noVBand="1"/>
      </w:tblPr>
      <w:tblGrid>
        <w:gridCol w:w="255"/>
        <w:gridCol w:w="1205"/>
        <w:gridCol w:w="379"/>
        <w:gridCol w:w="571"/>
        <w:gridCol w:w="567"/>
        <w:gridCol w:w="567"/>
        <w:gridCol w:w="567"/>
        <w:gridCol w:w="567"/>
        <w:gridCol w:w="567"/>
        <w:gridCol w:w="567"/>
        <w:gridCol w:w="822"/>
        <w:gridCol w:w="448"/>
        <w:gridCol w:w="573"/>
        <w:gridCol w:w="448"/>
        <w:gridCol w:w="380"/>
        <w:gridCol w:w="590"/>
        <w:gridCol w:w="567"/>
        <w:gridCol w:w="567"/>
        <w:gridCol w:w="567"/>
        <w:gridCol w:w="448"/>
        <w:gridCol w:w="544"/>
        <w:gridCol w:w="697"/>
        <w:gridCol w:w="697"/>
        <w:gridCol w:w="697"/>
        <w:gridCol w:w="461"/>
        <w:gridCol w:w="448"/>
        <w:gridCol w:w="504"/>
        <w:gridCol w:w="607"/>
      </w:tblGrid>
      <w:tr w:rsidR="002414E1" w:rsidRPr="00050D28" w14:paraId="2D88C8FD" w14:textId="77777777" w:rsidTr="00A91A22">
        <w:trPr>
          <w:tblHeader/>
        </w:trPr>
        <w:tc>
          <w:tcPr>
            <w:tcW w:w="25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0515322" w14:textId="77777777" w:rsidR="00DD39BD" w:rsidRPr="00050D28" w:rsidRDefault="00DD39BD" w:rsidP="00DD39BD">
            <w:pPr>
              <w:jc w:val="center"/>
              <w:rPr>
                <w:rFonts w:eastAsia="SimSun"/>
                <w:sz w:val="14"/>
                <w:szCs w:val="14"/>
              </w:rPr>
            </w:pPr>
            <w:r w:rsidRPr="00050D28">
              <w:rPr>
                <w:rFonts w:eastAsia="SimSun"/>
                <w:sz w:val="14"/>
                <w:szCs w:val="14"/>
              </w:rPr>
              <w:t>Ши фр  хоз сек ции</w:t>
            </w:r>
          </w:p>
        </w:tc>
        <w:tc>
          <w:tcPr>
            <w:tcW w:w="120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AEF1299" w14:textId="77777777" w:rsidR="00DD39BD" w:rsidRPr="00050D28" w:rsidRDefault="00DD39BD" w:rsidP="00DD39BD">
            <w:pPr>
              <w:jc w:val="center"/>
              <w:rPr>
                <w:rFonts w:eastAsia="SimSun"/>
                <w:sz w:val="14"/>
                <w:szCs w:val="14"/>
              </w:rPr>
            </w:pPr>
            <w:r w:rsidRPr="00050D28">
              <w:rPr>
                <w:rFonts w:eastAsia="SimSun"/>
                <w:sz w:val="14"/>
                <w:szCs w:val="14"/>
              </w:rPr>
              <w:t xml:space="preserve">   Хозсекция</w:t>
            </w:r>
          </w:p>
        </w:tc>
        <w:tc>
          <w:tcPr>
            <w:tcW w:w="379"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0A949DC" w14:textId="77777777" w:rsidR="00DD39BD" w:rsidRPr="00050D28" w:rsidRDefault="00DD39BD" w:rsidP="00DD39BD">
            <w:pPr>
              <w:jc w:val="center"/>
              <w:rPr>
                <w:rFonts w:eastAsia="SimSun"/>
                <w:sz w:val="14"/>
                <w:szCs w:val="14"/>
              </w:rPr>
            </w:pPr>
            <w:r w:rsidRPr="00050D28">
              <w:rPr>
                <w:rFonts w:eastAsia="SimSun"/>
                <w:sz w:val="14"/>
                <w:szCs w:val="14"/>
              </w:rPr>
              <w:t>Пре- об- лад.  поро- да</w:t>
            </w:r>
          </w:p>
        </w:tc>
        <w:tc>
          <w:tcPr>
            <w:tcW w:w="5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9831AF7" w14:textId="77777777" w:rsidR="00DD39BD" w:rsidRPr="00050D28" w:rsidRDefault="00DD39BD" w:rsidP="00DD39BD">
            <w:pPr>
              <w:jc w:val="center"/>
              <w:rPr>
                <w:rFonts w:eastAsia="SimSun"/>
                <w:sz w:val="14"/>
                <w:szCs w:val="14"/>
              </w:rPr>
            </w:pPr>
            <w:r w:rsidRPr="00050D28">
              <w:rPr>
                <w:rFonts w:eastAsia="SimSun"/>
                <w:sz w:val="14"/>
                <w:szCs w:val="14"/>
              </w:rPr>
              <w:t xml:space="preserve">     Покры- тые лесом земли га</w:t>
            </w:r>
          </w:p>
        </w:tc>
        <w:tc>
          <w:tcPr>
            <w:tcW w:w="3402"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35AE6FB7" w14:textId="77777777" w:rsidR="00DD39BD" w:rsidRPr="00050D28" w:rsidRDefault="00DD39BD" w:rsidP="00DD39BD">
            <w:pPr>
              <w:jc w:val="center"/>
              <w:rPr>
                <w:rFonts w:eastAsia="SimSun"/>
                <w:sz w:val="14"/>
                <w:szCs w:val="14"/>
              </w:rPr>
            </w:pPr>
            <w:r w:rsidRPr="00050D28">
              <w:rPr>
                <w:rFonts w:eastAsia="SimSun"/>
                <w:sz w:val="14"/>
                <w:szCs w:val="14"/>
              </w:rPr>
              <w:t>в том числе по группам возраста</w:t>
            </w:r>
          </w:p>
        </w:tc>
        <w:tc>
          <w:tcPr>
            <w:tcW w:w="822"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00099C6" w14:textId="77777777" w:rsidR="00DD39BD" w:rsidRPr="00050D28" w:rsidRDefault="00DD39BD" w:rsidP="00DD39BD">
            <w:pPr>
              <w:jc w:val="center"/>
              <w:rPr>
                <w:rFonts w:eastAsia="SimSun"/>
                <w:sz w:val="14"/>
                <w:szCs w:val="14"/>
              </w:rPr>
            </w:pPr>
            <w:r w:rsidRPr="00050D28">
              <w:rPr>
                <w:rFonts w:eastAsia="SimSun"/>
                <w:sz w:val="14"/>
                <w:szCs w:val="14"/>
              </w:rPr>
              <w:t>Запас спелых и пере- стойных насажде- ний, м3</w:t>
            </w:r>
          </w:p>
        </w:tc>
        <w:tc>
          <w:tcPr>
            <w:tcW w:w="448"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217EFB0" w14:textId="77777777" w:rsidR="00DD39BD" w:rsidRPr="00050D28" w:rsidRDefault="00DD39BD" w:rsidP="00DD39BD">
            <w:pPr>
              <w:jc w:val="center"/>
              <w:rPr>
                <w:rFonts w:eastAsia="SimSun"/>
                <w:sz w:val="14"/>
                <w:szCs w:val="14"/>
              </w:rPr>
            </w:pPr>
            <w:r w:rsidRPr="00050D28">
              <w:rPr>
                <w:rFonts w:eastAsia="SimSun"/>
                <w:sz w:val="14"/>
                <w:szCs w:val="14"/>
              </w:rPr>
              <w:t>Ср. зап 1га экс фон да м3</w:t>
            </w:r>
          </w:p>
        </w:tc>
        <w:tc>
          <w:tcPr>
            <w:tcW w:w="573"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5B52F39A" w14:textId="77777777" w:rsidR="00DD39BD" w:rsidRPr="00050D28" w:rsidRDefault="00DD39BD" w:rsidP="00DD39BD">
            <w:pPr>
              <w:jc w:val="center"/>
              <w:rPr>
                <w:rFonts w:eastAsia="SimSun"/>
                <w:sz w:val="14"/>
                <w:szCs w:val="14"/>
              </w:rPr>
            </w:pPr>
            <w:r w:rsidRPr="00050D28">
              <w:rPr>
                <w:rFonts w:eastAsia="SimSun"/>
                <w:sz w:val="14"/>
                <w:szCs w:val="14"/>
              </w:rPr>
              <w:t>Сред- ний при- рост корнев массы м3</w:t>
            </w:r>
          </w:p>
        </w:tc>
        <w:tc>
          <w:tcPr>
            <w:tcW w:w="448"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8583935" w14:textId="77777777" w:rsidR="00DD39BD" w:rsidRPr="00050D28" w:rsidRDefault="00DD39BD" w:rsidP="00DD39BD">
            <w:pPr>
              <w:jc w:val="center"/>
              <w:rPr>
                <w:rFonts w:eastAsia="SimSun"/>
                <w:sz w:val="14"/>
                <w:szCs w:val="14"/>
              </w:rPr>
            </w:pPr>
            <w:r w:rsidRPr="00050D28">
              <w:rPr>
                <w:rFonts w:eastAsia="SimSun"/>
                <w:sz w:val="14"/>
                <w:szCs w:val="14"/>
              </w:rPr>
              <w:t>Воз ра  ст руб  ки  лет</w:t>
            </w:r>
          </w:p>
        </w:tc>
        <w:tc>
          <w:tcPr>
            <w:tcW w:w="3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B976D11" w14:textId="77777777" w:rsidR="00DD39BD" w:rsidRPr="00050D28" w:rsidRDefault="00DD39BD" w:rsidP="00DD39BD">
            <w:pPr>
              <w:jc w:val="center"/>
              <w:rPr>
                <w:rFonts w:eastAsia="SimSun"/>
                <w:sz w:val="14"/>
                <w:szCs w:val="14"/>
              </w:rPr>
            </w:pPr>
            <w:r w:rsidRPr="00050D28">
              <w:rPr>
                <w:rFonts w:eastAsia="SimSun"/>
                <w:sz w:val="14"/>
                <w:szCs w:val="14"/>
              </w:rPr>
              <w:t>Кл во зр ас та ру б.</w:t>
            </w:r>
          </w:p>
        </w:tc>
        <w:tc>
          <w:tcPr>
            <w:tcW w:w="2739"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4B3FCB3D" w14:textId="77777777" w:rsidR="00DD39BD" w:rsidRPr="00050D28" w:rsidRDefault="00DD39BD" w:rsidP="00DD39BD">
            <w:pPr>
              <w:jc w:val="center"/>
              <w:rPr>
                <w:rFonts w:eastAsia="SimSun"/>
                <w:sz w:val="14"/>
                <w:szCs w:val="14"/>
              </w:rPr>
            </w:pPr>
            <w:r w:rsidRPr="00050D28">
              <w:rPr>
                <w:rFonts w:eastAsia="SimSun"/>
                <w:sz w:val="14"/>
                <w:szCs w:val="14"/>
              </w:rPr>
              <w:t>Исчисленные расчетные лесосеки,га</w:t>
            </w:r>
          </w:p>
        </w:tc>
        <w:tc>
          <w:tcPr>
            <w:tcW w:w="3096"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6964C77D" w14:textId="77777777" w:rsidR="00DD39BD" w:rsidRPr="00050D28" w:rsidRDefault="00DD39BD" w:rsidP="00DD39BD">
            <w:pPr>
              <w:jc w:val="center"/>
              <w:rPr>
                <w:rFonts w:eastAsia="SimSun"/>
                <w:sz w:val="14"/>
                <w:szCs w:val="14"/>
              </w:rPr>
            </w:pPr>
            <w:r w:rsidRPr="00050D28">
              <w:rPr>
                <w:rFonts w:eastAsia="SimSun"/>
                <w:sz w:val="14"/>
                <w:szCs w:val="14"/>
              </w:rPr>
              <w:t>Рекоменд.к принятию расч.лесосека</w:t>
            </w:r>
          </w:p>
        </w:tc>
        <w:tc>
          <w:tcPr>
            <w:tcW w:w="448"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5A45E891" w14:textId="77777777" w:rsidR="00DD39BD" w:rsidRPr="00050D28" w:rsidRDefault="00DD39BD" w:rsidP="00DD39BD">
            <w:pPr>
              <w:jc w:val="center"/>
              <w:rPr>
                <w:rFonts w:eastAsia="SimSun"/>
                <w:sz w:val="14"/>
                <w:szCs w:val="14"/>
              </w:rPr>
            </w:pPr>
            <w:r w:rsidRPr="00050D28">
              <w:rPr>
                <w:rFonts w:eastAsia="SimSun"/>
                <w:sz w:val="14"/>
                <w:szCs w:val="14"/>
              </w:rPr>
              <w:t>Чис ло лет исп ол. экс фда</w:t>
            </w:r>
          </w:p>
        </w:tc>
        <w:tc>
          <w:tcPr>
            <w:tcW w:w="1111"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46F7DA91" w14:textId="77777777" w:rsidR="00DD39BD" w:rsidRPr="00050D28" w:rsidRDefault="00DD39BD" w:rsidP="00DD39BD">
            <w:pPr>
              <w:jc w:val="center"/>
              <w:rPr>
                <w:rFonts w:eastAsia="SimSun"/>
                <w:sz w:val="14"/>
                <w:szCs w:val="14"/>
              </w:rPr>
            </w:pPr>
            <w:r w:rsidRPr="00050D28">
              <w:rPr>
                <w:rFonts w:eastAsia="SimSun"/>
                <w:sz w:val="14"/>
                <w:szCs w:val="14"/>
              </w:rPr>
              <w:t>Предполагаемые площади (га) через 10 лет</w:t>
            </w:r>
          </w:p>
        </w:tc>
      </w:tr>
      <w:tr w:rsidR="002414E1" w:rsidRPr="00050D28" w14:paraId="77FBA10D" w14:textId="77777777" w:rsidTr="00A91A22">
        <w:trPr>
          <w:tblHeader/>
        </w:trPr>
        <w:tc>
          <w:tcPr>
            <w:tcW w:w="255"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7393635B" w14:textId="77777777" w:rsidR="00DD39BD" w:rsidRPr="00050D28" w:rsidRDefault="00DD39BD" w:rsidP="00DD39BD">
            <w:pPr>
              <w:jc w:val="center"/>
              <w:rPr>
                <w:rFonts w:eastAsia="SimSun"/>
                <w:sz w:val="14"/>
                <w:szCs w:val="14"/>
              </w:rPr>
            </w:pPr>
          </w:p>
        </w:tc>
        <w:tc>
          <w:tcPr>
            <w:tcW w:w="1205"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785784E7" w14:textId="77777777" w:rsidR="00DD39BD" w:rsidRPr="00050D28" w:rsidRDefault="00DD39BD" w:rsidP="00DD39BD">
            <w:pPr>
              <w:jc w:val="center"/>
              <w:rPr>
                <w:rFonts w:eastAsia="SimSun"/>
                <w:sz w:val="14"/>
                <w:szCs w:val="14"/>
              </w:rPr>
            </w:pPr>
          </w:p>
        </w:tc>
        <w:tc>
          <w:tcPr>
            <w:tcW w:w="379"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50929305" w14:textId="77777777" w:rsidR="00DD39BD" w:rsidRPr="00050D28" w:rsidRDefault="00DD39BD" w:rsidP="00DD39BD">
            <w:pPr>
              <w:jc w:val="center"/>
              <w:rPr>
                <w:rFonts w:eastAsia="SimSun"/>
                <w:sz w:val="14"/>
                <w:szCs w:val="14"/>
              </w:rPr>
            </w:pPr>
          </w:p>
        </w:tc>
        <w:tc>
          <w:tcPr>
            <w:tcW w:w="571"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221EFF75" w14:textId="77777777" w:rsidR="00DD39BD" w:rsidRPr="00050D28" w:rsidRDefault="00DD39BD" w:rsidP="00DD39BD">
            <w:pPr>
              <w:jc w:val="center"/>
              <w:rPr>
                <w:rFonts w:eastAsia="SimSun"/>
                <w:sz w:val="14"/>
                <w:szCs w:val="14"/>
              </w:rPr>
            </w:pP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A3B00C6" w14:textId="77777777" w:rsidR="00DD39BD" w:rsidRPr="00050D28" w:rsidRDefault="00DD39BD" w:rsidP="00DD39BD">
            <w:pPr>
              <w:jc w:val="center"/>
              <w:rPr>
                <w:rFonts w:eastAsia="SimSun"/>
                <w:sz w:val="14"/>
                <w:szCs w:val="14"/>
              </w:rPr>
            </w:pPr>
            <w:r w:rsidRPr="00050D28">
              <w:rPr>
                <w:rFonts w:eastAsia="SimSun"/>
                <w:sz w:val="14"/>
                <w:szCs w:val="14"/>
              </w:rPr>
              <w:t xml:space="preserve">  Молод няки</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4997A87" w14:textId="77777777" w:rsidR="00DD39BD" w:rsidRPr="00050D28" w:rsidRDefault="00DD39BD" w:rsidP="00DD39BD">
            <w:pPr>
              <w:jc w:val="center"/>
              <w:rPr>
                <w:rFonts w:eastAsia="SimSun"/>
                <w:sz w:val="14"/>
                <w:szCs w:val="14"/>
              </w:rPr>
            </w:pPr>
            <w:r w:rsidRPr="00050D28">
              <w:rPr>
                <w:rFonts w:eastAsia="SimSun"/>
                <w:sz w:val="14"/>
                <w:szCs w:val="14"/>
              </w:rPr>
              <w:t>Средневозраст</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6EFE7BA2" w14:textId="77777777" w:rsidR="00DD39BD" w:rsidRPr="00050D28" w:rsidRDefault="00DD39BD" w:rsidP="00DD39BD">
            <w:pPr>
              <w:jc w:val="center"/>
              <w:rPr>
                <w:rFonts w:eastAsia="SimSun"/>
                <w:sz w:val="14"/>
                <w:szCs w:val="14"/>
              </w:rPr>
            </w:pPr>
            <w:r w:rsidRPr="00050D28">
              <w:rPr>
                <w:rFonts w:eastAsia="SimSun"/>
                <w:sz w:val="14"/>
                <w:szCs w:val="14"/>
              </w:rPr>
              <w:t xml:space="preserve">  Приспе вающие</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3D9F9F4" w14:textId="77777777" w:rsidR="00DD39BD" w:rsidRPr="00050D28" w:rsidRDefault="00DD39BD" w:rsidP="00DD39BD">
            <w:pPr>
              <w:jc w:val="center"/>
              <w:rPr>
                <w:rFonts w:eastAsia="SimSun"/>
                <w:sz w:val="14"/>
                <w:szCs w:val="14"/>
              </w:rPr>
            </w:pPr>
            <w:r w:rsidRPr="00050D28">
              <w:rPr>
                <w:rFonts w:eastAsia="SimSun"/>
                <w:sz w:val="14"/>
                <w:szCs w:val="14"/>
              </w:rPr>
              <w:t>Спелые и пер</w:t>
            </w:r>
          </w:p>
        </w:tc>
        <w:tc>
          <w:tcPr>
            <w:tcW w:w="822"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4C56C21B" w14:textId="77777777" w:rsidR="00DD39BD" w:rsidRPr="00050D28" w:rsidRDefault="00DD39BD" w:rsidP="00DD39BD">
            <w:pPr>
              <w:jc w:val="center"/>
              <w:rPr>
                <w:rFonts w:eastAsia="SimSun"/>
                <w:sz w:val="14"/>
                <w:szCs w:val="14"/>
              </w:rPr>
            </w:pPr>
          </w:p>
        </w:tc>
        <w:tc>
          <w:tcPr>
            <w:tcW w:w="448"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3761760D" w14:textId="77777777" w:rsidR="00DD39BD" w:rsidRPr="00050D28" w:rsidRDefault="00DD39BD" w:rsidP="00DD39BD">
            <w:pPr>
              <w:jc w:val="center"/>
              <w:rPr>
                <w:rFonts w:eastAsia="SimSun"/>
                <w:sz w:val="14"/>
                <w:szCs w:val="14"/>
              </w:rPr>
            </w:pPr>
          </w:p>
        </w:tc>
        <w:tc>
          <w:tcPr>
            <w:tcW w:w="573"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30FAAE4F" w14:textId="77777777" w:rsidR="00DD39BD" w:rsidRPr="00050D28" w:rsidRDefault="00DD39BD" w:rsidP="00DD39BD">
            <w:pPr>
              <w:jc w:val="center"/>
              <w:rPr>
                <w:rFonts w:eastAsia="SimSun"/>
                <w:sz w:val="14"/>
                <w:szCs w:val="14"/>
              </w:rPr>
            </w:pPr>
          </w:p>
        </w:tc>
        <w:tc>
          <w:tcPr>
            <w:tcW w:w="448"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1BFDE185" w14:textId="77777777" w:rsidR="00DD39BD" w:rsidRPr="00050D28" w:rsidRDefault="00DD39BD" w:rsidP="00DD39BD">
            <w:pPr>
              <w:jc w:val="center"/>
              <w:rPr>
                <w:rFonts w:eastAsia="SimSun"/>
                <w:sz w:val="14"/>
                <w:szCs w:val="14"/>
              </w:rPr>
            </w:pPr>
          </w:p>
        </w:tc>
        <w:tc>
          <w:tcPr>
            <w:tcW w:w="380"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75C17677" w14:textId="77777777" w:rsidR="00DD39BD" w:rsidRPr="00050D28" w:rsidRDefault="00DD39BD" w:rsidP="00DD39BD">
            <w:pPr>
              <w:jc w:val="center"/>
              <w:rPr>
                <w:rFonts w:eastAsia="SimSun"/>
                <w:sz w:val="14"/>
                <w:szCs w:val="14"/>
              </w:rPr>
            </w:pPr>
          </w:p>
        </w:tc>
        <w:tc>
          <w:tcPr>
            <w:tcW w:w="5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9EABA8E" w14:textId="77777777" w:rsidR="00DD39BD" w:rsidRPr="00050D28" w:rsidRDefault="00DD39BD" w:rsidP="00DD39BD">
            <w:pPr>
              <w:jc w:val="center"/>
              <w:rPr>
                <w:rFonts w:eastAsia="SimSun"/>
                <w:sz w:val="14"/>
                <w:szCs w:val="14"/>
              </w:rPr>
            </w:pPr>
            <w:r w:rsidRPr="00050D28">
              <w:rPr>
                <w:rFonts w:eastAsia="SimSun"/>
                <w:sz w:val="14"/>
                <w:szCs w:val="14"/>
              </w:rPr>
              <w:t>Равно- мер- ного пользо вания</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5D038EDC" w14:textId="77777777" w:rsidR="00DD39BD" w:rsidRPr="00050D28" w:rsidRDefault="00DD39BD" w:rsidP="00DD39BD">
            <w:pPr>
              <w:jc w:val="center"/>
              <w:rPr>
                <w:rFonts w:eastAsia="SimSun"/>
                <w:sz w:val="14"/>
                <w:szCs w:val="14"/>
              </w:rPr>
            </w:pPr>
            <w:r w:rsidRPr="00050D28">
              <w:rPr>
                <w:rFonts w:eastAsia="SimSun"/>
                <w:sz w:val="14"/>
                <w:szCs w:val="14"/>
              </w:rPr>
              <w:t>2-ая воз- раст- ная</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6C8C6D61" w14:textId="77777777" w:rsidR="00DD39BD" w:rsidRPr="00050D28" w:rsidRDefault="00DD39BD" w:rsidP="00DD39BD">
            <w:pPr>
              <w:jc w:val="center"/>
              <w:rPr>
                <w:rFonts w:eastAsia="SimSun"/>
                <w:sz w:val="14"/>
                <w:szCs w:val="14"/>
              </w:rPr>
            </w:pPr>
            <w:r w:rsidRPr="00050D28">
              <w:rPr>
                <w:rFonts w:eastAsia="SimSun"/>
                <w:sz w:val="14"/>
                <w:szCs w:val="14"/>
              </w:rPr>
              <w:t>1-ая воз- раст- ная</w:t>
            </w:r>
          </w:p>
        </w:tc>
        <w:tc>
          <w:tcPr>
            <w:tcW w:w="567"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624D0BCF" w14:textId="77777777" w:rsidR="00DD39BD" w:rsidRPr="00050D28" w:rsidRDefault="00DD39BD" w:rsidP="00DD39BD">
            <w:pPr>
              <w:jc w:val="center"/>
              <w:rPr>
                <w:rFonts w:eastAsia="SimSun"/>
                <w:sz w:val="14"/>
                <w:szCs w:val="14"/>
              </w:rPr>
            </w:pPr>
            <w:r w:rsidRPr="00050D28">
              <w:rPr>
                <w:rFonts w:eastAsia="SimSun"/>
                <w:sz w:val="14"/>
                <w:szCs w:val="14"/>
              </w:rPr>
              <w:t xml:space="preserve">   Инте- граль- ная</w:t>
            </w:r>
          </w:p>
        </w:tc>
        <w:tc>
          <w:tcPr>
            <w:tcW w:w="448"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40CB01DB" w14:textId="77777777" w:rsidR="00DD39BD" w:rsidRPr="00050D28" w:rsidRDefault="00DD39BD" w:rsidP="00DD39BD">
            <w:pPr>
              <w:jc w:val="center"/>
              <w:rPr>
                <w:rFonts w:eastAsia="SimSun"/>
                <w:sz w:val="14"/>
                <w:szCs w:val="14"/>
              </w:rPr>
            </w:pPr>
            <w:r w:rsidRPr="00050D28">
              <w:rPr>
                <w:rFonts w:eastAsia="SimSun"/>
                <w:sz w:val="14"/>
                <w:szCs w:val="14"/>
              </w:rPr>
              <w:t>По сос- то- янию</w:t>
            </w:r>
          </w:p>
        </w:tc>
        <w:tc>
          <w:tcPr>
            <w:tcW w:w="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4712F97D" w14:textId="77777777" w:rsidR="00DD39BD" w:rsidRPr="00050D28" w:rsidRDefault="00DD39BD" w:rsidP="00DD39BD">
            <w:pPr>
              <w:jc w:val="center"/>
              <w:rPr>
                <w:rFonts w:eastAsia="SimSun"/>
                <w:sz w:val="14"/>
                <w:szCs w:val="14"/>
              </w:rPr>
            </w:pPr>
            <w:r w:rsidRPr="00050D28">
              <w:rPr>
                <w:rFonts w:eastAsia="SimSun"/>
                <w:sz w:val="14"/>
                <w:szCs w:val="14"/>
              </w:rPr>
              <w:t xml:space="preserve">  Пло- щадь</w:t>
            </w:r>
          </w:p>
        </w:tc>
        <w:tc>
          <w:tcPr>
            <w:tcW w:w="6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DF9FC76" w14:textId="77777777" w:rsidR="00DD39BD" w:rsidRPr="00050D28" w:rsidRDefault="00DD39BD" w:rsidP="00DD39BD">
            <w:pPr>
              <w:jc w:val="center"/>
              <w:rPr>
                <w:rFonts w:eastAsia="SimSun"/>
                <w:sz w:val="14"/>
                <w:szCs w:val="14"/>
              </w:rPr>
            </w:pPr>
            <w:r w:rsidRPr="00050D28">
              <w:rPr>
                <w:rFonts w:eastAsia="SimSun"/>
                <w:sz w:val="14"/>
                <w:szCs w:val="14"/>
              </w:rPr>
              <w:t>Запас корне- вой м3</w:t>
            </w:r>
          </w:p>
        </w:tc>
        <w:tc>
          <w:tcPr>
            <w:tcW w:w="185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A5722B8" w14:textId="77777777" w:rsidR="00DD39BD" w:rsidRPr="00050D28" w:rsidRDefault="00DD39BD" w:rsidP="00DD39BD">
            <w:pPr>
              <w:jc w:val="center"/>
              <w:rPr>
                <w:rFonts w:eastAsia="SimSun"/>
                <w:sz w:val="14"/>
                <w:szCs w:val="14"/>
              </w:rPr>
            </w:pPr>
            <w:r w:rsidRPr="00050D28">
              <w:rPr>
                <w:rFonts w:eastAsia="SimSun"/>
                <w:sz w:val="14"/>
                <w:szCs w:val="14"/>
              </w:rPr>
              <w:t>в ликвиде</w:t>
            </w:r>
          </w:p>
        </w:tc>
        <w:tc>
          <w:tcPr>
            <w:tcW w:w="448"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3BDBBD3E" w14:textId="77777777" w:rsidR="00DD39BD" w:rsidRPr="00050D28" w:rsidRDefault="00DD39BD" w:rsidP="00DD39BD">
            <w:pPr>
              <w:jc w:val="center"/>
              <w:rPr>
                <w:rFonts w:eastAsia="SimSun"/>
                <w:sz w:val="14"/>
                <w:szCs w:val="14"/>
              </w:rPr>
            </w:pPr>
          </w:p>
        </w:tc>
        <w:tc>
          <w:tcPr>
            <w:tcW w:w="1111" w:type="dxa"/>
            <w:gridSpan w:val="2"/>
            <w:vMerge/>
            <w:tcBorders>
              <w:top w:val="single" w:sz="4" w:space="0" w:color="auto"/>
              <w:left w:val="single" w:sz="4" w:space="0" w:color="auto"/>
              <w:bottom w:val="single" w:sz="4" w:space="0" w:color="auto"/>
              <w:right w:val="single" w:sz="4" w:space="0" w:color="auto"/>
            </w:tcBorders>
            <w:shd w:val="clear" w:color="000000" w:fill="FFFFFF"/>
            <w:vAlign w:val="center"/>
          </w:tcPr>
          <w:p w14:paraId="77F7C98A" w14:textId="77777777" w:rsidR="00DD39BD" w:rsidRPr="00050D28" w:rsidRDefault="00DD39BD" w:rsidP="00DD39BD">
            <w:pPr>
              <w:jc w:val="center"/>
              <w:rPr>
                <w:rFonts w:eastAsia="SimSun"/>
                <w:sz w:val="14"/>
                <w:szCs w:val="14"/>
              </w:rPr>
            </w:pPr>
          </w:p>
        </w:tc>
      </w:tr>
      <w:tr w:rsidR="002414E1" w:rsidRPr="00050D28" w14:paraId="6592E697" w14:textId="77777777" w:rsidTr="00A91A22">
        <w:trPr>
          <w:trHeight w:val="230"/>
          <w:tblHeader/>
        </w:trPr>
        <w:tc>
          <w:tcPr>
            <w:tcW w:w="255"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0B5E5B8C" w14:textId="77777777" w:rsidR="00DD39BD" w:rsidRPr="00050D28" w:rsidRDefault="00DD39BD" w:rsidP="00DD39BD">
            <w:pPr>
              <w:jc w:val="center"/>
              <w:rPr>
                <w:rFonts w:eastAsia="SimSun"/>
                <w:sz w:val="14"/>
                <w:szCs w:val="14"/>
              </w:rPr>
            </w:pPr>
          </w:p>
        </w:tc>
        <w:tc>
          <w:tcPr>
            <w:tcW w:w="1205"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3DEACC06" w14:textId="77777777" w:rsidR="00DD39BD" w:rsidRPr="00050D28" w:rsidRDefault="00DD39BD" w:rsidP="00DD39BD">
            <w:pPr>
              <w:jc w:val="center"/>
              <w:rPr>
                <w:rFonts w:eastAsia="SimSun"/>
                <w:sz w:val="14"/>
                <w:szCs w:val="14"/>
              </w:rPr>
            </w:pPr>
          </w:p>
        </w:tc>
        <w:tc>
          <w:tcPr>
            <w:tcW w:w="379"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73A1C490" w14:textId="77777777" w:rsidR="00DD39BD" w:rsidRPr="00050D28" w:rsidRDefault="00DD39BD" w:rsidP="00DD39BD">
            <w:pPr>
              <w:jc w:val="center"/>
              <w:rPr>
                <w:rFonts w:eastAsia="SimSun"/>
                <w:sz w:val="14"/>
                <w:szCs w:val="14"/>
              </w:rPr>
            </w:pPr>
          </w:p>
        </w:tc>
        <w:tc>
          <w:tcPr>
            <w:tcW w:w="571"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1FFEC5F8" w14:textId="77777777" w:rsidR="00DD39BD" w:rsidRPr="00050D28" w:rsidRDefault="00DD39BD" w:rsidP="00DD39BD">
            <w:pPr>
              <w:jc w:val="center"/>
              <w:rPr>
                <w:rFonts w:eastAsia="SimSun"/>
                <w:sz w:val="14"/>
                <w:szCs w:val="14"/>
              </w:rPr>
            </w:pPr>
          </w:p>
        </w:tc>
        <w:tc>
          <w:tcPr>
            <w:tcW w:w="567"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0BFD861A" w14:textId="77777777" w:rsidR="00DD39BD" w:rsidRPr="00050D28" w:rsidRDefault="00DD39BD" w:rsidP="00DD39BD">
            <w:pPr>
              <w:jc w:val="center"/>
              <w:rPr>
                <w:rFonts w:eastAsia="SimSun"/>
                <w:sz w:val="14"/>
                <w:szCs w:val="14"/>
              </w:rPr>
            </w:pP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180E401B" w14:textId="77777777" w:rsidR="00DD39BD" w:rsidRPr="00050D28" w:rsidRDefault="00DD39BD" w:rsidP="00DD39BD">
            <w:pPr>
              <w:jc w:val="center"/>
              <w:rPr>
                <w:rFonts w:eastAsia="SimSun"/>
                <w:sz w:val="14"/>
                <w:szCs w:val="14"/>
              </w:rPr>
            </w:pPr>
            <w:r w:rsidRPr="00050D28">
              <w:rPr>
                <w:rFonts w:eastAsia="SimSun"/>
                <w:sz w:val="14"/>
                <w:szCs w:val="14"/>
              </w:rPr>
              <w:t>Всего</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75BE092C" w14:textId="77777777" w:rsidR="00DD39BD" w:rsidRPr="00050D28" w:rsidRDefault="00DD39BD" w:rsidP="00DD39BD">
            <w:pPr>
              <w:jc w:val="center"/>
              <w:rPr>
                <w:rFonts w:eastAsia="SimSun"/>
                <w:sz w:val="14"/>
                <w:szCs w:val="14"/>
              </w:rPr>
            </w:pPr>
            <w:r w:rsidRPr="00050D28">
              <w:rPr>
                <w:rFonts w:eastAsia="SimSun"/>
                <w:sz w:val="14"/>
                <w:szCs w:val="14"/>
              </w:rPr>
              <w:t>Включ. в расчет</w:t>
            </w:r>
          </w:p>
        </w:tc>
        <w:tc>
          <w:tcPr>
            <w:tcW w:w="567"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1672D420" w14:textId="77777777" w:rsidR="00DD39BD" w:rsidRPr="00050D28" w:rsidRDefault="00DD39BD" w:rsidP="00DD39BD">
            <w:pPr>
              <w:jc w:val="center"/>
              <w:rPr>
                <w:rFonts w:eastAsia="SimSun"/>
                <w:sz w:val="14"/>
                <w:szCs w:val="14"/>
              </w:rPr>
            </w:pP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4E407BE8" w14:textId="77777777" w:rsidR="00DD39BD" w:rsidRPr="00050D28" w:rsidRDefault="00DD39BD" w:rsidP="00DD39BD">
            <w:pPr>
              <w:jc w:val="center"/>
              <w:rPr>
                <w:rFonts w:eastAsia="SimSun"/>
                <w:sz w:val="14"/>
                <w:szCs w:val="14"/>
              </w:rPr>
            </w:pPr>
            <w:r w:rsidRPr="00050D28">
              <w:rPr>
                <w:rFonts w:eastAsia="SimSun"/>
                <w:sz w:val="14"/>
                <w:szCs w:val="14"/>
              </w:rPr>
              <w:t>Всего</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1ADE5A89" w14:textId="77777777" w:rsidR="00DD39BD" w:rsidRPr="00050D28" w:rsidRDefault="00DD39BD" w:rsidP="00DD39BD">
            <w:pPr>
              <w:jc w:val="center"/>
              <w:rPr>
                <w:rFonts w:eastAsia="SimSun"/>
                <w:sz w:val="14"/>
                <w:szCs w:val="14"/>
              </w:rPr>
            </w:pPr>
            <w:r w:rsidRPr="00050D28">
              <w:rPr>
                <w:rFonts w:eastAsia="SimSun"/>
                <w:sz w:val="14"/>
                <w:szCs w:val="14"/>
              </w:rPr>
              <w:t>В т.ч пере- стойн</w:t>
            </w:r>
          </w:p>
        </w:tc>
        <w:tc>
          <w:tcPr>
            <w:tcW w:w="822"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5F43F8C8" w14:textId="77777777" w:rsidR="00DD39BD" w:rsidRPr="00050D28" w:rsidRDefault="00DD39BD" w:rsidP="00DD39BD">
            <w:pPr>
              <w:jc w:val="center"/>
              <w:rPr>
                <w:rFonts w:eastAsia="SimSun"/>
                <w:sz w:val="14"/>
                <w:szCs w:val="14"/>
              </w:rPr>
            </w:pPr>
          </w:p>
        </w:tc>
        <w:tc>
          <w:tcPr>
            <w:tcW w:w="448"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4DAC07A4" w14:textId="77777777" w:rsidR="00DD39BD" w:rsidRPr="00050D28" w:rsidRDefault="00DD39BD" w:rsidP="00DD39BD">
            <w:pPr>
              <w:jc w:val="center"/>
              <w:rPr>
                <w:rFonts w:eastAsia="SimSun"/>
                <w:sz w:val="14"/>
                <w:szCs w:val="14"/>
              </w:rPr>
            </w:pPr>
          </w:p>
        </w:tc>
        <w:tc>
          <w:tcPr>
            <w:tcW w:w="573"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5BAE0980" w14:textId="77777777" w:rsidR="00DD39BD" w:rsidRPr="00050D28" w:rsidRDefault="00DD39BD" w:rsidP="00DD39BD">
            <w:pPr>
              <w:jc w:val="center"/>
              <w:rPr>
                <w:rFonts w:eastAsia="SimSun"/>
                <w:sz w:val="14"/>
                <w:szCs w:val="14"/>
              </w:rPr>
            </w:pPr>
          </w:p>
        </w:tc>
        <w:tc>
          <w:tcPr>
            <w:tcW w:w="448"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3EAF550F" w14:textId="77777777" w:rsidR="00DD39BD" w:rsidRPr="00050D28" w:rsidRDefault="00DD39BD" w:rsidP="00DD39BD">
            <w:pPr>
              <w:jc w:val="center"/>
              <w:rPr>
                <w:rFonts w:eastAsia="SimSun"/>
                <w:sz w:val="14"/>
                <w:szCs w:val="14"/>
              </w:rPr>
            </w:pPr>
          </w:p>
        </w:tc>
        <w:tc>
          <w:tcPr>
            <w:tcW w:w="380"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675EE6F4" w14:textId="77777777" w:rsidR="00DD39BD" w:rsidRPr="00050D28" w:rsidRDefault="00DD39BD" w:rsidP="00DD39BD">
            <w:pPr>
              <w:jc w:val="center"/>
              <w:rPr>
                <w:rFonts w:eastAsia="SimSun"/>
                <w:sz w:val="14"/>
                <w:szCs w:val="14"/>
              </w:rPr>
            </w:pPr>
          </w:p>
        </w:tc>
        <w:tc>
          <w:tcPr>
            <w:tcW w:w="590"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3ECF1BEC" w14:textId="77777777" w:rsidR="00DD39BD" w:rsidRPr="00050D28" w:rsidRDefault="00DD39BD" w:rsidP="00DD39BD">
            <w:pPr>
              <w:jc w:val="center"/>
              <w:rPr>
                <w:rFonts w:eastAsia="SimSun"/>
                <w:sz w:val="14"/>
                <w:szCs w:val="14"/>
              </w:rPr>
            </w:pPr>
          </w:p>
        </w:tc>
        <w:tc>
          <w:tcPr>
            <w:tcW w:w="567"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2A6EFB30" w14:textId="77777777" w:rsidR="00DD39BD" w:rsidRPr="00050D28" w:rsidRDefault="00DD39BD" w:rsidP="00DD39BD">
            <w:pPr>
              <w:jc w:val="center"/>
              <w:rPr>
                <w:rFonts w:eastAsia="SimSun"/>
                <w:sz w:val="14"/>
                <w:szCs w:val="14"/>
              </w:rPr>
            </w:pPr>
          </w:p>
        </w:tc>
        <w:tc>
          <w:tcPr>
            <w:tcW w:w="567"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7EA71ABA" w14:textId="77777777" w:rsidR="00DD39BD" w:rsidRPr="00050D28" w:rsidRDefault="00DD39BD" w:rsidP="00DD39BD">
            <w:pPr>
              <w:jc w:val="center"/>
              <w:rPr>
                <w:rFonts w:eastAsia="SimSun"/>
                <w:sz w:val="14"/>
                <w:szCs w:val="14"/>
              </w:rPr>
            </w:pPr>
          </w:p>
        </w:tc>
        <w:tc>
          <w:tcPr>
            <w:tcW w:w="567"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6BB95DE9" w14:textId="77777777" w:rsidR="00DD39BD" w:rsidRPr="00050D28" w:rsidRDefault="00DD39BD" w:rsidP="00DD39BD">
            <w:pPr>
              <w:jc w:val="center"/>
              <w:rPr>
                <w:rFonts w:eastAsia="SimSun"/>
                <w:sz w:val="14"/>
                <w:szCs w:val="14"/>
              </w:rPr>
            </w:pPr>
          </w:p>
        </w:tc>
        <w:tc>
          <w:tcPr>
            <w:tcW w:w="448"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415495BA" w14:textId="77777777" w:rsidR="00DD39BD" w:rsidRPr="00050D28" w:rsidRDefault="00DD39BD" w:rsidP="00DD39BD">
            <w:pPr>
              <w:jc w:val="center"/>
              <w:rPr>
                <w:rFonts w:eastAsia="SimSun"/>
                <w:sz w:val="14"/>
                <w:szCs w:val="14"/>
              </w:rPr>
            </w:pPr>
          </w:p>
        </w:tc>
        <w:tc>
          <w:tcPr>
            <w:tcW w:w="544"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6500D191" w14:textId="77777777" w:rsidR="00DD39BD" w:rsidRPr="00050D28" w:rsidRDefault="00DD39BD" w:rsidP="00DD39BD">
            <w:pPr>
              <w:jc w:val="center"/>
              <w:rPr>
                <w:rFonts w:eastAsia="SimSun"/>
                <w:sz w:val="14"/>
                <w:szCs w:val="14"/>
              </w:rPr>
            </w:pPr>
          </w:p>
        </w:tc>
        <w:tc>
          <w:tcPr>
            <w:tcW w:w="697"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6B748F13" w14:textId="77777777" w:rsidR="00DD39BD" w:rsidRPr="00050D28" w:rsidRDefault="00DD39BD" w:rsidP="00DD39BD">
            <w:pPr>
              <w:jc w:val="center"/>
              <w:rPr>
                <w:rFonts w:eastAsia="SimSun"/>
                <w:sz w:val="14"/>
                <w:szCs w:val="14"/>
              </w:rPr>
            </w:pPr>
          </w:p>
        </w:tc>
        <w:tc>
          <w:tcPr>
            <w:tcW w:w="697" w:type="dxa"/>
            <w:tcBorders>
              <w:top w:val="single" w:sz="4" w:space="0" w:color="auto"/>
              <w:left w:val="single" w:sz="4" w:space="0" w:color="auto"/>
              <w:bottom w:val="single" w:sz="4" w:space="0" w:color="auto"/>
              <w:right w:val="single" w:sz="4" w:space="0" w:color="auto"/>
            </w:tcBorders>
            <w:shd w:val="clear" w:color="000000" w:fill="FFFFFF"/>
            <w:vAlign w:val="center"/>
          </w:tcPr>
          <w:p w14:paraId="71A1BF37" w14:textId="77777777" w:rsidR="00DD39BD" w:rsidRPr="00050D28" w:rsidRDefault="00DD39BD" w:rsidP="00DD39BD">
            <w:pPr>
              <w:jc w:val="center"/>
              <w:rPr>
                <w:rFonts w:eastAsia="SimSun"/>
                <w:sz w:val="14"/>
                <w:szCs w:val="14"/>
              </w:rPr>
            </w:pPr>
            <w:r w:rsidRPr="00050D28">
              <w:rPr>
                <w:rFonts w:eastAsia="SimSun"/>
                <w:sz w:val="14"/>
                <w:szCs w:val="14"/>
              </w:rPr>
              <w:t>Всего</w:t>
            </w:r>
          </w:p>
        </w:tc>
        <w:tc>
          <w:tcPr>
            <w:tcW w:w="697" w:type="dxa"/>
            <w:tcBorders>
              <w:top w:val="single" w:sz="4" w:space="0" w:color="auto"/>
              <w:left w:val="single" w:sz="4" w:space="0" w:color="auto"/>
              <w:bottom w:val="single" w:sz="4" w:space="0" w:color="auto"/>
              <w:right w:val="single" w:sz="4" w:space="0" w:color="auto"/>
            </w:tcBorders>
            <w:shd w:val="clear" w:color="000000" w:fill="FFFFFF"/>
            <w:vAlign w:val="center"/>
          </w:tcPr>
          <w:p w14:paraId="65318FCC" w14:textId="77777777" w:rsidR="00DD39BD" w:rsidRPr="00050D28" w:rsidRDefault="00DD39BD" w:rsidP="00DD39BD">
            <w:pPr>
              <w:jc w:val="center"/>
              <w:rPr>
                <w:rFonts w:eastAsia="SimSun"/>
                <w:sz w:val="14"/>
                <w:szCs w:val="14"/>
              </w:rPr>
            </w:pPr>
            <w:r w:rsidRPr="00050D28">
              <w:rPr>
                <w:rFonts w:eastAsia="SimSun"/>
                <w:sz w:val="14"/>
                <w:szCs w:val="14"/>
              </w:rPr>
              <w:t>в т.ч. дело вой</w:t>
            </w:r>
          </w:p>
        </w:tc>
        <w:tc>
          <w:tcPr>
            <w:tcW w:w="461" w:type="dxa"/>
            <w:tcBorders>
              <w:top w:val="single" w:sz="4" w:space="0" w:color="auto"/>
              <w:left w:val="single" w:sz="4" w:space="0" w:color="auto"/>
              <w:bottom w:val="single" w:sz="4" w:space="0" w:color="auto"/>
              <w:right w:val="single" w:sz="4" w:space="0" w:color="auto"/>
            </w:tcBorders>
            <w:shd w:val="clear" w:color="000000" w:fill="FFFFFF"/>
            <w:vAlign w:val="center"/>
          </w:tcPr>
          <w:p w14:paraId="396677D3" w14:textId="77777777" w:rsidR="00DD39BD" w:rsidRPr="00050D28" w:rsidRDefault="00DD39BD" w:rsidP="00DD39BD">
            <w:pPr>
              <w:jc w:val="center"/>
              <w:rPr>
                <w:rFonts w:eastAsia="SimSun"/>
                <w:sz w:val="14"/>
                <w:szCs w:val="14"/>
              </w:rPr>
            </w:pPr>
            <w:r w:rsidRPr="00050D28">
              <w:rPr>
                <w:rFonts w:eastAsia="SimSun"/>
                <w:sz w:val="14"/>
                <w:szCs w:val="14"/>
              </w:rPr>
              <w:t>% дел  от ликв.</w:t>
            </w:r>
          </w:p>
        </w:tc>
        <w:tc>
          <w:tcPr>
            <w:tcW w:w="448"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2B0FB704" w14:textId="77777777" w:rsidR="00DD39BD" w:rsidRPr="00050D28" w:rsidRDefault="00DD39BD" w:rsidP="00DD39BD">
            <w:pPr>
              <w:jc w:val="center"/>
              <w:rPr>
                <w:rFonts w:eastAsia="SimSun"/>
                <w:sz w:val="14"/>
                <w:szCs w:val="14"/>
              </w:rPr>
            </w:pPr>
          </w:p>
        </w:tc>
        <w:tc>
          <w:tcPr>
            <w:tcW w:w="504" w:type="dxa"/>
            <w:tcBorders>
              <w:top w:val="single" w:sz="4" w:space="0" w:color="auto"/>
              <w:left w:val="single" w:sz="4" w:space="0" w:color="auto"/>
              <w:bottom w:val="single" w:sz="4" w:space="0" w:color="auto"/>
              <w:right w:val="single" w:sz="4" w:space="0" w:color="auto"/>
            </w:tcBorders>
            <w:shd w:val="clear" w:color="000000" w:fill="FFFFFF"/>
            <w:vAlign w:val="center"/>
          </w:tcPr>
          <w:p w14:paraId="14ECD45F" w14:textId="77777777" w:rsidR="00DD39BD" w:rsidRPr="00050D28" w:rsidRDefault="00DD39BD" w:rsidP="00DD39BD">
            <w:pPr>
              <w:jc w:val="center"/>
              <w:rPr>
                <w:rFonts w:eastAsia="SimSun"/>
                <w:sz w:val="14"/>
                <w:szCs w:val="14"/>
              </w:rPr>
            </w:pPr>
            <w:r w:rsidRPr="00050D28">
              <w:rPr>
                <w:rFonts w:eastAsia="SimSun"/>
                <w:sz w:val="14"/>
                <w:szCs w:val="14"/>
              </w:rPr>
              <w:t>при- спе- вающих</w:t>
            </w:r>
          </w:p>
        </w:tc>
        <w:tc>
          <w:tcPr>
            <w:tcW w:w="607" w:type="dxa"/>
            <w:tcBorders>
              <w:top w:val="single" w:sz="4" w:space="0" w:color="auto"/>
              <w:left w:val="single" w:sz="4" w:space="0" w:color="auto"/>
              <w:bottom w:val="single" w:sz="4" w:space="0" w:color="auto"/>
              <w:right w:val="single" w:sz="4" w:space="0" w:color="auto"/>
            </w:tcBorders>
            <w:shd w:val="clear" w:color="000000" w:fill="FFFFFF"/>
            <w:vAlign w:val="center"/>
          </w:tcPr>
          <w:p w14:paraId="5C9BF1AA" w14:textId="77777777" w:rsidR="00DD39BD" w:rsidRPr="00050D28" w:rsidRDefault="00DD39BD" w:rsidP="00DD39BD">
            <w:pPr>
              <w:jc w:val="center"/>
              <w:rPr>
                <w:rFonts w:eastAsia="SimSun"/>
                <w:sz w:val="14"/>
                <w:szCs w:val="14"/>
              </w:rPr>
            </w:pPr>
            <w:r w:rsidRPr="00050D28">
              <w:rPr>
                <w:rFonts w:eastAsia="SimSun"/>
                <w:sz w:val="14"/>
                <w:szCs w:val="14"/>
              </w:rPr>
              <w:t>спелых и пере стойн.</w:t>
            </w:r>
          </w:p>
        </w:tc>
      </w:tr>
      <w:tr w:rsidR="002414E1" w:rsidRPr="00050D28" w14:paraId="6C170BBC" w14:textId="77777777" w:rsidTr="00A91A22">
        <w:trPr>
          <w:trHeight w:val="230"/>
          <w:tblHeader/>
        </w:trPr>
        <w:tc>
          <w:tcPr>
            <w:tcW w:w="255" w:type="dxa"/>
            <w:tcBorders>
              <w:top w:val="single" w:sz="4" w:space="0" w:color="auto"/>
              <w:left w:val="single" w:sz="4" w:space="0" w:color="auto"/>
              <w:bottom w:val="single" w:sz="4" w:space="0" w:color="auto"/>
              <w:right w:val="single" w:sz="4" w:space="0" w:color="auto"/>
            </w:tcBorders>
            <w:shd w:val="clear" w:color="000000" w:fill="FFFFFF"/>
            <w:vAlign w:val="center"/>
          </w:tcPr>
          <w:p w14:paraId="4FA514E8" w14:textId="77777777" w:rsidR="00011D72" w:rsidRPr="00050D28" w:rsidRDefault="00011D72" w:rsidP="00DD39BD">
            <w:pPr>
              <w:jc w:val="center"/>
              <w:rPr>
                <w:rFonts w:eastAsia="SimSun"/>
                <w:sz w:val="14"/>
                <w:szCs w:val="14"/>
              </w:rPr>
            </w:pPr>
            <w:r w:rsidRPr="00050D28">
              <w:rPr>
                <w:rFonts w:eastAsia="SimSun"/>
                <w:sz w:val="14"/>
                <w:szCs w:val="14"/>
              </w:rPr>
              <w:t>1</w:t>
            </w:r>
          </w:p>
        </w:tc>
        <w:tc>
          <w:tcPr>
            <w:tcW w:w="1205" w:type="dxa"/>
            <w:tcBorders>
              <w:top w:val="single" w:sz="4" w:space="0" w:color="auto"/>
              <w:left w:val="single" w:sz="4" w:space="0" w:color="auto"/>
              <w:bottom w:val="single" w:sz="4" w:space="0" w:color="auto"/>
              <w:right w:val="single" w:sz="4" w:space="0" w:color="auto"/>
            </w:tcBorders>
            <w:shd w:val="clear" w:color="000000" w:fill="FFFFFF"/>
            <w:vAlign w:val="center"/>
          </w:tcPr>
          <w:p w14:paraId="0B1FF142" w14:textId="77777777" w:rsidR="00011D72" w:rsidRPr="00050D28" w:rsidRDefault="00011D72" w:rsidP="00DD39BD">
            <w:pPr>
              <w:jc w:val="center"/>
              <w:rPr>
                <w:rFonts w:eastAsia="SimSun"/>
                <w:sz w:val="14"/>
                <w:szCs w:val="14"/>
              </w:rPr>
            </w:pPr>
            <w:r w:rsidRPr="00050D28">
              <w:rPr>
                <w:rFonts w:eastAsia="SimSun"/>
                <w:sz w:val="14"/>
                <w:szCs w:val="14"/>
              </w:rPr>
              <w:t>2</w:t>
            </w:r>
          </w:p>
        </w:tc>
        <w:tc>
          <w:tcPr>
            <w:tcW w:w="379" w:type="dxa"/>
            <w:tcBorders>
              <w:top w:val="single" w:sz="4" w:space="0" w:color="auto"/>
              <w:left w:val="single" w:sz="4" w:space="0" w:color="auto"/>
              <w:bottom w:val="single" w:sz="4" w:space="0" w:color="auto"/>
              <w:right w:val="single" w:sz="4" w:space="0" w:color="auto"/>
            </w:tcBorders>
            <w:shd w:val="clear" w:color="000000" w:fill="FFFFFF"/>
            <w:vAlign w:val="center"/>
          </w:tcPr>
          <w:p w14:paraId="637736CF" w14:textId="77777777" w:rsidR="00011D72" w:rsidRPr="00050D28" w:rsidRDefault="00011D72" w:rsidP="00DD39BD">
            <w:pPr>
              <w:jc w:val="center"/>
              <w:rPr>
                <w:rFonts w:eastAsia="SimSun"/>
                <w:sz w:val="14"/>
                <w:szCs w:val="14"/>
              </w:rPr>
            </w:pPr>
            <w:r w:rsidRPr="00050D28">
              <w:rPr>
                <w:rFonts w:eastAsia="SimSun"/>
                <w:sz w:val="14"/>
                <w:szCs w:val="14"/>
              </w:rPr>
              <w:t>3</w:t>
            </w:r>
          </w:p>
        </w:tc>
        <w:tc>
          <w:tcPr>
            <w:tcW w:w="571" w:type="dxa"/>
            <w:tcBorders>
              <w:top w:val="single" w:sz="4" w:space="0" w:color="auto"/>
              <w:left w:val="single" w:sz="4" w:space="0" w:color="auto"/>
              <w:bottom w:val="single" w:sz="4" w:space="0" w:color="auto"/>
              <w:right w:val="single" w:sz="4" w:space="0" w:color="auto"/>
            </w:tcBorders>
            <w:shd w:val="clear" w:color="000000" w:fill="FFFFFF"/>
            <w:vAlign w:val="center"/>
          </w:tcPr>
          <w:p w14:paraId="6F7E8820" w14:textId="77777777" w:rsidR="00011D72" w:rsidRPr="00050D28" w:rsidRDefault="00011D72" w:rsidP="00DD39BD">
            <w:pPr>
              <w:jc w:val="center"/>
              <w:rPr>
                <w:rFonts w:eastAsia="SimSun"/>
                <w:sz w:val="14"/>
                <w:szCs w:val="14"/>
              </w:rPr>
            </w:pPr>
            <w:r w:rsidRPr="00050D28">
              <w:rPr>
                <w:rFonts w:eastAsia="SimSun"/>
                <w:sz w:val="14"/>
                <w:szCs w:val="14"/>
              </w:rPr>
              <w:t>4</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6439272A" w14:textId="77777777" w:rsidR="00011D72" w:rsidRPr="00050D28" w:rsidRDefault="00011D72" w:rsidP="00DD39BD">
            <w:pPr>
              <w:jc w:val="center"/>
              <w:rPr>
                <w:rFonts w:eastAsia="SimSun"/>
                <w:sz w:val="14"/>
                <w:szCs w:val="14"/>
              </w:rPr>
            </w:pPr>
            <w:r w:rsidRPr="00050D28">
              <w:rPr>
                <w:rFonts w:eastAsia="SimSun"/>
                <w:sz w:val="14"/>
                <w:szCs w:val="14"/>
              </w:rPr>
              <w:t>5</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7FA053B1" w14:textId="77777777" w:rsidR="00011D72" w:rsidRPr="00050D28" w:rsidRDefault="00011D72" w:rsidP="00DD39BD">
            <w:pPr>
              <w:jc w:val="center"/>
              <w:rPr>
                <w:rFonts w:eastAsia="SimSun"/>
                <w:sz w:val="14"/>
                <w:szCs w:val="14"/>
              </w:rPr>
            </w:pPr>
            <w:r w:rsidRPr="00050D28">
              <w:rPr>
                <w:rFonts w:eastAsia="SimSun"/>
                <w:sz w:val="14"/>
                <w:szCs w:val="14"/>
              </w:rPr>
              <w:t>6</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44B79A8C" w14:textId="77777777" w:rsidR="00011D72" w:rsidRPr="00050D28" w:rsidRDefault="00011D72" w:rsidP="00DD39BD">
            <w:pPr>
              <w:jc w:val="center"/>
              <w:rPr>
                <w:rFonts w:eastAsia="SimSun"/>
                <w:sz w:val="14"/>
                <w:szCs w:val="14"/>
              </w:rPr>
            </w:pPr>
            <w:r w:rsidRPr="00050D28">
              <w:rPr>
                <w:rFonts w:eastAsia="SimSun"/>
                <w:sz w:val="14"/>
                <w:szCs w:val="14"/>
              </w:rPr>
              <w:t>7</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52B0C067" w14:textId="77777777" w:rsidR="00011D72" w:rsidRPr="00050D28" w:rsidRDefault="00011D72" w:rsidP="00DD39BD">
            <w:pPr>
              <w:jc w:val="center"/>
              <w:rPr>
                <w:rFonts w:eastAsia="SimSun"/>
                <w:sz w:val="14"/>
                <w:szCs w:val="14"/>
              </w:rPr>
            </w:pPr>
            <w:r w:rsidRPr="00050D28">
              <w:rPr>
                <w:rFonts w:eastAsia="SimSun"/>
                <w:sz w:val="14"/>
                <w:szCs w:val="14"/>
              </w:rPr>
              <w:t>8</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61D21D90" w14:textId="77777777" w:rsidR="00011D72" w:rsidRPr="00050D28" w:rsidRDefault="00011D72" w:rsidP="00DD39BD">
            <w:pPr>
              <w:jc w:val="center"/>
              <w:rPr>
                <w:rFonts w:eastAsia="SimSun"/>
                <w:sz w:val="14"/>
                <w:szCs w:val="14"/>
              </w:rPr>
            </w:pPr>
            <w:r w:rsidRPr="00050D28">
              <w:rPr>
                <w:rFonts w:eastAsia="SimSun"/>
                <w:sz w:val="14"/>
                <w:szCs w:val="14"/>
              </w:rPr>
              <w:t>9</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54C4F79A" w14:textId="77777777" w:rsidR="00011D72" w:rsidRPr="00050D28" w:rsidRDefault="00011D72" w:rsidP="00DD39BD">
            <w:pPr>
              <w:jc w:val="center"/>
              <w:rPr>
                <w:rFonts w:eastAsia="SimSun"/>
                <w:sz w:val="14"/>
                <w:szCs w:val="14"/>
              </w:rPr>
            </w:pPr>
            <w:r w:rsidRPr="00050D28">
              <w:rPr>
                <w:rFonts w:eastAsia="SimSun"/>
                <w:sz w:val="14"/>
                <w:szCs w:val="14"/>
              </w:rPr>
              <w:t>10</w:t>
            </w:r>
          </w:p>
        </w:tc>
        <w:tc>
          <w:tcPr>
            <w:tcW w:w="822" w:type="dxa"/>
            <w:tcBorders>
              <w:top w:val="single" w:sz="4" w:space="0" w:color="auto"/>
              <w:left w:val="single" w:sz="4" w:space="0" w:color="auto"/>
              <w:bottom w:val="single" w:sz="4" w:space="0" w:color="auto"/>
              <w:right w:val="single" w:sz="4" w:space="0" w:color="auto"/>
            </w:tcBorders>
            <w:shd w:val="clear" w:color="000000" w:fill="FFFFFF"/>
            <w:vAlign w:val="center"/>
          </w:tcPr>
          <w:p w14:paraId="235BA411" w14:textId="77777777" w:rsidR="00011D72" w:rsidRPr="00050D28" w:rsidRDefault="00011D72" w:rsidP="00DD39BD">
            <w:pPr>
              <w:jc w:val="center"/>
              <w:rPr>
                <w:rFonts w:eastAsia="SimSun"/>
                <w:sz w:val="14"/>
                <w:szCs w:val="14"/>
              </w:rPr>
            </w:pPr>
            <w:r w:rsidRPr="00050D28">
              <w:rPr>
                <w:rFonts w:eastAsia="SimSun"/>
                <w:sz w:val="14"/>
                <w:szCs w:val="14"/>
              </w:rPr>
              <w:t>11</w:t>
            </w:r>
          </w:p>
        </w:tc>
        <w:tc>
          <w:tcPr>
            <w:tcW w:w="448" w:type="dxa"/>
            <w:tcBorders>
              <w:top w:val="single" w:sz="4" w:space="0" w:color="auto"/>
              <w:left w:val="single" w:sz="4" w:space="0" w:color="auto"/>
              <w:bottom w:val="single" w:sz="4" w:space="0" w:color="auto"/>
              <w:right w:val="single" w:sz="4" w:space="0" w:color="auto"/>
            </w:tcBorders>
            <w:shd w:val="clear" w:color="000000" w:fill="FFFFFF"/>
            <w:vAlign w:val="center"/>
          </w:tcPr>
          <w:p w14:paraId="0DB1E0D8" w14:textId="77777777" w:rsidR="00011D72" w:rsidRPr="00050D28" w:rsidRDefault="00011D72" w:rsidP="00DD39BD">
            <w:pPr>
              <w:jc w:val="center"/>
              <w:rPr>
                <w:rFonts w:eastAsia="SimSun"/>
                <w:sz w:val="14"/>
                <w:szCs w:val="14"/>
              </w:rPr>
            </w:pPr>
            <w:r w:rsidRPr="00050D28">
              <w:rPr>
                <w:rFonts w:eastAsia="SimSun"/>
                <w:sz w:val="14"/>
                <w:szCs w:val="14"/>
              </w:rPr>
              <w:t>12</w:t>
            </w:r>
          </w:p>
        </w:tc>
        <w:tc>
          <w:tcPr>
            <w:tcW w:w="573" w:type="dxa"/>
            <w:tcBorders>
              <w:top w:val="single" w:sz="4" w:space="0" w:color="auto"/>
              <w:left w:val="single" w:sz="4" w:space="0" w:color="auto"/>
              <w:bottom w:val="single" w:sz="4" w:space="0" w:color="auto"/>
              <w:right w:val="single" w:sz="4" w:space="0" w:color="auto"/>
            </w:tcBorders>
            <w:shd w:val="clear" w:color="000000" w:fill="FFFFFF"/>
            <w:vAlign w:val="center"/>
          </w:tcPr>
          <w:p w14:paraId="7C0B6893" w14:textId="77777777" w:rsidR="00011D72" w:rsidRPr="00050D28" w:rsidRDefault="00011D72" w:rsidP="00DD39BD">
            <w:pPr>
              <w:jc w:val="center"/>
              <w:rPr>
                <w:rFonts w:eastAsia="SimSun"/>
                <w:sz w:val="14"/>
                <w:szCs w:val="14"/>
              </w:rPr>
            </w:pPr>
            <w:r w:rsidRPr="00050D28">
              <w:rPr>
                <w:rFonts w:eastAsia="SimSun"/>
                <w:sz w:val="14"/>
                <w:szCs w:val="14"/>
              </w:rPr>
              <w:t>13</w:t>
            </w:r>
          </w:p>
        </w:tc>
        <w:tc>
          <w:tcPr>
            <w:tcW w:w="448" w:type="dxa"/>
            <w:tcBorders>
              <w:top w:val="single" w:sz="4" w:space="0" w:color="auto"/>
              <w:left w:val="single" w:sz="4" w:space="0" w:color="auto"/>
              <w:bottom w:val="single" w:sz="4" w:space="0" w:color="auto"/>
              <w:right w:val="single" w:sz="4" w:space="0" w:color="auto"/>
            </w:tcBorders>
            <w:shd w:val="clear" w:color="000000" w:fill="FFFFFF"/>
            <w:vAlign w:val="center"/>
          </w:tcPr>
          <w:p w14:paraId="5CB7D2C0" w14:textId="77777777" w:rsidR="00011D72" w:rsidRPr="00050D28" w:rsidRDefault="00011D72" w:rsidP="00DD39BD">
            <w:pPr>
              <w:jc w:val="center"/>
              <w:rPr>
                <w:rFonts w:eastAsia="SimSun"/>
                <w:sz w:val="14"/>
                <w:szCs w:val="14"/>
              </w:rPr>
            </w:pPr>
            <w:r w:rsidRPr="00050D28">
              <w:rPr>
                <w:rFonts w:eastAsia="SimSun"/>
                <w:sz w:val="14"/>
                <w:szCs w:val="14"/>
              </w:rPr>
              <w:t>14</w:t>
            </w:r>
          </w:p>
        </w:tc>
        <w:tc>
          <w:tcPr>
            <w:tcW w:w="380" w:type="dxa"/>
            <w:tcBorders>
              <w:top w:val="single" w:sz="4" w:space="0" w:color="auto"/>
              <w:left w:val="single" w:sz="4" w:space="0" w:color="auto"/>
              <w:bottom w:val="single" w:sz="4" w:space="0" w:color="auto"/>
              <w:right w:val="single" w:sz="4" w:space="0" w:color="auto"/>
            </w:tcBorders>
            <w:shd w:val="clear" w:color="000000" w:fill="FFFFFF"/>
            <w:vAlign w:val="center"/>
          </w:tcPr>
          <w:p w14:paraId="131CF9A0" w14:textId="77777777" w:rsidR="00011D72" w:rsidRPr="00050D28" w:rsidRDefault="00011D72" w:rsidP="00DD39BD">
            <w:pPr>
              <w:jc w:val="center"/>
              <w:rPr>
                <w:rFonts w:eastAsia="SimSun"/>
                <w:sz w:val="14"/>
                <w:szCs w:val="14"/>
              </w:rPr>
            </w:pPr>
            <w:r w:rsidRPr="00050D28">
              <w:rPr>
                <w:rFonts w:eastAsia="SimSun"/>
                <w:sz w:val="14"/>
                <w:szCs w:val="14"/>
              </w:rPr>
              <w:t>15</w:t>
            </w:r>
          </w:p>
        </w:tc>
        <w:tc>
          <w:tcPr>
            <w:tcW w:w="590" w:type="dxa"/>
            <w:tcBorders>
              <w:top w:val="single" w:sz="4" w:space="0" w:color="auto"/>
              <w:left w:val="single" w:sz="4" w:space="0" w:color="auto"/>
              <w:bottom w:val="single" w:sz="4" w:space="0" w:color="auto"/>
              <w:right w:val="single" w:sz="4" w:space="0" w:color="auto"/>
            </w:tcBorders>
            <w:shd w:val="clear" w:color="000000" w:fill="FFFFFF"/>
            <w:vAlign w:val="center"/>
          </w:tcPr>
          <w:p w14:paraId="59A13BDA" w14:textId="77777777" w:rsidR="00011D72" w:rsidRPr="00050D28" w:rsidRDefault="00011D72" w:rsidP="00DD39BD">
            <w:pPr>
              <w:jc w:val="center"/>
              <w:rPr>
                <w:rFonts w:eastAsia="SimSun"/>
                <w:sz w:val="14"/>
                <w:szCs w:val="14"/>
              </w:rPr>
            </w:pPr>
            <w:r w:rsidRPr="00050D28">
              <w:rPr>
                <w:rFonts w:eastAsia="SimSun"/>
                <w:sz w:val="14"/>
                <w:szCs w:val="14"/>
              </w:rPr>
              <w:t>16</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1981F409" w14:textId="77777777" w:rsidR="00011D72" w:rsidRPr="00050D28" w:rsidRDefault="00011D72" w:rsidP="00DD39BD">
            <w:pPr>
              <w:jc w:val="center"/>
              <w:rPr>
                <w:rFonts w:eastAsia="SimSun"/>
                <w:sz w:val="14"/>
                <w:szCs w:val="14"/>
              </w:rPr>
            </w:pPr>
            <w:r w:rsidRPr="00050D28">
              <w:rPr>
                <w:rFonts w:eastAsia="SimSun"/>
                <w:sz w:val="14"/>
                <w:szCs w:val="14"/>
              </w:rPr>
              <w:t>17</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297BCEF1" w14:textId="77777777" w:rsidR="00011D72" w:rsidRPr="00050D28" w:rsidRDefault="00011D72" w:rsidP="00DD39BD">
            <w:pPr>
              <w:jc w:val="center"/>
              <w:rPr>
                <w:rFonts w:eastAsia="SimSun"/>
                <w:sz w:val="14"/>
                <w:szCs w:val="14"/>
              </w:rPr>
            </w:pPr>
            <w:r w:rsidRPr="00050D28">
              <w:rPr>
                <w:rFonts w:eastAsia="SimSun"/>
                <w:sz w:val="14"/>
                <w:szCs w:val="14"/>
              </w:rPr>
              <w:t>18</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0DBECCF2" w14:textId="77777777" w:rsidR="00011D72" w:rsidRPr="00050D28" w:rsidRDefault="00011D72" w:rsidP="00DD39BD">
            <w:pPr>
              <w:jc w:val="center"/>
              <w:rPr>
                <w:rFonts w:eastAsia="SimSun"/>
                <w:sz w:val="14"/>
                <w:szCs w:val="14"/>
              </w:rPr>
            </w:pPr>
            <w:r w:rsidRPr="00050D28">
              <w:rPr>
                <w:rFonts w:eastAsia="SimSun"/>
                <w:sz w:val="14"/>
                <w:szCs w:val="14"/>
              </w:rPr>
              <w:t>19</w:t>
            </w:r>
          </w:p>
        </w:tc>
        <w:tc>
          <w:tcPr>
            <w:tcW w:w="448" w:type="dxa"/>
            <w:tcBorders>
              <w:top w:val="single" w:sz="4" w:space="0" w:color="auto"/>
              <w:left w:val="single" w:sz="4" w:space="0" w:color="auto"/>
              <w:bottom w:val="single" w:sz="4" w:space="0" w:color="auto"/>
              <w:right w:val="single" w:sz="4" w:space="0" w:color="auto"/>
            </w:tcBorders>
            <w:shd w:val="clear" w:color="000000" w:fill="FFFFFF"/>
            <w:vAlign w:val="center"/>
          </w:tcPr>
          <w:p w14:paraId="6BC907C6" w14:textId="77777777" w:rsidR="00011D72" w:rsidRPr="00050D28" w:rsidRDefault="00011D72" w:rsidP="00DD39BD">
            <w:pPr>
              <w:jc w:val="center"/>
              <w:rPr>
                <w:rFonts w:eastAsia="SimSun"/>
                <w:sz w:val="14"/>
                <w:szCs w:val="14"/>
              </w:rPr>
            </w:pPr>
            <w:r w:rsidRPr="00050D28">
              <w:rPr>
                <w:rFonts w:eastAsia="SimSun"/>
                <w:sz w:val="14"/>
                <w:szCs w:val="14"/>
              </w:rPr>
              <w:t>20</w:t>
            </w:r>
          </w:p>
        </w:tc>
        <w:tc>
          <w:tcPr>
            <w:tcW w:w="544" w:type="dxa"/>
            <w:tcBorders>
              <w:top w:val="single" w:sz="4" w:space="0" w:color="auto"/>
              <w:left w:val="single" w:sz="4" w:space="0" w:color="auto"/>
              <w:bottom w:val="single" w:sz="4" w:space="0" w:color="auto"/>
              <w:right w:val="single" w:sz="4" w:space="0" w:color="auto"/>
            </w:tcBorders>
            <w:shd w:val="clear" w:color="000000" w:fill="FFFFFF"/>
            <w:vAlign w:val="center"/>
          </w:tcPr>
          <w:p w14:paraId="1A3C290C" w14:textId="77777777" w:rsidR="00011D72" w:rsidRPr="00050D28" w:rsidRDefault="00011D72" w:rsidP="00DD39BD">
            <w:pPr>
              <w:jc w:val="center"/>
              <w:rPr>
                <w:rFonts w:eastAsia="SimSun"/>
                <w:sz w:val="14"/>
                <w:szCs w:val="14"/>
              </w:rPr>
            </w:pPr>
            <w:r w:rsidRPr="00050D28">
              <w:rPr>
                <w:rFonts w:eastAsia="SimSun"/>
                <w:sz w:val="14"/>
                <w:szCs w:val="14"/>
              </w:rPr>
              <w:t>21</w:t>
            </w:r>
          </w:p>
        </w:tc>
        <w:tc>
          <w:tcPr>
            <w:tcW w:w="697" w:type="dxa"/>
            <w:tcBorders>
              <w:top w:val="single" w:sz="4" w:space="0" w:color="auto"/>
              <w:left w:val="single" w:sz="4" w:space="0" w:color="auto"/>
              <w:bottom w:val="single" w:sz="4" w:space="0" w:color="auto"/>
              <w:right w:val="single" w:sz="4" w:space="0" w:color="auto"/>
            </w:tcBorders>
            <w:shd w:val="clear" w:color="000000" w:fill="FFFFFF"/>
            <w:vAlign w:val="center"/>
          </w:tcPr>
          <w:p w14:paraId="10FF7D6A" w14:textId="77777777" w:rsidR="00011D72" w:rsidRPr="00050D28" w:rsidRDefault="00011D72" w:rsidP="00DD39BD">
            <w:pPr>
              <w:jc w:val="center"/>
              <w:rPr>
                <w:rFonts w:eastAsia="SimSun"/>
                <w:sz w:val="14"/>
                <w:szCs w:val="14"/>
              </w:rPr>
            </w:pPr>
            <w:r w:rsidRPr="00050D28">
              <w:rPr>
                <w:rFonts w:eastAsia="SimSun"/>
                <w:sz w:val="14"/>
                <w:szCs w:val="14"/>
              </w:rPr>
              <w:t>22</w:t>
            </w:r>
          </w:p>
        </w:tc>
        <w:tc>
          <w:tcPr>
            <w:tcW w:w="697" w:type="dxa"/>
            <w:tcBorders>
              <w:top w:val="single" w:sz="4" w:space="0" w:color="auto"/>
              <w:left w:val="single" w:sz="4" w:space="0" w:color="auto"/>
              <w:bottom w:val="single" w:sz="4" w:space="0" w:color="auto"/>
              <w:right w:val="single" w:sz="4" w:space="0" w:color="auto"/>
            </w:tcBorders>
            <w:shd w:val="clear" w:color="000000" w:fill="FFFFFF"/>
            <w:vAlign w:val="center"/>
          </w:tcPr>
          <w:p w14:paraId="347B0CFF" w14:textId="77777777" w:rsidR="00011D72" w:rsidRPr="00050D28" w:rsidRDefault="00011D72" w:rsidP="00DD39BD">
            <w:pPr>
              <w:jc w:val="center"/>
              <w:rPr>
                <w:rFonts w:eastAsia="SimSun"/>
                <w:sz w:val="14"/>
                <w:szCs w:val="14"/>
              </w:rPr>
            </w:pPr>
            <w:r w:rsidRPr="00050D28">
              <w:rPr>
                <w:rFonts w:eastAsia="SimSun"/>
                <w:sz w:val="14"/>
                <w:szCs w:val="14"/>
              </w:rPr>
              <w:t>23</w:t>
            </w:r>
          </w:p>
        </w:tc>
        <w:tc>
          <w:tcPr>
            <w:tcW w:w="697" w:type="dxa"/>
            <w:tcBorders>
              <w:top w:val="single" w:sz="4" w:space="0" w:color="auto"/>
              <w:left w:val="single" w:sz="4" w:space="0" w:color="auto"/>
              <w:bottom w:val="single" w:sz="4" w:space="0" w:color="auto"/>
              <w:right w:val="single" w:sz="4" w:space="0" w:color="auto"/>
            </w:tcBorders>
            <w:shd w:val="clear" w:color="000000" w:fill="FFFFFF"/>
            <w:vAlign w:val="center"/>
          </w:tcPr>
          <w:p w14:paraId="6FAE6308" w14:textId="77777777" w:rsidR="00011D72" w:rsidRPr="00050D28" w:rsidRDefault="00011D72" w:rsidP="00DD39BD">
            <w:pPr>
              <w:jc w:val="center"/>
              <w:rPr>
                <w:rFonts w:eastAsia="SimSun"/>
                <w:sz w:val="14"/>
                <w:szCs w:val="14"/>
              </w:rPr>
            </w:pPr>
            <w:r w:rsidRPr="00050D28">
              <w:rPr>
                <w:rFonts w:eastAsia="SimSun"/>
                <w:sz w:val="14"/>
                <w:szCs w:val="14"/>
              </w:rPr>
              <w:t>24</w:t>
            </w:r>
          </w:p>
        </w:tc>
        <w:tc>
          <w:tcPr>
            <w:tcW w:w="461" w:type="dxa"/>
            <w:tcBorders>
              <w:top w:val="single" w:sz="4" w:space="0" w:color="auto"/>
              <w:left w:val="single" w:sz="4" w:space="0" w:color="auto"/>
              <w:bottom w:val="single" w:sz="4" w:space="0" w:color="auto"/>
              <w:right w:val="single" w:sz="4" w:space="0" w:color="auto"/>
            </w:tcBorders>
            <w:shd w:val="clear" w:color="000000" w:fill="FFFFFF"/>
            <w:vAlign w:val="center"/>
          </w:tcPr>
          <w:p w14:paraId="101A264A" w14:textId="77777777" w:rsidR="00011D72" w:rsidRPr="00050D28" w:rsidRDefault="00011D72" w:rsidP="00DD39BD">
            <w:pPr>
              <w:jc w:val="center"/>
              <w:rPr>
                <w:rFonts w:eastAsia="SimSun"/>
                <w:sz w:val="14"/>
                <w:szCs w:val="14"/>
              </w:rPr>
            </w:pPr>
            <w:r w:rsidRPr="00050D28">
              <w:rPr>
                <w:rFonts w:eastAsia="SimSun"/>
                <w:sz w:val="14"/>
                <w:szCs w:val="14"/>
              </w:rPr>
              <w:t>25</w:t>
            </w:r>
          </w:p>
        </w:tc>
        <w:tc>
          <w:tcPr>
            <w:tcW w:w="448" w:type="dxa"/>
            <w:tcBorders>
              <w:top w:val="single" w:sz="4" w:space="0" w:color="auto"/>
              <w:left w:val="single" w:sz="4" w:space="0" w:color="auto"/>
              <w:bottom w:val="single" w:sz="4" w:space="0" w:color="auto"/>
              <w:right w:val="single" w:sz="4" w:space="0" w:color="auto"/>
            </w:tcBorders>
            <w:shd w:val="clear" w:color="000000" w:fill="FFFFFF"/>
            <w:vAlign w:val="center"/>
          </w:tcPr>
          <w:p w14:paraId="563BAC70" w14:textId="77777777" w:rsidR="00011D72" w:rsidRPr="00050D28" w:rsidRDefault="00011D72" w:rsidP="00DD39BD">
            <w:pPr>
              <w:jc w:val="center"/>
              <w:rPr>
                <w:rFonts w:eastAsia="SimSun"/>
                <w:sz w:val="14"/>
                <w:szCs w:val="14"/>
              </w:rPr>
            </w:pPr>
            <w:r w:rsidRPr="00050D28">
              <w:rPr>
                <w:rFonts w:eastAsia="SimSun"/>
                <w:sz w:val="14"/>
                <w:szCs w:val="14"/>
              </w:rPr>
              <w:t>26</w:t>
            </w:r>
          </w:p>
        </w:tc>
        <w:tc>
          <w:tcPr>
            <w:tcW w:w="504" w:type="dxa"/>
            <w:tcBorders>
              <w:top w:val="single" w:sz="4" w:space="0" w:color="auto"/>
              <w:left w:val="single" w:sz="4" w:space="0" w:color="auto"/>
              <w:bottom w:val="single" w:sz="4" w:space="0" w:color="auto"/>
              <w:right w:val="single" w:sz="4" w:space="0" w:color="auto"/>
            </w:tcBorders>
            <w:shd w:val="clear" w:color="000000" w:fill="FFFFFF"/>
            <w:vAlign w:val="center"/>
          </w:tcPr>
          <w:p w14:paraId="4A53306F" w14:textId="77777777" w:rsidR="00011D72" w:rsidRPr="00050D28" w:rsidRDefault="00011D72" w:rsidP="00DD39BD">
            <w:pPr>
              <w:jc w:val="center"/>
              <w:rPr>
                <w:rFonts w:eastAsia="SimSun"/>
                <w:sz w:val="14"/>
                <w:szCs w:val="14"/>
              </w:rPr>
            </w:pPr>
            <w:r w:rsidRPr="00050D28">
              <w:rPr>
                <w:rFonts w:eastAsia="SimSun"/>
                <w:sz w:val="14"/>
                <w:szCs w:val="14"/>
              </w:rPr>
              <w:t>27</w:t>
            </w:r>
          </w:p>
        </w:tc>
        <w:tc>
          <w:tcPr>
            <w:tcW w:w="607" w:type="dxa"/>
            <w:tcBorders>
              <w:top w:val="single" w:sz="4" w:space="0" w:color="auto"/>
              <w:left w:val="single" w:sz="4" w:space="0" w:color="auto"/>
              <w:bottom w:val="single" w:sz="4" w:space="0" w:color="auto"/>
              <w:right w:val="single" w:sz="4" w:space="0" w:color="auto"/>
            </w:tcBorders>
            <w:shd w:val="clear" w:color="000000" w:fill="FFFFFF"/>
            <w:vAlign w:val="center"/>
          </w:tcPr>
          <w:p w14:paraId="7475F3CE" w14:textId="77777777" w:rsidR="00011D72" w:rsidRPr="00050D28" w:rsidRDefault="00011D72" w:rsidP="00DD39BD">
            <w:pPr>
              <w:jc w:val="center"/>
              <w:rPr>
                <w:rFonts w:eastAsia="SimSun"/>
                <w:sz w:val="14"/>
                <w:szCs w:val="14"/>
              </w:rPr>
            </w:pPr>
            <w:r w:rsidRPr="00050D28">
              <w:rPr>
                <w:rFonts w:eastAsia="SimSun"/>
                <w:sz w:val="14"/>
                <w:szCs w:val="14"/>
              </w:rPr>
              <w:t>28</w:t>
            </w:r>
          </w:p>
        </w:tc>
      </w:tr>
      <w:tr w:rsidR="00DD39BD" w:rsidRPr="00050D28" w14:paraId="2C019D2E" w14:textId="77777777" w:rsidTr="00A91A22">
        <w:tc>
          <w:tcPr>
            <w:tcW w:w="15877" w:type="dxa"/>
            <w:gridSpan w:val="28"/>
            <w:tcBorders>
              <w:top w:val="single" w:sz="4" w:space="0" w:color="auto"/>
            </w:tcBorders>
            <w:shd w:val="clear" w:color="000000" w:fill="FFFFFF"/>
          </w:tcPr>
          <w:p w14:paraId="4B2A2CB3" w14:textId="77777777" w:rsidR="00DD39BD" w:rsidRPr="00050D28" w:rsidRDefault="00DD39BD" w:rsidP="00DD39BD">
            <w:pPr>
              <w:jc w:val="center"/>
              <w:rPr>
                <w:rFonts w:eastAsia="SimSun"/>
                <w:sz w:val="14"/>
                <w:szCs w:val="14"/>
              </w:rPr>
            </w:pPr>
            <w:r w:rsidRPr="00050D28">
              <w:rPr>
                <w:rFonts w:eastAsia="SimSun"/>
                <w:sz w:val="14"/>
                <w:szCs w:val="14"/>
              </w:rPr>
              <w:t>Категория экономической доступности и хозяйственной ценности – Продуктивные</w:t>
            </w:r>
          </w:p>
        </w:tc>
      </w:tr>
      <w:tr w:rsidR="00DD39BD" w:rsidRPr="00050D28" w14:paraId="3D87823C" w14:textId="77777777" w:rsidTr="00426A06">
        <w:tc>
          <w:tcPr>
            <w:tcW w:w="15877" w:type="dxa"/>
            <w:gridSpan w:val="28"/>
            <w:shd w:val="clear" w:color="000000" w:fill="FFFFFF"/>
          </w:tcPr>
          <w:p w14:paraId="54F7B27F" w14:textId="77777777" w:rsidR="00DD39BD" w:rsidRPr="00050D28" w:rsidRDefault="00DD39BD" w:rsidP="00DD39BD">
            <w:pPr>
              <w:jc w:val="center"/>
              <w:rPr>
                <w:rFonts w:eastAsia="SimSun"/>
                <w:sz w:val="14"/>
                <w:szCs w:val="14"/>
              </w:rPr>
            </w:pPr>
            <w:r w:rsidRPr="00050D28">
              <w:rPr>
                <w:rFonts w:eastAsia="SimSun"/>
                <w:sz w:val="14"/>
                <w:szCs w:val="14"/>
              </w:rPr>
              <w:t>Вид целевого назначения лесов – Эксплуатационные</w:t>
            </w:r>
          </w:p>
        </w:tc>
      </w:tr>
      <w:tr w:rsidR="00DD39BD" w:rsidRPr="00050D28" w14:paraId="095D4061" w14:textId="77777777" w:rsidTr="00426A06">
        <w:tc>
          <w:tcPr>
            <w:tcW w:w="15877" w:type="dxa"/>
            <w:gridSpan w:val="28"/>
            <w:shd w:val="clear" w:color="000000" w:fill="FFFFFF"/>
          </w:tcPr>
          <w:p w14:paraId="129C184F" w14:textId="77777777" w:rsidR="00DD39BD" w:rsidRPr="00050D28" w:rsidRDefault="00DD39BD" w:rsidP="00DD39BD">
            <w:pPr>
              <w:jc w:val="center"/>
              <w:rPr>
                <w:rFonts w:eastAsia="SimSun"/>
                <w:sz w:val="14"/>
                <w:szCs w:val="14"/>
              </w:rPr>
            </w:pPr>
            <w:r w:rsidRPr="00050D28">
              <w:rPr>
                <w:rFonts w:eastAsia="SimSun"/>
                <w:sz w:val="14"/>
                <w:szCs w:val="14"/>
              </w:rPr>
              <w:t>Категория лесов – Эксплуатационные леса</w:t>
            </w:r>
          </w:p>
        </w:tc>
      </w:tr>
      <w:tr w:rsidR="00DD39BD" w:rsidRPr="00050D28" w14:paraId="73E1CDD4" w14:textId="77777777" w:rsidTr="00426A06">
        <w:tc>
          <w:tcPr>
            <w:tcW w:w="15877" w:type="dxa"/>
            <w:gridSpan w:val="28"/>
            <w:shd w:val="clear" w:color="000000" w:fill="FFFFFF"/>
          </w:tcPr>
          <w:p w14:paraId="597B8D1F" w14:textId="77777777" w:rsidR="00DD39BD" w:rsidRPr="00050D28" w:rsidRDefault="00DD39BD" w:rsidP="00DD39BD">
            <w:pPr>
              <w:jc w:val="center"/>
              <w:rPr>
                <w:rFonts w:eastAsia="SimSun"/>
                <w:sz w:val="14"/>
                <w:szCs w:val="14"/>
              </w:rPr>
            </w:pPr>
            <w:r w:rsidRPr="00050D28">
              <w:rPr>
                <w:rFonts w:eastAsia="SimSun"/>
                <w:sz w:val="14"/>
                <w:szCs w:val="14"/>
              </w:rPr>
              <w:t>Способ рубки – Сплошные рубки</w:t>
            </w:r>
          </w:p>
        </w:tc>
      </w:tr>
      <w:tr w:rsidR="00DD39BD" w:rsidRPr="00050D28" w14:paraId="40233F95" w14:textId="77777777" w:rsidTr="00426A06">
        <w:tc>
          <w:tcPr>
            <w:tcW w:w="15877" w:type="dxa"/>
            <w:gridSpan w:val="28"/>
            <w:shd w:val="clear" w:color="000000" w:fill="FFFFFF"/>
          </w:tcPr>
          <w:p w14:paraId="38A2299D" w14:textId="77777777" w:rsidR="00DD39BD" w:rsidRPr="00050D28" w:rsidRDefault="00DD39BD" w:rsidP="00DD39BD">
            <w:pPr>
              <w:jc w:val="center"/>
              <w:rPr>
                <w:rFonts w:eastAsia="SimSun"/>
                <w:sz w:val="14"/>
                <w:szCs w:val="14"/>
              </w:rPr>
            </w:pPr>
            <w:r w:rsidRPr="00050D28">
              <w:rPr>
                <w:rFonts w:eastAsia="SimSun"/>
                <w:sz w:val="14"/>
                <w:szCs w:val="14"/>
              </w:rPr>
              <w:t>Хозяйство – Хвойное</w:t>
            </w:r>
          </w:p>
        </w:tc>
      </w:tr>
      <w:tr w:rsidR="00DD39BD" w:rsidRPr="00050D28" w14:paraId="2790A9EB" w14:textId="77777777" w:rsidTr="00426A06">
        <w:tc>
          <w:tcPr>
            <w:tcW w:w="255" w:type="dxa"/>
            <w:shd w:val="clear" w:color="000000" w:fill="FFFFFF"/>
            <w:vAlign w:val="bottom"/>
          </w:tcPr>
          <w:p w14:paraId="234AFEEA" w14:textId="77777777" w:rsidR="00DD39BD" w:rsidRPr="00050D28" w:rsidRDefault="00DD39BD" w:rsidP="00DD39BD">
            <w:pPr>
              <w:jc w:val="right"/>
              <w:rPr>
                <w:rFonts w:eastAsia="SimSun"/>
                <w:sz w:val="14"/>
                <w:szCs w:val="14"/>
              </w:rPr>
            </w:pPr>
            <w:r w:rsidRPr="00050D28">
              <w:rPr>
                <w:rFonts w:eastAsia="SimSun"/>
                <w:sz w:val="14"/>
                <w:szCs w:val="14"/>
              </w:rPr>
              <w:t>103</w:t>
            </w:r>
          </w:p>
        </w:tc>
        <w:tc>
          <w:tcPr>
            <w:tcW w:w="1205" w:type="dxa"/>
            <w:shd w:val="clear" w:color="000000" w:fill="FFFFFF"/>
            <w:vAlign w:val="bottom"/>
          </w:tcPr>
          <w:p w14:paraId="0F220AF0" w14:textId="77777777" w:rsidR="00DD39BD" w:rsidRPr="00050D28" w:rsidRDefault="00DD39BD" w:rsidP="00DD39BD">
            <w:pPr>
              <w:rPr>
                <w:rFonts w:eastAsia="SimSun"/>
                <w:sz w:val="14"/>
                <w:szCs w:val="14"/>
              </w:rPr>
            </w:pPr>
            <w:r w:rsidRPr="00050D28">
              <w:rPr>
                <w:rFonts w:eastAsia="SimSun"/>
                <w:sz w:val="14"/>
                <w:szCs w:val="14"/>
              </w:rPr>
              <w:t>Сосновая высокобонитетная</w:t>
            </w:r>
          </w:p>
        </w:tc>
        <w:tc>
          <w:tcPr>
            <w:tcW w:w="379" w:type="dxa"/>
            <w:shd w:val="clear" w:color="000000" w:fill="FFFFFF"/>
            <w:vAlign w:val="bottom"/>
          </w:tcPr>
          <w:p w14:paraId="280A47F2" w14:textId="77777777" w:rsidR="00DD39BD" w:rsidRPr="00050D28" w:rsidRDefault="00DD39BD" w:rsidP="00DD39BD">
            <w:pPr>
              <w:rPr>
                <w:rFonts w:eastAsia="SimSun"/>
                <w:sz w:val="14"/>
                <w:szCs w:val="14"/>
              </w:rPr>
            </w:pPr>
            <w:r w:rsidRPr="00050D28">
              <w:rPr>
                <w:rFonts w:eastAsia="SimSun"/>
                <w:sz w:val="14"/>
                <w:szCs w:val="14"/>
              </w:rPr>
              <w:t>С</w:t>
            </w:r>
          </w:p>
        </w:tc>
        <w:tc>
          <w:tcPr>
            <w:tcW w:w="571" w:type="dxa"/>
            <w:shd w:val="clear" w:color="000000" w:fill="FFFFFF"/>
            <w:vAlign w:val="bottom"/>
          </w:tcPr>
          <w:p w14:paraId="2D76CF94" w14:textId="77777777" w:rsidR="00DD39BD" w:rsidRPr="00050D28" w:rsidRDefault="00DD39BD" w:rsidP="00DD39BD">
            <w:pPr>
              <w:jc w:val="right"/>
              <w:rPr>
                <w:sz w:val="14"/>
                <w:szCs w:val="14"/>
              </w:rPr>
            </w:pPr>
            <w:r w:rsidRPr="00050D28">
              <w:rPr>
                <w:sz w:val="14"/>
                <w:szCs w:val="14"/>
              </w:rPr>
              <w:t>1738</w:t>
            </w:r>
          </w:p>
        </w:tc>
        <w:tc>
          <w:tcPr>
            <w:tcW w:w="567" w:type="dxa"/>
            <w:shd w:val="clear" w:color="000000" w:fill="FFFFFF"/>
            <w:vAlign w:val="bottom"/>
          </w:tcPr>
          <w:p w14:paraId="4206313D" w14:textId="77777777" w:rsidR="00DD39BD" w:rsidRPr="00050D28" w:rsidRDefault="00DD39BD" w:rsidP="00DD39BD">
            <w:pPr>
              <w:jc w:val="right"/>
              <w:rPr>
                <w:sz w:val="14"/>
                <w:szCs w:val="14"/>
              </w:rPr>
            </w:pPr>
            <w:r w:rsidRPr="00050D28">
              <w:rPr>
                <w:sz w:val="14"/>
                <w:szCs w:val="14"/>
              </w:rPr>
              <w:t>224</w:t>
            </w:r>
          </w:p>
        </w:tc>
        <w:tc>
          <w:tcPr>
            <w:tcW w:w="567" w:type="dxa"/>
            <w:shd w:val="clear" w:color="000000" w:fill="FFFFFF"/>
            <w:vAlign w:val="bottom"/>
          </w:tcPr>
          <w:p w14:paraId="029BCE26" w14:textId="77777777" w:rsidR="00DD39BD" w:rsidRPr="00050D28" w:rsidRDefault="00DD39BD" w:rsidP="00DD39BD">
            <w:pPr>
              <w:jc w:val="right"/>
              <w:rPr>
                <w:sz w:val="14"/>
                <w:szCs w:val="14"/>
              </w:rPr>
            </w:pPr>
            <w:r w:rsidRPr="00050D28">
              <w:rPr>
                <w:sz w:val="14"/>
                <w:szCs w:val="14"/>
              </w:rPr>
              <w:t>106</w:t>
            </w:r>
          </w:p>
        </w:tc>
        <w:tc>
          <w:tcPr>
            <w:tcW w:w="567" w:type="dxa"/>
            <w:shd w:val="clear" w:color="000000" w:fill="FFFFFF"/>
            <w:vAlign w:val="bottom"/>
          </w:tcPr>
          <w:p w14:paraId="2E404B3E" w14:textId="77777777" w:rsidR="00DD39BD" w:rsidRPr="00050D28" w:rsidRDefault="00DD39BD" w:rsidP="00DD39BD">
            <w:pPr>
              <w:jc w:val="right"/>
              <w:rPr>
                <w:sz w:val="14"/>
                <w:szCs w:val="14"/>
              </w:rPr>
            </w:pPr>
            <w:r w:rsidRPr="00050D28">
              <w:rPr>
                <w:sz w:val="14"/>
                <w:szCs w:val="14"/>
              </w:rPr>
              <w:t>106</w:t>
            </w:r>
          </w:p>
        </w:tc>
        <w:tc>
          <w:tcPr>
            <w:tcW w:w="567" w:type="dxa"/>
            <w:shd w:val="clear" w:color="000000" w:fill="FFFFFF"/>
            <w:vAlign w:val="bottom"/>
          </w:tcPr>
          <w:p w14:paraId="73934F48" w14:textId="77777777" w:rsidR="00DD39BD" w:rsidRPr="00050D28" w:rsidRDefault="00DD39BD" w:rsidP="00DD39BD">
            <w:pPr>
              <w:jc w:val="right"/>
              <w:rPr>
                <w:sz w:val="14"/>
                <w:szCs w:val="14"/>
              </w:rPr>
            </w:pPr>
            <w:r w:rsidRPr="00050D28">
              <w:rPr>
                <w:sz w:val="14"/>
                <w:szCs w:val="14"/>
              </w:rPr>
              <w:t>202</w:t>
            </w:r>
          </w:p>
        </w:tc>
        <w:tc>
          <w:tcPr>
            <w:tcW w:w="567" w:type="dxa"/>
            <w:shd w:val="clear" w:color="000000" w:fill="FFFFFF"/>
            <w:vAlign w:val="bottom"/>
          </w:tcPr>
          <w:p w14:paraId="7555721E" w14:textId="77777777" w:rsidR="00DD39BD" w:rsidRPr="00050D28" w:rsidRDefault="00DD39BD" w:rsidP="00DD39BD">
            <w:pPr>
              <w:jc w:val="right"/>
              <w:rPr>
                <w:sz w:val="14"/>
                <w:szCs w:val="14"/>
              </w:rPr>
            </w:pPr>
            <w:r w:rsidRPr="00050D28">
              <w:rPr>
                <w:sz w:val="14"/>
                <w:szCs w:val="14"/>
              </w:rPr>
              <w:t>1206</w:t>
            </w:r>
          </w:p>
        </w:tc>
        <w:tc>
          <w:tcPr>
            <w:tcW w:w="567" w:type="dxa"/>
            <w:shd w:val="clear" w:color="000000" w:fill="FFFFFF"/>
            <w:vAlign w:val="bottom"/>
          </w:tcPr>
          <w:p w14:paraId="6A07D791" w14:textId="77777777" w:rsidR="00DD39BD" w:rsidRPr="00050D28" w:rsidRDefault="00DD39BD" w:rsidP="00DD39BD">
            <w:pPr>
              <w:jc w:val="right"/>
              <w:rPr>
                <w:sz w:val="14"/>
                <w:szCs w:val="14"/>
              </w:rPr>
            </w:pPr>
            <w:r w:rsidRPr="00050D28">
              <w:rPr>
                <w:sz w:val="14"/>
                <w:szCs w:val="14"/>
              </w:rPr>
              <w:t>44</w:t>
            </w:r>
          </w:p>
        </w:tc>
        <w:tc>
          <w:tcPr>
            <w:tcW w:w="822" w:type="dxa"/>
            <w:shd w:val="clear" w:color="000000" w:fill="FFFFFF"/>
            <w:vAlign w:val="bottom"/>
          </w:tcPr>
          <w:p w14:paraId="49E5BA74" w14:textId="77777777" w:rsidR="00DD39BD" w:rsidRPr="00050D28" w:rsidRDefault="00DD39BD" w:rsidP="00DD39BD">
            <w:pPr>
              <w:jc w:val="right"/>
              <w:rPr>
                <w:sz w:val="14"/>
                <w:szCs w:val="14"/>
              </w:rPr>
            </w:pPr>
            <w:r w:rsidRPr="00050D28">
              <w:rPr>
                <w:sz w:val="14"/>
                <w:szCs w:val="14"/>
              </w:rPr>
              <w:t>287840</w:t>
            </w:r>
          </w:p>
        </w:tc>
        <w:tc>
          <w:tcPr>
            <w:tcW w:w="448" w:type="dxa"/>
            <w:shd w:val="clear" w:color="000000" w:fill="FFFFFF"/>
            <w:vAlign w:val="bottom"/>
          </w:tcPr>
          <w:p w14:paraId="0D2ED9BF" w14:textId="77777777" w:rsidR="00DD39BD" w:rsidRPr="00050D28" w:rsidRDefault="00DD39BD" w:rsidP="00DD39BD">
            <w:pPr>
              <w:jc w:val="right"/>
              <w:rPr>
                <w:sz w:val="14"/>
                <w:szCs w:val="14"/>
              </w:rPr>
            </w:pPr>
            <w:r w:rsidRPr="00050D28">
              <w:rPr>
                <w:sz w:val="14"/>
                <w:szCs w:val="14"/>
              </w:rPr>
              <w:t>239</w:t>
            </w:r>
          </w:p>
        </w:tc>
        <w:tc>
          <w:tcPr>
            <w:tcW w:w="573" w:type="dxa"/>
            <w:shd w:val="clear" w:color="000000" w:fill="FFFFFF"/>
            <w:vAlign w:val="bottom"/>
          </w:tcPr>
          <w:p w14:paraId="5964338D" w14:textId="77777777" w:rsidR="00DD39BD" w:rsidRPr="00050D28" w:rsidRDefault="00DD39BD" w:rsidP="00DD39BD">
            <w:pPr>
              <w:jc w:val="right"/>
              <w:rPr>
                <w:sz w:val="14"/>
                <w:szCs w:val="14"/>
              </w:rPr>
            </w:pPr>
            <w:r w:rsidRPr="00050D28">
              <w:rPr>
                <w:sz w:val="14"/>
                <w:szCs w:val="14"/>
              </w:rPr>
              <w:t>4386</w:t>
            </w:r>
          </w:p>
        </w:tc>
        <w:tc>
          <w:tcPr>
            <w:tcW w:w="448" w:type="dxa"/>
            <w:shd w:val="clear" w:color="000000" w:fill="FFFFFF"/>
            <w:vAlign w:val="bottom"/>
          </w:tcPr>
          <w:p w14:paraId="741A86C8" w14:textId="77777777" w:rsidR="00DD39BD" w:rsidRPr="00050D28" w:rsidRDefault="00DD39BD" w:rsidP="00DD39BD">
            <w:pPr>
              <w:jc w:val="right"/>
              <w:rPr>
                <w:sz w:val="14"/>
                <w:szCs w:val="14"/>
              </w:rPr>
            </w:pPr>
            <w:r w:rsidRPr="00050D28">
              <w:rPr>
                <w:sz w:val="14"/>
                <w:szCs w:val="14"/>
              </w:rPr>
              <w:t>81</w:t>
            </w:r>
          </w:p>
        </w:tc>
        <w:tc>
          <w:tcPr>
            <w:tcW w:w="380" w:type="dxa"/>
            <w:shd w:val="clear" w:color="000000" w:fill="FFFFFF"/>
            <w:vAlign w:val="bottom"/>
          </w:tcPr>
          <w:p w14:paraId="38B18956" w14:textId="77777777" w:rsidR="00DD39BD" w:rsidRPr="00050D28" w:rsidRDefault="00DD39BD" w:rsidP="00DD39BD">
            <w:pPr>
              <w:jc w:val="right"/>
              <w:rPr>
                <w:sz w:val="14"/>
                <w:szCs w:val="14"/>
              </w:rPr>
            </w:pPr>
            <w:r w:rsidRPr="00050D28">
              <w:rPr>
                <w:sz w:val="14"/>
                <w:szCs w:val="14"/>
              </w:rPr>
              <w:t>5</w:t>
            </w:r>
          </w:p>
        </w:tc>
        <w:tc>
          <w:tcPr>
            <w:tcW w:w="590" w:type="dxa"/>
            <w:shd w:val="clear" w:color="000000" w:fill="FFFFFF"/>
            <w:vAlign w:val="bottom"/>
          </w:tcPr>
          <w:p w14:paraId="0DEE8AA0" w14:textId="77777777" w:rsidR="00DD39BD" w:rsidRPr="00050D28" w:rsidRDefault="00DD39BD" w:rsidP="00DD39BD">
            <w:pPr>
              <w:jc w:val="right"/>
              <w:rPr>
                <w:sz w:val="14"/>
                <w:szCs w:val="14"/>
              </w:rPr>
            </w:pPr>
            <w:r w:rsidRPr="00050D28">
              <w:rPr>
                <w:sz w:val="14"/>
                <w:szCs w:val="14"/>
              </w:rPr>
              <w:t>21.5</w:t>
            </w:r>
          </w:p>
        </w:tc>
        <w:tc>
          <w:tcPr>
            <w:tcW w:w="567" w:type="dxa"/>
            <w:shd w:val="clear" w:color="000000" w:fill="FFFFFF"/>
            <w:vAlign w:val="bottom"/>
          </w:tcPr>
          <w:p w14:paraId="1348E290" w14:textId="77777777" w:rsidR="00DD39BD" w:rsidRPr="00050D28" w:rsidRDefault="00DD39BD" w:rsidP="00DD39BD">
            <w:pPr>
              <w:jc w:val="right"/>
              <w:rPr>
                <w:sz w:val="14"/>
                <w:szCs w:val="14"/>
              </w:rPr>
            </w:pPr>
            <w:r w:rsidRPr="00050D28">
              <w:rPr>
                <w:sz w:val="14"/>
                <w:szCs w:val="14"/>
              </w:rPr>
              <w:t>25.2</w:t>
            </w:r>
          </w:p>
        </w:tc>
        <w:tc>
          <w:tcPr>
            <w:tcW w:w="567" w:type="dxa"/>
            <w:shd w:val="clear" w:color="000000" w:fill="FFFFFF"/>
            <w:vAlign w:val="bottom"/>
          </w:tcPr>
          <w:p w14:paraId="6E2857E5" w14:textId="77777777" w:rsidR="00DD39BD" w:rsidRPr="00050D28" w:rsidRDefault="00DD39BD" w:rsidP="00DD39BD">
            <w:pPr>
              <w:jc w:val="right"/>
              <w:rPr>
                <w:sz w:val="14"/>
                <w:szCs w:val="14"/>
              </w:rPr>
            </w:pPr>
            <w:r w:rsidRPr="00050D28">
              <w:rPr>
                <w:sz w:val="14"/>
                <w:szCs w:val="14"/>
              </w:rPr>
              <w:t>35.2</w:t>
            </w:r>
          </w:p>
        </w:tc>
        <w:tc>
          <w:tcPr>
            <w:tcW w:w="567" w:type="dxa"/>
            <w:shd w:val="clear" w:color="000000" w:fill="FFFFFF"/>
            <w:vAlign w:val="bottom"/>
          </w:tcPr>
          <w:p w14:paraId="1CC0E521" w14:textId="77777777" w:rsidR="00DD39BD" w:rsidRPr="00050D28" w:rsidRDefault="00DD39BD" w:rsidP="00DD39BD">
            <w:pPr>
              <w:jc w:val="right"/>
              <w:rPr>
                <w:sz w:val="14"/>
                <w:szCs w:val="14"/>
              </w:rPr>
            </w:pPr>
            <w:r w:rsidRPr="00050D28">
              <w:rPr>
                <w:sz w:val="14"/>
                <w:szCs w:val="14"/>
              </w:rPr>
              <w:t>25.6</w:t>
            </w:r>
          </w:p>
        </w:tc>
        <w:tc>
          <w:tcPr>
            <w:tcW w:w="448" w:type="dxa"/>
            <w:shd w:val="clear" w:color="000000" w:fill="FFFFFF"/>
            <w:vAlign w:val="bottom"/>
          </w:tcPr>
          <w:p w14:paraId="2F22DD0F" w14:textId="77777777" w:rsidR="00DD39BD" w:rsidRPr="00050D28" w:rsidRDefault="00DD39BD" w:rsidP="00DD39BD">
            <w:pPr>
              <w:jc w:val="right"/>
              <w:rPr>
                <w:sz w:val="14"/>
                <w:szCs w:val="14"/>
              </w:rPr>
            </w:pPr>
          </w:p>
        </w:tc>
        <w:tc>
          <w:tcPr>
            <w:tcW w:w="544" w:type="dxa"/>
            <w:shd w:val="clear" w:color="000000" w:fill="FFFFFF"/>
            <w:vAlign w:val="bottom"/>
          </w:tcPr>
          <w:p w14:paraId="67875985" w14:textId="77777777" w:rsidR="00DD39BD" w:rsidRPr="00050D28" w:rsidRDefault="00DD39BD" w:rsidP="00DD39BD">
            <w:pPr>
              <w:jc w:val="right"/>
              <w:rPr>
                <w:sz w:val="14"/>
                <w:szCs w:val="14"/>
              </w:rPr>
            </w:pPr>
            <w:r w:rsidRPr="00050D28">
              <w:rPr>
                <w:sz w:val="14"/>
                <w:szCs w:val="14"/>
              </w:rPr>
              <w:t>25.6</w:t>
            </w:r>
          </w:p>
        </w:tc>
        <w:tc>
          <w:tcPr>
            <w:tcW w:w="697" w:type="dxa"/>
            <w:shd w:val="clear" w:color="000000" w:fill="FFFFFF"/>
            <w:vAlign w:val="bottom"/>
          </w:tcPr>
          <w:p w14:paraId="4E8231AF" w14:textId="77777777" w:rsidR="00DD39BD" w:rsidRPr="00050D28" w:rsidRDefault="00DD39BD" w:rsidP="00DD39BD">
            <w:pPr>
              <w:jc w:val="right"/>
              <w:rPr>
                <w:sz w:val="14"/>
                <w:szCs w:val="14"/>
              </w:rPr>
            </w:pPr>
            <w:r w:rsidRPr="00050D28">
              <w:rPr>
                <w:sz w:val="14"/>
                <w:szCs w:val="14"/>
              </w:rPr>
              <w:t>6124</w:t>
            </w:r>
          </w:p>
        </w:tc>
        <w:tc>
          <w:tcPr>
            <w:tcW w:w="697" w:type="dxa"/>
            <w:shd w:val="clear" w:color="000000" w:fill="FFFFFF"/>
            <w:vAlign w:val="bottom"/>
          </w:tcPr>
          <w:p w14:paraId="73B8F5C4" w14:textId="77777777" w:rsidR="00DD39BD" w:rsidRPr="00050D28" w:rsidRDefault="00DD39BD" w:rsidP="00DD39BD">
            <w:pPr>
              <w:jc w:val="right"/>
              <w:rPr>
                <w:sz w:val="14"/>
                <w:szCs w:val="14"/>
              </w:rPr>
            </w:pPr>
            <w:r w:rsidRPr="00050D28">
              <w:rPr>
                <w:sz w:val="14"/>
                <w:szCs w:val="14"/>
              </w:rPr>
              <w:t>5615</w:t>
            </w:r>
          </w:p>
        </w:tc>
        <w:tc>
          <w:tcPr>
            <w:tcW w:w="697" w:type="dxa"/>
            <w:shd w:val="clear" w:color="000000" w:fill="FFFFFF"/>
            <w:vAlign w:val="bottom"/>
          </w:tcPr>
          <w:p w14:paraId="19B94F53" w14:textId="77777777" w:rsidR="00DD39BD" w:rsidRPr="00050D28" w:rsidRDefault="00DD39BD" w:rsidP="00DD39BD">
            <w:pPr>
              <w:jc w:val="right"/>
              <w:rPr>
                <w:sz w:val="14"/>
                <w:szCs w:val="14"/>
              </w:rPr>
            </w:pPr>
            <w:r w:rsidRPr="00050D28">
              <w:rPr>
                <w:sz w:val="14"/>
                <w:szCs w:val="14"/>
              </w:rPr>
              <w:t>4841</w:t>
            </w:r>
          </w:p>
        </w:tc>
        <w:tc>
          <w:tcPr>
            <w:tcW w:w="461" w:type="dxa"/>
            <w:shd w:val="clear" w:color="000000" w:fill="FFFFFF"/>
            <w:vAlign w:val="bottom"/>
          </w:tcPr>
          <w:p w14:paraId="7524E503" w14:textId="77777777" w:rsidR="00DD39BD" w:rsidRPr="00050D28" w:rsidRDefault="00DD39BD" w:rsidP="00DD39BD">
            <w:pPr>
              <w:jc w:val="right"/>
              <w:rPr>
                <w:sz w:val="14"/>
                <w:szCs w:val="14"/>
              </w:rPr>
            </w:pPr>
            <w:r w:rsidRPr="00050D28">
              <w:rPr>
                <w:sz w:val="14"/>
                <w:szCs w:val="14"/>
              </w:rPr>
              <w:t>86</w:t>
            </w:r>
          </w:p>
        </w:tc>
        <w:tc>
          <w:tcPr>
            <w:tcW w:w="448" w:type="dxa"/>
            <w:shd w:val="clear" w:color="000000" w:fill="FFFFFF"/>
            <w:vAlign w:val="bottom"/>
          </w:tcPr>
          <w:p w14:paraId="23729755" w14:textId="77777777" w:rsidR="00DD39BD" w:rsidRPr="00050D28" w:rsidRDefault="00DD39BD" w:rsidP="00DD39BD">
            <w:pPr>
              <w:jc w:val="right"/>
              <w:rPr>
                <w:sz w:val="14"/>
                <w:szCs w:val="14"/>
              </w:rPr>
            </w:pPr>
            <w:r w:rsidRPr="00050D28">
              <w:rPr>
                <w:sz w:val="14"/>
                <w:szCs w:val="14"/>
              </w:rPr>
              <w:t>47</w:t>
            </w:r>
          </w:p>
        </w:tc>
        <w:tc>
          <w:tcPr>
            <w:tcW w:w="504" w:type="dxa"/>
            <w:shd w:val="clear" w:color="000000" w:fill="FFFFFF"/>
            <w:vAlign w:val="bottom"/>
          </w:tcPr>
          <w:p w14:paraId="7E245970" w14:textId="77777777" w:rsidR="00DD39BD" w:rsidRPr="00050D28" w:rsidRDefault="00DD39BD" w:rsidP="00DD39BD">
            <w:pPr>
              <w:jc w:val="right"/>
              <w:rPr>
                <w:sz w:val="14"/>
                <w:szCs w:val="14"/>
              </w:rPr>
            </w:pPr>
            <w:r w:rsidRPr="00050D28">
              <w:rPr>
                <w:sz w:val="14"/>
                <w:szCs w:val="14"/>
              </w:rPr>
              <w:t>111</w:t>
            </w:r>
          </w:p>
        </w:tc>
        <w:tc>
          <w:tcPr>
            <w:tcW w:w="607" w:type="dxa"/>
            <w:shd w:val="clear" w:color="000000" w:fill="FFFFFF"/>
            <w:vAlign w:val="bottom"/>
          </w:tcPr>
          <w:p w14:paraId="53881B6B" w14:textId="77777777" w:rsidR="00DD39BD" w:rsidRPr="00050D28" w:rsidRDefault="00DD39BD" w:rsidP="00DD39BD">
            <w:pPr>
              <w:jc w:val="right"/>
              <w:rPr>
                <w:sz w:val="14"/>
                <w:szCs w:val="14"/>
              </w:rPr>
            </w:pPr>
            <w:r w:rsidRPr="00050D28">
              <w:rPr>
                <w:sz w:val="14"/>
                <w:szCs w:val="14"/>
              </w:rPr>
              <w:t>1113</w:t>
            </w:r>
          </w:p>
        </w:tc>
      </w:tr>
      <w:tr w:rsidR="00DD39BD" w:rsidRPr="00050D28" w14:paraId="1859FDF8" w14:textId="77777777" w:rsidTr="00426A06">
        <w:tc>
          <w:tcPr>
            <w:tcW w:w="255" w:type="dxa"/>
            <w:shd w:val="clear" w:color="000000" w:fill="FFFFFF"/>
            <w:vAlign w:val="bottom"/>
          </w:tcPr>
          <w:p w14:paraId="73D3723C" w14:textId="77777777" w:rsidR="00DD39BD" w:rsidRPr="00050D28" w:rsidRDefault="00DD39BD" w:rsidP="00DD39BD">
            <w:pPr>
              <w:jc w:val="right"/>
              <w:rPr>
                <w:rFonts w:eastAsia="SimSun"/>
                <w:sz w:val="14"/>
                <w:szCs w:val="14"/>
              </w:rPr>
            </w:pPr>
            <w:r w:rsidRPr="00050D28">
              <w:rPr>
                <w:rFonts w:eastAsia="SimSun"/>
                <w:sz w:val="14"/>
                <w:szCs w:val="14"/>
              </w:rPr>
              <w:t>104</w:t>
            </w:r>
          </w:p>
        </w:tc>
        <w:tc>
          <w:tcPr>
            <w:tcW w:w="1205" w:type="dxa"/>
            <w:shd w:val="clear" w:color="000000" w:fill="FFFFFF"/>
            <w:vAlign w:val="bottom"/>
          </w:tcPr>
          <w:p w14:paraId="11D26E25" w14:textId="77777777" w:rsidR="00DD39BD" w:rsidRPr="00050D28" w:rsidRDefault="00DD39BD" w:rsidP="00DD39BD">
            <w:pPr>
              <w:rPr>
                <w:rFonts w:eastAsia="SimSun"/>
                <w:sz w:val="14"/>
                <w:szCs w:val="14"/>
              </w:rPr>
            </w:pPr>
            <w:r w:rsidRPr="00050D28">
              <w:rPr>
                <w:rFonts w:eastAsia="SimSun"/>
                <w:sz w:val="14"/>
                <w:szCs w:val="14"/>
              </w:rPr>
              <w:t>Сосновая низкобонитетная</w:t>
            </w:r>
          </w:p>
        </w:tc>
        <w:tc>
          <w:tcPr>
            <w:tcW w:w="379" w:type="dxa"/>
            <w:shd w:val="clear" w:color="000000" w:fill="FFFFFF"/>
            <w:vAlign w:val="bottom"/>
          </w:tcPr>
          <w:p w14:paraId="50D84F24" w14:textId="77777777" w:rsidR="00DD39BD" w:rsidRPr="00050D28" w:rsidRDefault="00DD39BD" w:rsidP="00DD39BD">
            <w:pPr>
              <w:rPr>
                <w:rFonts w:eastAsia="SimSun"/>
                <w:sz w:val="14"/>
                <w:szCs w:val="14"/>
              </w:rPr>
            </w:pPr>
            <w:r w:rsidRPr="00050D28">
              <w:rPr>
                <w:rFonts w:eastAsia="SimSun"/>
                <w:sz w:val="14"/>
                <w:szCs w:val="14"/>
              </w:rPr>
              <w:t>С</w:t>
            </w:r>
          </w:p>
        </w:tc>
        <w:tc>
          <w:tcPr>
            <w:tcW w:w="571" w:type="dxa"/>
            <w:shd w:val="clear" w:color="000000" w:fill="FFFFFF"/>
            <w:vAlign w:val="bottom"/>
          </w:tcPr>
          <w:p w14:paraId="1560FFC8" w14:textId="77777777" w:rsidR="00DD39BD" w:rsidRPr="00050D28" w:rsidRDefault="00DD39BD" w:rsidP="00DD39BD">
            <w:pPr>
              <w:jc w:val="right"/>
              <w:rPr>
                <w:sz w:val="14"/>
                <w:szCs w:val="14"/>
              </w:rPr>
            </w:pPr>
            <w:r w:rsidRPr="00050D28">
              <w:rPr>
                <w:sz w:val="14"/>
                <w:szCs w:val="14"/>
              </w:rPr>
              <w:t>5716</w:t>
            </w:r>
          </w:p>
        </w:tc>
        <w:tc>
          <w:tcPr>
            <w:tcW w:w="567" w:type="dxa"/>
            <w:shd w:val="clear" w:color="000000" w:fill="FFFFFF"/>
            <w:vAlign w:val="bottom"/>
          </w:tcPr>
          <w:p w14:paraId="45415E1E" w14:textId="77777777" w:rsidR="00DD39BD" w:rsidRPr="00050D28" w:rsidRDefault="00DD39BD" w:rsidP="00DD39BD">
            <w:pPr>
              <w:jc w:val="right"/>
              <w:rPr>
                <w:sz w:val="14"/>
                <w:szCs w:val="14"/>
              </w:rPr>
            </w:pPr>
            <w:r w:rsidRPr="00050D28">
              <w:rPr>
                <w:sz w:val="14"/>
                <w:szCs w:val="14"/>
              </w:rPr>
              <w:t>611</w:t>
            </w:r>
          </w:p>
        </w:tc>
        <w:tc>
          <w:tcPr>
            <w:tcW w:w="567" w:type="dxa"/>
            <w:shd w:val="clear" w:color="000000" w:fill="FFFFFF"/>
            <w:vAlign w:val="bottom"/>
          </w:tcPr>
          <w:p w14:paraId="77C48328" w14:textId="77777777" w:rsidR="00DD39BD" w:rsidRPr="00050D28" w:rsidRDefault="00DD39BD" w:rsidP="00DD39BD">
            <w:pPr>
              <w:jc w:val="right"/>
              <w:rPr>
                <w:sz w:val="14"/>
                <w:szCs w:val="14"/>
              </w:rPr>
            </w:pPr>
            <w:r w:rsidRPr="00050D28">
              <w:rPr>
                <w:sz w:val="14"/>
                <w:szCs w:val="14"/>
              </w:rPr>
              <w:t>1466</w:t>
            </w:r>
          </w:p>
        </w:tc>
        <w:tc>
          <w:tcPr>
            <w:tcW w:w="567" w:type="dxa"/>
            <w:shd w:val="clear" w:color="000000" w:fill="FFFFFF"/>
            <w:vAlign w:val="bottom"/>
          </w:tcPr>
          <w:p w14:paraId="48E882B4" w14:textId="77777777" w:rsidR="00DD39BD" w:rsidRPr="00050D28" w:rsidRDefault="00DD39BD" w:rsidP="00DD39BD">
            <w:pPr>
              <w:jc w:val="right"/>
              <w:rPr>
                <w:sz w:val="14"/>
                <w:szCs w:val="14"/>
              </w:rPr>
            </w:pPr>
            <w:r w:rsidRPr="00050D28">
              <w:rPr>
                <w:sz w:val="14"/>
                <w:szCs w:val="14"/>
              </w:rPr>
              <w:t>938</w:t>
            </w:r>
          </w:p>
        </w:tc>
        <w:tc>
          <w:tcPr>
            <w:tcW w:w="567" w:type="dxa"/>
            <w:shd w:val="clear" w:color="000000" w:fill="FFFFFF"/>
            <w:vAlign w:val="bottom"/>
          </w:tcPr>
          <w:p w14:paraId="1AEAFFE5" w14:textId="77777777" w:rsidR="00DD39BD" w:rsidRPr="00050D28" w:rsidRDefault="00DD39BD" w:rsidP="00DD39BD">
            <w:pPr>
              <w:jc w:val="right"/>
              <w:rPr>
                <w:sz w:val="14"/>
                <w:szCs w:val="14"/>
              </w:rPr>
            </w:pPr>
            <w:r w:rsidRPr="00050D28">
              <w:rPr>
                <w:sz w:val="14"/>
                <w:szCs w:val="14"/>
              </w:rPr>
              <w:t>2004</w:t>
            </w:r>
          </w:p>
        </w:tc>
        <w:tc>
          <w:tcPr>
            <w:tcW w:w="567" w:type="dxa"/>
            <w:shd w:val="clear" w:color="000000" w:fill="FFFFFF"/>
            <w:vAlign w:val="bottom"/>
          </w:tcPr>
          <w:p w14:paraId="4467B920" w14:textId="77777777" w:rsidR="00DD39BD" w:rsidRPr="00050D28" w:rsidRDefault="00DD39BD" w:rsidP="00DD39BD">
            <w:pPr>
              <w:jc w:val="right"/>
              <w:rPr>
                <w:sz w:val="14"/>
                <w:szCs w:val="14"/>
              </w:rPr>
            </w:pPr>
            <w:r w:rsidRPr="00050D28">
              <w:rPr>
                <w:sz w:val="14"/>
                <w:szCs w:val="14"/>
              </w:rPr>
              <w:t>1635</w:t>
            </w:r>
          </w:p>
        </w:tc>
        <w:tc>
          <w:tcPr>
            <w:tcW w:w="567" w:type="dxa"/>
            <w:shd w:val="clear" w:color="000000" w:fill="FFFFFF"/>
            <w:vAlign w:val="bottom"/>
          </w:tcPr>
          <w:p w14:paraId="5A35DEA9" w14:textId="77777777" w:rsidR="00DD39BD" w:rsidRPr="00050D28" w:rsidRDefault="00DD39BD" w:rsidP="00DD39BD">
            <w:pPr>
              <w:jc w:val="right"/>
              <w:rPr>
                <w:sz w:val="14"/>
                <w:szCs w:val="14"/>
              </w:rPr>
            </w:pPr>
          </w:p>
        </w:tc>
        <w:tc>
          <w:tcPr>
            <w:tcW w:w="822" w:type="dxa"/>
            <w:shd w:val="clear" w:color="000000" w:fill="FFFFFF"/>
            <w:vAlign w:val="bottom"/>
          </w:tcPr>
          <w:p w14:paraId="5FABD1A9" w14:textId="77777777" w:rsidR="00DD39BD" w:rsidRPr="00050D28" w:rsidRDefault="00DD39BD" w:rsidP="00DD39BD">
            <w:pPr>
              <w:jc w:val="right"/>
              <w:rPr>
                <w:sz w:val="14"/>
                <w:szCs w:val="14"/>
              </w:rPr>
            </w:pPr>
            <w:r w:rsidRPr="00050D28">
              <w:rPr>
                <w:sz w:val="14"/>
                <w:szCs w:val="14"/>
              </w:rPr>
              <w:t>281720</w:t>
            </w:r>
          </w:p>
        </w:tc>
        <w:tc>
          <w:tcPr>
            <w:tcW w:w="448" w:type="dxa"/>
            <w:shd w:val="clear" w:color="000000" w:fill="FFFFFF"/>
            <w:vAlign w:val="bottom"/>
          </w:tcPr>
          <w:p w14:paraId="5D97192F" w14:textId="77777777" w:rsidR="00DD39BD" w:rsidRPr="00050D28" w:rsidRDefault="00DD39BD" w:rsidP="00DD39BD">
            <w:pPr>
              <w:jc w:val="right"/>
              <w:rPr>
                <w:sz w:val="14"/>
                <w:szCs w:val="14"/>
              </w:rPr>
            </w:pPr>
            <w:r w:rsidRPr="00050D28">
              <w:rPr>
                <w:sz w:val="14"/>
                <w:szCs w:val="14"/>
              </w:rPr>
              <w:t>172</w:t>
            </w:r>
          </w:p>
        </w:tc>
        <w:tc>
          <w:tcPr>
            <w:tcW w:w="573" w:type="dxa"/>
            <w:shd w:val="clear" w:color="000000" w:fill="FFFFFF"/>
            <w:vAlign w:val="bottom"/>
          </w:tcPr>
          <w:p w14:paraId="08AE0348" w14:textId="77777777" w:rsidR="00DD39BD" w:rsidRPr="00050D28" w:rsidRDefault="00DD39BD" w:rsidP="00DD39BD">
            <w:pPr>
              <w:jc w:val="right"/>
              <w:rPr>
                <w:sz w:val="14"/>
                <w:szCs w:val="14"/>
              </w:rPr>
            </w:pPr>
            <w:r w:rsidRPr="00050D28">
              <w:rPr>
                <w:sz w:val="14"/>
                <w:szCs w:val="14"/>
              </w:rPr>
              <w:t>8129</w:t>
            </w:r>
          </w:p>
        </w:tc>
        <w:tc>
          <w:tcPr>
            <w:tcW w:w="448" w:type="dxa"/>
            <w:shd w:val="clear" w:color="000000" w:fill="FFFFFF"/>
            <w:vAlign w:val="bottom"/>
          </w:tcPr>
          <w:p w14:paraId="16C0A784" w14:textId="77777777" w:rsidR="00DD39BD" w:rsidRPr="00050D28" w:rsidRDefault="00DD39BD" w:rsidP="00DD39BD">
            <w:pPr>
              <w:jc w:val="right"/>
              <w:rPr>
                <w:sz w:val="14"/>
                <w:szCs w:val="14"/>
              </w:rPr>
            </w:pPr>
            <w:r w:rsidRPr="00050D28">
              <w:rPr>
                <w:sz w:val="14"/>
                <w:szCs w:val="14"/>
              </w:rPr>
              <w:t>101</w:t>
            </w:r>
          </w:p>
        </w:tc>
        <w:tc>
          <w:tcPr>
            <w:tcW w:w="380" w:type="dxa"/>
            <w:shd w:val="clear" w:color="000000" w:fill="FFFFFF"/>
            <w:vAlign w:val="bottom"/>
          </w:tcPr>
          <w:p w14:paraId="77E73BEE" w14:textId="77777777" w:rsidR="00DD39BD" w:rsidRPr="00050D28" w:rsidRDefault="00DD39BD" w:rsidP="00DD39BD">
            <w:pPr>
              <w:jc w:val="right"/>
              <w:rPr>
                <w:sz w:val="14"/>
                <w:szCs w:val="14"/>
              </w:rPr>
            </w:pPr>
            <w:r w:rsidRPr="00050D28">
              <w:rPr>
                <w:sz w:val="14"/>
                <w:szCs w:val="14"/>
              </w:rPr>
              <w:t>6</w:t>
            </w:r>
          </w:p>
        </w:tc>
        <w:tc>
          <w:tcPr>
            <w:tcW w:w="590" w:type="dxa"/>
            <w:shd w:val="clear" w:color="000000" w:fill="FFFFFF"/>
            <w:vAlign w:val="bottom"/>
          </w:tcPr>
          <w:p w14:paraId="7CF31683" w14:textId="77777777" w:rsidR="00DD39BD" w:rsidRPr="00050D28" w:rsidRDefault="00DD39BD" w:rsidP="00DD39BD">
            <w:pPr>
              <w:jc w:val="right"/>
              <w:rPr>
                <w:sz w:val="14"/>
                <w:szCs w:val="14"/>
              </w:rPr>
            </w:pPr>
            <w:r w:rsidRPr="00050D28">
              <w:rPr>
                <w:sz w:val="14"/>
                <w:szCs w:val="14"/>
              </w:rPr>
              <w:t>56.6</w:t>
            </w:r>
          </w:p>
        </w:tc>
        <w:tc>
          <w:tcPr>
            <w:tcW w:w="567" w:type="dxa"/>
            <w:shd w:val="clear" w:color="000000" w:fill="FFFFFF"/>
            <w:vAlign w:val="bottom"/>
          </w:tcPr>
          <w:p w14:paraId="14B3A5F0" w14:textId="77777777" w:rsidR="00DD39BD" w:rsidRPr="00050D28" w:rsidRDefault="00DD39BD" w:rsidP="00DD39BD">
            <w:pPr>
              <w:jc w:val="right"/>
              <w:rPr>
                <w:sz w:val="14"/>
                <w:szCs w:val="14"/>
              </w:rPr>
            </w:pPr>
            <w:r w:rsidRPr="00050D28">
              <w:rPr>
                <w:sz w:val="14"/>
                <w:szCs w:val="14"/>
              </w:rPr>
              <w:t>76.3</w:t>
            </w:r>
          </w:p>
        </w:tc>
        <w:tc>
          <w:tcPr>
            <w:tcW w:w="567" w:type="dxa"/>
            <w:shd w:val="clear" w:color="000000" w:fill="FFFFFF"/>
            <w:vAlign w:val="bottom"/>
          </w:tcPr>
          <w:p w14:paraId="4AF1B5E3" w14:textId="77777777" w:rsidR="00DD39BD" w:rsidRPr="00050D28" w:rsidRDefault="00DD39BD" w:rsidP="00DD39BD">
            <w:pPr>
              <w:jc w:val="right"/>
              <w:rPr>
                <w:sz w:val="14"/>
                <w:szCs w:val="14"/>
              </w:rPr>
            </w:pPr>
            <w:r w:rsidRPr="00050D28">
              <w:rPr>
                <w:sz w:val="14"/>
                <w:szCs w:val="14"/>
              </w:rPr>
              <w:t>91.0</w:t>
            </w:r>
          </w:p>
        </w:tc>
        <w:tc>
          <w:tcPr>
            <w:tcW w:w="567" w:type="dxa"/>
            <w:shd w:val="clear" w:color="000000" w:fill="FFFFFF"/>
            <w:vAlign w:val="bottom"/>
          </w:tcPr>
          <w:p w14:paraId="35DBAD2B" w14:textId="77777777" w:rsidR="00DD39BD" w:rsidRPr="00050D28" w:rsidRDefault="00DD39BD" w:rsidP="00DD39BD">
            <w:pPr>
              <w:jc w:val="right"/>
              <w:rPr>
                <w:sz w:val="14"/>
                <w:szCs w:val="14"/>
              </w:rPr>
            </w:pPr>
            <w:r w:rsidRPr="00050D28">
              <w:rPr>
                <w:sz w:val="14"/>
                <w:szCs w:val="14"/>
              </w:rPr>
              <w:t>71.3</w:t>
            </w:r>
          </w:p>
        </w:tc>
        <w:tc>
          <w:tcPr>
            <w:tcW w:w="448" w:type="dxa"/>
            <w:shd w:val="clear" w:color="000000" w:fill="FFFFFF"/>
            <w:vAlign w:val="bottom"/>
          </w:tcPr>
          <w:p w14:paraId="478F0D15" w14:textId="77777777" w:rsidR="00DD39BD" w:rsidRPr="00050D28" w:rsidRDefault="00DD39BD" w:rsidP="00DD39BD">
            <w:pPr>
              <w:jc w:val="right"/>
              <w:rPr>
                <w:sz w:val="14"/>
                <w:szCs w:val="14"/>
              </w:rPr>
            </w:pPr>
          </w:p>
        </w:tc>
        <w:tc>
          <w:tcPr>
            <w:tcW w:w="544" w:type="dxa"/>
            <w:shd w:val="clear" w:color="000000" w:fill="FFFFFF"/>
            <w:vAlign w:val="bottom"/>
          </w:tcPr>
          <w:p w14:paraId="55F5BCE3" w14:textId="77777777" w:rsidR="00DD39BD" w:rsidRPr="00050D28" w:rsidRDefault="00DD39BD" w:rsidP="00DD39BD">
            <w:pPr>
              <w:jc w:val="right"/>
              <w:rPr>
                <w:sz w:val="14"/>
                <w:szCs w:val="14"/>
              </w:rPr>
            </w:pPr>
            <w:r w:rsidRPr="00050D28">
              <w:rPr>
                <w:sz w:val="14"/>
                <w:szCs w:val="14"/>
              </w:rPr>
              <w:t>47.3</w:t>
            </w:r>
          </w:p>
        </w:tc>
        <w:tc>
          <w:tcPr>
            <w:tcW w:w="697" w:type="dxa"/>
            <w:shd w:val="clear" w:color="000000" w:fill="FFFFFF"/>
            <w:vAlign w:val="bottom"/>
          </w:tcPr>
          <w:p w14:paraId="4F5C3DA2" w14:textId="77777777" w:rsidR="00DD39BD" w:rsidRPr="00050D28" w:rsidRDefault="00DD39BD" w:rsidP="00DD39BD">
            <w:pPr>
              <w:jc w:val="right"/>
              <w:rPr>
                <w:sz w:val="14"/>
                <w:szCs w:val="14"/>
              </w:rPr>
            </w:pPr>
            <w:r w:rsidRPr="00050D28">
              <w:rPr>
                <w:sz w:val="14"/>
                <w:szCs w:val="14"/>
              </w:rPr>
              <w:t>8129</w:t>
            </w:r>
          </w:p>
        </w:tc>
        <w:tc>
          <w:tcPr>
            <w:tcW w:w="697" w:type="dxa"/>
            <w:shd w:val="clear" w:color="000000" w:fill="FFFFFF"/>
            <w:vAlign w:val="bottom"/>
          </w:tcPr>
          <w:p w14:paraId="20B562A5" w14:textId="77777777" w:rsidR="00DD39BD" w:rsidRPr="00050D28" w:rsidRDefault="00DD39BD" w:rsidP="00DD39BD">
            <w:pPr>
              <w:jc w:val="right"/>
              <w:rPr>
                <w:sz w:val="14"/>
                <w:szCs w:val="14"/>
              </w:rPr>
            </w:pPr>
            <w:r w:rsidRPr="00050D28">
              <w:rPr>
                <w:sz w:val="14"/>
                <w:szCs w:val="14"/>
              </w:rPr>
              <w:t>7336</w:t>
            </w:r>
          </w:p>
        </w:tc>
        <w:tc>
          <w:tcPr>
            <w:tcW w:w="697" w:type="dxa"/>
            <w:shd w:val="clear" w:color="000000" w:fill="FFFFFF"/>
            <w:vAlign w:val="bottom"/>
          </w:tcPr>
          <w:p w14:paraId="699611E8" w14:textId="77777777" w:rsidR="00DD39BD" w:rsidRPr="00050D28" w:rsidRDefault="00DD39BD" w:rsidP="00DD39BD">
            <w:pPr>
              <w:jc w:val="right"/>
              <w:rPr>
                <w:sz w:val="14"/>
                <w:szCs w:val="14"/>
              </w:rPr>
            </w:pPr>
            <w:r w:rsidRPr="00050D28">
              <w:rPr>
                <w:sz w:val="14"/>
                <w:szCs w:val="14"/>
              </w:rPr>
              <w:t>6704</w:t>
            </w:r>
          </w:p>
        </w:tc>
        <w:tc>
          <w:tcPr>
            <w:tcW w:w="461" w:type="dxa"/>
            <w:shd w:val="clear" w:color="000000" w:fill="FFFFFF"/>
            <w:vAlign w:val="bottom"/>
          </w:tcPr>
          <w:p w14:paraId="3D39D370" w14:textId="77777777" w:rsidR="00DD39BD" w:rsidRPr="00050D28" w:rsidRDefault="00DD39BD" w:rsidP="00DD39BD">
            <w:pPr>
              <w:jc w:val="right"/>
              <w:rPr>
                <w:sz w:val="14"/>
                <w:szCs w:val="14"/>
              </w:rPr>
            </w:pPr>
            <w:r w:rsidRPr="00050D28">
              <w:rPr>
                <w:sz w:val="14"/>
                <w:szCs w:val="14"/>
              </w:rPr>
              <w:t>91</w:t>
            </w:r>
          </w:p>
        </w:tc>
        <w:tc>
          <w:tcPr>
            <w:tcW w:w="448" w:type="dxa"/>
            <w:shd w:val="clear" w:color="000000" w:fill="FFFFFF"/>
            <w:vAlign w:val="bottom"/>
          </w:tcPr>
          <w:p w14:paraId="6E714793" w14:textId="77777777" w:rsidR="00DD39BD" w:rsidRPr="00050D28" w:rsidRDefault="00DD39BD" w:rsidP="00DD39BD">
            <w:pPr>
              <w:jc w:val="right"/>
              <w:rPr>
                <w:sz w:val="14"/>
                <w:szCs w:val="14"/>
              </w:rPr>
            </w:pPr>
            <w:r w:rsidRPr="00050D28">
              <w:rPr>
                <w:sz w:val="14"/>
                <w:szCs w:val="14"/>
              </w:rPr>
              <w:t>35</w:t>
            </w:r>
          </w:p>
        </w:tc>
        <w:tc>
          <w:tcPr>
            <w:tcW w:w="504" w:type="dxa"/>
            <w:shd w:val="clear" w:color="000000" w:fill="FFFFFF"/>
            <w:vAlign w:val="bottom"/>
          </w:tcPr>
          <w:p w14:paraId="0AD3D515" w14:textId="77777777" w:rsidR="00DD39BD" w:rsidRPr="00050D28" w:rsidRDefault="00DD39BD" w:rsidP="00DD39BD">
            <w:pPr>
              <w:jc w:val="right"/>
              <w:rPr>
                <w:sz w:val="14"/>
                <w:szCs w:val="14"/>
              </w:rPr>
            </w:pPr>
            <w:r w:rsidRPr="00050D28">
              <w:rPr>
                <w:sz w:val="14"/>
                <w:szCs w:val="14"/>
              </w:rPr>
              <w:t>2139</w:t>
            </w:r>
          </w:p>
        </w:tc>
        <w:tc>
          <w:tcPr>
            <w:tcW w:w="607" w:type="dxa"/>
            <w:shd w:val="clear" w:color="000000" w:fill="FFFFFF"/>
            <w:vAlign w:val="bottom"/>
          </w:tcPr>
          <w:p w14:paraId="7BA231B6" w14:textId="77777777" w:rsidR="00DD39BD" w:rsidRPr="00050D28" w:rsidRDefault="00DD39BD" w:rsidP="00DD39BD">
            <w:pPr>
              <w:jc w:val="right"/>
              <w:rPr>
                <w:sz w:val="14"/>
                <w:szCs w:val="14"/>
              </w:rPr>
            </w:pPr>
            <w:r w:rsidRPr="00050D28">
              <w:rPr>
                <w:sz w:val="14"/>
                <w:szCs w:val="14"/>
              </w:rPr>
              <w:t>1666</w:t>
            </w:r>
          </w:p>
        </w:tc>
      </w:tr>
      <w:tr w:rsidR="00DD39BD" w:rsidRPr="00050D28" w14:paraId="257A1692" w14:textId="77777777" w:rsidTr="00426A06">
        <w:tc>
          <w:tcPr>
            <w:tcW w:w="255" w:type="dxa"/>
            <w:shd w:val="clear" w:color="000000" w:fill="FFFFFF"/>
            <w:vAlign w:val="bottom"/>
          </w:tcPr>
          <w:p w14:paraId="4F70C778" w14:textId="77777777" w:rsidR="00DD39BD" w:rsidRPr="00050D28" w:rsidRDefault="00DD39BD" w:rsidP="00DD39BD">
            <w:pPr>
              <w:jc w:val="right"/>
              <w:rPr>
                <w:rFonts w:eastAsia="SimSun"/>
                <w:sz w:val="14"/>
                <w:szCs w:val="14"/>
              </w:rPr>
            </w:pPr>
            <w:r w:rsidRPr="00050D28">
              <w:rPr>
                <w:rFonts w:eastAsia="SimSun"/>
                <w:sz w:val="14"/>
                <w:szCs w:val="14"/>
              </w:rPr>
              <w:t>106</w:t>
            </w:r>
          </w:p>
        </w:tc>
        <w:tc>
          <w:tcPr>
            <w:tcW w:w="1205" w:type="dxa"/>
            <w:shd w:val="clear" w:color="000000" w:fill="FFFFFF"/>
            <w:vAlign w:val="bottom"/>
          </w:tcPr>
          <w:p w14:paraId="34A11F29" w14:textId="77777777" w:rsidR="00DD39BD" w:rsidRPr="00050D28" w:rsidRDefault="00DD39BD" w:rsidP="00DD39BD">
            <w:pPr>
              <w:rPr>
                <w:rFonts w:eastAsia="SimSun"/>
                <w:sz w:val="14"/>
                <w:szCs w:val="14"/>
              </w:rPr>
            </w:pPr>
            <w:r w:rsidRPr="00050D28">
              <w:rPr>
                <w:rFonts w:eastAsia="SimSun"/>
                <w:sz w:val="14"/>
                <w:szCs w:val="14"/>
              </w:rPr>
              <w:t>Еловая высокобонитетная</w:t>
            </w:r>
          </w:p>
        </w:tc>
        <w:tc>
          <w:tcPr>
            <w:tcW w:w="379" w:type="dxa"/>
            <w:shd w:val="clear" w:color="000000" w:fill="FFFFFF"/>
            <w:vAlign w:val="bottom"/>
          </w:tcPr>
          <w:p w14:paraId="24353632" w14:textId="77777777" w:rsidR="00DD39BD" w:rsidRPr="00050D28" w:rsidRDefault="00DD39BD" w:rsidP="00DD39BD">
            <w:pPr>
              <w:rPr>
                <w:rFonts w:eastAsia="SimSun"/>
                <w:sz w:val="14"/>
                <w:szCs w:val="14"/>
              </w:rPr>
            </w:pPr>
            <w:r w:rsidRPr="00050D28">
              <w:rPr>
                <w:rFonts w:eastAsia="SimSun"/>
                <w:sz w:val="14"/>
                <w:szCs w:val="14"/>
              </w:rPr>
              <w:t>Е</w:t>
            </w:r>
          </w:p>
        </w:tc>
        <w:tc>
          <w:tcPr>
            <w:tcW w:w="571" w:type="dxa"/>
            <w:shd w:val="clear" w:color="000000" w:fill="FFFFFF"/>
            <w:vAlign w:val="bottom"/>
          </w:tcPr>
          <w:p w14:paraId="286CEEE3" w14:textId="77777777" w:rsidR="00DD39BD" w:rsidRPr="00050D28" w:rsidRDefault="00DD39BD" w:rsidP="00DD39BD">
            <w:pPr>
              <w:jc w:val="right"/>
              <w:rPr>
                <w:sz w:val="14"/>
                <w:szCs w:val="14"/>
              </w:rPr>
            </w:pPr>
            <w:r w:rsidRPr="00050D28">
              <w:rPr>
                <w:sz w:val="14"/>
                <w:szCs w:val="14"/>
              </w:rPr>
              <w:t>2727</w:t>
            </w:r>
          </w:p>
        </w:tc>
        <w:tc>
          <w:tcPr>
            <w:tcW w:w="567" w:type="dxa"/>
            <w:shd w:val="clear" w:color="000000" w:fill="FFFFFF"/>
            <w:vAlign w:val="bottom"/>
          </w:tcPr>
          <w:p w14:paraId="76154251" w14:textId="77777777" w:rsidR="00DD39BD" w:rsidRPr="00050D28" w:rsidRDefault="00DD39BD" w:rsidP="00DD39BD">
            <w:pPr>
              <w:jc w:val="right"/>
              <w:rPr>
                <w:sz w:val="14"/>
                <w:szCs w:val="14"/>
              </w:rPr>
            </w:pPr>
            <w:r w:rsidRPr="00050D28">
              <w:rPr>
                <w:sz w:val="14"/>
                <w:szCs w:val="14"/>
              </w:rPr>
              <w:t>643</w:t>
            </w:r>
          </w:p>
        </w:tc>
        <w:tc>
          <w:tcPr>
            <w:tcW w:w="567" w:type="dxa"/>
            <w:shd w:val="clear" w:color="000000" w:fill="FFFFFF"/>
            <w:vAlign w:val="bottom"/>
          </w:tcPr>
          <w:p w14:paraId="289E250C" w14:textId="77777777" w:rsidR="00DD39BD" w:rsidRPr="00050D28" w:rsidRDefault="00DD39BD" w:rsidP="00DD39BD">
            <w:pPr>
              <w:jc w:val="right"/>
              <w:rPr>
                <w:sz w:val="14"/>
                <w:szCs w:val="14"/>
              </w:rPr>
            </w:pPr>
            <w:r w:rsidRPr="00050D28">
              <w:rPr>
                <w:sz w:val="14"/>
                <w:szCs w:val="14"/>
              </w:rPr>
              <w:t>1280</w:t>
            </w:r>
          </w:p>
        </w:tc>
        <w:tc>
          <w:tcPr>
            <w:tcW w:w="567" w:type="dxa"/>
            <w:shd w:val="clear" w:color="000000" w:fill="FFFFFF"/>
            <w:vAlign w:val="bottom"/>
          </w:tcPr>
          <w:p w14:paraId="56000E81" w14:textId="77777777" w:rsidR="00DD39BD" w:rsidRPr="00050D28" w:rsidRDefault="00DD39BD" w:rsidP="00DD39BD">
            <w:pPr>
              <w:jc w:val="right"/>
              <w:rPr>
                <w:sz w:val="14"/>
                <w:szCs w:val="14"/>
              </w:rPr>
            </w:pPr>
            <w:r w:rsidRPr="00050D28">
              <w:rPr>
                <w:sz w:val="14"/>
                <w:szCs w:val="14"/>
              </w:rPr>
              <w:t>1280</w:t>
            </w:r>
          </w:p>
        </w:tc>
        <w:tc>
          <w:tcPr>
            <w:tcW w:w="567" w:type="dxa"/>
            <w:shd w:val="clear" w:color="000000" w:fill="FFFFFF"/>
            <w:vAlign w:val="bottom"/>
          </w:tcPr>
          <w:p w14:paraId="5B396033" w14:textId="77777777" w:rsidR="00DD39BD" w:rsidRPr="00050D28" w:rsidRDefault="00DD39BD" w:rsidP="00DD39BD">
            <w:pPr>
              <w:jc w:val="right"/>
              <w:rPr>
                <w:sz w:val="14"/>
                <w:szCs w:val="14"/>
              </w:rPr>
            </w:pPr>
            <w:r w:rsidRPr="00050D28">
              <w:rPr>
                <w:sz w:val="14"/>
                <w:szCs w:val="14"/>
              </w:rPr>
              <w:t>202</w:t>
            </w:r>
          </w:p>
        </w:tc>
        <w:tc>
          <w:tcPr>
            <w:tcW w:w="567" w:type="dxa"/>
            <w:shd w:val="clear" w:color="000000" w:fill="FFFFFF"/>
            <w:vAlign w:val="bottom"/>
          </w:tcPr>
          <w:p w14:paraId="432C6F9A" w14:textId="77777777" w:rsidR="00DD39BD" w:rsidRPr="00050D28" w:rsidRDefault="00DD39BD" w:rsidP="00DD39BD">
            <w:pPr>
              <w:jc w:val="right"/>
              <w:rPr>
                <w:sz w:val="14"/>
                <w:szCs w:val="14"/>
              </w:rPr>
            </w:pPr>
            <w:r w:rsidRPr="00050D28">
              <w:rPr>
                <w:sz w:val="14"/>
                <w:szCs w:val="14"/>
              </w:rPr>
              <w:t>602</w:t>
            </w:r>
          </w:p>
        </w:tc>
        <w:tc>
          <w:tcPr>
            <w:tcW w:w="567" w:type="dxa"/>
            <w:shd w:val="clear" w:color="000000" w:fill="FFFFFF"/>
            <w:vAlign w:val="bottom"/>
          </w:tcPr>
          <w:p w14:paraId="1AC23014" w14:textId="77777777" w:rsidR="00DD39BD" w:rsidRPr="00050D28" w:rsidRDefault="00DD39BD" w:rsidP="00DD39BD">
            <w:pPr>
              <w:jc w:val="right"/>
              <w:rPr>
                <w:sz w:val="14"/>
                <w:szCs w:val="14"/>
              </w:rPr>
            </w:pPr>
            <w:r w:rsidRPr="00050D28">
              <w:rPr>
                <w:sz w:val="14"/>
                <w:szCs w:val="14"/>
              </w:rPr>
              <w:t>14</w:t>
            </w:r>
          </w:p>
        </w:tc>
        <w:tc>
          <w:tcPr>
            <w:tcW w:w="822" w:type="dxa"/>
            <w:shd w:val="clear" w:color="000000" w:fill="FFFFFF"/>
            <w:vAlign w:val="bottom"/>
          </w:tcPr>
          <w:p w14:paraId="26BB2D88" w14:textId="77777777" w:rsidR="00DD39BD" w:rsidRPr="00050D28" w:rsidRDefault="00DD39BD" w:rsidP="00DD39BD">
            <w:pPr>
              <w:jc w:val="right"/>
              <w:rPr>
                <w:sz w:val="14"/>
                <w:szCs w:val="14"/>
              </w:rPr>
            </w:pPr>
            <w:r w:rsidRPr="00050D28">
              <w:rPr>
                <w:sz w:val="14"/>
                <w:szCs w:val="14"/>
              </w:rPr>
              <w:t>163350</w:t>
            </w:r>
          </w:p>
        </w:tc>
        <w:tc>
          <w:tcPr>
            <w:tcW w:w="448" w:type="dxa"/>
            <w:shd w:val="clear" w:color="000000" w:fill="FFFFFF"/>
            <w:vAlign w:val="bottom"/>
          </w:tcPr>
          <w:p w14:paraId="75CE9212" w14:textId="77777777" w:rsidR="00DD39BD" w:rsidRPr="00050D28" w:rsidRDefault="00DD39BD" w:rsidP="00DD39BD">
            <w:pPr>
              <w:jc w:val="right"/>
              <w:rPr>
                <w:sz w:val="14"/>
                <w:szCs w:val="14"/>
              </w:rPr>
            </w:pPr>
            <w:r w:rsidRPr="00050D28">
              <w:rPr>
                <w:sz w:val="14"/>
                <w:szCs w:val="14"/>
              </w:rPr>
              <w:t>271</w:t>
            </w:r>
          </w:p>
        </w:tc>
        <w:tc>
          <w:tcPr>
            <w:tcW w:w="573" w:type="dxa"/>
            <w:shd w:val="clear" w:color="000000" w:fill="FFFFFF"/>
            <w:vAlign w:val="bottom"/>
          </w:tcPr>
          <w:p w14:paraId="10C6AA50" w14:textId="77777777" w:rsidR="00DD39BD" w:rsidRPr="00050D28" w:rsidRDefault="00DD39BD" w:rsidP="00DD39BD">
            <w:pPr>
              <w:jc w:val="right"/>
              <w:rPr>
                <w:sz w:val="14"/>
                <w:szCs w:val="14"/>
              </w:rPr>
            </w:pPr>
            <w:r w:rsidRPr="00050D28">
              <w:rPr>
                <w:sz w:val="14"/>
                <w:szCs w:val="14"/>
              </w:rPr>
              <w:t>9669</w:t>
            </w:r>
          </w:p>
        </w:tc>
        <w:tc>
          <w:tcPr>
            <w:tcW w:w="448" w:type="dxa"/>
            <w:shd w:val="clear" w:color="000000" w:fill="FFFFFF"/>
            <w:vAlign w:val="bottom"/>
          </w:tcPr>
          <w:p w14:paraId="30807696" w14:textId="77777777" w:rsidR="00DD39BD" w:rsidRPr="00050D28" w:rsidRDefault="00DD39BD" w:rsidP="00DD39BD">
            <w:pPr>
              <w:jc w:val="right"/>
              <w:rPr>
                <w:sz w:val="14"/>
                <w:szCs w:val="14"/>
              </w:rPr>
            </w:pPr>
            <w:r w:rsidRPr="00050D28">
              <w:rPr>
                <w:sz w:val="14"/>
                <w:szCs w:val="14"/>
              </w:rPr>
              <w:t>81</w:t>
            </w:r>
          </w:p>
        </w:tc>
        <w:tc>
          <w:tcPr>
            <w:tcW w:w="380" w:type="dxa"/>
            <w:shd w:val="clear" w:color="000000" w:fill="FFFFFF"/>
            <w:vAlign w:val="bottom"/>
          </w:tcPr>
          <w:p w14:paraId="4B5222D2" w14:textId="77777777" w:rsidR="00DD39BD" w:rsidRPr="00050D28" w:rsidRDefault="00DD39BD" w:rsidP="00DD39BD">
            <w:pPr>
              <w:jc w:val="right"/>
              <w:rPr>
                <w:sz w:val="14"/>
                <w:szCs w:val="14"/>
              </w:rPr>
            </w:pPr>
            <w:r w:rsidRPr="00050D28">
              <w:rPr>
                <w:sz w:val="14"/>
                <w:szCs w:val="14"/>
              </w:rPr>
              <w:t>5</w:t>
            </w:r>
          </w:p>
        </w:tc>
        <w:tc>
          <w:tcPr>
            <w:tcW w:w="590" w:type="dxa"/>
            <w:shd w:val="clear" w:color="000000" w:fill="FFFFFF"/>
            <w:vAlign w:val="bottom"/>
          </w:tcPr>
          <w:p w14:paraId="290EB353" w14:textId="77777777" w:rsidR="00DD39BD" w:rsidRPr="00050D28" w:rsidRDefault="00DD39BD" w:rsidP="00DD39BD">
            <w:pPr>
              <w:jc w:val="right"/>
              <w:rPr>
                <w:sz w:val="14"/>
                <w:szCs w:val="14"/>
              </w:rPr>
            </w:pPr>
            <w:r w:rsidRPr="00050D28">
              <w:rPr>
                <w:sz w:val="14"/>
                <w:szCs w:val="14"/>
              </w:rPr>
              <w:t>33.7</w:t>
            </w:r>
          </w:p>
        </w:tc>
        <w:tc>
          <w:tcPr>
            <w:tcW w:w="567" w:type="dxa"/>
            <w:shd w:val="clear" w:color="000000" w:fill="FFFFFF"/>
            <w:vAlign w:val="bottom"/>
          </w:tcPr>
          <w:p w14:paraId="3402333F" w14:textId="77777777" w:rsidR="00DD39BD" w:rsidRPr="00050D28" w:rsidRDefault="00DD39BD" w:rsidP="00DD39BD">
            <w:pPr>
              <w:jc w:val="right"/>
              <w:rPr>
                <w:sz w:val="14"/>
                <w:szCs w:val="14"/>
              </w:rPr>
            </w:pPr>
            <w:r w:rsidRPr="00050D28">
              <w:rPr>
                <w:sz w:val="14"/>
                <w:szCs w:val="14"/>
              </w:rPr>
              <w:t>34.7</w:t>
            </w:r>
          </w:p>
        </w:tc>
        <w:tc>
          <w:tcPr>
            <w:tcW w:w="567" w:type="dxa"/>
            <w:shd w:val="clear" w:color="000000" w:fill="FFFFFF"/>
            <w:vAlign w:val="bottom"/>
          </w:tcPr>
          <w:p w14:paraId="5374C549" w14:textId="77777777" w:rsidR="00DD39BD" w:rsidRPr="00050D28" w:rsidRDefault="00DD39BD" w:rsidP="00DD39BD">
            <w:pPr>
              <w:jc w:val="right"/>
              <w:rPr>
                <w:sz w:val="14"/>
                <w:szCs w:val="14"/>
              </w:rPr>
            </w:pPr>
            <w:r w:rsidRPr="00050D28">
              <w:rPr>
                <w:sz w:val="14"/>
                <w:szCs w:val="14"/>
              </w:rPr>
              <w:t>20.1</w:t>
            </w:r>
          </w:p>
        </w:tc>
        <w:tc>
          <w:tcPr>
            <w:tcW w:w="567" w:type="dxa"/>
            <w:shd w:val="clear" w:color="000000" w:fill="FFFFFF"/>
            <w:vAlign w:val="bottom"/>
          </w:tcPr>
          <w:p w14:paraId="41C173B6" w14:textId="77777777" w:rsidR="00DD39BD" w:rsidRPr="00050D28" w:rsidRDefault="00DD39BD" w:rsidP="00DD39BD">
            <w:pPr>
              <w:jc w:val="right"/>
              <w:rPr>
                <w:sz w:val="14"/>
                <w:szCs w:val="14"/>
              </w:rPr>
            </w:pPr>
            <w:r w:rsidRPr="00050D28">
              <w:rPr>
                <w:sz w:val="14"/>
                <w:szCs w:val="14"/>
              </w:rPr>
              <w:t>22.6</w:t>
            </w:r>
          </w:p>
        </w:tc>
        <w:tc>
          <w:tcPr>
            <w:tcW w:w="448" w:type="dxa"/>
            <w:shd w:val="clear" w:color="000000" w:fill="FFFFFF"/>
            <w:vAlign w:val="bottom"/>
          </w:tcPr>
          <w:p w14:paraId="3580E010" w14:textId="77777777" w:rsidR="00DD39BD" w:rsidRPr="00050D28" w:rsidRDefault="00DD39BD" w:rsidP="00DD39BD">
            <w:pPr>
              <w:jc w:val="right"/>
              <w:rPr>
                <w:sz w:val="14"/>
                <w:szCs w:val="14"/>
              </w:rPr>
            </w:pPr>
          </w:p>
        </w:tc>
        <w:tc>
          <w:tcPr>
            <w:tcW w:w="544" w:type="dxa"/>
            <w:shd w:val="clear" w:color="000000" w:fill="FFFFFF"/>
            <w:vAlign w:val="bottom"/>
          </w:tcPr>
          <w:p w14:paraId="2C20A293" w14:textId="77777777" w:rsidR="00DD39BD" w:rsidRPr="00050D28" w:rsidRDefault="00DD39BD" w:rsidP="00DD39BD">
            <w:pPr>
              <w:jc w:val="right"/>
              <w:rPr>
                <w:sz w:val="14"/>
                <w:szCs w:val="14"/>
              </w:rPr>
            </w:pPr>
            <w:r w:rsidRPr="00050D28">
              <w:rPr>
                <w:sz w:val="14"/>
                <w:szCs w:val="14"/>
              </w:rPr>
              <w:t>20.1</w:t>
            </w:r>
          </w:p>
        </w:tc>
        <w:tc>
          <w:tcPr>
            <w:tcW w:w="697" w:type="dxa"/>
            <w:shd w:val="clear" w:color="000000" w:fill="FFFFFF"/>
            <w:vAlign w:val="bottom"/>
          </w:tcPr>
          <w:p w14:paraId="7B09B64B" w14:textId="77777777" w:rsidR="00DD39BD" w:rsidRPr="00050D28" w:rsidRDefault="00DD39BD" w:rsidP="00DD39BD">
            <w:pPr>
              <w:jc w:val="right"/>
              <w:rPr>
                <w:sz w:val="14"/>
                <w:szCs w:val="14"/>
              </w:rPr>
            </w:pPr>
            <w:r w:rsidRPr="00050D28">
              <w:rPr>
                <w:sz w:val="14"/>
                <w:szCs w:val="14"/>
              </w:rPr>
              <w:t>5449</w:t>
            </w:r>
          </w:p>
        </w:tc>
        <w:tc>
          <w:tcPr>
            <w:tcW w:w="697" w:type="dxa"/>
            <w:shd w:val="clear" w:color="000000" w:fill="FFFFFF"/>
            <w:vAlign w:val="bottom"/>
          </w:tcPr>
          <w:p w14:paraId="3EA353BB" w14:textId="77777777" w:rsidR="00DD39BD" w:rsidRPr="00050D28" w:rsidRDefault="00DD39BD" w:rsidP="00DD39BD">
            <w:pPr>
              <w:jc w:val="right"/>
              <w:rPr>
                <w:sz w:val="14"/>
                <w:szCs w:val="14"/>
              </w:rPr>
            </w:pPr>
            <w:r w:rsidRPr="00050D28">
              <w:rPr>
                <w:sz w:val="14"/>
                <w:szCs w:val="14"/>
              </w:rPr>
              <w:t>5021</w:t>
            </w:r>
          </w:p>
        </w:tc>
        <w:tc>
          <w:tcPr>
            <w:tcW w:w="697" w:type="dxa"/>
            <w:shd w:val="clear" w:color="000000" w:fill="FFFFFF"/>
            <w:vAlign w:val="bottom"/>
          </w:tcPr>
          <w:p w14:paraId="1AD009C6" w14:textId="77777777" w:rsidR="00DD39BD" w:rsidRPr="00050D28" w:rsidRDefault="00DD39BD" w:rsidP="00DD39BD">
            <w:pPr>
              <w:jc w:val="right"/>
              <w:rPr>
                <w:sz w:val="14"/>
                <w:szCs w:val="14"/>
              </w:rPr>
            </w:pPr>
            <w:r w:rsidRPr="00050D28">
              <w:rPr>
                <w:sz w:val="14"/>
                <w:szCs w:val="14"/>
              </w:rPr>
              <w:t>3945</w:t>
            </w:r>
          </w:p>
        </w:tc>
        <w:tc>
          <w:tcPr>
            <w:tcW w:w="461" w:type="dxa"/>
            <w:shd w:val="clear" w:color="000000" w:fill="FFFFFF"/>
            <w:vAlign w:val="bottom"/>
          </w:tcPr>
          <w:p w14:paraId="3A13A66E" w14:textId="77777777" w:rsidR="00DD39BD" w:rsidRPr="00050D28" w:rsidRDefault="00DD39BD" w:rsidP="00DD39BD">
            <w:pPr>
              <w:jc w:val="right"/>
              <w:rPr>
                <w:sz w:val="14"/>
                <w:szCs w:val="14"/>
              </w:rPr>
            </w:pPr>
            <w:r w:rsidRPr="00050D28">
              <w:rPr>
                <w:sz w:val="14"/>
                <w:szCs w:val="14"/>
              </w:rPr>
              <w:t>79</w:t>
            </w:r>
          </w:p>
        </w:tc>
        <w:tc>
          <w:tcPr>
            <w:tcW w:w="448" w:type="dxa"/>
            <w:shd w:val="clear" w:color="000000" w:fill="FFFFFF"/>
            <w:vAlign w:val="bottom"/>
          </w:tcPr>
          <w:p w14:paraId="1EE497F7" w14:textId="77777777" w:rsidR="00DD39BD" w:rsidRPr="00050D28" w:rsidRDefault="00DD39BD" w:rsidP="00DD39BD">
            <w:pPr>
              <w:jc w:val="right"/>
              <w:rPr>
                <w:sz w:val="14"/>
                <w:szCs w:val="14"/>
              </w:rPr>
            </w:pPr>
            <w:r w:rsidRPr="00050D28">
              <w:rPr>
                <w:sz w:val="14"/>
                <w:szCs w:val="14"/>
              </w:rPr>
              <w:t>30</w:t>
            </w:r>
          </w:p>
        </w:tc>
        <w:tc>
          <w:tcPr>
            <w:tcW w:w="504" w:type="dxa"/>
            <w:shd w:val="clear" w:color="000000" w:fill="FFFFFF"/>
            <w:vAlign w:val="bottom"/>
          </w:tcPr>
          <w:p w14:paraId="42A69594" w14:textId="77777777" w:rsidR="00DD39BD" w:rsidRPr="00050D28" w:rsidRDefault="00DD39BD" w:rsidP="00DD39BD">
            <w:pPr>
              <w:jc w:val="right"/>
              <w:rPr>
                <w:sz w:val="14"/>
                <w:szCs w:val="14"/>
              </w:rPr>
            </w:pPr>
            <w:r w:rsidRPr="00050D28">
              <w:rPr>
                <w:sz w:val="14"/>
                <w:szCs w:val="14"/>
              </w:rPr>
              <w:t>615</w:t>
            </w:r>
          </w:p>
        </w:tc>
        <w:tc>
          <w:tcPr>
            <w:tcW w:w="607" w:type="dxa"/>
            <w:shd w:val="clear" w:color="000000" w:fill="FFFFFF"/>
            <w:vAlign w:val="bottom"/>
          </w:tcPr>
          <w:p w14:paraId="0BC5271C" w14:textId="77777777" w:rsidR="00DD39BD" w:rsidRPr="00050D28" w:rsidRDefault="00DD39BD" w:rsidP="00DD39BD">
            <w:pPr>
              <w:jc w:val="right"/>
              <w:rPr>
                <w:sz w:val="14"/>
                <w:szCs w:val="14"/>
              </w:rPr>
            </w:pPr>
            <w:r w:rsidRPr="00050D28">
              <w:rPr>
                <w:sz w:val="14"/>
                <w:szCs w:val="14"/>
              </w:rPr>
              <w:t>512</w:t>
            </w:r>
          </w:p>
        </w:tc>
      </w:tr>
      <w:tr w:rsidR="00DD39BD" w:rsidRPr="00050D28" w14:paraId="195179D3" w14:textId="77777777" w:rsidTr="00426A06">
        <w:tc>
          <w:tcPr>
            <w:tcW w:w="255" w:type="dxa"/>
            <w:shd w:val="clear" w:color="000000" w:fill="FFFFFF"/>
            <w:vAlign w:val="bottom"/>
          </w:tcPr>
          <w:p w14:paraId="57C097C2" w14:textId="77777777" w:rsidR="00DD39BD" w:rsidRPr="00050D28" w:rsidRDefault="00DD39BD" w:rsidP="00DD39BD">
            <w:pPr>
              <w:jc w:val="right"/>
              <w:rPr>
                <w:rFonts w:eastAsia="SimSun"/>
                <w:sz w:val="14"/>
                <w:szCs w:val="14"/>
              </w:rPr>
            </w:pPr>
            <w:r w:rsidRPr="00050D28">
              <w:rPr>
                <w:rFonts w:eastAsia="SimSun"/>
                <w:sz w:val="14"/>
                <w:szCs w:val="14"/>
              </w:rPr>
              <w:t>107</w:t>
            </w:r>
          </w:p>
        </w:tc>
        <w:tc>
          <w:tcPr>
            <w:tcW w:w="1205" w:type="dxa"/>
            <w:shd w:val="clear" w:color="000000" w:fill="FFFFFF"/>
            <w:vAlign w:val="bottom"/>
          </w:tcPr>
          <w:p w14:paraId="128ADA93" w14:textId="77777777" w:rsidR="00DD39BD" w:rsidRPr="00050D28" w:rsidRDefault="00DD39BD" w:rsidP="00DD39BD">
            <w:pPr>
              <w:rPr>
                <w:rFonts w:eastAsia="SimSun"/>
                <w:sz w:val="14"/>
                <w:szCs w:val="14"/>
              </w:rPr>
            </w:pPr>
            <w:r w:rsidRPr="00050D28">
              <w:rPr>
                <w:rFonts w:eastAsia="SimSun"/>
                <w:sz w:val="14"/>
                <w:szCs w:val="14"/>
              </w:rPr>
              <w:t>Еловая низкобонитетная</w:t>
            </w:r>
          </w:p>
        </w:tc>
        <w:tc>
          <w:tcPr>
            <w:tcW w:w="379" w:type="dxa"/>
            <w:shd w:val="clear" w:color="000000" w:fill="FFFFFF"/>
            <w:vAlign w:val="bottom"/>
          </w:tcPr>
          <w:p w14:paraId="73EFFEDC" w14:textId="77777777" w:rsidR="00DD39BD" w:rsidRPr="00050D28" w:rsidRDefault="00DD39BD" w:rsidP="00DD39BD">
            <w:pPr>
              <w:rPr>
                <w:rFonts w:eastAsia="SimSun"/>
                <w:sz w:val="14"/>
                <w:szCs w:val="14"/>
              </w:rPr>
            </w:pPr>
            <w:r w:rsidRPr="00050D28">
              <w:rPr>
                <w:rFonts w:eastAsia="SimSun"/>
                <w:sz w:val="14"/>
                <w:szCs w:val="14"/>
              </w:rPr>
              <w:t>Е</w:t>
            </w:r>
          </w:p>
        </w:tc>
        <w:tc>
          <w:tcPr>
            <w:tcW w:w="571" w:type="dxa"/>
            <w:shd w:val="clear" w:color="000000" w:fill="FFFFFF"/>
            <w:vAlign w:val="bottom"/>
          </w:tcPr>
          <w:p w14:paraId="5911265F" w14:textId="77777777" w:rsidR="00DD39BD" w:rsidRPr="00050D28" w:rsidRDefault="00DD39BD" w:rsidP="00DD39BD">
            <w:pPr>
              <w:jc w:val="right"/>
              <w:rPr>
                <w:sz w:val="14"/>
                <w:szCs w:val="14"/>
              </w:rPr>
            </w:pPr>
            <w:r w:rsidRPr="00050D28">
              <w:rPr>
                <w:sz w:val="14"/>
                <w:szCs w:val="14"/>
              </w:rPr>
              <w:t>617</w:t>
            </w:r>
          </w:p>
        </w:tc>
        <w:tc>
          <w:tcPr>
            <w:tcW w:w="567" w:type="dxa"/>
            <w:shd w:val="clear" w:color="000000" w:fill="FFFFFF"/>
            <w:vAlign w:val="bottom"/>
          </w:tcPr>
          <w:p w14:paraId="01F9EC72" w14:textId="77777777" w:rsidR="00DD39BD" w:rsidRPr="00050D28" w:rsidRDefault="00DD39BD" w:rsidP="00DD39BD">
            <w:pPr>
              <w:jc w:val="right"/>
              <w:rPr>
                <w:sz w:val="14"/>
                <w:szCs w:val="14"/>
              </w:rPr>
            </w:pPr>
            <w:r w:rsidRPr="00050D28">
              <w:rPr>
                <w:sz w:val="14"/>
                <w:szCs w:val="14"/>
              </w:rPr>
              <w:t>231</w:t>
            </w:r>
          </w:p>
        </w:tc>
        <w:tc>
          <w:tcPr>
            <w:tcW w:w="567" w:type="dxa"/>
            <w:shd w:val="clear" w:color="000000" w:fill="FFFFFF"/>
            <w:vAlign w:val="bottom"/>
          </w:tcPr>
          <w:p w14:paraId="6BF09466" w14:textId="77777777" w:rsidR="00DD39BD" w:rsidRPr="00050D28" w:rsidRDefault="00DD39BD" w:rsidP="00DD39BD">
            <w:pPr>
              <w:jc w:val="right"/>
              <w:rPr>
                <w:sz w:val="14"/>
                <w:szCs w:val="14"/>
              </w:rPr>
            </w:pPr>
            <w:r w:rsidRPr="00050D28">
              <w:rPr>
                <w:sz w:val="14"/>
                <w:szCs w:val="14"/>
              </w:rPr>
              <w:t>329</w:t>
            </w:r>
          </w:p>
        </w:tc>
        <w:tc>
          <w:tcPr>
            <w:tcW w:w="567" w:type="dxa"/>
            <w:shd w:val="clear" w:color="000000" w:fill="FFFFFF"/>
            <w:vAlign w:val="bottom"/>
          </w:tcPr>
          <w:p w14:paraId="0779F5BC" w14:textId="77777777" w:rsidR="00DD39BD" w:rsidRPr="00050D28" w:rsidRDefault="00DD39BD" w:rsidP="00DD39BD">
            <w:pPr>
              <w:jc w:val="right"/>
              <w:rPr>
                <w:sz w:val="14"/>
                <w:szCs w:val="14"/>
              </w:rPr>
            </w:pPr>
            <w:r w:rsidRPr="00050D28">
              <w:rPr>
                <w:sz w:val="14"/>
                <w:szCs w:val="14"/>
              </w:rPr>
              <w:t>27</w:t>
            </w:r>
          </w:p>
        </w:tc>
        <w:tc>
          <w:tcPr>
            <w:tcW w:w="567" w:type="dxa"/>
            <w:shd w:val="clear" w:color="000000" w:fill="FFFFFF"/>
            <w:vAlign w:val="bottom"/>
          </w:tcPr>
          <w:p w14:paraId="6CD4EE42" w14:textId="77777777" w:rsidR="00DD39BD" w:rsidRPr="00050D28" w:rsidRDefault="00DD39BD" w:rsidP="00DD39BD">
            <w:pPr>
              <w:jc w:val="right"/>
              <w:rPr>
                <w:sz w:val="14"/>
                <w:szCs w:val="14"/>
              </w:rPr>
            </w:pPr>
            <w:r w:rsidRPr="00050D28">
              <w:rPr>
                <w:sz w:val="14"/>
                <w:szCs w:val="14"/>
              </w:rPr>
              <w:t>35</w:t>
            </w:r>
          </w:p>
        </w:tc>
        <w:tc>
          <w:tcPr>
            <w:tcW w:w="567" w:type="dxa"/>
            <w:shd w:val="clear" w:color="000000" w:fill="FFFFFF"/>
            <w:vAlign w:val="bottom"/>
          </w:tcPr>
          <w:p w14:paraId="3FC54653" w14:textId="77777777" w:rsidR="00DD39BD" w:rsidRPr="00050D28" w:rsidRDefault="00DD39BD" w:rsidP="00DD39BD">
            <w:pPr>
              <w:jc w:val="right"/>
              <w:rPr>
                <w:sz w:val="14"/>
                <w:szCs w:val="14"/>
              </w:rPr>
            </w:pPr>
            <w:r w:rsidRPr="00050D28">
              <w:rPr>
                <w:sz w:val="14"/>
                <w:szCs w:val="14"/>
              </w:rPr>
              <w:t>22</w:t>
            </w:r>
          </w:p>
        </w:tc>
        <w:tc>
          <w:tcPr>
            <w:tcW w:w="567" w:type="dxa"/>
            <w:shd w:val="clear" w:color="000000" w:fill="FFFFFF"/>
            <w:vAlign w:val="bottom"/>
          </w:tcPr>
          <w:p w14:paraId="0E27AACF" w14:textId="77777777" w:rsidR="00DD39BD" w:rsidRPr="00050D28" w:rsidRDefault="00DD39BD" w:rsidP="00DD39BD">
            <w:pPr>
              <w:jc w:val="right"/>
              <w:rPr>
                <w:sz w:val="14"/>
                <w:szCs w:val="14"/>
              </w:rPr>
            </w:pPr>
          </w:p>
        </w:tc>
        <w:tc>
          <w:tcPr>
            <w:tcW w:w="822" w:type="dxa"/>
            <w:shd w:val="clear" w:color="000000" w:fill="FFFFFF"/>
            <w:vAlign w:val="bottom"/>
          </w:tcPr>
          <w:p w14:paraId="22D073B5" w14:textId="77777777" w:rsidR="00DD39BD" w:rsidRPr="00050D28" w:rsidRDefault="00DD39BD" w:rsidP="00DD39BD">
            <w:pPr>
              <w:jc w:val="right"/>
              <w:rPr>
                <w:sz w:val="14"/>
                <w:szCs w:val="14"/>
              </w:rPr>
            </w:pPr>
            <w:r w:rsidRPr="00050D28">
              <w:rPr>
                <w:sz w:val="14"/>
                <w:szCs w:val="14"/>
              </w:rPr>
              <w:t>4329</w:t>
            </w:r>
          </w:p>
        </w:tc>
        <w:tc>
          <w:tcPr>
            <w:tcW w:w="448" w:type="dxa"/>
            <w:shd w:val="clear" w:color="000000" w:fill="FFFFFF"/>
            <w:vAlign w:val="bottom"/>
          </w:tcPr>
          <w:p w14:paraId="31F3BC8C" w14:textId="77777777" w:rsidR="00DD39BD" w:rsidRPr="00050D28" w:rsidRDefault="00DD39BD" w:rsidP="00DD39BD">
            <w:pPr>
              <w:jc w:val="right"/>
              <w:rPr>
                <w:sz w:val="14"/>
                <w:szCs w:val="14"/>
              </w:rPr>
            </w:pPr>
            <w:r w:rsidRPr="00050D28">
              <w:rPr>
                <w:sz w:val="14"/>
                <w:szCs w:val="14"/>
              </w:rPr>
              <w:t>200</w:t>
            </w:r>
          </w:p>
        </w:tc>
        <w:tc>
          <w:tcPr>
            <w:tcW w:w="573" w:type="dxa"/>
            <w:shd w:val="clear" w:color="000000" w:fill="FFFFFF"/>
            <w:vAlign w:val="bottom"/>
          </w:tcPr>
          <w:p w14:paraId="6E951FDF" w14:textId="77777777" w:rsidR="00DD39BD" w:rsidRPr="00050D28" w:rsidRDefault="00DD39BD" w:rsidP="00DD39BD">
            <w:pPr>
              <w:jc w:val="right"/>
              <w:rPr>
                <w:sz w:val="14"/>
                <w:szCs w:val="14"/>
              </w:rPr>
            </w:pPr>
            <w:r w:rsidRPr="00050D28">
              <w:rPr>
                <w:sz w:val="14"/>
                <w:szCs w:val="14"/>
              </w:rPr>
              <w:t>1566</w:t>
            </w:r>
          </w:p>
        </w:tc>
        <w:tc>
          <w:tcPr>
            <w:tcW w:w="448" w:type="dxa"/>
            <w:shd w:val="clear" w:color="000000" w:fill="FFFFFF"/>
            <w:vAlign w:val="bottom"/>
          </w:tcPr>
          <w:p w14:paraId="69F4A61F" w14:textId="77777777" w:rsidR="00DD39BD" w:rsidRPr="00050D28" w:rsidRDefault="00DD39BD" w:rsidP="00DD39BD">
            <w:pPr>
              <w:jc w:val="right"/>
              <w:rPr>
                <w:sz w:val="14"/>
                <w:szCs w:val="14"/>
              </w:rPr>
            </w:pPr>
            <w:r w:rsidRPr="00050D28">
              <w:rPr>
                <w:sz w:val="14"/>
                <w:szCs w:val="14"/>
              </w:rPr>
              <w:t>101</w:t>
            </w:r>
          </w:p>
        </w:tc>
        <w:tc>
          <w:tcPr>
            <w:tcW w:w="380" w:type="dxa"/>
            <w:shd w:val="clear" w:color="000000" w:fill="FFFFFF"/>
            <w:vAlign w:val="bottom"/>
          </w:tcPr>
          <w:p w14:paraId="6995D3B1" w14:textId="77777777" w:rsidR="00DD39BD" w:rsidRPr="00050D28" w:rsidRDefault="00DD39BD" w:rsidP="00DD39BD">
            <w:pPr>
              <w:jc w:val="right"/>
              <w:rPr>
                <w:sz w:val="14"/>
                <w:szCs w:val="14"/>
              </w:rPr>
            </w:pPr>
            <w:r w:rsidRPr="00050D28">
              <w:rPr>
                <w:sz w:val="14"/>
                <w:szCs w:val="14"/>
              </w:rPr>
              <w:t>6</w:t>
            </w:r>
          </w:p>
        </w:tc>
        <w:tc>
          <w:tcPr>
            <w:tcW w:w="590" w:type="dxa"/>
            <w:shd w:val="clear" w:color="000000" w:fill="FFFFFF"/>
            <w:vAlign w:val="bottom"/>
          </w:tcPr>
          <w:p w14:paraId="33E724BD" w14:textId="77777777" w:rsidR="00DD39BD" w:rsidRPr="00050D28" w:rsidRDefault="00DD39BD" w:rsidP="00DD39BD">
            <w:pPr>
              <w:jc w:val="right"/>
              <w:rPr>
                <w:sz w:val="14"/>
                <w:szCs w:val="14"/>
              </w:rPr>
            </w:pPr>
            <w:r w:rsidRPr="00050D28">
              <w:rPr>
                <w:sz w:val="14"/>
                <w:szCs w:val="14"/>
              </w:rPr>
              <w:t>6.1</w:t>
            </w:r>
          </w:p>
        </w:tc>
        <w:tc>
          <w:tcPr>
            <w:tcW w:w="567" w:type="dxa"/>
            <w:shd w:val="clear" w:color="000000" w:fill="FFFFFF"/>
            <w:vAlign w:val="bottom"/>
          </w:tcPr>
          <w:p w14:paraId="45792EAB" w14:textId="77777777" w:rsidR="00DD39BD" w:rsidRPr="00050D28" w:rsidRDefault="00DD39BD" w:rsidP="00DD39BD">
            <w:pPr>
              <w:jc w:val="right"/>
              <w:rPr>
                <w:sz w:val="14"/>
                <w:szCs w:val="14"/>
              </w:rPr>
            </w:pPr>
            <w:r w:rsidRPr="00050D28">
              <w:rPr>
                <w:sz w:val="14"/>
                <w:szCs w:val="14"/>
              </w:rPr>
              <w:t>1.4</w:t>
            </w:r>
          </w:p>
        </w:tc>
        <w:tc>
          <w:tcPr>
            <w:tcW w:w="567" w:type="dxa"/>
            <w:shd w:val="clear" w:color="000000" w:fill="FFFFFF"/>
            <w:vAlign w:val="bottom"/>
          </w:tcPr>
          <w:p w14:paraId="55001EF3" w14:textId="77777777" w:rsidR="00DD39BD" w:rsidRPr="00050D28" w:rsidRDefault="00DD39BD" w:rsidP="00DD39BD">
            <w:pPr>
              <w:jc w:val="right"/>
              <w:rPr>
                <w:sz w:val="14"/>
                <w:szCs w:val="14"/>
              </w:rPr>
            </w:pPr>
            <w:r w:rsidRPr="00050D28">
              <w:rPr>
                <w:sz w:val="14"/>
                <w:szCs w:val="14"/>
              </w:rPr>
              <w:t>1.4</w:t>
            </w:r>
          </w:p>
        </w:tc>
        <w:tc>
          <w:tcPr>
            <w:tcW w:w="567" w:type="dxa"/>
            <w:shd w:val="clear" w:color="000000" w:fill="FFFFFF"/>
            <w:vAlign w:val="bottom"/>
          </w:tcPr>
          <w:p w14:paraId="00B03F66" w14:textId="77777777" w:rsidR="00DD39BD" w:rsidRPr="00050D28" w:rsidRDefault="00DD39BD" w:rsidP="00DD39BD">
            <w:pPr>
              <w:jc w:val="right"/>
              <w:rPr>
                <w:sz w:val="14"/>
                <w:szCs w:val="14"/>
              </w:rPr>
            </w:pPr>
            <w:r w:rsidRPr="00050D28">
              <w:rPr>
                <w:sz w:val="14"/>
                <w:szCs w:val="14"/>
              </w:rPr>
              <w:t>3.4</w:t>
            </w:r>
          </w:p>
        </w:tc>
        <w:tc>
          <w:tcPr>
            <w:tcW w:w="448" w:type="dxa"/>
            <w:shd w:val="clear" w:color="000000" w:fill="FFFFFF"/>
            <w:vAlign w:val="bottom"/>
          </w:tcPr>
          <w:p w14:paraId="047CEDD8" w14:textId="77777777" w:rsidR="00DD39BD" w:rsidRPr="00050D28" w:rsidRDefault="00DD39BD" w:rsidP="00DD39BD">
            <w:pPr>
              <w:jc w:val="right"/>
              <w:rPr>
                <w:sz w:val="14"/>
                <w:szCs w:val="14"/>
              </w:rPr>
            </w:pPr>
          </w:p>
        </w:tc>
        <w:tc>
          <w:tcPr>
            <w:tcW w:w="544" w:type="dxa"/>
            <w:shd w:val="clear" w:color="000000" w:fill="FFFFFF"/>
            <w:vAlign w:val="bottom"/>
          </w:tcPr>
          <w:p w14:paraId="47BD3D61" w14:textId="77777777" w:rsidR="00DD39BD" w:rsidRPr="00050D28" w:rsidRDefault="00DD39BD" w:rsidP="00DD39BD">
            <w:pPr>
              <w:jc w:val="right"/>
              <w:rPr>
                <w:sz w:val="14"/>
                <w:szCs w:val="14"/>
              </w:rPr>
            </w:pPr>
            <w:r w:rsidRPr="00050D28">
              <w:rPr>
                <w:sz w:val="14"/>
                <w:szCs w:val="14"/>
              </w:rPr>
              <w:t>1.4</w:t>
            </w:r>
          </w:p>
        </w:tc>
        <w:tc>
          <w:tcPr>
            <w:tcW w:w="697" w:type="dxa"/>
            <w:shd w:val="clear" w:color="000000" w:fill="FFFFFF"/>
            <w:vAlign w:val="bottom"/>
          </w:tcPr>
          <w:p w14:paraId="41E88345" w14:textId="77777777" w:rsidR="00DD39BD" w:rsidRPr="00050D28" w:rsidRDefault="00DD39BD" w:rsidP="00DD39BD">
            <w:pPr>
              <w:jc w:val="right"/>
              <w:rPr>
                <w:sz w:val="14"/>
                <w:szCs w:val="14"/>
              </w:rPr>
            </w:pPr>
            <w:r w:rsidRPr="00050D28">
              <w:rPr>
                <w:sz w:val="14"/>
                <w:szCs w:val="14"/>
              </w:rPr>
              <w:t>278</w:t>
            </w:r>
          </w:p>
        </w:tc>
        <w:tc>
          <w:tcPr>
            <w:tcW w:w="697" w:type="dxa"/>
            <w:shd w:val="clear" w:color="000000" w:fill="FFFFFF"/>
            <w:vAlign w:val="bottom"/>
          </w:tcPr>
          <w:p w14:paraId="1000BE2B" w14:textId="77777777" w:rsidR="00DD39BD" w:rsidRPr="00050D28" w:rsidRDefault="00DD39BD" w:rsidP="00DD39BD">
            <w:pPr>
              <w:jc w:val="right"/>
              <w:rPr>
                <w:sz w:val="14"/>
                <w:szCs w:val="14"/>
              </w:rPr>
            </w:pPr>
            <w:r w:rsidRPr="00050D28">
              <w:rPr>
                <w:sz w:val="14"/>
                <w:szCs w:val="14"/>
              </w:rPr>
              <w:t>254</w:t>
            </w:r>
          </w:p>
        </w:tc>
        <w:tc>
          <w:tcPr>
            <w:tcW w:w="697" w:type="dxa"/>
            <w:shd w:val="clear" w:color="000000" w:fill="FFFFFF"/>
            <w:vAlign w:val="bottom"/>
          </w:tcPr>
          <w:p w14:paraId="078C31C5" w14:textId="77777777" w:rsidR="00DD39BD" w:rsidRPr="00050D28" w:rsidRDefault="00DD39BD" w:rsidP="00DD39BD">
            <w:pPr>
              <w:jc w:val="right"/>
              <w:rPr>
                <w:sz w:val="14"/>
                <w:szCs w:val="14"/>
              </w:rPr>
            </w:pPr>
            <w:r w:rsidRPr="00050D28">
              <w:rPr>
                <w:sz w:val="14"/>
                <w:szCs w:val="14"/>
              </w:rPr>
              <w:t>196</w:t>
            </w:r>
          </w:p>
        </w:tc>
        <w:tc>
          <w:tcPr>
            <w:tcW w:w="461" w:type="dxa"/>
            <w:shd w:val="clear" w:color="000000" w:fill="FFFFFF"/>
            <w:vAlign w:val="bottom"/>
          </w:tcPr>
          <w:p w14:paraId="285E043F" w14:textId="77777777" w:rsidR="00DD39BD" w:rsidRPr="00050D28" w:rsidRDefault="00DD39BD" w:rsidP="00DD39BD">
            <w:pPr>
              <w:jc w:val="right"/>
              <w:rPr>
                <w:sz w:val="14"/>
                <w:szCs w:val="14"/>
              </w:rPr>
            </w:pPr>
            <w:r w:rsidRPr="00050D28">
              <w:rPr>
                <w:sz w:val="14"/>
                <w:szCs w:val="14"/>
              </w:rPr>
              <w:t>77</w:t>
            </w:r>
          </w:p>
        </w:tc>
        <w:tc>
          <w:tcPr>
            <w:tcW w:w="448" w:type="dxa"/>
            <w:shd w:val="clear" w:color="000000" w:fill="FFFFFF"/>
            <w:vAlign w:val="bottom"/>
          </w:tcPr>
          <w:p w14:paraId="39D5A8C6" w14:textId="77777777" w:rsidR="00DD39BD" w:rsidRPr="00050D28" w:rsidRDefault="00DD39BD" w:rsidP="00DD39BD">
            <w:pPr>
              <w:jc w:val="right"/>
              <w:rPr>
                <w:sz w:val="14"/>
                <w:szCs w:val="14"/>
              </w:rPr>
            </w:pPr>
            <w:r w:rsidRPr="00050D28">
              <w:rPr>
                <w:sz w:val="14"/>
                <w:szCs w:val="14"/>
              </w:rPr>
              <w:t>16</w:t>
            </w:r>
          </w:p>
        </w:tc>
        <w:tc>
          <w:tcPr>
            <w:tcW w:w="504" w:type="dxa"/>
            <w:shd w:val="clear" w:color="000000" w:fill="FFFFFF"/>
            <w:vAlign w:val="bottom"/>
          </w:tcPr>
          <w:p w14:paraId="54B87D22" w14:textId="77777777" w:rsidR="00DD39BD" w:rsidRPr="00050D28" w:rsidRDefault="00DD39BD" w:rsidP="00DD39BD">
            <w:pPr>
              <w:jc w:val="right"/>
              <w:rPr>
                <w:sz w:val="14"/>
                <w:szCs w:val="14"/>
              </w:rPr>
            </w:pPr>
            <w:r w:rsidRPr="00050D28">
              <w:rPr>
                <w:sz w:val="14"/>
                <w:szCs w:val="14"/>
              </w:rPr>
              <w:t>20</w:t>
            </w:r>
          </w:p>
        </w:tc>
        <w:tc>
          <w:tcPr>
            <w:tcW w:w="607" w:type="dxa"/>
            <w:shd w:val="clear" w:color="000000" w:fill="FFFFFF"/>
            <w:vAlign w:val="bottom"/>
          </w:tcPr>
          <w:p w14:paraId="44A56CF3" w14:textId="77777777" w:rsidR="00DD39BD" w:rsidRPr="00050D28" w:rsidRDefault="00DD39BD" w:rsidP="00DD39BD">
            <w:pPr>
              <w:jc w:val="right"/>
              <w:rPr>
                <w:sz w:val="14"/>
                <w:szCs w:val="14"/>
              </w:rPr>
            </w:pPr>
            <w:r w:rsidRPr="00050D28">
              <w:rPr>
                <w:sz w:val="14"/>
                <w:szCs w:val="14"/>
              </w:rPr>
              <w:t>27</w:t>
            </w:r>
          </w:p>
        </w:tc>
      </w:tr>
      <w:tr w:rsidR="00DD39BD" w:rsidRPr="00050D28" w14:paraId="5FAF8B9C" w14:textId="77777777" w:rsidTr="00426A06">
        <w:tc>
          <w:tcPr>
            <w:tcW w:w="15877" w:type="dxa"/>
            <w:gridSpan w:val="28"/>
            <w:shd w:val="clear" w:color="000000" w:fill="FFFFFF"/>
          </w:tcPr>
          <w:p w14:paraId="65BB5B6F" w14:textId="77777777" w:rsidR="00DD39BD" w:rsidRPr="00050D28" w:rsidRDefault="00DD39BD" w:rsidP="00DD39BD">
            <w:pPr>
              <w:rPr>
                <w:rFonts w:eastAsia="SimSun"/>
                <w:sz w:val="14"/>
                <w:szCs w:val="14"/>
              </w:rPr>
            </w:pPr>
            <w:r w:rsidRPr="00050D28">
              <w:rPr>
                <w:rFonts w:eastAsia="SimSun"/>
                <w:sz w:val="14"/>
                <w:szCs w:val="14"/>
              </w:rPr>
              <w:t>ИТОГО ПО ХОЗЯЙСТВУ:</w:t>
            </w:r>
          </w:p>
        </w:tc>
      </w:tr>
      <w:tr w:rsidR="00DD39BD" w:rsidRPr="00050D28" w14:paraId="5118D202" w14:textId="77777777" w:rsidTr="00426A06">
        <w:tc>
          <w:tcPr>
            <w:tcW w:w="255" w:type="dxa"/>
            <w:shd w:val="clear" w:color="000000" w:fill="FFFFFF"/>
            <w:vAlign w:val="bottom"/>
          </w:tcPr>
          <w:p w14:paraId="6C8BDB27" w14:textId="77777777" w:rsidR="00DD39BD" w:rsidRPr="00050D28" w:rsidRDefault="00DD39BD" w:rsidP="00DD39BD">
            <w:pPr>
              <w:jc w:val="right"/>
              <w:rPr>
                <w:rFonts w:eastAsia="SimSun"/>
                <w:sz w:val="14"/>
                <w:szCs w:val="14"/>
              </w:rPr>
            </w:pPr>
          </w:p>
        </w:tc>
        <w:tc>
          <w:tcPr>
            <w:tcW w:w="1205" w:type="dxa"/>
            <w:shd w:val="clear" w:color="000000" w:fill="FFFFFF"/>
            <w:vAlign w:val="bottom"/>
          </w:tcPr>
          <w:p w14:paraId="4C634E32" w14:textId="77777777" w:rsidR="00DD39BD" w:rsidRPr="00050D28" w:rsidRDefault="00DD39BD" w:rsidP="00DD39BD">
            <w:pPr>
              <w:jc w:val="right"/>
              <w:rPr>
                <w:rFonts w:eastAsia="SimSun"/>
                <w:sz w:val="14"/>
                <w:szCs w:val="14"/>
              </w:rPr>
            </w:pPr>
          </w:p>
        </w:tc>
        <w:tc>
          <w:tcPr>
            <w:tcW w:w="379" w:type="dxa"/>
            <w:shd w:val="clear" w:color="000000" w:fill="FFFFFF"/>
            <w:vAlign w:val="bottom"/>
          </w:tcPr>
          <w:p w14:paraId="18BBA4B7" w14:textId="77777777" w:rsidR="00DD39BD" w:rsidRPr="00050D28" w:rsidRDefault="00DD39BD" w:rsidP="00DD39BD">
            <w:pPr>
              <w:jc w:val="right"/>
              <w:rPr>
                <w:rFonts w:eastAsia="SimSun"/>
                <w:sz w:val="14"/>
                <w:szCs w:val="14"/>
              </w:rPr>
            </w:pPr>
          </w:p>
        </w:tc>
        <w:tc>
          <w:tcPr>
            <w:tcW w:w="571" w:type="dxa"/>
            <w:shd w:val="clear" w:color="000000" w:fill="FFFFFF"/>
            <w:vAlign w:val="bottom"/>
          </w:tcPr>
          <w:p w14:paraId="71AABE12" w14:textId="77777777" w:rsidR="00DD39BD" w:rsidRPr="00050D28" w:rsidRDefault="00DD39BD" w:rsidP="00DD39BD">
            <w:pPr>
              <w:jc w:val="right"/>
              <w:rPr>
                <w:sz w:val="14"/>
                <w:szCs w:val="14"/>
              </w:rPr>
            </w:pPr>
            <w:r w:rsidRPr="00050D28">
              <w:rPr>
                <w:sz w:val="14"/>
                <w:szCs w:val="14"/>
              </w:rPr>
              <w:t>10798</w:t>
            </w:r>
          </w:p>
        </w:tc>
        <w:tc>
          <w:tcPr>
            <w:tcW w:w="567" w:type="dxa"/>
            <w:shd w:val="clear" w:color="000000" w:fill="FFFFFF"/>
            <w:vAlign w:val="bottom"/>
          </w:tcPr>
          <w:p w14:paraId="3E4A9E38" w14:textId="77777777" w:rsidR="00DD39BD" w:rsidRPr="00050D28" w:rsidRDefault="00DD39BD" w:rsidP="00DD39BD">
            <w:pPr>
              <w:jc w:val="right"/>
              <w:rPr>
                <w:sz w:val="14"/>
                <w:szCs w:val="14"/>
              </w:rPr>
            </w:pPr>
            <w:r w:rsidRPr="00050D28">
              <w:rPr>
                <w:sz w:val="14"/>
                <w:szCs w:val="14"/>
              </w:rPr>
              <w:t>1709</w:t>
            </w:r>
          </w:p>
        </w:tc>
        <w:tc>
          <w:tcPr>
            <w:tcW w:w="567" w:type="dxa"/>
            <w:shd w:val="clear" w:color="000000" w:fill="FFFFFF"/>
            <w:vAlign w:val="bottom"/>
          </w:tcPr>
          <w:p w14:paraId="4FA4908D" w14:textId="77777777" w:rsidR="00DD39BD" w:rsidRPr="00050D28" w:rsidRDefault="00DD39BD" w:rsidP="00DD39BD">
            <w:pPr>
              <w:jc w:val="right"/>
              <w:rPr>
                <w:sz w:val="14"/>
                <w:szCs w:val="14"/>
              </w:rPr>
            </w:pPr>
            <w:r w:rsidRPr="00050D28">
              <w:rPr>
                <w:sz w:val="14"/>
                <w:szCs w:val="14"/>
              </w:rPr>
              <w:t>3181</w:t>
            </w:r>
          </w:p>
        </w:tc>
        <w:tc>
          <w:tcPr>
            <w:tcW w:w="567" w:type="dxa"/>
            <w:shd w:val="clear" w:color="000000" w:fill="FFFFFF"/>
            <w:vAlign w:val="bottom"/>
          </w:tcPr>
          <w:p w14:paraId="774A52A0" w14:textId="77777777" w:rsidR="00DD39BD" w:rsidRPr="00050D28" w:rsidRDefault="00DD39BD" w:rsidP="00DD39BD">
            <w:pPr>
              <w:jc w:val="right"/>
              <w:rPr>
                <w:sz w:val="14"/>
                <w:szCs w:val="14"/>
              </w:rPr>
            </w:pPr>
            <w:r w:rsidRPr="00050D28">
              <w:rPr>
                <w:sz w:val="14"/>
                <w:szCs w:val="14"/>
              </w:rPr>
              <w:t>2351</w:t>
            </w:r>
          </w:p>
        </w:tc>
        <w:tc>
          <w:tcPr>
            <w:tcW w:w="567" w:type="dxa"/>
            <w:shd w:val="clear" w:color="000000" w:fill="FFFFFF"/>
            <w:vAlign w:val="bottom"/>
          </w:tcPr>
          <w:p w14:paraId="7950C96B" w14:textId="77777777" w:rsidR="00DD39BD" w:rsidRPr="00050D28" w:rsidRDefault="00DD39BD" w:rsidP="00DD39BD">
            <w:pPr>
              <w:jc w:val="right"/>
              <w:rPr>
                <w:sz w:val="14"/>
                <w:szCs w:val="14"/>
              </w:rPr>
            </w:pPr>
            <w:r w:rsidRPr="00050D28">
              <w:rPr>
                <w:sz w:val="14"/>
                <w:szCs w:val="14"/>
              </w:rPr>
              <w:t>2443</w:t>
            </w:r>
          </w:p>
        </w:tc>
        <w:tc>
          <w:tcPr>
            <w:tcW w:w="567" w:type="dxa"/>
            <w:shd w:val="clear" w:color="000000" w:fill="FFFFFF"/>
            <w:vAlign w:val="bottom"/>
          </w:tcPr>
          <w:p w14:paraId="2B4C1378" w14:textId="77777777" w:rsidR="00DD39BD" w:rsidRPr="00050D28" w:rsidRDefault="00DD39BD" w:rsidP="00DD39BD">
            <w:pPr>
              <w:jc w:val="right"/>
              <w:rPr>
                <w:sz w:val="14"/>
                <w:szCs w:val="14"/>
              </w:rPr>
            </w:pPr>
            <w:r w:rsidRPr="00050D28">
              <w:rPr>
                <w:sz w:val="14"/>
                <w:szCs w:val="14"/>
              </w:rPr>
              <w:t>3465</w:t>
            </w:r>
          </w:p>
        </w:tc>
        <w:tc>
          <w:tcPr>
            <w:tcW w:w="567" w:type="dxa"/>
            <w:shd w:val="clear" w:color="000000" w:fill="FFFFFF"/>
            <w:vAlign w:val="bottom"/>
          </w:tcPr>
          <w:p w14:paraId="2093B757" w14:textId="77777777" w:rsidR="00DD39BD" w:rsidRPr="00050D28" w:rsidRDefault="00DD39BD" w:rsidP="00DD39BD">
            <w:pPr>
              <w:jc w:val="right"/>
              <w:rPr>
                <w:sz w:val="14"/>
                <w:szCs w:val="14"/>
              </w:rPr>
            </w:pPr>
            <w:r w:rsidRPr="00050D28">
              <w:rPr>
                <w:sz w:val="14"/>
                <w:szCs w:val="14"/>
              </w:rPr>
              <w:t>58</w:t>
            </w:r>
          </w:p>
        </w:tc>
        <w:tc>
          <w:tcPr>
            <w:tcW w:w="822" w:type="dxa"/>
            <w:shd w:val="clear" w:color="000000" w:fill="FFFFFF"/>
            <w:vAlign w:val="bottom"/>
          </w:tcPr>
          <w:p w14:paraId="5DED48CA" w14:textId="77777777" w:rsidR="00DD39BD" w:rsidRPr="00050D28" w:rsidRDefault="00DD39BD" w:rsidP="00DD39BD">
            <w:pPr>
              <w:jc w:val="right"/>
              <w:rPr>
                <w:sz w:val="14"/>
                <w:szCs w:val="14"/>
              </w:rPr>
            </w:pPr>
            <w:r w:rsidRPr="00050D28">
              <w:rPr>
                <w:sz w:val="14"/>
                <w:szCs w:val="14"/>
              </w:rPr>
              <w:t>737239</w:t>
            </w:r>
          </w:p>
        </w:tc>
        <w:tc>
          <w:tcPr>
            <w:tcW w:w="448" w:type="dxa"/>
            <w:shd w:val="clear" w:color="000000" w:fill="FFFFFF"/>
            <w:vAlign w:val="bottom"/>
          </w:tcPr>
          <w:p w14:paraId="730E5275" w14:textId="77777777" w:rsidR="00DD39BD" w:rsidRPr="00050D28" w:rsidRDefault="00DD39BD" w:rsidP="00DD39BD">
            <w:pPr>
              <w:jc w:val="right"/>
              <w:rPr>
                <w:sz w:val="14"/>
                <w:szCs w:val="14"/>
              </w:rPr>
            </w:pPr>
            <w:r w:rsidRPr="00050D28">
              <w:rPr>
                <w:sz w:val="14"/>
                <w:szCs w:val="14"/>
              </w:rPr>
              <w:t>213</w:t>
            </w:r>
          </w:p>
        </w:tc>
        <w:tc>
          <w:tcPr>
            <w:tcW w:w="573" w:type="dxa"/>
            <w:shd w:val="clear" w:color="000000" w:fill="FFFFFF"/>
            <w:vAlign w:val="bottom"/>
          </w:tcPr>
          <w:p w14:paraId="077E53FC" w14:textId="77777777" w:rsidR="00DD39BD" w:rsidRPr="00050D28" w:rsidRDefault="00DD39BD" w:rsidP="00DD39BD">
            <w:pPr>
              <w:jc w:val="right"/>
              <w:rPr>
                <w:sz w:val="14"/>
                <w:szCs w:val="14"/>
              </w:rPr>
            </w:pPr>
            <w:r w:rsidRPr="00050D28">
              <w:rPr>
                <w:sz w:val="14"/>
                <w:szCs w:val="14"/>
              </w:rPr>
              <w:t>23750</w:t>
            </w:r>
          </w:p>
        </w:tc>
        <w:tc>
          <w:tcPr>
            <w:tcW w:w="448" w:type="dxa"/>
            <w:shd w:val="clear" w:color="000000" w:fill="FFFFFF"/>
            <w:vAlign w:val="bottom"/>
          </w:tcPr>
          <w:p w14:paraId="1468993B" w14:textId="77777777" w:rsidR="00DD39BD" w:rsidRPr="00050D28" w:rsidRDefault="00DD39BD" w:rsidP="00DD39BD">
            <w:pPr>
              <w:jc w:val="right"/>
              <w:rPr>
                <w:sz w:val="14"/>
                <w:szCs w:val="14"/>
              </w:rPr>
            </w:pPr>
            <w:r w:rsidRPr="00050D28">
              <w:rPr>
                <w:sz w:val="14"/>
                <w:szCs w:val="14"/>
              </w:rPr>
              <w:t>93</w:t>
            </w:r>
          </w:p>
        </w:tc>
        <w:tc>
          <w:tcPr>
            <w:tcW w:w="380" w:type="dxa"/>
            <w:shd w:val="clear" w:color="000000" w:fill="FFFFFF"/>
            <w:vAlign w:val="bottom"/>
          </w:tcPr>
          <w:p w14:paraId="0BCB2622" w14:textId="77777777" w:rsidR="00DD39BD" w:rsidRPr="00050D28" w:rsidRDefault="00DD39BD" w:rsidP="00DD39BD">
            <w:pPr>
              <w:jc w:val="right"/>
              <w:rPr>
                <w:sz w:val="14"/>
                <w:szCs w:val="14"/>
              </w:rPr>
            </w:pPr>
            <w:r w:rsidRPr="00050D28">
              <w:rPr>
                <w:sz w:val="14"/>
                <w:szCs w:val="14"/>
              </w:rPr>
              <w:t>6</w:t>
            </w:r>
          </w:p>
        </w:tc>
        <w:tc>
          <w:tcPr>
            <w:tcW w:w="590" w:type="dxa"/>
            <w:shd w:val="clear" w:color="000000" w:fill="FFFFFF"/>
            <w:vAlign w:val="bottom"/>
          </w:tcPr>
          <w:p w14:paraId="0B829496" w14:textId="77777777" w:rsidR="00DD39BD" w:rsidRPr="00050D28" w:rsidRDefault="00DD39BD" w:rsidP="00DD39BD">
            <w:pPr>
              <w:jc w:val="right"/>
              <w:rPr>
                <w:sz w:val="14"/>
                <w:szCs w:val="14"/>
              </w:rPr>
            </w:pPr>
            <w:r w:rsidRPr="00050D28">
              <w:rPr>
                <w:sz w:val="14"/>
                <w:szCs w:val="14"/>
              </w:rPr>
              <w:t>117.9</w:t>
            </w:r>
          </w:p>
        </w:tc>
        <w:tc>
          <w:tcPr>
            <w:tcW w:w="567" w:type="dxa"/>
            <w:shd w:val="clear" w:color="000000" w:fill="FFFFFF"/>
            <w:vAlign w:val="bottom"/>
          </w:tcPr>
          <w:p w14:paraId="2B8AF4BE" w14:textId="77777777" w:rsidR="00DD39BD" w:rsidRPr="00050D28" w:rsidRDefault="00DD39BD" w:rsidP="00DD39BD">
            <w:pPr>
              <w:jc w:val="right"/>
              <w:rPr>
                <w:sz w:val="14"/>
                <w:szCs w:val="14"/>
              </w:rPr>
            </w:pPr>
            <w:r w:rsidRPr="00050D28">
              <w:rPr>
                <w:sz w:val="14"/>
                <w:szCs w:val="14"/>
              </w:rPr>
              <w:t>137.6</w:t>
            </w:r>
          </w:p>
        </w:tc>
        <w:tc>
          <w:tcPr>
            <w:tcW w:w="567" w:type="dxa"/>
            <w:shd w:val="clear" w:color="000000" w:fill="FFFFFF"/>
            <w:vAlign w:val="bottom"/>
          </w:tcPr>
          <w:p w14:paraId="0CDBE3FC" w14:textId="77777777" w:rsidR="00DD39BD" w:rsidRPr="00050D28" w:rsidRDefault="00DD39BD" w:rsidP="00DD39BD">
            <w:pPr>
              <w:jc w:val="right"/>
              <w:rPr>
                <w:sz w:val="14"/>
                <w:szCs w:val="14"/>
              </w:rPr>
            </w:pPr>
            <w:r w:rsidRPr="00050D28">
              <w:rPr>
                <w:sz w:val="14"/>
                <w:szCs w:val="14"/>
              </w:rPr>
              <w:t>147.7</w:t>
            </w:r>
          </w:p>
        </w:tc>
        <w:tc>
          <w:tcPr>
            <w:tcW w:w="567" w:type="dxa"/>
            <w:shd w:val="clear" w:color="000000" w:fill="FFFFFF"/>
            <w:vAlign w:val="bottom"/>
          </w:tcPr>
          <w:p w14:paraId="6AC5EE8B" w14:textId="77777777" w:rsidR="00DD39BD" w:rsidRPr="00050D28" w:rsidRDefault="00DD39BD" w:rsidP="00DD39BD">
            <w:pPr>
              <w:jc w:val="right"/>
              <w:rPr>
                <w:sz w:val="14"/>
                <w:szCs w:val="14"/>
              </w:rPr>
            </w:pPr>
            <w:r w:rsidRPr="00050D28">
              <w:rPr>
                <w:sz w:val="14"/>
                <w:szCs w:val="14"/>
              </w:rPr>
              <w:t>122.9</w:t>
            </w:r>
          </w:p>
        </w:tc>
        <w:tc>
          <w:tcPr>
            <w:tcW w:w="448" w:type="dxa"/>
            <w:shd w:val="clear" w:color="000000" w:fill="FFFFFF"/>
            <w:vAlign w:val="bottom"/>
          </w:tcPr>
          <w:p w14:paraId="465D4CF2" w14:textId="77777777" w:rsidR="00DD39BD" w:rsidRPr="00050D28" w:rsidRDefault="00DD39BD" w:rsidP="00DD39BD">
            <w:pPr>
              <w:jc w:val="right"/>
              <w:rPr>
                <w:sz w:val="14"/>
                <w:szCs w:val="14"/>
              </w:rPr>
            </w:pPr>
          </w:p>
        </w:tc>
        <w:tc>
          <w:tcPr>
            <w:tcW w:w="544" w:type="dxa"/>
            <w:shd w:val="clear" w:color="000000" w:fill="FFFFFF"/>
            <w:vAlign w:val="bottom"/>
          </w:tcPr>
          <w:p w14:paraId="045DC2E6" w14:textId="77777777" w:rsidR="00DD39BD" w:rsidRPr="00050D28" w:rsidRDefault="00DD39BD" w:rsidP="00DD39BD">
            <w:pPr>
              <w:jc w:val="right"/>
              <w:rPr>
                <w:sz w:val="14"/>
                <w:szCs w:val="14"/>
              </w:rPr>
            </w:pPr>
            <w:r w:rsidRPr="00050D28">
              <w:rPr>
                <w:sz w:val="14"/>
                <w:szCs w:val="14"/>
              </w:rPr>
              <w:t>94.4</w:t>
            </w:r>
          </w:p>
        </w:tc>
        <w:tc>
          <w:tcPr>
            <w:tcW w:w="697" w:type="dxa"/>
            <w:shd w:val="clear" w:color="000000" w:fill="FFFFFF"/>
            <w:vAlign w:val="bottom"/>
          </w:tcPr>
          <w:p w14:paraId="1C0AA303" w14:textId="77777777" w:rsidR="00DD39BD" w:rsidRPr="00050D28" w:rsidRDefault="00DD39BD" w:rsidP="00DD39BD">
            <w:pPr>
              <w:jc w:val="right"/>
              <w:rPr>
                <w:sz w:val="14"/>
                <w:szCs w:val="14"/>
              </w:rPr>
            </w:pPr>
            <w:r w:rsidRPr="00050D28">
              <w:rPr>
                <w:sz w:val="14"/>
                <w:szCs w:val="14"/>
              </w:rPr>
              <w:t>19980</w:t>
            </w:r>
          </w:p>
        </w:tc>
        <w:tc>
          <w:tcPr>
            <w:tcW w:w="697" w:type="dxa"/>
            <w:shd w:val="clear" w:color="000000" w:fill="FFFFFF"/>
            <w:vAlign w:val="bottom"/>
          </w:tcPr>
          <w:p w14:paraId="5F1C5911" w14:textId="77777777" w:rsidR="00DD39BD" w:rsidRPr="00050D28" w:rsidRDefault="00DD39BD" w:rsidP="00DD39BD">
            <w:pPr>
              <w:jc w:val="right"/>
              <w:rPr>
                <w:sz w:val="14"/>
                <w:szCs w:val="14"/>
              </w:rPr>
            </w:pPr>
            <w:r w:rsidRPr="00050D28">
              <w:rPr>
                <w:sz w:val="14"/>
                <w:szCs w:val="14"/>
              </w:rPr>
              <w:t>18226</w:t>
            </w:r>
          </w:p>
        </w:tc>
        <w:tc>
          <w:tcPr>
            <w:tcW w:w="697" w:type="dxa"/>
            <w:shd w:val="clear" w:color="000000" w:fill="FFFFFF"/>
            <w:vAlign w:val="bottom"/>
          </w:tcPr>
          <w:p w14:paraId="5D91DD1B" w14:textId="77777777" w:rsidR="00DD39BD" w:rsidRPr="00050D28" w:rsidRDefault="00DD39BD" w:rsidP="00DD39BD">
            <w:pPr>
              <w:jc w:val="right"/>
              <w:rPr>
                <w:sz w:val="14"/>
                <w:szCs w:val="14"/>
              </w:rPr>
            </w:pPr>
            <w:r w:rsidRPr="00050D28">
              <w:rPr>
                <w:sz w:val="14"/>
                <w:szCs w:val="14"/>
              </w:rPr>
              <w:t>15686</w:t>
            </w:r>
          </w:p>
        </w:tc>
        <w:tc>
          <w:tcPr>
            <w:tcW w:w="461" w:type="dxa"/>
            <w:shd w:val="clear" w:color="000000" w:fill="FFFFFF"/>
            <w:vAlign w:val="bottom"/>
          </w:tcPr>
          <w:p w14:paraId="3FDC3F48" w14:textId="77777777" w:rsidR="00DD39BD" w:rsidRPr="00050D28" w:rsidRDefault="00DD39BD" w:rsidP="00DD39BD">
            <w:pPr>
              <w:jc w:val="right"/>
              <w:rPr>
                <w:sz w:val="14"/>
                <w:szCs w:val="14"/>
              </w:rPr>
            </w:pPr>
            <w:r w:rsidRPr="00050D28">
              <w:rPr>
                <w:sz w:val="14"/>
                <w:szCs w:val="14"/>
              </w:rPr>
              <w:t>86</w:t>
            </w:r>
          </w:p>
        </w:tc>
        <w:tc>
          <w:tcPr>
            <w:tcW w:w="448" w:type="dxa"/>
            <w:shd w:val="clear" w:color="000000" w:fill="FFFFFF"/>
            <w:vAlign w:val="bottom"/>
          </w:tcPr>
          <w:p w14:paraId="7F748B43" w14:textId="77777777" w:rsidR="00DD39BD" w:rsidRPr="00050D28" w:rsidRDefault="00DD39BD" w:rsidP="00DD39BD">
            <w:pPr>
              <w:jc w:val="right"/>
              <w:rPr>
                <w:sz w:val="14"/>
                <w:szCs w:val="14"/>
              </w:rPr>
            </w:pPr>
            <w:r w:rsidRPr="00050D28">
              <w:rPr>
                <w:sz w:val="14"/>
                <w:szCs w:val="14"/>
              </w:rPr>
              <w:t>37</w:t>
            </w:r>
          </w:p>
        </w:tc>
        <w:tc>
          <w:tcPr>
            <w:tcW w:w="504" w:type="dxa"/>
            <w:shd w:val="clear" w:color="000000" w:fill="FFFFFF"/>
            <w:vAlign w:val="bottom"/>
          </w:tcPr>
          <w:p w14:paraId="350F8EF0" w14:textId="77777777" w:rsidR="00DD39BD" w:rsidRPr="00050D28" w:rsidRDefault="00DD39BD" w:rsidP="00DD39BD">
            <w:pPr>
              <w:jc w:val="right"/>
              <w:rPr>
                <w:sz w:val="14"/>
                <w:szCs w:val="14"/>
              </w:rPr>
            </w:pPr>
            <w:r w:rsidRPr="00050D28">
              <w:rPr>
                <w:sz w:val="14"/>
                <w:szCs w:val="14"/>
              </w:rPr>
              <w:t>2885</w:t>
            </w:r>
          </w:p>
        </w:tc>
        <w:tc>
          <w:tcPr>
            <w:tcW w:w="607" w:type="dxa"/>
            <w:shd w:val="clear" w:color="000000" w:fill="FFFFFF"/>
            <w:vAlign w:val="bottom"/>
          </w:tcPr>
          <w:p w14:paraId="30EB61EF" w14:textId="77777777" w:rsidR="00DD39BD" w:rsidRPr="00050D28" w:rsidRDefault="00DD39BD" w:rsidP="00DD39BD">
            <w:pPr>
              <w:jc w:val="right"/>
              <w:rPr>
                <w:sz w:val="14"/>
                <w:szCs w:val="14"/>
              </w:rPr>
            </w:pPr>
            <w:r w:rsidRPr="00050D28">
              <w:rPr>
                <w:sz w:val="14"/>
                <w:szCs w:val="14"/>
              </w:rPr>
              <w:t>3318</w:t>
            </w:r>
          </w:p>
        </w:tc>
      </w:tr>
      <w:tr w:rsidR="00DD39BD" w:rsidRPr="00050D28" w14:paraId="11C368F4" w14:textId="77777777" w:rsidTr="00426A06">
        <w:tc>
          <w:tcPr>
            <w:tcW w:w="15877" w:type="dxa"/>
            <w:gridSpan w:val="28"/>
            <w:shd w:val="clear" w:color="000000" w:fill="FFFFFF"/>
          </w:tcPr>
          <w:p w14:paraId="403D7BCE" w14:textId="77777777" w:rsidR="00DD39BD" w:rsidRPr="00050D28" w:rsidRDefault="00DD39BD" w:rsidP="00DD39BD">
            <w:pPr>
              <w:jc w:val="center"/>
              <w:rPr>
                <w:rFonts w:eastAsia="SimSun"/>
                <w:sz w:val="14"/>
                <w:szCs w:val="14"/>
              </w:rPr>
            </w:pPr>
            <w:r w:rsidRPr="00050D28">
              <w:rPr>
                <w:rFonts w:eastAsia="SimSun"/>
                <w:sz w:val="14"/>
                <w:szCs w:val="14"/>
              </w:rPr>
              <w:t>Хозяйство – Мягколиственное</w:t>
            </w:r>
          </w:p>
        </w:tc>
      </w:tr>
      <w:tr w:rsidR="00DD39BD" w:rsidRPr="00050D28" w14:paraId="499BEAE1" w14:textId="77777777" w:rsidTr="00426A06">
        <w:tc>
          <w:tcPr>
            <w:tcW w:w="255" w:type="dxa"/>
            <w:shd w:val="clear" w:color="000000" w:fill="FFFFFF"/>
            <w:vAlign w:val="bottom"/>
          </w:tcPr>
          <w:p w14:paraId="109E0753" w14:textId="77777777" w:rsidR="00DD39BD" w:rsidRPr="00050D28" w:rsidRDefault="00DD39BD" w:rsidP="00DD39BD">
            <w:pPr>
              <w:jc w:val="right"/>
              <w:rPr>
                <w:rFonts w:eastAsia="SimSun"/>
                <w:sz w:val="14"/>
                <w:szCs w:val="14"/>
              </w:rPr>
            </w:pPr>
            <w:r w:rsidRPr="00050D28">
              <w:rPr>
                <w:rFonts w:eastAsia="SimSun"/>
                <w:sz w:val="14"/>
                <w:szCs w:val="14"/>
              </w:rPr>
              <w:t>302</w:t>
            </w:r>
          </w:p>
        </w:tc>
        <w:tc>
          <w:tcPr>
            <w:tcW w:w="1205" w:type="dxa"/>
            <w:shd w:val="clear" w:color="000000" w:fill="FFFFFF"/>
            <w:vAlign w:val="bottom"/>
          </w:tcPr>
          <w:p w14:paraId="198BB4DA" w14:textId="77777777" w:rsidR="00DD39BD" w:rsidRPr="00050D28" w:rsidRDefault="00DD39BD" w:rsidP="00DD39BD">
            <w:pPr>
              <w:rPr>
                <w:rFonts w:eastAsia="SimSun"/>
                <w:sz w:val="14"/>
                <w:szCs w:val="14"/>
              </w:rPr>
            </w:pPr>
            <w:r w:rsidRPr="00050D28">
              <w:rPr>
                <w:rFonts w:eastAsia="SimSun"/>
                <w:sz w:val="14"/>
                <w:szCs w:val="14"/>
              </w:rPr>
              <w:t>Березовая</w:t>
            </w:r>
          </w:p>
        </w:tc>
        <w:tc>
          <w:tcPr>
            <w:tcW w:w="379" w:type="dxa"/>
            <w:shd w:val="clear" w:color="000000" w:fill="FFFFFF"/>
            <w:vAlign w:val="bottom"/>
          </w:tcPr>
          <w:p w14:paraId="1FA5BD6E" w14:textId="77777777" w:rsidR="00DD39BD" w:rsidRPr="00050D28" w:rsidRDefault="00DD39BD" w:rsidP="00DD39BD">
            <w:pPr>
              <w:rPr>
                <w:rFonts w:eastAsia="SimSun"/>
                <w:sz w:val="14"/>
                <w:szCs w:val="14"/>
              </w:rPr>
            </w:pPr>
            <w:r w:rsidRPr="00050D28">
              <w:rPr>
                <w:rFonts w:eastAsia="SimSun"/>
                <w:sz w:val="14"/>
                <w:szCs w:val="14"/>
              </w:rPr>
              <w:t>Б</w:t>
            </w:r>
          </w:p>
        </w:tc>
        <w:tc>
          <w:tcPr>
            <w:tcW w:w="571" w:type="dxa"/>
            <w:shd w:val="clear" w:color="000000" w:fill="FFFFFF"/>
            <w:vAlign w:val="bottom"/>
          </w:tcPr>
          <w:p w14:paraId="3460DB36" w14:textId="77777777" w:rsidR="00DD39BD" w:rsidRPr="00050D28" w:rsidRDefault="00DD39BD" w:rsidP="00DD39BD">
            <w:pPr>
              <w:jc w:val="right"/>
              <w:rPr>
                <w:sz w:val="14"/>
                <w:szCs w:val="14"/>
              </w:rPr>
            </w:pPr>
            <w:r w:rsidRPr="00050D28">
              <w:rPr>
                <w:sz w:val="14"/>
                <w:szCs w:val="14"/>
              </w:rPr>
              <w:t>9179</w:t>
            </w:r>
          </w:p>
        </w:tc>
        <w:tc>
          <w:tcPr>
            <w:tcW w:w="567" w:type="dxa"/>
            <w:shd w:val="clear" w:color="000000" w:fill="FFFFFF"/>
            <w:vAlign w:val="bottom"/>
          </w:tcPr>
          <w:p w14:paraId="02C66D94" w14:textId="77777777" w:rsidR="00DD39BD" w:rsidRPr="00050D28" w:rsidRDefault="00DD39BD" w:rsidP="00DD39BD">
            <w:pPr>
              <w:jc w:val="right"/>
              <w:rPr>
                <w:sz w:val="14"/>
                <w:szCs w:val="14"/>
              </w:rPr>
            </w:pPr>
            <w:r w:rsidRPr="00050D28">
              <w:rPr>
                <w:sz w:val="14"/>
                <w:szCs w:val="14"/>
              </w:rPr>
              <w:t>1254</w:t>
            </w:r>
          </w:p>
        </w:tc>
        <w:tc>
          <w:tcPr>
            <w:tcW w:w="567" w:type="dxa"/>
            <w:shd w:val="clear" w:color="000000" w:fill="FFFFFF"/>
            <w:vAlign w:val="bottom"/>
          </w:tcPr>
          <w:p w14:paraId="11667AC5" w14:textId="77777777" w:rsidR="00DD39BD" w:rsidRPr="00050D28" w:rsidRDefault="00DD39BD" w:rsidP="00DD39BD">
            <w:pPr>
              <w:jc w:val="right"/>
              <w:rPr>
                <w:sz w:val="14"/>
                <w:szCs w:val="14"/>
              </w:rPr>
            </w:pPr>
            <w:r w:rsidRPr="00050D28">
              <w:rPr>
                <w:sz w:val="14"/>
                <w:szCs w:val="14"/>
              </w:rPr>
              <w:t>3033</w:t>
            </w:r>
          </w:p>
        </w:tc>
        <w:tc>
          <w:tcPr>
            <w:tcW w:w="567" w:type="dxa"/>
            <w:shd w:val="clear" w:color="000000" w:fill="FFFFFF"/>
            <w:vAlign w:val="bottom"/>
          </w:tcPr>
          <w:p w14:paraId="23808D4B" w14:textId="77777777" w:rsidR="00DD39BD" w:rsidRPr="00050D28" w:rsidRDefault="00DD39BD" w:rsidP="00DD39BD">
            <w:pPr>
              <w:jc w:val="right"/>
              <w:rPr>
                <w:sz w:val="14"/>
                <w:szCs w:val="14"/>
              </w:rPr>
            </w:pPr>
            <w:r w:rsidRPr="00050D28">
              <w:rPr>
                <w:sz w:val="14"/>
                <w:szCs w:val="14"/>
              </w:rPr>
              <w:t>1358</w:t>
            </w:r>
          </w:p>
        </w:tc>
        <w:tc>
          <w:tcPr>
            <w:tcW w:w="567" w:type="dxa"/>
            <w:shd w:val="clear" w:color="000000" w:fill="FFFFFF"/>
            <w:vAlign w:val="bottom"/>
          </w:tcPr>
          <w:p w14:paraId="15B949CB" w14:textId="77777777" w:rsidR="00DD39BD" w:rsidRPr="00050D28" w:rsidRDefault="00DD39BD" w:rsidP="00DD39BD">
            <w:pPr>
              <w:jc w:val="right"/>
              <w:rPr>
                <w:sz w:val="14"/>
                <w:szCs w:val="14"/>
              </w:rPr>
            </w:pPr>
            <w:r w:rsidRPr="00050D28">
              <w:rPr>
                <w:sz w:val="14"/>
                <w:szCs w:val="14"/>
              </w:rPr>
              <w:t>1021</w:t>
            </w:r>
          </w:p>
        </w:tc>
        <w:tc>
          <w:tcPr>
            <w:tcW w:w="567" w:type="dxa"/>
            <w:shd w:val="clear" w:color="000000" w:fill="FFFFFF"/>
            <w:vAlign w:val="bottom"/>
          </w:tcPr>
          <w:p w14:paraId="0050B888" w14:textId="77777777" w:rsidR="00DD39BD" w:rsidRPr="00050D28" w:rsidRDefault="00DD39BD" w:rsidP="00DD39BD">
            <w:pPr>
              <w:jc w:val="right"/>
              <w:rPr>
                <w:sz w:val="14"/>
                <w:szCs w:val="14"/>
              </w:rPr>
            </w:pPr>
            <w:r w:rsidRPr="00050D28">
              <w:rPr>
                <w:sz w:val="14"/>
                <w:szCs w:val="14"/>
              </w:rPr>
              <w:t>3871</w:t>
            </w:r>
          </w:p>
        </w:tc>
        <w:tc>
          <w:tcPr>
            <w:tcW w:w="567" w:type="dxa"/>
            <w:shd w:val="clear" w:color="000000" w:fill="FFFFFF"/>
            <w:vAlign w:val="bottom"/>
          </w:tcPr>
          <w:p w14:paraId="33C3ED55" w14:textId="77777777" w:rsidR="00DD39BD" w:rsidRPr="00050D28" w:rsidRDefault="00DD39BD" w:rsidP="00DD39BD">
            <w:pPr>
              <w:jc w:val="right"/>
              <w:rPr>
                <w:sz w:val="14"/>
                <w:szCs w:val="14"/>
              </w:rPr>
            </w:pPr>
            <w:r w:rsidRPr="00050D28">
              <w:rPr>
                <w:sz w:val="14"/>
                <w:szCs w:val="14"/>
              </w:rPr>
              <w:t>868</w:t>
            </w:r>
          </w:p>
        </w:tc>
        <w:tc>
          <w:tcPr>
            <w:tcW w:w="822" w:type="dxa"/>
            <w:shd w:val="clear" w:color="000000" w:fill="FFFFFF"/>
            <w:vAlign w:val="bottom"/>
          </w:tcPr>
          <w:p w14:paraId="7E74AAFF" w14:textId="77777777" w:rsidR="00DD39BD" w:rsidRPr="00050D28" w:rsidRDefault="00DD39BD" w:rsidP="00DD39BD">
            <w:pPr>
              <w:jc w:val="right"/>
              <w:rPr>
                <w:sz w:val="14"/>
                <w:szCs w:val="14"/>
              </w:rPr>
            </w:pPr>
            <w:r w:rsidRPr="00050D28">
              <w:rPr>
                <w:sz w:val="14"/>
                <w:szCs w:val="14"/>
              </w:rPr>
              <w:t>821218</w:t>
            </w:r>
          </w:p>
        </w:tc>
        <w:tc>
          <w:tcPr>
            <w:tcW w:w="448" w:type="dxa"/>
            <w:shd w:val="clear" w:color="000000" w:fill="FFFFFF"/>
            <w:vAlign w:val="bottom"/>
          </w:tcPr>
          <w:p w14:paraId="5CD0EE0C" w14:textId="77777777" w:rsidR="00DD39BD" w:rsidRPr="00050D28" w:rsidRDefault="00DD39BD" w:rsidP="00DD39BD">
            <w:pPr>
              <w:jc w:val="right"/>
              <w:rPr>
                <w:sz w:val="14"/>
                <w:szCs w:val="14"/>
              </w:rPr>
            </w:pPr>
            <w:r w:rsidRPr="00050D28">
              <w:rPr>
                <w:sz w:val="14"/>
                <w:szCs w:val="14"/>
              </w:rPr>
              <w:t>212</w:t>
            </w:r>
          </w:p>
        </w:tc>
        <w:tc>
          <w:tcPr>
            <w:tcW w:w="573" w:type="dxa"/>
            <w:shd w:val="clear" w:color="000000" w:fill="FFFFFF"/>
            <w:vAlign w:val="bottom"/>
          </w:tcPr>
          <w:p w14:paraId="56493479" w14:textId="77777777" w:rsidR="00DD39BD" w:rsidRPr="00050D28" w:rsidRDefault="00DD39BD" w:rsidP="00DD39BD">
            <w:pPr>
              <w:jc w:val="right"/>
              <w:rPr>
                <w:sz w:val="14"/>
                <w:szCs w:val="14"/>
              </w:rPr>
            </w:pPr>
            <w:r w:rsidRPr="00050D28">
              <w:rPr>
                <w:sz w:val="14"/>
                <w:szCs w:val="14"/>
              </w:rPr>
              <w:t>26138</w:t>
            </w:r>
          </w:p>
        </w:tc>
        <w:tc>
          <w:tcPr>
            <w:tcW w:w="448" w:type="dxa"/>
            <w:shd w:val="clear" w:color="000000" w:fill="FFFFFF"/>
            <w:vAlign w:val="bottom"/>
          </w:tcPr>
          <w:p w14:paraId="516EF84C" w14:textId="77777777" w:rsidR="00DD39BD" w:rsidRPr="00050D28" w:rsidRDefault="00DD39BD" w:rsidP="00DD39BD">
            <w:pPr>
              <w:jc w:val="right"/>
              <w:rPr>
                <w:sz w:val="14"/>
                <w:szCs w:val="14"/>
              </w:rPr>
            </w:pPr>
            <w:r w:rsidRPr="00050D28">
              <w:rPr>
                <w:sz w:val="14"/>
                <w:szCs w:val="14"/>
              </w:rPr>
              <w:t>61</w:t>
            </w:r>
          </w:p>
        </w:tc>
        <w:tc>
          <w:tcPr>
            <w:tcW w:w="380" w:type="dxa"/>
            <w:shd w:val="clear" w:color="000000" w:fill="FFFFFF"/>
            <w:vAlign w:val="bottom"/>
          </w:tcPr>
          <w:p w14:paraId="29385C7E" w14:textId="77777777" w:rsidR="00DD39BD" w:rsidRPr="00050D28" w:rsidRDefault="00DD39BD" w:rsidP="00DD39BD">
            <w:pPr>
              <w:jc w:val="right"/>
              <w:rPr>
                <w:sz w:val="14"/>
                <w:szCs w:val="14"/>
              </w:rPr>
            </w:pPr>
            <w:r w:rsidRPr="00050D28">
              <w:rPr>
                <w:sz w:val="14"/>
                <w:szCs w:val="14"/>
              </w:rPr>
              <w:t>7</w:t>
            </w:r>
          </w:p>
        </w:tc>
        <w:tc>
          <w:tcPr>
            <w:tcW w:w="590" w:type="dxa"/>
            <w:shd w:val="clear" w:color="000000" w:fill="FFFFFF"/>
            <w:vAlign w:val="bottom"/>
          </w:tcPr>
          <w:p w14:paraId="7241224A" w14:textId="77777777" w:rsidR="00DD39BD" w:rsidRPr="00050D28" w:rsidRDefault="00DD39BD" w:rsidP="00DD39BD">
            <w:pPr>
              <w:jc w:val="right"/>
              <w:rPr>
                <w:sz w:val="14"/>
                <w:szCs w:val="14"/>
              </w:rPr>
            </w:pPr>
            <w:r w:rsidRPr="00050D28">
              <w:rPr>
                <w:sz w:val="14"/>
                <w:szCs w:val="14"/>
              </w:rPr>
              <w:t>150.5</w:t>
            </w:r>
          </w:p>
        </w:tc>
        <w:tc>
          <w:tcPr>
            <w:tcW w:w="567" w:type="dxa"/>
            <w:shd w:val="clear" w:color="000000" w:fill="FFFFFF"/>
            <w:vAlign w:val="bottom"/>
          </w:tcPr>
          <w:p w14:paraId="47CD6CE4" w14:textId="77777777" w:rsidR="00DD39BD" w:rsidRPr="00050D28" w:rsidRDefault="00DD39BD" w:rsidP="00DD39BD">
            <w:pPr>
              <w:jc w:val="right"/>
              <w:rPr>
                <w:sz w:val="14"/>
                <w:szCs w:val="14"/>
              </w:rPr>
            </w:pPr>
            <w:r w:rsidRPr="00050D28">
              <w:rPr>
                <w:sz w:val="14"/>
                <w:szCs w:val="14"/>
              </w:rPr>
              <w:t>208.3</w:t>
            </w:r>
          </w:p>
        </w:tc>
        <w:tc>
          <w:tcPr>
            <w:tcW w:w="567" w:type="dxa"/>
            <w:shd w:val="clear" w:color="000000" w:fill="FFFFFF"/>
            <w:vAlign w:val="bottom"/>
          </w:tcPr>
          <w:p w14:paraId="2ED731FC" w14:textId="77777777" w:rsidR="00DD39BD" w:rsidRPr="00050D28" w:rsidRDefault="00DD39BD" w:rsidP="00DD39BD">
            <w:pPr>
              <w:jc w:val="right"/>
              <w:rPr>
                <w:sz w:val="14"/>
                <w:szCs w:val="14"/>
              </w:rPr>
            </w:pPr>
            <w:r w:rsidRPr="00050D28">
              <w:rPr>
                <w:sz w:val="14"/>
                <w:szCs w:val="14"/>
              </w:rPr>
              <w:t>244.6</w:t>
            </w:r>
          </w:p>
        </w:tc>
        <w:tc>
          <w:tcPr>
            <w:tcW w:w="567" w:type="dxa"/>
            <w:shd w:val="clear" w:color="000000" w:fill="FFFFFF"/>
            <w:vAlign w:val="bottom"/>
          </w:tcPr>
          <w:p w14:paraId="10A54B25" w14:textId="77777777" w:rsidR="00DD39BD" w:rsidRPr="00050D28" w:rsidRDefault="00DD39BD" w:rsidP="00DD39BD">
            <w:pPr>
              <w:jc w:val="right"/>
              <w:rPr>
                <w:sz w:val="14"/>
                <w:szCs w:val="14"/>
              </w:rPr>
            </w:pPr>
            <w:r w:rsidRPr="00050D28">
              <w:rPr>
                <w:sz w:val="14"/>
                <w:szCs w:val="14"/>
              </w:rPr>
              <w:t>210.8</w:t>
            </w:r>
          </w:p>
        </w:tc>
        <w:tc>
          <w:tcPr>
            <w:tcW w:w="448" w:type="dxa"/>
            <w:shd w:val="clear" w:color="000000" w:fill="FFFFFF"/>
            <w:vAlign w:val="bottom"/>
          </w:tcPr>
          <w:p w14:paraId="30407F91" w14:textId="77777777" w:rsidR="00DD39BD" w:rsidRPr="00050D28" w:rsidRDefault="00DD39BD" w:rsidP="00DD39BD">
            <w:pPr>
              <w:jc w:val="right"/>
              <w:rPr>
                <w:sz w:val="14"/>
                <w:szCs w:val="14"/>
              </w:rPr>
            </w:pPr>
          </w:p>
        </w:tc>
        <w:tc>
          <w:tcPr>
            <w:tcW w:w="544" w:type="dxa"/>
            <w:shd w:val="clear" w:color="000000" w:fill="FFFFFF"/>
            <w:vAlign w:val="bottom"/>
          </w:tcPr>
          <w:p w14:paraId="356AAF33" w14:textId="77777777" w:rsidR="00DD39BD" w:rsidRPr="00050D28" w:rsidRDefault="00DD39BD" w:rsidP="00DD39BD">
            <w:pPr>
              <w:jc w:val="right"/>
              <w:rPr>
                <w:sz w:val="14"/>
                <w:szCs w:val="14"/>
              </w:rPr>
            </w:pPr>
            <w:r w:rsidRPr="00050D28">
              <w:rPr>
                <w:sz w:val="14"/>
                <w:szCs w:val="14"/>
              </w:rPr>
              <w:t>150.5</w:t>
            </w:r>
          </w:p>
        </w:tc>
        <w:tc>
          <w:tcPr>
            <w:tcW w:w="697" w:type="dxa"/>
            <w:shd w:val="clear" w:color="000000" w:fill="FFFFFF"/>
            <w:vAlign w:val="bottom"/>
          </w:tcPr>
          <w:p w14:paraId="58D002FB" w14:textId="77777777" w:rsidR="00DD39BD" w:rsidRPr="00050D28" w:rsidRDefault="00DD39BD" w:rsidP="00DD39BD">
            <w:pPr>
              <w:jc w:val="right"/>
              <w:rPr>
                <w:sz w:val="14"/>
                <w:szCs w:val="14"/>
              </w:rPr>
            </w:pPr>
            <w:r w:rsidRPr="00050D28">
              <w:rPr>
                <w:sz w:val="14"/>
                <w:szCs w:val="14"/>
              </w:rPr>
              <w:t>31899</w:t>
            </w:r>
          </w:p>
        </w:tc>
        <w:tc>
          <w:tcPr>
            <w:tcW w:w="697" w:type="dxa"/>
            <w:shd w:val="clear" w:color="000000" w:fill="FFFFFF"/>
            <w:vAlign w:val="bottom"/>
          </w:tcPr>
          <w:p w14:paraId="3F0F2DA7" w14:textId="77777777" w:rsidR="00DD39BD" w:rsidRPr="00050D28" w:rsidRDefault="00DD39BD" w:rsidP="00DD39BD">
            <w:pPr>
              <w:jc w:val="right"/>
              <w:rPr>
                <w:sz w:val="14"/>
                <w:szCs w:val="14"/>
              </w:rPr>
            </w:pPr>
            <w:r w:rsidRPr="00050D28">
              <w:rPr>
                <w:sz w:val="14"/>
                <w:szCs w:val="14"/>
              </w:rPr>
              <w:t>29451</w:t>
            </w:r>
          </w:p>
        </w:tc>
        <w:tc>
          <w:tcPr>
            <w:tcW w:w="697" w:type="dxa"/>
            <w:shd w:val="clear" w:color="000000" w:fill="FFFFFF"/>
            <w:vAlign w:val="bottom"/>
          </w:tcPr>
          <w:p w14:paraId="44572AAC" w14:textId="77777777" w:rsidR="00DD39BD" w:rsidRPr="00050D28" w:rsidRDefault="00DD39BD" w:rsidP="00DD39BD">
            <w:pPr>
              <w:jc w:val="right"/>
              <w:rPr>
                <w:sz w:val="14"/>
                <w:szCs w:val="14"/>
              </w:rPr>
            </w:pPr>
            <w:r w:rsidRPr="00050D28">
              <w:rPr>
                <w:sz w:val="14"/>
                <w:szCs w:val="14"/>
              </w:rPr>
              <w:t>19415</w:t>
            </w:r>
          </w:p>
        </w:tc>
        <w:tc>
          <w:tcPr>
            <w:tcW w:w="461" w:type="dxa"/>
            <w:shd w:val="clear" w:color="000000" w:fill="FFFFFF"/>
            <w:vAlign w:val="bottom"/>
          </w:tcPr>
          <w:p w14:paraId="5F0CDB81" w14:textId="77777777" w:rsidR="00DD39BD" w:rsidRPr="00050D28" w:rsidRDefault="00DD39BD" w:rsidP="00DD39BD">
            <w:pPr>
              <w:jc w:val="right"/>
              <w:rPr>
                <w:sz w:val="14"/>
                <w:szCs w:val="14"/>
              </w:rPr>
            </w:pPr>
            <w:r w:rsidRPr="00050D28">
              <w:rPr>
                <w:sz w:val="14"/>
                <w:szCs w:val="14"/>
              </w:rPr>
              <w:t>66</w:t>
            </w:r>
          </w:p>
        </w:tc>
        <w:tc>
          <w:tcPr>
            <w:tcW w:w="448" w:type="dxa"/>
            <w:shd w:val="clear" w:color="000000" w:fill="FFFFFF"/>
            <w:vAlign w:val="bottom"/>
          </w:tcPr>
          <w:p w14:paraId="0B4DC799" w14:textId="77777777" w:rsidR="00DD39BD" w:rsidRPr="00050D28" w:rsidRDefault="00DD39BD" w:rsidP="00DD39BD">
            <w:pPr>
              <w:jc w:val="right"/>
              <w:rPr>
                <w:sz w:val="14"/>
                <w:szCs w:val="14"/>
              </w:rPr>
            </w:pPr>
            <w:r w:rsidRPr="00050D28">
              <w:rPr>
                <w:sz w:val="14"/>
                <w:szCs w:val="14"/>
              </w:rPr>
              <w:t>26</w:t>
            </w:r>
          </w:p>
        </w:tc>
        <w:tc>
          <w:tcPr>
            <w:tcW w:w="504" w:type="dxa"/>
            <w:shd w:val="clear" w:color="000000" w:fill="FFFFFF"/>
            <w:vAlign w:val="bottom"/>
          </w:tcPr>
          <w:p w14:paraId="41EEE2FE" w14:textId="77777777" w:rsidR="00DD39BD" w:rsidRPr="00050D28" w:rsidRDefault="00DD39BD" w:rsidP="00DD39BD">
            <w:pPr>
              <w:jc w:val="right"/>
              <w:rPr>
                <w:sz w:val="14"/>
                <w:szCs w:val="14"/>
              </w:rPr>
            </w:pPr>
            <w:r w:rsidRPr="00050D28">
              <w:rPr>
                <w:sz w:val="14"/>
                <w:szCs w:val="14"/>
              </w:rPr>
              <w:t>1358</w:t>
            </w:r>
          </w:p>
        </w:tc>
        <w:tc>
          <w:tcPr>
            <w:tcW w:w="607" w:type="dxa"/>
            <w:shd w:val="clear" w:color="000000" w:fill="FFFFFF"/>
            <w:vAlign w:val="bottom"/>
          </w:tcPr>
          <w:p w14:paraId="0486FCC6" w14:textId="77777777" w:rsidR="00DD39BD" w:rsidRPr="00050D28" w:rsidRDefault="00DD39BD" w:rsidP="00DD39BD">
            <w:pPr>
              <w:jc w:val="right"/>
              <w:rPr>
                <w:sz w:val="14"/>
                <w:szCs w:val="14"/>
              </w:rPr>
            </w:pPr>
            <w:r w:rsidRPr="00050D28">
              <w:rPr>
                <w:sz w:val="14"/>
                <w:szCs w:val="14"/>
              </w:rPr>
              <w:t>3386</w:t>
            </w:r>
          </w:p>
        </w:tc>
      </w:tr>
      <w:tr w:rsidR="00DD39BD" w:rsidRPr="00050D28" w14:paraId="4D5C0D49" w14:textId="77777777" w:rsidTr="00426A06">
        <w:tc>
          <w:tcPr>
            <w:tcW w:w="255" w:type="dxa"/>
            <w:shd w:val="clear" w:color="000000" w:fill="FFFFFF"/>
            <w:vAlign w:val="bottom"/>
          </w:tcPr>
          <w:p w14:paraId="7D8EA75B" w14:textId="77777777" w:rsidR="00DD39BD" w:rsidRPr="00050D28" w:rsidRDefault="00DD39BD" w:rsidP="00DD39BD">
            <w:pPr>
              <w:jc w:val="right"/>
              <w:rPr>
                <w:rFonts w:eastAsia="SimSun"/>
                <w:sz w:val="14"/>
                <w:szCs w:val="14"/>
              </w:rPr>
            </w:pPr>
            <w:r w:rsidRPr="00050D28">
              <w:rPr>
                <w:rFonts w:eastAsia="SimSun"/>
                <w:sz w:val="14"/>
                <w:szCs w:val="14"/>
              </w:rPr>
              <w:t>302</w:t>
            </w:r>
          </w:p>
        </w:tc>
        <w:tc>
          <w:tcPr>
            <w:tcW w:w="1205" w:type="dxa"/>
            <w:shd w:val="clear" w:color="000000" w:fill="FFFFFF"/>
            <w:vAlign w:val="bottom"/>
          </w:tcPr>
          <w:p w14:paraId="64B7444B" w14:textId="77777777" w:rsidR="00DD39BD" w:rsidRPr="00050D28" w:rsidRDefault="00DD39BD" w:rsidP="00DD39BD">
            <w:pPr>
              <w:rPr>
                <w:rFonts w:eastAsia="SimSun"/>
                <w:sz w:val="14"/>
                <w:szCs w:val="14"/>
              </w:rPr>
            </w:pPr>
            <w:r w:rsidRPr="00050D28">
              <w:rPr>
                <w:rFonts w:eastAsia="SimSun"/>
                <w:sz w:val="14"/>
                <w:szCs w:val="14"/>
              </w:rPr>
              <w:t>Березовая</w:t>
            </w:r>
          </w:p>
        </w:tc>
        <w:tc>
          <w:tcPr>
            <w:tcW w:w="379" w:type="dxa"/>
            <w:shd w:val="clear" w:color="000000" w:fill="FFFFFF"/>
            <w:vAlign w:val="bottom"/>
          </w:tcPr>
          <w:p w14:paraId="65C3E35C" w14:textId="77777777" w:rsidR="00DD39BD" w:rsidRPr="00050D28" w:rsidRDefault="00DD39BD" w:rsidP="00DD39BD">
            <w:pPr>
              <w:rPr>
                <w:rFonts w:eastAsia="SimSun"/>
                <w:sz w:val="14"/>
                <w:szCs w:val="14"/>
              </w:rPr>
            </w:pPr>
            <w:r w:rsidRPr="00050D28">
              <w:rPr>
                <w:rFonts w:eastAsia="SimSun"/>
                <w:sz w:val="14"/>
                <w:szCs w:val="14"/>
              </w:rPr>
              <w:t>Олч</w:t>
            </w:r>
          </w:p>
        </w:tc>
        <w:tc>
          <w:tcPr>
            <w:tcW w:w="571" w:type="dxa"/>
            <w:shd w:val="clear" w:color="000000" w:fill="FFFFFF"/>
            <w:vAlign w:val="bottom"/>
          </w:tcPr>
          <w:p w14:paraId="26F632C4" w14:textId="77777777" w:rsidR="00DD39BD" w:rsidRPr="00050D28" w:rsidRDefault="00DD39BD" w:rsidP="00DD39BD">
            <w:pPr>
              <w:jc w:val="right"/>
              <w:rPr>
                <w:sz w:val="14"/>
                <w:szCs w:val="14"/>
              </w:rPr>
            </w:pPr>
            <w:r w:rsidRPr="00050D28">
              <w:rPr>
                <w:sz w:val="14"/>
                <w:szCs w:val="14"/>
              </w:rPr>
              <w:t>110</w:t>
            </w:r>
          </w:p>
        </w:tc>
        <w:tc>
          <w:tcPr>
            <w:tcW w:w="567" w:type="dxa"/>
            <w:shd w:val="clear" w:color="000000" w:fill="FFFFFF"/>
            <w:vAlign w:val="bottom"/>
          </w:tcPr>
          <w:p w14:paraId="4E0643B9" w14:textId="77777777" w:rsidR="00DD39BD" w:rsidRPr="00050D28" w:rsidRDefault="00DD39BD" w:rsidP="00DD39BD">
            <w:pPr>
              <w:jc w:val="right"/>
              <w:rPr>
                <w:sz w:val="14"/>
                <w:szCs w:val="14"/>
              </w:rPr>
            </w:pPr>
            <w:r w:rsidRPr="00050D28">
              <w:rPr>
                <w:sz w:val="14"/>
                <w:szCs w:val="14"/>
              </w:rPr>
              <w:t>9</w:t>
            </w:r>
          </w:p>
        </w:tc>
        <w:tc>
          <w:tcPr>
            <w:tcW w:w="567" w:type="dxa"/>
            <w:shd w:val="clear" w:color="000000" w:fill="FFFFFF"/>
            <w:vAlign w:val="bottom"/>
          </w:tcPr>
          <w:p w14:paraId="6160E4B9" w14:textId="77777777" w:rsidR="00DD39BD" w:rsidRPr="00050D28" w:rsidRDefault="00DD39BD" w:rsidP="00DD39BD">
            <w:pPr>
              <w:jc w:val="right"/>
              <w:rPr>
                <w:sz w:val="14"/>
                <w:szCs w:val="14"/>
              </w:rPr>
            </w:pPr>
            <w:r w:rsidRPr="00050D28">
              <w:rPr>
                <w:sz w:val="14"/>
                <w:szCs w:val="14"/>
              </w:rPr>
              <w:t>2</w:t>
            </w:r>
          </w:p>
        </w:tc>
        <w:tc>
          <w:tcPr>
            <w:tcW w:w="567" w:type="dxa"/>
            <w:shd w:val="clear" w:color="000000" w:fill="FFFFFF"/>
            <w:vAlign w:val="bottom"/>
          </w:tcPr>
          <w:p w14:paraId="5D338936" w14:textId="77777777" w:rsidR="00DD39BD" w:rsidRPr="00050D28" w:rsidRDefault="00DD39BD" w:rsidP="00DD39BD">
            <w:pPr>
              <w:jc w:val="right"/>
              <w:rPr>
                <w:sz w:val="14"/>
                <w:szCs w:val="14"/>
              </w:rPr>
            </w:pPr>
            <w:r w:rsidRPr="00050D28">
              <w:rPr>
                <w:sz w:val="14"/>
                <w:szCs w:val="14"/>
              </w:rPr>
              <w:t>1</w:t>
            </w:r>
          </w:p>
        </w:tc>
        <w:tc>
          <w:tcPr>
            <w:tcW w:w="567" w:type="dxa"/>
            <w:shd w:val="clear" w:color="000000" w:fill="FFFFFF"/>
            <w:vAlign w:val="bottom"/>
          </w:tcPr>
          <w:p w14:paraId="1D23CE10" w14:textId="77777777" w:rsidR="00DD39BD" w:rsidRPr="00050D28" w:rsidRDefault="00DD39BD" w:rsidP="00DD39BD">
            <w:pPr>
              <w:jc w:val="right"/>
              <w:rPr>
                <w:sz w:val="14"/>
                <w:szCs w:val="14"/>
              </w:rPr>
            </w:pPr>
            <w:r w:rsidRPr="00050D28">
              <w:rPr>
                <w:sz w:val="14"/>
                <w:szCs w:val="14"/>
              </w:rPr>
              <w:t>27</w:t>
            </w:r>
          </w:p>
        </w:tc>
        <w:tc>
          <w:tcPr>
            <w:tcW w:w="567" w:type="dxa"/>
            <w:shd w:val="clear" w:color="000000" w:fill="FFFFFF"/>
            <w:vAlign w:val="bottom"/>
          </w:tcPr>
          <w:p w14:paraId="01A4EF71" w14:textId="77777777" w:rsidR="00DD39BD" w:rsidRPr="00050D28" w:rsidRDefault="00DD39BD" w:rsidP="00DD39BD">
            <w:pPr>
              <w:jc w:val="right"/>
              <w:rPr>
                <w:sz w:val="14"/>
                <w:szCs w:val="14"/>
              </w:rPr>
            </w:pPr>
            <w:r w:rsidRPr="00050D28">
              <w:rPr>
                <w:sz w:val="14"/>
                <w:szCs w:val="14"/>
              </w:rPr>
              <w:t>72</w:t>
            </w:r>
          </w:p>
        </w:tc>
        <w:tc>
          <w:tcPr>
            <w:tcW w:w="567" w:type="dxa"/>
            <w:shd w:val="clear" w:color="000000" w:fill="FFFFFF"/>
            <w:vAlign w:val="bottom"/>
          </w:tcPr>
          <w:p w14:paraId="2F827B4C" w14:textId="77777777" w:rsidR="00DD39BD" w:rsidRPr="00050D28" w:rsidRDefault="00DD39BD" w:rsidP="00DD39BD">
            <w:pPr>
              <w:jc w:val="right"/>
              <w:rPr>
                <w:sz w:val="14"/>
                <w:szCs w:val="14"/>
              </w:rPr>
            </w:pPr>
            <w:r w:rsidRPr="00050D28">
              <w:rPr>
                <w:sz w:val="14"/>
                <w:szCs w:val="14"/>
              </w:rPr>
              <w:t>10</w:t>
            </w:r>
          </w:p>
        </w:tc>
        <w:tc>
          <w:tcPr>
            <w:tcW w:w="822" w:type="dxa"/>
            <w:shd w:val="clear" w:color="000000" w:fill="FFFFFF"/>
            <w:vAlign w:val="bottom"/>
          </w:tcPr>
          <w:p w14:paraId="3BC0E3C2" w14:textId="77777777" w:rsidR="00DD39BD" w:rsidRPr="00050D28" w:rsidRDefault="00DD39BD" w:rsidP="00DD39BD">
            <w:pPr>
              <w:jc w:val="right"/>
              <w:rPr>
                <w:sz w:val="14"/>
                <w:szCs w:val="14"/>
              </w:rPr>
            </w:pPr>
            <w:r w:rsidRPr="00050D28">
              <w:rPr>
                <w:sz w:val="14"/>
                <w:szCs w:val="14"/>
              </w:rPr>
              <w:t>14253</w:t>
            </w:r>
          </w:p>
        </w:tc>
        <w:tc>
          <w:tcPr>
            <w:tcW w:w="448" w:type="dxa"/>
            <w:shd w:val="clear" w:color="000000" w:fill="FFFFFF"/>
            <w:vAlign w:val="bottom"/>
          </w:tcPr>
          <w:p w14:paraId="71EE63F3" w14:textId="77777777" w:rsidR="00DD39BD" w:rsidRPr="00050D28" w:rsidRDefault="00DD39BD" w:rsidP="00DD39BD">
            <w:pPr>
              <w:jc w:val="right"/>
              <w:rPr>
                <w:sz w:val="14"/>
                <w:szCs w:val="14"/>
              </w:rPr>
            </w:pPr>
            <w:r w:rsidRPr="00050D28">
              <w:rPr>
                <w:sz w:val="14"/>
                <w:szCs w:val="14"/>
              </w:rPr>
              <w:t>199</w:t>
            </w:r>
          </w:p>
        </w:tc>
        <w:tc>
          <w:tcPr>
            <w:tcW w:w="573" w:type="dxa"/>
            <w:shd w:val="clear" w:color="000000" w:fill="FFFFFF"/>
            <w:vAlign w:val="bottom"/>
          </w:tcPr>
          <w:p w14:paraId="617D5AF6" w14:textId="77777777" w:rsidR="00DD39BD" w:rsidRPr="00050D28" w:rsidRDefault="00DD39BD" w:rsidP="00DD39BD">
            <w:pPr>
              <w:jc w:val="right"/>
              <w:rPr>
                <w:sz w:val="14"/>
                <w:szCs w:val="14"/>
              </w:rPr>
            </w:pPr>
            <w:r w:rsidRPr="00050D28">
              <w:rPr>
                <w:sz w:val="14"/>
                <w:szCs w:val="14"/>
              </w:rPr>
              <w:t>332</w:t>
            </w:r>
          </w:p>
        </w:tc>
        <w:tc>
          <w:tcPr>
            <w:tcW w:w="448" w:type="dxa"/>
            <w:shd w:val="clear" w:color="000000" w:fill="FFFFFF"/>
            <w:vAlign w:val="bottom"/>
          </w:tcPr>
          <w:p w14:paraId="2117689C" w14:textId="77777777" w:rsidR="00DD39BD" w:rsidRPr="00050D28" w:rsidRDefault="00DD39BD" w:rsidP="00DD39BD">
            <w:pPr>
              <w:jc w:val="right"/>
              <w:rPr>
                <w:sz w:val="14"/>
                <w:szCs w:val="14"/>
              </w:rPr>
            </w:pPr>
            <w:r w:rsidRPr="00050D28">
              <w:rPr>
                <w:sz w:val="14"/>
                <w:szCs w:val="14"/>
              </w:rPr>
              <w:t>61</w:t>
            </w:r>
          </w:p>
        </w:tc>
        <w:tc>
          <w:tcPr>
            <w:tcW w:w="380" w:type="dxa"/>
            <w:shd w:val="clear" w:color="000000" w:fill="FFFFFF"/>
            <w:vAlign w:val="bottom"/>
          </w:tcPr>
          <w:p w14:paraId="1A14E8F7" w14:textId="77777777" w:rsidR="00DD39BD" w:rsidRPr="00050D28" w:rsidRDefault="00DD39BD" w:rsidP="00DD39BD">
            <w:pPr>
              <w:jc w:val="right"/>
              <w:rPr>
                <w:sz w:val="14"/>
                <w:szCs w:val="14"/>
              </w:rPr>
            </w:pPr>
            <w:r w:rsidRPr="00050D28">
              <w:rPr>
                <w:sz w:val="14"/>
                <w:szCs w:val="14"/>
              </w:rPr>
              <w:t>7</w:t>
            </w:r>
          </w:p>
        </w:tc>
        <w:tc>
          <w:tcPr>
            <w:tcW w:w="590" w:type="dxa"/>
            <w:shd w:val="clear" w:color="000000" w:fill="FFFFFF"/>
            <w:vAlign w:val="bottom"/>
          </w:tcPr>
          <w:p w14:paraId="2F39F95D" w14:textId="77777777" w:rsidR="00DD39BD" w:rsidRPr="00050D28" w:rsidRDefault="00DD39BD" w:rsidP="00DD39BD">
            <w:pPr>
              <w:jc w:val="right"/>
              <w:rPr>
                <w:sz w:val="14"/>
                <w:szCs w:val="14"/>
              </w:rPr>
            </w:pPr>
            <w:r w:rsidRPr="00050D28">
              <w:rPr>
                <w:sz w:val="14"/>
                <w:szCs w:val="14"/>
              </w:rPr>
              <w:t>1.8</w:t>
            </w:r>
          </w:p>
        </w:tc>
        <w:tc>
          <w:tcPr>
            <w:tcW w:w="567" w:type="dxa"/>
            <w:shd w:val="clear" w:color="000000" w:fill="FFFFFF"/>
            <w:vAlign w:val="bottom"/>
          </w:tcPr>
          <w:p w14:paraId="5E203003" w14:textId="77777777" w:rsidR="00DD39BD" w:rsidRPr="00050D28" w:rsidRDefault="00DD39BD" w:rsidP="00DD39BD">
            <w:pPr>
              <w:jc w:val="right"/>
              <w:rPr>
                <w:sz w:val="14"/>
                <w:szCs w:val="14"/>
              </w:rPr>
            </w:pPr>
            <w:r w:rsidRPr="00050D28">
              <w:rPr>
                <w:sz w:val="14"/>
                <w:szCs w:val="14"/>
              </w:rPr>
              <w:t>3.3</w:t>
            </w:r>
          </w:p>
        </w:tc>
        <w:tc>
          <w:tcPr>
            <w:tcW w:w="567" w:type="dxa"/>
            <w:shd w:val="clear" w:color="000000" w:fill="FFFFFF"/>
            <w:vAlign w:val="bottom"/>
          </w:tcPr>
          <w:p w14:paraId="13DECB05" w14:textId="77777777" w:rsidR="00DD39BD" w:rsidRPr="00050D28" w:rsidRDefault="00DD39BD" w:rsidP="00DD39BD">
            <w:pPr>
              <w:jc w:val="right"/>
              <w:rPr>
                <w:sz w:val="14"/>
                <w:szCs w:val="14"/>
              </w:rPr>
            </w:pPr>
            <w:r w:rsidRPr="00050D28">
              <w:rPr>
                <w:sz w:val="14"/>
                <w:szCs w:val="14"/>
              </w:rPr>
              <w:t>4.9</w:t>
            </w:r>
          </w:p>
        </w:tc>
        <w:tc>
          <w:tcPr>
            <w:tcW w:w="567" w:type="dxa"/>
            <w:shd w:val="clear" w:color="000000" w:fill="FFFFFF"/>
            <w:vAlign w:val="bottom"/>
          </w:tcPr>
          <w:p w14:paraId="651F2FD1" w14:textId="77777777" w:rsidR="00DD39BD" w:rsidRPr="00050D28" w:rsidRDefault="00DD39BD" w:rsidP="00DD39BD">
            <w:pPr>
              <w:jc w:val="right"/>
              <w:rPr>
                <w:sz w:val="14"/>
                <w:szCs w:val="14"/>
              </w:rPr>
            </w:pPr>
            <w:r w:rsidRPr="00050D28">
              <w:rPr>
                <w:sz w:val="14"/>
                <w:szCs w:val="14"/>
              </w:rPr>
              <w:t>3.4</w:t>
            </w:r>
          </w:p>
        </w:tc>
        <w:tc>
          <w:tcPr>
            <w:tcW w:w="448" w:type="dxa"/>
            <w:shd w:val="clear" w:color="000000" w:fill="FFFFFF"/>
            <w:vAlign w:val="bottom"/>
          </w:tcPr>
          <w:p w14:paraId="787A5D2F" w14:textId="77777777" w:rsidR="00DD39BD" w:rsidRPr="00050D28" w:rsidRDefault="00DD39BD" w:rsidP="00DD39BD">
            <w:pPr>
              <w:jc w:val="right"/>
              <w:rPr>
                <w:sz w:val="14"/>
                <w:szCs w:val="14"/>
              </w:rPr>
            </w:pPr>
          </w:p>
        </w:tc>
        <w:tc>
          <w:tcPr>
            <w:tcW w:w="544" w:type="dxa"/>
            <w:shd w:val="clear" w:color="000000" w:fill="FFFFFF"/>
            <w:vAlign w:val="bottom"/>
          </w:tcPr>
          <w:p w14:paraId="0955C25F" w14:textId="77777777" w:rsidR="00DD39BD" w:rsidRPr="00050D28" w:rsidRDefault="00DD39BD" w:rsidP="00DD39BD">
            <w:pPr>
              <w:jc w:val="right"/>
              <w:rPr>
                <w:sz w:val="14"/>
                <w:szCs w:val="14"/>
              </w:rPr>
            </w:pPr>
            <w:r w:rsidRPr="00050D28">
              <w:rPr>
                <w:sz w:val="14"/>
                <w:szCs w:val="14"/>
              </w:rPr>
              <w:t>1.8</w:t>
            </w:r>
          </w:p>
        </w:tc>
        <w:tc>
          <w:tcPr>
            <w:tcW w:w="697" w:type="dxa"/>
            <w:shd w:val="clear" w:color="000000" w:fill="FFFFFF"/>
            <w:vAlign w:val="bottom"/>
          </w:tcPr>
          <w:p w14:paraId="3A0E7860" w14:textId="77777777" w:rsidR="00DD39BD" w:rsidRPr="00050D28" w:rsidRDefault="00DD39BD" w:rsidP="00DD39BD">
            <w:pPr>
              <w:jc w:val="right"/>
              <w:rPr>
                <w:sz w:val="14"/>
                <w:szCs w:val="14"/>
              </w:rPr>
            </w:pPr>
            <w:r w:rsidRPr="00050D28">
              <w:rPr>
                <w:sz w:val="14"/>
                <w:szCs w:val="14"/>
              </w:rPr>
              <w:t>357</w:t>
            </w:r>
          </w:p>
        </w:tc>
        <w:tc>
          <w:tcPr>
            <w:tcW w:w="697" w:type="dxa"/>
            <w:shd w:val="clear" w:color="000000" w:fill="FFFFFF"/>
            <w:vAlign w:val="bottom"/>
          </w:tcPr>
          <w:p w14:paraId="582CC7C0" w14:textId="77777777" w:rsidR="00DD39BD" w:rsidRPr="00050D28" w:rsidRDefault="00DD39BD" w:rsidP="00DD39BD">
            <w:pPr>
              <w:jc w:val="right"/>
              <w:rPr>
                <w:sz w:val="14"/>
                <w:szCs w:val="14"/>
              </w:rPr>
            </w:pPr>
            <w:r w:rsidRPr="00050D28">
              <w:rPr>
                <w:sz w:val="14"/>
                <w:szCs w:val="14"/>
              </w:rPr>
              <w:t>329</w:t>
            </w:r>
          </w:p>
        </w:tc>
        <w:tc>
          <w:tcPr>
            <w:tcW w:w="697" w:type="dxa"/>
            <w:shd w:val="clear" w:color="000000" w:fill="FFFFFF"/>
            <w:vAlign w:val="bottom"/>
          </w:tcPr>
          <w:p w14:paraId="48F7F887" w14:textId="77777777" w:rsidR="00DD39BD" w:rsidRPr="00050D28" w:rsidRDefault="00DD39BD" w:rsidP="00DD39BD">
            <w:pPr>
              <w:jc w:val="right"/>
              <w:rPr>
                <w:sz w:val="14"/>
                <w:szCs w:val="14"/>
              </w:rPr>
            </w:pPr>
            <w:r w:rsidRPr="00050D28">
              <w:rPr>
                <w:sz w:val="14"/>
                <w:szCs w:val="14"/>
              </w:rPr>
              <w:t>220</w:t>
            </w:r>
          </w:p>
        </w:tc>
        <w:tc>
          <w:tcPr>
            <w:tcW w:w="461" w:type="dxa"/>
            <w:shd w:val="clear" w:color="000000" w:fill="FFFFFF"/>
            <w:vAlign w:val="bottom"/>
          </w:tcPr>
          <w:p w14:paraId="6C061C78" w14:textId="77777777" w:rsidR="00DD39BD" w:rsidRPr="00050D28" w:rsidRDefault="00DD39BD" w:rsidP="00DD39BD">
            <w:pPr>
              <w:jc w:val="right"/>
              <w:rPr>
                <w:sz w:val="14"/>
                <w:szCs w:val="14"/>
              </w:rPr>
            </w:pPr>
            <w:r w:rsidRPr="00050D28">
              <w:rPr>
                <w:sz w:val="14"/>
                <w:szCs w:val="14"/>
              </w:rPr>
              <w:t>67</w:t>
            </w:r>
          </w:p>
        </w:tc>
        <w:tc>
          <w:tcPr>
            <w:tcW w:w="448" w:type="dxa"/>
            <w:shd w:val="clear" w:color="000000" w:fill="FFFFFF"/>
            <w:vAlign w:val="bottom"/>
          </w:tcPr>
          <w:p w14:paraId="417F2819" w14:textId="77777777" w:rsidR="00DD39BD" w:rsidRPr="00050D28" w:rsidRDefault="00DD39BD" w:rsidP="00DD39BD">
            <w:pPr>
              <w:jc w:val="right"/>
              <w:rPr>
                <w:sz w:val="14"/>
                <w:szCs w:val="14"/>
              </w:rPr>
            </w:pPr>
            <w:r w:rsidRPr="00050D28">
              <w:rPr>
                <w:sz w:val="14"/>
                <w:szCs w:val="14"/>
              </w:rPr>
              <w:t>40</w:t>
            </w:r>
          </w:p>
        </w:tc>
        <w:tc>
          <w:tcPr>
            <w:tcW w:w="504" w:type="dxa"/>
            <w:shd w:val="clear" w:color="000000" w:fill="FFFFFF"/>
            <w:vAlign w:val="bottom"/>
          </w:tcPr>
          <w:p w14:paraId="46320E57" w14:textId="77777777" w:rsidR="00DD39BD" w:rsidRPr="00050D28" w:rsidRDefault="00DD39BD" w:rsidP="00DD39BD">
            <w:pPr>
              <w:jc w:val="right"/>
              <w:rPr>
                <w:sz w:val="14"/>
                <w:szCs w:val="14"/>
              </w:rPr>
            </w:pPr>
            <w:r w:rsidRPr="00050D28">
              <w:rPr>
                <w:sz w:val="14"/>
                <w:szCs w:val="14"/>
              </w:rPr>
              <w:t>1</w:t>
            </w:r>
          </w:p>
        </w:tc>
        <w:tc>
          <w:tcPr>
            <w:tcW w:w="607" w:type="dxa"/>
            <w:shd w:val="clear" w:color="000000" w:fill="FFFFFF"/>
            <w:vAlign w:val="bottom"/>
          </w:tcPr>
          <w:p w14:paraId="095CEF7C" w14:textId="77777777" w:rsidR="00DD39BD" w:rsidRPr="00050D28" w:rsidRDefault="00DD39BD" w:rsidP="00DD39BD">
            <w:pPr>
              <w:jc w:val="right"/>
              <w:rPr>
                <w:sz w:val="14"/>
                <w:szCs w:val="14"/>
              </w:rPr>
            </w:pPr>
            <w:r w:rsidRPr="00050D28">
              <w:rPr>
                <w:sz w:val="14"/>
                <w:szCs w:val="14"/>
              </w:rPr>
              <w:t>80</w:t>
            </w:r>
          </w:p>
        </w:tc>
      </w:tr>
      <w:tr w:rsidR="00DD39BD" w:rsidRPr="00050D28" w14:paraId="49B177E9" w14:textId="77777777" w:rsidTr="00426A06">
        <w:tc>
          <w:tcPr>
            <w:tcW w:w="255" w:type="dxa"/>
            <w:shd w:val="clear" w:color="000000" w:fill="FFFFFF"/>
            <w:vAlign w:val="bottom"/>
          </w:tcPr>
          <w:p w14:paraId="5F768DEC" w14:textId="77777777" w:rsidR="00DD39BD" w:rsidRPr="00050D28" w:rsidRDefault="00DD39BD" w:rsidP="00DD39BD">
            <w:pPr>
              <w:jc w:val="right"/>
              <w:rPr>
                <w:rFonts w:eastAsia="SimSun"/>
                <w:sz w:val="14"/>
                <w:szCs w:val="14"/>
              </w:rPr>
            </w:pPr>
            <w:r w:rsidRPr="00050D28">
              <w:rPr>
                <w:rFonts w:eastAsia="SimSun"/>
                <w:sz w:val="14"/>
                <w:szCs w:val="14"/>
              </w:rPr>
              <w:t>304</w:t>
            </w:r>
          </w:p>
        </w:tc>
        <w:tc>
          <w:tcPr>
            <w:tcW w:w="1205" w:type="dxa"/>
            <w:shd w:val="clear" w:color="000000" w:fill="FFFFFF"/>
            <w:vAlign w:val="bottom"/>
          </w:tcPr>
          <w:p w14:paraId="622F7FDB" w14:textId="77777777" w:rsidR="00DD39BD" w:rsidRPr="00050D28" w:rsidRDefault="00DD39BD" w:rsidP="00DD39BD">
            <w:pPr>
              <w:rPr>
                <w:rFonts w:eastAsia="SimSun"/>
                <w:sz w:val="14"/>
                <w:szCs w:val="14"/>
              </w:rPr>
            </w:pPr>
            <w:r w:rsidRPr="00050D28">
              <w:rPr>
                <w:rFonts w:eastAsia="SimSun"/>
                <w:sz w:val="14"/>
                <w:szCs w:val="14"/>
              </w:rPr>
              <w:t>Осиновая</w:t>
            </w:r>
          </w:p>
        </w:tc>
        <w:tc>
          <w:tcPr>
            <w:tcW w:w="379" w:type="dxa"/>
            <w:shd w:val="clear" w:color="000000" w:fill="FFFFFF"/>
            <w:vAlign w:val="bottom"/>
          </w:tcPr>
          <w:p w14:paraId="5348EEB1" w14:textId="77777777" w:rsidR="00DD39BD" w:rsidRPr="00050D28" w:rsidRDefault="00DD39BD" w:rsidP="00DD39BD">
            <w:pPr>
              <w:rPr>
                <w:rFonts w:eastAsia="SimSun"/>
                <w:sz w:val="14"/>
                <w:szCs w:val="14"/>
              </w:rPr>
            </w:pPr>
            <w:r w:rsidRPr="00050D28">
              <w:rPr>
                <w:rFonts w:eastAsia="SimSun"/>
                <w:sz w:val="14"/>
                <w:szCs w:val="14"/>
              </w:rPr>
              <w:t>Ос</w:t>
            </w:r>
          </w:p>
        </w:tc>
        <w:tc>
          <w:tcPr>
            <w:tcW w:w="571" w:type="dxa"/>
            <w:shd w:val="clear" w:color="000000" w:fill="FFFFFF"/>
            <w:vAlign w:val="bottom"/>
          </w:tcPr>
          <w:p w14:paraId="2FF9D8FD" w14:textId="77777777" w:rsidR="00DD39BD" w:rsidRPr="00050D28" w:rsidRDefault="00DD39BD" w:rsidP="00DD39BD">
            <w:pPr>
              <w:jc w:val="right"/>
              <w:rPr>
                <w:sz w:val="14"/>
                <w:szCs w:val="14"/>
              </w:rPr>
            </w:pPr>
            <w:r w:rsidRPr="00050D28">
              <w:rPr>
                <w:sz w:val="14"/>
                <w:szCs w:val="14"/>
              </w:rPr>
              <w:t>1911</w:t>
            </w:r>
          </w:p>
        </w:tc>
        <w:tc>
          <w:tcPr>
            <w:tcW w:w="567" w:type="dxa"/>
            <w:shd w:val="clear" w:color="000000" w:fill="FFFFFF"/>
            <w:vAlign w:val="bottom"/>
          </w:tcPr>
          <w:p w14:paraId="1F062FD7" w14:textId="77777777" w:rsidR="00DD39BD" w:rsidRPr="00050D28" w:rsidRDefault="00DD39BD" w:rsidP="00DD39BD">
            <w:pPr>
              <w:jc w:val="right"/>
              <w:rPr>
                <w:sz w:val="14"/>
                <w:szCs w:val="14"/>
              </w:rPr>
            </w:pPr>
            <w:r w:rsidRPr="00050D28">
              <w:rPr>
                <w:sz w:val="14"/>
                <w:szCs w:val="14"/>
              </w:rPr>
              <w:t>295</w:t>
            </w:r>
          </w:p>
        </w:tc>
        <w:tc>
          <w:tcPr>
            <w:tcW w:w="567" w:type="dxa"/>
            <w:shd w:val="clear" w:color="000000" w:fill="FFFFFF"/>
            <w:vAlign w:val="bottom"/>
          </w:tcPr>
          <w:p w14:paraId="4B65FAFC" w14:textId="77777777" w:rsidR="00DD39BD" w:rsidRPr="00050D28" w:rsidRDefault="00DD39BD" w:rsidP="00DD39BD">
            <w:pPr>
              <w:jc w:val="right"/>
              <w:rPr>
                <w:sz w:val="14"/>
                <w:szCs w:val="14"/>
              </w:rPr>
            </w:pPr>
            <w:r w:rsidRPr="00050D28">
              <w:rPr>
                <w:sz w:val="14"/>
                <w:szCs w:val="14"/>
              </w:rPr>
              <w:t>65</w:t>
            </w:r>
          </w:p>
        </w:tc>
        <w:tc>
          <w:tcPr>
            <w:tcW w:w="567" w:type="dxa"/>
            <w:shd w:val="clear" w:color="000000" w:fill="FFFFFF"/>
            <w:vAlign w:val="bottom"/>
          </w:tcPr>
          <w:p w14:paraId="225A7203" w14:textId="77777777" w:rsidR="00DD39BD" w:rsidRPr="00050D28" w:rsidRDefault="00DD39BD" w:rsidP="00DD39BD">
            <w:pPr>
              <w:jc w:val="right"/>
              <w:rPr>
                <w:sz w:val="14"/>
                <w:szCs w:val="14"/>
              </w:rPr>
            </w:pPr>
            <w:r w:rsidRPr="00050D28">
              <w:rPr>
                <w:sz w:val="14"/>
                <w:szCs w:val="14"/>
              </w:rPr>
              <w:t>65</w:t>
            </w:r>
          </w:p>
        </w:tc>
        <w:tc>
          <w:tcPr>
            <w:tcW w:w="567" w:type="dxa"/>
            <w:shd w:val="clear" w:color="000000" w:fill="FFFFFF"/>
            <w:vAlign w:val="bottom"/>
          </w:tcPr>
          <w:p w14:paraId="02D4961D" w14:textId="77777777" w:rsidR="00DD39BD" w:rsidRPr="00050D28" w:rsidRDefault="00DD39BD" w:rsidP="00DD39BD">
            <w:pPr>
              <w:jc w:val="right"/>
              <w:rPr>
                <w:sz w:val="14"/>
                <w:szCs w:val="14"/>
              </w:rPr>
            </w:pPr>
            <w:r w:rsidRPr="00050D28">
              <w:rPr>
                <w:sz w:val="14"/>
                <w:szCs w:val="14"/>
              </w:rPr>
              <w:t>59</w:t>
            </w:r>
          </w:p>
        </w:tc>
        <w:tc>
          <w:tcPr>
            <w:tcW w:w="567" w:type="dxa"/>
            <w:shd w:val="clear" w:color="000000" w:fill="FFFFFF"/>
            <w:vAlign w:val="bottom"/>
          </w:tcPr>
          <w:p w14:paraId="308F92C7" w14:textId="77777777" w:rsidR="00DD39BD" w:rsidRPr="00050D28" w:rsidRDefault="00DD39BD" w:rsidP="00DD39BD">
            <w:pPr>
              <w:jc w:val="right"/>
              <w:rPr>
                <w:sz w:val="14"/>
                <w:szCs w:val="14"/>
              </w:rPr>
            </w:pPr>
            <w:r w:rsidRPr="00050D28">
              <w:rPr>
                <w:sz w:val="14"/>
                <w:szCs w:val="14"/>
              </w:rPr>
              <w:t>1492</w:t>
            </w:r>
          </w:p>
        </w:tc>
        <w:tc>
          <w:tcPr>
            <w:tcW w:w="567" w:type="dxa"/>
            <w:shd w:val="clear" w:color="000000" w:fill="FFFFFF"/>
            <w:vAlign w:val="bottom"/>
          </w:tcPr>
          <w:p w14:paraId="0EFEB7A3" w14:textId="77777777" w:rsidR="00DD39BD" w:rsidRPr="00050D28" w:rsidRDefault="00DD39BD" w:rsidP="00DD39BD">
            <w:pPr>
              <w:jc w:val="right"/>
              <w:rPr>
                <w:sz w:val="14"/>
                <w:szCs w:val="14"/>
              </w:rPr>
            </w:pPr>
            <w:r w:rsidRPr="00050D28">
              <w:rPr>
                <w:sz w:val="14"/>
                <w:szCs w:val="14"/>
              </w:rPr>
              <w:t>1150</w:t>
            </w:r>
          </w:p>
        </w:tc>
        <w:tc>
          <w:tcPr>
            <w:tcW w:w="822" w:type="dxa"/>
            <w:shd w:val="clear" w:color="000000" w:fill="FFFFFF"/>
            <w:vAlign w:val="bottom"/>
          </w:tcPr>
          <w:p w14:paraId="5CD79C70" w14:textId="77777777" w:rsidR="00DD39BD" w:rsidRPr="00050D28" w:rsidRDefault="00DD39BD" w:rsidP="00DD39BD">
            <w:pPr>
              <w:jc w:val="right"/>
              <w:rPr>
                <w:sz w:val="14"/>
                <w:szCs w:val="14"/>
              </w:rPr>
            </w:pPr>
            <w:r w:rsidRPr="00050D28">
              <w:rPr>
                <w:sz w:val="14"/>
                <w:szCs w:val="14"/>
              </w:rPr>
              <w:t>405492</w:t>
            </w:r>
          </w:p>
        </w:tc>
        <w:tc>
          <w:tcPr>
            <w:tcW w:w="448" w:type="dxa"/>
            <w:shd w:val="clear" w:color="000000" w:fill="FFFFFF"/>
            <w:vAlign w:val="bottom"/>
          </w:tcPr>
          <w:p w14:paraId="569965AE" w14:textId="77777777" w:rsidR="00DD39BD" w:rsidRPr="00050D28" w:rsidRDefault="00DD39BD" w:rsidP="00DD39BD">
            <w:pPr>
              <w:jc w:val="right"/>
              <w:rPr>
                <w:sz w:val="14"/>
                <w:szCs w:val="14"/>
              </w:rPr>
            </w:pPr>
            <w:r w:rsidRPr="00050D28">
              <w:rPr>
                <w:sz w:val="14"/>
                <w:szCs w:val="14"/>
              </w:rPr>
              <w:t>272</w:t>
            </w:r>
          </w:p>
        </w:tc>
        <w:tc>
          <w:tcPr>
            <w:tcW w:w="573" w:type="dxa"/>
            <w:shd w:val="clear" w:color="000000" w:fill="FFFFFF"/>
            <w:vAlign w:val="bottom"/>
          </w:tcPr>
          <w:p w14:paraId="55DE9AC1" w14:textId="77777777" w:rsidR="00DD39BD" w:rsidRPr="00050D28" w:rsidRDefault="00DD39BD" w:rsidP="00DD39BD">
            <w:pPr>
              <w:jc w:val="right"/>
              <w:rPr>
                <w:sz w:val="14"/>
                <w:szCs w:val="14"/>
              </w:rPr>
            </w:pPr>
            <w:r w:rsidRPr="00050D28">
              <w:rPr>
                <w:sz w:val="14"/>
                <w:szCs w:val="14"/>
              </w:rPr>
              <w:t>7280</w:t>
            </w:r>
          </w:p>
        </w:tc>
        <w:tc>
          <w:tcPr>
            <w:tcW w:w="448" w:type="dxa"/>
            <w:shd w:val="clear" w:color="000000" w:fill="FFFFFF"/>
            <w:vAlign w:val="bottom"/>
          </w:tcPr>
          <w:p w14:paraId="57E3B015" w14:textId="77777777" w:rsidR="00DD39BD" w:rsidRPr="00050D28" w:rsidRDefault="00DD39BD" w:rsidP="00DD39BD">
            <w:pPr>
              <w:jc w:val="right"/>
              <w:rPr>
                <w:sz w:val="14"/>
                <w:szCs w:val="14"/>
              </w:rPr>
            </w:pPr>
            <w:r w:rsidRPr="00050D28">
              <w:rPr>
                <w:sz w:val="14"/>
                <w:szCs w:val="14"/>
              </w:rPr>
              <w:t>41</w:t>
            </w:r>
          </w:p>
        </w:tc>
        <w:tc>
          <w:tcPr>
            <w:tcW w:w="380" w:type="dxa"/>
            <w:shd w:val="clear" w:color="000000" w:fill="FFFFFF"/>
            <w:vAlign w:val="bottom"/>
          </w:tcPr>
          <w:p w14:paraId="54E70AE4" w14:textId="77777777" w:rsidR="00DD39BD" w:rsidRPr="00050D28" w:rsidRDefault="00DD39BD" w:rsidP="00DD39BD">
            <w:pPr>
              <w:jc w:val="right"/>
              <w:rPr>
                <w:sz w:val="14"/>
                <w:szCs w:val="14"/>
              </w:rPr>
            </w:pPr>
            <w:r w:rsidRPr="00050D28">
              <w:rPr>
                <w:sz w:val="14"/>
                <w:szCs w:val="14"/>
              </w:rPr>
              <w:t>5</w:t>
            </w:r>
          </w:p>
        </w:tc>
        <w:tc>
          <w:tcPr>
            <w:tcW w:w="590" w:type="dxa"/>
            <w:shd w:val="clear" w:color="000000" w:fill="FFFFFF"/>
            <w:vAlign w:val="bottom"/>
          </w:tcPr>
          <w:p w14:paraId="3E99B0EF" w14:textId="77777777" w:rsidR="00DD39BD" w:rsidRPr="00050D28" w:rsidRDefault="00DD39BD" w:rsidP="00DD39BD">
            <w:pPr>
              <w:jc w:val="right"/>
              <w:rPr>
                <w:sz w:val="14"/>
                <w:szCs w:val="14"/>
              </w:rPr>
            </w:pPr>
            <w:r w:rsidRPr="00050D28">
              <w:rPr>
                <w:sz w:val="14"/>
                <w:szCs w:val="14"/>
              </w:rPr>
              <w:t>46.6</w:t>
            </w:r>
          </w:p>
        </w:tc>
        <w:tc>
          <w:tcPr>
            <w:tcW w:w="567" w:type="dxa"/>
            <w:shd w:val="clear" w:color="000000" w:fill="FFFFFF"/>
            <w:vAlign w:val="bottom"/>
          </w:tcPr>
          <w:p w14:paraId="29258E14" w14:textId="77777777" w:rsidR="00DD39BD" w:rsidRPr="00050D28" w:rsidRDefault="00DD39BD" w:rsidP="00DD39BD">
            <w:pPr>
              <w:jc w:val="right"/>
              <w:rPr>
                <w:sz w:val="14"/>
                <w:szCs w:val="14"/>
              </w:rPr>
            </w:pPr>
            <w:r w:rsidRPr="00050D28">
              <w:rPr>
                <w:sz w:val="14"/>
                <w:szCs w:val="14"/>
              </w:rPr>
              <w:t>53.9</w:t>
            </w:r>
          </w:p>
        </w:tc>
        <w:tc>
          <w:tcPr>
            <w:tcW w:w="567" w:type="dxa"/>
            <w:shd w:val="clear" w:color="000000" w:fill="FFFFFF"/>
            <w:vAlign w:val="bottom"/>
          </w:tcPr>
          <w:p w14:paraId="20C85329" w14:textId="77777777" w:rsidR="00DD39BD" w:rsidRPr="00050D28" w:rsidRDefault="00DD39BD" w:rsidP="00DD39BD">
            <w:pPr>
              <w:jc w:val="right"/>
              <w:rPr>
                <w:sz w:val="14"/>
                <w:szCs w:val="14"/>
              </w:rPr>
            </w:pPr>
            <w:r w:rsidRPr="00050D28">
              <w:rPr>
                <w:sz w:val="14"/>
                <w:szCs w:val="14"/>
              </w:rPr>
              <w:t>77.6</w:t>
            </w:r>
          </w:p>
        </w:tc>
        <w:tc>
          <w:tcPr>
            <w:tcW w:w="567" w:type="dxa"/>
            <w:shd w:val="clear" w:color="000000" w:fill="FFFFFF"/>
            <w:vAlign w:val="bottom"/>
          </w:tcPr>
          <w:p w14:paraId="402B00B8" w14:textId="77777777" w:rsidR="00DD39BD" w:rsidRPr="00050D28" w:rsidRDefault="00DD39BD" w:rsidP="00DD39BD">
            <w:pPr>
              <w:jc w:val="right"/>
              <w:rPr>
                <w:sz w:val="14"/>
                <w:szCs w:val="14"/>
              </w:rPr>
            </w:pPr>
            <w:r w:rsidRPr="00050D28">
              <w:rPr>
                <w:sz w:val="14"/>
                <w:szCs w:val="14"/>
              </w:rPr>
              <w:t>57.3</w:t>
            </w:r>
          </w:p>
        </w:tc>
        <w:tc>
          <w:tcPr>
            <w:tcW w:w="448" w:type="dxa"/>
            <w:shd w:val="clear" w:color="000000" w:fill="FFFFFF"/>
            <w:vAlign w:val="bottom"/>
          </w:tcPr>
          <w:p w14:paraId="4CC76EDB" w14:textId="77777777" w:rsidR="00DD39BD" w:rsidRPr="00050D28" w:rsidRDefault="00DD39BD" w:rsidP="00DD39BD">
            <w:pPr>
              <w:jc w:val="right"/>
              <w:rPr>
                <w:sz w:val="14"/>
                <w:szCs w:val="14"/>
              </w:rPr>
            </w:pPr>
          </w:p>
        </w:tc>
        <w:tc>
          <w:tcPr>
            <w:tcW w:w="544" w:type="dxa"/>
            <w:shd w:val="clear" w:color="000000" w:fill="FFFFFF"/>
            <w:vAlign w:val="bottom"/>
          </w:tcPr>
          <w:p w14:paraId="19F4A380" w14:textId="77777777" w:rsidR="00DD39BD" w:rsidRPr="00050D28" w:rsidRDefault="00DD39BD" w:rsidP="00DD39BD">
            <w:pPr>
              <w:jc w:val="right"/>
              <w:rPr>
                <w:sz w:val="14"/>
                <w:szCs w:val="14"/>
              </w:rPr>
            </w:pPr>
            <w:r w:rsidRPr="00050D28">
              <w:rPr>
                <w:sz w:val="14"/>
                <w:szCs w:val="14"/>
              </w:rPr>
              <w:t>46.6</w:t>
            </w:r>
          </w:p>
        </w:tc>
        <w:tc>
          <w:tcPr>
            <w:tcW w:w="697" w:type="dxa"/>
            <w:shd w:val="clear" w:color="000000" w:fill="FFFFFF"/>
            <w:vAlign w:val="bottom"/>
          </w:tcPr>
          <w:p w14:paraId="5931141B" w14:textId="77777777" w:rsidR="00DD39BD" w:rsidRPr="00050D28" w:rsidRDefault="00DD39BD" w:rsidP="00DD39BD">
            <w:pPr>
              <w:jc w:val="right"/>
              <w:rPr>
                <w:sz w:val="14"/>
                <w:szCs w:val="14"/>
              </w:rPr>
            </w:pPr>
            <w:r w:rsidRPr="00050D28">
              <w:rPr>
                <w:sz w:val="14"/>
                <w:szCs w:val="14"/>
              </w:rPr>
              <w:t>12676</w:t>
            </w:r>
          </w:p>
        </w:tc>
        <w:tc>
          <w:tcPr>
            <w:tcW w:w="697" w:type="dxa"/>
            <w:shd w:val="clear" w:color="000000" w:fill="FFFFFF"/>
            <w:vAlign w:val="bottom"/>
          </w:tcPr>
          <w:p w14:paraId="4ADD28E6" w14:textId="77777777" w:rsidR="00DD39BD" w:rsidRPr="00050D28" w:rsidRDefault="00DD39BD" w:rsidP="00DD39BD">
            <w:pPr>
              <w:jc w:val="right"/>
              <w:rPr>
                <w:sz w:val="14"/>
                <w:szCs w:val="14"/>
              </w:rPr>
            </w:pPr>
            <w:r w:rsidRPr="00050D28">
              <w:rPr>
                <w:sz w:val="14"/>
                <w:szCs w:val="14"/>
              </w:rPr>
              <w:t>11669</w:t>
            </w:r>
          </w:p>
        </w:tc>
        <w:tc>
          <w:tcPr>
            <w:tcW w:w="697" w:type="dxa"/>
            <w:shd w:val="clear" w:color="000000" w:fill="FFFFFF"/>
            <w:vAlign w:val="bottom"/>
          </w:tcPr>
          <w:p w14:paraId="2176D846" w14:textId="77777777" w:rsidR="00DD39BD" w:rsidRPr="00050D28" w:rsidRDefault="00DD39BD" w:rsidP="00DD39BD">
            <w:pPr>
              <w:jc w:val="right"/>
              <w:rPr>
                <w:sz w:val="14"/>
                <w:szCs w:val="14"/>
              </w:rPr>
            </w:pPr>
            <w:r w:rsidRPr="00050D28">
              <w:rPr>
                <w:sz w:val="14"/>
                <w:szCs w:val="14"/>
              </w:rPr>
              <w:t>6859</w:t>
            </w:r>
          </w:p>
        </w:tc>
        <w:tc>
          <w:tcPr>
            <w:tcW w:w="461" w:type="dxa"/>
            <w:shd w:val="clear" w:color="000000" w:fill="FFFFFF"/>
            <w:vAlign w:val="bottom"/>
          </w:tcPr>
          <w:p w14:paraId="6753AB4D" w14:textId="77777777" w:rsidR="00DD39BD" w:rsidRPr="00050D28" w:rsidRDefault="00DD39BD" w:rsidP="00DD39BD">
            <w:pPr>
              <w:jc w:val="right"/>
              <w:rPr>
                <w:sz w:val="14"/>
                <w:szCs w:val="14"/>
              </w:rPr>
            </w:pPr>
            <w:r w:rsidRPr="00050D28">
              <w:rPr>
                <w:sz w:val="14"/>
                <w:szCs w:val="14"/>
              </w:rPr>
              <w:t>59</w:t>
            </w:r>
          </w:p>
        </w:tc>
        <w:tc>
          <w:tcPr>
            <w:tcW w:w="448" w:type="dxa"/>
            <w:shd w:val="clear" w:color="000000" w:fill="FFFFFF"/>
            <w:vAlign w:val="bottom"/>
          </w:tcPr>
          <w:p w14:paraId="0FDF99D1" w14:textId="77777777" w:rsidR="00DD39BD" w:rsidRPr="00050D28" w:rsidRDefault="00DD39BD" w:rsidP="00DD39BD">
            <w:pPr>
              <w:jc w:val="right"/>
              <w:rPr>
                <w:sz w:val="14"/>
                <w:szCs w:val="14"/>
              </w:rPr>
            </w:pPr>
            <w:r w:rsidRPr="00050D28">
              <w:rPr>
                <w:sz w:val="14"/>
                <w:szCs w:val="14"/>
              </w:rPr>
              <w:t>32</w:t>
            </w:r>
          </w:p>
        </w:tc>
        <w:tc>
          <w:tcPr>
            <w:tcW w:w="504" w:type="dxa"/>
            <w:shd w:val="clear" w:color="000000" w:fill="FFFFFF"/>
            <w:vAlign w:val="bottom"/>
          </w:tcPr>
          <w:p w14:paraId="101CAF89" w14:textId="77777777" w:rsidR="00DD39BD" w:rsidRPr="00050D28" w:rsidRDefault="00DD39BD" w:rsidP="00DD39BD">
            <w:pPr>
              <w:jc w:val="right"/>
              <w:rPr>
                <w:sz w:val="14"/>
                <w:szCs w:val="14"/>
              </w:rPr>
            </w:pPr>
            <w:r w:rsidRPr="00050D28">
              <w:rPr>
                <w:sz w:val="14"/>
                <w:szCs w:val="14"/>
              </w:rPr>
              <w:t>66</w:t>
            </w:r>
          </w:p>
        </w:tc>
        <w:tc>
          <w:tcPr>
            <w:tcW w:w="607" w:type="dxa"/>
            <w:shd w:val="clear" w:color="000000" w:fill="FFFFFF"/>
            <w:vAlign w:val="bottom"/>
          </w:tcPr>
          <w:p w14:paraId="3786CE9F" w14:textId="77777777" w:rsidR="00DD39BD" w:rsidRPr="00050D28" w:rsidRDefault="00DD39BD" w:rsidP="00DD39BD">
            <w:pPr>
              <w:jc w:val="right"/>
              <w:rPr>
                <w:sz w:val="14"/>
                <w:szCs w:val="14"/>
              </w:rPr>
            </w:pPr>
            <w:r w:rsidRPr="00050D28">
              <w:rPr>
                <w:sz w:val="14"/>
                <w:szCs w:val="14"/>
              </w:rPr>
              <w:t>1086</w:t>
            </w:r>
          </w:p>
        </w:tc>
      </w:tr>
      <w:tr w:rsidR="00DD39BD" w:rsidRPr="00050D28" w14:paraId="4721E264" w14:textId="77777777" w:rsidTr="00426A06">
        <w:tc>
          <w:tcPr>
            <w:tcW w:w="255" w:type="dxa"/>
            <w:shd w:val="clear" w:color="000000" w:fill="FFFFFF"/>
            <w:vAlign w:val="bottom"/>
          </w:tcPr>
          <w:p w14:paraId="385210CB" w14:textId="77777777" w:rsidR="00DD39BD" w:rsidRPr="00050D28" w:rsidRDefault="00DD39BD" w:rsidP="00DD39BD">
            <w:pPr>
              <w:jc w:val="right"/>
              <w:rPr>
                <w:rFonts w:eastAsia="SimSun"/>
                <w:sz w:val="14"/>
                <w:szCs w:val="14"/>
              </w:rPr>
            </w:pPr>
            <w:r w:rsidRPr="00050D28">
              <w:rPr>
                <w:rFonts w:eastAsia="SimSun"/>
                <w:sz w:val="14"/>
                <w:szCs w:val="14"/>
              </w:rPr>
              <w:t>305</w:t>
            </w:r>
          </w:p>
        </w:tc>
        <w:tc>
          <w:tcPr>
            <w:tcW w:w="1205" w:type="dxa"/>
            <w:shd w:val="clear" w:color="000000" w:fill="FFFFFF"/>
            <w:vAlign w:val="bottom"/>
          </w:tcPr>
          <w:p w14:paraId="3F5B0BD8" w14:textId="77777777" w:rsidR="00DD39BD" w:rsidRPr="00050D28" w:rsidRDefault="00DD39BD" w:rsidP="00DD39BD">
            <w:pPr>
              <w:rPr>
                <w:rFonts w:eastAsia="SimSun"/>
                <w:sz w:val="14"/>
                <w:szCs w:val="14"/>
              </w:rPr>
            </w:pPr>
            <w:r w:rsidRPr="00050D28">
              <w:rPr>
                <w:rFonts w:eastAsia="SimSun"/>
                <w:sz w:val="14"/>
                <w:szCs w:val="14"/>
              </w:rPr>
              <w:t>Сероольховая</w:t>
            </w:r>
          </w:p>
        </w:tc>
        <w:tc>
          <w:tcPr>
            <w:tcW w:w="379" w:type="dxa"/>
            <w:shd w:val="clear" w:color="000000" w:fill="FFFFFF"/>
            <w:vAlign w:val="bottom"/>
          </w:tcPr>
          <w:p w14:paraId="22E23DFA" w14:textId="77777777" w:rsidR="00DD39BD" w:rsidRPr="00050D28" w:rsidRDefault="00DD39BD" w:rsidP="00DD39BD">
            <w:pPr>
              <w:rPr>
                <w:rFonts w:eastAsia="SimSun"/>
                <w:sz w:val="14"/>
                <w:szCs w:val="14"/>
              </w:rPr>
            </w:pPr>
            <w:r w:rsidRPr="00050D28">
              <w:rPr>
                <w:rFonts w:eastAsia="SimSun"/>
                <w:sz w:val="14"/>
                <w:szCs w:val="14"/>
              </w:rPr>
              <w:t>Олс</w:t>
            </w:r>
          </w:p>
        </w:tc>
        <w:tc>
          <w:tcPr>
            <w:tcW w:w="571" w:type="dxa"/>
            <w:shd w:val="clear" w:color="000000" w:fill="FFFFFF"/>
            <w:vAlign w:val="bottom"/>
          </w:tcPr>
          <w:p w14:paraId="5C7077DC" w14:textId="77777777" w:rsidR="00DD39BD" w:rsidRPr="00050D28" w:rsidRDefault="00DD39BD" w:rsidP="00DD39BD">
            <w:pPr>
              <w:jc w:val="right"/>
              <w:rPr>
                <w:sz w:val="14"/>
                <w:szCs w:val="14"/>
              </w:rPr>
            </w:pPr>
            <w:r w:rsidRPr="00050D28">
              <w:rPr>
                <w:sz w:val="14"/>
                <w:szCs w:val="14"/>
              </w:rPr>
              <w:t>24</w:t>
            </w:r>
          </w:p>
        </w:tc>
        <w:tc>
          <w:tcPr>
            <w:tcW w:w="567" w:type="dxa"/>
            <w:shd w:val="clear" w:color="000000" w:fill="FFFFFF"/>
            <w:vAlign w:val="bottom"/>
          </w:tcPr>
          <w:p w14:paraId="61B31D2B" w14:textId="77777777" w:rsidR="00DD39BD" w:rsidRPr="00050D28" w:rsidRDefault="00DD39BD" w:rsidP="00DD39BD">
            <w:pPr>
              <w:jc w:val="right"/>
              <w:rPr>
                <w:sz w:val="14"/>
                <w:szCs w:val="14"/>
              </w:rPr>
            </w:pPr>
            <w:r w:rsidRPr="00050D28">
              <w:rPr>
                <w:sz w:val="14"/>
                <w:szCs w:val="14"/>
              </w:rPr>
              <w:t>1</w:t>
            </w:r>
          </w:p>
        </w:tc>
        <w:tc>
          <w:tcPr>
            <w:tcW w:w="567" w:type="dxa"/>
            <w:shd w:val="clear" w:color="000000" w:fill="FFFFFF"/>
            <w:vAlign w:val="bottom"/>
          </w:tcPr>
          <w:p w14:paraId="2F72EA31" w14:textId="77777777" w:rsidR="00DD39BD" w:rsidRPr="00050D28" w:rsidRDefault="00DD39BD" w:rsidP="00DD39BD">
            <w:pPr>
              <w:jc w:val="right"/>
              <w:rPr>
                <w:sz w:val="14"/>
                <w:szCs w:val="14"/>
              </w:rPr>
            </w:pPr>
            <w:r w:rsidRPr="00050D28">
              <w:rPr>
                <w:sz w:val="14"/>
                <w:szCs w:val="14"/>
              </w:rPr>
              <w:t>2</w:t>
            </w:r>
          </w:p>
        </w:tc>
        <w:tc>
          <w:tcPr>
            <w:tcW w:w="567" w:type="dxa"/>
            <w:shd w:val="clear" w:color="000000" w:fill="FFFFFF"/>
            <w:vAlign w:val="bottom"/>
          </w:tcPr>
          <w:p w14:paraId="668F1F08" w14:textId="77777777" w:rsidR="00DD39BD" w:rsidRPr="00050D28" w:rsidRDefault="00DD39BD" w:rsidP="00DD39BD">
            <w:pPr>
              <w:jc w:val="right"/>
              <w:rPr>
                <w:sz w:val="14"/>
                <w:szCs w:val="14"/>
              </w:rPr>
            </w:pPr>
            <w:r w:rsidRPr="00050D28">
              <w:rPr>
                <w:sz w:val="14"/>
                <w:szCs w:val="14"/>
              </w:rPr>
              <w:t>2</w:t>
            </w:r>
          </w:p>
        </w:tc>
        <w:tc>
          <w:tcPr>
            <w:tcW w:w="567" w:type="dxa"/>
            <w:shd w:val="clear" w:color="000000" w:fill="FFFFFF"/>
            <w:vAlign w:val="bottom"/>
          </w:tcPr>
          <w:p w14:paraId="1BA66FD1" w14:textId="77777777" w:rsidR="00DD39BD" w:rsidRPr="00050D28" w:rsidRDefault="00DD39BD" w:rsidP="00DD39BD">
            <w:pPr>
              <w:jc w:val="right"/>
              <w:rPr>
                <w:sz w:val="14"/>
                <w:szCs w:val="14"/>
              </w:rPr>
            </w:pPr>
            <w:r w:rsidRPr="00050D28">
              <w:rPr>
                <w:sz w:val="14"/>
                <w:szCs w:val="14"/>
              </w:rPr>
              <w:t>2</w:t>
            </w:r>
          </w:p>
        </w:tc>
        <w:tc>
          <w:tcPr>
            <w:tcW w:w="567" w:type="dxa"/>
            <w:shd w:val="clear" w:color="000000" w:fill="FFFFFF"/>
            <w:vAlign w:val="bottom"/>
          </w:tcPr>
          <w:p w14:paraId="5B1C6CB5" w14:textId="77777777" w:rsidR="00DD39BD" w:rsidRPr="00050D28" w:rsidRDefault="00DD39BD" w:rsidP="00DD39BD">
            <w:pPr>
              <w:jc w:val="right"/>
              <w:rPr>
                <w:sz w:val="14"/>
                <w:szCs w:val="14"/>
              </w:rPr>
            </w:pPr>
            <w:r w:rsidRPr="00050D28">
              <w:rPr>
                <w:sz w:val="14"/>
                <w:szCs w:val="14"/>
              </w:rPr>
              <w:t>19</w:t>
            </w:r>
          </w:p>
        </w:tc>
        <w:tc>
          <w:tcPr>
            <w:tcW w:w="567" w:type="dxa"/>
            <w:shd w:val="clear" w:color="000000" w:fill="FFFFFF"/>
            <w:vAlign w:val="bottom"/>
          </w:tcPr>
          <w:p w14:paraId="6C83360A" w14:textId="77777777" w:rsidR="00DD39BD" w:rsidRPr="00050D28" w:rsidRDefault="00DD39BD" w:rsidP="00DD39BD">
            <w:pPr>
              <w:jc w:val="right"/>
              <w:rPr>
                <w:sz w:val="14"/>
                <w:szCs w:val="14"/>
              </w:rPr>
            </w:pPr>
          </w:p>
        </w:tc>
        <w:tc>
          <w:tcPr>
            <w:tcW w:w="822" w:type="dxa"/>
            <w:shd w:val="clear" w:color="000000" w:fill="FFFFFF"/>
            <w:vAlign w:val="bottom"/>
          </w:tcPr>
          <w:p w14:paraId="00BD191E" w14:textId="77777777" w:rsidR="00DD39BD" w:rsidRPr="00050D28" w:rsidRDefault="00DD39BD" w:rsidP="00DD39BD">
            <w:pPr>
              <w:jc w:val="right"/>
              <w:rPr>
                <w:sz w:val="14"/>
                <w:szCs w:val="14"/>
              </w:rPr>
            </w:pPr>
            <w:r w:rsidRPr="00050D28">
              <w:rPr>
                <w:sz w:val="14"/>
                <w:szCs w:val="14"/>
              </w:rPr>
              <w:t>3960</w:t>
            </w:r>
          </w:p>
        </w:tc>
        <w:tc>
          <w:tcPr>
            <w:tcW w:w="448" w:type="dxa"/>
            <w:shd w:val="clear" w:color="000000" w:fill="FFFFFF"/>
            <w:vAlign w:val="bottom"/>
          </w:tcPr>
          <w:p w14:paraId="7179548F" w14:textId="77777777" w:rsidR="00DD39BD" w:rsidRPr="00050D28" w:rsidRDefault="00DD39BD" w:rsidP="00DD39BD">
            <w:pPr>
              <w:jc w:val="right"/>
              <w:rPr>
                <w:sz w:val="14"/>
                <w:szCs w:val="14"/>
              </w:rPr>
            </w:pPr>
            <w:r w:rsidRPr="00050D28">
              <w:rPr>
                <w:sz w:val="14"/>
                <w:szCs w:val="14"/>
              </w:rPr>
              <w:t>210</w:t>
            </w:r>
          </w:p>
        </w:tc>
        <w:tc>
          <w:tcPr>
            <w:tcW w:w="573" w:type="dxa"/>
            <w:shd w:val="clear" w:color="000000" w:fill="FFFFFF"/>
            <w:vAlign w:val="bottom"/>
          </w:tcPr>
          <w:p w14:paraId="56ADE8C9" w14:textId="77777777" w:rsidR="00DD39BD" w:rsidRPr="00050D28" w:rsidRDefault="00DD39BD" w:rsidP="00DD39BD">
            <w:pPr>
              <w:jc w:val="right"/>
              <w:rPr>
                <w:sz w:val="14"/>
                <w:szCs w:val="14"/>
              </w:rPr>
            </w:pPr>
            <w:r w:rsidRPr="00050D28">
              <w:rPr>
                <w:sz w:val="14"/>
                <w:szCs w:val="14"/>
              </w:rPr>
              <w:t>102</w:t>
            </w:r>
          </w:p>
        </w:tc>
        <w:tc>
          <w:tcPr>
            <w:tcW w:w="448" w:type="dxa"/>
            <w:shd w:val="clear" w:color="000000" w:fill="FFFFFF"/>
            <w:vAlign w:val="bottom"/>
          </w:tcPr>
          <w:p w14:paraId="68C84F8B" w14:textId="77777777" w:rsidR="00DD39BD" w:rsidRPr="00050D28" w:rsidRDefault="00DD39BD" w:rsidP="00DD39BD">
            <w:pPr>
              <w:jc w:val="right"/>
              <w:rPr>
                <w:sz w:val="14"/>
                <w:szCs w:val="14"/>
              </w:rPr>
            </w:pPr>
            <w:r w:rsidRPr="00050D28">
              <w:rPr>
                <w:sz w:val="14"/>
                <w:szCs w:val="14"/>
              </w:rPr>
              <w:t>41</w:t>
            </w:r>
          </w:p>
        </w:tc>
        <w:tc>
          <w:tcPr>
            <w:tcW w:w="380" w:type="dxa"/>
            <w:shd w:val="clear" w:color="000000" w:fill="FFFFFF"/>
            <w:vAlign w:val="bottom"/>
          </w:tcPr>
          <w:p w14:paraId="67A0703E" w14:textId="77777777" w:rsidR="00DD39BD" w:rsidRPr="00050D28" w:rsidRDefault="00DD39BD" w:rsidP="00DD39BD">
            <w:pPr>
              <w:jc w:val="right"/>
              <w:rPr>
                <w:sz w:val="14"/>
                <w:szCs w:val="14"/>
              </w:rPr>
            </w:pPr>
            <w:r w:rsidRPr="00050D28">
              <w:rPr>
                <w:sz w:val="14"/>
                <w:szCs w:val="14"/>
              </w:rPr>
              <w:t>5</w:t>
            </w:r>
          </w:p>
        </w:tc>
        <w:tc>
          <w:tcPr>
            <w:tcW w:w="590" w:type="dxa"/>
            <w:shd w:val="clear" w:color="000000" w:fill="FFFFFF"/>
            <w:vAlign w:val="bottom"/>
          </w:tcPr>
          <w:p w14:paraId="10FEF82E" w14:textId="77777777" w:rsidR="00DD39BD" w:rsidRPr="00050D28" w:rsidRDefault="00DD39BD" w:rsidP="00DD39BD">
            <w:pPr>
              <w:jc w:val="right"/>
              <w:rPr>
                <w:sz w:val="14"/>
                <w:szCs w:val="14"/>
              </w:rPr>
            </w:pPr>
            <w:r w:rsidRPr="00050D28">
              <w:rPr>
                <w:sz w:val="14"/>
                <w:szCs w:val="14"/>
              </w:rPr>
              <w:t>0.6</w:t>
            </w:r>
          </w:p>
        </w:tc>
        <w:tc>
          <w:tcPr>
            <w:tcW w:w="567" w:type="dxa"/>
            <w:shd w:val="clear" w:color="000000" w:fill="FFFFFF"/>
            <w:vAlign w:val="bottom"/>
          </w:tcPr>
          <w:p w14:paraId="2083C7A4" w14:textId="77777777" w:rsidR="00DD39BD" w:rsidRPr="00050D28" w:rsidRDefault="00DD39BD" w:rsidP="00DD39BD">
            <w:pPr>
              <w:jc w:val="right"/>
              <w:rPr>
                <w:sz w:val="14"/>
                <w:szCs w:val="14"/>
              </w:rPr>
            </w:pPr>
            <w:r w:rsidRPr="00050D28">
              <w:rPr>
                <w:sz w:val="14"/>
                <w:szCs w:val="14"/>
              </w:rPr>
              <w:t>0.8</w:t>
            </w:r>
          </w:p>
        </w:tc>
        <w:tc>
          <w:tcPr>
            <w:tcW w:w="567" w:type="dxa"/>
            <w:shd w:val="clear" w:color="000000" w:fill="FFFFFF"/>
            <w:vAlign w:val="bottom"/>
          </w:tcPr>
          <w:p w14:paraId="7A8EAAA1" w14:textId="77777777" w:rsidR="00DD39BD" w:rsidRPr="00050D28" w:rsidRDefault="00DD39BD" w:rsidP="00DD39BD">
            <w:pPr>
              <w:jc w:val="right"/>
              <w:rPr>
                <w:sz w:val="14"/>
                <w:szCs w:val="14"/>
              </w:rPr>
            </w:pPr>
            <w:r w:rsidRPr="00050D28">
              <w:rPr>
                <w:sz w:val="14"/>
                <w:szCs w:val="14"/>
              </w:rPr>
              <w:t>1.0</w:t>
            </w:r>
          </w:p>
        </w:tc>
        <w:tc>
          <w:tcPr>
            <w:tcW w:w="567" w:type="dxa"/>
            <w:shd w:val="clear" w:color="000000" w:fill="FFFFFF"/>
            <w:vAlign w:val="bottom"/>
          </w:tcPr>
          <w:p w14:paraId="4E34CA57" w14:textId="77777777" w:rsidR="00DD39BD" w:rsidRPr="00050D28" w:rsidRDefault="00DD39BD" w:rsidP="00DD39BD">
            <w:pPr>
              <w:jc w:val="right"/>
              <w:rPr>
                <w:sz w:val="14"/>
                <w:szCs w:val="14"/>
              </w:rPr>
            </w:pPr>
            <w:r w:rsidRPr="00050D28">
              <w:rPr>
                <w:sz w:val="14"/>
                <w:szCs w:val="14"/>
              </w:rPr>
              <w:t>0.8</w:t>
            </w:r>
          </w:p>
        </w:tc>
        <w:tc>
          <w:tcPr>
            <w:tcW w:w="448" w:type="dxa"/>
            <w:shd w:val="clear" w:color="000000" w:fill="FFFFFF"/>
            <w:vAlign w:val="bottom"/>
          </w:tcPr>
          <w:p w14:paraId="5A433C27" w14:textId="77777777" w:rsidR="00DD39BD" w:rsidRPr="00050D28" w:rsidRDefault="00DD39BD" w:rsidP="00DD39BD">
            <w:pPr>
              <w:jc w:val="right"/>
              <w:rPr>
                <w:sz w:val="14"/>
                <w:szCs w:val="14"/>
              </w:rPr>
            </w:pPr>
          </w:p>
        </w:tc>
        <w:tc>
          <w:tcPr>
            <w:tcW w:w="544" w:type="dxa"/>
            <w:shd w:val="clear" w:color="000000" w:fill="FFFFFF"/>
            <w:vAlign w:val="bottom"/>
          </w:tcPr>
          <w:p w14:paraId="6067881F" w14:textId="77777777" w:rsidR="00DD39BD" w:rsidRPr="00050D28" w:rsidRDefault="00DD39BD" w:rsidP="00DD39BD">
            <w:pPr>
              <w:jc w:val="right"/>
              <w:rPr>
                <w:sz w:val="14"/>
                <w:szCs w:val="14"/>
              </w:rPr>
            </w:pPr>
            <w:r w:rsidRPr="00050D28">
              <w:rPr>
                <w:sz w:val="14"/>
                <w:szCs w:val="14"/>
              </w:rPr>
              <w:t>0.8</w:t>
            </w:r>
          </w:p>
        </w:tc>
        <w:tc>
          <w:tcPr>
            <w:tcW w:w="697" w:type="dxa"/>
            <w:shd w:val="clear" w:color="000000" w:fill="FFFFFF"/>
            <w:vAlign w:val="bottom"/>
          </w:tcPr>
          <w:p w14:paraId="7EDDF2F0" w14:textId="77777777" w:rsidR="00DD39BD" w:rsidRPr="00050D28" w:rsidRDefault="00DD39BD" w:rsidP="00DD39BD">
            <w:pPr>
              <w:jc w:val="right"/>
              <w:rPr>
                <w:sz w:val="14"/>
                <w:szCs w:val="14"/>
              </w:rPr>
            </w:pPr>
            <w:r w:rsidRPr="00050D28">
              <w:rPr>
                <w:sz w:val="14"/>
                <w:szCs w:val="14"/>
              </w:rPr>
              <w:t>161</w:t>
            </w:r>
          </w:p>
        </w:tc>
        <w:tc>
          <w:tcPr>
            <w:tcW w:w="697" w:type="dxa"/>
            <w:shd w:val="clear" w:color="000000" w:fill="FFFFFF"/>
            <w:vAlign w:val="bottom"/>
          </w:tcPr>
          <w:p w14:paraId="23BDCDB0" w14:textId="77777777" w:rsidR="00DD39BD" w:rsidRPr="00050D28" w:rsidRDefault="00DD39BD" w:rsidP="00DD39BD">
            <w:pPr>
              <w:jc w:val="right"/>
              <w:rPr>
                <w:sz w:val="14"/>
                <w:szCs w:val="14"/>
              </w:rPr>
            </w:pPr>
            <w:r w:rsidRPr="00050D28">
              <w:rPr>
                <w:sz w:val="14"/>
                <w:szCs w:val="14"/>
              </w:rPr>
              <w:t>148</w:t>
            </w:r>
          </w:p>
        </w:tc>
        <w:tc>
          <w:tcPr>
            <w:tcW w:w="697" w:type="dxa"/>
            <w:shd w:val="clear" w:color="000000" w:fill="FFFFFF"/>
            <w:vAlign w:val="bottom"/>
          </w:tcPr>
          <w:p w14:paraId="43888D03" w14:textId="77777777" w:rsidR="00DD39BD" w:rsidRPr="00050D28" w:rsidRDefault="00DD39BD" w:rsidP="00DD39BD">
            <w:pPr>
              <w:jc w:val="right"/>
              <w:rPr>
                <w:sz w:val="14"/>
                <w:szCs w:val="14"/>
              </w:rPr>
            </w:pPr>
            <w:r w:rsidRPr="00050D28">
              <w:rPr>
                <w:sz w:val="14"/>
                <w:szCs w:val="14"/>
              </w:rPr>
              <w:t>73</w:t>
            </w:r>
          </w:p>
        </w:tc>
        <w:tc>
          <w:tcPr>
            <w:tcW w:w="461" w:type="dxa"/>
            <w:shd w:val="clear" w:color="000000" w:fill="FFFFFF"/>
            <w:vAlign w:val="bottom"/>
          </w:tcPr>
          <w:p w14:paraId="68968F25" w14:textId="77777777" w:rsidR="00DD39BD" w:rsidRPr="00050D28" w:rsidRDefault="00DD39BD" w:rsidP="00DD39BD">
            <w:pPr>
              <w:jc w:val="right"/>
              <w:rPr>
                <w:sz w:val="14"/>
                <w:szCs w:val="14"/>
              </w:rPr>
            </w:pPr>
            <w:r w:rsidRPr="00050D28">
              <w:rPr>
                <w:sz w:val="14"/>
                <w:szCs w:val="14"/>
              </w:rPr>
              <w:t>50</w:t>
            </w:r>
          </w:p>
        </w:tc>
        <w:tc>
          <w:tcPr>
            <w:tcW w:w="448" w:type="dxa"/>
            <w:shd w:val="clear" w:color="000000" w:fill="FFFFFF"/>
            <w:vAlign w:val="bottom"/>
          </w:tcPr>
          <w:p w14:paraId="72FE5D39" w14:textId="77777777" w:rsidR="00DD39BD" w:rsidRPr="00050D28" w:rsidRDefault="00DD39BD" w:rsidP="00DD39BD">
            <w:pPr>
              <w:jc w:val="right"/>
              <w:rPr>
                <w:sz w:val="14"/>
                <w:szCs w:val="14"/>
              </w:rPr>
            </w:pPr>
            <w:r w:rsidRPr="00050D28">
              <w:rPr>
                <w:sz w:val="14"/>
                <w:szCs w:val="14"/>
              </w:rPr>
              <w:t>25</w:t>
            </w:r>
          </w:p>
        </w:tc>
        <w:tc>
          <w:tcPr>
            <w:tcW w:w="504" w:type="dxa"/>
            <w:shd w:val="clear" w:color="000000" w:fill="FFFFFF"/>
            <w:vAlign w:val="bottom"/>
          </w:tcPr>
          <w:p w14:paraId="234B4B4B" w14:textId="77777777" w:rsidR="00DD39BD" w:rsidRPr="00050D28" w:rsidRDefault="00DD39BD" w:rsidP="00DD39BD">
            <w:pPr>
              <w:jc w:val="right"/>
              <w:rPr>
                <w:sz w:val="14"/>
                <w:szCs w:val="14"/>
              </w:rPr>
            </w:pPr>
            <w:r w:rsidRPr="00050D28">
              <w:rPr>
                <w:sz w:val="14"/>
                <w:szCs w:val="14"/>
              </w:rPr>
              <w:t>2</w:t>
            </w:r>
          </w:p>
        </w:tc>
        <w:tc>
          <w:tcPr>
            <w:tcW w:w="607" w:type="dxa"/>
            <w:shd w:val="clear" w:color="000000" w:fill="FFFFFF"/>
            <w:vAlign w:val="bottom"/>
          </w:tcPr>
          <w:p w14:paraId="1A945231" w14:textId="77777777" w:rsidR="00DD39BD" w:rsidRPr="00050D28" w:rsidRDefault="00DD39BD" w:rsidP="00DD39BD">
            <w:pPr>
              <w:jc w:val="right"/>
              <w:rPr>
                <w:sz w:val="14"/>
                <w:szCs w:val="14"/>
              </w:rPr>
            </w:pPr>
            <w:r w:rsidRPr="00050D28">
              <w:rPr>
                <w:sz w:val="14"/>
                <w:szCs w:val="14"/>
              </w:rPr>
              <w:t>13</w:t>
            </w:r>
          </w:p>
        </w:tc>
      </w:tr>
      <w:tr w:rsidR="00DD39BD" w:rsidRPr="00050D28" w14:paraId="0EF5CF7D" w14:textId="77777777" w:rsidTr="00426A06">
        <w:tc>
          <w:tcPr>
            <w:tcW w:w="15877" w:type="dxa"/>
            <w:gridSpan w:val="28"/>
            <w:shd w:val="clear" w:color="000000" w:fill="FFFFFF"/>
          </w:tcPr>
          <w:p w14:paraId="79F6DFD4" w14:textId="77777777" w:rsidR="00DD39BD" w:rsidRPr="00050D28" w:rsidRDefault="00DD39BD" w:rsidP="00DD39BD">
            <w:pPr>
              <w:rPr>
                <w:rFonts w:eastAsia="SimSun"/>
                <w:sz w:val="14"/>
                <w:szCs w:val="14"/>
              </w:rPr>
            </w:pPr>
            <w:r w:rsidRPr="00050D28">
              <w:rPr>
                <w:rFonts w:eastAsia="SimSun"/>
                <w:sz w:val="14"/>
                <w:szCs w:val="14"/>
              </w:rPr>
              <w:t>ИТОГО ПО ХОЗЯЙСТВУ:</w:t>
            </w:r>
          </w:p>
        </w:tc>
      </w:tr>
      <w:tr w:rsidR="00DD39BD" w:rsidRPr="00050D28" w14:paraId="50A8021F" w14:textId="77777777" w:rsidTr="00426A06">
        <w:tc>
          <w:tcPr>
            <w:tcW w:w="255" w:type="dxa"/>
            <w:shd w:val="clear" w:color="000000" w:fill="FFFFFF"/>
            <w:vAlign w:val="bottom"/>
          </w:tcPr>
          <w:p w14:paraId="0725B17A" w14:textId="77777777" w:rsidR="00DD39BD" w:rsidRPr="00050D28" w:rsidRDefault="00DD39BD" w:rsidP="00DD39BD">
            <w:pPr>
              <w:jc w:val="right"/>
              <w:rPr>
                <w:rFonts w:eastAsia="SimSun"/>
                <w:sz w:val="14"/>
                <w:szCs w:val="14"/>
              </w:rPr>
            </w:pPr>
          </w:p>
        </w:tc>
        <w:tc>
          <w:tcPr>
            <w:tcW w:w="1205" w:type="dxa"/>
            <w:shd w:val="clear" w:color="000000" w:fill="FFFFFF"/>
            <w:vAlign w:val="bottom"/>
          </w:tcPr>
          <w:p w14:paraId="4C16383D" w14:textId="77777777" w:rsidR="00DD39BD" w:rsidRPr="00050D28" w:rsidRDefault="00DD39BD" w:rsidP="00DD39BD">
            <w:pPr>
              <w:jc w:val="right"/>
              <w:rPr>
                <w:rFonts w:eastAsia="SimSun"/>
                <w:sz w:val="14"/>
                <w:szCs w:val="14"/>
              </w:rPr>
            </w:pPr>
          </w:p>
        </w:tc>
        <w:tc>
          <w:tcPr>
            <w:tcW w:w="379" w:type="dxa"/>
            <w:shd w:val="clear" w:color="000000" w:fill="FFFFFF"/>
            <w:vAlign w:val="bottom"/>
          </w:tcPr>
          <w:p w14:paraId="0B78485E" w14:textId="77777777" w:rsidR="00DD39BD" w:rsidRPr="00050D28" w:rsidRDefault="00DD39BD" w:rsidP="00DD39BD">
            <w:pPr>
              <w:jc w:val="right"/>
              <w:rPr>
                <w:rFonts w:eastAsia="SimSun"/>
                <w:sz w:val="14"/>
                <w:szCs w:val="14"/>
              </w:rPr>
            </w:pPr>
          </w:p>
        </w:tc>
        <w:tc>
          <w:tcPr>
            <w:tcW w:w="571" w:type="dxa"/>
            <w:shd w:val="clear" w:color="000000" w:fill="FFFFFF"/>
            <w:vAlign w:val="bottom"/>
          </w:tcPr>
          <w:p w14:paraId="207CE736" w14:textId="77777777" w:rsidR="00DD39BD" w:rsidRPr="00050D28" w:rsidRDefault="00DD39BD" w:rsidP="00DD39BD">
            <w:pPr>
              <w:jc w:val="right"/>
              <w:rPr>
                <w:sz w:val="14"/>
                <w:szCs w:val="14"/>
              </w:rPr>
            </w:pPr>
            <w:r w:rsidRPr="00050D28">
              <w:rPr>
                <w:sz w:val="14"/>
                <w:szCs w:val="14"/>
              </w:rPr>
              <w:t>11224</w:t>
            </w:r>
          </w:p>
        </w:tc>
        <w:tc>
          <w:tcPr>
            <w:tcW w:w="567" w:type="dxa"/>
            <w:shd w:val="clear" w:color="000000" w:fill="FFFFFF"/>
            <w:vAlign w:val="bottom"/>
          </w:tcPr>
          <w:p w14:paraId="72BECAC5" w14:textId="77777777" w:rsidR="00DD39BD" w:rsidRPr="00050D28" w:rsidRDefault="00DD39BD" w:rsidP="00DD39BD">
            <w:pPr>
              <w:jc w:val="right"/>
              <w:rPr>
                <w:sz w:val="14"/>
                <w:szCs w:val="14"/>
              </w:rPr>
            </w:pPr>
            <w:r w:rsidRPr="00050D28">
              <w:rPr>
                <w:sz w:val="14"/>
                <w:szCs w:val="14"/>
              </w:rPr>
              <w:t>1559</w:t>
            </w:r>
          </w:p>
        </w:tc>
        <w:tc>
          <w:tcPr>
            <w:tcW w:w="567" w:type="dxa"/>
            <w:shd w:val="clear" w:color="000000" w:fill="FFFFFF"/>
            <w:vAlign w:val="bottom"/>
          </w:tcPr>
          <w:p w14:paraId="1C75E4B3" w14:textId="77777777" w:rsidR="00DD39BD" w:rsidRPr="00050D28" w:rsidRDefault="00DD39BD" w:rsidP="00DD39BD">
            <w:pPr>
              <w:jc w:val="right"/>
              <w:rPr>
                <w:sz w:val="14"/>
                <w:szCs w:val="14"/>
              </w:rPr>
            </w:pPr>
            <w:r w:rsidRPr="00050D28">
              <w:rPr>
                <w:sz w:val="14"/>
                <w:szCs w:val="14"/>
              </w:rPr>
              <w:t>3102</w:t>
            </w:r>
          </w:p>
        </w:tc>
        <w:tc>
          <w:tcPr>
            <w:tcW w:w="567" w:type="dxa"/>
            <w:shd w:val="clear" w:color="000000" w:fill="FFFFFF"/>
            <w:vAlign w:val="bottom"/>
          </w:tcPr>
          <w:p w14:paraId="71D367B0" w14:textId="77777777" w:rsidR="00DD39BD" w:rsidRPr="00050D28" w:rsidRDefault="00DD39BD" w:rsidP="00DD39BD">
            <w:pPr>
              <w:jc w:val="right"/>
              <w:rPr>
                <w:sz w:val="14"/>
                <w:szCs w:val="14"/>
              </w:rPr>
            </w:pPr>
            <w:r w:rsidRPr="00050D28">
              <w:rPr>
                <w:sz w:val="14"/>
                <w:szCs w:val="14"/>
              </w:rPr>
              <w:t>1426</w:t>
            </w:r>
          </w:p>
        </w:tc>
        <w:tc>
          <w:tcPr>
            <w:tcW w:w="567" w:type="dxa"/>
            <w:shd w:val="clear" w:color="000000" w:fill="FFFFFF"/>
            <w:vAlign w:val="bottom"/>
          </w:tcPr>
          <w:p w14:paraId="563DC1C6" w14:textId="77777777" w:rsidR="00DD39BD" w:rsidRPr="00050D28" w:rsidRDefault="00DD39BD" w:rsidP="00DD39BD">
            <w:pPr>
              <w:jc w:val="right"/>
              <w:rPr>
                <w:sz w:val="14"/>
                <w:szCs w:val="14"/>
              </w:rPr>
            </w:pPr>
            <w:r w:rsidRPr="00050D28">
              <w:rPr>
                <w:sz w:val="14"/>
                <w:szCs w:val="14"/>
              </w:rPr>
              <w:t>1109</w:t>
            </w:r>
          </w:p>
        </w:tc>
        <w:tc>
          <w:tcPr>
            <w:tcW w:w="567" w:type="dxa"/>
            <w:shd w:val="clear" w:color="000000" w:fill="FFFFFF"/>
            <w:vAlign w:val="bottom"/>
          </w:tcPr>
          <w:p w14:paraId="1A3FA611" w14:textId="77777777" w:rsidR="00DD39BD" w:rsidRPr="00050D28" w:rsidRDefault="00DD39BD" w:rsidP="00DD39BD">
            <w:pPr>
              <w:jc w:val="right"/>
              <w:rPr>
                <w:sz w:val="14"/>
                <w:szCs w:val="14"/>
              </w:rPr>
            </w:pPr>
            <w:r w:rsidRPr="00050D28">
              <w:rPr>
                <w:sz w:val="14"/>
                <w:szCs w:val="14"/>
              </w:rPr>
              <w:t>5454</w:t>
            </w:r>
          </w:p>
        </w:tc>
        <w:tc>
          <w:tcPr>
            <w:tcW w:w="567" w:type="dxa"/>
            <w:shd w:val="clear" w:color="000000" w:fill="FFFFFF"/>
            <w:vAlign w:val="bottom"/>
          </w:tcPr>
          <w:p w14:paraId="16D2AB8D" w14:textId="77777777" w:rsidR="00DD39BD" w:rsidRPr="00050D28" w:rsidRDefault="00DD39BD" w:rsidP="00DD39BD">
            <w:pPr>
              <w:jc w:val="right"/>
              <w:rPr>
                <w:sz w:val="14"/>
                <w:szCs w:val="14"/>
              </w:rPr>
            </w:pPr>
            <w:r w:rsidRPr="00050D28">
              <w:rPr>
                <w:sz w:val="14"/>
                <w:szCs w:val="14"/>
              </w:rPr>
              <w:t>2028</w:t>
            </w:r>
          </w:p>
        </w:tc>
        <w:tc>
          <w:tcPr>
            <w:tcW w:w="822" w:type="dxa"/>
            <w:shd w:val="clear" w:color="000000" w:fill="FFFFFF"/>
            <w:vAlign w:val="bottom"/>
          </w:tcPr>
          <w:p w14:paraId="2B0BFDBE" w14:textId="77777777" w:rsidR="00DD39BD" w:rsidRPr="00050D28" w:rsidRDefault="00DD39BD" w:rsidP="00DD39BD">
            <w:pPr>
              <w:jc w:val="right"/>
              <w:rPr>
                <w:sz w:val="14"/>
                <w:szCs w:val="14"/>
              </w:rPr>
            </w:pPr>
            <w:r w:rsidRPr="00050D28">
              <w:rPr>
                <w:sz w:val="14"/>
                <w:szCs w:val="14"/>
              </w:rPr>
              <w:t>1244923</w:t>
            </w:r>
          </w:p>
        </w:tc>
        <w:tc>
          <w:tcPr>
            <w:tcW w:w="448" w:type="dxa"/>
            <w:shd w:val="clear" w:color="000000" w:fill="FFFFFF"/>
            <w:vAlign w:val="bottom"/>
          </w:tcPr>
          <w:p w14:paraId="06121A60" w14:textId="77777777" w:rsidR="00DD39BD" w:rsidRPr="00050D28" w:rsidRDefault="00DD39BD" w:rsidP="00DD39BD">
            <w:pPr>
              <w:jc w:val="right"/>
              <w:rPr>
                <w:sz w:val="14"/>
                <w:szCs w:val="14"/>
              </w:rPr>
            </w:pPr>
            <w:r w:rsidRPr="00050D28">
              <w:rPr>
                <w:sz w:val="14"/>
                <w:szCs w:val="14"/>
              </w:rPr>
              <w:t>228</w:t>
            </w:r>
          </w:p>
        </w:tc>
        <w:tc>
          <w:tcPr>
            <w:tcW w:w="573" w:type="dxa"/>
            <w:shd w:val="clear" w:color="000000" w:fill="FFFFFF"/>
            <w:vAlign w:val="bottom"/>
          </w:tcPr>
          <w:p w14:paraId="7F8A78C3" w14:textId="77777777" w:rsidR="00DD39BD" w:rsidRPr="00050D28" w:rsidRDefault="00DD39BD" w:rsidP="00DD39BD">
            <w:pPr>
              <w:jc w:val="right"/>
              <w:rPr>
                <w:sz w:val="14"/>
                <w:szCs w:val="14"/>
              </w:rPr>
            </w:pPr>
            <w:r w:rsidRPr="00050D28">
              <w:rPr>
                <w:sz w:val="14"/>
                <w:szCs w:val="14"/>
              </w:rPr>
              <w:t>33852</w:t>
            </w:r>
          </w:p>
        </w:tc>
        <w:tc>
          <w:tcPr>
            <w:tcW w:w="448" w:type="dxa"/>
            <w:shd w:val="clear" w:color="000000" w:fill="FFFFFF"/>
            <w:vAlign w:val="bottom"/>
          </w:tcPr>
          <w:p w14:paraId="7E47D143" w14:textId="77777777" w:rsidR="00DD39BD" w:rsidRPr="00050D28" w:rsidRDefault="00DD39BD" w:rsidP="00DD39BD">
            <w:pPr>
              <w:jc w:val="right"/>
              <w:rPr>
                <w:sz w:val="14"/>
                <w:szCs w:val="14"/>
              </w:rPr>
            </w:pPr>
            <w:r w:rsidRPr="00050D28">
              <w:rPr>
                <w:sz w:val="14"/>
                <w:szCs w:val="14"/>
              </w:rPr>
              <w:t>58</w:t>
            </w:r>
          </w:p>
        </w:tc>
        <w:tc>
          <w:tcPr>
            <w:tcW w:w="380" w:type="dxa"/>
            <w:shd w:val="clear" w:color="000000" w:fill="FFFFFF"/>
            <w:vAlign w:val="bottom"/>
          </w:tcPr>
          <w:p w14:paraId="2434046F" w14:textId="77777777" w:rsidR="00DD39BD" w:rsidRPr="00050D28" w:rsidRDefault="00DD39BD" w:rsidP="00DD39BD">
            <w:pPr>
              <w:jc w:val="right"/>
              <w:rPr>
                <w:sz w:val="14"/>
                <w:szCs w:val="14"/>
              </w:rPr>
            </w:pPr>
            <w:r w:rsidRPr="00050D28">
              <w:rPr>
                <w:sz w:val="14"/>
                <w:szCs w:val="14"/>
              </w:rPr>
              <w:t>7</w:t>
            </w:r>
          </w:p>
        </w:tc>
        <w:tc>
          <w:tcPr>
            <w:tcW w:w="590" w:type="dxa"/>
            <w:shd w:val="clear" w:color="000000" w:fill="FFFFFF"/>
            <w:vAlign w:val="bottom"/>
          </w:tcPr>
          <w:p w14:paraId="7A9ACAFF" w14:textId="77777777" w:rsidR="00DD39BD" w:rsidRPr="00050D28" w:rsidRDefault="00DD39BD" w:rsidP="00DD39BD">
            <w:pPr>
              <w:jc w:val="right"/>
              <w:rPr>
                <w:sz w:val="14"/>
                <w:szCs w:val="14"/>
              </w:rPr>
            </w:pPr>
            <w:r w:rsidRPr="00050D28">
              <w:rPr>
                <w:sz w:val="14"/>
                <w:szCs w:val="14"/>
              </w:rPr>
              <w:t>199.5</w:t>
            </w:r>
          </w:p>
        </w:tc>
        <w:tc>
          <w:tcPr>
            <w:tcW w:w="567" w:type="dxa"/>
            <w:shd w:val="clear" w:color="000000" w:fill="FFFFFF"/>
            <w:vAlign w:val="bottom"/>
          </w:tcPr>
          <w:p w14:paraId="1F6A8D14" w14:textId="77777777" w:rsidR="00DD39BD" w:rsidRPr="00050D28" w:rsidRDefault="00DD39BD" w:rsidP="00DD39BD">
            <w:pPr>
              <w:jc w:val="right"/>
              <w:rPr>
                <w:sz w:val="14"/>
                <w:szCs w:val="14"/>
              </w:rPr>
            </w:pPr>
            <w:r w:rsidRPr="00050D28">
              <w:rPr>
                <w:sz w:val="14"/>
                <w:szCs w:val="14"/>
              </w:rPr>
              <w:t>266.3</w:t>
            </w:r>
          </w:p>
        </w:tc>
        <w:tc>
          <w:tcPr>
            <w:tcW w:w="567" w:type="dxa"/>
            <w:shd w:val="clear" w:color="000000" w:fill="FFFFFF"/>
            <w:vAlign w:val="bottom"/>
          </w:tcPr>
          <w:p w14:paraId="55B2F63B" w14:textId="77777777" w:rsidR="00DD39BD" w:rsidRPr="00050D28" w:rsidRDefault="00DD39BD" w:rsidP="00DD39BD">
            <w:pPr>
              <w:jc w:val="right"/>
              <w:rPr>
                <w:sz w:val="14"/>
                <w:szCs w:val="14"/>
              </w:rPr>
            </w:pPr>
            <w:r w:rsidRPr="00050D28">
              <w:rPr>
                <w:sz w:val="14"/>
                <w:szCs w:val="14"/>
              </w:rPr>
              <w:t>328.1</w:t>
            </w:r>
          </w:p>
        </w:tc>
        <w:tc>
          <w:tcPr>
            <w:tcW w:w="567" w:type="dxa"/>
            <w:shd w:val="clear" w:color="000000" w:fill="FFFFFF"/>
            <w:vAlign w:val="bottom"/>
          </w:tcPr>
          <w:p w14:paraId="4D9D1797" w14:textId="77777777" w:rsidR="00DD39BD" w:rsidRPr="00050D28" w:rsidRDefault="00DD39BD" w:rsidP="00DD39BD">
            <w:pPr>
              <w:jc w:val="right"/>
              <w:rPr>
                <w:sz w:val="14"/>
                <w:szCs w:val="14"/>
              </w:rPr>
            </w:pPr>
            <w:r w:rsidRPr="00050D28">
              <w:rPr>
                <w:sz w:val="14"/>
                <w:szCs w:val="14"/>
              </w:rPr>
              <w:t>272.3</w:t>
            </w:r>
          </w:p>
        </w:tc>
        <w:tc>
          <w:tcPr>
            <w:tcW w:w="448" w:type="dxa"/>
            <w:shd w:val="clear" w:color="000000" w:fill="FFFFFF"/>
            <w:vAlign w:val="bottom"/>
          </w:tcPr>
          <w:p w14:paraId="1E9ED3C0" w14:textId="77777777" w:rsidR="00DD39BD" w:rsidRPr="00050D28" w:rsidRDefault="00DD39BD" w:rsidP="00DD39BD">
            <w:pPr>
              <w:jc w:val="right"/>
              <w:rPr>
                <w:sz w:val="14"/>
                <w:szCs w:val="14"/>
              </w:rPr>
            </w:pPr>
          </w:p>
        </w:tc>
        <w:tc>
          <w:tcPr>
            <w:tcW w:w="544" w:type="dxa"/>
            <w:shd w:val="clear" w:color="000000" w:fill="FFFFFF"/>
            <w:vAlign w:val="bottom"/>
          </w:tcPr>
          <w:p w14:paraId="4E2E22B3" w14:textId="77777777" w:rsidR="00DD39BD" w:rsidRPr="00050D28" w:rsidRDefault="00DD39BD" w:rsidP="00DD39BD">
            <w:pPr>
              <w:jc w:val="right"/>
              <w:rPr>
                <w:sz w:val="14"/>
                <w:szCs w:val="14"/>
              </w:rPr>
            </w:pPr>
            <w:r w:rsidRPr="00050D28">
              <w:rPr>
                <w:sz w:val="14"/>
                <w:szCs w:val="14"/>
              </w:rPr>
              <w:t>199.7</w:t>
            </w:r>
          </w:p>
        </w:tc>
        <w:tc>
          <w:tcPr>
            <w:tcW w:w="697" w:type="dxa"/>
            <w:shd w:val="clear" w:color="000000" w:fill="FFFFFF"/>
            <w:vAlign w:val="bottom"/>
          </w:tcPr>
          <w:p w14:paraId="5AF5FE79" w14:textId="77777777" w:rsidR="00DD39BD" w:rsidRPr="00050D28" w:rsidRDefault="00DD39BD" w:rsidP="00DD39BD">
            <w:pPr>
              <w:jc w:val="right"/>
              <w:rPr>
                <w:sz w:val="14"/>
                <w:szCs w:val="14"/>
              </w:rPr>
            </w:pPr>
            <w:r w:rsidRPr="00050D28">
              <w:rPr>
                <w:sz w:val="14"/>
                <w:szCs w:val="14"/>
              </w:rPr>
              <w:t>45093</w:t>
            </w:r>
          </w:p>
        </w:tc>
        <w:tc>
          <w:tcPr>
            <w:tcW w:w="697" w:type="dxa"/>
            <w:shd w:val="clear" w:color="000000" w:fill="FFFFFF"/>
            <w:vAlign w:val="bottom"/>
          </w:tcPr>
          <w:p w14:paraId="2A3052CE" w14:textId="77777777" w:rsidR="00DD39BD" w:rsidRPr="00050D28" w:rsidRDefault="00DD39BD" w:rsidP="00DD39BD">
            <w:pPr>
              <w:jc w:val="right"/>
              <w:rPr>
                <w:sz w:val="14"/>
                <w:szCs w:val="14"/>
              </w:rPr>
            </w:pPr>
            <w:r w:rsidRPr="00050D28">
              <w:rPr>
                <w:sz w:val="14"/>
                <w:szCs w:val="14"/>
              </w:rPr>
              <w:t>41597</w:t>
            </w:r>
          </w:p>
        </w:tc>
        <w:tc>
          <w:tcPr>
            <w:tcW w:w="697" w:type="dxa"/>
            <w:shd w:val="clear" w:color="000000" w:fill="FFFFFF"/>
            <w:vAlign w:val="bottom"/>
          </w:tcPr>
          <w:p w14:paraId="1AE5836D" w14:textId="77777777" w:rsidR="00DD39BD" w:rsidRPr="00050D28" w:rsidRDefault="00DD39BD" w:rsidP="00DD39BD">
            <w:pPr>
              <w:jc w:val="right"/>
              <w:rPr>
                <w:sz w:val="14"/>
                <w:szCs w:val="14"/>
              </w:rPr>
            </w:pPr>
            <w:r w:rsidRPr="00050D28">
              <w:rPr>
                <w:sz w:val="14"/>
                <w:szCs w:val="14"/>
              </w:rPr>
              <w:t>26567</w:t>
            </w:r>
          </w:p>
        </w:tc>
        <w:tc>
          <w:tcPr>
            <w:tcW w:w="461" w:type="dxa"/>
            <w:shd w:val="clear" w:color="000000" w:fill="FFFFFF"/>
            <w:vAlign w:val="bottom"/>
          </w:tcPr>
          <w:p w14:paraId="71EFB739" w14:textId="77777777" w:rsidR="00DD39BD" w:rsidRPr="00050D28" w:rsidRDefault="00DD39BD" w:rsidP="00DD39BD">
            <w:pPr>
              <w:jc w:val="right"/>
              <w:rPr>
                <w:sz w:val="14"/>
                <w:szCs w:val="14"/>
              </w:rPr>
            </w:pPr>
            <w:r w:rsidRPr="00050D28">
              <w:rPr>
                <w:sz w:val="14"/>
                <w:szCs w:val="14"/>
              </w:rPr>
              <w:t>64</w:t>
            </w:r>
          </w:p>
        </w:tc>
        <w:tc>
          <w:tcPr>
            <w:tcW w:w="448" w:type="dxa"/>
            <w:shd w:val="clear" w:color="000000" w:fill="FFFFFF"/>
            <w:vAlign w:val="bottom"/>
          </w:tcPr>
          <w:p w14:paraId="1455029E" w14:textId="77777777" w:rsidR="00DD39BD" w:rsidRPr="00050D28" w:rsidRDefault="00DD39BD" w:rsidP="00DD39BD">
            <w:pPr>
              <w:jc w:val="right"/>
              <w:rPr>
                <w:sz w:val="14"/>
                <w:szCs w:val="14"/>
              </w:rPr>
            </w:pPr>
            <w:r w:rsidRPr="00050D28">
              <w:rPr>
                <w:sz w:val="14"/>
                <w:szCs w:val="14"/>
              </w:rPr>
              <w:t>28</w:t>
            </w:r>
          </w:p>
        </w:tc>
        <w:tc>
          <w:tcPr>
            <w:tcW w:w="504" w:type="dxa"/>
            <w:shd w:val="clear" w:color="000000" w:fill="FFFFFF"/>
            <w:vAlign w:val="bottom"/>
          </w:tcPr>
          <w:p w14:paraId="1C521316" w14:textId="77777777" w:rsidR="00DD39BD" w:rsidRPr="00050D28" w:rsidRDefault="00DD39BD" w:rsidP="00DD39BD">
            <w:pPr>
              <w:jc w:val="right"/>
              <w:rPr>
                <w:sz w:val="14"/>
                <w:szCs w:val="14"/>
              </w:rPr>
            </w:pPr>
            <w:r w:rsidRPr="00050D28">
              <w:rPr>
                <w:sz w:val="14"/>
                <w:szCs w:val="14"/>
              </w:rPr>
              <w:t>1427</w:t>
            </w:r>
          </w:p>
        </w:tc>
        <w:tc>
          <w:tcPr>
            <w:tcW w:w="607" w:type="dxa"/>
            <w:shd w:val="clear" w:color="000000" w:fill="FFFFFF"/>
            <w:vAlign w:val="bottom"/>
          </w:tcPr>
          <w:p w14:paraId="13B2E280" w14:textId="77777777" w:rsidR="00DD39BD" w:rsidRPr="00050D28" w:rsidRDefault="00DD39BD" w:rsidP="00DD39BD">
            <w:pPr>
              <w:jc w:val="right"/>
              <w:rPr>
                <w:sz w:val="14"/>
                <w:szCs w:val="14"/>
              </w:rPr>
            </w:pPr>
            <w:r w:rsidRPr="00050D28">
              <w:rPr>
                <w:sz w:val="14"/>
                <w:szCs w:val="14"/>
              </w:rPr>
              <w:t>4565</w:t>
            </w:r>
          </w:p>
        </w:tc>
      </w:tr>
      <w:tr w:rsidR="00DD39BD" w:rsidRPr="00050D28" w14:paraId="62D4E132" w14:textId="77777777" w:rsidTr="00426A06">
        <w:tc>
          <w:tcPr>
            <w:tcW w:w="15877" w:type="dxa"/>
            <w:gridSpan w:val="28"/>
            <w:shd w:val="clear" w:color="000000" w:fill="FFFFFF"/>
          </w:tcPr>
          <w:p w14:paraId="58662CE3" w14:textId="77777777" w:rsidR="00DD39BD" w:rsidRPr="00050D28" w:rsidRDefault="00DD39BD" w:rsidP="00DD39BD">
            <w:pPr>
              <w:rPr>
                <w:rFonts w:eastAsia="SimSun"/>
                <w:sz w:val="14"/>
                <w:szCs w:val="14"/>
              </w:rPr>
            </w:pPr>
            <w:r w:rsidRPr="00050D28">
              <w:rPr>
                <w:rFonts w:eastAsia="SimSun"/>
                <w:sz w:val="14"/>
                <w:szCs w:val="14"/>
              </w:rPr>
              <w:t>ИТОГО ПО СПОСОБУ РУБКИ:</w:t>
            </w:r>
          </w:p>
        </w:tc>
      </w:tr>
      <w:tr w:rsidR="00DD39BD" w:rsidRPr="00050D28" w14:paraId="4B913FFD" w14:textId="77777777" w:rsidTr="00426A06">
        <w:tc>
          <w:tcPr>
            <w:tcW w:w="255" w:type="dxa"/>
            <w:shd w:val="clear" w:color="000000" w:fill="FFFFFF"/>
            <w:vAlign w:val="bottom"/>
          </w:tcPr>
          <w:p w14:paraId="1BD0281D" w14:textId="77777777" w:rsidR="00DD39BD" w:rsidRPr="00050D28" w:rsidRDefault="00DD39BD" w:rsidP="00DD39BD">
            <w:pPr>
              <w:jc w:val="right"/>
              <w:rPr>
                <w:rFonts w:eastAsia="SimSun"/>
                <w:sz w:val="14"/>
                <w:szCs w:val="14"/>
              </w:rPr>
            </w:pPr>
          </w:p>
        </w:tc>
        <w:tc>
          <w:tcPr>
            <w:tcW w:w="1205" w:type="dxa"/>
            <w:shd w:val="clear" w:color="000000" w:fill="FFFFFF"/>
            <w:vAlign w:val="bottom"/>
          </w:tcPr>
          <w:p w14:paraId="1B9F980F" w14:textId="77777777" w:rsidR="00DD39BD" w:rsidRPr="00050D28" w:rsidRDefault="00DD39BD" w:rsidP="00DD39BD">
            <w:pPr>
              <w:jc w:val="right"/>
              <w:rPr>
                <w:rFonts w:eastAsia="SimSun"/>
                <w:sz w:val="14"/>
                <w:szCs w:val="14"/>
              </w:rPr>
            </w:pPr>
          </w:p>
        </w:tc>
        <w:tc>
          <w:tcPr>
            <w:tcW w:w="379" w:type="dxa"/>
            <w:shd w:val="clear" w:color="000000" w:fill="FFFFFF"/>
            <w:vAlign w:val="bottom"/>
          </w:tcPr>
          <w:p w14:paraId="549941C7" w14:textId="77777777" w:rsidR="00DD39BD" w:rsidRPr="00050D28" w:rsidRDefault="00DD39BD" w:rsidP="00DD39BD">
            <w:pPr>
              <w:jc w:val="right"/>
              <w:rPr>
                <w:rFonts w:eastAsia="SimSun"/>
                <w:sz w:val="14"/>
                <w:szCs w:val="14"/>
              </w:rPr>
            </w:pPr>
          </w:p>
        </w:tc>
        <w:tc>
          <w:tcPr>
            <w:tcW w:w="571" w:type="dxa"/>
            <w:shd w:val="clear" w:color="000000" w:fill="FFFFFF"/>
            <w:vAlign w:val="bottom"/>
          </w:tcPr>
          <w:p w14:paraId="167D5054" w14:textId="77777777" w:rsidR="00DD39BD" w:rsidRPr="00050D28" w:rsidRDefault="00DD39BD" w:rsidP="00DD39BD">
            <w:pPr>
              <w:jc w:val="right"/>
              <w:rPr>
                <w:sz w:val="14"/>
                <w:szCs w:val="14"/>
              </w:rPr>
            </w:pPr>
            <w:r w:rsidRPr="00050D28">
              <w:rPr>
                <w:sz w:val="14"/>
                <w:szCs w:val="14"/>
              </w:rPr>
              <w:t>22022</w:t>
            </w:r>
          </w:p>
        </w:tc>
        <w:tc>
          <w:tcPr>
            <w:tcW w:w="567" w:type="dxa"/>
            <w:shd w:val="clear" w:color="000000" w:fill="FFFFFF"/>
            <w:vAlign w:val="bottom"/>
          </w:tcPr>
          <w:p w14:paraId="607F629B" w14:textId="77777777" w:rsidR="00DD39BD" w:rsidRPr="00050D28" w:rsidRDefault="00DD39BD" w:rsidP="00DD39BD">
            <w:pPr>
              <w:jc w:val="right"/>
              <w:rPr>
                <w:sz w:val="14"/>
                <w:szCs w:val="14"/>
              </w:rPr>
            </w:pPr>
            <w:r w:rsidRPr="00050D28">
              <w:rPr>
                <w:sz w:val="14"/>
                <w:szCs w:val="14"/>
              </w:rPr>
              <w:t>3268</w:t>
            </w:r>
          </w:p>
        </w:tc>
        <w:tc>
          <w:tcPr>
            <w:tcW w:w="567" w:type="dxa"/>
            <w:shd w:val="clear" w:color="000000" w:fill="FFFFFF"/>
            <w:vAlign w:val="bottom"/>
          </w:tcPr>
          <w:p w14:paraId="11F6C813" w14:textId="77777777" w:rsidR="00DD39BD" w:rsidRPr="00050D28" w:rsidRDefault="00DD39BD" w:rsidP="00DD39BD">
            <w:pPr>
              <w:jc w:val="right"/>
              <w:rPr>
                <w:sz w:val="14"/>
                <w:szCs w:val="14"/>
              </w:rPr>
            </w:pPr>
            <w:r w:rsidRPr="00050D28">
              <w:rPr>
                <w:sz w:val="14"/>
                <w:szCs w:val="14"/>
              </w:rPr>
              <w:t>6283</w:t>
            </w:r>
          </w:p>
        </w:tc>
        <w:tc>
          <w:tcPr>
            <w:tcW w:w="567" w:type="dxa"/>
            <w:shd w:val="clear" w:color="000000" w:fill="FFFFFF"/>
            <w:vAlign w:val="bottom"/>
          </w:tcPr>
          <w:p w14:paraId="43664CBB" w14:textId="77777777" w:rsidR="00DD39BD" w:rsidRPr="00050D28" w:rsidRDefault="00DD39BD" w:rsidP="00DD39BD">
            <w:pPr>
              <w:jc w:val="right"/>
              <w:rPr>
                <w:sz w:val="14"/>
                <w:szCs w:val="14"/>
              </w:rPr>
            </w:pPr>
            <w:r w:rsidRPr="00050D28">
              <w:rPr>
                <w:sz w:val="14"/>
                <w:szCs w:val="14"/>
              </w:rPr>
              <w:t>3777</w:t>
            </w:r>
          </w:p>
        </w:tc>
        <w:tc>
          <w:tcPr>
            <w:tcW w:w="567" w:type="dxa"/>
            <w:shd w:val="clear" w:color="000000" w:fill="FFFFFF"/>
            <w:vAlign w:val="bottom"/>
          </w:tcPr>
          <w:p w14:paraId="469A74E1" w14:textId="77777777" w:rsidR="00DD39BD" w:rsidRPr="00050D28" w:rsidRDefault="00DD39BD" w:rsidP="00DD39BD">
            <w:pPr>
              <w:jc w:val="right"/>
              <w:rPr>
                <w:sz w:val="14"/>
                <w:szCs w:val="14"/>
              </w:rPr>
            </w:pPr>
            <w:r w:rsidRPr="00050D28">
              <w:rPr>
                <w:sz w:val="14"/>
                <w:szCs w:val="14"/>
              </w:rPr>
              <w:t>3552</w:t>
            </w:r>
          </w:p>
        </w:tc>
        <w:tc>
          <w:tcPr>
            <w:tcW w:w="567" w:type="dxa"/>
            <w:shd w:val="clear" w:color="000000" w:fill="FFFFFF"/>
            <w:vAlign w:val="bottom"/>
          </w:tcPr>
          <w:p w14:paraId="2E82B880" w14:textId="77777777" w:rsidR="00DD39BD" w:rsidRPr="00050D28" w:rsidRDefault="00DD39BD" w:rsidP="00DD39BD">
            <w:pPr>
              <w:jc w:val="right"/>
              <w:rPr>
                <w:sz w:val="14"/>
                <w:szCs w:val="14"/>
              </w:rPr>
            </w:pPr>
            <w:r w:rsidRPr="00050D28">
              <w:rPr>
                <w:sz w:val="14"/>
                <w:szCs w:val="14"/>
              </w:rPr>
              <w:t>8919</w:t>
            </w:r>
          </w:p>
        </w:tc>
        <w:tc>
          <w:tcPr>
            <w:tcW w:w="567" w:type="dxa"/>
            <w:shd w:val="clear" w:color="000000" w:fill="FFFFFF"/>
            <w:vAlign w:val="bottom"/>
          </w:tcPr>
          <w:p w14:paraId="67ECDB64" w14:textId="77777777" w:rsidR="00DD39BD" w:rsidRPr="00050D28" w:rsidRDefault="00DD39BD" w:rsidP="00DD39BD">
            <w:pPr>
              <w:jc w:val="right"/>
              <w:rPr>
                <w:sz w:val="14"/>
                <w:szCs w:val="14"/>
              </w:rPr>
            </w:pPr>
            <w:r w:rsidRPr="00050D28">
              <w:rPr>
                <w:sz w:val="14"/>
                <w:szCs w:val="14"/>
              </w:rPr>
              <w:t>2086</w:t>
            </w:r>
          </w:p>
        </w:tc>
        <w:tc>
          <w:tcPr>
            <w:tcW w:w="822" w:type="dxa"/>
            <w:shd w:val="clear" w:color="000000" w:fill="FFFFFF"/>
            <w:vAlign w:val="bottom"/>
          </w:tcPr>
          <w:p w14:paraId="04A983D1" w14:textId="77777777" w:rsidR="00DD39BD" w:rsidRPr="00050D28" w:rsidRDefault="00DD39BD" w:rsidP="00DD39BD">
            <w:pPr>
              <w:jc w:val="right"/>
              <w:rPr>
                <w:sz w:val="14"/>
                <w:szCs w:val="14"/>
              </w:rPr>
            </w:pPr>
            <w:r w:rsidRPr="00050D28">
              <w:rPr>
                <w:sz w:val="14"/>
                <w:szCs w:val="14"/>
              </w:rPr>
              <w:t>1982162</w:t>
            </w:r>
          </w:p>
        </w:tc>
        <w:tc>
          <w:tcPr>
            <w:tcW w:w="448" w:type="dxa"/>
            <w:shd w:val="clear" w:color="000000" w:fill="FFFFFF"/>
            <w:vAlign w:val="bottom"/>
          </w:tcPr>
          <w:p w14:paraId="76329F65" w14:textId="77777777" w:rsidR="00DD39BD" w:rsidRPr="00050D28" w:rsidRDefault="00DD39BD" w:rsidP="00DD39BD">
            <w:pPr>
              <w:jc w:val="right"/>
              <w:rPr>
                <w:sz w:val="14"/>
                <w:szCs w:val="14"/>
              </w:rPr>
            </w:pPr>
            <w:r w:rsidRPr="00050D28">
              <w:rPr>
                <w:sz w:val="14"/>
                <w:szCs w:val="14"/>
              </w:rPr>
              <w:t>222</w:t>
            </w:r>
          </w:p>
        </w:tc>
        <w:tc>
          <w:tcPr>
            <w:tcW w:w="573" w:type="dxa"/>
            <w:shd w:val="clear" w:color="000000" w:fill="FFFFFF"/>
            <w:vAlign w:val="bottom"/>
          </w:tcPr>
          <w:p w14:paraId="0F19E7EC" w14:textId="77777777" w:rsidR="00DD39BD" w:rsidRPr="00050D28" w:rsidRDefault="00DD39BD" w:rsidP="00DD39BD">
            <w:pPr>
              <w:jc w:val="right"/>
              <w:rPr>
                <w:sz w:val="14"/>
                <w:szCs w:val="14"/>
              </w:rPr>
            </w:pPr>
            <w:r w:rsidRPr="00050D28">
              <w:rPr>
                <w:sz w:val="14"/>
                <w:szCs w:val="14"/>
              </w:rPr>
              <w:t>57602</w:t>
            </w:r>
          </w:p>
        </w:tc>
        <w:tc>
          <w:tcPr>
            <w:tcW w:w="448" w:type="dxa"/>
            <w:shd w:val="clear" w:color="000000" w:fill="FFFFFF"/>
            <w:vAlign w:val="bottom"/>
          </w:tcPr>
          <w:p w14:paraId="6FE2F085" w14:textId="77777777" w:rsidR="00DD39BD" w:rsidRPr="00050D28" w:rsidRDefault="00DD39BD" w:rsidP="00DD39BD">
            <w:pPr>
              <w:jc w:val="right"/>
              <w:rPr>
                <w:sz w:val="14"/>
                <w:szCs w:val="14"/>
              </w:rPr>
            </w:pPr>
            <w:r w:rsidRPr="00050D28">
              <w:rPr>
                <w:sz w:val="14"/>
                <w:szCs w:val="14"/>
              </w:rPr>
              <w:t>75</w:t>
            </w:r>
          </w:p>
        </w:tc>
        <w:tc>
          <w:tcPr>
            <w:tcW w:w="380" w:type="dxa"/>
            <w:shd w:val="clear" w:color="000000" w:fill="FFFFFF"/>
            <w:vAlign w:val="bottom"/>
          </w:tcPr>
          <w:p w14:paraId="70320976" w14:textId="77777777" w:rsidR="00DD39BD" w:rsidRPr="00050D28" w:rsidRDefault="00DD39BD" w:rsidP="00DD39BD">
            <w:pPr>
              <w:jc w:val="right"/>
              <w:rPr>
                <w:sz w:val="14"/>
                <w:szCs w:val="14"/>
              </w:rPr>
            </w:pPr>
            <w:r w:rsidRPr="00050D28">
              <w:rPr>
                <w:sz w:val="14"/>
                <w:szCs w:val="14"/>
              </w:rPr>
              <w:t>6</w:t>
            </w:r>
          </w:p>
        </w:tc>
        <w:tc>
          <w:tcPr>
            <w:tcW w:w="590" w:type="dxa"/>
            <w:shd w:val="clear" w:color="000000" w:fill="FFFFFF"/>
            <w:vAlign w:val="bottom"/>
          </w:tcPr>
          <w:p w14:paraId="4AA1EA7A" w14:textId="77777777" w:rsidR="00DD39BD" w:rsidRPr="00050D28" w:rsidRDefault="00DD39BD" w:rsidP="00DD39BD">
            <w:pPr>
              <w:jc w:val="right"/>
              <w:rPr>
                <w:sz w:val="14"/>
                <w:szCs w:val="14"/>
              </w:rPr>
            </w:pPr>
            <w:r w:rsidRPr="00050D28">
              <w:rPr>
                <w:sz w:val="14"/>
                <w:szCs w:val="14"/>
              </w:rPr>
              <w:t>317.4</w:t>
            </w:r>
          </w:p>
        </w:tc>
        <w:tc>
          <w:tcPr>
            <w:tcW w:w="567" w:type="dxa"/>
            <w:shd w:val="clear" w:color="000000" w:fill="FFFFFF"/>
            <w:vAlign w:val="bottom"/>
          </w:tcPr>
          <w:p w14:paraId="40AD38D7" w14:textId="77777777" w:rsidR="00DD39BD" w:rsidRPr="00050D28" w:rsidRDefault="00DD39BD" w:rsidP="00DD39BD">
            <w:pPr>
              <w:jc w:val="right"/>
              <w:rPr>
                <w:sz w:val="14"/>
                <w:szCs w:val="14"/>
              </w:rPr>
            </w:pPr>
            <w:r w:rsidRPr="00050D28">
              <w:rPr>
                <w:sz w:val="14"/>
                <w:szCs w:val="14"/>
              </w:rPr>
              <w:t>403.9</w:t>
            </w:r>
          </w:p>
        </w:tc>
        <w:tc>
          <w:tcPr>
            <w:tcW w:w="567" w:type="dxa"/>
            <w:shd w:val="clear" w:color="000000" w:fill="FFFFFF"/>
            <w:vAlign w:val="bottom"/>
          </w:tcPr>
          <w:p w14:paraId="506A66DF" w14:textId="77777777" w:rsidR="00DD39BD" w:rsidRPr="00050D28" w:rsidRDefault="00DD39BD" w:rsidP="00DD39BD">
            <w:pPr>
              <w:jc w:val="right"/>
              <w:rPr>
                <w:sz w:val="14"/>
                <w:szCs w:val="14"/>
              </w:rPr>
            </w:pPr>
            <w:r w:rsidRPr="00050D28">
              <w:rPr>
                <w:sz w:val="14"/>
                <w:szCs w:val="14"/>
              </w:rPr>
              <w:t>475.8</w:t>
            </w:r>
          </w:p>
        </w:tc>
        <w:tc>
          <w:tcPr>
            <w:tcW w:w="567" w:type="dxa"/>
            <w:shd w:val="clear" w:color="000000" w:fill="FFFFFF"/>
            <w:vAlign w:val="bottom"/>
          </w:tcPr>
          <w:p w14:paraId="1CF95FE4" w14:textId="77777777" w:rsidR="00DD39BD" w:rsidRPr="00050D28" w:rsidRDefault="00DD39BD" w:rsidP="00DD39BD">
            <w:pPr>
              <w:jc w:val="right"/>
              <w:rPr>
                <w:sz w:val="14"/>
                <w:szCs w:val="14"/>
              </w:rPr>
            </w:pPr>
            <w:r w:rsidRPr="00050D28">
              <w:rPr>
                <w:sz w:val="14"/>
                <w:szCs w:val="14"/>
              </w:rPr>
              <w:t>395.2</w:t>
            </w:r>
          </w:p>
        </w:tc>
        <w:tc>
          <w:tcPr>
            <w:tcW w:w="448" w:type="dxa"/>
            <w:shd w:val="clear" w:color="000000" w:fill="FFFFFF"/>
            <w:vAlign w:val="bottom"/>
          </w:tcPr>
          <w:p w14:paraId="25E0705E" w14:textId="77777777" w:rsidR="00DD39BD" w:rsidRPr="00050D28" w:rsidRDefault="00DD39BD" w:rsidP="00DD39BD">
            <w:pPr>
              <w:jc w:val="right"/>
              <w:rPr>
                <w:sz w:val="14"/>
                <w:szCs w:val="14"/>
              </w:rPr>
            </w:pPr>
          </w:p>
        </w:tc>
        <w:tc>
          <w:tcPr>
            <w:tcW w:w="544" w:type="dxa"/>
            <w:shd w:val="clear" w:color="000000" w:fill="FFFFFF"/>
            <w:vAlign w:val="bottom"/>
          </w:tcPr>
          <w:p w14:paraId="2E438504" w14:textId="77777777" w:rsidR="00DD39BD" w:rsidRPr="00050D28" w:rsidRDefault="00DD39BD" w:rsidP="00DD39BD">
            <w:pPr>
              <w:jc w:val="right"/>
              <w:rPr>
                <w:sz w:val="14"/>
                <w:szCs w:val="14"/>
              </w:rPr>
            </w:pPr>
            <w:r w:rsidRPr="00050D28">
              <w:rPr>
                <w:sz w:val="14"/>
                <w:szCs w:val="14"/>
              </w:rPr>
              <w:t>294.1</w:t>
            </w:r>
          </w:p>
        </w:tc>
        <w:tc>
          <w:tcPr>
            <w:tcW w:w="697" w:type="dxa"/>
            <w:shd w:val="clear" w:color="000000" w:fill="FFFFFF"/>
            <w:vAlign w:val="bottom"/>
          </w:tcPr>
          <w:p w14:paraId="6F52AD23" w14:textId="77777777" w:rsidR="00DD39BD" w:rsidRPr="00050D28" w:rsidRDefault="00DD39BD" w:rsidP="00DD39BD">
            <w:pPr>
              <w:jc w:val="right"/>
              <w:rPr>
                <w:sz w:val="14"/>
                <w:szCs w:val="14"/>
              </w:rPr>
            </w:pPr>
            <w:r w:rsidRPr="00050D28">
              <w:rPr>
                <w:sz w:val="14"/>
                <w:szCs w:val="14"/>
              </w:rPr>
              <w:t>65073</w:t>
            </w:r>
          </w:p>
        </w:tc>
        <w:tc>
          <w:tcPr>
            <w:tcW w:w="697" w:type="dxa"/>
            <w:shd w:val="clear" w:color="000000" w:fill="FFFFFF"/>
            <w:vAlign w:val="bottom"/>
          </w:tcPr>
          <w:p w14:paraId="51C90AE1" w14:textId="77777777" w:rsidR="00DD39BD" w:rsidRPr="00050D28" w:rsidRDefault="00DD39BD" w:rsidP="00DD39BD">
            <w:pPr>
              <w:jc w:val="right"/>
              <w:rPr>
                <w:sz w:val="14"/>
                <w:szCs w:val="14"/>
              </w:rPr>
            </w:pPr>
            <w:r w:rsidRPr="00050D28">
              <w:rPr>
                <w:sz w:val="14"/>
                <w:szCs w:val="14"/>
              </w:rPr>
              <w:t>59823</w:t>
            </w:r>
          </w:p>
        </w:tc>
        <w:tc>
          <w:tcPr>
            <w:tcW w:w="697" w:type="dxa"/>
            <w:shd w:val="clear" w:color="000000" w:fill="FFFFFF"/>
            <w:vAlign w:val="bottom"/>
          </w:tcPr>
          <w:p w14:paraId="28B33A9F" w14:textId="77777777" w:rsidR="00DD39BD" w:rsidRPr="00050D28" w:rsidRDefault="00DD39BD" w:rsidP="00DD39BD">
            <w:pPr>
              <w:jc w:val="right"/>
              <w:rPr>
                <w:sz w:val="14"/>
                <w:szCs w:val="14"/>
              </w:rPr>
            </w:pPr>
            <w:r w:rsidRPr="00050D28">
              <w:rPr>
                <w:sz w:val="14"/>
                <w:szCs w:val="14"/>
              </w:rPr>
              <w:t>42253</w:t>
            </w:r>
          </w:p>
        </w:tc>
        <w:tc>
          <w:tcPr>
            <w:tcW w:w="461" w:type="dxa"/>
            <w:shd w:val="clear" w:color="000000" w:fill="FFFFFF"/>
            <w:vAlign w:val="bottom"/>
          </w:tcPr>
          <w:p w14:paraId="7EDCBA47" w14:textId="77777777" w:rsidR="00DD39BD" w:rsidRPr="00050D28" w:rsidRDefault="00DD39BD" w:rsidP="00DD39BD">
            <w:pPr>
              <w:jc w:val="right"/>
              <w:rPr>
                <w:sz w:val="14"/>
                <w:szCs w:val="14"/>
              </w:rPr>
            </w:pPr>
            <w:r w:rsidRPr="00050D28">
              <w:rPr>
                <w:sz w:val="14"/>
                <w:szCs w:val="14"/>
              </w:rPr>
              <w:t>71</w:t>
            </w:r>
          </w:p>
        </w:tc>
        <w:tc>
          <w:tcPr>
            <w:tcW w:w="448" w:type="dxa"/>
            <w:shd w:val="clear" w:color="000000" w:fill="FFFFFF"/>
            <w:vAlign w:val="bottom"/>
          </w:tcPr>
          <w:p w14:paraId="74E331CC" w14:textId="77777777" w:rsidR="00DD39BD" w:rsidRPr="00050D28" w:rsidRDefault="00DD39BD" w:rsidP="00DD39BD">
            <w:pPr>
              <w:jc w:val="right"/>
              <w:rPr>
                <w:sz w:val="14"/>
                <w:szCs w:val="14"/>
              </w:rPr>
            </w:pPr>
            <w:r w:rsidRPr="00050D28">
              <w:rPr>
                <w:sz w:val="14"/>
                <w:szCs w:val="14"/>
              </w:rPr>
              <w:t>31</w:t>
            </w:r>
          </w:p>
        </w:tc>
        <w:tc>
          <w:tcPr>
            <w:tcW w:w="504" w:type="dxa"/>
            <w:shd w:val="clear" w:color="000000" w:fill="FFFFFF"/>
            <w:vAlign w:val="bottom"/>
          </w:tcPr>
          <w:p w14:paraId="4AFA50A0" w14:textId="77777777" w:rsidR="00DD39BD" w:rsidRPr="00050D28" w:rsidRDefault="00DD39BD" w:rsidP="00DD39BD">
            <w:pPr>
              <w:jc w:val="right"/>
              <w:rPr>
                <w:sz w:val="14"/>
                <w:szCs w:val="14"/>
              </w:rPr>
            </w:pPr>
            <w:r w:rsidRPr="00050D28">
              <w:rPr>
                <w:sz w:val="14"/>
                <w:szCs w:val="14"/>
              </w:rPr>
              <w:t>4312</w:t>
            </w:r>
          </w:p>
        </w:tc>
        <w:tc>
          <w:tcPr>
            <w:tcW w:w="607" w:type="dxa"/>
            <w:shd w:val="clear" w:color="000000" w:fill="FFFFFF"/>
            <w:vAlign w:val="bottom"/>
          </w:tcPr>
          <w:p w14:paraId="7FF3EB27" w14:textId="77777777" w:rsidR="00DD39BD" w:rsidRPr="00050D28" w:rsidRDefault="00DD39BD" w:rsidP="00DD39BD">
            <w:pPr>
              <w:jc w:val="right"/>
              <w:rPr>
                <w:sz w:val="14"/>
                <w:szCs w:val="14"/>
              </w:rPr>
            </w:pPr>
            <w:r w:rsidRPr="00050D28">
              <w:rPr>
                <w:sz w:val="14"/>
                <w:szCs w:val="14"/>
              </w:rPr>
              <w:t>7883</w:t>
            </w:r>
          </w:p>
        </w:tc>
      </w:tr>
      <w:tr w:rsidR="00DD39BD" w:rsidRPr="00050D28" w14:paraId="15427AA2" w14:textId="77777777" w:rsidTr="00426A06">
        <w:tc>
          <w:tcPr>
            <w:tcW w:w="15877" w:type="dxa"/>
            <w:gridSpan w:val="28"/>
            <w:shd w:val="clear" w:color="000000" w:fill="FFFFFF"/>
          </w:tcPr>
          <w:p w14:paraId="1E509A77" w14:textId="77777777" w:rsidR="00DD39BD" w:rsidRPr="00050D28" w:rsidRDefault="00DD39BD" w:rsidP="00DD39BD">
            <w:pPr>
              <w:rPr>
                <w:rFonts w:eastAsia="SimSun"/>
                <w:sz w:val="14"/>
                <w:szCs w:val="14"/>
              </w:rPr>
            </w:pPr>
            <w:r w:rsidRPr="00050D28">
              <w:rPr>
                <w:rFonts w:eastAsia="SimSun"/>
                <w:sz w:val="14"/>
                <w:szCs w:val="14"/>
              </w:rPr>
              <w:t>В том числе по преобладающим породам:</w:t>
            </w:r>
          </w:p>
        </w:tc>
      </w:tr>
      <w:tr w:rsidR="00DD39BD" w:rsidRPr="00050D28" w14:paraId="3FEBC86F" w14:textId="77777777" w:rsidTr="00426A06">
        <w:tc>
          <w:tcPr>
            <w:tcW w:w="255" w:type="dxa"/>
            <w:shd w:val="clear" w:color="000000" w:fill="FFFFFF"/>
            <w:vAlign w:val="bottom"/>
          </w:tcPr>
          <w:p w14:paraId="3267638E" w14:textId="77777777" w:rsidR="00DD39BD" w:rsidRPr="00050D28" w:rsidRDefault="00DD39BD" w:rsidP="00DD39BD">
            <w:pPr>
              <w:rPr>
                <w:rFonts w:eastAsia="SimSun"/>
                <w:sz w:val="14"/>
                <w:szCs w:val="14"/>
              </w:rPr>
            </w:pPr>
          </w:p>
        </w:tc>
        <w:tc>
          <w:tcPr>
            <w:tcW w:w="1205" w:type="dxa"/>
            <w:shd w:val="clear" w:color="000000" w:fill="FFFFFF"/>
            <w:vAlign w:val="bottom"/>
          </w:tcPr>
          <w:p w14:paraId="43631C19" w14:textId="77777777" w:rsidR="00DD39BD" w:rsidRPr="00050D28" w:rsidRDefault="00DD39BD" w:rsidP="00DD39BD">
            <w:pPr>
              <w:rPr>
                <w:rFonts w:eastAsia="SimSun"/>
                <w:sz w:val="14"/>
                <w:szCs w:val="14"/>
              </w:rPr>
            </w:pPr>
          </w:p>
        </w:tc>
        <w:tc>
          <w:tcPr>
            <w:tcW w:w="379" w:type="dxa"/>
            <w:shd w:val="clear" w:color="000000" w:fill="FFFFFF"/>
            <w:vAlign w:val="bottom"/>
          </w:tcPr>
          <w:p w14:paraId="4C39B8EF" w14:textId="77777777" w:rsidR="00DD39BD" w:rsidRPr="00050D28" w:rsidRDefault="00DD39BD" w:rsidP="00DD39BD">
            <w:pPr>
              <w:rPr>
                <w:rFonts w:eastAsia="SimSun"/>
                <w:sz w:val="14"/>
                <w:szCs w:val="14"/>
              </w:rPr>
            </w:pPr>
            <w:r w:rsidRPr="00050D28">
              <w:rPr>
                <w:rFonts w:eastAsia="SimSun"/>
                <w:sz w:val="14"/>
                <w:szCs w:val="14"/>
              </w:rPr>
              <w:t>С</w:t>
            </w:r>
          </w:p>
        </w:tc>
        <w:tc>
          <w:tcPr>
            <w:tcW w:w="571" w:type="dxa"/>
            <w:shd w:val="clear" w:color="000000" w:fill="FFFFFF"/>
            <w:vAlign w:val="bottom"/>
          </w:tcPr>
          <w:p w14:paraId="5D787819" w14:textId="77777777" w:rsidR="00DD39BD" w:rsidRPr="00050D28" w:rsidRDefault="00DD39BD" w:rsidP="00DD39BD">
            <w:pPr>
              <w:jc w:val="right"/>
              <w:rPr>
                <w:sz w:val="14"/>
                <w:szCs w:val="14"/>
              </w:rPr>
            </w:pPr>
            <w:r w:rsidRPr="00050D28">
              <w:rPr>
                <w:sz w:val="14"/>
                <w:szCs w:val="14"/>
              </w:rPr>
              <w:t>7454</w:t>
            </w:r>
          </w:p>
        </w:tc>
        <w:tc>
          <w:tcPr>
            <w:tcW w:w="567" w:type="dxa"/>
            <w:shd w:val="clear" w:color="000000" w:fill="FFFFFF"/>
            <w:vAlign w:val="bottom"/>
          </w:tcPr>
          <w:p w14:paraId="71A437A9" w14:textId="77777777" w:rsidR="00DD39BD" w:rsidRPr="00050D28" w:rsidRDefault="00DD39BD" w:rsidP="00DD39BD">
            <w:pPr>
              <w:jc w:val="right"/>
              <w:rPr>
                <w:sz w:val="14"/>
                <w:szCs w:val="14"/>
              </w:rPr>
            </w:pPr>
            <w:r w:rsidRPr="00050D28">
              <w:rPr>
                <w:sz w:val="14"/>
                <w:szCs w:val="14"/>
              </w:rPr>
              <w:t>835</w:t>
            </w:r>
          </w:p>
        </w:tc>
        <w:tc>
          <w:tcPr>
            <w:tcW w:w="567" w:type="dxa"/>
            <w:shd w:val="clear" w:color="000000" w:fill="FFFFFF"/>
            <w:vAlign w:val="bottom"/>
          </w:tcPr>
          <w:p w14:paraId="43F853C4" w14:textId="77777777" w:rsidR="00DD39BD" w:rsidRPr="00050D28" w:rsidRDefault="00DD39BD" w:rsidP="00DD39BD">
            <w:pPr>
              <w:jc w:val="right"/>
              <w:rPr>
                <w:sz w:val="14"/>
                <w:szCs w:val="14"/>
              </w:rPr>
            </w:pPr>
            <w:r w:rsidRPr="00050D28">
              <w:rPr>
                <w:sz w:val="14"/>
                <w:szCs w:val="14"/>
              </w:rPr>
              <w:t>1572</w:t>
            </w:r>
          </w:p>
        </w:tc>
        <w:tc>
          <w:tcPr>
            <w:tcW w:w="567" w:type="dxa"/>
            <w:shd w:val="clear" w:color="000000" w:fill="FFFFFF"/>
            <w:vAlign w:val="bottom"/>
          </w:tcPr>
          <w:p w14:paraId="28B26C55" w14:textId="77777777" w:rsidR="00DD39BD" w:rsidRPr="00050D28" w:rsidRDefault="00DD39BD" w:rsidP="00DD39BD">
            <w:pPr>
              <w:jc w:val="right"/>
              <w:rPr>
                <w:sz w:val="14"/>
                <w:szCs w:val="14"/>
              </w:rPr>
            </w:pPr>
            <w:r w:rsidRPr="00050D28">
              <w:rPr>
                <w:sz w:val="14"/>
                <w:szCs w:val="14"/>
              </w:rPr>
              <w:t>1044</w:t>
            </w:r>
          </w:p>
        </w:tc>
        <w:tc>
          <w:tcPr>
            <w:tcW w:w="567" w:type="dxa"/>
            <w:shd w:val="clear" w:color="000000" w:fill="FFFFFF"/>
            <w:vAlign w:val="bottom"/>
          </w:tcPr>
          <w:p w14:paraId="5FF2C275" w14:textId="77777777" w:rsidR="00DD39BD" w:rsidRPr="00050D28" w:rsidRDefault="00DD39BD" w:rsidP="00DD39BD">
            <w:pPr>
              <w:jc w:val="right"/>
              <w:rPr>
                <w:sz w:val="14"/>
                <w:szCs w:val="14"/>
              </w:rPr>
            </w:pPr>
            <w:r w:rsidRPr="00050D28">
              <w:rPr>
                <w:sz w:val="14"/>
                <w:szCs w:val="14"/>
              </w:rPr>
              <w:t>2206</w:t>
            </w:r>
          </w:p>
        </w:tc>
        <w:tc>
          <w:tcPr>
            <w:tcW w:w="567" w:type="dxa"/>
            <w:shd w:val="clear" w:color="000000" w:fill="FFFFFF"/>
            <w:vAlign w:val="bottom"/>
          </w:tcPr>
          <w:p w14:paraId="7F1AEA93" w14:textId="77777777" w:rsidR="00DD39BD" w:rsidRPr="00050D28" w:rsidRDefault="00DD39BD" w:rsidP="00DD39BD">
            <w:pPr>
              <w:jc w:val="right"/>
              <w:rPr>
                <w:sz w:val="14"/>
                <w:szCs w:val="14"/>
              </w:rPr>
            </w:pPr>
            <w:r w:rsidRPr="00050D28">
              <w:rPr>
                <w:sz w:val="14"/>
                <w:szCs w:val="14"/>
              </w:rPr>
              <w:t>2841</w:t>
            </w:r>
          </w:p>
        </w:tc>
        <w:tc>
          <w:tcPr>
            <w:tcW w:w="567" w:type="dxa"/>
            <w:shd w:val="clear" w:color="000000" w:fill="FFFFFF"/>
            <w:vAlign w:val="bottom"/>
          </w:tcPr>
          <w:p w14:paraId="46A61512" w14:textId="77777777" w:rsidR="00DD39BD" w:rsidRPr="00050D28" w:rsidRDefault="00DD39BD" w:rsidP="00DD39BD">
            <w:pPr>
              <w:jc w:val="right"/>
              <w:rPr>
                <w:sz w:val="14"/>
                <w:szCs w:val="14"/>
              </w:rPr>
            </w:pPr>
            <w:r w:rsidRPr="00050D28">
              <w:rPr>
                <w:sz w:val="14"/>
                <w:szCs w:val="14"/>
              </w:rPr>
              <w:t>44</w:t>
            </w:r>
          </w:p>
        </w:tc>
        <w:tc>
          <w:tcPr>
            <w:tcW w:w="822" w:type="dxa"/>
            <w:shd w:val="clear" w:color="000000" w:fill="FFFFFF"/>
            <w:vAlign w:val="bottom"/>
          </w:tcPr>
          <w:p w14:paraId="6C831D31" w14:textId="77777777" w:rsidR="00DD39BD" w:rsidRPr="00050D28" w:rsidRDefault="00DD39BD" w:rsidP="00DD39BD">
            <w:pPr>
              <w:jc w:val="right"/>
              <w:rPr>
                <w:sz w:val="14"/>
                <w:szCs w:val="14"/>
              </w:rPr>
            </w:pPr>
            <w:r w:rsidRPr="00050D28">
              <w:rPr>
                <w:sz w:val="14"/>
                <w:szCs w:val="14"/>
              </w:rPr>
              <w:t>569560</w:t>
            </w:r>
          </w:p>
        </w:tc>
        <w:tc>
          <w:tcPr>
            <w:tcW w:w="448" w:type="dxa"/>
            <w:shd w:val="clear" w:color="000000" w:fill="FFFFFF"/>
            <w:vAlign w:val="bottom"/>
          </w:tcPr>
          <w:p w14:paraId="7D03CFD7" w14:textId="77777777" w:rsidR="00DD39BD" w:rsidRPr="00050D28" w:rsidRDefault="00DD39BD" w:rsidP="00DD39BD">
            <w:pPr>
              <w:jc w:val="right"/>
              <w:rPr>
                <w:sz w:val="14"/>
                <w:szCs w:val="14"/>
              </w:rPr>
            </w:pPr>
            <w:r w:rsidRPr="00050D28">
              <w:rPr>
                <w:sz w:val="14"/>
                <w:szCs w:val="14"/>
              </w:rPr>
              <w:t>200</w:t>
            </w:r>
          </w:p>
        </w:tc>
        <w:tc>
          <w:tcPr>
            <w:tcW w:w="573" w:type="dxa"/>
            <w:shd w:val="clear" w:color="000000" w:fill="FFFFFF"/>
            <w:vAlign w:val="bottom"/>
          </w:tcPr>
          <w:p w14:paraId="164972CE" w14:textId="77777777" w:rsidR="00DD39BD" w:rsidRPr="00050D28" w:rsidRDefault="00DD39BD" w:rsidP="00DD39BD">
            <w:pPr>
              <w:jc w:val="right"/>
              <w:rPr>
                <w:sz w:val="14"/>
                <w:szCs w:val="14"/>
              </w:rPr>
            </w:pPr>
            <w:r w:rsidRPr="00050D28">
              <w:rPr>
                <w:sz w:val="14"/>
                <w:szCs w:val="14"/>
              </w:rPr>
              <w:t>12515</w:t>
            </w:r>
          </w:p>
        </w:tc>
        <w:tc>
          <w:tcPr>
            <w:tcW w:w="448" w:type="dxa"/>
            <w:shd w:val="clear" w:color="000000" w:fill="FFFFFF"/>
            <w:vAlign w:val="bottom"/>
          </w:tcPr>
          <w:p w14:paraId="1AC5FA84" w14:textId="77777777" w:rsidR="00DD39BD" w:rsidRPr="00050D28" w:rsidRDefault="00DD39BD" w:rsidP="00DD39BD">
            <w:pPr>
              <w:jc w:val="right"/>
              <w:rPr>
                <w:sz w:val="14"/>
                <w:szCs w:val="14"/>
              </w:rPr>
            </w:pPr>
            <w:r w:rsidRPr="00050D28">
              <w:rPr>
                <w:sz w:val="14"/>
                <w:szCs w:val="14"/>
              </w:rPr>
              <w:t>96</w:t>
            </w:r>
          </w:p>
        </w:tc>
        <w:tc>
          <w:tcPr>
            <w:tcW w:w="380" w:type="dxa"/>
            <w:shd w:val="clear" w:color="000000" w:fill="FFFFFF"/>
            <w:vAlign w:val="bottom"/>
          </w:tcPr>
          <w:p w14:paraId="38285DD7" w14:textId="77777777" w:rsidR="00DD39BD" w:rsidRPr="00050D28" w:rsidRDefault="00DD39BD" w:rsidP="00DD39BD">
            <w:pPr>
              <w:jc w:val="right"/>
              <w:rPr>
                <w:sz w:val="14"/>
                <w:szCs w:val="14"/>
              </w:rPr>
            </w:pPr>
            <w:r w:rsidRPr="00050D28">
              <w:rPr>
                <w:sz w:val="14"/>
                <w:szCs w:val="14"/>
              </w:rPr>
              <w:t>6</w:t>
            </w:r>
          </w:p>
        </w:tc>
        <w:tc>
          <w:tcPr>
            <w:tcW w:w="590" w:type="dxa"/>
            <w:shd w:val="clear" w:color="000000" w:fill="FFFFFF"/>
            <w:vAlign w:val="bottom"/>
          </w:tcPr>
          <w:p w14:paraId="7FA4CA4F" w14:textId="77777777" w:rsidR="00DD39BD" w:rsidRPr="00050D28" w:rsidRDefault="00DD39BD" w:rsidP="00DD39BD">
            <w:pPr>
              <w:jc w:val="right"/>
              <w:rPr>
                <w:sz w:val="14"/>
                <w:szCs w:val="14"/>
              </w:rPr>
            </w:pPr>
            <w:r w:rsidRPr="00050D28">
              <w:rPr>
                <w:sz w:val="14"/>
                <w:szCs w:val="14"/>
              </w:rPr>
              <w:t>78.1</w:t>
            </w:r>
          </w:p>
        </w:tc>
        <w:tc>
          <w:tcPr>
            <w:tcW w:w="567" w:type="dxa"/>
            <w:shd w:val="clear" w:color="000000" w:fill="FFFFFF"/>
            <w:vAlign w:val="bottom"/>
          </w:tcPr>
          <w:p w14:paraId="6FF2244B" w14:textId="77777777" w:rsidR="00DD39BD" w:rsidRPr="00050D28" w:rsidRDefault="00DD39BD" w:rsidP="00DD39BD">
            <w:pPr>
              <w:jc w:val="right"/>
              <w:rPr>
                <w:sz w:val="14"/>
                <w:szCs w:val="14"/>
              </w:rPr>
            </w:pPr>
            <w:r w:rsidRPr="00050D28">
              <w:rPr>
                <w:sz w:val="14"/>
                <w:szCs w:val="14"/>
              </w:rPr>
              <w:t>101.5</w:t>
            </w:r>
          </w:p>
        </w:tc>
        <w:tc>
          <w:tcPr>
            <w:tcW w:w="567" w:type="dxa"/>
            <w:shd w:val="clear" w:color="000000" w:fill="FFFFFF"/>
            <w:vAlign w:val="bottom"/>
          </w:tcPr>
          <w:p w14:paraId="37674B28" w14:textId="77777777" w:rsidR="00DD39BD" w:rsidRPr="00050D28" w:rsidRDefault="00DD39BD" w:rsidP="00DD39BD">
            <w:pPr>
              <w:jc w:val="right"/>
              <w:rPr>
                <w:sz w:val="14"/>
                <w:szCs w:val="14"/>
              </w:rPr>
            </w:pPr>
            <w:r w:rsidRPr="00050D28">
              <w:rPr>
                <w:sz w:val="14"/>
                <w:szCs w:val="14"/>
              </w:rPr>
              <w:t>126.2</w:t>
            </w:r>
          </w:p>
        </w:tc>
        <w:tc>
          <w:tcPr>
            <w:tcW w:w="567" w:type="dxa"/>
            <w:shd w:val="clear" w:color="000000" w:fill="FFFFFF"/>
            <w:vAlign w:val="bottom"/>
          </w:tcPr>
          <w:p w14:paraId="10BB0564" w14:textId="77777777" w:rsidR="00DD39BD" w:rsidRPr="00050D28" w:rsidRDefault="00DD39BD" w:rsidP="00DD39BD">
            <w:pPr>
              <w:jc w:val="right"/>
              <w:rPr>
                <w:sz w:val="14"/>
                <w:szCs w:val="14"/>
              </w:rPr>
            </w:pPr>
            <w:r w:rsidRPr="00050D28">
              <w:rPr>
                <w:sz w:val="14"/>
                <w:szCs w:val="14"/>
              </w:rPr>
              <w:t>96.9</w:t>
            </w:r>
          </w:p>
        </w:tc>
        <w:tc>
          <w:tcPr>
            <w:tcW w:w="448" w:type="dxa"/>
            <w:shd w:val="clear" w:color="000000" w:fill="FFFFFF"/>
            <w:vAlign w:val="bottom"/>
          </w:tcPr>
          <w:p w14:paraId="71CA8838" w14:textId="77777777" w:rsidR="00DD39BD" w:rsidRPr="00050D28" w:rsidRDefault="00DD39BD" w:rsidP="00DD39BD">
            <w:pPr>
              <w:jc w:val="right"/>
              <w:rPr>
                <w:sz w:val="14"/>
                <w:szCs w:val="14"/>
              </w:rPr>
            </w:pPr>
          </w:p>
        </w:tc>
        <w:tc>
          <w:tcPr>
            <w:tcW w:w="544" w:type="dxa"/>
            <w:shd w:val="clear" w:color="000000" w:fill="FFFFFF"/>
            <w:vAlign w:val="bottom"/>
          </w:tcPr>
          <w:p w14:paraId="01D8C3B5" w14:textId="77777777" w:rsidR="00DD39BD" w:rsidRPr="00050D28" w:rsidRDefault="00DD39BD" w:rsidP="00DD39BD">
            <w:pPr>
              <w:jc w:val="right"/>
              <w:rPr>
                <w:sz w:val="14"/>
                <w:szCs w:val="14"/>
              </w:rPr>
            </w:pPr>
            <w:r w:rsidRPr="00050D28">
              <w:rPr>
                <w:sz w:val="14"/>
                <w:szCs w:val="14"/>
              </w:rPr>
              <w:t>72.9</w:t>
            </w:r>
          </w:p>
        </w:tc>
        <w:tc>
          <w:tcPr>
            <w:tcW w:w="697" w:type="dxa"/>
            <w:shd w:val="clear" w:color="000000" w:fill="FFFFFF"/>
            <w:vAlign w:val="bottom"/>
          </w:tcPr>
          <w:p w14:paraId="73D8B7DD" w14:textId="77777777" w:rsidR="00DD39BD" w:rsidRPr="00050D28" w:rsidRDefault="00DD39BD" w:rsidP="00DD39BD">
            <w:pPr>
              <w:jc w:val="right"/>
              <w:rPr>
                <w:sz w:val="14"/>
                <w:szCs w:val="14"/>
              </w:rPr>
            </w:pPr>
            <w:r w:rsidRPr="00050D28">
              <w:rPr>
                <w:sz w:val="14"/>
                <w:szCs w:val="14"/>
              </w:rPr>
              <w:t>14253</w:t>
            </w:r>
          </w:p>
        </w:tc>
        <w:tc>
          <w:tcPr>
            <w:tcW w:w="697" w:type="dxa"/>
            <w:shd w:val="clear" w:color="000000" w:fill="FFFFFF"/>
            <w:vAlign w:val="bottom"/>
          </w:tcPr>
          <w:p w14:paraId="5C129392" w14:textId="77777777" w:rsidR="00DD39BD" w:rsidRPr="00050D28" w:rsidRDefault="00DD39BD" w:rsidP="00DD39BD">
            <w:pPr>
              <w:jc w:val="right"/>
              <w:rPr>
                <w:sz w:val="14"/>
                <w:szCs w:val="14"/>
              </w:rPr>
            </w:pPr>
            <w:r w:rsidRPr="00050D28">
              <w:rPr>
                <w:sz w:val="14"/>
                <w:szCs w:val="14"/>
              </w:rPr>
              <w:t>12951</w:t>
            </w:r>
          </w:p>
        </w:tc>
        <w:tc>
          <w:tcPr>
            <w:tcW w:w="697" w:type="dxa"/>
            <w:shd w:val="clear" w:color="000000" w:fill="FFFFFF"/>
            <w:vAlign w:val="bottom"/>
          </w:tcPr>
          <w:p w14:paraId="4FB42360" w14:textId="77777777" w:rsidR="00DD39BD" w:rsidRPr="00050D28" w:rsidRDefault="00DD39BD" w:rsidP="00DD39BD">
            <w:pPr>
              <w:jc w:val="right"/>
              <w:rPr>
                <w:sz w:val="14"/>
                <w:szCs w:val="14"/>
              </w:rPr>
            </w:pPr>
            <w:r w:rsidRPr="00050D28">
              <w:rPr>
                <w:sz w:val="14"/>
                <w:szCs w:val="14"/>
              </w:rPr>
              <w:t>11545</w:t>
            </w:r>
          </w:p>
        </w:tc>
        <w:tc>
          <w:tcPr>
            <w:tcW w:w="461" w:type="dxa"/>
            <w:shd w:val="clear" w:color="000000" w:fill="FFFFFF"/>
            <w:vAlign w:val="bottom"/>
          </w:tcPr>
          <w:p w14:paraId="4CBE03D3" w14:textId="77777777" w:rsidR="00DD39BD" w:rsidRPr="00050D28" w:rsidRDefault="00DD39BD" w:rsidP="00DD39BD">
            <w:pPr>
              <w:jc w:val="right"/>
              <w:rPr>
                <w:sz w:val="14"/>
                <w:szCs w:val="14"/>
              </w:rPr>
            </w:pPr>
            <w:r w:rsidRPr="00050D28">
              <w:rPr>
                <w:sz w:val="14"/>
                <w:szCs w:val="14"/>
              </w:rPr>
              <w:t>89</w:t>
            </w:r>
          </w:p>
        </w:tc>
        <w:tc>
          <w:tcPr>
            <w:tcW w:w="448" w:type="dxa"/>
            <w:shd w:val="clear" w:color="000000" w:fill="FFFFFF"/>
            <w:vAlign w:val="bottom"/>
          </w:tcPr>
          <w:p w14:paraId="30A58959" w14:textId="77777777" w:rsidR="00DD39BD" w:rsidRPr="00050D28" w:rsidRDefault="00DD39BD" w:rsidP="00DD39BD">
            <w:pPr>
              <w:jc w:val="right"/>
              <w:rPr>
                <w:sz w:val="14"/>
                <w:szCs w:val="14"/>
              </w:rPr>
            </w:pPr>
            <w:r w:rsidRPr="00050D28">
              <w:rPr>
                <w:sz w:val="14"/>
                <w:szCs w:val="14"/>
              </w:rPr>
              <w:t>40</w:t>
            </w:r>
          </w:p>
        </w:tc>
        <w:tc>
          <w:tcPr>
            <w:tcW w:w="504" w:type="dxa"/>
            <w:shd w:val="clear" w:color="000000" w:fill="FFFFFF"/>
            <w:vAlign w:val="bottom"/>
          </w:tcPr>
          <w:p w14:paraId="5992F10C" w14:textId="77777777" w:rsidR="00DD39BD" w:rsidRPr="00050D28" w:rsidRDefault="00DD39BD" w:rsidP="00DD39BD">
            <w:pPr>
              <w:jc w:val="right"/>
              <w:rPr>
                <w:sz w:val="14"/>
                <w:szCs w:val="14"/>
              </w:rPr>
            </w:pPr>
            <w:r w:rsidRPr="00050D28">
              <w:rPr>
                <w:sz w:val="14"/>
                <w:szCs w:val="14"/>
              </w:rPr>
              <w:t>2250</w:t>
            </w:r>
          </w:p>
        </w:tc>
        <w:tc>
          <w:tcPr>
            <w:tcW w:w="607" w:type="dxa"/>
            <w:shd w:val="clear" w:color="000000" w:fill="FFFFFF"/>
            <w:vAlign w:val="bottom"/>
          </w:tcPr>
          <w:p w14:paraId="753651C4" w14:textId="77777777" w:rsidR="00DD39BD" w:rsidRPr="00050D28" w:rsidRDefault="00DD39BD" w:rsidP="00DD39BD">
            <w:pPr>
              <w:jc w:val="right"/>
              <w:rPr>
                <w:sz w:val="14"/>
                <w:szCs w:val="14"/>
              </w:rPr>
            </w:pPr>
            <w:r w:rsidRPr="00050D28">
              <w:rPr>
                <w:sz w:val="14"/>
                <w:szCs w:val="14"/>
              </w:rPr>
              <w:t>2779</w:t>
            </w:r>
          </w:p>
        </w:tc>
      </w:tr>
      <w:tr w:rsidR="00DD39BD" w:rsidRPr="00050D28" w14:paraId="26B83D38" w14:textId="77777777" w:rsidTr="00426A06">
        <w:tc>
          <w:tcPr>
            <w:tcW w:w="255" w:type="dxa"/>
            <w:shd w:val="clear" w:color="000000" w:fill="FFFFFF"/>
            <w:vAlign w:val="bottom"/>
          </w:tcPr>
          <w:p w14:paraId="53752A75" w14:textId="77777777" w:rsidR="00DD39BD" w:rsidRPr="00050D28" w:rsidRDefault="00DD39BD" w:rsidP="00DD39BD">
            <w:pPr>
              <w:rPr>
                <w:rFonts w:eastAsia="SimSun"/>
                <w:sz w:val="14"/>
                <w:szCs w:val="14"/>
              </w:rPr>
            </w:pPr>
          </w:p>
        </w:tc>
        <w:tc>
          <w:tcPr>
            <w:tcW w:w="1205" w:type="dxa"/>
            <w:shd w:val="clear" w:color="000000" w:fill="FFFFFF"/>
            <w:vAlign w:val="bottom"/>
          </w:tcPr>
          <w:p w14:paraId="50EAA611" w14:textId="77777777" w:rsidR="00DD39BD" w:rsidRPr="00050D28" w:rsidRDefault="00DD39BD" w:rsidP="00DD39BD">
            <w:pPr>
              <w:rPr>
                <w:rFonts w:eastAsia="SimSun"/>
                <w:sz w:val="14"/>
                <w:szCs w:val="14"/>
              </w:rPr>
            </w:pPr>
          </w:p>
        </w:tc>
        <w:tc>
          <w:tcPr>
            <w:tcW w:w="379" w:type="dxa"/>
            <w:shd w:val="clear" w:color="000000" w:fill="FFFFFF"/>
            <w:vAlign w:val="bottom"/>
          </w:tcPr>
          <w:p w14:paraId="54F1B2AA" w14:textId="77777777" w:rsidR="00DD39BD" w:rsidRPr="00050D28" w:rsidRDefault="00DD39BD" w:rsidP="00DD39BD">
            <w:pPr>
              <w:rPr>
                <w:rFonts w:eastAsia="SimSun"/>
                <w:sz w:val="14"/>
                <w:szCs w:val="14"/>
              </w:rPr>
            </w:pPr>
            <w:r w:rsidRPr="00050D28">
              <w:rPr>
                <w:rFonts w:eastAsia="SimSun"/>
                <w:sz w:val="14"/>
                <w:szCs w:val="14"/>
              </w:rPr>
              <w:t>Е</w:t>
            </w:r>
          </w:p>
        </w:tc>
        <w:tc>
          <w:tcPr>
            <w:tcW w:w="571" w:type="dxa"/>
            <w:shd w:val="clear" w:color="000000" w:fill="FFFFFF"/>
            <w:vAlign w:val="bottom"/>
          </w:tcPr>
          <w:p w14:paraId="57601174" w14:textId="77777777" w:rsidR="00DD39BD" w:rsidRPr="00050D28" w:rsidRDefault="00DD39BD" w:rsidP="00DD39BD">
            <w:pPr>
              <w:jc w:val="right"/>
              <w:rPr>
                <w:sz w:val="14"/>
                <w:szCs w:val="14"/>
              </w:rPr>
            </w:pPr>
            <w:r w:rsidRPr="00050D28">
              <w:rPr>
                <w:sz w:val="14"/>
                <w:szCs w:val="14"/>
              </w:rPr>
              <w:t>3344</w:t>
            </w:r>
          </w:p>
        </w:tc>
        <w:tc>
          <w:tcPr>
            <w:tcW w:w="567" w:type="dxa"/>
            <w:shd w:val="clear" w:color="000000" w:fill="FFFFFF"/>
            <w:vAlign w:val="bottom"/>
          </w:tcPr>
          <w:p w14:paraId="1B8A65FC" w14:textId="77777777" w:rsidR="00DD39BD" w:rsidRPr="00050D28" w:rsidRDefault="00DD39BD" w:rsidP="00DD39BD">
            <w:pPr>
              <w:jc w:val="right"/>
              <w:rPr>
                <w:sz w:val="14"/>
                <w:szCs w:val="14"/>
              </w:rPr>
            </w:pPr>
            <w:r w:rsidRPr="00050D28">
              <w:rPr>
                <w:sz w:val="14"/>
                <w:szCs w:val="14"/>
              </w:rPr>
              <w:t>874</w:t>
            </w:r>
          </w:p>
        </w:tc>
        <w:tc>
          <w:tcPr>
            <w:tcW w:w="567" w:type="dxa"/>
            <w:shd w:val="clear" w:color="000000" w:fill="FFFFFF"/>
            <w:vAlign w:val="bottom"/>
          </w:tcPr>
          <w:p w14:paraId="27773C08" w14:textId="77777777" w:rsidR="00DD39BD" w:rsidRPr="00050D28" w:rsidRDefault="00DD39BD" w:rsidP="00DD39BD">
            <w:pPr>
              <w:jc w:val="right"/>
              <w:rPr>
                <w:sz w:val="14"/>
                <w:szCs w:val="14"/>
              </w:rPr>
            </w:pPr>
            <w:r w:rsidRPr="00050D28">
              <w:rPr>
                <w:sz w:val="14"/>
                <w:szCs w:val="14"/>
              </w:rPr>
              <w:t>1609</w:t>
            </w:r>
          </w:p>
        </w:tc>
        <w:tc>
          <w:tcPr>
            <w:tcW w:w="567" w:type="dxa"/>
            <w:shd w:val="clear" w:color="000000" w:fill="FFFFFF"/>
            <w:vAlign w:val="bottom"/>
          </w:tcPr>
          <w:p w14:paraId="2446BD53" w14:textId="77777777" w:rsidR="00DD39BD" w:rsidRPr="00050D28" w:rsidRDefault="00DD39BD" w:rsidP="00DD39BD">
            <w:pPr>
              <w:jc w:val="right"/>
              <w:rPr>
                <w:sz w:val="14"/>
                <w:szCs w:val="14"/>
              </w:rPr>
            </w:pPr>
            <w:r w:rsidRPr="00050D28">
              <w:rPr>
                <w:sz w:val="14"/>
                <w:szCs w:val="14"/>
              </w:rPr>
              <w:t>1307</w:t>
            </w:r>
          </w:p>
        </w:tc>
        <w:tc>
          <w:tcPr>
            <w:tcW w:w="567" w:type="dxa"/>
            <w:shd w:val="clear" w:color="000000" w:fill="FFFFFF"/>
            <w:vAlign w:val="bottom"/>
          </w:tcPr>
          <w:p w14:paraId="48D9D864" w14:textId="77777777" w:rsidR="00DD39BD" w:rsidRPr="00050D28" w:rsidRDefault="00DD39BD" w:rsidP="00DD39BD">
            <w:pPr>
              <w:jc w:val="right"/>
              <w:rPr>
                <w:sz w:val="14"/>
                <w:szCs w:val="14"/>
              </w:rPr>
            </w:pPr>
            <w:r w:rsidRPr="00050D28">
              <w:rPr>
                <w:sz w:val="14"/>
                <w:szCs w:val="14"/>
              </w:rPr>
              <w:t>237</w:t>
            </w:r>
          </w:p>
        </w:tc>
        <w:tc>
          <w:tcPr>
            <w:tcW w:w="567" w:type="dxa"/>
            <w:shd w:val="clear" w:color="000000" w:fill="FFFFFF"/>
            <w:vAlign w:val="bottom"/>
          </w:tcPr>
          <w:p w14:paraId="684F59DB" w14:textId="77777777" w:rsidR="00DD39BD" w:rsidRPr="00050D28" w:rsidRDefault="00DD39BD" w:rsidP="00DD39BD">
            <w:pPr>
              <w:jc w:val="right"/>
              <w:rPr>
                <w:sz w:val="14"/>
                <w:szCs w:val="14"/>
              </w:rPr>
            </w:pPr>
            <w:r w:rsidRPr="00050D28">
              <w:rPr>
                <w:sz w:val="14"/>
                <w:szCs w:val="14"/>
              </w:rPr>
              <w:t>624</w:t>
            </w:r>
          </w:p>
        </w:tc>
        <w:tc>
          <w:tcPr>
            <w:tcW w:w="567" w:type="dxa"/>
            <w:shd w:val="clear" w:color="000000" w:fill="FFFFFF"/>
            <w:vAlign w:val="bottom"/>
          </w:tcPr>
          <w:p w14:paraId="4737051E" w14:textId="77777777" w:rsidR="00DD39BD" w:rsidRPr="00050D28" w:rsidRDefault="00DD39BD" w:rsidP="00DD39BD">
            <w:pPr>
              <w:jc w:val="right"/>
              <w:rPr>
                <w:sz w:val="14"/>
                <w:szCs w:val="14"/>
              </w:rPr>
            </w:pPr>
            <w:r w:rsidRPr="00050D28">
              <w:rPr>
                <w:sz w:val="14"/>
                <w:szCs w:val="14"/>
              </w:rPr>
              <w:t>14</w:t>
            </w:r>
          </w:p>
        </w:tc>
        <w:tc>
          <w:tcPr>
            <w:tcW w:w="822" w:type="dxa"/>
            <w:shd w:val="clear" w:color="000000" w:fill="FFFFFF"/>
            <w:vAlign w:val="bottom"/>
          </w:tcPr>
          <w:p w14:paraId="24CC3295" w14:textId="77777777" w:rsidR="00DD39BD" w:rsidRPr="00050D28" w:rsidRDefault="00DD39BD" w:rsidP="00DD39BD">
            <w:pPr>
              <w:jc w:val="right"/>
              <w:rPr>
                <w:sz w:val="14"/>
                <w:szCs w:val="14"/>
              </w:rPr>
            </w:pPr>
            <w:r w:rsidRPr="00050D28">
              <w:rPr>
                <w:sz w:val="14"/>
                <w:szCs w:val="14"/>
              </w:rPr>
              <w:t>167679</w:t>
            </w:r>
          </w:p>
        </w:tc>
        <w:tc>
          <w:tcPr>
            <w:tcW w:w="448" w:type="dxa"/>
            <w:shd w:val="clear" w:color="000000" w:fill="FFFFFF"/>
            <w:vAlign w:val="bottom"/>
          </w:tcPr>
          <w:p w14:paraId="48BD3A12" w14:textId="77777777" w:rsidR="00DD39BD" w:rsidRPr="00050D28" w:rsidRDefault="00DD39BD" w:rsidP="00DD39BD">
            <w:pPr>
              <w:jc w:val="right"/>
              <w:rPr>
                <w:sz w:val="14"/>
                <w:szCs w:val="14"/>
              </w:rPr>
            </w:pPr>
            <w:r w:rsidRPr="00050D28">
              <w:rPr>
                <w:sz w:val="14"/>
                <w:szCs w:val="14"/>
              </w:rPr>
              <w:t>269</w:t>
            </w:r>
          </w:p>
        </w:tc>
        <w:tc>
          <w:tcPr>
            <w:tcW w:w="573" w:type="dxa"/>
            <w:shd w:val="clear" w:color="000000" w:fill="FFFFFF"/>
            <w:vAlign w:val="bottom"/>
          </w:tcPr>
          <w:p w14:paraId="1E69AA5E" w14:textId="77777777" w:rsidR="00DD39BD" w:rsidRPr="00050D28" w:rsidRDefault="00DD39BD" w:rsidP="00DD39BD">
            <w:pPr>
              <w:jc w:val="right"/>
              <w:rPr>
                <w:sz w:val="14"/>
                <w:szCs w:val="14"/>
              </w:rPr>
            </w:pPr>
            <w:r w:rsidRPr="00050D28">
              <w:rPr>
                <w:sz w:val="14"/>
                <w:szCs w:val="14"/>
              </w:rPr>
              <w:t>11235</w:t>
            </w:r>
          </w:p>
        </w:tc>
        <w:tc>
          <w:tcPr>
            <w:tcW w:w="448" w:type="dxa"/>
            <w:shd w:val="clear" w:color="000000" w:fill="FFFFFF"/>
            <w:vAlign w:val="bottom"/>
          </w:tcPr>
          <w:p w14:paraId="56B9AC38" w14:textId="77777777" w:rsidR="00DD39BD" w:rsidRPr="00050D28" w:rsidRDefault="00DD39BD" w:rsidP="00DD39BD">
            <w:pPr>
              <w:jc w:val="right"/>
              <w:rPr>
                <w:sz w:val="14"/>
                <w:szCs w:val="14"/>
              </w:rPr>
            </w:pPr>
            <w:r w:rsidRPr="00050D28">
              <w:rPr>
                <w:sz w:val="14"/>
                <w:szCs w:val="14"/>
              </w:rPr>
              <w:t>85</w:t>
            </w:r>
          </w:p>
        </w:tc>
        <w:tc>
          <w:tcPr>
            <w:tcW w:w="380" w:type="dxa"/>
            <w:shd w:val="clear" w:color="000000" w:fill="FFFFFF"/>
            <w:vAlign w:val="bottom"/>
          </w:tcPr>
          <w:p w14:paraId="2C10B28B" w14:textId="77777777" w:rsidR="00DD39BD" w:rsidRPr="00050D28" w:rsidRDefault="00DD39BD" w:rsidP="00DD39BD">
            <w:pPr>
              <w:jc w:val="right"/>
              <w:rPr>
                <w:sz w:val="14"/>
                <w:szCs w:val="14"/>
              </w:rPr>
            </w:pPr>
            <w:r w:rsidRPr="00050D28">
              <w:rPr>
                <w:sz w:val="14"/>
                <w:szCs w:val="14"/>
              </w:rPr>
              <w:t>5</w:t>
            </w:r>
          </w:p>
        </w:tc>
        <w:tc>
          <w:tcPr>
            <w:tcW w:w="590" w:type="dxa"/>
            <w:shd w:val="clear" w:color="000000" w:fill="FFFFFF"/>
            <w:vAlign w:val="bottom"/>
          </w:tcPr>
          <w:p w14:paraId="179E3BF1" w14:textId="77777777" w:rsidR="00DD39BD" w:rsidRPr="00050D28" w:rsidRDefault="00DD39BD" w:rsidP="00DD39BD">
            <w:pPr>
              <w:jc w:val="right"/>
              <w:rPr>
                <w:sz w:val="14"/>
                <w:szCs w:val="14"/>
              </w:rPr>
            </w:pPr>
            <w:r w:rsidRPr="00050D28">
              <w:rPr>
                <w:sz w:val="14"/>
                <w:szCs w:val="14"/>
              </w:rPr>
              <w:t>39.8</w:t>
            </w:r>
          </w:p>
        </w:tc>
        <w:tc>
          <w:tcPr>
            <w:tcW w:w="567" w:type="dxa"/>
            <w:shd w:val="clear" w:color="000000" w:fill="FFFFFF"/>
            <w:vAlign w:val="bottom"/>
          </w:tcPr>
          <w:p w14:paraId="2C6E3DEE" w14:textId="77777777" w:rsidR="00DD39BD" w:rsidRPr="00050D28" w:rsidRDefault="00DD39BD" w:rsidP="00DD39BD">
            <w:pPr>
              <w:jc w:val="right"/>
              <w:rPr>
                <w:sz w:val="14"/>
                <w:szCs w:val="14"/>
              </w:rPr>
            </w:pPr>
            <w:r w:rsidRPr="00050D28">
              <w:rPr>
                <w:sz w:val="14"/>
                <w:szCs w:val="14"/>
              </w:rPr>
              <w:t>36.1</w:t>
            </w:r>
          </w:p>
        </w:tc>
        <w:tc>
          <w:tcPr>
            <w:tcW w:w="567" w:type="dxa"/>
            <w:shd w:val="clear" w:color="000000" w:fill="FFFFFF"/>
            <w:vAlign w:val="bottom"/>
          </w:tcPr>
          <w:p w14:paraId="1C4AA1D7" w14:textId="77777777" w:rsidR="00DD39BD" w:rsidRPr="00050D28" w:rsidRDefault="00DD39BD" w:rsidP="00DD39BD">
            <w:pPr>
              <w:jc w:val="right"/>
              <w:rPr>
                <w:sz w:val="14"/>
                <w:szCs w:val="14"/>
              </w:rPr>
            </w:pPr>
            <w:r w:rsidRPr="00050D28">
              <w:rPr>
                <w:sz w:val="14"/>
                <w:szCs w:val="14"/>
              </w:rPr>
              <w:t>21.5</w:t>
            </w:r>
          </w:p>
        </w:tc>
        <w:tc>
          <w:tcPr>
            <w:tcW w:w="567" w:type="dxa"/>
            <w:shd w:val="clear" w:color="000000" w:fill="FFFFFF"/>
            <w:vAlign w:val="bottom"/>
          </w:tcPr>
          <w:p w14:paraId="762F686E" w14:textId="77777777" w:rsidR="00DD39BD" w:rsidRPr="00050D28" w:rsidRDefault="00DD39BD" w:rsidP="00DD39BD">
            <w:pPr>
              <w:jc w:val="right"/>
              <w:rPr>
                <w:sz w:val="14"/>
                <w:szCs w:val="14"/>
              </w:rPr>
            </w:pPr>
            <w:r w:rsidRPr="00050D28">
              <w:rPr>
                <w:sz w:val="14"/>
                <w:szCs w:val="14"/>
              </w:rPr>
              <w:t>26.0</w:t>
            </w:r>
          </w:p>
        </w:tc>
        <w:tc>
          <w:tcPr>
            <w:tcW w:w="448" w:type="dxa"/>
            <w:shd w:val="clear" w:color="000000" w:fill="FFFFFF"/>
            <w:vAlign w:val="bottom"/>
          </w:tcPr>
          <w:p w14:paraId="13C62E10" w14:textId="77777777" w:rsidR="00DD39BD" w:rsidRPr="00050D28" w:rsidRDefault="00DD39BD" w:rsidP="00DD39BD">
            <w:pPr>
              <w:jc w:val="right"/>
              <w:rPr>
                <w:sz w:val="14"/>
                <w:szCs w:val="14"/>
              </w:rPr>
            </w:pPr>
          </w:p>
        </w:tc>
        <w:tc>
          <w:tcPr>
            <w:tcW w:w="544" w:type="dxa"/>
            <w:shd w:val="clear" w:color="000000" w:fill="FFFFFF"/>
            <w:vAlign w:val="bottom"/>
          </w:tcPr>
          <w:p w14:paraId="34E1D715" w14:textId="77777777" w:rsidR="00DD39BD" w:rsidRPr="00050D28" w:rsidRDefault="00DD39BD" w:rsidP="00DD39BD">
            <w:pPr>
              <w:jc w:val="right"/>
              <w:rPr>
                <w:sz w:val="14"/>
                <w:szCs w:val="14"/>
              </w:rPr>
            </w:pPr>
            <w:r w:rsidRPr="00050D28">
              <w:rPr>
                <w:sz w:val="14"/>
                <w:szCs w:val="14"/>
              </w:rPr>
              <w:t>21.5</w:t>
            </w:r>
          </w:p>
        </w:tc>
        <w:tc>
          <w:tcPr>
            <w:tcW w:w="697" w:type="dxa"/>
            <w:shd w:val="clear" w:color="000000" w:fill="FFFFFF"/>
            <w:vAlign w:val="bottom"/>
          </w:tcPr>
          <w:p w14:paraId="57050E1B" w14:textId="77777777" w:rsidR="00DD39BD" w:rsidRPr="00050D28" w:rsidRDefault="00DD39BD" w:rsidP="00DD39BD">
            <w:pPr>
              <w:jc w:val="right"/>
              <w:rPr>
                <w:sz w:val="14"/>
                <w:szCs w:val="14"/>
              </w:rPr>
            </w:pPr>
            <w:r w:rsidRPr="00050D28">
              <w:rPr>
                <w:sz w:val="14"/>
                <w:szCs w:val="14"/>
              </w:rPr>
              <w:t>5727</w:t>
            </w:r>
          </w:p>
        </w:tc>
        <w:tc>
          <w:tcPr>
            <w:tcW w:w="697" w:type="dxa"/>
            <w:shd w:val="clear" w:color="000000" w:fill="FFFFFF"/>
            <w:vAlign w:val="bottom"/>
          </w:tcPr>
          <w:p w14:paraId="77FAF49A" w14:textId="77777777" w:rsidR="00DD39BD" w:rsidRPr="00050D28" w:rsidRDefault="00DD39BD" w:rsidP="00DD39BD">
            <w:pPr>
              <w:jc w:val="right"/>
              <w:rPr>
                <w:sz w:val="14"/>
                <w:szCs w:val="14"/>
              </w:rPr>
            </w:pPr>
            <w:r w:rsidRPr="00050D28">
              <w:rPr>
                <w:sz w:val="14"/>
                <w:szCs w:val="14"/>
              </w:rPr>
              <w:t>5275</w:t>
            </w:r>
          </w:p>
        </w:tc>
        <w:tc>
          <w:tcPr>
            <w:tcW w:w="697" w:type="dxa"/>
            <w:shd w:val="clear" w:color="000000" w:fill="FFFFFF"/>
            <w:vAlign w:val="bottom"/>
          </w:tcPr>
          <w:p w14:paraId="7186AD21" w14:textId="77777777" w:rsidR="00DD39BD" w:rsidRPr="00050D28" w:rsidRDefault="00DD39BD" w:rsidP="00DD39BD">
            <w:pPr>
              <w:jc w:val="right"/>
              <w:rPr>
                <w:sz w:val="14"/>
                <w:szCs w:val="14"/>
              </w:rPr>
            </w:pPr>
            <w:r w:rsidRPr="00050D28">
              <w:rPr>
                <w:sz w:val="14"/>
                <w:szCs w:val="14"/>
              </w:rPr>
              <w:t>4141</w:t>
            </w:r>
          </w:p>
        </w:tc>
        <w:tc>
          <w:tcPr>
            <w:tcW w:w="461" w:type="dxa"/>
            <w:shd w:val="clear" w:color="000000" w:fill="FFFFFF"/>
            <w:vAlign w:val="bottom"/>
          </w:tcPr>
          <w:p w14:paraId="56ACCE7D" w14:textId="77777777" w:rsidR="00DD39BD" w:rsidRPr="00050D28" w:rsidRDefault="00DD39BD" w:rsidP="00DD39BD">
            <w:pPr>
              <w:jc w:val="right"/>
              <w:rPr>
                <w:sz w:val="14"/>
                <w:szCs w:val="14"/>
              </w:rPr>
            </w:pPr>
            <w:r w:rsidRPr="00050D28">
              <w:rPr>
                <w:sz w:val="14"/>
                <w:szCs w:val="14"/>
              </w:rPr>
              <w:t>79</w:t>
            </w:r>
          </w:p>
        </w:tc>
        <w:tc>
          <w:tcPr>
            <w:tcW w:w="448" w:type="dxa"/>
            <w:shd w:val="clear" w:color="000000" w:fill="FFFFFF"/>
            <w:vAlign w:val="bottom"/>
          </w:tcPr>
          <w:p w14:paraId="3E7A62DC" w14:textId="77777777" w:rsidR="00DD39BD" w:rsidRPr="00050D28" w:rsidRDefault="00DD39BD" w:rsidP="00DD39BD">
            <w:pPr>
              <w:jc w:val="right"/>
              <w:rPr>
                <w:sz w:val="14"/>
                <w:szCs w:val="14"/>
              </w:rPr>
            </w:pPr>
            <w:r w:rsidRPr="00050D28">
              <w:rPr>
                <w:sz w:val="14"/>
                <w:szCs w:val="14"/>
              </w:rPr>
              <w:t>29</w:t>
            </w:r>
          </w:p>
        </w:tc>
        <w:tc>
          <w:tcPr>
            <w:tcW w:w="504" w:type="dxa"/>
            <w:shd w:val="clear" w:color="000000" w:fill="FFFFFF"/>
            <w:vAlign w:val="bottom"/>
          </w:tcPr>
          <w:p w14:paraId="782F5667" w14:textId="77777777" w:rsidR="00DD39BD" w:rsidRPr="00050D28" w:rsidRDefault="00DD39BD" w:rsidP="00DD39BD">
            <w:pPr>
              <w:jc w:val="right"/>
              <w:rPr>
                <w:sz w:val="14"/>
                <w:szCs w:val="14"/>
              </w:rPr>
            </w:pPr>
            <w:r w:rsidRPr="00050D28">
              <w:rPr>
                <w:sz w:val="14"/>
                <w:szCs w:val="14"/>
              </w:rPr>
              <w:t>635</w:t>
            </w:r>
          </w:p>
        </w:tc>
        <w:tc>
          <w:tcPr>
            <w:tcW w:w="607" w:type="dxa"/>
            <w:shd w:val="clear" w:color="000000" w:fill="FFFFFF"/>
            <w:vAlign w:val="bottom"/>
          </w:tcPr>
          <w:p w14:paraId="4B12AE5F" w14:textId="77777777" w:rsidR="00DD39BD" w:rsidRPr="00050D28" w:rsidRDefault="00DD39BD" w:rsidP="00DD39BD">
            <w:pPr>
              <w:jc w:val="right"/>
              <w:rPr>
                <w:sz w:val="14"/>
                <w:szCs w:val="14"/>
              </w:rPr>
            </w:pPr>
            <w:r w:rsidRPr="00050D28">
              <w:rPr>
                <w:sz w:val="14"/>
                <w:szCs w:val="14"/>
              </w:rPr>
              <w:t>539</w:t>
            </w:r>
          </w:p>
        </w:tc>
      </w:tr>
      <w:tr w:rsidR="00DD39BD" w:rsidRPr="00050D28" w14:paraId="6A70D76E" w14:textId="77777777" w:rsidTr="00426A06">
        <w:tc>
          <w:tcPr>
            <w:tcW w:w="255" w:type="dxa"/>
            <w:shd w:val="clear" w:color="000000" w:fill="FFFFFF"/>
            <w:vAlign w:val="bottom"/>
          </w:tcPr>
          <w:p w14:paraId="0511447F" w14:textId="77777777" w:rsidR="00DD39BD" w:rsidRPr="00050D28" w:rsidRDefault="00DD39BD" w:rsidP="00DD39BD">
            <w:pPr>
              <w:rPr>
                <w:rFonts w:eastAsia="SimSun"/>
                <w:sz w:val="14"/>
                <w:szCs w:val="14"/>
              </w:rPr>
            </w:pPr>
          </w:p>
        </w:tc>
        <w:tc>
          <w:tcPr>
            <w:tcW w:w="1205" w:type="dxa"/>
            <w:shd w:val="clear" w:color="000000" w:fill="FFFFFF"/>
            <w:vAlign w:val="bottom"/>
          </w:tcPr>
          <w:p w14:paraId="027D63A1" w14:textId="77777777" w:rsidR="00DD39BD" w:rsidRPr="00050D28" w:rsidRDefault="00DD39BD" w:rsidP="00DD39BD">
            <w:pPr>
              <w:rPr>
                <w:rFonts w:eastAsia="SimSun"/>
                <w:sz w:val="14"/>
                <w:szCs w:val="14"/>
              </w:rPr>
            </w:pPr>
          </w:p>
        </w:tc>
        <w:tc>
          <w:tcPr>
            <w:tcW w:w="379" w:type="dxa"/>
            <w:shd w:val="clear" w:color="000000" w:fill="FFFFFF"/>
            <w:vAlign w:val="bottom"/>
          </w:tcPr>
          <w:p w14:paraId="1F63C067" w14:textId="77777777" w:rsidR="00DD39BD" w:rsidRPr="00050D28" w:rsidRDefault="00DD39BD" w:rsidP="00DD39BD">
            <w:pPr>
              <w:rPr>
                <w:rFonts w:eastAsia="SimSun"/>
                <w:sz w:val="14"/>
                <w:szCs w:val="14"/>
              </w:rPr>
            </w:pPr>
            <w:r w:rsidRPr="00050D28">
              <w:rPr>
                <w:rFonts w:eastAsia="SimSun"/>
                <w:sz w:val="14"/>
                <w:szCs w:val="14"/>
              </w:rPr>
              <w:t>Б</w:t>
            </w:r>
          </w:p>
        </w:tc>
        <w:tc>
          <w:tcPr>
            <w:tcW w:w="571" w:type="dxa"/>
            <w:shd w:val="clear" w:color="000000" w:fill="FFFFFF"/>
            <w:vAlign w:val="bottom"/>
          </w:tcPr>
          <w:p w14:paraId="50D8E9A4" w14:textId="77777777" w:rsidR="00DD39BD" w:rsidRPr="00050D28" w:rsidRDefault="00DD39BD" w:rsidP="00DD39BD">
            <w:pPr>
              <w:jc w:val="right"/>
              <w:rPr>
                <w:sz w:val="14"/>
                <w:szCs w:val="14"/>
              </w:rPr>
            </w:pPr>
            <w:r w:rsidRPr="00050D28">
              <w:rPr>
                <w:sz w:val="14"/>
                <w:szCs w:val="14"/>
              </w:rPr>
              <w:t>9179</w:t>
            </w:r>
          </w:p>
        </w:tc>
        <w:tc>
          <w:tcPr>
            <w:tcW w:w="567" w:type="dxa"/>
            <w:shd w:val="clear" w:color="000000" w:fill="FFFFFF"/>
            <w:vAlign w:val="bottom"/>
          </w:tcPr>
          <w:p w14:paraId="2C88083A" w14:textId="77777777" w:rsidR="00DD39BD" w:rsidRPr="00050D28" w:rsidRDefault="00DD39BD" w:rsidP="00DD39BD">
            <w:pPr>
              <w:jc w:val="right"/>
              <w:rPr>
                <w:sz w:val="14"/>
                <w:szCs w:val="14"/>
              </w:rPr>
            </w:pPr>
            <w:r w:rsidRPr="00050D28">
              <w:rPr>
                <w:sz w:val="14"/>
                <w:szCs w:val="14"/>
              </w:rPr>
              <w:t>1254</w:t>
            </w:r>
          </w:p>
        </w:tc>
        <w:tc>
          <w:tcPr>
            <w:tcW w:w="567" w:type="dxa"/>
            <w:shd w:val="clear" w:color="000000" w:fill="FFFFFF"/>
            <w:vAlign w:val="bottom"/>
          </w:tcPr>
          <w:p w14:paraId="79B07621" w14:textId="77777777" w:rsidR="00DD39BD" w:rsidRPr="00050D28" w:rsidRDefault="00DD39BD" w:rsidP="00DD39BD">
            <w:pPr>
              <w:jc w:val="right"/>
              <w:rPr>
                <w:sz w:val="14"/>
                <w:szCs w:val="14"/>
              </w:rPr>
            </w:pPr>
            <w:r w:rsidRPr="00050D28">
              <w:rPr>
                <w:sz w:val="14"/>
                <w:szCs w:val="14"/>
              </w:rPr>
              <w:t>3033</w:t>
            </w:r>
          </w:p>
        </w:tc>
        <w:tc>
          <w:tcPr>
            <w:tcW w:w="567" w:type="dxa"/>
            <w:shd w:val="clear" w:color="000000" w:fill="FFFFFF"/>
            <w:vAlign w:val="bottom"/>
          </w:tcPr>
          <w:p w14:paraId="01B0C0C2" w14:textId="77777777" w:rsidR="00DD39BD" w:rsidRPr="00050D28" w:rsidRDefault="00DD39BD" w:rsidP="00DD39BD">
            <w:pPr>
              <w:jc w:val="right"/>
              <w:rPr>
                <w:sz w:val="14"/>
                <w:szCs w:val="14"/>
              </w:rPr>
            </w:pPr>
            <w:r w:rsidRPr="00050D28">
              <w:rPr>
                <w:sz w:val="14"/>
                <w:szCs w:val="14"/>
              </w:rPr>
              <w:t>1358</w:t>
            </w:r>
          </w:p>
        </w:tc>
        <w:tc>
          <w:tcPr>
            <w:tcW w:w="567" w:type="dxa"/>
            <w:shd w:val="clear" w:color="000000" w:fill="FFFFFF"/>
            <w:vAlign w:val="bottom"/>
          </w:tcPr>
          <w:p w14:paraId="74DF9430" w14:textId="77777777" w:rsidR="00DD39BD" w:rsidRPr="00050D28" w:rsidRDefault="00DD39BD" w:rsidP="00DD39BD">
            <w:pPr>
              <w:jc w:val="right"/>
              <w:rPr>
                <w:sz w:val="14"/>
                <w:szCs w:val="14"/>
              </w:rPr>
            </w:pPr>
            <w:r w:rsidRPr="00050D28">
              <w:rPr>
                <w:sz w:val="14"/>
                <w:szCs w:val="14"/>
              </w:rPr>
              <w:t>1021</w:t>
            </w:r>
          </w:p>
        </w:tc>
        <w:tc>
          <w:tcPr>
            <w:tcW w:w="567" w:type="dxa"/>
            <w:shd w:val="clear" w:color="000000" w:fill="FFFFFF"/>
            <w:vAlign w:val="bottom"/>
          </w:tcPr>
          <w:p w14:paraId="4044DABE" w14:textId="77777777" w:rsidR="00DD39BD" w:rsidRPr="00050D28" w:rsidRDefault="00DD39BD" w:rsidP="00DD39BD">
            <w:pPr>
              <w:jc w:val="right"/>
              <w:rPr>
                <w:sz w:val="14"/>
                <w:szCs w:val="14"/>
              </w:rPr>
            </w:pPr>
            <w:r w:rsidRPr="00050D28">
              <w:rPr>
                <w:sz w:val="14"/>
                <w:szCs w:val="14"/>
              </w:rPr>
              <w:t>3871</w:t>
            </w:r>
          </w:p>
        </w:tc>
        <w:tc>
          <w:tcPr>
            <w:tcW w:w="567" w:type="dxa"/>
            <w:shd w:val="clear" w:color="000000" w:fill="FFFFFF"/>
            <w:vAlign w:val="bottom"/>
          </w:tcPr>
          <w:p w14:paraId="2C888BC2" w14:textId="77777777" w:rsidR="00DD39BD" w:rsidRPr="00050D28" w:rsidRDefault="00DD39BD" w:rsidP="00DD39BD">
            <w:pPr>
              <w:jc w:val="right"/>
              <w:rPr>
                <w:sz w:val="14"/>
                <w:szCs w:val="14"/>
              </w:rPr>
            </w:pPr>
            <w:r w:rsidRPr="00050D28">
              <w:rPr>
                <w:sz w:val="14"/>
                <w:szCs w:val="14"/>
              </w:rPr>
              <w:t>868</w:t>
            </w:r>
          </w:p>
        </w:tc>
        <w:tc>
          <w:tcPr>
            <w:tcW w:w="822" w:type="dxa"/>
            <w:shd w:val="clear" w:color="000000" w:fill="FFFFFF"/>
            <w:vAlign w:val="bottom"/>
          </w:tcPr>
          <w:p w14:paraId="0D665810" w14:textId="77777777" w:rsidR="00DD39BD" w:rsidRPr="00050D28" w:rsidRDefault="00DD39BD" w:rsidP="00DD39BD">
            <w:pPr>
              <w:jc w:val="right"/>
              <w:rPr>
                <w:sz w:val="14"/>
                <w:szCs w:val="14"/>
              </w:rPr>
            </w:pPr>
            <w:r w:rsidRPr="00050D28">
              <w:rPr>
                <w:sz w:val="14"/>
                <w:szCs w:val="14"/>
              </w:rPr>
              <w:t>821218</w:t>
            </w:r>
          </w:p>
        </w:tc>
        <w:tc>
          <w:tcPr>
            <w:tcW w:w="448" w:type="dxa"/>
            <w:shd w:val="clear" w:color="000000" w:fill="FFFFFF"/>
            <w:vAlign w:val="bottom"/>
          </w:tcPr>
          <w:p w14:paraId="2A4D1556" w14:textId="77777777" w:rsidR="00DD39BD" w:rsidRPr="00050D28" w:rsidRDefault="00DD39BD" w:rsidP="00DD39BD">
            <w:pPr>
              <w:jc w:val="right"/>
              <w:rPr>
                <w:sz w:val="14"/>
                <w:szCs w:val="14"/>
              </w:rPr>
            </w:pPr>
            <w:r w:rsidRPr="00050D28">
              <w:rPr>
                <w:sz w:val="14"/>
                <w:szCs w:val="14"/>
              </w:rPr>
              <w:t>212</w:t>
            </w:r>
          </w:p>
        </w:tc>
        <w:tc>
          <w:tcPr>
            <w:tcW w:w="573" w:type="dxa"/>
            <w:shd w:val="clear" w:color="000000" w:fill="FFFFFF"/>
            <w:vAlign w:val="bottom"/>
          </w:tcPr>
          <w:p w14:paraId="6A384E92" w14:textId="77777777" w:rsidR="00DD39BD" w:rsidRPr="00050D28" w:rsidRDefault="00DD39BD" w:rsidP="00DD39BD">
            <w:pPr>
              <w:jc w:val="right"/>
              <w:rPr>
                <w:sz w:val="14"/>
                <w:szCs w:val="14"/>
              </w:rPr>
            </w:pPr>
            <w:r w:rsidRPr="00050D28">
              <w:rPr>
                <w:sz w:val="14"/>
                <w:szCs w:val="14"/>
              </w:rPr>
              <w:t>26138</w:t>
            </w:r>
          </w:p>
        </w:tc>
        <w:tc>
          <w:tcPr>
            <w:tcW w:w="448" w:type="dxa"/>
            <w:shd w:val="clear" w:color="000000" w:fill="FFFFFF"/>
            <w:vAlign w:val="bottom"/>
          </w:tcPr>
          <w:p w14:paraId="0D2B1813" w14:textId="77777777" w:rsidR="00DD39BD" w:rsidRPr="00050D28" w:rsidRDefault="00DD39BD" w:rsidP="00DD39BD">
            <w:pPr>
              <w:jc w:val="right"/>
              <w:rPr>
                <w:sz w:val="14"/>
                <w:szCs w:val="14"/>
              </w:rPr>
            </w:pPr>
            <w:r w:rsidRPr="00050D28">
              <w:rPr>
                <w:sz w:val="14"/>
                <w:szCs w:val="14"/>
              </w:rPr>
              <w:t>61</w:t>
            </w:r>
          </w:p>
        </w:tc>
        <w:tc>
          <w:tcPr>
            <w:tcW w:w="380" w:type="dxa"/>
            <w:shd w:val="clear" w:color="000000" w:fill="FFFFFF"/>
            <w:vAlign w:val="bottom"/>
          </w:tcPr>
          <w:p w14:paraId="49474CFF" w14:textId="77777777" w:rsidR="00DD39BD" w:rsidRPr="00050D28" w:rsidRDefault="00DD39BD" w:rsidP="00DD39BD">
            <w:pPr>
              <w:jc w:val="right"/>
              <w:rPr>
                <w:sz w:val="14"/>
                <w:szCs w:val="14"/>
              </w:rPr>
            </w:pPr>
            <w:r w:rsidRPr="00050D28">
              <w:rPr>
                <w:sz w:val="14"/>
                <w:szCs w:val="14"/>
              </w:rPr>
              <w:t>7</w:t>
            </w:r>
          </w:p>
        </w:tc>
        <w:tc>
          <w:tcPr>
            <w:tcW w:w="590" w:type="dxa"/>
            <w:shd w:val="clear" w:color="000000" w:fill="FFFFFF"/>
            <w:vAlign w:val="bottom"/>
          </w:tcPr>
          <w:p w14:paraId="4F61A009" w14:textId="77777777" w:rsidR="00DD39BD" w:rsidRPr="00050D28" w:rsidRDefault="00DD39BD" w:rsidP="00DD39BD">
            <w:pPr>
              <w:jc w:val="right"/>
              <w:rPr>
                <w:sz w:val="14"/>
                <w:szCs w:val="14"/>
              </w:rPr>
            </w:pPr>
            <w:r w:rsidRPr="00050D28">
              <w:rPr>
                <w:sz w:val="14"/>
                <w:szCs w:val="14"/>
              </w:rPr>
              <w:t>150.5</w:t>
            </w:r>
          </w:p>
        </w:tc>
        <w:tc>
          <w:tcPr>
            <w:tcW w:w="567" w:type="dxa"/>
            <w:shd w:val="clear" w:color="000000" w:fill="FFFFFF"/>
            <w:vAlign w:val="bottom"/>
          </w:tcPr>
          <w:p w14:paraId="6F456B75" w14:textId="77777777" w:rsidR="00DD39BD" w:rsidRPr="00050D28" w:rsidRDefault="00DD39BD" w:rsidP="00DD39BD">
            <w:pPr>
              <w:jc w:val="right"/>
              <w:rPr>
                <w:sz w:val="14"/>
                <w:szCs w:val="14"/>
              </w:rPr>
            </w:pPr>
            <w:r w:rsidRPr="00050D28">
              <w:rPr>
                <w:sz w:val="14"/>
                <w:szCs w:val="14"/>
              </w:rPr>
              <w:t>208.3</w:t>
            </w:r>
          </w:p>
        </w:tc>
        <w:tc>
          <w:tcPr>
            <w:tcW w:w="567" w:type="dxa"/>
            <w:shd w:val="clear" w:color="000000" w:fill="FFFFFF"/>
            <w:vAlign w:val="bottom"/>
          </w:tcPr>
          <w:p w14:paraId="553860D0" w14:textId="77777777" w:rsidR="00DD39BD" w:rsidRPr="00050D28" w:rsidRDefault="00DD39BD" w:rsidP="00DD39BD">
            <w:pPr>
              <w:jc w:val="right"/>
              <w:rPr>
                <w:sz w:val="14"/>
                <w:szCs w:val="14"/>
              </w:rPr>
            </w:pPr>
            <w:r w:rsidRPr="00050D28">
              <w:rPr>
                <w:sz w:val="14"/>
                <w:szCs w:val="14"/>
              </w:rPr>
              <w:t>244.6</w:t>
            </w:r>
          </w:p>
        </w:tc>
        <w:tc>
          <w:tcPr>
            <w:tcW w:w="567" w:type="dxa"/>
            <w:shd w:val="clear" w:color="000000" w:fill="FFFFFF"/>
            <w:vAlign w:val="bottom"/>
          </w:tcPr>
          <w:p w14:paraId="6EE6E865" w14:textId="77777777" w:rsidR="00DD39BD" w:rsidRPr="00050D28" w:rsidRDefault="00DD39BD" w:rsidP="00DD39BD">
            <w:pPr>
              <w:jc w:val="right"/>
              <w:rPr>
                <w:sz w:val="14"/>
                <w:szCs w:val="14"/>
              </w:rPr>
            </w:pPr>
            <w:r w:rsidRPr="00050D28">
              <w:rPr>
                <w:sz w:val="14"/>
                <w:szCs w:val="14"/>
              </w:rPr>
              <w:t>210.8</w:t>
            </w:r>
          </w:p>
        </w:tc>
        <w:tc>
          <w:tcPr>
            <w:tcW w:w="448" w:type="dxa"/>
            <w:shd w:val="clear" w:color="000000" w:fill="FFFFFF"/>
            <w:vAlign w:val="bottom"/>
          </w:tcPr>
          <w:p w14:paraId="2B6E6CEB" w14:textId="77777777" w:rsidR="00DD39BD" w:rsidRPr="00050D28" w:rsidRDefault="00DD39BD" w:rsidP="00DD39BD">
            <w:pPr>
              <w:jc w:val="right"/>
              <w:rPr>
                <w:sz w:val="14"/>
                <w:szCs w:val="14"/>
              </w:rPr>
            </w:pPr>
          </w:p>
        </w:tc>
        <w:tc>
          <w:tcPr>
            <w:tcW w:w="544" w:type="dxa"/>
            <w:shd w:val="clear" w:color="000000" w:fill="FFFFFF"/>
            <w:vAlign w:val="bottom"/>
          </w:tcPr>
          <w:p w14:paraId="46554185" w14:textId="77777777" w:rsidR="00DD39BD" w:rsidRPr="00050D28" w:rsidRDefault="00DD39BD" w:rsidP="00DD39BD">
            <w:pPr>
              <w:jc w:val="right"/>
              <w:rPr>
                <w:sz w:val="14"/>
                <w:szCs w:val="14"/>
              </w:rPr>
            </w:pPr>
            <w:r w:rsidRPr="00050D28">
              <w:rPr>
                <w:sz w:val="14"/>
                <w:szCs w:val="14"/>
              </w:rPr>
              <w:t>150.5</w:t>
            </w:r>
          </w:p>
        </w:tc>
        <w:tc>
          <w:tcPr>
            <w:tcW w:w="697" w:type="dxa"/>
            <w:shd w:val="clear" w:color="000000" w:fill="FFFFFF"/>
            <w:vAlign w:val="bottom"/>
          </w:tcPr>
          <w:p w14:paraId="4FBF7677" w14:textId="77777777" w:rsidR="00DD39BD" w:rsidRPr="00050D28" w:rsidRDefault="00DD39BD" w:rsidP="00DD39BD">
            <w:pPr>
              <w:jc w:val="right"/>
              <w:rPr>
                <w:sz w:val="14"/>
                <w:szCs w:val="14"/>
              </w:rPr>
            </w:pPr>
            <w:r w:rsidRPr="00050D28">
              <w:rPr>
                <w:sz w:val="14"/>
                <w:szCs w:val="14"/>
              </w:rPr>
              <w:t>31899</w:t>
            </w:r>
          </w:p>
        </w:tc>
        <w:tc>
          <w:tcPr>
            <w:tcW w:w="697" w:type="dxa"/>
            <w:shd w:val="clear" w:color="000000" w:fill="FFFFFF"/>
            <w:vAlign w:val="bottom"/>
          </w:tcPr>
          <w:p w14:paraId="7F308353" w14:textId="77777777" w:rsidR="00DD39BD" w:rsidRPr="00050D28" w:rsidRDefault="00DD39BD" w:rsidP="00DD39BD">
            <w:pPr>
              <w:jc w:val="right"/>
              <w:rPr>
                <w:sz w:val="14"/>
                <w:szCs w:val="14"/>
              </w:rPr>
            </w:pPr>
            <w:r w:rsidRPr="00050D28">
              <w:rPr>
                <w:sz w:val="14"/>
                <w:szCs w:val="14"/>
              </w:rPr>
              <w:t>29451</w:t>
            </w:r>
          </w:p>
        </w:tc>
        <w:tc>
          <w:tcPr>
            <w:tcW w:w="697" w:type="dxa"/>
            <w:shd w:val="clear" w:color="000000" w:fill="FFFFFF"/>
            <w:vAlign w:val="bottom"/>
          </w:tcPr>
          <w:p w14:paraId="032B0E07" w14:textId="77777777" w:rsidR="00DD39BD" w:rsidRPr="00050D28" w:rsidRDefault="00DD39BD" w:rsidP="00DD39BD">
            <w:pPr>
              <w:jc w:val="right"/>
              <w:rPr>
                <w:sz w:val="14"/>
                <w:szCs w:val="14"/>
              </w:rPr>
            </w:pPr>
            <w:r w:rsidRPr="00050D28">
              <w:rPr>
                <w:sz w:val="14"/>
                <w:szCs w:val="14"/>
              </w:rPr>
              <w:t>19415</w:t>
            </w:r>
          </w:p>
        </w:tc>
        <w:tc>
          <w:tcPr>
            <w:tcW w:w="461" w:type="dxa"/>
            <w:shd w:val="clear" w:color="000000" w:fill="FFFFFF"/>
            <w:vAlign w:val="bottom"/>
          </w:tcPr>
          <w:p w14:paraId="25C5D439" w14:textId="77777777" w:rsidR="00DD39BD" w:rsidRPr="00050D28" w:rsidRDefault="00DD39BD" w:rsidP="00DD39BD">
            <w:pPr>
              <w:jc w:val="right"/>
              <w:rPr>
                <w:sz w:val="14"/>
                <w:szCs w:val="14"/>
              </w:rPr>
            </w:pPr>
            <w:r w:rsidRPr="00050D28">
              <w:rPr>
                <w:sz w:val="14"/>
                <w:szCs w:val="14"/>
              </w:rPr>
              <w:t>66</w:t>
            </w:r>
          </w:p>
        </w:tc>
        <w:tc>
          <w:tcPr>
            <w:tcW w:w="448" w:type="dxa"/>
            <w:shd w:val="clear" w:color="000000" w:fill="FFFFFF"/>
            <w:vAlign w:val="bottom"/>
          </w:tcPr>
          <w:p w14:paraId="316B5298" w14:textId="77777777" w:rsidR="00DD39BD" w:rsidRPr="00050D28" w:rsidRDefault="00DD39BD" w:rsidP="00DD39BD">
            <w:pPr>
              <w:jc w:val="right"/>
              <w:rPr>
                <w:sz w:val="14"/>
                <w:szCs w:val="14"/>
              </w:rPr>
            </w:pPr>
            <w:r w:rsidRPr="00050D28">
              <w:rPr>
                <w:sz w:val="14"/>
                <w:szCs w:val="14"/>
              </w:rPr>
              <w:t>26</w:t>
            </w:r>
          </w:p>
        </w:tc>
        <w:tc>
          <w:tcPr>
            <w:tcW w:w="504" w:type="dxa"/>
            <w:shd w:val="clear" w:color="000000" w:fill="FFFFFF"/>
            <w:vAlign w:val="bottom"/>
          </w:tcPr>
          <w:p w14:paraId="7D4C716C" w14:textId="77777777" w:rsidR="00DD39BD" w:rsidRPr="00050D28" w:rsidRDefault="00DD39BD" w:rsidP="00DD39BD">
            <w:pPr>
              <w:jc w:val="right"/>
              <w:rPr>
                <w:sz w:val="14"/>
                <w:szCs w:val="14"/>
              </w:rPr>
            </w:pPr>
            <w:r w:rsidRPr="00050D28">
              <w:rPr>
                <w:sz w:val="14"/>
                <w:szCs w:val="14"/>
              </w:rPr>
              <w:t>1358</w:t>
            </w:r>
          </w:p>
        </w:tc>
        <w:tc>
          <w:tcPr>
            <w:tcW w:w="607" w:type="dxa"/>
            <w:shd w:val="clear" w:color="000000" w:fill="FFFFFF"/>
            <w:vAlign w:val="bottom"/>
          </w:tcPr>
          <w:p w14:paraId="78A84520" w14:textId="77777777" w:rsidR="00DD39BD" w:rsidRPr="00050D28" w:rsidRDefault="00DD39BD" w:rsidP="00DD39BD">
            <w:pPr>
              <w:jc w:val="right"/>
              <w:rPr>
                <w:sz w:val="14"/>
                <w:szCs w:val="14"/>
              </w:rPr>
            </w:pPr>
            <w:r w:rsidRPr="00050D28">
              <w:rPr>
                <w:sz w:val="14"/>
                <w:szCs w:val="14"/>
              </w:rPr>
              <w:t>3386</w:t>
            </w:r>
          </w:p>
        </w:tc>
      </w:tr>
      <w:tr w:rsidR="00DD39BD" w:rsidRPr="00050D28" w14:paraId="59047EF8" w14:textId="77777777" w:rsidTr="00426A06">
        <w:tc>
          <w:tcPr>
            <w:tcW w:w="255" w:type="dxa"/>
            <w:shd w:val="clear" w:color="000000" w:fill="FFFFFF"/>
            <w:vAlign w:val="bottom"/>
          </w:tcPr>
          <w:p w14:paraId="06058C14" w14:textId="77777777" w:rsidR="00DD39BD" w:rsidRPr="00050D28" w:rsidRDefault="00DD39BD" w:rsidP="00DD39BD">
            <w:pPr>
              <w:rPr>
                <w:rFonts w:eastAsia="SimSun"/>
                <w:sz w:val="14"/>
                <w:szCs w:val="14"/>
              </w:rPr>
            </w:pPr>
          </w:p>
        </w:tc>
        <w:tc>
          <w:tcPr>
            <w:tcW w:w="1205" w:type="dxa"/>
            <w:shd w:val="clear" w:color="000000" w:fill="FFFFFF"/>
            <w:vAlign w:val="bottom"/>
          </w:tcPr>
          <w:p w14:paraId="1DDB8B13" w14:textId="77777777" w:rsidR="00DD39BD" w:rsidRPr="00050D28" w:rsidRDefault="00DD39BD" w:rsidP="00DD39BD">
            <w:pPr>
              <w:rPr>
                <w:rFonts w:eastAsia="SimSun"/>
                <w:sz w:val="14"/>
                <w:szCs w:val="14"/>
              </w:rPr>
            </w:pPr>
          </w:p>
        </w:tc>
        <w:tc>
          <w:tcPr>
            <w:tcW w:w="379" w:type="dxa"/>
            <w:shd w:val="clear" w:color="000000" w:fill="FFFFFF"/>
            <w:vAlign w:val="bottom"/>
          </w:tcPr>
          <w:p w14:paraId="0A730709" w14:textId="77777777" w:rsidR="00DD39BD" w:rsidRPr="00050D28" w:rsidRDefault="00DD39BD" w:rsidP="00DD39BD">
            <w:pPr>
              <w:rPr>
                <w:rFonts w:eastAsia="SimSun"/>
                <w:sz w:val="14"/>
                <w:szCs w:val="14"/>
              </w:rPr>
            </w:pPr>
            <w:r w:rsidRPr="00050D28">
              <w:rPr>
                <w:rFonts w:eastAsia="SimSun"/>
                <w:sz w:val="14"/>
                <w:szCs w:val="14"/>
              </w:rPr>
              <w:t>Ос</w:t>
            </w:r>
          </w:p>
        </w:tc>
        <w:tc>
          <w:tcPr>
            <w:tcW w:w="571" w:type="dxa"/>
            <w:shd w:val="clear" w:color="000000" w:fill="FFFFFF"/>
            <w:vAlign w:val="bottom"/>
          </w:tcPr>
          <w:p w14:paraId="79E1A168" w14:textId="77777777" w:rsidR="00DD39BD" w:rsidRPr="00050D28" w:rsidRDefault="00DD39BD" w:rsidP="00DD39BD">
            <w:pPr>
              <w:jc w:val="right"/>
              <w:rPr>
                <w:sz w:val="14"/>
                <w:szCs w:val="14"/>
              </w:rPr>
            </w:pPr>
            <w:r w:rsidRPr="00050D28">
              <w:rPr>
                <w:sz w:val="14"/>
                <w:szCs w:val="14"/>
              </w:rPr>
              <w:t>1911</w:t>
            </w:r>
          </w:p>
        </w:tc>
        <w:tc>
          <w:tcPr>
            <w:tcW w:w="567" w:type="dxa"/>
            <w:shd w:val="clear" w:color="000000" w:fill="FFFFFF"/>
            <w:vAlign w:val="bottom"/>
          </w:tcPr>
          <w:p w14:paraId="5FFA1B60" w14:textId="77777777" w:rsidR="00DD39BD" w:rsidRPr="00050D28" w:rsidRDefault="00DD39BD" w:rsidP="00DD39BD">
            <w:pPr>
              <w:jc w:val="right"/>
              <w:rPr>
                <w:sz w:val="14"/>
                <w:szCs w:val="14"/>
              </w:rPr>
            </w:pPr>
            <w:r w:rsidRPr="00050D28">
              <w:rPr>
                <w:sz w:val="14"/>
                <w:szCs w:val="14"/>
              </w:rPr>
              <w:t>295</w:t>
            </w:r>
          </w:p>
        </w:tc>
        <w:tc>
          <w:tcPr>
            <w:tcW w:w="567" w:type="dxa"/>
            <w:shd w:val="clear" w:color="000000" w:fill="FFFFFF"/>
            <w:vAlign w:val="bottom"/>
          </w:tcPr>
          <w:p w14:paraId="18F910D0" w14:textId="77777777" w:rsidR="00DD39BD" w:rsidRPr="00050D28" w:rsidRDefault="00DD39BD" w:rsidP="00DD39BD">
            <w:pPr>
              <w:jc w:val="right"/>
              <w:rPr>
                <w:sz w:val="14"/>
                <w:szCs w:val="14"/>
              </w:rPr>
            </w:pPr>
            <w:r w:rsidRPr="00050D28">
              <w:rPr>
                <w:sz w:val="14"/>
                <w:szCs w:val="14"/>
              </w:rPr>
              <w:t>65</w:t>
            </w:r>
          </w:p>
        </w:tc>
        <w:tc>
          <w:tcPr>
            <w:tcW w:w="567" w:type="dxa"/>
            <w:shd w:val="clear" w:color="000000" w:fill="FFFFFF"/>
            <w:vAlign w:val="bottom"/>
          </w:tcPr>
          <w:p w14:paraId="2606B45C" w14:textId="77777777" w:rsidR="00DD39BD" w:rsidRPr="00050D28" w:rsidRDefault="00DD39BD" w:rsidP="00DD39BD">
            <w:pPr>
              <w:jc w:val="right"/>
              <w:rPr>
                <w:sz w:val="14"/>
                <w:szCs w:val="14"/>
              </w:rPr>
            </w:pPr>
            <w:r w:rsidRPr="00050D28">
              <w:rPr>
                <w:sz w:val="14"/>
                <w:szCs w:val="14"/>
              </w:rPr>
              <w:t>65</w:t>
            </w:r>
          </w:p>
        </w:tc>
        <w:tc>
          <w:tcPr>
            <w:tcW w:w="567" w:type="dxa"/>
            <w:shd w:val="clear" w:color="000000" w:fill="FFFFFF"/>
            <w:vAlign w:val="bottom"/>
          </w:tcPr>
          <w:p w14:paraId="6A41FB1F" w14:textId="77777777" w:rsidR="00DD39BD" w:rsidRPr="00050D28" w:rsidRDefault="00DD39BD" w:rsidP="00DD39BD">
            <w:pPr>
              <w:jc w:val="right"/>
              <w:rPr>
                <w:sz w:val="14"/>
                <w:szCs w:val="14"/>
              </w:rPr>
            </w:pPr>
            <w:r w:rsidRPr="00050D28">
              <w:rPr>
                <w:sz w:val="14"/>
                <w:szCs w:val="14"/>
              </w:rPr>
              <w:t>59</w:t>
            </w:r>
          </w:p>
        </w:tc>
        <w:tc>
          <w:tcPr>
            <w:tcW w:w="567" w:type="dxa"/>
            <w:shd w:val="clear" w:color="000000" w:fill="FFFFFF"/>
            <w:vAlign w:val="bottom"/>
          </w:tcPr>
          <w:p w14:paraId="004BBBF7" w14:textId="77777777" w:rsidR="00DD39BD" w:rsidRPr="00050D28" w:rsidRDefault="00DD39BD" w:rsidP="00DD39BD">
            <w:pPr>
              <w:jc w:val="right"/>
              <w:rPr>
                <w:sz w:val="14"/>
                <w:szCs w:val="14"/>
              </w:rPr>
            </w:pPr>
            <w:r w:rsidRPr="00050D28">
              <w:rPr>
                <w:sz w:val="14"/>
                <w:szCs w:val="14"/>
              </w:rPr>
              <w:t>1492</w:t>
            </w:r>
          </w:p>
        </w:tc>
        <w:tc>
          <w:tcPr>
            <w:tcW w:w="567" w:type="dxa"/>
            <w:shd w:val="clear" w:color="000000" w:fill="FFFFFF"/>
            <w:vAlign w:val="bottom"/>
          </w:tcPr>
          <w:p w14:paraId="7476B530" w14:textId="77777777" w:rsidR="00DD39BD" w:rsidRPr="00050D28" w:rsidRDefault="00DD39BD" w:rsidP="00DD39BD">
            <w:pPr>
              <w:jc w:val="right"/>
              <w:rPr>
                <w:sz w:val="14"/>
                <w:szCs w:val="14"/>
              </w:rPr>
            </w:pPr>
            <w:r w:rsidRPr="00050D28">
              <w:rPr>
                <w:sz w:val="14"/>
                <w:szCs w:val="14"/>
              </w:rPr>
              <w:t>1150</w:t>
            </w:r>
          </w:p>
        </w:tc>
        <w:tc>
          <w:tcPr>
            <w:tcW w:w="822" w:type="dxa"/>
            <w:shd w:val="clear" w:color="000000" w:fill="FFFFFF"/>
            <w:vAlign w:val="bottom"/>
          </w:tcPr>
          <w:p w14:paraId="0911F711" w14:textId="77777777" w:rsidR="00DD39BD" w:rsidRPr="00050D28" w:rsidRDefault="00DD39BD" w:rsidP="00DD39BD">
            <w:pPr>
              <w:jc w:val="right"/>
              <w:rPr>
                <w:sz w:val="14"/>
                <w:szCs w:val="14"/>
              </w:rPr>
            </w:pPr>
            <w:r w:rsidRPr="00050D28">
              <w:rPr>
                <w:sz w:val="14"/>
                <w:szCs w:val="14"/>
              </w:rPr>
              <w:t>405492</w:t>
            </w:r>
          </w:p>
        </w:tc>
        <w:tc>
          <w:tcPr>
            <w:tcW w:w="448" w:type="dxa"/>
            <w:shd w:val="clear" w:color="000000" w:fill="FFFFFF"/>
            <w:vAlign w:val="bottom"/>
          </w:tcPr>
          <w:p w14:paraId="113FF602" w14:textId="77777777" w:rsidR="00DD39BD" w:rsidRPr="00050D28" w:rsidRDefault="00DD39BD" w:rsidP="00DD39BD">
            <w:pPr>
              <w:jc w:val="right"/>
              <w:rPr>
                <w:sz w:val="14"/>
                <w:szCs w:val="14"/>
              </w:rPr>
            </w:pPr>
            <w:r w:rsidRPr="00050D28">
              <w:rPr>
                <w:sz w:val="14"/>
                <w:szCs w:val="14"/>
              </w:rPr>
              <w:t>272</w:t>
            </w:r>
          </w:p>
        </w:tc>
        <w:tc>
          <w:tcPr>
            <w:tcW w:w="573" w:type="dxa"/>
            <w:shd w:val="clear" w:color="000000" w:fill="FFFFFF"/>
            <w:vAlign w:val="bottom"/>
          </w:tcPr>
          <w:p w14:paraId="5DCD725B" w14:textId="77777777" w:rsidR="00DD39BD" w:rsidRPr="00050D28" w:rsidRDefault="00DD39BD" w:rsidP="00DD39BD">
            <w:pPr>
              <w:jc w:val="right"/>
              <w:rPr>
                <w:sz w:val="14"/>
                <w:szCs w:val="14"/>
              </w:rPr>
            </w:pPr>
            <w:r w:rsidRPr="00050D28">
              <w:rPr>
                <w:sz w:val="14"/>
                <w:szCs w:val="14"/>
              </w:rPr>
              <w:t>7280</w:t>
            </w:r>
          </w:p>
        </w:tc>
        <w:tc>
          <w:tcPr>
            <w:tcW w:w="448" w:type="dxa"/>
            <w:shd w:val="clear" w:color="000000" w:fill="FFFFFF"/>
            <w:vAlign w:val="bottom"/>
          </w:tcPr>
          <w:p w14:paraId="2DA8FFC6" w14:textId="77777777" w:rsidR="00DD39BD" w:rsidRPr="00050D28" w:rsidRDefault="00DD39BD" w:rsidP="00DD39BD">
            <w:pPr>
              <w:jc w:val="right"/>
              <w:rPr>
                <w:sz w:val="14"/>
                <w:szCs w:val="14"/>
              </w:rPr>
            </w:pPr>
            <w:r w:rsidRPr="00050D28">
              <w:rPr>
                <w:sz w:val="14"/>
                <w:szCs w:val="14"/>
              </w:rPr>
              <w:t>41</w:t>
            </w:r>
          </w:p>
        </w:tc>
        <w:tc>
          <w:tcPr>
            <w:tcW w:w="380" w:type="dxa"/>
            <w:shd w:val="clear" w:color="000000" w:fill="FFFFFF"/>
            <w:vAlign w:val="bottom"/>
          </w:tcPr>
          <w:p w14:paraId="47692C4A" w14:textId="77777777" w:rsidR="00DD39BD" w:rsidRPr="00050D28" w:rsidRDefault="00DD39BD" w:rsidP="00DD39BD">
            <w:pPr>
              <w:jc w:val="right"/>
              <w:rPr>
                <w:sz w:val="14"/>
                <w:szCs w:val="14"/>
              </w:rPr>
            </w:pPr>
            <w:r w:rsidRPr="00050D28">
              <w:rPr>
                <w:sz w:val="14"/>
                <w:szCs w:val="14"/>
              </w:rPr>
              <w:t>5</w:t>
            </w:r>
          </w:p>
        </w:tc>
        <w:tc>
          <w:tcPr>
            <w:tcW w:w="590" w:type="dxa"/>
            <w:shd w:val="clear" w:color="000000" w:fill="FFFFFF"/>
            <w:vAlign w:val="bottom"/>
          </w:tcPr>
          <w:p w14:paraId="28D4F929" w14:textId="77777777" w:rsidR="00DD39BD" w:rsidRPr="00050D28" w:rsidRDefault="00DD39BD" w:rsidP="00DD39BD">
            <w:pPr>
              <w:jc w:val="right"/>
              <w:rPr>
                <w:sz w:val="14"/>
                <w:szCs w:val="14"/>
              </w:rPr>
            </w:pPr>
            <w:r w:rsidRPr="00050D28">
              <w:rPr>
                <w:sz w:val="14"/>
                <w:szCs w:val="14"/>
              </w:rPr>
              <w:t>46.6</w:t>
            </w:r>
          </w:p>
        </w:tc>
        <w:tc>
          <w:tcPr>
            <w:tcW w:w="567" w:type="dxa"/>
            <w:shd w:val="clear" w:color="000000" w:fill="FFFFFF"/>
            <w:vAlign w:val="bottom"/>
          </w:tcPr>
          <w:p w14:paraId="0D67716A" w14:textId="77777777" w:rsidR="00DD39BD" w:rsidRPr="00050D28" w:rsidRDefault="00DD39BD" w:rsidP="00DD39BD">
            <w:pPr>
              <w:jc w:val="right"/>
              <w:rPr>
                <w:sz w:val="14"/>
                <w:szCs w:val="14"/>
              </w:rPr>
            </w:pPr>
            <w:r w:rsidRPr="00050D28">
              <w:rPr>
                <w:sz w:val="14"/>
                <w:szCs w:val="14"/>
              </w:rPr>
              <w:t>53.9</w:t>
            </w:r>
          </w:p>
        </w:tc>
        <w:tc>
          <w:tcPr>
            <w:tcW w:w="567" w:type="dxa"/>
            <w:shd w:val="clear" w:color="000000" w:fill="FFFFFF"/>
            <w:vAlign w:val="bottom"/>
          </w:tcPr>
          <w:p w14:paraId="5476A8FA" w14:textId="77777777" w:rsidR="00DD39BD" w:rsidRPr="00050D28" w:rsidRDefault="00DD39BD" w:rsidP="00DD39BD">
            <w:pPr>
              <w:jc w:val="right"/>
              <w:rPr>
                <w:sz w:val="14"/>
                <w:szCs w:val="14"/>
              </w:rPr>
            </w:pPr>
            <w:r w:rsidRPr="00050D28">
              <w:rPr>
                <w:sz w:val="14"/>
                <w:szCs w:val="14"/>
              </w:rPr>
              <w:t>77.6</w:t>
            </w:r>
          </w:p>
        </w:tc>
        <w:tc>
          <w:tcPr>
            <w:tcW w:w="567" w:type="dxa"/>
            <w:shd w:val="clear" w:color="000000" w:fill="FFFFFF"/>
            <w:vAlign w:val="bottom"/>
          </w:tcPr>
          <w:p w14:paraId="673D64DF" w14:textId="77777777" w:rsidR="00DD39BD" w:rsidRPr="00050D28" w:rsidRDefault="00DD39BD" w:rsidP="00DD39BD">
            <w:pPr>
              <w:jc w:val="right"/>
              <w:rPr>
                <w:sz w:val="14"/>
                <w:szCs w:val="14"/>
              </w:rPr>
            </w:pPr>
            <w:r w:rsidRPr="00050D28">
              <w:rPr>
                <w:sz w:val="14"/>
                <w:szCs w:val="14"/>
              </w:rPr>
              <w:t>57.3</w:t>
            </w:r>
          </w:p>
        </w:tc>
        <w:tc>
          <w:tcPr>
            <w:tcW w:w="448" w:type="dxa"/>
            <w:shd w:val="clear" w:color="000000" w:fill="FFFFFF"/>
            <w:vAlign w:val="bottom"/>
          </w:tcPr>
          <w:p w14:paraId="3953A7FD" w14:textId="77777777" w:rsidR="00DD39BD" w:rsidRPr="00050D28" w:rsidRDefault="00DD39BD" w:rsidP="00DD39BD">
            <w:pPr>
              <w:jc w:val="right"/>
              <w:rPr>
                <w:sz w:val="14"/>
                <w:szCs w:val="14"/>
              </w:rPr>
            </w:pPr>
          </w:p>
        </w:tc>
        <w:tc>
          <w:tcPr>
            <w:tcW w:w="544" w:type="dxa"/>
            <w:shd w:val="clear" w:color="000000" w:fill="FFFFFF"/>
            <w:vAlign w:val="bottom"/>
          </w:tcPr>
          <w:p w14:paraId="59605ABE" w14:textId="77777777" w:rsidR="00DD39BD" w:rsidRPr="00050D28" w:rsidRDefault="00DD39BD" w:rsidP="00DD39BD">
            <w:pPr>
              <w:jc w:val="right"/>
              <w:rPr>
                <w:sz w:val="14"/>
                <w:szCs w:val="14"/>
              </w:rPr>
            </w:pPr>
            <w:r w:rsidRPr="00050D28">
              <w:rPr>
                <w:sz w:val="14"/>
                <w:szCs w:val="14"/>
              </w:rPr>
              <w:t>46.6</w:t>
            </w:r>
          </w:p>
        </w:tc>
        <w:tc>
          <w:tcPr>
            <w:tcW w:w="697" w:type="dxa"/>
            <w:shd w:val="clear" w:color="000000" w:fill="FFFFFF"/>
            <w:vAlign w:val="bottom"/>
          </w:tcPr>
          <w:p w14:paraId="60860FF3" w14:textId="77777777" w:rsidR="00DD39BD" w:rsidRPr="00050D28" w:rsidRDefault="00DD39BD" w:rsidP="00DD39BD">
            <w:pPr>
              <w:jc w:val="right"/>
              <w:rPr>
                <w:sz w:val="14"/>
                <w:szCs w:val="14"/>
              </w:rPr>
            </w:pPr>
            <w:r w:rsidRPr="00050D28">
              <w:rPr>
                <w:sz w:val="14"/>
                <w:szCs w:val="14"/>
              </w:rPr>
              <w:t>12676</w:t>
            </w:r>
          </w:p>
        </w:tc>
        <w:tc>
          <w:tcPr>
            <w:tcW w:w="697" w:type="dxa"/>
            <w:shd w:val="clear" w:color="000000" w:fill="FFFFFF"/>
            <w:vAlign w:val="bottom"/>
          </w:tcPr>
          <w:p w14:paraId="121ED0D2" w14:textId="77777777" w:rsidR="00DD39BD" w:rsidRPr="00050D28" w:rsidRDefault="00DD39BD" w:rsidP="00DD39BD">
            <w:pPr>
              <w:jc w:val="right"/>
              <w:rPr>
                <w:sz w:val="14"/>
                <w:szCs w:val="14"/>
              </w:rPr>
            </w:pPr>
            <w:r w:rsidRPr="00050D28">
              <w:rPr>
                <w:sz w:val="14"/>
                <w:szCs w:val="14"/>
              </w:rPr>
              <w:t>11669</w:t>
            </w:r>
          </w:p>
        </w:tc>
        <w:tc>
          <w:tcPr>
            <w:tcW w:w="697" w:type="dxa"/>
            <w:shd w:val="clear" w:color="000000" w:fill="FFFFFF"/>
            <w:vAlign w:val="bottom"/>
          </w:tcPr>
          <w:p w14:paraId="433DBF36" w14:textId="77777777" w:rsidR="00DD39BD" w:rsidRPr="00050D28" w:rsidRDefault="00DD39BD" w:rsidP="00DD39BD">
            <w:pPr>
              <w:jc w:val="right"/>
              <w:rPr>
                <w:sz w:val="14"/>
                <w:szCs w:val="14"/>
              </w:rPr>
            </w:pPr>
            <w:r w:rsidRPr="00050D28">
              <w:rPr>
                <w:sz w:val="14"/>
                <w:szCs w:val="14"/>
              </w:rPr>
              <w:t>6859</w:t>
            </w:r>
          </w:p>
        </w:tc>
        <w:tc>
          <w:tcPr>
            <w:tcW w:w="461" w:type="dxa"/>
            <w:shd w:val="clear" w:color="000000" w:fill="FFFFFF"/>
            <w:vAlign w:val="bottom"/>
          </w:tcPr>
          <w:p w14:paraId="32DD59ED" w14:textId="77777777" w:rsidR="00DD39BD" w:rsidRPr="00050D28" w:rsidRDefault="00DD39BD" w:rsidP="00DD39BD">
            <w:pPr>
              <w:jc w:val="right"/>
              <w:rPr>
                <w:sz w:val="14"/>
                <w:szCs w:val="14"/>
              </w:rPr>
            </w:pPr>
            <w:r w:rsidRPr="00050D28">
              <w:rPr>
                <w:sz w:val="14"/>
                <w:szCs w:val="14"/>
              </w:rPr>
              <w:t>59</w:t>
            </w:r>
          </w:p>
        </w:tc>
        <w:tc>
          <w:tcPr>
            <w:tcW w:w="448" w:type="dxa"/>
            <w:shd w:val="clear" w:color="000000" w:fill="FFFFFF"/>
            <w:vAlign w:val="bottom"/>
          </w:tcPr>
          <w:p w14:paraId="70CFB4BB" w14:textId="77777777" w:rsidR="00DD39BD" w:rsidRPr="00050D28" w:rsidRDefault="00DD39BD" w:rsidP="00DD39BD">
            <w:pPr>
              <w:jc w:val="right"/>
              <w:rPr>
                <w:sz w:val="14"/>
                <w:szCs w:val="14"/>
              </w:rPr>
            </w:pPr>
            <w:r w:rsidRPr="00050D28">
              <w:rPr>
                <w:sz w:val="14"/>
                <w:szCs w:val="14"/>
              </w:rPr>
              <w:t>32</w:t>
            </w:r>
          </w:p>
        </w:tc>
        <w:tc>
          <w:tcPr>
            <w:tcW w:w="504" w:type="dxa"/>
            <w:shd w:val="clear" w:color="000000" w:fill="FFFFFF"/>
            <w:vAlign w:val="bottom"/>
          </w:tcPr>
          <w:p w14:paraId="6B556FC1" w14:textId="77777777" w:rsidR="00DD39BD" w:rsidRPr="00050D28" w:rsidRDefault="00DD39BD" w:rsidP="00DD39BD">
            <w:pPr>
              <w:jc w:val="right"/>
              <w:rPr>
                <w:sz w:val="14"/>
                <w:szCs w:val="14"/>
              </w:rPr>
            </w:pPr>
            <w:r w:rsidRPr="00050D28">
              <w:rPr>
                <w:sz w:val="14"/>
                <w:szCs w:val="14"/>
              </w:rPr>
              <w:t>66</w:t>
            </w:r>
          </w:p>
        </w:tc>
        <w:tc>
          <w:tcPr>
            <w:tcW w:w="607" w:type="dxa"/>
            <w:shd w:val="clear" w:color="000000" w:fill="FFFFFF"/>
            <w:vAlign w:val="bottom"/>
          </w:tcPr>
          <w:p w14:paraId="47AD28D6" w14:textId="77777777" w:rsidR="00DD39BD" w:rsidRPr="00050D28" w:rsidRDefault="00DD39BD" w:rsidP="00DD39BD">
            <w:pPr>
              <w:jc w:val="right"/>
              <w:rPr>
                <w:sz w:val="14"/>
                <w:szCs w:val="14"/>
              </w:rPr>
            </w:pPr>
            <w:r w:rsidRPr="00050D28">
              <w:rPr>
                <w:sz w:val="14"/>
                <w:szCs w:val="14"/>
              </w:rPr>
              <w:t>1086</w:t>
            </w:r>
          </w:p>
        </w:tc>
      </w:tr>
      <w:tr w:rsidR="00DD39BD" w:rsidRPr="00050D28" w14:paraId="5A1139D1" w14:textId="77777777" w:rsidTr="00426A06">
        <w:tc>
          <w:tcPr>
            <w:tcW w:w="255" w:type="dxa"/>
            <w:shd w:val="clear" w:color="000000" w:fill="FFFFFF"/>
            <w:vAlign w:val="bottom"/>
          </w:tcPr>
          <w:p w14:paraId="1C87D925" w14:textId="77777777" w:rsidR="00DD39BD" w:rsidRPr="00050D28" w:rsidRDefault="00DD39BD" w:rsidP="00DD39BD">
            <w:pPr>
              <w:rPr>
                <w:rFonts w:eastAsia="SimSun"/>
                <w:sz w:val="14"/>
                <w:szCs w:val="14"/>
              </w:rPr>
            </w:pPr>
          </w:p>
        </w:tc>
        <w:tc>
          <w:tcPr>
            <w:tcW w:w="1205" w:type="dxa"/>
            <w:shd w:val="clear" w:color="000000" w:fill="FFFFFF"/>
            <w:vAlign w:val="bottom"/>
          </w:tcPr>
          <w:p w14:paraId="22A22D3F" w14:textId="77777777" w:rsidR="00DD39BD" w:rsidRPr="00050D28" w:rsidRDefault="00DD39BD" w:rsidP="00DD39BD">
            <w:pPr>
              <w:rPr>
                <w:rFonts w:eastAsia="SimSun"/>
                <w:sz w:val="14"/>
                <w:szCs w:val="14"/>
              </w:rPr>
            </w:pPr>
          </w:p>
        </w:tc>
        <w:tc>
          <w:tcPr>
            <w:tcW w:w="379" w:type="dxa"/>
            <w:shd w:val="clear" w:color="000000" w:fill="FFFFFF"/>
            <w:vAlign w:val="bottom"/>
          </w:tcPr>
          <w:p w14:paraId="42AE8455" w14:textId="77777777" w:rsidR="00DD39BD" w:rsidRPr="00050D28" w:rsidRDefault="00DD39BD" w:rsidP="00DD39BD">
            <w:pPr>
              <w:rPr>
                <w:rFonts w:eastAsia="SimSun"/>
                <w:sz w:val="14"/>
                <w:szCs w:val="14"/>
              </w:rPr>
            </w:pPr>
            <w:r w:rsidRPr="00050D28">
              <w:rPr>
                <w:rFonts w:eastAsia="SimSun"/>
                <w:sz w:val="14"/>
                <w:szCs w:val="14"/>
              </w:rPr>
              <w:t>Олч</w:t>
            </w:r>
          </w:p>
        </w:tc>
        <w:tc>
          <w:tcPr>
            <w:tcW w:w="571" w:type="dxa"/>
            <w:shd w:val="clear" w:color="000000" w:fill="FFFFFF"/>
            <w:vAlign w:val="bottom"/>
          </w:tcPr>
          <w:p w14:paraId="3C177E6E" w14:textId="77777777" w:rsidR="00DD39BD" w:rsidRPr="00050D28" w:rsidRDefault="00DD39BD" w:rsidP="00DD39BD">
            <w:pPr>
              <w:jc w:val="right"/>
              <w:rPr>
                <w:sz w:val="14"/>
                <w:szCs w:val="14"/>
              </w:rPr>
            </w:pPr>
            <w:r w:rsidRPr="00050D28">
              <w:rPr>
                <w:sz w:val="14"/>
                <w:szCs w:val="14"/>
              </w:rPr>
              <w:t>110</w:t>
            </w:r>
          </w:p>
        </w:tc>
        <w:tc>
          <w:tcPr>
            <w:tcW w:w="567" w:type="dxa"/>
            <w:shd w:val="clear" w:color="000000" w:fill="FFFFFF"/>
            <w:vAlign w:val="bottom"/>
          </w:tcPr>
          <w:p w14:paraId="6C5A1BB9" w14:textId="77777777" w:rsidR="00DD39BD" w:rsidRPr="00050D28" w:rsidRDefault="00DD39BD" w:rsidP="00DD39BD">
            <w:pPr>
              <w:jc w:val="right"/>
              <w:rPr>
                <w:sz w:val="14"/>
                <w:szCs w:val="14"/>
              </w:rPr>
            </w:pPr>
            <w:r w:rsidRPr="00050D28">
              <w:rPr>
                <w:sz w:val="14"/>
                <w:szCs w:val="14"/>
              </w:rPr>
              <w:t>9</w:t>
            </w:r>
          </w:p>
        </w:tc>
        <w:tc>
          <w:tcPr>
            <w:tcW w:w="567" w:type="dxa"/>
            <w:shd w:val="clear" w:color="000000" w:fill="FFFFFF"/>
            <w:vAlign w:val="bottom"/>
          </w:tcPr>
          <w:p w14:paraId="57E67946" w14:textId="77777777" w:rsidR="00DD39BD" w:rsidRPr="00050D28" w:rsidRDefault="00DD39BD" w:rsidP="00DD39BD">
            <w:pPr>
              <w:jc w:val="right"/>
              <w:rPr>
                <w:sz w:val="14"/>
                <w:szCs w:val="14"/>
              </w:rPr>
            </w:pPr>
            <w:r w:rsidRPr="00050D28">
              <w:rPr>
                <w:sz w:val="14"/>
                <w:szCs w:val="14"/>
              </w:rPr>
              <w:t>2</w:t>
            </w:r>
          </w:p>
        </w:tc>
        <w:tc>
          <w:tcPr>
            <w:tcW w:w="567" w:type="dxa"/>
            <w:shd w:val="clear" w:color="000000" w:fill="FFFFFF"/>
            <w:vAlign w:val="bottom"/>
          </w:tcPr>
          <w:p w14:paraId="3FC75004" w14:textId="77777777" w:rsidR="00DD39BD" w:rsidRPr="00050D28" w:rsidRDefault="00DD39BD" w:rsidP="00DD39BD">
            <w:pPr>
              <w:jc w:val="right"/>
              <w:rPr>
                <w:sz w:val="14"/>
                <w:szCs w:val="14"/>
              </w:rPr>
            </w:pPr>
            <w:r w:rsidRPr="00050D28">
              <w:rPr>
                <w:sz w:val="14"/>
                <w:szCs w:val="14"/>
              </w:rPr>
              <w:t>1</w:t>
            </w:r>
          </w:p>
        </w:tc>
        <w:tc>
          <w:tcPr>
            <w:tcW w:w="567" w:type="dxa"/>
            <w:shd w:val="clear" w:color="000000" w:fill="FFFFFF"/>
            <w:vAlign w:val="bottom"/>
          </w:tcPr>
          <w:p w14:paraId="5C557E45" w14:textId="77777777" w:rsidR="00DD39BD" w:rsidRPr="00050D28" w:rsidRDefault="00DD39BD" w:rsidP="00DD39BD">
            <w:pPr>
              <w:jc w:val="right"/>
              <w:rPr>
                <w:sz w:val="14"/>
                <w:szCs w:val="14"/>
              </w:rPr>
            </w:pPr>
            <w:r w:rsidRPr="00050D28">
              <w:rPr>
                <w:sz w:val="14"/>
                <w:szCs w:val="14"/>
              </w:rPr>
              <w:t>27</w:t>
            </w:r>
          </w:p>
        </w:tc>
        <w:tc>
          <w:tcPr>
            <w:tcW w:w="567" w:type="dxa"/>
            <w:shd w:val="clear" w:color="000000" w:fill="FFFFFF"/>
            <w:vAlign w:val="bottom"/>
          </w:tcPr>
          <w:p w14:paraId="56DA0E95" w14:textId="77777777" w:rsidR="00DD39BD" w:rsidRPr="00050D28" w:rsidRDefault="00DD39BD" w:rsidP="00DD39BD">
            <w:pPr>
              <w:jc w:val="right"/>
              <w:rPr>
                <w:sz w:val="14"/>
                <w:szCs w:val="14"/>
              </w:rPr>
            </w:pPr>
            <w:r w:rsidRPr="00050D28">
              <w:rPr>
                <w:sz w:val="14"/>
                <w:szCs w:val="14"/>
              </w:rPr>
              <w:t>72</w:t>
            </w:r>
          </w:p>
        </w:tc>
        <w:tc>
          <w:tcPr>
            <w:tcW w:w="567" w:type="dxa"/>
            <w:shd w:val="clear" w:color="000000" w:fill="FFFFFF"/>
            <w:vAlign w:val="bottom"/>
          </w:tcPr>
          <w:p w14:paraId="066E4B17" w14:textId="77777777" w:rsidR="00DD39BD" w:rsidRPr="00050D28" w:rsidRDefault="00DD39BD" w:rsidP="00DD39BD">
            <w:pPr>
              <w:jc w:val="right"/>
              <w:rPr>
                <w:sz w:val="14"/>
                <w:szCs w:val="14"/>
              </w:rPr>
            </w:pPr>
            <w:r w:rsidRPr="00050D28">
              <w:rPr>
                <w:sz w:val="14"/>
                <w:szCs w:val="14"/>
              </w:rPr>
              <w:t>10</w:t>
            </w:r>
          </w:p>
        </w:tc>
        <w:tc>
          <w:tcPr>
            <w:tcW w:w="822" w:type="dxa"/>
            <w:shd w:val="clear" w:color="000000" w:fill="FFFFFF"/>
            <w:vAlign w:val="bottom"/>
          </w:tcPr>
          <w:p w14:paraId="5043667B" w14:textId="77777777" w:rsidR="00DD39BD" w:rsidRPr="00050D28" w:rsidRDefault="00DD39BD" w:rsidP="00DD39BD">
            <w:pPr>
              <w:jc w:val="right"/>
              <w:rPr>
                <w:sz w:val="14"/>
                <w:szCs w:val="14"/>
              </w:rPr>
            </w:pPr>
            <w:r w:rsidRPr="00050D28">
              <w:rPr>
                <w:sz w:val="14"/>
                <w:szCs w:val="14"/>
              </w:rPr>
              <w:t>14253</w:t>
            </w:r>
          </w:p>
        </w:tc>
        <w:tc>
          <w:tcPr>
            <w:tcW w:w="448" w:type="dxa"/>
            <w:shd w:val="clear" w:color="000000" w:fill="FFFFFF"/>
            <w:vAlign w:val="bottom"/>
          </w:tcPr>
          <w:p w14:paraId="44BF4E35" w14:textId="77777777" w:rsidR="00DD39BD" w:rsidRPr="00050D28" w:rsidRDefault="00DD39BD" w:rsidP="00DD39BD">
            <w:pPr>
              <w:jc w:val="right"/>
              <w:rPr>
                <w:sz w:val="14"/>
                <w:szCs w:val="14"/>
              </w:rPr>
            </w:pPr>
            <w:r w:rsidRPr="00050D28">
              <w:rPr>
                <w:sz w:val="14"/>
                <w:szCs w:val="14"/>
              </w:rPr>
              <w:t>199</w:t>
            </w:r>
          </w:p>
        </w:tc>
        <w:tc>
          <w:tcPr>
            <w:tcW w:w="573" w:type="dxa"/>
            <w:shd w:val="clear" w:color="000000" w:fill="FFFFFF"/>
            <w:vAlign w:val="bottom"/>
          </w:tcPr>
          <w:p w14:paraId="7A2812B4" w14:textId="77777777" w:rsidR="00DD39BD" w:rsidRPr="00050D28" w:rsidRDefault="00DD39BD" w:rsidP="00DD39BD">
            <w:pPr>
              <w:jc w:val="right"/>
              <w:rPr>
                <w:sz w:val="14"/>
                <w:szCs w:val="14"/>
              </w:rPr>
            </w:pPr>
            <w:r w:rsidRPr="00050D28">
              <w:rPr>
                <w:sz w:val="14"/>
                <w:szCs w:val="14"/>
              </w:rPr>
              <w:t>332</w:t>
            </w:r>
          </w:p>
        </w:tc>
        <w:tc>
          <w:tcPr>
            <w:tcW w:w="448" w:type="dxa"/>
            <w:shd w:val="clear" w:color="000000" w:fill="FFFFFF"/>
            <w:vAlign w:val="bottom"/>
          </w:tcPr>
          <w:p w14:paraId="6E628038" w14:textId="77777777" w:rsidR="00DD39BD" w:rsidRPr="00050D28" w:rsidRDefault="00DD39BD" w:rsidP="00DD39BD">
            <w:pPr>
              <w:jc w:val="right"/>
              <w:rPr>
                <w:sz w:val="14"/>
                <w:szCs w:val="14"/>
              </w:rPr>
            </w:pPr>
            <w:r w:rsidRPr="00050D28">
              <w:rPr>
                <w:sz w:val="14"/>
                <w:szCs w:val="14"/>
              </w:rPr>
              <w:t>61</w:t>
            </w:r>
          </w:p>
        </w:tc>
        <w:tc>
          <w:tcPr>
            <w:tcW w:w="380" w:type="dxa"/>
            <w:shd w:val="clear" w:color="000000" w:fill="FFFFFF"/>
            <w:vAlign w:val="bottom"/>
          </w:tcPr>
          <w:p w14:paraId="53DDD5DC" w14:textId="77777777" w:rsidR="00DD39BD" w:rsidRPr="00050D28" w:rsidRDefault="00DD39BD" w:rsidP="00DD39BD">
            <w:pPr>
              <w:jc w:val="right"/>
              <w:rPr>
                <w:sz w:val="14"/>
                <w:szCs w:val="14"/>
              </w:rPr>
            </w:pPr>
            <w:r w:rsidRPr="00050D28">
              <w:rPr>
                <w:sz w:val="14"/>
                <w:szCs w:val="14"/>
              </w:rPr>
              <w:t>7</w:t>
            </w:r>
          </w:p>
        </w:tc>
        <w:tc>
          <w:tcPr>
            <w:tcW w:w="590" w:type="dxa"/>
            <w:shd w:val="clear" w:color="000000" w:fill="FFFFFF"/>
            <w:vAlign w:val="bottom"/>
          </w:tcPr>
          <w:p w14:paraId="006239F5" w14:textId="77777777" w:rsidR="00DD39BD" w:rsidRPr="00050D28" w:rsidRDefault="00DD39BD" w:rsidP="00DD39BD">
            <w:pPr>
              <w:jc w:val="right"/>
              <w:rPr>
                <w:sz w:val="14"/>
                <w:szCs w:val="14"/>
              </w:rPr>
            </w:pPr>
            <w:r w:rsidRPr="00050D28">
              <w:rPr>
                <w:sz w:val="14"/>
                <w:szCs w:val="14"/>
              </w:rPr>
              <w:t>1.8</w:t>
            </w:r>
          </w:p>
        </w:tc>
        <w:tc>
          <w:tcPr>
            <w:tcW w:w="567" w:type="dxa"/>
            <w:shd w:val="clear" w:color="000000" w:fill="FFFFFF"/>
            <w:vAlign w:val="bottom"/>
          </w:tcPr>
          <w:p w14:paraId="53562818" w14:textId="77777777" w:rsidR="00DD39BD" w:rsidRPr="00050D28" w:rsidRDefault="00DD39BD" w:rsidP="00DD39BD">
            <w:pPr>
              <w:jc w:val="right"/>
              <w:rPr>
                <w:sz w:val="14"/>
                <w:szCs w:val="14"/>
              </w:rPr>
            </w:pPr>
            <w:r w:rsidRPr="00050D28">
              <w:rPr>
                <w:sz w:val="14"/>
                <w:szCs w:val="14"/>
              </w:rPr>
              <w:t>3.3</w:t>
            </w:r>
          </w:p>
        </w:tc>
        <w:tc>
          <w:tcPr>
            <w:tcW w:w="567" w:type="dxa"/>
            <w:shd w:val="clear" w:color="000000" w:fill="FFFFFF"/>
            <w:vAlign w:val="bottom"/>
          </w:tcPr>
          <w:p w14:paraId="2B4D147C" w14:textId="77777777" w:rsidR="00DD39BD" w:rsidRPr="00050D28" w:rsidRDefault="00DD39BD" w:rsidP="00DD39BD">
            <w:pPr>
              <w:jc w:val="right"/>
              <w:rPr>
                <w:sz w:val="14"/>
                <w:szCs w:val="14"/>
              </w:rPr>
            </w:pPr>
            <w:r w:rsidRPr="00050D28">
              <w:rPr>
                <w:sz w:val="14"/>
                <w:szCs w:val="14"/>
              </w:rPr>
              <w:t>4.9</w:t>
            </w:r>
          </w:p>
        </w:tc>
        <w:tc>
          <w:tcPr>
            <w:tcW w:w="567" w:type="dxa"/>
            <w:shd w:val="clear" w:color="000000" w:fill="FFFFFF"/>
            <w:vAlign w:val="bottom"/>
          </w:tcPr>
          <w:p w14:paraId="4717B343" w14:textId="77777777" w:rsidR="00DD39BD" w:rsidRPr="00050D28" w:rsidRDefault="00DD39BD" w:rsidP="00DD39BD">
            <w:pPr>
              <w:jc w:val="right"/>
              <w:rPr>
                <w:sz w:val="14"/>
                <w:szCs w:val="14"/>
              </w:rPr>
            </w:pPr>
            <w:r w:rsidRPr="00050D28">
              <w:rPr>
                <w:sz w:val="14"/>
                <w:szCs w:val="14"/>
              </w:rPr>
              <w:t>3.4</w:t>
            </w:r>
          </w:p>
        </w:tc>
        <w:tc>
          <w:tcPr>
            <w:tcW w:w="448" w:type="dxa"/>
            <w:shd w:val="clear" w:color="000000" w:fill="FFFFFF"/>
            <w:vAlign w:val="bottom"/>
          </w:tcPr>
          <w:p w14:paraId="7344DF7D" w14:textId="77777777" w:rsidR="00DD39BD" w:rsidRPr="00050D28" w:rsidRDefault="00DD39BD" w:rsidP="00DD39BD">
            <w:pPr>
              <w:jc w:val="right"/>
              <w:rPr>
                <w:sz w:val="14"/>
                <w:szCs w:val="14"/>
              </w:rPr>
            </w:pPr>
          </w:p>
        </w:tc>
        <w:tc>
          <w:tcPr>
            <w:tcW w:w="544" w:type="dxa"/>
            <w:shd w:val="clear" w:color="000000" w:fill="FFFFFF"/>
            <w:vAlign w:val="bottom"/>
          </w:tcPr>
          <w:p w14:paraId="343EA98F" w14:textId="77777777" w:rsidR="00DD39BD" w:rsidRPr="00050D28" w:rsidRDefault="00DD39BD" w:rsidP="00DD39BD">
            <w:pPr>
              <w:jc w:val="right"/>
              <w:rPr>
                <w:sz w:val="14"/>
                <w:szCs w:val="14"/>
              </w:rPr>
            </w:pPr>
            <w:r w:rsidRPr="00050D28">
              <w:rPr>
                <w:sz w:val="14"/>
                <w:szCs w:val="14"/>
              </w:rPr>
              <w:t>1.8</w:t>
            </w:r>
          </w:p>
        </w:tc>
        <w:tc>
          <w:tcPr>
            <w:tcW w:w="697" w:type="dxa"/>
            <w:shd w:val="clear" w:color="000000" w:fill="FFFFFF"/>
            <w:vAlign w:val="bottom"/>
          </w:tcPr>
          <w:p w14:paraId="62FBA332" w14:textId="77777777" w:rsidR="00DD39BD" w:rsidRPr="00050D28" w:rsidRDefault="00DD39BD" w:rsidP="00DD39BD">
            <w:pPr>
              <w:jc w:val="right"/>
              <w:rPr>
                <w:sz w:val="14"/>
                <w:szCs w:val="14"/>
              </w:rPr>
            </w:pPr>
            <w:r w:rsidRPr="00050D28">
              <w:rPr>
                <w:sz w:val="14"/>
                <w:szCs w:val="14"/>
              </w:rPr>
              <w:t>357</w:t>
            </w:r>
          </w:p>
        </w:tc>
        <w:tc>
          <w:tcPr>
            <w:tcW w:w="697" w:type="dxa"/>
            <w:shd w:val="clear" w:color="000000" w:fill="FFFFFF"/>
            <w:vAlign w:val="bottom"/>
          </w:tcPr>
          <w:p w14:paraId="6AB0A39B" w14:textId="77777777" w:rsidR="00DD39BD" w:rsidRPr="00050D28" w:rsidRDefault="00DD39BD" w:rsidP="00DD39BD">
            <w:pPr>
              <w:jc w:val="right"/>
              <w:rPr>
                <w:sz w:val="14"/>
                <w:szCs w:val="14"/>
              </w:rPr>
            </w:pPr>
            <w:r w:rsidRPr="00050D28">
              <w:rPr>
                <w:sz w:val="14"/>
                <w:szCs w:val="14"/>
              </w:rPr>
              <w:t>329</w:t>
            </w:r>
          </w:p>
        </w:tc>
        <w:tc>
          <w:tcPr>
            <w:tcW w:w="697" w:type="dxa"/>
            <w:shd w:val="clear" w:color="000000" w:fill="FFFFFF"/>
            <w:vAlign w:val="bottom"/>
          </w:tcPr>
          <w:p w14:paraId="15816779" w14:textId="77777777" w:rsidR="00DD39BD" w:rsidRPr="00050D28" w:rsidRDefault="00DD39BD" w:rsidP="00DD39BD">
            <w:pPr>
              <w:jc w:val="right"/>
              <w:rPr>
                <w:sz w:val="14"/>
                <w:szCs w:val="14"/>
              </w:rPr>
            </w:pPr>
            <w:r w:rsidRPr="00050D28">
              <w:rPr>
                <w:sz w:val="14"/>
                <w:szCs w:val="14"/>
              </w:rPr>
              <w:t>220</w:t>
            </w:r>
          </w:p>
        </w:tc>
        <w:tc>
          <w:tcPr>
            <w:tcW w:w="461" w:type="dxa"/>
            <w:shd w:val="clear" w:color="000000" w:fill="FFFFFF"/>
            <w:vAlign w:val="bottom"/>
          </w:tcPr>
          <w:p w14:paraId="206B5198" w14:textId="77777777" w:rsidR="00DD39BD" w:rsidRPr="00050D28" w:rsidRDefault="00DD39BD" w:rsidP="00DD39BD">
            <w:pPr>
              <w:jc w:val="right"/>
              <w:rPr>
                <w:sz w:val="14"/>
                <w:szCs w:val="14"/>
              </w:rPr>
            </w:pPr>
            <w:r w:rsidRPr="00050D28">
              <w:rPr>
                <w:sz w:val="14"/>
                <w:szCs w:val="14"/>
              </w:rPr>
              <w:t>67</w:t>
            </w:r>
          </w:p>
        </w:tc>
        <w:tc>
          <w:tcPr>
            <w:tcW w:w="448" w:type="dxa"/>
            <w:shd w:val="clear" w:color="000000" w:fill="FFFFFF"/>
            <w:vAlign w:val="bottom"/>
          </w:tcPr>
          <w:p w14:paraId="5025F661" w14:textId="77777777" w:rsidR="00DD39BD" w:rsidRPr="00050D28" w:rsidRDefault="00DD39BD" w:rsidP="00DD39BD">
            <w:pPr>
              <w:jc w:val="right"/>
              <w:rPr>
                <w:sz w:val="14"/>
                <w:szCs w:val="14"/>
              </w:rPr>
            </w:pPr>
            <w:r w:rsidRPr="00050D28">
              <w:rPr>
                <w:sz w:val="14"/>
                <w:szCs w:val="14"/>
              </w:rPr>
              <w:t>40</w:t>
            </w:r>
          </w:p>
        </w:tc>
        <w:tc>
          <w:tcPr>
            <w:tcW w:w="504" w:type="dxa"/>
            <w:shd w:val="clear" w:color="000000" w:fill="FFFFFF"/>
            <w:vAlign w:val="bottom"/>
          </w:tcPr>
          <w:p w14:paraId="5B69CFFD" w14:textId="77777777" w:rsidR="00DD39BD" w:rsidRPr="00050D28" w:rsidRDefault="00DD39BD" w:rsidP="00DD39BD">
            <w:pPr>
              <w:jc w:val="right"/>
              <w:rPr>
                <w:sz w:val="14"/>
                <w:szCs w:val="14"/>
              </w:rPr>
            </w:pPr>
            <w:r w:rsidRPr="00050D28">
              <w:rPr>
                <w:sz w:val="14"/>
                <w:szCs w:val="14"/>
              </w:rPr>
              <w:t>1</w:t>
            </w:r>
          </w:p>
        </w:tc>
        <w:tc>
          <w:tcPr>
            <w:tcW w:w="607" w:type="dxa"/>
            <w:shd w:val="clear" w:color="000000" w:fill="FFFFFF"/>
            <w:vAlign w:val="bottom"/>
          </w:tcPr>
          <w:p w14:paraId="055CF435" w14:textId="77777777" w:rsidR="00DD39BD" w:rsidRPr="00050D28" w:rsidRDefault="00DD39BD" w:rsidP="00DD39BD">
            <w:pPr>
              <w:jc w:val="right"/>
              <w:rPr>
                <w:sz w:val="14"/>
                <w:szCs w:val="14"/>
              </w:rPr>
            </w:pPr>
            <w:r w:rsidRPr="00050D28">
              <w:rPr>
                <w:sz w:val="14"/>
                <w:szCs w:val="14"/>
              </w:rPr>
              <w:t>80</w:t>
            </w:r>
          </w:p>
        </w:tc>
      </w:tr>
      <w:tr w:rsidR="00DD39BD" w:rsidRPr="00050D28" w14:paraId="1B2BE241" w14:textId="77777777" w:rsidTr="00426A06">
        <w:tc>
          <w:tcPr>
            <w:tcW w:w="255" w:type="dxa"/>
            <w:shd w:val="clear" w:color="000000" w:fill="FFFFFF"/>
            <w:vAlign w:val="bottom"/>
          </w:tcPr>
          <w:p w14:paraId="61E3F957" w14:textId="77777777" w:rsidR="00DD39BD" w:rsidRPr="00050D28" w:rsidRDefault="00DD39BD" w:rsidP="00DD39BD">
            <w:pPr>
              <w:rPr>
                <w:rFonts w:eastAsia="SimSun"/>
                <w:sz w:val="14"/>
                <w:szCs w:val="14"/>
              </w:rPr>
            </w:pPr>
          </w:p>
        </w:tc>
        <w:tc>
          <w:tcPr>
            <w:tcW w:w="1205" w:type="dxa"/>
            <w:shd w:val="clear" w:color="000000" w:fill="FFFFFF"/>
            <w:vAlign w:val="bottom"/>
          </w:tcPr>
          <w:p w14:paraId="01E16676" w14:textId="77777777" w:rsidR="00DD39BD" w:rsidRPr="00050D28" w:rsidRDefault="00DD39BD" w:rsidP="00DD39BD">
            <w:pPr>
              <w:rPr>
                <w:rFonts w:eastAsia="SimSun"/>
                <w:sz w:val="14"/>
                <w:szCs w:val="14"/>
              </w:rPr>
            </w:pPr>
          </w:p>
        </w:tc>
        <w:tc>
          <w:tcPr>
            <w:tcW w:w="379" w:type="dxa"/>
            <w:shd w:val="clear" w:color="000000" w:fill="FFFFFF"/>
            <w:vAlign w:val="bottom"/>
          </w:tcPr>
          <w:p w14:paraId="3F2466E7" w14:textId="77777777" w:rsidR="00DD39BD" w:rsidRPr="00050D28" w:rsidRDefault="00DD39BD" w:rsidP="00DD39BD">
            <w:pPr>
              <w:rPr>
                <w:rFonts w:eastAsia="SimSun"/>
                <w:sz w:val="14"/>
                <w:szCs w:val="14"/>
              </w:rPr>
            </w:pPr>
            <w:r w:rsidRPr="00050D28">
              <w:rPr>
                <w:rFonts w:eastAsia="SimSun"/>
                <w:sz w:val="14"/>
                <w:szCs w:val="14"/>
              </w:rPr>
              <w:t>Олс</w:t>
            </w:r>
          </w:p>
        </w:tc>
        <w:tc>
          <w:tcPr>
            <w:tcW w:w="571" w:type="dxa"/>
            <w:shd w:val="clear" w:color="000000" w:fill="FFFFFF"/>
            <w:vAlign w:val="bottom"/>
          </w:tcPr>
          <w:p w14:paraId="728C81EF" w14:textId="77777777" w:rsidR="00DD39BD" w:rsidRPr="00050D28" w:rsidRDefault="00DD39BD" w:rsidP="00DD39BD">
            <w:pPr>
              <w:jc w:val="right"/>
              <w:rPr>
                <w:sz w:val="14"/>
                <w:szCs w:val="14"/>
              </w:rPr>
            </w:pPr>
            <w:r w:rsidRPr="00050D28">
              <w:rPr>
                <w:sz w:val="14"/>
                <w:szCs w:val="14"/>
              </w:rPr>
              <w:t>24</w:t>
            </w:r>
          </w:p>
        </w:tc>
        <w:tc>
          <w:tcPr>
            <w:tcW w:w="567" w:type="dxa"/>
            <w:shd w:val="clear" w:color="000000" w:fill="FFFFFF"/>
            <w:vAlign w:val="bottom"/>
          </w:tcPr>
          <w:p w14:paraId="1361B2C0" w14:textId="77777777" w:rsidR="00DD39BD" w:rsidRPr="00050D28" w:rsidRDefault="00DD39BD" w:rsidP="00DD39BD">
            <w:pPr>
              <w:jc w:val="right"/>
              <w:rPr>
                <w:sz w:val="14"/>
                <w:szCs w:val="14"/>
              </w:rPr>
            </w:pPr>
            <w:r w:rsidRPr="00050D28">
              <w:rPr>
                <w:sz w:val="14"/>
                <w:szCs w:val="14"/>
              </w:rPr>
              <w:t>1</w:t>
            </w:r>
          </w:p>
        </w:tc>
        <w:tc>
          <w:tcPr>
            <w:tcW w:w="567" w:type="dxa"/>
            <w:shd w:val="clear" w:color="000000" w:fill="FFFFFF"/>
            <w:vAlign w:val="bottom"/>
          </w:tcPr>
          <w:p w14:paraId="26132C38" w14:textId="77777777" w:rsidR="00DD39BD" w:rsidRPr="00050D28" w:rsidRDefault="00DD39BD" w:rsidP="00DD39BD">
            <w:pPr>
              <w:jc w:val="right"/>
              <w:rPr>
                <w:sz w:val="14"/>
                <w:szCs w:val="14"/>
              </w:rPr>
            </w:pPr>
            <w:r w:rsidRPr="00050D28">
              <w:rPr>
                <w:sz w:val="14"/>
                <w:szCs w:val="14"/>
              </w:rPr>
              <w:t>2</w:t>
            </w:r>
          </w:p>
        </w:tc>
        <w:tc>
          <w:tcPr>
            <w:tcW w:w="567" w:type="dxa"/>
            <w:shd w:val="clear" w:color="000000" w:fill="FFFFFF"/>
            <w:vAlign w:val="bottom"/>
          </w:tcPr>
          <w:p w14:paraId="48942A39" w14:textId="77777777" w:rsidR="00DD39BD" w:rsidRPr="00050D28" w:rsidRDefault="00DD39BD" w:rsidP="00DD39BD">
            <w:pPr>
              <w:jc w:val="right"/>
              <w:rPr>
                <w:sz w:val="14"/>
                <w:szCs w:val="14"/>
              </w:rPr>
            </w:pPr>
            <w:r w:rsidRPr="00050D28">
              <w:rPr>
                <w:sz w:val="14"/>
                <w:szCs w:val="14"/>
              </w:rPr>
              <w:t>2</w:t>
            </w:r>
          </w:p>
        </w:tc>
        <w:tc>
          <w:tcPr>
            <w:tcW w:w="567" w:type="dxa"/>
            <w:shd w:val="clear" w:color="000000" w:fill="FFFFFF"/>
            <w:vAlign w:val="bottom"/>
          </w:tcPr>
          <w:p w14:paraId="7724AA4A" w14:textId="77777777" w:rsidR="00DD39BD" w:rsidRPr="00050D28" w:rsidRDefault="00DD39BD" w:rsidP="00DD39BD">
            <w:pPr>
              <w:jc w:val="right"/>
              <w:rPr>
                <w:sz w:val="14"/>
                <w:szCs w:val="14"/>
              </w:rPr>
            </w:pPr>
            <w:r w:rsidRPr="00050D28">
              <w:rPr>
                <w:sz w:val="14"/>
                <w:szCs w:val="14"/>
              </w:rPr>
              <w:t>2</w:t>
            </w:r>
          </w:p>
        </w:tc>
        <w:tc>
          <w:tcPr>
            <w:tcW w:w="567" w:type="dxa"/>
            <w:shd w:val="clear" w:color="000000" w:fill="FFFFFF"/>
            <w:vAlign w:val="bottom"/>
          </w:tcPr>
          <w:p w14:paraId="54A5D410" w14:textId="77777777" w:rsidR="00DD39BD" w:rsidRPr="00050D28" w:rsidRDefault="00DD39BD" w:rsidP="00DD39BD">
            <w:pPr>
              <w:jc w:val="right"/>
              <w:rPr>
                <w:sz w:val="14"/>
                <w:szCs w:val="14"/>
              </w:rPr>
            </w:pPr>
            <w:r w:rsidRPr="00050D28">
              <w:rPr>
                <w:sz w:val="14"/>
                <w:szCs w:val="14"/>
              </w:rPr>
              <w:t>19</w:t>
            </w:r>
          </w:p>
        </w:tc>
        <w:tc>
          <w:tcPr>
            <w:tcW w:w="567" w:type="dxa"/>
            <w:shd w:val="clear" w:color="000000" w:fill="FFFFFF"/>
            <w:vAlign w:val="bottom"/>
          </w:tcPr>
          <w:p w14:paraId="78C55B53" w14:textId="77777777" w:rsidR="00DD39BD" w:rsidRPr="00050D28" w:rsidRDefault="00DD39BD" w:rsidP="00DD39BD">
            <w:pPr>
              <w:jc w:val="right"/>
              <w:rPr>
                <w:sz w:val="14"/>
                <w:szCs w:val="14"/>
              </w:rPr>
            </w:pPr>
          </w:p>
        </w:tc>
        <w:tc>
          <w:tcPr>
            <w:tcW w:w="822" w:type="dxa"/>
            <w:shd w:val="clear" w:color="000000" w:fill="FFFFFF"/>
            <w:vAlign w:val="bottom"/>
          </w:tcPr>
          <w:p w14:paraId="464D8679" w14:textId="77777777" w:rsidR="00DD39BD" w:rsidRPr="00050D28" w:rsidRDefault="00DD39BD" w:rsidP="00DD39BD">
            <w:pPr>
              <w:jc w:val="right"/>
              <w:rPr>
                <w:sz w:val="14"/>
                <w:szCs w:val="14"/>
              </w:rPr>
            </w:pPr>
            <w:r w:rsidRPr="00050D28">
              <w:rPr>
                <w:sz w:val="14"/>
                <w:szCs w:val="14"/>
              </w:rPr>
              <w:t>3960</w:t>
            </w:r>
          </w:p>
        </w:tc>
        <w:tc>
          <w:tcPr>
            <w:tcW w:w="448" w:type="dxa"/>
            <w:shd w:val="clear" w:color="000000" w:fill="FFFFFF"/>
            <w:vAlign w:val="bottom"/>
          </w:tcPr>
          <w:p w14:paraId="272CAB99" w14:textId="77777777" w:rsidR="00DD39BD" w:rsidRPr="00050D28" w:rsidRDefault="00DD39BD" w:rsidP="00DD39BD">
            <w:pPr>
              <w:jc w:val="right"/>
              <w:rPr>
                <w:sz w:val="14"/>
                <w:szCs w:val="14"/>
              </w:rPr>
            </w:pPr>
            <w:r w:rsidRPr="00050D28">
              <w:rPr>
                <w:sz w:val="14"/>
                <w:szCs w:val="14"/>
              </w:rPr>
              <w:t>210</w:t>
            </w:r>
          </w:p>
        </w:tc>
        <w:tc>
          <w:tcPr>
            <w:tcW w:w="573" w:type="dxa"/>
            <w:shd w:val="clear" w:color="000000" w:fill="FFFFFF"/>
            <w:vAlign w:val="bottom"/>
          </w:tcPr>
          <w:p w14:paraId="77BFC5AD" w14:textId="77777777" w:rsidR="00DD39BD" w:rsidRPr="00050D28" w:rsidRDefault="00DD39BD" w:rsidP="00DD39BD">
            <w:pPr>
              <w:jc w:val="right"/>
              <w:rPr>
                <w:sz w:val="14"/>
                <w:szCs w:val="14"/>
              </w:rPr>
            </w:pPr>
            <w:r w:rsidRPr="00050D28">
              <w:rPr>
                <w:sz w:val="14"/>
                <w:szCs w:val="14"/>
              </w:rPr>
              <w:t>102</w:t>
            </w:r>
          </w:p>
        </w:tc>
        <w:tc>
          <w:tcPr>
            <w:tcW w:w="448" w:type="dxa"/>
            <w:shd w:val="clear" w:color="000000" w:fill="FFFFFF"/>
            <w:vAlign w:val="bottom"/>
          </w:tcPr>
          <w:p w14:paraId="130F676D" w14:textId="77777777" w:rsidR="00DD39BD" w:rsidRPr="00050D28" w:rsidRDefault="00DD39BD" w:rsidP="00DD39BD">
            <w:pPr>
              <w:jc w:val="right"/>
              <w:rPr>
                <w:sz w:val="14"/>
                <w:szCs w:val="14"/>
              </w:rPr>
            </w:pPr>
            <w:r w:rsidRPr="00050D28">
              <w:rPr>
                <w:sz w:val="14"/>
                <w:szCs w:val="14"/>
              </w:rPr>
              <w:t>41</w:t>
            </w:r>
          </w:p>
        </w:tc>
        <w:tc>
          <w:tcPr>
            <w:tcW w:w="380" w:type="dxa"/>
            <w:shd w:val="clear" w:color="000000" w:fill="FFFFFF"/>
            <w:vAlign w:val="bottom"/>
          </w:tcPr>
          <w:p w14:paraId="50FF7186" w14:textId="77777777" w:rsidR="00DD39BD" w:rsidRPr="00050D28" w:rsidRDefault="00DD39BD" w:rsidP="00DD39BD">
            <w:pPr>
              <w:jc w:val="right"/>
              <w:rPr>
                <w:sz w:val="14"/>
                <w:szCs w:val="14"/>
              </w:rPr>
            </w:pPr>
            <w:r w:rsidRPr="00050D28">
              <w:rPr>
                <w:sz w:val="14"/>
                <w:szCs w:val="14"/>
              </w:rPr>
              <w:t>5</w:t>
            </w:r>
          </w:p>
        </w:tc>
        <w:tc>
          <w:tcPr>
            <w:tcW w:w="590" w:type="dxa"/>
            <w:shd w:val="clear" w:color="000000" w:fill="FFFFFF"/>
            <w:vAlign w:val="bottom"/>
          </w:tcPr>
          <w:p w14:paraId="72B312F8" w14:textId="77777777" w:rsidR="00DD39BD" w:rsidRPr="00050D28" w:rsidRDefault="00DD39BD" w:rsidP="00DD39BD">
            <w:pPr>
              <w:jc w:val="right"/>
              <w:rPr>
                <w:sz w:val="14"/>
                <w:szCs w:val="14"/>
              </w:rPr>
            </w:pPr>
            <w:r w:rsidRPr="00050D28">
              <w:rPr>
                <w:sz w:val="14"/>
                <w:szCs w:val="14"/>
              </w:rPr>
              <w:t>0.6</w:t>
            </w:r>
          </w:p>
        </w:tc>
        <w:tc>
          <w:tcPr>
            <w:tcW w:w="567" w:type="dxa"/>
            <w:shd w:val="clear" w:color="000000" w:fill="FFFFFF"/>
            <w:vAlign w:val="bottom"/>
          </w:tcPr>
          <w:p w14:paraId="5AEBA682" w14:textId="77777777" w:rsidR="00DD39BD" w:rsidRPr="00050D28" w:rsidRDefault="00DD39BD" w:rsidP="00DD39BD">
            <w:pPr>
              <w:jc w:val="right"/>
              <w:rPr>
                <w:sz w:val="14"/>
                <w:szCs w:val="14"/>
              </w:rPr>
            </w:pPr>
            <w:r w:rsidRPr="00050D28">
              <w:rPr>
                <w:sz w:val="14"/>
                <w:szCs w:val="14"/>
              </w:rPr>
              <w:t>0.8</w:t>
            </w:r>
          </w:p>
        </w:tc>
        <w:tc>
          <w:tcPr>
            <w:tcW w:w="567" w:type="dxa"/>
            <w:shd w:val="clear" w:color="000000" w:fill="FFFFFF"/>
            <w:vAlign w:val="bottom"/>
          </w:tcPr>
          <w:p w14:paraId="1D5FB128" w14:textId="77777777" w:rsidR="00DD39BD" w:rsidRPr="00050D28" w:rsidRDefault="00DD39BD" w:rsidP="00DD39BD">
            <w:pPr>
              <w:jc w:val="right"/>
              <w:rPr>
                <w:sz w:val="14"/>
                <w:szCs w:val="14"/>
              </w:rPr>
            </w:pPr>
            <w:r w:rsidRPr="00050D28">
              <w:rPr>
                <w:sz w:val="14"/>
                <w:szCs w:val="14"/>
              </w:rPr>
              <w:t>1.0</w:t>
            </w:r>
          </w:p>
        </w:tc>
        <w:tc>
          <w:tcPr>
            <w:tcW w:w="567" w:type="dxa"/>
            <w:shd w:val="clear" w:color="000000" w:fill="FFFFFF"/>
            <w:vAlign w:val="bottom"/>
          </w:tcPr>
          <w:p w14:paraId="7B1BFC88" w14:textId="77777777" w:rsidR="00DD39BD" w:rsidRPr="00050D28" w:rsidRDefault="00DD39BD" w:rsidP="00DD39BD">
            <w:pPr>
              <w:jc w:val="right"/>
              <w:rPr>
                <w:sz w:val="14"/>
                <w:szCs w:val="14"/>
              </w:rPr>
            </w:pPr>
            <w:r w:rsidRPr="00050D28">
              <w:rPr>
                <w:sz w:val="14"/>
                <w:szCs w:val="14"/>
              </w:rPr>
              <w:t>0.8</w:t>
            </w:r>
          </w:p>
        </w:tc>
        <w:tc>
          <w:tcPr>
            <w:tcW w:w="448" w:type="dxa"/>
            <w:shd w:val="clear" w:color="000000" w:fill="FFFFFF"/>
            <w:vAlign w:val="bottom"/>
          </w:tcPr>
          <w:p w14:paraId="7BB3E5AA" w14:textId="77777777" w:rsidR="00DD39BD" w:rsidRPr="00050D28" w:rsidRDefault="00DD39BD" w:rsidP="00DD39BD">
            <w:pPr>
              <w:jc w:val="right"/>
              <w:rPr>
                <w:sz w:val="14"/>
                <w:szCs w:val="14"/>
              </w:rPr>
            </w:pPr>
          </w:p>
        </w:tc>
        <w:tc>
          <w:tcPr>
            <w:tcW w:w="544" w:type="dxa"/>
            <w:shd w:val="clear" w:color="000000" w:fill="FFFFFF"/>
            <w:vAlign w:val="bottom"/>
          </w:tcPr>
          <w:p w14:paraId="3F7E9921" w14:textId="77777777" w:rsidR="00DD39BD" w:rsidRPr="00050D28" w:rsidRDefault="00DD39BD" w:rsidP="00DD39BD">
            <w:pPr>
              <w:jc w:val="right"/>
              <w:rPr>
                <w:sz w:val="14"/>
                <w:szCs w:val="14"/>
              </w:rPr>
            </w:pPr>
            <w:r w:rsidRPr="00050D28">
              <w:rPr>
                <w:sz w:val="14"/>
                <w:szCs w:val="14"/>
              </w:rPr>
              <w:t>0.8</w:t>
            </w:r>
          </w:p>
        </w:tc>
        <w:tc>
          <w:tcPr>
            <w:tcW w:w="697" w:type="dxa"/>
            <w:shd w:val="clear" w:color="000000" w:fill="FFFFFF"/>
            <w:vAlign w:val="bottom"/>
          </w:tcPr>
          <w:p w14:paraId="76C54FE4" w14:textId="77777777" w:rsidR="00DD39BD" w:rsidRPr="00050D28" w:rsidRDefault="00DD39BD" w:rsidP="00DD39BD">
            <w:pPr>
              <w:jc w:val="right"/>
              <w:rPr>
                <w:sz w:val="14"/>
                <w:szCs w:val="14"/>
              </w:rPr>
            </w:pPr>
            <w:r w:rsidRPr="00050D28">
              <w:rPr>
                <w:sz w:val="14"/>
                <w:szCs w:val="14"/>
              </w:rPr>
              <w:t>161</w:t>
            </w:r>
          </w:p>
        </w:tc>
        <w:tc>
          <w:tcPr>
            <w:tcW w:w="697" w:type="dxa"/>
            <w:shd w:val="clear" w:color="000000" w:fill="FFFFFF"/>
            <w:vAlign w:val="bottom"/>
          </w:tcPr>
          <w:p w14:paraId="0A96D3EB" w14:textId="77777777" w:rsidR="00DD39BD" w:rsidRPr="00050D28" w:rsidRDefault="00DD39BD" w:rsidP="00DD39BD">
            <w:pPr>
              <w:jc w:val="right"/>
              <w:rPr>
                <w:sz w:val="14"/>
                <w:szCs w:val="14"/>
              </w:rPr>
            </w:pPr>
            <w:r w:rsidRPr="00050D28">
              <w:rPr>
                <w:sz w:val="14"/>
                <w:szCs w:val="14"/>
              </w:rPr>
              <w:t>148</w:t>
            </w:r>
          </w:p>
        </w:tc>
        <w:tc>
          <w:tcPr>
            <w:tcW w:w="697" w:type="dxa"/>
            <w:shd w:val="clear" w:color="000000" w:fill="FFFFFF"/>
            <w:vAlign w:val="bottom"/>
          </w:tcPr>
          <w:p w14:paraId="574C9C09" w14:textId="77777777" w:rsidR="00DD39BD" w:rsidRPr="00050D28" w:rsidRDefault="00DD39BD" w:rsidP="00DD39BD">
            <w:pPr>
              <w:jc w:val="right"/>
              <w:rPr>
                <w:sz w:val="14"/>
                <w:szCs w:val="14"/>
              </w:rPr>
            </w:pPr>
            <w:r w:rsidRPr="00050D28">
              <w:rPr>
                <w:sz w:val="14"/>
                <w:szCs w:val="14"/>
              </w:rPr>
              <w:t>73</w:t>
            </w:r>
          </w:p>
        </w:tc>
        <w:tc>
          <w:tcPr>
            <w:tcW w:w="461" w:type="dxa"/>
            <w:shd w:val="clear" w:color="000000" w:fill="FFFFFF"/>
            <w:vAlign w:val="bottom"/>
          </w:tcPr>
          <w:p w14:paraId="310AF1EB" w14:textId="77777777" w:rsidR="00DD39BD" w:rsidRPr="00050D28" w:rsidRDefault="00DD39BD" w:rsidP="00DD39BD">
            <w:pPr>
              <w:jc w:val="right"/>
              <w:rPr>
                <w:sz w:val="14"/>
                <w:szCs w:val="14"/>
              </w:rPr>
            </w:pPr>
            <w:r w:rsidRPr="00050D28">
              <w:rPr>
                <w:sz w:val="14"/>
                <w:szCs w:val="14"/>
              </w:rPr>
              <w:t>50</w:t>
            </w:r>
          </w:p>
        </w:tc>
        <w:tc>
          <w:tcPr>
            <w:tcW w:w="448" w:type="dxa"/>
            <w:shd w:val="clear" w:color="000000" w:fill="FFFFFF"/>
            <w:vAlign w:val="bottom"/>
          </w:tcPr>
          <w:p w14:paraId="0BEF8663" w14:textId="77777777" w:rsidR="00DD39BD" w:rsidRPr="00050D28" w:rsidRDefault="00DD39BD" w:rsidP="00DD39BD">
            <w:pPr>
              <w:jc w:val="right"/>
              <w:rPr>
                <w:sz w:val="14"/>
                <w:szCs w:val="14"/>
              </w:rPr>
            </w:pPr>
            <w:r w:rsidRPr="00050D28">
              <w:rPr>
                <w:sz w:val="14"/>
                <w:szCs w:val="14"/>
              </w:rPr>
              <w:t>25</w:t>
            </w:r>
          </w:p>
        </w:tc>
        <w:tc>
          <w:tcPr>
            <w:tcW w:w="504" w:type="dxa"/>
            <w:shd w:val="clear" w:color="000000" w:fill="FFFFFF"/>
            <w:vAlign w:val="bottom"/>
          </w:tcPr>
          <w:p w14:paraId="7F033869" w14:textId="77777777" w:rsidR="00DD39BD" w:rsidRPr="00050D28" w:rsidRDefault="00DD39BD" w:rsidP="00DD39BD">
            <w:pPr>
              <w:jc w:val="right"/>
              <w:rPr>
                <w:sz w:val="14"/>
                <w:szCs w:val="14"/>
              </w:rPr>
            </w:pPr>
            <w:r w:rsidRPr="00050D28">
              <w:rPr>
                <w:sz w:val="14"/>
                <w:szCs w:val="14"/>
              </w:rPr>
              <w:t>2</w:t>
            </w:r>
          </w:p>
        </w:tc>
        <w:tc>
          <w:tcPr>
            <w:tcW w:w="607" w:type="dxa"/>
            <w:shd w:val="clear" w:color="000000" w:fill="FFFFFF"/>
            <w:vAlign w:val="bottom"/>
          </w:tcPr>
          <w:p w14:paraId="39981A0B" w14:textId="77777777" w:rsidR="00DD39BD" w:rsidRPr="00050D28" w:rsidRDefault="00DD39BD" w:rsidP="00DD39BD">
            <w:pPr>
              <w:jc w:val="right"/>
              <w:rPr>
                <w:sz w:val="14"/>
                <w:szCs w:val="14"/>
              </w:rPr>
            </w:pPr>
            <w:r w:rsidRPr="00050D28">
              <w:rPr>
                <w:sz w:val="14"/>
                <w:szCs w:val="14"/>
              </w:rPr>
              <w:t>13</w:t>
            </w:r>
          </w:p>
        </w:tc>
      </w:tr>
      <w:tr w:rsidR="00DD39BD" w:rsidRPr="00050D28" w14:paraId="205462A4" w14:textId="77777777" w:rsidTr="00426A06">
        <w:tc>
          <w:tcPr>
            <w:tcW w:w="15877" w:type="dxa"/>
            <w:gridSpan w:val="28"/>
            <w:shd w:val="clear" w:color="000000" w:fill="FFFFFF"/>
          </w:tcPr>
          <w:p w14:paraId="7D938B4F" w14:textId="77777777" w:rsidR="00DD39BD" w:rsidRPr="00050D28" w:rsidRDefault="00DD39BD" w:rsidP="00DD39BD">
            <w:pPr>
              <w:rPr>
                <w:rFonts w:eastAsia="SimSun"/>
                <w:sz w:val="14"/>
                <w:szCs w:val="14"/>
              </w:rPr>
            </w:pPr>
            <w:r w:rsidRPr="00050D28">
              <w:rPr>
                <w:rFonts w:eastAsia="SimSun"/>
                <w:sz w:val="14"/>
                <w:szCs w:val="14"/>
              </w:rPr>
              <w:t>ИТОГО ПО КАТЕГОРИИ ЛЕСОВ:</w:t>
            </w:r>
          </w:p>
        </w:tc>
      </w:tr>
      <w:tr w:rsidR="00DD39BD" w:rsidRPr="00050D28" w14:paraId="573DC6AE" w14:textId="77777777" w:rsidTr="00426A06">
        <w:tc>
          <w:tcPr>
            <w:tcW w:w="255" w:type="dxa"/>
            <w:shd w:val="clear" w:color="000000" w:fill="FFFFFF"/>
            <w:vAlign w:val="bottom"/>
          </w:tcPr>
          <w:p w14:paraId="6058FAAD" w14:textId="77777777" w:rsidR="00DD39BD" w:rsidRPr="00050D28" w:rsidRDefault="00DD39BD" w:rsidP="00DD39BD">
            <w:pPr>
              <w:jc w:val="right"/>
              <w:rPr>
                <w:rFonts w:eastAsia="SimSun"/>
                <w:sz w:val="14"/>
                <w:szCs w:val="14"/>
              </w:rPr>
            </w:pPr>
          </w:p>
        </w:tc>
        <w:tc>
          <w:tcPr>
            <w:tcW w:w="1205" w:type="dxa"/>
            <w:shd w:val="clear" w:color="000000" w:fill="FFFFFF"/>
            <w:vAlign w:val="bottom"/>
          </w:tcPr>
          <w:p w14:paraId="5095BB87" w14:textId="77777777" w:rsidR="00DD39BD" w:rsidRPr="00050D28" w:rsidRDefault="00DD39BD" w:rsidP="00DD39BD">
            <w:pPr>
              <w:jc w:val="right"/>
              <w:rPr>
                <w:rFonts w:eastAsia="SimSun"/>
                <w:sz w:val="14"/>
                <w:szCs w:val="14"/>
              </w:rPr>
            </w:pPr>
          </w:p>
        </w:tc>
        <w:tc>
          <w:tcPr>
            <w:tcW w:w="379" w:type="dxa"/>
            <w:shd w:val="clear" w:color="000000" w:fill="FFFFFF"/>
            <w:vAlign w:val="bottom"/>
          </w:tcPr>
          <w:p w14:paraId="1B480D7A" w14:textId="77777777" w:rsidR="00DD39BD" w:rsidRPr="00050D28" w:rsidRDefault="00DD39BD" w:rsidP="00DD39BD">
            <w:pPr>
              <w:jc w:val="right"/>
              <w:rPr>
                <w:rFonts w:eastAsia="SimSun"/>
                <w:sz w:val="14"/>
                <w:szCs w:val="14"/>
              </w:rPr>
            </w:pPr>
          </w:p>
        </w:tc>
        <w:tc>
          <w:tcPr>
            <w:tcW w:w="571" w:type="dxa"/>
            <w:shd w:val="clear" w:color="000000" w:fill="FFFFFF"/>
            <w:vAlign w:val="bottom"/>
          </w:tcPr>
          <w:p w14:paraId="3639B638" w14:textId="77777777" w:rsidR="00DD39BD" w:rsidRPr="00050D28" w:rsidRDefault="00DD39BD" w:rsidP="00DD39BD">
            <w:pPr>
              <w:jc w:val="right"/>
              <w:rPr>
                <w:sz w:val="14"/>
                <w:szCs w:val="14"/>
              </w:rPr>
            </w:pPr>
            <w:r w:rsidRPr="00050D28">
              <w:rPr>
                <w:sz w:val="14"/>
                <w:szCs w:val="14"/>
              </w:rPr>
              <w:t>22022</w:t>
            </w:r>
          </w:p>
        </w:tc>
        <w:tc>
          <w:tcPr>
            <w:tcW w:w="567" w:type="dxa"/>
            <w:shd w:val="clear" w:color="000000" w:fill="FFFFFF"/>
            <w:vAlign w:val="bottom"/>
          </w:tcPr>
          <w:p w14:paraId="5F106553" w14:textId="77777777" w:rsidR="00DD39BD" w:rsidRPr="00050D28" w:rsidRDefault="00DD39BD" w:rsidP="00DD39BD">
            <w:pPr>
              <w:jc w:val="right"/>
              <w:rPr>
                <w:sz w:val="14"/>
                <w:szCs w:val="14"/>
              </w:rPr>
            </w:pPr>
            <w:r w:rsidRPr="00050D28">
              <w:rPr>
                <w:sz w:val="14"/>
                <w:szCs w:val="14"/>
              </w:rPr>
              <w:t>3268</w:t>
            </w:r>
          </w:p>
        </w:tc>
        <w:tc>
          <w:tcPr>
            <w:tcW w:w="567" w:type="dxa"/>
            <w:shd w:val="clear" w:color="000000" w:fill="FFFFFF"/>
            <w:vAlign w:val="bottom"/>
          </w:tcPr>
          <w:p w14:paraId="130BF8F9" w14:textId="77777777" w:rsidR="00DD39BD" w:rsidRPr="00050D28" w:rsidRDefault="00DD39BD" w:rsidP="00DD39BD">
            <w:pPr>
              <w:jc w:val="right"/>
              <w:rPr>
                <w:sz w:val="14"/>
                <w:szCs w:val="14"/>
              </w:rPr>
            </w:pPr>
            <w:r w:rsidRPr="00050D28">
              <w:rPr>
                <w:sz w:val="14"/>
                <w:szCs w:val="14"/>
              </w:rPr>
              <w:t>6283</w:t>
            </w:r>
          </w:p>
        </w:tc>
        <w:tc>
          <w:tcPr>
            <w:tcW w:w="567" w:type="dxa"/>
            <w:shd w:val="clear" w:color="000000" w:fill="FFFFFF"/>
            <w:vAlign w:val="bottom"/>
          </w:tcPr>
          <w:p w14:paraId="4D5B1770" w14:textId="77777777" w:rsidR="00DD39BD" w:rsidRPr="00050D28" w:rsidRDefault="00DD39BD" w:rsidP="00DD39BD">
            <w:pPr>
              <w:jc w:val="right"/>
              <w:rPr>
                <w:sz w:val="14"/>
                <w:szCs w:val="14"/>
              </w:rPr>
            </w:pPr>
            <w:r w:rsidRPr="00050D28">
              <w:rPr>
                <w:sz w:val="14"/>
                <w:szCs w:val="14"/>
              </w:rPr>
              <w:t>3777</w:t>
            </w:r>
          </w:p>
        </w:tc>
        <w:tc>
          <w:tcPr>
            <w:tcW w:w="567" w:type="dxa"/>
            <w:shd w:val="clear" w:color="000000" w:fill="FFFFFF"/>
            <w:vAlign w:val="bottom"/>
          </w:tcPr>
          <w:p w14:paraId="3A9EF942" w14:textId="77777777" w:rsidR="00DD39BD" w:rsidRPr="00050D28" w:rsidRDefault="00DD39BD" w:rsidP="00DD39BD">
            <w:pPr>
              <w:jc w:val="right"/>
              <w:rPr>
                <w:sz w:val="14"/>
                <w:szCs w:val="14"/>
              </w:rPr>
            </w:pPr>
            <w:r w:rsidRPr="00050D28">
              <w:rPr>
                <w:sz w:val="14"/>
                <w:szCs w:val="14"/>
              </w:rPr>
              <w:t>3552</w:t>
            </w:r>
          </w:p>
        </w:tc>
        <w:tc>
          <w:tcPr>
            <w:tcW w:w="567" w:type="dxa"/>
            <w:shd w:val="clear" w:color="000000" w:fill="FFFFFF"/>
            <w:vAlign w:val="bottom"/>
          </w:tcPr>
          <w:p w14:paraId="7FCD1D15" w14:textId="77777777" w:rsidR="00DD39BD" w:rsidRPr="00050D28" w:rsidRDefault="00DD39BD" w:rsidP="00DD39BD">
            <w:pPr>
              <w:jc w:val="right"/>
              <w:rPr>
                <w:sz w:val="14"/>
                <w:szCs w:val="14"/>
              </w:rPr>
            </w:pPr>
            <w:r w:rsidRPr="00050D28">
              <w:rPr>
                <w:sz w:val="14"/>
                <w:szCs w:val="14"/>
              </w:rPr>
              <w:t>8919</w:t>
            </w:r>
          </w:p>
        </w:tc>
        <w:tc>
          <w:tcPr>
            <w:tcW w:w="567" w:type="dxa"/>
            <w:shd w:val="clear" w:color="000000" w:fill="FFFFFF"/>
            <w:vAlign w:val="bottom"/>
          </w:tcPr>
          <w:p w14:paraId="7AE1B319" w14:textId="77777777" w:rsidR="00DD39BD" w:rsidRPr="00050D28" w:rsidRDefault="00DD39BD" w:rsidP="00DD39BD">
            <w:pPr>
              <w:jc w:val="right"/>
              <w:rPr>
                <w:sz w:val="14"/>
                <w:szCs w:val="14"/>
              </w:rPr>
            </w:pPr>
            <w:r w:rsidRPr="00050D28">
              <w:rPr>
                <w:sz w:val="14"/>
                <w:szCs w:val="14"/>
              </w:rPr>
              <w:t>2086</w:t>
            </w:r>
          </w:p>
        </w:tc>
        <w:tc>
          <w:tcPr>
            <w:tcW w:w="822" w:type="dxa"/>
            <w:shd w:val="clear" w:color="000000" w:fill="FFFFFF"/>
            <w:vAlign w:val="bottom"/>
          </w:tcPr>
          <w:p w14:paraId="3FA0CBAE" w14:textId="77777777" w:rsidR="00DD39BD" w:rsidRPr="00050D28" w:rsidRDefault="00DD39BD" w:rsidP="00DD39BD">
            <w:pPr>
              <w:jc w:val="right"/>
              <w:rPr>
                <w:sz w:val="14"/>
                <w:szCs w:val="14"/>
              </w:rPr>
            </w:pPr>
            <w:r w:rsidRPr="00050D28">
              <w:rPr>
                <w:sz w:val="14"/>
                <w:szCs w:val="14"/>
              </w:rPr>
              <w:t>1982162</w:t>
            </w:r>
          </w:p>
        </w:tc>
        <w:tc>
          <w:tcPr>
            <w:tcW w:w="448" w:type="dxa"/>
            <w:shd w:val="clear" w:color="000000" w:fill="FFFFFF"/>
            <w:vAlign w:val="bottom"/>
          </w:tcPr>
          <w:p w14:paraId="16B2A6F5" w14:textId="77777777" w:rsidR="00DD39BD" w:rsidRPr="00050D28" w:rsidRDefault="00DD39BD" w:rsidP="00DD39BD">
            <w:pPr>
              <w:jc w:val="right"/>
              <w:rPr>
                <w:sz w:val="14"/>
                <w:szCs w:val="14"/>
              </w:rPr>
            </w:pPr>
            <w:r w:rsidRPr="00050D28">
              <w:rPr>
                <w:sz w:val="14"/>
                <w:szCs w:val="14"/>
              </w:rPr>
              <w:t>222</w:t>
            </w:r>
          </w:p>
        </w:tc>
        <w:tc>
          <w:tcPr>
            <w:tcW w:w="573" w:type="dxa"/>
            <w:shd w:val="clear" w:color="000000" w:fill="FFFFFF"/>
            <w:vAlign w:val="bottom"/>
          </w:tcPr>
          <w:p w14:paraId="5EBBC930" w14:textId="77777777" w:rsidR="00DD39BD" w:rsidRPr="00050D28" w:rsidRDefault="00DD39BD" w:rsidP="00DD39BD">
            <w:pPr>
              <w:jc w:val="right"/>
              <w:rPr>
                <w:sz w:val="14"/>
                <w:szCs w:val="14"/>
              </w:rPr>
            </w:pPr>
            <w:r w:rsidRPr="00050D28">
              <w:rPr>
                <w:sz w:val="14"/>
                <w:szCs w:val="14"/>
              </w:rPr>
              <w:t>57602</w:t>
            </w:r>
          </w:p>
        </w:tc>
        <w:tc>
          <w:tcPr>
            <w:tcW w:w="448" w:type="dxa"/>
            <w:shd w:val="clear" w:color="000000" w:fill="FFFFFF"/>
            <w:vAlign w:val="bottom"/>
          </w:tcPr>
          <w:p w14:paraId="65221B84" w14:textId="77777777" w:rsidR="00DD39BD" w:rsidRPr="00050D28" w:rsidRDefault="00DD39BD" w:rsidP="00DD39BD">
            <w:pPr>
              <w:jc w:val="right"/>
              <w:rPr>
                <w:sz w:val="14"/>
                <w:szCs w:val="14"/>
              </w:rPr>
            </w:pPr>
            <w:r w:rsidRPr="00050D28">
              <w:rPr>
                <w:sz w:val="14"/>
                <w:szCs w:val="14"/>
              </w:rPr>
              <w:t>75</w:t>
            </w:r>
          </w:p>
        </w:tc>
        <w:tc>
          <w:tcPr>
            <w:tcW w:w="380" w:type="dxa"/>
            <w:shd w:val="clear" w:color="000000" w:fill="FFFFFF"/>
            <w:vAlign w:val="bottom"/>
          </w:tcPr>
          <w:p w14:paraId="68867210" w14:textId="77777777" w:rsidR="00DD39BD" w:rsidRPr="00050D28" w:rsidRDefault="00DD39BD" w:rsidP="00DD39BD">
            <w:pPr>
              <w:jc w:val="right"/>
              <w:rPr>
                <w:sz w:val="14"/>
                <w:szCs w:val="14"/>
              </w:rPr>
            </w:pPr>
            <w:r w:rsidRPr="00050D28">
              <w:rPr>
                <w:sz w:val="14"/>
                <w:szCs w:val="14"/>
              </w:rPr>
              <w:t>6</w:t>
            </w:r>
          </w:p>
        </w:tc>
        <w:tc>
          <w:tcPr>
            <w:tcW w:w="590" w:type="dxa"/>
            <w:shd w:val="clear" w:color="000000" w:fill="FFFFFF"/>
            <w:vAlign w:val="bottom"/>
          </w:tcPr>
          <w:p w14:paraId="08D2CB39" w14:textId="77777777" w:rsidR="00DD39BD" w:rsidRPr="00050D28" w:rsidRDefault="00DD39BD" w:rsidP="00DD39BD">
            <w:pPr>
              <w:jc w:val="right"/>
              <w:rPr>
                <w:sz w:val="14"/>
                <w:szCs w:val="14"/>
              </w:rPr>
            </w:pPr>
            <w:r w:rsidRPr="00050D28">
              <w:rPr>
                <w:sz w:val="14"/>
                <w:szCs w:val="14"/>
              </w:rPr>
              <w:t>317.4</w:t>
            </w:r>
          </w:p>
        </w:tc>
        <w:tc>
          <w:tcPr>
            <w:tcW w:w="567" w:type="dxa"/>
            <w:shd w:val="clear" w:color="000000" w:fill="FFFFFF"/>
            <w:vAlign w:val="bottom"/>
          </w:tcPr>
          <w:p w14:paraId="19CB0368" w14:textId="77777777" w:rsidR="00DD39BD" w:rsidRPr="00050D28" w:rsidRDefault="00DD39BD" w:rsidP="00DD39BD">
            <w:pPr>
              <w:jc w:val="right"/>
              <w:rPr>
                <w:sz w:val="14"/>
                <w:szCs w:val="14"/>
              </w:rPr>
            </w:pPr>
            <w:r w:rsidRPr="00050D28">
              <w:rPr>
                <w:sz w:val="14"/>
                <w:szCs w:val="14"/>
              </w:rPr>
              <w:t>403.9</w:t>
            </w:r>
          </w:p>
        </w:tc>
        <w:tc>
          <w:tcPr>
            <w:tcW w:w="567" w:type="dxa"/>
            <w:shd w:val="clear" w:color="000000" w:fill="FFFFFF"/>
            <w:vAlign w:val="bottom"/>
          </w:tcPr>
          <w:p w14:paraId="1C4E5B04" w14:textId="77777777" w:rsidR="00DD39BD" w:rsidRPr="00050D28" w:rsidRDefault="00DD39BD" w:rsidP="00DD39BD">
            <w:pPr>
              <w:jc w:val="right"/>
              <w:rPr>
                <w:sz w:val="14"/>
                <w:szCs w:val="14"/>
              </w:rPr>
            </w:pPr>
            <w:r w:rsidRPr="00050D28">
              <w:rPr>
                <w:sz w:val="14"/>
                <w:szCs w:val="14"/>
              </w:rPr>
              <w:t>475.8</w:t>
            </w:r>
          </w:p>
        </w:tc>
        <w:tc>
          <w:tcPr>
            <w:tcW w:w="567" w:type="dxa"/>
            <w:shd w:val="clear" w:color="000000" w:fill="FFFFFF"/>
            <w:vAlign w:val="bottom"/>
          </w:tcPr>
          <w:p w14:paraId="05065EB5" w14:textId="77777777" w:rsidR="00DD39BD" w:rsidRPr="00050D28" w:rsidRDefault="00DD39BD" w:rsidP="00DD39BD">
            <w:pPr>
              <w:jc w:val="right"/>
              <w:rPr>
                <w:sz w:val="14"/>
                <w:szCs w:val="14"/>
              </w:rPr>
            </w:pPr>
            <w:r w:rsidRPr="00050D28">
              <w:rPr>
                <w:sz w:val="14"/>
                <w:szCs w:val="14"/>
              </w:rPr>
              <w:t>395.2</w:t>
            </w:r>
          </w:p>
        </w:tc>
        <w:tc>
          <w:tcPr>
            <w:tcW w:w="448" w:type="dxa"/>
            <w:shd w:val="clear" w:color="000000" w:fill="FFFFFF"/>
            <w:vAlign w:val="bottom"/>
          </w:tcPr>
          <w:p w14:paraId="606BE659" w14:textId="77777777" w:rsidR="00DD39BD" w:rsidRPr="00050D28" w:rsidRDefault="00DD39BD" w:rsidP="00DD39BD">
            <w:pPr>
              <w:jc w:val="right"/>
              <w:rPr>
                <w:sz w:val="14"/>
                <w:szCs w:val="14"/>
              </w:rPr>
            </w:pPr>
          </w:p>
        </w:tc>
        <w:tc>
          <w:tcPr>
            <w:tcW w:w="544" w:type="dxa"/>
            <w:shd w:val="clear" w:color="000000" w:fill="FFFFFF"/>
            <w:vAlign w:val="bottom"/>
          </w:tcPr>
          <w:p w14:paraId="2670BEB3" w14:textId="77777777" w:rsidR="00DD39BD" w:rsidRPr="00050D28" w:rsidRDefault="00DD39BD" w:rsidP="00DD39BD">
            <w:pPr>
              <w:jc w:val="right"/>
              <w:rPr>
                <w:sz w:val="14"/>
                <w:szCs w:val="14"/>
              </w:rPr>
            </w:pPr>
            <w:r w:rsidRPr="00050D28">
              <w:rPr>
                <w:sz w:val="14"/>
                <w:szCs w:val="14"/>
              </w:rPr>
              <w:t>294.1</w:t>
            </w:r>
          </w:p>
        </w:tc>
        <w:tc>
          <w:tcPr>
            <w:tcW w:w="697" w:type="dxa"/>
            <w:shd w:val="clear" w:color="000000" w:fill="FFFFFF"/>
            <w:vAlign w:val="bottom"/>
          </w:tcPr>
          <w:p w14:paraId="4E508EC0" w14:textId="77777777" w:rsidR="00DD39BD" w:rsidRPr="00050D28" w:rsidRDefault="00DD39BD" w:rsidP="00DD39BD">
            <w:pPr>
              <w:jc w:val="right"/>
              <w:rPr>
                <w:sz w:val="14"/>
                <w:szCs w:val="14"/>
              </w:rPr>
            </w:pPr>
            <w:r w:rsidRPr="00050D28">
              <w:rPr>
                <w:sz w:val="14"/>
                <w:szCs w:val="14"/>
              </w:rPr>
              <w:t>65073</w:t>
            </w:r>
          </w:p>
        </w:tc>
        <w:tc>
          <w:tcPr>
            <w:tcW w:w="697" w:type="dxa"/>
            <w:shd w:val="clear" w:color="000000" w:fill="FFFFFF"/>
            <w:vAlign w:val="bottom"/>
          </w:tcPr>
          <w:p w14:paraId="03813EA9" w14:textId="77777777" w:rsidR="00DD39BD" w:rsidRPr="00050D28" w:rsidRDefault="00DD39BD" w:rsidP="00DD39BD">
            <w:pPr>
              <w:jc w:val="right"/>
              <w:rPr>
                <w:sz w:val="14"/>
                <w:szCs w:val="14"/>
              </w:rPr>
            </w:pPr>
            <w:r w:rsidRPr="00050D28">
              <w:rPr>
                <w:sz w:val="14"/>
                <w:szCs w:val="14"/>
              </w:rPr>
              <w:t>59823</w:t>
            </w:r>
          </w:p>
        </w:tc>
        <w:tc>
          <w:tcPr>
            <w:tcW w:w="697" w:type="dxa"/>
            <w:shd w:val="clear" w:color="000000" w:fill="FFFFFF"/>
            <w:vAlign w:val="bottom"/>
          </w:tcPr>
          <w:p w14:paraId="104D83E2" w14:textId="77777777" w:rsidR="00DD39BD" w:rsidRPr="00050D28" w:rsidRDefault="00DD39BD" w:rsidP="00DD39BD">
            <w:pPr>
              <w:jc w:val="right"/>
              <w:rPr>
                <w:sz w:val="14"/>
                <w:szCs w:val="14"/>
              </w:rPr>
            </w:pPr>
            <w:r w:rsidRPr="00050D28">
              <w:rPr>
                <w:sz w:val="14"/>
                <w:szCs w:val="14"/>
              </w:rPr>
              <w:t>42253</w:t>
            </w:r>
          </w:p>
        </w:tc>
        <w:tc>
          <w:tcPr>
            <w:tcW w:w="461" w:type="dxa"/>
            <w:shd w:val="clear" w:color="000000" w:fill="FFFFFF"/>
            <w:vAlign w:val="bottom"/>
          </w:tcPr>
          <w:p w14:paraId="08C92835" w14:textId="77777777" w:rsidR="00DD39BD" w:rsidRPr="00050D28" w:rsidRDefault="00DD39BD" w:rsidP="00DD39BD">
            <w:pPr>
              <w:jc w:val="right"/>
              <w:rPr>
                <w:sz w:val="14"/>
                <w:szCs w:val="14"/>
              </w:rPr>
            </w:pPr>
            <w:r w:rsidRPr="00050D28">
              <w:rPr>
                <w:sz w:val="14"/>
                <w:szCs w:val="14"/>
              </w:rPr>
              <w:t>71</w:t>
            </w:r>
          </w:p>
        </w:tc>
        <w:tc>
          <w:tcPr>
            <w:tcW w:w="448" w:type="dxa"/>
            <w:shd w:val="clear" w:color="000000" w:fill="FFFFFF"/>
            <w:vAlign w:val="bottom"/>
          </w:tcPr>
          <w:p w14:paraId="28182816" w14:textId="77777777" w:rsidR="00DD39BD" w:rsidRPr="00050D28" w:rsidRDefault="00DD39BD" w:rsidP="00DD39BD">
            <w:pPr>
              <w:jc w:val="right"/>
              <w:rPr>
                <w:sz w:val="14"/>
                <w:szCs w:val="14"/>
              </w:rPr>
            </w:pPr>
            <w:r w:rsidRPr="00050D28">
              <w:rPr>
                <w:sz w:val="14"/>
                <w:szCs w:val="14"/>
              </w:rPr>
              <w:t>31</w:t>
            </w:r>
          </w:p>
        </w:tc>
        <w:tc>
          <w:tcPr>
            <w:tcW w:w="504" w:type="dxa"/>
            <w:shd w:val="clear" w:color="000000" w:fill="FFFFFF"/>
            <w:vAlign w:val="bottom"/>
          </w:tcPr>
          <w:p w14:paraId="41C69BA0" w14:textId="77777777" w:rsidR="00DD39BD" w:rsidRPr="00050D28" w:rsidRDefault="00DD39BD" w:rsidP="00DD39BD">
            <w:pPr>
              <w:jc w:val="right"/>
              <w:rPr>
                <w:sz w:val="14"/>
                <w:szCs w:val="14"/>
              </w:rPr>
            </w:pPr>
            <w:r w:rsidRPr="00050D28">
              <w:rPr>
                <w:sz w:val="14"/>
                <w:szCs w:val="14"/>
              </w:rPr>
              <w:t>4312</w:t>
            </w:r>
          </w:p>
        </w:tc>
        <w:tc>
          <w:tcPr>
            <w:tcW w:w="607" w:type="dxa"/>
            <w:shd w:val="clear" w:color="000000" w:fill="FFFFFF"/>
            <w:vAlign w:val="bottom"/>
          </w:tcPr>
          <w:p w14:paraId="7B4D1579" w14:textId="77777777" w:rsidR="00DD39BD" w:rsidRPr="00050D28" w:rsidRDefault="00DD39BD" w:rsidP="00DD39BD">
            <w:pPr>
              <w:jc w:val="right"/>
              <w:rPr>
                <w:sz w:val="14"/>
                <w:szCs w:val="14"/>
              </w:rPr>
            </w:pPr>
            <w:r w:rsidRPr="00050D28">
              <w:rPr>
                <w:sz w:val="14"/>
                <w:szCs w:val="14"/>
              </w:rPr>
              <w:t>7883</w:t>
            </w:r>
          </w:p>
        </w:tc>
      </w:tr>
      <w:tr w:rsidR="00DD39BD" w:rsidRPr="00050D28" w14:paraId="15F23DAC" w14:textId="77777777" w:rsidTr="00426A06">
        <w:tc>
          <w:tcPr>
            <w:tcW w:w="15877" w:type="dxa"/>
            <w:gridSpan w:val="28"/>
            <w:shd w:val="clear" w:color="000000" w:fill="FFFFFF"/>
          </w:tcPr>
          <w:p w14:paraId="77FBE7A3" w14:textId="77777777" w:rsidR="00DD39BD" w:rsidRPr="00050D28" w:rsidRDefault="00DD39BD" w:rsidP="00DD39BD">
            <w:pPr>
              <w:rPr>
                <w:rFonts w:eastAsia="SimSun"/>
                <w:sz w:val="14"/>
                <w:szCs w:val="14"/>
              </w:rPr>
            </w:pPr>
            <w:r w:rsidRPr="00050D28">
              <w:rPr>
                <w:rFonts w:eastAsia="SimSun"/>
                <w:sz w:val="14"/>
                <w:szCs w:val="14"/>
              </w:rPr>
              <w:t>ИТОГО ПО ВИДУ ЦЕЛЕВОГО НАЗНАЧЕНИЯ ЛЕСОВ:</w:t>
            </w:r>
          </w:p>
        </w:tc>
      </w:tr>
      <w:tr w:rsidR="00DD39BD" w:rsidRPr="00050D28" w14:paraId="44B3448D" w14:textId="77777777" w:rsidTr="00426A06">
        <w:tc>
          <w:tcPr>
            <w:tcW w:w="255" w:type="dxa"/>
            <w:shd w:val="clear" w:color="000000" w:fill="FFFFFF"/>
            <w:vAlign w:val="bottom"/>
          </w:tcPr>
          <w:p w14:paraId="0934A0DE" w14:textId="77777777" w:rsidR="00DD39BD" w:rsidRPr="00050D28" w:rsidRDefault="00DD39BD" w:rsidP="00DD39BD">
            <w:pPr>
              <w:jc w:val="right"/>
              <w:rPr>
                <w:rFonts w:eastAsia="SimSun"/>
                <w:sz w:val="14"/>
                <w:szCs w:val="14"/>
              </w:rPr>
            </w:pPr>
          </w:p>
        </w:tc>
        <w:tc>
          <w:tcPr>
            <w:tcW w:w="1205" w:type="dxa"/>
            <w:shd w:val="clear" w:color="000000" w:fill="FFFFFF"/>
            <w:vAlign w:val="bottom"/>
          </w:tcPr>
          <w:p w14:paraId="430C0CA9" w14:textId="77777777" w:rsidR="00DD39BD" w:rsidRPr="00050D28" w:rsidRDefault="00DD39BD" w:rsidP="00DD39BD">
            <w:pPr>
              <w:jc w:val="right"/>
              <w:rPr>
                <w:rFonts w:eastAsia="SimSun"/>
                <w:sz w:val="14"/>
                <w:szCs w:val="14"/>
              </w:rPr>
            </w:pPr>
          </w:p>
        </w:tc>
        <w:tc>
          <w:tcPr>
            <w:tcW w:w="379" w:type="dxa"/>
            <w:shd w:val="clear" w:color="000000" w:fill="FFFFFF"/>
            <w:vAlign w:val="bottom"/>
          </w:tcPr>
          <w:p w14:paraId="404E8916" w14:textId="77777777" w:rsidR="00DD39BD" w:rsidRPr="00050D28" w:rsidRDefault="00DD39BD" w:rsidP="00DD39BD">
            <w:pPr>
              <w:jc w:val="right"/>
              <w:rPr>
                <w:rFonts w:eastAsia="SimSun"/>
                <w:sz w:val="14"/>
                <w:szCs w:val="14"/>
              </w:rPr>
            </w:pPr>
          </w:p>
        </w:tc>
        <w:tc>
          <w:tcPr>
            <w:tcW w:w="571" w:type="dxa"/>
            <w:shd w:val="clear" w:color="000000" w:fill="FFFFFF"/>
            <w:vAlign w:val="bottom"/>
          </w:tcPr>
          <w:p w14:paraId="1FEDD4BB" w14:textId="77777777" w:rsidR="00DD39BD" w:rsidRPr="00050D28" w:rsidRDefault="00DD39BD" w:rsidP="00DD39BD">
            <w:pPr>
              <w:jc w:val="right"/>
              <w:rPr>
                <w:sz w:val="14"/>
                <w:szCs w:val="14"/>
              </w:rPr>
            </w:pPr>
            <w:r w:rsidRPr="00050D28">
              <w:rPr>
                <w:sz w:val="14"/>
                <w:szCs w:val="14"/>
              </w:rPr>
              <w:t>22022</w:t>
            </w:r>
          </w:p>
        </w:tc>
        <w:tc>
          <w:tcPr>
            <w:tcW w:w="567" w:type="dxa"/>
            <w:shd w:val="clear" w:color="000000" w:fill="FFFFFF"/>
            <w:vAlign w:val="bottom"/>
          </w:tcPr>
          <w:p w14:paraId="0206C535" w14:textId="77777777" w:rsidR="00DD39BD" w:rsidRPr="00050D28" w:rsidRDefault="00DD39BD" w:rsidP="00DD39BD">
            <w:pPr>
              <w:jc w:val="right"/>
              <w:rPr>
                <w:sz w:val="14"/>
                <w:szCs w:val="14"/>
              </w:rPr>
            </w:pPr>
            <w:r w:rsidRPr="00050D28">
              <w:rPr>
                <w:sz w:val="14"/>
                <w:szCs w:val="14"/>
              </w:rPr>
              <w:t>3268</w:t>
            </w:r>
          </w:p>
        </w:tc>
        <w:tc>
          <w:tcPr>
            <w:tcW w:w="567" w:type="dxa"/>
            <w:shd w:val="clear" w:color="000000" w:fill="FFFFFF"/>
            <w:vAlign w:val="bottom"/>
          </w:tcPr>
          <w:p w14:paraId="58C8295E" w14:textId="77777777" w:rsidR="00DD39BD" w:rsidRPr="00050D28" w:rsidRDefault="00DD39BD" w:rsidP="00DD39BD">
            <w:pPr>
              <w:jc w:val="right"/>
              <w:rPr>
                <w:sz w:val="14"/>
                <w:szCs w:val="14"/>
              </w:rPr>
            </w:pPr>
            <w:r w:rsidRPr="00050D28">
              <w:rPr>
                <w:sz w:val="14"/>
                <w:szCs w:val="14"/>
              </w:rPr>
              <w:t>6283</w:t>
            </w:r>
          </w:p>
        </w:tc>
        <w:tc>
          <w:tcPr>
            <w:tcW w:w="567" w:type="dxa"/>
            <w:shd w:val="clear" w:color="000000" w:fill="FFFFFF"/>
            <w:vAlign w:val="bottom"/>
          </w:tcPr>
          <w:p w14:paraId="11E7CDF3" w14:textId="77777777" w:rsidR="00DD39BD" w:rsidRPr="00050D28" w:rsidRDefault="00DD39BD" w:rsidP="00DD39BD">
            <w:pPr>
              <w:jc w:val="right"/>
              <w:rPr>
                <w:sz w:val="14"/>
                <w:szCs w:val="14"/>
              </w:rPr>
            </w:pPr>
            <w:r w:rsidRPr="00050D28">
              <w:rPr>
                <w:sz w:val="14"/>
                <w:szCs w:val="14"/>
              </w:rPr>
              <w:t>3777</w:t>
            </w:r>
          </w:p>
        </w:tc>
        <w:tc>
          <w:tcPr>
            <w:tcW w:w="567" w:type="dxa"/>
            <w:shd w:val="clear" w:color="000000" w:fill="FFFFFF"/>
            <w:vAlign w:val="bottom"/>
          </w:tcPr>
          <w:p w14:paraId="04D4A2BF" w14:textId="77777777" w:rsidR="00DD39BD" w:rsidRPr="00050D28" w:rsidRDefault="00DD39BD" w:rsidP="00DD39BD">
            <w:pPr>
              <w:jc w:val="right"/>
              <w:rPr>
                <w:sz w:val="14"/>
                <w:szCs w:val="14"/>
              </w:rPr>
            </w:pPr>
            <w:r w:rsidRPr="00050D28">
              <w:rPr>
                <w:sz w:val="14"/>
                <w:szCs w:val="14"/>
              </w:rPr>
              <w:t>3552</w:t>
            </w:r>
          </w:p>
        </w:tc>
        <w:tc>
          <w:tcPr>
            <w:tcW w:w="567" w:type="dxa"/>
            <w:shd w:val="clear" w:color="000000" w:fill="FFFFFF"/>
            <w:vAlign w:val="bottom"/>
          </w:tcPr>
          <w:p w14:paraId="6C742717" w14:textId="77777777" w:rsidR="00DD39BD" w:rsidRPr="00050D28" w:rsidRDefault="00DD39BD" w:rsidP="00DD39BD">
            <w:pPr>
              <w:jc w:val="right"/>
              <w:rPr>
                <w:sz w:val="14"/>
                <w:szCs w:val="14"/>
              </w:rPr>
            </w:pPr>
            <w:r w:rsidRPr="00050D28">
              <w:rPr>
                <w:sz w:val="14"/>
                <w:szCs w:val="14"/>
              </w:rPr>
              <w:t>8919</w:t>
            </w:r>
          </w:p>
        </w:tc>
        <w:tc>
          <w:tcPr>
            <w:tcW w:w="567" w:type="dxa"/>
            <w:shd w:val="clear" w:color="000000" w:fill="FFFFFF"/>
            <w:vAlign w:val="bottom"/>
          </w:tcPr>
          <w:p w14:paraId="3F0C95EA" w14:textId="77777777" w:rsidR="00DD39BD" w:rsidRPr="00050D28" w:rsidRDefault="00DD39BD" w:rsidP="00DD39BD">
            <w:pPr>
              <w:jc w:val="right"/>
              <w:rPr>
                <w:sz w:val="14"/>
                <w:szCs w:val="14"/>
              </w:rPr>
            </w:pPr>
            <w:r w:rsidRPr="00050D28">
              <w:rPr>
                <w:sz w:val="14"/>
                <w:szCs w:val="14"/>
              </w:rPr>
              <w:t>2086</w:t>
            </w:r>
          </w:p>
        </w:tc>
        <w:tc>
          <w:tcPr>
            <w:tcW w:w="822" w:type="dxa"/>
            <w:shd w:val="clear" w:color="000000" w:fill="FFFFFF"/>
            <w:vAlign w:val="bottom"/>
          </w:tcPr>
          <w:p w14:paraId="60E015E3" w14:textId="77777777" w:rsidR="00DD39BD" w:rsidRPr="00050D28" w:rsidRDefault="00DD39BD" w:rsidP="00DD39BD">
            <w:pPr>
              <w:jc w:val="right"/>
              <w:rPr>
                <w:sz w:val="14"/>
                <w:szCs w:val="14"/>
              </w:rPr>
            </w:pPr>
            <w:r w:rsidRPr="00050D28">
              <w:rPr>
                <w:sz w:val="14"/>
                <w:szCs w:val="14"/>
              </w:rPr>
              <w:t>1982162</w:t>
            </w:r>
          </w:p>
        </w:tc>
        <w:tc>
          <w:tcPr>
            <w:tcW w:w="448" w:type="dxa"/>
            <w:shd w:val="clear" w:color="000000" w:fill="FFFFFF"/>
            <w:vAlign w:val="bottom"/>
          </w:tcPr>
          <w:p w14:paraId="0FB4842D" w14:textId="77777777" w:rsidR="00DD39BD" w:rsidRPr="00050D28" w:rsidRDefault="00DD39BD" w:rsidP="00DD39BD">
            <w:pPr>
              <w:jc w:val="right"/>
              <w:rPr>
                <w:sz w:val="14"/>
                <w:szCs w:val="14"/>
              </w:rPr>
            </w:pPr>
            <w:r w:rsidRPr="00050D28">
              <w:rPr>
                <w:sz w:val="14"/>
                <w:szCs w:val="14"/>
              </w:rPr>
              <w:t>222</w:t>
            </w:r>
          </w:p>
        </w:tc>
        <w:tc>
          <w:tcPr>
            <w:tcW w:w="573" w:type="dxa"/>
            <w:shd w:val="clear" w:color="000000" w:fill="FFFFFF"/>
            <w:vAlign w:val="bottom"/>
          </w:tcPr>
          <w:p w14:paraId="1B3F7C9B" w14:textId="77777777" w:rsidR="00DD39BD" w:rsidRPr="00050D28" w:rsidRDefault="00DD39BD" w:rsidP="00DD39BD">
            <w:pPr>
              <w:jc w:val="right"/>
              <w:rPr>
                <w:sz w:val="14"/>
                <w:szCs w:val="14"/>
              </w:rPr>
            </w:pPr>
            <w:r w:rsidRPr="00050D28">
              <w:rPr>
                <w:sz w:val="14"/>
                <w:szCs w:val="14"/>
              </w:rPr>
              <w:t>57602</w:t>
            </w:r>
          </w:p>
        </w:tc>
        <w:tc>
          <w:tcPr>
            <w:tcW w:w="448" w:type="dxa"/>
            <w:shd w:val="clear" w:color="000000" w:fill="FFFFFF"/>
            <w:vAlign w:val="bottom"/>
          </w:tcPr>
          <w:p w14:paraId="6D9BFA02" w14:textId="77777777" w:rsidR="00DD39BD" w:rsidRPr="00050D28" w:rsidRDefault="00DD39BD" w:rsidP="00DD39BD">
            <w:pPr>
              <w:jc w:val="right"/>
              <w:rPr>
                <w:sz w:val="14"/>
                <w:szCs w:val="14"/>
              </w:rPr>
            </w:pPr>
            <w:r w:rsidRPr="00050D28">
              <w:rPr>
                <w:sz w:val="14"/>
                <w:szCs w:val="14"/>
              </w:rPr>
              <w:t>75</w:t>
            </w:r>
          </w:p>
        </w:tc>
        <w:tc>
          <w:tcPr>
            <w:tcW w:w="380" w:type="dxa"/>
            <w:shd w:val="clear" w:color="000000" w:fill="FFFFFF"/>
            <w:vAlign w:val="bottom"/>
          </w:tcPr>
          <w:p w14:paraId="13D3054E" w14:textId="77777777" w:rsidR="00DD39BD" w:rsidRPr="00050D28" w:rsidRDefault="00DD39BD" w:rsidP="00DD39BD">
            <w:pPr>
              <w:jc w:val="right"/>
              <w:rPr>
                <w:sz w:val="14"/>
                <w:szCs w:val="14"/>
              </w:rPr>
            </w:pPr>
            <w:r w:rsidRPr="00050D28">
              <w:rPr>
                <w:sz w:val="14"/>
                <w:szCs w:val="14"/>
              </w:rPr>
              <w:t>6</w:t>
            </w:r>
          </w:p>
        </w:tc>
        <w:tc>
          <w:tcPr>
            <w:tcW w:w="590" w:type="dxa"/>
            <w:shd w:val="clear" w:color="000000" w:fill="FFFFFF"/>
            <w:vAlign w:val="bottom"/>
          </w:tcPr>
          <w:p w14:paraId="217F4E70" w14:textId="77777777" w:rsidR="00DD39BD" w:rsidRPr="00050D28" w:rsidRDefault="00DD39BD" w:rsidP="00DD39BD">
            <w:pPr>
              <w:jc w:val="right"/>
              <w:rPr>
                <w:sz w:val="14"/>
                <w:szCs w:val="14"/>
              </w:rPr>
            </w:pPr>
            <w:r w:rsidRPr="00050D28">
              <w:rPr>
                <w:sz w:val="14"/>
                <w:szCs w:val="14"/>
              </w:rPr>
              <w:t>317.4</w:t>
            </w:r>
          </w:p>
        </w:tc>
        <w:tc>
          <w:tcPr>
            <w:tcW w:w="567" w:type="dxa"/>
            <w:shd w:val="clear" w:color="000000" w:fill="FFFFFF"/>
            <w:vAlign w:val="bottom"/>
          </w:tcPr>
          <w:p w14:paraId="2BF0F502" w14:textId="77777777" w:rsidR="00DD39BD" w:rsidRPr="00050D28" w:rsidRDefault="00DD39BD" w:rsidP="00DD39BD">
            <w:pPr>
              <w:jc w:val="right"/>
              <w:rPr>
                <w:sz w:val="14"/>
                <w:szCs w:val="14"/>
              </w:rPr>
            </w:pPr>
            <w:r w:rsidRPr="00050D28">
              <w:rPr>
                <w:sz w:val="14"/>
                <w:szCs w:val="14"/>
              </w:rPr>
              <w:t>403.9</w:t>
            </w:r>
          </w:p>
        </w:tc>
        <w:tc>
          <w:tcPr>
            <w:tcW w:w="567" w:type="dxa"/>
            <w:shd w:val="clear" w:color="000000" w:fill="FFFFFF"/>
            <w:vAlign w:val="bottom"/>
          </w:tcPr>
          <w:p w14:paraId="55F40ACB" w14:textId="77777777" w:rsidR="00DD39BD" w:rsidRPr="00050D28" w:rsidRDefault="00DD39BD" w:rsidP="00DD39BD">
            <w:pPr>
              <w:jc w:val="right"/>
              <w:rPr>
                <w:sz w:val="14"/>
                <w:szCs w:val="14"/>
              </w:rPr>
            </w:pPr>
            <w:r w:rsidRPr="00050D28">
              <w:rPr>
                <w:sz w:val="14"/>
                <w:szCs w:val="14"/>
              </w:rPr>
              <w:t>475.8</w:t>
            </w:r>
          </w:p>
        </w:tc>
        <w:tc>
          <w:tcPr>
            <w:tcW w:w="567" w:type="dxa"/>
            <w:shd w:val="clear" w:color="000000" w:fill="FFFFFF"/>
            <w:vAlign w:val="bottom"/>
          </w:tcPr>
          <w:p w14:paraId="0E4EE903" w14:textId="77777777" w:rsidR="00DD39BD" w:rsidRPr="00050D28" w:rsidRDefault="00DD39BD" w:rsidP="00DD39BD">
            <w:pPr>
              <w:jc w:val="right"/>
              <w:rPr>
                <w:sz w:val="14"/>
                <w:szCs w:val="14"/>
              </w:rPr>
            </w:pPr>
            <w:r w:rsidRPr="00050D28">
              <w:rPr>
                <w:sz w:val="14"/>
                <w:szCs w:val="14"/>
              </w:rPr>
              <w:t>395.2</w:t>
            </w:r>
          </w:p>
        </w:tc>
        <w:tc>
          <w:tcPr>
            <w:tcW w:w="448" w:type="dxa"/>
            <w:shd w:val="clear" w:color="000000" w:fill="FFFFFF"/>
            <w:vAlign w:val="bottom"/>
          </w:tcPr>
          <w:p w14:paraId="044DD4B6" w14:textId="77777777" w:rsidR="00DD39BD" w:rsidRPr="00050D28" w:rsidRDefault="00DD39BD" w:rsidP="00DD39BD">
            <w:pPr>
              <w:jc w:val="right"/>
              <w:rPr>
                <w:sz w:val="14"/>
                <w:szCs w:val="14"/>
              </w:rPr>
            </w:pPr>
          </w:p>
        </w:tc>
        <w:tc>
          <w:tcPr>
            <w:tcW w:w="544" w:type="dxa"/>
            <w:shd w:val="clear" w:color="000000" w:fill="FFFFFF"/>
            <w:vAlign w:val="bottom"/>
          </w:tcPr>
          <w:p w14:paraId="38E5FB92" w14:textId="77777777" w:rsidR="00DD39BD" w:rsidRPr="00050D28" w:rsidRDefault="00DD39BD" w:rsidP="00DD39BD">
            <w:pPr>
              <w:jc w:val="right"/>
              <w:rPr>
                <w:sz w:val="14"/>
                <w:szCs w:val="14"/>
              </w:rPr>
            </w:pPr>
            <w:r w:rsidRPr="00050D28">
              <w:rPr>
                <w:sz w:val="14"/>
                <w:szCs w:val="14"/>
              </w:rPr>
              <w:t>294.1</w:t>
            </w:r>
          </w:p>
        </w:tc>
        <w:tc>
          <w:tcPr>
            <w:tcW w:w="697" w:type="dxa"/>
            <w:shd w:val="clear" w:color="000000" w:fill="FFFFFF"/>
            <w:vAlign w:val="bottom"/>
          </w:tcPr>
          <w:p w14:paraId="69F0E561" w14:textId="77777777" w:rsidR="00DD39BD" w:rsidRPr="00050D28" w:rsidRDefault="00DD39BD" w:rsidP="00DD39BD">
            <w:pPr>
              <w:jc w:val="right"/>
              <w:rPr>
                <w:sz w:val="14"/>
                <w:szCs w:val="14"/>
              </w:rPr>
            </w:pPr>
            <w:r w:rsidRPr="00050D28">
              <w:rPr>
                <w:sz w:val="14"/>
                <w:szCs w:val="14"/>
              </w:rPr>
              <w:t>65073</w:t>
            </w:r>
          </w:p>
        </w:tc>
        <w:tc>
          <w:tcPr>
            <w:tcW w:w="697" w:type="dxa"/>
            <w:shd w:val="clear" w:color="000000" w:fill="FFFFFF"/>
            <w:vAlign w:val="bottom"/>
          </w:tcPr>
          <w:p w14:paraId="599CB62B" w14:textId="77777777" w:rsidR="00DD39BD" w:rsidRPr="00050D28" w:rsidRDefault="00DD39BD" w:rsidP="00DD39BD">
            <w:pPr>
              <w:jc w:val="right"/>
              <w:rPr>
                <w:sz w:val="14"/>
                <w:szCs w:val="14"/>
              </w:rPr>
            </w:pPr>
            <w:r w:rsidRPr="00050D28">
              <w:rPr>
                <w:sz w:val="14"/>
                <w:szCs w:val="14"/>
              </w:rPr>
              <w:t>59823</w:t>
            </w:r>
          </w:p>
        </w:tc>
        <w:tc>
          <w:tcPr>
            <w:tcW w:w="697" w:type="dxa"/>
            <w:shd w:val="clear" w:color="000000" w:fill="FFFFFF"/>
            <w:vAlign w:val="bottom"/>
          </w:tcPr>
          <w:p w14:paraId="6C057A18" w14:textId="77777777" w:rsidR="00DD39BD" w:rsidRPr="00050D28" w:rsidRDefault="00DD39BD" w:rsidP="00DD39BD">
            <w:pPr>
              <w:jc w:val="right"/>
              <w:rPr>
                <w:sz w:val="14"/>
                <w:szCs w:val="14"/>
              </w:rPr>
            </w:pPr>
            <w:r w:rsidRPr="00050D28">
              <w:rPr>
                <w:sz w:val="14"/>
                <w:szCs w:val="14"/>
              </w:rPr>
              <w:t>42253</w:t>
            </w:r>
          </w:p>
        </w:tc>
        <w:tc>
          <w:tcPr>
            <w:tcW w:w="461" w:type="dxa"/>
            <w:shd w:val="clear" w:color="000000" w:fill="FFFFFF"/>
            <w:vAlign w:val="bottom"/>
          </w:tcPr>
          <w:p w14:paraId="2929C8D5" w14:textId="77777777" w:rsidR="00DD39BD" w:rsidRPr="00050D28" w:rsidRDefault="00DD39BD" w:rsidP="00DD39BD">
            <w:pPr>
              <w:jc w:val="right"/>
              <w:rPr>
                <w:sz w:val="14"/>
                <w:szCs w:val="14"/>
              </w:rPr>
            </w:pPr>
            <w:r w:rsidRPr="00050D28">
              <w:rPr>
                <w:sz w:val="14"/>
                <w:szCs w:val="14"/>
              </w:rPr>
              <w:t>71</w:t>
            </w:r>
          </w:p>
        </w:tc>
        <w:tc>
          <w:tcPr>
            <w:tcW w:w="448" w:type="dxa"/>
            <w:shd w:val="clear" w:color="000000" w:fill="FFFFFF"/>
            <w:vAlign w:val="bottom"/>
          </w:tcPr>
          <w:p w14:paraId="430A4C40" w14:textId="77777777" w:rsidR="00DD39BD" w:rsidRPr="00050D28" w:rsidRDefault="00DD39BD" w:rsidP="00DD39BD">
            <w:pPr>
              <w:jc w:val="right"/>
              <w:rPr>
                <w:sz w:val="14"/>
                <w:szCs w:val="14"/>
              </w:rPr>
            </w:pPr>
            <w:r w:rsidRPr="00050D28">
              <w:rPr>
                <w:sz w:val="14"/>
                <w:szCs w:val="14"/>
              </w:rPr>
              <w:t>31</w:t>
            </w:r>
          </w:p>
        </w:tc>
        <w:tc>
          <w:tcPr>
            <w:tcW w:w="504" w:type="dxa"/>
            <w:shd w:val="clear" w:color="000000" w:fill="FFFFFF"/>
            <w:vAlign w:val="bottom"/>
          </w:tcPr>
          <w:p w14:paraId="7D1C07EA" w14:textId="77777777" w:rsidR="00DD39BD" w:rsidRPr="00050D28" w:rsidRDefault="00DD39BD" w:rsidP="00DD39BD">
            <w:pPr>
              <w:jc w:val="right"/>
              <w:rPr>
                <w:sz w:val="14"/>
                <w:szCs w:val="14"/>
              </w:rPr>
            </w:pPr>
            <w:r w:rsidRPr="00050D28">
              <w:rPr>
                <w:sz w:val="14"/>
                <w:szCs w:val="14"/>
              </w:rPr>
              <w:t>4312</w:t>
            </w:r>
          </w:p>
        </w:tc>
        <w:tc>
          <w:tcPr>
            <w:tcW w:w="607" w:type="dxa"/>
            <w:shd w:val="clear" w:color="000000" w:fill="FFFFFF"/>
            <w:vAlign w:val="bottom"/>
          </w:tcPr>
          <w:p w14:paraId="3768A5F4" w14:textId="77777777" w:rsidR="00DD39BD" w:rsidRPr="00050D28" w:rsidRDefault="00DD39BD" w:rsidP="00DD39BD">
            <w:pPr>
              <w:jc w:val="right"/>
              <w:rPr>
                <w:sz w:val="14"/>
                <w:szCs w:val="14"/>
              </w:rPr>
            </w:pPr>
            <w:r w:rsidRPr="00050D28">
              <w:rPr>
                <w:sz w:val="14"/>
                <w:szCs w:val="14"/>
              </w:rPr>
              <w:t>7883</w:t>
            </w:r>
          </w:p>
        </w:tc>
      </w:tr>
      <w:tr w:rsidR="00DD39BD" w:rsidRPr="00050D28" w14:paraId="08CB9CE9" w14:textId="77777777" w:rsidTr="00426A06">
        <w:tc>
          <w:tcPr>
            <w:tcW w:w="15877" w:type="dxa"/>
            <w:gridSpan w:val="28"/>
            <w:shd w:val="clear" w:color="000000" w:fill="FFFFFF"/>
          </w:tcPr>
          <w:p w14:paraId="2C59B6EE" w14:textId="77777777" w:rsidR="00DD39BD" w:rsidRPr="00050D28" w:rsidRDefault="00DD39BD" w:rsidP="00DD39BD">
            <w:pPr>
              <w:jc w:val="center"/>
              <w:rPr>
                <w:rFonts w:eastAsia="SimSun"/>
                <w:sz w:val="14"/>
                <w:szCs w:val="14"/>
              </w:rPr>
            </w:pPr>
            <w:r w:rsidRPr="00050D28">
              <w:rPr>
                <w:rFonts w:eastAsia="SimSun"/>
                <w:sz w:val="14"/>
                <w:szCs w:val="14"/>
              </w:rPr>
              <w:t>Категория экономической доступности и хозяйственной ценности – Hепродуктивные</w:t>
            </w:r>
          </w:p>
        </w:tc>
      </w:tr>
      <w:tr w:rsidR="00DD39BD" w:rsidRPr="00050D28" w14:paraId="292F0C34" w14:textId="77777777" w:rsidTr="00426A06">
        <w:tc>
          <w:tcPr>
            <w:tcW w:w="15877" w:type="dxa"/>
            <w:gridSpan w:val="28"/>
            <w:shd w:val="clear" w:color="000000" w:fill="FFFFFF"/>
          </w:tcPr>
          <w:p w14:paraId="064F3EF6" w14:textId="77777777" w:rsidR="00DD39BD" w:rsidRPr="00050D28" w:rsidRDefault="00DD39BD" w:rsidP="00DD39BD">
            <w:pPr>
              <w:jc w:val="center"/>
              <w:rPr>
                <w:rFonts w:eastAsia="SimSun"/>
                <w:sz w:val="14"/>
                <w:szCs w:val="14"/>
              </w:rPr>
            </w:pPr>
            <w:r w:rsidRPr="00050D28">
              <w:rPr>
                <w:rFonts w:eastAsia="SimSun"/>
                <w:sz w:val="14"/>
                <w:szCs w:val="14"/>
              </w:rPr>
              <w:t>Вид целевого назначения лесов – Эксплуатационные</w:t>
            </w:r>
          </w:p>
        </w:tc>
      </w:tr>
      <w:tr w:rsidR="00DD39BD" w:rsidRPr="00050D28" w14:paraId="07C437FF" w14:textId="77777777" w:rsidTr="00426A06">
        <w:tc>
          <w:tcPr>
            <w:tcW w:w="15877" w:type="dxa"/>
            <w:gridSpan w:val="28"/>
            <w:shd w:val="clear" w:color="000000" w:fill="FFFFFF"/>
          </w:tcPr>
          <w:p w14:paraId="0CF40082" w14:textId="77777777" w:rsidR="00DD39BD" w:rsidRPr="00050D28" w:rsidRDefault="00DD39BD" w:rsidP="00DD39BD">
            <w:pPr>
              <w:jc w:val="center"/>
              <w:rPr>
                <w:rFonts w:eastAsia="SimSun"/>
                <w:sz w:val="14"/>
                <w:szCs w:val="14"/>
              </w:rPr>
            </w:pPr>
            <w:r w:rsidRPr="00050D28">
              <w:rPr>
                <w:rFonts w:eastAsia="SimSun"/>
                <w:sz w:val="14"/>
                <w:szCs w:val="14"/>
              </w:rPr>
              <w:t>Категория лесов – Эксплуатационные леса</w:t>
            </w:r>
          </w:p>
        </w:tc>
      </w:tr>
      <w:tr w:rsidR="00DD39BD" w:rsidRPr="00050D28" w14:paraId="0BBF66A6" w14:textId="77777777" w:rsidTr="00426A06">
        <w:tc>
          <w:tcPr>
            <w:tcW w:w="15877" w:type="dxa"/>
            <w:gridSpan w:val="28"/>
            <w:shd w:val="clear" w:color="000000" w:fill="FFFFFF"/>
          </w:tcPr>
          <w:p w14:paraId="0DA4F108" w14:textId="77777777" w:rsidR="00DD39BD" w:rsidRPr="00050D28" w:rsidRDefault="00DD39BD" w:rsidP="00DD39BD">
            <w:pPr>
              <w:jc w:val="center"/>
              <w:rPr>
                <w:rFonts w:eastAsia="SimSun"/>
                <w:sz w:val="14"/>
                <w:szCs w:val="14"/>
              </w:rPr>
            </w:pPr>
            <w:r w:rsidRPr="00050D28">
              <w:rPr>
                <w:rFonts w:eastAsia="SimSun"/>
                <w:sz w:val="14"/>
                <w:szCs w:val="14"/>
              </w:rPr>
              <w:t>Способ рубки – Сплошные рубки</w:t>
            </w:r>
          </w:p>
        </w:tc>
      </w:tr>
      <w:tr w:rsidR="00DD39BD" w:rsidRPr="00050D28" w14:paraId="2CB12D68" w14:textId="77777777" w:rsidTr="00426A06">
        <w:tc>
          <w:tcPr>
            <w:tcW w:w="15877" w:type="dxa"/>
            <w:gridSpan w:val="28"/>
            <w:shd w:val="clear" w:color="000000" w:fill="FFFFFF"/>
          </w:tcPr>
          <w:p w14:paraId="48D19E42" w14:textId="77777777" w:rsidR="00DD39BD" w:rsidRPr="00050D28" w:rsidRDefault="00DD39BD" w:rsidP="00DD39BD">
            <w:pPr>
              <w:jc w:val="center"/>
              <w:rPr>
                <w:rFonts w:eastAsia="SimSun"/>
                <w:sz w:val="14"/>
                <w:szCs w:val="14"/>
              </w:rPr>
            </w:pPr>
            <w:r w:rsidRPr="00050D28">
              <w:rPr>
                <w:rFonts w:eastAsia="SimSun"/>
                <w:sz w:val="14"/>
                <w:szCs w:val="14"/>
              </w:rPr>
              <w:t>Хозяйство – Хвойное</w:t>
            </w:r>
          </w:p>
        </w:tc>
      </w:tr>
      <w:tr w:rsidR="002A095B" w:rsidRPr="00050D28" w14:paraId="7FE98000" w14:textId="77777777" w:rsidTr="00426A06">
        <w:tc>
          <w:tcPr>
            <w:tcW w:w="255" w:type="dxa"/>
            <w:shd w:val="clear" w:color="000000" w:fill="FFFFFF"/>
            <w:vAlign w:val="bottom"/>
          </w:tcPr>
          <w:p w14:paraId="2427CA0C" w14:textId="77777777" w:rsidR="002A095B" w:rsidRPr="00050D28" w:rsidRDefault="002A095B" w:rsidP="002A095B">
            <w:pPr>
              <w:jc w:val="right"/>
              <w:rPr>
                <w:rFonts w:eastAsia="SimSun"/>
                <w:sz w:val="14"/>
                <w:szCs w:val="14"/>
              </w:rPr>
            </w:pPr>
            <w:r w:rsidRPr="00050D28">
              <w:rPr>
                <w:rFonts w:eastAsia="SimSun"/>
                <w:sz w:val="14"/>
                <w:szCs w:val="14"/>
              </w:rPr>
              <w:t>104</w:t>
            </w:r>
          </w:p>
        </w:tc>
        <w:tc>
          <w:tcPr>
            <w:tcW w:w="1205" w:type="dxa"/>
            <w:shd w:val="clear" w:color="000000" w:fill="FFFFFF"/>
            <w:vAlign w:val="bottom"/>
          </w:tcPr>
          <w:p w14:paraId="257EEAFA" w14:textId="77777777" w:rsidR="002A095B" w:rsidRPr="00050D28" w:rsidRDefault="002A095B" w:rsidP="002A095B">
            <w:pPr>
              <w:rPr>
                <w:rFonts w:eastAsia="SimSun"/>
                <w:sz w:val="14"/>
                <w:szCs w:val="14"/>
              </w:rPr>
            </w:pPr>
            <w:r w:rsidRPr="00050D28">
              <w:rPr>
                <w:rFonts w:eastAsia="SimSun"/>
                <w:sz w:val="14"/>
                <w:szCs w:val="14"/>
              </w:rPr>
              <w:t>Сосновая низкобонитетная</w:t>
            </w:r>
          </w:p>
        </w:tc>
        <w:tc>
          <w:tcPr>
            <w:tcW w:w="379" w:type="dxa"/>
            <w:shd w:val="clear" w:color="000000" w:fill="FFFFFF"/>
            <w:vAlign w:val="bottom"/>
          </w:tcPr>
          <w:p w14:paraId="110950A4" w14:textId="77777777" w:rsidR="002A095B" w:rsidRPr="00050D28" w:rsidRDefault="002A095B" w:rsidP="002A095B">
            <w:pPr>
              <w:rPr>
                <w:rFonts w:eastAsia="SimSun"/>
                <w:sz w:val="14"/>
                <w:szCs w:val="14"/>
              </w:rPr>
            </w:pPr>
            <w:r w:rsidRPr="00050D28">
              <w:rPr>
                <w:rFonts w:eastAsia="SimSun"/>
                <w:sz w:val="14"/>
                <w:szCs w:val="14"/>
              </w:rPr>
              <w:t>С</w:t>
            </w:r>
          </w:p>
        </w:tc>
        <w:tc>
          <w:tcPr>
            <w:tcW w:w="571" w:type="dxa"/>
            <w:shd w:val="clear" w:color="000000" w:fill="FFFFFF"/>
            <w:vAlign w:val="bottom"/>
          </w:tcPr>
          <w:p w14:paraId="2D67528F" w14:textId="77777777" w:rsidR="002A095B" w:rsidRPr="00050D28" w:rsidRDefault="002A095B" w:rsidP="002A095B">
            <w:pPr>
              <w:jc w:val="right"/>
              <w:rPr>
                <w:sz w:val="14"/>
                <w:szCs w:val="14"/>
              </w:rPr>
            </w:pPr>
            <w:r w:rsidRPr="00050D28">
              <w:rPr>
                <w:sz w:val="14"/>
                <w:szCs w:val="14"/>
              </w:rPr>
              <w:t>1844</w:t>
            </w:r>
          </w:p>
        </w:tc>
        <w:tc>
          <w:tcPr>
            <w:tcW w:w="567" w:type="dxa"/>
            <w:shd w:val="clear" w:color="000000" w:fill="FFFFFF"/>
            <w:vAlign w:val="bottom"/>
          </w:tcPr>
          <w:p w14:paraId="6FD70D84" w14:textId="77777777" w:rsidR="002A095B" w:rsidRPr="00050D28" w:rsidRDefault="002A095B" w:rsidP="002A095B">
            <w:pPr>
              <w:jc w:val="right"/>
              <w:rPr>
                <w:sz w:val="14"/>
                <w:szCs w:val="14"/>
              </w:rPr>
            </w:pPr>
            <w:r w:rsidRPr="00050D28">
              <w:rPr>
                <w:sz w:val="14"/>
                <w:szCs w:val="14"/>
              </w:rPr>
              <w:t>141</w:t>
            </w:r>
          </w:p>
        </w:tc>
        <w:tc>
          <w:tcPr>
            <w:tcW w:w="567" w:type="dxa"/>
            <w:shd w:val="clear" w:color="000000" w:fill="FFFFFF"/>
            <w:vAlign w:val="bottom"/>
          </w:tcPr>
          <w:p w14:paraId="282E6B6E" w14:textId="77777777" w:rsidR="002A095B" w:rsidRPr="00050D28" w:rsidRDefault="002A095B" w:rsidP="002A095B">
            <w:pPr>
              <w:jc w:val="right"/>
              <w:rPr>
                <w:sz w:val="14"/>
                <w:szCs w:val="14"/>
              </w:rPr>
            </w:pPr>
            <w:r w:rsidRPr="00050D28">
              <w:rPr>
                <w:sz w:val="14"/>
                <w:szCs w:val="14"/>
              </w:rPr>
              <w:t>650</w:t>
            </w:r>
          </w:p>
        </w:tc>
        <w:tc>
          <w:tcPr>
            <w:tcW w:w="567" w:type="dxa"/>
            <w:shd w:val="clear" w:color="000000" w:fill="FFFFFF"/>
            <w:vAlign w:val="bottom"/>
          </w:tcPr>
          <w:p w14:paraId="17DC12C9" w14:textId="77777777" w:rsidR="002A095B" w:rsidRPr="00050D28" w:rsidRDefault="002A095B" w:rsidP="002A095B">
            <w:pPr>
              <w:jc w:val="right"/>
              <w:rPr>
                <w:sz w:val="14"/>
                <w:szCs w:val="14"/>
              </w:rPr>
            </w:pPr>
            <w:r w:rsidRPr="00050D28">
              <w:rPr>
                <w:sz w:val="14"/>
                <w:szCs w:val="14"/>
              </w:rPr>
              <w:t>500</w:t>
            </w:r>
          </w:p>
        </w:tc>
        <w:tc>
          <w:tcPr>
            <w:tcW w:w="567" w:type="dxa"/>
            <w:shd w:val="clear" w:color="000000" w:fill="FFFFFF"/>
            <w:vAlign w:val="bottom"/>
          </w:tcPr>
          <w:p w14:paraId="70C968DB" w14:textId="77777777" w:rsidR="002A095B" w:rsidRPr="00050D28" w:rsidRDefault="002A095B" w:rsidP="002A095B">
            <w:pPr>
              <w:jc w:val="right"/>
              <w:rPr>
                <w:sz w:val="14"/>
                <w:szCs w:val="14"/>
              </w:rPr>
            </w:pPr>
            <w:r w:rsidRPr="00050D28">
              <w:rPr>
                <w:sz w:val="14"/>
                <w:szCs w:val="14"/>
              </w:rPr>
              <w:t>854</w:t>
            </w:r>
          </w:p>
        </w:tc>
        <w:tc>
          <w:tcPr>
            <w:tcW w:w="567" w:type="dxa"/>
            <w:shd w:val="clear" w:color="000000" w:fill="FFFFFF"/>
            <w:vAlign w:val="bottom"/>
          </w:tcPr>
          <w:p w14:paraId="79C89077" w14:textId="77777777" w:rsidR="002A095B" w:rsidRPr="00050D28" w:rsidRDefault="002A095B" w:rsidP="002A095B">
            <w:pPr>
              <w:jc w:val="right"/>
              <w:rPr>
                <w:sz w:val="14"/>
                <w:szCs w:val="14"/>
              </w:rPr>
            </w:pPr>
            <w:r w:rsidRPr="00050D28">
              <w:rPr>
                <w:sz w:val="14"/>
                <w:szCs w:val="14"/>
              </w:rPr>
              <w:t>199</w:t>
            </w:r>
          </w:p>
        </w:tc>
        <w:tc>
          <w:tcPr>
            <w:tcW w:w="567" w:type="dxa"/>
            <w:shd w:val="clear" w:color="000000" w:fill="FFFFFF"/>
            <w:vAlign w:val="bottom"/>
          </w:tcPr>
          <w:p w14:paraId="1E5B2FA0" w14:textId="77777777" w:rsidR="002A095B" w:rsidRPr="00050D28" w:rsidRDefault="002A095B" w:rsidP="002A095B">
            <w:pPr>
              <w:jc w:val="right"/>
              <w:rPr>
                <w:sz w:val="14"/>
                <w:szCs w:val="14"/>
              </w:rPr>
            </w:pPr>
          </w:p>
        </w:tc>
        <w:tc>
          <w:tcPr>
            <w:tcW w:w="822" w:type="dxa"/>
            <w:shd w:val="clear" w:color="000000" w:fill="FFFFFF"/>
            <w:vAlign w:val="bottom"/>
          </w:tcPr>
          <w:p w14:paraId="2B3ED37C" w14:textId="77777777" w:rsidR="002A095B" w:rsidRPr="00050D28" w:rsidRDefault="002A095B" w:rsidP="002A095B">
            <w:pPr>
              <w:jc w:val="right"/>
              <w:rPr>
                <w:sz w:val="14"/>
                <w:szCs w:val="14"/>
              </w:rPr>
            </w:pPr>
            <w:r w:rsidRPr="00050D28">
              <w:rPr>
                <w:sz w:val="14"/>
                <w:szCs w:val="14"/>
              </w:rPr>
              <w:t>17285</w:t>
            </w:r>
          </w:p>
        </w:tc>
        <w:tc>
          <w:tcPr>
            <w:tcW w:w="448" w:type="dxa"/>
            <w:shd w:val="clear" w:color="000000" w:fill="FFFFFF"/>
            <w:vAlign w:val="bottom"/>
          </w:tcPr>
          <w:p w14:paraId="24440507" w14:textId="77777777" w:rsidR="002A095B" w:rsidRPr="00050D28" w:rsidRDefault="002A095B" w:rsidP="002A095B">
            <w:pPr>
              <w:jc w:val="right"/>
              <w:rPr>
                <w:sz w:val="14"/>
                <w:szCs w:val="14"/>
              </w:rPr>
            </w:pPr>
            <w:r w:rsidRPr="00050D28">
              <w:rPr>
                <w:sz w:val="14"/>
                <w:szCs w:val="14"/>
              </w:rPr>
              <w:t>87</w:t>
            </w:r>
          </w:p>
        </w:tc>
        <w:tc>
          <w:tcPr>
            <w:tcW w:w="573" w:type="dxa"/>
            <w:shd w:val="clear" w:color="000000" w:fill="FFFFFF"/>
            <w:vAlign w:val="bottom"/>
          </w:tcPr>
          <w:p w14:paraId="6081B43C" w14:textId="77777777" w:rsidR="002A095B" w:rsidRPr="00050D28" w:rsidRDefault="002A095B" w:rsidP="002A095B">
            <w:pPr>
              <w:jc w:val="right"/>
              <w:rPr>
                <w:sz w:val="14"/>
                <w:szCs w:val="14"/>
              </w:rPr>
            </w:pPr>
            <w:r w:rsidRPr="00050D28">
              <w:rPr>
                <w:sz w:val="14"/>
                <w:szCs w:val="14"/>
              </w:rPr>
              <w:t>1189</w:t>
            </w:r>
          </w:p>
        </w:tc>
        <w:tc>
          <w:tcPr>
            <w:tcW w:w="448" w:type="dxa"/>
            <w:shd w:val="clear" w:color="000000" w:fill="FFFFFF"/>
            <w:vAlign w:val="bottom"/>
          </w:tcPr>
          <w:p w14:paraId="6AEC41B4" w14:textId="77777777" w:rsidR="002A095B" w:rsidRPr="00050D28" w:rsidRDefault="002A095B" w:rsidP="002A095B">
            <w:pPr>
              <w:jc w:val="right"/>
              <w:rPr>
                <w:sz w:val="14"/>
                <w:szCs w:val="14"/>
              </w:rPr>
            </w:pPr>
            <w:r w:rsidRPr="00050D28">
              <w:rPr>
                <w:sz w:val="14"/>
                <w:szCs w:val="14"/>
              </w:rPr>
              <w:t>101</w:t>
            </w:r>
          </w:p>
        </w:tc>
        <w:tc>
          <w:tcPr>
            <w:tcW w:w="380" w:type="dxa"/>
            <w:shd w:val="clear" w:color="000000" w:fill="FFFFFF"/>
            <w:vAlign w:val="bottom"/>
          </w:tcPr>
          <w:p w14:paraId="04A1836A" w14:textId="77777777" w:rsidR="002A095B" w:rsidRPr="00050D28" w:rsidRDefault="002A095B" w:rsidP="002A095B">
            <w:pPr>
              <w:jc w:val="right"/>
              <w:rPr>
                <w:sz w:val="14"/>
                <w:szCs w:val="14"/>
              </w:rPr>
            </w:pPr>
            <w:r w:rsidRPr="00050D28">
              <w:rPr>
                <w:sz w:val="14"/>
                <w:szCs w:val="14"/>
              </w:rPr>
              <w:t>6</w:t>
            </w:r>
          </w:p>
        </w:tc>
        <w:tc>
          <w:tcPr>
            <w:tcW w:w="590" w:type="dxa"/>
            <w:shd w:val="clear" w:color="000000" w:fill="FFFFFF"/>
            <w:vAlign w:val="bottom"/>
          </w:tcPr>
          <w:p w14:paraId="433B3813" w14:textId="77777777" w:rsidR="002A095B" w:rsidRPr="00050D28" w:rsidRDefault="002A095B" w:rsidP="002A095B">
            <w:pPr>
              <w:jc w:val="right"/>
              <w:rPr>
                <w:sz w:val="14"/>
                <w:szCs w:val="14"/>
              </w:rPr>
            </w:pPr>
            <w:r w:rsidRPr="00050D28">
              <w:rPr>
                <w:sz w:val="14"/>
                <w:szCs w:val="14"/>
              </w:rPr>
              <w:t>18.3</w:t>
            </w:r>
          </w:p>
        </w:tc>
        <w:tc>
          <w:tcPr>
            <w:tcW w:w="567" w:type="dxa"/>
            <w:shd w:val="clear" w:color="000000" w:fill="FFFFFF"/>
            <w:vAlign w:val="bottom"/>
          </w:tcPr>
          <w:p w14:paraId="51E2FE14" w14:textId="77777777" w:rsidR="002A095B" w:rsidRPr="00050D28" w:rsidRDefault="002A095B" w:rsidP="002A095B">
            <w:pPr>
              <w:jc w:val="right"/>
              <w:rPr>
                <w:sz w:val="14"/>
                <w:szCs w:val="14"/>
              </w:rPr>
            </w:pPr>
            <w:r w:rsidRPr="00050D28">
              <w:rPr>
                <w:sz w:val="14"/>
                <w:szCs w:val="14"/>
              </w:rPr>
              <w:t>25.9</w:t>
            </w:r>
          </w:p>
        </w:tc>
        <w:tc>
          <w:tcPr>
            <w:tcW w:w="567" w:type="dxa"/>
            <w:shd w:val="clear" w:color="000000" w:fill="FFFFFF"/>
            <w:vAlign w:val="bottom"/>
          </w:tcPr>
          <w:p w14:paraId="0C3A228E" w14:textId="77777777" w:rsidR="002A095B" w:rsidRPr="00050D28" w:rsidRDefault="002A095B" w:rsidP="002A095B">
            <w:pPr>
              <w:jc w:val="right"/>
              <w:rPr>
                <w:sz w:val="14"/>
                <w:szCs w:val="14"/>
              </w:rPr>
            </w:pPr>
            <w:r w:rsidRPr="00050D28">
              <w:rPr>
                <w:sz w:val="14"/>
                <w:szCs w:val="14"/>
              </w:rPr>
              <w:t>26.3</w:t>
            </w:r>
          </w:p>
        </w:tc>
        <w:tc>
          <w:tcPr>
            <w:tcW w:w="567" w:type="dxa"/>
            <w:shd w:val="clear" w:color="000000" w:fill="FFFFFF"/>
            <w:vAlign w:val="bottom"/>
          </w:tcPr>
          <w:p w14:paraId="2D4C5A88" w14:textId="77777777" w:rsidR="002A095B" w:rsidRPr="00050D28" w:rsidRDefault="002A095B" w:rsidP="002A095B">
            <w:pPr>
              <w:jc w:val="right"/>
              <w:rPr>
                <w:sz w:val="14"/>
                <w:szCs w:val="14"/>
              </w:rPr>
            </w:pPr>
            <w:r w:rsidRPr="00050D28">
              <w:rPr>
                <w:sz w:val="14"/>
                <w:szCs w:val="14"/>
              </w:rPr>
              <w:t>21.7</w:t>
            </w:r>
          </w:p>
        </w:tc>
        <w:tc>
          <w:tcPr>
            <w:tcW w:w="448" w:type="dxa"/>
            <w:shd w:val="clear" w:color="000000" w:fill="FFFFFF"/>
            <w:vAlign w:val="bottom"/>
          </w:tcPr>
          <w:p w14:paraId="6539EF0B" w14:textId="77777777" w:rsidR="002A095B" w:rsidRPr="00050D28" w:rsidRDefault="002A095B" w:rsidP="002A095B">
            <w:pPr>
              <w:jc w:val="right"/>
              <w:rPr>
                <w:sz w:val="14"/>
                <w:szCs w:val="14"/>
              </w:rPr>
            </w:pPr>
          </w:p>
        </w:tc>
        <w:tc>
          <w:tcPr>
            <w:tcW w:w="544" w:type="dxa"/>
            <w:shd w:val="clear" w:color="000000" w:fill="FFFFFF"/>
            <w:vAlign w:val="bottom"/>
          </w:tcPr>
          <w:p w14:paraId="7A945874" w14:textId="77777777" w:rsidR="002A095B" w:rsidRPr="00050D28" w:rsidRDefault="002A095B" w:rsidP="002A095B">
            <w:pPr>
              <w:jc w:val="right"/>
              <w:rPr>
                <w:sz w:val="14"/>
                <w:szCs w:val="14"/>
              </w:rPr>
            </w:pPr>
            <w:r w:rsidRPr="00050D28">
              <w:rPr>
                <w:sz w:val="14"/>
                <w:szCs w:val="14"/>
              </w:rPr>
              <w:t>13.7</w:t>
            </w:r>
          </w:p>
        </w:tc>
        <w:tc>
          <w:tcPr>
            <w:tcW w:w="697" w:type="dxa"/>
            <w:shd w:val="clear" w:color="000000" w:fill="FFFFFF"/>
            <w:vAlign w:val="bottom"/>
          </w:tcPr>
          <w:p w14:paraId="281243B7" w14:textId="77777777" w:rsidR="002A095B" w:rsidRPr="00050D28" w:rsidRDefault="002A095B" w:rsidP="002A095B">
            <w:pPr>
              <w:jc w:val="right"/>
              <w:rPr>
                <w:sz w:val="14"/>
                <w:szCs w:val="14"/>
              </w:rPr>
            </w:pPr>
            <w:r w:rsidRPr="00050D28">
              <w:rPr>
                <w:sz w:val="14"/>
                <w:szCs w:val="14"/>
              </w:rPr>
              <w:t>1189</w:t>
            </w:r>
          </w:p>
        </w:tc>
        <w:tc>
          <w:tcPr>
            <w:tcW w:w="697" w:type="dxa"/>
            <w:shd w:val="clear" w:color="000000" w:fill="FFFFFF"/>
            <w:vAlign w:val="bottom"/>
          </w:tcPr>
          <w:p w14:paraId="5FBC9AC5" w14:textId="77777777" w:rsidR="002A095B" w:rsidRPr="00050D28" w:rsidRDefault="002A095B" w:rsidP="002A095B">
            <w:pPr>
              <w:jc w:val="right"/>
              <w:rPr>
                <w:sz w:val="14"/>
                <w:szCs w:val="14"/>
              </w:rPr>
            </w:pPr>
            <w:r w:rsidRPr="00050D28">
              <w:rPr>
                <w:sz w:val="14"/>
                <w:szCs w:val="14"/>
              </w:rPr>
              <w:t>1035</w:t>
            </w:r>
          </w:p>
        </w:tc>
        <w:tc>
          <w:tcPr>
            <w:tcW w:w="697" w:type="dxa"/>
            <w:shd w:val="clear" w:color="000000" w:fill="FFFFFF"/>
            <w:vAlign w:val="bottom"/>
          </w:tcPr>
          <w:p w14:paraId="618A68DB" w14:textId="77777777" w:rsidR="002A095B" w:rsidRPr="00050D28" w:rsidRDefault="002A095B" w:rsidP="002A095B">
            <w:pPr>
              <w:jc w:val="right"/>
              <w:rPr>
                <w:sz w:val="14"/>
                <w:szCs w:val="14"/>
              </w:rPr>
            </w:pPr>
            <w:r w:rsidRPr="00050D28">
              <w:rPr>
                <w:sz w:val="14"/>
                <w:szCs w:val="14"/>
              </w:rPr>
              <w:t>921</w:t>
            </w:r>
          </w:p>
        </w:tc>
        <w:tc>
          <w:tcPr>
            <w:tcW w:w="461" w:type="dxa"/>
            <w:shd w:val="clear" w:color="000000" w:fill="FFFFFF"/>
            <w:vAlign w:val="bottom"/>
          </w:tcPr>
          <w:p w14:paraId="15E58BFA" w14:textId="77777777" w:rsidR="002A095B" w:rsidRPr="00050D28" w:rsidRDefault="002A095B" w:rsidP="002A095B">
            <w:pPr>
              <w:jc w:val="right"/>
              <w:rPr>
                <w:sz w:val="14"/>
                <w:szCs w:val="14"/>
              </w:rPr>
            </w:pPr>
            <w:r w:rsidRPr="00050D28">
              <w:rPr>
                <w:sz w:val="14"/>
                <w:szCs w:val="14"/>
              </w:rPr>
              <w:t>89</w:t>
            </w:r>
          </w:p>
        </w:tc>
        <w:tc>
          <w:tcPr>
            <w:tcW w:w="448" w:type="dxa"/>
            <w:shd w:val="clear" w:color="000000" w:fill="FFFFFF"/>
            <w:vAlign w:val="bottom"/>
          </w:tcPr>
          <w:p w14:paraId="2237B74F" w14:textId="77777777" w:rsidR="002A095B" w:rsidRPr="00050D28" w:rsidRDefault="002A095B" w:rsidP="002A095B">
            <w:pPr>
              <w:jc w:val="right"/>
              <w:rPr>
                <w:sz w:val="14"/>
                <w:szCs w:val="14"/>
              </w:rPr>
            </w:pPr>
            <w:r w:rsidRPr="00050D28">
              <w:rPr>
                <w:sz w:val="14"/>
                <w:szCs w:val="14"/>
              </w:rPr>
              <w:t>15</w:t>
            </w:r>
          </w:p>
        </w:tc>
        <w:tc>
          <w:tcPr>
            <w:tcW w:w="504" w:type="dxa"/>
            <w:shd w:val="clear" w:color="000000" w:fill="FFFFFF"/>
            <w:vAlign w:val="bottom"/>
          </w:tcPr>
          <w:p w14:paraId="4E802219" w14:textId="77777777" w:rsidR="002A095B" w:rsidRPr="00050D28" w:rsidRDefault="002A095B" w:rsidP="002A095B">
            <w:pPr>
              <w:jc w:val="right"/>
              <w:rPr>
                <w:sz w:val="14"/>
                <w:szCs w:val="14"/>
              </w:rPr>
            </w:pPr>
            <w:r w:rsidRPr="00050D28">
              <w:rPr>
                <w:sz w:val="14"/>
                <w:szCs w:val="14"/>
              </w:rPr>
              <w:t>890</w:t>
            </w:r>
          </w:p>
        </w:tc>
        <w:tc>
          <w:tcPr>
            <w:tcW w:w="607" w:type="dxa"/>
            <w:shd w:val="clear" w:color="000000" w:fill="FFFFFF"/>
            <w:vAlign w:val="bottom"/>
          </w:tcPr>
          <w:p w14:paraId="24A8EF1A" w14:textId="77777777" w:rsidR="002A095B" w:rsidRPr="00050D28" w:rsidRDefault="002A095B" w:rsidP="002A095B">
            <w:pPr>
              <w:jc w:val="right"/>
              <w:rPr>
                <w:sz w:val="14"/>
                <w:szCs w:val="14"/>
              </w:rPr>
            </w:pPr>
            <w:r w:rsidRPr="00050D28">
              <w:rPr>
                <w:sz w:val="14"/>
                <w:szCs w:val="14"/>
              </w:rPr>
              <w:t>202</w:t>
            </w:r>
          </w:p>
        </w:tc>
      </w:tr>
      <w:tr w:rsidR="00DD39BD" w:rsidRPr="00050D28" w14:paraId="2B926005" w14:textId="77777777" w:rsidTr="00426A06">
        <w:tc>
          <w:tcPr>
            <w:tcW w:w="15877" w:type="dxa"/>
            <w:gridSpan w:val="28"/>
            <w:shd w:val="clear" w:color="000000" w:fill="FFFFFF"/>
          </w:tcPr>
          <w:p w14:paraId="3BE06BBF" w14:textId="77777777" w:rsidR="00DD39BD" w:rsidRPr="00050D28" w:rsidRDefault="00DD39BD" w:rsidP="00DD39BD">
            <w:pPr>
              <w:rPr>
                <w:rFonts w:eastAsia="SimSun"/>
                <w:sz w:val="14"/>
                <w:szCs w:val="14"/>
              </w:rPr>
            </w:pPr>
            <w:r w:rsidRPr="00050D28">
              <w:rPr>
                <w:rFonts w:eastAsia="SimSun"/>
                <w:sz w:val="14"/>
                <w:szCs w:val="14"/>
              </w:rPr>
              <w:t>ИТОГО ПО ХОЗЯЙСТВУ:</w:t>
            </w:r>
          </w:p>
        </w:tc>
      </w:tr>
      <w:tr w:rsidR="002A095B" w:rsidRPr="00050D28" w14:paraId="252B73D4" w14:textId="77777777" w:rsidTr="00426A06">
        <w:tc>
          <w:tcPr>
            <w:tcW w:w="255" w:type="dxa"/>
            <w:shd w:val="clear" w:color="000000" w:fill="FFFFFF"/>
            <w:vAlign w:val="bottom"/>
          </w:tcPr>
          <w:p w14:paraId="297A6D4B" w14:textId="77777777" w:rsidR="002A095B" w:rsidRPr="00050D28" w:rsidRDefault="002A095B" w:rsidP="002A095B">
            <w:pPr>
              <w:jc w:val="right"/>
              <w:rPr>
                <w:rFonts w:eastAsia="SimSun"/>
                <w:sz w:val="14"/>
                <w:szCs w:val="14"/>
              </w:rPr>
            </w:pPr>
          </w:p>
        </w:tc>
        <w:tc>
          <w:tcPr>
            <w:tcW w:w="1205" w:type="dxa"/>
            <w:shd w:val="clear" w:color="000000" w:fill="FFFFFF"/>
            <w:vAlign w:val="bottom"/>
          </w:tcPr>
          <w:p w14:paraId="58BFA90A" w14:textId="77777777" w:rsidR="002A095B" w:rsidRPr="00050D28" w:rsidRDefault="002A095B" w:rsidP="002A095B">
            <w:pPr>
              <w:jc w:val="right"/>
              <w:rPr>
                <w:rFonts w:eastAsia="SimSun"/>
                <w:sz w:val="14"/>
                <w:szCs w:val="14"/>
              </w:rPr>
            </w:pPr>
          </w:p>
        </w:tc>
        <w:tc>
          <w:tcPr>
            <w:tcW w:w="379" w:type="dxa"/>
            <w:shd w:val="clear" w:color="000000" w:fill="FFFFFF"/>
            <w:vAlign w:val="bottom"/>
          </w:tcPr>
          <w:p w14:paraId="4BC4D9D2" w14:textId="77777777" w:rsidR="002A095B" w:rsidRPr="00050D28" w:rsidRDefault="002A095B" w:rsidP="002A095B">
            <w:pPr>
              <w:jc w:val="right"/>
              <w:rPr>
                <w:rFonts w:eastAsia="SimSun"/>
                <w:sz w:val="14"/>
                <w:szCs w:val="14"/>
              </w:rPr>
            </w:pPr>
          </w:p>
        </w:tc>
        <w:tc>
          <w:tcPr>
            <w:tcW w:w="571" w:type="dxa"/>
            <w:shd w:val="clear" w:color="000000" w:fill="FFFFFF"/>
            <w:vAlign w:val="bottom"/>
          </w:tcPr>
          <w:p w14:paraId="59E52A6C" w14:textId="77777777" w:rsidR="002A095B" w:rsidRPr="00050D28" w:rsidRDefault="002A095B" w:rsidP="002A095B">
            <w:pPr>
              <w:jc w:val="right"/>
              <w:rPr>
                <w:sz w:val="14"/>
                <w:szCs w:val="14"/>
              </w:rPr>
            </w:pPr>
            <w:r w:rsidRPr="00050D28">
              <w:rPr>
                <w:sz w:val="14"/>
                <w:szCs w:val="14"/>
              </w:rPr>
              <w:t>1844</w:t>
            </w:r>
          </w:p>
        </w:tc>
        <w:tc>
          <w:tcPr>
            <w:tcW w:w="567" w:type="dxa"/>
            <w:shd w:val="clear" w:color="000000" w:fill="FFFFFF"/>
            <w:vAlign w:val="bottom"/>
          </w:tcPr>
          <w:p w14:paraId="479968F8" w14:textId="77777777" w:rsidR="002A095B" w:rsidRPr="00050D28" w:rsidRDefault="002A095B" w:rsidP="002A095B">
            <w:pPr>
              <w:jc w:val="right"/>
              <w:rPr>
                <w:sz w:val="14"/>
                <w:szCs w:val="14"/>
              </w:rPr>
            </w:pPr>
            <w:r w:rsidRPr="00050D28">
              <w:rPr>
                <w:sz w:val="14"/>
                <w:szCs w:val="14"/>
              </w:rPr>
              <w:t>141</w:t>
            </w:r>
          </w:p>
        </w:tc>
        <w:tc>
          <w:tcPr>
            <w:tcW w:w="567" w:type="dxa"/>
            <w:shd w:val="clear" w:color="000000" w:fill="FFFFFF"/>
            <w:vAlign w:val="bottom"/>
          </w:tcPr>
          <w:p w14:paraId="635CD5F9" w14:textId="77777777" w:rsidR="002A095B" w:rsidRPr="00050D28" w:rsidRDefault="002A095B" w:rsidP="002A095B">
            <w:pPr>
              <w:jc w:val="right"/>
              <w:rPr>
                <w:sz w:val="14"/>
                <w:szCs w:val="14"/>
              </w:rPr>
            </w:pPr>
            <w:r w:rsidRPr="00050D28">
              <w:rPr>
                <w:sz w:val="14"/>
                <w:szCs w:val="14"/>
              </w:rPr>
              <w:t>650</w:t>
            </w:r>
          </w:p>
        </w:tc>
        <w:tc>
          <w:tcPr>
            <w:tcW w:w="567" w:type="dxa"/>
            <w:shd w:val="clear" w:color="000000" w:fill="FFFFFF"/>
            <w:vAlign w:val="bottom"/>
          </w:tcPr>
          <w:p w14:paraId="7B89902A" w14:textId="77777777" w:rsidR="002A095B" w:rsidRPr="00050D28" w:rsidRDefault="002A095B" w:rsidP="002A095B">
            <w:pPr>
              <w:jc w:val="right"/>
              <w:rPr>
                <w:sz w:val="14"/>
                <w:szCs w:val="14"/>
              </w:rPr>
            </w:pPr>
            <w:r w:rsidRPr="00050D28">
              <w:rPr>
                <w:sz w:val="14"/>
                <w:szCs w:val="14"/>
              </w:rPr>
              <w:t>500</w:t>
            </w:r>
          </w:p>
        </w:tc>
        <w:tc>
          <w:tcPr>
            <w:tcW w:w="567" w:type="dxa"/>
            <w:shd w:val="clear" w:color="000000" w:fill="FFFFFF"/>
            <w:vAlign w:val="bottom"/>
          </w:tcPr>
          <w:p w14:paraId="676C8BDF" w14:textId="77777777" w:rsidR="002A095B" w:rsidRPr="00050D28" w:rsidRDefault="002A095B" w:rsidP="002A095B">
            <w:pPr>
              <w:jc w:val="right"/>
              <w:rPr>
                <w:sz w:val="14"/>
                <w:szCs w:val="14"/>
              </w:rPr>
            </w:pPr>
            <w:r w:rsidRPr="00050D28">
              <w:rPr>
                <w:sz w:val="14"/>
                <w:szCs w:val="14"/>
              </w:rPr>
              <w:t>854</w:t>
            </w:r>
          </w:p>
        </w:tc>
        <w:tc>
          <w:tcPr>
            <w:tcW w:w="567" w:type="dxa"/>
            <w:shd w:val="clear" w:color="000000" w:fill="FFFFFF"/>
            <w:vAlign w:val="bottom"/>
          </w:tcPr>
          <w:p w14:paraId="4A3EEA83" w14:textId="77777777" w:rsidR="002A095B" w:rsidRPr="00050D28" w:rsidRDefault="002A095B" w:rsidP="002A095B">
            <w:pPr>
              <w:jc w:val="right"/>
              <w:rPr>
                <w:sz w:val="14"/>
                <w:szCs w:val="14"/>
              </w:rPr>
            </w:pPr>
            <w:r w:rsidRPr="00050D28">
              <w:rPr>
                <w:sz w:val="14"/>
                <w:szCs w:val="14"/>
              </w:rPr>
              <w:t>199</w:t>
            </w:r>
          </w:p>
        </w:tc>
        <w:tc>
          <w:tcPr>
            <w:tcW w:w="567" w:type="dxa"/>
            <w:shd w:val="clear" w:color="000000" w:fill="FFFFFF"/>
            <w:vAlign w:val="bottom"/>
          </w:tcPr>
          <w:p w14:paraId="6AB79122" w14:textId="77777777" w:rsidR="002A095B" w:rsidRPr="00050D28" w:rsidRDefault="002A095B" w:rsidP="002A095B">
            <w:pPr>
              <w:jc w:val="right"/>
              <w:rPr>
                <w:sz w:val="14"/>
                <w:szCs w:val="14"/>
              </w:rPr>
            </w:pPr>
          </w:p>
        </w:tc>
        <w:tc>
          <w:tcPr>
            <w:tcW w:w="822" w:type="dxa"/>
            <w:shd w:val="clear" w:color="000000" w:fill="FFFFFF"/>
            <w:vAlign w:val="bottom"/>
          </w:tcPr>
          <w:p w14:paraId="1F47B49F" w14:textId="77777777" w:rsidR="002A095B" w:rsidRPr="00050D28" w:rsidRDefault="002A095B" w:rsidP="002A095B">
            <w:pPr>
              <w:jc w:val="right"/>
              <w:rPr>
                <w:sz w:val="14"/>
                <w:szCs w:val="14"/>
              </w:rPr>
            </w:pPr>
            <w:r w:rsidRPr="00050D28">
              <w:rPr>
                <w:sz w:val="14"/>
                <w:szCs w:val="14"/>
              </w:rPr>
              <w:t>17285</w:t>
            </w:r>
          </w:p>
        </w:tc>
        <w:tc>
          <w:tcPr>
            <w:tcW w:w="448" w:type="dxa"/>
            <w:shd w:val="clear" w:color="000000" w:fill="FFFFFF"/>
            <w:vAlign w:val="bottom"/>
          </w:tcPr>
          <w:p w14:paraId="1CE9077D" w14:textId="77777777" w:rsidR="002A095B" w:rsidRPr="00050D28" w:rsidRDefault="002A095B" w:rsidP="002A095B">
            <w:pPr>
              <w:jc w:val="right"/>
              <w:rPr>
                <w:sz w:val="14"/>
                <w:szCs w:val="14"/>
              </w:rPr>
            </w:pPr>
            <w:r w:rsidRPr="00050D28">
              <w:rPr>
                <w:sz w:val="14"/>
                <w:szCs w:val="14"/>
              </w:rPr>
              <w:t>87</w:t>
            </w:r>
          </w:p>
        </w:tc>
        <w:tc>
          <w:tcPr>
            <w:tcW w:w="573" w:type="dxa"/>
            <w:shd w:val="clear" w:color="000000" w:fill="FFFFFF"/>
            <w:vAlign w:val="bottom"/>
          </w:tcPr>
          <w:p w14:paraId="32D10414" w14:textId="77777777" w:rsidR="002A095B" w:rsidRPr="00050D28" w:rsidRDefault="002A095B" w:rsidP="002A095B">
            <w:pPr>
              <w:jc w:val="right"/>
              <w:rPr>
                <w:sz w:val="14"/>
                <w:szCs w:val="14"/>
              </w:rPr>
            </w:pPr>
            <w:r w:rsidRPr="00050D28">
              <w:rPr>
                <w:sz w:val="14"/>
                <w:szCs w:val="14"/>
              </w:rPr>
              <w:t>1189</w:t>
            </w:r>
          </w:p>
        </w:tc>
        <w:tc>
          <w:tcPr>
            <w:tcW w:w="448" w:type="dxa"/>
            <w:shd w:val="clear" w:color="000000" w:fill="FFFFFF"/>
            <w:vAlign w:val="bottom"/>
          </w:tcPr>
          <w:p w14:paraId="1796398D" w14:textId="77777777" w:rsidR="002A095B" w:rsidRPr="00050D28" w:rsidRDefault="002A095B" w:rsidP="002A095B">
            <w:pPr>
              <w:jc w:val="right"/>
              <w:rPr>
                <w:sz w:val="14"/>
                <w:szCs w:val="14"/>
              </w:rPr>
            </w:pPr>
            <w:r w:rsidRPr="00050D28">
              <w:rPr>
                <w:sz w:val="14"/>
                <w:szCs w:val="14"/>
              </w:rPr>
              <w:t>101</w:t>
            </w:r>
          </w:p>
        </w:tc>
        <w:tc>
          <w:tcPr>
            <w:tcW w:w="380" w:type="dxa"/>
            <w:shd w:val="clear" w:color="000000" w:fill="FFFFFF"/>
            <w:vAlign w:val="bottom"/>
          </w:tcPr>
          <w:p w14:paraId="792A983B" w14:textId="77777777" w:rsidR="002A095B" w:rsidRPr="00050D28" w:rsidRDefault="002A095B" w:rsidP="002A095B">
            <w:pPr>
              <w:jc w:val="right"/>
              <w:rPr>
                <w:sz w:val="14"/>
                <w:szCs w:val="14"/>
              </w:rPr>
            </w:pPr>
            <w:r w:rsidRPr="00050D28">
              <w:rPr>
                <w:sz w:val="14"/>
                <w:szCs w:val="14"/>
              </w:rPr>
              <w:t>6</w:t>
            </w:r>
          </w:p>
        </w:tc>
        <w:tc>
          <w:tcPr>
            <w:tcW w:w="590" w:type="dxa"/>
            <w:shd w:val="clear" w:color="000000" w:fill="FFFFFF"/>
            <w:vAlign w:val="bottom"/>
          </w:tcPr>
          <w:p w14:paraId="721F109B" w14:textId="77777777" w:rsidR="002A095B" w:rsidRPr="00050D28" w:rsidRDefault="002A095B" w:rsidP="002A095B">
            <w:pPr>
              <w:jc w:val="right"/>
              <w:rPr>
                <w:sz w:val="14"/>
                <w:szCs w:val="14"/>
              </w:rPr>
            </w:pPr>
            <w:r w:rsidRPr="00050D28">
              <w:rPr>
                <w:sz w:val="14"/>
                <w:szCs w:val="14"/>
              </w:rPr>
              <w:t>18.3</w:t>
            </w:r>
          </w:p>
        </w:tc>
        <w:tc>
          <w:tcPr>
            <w:tcW w:w="567" w:type="dxa"/>
            <w:shd w:val="clear" w:color="000000" w:fill="FFFFFF"/>
            <w:vAlign w:val="bottom"/>
          </w:tcPr>
          <w:p w14:paraId="2CCD1035" w14:textId="77777777" w:rsidR="002A095B" w:rsidRPr="00050D28" w:rsidRDefault="002A095B" w:rsidP="002A095B">
            <w:pPr>
              <w:jc w:val="right"/>
              <w:rPr>
                <w:sz w:val="14"/>
                <w:szCs w:val="14"/>
              </w:rPr>
            </w:pPr>
            <w:r w:rsidRPr="00050D28">
              <w:rPr>
                <w:sz w:val="14"/>
                <w:szCs w:val="14"/>
              </w:rPr>
              <w:t>25.9</w:t>
            </w:r>
          </w:p>
        </w:tc>
        <w:tc>
          <w:tcPr>
            <w:tcW w:w="567" w:type="dxa"/>
            <w:shd w:val="clear" w:color="000000" w:fill="FFFFFF"/>
            <w:vAlign w:val="bottom"/>
          </w:tcPr>
          <w:p w14:paraId="51F38B82" w14:textId="77777777" w:rsidR="002A095B" w:rsidRPr="00050D28" w:rsidRDefault="002A095B" w:rsidP="002A095B">
            <w:pPr>
              <w:jc w:val="right"/>
              <w:rPr>
                <w:sz w:val="14"/>
                <w:szCs w:val="14"/>
              </w:rPr>
            </w:pPr>
            <w:r w:rsidRPr="00050D28">
              <w:rPr>
                <w:sz w:val="14"/>
                <w:szCs w:val="14"/>
              </w:rPr>
              <w:t>26.3</w:t>
            </w:r>
          </w:p>
        </w:tc>
        <w:tc>
          <w:tcPr>
            <w:tcW w:w="567" w:type="dxa"/>
            <w:shd w:val="clear" w:color="000000" w:fill="FFFFFF"/>
            <w:vAlign w:val="bottom"/>
          </w:tcPr>
          <w:p w14:paraId="073BD44B" w14:textId="77777777" w:rsidR="002A095B" w:rsidRPr="00050D28" w:rsidRDefault="002A095B" w:rsidP="002A095B">
            <w:pPr>
              <w:jc w:val="right"/>
              <w:rPr>
                <w:sz w:val="14"/>
                <w:szCs w:val="14"/>
              </w:rPr>
            </w:pPr>
            <w:r w:rsidRPr="00050D28">
              <w:rPr>
                <w:sz w:val="14"/>
                <w:szCs w:val="14"/>
              </w:rPr>
              <w:t>21.7</w:t>
            </w:r>
          </w:p>
        </w:tc>
        <w:tc>
          <w:tcPr>
            <w:tcW w:w="448" w:type="dxa"/>
            <w:shd w:val="clear" w:color="000000" w:fill="FFFFFF"/>
            <w:vAlign w:val="bottom"/>
          </w:tcPr>
          <w:p w14:paraId="1D4C0176" w14:textId="77777777" w:rsidR="002A095B" w:rsidRPr="00050D28" w:rsidRDefault="002A095B" w:rsidP="002A095B">
            <w:pPr>
              <w:jc w:val="right"/>
              <w:rPr>
                <w:sz w:val="14"/>
                <w:szCs w:val="14"/>
              </w:rPr>
            </w:pPr>
          </w:p>
        </w:tc>
        <w:tc>
          <w:tcPr>
            <w:tcW w:w="544" w:type="dxa"/>
            <w:shd w:val="clear" w:color="000000" w:fill="FFFFFF"/>
            <w:vAlign w:val="bottom"/>
          </w:tcPr>
          <w:p w14:paraId="07E0D8E6" w14:textId="77777777" w:rsidR="002A095B" w:rsidRPr="00050D28" w:rsidRDefault="002A095B" w:rsidP="002A095B">
            <w:pPr>
              <w:jc w:val="right"/>
              <w:rPr>
                <w:sz w:val="14"/>
                <w:szCs w:val="14"/>
              </w:rPr>
            </w:pPr>
            <w:r w:rsidRPr="00050D28">
              <w:rPr>
                <w:sz w:val="14"/>
                <w:szCs w:val="14"/>
              </w:rPr>
              <w:t>13.7</w:t>
            </w:r>
          </w:p>
        </w:tc>
        <w:tc>
          <w:tcPr>
            <w:tcW w:w="697" w:type="dxa"/>
            <w:shd w:val="clear" w:color="000000" w:fill="FFFFFF"/>
            <w:vAlign w:val="bottom"/>
          </w:tcPr>
          <w:p w14:paraId="57ED988A" w14:textId="77777777" w:rsidR="002A095B" w:rsidRPr="00050D28" w:rsidRDefault="002A095B" w:rsidP="002A095B">
            <w:pPr>
              <w:jc w:val="right"/>
              <w:rPr>
                <w:sz w:val="14"/>
                <w:szCs w:val="14"/>
              </w:rPr>
            </w:pPr>
            <w:r w:rsidRPr="00050D28">
              <w:rPr>
                <w:sz w:val="14"/>
                <w:szCs w:val="14"/>
              </w:rPr>
              <w:t>1189</w:t>
            </w:r>
          </w:p>
        </w:tc>
        <w:tc>
          <w:tcPr>
            <w:tcW w:w="697" w:type="dxa"/>
            <w:shd w:val="clear" w:color="000000" w:fill="FFFFFF"/>
            <w:vAlign w:val="bottom"/>
          </w:tcPr>
          <w:p w14:paraId="5101CDAF" w14:textId="77777777" w:rsidR="002A095B" w:rsidRPr="00050D28" w:rsidRDefault="002A095B" w:rsidP="002A095B">
            <w:pPr>
              <w:jc w:val="right"/>
              <w:rPr>
                <w:sz w:val="14"/>
                <w:szCs w:val="14"/>
              </w:rPr>
            </w:pPr>
            <w:r w:rsidRPr="00050D28">
              <w:rPr>
                <w:sz w:val="14"/>
                <w:szCs w:val="14"/>
              </w:rPr>
              <w:t>1035</w:t>
            </w:r>
          </w:p>
        </w:tc>
        <w:tc>
          <w:tcPr>
            <w:tcW w:w="697" w:type="dxa"/>
            <w:shd w:val="clear" w:color="000000" w:fill="FFFFFF"/>
            <w:vAlign w:val="bottom"/>
          </w:tcPr>
          <w:p w14:paraId="4D3C8D76" w14:textId="77777777" w:rsidR="002A095B" w:rsidRPr="00050D28" w:rsidRDefault="002A095B" w:rsidP="002A095B">
            <w:pPr>
              <w:jc w:val="right"/>
              <w:rPr>
                <w:sz w:val="14"/>
                <w:szCs w:val="14"/>
              </w:rPr>
            </w:pPr>
            <w:r w:rsidRPr="00050D28">
              <w:rPr>
                <w:sz w:val="14"/>
                <w:szCs w:val="14"/>
              </w:rPr>
              <w:t>921</w:t>
            </w:r>
          </w:p>
        </w:tc>
        <w:tc>
          <w:tcPr>
            <w:tcW w:w="461" w:type="dxa"/>
            <w:shd w:val="clear" w:color="000000" w:fill="FFFFFF"/>
            <w:vAlign w:val="bottom"/>
          </w:tcPr>
          <w:p w14:paraId="270BCE5F" w14:textId="77777777" w:rsidR="002A095B" w:rsidRPr="00050D28" w:rsidRDefault="002A095B" w:rsidP="002A095B">
            <w:pPr>
              <w:jc w:val="right"/>
              <w:rPr>
                <w:sz w:val="14"/>
                <w:szCs w:val="14"/>
              </w:rPr>
            </w:pPr>
            <w:r w:rsidRPr="00050D28">
              <w:rPr>
                <w:sz w:val="14"/>
                <w:szCs w:val="14"/>
              </w:rPr>
              <w:t>89</w:t>
            </w:r>
          </w:p>
        </w:tc>
        <w:tc>
          <w:tcPr>
            <w:tcW w:w="448" w:type="dxa"/>
            <w:shd w:val="clear" w:color="000000" w:fill="FFFFFF"/>
            <w:vAlign w:val="bottom"/>
          </w:tcPr>
          <w:p w14:paraId="0AF8D893" w14:textId="77777777" w:rsidR="002A095B" w:rsidRPr="00050D28" w:rsidRDefault="002A095B" w:rsidP="002A095B">
            <w:pPr>
              <w:jc w:val="right"/>
              <w:rPr>
                <w:sz w:val="14"/>
                <w:szCs w:val="14"/>
              </w:rPr>
            </w:pPr>
            <w:r w:rsidRPr="00050D28">
              <w:rPr>
                <w:sz w:val="14"/>
                <w:szCs w:val="14"/>
              </w:rPr>
              <w:t>15</w:t>
            </w:r>
          </w:p>
        </w:tc>
        <w:tc>
          <w:tcPr>
            <w:tcW w:w="504" w:type="dxa"/>
            <w:shd w:val="clear" w:color="000000" w:fill="FFFFFF"/>
            <w:vAlign w:val="bottom"/>
          </w:tcPr>
          <w:p w14:paraId="07992C83" w14:textId="77777777" w:rsidR="002A095B" w:rsidRPr="00050D28" w:rsidRDefault="002A095B" w:rsidP="002A095B">
            <w:pPr>
              <w:jc w:val="right"/>
              <w:rPr>
                <w:sz w:val="14"/>
                <w:szCs w:val="14"/>
              </w:rPr>
            </w:pPr>
            <w:r w:rsidRPr="00050D28">
              <w:rPr>
                <w:sz w:val="14"/>
                <w:szCs w:val="14"/>
              </w:rPr>
              <w:t>890</w:t>
            </w:r>
          </w:p>
        </w:tc>
        <w:tc>
          <w:tcPr>
            <w:tcW w:w="607" w:type="dxa"/>
            <w:shd w:val="clear" w:color="000000" w:fill="FFFFFF"/>
            <w:vAlign w:val="bottom"/>
          </w:tcPr>
          <w:p w14:paraId="1A4D5E68" w14:textId="77777777" w:rsidR="002A095B" w:rsidRPr="00050D28" w:rsidRDefault="002A095B" w:rsidP="002A095B">
            <w:pPr>
              <w:jc w:val="right"/>
              <w:rPr>
                <w:sz w:val="14"/>
                <w:szCs w:val="14"/>
              </w:rPr>
            </w:pPr>
            <w:r w:rsidRPr="00050D28">
              <w:rPr>
                <w:sz w:val="14"/>
                <w:szCs w:val="14"/>
              </w:rPr>
              <w:t>202</w:t>
            </w:r>
          </w:p>
        </w:tc>
      </w:tr>
      <w:tr w:rsidR="00DD39BD" w:rsidRPr="00050D28" w14:paraId="2917DD07" w14:textId="77777777" w:rsidTr="00426A06">
        <w:tc>
          <w:tcPr>
            <w:tcW w:w="15877" w:type="dxa"/>
            <w:gridSpan w:val="28"/>
            <w:shd w:val="clear" w:color="000000" w:fill="FFFFFF"/>
          </w:tcPr>
          <w:p w14:paraId="0F0760C3" w14:textId="77777777" w:rsidR="00DD39BD" w:rsidRPr="00050D28" w:rsidRDefault="00DD39BD" w:rsidP="00DD39BD">
            <w:pPr>
              <w:jc w:val="center"/>
              <w:rPr>
                <w:rFonts w:eastAsia="SimSun"/>
                <w:sz w:val="14"/>
                <w:szCs w:val="14"/>
              </w:rPr>
            </w:pPr>
            <w:r w:rsidRPr="00050D28">
              <w:rPr>
                <w:rFonts w:eastAsia="SimSun"/>
                <w:sz w:val="14"/>
                <w:szCs w:val="14"/>
              </w:rPr>
              <w:t>Хозяйство – Мягколиственное</w:t>
            </w:r>
          </w:p>
        </w:tc>
      </w:tr>
      <w:tr w:rsidR="002A095B" w:rsidRPr="00050D28" w14:paraId="5403C36B" w14:textId="77777777" w:rsidTr="00426A06">
        <w:tc>
          <w:tcPr>
            <w:tcW w:w="255" w:type="dxa"/>
            <w:shd w:val="clear" w:color="000000" w:fill="FFFFFF"/>
            <w:vAlign w:val="bottom"/>
          </w:tcPr>
          <w:p w14:paraId="13871443" w14:textId="77777777" w:rsidR="002A095B" w:rsidRPr="00050D28" w:rsidRDefault="002A095B" w:rsidP="002A095B">
            <w:pPr>
              <w:jc w:val="right"/>
              <w:rPr>
                <w:rFonts w:eastAsia="SimSun"/>
                <w:sz w:val="14"/>
                <w:szCs w:val="14"/>
              </w:rPr>
            </w:pPr>
            <w:r w:rsidRPr="00050D28">
              <w:rPr>
                <w:rFonts w:eastAsia="SimSun"/>
                <w:sz w:val="14"/>
                <w:szCs w:val="14"/>
              </w:rPr>
              <w:t>302</w:t>
            </w:r>
          </w:p>
        </w:tc>
        <w:tc>
          <w:tcPr>
            <w:tcW w:w="1205" w:type="dxa"/>
            <w:shd w:val="clear" w:color="000000" w:fill="FFFFFF"/>
            <w:vAlign w:val="bottom"/>
          </w:tcPr>
          <w:p w14:paraId="40210317" w14:textId="77777777" w:rsidR="002A095B" w:rsidRPr="00050D28" w:rsidRDefault="002A095B" w:rsidP="002A095B">
            <w:pPr>
              <w:rPr>
                <w:rFonts w:eastAsia="SimSun"/>
                <w:sz w:val="14"/>
                <w:szCs w:val="14"/>
              </w:rPr>
            </w:pPr>
            <w:r w:rsidRPr="00050D28">
              <w:rPr>
                <w:rFonts w:eastAsia="SimSun"/>
                <w:sz w:val="14"/>
                <w:szCs w:val="14"/>
              </w:rPr>
              <w:t>Березовая</w:t>
            </w:r>
          </w:p>
        </w:tc>
        <w:tc>
          <w:tcPr>
            <w:tcW w:w="379" w:type="dxa"/>
            <w:shd w:val="clear" w:color="000000" w:fill="FFFFFF"/>
            <w:vAlign w:val="bottom"/>
          </w:tcPr>
          <w:p w14:paraId="4D805E66" w14:textId="77777777" w:rsidR="002A095B" w:rsidRPr="00050D28" w:rsidRDefault="002A095B" w:rsidP="002A095B">
            <w:pPr>
              <w:rPr>
                <w:rFonts w:eastAsia="SimSun"/>
                <w:sz w:val="14"/>
                <w:szCs w:val="14"/>
              </w:rPr>
            </w:pPr>
            <w:r w:rsidRPr="00050D28">
              <w:rPr>
                <w:rFonts w:eastAsia="SimSun"/>
                <w:sz w:val="14"/>
                <w:szCs w:val="14"/>
              </w:rPr>
              <w:t>Б</w:t>
            </w:r>
          </w:p>
        </w:tc>
        <w:tc>
          <w:tcPr>
            <w:tcW w:w="571" w:type="dxa"/>
            <w:shd w:val="clear" w:color="000000" w:fill="FFFFFF"/>
            <w:vAlign w:val="bottom"/>
          </w:tcPr>
          <w:p w14:paraId="50B24F1D" w14:textId="77777777" w:rsidR="002A095B" w:rsidRPr="00050D28" w:rsidRDefault="002A095B" w:rsidP="002A095B">
            <w:pPr>
              <w:jc w:val="right"/>
              <w:rPr>
                <w:sz w:val="14"/>
                <w:szCs w:val="14"/>
              </w:rPr>
            </w:pPr>
            <w:r w:rsidRPr="00050D28">
              <w:rPr>
                <w:sz w:val="14"/>
                <w:szCs w:val="14"/>
              </w:rPr>
              <w:t>43</w:t>
            </w:r>
          </w:p>
        </w:tc>
        <w:tc>
          <w:tcPr>
            <w:tcW w:w="567" w:type="dxa"/>
            <w:shd w:val="clear" w:color="000000" w:fill="FFFFFF"/>
            <w:vAlign w:val="bottom"/>
          </w:tcPr>
          <w:p w14:paraId="6391E021" w14:textId="77777777" w:rsidR="002A095B" w:rsidRPr="00050D28" w:rsidRDefault="002A095B" w:rsidP="002A095B">
            <w:pPr>
              <w:jc w:val="right"/>
              <w:rPr>
                <w:sz w:val="14"/>
                <w:szCs w:val="14"/>
              </w:rPr>
            </w:pPr>
            <w:r w:rsidRPr="00050D28">
              <w:rPr>
                <w:sz w:val="14"/>
                <w:szCs w:val="14"/>
              </w:rPr>
              <w:t>6</w:t>
            </w:r>
          </w:p>
        </w:tc>
        <w:tc>
          <w:tcPr>
            <w:tcW w:w="567" w:type="dxa"/>
            <w:shd w:val="clear" w:color="000000" w:fill="FFFFFF"/>
            <w:vAlign w:val="bottom"/>
          </w:tcPr>
          <w:p w14:paraId="6E502E99" w14:textId="77777777" w:rsidR="002A095B" w:rsidRPr="00050D28" w:rsidRDefault="002A095B" w:rsidP="002A095B">
            <w:pPr>
              <w:jc w:val="right"/>
              <w:rPr>
                <w:sz w:val="14"/>
                <w:szCs w:val="14"/>
              </w:rPr>
            </w:pPr>
            <w:r w:rsidRPr="00050D28">
              <w:rPr>
                <w:sz w:val="14"/>
                <w:szCs w:val="14"/>
              </w:rPr>
              <w:t>28</w:t>
            </w:r>
          </w:p>
        </w:tc>
        <w:tc>
          <w:tcPr>
            <w:tcW w:w="567" w:type="dxa"/>
            <w:shd w:val="clear" w:color="000000" w:fill="FFFFFF"/>
            <w:vAlign w:val="bottom"/>
          </w:tcPr>
          <w:p w14:paraId="151890E8" w14:textId="77777777" w:rsidR="002A095B" w:rsidRPr="00050D28" w:rsidRDefault="002A095B" w:rsidP="002A095B">
            <w:pPr>
              <w:jc w:val="right"/>
              <w:rPr>
                <w:sz w:val="14"/>
                <w:szCs w:val="14"/>
              </w:rPr>
            </w:pPr>
            <w:r w:rsidRPr="00050D28">
              <w:rPr>
                <w:sz w:val="14"/>
                <w:szCs w:val="14"/>
              </w:rPr>
              <w:t>17</w:t>
            </w:r>
          </w:p>
        </w:tc>
        <w:tc>
          <w:tcPr>
            <w:tcW w:w="567" w:type="dxa"/>
            <w:shd w:val="clear" w:color="000000" w:fill="FFFFFF"/>
            <w:vAlign w:val="bottom"/>
          </w:tcPr>
          <w:p w14:paraId="6A7BC85B" w14:textId="77777777" w:rsidR="002A095B" w:rsidRPr="00050D28" w:rsidRDefault="002A095B" w:rsidP="002A095B">
            <w:pPr>
              <w:jc w:val="right"/>
              <w:rPr>
                <w:sz w:val="14"/>
                <w:szCs w:val="14"/>
              </w:rPr>
            </w:pPr>
            <w:r w:rsidRPr="00050D28">
              <w:rPr>
                <w:sz w:val="14"/>
                <w:szCs w:val="14"/>
              </w:rPr>
              <w:t>9</w:t>
            </w:r>
          </w:p>
        </w:tc>
        <w:tc>
          <w:tcPr>
            <w:tcW w:w="567" w:type="dxa"/>
            <w:shd w:val="clear" w:color="000000" w:fill="FFFFFF"/>
            <w:vAlign w:val="bottom"/>
          </w:tcPr>
          <w:p w14:paraId="29C22E1E" w14:textId="77777777" w:rsidR="002A095B" w:rsidRPr="00050D28" w:rsidRDefault="002A095B" w:rsidP="002A095B">
            <w:pPr>
              <w:jc w:val="right"/>
              <w:rPr>
                <w:sz w:val="14"/>
                <w:szCs w:val="14"/>
              </w:rPr>
            </w:pPr>
          </w:p>
        </w:tc>
        <w:tc>
          <w:tcPr>
            <w:tcW w:w="567" w:type="dxa"/>
            <w:shd w:val="clear" w:color="000000" w:fill="FFFFFF"/>
            <w:vAlign w:val="bottom"/>
          </w:tcPr>
          <w:p w14:paraId="196FED52" w14:textId="77777777" w:rsidR="002A095B" w:rsidRPr="00050D28" w:rsidRDefault="002A095B" w:rsidP="002A095B">
            <w:pPr>
              <w:jc w:val="right"/>
              <w:rPr>
                <w:sz w:val="14"/>
                <w:szCs w:val="14"/>
              </w:rPr>
            </w:pPr>
          </w:p>
        </w:tc>
        <w:tc>
          <w:tcPr>
            <w:tcW w:w="822" w:type="dxa"/>
            <w:shd w:val="clear" w:color="000000" w:fill="FFFFFF"/>
            <w:vAlign w:val="bottom"/>
          </w:tcPr>
          <w:p w14:paraId="75F03402" w14:textId="77777777" w:rsidR="002A095B" w:rsidRPr="00050D28" w:rsidRDefault="002A095B" w:rsidP="002A095B">
            <w:pPr>
              <w:jc w:val="right"/>
              <w:rPr>
                <w:sz w:val="14"/>
                <w:szCs w:val="14"/>
              </w:rPr>
            </w:pPr>
          </w:p>
        </w:tc>
        <w:tc>
          <w:tcPr>
            <w:tcW w:w="448" w:type="dxa"/>
            <w:shd w:val="clear" w:color="000000" w:fill="FFFFFF"/>
            <w:vAlign w:val="bottom"/>
          </w:tcPr>
          <w:p w14:paraId="1B082D09" w14:textId="77777777" w:rsidR="002A095B" w:rsidRPr="00050D28" w:rsidRDefault="002A095B" w:rsidP="002A095B">
            <w:pPr>
              <w:jc w:val="right"/>
              <w:rPr>
                <w:sz w:val="14"/>
                <w:szCs w:val="14"/>
              </w:rPr>
            </w:pPr>
          </w:p>
        </w:tc>
        <w:tc>
          <w:tcPr>
            <w:tcW w:w="573" w:type="dxa"/>
            <w:shd w:val="clear" w:color="000000" w:fill="FFFFFF"/>
            <w:vAlign w:val="bottom"/>
          </w:tcPr>
          <w:p w14:paraId="23B472EF" w14:textId="77777777" w:rsidR="002A095B" w:rsidRPr="00050D28" w:rsidRDefault="002A095B" w:rsidP="002A095B">
            <w:pPr>
              <w:jc w:val="right"/>
              <w:rPr>
                <w:sz w:val="14"/>
                <w:szCs w:val="14"/>
              </w:rPr>
            </w:pPr>
            <w:r w:rsidRPr="00050D28">
              <w:rPr>
                <w:sz w:val="14"/>
                <w:szCs w:val="14"/>
              </w:rPr>
              <w:t>18</w:t>
            </w:r>
          </w:p>
        </w:tc>
        <w:tc>
          <w:tcPr>
            <w:tcW w:w="448" w:type="dxa"/>
            <w:shd w:val="clear" w:color="000000" w:fill="FFFFFF"/>
            <w:vAlign w:val="bottom"/>
          </w:tcPr>
          <w:p w14:paraId="5CAA0B4C" w14:textId="77777777" w:rsidR="002A095B" w:rsidRPr="00050D28" w:rsidRDefault="002A095B" w:rsidP="002A095B">
            <w:pPr>
              <w:jc w:val="right"/>
              <w:rPr>
                <w:sz w:val="14"/>
                <w:szCs w:val="14"/>
              </w:rPr>
            </w:pPr>
            <w:r w:rsidRPr="00050D28">
              <w:rPr>
                <w:sz w:val="14"/>
                <w:szCs w:val="14"/>
              </w:rPr>
              <w:t>61</w:t>
            </w:r>
          </w:p>
        </w:tc>
        <w:tc>
          <w:tcPr>
            <w:tcW w:w="380" w:type="dxa"/>
            <w:shd w:val="clear" w:color="000000" w:fill="FFFFFF"/>
            <w:vAlign w:val="bottom"/>
          </w:tcPr>
          <w:p w14:paraId="02803F99" w14:textId="77777777" w:rsidR="002A095B" w:rsidRPr="00050D28" w:rsidRDefault="002A095B" w:rsidP="002A095B">
            <w:pPr>
              <w:jc w:val="right"/>
              <w:rPr>
                <w:sz w:val="14"/>
                <w:szCs w:val="14"/>
              </w:rPr>
            </w:pPr>
            <w:r w:rsidRPr="00050D28">
              <w:rPr>
                <w:sz w:val="14"/>
                <w:szCs w:val="14"/>
              </w:rPr>
              <w:t>7</w:t>
            </w:r>
          </w:p>
        </w:tc>
        <w:tc>
          <w:tcPr>
            <w:tcW w:w="590" w:type="dxa"/>
            <w:shd w:val="clear" w:color="000000" w:fill="FFFFFF"/>
            <w:vAlign w:val="bottom"/>
          </w:tcPr>
          <w:p w14:paraId="0D149405" w14:textId="77777777" w:rsidR="002A095B" w:rsidRPr="00050D28" w:rsidRDefault="002A095B" w:rsidP="002A095B">
            <w:pPr>
              <w:jc w:val="right"/>
              <w:rPr>
                <w:sz w:val="14"/>
                <w:szCs w:val="14"/>
              </w:rPr>
            </w:pPr>
          </w:p>
        </w:tc>
        <w:tc>
          <w:tcPr>
            <w:tcW w:w="567" w:type="dxa"/>
            <w:shd w:val="clear" w:color="000000" w:fill="FFFFFF"/>
            <w:vAlign w:val="bottom"/>
          </w:tcPr>
          <w:p w14:paraId="697F4993" w14:textId="77777777" w:rsidR="002A095B" w:rsidRPr="00050D28" w:rsidRDefault="002A095B" w:rsidP="002A095B">
            <w:pPr>
              <w:jc w:val="right"/>
              <w:rPr>
                <w:sz w:val="14"/>
                <w:szCs w:val="14"/>
              </w:rPr>
            </w:pPr>
          </w:p>
        </w:tc>
        <w:tc>
          <w:tcPr>
            <w:tcW w:w="567" w:type="dxa"/>
            <w:shd w:val="clear" w:color="000000" w:fill="FFFFFF"/>
            <w:vAlign w:val="bottom"/>
          </w:tcPr>
          <w:p w14:paraId="5336815B" w14:textId="77777777" w:rsidR="002A095B" w:rsidRPr="00050D28" w:rsidRDefault="002A095B" w:rsidP="002A095B">
            <w:pPr>
              <w:jc w:val="right"/>
              <w:rPr>
                <w:sz w:val="14"/>
                <w:szCs w:val="14"/>
              </w:rPr>
            </w:pPr>
          </w:p>
        </w:tc>
        <w:tc>
          <w:tcPr>
            <w:tcW w:w="567" w:type="dxa"/>
            <w:shd w:val="clear" w:color="000000" w:fill="FFFFFF"/>
            <w:vAlign w:val="bottom"/>
          </w:tcPr>
          <w:p w14:paraId="6D0D5F5D" w14:textId="77777777" w:rsidR="002A095B" w:rsidRPr="00050D28" w:rsidRDefault="002A095B" w:rsidP="002A095B">
            <w:pPr>
              <w:jc w:val="right"/>
              <w:rPr>
                <w:sz w:val="14"/>
                <w:szCs w:val="14"/>
              </w:rPr>
            </w:pPr>
          </w:p>
        </w:tc>
        <w:tc>
          <w:tcPr>
            <w:tcW w:w="448" w:type="dxa"/>
            <w:shd w:val="clear" w:color="000000" w:fill="FFFFFF"/>
            <w:vAlign w:val="bottom"/>
          </w:tcPr>
          <w:p w14:paraId="351074C9" w14:textId="77777777" w:rsidR="002A095B" w:rsidRPr="00050D28" w:rsidRDefault="002A095B" w:rsidP="002A095B">
            <w:pPr>
              <w:jc w:val="right"/>
              <w:rPr>
                <w:sz w:val="14"/>
                <w:szCs w:val="14"/>
              </w:rPr>
            </w:pPr>
          </w:p>
        </w:tc>
        <w:tc>
          <w:tcPr>
            <w:tcW w:w="544" w:type="dxa"/>
            <w:shd w:val="clear" w:color="000000" w:fill="FFFFFF"/>
            <w:vAlign w:val="bottom"/>
          </w:tcPr>
          <w:p w14:paraId="535D228D" w14:textId="77777777" w:rsidR="002A095B" w:rsidRPr="00050D28" w:rsidRDefault="002A095B" w:rsidP="002A095B">
            <w:pPr>
              <w:jc w:val="right"/>
              <w:rPr>
                <w:sz w:val="14"/>
                <w:szCs w:val="14"/>
              </w:rPr>
            </w:pPr>
          </w:p>
        </w:tc>
        <w:tc>
          <w:tcPr>
            <w:tcW w:w="697" w:type="dxa"/>
            <w:shd w:val="clear" w:color="000000" w:fill="FFFFFF"/>
            <w:vAlign w:val="bottom"/>
          </w:tcPr>
          <w:p w14:paraId="37036BC4" w14:textId="77777777" w:rsidR="002A095B" w:rsidRPr="00050D28" w:rsidRDefault="002A095B" w:rsidP="002A095B">
            <w:pPr>
              <w:jc w:val="right"/>
              <w:rPr>
                <w:sz w:val="14"/>
                <w:szCs w:val="14"/>
              </w:rPr>
            </w:pPr>
          </w:p>
        </w:tc>
        <w:tc>
          <w:tcPr>
            <w:tcW w:w="697" w:type="dxa"/>
            <w:shd w:val="clear" w:color="000000" w:fill="FFFFFF"/>
            <w:vAlign w:val="bottom"/>
          </w:tcPr>
          <w:p w14:paraId="194A114D" w14:textId="77777777" w:rsidR="002A095B" w:rsidRPr="00050D28" w:rsidRDefault="002A095B" w:rsidP="002A095B">
            <w:pPr>
              <w:jc w:val="right"/>
              <w:rPr>
                <w:sz w:val="14"/>
                <w:szCs w:val="14"/>
              </w:rPr>
            </w:pPr>
          </w:p>
        </w:tc>
        <w:tc>
          <w:tcPr>
            <w:tcW w:w="697" w:type="dxa"/>
            <w:shd w:val="clear" w:color="000000" w:fill="FFFFFF"/>
            <w:vAlign w:val="bottom"/>
          </w:tcPr>
          <w:p w14:paraId="49867B4F" w14:textId="77777777" w:rsidR="002A095B" w:rsidRPr="00050D28" w:rsidRDefault="002A095B" w:rsidP="002A095B">
            <w:pPr>
              <w:jc w:val="right"/>
              <w:rPr>
                <w:sz w:val="14"/>
                <w:szCs w:val="14"/>
              </w:rPr>
            </w:pPr>
          </w:p>
        </w:tc>
        <w:tc>
          <w:tcPr>
            <w:tcW w:w="461" w:type="dxa"/>
            <w:shd w:val="clear" w:color="000000" w:fill="FFFFFF"/>
            <w:vAlign w:val="bottom"/>
          </w:tcPr>
          <w:p w14:paraId="4735525A" w14:textId="77777777" w:rsidR="002A095B" w:rsidRPr="00050D28" w:rsidRDefault="002A095B" w:rsidP="002A095B">
            <w:pPr>
              <w:jc w:val="right"/>
              <w:rPr>
                <w:sz w:val="14"/>
                <w:szCs w:val="14"/>
              </w:rPr>
            </w:pPr>
          </w:p>
        </w:tc>
        <w:tc>
          <w:tcPr>
            <w:tcW w:w="448" w:type="dxa"/>
            <w:shd w:val="clear" w:color="000000" w:fill="FFFFFF"/>
            <w:vAlign w:val="bottom"/>
          </w:tcPr>
          <w:p w14:paraId="63A51990" w14:textId="77777777" w:rsidR="002A095B" w:rsidRPr="00050D28" w:rsidRDefault="002A095B" w:rsidP="002A095B">
            <w:pPr>
              <w:jc w:val="right"/>
              <w:rPr>
                <w:sz w:val="14"/>
                <w:szCs w:val="14"/>
              </w:rPr>
            </w:pPr>
          </w:p>
        </w:tc>
        <w:tc>
          <w:tcPr>
            <w:tcW w:w="504" w:type="dxa"/>
            <w:shd w:val="clear" w:color="000000" w:fill="FFFFFF"/>
            <w:vAlign w:val="bottom"/>
          </w:tcPr>
          <w:p w14:paraId="4FD2A578" w14:textId="77777777" w:rsidR="002A095B" w:rsidRPr="00050D28" w:rsidRDefault="002A095B" w:rsidP="002A095B">
            <w:pPr>
              <w:jc w:val="right"/>
              <w:rPr>
                <w:sz w:val="14"/>
                <w:szCs w:val="14"/>
              </w:rPr>
            </w:pPr>
            <w:r w:rsidRPr="00050D28">
              <w:rPr>
                <w:sz w:val="14"/>
                <w:szCs w:val="14"/>
              </w:rPr>
              <w:t>17</w:t>
            </w:r>
          </w:p>
        </w:tc>
        <w:tc>
          <w:tcPr>
            <w:tcW w:w="607" w:type="dxa"/>
            <w:shd w:val="clear" w:color="000000" w:fill="FFFFFF"/>
            <w:vAlign w:val="bottom"/>
          </w:tcPr>
          <w:p w14:paraId="5F22C59B" w14:textId="77777777" w:rsidR="002A095B" w:rsidRPr="00050D28" w:rsidRDefault="002A095B" w:rsidP="002A095B">
            <w:pPr>
              <w:jc w:val="right"/>
              <w:rPr>
                <w:sz w:val="14"/>
                <w:szCs w:val="14"/>
              </w:rPr>
            </w:pPr>
            <w:r w:rsidRPr="00050D28">
              <w:rPr>
                <w:sz w:val="14"/>
                <w:szCs w:val="14"/>
              </w:rPr>
              <w:t>9</w:t>
            </w:r>
          </w:p>
        </w:tc>
      </w:tr>
      <w:tr w:rsidR="00DD39BD" w:rsidRPr="00050D28" w14:paraId="7A176189" w14:textId="77777777" w:rsidTr="00426A06">
        <w:tc>
          <w:tcPr>
            <w:tcW w:w="15877" w:type="dxa"/>
            <w:gridSpan w:val="28"/>
            <w:shd w:val="clear" w:color="000000" w:fill="FFFFFF"/>
          </w:tcPr>
          <w:p w14:paraId="2F6CC03B" w14:textId="77777777" w:rsidR="00DD39BD" w:rsidRPr="00050D28" w:rsidRDefault="00DD39BD" w:rsidP="00DD39BD">
            <w:pPr>
              <w:rPr>
                <w:rFonts w:eastAsia="SimSun"/>
                <w:sz w:val="14"/>
                <w:szCs w:val="14"/>
              </w:rPr>
            </w:pPr>
            <w:r w:rsidRPr="00050D28">
              <w:rPr>
                <w:rFonts w:eastAsia="SimSun"/>
                <w:sz w:val="14"/>
                <w:szCs w:val="14"/>
              </w:rPr>
              <w:t>ИТОГО ПО ХОЗЯЙСТВУ:</w:t>
            </w:r>
          </w:p>
        </w:tc>
      </w:tr>
      <w:tr w:rsidR="002A095B" w:rsidRPr="00050D28" w14:paraId="5FCFF9F8" w14:textId="77777777" w:rsidTr="00426A06">
        <w:tc>
          <w:tcPr>
            <w:tcW w:w="255" w:type="dxa"/>
            <w:shd w:val="clear" w:color="000000" w:fill="FFFFFF"/>
            <w:vAlign w:val="bottom"/>
          </w:tcPr>
          <w:p w14:paraId="6E05B742" w14:textId="77777777" w:rsidR="002A095B" w:rsidRPr="00050D28" w:rsidRDefault="002A095B" w:rsidP="002A095B">
            <w:pPr>
              <w:jc w:val="right"/>
              <w:rPr>
                <w:rFonts w:eastAsia="SimSun"/>
                <w:sz w:val="14"/>
                <w:szCs w:val="14"/>
              </w:rPr>
            </w:pPr>
          </w:p>
        </w:tc>
        <w:tc>
          <w:tcPr>
            <w:tcW w:w="1205" w:type="dxa"/>
            <w:shd w:val="clear" w:color="000000" w:fill="FFFFFF"/>
            <w:vAlign w:val="bottom"/>
          </w:tcPr>
          <w:p w14:paraId="6C544DCB" w14:textId="77777777" w:rsidR="002A095B" w:rsidRPr="00050D28" w:rsidRDefault="002A095B" w:rsidP="002A095B">
            <w:pPr>
              <w:jc w:val="right"/>
              <w:rPr>
                <w:rFonts w:eastAsia="SimSun"/>
                <w:sz w:val="14"/>
                <w:szCs w:val="14"/>
              </w:rPr>
            </w:pPr>
          </w:p>
        </w:tc>
        <w:tc>
          <w:tcPr>
            <w:tcW w:w="379" w:type="dxa"/>
            <w:shd w:val="clear" w:color="000000" w:fill="FFFFFF"/>
            <w:vAlign w:val="bottom"/>
          </w:tcPr>
          <w:p w14:paraId="79395775" w14:textId="77777777" w:rsidR="002A095B" w:rsidRPr="00050D28" w:rsidRDefault="002A095B" w:rsidP="002A095B">
            <w:pPr>
              <w:jc w:val="right"/>
              <w:rPr>
                <w:rFonts w:eastAsia="SimSun"/>
                <w:sz w:val="14"/>
                <w:szCs w:val="14"/>
              </w:rPr>
            </w:pPr>
          </w:p>
        </w:tc>
        <w:tc>
          <w:tcPr>
            <w:tcW w:w="571" w:type="dxa"/>
            <w:shd w:val="clear" w:color="000000" w:fill="FFFFFF"/>
            <w:vAlign w:val="bottom"/>
          </w:tcPr>
          <w:p w14:paraId="27DD274E" w14:textId="77777777" w:rsidR="002A095B" w:rsidRPr="00050D28" w:rsidRDefault="002A095B" w:rsidP="002A095B">
            <w:pPr>
              <w:jc w:val="right"/>
              <w:rPr>
                <w:sz w:val="14"/>
                <w:szCs w:val="14"/>
              </w:rPr>
            </w:pPr>
            <w:r w:rsidRPr="00050D28">
              <w:rPr>
                <w:sz w:val="14"/>
                <w:szCs w:val="14"/>
              </w:rPr>
              <w:t>43</w:t>
            </w:r>
          </w:p>
        </w:tc>
        <w:tc>
          <w:tcPr>
            <w:tcW w:w="567" w:type="dxa"/>
            <w:shd w:val="clear" w:color="000000" w:fill="FFFFFF"/>
            <w:vAlign w:val="bottom"/>
          </w:tcPr>
          <w:p w14:paraId="6A39A24A" w14:textId="77777777" w:rsidR="002A095B" w:rsidRPr="00050D28" w:rsidRDefault="002A095B" w:rsidP="002A095B">
            <w:pPr>
              <w:jc w:val="right"/>
              <w:rPr>
                <w:sz w:val="14"/>
                <w:szCs w:val="14"/>
              </w:rPr>
            </w:pPr>
            <w:r w:rsidRPr="00050D28">
              <w:rPr>
                <w:sz w:val="14"/>
                <w:szCs w:val="14"/>
              </w:rPr>
              <w:t>6</w:t>
            </w:r>
          </w:p>
        </w:tc>
        <w:tc>
          <w:tcPr>
            <w:tcW w:w="567" w:type="dxa"/>
            <w:shd w:val="clear" w:color="000000" w:fill="FFFFFF"/>
            <w:vAlign w:val="bottom"/>
          </w:tcPr>
          <w:p w14:paraId="4013F19C" w14:textId="77777777" w:rsidR="002A095B" w:rsidRPr="00050D28" w:rsidRDefault="002A095B" w:rsidP="002A095B">
            <w:pPr>
              <w:jc w:val="right"/>
              <w:rPr>
                <w:sz w:val="14"/>
                <w:szCs w:val="14"/>
              </w:rPr>
            </w:pPr>
            <w:r w:rsidRPr="00050D28">
              <w:rPr>
                <w:sz w:val="14"/>
                <w:szCs w:val="14"/>
              </w:rPr>
              <w:t>28</w:t>
            </w:r>
          </w:p>
        </w:tc>
        <w:tc>
          <w:tcPr>
            <w:tcW w:w="567" w:type="dxa"/>
            <w:shd w:val="clear" w:color="000000" w:fill="FFFFFF"/>
            <w:vAlign w:val="bottom"/>
          </w:tcPr>
          <w:p w14:paraId="5828C9C2" w14:textId="77777777" w:rsidR="002A095B" w:rsidRPr="00050D28" w:rsidRDefault="002A095B" w:rsidP="002A095B">
            <w:pPr>
              <w:jc w:val="right"/>
              <w:rPr>
                <w:sz w:val="14"/>
                <w:szCs w:val="14"/>
              </w:rPr>
            </w:pPr>
            <w:r w:rsidRPr="00050D28">
              <w:rPr>
                <w:sz w:val="14"/>
                <w:szCs w:val="14"/>
              </w:rPr>
              <w:t>17</w:t>
            </w:r>
          </w:p>
        </w:tc>
        <w:tc>
          <w:tcPr>
            <w:tcW w:w="567" w:type="dxa"/>
            <w:shd w:val="clear" w:color="000000" w:fill="FFFFFF"/>
            <w:vAlign w:val="bottom"/>
          </w:tcPr>
          <w:p w14:paraId="2FD0FA62" w14:textId="77777777" w:rsidR="002A095B" w:rsidRPr="00050D28" w:rsidRDefault="002A095B" w:rsidP="002A095B">
            <w:pPr>
              <w:jc w:val="right"/>
              <w:rPr>
                <w:sz w:val="14"/>
                <w:szCs w:val="14"/>
              </w:rPr>
            </w:pPr>
            <w:r w:rsidRPr="00050D28">
              <w:rPr>
                <w:sz w:val="14"/>
                <w:szCs w:val="14"/>
              </w:rPr>
              <w:t>9</w:t>
            </w:r>
          </w:p>
        </w:tc>
        <w:tc>
          <w:tcPr>
            <w:tcW w:w="567" w:type="dxa"/>
            <w:shd w:val="clear" w:color="000000" w:fill="FFFFFF"/>
            <w:vAlign w:val="bottom"/>
          </w:tcPr>
          <w:p w14:paraId="7F225272" w14:textId="77777777" w:rsidR="002A095B" w:rsidRPr="00050D28" w:rsidRDefault="002A095B" w:rsidP="002A095B">
            <w:pPr>
              <w:jc w:val="right"/>
              <w:rPr>
                <w:sz w:val="14"/>
                <w:szCs w:val="14"/>
              </w:rPr>
            </w:pPr>
          </w:p>
        </w:tc>
        <w:tc>
          <w:tcPr>
            <w:tcW w:w="567" w:type="dxa"/>
            <w:shd w:val="clear" w:color="000000" w:fill="FFFFFF"/>
            <w:vAlign w:val="bottom"/>
          </w:tcPr>
          <w:p w14:paraId="62C1DF3D" w14:textId="77777777" w:rsidR="002A095B" w:rsidRPr="00050D28" w:rsidRDefault="002A095B" w:rsidP="002A095B">
            <w:pPr>
              <w:jc w:val="right"/>
              <w:rPr>
                <w:sz w:val="14"/>
                <w:szCs w:val="14"/>
              </w:rPr>
            </w:pPr>
          </w:p>
        </w:tc>
        <w:tc>
          <w:tcPr>
            <w:tcW w:w="822" w:type="dxa"/>
            <w:shd w:val="clear" w:color="000000" w:fill="FFFFFF"/>
            <w:vAlign w:val="bottom"/>
          </w:tcPr>
          <w:p w14:paraId="429E22DE" w14:textId="77777777" w:rsidR="002A095B" w:rsidRPr="00050D28" w:rsidRDefault="002A095B" w:rsidP="002A095B">
            <w:pPr>
              <w:jc w:val="right"/>
              <w:rPr>
                <w:sz w:val="14"/>
                <w:szCs w:val="14"/>
              </w:rPr>
            </w:pPr>
          </w:p>
        </w:tc>
        <w:tc>
          <w:tcPr>
            <w:tcW w:w="448" w:type="dxa"/>
            <w:shd w:val="clear" w:color="000000" w:fill="FFFFFF"/>
            <w:vAlign w:val="bottom"/>
          </w:tcPr>
          <w:p w14:paraId="47AC7437" w14:textId="77777777" w:rsidR="002A095B" w:rsidRPr="00050D28" w:rsidRDefault="002A095B" w:rsidP="002A095B">
            <w:pPr>
              <w:jc w:val="right"/>
              <w:rPr>
                <w:sz w:val="14"/>
                <w:szCs w:val="14"/>
              </w:rPr>
            </w:pPr>
          </w:p>
        </w:tc>
        <w:tc>
          <w:tcPr>
            <w:tcW w:w="573" w:type="dxa"/>
            <w:shd w:val="clear" w:color="000000" w:fill="FFFFFF"/>
            <w:vAlign w:val="bottom"/>
          </w:tcPr>
          <w:p w14:paraId="3DF34C74" w14:textId="77777777" w:rsidR="002A095B" w:rsidRPr="00050D28" w:rsidRDefault="002A095B" w:rsidP="002A095B">
            <w:pPr>
              <w:jc w:val="right"/>
              <w:rPr>
                <w:sz w:val="14"/>
                <w:szCs w:val="14"/>
              </w:rPr>
            </w:pPr>
            <w:r w:rsidRPr="00050D28">
              <w:rPr>
                <w:sz w:val="14"/>
                <w:szCs w:val="14"/>
              </w:rPr>
              <w:t>18</w:t>
            </w:r>
          </w:p>
        </w:tc>
        <w:tc>
          <w:tcPr>
            <w:tcW w:w="448" w:type="dxa"/>
            <w:shd w:val="clear" w:color="000000" w:fill="FFFFFF"/>
            <w:vAlign w:val="bottom"/>
          </w:tcPr>
          <w:p w14:paraId="39C8DC40" w14:textId="77777777" w:rsidR="002A095B" w:rsidRPr="00050D28" w:rsidRDefault="002A095B" w:rsidP="002A095B">
            <w:pPr>
              <w:jc w:val="right"/>
              <w:rPr>
                <w:sz w:val="14"/>
                <w:szCs w:val="14"/>
              </w:rPr>
            </w:pPr>
            <w:r w:rsidRPr="00050D28">
              <w:rPr>
                <w:sz w:val="14"/>
                <w:szCs w:val="14"/>
              </w:rPr>
              <w:t>61</w:t>
            </w:r>
          </w:p>
        </w:tc>
        <w:tc>
          <w:tcPr>
            <w:tcW w:w="380" w:type="dxa"/>
            <w:shd w:val="clear" w:color="000000" w:fill="FFFFFF"/>
            <w:vAlign w:val="bottom"/>
          </w:tcPr>
          <w:p w14:paraId="69B6627B" w14:textId="77777777" w:rsidR="002A095B" w:rsidRPr="00050D28" w:rsidRDefault="002A095B" w:rsidP="002A095B">
            <w:pPr>
              <w:jc w:val="right"/>
              <w:rPr>
                <w:sz w:val="14"/>
                <w:szCs w:val="14"/>
              </w:rPr>
            </w:pPr>
            <w:r w:rsidRPr="00050D28">
              <w:rPr>
                <w:sz w:val="14"/>
                <w:szCs w:val="14"/>
              </w:rPr>
              <w:t>7</w:t>
            </w:r>
          </w:p>
        </w:tc>
        <w:tc>
          <w:tcPr>
            <w:tcW w:w="590" w:type="dxa"/>
            <w:shd w:val="clear" w:color="000000" w:fill="FFFFFF"/>
            <w:vAlign w:val="bottom"/>
          </w:tcPr>
          <w:p w14:paraId="14ED03B8" w14:textId="77777777" w:rsidR="002A095B" w:rsidRPr="00050D28" w:rsidRDefault="002A095B" w:rsidP="002A095B">
            <w:pPr>
              <w:jc w:val="right"/>
              <w:rPr>
                <w:sz w:val="14"/>
                <w:szCs w:val="14"/>
              </w:rPr>
            </w:pPr>
          </w:p>
        </w:tc>
        <w:tc>
          <w:tcPr>
            <w:tcW w:w="567" w:type="dxa"/>
            <w:shd w:val="clear" w:color="000000" w:fill="FFFFFF"/>
            <w:vAlign w:val="bottom"/>
          </w:tcPr>
          <w:p w14:paraId="63B4670F" w14:textId="77777777" w:rsidR="002A095B" w:rsidRPr="00050D28" w:rsidRDefault="002A095B" w:rsidP="002A095B">
            <w:pPr>
              <w:jc w:val="right"/>
              <w:rPr>
                <w:sz w:val="14"/>
                <w:szCs w:val="14"/>
              </w:rPr>
            </w:pPr>
          </w:p>
        </w:tc>
        <w:tc>
          <w:tcPr>
            <w:tcW w:w="567" w:type="dxa"/>
            <w:shd w:val="clear" w:color="000000" w:fill="FFFFFF"/>
            <w:vAlign w:val="bottom"/>
          </w:tcPr>
          <w:p w14:paraId="1AE293A7" w14:textId="77777777" w:rsidR="002A095B" w:rsidRPr="00050D28" w:rsidRDefault="002A095B" w:rsidP="002A095B">
            <w:pPr>
              <w:jc w:val="right"/>
              <w:rPr>
                <w:sz w:val="14"/>
                <w:szCs w:val="14"/>
              </w:rPr>
            </w:pPr>
          </w:p>
        </w:tc>
        <w:tc>
          <w:tcPr>
            <w:tcW w:w="567" w:type="dxa"/>
            <w:shd w:val="clear" w:color="000000" w:fill="FFFFFF"/>
            <w:vAlign w:val="bottom"/>
          </w:tcPr>
          <w:p w14:paraId="0147220C" w14:textId="77777777" w:rsidR="002A095B" w:rsidRPr="00050D28" w:rsidRDefault="002A095B" w:rsidP="002A095B">
            <w:pPr>
              <w:jc w:val="right"/>
              <w:rPr>
                <w:sz w:val="14"/>
                <w:szCs w:val="14"/>
              </w:rPr>
            </w:pPr>
          </w:p>
        </w:tc>
        <w:tc>
          <w:tcPr>
            <w:tcW w:w="448" w:type="dxa"/>
            <w:shd w:val="clear" w:color="000000" w:fill="FFFFFF"/>
            <w:vAlign w:val="bottom"/>
          </w:tcPr>
          <w:p w14:paraId="20F1D890" w14:textId="77777777" w:rsidR="002A095B" w:rsidRPr="00050D28" w:rsidRDefault="002A095B" w:rsidP="002A095B">
            <w:pPr>
              <w:jc w:val="right"/>
              <w:rPr>
                <w:sz w:val="14"/>
                <w:szCs w:val="14"/>
              </w:rPr>
            </w:pPr>
          </w:p>
        </w:tc>
        <w:tc>
          <w:tcPr>
            <w:tcW w:w="544" w:type="dxa"/>
            <w:shd w:val="clear" w:color="000000" w:fill="FFFFFF"/>
            <w:vAlign w:val="bottom"/>
          </w:tcPr>
          <w:p w14:paraId="790DDA9C" w14:textId="77777777" w:rsidR="002A095B" w:rsidRPr="00050D28" w:rsidRDefault="002A095B" w:rsidP="002A095B">
            <w:pPr>
              <w:jc w:val="right"/>
              <w:rPr>
                <w:sz w:val="14"/>
                <w:szCs w:val="14"/>
              </w:rPr>
            </w:pPr>
          </w:p>
        </w:tc>
        <w:tc>
          <w:tcPr>
            <w:tcW w:w="697" w:type="dxa"/>
            <w:shd w:val="clear" w:color="000000" w:fill="FFFFFF"/>
            <w:vAlign w:val="bottom"/>
          </w:tcPr>
          <w:p w14:paraId="23889742" w14:textId="77777777" w:rsidR="002A095B" w:rsidRPr="00050D28" w:rsidRDefault="002A095B" w:rsidP="002A095B">
            <w:pPr>
              <w:jc w:val="right"/>
              <w:rPr>
                <w:sz w:val="14"/>
                <w:szCs w:val="14"/>
              </w:rPr>
            </w:pPr>
          </w:p>
        </w:tc>
        <w:tc>
          <w:tcPr>
            <w:tcW w:w="697" w:type="dxa"/>
            <w:shd w:val="clear" w:color="000000" w:fill="FFFFFF"/>
            <w:vAlign w:val="bottom"/>
          </w:tcPr>
          <w:p w14:paraId="4A1F9585" w14:textId="77777777" w:rsidR="002A095B" w:rsidRPr="00050D28" w:rsidRDefault="002A095B" w:rsidP="002A095B">
            <w:pPr>
              <w:jc w:val="right"/>
              <w:rPr>
                <w:sz w:val="14"/>
                <w:szCs w:val="14"/>
              </w:rPr>
            </w:pPr>
          </w:p>
        </w:tc>
        <w:tc>
          <w:tcPr>
            <w:tcW w:w="697" w:type="dxa"/>
            <w:shd w:val="clear" w:color="000000" w:fill="FFFFFF"/>
            <w:vAlign w:val="bottom"/>
          </w:tcPr>
          <w:p w14:paraId="38B7E14A" w14:textId="77777777" w:rsidR="002A095B" w:rsidRPr="00050D28" w:rsidRDefault="002A095B" w:rsidP="002A095B">
            <w:pPr>
              <w:jc w:val="right"/>
              <w:rPr>
                <w:sz w:val="14"/>
                <w:szCs w:val="14"/>
              </w:rPr>
            </w:pPr>
          </w:p>
        </w:tc>
        <w:tc>
          <w:tcPr>
            <w:tcW w:w="461" w:type="dxa"/>
            <w:shd w:val="clear" w:color="000000" w:fill="FFFFFF"/>
            <w:vAlign w:val="bottom"/>
          </w:tcPr>
          <w:p w14:paraId="014AA2C9" w14:textId="77777777" w:rsidR="002A095B" w:rsidRPr="00050D28" w:rsidRDefault="002A095B" w:rsidP="002A095B">
            <w:pPr>
              <w:jc w:val="right"/>
              <w:rPr>
                <w:sz w:val="14"/>
                <w:szCs w:val="14"/>
              </w:rPr>
            </w:pPr>
          </w:p>
        </w:tc>
        <w:tc>
          <w:tcPr>
            <w:tcW w:w="448" w:type="dxa"/>
            <w:shd w:val="clear" w:color="000000" w:fill="FFFFFF"/>
            <w:vAlign w:val="bottom"/>
          </w:tcPr>
          <w:p w14:paraId="2753B6C3" w14:textId="77777777" w:rsidR="002A095B" w:rsidRPr="00050D28" w:rsidRDefault="002A095B" w:rsidP="002A095B">
            <w:pPr>
              <w:jc w:val="right"/>
              <w:rPr>
                <w:sz w:val="14"/>
                <w:szCs w:val="14"/>
              </w:rPr>
            </w:pPr>
          </w:p>
        </w:tc>
        <w:tc>
          <w:tcPr>
            <w:tcW w:w="504" w:type="dxa"/>
            <w:shd w:val="clear" w:color="000000" w:fill="FFFFFF"/>
            <w:vAlign w:val="bottom"/>
          </w:tcPr>
          <w:p w14:paraId="51972417" w14:textId="77777777" w:rsidR="002A095B" w:rsidRPr="00050D28" w:rsidRDefault="002A095B" w:rsidP="002A095B">
            <w:pPr>
              <w:jc w:val="right"/>
              <w:rPr>
                <w:sz w:val="14"/>
                <w:szCs w:val="14"/>
              </w:rPr>
            </w:pPr>
            <w:r w:rsidRPr="00050D28">
              <w:rPr>
                <w:sz w:val="14"/>
                <w:szCs w:val="14"/>
              </w:rPr>
              <w:t>17</w:t>
            </w:r>
          </w:p>
        </w:tc>
        <w:tc>
          <w:tcPr>
            <w:tcW w:w="607" w:type="dxa"/>
            <w:shd w:val="clear" w:color="000000" w:fill="FFFFFF"/>
            <w:vAlign w:val="bottom"/>
          </w:tcPr>
          <w:p w14:paraId="2E50761D" w14:textId="77777777" w:rsidR="002A095B" w:rsidRPr="00050D28" w:rsidRDefault="002A095B" w:rsidP="002A095B">
            <w:pPr>
              <w:jc w:val="right"/>
              <w:rPr>
                <w:sz w:val="14"/>
                <w:szCs w:val="14"/>
              </w:rPr>
            </w:pPr>
            <w:r w:rsidRPr="00050D28">
              <w:rPr>
                <w:sz w:val="14"/>
                <w:szCs w:val="14"/>
              </w:rPr>
              <w:t>9</w:t>
            </w:r>
          </w:p>
        </w:tc>
      </w:tr>
      <w:tr w:rsidR="00DD39BD" w:rsidRPr="00050D28" w14:paraId="77AA9AF0" w14:textId="77777777" w:rsidTr="00426A06">
        <w:tc>
          <w:tcPr>
            <w:tcW w:w="15877" w:type="dxa"/>
            <w:gridSpan w:val="28"/>
            <w:shd w:val="clear" w:color="000000" w:fill="FFFFFF"/>
          </w:tcPr>
          <w:p w14:paraId="48B58B37" w14:textId="77777777" w:rsidR="00DD39BD" w:rsidRPr="00050D28" w:rsidRDefault="00DD39BD" w:rsidP="00DD39BD">
            <w:pPr>
              <w:rPr>
                <w:rFonts w:eastAsia="SimSun"/>
                <w:sz w:val="14"/>
                <w:szCs w:val="14"/>
              </w:rPr>
            </w:pPr>
            <w:r w:rsidRPr="00050D28">
              <w:rPr>
                <w:rFonts w:eastAsia="SimSun"/>
                <w:sz w:val="14"/>
                <w:szCs w:val="14"/>
              </w:rPr>
              <w:t>ИТОГО ПО СПОСОБУ РУБКИ:</w:t>
            </w:r>
          </w:p>
        </w:tc>
      </w:tr>
      <w:tr w:rsidR="002A095B" w:rsidRPr="00050D28" w14:paraId="261D016F" w14:textId="77777777" w:rsidTr="00426A06">
        <w:tc>
          <w:tcPr>
            <w:tcW w:w="255" w:type="dxa"/>
            <w:shd w:val="clear" w:color="000000" w:fill="FFFFFF"/>
            <w:vAlign w:val="bottom"/>
          </w:tcPr>
          <w:p w14:paraId="6706E0D9" w14:textId="77777777" w:rsidR="002A095B" w:rsidRPr="00050D28" w:rsidRDefault="002A095B" w:rsidP="002A095B">
            <w:pPr>
              <w:jc w:val="right"/>
              <w:rPr>
                <w:rFonts w:eastAsia="SimSun"/>
                <w:sz w:val="14"/>
                <w:szCs w:val="14"/>
              </w:rPr>
            </w:pPr>
          </w:p>
        </w:tc>
        <w:tc>
          <w:tcPr>
            <w:tcW w:w="1205" w:type="dxa"/>
            <w:shd w:val="clear" w:color="000000" w:fill="FFFFFF"/>
            <w:vAlign w:val="bottom"/>
          </w:tcPr>
          <w:p w14:paraId="0DECC1D2" w14:textId="77777777" w:rsidR="002A095B" w:rsidRPr="00050D28" w:rsidRDefault="002A095B" w:rsidP="002A095B">
            <w:pPr>
              <w:jc w:val="right"/>
              <w:rPr>
                <w:rFonts w:eastAsia="SimSun"/>
                <w:sz w:val="14"/>
                <w:szCs w:val="14"/>
              </w:rPr>
            </w:pPr>
          </w:p>
        </w:tc>
        <w:tc>
          <w:tcPr>
            <w:tcW w:w="379" w:type="dxa"/>
            <w:shd w:val="clear" w:color="000000" w:fill="FFFFFF"/>
            <w:vAlign w:val="bottom"/>
          </w:tcPr>
          <w:p w14:paraId="4ED458B9" w14:textId="77777777" w:rsidR="002A095B" w:rsidRPr="00050D28" w:rsidRDefault="002A095B" w:rsidP="002A095B">
            <w:pPr>
              <w:jc w:val="right"/>
              <w:rPr>
                <w:rFonts w:eastAsia="SimSun"/>
                <w:sz w:val="14"/>
                <w:szCs w:val="14"/>
              </w:rPr>
            </w:pPr>
          </w:p>
        </w:tc>
        <w:tc>
          <w:tcPr>
            <w:tcW w:w="571" w:type="dxa"/>
            <w:shd w:val="clear" w:color="000000" w:fill="FFFFFF"/>
            <w:vAlign w:val="bottom"/>
          </w:tcPr>
          <w:p w14:paraId="435C9D54" w14:textId="77777777" w:rsidR="002A095B" w:rsidRPr="00050D28" w:rsidRDefault="002A095B" w:rsidP="002A095B">
            <w:pPr>
              <w:jc w:val="right"/>
              <w:rPr>
                <w:sz w:val="14"/>
                <w:szCs w:val="14"/>
              </w:rPr>
            </w:pPr>
            <w:r w:rsidRPr="00050D28">
              <w:rPr>
                <w:sz w:val="14"/>
                <w:szCs w:val="14"/>
              </w:rPr>
              <w:t>1887</w:t>
            </w:r>
          </w:p>
        </w:tc>
        <w:tc>
          <w:tcPr>
            <w:tcW w:w="567" w:type="dxa"/>
            <w:shd w:val="clear" w:color="000000" w:fill="FFFFFF"/>
            <w:vAlign w:val="bottom"/>
          </w:tcPr>
          <w:p w14:paraId="530C7D7A" w14:textId="77777777" w:rsidR="002A095B" w:rsidRPr="00050D28" w:rsidRDefault="002A095B" w:rsidP="002A095B">
            <w:pPr>
              <w:jc w:val="right"/>
              <w:rPr>
                <w:sz w:val="14"/>
                <w:szCs w:val="14"/>
              </w:rPr>
            </w:pPr>
            <w:r w:rsidRPr="00050D28">
              <w:rPr>
                <w:sz w:val="14"/>
                <w:szCs w:val="14"/>
              </w:rPr>
              <w:t>147</w:t>
            </w:r>
          </w:p>
        </w:tc>
        <w:tc>
          <w:tcPr>
            <w:tcW w:w="567" w:type="dxa"/>
            <w:shd w:val="clear" w:color="000000" w:fill="FFFFFF"/>
            <w:vAlign w:val="bottom"/>
          </w:tcPr>
          <w:p w14:paraId="2136829F" w14:textId="77777777" w:rsidR="002A095B" w:rsidRPr="00050D28" w:rsidRDefault="002A095B" w:rsidP="002A095B">
            <w:pPr>
              <w:jc w:val="right"/>
              <w:rPr>
                <w:sz w:val="14"/>
                <w:szCs w:val="14"/>
              </w:rPr>
            </w:pPr>
            <w:r w:rsidRPr="00050D28">
              <w:rPr>
                <w:sz w:val="14"/>
                <w:szCs w:val="14"/>
              </w:rPr>
              <w:t>678</w:t>
            </w:r>
          </w:p>
        </w:tc>
        <w:tc>
          <w:tcPr>
            <w:tcW w:w="567" w:type="dxa"/>
            <w:shd w:val="clear" w:color="000000" w:fill="FFFFFF"/>
            <w:vAlign w:val="bottom"/>
          </w:tcPr>
          <w:p w14:paraId="433DC44F" w14:textId="77777777" w:rsidR="002A095B" w:rsidRPr="00050D28" w:rsidRDefault="002A095B" w:rsidP="002A095B">
            <w:pPr>
              <w:jc w:val="right"/>
              <w:rPr>
                <w:sz w:val="14"/>
                <w:szCs w:val="14"/>
              </w:rPr>
            </w:pPr>
            <w:r w:rsidRPr="00050D28">
              <w:rPr>
                <w:sz w:val="14"/>
                <w:szCs w:val="14"/>
              </w:rPr>
              <w:t>517</w:t>
            </w:r>
          </w:p>
        </w:tc>
        <w:tc>
          <w:tcPr>
            <w:tcW w:w="567" w:type="dxa"/>
            <w:shd w:val="clear" w:color="000000" w:fill="FFFFFF"/>
            <w:vAlign w:val="bottom"/>
          </w:tcPr>
          <w:p w14:paraId="33A0ED88" w14:textId="77777777" w:rsidR="002A095B" w:rsidRPr="00050D28" w:rsidRDefault="002A095B" w:rsidP="002A095B">
            <w:pPr>
              <w:jc w:val="right"/>
              <w:rPr>
                <w:sz w:val="14"/>
                <w:szCs w:val="14"/>
              </w:rPr>
            </w:pPr>
            <w:r w:rsidRPr="00050D28">
              <w:rPr>
                <w:sz w:val="14"/>
                <w:szCs w:val="14"/>
              </w:rPr>
              <w:t>863</w:t>
            </w:r>
          </w:p>
        </w:tc>
        <w:tc>
          <w:tcPr>
            <w:tcW w:w="567" w:type="dxa"/>
            <w:shd w:val="clear" w:color="000000" w:fill="FFFFFF"/>
            <w:vAlign w:val="bottom"/>
          </w:tcPr>
          <w:p w14:paraId="3FC54449" w14:textId="77777777" w:rsidR="002A095B" w:rsidRPr="00050D28" w:rsidRDefault="002A095B" w:rsidP="002A095B">
            <w:pPr>
              <w:jc w:val="right"/>
              <w:rPr>
                <w:sz w:val="14"/>
                <w:szCs w:val="14"/>
              </w:rPr>
            </w:pPr>
            <w:r w:rsidRPr="00050D28">
              <w:rPr>
                <w:sz w:val="14"/>
                <w:szCs w:val="14"/>
              </w:rPr>
              <w:t>199</w:t>
            </w:r>
          </w:p>
        </w:tc>
        <w:tc>
          <w:tcPr>
            <w:tcW w:w="567" w:type="dxa"/>
            <w:shd w:val="clear" w:color="000000" w:fill="FFFFFF"/>
            <w:vAlign w:val="bottom"/>
          </w:tcPr>
          <w:p w14:paraId="0DD9821C" w14:textId="77777777" w:rsidR="002A095B" w:rsidRPr="00050D28" w:rsidRDefault="002A095B" w:rsidP="002A095B">
            <w:pPr>
              <w:jc w:val="right"/>
              <w:rPr>
                <w:sz w:val="14"/>
                <w:szCs w:val="14"/>
              </w:rPr>
            </w:pPr>
          </w:p>
        </w:tc>
        <w:tc>
          <w:tcPr>
            <w:tcW w:w="822" w:type="dxa"/>
            <w:shd w:val="clear" w:color="000000" w:fill="FFFFFF"/>
            <w:vAlign w:val="bottom"/>
          </w:tcPr>
          <w:p w14:paraId="6C611AA0" w14:textId="77777777" w:rsidR="002A095B" w:rsidRPr="00050D28" w:rsidRDefault="002A095B" w:rsidP="002A095B">
            <w:pPr>
              <w:jc w:val="right"/>
              <w:rPr>
                <w:sz w:val="14"/>
                <w:szCs w:val="14"/>
              </w:rPr>
            </w:pPr>
            <w:r w:rsidRPr="00050D28">
              <w:rPr>
                <w:sz w:val="14"/>
                <w:szCs w:val="14"/>
              </w:rPr>
              <w:t>17285</w:t>
            </w:r>
          </w:p>
        </w:tc>
        <w:tc>
          <w:tcPr>
            <w:tcW w:w="448" w:type="dxa"/>
            <w:shd w:val="clear" w:color="000000" w:fill="FFFFFF"/>
            <w:vAlign w:val="bottom"/>
          </w:tcPr>
          <w:p w14:paraId="64475DA4" w14:textId="77777777" w:rsidR="002A095B" w:rsidRPr="00050D28" w:rsidRDefault="002A095B" w:rsidP="002A095B">
            <w:pPr>
              <w:jc w:val="right"/>
              <w:rPr>
                <w:sz w:val="14"/>
                <w:szCs w:val="14"/>
              </w:rPr>
            </w:pPr>
            <w:r w:rsidRPr="00050D28">
              <w:rPr>
                <w:sz w:val="14"/>
                <w:szCs w:val="14"/>
              </w:rPr>
              <w:t>87</w:t>
            </w:r>
          </w:p>
        </w:tc>
        <w:tc>
          <w:tcPr>
            <w:tcW w:w="573" w:type="dxa"/>
            <w:shd w:val="clear" w:color="000000" w:fill="FFFFFF"/>
            <w:vAlign w:val="bottom"/>
          </w:tcPr>
          <w:p w14:paraId="20E03D9D" w14:textId="77777777" w:rsidR="002A095B" w:rsidRPr="00050D28" w:rsidRDefault="002A095B" w:rsidP="002A095B">
            <w:pPr>
              <w:jc w:val="right"/>
              <w:rPr>
                <w:sz w:val="14"/>
                <w:szCs w:val="14"/>
              </w:rPr>
            </w:pPr>
            <w:r w:rsidRPr="00050D28">
              <w:rPr>
                <w:sz w:val="14"/>
                <w:szCs w:val="14"/>
              </w:rPr>
              <w:t>1207</w:t>
            </w:r>
          </w:p>
        </w:tc>
        <w:tc>
          <w:tcPr>
            <w:tcW w:w="448" w:type="dxa"/>
            <w:shd w:val="clear" w:color="000000" w:fill="FFFFFF"/>
            <w:vAlign w:val="bottom"/>
          </w:tcPr>
          <w:p w14:paraId="55A86C20" w14:textId="77777777" w:rsidR="002A095B" w:rsidRPr="00050D28" w:rsidRDefault="002A095B" w:rsidP="002A095B">
            <w:pPr>
              <w:jc w:val="right"/>
              <w:rPr>
                <w:sz w:val="14"/>
                <w:szCs w:val="14"/>
              </w:rPr>
            </w:pPr>
            <w:r w:rsidRPr="00050D28">
              <w:rPr>
                <w:sz w:val="14"/>
                <w:szCs w:val="14"/>
              </w:rPr>
              <w:t>100</w:t>
            </w:r>
          </w:p>
        </w:tc>
        <w:tc>
          <w:tcPr>
            <w:tcW w:w="380" w:type="dxa"/>
            <w:shd w:val="clear" w:color="000000" w:fill="FFFFFF"/>
            <w:vAlign w:val="bottom"/>
          </w:tcPr>
          <w:p w14:paraId="3948FB64" w14:textId="77777777" w:rsidR="002A095B" w:rsidRPr="00050D28" w:rsidRDefault="002A095B" w:rsidP="002A095B">
            <w:pPr>
              <w:jc w:val="right"/>
              <w:rPr>
                <w:sz w:val="14"/>
                <w:szCs w:val="14"/>
              </w:rPr>
            </w:pPr>
            <w:r w:rsidRPr="00050D28">
              <w:rPr>
                <w:sz w:val="14"/>
                <w:szCs w:val="14"/>
              </w:rPr>
              <w:t>6</w:t>
            </w:r>
          </w:p>
        </w:tc>
        <w:tc>
          <w:tcPr>
            <w:tcW w:w="590" w:type="dxa"/>
            <w:shd w:val="clear" w:color="000000" w:fill="FFFFFF"/>
            <w:vAlign w:val="bottom"/>
          </w:tcPr>
          <w:p w14:paraId="3FE0F728" w14:textId="77777777" w:rsidR="002A095B" w:rsidRPr="00050D28" w:rsidRDefault="002A095B" w:rsidP="002A095B">
            <w:pPr>
              <w:jc w:val="right"/>
              <w:rPr>
                <w:sz w:val="14"/>
                <w:szCs w:val="14"/>
              </w:rPr>
            </w:pPr>
            <w:r w:rsidRPr="00050D28">
              <w:rPr>
                <w:sz w:val="14"/>
                <w:szCs w:val="14"/>
              </w:rPr>
              <w:t>18.3</w:t>
            </w:r>
          </w:p>
        </w:tc>
        <w:tc>
          <w:tcPr>
            <w:tcW w:w="567" w:type="dxa"/>
            <w:shd w:val="clear" w:color="000000" w:fill="FFFFFF"/>
            <w:vAlign w:val="bottom"/>
          </w:tcPr>
          <w:p w14:paraId="34768C7A" w14:textId="77777777" w:rsidR="002A095B" w:rsidRPr="00050D28" w:rsidRDefault="002A095B" w:rsidP="002A095B">
            <w:pPr>
              <w:jc w:val="right"/>
              <w:rPr>
                <w:sz w:val="14"/>
                <w:szCs w:val="14"/>
              </w:rPr>
            </w:pPr>
            <w:r w:rsidRPr="00050D28">
              <w:rPr>
                <w:sz w:val="14"/>
                <w:szCs w:val="14"/>
              </w:rPr>
              <w:t>25.9</w:t>
            </w:r>
          </w:p>
        </w:tc>
        <w:tc>
          <w:tcPr>
            <w:tcW w:w="567" w:type="dxa"/>
            <w:shd w:val="clear" w:color="000000" w:fill="FFFFFF"/>
            <w:vAlign w:val="bottom"/>
          </w:tcPr>
          <w:p w14:paraId="42F80115" w14:textId="77777777" w:rsidR="002A095B" w:rsidRPr="00050D28" w:rsidRDefault="002A095B" w:rsidP="002A095B">
            <w:pPr>
              <w:jc w:val="right"/>
              <w:rPr>
                <w:sz w:val="14"/>
                <w:szCs w:val="14"/>
              </w:rPr>
            </w:pPr>
            <w:r w:rsidRPr="00050D28">
              <w:rPr>
                <w:sz w:val="14"/>
                <w:szCs w:val="14"/>
              </w:rPr>
              <w:t>26.3</w:t>
            </w:r>
          </w:p>
        </w:tc>
        <w:tc>
          <w:tcPr>
            <w:tcW w:w="567" w:type="dxa"/>
            <w:shd w:val="clear" w:color="000000" w:fill="FFFFFF"/>
            <w:vAlign w:val="bottom"/>
          </w:tcPr>
          <w:p w14:paraId="3F4E5786" w14:textId="77777777" w:rsidR="002A095B" w:rsidRPr="00050D28" w:rsidRDefault="002A095B" w:rsidP="002A095B">
            <w:pPr>
              <w:jc w:val="right"/>
              <w:rPr>
                <w:sz w:val="14"/>
                <w:szCs w:val="14"/>
              </w:rPr>
            </w:pPr>
            <w:r w:rsidRPr="00050D28">
              <w:rPr>
                <w:sz w:val="14"/>
                <w:szCs w:val="14"/>
              </w:rPr>
              <w:t>21.7</w:t>
            </w:r>
          </w:p>
        </w:tc>
        <w:tc>
          <w:tcPr>
            <w:tcW w:w="448" w:type="dxa"/>
            <w:shd w:val="clear" w:color="000000" w:fill="FFFFFF"/>
            <w:vAlign w:val="bottom"/>
          </w:tcPr>
          <w:p w14:paraId="3B8081CD" w14:textId="77777777" w:rsidR="002A095B" w:rsidRPr="00050D28" w:rsidRDefault="002A095B" w:rsidP="002A095B">
            <w:pPr>
              <w:jc w:val="right"/>
              <w:rPr>
                <w:sz w:val="14"/>
                <w:szCs w:val="14"/>
              </w:rPr>
            </w:pPr>
          </w:p>
        </w:tc>
        <w:tc>
          <w:tcPr>
            <w:tcW w:w="544" w:type="dxa"/>
            <w:shd w:val="clear" w:color="000000" w:fill="FFFFFF"/>
            <w:vAlign w:val="bottom"/>
          </w:tcPr>
          <w:p w14:paraId="4C00724F" w14:textId="77777777" w:rsidR="002A095B" w:rsidRPr="00050D28" w:rsidRDefault="002A095B" w:rsidP="002A095B">
            <w:pPr>
              <w:jc w:val="right"/>
              <w:rPr>
                <w:sz w:val="14"/>
                <w:szCs w:val="14"/>
              </w:rPr>
            </w:pPr>
            <w:r w:rsidRPr="00050D28">
              <w:rPr>
                <w:sz w:val="14"/>
                <w:szCs w:val="14"/>
              </w:rPr>
              <w:t>13.7</w:t>
            </w:r>
          </w:p>
        </w:tc>
        <w:tc>
          <w:tcPr>
            <w:tcW w:w="697" w:type="dxa"/>
            <w:shd w:val="clear" w:color="000000" w:fill="FFFFFF"/>
            <w:vAlign w:val="bottom"/>
          </w:tcPr>
          <w:p w14:paraId="482E1C90" w14:textId="77777777" w:rsidR="002A095B" w:rsidRPr="00050D28" w:rsidRDefault="002A095B" w:rsidP="002A095B">
            <w:pPr>
              <w:jc w:val="right"/>
              <w:rPr>
                <w:sz w:val="14"/>
                <w:szCs w:val="14"/>
              </w:rPr>
            </w:pPr>
            <w:r w:rsidRPr="00050D28">
              <w:rPr>
                <w:sz w:val="14"/>
                <w:szCs w:val="14"/>
              </w:rPr>
              <w:t>1189</w:t>
            </w:r>
          </w:p>
        </w:tc>
        <w:tc>
          <w:tcPr>
            <w:tcW w:w="697" w:type="dxa"/>
            <w:shd w:val="clear" w:color="000000" w:fill="FFFFFF"/>
            <w:vAlign w:val="bottom"/>
          </w:tcPr>
          <w:p w14:paraId="2C0A8E50" w14:textId="77777777" w:rsidR="002A095B" w:rsidRPr="00050D28" w:rsidRDefault="002A095B" w:rsidP="002A095B">
            <w:pPr>
              <w:jc w:val="right"/>
              <w:rPr>
                <w:sz w:val="14"/>
                <w:szCs w:val="14"/>
              </w:rPr>
            </w:pPr>
            <w:r w:rsidRPr="00050D28">
              <w:rPr>
                <w:sz w:val="14"/>
                <w:szCs w:val="14"/>
              </w:rPr>
              <w:t>1035</w:t>
            </w:r>
          </w:p>
        </w:tc>
        <w:tc>
          <w:tcPr>
            <w:tcW w:w="697" w:type="dxa"/>
            <w:shd w:val="clear" w:color="000000" w:fill="FFFFFF"/>
            <w:vAlign w:val="bottom"/>
          </w:tcPr>
          <w:p w14:paraId="2C027046" w14:textId="77777777" w:rsidR="002A095B" w:rsidRPr="00050D28" w:rsidRDefault="002A095B" w:rsidP="002A095B">
            <w:pPr>
              <w:jc w:val="right"/>
              <w:rPr>
                <w:sz w:val="14"/>
                <w:szCs w:val="14"/>
              </w:rPr>
            </w:pPr>
            <w:r w:rsidRPr="00050D28">
              <w:rPr>
                <w:sz w:val="14"/>
                <w:szCs w:val="14"/>
              </w:rPr>
              <w:t>921</w:t>
            </w:r>
          </w:p>
        </w:tc>
        <w:tc>
          <w:tcPr>
            <w:tcW w:w="461" w:type="dxa"/>
            <w:shd w:val="clear" w:color="000000" w:fill="FFFFFF"/>
            <w:vAlign w:val="bottom"/>
          </w:tcPr>
          <w:p w14:paraId="749A05C4" w14:textId="77777777" w:rsidR="002A095B" w:rsidRPr="00050D28" w:rsidRDefault="002A095B" w:rsidP="002A095B">
            <w:pPr>
              <w:jc w:val="right"/>
              <w:rPr>
                <w:sz w:val="14"/>
                <w:szCs w:val="14"/>
              </w:rPr>
            </w:pPr>
            <w:r w:rsidRPr="00050D28">
              <w:rPr>
                <w:sz w:val="14"/>
                <w:szCs w:val="14"/>
              </w:rPr>
              <w:t>89</w:t>
            </w:r>
          </w:p>
        </w:tc>
        <w:tc>
          <w:tcPr>
            <w:tcW w:w="448" w:type="dxa"/>
            <w:shd w:val="clear" w:color="000000" w:fill="FFFFFF"/>
            <w:vAlign w:val="bottom"/>
          </w:tcPr>
          <w:p w14:paraId="53DC3653" w14:textId="77777777" w:rsidR="002A095B" w:rsidRPr="00050D28" w:rsidRDefault="002A095B" w:rsidP="002A095B">
            <w:pPr>
              <w:jc w:val="right"/>
              <w:rPr>
                <w:sz w:val="14"/>
                <w:szCs w:val="14"/>
              </w:rPr>
            </w:pPr>
            <w:r w:rsidRPr="00050D28">
              <w:rPr>
                <w:sz w:val="14"/>
                <w:szCs w:val="14"/>
              </w:rPr>
              <w:t>15</w:t>
            </w:r>
          </w:p>
        </w:tc>
        <w:tc>
          <w:tcPr>
            <w:tcW w:w="504" w:type="dxa"/>
            <w:shd w:val="clear" w:color="000000" w:fill="FFFFFF"/>
            <w:vAlign w:val="bottom"/>
          </w:tcPr>
          <w:p w14:paraId="421CED63" w14:textId="77777777" w:rsidR="002A095B" w:rsidRPr="00050D28" w:rsidRDefault="002A095B" w:rsidP="002A095B">
            <w:pPr>
              <w:jc w:val="right"/>
              <w:rPr>
                <w:sz w:val="14"/>
                <w:szCs w:val="14"/>
              </w:rPr>
            </w:pPr>
            <w:r w:rsidRPr="00050D28">
              <w:rPr>
                <w:sz w:val="14"/>
                <w:szCs w:val="14"/>
              </w:rPr>
              <w:t>907</w:t>
            </w:r>
          </w:p>
        </w:tc>
        <w:tc>
          <w:tcPr>
            <w:tcW w:w="607" w:type="dxa"/>
            <w:shd w:val="clear" w:color="000000" w:fill="FFFFFF"/>
            <w:vAlign w:val="bottom"/>
          </w:tcPr>
          <w:p w14:paraId="6ACBC3A2" w14:textId="77777777" w:rsidR="002A095B" w:rsidRPr="00050D28" w:rsidRDefault="002A095B" w:rsidP="002A095B">
            <w:pPr>
              <w:jc w:val="right"/>
              <w:rPr>
                <w:sz w:val="14"/>
                <w:szCs w:val="14"/>
              </w:rPr>
            </w:pPr>
            <w:r w:rsidRPr="00050D28">
              <w:rPr>
                <w:sz w:val="14"/>
                <w:szCs w:val="14"/>
              </w:rPr>
              <w:t>211</w:t>
            </w:r>
          </w:p>
        </w:tc>
      </w:tr>
      <w:tr w:rsidR="00DD39BD" w:rsidRPr="00050D28" w14:paraId="67445980" w14:textId="77777777" w:rsidTr="00426A06">
        <w:tc>
          <w:tcPr>
            <w:tcW w:w="15877" w:type="dxa"/>
            <w:gridSpan w:val="28"/>
            <w:shd w:val="clear" w:color="000000" w:fill="FFFFFF"/>
          </w:tcPr>
          <w:p w14:paraId="41CCC23C" w14:textId="77777777" w:rsidR="00DD39BD" w:rsidRPr="00050D28" w:rsidRDefault="00DD39BD" w:rsidP="00DD39BD">
            <w:pPr>
              <w:rPr>
                <w:rFonts w:eastAsia="SimSun"/>
                <w:sz w:val="14"/>
                <w:szCs w:val="14"/>
              </w:rPr>
            </w:pPr>
            <w:r w:rsidRPr="00050D28">
              <w:rPr>
                <w:rFonts w:eastAsia="SimSun"/>
                <w:sz w:val="14"/>
                <w:szCs w:val="14"/>
              </w:rPr>
              <w:t>ИТОГО ПО ВИДУ ЦЕЛЕВОГО НАЗНАЧЕНИЯ ЛЕСОВ:</w:t>
            </w:r>
          </w:p>
        </w:tc>
      </w:tr>
      <w:tr w:rsidR="00DD39BD" w:rsidRPr="00050D28" w14:paraId="18F23909" w14:textId="77777777" w:rsidTr="00426A06">
        <w:tc>
          <w:tcPr>
            <w:tcW w:w="255" w:type="dxa"/>
            <w:shd w:val="clear" w:color="000000" w:fill="FFFFFF"/>
            <w:vAlign w:val="bottom"/>
          </w:tcPr>
          <w:p w14:paraId="442A7E4F" w14:textId="77777777" w:rsidR="00DD39BD" w:rsidRPr="00050D28" w:rsidRDefault="00DD39BD" w:rsidP="00DD39BD">
            <w:pPr>
              <w:jc w:val="right"/>
              <w:rPr>
                <w:rFonts w:eastAsia="SimSun"/>
                <w:sz w:val="14"/>
                <w:szCs w:val="14"/>
              </w:rPr>
            </w:pPr>
          </w:p>
        </w:tc>
        <w:tc>
          <w:tcPr>
            <w:tcW w:w="1205" w:type="dxa"/>
            <w:shd w:val="clear" w:color="000000" w:fill="FFFFFF"/>
            <w:vAlign w:val="bottom"/>
          </w:tcPr>
          <w:p w14:paraId="2D3C6B60" w14:textId="77777777" w:rsidR="00DD39BD" w:rsidRPr="00050D28" w:rsidRDefault="00DD39BD" w:rsidP="00DD39BD">
            <w:pPr>
              <w:jc w:val="right"/>
              <w:rPr>
                <w:rFonts w:eastAsia="SimSun"/>
                <w:sz w:val="14"/>
                <w:szCs w:val="14"/>
              </w:rPr>
            </w:pPr>
          </w:p>
        </w:tc>
        <w:tc>
          <w:tcPr>
            <w:tcW w:w="379" w:type="dxa"/>
            <w:shd w:val="clear" w:color="000000" w:fill="FFFFFF"/>
            <w:vAlign w:val="bottom"/>
          </w:tcPr>
          <w:p w14:paraId="01F01114" w14:textId="77777777" w:rsidR="00DD39BD" w:rsidRPr="00050D28" w:rsidRDefault="00DD39BD" w:rsidP="00DD39BD">
            <w:pPr>
              <w:jc w:val="right"/>
              <w:rPr>
                <w:rFonts w:eastAsia="SimSun"/>
                <w:sz w:val="14"/>
                <w:szCs w:val="14"/>
              </w:rPr>
            </w:pPr>
          </w:p>
        </w:tc>
        <w:tc>
          <w:tcPr>
            <w:tcW w:w="571" w:type="dxa"/>
            <w:shd w:val="clear" w:color="000000" w:fill="FFFFFF"/>
            <w:vAlign w:val="bottom"/>
          </w:tcPr>
          <w:p w14:paraId="71CBDF84" w14:textId="77777777" w:rsidR="00DD39BD" w:rsidRPr="00050D28" w:rsidRDefault="00DD39BD" w:rsidP="00DD39BD">
            <w:pPr>
              <w:jc w:val="right"/>
              <w:rPr>
                <w:rFonts w:eastAsia="SimSun"/>
                <w:sz w:val="14"/>
                <w:szCs w:val="14"/>
              </w:rPr>
            </w:pPr>
            <w:r w:rsidRPr="00050D28">
              <w:rPr>
                <w:rFonts w:eastAsia="SimSun"/>
                <w:sz w:val="14"/>
                <w:szCs w:val="14"/>
              </w:rPr>
              <w:t>1288</w:t>
            </w:r>
          </w:p>
        </w:tc>
        <w:tc>
          <w:tcPr>
            <w:tcW w:w="567" w:type="dxa"/>
            <w:shd w:val="clear" w:color="000000" w:fill="FFFFFF"/>
            <w:vAlign w:val="bottom"/>
          </w:tcPr>
          <w:p w14:paraId="354AAE16" w14:textId="77777777" w:rsidR="00DD39BD" w:rsidRPr="00050D28" w:rsidRDefault="00DD39BD" w:rsidP="00DD39BD">
            <w:pPr>
              <w:jc w:val="right"/>
              <w:rPr>
                <w:rFonts w:eastAsia="SimSun"/>
                <w:sz w:val="14"/>
                <w:szCs w:val="14"/>
              </w:rPr>
            </w:pPr>
            <w:r w:rsidRPr="00050D28">
              <w:rPr>
                <w:rFonts w:eastAsia="SimSun"/>
                <w:sz w:val="14"/>
                <w:szCs w:val="14"/>
              </w:rPr>
              <w:t>33</w:t>
            </w:r>
          </w:p>
        </w:tc>
        <w:tc>
          <w:tcPr>
            <w:tcW w:w="567" w:type="dxa"/>
            <w:shd w:val="clear" w:color="000000" w:fill="FFFFFF"/>
            <w:vAlign w:val="bottom"/>
          </w:tcPr>
          <w:p w14:paraId="0D055863" w14:textId="77777777" w:rsidR="00DD39BD" w:rsidRPr="00050D28" w:rsidRDefault="00DD39BD" w:rsidP="00DD39BD">
            <w:pPr>
              <w:jc w:val="right"/>
              <w:rPr>
                <w:rFonts w:eastAsia="SimSun"/>
                <w:sz w:val="14"/>
                <w:szCs w:val="14"/>
              </w:rPr>
            </w:pPr>
            <w:r w:rsidRPr="00050D28">
              <w:rPr>
                <w:rFonts w:eastAsia="SimSun"/>
                <w:sz w:val="14"/>
                <w:szCs w:val="14"/>
              </w:rPr>
              <w:t>415</w:t>
            </w:r>
          </w:p>
        </w:tc>
        <w:tc>
          <w:tcPr>
            <w:tcW w:w="567" w:type="dxa"/>
            <w:shd w:val="clear" w:color="000000" w:fill="FFFFFF"/>
            <w:vAlign w:val="bottom"/>
          </w:tcPr>
          <w:p w14:paraId="211C9200" w14:textId="77777777" w:rsidR="00DD39BD" w:rsidRPr="00050D28" w:rsidRDefault="00DD39BD" w:rsidP="00DD39BD">
            <w:pPr>
              <w:jc w:val="right"/>
              <w:rPr>
                <w:rFonts w:eastAsia="SimSun"/>
                <w:sz w:val="14"/>
                <w:szCs w:val="14"/>
              </w:rPr>
            </w:pPr>
            <w:r w:rsidRPr="00050D28">
              <w:rPr>
                <w:rFonts w:eastAsia="SimSun"/>
                <w:sz w:val="14"/>
                <w:szCs w:val="14"/>
              </w:rPr>
              <w:t>341</w:t>
            </w:r>
          </w:p>
        </w:tc>
        <w:tc>
          <w:tcPr>
            <w:tcW w:w="567" w:type="dxa"/>
            <w:shd w:val="clear" w:color="000000" w:fill="FFFFFF"/>
            <w:vAlign w:val="bottom"/>
          </w:tcPr>
          <w:p w14:paraId="6019E124" w14:textId="77777777" w:rsidR="00DD39BD" w:rsidRPr="00050D28" w:rsidRDefault="00DD39BD" w:rsidP="00DD39BD">
            <w:pPr>
              <w:jc w:val="right"/>
              <w:rPr>
                <w:rFonts w:eastAsia="SimSun"/>
                <w:sz w:val="14"/>
                <w:szCs w:val="14"/>
              </w:rPr>
            </w:pPr>
            <w:r w:rsidRPr="00050D28">
              <w:rPr>
                <w:rFonts w:eastAsia="SimSun"/>
                <w:sz w:val="14"/>
                <w:szCs w:val="14"/>
              </w:rPr>
              <w:t>477</w:t>
            </w:r>
          </w:p>
        </w:tc>
        <w:tc>
          <w:tcPr>
            <w:tcW w:w="567" w:type="dxa"/>
            <w:shd w:val="clear" w:color="000000" w:fill="FFFFFF"/>
            <w:vAlign w:val="bottom"/>
          </w:tcPr>
          <w:p w14:paraId="5BDF056F" w14:textId="77777777" w:rsidR="00DD39BD" w:rsidRPr="00050D28" w:rsidRDefault="00DD39BD" w:rsidP="00DD39BD">
            <w:pPr>
              <w:jc w:val="right"/>
              <w:rPr>
                <w:rFonts w:eastAsia="SimSun"/>
                <w:sz w:val="14"/>
                <w:szCs w:val="14"/>
              </w:rPr>
            </w:pPr>
            <w:r w:rsidRPr="00050D28">
              <w:rPr>
                <w:rFonts w:eastAsia="SimSun"/>
                <w:sz w:val="14"/>
                <w:szCs w:val="14"/>
              </w:rPr>
              <w:t>363</w:t>
            </w:r>
          </w:p>
        </w:tc>
        <w:tc>
          <w:tcPr>
            <w:tcW w:w="567" w:type="dxa"/>
            <w:shd w:val="clear" w:color="000000" w:fill="FFFFFF"/>
            <w:vAlign w:val="bottom"/>
          </w:tcPr>
          <w:p w14:paraId="15E0479F" w14:textId="77777777" w:rsidR="00DD39BD" w:rsidRPr="00050D28" w:rsidRDefault="00DD39BD" w:rsidP="00DD39BD">
            <w:pPr>
              <w:jc w:val="right"/>
              <w:rPr>
                <w:rFonts w:eastAsia="SimSun"/>
                <w:sz w:val="14"/>
                <w:szCs w:val="14"/>
              </w:rPr>
            </w:pPr>
            <w:r w:rsidRPr="00050D28">
              <w:rPr>
                <w:rFonts w:eastAsia="SimSun"/>
                <w:sz w:val="14"/>
                <w:szCs w:val="14"/>
              </w:rPr>
              <w:t>22</w:t>
            </w:r>
          </w:p>
        </w:tc>
        <w:tc>
          <w:tcPr>
            <w:tcW w:w="822" w:type="dxa"/>
            <w:shd w:val="clear" w:color="000000" w:fill="FFFFFF"/>
            <w:vAlign w:val="bottom"/>
          </w:tcPr>
          <w:p w14:paraId="58285F80" w14:textId="77777777" w:rsidR="00DD39BD" w:rsidRPr="00050D28" w:rsidRDefault="00DD39BD" w:rsidP="00DD39BD">
            <w:pPr>
              <w:jc w:val="right"/>
              <w:rPr>
                <w:rFonts w:eastAsia="SimSun"/>
                <w:sz w:val="14"/>
                <w:szCs w:val="14"/>
              </w:rPr>
            </w:pPr>
            <w:r w:rsidRPr="00050D28">
              <w:rPr>
                <w:rFonts w:eastAsia="SimSun"/>
                <w:sz w:val="14"/>
                <w:szCs w:val="14"/>
              </w:rPr>
              <w:t>31807</w:t>
            </w:r>
          </w:p>
        </w:tc>
        <w:tc>
          <w:tcPr>
            <w:tcW w:w="448" w:type="dxa"/>
            <w:shd w:val="clear" w:color="000000" w:fill="FFFFFF"/>
            <w:vAlign w:val="bottom"/>
          </w:tcPr>
          <w:p w14:paraId="1FE488F2" w14:textId="77777777" w:rsidR="00DD39BD" w:rsidRPr="00050D28" w:rsidRDefault="00DD39BD" w:rsidP="00DD39BD">
            <w:pPr>
              <w:jc w:val="right"/>
              <w:rPr>
                <w:rFonts w:eastAsia="SimSun"/>
                <w:sz w:val="14"/>
                <w:szCs w:val="14"/>
              </w:rPr>
            </w:pPr>
            <w:r w:rsidRPr="00050D28">
              <w:rPr>
                <w:rFonts w:eastAsia="SimSun"/>
                <w:sz w:val="14"/>
                <w:szCs w:val="14"/>
              </w:rPr>
              <w:t>87</w:t>
            </w:r>
          </w:p>
        </w:tc>
        <w:tc>
          <w:tcPr>
            <w:tcW w:w="573" w:type="dxa"/>
            <w:shd w:val="clear" w:color="000000" w:fill="FFFFFF"/>
            <w:vAlign w:val="bottom"/>
          </w:tcPr>
          <w:p w14:paraId="1D665E6B" w14:textId="77777777" w:rsidR="00DD39BD" w:rsidRPr="00050D28" w:rsidRDefault="00DD39BD" w:rsidP="00DD39BD">
            <w:pPr>
              <w:jc w:val="right"/>
              <w:rPr>
                <w:rFonts w:eastAsia="SimSun"/>
                <w:sz w:val="14"/>
                <w:szCs w:val="14"/>
              </w:rPr>
            </w:pPr>
            <w:r w:rsidRPr="00050D28">
              <w:rPr>
                <w:rFonts w:eastAsia="SimSun"/>
                <w:sz w:val="14"/>
                <w:szCs w:val="14"/>
              </w:rPr>
              <w:t>996</w:t>
            </w:r>
          </w:p>
        </w:tc>
        <w:tc>
          <w:tcPr>
            <w:tcW w:w="448" w:type="dxa"/>
            <w:shd w:val="clear" w:color="000000" w:fill="FFFFFF"/>
            <w:vAlign w:val="bottom"/>
          </w:tcPr>
          <w:p w14:paraId="7B40F2AE" w14:textId="77777777" w:rsidR="00DD39BD" w:rsidRPr="00050D28" w:rsidRDefault="00DD39BD" w:rsidP="00DD39BD">
            <w:pPr>
              <w:jc w:val="right"/>
              <w:rPr>
                <w:rFonts w:eastAsia="SimSun"/>
                <w:sz w:val="14"/>
                <w:szCs w:val="14"/>
              </w:rPr>
            </w:pPr>
            <w:r w:rsidRPr="00050D28">
              <w:rPr>
                <w:rFonts w:eastAsia="SimSun"/>
                <w:sz w:val="14"/>
                <w:szCs w:val="14"/>
              </w:rPr>
              <w:t>100</w:t>
            </w:r>
          </w:p>
        </w:tc>
        <w:tc>
          <w:tcPr>
            <w:tcW w:w="380" w:type="dxa"/>
            <w:shd w:val="clear" w:color="000000" w:fill="FFFFFF"/>
            <w:vAlign w:val="bottom"/>
          </w:tcPr>
          <w:p w14:paraId="05AAE5D1" w14:textId="77777777" w:rsidR="00DD39BD" w:rsidRPr="00050D28" w:rsidRDefault="00DD39BD" w:rsidP="00DD39BD">
            <w:pPr>
              <w:jc w:val="right"/>
              <w:rPr>
                <w:rFonts w:eastAsia="SimSun"/>
                <w:sz w:val="14"/>
                <w:szCs w:val="14"/>
              </w:rPr>
            </w:pPr>
            <w:r w:rsidRPr="00050D28">
              <w:rPr>
                <w:rFonts w:eastAsia="SimSun"/>
                <w:sz w:val="14"/>
                <w:szCs w:val="14"/>
              </w:rPr>
              <w:t>6</w:t>
            </w:r>
          </w:p>
        </w:tc>
        <w:tc>
          <w:tcPr>
            <w:tcW w:w="590" w:type="dxa"/>
            <w:shd w:val="clear" w:color="000000" w:fill="FFFFFF"/>
            <w:vAlign w:val="bottom"/>
          </w:tcPr>
          <w:p w14:paraId="083F25EC" w14:textId="77777777" w:rsidR="00DD39BD" w:rsidRPr="00050D28" w:rsidRDefault="00DD39BD" w:rsidP="00DD39BD">
            <w:pPr>
              <w:jc w:val="right"/>
              <w:rPr>
                <w:rFonts w:eastAsia="SimSun"/>
                <w:sz w:val="14"/>
                <w:szCs w:val="14"/>
              </w:rPr>
            </w:pPr>
            <w:r w:rsidRPr="00050D28">
              <w:rPr>
                <w:rFonts w:eastAsia="SimSun"/>
                <w:sz w:val="14"/>
                <w:szCs w:val="14"/>
              </w:rPr>
              <w:t>13.0</w:t>
            </w:r>
          </w:p>
        </w:tc>
        <w:tc>
          <w:tcPr>
            <w:tcW w:w="567" w:type="dxa"/>
            <w:shd w:val="clear" w:color="000000" w:fill="FFFFFF"/>
            <w:vAlign w:val="bottom"/>
          </w:tcPr>
          <w:p w14:paraId="799E7B8A" w14:textId="77777777" w:rsidR="00DD39BD" w:rsidRPr="00050D28" w:rsidRDefault="00DD39BD" w:rsidP="00DD39BD">
            <w:pPr>
              <w:jc w:val="right"/>
              <w:rPr>
                <w:rFonts w:eastAsia="SimSun"/>
                <w:sz w:val="14"/>
                <w:szCs w:val="14"/>
              </w:rPr>
            </w:pPr>
            <w:r w:rsidRPr="00050D28">
              <w:rPr>
                <w:rFonts w:eastAsia="SimSun"/>
                <w:sz w:val="14"/>
                <w:szCs w:val="14"/>
              </w:rPr>
              <w:t>20.2</w:t>
            </w:r>
          </w:p>
        </w:tc>
        <w:tc>
          <w:tcPr>
            <w:tcW w:w="567" w:type="dxa"/>
            <w:shd w:val="clear" w:color="000000" w:fill="FFFFFF"/>
            <w:vAlign w:val="bottom"/>
          </w:tcPr>
          <w:p w14:paraId="4FF64ECC" w14:textId="77777777" w:rsidR="00DD39BD" w:rsidRPr="00050D28" w:rsidRDefault="00DD39BD" w:rsidP="00DD39BD">
            <w:pPr>
              <w:jc w:val="right"/>
              <w:rPr>
                <w:rFonts w:eastAsia="SimSun"/>
                <w:sz w:val="14"/>
                <w:szCs w:val="14"/>
              </w:rPr>
            </w:pPr>
            <w:r w:rsidRPr="00050D28">
              <w:rPr>
                <w:rFonts w:eastAsia="SimSun"/>
                <w:sz w:val="14"/>
                <w:szCs w:val="14"/>
              </w:rPr>
              <w:t>21.8</w:t>
            </w:r>
          </w:p>
        </w:tc>
        <w:tc>
          <w:tcPr>
            <w:tcW w:w="567" w:type="dxa"/>
            <w:shd w:val="clear" w:color="000000" w:fill="FFFFFF"/>
            <w:vAlign w:val="bottom"/>
          </w:tcPr>
          <w:p w14:paraId="3739D714" w14:textId="77777777" w:rsidR="00DD39BD" w:rsidRPr="00050D28" w:rsidRDefault="00DD39BD" w:rsidP="00DD39BD">
            <w:pPr>
              <w:jc w:val="right"/>
              <w:rPr>
                <w:rFonts w:eastAsia="SimSun"/>
                <w:sz w:val="14"/>
                <w:szCs w:val="14"/>
              </w:rPr>
            </w:pPr>
            <w:r w:rsidRPr="00050D28">
              <w:rPr>
                <w:rFonts w:eastAsia="SimSun"/>
                <w:sz w:val="14"/>
                <w:szCs w:val="14"/>
              </w:rPr>
              <w:t>17.6</w:t>
            </w:r>
          </w:p>
        </w:tc>
        <w:tc>
          <w:tcPr>
            <w:tcW w:w="448" w:type="dxa"/>
            <w:shd w:val="clear" w:color="000000" w:fill="FFFFFF"/>
            <w:vAlign w:val="bottom"/>
          </w:tcPr>
          <w:p w14:paraId="40FCF47B" w14:textId="77777777" w:rsidR="00DD39BD" w:rsidRPr="00050D28" w:rsidRDefault="00DD39BD" w:rsidP="00DD39BD">
            <w:pPr>
              <w:jc w:val="right"/>
              <w:rPr>
                <w:rFonts w:eastAsia="SimSun"/>
                <w:sz w:val="14"/>
                <w:szCs w:val="14"/>
              </w:rPr>
            </w:pPr>
          </w:p>
        </w:tc>
        <w:tc>
          <w:tcPr>
            <w:tcW w:w="544" w:type="dxa"/>
            <w:shd w:val="clear" w:color="000000" w:fill="FFFFFF"/>
            <w:vAlign w:val="bottom"/>
          </w:tcPr>
          <w:p w14:paraId="433BE0D5" w14:textId="77777777" w:rsidR="00DD39BD" w:rsidRPr="00050D28" w:rsidRDefault="00DD39BD" w:rsidP="00DD39BD">
            <w:pPr>
              <w:jc w:val="right"/>
              <w:rPr>
                <w:rFonts w:eastAsia="SimSun"/>
                <w:sz w:val="14"/>
                <w:szCs w:val="14"/>
              </w:rPr>
            </w:pPr>
            <w:r w:rsidRPr="00050D28">
              <w:rPr>
                <w:rFonts w:eastAsia="SimSun"/>
                <w:sz w:val="14"/>
                <w:szCs w:val="14"/>
              </w:rPr>
              <w:t>11.5</w:t>
            </w:r>
          </w:p>
        </w:tc>
        <w:tc>
          <w:tcPr>
            <w:tcW w:w="697" w:type="dxa"/>
            <w:shd w:val="clear" w:color="000000" w:fill="FFFFFF"/>
            <w:vAlign w:val="bottom"/>
          </w:tcPr>
          <w:p w14:paraId="6B2D3686" w14:textId="77777777" w:rsidR="00DD39BD" w:rsidRPr="00050D28" w:rsidRDefault="00DD39BD" w:rsidP="00DD39BD">
            <w:pPr>
              <w:jc w:val="right"/>
              <w:rPr>
                <w:rFonts w:eastAsia="SimSun"/>
                <w:sz w:val="14"/>
                <w:szCs w:val="14"/>
              </w:rPr>
            </w:pPr>
            <w:r w:rsidRPr="00050D28">
              <w:rPr>
                <w:rFonts w:eastAsia="SimSun"/>
                <w:sz w:val="14"/>
                <w:szCs w:val="14"/>
              </w:rPr>
              <w:t>996</w:t>
            </w:r>
          </w:p>
        </w:tc>
        <w:tc>
          <w:tcPr>
            <w:tcW w:w="697" w:type="dxa"/>
            <w:shd w:val="clear" w:color="000000" w:fill="FFFFFF"/>
            <w:vAlign w:val="bottom"/>
          </w:tcPr>
          <w:p w14:paraId="4091A924" w14:textId="77777777" w:rsidR="00DD39BD" w:rsidRPr="00050D28" w:rsidRDefault="00DD39BD" w:rsidP="00DD39BD">
            <w:pPr>
              <w:jc w:val="right"/>
              <w:rPr>
                <w:rFonts w:eastAsia="SimSun"/>
                <w:sz w:val="14"/>
                <w:szCs w:val="14"/>
              </w:rPr>
            </w:pPr>
            <w:r w:rsidRPr="00050D28">
              <w:rPr>
                <w:rFonts w:eastAsia="SimSun"/>
                <w:sz w:val="14"/>
                <w:szCs w:val="14"/>
              </w:rPr>
              <w:t>871</w:t>
            </w:r>
          </w:p>
        </w:tc>
        <w:tc>
          <w:tcPr>
            <w:tcW w:w="697" w:type="dxa"/>
            <w:shd w:val="clear" w:color="000000" w:fill="FFFFFF"/>
            <w:vAlign w:val="bottom"/>
          </w:tcPr>
          <w:p w14:paraId="2F12AAA9" w14:textId="77777777" w:rsidR="00DD39BD" w:rsidRPr="00050D28" w:rsidRDefault="00DD39BD" w:rsidP="00DD39BD">
            <w:pPr>
              <w:jc w:val="right"/>
              <w:rPr>
                <w:rFonts w:eastAsia="SimSun"/>
                <w:sz w:val="14"/>
                <w:szCs w:val="14"/>
              </w:rPr>
            </w:pPr>
            <w:r w:rsidRPr="00050D28">
              <w:rPr>
                <w:rFonts w:eastAsia="SimSun"/>
                <w:sz w:val="14"/>
                <w:szCs w:val="14"/>
              </w:rPr>
              <w:t>729</w:t>
            </w:r>
          </w:p>
        </w:tc>
        <w:tc>
          <w:tcPr>
            <w:tcW w:w="461" w:type="dxa"/>
            <w:shd w:val="clear" w:color="000000" w:fill="FFFFFF"/>
            <w:vAlign w:val="bottom"/>
          </w:tcPr>
          <w:p w14:paraId="7A29F466" w14:textId="77777777" w:rsidR="00DD39BD" w:rsidRPr="00050D28" w:rsidRDefault="00DD39BD" w:rsidP="00DD39BD">
            <w:pPr>
              <w:jc w:val="right"/>
              <w:rPr>
                <w:rFonts w:eastAsia="SimSun"/>
                <w:sz w:val="14"/>
                <w:szCs w:val="14"/>
              </w:rPr>
            </w:pPr>
            <w:r w:rsidRPr="00050D28">
              <w:rPr>
                <w:rFonts w:eastAsia="SimSun"/>
                <w:sz w:val="14"/>
                <w:szCs w:val="14"/>
              </w:rPr>
              <w:t>84</w:t>
            </w:r>
          </w:p>
        </w:tc>
        <w:tc>
          <w:tcPr>
            <w:tcW w:w="448" w:type="dxa"/>
            <w:shd w:val="clear" w:color="000000" w:fill="FFFFFF"/>
            <w:vAlign w:val="bottom"/>
          </w:tcPr>
          <w:p w14:paraId="3691F98C" w14:textId="77777777" w:rsidR="00DD39BD" w:rsidRPr="00050D28" w:rsidRDefault="00DD39BD" w:rsidP="00DD39BD">
            <w:pPr>
              <w:jc w:val="right"/>
              <w:rPr>
                <w:rFonts w:eastAsia="SimSun"/>
                <w:sz w:val="14"/>
                <w:szCs w:val="14"/>
              </w:rPr>
            </w:pPr>
            <w:r w:rsidRPr="00050D28">
              <w:rPr>
                <w:rFonts w:eastAsia="SimSun"/>
                <w:sz w:val="14"/>
                <w:szCs w:val="14"/>
              </w:rPr>
              <w:t>32</w:t>
            </w:r>
          </w:p>
        </w:tc>
        <w:tc>
          <w:tcPr>
            <w:tcW w:w="504" w:type="dxa"/>
            <w:shd w:val="clear" w:color="000000" w:fill="FFFFFF"/>
            <w:vAlign w:val="bottom"/>
          </w:tcPr>
          <w:p w14:paraId="191F3984" w14:textId="77777777" w:rsidR="00DD39BD" w:rsidRPr="00050D28" w:rsidRDefault="00DD39BD" w:rsidP="00DD39BD">
            <w:pPr>
              <w:jc w:val="right"/>
              <w:rPr>
                <w:rFonts w:eastAsia="SimSun"/>
                <w:sz w:val="14"/>
                <w:szCs w:val="14"/>
              </w:rPr>
            </w:pPr>
            <w:r w:rsidRPr="00050D28">
              <w:rPr>
                <w:rFonts w:eastAsia="SimSun"/>
                <w:sz w:val="14"/>
                <w:szCs w:val="14"/>
              </w:rPr>
              <w:t>387</w:t>
            </w:r>
          </w:p>
        </w:tc>
        <w:tc>
          <w:tcPr>
            <w:tcW w:w="607" w:type="dxa"/>
            <w:shd w:val="clear" w:color="000000" w:fill="FFFFFF"/>
            <w:vAlign w:val="bottom"/>
          </w:tcPr>
          <w:p w14:paraId="5DEE45A2" w14:textId="77777777" w:rsidR="00DD39BD" w:rsidRPr="00050D28" w:rsidRDefault="00DD39BD" w:rsidP="00DD39BD">
            <w:pPr>
              <w:jc w:val="right"/>
              <w:rPr>
                <w:rFonts w:eastAsia="SimSun"/>
                <w:sz w:val="14"/>
                <w:szCs w:val="14"/>
              </w:rPr>
            </w:pPr>
            <w:r w:rsidRPr="00050D28">
              <w:rPr>
                <w:rFonts w:eastAsia="SimSun"/>
                <w:sz w:val="14"/>
                <w:szCs w:val="14"/>
              </w:rPr>
              <w:t>488</w:t>
            </w:r>
          </w:p>
        </w:tc>
      </w:tr>
      <w:tr w:rsidR="00DD39BD" w:rsidRPr="00050D28" w14:paraId="79B0C721" w14:textId="77777777" w:rsidTr="00426A06">
        <w:tc>
          <w:tcPr>
            <w:tcW w:w="15877" w:type="dxa"/>
            <w:gridSpan w:val="28"/>
            <w:shd w:val="clear" w:color="000000" w:fill="FFFFFF"/>
          </w:tcPr>
          <w:p w14:paraId="1F82D84D" w14:textId="77777777" w:rsidR="00DD39BD" w:rsidRPr="00050D28" w:rsidRDefault="00DD39BD" w:rsidP="00DD39BD">
            <w:pPr>
              <w:rPr>
                <w:rFonts w:eastAsia="SimSun"/>
                <w:sz w:val="14"/>
                <w:szCs w:val="14"/>
              </w:rPr>
            </w:pPr>
            <w:r w:rsidRPr="00050D28">
              <w:rPr>
                <w:rFonts w:eastAsia="SimSun"/>
                <w:sz w:val="14"/>
                <w:szCs w:val="14"/>
              </w:rPr>
              <w:t>ИТОГО ПО ОБЪЕКТУ:</w:t>
            </w:r>
          </w:p>
        </w:tc>
      </w:tr>
      <w:tr w:rsidR="00DD39BD" w:rsidRPr="00050D28" w14:paraId="203F8984" w14:textId="77777777" w:rsidTr="00426A06">
        <w:tc>
          <w:tcPr>
            <w:tcW w:w="15877" w:type="dxa"/>
            <w:gridSpan w:val="28"/>
            <w:shd w:val="clear" w:color="000000" w:fill="FFFFFF"/>
          </w:tcPr>
          <w:p w14:paraId="0DD42FEF" w14:textId="77777777" w:rsidR="00DD39BD" w:rsidRPr="00050D28" w:rsidRDefault="00DD39BD" w:rsidP="00DD39BD">
            <w:pPr>
              <w:rPr>
                <w:rFonts w:eastAsia="SimSun"/>
                <w:sz w:val="14"/>
                <w:szCs w:val="14"/>
              </w:rPr>
            </w:pPr>
            <w:r w:rsidRPr="00050D28">
              <w:rPr>
                <w:rFonts w:eastAsia="SimSun"/>
                <w:sz w:val="14"/>
                <w:szCs w:val="14"/>
              </w:rPr>
              <w:t>Сплошные рубки</w:t>
            </w:r>
          </w:p>
        </w:tc>
      </w:tr>
      <w:tr w:rsidR="002A095B" w:rsidRPr="00050D28" w14:paraId="35B4822E" w14:textId="77777777" w:rsidTr="00426A06">
        <w:tc>
          <w:tcPr>
            <w:tcW w:w="255" w:type="dxa"/>
            <w:shd w:val="clear" w:color="000000" w:fill="FFFFFF"/>
            <w:vAlign w:val="bottom"/>
          </w:tcPr>
          <w:p w14:paraId="408B4E71" w14:textId="77777777" w:rsidR="002A095B" w:rsidRPr="00050D28" w:rsidRDefault="002A095B" w:rsidP="00426A06">
            <w:pPr>
              <w:jc w:val="right"/>
              <w:rPr>
                <w:rFonts w:eastAsia="SimSun"/>
                <w:sz w:val="14"/>
                <w:szCs w:val="14"/>
              </w:rPr>
            </w:pPr>
          </w:p>
        </w:tc>
        <w:tc>
          <w:tcPr>
            <w:tcW w:w="1205" w:type="dxa"/>
            <w:shd w:val="clear" w:color="000000" w:fill="FFFFFF"/>
            <w:vAlign w:val="bottom"/>
          </w:tcPr>
          <w:p w14:paraId="3B4D1573" w14:textId="77777777" w:rsidR="002A095B" w:rsidRPr="00050D28" w:rsidRDefault="002A095B" w:rsidP="00426A06">
            <w:pPr>
              <w:jc w:val="right"/>
              <w:rPr>
                <w:rFonts w:eastAsia="SimSun"/>
                <w:sz w:val="14"/>
                <w:szCs w:val="14"/>
              </w:rPr>
            </w:pPr>
          </w:p>
        </w:tc>
        <w:tc>
          <w:tcPr>
            <w:tcW w:w="379" w:type="dxa"/>
            <w:shd w:val="clear" w:color="000000" w:fill="FFFFFF"/>
            <w:vAlign w:val="bottom"/>
          </w:tcPr>
          <w:p w14:paraId="173CB2CC" w14:textId="77777777" w:rsidR="002A095B" w:rsidRPr="00050D28" w:rsidRDefault="002A095B" w:rsidP="00426A06">
            <w:pPr>
              <w:jc w:val="right"/>
              <w:rPr>
                <w:rFonts w:eastAsia="SimSun"/>
                <w:sz w:val="14"/>
                <w:szCs w:val="14"/>
              </w:rPr>
            </w:pPr>
          </w:p>
        </w:tc>
        <w:tc>
          <w:tcPr>
            <w:tcW w:w="571" w:type="dxa"/>
            <w:tcBorders>
              <w:top w:val="nil"/>
              <w:left w:val="nil"/>
              <w:bottom w:val="nil"/>
              <w:right w:val="nil"/>
            </w:tcBorders>
            <w:vAlign w:val="bottom"/>
          </w:tcPr>
          <w:p w14:paraId="0EA403AB" w14:textId="77777777" w:rsidR="002A095B" w:rsidRPr="00050D28" w:rsidRDefault="002A095B" w:rsidP="00426A06">
            <w:pPr>
              <w:jc w:val="right"/>
              <w:rPr>
                <w:color w:val="000000"/>
                <w:sz w:val="14"/>
                <w:szCs w:val="14"/>
              </w:rPr>
            </w:pPr>
            <w:r w:rsidRPr="00050D28">
              <w:rPr>
                <w:color w:val="000000"/>
                <w:sz w:val="14"/>
                <w:szCs w:val="14"/>
              </w:rPr>
              <w:t>23909,0</w:t>
            </w:r>
          </w:p>
        </w:tc>
        <w:tc>
          <w:tcPr>
            <w:tcW w:w="567" w:type="dxa"/>
            <w:tcBorders>
              <w:top w:val="nil"/>
              <w:left w:val="nil"/>
              <w:bottom w:val="nil"/>
              <w:right w:val="nil"/>
            </w:tcBorders>
            <w:vAlign w:val="bottom"/>
          </w:tcPr>
          <w:p w14:paraId="452D7C81" w14:textId="77777777" w:rsidR="002A095B" w:rsidRPr="00050D28" w:rsidRDefault="002A095B" w:rsidP="00426A06">
            <w:pPr>
              <w:jc w:val="right"/>
              <w:rPr>
                <w:color w:val="000000"/>
                <w:sz w:val="14"/>
                <w:szCs w:val="14"/>
              </w:rPr>
            </w:pPr>
            <w:r w:rsidRPr="00050D28">
              <w:rPr>
                <w:color w:val="000000"/>
                <w:sz w:val="14"/>
                <w:szCs w:val="14"/>
              </w:rPr>
              <w:t>3415,0</w:t>
            </w:r>
          </w:p>
        </w:tc>
        <w:tc>
          <w:tcPr>
            <w:tcW w:w="567" w:type="dxa"/>
            <w:tcBorders>
              <w:top w:val="nil"/>
              <w:left w:val="nil"/>
              <w:bottom w:val="nil"/>
              <w:right w:val="nil"/>
            </w:tcBorders>
            <w:vAlign w:val="bottom"/>
          </w:tcPr>
          <w:p w14:paraId="7D0E4257" w14:textId="77777777" w:rsidR="002A095B" w:rsidRPr="00050D28" w:rsidRDefault="002A095B" w:rsidP="00426A06">
            <w:pPr>
              <w:jc w:val="right"/>
              <w:rPr>
                <w:color w:val="000000"/>
                <w:sz w:val="14"/>
                <w:szCs w:val="14"/>
              </w:rPr>
            </w:pPr>
            <w:r w:rsidRPr="00050D28">
              <w:rPr>
                <w:color w:val="000000"/>
                <w:sz w:val="14"/>
                <w:szCs w:val="14"/>
              </w:rPr>
              <w:t>6961,0</w:t>
            </w:r>
          </w:p>
        </w:tc>
        <w:tc>
          <w:tcPr>
            <w:tcW w:w="567" w:type="dxa"/>
            <w:tcBorders>
              <w:top w:val="nil"/>
              <w:left w:val="nil"/>
              <w:bottom w:val="nil"/>
              <w:right w:val="nil"/>
            </w:tcBorders>
            <w:vAlign w:val="bottom"/>
          </w:tcPr>
          <w:p w14:paraId="27140FE0" w14:textId="77777777" w:rsidR="002A095B" w:rsidRPr="00050D28" w:rsidRDefault="002A095B" w:rsidP="00426A06">
            <w:pPr>
              <w:jc w:val="right"/>
              <w:rPr>
                <w:color w:val="000000"/>
                <w:sz w:val="14"/>
                <w:szCs w:val="14"/>
              </w:rPr>
            </w:pPr>
            <w:r w:rsidRPr="00050D28">
              <w:rPr>
                <w:color w:val="000000"/>
                <w:sz w:val="14"/>
                <w:szCs w:val="14"/>
              </w:rPr>
              <w:t>4294,0</w:t>
            </w:r>
          </w:p>
        </w:tc>
        <w:tc>
          <w:tcPr>
            <w:tcW w:w="567" w:type="dxa"/>
            <w:tcBorders>
              <w:top w:val="nil"/>
              <w:left w:val="nil"/>
              <w:bottom w:val="nil"/>
              <w:right w:val="nil"/>
            </w:tcBorders>
            <w:vAlign w:val="bottom"/>
          </w:tcPr>
          <w:p w14:paraId="47B1B90D" w14:textId="77777777" w:rsidR="002A095B" w:rsidRPr="00050D28" w:rsidRDefault="002A095B" w:rsidP="00426A06">
            <w:pPr>
              <w:jc w:val="right"/>
              <w:rPr>
                <w:color w:val="000000"/>
                <w:sz w:val="14"/>
                <w:szCs w:val="14"/>
              </w:rPr>
            </w:pPr>
            <w:r w:rsidRPr="00050D28">
              <w:rPr>
                <w:color w:val="000000"/>
                <w:sz w:val="14"/>
                <w:szCs w:val="14"/>
              </w:rPr>
              <w:t>4415,0</w:t>
            </w:r>
          </w:p>
        </w:tc>
        <w:tc>
          <w:tcPr>
            <w:tcW w:w="567" w:type="dxa"/>
            <w:tcBorders>
              <w:top w:val="nil"/>
              <w:left w:val="nil"/>
              <w:bottom w:val="nil"/>
              <w:right w:val="nil"/>
            </w:tcBorders>
            <w:vAlign w:val="bottom"/>
          </w:tcPr>
          <w:p w14:paraId="0814F5CD" w14:textId="77777777" w:rsidR="002A095B" w:rsidRPr="00050D28" w:rsidRDefault="002A095B" w:rsidP="00426A06">
            <w:pPr>
              <w:jc w:val="right"/>
              <w:rPr>
                <w:color w:val="000000"/>
                <w:sz w:val="14"/>
                <w:szCs w:val="14"/>
              </w:rPr>
            </w:pPr>
            <w:r w:rsidRPr="00050D28">
              <w:rPr>
                <w:color w:val="000000"/>
                <w:sz w:val="14"/>
                <w:szCs w:val="14"/>
              </w:rPr>
              <w:t>9118,0</w:t>
            </w:r>
          </w:p>
        </w:tc>
        <w:tc>
          <w:tcPr>
            <w:tcW w:w="567" w:type="dxa"/>
            <w:tcBorders>
              <w:top w:val="nil"/>
              <w:left w:val="nil"/>
              <w:bottom w:val="nil"/>
              <w:right w:val="nil"/>
            </w:tcBorders>
            <w:vAlign w:val="bottom"/>
          </w:tcPr>
          <w:p w14:paraId="2726774A" w14:textId="77777777" w:rsidR="002A095B" w:rsidRPr="00050D28" w:rsidRDefault="002A095B" w:rsidP="00426A06">
            <w:pPr>
              <w:jc w:val="right"/>
              <w:rPr>
                <w:color w:val="000000"/>
                <w:sz w:val="14"/>
                <w:szCs w:val="14"/>
              </w:rPr>
            </w:pPr>
            <w:r w:rsidRPr="00050D28">
              <w:rPr>
                <w:color w:val="000000"/>
                <w:sz w:val="14"/>
                <w:szCs w:val="14"/>
              </w:rPr>
              <w:t>2086,0</w:t>
            </w:r>
          </w:p>
        </w:tc>
        <w:tc>
          <w:tcPr>
            <w:tcW w:w="822" w:type="dxa"/>
            <w:tcBorders>
              <w:top w:val="nil"/>
              <w:left w:val="nil"/>
              <w:bottom w:val="nil"/>
              <w:right w:val="nil"/>
            </w:tcBorders>
            <w:vAlign w:val="bottom"/>
          </w:tcPr>
          <w:p w14:paraId="09BB261B" w14:textId="77777777" w:rsidR="002A095B" w:rsidRPr="00050D28" w:rsidRDefault="002A095B" w:rsidP="00426A06">
            <w:pPr>
              <w:jc w:val="right"/>
              <w:rPr>
                <w:color w:val="000000"/>
                <w:sz w:val="14"/>
                <w:szCs w:val="14"/>
              </w:rPr>
            </w:pPr>
            <w:r w:rsidRPr="00050D28">
              <w:rPr>
                <w:color w:val="000000"/>
                <w:sz w:val="14"/>
                <w:szCs w:val="14"/>
              </w:rPr>
              <w:t>1999447,0</w:t>
            </w:r>
          </w:p>
        </w:tc>
        <w:tc>
          <w:tcPr>
            <w:tcW w:w="448" w:type="dxa"/>
            <w:tcBorders>
              <w:top w:val="nil"/>
              <w:left w:val="nil"/>
              <w:bottom w:val="nil"/>
              <w:right w:val="nil"/>
            </w:tcBorders>
            <w:vAlign w:val="bottom"/>
          </w:tcPr>
          <w:p w14:paraId="6BB19393" w14:textId="77777777" w:rsidR="002A095B" w:rsidRPr="00050D28" w:rsidRDefault="002A095B" w:rsidP="00426A06">
            <w:pPr>
              <w:jc w:val="right"/>
              <w:rPr>
                <w:color w:val="000000"/>
                <w:sz w:val="14"/>
                <w:szCs w:val="14"/>
              </w:rPr>
            </w:pPr>
            <w:r w:rsidRPr="00050D28">
              <w:rPr>
                <w:color w:val="000000"/>
                <w:sz w:val="14"/>
                <w:szCs w:val="14"/>
              </w:rPr>
              <w:t>309,0</w:t>
            </w:r>
          </w:p>
        </w:tc>
        <w:tc>
          <w:tcPr>
            <w:tcW w:w="573" w:type="dxa"/>
            <w:tcBorders>
              <w:top w:val="nil"/>
              <w:left w:val="nil"/>
              <w:bottom w:val="nil"/>
              <w:right w:val="nil"/>
            </w:tcBorders>
            <w:vAlign w:val="bottom"/>
          </w:tcPr>
          <w:p w14:paraId="16777055" w14:textId="77777777" w:rsidR="002A095B" w:rsidRPr="00050D28" w:rsidRDefault="002A095B" w:rsidP="00426A06">
            <w:pPr>
              <w:jc w:val="right"/>
              <w:rPr>
                <w:color w:val="000000"/>
                <w:sz w:val="14"/>
                <w:szCs w:val="14"/>
              </w:rPr>
            </w:pPr>
            <w:r w:rsidRPr="00050D28">
              <w:rPr>
                <w:color w:val="000000"/>
                <w:sz w:val="14"/>
                <w:szCs w:val="14"/>
              </w:rPr>
              <w:t>58809,0</w:t>
            </w:r>
          </w:p>
        </w:tc>
        <w:tc>
          <w:tcPr>
            <w:tcW w:w="448" w:type="dxa"/>
            <w:tcBorders>
              <w:top w:val="nil"/>
              <w:left w:val="nil"/>
              <w:bottom w:val="nil"/>
              <w:right w:val="nil"/>
            </w:tcBorders>
            <w:vAlign w:val="bottom"/>
          </w:tcPr>
          <w:p w14:paraId="7F1D1F27" w14:textId="77777777" w:rsidR="002A095B" w:rsidRPr="00050D28" w:rsidRDefault="002A095B" w:rsidP="00426A06">
            <w:pPr>
              <w:jc w:val="right"/>
              <w:rPr>
                <w:color w:val="000000"/>
                <w:sz w:val="14"/>
                <w:szCs w:val="14"/>
              </w:rPr>
            </w:pPr>
            <w:r w:rsidRPr="00050D28">
              <w:rPr>
                <w:color w:val="000000"/>
                <w:sz w:val="14"/>
                <w:szCs w:val="14"/>
              </w:rPr>
              <w:t>175,0</w:t>
            </w:r>
          </w:p>
        </w:tc>
        <w:tc>
          <w:tcPr>
            <w:tcW w:w="380" w:type="dxa"/>
            <w:tcBorders>
              <w:top w:val="nil"/>
              <w:left w:val="nil"/>
              <w:bottom w:val="nil"/>
              <w:right w:val="nil"/>
            </w:tcBorders>
            <w:vAlign w:val="bottom"/>
          </w:tcPr>
          <w:p w14:paraId="1B4116CD" w14:textId="77777777" w:rsidR="002A095B" w:rsidRPr="00050D28" w:rsidRDefault="00426A06" w:rsidP="00426A06">
            <w:pPr>
              <w:jc w:val="right"/>
              <w:rPr>
                <w:color w:val="000000"/>
                <w:sz w:val="14"/>
                <w:szCs w:val="14"/>
              </w:rPr>
            </w:pPr>
            <w:r w:rsidRPr="00050D28">
              <w:rPr>
                <w:color w:val="000000"/>
                <w:sz w:val="14"/>
                <w:szCs w:val="14"/>
              </w:rPr>
              <w:t>6</w:t>
            </w:r>
          </w:p>
        </w:tc>
        <w:tc>
          <w:tcPr>
            <w:tcW w:w="590" w:type="dxa"/>
            <w:tcBorders>
              <w:top w:val="nil"/>
              <w:left w:val="nil"/>
              <w:bottom w:val="nil"/>
              <w:right w:val="nil"/>
            </w:tcBorders>
            <w:vAlign w:val="bottom"/>
          </w:tcPr>
          <w:p w14:paraId="2B148539" w14:textId="77777777" w:rsidR="002A095B" w:rsidRPr="00050D28" w:rsidRDefault="002A095B" w:rsidP="00426A06">
            <w:pPr>
              <w:jc w:val="right"/>
              <w:rPr>
                <w:color w:val="000000"/>
                <w:sz w:val="14"/>
                <w:szCs w:val="14"/>
              </w:rPr>
            </w:pPr>
            <w:r w:rsidRPr="00050D28">
              <w:rPr>
                <w:color w:val="000000"/>
                <w:sz w:val="14"/>
                <w:szCs w:val="14"/>
              </w:rPr>
              <w:t>45320,4</w:t>
            </w:r>
          </w:p>
        </w:tc>
        <w:tc>
          <w:tcPr>
            <w:tcW w:w="567" w:type="dxa"/>
            <w:tcBorders>
              <w:top w:val="nil"/>
              <w:left w:val="nil"/>
              <w:bottom w:val="nil"/>
              <w:right w:val="nil"/>
            </w:tcBorders>
            <w:vAlign w:val="bottom"/>
          </w:tcPr>
          <w:p w14:paraId="4D47B1E0" w14:textId="77777777" w:rsidR="002A095B" w:rsidRPr="00050D28" w:rsidRDefault="002A095B" w:rsidP="00426A06">
            <w:pPr>
              <w:jc w:val="right"/>
              <w:rPr>
                <w:color w:val="000000"/>
                <w:sz w:val="14"/>
                <w:szCs w:val="14"/>
              </w:rPr>
            </w:pPr>
            <w:r w:rsidRPr="00050D28">
              <w:rPr>
                <w:color w:val="000000"/>
                <w:sz w:val="14"/>
                <w:szCs w:val="14"/>
              </w:rPr>
              <w:t>45597,9</w:t>
            </w:r>
          </w:p>
        </w:tc>
        <w:tc>
          <w:tcPr>
            <w:tcW w:w="567" w:type="dxa"/>
            <w:tcBorders>
              <w:top w:val="nil"/>
              <w:left w:val="nil"/>
              <w:bottom w:val="nil"/>
              <w:right w:val="nil"/>
            </w:tcBorders>
            <w:vAlign w:val="bottom"/>
          </w:tcPr>
          <w:p w14:paraId="527FB3DE" w14:textId="77777777" w:rsidR="002A095B" w:rsidRPr="00050D28" w:rsidRDefault="002A095B" w:rsidP="00426A06">
            <w:pPr>
              <w:jc w:val="right"/>
              <w:rPr>
                <w:color w:val="000000"/>
                <w:sz w:val="14"/>
                <w:szCs w:val="14"/>
              </w:rPr>
            </w:pPr>
            <w:r w:rsidRPr="00050D28">
              <w:rPr>
                <w:color w:val="000000"/>
                <w:sz w:val="14"/>
                <w:szCs w:val="14"/>
              </w:rPr>
              <w:t>45486,8</w:t>
            </w:r>
          </w:p>
        </w:tc>
        <w:tc>
          <w:tcPr>
            <w:tcW w:w="567" w:type="dxa"/>
            <w:tcBorders>
              <w:top w:val="nil"/>
              <w:left w:val="nil"/>
              <w:bottom w:val="nil"/>
              <w:right w:val="nil"/>
            </w:tcBorders>
            <w:vAlign w:val="bottom"/>
          </w:tcPr>
          <w:p w14:paraId="08242F28" w14:textId="77777777" w:rsidR="002A095B" w:rsidRPr="00050D28" w:rsidRDefault="002A095B" w:rsidP="00426A06">
            <w:pPr>
              <w:jc w:val="right"/>
              <w:rPr>
                <w:color w:val="000000"/>
                <w:sz w:val="14"/>
                <w:szCs w:val="14"/>
              </w:rPr>
            </w:pPr>
            <w:r w:rsidRPr="00050D28">
              <w:rPr>
                <w:color w:val="000000"/>
                <w:sz w:val="14"/>
                <w:szCs w:val="14"/>
              </w:rPr>
              <w:t>45523,2</w:t>
            </w:r>
          </w:p>
        </w:tc>
        <w:tc>
          <w:tcPr>
            <w:tcW w:w="448" w:type="dxa"/>
            <w:tcBorders>
              <w:top w:val="nil"/>
              <w:left w:val="nil"/>
              <w:bottom w:val="nil"/>
              <w:right w:val="nil"/>
            </w:tcBorders>
            <w:vAlign w:val="bottom"/>
          </w:tcPr>
          <w:p w14:paraId="6F31CD65" w14:textId="77777777" w:rsidR="002A095B" w:rsidRPr="00050D28" w:rsidRDefault="002A095B" w:rsidP="00426A06">
            <w:pPr>
              <w:jc w:val="right"/>
              <w:rPr>
                <w:color w:val="000000"/>
                <w:sz w:val="14"/>
                <w:szCs w:val="14"/>
              </w:rPr>
            </w:pPr>
          </w:p>
        </w:tc>
        <w:tc>
          <w:tcPr>
            <w:tcW w:w="544" w:type="dxa"/>
            <w:tcBorders>
              <w:top w:val="nil"/>
              <w:left w:val="nil"/>
              <w:bottom w:val="nil"/>
              <w:right w:val="nil"/>
            </w:tcBorders>
            <w:vAlign w:val="bottom"/>
          </w:tcPr>
          <w:p w14:paraId="64A1A0E9" w14:textId="77777777" w:rsidR="002A095B" w:rsidRPr="00050D28" w:rsidRDefault="002A095B" w:rsidP="00426A06">
            <w:pPr>
              <w:jc w:val="right"/>
              <w:rPr>
                <w:color w:val="000000"/>
                <w:sz w:val="14"/>
                <w:szCs w:val="14"/>
              </w:rPr>
            </w:pPr>
            <w:r w:rsidRPr="00050D28">
              <w:rPr>
                <w:color w:val="000000"/>
                <w:sz w:val="14"/>
                <w:szCs w:val="14"/>
              </w:rPr>
              <w:t>45414,1</w:t>
            </w:r>
          </w:p>
        </w:tc>
        <w:tc>
          <w:tcPr>
            <w:tcW w:w="697" w:type="dxa"/>
            <w:tcBorders>
              <w:top w:val="nil"/>
              <w:left w:val="nil"/>
              <w:bottom w:val="nil"/>
              <w:right w:val="nil"/>
            </w:tcBorders>
            <w:vAlign w:val="bottom"/>
          </w:tcPr>
          <w:p w14:paraId="27A7095A" w14:textId="77777777" w:rsidR="002A095B" w:rsidRPr="00050D28" w:rsidRDefault="002A095B" w:rsidP="00426A06">
            <w:pPr>
              <w:jc w:val="right"/>
              <w:rPr>
                <w:color w:val="000000"/>
                <w:sz w:val="14"/>
                <w:szCs w:val="14"/>
              </w:rPr>
            </w:pPr>
            <w:r w:rsidRPr="00050D28">
              <w:rPr>
                <w:color w:val="000000"/>
                <w:sz w:val="14"/>
                <w:szCs w:val="14"/>
              </w:rPr>
              <w:t>66262,0</w:t>
            </w:r>
          </w:p>
        </w:tc>
        <w:tc>
          <w:tcPr>
            <w:tcW w:w="697" w:type="dxa"/>
            <w:tcBorders>
              <w:top w:val="nil"/>
              <w:left w:val="nil"/>
              <w:bottom w:val="nil"/>
              <w:right w:val="nil"/>
            </w:tcBorders>
            <w:vAlign w:val="bottom"/>
          </w:tcPr>
          <w:p w14:paraId="4E1E7B17" w14:textId="77777777" w:rsidR="002A095B" w:rsidRPr="00050D28" w:rsidRDefault="002A095B" w:rsidP="00426A06">
            <w:pPr>
              <w:jc w:val="right"/>
              <w:rPr>
                <w:color w:val="000000"/>
                <w:sz w:val="14"/>
                <w:szCs w:val="14"/>
              </w:rPr>
            </w:pPr>
            <w:r w:rsidRPr="00050D28">
              <w:rPr>
                <w:color w:val="000000"/>
                <w:sz w:val="14"/>
                <w:szCs w:val="14"/>
              </w:rPr>
              <w:t>60858,0</w:t>
            </w:r>
          </w:p>
        </w:tc>
        <w:tc>
          <w:tcPr>
            <w:tcW w:w="697" w:type="dxa"/>
            <w:tcBorders>
              <w:top w:val="nil"/>
              <w:left w:val="nil"/>
              <w:bottom w:val="nil"/>
              <w:right w:val="nil"/>
            </w:tcBorders>
            <w:vAlign w:val="bottom"/>
          </w:tcPr>
          <w:p w14:paraId="02650072" w14:textId="77777777" w:rsidR="002A095B" w:rsidRPr="00050D28" w:rsidRDefault="002A095B" w:rsidP="00426A06">
            <w:pPr>
              <w:jc w:val="right"/>
              <w:rPr>
                <w:color w:val="000000"/>
                <w:sz w:val="14"/>
                <w:szCs w:val="14"/>
              </w:rPr>
            </w:pPr>
            <w:r w:rsidRPr="00050D28">
              <w:rPr>
                <w:color w:val="000000"/>
                <w:sz w:val="14"/>
                <w:szCs w:val="14"/>
              </w:rPr>
              <w:t>43174,0</w:t>
            </w:r>
          </w:p>
        </w:tc>
        <w:tc>
          <w:tcPr>
            <w:tcW w:w="461" w:type="dxa"/>
            <w:tcBorders>
              <w:top w:val="nil"/>
              <w:left w:val="nil"/>
              <w:bottom w:val="nil"/>
              <w:right w:val="nil"/>
            </w:tcBorders>
            <w:vAlign w:val="bottom"/>
          </w:tcPr>
          <w:p w14:paraId="77CEB5C8" w14:textId="77777777" w:rsidR="002A095B" w:rsidRPr="00050D28" w:rsidRDefault="002A095B" w:rsidP="00426A06">
            <w:pPr>
              <w:jc w:val="right"/>
              <w:rPr>
                <w:color w:val="000000"/>
                <w:sz w:val="14"/>
                <w:szCs w:val="14"/>
              </w:rPr>
            </w:pPr>
            <w:r w:rsidRPr="00050D28">
              <w:rPr>
                <w:color w:val="000000"/>
                <w:sz w:val="14"/>
                <w:szCs w:val="14"/>
              </w:rPr>
              <w:t>160,0</w:t>
            </w:r>
          </w:p>
        </w:tc>
        <w:tc>
          <w:tcPr>
            <w:tcW w:w="448" w:type="dxa"/>
            <w:tcBorders>
              <w:top w:val="nil"/>
              <w:left w:val="nil"/>
              <w:bottom w:val="nil"/>
              <w:right w:val="nil"/>
            </w:tcBorders>
            <w:vAlign w:val="bottom"/>
          </w:tcPr>
          <w:p w14:paraId="5020A57B" w14:textId="77777777" w:rsidR="002A095B" w:rsidRPr="00050D28" w:rsidRDefault="002A095B" w:rsidP="00426A06">
            <w:pPr>
              <w:jc w:val="right"/>
              <w:rPr>
                <w:color w:val="000000"/>
                <w:sz w:val="14"/>
                <w:szCs w:val="14"/>
              </w:rPr>
            </w:pPr>
            <w:r w:rsidRPr="00050D28">
              <w:rPr>
                <w:color w:val="000000"/>
                <w:sz w:val="14"/>
                <w:szCs w:val="14"/>
              </w:rPr>
              <w:t>46,0</w:t>
            </w:r>
          </w:p>
        </w:tc>
        <w:tc>
          <w:tcPr>
            <w:tcW w:w="504" w:type="dxa"/>
            <w:tcBorders>
              <w:top w:val="nil"/>
              <w:left w:val="nil"/>
              <w:bottom w:val="nil"/>
              <w:right w:val="nil"/>
            </w:tcBorders>
            <w:vAlign w:val="bottom"/>
          </w:tcPr>
          <w:p w14:paraId="0F7938C7" w14:textId="77777777" w:rsidR="002A095B" w:rsidRPr="00050D28" w:rsidRDefault="002A095B" w:rsidP="00426A06">
            <w:pPr>
              <w:jc w:val="right"/>
              <w:rPr>
                <w:color w:val="000000"/>
                <w:sz w:val="14"/>
                <w:szCs w:val="14"/>
              </w:rPr>
            </w:pPr>
            <w:r w:rsidRPr="00050D28">
              <w:rPr>
                <w:color w:val="000000"/>
                <w:sz w:val="14"/>
                <w:szCs w:val="14"/>
              </w:rPr>
              <w:t>5219,0</w:t>
            </w:r>
          </w:p>
        </w:tc>
        <w:tc>
          <w:tcPr>
            <w:tcW w:w="607" w:type="dxa"/>
            <w:tcBorders>
              <w:top w:val="nil"/>
              <w:left w:val="nil"/>
              <w:bottom w:val="nil"/>
              <w:right w:val="nil"/>
            </w:tcBorders>
            <w:vAlign w:val="bottom"/>
          </w:tcPr>
          <w:p w14:paraId="3883DCA5" w14:textId="77777777" w:rsidR="002A095B" w:rsidRPr="00050D28" w:rsidRDefault="002A095B" w:rsidP="00426A06">
            <w:pPr>
              <w:jc w:val="right"/>
              <w:rPr>
                <w:color w:val="000000"/>
                <w:sz w:val="14"/>
                <w:szCs w:val="14"/>
              </w:rPr>
            </w:pPr>
            <w:r w:rsidRPr="00050D28">
              <w:rPr>
                <w:color w:val="000000"/>
                <w:sz w:val="14"/>
                <w:szCs w:val="14"/>
              </w:rPr>
              <w:t>8094,0</w:t>
            </w:r>
          </w:p>
        </w:tc>
      </w:tr>
      <w:tr w:rsidR="00426A06" w:rsidRPr="00050D28" w14:paraId="61F2C1B7" w14:textId="77777777" w:rsidTr="00426A06">
        <w:tc>
          <w:tcPr>
            <w:tcW w:w="1460" w:type="dxa"/>
            <w:gridSpan w:val="2"/>
            <w:shd w:val="clear" w:color="000000" w:fill="FFFFFF"/>
            <w:vAlign w:val="bottom"/>
          </w:tcPr>
          <w:p w14:paraId="68F2E930" w14:textId="77777777" w:rsidR="00426A06" w:rsidRPr="00050D28" w:rsidRDefault="00426A06" w:rsidP="00426A06">
            <w:pPr>
              <w:rPr>
                <w:rFonts w:eastAsia="SimSun"/>
                <w:sz w:val="14"/>
                <w:szCs w:val="14"/>
              </w:rPr>
            </w:pPr>
            <w:r w:rsidRPr="00050D28">
              <w:rPr>
                <w:rFonts w:eastAsia="SimSun"/>
                <w:sz w:val="14"/>
                <w:szCs w:val="14"/>
              </w:rPr>
              <w:t>в т.ч. хвойное</w:t>
            </w:r>
          </w:p>
        </w:tc>
        <w:tc>
          <w:tcPr>
            <w:tcW w:w="379" w:type="dxa"/>
            <w:shd w:val="clear" w:color="000000" w:fill="FFFFFF"/>
            <w:vAlign w:val="bottom"/>
          </w:tcPr>
          <w:p w14:paraId="49E8C568" w14:textId="77777777" w:rsidR="00426A06" w:rsidRPr="00050D28" w:rsidRDefault="00426A06" w:rsidP="00426A06">
            <w:pPr>
              <w:rPr>
                <w:rFonts w:eastAsia="SimSun"/>
                <w:sz w:val="14"/>
                <w:szCs w:val="14"/>
              </w:rPr>
            </w:pPr>
          </w:p>
        </w:tc>
        <w:tc>
          <w:tcPr>
            <w:tcW w:w="571" w:type="dxa"/>
            <w:tcBorders>
              <w:top w:val="nil"/>
              <w:left w:val="nil"/>
              <w:bottom w:val="nil"/>
              <w:right w:val="nil"/>
            </w:tcBorders>
            <w:vAlign w:val="bottom"/>
          </w:tcPr>
          <w:p w14:paraId="01EA0100"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12642,0</w:t>
            </w:r>
          </w:p>
        </w:tc>
        <w:tc>
          <w:tcPr>
            <w:tcW w:w="567" w:type="dxa"/>
            <w:tcBorders>
              <w:top w:val="nil"/>
              <w:left w:val="nil"/>
              <w:bottom w:val="nil"/>
              <w:right w:val="nil"/>
            </w:tcBorders>
            <w:vAlign w:val="bottom"/>
          </w:tcPr>
          <w:p w14:paraId="093504CA"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1850,0</w:t>
            </w:r>
          </w:p>
        </w:tc>
        <w:tc>
          <w:tcPr>
            <w:tcW w:w="567" w:type="dxa"/>
            <w:tcBorders>
              <w:top w:val="nil"/>
              <w:left w:val="nil"/>
              <w:bottom w:val="nil"/>
              <w:right w:val="nil"/>
            </w:tcBorders>
            <w:vAlign w:val="bottom"/>
          </w:tcPr>
          <w:p w14:paraId="52057E2B"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3831,0</w:t>
            </w:r>
          </w:p>
        </w:tc>
        <w:tc>
          <w:tcPr>
            <w:tcW w:w="567" w:type="dxa"/>
            <w:tcBorders>
              <w:top w:val="nil"/>
              <w:left w:val="nil"/>
              <w:bottom w:val="nil"/>
              <w:right w:val="nil"/>
            </w:tcBorders>
            <w:vAlign w:val="bottom"/>
          </w:tcPr>
          <w:p w14:paraId="37C61EB7"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2851,0</w:t>
            </w:r>
          </w:p>
        </w:tc>
        <w:tc>
          <w:tcPr>
            <w:tcW w:w="567" w:type="dxa"/>
            <w:tcBorders>
              <w:top w:val="nil"/>
              <w:left w:val="nil"/>
              <w:bottom w:val="nil"/>
              <w:right w:val="nil"/>
            </w:tcBorders>
            <w:vAlign w:val="bottom"/>
          </w:tcPr>
          <w:p w14:paraId="46951AA3"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3297,0</w:t>
            </w:r>
          </w:p>
        </w:tc>
        <w:tc>
          <w:tcPr>
            <w:tcW w:w="567" w:type="dxa"/>
            <w:tcBorders>
              <w:top w:val="nil"/>
              <w:left w:val="nil"/>
              <w:bottom w:val="nil"/>
              <w:right w:val="nil"/>
            </w:tcBorders>
            <w:vAlign w:val="bottom"/>
          </w:tcPr>
          <w:p w14:paraId="612BB5FB"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3664,0</w:t>
            </w:r>
          </w:p>
        </w:tc>
        <w:tc>
          <w:tcPr>
            <w:tcW w:w="567" w:type="dxa"/>
            <w:tcBorders>
              <w:top w:val="nil"/>
              <w:left w:val="nil"/>
              <w:bottom w:val="nil"/>
              <w:right w:val="nil"/>
            </w:tcBorders>
            <w:vAlign w:val="bottom"/>
          </w:tcPr>
          <w:p w14:paraId="64F1450F"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58,0</w:t>
            </w:r>
          </w:p>
        </w:tc>
        <w:tc>
          <w:tcPr>
            <w:tcW w:w="822" w:type="dxa"/>
            <w:tcBorders>
              <w:top w:val="nil"/>
              <w:left w:val="nil"/>
              <w:bottom w:val="nil"/>
              <w:right w:val="nil"/>
            </w:tcBorders>
            <w:vAlign w:val="bottom"/>
          </w:tcPr>
          <w:p w14:paraId="16F3395A"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754524,0</w:t>
            </w:r>
          </w:p>
        </w:tc>
        <w:tc>
          <w:tcPr>
            <w:tcW w:w="448" w:type="dxa"/>
            <w:tcBorders>
              <w:top w:val="nil"/>
              <w:left w:val="nil"/>
              <w:bottom w:val="nil"/>
              <w:right w:val="nil"/>
            </w:tcBorders>
            <w:vAlign w:val="bottom"/>
          </w:tcPr>
          <w:p w14:paraId="0BEBF090"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300,0</w:t>
            </w:r>
          </w:p>
        </w:tc>
        <w:tc>
          <w:tcPr>
            <w:tcW w:w="573" w:type="dxa"/>
            <w:tcBorders>
              <w:top w:val="nil"/>
              <w:left w:val="nil"/>
              <w:bottom w:val="nil"/>
              <w:right w:val="nil"/>
            </w:tcBorders>
            <w:vAlign w:val="bottom"/>
          </w:tcPr>
          <w:p w14:paraId="757886FF"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24939,0</w:t>
            </w:r>
          </w:p>
        </w:tc>
        <w:tc>
          <w:tcPr>
            <w:tcW w:w="448" w:type="dxa"/>
            <w:tcBorders>
              <w:top w:val="nil"/>
              <w:left w:val="nil"/>
              <w:bottom w:val="nil"/>
              <w:right w:val="nil"/>
            </w:tcBorders>
            <w:vAlign w:val="bottom"/>
          </w:tcPr>
          <w:p w14:paraId="2BDFD7CE"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194,0</w:t>
            </w:r>
          </w:p>
        </w:tc>
        <w:tc>
          <w:tcPr>
            <w:tcW w:w="380" w:type="dxa"/>
            <w:tcBorders>
              <w:top w:val="nil"/>
              <w:left w:val="nil"/>
              <w:bottom w:val="nil"/>
              <w:right w:val="nil"/>
            </w:tcBorders>
            <w:vAlign w:val="bottom"/>
          </w:tcPr>
          <w:p w14:paraId="4566B45B"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6</w:t>
            </w:r>
          </w:p>
        </w:tc>
        <w:tc>
          <w:tcPr>
            <w:tcW w:w="590" w:type="dxa"/>
            <w:tcBorders>
              <w:top w:val="nil"/>
              <w:left w:val="nil"/>
              <w:bottom w:val="nil"/>
              <w:right w:val="nil"/>
            </w:tcBorders>
            <w:vAlign w:val="bottom"/>
          </w:tcPr>
          <w:p w14:paraId="1021DB95"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45120,9</w:t>
            </w:r>
          </w:p>
        </w:tc>
        <w:tc>
          <w:tcPr>
            <w:tcW w:w="567" w:type="dxa"/>
            <w:tcBorders>
              <w:top w:val="nil"/>
              <w:left w:val="nil"/>
              <w:bottom w:val="nil"/>
              <w:right w:val="nil"/>
            </w:tcBorders>
            <w:vAlign w:val="bottom"/>
          </w:tcPr>
          <w:p w14:paraId="7DF19268"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45331,6</w:t>
            </w:r>
          </w:p>
        </w:tc>
        <w:tc>
          <w:tcPr>
            <w:tcW w:w="567" w:type="dxa"/>
            <w:tcBorders>
              <w:top w:val="nil"/>
              <w:left w:val="nil"/>
              <w:bottom w:val="nil"/>
              <w:right w:val="nil"/>
            </w:tcBorders>
            <w:vAlign w:val="bottom"/>
          </w:tcPr>
          <w:p w14:paraId="378A9139"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45158,7</w:t>
            </w:r>
          </w:p>
        </w:tc>
        <w:tc>
          <w:tcPr>
            <w:tcW w:w="567" w:type="dxa"/>
            <w:tcBorders>
              <w:top w:val="nil"/>
              <w:left w:val="nil"/>
              <w:bottom w:val="nil"/>
              <w:right w:val="nil"/>
            </w:tcBorders>
            <w:vAlign w:val="bottom"/>
          </w:tcPr>
          <w:p w14:paraId="59F211D8"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45250,9</w:t>
            </w:r>
          </w:p>
        </w:tc>
        <w:tc>
          <w:tcPr>
            <w:tcW w:w="448" w:type="dxa"/>
            <w:tcBorders>
              <w:top w:val="nil"/>
              <w:left w:val="nil"/>
              <w:bottom w:val="nil"/>
              <w:right w:val="nil"/>
            </w:tcBorders>
            <w:vAlign w:val="bottom"/>
          </w:tcPr>
          <w:p w14:paraId="36A37904" w14:textId="77777777" w:rsidR="00426A06" w:rsidRPr="00050D28" w:rsidRDefault="00426A06" w:rsidP="00426A06">
            <w:pPr>
              <w:jc w:val="right"/>
              <w:rPr>
                <w:rFonts w:ascii="Calibri" w:hAnsi="Calibri" w:cs="Calibri"/>
                <w:color w:val="000000"/>
                <w:sz w:val="14"/>
                <w:szCs w:val="14"/>
              </w:rPr>
            </w:pPr>
          </w:p>
        </w:tc>
        <w:tc>
          <w:tcPr>
            <w:tcW w:w="544" w:type="dxa"/>
            <w:tcBorders>
              <w:top w:val="nil"/>
              <w:left w:val="nil"/>
              <w:bottom w:val="nil"/>
              <w:right w:val="nil"/>
            </w:tcBorders>
            <w:vAlign w:val="bottom"/>
          </w:tcPr>
          <w:p w14:paraId="3866575C"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45214,4</w:t>
            </w:r>
          </w:p>
        </w:tc>
        <w:tc>
          <w:tcPr>
            <w:tcW w:w="697" w:type="dxa"/>
            <w:tcBorders>
              <w:top w:val="nil"/>
              <w:left w:val="nil"/>
              <w:bottom w:val="nil"/>
              <w:right w:val="nil"/>
            </w:tcBorders>
            <w:vAlign w:val="bottom"/>
          </w:tcPr>
          <w:p w14:paraId="49323425"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21169,0</w:t>
            </w:r>
          </w:p>
        </w:tc>
        <w:tc>
          <w:tcPr>
            <w:tcW w:w="697" w:type="dxa"/>
            <w:tcBorders>
              <w:top w:val="nil"/>
              <w:left w:val="nil"/>
              <w:bottom w:val="nil"/>
              <w:right w:val="nil"/>
            </w:tcBorders>
            <w:vAlign w:val="bottom"/>
          </w:tcPr>
          <w:p w14:paraId="26075379"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19261,0</w:t>
            </w:r>
          </w:p>
        </w:tc>
        <w:tc>
          <w:tcPr>
            <w:tcW w:w="697" w:type="dxa"/>
            <w:tcBorders>
              <w:top w:val="nil"/>
              <w:left w:val="nil"/>
              <w:bottom w:val="nil"/>
              <w:right w:val="nil"/>
            </w:tcBorders>
            <w:vAlign w:val="bottom"/>
          </w:tcPr>
          <w:p w14:paraId="021A0F3E"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16607,0</w:t>
            </w:r>
          </w:p>
        </w:tc>
        <w:tc>
          <w:tcPr>
            <w:tcW w:w="461" w:type="dxa"/>
            <w:tcBorders>
              <w:top w:val="nil"/>
              <w:left w:val="nil"/>
              <w:bottom w:val="nil"/>
              <w:right w:val="nil"/>
            </w:tcBorders>
            <w:vAlign w:val="bottom"/>
          </w:tcPr>
          <w:p w14:paraId="3CC77F89"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175,0</w:t>
            </w:r>
          </w:p>
        </w:tc>
        <w:tc>
          <w:tcPr>
            <w:tcW w:w="448" w:type="dxa"/>
            <w:tcBorders>
              <w:top w:val="nil"/>
              <w:left w:val="nil"/>
              <w:bottom w:val="nil"/>
              <w:right w:val="nil"/>
            </w:tcBorders>
            <w:vAlign w:val="bottom"/>
          </w:tcPr>
          <w:p w14:paraId="4C748596"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52,0</w:t>
            </w:r>
          </w:p>
        </w:tc>
        <w:tc>
          <w:tcPr>
            <w:tcW w:w="504" w:type="dxa"/>
            <w:tcBorders>
              <w:top w:val="nil"/>
              <w:left w:val="nil"/>
              <w:bottom w:val="nil"/>
              <w:right w:val="nil"/>
            </w:tcBorders>
            <w:vAlign w:val="bottom"/>
          </w:tcPr>
          <w:p w14:paraId="2D359BAB"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3775,0</w:t>
            </w:r>
          </w:p>
        </w:tc>
        <w:tc>
          <w:tcPr>
            <w:tcW w:w="607" w:type="dxa"/>
            <w:tcBorders>
              <w:top w:val="nil"/>
              <w:left w:val="nil"/>
              <w:bottom w:val="nil"/>
              <w:right w:val="nil"/>
            </w:tcBorders>
            <w:vAlign w:val="bottom"/>
          </w:tcPr>
          <w:p w14:paraId="7CA1B03B"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3520,0</w:t>
            </w:r>
          </w:p>
        </w:tc>
      </w:tr>
      <w:tr w:rsidR="00426A06" w:rsidRPr="00050D28" w14:paraId="28106173" w14:textId="77777777" w:rsidTr="00426A06">
        <w:tc>
          <w:tcPr>
            <w:tcW w:w="1460" w:type="dxa"/>
            <w:gridSpan w:val="2"/>
            <w:shd w:val="clear" w:color="000000" w:fill="FFFFFF"/>
            <w:vAlign w:val="bottom"/>
          </w:tcPr>
          <w:p w14:paraId="38FE741B" w14:textId="77777777" w:rsidR="00426A06" w:rsidRPr="00050D28" w:rsidRDefault="00426A06" w:rsidP="00426A06">
            <w:pPr>
              <w:rPr>
                <w:rFonts w:eastAsia="SimSun"/>
                <w:sz w:val="14"/>
                <w:szCs w:val="14"/>
              </w:rPr>
            </w:pPr>
            <w:r w:rsidRPr="00050D28">
              <w:rPr>
                <w:rFonts w:eastAsia="SimSun"/>
                <w:sz w:val="14"/>
                <w:szCs w:val="14"/>
              </w:rPr>
              <w:t>мягколиственное</w:t>
            </w:r>
          </w:p>
        </w:tc>
        <w:tc>
          <w:tcPr>
            <w:tcW w:w="379" w:type="dxa"/>
            <w:shd w:val="clear" w:color="000000" w:fill="FFFFFF"/>
            <w:vAlign w:val="bottom"/>
          </w:tcPr>
          <w:p w14:paraId="14B8F57F" w14:textId="77777777" w:rsidR="00426A06" w:rsidRPr="00050D28" w:rsidRDefault="00426A06" w:rsidP="00426A06">
            <w:pPr>
              <w:rPr>
                <w:rFonts w:eastAsia="SimSun"/>
                <w:sz w:val="14"/>
                <w:szCs w:val="14"/>
              </w:rPr>
            </w:pPr>
          </w:p>
        </w:tc>
        <w:tc>
          <w:tcPr>
            <w:tcW w:w="571" w:type="dxa"/>
            <w:tcBorders>
              <w:top w:val="nil"/>
              <w:left w:val="nil"/>
              <w:bottom w:val="nil"/>
              <w:right w:val="nil"/>
            </w:tcBorders>
            <w:vAlign w:val="bottom"/>
          </w:tcPr>
          <w:p w14:paraId="16AEB9C5"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11267,0</w:t>
            </w:r>
          </w:p>
        </w:tc>
        <w:tc>
          <w:tcPr>
            <w:tcW w:w="567" w:type="dxa"/>
            <w:tcBorders>
              <w:top w:val="nil"/>
              <w:left w:val="nil"/>
              <w:bottom w:val="nil"/>
              <w:right w:val="nil"/>
            </w:tcBorders>
            <w:vAlign w:val="bottom"/>
          </w:tcPr>
          <w:p w14:paraId="4819699F"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1565,0</w:t>
            </w:r>
          </w:p>
        </w:tc>
        <w:tc>
          <w:tcPr>
            <w:tcW w:w="567" w:type="dxa"/>
            <w:tcBorders>
              <w:top w:val="nil"/>
              <w:left w:val="nil"/>
              <w:bottom w:val="nil"/>
              <w:right w:val="nil"/>
            </w:tcBorders>
            <w:vAlign w:val="bottom"/>
          </w:tcPr>
          <w:p w14:paraId="11F5D54D"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3130,0</w:t>
            </w:r>
          </w:p>
        </w:tc>
        <w:tc>
          <w:tcPr>
            <w:tcW w:w="567" w:type="dxa"/>
            <w:tcBorders>
              <w:top w:val="nil"/>
              <w:left w:val="nil"/>
              <w:bottom w:val="nil"/>
              <w:right w:val="nil"/>
            </w:tcBorders>
            <w:vAlign w:val="bottom"/>
          </w:tcPr>
          <w:p w14:paraId="1F04AAF7"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1443,0</w:t>
            </w:r>
          </w:p>
        </w:tc>
        <w:tc>
          <w:tcPr>
            <w:tcW w:w="567" w:type="dxa"/>
            <w:tcBorders>
              <w:top w:val="nil"/>
              <w:left w:val="nil"/>
              <w:bottom w:val="nil"/>
              <w:right w:val="nil"/>
            </w:tcBorders>
            <w:vAlign w:val="bottom"/>
          </w:tcPr>
          <w:p w14:paraId="111F7DDB"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1118,0</w:t>
            </w:r>
          </w:p>
        </w:tc>
        <w:tc>
          <w:tcPr>
            <w:tcW w:w="567" w:type="dxa"/>
            <w:tcBorders>
              <w:top w:val="nil"/>
              <w:left w:val="nil"/>
              <w:bottom w:val="nil"/>
              <w:right w:val="nil"/>
            </w:tcBorders>
            <w:vAlign w:val="bottom"/>
          </w:tcPr>
          <w:p w14:paraId="002BEFE9"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5454,0</w:t>
            </w:r>
          </w:p>
        </w:tc>
        <w:tc>
          <w:tcPr>
            <w:tcW w:w="567" w:type="dxa"/>
            <w:tcBorders>
              <w:top w:val="nil"/>
              <w:left w:val="nil"/>
              <w:bottom w:val="nil"/>
              <w:right w:val="nil"/>
            </w:tcBorders>
            <w:vAlign w:val="bottom"/>
          </w:tcPr>
          <w:p w14:paraId="309F7DB6"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2028,0</w:t>
            </w:r>
          </w:p>
        </w:tc>
        <w:tc>
          <w:tcPr>
            <w:tcW w:w="822" w:type="dxa"/>
            <w:tcBorders>
              <w:top w:val="nil"/>
              <w:left w:val="nil"/>
              <w:bottom w:val="nil"/>
              <w:right w:val="nil"/>
            </w:tcBorders>
            <w:vAlign w:val="bottom"/>
          </w:tcPr>
          <w:p w14:paraId="71A66E35"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1244923,0</w:t>
            </w:r>
          </w:p>
        </w:tc>
        <w:tc>
          <w:tcPr>
            <w:tcW w:w="448" w:type="dxa"/>
            <w:tcBorders>
              <w:top w:val="nil"/>
              <w:left w:val="nil"/>
              <w:bottom w:val="nil"/>
              <w:right w:val="nil"/>
            </w:tcBorders>
            <w:vAlign w:val="bottom"/>
          </w:tcPr>
          <w:p w14:paraId="18DECD3C"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228,0</w:t>
            </w:r>
          </w:p>
        </w:tc>
        <w:tc>
          <w:tcPr>
            <w:tcW w:w="573" w:type="dxa"/>
            <w:tcBorders>
              <w:top w:val="nil"/>
              <w:left w:val="nil"/>
              <w:bottom w:val="nil"/>
              <w:right w:val="nil"/>
            </w:tcBorders>
            <w:vAlign w:val="bottom"/>
          </w:tcPr>
          <w:p w14:paraId="36743284"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33870,0</w:t>
            </w:r>
          </w:p>
        </w:tc>
        <w:tc>
          <w:tcPr>
            <w:tcW w:w="448" w:type="dxa"/>
            <w:tcBorders>
              <w:top w:val="nil"/>
              <w:left w:val="nil"/>
              <w:bottom w:val="nil"/>
              <w:right w:val="nil"/>
            </w:tcBorders>
            <w:vAlign w:val="bottom"/>
          </w:tcPr>
          <w:p w14:paraId="22C2C2E1"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119,0</w:t>
            </w:r>
          </w:p>
        </w:tc>
        <w:tc>
          <w:tcPr>
            <w:tcW w:w="380" w:type="dxa"/>
            <w:tcBorders>
              <w:top w:val="nil"/>
              <w:left w:val="nil"/>
              <w:bottom w:val="nil"/>
              <w:right w:val="nil"/>
            </w:tcBorders>
            <w:vAlign w:val="bottom"/>
          </w:tcPr>
          <w:p w14:paraId="24BAEBCF"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7</w:t>
            </w:r>
          </w:p>
        </w:tc>
        <w:tc>
          <w:tcPr>
            <w:tcW w:w="590" w:type="dxa"/>
            <w:tcBorders>
              <w:top w:val="nil"/>
              <w:left w:val="nil"/>
              <w:bottom w:val="nil"/>
              <w:right w:val="nil"/>
            </w:tcBorders>
            <w:vAlign w:val="bottom"/>
          </w:tcPr>
          <w:p w14:paraId="31F53546"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199,5</w:t>
            </w:r>
          </w:p>
        </w:tc>
        <w:tc>
          <w:tcPr>
            <w:tcW w:w="567" w:type="dxa"/>
            <w:tcBorders>
              <w:top w:val="nil"/>
              <w:left w:val="nil"/>
              <w:bottom w:val="nil"/>
              <w:right w:val="nil"/>
            </w:tcBorders>
            <w:vAlign w:val="bottom"/>
          </w:tcPr>
          <w:p w14:paraId="27098670"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266,3</w:t>
            </w:r>
          </w:p>
        </w:tc>
        <w:tc>
          <w:tcPr>
            <w:tcW w:w="567" w:type="dxa"/>
            <w:tcBorders>
              <w:top w:val="nil"/>
              <w:left w:val="nil"/>
              <w:bottom w:val="nil"/>
              <w:right w:val="nil"/>
            </w:tcBorders>
            <w:vAlign w:val="bottom"/>
          </w:tcPr>
          <w:p w14:paraId="33773F85"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328,1</w:t>
            </w:r>
          </w:p>
        </w:tc>
        <w:tc>
          <w:tcPr>
            <w:tcW w:w="567" w:type="dxa"/>
            <w:tcBorders>
              <w:top w:val="nil"/>
              <w:left w:val="nil"/>
              <w:bottom w:val="nil"/>
              <w:right w:val="nil"/>
            </w:tcBorders>
            <w:vAlign w:val="bottom"/>
          </w:tcPr>
          <w:p w14:paraId="00CC9A13"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272,3</w:t>
            </w:r>
          </w:p>
        </w:tc>
        <w:tc>
          <w:tcPr>
            <w:tcW w:w="448" w:type="dxa"/>
            <w:tcBorders>
              <w:top w:val="nil"/>
              <w:left w:val="nil"/>
              <w:bottom w:val="nil"/>
              <w:right w:val="nil"/>
            </w:tcBorders>
            <w:vAlign w:val="bottom"/>
          </w:tcPr>
          <w:p w14:paraId="443F8CB1" w14:textId="77777777" w:rsidR="00426A06" w:rsidRPr="00050D28" w:rsidRDefault="00426A06" w:rsidP="00426A06">
            <w:pPr>
              <w:jc w:val="right"/>
              <w:rPr>
                <w:rFonts w:ascii="Calibri" w:hAnsi="Calibri" w:cs="Calibri"/>
                <w:color w:val="000000"/>
                <w:sz w:val="14"/>
                <w:szCs w:val="14"/>
              </w:rPr>
            </w:pPr>
          </w:p>
        </w:tc>
        <w:tc>
          <w:tcPr>
            <w:tcW w:w="544" w:type="dxa"/>
            <w:tcBorders>
              <w:top w:val="nil"/>
              <w:left w:val="nil"/>
              <w:bottom w:val="nil"/>
              <w:right w:val="nil"/>
            </w:tcBorders>
            <w:vAlign w:val="bottom"/>
          </w:tcPr>
          <w:p w14:paraId="55052836"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199,7</w:t>
            </w:r>
          </w:p>
        </w:tc>
        <w:tc>
          <w:tcPr>
            <w:tcW w:w="697" w:type="dxa"/>
            <w:tcBorders>
              <w:top w:val="nil"/>
              <w:left w:val="nil"/>
              <w:bottom w:val="nil"/>
              <w:right w:val="nil"/>
            </w:tcBorders>
            <w:vAlign w:val="bottom"/>
          </w:tcPr>
          <w:p w14:paraId="41E4709D"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45093,0</w:t>
            </w:r>
          </w:p>
        </w:tc>
        <w:tc>
          <w:tcPr>
            <w:tcW w:w="697" w:type="dxa"/>
            <w:tcBorders>
              <w:top w:val="nil"/>
              <w:left w:val="nil"/>
              <w:bottom w:val="nil"/>
              <w:right w:val="nil"/>
            </w:tcBorders>
            <w:vAlign w:val="bottom"/>
          </w:tcPr>
          <w:p w14:paraId="73C11E6F"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41597,0</w:t>
            </w:r>
          </w:p>
        </w:tc>
        <w:tc>
          <w:tcPr>
            <w:tcW w:w="697" w:type="dxa"/>
            <w:tcBorders>
              <w:top w:val="nil"/>
              <w:left w:val="nil"/>
              <w:bottom w:val="nil"/>
              <w:right w:val="nil"/>
            </w:tcBorders>
            <w:vAlign w:val="bottom"/>
          </w:tcPr>
          <w:p w14:paraId="52B97BA3"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26567,0</w:t>
            </w:r>
          </w:p>
        </w:tc>
        <w:tc>
          <w:tcPr>
            <w:tcW w:w="461" w:type="dxa"/>
            <w:tcBorders>
              <w:top w:val="nil"/>
              <w:left w:val="nil"/>
              <w:bottom w:val="nil"/>
              <w:right w:val="nil"/>
            </w:tcBorders>
            <w:vAlign w:val="bottom"/>
          </w:tcPr>
          <w:p w14:paraId="30C90B09"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64,0</w:t>
            </w:r>
          </w:p>
        </w:tc>
        <w:tc>
          <w:tcPr>
            <w:tcW w:w="448" w:type="dxa"/>
            <w:tcBorders>
              <w:top w:val="nil"/>
              <w:left w:val="nil"/>
              <w:bottom w:val="nil"/>
              <w:right w:val="nil"/>
            </w:tcBorders>
            <w:vAlign w:val="bottom"/>
          </w:tcPr>
          <w:p w14:paraId="2BB9248C"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28,0</w:t>
            </w:r>
          </w:p>
        </w:tc>
        <w:tc>
          <w:tcPr>
            <w:tcW w:w="504" w:type="dxa"/>
            <w:tcBorders>
              <w:top w:val="nil"/>
              <w:left w:val="nil"/>
              <w:bottom w:val="nil"/>
              <w:right w:val="nil"/>
            </w:tcBorders>
            <w:vAlign w:val="bottom"/>
          </w:tcPr>
          <w:p w14:paraId="78BBE540"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1444,0</w:t>
            </w:r>
          </w:p>
        </w:tc>
        <w:tc>
          <w:tcPr>
            <w:tcW w:w="607" w:type="dxa"/>
            <w:tcBorders>
              <w:top w:val="nil"/>
              <w:left w:val="nil"/>
              <w:bottom w:val="nil"/>
              <w:right w:val="nil"/>
            </w:tcBorders>
            <w:vAlign w:val="bottom"/>
          </w:tcPr>
          <w:p w14:paraId="5B56B2A6" w14:textId="77777777" w:rsidR="00426A06" w:rsidRPr="00050D28" w:rsidRDefault="00426A06" w:rsidP="00426A06">
            <w:pPr>
              <w:jc w:val="right"/>
              <w:rPr>
                <w:rFonts w:ascii="Calibri" w:hAnsi="Calibri" w:cs="Calibri"/>
                <w:color w:val="000000"/>
                <w:sz w:val="14"/>
                <w:szCs w:val="14"/>
              </w:rPr>
            </w:pPr>
            <w:r w:rsidRPr="00050D28">
              <w:rPr>
                <w:rFonts w:ascii="Calibri" w:hAnsi="Calibri" w:cs="Calibri"/>
                <w:color w:val="000000"/>
                <w:sz w:val="14"/>
                <w:szCs w:val="14"/>
              </w:rPr>
              <w:t>4574,0</w:t>
            </w:r>
          </w:p>
        </w:tc>
      </w:tr>
    </w:tbl>
    <w:p w14:paraId="177735C6" w14:textId="77777777" w:rsidR="001E06E5" w:rsidRPr="00050D28" w:rsidRDefault="001E06E5" w:rsidP="001E06E5">
      <w:pPr>
        <w:jc w:val="both"/>
        <w:rPr>
          <w:rFonts w:eastAsia="SimSun"/>
          <w:b/>
        </w:rPr>
      </w:pPr>
    </w:p>
    <w:p w14:paraId="53569ADC" w14:textId="77777777" w:rsidR="001E06E5" w:rsidRPr="003F3439" w:rsidRDefault="001E06E5" w:rsidP="001E06E5">
      <w:pPr>
        <w:jc w:val="both"/>
        <w:rPr>
          <w:sz w:val="22"/>
          <w:szCs w:val="22"/>
        </w:rPr>
      </w:pPr>
      <w:r w:rsidRPr="003F3439">
        <w:rPr>
          <w:sz w:val="22"/>
          <w:szCs w:val="22"/>
        </w:rPr>
        <w:t xml:space="preserve">Примечание:  </w:t>
      </w:r>
    </w:p>
    <w:p w14:paraId="3C7FD106" w14:textId="77C952BA" w:rsidR="001E06E5" w:rsidRPr="003F3439" w:rsidRDefault="005F2F28" w:rsidP="001E06E5">
      <w:pPr>
        <w:jc w:val="both"/>
        <w:rPr>
          <w:sz w:val="22"/>
          <w:szCs w:val="22"/>
        </w:rPr>
      </w:pPr>
      <w:r w:rsidRPr="003F3439">
        <w:rPr>
          <w:sz w:val="22"/>
          <w:szCs w:val="22"/>
        </w:rPr>
        <w:t>в расчетную лесосеку на проектируемых ООПТ включены возможные объемы сплошных рубок спелых и перестойных лесных насаж</w:t>
      </w:r>
      <w:r w:rsidR="008703B9" w:rsidRPr="003F3439">
        <w:rPr>
          <w:sz w:val="22"/>
          <w:szCs w:val="22"/>
        </w:rPr>
        <w:t>дений c шириной лесосеки до 100 </w:t>
      </w:r>
      <w:r w:rsidRPr="003F3439">
        <w:rPr>
          <w:sz w:val="22"/>
          <w:szCs w:val="22"/>
        </w:rPr>
        <w:t>м</w:t>
      </w:r>
      <w:r w:rsidR="008703B9" w:rsidRPr="003F3439">
        <w:rPr>
          <w:sz w:val="22"/>
          <w:szCs w:val="22"/>
        </w:rPr>
        <w:t>, проведение которых</w:t>
      </w:r>
      <w:r w:rsidRPr="003F3439">
        <w:rPr>
          <w:sz w:val="22"/>
          <w:szCs w:val="22"/>
        </w:rPr>
        <w:t xml:space="preserve"> возможно после внесения соответствующих изменений в Схему территориального планирования Ленинградской области, утвержденной постановлением Правительства Ленинградской области от </w:t>
      </w:r>
      <w:r w:rsidR="008703B9" w:rsidRPr="003F3439">
        <w:rPr>
          <w:sz w:val="22"/>
          <w:szCs w:val="22"/>
        </w:rPr>
        <w:t>10.04.2024</w:t>
      </w:r>
      <w:r w:rsidRPr="003F3439">
        <w:rPr>
          <w:sz w:val="22"/>
          <w:szCs w:val="22"/>
        </w:rPr>
        <w:t xml:space="preserve"> № </w:t>
      </w:r>
      <w:r w:rsidR="008703B9" w:rsidRPr="003F3439">
        <w:rPr>
          <w:sz w:val="22"/>
          <w:szCs w:val="22"/>
        </w:rPr>
        <w:t>235</w:t>
      </w:r>
      <w:r w:rsidRPr="003F3439">
        <w:rPr>
          <w:sz w:val="22"/>
          <w:szCs w:val="22"/>
        </w:rPr>
        <w:t xml:space="preserve"> «Об утверждении схемы территориального планирования Ленинградской области в области организации</w:t>
      </w:r>
      <w:r w:rsidR="0050633D" w:rsidRPr="003F3439">
        <w:rPr>
          <w:sz w:val="22"/>
          <w:szCs w:val="22"/>
        </w:rPr>
        <w:t>, охраны и использования ООПТ»,</w:t>
      </w:r>
      <w:r w:rsidRPr="003F3439">
        <w:rPr>
          <w:sz w:val="22"/>
          <w:szCs w:val="22"/>
        </w:rPr>
        <w:t xml:space="preserve"> в соответствии с которой установлены ограничения.</w:t>
      </w:r>
    </w:p>
    <w:p w14:paraId="0E82AAA0" w14:textId="77777777" w:rsidR="001E06E5" w:rsidRPr="00050D28" w:rsidRDefault="001E06E5" w:rsidP="001E06E5">
      <w:pPr>
        <w:ind w:right="352"/>
      </w:pPr>
    </w:p>
    <w:p w14:paraId="45D86EA0" w14:textId="77777777" w:rsidR="00DD39BD" w:rsidRPr="00050D28" w:rsidRDefault="00DD39BD" w:rsidP="00C62032">
      <w:pPr>
        <w:ind w:right="352"/>
      </w:pPr>
    </w:p>
    <w:p w14:paraId="1B18DA4D" w14:textId="77777777" w:rsidR="00DD39BD" w:rsidRPr="00050D28" w:rsidRDefault="00DD39BD" w:rsidP="00C76504">
      <w:pPr>
        <w:ind w:right="352"/>
        <w:jc w:val="right"/>
      </w:pPr>
    </w:p>
    <w:p w14:paraId="237B7E36" w14:textId="77777777" w:rsidR="00DD39BD" w:rsidRPr="00050D28" w:rsidRDefault="00DD39BD" w:rsidP="00C76504">
      <w:pPr>
        <w:ind w:right="352"/>
        <w:jc w:val="right"/>
        <w:sectPr w:rsidR="00DD39BD" w:rsidRPr="00050D28" w:rsidSect="00B07C4E">
          <w:headerReference w:type="even" r:id="rId25"/>
          <w:footerReference w:type="default" r:id="rId26"/>
          <w:pgSz w:w="16840" w:h="11907" w:orient="landscape" w:code="9"/>
          <w:pgMar w:top="1134" w:right="1134" w:bottom="1418" w:left="1134" w:header="510" w:footer="397" w:gutter="0"/>
          <w:cols w:space="720"/>
          <w:titlePg/>
          <w:docGrid w:linePitch="326"/>
        </w:sectPr>
      </w:pPr>
    </w:p>
    <w:p w14:paraId="402AF8CB" w14:textId="77777777" w:rsidR="00C76504" w:rsidRPr="00050D28" w:rsidRDefault="00C76504" w:rsidP="003F3439">
      <w:pPr>
        <w:pStyle w:val="a3"/>
        <w:spacing w:line="360" w:lineRule="auto"/>
        <w:ind w:firstLine="709"/>
        <w:jc w:val="both"/>
      </w:pPr>
      <w:r w:rsidRPr="00050D28">
        <w:t xml:space="preserve">При определении расчетной лесосеки по лесничеству для заготовки древесины в спелых и перестойных лесных насаждениях в расчет не были включены особо защитные участки лесов (таблица </w:t>
      </w:r>
      <w:r w:rsidR="00AD65D1" w:rsidRPr="00050D28">
        <w:t>3</w:t>
      </w:r>
      <w:r w:rsidRPr="00050D28">
        <w:t xml:space="preserve">.3), в которых лесным законодательством допускается только вырубка погибших и поврежденных лесных насаждений, а также участки лесов с ограниченным режимом пользования (хозяйственные категории), указанные в таблице </w:t>
      </w:r>
      <w:r w:rsidR="009D3D04" w:rsidRPr="00050D28">
        <w:t>3</w:t>
      </w:r>
      <w:r w:rsidRPr="00050D28">
        <w:t xml:space="preserve">.4. </w:t>
      </w:r>
    </w:p>
    <w:p w14:paraId="4B974C47" w14:textId="77777777" w:rsidR="00C76504" w:rsidRPr="003F3439" w:rsidRDefault="00C76504" w:rsidP="003F3439">
      <w:pPr>
        <w:pStyle w:val="a3"/>
        <w:spacing w:line="360" w:lineRule="auto"/>
        <w:ind w:firstLine="709"/>
        <w:jc w:val="both"/>
      </w:pPr>
      <w:r w:rsidRPr="003F3439">
        <w:t xml:space="preserve">Расчетная лесосека при рубке спелых и перестойных лесных насаждений по лесничеству определена в объеме </w:t>
      </w:r>
      <w:r w:rsidR="00DB2237" w:rsidRPr="003F3439">
        <w:t>443,9</w:t>
      </w:r>
      <w:r w:rsidRPr="003F3439">
        <w:t xml:space="preserve"> тыс. м3 ликвидной древесины. </w:t>
      </w:r>
    </w:p>
    <w:p w14:paraId="0656130B" w14:textId="77777777" w:rsidR="002A426A" w:rsidRPr="00050D28" w:rsidRDefault="00846022" w:rsidP="003F3439">
      <w:pPr>
        <w:pStyle w:val="a3"/>
        <w:spacing w:line="360" w:lineRule="auto"/>
        <w:ind w:firstLine="709"/>
        <w:jc w:val="both"/>
      </w:pPr>
      <w:r w:rsidRPr="003F3439">
        <w:t>В расчетной лесосеке сплошные рубки составляют 85</w:t>
      </w:r>
      <w:r w:rsidR="00DB2237" w:rsidRPr="003F3439">
        <w:t>,8</w:t>
      </w:r>
      <w:r w:rsidRPr="003F3439">
        <w:t xml:space="preserve"> %</w:t>
      </w:r>
      <w:r w:rsidR="009D3D04" w:rsidRPr="003F3439">
        <w:t xml:space="preserve"> (</w:t>
      </w:r>
      <w:r w:rsidR="00DB2237" w:rsidRPr="003F3439">
        <w:t>380,9</w:t>
      </w:r>
      <w:r w:rsidR="009D3D04" w:rsidRPr="003F3439">
        <w:t xml:space="preserve"> тыс. м3),</w:t>
      </w:r>
      <w:r w:rsidRPr="003F3439">
        <w:t xml:space="preserve"> выборочные рубки </w:t>
      </w:r>
      <w:r w:rsidR="00DB2237" w:rsidRPr="003F3439">
        <w:t>–</w:t>
      </w:r>
      <w:r w:rsidR="0050633D" w:rsidRPr="003F3439">
        <w:t xml:space="preserve"> </w:t>
      </w:r>
      <w:r w:rsidR="00DB2237" w:rsidRPr="003F3439">
        <w:t>14,2</w:t>
      </w:r>
      <w:r w:rsidRPr="003F3439">
        <w:t xml:space="preserve">%, </w:t>
      </w:r>
      <w:r w:rsidR="009D3D04" w:rsidRPr="003F3439">
        <w:t>(</w:t>
      </w:r>
      <w:r w:rsidR="00DB2237" w:rsidRPr="003F3439">
        <w:t>63,0</w:t>
      </w:r>
      <w:r w:rsidR="009D3D04" w:rsidRPr="003F3439">
        <w:t xml:space="preserve"> тыс. м3)</w:t>
      </w:r>
      <w:r w:rsidR="002A426A" w:rsidRPr="003F3439">
        <w:t>.</w:t>
      </w:r>
    </w:p>
    <w:p w14:paraId="2F2538E8" w14:textId="77777777" w:rsidR="00C76504" w:rsidRPr="00050D28" w:rsidRDefault="00C76504" w:rsidP="00846022">
      <w:pPr>
        <w:pStyle w:val="a3"/>
        <w:spacing w:line="360" w:lineRule="auto"/>
        <w:ind w:firstLine="709"/>
        <w:jc w:val="both"/>
      </w:pPr>
      <w:r w:rsidRPr="00050D28">
        <w:t xml:space="preserve">Срок использования запаса спелых и перестойных лесных насаждений (эксплуатационного фонда) при принятой расчетной лесосеке по сплошным рубкам </w:t>
      </w:r>
      <w:r w:rsidRPr="003F3439">
        <w:t>составит по хвойным хозяйствам 24 лет, мягколиственным – 35 лет.</w:t>
      </w:r>
    </w:p>
    <w:p w14:paraId="4204E0B1" w14:textId="77777777" w:rsidR="00850769" w:rsidRPr="00050D28" w:rsidRDefault="00D55973" w:rsidP="008C7A14">
      <w:pPr>
        <w:pStyle w:val="a3"/>
        <w:spacing w:line="360" w:lineRule="auto"/>
        <w:ind w:firstLine="709"/>
        <w:jc w:val="both"/>
      </w:pPr>
      <w:r w:rsidRPr="00050D28">
        <w:t>В соответствии с пунктом 9 «г» Порядка исчисления расчетной лесосеки (20</w:t>
      </w:r>
      <w:r w:rsidR="00F2294F" w:rsidRPr="00050D28">
        <w:t>11</w:t>
      </w:r>
      <w:r w:rsidRPr="00050D28">
        <w:t xml:space="preserve">) по всем хозяйственным секциям приняты </w:t>
      </w:r>
      <w:r w:rsidR="00F90EDE" w:rsidRPr="00050D28">
        <w:t>оптимальные расчётные лесосеки,</w:t>
      </w:r>
      <w:r w:rsidRPr="00050D28">
        <w:t xml:space="preserve"> </w:t>
      </w:r>
      <w:r w:rsidR="00F2294F" w:rsidRPr="00050D28">
        <w:t>не превышающие размера общего среднего прироста древесины лесных насаждений соответствующего хозяйства и преобладающих пород в случаях, когда запасы древесины спелых и перестойных лесных насаждений составляют менее 50 процентов от общего запаса древесины в соответствующих хозяйствах.</w:t>
      </w:r>
    </w:p>
    <w:p w14:paraId="502CB9EC" w14:textId="77777777" w:rsidR="00D55973" w:rsidRPr="00050D28" w:rsidRDefault="00850769" w:rsidP="008C7A14">
      <w:pPr>
        <w:pStyle w:val="a3"/>
        <w:spacing w:line="360" w:lineRule="auto"/>
        <w:ind w:firstLine="709"/>
        <w:jc w:val="both"/>
      </w:pPr>
      <w:r w:rsidRPr="00050D28">
        <w:t>В хозяйствах с истощенными запасами древесины спелых и перестойных лесных насаждений расчетная лесосека должна обеспечивать использование запасов древесины хвойных и твердолиственных лесных насаждений семенного</w:t>
      </w:r>
      <w:r w:rsidR="00152C6A" w:rsidRPr="00050D28">
        <w:t xml:space="preserve"> происхождения на период не менее 10 лет, а мягколиственных лесных </w:t>
      </w:r>
      <w:r w:rsidR="00F90EDE" w:rsidRPr="00050D28">
        <w:t>насаждений –</w:t>
      </w:r>
      <w:r w:rsidR="00152C6A" w:rsidRPr="00050D28">
        <w:t xml:space="preserve"> не менее 5 лет.</w:t>
      </w:r>
    </w:p>
    <w:p w14:paraId="5EE5617C" w14:textId="77777777" w:rsidR="00C76504" w:rsidRDefault="00C76504" w:rsidP="00C76504">
      <w:pPr>
        <w:pStyle w:val="a3"/>
        <w:spacing w:line="360" w:lineRule="auto"/>
        <w:ind w:firstLine="709"/>
        <w:jc w:val="both"/>
      </w:pPr>
      <w:bookmarkStart w:id="49" w:name="_Toc480818480"/>
      <w:r w:rsidRPr="003F3439">
        <w:t xml:space="preserve">Удельный вес запаса древесины хвойного хозяйства в расчетной лесосеке </w:t>
      </w:r>
      <w:r w:rsidR="00F90EDE" w:rsidRPr="003F3439">
        <w:t xml:space="preserve">составляет </w:t>
      </w:r>
      <w:r w:rsidR="00DB2237" w:rsidRPr="003F3439">
        <w:t>31,8</w:t>
      </w:r>
      <w:r w:rsidRPr="003F3439">
        <w:t xml:space="preserve"> %, в том числе по преобладающим породам: сосны – </w:t>
      </w:r>
      <w:r w:rsidR="00DB2237" w:rsidRPr="003F3439">
        <w:t>22,8</w:t>
      </w:r>
      <w:r w:rsidRPr="003F3439">
        <w:t xml:space="preserve"> %, ели – </w:t>
      </w:r>
      <w:r w:rsidR="00DB2237" w:rsidRPr="003F3439">
        <w:t>9,0</w:t>
      </w:r>
      <w:r w:rsidRPr="003F3439">
        <w:t xml:space="preserve"> %; мягколиственного хозяйства – </w:t>
      </w:r>
      <w:r w:rsidR="00DB2237" w:rsidRPr="003F3439">
        <w:t>68,2</w:t>
      </w:r>
      <w:r w:rsidRPr="003F3439">
        <w:t xml:space="preserve"> %, в том числе березы – </w:t>
      </w:r>
      <w:r w:rsidR="00DB2237" w:rsidRPr="003F3439">
        <w:t>42,6</w:t>
      </w:r>
      <w:r w:rsidRPr="003F3439">
        <w:t xml:space="preserve"> %, осины – </w:t>
      </w:r>
      <w:r w:rsidR="00DB2237" w:rsidRPr="003F3439">
        <w:t>24,2</w:t>
      </w:r>
      <w:r w:rsidRPr="003F3439">
        <w:t xml:space="preserve"> %, ольхи – </w:t>
      </w:r>
      <w:r w:rsidR="00DB2237" w:rsidRPr="003F3439">
        <w:t>1,4</w:t>
      </w:r>
      <w:r w:rsidRPr="003F3439">
        <w:t xml:space="preserve"> %.</w:t>
      </w:r>
    </w:p>
    <w:p w14:paraId="20D9A837" w14:textId="77777777" w:rsidR="00BB7AFC" w:rsidRPr="003F3439" w:rsidRDefault="00BB7AFC" w:rsidP="003F3439">
      <w:pPr>
        <w:pStyle w:val="a3"/>
        <w:tabs>
          <w:tab w:val="left" w:pos="7938"/>
          <w:tab w:val="left" w:pos="8080"/>
        </w:tabs>
        <w:spacing w:after="240"/>
        <w:jc w:val="center"/>
        <w:rPr>
          <w:b/>
          <w:szCs w:val="24"/>
        </w:rPr>
      </w:pPr>
      <w:r w:rsidRPr="003F3439">
        <w:rPr>
          <w:b/>
          <w:szCs w:val="24"/>
        </w:rPr>
        <w:t>2.1.</w:t>
      </w:r>
      <w:r w:rsidR="00F93437" w:rsidRPr="003F3439">
        <w:rPr>
          <w:b/>
          <w:szCs w:val="24"/>
        </w:rPr>
        <w:t>3</w:t>
      </w:r>
      <w:r w:rsidR="001752B3" w:rsidRPr="003F3439">
        <w:rPr>
          <w:b/>
          <w:szCs w:val="24"/>
        </w:rPr>
        <w:t>.</w:t>
      </w:r>
      <w:r w:rsidRPr="003F3439">
        <w:rPr>
          <w:b/>
          <w:szCs w:val="24"/>
        </w:rPr>
        <w:t xml:space="preserve"> Требования к организации и проведению работ по заготовке древесины</w:t>
      </w:r>
      <w:bookmarkEnd w:id="49"/>
    </w:p>
    <w:p w14:paraId="59171B79" w14:textId="77777777" w:rsidR="005F4823" w:rsidRPr="003F3439" w:rsidRDefault="005F4823" w:rsidP="003F3439">
      <w:pPr>
        <w:pStyle w:val="a3"/>
        <w:spacing w:line="360" w:lineRule="auto"/>
        <w:ind w:firstLine="709"/>
        <w:jc w:val="both"/>
      </w:pPr>
      <w:r w:rsidRPr="003F3439">
        <w:t>Организация и проведение работ по заготовке древесины осуществляются в соответствии с технологической картой лесосечных работ, которая составляется на каждую лесосеку перед началом ее разработки на основе данных отвода и таксации.</w:t>
      </w:r>
    </w:p>
    <w:p w14:paraId="6685D476" w14:textId="77777777" w:rsidR="005F4823" w:rsidRPr="003F3439" w:rsidRDefault="005F4823" w:rsidP="003F3439">
      <w:pPr>
        <w:pStyle w:val="a3"/>
        <w:spacing w:line="360" w:lineRule="auto"/>
        <w:ind w:firstLine="709"/>
        <w:jc w:val="both"/>
      </w:pPr>
      <w:r w:rsidRPr="003F3439">
        <w:t>В технологической карте разработки лесосек указывается: принятая технология и сроки проведения работ по заготовке древесины, схемы размещения лесных дорог, волоков, погрузочных пунктов, складов, стоянок машин и механизмов, объектов обслуживания; площадь, на которой должны быть сохранены подрост и деревья второго яруса, процент их сохранности, способы очистки от порубочных остатков, мероприятия по предотвращению эрозионных процессов, другие характеристики.</w:t>
      </w:r>
    </w:p>
    <w:p w14:paraId="37349519" w14:textId="77777777" w:rsidR="009B2922" w:rsidRPr="00050D28" w:rsidRDefault="009B2922" w:rsidP="003F3439">
      <w:pPr>
        <w:pStyle w:val="a3"/>
        <w:spacing w:line="360" w:lineRule="auto"/>
        <w:ind w:firstLine="709"/>
        <w:jc w:val="both"/>
      </w:pPr>
      <w:r w:rsidRPr="00050D28">
        <w:t xml:space="preserve">Лесосечные работы выполняются с использованием или без использования машин (в том числе самоходных машин, других видов техники) и (или) оборудования, предназначенных для рубки лесных насаждений, а также для вывоза из леса древесины. </w:t>
      </w:r>
    </w:p>
    <w:p w14:paraId="7748BEF0" w14:textId="77777777" w:rsidR="009B2922" w:rsidRPr="00050D28" w:rsidRDefault="009B2922" w:rsidP="003F3439">
      <w:pPr>
        <w:pStyle w:val="a3"/>
        <w:spacing w:line="360" w:lineRule="auto"/>
        <w:ind w:firstLine="709"/>
        <w:jc w:val="both"/>
      </w:pPr>
      <w:r w:rsidRPr="00050D28">
        <w:t xml:space="preserve">Лесосечные работы выполняются в соответствии с технологической картой лесосечных работ, составляемой юридическими лицами, индивидуальными предпринимателями, осуществляющими заготовку древесины или мероприятия по сохранению лесов. </w:t>
      </w:r>
    </w:p>
    <w:p w14:paraId="3CD1FBBE" w14:textId="77777777" w:rsidR="009B2922" w:rsidRPr="003F3439" w:rsidRDefault="009B2922" w:rsidP="003F3439">
      <w:pPr>
        <w:pStyle w:val="a3"/>
        <w:spacing w:line="360" w:lineRule="auto"/>
        <w:ind w:firstLine="709"/>
        <w:jc w:val="both"/>
      </w:pPr>
      <w:r w:rsidRPr="003F3439">
        <w:t>В ходе проведения работ по заготовке древесины</w:t>
      </w:r>
      <w:r w:rsidR="00354019" w:rsidRPr="003F3439">
        <w:t xml:space="preserve"> последовательно осуществляются </w:t>
      </w:r>
      <w:r w:rsidRPr="003F3439">
        <w:t xml:space="preserve">следующие виды лесосечных работ: </w:t>
      </w:r>
    </w:p>
    <w:p w14:paraId="5EB379EB" w14:textId="77777777" w:rsidR="009B2922" w:rsidRPr="003F3439" w:rsidRDefault="009B2922" w:rsidP="003F3439">
      <w:pPr>
        <w:pStyle w:val="a3"/>
        <w:spacing w:line="360" w:lineRule="auto"/>
        <w:ind w:firstLine="709"/>
        <w:jc w:val="both"/>
      </w:pPr>
      <w:r w:rsidRPr="003F3439">
        <w:t xml:space="preserve">1) подготовительные лесосечные работы; </w:t>
      </w:r>
    </w:p>
    <w:p w14:paraId="26591AAB" w14:textId="77777777" w:rsidR="009B2922" w:rsidRPr="003F3439" w:rsidRDefault="009B2922" w:rsidP="003F3439">
      <w:pPr>
        <w:pStyle w:val="a3"/>
        <w:spacing w:line="360" w:lineRule="auto"/>
        <w:ind w:firstLine="709"/>
        <w:jc w:val="both"/>
      </w:pPr>
      <w:r w:rsidRPr="003F3439">
        <w:t xml:space="preserve">2) основные лесосечные работы; </w:t>
      </w:r>
    </w:p>
    <w:p w14:paraId="4360D3FC" w14:textId="77777777" w:rsidR="009B2922" w:rsidRPr="003F3439" w:rsidRDefault="009B2922" w:rsidP="003F3439">
      <w:pPr>
        <w:pStyle w:val="a3"/>
        <w:spacing w:line="360" w:lineRule="auto"/>
        <w:ind w:firstLine="709"/>
        <w:jc w:val="both"/>
      </w:pPr>
      <w:r w:rsidRPr="003F3439">
        <w:t xml:space="preserve">3) заключительные лесосечные работы. </w:t>
      </w:r>
    </w:p>
    <w:p w14:paraId="74B1376C" w14:textId="77777777" w:rsidR="009B2922" w:rsidRPr="00050D28" w:rsidRDefault="009B2922" w:rsidP="003F3439">
      <w:pPr>
        <w:pStyle w:val="a3"/>
        <w:spacing w:line="360" w:lineRule="auto"/>
        <w:ind w:firstLine="709"/>
        <w:jc w:val="both"/>
      </w:pPr>
      <w:r w:rsidRPr="00050D28">
        <w:t>Подготовительные лесосечные работы выполняются в целях создания необходимых условий для безопасного осуществления рубок лесных насаждений, размещения лесных складов, иных объектов лесной инфраструктуры.</w:t>
      </w:r>
    </w:p>
    <w:p w14:paraId="4DA81202" w14:textId="77777777" w:rsidR="009B2922" w:rsidRPr="003F3439" w:rsidRDefault="009B2922" w:rsidP="003F3439">
      <w:pPr>
        <w:pStyle w:val="a3"/>
        <w:spacing w:line="360" w:lineRule="auto"/>
        <w:ind w:firstLine="709"/>
        <w:jc w:val="both"/>
      </w:pPr>
      <w:r w:rsidRPr="003F3439">
        <w:t xml:space="preserve">К подготовительным лесосечным работам относятся следующие работы: </w:t>
      </w:r>
    </w:p>
    <w:p w14:paraId="43C7C698" w14:textId="77777777" w:rsidR="009B2922" w:rsidRPr="003F3439" w:rsidRDefault="009B2922" w:rsidP="003F3439">
      <w:pPr>
        <w:pStyle w:val="a3"/>
        <w:spacing w:line="360" w:lineRule="auto"/>
        <w:ind w:firstLine="709"/>
        <w:jc w:val="both"/>
      </w:pPr>
      <w:r w:rsidRPr="003F3439">
        <w:t xml:space="preserve">1) разметка в натуре границ погрузочных пунктов, трасс магистральных и пасечных волоков (технологических коридоров), производственных и бытовых площадок; </w:t>
      </w:r>
    </w:p>
    <w:p w14:paraId="621A9653" w14:textId="77777777" w:rsidR="009B2922" w:rsidRPr="003F3439" w:rsidRDefault="009B2922" w:rsidP="003F3439">
      <w:pPr>
        <w:pStyle w:val="a3"/>
        <w:spacing w:line="360" w:lineRule="auto"/>
        <w:ind w:firstLine="709"/>
        <w:jc w:val="both"/>
      </w:pPr>
      <w:r w:rsidRPr="003F3439">
        <w:t xml:space="preserve">2) разметка в натуре границ лесных дорог, мест размещения лесных складов, других строений и сооружений; </w:t>
      </w:r>
    </w:p>
    <w:p w14:paraId="3105D794" w14:textId="77777777" w:rsidR="009B2922" w:rsidRPr="003F3439" w:rsidRDefault="009B2922" w:rsidP="003F3439">
      <w:pPr>
        <w:pStyle w:val="a3"/>
        <w:spacing w:line="360" w:lineRule="auto"/>
        <w:ind w:firstLine="709"/>
        <w:jc w:val="both"/>
      </w:pPr>
      <w:r w:rsidRPr="003F3439">
        <w:t xml:space="preserve">3) рубка деревьев на площадях погрузочных пунктов, трассах магистральных и пасечных волоков (технологических коридорах), производственных и бытовых площадках, включая виды (породы) деревьев и кустарников, заготовка древесины которых не допускается; </w:t>
      </w:r>
    </w:p>
    <w:p w14:paraId="482C120C" w14:textId="77777777" w:rsidR="009B2922" w:rsidRPr="003F3439" w:rsidRDefault="009B2922" w:rsidP="003F3439">
      <w:pPr>
        <w:pStyle w:val="a3"/>
        <w:spacing w:line="360" w:lineRule="auto"/>
        <w:ind w:firstLine="709"/>
        <w:jc w:val="both"/>
      </w:pPr>
      <w:r w:rsidRPr="003F3439">
        <w:t xml:space="preserve">4) рубка деревьев на площадях лесных дорог, в местах размещения лесных складов, других строений и сооружений, включая виды (породы) деревьев и кустарников, заготовка древесины которых не допускается; </w:t>
      </w:r>
    </w:p>
    <w:p w14:paraId="5DBD228F" w14:textId="77777777" w:rsidR="009B2922" w:rsidRPr="003F3439" w:rsidRDefault="009B2922" w:rsidP="003F3439">
      <w:pPr>
        <w:pStyle w:val="a3"/>
        <w:spacing w:line="360" w:lineRule="auto"/>
        <w:ind w:firstLine="709"/>
        <w:jc w:val="both"/>
      </w:pPr>
      <w:r w:rsidRPr="003F3439">
        <w:t xml:space="preserve">5) рубка аварийных деревьев за границами лесосеки, угрожающих безопасной работе, включая виды (породы) деревьев и кустарников, заготовка древесины которых не допускается; </w:t>
      </w:r>
    </w:p>
    <w:p w14:paraId="3BE3BDBD" w14:textId="77777777" w:rsidR="009B2922" w:rsidRPr="003F3439" w:rsidRDefault="009B2922" w:rsidP="003F3439">
      <w:pPr>
        <w:pStyle w:val="a3"/>
        <w:spacing w:line="360" w:lineRule="auto"/>
        <w:ind w:firstLine="709"/>
        <w:jc w:val="both"/>
      </w:pPr>
      <w:r w:rsidRPr="003F3439">
        <w:t>6) установка информационных знаков.</w:t>
      </w:r>
    </w:p>
    <w:p w14:paraId="2AF2C3D1" w14:textId="77777777" w:rsidR="009B2922" w:rsidRPr="003F3439" w:rsidRDefault="009B2922" w:rsidP="003F3439">
      <w:pPr>
        <w:pStyle w:val="a3"/>
        <w:spacing w:line="360" w:lineRule="auto"/>
        <w:ind w:firstLine="709"/>
        <w:jc w:val="both"/>
      </w:pPr>
      <w:r w:rsidRPr="003F3439">
        <w:t>Общая площадь под погрузочными пунктами, производственными и бытовыми объектами должна быть минимальной и составлять от общей площади лесосеки:</w:t>
      </w:r>
    </w:p>
    <w:p w14:paraId="3E4EFFB1" w14:textId="77777777" w:rsidR="009B2922" w:rsidRPr="003F3439" w:rsidRDefault="009B2922" w:rsidP="003F3439">
      <w:pPr>
        <w:pStyle w:val="a3"/>
        <w:spacing w:line="360" w:lineRule="auto"/>
        <w:ind w:firstLine="709"/>
        <w:jc w:val="both"/>
      </w:pPr>
      <w:r w:rsidRPr="003F3439">
        <w:t xml:space="preserve">- на лесосеках площадью более </w:t>
      </w:r>
      <w:smartTag w:uri="urn:schemas-microsoft-com:office:smarttags" w:element="metricconverter">
        <w:smartTagPr>
          <w:attr w:name="ProductID" w:val="10 га"/>
        </w:smartTagPr>
        <w:r w:rsidRPr="003F3439">
          <w:t>10 га</w:t>
        </w:r>
      </w:smartTag>
      <w:r w:rsidRPr="003F3439">
        <w:t xml:space="preserve"> – не более 5 % при сплошных рубках, не более 3 % – при выборочных рубках;</w:t>
      </w:r>
    </w:p>
    <w:p w14:paraId="77B4102D" w14:textId="77777777" w:rsidR="009B2922" w:rsidRPr="003F3439" w:rsidRDefault="009B2922" w:rsidP="003F3439">
      <w:pPr>
        <w:pStyle w:val="a3"/>
        <w:spacing w:line="360" w:lineRule="auto"/>
        <w:ind w:firstLine="709"/>
        <w:jc w:val="both"/>
      </w:pPr>
      <w:r w:rsidRPr="003F3439">
        <w:t xml:space="preserve">- на лесосеках площадью </w:t>
      </w:r>
      <w:smartTag w:uri="urn:schemas-microsoft-com:office:smarttags" w:element="metricconverter">
        <w:smartTagPr>
          <w:attr w:name="ProductID" w:val="10 га"/>
        </w:smartTagPr>
        <w:r w:rsidRPr="003F3439">
          <w:t>10 га</w:t>
        </w:r>
      </w:smartTag>
      <w:r w:rsidRPr="003F3439">
        <w:t xml:space="preserve"> и менее – при сплошных рубках с последующим возобновлением – до </w:t>
      </w:r>
      <w:smartTag w:uri="urn:schemas-microsoft-com:office:smarttags" w:element="metricconverter">
        <w:smartTagPr>
          <w:attr w:name="ProductID" w:val="0,40 га"/>
        </w:smartTagPr>
        <w:r w:rsidRPr="003F3439">
          <w:t>0,40 га</w:t>
        </w:r>
      </w:smartTag>
      <w:r w:rsidRPr="003F3439">
        <w:t xml:space="preserve">, при сплошных рубках с предварительным возобновлением и при постепенных рубках – </w:t>
      </w:r>
      <w:smartTag w:uri="urn:schemas-microsoft-com:office:smarttags" w:element="metricconverter">
        <w:smartTagPr>
          <w:attr w:name="ProductID" w:val="0,30 га"/>
        </w:smartTagPr>
        <w:r w:rsidRPr="003F3439">
          <w:t>0,30 га</w:t>
        </w:r>
      </w:smartTag>
      <w:r w:rsidRPr="003F3439">
        <w:t xml:space="preserve">, выборочных рубках – </w:t>
      </w:r>
      <w:smartTag w:uri="urn:schemas-microsoft-com:office:smarttags" w:element="metricconverter">
        <w:smartTagPr>
          <w:attr w:name="ProductID" w:val="0,25 га"/>
        </w:smartTagPr>
        <w:r w:rsidRPr="003F3439">
          <w:t>0,25 га</w:t>
        </w:r>
      </w:smartTag>
      <w:r w:rsidRPr="003F3439">
        <w:t>;</w:t>
      </w:r>
    </w:p>
    <w:p w14:paraId="51DD773F" w14:textId="77777777" w:rsidR="009B2922" w:rsidRPr="003F3439" w:rsidRDefault="009B2922" w:rsidP="003F3439">
      <w:pPr>
        <w:pStyle w:val="a3"/>
        <w:spacing w:line="360" w:lineRule="auto"/>
        <w:ind w:firstLine="709"/>
        <w:jc w:val="both"/>
      </w:pPr>
      <w:r w:rsidRPr="003F3439">
        <w:t>- на лесосеках сплошных рубок площадью более 10 га для создания межсезонных запасов древесины общая площадь погрузочных пунктов, производственных и бытовых площадок – не более 15 процентов от площади лесосеки, с повреждением почвы – не более 3 процентов.</w:t>
      </w:r>
    </w:p>
    <w:p w14:paraId="3834911E" w14:textId="77777777" w:rsidR="009B2922" w:rsidRPr="003F3439" w:rsidRDefault="009B2922" w:rsidP="003F3439">
      <w:pPr>
        <w:pStyle w:val="a3"/>
        <w:spacing w:line="360" w:lineRule="auto"/>
        <w:ind w:firstLine="709"/>
        <w:jc w:val="both"/>
      </w:pPr>
      <w:r w:rsidRPr="003F3439">
        <w:t>На лесосеках сплошных рубок с последующим искусственным лесовосстановлением общая площадь под погрузочными пунктами, производственными и бытовыми объектами не ограничена.</w:t>
      </w:r>
    </w:p>
    <w:p w14:paraId="53AFEE95" w14:textId="77777777" w:rsidR="009B2922" w:rsidRPr="003F3439" w:rsidRDefault="009B2922" w:rsidP="003F3439">
      <w:pPr>
        <w:pStyle w:val="a3"/>
        <w:spacing w:line="360" w:lineRule="auto"/>
        <w:ind w:firstLine="709"/>
        <w:jc w:val="both"/>
      </w:pPr>
      <w:r w:rsidRPr="003F3439">
        <w:t>Размещение погрузочных пунктов, трасс магистральных и пасечных волоков, дорог, производственных, бытовых площадок на лесосеке производится с учетом сохранения видов (пород) деревьев и кустарников, заготовка древесины которых не допускается, а также других ценных объектов, указанных в лесохозяйственном регламенте.</w:t>
      </w:r>
    </w:p>
    <w:p w14:paraId="1F60BD4C" w14:textId="77777777" w:rsidR="009B2922" w:rsidRPr="003F3439" w:rsidRDefault="009B2922" w:rsidP="003F3439">
      <w:pPr>
        <w:pStyle w:val="a3"/>
        <w:spacing w:line="360" w:lineRule="auto"/>
        <w:ind w:firstLine="709"/>
        <w:jc w:val="both"/>
      </w:pPr>
      <w:r w:rsidRPr="003F3439">
        <w:t xml:space="preserve">Общая площадь трасс волоков и дорог должна составлять при сплошных рубках не более 20 процентов, при выборочных – не более 15 процентов от площади лесосеки. На лесосеках сплошных рубок, проводимых с применением многооперационной техники, допускается увеличение площади под волоками до 30 % общей площади лесосеки. </w:t>
      </w:r>
    </w:p>
    <w:p w14:paraId="5D4AC70D" w14:textId="77777777" w:rsidR="009B2922" w:rsidRPr="003F3439" w:rsidRDefault="009B2922" w:rsidP="003F3439">
      <w:pPr>
        <w:pStyle w:val="a3"/>
        <w:spacing w:line="360" w:lineRule="auto"/>
        <w:ind w:firstLine="709"/>
        <w:jc w:val="both"/>
      </w:pPr>
      <w:r w:rsidRPr="003F3439">
        <w:t>На лесосеках сплошных рубок с последующим искусственным лесовосстановлением площадь трасс волоков и дорог не ограничивается.</w:t>
      </w:r>
    </w:p>
    <w:p w14:paraId="18C331A4" w14:textId="77777777" w:rsidR="009B2922" w:rsidRPr="003F3439" w:rsidRDefault="009B2922" w:rsidP="003F3439">
      <w:pPr>
        <w:pStyle w:val="a3"/>
        <w:spacing w:line="360" w:lineRule="auto"/>
        <w:ind w:firstLine="709"/>
        <w:jc w:val="both"/>
      </w:pPr>
      <w:r w:rsidRPr="003F3439">
        <w:t>Объем древесины, вырубаемой при размещении магистральных и пасечных волоков, дорог, производственных и бытовых площадок, учитывается при определении общей интенсивности выборочных рубок.</w:t>
      </w:r>
    </w:p>
    <w:p w14:paraId="135413FB" w14:textId="77777777" w:rsidR="009B2922" w:rsidRPr="003F3439" w:rsidRDefault="009B2922" w:rsidP="003F3439">
      <w:pPr>
        <w:pStyle w:val="a3"/>
        <w:spacing w:line="360" w:lineRule="auto"/>
        <w:ind w:firstLine="709"/>
        <w:jc w:val="both"/>
      </w:pPr>
      <w:r w:rsidRPr="003F3439">
        <w:t xml:space="preserve">Основные лесосечные работы представляют собой совокупность технологических процессов, указанных в </w:t>
      </w:r>
      <w:hyperlink r:id="rId27" w:history="1">
        <w:r w:rsidRPr="003F3439">
          <w:t>части 1 статьи 23.1</w:t>
        </w:r>
      </w:hyperlink>
      <w:r w:rsidRPr="003F3439">
        <w:t xml:space="preserve"> Лесного кодекса РФ.</w:t>
      </w:r>
    </w:p>
    <w:p w14:paraId="1B8F4EE4" w14:textId="77777777" w:rsidR="009B2922" w:rsidRPr="003F3439" w:rsidRDefault="009B2922" w:rsidP="003F3439">
      <w:pPr>
        <w:pStyle w:val="a3"/>
        <w:spacing w:line="360" w:lineRule="auto"/>
        <w:ind w:firstLine="709"/>
        <w:jc w:val="both"/>
      </w:pPr>
      <w:r w:rsidRPr="003F3439">
        <w:t>К основным лесосечным работам относятся следующие работы:</w:t>
      </w:r>
    </w:p>
    <w:p w14:paraId="63D237F9" w14:textId="77777777" w:rsidR="009B2922" w:rsidRPr="003F3439" w:rsidRDefault="009B2922" w:rsidP="003F3439">
      <w:pPr>
        <w:pStyle w:val="a3"/>
        <w:spacing w:line="360" w:lineRule="auto"/>
        <w:ind w:firstLine="709"/>
        <w:jc w:val="both"/>
      </w:pPr>
      <w:r w:rsidRPr="003F3439">
        <w:t xml:space="preserve">1) валка (в том числе спиливание, срубание, срезание) лесных насаждений; </w:t>
      </w:r>
    </w:p>
    <w:p w14:paraId="12BA3FAD" w14:textId="77777777" w:rsidR="009B2922" w:rsidRPr="003F3439" w:rsidRDefault="009B2922" w:rsidP="003F3439">
      <w:pPr>
        <w:pStyle w:val="a3"/>
        <w:spacing w:line="360" w:lineRule="auto"/>
        <w:ind w:firstLine="709"/>
        <w:jc w:val="both"/>
      </w:pPr>
      <w:r w:rsidRPr="003F3439">
        <w:t xml:space="preserve">2) трелевка древесины; </w:t>
      </w:r>
    </w:p>
    <w:p w14:paraId="0E2978C3" w14:textId="77777777" w:rsidR="009B2922" w:rsidRPr="003F3439" w:rsidRDefault="009B2922" w:rsidP="003F3439">
      <w:pPr>
        <w:pStyle w:val="a3"/>
        <w:spacing w:line="360" w:lineRule="auto"/>
        <w:ind w:firstLine="709"/>
        <w:jc w:val="both"/>
      </w:pPr>
      <w:r w:rsidRPr="003F3439">
        <w:t xml:space="preserve">3) частичная переработка древесины; </w:t>
      </w:r>
    </w:p>
    <w:p w14:paraId="680A8B0F" w14:textId="77777777" w:rsidR="009B2922" w:rsidRPr="003F3439" w:rsidRDefault="009B2922" w:rsidP="003F3439">
      <w:pPr>
        <w:pStyle w:val="a3"/>
        <w:spacing w:line="360" w:lineRule="auto"/>
        <w:ind w:firstLine="709"/>
        <w:jc w:val="both"/>
      </w:pPr>
      <w:r w:rsidRPr="003F3439">
        <w:t xml:space="preserve">4) хранение древесины в лесу; </w:t>
      </w:r>
    </w:p>
    <w:p w14:paraId="77859D75" w14:textId="77777777" w:rsidR="009B2922" w:rsidRPr="003F3439" w:rsidRDefault="009B2922" w:rsidP="003F3439">
      <w:pPr>
        <w:pStyle w:val="a3"/>
        <w:spacing w:line="360" w:lineRule="auto"/>
        <w:ind w:firstLine="709"/>
        <w:jc w:val="both"/>
      </w:pPr>
      <w:r w:rsidRPr="003F3439">
        <w:t>5) иные процессы, технологически связанные с рубкой лесных насаждений.</w:t>
      </w:r>
    </w:p>
    <w:p w14:paraId="5BF677A1" w14:textId="77777777" w:rsidR="009B2922" w:rsidRPr="003F3439" w:rsidRDefault="009B2922" w:rsidP="003F3439">
      <w:pPr>
        <w:pStyle w:val="a3"/>
        <w:spacing w:line="360" w:lineRule="auto"/>
        <w:ind w:firstLine="709"/>
        <w:jc w:val="both"/>
      </w:pPr>
      <w:r w:rsidRPr="003F3439">
        <w:t>В лесах с влажными почвами любого механического состава, а также свежими суглинистыми почвами трелевка древесины в весенний, летний и осенний периоды допускается только по волокам, укрепленным порубочными остатками.</w:t>
      </w:r>
    </w:p>
    <w:p w14:paraId="19584B82" w14:textId="77777777" w:rsidR="009B2922" w:rsidRPr="003F3439" w:rsidRDefault="009B2922" w:rsidP="003F3439">
      <w:pPr>
        <w:pStyle w:val="a3"/>
        <w:spacing w:line="360" w:lineRule="auto"/>
        <w:ind w:firstLine="709"/>
        <w:jc w:val="both"/>
      </w:pPr>
      <w:r w:rsidRPr="003F3439">
        <w:t>На участках выборочных рубок количество поврежденных деревьев не должно превышать 5 % от количества оставляемых после рубки.</w:t>
      </w:r>
    </w:p>
    <w:p w14:paraId="6B5582E8" w14:textId="77777777" w:rsidR="009B2922" w:rsidRPr="003F3439" w:rsidRDefault="009B2922" w:rsidP="003F3439">
      <w:pPr>
        <w:pStyle w:val="a3"/>
        <w:spacing w:line="360" w:lineRule="auto"/>
        <w:ind w:firstLine="709"/>
        <w:jc w:val="both"/>
      </w:pPr>
      <w:r w:rsidRPr="003F3439">
        <w:t>К поврежденным относятся деревья: с обломом вершины; сломом ствола; с наклоном на 10 градусов и более; повреждением кроны на одну треть и более ее поверхности; обдиром коры на стволе, составляющим 10 и более процентов окружности ствола; с обдиром и обрывом скелетных корней.</w:t>
      </w:r>
    </w:p>
    <w:p w14:paraId="4A8BDF77" w14:textId="77777777" w:rsidR="009B2922" w:rsidRPr="003F3439" w:rsidRDefault="009B2922" w:rsidP="003F3439">
      <w:pPr>
        <w:pStyle w:val="a3"/>
        <w:spacing w:line="360" w:lineRule="auto"/>
        <w:ind w:firstLine="709"/>
        <w:jc w:val="both"/>
      </w:pPr>
      <w:r w:rsidRPr="003F3439">
        <w:t xml:space="preserve">К заключительным лесосечным работам относятся следующие работы: </w:t>
      </w:r>
    </w:p>
    <w:p w14:paraId="7308A255" w14:textId="77777777" w:rsidR="009B2922" w:rsidRPr="003F3439" w:rsidRDefault="009B2922" w:rsidP="003F3439">
      <w:pPr>
        <w:pStyle w:val="a3"/>
        <w:spacing w:line="360" w:lineRule="auto"/>
        <w:ind w:firstLine="709"/>
        <w:jc w:val="both"/>
      </w:pPr>
      <w:r w:rsidRPr="003F3439">
        <w:t>1) очистка (доочистка) мест рубок от порубочных остатков;</w:t>
      </w:r>
    </w:p>
    <w:p w14:paraId="2D48895F" w14:textId="77777777" w:rsidR="009B2922" w:rsidRPr="003F3439" w:rsidRDefault="009B2922" w:rsidP="003F3439">
      <w:pPr>
        <w:pStyle w:val="a3"/>
        <w:spacing w:line="360" w:lineRule="auto"/>
        <w:ind w:firstLine="709"/>
        <w:jc w:val="both"/>
      </w:pPr>
      <w:r w:rsidRPr="003F3439">
        <w:t xml:space="preserve">2) снос созданных лесных складов, других строений и сооружений; </w:t>
      </w:r>
    </w:p>
    <w:p w14:paraId="52CAC9F7" w14:textId="77777777" w:rsidR="009B2922" w:rsidRPr="003F3439" w:rsidRDefault="009B2922" w:rsidP="003F3439">
      <w:pPr>
        <w:pStyle w:val="a3"/>
        <w:spacing w:line="360" w:lineRule="auto"/>
        <w:ind w:firstLine="709"/>
        <w:jc w:val="both"/>
      </w:pPr>
      <w:r w:rsidRPr="003F3439">
        <w:t xml:space="preserve">3) приведение в состояние, пригодное для использования по назначению, лесных дорог, имевшихся до осуществления лесосечных работ; </w:t>
      </w:r>
    </w:p>
    <w:p w14:paraId="48B2FB5F" w14:textId="77777777" w:rsidR="009B2922" w:rsidRPr="003F3439" w:rsidRDefault="009B2922" w:rsidP="003F3439">
      <w:pPr>
        <w:pStyle w:val="a3"/>
        <w:spacing w:line="360" w:lineRule="auto"/>
        <w:ind w:firstLine="709"/>
        <w:jc w:val="both"/>
      </w:pPr>
      <w:r w:rsidRPr="003F3439">
        <w:t>4) приведение в надлежащее состояние нарушенных мостов, просек, водотоков, ручьев, рек.</w:t>
      </w:r>
    </w:p>
    <w:p w14:paraId="156241E8" w14:textId="77777777" w:rsidR="009B2922" w:rsidRPr="003F3439" w:rsidRDefault="009B2922" w:rsidP="003F3439">
      <w:pPr>
        <w:pStyle w:val="a3"/>
        <w:spacing w:line="360" w:lineRule="auto"/>
        <w:ind w:firstLine="709"/>
        <w:jc w:val="both"/>
      </w:pPr>
      <w:r w:rsidRPr="003F3439">
        <w:t>Очистка мест рубок от порубочных остатков производится одновременно с рубкой лесных насаждений и трелевкой древесины. Способы очистки мест рубок указаны в пункте 2.1.11 лесохозяйственного регламента в соответствии с Приказом Минприроды России от 17.01.2022 № 23 «Об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осмотра лесосеки».</w:t>
      </w:r>
    </w:p>
    <w:p w14:paraId="75872550" w14:textId="77777777" w:rsidR="009E2BCD" w:rsidRPr="003F3439" w:rsidRDefault="009E2BCD" w:rsidP="003F3439">
      <w:pPr>
        <w:pStyle w:val="a3"/>
        <w:tabs>
          <w:tab w:val="left" w:pos="7938"/>
          <w:tab w:val="left" w:pos="8080"/>
        </w:tabs>
        <w:spacing w:after="240"/>
        <w:jc w:val="center"/>
        <w:rPr>
          <w:b/>
          <w:szCs w:val="24"/>
        </w:rPr>
      </w:pPr>
      <w:bookmarkStart w:id="50" w:name="_Toc480818481"/>
      <w:r w:rsidRPr="003F3439">
        <w:rPr>
          <w:b/>
          <w:szCs w:val="24"/>
        </w:rPr>
        <w:t>2.1.</w:t>
      </w:r>
      <w:r w:rsidR="00F93437" w:rsidRPr="003F3439">
        <w:rPr>
          <w:b/>
          <w:szCs w:val="24"/>
        </w:rPr>
        <w:t>4</w:t>
      </w:r>
      <w:r w:rsidR="001752B3" w:rsidRPr="003F3439">
        <w:rPr>
          <w:b/>
          <w:szCs w:val="24"/>
        </w:rPr>
        <w:t>.</w:t>
      </w:r>
      <w:r w:rsidRPr="003F3439">
        <w:rPr>
          <w:b/>
          <w:szCs w:val="24"/>
        </w:rPr>
        <w:t xml:space="preserve"> Возрасты рубок</w:t>
      </w:r>
      <w:bookmarkEnd w:id="50"/>
    </w:p>
    <w:p w14:paraId="5CAF6B91" w14:textId="77777777" w:rsidR="005F4823" w:rsidRPr="00050D28" w:rsidRDefault="005F4823" w:rsidP="003F3439">
      <w:pPr>
        <w:pStyle w:val="a3"/>
        <w:spacing w:line="360" w:lineRule="auto"/>
        <w:ind w:firstLine="709"/>
        <w:jc w:val="both"/>
      </w:pPr>
      <w:bookmarkStart w:id="51" w:name="_Toc508159549"/>
      <w:r w:rsidRPr="00050D28">
        <w:t>Исходя из биологических особенностей древесных пород и достижения ими спелости</w:t>
      </w:r>
      <w:r w:rsidR="004213BF">
        <w:t>,</w:t>
      </w:r>
      <w:r w:rsidRPr="00050D28">
        <w:t xml:space="preserve"> во всех видах целевого назначения лесов и категориях защитных лесов образованы три хозяйства – хвойное, твердолиственное и мягколиственное. К хвойному хозяйству отнесены насаждения с преобладанием сосны, ели, лиственницы, кедра; к твердолиственному – насаждения с преобладанием дуба, ясеня, вяза, клена; к мягколиственному – насаждения с преобладанием березы, осины, ольхи черной, ольхи серой, липы, тополя, ивы древовидной. </w:t>
      </w:r>
    </w:p>
    <w:p w14:paraId="50BE7D1B" w14:textId="77777777" w:rsidR="005F4823" w:rsidRPr="00050D28" w:rsidRDefault="005F4823" w:rsidP="003F3439">
      <w:pPr>
        <w:pStyle w:val="a3"/>
        <w:spacing w:line="360" w:lineRule="auto"/>
        <w:ind w:firstLine="709"/>
        <w:jc w:val="both"/>
      </w:pPr>
      <w:r w:rsidRPr="00050D28">
        <w:t>В пределах хозяйств образованы хозяйственные секции (хозсекции). В хвойных хозяйствах хозсекции образованы исходя из различий в преобладающих породах и (кроме насаждений кедра) классах бонитета. В мягколиственных хозяйствах хозсекции образованы исходя из различий только в преобладающих породах. В твердолиствен</w:t>
      </w:r>
      <w:r w:rsidR="004213BF">
        <w:t>н</w:t>
      </w:r>
      <w:r w:rsidRPr="00050D28">
        <w:t>ых хозяйствах образована одна твердолиственная хозсекция, в которую включены насаждения всех твердолиственных пород.</w:t>
      </w:r>
    </w:p>
    <w:p w14:paraId="36D25012" w14:textId="77777777" w:rsidR="005F4823" w:rsidRPr="00050D28" w:rsidRDefault="005F4823" w:rsidP="003F3439">
      <w:pPr>
        <w:pStyle w:val="a3"/>
        <w:spacing w:line="360" w:lineRule="auto"/>
        <w:ind w:firstLine="709"/>
        <w:jc w:val="both"/>
      </w:pPr>
      <w:r w:rsidRPr="00050D28">
        <w:t xml:space="preserve">В связи с небольшими площадями лиственничные насаждения, созданные искусственным путем, присоединены по признакам биологической общности к сосновым хозсекциям, в березовые хозсекции включены насаждения ольхи черной и липы, в осиновые хозсекции – насаждения тополя, в сероольховые хозсекции – насаждения ивы древовидной. </w:t>
      </w:r>
    </w:p>
    <w:p w14:paraId="3D56A585" w14:textId="77777777" w:rsidR="005F4823" w:rsidRPr="003F3439" w:rsidRDefault="005F4823" w:rsidP="003F3439">
      <w:pPr>
        <w:pStyle w:val="a3"/>
        <w:spacing w:line="360" w:lineRule="auto"/>
        <w:ind w:firstLine="709"/>
        <w:jc w:val="both"/>
      </w:pPr>
      <w:r w:rsidRPr="003F3439">
        <w:t xml:space="preserve">Возрасты рубок лесных насаждений установлены в соответствии с приказом Рослесхоза от </w:t>
      </w:r>
      <w:r w:rsidR="009B2922" w:rsidRPr="003F3439">
        <w:t>0</w:t>
      </w:r>
      <w:r w:rsidRPr="003F3439">
        <w:t>9</w:t>
      </w:r>
      <w:r w:rsidR="009B2922" w:rsidRPr="003F3439">
        <w:t>.04.</w:t>
      </w:r>
      <w:r w:rsidRPr="003F3439">
        <w:t>2015 № 105 «Об установлении возрастов рубок».</w:t>
      </w:r>
    </w:p>
    <w:p w14:paraId="4018B722" w14:textId="23D2B487" w:rsidR="009E2BCD" w:rsidRPr="00050D28" w:rsidRDefault="009E2BCD" w:rsidP="003F3439">
      <w:pPr>
        <w:pStyle w:val="a3"/>
        <w:spacing w:after="200"/>
        <w:jc w:val="center"/>
        <w:rPr>
          <w:i/>
        </w:rPr>
      </w:pPr>
      <w:r w:rsidRPr="00050D28">
        <w:rPr>
          <w:i/>
        </w:rPr>
        <w:t>Таблица 2.</w:t>
      </w:r>
      <w:r w:rsidR="00E81794" w:rsidRPr="00050D28">
        <w:rPr>
          <w:i/>
        </w:rPr>
        <w:t>2</w:t>
      </w:r>
      <w:r w:rsidR="005B5600" w:rsidRPr="00050D28">
        <w:rPr>
          <w:i/>
        </w:rPr>
        <w:t>(10)</w:t>
      </w:r>
      <w:r w:rsidRPr="00050D28">
        <w:rPr>
          <w:i/>
        </w:rPr>
        <w:t xml:space="preserve"> – Возрасты рубок лесных насаждений</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487"/>
        <w:gridCol w:w="2750"/>
        <w:gridCol w:w="1134"/>
        <w:gridCol w:w="1985"/>
      </w:tblGrid>
      <w:tr w:rsidR="001E21F1" w:rsidRPr="00050D28" w14:paraId="1AA9EC60" w14:textId="77777777" w:rsidTr="00313E99">
        <w:trPr>
          <w:cantSplit/>
          <w:trHeight w:val="1212"/>
          <w:tblHeader/>
          <w:jc w:val="center"/>
        </w:trPr>
        <w:tc>
          <w:tcPr>
            <w:tcW w:w="3487" w:type="dxa"/>
            <w:vAlign w:val="center"/>
          </w:tcPr>
          <w:bookmarkEnd w:id="51"/>
          <w:p w14:paraId="0F3668B3" w14:textId="77777777" w:rsidR="001E21F1" w:rsidRPr="00050D28" w:rsidRDefault="001E21F1" w:rsidP="001E21F1">
            <w:pPr>
              <w:jc w:val="center"/>
              <w:rPr>
                <w:rFonts w:eastAsia="SimSun"/>
              </w:rPr>
            </w:pPr>
            <w:r w:rsidRPr="00050D28">
              <w:rPr>
                <w:rFonts w:eastAsia="SimSun"/>
              </w:rPr>
              <w:t xml:space="preserve">Вид целевого назначения лесов, </w:t>
            </w:r>
          </w:p>
          <w:p w14:paraId="355B4A3C" w14:textId="77777777" w:rsidR="001E21F1" w:rsidRPr="00050D28" w:rsidRDefault="001E21F1" w:rsidP="001E21F1">
            <w:pPr>
              <w:jc w:val="center"/>
              <w:rPr>
                <w:rFonts w:eastAsia="SimSun"/>
              </w:rPr>
            </w:pPr>
            <w:r w:rsidRPr="00050D28">
              <w:rPr>
                <w:rFonts w:eastAsia="SimSun"/>
              </w:rPr>
              <w:t>категория защитных лесов</w:t>
            </w:r>
          </w:p>
        </w:tc>
        <w:tc>
          <w:tcPr>
            <w:tcW w:w="2750" w:type="dxa"/>
            <w:vAlign w:val="center"/>
          </w:tcPr>
          <w:p w14:paraId="0A3BA3E9" w14:textId="77777777" w:rsidR="001E21F1" w:rsidRPr="00050D28" w:rsidRDefault="001E21F1" w:rsidP="001E21F1">
            <w:pPr>
              <w:jc w:val="center"/>
              <w:rPr>
                <w:rFonts w:eastAsia="SimSun"/>
              </w:rPr>
            </w:pPr>
            <w:r w:rsidRPr="00050D28">
              <w:rPr>
                <w:rFonts w:eastAsia="SimSun"/>
              </w:rPr>
              <w:t xml:space="preserve">Преобладающие </w:t>
            </w:r>
          </w:p>
          <w:p w14:paraId="2D0BD965" w14:textId="77777777" w:rsidR="001E21F1" w:rsidRPr="00050D28" w:rsidRDefault="001E21F1" w:rsidP="001E21F1">
            <w:pPr>
              <w:jc w:val="center"/>
              <w:rPr>
                <w:rFonts w:eastAsia="SimSun"/>
              </w:rPr>
            </w:pPr>
            <w:r w:rsidRPr="00050D28">
              <w:rPr>
                <w:rFonts w:eastAsia="SimSun"/>
              </w:rPr>
              <w:t>породы</w:t>
            </w:r>
          </w:p>
        </w:tc>
        <w:tc>
          <w:tcPr>
            <w:tcW w:w="1134" w:type="dxa"/>
            <w:vAlign w:val="center"/>
          </w:tcPr>
          <w:p w14:paraId="3A9FB090" w14:textId="77777777" w:rsidR="001E21F1" w:rsidRPr="00050D28" w:rsidRDefault="001E21F1" w:rsidP="001E21F1">
            <w:pPr>
              <w:jc w:val="center"/>
              <w:rPr>
                <w:rFonts w:eastAsia="SimSun"/>
              </w:rPr>
            </w:pPr>
            <w:r w:rsidRPr="00050D28">
              <w:rPr>
                <w:rFonts w:eastAsia="SimSun"/>
              </w:rPr>
              <w:t xml:space="preserve">Класс </w:t>
            </w:r>
          </w:p>
          <w:p w14:paraId="1B4558FC" w14:textId="77777777" w:rsidR="001E21F1" w:rsidRPr="00050D28" w:rsidRDefault="001E21F1" w:rsidP="001E21F1">
            <w:pPr>
              <w:jc w:val="center"/>
              <w:rPr>
                <w:rFonts w:eastAsia="SimSun"/>
              </w:rPr>
            </w:pPr>
            <w:r w:rsidRPr="00050D28">
              <w:rPr>
                <w:rFonts w:eastAsia="SimSun"/>
              </w:rPr>
              <w:t>бонитета</w:t>
            </w:r>
          </w:p>
        </w:tc>
        <w:tc>
          <w:tcPr>
            <w:tcW w:w="1985" w:type="dxa"/>
          </w:tcPr>
          <w:p w14:paraId="4E7378C3" w14:textId="77777777" w:rsidR="001E21F1" w:rsidRPr="00050D28" w:rsidRDefault="001E21F1" w:rsidP="001E21F1">
            <w:pPr>
              <w:jc w:val="center"/>
              <w:rPr>
                <w:rFonts w:eastAsia="SimSun"/>
              </w:rPr>
            </w:pPr>
            <w:r w:rsidRPr="00050D28">
              <w:rPr>
                <w:rFonts w:eastAsia="SimSun"/>
              </w:rPr>
              <w:t>Возраст рубки</w:t>
            </w:r>
          </w:p>
          <w:p w14:paraId="3EECBA0A" w14:textId="77777777" w:rsidR="001E21F1" w:rsidRPr="00050D28" w:rsidRDefault="001E21F1" w:rsidP="001E21F1">
            <w:pPr>
              <w:jc w:val="center"/>
              <w:rPr>
                <w:rFonts w:eastAsia="SimSun"/>
              </w:rPr>
            </w:pPr>
            <w:r w:rsidRPr="00050D28">
              <w:rPr>
                <w:rFonts w:eastAsia="SimSun"/>
              </w:rPr>
              <w:t>(числитель – лет, знаменатель – класс возраста)</w:t>
            </w:r>
          </w:p>
        </w:tc>
      </w:tr>
      <w:tr w:rsidR="001E21F1" w:rsidRPr="00050D28" w14:paraId="7FA0F2E6" w14:textId="77777777" w:rsidTr="00313E99">
        <w:trPr>
          <w:cantSplit/>
          <w:trHeight w:val="225"/>
          <w:tblHeader/>
          <w:jc w:val="center"/>
        </w:trPr>
        <w:tc>
          <w:tcPr>
            <w:tcW w:w="3487" w:type="dxa"/>
            <w:vAlign w:val="center"/>
          </w:tcPr>
          <w:p w14:paraId="03DDD115" w14:textId="77777777" w:rsidR="001E21F1" w:rsidRPr="00050D28" w:rsidRDefault="001E21F1" w:rsidP="001E21F1">
            <w:pPr>
              <w:jc w:val="center"/>
              <w:rPr>
                <w:rFonts w:eastAsia="SimSun"/>
              </w:rPr>
            </w:pPr>
            <w:r w:rsidRPr="00050D28">
              <w:rPr>
                <w:rFonts w:eastAsia="SimSun"/>
              </w:rPr>
              <w:t>1</w:t>
            </w:r>
          </w:p>
        </w:tc>
        <w:tc>
          <w:tcPr>
            <w:tcW w:w="2750" w:type="dxa"/>
            <w:vAlign w:val="center"/>
          </w:tcPr>
          <w:p w14:paraId="6FAABA90" w14:textId="77777777" w:rsidR="001E21F1" w:rsidRPr="00050D28" w:rsidRDefault="001E21F1" w:rsidP="001E21F1">
            <w:pPr>
              <w:jc w:val="center"/>
              <w:rPr>
                <w:rFonts w:eastAsia="SimSun"/>
              </w:rPr>
            </w:pPr>
            <w:r w:rsidRPr="00050D28">
              <w:rPr>
                <w:rFonts w:eastAsia="SimSun"/>
              </w:rPr>
              <w:t>2</w:t>
            </w:r>
          </w:p>
        </w:tc>
        <w:tc>
          <w:tcPr>
            <w:tcW w:w="1134" w:type="dxa"/>
            <w:vAlign w:val="center"/>
          </w:tcPr>
          <w:p w14:paraId="03C41F67" w14:textId="77777777" w:rsidR="001E21F1" w:rsidRPr="00050D28" w:rsidRDefault="001E21F1" w:rsidP="001E21F1">
            <w:pPr>
              <w:jc w:val="center"/>
              <w:rPr>
                <w:rFonts w:eastAsia="SimSun"/>
              </w:rPr>
            </w:pPr>
            <w:r w:rsidRPr="00050D28">
              <w:rPr>
                <w:rFonts w:eastAsia="SimSun"/>
              </w:rPr>
              <w:t>3</w:t>
            </w:r>
          </w:p>
        </w:tc>
        <w:tc>
          <w:tcPr>
            <w:tcW w:w="1985" w:type="dxa"/>
          </w:tcPr>
          <w:p w14:paraId="15F553EA" w14:textId="77777777" w:rsidR="001E21F1" w:rsidRPr="00050D28" w:rsidRDefault="001E21F1" w:rsidP="001E21F1">
            <w:pPr>
              <w:jc w:val="center"/>
              <w:rPr>
                <w:rFonts w:eastAsia="SimSun"/>
              </w:rPr>
            </w:pPr>
            <w:r w:rsidRPr="00050D28">
              <w:rPr>
                <w:rFonts w:eastAsia="SimSun"/>
              </w:rPr>
              <w:t>4</w:t>
            </w:r>
          </w:p>
        </w:tc>
      </w:tr>
      <w:tr w:rsidR="001E21F1" w:rsidRPr="00050D28" w14:paraId="6444E4DF" w14:textId="77777777" w:rsidTr="00313E99">
        <w:trPr>
          <w:cantSplit/>
          <w:jc w:val="center"/>
        </w:trPr>
        <w:tc>
          <w:tcPr>
            <w:tcW w:w="3487" w:type="dxa"/>
            <w:vMerge w:val="restart"/>
            <w:vAlign w:val="center"/>
          </w:tcPr>
          <w:p w14:paraId="5C9358EA" w14:textId="77777777" w:rsidR="001E21F1" w:rsidRPr="00050D28" w:rsidRDefault="001E21F1" w:rsidP="001E21F1">
            <w:pPr>
              <w:jc w:val="center"/>
              <w:rPr>
                <w:rFonts w:eastAsia="SimSun"/>
              </w:rPr>
            </w:pPr>
            <w:r w:rsidRPr="00050D28">
              <w:rPr>
                <w:rFonts w:eastAsia="SimSun"/>
              </w:rPr>
              <w:t>Защитные леса</w:t>
            </w:r>
          </w:p>
          <w:p w14:paraId="1BC6F07C" w14:textId="77777777" w:rsidR="001E21F1" w:rsidRPr="00050D28" w:rsidRDefault="001E21F1" w:rsidP="001E21F1">
            <w:pPr>
              <w:jc w:val="center"/>
              <w:rPr>
                <w:rFonts w:eastAsia="SimSun"/>
              </w:rPr>
            </w:pPr>
            <w:r w:rsidRPr="00050D28">
              <w:rPr>
                <w:rFonts w:eastAsia="SimSun"/>
              </w:rPr>
              <w:t xml:space="preserve">(за исключением защитных лесов – </w:t>
            </w:r>
            <w:r w:rsidRPr="00050D28">
              <w:rPr>
                <w:rFonts w:eastAsia="SimSun"/>
                <w:b/>
                <w:i/>
              </w:rPr>
              <w:t>запретные полосы лесов, расположенные вдоль водных объектов</w:t>
            </w:r>
            <w:r w:rsidRPr="00050D28">
              <w:rPr>
                <w:rFonts w:eastAsia="SimSun"/>
                <w:i/>
              </w:rPr>
              <w:t>)</w:t>
            </w:r>
          </w:p>
        </w:tc>
        <w:tc>
          <w:tcPr>
            <w:tcW w:w="2750" w:type="dxa"/>
            <w:vAlign w:val="center"/>
          </w:tcPr>
          <w:p w14:paraId="3A0498F8" w14:textId="77777777" w:rsidR="001E21F1" w:rsidRPr="00050D28" w:rsidRDefault="001E21F1" w:rsidP="001E21F1">
            <w:pPr>
              <w:rPr>
                <w:rFonts w:eastAsia="SimSun"/>
              </w:rPr>
            </w:pPr>
            <w:r w:rsidRPr="00050D28">
              <w:rPr>
                <w:rFonts w:eastAsia="SimSun"/>
              </w:rPr>
              <w:t>Сосна, ель, лиственница</w:t>
            </w:r>
          </w:p>
        </w:tc>
        <w:tc>
          <w:tcPr>
            <w:tcW w:w="1134" w:type="dxa"/>
            <w:vAlign w:val="center"/>
          </w:tcPr>
          <w:p w14:paraId="5D6D265A" w14:textId="77777777" w:rsidR="001E21F1" w:rsidRPr="00050D28" w:rsidRDefault="001E21F1" w:rsidP="001E21F1">
            <w:pPr>
              <w:jc w:val="center"/>
              <w:rPr>
                <w:rFonts w:eastAsia="SimSun"/>
              </w:rPr>
            </w:pPr>
            <w:r w:rsidRPr="00050D28">
              <w:rPr>
                <w:rFonts w:eastAsia="SimSun"/>
              </w:rPr>
              <w:t>3 и выше</w:t>
            </w:r>
          </w:p>
        </w:tc>
        <w:tc>
          <w:tcPr>
            <w:tcW w:w="1985" w:type="dxa"/>
          </w:tcPr>
          <w:p w14:paraId="3F6536BE" w14:textId="77777777" w:rsidR="001E21F1" w:rsidRPr="00050D28" w:rsidRDefault="001E21F1" w:rsidP="001E21F1">
            <w:pPr>
              <w:jc w:val="center"/>
              <w:rPr>
                <w:rFonts w:eastAsia="SimSun"/>
                <w:u w:val="single"/>
              </w:rPr>
            </w:pPr>
            <w:r w:rsidRPr="00050D28">
              <w:rPr>
                <w:rFonts w:eastAsia="SimSun"/>
                <w:u w:val="single"/>
              </w:rPr>
              <w:t>101-120</w:t>
            </w:r>
          </w:p>
          <w:p w14:paraId="28F1EE04" w14:textId="77777777" w:rsidR="001E21F1" w:rsidRPr="00050D28" w:rsidRDefault="001E21F1" w:rsidP="001E21F1">
            <w:pPr>
              <w:jc w:val="center"/>
              <w:rPr>
                <w:rFonts w:eastAsia="SimSun"/>
              </w:rPr>
            </w:pPr>
            <w:r w:rsidRPr="00050D28">
              <w:rPr>
                <w:rFonts w:eastAsia="SimSun"/>
              </w:rPr>
              <w:t>6</w:t>
            </w:r>
          </w:p>
        </w:tc>
      </w:tr>
      <w:tr w:rsidR="001E21F1" w:rsidRPr="00050D28" w14:paraId="0E497776" w14:textId="77777777" w:rsidTr="00313E99">
        <w:trPr>
          <w:cantSplit/>
          <w:jc w:val="center"/>
        </w:trPr>
        <w:tc>
          <w:tcPr>
            <w:tcW w:w="3487" w:type="dxa"/>
            <w:vMerge/>
            <w:vAlign w:val="center"/>
          </w:tcPr>
          <w:p w14:paraId="420D1B8C" w14:textId="77777777" w:rsidR="001E21F1" w:rsidRPr="00050D28" w:rsidRDefault="001E21F1" w:rsidP="001E21F1">
            <w:pPr>
              <w:jc w:val="both"/>
              <w:rPr>
                <w:rFonts w:eastAsia="SimSun"/>
              </w:rPr>
            </w:pPr>
          </w:p>
        </w:tc>
        <w:tc>
          <w:tcPr>
            <w:tcW w:w="2750" w:type="dxa"/>
            <w:vAlign w:val="center"/>
          </w:tcPr>
          <w:p w14:paraId="0BE6B037" w14:textId="77777777" w:rsidR="001E21F1" w:rsidRPr="00050D28" w:rsidRDefault="001E21F1" w:rsidP="001E21F1">
            <w:pPr>
              <w:rPr>
                <w:rFonts w:eastAsia="SimSun"/>
              </w:rPr>
            </w:pPr>
            <w:r w:rsidRPr="00050D28">
              <w:rPr>
                <w:rFonts w:eastAsia="SimSun"/>
              </w:rPr>
              <w:t>Сосна, ель, лиственница</w:t>
            </w:r>
          </w:p>
        </w:tc>
        <w:tc>
          <w:tcPr>
            <w:tcW w:w="1134" w:type="dxa"/>
            <w:vAlign w:val="center"/>
          </w:tcPr>
          <w:p w14:paraId="2C02E61A" w14:textId="77777777" w:rsidR="001E21F1" w:rsidRPr="00050D28" w:rsidRDefault="001E21F1" w:rsidP="001E21F1">
            <w:pPr>
              <w:jc w:val="center"/>
              <w:rPr>
                <w:rFonts w:eastAsia="SimSun"/>
              </w:rPr>
            </w:pPr>
            <w:r w:rsidRPr="00050D28">
              <w:rPr>
                <w:rFonts w:eastAsia="SimSun"/>
              </w:rPr>
              <w:t>4 и ниже</w:t>
            </w:r>
          </w:p>
        </w:tc>
        <w:tc>
          <w:tcPr>
            <w:tcW w:w="1985" w:type="dxa"/>
          </w:tcPr>
          <w:p w14:paraId="06424F29" w14:textId="77777777" w:rsidR="001E21F1" w:rsidRPr="00050D28" w:rsidRDefault="001E21F1" w:rsidP="001E21F1">
            <w:pPr>
              <w:jc w:val="center"/>
              <w:rPr>
                <w:rFonts w:eastAsia="SimSun"/>
              </w:rPr>
            </w:pPr>
            <w:r w:rsidRPr="00050D28">
              <w:rPr>
                <w:rFonts w:eastAsia="SimSun"/>
                <w:u w:val="single"/>
              </w:rPr>
              <w:t>121-140</w:t>
            </w:r>
          </w:p>
          <w:p w14:paraId="38E397F5" w14:textId="77777777" w:rsidR="001E21F1" w:rsidRPr="00050D28" w:rsidRDefault="001E21F1" w:rsidP="001E21F1">
            <w:pPr>
              <w:jc w:val="center"/>
              <w:rPr>
                <w:rFonts w:eastAsia="SimSun"/>
              </w:rPr>
            </w:pPr>
            <w:r w:rsidRPr="00050D28">
              <w:rPr>
                <w:rFonts w:eastAsia="SimSun"/>
              </w:rPr>
              <w:t>7</w:t>
            </w:r>
          </w:p>
        </w:tc>
      </w:tr>
      <w:tr w:rsidR="001E21F1" w:rsidRPr="00050D28" w14:paraId="656C2818" w14:textId="77777777" w:rsidTr="00313E99">
        <w:trPr>
          <w:cantSplit/>
          <w:trHeight w:val="583"/>
          <w:jc w:val="center"/>
        </w:trPr>
        <w:tc>
          <w:tcPr>
            <w:tcW w:w="3487" w:type="dxa"/>
            <w:vMerge/>
            <w:vAlign w:val="center"/>
          </w:tcPr>
          <w:p w14:paraId="33789B19" w14:textId="77777777" w:rsidR="001E21F1" w:rsidRPr="00050D28" w:rsidRDefault="001E21F1" w:rsidP="001E21F1">
            <w:pPr>
              <w:jc w:val="both"/>
              <w:rPr>
                <w:rFonts w:eastAsia="SimSun"/>
              </w:rPr>
            </w:pPr>
          </w:p>
        </w:tc>
        <w:tc>
          <w:tcPr>
            <w:tcW w:w="2750" w:type="dxa"/>
            <w:vAlign w:val="center"/>
          </w:tcPr>
          <w:p w14:paraId="34E2CE85" w14:textId="77777777" w:rsidR="001E21F1" w:rsidRPr="00050D28" w:rsidRDefault="001E21F1" w:rsidP="001E21F1">
            <w:pPr>
              <w:rPr>
                <w:rFonts w:eastAsia="SimSun"/>
              </w:rPr>
            </w:pPr>
            <w:r w:rsidRPr="00050D28">
              <w:rPr>
                <w:rFonts w:eastAsia="SimSun"/>
              </w:rPr>
              <w:t xml:space="preserve">Береза, ольха черная </w:t>
            </w:r>
          </w:p>
        </w:tc>
        <w:tc>
          <w:tcPr>
            <w:tcW w:w="1134" w:type="dxa"/>
            <w:vAlign w:val="center"/>
          </w:tcPr>
          <w:p w14:paraId="7C19A63F" w14:textId="77777777" w:rsidR="001E21F1" w:rsidRPr="00050D28" w:rsidRDefault="001E21F1" w:rsidP="001E21F1">
            <w:pPr>
              <w:jc w:val="center"/>
              <w:rPr>
                <w:rFonts w:eastAsia="SimSun"/>
              </w:rPr>
            </w:pPr>
            <w:r w:rsidRPr="00050D28">
              <w:rPr>
                <w:rFonts w:eastAsia="SimSun"/>
              </w:rPr>
              <w:t>Все бонитеты</w:t>
            </w:r>
          </w:p>
        </w:tc>
        <w:tc>
          <w:tcPr>
            <w:tcW w:w="1985" w:type="dxa"/>
          </w:tcPr>
          <w:p w14:paraId="7F0BA83B" w14:textId="77777777" w:rsidR="001E21F1" w:rsidRPr="00050D28" w:rsidRDefault="001E21F1" w:rsidP="001E21F1">
            <w:pPr>
              <w:jc w:val="center"/>
              <w:rPr>
                <w:rFonts w:eastAsia="SimSun"/>
                <w:u w:val="single"/>
              </w:rPr>
            </w:pPr>
            <w:r w:rsidRPr="00050D28">
              <w:rPr>
                <w:rFonts w:eastAsia="SimSun"/>
                <w:u w:val="single"/>
              </w:rPr>
              <w:t>71-80</w:t>
            </w:r>
          </w:p>
          <w:p w14:paraId="7D41EE9E" w14:textId="77777777" w:rsidR="001E21F1" w:rsidRPr="00050D28" w:rsidRDefault="001E21F1" w:rsidP="001E21F1">
            <w:pPr>
              <w:jc w:val="center"/>
              <w:rPr>
                <w:rFonts w:eastAsia="SimSun"/>
              </w:rPr>
            </w:pPr>
            <w:r w:rsidRPr="00050D28">
              <w:rPr>
                <w:rFonts w:eastAsia="SimSun"/>
              </w:rPr>
              <w:t>8</w:t>
            </w:r>
          </w:p>
        </w:tc>
      </w:tr>
      <w:tr w:rsidR="001E21F1" w:rsidRPr="00050D28" w14:paraId="30AA37BB" w14:textId="77777777" w:rsidTr="00313E99">
        <w:trPr>
          <w:cantSplit/>
          <w:trHeight w:val="570"/>
          <w:jc w:val="center"/>
        </w:trPr>
        <w:tc>
          <w:tcPr>
            <w:tcW w:w="3487" w:type="dxa"/>
            <w:vMerge/>
            <w:vAlign w:val="center"/>
          </w:tcPr>
          <w:p w14:paraId="014B14F0" w14:textId="77777777" w:rsidR="001E21F1" w:rsidRPr="00050D28" w:rsidRDefault="001E21F1" w:rsidP="001E21F1">
            <w:pPr>
              <w:jc w:val="both"/>
              <w:rPr>
                <w:rFonts w:eastAsia="SimSun"/>
              </w:rPr>
            </w:pPr>
          </w:p>
        </w:tc>
        <w:tc>
          <w:tcPr>
            <w:tcW w:w="2750" w:type="dxa"/>
            <w:vAlign w:val="center"/>
          </w:tcPr>
          <w:p w14:paraId="386EE419" w14:textId="77777777" w:rsidR="001E21F1" w:rsidRPr="00050D28" w:rsidRDefault="001E21F1" w:rsidP="001E21F1">
            <w:pPr>
              <w:rPr>
                <w:rFonts w:eastAsia="SimSun"/>
              </w:rPr>
            </w:pPr>
            <w:r w:rsidRPr="00050D28">
              <w:rPr>
                <w:rFonts w:eastAsia="SimSun"/>
              </w:rPr>
              <w:t>Осина, ольха серая</w:t>
            </w:r>
          </w:p>
        </w:tc>
        <w:tc>
          <w:tcPr>
            <w:tcW w:w="1134" w:type="dxa"/>
            <w:vAlign w:val="center"/>
          </w:tcPr>
          <w:p w14:paraId="113173AB" w14:textId="77777777" w:rsidR="001E21F1" w:rsidRPr="00050D28" w:rsidRDefault="001E21F1" w:rsidP="001E21F1">
            <w:pPr>
              <w:jc w:val="center"/>
              <w:rPr>
                <w:rFonts w:eastAsia="SimSun"/>
              </w:rPr>
            </w:pPr>
            <w:r w:rsidRPr="00050D28">
              <w:rPr>
                <w:rFonts w:eastAsia="SimSun"/>
              </w:rPr>
              <w:t>Все бонитеты</w:t>
            </w:r>
          </w:p>
        </w:tc>
        <w:tc>
          <w:tcPr>
            <w:tcW w:w="1985" w:type="dxa"/>
          </w:tcPr>
          <w:p w14:paraId="312F2B3B" w14:textId="77777777" w:rsidR="001E21F1" w:rsidRPr="00050D28" w:rsidRDefault="001E21F1" w:rsidP="001E21F1">
            <w:pPr>
              <w:jc w:val="center"/>
              <w:rPr>
                <w:rFonts w:eastAsia="SimSun"/>
                <w:u w:val="single"/>
              </w:rPr>
            </w:pPr>
            <w:r w:rsidRPr="00050D28">
              <w:rPr>
                <w:rFonts w:eastAsia="SimSun"/>
                <w:u w:val="single"/>
              </w:rPr>
              <w:t>51-60</w:t>
            </w:r>
          </w:p>
          <w:p w14:paraId="799A548A" w14:textId="77777777" w:rsidR="001E21F1" w:rsidRPr="00050D28" w:rsidRDefault="001E21F1" w:rsidP="001E21F1">
            <w:pPr>
              <w:jc w:val="center"/>
              <w:rPr>
                <w:rFonts w:eastAsia="SimSun"/>
              </w:rPr>
            </w:pPr>
            <w:r w:rsidRPr="00050D28">
              <w:rPr>
                <w:rFonts w:eastAsia="SimSun"/>
              </w:rPr>
              <w:t>6</w:t>
            </w:r>
          </w:p>
        </w:tc>
      </w:tr>
      <w:tr w:rsidR="001E21F1" w:rsidRPr="00050D28" w14:paraId="69388B47" w14:textId="77777777" w:rsidTr="00313E99">
        <w:trPr>
          <w:cantSplit/>
          <w:trHeight w:val="585"/>
          <w:jc w:val="center"/>
        </w:trPr>
        <w:tc>
          <w:tcPr>
            <w:tcW w:w="3487" w:type="dxa"/>
            <w:vMerge w:val="restart"/>
            <w:vAlign w:val="center"/>
          </w:tcPr>
          <w:p w14:paraId="0D28D5AE" w14:textId="77777777" w:rsidR="001E21F1" w:rsidRPr="00050D28" w:rsidRDefault="001E21F1" w:rsidP="001E21F1">
            <w:pPr>
              <w:jc w:val="center"/>
              <w:rPr>
                <w:rFonts w:eastAsia="SimSun"/>
              </w:rPr>
            </w:pPr>
            <w:r w:rsidRPr="00050D28">
              <w:rPr>
                <w:rFonts w:eastAsia="SimSun"/>
              </w:rPr>
              <w:t xml:space="preserve">Эксплуатационные леса и </w:t>
            </w:r>
          </w:p>
          <w:p w14:paraId="729A3865" w14:textId="77777777" w:rsidR="001E21F1" w:rsidRPr="00050D28" w:rsidRDefault="001E21F1" w:rsidP="001E21F1">
            <w:pPr>
              <w:jc w:val="center"/>
              <w:rPr>
                <w:rFonts w:eastAsia="SimSun"/>
              </w:rPr>
            </w:pPr>
            <w:r w:rsidRPr="00050D28">
              <w:rPr>
                <w:rFonts w:eastAsia="SimSun"/>
              </w:rPr>
              <w:t xml:space="preserve">Защитные леса, категория защитных лесов – </w:t>
            </w:r>
            <w:r w:rsidRPr="00050D28">
              <w:rPr>
                <w:rFonts w:eastAsia="SimSun"/>
                <w:b/>
                <w:i/>
              </w:rPr>
              <w:t>запретные полосы лесов, расположенные вдоль водных объектов</w:t>
            </w:r>
          </w:p>
        </w:tc>
        <w:tc>
          <w:tcPr>
            <w:tcW w:w="2750" w:type="dxa"/>
            <w:vAlign w:val="center"/>
          </w:tcPr>
          <w:p w14:paraId="21725FC6" w14:textId="77777777" w:rsidR="001E21F1" w:rsidRPr="00050D28" w:rsidRDefault="001E21F1" w:rsidP="001E21F1">
            <w:pPr>
              <w:rPr>
                <w:rFonts w:eastAsia="SimSun"/>
              </w:rPr>
            </w:pPr>
            <w:r w:rsidRPr="00050D28">
              <w:rPr>
                <w:rFonts w:eastAsia="SimSun"/>
              </w:rPr>
              <w:t>Сосна, ель, лиственница</w:t>
            </w:r>
          </w:p>
        </w:tc>
        <w:tc>
          <w:tcPr>
            <w:tcW w:w="1134" w:type="dxa"/>
            <w:vAlign w:val="center"/>
          </w:tcPr>
          <w:p w14:paraId="3BD0E3C1" w14:textId="77777777" w:rsidR="001E21F1" w:rsidRPr="00050D28" w:rsidRDefault="001E21F1" w:rsidP="001E21F1">
            <w:pPr>
              <w:jc w:val="center"/>
              <w:rPr>
                <w:rFonts w:eastAsia="SimSun"/>
              </w:rPr>
            </w:pPr>
            <w:r w:rsidRPr="00050D28">
              <w:rPr>
                <w:rFonts w:eastAsia="SimSun"/>
              </w:rPr>
              <w:t>3 и выше</w:t>
            </w:r>
          </w:p>
        </w:tc>
        <w:tc>
          <w:tcPr>
            <w:tcW w:w="1985" w:type="dxa"/>
          </w:tcPr>
          <w:p w14:paraId="57BE3F20" w14:textId="77777777" w:rsidR="001E21F1" w:rsidRPr="00050D28" w:rsidRDefault="001E21F1" w:rsidP="001E21F1">
            <w:pPr>
              <w:jc w:val="center"/>
              <w:rPr>
                <w:rFonts w:eastAsia="SimSun"/>
                <w:u w:val="single"/>
              </w:rPr>
            </w:pPr>
            <w:r w:rsidRPr="00050D28">
              <w:rPr>
                <w:rFonts w:eastAsia="SimSun"/>
                <w:u w:val="single"/>
              </w:rPr>
              <w:t>81-100</w:t>
            </w:r>
          </w:p>
          <w:p w14:paraId="38888A90" w14:textId="77777777" w:rsidR="001E21F1" w:rsidRPr="00050D28" w:rsidRDefault="001E21F1" w:rsidP="001E21F1">
            <w:pPr>
              <w:jc w:val="center"/>
              <w:rPr>
                <w:rFonts w:eastAsia="SimSun"/>
              </w:rPr>
            </w:pPr>
            <w:r w:rsidRPr="00050D28">
              <w:rPr>
                <w:rFonts w:eastAsia="SimSun"/>
              </w:rPr>
              <w:t>5</w:t>
            </w:r>
          </w:p>
        </w:tc>
      </w:tr>
      <w:tr w:rsidR="001E21F1" w:rsidRPr="00050D28" w14:paraId="1F770204" w14:textId="77777777" w:rsidTr="00313E99">
        <w:trPr>
          <w:cantSplit/>
          <w:trHeight w:val="585"/>
          <w:jc w:val="center"/>
        </w:trPr>
        <w:tc>
          <w:tcPr>
            <w:tcW w:w="3487" w:type="dxa"/>
            <w:vMerge/>
          </w:tcPr>
          <w:p w14:paraId="3944223F" w14:textId="77777777" w:rsidR="001E21F1" w:rsidRPr="00050D28" w:rsidRDefault="001E21F1" w:rsidP="001E21F1">
            <w:pPr>
              <w:rPr>
                <w:rFonts w:eastAsia="SimSun"/>
              </w:rPr>
            </w:pPr>
          </w:p>
        </w:tc>
        <w:tc>
          <w:tcPr>
            <w:tcW w:w="2750" w:type="dxa"/>
            <w:vAlign w:val="center"/>
          </w:tcPr>
          <w:p w14:paraId="05E2A39B" w14:textId="77777777" w:rsidR="001E21F1" w:rsidRPr="00050D28" w:rsidRDefault="001E21F1" w:rsidP="001E21F1">
            <w:pPr>
              <w:rPr>
                <w:rFonts w:eastAsia="SimSun"/>
              </w:rPr>
            </w:pPr>
            <w:r w:rsidRPr="00050D28">
              <w:rPr>
                <w:rFonts w:eastAsia="SimSun"/>
              </w:rPr>
              <w:t>Сосна, ель, лиственница</w:t>
            </w:r>
          </w:p>
        </w:tc>
        <w:tc>
          <w:tcPr>
            <w:tcW w:w="1134" w:type="dxa"/>
            <w:vAlign w:val="center"/>
          </w:tcPr>
          <w:p w14:paraId="62AB272E" w14:textId="77777777" w:rsidR="001E21F1" w:rsidRPr="00050D28" w:rsidRDefault="001E21F1" w:rsidP="001E21F1">
            <w:pPr>
              <w:jc w:val="center"/>
              <w:rPr>
                <w:rFonts w:eastAsia="SimSun"/>
              </w:rPr>
            </w:pPr>
            <w:r w:rsidRPr="00050D28">
              <w:rPr>
                <w:rFonts w:eastAsia="SimSun"/>
              </w:rPr>
              <w:t>4 и ниже</w:t>
            </w:r>
          </w:p>
        </w:tc>
        <w:tc>
          <w:tcPr>
            <w:tcW w:w="1985" w:type="dxa"/>
          </w:tcPr>
          <w:p w14:paraId="5B0B008D" w14:textId="77777777" w:rsidR="001E21F1" w:rsidRPr="00050D28" w:rsidRDefault="001E21F1" w:rsidP="001E21F1">
            <w:pPr>
              <w:jc w:val="center"/>
              <w:rPr>
                <w:rFonts w:eastAsia="SimSun"/>
              </w:rPr>
            </w:pPr>
            <w:r w:rsidRPr="00050D28">
              <w:rPr>
                <w:rFonts w:eastAsia="SimSun"/>
                <w:u w:val="single"/>
              </w:rPr>
              <w:t>101-120</w:t>
            </w:r>
          </w:p>
          <w:p w14:paraId="50211031" w14:textId="77777777" w:rsidR="001E21F1" w:rsidRPr="00050D28" w:rsidRDefault="001E21F1" w:rsidP="001E21F1">
            <w:pPr>
              <w:jc w:val="center"/>
              <w:rPr>
                <w:rFonts w:eastAsia="SimSun"/>
              </w:rPr>
            </w:pPr>
            <w:r w:rsidRPr="00050D28">
              <w:rPr>
                <w:rFonts w:eastAsia="SimSun"/>
              </w:rPr>
              <w:t>6</w:t>
            </w:r>
          </w:p>
        </w:tc>
      </w:tr>
      <w:tr w:rsidR="001E21F1" w:rsidRPr="00050D28" w14:paraId="4FA99BEC" w14:textId="77777777" w:rsidTr="00313E99">
        <w:trPr>
          <w:cantSplit/>
          <w:trHeight w:val="285"/>
          <w:jc w:val="center"/>
        </w:trPr>
        <w:tc>
          <w:tcPr>
            <w:tcW w:w="3487" w:type="dxa"/>
            <w:vMerge/>
          </w:tcPr>
          <w:p w14:paraId="3395219B" w14:textId="77777777" w:rsidR="001E21F1" w:rsidRPr="00050D28" w:rsidRDefault="001E21F1" w:rsidP="001E21F1">
            <w:pPr>
              <w:jc w:val="both"/>
              <w:rPr>
                <w:rFonts w:eastAsia="SimSun"/>
              </w:rPr>
            </w:pPr>
          </w:p>
        </w:tc>
        <w:tc>
          <w:tcPr>
            <w:tcW w:w="2750" w:type="dxa"/>
            <w:vMerge w:val="restart"/>
            <w:vAlign w:val="center"/>
          </w:tcPr>
          <w:p w14:paraId="7B36FC17" w14:textId="77777777" w:rsidR="001E21F1" w:rsidRPr="00050D28" w:rsidRDefault="001E21F1" w:rsidP="001E21F1">
            <w:pPr>
              <w:rPr>
                <w:rFonts w:eastAsia="SimSun"/>
              </w:rPr>
            </w:pPr>
            <w:r w:rsidRPr="00050D28">
              <w:rPr>
                <w:rFonts w:eastAsia="SimSun"/>
              </w:rPr>
              <w:t xml:space="preserve">Береза, ольха черная  </w:t>
            </w:r>
          </w:p>
        </w:tc>
        <w:tc>
          <w:tcPr>
            <w:tcW w:w="1134" w:type="dxa"/>
            <w:vMerge w:val="restart"/>
            <w:vAlign w:val="center"/>
          </w:tcPr>
          <w:p w14:paraId="0771F4D2" w14:textId="77777777" w:rsidR="001E21F1" w:rsidRPr="00050D28" w:rsidRDefault="001E21F1" w:rsidP="001E21F1">
            <w:pPr>
              <w:jc w:val="center"/>
              <w:rPr>
                <w:rFonts w:eastAsia="SimSun"/>
              </w:rPr>
            </w:pPr>
            <w:r w:rsidRPr="00050D28">
              <w:rPr>
                <w:rFonts w:eastAsia="SimSun"/>
              </w:rPr>
              <w:t>Все бонитеты</w:t>
            </w:r>
          </w:p>
        </w:tc>
        <w:tc>
          <w:tcPr>
            <w:tcW w:w="1985" w:type="dxa"/>
            <w:vMerge w:val="restart"/>
          </w:tcPr>
          <w:p w14:paraId="39C9D682" w14:textId="77777777" w:rsidR="001E21F1" w:rsidRPr="00050D28" w:rsidRDefault="001E21F1" w:rsidP="001E21F1">
            <w:pPr>
              <w:jc w:val="center"/>
              <w:rPr>
                <w:rFonts w:eastAsia="SimSun"/>
                <w:u w:val="single"/>
              </w:rPr>
            </w:pPr>
            <w:r w:rsidRPr="00050D28">
              <w:rPr>
                <w:rFonts w:eastAsia="SimSun"/>
                <w:u w:val="single"/>
              </w:rPr>
              <w:t>61-70</w:t>
            </w:r>
          </w:p>
          <w:p w14:paraId="0F37183D" w14:textId="77777777" w:rsidR="001E21F1" w:rsidRPr="00050D28" w:rsidRDefault="001E21F1" w:rsidP="001E21F1">
            <w:pPr>
              <w:jc w:val="center"/>
              <w:rPr>
                <w:rFonts w:eastAsia="SimSun"/>
              </w:rPr>
            </w:pPr>
            <w:r w:rsidRPr="00050D28">
              <w:rPr>
                <w:rFonts w:eastAsia="SimSun"/>
              </w:rPr>
              <w:t>7</w:t>
            </w:r>
          </w:p>
        </w:tc>
      </w:tr>
      <w:tr w:rsidR="001E21F1" w:rsidRPr="00050D28" w14:paraId="081E7F91" w14:textId="77777777" w:rsidTr="00313E99">
        <w:trPr>
          <w:cantSplit/>
          <w:trHeight w:val="285"/>
          <w:jc w:val="center"/>
        </w:trPr>
        <w:tc>
          <w:tcPr>
            <w:tcW w:w="3487" w:type="dxa"/>
            <w:vMerge/>
          </w:tcPr>
          <w:p w14:paraId="38CF9CAE" w14:textId="77777777" w:rsidR="001E21F1" w:rsidRPr="00050D28" w:rsidRDefault="001E21F1" w:rsidP="001E21F1">
            <w:pPr>
              <w:jc w:val="both"/>
              <w:rPr>
                <w:rFonts w:eastAsia="SimSun"/>
              </w:rPr>
            </w:pPr>
          </w:p>
        </w:tc>
        <w:tc>
          <w:tcPr>
            <w:tcW w:w="2750" w:type="dxa"/>
            <w:vMerge/>
            <w:vAlign w:val="center"/>
          </w:tcPr>
          <w:p w14:paraId="0FBA80ED" w14:textId="77777777" w:rsidR="001E21F1" w:rsidRPr="00050D28" w:rsidRDefault="001E21F1" w:rsidP="001E21F1">
            <w:pPr>
              <w:rPr>
                <w:rFonts w:eastAsia="SimSun"/>
              </w:rPr>
            </w:pPr>
          </w:p>
        </w:tc>
        <w:tc>
          <w:tcPr>
            <w:tcW w:w="1134" w:type="dxa"/>
            <w:vMerge/>
            <w:vAlign w:val="center"/>
          </w:tcPr>
          <w:p w14:paraId="00F0C30B" w14:textId="77777777" w:rsidR="001E21F1" w:rsidRPr="00050D28" w:rsidRDefault="001E21F1" w:rsidP="001E21F1">
            <w:pPr>
              <w:jc w:val="center"/>
              <w:rPr>
                <w:rFonts w:eastAsia="SimSun"/>
              </w:rPr>
            </w:pPr>
          </w:p>
        </w:tc>
        <w:tc>
          <w:tcPr>
            <w:tcW w:w="1985" w:type="dxa"/>
            <w:vMerge/>
          </w:tcPr>
          <w:p w14:paraId="2F77204A" w14:textId="77777777" w:rsidR="001E21F1" w:rsidRPr="00050D28" w:rsidRDefault="001E21F1" w:rsidP="001E21F1">
            <w:pPr>
              <w:jc w:val="center"/>
              <w:rPr>
                <w:rFonts w:eastAsia="SimSun"/>
              </w:rPr>
            </w:pPr>
          </w:p>
        </w:tc>
      </w:tr>
      <w:tr w:rsidR="001E21F1" w:rsidRPr="00050D28" w14:paraId="6F66F869" w14:textId="77777777" w:rsidTr="00313E99">
        <w:trPr>
          <w:cantSplit/>
          <w:jc w:val="center"/>
        </w:trPr>
        <w:tc>
          <w:tcPr>
            <w:tcW w:w="3487" w:type="dxa"/>
            <w:vMerge/>
          </w:tcPr>
          <w:p w14:paraId="1510A400" w14:textId="77777777" w:rsidR="001E21F1" w:rsidRPr="00050D28" w:rsidRDefault="001E21F1" w:rsidP="001E21F1">
            <w:pPr>
              <w:jc w:val="both"/>
              <w:rPr>
                <w:rFonts w:eastAsia="SimSun"/>
              </w:rPr>
            </w:pPr>
          </w:p>
        </w:tc>
        <w:tc>
          <w:tcPr>
            <w:tcW w:w="2750" w:type="dxa"/>
            <w:vAlign w:val="center"/>
          </w:tcPr>
          <w:p w14:paraId="3A704651" w14:textId="77777777" w:rsidR="001E21F1" w:rsidRPr="00050D28" w:rsidRDefault="001E21F1" w:rsidP="001E21F1">
            <w:pPr>
              <w:rPr>
                <w:rFonts w:eastAsia="SimSun"/>
              </w:rPr>
            </w:pPr>
            <w:r w:rsidRPr="00050D28">
              <w:rPr>
                <w:rFonts w:eastAsia="SimSun"/>
              </w:rPr>
              <w:t>Осина, ольха серая</w:t>
            </w:r>
          </w:p>
        </w:tc>
        <w:tc>
          <w:tcPr>
            <w:tcW w:w="1134" w:type="dxa"/>
            <w:vAlign w:val="center"/>
          </w:tcPr>
          <w:p w14:paraId="00465700" w14:textId="77777777" w:rsidR="001E21F1" w:rsidRPr="00050D28" w:rsidRDefault="001E21F1" w:rsidP="001E21F1">
            <w:pPr>
              <w:jc w:val="center"/>
              <w:rPr>
                <w:rFonts w:eastAsia="SimSun"/>
              </w:rPr>
            </w:pPr>
            <w:r w:rsidRPr="00050D28">
              <w:rPr>
                <w:rFonts w:eastAsia="SimSun"/>
              </w:rPr>
              <w:t>Все бонитеты</w:t>
            </w:r>
          </w:p>
        </w:tc>
        <w:tc>
          <w:tcPr>
            <w:tcW w:w="1985" w:type="dxa"/>
          </w:tcPr>
          <w:p w14:paraId="25845466" w14:textId="77777777" w:rsidR="001E21F1" w:rsidRPr="00050D28" w:rsidRDefault="001E21F1" w:rsidP="001E21F1">
            <w:pPr>
              <w:jc w:val="center"/>
              <w:rPr>
                <w:rFonts w:eastAsia="SimSun"/>
                <w:u w:val="single"/>
              </w:rPr>
            </w:pPr>
            <w:r w:rsidRPr="00050D28">
              <w:rPr>
                <w:rFonts w:eastAsia="SimSun"/>
                <w:u w:val="single"/>
              </w:rPr>
              <w:t>41-50</w:t>
            </w:r>
          </w:p>
          <w:p w14:paraId="60A685C6" w14:textId="77777777" w:rsidR="001E21F1" w:rsidRPr="00050D28" w:rsidRDefault="001E21F1" w:rsidP="001E21F1">
            <w:pPr>
              <w:jc w:val="center"/>
              <w:rPr>
                <w:rFonts w:eastAsia="SimSun"/>
              </w:rPr>
            </w:pPr>
            <w:r w:rsidRPr="00050D28">
              <w:rPr>
                <w:rFonts w:eastAsia="SimSun"/>
              </w:rPr>
              <w:t>5</w:t>
            </w:r>
          </w:p>
        </w:tc>
      </w:tr>
    </w:tbl>
    <w:p w14:paraId="50DCE029" w14:textId="77777777" w:rsidR="003F3439" w:rsidRDefault="00313E99" w:rsidP="003F3439">
      <w:pPr>
        <w:jc w:val="both"/>
        <w:rPr>
          <w:sz w:val="22"/>
          <w:szCs w:val="22"/>
        </w:rPr>
      </w:pPr>
      <w:bookmarkStart w:id="52" w:name="_Toc480818482"/>
      <w:r w:rsidRPr="003F3439">
        <w:rPr>
          <w:sz w:val="22"/>
          <w:szCs w:val="22"/>
        </w:rPr>
        <w:t xml:space="preserve">Примечание: </w:t>
      </w:r>
    </w:p>
    <w:p w14:paraId="5C54BB2B" w14:textId="44906015" w:rsidR="001E21F1" w:rsidRPr="003F3439" w:rsidRDefault="00313E99" w:rsidP="003F3439">
      <w:pPr>
        <w:spacing w:after="200"/>
        <w:jc w:val="both"/>
        <w:rPr>
          <w:sz w:val="22"/>
          <w:szCs w:val="22"/>
        </w:rPr>
      </w:pPr>
      <w:r w:rsidRPr="003F3439">
        <w:rPr>
          <w:sz w:val="22"/>
          <w:szCs w:val="22"/>
        </w:rPr>
        <w:t>п</w:t>
      </w:r>
      <w:r w:rsidR="001E21F1" w:rsidRPr="003F3439">
        <w:rPr>
          <w:sz w:val="22"/>
          <w:szCs w:val="22"/>
        </w:rPr>
        <w:t>ро</w:t>
      </w:r>
      <w:r w:rsidRPr="003F3439">
        <w:rPr>
          <w:sz w:val="22"/>
          <w:szCs w:val="22"/>
        </w:rPr>
        <w:t>должительность классов возраста</w:t>
      </w:r>
      <w:r w:rsidR="001E21F1" w:rsidRPr="003F3439">
        <w:rPr>
          <w:sz w:val="22"/>
          <w:szCs w:val="22"/>
        </w:rPr>
        <w:t xml:space="preserve"> для хвойных пород – 20 лет, для мягколиственных пород – 10 лет, для быстрорастущих пород – 5 лет.</w:t>
      </w:r>
    </w:p>
    <w:p w14:paraId="399D5788" w14:textId="3FC82D63" w:rsidR="009E2BCD" w:rsidRPr="003F3439" w:rsidRDefault="009E2BCD" w:rsidP="003F3439">
      <w:pPr>
        <w:pStyle w:val="a3"/>
        <w:tabs>
          <w:tab w:val="left" w:pos="7938"/>
          <w:tab w:val="left" w:pos="8080"/>
        </w:tabs>
        <w:spacing w:after="240"/>
        <w:jc w:val="center"/>
        <w:rPr>
          <w:b/>
          <w:szCs w:val="24"/>
        </w:rPr>
      </w:pPr>
      <w:r w:rsidRPr="003F3439">
        <w:rPr>
          <w:b/>
          <w:szCs w:val="24"/>
        </w:rPr>
        <w:t>2.1.</w:t>
      </w:r>
      <w:r w:rsidR="00F93437" w:rsidRPr="003F3439">
        <w:rPr>
          <w:b/>
          <w:szCs w:val="24"/>
        </w:rPr>
        <w:t>5</w:t>
      </w:r>
      <w:r w:rsidR="00CF7B8C" w:rsidRPr="003F3439">
        <w:rPr>
          <w:b/>
          <w:szCs w:val="24"/>
        </w:rPr>
        <w:t xml:space="preserve">. </w:t>
      </w:r>
      <w:r w:rsidR="003E03A7" w:rsidRPr="003F3439">
        <w:rPr>
          <w:b/>
          <w:szCs w:val="24"/>
        </w:rPr>
        <w:t>Процент (и</w:t>
      </w:r>
      <w:r w:rsidRPr="003F3439">
        <w:rPr>
          <w:b/>
          <w:szCs w:val="24"/>
        </w:rPr>
        <w:t>нтенсивность</w:t>
      </w:r>
      <w:r w:rsidR="003E03A7" w:rsidRPr="003F3439">
        <w:rPr>
          <w:b/>
          <w:szCs w:val="24"/>
        </w:rPr>
        <w:t xml:space="preserve">) </w:t>
      </w:r>
      <w:r w:rsidRPr="003F3439">
        <w:rPr>
          <w:b/>
          <w:szCs w:val="24"/>
        </w:rPr>
        <w:t>выборки древесины с учетом полноты,</w:t>
      </w:r>
      <w:r w:rsidR="00892E79" w:rsidRPr="003F3439">
        <w:rPr>
          <w:b/>
          <w:szCs w:val="24"/>
        </w:rPr>
        <w:t xml:space="preserve"> </w:t>
      </w:r>
      <w:r w:rsidR="003F3439">
        <w:rPr>
          <w:b/>
          <w:szCs w:val="24"/>
        </w:rPr>
        <w:br/>
      </w:r>
      <w:r w:rsidRPr="003F3439">
        <w:rPr>
          <w:b/>
          <w:szCs w:val="24"/>
        </w:rPr>
        <w:t>состава древостоя</w:t>
      </w:r>
      <w:bookmarkEnd w:id="52"/>
    </w:p>
    <w:p w14:paraId="6433E05C" w14:textId="77777777" w:rsidR="005F4823" w:rsidRPr="003F3439" w:rsidRDefault="005F4823" w:rsidP="003F3439">
      <w:pPr>
        <w:pStyle w:val="a3"/>
        <w:spacing w:line="360" w:lineRule="auto"/>
        <w:ind w:firstLine="709"/>
        <w:jc w:val="both"/>
      </w:pPr>
      <w:r w:rsidRPr="003F3439">
        <w:t>В соответствии с пунктом 34 Правил заготовки древесины с учетом объема вырубаемой древесины за один прием выборочные рубки подразделяются на следующие виды: очень слабой интенсивности – объем вырубаемой древесины достигает 10 процентов от общего е</w:t>
      </w:r>
      <w:r w:rsidR="00886B8A" w:rsidRPr="003F3439">
        <w:t>ё</w:t>
      </w:r>
      <w:r w:rsidRPr="003F3439">
        <w:t xml:space="preserve"> за</w:t>
      </w:r>
      <w:r w:rsidR="00886B8A" w:rsidRPr="003F3439">
        <w:t>паса, слабой интенсивности – 11-</w:t>
      </w:r>
      <w:r w:rsidRPr="003F3439">
        <w:t>20 процентов, умеренной интенсивности – 21</w:t>
      </w:r>
      <w:r w:rsidR="00886B8A" w:rsidRPr="003F3439">
        <w:t>-</w:t>
      </w:r>
      <w:r w:rsidRPr="003F3439">
        <w:t>30 процентов, умеренно высокой интенсивности – 31</w:t>
      </w:r>
      <w:r w:rsidR="00886B8A" w:rsidRPr="003F3439">
        <w:t>-</w:t>
      </w:r>
      <w:r w:rsidRPr="003F3439">
        <w:t>40 процентов, высокой интенсивности – 41-50 процентов</w:t>
      </w:r>
      <w:r w:rsidR="00886B8A" w:rsidRPr="003F3439">
        <w:t>,</w:t>
      </w:r>
      <w:r w:rsidRPr="003F3439">
        <w:t xml:space="preserve"> очень высокой интенсивности – 51-70 процентов. </w:t>
      </w:r>
    </w:p>
    <w:p w14:paraId="35330F1A" w14:textId="77777777" w:rsidR="005F4823" w:rsidRPr="003F3439" w:rsidRDefault="005F4823" w:rsidP="003F3439">
      <w:pPr>
        <w:pStyle w:val="a3"/>
        <w:spacing w:line="360" w:lineRule="auto"/>
        <w:ind w:firstLine="709"/>
        <w:jc w:val="both"/>
      </w:pPr>
      <w:r w:rsidRPr="003F3439">
        <w:t>Выборочные рубки спелых и перестойных лесных насаждений проводятся с интенсивностью, обеспечивающей формирование устойчивых лесных насаждений из второго яруса и подроста</w:t>
      </w:r>
      <w:r w:rsidR="00886B8A" w:rsidRPr="003F3439">
        <w:t xml:space="preserve"> главных (целевых) пород</w:t>
      </w:r>
      <w:r w:rsidRPr="003F3439">
        <w:t>. В этом случае проводится рубка части спелых и перестойных деревьев с сохранением второго яруса и подроста.</w:t>
      </w:r>
    </w:p>
    <w:p w14:paraId="02D71E95" w14:textId="77777777" w:rsidR="002836EB" w:rsidRPr="003F3439" w:rsidRDefault="002836EB" w:rsidP="003F3439">
      <w:pPr>
        <w:pStyle w:val="a3"/>
        <w:spacing w:line="360" w:lineRule="auto"/>
        <w:ind w:firstLine="709"/>
        <w:jc w:val="both"/>
      </w:pPr>
      <w:r w:rsidRPr="003F3439">
        <w:t>Ко второму ярусу относится часть деревьев древостоя, высота которых составляет от 0,5 до 0,8 высоты первого яруса. Отставшие в росте (старые) деревья первого яруса не относятся ко второму ярусу и подросту.</w:t>
      </w:r>
    </w:p>
    <w:p w14:paraId="11BCEE35" w14:textId="77777777" w:rsidR="0046642A" w:rsidRPr="003F3439" w:rsidRDefault="0046642A" w:rsidP="003F3439">
      <w:pPr>
        <w:pStyle w:val="a3"/>
        <w:spacing w:after="200"/>
        <w:jc w:val="center"/>
        <w:rPr>
          <w:i/>
        </w:rPr>
      </w:pPr>
      <w:bookmarkStart w:id="53" w:name="_Toc480818483"/>
      <w:r w:rsidRPr="003F3439">
        <w:rPr>
          <w:i/>
        </w:rPr>
        <w:t>Таблица 2.</w:t>
      </w:r>
      <w:r w:rsidR="00E81794" w:rsidRPr="003F3439">
        <w:rPr>
          <w:i/>
        </w:rPr>
        <w:t>3</w:t>
      </w:r>
      <w:r w:rsidRPr="003F3439">
        <w:rPr>
          <w:i/>
        </w:rPr>
        <w:t xml:space="preserve"> – Нормативы назначения рубок спелых и перестойных насаждений</w:t>
      </w:r>
    </w:p>
    <w:tbl>
      <w:tblPr>
        <w:tblW w:w="9365" w:type="dxa"/>
        <w:jc w:val="center"/>
        <w:tblLayout w:type="fixed"/>
        <w:tblCellMar>
          <w:left w:w="28" w:type="dxa"/>
          <w:right w:w="28" w:type="dxa"/>
        </w:tblCellMar>
        <w:tblLook w:val="0000" w:firstRow="0" w:lastRow="0" w:firstColumn="0" w:lastColumn="0" w:noHBand="0" w:noVBand="0"/>
      </w:tblPr>
      <w:tblGrid>
        <w:gridCol w:w="2520"/>
        <w:gridCol w:w="1134"/>
        <w:gridCol w:w="797"/>
        <w:gridCol w:w="1301"/>
        <w:gridCol w:w="1007"/>
        <w:gridCol w:w="426"/>
        <w:gridCol w:w="425"/>
        <w:gridCol w:w="409"/>
        <w:gridCol w:w="420"/>
        <w:gridCol w:w="420"/>
        <w:gridCol w:w="506"/>
      </w:tblGrid>
      <w:tr w:rsidR="002836EB" w:rsidRPr="00050D28" w14:paraId="6C67B022" w14:textId="77777777" w:rsidTr="003F3439">
        <w:trPr>
          <w:trHeight w:val="838"/>
          <w:jc w:val="center"/>
        </w:trPr>
        <w:tc>
          <w:tcPr>
            <w:tcW w:w="2520" w:type="dxa"/>
            <w:vMerge w:val="restart"/>
            <w:tcBorders>
              <w:top w:val="single" w:sz="4" w:space="0" w:color="auto"/>
              <w:left w:val="single" w:sz="4" w:space="0" w:color="auto"/>
              <w:right w:val="single" w:sz="4" w:space="0" w:color="auto"/>
            </w:tcBorders>
            <w:vAlign w:val="center"/>
          </w:tcPr>
          <w:p w14:paraId="180B23F3" w14:textId="77777777" w:rsidR="002836EB" w:rsidRPr="00050D28" w:rsidRDefault="002836EB" w:rsidP="002836EB">
            <w:pPr>
              <w:pStyle w:val="132"/>
              <w:jc w:val="center"/>
              <w:rPr>
                <w:sz w:val="24"/>
                <w:szCs w:val="24"/>
              </w:rPr>
            </w:pPr>
            <w:r w:rsidRPr="00050D28">
              <w:rPr>
                <w:sz w:val="24"/>
                <w:szCs w:val="24"/>
              </w:rPr>
              <w:t>Целевое назначение и категория защитных лесов</w:t>
            </w:r>
          </w:p>
        </w:tc>
        <w:tc>
          <w:tcPr>
            <w:tcW w:w="1134" w:type="dxa"/>
            <w:vMerge w:val="restart"/>
            <w:tcBorders>
              <w:top w:val="single" w:sz="4" w:space="0" w:color="auto"/>
              <w:left w:val="single" w:sz="4" w:space="0" w:color="auto"/>
              <w:right w:val="single" w:sz="4" w:space="0" w:color="auto"/>
            </w:tcBorders>
            <w:vAlign w:val="center"/>
          </w:tcPr>
          <w:p w14:paraId="7E6EF0B3" w14:textId="77777777" w:rsidR="002836EB" w:rsidRPr="00050D28" w:rsidRDefault="002836EB" w:rsidP="002836EB">
            <w:pPr>
              <w:pStyle w:val="132"/>
              <w:jc w:val="center"/>
              <w:rPr>
                <w:sz w:val="24"/>
                <w:szCs w:val="24"/>
              </w:rPr>
            </w:pPr>
            <w:r w:rsidRPr="00050D28">
              <w:rPr>
                <w:sz w:val="24"/>
                <w:szCs w:val="24"/>
              </w:rPr>
              <w:t>Порода</w:t>
            </w:r>
          </w:p>
        </w:tc>
        <w:tc>
          <w:tcPr>
            <w:tcW w:w="797" w:type="dxa"/>
            <w:vMerge w:val="restart"/>
            <w:tcBorders>
              <w:top w:val="single" w:sz="4" w:space="0" w:color="auto"/>
              <w:left w:val="single" w:sz="4" w:space="0" w:color="auto"/>
              <w:right w:val="single" w:sz="4" w:space="0" w:color="auto"/>
            </w:tcBorders>
            <w:vAlign w:val="center"/>
          </w:tcPr>
          <w:p w14:paraId="0114F18D" w14:textId="77777777" w:rsidR="002836EB" w:rsidRPr="00050D28" w:rsidRDefault="002836EB" w:rsidP="002836EB">
            <w:pPr>
              <w:pStyle w:val="132"/>
              <w:jc w:val="center"/>
              <w:rPr>
                <w:sz w:val="24"/>
                <w:szCs w:val="24"/>
              </w:rPr>
            </w:pPr>
            <w:r w:rsidRPr="00050D28">
              <w:rPr>
                <w:sz w:val="24"/>
                <w:szCs w:val="24"/>
              </w:rPr>
              <w:t>Вид рубки</w:t>
            </w:r>
          </w:p>
        </w:tc>
        <w:tc>
          <w:tcPr>
            <w:tcW w:w="2308" w:type="dxa"/>
            <w:gridSpan w:val="2"/>
            <w:tcBorders>
              <w:top w:val="single" w:sz="4" w:space="0" w:color="auto"/>
              <w:left w:val="single" w:sz="4" w:space="0" w:color="auto"/>
              <w:bottom w:val="single" w:sz="4" w:space="0" w:color="auto"/>
              <w:right w:val="single" w:sz="6" w:space="0" w:color="auto"/>
            </w:tcBorders>
            <w:vAlign w:val="center"/>
          </w:tcPr>
          <w:p w14:paraId="1B835EB4" w14:textId="77777777" w:rsidR="002836EB" w:rsidRPr="00050D28" w:rsidRDefault="002836EB" w:rsidP="002836EB">
            <w:pPr>
              <w:pStyle w:val="132"/>
              <w:jc w:val="center"/>
              <w:rPr>
                <w:sz w:val="24"/>
                <w:szCs w:val="24"/>
              </w:rPr>
            </w:pPr>
            <w:r w:rsidRPr="00050D28">
              <w:rPr>
                <w:sz w:val="24"/>
                <w:szCs w:val="24"/>
              </w:rPr>
              <w:t>Условия</w:t>
            </w:r>
            <w:r w:rsidRPr="00050D28">
              <w:rPr>
                <w:sz w:val="24"/>
                <w:szCs w:val="24"/>
              </w:rPr>
              <w:br/>
              <w:t>назначения</w:t>
            </w:r>
          </w:p>
        </w:tc>
        <w:tc>
          <w:tcPr>
            <w:tcW w:w="2606" w:type="dxa"/>
            <w:gridSpan w:val="6"/>
            <w:tcBorders>
              <w:top w:val="single" w:sz="4" w:space="0" w:color="auto"/>
              <w:left w:val="single" w:sz="6" w:space="0" w:color="auto"/>
              <w:bottom w:val="single" w:sz="4" w:space="0" w:color="auto"/>
              <w:right w:val="single" w:sz="4" w:space="0" w:color="auto"/>
            </w:tcBorders>
            <w:vAlign w:val="center"/>
          </w:tcPr>
          <w:p w14:paraId="19D4E6E0" w14:textId="77777777" w:rsidR="002836EB" w:rsidRPr="00050D28" w:rsidRDefault="002836EB" w:rsidP="002836EB">
            <w:pPr>
              <w:pStyle w:val="132"/>
              <w:jc w:val="center"/>
              <w:rPr>
                <w:sz w:val="24"/>
                <w:szCs w:val="24"/>
              </w:rPr>
            </w:pPr>
            <w:r w:rsidRPr="00050D28">
              <w:rPr>
                <w:sz w:val="24"/>
                <w:szCs w:val="24"/>
              </w:rPr>
              <w:t>Процент выборки по полнотам</w:t>
            </w:r>
          </w:p>
          <w:p w14:paraId="17A9E94B" w14:textId="77777777" w:rsidR="002836EB" w:rsidRPr="00050D28" w:rsidRDefault="002836EB" w:rsidP="002836EB">
            <w:pPr>
              <w:pStyle w:val="132"/>
              <w:jc w:val="center"/>
              <w:rPr>
                <w:sz w:val="24"/>
                <w:szCs w:val="24"/>
              </w:rPr>
            </w:pPr>
            <w:r w:rsidRPr="00050D28">
              <w:rPr>
                <w:sz w:val="24"/>
                <w:szCs w:val="24"/>
              </w:rPr>
              <w:t>(включая волока)</w:t>
            </w:r>
          </w:p>
        </w:tc>
      </w:tr>
      <w:tr w:rsidR="002836EB" w:rsidRPr="00050D28" w14:paraId="3B1A8CAA" w14:textId="77777777" w:rsidTr="003F3439">
        <w:trPr>
          <w:jc w:val="center"/>
        </w:trPr>
        <w:tc>
          <w:tcPr>
            <w:tcW w:w="2520" w:type="dxa"/>
            <w:vMerge/>
            <w:tcBorders>
              <w:left w:val="single" w:sz="4" w:space="0" w:color="auto"/>
              <w:bottom w:val="single" w:sz="4" w:space="0" w:color="auto"/>
              <w:right w:val="single" w:sz="4" w:space="0" w:color="auto"/>
            </w:tcBorders>
            <w:vAlign w:val="center"/>
          </w:tcPr>
          <w:p w14:paraId="60DCEE4A" w14:textId="77777777" w:rsidR="002836EB" w:rsidRPr="00050D28" w:rsidRDefault="002836EB" w:rsidP="002836EB">
            <w:pPr>
              <w:pStyle w:val="132"/>
              <w:jc w:val="center"/>
              <w:rPr>
                <w:sz w:val="24"/>
                <w:szCs w:val="24"/>
              </w:rPr>
            </w:pPr>
          </w:p>
        </w:tc>
        <w:tc>
          <w:tcPr>
            <w:tcW w:w="1134" w:type="dxa"/>
            <w:vMerge/>
            <w:tcBorders>
              <w:left w:val="single" w:sz="4" w:space="0" w:color="auto"/>
              <w:bottom w:val="single" w:sz="4" w:space="0" w:color="auto"/>
              <w:right w:val="single" w:sz="4" w:space="0" w:color="auto"/>
            </w:tcBorders>
            <w:vAlign w:val="center"/>
          </w:tcPr>
          <w:p w14:paraId="16AE7EB4" w14:textId="77777777" w:rsidR="002836EB" w:rsidRPr="00050D28" w:rsidRDefault="002836EB" w:rsidP="002836EB">
            <w:pPr>
              <w:pStyle w:val="132"/>
              <w:jc w:val="center"/>
              <w:rPr>
                <w:sz w:val="24"/>
                <w:szCs w:val="24"/>
              </w:rPr>
            </w:pPr>
          </w:p>
        </w:tc>
        <w:tc>
          <w:tcPr>
            <w:tcW w:w="797" w:type="dxa"/>
            <w:vMerge/>
            <w:tcBorders>
              <w:left w:val="single" w:sz="4" w:space="0" w:color="auto"/>
              <w:bottom w:val="single" w:sz="4" w:space="0" w:color="auto"/>
              <w:right w:val="single" w:sz="6" w:space="0" w:color="auto"/>
            </w:tcBorders>
            <w:vAlign w:val="center"/>
          </w:tcPr>
          <w:p w14:paraId="3F3F6F7F" w14:textId="77777777" w:rsidR="002836EB" w:rsidRPr="00050D28" w:rsidRDefault="002836EB" w:rsidP="002836EB">
            <w:pPr>
              <w:pStyle w:val="132"/>
              <w:jc w:val="center"/>
              <w:rPr>
                <w:sz w:val="24"/>
                <w:szCs w:val="24"/>
              </w:rPr>
            </w:pPr>
          </w:p>
        </w:tc>
        <w:tc>
          <w:tcPr>
            <w:tcW w:w="1301" w:type="dxa"/>
            <w:tcBorders>
              <w:top w:val="single" w:sz="4" w:space="0" w:color="auto"/>
              <w:left w:val="single" w:sz="6" w:space="0" w:color="auto"/>
              <w:bottom w:val="single" w:sz="4" w:space="0" w:color="auto"/>
              <w:right w:val="single" w:sz="6" w:space="0" w:color="auto"/>
            </w:tcBorders>
            <w:vAlign w:val="center"/>
          </w:tcPr>
          <w:p w14:paraId="7FA52623" w14:textId="77777777" w:rsidR="002836EB" w:rsidRPr="00050D28" w:rsidRDefault="002836EB" w:rsidP="002836EB">
            <w:pPr>
              <w:pStyle w:val="132"/>
              <w:jc w:val="center"/>
              <w:rPr>
                <w:sz w:val="24"/>
                <w:szCs w:val="24"/>
              </w:rPr>
            </w:pPr>
            <w:r w:rsidRPr="00050D28">
              <w:rPr>
                <w:sz w:val="24"/>
                <w:szCs w:val="24"/>
              </w:rPr>
              <w:t>тип леса</w:t>
            </w:r>
          </w:p>
        </w:tc>
        <w:tc>
          <w:tcPr>
            <w:tcW w:w="1007" w:type="dxa"/>
            <w:tcBorders>
              <w:top w:val="single" w:sz="4" w:space="0" w:color="auto"/>
              <w:bottom w:val="single" w:sz="4" w:space="0" w:color="auto"/>
            </w:tcBorders>
            <w:vAlign w:val="center"/>
          </w:tcPr>
          <w:p w14:paraId="7DB50618" w14:textId="77777777" w:rsidR="002836EB" w:rsidRPr="00050D28" w:rsidRDefault="002836EB" w:rsidP="002836EB">
            <w:pPr>
              <w:pStyle w:val="132"/>
              <w:jc w:val="center"/>
              <w:rPr>
                <w:sz w:val="24"/>
                <w:szCs w:val="24"/>
              </w:rPr>
            </w:pPr>
            <w:r w:rsidRPr="00050D28">
              <w:rPr>
                <w:sz w:val="24"/>
                <w:szCs w:val="24"/>
              </w:rPr>
              <w:t>полнота до рубки</w:t>
            </w:r>
          </w:p>
        </w:tc>
        <w:tc>
          <w:tcPr>
            <w:tcW w:w="426" w:type="dxa"/>
            <w:tcBorders>
              <w:top w:val="single" w:sz="4" w:space="0" w:color="auto"/>
              <w:left w:val="single" w:sz="6" w:space="0" w:color="auto"/>
              <w:bottom w:val="single" w:sz="4" w:space="0" w:color="auto"/>
              <w:right w:val="single" w:sz="6" w:space="0" w:color="auto"/>
            </w:tcBorders>
            <w:vAlign w:val="center"/>
          </w:tcPr>
          <w:p w14:paraId="24B7D0D0" w14:textId="77777777" w:rsidR="002836EB" w:rsidRPr="00050D28" w:rsidRDefault="002836EB" w:rsidP="002836EB">
            <w:pPr>
              <w:pStyle w:val="132"/>
              <w:jc w:val="center"/>
              <w:rPr>
                <w:sz w:val="24"/>
                <w:szCs w:val="24"/>
              </w:rPr>
            </w:pPr>
            <w:r w:rsidRPr="00050D28">
              <w:rPr>
                <w:sz w:val="24"/>
                <w:szCs w:val="24"/>
              </w:rPr>
              <w:t>1,0</w:t>
            </w:r>
          </w:p>
        </w:tc>
        <w:tc>
          <w:tcPr>
            <w:tcW w:w="425" w:type="dxa"/>
            <w:tcBorders>
              <w:top w:val="single" w:sz="4" w:space="0" w:color="auto"/>
              <w:bottom w:val="single" w:sz="4" w:space="0" w:color="auto"/>
            </w:tcBorders>
            <w:vAlign w:val="center"/>
          </w:tcPr>
          <w:p w14:paraId="3AD28C69" w14:textId="77777777" w:rsidR="002836EB" w:rsidRPr="00050D28" w:rsidRDefault="002836EB" w:rsidP="002836EB">
            <w:pPr>
              <w:pStyle w:val="132"/>
              <w:jc w:val="center"/>
              <w:rPr>
                <w:sz w:val="24"/>
                <w:szCs w:val="24"/>
              </w:rPr>
            </w:pPr>
            <w:r w:rsidRPr="00050D28">
              <w:rPr>
                <w:sz w:val="24"/>
                <w:szCs w:val="24"/>
              </w:rPr>
              <w:t>0,9</w:t>
            </w:r>
          </w:p>
        </w:tc>
        <w:tc>
          <w:tcPr>
            <w:tcW w:w="409" w:type="dxa"/>
            <w:tcBorders>
              <w:top w:val="single" w:sz="4" w:space="0" w:color="auto"/>
              <w:left w:val="single" w:sz="6" w:space="0" w:color="auto"/>
              <w:bottom w:val="single" w:sz="4" w:space="0" w:color="auto"/>
              <w:right w:val="single" w:sz="6" w:space="0" w:color="auto"/>
            </w:tcBorders>
            <w:vAlign w:val="center"/>
          </w:tcPr>
          <w:p w14:paraId="3A61719C" w14:textId="77777777" w:rsidR="002836EB" w:rsidRPr="00050D28" w:rsidRDefault="002836EB" w:rsidP="002836EB">
            <w:pPr>
              <w:pStyle w:val="132"/>
              <w:jc w:val="center"/>
              <w:rPr>
                <w:sz w:val="24"/>
                <w:szCs w:val="24"/>
              </w:rPr>
            </w:pPr>
            <w:r w:rsidRPr="00050D28">
              <w:rPr>
                <w:sz w:val="24"/>
                <w:szCs w:val="24"/>
              </w:rPr>
              <w:t>0,8</w:t>
            </w:r>
          </w:p>
        </w:tc>
        <w:tc>
          <w:tcPr>
            <w:tcW w:w="420" w:type="dxa"/>
            <w:tcBorders>
              <w:top w:val="single" w:sz="4" w:space="0" w:color="auto"/>
              <w:left w:val="single" w:sz="6" w:space="0" w:color="auto"/>
              <w:bottom w:val="single" w:sz="4" w:space="0" w:color="auto"/>
              <w:right w:val="single" w:sz="6" w:space="0" w:color="auto"/>
            </w:tcBorders>
            <w:vAlign w:val="center"/>
          </w:tcPr>
          <w:p w14:paraId="475042DD" w14:textId="77777777" w:rsidR="002836EB" w:rsidRPr="00050D28" w:rsidRDefault="002836EB" w:rsidP="002836EB">
            <w:pPr>
              <w:pStyle w:val="132"/>
              <w:jc w:val="center"/>
              <w:rPr>
                <w:sz w:val="24"/>
                <w:szCs w:val="24"/>
              </w:rPr>
            </w:pPr>
            <w:r w:rsidRPr="00050D28">
              <w:rPr>
                <w:sz w:val="24"/>
                <w:szCs w:val="24"/>
              </w:rPr>
              <w:t>0,7</w:t>
            </w:r>
          </w:p>
        </w:tc>
        <w:tc>
          <w:tcPr>
            <w:tcW w:w="420" w:type="dxa"/>
            <w:tcBorders>
              <w:top w:val="single" w:sz="4" w:space="0" w:color="auto"/>
              <w:bottom w:val="single" w:sz="4" w:space="0" w:color="auto"/>
              <w:right w:val="single" w:sz="6" w:space="0" w:color="auto"/>
            </w:tcBorders>
            <w:vAlign w:val="center"/>
          </w:tcPr>
          <w:p w14:paraId="6D220647" w14:textId="77777777" w:rsidR="002836EB" w:rsidRPr="00050D28" w:rsidRDefault="002836EB" w:rsidP="002836EB">
            <w:pPr>
              <w:pStyle w:val="132"/>
              <w:jc w:val="center"/>
              <w:rPr>
                <w:sz w:val="24"/>
                <w:szCs w:val="24"/>
              </w:rPr>
            </w:pPr>
            <w:r w:rsidRPr="00050D28">
              <w:rPr>
                <w:sz w:val="24"/>
                <w:szCs w:val="24"/>
              </w:rPr>
              <w:t>0,6</w:t>
            </w:r>
          </w:p>
        </w:tc>
        <w:tc>
          <w:tcPr>
            <w:tcW w:w="506" w:type="dxa"/>
            <w:tcBorders>
              <w:top w:val="single" w:sz="4" w:space="0" w:color="auto"/>
              <w:left w:val="single" w:sz="6" w:space="0" w:color="auto"/>
              <w:bottom w:val="single" w:sz="4" w:space="0" w:color="auto"/>
              <w:right w:val="single" w:sz="4" w:space="0" w:color="auto"/>
            </w:tcBorders>
            <w:vAlign w:val="center"/>
          </w:tcPr>
          <w:p w14:paraId="4D57C482" w14:textId="77777777" w:rsidR="002836EB" w:rsidRPr="00050D28" w:rsidRDefault="002836EB" w:rsidP="002836EB">
            <w:pPr>
              <w:pStyle w:val="132"/>
              <w:jc w:val="center"/>
              <w:rPr>
                <w:sz w:val="24"/>
                <w:szCs w:val="24"/>
              </w:rPr>
            </w:pPr>
            <w:r w:rsidRPr="00050D28">
              <w:rPr>
                <w:sz w:val="24"/>
                <w:szCs w:val="24"/>
              </w:rPr>
              <w:t>0,5-0,3</w:t>
            </w:r>
          </w:p>
        </w:tc>
      </w:tr>
      <w:tr w:rsidR="009E410B" w:rsidRPr="00050D28" w14:paraId="29BBC211" w14:textId="77777777" w:rsidTr="003F3439">
        <w:trPr>
          <w:jc w:val="center"/>
        </w:trPr>
        <w:tc>
          <w:tcPr>
            <w:tcW w:w="2520" w:type="dxa"/>
            <w:tcBorders>
              <w:left w:val="single" w:sz="4" w:space="0" w:color="auto"/>
              <w:bottom w:val="single" w:sz="4" w:space="0" w:color="auto"/>
              <w:right w:val="single" w:sz="4" w:space="0" w:color="auto"/>
            </w:tcBorders>
            <w:vAlign w:val="center"/>
          </w:tcPr>
          <w:p w14:paraId="04931CA5" w14:textId="77777777" w:rsidR="009E410B" w:rsidRPr="00050D28" w:rsidRDefault="009E410B" w:rsidP="002836EB">
            <w:pPr>
              <w:pStyle w:val="132"/>
              <w:jc w:val="center"/>
              <w:rPr>
                <w:sz w:val="24"/>
                <w:szCs w:val="24"/>
              </w:rPr>
            </w:pPr>
            <w:r w:rsidRPr="00050D28">
              <w:rPr>
                <w:sz w:val="24"/>
                <w:szCs w:val="24"/>
              </w:rPr>
              <w:t>1</w:t>
            </w:r>
          </w:p>
        </w:tc>
        <w:tc>
          <w:tcPr>
            <w:tcW w:w="1134" w:type="dxa"/>
            <w:tcBorders>
              <w:left w:val="single" w:sz="4" w:space="0" w:color="auto"/>
              <w:bottom w:val="single" w:sz="4" w:space="0" w:color="auto"/>
              <w:right w:val="single" w:sz="4" w:space="0" w:color="auto"/>
            </w:tcBorders>
            <w:vAlign w:val="center"/>
          </w:tcPr>
          <w:p w14:paraId="1ABE92FA" w14:textId="77777777" w:rsidR="009E410B" w:rsidRPr="00050D28" w:rsidRDefault="009E410B" w:rsidP="002836EB">
            <w:pPr>
              <w:pStyle w:val="132"/>
              <w:jc w:val="center"/>
              <w:rPr>
                <w:sz w:val="24"/>
                <w:szCs w:val="24"/>
              </w:rPr>
            </w:pPr>
            <w:r w:rsidRPr="00050D28">
              <w:rPr>
                <w:sz w:val="24"/>
                <w:szCs w:val="24"/>
              </w:rPr>
              <w:t>2</w:t>
            </w:r>
          </w:p>
        </w:tc>
        <w:tc>
          <w:tcPr>
            <w:tcW w:w="797" w:type="dxa"/>
            <w:tcBorders>
              <w:left w:val="single" w:sz="4" w:space="0" w:color="auto"/>
              <w:bottom w:val="single" w:sz="4" w:space="0" w:color="auto"/>
              <w:right w:val="single" w:sz="6" w:space="0" w:color="auto"/>
            </w:tcBorders>
            <w:vAlign w:val="center"/>
          </w:tcPr>
          <w:p w14:paraId="1C193AAB" w14:textId="77777777" w:rsidR="009E410B" w:rsidRPr="00050D28" w:rsidRDefault="009E410B" w:rsidP="002836EB">
            <w:pPr>
              <w:pStyle w:val="132"/>
              <w:jc w:val="center"/>
              <w:rPr>
                <w:sz w:val="24"/>
                <w:szCs w:val="24"/>
              </w:rPr>
            </w:pPr>
            <w:r w:rsidRPr="00050D28">
              <w:rPr>
                <w:sz w:val="24"/>
                <w:szCs w:val="24"/>
              </w:rPr>
              <w:t>3</w:t>
            </w:r>
          </w:p>
        </w:tc>
        <w:tc>
          <w:tcPr>
            <w:tcW w:w="1301" w:type="dxa"/>
            <w:tcBorders>
              <w:top w:val="single" w:sz="4" w:space="0" w:color="auto"/>
              <w:left w:val="single" w:sz="6" w:space="0" w:color="auto"/>
              <w:bottom w:val="single" w:sz="4" w:space="0" w:color="auto"/>
              <w:right w:val="single" w:sz="6" w:space="0" w:color="auto"/>
            </w:tcBorders>
            <w:vAlign w:val="center"/>
          </w:tcPr>
          <w:p w14:paraId="0EEC6E4B" w14:textId="77777777" w:rsidR="009E410B" w:rsidRPr="00050D28" w:rsidRDefault="009E410B" w:rsidP="002836EB">
            <w:pPr>
              <w:pStyle w:val="132"/>
              <w:jc w:val="center"/>
              <w:rPr>
                <w:sz w:val="24"/>
                <w:szCs w:val="24"/>
              </w:rPr>
            </w:pPr>
            <w:r w:rsidRPr="00050D28">
              <w:rPr>
                <w:sz w:val="24"/>
                <w:szCs w:val="24"/>
              </w:rPr>
              <w:t>4</w:t>
            </w:r>
          </w:p>
        </w:tc>
        <w:tc>
          <w:tcPr>
            <w:tcW w:w="1007" w:type="dxa"/>
            <w:tcBorders>
              <w:top w:val="single" w:sz="4" w:space="0" w:color="auto"/>
              <w:bottom w:val="single" w:sz="4" w:space="0" w:color="auto"/>
            </w:tcBorders>
            <w:vAlign w:val="center"/>
          </w:tcPr>
          <w:p w14:paraId="1F4FE141" w14:textId="77777777" w:rsidR="009E410B" w:rsidRPr="00050D28" w:rsidRDefault="009E410B" w:rsidP="002836EB">
            <w:pPr>
              <w:pStyle w:val="132"/>
              <w:jc w:val="center"/>
              <w:rPr>
                <w:sz w:val="24"/>
                <w:szCs w:val="24"/>
              </w:rPr>
            </w:pPr>
            <w:r w:rsidRPr="00050D28">
              <w:rPr>
                <w:sz w:val="24"/>
                <w:szCs w:val="24"/>
              </w:rPr>
              <w:t>5</w:t>
            </w:r>
          </w:p>
        </w:tc>
        <w:tc>
          <w:tcPr>
            <w:tcW w:w="426" w:type="dxa"/>
            <w:tcBorders>
              <w:top w:val="single" w:sz="4" w:space="0" w:color="auto"/>
              <w:left w:val="single" w:sz="6" w:space="0" w:color="auto"/>
              <w:bottom w:val="single" w:sz="4" w:space="0" w:color="auto"/>
              <w:right w:val="single" w:sz="6" w:space="0" w:color="auto"/>
            </w:tcBorders>
            <w:vAlign w:val="center"/>
          </w:tcPr>
          <w:p w14:paraId="56814252" w14:textId="77777777" w:rsidR="009E410B" w:rsidRPr="00050D28" w:rsidRDefault="009E410B" w:rsidP="002836EB">
            <w:pPr>
              <w:pStyle w:val="132"/>
              <w:jc w:val="center"/>
              <w:rPr>
                <w:sz w:val="24"/>
                <w:szCs w:val="24"/>
              </w:rPr>
            </w:pPr>
            <w:r w:rsidRPr="00050D28">
              <w:rPr>
                <w:sz w:val="24"/>
                <w:szCs w:val="24"/>
              </w:rPr>
              <w:t>6</w:t>
            </w:r>
          </w:p>
        </w:tc>
        <w:tc>
          <w:tcPr>
            <w:tcW w:w="425" w:type="dxa"/>
            <w:tcBorders>
              <w:top w:val="single" w:sz="4" w:space="0" w:color="auto"/>
              <w:bottom w:val="single" w:sz="4" w:space="0" w:color="auto"/>
            </w:tcBorders>
            <w:vAlign w:val="center"/>
          </w:tcPr>
          <w:p w14:paraId="37DA171C" w14:textId="77777777" w:rsidR="009E410B" w:rsidRPr="00050D28" w:rsidRDefault="009E410B" w:rsidP="002836EB">
            <w:pPr>
              <w:pStyle w:val="132"/>
              <w:jc w:val="center"/>
              <w:rPr>
                <w:sz w:val="24"/>
                <w:szCs w:val="24"/>
              </w:rPr>
            </w:pPr>
            <w:r w:rsidRPr="00050D28">
              <w:rPr>
                <w:sz w:val="24"/>
                <w:szCs w:val="24"/>
              </w:rPr>
              <w:t>7</w:t>
            </w:r>
          </w:p>
        </w:tc>
        <w:tc>
          <w:tcPr>
            <w:tcW w:w="409" w:type="dxa"/>
            <w:tcBorders>
              <w:top w:val="single" w:sz="4" w:space="0" w:color="auto"/>
              <w:left w:val="single" w:sz="6" w:space="0" w:color="auto"/>
              <w:bottom w:val="single" w:sz="4" w:space="0" w:color="auto"/>
              <w:right w:val="single" w:sz="6" w:space="0" w:color="auto"/>
            </w:tcBorders>
            <w:vAlign w:val="center"/>
          </w:tcPr>
          <w:p w14:paraId="44B56669" w14:textId="77777777" w:rsidR="009E410B" w:rsidRPr="00050D28" w:rsidRDefault="009E410B" w:rsidP="002836EB">
            <w:pPr>
              <w:pStyle w:val="132"/>
              <w:jc w:val="center"/>
              <w:rPr>
                <w:sz w:val="24"/>
                <w:szCs w:val="24"/>
              </w:rPr>
            </w:pPr>
            <w:r w:rsidRPr="00050D28">
              <w:rPr>
                <w:sz w:val="24"/>
                <w:szCs w:val="24"/>
              </w:rPr>
              <w:t>8</w:t>
            </w:r>
          </w:p>
        </w:tc>
        <w:tc>
          <w:tcPr>
            <w:tcW w:w="420" w:type="dxa"/>
            <w:tcBorders>
              <w:top w:val="single" w:sz="4" w:space="0" w:color="auto"/>
              <w:left w:val="single" w:sz="6" w:space="0" w:color="auto"/>
              <w:bottom w:val="single" w:sz="4" w:space="0" w:color="auto"/>
              <w:right w:val="single" w:sz="6" w:space="0" w:color="auto"/>
            </w:tcBorders>
            <w:vAlign w:val="center"/>
          </w:tcPr>
          <w:p w14:paraId="7E26B0CB" w14:textId="77777777" w:rsidR="009E410B" w:rsidRPr="00050D28" w:rsidRDefault="009E410B" w:rsidP="002836EB">
            <w:pPr>
              <w:pStyle w:val="132"/>
              <w:jc w:val="center"/>
              <w:rPr>
                <w:sz w:val="24"/>
                <w:szCs w:val="24"/>
              </w:rPr>
            </w:pPr>
            <w:r w:rsidRPr="00050D28">
              <w:rPr>
                <w:sz w:val="24"/>
                <w:szCs w:val="24"/>
              </w:rPr>
              <w:t>9</w:t>
            </w:r>
          </w:p>
        </w:tc>
        <w:tc>
          <w:tcPr>
            <w:tcW w:w="420" w:type="dxa"/>
            <w:tcBorders>
              <w:top w:val="single" w:sz="4" w:space="0" w:color="auto"/>
              <w:bottom w:val="single" w:sz="4" w:space="0" w:color="auto"/>
              <w:right w:val="single" w:sz="6" w:space="0" w:color="auto"/>
            </w:tcBorders>
            <w:vAlign w:val="center"/>
          </w:tcPr>
          <w:p w14:paraId="2D59561B" w14:textId="77777777" w:rsidR="009E410B" w:rsidRPr="00050D28" w:rsidRDefault="009E410B" w:rsidP="002836EB">
            <w:pPr>
              <w:pStyle w:val="132"/>
              <w:jc w:val="center"/>
              <w:rPr>
                <w:sz w:val="24"/>
                <w:szCs w:val="24"/>
              </w:rPr>
            </w:pPr>
            <w:r w:rsidRPr="00050D28">
              <w:rPr>
                <w:sz w:val="24"/>
                <w:szCs w:val="24"/>
              </w:rPr>
              <w:t>10</w:t>
            </w:r>
          </w:p>
        </w:tc>
        <w:tc>
          <w:tcPr>
            <w:tcW w:w="506" w:type="dxa"/>
            <w:tcBorders>
              <w:top w:val="single" w:sz="4" w:space="0" w:color="auto"/>
              <w:left w:val="single" w:sz="6" w:space="0" w:color="auto"/>
              <w:bottom w:val="single" w:sz="4" w:space="0" w:color="auto"/>
              <w:right w:val="single" w:sz="4" w:space="0" w:color="auto"/>
            </w:tcBorders>
            <w:vAlign w:val="center"/>
          </w:tcPr>
          <w:p w14:paraId="5749151C" w14:textId="77777777" w:rsidR="009E410B" w:rsidRPr="00050D28" w:rsidRDefault="009E410B" w:rsidP="002836EB">
            <w:pPr>
              <w:pStyle w:val="132"/>
              <w:jc w:val="center"/>
              <w:rPr>
                <w:sz w:val="24"/>
                <w:szCs w:val="24"/>
              </w:rPr>
            </w:pPr>
            <w:r w:rsidRPr="00050D28">
              <w:rPr>
                <w:sz w:val="24"/>
                <w:szCs w:val="24"/>
              </w:rPr>
              <w:t>11</w:t>
            </w:r>
          </w:p>
        </w:tc>
      </w:tr>
      <w:tr w:rsidR="002836EB" w:rsidRPr="00050D28" w14:paraId="223EFDA3" w14:textId="77777777" w:rsidTr="003F3439">
        <w:trPr>
          <w:jc w:val="center"/>
        </w:trPr>
        <w:tc>
          <w:tcPr>
            <w:tcW w:w="2520" w:type="dxa"/>
            <w:tcBorders>
              <w:top w:val="single" w:sz="4" w:space="0" w:color="auto"/>
              <w:left w:val="single" w:sz="4" w:space="0" w:color="auto"/>
              <w:bottom w:val="single" w:sz="4" w:space="0" w:color="auto"/>
              <w:right w:val="single" w:sz="4" w:space="0" w:color="auto"/>
            </w:tcBorders>
            <w:vAlign w:val="center"/>
          </w:tcPr>
          <w:p w14:paraId="2310D96C" w14:textId="77777777" w:rsidR="002836EB" w:rsidRPr="00050D28" w:rsidRDefault="002836EB" w:rsidP="002836EB">
            <w:pPr>
              <w:pStyle w:val="132"/>
              <w:rPr>
                <w:sz w:val="24"/>
                <w:szCs w:val="24"/>
              </w:rPr>
            </w:pPr>
            <w:r w:rsidRPr="00050D28">
              <w:rPr>
                <w:sz w:val="24"/>
                <w:szCs w:val="24"/>
              </w:rPr>
              <w:t>Леса на ООПТ</w:t>
            </w:r>
          </w:p>
        </w:tc>
        <w:tc>
          <w:tcPr>
            <w:tcW w:w="6845" w:type="dxa"/>
            <w:gridSpan w:val="10"/>
            <w:tcBorders>
              <w:top w:val="single" w:sz="4" w:space="0" w:color="auto"/>
              <w:left w:val="single" w:sz="4" w:space="0" w:color="auto"/>
              <w:bottom w:val="single" w:sz="4" w:space="0" w:color="auto"/>
              <w:right w:val="single" w:sz="4" w:space="0" w:color="auto"/>
            </w:tcBorders>
          </w:tcPr>
          <w:p w14:paraId="5871D681" w14:textId="77777777" w:rsidR="002836EB" w:rsidRPr="00050D28" w:rsidRDefault="002836EB" w:rsidP="002836EB">
            <w:pPr>
              <w:pStyle w:val="132"/>
              <w:jc w:val="center"/>
              <w:rPr>
                <w:sz w:val="24"/>
                <w:szCs w:val="24"/>
              </w:rPr>
            </w:pPr>
            <w:r w:rsidRPr="00050D28">
              <w:rPr>
                <w:sz w:val="24"/>
                <w:szCs w:val="24"/>
              </w:rPr>
              <w:t>режим рубок в соответствии с положением об ООПТ</w:t>
            </w:r>
          </w:p>
        </w:tc>
      </w:tr>
      <w:tr w:rsidR="002836EB" w:rsidRPr="00050D28" w14:paraId="24E7A026" w14:textId="77777777" w:rsidTr="003F3439">
        <w:trPr>
          <w:jc w:val="center"/>
        </w:trPr>
        <w:tc>
          <w:tcPr>
            <w:tcW w:w="2520" w:type="dxa"/>
            <w:vMerge w:val="restart"/>
            <w:tcBorders>
              <w:top w:val="single" w:sz="4" w:space="0" w:color="auto"/>
              <w:left w:val="single" w:sz="4" w:space="0" w:color="auto"/>
              <w:right w:val="single" w:sz="4" w:space="0" w:color="auto"/>
            </w:tcBorders>
            <w:vAlign w:val="center"/>
          </w:tcPr>
          <w:p w14:paraId="659529D5" w14:textId="77777777" w:rsidR="002836EB" w:rsidRPr="00050D28" w:rsidRDefault="002836EB" w:rsidP="002836EB">
            <w:pPr>
              <w:pStyle w:val="132"/>
              <w:rPr>
                <w:sz w:val="24"/>
                <w:szCs w:val="24"/>
              </w:rPr>
            </w:pPr>
            <w:r w:rsidRPr="00050D28">
              <w:rPr>
                <w:sz w:val="24"/>
                <w:szCs w:val="24"/>
              </w:rPr>
              <w:t>Противоэрозионные леса,</w:t>
            </w:r>
          </w:p>
          <w:p w14:paraId="2672C57E" w14:textId="77777777" w:rsidR="002836EB" w:rsidRPr="00050D28" w:rsidRDefault="002836EB" w:rsidP="002836EB">
            <w:pPr>
              <w:pStyle w:val="132"/>
              <w:rPr>
                <w:sz w:val="24"/>
                <w:szCs w:val="24"/>
              </w:rPr>
            </w:pPr>
            <w:r w:rsidRPr="00050D28">
              <w:rPr>
                <w:sz w:val="24"/>
                <w:szCs w:val="24"/>
              </w:rPr>
              <w:t>Запретные полосы лесов, расположенные вдоль водных объектов</w:t>
            </w:r>
          </w:p>
        </w:tc>
        <w:tc>
          <w:tcPr>
            <w:tcW w:w="1134" w:type="dxa"/>
            <w:tcBorders>
              <w:top w:val="single" w:sz="4" w:space="0" w:color="auto"/>
              <w:left w:val="single" w:sz="4" w:space="0" w:color="auto"/>
              <w:bottom w:val="single" w:sz="4" w:space="0" w:color="auto"/>
              <w:right w:val="single" w:sz="4" w:space="0" w:color="auto"/>
            </w:tcBorders>
            <w:vAlign w:val="center"/>
          </w:tcPr>
          <w:p w14:paraId="1C0F48F2" w14:textId="77777777" w:rsidR="002836EB" w:rsidRPr="00050D28" w:rsidRDefault="002836EB" w:rsidP="002836EB">
            <w:pPr>
              <w:pStyle w:val="132"/>
              <w:jc w:val="center"/>
              <w:rPr>
                <w:sz w:val="24"/>
                <w:szCs w:val="24"/>
              </w:rPr>
            </w:pPr>
            <w:r w:rsidRPr="00050D28">
              <w:rPr>
                <w:sz w:val="24"/>
                <w:szCs w:val="24"/>
              </w:rPr>
              <w:t xml:space="preserve">все </w:t>
            </w:r>
          </w:p>
          <w:p w14:paraId="116E1B0C" w14:textId="77777777" w:rsidR="002836EB" w:rsidRPr="00050D28" w:rsidRDefault="002836EB" w:rsidP="002836EB">
            <w:pPr>
              <w:pStyle w:val="132"/>
              <w:jc w:val="center"/>
              <w:rPr>
                <w:sz w:val="24"/>
                <w:szCs w:val="24"/>
              </w:rPr>
            </w:pPr>
            <w:r w:rsidRPr="00050D28">
              <w:rPr>
                <w:sz w:val="24"/>
                <w:szCs w:val="24"/>
              </w:rPr>
              <w:t>кроме С</w:t>
            </w:r>
          </w:p>
        </w:tc>
        <w:tc>
          <w:tcPr>
            <w:tcW w:w="797" w:type="dxa"/>
            <w:tcBorders>
              <w:top w:val="single" w:sz="4" w:space="0" w:color="auto"/>
              <w:left w:val="single" w:sz="4" w:space="0" w:color="auto"/>
              <w:bottom w:val="single" w:sz="4" w:space="0" w:color="auto"/>
              <w:right w:val="single" w:sz="4" w:space="0" w:color="auto"/>
            </w:tcBorders>
            <w:vAlign w:val="center"/>
          </w:tcPr>
          <w:p w14:paraId="48105880" w14:textId="77777777" w:rsidR="002836EB" w:rsidRPr="00050D28" w:rsidRDefault="002836EB" w:rsidP="002836EB">
            <w:pPr>
              <w:pStyle w:val="132"/>
              <w:jc w:val="center"/>
              <w:rPr>
                <w:sz w:val="24"/>
                <w:szCs w:val="24"/>
              </w:rPr>
            </w:pPr>
            <w:r w:rsidRPr="00050D28">
              <w:rPr>
                <w:sz w:val="24"/>
                <w:szCs w:val="24"/>
              </w:rPr>
              <w:t>РПР</w:t>
            </w:r>
          </w:p>
        </w:tc>
        <w:tc>
          <w:tcPr>
            <w:tcW w:w="1301" w:type="dxa"/>
            <w:tcBorders>
              <w:top w:val="single" w:sz="4" w:space="0" w:color="auto"/>
              <w:left w:val="single" w:sz="4" w:space="0" w:color="auto"/>
              <w:bottom w:val="single" w:sz="4" w:space="0" w:color="auto"/>
              <w:right w:val="single" w:sz="4" w:space="0" w:color="auto"/>
            </w:tcBorders>
            <w:vAlign w:val="center"/>
          </w:tcPr>
          <w:p w14:paraId="362008BB" w14:textId="77777777" w:rsidR="002836EB" w:rsidRPr="00050D28" w:rsidRDefault="002836EB" w:rsidP="002836EB">
            <w:pPr>
              <w:pStyle w:val="132"/>
              <w:jc w:val="center"/>
              <w:rPr>
                <w:sz w:val="24"/>
                <w:szCs w:val="24"/>
              </w:rPr>
            </w:pPr>
            <w:r w:rsidRPr="00050D28">
              <w:rPr>
                <w:sz w:val="24"/>
                <w:szCs w:val="24"/>
              </w:rPr>
              <w:t>все</w:t>
            </w:r>
          </w:p>
        </w:tc>
        <w:tc>
          <w:tcPr>
            <w:tcW w:w="1007" w:type="dxa"/>
            <w:tcBorders>
              <w:top w:val="single" w:sz="4" w:space="0" w:color="auto"/>
              <w:left w:val="single" w:sz="4" w:space="0" w:color="auto"/>
              <w:bottom w:val="single" w:sz="4" w:space="0" w:color="auto"/>
              <w:right w:val="single" w:sz="4" w:space="0" w:color="auto"/>
            </w:tcBorders>
            <w:vAlign w:val="center"/>
          </w:tcPr>
          <w:p w14:paraId="05FBCCCC" w14:textId="77777777" w:rsidR="002836EB" w:rsidRPr="00050D28" w:rsidRDefault="002836EB" w:rsidP="002836EB">
            <w:pPr>
              <w:pStyle w:val="132"/>
              <w:jc w:val="center"/>
              <w:rPr>
                <w:sz w:val="24"/>
                <w:szCs w:val="24"/>
              </w:rPr>
            </w:pPr>
            <w:r w:rsidRPr="00050D28">
              <w:rPr>
                <w:sz w:val="24"/>
                <w:szCs w:val="24"/>
              </w:rPr>
              <w:t>0,6 и более</w:t>
            </w:r>
          </w:p>
        </w:tc>
        <w:tc>
          <w:tcPr>
            <w:tcW w:w="426" w:type="dxa"/>
            <w:tcBorders>
              <w:top w:val="single" w:sz="4" w:space="0" w:color="auto"/>
              <w:left w:val="single" w:sz="4" w:space="0" w:color="auto"/>
              <w:bottom w:val="single" w:sz="4" w:space="0" w:color="auto"/>
              <w:right w:val="single" w:sz="4" w:space="0" w:color="auto"/>
            </w:tcBorders>
            <w:vAlign w:val="center"/>
          </w:tcPr>
          <w:p w14:paraId="27EC5FF0" w14:textId="77777777" w:rsidR="002836EB" w:rsidRPr="00050D28" w:rsidRDefault="002836EB" w:rsidP="002836EB">
            <w:pPr>
              <w:pStyle w:val="132"/>
              <w:jc w:val="center"/>
              <w:rPr>
                <w:sz w:val="24"/>
                <w:szCs w:val="24"/>
              </w:rPr>
            </w:pPr>
            <w:r w:rsidRPr="00050D28">
              <w:rPr>
                <w:sz w:val="24"/>
                <w:szCs w:val="24"/>
              </w:rPr>
              <w:t>40</w:t>
            </w:r>
          </w:p>
        </w:tc>
        <w:tc>
          <w:tcPr>
            <w:tcW w:w="425" w:type="dxa"/>
            <w:tcBorders>
              <w:top w:val="single" w:sz="4" w:space="0" w:color="auto"/>
              <w:left w:val="single" w:sz="4" w:space="0" w:color="auto"/>
              <w:bottom w:val="single" w:sz="4" w:space="0" w:color="auto"/>
              <w:right w:val="single" w:sz="4" w:space="0" w:color="auto"/>
            </w:tcBorders>
            <w:vAlign w:val="center"/>
          </w:tcPr>
          <w:p w14:paraId="32294C03" w14:textId="77777777" w:rsidR="002836EB" w:rsidRPr="00050D28" w:rsidRDefault="002836EB" w:rsidP="002836EB">
            <w:pPr>
              <w:pStyle w:val="132"/>
              <w:jc w:val="center"/>
              <w:rPr>
                <w:sz w:val="24"/>
                <w:szCs w:val="24"/>
              </w:rPr>
            </w:pPr>
            <w:r w:rsidRPr="00050D28">
              <w:rPr>
                <w:sz w:val="24"/>
                <w:szCs w:val="24"/>
              </w:rPr>
              <w:t>30</w:t>
            </w:r>
          </w:p>
        </w:tc>
        <w:tc>
          <w:tcPr>
            <w:tcW w:w="409" w:type="dxa"/>
            <w:tcBorders>
              <w:top w:val="single" w:sz="4" w:space="0" w:color="auto"/>
              <w:left w:val="single" w:sz="4" w:space="0" w:color="auto"/>
              <w:bottom w:val="single" w:sz="4" w:space="0" w:color="auto"/>
              <w:right w:val="single" w:sz="4" w:space="0" w:color="auto"/>
            </w:tcBorders>
            <w:vAlign w:val="center"/>
          </w:tcPr>
          <w:p w14:paraId="7555D00D" w14:textId="77777777" w:rsidR="002836EB" w:rsidRPr="00050D28" w:rsidRDefault="002836EB" w:rsidP="002836EB">
            <w:pPr>
              <w:pStyle w:val="132"/>
              <w:jc w:val="center"/>
              <w:rPr>
                <w:sz w:val="24"/>
                <w:szCs w:val="24"/>
              </w:rPr>
            </w:pPr>
            <w:r w:rsidRPr="00050D28">
              <w:rPr>
                <w:sz w:val="24"/>
                <w:szCs w:val="24"/>
              </w:rPr>
              <w:t>25</w:t>
            </w:r>
          </w:p>
        </w:tc>
        <w:tc>
          <w:tcPr>
            <w:tcW w:w="420" w:type="dxa"/>
            <w:tcBorders>
              <w:top w:val="single" w:sz="4" w:space="0" w:color="auto"/>
              <w:left w:val="single" w:sz="4" w:space="0" w:color="auto"/>
              <w:bottom w:val="single" w:sz="4" w:space="0" w:color="auto"/>
              <w:right w:val="single" w:sz="4" w:space="0" w:color="auto"/>
            </w:tcBorders>
            <w:vAlign w:val="center"/>
          </w:tcPr>
          <w:p w14:paraId="781B6F11" w14:textId="77777777" w:rsidR="002836EB" w:rsidRPr="00050D28" w:rsidRDefault="002836EB" w:rsidP="002836EB">
            <w:pPr>
              <w:pStyle w:val="132"/>
              <w:jc w:val="center"/>
              <w:rPr>
                <w:sz w:val="24"/>
                <w:szCs w:val="24"/>
              </w:rPr>
            </w:pPr>
            <w:r w:rsidRPr="00050D28">
              <w:rPr>
                <w:sz w:val="24"/>
                <w:szCs w:val="24"/>
              </w:rPr>
              <w:t>20</w:t>
            </w:r>
          </w:p>
        </w:tc>
        <w:tc>
          <w:tcPr>
            <w:tcW w:w="420" w:type="dxa"/>
            <w:tcBorders>
              <w:top w:val="single" w:sz="4" w:space="0" w:color="auto"/>
              <w:left w:val="single" w:sz="4" w:space="0" w:color="auto"/>
              <w:bottom w:val="single" w:sz="4" w:space="0" w:color="auto"/>
              <w:right w:val="single" w:sz="4" w:space="0" w:color="auto"/>
            </w:tcBorders>
            <w:vAlign w:val="center"/>
          </w:tcPr>
          <w:p w14:paraId="4F80D231" w14:textId="77777777" w:rsidR="002836EB" w:rsidRPr="00050D28" w:rsidRDefault="002836EB" w:rsidP="002836EB">
            <w:pPr>
              <w:pStyle w:val="132"/>
              <w:jc w:val="center"/>
              <w:rPr>
                <w:sz w:val="24"/>
                <w:szCs w:val="24"/>
              </w:rPr>
            </w:pPr>
            <w:r w:rsidRPr="00050D28">
              <w:rPr>
                <w:sz w:val="24"/>
                <w:szCs w:val="24"/>
              </w:rPr>
              <w:t>15</w:t>
            </w:r>
          </w:p>
        </w:tc>
        <w:tc>
          <w:tcPr>
            <w:tcW w:w="506" w:type="dxa"/>
            <w:tcBorders>
              <w:top w:val="single" w:sz="4" w:space="0" w:color="auto"/>
              <w:left w:val="single" w:sz="4" w:space="0" w:color="auto"/>
              <w:bottom w:val="single" w:sz="4" w:space="0" w:color="auto"/>
              <w:right w:val="single" w:sz="4" w:space="0" w:color="auto"/>
            </w:tcBorders>
            <w:vAlign w:val="center"/>
          </w:tcPr>
          <w:p w14:paraId="1C0C74C0" w14:textId="77777777" w:rsidR="002836EB" w:rsidRPr="00050D28" w:rsidRDefault="002836EB" w:rsidP="002836EB">
            <w:pPr>
              <w:pStyle w:val="132"/>
              <w:jc w:val="center"/>
              <w:rPr>
                <w:sz w:val="24"/>
                <w:szCs w:val="24"/>
              </w:rPr>
            </w:pPr>
            <w:r w:rsidRPr="00050D28">
              <w:rPr>
                <w:sz w:val="24"/>
                <w:szCs w:val="24"/>
              </w:rPr>
              <w:t>–</w:t>
            </w:r>
          </w:p>
        </w:tc>
      </w:tr>
      <w:tr w:rsidR="002836EB" w:rsidRPr="00050D28" w14:paraId="30D8512A" w14:textId="77777777" w:rsidTr="003F3439">
        <w:trPr>
          <w:jc w:val="center"/>
        </w:trPr>
        <w:tc>
          <w:tcPr>
            <w:tcW w:w="2520" w:type="dxa"/>
            <w:vMerge/>
            <w:tcBorders>
              <w:left w:val="single" w:sz="4" w:space="0" w:color="auto"/>
              <w:right w:val="single" w:sz="4" w:space="0" w:color="auto"/>
            </w:tcBorders>
            <w:vAlign w:val="center"/>
          </w:tcPr>
          <w:p w14:paraId="64F7A6B2" w14:textId="77777777" w:rsidR="002836EB" w:rsidRPr="00050D28" w:rsidRDefault="002836EB" w:rsidP="002836EB">
            <w:pPr>
              <w:pStyle w:val="132"/>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BC2F327" w14:textId="77777777" w:rsidR="002836EB" w:rsidRPr="00050D28" w:rsidRDefault="002836EB" w:rsidP="002836EB">
            <w:pPr>
              <w:pStyle w:val="132"/>
              <w:jc w:val="center"/>
              <w:rPr>
                <w:sz w:val="24"/>
                <w:szCs w:val="24"/>
              </w:rPr>
            </w:pPr>
            <w:r w:rsidRPr="00050D28">
              <w:rPr>
                <w:sz w:val="24"/>
                <w:szCs w:val="24"/>
              </w:rPr>
              <w:t>только С</w:t>
            </w:r>
          </w:p>
        </w:tc>
        <w:tc>
          <w:tcPr>
            <w:tcW w:w="797" w:type="dxa"/>
            <w:tcBorders>
              <w:top w:val="single" w:sz="4" w:space="0" w:color="auto"/>
              <w:left w:val="single" w:sz="4" w:space="0" w:color="auto"/>
              <w:bottom w:val="single" w:sz="4" w:space="0" w:color="auto"/>
              <w:right w:val="single" w:sz="4" w:space="0" w:color="auto"/>
            </w:tcBorders>
            <w:vAlign w:val="center"/>
          </w:tcPr>
          <w:p w14:paraId="50F6D5A4" w14:textId="77777777" w:rsidR="002836EB" w:rsidRPr="00050D28" w:rsidRDefault="002836EB" w:rsidP="002836EB">
            <w:pPr>
              <w:pStyle w:val="132"/>
              <w:jc w:val="center"/>
              <w:rPr>
                <w:sz w:val="24"/>
                <w:szCs w:val="24"/>
              </w:rPr>
            </w:pPr>
            <w:r w:rsidRPr="00050D28">
              <w:rPr>
                <w:sz w:val="24"/>
                <w:szCs w:val="24"/>
              </w:rPr>
              <w:t>ЧПР</w:t>
            </w:r>
          </w:p>
        </w:tc>
        <w:tc>
          <w:tcPr>
            <w:tcW w:w="1301" w:type="dxa"/>
            <w:tcBorders>
              <w:top w:val="single" w:sz="4" w:space="0" w:color="auto"/>
              <w:left w:val="single" w:sz="4" w:space="0" w:color="auto"/>
              <w:bottom w:val="single" w:sz="4" w:space="0" w:color="auto"/>
              <w:right w:val="single" w:sz="4" w:space="0" w:color="auto"/>
            </w:tcBorders>
            <w:vAlign w:val="center"/>
          </w:tcPr>
          <w:p w14:paraId="286ED071" w14:textId="77777777" w:rsidR="002836EB" w:rsidRPr="00050D28" w:rsidRDefault="002836EB" w:rsidP="002836EB">
            <w:pPr>
              <w:pStyle w:val="132"/>
              <w:jc w:val="center"/>
              <w:rPr>
                <w:sz w:val="24"/>
                <w:szCs w:val="24"/>
              </w:rPr>
            </w:pPr>
            <w:r w:rsidRPr="00050D28">
              <w:rPr>
                <w:sz w:val="24"/>
                <w:szCs w:val="24"/>
              </w:rPr>
              <w:t>все</w:t>
            </w:r>
          </w:p>
        </w:tc>
        <w:tc>
          <w:tcPr>
            <w:tcW w:w="1007" w:type="dxa"/>
            <w:tcBorders>
              <w:top w:val="single" w:sz="4" w:space="0" w:color="auto"/>
              <w:left w:val="single" w:sz="4" w:space="0" w:color="auto"/>
              <w:bottom w:val="single" w:sz="4" w:space="0" w:color="auto"/>
              <w:right w:val="single" w:sz="4" w:space="0" w:color="auto"/>
            </w:tcBorders>
            <w:vAlign w:val="center"/>
          </w:tcPr>
          <w:p w14:paraId="3E3F4D0D" w14:textId="77777777" w:rsidR="002836EB" w:rsidRPr="00050D28" w:rsidRDefault="002836EB" w:rsidP="002836EB">
            <w:pPr>
              <w:pStyle w:val="132"/>
              <w:jc w:val="center"/>
              <w:rPr>
                <w:sz w:val="24"/>
                <w:szCs w:val="24"/>
              </w:rPr>
            </w:pPr>
            <w:r w:rsidRPr="00050D28">
              <w:rPr>
                <w:sz w:val="24"/>
                <w:szCs w:val="24"/>
              </w:rPr>
              <w:t>все</w:t>
            </w:r>
          </w:p>
        </w:tc>
        <w:tc>
          <w:tcPr>
            <w:tcW w:w="2606" w:type="dxa"/>
            <w:gridSpan w:val="6"/>
            <w:tcBorders>
              <w:top w:val="single" w:sz="4" w:space="0" w:color="auto"/>
              <w:left w:val="single" w:sz="4" w:space="0" w:color="auto"/>
              <w:bottom w:val="single" w:sz="4" w:space="0" w:color="auto"/>
              <w:right w:val="single" w:sz="4" w:space="0" w:color="auto"/>
            </w:tcBorders>
            <w:vAlign w:val="center"/>
          </w:tcPr>
          <w:p w14:paraId="1D7BC8F0" w14:textId="77777777" w:rsidR="002836EB" w:rsidRPr="00050D28" w:rsidRDefault="002836EB" w:rsidP="002836EB">
            <w:pPr>
              <w:pStyle w:val="132"/>
              <w:jc w:val="center"/>
              <w:rPr>
                <w:sz w:val="24"/>
                <w:szCs w:val="24"/>
              </w:rPr>
            </w:pPr>
            <w:r w:rsidRPr="00050D28">
              <w:rPr>
                <w:sz w:val="24"/>
                <w:szCs w:val="24"/>
              </w:rPr>
              <w:t>33</w:t>
            </w:r>
          </w:p>
        </w:tc>
      </w:tr>
      <w:tr w:rsidR="002836EB" w:rsidRPr="00050D28" w14:paraId="46F68B68" w14:textId="77777777" w:rsidTr="003F3439">
        <w:trPr>
          <w:jc w:val="center"/>
        </w:trPr>
        <w:tc>
          <w:tcPr>
            <w:tcW w:w="2520" w:type="dxa"/>
            <w:vMerge/>
            <w:tcBorders>
              <w:left w:val="single" w:sz="4" w:space="0" w:color="auto"/>
              <w:right w:val="single" w:sz="4" w:space="0" w:color="auto"/>
            </w:tcBorders>
            <w:vAlign w:val="center"/>
          </w:tcPr>
          <w:p w14:paraId="75AE9803" w14:textId="77777777" w:rsidR="002836EB" w:rsidRPr="00050D28" w:rsidRDefault="002836EB" w:rsidP="002836EB">
            <w:pPr>
              <w:pStyle w:val="132"/>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60AB089" w14:textId="77777777" w:rsidR="002836EB" w:rsidRPr="00050D28" w:rsidRDefault="002836EB" w:rsidP="002836EB">
            <w:pPr>
              <w:pStyle w:val="132"/>
              <w:jc w:val="center"/>
              <w:rPr>
                <w:sz w:val="24"/>
                <w:szCs w:val="24"/>
              </w:rPr>
            </w:pPr>
            <w:r w:rsidRPr="00050D28">
              <w:rPr>
                <w:sz w:val="24"/>
                <w:szCs w:val="24"/>
              </w:rPr>
              <w:t xml:space="preserve">все </w:t>
            </w:r>
          </w:p>
          <w:p w14:paraId="232364F1" w14:textId="77777777" w:rsidR="002836EB" w:rsidRPr="00050D28" w:rsidRDefault="002836EB" w:rsidP="002836EB">
            <w:pPr>
              <w:pStyle w:val="132"/>
              <w:jc w:val="center"/>
              <w:rPr>
                <w:sz w:val="24"/>
                <w:szCs w:val="24"/>
              </w:rPr>
            </w:pPr>
            <w:r w:rsidRPr="00050D28">
              <w:rPr>
                <w:sz w:val="24"/>
                <w:szCs w:val="24"/>
              </w:rPr>
              <w:t>кроме Е</w:t>
            </w:r>
          </w:p>
        </w:tc>
        <w:tc>
          <w:tcPr>
            <w:tcW w:w="797" w:type="dxa"/>
            <w:tcBorders>
              <w:top w:val="single" w:sz="4" w:space="0" w:color="auto"/>
              <w:left w:val="single" w:sz="4" w:space="0" w:color="auto"/>
              <w:bottom w:val="single" w:sz="4" w:space="0" w:color="auto"/>
              <w:right w:val="single" w:sz="4" w:space="0" w:color="auto"/>
            </w:tcBorders>
            <w:vAlign w:val="center"/>
          </w:tcPr>
          <w:p w14:paraId="1FE43DFB" w14:textId="77777777" w:rsidR="002836EB" w:rsidRPr="00050D28" w:rsidRDefault="002836EB" w:rsidP="002836EB">
            <w:pPr>
              <w:pStyle w:val="132"/>
              <w:jc w:val="center"/>
              <w:rPr>
                <w:sz w:val="24"/>
                <w:szCs w:val="24"/>
              </w:rPr>
            </w:pPr>
            <w:r w:rsidRPr="00050D28">
              <w:rPr>
                <w:sz w:val="24"/>
                <w:szCs w:val="24"/>
              </w:rPr>
              <w:t>ЧПР</w:t>
            </w:r>
          </w:p>
        </w:tc>
        <w:tc>
          <w:tcPr>
            <w:tcW w:w="1301" w:type="dxa"/>
            <w:tcBorders>
              <w:top w:val="single" w:sz="4" w:space="0" w:color="auto"/>
              <w:left w:val="single" w:sz="4" w:space="0" w:color="auto"/>
              <w:bottom w:val="single" w:sz="4" w:space="0" w:color="auto"/>
              <w:right w:val="single" w:sz="4" w:space="0" w:color="auto"/>
            </w:tcBorders>
            <w:vAlign w:val="center"/>
          </w:tcPr>
          <w:p w14:paraId="122A8427" w14:textId="77777777" w:rsidR="002836EB" w:rsidRPr="00050D28" w:rsidRDefault="002836EB" w:rsidP="002836EB">
            <w:pPr>
              <w:pStyle w:val="132"/>
              <w:jc w:val="center"/>
              <w:rPr>
                <w:sz w:val="24"/>
                <w:szCs w:val="24"/>
              </w:rPr>
            </w:pPr>
            <w:r w:rsidRPr="00050D28">
              <w:rPr>
                <w:sz w:val="24"/>
                <w:szCs w:val="24"/>
              </w:rPr>
              <w:t>все</w:t>
            </w:r>
          </w:p>
        </w:tc>
        <w:tc>
          <w:tcPr>
            <w:tcW w:w="1007" w:type="dxa"/>
            <w:tcBorders>
              <w:top w:val="single" w:sz="4" w:space="0" w:color="auto"/>
              <w:left w:val="single" w:sz="4" w:space="0" w:color="auto"/>
              <w:bottom w:val="single" w:sz="4" w:space="0" w:color="auto"/>
              <w:right w:val="single" w:sz="4" w:space="0" w:color="auto"/>
            </w:tcBorders>
            <w:vAlign w:val="center"/>
          </w:tcPr>
          <w:p w14:paraId="041C87F7" w14:textId="77777777" w:rsidR="002836EB" w:rsidRPr="00050D28" w:rsidRDefault="002836EB" w:rsidP="002836EB">
            <w:pPr>
              <w:pStyle w:val="132"/>
              <w:jc w:val="center"/>
              <w:rPr>
                <w:sz w:val="24"/>
                <w:szCs w:val="24"/>
              </w:rPr>
            </w:pPr>
            <w:r w:rsidRPr="00050D28">
              <w:rPr>
                <w:sz w:val="24"/>
                <w:szCs w:val="24"/>
              </w:rPr>
              <w:t>0,3-0,5</w:t>
            </w:r>
          </w:p>
        </w:tc>
        <w:tc>
          <w:tcPr>
            <w:tcW w:w="426" w:type="dxa"/>
            <w:tcBorders>
              <w:top w:val="single" w:sz="4" w:space="0" w:color="auto"/>
              <w:left w:val="single" w:sz="4" w:space="0" w:color="auto"/>
              <w:bottom w:val="single" w:sz="4" w:space="0" w:color="auto"/>
              <w:right w:val="single" w:sz="4" w:space="0" w:color="auto"/>
            </w:tcBorders>
            <w:vAlign w:val="center"/>
          </w:tcPr>
          <w:p w14:paraId="5598C042" w14:textId="77777777" w:rsidR="002836EB" w:rsidRPr="00050D28" w:rsidRDefault="002836EB" w:rsidP="002836EB">
            <w:pPr>
              <w:pStyle w:val="132"/>
              <w:jc w:val="center"/>
              <w:rPr>
                <w:sz w:val="24"/>
                <w:szCs w:val="24"/>
              </w:rPr>
            </w:pPr>
            <w:r w:rsidRPr="00050D28">
              <w:rPr>
                <w:sz w:val="24"/>
                <w:szCs w:val="24"/>
              </w:rPr>
              <w:t>–</w:t>
            </w:r>
          </w:p>
        </w:tc>
        <w:tc>
          <w:tcPr>
            <w:tcW w:w="425" w:type="dxa"/>
            <w:tcBorders>
              <w:top w:val="single" w:sz="4" w:space="0" w:color="auto"/>
              <w:left w:val="single" w:sz="4" w:space="0" w:color="auto"/>
              <w:bottom w:val="single" w:sz="4" w:space="0" w:color="auto"/>
              <w:right w:val="single" w:sz="4" w:space="0" w:color="auto"/>
            </w:tcBorders>
            <w:vAlign w:val="center"/>
          </w:tcPr>
          <w:p w14:paraId="60148049" w14:textId="77777777" w:rsidR="002836EB" w:rsidRPr="00050D28" w:rsidRDefault="002836EB" w:rsidP="002836EB">
            <w:pPr>
              <w:pStyle w:val="132"/>
              <w:jc w:val="center"/>
              <w:rPr>
                <w:sz w:val="24"/>
                <w:szCs w:val="24"/>
              </w:rPr>
            </w:pPr>
            <w:r w:rsidRPr="00050D28">
              <w:rPr>
                <w:sz w:val="24"/>
                <w:szCs w:val="24"/>
              </w:rPr>
              <w:t>–</w:t>
            </w:r>
          </w:p>
        </w:tc>
        <w:tc>
          <w:tcPr>
            <w:tcW w:w="409" w:type="dxa"/>
            <w:tcBorders>
              <w:top w:val="single" w:sz="4" w:space="0" w:color="auto"/>
              <w:left w:val="single" w:sz="4" w:space="0" w:color="auto"/>
              <w:bottom w:val="single" w:sz="4" w:space="0" w:color="auto"/>
              <w:right w:val="single" w:sz="4" w:space="0" w:color="auto"/>
            </w:tcBorders>
            <w:vAlign w:val="center"/>
          </w:tcPr>
          <w:p w14:paraId="0D8A6855" w14:textId="77777777" w:rsidR="002836EB" w:rsidRPr="00050D28" w:rsidRDefault="002836EB" w:rsidP="002836EB">
            <w:pPr>
              <w:pStyle w:val="132"/>
              <w:jc w:val="center"/>
              <w:rPr>
                <w:sz w:val="24"/>
                <w:szCs w:val="24"/>
              </w:rPr>
            </w:pPr>
            <w:r w:rsidRPr="00050D28">
              <w:rPr>
                <w:sz w:val="24"/>
                <w:szCs w:val="24"/>
              </w:rPr>
              <w:t>–</w:t>
            </w:r>
          </w:p>
        </w:tc>
        <w:tc>
          <w:tcPr>
            <w:tcW w:w="420" w:type="dxa"/>
            <w:tcBorders>
              <w:top w:val="single" w:sz="4" w:space="0" w:color="auto"/>
              <w:left w:val="single" w:sz="4" w:space="0" w:color="auto"/>
              <w:bottom w:val="single" w:sz="4" w:space="0" w:color="auto"/>
              <w:right w:val="single" w:sz="4" w:space="0" w:color="auto"/>
            </w:tcBorders>
            <w:vAlign w:val="center"/>
          </w:tcPr>
          <w:p w14:paraId="11D1495E" w14:textId="77777777" w:rsidR="002836EB" w:rsidRPr="00050D28" w:rsidRDefault="002836EB" w:rsidP="002836EB">
            <w:pPr>
              <w:pStyle w:val="132"/>
              <w:jc w:val="center"/>
              <w:rPr>
                <w:sz w:val="24"/>
                <w:szCs w:val="24"/>
              </w:rPr>
            </w:pPr>
            <w:r w:rsidRPr="00050D28">
              <w:rPr>
                <w:sz w:val="24"/>
                <w:szCs w:val="24"/>
              </w:rPr>
              <w:t>–</w:t>
            </w:r>
          </w:p>
        </w:tc>
        <w:tc>
          <w:tcPr>
            <w:tcW w:w="420" w:type="dxa"/>
            <w:tcBorders>
              <w:top w:val="single" w:sz="4" w:space="0" w:color="auto"/>
              <w:left w:val="single" w:sz="4" w:space="0" w:color="auto"/>
              <w:bottom w:val="single" w:sz="4" w:space="0" w:color="auto"/>
              <w:right w:val="single" w:sz="4" w:space="0" w:color="auto"/>
            </w:tcBorders>
            <w:vAlign w:val="center"/>
          </w:tcPr>
          <w:p w14:paraId="24F84F60" w14:textId="77777777" w:rsidR="002836EB" w:rsidRPr="00050D28" w:rsidRDefault="002836EB" w:rsidP="002836EB">
            <w:pPr>
              <w:pStyle w:val="132"/>
              <w:jc w:val="center"/>
              <w:rPr>
                <w:sz w:val="24"/>
                <w:szCs w:val="24"/>
              </w:rPr>
            </w:pPr>
            <w:r w:rsidRPr="00050D28">
              <w:rPr>
                <w:sz w:val="24"/>
                <w:szCs w:val="24"/>
              </w:rPr>
              <w:t>–</w:t>
            </w:r>
          </w:p>
        </w:tc>
        <w:tc>
          <w:tcPr>
            <w:tcW w:w="506" w:type="dxa"/>
            <w:tcBorders>
              <w:top w:val="single" w:sz="4" w:space="0" w:color="auto"/>
              <w:left w:val="single" w:sz="4" w:space="0" w:color="auto"/>
              <w:bottom w:val="single" w:sz="4" w:space="0" w:color="auto"/>
              <w:right w:val="single" w:sz="4" w:space="0" w:color="auto"/>
            </w:tcBorders>
            <w:vAlign w:val="center"/>
          </w:tcPr>
          <w:p w14:paraId="6509E080" w14:textId="77777777" w:rsidR="002836EB" w:rsidRPr="00050D28" w:rsidRDefault="002836EB" w:rsidP="002836EB">
            <w:pPr>
              <w:pStyle w:val="132"/>
              <w:jc w:val="center"/>
              <w:rPr>
                <w:sz w:val="24"/>
                <w:szCs w:val="24"/>
              </w:rPr>
            </w:pPr>
            <w:r w:rsidRPr="00050D28">
              <w:rPr>
                <w:sz w:val="24"/>
                <w:szCs w:val="24"/>
              </w:rPr>
              <w:t>33</w:t>
            </w:r>
          </w:p>
        </w:tc>
      </w:tr>
      <w:tr w:rsidR="002836EB" w:rsidRPr="00050D28" w14:paraId="10385F92" w14:textId="77777777" w:rsidTr="003F3439">
        <w:trPr>
          <w:jc w:val="center"/>
        </w:trPr>
        <w:tc>
          <w:tcPr>
            <w:tcW w:w="2520" w:type="dxa"/>
            <w:vMerge/>
            <w:tcBorders>
              <w:left w:val="single" w:sz="4" w:space="0" w:color="auto"/>
              <w:bottom w:val="single" w:sz="4" w:space="0" w:color="auto"/>
              <w:right w:val="single" w:sz="4" w:space="0" w:color="auto"/>
            </w:tcBorders>
            <w:vAlign w:val="center"/>
          </w:tcPr>
          <w:p w14:paraId="7B4EE6C0" w14:textId="77777777" w:rsidR="002836EB" w:rsidRPr="00050D28" w:rsidRDefault="002836EB" w:rsidP="002836EB">
            <w:pPr>
              <w:pStyle w:val="132"/>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CF74904" w14:textId="77777777" w:rsidR="002836EB" w:rsidRPr="00050D28" w:rsidRDefault="002836EB" w:rsidP="002836EB">
            <w:pPr>
              <w:pStyle w:val="132"/>
              <w:jc w:val="center"/>
              <w:rPr>
                <w:sz w:val="24"/>
                <w:szCs w:val="24"/>
              </w:rPr>
            </w:pPr>
            <w:r w:rsidRPr="00050D28">
              <w:rPr>
                <w:sz w:val="24"/>
                <w:szCs w:val="24"/>
              </w:rPr>
              <w:t>только Е</w:t>
            </w:r>
          </w:p>
        </w:tc>
        <w:tc>
          <w:tcPr>
            <w:tcW w:w="797" w:type="dxa"/>
            <w:tcBorders>
              <w:top w:val="single" w:sz="4" w:space="0" w:color="auto"/>
              <w:left w:val="single" w:sz="4" w:space="0" w:color="auto"/>
              <w:bottom w:val="single" w:sz="4" w:space="0" w:color="auto"/>
              <w:right w:val="single" w:sz="4" w:space="0" w:color="auto"/>
            </w:tcBorders>
            <w:vAlign w:val="center"/>
          </w:tcPr>
          <w:p w14:paraId="55B8DC45" w14:textId="77777777" w:rsidR="002836EB" w:rsidRPr="00050D28" w:rsidRDefault="002836EB" w:rsidP="002836EB">
            <w:pPr>
              <w:pStyle w:val="132"/>
              <w:jc w:val="center"/>
              <w:rPr>
                <w:sz w:val="24"/>
                <w:szCs w:val="24"/>
              </w:rPr>
            </w:pPr>
            <w:r w:rsidRPr="00050D28">
              <w:rPr>
                <w:sz w:val="24"/>
                <w:szCs w:val="24"/>
              </w:rPr>
              <w:t>ппПР</w:t>
            </w:r>
          </w:p>
        </w:tc>
        <w:tc>
          <w:tcPr>
            <w:tcW w:w="1301" w:type="dxa"/>
            <w:tcBorders>
              <w:top w:val="single" w:sz="4" w:space="0" w:color="auto"/>
              <w:left w:val="single" w:sz="4" w:space="0" w:color="auto"/>
              <w:bottom w:val="single" w:sz="4" w:space="0" w:color="auto"/>
              <w:right w:val="single" w:sz="4" w:space="0" w:color="auto"/>
            </w:tcBorders>
            <w:vAlign w:val="center"/>
          </w:tcPr>
          <w:p w14:paraId="2FE7174A" w14:textId="77777777" w:rsidR="002836EB" w:rsidRPr="00050D28" w:rsidRDefault="002836EB" w:rsidP="002836EB">
            <w:pPr>
              <w:pStyle w:val="132"/>
              <w:jc w:val="center"/>
              <w:rPr>
                <w:sz w:val="24"/>
                <w:szCs w:val="24"/>
              </w:rPr>
            </w:pPr>
            <w:r w:rsidRPr="00050D28">
              <w:rPr>
                <w:sz w:val="24"/>
                <w:szCs w:val="24"/>
              </w:rPr>
              <w:t>все</w:t>
            </w:r>
          </w:p>
        </w:tc>
        <w:tc>
          <w:tcPr>
            <w:tcW w:w="1007" w:type="dxa"/>
            <w:tcBorders>
              <w:top w:val="single" w:sz="4" w:space="0" w:color="auto"/>
              <w:left w:val="single" w:sz="4" w:space="0" w:color="auto"/>
              <w:bottom w:val="single" w:sz="4" w:space="0" w:color="auto"/>
              <w:right w:val="single" w:sz="4" w:space="0" w:color="auto"/>
            </w:tcBorders>
            <w:vAlign w:val="center"/>
          </w:tcPr>
          <w:p w14:paraId="4F752BA7" w14:textId="77777777" w:rsidR="002836EB" w:rsidRPr="00050D28" w:rsidRDefault="002836EB" w:rsidP="002836EB">
            <w:pPr>
              <w:pStyle w:val="132"/>
              <w:jc w:val="center"/>
              <w:rPr>
                <w:sz w:val="24"/>
                <w:szCs w:val="24"/>
              </w:rPr>
            </w:pPr>
            <w:r w:rsidRPr="00050D28">
              <w:rPr>
                <w:sz w:val="24"/>
                <w:szCs w:val="24"/>
              </w:rPr>
              <w:t>0,3-0,5</w:t>
            </w:r>
          </w:p>
        </w:tc>
        <w:tc>
          <w:tcPr>
            <w:tcW w:w="426" w:type="dxa"/>
            <w:tcBorders>
              <w:top w:val="single" w:sz="4" w:space="0" w:color="auto"/>
              <w:left w:val="single" w:sz="4" w:space="0" w:color="auto"/>
              <w:bottom w:val="single" w:sz="4" w:space="0" w:color="auto"/>
              <w:right w:val="single" w:sz="4" w:space="0" w:color="auto"/>
            </w:tcBorders>
            <w:vAlign w:val="center"/>
          </w:tcPr>
          <w:p w14:paraId="5D18813B" w14:textId="77777777" w:rsidR="002836EB" w:rsidRPr="00050D28" w:rsidRDefault="002836EB" w:rsidP="002836EB">
            <w:pPr>
              <w:pStyle w:val="132"/>
              <w:jc w:val="center"/>
              <w:rPr>
                <w:sz w:val="24"/>
                <w:szCs w:val="24"/>
              </w:rPr>
            </w:pPr>
            <w:r w:rsidRPr="00050D28">
              <w:rPr>
                <w:sz w:val="24"/>
                <w:szCs w:val="24"/>
              </w:rPr>
              <w:t>–</w:t>
            </w:r>
          </w:p>
        </w:tc>
        <w:tc>
          <w:tcPr>
            <w:tcW w:w="425" w:type="dxa"/>
            <w:tcBorders>
              <w:top w:val="single" w:sz="4" w:space="0" w:color="auto"/>
              <w:left w:val="single" w:sz="4" w:space="0" w:color="auto"/>
              <w:bottom w:val="single" w:sz="4" w:space="0" w:color="auto"/>
              <w:right w:val="single" w:sz="4" w:space="0" w:color="auto"/>
            </w:tcBorders>
            <w:vAlign w:val="center"/>
          </w:tcPr>
          <w:p w14:paraId="10228CED" w14:textId="77777777" w:rsidR="002836EB" w:rsidRPr="00050D28" w:rsidRDefault="002836EB" w:rsidP="002836EB">
            <w:pPr>
              <w:pStyle w:val="132"/>
              <w:jc w:val="center"/>
              <w:rPr>
                <w:sz w:val="24"/>
                <w:szCs w:val="24"/>
              </w:rPr>
            </w:pPr>
            <w:r w:rsidRPr="00050D28">
              <w:rPr>
                <w:sz w:val="24"/>
                <w:szCs w:val="24"/>
              </w:rPr>
              <w:t>–</w:t>
            </w:r>
          </w:p>
        </w:tc>
        <w:tc>
          <w:tcPr>
            <w:tcW w:w="409" w:type="dxa"/>
            <w:tcBorders>
              <w:top w:val="single" w:sz="4" w:space="0" w:color="auto"/>
              <w:left w:val="single" w:sz="4" w:space="0" w:color="auto"/>
              <w:bottom w:val="single" w:sz="4" w:space="0" w:color="auto"/>
              <w:right w:val="single" w:sz="4" w:space="0" w:color="auto"/>
            </w:tcBorders>
            <w:vAlign w:val="center"/>
          </w:tcPr>
          <w:p w14:paraId="1885276F" w14:textId="77777777" w:rsidR="002836EB" w:rsidRPr="00050D28" w:rsidRDefault="002836EB" w:rsidP="002836EB">
            <w:pPr>
              <w:pStyle w:val="132"/>
              <w:jc w:val="center"/>
              <w:rPr>
                <w:sz w:val="24"/>
                <w:szCs w:val="24"/>
              </w:rPr>
            </w:pPr>
            <w:r w:rsidRPr="00050D28">
              <w:rPr>
                <w:sz w:val="24"/>
                <w:szCs w:val="24"/>
              </w:rPr>
              <w:t>–</w:t>
            </w:r>
          </w:p>
        </w:tc>
        <w:tc>
          <w:tcPr>
            <w:tcW w:w="420" w:type="dxa"/>
            <w:tcBorders>
              <w:top w:val="single" w:sz="4" w:space="0" w:color="auto"/>
              <w:left w:val="single" w:sz="4" w:space="0" w:color="auto"/>
              <w:bottom w:val="single" w:sz="4" w:space="0" w:color="auto"/>
              <w:right w:val="single" w:sz="4" w:space="0" w:color="auto"/>
            </w:tcBorders>
            <w:vAlign w:val="center"/>
          </w:tcPr>
          <w:p w14:paraId="47467DCD" w14:textId="77777777" w:rsidR="002836EB" w:rsidRPr="00050D28" w:rsidRDefault="002836EB" w:rsidP="002836EB">
            <w:pPr>
              <w:pStyle w:val="132"/>
              <w:jc w:val="center"/>
              <w:rPr>
                <w:sz w:val="24"/>
                <w:szCs w:val="24"/>
              </w:rPr>
            </w:pPr>
            <w:r w:rsidRPr="00050D28">
              <w:rPr>
                <w:sz w:val="24"/>
                <w:szCs w:val="24"/>
              </w:rPr>
              <w:t>–</w:t>
            </w:r>
          </w:p>
        </w:tc>
        <w:tc>
          <w:tcPr>
            <w:tcW w:w="420" w:type="dxa"/>
            <w:tcBorders>
              <w:top w:val="single" w:sz="4" w:space="0" w:color="auto"/>
              <w:left w:val="single" w:sz="4" w:space="0" w:color="auto"/>
              <w:bottom w:val="single" w:sz="4" w:space="0" w:color="auto"/>
              <w:right w:val="single" w:sz="4" w:space="0" w:color="auto"/>
            </w:tcBorders>
            <w:vAlign w:val="center"/>
          </w:tcPr>
          <w:p w14:paraId="76550F51" w14:textId="77777777" w:rsidR="002836EB" w:rsidRPr="00050D28" w:rsidRDefault="002836EB" w:rsidP="002836EB">
            <w:pPr>
              <w:pStyle w:val="132"/>
              <w:jc w:val="center"/>
              <w:rPr>
                <w:sz w:val="24"/>
                <w:szCs w:val="24"/>
              </w:rPr>
            </w:pPr>
            <w:r w:rsidRPr="00050D28">
              <w:rPr>
                <w:sz w:val="24"/>
                <w:szCs w:val="24"/>
              </w:rPr>
              <w:t>–</w:t>
            </w:r>
          </w:p>
        </w:tc>
        <w:tc>
          <w:tcPr>
            <w:tcW w:w="506" w:type="dxa"/>
            <w:tcBorders>
              <w:top w:val="single" w:sz="4" w:space="0" w:color="auto"/>
              <w:left w:val="single" w:sz="4" w:space="0" w:color="auto"/>
              <w:bottom w:val="single" w:sz="4" w:space="0" w:color="auto"/>
              <w:right w:val="single" w:sz="4" w:space="0" w:color="auto"/>
            </w:tcBorders>
            <w:vAlign w:val="center"/>
          </w:tcPr>
          <w:p w14:paraId="38397B35" w14:textId="77777777" w:rsidR="002836EB" w:rsidRPr="00050D28" w:rsidRDefault="002836EB" w:rsidP="002836EB">
            <w:pPr>
              <w:pStyle w:val="132"/>
              <w:jc w:val="center"/>
              <w:rPr>
                <w:sz w:val="24"/>
                <w:szCs w:val="24"/>
              </w:rPr>
            </w:pPr>
            <w:r w:rsidRPr="00050D28">
              <w:rPr>
                <w:sz w:val="24"/>
                <w:szCs w:val="24"/>
              </w:rPr>
              <w:t>100</w:t>
            </w:r>
          </w:p>
        </w:tc>
      </w:tr>
      <w:tr w:rsidR="002836EB" w:rsidRPr="00050D28" w14:paraId="34E2B170" w14:textId="77777777" w:rsidTr="003F3439">
        <w:trPr>
          <w:trHeight w:val="195"/>
          <w:jc w:val="center"/>
        </w:trPr>
        <w:tc>
          <w:tcPr>
            <w:tcW w:w="2520" w:type="dxa"/>
            <w:tcBorders>
              <w:top w:val="single" w:sz="4" w:space="0" w:color="auto"/>
              <w:left w:val="single" w:sz="4" w:space="0" w:color="auto"/>
              <w:bottom w:val="single" w:sz="4" w:space="0" w:color="auto"/>
              <w:right w:val="single" w:sz="4" w:space="0" w:color="auto"/>
            </w:tcBorders>
            <w:vAlign w:val="center"/>
          </w:tcPr>
          <w:p w14:paraId="5DB72A2C" w14:textId="77777777" w:rsidR="002836EB" w:rsidRPr="00050D28" w:rsidRDefault="002836EB" w:rsidP="002836EB">
            <w:pPr>
              <w:pStyle w:val="132"/>
              <w:rPr>
                <w:sz w:val="24"/>
                <w:szCs w:val="24"/>
              </w:rPr>
            </w:pPr>
            <w:r w:rsidRPr="00050D28">
              <w:rPr>
                <w:sz w:val="24"/>
                <w:szCs w:val="24"/>
              </w:rPr>
              <w:t>Остальные категории защитных лесов</w:t>
            </w:r>
          </w:p>
        </w:tc>
        <w:tc>
          <w:tcPr>
            <w:tcW w:w="1134" w:type="dxa"/>
            <w:tcBorders>
              <w:top w:val="single" w:sz="6" w:space="0" w:color="auto"/>
              <w:left w:val="single" w:sz="4" w:space="0" w:color="auto"/>
              <w:bottom w:val="single" w:sz="4" w:space="0" w:color="auto"/>
              <w:right w:val="single" w:sz="6" w:space="0" w:color="auto"/>
            </w:tcBorders>
            <w:vAlign w:val="center"/>
          </w:tcPr>
          <w:p w14:paraId="56D9B46C" w14:textId="77777777" w:rsidR="002836EB" w:rsidRPr="00050D28" w:rsidRDefault="002836EB" w:rsidP="002836EB">
            <w:pPr>
              <w:pStyle w:val="132"/>
              <w:jc w:val="center"/>
              <w:rPr>
                <w:sz w:val="24"/>
                <w:szCs w:val="24"/>
              </w:rPr>
            </w:pPr>
            <w:r w:rsidRPr="00050D28">
              <w:rPr>
                <w:sz w:val="24"/>
                <w:szCs w:val="24"/>
              </w:rPr>
              <w:t>все</w:t>
            </w:r>
          </w:p>
        </w:tc>
        <w:tc>
          <w:tcPr>
            <w:tcW w:w="797" w:type="dxa"/>
            <w:tcBorders>
              <w:top w:val="single" w:sz="6" w:space="0" w:color="auto"/>
              <w:left w:val="single" w:sz="6" w:space="0" w:color="auto"/>
              <w:bottom w:val="single" w:sz="4" w:space="0" w:color="auto"/>
            </w:tcBorders>
            <w:vAlign w:val="center"/>
          </w:tcPr>
          <w:p w14:paraId="78EB7649" w14:textId="77777777" w:rsidR="002836EB" w:rsidRPr="00050D28" w:rsidRDefault="002836EB" w:rsidP="002836EB">
            <w:pPr>
              <w:pStyle w:val="132"/>
              <w:jc w:val="center"/>
              <w:rPr>
                <w:sz w:val="24"/>
                <w:szCs w:val="24"/>
              </w:rPr>
            </w:pPr>
            <w:r w:rsidRPr="00050D28">
              <w:rPr>
                <w:sz w:val="24"/>
                <w:szCs w:val="24"/>
              </w:rPr>
              <w:t>ДВР</w:t>
            </w:r>
          </w:p>
        </w:tc>
        <w:tc>
          <w:tcPr>
            <w:tcW w:w="1301" w:type="dxa"/>
            <w:tcBorders>
              <w:top w:val="single" w:sz="6" w:space="0" w:color="auto"/>
              <w:left w:val="single" w:sz="6" w:space="0" w:color="auto"/>
              <w:bottom w:val="single" w:sz="4" w:space="0" w:color="auto"/>
              <w:right w:val="single" w:sz="6" w:space="0" w:color="auto"/>
            </w:tcBorders>
            <w:vAlign w:val="center"/>
          </w:tcPr>
          <w:p w14:paraId="7C25D3AA" w14:textId="77777777" w:rsidR="002836EB" w:rsidRPr="00050D28" w:rsidRDefault="002836EB" w:rsidP="002836EB">
            <w:pPr>
              <w:pStyle w:val="132"/>
              <w:jc w:val="center"/>
              <w:rPr>
                <w:sz w:val="24"/>
                <w:szCs w:val="24"/>
              </w:rPr>
            </w:pPr>
            <w:r w:rsidRPr="00050D28">
              <w:rPr>
                <w:sz w:val="24"/>
                <w:szCs w:val="24"/>
              </w:rPr>
              <w:t>все</w:t>
            </w:r>
          </w:p>
        </w:tc>
        <w:tc>
          <w:tcPr>
            <w:tcW w:w="1007" w:type="dxa"/>
            <w:tcBorders>
              <w:top w:val="single" w:sz="6" w:space="0" w:color="auto"/>
              <w:bottom w:val="single" w:sz="4" w:space="0" w:color="auto"/>
            </w:tcBorders>
            <w:vAlign w:val="center"/>
          </w:tcPr>
          <w:p w14:paraId="5236186B" w14:textId="77777777" w:rsidR="002836EB" w:rsidRPr="00050D28" w:rsidRDefault="002836EB" w:rsidP="002836EB">
            <w:pPr>
              <w:pStyle w:val="132"/>
              <w:jc w:val="center"/>
              <w:rPr>
                <w:sz w:val="24"/>
                <w:szCs w:val="24"/>
              </w:rPr>
            </w:pPr>
            <w:r w:rsidRPr="00050D28">
              <w:rPr>
                <w:sz w:val="24"/>
                <w:szCs w:val="24"/>
              </w:rPr>
              <w:t>0,6 и более</w:t>
            </w:r>
          </w:p>
        </w:tc>
        <w:tc>
          <w:tcPr>
            <w:tcW w:w="426" w:type="dxa"/>
            <w:tcBorders>
              <w:top w:val="single" w:sz="6" w:space="0" w:color="auto"/>
              <w:left w:val="single" w:sz="6" w:space="0" w:color="auto"/>
              <w:bottom w:val="single" w:sz="4" w:space="0" w:color="auto"/>
              <w:right w:val="single" w:sz="6" w:space="0" w:color="auto"/>
            </w:tcBorders>
            <w:vAlign w:val="center"/>
          </w:tcPr>
          <w:p w14:paraId="00539DDC" w14:textId="77777777" w:rsidR="002836EB" w:rsidRPr="00050D28" w:rsidRDefault="002836EB" w:rsidP="002836EB">
            <w:pPr>
              <w:pStyle w:val="132"/>
              <w:jc w:val="center"/>
              <w:rPr>
                <w:sz w:val="24"/>
                <w:szCs w:val="24"/>
              </w:rPr>
            </w:pPr>
            <w:r w:rsidRPr="00050D28">
              <w:rPr>
                <w:sz w:val="24"/>
                <w:szCs w:val="24"/>
              </w:rPr>
              <w:t>30</w:t>
            </w:r>
          </w:p>
        </w:tc>
        <w:tc>
          <w:tcPr>
            <w:tcW w:w="425" w:type="dxa"/>
            <w:tcBorders>
              <w:top w:val="single" w:sz="6" w:space="0" w:color="auto"/>
              <w:bottom w:val="single" w:sz="4" w:space="0" w:color="auto"/>
            </w:tcBorders>
            <w:vAlign w:val="center"/>
          </w:tcPr>
          <w:p w14:paraId="22DBC45C" w14:textId="77777777" w:rsidR="002836EB" w:rsidRPr="00050D28" w:rsidRDefault="002836EB" w:rsidP="002836EB">
            <w:pPr>
              <w:pStyle w:val="132"/>
              <w:jc w:val="center"/>
              <w:rPr>
                <w:sz w:val="24"/>
                <w:szCs w:val="24"/>
              </w:rPr>
            </w:pPr>
            <w:r w:rsidRPr="00050D28">
              <w:rPr>
                <w:sz w:val="24"/>
                <w:szCs w:val="24"/>
              </w:rPr>
              <w:t>25</w:t>
            </w:r>
          </w:p>
        </w:tc>
        <w:tc>
          <w:tcPr>
            <w:tcW w:w="409" w:type="dxa"/>
            <w:tcBorders>
              <w:top w:val="single" w:sz="6" w:space="0" w:color="auto"/>
              <w:left w:val="single" w:sz="6" w:space="0" w:color="auto"/>
              <w:bottom w:val="single" w:sz="4" w:space="0" w:color="auto"/>
              <w:right w:val="single" w:sz="6" w:space="0" w:color="auto"/>
            </w:tcBorders>
            <w:vAlign w:val="center"/>
          </w:tcPr>
          <w:p w14:paraId="6408C32E" w14:textId="77777777" w:rsidR="002836EB" w:rsidRPr="00050D28" w:rsidRDefault="002836EB" w:rsidP="002836EB">
            <w:pPr>
              <w:pStyle w:val="132"/>
              <w:jc w:val="center"/>
              <w:rPr>
                <w:sz w:val="24"/>
                <w:szCs w:val="24"/>
              </w:rPr>
            </w:pPr>
            <w:r w:rsidRPr="00050D28">
              <w:rPr>
                <w:sz w:val="24"/>
                <w:szCs w:val="24"/>
              </w:rPr>
              <w:t>20</w:t>
            </w:r>
          </w:p>
        </w:tc>
        <w:tc>
          <w:tcPr>
            <w:tcW w:w="420" w:type="dxa"/>
            <w:tcBorders>
              <w:top w:val="single" w:sz="6" w:space="0" w:color="auto"/>
              <w:left w:val="single" w:sz="6" w:space="0" w:color="auto"/>
              <w:bottom w:val="single" w:sz="4" w:space="0" w:color="auto"/>
              <w:right w:val="single" w:sz="6" w:space="0" w:color="auto"/>
            </w:tcBorders>
            <w:vAlign w:val="center"/>
          </w:tcPr>
          <w:p w14:paraId="3F34A80F" w14:textId="77777777" w:rsidR="002836EB" w:rsidRPr="00050D28" w:rsidRDefault="002836EB" w:rsidP="002836EB">
            <w:pPr>
              <w:pStyle w:val="132"/>
              <w:jc w:val="center"/>
              <w:rPr>
                <w:sz w:val="24"/>
                <w:szCs w:val="24"/>
              </w:rPr>
            </w:pPr>
            <w:r w:rsidRPr="00050D28">
              <w:rPr>
                <w:sz w:val="24"/>
                <w:szCs w:val="24"/>
              </w:rPr>
              <w:t>15</w:t>
            </w:r>
          </w:p>
        </w:tc>
        <w:tc>
          <w:tcPr>
            <w:tcW w:w="420" w:type="dxa"/>
            <w:tcBorders>
              <w:top w:val="single" w:sz="6" w:space="0" w:color="auto"/>
              <w:bottom w:val="single" w:sz="4" w:space="0" w:color="auto"/>
              <w:right w:val="single" w:sz="6" w:space="0" w:color="auto"/>
            </w:tcBorders>
            <w:vAlign w:val="center"/>
          </w:tcPr>
          <w:p w14:paraId="622013F3" w14:textId="77777777" w:rsidR="002836EB" w:rsidRPr="00050D28" w:rsidRDefault="002836EB" w:rsidP="002836EB">
            <w:pPr>
              <w:pStyle w:val="132"/>
              <w:jc w:val="center"/>
              <w:rPr>
                <w:sz w:val="24"/>
                <w:szCs w:val="24"/>
              </w:rPr>
            </w:pPr>
            <w:r w:rsidRPr="00050D28">
              <w:rPr>
                <w:sz w:val="24"/>
                <w:szCs w:val="24"/>
              </w:rPr>
              <w:t>15</w:t>
            </w:r>
          </w:p>
        </w:tc>
        <w:tc>
          <w:tcPr>
            <w:tcW w:w="506" w:type="dxa"/>
            <w:tcBorders>
              <w:top w:val="single" w:sz="6" w:space="0" w:color="auto"/>
              <w:left w:val="single" w:sz="6" w:space="0" w:color="auto"/>
              <w:bottom w:val="single" w:sz="4" w:space="0" w:color="auto"/>
              <w:right w:val="single" w:sz="4" w:space="0" w:color="auto"/>
            </w:tcBorders>
            <w:vAlign w:val="center"/>
          </w:tcPr>
          <w:p w14:paraId="03AA3C94" w14:textId="77777777" w:rsidR="002836EB" w:rsidRPr="00050D28" w:rsidRDefault="002836EB" w:rsidP="002836EB">
            <w:pPr>
              <w:pStyle w:val="132"/>
              <w:jc w:val="center"/>
              <w:rPr>
                <w:sz w:val="24"/>
                <w:szCs w:val="24"/>
              </w:rPr>
            </w:pPr>
            <w:r w:rsidRPr="00050D28">
              <w:rPr>
                <w:sz w:val="24"/>
                <w:szCs w:val="24"/>
              </w:rPr>
              <w:t>–</w:t>
            </w:r>
          </w:p>
        </w:tc>
      </w:tr>
      <w:tr w:rsidR="002836EB" w:rsidRPr="00050D28" w14:paraId="5BC4AC27" w14:textId="77777777" w:rsidTr="003F3439">
        <w:trPr>
          <w:trHeight w:val="195"/>
          <w:jc w:val="center"/>
        </w:trPr>
        <w:tc>
          <w:tcPr>
            <w:tcW w:w="2520" w:type="dxa"/>
            <w:tcBorders>
              <w:top w:val="single" w:sz="4" w:space="0" w:color="auto"/>
              <w:left w:val="single" w:sz="4" w:space="0" w:color="auto"/>
              <w:bottom w:val="single" w:sz="4" w:space="0" w:color="auto"/>
              <w:right w:val="single" w:sz="4" w:space="0" w:color="auto"/>
            </w:tcBorders>
            <w:vAlign w:val="center"/>
          </w:tcPr>
          <w:p w14:paraId="77BDEDF3" w14:textId="77777777" w:rsidR="002836EB" w:rsidRPr="00050D28" w:rsidRDefault="002836EB" w:rsidP="002836EB">
            <w:pPr>
              <w:rPr>
                <w:b/>
              </w:rPr>
            </w:pPr>
            <w:r w:rsidRPr="00050D28">
              <w:t>Эксплуатационные леса</w:t>
            </w:r>
          </w:p>
        </w:tc>
        <w:tc>
          <w:tcPr>
            <w:tcW w:w="1134" w:type="dxa"/>
            <w:tcBorders>
              <w:top w:val="single" w:sz="4" w:space="0" w:color="auto"/>
              <w:left w:val="single" w:sz="4" w:space="0" w:color="auto"/>
              <w:bottom w:val="single" w:sz="4" w:space="0" w:color="auto"/>
              <w:right w:val="single" w:sz="4" w:space="0" w:color="auto"/>
            </w:tcBorders>
            <w:vAlign w:val="center"/>
          </w:tcPr>
          <w:p w14:paraId="4C5E826E" w14:textId="77777777" w:rsidR="002836EB" w:rsidRPr="00050D28" w:rsidRDefault="002836EB" w:rsidP="002836EB">
            <w:pPr>
              <w:pStyle w:val="132"/>
              <w:jc w:val="center"/>
              <w:rPr>
                <w:sz w:val="24"/>
                <w:szCs w:val="24"/>
              </w:rPr>
            </w:pPr>
            <w:r w:rsidRPr="00050D28">
              <w:rPr>
                <w:sz w:val="24"/>
                <w:szCs w:val="24"/>
              </w:rPr>
              <w:t>все</w:t>
            </w:r>
          </w:p>
        </w:tc>
        <w:tc>
          <w:tcPr>
            <w:tcW w:w="797" w:type="dxa"/>
            <w:tcBorders>
              <w:top w:val="single" w:sz="4" w:space="0" w:color="auto"/>
              <w:left w:val="single" w:sz="4" w:space="0" w:color="auto"/>
              <w:bottom w:val="single" w:sz="4" w:space="0" w:color="auto"/>
              <w:right w:val="single" w:sz="4" w:space="0" w:color="auto"/>
            </w:tcBorders>
            <w:vAlign w:val="center"/>
          </w:tcPr>
          <w:p w14:paraId="60BE993D" w14:textId="77777777" w:rsidR="002836EB" w:rsidRPr="00050D28" w:rsidRDefault="002836EB" w:rsidP="002836EB">
            <w:pPr>
              <w:pStyle w:val="132"/>
              <w:jc w:val="center"/>
              <w:rPr>
                <w:sz w:val="24"/>
                <w:szCs w:val="24"/>
              </w:rPr>
            </w:pPr>
            <w:r w:rsidRPr="00050D28">
              <w:rPr>
                <w:sz w:val="24"/>
                <w:szCs w:val="24"/>
              </w:rPr>
              <w:t>СПР</w:t>
            </w:r>
          </w:p>
        </w:tc>
        <w:tc>
          <w:tcPr>
            <w:tcW w:w="2308" w:type="dxa"/>
            <w:gridSpan w:val="2"/>
            <w:tcBorders>
              <w:top w:val="single" w:sz="4" w:space="0" w:color="auto"/>
              <w:left w:val="single" w:sz="4" w:space="0" w:color="auto"/>
              <w:bottom w:val="single" w:sz="4" w:space="0" w:color="auto"/>
              <w:right w:val="single" w:sz="4" w:space="0" w:color="auto"/>
            </w:tcBorders>
            <w:vAlign w:val="center"/>
          </w:tcPr>
          <w:p w14:paraId="0B09ACDA" w14:textId="77777777" w:rsidR="002836EB" w:rsidRPr="00050D28" w:rsidRDefault="002836EB" w:rsidP="002836EB">
            <w:pPr>
              <w:pStyle w:val="132"/>
              <w:jc w:val="center"/>
              <w:rPr>
                <w:sz w:val="24"/>
                <w:szCs w:val="24"/>
              </w:rPr>
            </w:pPr>
            <w:r w:rsidRPr="00050D28">
              <w:rPr>
                <w:sz w:val="24"/>
                <w:szCs w:val="24"/>
              </w:rPr>
              <w:t xml:space="preserve">все </w:t>
            </w:r>
          </w:p>
        </w:tc>
        <w:tc>
          <w:tcPr>
            <w:tcW w:w="2606" w:type="dxa"/>
            <w:gridSpan w:val="6"/>
            <w:tcBorders>
              <w:top w:val="single" w:sz="4" w:space="0" w:color="auto"/>
              <w:left w:val="single" w:sz="4" w:space="0" w:color="auto"/>
              <w:bottom w:val="single" w:sz="4" w:space="0" w:color="auto"/>
              <w:right w:val="single" w:sz="4" w:space="0" w:color="auto"/>
            </w:tcBorders>
            <w:vAlign w:val="center"/>
          </w:tcPr>
          <w:p w14:paraId="0D38EC0F" w14:textId="77777777" w:rsidR="002836EB" w:rsidRPr="00050D28" w:rsidRDefault="002836EB" w:rsidP="002836EB">
            <w:pPr>
              <w:pStyle w:val="132"/>
              <w:jc w:val="center"/>
              <w:rPr>
                <w:sz w:val="24"/>
                <w:szCs w:val="24"/>
              </w:rPr>
            </w:pPr>
            <w:r w:rsidRPr="00050D28">
              <w:rPr>
                <w:sz w:val="24"/>
                <w:szCs w:val="24"/>
              </w:rPr>
              <w:t>100</w:t>
            </w:r>
          </w:p>
        </w:tc>
      </w:tr>
    </w:tbl>
    <w:p w14:paraId="230D308F" w14:textId="77777777" w:rsidR="006B70D8" w:rsidRPr="003F3439" w:rsidRDefault="006B70D8" w:rsidP="003F3439">
      <w:pPr>
        <w:jc w:val="both"/>
        <w:rPr>
          <w:sz w:val="22"/>
          <w:szCs w:val="22"/>
        </w:rPr>
      </w:pPr>
      <w:r w:rsidRPr="003F3439">
        <w:rPr>
          <w:sz w:val="22"/>
          <w:szCs w:val="22"/>
        </w:rPr>
        <w:t>Примечание:</w:t>
      </w:r>
    </w:p>
    <w:p w14:paraId="4C0C9000" w14:textId="77777777" w:rsidR="002836EB" w:rsidRPr="003F3439" w:rsidRDefault="002836EB" w:rsidP="003F3439">
      <w:pPr>
        <w:jc w:val="both"/>
        <w:rPr>
          <w:sz w:val="22"/>
          <w:szCs w:val="22"/>
        </w:rPr>
      </w:pPr>
      <w:r w:rsidRPr="003F3439">
        <w:rPr>
          <w:sz w:val="22"/>
          <w:szCs w:val="22"/>
        </w:rPr>
        <w:t xml:space="preserve">- </w:t>
      </w:r>
      <w:r w:rsidRPr="003F3439">
        <w:rPr>
          <w:b/>
          <w:sz w:val="22"/>
          <w:szCs w:val="22"/>
        </w:rPr>
        <w:t>СПР</w:t>
      </w:r>
      <w:r w:rsidRPr="003F3439">
        <w:rPr>
          <w:sz w:val="22"/>
          <w:szCs w:val="22"/>
        </w:rPr>
        <w:t xml:space="preserve"> – сплошная рубка</w:t>
      </w:r>
    </w:p>
    <w:p w14:paraId="18FD36BB" w14:textId="77777777" w:rsidR="002836EB" w:rsidRPr="003F3439" w:rsidRDefault="002836EB" w:rsidP="003F3439">
      <w:pPr>
        <w:jc w:val="both"/>
        <w:rPr>
          <w:sz w:val="22"/>
          <w:szCs w:val="22"/>
        </w:rPr>
      </w:pPr>
      <w:r w:rsidRPr="003F3439">
        <w:rPr>
          <w:sz w:val="22"/>
          <w:szCs w:val="22"/>
        </w:rPr>
        <w:t xml:space="preserve">- </w:t>
      </w:r>
      <w:r w:rsidRPr="003F3439">
        <w:rPr>
          <w:b/>
          <w:sz w:val="22"/>
          <w:szCs w:val="22"/>
        </w:rPr>
        <w:t>ДВР</w:t>
      </w:r>
      <w:r w:rsidRPr="003F3439">
        <w:rPr>
          <w:sz w:val="22"/>
          <w:szCs w:val="22"/>
        </w:rPr>
        <w:t xml:space="preserve"> – добровольно-выборочная рубка</w:t>
      </w:r>
    </w:p>
    <w:p w14:paraId="45295889" w14:textId="77777777" w:rsidR="002836EB" w:rsidRPr="003F3439" w:rsidRDefault="002836EB" w:rsidP="003F3439">
      <w:pPr>
        <w:jc w:val="both"/>
        <w:rPr>
          <w:sz w:val="22"/>
          <w:szCs w:val="22"/>
        </w:rPr>
      </w:pPr>
      <w:r w:rsidRPr="003F3439">
        <w:rPr>
          <w:sz w:val="22"/>
          <w:szCs w:val="22"/>
        </w:rPr>
        <w:t xml:space="preserve">- </w:t>
      </w:r>
      <w:r w:rsidRPr="003F3439">
        <w:rPr>
          <w:b/>
          <w:sz w:val="22"/>
          <w:szCs w:val="22"/>
        </w:rPr>
        <w:t xml:space="preserve">РПР </w:t>
      </w:r>
      <w:r w:rsidRPr="003F3439">
        <w:rPr>
          <w:sz w:val="22"/>
          <w:szCs w:val="22"/>
        </w:rPr>
        <w:t>– равномерно-постепенная рубка 2-х приёмная</w:t>
      </w:r>
    </w:p>
    <w:p w14:paraId="5E3646E0" w14:textId="77777777" w:rsidR="002836EB" w:rsidRPr="003F3439" w:rsidRDefault="002836EB" w:rsidP="003F3439">
      <w:pPr>
        <w:jc w:val="both"/>
        <w:rPr>
          <w:sz w:val="22"/>
          <w:szCs w:val="22"/>
        </w:rPr>
      </w:pPr>
      <w:r w:rsidRPr="003F3439">
        <w:rPr>
          <w:sz w:val="22"/>
          <w:szCs w:val="22"/>
        </w:rPr>
        <w:t xml:space="preserve">- </w:t>
      </w:r>
      <w:r w:rsidRPr="003F3439">
        <w:rPr>
          <w:b/>
          <w:sz w:val="22"/>
          <w:szCs w:val="22"/>
        </w:rPr>
        <w:t>ЧПР</w:t>
      </w:r>
      <w:r w:rsidRPr="003F3439">
        <w:rPr>
          <w:sz w:val="22"/>
          <w:szCs w:val="22"/>
        </w:rPr>
        <w:t xml:space="preserve"> – трёхприёмные чересполосные постепенные рубки с вырубкой трети площади лесосеки за каждый приём</w:t>
      </w:r>
    </w:p>
    <w:p w14:paraId="6349E7AC" w14:textId="77777777" w:rsidR="002836EB" w:rsidRPr="003F3439" w:rsidRDefault="002836EB" w:rsidP="003F3439">
      <w:pPr>
        <w:jc w:val="both"/>
        <w:rPr>
          <w:sz w:val="22"/>
          <w:szCs w:val="22"/>
        </w:rPr>
      </w:pPr>
      <w:r w:rsidRPr="003F3439">
        <w:rPr>
          <w:sz w:val="22"/>
          <w:szCs w:val="22"/>
        </w:rPr>
        <w:t xml:space="preserve">- </w:t>
      </w:r>
      <w:r w:rsidRPr="003F3439">
        <w:rPr>
          <w:b/>
          <w:sz w:val="22"/>
          <w:szCs w:val="22"/>
        </w:rPr>
        <w:t>ппПР</w:t>
      </w:r>
      <w:r w:rsidRPr="003F3439">
        <w:rPr>
          <w:sz w:val="22"/>
          <w:szCs w:val="22"/>
        </w:rPr>
        <w:t xml:space="preserve"> – последний приём постепенной рубки</w:t>
      </w:r>
    </w:p>
    <w:p w14:paraId="2549ABB2" w14:textId="4DBB8C83" w:rsidR="002836EB" w:rsidRPr="003F3439" w:rsidRDefault="003F3439" w:rsidP="003F3439">
      <w:pPr>
        <w:jc w:val="both"/>
        <w:rPr>
          <w:sz w:val="22"/>
          <w:szCs w:val="22"/>
        </w:rPr>
      </w:pPr>
      <w:r>
        <w:rPr>
          <w:b/>
          <w:sz w:val="22"/>
          <w:szCs w:val="22"/>
        </w:rPr>
        <w:t xml:space="preserve">- </w:t>
      </w:r>
      <w:r w:rsidR="002836EB" w:rsidRPr="003F3439">
        <w:rPr>
          <w:b/>
          <w:sz w:val="22"/>
          <w:szCs w:val="22"/>
        </w:rPr>
        <w:t>СПР</w:t>
      </w:r>
      <w:r w:rsidR="002836EB" w:rsidRPr="003F3439">
        <w:rPr>
          <w:sz w:val="22"/>
          <w:szCs w:val="22"/>
        </w:rPr>
        <w:t xml:space="preserve"> – к сплошным рубкам спелых, перестойных лесных насаждений относятся следующие виды рубок: с предварительным лесовосстановлением (появление нового молодого поколения леса под пологом существующего древостоя) и с последующим лесовосстановлением (образование нового поколения леса после рубки спелого древостоя).</w:t>
      </w:r>
    </w:p>
    <w:p w14:paraId="164C88F5" w14:textId="2F0A540F" w:rsidR="002836EB" w:rsidRPr="003F3439" w:rsidRDefault="003F3439" w:rsidP="003F3439">
      <w:pPr>
        <w:jc w:val="both"/>
        <w:rPr>
          <w:sz w:val="22"/>
          <w:szCs w:val="22"/>
        </w:rPr>
      </w:pPr>
      <w:r>
        <w:rPr>
          <w:sz w:val="22"/>
          <w:szCs w:val="22"/>
        </w:rPr>
        <w:t xml:space="preserve">- </w:t>
      </w:r>
      <w:r w:rsidR="002836EB" w:rsidRPr="003F3439">
        <w:rPr>
          <w:b/>
          <w:sz w:val="22"/>
          <w:szCs w:val="22"/>
        </w:rPr>
        <w:t>ДВР</w:t>
      </w:r>
      <w:r w:rsidR="002836EB" w:rsidRPr="003F3439">
        <w:rPr>
          <w:sz w:val="22"/>
          <w:szCs w:val="22"/>
        </w:rPr>
        <w:t xml:space="preserve"> – при добровольно-выборочных рубках равномерно по площади вырубаются в первую очередь поврежденные, перестойные, спелые с замедленным ростом деревья при условии обеспечения воспроизводства древесных пород, сохранения защитных и средообразующих свойств леса. Полнота древостоя после проведения данного вида выборочных рубок лесных насаждений не должна быть ниже 0,5. Период повторяемости между приёмами для хвойных 25 лет, для мягколиственных 15 лет.</w:t>
      </w:r>
    </w:p>
    <w:p w14:paraId="112EE8D0" w14:textId="3A478E74" w:rsidR="002836EB" w:rsidRPr="003F3439" w:rsidRDefault="003F3439" w:rsidP="003F3439">
      <w:pPr>
        <w:jc w:val="both"/>
        <w:rPr>
          <w:sz w:val="22"/>
          <w:szCs w:val="22"/>
        </w:rPr>
      </w:pPr>
      <w:r>
        <w:rPr>
          <w:sz w:val="22"/>
          <w:szCs w:val="22"/>
        </w:rPr>
        <w:t xml:space="preserve">- </w:t>
      </w:r>
      <w:r w:rsidR="002836EB" w:rsidRPr="003F3439">
        <w:rPr>
          <w:b/>
          <w:sz w:val="22"/>
          <w:szCs w:val="22"/>
        </w:rPr>
        <w:t>РПР</w:t>
      </w:r>
      <w:r w:rsidR="002836EB" w:rsidRPr="003F3439">
        <w:rPr>
          <w:sz w:val="22"/>
          <w:szCs w:val="22"/>
        </w:rPr>
        <w:t xml:space="preserve"> – 2-х приёмные равномерно-постепенные рубки осуществляются в высоко- и среднеполнотных древостоях с угнетенным жизнеспособным подростом и (или) вторым ярусом или без подроста при расчете на сопутствующее возобновление, в чистых древостоях и древостоях, образованных древесными породами, имеющими разный возраст спелости (хвойно-лиственных, осиново-березовых и тд.). Полнота древостоя после проведения первого приёма рубок лесных насаждений не должна быть ниже 0,5. Период повторяемости между приёмами для хвойных 10 лет, для мягколиственных 10 лет. Второй приём проводится только после появления под пологом жизнеспособного подроста хозяйственно-ценных пород в количестве, обеспечивающем формирование целевых лесных насаждений и возможность отнесения лесного участка к землям, занятым лесными насаждениям на момент окончания рубки лесных насаждений в соответствии с критериями и требованиями для лесовосстановления в Балтийско-Белозерском таёжном районе (Таблица 1 Приложение 3 к </w:t>
      </w:r>
      <w:hyperlink r:id="rId28" w:anchor="/document/75083471/entry/1000" w:history="1">
        <w:r w:rsidR="002836EB" w:rsidRPr="003F3439">
          <w:rPr>
            <w:iCs/>
            <w:sz w:val="22"/>
            <w:szCs w:val="22"/>
          </w:rPr>
          <w:t>Правилам</w:t>
        </w:r>
      </w:hyperlink>
      <w:r w:rsidR="002836EB" w:rsidRPr="003F3439">
        <w:rPr>
          <w:sz w:val="22"/>
          <w:szCs w:val="22"/>
        </w:rPr>
        <w:t xml:space="preserve"> </w:t>
      </w:r>
      <w:r w:rsidR="002836EB" w:rsidRPr="003F3439">
        <w:rPr>
          <w:iCs/>
          <w:sz w:val="22"/>
          <w:szCs w:val="22"/>
        </w:rPr>
        <w:t>лесовосстановления</w:t>
      </w:r>
      <w:r w:rsidR="002836EB" w:rsidRPr="003F3439">
        <w:rPr>
          <w:sz w:val="22"/>
          <w:szCs w:val="22"/>
        </w:rPr>
        <w:t>).Число лет использования эксплуатационного фонда для хвойных 25 лет, для мягколиственных 15 лет.</w:t>
      </w:r>
    </w:p>
    <w:p w14:paraId="4FA623D1" w14:textId="6630CB29" w:rsidR="002836EB" w:rsidRPr="003F3439" w:rsidRDefault="003F3439" w:rsidP="003F3439">
      <w:pPr>
        <w:jc w:val="both"/>
        <w:rPr>
          <w:sz w:val="22"/>
          <w:szCs w:val="22"/>
        </w:rPr>
      </w:pPr>
      <w:r>
        <w:rPr>
          <w:sz w:val="22"/>
          <w:szCs w:val="22"/>
        </w:rPr>
        <w:t xml:space="preserve">- </w:t>
      </w:r>
      <w:r w:rsidR="002836EB" w:rsidRPr="003F3439">
        <w:rPr>
          <w:b/>
          <w:sz w:val="22"/>
          <w:szCs w:val="22"/>
        </w:rPr>
        <w:t>ЧПР</w:t>
      </w:r>
      <w:r w:rsidR="002836EB" w:rsidRPr="003F3439">
        <w:rPr>
          <w:sz w:val="22"/>
          <w:szCs w:val="22"/>
        </w:rPr>
        <w:t xml:space="preserve"> – трёхприёмные чересполосные постепенные рубки с вырубкой трети площади лесосеки за каждый приём. Древостой вырубается в течение периода, равного одному классу возраста, в </w:t>
      </w:r>
      <w:r w:rsidR="004948B9" w:rsidRPr="003F3439">
        <w:rPr>
          <w:sz w:val="22"/>
          <w:szCs w:val="22"/>
        </w:rPr>
        <w:t>три</w:t>
      </w:r>
      <w:r w:rsidR="002836EB" w:rsidRPr="003F3439">
        <w:rPr>
          <w:sz w:val="22"/>
          <w:szCs w:val="22"/>
        </w:rPr>
        <w:t xml:space="preserve"> приема. Рубка древостоя осуществляется в полосах шириной, не превышающей полуторной высоты древостоя, а в дубравах - двойной высоты древостоя при условии последующего создания лесных культур дуба. Период повторяемости между приёмами 4 - 8 лет. Число лет использования эксплуатационного фонда для хвойных 20 лет, для мягколиственных 20 лет. В ельниках чересполосные постепенные рубки запрещены (п.21 Санитарных правил 2020 г.).</w:t>
      </w:r>
    </w:p>
    <w:p w14:paraId="33B8E1DE" w14:textId="66ACEAFF" w:rsidR="002836EB" w:rsidRPr="003F3439" w:rsidRDefault="00587A6C" w:rsidP="003F3439">
      <w:pPr>
        <w:jc w:val="both"/>
        <w:rPr>
          <w:sz w:val="22"/>
          <w:szCs w:val="22"/>
        </w:rPr>
      </w:pPr>
      <w:r>
        <w:rPr>
          <w:sz w:val="22"/>
          <w:szCs w:val="22"/>
        </w:rPr>
        <w:t xml:space="preserve">- </w:t>
      </w:r>
      <w:r w:rsidR="002836EB" w:rsidRPr="00587A6C">
        <w:rPr>
          <w:b/>
          <w:sz w:val="22"/>
          <w:szCs w:val="22"/>
        </w:rPr>
        <w:t>ппПР</w:t>
      </w:r>
      <w:r w:rsidR="002836EB" w:rsidRPr="003F3439">
        <w:rPr>
          <w:sz w:val="22"/>
          <w:szCs w:val="22"/>
        </w:rPr>
        <w:t xml:space="preserve"> – последний приём постепенных рубок проектируется только в еловых насаждениях с полнотой 0,3-0,5 только после формирования под пологом леса второго яруса с полнотой 0,4 и более и (или) жизнеспособного подроста хозяйственно-ценных пород в количестве, обеспечивающем формирование целевых лесных насаждений и возможность отнесения лесного участка к землям, занятым лесными насаждениям на момент окончания рубки лесных насаждений в соответствии с критериями и требованиями для лесовосстановления в Балтийско-Белозерском таёжном районе (Таблица 1 Приложение 3 к </w:t>
      </w:r>
      <w:hyperlink r:id="rId29" w:anchor="/document/75083471/entry/1000" w:history="1">
        <w:r w:rsidR="002836EB" w:rsidRPr="003F3439">
          <w:rPr>
            <w:iCs/>
            <w:sz w:val="22"/>
            <w:szCs w:val="22"/>
          </w:rPr>
          <w:t>Правилам</w:t>
        </w:r>
      </w:hyperlink>
      <w:r w:rsidR="002836EB" w:rsidRPr="003F3439">
        <w:rPr>
          <w:sz w:val="22"/>
          <w:szCs w:val="22"/>
        </w:rPr>
        <w:t xml:space="preserve"> </w:t>
      </w:r>
      <w:r w:rsidR="002836EB" w:rsidRPr="003F3439">
        <w:rPr>
          <w:iCs/>
          <w:sz w:val="22"/>
          <w:szCs w:val="22"/>
        </w:rPr>
        <w:t>лесовосстановления</w:t>
      </w:r>
      <w:r w:rsidR="002836EB" w:rsidRPr="003F3439">
        <w:rPr>
          <w:sz w:val="22"/>
          <w:szCs w:val="22"/>
        </w:rPr>
        <w:t xml:space="preserve">). Число лет использования эксплуатационного фонда для хвойных 10 лет, для мягколиственных 10 лет. </w:t>
      </w:r>
    </w:p>
    <w:p w14:paraId="56BDCC6D" w14:textId="77777777" w:rsidR="00E81794" w:rsidRPr="00050D28" w:rsidRDefault="00E81794" w:rsidP="00587A6C">
      <w:pPr>
        <w:pStyle w:val="a3"/>
        <w:spacing w:before="200" w:line="360" w:lineRule="auto"/>
        <w:ind w:firstLine="709"/>
        <w:jc w:val="both"/>
      </w:pPr>
      <w:r w:rsidRPr="00050D28">
        <w:t>Объём использования по всем видам рубок определяется в соответствии с Приказом Рослесхоза от 27.05.2011 № 191 «Об утверждении Порядка исчисления расчетной лесосеки».</w:t>
      </w:r>
    </w:p>
    <w:p w14:paraId="4A585614" w14:textId="05A9DAC6" w:rsidR="00E81794" w:rsidRPr="00050D28" w:rsidRDefault="00E81794" w:rsidP="00587A6C">
      <w:pPr>
        <w:pStyle w:val="a3"/>
        <w:spacing w:after="200"/>
        <w:jc w:val="center"/>
        <w:rPr>
          <w:i/>
        </w:rPr>
      </w:pPr>
      <w:r w:rsidRPr="0078101B">
        <w:rPr>
          <w:i/>
        </w:rPr>
        <w:t xml:space="preserve">Таблица 2.3.1 </w:t>
      </w:r>
      <w:r w:rsidR="00587A6C">
        <w:rPr>
          <w:i/>
        </w:rPr>
        <w:t xml:space="preserve">– </w:t>
      </w:r>
      <w:r w:rsidRPr="0078101B">
        <w:rPr>
          <w:i/>
        </w:rPr>
        <w:t>Нормативы, виды и способы рубок в спелых и перестойных насаждениях, находящихся на территории планируемых ООПТ</w:t>
      </w: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11"/>
        <w:gridCol w:w="923"/>
        <w:gridCol w:w="1770"/>
        <w:gridCol w:w="1415"/>
        <w:gridCol w:w="18"/>
        <w:gridCol w:w="1114"/>
        <w:gridCol w:w="425"/>
        <w:gridCol w:w="426"/>
        <w:gridCol w:w="425"/>
        <w:gridCol w:w="425"/>
        <w:gridCol w:w="425"/>
        <w:gridCol w:w="284"/>
      </w:tblGrid>
      <w:tr w:rsidR="00E81794" w:rsidRPr="00050D28" w14:paraId="0DC115F3" w14:textId="77777777" w:rsidTr="00587A6C">
        <w:trPr>
          <w:trHeight w:val="383"/>
          <w:jc w:val="center"/>
        </w:trPr>
        <w:tc>
          <w:tcPr>
            <w:tcW w:w="1711" w:type="dxa"/>
            <w:vMerge w:val="restart"/>
            <w:tcBorders>
              <w:top w:val="single" w:sz="4" w:space="0" w:color="auto"/>
              <w:left w:val="single" w:sz="4" w:space="0" w:color="auto"/>
              <w:bottom w:val="single" w:sz="4" w:space="0" w:color="auto"/>
              <w:right w:val="single" w:sz="4" w:space="0" w:color="auto"/>
            </w:tcBorders>
            <w:vAlign w:val="center"/>
            <w:hideMark/>
          </w:tcPr>
          <w:p w14:paraId="39EB06FF"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Показатель</w:t>
            </w:r>
          </w:p>
        </w:tc>
        <w:tc>
          <w:tcPr>
            <w:tcW w:w="923" w:type="dxa"/>
            <w:vMerge w:val="restart"/>
            <w:tcBorders>
              <w:top w:val="single" w:sz="4" w:space="0" w:color="auto"/>
              <w:left w:val="single" w:sz="4" w:space="0" w:color="auto"/>
              <w:bottom w:val="single" w:sz="4" w:space="0" w:color="auto"/>
              <w:right w:val="single" w:sz="4" w:space="0" w:color="auto"/>
            </w:tcBorders>
            <w:vAlign w:val="center"/>
            <w:hideMark/>
          </w:tcPr>
          <w:p w14:paraId="0878344A"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Порода</w:t>
            </w:r>
          </w:p>
        </w:tc>
        <w:tc>
          <w:tcPr>
            <w:tcW w:w="1770" w:type="dxa"/>
            <w:vMerge w:val="restart"/>
            <w:tcBorders>
              <w:top w:val="single" w:sz="4" w:space="0" w:color="auto"/>
              <w:left w:val="single" w:sz="4" w:space="0" w:color="auto"/>
              <w:bottom w:val="single" w:sz="4" w:space="0" w:color="auto"/>
              <w:right w:val="single" w:sz="4" w:space="0" w:color="auto"/>
            </w:tcBorders>
            <w:vAlign w:val="center"/>
            <w:hideMark/>
          </w:tcPr>
          <w:p w14:paraId="067AB196"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Вид рубки</w:t>
            </w:r>
          </w:p>
        </w:tc>
        <w:tc>
          <w:tcPr>
            <w:tcW w:w="2547" w:type="dxa"/>
            <w:gridSpan w:val="3"/>
            <w:tcBorders>
              <w:top w:val="single" w:sz="4" w:space="0" w:color="auto"/>
              <w:left w:val="single" w:sz="4" w:space="0" w:color="auto"/>
              <w:bottom w:val="single" w:sz="4" w:space="0" w:color="auto"/>
              <w:right w:val="single" w:sz="4" w:space="0" w:color="auto"/>
            </w:tcBorders>
            <w:vAlign w:val="center"/>
            <w:hideMark/>
          </w:tcPr>
          <w:p w14:paraId="2BFB6B89"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Условия</w:t>
            </w:r>
          </w:p>
          <w:p w14:paraId="67592868"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назначения</w:t>
            </w:r>
          </w:p>
        </w:tc>
        <w:tc>
          <w:tcPr>
            <w:tcW w:w="2410" w:type="dxa"/>
            <w:gridSpan w:val="6"/>
            <w:tcBorders>
              <w:top w:val="single" w:sz="4" w:space="0" w:color="auto"/>
              <w:left w:val="single" w:sz="4" w:space="0" w:color="auto"/>
              <w:bottom w:val="single" w:sz="4" w:space="0" w:color="auto"/>
              <w:right w:val="single" w:sz="4" w:space="0" w:color="auto"/>
            </w:tcBorders>
            <w:vAlign w:val="center"/>
            <w:hideMark/>
          </w:tcPr>
          <w:p w14:paraId="626FFC1D"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 xml:space="preserve">Процент выборки по </w:t>
            </w:r>
          </w:p>
          <w:p w14:paraId="7D27D8AC"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полнотам</w:t>
            </w:r>
          </w:p>
          <w:p w14:paraId="7CB02D26"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(включая волока)</w:t>
            </w:r>
          </w:p>
        </w:tc>
      </w:tr>
      <w:tr w:rsidR="00E81794" w:rsidRPr="00050D28" w14:paraId="7363585F" w14:textId="77777777" w:rsidTr="00587A6C">
        <w:trPr>
          <w:jc w:val="center"/>
        </w:trPr>
        <w:tc>
          <w:tcPr>
            <w:tcW w:w="1711" w:type="dxa"/>
            <w:vMerge/>
            <w:tcBorders>
              <w:top w:val="single" w:sz="4" w:space="0" w:color="auto"/>
              <w:left w:val="single" w:sz="4" w:space="0" w:color="auto"/>
              <w:bottom w:val="single" w:sz="4" w:space="0" w:color="auto"/>
              <w:right w:val="single" w:sz="4" w:space="0" w:color="auto"/>
            </w:tcBorders>
            <w:vAlign w:val="center"/>
            <w:hideMark/>
          </w:tcPr>
          <w:p w14:paraId="4373CA98" w14:textId="77777777" w:rsidR="00E81794" w:rsidRPr="00050D28" w:rsidRDefault="00E81794" w:rsidP="00A72C00">
            <w:pPr>
              <w:spacing w:line="256" w:lineRule="auto"/>
              <w:rPr>
                <w:sz w:val="22"/>
                <w:szCs w:val="22"/>
                <w:lang w:eastAsia="en-US"/>
              </w:rPr>
            </w:pPr>
          </w:p>
        </w:tc>
        <w:tc>
          <w:tcPr>
            <w:tcW w:w="923" w:type="dxa"/>
            <w:vMerge/>
            <w:tcBorders>
              <w:top w:val="single" w:sz="4" w:space="0" w:color="auto"/>
              <w:left w:val="single" w:sz="4" w:space="0" w:color="auto"/>
              <w:bottom w:val="single" w:sz="4" w:space="0" w:color="auto"/>
              <w:right w:val="single" w:sz="4" w:space="0" w:color="auto"/>
            </w:tcBorders>
            <w:vAlign w:val="center"/>
            <w:hideMark/>
          </w:tcPr>
          <w:p w14:paraId="4C2FEF5A" w14:textId="77777777" w:rsidR="00E81794" w:rsidRPr="00050D28" w:rsidRDefault="00E81794" w:rsidP="00A72C00">
            <w:pPr>
              <w:spacing w:line="256" w:lineRule="auto"/>
              <w:rPr>
                <w:sz w:val="22"/>
                <w:szCs w:val="22"/>
                <w:lang w:eastAsia="en-US"/>
              </w:rPr>
            </w:pPr>
          </w:p>
        </w:tc>
        <w:tc>
          <w:tcPr>
            <w:tcW w:w="1770" w:type="dxa"/>
            <w:vMerge/>
            <w:tcBorders>
              <w:top w:val="single" w:sz="4" w:space="0" w:color="auto"/>
              <w:left w:val="single" w:sz="4" w:space="0" w:color="auto"/>
              <w:bottom w:val="single" w:sz="4" w:space="0" w:color="auto"/>
              <w:right w:val="single" w:sz="4" w:space="0" w:color="auto"/>
            </w:tcBorders>
            <w:vAlign w:val="center"/>
            <w:hideMark/>
          </w:tcPr>
          <w:p w14:paraId="65FE2A22" w14:textId="77777777" w:rsidR="00E81794" w:rsidRPr="00050D28" w:rsidRDefault="00E81794" w:rsidP="00A72C00">
            <w:pPr>
              <w:spacing w:line="256" w:lineRule="auto"/>
              <w:rPr>
                <w:sz w:val="22"/>
                <w:szCs w:val="22"/>
                <w:lang w:eastAsia="en-US"/>
              </w:rPr>
            </w:pPr>
          </w:p>
        </w:tc>
        <w:tc>
          <w:tcPr>
            <w:tcW w:w="1415" w:type="dxa"/>
            <w:tcBorders>
              <w:top w:val="single" w:sz="4" w:space="0" w:color="auto"/>
              <w:left w:val="single" w:sz="4" w:space="0" w:color="auto"/>
              <w:bottom w:val="single" w:sz="4" w:space="0" w:color="auto"/>
              <w:right w:val="single" w:sz="4" w:space="0" w:color="auto"/>
            </w:tcBorders>
            <w:vAlign w:val="center"/>
            <w:hideMark/>
          </w:tcPr>
          <w:p w14:paraId="62A33D68"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ТЛУ</w:t>
            </w:r>
          </w:p>
        </w:tc>
        <w:tc>
          <w:tcPr>
            <w:tcW w:w="1132" w:type="dxa"/>
            <w:gridSpan w:val="2"/>
            <w:tcBorders>
              <w:top w:val="single" w:sz="4" w:space="0" w:color="auto"/>
              <w:left w:val="single" w:sz="4" w:space="0" w:color="auto"/>
              <w:bottom w:val="single" w:sz="4" w:space="0" w:color="auto"/>
              <w:right w:val="single" w:sz="4" w:space="0" w:color="auto"/>
            </w:tcBorders>
            <w:vAlign w:val="center"/>
            <w:hideMark/>
          </w:tcPr>
          <w:p w14:paraId="2B779D91"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полнота до рубки</w:t>
            </w:r>
          </w:p>
        </w:tc>
        <w:tc>
          <w:tcPr>
            <w:tcW w:w="425" w:type="dxa"/>
            <w:tcBorders>
              <w:top w:val="single" w:sz="4" w:space="0" w:color="auto"/>
              <w:left w:val="single" w:sz="4" w:space="0" w:color="auto"/>
              <w:bottom w:val="single" w:sz="4" w:space="0" w:color="auto"/>
              <w:right w:val="single" w:sz="4" w:space="0" w:color="auto"/>
            </w:tcBorders>
            <w:vAlign w:val="center"/>
            <w:hideMark/>
          </w:tcPr>
          <w:p w14:paraId="26E494E6"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1,0</w:t>
            </w:r>
          </w:p>
        </w:tc>
        <w:tc>
          <w:tcPr>
            <w:tcW w:w="426" w:type="dxa"/>
            <w:tcBorders>
              <w:top w:val="single" w:sz="4" w:space="0" w:color="auto"/>
              <w:left w:val="single" w:sz="4" w:space="0" w:color="auto"/>
              <w:bottom w:val="single" w:sz="4" w:space="0" w:color="auto"/>
              <w:right w:val="single" w:sz="4" w:space="0" w:color="auto"/>
            </w:tcBorders>
            <w:vAlign w:val="center"/>
            <w:hideMark/>
          </w:tcPr>
          <w:p w14:paraId="2A311180"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0,9</w:t>
            </w:r>
          </w:p>
        </w:tc>
        <w:tc>
          <w:tcPr>
            <w:tcW w:w="425" w:type="dxa"/>
            <w:tcBorders>
              <w:top w:val="single" w:sz="4" w:space="0" w:color="auto"/>
              <w:left w:val="single" w:sz="4" w:space="0" w:color="auto"/>
              <w:bottom w:val="single" w:sz="4" w:space="0" w:color="auto"/>
              <w:right w:val="single" w:sz="4" w:space="0" w:color="auto"/>
            </w:tcBorders>
            <w:vAlign w:val="center"/>
            <w:hideMark/>
          </w:tcPr>
          <w:p w14:paraId="37791C17"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0,8</w:t>
            </w:r>
          </w:p>
        </w:tc>
        <w:tc>
          <w:tcPr>
            <w:tcW w:w="425" w:type="dxa"/>
            <w:tcBorders>
              <w:top w:val="single" w:sz="4" w:space="0" w:color="auto"/>
              <w:left w:val="single" w:sz="4" w:space="0" w:color="auto"/>
              <w:bottom w:val="single" w:sz="4" w:space="0" w:color="auto"/>
              <w:right w:val="single" w:sz="4" w:space="0" w:color="auto"/>
            </w:tcBorders>
            <w:vAlign w:val="center"/>
            <w:hideMark/>
          </w:tcPr>
          <w:p w14:paraId="3C3767DC"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0,7</w:t>
            </w:r>
          </w:p>
        </w:tc>
        <w:tc>
          <w:tcPr>
            <w:tcW w:w="425" w:type="dxa"/>
            <w:tcBorders>
              <w:top w:val="single" w:sz="4" w:space="0" w:color="auto"/>
              <w:left w:val="single" w:sz="4" w:space="0" w:color="auto"/>
              <w:bottom w:val="single" w:sz="4" w:space="0" w:color="auto"/>
              <w:right w:val="single" w:sz="4" w:space="0" w:color="auto"/>
            </w:tcBorders>
            <w:vAlign w:val="center"/>
            <w:hideMark/>
          </w:tcPr>
          <w:p w14:paraId="34984408"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0,6</w:t>
            </w:r>
          </w:p>
        </w:tc>
        <w:tc>
          <w:tcPr>
            <w:tcW w:w="284" w:type="dxa"/>
            <w:tcBorders>
              <w:top w:val="single" w:sz="4" w:space="0" w:color="auto"/>
              <w:left w:val="single" w:sz="4" w:space="0" w:color="auto"/>
              <w:bottom w:val="single" w:sz="4" w:space="0" w:color="auto"/>
              <w:right w:val="single" w:sz="4" w:space="0" w:color="auto"/>
            </w:tcBorders>
            <w:vAlign w:val="center"/>
            <w:hideMark/>
          </w:tcPr>
          <w:p w14:paraId="5076A9F7"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0,5-0,3</w:t>
            </w:r>
          </w:p>
        </w:tc>
      </w:tr>
      <w:tr w:rsidR="009E410B" w:rsidRPr="00050D28" w14:paraId="7B96A00F" w14:textId="77777777" w:rsidTr="00587A6C">
        <w:trPr>
          <w:jc w:val="center"/>
        </w:trPr>
        <w:tc>
          <w:tcPr>
            <w:tcW w:w="1711" w:type="dxa"/>
            <w:tcBorders>
              <w:top w:val="single" w:sz="4" w:space="0" w:color="auto"/>
              <w:left w:val="single" w:sz="4" w:space="0" w:color="auto"/>
              <w:bottom w:val="single" w:sz="4" w:space="0" w:color="auto"/>
              <w:right w:val="single" w:sz="4" w:space="0" w:color="auto"/>
            </w:tcBorders>
            <w:vAlign w:val="center"/>
          </w:tcPr>
          <w:p w14:paraId="45422714" w14:textId="77777777" w:rsidR="009E410B" w:rsidRPr="00050D28" w:rsidRDefault="009E410B" w:rsidP="009E410B">
            <w:pPr>
              <w:spacing w:line="256" w:lineRule="auto"/>
              <w:jc w:val="center"/>
              <w:rPr>
                <w:sz w:val="22"/>
                <w:szCs w:val="22"/>
                <w:lang w:eastAsia="en-US"/>
              </w:rPr>
            </w:pPr>
            <w:r w:rsidRPr="00050D28">
              <w:rPr>
                <w:sz w:val="22"/>
                <w:szCs w:val="22"/>
                <w:lang w:eastAsia="en-US"/>
              </w:rPr>
              <w:t>1</w:t>
            </w:r>
          </w:p>
        </w:tc>
        <w:tc>
          <w:tcPr>
            <w:tcW w:w="923" w:type="dxa"/>
            <w:tcBorders>
              <w:top w:val="single" w:sz="4" w:space="0" w:color="auto"/>
              <w:left w:val="single" w:sz="4" w:space="0" w:color="auto"/>
              <w:bottom w:val="single" w:sz="4" w:space="0" w:color="auto"/>
              <w:right w:val="single" w:sz="4" w:space="0" w:color="auto"/>
            </w:tcBorders>
            <w:vAlign w:val="center"/>
          </w:tcPr>
          <w:p w14:paraId="15E1F9C4" w14:textId="77777777" w:rsidR="009E410B" w:rsidRPr="00050D28" w:rsidRDefault="009E410B" w:rsidP="009E410B">
            <w:pPr>
              <w:spacing w:line="256" w:lineRule="auto"/>
              <w:jc w:val="center"/>
              <w:rPr>
                <w:sz w:val="22"/>
                <w:szCs w:val="22"/>
                <w:lang w:eastAsia="en-US"/>
              </w:rPr>
            </w:pPr>
            <w:r w:rsidRPr="00050D28">
              <w:rPr>
                <w:sz w:val="22"/>
                <w:szCs w:val="22"/>
                <w:lang w:eastAsia="en-US"/>
              </w:rPr>
              <w:t>2</w:t>
            </w:r>
          </w:p>
        </w:tc>
        <w:tc>
          <w:tcPr>
            <w:tcW w:w="1770" w:type="dxa"/>
            <w:tcBorders>
              <w:top w:val="single" w:sz="4" w:space="0" w:color="auto"/>
              <w:left w:val="single" w:sz="4" w:space="0" w:color="auto"/>
              <w:bottom w:val="single" w:sz="4" w:space="0" w:color="auto"/>
              <w:right w:val="single" w:sz="4" w:space="0" w:color="auto"/>
            </w:tcBorders>
            <w:vAlign w:val="center"/>
          </w:tcPr>
          <w:p w14:paraId="1937A355" w14:textId="77777777" w:rsidR="009E410B" w:rsidRPr="00050D28" w:rsidRDefault="009E410B" w:rsidP="009E410B">
            <w:pPr>
              <w:spacing w:line="256" w:lineRule="auto"/>
              <w:jc w:val="center"/>
              <w:rPr>
                <w:sz w:val="22"/>
                <w:szCs w:val="22"/>
                <w:lang w:eastAsia="en-US"/>
              </w:rPr>
            </w:pPr>
            <w:r w:rsidRPr="00050D28">
              <w:rPr>
                <w:sz w:val="22"/>
                <w:szCs w:val="22"/>
                <w:lang w:eastAsia="en-US"/>
              </w:rPr>
              <w:t>3</w:t>
            </w:r>
          </w:p>
        </w:tc>
        <w:tc>
          <w:tcPr>
            <w:tcW w:w="1415" w:type="dxa"/>
            <w:tcBorders>
              <w:top w:val="single" w:sz="4" w:space="0" w:color="auto"/>
              <w:left w:val="single" w:sz="4" w:space="0" w:color="auto"/>
              <w:bottom w:val="single" w:sz="4" w:space="0" w:color="auto"/>
              <w:right w:val="single" w:sz="4" w:space="0" w:color="auto"/>
            </w:tcBorders>
            <w:vAlign w:val="center"/>
          </w:tcPr>
          <w:p w14:paraId="0681A02A" w14:textId="77777777" w:rsidR="009E410B" w:rsidRPr="00050D28" w:rsidRDefault="009E410B" w:rsidP="009E410B">
            <w:pPr>
              <w:pStyle w:val="120"/>
              <w:spacing w:line="256" w:lineRule="auto"/>
              <w:jc w:val="center"/>
              <w:rPr>
                <w:sz w:val="22"/>
                <w:szCs w:val="22"/>
                <w:lang w:eastAsia="en-US"/>
              </w:rPr>
            </w:pPr>
            <w:r w:rsidRPr="00050D28">
              <w:rPr>
                <w:sz w:val="22"/>
                <w:szCs w:val="22"/>
                <w:lang w:eastAsia="en-US"/>
              </w:rPr>
              <w:t>4</w:t>
            </w:r>
          </w:p>
        </w:tc>
        <w:tc>
          <w:tcPr>
            <w:tcW w:w="1132" w:type="dxa"/>
            <w:gridSpan w:val="2"/>
            <w:tcBorders>
              <w:top w:val="single" w:sz="4" w:space="0" w:color="auto"/>
              <w:left w:val="single" w:sz="4" w:space="0" w:color="auto"/>
              <w:bottom w:val="single" w:sz="4" w:space="0" w:color="auto"/>
              <w:right w:val="single" w:sz="4" w:space="0" w:color="auto"/>
            </w:tcBorders>
            <w:vAlign w:val="center"/>
          </w:tcPr>
          <w:p w14:paraId="35EA2C26" w14:textId="77777777" w:rsidR="009E410B" w:rsidRPr="00050D28" w:rsidRDefault="009E410B" w:rsidP="009E410B">
            <w:pPr>
              <w:pStyle w:val="120"/>
              <w:spacing w:line="256" w:lineRule="auto"/>
              <w:jc w:val="center"/>
              <w:rPr>
                <w:sz w:val="22"/>
                <w:szCs w:val="22"/>
                <w:lang w:eastAsia="en-US"/>
              </w:rPr>
            </w:pPr>
            <w:r w:rsidRPr="00050D28">
              <w:rPr>
                <w:sz w:val="22"/>
                <w:szCs w:val="22"/>
                <w:lang w:eastAsia="en-US"/>
              </w:rPr>
              <w:t>5</w:t>
            </w:r>
          </w:p>
        </w:tc>
        <w:tc>
          <w:tcPr>
            <w:tcW w:w="425" w:type="dxa"/>
            <w:tcBorders>
              <w:top w:val="single" w:sz="4" w:space="0" w:color="auto"/>
              <w:left w:val="single" w:sz="4" w:space="0" w:color="auto"/>
              <w:bottom w:val="single" w:sz="4" w:space="0" w:color="auto"/>
              <w:right w:val="single" w:sz="4" w:space="0" w:color="auto"/>
            </w:tcBorders>
            <w:vAlign w:val="center"/>
          </w:tcPr>
          <w:p w14:paraId="73AC6CD1" w14:textId="77777777" w:rsidR="009E410B" w:rsidRPr="00050D28" w:rsidRDefault="009E410B" w:rsidP="009E410B">
            <w:pPr>
              <w:pStyle w:val="120"/>
              <w:spacing w:line="256" w:lineRule="auto"/>
              <w:jc w:val="center"/>
              <w:rPr>
                <w:sz w:val="22"/>
                <w:szCs w:val="22"/>
                <w:lang w:eastAsia="en-US"/>
              </w:rPr>
            </w:pPr>
            <w:r w:rsidRPr="00050D28">
              <w:rPr>
                <w:sz w:val="22"/>
                <w:szCs w:val="22"/>
                <w:lang w:eastAsia="en-US"/>
              </w:rPr>
              <w:t>6</w:t>
            </w:r>
          </w:p>
        </w:tc>
        <w:tc>
          <w:tcPr>
            <w:tcW w:w="426" w:type="dxa"/>
            <w:tcBorders>
              <w:top w:val="single" w:sz="4" w:space="0" w:color="auto"/>
              <w:left w:val="single" w:sz="4" w:space="0" w:color="auto"/>
              <w:bottom w:val="single" w:sz="4" w:space="0" w:color="auto"/>
              <w:right w:val="single" w:sz="4" w:space="0" w:color="auto"/>
            </w:tcBorders>
            <w:vAlign w:val="center"/>
          </w:tcPr>
          <w:p w14:paraId="38D784EA" w14:textId="77777777" w:rsidR="009E410B" w:rsidRPr="00050D28" w:rsidRDefault="009E410B" w:rsidP="009E410B">
            <w:pPr>
              <w:pStyle w:val="120"/>
              <w:spacing w:line="256" w:lineRule="auto"/>
              <w:jc w:val="center"/>
              <w:rPr>
                <w:sz w:val="22"/>
                <w:szCs w:val="22"/>
                <w:lang w:eastAsia="en-US"/>
              </w:rPr>
            </w:pPr>
            <w:r w:rsidRPr="00050D28">
              <w:rPr>
                <w:sz w:val="22"/>
                <w:szCs w:val="22"/>
                <w:lang w:eastAsia="en-US"/>
              </w:rPr>
              <w:t>7</w:t>
            </w:r>
          </w:p>
        </w:tc>
        <w:tc>
          <w:tcPr>
            <w:tcW w:w="425" w:type="dxa"/>
            <w:tcBorders>
              <w:top w:val="single" w:sz="4" w:space="0" w:color="auto"/>
              <w:left w:val="single" w:sz="4" w:space="0" w:color="auto"/>
              <w:bottom w:val="single" w:sz="4" w:space="0" w:color="auto"/>
              <w:right w:val="single" w:sz="4" w:space="0" w:color="auto"/>
            </w:tcBorders>
            <w:vAlign w:val="center"/>
          </w:tcPr>
          <w:p w14:paraId="3F12C991" w14:textId="77777777" w:rsidR="009E410B" w:rsidRPr="00050D28" w:rsidRDefault="009E410B" w:rsidP="009E410B">
            <w:pPr>
              <w:pStyle w:val="120"/>
              <w:spacing w:line="256" w:lineRule="auto"/>
              <w:jc w:val="center"/>
              <w:rPr>
                <w:sz w:val="22"/>
                <w:szCs w:val="22"/>
                <w:lang w:eastAsia="en-US"/>
              </w:rPr>
            </w:pPr>
            <w:r w:rsidRPr="00050D28">
              <w:rPr>
                <w:sz w:val="22"/>
                <w:szCs w:val="22"/>
                <w:lang w:eastAsia="en-US"/>
              </w:rPr>
              <w:t>8</w:t>
            </w:r>
          </w:p>
        </w:tc>
        <w:tc>
          <w:tcPr>
            <w:tcW w:w="425" w:type="dxa"/>
            <w:tcBorders>
              <w:top w:val="single" w:sz="4" w:space="0" w:color="auto"/>
              <w:left w:val="single" w:sz="4" w:space="0" w:color="auto"/>
              <w:bottom w:val="single" w:sz="4" w:space="0" w:color="auto"/>
              <w:right w:val="single" w:sz="4" w:space="0" w:color="auto"/>
            </w:tcBorders>
            <w:vAlign w:val="center"/>
          </w:tcPr>
          <w:p w14:paraId="4ECBA13B" w14:textId="77777777" w:rsidR="009E410B" w:rsidRPr="00050D28" w:rsidRDefault="009E410B" w:rsidP="009E410B">
            <w:pPr>
              <w:pStyle w:val="120"/>
              <w:spacing w:line="256" w:lineRule="auto"/>
              <w:jc w:val="center"/>
              <w:rPr>
                <w:sz w:val="22"/>
                <w:szCs w:val="22"/>
                <w:lang w:eastAsia="en-US"/>
              </w:rPr>
            </w:pPr>
            <w:r w:rsidRPr="00050D28">
              <w:rPr>
                <w:sz w:val="22"/>
                <w:szCs w:val="22"/>
                <w:lang w:eastAsia="en-US"/>
              </w:rPr>
              <w:t>9</w:t>
            </w:r>
          </w:p>
        </w:tc>
        <w:tc>
          <w:tcPr>
            <w:tcW w:w="425" w:type="dxa"/>
            <w:tcBorders>
              <w:top w:val="single" w:sz="4" w:space="0" w:color="auto"/>
              <w:left w:val="single" w:sz="4" w:space="0" w:color="auto"/>
              <w:bottom w:val="single" w:sz="4" w:space="0" w:color="auto"/>
              <w:right w:val="single" w:sz="4" w:space="0" w:color="auto"/>
            </w:tcBorders>
            <w:vAlign w:val="center"/>
          </w:tcPr>
          <w:p w14:paraId="74F5414D" w14:textId="77777777" w:rsidR="009E410B" w:rsidRPr="00050D28" w:rsidRDefault="009E410B" w:rsidP="009E410B">
            <w:pPr>
              <w:pStyle w:val="120"/>
              <w:spacing w:line="256" w:lineRule="auto"/>
              <w:jc w:val="center"/>
              <w:rPr>
                <w:sz w:val="22"/>
                <w:szCs w:val="22"/>
                <w:lang w:eastAsia="en-US"/>
              </w:rPr>
            </w:pPr>
            <w:r w:rsidRPr="00050D28">
              <w:rPr>
                <w:sz w:val="22"/>
                <w:szCs w:val="22"/>
                <w:lang w:eastAsia="en-US"/>
              </w:rPr>
              <w:t>10</w:t>
            </w:r>
          </w:p>
        </w:tc>
        <w:tc>
          <w:tcPr>
            <w:tcW w:w="284" w:type="dxa"/>
            <w:tcBorders>
              <w:top w:val="single" w:sz="4" w:space="0" w:color="auto"/>
              <w:left w:val="single" w:sz="4" w:space="0" w:color="auto"/>
              <w:bottom w:val="single" w:sz="4" w:space="0" w:color="auto"/>
              <w:right w:val="single" w:sz="4" w:space="0" w:color="auto"/>
            </w:tcBorders>
            <w:vAlign w:val="center"/>
          </w:tcPr>
          <w:p w14:paraId="7FD72440" w14:textId="77777777" w:rsidR="009E410B" w:rsidRPr="00050D28" w:rsidRDefault="009E410B" w:rsidP="009E410B">
            <w:pPr>
              <w:pStyle w:val="120"/>
              <w:spacing w:line="256" w:lineRule="auto"/>
              <w:jc w:val="center"/>
              <w:rPr>
                <w:sz w:val="22"/>
                <w:szCs w:val="22"/>
                <w:lang w:eastAsia="en-US"/>
              </w:rPr>
            </w:pPr>
            <w:r w:rsidRPr="00050D28">
              <w:rPr>
                <w:sz w:val="22"/>
                <w:szCs w:val="22"/>
                <w:lang w:eastAsia="en-US"/>
              </w:rPr>
              <w:t>11</w:t>
            </w:r>
          </w:p>
        </w:tc>
      </w:tr>
      <w:tr w:rsidR="00E81794" w:rsidRPr="00050D28" w14:paraId="2FA6DFCF" w14:textId="77777777" w:rsidTr="00587A6C">
        <w:trPr>
          <w:jc w:val="center"/>
        </w:trPr>
        <w:tc>
          <w:tcPr>
            <w:tcW w:w="1711" w:type="dxa"/>
            <w:vMerge w:val="restart"/>
            <w:tcBorders>
              <w:top w:val="single" w:sz="4" w:space="0" w:color="auto"/>
              <w:left w:val="single" w:sz="4" w:space="0" w:color="auto"/>
              <w:bottom w:val="single" w:sz="4" w:space="0" w:color="auto"/>
              <w:right w:val="single" w:sz="4" w:space="0" w:color="auto"/>
            </w:tcBorders>
            <w:vAlign w:val="center"/>
            <w:hideMark/>
          </w:tcPr>
          <w:p w14:paraId="5C87668B" w14:textId="77777777" w:rsidR="00E81794" w:rsidRPr="00050D28" w:rsidRDefault="00E81794" w:rsidP="00A72C00">
            <w:pPr>
              <w:pStyle w:val="120"/>
              <w:spacing w:line="256" w:lineRule="auto"/>
              <w:ind w:left="210"/>
              <w:rPr>
                <w:b/>
                <w:sz w:val="22"/>
                <w:szCs w:val="22"/>
                <w:lang w:eastAsia="en-US"/>
              </w:rPr>
            </w:pPr>
            <w:r w:rsidRPr="00050D28">
              <w:rPr>
                <w:sz w:val="22"/>
                <w:szCs w:val="22"/>
                <w:lang w:eastAsia="en-US"/>
              </w:rPr>
              <w:t xml:space="preserve">Территории, предусмотренные под резервирование для </w:t>
            </w:r>
            <w:r w:rsidRPr="00050D28">
              <w:rPr>
                <w:sz w:val="22"/>
                <w:szCs w:val="22"/>
              </w:rPr>
              <w:t>планируемых</w:t>
            </w:r>
            <w:r w:rsidRPr="00050D28">
              <w:rPr>
                <w:sz w:val="22"/>
                <w:szCs w:val="22"/>
                <w:lang w:eastAsia="en-US"/>
              </w:rPr>
              <w:t xml:space="preserve"> ООПТ</w:t>
            </w:r>
          </w:p>
        </w:tc>
        <w:tc>
          <w:tcPr>
            <w:tcW w:w="7650" w:type="dxa"/>
            <w:gridSpan w:val="11"/>
            <w:tcBorders>
              <w:top w:val="single" w:sz="4" w:space="0" w:color="auto"/>
              <w:left w:val="single" w:sz="4" w:space="0" w:color="auto"/>
              <w:bottom w:val="single" w:sz="4" w:space="0" w:color="auto"/>
              <w:right w:val="single" w:sz="4" w:space="0" w:color="auto"/>
            </w:tcBorders>
            <w:vAlign w:val="center"/>
            <w:hideMark/>
          </w:tcPr>
          <w:p w14:paraId="5175CF84" w14:textId="77777777" w:rsidR="00E81794" w:rsidRPr="00050D28" w:rsidRDefault="00E81794" w:rsidP="00A72C00">
            <w:pPr>
              <w:pStyle w:val="120"/>
              <w:spacing w:line="256" w:lineRule="auto"/>
              <w:jc w:val="center"/>
              <w:rPr>
                <w:b/>
                <w:sz w:val="22"/>
                <w:szCs w:val="22"/>
                <w:lang w:eastAsia="en-US"/>
              </w:rPr>
            </w:pPr>
            <w:r w:rsidRPr="00050D28">
              <w:rPr>
                <w:b/>
                <w:sz w:val="22"/>
                <w:szCs w:val="22"/>
                <w:lang w:eastAsia="en-US"/>
              </w:rPr>
              <w:t>Защитные леса</w:t>
            </w:r>
          </w:p>
        </w:tc>
      </w:tr>
      <w:tr w:rsidR="00E81794" w:rsidRPr="00050D28" w14:paraId="44ED49C7" w14:textId="77777777" w:rsidTr="00587A6C">
        <w:trPr>
          <w:trHeight w:val="195"/>
          <w:jc w:val="center"/>
        </w:trPr>
        <w:tc>
          <w:tcPr>
            <w:tcW w:w="1711" w:type="dxa"/>
            <w:vMerge/>
            <w:tcBorders>
              <w:top w:val="single" w:sz="4" w:space="0" w:color="auto"/>
              <w:left w:val="single" w:sz="4" w:space="0" w:color="auto"/>
              <w:bottom w:val="single" w:sz="4" w:space="0" w:color="auto"/>
              <w:right w:val="single" w:sz="4" w:space="0" w:color="auto"/>
            </w:tcBorders>
            <w:vAlign w:val="center"/>
            <w:hideMark/>
          </w:tcPr>
          <w:p w14:paraId="2FE4CE69" w14:textId="77777777" w:rsidR="00E81794" w:rsidRPr="00050D28" w:rsidRDefault="00E81794" w:rsidP="00A72C00">
            <w:pPr>
              <w:spacing w:line="256" w:lineRule="auto"/>
              <w:rPr>
                <w:b/>
                <w:sz w:val="22"/>
                <w:szCs w:val="22"/>
                <w:lang w:eastAsia="en-US"/>
              </w:rPr>
            </w:pPr>
          </w:p>
        </w:tc>
        <w:tc>
          <w:tcPr>
            <w:tcW w:w="923" w:type="dxa"/>
            <w:tcBorders>
              <w:top w:val="single" w:sz="4" w:space="0" w:color="auto"/>
              <w:left w:val="single" w:sz="4" w:space="0" w:color="auto"/>
              <w:bottom w:val="single" w:sz="4" w:space="0" w:color="auto"/>
              <w:right w:val="single" w:sz="4" w:space="0" w:color="auto"/>
            </w:tcBorders>
            <w:vAlign w:val="center"/>
            <w:hideMark/>
          </w:tcPr>
          <w:p w14:paraId="77CF4D2F"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все</w:t>
            </w:r>
          </w:p>
        </w:tc>
        <w:tc>
          <w:tcPr>
            <w:tcW w:w="1770" w:type="dxa"/>
            <w:tcBorders>
              <w:top w:val="single" w:sz="4" w:space="0" w:color="auto"/>
              <w:left w:val="single" w:sz="4" w:space="0" w:color="auto"/>
              <w:bottom w:val="single" w:sz="4" w:space="0" w:color="auto"/>
              <w:right w:val="single" w:sz="4" w:space="0" w:color="auto"/>
            </w:tcBorders>
            <w:vAlign w:val="center"/>
            <w:hideMark/>
          </w:tcPr>
          <w:p w14:paraId="66D1095F"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ДВР</w:t>
            </w:r>
          </w:p>
        </w:tc>
        <w:tc>
          <w:tcPr>
            <w:tcW w:w="1433" w:type="dxa"/>
            <w:gridSpan w:val="2"/>
            <w:tcBorders>
              <w:top w:val="single" w:sz="4" w:space="0" w:color="auto"/>
              <w:left w:val="single" w:sz="4" w:space="0" w:color="auto"/>
              <w:bottom w:val="single" w:sz="4" w:space="0" w:color="auto"/>
              <w:right w:val="single" w:sz="4" w:space="0" w:color="auto"/>
            </w:tcBorders>
            <w:vAlign w:val="center"/>
            <w:hideMark/>
          </w:tcPr>
          <w:p w14:paraId="7C6160BE"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все</w:t>
            </w:r>
          </w:p>
        </w:tc>
        <w:tc>
          <w:tcPr>
            <w:tcW w:w="1114" w:type="dxa"/>
            <w:tcBorders>
              <w:top w:val="single" w:sz="4" w:space="0" w:color="auto"/>
              <w:left w:val="single" w:sz="4" w:space="0" w:color="auto"/>
              <w:bottom w:val="single" w:sz="4" w:space="0" w:color="auto"/>
              <w:right w:val="single" w:sz="4" w:space="0" w:color="auto"/>
            </w:tcBorders>
            <w:vAlign w:val="center"/>
            <w:hideMark/>
          </w:tcPr>
          <w:p w14:paraId="3EC9540E"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0,6 и более</w:t>
            </w:r>
          </w:p>
        </w:tc>
        <w:tc>
          <w:tcPr>
            <w:tcW w:w="425" w:type="dxa"/>
            <w:tcBorders>
              <w:top w:val="single" w:sz="4" w:space="0" w:color="auto"/>
              <w:left w:val="single" w:sz="4" w:space="0" w:color="auto"/>
              <w:bottom w:val="single" w:sz="4" w:space="0" w:color="auto"/>
              <w:right w:val="single" w:sz="4" w:space="0" w:color="auto"/>
            </w:tcBorders>
            <w:vAlign w:val="center"/>
            <w:hideMark/>
          </w:tcPr>
          <w:p w14:paraId="4CAA80D1"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30</w:t>
            </w:r>
          </w:p>
        </w:tc>
        <w:tc>
          <w:tcPr>
            <w:tcW w:w="426" w:type="dxa"/>
            <w:tcBorders>
              <w:top w:val="single" w:sz="4" w:space="0" w:color="auto"/>
              <w:left w:val="single" w:sz="4" w:space="0" w:color="auto"/>
              <w:bottom w:val="single" w:sz="4" w:space="0" w:color="auto"/>
              <w:right w:val="single" w:sz="4" w:space="0" w:color="auto"/>
            </w:tcBorders>
            <w:vAlign w:val="center"/>
            <w:hideMark/>
          </w:tcPr>
          <w:p w14:paraId="441CA2B3"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25</w:t>
            </w:r>
          </w:p>
        </w:tc>
        <w:tc>
          <w:tcPr>
            <w:tcW w:w="425" w:type="dxa"/>
            <w:tcBorders>
              <w:top w:val="single" w:sz="4" w:space="0" w:color="auto"/>
              <w:left w:val="single" w:sz="4" w:space="0" w:color="auto"/>
              <w:bottom w:val="single" w:sz="4" w:space="0" w:color="auto"/>
              <w:right w:val="single" w:sz="4" w:space="0" w:color="auto"/>
            </w:tcBorders>
            <w:vAlign w:val="center"/>
            <w:hideMark/>
          </w:tcPr>
          <w:p w14:paraId="199A7F87"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20</w:t>
            </w:r>
          </w:p>
        </w:tc>
        <w:tc>
          <w:tcPr>
            <w:tcW w:w="425" w:type="dxa"/>
            <w:tcBorders>
              <w:top w:val="single" w:sz="4" w:space="0" w:color="auto"/>
              <w:left w:val="single" w:sz="4" w:space="0" w:color="auto"/>
              <w:bottom w:val="single" w:sz="4" w:space="0" w:color="auto"/>
              <w:right w:val="single" w:sz="4" w:space="0" w:color="auto"/>
            </w:tcBorders>
            <w:vAlign w:val="center"/>
            <w:hideMark/>
          </w:tcPr>
          <w:p w14:paraId="571B10FE"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15</w:t>
            </w:r>
          </w:p>
        </w:tc>
        <w:tc>
          <w:tcPr>
            <w:tcW w:w="425" w:type="dxa"/>
            <w:tcBorders>
              <w:top w:val="single" w:sz="4" w:space="0" w:color="auto"/>
              <w:left w:val="single" w:sz="4" w:space="0" w:color="auto"/>
              <w:bottom w:val="single" w:sz="4" w:space="0" w:color="auto"/>
              <w:right w:val="single" w:sz="4" w:space="0" w:color="auto"/>
            </w:tcBorders>
            <w:vAlign w:val="center"/>
            <w:hideMark/>
          </w:tcPr>
          <w:p w14:paraId="4467CDE5"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15</w:t>
            </w:r>
          </w:p>
        </w:tc>
        <w:tc>
          <w:tcPr>
            <w:tcW w:w="284" w:type="dxa"/>
            <w:tcBorders>
              <w:top w:val="single" w:sz="4" w:space="0" w:color="auto"/>
              <w:left w:val="single" w:sz="4" w:space="0" w:color="auto"/>
              <w:bottom w:val="single" w:sz="4" w:space="0" w:color="auto"/>
              <w:right w:val="single" w:sz="4" w:space="0" w:color="auto"/>
            </w:tcBorders>
            <w:vAlign w:val="center"/>
            <w:hideMark/>
          </w:tcPr>
          <w:p w14:paraId="5D529A10"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w:t>
            </w:r>
          </w:p>
        </w:tc>
      </w:tr>
      <w:tr w:rsidR="00E81794" w:rsidRPr="00050D28" w14:paraId="643B8D27" w14:textId="77777777" w:rsidTr="00587A6C">
        <w:trPr>
          <w:trHeight w:val="195"/>
          <w:jc w:val="center"/>
        </w:trPr>
        <w:tc>
          <w:tcPr>
            <w:tcW w:w="1711" w:type="dxa"/>
            <w:vMerge/>
            <w:tcBorders>
              <w:top w:val="single" w:sz="4" w:space="0" w:color="auto"/>
              <w:left w:val="single" w:sz="4" w:space="0" w:color="auto"/>
              <w:bottom w:val="single" w:sz="4" w:space="0" w:color="auto"/>
              <w:right w:val="single" w:sz="4" w:space="0" w:color="auto"/>
            </w:tcBorders>
            <w:vAlign w:val="center"/>
            <w:hideMark/>
          </w:tcPr>
          <w:p w14:paraId="5E343BB2" w14:textId="77777777" w:rsidR="00E81794" w:rsidRPr="00050D28" w:rsidRDefault="00E81794" w:rsidP="00A72C00">
            <w:pPr>
              <w:spacing w:line="256" w:lineRule="auto"/>
              <w:rPr>
                <w:b/>
                <w:sz w:val="22"/>
                <w:szCs w:val="22"/>
                <w:lang w:eastAsia="en-US"/>
              </w:rPr>
            </w:pPr>
          </w:p>
        </w:tc>
        <w:tc>
          <w:tcPr>
            <w:tcW w:w="7650" w:type="dxa"/>
            <w:gridSpan w:val="11"/>
            <w:tcBorders>
              <w:top w:val="single" w:sz="4" w:space="0" w:color="auto"/>
              <w:left w:val="single" w:sz="4" w:space="0" w:color="auto"/>
              <w:bottom w:val="single" w:sz="4" w:space="0" w:color="auto"/>
              <w:right w:val="single" w:sz="4" w:space="0" w:color="auto"/>
            </w:tcBorders>
            <w:vAlign w:val="center"/>
            <w:hideMark/>
          </w:tcPr>
          <w:p w14:paraId="14E304CB" w14:textId="77777777" w:rsidR="00E81794" w:rsidRPr="00050D28" w:rsidRDefault="00E81794" w:rsidP="00A72C00">
            <w:pPr>
              <w:pStyle w:val="120"/>
              <w:spacing w:line="256" w:lineRule="auto"/>
              <w:jc w:val="center"/>
              <w:rPr>
                <w:b/>
                <w:sz w:val="22"/>
                <w:szCs w:val="22"/>
                <w:lang w:eastAsia="en-US"/>
              </w:rPr>
            </w:pPr>
            <w:r w:rsidRPr="00050D28">
              <w:rPr>
                <w:b/>
                <w:sz w:val="22"/>
                <w:szCs w:val="22"/>
                <w:lang w:eastAsia="en-US"/>
              </w:rPr>
              <w:t>Эксплуатационные леса</w:t>
            </w:r>
          </w:p>
        </w:tc>
      </w:tr>
      <w:tr w:rsidR="00E81794" w:rsidRPr="00050D28" w14:paraId="544EEC4D" w14:textId="77777777" w:rsidTr="00587A6C">
        <w:trPr>
          <w:trHeight w:val="195"/>
          <w:jc w:val="center"/>
        </w:trPr>
        <w:tc>
          <w:tcPr>
            <w:tcW w:w="1711" w:type="dxa"/>
            <w:vMerge/>
            <w:tcBorders>
              <w:top w:val="single" w:sz="4" w:space="0" w:color="auto"/>
              <w:left w:val="single" w:sz="4" w:space="0" w:color="auto"/>
              <w:bottom w:val="single" w:sz="4" w:space="0" w:color="auto"/>
              <w:right w:val="single" w:sz="4" w:space="0" w:color="auto"/>
            </w:tcBorders>
            <w:vAlign w:val="center"/>
            <w:hideMark/>
          </w:tcPr>
          <w:p w14:paraId="5BA2EDDA" w14:textId="77777777" w:rsidR="00E81794" w:rsidRPr="00050D28" w:rsidRDefault="00E81794" w:rsidP="00A72C00">
            <w:pPr>
              <w:spacing w:line="256" w:lineRule="auto"/>
              <w:rPr>
                <w:b/>
                <w:sz w:val="22"/>
                <w:szCs w:val="22"/>
                <w:lang w:eastAsia="en-US"/>
              </w:rPr>
            </w:pPr>
          </w:p>
        </w:tc>
        <w:tc>
          <w:tcPr>
            <w:tcW w:w="923" w:type="dxa"/>
            <w:tcBorders>
              <w:top w:val="single" w:sz="4" w:space="0" w:color="auto"/>
              <w:left w:val="single" w:sz="4" w:space="0" w:color="auto"/>
              <w:bottom w:val="single" w:sz="4" w:space="0" w:color="auto"/>
              <w:right w:val="single" w:sz="4" w:space="0" w:color="auto"/>
            </w:tcBorders>
            <w:vAlign w:val="center"/>
            <w:hideMark/>
          </w:tcPr>
          <w:p w14:paraId="148BB87D"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все</w:t>
            </w:r>
          </w:p>
        </w:tc>
        <w:tc>
          <w:tcPr>
            <w:tcW w:w="1770" w:type="dxa"/>
            <w:tcBorders>
              <w:top w:val="single" w:sz="4" w:space="0" w:color="auto"/>
              <w:left w:val="single" w:sz="4" w:space="0" w:color="auto"/>
              <w:bottom w:val="single" w:sz="4" w:space="0" w:color="auto"/>
              <w:right w:val="single" w:sz="4" w:space="0" w:color="auto"/>
            </w:tcBorders>
            <w:vAlign w:val="center"/>
            <w:hideMark/>
          </w:tcPr>
          <w:p w14:paraId="4F31434A"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СПР ширина лесосеки до100 м</w:t>
            </w:r>
          </w:p>
        </w:tc>
        <w:tc>
          <w:tcPr>
            <w:tcW w:w="1433" w:type="dxa"/>
            <w:gridSpan w:val="2"/>
            <w:tcBorders>
              <w:top w:val="single" w:sz="4" w:space="0" w:color="auto"/>
              <w:left w:val="single" w:sz="4" w:space="0" w:color="auto"/>
              <w:bottom w:val="single" w:sz="4" w:space="0" w:color="auto"/>
              <w:right w:val="single" w:sz="4" w:space="0" w:color="auto"/>
            </w:tcBorders>
            <w:vAlign w:val="center"/>
            <w:hideMark/>
          </w:tcPr>
          <w:p w14:paraId="2FEF4A58"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все</w:t>
            </w:r>
          </w:p>
        </w:tc>
        <w:tc>
          <w:tcPr>
            <w:tcW w:w="3524" w:type="dxa"/>
            <w:gridSpan w:val="7"/>
            <w:tcBorders>
              <w:top w:val="single" w:sz="4" w:space="0" w:color="auto"/>
              <w:left w:val="single" w:sz="4" w:space="0" w:color="auto"/>
              <w:bottom w:val="single" w:sz="4" w:space="0" w:color="auto"/>
              <w:right w:val="single" w:sz="4" w:space="0" w:color="auto"/>
            </w:tcBorders>
            <w:vAlign w:val="center"/>
            <w:hideMark/>
          </w:tcPr>
          <w:p w14:paraId="0A03F15B" w14:textId="77777777" w:rsidR="00E81794" w:rsidRPr="00050D28" w:rsidRDefault="00E81794" w:rsidP="00A72C00">
            <w:pPr>
              <w:pStyle w:val="120"/>
              <w:spacing w:line="256" w:lineRule="auto"/>
              <w:jc w:val="center"/>
              <w:rPr>
                <w:sz w:val="22"/>
                <w:szCs w:val="22"/>
                <w:lang w:eastAsia="en-US"/>
              </w:rPr>
            </w:pPr>
            <w:r w:rsidRPr="00050D28">
              <w:rPr>
                <w:sz w:val="22"/>
                <w:szCs w:val="22"/>
                <w:lang w:eastAsia="en-US"/>
              </w:rPr>
              <w:t>100</w:t>
            </w:r>
          </w:p>
        </w:tc>
      </w:tr>
    </w:tbl>
    <w:p w14:paraId="28DD53FF" w14:textId="77777777" w:rsidR="00587A6C" w:rsidRDefault="00E81794" w:rsidP="00E81794">
      <w:pPr>
        <w:jc w:val="both"/>
        <w:rPr>
          <w:sz w:val="22"/>
          <w:szCs w:val="22"/>
        </w:rPr>
      </w:pPr>
      <w:r w:rsidRPr="00587A6C">
        <w:rPr>
          <w:sz w:val="22"/>
          <w:szCs w:val="22"/>
        </w:rPr>
        <w:t xml:space="preserve">Примечание: </w:t>
      </w:r>
    </w:p>
    <w:p w14:paraId="72CC214F" w14:textId="4DEC3095" w:rsidR="00E81794" w:rsidRPr="00587A6C" w:rsidRDefault="00E81794" w:rsidP="00E81794">
      <w:pPr>
        <w:jc w:val="both"/>
        <w:rPr>
          <w:sz w:val="22"/>
          <w:szCs w:val="22"/>
        </w:rPr>
      </w:pPr>
      <w:r w:rsidRPr="00587A6C">
        <w:rPr>
          <w:sz w:val="22"/>
          <w:szCs w:val="22"/>
        </w:rPr>
        <w:t xml:space="preserve">Данные виды рубок назначать только для планируемых ООПТ – «Заказники» за исключением Заказников, которые создаются для сохранения старовозрастных лесов (ельников, сосняков, осинников, черноольшаников и т.д.), </w:t>
      </w:r>
      <w:r w:rsidR="002836EB" w:rsidRPr="00587A6C">
        <w:rPr>
          <w:sz w:val="22"/>
          <w:szCs w:val="22"/>
        </w:rPr>
        <w:t xml:space="preserve">и </w:t>
      </w:r>
      <w:r w:rsidRPr="00587A6C">
        <w:rPr>
          <w:sz w:val="22"/>
          <w:szCs w:val="22"/>
        </w:rPr>
        <w:t>Памятников природы.</w:t>
      </w:r>
    </w:p>
    <w:p w14:paraId="1C26BDA6" w14:textId="4FFEA2EA" w:rsidR="00530BBE" w:rsidRPr="00587A6C" w:rsidRDefault="00530BBE" w:rsidP="00587A6C">
      <w:pPr>
        <w:pStyle w:val="a3"/>
        <w:tabs>
          <w:tab w:val="left" w:pos="7938"/>
          <w:tab w:val="left" w:pos="8080"/>
        </w:tabs>
        <w:spacing w:before="200" w:after="240"/>
        <w:jc w:val="center"/>
        <w:rPr>
          <w:b/>
          <w:szCs w:val="24"/>
        </w:rPr>
      </w:pPr>
      <w:r w:rsidRPr="00587A6C">
        <w:rPr>
          <w:b/>
          <w:szCs w:val="24"/>
        </w:rPr>
        <w:t>2.1.</w:t>
      </w:r>
      <w:r w:rsidR="00F93437" w:rsidRPr="00587A6C">
        <w:rPr>
          <w:b/>
          <w:szCs w:val="24"/>
        </w:rPr>
        <w:t>6</w:t>
      </w:r>
      <w:r w:rsidR="00CF7B8C" w:rsidRPr="00587A6C">
        <w:rPr>
          <w:b/>
          <w:szCs w:val="24"/>
        </w:rPr>
        <w:t xml:space="preserve">. </w:t>
      </w:r>
      <w:r w:rsidR="009E2BCD" w:rsidRPr="00587A6C">
        <w:rPr>
          <w:b/>
          <w:szCs w:val="24"/>
        </w:rPr>
        <w:t>Размеры</w:t>
      </w:r>
      <w:r w:rsidR="002362C7" w:rsidRPr="00587A6C">
        <w:rPr>
          <w:b/>
          <w:szCs w:val="24"/>
        </w:rPr>
        <w:t xml:space="preserve"> и сроки примыкания лесосек (о</w:t>
      </w:r>
      <w:r w:rsidRPr="00587A6C">
        <w:rPr>
          <w:b/>
          <w:szCs w:val="24"/>
        </w:rPr>
        <w:t xml:space="preserve">рганизационно-технические </w:t>
      </w:r>
      <w:r w:rsidR="00587A6C">
        <w:rPr>
          <w:b/>
          <w:szCs w:val="24"/>
        </w:rPr>
        <w:br/>
      </w:r>
      <w:r w:rsidRPr="00587A6C">
        <w:rPr>
          <w:b/>
          <w:szCs w:val="24"/>
        </w:rPr>
        <w:t xml:space="preserve">элементы рубок спелых и перестойных </w:t>
      </w:r>
      <w:r w:rsidR="00A4066E" w:rsidRPr="00587A6C">
        <w:rPr>
          <w:b/>
          <w:szCs w:val="24"/>
        </w:rPr>
        <w:t xml:space="preserve">лесных </w:t>
      </w:r>
      <w:r w:rsidRPr="00587A6C">
        <w:rPr>
          <w:b/>
          <w:szCs w:val="24"/>
        </w:rPr>
        <w:t>насаждений</w:t>
      </w:r>
      <w:r w:rsidR="002362C7" w:rsidRPr="00587A6C">
        <w:rPr>
          <w:b/>
          <w:szCs w:val="24"/>
        </w:rPr>
        <w:t>)</w:t>
      </w:r>
      <w:bookmarkEnd w:id="53"/>
    </w:p>
    <w:p w14:paraId="15465D27" w14:textId="77777777" w:rsidR="005F4823" w:rsidRPr="00587A6C" w:rsidRDefault="005F4823" w:rsidP="00587A6C">
      <w:pPr>
        <w:pStyle w:val="a3"/>
        <w:spacing w:line="360" w:lineRule="auto"/>
        <w:ind w:firstLine="709"/>
        <w:jc w:val="both"/>
      </w:pPr>
      <w:r w:rsidRPr="00587A6C">
        <w:t>Сплошные рубки спелых и перестойных лесных насаждений осуществляются с соблюдением параметров организационно-технических элементов рубок, к которым относятся: площадь и ширина лесосек, количество зарубов, направление рубки, направление лесосеки, сроки и способы примыкания лесосек.</w:t>
      </w:r>
    </w:p>
    <w:p w14:paraId="47705E76" w14:textId="77777777" w:rsidR="005F4823" w:rsidRPr="00587A6C" w:rsidRDefault="005F4823" w:rsidP="00587A6C">
      <w:pPr>
        <w:pStyle w:val="a3"/>
        <w:spacing w:line="360" w:lineRule="auto"/>
        <w:ind w:firstLine="709"/>
        <w:jc w:val="both"/>
      </w:pPr>
      <w:r w:rsidRPr="00587A6C">
        <w:t>Направление рубки характеризуется направлением, в котором каждая последующая лесосека примыкает к предыдущей лесосеке.</w:t>
      </w:r>
    </w:p>
    <w:p w14:paraId="3CE49EAC" w14:textId="77777777" w:rsidR="005F4823" w:rsidRPr="00587A6C" w:rsidRDefault="005F4823" w:rsidP="00587A6C">
      <w:pPr>
        <w:pStyle w:val="a3"/>
        <w:spacing w:line="360" w:lineRule="auto"/>
        <w:ind w:firstLine="709"/>
        <w:jc w:val="both"/>
      </w:pPr>
      <w:r w:rsidRPr="00587A6C">
        <w:t>Размещение лесосек в квартале или на лесном участке, отводимых в рубку в разные годы (примыкание), осуществляется с учетом срока (числа лет), по истечении которого проводится рубка на непосредственно примыкающей лесосеке.</w:t>
      </w:r>
    </w:p>
    <w:p w14:paraId="29A8031A" w14:textId="77777777" w:rsidR="005F4823" w:rsidRPr="00587A6C" w:rsidRDefault="005F4823" w:rsidP="00587A6C">
      <w:pPr>
        <w:pStyle w:val="a3"/>
        <w:spacing w:line="360" w:lineRule="auto"/>
        <w:ind w:firstLine="709"/>
        <w:jc w:val="both"/>
      </w:pPr>
      <w:r w:rsidRPr="00587A6C">
        <w:t xml:space="preserve">Лесотаксационные выделы, не превышающие по площади допустимые размеры лесосек, назначаются в рубку полностью, независимо от их фактической ширины, если они не примыкают к другим выделам со спелыми древостоями. </w:t>
      </w:r>
      <w:r w:rsidR="00E30178" w:rsidRPr="00587A6C">
        <w:t>Смежные лесотаксационные выделы могут объединяться в одну лесосеку в пределах установленных максимальных размеров лесосек</w:t>
      </w:r>
      <w:r w:rsidRPr="00587A6C">
        <w:t>.</w:t>
      </w:r>
    </w:p>
    <w:p w14:paraId="2D8BD563" w14:textId="77777777" w:rsidR="005F4823" w:rsidRPr="00587A6C" w:rsidRDefault="005F4823" w:rsidP="00587A6C">
      <w:pPr>
        <w:pStyle w:val="a3"/>
        <w:spacing w:line="360" w:lineRule="auto"/>
        <w:ind w:firstLine="709"/>
        <w:jc w:val="both"/>
      </w:pPr>
      <w:r w:rsidRPr="00587A6C">
        <w:t>Лесотаксационные выделы, расположенные среди неспелых лесных насаждений, превышающие установленные размеры лесосек менее чем в 1,5 раза, назначаются в рубку полностью.</w:t>
      </w:r>
    </w:p>
    <w:p w14:paraId="688601BE" w14:textId="77777777" w:rsidR="005F4823" w:rsidRPr="00587A6C" w:rsidRDefault="005F4823" w:rsidP="00587A6C">
      <w:pPr>
        <w:pStyle w:val="a3"/>
        <w:spacing w:line="360" w:lineRule="auto"/>
        <w:ind w:firstLine="709"/>
        <w:jc w:val="both"/>
      </w:pPr>
      <w:r w:rsidRPr="00587A6C">
        <w:t>В целях обеспечения рационального использования лесов, восстановления и поддержания естественной структуры лесных насаждений, утрачивающих свои средообразующие, водоохранные, санитарно-гигиенические, оздоровительные и иные полезные функции</w:t>
      </w:r>
      <w:r w:rsidR="00E30178" w:rsidRPr="00587A6C">
        <w:t xml:space="preserve"> (перестойные и спелые осинники, тополевники, деградирующие дубравы и другие лесные насаждения вегетативного происхождения многократных генераций, а также погибшие насаждения, требующие по своему состоянию назначения сплошной санитарной рубки)</w:t>
      </w:r>
      <w:r w:rsidRPr="00587A6C">
        <w:t>, на лесных участках, предоставленных для заготовки древесины на правах аренды</w:t>
      </w:r>
      <w:r w:rsidR="004730BF" w:rsidRPr="00587A6C">
        <w:t xml:space="preserve"> или постоянного (бессрочного) пользования</w:t>
      </w:r>
      <w:r w:rsidRPr="00587A6C">
        <w:t>, площади отдельных лесосек при сплошных рубках могут быть увеличены, но не более чем в 1,5 раза.</w:t>
      </w:r>
    </w:p>
    <w:p w14:paraId="5BE8B097" w14:textId="77777777" w:rsidR="00CF7B8C" w:rsidRPr="00587A6C" w:rsidRDefault="005F4823" w:rsidP="00587A6C">
      <w:pPr>
        <w:pStyle w:val="a3"/>
        <w:spacing w:line="360" w:lineRule="auto"/>
        <w:ind w:firstLine="709"/>
        <w:jc w:val="both"/>
      </w:pPr>
      <w:r w:rsidRPr="00587A6C">
        <w:t xml:space="preserve">Предельные параметры основных организационно-технических элементов рубок спелых и перестойных лесных насаждений, в соответствии с Правилами заготовки древесины, приводятся в таблице </w:t>
      </w:r>
      <w:r w:rsidR="00CF7B8C" w:rsidRPr="00587A6C">
        <w:t>2.4. и 2.4.1.</w:t>
      </w:r>
    </w:p>
    <w:p w14:paraId="08CB86DF" w14:textId="7F6218FD" w:rsidR="00CF7B8C" w:rsidRPr="00587A6C" w:rsidRDefault="00CF7B8C" w:rsidP="00587A6C">
      <w:pPr>
        <w:pStyle w:val="a3"/>
        <w:spacing w:after="200"/>
        <w:jc w:val="center"/>
        <w:rPr>
          <w:i/>
        </w:rPr>
      </w:pPr>
      <w:r w:rsidRPr="00587A6C">
        <w:rPr>
          <w:i/>
        </w:rPr>
        <w:t>Таблица 2.4 – Предельные (максимальные) значения ширины и площади, сроков</w:t>
      </w:r>
      <w:r w:rsidR="00587A6C">
        <w:rPr>
          <w:i/>
        </w:rPr>
        <w:br/>
      </w:r>
      <w:r w:rsidRPr="00587A6C">
        <w:rPr>
          <w:i/>
        </w:rPr>
        <w:t>примыкания лесосек при сплошных рубках спелых и перестойных лесных насаждений</w:t>
      </w:r>
      <w:r w:rsidR="00587A6C">
        <w:rPr>
          <w:i/>
        </w:rPr>
        <w:br/>
      </w:r>
      <w:r w:rsidRPr="00587A6C">
        <w:rPr>
          <w:i/>
        </w:rPr>
        <w:t>в эксплуатационных лесах</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3"/>
        <w:gridCol w:w="2160"/>
        <w:gridCol w:w="1800"/>
        <w:gridCol w:w="1503"/>
      </w:tblGrid>
      <w:tr w:rsidR="00CF7B8C" w:rsidRPr="00050D28" w14:paraId="7FD88FDF" w14:textId="77777777" w:rsidTr="00587A6C">
        <w:trPr>
          <w:trHeight w:val="804"/>
          <w:tblHeader/>
        </w:trPr>
        <w:tc>
          <w:tcPr>
            <w:tcW w:w="3893" w:type="dxa"/>
            <w:vAlign w:val="center"/>
          </w:tcPr>
          <w:p w14:paraId="0301CFB7" w14:textId="77777777" w:rsidR="00CF7B8C" w:rsidRPr="00050D28" w:rsidRDefault="00CF7B8C" w:rsidP="00CF7B8C">
            <w:pPr>
              <w:pStyle w:val="a3"/>
              <w:jc w:val="center"/>
              <w:rPr>
                <w:snapToGrid w:val="0"/>
                <w:sz w:val="22"/>
                <w:szCs w:val="22"/>
              </w:rPr>
            </w:pPr>
            <w:r w:rsidRPr="00050D28">
              <w:rPr>
                <w:snapToGrid w:val="0"/>
                <w:sz w:val="22"/>
                <w:szCs w:val="22"/>
              </w:rPr>
              <w:t>Состав лесных насаждений по преобладающим породам</w:t>
            </w:r>
          </w:p>
        </w:tc>
        <w:tc>
          <w:tcPr>
            <w:tcW w:w="2160" w:type="dxa"/>
            <w:vAlign w:val="center"/>
          </w:tcPr>
          <w:p w14:paraId="778A4385" w14:textId="77777777" w:rsidR="00CF7B8C" w:rsidRPr="00050D28" w:rsidRDefault="00CF7B8C" w:rsidP="00CF7B8C">
            <w:pPr>
              <w:pStyle w:val="a3"/>
              <w:jc w:val="center"/>
              <w:rPr>
                <w:snapToGrid w:val="0"/>
                <w:sz w:val="22"/>
                <w:szCs w:val="22"/>
              </w:rPr>
            </w:pPr>
            <w:r w:rsidRPr="00050D28">
              <w:rPr>
                <w:snapToGrid w:val="0"/>
                <w:sz w:val="22"/>
                <w:szCs w:val="22"/>
              </w:rPr>
              <w:t>Предельная</w:t>
            </w:r>
          </w:p>
          <w:p w14:paraId="0E4D2D53" w14:textId="77777777" w:rsidR="00CF7B8C" w:rsidRPr="00050D28" w:rsidRDefault="00CF7B8C" w:rsidP="00CF7B8C">
            <w:pPr>
              <w:pStyle w:val="a3"/>
              <w:jc w:val="center"/>
              <w:rPr>
                <w:snapToGrid w:val="0"/>
                <w:sz w:val="22"/>
                <w:szCs w:val="22"/>
              </w:rPr>
            </w:pPr>
            <w:r w:rsidRPr="00050D28">
              <w:rPr>
                <w:snapToGrid w:val="0"/>
                <w:sz w:val="22"/>
                <w:szCs w:val="22"/>
              </w:rPr>
              <w:t>ширина лесосек, м</w:t>
            </w:r>
          </w:p>
        </w:tc>
        <w:tc>
          <w:tcPr>
            <w:tcW w:w="1800" w:type="dxa"/>
            <w:vAlign w:val="center"/>
          </w:tcPr>
          <w:p w14:paraId="41D071D7" w14:textId="77777777" w:rsidR="00CF7B8C" w:rsidRPr="00050D28" w:rsidRDefault="00CF7B8C" w:rsidP="00CF7B8C">
            <w:pPr>
              <w:pStyle w:val="a3"/>
              <w:jc w:val="center"/>
              <w:rPr>
                <w:snapToGrid w:val="0"/>
                <w:sz w:val="22"/>
                <w:szCs w:val="22"/>
              </w:rPr>
            </w:pPr>
            <w:r w:rsidRPr="00050D28">
              <w:rPr>
                <w:snapToGrid w:val="0"/>
                <w:sz w:val="22"/>
                <w:szCs w:val="22"/>
              </w:rPr>
              <w:t>Предельная площадь</w:t>
            </w:r>
          </w:p>
          <w:p w14:paraId="74AC10C8" w14:textId="77777777" w:rsidR="00CF7B8C" w:rsidRPr="00050D28" w:rsidRDefault="00CF7B8C" w:rsidP="00CF7B8C">
            <w:pPr>
              <w:pStyle w:val="a3"/>
              <w:jc w:val="center"/>
              <w:rPr>
                <w:snapToGrid w:val="0"/>
                <w:sz w:val="22"/>
                <w:szCs w:val="22"/>
              </w:rPr>
            </w:pPr>
            <w:r w:rsidRPr="00050D28">
              <w:rPr>
                <w:snapToGrid w:val="0"/>
                <w:sz w:val="22"/>
                <w:szCs w:val="22"/>
              </w:rPr>
              <w:t>лесосек, га</w:t>
            </w:r>
          </w:p>
        </w:tc>
        <w:tc>
          <w:tcPr>
            <w:tcW w:w="1503" w:type="dxa"/>
            <w:vAlign w:val="center"/>
          </w:tcPr>
          <w:p w14:paraId="080CB408" w14:textId="77777777" w:rsidR="00CF7B8C" w:rsidRPr="00050D28" w:rsidRDefault="00CF7B8C" w:rsidP="00CF7B8C">
            <w:pPr>
              <w:pStyle w:val="a3"/>
              <w:jc w:val="center"/>
              <w:rPr>
                <w:snapToGrid w:val="0"/>
                <w:sz w:val="22"/>
                <w:szCs w:val="22"/>
              </w:rPr>
            </w:pPr>
            <w:r w:rsidRPr="00050D28">
              <w:rPr>
                <w:snapToGrid w:val="0"/>
                <w:sz w:val="22"/>
                <w:szCs w:val="22"/>
              </w:rPr>
              <w:t>Срок</w:t>
            </w:r>
          </w:p>
          <w:p w14:paraId="6A63559E" w14:textId="77777777" w:rsidR="00CF7B8C" w:rsidRPr="00050D28" w:rsidRDefault="00CF7B8C" w:rsidP="00CF7B8C">
            <w:pPr>
              <w:pStyle w:val="a3"/>
              <w:jc w:val="center"/>
              <w:rPr>
                <w:snapToGrid w:val="0"/>
                <w:sz w:val="22"/>
                <w:szCs w:val="22"/>
              </w:rPr>
            </w:pPr>
            <w:r w:rsidRPr="00050D28">
              <w:rPr>
                <w:snapToGrid w:val="0"/>
                <w:sz w:val="22"/>
                <w:szCs w:val="22"/>
              </w:rPr>
              <w:t>примыкания, лет</w:t>
            </w:r>
          </w:p>
        </w:tc>
      </w:tr>
      <w:tr w:rsidR="009E410B" w:rsidRPr="00050D28" w14:paraId="1A53D344" w14:textId="77777777" w:rsidTr="00587A6C">
        <w:trPr>
          <w:trHeight w:val="195"/>
          <w:tblHeader/>
        </w:trPr>
        <w:tc>
          <w:tcPr>
            <w:tcW w:w="3893" w:type="dxa"/>
            <w:vAlign w:val="center"/>
          </w:tcPr>
          <w:p w14:paraId="3214596B" w14:textId="77777777" w:rsidR="009E410B" w:rsidRPr="00050D28" w:rsidRDefault="009E410B" w:rsidP="00CF7B8C">
            <w:pPr>
              <w:pStyle w:val="a3"/>
              <w:jc w:val="center"/>
              <w:rPr>
                <w:snapToGrid w:val="0"/>
                <w:sz w:val="22"/>
                <w:szCs w:val="22"/>
              </w:rPr>
            </w:pPr>
            <w:r w:rsidRPr="00050D28">
              <w:rPr>
                <w:snapToGrid w:val="0"/>
                <w:sz w:val="22"/>
                <w:szCs w:val="22"/>
              </w:rPr>
              <w:t>1</w:t>
            </w:r>
          </w:p>
        </w:tc>
        <w:tc>
          <w:tcPr>
            <w:tcW w:w="2160" w:type="dxa"/>
            <w:vAlign w:val="center"/>
          </w:tcPr>
          <w:p w14:paraId="51B73E01" w14:textId="77777777" w:rsidR="009E410B" w:rsidRPr="00050D28" w:rsidRDefault="009E410B" w:rsidP="00CF7B8C">
            <w:pPr>
              <w:pStyle w:val="a3"/>
              <w:jc w:val="center"/>
              <w:rPr>
                <w:snapToGrid w:val="0"/>
                <w:sz w:val="22"/>
                <w:szCs w:val="22"/>
              </w:rPr>
            </w:pPr>
            <w:r w:rsidRPr="00050D28">
              <w:rPr>
                <w:snapToGrid w:val="0"/>
                <w:sz w:val="22"/>
                <w:szCs w:val="22"/>
              </w:rPr>
              <w:t>2</w:t>
            </w:r>
          </w:p>
        </w:tc>
        <w:tc>
          <w:tcPr>
            <w:tcW w:w="1800" w:type="dxa"/>
            <w:vAlign w:val="center"/>
          </w:tcPr>
          <w:p w14:paraId="7DD287EC" w14:textId="77777777" w:rsidR="009E410B" w:rsidRPr="00050D28" w:rsidRDefault="009E410B" w:rsidP="00CF7B8C">
            <w:pPr>
              <w:pStyle w:val="a3"/>
              <w:jc w:val="center"/>
              <w:rPr>
                <w:snapToGrid w:val="0"/>
                <w:sz w:val="22"/>
                <w:szCs w:val="22"/>
              </w:rPr>
            </w:pPr>
            <w:r w:rsidRPr="00050D28">
              <w:rPr>
                <w:snapToGrid w:val="0"/>
                <w:sz w:val="22"/>
                <w:szCs w:val="22"/>
              </w:rPr>
              <w:t>3</w:t>
            </w:r>
          </w:p>
        </w:tc>
        <w:tc>
          <w:tcPr>
            <w:tcW w:w="1503" w:type="dxa"/>
            <w:vAlign w:val="center"/>
          </w:tcPr>
          <w:p w14:paraId="10B56797" w14:textId="77777777" w:rsidR="009E410B" w:rsidRPr="00050D28" w:rsidRDefault="009E410B" w:rsidP="00CF7B8C">
            <w:pPr>
              <w:pStyle w:val="a3"/>
              <w:jc w:val="center"/>
              <w:rPr>
                <w:snapToGrid w:val="0"/>
                <w:sz w:val="22"/>
                <w:szCs w:val="22"/>
              </w:rPr>
            </w:pPr>
            <w:r w:rsidRPr="00050D28">
              <w:rPr>
                <w:snapToGrid w:val="0"/>
                <w:sz w:val="22"/>
                <w:szCs w:val="22"/>
              </w:rPr>
              <w:t>4</w:t>
            </w:r>
          </w:p>
        </w:tc>
      </w:tr>
      <w:tr w:rsidR="00CF7B8C" w:rsidRPr="00050D28" w14:paraId="546C8E87" w14:textId="77777777" w:rsidTr="00587A6C">
        <w:trPr>
          <w:trHeight w:val="204"/>
        </w:trPr>
        <w:tc>
          <w:tcPr>
            <w:tcW w:w="9356" w:type="dxa"/>
            <w:gridSpan w:val="4"/>
            <w:vAlign w:val="bottom"/>
          </w:tcPr>
          <w:p w14:paraId="1CDC8F27" w14:textId="77777777" w:rsidR="00CF7B8C" w:rsidRPr="00050D28" w:rsidRDefault="00CF7B8C" w:rsidP="00CF7B8C">
            <w:pPr>
              <w:pStyle w:val="a3"/>
              <w:jc w:val="center"/>
              <w:rPr>
                <w:snapToGrid w:val="0"/>
                <w:sz w:val="22"/>
                <w:szCs w:val="22"/>
              </w:rPr>
            </w:pPr>
            <w:r w:rsidRPr="00050D28">
              <w:rPr>
                <w:snapToGrid w:val="0"/>
                <w:sz w:val="22"/>
                <w:szCs w:val="22"/>
              </w:rPr>
              <w:t>Таежная зона</w:t>
            </w:r>
          </w:p>
        </w:tc>
      </w:tr>
      <w:tr w:rsidR="00CF7B8C" w:rsidRPr="00050D28" w14:paraId="40EE7E3F" w14:textId="77777777" w:rsidTr="00587A6C">
        <w:trPr>
          <w:trHeight w:val="142"/>
        </w:trPr>
        <w:tc>
          <w:tcPr>
            <w:tcW w:w="9356" w:type="dxa"/>
            <w:gridSpan w:val="4"/>
            <w:vAlign w:val="bottom"/>
          </w:tcPr>
          <w:p w14:paraId="63A4B632" w14:textId="77777777" w:rsidR="00CF7B8C" w:rsidRPr="00050D28" w:rsidRDefault="00CF7B8C" w:rsidP="00CF7B8C">
            <w:pPr>
              <w:pStyle w:val="a3"/>
              <w:jc w:val="center"/>
              <w:rPr>
                <w:snapToGrid w:val="0"/>
                <w:sz w:val="22"/>
                <w:szCs w:val="22"/>
              </w:rPr>
            </w:pPr>
            <w:r w:rsidRPr="00050D28">
              <w:rPr>
                <w:snapToGrid w:val="0"/>
                <w:sz w:val="22"/>
                <w:szCs w:val="22"/>
              </w:rPr>
              <w:t>Сплошная рубка</w:t>
            </w:r>
          </w:p>
        </w:tc>
      </w:tr>
      <w:tr w:rsidR="00CF7B8C" w:rsidRPr="00050D28" w14:paraId="502E70A2" w14:textId="77777777" w:rsidTr="00587A6C">
        <w:trPr>
          <w:trHeight w:val="204"/>
        </w:trPr>
        <w:tc>
          <w:tcPr>
            <w:tcW w:w="9356" w:type="dxa"/>
            <w:gridSpan w:val="4"/>
            <w:vAlign w:val="bottom"/>
          </w:tcPr>
          <w:p w14:paraId="186E07D0" w14:textId="77777777" w:rsidR="00CF7B8C" w:rsidRPr="00050D28" w:rsidRDefault="00CF7B8C" w:rsidP="00CF7B8C">
            <w:pPr>
              <w:pStyle w:val="a3"/>
              <w:jc w:val="center"/>
              <w:rPr>
                <w:snapToGrid w:val="0"/>
                <w:sz w:val="22"/>
                <w:szCs w:val="22"/>
              </w:rPr>
            </w:pPr>
            <w:r w:rsidRPr="00050D28">
              <w:rPr>
                <w:b/>
                <w:snapToGrid w:val="0"/>
                <w:sz w:val="22"/>
                <w:szCs w:val="22"/>
              </w:rPr>
              <w:t>Балтийско-Белозерский таежный лесной район Российской Федерации</w:t>
            </w:r>
          </w:p>
        </w:tc>
      </w:tr>
      <w:tr w:rsidR="00CF7B8C" w:rsidRPr="00050D28" w14:paraId="4639971B" w14:textId="77777777" w:rsidTr="00587A6C">
        <w:trPr>
          <w:trHeight w:val="204"/>
        </w:trPr>
        <w:tc>
          <w:tcPr>
            <w:tcW w:w="9356" w:type="dxa"/>
            <w:gridSpan w:val="4"/>
            <w:vAlign w:val="bottom"/>
          </w:tcPr>
          <w:p w14:paraId="20A3C7ED" w14:textId="77777777" w:rsidR="00CF7B8C" w:rsidRPr="00050D28" w:rsidRDefault="00CF7B8C" w:rsidP="00CF7B8C">
            <w:pPr>
              <w:pStyle w:val="a3"/>
              <w:jc w:val="center"/>
              <w:rPr>
                <w:snapToGrid w:val="0"/>
                <w:sz w:val="22"/>
                <w:szCs w:val="22"/>
              </w:rPr>
            </w:pPr>
          </w:p>
        </w:tc>
      </w:tr>
      <w:tr w:rsidR="00CF7B8C" w:rsidRPr="00050D28" w14:paraId="2CDB6776" w14:textId="77777777" w:rsidTr="00587A6C">
        <w:tc>
          <w:tcPr>
            <w:tcW w:w="3893" w:type="dxa"/>
            <w:vAlign w:val="bottom"/>
          </w:tcPr>
          <w:p w14:paraId="2A66AFA4" w14:textId="77777777" w:rsidR="00CF7B8C" w:rsidRPr="00050D28" w:rsidRDefault="00CF7B8C" w:rsidP="00CF7B8C">
            <w:pPr>
              <w:pStyle w:val="a3"/>
              <w:rPr>
                <w:snapToGrid w:val="0"/>
                <w:sz w:val="22"/>
                <w:szCs w:val="22"/>
              </w:rPr>
            </w:pPr>
            <w:r w:rsidRPr="00050D28">
              <w:rPr>
                <w:snapToGrid w:val="0"/>
                <w:sz w:val="22"/>
                <w:szCs w:val="22"/>
              </w:rPr>
              <w:t>Сосна</w:t>
            </w:r>
          </w:p>
        </w:tc>
        <w:tc>
          <w:tcPr>
            <w:tcW w:w="2160" w:type="dxa"/>
            <w:vAlign w:val="bottom"/>
          </w:tcPr>
          <w:p w14:paraId="406CEF55" w14:textId="77777777" w:rsidR="00CF7B8C" w:rsidRPr="00050D28" w:rsidRDefault="00CF7B8C" w:rsidP="00CF7B8C">
            <w:pPr>
              <w:pStyle w:val="a3"/>
              <w:jc w:val="center"/>
              <w:rPr>
                <w:snapToGrid w:val="0"/>
                <w:sz w:val="22"/>
                <w:szCs w:val="22"/>
              </w:rPr>
            </w:pPr>
            <w:r w:rsidRPr="00050D28">
              <w:rPr>
                <w:snapToGrid w:val="0"/>
                <w:sz w:val="22"/>
                <w:szCs w:val="22"/>
              </w:rPr>
              <w:t>500</w:t>
            </w:r>
          </w:p>
        </w:tc>
        <w:tc>
          <w:tcPr>
            <w:tcW w:w="1800" w:type="dxa"/>
            <w:vAlign w:val="bottom"/>
          </w:tcPr>
          <w:p w14:paraId="2E267808" w14:textId="77777777" w:rsidR="00CF7B8C" w:rsidRPr="00050D28" w:rsidRDefault="00CF7B8C" w:rsidP="00CF7B8C">
            <w:pPr>
              <w:pStyle w:val="a3"/>
              <w:jc w:val="center"/>
              <w:rPr>
                <w:snapToGrid w:val="0"/>
                <w:sz w:val="22"/>
                <w:szCs w:val="22"/>
              </w:rPr>
            </w:pPr>
            <w:r w:rsidRPr="00050D28">
              <w:rPr>
                <w:snapToGrid w:val="0"/>
                <w:sz w:val="22"/>
                <w:szCs w:val="22"/>
              </w:rPr>
              <w:t>50</w:t>
            </w:r>
          </w:p>
        </w:tc>
        <w:tc>
          <w:tcPr>
            <w:tcW w:w="1503" w:type="dxa"/>
            <w:vAlign w:val="bottom"/>
          </w:tcPr>
          <w:p w14:paraId="14D790D1" w14:textId="77777777" w:rsidR="00CF7B8C" w:rsidRPr="00050D28" w:rsidRDefault="00CF7B8C" w:rsidP="00CF7B8C">
            <w:pPr>
              <w:pStyle w:val="a3"/>
              <w:jc w:val="center"/>
              <w:rPr>
                <w:snapToGrid w:val="0"/>
                <w:sz w:val="22"/>
                <w:szCs w:val="22"/>
              </w:rPr>
            </w:pPr>
            <w:r w:rsidRPr="00050D28">
              <w:rPr>
                <w:snapToGrid w:val="0"/>
                <w:sz w:val="22"/>
                <w:szCs w:val="22"/>
              </w:rPr>
              <w:t>5</w:t>
            </w:r>
          </w:p>
        </w:tc>
      </w:tr>
      <w:tr w:rsidR="00CF7B8C" w:rsidRPr="00050D28" w14:paraId="2EF57998" w14:textId="77777777" w:rsidTr="00587A6C">
        <w:tc>
          <w:tcPr>
            <w:tcW w:w="3893" w:type="dxa"/>
            <w:vAlign w:val="bottom"/>
          </w:tcPr>
          <w:p w14:paraId="781CE2EB" w14:textId="77777777" w:rsidR="00CF7B8C" w:rsidRPr="00050D28" w:rsidRDefault="00CF7B8C" w:rsidP="00CF7B8C">
            <w:pPr>
              <w:pStyle w:val="a3"/>
              <w:rPr>
                <w:snapToGrid w:val="0"/>
                <w:sz w:val="22"/>
                <w:szCs w:val="22"/>
              </w:rPr>
            </w:pPr>
            <w:r w:rsidRPr="00050D28">
              <w:rPr>
                <w:snapToGrid w:val="0"/>
                <w:sz w:val="22"/>
                <w:szCs w:val="22"/>
              </w:rPr>
              <w:t>Ель</w:t>
            </w:r>
          </w:p>
        </w:tc>
        <w:tc>
          <w:tcPr>
            <w:tcW w:w="2160" w:type="dxa"/>
            <w:vAlign w:val="bottom"/>
          </w:tcPr>
          <w:p w14:paraId="073A5566" w14:textId="77777777" w:rsidR="00CF7B8C" w:rsidRPr="00050D28" w:rsidRDefault="00CF7B8C" w:rsidP="00CF7B8C">
            <w:pPr>
              <w:pStyle w:val="a3"/>
              <w:jc w:val="center"/>
              <w:rPr>
                <w:snapToGrid w:val="0"/>
                <w:sz w:val="22"/>
                <w:szCs w:val="22"/>
              </w:rPr>
            </w:pPr>
            <w:r w:rsidRPr="00050D28">
              <w:rPr>
                <w:snapToGrid w:val="0"/>
                <w:sz w:val="22"/>
                <w:szCs w:val="22"/>
              </w:rPr>
              <w:t>500</w:t>
            </w:r>
          </w:p>
        </w:tc>
        <w:tc>
          <w:tcPr>
            <w:tcW w:w="1800" w:type="dxa"/>
            <w:vAlign w:val="bottom"/>
          </w:tcPr>
          <w:p w14:paraId="63EADFA0" w14:textId="77777777" w:rsidR="00CF7B8C" w:rsidRPr="00050D28" w:rsidRDefault="00CF7B8C" w:rsidP="00CF7B8C">
            <w:pPr>
              <w:pStyle w:val="a3"/>
              <w:jc w:val="center"/>
              <w:rPr>
                <w:snapToGrid w:val="0"/>
                <w:sz w:val="22"/>
                <w:szCs w:val="22"/>
              </w:rPr>
            </w:pPr>
            <w:r w:rsidRPr="00050D28">
              <w:rPr>
                <w:snapToGrid w:val="0"/>
                <w:sz w:val="22"/>
                <w:szCs w:val="22"/>
              </w:rPr>
              <w:t>50</w:t>
            </w:r>
          </w:p>
        </w:tc>
        <w:tc>
          <w:tcPr>
            <w:tcW w:w="1503" w:type="dxa"/>
            <w:vAlign w:val="bottom"/>
          </w:tcPr>
          <w:p w14:paraId="4491F875" w14:textId="77777777" w:rsidR="00CF7B8C" w:rsidRPr="00050D28" w:rsidRDefault="00CF7B8C" w:rsidP="00CF7B8C">
            <w:pPr>
              <w:pStyle w:val="a3"/>
              <w:jc w:val="center"/>
              <w:rPr>
                <w:snapToGrid w:val="0"/>
                <w:sz w:val="22"/>
                <w:szCs w:val="22"/>
              </w:rPr>
            </w:pPr>
            <w:r w:rsidRPr="00050D28">
              <w:rPr>
                <w:snapToGrid w:val="0"/>
                <w:sz w:val="22"/>
                <w:szCs w:val="22"/>
              </w:rPr>
              <w:t>5</w:t>
            </w:r>
          </w:p>
        </w:tc>
      </w:tr>
      <w:tr w:rsidR="00CF7B8C" w:rsidRPr="00050D28" w14:paraId="48483B69" w14:textId="77777777" w:rsidTr="00587A6C">
        <w:tc>
          <w:tcPr>
            <w:tcW w:w="3893" w:type="dxa"/>
            <w:vAlign w:val="bottom"/>
          </w:tcPr>
          <w:p w14:paraId="1A4694F0" w14:textId="77777777" w:rsidR="00CF7B8C" w:rsidRPr="00050D28" w:rsidRDefault="00CF7B8C" w:rsidP="00CF7B8C">
            <w:pPr>
              <w:pStyle w:val="a3"/>
              <w:rPr>
                <w:snapToGrid w:val="0"/>
                <w:sz w:val="22"/>
                <w:szCs w:val="22"/>
              </w:rPr>
            </w:pPr>
            <w:r w:rsidRPr="00050D28">
              <w:rPr>
                <w:snapToGrid w:val="0"/>
                <w:sz w:val="22"/>
                <w:szCs w:val="22"/>
              </w:rPr>
              <w:t>Мягколиственные</w:t>
            </w:r>
          </w:p>
        </w:tc>
        <w:tc>
          <w:tcPr>
            <w:tcW w:w="2160" w:type="dxa"/>
            <w:vAlign w:val="bottom"/>
          </w:tcPr>
          <w:p w14:paraId="20CC7110" w14:textId="77777777" w:rsidR="00CF7B8C" w:rsidRPr="00050D28" w:rsidRDefault="00CF7B8C" w:rsidP="00CF7B8C">
            <w:pPr>
              <w:pStyle w:val="a3"/>
              <w:jc w:val="center"/>
              <w:rPr>
                <w:snapToGrid w:val="0"/>
                <w:sz w:val="22"/>
                <w:szCs w:val="22"/>
              </w:rPr>
            </w:pPr>
            <w:r w:rsidRPr="00050D28">
              <w:rPr>
                <w:snapToGrid w:val="0"/>
                <w:sz w:val="22"/>
                <w:szCs w:val="22"/>
              </w:rPr>
              <w:t>500</w:t>
            </w:r>
          </w:p>
        </w:tc>
        <w:tc>
          <w:tcPr>
            <w:tcW w:w="1800" w:type="dxa"/>
            <w:vAlign w:val="bottom"/>
          </w:tcPr>
          <w:p w14:paraId="5E1A3D4A" w14:textId="77777777" w:rsidR="00CF7B8C" w:rsidRPr="00050D28" w:rsidRDefault="00CF7B8C" w:rsidP="00CF7B8C">
            <w:pPr>
              <w:pStyle w:val="a3"/>
              <w:jc w:val="center"/>
              <w:rPr>
                <w:snapToGrid w:val="0"/>
                <w:sz w:val="22"/>
                <w:szCs w:val="22"/>
              </w:rPr>
            </w:pPr>
            <w:r w:rsidRPr="00050D28">
              <w:rPr>
                <w:snapToGrid w:val="0"/>
                <w:sz w:val="22"/>
                <w:szCs w:val="22"/>
              </w:rPr>
              <w:t>50</w:t>
            </w:r>
          </w:p>
        </w:tc>
        <w:tc>
          <w:tcPr>
            <w:tcW w:w="1503" w:type="dxa"/>
            <w:vAlign w:val="bottom"/>
          </w:tcPr>
          <w:p w14:paraId="2FAE2EDA" w14:textId="77777777" w:rsidR="00CF7B8C" w:rsidRPr="00050D28" w:rsidRDefault="00CF7B8C" w:rsidP="00CF7B8C">
            <w:pPr>
              <w:pStyle w:val="a3"/>
              <w:jc w:val="center"/>
              <w:rPr>
                <w:snapToGrid w:val="0"/>
                <w:sz w:val="22"/>
                <w:szCs w:val="22"/>
              </w:rPr>
            </w:pPr>
            <w:r w:rsidRPr="00050D28">
              <w:rPr>
                <w:snapToGrid w:val="0"/>
                <w:sz w:val="22"/>
                <w:szCs w:val="22"/>
              </w:rPr>
              <w:t>2</w:t>
            </w:r>
          </w:p>
        </w:tc>
      </w:tr>
    </w:tbl>
    <w:p w14:paraId="161BF94C" w14:textId="77777777" w:rsidR="00CF7B8C" w:rsidRPr="00587A6C" w:rsidRDefault="00CF7B8C" w:rsidP="00587A6C">
      <w:pPr>
        <w:pStyle w:val="a3"/>
        <w:spacing w:before="200" w:after="200"/>
        <w:jc w:val="center"/>
        <w:rPr>
          <w:i/>
        </w:rPr>
      </w:pPr>
      <w:r w:rsidRPr="00587A6C">
        <w:rPr>
          <w:i/>
        </w:rPr>
        <w:t>Таблица 2.4.1 – Предельные площади лесосек при выборочных рубках спелых и перестойных лесных насаждений</w:t>
      </w:r>
    </w:p>
    <w:tbl>
      <w:tblPr>
        <w:tblW w:w="9414" w:type="dxa"/>
        <w:tblInd w:w="62" w:type="dxa"/>
        <w:tblLayout w:type="fixed"/>
        <w:tblCellMar>
          <w:top w:w="102" w:type="dxa"/>
          <w:left w:w="62" w:type="dxa"/>
          <w:bottom w:w="102" w:type="dxa"/>
          <w:right w:w="62" w:type="dxa"/>
        </w:tblCellMar>
        <w:tblLook w:val="0000" w:firstRow="0" w:lastRow="0" w:firstColumn="0" w:lastColumn="0" w:noHBand="0" w:noVBand="0"/>
      </w:tblPr>
      <w:tblGrid>
        <w:gridCol w:w="4377"/>
        <w:gridCol w:w="2307"/>
        <w:gridCol w:w="2730"/>
      </w:tblGrid>
      <w:tr w:rsidR="00CF7B8C" w:rsidRPr="00050D28" w14:paraId="11D154E5" w14:textId="77777777" w:rsidTr="00030071">
        <w:trPr>
          <w:trHeight w:val="246"/>
        </w:trPr>
        <w:tc>
          <w:tcPr>
            <w:tcW w:w="4377" w:type="dxa"/>
            <w:vMerge w:val="restart"/>
            <w:tcBorders>
              <w:top w:val="single" w:sz="4" w:space="0" w:color="auto"/>
              <w:left w:val="single" w:sz="4" w:space="0" w:color="auto"/>
              <w:bottom w:val="single" w:sz="4" w:space="0" w:color="auto"/>
              <w:right w:val="single" w:sz="4" w:space="0" w:color="auto"/>
            </w:tcBorders>
          </w:tcPr>
          <w:p w14:paraId="4A379D65"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Виды рубок</w:t>
            </w:r>
          </w:p>
        </w:tc>
        <w:tc>
          <w:tcPr>
            <w:tcW w:w="5037" w:type="dxa"/>
            <w:gridSpan w:val="2"/>
            <w:tcBorders>
              <w:top w:val="single" w:sz="4" w:space="0" w:color="auto"/>
              <w:left w:val="single" w:sz="4" w:space="0" w:color="auto"/>
              <w:bottom w:val="single" w:sz="4" w:space="0" w:color="auto"/>
              <w:right w:val="single" w:sz="4" w:space="0" w:color="auto"/>
            </w:tcBorders>
          </w:tcPr>
          <w:p w14:paraId="529DFBCA"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Предельная площадь лесосек, га</w:t>
            </w:r>
          </w:p>
        </w:tc>
      </w:tr>
      <w:tr w:rsidR="00CF7B8C" w:rsidRPr="00050D28" w14:paraId="6C38FA12" w14:textId="77777777" w:rsidTr="00030071">
        <w:trPr>
          <w:trHeight w:val="100"/>
        </w:trPr>
        <w:tc>
          <w:tcPr>
            <w:tcW w:w="4377" w:type="dxa"/>
            <w:vMerge/>
            <w:tcBorders>
              <w:top w:val="single" w:sz="4" w:space="0" w:color="auto"/>
              <w:left w:val="single" w:sz="4" w:space="0" w:color="auto"/>
              <w:bottom w:val="single" w:sz="4" w:space="0" w:color="auto"/>
              <w:right w:val="single" w:sz="4" w:space="0" w:color="auto"/>
            </w:tcBorders>
          </w:tcPr>
          <w:p w14:paraId="26B286DF" w14:textId="77777777" w:rsidR="00CF7B8C" w:rsidRPr="00050D28" w:rsidRDefault="00CF7B8C" w:rsidP="00CF7B8C">
            <w:pPr>
              <w:pStyle w:val="aff8"/>
              <w:spacing w:before="0" w:beforeAutospacing="0" w:after="0" w:afterAutospacing="0"/>
              <w:jc w:val="center"/>
              <w:rPr>
                <w:bCs/>
                <w:sz w:val="22"/>
                <w:szCs w:val="22"/>
              </w:rPr>
            </w:pPr>
          </w:p>
        </w:tc>
        <w:tc>
          <w:tcPr>
            <w:tcW w:w="2307" w:type="dxa"/>
            <w:tcBorders>
              <w:top w:val="single" w:sz="4" w:space="0" w:color="auto"/>
              <w:left w:val="single" w:sz="4" w:space="0" w:color="auto"/>
              <w:bottom w:val="single" w:sz="4" w:space="0" w:color="auto"/>
              <w:right w:val="single" w:sz="4" w:space="0" w:color="auto"/>
            </w:tcBorders>
          </w:tcPr>
          <w:p w14:paraId="29ECDCE6"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защитные леса</w:t>
            </w:r>
          </w:p>
        </w:tc>
        <w:tc>
          <w:tcPr>
            <w:tcW w:w="2730" w:type="dxa"/>
            <w:tcBorders>
              <w:top w:val="single" w:sz="4" w:space="0" w:color="auto"/>
              <w:left w:val="single" w:sz="4" w:space="0" w:color="auto"/>
              <w:bottom w:val="single" w:sz="4" w:space="0" w:color="auto"/>
              <w:right w:val="single" w:sz="4" w:space="0" w:color="auto"/>
            </w:tcBorders>
          </w:tcPr>
          <w:p w14:paraId="7EE32CC2"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эксплуатационные леса</w:t>
            </w:r>
          </w:p>
        </w:tc>
      </w:tr>
      <w:tr w:rsidR="009E410B" w:rsidRPr="00050D28" w14:paraId="3C105C2C" w14:textId="77777777" w:rsidTr="00030071">
        <w:trPr>
          <w:trHeight w:val="119"/>
        </w:trPr>
        <w:tc>
          <w:tcPr>
            <w:tcW w:w="4377" w:type="dxa"/>
            <w:tcBorders>
              <w:top w:val="single" w:sz="4" w:space="0" w:color="auto"/>
              <w:left w:val="single" w:sz="4" w:space="0" w:color="auto"/>
              <w:bottom w:val="single" w:sz="4" w:space="0" w:color="auto"/>
              <w:right w:val="single" w:sz="4" w:space="0" w:color="auto"/>
            </w:tcBorders>
          </w:tcPr>
          <w:p w14:paraId="60DE7E72" w14:textId="77777777" w:rsidR="009E410B" w:rsidRPr="00050D28" w:rsidRDefault="009E410B" w:rsidP="00CF7B8C">
            <w:pPr>
              <w:pStyle w:val="aff8"/>
              <w:spacing w:before="0" w:beforeAutospacing="0" w:after="0" w:afterAutospacing="0"/>
              <w:jc w:val="center"/>
              <w:rPr>
                <w:bCs/>
                <w:sz w:val="22"/>
                <w:szCs w:val="22"/>
              </w:rPr>
            </w:pPr>
            <w:r w:rsidRPr="00050D28">
              <w:rPr>
                <w:bCs/>
                <w:sz w:val="22"/>
                <w:szCs w:val="22"/>
              </w:rPr>
              <w:t>1</w:t>
            </w:r>
          </w:p>
        </w:tc>
        <w:tc>
          <w:tcPr>
            <w:tcW w:w="2307" w:type="dxa"/>
            <w:tcBorders>
              <w:top w:val="single" w:sz="4" w:space="0" w:color="auto"/>
              <w:left w:val="single" w:sz="4" w:space="0" w:color="auto"/>
              <w:bottom w:val="single" w:sz="4" w:space="0" w:color="auto"/>
              <w:right w:val="single" w:sz="4" w:space="0" w:color="auto"/>
            </w:tcBorders>
          </w:tcPr>
          <w:p w14:paraId="52A5C9A2" w14:textId="77777777" w:rsidR="009E410B" w:rsidRPr="00050D28" w:rsidRDefault="009E410B" w:rsidP="00CF7B8C">
            <w:pPr>
              <w:pStyle w:val="aff8"/>
              <w:spacing w:before="0" w:beforeAutospacing="0" w:after="0" w:afterAutospacing="0"/>
              <w:jc w:val="center"/>
              <w:rPr>
                <w:bCs/>
                <w:sz w:val="22"/>
                <w:szCs w:val="22"/>
              </w:rPr>
            </w:pPr>
            <w:r w:rsidRPr="00050D28">
              <w:rPr>
                <w:bCs/>
                <w:sz w:val="22"/>
                <w:szCs w:val="22"/>
              </w:rPr>
              <w:t>2</w:t>
            </w:r>
          </w:p>
        </w:tc>
        <w:tc>
          <w:tcPr>
            <w:tcW w:w="2730" w:type="dxa"/>
            <w:tcBorders>
              <w:top w:val="single" w:sz="4" w:space="0" w:color="auto"/>
              <w:left w:val="single" w:sz="4" w:space="0" w:color="auto"/>
              <w:bottom w:val="single" w:sz="4" w:space="0" w:color="auto"/>
              <w:right w:val="single" w:sz="4" w:space="0" w:color="auto"/>
            </w:tcBorders>
          </w:tcPr>
          <w:p w14:paraId="3D352D1C" w14:textId="77777777" w:rsidR="009E410B" w:rsidRPr="00050D28" w:rsidRDefault="009E410B" w:rsidP="00CF7B8C">
            <w:pPr>
              <w:pStyle w:val="aff8"/>
              <w:spacing w:before="0" w:beforeAutospacing="0" w:after="0" w:afterAutospacing="0"/>
              <w:jc w:val="center"/>
              <w:rPr>
                <w:bCs/>
                <w:sz w:val="22"/>
                <w:szCs w:val="22"/>
              </w:rPr>
            </w:pPr>
            <w:r w:rsidRPr="00050D28">
              <w:rPr>
                <w:bCs/>
                <w:sz w:val="22"/>
                <w:szCs w:val="22"/>
              </w:rPr>
              <w:t>3</w:t>
            </w:r>
          </w:p>
        </w:tc>
      </w:tr>
      <w:tr w:rsidR="00CF7B8C" w:rsidRPr="00050D28" w14:paraId="1E17B59C" w14:textId="77777777" w:rsidTr="00030071">
        <w:trPr>
          <w:trHeight w:val="57"/>
        </w:trPr>
        <w:tc>
          <w:tcPr>
            <w:tcW w:w="4377" w:type="dxa"/>
            <w:tcBorders>
              <w:top w:val="single" w:sz="4" w:space="0" w:color="auto"/>
              <w:left w:val="single" w:sz="4" w:space="0" w:color="auto"/>
              <w:bottom w:val="single" w:sz="4" w:space="0" w:color="auto"/>
              <w:right w:val="single" w:sz="4" w:space="0" w:color="auto"/>
            </w:tcBorders>
          </w:tcPr>
          <w:p w14:paraId="5AACC505" w14:textId="77777777" w:rsidR="00CF7B8C" w:rsidRPr="00050D28" w:rsidRDefault="00CF7B8C" w:rsidP="00CF7B8C">
            <w:pPr>
              <w:pStyle w:val="aff8"/>
              <w:spacing w:before="0" w:beforeAutospacing="0" w:after="0" w:afterAutospacing="0"/>
              <w:rPr>
                <w:bCs/>
                <w:sz w:val="22"/>
                <w:szCs w:val="22"/>
              </w:rPr>
            </w:pPr>
            <w:r w:rsidRPr="00050D28">
              <w:rPr>
                <w:bCs/>
                <w:sz w:val="22"/>
                <w:szCs w:val="22"/>
              </w:rPr>
              <w:t>Добровольно-выборочные рубки</w:t>
            </w:r>
          </w:p>
        </w:tc>
        <w:tc>
          <w:tcPr>
            <w:tcW w:w="2307" w:type="dxa"/>
            <w:tcBorders>
              <w:top w:val="single" w:sz="4" w:space="0" w:color="auto"/>
              <w:left w:val="single" w:sz="4" w:space="0" w:color="auto"/>
              <w:bottom w:val="single" w:sz="4" w:space="0" w:color="auto"/>
              <w:right w:val="single" w:sz="4" w:space="0" w:color="auto"/>
            </w:tcBorders>
          </w:tcPr>
          <w:p w14:paraId="310F4422"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50</w:t>
            </w:r>
          </w:p>
        </w:tc>
        <w:tc>
          <w:tcPr>
            <w:tcW w:w="2730" w:type="dxa"/>
            <w:tcBorders>
              <w:top w:val="single" w:sz="4" w:space="0" w:color="auto"/>
              <w:left w:val="single" w:sz="4" w:space="0" w:color="auto"/>
              <w:bottom w:val="single" w:sz="4" w:space="0" w:color="auto"/>
              <w:right w:val="single" w:sz="4" w:space="0" w:color="auto"/>
            </w:tcBorders>
          </w:tcPr>
          <w:p w14:paraId="31B594BC"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100</w:t>
            </w:r>
          </w:p>
        </w:tc>
      </w:tr>
      <w:tr w:rsidR="00CF7B8C" w:rsidRPr="00050D28" w14:paraId="49CDE751" w14:textId="77777777" w:rsidTr="00030071">
        <w:trPr>
          <w:trHeight w:val="57"/>
        </w:trPr>
        <w:tc>
          <w:tcPr>
            <w:tcW w:w="4377" w:type="dxa"/>
            <w:tcBorders>
              <w:top w:val="single" w:sz="4" w:space="0" w:color="auto"/>
              <w:left w:val="single" w:sz="4" w:space="0" w:color="auto"/>
              <w:bottom w:val="single" w:sz="4" w:space="0" w:color="auto"/>
              <w:right w:val="single" w:sz="4" w:space="0" w:color="auto"/>
            </w:tcBorders>
          </w:tcPr>
          <w:p w14:paraId="0E9ED5D3" w14:textId="77777777" w:rsidR="00CF7B8C" w:rsidRPr="00050D28" w:rsidRDefault="00CF7B8C" w:rsidP="00CF7B8C">
            <w:pPr>
              <w:pStyle w:val="aff8"/>
              <w:spacing w:before="0" w:beforeAutospacing="0" w:after="0" w:afterAutospacing="0"/>
              <w:rPr>
                <w:bCs/>
                <w:sz w:val="22"/>
                <w:szCs w:val="22"/>
              </w:rPr>
            </w:pPr>
            <w:r w:rsidRPr="00050D28">
              <w:rPr>
                <w:bCs/>
                <w:sz w:val="22"/>
                <w:szCs w:val="22"/>
              </w:rPr>
              <w:t>Длительно-постепенные рубки</w:t>
            </w:r>
          </w:p>
        </w:tc>
        <w:tc>
          <w:tcPr>
            <w:tcW w:w="2307" w:type="dxa"/>
            <w:tcBorders>
              <w:top w:val="single" w:sz="4" w:space="0" w:color="auto"/>
              <w:left w:val="single" w:sz="4" w:space="0" w:color="auto"/>
              <w:bottom w:val="single" w:sz="4" w:space="0" w:color="auto"/>
              <w:right w:val="single" w:sz="4" w:space="0" w:color="auto"/>
            </w:tcBorders>
          </w:tcPr>
          <w:p w14:paraId="7E7DC34F"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25</w:t>
            </w:r>
          </w:p>
        </w:tc>
        <w:tc>
          <w:tcPr>
            <w:tcW w:w="2730" w:type="dxa"/>
            <w:tcBorders>
              <w:top w:val="single" w:sz="4" w:space="0" w:color="auto"/>
              <w:left w:val="single" w:sz="4" w:space="0" w:color="auto"/>
              <w:bottom w:val="single" w:sz="4" w:space="0" w:color="auto"/>
              <w:right w:val="single" w:sz="4" w:space="0" w:color="auto"/>
            </w:tcBorders>
          </w:tcPr>
          <w:p w14:paraId="39BAAEBA"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50</w:t>
            </w:r>
          </w:p>
        </w:tc>
      </w:tr>
      <w:tr w:rsidR="00CF7B8C" w:rsidRPr="00050D28" w14:paraId="6A900683" w14:textId="77777777" w:rsidTr="00030071">
        <w:trPr>
          <w:trHeight w:val="57"/>
        </w:trPr>
        <w:tc>
          <w:tcPr>
            <w:tcW w:w="4377" w:type="dxa"/>
            <w:tcBorders>
              <w:top w:val="single" w:sz="4" w:space="0" w:color="auto"/>
              <w:left w:val="single" w:sz="4" w:space="0" w:color="auto"/>
              <w:bottom w:val="single" w:sz="4" w:space="0" w:color="auto"/>
              <w:right w:val="single" w:sz="4" w:space="0" w:color="auto"/>
            </w:tcBorders>
          </w:tcPr>
          <w:p w14:paraId="7B2FEEC8" w14:textId="77777777" w:rsidR="00CF7B8C" w:rsidRPr="00050D28" w:rsidRDefault="00CF7B8C" w:rsidP="00CF7B8C">
            <w:pPr>
              <w:pStyle w:val="aff8"/>
              <w:spacing w:before="0" w:beforeAutospacing="0" w:after="0" w:afterAutospacing="0"/>
              <w:rPr>
                <w:bCs/>
                <w:sz w:val="22"/>
                <w:szCs w:val="22"/>
              </w:rPr>
            </w:pPr>
            <w:r w:rsidRPr="00050D28">
              <w:rPr>
                <w:bCs/>
                <w:sz w:val="22"/>
                <w:szCs w:val="22"/>
              </w:rPr>
              <w:t>Равномерно-постепенные рубки</w:t>
            </w:r>
          </w:p>
        </w:tc>
        <w:tc>
          <w:tcPr>
            <w:tcW w:w="2307" w:type="dxa"/>
            <w:tcBorders>
              <w:top w:val="single" w:sz="4" w:space="0" w:color="auto"/>
              <w:left w:val="single" w:sz="4" w:space="0" w:color="auto"/>
              <w:bottom w:val="single" w:sz="4" w:space="0" w:color="auto"/>
              <w:right w:val="single" w:sz="4" w:space="0" w:color="auto"/>
            </w:tcBorders>
          </w:tcPr>
          <w:p w14:paraId="78E85F1F"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25</w:t>
            </w:r>
          </w:p>
        </w:tc>
        <w:tc>
          <w:tcPr>
            <w:tcW w:w="2730" w:type="dxa"/>
            <w:tcBorders>
              <w:top w:val="single" w:sz="4" w:space="0" w:color="auto"/>
              <w:left w:val="single" w:sz="4" w:space="0" w:color="auto"/>
              <w:bottom w:val="single" w:sz="4" w:space="0" w:color="auto"/>
              <w:right w:val="single" w:sz="4" w:space="0" w:color="auto"/>
            </w:tcBorders>
          </w:tcPr>
          <w:p w14:paraId="05961AD5"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50</w:t>
            </w:r>
          </w:p>
        </w:tc>
      </w:tr>
      <w:tr w:rsidR="00CF7B8C" w:rsidRPr="00050D28" w14:paraId="14E61593" w14:textId="77777777" w:rsidTr="00030071">
        <w:trPr>
          <w:trHeight w:val="57"/>
        </w:trPr>
        <w:tc>
          <w:tcPr>
            <w:tcW w:w="4377" w:type="dxa"/>
            <w:tcBorders>
              <w:top w:val="single" w:sz="4" w:space="0" w:color="auto"/>
              <w:left w:val="single" w:sz="4" w:space="0" w:color="auto"/>
              <w:bottom w:val="single" w:sz="4" w:space="0" w:color="auto"/>
              <w:right w:val="single" w:sz="4" w:space="0" w:color="auto"/>
            </w:tcBorders>
          </w:tcPr>
          <w:p w14:paraId="3256C514" w14:textId="77777777" w:rsidR="00CF7B8C" w:rsidRPr="00050D28" w:rsidRDefault="00CF7B8C" w:rsidP="00CF7B8C">
            <w:pPr>
              <w:pStyle w:val="aff8"/>
              <w:spacing w:before="0" w:beforeAutospacing="0" w:after="0" w:afterAutospacing="0"/>
              <w:rPr>
                <w:bCs/>
                <w:sz w:val="22"/>
                <w:szCs w:val="22"/>
              </w:rPr>
            </w:pPr>
            <w:r w:rsidRPr="00050D28">
              <w:rPr>
                <w:bCs/>
                <w:sz w:val="22"/>
                <w:szCs w:val="22"/>
              </w:rPr>
              <w:t>Группово-постепенные рубки</w:t>
            </w:r>
          </w:p>
        </w:tc>
        <w:tc>
          <w:tcPr>
            <w:tcW w:w="2307" w:type="dxa"/>
            <w:tcBorders>
              <w:top w:val="single" w:sz="4" w:space="0" w:color="auto"/>
              <w:left w:val="single" w:sz="4" w:space="0" w:color="auto"/>
              <w:bottom w:val="single" w:sz="4" w:space="0" w:color="auto"/>
              <w:right w:val="single" w:sz="4" w:space="0" w:color="auto"/>
            </w:tcBorders>
          </w:tcPr>
          <w:p w14:paraId="45D362E9"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25</w:t>
            </w:r>
          </w:p>
        </w:tc>
        <w:tc>
          <w:tcPr>
            <w:tcW w:w="2730" w:type="dxa"/>
            <w:tcBorders>
              <w:top w:val="single" w:sz="4" w:space="0" w:color="auto"/>
              <w:left w:val="single" w:sz="4" w:space="0" w:color="auto"/>
              <w:bottom w:val="single" w:sz="4" w:space="0" w:color="auto"/>
              <w:right w:val="single" w:sz="4" w:space="0" w:color="auto"/>
            </w:tcBorders>
          </w:tcPr>
          <w:p w14:paraId="59866BE5"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50</w:t>
            </w:r>
          </w:p>
        </w:tc>
      </w:tr>
      <w:tr w:rsidR="00CF7B8C" w:rsidRPr="00050D28" w14:paraId="3FED460E" w14:textId="77777777" w:rsidTr="00030071">
        <w:trPr>
          <w:trHeight w:val="57"/>
        </w:trPr>
        <w:tc>
          <w:tcPr>
            <w:tcW w:w="4377" w:type="dxa"/>
            <w:tcBorders>
              <w:top w:val="single" w:sz="4" w:space="0" w:color="auto"/>
              <w:left w:val="single" w:sz="4" w:space="0" w:color="auto"/>
              <w:bottom w:val="single" w:sz="4" w:space="0" w:color="auto"/>
              <w:right w:val="single" w:sz="4" w:space="0" w:color="auto"/>
            </w:tcBorders>
          </w:tcPr>
          <w:p w14:paraId="59D652A9" w14:textId="77777777" w:rsidR="00CF7B8C" w:rsidRPr="00050D28" w:rsidRDefault="00CF7B8C" w:rsidP="00CF7B8C">
            <w:pPr>
              <w:pStyle w:val="aff8"/>
              <w:spacing w:before="0" w:beforeAutospacing="0" w:after="0" w:afterAutospacing="0"/>
              <w:rPr>
                <w:bCs/>
                <w:sz w:val="22"/>
                <w:szCs w:val="22"/>
              </w:rPr>
            </w:pPr>
            <w:r w:rsidRPr="00050D28">
              <w:rPr>
                <w:bCs/>
                <w:sz w:val="22"/>
                <w:szCs w:val="22"/>
              </w:rPr>
              <w:t>Чересполосные постепенные рубки</w:t>
            </w:r>
          </w:p>
        </w:tc>
        <w:tc>
          <w:tcPr>
            <w:tcW w:w="2307" w:type="dxa"/>
            <w:tcBorders>
              <w:top w:val="single" w:sz="4" w:space="0" w:color="auto"/>
              <w:left w:val="single" w:sz="4" w:space="0" w:color="auto"/>
              <w:bottom w:val="single" w:sz="4" w:space="0" w:color="auto"/>
              <w:right w:val="single" w:sz="4" w:space="0" w:color="auto"/>
            </w:tcBorders>
          </w:tcPr>
          <w:p w14:paraId="0E2E0852"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15</w:t>
            </w:r>
          </w:p>
        </w:tc>
        <w:tc>
          <w:tcPr>
            <w:tcW w:w="2730" w:type="dxa"/>
            <w:tcBorders>
              <w:top w:val="single" w:sz="4" w:space="0" w:color="auto"/>
              <w:left w:val="single" w:sz="4" w:space="0" w:color="auto"/>
              <w:bottom w:val="single" w:sz="4" w:space="0" w:color="auto"/>
              <w:right w:val="single" w:sz="4" w:space="0" w:color="auto"/>
            </w:tcBorders>
          </w:tcPr>
          <w:p w14:paraId="1701ECFC" w14:textId="77777777" w:rsidR="00CF7B8C" w:rsidRPr="00050D28" w:rsidRDefault="00CF7B8C" w:rsidP="00CF7B8C">
            <w:pPr>
              <w:pStyle w:val="aff8"/>
              <w:spacing w:before="0" w:beforeAutospacing="0" w:after="0" w:afterAutospacing="0"/>
              <w:jc w:val="center"/>
              <w:rPr>
                <w:bCs/>
                <w:sz w:val="22"/>
                <w:szCs w:val="22"/>
              </w:rPr>
            </w:pPr>
            <w:r w:rsidRPr="00050D28">
              <w:rPr>
                <w:bCs/>
                <w:sz w:val="22"/>
                <w:szCs w:val="22"/>
              </w:rPr>
              <w:t>30</w:t>
            </w:r>
          </w:p>
        </w:tc>
      </w:tr>
      <w:tr w:rsidR="00030071" w:rsidRPr="00050D28" w14:paraId="47D81052" w14:textId="77777777" w:rsidTr="00030071">
        <w:trPr>
          <w:trHeight w:val="57"/>
        </w:trPr>
        <w:tc>
          <w:tcPr>
            <w:tcW w:w="4377" w:type="dxa"/>
            <w:tcBorders>
              <w:top w:val="single" w:sz="4" w:space="0" w:color="auto"/>
              <w:left w:val="single" w:sz="4" w:space="0" w:color="auto"/>
              <w:bottom w:val="single" w:sz="4" w:space="0" w:color="auto"/>
              <w:right w:val="single" w:sz="4" w:space="0" w:color="auto"/>
            </w:tcBorders>
          </w:tcPr>
          <w:p w14:paraId="0CA55E02" w14:textId="77777777" w:rsidR="00030071" w:rsidRPr="007941D3" w:rsidRDefault="00030071" w:rsidP="00030071">
            <w:pPr>
              <w:pStyle w:val="aff8"/>
              <w:spacing w:before="0" w:beforeAutospacing="0" w:after="0" w:afterAutospacing="0"/>
              <w:rPr>
                <w:bCs/>
                <w:i/>
                <w:color w:val="FF0000"/>
                <w:sz w:val="22"/>
                <w:szCs w:val="22"/>
              </w:rPr>
            </w:pPr>
            <w:r w:rsidRPr="00A72CF0">
              <w:rPr>
                <w:bCs/>
                <w:sz w:val="22"/>
                <w:szCs w:val="22"/>
              </w:rPr>
              <w:t>Последний приём постепенной рубки</w:t>
            </w:r>
          </w:p>
        </w:tc>
        <w:tc>
          <w:tcPr>
            <w:tcW w:w="2307" w:type="dxa"/>
            <w:tcBorders>
              <w:top w:val="single" w:sz="4" w:space="0" w:color="auto"/>
              <w:left w:val="single" w:sz="4" w:space="0" w:color="auto"/>
              <w:bottom w:val="single" w:sz="4" w:space="0" w:color="auto"/>
              <w:right w:val="single" w:sz="4" w:space="0" w:color="auto"/>
            </w:tcBorders>
          </w:tcPr>
          <w:p w14:paraId="3F141AD0" w14:textId="77777777" w:rsidR="00030071" w:rsidRPr="00A72CF0" w:rsidRDefault="00030071" w:rsidP="00030071">
            <w:pPr>
              <w:pStyle w:val="aff8"/>
              <w:spacing w:before="0" w:beforeAutospacing="0" w:after="0" w:afterAutospacing="0"/>
              <w:jc w:val="center"/>
              <w:rPr>
                <w:bCs/>
                <w:sz w:val="22"/>
                <w:szCs w:val="22"/>
              </w:rPr>
            </w:pPr>
            <w:r w:rsidRPr="00A72CF0">
              <w:rPr>
                <w:bCs/>
                <w:sz w:val="22"/>
                <w:szCs w:val="22"/>
              </w:rPr>
              <w:t>25</w:t>
            </w:r>
          </w:p>
        </w:tc>
        <w:tc>
          <w:tcPr>
            <w:tcW w:w="2730" w:type="dxa"/>
            <w:tcBorders>
              <w:top w:val="single" w:sz="4" w:space="0" w:color="auto"/>
              <w:left w:val="single" w:sz="4" w:space="0" w:color="auto"/>
              <w:bottom w:val="single" w:sz="4" w:space="0" w:color="auto"/>
              <w:right w:val="single" w:sz="4" w:space="0" w:color="auto"/>
            </w:tcBorders>
          </w:tcPr>
          <w:p w14:paraId="01557E39" w14:textId="77777777" w:rsidR="00030071" w:rsidRPr="00A72CF0" w:rsidRDefault="00030071" w:rsidP="00030071">
            <w:pPr>
              <w:pStyle w:val="aff8"/>
              <w:spacing w:before="0" w:beforeAutospacing="0" w:after="0" w:afterAutospacing="0"/>
              <w:jc w:val="center"/>
              <w:rPr>
                <w:bCs/>
                <w:sz w:val="22"/>
                <w:szCs w:val="22"/>
              </w:rPr>
            </w:pPr>
            <w:r w:rsidRPr="00A72CF0">
              <w:rPr>
                <w:bCs/>
                <w:sz w:val="22"/>
                <w:szCs w:val="22"/>
              </w:rPr>
              <w:t>50</w:t>
            </w:r>
          </w:p>
        </w:tc>
      </w:tr>
    </w:tbl>
    <w:p w14:paraId="46F6FBCC" w14:textId="7E4C1970" w:rsidR="00C62032" w:rsidRPr="00587A6C" w:rsidRDefault="004730BF" w:rsidP="00587A6C">
      <w:pPr>
        <w:jc w:val="both"/>
        <w:rPr>
          <w:i/>
          <w:color w:val="FF0000"/>
          <w:sz w:val="22"/>
          <w:szCs w:val="22"/>
        </w:rPr>
      </w:pPr>
      <w:r w:rsidRPr="00A72CF0">
        <w:rPr>
          <w:color w:val="000000" w:themeColor="text1"/>
          <w:sz w:val="22"/>
          <w:szCs w:val="22"/>
        </w:rPr>
        <w:t xml:space="preserve">Примечание: </w:t>
      </w:r>
      <w:r w:rsidR="00587A6C" w:rsidRPr="00A72CF0">
        <w:rPr>
          <w:color w:val="000000" w:themeColor="text1"/>
          <w:sz w:val="22"/>
          <w:szCs w:val="22"/>
        </w:rPr>
        <w:br/>
      </w:r>
      <w:r w:rsidR="00473C1F" w:rsidRPr="00A72CF0">
        <w:rPr>
          <w:color w:val="000000" w:themeColor="text1"/>
          <w:sz w:val="22"/>
          <w:szCs w:val="22"/>
        </w:rPr>
        <w:t>в</w:t>
      </w:r>
      <w:r w:rsidR="00C62032" w:rsidRPr="00A72CF0">
        <w:rPr>
          <w:color w:val="000000" w:themeColor="text1"/>
          <w:sz w:val="22"/>
          <w:szCs w:val="22"/>
        </w:rPr>
        <w:t xml:space="preserve"> насаждениях, пройденных первым приёмом равномерно-постепенной рубкой с полнотой 0,3-0,5 с достаточным для воспроизводства жизнеспособным подростом хозяйственно-ценных пород в количестве 3,0 тыс/га и более или вторым ярусом полнотой 0,4 и более назначается завершающий приём постепенной рубки</w:t>
      </w:r>
      <w:r w:rsidR="007941D3" w:rsidRPr="00587A6C">
        <w:rPr>
          <w:i/>
          <w:color w:val="FF0000"/>
          <w:sz w:val="22"/>
          <w:szCs w:val="22"/>
        </w:rPr>
        <w:t>.</w:t>
      </w:r>
    </w:p>
    <w:p w14:paraId="0C269688" w14:textId="77777777" w:rsidR="004A3AE0" w:rsidRPr="00587A6C" w:rsidRDefault="00B706EB" w:rsidP="000075B5">
      <w:pPr>
        <w:pStyle w:val="a3"/>
        <w:spacing w:before="200" w:line="360" w:lineRule="auto"/>
        <w:ind w:firstLine="709"/>
        <w:jc w:val="both"/>
      </w:pPr>
      <w:r w:rsidRPr="00587A6C">
        <w:t xml:space="preserve">С </w:t>
      </w:r>
      <w:r w:rsidR="004A3AE0" w:rsidRPr="00587A6C">
        <w:t>учетом интенсивности ведения лесохозяйственной и лесозаготовительной деятельности</w:t>
      </w:r>
      <w:r w:rsidRPr="00587A6C">
        <w:t xml:space="preserve"> для </w:t>
      </w:r>
      <w:r w:rsidR="00D503C3" w:rsidRPr="00587A6C">
        <w:t>Волхов</w:t>
      </w:r>
      <w:r w:rsidR="00150E0C" w:rsidRPr="00587A6C">
        <w:t xml:space="preserve">ского </w:t>
      </w:r>
      <w:r w:rsidRPr="00587A6C">
        <w:t xml:space="preserve">лесничества установлены </w:t>
      </w:r>
      <w:r w:rsidR="0085190B" w:rsidRPr="00587A6C">
        <w:t>п</w:t>
      </w:r>
      <w:r w:rsidR="004A3AE0" w:rsidRPr="00587A6C">
        <w:t>араметры основных организационно-технических элементов рубок спелых и перестойных лесных насаждений</w:t>
      </w:r>
      <w:r w:rsidR="005228A4" w:rsidRPr="00587A6C">
        <w:t xml:space="preserve">, не противоречащие требованиям </w:t>
      </w:r>
      <w:r w:rsidR="00BE3197" w:rsidRPr="00587A6C">
        <w:t xml:space="preserve">Правил заготовки </w:t>
      </w:r>
      <w:r w:rsidR="00F90EDE" w:rsidRPr="00587A6C">
        <w:t>древесины, которые</w:t>
      </w:r>
      <w:r w:rsidRPr="00587A6C">
        <w:t xml:space="preserve"> </w:t>
      </w:r>
      <w:r w:rsidR="004977D6" w:rsidRPr="00587A6C">
        <w:t xml:space="preserve">приведены </w:t>
      </w:r>
      <w:r w:rsidR="004A3AE0" w:rsidRPr="00587A6C">
        <w:t>в таблице 2.</w:t>
      </w:r>
      <w:r w:rsidR="00E81794" w:rsidRPr="00587A6C">
        <w:t>5</w:t>
      </w:r>
      <w:r w:rsidR="004A3AE0" w:rsidRPr="00587A6C">
        <w:t>.</w:t>
      </w:r>
    </w:p>
    <w:p w14:paraId="3F699594" w14:textId="22DD02C4" w:rsidR="000C0CAC" w:rsidRPr="00587A6C" w:rsidRDefault="007A7389" w:rsidP="00587A6C">
      <w:pPr>
        <w:pStyle w:val="a3"/>
        <w:spacing w:after="200"/>
        <w:jc w:val="center"/>
        <w:rPr>
          <w:i/>
        </w:rPr>
      </w:pPr>
      <w:r w:rsidRPr="00587A6C">
        <w:rPr>
          <w:i/>
        </w:rPr>
        <w:t>Таблица 2.</w:t>
      </w:r>
      <w:r w:rsidR="00E81794" w:rsidRPr="00587A6C">
        <w:rPr>
          <w:i/>
        </w:rPr>
        <w:t>5</w:t>
      </w:r>
      <w:r w:rsidRPr="00587A6C">
        <w:rPr>
          <w:i/>
        </w:rPr>
        <w:t xml:space="preserve"> – </w:t>
      </w:r>
      <w:r w:rsidR="0085190B" w:rsidRPr="00587A6C">
        <w:rPr>
          <w:i/>
        </w:rPr>
        <w:t>Установленные п</w:t>
      </w:r>
      <w:r w:rsidR="000C4E36" w:rsidRPr="00587A6C">
        <w:rPr>
          <w:i/>
        </w:rPr>
        <w:t xml:space="preserve">араметры </w:t>
      </w:r>
      <w:r w:rsidR="00331BC4" w:rsidRPr="00587A6C">
        <w:rPr>
          <w:i/>
        </w:rPr>
        <w:t xml:space="preserve">сплошных </w:t>
      </w:r>
      <w:r w:rsidRPr="00587A6C">
        <w:rPr>
          <w:i/>
        </w:rPr>
        <w:t>руб</w:t>
      </w:r>
      <w:r w:rsidR="000C4E36" w:rsidRPr="00587A6C">
        <w:rPr>
          <w:i/>
        </w:rPr>
        <w:t>о</w:t>
      </w:r>
      <w:r w:rsidRPr="00587A6C">
        <w:rPr>
          <w:i/>
        </w:rPr>
        <w:t>к спелых</w:t>
      </w:r>
      <w:r w:rsidR="00657DD0" w:rsidRPr="00587A6C">
        <w:rPr>
          <w:i/>
        </w:rPr>
        <w:t xml:space="preserve"> и</w:t>
      </w:r>
      <w:r w:rsidR="00587A6C">
        <w:rPr>
          <w:i/>
        </w:rPr>
        <w:t xml:space="preserve"> перестойных</w:t>
      </w:r>
      <w:r w:rsidR="00587A6C">
        <w:rPr>
          <w:i/>
        </w:rPr>
        <w:br/>
        <w:t xml:space="preserve">лесных </w:t>
      </w:r>
      <w:r w:rsidRPr="00587A6C">
        <w:rPr>
          <w:i/>
        </w:rPr>
        <w:t>насаждений</w:t>
      </w:r>
      <w:r w:rsidR="00C616B4" w:rsidRPr="00587A6C">
        <w:rPr>
          <w:i/>
        </w:rPr>
        <w:t>в эксплуатационных лесах</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3"/>
        <w:gridCol w:w="1980"/>
        <w:gridCol w:w="1800"/>
        <w:gridCol w:w="1683"/>
      </w:tblGrid>
      <w:tr w:rsidR="006104F7" w:rsidRPr="00050D28" w14:paraId="3F040526" w14:textId="77777777" w:rsidTr="00C22845">
        <w:trPr>
          <w:trHeight w:val="804"/>
        </w:trPr>
        <w:tc>
          <w:tcPr>
            <w:tcW w:w="3893" w:type="dxa"/>
          </w:tcPr>
          <w:p w14:paraId="509C351E" w14:textId="77777777" w:rsidR="006104F7" w:rsidRPr="00050D28" w:rsidRDefault="006104F7" w:rsidP="0032778D">
            <w:pPr>
              <w:pStyle w:val="a3"/>
              <w:jc w:val="center"/>
              <w:rPr>
                <w:snapToGrid w:val="0"/>
                <w:szCs w:val="24"/>
              </w:rPr>
            </w:pPr>
            <w:r w:rsidRPr="00050D28">
              <w:rPr>
                <w:snapToGrid w:val="0"/>
                <w:szCs w:val="24"/>
              </w:rPr>
              <w:t>Состав лесных насаждений по преобладающим породам</w:t>
            </w:r>
          </w:p>
        </w:tc>
        <w:tc>
          <w:tcPr>
            <w:tcW w:w="1980" w:type="dxa"/>
          </w:tcPr>
          <w:p w14:paraId="13AE9E63" w14:textId="77777777" w:rsidR="006104F7" w:rsidRPr="00050D28" w:rsidRDefault="006104F7" w:rsidP="0032778D">
            <w:pPr>
              <w:pStyle w:val="a3"/>
              <w:jc w:val="center"/>
              <w:rPr>
                <w:snapToGrid w:val="0"/>
                <w:szCs w:val="24"/>
              </w:rPr>
            </w:pPr>
            <w:r w:rsidRPr="00050D28">
              <w:rPr>
                <w:snapToGrid w:val="0"/>
                <w:szCs w:val="24"/>
              </w:rPr>
              <w:t>Ширина лесосек не более, м</w:t>
            </w:r>
          </w:p>
        </w:tc>
        <w:tc>
          <w:tcPr>
            <w:tcW w:w="1800" w:type="dxa"/>
          </w:tcPr>
          <w:p w14:paraId="2CFEF151" w14:textId="77777777" w:rsidR="006104F7" w:rsidRPr="00050D28" w:rsidRDefault="006104F7" w:rsidP="0032778D">
            <w:pPr>
              <w:pStyle w:val="a3"/>
              <w:jc w:val="center"/>
              <w:rPr>
                <w:snapToGrid w:val="0"/>
                <w:szCs w:val="24"/>
              </w:rPr>
            </w:pPr>
            <w:r w:rsidRPr="00050D28">
              <w:rPr>
                <w:snapToGrid w:val="0"/>
                <w:szCs w:val="24"/>
              </w:rPr>
              <w:t xml:space="preserve">Площадь </w:t>
            </w:r>
          </w:p>
          <w:p w14:paraId="4B7C707D" w14:textId="77777777" w:rsidR="00626513" w:rsidRPr="00050D28" w:rsidRDefault="006104F7" w:rsidP="0032778D">
            <w:pPr>
              <w:pStyle w:val="a3"/>
              <w:jc w:val="center"/>
              <w:rPr>
                <w:snapToGrid w:val="0"/>
                <w:szCs w:val="24"/>
              </w:rPr>
            </w:pPr>
            <w:r w:rsidRPr="00050D28">
              <w:rPr>
                <w:snapToGrid w:val="0"/>
                <w:szCs w:val="24"/>
              </w:rPr>
              <w:t xml:space="preserve">лесосек не </w:t>
            </w:r>
          </w:p>
          <w:p w14:paraId="7FF450DC" w14:textId="77777777" w:rsidR="006104F7" w:rsidRPr="00050D28" w:rsidRDefault="006104F7" w:rsidP="0032778D">
            <w:pPr>
              <w:pStyle w:val="a3"/>
              <w:jc w:val="center"/>
              <w:rPr>
                <w:snapToGrid w:val="0"/>
                <w:szCs w:val="24"/>
              </w:rPr>
            </w:pPr>
            <w:r w:rsidRPr="00050D28">
              <w:rPr>
                <w:snapToGrid w:val="0"/>
                <w:szCs w:val="24"/>
              </w:rPr>
              <w:t>более, га</w:t>
            </w:r>
          </w:p>
        </w:tc>
        <w:tc>
          <w:tcPr>
            <w:tcW w:w="1683" w:type="dxa"/>
          </w:tcPr>
          <w:p w14:paraId="5ACF05E0" w14:textId="77777777" w:rsidR="006104F7" w:rsidRPr="00050D28" w:rsidRDefault="006104F7" w:rsidP="0032778D">
            <w:pPr>
              <w:pStyle w:val="a3"/>
              <w:jc w:val="center"/>
              <w:rPr>
                <w:snapToGrid w:val="0"/>
                <w:szCs w:val="24"/>
              </w:rPr>
            </w:pPr>
            <w:r w:rsidRPr="00050D28">
              <w:rPr>
                <w:snapToGrid w:val="0"/>
                <w:szCs w:val="24"/>
              </w:rPr>
              <w:t xml:space="preserve">Срок </w:t>
            </w:r>
          </w:p>
          <w:p w14:paraId="53214940" w14:textId="77777777" w:rsidR="006104F7" w:rsidRPr="00050D28" w:rsidRDefault="006104F7" w:rsidP="0032778D">
            <w:pPr>
              <w:pStyle w:val="a3"/>
              <w:jc w:val="center"/>
              <w:rPr>
                <w:snapToGrid w:val="0"/>
                <w:szCs w:val="24"/>
              </w:rPr>
            </w:pPr>
            <w:r w:rsidRPr="00050D28">
              <w:rPr>
                <w:snapToGrid w:val="0"/>
                <w:szCs w:val="24"/>
              </w:rPr>
              <w:t xml:space="preserve">примыкания </w:t>
            </w:r>
            <w:r w:rsidR="007345CF" w:rsidRPr="00050D28">
              <w:rPr>
                <w:snapToGrid w:val="0"/>
                <w:szCs w:val="24"/>
              </w:rPr>
              <w:t>не менее,</w:t>
            </w:r>
            <w:r w:rsidRPr="00050D28">
              <w:rPr>
                <w:snapToGrid w:val="0"/>
                <w:szCs w:val="24"/>
              </w:rPr>
              <w:t xml:space="preserve"> лет</w:t>
            </w:r>
          </w:p>
        </w:tc>
      </w:tr>
      <w:tr w:rsidR="009E410B" w:rsidRPr="00050D28" w14:paraId="0FAC347F" w14:textId="77777777" w:rsidTr="00C22845">
        <w:trPr>
          <w:trHeight w:val="101"/>
        </w:trPr>
        <w:tc>
          <w:tcPr>
            <w:tcW w:w="3893" w:type="dxa"/>
          </w:tcPr>
          <w:p w14:paraId="18466809" w14:textId="77777777" w:rsidR="009E410B" w:rsidRPr="00050D28" w:rsidRDefault="009E410B" w:rsidP="0032778D">
            <w:pPr>
              <w:pStyle w:val="a3"/>
              <w:jc w:val="center"/>
              <w:rPr>
                <w:snapToGrid w:val="0"/>
                <w:szCs w:val="24"/>
              </w:rPr>
            </w:pPr>
            <w:r w:rsidRPr="00050D28">
              <w:rPr>
                <w:snapToGrid w:val="0"/>
                <w:szCs w:val="24"/>
              </w:rPr>
              <w:t>1</w:t>
            </w:r>
          </w:p>
        </w:tc>
        <w:tc>
          <w:tcPr>
            <w:tcW w:w="1980" w:type="dxa"/>
          </w:tcPr>
          <w:p w14:paraId="6011E3F4" w14:textId="77777777" w:rsidR="009E410B" w:rsidRPr="00050D28" w:rsidRDefault="009E410B" w:rsidP="0032778D">
            <w:pPr>
              <w:pStyle w:val="a3"/>
              <w:jc w:val="center"/>
              <w:rPr>
                <w:snapToGrid w:val="0"/>
                <w:szCs w:val="24"/>
              </w:rPr>
            </w:pPr>
            <w:r w:rsidRPr="00050D28">
              <w:rPr>
                <w:snapToGrid w:val="0"/>
                <w:szCs w:val="24"/>
              </w:rPr>
              <w:t>2</w:t>
            </w:r>
          </w:p>
        </w:tc>
        <w:tc>
          <w:tcPr>
            <w:tcW w:w="1800" w:type="dxa"/>
          </w:tcPr>
          <w:p w14:paraId="2962FACF" w14:textId="77777777" w:rsidR="009E410B" w:rsidRPr="00050D28" w:rsidRDefault="009E410B" w:rsidP="0032778D">
            <w:pPr>
              <w:pStyle w:val="a3"/>
              <w:jc w:val="center"/>
              <w:rPr>
                <w:snapToGrid w:val="0"/>
                <w:szCs w:val="24"/>
              </w:rPr>
            </w:pPr>
            <w:r w:rsidRPr="00050D28">
              <w:rPr>
                <w:snapToGrid w:val="0"/>
                <w:szCs w:val="24"/>
              </w:rPr>
              <w:t>3</w:t>
            </w:r>
          </w:p>
        </w:tc>
        <w:tc>
          <w:tcPr>
            <w:tcW w:w="1683" w:type="dxa"/>
          </w:tcPr>
          <w:p w14:paraId="553C91A4" w14:textId="77777777" w:rsidR="009E410B" w:rsidRPr="00050D28" w:rsidRDefault="009E410B" w:rsidP="0032778D">
            <w:pPr>
              <w:pStyle w:val="a3"/>
              <w:jc w:val="center"/>
              <w:rPr>
                <w:snapToGrid w:val="0"/>
                <w:szCs w:val="24"/>
              </w:rPr>
            </w:pPr>
            <w:r w:rsidRPr="00050D28">
              <w:rPr>
                <w:snapToGrid w:val="0"/>
                <w:szCs w:val="24"/>
              </w:rPr>
              <w:t>4</w:t>
            </w:r>
          </w:p>
        </w:tc>
      </w:tr>
      <w:tr w:rsidR="006104F7" w:rsidRPr="00050D28" w14:paraId="68033BD6" w14:textId="77777777" w:rsidTr="00C22845">
        <w:trPr>
          <w:trHeight w:val="204"/>
        </w:trPr>
        <w:tc>
          <w:tcPr>
            <w:tcW w:w="9356" w:type="dxa"/>
            <w:gridSpan w:val="4"/>
            <w:vAlign w:val="bottom"/>
          </w:tcPr>
          <w:p w14:paraId="5C669F89" w14:textId="77777777" w:rsidR="006104F7" w:rsidRPr="00050D28" w:rsidRDefault="006104F7" w:rsidP="0032778D">
            <w:pPr>
              <w:pStyle w:val="a3"/>
              <w:jc w:val="center"/>
              <w:rPr>
                <w:snapToGrid w:val="0"/>
                <w:szCs w:val="24"/>
              </w:rPr>
            </w:pPr>
            <w:r w:rsidRPr="00050D28">
              <w:rPr>
                <w:snapToGrid w:val="0"/>
                <w:szCs w:val="24"/>
              </w:rPr>
              <w:t>Сплошн</w:t>
            </w:r>
            <w:r w:rsidR="00A3420B" w:rsidRPr="00050D28">
              <w:rPr>
                <w:snapToGrid w:val="0"/>
                <w:szCs w:val="24"/>
              </w:rPr>
              <w:t>ая</w:t>
            </w:r>
            <w:r w:rsidRPr="00050D28">
              <w:rPr>
                <w:snapToGrid w:val="0"/>
                <w:szCs w:val="24"/>
              </w:rPr>
              <w:t xml:space="preserve"> рубк</w:t>
            </w:r>
            <w:r w:rsidR="00A3420B" w:rsidRPr="00050D28">
              <w:rPr>
                <w:snapToGrid w:val="0"/>
                <w:szCs w:val="24"/>
              </w:rPr>
              <w:t>а</w:t>
            </w:r>
          </w:p>
        </w:tc>
      </w:tr>
      <w:tr w:rsidR="006104F7" w:rsidRPr="00050D28" w14:paraId="21046E6D" w14:textId="77777777" w:rsidTr="00C22845">
        <w:tc>
          <w:tcPr>
            <w:tcW w:w="3893" w:type="dxa"/>
            <w:vAlign w:val="bottom"/>
          </w:tcPr>
          <w:p w14:paraId="5F1B5E40" w14:textId="77777777" w:rsidR="006104F7" w:rsidRPr="00050D28" w:rsidRDefault="007042E2" w:rsidP="00A30B76">
            <w:pPr>
              <w:pStyle w:val="a3"/>
              <w:rPr>
                <w:snapToGrid w:val="0"/>
                <w:szCs w:val="24"/>
              </w:rPr>
            </w:pPr>
            <w:r w:rsidRPr="00050D28">
              <w:rPr>
                <w:snapToGrid w:val="0"/>
                <w:szCs w:val="24"/>
              </w:rPr>
              <w:t>Сосна, ель</w:t>
            </w:r>
          </w:p>
        </w:tc>
        <w:tc>
          <w:tcPr>
            <w:tcW w:w="1980" w:type="dxa"/>
            <w:vAlign w:val="bottom"/>
          </w:tcPr>
          <w:p w14:paraId="37FBB177" w14:textId="77777777" w:rsidR="006104F7" w:rsidRPr="00050D28" w:rsidRDefault="006104F7" w:rsidP="0032778D">
            <w:pPr>
              <w:pStyle w:val="a3"/>
              <w:jc w:val="center"/>
              <w:rPr>
                <w:snapToGrid w:val="0"/>
                <w:szCs w:val="24"/>
              </w:rPr>
            </w:pPr>
            <w:r w:rsidRPr="00050D28">
              <w:rPr>
                <w:snapToGrid w:val="0"/>
                <w:szCs w:val="24"/>
              </w:rPr>
              <w:t>200</w:t>
            </w:r>
          </w:p>
        </w:tc>
        <w:tc>
          <w:tcPr>
            <w:tcW w:w="1800" w:type="dxa"/>
            <w:vAlign w:val="bottom"/>
          </w:tcPr>
          <w:p w14:paraId="4DD3F181" w14:textId="77777777" w:rsidR="006104F7" w:rsidRPr="00050D28" w:rsidRDefault="006104F7" w:rsidP="0032778D">
            <w:pPr>
              <w:pStyle w:val="a3"/>
              <w:jc w:val="center"/>
              <w:rPr>
                <w:snapToGrid w:val="0"/>
                <w:szCs w:val="24"/>
              </w:rPr>
            </w:pPr>
            <w:r w:rsidRPr="00050D28">
              <w:rPr>
                <w:snapToGrid w:val="0"/>
                <w:szCs w:val="24"/>
              </w:rPr>
              <w:t>20</w:t>
            </w:r>
          </w:p>
        </w:tc>
        <w:tc>
          <w:tcPr>
            <w:tcW w:w="1683" w:type="dxa"/>
            <w:vAlign w:val="bottom"/>
          </w:tcPr>
          <w:p w14:paraId="56E4C272" w14:textId="77777777" w:rsidR="006104F7" w:rsidRPr="00050D28" w:rsidRDefault="00FE4AE0" w:rsidP="00FE4AE0">
            <w:pPr>
              <w:pStyle w:val="a3"/>
              <w:jc w:val="center"/>
              <w:rPr>
                <w:snapToGrid w:val="0"/>
                <w:szCs w:val="24"/>
                <w:lang w:val="en-US"/>
              </w:rPr>
            </w:pPr>
            <w:r w:rsidRPr="00050D28">
              <w:rPr>
                <w:snapToGrid w:val="0"/>
                <w:szCs w:val="24"/>
                <w:lang w:val="en-US"/>
              </w:rPr>
              <w:t>5</w:t>
            </w:r>
          </w:p>
        </w:tc>
      </w:tr>
      <w:tr w:rsidR="006104F7" w:rsidRPr="00050D28" w14:paraId="3A7B2ABA" w14:textId="77777777" w:rsidTr="00C22845">
        <w:tc>
          <w:tcPr>
            <w:tcW w:w="3893" w:type="dxa"/>
            <w:vAlign w:val="bottom"/>
          </w:tcPr>
          <w:p w14:paraId="420D0B5D" w14:textId="77777777" w:rsidR="006104F7" w:rsidRPr="00050D28" w:rsidRDefault="006104F7" w:rsidP="00A30B76">
            <w:pPr>
              <w:pStyle w:val="a3"/>
              <w:rPr>
                <w:snapToGrid w:val="0"/>
                <w:szCs w:val="24"/>
              </w:rPr>
            </w:pPr>
            <w:r w:rsidRPr="00050D28">
              <w:rPr>
                <w:snapToGrid w:val="0"/>
                <w:szCs w:val="24"/>
              </w:rPr>
              <w:t>Мягколиственные</w:t>
            </w:r>
          </w:p>
        </w:tc>
        <w:tc>
          <w:tcPr>
            <w:tcW w:w="1980" w:type="dxa"/>
            <w:vAlign w:val="bottom"/>
          </w:tcPr>
          <w:p w14:paraId="0979B85E" w14:textId="77777777" w:rsidR="006104F7" w:rsidRPr="00050D28" w:rsidRDefault="006104F7" w:rsidP="0032778D">
            <w:pPr>
              <w:pStyle w:val="a3"/>
              <w:jc w:val="center"/>
              <w:rPr>
                <w:snapToGrid w:val="0"/>
                <w:szCs w:val="24"/>
              </w:rPr>
            </w:pPr>
            <w:r w:rsidRPr="00050D28">
              <w:rPr>
                <w:snapToGrid w:val="0"/>
                <w:szCs w:val="24"/>
              </w:rPr>
              <w:t>250</w:t>
            </w:r>
          </w:p>
        </w:tc>
        <w:tc>
          <w:tcPr>
            <w:tcW w:w="1800" w:type="dxa"/>
            <w:vAlign w:val="bottom"/>
          </w:tcPr>
          <w:p w14:paraId="1DA2AFDD" w14:textId="77777777" w:rsidR="006104F7" w:rsidRPr="00050D28" w:rsidRDefault="0082154C" w:rsidP="0032778D">
            <w:pPr>
              <w:pStyle w:val="a3"/>
              <w:jc w:val="center"/>
              <w:rPr>
                <w:snapToGrid w:val="0"/>
                <w:szCs w:val="24"/>
              </w:rPr>
            </w:pPr>
            <w:r w:rsidRPr="00050D28">
              <w:rPr>
                <w:snapToGrid w:val="0"/>
                <w:szCs w:val="24"/>
              </w:rPr>
              <w:t>25</w:t>
            </w:r>
          </w:p>
        </w:tc>
        <w:tc>
          <w:tcPr>
            <w:tcW w:w="1683" w:type="dxa"/>
            <w:vAlign w:val="bottom"/>
          </w:tcPr>
          <w:p w14:paraId="0541703B" w14:textId="77777777" w:rsidR="006104F7" w:rsidRPr="00050D28" w:rsidRDefault="00331BC4" w:rsidP="0032778D">
            <w:pPr>
              <w:pStyle w:val="a3"/>
              <w:jc w:val="center"/>
              <w:rPr>
                <w:snapToGrid w:val="0"/>
                <w:szCs w:val="24"/>
                <w:lang w:val="en-US"/>
              </w:rPr>
            </w:pPr>
            <w:r w:rsidRPr="00050D28">
              <w:rPr>
                <w:snapToGrid w:val="0"/>
                <w:szCs w:val="24"/>
                <w:lang w:val="en-US"/>
              </w:rPr>
              <w:t>2</w:t>
            </w:r>
          </w:p>
        </w:tc>
      </w:tr>
    </w:tbl>
    <w:p w14:paraId="2222EA41" w14:textId="77777777" w:rsidR="005F4823" w:rsidRPr="00587A6C" w:rsidRDefault="007941D3" w:rsidP="002E597A">
      <w:pPr>
        <w:pStyle w:val="a3"/>
        <w:spacing w:before="200" w:line="360" w:lineRule="auto"/>
        <w:ind w:firstLine="709"/>
        <w:jc w:val="both"/>
      </w:pPr>
      <w:bookmarkStart w:id="54" w:name="_Toc480818484"/>
      <w:r w:rsidRPr="00587A6C">
        <w:t>При</w:t>
      </w:r>
      <w:r w:rsidR="005F4823" w:rsidRPr="00587A6C">
        <w:t xml:space="preserve"> искусственном восстановлении лесов на лесосеке или при сохранении подроста целевых пород допускается установление срока примыкания по любой стороне лесосеки не менее </w:t>
      </w:r>
      <w:r w:rsidR="00E81794" w:rsidRPr="00587A6C">
        <w:t>двух</w:t>
      </w:r>
      <w:r w:rsidR="005F4823" w:rsidRPr="00587A6C">
        <w:t xml:space="preserve"> лет.</w:t>
      </w:r>
    </w:p>
    <w:p w14:paraId="30817A6F" w14:textId="77777777" w:rsidR="00CF023F" w:rsidRPr="00587A6C" w:rsidRDefault="00CF7B8C" w:rsidP="00587A6C">
      <w:pPr>
        <w:pStyle w:val="a3"/>
        <w:spacing w:line="360" w:lineRule="auto"/>
        <w:ind w:firstLine="709"/>
        <w:jc w:val="both"/>
      </w:pPr>
      <w:r w:rsidRPr="00587A6C">
        <w:t xml:space="preserve">Сроки примыкания лесосек при выборочных рубках спелых, перестойных лесных насаждений не устанавливаются. </w:t>
      </w:r>
    </w:p>
    <w:p w14:paraId="7242BE5A" w14:textId="4D6C9C98" w:rsidR="00CF7B8C" w:rsidRPr="00587A6C" w:rsidRDefault="00CF7B8C" w:rsidP="00587A6C">
      <w:pPr>
        <w:pStyle w:val="a3"/>
        <w:spacing w:line="360" w:lineRule="auto"/>
        <w:ind w:firstLine="709"/>
        <w:jc w:val="both"/>
      </w:pPr>
      <w:r w:rsidRPr="00587A6C">
        <w:t>Согласно Правил</w:t>
      </w:r>
      <w:r w:rsidR="00587A6C" w:rsidRPr="00587A6C">
        <w:t>ам</w:t>
      </w:r>
      <w:r w:rsidRPr="00587A6C">
        <w:t xml:space="preserve"> заготовки древесины</w:t>
      </w:r>
      <w:r w:rsidR="00587A6C" w:rsidRPr="00587A6C">
        <w:t>,</w:t>
      </w:r>
      <w:r w:rsidRPr="00587A6C">
        <w:t xml:space="preserve"> в случае примыкания лесосек при выборочных рубках спелых, перестойных лесных насаждений интенсивностью 40 процентов и более к лесосекам сплошных рубок спелых, перестойных лесных насаждений сроки примыкания устанавливаются такие же, как и для сплошных рубок спелых, перестойных лесных насаждений.</w:t>
      </w:r>
    </w:p>
    <w:p w14:paraId="058D6E39" w14:textId="77777777" w:rsidR="00CF7B8C" w:rsidRDefault="00CF7B8C" w:rsidP="00587A6C">
      <w:pPr>
        <w:pStyle w:val="a3"/>
        <w:spacing w:line="360" w:lineRule="auto"/>
        <w:ind w:firstLine="709"/>
        <w:jc w:val="both"/>
      </w:pPr>
      <w:r w:rsidRPr="00050D28">
        <w:t>Группово-выборочные, равномерно-постепенные, длительно-постепенные и группово-постепенные рубки по интенсивности и срокам повторяемости могут быть приравнены к добровольно-выборочным рубкам и отличаются технологией проведения рубок. Приоритетным видом постепенных рубок на территории лесничества считаются чересполосные постепенные рубки.</w:t>
      </w:r>
    </w:p>
    <w:p w14:paraId="080EB73F" w14:textId="77777777" w:rsidR="00A72CF0" w:rsidRPr="00A72CF0" w:rsidRDefault="00A72CF0" w:rsidP="00A72CF0">
      <w:pPr>
        <w:pStyle w:val="a3"/>
        <w:spacing w:line="360" w:lineRule="auto"/>
        <w:ind w:firstLine="709"/>
        <w:jc w:val="both"/>
      </w:pPr>
      <w:r w:rsidRPr="00A72CF0">
        <w:t>При проведении чересполосных постепенных рубок древостой вырубается в течение периода, равного одному классу возраста, в два - четыре приема. Рубка древостоя осуществляется в полосах шириной, не превышающей полуторной высоты древостоя, а в дубравах - двойной высоты древостоя при условии последующего создания лесных культур дуба с периодом повторяемости приемов 4-8 лет.</w:t>
      </w:r>
    </w:p>
    <w:p w14:paraId="23065D34" w14:textId="77777777" w:rsidR="00A72CF0" w:rsidRDefault="00A72CF0" w:rsidP="00A72CF0">
      <w:pPr>
        <w:pStyle w:val="a3"/>
        <w:spacing w:line="360" w:lineRule="auto"/>
        <w:ind w:firstLine="709"/>
        <w:jc w:val="both"/>
      </w:pPr>
      <w:r w:rsidRPr="00A72CF0">
        <w:t>В мягколиственных ветроустойчивых насаждениях допускается проведение чересполосных постепенных рубок в течение периода, равного двум классам возраста.</w:t>
      </w:r>
    </w:p>
    <w:p w14:paraId="1AEE13F6" w14:textId="463251C8" w:rsidR="00A72CF0" w:rsidRPr="00A72CF0" w:rsidRDefault="00A72CF0" w:rsidP="00A72CF0">
      <w:pPr>
        <w:pStyle w:val="a3"/>
        <w:spacing w:line="360" w:lineRule="auto"/>
        <w:ind w:firstLine="709"/>
        <w:jc w:val="both"/>
      </w:pPr>
      <w:r w:rsidRPr="00A72CF0">
        <w:t>После первого приема чересполосных постепенных рубок в насаждениях при отсутствии или недостаточном количестве подроста и второго яруса предусматриваются мероприятия по лесовосстановлению в соответствии с Правилами лесовосстановления, утвержденными уполномоченным федеральным органом исполнительной власти.</w:t>
      </w:r>
    </w:p>
    <w:p w14:paraId="3A8077EB" w14:textId="77777777" w:rsidR="00A72CF0" w:rsidRPr="00A72CF0" w:rsidRDefault="00A72CF0" w:rsidP="00A72CF0">
      <w:pPr>
        <w:pStyle w:val="a3"/>
        <w:spacing w:line="360" w:lineRule="auto"/>
        <w:ind w:firstLine="709"/>
        <w:jc w:val="both"/>
      </w:pPr>
      <w:r w:rsidRPr="00A72CF0">
        <w:t>Каждый последующий прием рубки проводится после того, как на вырубленных в предшествующий прием рубки полосах обеспечено лесовосстановление.</w:t>
      </w:r>
    </w:p>
    <w:p w14:paraId="6D854B02" w14:textId="77777777" w:rsidR="00A72CF0" w:rsidRPr="00A72CF0" w:rsidRDefault="00A72CF0" w:rsidP="00A72CF0">
      <w:pPr>
        <w:pStyle w:val="a3"/>
        <w:spacing w:line="360" w:lineRule="auto"/>
        <w:ind w:firstLine="709"/>
        <w:jc w:val="both"/>
      </w:pPr>
      <w:r w:rsidRPr="00A72CF0">
        <w:t>При отсутствии или недостаточном количестве естественного возобновления леса к моменту проведения очередного приема рубки допускается проведение мероприятий по искусственному или комбинированному лесовосстановлению с увеличением интервала между приемами рубки на 3-5 лет.</w:t>
      </w:r>
    </w:p>
    <w:p w14:paraId="2D9B875C" w14:textId="77777777" w:rsidR="00A72CF0" w:rsidRPr="00A72CF0" w:rsidRDefault="00A72CF0" w:rsidP="00A72CF0">
      <w:pPr>
        <w:pStyle w:val="a3"/>
        <w:spacing w:line="360" w:lineRule="auto"/>
        <w:ind w:firstLine="709"/>
        <w:jc w:val="both"/>
      </w:pPr>
      <w:r w:rsidRPr="00A72CF0">
        <w:t>В насаждениях с сильно угнетенным подростом и вторым ярусом могут назначаться комбинированные выборочные рубки в три приема, при которых в первый прием проводится равномерно-постепенная рубка интенсивностью 30-35 процентов по запасу, а после улучшения состояния молодняка - два приема чересполосной постепенной рубки.</w:t>
      </w:r>
    </w:p>
    <w:p w14:paraId="42A4A32C" w14:textId="77777777" w:rsidR="00A72CF0" w:rsidRPr="00A72CF0" w:rsidRDefault="00A72CF0" w:rsidP="00A72CF0">
      <w:pPr>
        <w:pStyle w:val="a3"/>
        <w:spacing w:line="360" w:lineRule="auto"/>
        <w:ind w:firstLine="709"/>
        <w:jc w:val="both"/>
      </w:pPr>
      <w:r w:rsidRPr="00A72CF0">
        <w:t>Завершающий прием постепенных рубок проводится только после формирования на лесосеке жизнеспособного подроста и (или) второго яруса, обеспечивающего формирование целевых лесных насаждений.</w:t>
      </w:r>
    </w:p>
    <w:p w14:paraId="4436A0FF" w14:textId="77777777" w:rsidR="00E81794" w:rsidRPr="00745764" w:rsidRDefault="00745764" w:rsidP="00587A6C">
      <w:pPr>
        <w:pStyle w:val="a3"/>
        <w:spacing w:line="360" w:lineRule="auto"/>
        <w:ind w:firstLine="709"/>
        <w:jc w:val="both"/>
      </w:pPr>
      <w:r w:rsidRPr="00224074">
        <w:t>В насаждениях, пройденных выборочными рубками с полнотой 0,3-0,5 с достаточным для воспроизводства жизнеспособным подростом хозяйственно-ценных пород в количестве не менее 2,0 тыс/га или вторым ярусом полнотой 0,4 и более назначается завершающий приём постепенной рубки. При отсутствии подроста или второго яруса в необходимом количестве на данных участках осуществляются подпологовые меры содействия возобновлению леса и завершающий этап постепенной рубки проводится после формирования на участке жизнеспособного подроста и (или) второго яруса, обеспечивающего формирование целевых лесных насаждений</w:t>
      </w:r>
      <w:r w:rsidR="00E81794" w:rsidRPr="00050D28">
        <w:t xml:space="preserve">. </w:t>
      </w:r>
    </w:p>
    <w:p w14:paraId="7ECB32DF" w14:textId="77777777" w:rsidR="00E81794" w:rsidRPr="00050D28" w:rsidRDefault="00E81794" w:rsidP="00587A6C">
      <w:pPr>
        <w:pStyle w:val="a3"/>
        <w:spacing w:line="360" w:lineRule="auto"/>
        <w:ind w:firstLine="709"/>
        <w:jc w:val="both"/>
      </w:pPr>
      <w:r w:rsidRPr="00050D28">
        <w:t>Определение количества и качества жизнеспособного подроста хозяйственно-ценных пород производится при проведении натурного осмотра до начала рубки лесных насаждений.</w:t>
      </w:r>
    </w:p>
    <w:p w14:paraId="546B85DA" w14:textId="77777777" w:rsidR="00E81794" w:rsidRPr="00050D28" w:rsidRDefault="00E81794" w:rsidP="00587A6C">
      <w:pPr>
        <w:pStyle w:val="a3"/>
        <w:spacing w:line="360" w:lineRule="auto"/>
        <w:ind w:firstLine="709"/>
        <w:jc w:val="both"/>
      </w:pPr>
      <w:r w:rsidRPr="00050D28">
        <w:t>Натурный осмотр в целях определения количества и качества жизнеспособного подроста хозяйственно-ценных пород проводится лицами, использующими леса, с привлечением специалистов лесничества с составлением по его результатам ведомости уч</w:t>
      </w:r>
      <w:r w:rsidR="00612818">
        <w:t>ё</w:t>
      </w:r>
      <w:r w:rsidRPr="00050D28">
        <w:t xml:space="preserve">та подроста.  </w:t>
      </w:r>
    </w:p>
    <w:p w14:paraId="3BFAEB51" w14:textId="77777777" w:rsidR="00E81794" w:rsidRPr="00050D28" w:rsidRDefault="00E81794" w:rsidP="00587A6C">
      <w:pPr>
        <w:pStyle w:val="a3"/>
        <w:spacing w:line="360" w:lineRule="auto"/>
        <w:ind w:firstLine="709"/>
        <w:jc w:val="both"/>
      </w:pPr>
      <w:r w:rsidRPr="00050D28">
        <w:t>В первые 3 года после при</w:t>
      </w:r>
      <w:r w:rsidR="00612818">
        <w:t>ё</w:t>
      </w:r>
      <w:r w:rsidRPr="00050D28">
        <w:t xml:space="preserve">ма рубки на участках проводить визуальный контроль санитарного состояния оставленной части насаждения, при необходимости составлять листок-сигнализацию с последующим лесопатологическим обследованием и назначением санитарно-оздоровительных мероприятий. </w:t>
      </w:r>
    </w:p>
    <w:p w14:paraId="24224437" w14:textId="77777777" w:rsidR="00E81794" w:rsidRPr="00050D28" w:rsidRDefault="00E81794" w:rsidP="00587A6C">
      <w:pPr>
        <w:pStyle w:val="a3"/>
        <w:spacing w:line="360" w:lineRule="auto"/>
        <w:ind w:firstLine="709"/>
        <w:jc w:val="both"/>
      </w:pPr>
      <w:r w:rsidRPr="00050D28">
        <w:t>В течение года после завершающего при</w:t>
      </w:r>
      <w:r w:rsidR="00612818">
        <w:t>ё</w:t>
      </w:r>
      <w:r w:rsidRPr="00050D28">
        <w:t>ма рубки проводится обследование всего участка и принимается решение о переводе в покрытую лесом площадь или проведение дополнительных мероприятий по лесовосстановлению.</w:t>
      </w:r>
    </w:p>
    <w:p w14:paraId="519FB7E3" w14:textId="77777777" w:rsidR="009E2BCD" w:rsidRPr="00587A6C" w:rsidRDefault="009E2BCD" w:rsidP="00587A6C">
      <w:pPr>
        <w:pStyle w:val="a3"/>
        <w:tabs>
          <w:tab w:val="left" w:pos="7938"/>
          <w:tab w:val="left" w:pos="8080"/>
        </w:tabs>
        <w:spacing w:after="240"/>
        <w:jc w:val="center"/>
        <w:rPr>
          <w:b/>
          <w:szCs w:val="24"/>
        </w:rPr>
      </w:pPr>
      <w:r w:rsidRPr="00587A6C">
        <w:rPr>
          <w:b/>
          <w:szCs w:val="24"/>
        </w:rPr>
        <w:t>2.1.</w:t>
      </w:r>
      <w:r w:rsidR="00F93437" w:rsidRPr="00587A6C">
        <w:rPr>
          <w:b/>
          <w:szCs w:val="24"/>
        </w:rPr>
        <w:t>7</w:t>
      </w:r>
      <w:r w:rsidR="001752B3" w:rsidRPr="00587A6C">
        <w:rPr>
          <w:b/>
          <w:szCs w:val="24"/>
        </w:rPr>
        <w:t>.</w:t>
      </w:r>
      <w:r w:rsidRPr="00587A6C">
        <w:rPr>
          <w:b/>
          <w:szCs w:val="24"/>
        </w:rPr>
        <w:t xml:space="preserve"> Количество зарубов</w:t>
      </w:r>
      <w:bookmarkEnd w:id="54"/>
    </w:p>
    <w:p w14:paraId="775E6B5C" w14:textId="77777777" w:rsidR="00CE6D1E" w:rsidRPr="00587A6C" w:rsidRDefault="00CE6D1E" w:rsidP="00587A6C">
      <w:pPr>
        <w:pStyle w:val="a3"/>
        <w:spacing w:line="360" w:lineRule="auto"/>
        <w:ind w:firstLine="709"/>
        <w:jc w:val="both"/>
      </w:pPr>
      <w:bookmarkStart w:id="55" w:name="_Toc480818485"/>
      <w:r w:rsidRPr="00587A6C">
        <w:t>Лесосеки одного года рубки (зарубы) размещаются на определённом расстоянии друг от друга в зависимости от ширины лесосеки и других условий. Количество зарубов устанавливается в расчёте на 1 км.</w:t>
      </w:r>
    </w:p>
    <w:p w14:paraId="7C4997D6" w14:textId="77777777" w:rsidR="005F4823" w:rsidRPr="00587A6C" w:rsidRDefault="005F4823" w:rsidP="00587A6C">
      <w:pPr>
        <w:pStyle w:val="a3"/>
        <w:spacing w:line="360" w:lineRule="auto"/>
        <w:ind w:firstLine="709"/>
        <w:jc w:val="both"/>
      </w:pPr>
      <w:r w:rsidRPr="00587A6C">
        <w:t>Количество зарубов (лесосек) в расч</w:t>
      </w:r>
      <w:r w:rsidR="00CE6D1E" w:rsidRPr="00587A6C">
        <w:t>ё</w:t>
      </w:r>
      <w:r w:rsidRPr="00587A6C">
        <w:t xml:space="preserve">те на </w:t>
      </w:r>
      <w:smartTag w:uri="urn:schemas-microsoft-com:office:smarttags" w:element="metricconverter">
        <w:smartTagPr>
          <w:attr w:name="ProductID" w:val="1 км"/>
        </w:smartTagPr>
        <w:r w:rsidRPr="00587A6C">
          <w:t>1 км</w:t>
        </w:r>
      </w:smartTag>
      <w:r w:rsidRPr="00587A6C">
        <w:t xml:space="preserve"> в зависимости от ширины лесосек, ветроустойчивости оставляемых полос леса устанавливается: при ширине (протяженности) лесосек до </w:t>
      </w:r>
      <w:smartTag w:uri="urn:schemas-microsoft-com:office:smarttags" w:element="metricconverter">
        <w:smartTagPr>
          <w:attr w:name="ProductID" w:val="50 м"/>
        </w:smartTagPr>
        <w:r w:rsidRPr="00587A6C">
          <w:t>50 м</w:t>
        </w:r>
      </w:smartTag>
      <w:r w:rsidRPr="00587A6C">
        <w:t xml:space="preserve"> – не более 4; при ширине (протяженности) лесосек 51-</w:t>
      </w:r>
      <w:smartTag w:uri="urn:schemas-microsoft-com:office:smarttags" w:element="metricconverter">
        <w:smartTagPr>
          <w:attr w:name="ProductID" w:val="150 м"/>
        </w:smartTagPr>
        <w:r w:rsidRPr="00587A6C">
          <w:t>150 м</w:t>
        </w:r>
      </w:smartTag>
      <w:r w:rsidRPr="00587A6C">
        <w:t xml:space="preserve"> – не более 3; при ширине (протяженности) лесосек 151-</w:t>
      </w:r>
      <w:smartTag w:uri="urn:schemas-microsoft-com:office:smarttags" w:element="metricconverter">
        <w:smartTagPr>
          <w:attr w:name="ProductID" w:val="250 м"/>
        </w:smartTagPr>
        <w:r w:rsidRPr="00587A6C">
          <w:t>250 м</w:t>
        </w:r>
      </w:smartTag>
      <w:r w:rsidRPr="00587A6C">
        <w:t xml:space="preserve"> – не более 2, при ширине (протяженности) лесосек свыше </w:t>
      </w:r>
      <w:smartTag w:uri="urn:schemas-microsoft-com:office:smarttags" w:element="metricconverter">
        <w:smartTagPr>
          <w:attr w:name="ProductID" w:val="250 м"/>
        </w:smartTagPr>
        <w:r w:rsidRPr="00587A6C">
          <w:t>250 м</w:t>
        </w:r>
      </w:smartTag>
      <w:r w:rsidRPr="00587A6C">
        <w:t xml:space="preserve"> – 1.</w:t>
      </w:r>
    </w:p>
    <w:p w14:paraId="2E52F0D8" w14:textId="77777777" w:rsidR="005F4823" w:rsidRPr="00587A6C" w:rsidRDefault="005F4823" w:rsidP="00587A6C">
      <w:pPr>
        <w:pStyle w:val="a3"/>
        <w:spacing w:line="360" w:lineRule="auto"/>
        <w:ind w:firstLine="709"/>
        <w:jc w:val="both"/>
      </w:pPr>
      <w:r w:rsidRPr="00587A6C">
        <w:t xml:space="preserve">Между зарубами оставляются участки леса шириной, кратной ширине лесосеки, установленной для этих насаждений. </w:t>
      </w:r>
    </w:p>
    <w:p w14:paraId="3EEE4AF0" w14:textId="77777777" w:rsidR="005F4823" w:rsidRPr="00587A6C" w:rsidRDefault="005F4823" w:rsidP="00587A6C">
      <w:pPr>
        <w:pStyle w:val="a3"/>
        <w:spacing w:line="360" w:lineRule="auto"/>
        <w:ind w:firstLine="709"/>
        <w:jc w:val="both"/>
      </w:pPr>
      <w:r w:rsidRPr="00587A6C">
        <w:t xml:space="preserve">Размещение лесосек при проведении сплошных рубок осуществляется длинной стороной перпендикулярно направлению преобладающих ветров. </w:t>
      </w:r>
    </w:p>
    <w:p w14:paraId="56BDA311" w14:textId="77777777" w:rsidR="005F4823" w:rsidRPr="00050D28" w:rsidRDefault="005F4823" w:rsidP="00587A6C">
      <w:pPr>
        <w:pStyle w:val="a3"/>
        <w:spacing w:line="360" w:lineRule="auto"/>
        <w:ind w:firstLine="709"/>
        <w:jc w:val="both"/>
      </w:pPr>
      <w:r w:rsidRPr="00050D28">
        <w:t xml:space="preserve">Размещение лесосек в смежных кварталах (через просеку) в один год заготовки должно производиться с соблюдением организационно-технических параметров по ширине, длине лесосеки и количеству зарубов. В случае если размещение лесосек в смежных кварталах происходит в разные годы, то их размещение через просеку должно производиться с соблюдением </w:t>
      </w:r>
      <w:r w:rsidR="00CE6D1E">
        <w:t>установленных сроков примыкания</w:t>
      </w:r>
      <w:r w:rsidRPr="00050D28">
        <w:t xml:space="preserve"> как по длинной, так и по короткой стороне лесосек.</w:t>
      </w:r>
    </w:p>
    <w:p w14:paraId="4425A0C3" w14:textId="77777777" w:rsidR="005F4823" w:rsidRPr="00587A6C" w:rsidRDefault="005F4823" w:rsidP="00587A6C">
      <w:pPr>
        <w:pStyle w:val="a3"/>
        <w:spacing w:line="360" w:lineRule="auto"/>
        <w:ind w:firstLine="709"/>
        <w:jc w:val="both"/>
      </w:pPr>
      <w:r w:rsidRPr="00587A6C">
        <w:t>Во всех лесах устанавливается непосредственное примыка</w:t>
      </w:r>
      <w:r w:rsidR="00CE6D1E" w:rsidRPr="00587A6C">
        <w:t>ние лесосек при сплошных рубках</w:t>
      </w:r>
      <w:r w:rsidRPr="00587A6C">
        <w:t xml:space="preserve"> как по короткой, так и по длинной стороне, а в лесах, произрастающих в поймах рек, – чересполосное примыкание лесосек. </w:t>
      </w:r>
    </w:p>
    <w:p w14:paraId="72952DA8" w14:textId="77777777" w:rsidR="005F4823" w:rsidRPr="00587A6C" w:rsidRDefault="005F4823" w:rsidP="00587A6C">
      <w:pPr>
        <w:pStyle w:val="a3"/>
        <w:spacing w:line="360" w:lineRule="auto"/>
        <w:ind w:firstLine="709"/>
        <w:jc w:val="both"/>
      </w:pPr>
      <w:r w:rsidRPr="00587A6C">
        <w:t>При непосредственном примыкании очередная лесосека вырубается с учетом срока примыкания следом за предыдущей лесосекой.</w:t>
      </w:r>
    </w:p>
    <w:p w14:paraId="6005778C" w14:textId="7A70268A" w:rsidR="005F4823" w:rsidRPr="00587A6C" w:rsidRDefault="005F4823" w:rsidP="00587A6C">
      <w:pPr>
        <w:pStyle w:val="a3"/>
        <w:spacing w:line="360" w:lineRule="auto"/>
        <w:ind w:firstLine="709"/>
        <w:jc w:val="both"/>
      </w:pPr>
      <w:r w:rsidRPr="00587A6C">
        <w:t xml:space="preserve">При чересполосном примыкании очередная лесосека размещается через полосу леса шириной, </w:t>
      </w:r>
      <w:r w:rsidR="002E597A" w:rsidRPr="002E597A">
        <w:t>не превышающей</w:t>
      </w:r>
      <w:r w:rsidRPr="002E597A">
        <w:t xml:space="preserve"> предельной ширине лесосек.</w:t>
      </w:r>
    </w:p>
    <w:p w14:paraId="4CC816E4" w14:textId="77777777" w:rsidR="005F4823" w:rsidRPr="00587A6C" w:rsidRDefault="005F4823" w:rsidP="00587A6C">
      <w:pPr>
        <w:pStyle w:val="a3"/>
        <w:spacing w:line="360" w:lineRule="auto"/>
        <w:ind w:firstLine="709"/>
        <w:jc w:val="both"/>
      </w:pPr>
      <w:r w:rsidRPr="00587A6C">
        <w:t>Срок примыкания лесосек при сплошных рубках устанавливается, не считая года рубки, с учетом периодичности плодоношения древесных пород, обеспечения их успешного естественного восстановления лесов или условий создания лесных культур, сохранения экологических свойств лесов.</w:t>
      </w:r>
    </w:p>
    <w:p w14:paraId="33230B49" w14:textId="77777777" w:rsidR="00CF023F" w:rsidRPr="00587A6C" w:rsidRDefault="00CF023F" w:rsidP="00587A6C">
      <w:pPr>
        <w:pStyle w:val="a3"/>
        <w:tabs>
          <w:tab w:val="left" w:pos="7938"/>
          <w:tab w:val="left" w:pos="8080"/>
        </w:tabs>
        <w:spacing w:after="240"/>
        <w:jc w:val="center"/>
        <w:rPr>
          <w:b/>
          <w:szCs w:val="24"/>
        </w:rPr>
      </w:pPr>
      <w:bookmarkStart w:id="56" w:name="_Toc86070848"/>
      <w:bookmarkStart w:id="57" w:name="_Toc480818486"/>
      <w:bookmarkEnd w:id="55"/>
      <w:r w:rsidRPr="00587A6C">
        <w:rPr>
          <w:b/>
          <w:szCs w:val="24"/>
        </w:rPr>
        <w:t>2.1.8. Сроки повторяемости рубок</w:t>
      </w:r>
      <w:bookmarkEnd w:id="56"/>
    </w:p>
    <w:p w14:paraId="6274BCEB" w14:textId="77777777" w:rsidR="00CF023F" w:rsidRPr="00050D28" w:rsidRDefault="00CF023F" w:rsidP="00CF023F">
      <w:pPr>
        <w:pStyle w:val="a3"/>
        <w:spacing w:line="360" w:lineRule="auto"/>
        <w:ind w:firstLine="709"/>
        <w:jc w:val="both"/>
      </w:pPr>
      <w:r w:rsidRPr="00050D28">
        <w:t>Сроки повторяемости при проведении выборочных рубок установлены для хвойных насаждений 25 лет, для мягколиственных насаждений – 15 лет.</w:t>
      </w:r>
    </w:p>
    <w:p w14:paraId="33807590" w14:textId="77777777" w:rsidR="00370486" w:rsidRPr="00050D28" w:rsidRDefault="00370486" w:rsidP="00370486">
      <w:pPr>
        <w:pStyle w:val="a3"/>
        <w:spacing w:line="360" w:lineRule="auto"/>
        <w:ind w:firstLine="709"/>
        <w:jc w:val="both"/>
      </w:pPr>
      <w:bookmarkStart w:id="58" w:name="_Toc86070849"/>
      <w:bookmarkStart w:id="59" w:name="_Toc480818487"/>
      <w:bookmarkEnd w:id="57"/>
      <w:r w:rsidRPr="00050D28">
        <w:t>При проведении 2-х приёмных равномерно-постепенных рубок, осуществляющихся в высоко- и среднеполнотных древостоях с угнет</w:t>
      </w:r>
      <w:r w:rsidR="00496139">
        <w:t>ё</w:t>
      </w:r>
      <w:r w:rsidRPr="00050D28">
        <w:t>нным жизнеспособным подростом и (или) вторым ярусом или без подроста при расч</w:t>
      </w:r>
      <w:r w:rsidR="00496139">
        <w:t>ё</w:t>
      </w:r>
      <w:r w:rsidRPr="00050D28">
        <w:t>те на сопутствующее возобновление, в чистых древостоях и древостоях, образованных древесными породами, имеющими разный возраст спелости (хвойно-лиственных, осиново-бер</w:t>
      </w:r>
      <w:r w:rsidR="00496139">
        <w:t>ё</w:t>
      </w:r>
      <w:r w:rsidRPr="00050D28">
        <w:t>зовых и т.д.), период повторяемости между приёмами для хвойных 10 лет, для мягколиственных 10 лет. Число лет использования эксплуатационного фонда для хвойных 25 лет, для мягколиственных 15 лет.</w:t>
      </w:r>
    </w:p>
    <w:p w14:paraId="622AE842" w14:textId="77777777" w:rsidR="00CF023F" w:rsidRPr="00587A6C" w:rsidRDefault="00CF023F" w:rsidP="00587A6C">
      <w:pPr>
        <w:pStyle w:val="a3"/>
        <w:tabs>
          <w:tab w:val="left" w:pos="7938"/>
          <w:tab w:val="left" w:pos="8080"/>
        </w:tabs>
        <w:spacing w:after="240"/>
        <w:jc w:val="center"/>
        <w:rPr>
          <w:b/>
          <w:szCs w:val="24"/>
        </w:rPr>
      </w:pPr>
      <w:r w:rsidRPr="00587A6C">
        <w:rPr>
          <w:b/>
          <w:szCs w:val="24"/>
        </w:rPr>
        <w:t>2.1.9. Методы лесовосстановления</w:t>
      </w:r>
      <w:bookmarkEnd w:id="58"/>
    </w:p>
    <w:p w14:paraId="231D08BD" w14:textId="77777777" w:rsidR="00CF023F" w:rsidRPr="00050D28" w:rsidRDefault="00CF023F" w:rsidP="00587A6C">
      <w:pPr>
        <w:pStyle w:val="a3"/>
        <w:spacing w:line="360" w:lineRule="auto"/>
        <w:ind w:firstLine="709"/>
        <w:jc w:val="both"/>
      </w:pPr>
      <w:r w:rsidRPr="00050D28">
        <w:t>Методы лесовосстановления: искусственное лесово</w:t>
      </w:r>
      <w:r w:rsidR="00C62032" w:rsidRPr="00050D28">
        <w:t>сстановление (лесные культуры)</w:t>
      </w:r>
      <w:r w:rsidRPr="00050D28">
        <w:t xml:space="preserve">, естественное лесовосстановление (в том числе путем сохранения подроста и путем минерализации почвы) и, кроме того, естественное лесовосстановление </w:t>
      </w:r>
      <w:r w:rsidR="00576F47" w:rsidRPr="00050D28">
        <w:t xml:space="preserve">вследствие природных процессов </w:t>
      </w:r>
      <w:r w:rsidRPr="00050D28">
        <w:t>намечаются по каждой лесосеке, а при необходимости и по отдельным е</w:t>
      </w:r>
      <w:r w:rsidR="00DE79C3">
        <w:t>ё</w:t>
      </w:r>
      <w:r w:rsidRPr="00050D28">
        <w:t xml:space="preserve"> частям при отводе лесосек с последующим уточнением намеченных мероприятий в соответствии с Правилами лесовосстановления и Правилами заготовки древесины. </w:t>
      </w:r>
    </w:p>
    <w:p w14:paraId="2BE50F8E" w14:textId="77777777" w:rsidR="00CF023F" w:rsidRPr="00587A6C" w:rsidRDefault="00CF023F" w:rsidP="00587A6C">
      <w:pPr>
        <w:pStyle w:val="a3"/>
        <w:spacing w:line="360" w:lineRule="auto"/>
        <w:ind w:firstLine="709"/>
        <w:jc w:val="both"/>
      </w:pPr>
      <w:r w:rsidRPr="00587A6C">
        <w:t>На лесосеках, на которых осуществляются сплошные рубки спелых и перестойных лесных насаждений при содействии естественному восстановлению лесов</w:t>
      </w:r>
      <w:r w:rsidR="0044646F" w:rsidRPr="00587A6C">
        <w:t>,</w:t>
      </w:r>
      <w:r w:rsidRPr="00587A6C">
        <w:t xml:space="preserve"> сохраняются выделенные при отводе лесосек источники обсеменения, к которым относятся единичные семенники, семенные группы, куртины, полосы, а также стены леса, если в них есть семенные деревья. Источники обсеменения должны размещаться по площади лесосеки равномерно.  </w:t>
      </w:r>
    </w:p>
    <w:p w14:paraId="0D928CB6" w14:textId="77777777" w:rsidR="00CF023F" w:rsidRPr="00587A6C" w:rsidRDefault="00CF023F" w:rsidP="00587A6C">
      <w:pPr>
        <w:pStyle w:val="a3"/>
        <w:spacing w:line="360" w:lineRule="auto"/>
        <w:ind w:firstLine="709"/>
        <w:jc w:val="both"/>
      </w:pPr>
      <w:r w:rsidRPr="00587A6C">
        <w:t>Количество оставляемых единичных семенников должно быть не менее 20 штук на гектаре.</w:t>
      </w:r>
    </w:p>
    <w:p w14:paraId="4A2CD897" w14:textId="77777777" w:rsidR="00CF023F" w:rsidRPr="00587A6C" w:rsidRDefault="00CF023F" w:rsidP="00587A6C">
      <w:pPr>
        <w:pStyle w:val="a3"/>
        <w:spacing w:line="360" w:lineRule="auto"/>
        <w:ind w:firstLine="709"/>
        <w:jc w:val="both"/>
      </w:pPr>
      <w:r w:rsidRPr="00587A6C">
        <w:t xml:space="preserve">Расстояние между группами семенников, семенными полосами и куртинами должно составлять не более </w:t>
      </w:r>
      <w:smartTag w:uri="urn:schemas-microsoft-com:office:smarttags" w:element="metricconverter">
        <w:smartTagPr>
          <w:attr w:name="ProductID" w:val="100 м"/>
        </w:smartTagPr>
        <w:r w:rsidRPr="00587A6C">
          <w:t>100 м</w:t>
        </w:r>
      </w:smartTag>
      <w:r w:rsidRPr="00587A6C">
        <w:t>.</w:t>
      </w:r>
    </w:p>
    <w:p w14:paraId="357DF4B8" w14:textId="7A32FF22" w:rsidR="00CF023F" w:rsidRPr="002E597A" w:rsidRDefault="00CF023F" w:rsidP="00587A6C">
      <w:pPr>
        <w:pStyle w:val="a3"/>
        <w:spacing w:line="360" w:lineRule="auto"/>
        <w:ind w:firstLine="709"/>
        <w:jc w:val="both"/>
      </w:pPr>
      <w:r w:rsidRPr="002E597A">
        <w:t xml:space="preserve">Семенные группы и куртины оставляют в первую очередь за счет участков средневозрастных и приспевающих древостоев главных пород с небольшой примесью лиственных, расположенных на возвышенных участках лесосеки. </w:t>
      </w:r>
    </w:p>
    <w:p w14:paraId="0020AFAF" w14:textId="77777777" w:rsidR="00CF023F" w:rsidRPr="00050D28" w:rsidRDefault="00CF023F" w:rsidP="00587A6C">
      <w:pPr>
        <w:pStyle w:val="a3"/>
        <w:spacing w:line="360" w:lineRule="auto"/>
        <w:ind w:firstLine="709"/>
        <w:jc w:val="both"/>
      </w:pPr>
      <w:r w:rsidRPr="00050D28">
        <w:t>В процессе рубки сохраняются также устойчивые перспективные деревья второго яруса, все обособленные в пределах лесосеки участки молодняка и других неспелых деревьев ценных древесных пород.</w:t>
      </w:r>
    </w:p>
    <w:p w14:paraId="01007E8E" w14:textId="77777777" w:rsidR="00CF023F" w:rsidRPr="00050D28" w:rsidRDefault="00CF023F" w:rsidP="00587A6C">
      <w:pPr>
        <w:pStyle w:val="a3"/>
        <w:spacing w:line="360" w:lineRule="auto"/>
        <w:ind w:firstLine="709"/>
        <w:jc w:val="both"/>
      </w:pPr>
      <w:r w:rsidRPr="00050D28">
        <w:t xml:space="preserve">К подлежащему сохранению относится только жизнеспособный перспективный подрост. </w:t>
      </w:r>
    </w:p>
    <w:p w14:paraId="0B03C6FC" w14:textId="77777777" w:rsidR="00CF023F" w:rsidRPr="00050D28" w:rsidRDefault="00CF023F" w:rsidP="00587A6C">
      <w:pPr>
        <w:pStyle w:val="a3"/>
        <w:spacing w:line="360" w:lineRule="auto"/>
        <w:ind w:firstLine="709"/>
        <w:jc w:val="both"/>
      </w:pPr>
      <w:r w:rsidRPr="00050D28">
        <w:t>Подрост дуба, а также других ценных древесных пород подлежит учету и сохранению в соответствующих условиях произрастания при всех видах рубок, независимо от количества и характера его размещения по площади лесосеки и состава насаждения до рубки.</w:t>
      </w:r>
    </w:p>
    <w:p w14:paraId="2AF578A4" w14:textId="77777777" w:rsidR="00CF023F" w:rsidRPr="00050D28" w:rsidRDefault="00CF023F" w:rsidP="00587A6C">
      <w:pPr>
        <w:pStyle w:val="a3"/>
        <w:spacing w:line="360" w:lineRule="auto"/>
        <w:ind w:firstLine="709"/>
        <w:jc w:val="both"/>
      </w:pPr>
      <w:r w:rsidRPr="00050D28">
        <w:t>В равнинных лесах, при сплошных рубках без сохранения подроста в условиях типов леса, где минерализация поверхности почвы имеет положительное значение для лесовосстановления, площадь волоков не ограничивается. Типы (группы типов) леса, где допускается проведение таких рубок: лишайниковые, вересковые, брусничные, кисличные, черничные, долгомошные (сосна); лишайниковые, вересковые, брусничные, кисличные, черничные, долгомошные (ель).</w:t>
      </w:r>
    </w:p>
    <w:p w14:paraId="2622087E" w14:textId="77777777" w:rsidR="00CF023F" w:rsidRPr="00050D28" w:rsidRDefault="00CF023F" w:rsidP="00587A6C">
      <w:pPr>
        <w:pStyle w:val="a3"/>
        <w:spacing w:line="360" w:lineRule="auto"/>
        <w:ind w:firstLine="709"/>
        <w:jc w:val="both"/>
      </w:pPr>
      <w:r w:rsidRPr="00050D28">
        <w:t>При оценке обеспеченности лесосек естественным возобновлением подрост всех древесных пород подразделяется на категории крупности по высоте: мелкий – высотой 0,1-</w:t>
      </w:r>
      <w:smartTag w:uri="urn:schemas-microsoft-com:office:smarttags" w:element="metricconverter">
        <w:smartTagPr>
          <w:attr w:name="ProductID" w:val="0,5 м"/>
        </w:smartTagPr>
        <w:r w:rsidRPr="00050D28">
          <w:t>0,5 м</w:t>
        </w:r>
      </w:smartTag>
      <w:r w:rsidRPr="00050D28">
        <w:t>, средний – 0,6-</w:t>
      </w:r>
      <w:smartTag w:uri="urn:schemas-microsoft-com:office:smarttags" w:element="metricconverter">
        <w:smartTagPr>
          <w:attr w:name="ProductID" w:val="1,5 м"/>
        </w:smartTagPr>
        <w:r w:rsidRPr="00050D28">
          <w:t>1,5 м</w:t>
        </w:r>
      </w:smartTag>
      <w:r w:rsidRPr="00050D28">
        <w:t xml:space="preserve"> и крупный – более </w:t>
      </w:r>
      <w:smartTag w:uri="urn:schemas-microsoft-com:office:smarttags" w:element="metricconverter">
        <w:smartTagPr>
          <w:attr w:name="ProductID" w:val="1,5 м"/>
        </w:smartTagPr>
        <w:r w:rsidRPr="00050D28">
          <w:t>1,5 м</w:t>
        </w:r>
      </w:smartTag>
      <w:r w:rsidRPr="00050D28">
        <w:t>.</w:t>
      </w:r>
    </w:p>
    <w:p w14:paraId="02AC863F" w14:textId="77777777" w:rsidR="00CF023F" w:rsidRPr="00050D28" w:rsidRDefault="00CF023F" w:rsidP="00587A6C">
      <w:pPr>
        <w:pStyle w:val="a3"/>
        <w:spacing w:line="360" w:lineRule="auto"/>
        <w:ind w:firstLine="709"/>
        <w:jc w:val="both"/>
      </w:pPr>
      <w:r w:rsidRPr="00050D28">
        <w:t>При проведении выборочных рубок уч</w:t>
      </w:r>
      <w:r w:rsidR="00DE79C3">
        <w:t>ё</w:t>
      </w:r>
      <w:r w:rsidRPr="00050D28">
        <w:t>ту и сохранению подлежит весь имеющийся под пологом леса жизнеспособный перспективный подрост независимо от его количества, степени жизнеспособности и характера его размещения по площади.</w:t>
      </w:r>
    </w:p>
    <w:p w14:paraId="2FA6C267" w14:textId="77777777" w:rsidR="00CF023F" w:rsidRPr="00050D28" w:rsidRDefault="00CF023F" w:rsidP="00587A6C">
      <w:pPr>
        <w:pStyle w:val="a3"/>
        <w:spacing w:line="360" w:lineRule="auto"/>
        <w:ind w:firstLine="709"/>
        <w:jc w:val="both"/>
      </w:pPr>
      <w:r w:rsidRPr="00050D28">
        <w:t xml:space="preserve">При отводе лесных насаждений в сплошную рубку выделяются участки лесаплощадью более </w:t>
      </w:r>
      <w:smartTag w:uri="urn:schemas-microsoft-com:office:smarttags" w:element="metricconverter">
        <w:smartTagPr>
          <w:attr w:name="ProductID" w:val="1 га"/>
        </w:smartTagPr>
        <w:r w:rsidRPr="00050D28">
          <w:t>1 га</w:t>
        </w:r>
      </w:smartTag>
      <w:r w:rsidRPr="00050D28">
        <w:t>, на которых имеется подрост и молодняк в количестве, достаточном для обеспечения естественного восстановления леса с преобладанием лесных насаждений ценных лесных древесных пород, и участки, где после завершения рубок требуются меры по лесовосстановлению.</w:t>
      </w:r>
    </w:p>
    <w:p w14:paraId="2B7CC702" w14:textId="77777777" w:rsidR="00CF023F" w:rsidRPr="00050D28" w:rsidRDefault="00CF023F" w:rsidP="00587A6C">
      <w:pPr>
        <w:pStyle w:val="a3"/>
        <w:spacing w:line="360" w:lineRule="auto"/>
        <w:ind w:firstLine="709"/>
        <w:jc w:val="both"/>
      </w:pPr>
      <w:r w:rsidRPr="00050D28">
        <w:t>Способы лесовосстановления (естественное, искусственное) определяются в зависимости от естественного лесовосстановления ценных лесных древесных пород (таблицы 2 Приложения 3 к Правилам лесовосстановления в зависимости от лесного района РФ).</w:t>
      </w:r>
    </w:p>
    <w:p w14:paraId="6CEB5D2F" w14:textId="77777777" w:rsidR="009E2A03" w:rsidRPr="00587A6C" w:rsidRDefault="009E2A03" w:rsidP="00587A6C">
      <w:pPr>
        <w:pStyle w:val="a3"/>
        <w:tabs>
          <w:tab w:val="left" w:pos="7938"/>
          <w:tab w:val="left" w:pos="8080"/>
        </w:tabs>
        <w:spacing w:after="240"/>
        <w:jc w:val="center"/>
        <w:rPr>
          <w:b/>
          <w:szCs w:val="24"/>
        </w:rPr>
      </w:pPr>
      <w:r w:rsidRPr="00587A6C">
        <w:rPr>
          <w:b/>
          <w:szCs w:val="24"/>
        </w:rPr>
        <w:t>2.1.1</w:t>
      </w:r>
      <w:r w:rsidR="003C135E" w:rsidRPr="00587A6C">
        <w:rPr>
          <w:b/>
          <w:szCs w:val="24"/>
        </w:rPr>
        <w:t>0</w:t>
      </w:r>
      <w:r w:rsidR="00721AB8" w:rsidRPr="00587A6C">
        <w:rPr>
          <w:b/>
          <w:szCs w:val="24"/>
        </w:rPr>
        <w:t xml:space="preserve">. </w:t>
      </w:r>
      <w:r w:rsidRPr="00587A6C">
        <w:rPr>
          <w:b/>
          <w:szCs w:val="24"/>
        </w:rPr>
        <w:t xml:space="preserve"> Сроки использования лесов для заготовки древесины и другие сведения</w:t>
      </w:r>
      <w:bookmarkEnd w:id="59"/>
    </w:p>
    <w:p w14:paraId="60398897" w14:textId="77777777" w:rsidR="005315C6" w:rsidRPr="00091EB0" w:rsidRDefault="005315C6" w:rsidP="005315C6">
      <w:pPr>
        <w:pStyle w:val="a3"/>
        <w:spacing w:line="360" w:lineRule="auto"/>
        <w:ind w:firstLine="709"/>
        <w:jc w:val="both"/>
      </w:pPr>
      <w:bookmarkStart w:id="60" w:name="_Toc480818488"/>
      <w:r w:rsidRPr="00091EB0">
        <w:t xml:space="preserve">Рубка лесных насаждений, трелевка, первичная обработка, хранение, вывоз заготовленной древесины осуществляются лицом, использующим лесной участок в целях заготовки древесины, в течение 12 месяцев с даты начала декларируемого периода согласно лесной декларации. В случае заготовки древесины на основании договора купли-продажи лесных насаждений или контракта, указанного в </w:t>
      </w:r>
      <w:hyperlink r:id="rId30" w:history="1">
        <w:r w:rsidRPr="00091EB0">
          <w:t>части 5 статьи 19</w:t>
        </w:r>
      </w:hyperlink>
      <w:r w:rsidRPr="00091EB0">
        <w:t xml:space="preserve"> Лесного кодекса, рубка лесных насаждений, трелевка, первичная обработка, хранение, вывоз осуществляются в течение срока, установленного договором или контрактом соответственно.</w:t>
      </w:r>
    </w:p>
    <w:p w14:paraId="1A39FE92" w14:textId="77777777" w:rsidR="005315C6" w:rsidRPr="00091EB0" w:rsidRDefault="005315C6" w:rsidP="005315C6">
      <w:pPr>
        <w:pStyle w:val="a3"/>
        <w:spacing w:line="360" w:lineRule="auto"/>
        <w:ind w:firstLine="709"/>
        <w:jc w:val="both"/>
      </w:pPr>
      <w:r w:rsidRPr="00091EB0">
        <w:t>Увеличение сроков рубки лесных насаждений, трелевки, первичной обработки, хранения, вывоза заготовленной древесины, указанных в настоящем пункте, допускается в случае возникновения неблагоприятных погодных условий, исключающих своевременное исполнение данных требований, подтвержденных справкой Федеральной службы по гидрометеорологии и мониторингу окружающей среды.</w:t>
      </w:r>
    </w:p>
    <w:p w14:paraId="3DE7E83A" w14:textId="77777777" w:rsidR="005315C6" w:rsidRPr="00091EB0" w:rsidRDefault="005315C6" w:rsidP="005315C6">
      <w:pPr>
        <w:pStyle w:val="a3"/>
        <w:spacing w:line="360" w:lineRule="auto"/>
        <w:ind w:firstLine="709"/>
        <w:jc w:val="both"/>
      </w:pPr>
      <w:r w:rsidRPr="00091EB0">
        <w:t>Срок рубки лесных насаждений, трелевки, первичной обработки, хранения, вывоза заготовленной древесины может быть увеличен не более чем на 12 месяцев уполномоченным исполнительным органом субъекта Российской Федерации, осуществляющим переданные ему полномочия в области лесных отношений, по заявлению лица, использующего лесной участок в целях заготовки древесины, подаваемого любым удобным способом.</w:t>
      </w:r>
    </w:p>
    <w:p w14:paraId="01D19005" w14:textId="59EB468D" w:rsidR="00971BBC" w:rsidRPr="00971BBC" w:rsidRDefault="005315C6" w:rsidP="000075B5">
      <w:pPr>
        <w:pStyle w:val="a3"/>
        <w:spacing w:line="360" w:lineRule="auto"/>
        <w:ind w:firstLine="709"/>
        <w:jc w:val="both"/>
        <w:rPr>
          <w:i/>
          <w:color w:val="FF0000"/>
        </w:rPr>
      </w:pPr>
      <w:r w:rsidRPr="00091EB0">
        <w:t>Срок рубки лесных насаждений, трелевки, первичной обработки, хранения, вывоза заготовленной древесины на территории военных лесничеств может быть увеличен не более чем на 12 месяцев уполномоченным органом военного управления по письменному заявлению заинтересованного лиц</w:t>
      </w:r>
      <w:r w:rsidR="000075B5">
        <w:t>.</w:t>
      </w:r>
    </w:p>
    <w:p w14:paraId="5F8EC371" w14:textId="77777777" w:rsidR="00697AC5" w:rsidRPr="00587A6C" w:rsidRDefault="00697AC5" w:rsidP="00587A6C">
      <w:pPr>
        <w:pStyle w:val="a3"/>
        <w:tabs>
          <w:tab w:val="left" w:pos="7938"/>
          <w:tab w:val="left" w:pos="8080"/>
        </w:tabs>
        <w:spacing w:after="240"/>
        <w:jc w:val="center"/>
        <w:rPr>
          <w:b/>
          <w:szCs w:val="24"/>
        </w:rPr>
      </w:pPr>
      <w:r w:rsidRPr="00587A6C">
        <w:rPr>
          <w:b/>
          <w:szCs w:val="24"/>
        </w:rPr>
        <w:t>2.1.</w:t>
      </w:r>
      <w:r w:rsidR="00F93437" w:rsidRPr="00587A6C">
        <w:rPr>
          <w:b/>
          <w:szCs w:val="24"/>
        </w:rPr>
        <w:t>1</w:t>
      </w:r>
      <w:r w:rsidR="006211FD" w:rsidRPr="00587A6C">
        <w:rPr>
          <w:b/>
          <w:szCs w:val="24"/>
        </w:rPr>
        <w:t>1</w:t>
      </w:r>
      <w:r w:rsidR="00721AB8" w:rsidRPr="00587A6C">
        <w:rPr>
          <w:b/>
          <w:szCs w:val="24"/>
        </w:rPr>
        <w:t xml:space="preserve">. </w:t>
      </w:r>
      <w:r w:rsidR="00745D93" w:rsidRPr="00587A6C">
        <w:rPr>
          <w:b/>
          <w:szCs w:val="24"/>
        </w:rPr>
        <w:t>Очистка мест рубок от порубочных остатков</w:t>
      </w:r>
      <w:bookmarkEnd w:id="60"/>
    </w:p>
    <w:p w14:paraId="02ECA5AA" w14:textId="77777777" w:rsidR="00EC55A9" w:rsidRDefault="00EC55A9" w:rsidP="00587A6C">
      <w:pPr>
        <w:pStyle w:val="a3"/>
        <w:spacing w:line="360" w:lineRule="auto"/>
        <w:ind w:firstLine="709"/>
        <w:jc w:val="both"/>
      </w:pPr>
      <w:bookmarkStart w:id="61" w:name="_Toc480818489"/>
      <w:r w:rsidRPr="00587A6C">
        <w:t>Очистка мест рубок от порубочных остатков производится в соответствии с поста-новлением Правительства РФ от 23.05.2026 № 591 «Об утверждении Правил пожарной безопасности в лесах» (далее – Правила пожарной безопасности в лесах)</w:t>
      </w:r>
      <w:r w:rsidR="003E1256" w:rsidRPr="00587A6C">
        <w:t>,</w:t>
      </w:r>
      <w:r w:rsidRPr="00587A6C">
        <w:t xml:space="preserve"> постановлением Правительства РФ от 30.05.2026 № 652 «Об утверждении Правил санитарной безопасности в лесах» (далее – Правила санитарной безопасности в лесах)</w:t>
      </w:r>
      <w:r w:rsidR="003E1256" w:rsidRPr="00587A6C">
        <w:t>,</w:t>
      </w:r>
      <w:r w:rsidRPr="00587A6C">
        <w:t xml:space="preserve"> </w:t>
      </w:r>
      <w:r w:rsidRPr="00760710">
        <w:t>приказом Минприроды России от 17.01.2022 № 23 «Об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осмотра лесосеки».</w:t>
      </w:r>
    </w:p>
    <w:p w14:paraId="4B9C2C8B" w14:textId="77777777" w:rsidR="005F4823" w:rsidRPr="00587A6C" w:rsidRDefault="005F4823" w:rsidP="00587A6C">
      <w:pPr>
        <w:pStyle w:val="a3"/>
        <w:spacing w:line="360" w:lineRule="auto"/>
        <w:ind w:firstLine="709"/>
        <w:jc w:val="both"/>
      </w:pPr>
      <w:r w:rsidRPr="00587A6C">
        <w:t xml:space="preserve">Очистка мест рубок от порубочных остатков проводится лицами, осуществляющими заготовку древесины, одновременно с её заготовкой при всех видах рубок. Способы и сроки очистки мест рубок указываются в </w:t>
      </w:r>
      <w:r w:rsidRPr="00050D28">
        <w:t xml:space="preserve">технологической карте разработки лесосеки </w:t>
      </w:r>
      <w:r w:rsidRPr="00587A6C">
        <w:t xml:space="preserve">или договоре купли-продажи лесных насаждений.  </w:t>
      </w:r>
    </w:p>
    <w:p w14:paraId="7D180359" w14:textId="77777777" w:rsidR="005F4823" w:rsidRPr="00587A6C" w:rsidRDefault="005F4823" w:rsidP="00587A6C">
      <w:pPr>
        <w:pStyle w:val="a3"/>
        <w:spacing w:line="360" w:lineRule="auto"/>
        <w:ind w:firstLine="709"/>
        <w:jc w:val="both"/>
      </w:pPr>
      <w:r w:rsidRPr="00587A6C">
        <w:t>Указанные способы очистки мест рубок при необходимости могут применяться комбинированно.</w:t>
      </w:r>
    </w:p>
    <w:p w14:paraId="1D4564C5" w14:textId="77777777" w:rsidR="005F4823" w:rsidRPr="00587A6C" w:rsidRDefault="005F4823" w:rsidP="00587A6C">
      <w:pPr>
        <w:pStyle w:val="a3"/>
        <w:spacing w:line="360" w:lineRule="auto"/>
        <w:ind w:firstLine="709"/>
        <w:jc w:val="both"/>
      </w:pPr>
      <w:r w:rsidRPr="00587A6C">
        <w:t>Очистка лесосек сплошных рубок с последующим искусственным лесовосстановлением должна производиться способами, обеспечивающими создание условий для проведения всего комплекса лесовосстановительных работ (подготовка участка и обработка почвы, посадка или посев лесных культур, агротехнические уходы), а также ухода за молодняками.</w:t>
      </w:r>
    </w:p>
    <w:p w14:paraId="0A37A1BA" w14:textId="77777777" w:rsidR="00370486" w:rsidRPr="00587A6C" w:rsidRDefault="00370486" w:rsidP="00587A6C">
      <w:pPr>
        <w:pStyle w:val="a3"/>
        <w:spacing w:line="360" w:lineRule="auto"/>
        <w:ind w:firstLine="709"/>
        <w:jc w:val="both"/>
      </w:pPr>
      <w:r w:rsidRPr="00587A6C">
        <w:t xml:space="preserve">Очистка лесосек сплошных рубок с наличием подроста ценных пород осуществляется способами, обеспечивающими его сохранность. </w:t>
      </w:r>
    </w:p>
    <w:p w14:paraId="13440CFA" w14:textId="77777777" w:rsidR="00370486" w:rsidRPr="00587A6C" w:rsidRDefault="00370486" w:rsidP="00587A6C">
      <w:pPr>
        <w:pStyle w:val="a3"/>
        <w:spacing w:line="360" w:lineRule="auto"/>
        <w:ind w:firstLine="709"/>
        <w:jc w:val="both"/>
      </w:pPr>
      <w:r w:rsidRPr="00587A6C">
        <w:t>Сжигание порубочных остатков сплошным палом не допускается.</w:t>
      </w:r>
    </w:p>
    <w:p w14:paraId="34B29356" w14:textId="77777777" w:rsidR="00370486" w:rsidRPr="00587A6C" w:rsidRDefault="00370486" w:rsidP="00587A6C">
      <w:pPr>
        <w:pStyle w:val="a3"/>
        <w:spacing w:line="360" w:lineRule="auto"/>
        <w:ind w:firstLine="709"/>
        <w:jc w:val="both"/>
      </w:pPr>
      <w:r w:rsidRPr="00587A6C">
        <w:t>При трел</w:t>
      </w:r>
      <w:r w:rsidR="003E1256" w:rsidRPr="00587A6C">
        <w:t>ё</w:t>
      </w:r>
      <w:r w:rsidRPr="00587A6C">
        <w:t>вке деревьев с кронами сжигание порубочных остатков должно производиться по мере их накопления на специально подготовленных площадках.</w:t>
      </w:r>
    </w:p>
    <w:p w14:paraId="41CB0CC7" w14:textId="77777777" w:rsidR="00370486" w:rsidRPr="00587A6C" w:rsidRDefault="00370486" w:rsidP="00587A6C">
      <w:pPr>
        <w:pStyle w:val="a3"/>
        <w:spacing w:line="360" w:lineRule="auto"/>
        <w:ind w:firstLine="709"/>
        <w:jc w:val="both"/>
      </w:pPr>
      <w:r w:rsidRPr="00587A6C">
        <w:t>Очистка лесосек от порубочных остатков осуществляется с соблюдением требований правил пожарной безопасности в лесах.</w:t>
      </w:r>
    </w:p>
    <w:p w14:paraId="25B61386" w14:textId="77777777" w:rsidR="00370486" w:rsidRPr="00050D28" w:rsidRDefault="00370486" w:rsidP="00587A6C">
      <w:pPr>
        <w:pStyle w:val="a3"/>
        <w:spacing w:line="360" w:lineRule="auto"/>
        <w:ind w:firstLine="709"/>
        <w:jc w:val="both"/>
      </w:pPr>
      <w:r w:rsidRPr="00587A6C">
        <w:t>Обязательному сжиганию подлежат порубочные остатки при проведении санитарных рубок в очагах вредных организмов, где они могут оказаться источником распространения инфекции или средой для е</w:t>
      </w:r>
      <w:r w:rsidR="003E1256" w:rsidRPr="00587A6C">
        <w:t>ё</w:t>
      </w:r>
      <w:r w:rsidRPr="00587A6C">
        <w:t xml:space="preserve"> сохранения и заселения вторичными вредными организмами, если такие порубочные остатки не вывозятся в места их дальнейшей переработки.</w:t>
      </w:r>
    </w:p>
    <w:p w14:paraId="0AB1FE3A" w14:textId="6972A4D9" w:rsidR="000075B5" w:rsidRPr="00050D28" w:rsidRDefault="00370486" w:rsidP="000075B5">
      <w:pPr>
        <w:pStyle w:val="a3"/>
        <w:spacing w:line="360" w:lineRule="auto"/>
        <w:ind w:firstLine="709"/>
        <w:jc w:val="both"/>
      </w:pPr>
      <w:r w:rsidRPr="00050D28">
        <w:t>В целях сохранения биоразнообразия лесов и плодородия почвы при очистке (уборке) мест рубок могут сохраняться не мешающие лесовосстановлению, не создающие пожарной опасности и условий распространения болезней и вредных организмов валежник и порубочные остатки, которые представляют места обитания многих организмов, в том числе полезных энтомофагов. Могут сохраняться также отдельные сухостойные и сломанные деревья в количестве до 5-15 штук на 1 га с гнездовьями птиц, а также потенциально пригодные для гнездования и в качестве мест укрытия мелких животных.</w:t>
      </w:r>
    </w:p>
    <w:p w14:paraId="0652611C" w14:textId="77777777" w:rsidR="000075B5" w:rsidRDefault="000075B5">
      <w:pPr>
        <w:rPr>
          <w:b/>
        </w:rPr>
      </w:pPr>
      <w:r>
        <w:rPr>
          <w:b/>
        </w:rPr>
        <w:br w:type="page"/>
      </w:r>
    </w:p>
    <w:p w14:paraId="0AEEE8F4" w14:textId="6E2B185C" w:rsidR="00444A7F" w:rsidRPr="00587A6C" w:rsidRDefault="00697AC5" w:rsidP="00587A6C">
      <w:pPr>
        <w:pStyle w:val="a3"/>
        <w:tabs>
          <w:tab w:val="left" w:pos="7938"/>
          <w:tab w:val="left" w:pos="8080"/>
        </w:tabs>
        <w:spacing w:after="240"/>
        <w:jc w:val="center"/>
        <w:rPr>
          <w:b/>
          <w:szCs w:val="24"/>
        </w:rPr>
      </w:pPr>
      <w:r w:rsidRPr="00587A6C">
        <w:rPr>
          <w:b/>
          <w:szCs w:val="24"/>
        </w:rPr>
        <w:t>2.1</w:t>
      </w:r>
      <w:r w:rsidR="001F4EB8" w:rsidRPr="00587A6C">
        <w:rPr>
          <w:b/>
          <w:szCs w:val="24"/>
        </w:rPr>
        <w:t>.</w:t>
      </w:r>
      <w:r w:rsidR="005A42C6" w:rsidRPr="00587A6C">
        <w:rPr>
          <w:b/>
          <w:szCs w:val="24"/>
        </w:rPr>
        <w:t>1</w:t>
      </w:r>
      <w:r w:rsidR="006211FD" w:rsidRPr="00587A6C">
        <w:rPr>
          <w:b/>
          <w:szCs w:val="24"/>
        </w:rPr>
        <w:t>2</w:t>
      </w:r>
      <w:r w:rsidR="00721AB8" w:rsidRPr="00587A6C">
        <w:rPr>
          <w:b/>
          <w:szCs w:val="24"/>
        </w:rPr>
        <w:t xml:space="preserve">. </w:t>
      </w:r>
      <w:r w:rsidR="00D37781" w:rsidRPr="00587A6C">
        <w:rPr>
          <w:b/>
          <w:szCs w:val="24"/>
        </w:rPr>
        <w:t>Расчетная лесосека (ежегодный д</w:t>
      </w:r>
      <w:r w:rsidR="00E12735" w:rsidRPr="00587A6C">
        <w:rPr>
          <w:b/>
          <w:szCs w:val="24"/>
        </w:rPr>
        <w:t>опустимый объем изъятия древесины</w:t>
      </w:r>
      <w:r w:rsidR="00D37781" w:rsidRPr="00587A6C">
        <w:rPr>
          <w:b/>
          <w:szCs w:val="24"/>
        </w:rPr>
        <w:t xml:space="preserve">) для осуществления рубок </w:t>
      </w:r>
      <w:r w:rsidR="00E12735" w:rsidRPr="00587A6C">
        <w:rPr>
          <w:b/>
          <w:szCs w:val="24"/>
        </w:rPr>
        <w:t>средневозрастных, приспевающих, спелых</w:t>
      </w:r>
      <w:r w:rsidR="00E571D3" w:rsidRPr="00587A6C">
        <w:rPr>
          <w:b/>
          <w:szCs w:val="24"/>
        </w:rPr>
        <w:t xml:space="preserve"> и</w:t>
      </w:r>
      <w:r w:rsidR="00E12735" w:rsidRPr="00587A6C">
        <w:rPr>
          <w:b/>
          <w:szCs w:val="24"/>
        </w:rPr>
        <w:t xml:space="preserve"> перестойных лесных насаждени</w:t>
      </w:r>
      <w:r w:rsidR="002E518C" w:rsidRPr="00587A6C">
        <w:rPr>
          <w:b/>
          <w:szCs w:val="24"/>
        </w:rPr>
        <w:t>й</w:t>
      </w:r>
      <w:r w:rsidR="00B121E2" w:rsidRPr="00587A6C">
        <w:rPr>
          <w:b/>
          <w:szCs w:val="24"/>
        </w:rPr>
        <w:t xml:space="preserve"> при у</w:t>
      </w:r>
      <w:r w:rsidR="00DB4B58" w:rsidRPr="00587A6C">
        <w:rPr>
          <w:b/>
          <w:szCs w:val="24"/>
        </w:rPr>
        <w:t>ход</w:t>
      </w:r>
      <w:r w:rsidR="00B121E2" w:rsidRPr="00587A6C">
        <w:rPr>
          <w:b/>
          <w:szCs w:val="24"/>
        </w:rPr>
        <w:t>е</w:t>
      </w:r>
      <w:r w:rsidR="00DB4B58" w:rsidRPr="00587A6C">
        <w:rPr>
          <w:b/>
          <w:szCs w:val="24"/>
        </w:rPr>
        <w:t xml:space="preserve"> за лесами</w:t>
      </w:r>
      <w:bookmarkEnd w:id="61"/>
    </w:p>
    <w:p w14:paraId="0A6B9317" w14:textId="77777777" w:rsidR="00370486" w:rsidRPr="00050D28" w:rsidRDefault="00370486" w:rsidP="00587A6C">
      <w:pPr>
        <w:pStyle w:val="a3"/>
        <w:spacing w:line="360" w:lineRule="auto"/>
        <w:ind w:firstLine="709"/>
        <w:jc w:val="both"/>
      </w:pPr>
      <w:r w:rsidRPr="00050D28">
        <w:t>В соответствии со ст</w:t>
      </w:r>
      <w:r w:rsidR="00D70AFD">
        <w:t>атьё</w:t>
      </w:r>
      <w:r w:rsidRPr="00050D28">
        <w:t xml:space="preserve">й 64 Лесного кодекса РФ уход за лесами представляет собой осуществление мероприятий, направленных на повышение продуктивности лесов, сохранение их полезных функций путём вырубки части деревьев и кустарников, проведение агролесомелиоративных и иных мероприятий. </w:t>
      </w:r>
    </w:p>
    <w:p w14:paraId="5BF6808B" w14:textId="77777777" w:rsidR="00370486" w:rsidRPr="00050D28" w:rsidRDefault="00D70AFD" w:rsidP="00587A6C">
      <w:pPr>
        <w:pStyle w:val="a3"/>
        <w:spacing w:line="360" w:lineRule="auto"/>
        <w:ind w:firstLine="709"/>
        <w:jc w:val="both"/>
      </w:pPr>
      <w:r w:rsidRPr="00D45E3A">
        <w:t>Уход за лесами должен производиться в соответствии с Правила</w:t>
      </w:r>
      <w:r w:rsidR="00121416">
        <w:t>ми</w:t>
      </w:r>
      <w:r w:rsidRPr="00D45E3A">
        <w:t xml:space="preserve"> ухода за лесами</w:t>
      </w:r>
      <w:r w:rsidR="00370486" w:rsidRPr="00050D28">
        <w:t xml:space="preserve">. </w:t>
      </w:r>
    </w:p>
    <w:p w14:paraId="1AAE2E43" w14:textId="77777777" w:rsidR="00370486" w:rsidRPr="00050D28" w:rsidRDefault="00370486" w:rsidP="00370486">
      <w:pPr>
        <w:pStyle w:val="a3"/>
        <w:spacing w:line="360" w:lineRule="auto"/>
        <w:ind w:firstLine="709"/>
        <w:jc w:val="both"/>
      </w:pPr>
      <w:r w:rsidRPr="00050D28">
        <w:t>В зависимости от возраста лесных насаждений и целей ухода за лесами осуществляются следующие виды рубок, проводимых в целях ухода за лесными насаждениями:</w:t>
      </w:r>
    </w:p>
    <w:p w14:paraId="27318B0C" w14:textId="77777777" w:rsidR="00370486" w:rsidRPr="00050D28" w:rsidRDefault="00370486" w:rsidP="00370486">
      <w:pPr>
        <w:pStyle w:val="a3"/>
        <w:spacing w:line="360" w:lineRule="auto"/>
        <w:ind w:firstLine="709"/>
        <w:jc w:val="both"/>
      </w:pPr>
      <w:r w:rsidRPr="00050D28">
        <w:t>-</w:t>
      </w:r>
      <w:r w:rsidR="00D70AFD">
        <w:t> </w:t>
      </w:r>
      <w:r w:rsidRPr="00050D28">
        <w:t>рубки осветления, направленные на улучшение породного и качественного состава молодняков и условий роста деревьев целевой или целевых древесных пород;</w:t>
      </w:r>
    </w:p>
    <w:p w14:paraId="32B00282" w14:textId="77777777" w:rsidR="00370486" w:rsidRPr="00050D28" w:rsidRDefault="00D70AFD" w:rsidP="00370486">
      <w:pPr>
        <w:pStyle w:val="a3"/>
        <w:spacing w:line="360" w:lineRule="auto"/>
        <w:ind w:firstLine="709"/>
        <w:jc w:val="both"/>
      </w:pPr>
      <w:r>
        <w:t>- </w:t>
      </w:r>
      <w:r w:rsidR="00370486" w:rsidRPr="00050D28">
        <w:t>рубки прочистки, направленные на регулирование густоты лесных насаждений и улучшение условий роста деревьев целевой или целевых древесных пород, а также на продолжение формирования породного и качественного состава молодняков;</w:t>
      </w:r>
    </w:p>
    <w:p w14:paraId="255D0314" w14:textId="77777777" w:rsidR="00370486" w:rsidRPr="00050D28" w:rsidRDefault="00D70AFD" w:rsidP="00370486">
      <w:pPr>
        <w:pStyle w:val="a3"/>
        <w:spacing w:line="360" w:lineRule="auto"/>
        <w:ind w:firstLine="709"/>
        <w:jc w:val="both"/>
      </w:pPr>
      <w:r>
        <w:t>- </w:t>
      </w:r>
      <w:r w:rsidR="00370486" w:rsidRPr="00050D28">
        <w:t>рубки прореживания, направленные на создание в лесных насаждениях благоприятных условий для формирования стволов и крон лучших деревьев;</w:t>
      </w:r>
    </w:p>
    <w:p w14:paraId="7C4BE589" w14:textId="77777777" w:rsidR="00370486" w:rsidRPr="00050D28" w:rsidRDefault="00370486" w:rsidP="00370486">
      <w:pPr>
        <w:pStyle w:val="a3"/>
        <w:spacing w:line="360" w:lineRule="auto"/>
        <w:ind w:firstLine="709"/>
        <w:jc w:val="both"/>
      </w:pPr>
      <w:r w:rsidRPr="00050D28">
        <w:t>-</w:t>
      </w:r>
      <w:r w:rsidR="00741A76">
        <w:t> </w:t>
      </w:r>
      <w:r w:rsidRPr="00050D28">
        <w:t>проходные рубки, направленные на создание благоприятных условий роста лучших деревьев, увеличения их прироста, продолжения (завершения) формирования структуры насаждений;</w:t>
      </w:r>
    </w:p>
    <w:p w14:paraId="06B1BFB8" w14:textId="77777777" w:rsidR="00370486" w:rsidRPr="00050D28" w:rsidRDefault="00741A76" w:rsidP="00370486">
      <w:pPr>
        <w:pStyle w:val="a3"/>
        <w:spacing w:line="360" w:lineRule="auto"/>
        <w:ind w:firstLine="709"/>
        <w:jc w:val="both"/>
      </w:pPr>
      <w:bookmarkStart w:id="62" w:name="_Hlk86996262"/>
      <w:r>
        <w:t>- </w:t>
      </w:r>
      <w:r w:rsidR="00370486" w:rsidRPr="00050D28">
        <w:t>рубки сохранения лесных насаждений, проводимые в спелых и перестойных древостоях в целях сохранения, поддержания их в состоянии эффективного выполнения целевых функций, накопления качественной древесины, увеличения плодоношения;</w:t>
      </w:r>
    </w:p>
    <w:p w14:paraId="6C14AE90" w14:textId="77777777" w:rsidR="00370486" w:rsidRPr="00050D28" w:rsidRDefault="00370486" w:rsidP="00370486">
      <w:pPr>
        <w:pStyle w:val="a3"/>
        <w:spacing w:line="360" w:lineRule="auto"/>
        <w:ind w:firstLine="709"/>
        <w:jc w:val="both"/>
      </w:pPr>
      <w:r w:rsidRPr="00050D28">
        <w:t>-</w:t>
      </w:r>
      <w:r w:rsidR="00741A76">
        <w:t> </w:t>
      </w:r>
      <w:r w:rsidRPr="00050D28">
        <w:t>рубки обновления лесных насаждений, проводимые в перестойных древостоях, спелых и в утрачивающих целевые функции приспевающих древостоях с целью создания благоприятных условий для роста молодых перспективных деревьев, имеющихся в насаждении, появляющихся в связи с содействием возобновлению леса и проведением рубок лесных насаждений, проводимых в целях ухода за лесными насаждениями;</w:t>
      </w:r>
    </w:p>
    <w:p w14:paraId="7079B768" w14:textId="77777777" w:rsidR="00370486" w:rsidRPr="00050D28" w:rsidRDefault="00741A76" w:rsidP="00370486">
      <w:pPr>
        <w:pStyle w:val="a3"/>
        <w:spacing w:line="360" w:lineRule="auto"/>
        <w:ind w:firstLine="709"/>
        <w:jc w:val="both"/>
      </w:pPr>
      <w:r>
        <w:t>- </w:t>
      </w:r>
      <w:r w:rsidR="00370486" w:rsidRPr="00050D28">
        <w:t>рубки переформирования лесных насаждений, проводимые в сформировавшихся средневозрастных и более старшего возраста древостоях с целью коренного изменения их состава, структуры, строения пут</w:t>
      </w:r>
      <w:r w:rsidR="005A24D8">
        <w:t>ё</w:t>
      </w:r>
      <w:r w:rsidR="00370486" w:rsidRPr="00050D28">
        <w:t>м регулирования соотношения составляющих насаждение элементов леса и создания благоприятных условий роста деревьев целевых пород, поколений, ярусов;</w:t>
      </w:r>
    </w:p>
    <w:p w14:paraId="087DFC9B" w14:textId="77777777" w:rsidR="00370486" w:rsidRPr="00050D28" w:rsidRDefault="00370486" w:rsidP="00370486">
      <w:pPr>
        <w:pStyle w:val="a3"/>
        <w:spacing w:line="360" w:lineRule="auto"/>
        <w:ind w:firstLine="709"/>
        <w:jc w:val="both"/>
      </w:pPr>
      <w:r w:rsidRPr="00050D28">
        <w:t>-</w:t>
      </w:r>
      <w:r w:rsidR="00741A76">
        <w:t> </w:t>
      </w:r>
      <w:r w:rsidRPr="00050D28">
        <w:t>рубки реконструкции, проводимые в целях удаления малоценных лесных насаждений или их частей для подготовки условий для проведения посадки, посева ценных лесообразующих пород, мер содействия естественному возобновлению леса;</w:t>
      </w:r>
    </w:p>
    <w:p w14:paraId="64508878" w14:textId="77777777" w:rsidR="00370486" w:rsidRPr="00050D28" w:rsidRDefault="00741A76" w:rsidP="00370486">
      <w:pPr>
        <w:pStyle w:val="a3"/>
        <w:spacing w:line="360" w:lineRule="auto"/>
        <w:ind w:firstLine="709"/>
        <w:jc w:val="both"/>
      </w:pPr>
      <w:r>
        <w:t>- </w:t>
      </w:r>
      <w:r w:rsidR="00370486" w:rsidRPr="00050D28">
        <w:t>ландшафтные рубки, направленные на формирование, сохранение, обновление, реконструкцию лесопарковых ландшафтов и повышение их эстетической, оздоровительной ценности и устойчивости;</w:t>
      </w:r>
    </w:p>
    <w:p w14:paraId="00904C59" w14:textId="77777777" w:rsidR="00370486" w:rsidRPr="00050D28" w:rsidRDefault="00741A76" w:rsidP="00370486">
      <w:pPr>
        <w:pStyle w:val="a3"/>
        <w:spacing w:line="360" w:lineRule="auto"/>
        <w:ind w:firstLine="709"/>
        <w:jc w:val="both"/>
      </w:pPr>
      <w:r>
        <w:t>- </w:t>
      </w:r>
      <w:r w:rsidR="00370486" w:rsidRPr="00050D28">
        <w:t>рубки единичных деревьев, в том числе семенников, выполнивших свою функцию, должна осуществляться при рубках осветления, рубках прочистки</w:t>
      </w:r>
      <w:bookmarkEnd w:id="62"/>
      <w:r w:rsidR="00370486" w:rsidRPr="00050D28">
        <w:t>.</w:t>
      </w:r>
    </w:p>
    <w:p w14:paraId="3ACDA343" w14:textId="77777777" w:rsidR="00370486" w:rsidRPr="00050D28" w:rsidRDefault="00370486" w:rsidP="00587A6C">
      <w:pPr>
        <w:pStyle w:val="a3"/>
        <w:spacing w:line="360" w:lineRule="auto"/>
        <w:ind w:firstLine="709"/>
        <w:jc w:val="both"/>
      </w:pPr>
      <w:r w:rsidRPr="00050D28">
        <w:t>Возрастные периоды проведения различных видов рубок ухода за лесом в лесничестве приведены ниже (приложение 1 к Правилам ухода за лесами).</w:t>
      </w:r>
    </w:p>
    <w:p w14:paraId="7DFD0C44" w14:textId="77777777" w:rsidR="00162632" w:rsidRPr="00050D28" w:rsidRDefault="00162632" w:rsidP="00587A6C">
      <w:pPr>
        <w:pStyle w:val="a3"/>
        <w:spacing w:after="200"/>
        <w:jc w:val="center"/>
        <w:rPr>
          <w:i/>
        </w:rPr>
      </w:pPr>
      <w:r w:rsidRPr="00050D28">
        <w:rPr>
          <w:i/>
        </w:rPr>
        <w:t>Таблица 2.</w:t>
      </w:r>
      <w:r w:rsidR="00370486" w:rsidRPr="00050D28">
        <w:rPr>
          <w:i/>
        </w:rPr>
        <w:t>6</w:t>
      </w:r>
      <w:r w:rsidRPr="00050D28">
        <w:rPr>
          <w:i/>
        </w:rPr>
        <w:t xml:space="preserve"> – Возрастные периоды проведения видов рубок ухода за лесом</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1457"/>
        <w:gridCol w:w="1685"/>
        <w:gridCol w:w="1276"/>
        <w:gridCol w:w="1417"/>
        <w:gridCol w:w="1305"/>
      </w:tblGrid>
      <w:tr w:rsidR="00162632" w:rsidRPr="00050D28" w14:paraId="7007A47E" w14:textId="77777777" w:rsidTr="00587A6C">
        <w:tc>
          <w:tcPr>
            <w:tcW w:w="2211" w:type="dxa"/>
            <w:vMerge w:val="restart"/>
            <w:vAlign w:val="center"/>
          </w:tcPr>
          <w:p w14:paraId="6FCC8A94" w14:textId="77777777" w:rsidR="00162632" w:rsidRPr="00050D28" w:rsidRDefault="00162632" w:rsidP="00453C3D">
            <w:pPr>
              <w:spacing w:before="100" w:beforeAutospacing="1" w:after="100" w:afterAutospacing="1"/>
              <w:jc w:val="center"/>
            </w:pPr>
            <w:r w:rsidRPr="00050D28">
              <w:rPr>
                <w:sz w:val="20"/>
                <w:szCs w:val="20"/>
              </w:rPr>
              <w:t>Виды рубок, проводимых в целях ухода за лесныминасаждениями</w:t>
            </w:r>
          </w:p>
        </w:tc>
        <w:tc>
          <w:tcPr>
            <w:tcW w:w="7140" w:type="dxa"/>
            <w:gridSpan w:val="5"/>
            <w:vAlign w:val="center"/>
          </w:tcPr>
          <w:p w14:paraId="14ED55F7" w14:textId="77777777" w:rsidR="00162632" w:rsidRPr="00050D28" w:rsidRDefault="00162632" w:rsidP="00453C3D">
            <w:pPr>
              <w:spacing w:before="100" w:beforeAutospacing="1" w:after="100" w:afterAutospacing="1"/>
              <w:jc w:val="center"/>
            </w:pPr>
            <w:r w:rsidRPr="00050D28">
              <w:rPr>
                <w:sz w:val="20"/>
                <w:szCs w:val="20"/>
              </w:rPr>
              <w:t>Возраст лесных насаждений, лет</w:t>
            </w:r>
          </w:p>
        </w:tc>
      </w:tr>
      <w:tr w:rsidR="00162632" w:rsidRPr="00050D28" w14:paraId="597E9122" w14:textId="77777777" w:rsidTr="00587A6C">
        <w:tc>
          <w:tcPr>
            <w:tcW w:w="0" w:type="auto"/>
            <w:vMerge/>
            <w:vAlign w:val="center"/>
          </w:tcPr>
          <w:p w14:paraId="703E65B7" w14:textId="77777777" w:rsidR="00162632" w:rsidRPr="00050D28" w:rsidRDefault="00162632" w:rsidP="00453C3D">
            <w:pPr>
              <w:jc w:val="center"/>
            </w:pPr>
          </w:p>
        </w:tc>
        <w:tc>
          <w:tcPr>
            <w:tcW w:w="3142" w:type="dxa"/>
            <w:gridSpan w:val="2"/>
            <w:vAlign w:val="center"/>
          </w:tcPr>
          <w:p w14:paraId="24D105B5" w14:textId="77777777" w:rsidR="00162632" w:rsidRPr="00050D28" w:rsidRDefault="00162632" w:rsidP="00453C3D">
            <w:pPr>
              <w:spacing w:before="100" w:beforeAutospacing="1" w:after="100" w:afterAutospacing="1"/>
              <w:jc w:val="center"/>
              <w:rPr>
                <w:sz w:val="20"/>
                <w:szCs w:val="20"/>
              </w:rPr>
            </w:pPr>
            <w:r w:rsidRPr="00050D28">
              <w:rPr>
                <w:sz w:val="20"/>
                <w:szCs w:val="20"/>
              </w:rPr>
              <w:t>хвойных и твердолиственных семенного и первой генерации вегетативного происхождения древесных пород при возрастерубки</w:t>
            </w:r>
          </w:p>
        </w:tc>
        <w:tc>
          <w:tcPr>
            <w:tcW w:w="3998" w:type="dxa"/>
            <w:gridSpan w:val="3"/>
            <w:vAlign w:val="center"/>
          </w:tcPr>
          <w:p w14:paraId="01D4BDB6" w14:textId="77777777" w:rsidR="00162632" w:rsidRPr="00050D28" w:rsidRDefault="00162632" w:rsidP="00453C3D">
            <w:pPr>
              <w:spacing w:before="100" w:beforeAutospacing="1" w:after="100" w:afterAutospacing="1"/>
              <w:jc w:val="center"/>
              <w:rPr>
                <w:sz w:val="20"/>
                <w:szCs w:val="20"/>
              </w:rPr>
            </w:pPr>
            <w:r w:rsidRPr="00050D28">
              <w:rPr>
                <w:sz w:val="20"/>
                <w:szCs w:val="20"/>
              </w:rPr>
              <w:t>остальных древесных пород при возрасте рубки</w:t>
            </w:r>
          </w:p>
        </w:tc>
      </w:tr>
      <w:tr w:rsidR="00162632" w:rsidRPr="00050D28" w14:paraId="0A15535B" w14:textId="77777777" w:rsidTr="00587A6C">
        <w:trPr>
          <w:trHeight w:val="337"/>
        </w:trPr>
        <w:tc>
          <w:tcPr>
            <w:tcW w:w="0" w:type="auto"/>
            <w:vMerge/>
            <w:vAlign w:val="center"/>
          </w:tcPr>
          <w:p w14:paraId="6792B106" w14:textId="77777777" w:rsidR="00162632" w:rsidRPr="00050D28" w:rsidRDefault="00162632" w:rsidP="00453C3D">
            <w:pPr>
              <w:jc w:val="center"/>
            </w:pPr>
          </w:p>
        </w:tc>
        <w:tc>
          <w:tcPr>
            <w:tcW w:w="1457" w:type="dxa"/>
            <w:vAlign w:val="center"/>
          </w:tcPr>
          <w:p w14:paraId="019E24B3" w14:textId="77777777" w:rsidR="00162632" w:rsidRPr="00050D28" w:rsidRDefault="00162632" w:rsidP="00453C3D">
            <w:pPr>
              <w:spacing w:before="100" w:beforeAutospacing="1" w:after="100" w:afterAutospacing="1"/>
              <w:jc w:val="center"/>
              <w:rPr>
                <w:sz w:val="20"/>
                <w:szCs w:val="20"/>
              </w:rPr>
            </w:pPr>
            <w:r w:rsidRPr="00050D28">
              <w:rPr>
                <w:sz w:val="20"/>
                <w:szCs w:val="20"/>
              </w:rPr>
              <w:t>более 100 лет</w:t>
            </w:r>
          </w:p>
        </w:tc>
        <w:tc>
          <w:tcPr>
            <w:tcW w:w="1685" w:type="dxa"/>
            <w:vAlign w:val="center"/>
          </w:tcPr>
          <w:p w14:paraId="2AF2A19F" w14:textId="77777777" w:rsidR="00162632" w:rsidRPr="00050D28" w:rsidRDefault="00162632" w:rsidP="00453C3D">
            <w:pPr>
              <w:spacing w:before="100" w:beforeAutospacing="1" w:after="100" w:afterAutospacing="1"/>
              <w:jc w:val="center"/>
              <w:rPr>
                <w:sz w:val="20"/>
                <w:szCs w:val="20"/>
              </w:rPr>
            </w:pPr>
            <w:r w:rsidRPr="00050D28">
              <w:rPr>
                <w:sz w:val="20"/>
                <w:szCs w:val="20"/>
              </w:rPr>
              <w:t>менее 100 лет</w:t>
            </w:r>
          </w:p>
        </w:tc>
        <w:tc>
          <w:tcPr>
            <w:tcW w:w="1276" w:type="dxa"/>
            <w:vAlign w:val="center"/>
          </w:tcPr>
          <w:p w14:paraId="392F2C40" w14:textId="77777777" w:rsidR="00162632" w:rsidRPr="00050D28" w:rsidRDefault="00162632" w:rsidP="00453C3D">
            <w:pPr>
              <w:spacing w:before="100" w:beforeAutospacing="1" w:after="100" w:afterAutospacing="1"/>
              <w:jc w:val="center"/>
              <w:rPr>
                <w:sz w:val="20"/>
                <w:szCs w:val="20"/>
              </w:rPr>
            </w:pPr>
            <w:r w:rsidRPr="00050D28">
              <w:rPr>
                <w:sz w:val="20"/>
                <w:szCs w:val="20"/>
              </w:rPr>
              <w:t>более 60 лет</w:t>
            </w:r>
          </w:p>
        </w:tc>
        <w:tc>
          <w:tcPr>
            <w:tcW w:w="1417" w:type="dxa"/>
            <w:vAlign w:val="center"/>
          </w:tcPr>
          <w:p w14:paraId="61C17046" w14:textId="77777777" w:rsidR="00162632" w:rsidRPr="00050D28" w:rsidRDefault="00162632" w:rsidP="00453C3D">
            <w:pPr>
              <w:spacing w:before="100" w:beforeAutospacing="1" w:after="100" w:afterAutospacing="1"/>
              <w:jc w:val="center"/>
              <w:rPr>
                <w:sz w:val="20"/>
                <w:szCs w:val="20"/>
              </w:rPr>
            </w:pPr>
            <w:r w:rsidRPr="00050D28">
              <w:rPr>
                <w:sz w:val="20"/>
                <w:szCs w:val="20"/>
              </w:rPr>
              <w:t>50 - 60 лет</w:t>
            </w:r>
          </w:p>
        </w:tc>
        <w:tc>
          <w:tcPr>
            <w:tcW w:w="1305" w:type="dxa"/>
            <w:vAlign w:val="center"/>
          </w:tcPr>
          <w:p w14:paraId="54FD077E" w14:textId="77777777" w:rsidR="00162632" w:rsidRPr="00050D28" w:rsidRDefault="00162632" w:rsidP="00453C3D">
            <w:pPr>
              <w:spacing w:before="100" w:beforeAutospacing="1" w:after="100" w:afterAutospacing="1"/>
              <w:jc w:val="center"/>
              <w:rPr>
                <w:sz w:val="20"/>
                <w:szCs w:val="20"/>
              </w:rPr>
            </w:pPr>
            <w:r w:rsidRPr="00050D28">
              <w:rPr>
                <w:sz w:val="20"/>
                <w:szCs w:val="20"/>
              </w:rPr>
              <w:t>менее 50 лет</w:t>
            </w:r>
          </w:p>
        </w:tc>
      </w:tr>
      <w:tr w:rsidR="00EC490A" w:rsidRPr="00050D28" w14:paraId="144F67C9" w14:textId="77777777" w:rsidTr="00587A6C">
        <w:trPr>
          <w:trHeight w:val="159"/>
        </w:trPr>
        <w:tc>
          <w:tcPr>
            <w:tcW w:w="0" w:type="auto"/>
            <w:vAlign w:val="center"/>
          </w:tcPr>
          <w:p w14:paraId="6F2B70B8" w14:textId="77777777" w:rsidR="00EC490A" w:rsidRPr="00050D28" w:rsidRDefault="00EC490A" w:rsidP="00453C3D">
            <w:pPr>
              <w:jc w:val="center"/>
            </w:pPr>
            <w:r w:rsidRPr="00050D28">
              <w:t>1</w:t>
            </w:r>
          </w:p>
        </w:tc>
        <w:tc>
          <w:tcPr>
            <w:tcW w:w="1457" w:type="dxa"/>
            <w:vAlign w:val="center"/>
          </w:tcPr>
          <w:p w14:paraId="7090388E" w14:textId="77777777" w:rsidR="00EC490A" w:rsidRPr="00050D28" w:rsidRDefault="00EC490A" w:rsidP="00453C3D">
            <w:pPr>
              <w:spacing w:before="100" w:beforeAutospacing="1" w:after="100" w:afterAutospacing="1"/>
              <w:jc w:val="center"/>
              <w:rPr>
                <w:sz w:val="20"/>
                <w:szCs w:val="20"/>
              </w:rPr>
            </w:pPr>
            <w:r w:rsidRPr="00050D28">
              <w:rPr>
                <w:sz w:val="20"/>
                <w:szCs w:val="20"/>
              </w:rPr>
              <w:t>2</w:t>
            </w:r>
          </w:p>
        </w:tc>
        <w:tc>
          <w:tcPr>
            <w:tcW w:w="1685" w:type="dxa"/>
            <w:vAlign w:val="center"/>
          </w:tcPr>
          <w:p w14:paraId="67D68736" w14:textId="77777777" w:rsidR="00EC490A" w:rsidRPr="00050D28" w:rsidRDefault="00EC490A" w:rsidP="00453C3D">
            <w:pPr>
              <w:spacing w:before="100" w:beforeAutospacing="1" w:after="100" w:afterAutospacing="1"/>
              <w:jc w:val="center"/>
              <w:rPr>
                <w:sz w:val="20"/>
                <w:szCs w:val="20"/>
              </w:rPr>
            </w:pPr>
            <w:r w:rsidRPr="00050D28">
              <w:rPr>
                <w:sz w:val="20"/>
                <w:szCs w:val="20"/>
              </w:rPr>
              <w:t>3</w:t>
            </w:r>
          </w:p>
        </w:tc>
        <w:tc>
          <w:tcPr>
            <w:tcW w:w="1276" w:type="dxa"/>
            <w:vAlign w:val="center"/>
          </w:tcPr>
          <w:p w14:paraId="2C0E048D" w14:textId="77777777" w:rsidR="00EC490A" w:rsidRPr="00050D28" w:rsidRDefault="00EC490A" w:rsidP="00453C3D">
            <w:pPr>
              <w:spacing w:before="100" w:beforeAutospacing="1" w:after="100" w:afterAutospacing="1"/>
              <w:jc w:val="center"/>
              <w:rPr>
                <w:sz w:val="20"/>
                <w:szCs w:val="20"/>
              </w:rPr>
            </w:pPr>
            <w:r w:rsidRPr="00050D28">
              <w:rPr>
                <w:sz w:val="20"/>
                <w:szCs w:val="20"/>
              </w:rPr>
              <w:t>4</w:t>
            </w:r>
          </w:p>
        </w:tc>
        <w:tc>
          <w:tcPr>
            <w:tcW w:w="1417" w:type="dxa"/>
            <w:vAlign w:val="center"/>
          </w:tcPr>
          <w:p w14:paraId="30D15836" w14:textId="77777777" w:rsidR="00EC490A" w:rsidRPr="00050D28" w:rsidRDefault="00EC490A" w:rsidP="00453C3D">
            <w:pPr>
              <w:spacing w:before="100" w:beforeAutospacing="1" w:after="100" w:afterAutospacing="1"/>
              <w:jc w:val="center"/>
              <w:rPr>
                <w:sz w:val="20"/>
                <w:szCs w:val="20"/>
              </w:rPr>
            </w:pPr>
            <w:r w:rsidRPr="00050D28">
              <w:rPr>
                <w:sz w:val="20"/>
                <w:szCs w:val="20"/>
              </w:rPr>
              <w:t>5</w:t>
            </w:r>
          </w:p>
        </w:tc>
        <w:tc>
          <w:tcPr>
            <w:tcW w:w="1305" w:type="dxa"/>
            <w:vAlign w:val="center"/>
          </w:tcPr>
          <w:p w14:paraId="6A31D1ED" w14:textId="77777777" w:rsidR="00EC490A" w:rsidRPr="00050D28" w:rsidRDefault="00EC490A" w:rsidP="00453C3D">
            <w:pPr>
              <w:spacing w:before="100" w:beforeAutospacing="1" w:after="100" w:afterAutospacing="1"/>
              <w:jc w:val="center"/>
              <w:rPr>
                <w:sz w:val="20"/>
                <w:szCs w:val="20"/>
              </w:rPr>
            </w:pPr>
            <w:r w:rsidRPr="00050D28">
              <w:rPr>
                <w:sz w:val="20"/>
                <w:szCs w:val="20"/>
              </w:rPr>
              <w:t>6</w:t>
            </w:r>
          </w:p>
        </w:tc>
      </w:tr>
      <w:tr w:rsidR="00162632" w:rsidRPr="00050D28" w14:paraId="4724727D" w14:textId="77777777" w:rsidTr="00587A6C">
        <w:trPr>
          <w:trHeight w:val="150"/>
        </w:trPr>
        <w:tc>
          <w:tcPr>
            <w:tcW w:w="2211" w:type="dxa"/>
          </w:tcPr>
          <w:p w14:paraId="454D5912" w14:textId="77777777" w:rsidR="00162632" w:rsidRPr="00050D28" w:rsidRDefault="00162632" w:rsidP="00D36A3F">
            <w:pPr>
              <w:spacing w:before="100" w:beforeAutospacing="1" w:after="100" w:afterAutospacing="1" w:line="150" w:lineRule="atLeast"/>
            </w:pPr>
            <w:r w:rsidRPr="00050D28">
              <w:rPr>
                <w:sz w:val="20"/>
                <w:szCs w:val="20"/>
              </w:rPr>
              <w:t>Рубки осветления</w:t>
            </w:r>
          </w:p>
        </w:tc>
        <w:tc>
          <w:tcPr>
            <w:tcW w:w="1457" w:type="dxa"/>
          </w:tcPr>
          <w:p w14:paraId="435ED337" w14:textId="77777777" w:rsidR="00162632" w:rsidRPr="00050D28" w:rsidRDefault="00162632" w:rsidP="00D36A3F">
            <w:pPr>
              <w:spacing w:before="100" w:beforeAutospacing="1" w:after="100" w:afterAutospacing="1"/>
              <w:jc w:val="center"/>
              <w:rPr>
                <w:sz w:val="20"/>
                <w:szCs w:val="20"/>
              </w:rPr>
            </w:pPr>
            <w:r w:rsidRPr="00050D28">
              <w:rPr>
                <w:sz w:val="20"/>
                <w:szCs w:val="20"/>
              </w:rPr>
              <w:t>до 10</w:t>
            </w:r>
          </w:p>
        </w:tc>
        <w:tc>
          <w:tcPr>
            <w:tcW w:w="1685" w:type="dxa"/>
          </w:tcPr>
          <w:p w14:paraId="27D9D05B" w14:textId="77777777" w:rsidR="00162632" w:rsidRPr="00050D28" w:rsidRDefault="00162632" w:rsidP="00D36A3F">
            <w:pPr>
              <w:spacing w:before="100" w:beforeAutospacing="1" w:after="100" w:afterAutospacing="1"/>
              <w:jc w:val="center"/>
              <w:rPr>
                <w:sz w:val="20"/>
                <w:szCs w:val="20"/>
              </w:rPr>
            </w:pPr>
            <w:r w:rsidRPr="00050D28">
              <w:rPr>
                <w:sz w:val="20"/>
                <w:szCs w:val="20"/>
              </w:rPr>
              <w:t>до 10</w:t>
            </w:r>
          </w:p>
        </w:tc>
        <w:tc>
          <w:tcPr>
            <w:tcW w:w="1276" w:type="dxa"/>
          </w:tcPr>
          <w:p w14:paraId="6A1AF1B2" w14:textId="77777777" w:rsidR="00162632" w:rsidRPr="00050D28" w:rsidRDefault="00162632" w:rsidP="00D36A3F">
            <w:pPr>
              <w:spacing w:before="100" w:beforeAutospacing="1" w:after="100" w:afterAutospacing="1"/>
              <w:jc w:val="center"/>
              <w:rPr>
                <w:sz w:val="20"/>
                <w:szCs w:val="20"/>
              </w:rPr>
            </w:pPr>
            <w:r w:rsidRPr="00050D28">
              <w:rPr>
                <w:sz w:val="20"/>
                <w:szCs w:val="20"/>
              </w:rPr>
              <w:t>до 10</w:t>
            </w:r>
          </w:p>
        </w:tc>
        <w:tc>
          <w:tcPr>
            <w:tcW w:w="1417" w:type="dxa"/>
          </w:tcPr>
          <w:p w14:paraId="26B7342C" w14:textId="77777777" w:rsidR="00162632" w:rsidRPr="00050D28" w:rsidRDefault="00162632" w:rsidP="00D36A3F">
            <w:pPr>
              <w:spacing w:before="100" w:beforeAutospacing="1" w:after="100" w:afterAutospacing="1"/>
              <w:jc w:val="center"/>
              <w:rPr>
                <w:sz w:val="20"/>
                <w:szCs w:val="20"/>
              </w:rPr>
            </w:pPr>
            <w:r w:rsidRPr="00050D28">
              <w:rPr>
                <w:sz w:val="20"/>
                <w:szCs w:val="20"/>
              </w:rPr>
              <w:t>до 10</w:t>
            </w:r>
          </w:p>
        </w:tc>
        <w:tc>
          <w:tcPr>
            <w:tcW w:w="1305" w:type="dxa"/>
          </w:tcPr>
          <w:p w14:paraId="5D595526" w14:textId="77777777" w:rsidR="00162632" w:rsidRPr="00050D28" w:rsidRDefault="00162632" w:rsidP="00D36A3F">
            <w:pPr>
              <w:spacing w:before="100" w:beforeAutospacing="1" w:after="100" w:afterAutospacing="1"/>
              <w:jc w:val="center"/>
              <w:rPr>
                <w:sz w:val="20"/>
                <w:szCs w:val="20"/>
              </w:rPr>
            </w:pPr>
            <w:r w:rsidRPr="00050D28">
              <w:rPr>
                <w:sz w:val="20"/>
                <w:szCs w:val="20"/>
              </w:rPr>
              <w:t>до 5</w:t>
            </w:r>
          </w:p>
        </w:tc>
      </w:tr>
      <w:tr w:rsidR="00162632" w:rsidRPr="00050D28" w14:paraId="0099BC3E" w14:textId="77777777" w:rsidTr="00587A6C">
        <w:trPr>
          <w:trHeight w:val="150"/>
        </w:trPr>
        <w:tc>
          <w:tcPr>
            <w:tcW w:w="2211" w:type="dxa"/>
          </w:tcPr>
          <w:p w14:paraId="5C48FD86" w14:textId="77777777" w:rsidR="00162632" w:rsidRPr="00050D28" w:rsidRDefault="00162632" w:rsidP="00D36A3F">
            <w:pPr>
              <w:spacing w:before="100" w:beforeAutospacing="1" w:after="100" w:afterAutospacing="1" w:line="150" w:lineRule="atLeast"/>
            </w:pPr>
            <w:r w:rsidRPr="00050D28">
              <w:rPr>
                <w:sz w:val="20"/>
                <w:szCs w:val="20"/>
              </w:rPr>
              <w:t>Рубки прочистки</w:t>
            </w:r>
          </w:p>
        </w:tc>
        <w:tc>
          <w:tcPr>
            <w:tcW w:w="1457" w:type="dxa"/>
          </w:tcPr>
          <w:p w14:paraId="7732EEE5" w14:textId="77777777" w:rsidR="00162632" w:rsidRPr="00050D28" w:rsidRDefault="00162632" w:rsidP="00D36A3F">
            <w:pPr>
              <w:spacing w:before="100" w:beforeAutospacing="1" w:after="100" w:afterAutospacing="1"/>
              <w:jc w:val="center"/>
              <w:rPr>
                <w:sz w:val="20"/>
                <w:szCs w:val="20"/>
              </w:rPr>
            </w:pPr>
            <w:r w:rsidRPr="00050D28">
              <w:rPr>
                <w:sz w:val="20"/>
                <w:szCs w:val="20"/>
              </w:rPr>
              <w:t>11 - 20</w:t>
            </w:r>
          </w:p>
        </w:tc>
        <w:tc>
          <w:tcPr>
            <w:tcW w:w="1685" w:type="dxa"/>
          </w:tcPr>
          <w:p w14:paraId="7803B2A3" w14:textId="77777777" w:rsidR="00162632" w:rsidRPr="00050D28" w:rsidRDefault="00162632" w:rsidP="00D36A3F">
            <w:pPr>
              <w:spacing w:before="100" w:beforeAutospacing="1" w:after="100" w:afterAutospacing="1"/>
              <w:jc w:val="center"/>
              <w:rPr>
                <w:sz w:val="20"/>
                <w:szCs w:val="20"/>
              </w:rPr>
            </w:pPr>
            <w:r w:rsidRPr="00050D28">
              <w:rPr>
                <w:sz w:val="20"/>
                <w:szCs w:val="20"/>
              </w:rPr>
              <w:t>11 - 20</w:t>
            </w:r>
          </w:p>
        </w:tc>
        <w:tc>
          <w:tcPr>
            <w:tcW w:w="1276" w:type="dxa"/>
          </w:tcPr>
          <w:p w14:paraId="40E90356" w14:textId="77777777" w:rsidR="00162632" w:rsidRPr="00050D28" w:rsidRDefault="00162632" w:rsidP="00D36A3F">
            <w:pPr>
              <w:spacing w:before="100" w:beforeAutospacing="1" w:after="100" w:afterAutospacing="1"/>
              <w:jc w:val="center"/>
              <w:rPr>
                <w:sz w:val="20"/>
                <w:szCs w:val="20"/>
              </w:rPr>
            </w:pPr>
            <w:r w:rsidRPr="00050D28">
              <w:rPr>
                <w:sz w:val="20"/>
                <w:szCs w:val="20"/>
              </w:rPr>
              <w:t>11 - 20</w:t>
            </w:r>
          </w:p>
        </w:tc>
        <w:tc>
          <w:tcPr>
            <w:tcW w:w="1417" w:type="dxa"/>
          </w:tcPr>
          <w:p w14:paraId="4631D847" w14:textId="77777777" w:rsidR="00162632" w:rsidRPr="00050D28" w:rsidRDefault="00162632" w:rsidP="00D36A3F">
            <w:pPr>
              <w:spacing w:before="100" w:beforeAutospacing="1" w:after="100" w:afterAutospacing="1"/>
              <w:jc w:val="center"/>
              <w:rPr>
                <w:sz w:val="20"/>
                <w:szCs w:val="20"/>
              </w:rPr>
            </w:pPr>
            <w:r w:rsidRPr="00050D28">
              <w:rPr>
                <w:sz w:val="20"/>
                <w:szCs w:val="20"/>
              </w:rPr>
              <w:t>11 - 20</w:t>
            </w:r>
          </w:p>
        </w:tc>
        <w:tc>
          <w:tcPr>
            <w:tcW w:w="1305" w:type="dxa"/>
          </w:tcPr>
          <w:p w14:paraId="0142F410" w14:textId="77777777" w:rsidR="00162632" w:rsidRPr="00050D28" w:rsidRDefault="00162632" w:rsidP="00D36A3F">
            <w:pPr>
              <w:spacing w:before="100" w:beforeAutospacing="1" w:after="100" w:afterAutospacing="1"/>
              <w:jc w:val="center"/>
              <w:rPr>
                <w:sz w:val="20"/>
                <w:szCs w:val="20"/>
              </w:rPr>
            </w:pPr>
            <w:r w:rsidRPr="00050D28">
              <w:rPr>
                <w:sz w:val="20"/>
                <w:szCs w:val="20"/>
              </w:rPr>
              <w:t>6 - 10</w:t>
            </w:r>
          </w:p>
        </w:tc>
      </w:tr>
      <w:tr w:rsidR="00162632" w:rsidRPr="00050D28" w14:paraId="777C65B6" w14:textId="77777777" w:rsidTr="00587A6C">
        <w:trPr>
          <w:trHeight w:val="150"/>
        </w:trPr>
        <w:tc>
          <w:tcPr>
            <w:tcW w:w="2211" w:type="dxa"/>
          </w:tcPr>
          <w:p w14:paraId="24D7535E" w14:textId="77777777" w:rsidR="00162632" w:rsidRPr="00050D28" w:rsidRDefault="00162632" w:rsidP="00D36A3F">
            <w:pPr>
              <w:spacing w:before="100" w:beforeAutospacing="1" w:after="100" w:afterAutospacing="1" w:line="150" w:lineRule="atLeast"/>
            </w:pPr>
            <w:r w:rsidRPr="00050D28">
              <w:rPr>
                <w:sz w:val="20"/>
                <w:szCs w:val="20"/>
              </w:rPr>
              <w:t>Рубки прореживания</w:t>
            </w:r>
          </w:p>
        </w:tc>
        <w:tc>
          <w:tcPr>
            <w:tcW w:w="1457" w:type="dxa"/>
          </w:tcPr>
          <w:p w14:paraId="73A60F01" w14:textId="77777777" w:rsidR="00162632" w:rsidRPr="00050D28" w:rsidRDefault="00162632" w:rsidP="00D36A3F">
            <w:pPr>
              <w:spacing w:before="100" w:beforeAutospacing="1" w:after="100" w:afterAutospacing="1"/>
              <w:jc w:val="center"/>
              <w:rPr>
                <w:sz w:val="20"/>
                <w:szCs w:val="20"/>
              </w:rPr>
            </w:pPr>
            <w:r w:rsidRPr="00050D28">
              <w:rPr>
                <w:sz w:val="20"/>
                <w:szCs w:val="20"/>
              </w:rPr>
              <w:t>21 - 60</w:t>
            </w:r>
          </w:p>
        </w:tc>
        <w:tc>
          <w:tcPr>
            <w:tcW w:w="1685" w:type="dxa"/>
          </w:tcPr>
          <w:p w14:paraId="449A805A" w14:textId="77777777" w:rsidR="00162632" w:rsidRPr="00050D28" w:rsidRDefault="00162632" w:rsidP="00D36A3F">
            <w:pPr>
              <w:spacing w:before="100" w:beforeAutospacing="1" w:after="100" w:afterAutospacing="1"/>
              <w:jc w:val="center"/>
              <w:rPr>
                <w:sz w:val="20"/>
                <w:szCs w:val="20"/>
              </w:rPr>
            </w:pPr>
            <w:r w:rsidRPr="00050D28">
              <w:rPr>
                <w:sz w:val="20"/>
                <w:szCs w:val="20"/>
              </w:rPr>
              <w:t>21 - 40</w:t>
            </w:r>
          </w:p>
        </w:tc>
        <w:tc>
          <w:tcPr>
            <w:tcW w:w="1276" w:type="dxa"/>
          </w:tcPr>
          <w:p w14:paraId="763ADCFA" w14:textId="77777777" w:rsidR="00162632" w:rsidRPr="00050D28" w:rsidRDefault="00162632" w:rsidP="00D36A3F">
            <w:pPr>
              <w:spacing w:before="100" w:beforeAutospacing="1" w:after="100" w:afterAutospacing="1"/>
              <w:jc w:val="center"/>
              <w:rPr>
                <w:sz w:val="20"/>
                <w:szCs w:val="20"/>
              </w:rPr>
            </w:pPr>
            <w:r w:rsidRPr="00050D28">
              <w:rPr>
                <w:sz w:val="20"/>
                <w:szCs w:val="20"/>
              </w:rPr>
              <w:t>21 - 40</w:t>
            </w:r>
          </w:p>
        </w:tc>
        <w:tc>
          <w:tcPr>
            <w:tcW w:w="1417" w:type="dxa"/>
          </w:tcPr>
          <w:p w14:paraId="4B3C4C52" w14:textId="77777777" w:rsidR="00162632" w:rsidRPr="00050D28" w:rsidRDefault="00162632" w:rsidP="00D36A3F">
            <w:pPr>
              <w:spacing w:before="100" w:beforeAutospacing="1" w:after="100" w:afterAutospacing="1"/>
              <w:jc w:val="center"/>
              <w:rPr>
                <w:sz w:val="20"/>
                <w:szCs w:val="20"/>
              </w:rPr>
            </w:pPr>
            <w:r w:rsidRPr="00050D28">
              <w:rPr>
                <w:sz w:val="20"/>
                <w:szCs w:val="20"/>
              </w:rPr>
              <w:t>21 - 30</w:t>
            </w:r>
          </w:p>
        </w:tc>
        <w:tc>
          <w:tcPr>
            <w:tcW w:w="1305" w:type="dxa"/>
          </w:tcPr>
          <w:p w14:paraId="6348B609" w14:textId="77777777" w:rsidR="00162632" w:rsidRPr="00050D28" w:rsidRDefault="00162632" w:rsidP="00D36A3F">
            <w:pPr>
              <w:spacing w:before="100" w:beforeAutospacing="1" w:after="100" w:afterAutospacing="1"/>
              <w:jc w:val="center"/>
              <w:rPr>
                <w:sz w:val="20"/>
                <w:szCs w:val="20"/>
              </w:rPr>
            </w:pPr>
            <w:r w:rsidRPr="00050D28">
              <w:rPr>
                <w:sz w:val="20"/>
                <w:szCs w:val="20"/>
              </w:rPr>
              <w:t>11 - 20</w:t>
            </w:r>
          </w:p>
        </w:tc>
      </w:tr>
      <w:tr w:rsidR="00162632" w:rsidRPr="00050D28" w14:paraId="04608573" w14:textId="77777777" w:rsidTr="00587A6C">
        <w:trPr>
          <w:trHeight w:val="135"/>
        </w:trPr>
        <w:tc>
          <w:tcPr>
            <w:tcW w:w="2211" w:type="dxa"/>
          </w:tcPr>
          <w:p w14:paraId="7A56ED47" w14:textId="77777777" w:rsidR="00162632" w:rsidRPr="00050D28" w:rsidRDefault="00162632" w:rsidP="00D36A3F">
            <w:pPr>
              <w:spacing w:before="100" w:beforeAutospacing="1" w:after="100" w:afterAutospacing="1" w:line="135" w:lineRule="atLeast"/>
            </w:pPr>
            <w:r w:rsidRPr="00050D28">
              <w:rPr>
                <w:sz w:val="20"/>
                <w:szCs w:val="20"/>
              </w:rPr>
              <w:t>Проходные рубки</w:t>
            </w:r>
          </w:p>
        </w:tc>
        <w:tc>
          <w:tcPr>
            <w:tcW w:w="1457" w:type="dxa"/>
          </w:tcPr>
          <w:p w14:paraId="73D9A7DD" w14:textId="77777777" w:rsidR="00162632" w:rsidRPr="00050D28" w:rsidRDefault="00162632" w:rsidP="00D36A3F">
            <w:pPr>
              <w:spacing w:before="100" w:beforeAutospacing="1" w:after="100" w:afterAutospacing="1"/>
              <w:jc w:val="center"/>
              <w:rPr>
                <w:sz w:val="20"/>
                <w:szCs w:val="20"/>
              </w:rPr>
            </w:pPr>
            <w:r w:rsidRPr="00050D28">
              <w:rPr>
                <w:sz w:val="20"/>
                <w:szCs w:val="20"/>
              </w:rPr>
              <w:t>более 60</w:t>
            </w:r>
          </w:p>
        </w:tc>
        <w:tc>
          <w:tcPr>
            <w:tcW w:w="1685" w:type="dxa"/>
          </w:tcPr>
          <w:p w14:paraId="0009B8DC" w14:textId="77777777" w:rsidR="00162632" w:rsidRPr="00050D28" w:rsidRDefault="00162632" w:rsidP="00D36A3F">
            <w:pPr>
              <w:spacing w:before="100" w:beforeAutospacing="1" w:after="100" w:afterAutospacing="1"/>
              <w:jc w:val="center"/>
              <w:rPr>
                <w:sz w:val="20"/>
                <w:szCs w:val="20"/>
              </w:rPr>
            </w:pPr>
            <w:r w:rsidRPr="00050D28">
              <w:rPr>
                <w:sz w:val="20"/>
                <w:szCs w:val="20"/>
              </w:rPr>
              <w:t>более 40</w:t>
            </w:r>
          </w:p>
        </w:tc>
        <w:tc>
          <w:tcPr>
            <w:tcW w:w="1276" w:type="dxa"/>
          </w:tcPr>
          <w:p w14:paraId="10056EDF" w14:textId="77777777" w:rsidR="00162632" w:rsidRPr="00050D28" w:rsidRDefault="00162632" w:rsidP="00D36A3F">
            <w:pPr>
              <w:spacing w:before="100" w:beforeAutospacing="1" w:after="100" w:afterAutospacing="1"/>
              <w:jc w:val="center"/>
              <w:rPr>
                <w:sz w:val="20"/>
                <w:szCs w:val="20"/>
              </w:rPr>
            </w:pPr>
            <w:r w:rsidRPr="00050D28">
              <w:rPr>
                <w:sz w:val="20"/>
                <w:szCs w:val="20"/>
              </w:rPr>
              <w:t>более 40</w:t>
            </w:r>
          </w:p>
        </w:tc>
        <w:tc>
          <w:tcPr>
            <w:tcW w:w="1417" w:type="dxa"/>
          </w:tcPr>
          <w:p w14:paraId="3B7B152A" w14:textId="77777777" w:rsidR="00162632" w:rsidRPr="00050D28" w:rsidRDefault="00162632" w:rsidP="00D36A3F">
            <w:pPr>
              <w:spacing w:before="100" w:beforeAutospacing="1" w:after="100" w:afterAutospacing="1"/>
              <w:jc w:val="center"/>
              <w:rPr>
                <w:sz w:val="20"/>
                <w:szCs w:val="20"/>
              </w:rPr>
            </w:pPr>
            <w:r w:rsidRPr="00050D28">
              <w:rPr>
                <w:sz w:val="20"/>
                <w:szCs w:val="20"/>
              </w:rPr>
              <w:t>более 30</w:t>
            </w:r>
          </w:p>
        </w:tc>
        <w:tc>
          <w:tcPr>
            <w:tcW w:w="1305" w:type="dxa"/>
          </w:tcPr>
          <w:p w14:paraId="7BE7BD92" w14:textId="77777777" w:rsidR="00162632" w:rsidRPr="00050D28" w:rsidRDefault="00162632" w:rsidP="00D36A3F">
            <w:pPr>
              <w:spacing w:before="100" w:beforeAutospacing="1" w:after="100" w:afterAutospacing="1"/>
              <w:jc w:val="center"/>
              <w:rPr>
                <w:sz w:val="20"/>
                <w:szCs w:val="20"/>
              </w:rPr>
            </w:pPr>
            <w:r w:rsidRPr="00050D28">
              <w:rPr>
                <w:sz w:val="20"/>
                <w:szCs w:val="20"/>
              </w:rPr>
              <w:t>более 20</w:t>
            </w:r>
          </w:p>
        </w:tc>
      </w:tr>
    </w:tbl>
    <w:p w14:paraId="05EC468D" w14:textId="77777777" w:rsidR="0068456F" w:rsidRPr="00050D28" w:rsidRDefault="0068456F" w:rsidP="00587A6C">
      <w:pPr>
        <w:pStyle w:val="a3"/>
        <w:spacing w:before="200" w:line="360" w:lineRule="auto"/>
        <w:ind w:firstLine="709"/>
        <w:jc w:val="both"/>
      </w:pPr>
      <w:r w:rsidRPr="00050D28">
        <w:t>В Балтийско-Белазерском таежном районе рубки, проводимые в целях ухода за лесными насаждениями, в хвойных насаждениях групп типов леса с низкопродуктивными древостоями (низших бонитетов), в возрасте до 20 лет могут относиться к осветлениям, а в возрасте от 21 до 40 лет – к прочисткам.</w:t>
      </w:r>
    </w:p>
    <w:p w14:paraId="545B446C" w14:textId="77777777" w:rsidR="0068456F" w:rsidRPr="00050D28" w:rsidRDefault="0068456F" w:rsidP="00587A6C">
      <w:pPr>
        <w:pStyle w:val="a3"/>
        <w:spacing w:line="360" w:lineRule="auto"/>
        <w:ind w:firstLine="709"/>
        <w:jc w:val="both"/>
      </w:pPr>
      <w:r w:rsidRPr="00050D28">
        <w:t xml:space="preserve">Сроки повторяемости при рубках ухода, не связанных с заготовкой древесины (осветления, прочистки) и связанных с заготовкой древесины (прореживания и проходные рубки), регламентируются Приложением 2 к Правилам ухода за лесами. </w:t>
      </w:r>
    </w:p>
    <w:p w14:paraId="4C5CBBB9" w14:textId="085B4F7B" w:rsidR="00954A3C" w:rsidRPr="00050D28" w:rsidRDefault="00954A3C" w:rsidP="00587A6C">
      <w:pPr>
        <w:pStyle w:val="a3"/>
        <w:spacing w:after="200"/>
        <w:jc w:val="center"/>
        <w:rPr>
          <w:i/>
        </w:rPr>
      </w:pPr>
      <w:r w:rsidRPr="00050D28">
        <w:rPr>
          <w:i/>
        </w:rPr>
        <w:t>Таблица 2.</w:t>
      </w:r>
      <w:r w:rsidR="008600ED">
        <w:rPr>
          <w:i/>
        </w:rPr>
        <w:t>7</w:t>
      </w:r>
      <w:r w:rsidRPr="00050D28">
        <w:rPr>
          <w:i/>
        </w:rPr>
        <w:t xml:space="preserve"> – Нормативы назначения рубок ухода</w:t>
      </w:r>
      <w:r w:rsidR="005A24D8">
        <w:rPr>
          <w:i/>
        </w:rPr>
        <w:t xml:space="preserve"> </w:t>
      </w:r>
      <w:r w:rsidR="00587A6C">
        <w:rPr>
          <w:i/>
        </w:rPr>
        <w:t>(Балтийско-Белозерский таежный</w:t>
      </w:r>
      <w:r w:rsidR="00587A6C">
        <w:rPr>
          <w:i/>
        </w:rPr>
        <w:br/>
      </w:r>
      <w:r w:rsidRPr="00050D28">
        <w:rPr>
          <w:i/>
        </w:rPr>
        <w:t>лесной район европейской части Российской Федерации)</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709"/>
        <w:gridCol w:w="736"/>
        <w:gridCol w:w="856"/>
        <w:gridCol w:w="737"/>
        <w:gridCol w:w="737"/>
        <w:gridCol w:w="737"/>
        <w:gridCol w:w="886"/>
        <w:gridCol w:w="1547"/>
        <w:gridCol w:w="851"/>
      </w:tblGrid>
      <w:tr w:rsidR="00954A3C" w:rsidRPr="00050D28" w14:paraId="68CFFF05" w14:textId="77777777" w:rsidTr="00954A3C">
        <w:trPr>
          <w:tblHeader/>
          <w:jc w:val="center"/>
        </w:trPr>
        <w:tc>
          <w:tcPr>
            <w:tcW w:w="1555" w:type="dxa"/>
            <w:vMerge w:val="restart"/>
            <w:vAlign w:val="center"/>
          </w:tcPr>
          <w:p w14:paraId="1C9A95E8" w14:textId="77777777" w:rsidR="00954A3C" w:rsidRPr="00050D28" w:rsidRDefault="00954A3C" w:rsidP="00954A3C">
            <w:pPr>
              <w:jc w:val="center"/>
              <w:rPr>
                <w:sz w:val="22"/>
                <w:szCs w:val="22"/>
              </w:rPr>
            </w:pPr>
            <w:r w:rsidRPr="00050D28">
              <w:rPr>
                <w:sz w:val="22"/>
                <w:szCs w:val="22"/>
              </w:rPr>
              <w:t>Группы типов леса</w:t>
            </w:r>
          </w:p>
        </w:tc>
        <w:tc>
          <w:tcPr>
            <w:tcW w:w="709" w:type="dxa"/>
            <w:vMerge w:val="restart"/>
            <w:vAlign w:val="center"/>
          </w:tcPr>
          <w:p w14:paraId="717595C2" w14:textId="77777777" w:rsidR="00954A3C" w:rsidRPr="00050D28" w:rsidRDefault="00954A3C" w:rsidP="00954A3C">
            <w:pPr>
              <w:jc w:val="center"/>
              <w:rPr>
                <w:sz w:val="22"/>
                <w:szCs w:val="22"/>
              </w:rPr>
            </w:pPr>
            <w:r w:rsidRPr="00050D28">
              <w:rPr>
                <w:sz w:val="22"/>
                <w:szCs w:val="22"/>
              </w:rPr>
              <w:t>Полнота</w:t>
            </w:r>
          </w:p>
        </w:tc>
        <w:tc>
          <w:tcPr>
            <w:tcW w:w="3066" w:type="dxa"/>
            <w:gridSpan w:val="4"/>
            <w:vAlign w:val="center"/>
          </w:tcPr>
          <w:p w14:paraId="46FF2152" w14:textId="77777777" w:rsidR="00954A3C" w:rsidRPr="00050D28" w:rsidRDefault="00954A3C" w:rsidP="00954A3C">
            <w:pPr>
              <w:jc w:val="center"/>
              <w:rPr>
                <w:sz w:val="22"/>
                <w:szCs w:val="22"/>
              </w:rPr>
            </w:pPr>
            <w:r w:rsidRPr="00050D28">
              <w:rPr>
                <w:sz w:val="22"/>
                <w:szCs w:val="22"/>
              </w:rPr>
              <w:t>Хвойные насаждения</w:t>
            </w:r>
          </w:p>
        </w:tc>
        <w:tc>
          <w:tcPr>
            <w:tcW w:w="4021" w:type="dxa"/>
            <w:gridSpan w:val="4"/>
            <w:tcBorders>
              <w:right w:val="single" w:sz="4" w:space="0" w:color="auto"/>
            </w:tcBorders>
            <w:vAlign w:val="center"/>
          </w:tcPr>
          <w:p w14:paraId="44AE2BB8" w14:textId="77777777" w:rsidR="00954A3C" w:rsidRPr="00050D28" w:rsidRDefault="00954A3C" w:rsidP="00954A3C">
            <w:pPr>
              <w:jc w:val="center"/>
              <w:rPr>
                <w:sz w:val="22"/>
                <w:szCs w:val="22"/>
              </w:rPr>
            </w:pPr>
            <w:r w:rsidRPr="00050D28">
              <w:rPr>
                <w:sz w:val="22"/>
                <w:szCs w:val="22"/>
              </w:rPr>
              <w:t>Мягколиственные насаждения</w:t>
            </w:r>
          </w:p>
        </w:tc>
      </w:tr>
      <w:tr w:rsidR="00954A3C" w:rsidRPr="00050D28" w14:paraId="70096686" w14:textId="77777777" w:rsidTr="00954A3C">
        <w:trPr>
          <w:tblHeader/>
          <w:jc w:val="center"/>
        </w:trPr>
        <w:tc>
          <w:tcPr>
            <w:tcW w:w="1555" w:type="dxa"/>
            <w:vMerge/>
            <w:vAlign w:val="center"/>
          </w:tcPr>
          <w:p w14:paraId="0E77401B" w14:textId="77777777" w:rsidR="00954A3C" w:rsidRPr="00050D28" w:rsidRDefault="00954A3C" w:rsidP="00954A3C">
            <w:pPr>
              <w:rPr>
                <w:sz w:val="22"/>
                <w:szCs w:val="22"/>
              </w:rPr>
            </w:pPr>
          </w:p>
        </w:tc>
        <w:tc>
          <w:tcPr>
            <w:tcW w:w="709" w:type="dxa"/>
            <w:vMerge/>
            <w:vAlign w:val="center"/>
          </w:tcPr>
          <w:p w14:paraId="0FE304C2" w14:textId="77777777" w:rsidR="00954A3C" w:rsidRPr="00050D28" w:rsidRDefault="00954A3C" w:rsidP="00954A3C">
            <w:pPr>
              <w:jc w:val="center"/>
              <w:rPr>
                <w:sz w:val="22"/>
                <w:szCs w:val="22"/>
              </w:rPr>
            </w:pPr>
          </w:p>
        </w:tc>
        <w:tc>
          <w:tcPr>
            <w:tcW w:w="1592" w:type="dxa"/>
            <w:gridSpan w:val="2"/>
            <w:vAlign w:val="center"/>
          </w:tcPr>
          <w:p w14:paraId="133A3BC1" w14:textId="77777777" w:rsidR="00954A3C" w:rsidRPr="00050D28" w:rsidRDefault="00954A3C" w:rsidP="00954A3C">
            <w:pPr>
              <w:jc w:val="center"/>
              <w:rPr>
                <w:sz w:val="22"/>
                <w:szCs w:val="22"/>
              </w:rPr>
            </w:pPr>
            <w:r w:rsidRPr="00050D28">
              <w:rPr>
                <w:sz w:val="22"/>
                <w:szCs w:val="22"/>
              </w:rPr>
              <w:t xml:space="preserve">чистые, с примесью до 2-х ед. м. лиственных </w:t>
            </w:r>
          </w:p>
        </w:tc>
        <w:tc>
          <w:tcPr>
            <w:tcW w:w="1474" w:type="dxa"/>
            <w:gridSpan w:val="2"/>
            <w:vAlign w:val="center"/>
          </w:tcPr>
          <w:p w14:paraId="3C131436" w14:textId="77777777" w:rsidR="00954A3C" w:rsidRPr="00050D28" w:rsidRDefault="00954A3C" w:rsidP="00954A3C">
            <w:pPr>
              <w:jc w:val="center"/>
              <w:rPr>
                <w:sz w:val="22"/>
                <w:szCs w:val="22"/>
              </w:rPr>
            </w:pPr>
            <w:r w:rsidRPr="00050D28">
              <w:rPr>
                <w:sz w:val="22"/>
                <w:szCs w:val="22"/>
              </w:rPr>
              <w:t>смешанные, 7-5 ед. х/ц</w:t>
            </w:r>
            <w:r w:rsidRPr="00050D28">
              <w:rPr>
                <w:sz w:val="22"/>
                <w:szCs w:val="22"/>
                <w:vertAlign w:val="superscript"/>
              </w:rPr>
              <w:t>1</w:t>
            </w:r>
            <w:r w:rsidRPr="00050D28">
              <w:rPr>
                <w:sz w:val="22"/>
                <w:szCs w:val="22"/>
              </w:rPr>
              <w:t xml:space="preserve"> пород в </w:t>
            </w:r>
          </w:p>
          <w:p w14:paraId="42FB1ED4" w14:textId="77777777" w:rsidR="00954A3C" w:rsidRPr="00050D28" w:rsidRDefault="00954A3C" w:rsidP="00954A3C">
            <w:pPr>
              <w:jc w:val="center"/>
              <w:rPr>
                <w:sz w:val="22"/>
                <w:szCs w:val="22"/>
              </w:rPr>
            </w:pPr>
            <w:r w:rsidRPr="00050D28">
              <w:rPr>
                <w:sz w:val="22"/>
                <w:szCs w:val="22"/>
              </w:rPr>
              <w:t>составе</w:t>
            </w:r>
          </w:p>
        </w:tc>
        <w:tc>
          <w:tcPr>
            <w:tcW w:w="1623" w:type="dxa"/>
            <w:gridSpan w:val="2"/>
            <w:vAlign w:val="center"/>
          </w:tcPr>
          <w:p w14:paraId="36DA823C" w14:textId="77777777" w:rsidR="00954A3C" w:rsidRPr="00050D28" w:rsidRDefault="00954A3C" w:rsidP="00954A3C">
            <w:pPr>
              <w:jc w:val="center"/>
              <w:rPr>
                <w:sz w:val="22"/>
                <w:szCs w:val="22"/>
              </w:rPr>
            </w:pPr>
            <w:r w:rsidRPr="00050D28">
              <w:rPr>
                <w:sz w:val="22"/>
                <w:szCs w:val="22"/>
              </w:rPr>
              <w:t xml:space="preserve">смешанные, </w:t>
            </w:r>
          </w:p>
          <w:p w14:paraId="77C2FBC1" w14:textId="77777777" w:rsidR="00954A3C" w:rsidRPr="00050D28" w:rsidRDefault="00954A3C" w:rsidP="00954A3C">
            <w:pPr>
              <w:jc w:val="center"/>
              <w:rPr>
                <w:sz w:val="22"/>
                <w:szCs w:val="22"/>
              </w:rPr>
            </w:pPr>
            <w:r w:rsidRPr="00050D28">
              <w:rPr>
                <w:sz w:val="22"/>
                <w:szCs w:val="22"/>
              </w:rPr>
              <w:t>3-4 ед. х/ц</w:t>
            </w:r>
            <w:r w:rsidRPr="00050D28">
              <w:rPr>
                <w:sz w:val="22"/>
                <w:szCs w:val="22"/>
                <w:vertAlign w:val="superscript"/>
              </w:rPr>
              <w:t>1</w:t>
            </w:r>
            <w:r w:rsidRPr="00050D28">
              <w:rPr>
                <w:sz w:val="22"/>
                <w:szCs w:val="22"/>
              </w:rPr>
              <w:t xml:space="preserve"> пород в </w:t>
            </w:r>
          </w:p>
          <w:p w14:paraId="0E4111A7" w14:textId="77777777" w:rsidR="00954A3C" w:rsidRPr="00050D28" w:rsidRDefault="00954A3C" w:rsidP="00954A3C">
            <w:pPr>
              <w:jc w:val="center"/>
              <w:rPr>
                <w:sz w:val="22"/>
                <w:szCs w:val="22"/>
              </w:rPr>
            </w:pPr>
            <w:r w:rsidRPr="00050D28">
              <w:rPr>
                <w:sz w:val="22"/>
                <w:szCs w:val="22"/>
              </w:rPr>
              <w:t>составе</w:t>
            </w:r>
          </w:p>
        </w:tc>
        <w:tc>
          <w:tcPr>
            <w:tcW w:w="1547" w:type="dxa"/>
            <w:vAlign w:val="center"/>
          </w:tcPr>
          <w:p w14:paraId="714EF4EE" w14:textId="77777777" w:rsidR="00954A3C" w:rsidRPr="00050D28" w:rsidRDefault="00954A3C" w:rsidP="00954A3C">
            <w:pPr>
              <w:jc w:val="center"/>
              <w:rPr>
                <w:sz w:val="22"/>
                <w:szCs w:val="22"/>
              </w:rPr>
            </w:pPr>
            <w:r w:rsidRPr="00050D28">
              <w:rPr>
                <w:sz w:val="22"/>
                <w:szCs w:val="22"/>
              </w:rPr>
              <w:t xml:space="preserve">смешанные, </w:t>
            </w:r>
          </w:p>
          <w:p w14:paraId="7D173050" w14:textId="77777777" w:rsidR="00954A3C" w:rsidRPr="00050D28" w:rsidRDefault="00954A3C" w:rsidP="00954A3C">
            <w:pPr>
              <w:jc w:val="center"/>
              <w:rPr>
                <w:sz w:val="22"/>
                <w:szCs w:val="22"/>
              </w:rPr>
            </w:pPr>
            <w:r w:rsidRPr="00050D28">
              <w:rPr>
                <w:sz w:val="22"/>
                <w:szCs w:val="22"/>
              </w:rPr>
              <w:t>1-2 ед. х/ц</w:t>
            </w:r>
            <w:r w:rsidRPr="00050D28">
              <w:rPr>
                <w:sz w:val="22"/>
                <w:szCs w:val="22"/>
                <w:vertAlign w:val="superscript"/>
              </w:rPr>
              <w:t>1</w:t>
            </w:r>
            <w:r w:rsidRPr="00050D28">
              <w:rPr>
                <w:sz w:val="22"/>
                <w:szCs w:val="22"/>
              </w:rPr>
              <w:t xml:space="preserve"> пород в </w:t>
            </w:r>
          </w:p>
          <w:p w14:paraId="7DA575F4" w14:textId="77777777" w:rsidR="00954A3C" w:rsidRPr="00050D28" w:rsidRDefault="00954A3C" w:rsidP="00954A3C">
            <w:pPr>
              <w:jc w:val="center"/>
              <w:rPr>
                <w:sz w:val="22"/>
                <w:szCs w:val="22"/>
              </w:rPr>
            </w:pPr>
            <w:r w:rsidRPr="00050D28">
              <w:rPr>
                <w:sz w:val="22"/>
                <w:szCs w:val="22"/>
              </w:rPr>
              <w:t>составе</w:t>
            </w:r>
          </w:p>
        </w:tc>
        <w:tc>
          <w:tcPr>
            <w:tcW w:w="851" w:type="dxa"/>
            <w:tcBorders>
              <w:right w:val="single" w:sz="4" w:space="0" w:color="auto"/>
            </w:tcBorders>
          </w:tcPr>
          <w:p w14:paraId="4FAB0C73" w14:textId="77777777" w:rsidR="00954A3C" w:rsidRPr="00050D28" w:rsidRDefault="00954A3C" w:rsidP="00954A3C">
            <w:pPr>
              <w:jc w:val="center"/>
              <w:rPr>
                <w:sz w:val="22"/>
                <w:szCs w:val="22"/>
              </w:rPr>
            </w:pPr>
            <w:r w:rsidRPr="00050D28">
              <w:rPr>
                <w:sz w:val="22"/>
                <w:szCs w:val="22"/>
              </w:rPr>
              <w:t>лиственно-еловые</w:t>
            </w:r>
            <w:r w:rsidRPr="00050D28">
              <w:rPr>
                <w:sz w:val="22"/>
                <w:szCs w:val="22"/>
                <w:vertAlign w:val="superscript"/>
              </w:rPr>
              <w:t>2</w:t>
            </w:r>
          </w:p>
        </w:tc>
      </w:tr>
      <w:tr w:rsidR="00954A3C" w:rsidRPr="00050D28" w14:paraId="58A8AF2E" w14:textId="77777777" w:rsidTr="00954A3C">
        <w:trPr>
          <w:tblHeader/>
          <w:jc w:val="center"/>
        </w:trPr>
        <w:tc>
          <w:tcPr>
            <w:tcW w:w="1555" w:type="dxa"/>
            <w:vMerge/>
            <w:vAlign w:val="center"/>
          </w:tcPr>
          <w:p w14:paraId="33AF1F36" w14:textId="77777777" w:rsidR="00954A3C" w:rsidRPr="00050D28" w:rsidRDefault="00954A3C" w:rsidP="00954A3C">
            <w:pPr>
              <w:rPr>
                <w:sz w:val="22"/>
                <w:szCs w:val="22"/>
              </w:rPr>
            </w:pPr>
          </w:p>
        </w:tc>
        <w:tc>
          <w:tcPr>
            <w:tcW w:w="709" w:type="dxa"/>
            <w:vMerge/>
            <w:vAlign w:val="center"/>
          </w:tcPr>
          <w:p w14:paraId="604D3042" w14:textId="77777777" w:rsidR="00954A3C" w:rsidRPr="00050D28" w:rsidRDefault="00954A3C" w:rsidP="00954A3C">
            <w:pPr>
              <w:jc w:val="center"/>
              <w:rPr>
                <w:sz w:val="22"/>
                <w:szCs w:val="22"/>
              </w:rPr>
            </w:pPr>
          </w:p>
        </w:tc>
        <w:tc>
          <w:tcPr>
            <w:tcW w:w="736" w:type="dxa"/>
            <w:vAlign w:val="center"/>
          </w:tcPr>
          <w:p w14:paraId="0C41456C" w14:textId="77777777" w:rsidR="00954A3C" w:rsidRPr="00050D28" w:rsidRDefault="00954A3C" w:rsidP="00954A3C">
            <w:pPr>
              <w:jc w:val="center"/>
              <w:rPr>
                <w:sz w:val="22"/>
                <w:szCs w:val="22"/>
              </w:rPr>
            </w:pPr>
            <w:r w:rsidRPr="00050D28">
              <w:rPr>
                <w:sz w:val="22"/>
                <w:szCs w:val="22"/>
              </w:rPr>
              <w:t>С</w:t>
            </w:r>
            <w:r w:rsidRPr="00050D28">
              <w:rPr>
                <w:sz w:val="22"/>
                <w:szCs w:val="22"/>
                <w:vertAlign w:val="superscript"/>
              </w:rPr>
              <w:t>3</w:t>
            </w:r>
          </w:p>
        </w:tc>
        <w:tc>
          <w:tcPr>
            <w:tcW w:w="856" w:type="dxa"/>
            <w:vAlign w:val="center"/>
          </w:tcPr>
          <w:p w14:paraId="3F10F3DC" w14:textId="77777777" w:rsidR="00954A3C" w:rsidRPr="00050D28" w:rsidRDefault="00954A3C" w:rsidP="00954A3C">
            <w:pPr>
              <w:jc w:val="center"/>
              <w:rPr>
                <w:sz w:val="22"/>
                <w:szCs w:val="22"/>
              </w:rPr>
            </w:pPr>
            <w:r w:rsidRPr="00050D28">
              <w:rPr>
                <w:sz w:val="22"/>
                <w:szCs w:val="22"/>
              </w:rPr>
              <w:t>Е</w:t>
            </w:r>
            <w:r w:rsidRPr="00050D28">
              <w:rPr>
                <w:sz w:val="22"/>
                <w:szCs w:val="22"/>
                <w:vertAlign w:val="superscript"/>
              </w:rPr>
              <w:t>3</w:t>
            </w:r>
          </w:p>
        </w:tc>
        <w:tc>
          <w:tcPr>
            <w:tcW w:w="737" w:type="dxa"/>
            <w:vAlign w:val="center"/>
          </w:tcPr>
          <w:p w14:paraId="08681E89" w14:textId="77777777" w:rsidR="00954A3C" w:rsidRPr="00050D28" w:rsidRDefault="00954A3C" w:rsidP="00954A3C">
            <w:pPr>
              <w:jc w:val="center"/>
              <w:rPr>
                <w:sz w:val="22"/>
                <w:szCs w:val="22"/>
              </w:rPr>
            </w:pPr>
            <w:r w:rsidRPr="00050D28">
              <w:rPr>
                <w:sz w:val="22"/>
                <w:szCs w:val="22"/>
              </w:rPr>
              <w:t>С</w:t>
            </w:r>
            <w:r w:rsidRPr="00050D28">
              <w:rPr>
                <w:sz w:val="22"/>
                <w:szCs w:val="22"/>
                <w:vertAlign w:val="superscript"/>
              </w:rPr>
              <w:t>3</w:t>
            </w:r>
          </w:p>
        </w:tc>
        <w:tc>
          <w:tcPr>
            <w:tcW w:w="737" w:type="dxa"/>
            <w:vAlign w:val="center"/>
          </w:tcPr>
          <w:p w14:paraId="1D68188E" w14:textId="77777777" w:rsidR="00954A3C" w:rsidRPr="00050D28" w:rsidRDefault="00954A3C" w:rsidP="00954A3C">
            <w:pPr>
              <w:jc w:val="center"/>
              <w:rPr>
                <w:sz w:val="22"/>
                <w:szCs w:val="22"/>
              </w:rPr>
            </w:pPr>
            <w:r w:rsidRPr="00050D28">
              <w:rPr>
                <w:sz w:val="22"/>
                <w:szCs w:val="22"/>
              </w:rPr>
              <w:t>Е</w:t>
            </w:r>
            <w:r w:rsidRPr="00050D28">
              <w:rPr>
                <w:sz w:val="22"/>
                <w:szCs w:val="22"/>
                <w:vertAlign w:val="superscript"/>
              </w:rPr>
              <w:t>3</w:t>
            </w:r>
          </w:p>
        </w:tc>
        <w:tc>
          <w:tcPr>
            <w:tcW w:w="737" w:type="dxa"/>
            <w:vAlign w:val="center"/>
          </w:tcPr>
          <w:p w14:paraId="3D82CE90" w14:textId="77777777" w:rsidR="00954A3C" w:rsidRPr="00050D28" w:rsidRDefault="00954A3C" w:rsidP="00954A3C">
            <w:pPr>
              <w:jc w:val="center"/>
              <w:rPr>
                <w:sz w:val="22"/>
                <w:szCs w:val="22"/>
              </w:rPr>
            </w:pPr>
            <w:r w:rsidRPr="00050D28">
              <w:rPr>
                <w:sz w:val="22"/>
                <w:szCs w:val="22"/>
              </w:rPr>
              <w:t>С</w:t>
            </w:r>
            <w:r w:rsidRPr="00050D28">
              <w:rPr>
                <w:sz w:val="22"/>
                <w:szCs w:val="22"/>
                <w:vertAlign w:val="superscript"/>
              </w:rPr>
              <w:t>4</w:t>
            </w:r>
          </w:p>
        </w:tc>
        <w:tc>
          <w:tcPr>
            <w:tcW w:w="886" w:type="dxa"/>
            <w:vAlign w:val="center"/>
          </w:tcPr>
          <w:p w14:paraId="5E3B2F05" w14:textId="77777777" w:rsidR="00954A3C" w:rsidRPr="00050D28" w:rsidRDefault="00954A3C" w:rsidP="00954A3C">
            <w:pPr>
              <w:jc w:val="center"/>
              <w:rPr>
                <w:sz w:val="22"/>
                <w:szCs w:val="22"/>
              </w:rPr>
            </w:pPr>
            <w:r w:rsidRPr="00050D28">
              <w:rPr>
                <w:sz w:val="22"/>
                <w:szCs w:val="22"/>
              </w:rPr>
              <w:t>Е</w:t>
            </w:r>
            <w:r w:rsidRPr="00050D28">
              <w:rPr>
                <w:sz w:val="22"/>
                <w:szCs w:val="22"/>
                <w:vertAlign w:val="superscript"/>
              </w:rPr>
              <w:t>4</w:t>
            </w:r>
          </w:p>
        </w:tc>
        <w:tc>
          <w:tcPr>
            <w:tcW w:w="1547" w:type="dxa"/>
            <w:vAlign w:val="center"/>
          </w:tcPr>
          <w:p w14:paraId="1F87C250" w14:textId="77777777" w:rsidR="00954A3C" w:rsidRPr="00050D28" w:rsidRDefault="00954A3C" w:rsidP="00954A3C">
            <w:pPr>
              <w:jc w:val="center"/>
              <w:rPr>
                <w:sz w:val="22"/>
                <w:szCs w:val="22"/>
              </w:rPr>
            </w:pPr>
            <w:r w:rsidRPr="00050D28">
              <w:rPr>
                <w:sz w:val="22"/>
                <w:szCs w:val="22"/>
              </w:rPr>
              <w:t>С, Е</w:t>
            </w:r>
            <w:r w:rsidRPr="00050D28">
              <w:rPr>
                <w:sz w:val="22"/>
                <w:szCs w:val="22"/>
                <w:vertAlign w:val="superscript"/>
              </w:rPr>
              <w:t>4</w:t>
            </w:r>
          </w:p>
        </w:tc>
        <w:tc>
          <w:tcPr>
            <w:tcW w:w="851" w:type="dxa"/>
            <w:tcBorders>
              <w:right w:val="single" w:sz="4" w:space="0" w:color="auto"/>
            </w:tcBorders>
          </w:tcPr>
          <w:p w14:paraId="36363554" w14:textId="77777777" w:rsidR="00954A3C" w:rsidRPr="00050D28" w:rsidRDefault="00954A3C" w:rsidP="00954A3C">
            <w:pPr>
              <w:jc w:val="center"/>
              <w:rPr>
                <w:sz w:val="22"/>
                <w:szCs w:val="22"/>
              </w:rPr>
            </w:pPr>
          </w:p>
        </w:tc>
      </w:tr>
      <w:tr w:rsidR="00EC490A" w:rsidRPr="00050D28" w14:paraId="412E96A2" w14:textId="77777777" w:rsidTr="00954A3C">
        <w:trPr>
          <w:tblHeader/>
          <w:jc w:val="center"/>
        </w:trPr>
        <w:tc>
          <w:tcPr>
            <w:tcW w:w="1555" w:type="dxa"/>
            <w:vAlign w:val="center"/>
          </w:tcPr>
          <w:p w14:paraId="5A55657B" w14:textId="77777777" w:rsidR="00EC490A" w:rsidRPr="00050D28" w:rsidRDefault="00EC490A" w:rsidP="00EC490A">
            <w:pPr>
              <w:jc w:val="center"/>
              <w:rPr>
                <w:sz w:val="22"/>
                <w:szCs w:val="22"/>
              </w:rPr>
            </w:pPr>
            <w:r w:rsidRPr="00050D28">
              <w:rPr>
                <w:sz w:val="22"/>
                <w:szCs w:val="22"/>
              </w:rPr>
              <w:t>1</w:t>
            </w:r>
          </w:p>
        </w:tc>
        <w:tc>
          <w:tcPr>
            <w:tcW w:w="709" w:type="dxa"/>
            <w:vAlign w:val="center"/>
          </w:tcPr>
          <w:p w14:paraId="1922FD7F" w14:textId="77777777" w:rsidR="00EC490A" w:rsidRPr="00050D28" w:rsidRDefault="00EC490A" w:rsidP="00EC490A">
            <w:pPr>
              <w:jc w:val="center"/>
              <w:rPr>
                <w:sz w:val="22"/>
                <w:szCs w:val="22"/>
              </w:rPr>
            </w:pPr>
            <w:r w:rsidRPr="00050D28">
              <w:rPr>
                <w:sz w:val="22"/>
                <w:szCs w:val="22"/>
              </w:rPr>
              <w:t>2</w:t>
            </w:r>
          </w:p>
        </w:tc>
        <w:tc>
          <w:tcPr>
            <w:tcW w:w="736" w:type="dxa"/>
            <w:vAlign w:val="center"/>
          </w:tcPr>
          <w:p w14:paraId="6E63B47F" w14:textId="77777777" w:rsidR="00EC490A" w:rsidRPr="00050D28" w:rsidRDefault="00EC490A" w:rsidP="00EC490A">
            <w:pPr>
              <w:jc w:val="center"/>
              <w:rPr>
                <w:sz w:val="22"/>
                <w:szCs w:val="22"/>
              </w:rPr>
            </w:pPr>
            <w:r w:rsidRPr="00050D28">
              <w:rPr>
                <w:sz w:val="22"/>
                <w:szCs w:val="22"/>
              </w:rPr>
              <w:t>3</w:t>
            </w:r>
          </w:p>
        </w:tc>
        <w:tc>
          <w:tcPr>
            <w:tcW w:w="856" w:type="dxa"/>
            <w:vAlign w:val="center"/>
          </w:tcPr>
          <w:p w14:paraId="0210514B" w14:textId="77777777" w:rsidR="00EC490A" w:rsidRPr="00050D28" w:rsidRDefault="00EC490A" w:rsidP="00EC490A">
            <w:pPr>
              <w:jc w:val="center"/>
              <w:rPr>
                <w:sz w:val="22"/>
                <w:szCs w:val="22"/>
              </w:rPr>
            </w:pPr>
            <w:r w:rsidRPr="00050D28">
              <w:rPr>
                <w:sz w:val="22"/>
                <w:szCs w:val="22"/>
              </w:rPr>
              <w:t>4</w:t>
            </w:r>
          </w:p>
        </w:tc>
        <w:tc>
          <w:tcPr>
            <w:tcW w:w="737" w:type="dxa"/>
            <w:vAlign w:val="center"/>
          </w:tcPr>
          <w:p w14:paraId="470B661D" w14:textId="77777777" w:rsidR="00EC490A" w:rsidRPr="00050D28" w:rsidRDefault="00EC490A" w:rsidP="00EC490A">
            <w:pPr>
              <w:jc w:val="center"/>
              <w:rPr>
                <w:sz w:val="22"/>
                <w:szCs w:val="22"/>
              </w:rPr>
            </w:pPr>
            <w:r w:rsidRPr="00050D28">
              <w:rPr>
                <w:sz w:val="22"/>
                <w:szCs w:val="22"/>
              </w:rPr>
              <w:t>5</w:t>
            </w:r>
          </w:p>
        </w:tc>
        <w:tc>
          <w:tcPr>
            <w:tcW w:w="737" w:type="dxa"/>
            <w:vAlign w:val="center"/>
          </w:tcPr>
          <w:p w14:paraId="1B594566" w14:textId="77777777" w:rsidR="00EC490A" w:rsidRPr="00050D28" w:rsidRDefault="00EC490A" w:rsidP="00EC490A">
            <w:pPr>
              <w:jc w:val="center"/>
              <w:rPr>
                <w:sz w:val="22"/>
                <w:szCs w:val="22"/>
              </w:rPr>
            </w:pPr>
            <w:r w:rsidRPr="00050D28">
              <w:rPr>
                <w:sz w:val="22"/>
                <w:szCs w:val="22"/>
              </w:rPr>
              <w:t>6</w:t>
            </w:r>
          </w:p>
        </w:tc>
        <w:tc>
          <w:tcPr>
            <w:tcW w:w="737" w:type="dxa"/>
            <w:vAlign w:val="center"/>
          </w:tcPr>
          <w:p w14:paraId="4AC822E2" w14:textId="77777777" w:rsidR="00EC490A" w:rsidRPr="00050D28" w:rsidRDefault="00EC490A" w:rsidP="00EC490A">
            <w:pPr>
              <w:jc w:val="center"/>
              <w:rPr>
                <w:sz w:val="22"/>
                <w:szCs w:val="22"/>
              </w:rPr>
            </w:pPr>
            <w:r w:rsidRPr="00050D28">
              <w:rPr>
                <w:sz w:val="22"/>
                <w:szCs w:val="22"/>
              </w:rPr>
              <w:t>7</w:t>
            </w:r>
          </w:p>
        </w:tc>
        <w:tc>
          <w:tcPr>
            <w:tcW w:w="886" w:type="dxa"/>
            <w:vAlign w:val="center"/>
          </w:tcPr>
          <w:p w14:paraId="7AEF2738" w14:textId="77777777" w:rsidR="00EC490A" w:rsidRPr="00050D28" w:rsidRDefault="00EC490A" w:rsidP="00EC490A">
            <w:pPr>
              <w:jc w:val="center"/>
              <w:rPr>
                <w:sz w:val="22"/>
                <w:szCs w:val="22"/>
              </w:rPr>
            </w:pPr>
            <w:r w:rsidRPr="00050D28">
              <w:rPr>
                <w:sz w:val="22"/>
                <w:szCs w:val="22"/>
              </w:rPr>
              <w:t>8</w:t>
            </w:r>
          </w:p>
        </w:tc>
        <w:tc>
          <w:tcPr>
            <w:tcW w:w="1547" w:type="dxa"/>
            <w:vAlign w:val="center"/>
          </w:tcPr>
          <w:p w14:paraId="43C0777F" w14:textId="77777777" w:rsidR="00EC490A" w:rsidRPr="00050D28" w:rsidRDefault="00EC490A" w:rsidP="00EC490A">
            <w:pPr>
              <w:jc w:val="center"/>
              <w:rPr>
                <w:sz w:val="22"/>
                <w:szCs w:val="22"/>
              </w:rPr>
            </w:pPr>
            <w:r w:rsidRPr="00050D28">
              <w:rPr>
                <w:sz w:val="22"/>
                <w:szCs w:val="22"/>
              </w:rPr>
              <w:t>9</w:t>
            </w:r>
          </w:p>
        </w:tc>
        <w:tc>
          <w:tcPr>
            <w:tcW w:w="851" w:type="dxa"/>
            <w:tcBorders>
              <w:right w:val="single" w:sz="4" w:space="0" w:color="auto"/>
            </w:tcBorders>
          </w:tcPr>
          <w:p w14:paraId="49B50932" w14:textId="77777777" w:rsidR="00EC490A" w:rsidRPr="00050D28" w:rsidRDefault="00EC490A" w:rsidP="00EC490A">
            <w:pPr>
              <w:jc w:val="center"/>
              <w:rPr>
                <w:sz w:val="22"/>
                <w:szCs w:val="22"/>
              </w:rPr>
            </w:pPr>
            <w:r w:rsidRPr="00050D28">
              <w:rPr>
                <w:sz w:val="22"/>
                <w:szCs w:val="22"/>
              </w:rPr>
              <w:t>10</w:t>
            </w:r>
          </w:p>
        </w:tc>
      </w:tr>
      <w:tr w:rsidR="00954A3C" w:rsidRPr="00050D28" w14:paraId="78B566F3" w14:textId="77777777" w:rsidTr="00954A3C">
        <w:trPr>
          <w:jc w:val="center"/>
        </w:trPr>
        <w:tc>
          <w:tcPr>
            <w:tcW w:w="9351" w:type="dxa"/>
            <w:gridSpan w:val="10"/>
            <w:tcBorders>
              <w:right w:val="single" w:sz="4" w:space="0" w:color="auto"/>
            </w:tcBorders>
            <w:vAlign w:val="center"/>
          </w:tcPr>
          <w:p w14:paraId="3355AC07" w14:textId="77777777" w:rsidR="00954A3C" w:rsidRPr="00050D28" w:rsidRDefault="00954A3C" w:rsidP="00954A3C">
            <w:pPr>
              <w:jc w:val="center"/>
              <w:rPr>
                <w:sz w:val="22"/>
                <w:szCs w:val="22"/>
              </w:rPr>
            </w:pPr>
            <w:r w:rsidRPr="00050D28">
              <w:rPr>
                <w:b/>
                <w:i/>
                <w:sz w:val="22"/>
                <w:szCs w:val="22"/>
              </w:rPr>
              <w:t>Осветление</w:t>
            </w:r>
          </w:p>
        </w:tc>
      </w:tr>
      <w:tr w:rsidR="00954A3C" w:rsidRPr="00050D28" w14:paraId="4AA49E6B" w14:textId="77777777" w:rsidTr="00954A3C">
        <w:trPr>
          <w:jc w:val="center"/>
        </w:trPr>
        <w:tc>
          <w:tcPr>
            <w:tcW w:w="1555" w:type="dxa"/>
            <w:vMerge w:val="restart"/>
            <w:vAlign w:val="center"/>
          </w:tcPr>
          <w:p w14:paraId="623B7362" w14:textId="77777777" w:rsidR="00954A3C" w:rsidRPr="00050D28" w:rsidRDefault="00954A3C" w:rsidP="00954A3C">
            <w:pPr>
              <w:rPr>
                <w:sz w:val="22"/>
                <w:szCs w:val="22"/>
              </w:rPr>
            </w:pPr>
            <w:r w:rsidRPr="00050D28">
              <w:rPr>
                <w:sz w:val="22"/>
                <w:szCs w:val="22"/>
              </w:rPr>
              <w:t>Лишайниковая</w:t>
            </w:r>
          </w:p>
        </w:tc>
        <w:tc>
          <w:tcPr>
            <w:tcW w:w="709" w:type="dxa"/>
            <w:vAlign w:val="center"/>
          </w:tcPr>
          <w:p w14:paraId="1DC6613A"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5E8CB3C1"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56D8CA1B"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5CE433A"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64F5E49B"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84FF4A9"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3E69D5E1"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7D3EF472"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7334C634" w14:textId="77777777" w:rsidR="00954A3C" w:rsidRPr="00050D28" w:rsidRDefault="00954A3C" w:rsidP="00954A3C">
            <w:pPr>
              <w:jc w:val="center"/>
              <w:rPr>
                <w:sz w:val="22"/>
                <w:szCs w:val="22"/>
              </w:rPr>
            </w:pPr>
            <w:r w:rsidRPr="00050D28">
              <w:rPr>
                <w:sz w:val="22"/>
                <w:szCs w:val="22"/>
              </w:rPr>
              <w:t>-</w:t>
            </w:r>
          </w:p>
        </w:tc>
      </w:tr>
      <w:tr w:rsidR="00954A3C" w:rsidRPr="00050D28" w14:paraId="4FDC5C28" w14:textId="77777777" w:rsidTr="00954A3C">
        <w:trPr>
          <w:jc w:val="center"/>
        </w:trPr>
        <w:tc>
          <w:tcPr>
            <w:tcW w:w="1555" w:type="dxa"/>
            <w:vMerge/>
            <w:vAlign w:val="center"/>
          </w:tcPr>
          <w:p w14:paraId="285E4D82" w14:textId="77777777" w:rsidR="00954A3C" w:rsidRPr="00050D28" w:rsidRDefault="00954A3C" w:rsidP="00954A3C">
            <w:pPr>
              <w:rPr>
                <w:sz w:val="22"/>
                <w:szCs w:val="22"/>
              </w:rPr>
            </w:pPr>
          </w:p>
        </w:tc>
        <w:tc>
          <w:tcPr>
            <w:tcW w:w="709" w:type="dxa"/>
            <w:vAlign w:val="center"/>
          </w:tcPr>
          <w:p w14:paraId="44D03783"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02EE7AC7"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11E8E42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E84BCE7"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354FBE8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F4C8433"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457885D9"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3BB3B032"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777B4A3F" w14:textId="77777777" w:rsidR="00954A3C" w:rsidRPr="00050D28" w:rsidRDefault="00954A3C" w:rsidP="00954A3C">
            <w:pPr>
              <w:jc w:val="center"/>
              <w:rPr>
                <w:sz w:val="22"/>
                <w:szCs w:val="22"/>
              </w:rPr>
            </w:pPr>
            <w:r w:rsidRPr="00050D28">
              <w:rPr>
                <w:sz w:val="22"/>
                <w:szCs w:val="22"/>
              </w:rPr>
              <w:t>-</w:t>
            </w:r>
          </w:p>
        </w:tc>
      </w:tr>
      <w:tr w:rsidR="00954A3C" w:rsidRPr="00050D28" w14:paraId="7403CA36" w14:textId="77777777" w:rsidTr="005A24D8">
        <w:trPr>
          <w:trHeight w:val="126"/>
          <w:jc w:val="center"/>
        </w:trPr>
        <w:tc>
          <w:tcPr>
            <w:tcW w:w="1555" w:type="dxa"/>
            <w:vMerge/>
            <w:vAlign w:val="center"/>
          </w:tcPr>
          <w:p w14:paraId="53C83B61" w14:textId="77777777" w:rsidR="00954A3C" w:rsidRPr="00050D28" w:rsidRDefault="00954A3C" w:rsidP="00954A3C">
            <w:pPr>
              <w:rPr>
                <w:sz w:val="22"/>
                <w:szCs w:val="22"/>
              </w:rPr>
            </w:pPr>
          </w:p>
        </w:tc>
        <w:tc>
          <w:tcPr>
            <w:tcW w:w="709" w:type="dxa"/>
            <w:vAlign w:val="center"/>
          </w:tcPr>
          <w:p w14:paraId="439AD1B4"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256BBB96"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3108312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25164FB"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279BA82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98FD2FE"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3D9E0B6D"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7329346E"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0ECD4604" w14:textId="77777777" w:rsidR="00954A3C" w:rsidRPr="00050D28" w:rsidRDefault="00954A3C" w:rsidP="00954A3C">
            <w:pPr>
              <w:jc w:val="center"/>
              <w:rPr>
                <w:sz w:val="22"/>
                <w:szCs w:val="22"/>
              </w:rPr>
            </w:pPr>
            <w:r w:rsidRPr="00050D28">
              <w:rPr>
                <w:sz w:val="22"/>
                <w:szCs w:val="22"/>
              </w:rPr>
              <w:t>-</w:t>
            </w:r>
          </w:p>
        </w:tc>
      </w:tr>
      <w:tr w:rsidR="00954A3C" w:rsidRPr="00050D28" w14:paraId="59D811DE" w14:textId="77777777" w:rsidTr="00954A3C">
        <w:trPr>
          <w:jc w:val="center"/>
        </w:trPr>
        <w:tc>
          <w:tcPr>
            <w:tcW w:w="1555" w:type="dxa"/>
            <w:vMerge w:val="restart"/>
            <w:vAlign w:val="center"/>
          </w:tcPr>
          <w:p w14:paraId="507173C0" w14:textId="77777777" w:rsidR="00954A3C" w:rsidRPr="00050D28" w:rsidRDefault="00954A3C" w:rsidP="00954A3C">
            <w:pPr>
              <w:rPr>
                <w:sz w:val="22"/>
                <w:szCs w:val="22"/>
              </w:rPr>
            </w:pPr>
            <w:r w:rsidRPr="00050D28">
              <w:rPr>
                <w:sz w:val="22"/>
                <w:szCs w:val="22"/>
              </w:rPr>
              <w:t>Брусничная</w:t>
            </w:r>
          </w:p>
        </w:tc>
        <w:tc>
          <w:tcPr>
            <w:tcW w:w="709" w:type="dxa"/>
            <w:vAlign w:val="center"/>
          </w:tcPr>
          <w:p w14:paraId="2B726996"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5F497B5A" w14:textId="77777777" w:rsidR="00954A3C" w:rsidRPr="00050D28" w:rsidRDefault="00954A3C" w:rsidP="00954A3C">
            <w:pPr>
              <w:jc w:val="center"/>
              <w:rPr>
                <w:sz w:val="22"/>
                <w:szCs w:val="22"/>
              </w:rPr>
            </w:pPr>
            <w:r w:rsidRPr="00050D28">
              <w:rPr>
                <w:sz w:val="22"/>
                <w:szCs w:val="22"/>
              </w:rPr>
              <w:t>30</w:t>
            </w:r>
          </w:p>
        </w:tc>
        <w:tc>
          <w:tcPr>
            <w:tcW w:w="856" w:type="dxa"/>
            <w:vAlign w:val="center"/>
          </w:tcPr>
          <w:p w14:paraId="210E201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5F0BCA9"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6F8277BB"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B38470D" w14:textId="77777777" w:rsidR="00954A3C" w:rsidRPr="00050D28" w:rsidRDefault="00954A3C" w:rsidP="00954A3C">
            <w:pPr>
              <w:jc w:val="center"/>
              <w:rPr>
                <w:sz w:val="22"/>
                <w:szCs w:val="22"/>
              </w:rPr>
            </w:pPr>
            <w:r w:rsidRPr="00050D28">
              <w:rPr>
                <w:sz w:val="22"/>
                <w:szCs w:val="22"/>
              </w:rPr>
              <w:t>50</w:t>
            </w:r>
          </w:p>
        </w:tc>
        <w:tc>
          <w:tcPr>
            <w:tcW w:w="886" w:type="dxa"/>
            <w:vAlign w:val="center"/>
          </w:tcPr>
          <w:p w14:paraId="390AC352"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6CF3F588" w14:textId="77777777" w:rsidR="00954A3C" w:rsidRPr="00050D28" w:rsidRDefault="00954A3C" w:rsidP="00954A3C">
            <w:pPr>
              <w:jc w:val="center"/>
              <w:rPr>
                <w:sz w:val="22"/>
                <w:szCs w:val="22"/>
              </w:rPr>
            </w:pPr>
            <w:r w:rsidRPr="00050D28">
              <w:rPr>
                <w:sz w:val="22"/>
                <w:szCs w:val="22"/>
              </w:rPr>
              <w:t>50</w:t>
            </w:r>
          </w:p>
        </w:tc>
        <w:tc>
          <w:tcPr>
            <w:tcW w:w="851" w:type="dxa"/>
            <w:tcBorders>
              <w:right w:val="single" w:sz="4" w:space="0" w:color="auto"/>
            </w:tcBorders>
          </w:tcPr>
          <w:p w14:paraId="661F4CF4" w14:textId="77777777" w:rsidR="00954A3C" w:rsidRPr="00050D28" w:rsidRDefault="00954A3C" w:rsidP="00954A3C">
            <w:pPr>
              <w:jc w:val="center"/>
              <w:rPr>
                <w:sz w:val="22"/>
                <w:szCs w:val="22"/>
              </w:rPr>
            </w:pPr>
            <w:r w:rsidRPr="00050D28">
              <w:rPr>
                <w:sz w:val="22"/>
                <w:szCs w:val="22"/>
              </w:rPr>
              <w:t>60</w:t>
            </w:r>
          </w:p>
        </w:tc>
      </w:tr>
      <w:tr w:rsidR="00954A3C" w:rsidRPr="00050D28" w14:paraId="293C8CB6" w14:textId="77777777" w:rsidTr="00954A3C">
        <w:trPr>
          <w:jc w:val="center"/>
        </w:trPr>
        <w:tc>
          <w:tcPr>
            <w:tcW w:w="1555" w:type="dxa"/>
            <w:vMerge/>
            <w:vAlign w:val="center"/>
          </w:tcPr>
          <w:p w14:paraId="51325AB2" w14:textId="77777777" w:rsidR="00954A3C" w:rsidRPr="00050D28" w:rsidRDefault="00954A3C" w:rsidP="00954A3C">
            <w:pPr>
              <w:rPr>
                <w:sz w:val="22"/>
                <w:szCs w:val="22"/>
              </w:rPr>
            </w:pPr>
          </w:p>
        </w:tc>
        <w:tc>
          <w:tcPr>
            <w:tcW w:w="709" w:type="dxa"/>
            <w:vAlign w:val="center"/>
          </w:tcPr>
          <w:p w14:paraId="13CE51D5"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6D2612D2"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68ACF63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E6E02BB"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6D6B919A"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2BDC0B2" w14:textId="77777777" w:rsidR="00954A3C" w:rsidRPr="00050D28" w:rsidRDefault="00954A3C" w:rsidP="00954A3C">
            <w:pPr>
              <w:jc w:val="center"/>
              <w:rPr>
                <w:sz w:val="22"/>
                <w:szCs w:val="22"/>
              </w:rPr>
            </w:pPr>
            <w:r w:rsidRPr="00050D28">
              <w:rPr>
                <w:sz w:val="22"/>
                <w:szCs w:val="22"/>
              </w:rPr>
              <w:t>45</w:t>
            </w:r>
          </w:p>
        </w:tc>
        <w:tc>
          <w:tcPr>
            <w:tcW w:w="886" w:type="dxa"/>
            <w:vAlign w:val="center"/>
          </w:tcPr>
          <w:p w14:paraId="54966154"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2820A63D" w14:textId="77777777" w:rsidR="00954A3C" w:rsidRPr="00050D28" w:rsidRDefault="00954A3C" w:rsidP="00954A3C">
            <w:pPr>
              <w:jc w:val="center"/>
              <w:rPr>
                <w:sz w:val="22"/>
                <w:szCs w:val="22"/>
              </w:rPr>
            </w:pPr>
            <w:r w:rsidRPr="00050D28">
              <w:rPr>
                <w:sz w:val="22"/>
                <w:szCs w:val="22"/>
              </w:rPr>
              <w:t>45</w:t>
            </w:r>
          </w:p>
        </w:tc>
        <w:tc>
          <w:tcPr>
            <w:tcW w:w="851" w:type="dxa"/>
            <w:tcBorders>
              <w:right w:val="single" w:sz="4" w:space="0" w:color="auto"/>
            </w:tcBorders>
          </w:tcPr>
          <w:p w14:paraId="07963A05" w14:textId="77777777" w:rsidR="00954A3C" w:rsidRPr="00050D28" w:rsidRDefault="00954A3C" w:rsidP="00954A3C">
            <w:pPr>
              <w:jc w:val="center"/>
              <w:rPr>
                <w:sz w:val="22"/>
                <w:szCs w:val="22"/>
              </w:rPr>
            </w:pPr>
            <w:r w:rsidRPr="00050D28">
              <w:rPr>
                <w:sz w:val="22"/>
                <w:szCs w:val="22"/>
              </w:rPr>
              <w:t>55</w:t>
            </w:r>
          </w:p>
        </w:tc>
      </w:tr>
      <w:tr w:rsidR="00954A3C" w:rsidRPr="00050D28" w14:paraId="6FAED785" w14:textId="77777777" w:rsidTr="00954A3C">
        <w:trPr>
          <w:jc w:val="center"/>
        </w:trPr>
        <w:tc>
          <w:tcPr>
            <w:tcW w:w="1555" w:type="dxa"/>
            <w:vMerge/>
            <w:vAlign w:val="center"/>
          </w:tcPr>
          <w:p w14:paraId="12EEF31E" w14:textId="77777777" w:rsidR="00954A3C" w:rsidRPr="00050D28" w:rsidRDefault="00954A3C" w:rsidP="00954A3C">
            <w:pPr>
              <w:rPr>
                <w:sz w:val="22"/>
                <w:szCs w:val="22"/>
              </w:rPr>
            </w:pPr>
          </w:p>
        </w:tc>
        <w:tc>
          <w:tcPr>
            <w:tcW w:w="709" w:type="dxa"/>
            <w:vAlign w:val="center"/>
          </w:tcPr>
          <w:p w14:paraId="73F186EF"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13D27224"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0B71978A"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FCF2F0C"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6A4CB5C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BE57127" w14:textId="77777777" w:rsidR="00954A3C" w:rsidRPr="00050D28" w:rsidRDefault="00954A3C" w:rsidP="00954A3C">
            <w:pPr>
              <w:jc w:val="center"/>
              <w:rPr>
                <w:sz w:val="22"/>
                <w:szCs w:val="22"/>
              </w:rPr>
            </w:pPr>
            <w:r w:rsidRPr="00050D28">
              <w:rPr>
                <w:sz w:val="22"/>
                <w:szCs w:val="22"/>
              </w:rPr>
              <w:t>45</w:t>
            </w:r>
          </w:p>
        </w:tc>
        <w:tc>
          <w:tcPr>
            <w:tcW w:w="886" w:type="dxa"/>
            <w:vAlign w:val="center"/>
          </w:tcPr>
          <w:p w14:paraId="4C3295F2"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4BAF4845" w14:textId="77777777" w:rsidR="00954A3C" w:rsidRPr="00050D28" w:rsidRDefault="00954A3C" w:rsidP="00954A3C">
            <w:pPr>
              <w:jc w:val="center"/>
              <w:rPr>
                <w:sz w:val="22"/>
                <w:szCs w:val="22"/>
              </w:rPr>
            </w:pPr>
            <w:r w:rsidRPr="00050D28">
              <w:rPr>
                <w:sz w:val="22"/>
                <w:szCs w:val="22"/>
              </w:rPr>
              <w:t>45</w:t>
            </w:r>
          </w:p>
        </w:tc>
        <w:tc>
          <w:tcPr>
            <w:tcW w:w="851" w:type="dxa"/>
            <w:tcBorders>
              <w:right w:val="single" w:sz="4" w:space="0" w:color="auto"/>
            </w:tcBorders>
          </w:tcPr>
          <w:p w14:paraId="1E74535D" w14:textId="77777777" w:rsidR="00954A3C" w:rsidRPr="00050D28" w:rsidRDefault="00954A3C" w:rsidP="00954A3C">
            <w:pPr>
              <w:jc w:val="center"/>
              <w:rPr>
                <w:sz w:val="22"/>
                <w:szCs w:val="22"/>
              </w:rPr>
            </w:pPr>
            <w:r w:rsidRPr="00050D28">
              <w:rPr>
                <w:sz w:val="22"/>
                <w:szCs w:val="22"/>
              </w:rPr>
              <w:t>50</w:t>
            </w:r>
          </w:p>
        </w:tc>
      </w:tr>
      <w:tr w:rsidR="00954A3C" w:rsidRPr="00050D28" w14:paraId="4C06878E" w14:textId="77777777" w:rsidTr="00954A3C">
        <w:trPr>
          <w:jc w:val="center"/>
        </w:trPr>
        <w:tc>
          <w:tcPr>
            <w:tcW w:w="1555" w:type="dxa"/>
            <w:vMerge/>
            <w:vAlign w:val="center"/>
          </w:tcPr>
          <w:p w14:paraId="218F0720" w14:textId="77777777" w:rsidR="00954A3C" w:rsidRPr="00050D28" w:rsidRDefault="00954A3C" w:rsidP="00954A3C">
            <w:pPr>
              <w:rPr>
                <w:sz w:val="22"/>
                <w:szCs w:val="22"/>
              </w:rPr>
            </w:pPr>
          </w:p>
        </w:tc>
        <w:tc>
          <w:tcPr>
            <w:tcW w:w="709" w:type="dxa"/>
            <w:vAlign w:val="center"/>
          </w:tcPr>
          <w:p w14:paraId="07110935"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339ADAAC"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56C3B699"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D40FBAD"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3103EB7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E6E4432"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673B22EE"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62B7EC89" w14:textId="77777777" w:rsidR="00954A3C" w:rsidRPr="00050D28" w:rsidRDefault="00954A3C" w:rsidP="00954A3C">
            <w:pPr>
              <w:jc w:val="center"/>
              <w:rPr>
                <w:sz w:val="22"/>
                <w:szCs w:val="22"/>
              </w:rPr>
            </w:pPr>
            <w:r w:rsidRPr="00050D28">
              <w:rPr>
                <w:sz w:val="22"/>
                <w:szCs w:val="22"/>
              </w:rPr>
              <w:t>40</w:t>
            </w:r>
          </w:p>
        </w:tc>
        <w:tc>
          <w:tcPr>
            <w:tcW w:w="851" w:type="dxa"/>
            <w:tcBorders>
              <w:right w:val="single" w:sz="4" w:space="0" w:color="auto"/>
            </w:tcBorders>
          </w:tcPr>
          <w:p w14:paraId="44FA2913" w14:textId="77777777" w:rsidR="00954A3C" w:rsidRPr="00050D28" w:rsidRDefault="00954A3C" w:rsidP="00954A3C">
            <w:pPr>
              <w:jc w:val="center"/>
              <w:rPr>
                <w:sz w:val="22"/>
                <w:szCs w:val="22"/>
              </w:rPr>
            </w:pPr>
            <w:r w:rsidRPr="00050D28">
              <w:rPr>
                <w:sz w:val="22"/>
                <w:szCs w:val="22"/>
              </w:rPr>
              <w:t>40</w:t>
            </w:r>
          </w:p>
        </w:tc>
      </w:tr>
      <w:tr w:rsidR="00954A3C" w:rsidRPr="00050D28" w14:paraId="6B5F7648" w14:textId="77777777" w:rsidTr="00954A3C">
        <w:trPr>
          <w:jc w:val="center"/>
        </w:trPr>
        <w:tc>
          <w:tcPr>
            <w:tcW w:w="1555" w:type="dxa"/>
            <w:vMerge/>
            <w:vAlign w:val="center"/>
          </w:tcPr>
          <w:p w14:paraId="318B41A2" w14:textId="77777777" w:rsidR="00954A3C" w:rsidRPr="00050D28" w:rsidRDefault="00954A3C" w:rsidP="00954A3C">
            <w:pPr>
              <w:rPr>
                <w:sz w:val="22"/>
                <w:szCs w:val="22"/>
              </w:rPr>
            </w:pPr>
          </w:p>
        </w:tc>
        <w:tc>
          <w:tcPr>
            <w:tcW w:w="709" w:type="dxa"/>
            <w:vAlign w:val="center"/>
          </w:tcPr>
          <w:p w14:paraId="46619EAC" w14:textId="77777777" w:rsidR="00954A3C" w:rsidRPr="00050D28" w:rsidRDefault="00954A3C" w:rsidP="00954A3C">
            <w:pPr>
              <w:jc w:val="center"/>
              <w:rPr>
                <w:sz w:val="22"/>
                <w:szCs w:val="22"/>
              </w:rPr>
            </w:pPr>
            <w:r w:rsidRPr="00050D28">
              <w:rPr>
                <w:sz w:val="22"/>
                <w:szCs w:val="22"/>
              </w:rPr>
              <w:t>0.6</w:t>
            </w:r>
          </w:p>
        </w:tc>
        <w:tc>
          <w:tcPr>
            <w:tcW w:w="736" w:type="dxa"/>
            <w:vAlign w:val="center"/>
          </w:tcPr>
          <w:p w14:paraId="2A10F684"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67CDEB1C"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1C1841C"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7F6187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7145A9B"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02E49E97"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17A4B5C3" w14:textId="77777777" w:rsidR="00954A3C" w:rsidRPr="00050D28" w:rsidRDefault="00954A3C" w:rsidP="00954A3C">
            <w:pPr>
              <w:jc w:val="center"/>
              <w:rPr>
                <w:sz w:val="22"/>
                <w:szCs w:val="22"/>
              </w:rPr>
            </w:pPr>
            <w:r w:rsidRPr="00050D28">
              <w:rPr>
                <w:sz w:val="22"/>
                <w:szCs w:val="22"/>
              </w:rPr>
              <w:t>35</w:t>
            </w:r>
          </w:p>
        </w:tc>
        <w:tc>
          <w:tcPr>
            <w:tcW w:w="851" w:type="dxa"/>
            <w:tcBorders>
              <w:right w:val="single" w:sz="4" w:space="0" w:color="auto"/>
            </w:tcBorders>
          </w:tcPr>
          <w:p w14:paraId="24DDC872" w14:textId="77777777" w:rsidR="00954A3C" w:rsidRPr="00050D28" w:rsidRDefault="00954A3C" w:rsidP="00954A3C">
            <w:pPr>
              <w:jc w:val="center"/>
              <w:rPr>
                <w:sz w:val="22"/>
                <w:szCs w:val="22"/>
              </w:rPr>
            </w:pPr>
            <w:r w:rsidRPr="00050D28">
              <w:rPr>
                <w:sz w:val="22"/>
                <w:szCs w:val="22"/>
              </w:rPr>
              <w:t>30</w:t>
            </w:r>
          </w:p>
        </w:tc>
      </w:tr>
      <w:tr w:rsidR="00954A3C" w:rsidRPr="00050D28" w14:paraId="5F294819" w14:textId="77777777" w:rsidTr="00954A3C">
        <w:trPr>
          <w:jc w:val="center"/>
        </w:trPr>
        <w:tc>
          <w:tcPr>
            <w:tcW w:w="1555" w:type="dxa"/>
            <w:vMerge w:val="restart"/>
            <w:vAlign w:val="center"/>
          </w:tcPr>
          <w:p w14:paraId="4849A330" w14:textId="77777777" w:rsidR="00954A3C" w:rsidRPr="00050D28" w:rsidRDefault="00954A3C" w:rsidP="00954A3C">
            <w:pPr>
              <w:rPr>
                <w:sz w:val="22"/>
                <w:szCs w:val="22"/>
              </w:rPr>
            </w:pPr>
            <w:r w:rsidRPr="00050D28">
              <w:rPr>
                <w:sz w:val="22"/>
                <w:szCs w:val="22"/>
              </w:rPr>
              <w:t>Кисличная</w:t>
            </w:r>
          </w:p>
        </w:tc>
        <w:tc>
          <w:tcPr>
            <w:tcW w:w="709" w:type="dxa"/>
            <w:vAlign w:val="center"/>
          </w:tcPr>
          <w:p w14:paraId="4C064C2B"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28A4DE65" w14:textId="77777777" w:rsidR="00954A3C" w:rsidRPr="00050D28" w:rsidRDefault="00954A3C" w:rsidP="00954A3C">
            <w:pPr>
              <w:jc w:val="center"/>
              <w:rPr>
                <w:sz w:val="22"/>
                <w:szCs w:val="22"/>
              </w:rPr>
            </w:pPr>
            <w:r w:rsidRPr="00050D28">
              <w:rPr>
                <w:sz w:val="22"/>
                <w:szCs w:val="22"/>
              </w:rPr>
              <w:t>40</w:t>
            </w:r>
          </w:p>
        </w:tc>
        <w:tc>
          <w:tcPr>
            <w:tcW w:w="856" w:type="dxa"/>
            <w:vAlign w:val="center"/>
          </w:tcPr>
          <w:p w14:paraId="57F49B30"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5DF259C0" w14:textId="77777777" w:rsidR="00954A3C" w:rsidRPr="00050D28" w:rsidRDefault="00954A3C" w:rsidP="00954A3C">
            <w:pPr>
              <w:jc w:val="center"/>
              <w:rPr>
                <w:sz w:val="22"/>
                <w:szCs w:val="22"/>
              </w:rPr>
            </w:pPr>
            <w:r w:rsidRPr="00050D28">
              <w:rPr>
                <w:sz w:val="22"/>
                <w:szCs w:val="22"/>
              </w:rPr>
              <w:t>50</w:t>
            </w:r>
          </w:p>
        </w:tc>
        <w:tc>
          <w:tcPr>
            <w:tcW w:w="737" w:type="dxa"/>
            <w:vAlign w:val="center"/>
          </w:tcPr>
          <w:p w14:paraId="356A085F" w14:textId="77777777" w:rsidR="00954A3C" w:rsidRPr="00050D28" w:rsidRDefault="00954A3C" w:rsidP="00954A3C">
            <w:pPr>
              <w:jc w:val="center"/>
              <w:rPr>
                <w:sz w:val="22"/>
                <w:szCs w:val="22"/>
              </w:rPr>
            </w:pPr>
            <w:r w:rsidRPr="00050D28">
              <w:rPr>
                <w:sz w:val="22"/>
                <w:szCs w:val="22"/>
              </w:rPr>
              <w:t>50</w:t>
            </w:r>
          </w:p>
        </w:tc>
        <w:tc>
          <w:tcPr>
            <w:tcW w:w="737" w:type="dxa"/>
            <w:vAlign w:val="center"/>
          </w:tcPr>
          <w:p w14:paraId="3FCFF463" w14:textId="77777777" w:rsidR="00954A3C" w:rsidRPr="00050D28" w:rsidRDefault="00954A3C" w:rsidP="00954A3C">
            <w:pPr>
              <w:jc w:val="center"/>
              <w:rPr>
                <w:sz w:val="22"/>
                <w:szCs w:val="22"/>
              </w:rPr>
            </w:pPr>
            <w:r w:rsidRPr="00050D28">
              <w:rPr>
                <w:sz w:val="22"/>
                <w:szCs w:val="22"/>
              </w:rPr>
              <w:t>60</w:t>
            </w:r>
          </w:p>
        </w:tc>
        <w:tc>
          <w:tcPr>
            <w:tcW w:w="886" w:type="dxa"/>
            <w:vAlign w:val="center"/>
          </w:tcPr>
          <w:p w14:paraId="27DF4592" w14:textId="77777777" w:rsidR="00954A3C" w:rsidRPr="00050D28" w:rsidRDefault="00954A3C" w:rsidP="00954A3C">
            <w:pPr>
              <w:jc w:val="center"/>
              <w:rPr>
                <w:sz w:val="22"/>
                <w:szCs w:val="22"/>
              </w:rPr>
            </w:pPr>
            <w:r w:rsidRPr="00050D28">
              <w:rPr>
                <w:sz w:val="22"/>
                <w:szCs w:val="22"/>
              </w:rPr>
              <w:t>60</w:t>
            </w:r>
          </w:p>
        </w:tc>
        <w:tc>
          <w:tcPr>
            <w:tcW w:w="1547" w:type="dxa"/>
            <w:vAlign w:val="center"/>
          </w:tcPr>
          <w:p w14:paraId="3B7CB015" w14:textId="77777777" w:rsidR="00954A3C" w:rsidRPr="00050D28" w:rsidRDefault="00954A3C" w:rsidP="00954A3C">
            <w:pPr>
              <w:jc w:val="center"/>
              <w:rPr>
                <w:sz w:val="22"/>
                <w:szCs w:val="22"/>
              </w:rPr>
            </w:pPr>
            <w:r w:rsidRPr="00050D28">
              <w:rPr>
                <w:sz w:val="22"/>
                <w:szCs w:val="22"/>
              </w:rPr>
              <w:t>60</w:t>
            </w:r>
          </w:p>
        </w:tc>
        <w:tc>
          <w:tcPr>
            <w:tcW w:w="851" w:type="dxa"/>
            <w:tcBorders>
              <w:right w:val="single" w:sz="4" w:space="0" w:color="auto"/>
            </w:tcBorders>
          </w:tcPr>
          <w:p w14:paraId="397BD864" w14:textId="77777777" w:rsidR="00954A3C" w:rsidRPr="00050D28" w:rsidRDefault="00954A3C" w:rsidP="00954A3C">
            <w:pPr>
              <w:jc w:val="center"/>
              <w:rPr>
                <w:sz w:val="22"/>
                <w:szCs w:val="22"/>
              </w:rPr>
            </w:pPr>
            <w:r w:rsidRPr="00050D28">
              <w:rPr>
                <w:sz w:val="22"/>
                <w:szCs w:val="22"/>
              </w:rPr>
              <w:t>60</w:t>
            </w:r>
          </w:p>
        </w:tc>
      </w:tr>
      <w:tr w:rsidR="00954A3C" w:rsidRPr="00050D28" w14:paraId="5974F611" w14:textId="77777777" w:rsidTr="00954A3C">
        <w:trPr>
          <w:jc w:val="center"/>
        </w:trPr>
        <w:tc>
          <w:tcPr>
            <w:tcW w:w="1555" w:type="dxa"/>
            <w:vMerge/>
            <w:vAlign w:val="center"/>
          </w:tcPr>
          <w:p w14:paraId="4DBFC3C5" w14:textId="77777777" w:rsidR="00954A3C" w:rsidRPr="00050D28" w:rsidRDefault="00954A3C" w:rsidP="00954A3C">
            <w:pPr>
              <w:rPr>
                <w:sz w:val="22"/>
                <w:szCs w:val="22"/>
              </w:rPr>
            </w:pPr>
          </w:p>
        </w:tc>
        <w:tc>
          <w:tcPr>
            <w:tcW w:w="709" w:type="dxa"/>
            <w:vAlign w:val="center"/>
          </w:tcPr>
          <w:p w14:paraId="50C62A7E"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5D58FA04" w14:textId="77777777" w:rsidR="00954A3C" w:rsidRPr="00050D28" w:rsidRDefault="00954A3C" w:rsidP="00954A3C">
            <w:pPr>
              <w:jc w:val="center"/>
              <w:rPr>
                <w:sz w:val="22"/>
                <w:szCs w:val="22"/>
              </w:rPr>
            </w:pPr>
            <w:r w:rsidRPr="00050D28">
              <w:rPr>
                <w:sz w:val="22"/>
                <w:szCs w:val="22"/>
              </w:rPr>
              <w:t>35</w:t>
            </w:r>
          </w:p>
        </w:tc>
        <w:tc>
          <w:tcPr>
            <w:tcW w:w="856" w:type="dxa"/>
            <w:vAlign w:val="center"/>
          </w:tcPr>
          <w:p w14:paraId="397C47EA"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6FDFBB64" w14:textId="77777777" w:rsidR="00954A3C" w:rsidRPr="00050D28" w:rsidRDefault="00954A3C" w:rsidP="00954A3C">
            <w:pPr>
              <w:jc w:val="center"/>
              <w:rPr>
                <w:sz w:val="22"/>
                <w:szCs w:val="22"/>
              </w:rPr>
            </w:pPr>
            <w:r w:rsidRPr="00050D28">
              <w:rPr>
                <w:sz w:val="22"/>
                <w:szCs w:val="22"/>
              </w:rPr>
              <w:t>45</w:t>
            </w:r>
          </w:p>
        </w:tc>
        <w:tc>
          <w:tcPr>
            <w:tcW w:w="737" w:type="dxa"/>
            <w:vAlign w:val="center"/>
          </w:tcPr>
          <w:p w14:paraId="7524CDEE"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1FFD252A" w14:textId="77777777" w:rsidR="00954A3C" w:rsidRPr="00050D28" w:rsidRDefault="00954A3C" w:rsidP="00954A3C">
            <w:pPr>
              <w:jc w:val="center"/>
              <w:rPr>
                <w:sz w:val="22"/>
                <w:szCs w:val="22"/>
              </w:rPr>
            </w:pPr>
            <w:r w:rsidRPr="00050D28">
              <w:rPr>
                <w:sz w:val="22"/>
                <w:szCs w:val="22"/>
              </w:rPr>
              <w:t>55</w:t>
            </w:r>
          </w:p>
        </w:tc>
        <w:tc>
          <w:tcPr>
            <w:tcW w:w="886" w:type="dxa"/>
            <w:vAlign w:val="center"/>
          </w:tcPr>
          <w:p w14:paraId="4D877FEB" w14:textId="77777777" w:rsidR="00954A3C" w:rsidRPr="00050D28" w:rsidRDefault="00954A3C" w:rsidP="00954A3C">
            <w:pPr>
              <w:jc w:val="center"/>
              <w:rPr>
                <w:sz w:val="22"/>
                <w:szCs w:val="22"/>
              </w:rPr>
            </w:pPr>
            <w:r w:rsidRPr="00050D28">
              <w:rPr>
                <w:sz w:val="22"/>
                <w:szCs w:val="22"/>
              </w:rPr>
              <w:t>50</w:t>
            </w:r>
          </w:p>
        </w:tc>
        <w:tc>
          <w:tcPr>
            <w:tcW w:w="1547" w:type="dxa"/>
            <w:vAlign w:val="center"/>
          </w:tcPr>
          <w:p w14:paraId="62433508" w14:textId="77777777" w:rsidR="00954A3C" w:rsidRPr="00050D28" w:rsidRDefault="00954A3C" w:rsidP="00954A3C">
            <w:pPr>
              <w:jc w:val="center"/>
              <w:rPr>
                <w:sz w:val="22"/>
                <w:szCs w:val="22"/>
              </w:rPr>
            </w:pPr>
            <w:r w:rsidRPr="00050D28">
              <w:rPr>
                <w:sz w:val="22"/>
                <w:szCs w:val="22"/>
              </w:rPr>
              <w:t>55</w:t>
            </w:r>
          </w:p>
        </w:tc>
        <w:tc>
          <w:tcPr>
            <w:tcW w:w="851" w:type="dxa"/>
            <w:tcBorders>
              <w:right w:val="single" w:sz="4" w:space="0" w:color="auto"/>
            </w:tcBorders>
          </w:tcPr>
          <w:p w14:paraId="47566BDE" w14:textId="77777777" w:rsidR="00954A3C" w:rsidRPr="00050D28" w:rsidRDefault="00954A3C" w:rsidP="00954A3C">
            <w:pPr>
              <w:jc w:val="center"/>
              <w:rPr>
                <w:sz w:val="22"/>
                <w:szCs w:val="22"/>
              </w:rPr>
            </w:pPr>
            <w:r w:rsidRPr="00050D28">
              <w:rPr>
                <w:sz w:val="22"/>
                <w:szCs w:val="22"/>
              </w:rPr>
              <w:t>55</w:t>
            </w:r>
          </w:p>
        </w:tc>
      </w:tr>
      <w:tr w:rsidR="00954A3C" w:rsidRPr="00050D28" w14:paraId="0248896F" w14:textId="77777777" w:rsidTr="00954A3C">
        <w:trPr>
          <w:jc w:val="center"/>
        </w:trPr>
        <w:tc>
          <w:tcPr>
            <w:tcW w:w="1555" w:type="dxa"/>
            <w:vMerge/>
            <w:vAlign w:val="center"/>
          </w:tcPr>
          <w:p w14:paraId="7710E2E2" w14:textId="77777777" w:rsidR="00954A3C" w:rsidRPr="00050D28" w:rsidRDefault="00954A3C" w:rsidP="00954A3C">
            <w:pPr>
              <w:rPr>
                <w:sz w:val="22"/>
                <w:szCs w:val="22"/>
              </w:rPr>
            </w:pPr>
          </w:p>
        </w:tc>
        <w:tc>
          <w:tcPr>
            <w:tcW w:w="709" w:type="dxa"/>
            <w:vAlign w:val="center"/>
          </w:tcPr>
          <w:p w14:paraId="5DDCE9D7"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7F03D31D" w14:textId="77777777" w:rsidR="00954A3C" w:rsidRPr="00050D28" w:rsidRDefault="00954A3C" w:rsidP="00954A3C">
            <w:pPr>
              <w:jc w:val="center"/>
              <w:rPr>
                <w:sz w:val="22"/>
                <w:szCs w:val="22"/>
              </w:rPr>
            </w:pPr>
            <w:r w:rsidRPr="00050D28">
              <w:rPr>
                <w:sz w:val="22"/>
                <w:szCs w:val="22"/>
              </w:rPr>
              <w:t>30</w:t>
            </w:r>
          </w:p>
        </w:tc>
        <w:tc>
          <w:tcPr>
            <w:tcW w:w="856" w:type="dxa"/>
            <w:vAlign w:val="center"/>
          </w:tcPr>
          <w:p w14:paraId="50C702F5"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7DC961EB" w14:textId="77777777" w:rsidR="00954A3C" w:rsidRPr="00050D28" w:rsidRDefault="00954A3C" w:rsidP="00954A3C">
            <w:pPr>
              <w:jc w:val="center"/>
              <w:rPr>
                <w:sz w:val="22"/>
                <w:szCs w:val="22"/>
              </w:rPr>
            </w:pPr>
            <w:r w:rsidRPr="00050D28">
              <w:rPr>
                <w:sz w:val="22"/>
                <w:szCs w:val="22"/>
              </w:rPr>
              <w:t>45</w:t>
            </w:r>
          </w:p>
        </w:tc>
        <w:tc>
          <w:tcPr>
            <w:tcW w:w="737" w:type="dxa"/>
            <w:vAlign w:val="center"/>
          </w:tcPr>
          <w:p w14:paraId="31BE6A4F"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71012EF0" w14:textId="77777777" w:rsidR="00954A3C" w:rsidRPr="00050D28" w:rsidRDefault="00954A3C" w:rsidP="00954A3C">
            <w:pPr>
              <w:jc w:val="center"/>
              <w:rPr>
                <w:sz w:val="22"/>
                <w:szCs w:val="22"/>
              </w:rPr>
            </w:pPr>
            <w:r w:rsidRPr="00050D28">
              <w:rPr>
                <w:sz w:val="22"/>
                <w:szCs w:val="22"/>
              </w:rPr>
              <w:t>50</w:t>
            </w:r>
          </w:p>
        </w:tc>
        <w:tc>
          <w:tcPr>
            <w:tcW w:w="886" w:type="dxa"/>
            <w:vAlign w:val="center"/>
          </w:tcPr>
          <w:p w14:paraId="5572B003" w14:textId="77777777" w:rsidR="00954A3C" w:rsidRPr="00050D28" w:rsidRDefault="00954A3C" w:rsidP="00954A3C">
            <w:pPr>
              <w:jc w:val="center"/>
              <w:rPr>
                <w:sz w:val="22"/>
                <w:szCs w:val="22"/>
              </w:rPr>
            </w:pPr>
            <w:r w:rsidRPr="00050D28">
              <w:rPr>
                <w:sz w:val="22"/>
                <w:szCs w:val="22"/>
              </w:rPr>
              <w:t>40</w:t>
            </w:r>
          </w:p>
        </w:tc>
        <w:tc>
          <w:tcPr>
            <w:tcW w:w="1547" w:type="dxa"/>
            <w:vAlign w:val="center"/>
          </w:tcPr>
          <w:p w14:paraId="2BD742A0" w14:textId="77777777" w:rsidR="00954A3C" w:rsidRPr="00050D28" w:rsidRDefault="00954A3C" w:rsidP="00954A3C">
            <w:pPr>
              <w:jc w:val="center"/>
              <w:rPr>
                <w:sz w:val="22"/>
                <w:szCs w:val="22"/>
              </w:rPr>
            </w:pPr>
            <w:r w:rsidRPr="00050D28">
              <w:rPr>
                <w:sz w:val="22"/>
                <w:szCs w:val="22"/>
              </w:rPr>
              <w:t>55</w:t>
            </w:r>
          </w:p>
        </w:tc>
        <w:tc>
          <w:tcPr>
            <w:tcW w:w="851" w:type="dxa"/>
            <w:tcBorders>
              <w:right w:val="single" w:sz="4" w:space="0" w:color="auto"/>
            </w:tcBorders>
          </w:tcPr>
          <w:p w14:paraId="7C23BE4D" w14:textId="77777777" w:rsidR="00954A3C" w:rsidRPr="00050D28" w:rsidRDefault="00954A3C" w:rsidP="00954A3C">
            <w:pPr>
              <w:jc w:val="center"/>
              <w:rPr>
                <w:sz w:val="22"/>
                <w:szCs w:val="22"/>
              </w:rPr>
            </w:pPr>
            <w:r w:rsidRPr="00050D28">
              <w:rPr>
                <w:sz w:val="22"/>
                <w:szCs w:val="22"/>
              </w:rPr>
              <w:t>50</w:t>
            </w:r>
          </w:p>
        </w:tc>
      </w:tr>
      <w:tr w:rsidR="00954A3C" w:rsidRPr="00050D28" w14:paraId="050D5350" w14:textId="77777777" w:rsidTr="00954A3C">
        <w:trPr>
          <w:jc w:val="center"/>
        </w:trPr>
        <w:tc>
          <w:tcPr>
            <w:tcW w:w="1555" w:type="dxa"/>
            <w:vMerge/>
            <w:vAlign w:val="center"/>
          </w:tcPr>
          <w:p w14:paraId="33CD2BBC" w14:textId="77777777" w:rsidR="00954A3C" w:rsidRPr="00050D28" w:rsidRDefault="00954A3C" w:rsidP="00954A3C">
            <w:pPr>
              <w:rPr>
                <w:sz w:val="22"/>
                <w:szCs w:val="22"/>
              </w:rPr>
            </w:pPr>
          </w:p>
        </w:tc>
        <w:tc>
          <w:tcPr>
            <w:tcW w:w="709" w:type="dxa"/>
            <w:vAlign w:val="center"/>
          </w:tcPr>
          <w:p w14:paraId="61139EEB"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48C48320"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35E72FBA"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011EC8E4"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150D8FE6"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44561F75"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370193A0"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52892143" w14:textId="77777777" w:rsidR="00954A3C" w:rsidRPr="00050D28" w:rsidRDefault="00954A3C" w:rsidP="00954A3C">
            <w:pPr>
              <w:jc w:val="center"/>
              <w:rPr>
                <w:sz w:val="22"/>
                <w:szCs w:val="22"/>
              </w:rPr>
            </w:pPr>
            <w:r w:rsidRPr="00050D28">
              <w:rPr>
                <w:sz w:val="22"/>
                <w:szCs w:val="22"/>
              </w:rPr>
              <w:t>50</w:t>
            </w:r>
          </w:p>
        </w:tc>
        <w:tc>
          <w:tcPr>
            <w:tcW w:w="851" w:type="dxa"/>
            <w:tcBorders>
              <w:right w:val="single" w:sz="4" w:space="0" w:color="auto"/>
            </w:tcBorders>
          </w:tcPr>
          <w:p w14:paraId="71CDF3C2" w14:textId="77777777" w:rsidR="00954A3C" w:rsidRPr="00050D28" w:rsidRDefault="00954A3C" w:rsidP="00954A3C">
            <w:pPr>
              <w:jc w:val="center"/>
              <w:rPr>
                <w:sz w:val="22"/>
                <w:szCs w:val="22"/>
              </w:rPr>
            </w:pPr>
            <w:r w:rsidRPr="00050D28">
              <w:rPr>
                <w:sz w:val="22"/>
                <w:szCs w:val="22"/>
              </w:rPr>
              <w:t>40</w:t>
            </w:r>
          </w:p>
        </w:tc>
      </w:tr>
      <w:tr w:rsidR="00954A3C" w:rsidRPr="00050D28" w14:paraId="3E4D6158" w14:textId="77777777" w:rsidTr="00954A3C">
        <w:trPr>
          <w:jc w:val="center"/>
        </w:trPr>
        <w:tc>
          <w:tcPr>
            <w:tcW w:w="1555" w:type="dxa"/>
            <w:vMerge/>
            <w:vAlign w:val="center"/>
          </w:tcPr>
          <w:p w14:paraId="6B41E506" w14:textId="77777777" w:rsidR="00954A3C" w:rsidRPr="00050D28" w:rsidRDefault="00954A3C" w:rsidP="00954A3C">
            <w:pPr>
              <w:rPr>
                <w:sz w:val="22"/>
                <w:szCs w:val="22"/>
              </w:rPr>
            </w:pPr>
          </w:p>
        </w:tc>
        <w:tc>
          <w:tcPr>
            <w:tcW w:w="709" w:type="dxa"/>
            <w:vAlign w:val="center"/>
          </w:tcPr>
          <w:p w14:paraId="59FC0386" w14:textId="77777777" w:rsidR="00954A3C" w:rsidRPr="00050D28" w:rsidRDefault="00954A3C" w:rsidP="00954A3C">
            <w:pPr>
              <w:jc w:val="center"/>
              <w:rPr>
                <w:sz w:val="22"/>
                <w:szCs w:val="22"/>
              </w:rPr>
            </w:pPr>
            <w:r w:rsidRPr="00050D28">
              <w:rPr>
                <w:sz w:val="22"/>
                <w:szCs w:val="22"/>
              </w:rPr>
              <w:t>0.6</w:t>
            </w:r>
          </w:p>
        </w:tc>
        <w:tc>
          <w:tcPr>
            <w:tcW w:w="736" w:type="dxa"/>
            <w:vAlign w:val="center"/>
          </w:tcPr>
          <w:p w14:paraId="34201EB2"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4F466589"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AB20E90"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7BE5835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EEBFF44"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2EAC8DC6"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2CC7B601" w14:textId="77777777" w:rsidR="00954A3C" w:rsidRPr="00050D28" w:rsidRDefault="00954A3C" w:rsidP="00954A3C">
            <w:pPr>
              <w:jc w:val="center"/>
              <w:rPr>
                <w:sz w:val="22"/>
                <w:szCs w:val="22"/>
              </w:rPr>
            </w:pPr>
            <w:r w:rsidRPr="00050D28">
              <w:rPr>
                <w:sz w:val="22"/>
                <w:szCs w:val="22"/>
              </w:rPr>
              <w:t>50</w:t>
            </w:r>
          </w:p>
        </w:tc>
        <w:tc>
          <w:tcPr>
            <w:tcW w:w="851" w:type="dxa"/>
            <w:tcBorders>
              <w:right w:val="single" w:sz="4" w:space="0" w:color="auto"/>
            </w:tcBorders>
          </w:tcPr>
          <w:p w14:paraId="049E0C60" w14:textId="77777777" w:rsidR="00954A3C" w:rsidRPr="00050D28" w:rsidRDefault="00954A3C" w:rsidP="00954A3C">
            <w:pPr>
              <w:jc w:val="center"/>
              <w:rPr>
                <w:sz w:val="22"/>
                <w:szCs w:val="22"/>
              </w:rPr>
            </w:pPr>
            <w:r w:rsidRPr="00050D28">
              <w:rPr>
                <w:sz w:val="22"/>
                <w:szCs w:val="22"/>
              </w:rPr>
              <w:t>30</w:t>
            </w:r>
          </w:p>
        </w:tc>
      </w:tr>
      <w:tr w:rsidR="00954A3C" w:rsidRPr="00050D28" w14:paraId="6F1FA455" w14:textId="77777777" w:rsidTr="00954A3C">
        <w:trPr>
          <w:jc w:val="center"/>
        </w:trPr>
        <w:tc>
          <w:tcPr>
            <w:tcW w:w="1555" w:type="dxa"/>
            <w:vMerge w:val="restart"/>
            <w:vAlign w:val="center"/>
          </w:tcPr>
          <w:p w14:paraId="399C35BA" w14:textId="77777777" w:rsidR="00954A3C" w:rsidRPr="00050D28" w:rsidRDefault="00954A3C" w:rsidP="00954A3C">
            <w:pPr>
              <w:rPr>
                <w:sz w:val="22"/>
                <w:szCs w:val="22"/>
              </w:rPr>
            </w:pPr>
            <w:r w:rsidRPr="00050D28">
              <w:rPr>
                <w:sz w:val="22"/>
                <w:szCs w:val="22"/>
              </w:rPr>
              <w:t>Черничная</w:t>
            </w:r>
          </w:p>
        </w:tc>
        <w:tc>
          <w:tcPr>
            <w:tcW w:w="709" w:type="dxa"/>
            <w:vAlign w:val="center"/>
          </w:tcPr>
          <w:p w14:paraId="38C5E25C"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1A89A955" w14:textId="77777777" w:rsidR="00954A3C" w:rsidRPr="00050D28" w:rsidRDefault="00954A3C" w:rsidP="00954A3C">
            <w:pPr>
              <w:jc w:val="center"/>
              <w:rPr>
                <w:sz w:val="22"/>
                <w:szCs w:val="22"/>
              </w:rPr>
            </w:pPr>
            <w:r w:rsidRPr="00050D28">
              <w:rPr>
                <w:sz w:val="22"/>
                <w:szCs w:val="22"/>
              </w:rPr>
              <w:t>30</w:t>
            </w:r>
          </w:p>
        </w:tc>
        <w:tc>
          <w:tcPr>
            <w:tcW w:w="856" w:type="dxa"/>
            <w:vAlign w:val="center"/>
          </w:tcPr>
          <w:p w14:paraId="2E31E76A"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4B879690" w14:textId="77777777" w:rsidR="00954A3C" w:rsidRPr="00050D28" w:rsidRDefault="00954A3C" w:rsidP="00954A3C">
            <w:pPr>
              <w:jc w:val="center"/>
              <w:rPr>
                <w:sz w:val="22"/>
                <w:szCs w:val="22"/>
              </w:rPr>
            </w:pPr>
            <w:r w:rsidRPr="00050D28">
              <w:rPr>
                <w:sz w:val="22"/>
                <w:szCs w:val="22"/>
              </w:rPr>
              <w:t>50</w:t>
            </w:r>
          </w:p>
        </w:tc>
        <w:tc>
          <w:tcPr>
            <w:tcW w:w="737" w:type="dxa"/>
            <w:vAlign w:val="center"/>
          </w:tcPr>
          <w:p w14:paraId="2BA7EFF9" w14:textId="77777777" w:rsidR="00954A3C" w:rsidRPr="00050D28" w:rsidRDefault="00954A3C" w:rsidP="00954A3C">
            <w:pPr>
              <w:jc w:val="center"/>
              <w:rPr>
                <w:sz w:val="22"/>
                <w:szCs w:val="22"/>
              </w:rPr>
            </w:pPr>
            <w:r w:rsidRPr="00050D28">
              <w:rPr>
                <w:sz w:val="22"/>
                <w:szCs w:val="22"/>
              </w:rPr>
              <w:t>50</w:t>
            </w:r>
          </w:p>
        </w:tc>
        <w:tc>
          <w:tcPr>
            <w:tcW w:w="737" w:type="dxa"/>
            <w:vAlign w:val="center"/>
          </w:tcPr>
          <w:p w14:paraId="64ADFF3E" w14:textId="77777777" w:rsidR="00954A3C" w:rsidRPr="00050D28" w:rsidRDefault="00954A3C" w:rsidP="00954A3C">
            <w:pPr>
              <w:jc w:val="center"/>
              <w:rPr>
                <w:sz w:val="22"/>
                <w:szCs w:val="22"/>
              </w:rPr>
            </w:pPr>
            <w:r w:rsidRPr="00050D28">
              <w:rPr>
                <w:sz w:val="22"/>
                <w:szCs w:val="22"/>
              </w:rPr>
              <w:t>50</w:t>
            </w:r>
          </w:p>
        </w:tc>
        <w:tc>
          <w:tcPr>
            <w:tcW w:w="886" w:type="dxa"/>
            <w:vAlign w:val="center"/>
          </w:tcPr>
          <w:p w14:paraId="0225DAEC" w14:textId="77777777" w:rsidR="00954A3C" w:rsidRPr="00050D28" w:rsidRDefault="00954A3C" w:rsidP="00954A3C">
            <w:pPr>
              <w:jc w:val="center"/>
              <w:rPr>
                <w:sz w:val="22"/>
                <w:szCs w:val="22"/>
              </w:rPr>
            </w:pPr>
            <w:r w:rsidRPr="00050D28">
              <w:rPr>
                <w:sz w:val="22"/>
                <w:szCs w:val="22"/>
              </w:rPr>
              <w:t>60</w:t>
            </w:r>
          </w:p>
        </w:tc>
        <w:tc>
          <w:tcPr>
            <w:tcW w:w="1547" w:type="dxa"/>
            <w:vAlign w:val="center"/>
          </w:tcPr>
          <w:p w14:paraId="014C4AB5" w14:textId="77777777" w:rsidR="00954A3C" w:rsidRPr="00050D28" w:rsidRDefault="00954A3C" w:rsidP="00954A3C">
            <w:pPr>
              <w:jc w:val="center"/>
              <w:rPr>
                <w:sz w:val="22"/>
                <w:szCs w:val="22"/>
              </w:rPr>
            </w:pPr>
            <w:r w:rsidRPr="00050D28">
              <w:rPr>
                <w:sz w:val="22"/>
                <w:szCs w:val="22"/>
              </w:rPr>
              <w:t>50</w:t>
            </w:r>
          </w:p>
        </w:tc>
        <w:tc>
          <w:tcPr>
            <w:tcW w:w="851" w:type="dxa"/>
            <w:tcBorders>
              <w:right w:val="single" w:sz="4" w:space="0" w:color="auto"/>
            </w:tcBorders>
          </w:tcPr>
          <w:p w14:paraId="66DAB35B" w14:textId="77777777" w:rsidR="00954A3C" w:rsidRPr="00050D28" w:rsidRDefault="00954A3C" w:rsidP="00954A3C">
            <w:pPr>
              <w:jc w:val="center"/>
              <w:rPr>
                <w:sz w:val="22"/>
                <w:szCs w:val="22"/>
              </w:rPr>
            </w:pPr>
            <w:r w:rsidRPr="00050D28">
              <w:rPr>
                <w:sz w:val="22"/>
                <w:szCs w:val="22"/>
              </w:rPr>
              <w:t>60</w:t>
            </w:r>
          </w:p>
        </w:tc>
      </w:tr>
      <w:tr w:rsidR="00954A3C" w:rsidRPr="00050D28" w14:paraId="676BB442" w14:textId="77777777" w:rsidTr="00954A3C">
        <w:trPr>
          <w:jc w:val="center"/>
        </w:trPr>
        <w:tc>
          <w:tcPr>
            <w:tcW w:w="1555" w:type="dxa"/>
            <w:vMerge/>
            <w:vAlign w:val="center"/>
          </w:tcPr>
          <w:p w14:paraId="2BF04EC3" w14:textId="77777777" w:rsidR="00954A3C" w:rsidRPr="00050D28" w:rsidRDefault="00954A3C" w:rsidP="00954A3C">
            <w:pPr>
              <w:rPr>
                <w:sz w:val="22"/>
                <w:szCs w:val="22"/>
              </w:rPr>
            </w:pPr>
          </w:p>
        </w:tc>
        <w:tc>
          <w:tcPr>
            <w:tcW w:w="709" w:type="dxa"/>
            <w:vAlign w:val="center"/>
          </w:tcPr>
          <w:p w14:paraId="3D0A484F"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4E84E4C0"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5B4882B9"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07CBDF68"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33465759" w14:textId="77777777" w:rsidR="00954A3C" w:rsidRPr="00050D28" w:rsidRDefault="00954A3C" w:rsidP="00954A3C">
            <w:pPr>
              <w:jc w:val="center"/>
              <w:rPr>
                <w:sz w:val="22"/>
                <w:szCs w:val="22"/>
              </w:rPr>
            </w:pPr>
            <w:r w:rsidRPr="00050D28">
              <w:rPr>
                <w:sz w:val="22"/>
                <w:szCs w:val="22"/>
              </w:rPr>
              <w:t>45</w:t>
            </w:r>
          </w:p>
        </w:tc>
        <w:tc>
          <w:tcPr>
            <w:tcW w:w="737" w:type="dxa"/>
            <w:vAlign w:val="center"/>
          </w:tcPr>
          <w:p w14:paraId="2C91BE82" w14:textId="77777777" w:rsidR="00954A3C" w:rsidRPr="00050D28" w:rsidRDefault="00954A3C" w:rsidP="00954A3C">
            <w:pPr>
              <w:jc w:val="center"/>
              <w:rPr>
                <w:sz w:val="22"/>
                <w:szCs w:val="22"/>
              </w:rPr>
            </w:pPr>
            <w:r w:rsidRPr="00050D28">
              <w:rPr>
                <w:sz w:val="22"/>
                <w:szCs w:val="22"/>
              </w:rPr>
              <w:t>50</w:t>
            </w:r>
          </w:p>
        </w:tc>
        <w:tc>
          <w:tcPr>
            <w:tcW w:w="886" w:type="dxa"/>
            <w:vAlign w:val="center"/>
          </w:tcPr>
          <w:p w14:paraId="6E465E83" w14:textId="77777777" w:rsidR="00954A3C" w:rsidRPr="00050D28" w:rsidRDefault="00954A3C" w:rsidP="00954A3C">
            <w:pPr>
              <w:jc w:val="center"/>
              <w:rPr>
                <w:sz w:val="22"/>
                <w:szCs w:val="22"/>
              </w:rPr>
            </w:pPr>
            <w:r w:rsidRPr="00050D28">
              <w:rPr>
                <w:sz w:val="22"/>
                <w:szCs w:val="22"/>
              </w:rPr>
              <w:t>55</w:t>
            </w:r>
          </w:p>
        </w:tc>
        <w:tc>
          <w:tcPr>
            <w:tcW w:w="1547" w:type="dxa"/>
            <w:vAlign w:val="center"/>
          </w:tcPr>
          <w:p w14:paraId="1CA4A6E7" w14:textId="77777777" w:rsidR="00954A3C" w:rsidRPr="00050D28" w:rsidRDefault="00954A3C" w:rsidP="00954A3C">
            <w:pPr>
              <w:jc w:val="center"/>
              <w:rPr>
                <w:sz w:val="22"/>
                <w:szCs w:val="22"/>
              </w:rPr>
            </w:pPr>
            <w:r w:rsidRPr="00050D28">
              <w:rPr>
                <w:sz w:val="22"/>
                <w:szCs w:val="22"/>
              </w:rPr>
              <w:t>45</w:t>
            </w:r>
          </w:p>
        </w:tc>
        <w:tc>
          <w:tcPr>
            <w:tcW w:w="851" w:type="dxa"/>
            <w:tcBorders>
              <w:right w:val="single" w:sz="4" w:space="0" w:color="auto"/>
            </w:tcBorders>
          </w:tcPr>
          <w:p w14:paraId="73A3A130" w14:textId="77777777" w:rsidR="00954A3C" w:rsidRPr="00050D28" w:rsidRDefault="00954A3C" w:rsidP="00954A3C">
            <w:pPr>
              <w:jc w:val="center"/>
              <w:rPr>
                <w:sz w:val="22"/>
                <w:szCs w:val="22"/>
              </w:rPr>
            </w:pPr>
            <w:r w:rsidRPr="00050D28">
              <w:rPr>
                <w:sz w:val="22"/>
                <w:szCs w:val="22"/>
              </w:rPr>
              <w:t>55</w:t>
            </w:r>
          </w:p>
        </w:tc>
      </w:tr>
      <w:tr w:rsidR="00954A3C" w:rsidRPr="00050D28" w14:paraId="7E6F41DC" w14:textId="77777777" w:rsidTr="00954A3C">
        <w:trPr>
          <w:jc w:val="center"/>
        </w:trPr>
        <w:tc>
          <w:tcPr>
            <w:tcW w:w="1555" w:type="dxa"/>
            <w:vMerge/>
            <w:vAlign w:val="center"/>
          </w:tcPr>
          <w:p w14:paraId="29EF31B4" w14:textId="77777777" w:rsidR="00954A3C" w:rsidRPr="00050D28" w:rsidRDefault="00954A3C" w:rsidP="00954A3C">
            <w:pPr>
              <w:rPr>
                <w:sz w:val="22"/>
                <w:szCs w:val="22"/>
              </w:rPr>
            </w:pPr>
          </w:p>
        </w:tc>
        <w:tc>
          <w:tcPr>
            <w:tcW w:w="709" w:type="dxa"/>
            <w:vAlign w:val="center"/>
          </w:tcPr>
          <w:p w14:paraId="5852852E"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70CC17CA"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60B997AB"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4AFC5B8E"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4E5127A8"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1A6B4667" w14:textId="77777777" w:rsidR="00954A3C" w:rsidRPr="00050D28" w:rsidRDefault="00954A3C" w:rsidP="00954A3C">
            <w:pPr>
              <w:jc w:val="center"/>
              <w:rPr>
                <w:sz w:val="22"/>
                <w:szCs w:val="22"/>
              </w:rPr>
            </w:pPr>
            <w:r w:rsidRPr="00050D28">
              <w:rPr>
                <w:sz w:val="22"/>
                <w:szCs w:val="22"/>
              </w:rPr>
              <w:t>45</w:t>
            </w:r>
          </w:p>
        </w:tc>
        <w:tc>
          <w:tcPr>
            <w:tcW w:w="886" w:type="dxa"/>
            <w:vAlign w:val="center"/>
          </w:tcPr>
          <w:p w14:paraId="2078A640" w14:textId="77777777" w:rsidR="00954A3C" w:rsidRPr="00050D28" w:rsidRDefault="00954A3C" w:rsidP="00954A3C">
            <w:pPr>
              <w:jc w:val="center"/>
              <w:rPr>
                <w:sz w:val="22"/>
                <w:szCs w:val="22"/>
              </w:rPr>
            </w:pPr>
            <w:r w:rsidRPr="00050D28">
              <w:rPr>
                <w:sz w:val="22"/>
                <w:szCs w:val="22"/>
              </w:rPr>
              <w:t>50</w:t>
            </w:r>
          </w:p>
        </w:tc>
        <w:tc>
          <w:tcPr>
            <w:tcW w:w="1547" w:type="dxa"/>
            <w:vAlign w:val="center"/>
          </w:tcPr>
          <w:p w14:paraId="4F8EAE01" w14:textId="77777777" w:rsidR="00954A3C" w:rsidRPr="00050D28" w:rsidRDefault="00954A3C" w:rsidP="00954A3C">
            <w:pPr>
              <w:jc w:val="center"/>
              <w:rPr>
                <w:sz w:val="22"/>
                <w:szCs w:val="22"/>
              </w:rPr>
            </w:pPr>
            <w:r w:rsidRPr="00050D28">
              <w:rPr>
                <w:sz w:val="22"/>
                <w:szCs w:val="22"/>
              </w:rPr>
              <w:t>45</w:t>
            </w:r>
          </w:p>
        </w:tc>
        <w:tc>
          <w:tcPr>
            <w:tcW w:w="851" w:type="dxa"/>
            <w:tcBorders>
              <w:right w:val="single" w:sz="4" w:space="0" w:color="auto"/>
            </w:tcBorders>
          </w:tcPr>
          <w:p w14:paraId="2FB64484" w14:textId="77777777" w:rsidR="00954A3C" w:rsidRPr="00050D28" w:rsidRDefault="00954A3C" w:rsidP="00954A3C">
            <w:pPr>
              <w:jc w:val="center"/>
              <w:rPr>
                <w:sz w:val="22"/>
                <w:szCs w:val="22"/>
              </w:rPr>
            </w:pPr>
            <w:r w:rsidRPr="00050D28">
              <w:rPr>
                <w:sz w:val="22"/>
                <w:szCs w:val="22"/>
              </w:rPr>
              <w:t>50</w:t>
            </w:r>
          </w:p>
        </w:tc>
      </w:tr>
      <w:tr w:rsidR="00954A3C" w:rsidRPr="00050D28" w14:paraId="1362868B" w14:textId="77777777" w:rsidTr="00954A3C">
        <w:trPr>
          <w:jc w:val="center"/>
        </w:trPr>
        <w:tc>
          <w:tcPr>
            <w:tcW w:w="1555" w:type="dxa"/>
            <w:vMerge/>
            <w:vAlign w:val="center"/>
          </w:tcPr>
          <w:p w14:paraId="0D3E80D2" w14:textId="77777777" w:rsidR="00954A3C" w:rsidRPr="00050D28" w:rsidRDefault="00954A3C" w:rsidP="00954A3C">
            <w:pPr>
              <w:rPr>
                <w:sz w:val="22"/>
                <w:szCs w:val="22"/>
              </w:rPr>
            </w:pPr>
          </w:p>
        </w:tc>
        <w:tc>
          <w:tcPr>
            <w:tcW w:w="709" w:type="dxa"/>
            <w:vAlign w:val="center"/>
          </w:tcPr>
          <w:p w14:paraId="31E0C158"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16662AA2"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687E3E46"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E27F0D3"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6D4EAFFB"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7EC22E82"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7A7F3B04" w14:textId="77777777" w:rsidR="00954A3C" w:rsidRPr="00050D28" w:rsidRDefault="00954A3C" w:rsidP="00954A3C">
            <w:pPr>
              <w:jc w:val="center"/>
              <w:rPr>
                <w:sz w:val="22"/>
                <w:szCs w:val="22"/>
              </w:rPr>
            </w:pPr>
            <w:r w:rsidRPr="00050D28">
              <w:rPr>
                <w:sz w:val="22"/>
                <w:szCs w:val="22"/>
              </w:rPr>
              <w:t>40</w:t>
            </w:r>
          </w:p>
        </w:tc>
        <w:tc>
          <w:tcPr>
            <w:tcW w:w="1547" w:type="dxa"/>
            <w:vAlign w:val="center"/>
          </w:tcPr>
          <w:p w14:paraId="7E080A27" w14:textId="77777777" w:rsidR="00954A3C" w:rsidRPr="00050D28" w:rsidRDefault="00954A3C" w:rsidP="00954A3C">
            <w:pPr>
              <w:jc w:val="center"/>
              <w:rPr>
                <w:sz w:val="22"/>
                <w:szCs w:val="22"/>
              </w:rPr>
            </w:pPr>
            <w:r w:rsidRPr="00050D28">
              <w:rPr>
                <w:sz w:val="22"/>
                <w:szCs w:val="22"/>
              </w:rPr>
              <w:t>40</w:t>
            </w:r>
          </w:p>
        </w:tc>
        <w:tc>
          <w:tcPr>
            <w:tcW w:w="851" w:type="dxa"/>
            <w:tcBorders>
              <w:right w:val="single" w:sz="4" w:space="0" w:color="auto"/>
            </w:tcBorders>
          </w:tcPr>
          <w:p w14:paraId="157A6432" w14:textId="77777777" w:rsidR="00954A3C" w:rsidRPr="00050D28" w:rsidRDefault="00954A3C" w:rsidP="00954A3C">
            <w:pPr>
              <w:jc w:val="center"/>
              <w:rPr>
                <w:sz w:val="22"/>
                <w:szCs w:val="22"/>
              </w:rPr>
            </w:pPr>
            <w:r w:rsidRPr="00050D28">
              <w:rPr>
                <w:sz w:val="22"/>
                <w:szCs w:val="22"/>
              </w:rPr>
              <w:t>40</w:t>
            </w:r>
          </w:p>
        </w:tc>
      </w:tr>
      <w:tr w:rsidR="00954A3C" w:rsidRPr="00050D28" w14:paraId="35C9B4C3" w14:textId="77777777" w:rsidTr="00954A3C">
        <w:trPr>
          <w:jc w:val="center"/>
        </w:trPr>
        <w:tc>
          <w:tcPr>
            <w:tcW w:w="1555" w:type="dxa"/>
            <w:vMerge/>
            <w:vAlign w:val="center"/>
          </w:tcPr>
          <w:p w14:paraId="45D034B3" w14:textId="77777777" w:rsidR="00954A3C" w:rsidRPr="00050D28" w:rsidRDefault="00954A3C" w:rsidP="00954A3C">
            <w:pPr>
              <w:rPr>
                <w:sz w:val="22"/>
                <w:szCs w:val="22"/>
              </w:rPr>
            </w:pPr>
          </w:p>
        </w:tc>
        <w:tc>
          <w:tcPr>
            <w:tcW w:w="709" w:type="dxa"/>
            <w:vAlign w:val="center"/>
          </w:tcPr>
          <w:p w14:paraId="5F828553" w14:textId="77777777" w:rsidR="00954A3C" w:rsidRPr="00050D28" w:rsidRDefault="00954A3C" w:rsidP="00954A3C">
            <w:pPr>
              <w:jc w:val="center"/>
              <w:rPr>
                <w:sz w:val="22"/>
                <w:szCs w:val="22"/>
              </w:rPr>
            </w:pPr>
            <w:r w:rsidRPr="00050D28">
              <w:rPr>
                <w:sz w:val="22"/>
                <w:szCs w:val="22"/>
              </w:rPr>
              <w:t>0.6</w:t>
            </w:r>
          </w:p>
        </w:tc>
        <w:tc>
          <w:tcPr>
            <w:tcW w:w="736" w:type="dxa"/>
            <w:vAlign w:val="center"/>
          </w:tcPr>
          <w:p w14:paraId="2D41BA3D"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4D927E04"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07F940B7"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0034571E"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72FEDAEF"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3621F624"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4FEC99EB" w14:textId="77777777" w:rsidR="00954A3C" w:rsidRPr="00050D28" w:rsidRDefault="00954A3C" w:rsidP="00954A3C">
            <w:pPr>
              <w:jc w:val="center"/>
              <w:rPr>
                <w:sz w:val="22"/>
                <w:szCs w:val="22"/>
              </w:rPr>
            </w:pPr>
            <w:r w:rsidRPr="00050D28">
              <w:rPr>
                <w:sz w:val="22"/>
                <w:szCs w:val="22"/>
              </w:rPr>
              <w:t>40</w:t>
            </w:r>
          </w:p>
        </w:tc>
        <w:tc>
          <w:tcPr>
            <w:tcW w:w="851" w:type="dxa"/>
            <w:tcBorders>
              <w:right w:val="single" w:sz="4" w:space="0" w:color="auto"/>
            </w:tcBorders>
          </w:tcPr>
          <w:p w14:paraId="42D9BA37" w14:textId="77777777" w:rsidR="00954A3C" w:rsidRPr="00050D28" w:rsidRDefault="00954A3C" w:rsidP="00954A3C">
            <w:pPr>
              <w:jc w:val="center"/>
              <w:rPr>
                <w:sz w:val="22"/>
                <w:szCs w:val="22"/>
              </w:rPr>
            </w:pPr>
            <w:r w:rsidRPr="00050D28">
              <w:rPr>
                <w:sz w:val="22"/>
                <w:szCs w:val="22"/>
              </w:rPr>
              <w:t>30</w:t>
            </w:r>
          </w:p>
        </w:tc>
      </w:tr>
      <w:tr w:rsidR="00954A3C" w:rsidRPr="00050D28" w14:paraId="58FEB506" w14:textId="77777777" w:rsidTr="00954A3C">
        <w:trPr>
          <w:jc w:val="center"/>
        </w:trPr>
        <w:tc>
          <w:tcPr>
            <w:tcW w:w="1555" w:type="dxa"/>
            <w:vMerge w:val="restart"/>
            <w:vAlign w:val="center"/>
          </w:tcPr>
          <w:p w14:paraId="16285C15" w14:textId="77777777" w:rsidR="00954A3C" w:rsidRPr="00050D28" w:rsidRDefault="00954A3C" w:rsidP="00954A3C">
            <w:pPr>
              <w:rPr>
                <w:sz w:val="22"/>
                <w:szCs w:val="22"/>
              </w:rPr>
            </w:pPr>
            <w:r w:rsidRPr="00050D28">
              <w:rPr>
                <w:sz w:val="22"/>
                <w:szCs w:val="22"/>
              </w:rPr>
              <w:t>Долгомошная</w:t>
            </w:r>
          </w:p>
        </w:tc>
        <w:tc>
          <w:tcPr>
            <w:tcW w:w="709" w:type="dxa"/>
            <w:vAlign w:val="center"/>
          </w:tcPr>
          <w:p w14:paraId="256150CC"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21655A4F"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48464504"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4AD28CC2"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0A6ED44F" w14:textId="77777777" w:rsidR="00954A3C" w:rsidRPr="00050D28" w:rsidRDefault="00954A3C" w:rsidP="00954A3C">
            <w:pPr>
              <w:jc w:val="center"/>
              <w:rPr>
                <w:sz w:val="22"/>
                <w:szCs w:val="22"/>
              </w:rPr>
            </w:pPr>
            <w:r w:rsidRPr="00050D28">
              <w:rPr>
                <w:sz w:val="22"/>
                <w:szCs w:val="22"/>
              </w:rPr>
              <w:t>50</w:t>
            </w:r>
          </w:p>
        </w:tc>
        <w:tc>
          <w:tcPr>
            <w:tcW w:w="737" w:type="dxa"/>
            <w:vAlign w:val="center"/>
          </w:tcPr>
          <w:p w14:paraId="58D38867"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4624CFFA" w14:textId="77777777" w:rsidR="00954A3C" w:rsidRPr="00050D28" w:rsidRDefault="00954A3C" w:rsidP="00954A3C">
            <w:pPr>
              <w:jc w:val="center"/>
              <w:rPr>
                <w:sz w:val="22"/>
                <w:szCs w:val="22"/>
              </w:rPr>
            </w:pPr>
            <w:r w:rsidRPr="00050D28">
              <w:rPr>
                <w:sz w:val="22"/>
                <w:szCs w:val="22"/>
              </w:rPr>
              <w:t>50</w:t>
            </w:r>
          </w:p>
        </w:tc>
        <w:tc>
          <w:tcPr>
            <w:tcW w:w="1547" w:type="dxa"/>
            <w:vAlign w:val="center"/>
          </w:tcPr>
          <w:p w14:paraId="0D4B8DA1" w14:textId="77777777" w:rsidR="00954A3C" w:rsidRPr="00050D28" w:rsidRDefault="00954A3C" w:rsidP="00954A3C">
            <w:pPr>
              <w:jc w:val="center"/>
              <w:rPr>
                <w:sz w:val="22"/>
                <w:szCs w:val="22"/>
              </w:rPr>
            </w:pPr>
            <w:r w:rsidRPr="00050D28">
              <w:rPr>
                <w:sz w:val="22"/>
                <w:szCs w:val="22"/>
              </w:rPr>
              <w:t>40</w:t>
            </w:r>
          </w:p>
        </w:tc>
        <w:tc>
          <w:tcPr>
            <w:tcW w:w="851" w:type="dxa"/>
            <w:tcBorders>
              <w:right w:val="single" w:sz="4" w:space="0" w:color="auto"/>
            </w:tcBorders>
          </w:tcPr>
          <w:p w14:paraId="26850ADE" w14:textId="77777777" w:rsidR="00954A3C" w:rsidRPr="00050D28" w:rsidRDefault="00954A3C" w:rsidP="00954A3C">
            <w:pPr>
              <w:jc w:val="center"/>
              <w:rPr>
                <w:sz w:val="22"/>
                <w:szCs w:val="22"/>
              </w:rPr>
            </w:pPr>
            <w:r w:rsidRPr="00050D28">
              <w:rPr>
                <w:sz w:val="22"/>
                <w:szCs w:val="22"/>
              </w:rPr>
              <w:t>60</w:t>
            </w:r>
          </w:p>
        </w:tc>
      </w:tr>
      <w:tr w:rsidR="00954A3C" w:rsidRPr="00050D28" w14:paraId="481BEFCC" w14:textId="77777777" w:rsidTr="00954A3C">
        <w:trPr>
          <w:jc w:val="center"/>
        </w:trPr>
        <w:tc>
          <w:tcPr>
            <w:tcW w:w="1555" w:type="dxa"/>
            <w:vMerge/>
            <w:vAlign w:val="center"/>
          </w:tcPr>
          <w:p w14:paraId="3E7380DF" w14:textId="77777777" w:rsidR="00954A3C" w:rsidRPr="00050D28" w:rsidRDefault="00954A3C" w:rsidP="00954A3C">
            <w:pPr>
              <w:rPr>
                <w:sz w:val="22"/>
                <w:szCs w:val="22"/>
              </w:rPr>
            </w:pPr>
          </w:p>
        </w:tc>
        <w:tc>
          <w:tcPr>
            <w:tcW w:w="709" w:type="dxa"/>
            <w:vAlign w:val="center"/>
          </w:tcPr>
          <w:p w14:paraId="7023AEBF"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23F3B705"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57C1085E"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236AD7EA"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54E9F6B6"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2EAA81A1"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5E3BCB56" w14:textId="77777777" w:rsidR="00954A3C" w:rsidRPr="00050D28" w:rsidRDefault="00954A3C" w:rsidP="00954A3C">
            <w:pPr>
              <w:jc w:val="center"/>
              <w:rPr>
                <w:sz w:val="22"/>
                <w:szCs w:val="22"/>
              </w:rPr>
            </w:pPr>
            <w:r w:rsidRPr="00050D28">
              <w:rPr>
                <w:sz w:val="22"/>
                <w:szCs w:val="22"/>
              </w:rPr>
              <w:t>40</w:t>
            </w:r>
          </w:p>
        </w:tc>
        <w:tc>
          <w:tcPr>
            <w:tcW w:w="1547" w:type="dxa"/>
            <w:vAlign w:val="center"/>
          </w:tcPr>
          <w:p w14:paraId="36F497E1" w14:textId="77777777" w:rsidR="00954A3C" w:rsidRPr="00050D28" w:rsidRDefault="00954A3C" w:rsidP="00954A3C">
            <w:pPr>
              <w:jc w:val="center"/>
              <w:rPr>
                <w:sz w:val="22"/>
                <w:szCs w:val="22"/>
              </w:rPr>
            </w:pPr>
            <w:r w:rsidRPr="00050D28">
              <w:rPr>
                <w:sz w:val="22"/>
                <w:szCs w:val="22"/>
              </w:rPr>
              <w:t>35</w:t>
            </w:r>
          </w:p>
        </w:tc>
        <w:tc>
          <w:tcPr>
            <w:tcW w:w="851" w:type="dxa"/>
            <w:tcBorders>
              <w:right w:val="single" w:sz="4" w:space="0" w:color="auto"/>
            </w:tcBorders>
          </w:tcPr>
          <w:p w14:paraId="60737352" w14:textId="77777777" w:rsidR="00954A3C" w:rsidRPr="00050D28" w:rsidRDefault="00954A3C" w:rsidP="00954A3C">
            <w:pPr>
              <w:jc w:val="center"/>
              <w:rPr>
                <w:sz w:val="22"/>
                <w:szCs w:val="22"/>
              </w:rPr>
            </w:pPr>
            <w:r w:rsidRPr="00050D28">
              <w:rPr>
                <w:sz w:val="22"/>
                <w:szCs w:val="22"/>
              </w:rPr>
              <w:t>55</w:t>
            </w:r>
          </w:p>
        </w:tc>
      </w:tr>
      <w:tr w:rsidR="00954A3C" w:rsidRPr="00050D28" w14:paraId="0CB74309" w14:textId="77777777" w:rsidTr="00954A3C">
        <w:trPr>
          <w:jc w:val="center"/>
        </w:trPr>
        <w:tc>
          <w:tcPr>
            <w:tcW w:w="1555" w:type="dxa"/>
            <w:vMerge/>
            <w:vAlign w:val="center"/>
          </w:tcPr>
          <w:p w14:paraId="72CB4B3C" w14:textId="77777777" w:rsidR="00954A3C" w:rsidRPr="00050D28" w:rsidRDefault="00954A3C" w:rsidP="00954A3C">
            <w:pPr>
              <w:rPr>
                <w:sz w:val="22"/>
                <w:szCs w:val="22"/>
              </w:rPr>
            </w:pPr>
          </w:p>
        </w:tc>
        <w:tc>
          <w:tcPr>
            <w:tcW w:w="709" w:type="dxa"/>
            <w:vAlign w:val="center"/>
          </w:tcPr>
          <w:p w14:paraId="7C122CBD"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604B36E2"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40856F6B"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5A102440"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384B96EC"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46E9B63F"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0F0178EA" w14:textId="77777777" w:rsidR="00954A3C" w:rsidRPr="00050D28" w:rsidRDefault="00954A3C" w:rsidP="00954A3C">
            <w:pPr>
              <w:jc w:val="center"/>
              <w:rPr>
                <w:sz w:val="22"/>
                <w:szCs w:val="22"/>
              </w:rPr>
            </w:pPr>
            <w:r w:rsidRPr="00050D28">
              <w:rPr>
                <w:sz w:val="22"/>
                <w:szCs w:val="22"/>
              </w:rPr>
              <w:t>35</w:t>
            </w:r>
          </w:p>
        </w:tc>
        <w:tc>
          <w:tcPr>
            <w:tcW w:w="1547" w:type="dxa"/>
            <w:vAlign w:val="center"/>
          </w:tcPr>
          <w:p w14:paraId="46885D4F" w14:textId="77777777" w:rsidR="00954A3C" w:rsidRPr="00050D28" w:rsidRDefault="00954A3C" w:rsidP="00954A3C">
            <w:pPr>
              <w:jc w:val="center"/>
              <w:rPr>
                <w:sz w:val="22"/>
                <w:szCs w:val="22"/>
              </w:rPr>
            </w:pPr>
            <w:r w:rsidRPr="00050D28">
              <w:rPr>
                <w:sz w:val="22"/>
                <w:szCs w:val="22"/>
              </w:rPr>
              <w:t>35</w:t>
            </w:r>
          </w:p>
        </w:tc>
        <w:tc>
          <w:tcPr>
            <w:tcW w:w="851" w:type="dxa"/>
            <w:tcBorders>
              <w:right w:val="single" w:sz="4" w:space="0" w:color="auto"/>
            </w:tcBorders>
          </w:tcPr>
          <w:p w14:paraId="7870714B" w14:textId="77777777" w:rsidR="00954A3C" w:rsidRPr="00050D28" w:rsidRDefault="00954A3C" w:rsidP="00954A3C">
            <w:pPr>
              <w:jc w:val="center"/>
              <w:rPr>
                <w:sz w:val="22"/>
                <w:szCs w:val="22"/>
              </w:rPr>
            </w:pPr>
            <w:r w:rsidRPr="00050D28">
              <w:rPr>
                <w:sz w:val="22"/>
                <w:szCs w:val="22"/>
              </w:rPr>
              <w:t>50</w:t>
            </w:r>
          </w:p>
        </w:tc>
      </w:tr>
      <w:tr w:rsidR="00954A3C" w:rsidRPr="00050D28" w14:paraId="4EF93F9D" w14:textId="77777777" w:rsidTr="00954A3C">
        <w:trPr>
          <w:jc w:val="center"/>
        </w:trPr>
        <w:tc>
          <w:tcPr>
            <w:tcW w:w="1555" w:type="dxa"/>
            <w:vMerge/>
            <w:vAlign w:val="center"/>
          </w:tcPr>
          <w:p w14:paraId="6D935C40" w14:textId="77777777" w:rsidR="00954A3C" w:rsidRPr="00050D28" w:rsidRDefault="00954A3C" w:rsidP="00954A3C">
            <w:pPr>
              <w:rPr>
                <w:sz w:val="22"/>
                <w:szCs w:val="22"/>
              </w:rPr>
            </w:pPr>
          </w:p>
        </w:tc>
        <w:tc>
          <w:tcPr>
            <w:tcW w:w="709" w:type="dxa"/>
            <w:vAlign w:val="center"/>
          </w:tcPr>
          <w:p w14:paraId="4946F4FE"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423183EC"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009ED1CD"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7E34983"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15880E98"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1FA4A0A8"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09B412CB"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5C41AD57" w14:textId="77777777" w:rsidR="00954A3C" w:rsidRPr="00050D28" w:rsidRDefault="00954A3C" w:rsidP="00954A3C">
            <w:pPr>
              <w:jc w:val="center"/>
              <w:rPr>
                <w:sz w:val="22"/>
                <w:szCs w:val="22"/>
              </w:rPr>
            </w:pPr>
            <w:r w:rsidRPr="00050D28">
              <w:rPr>
                <w:sz w:val="22"/>
                <w:szCs w:val="22"/>
              </w:rPr>
              <w:t>30</w:t>
            </w:r>
          </w:p>
        </w:tc>
        <w:tc>
          <w:tcPr>
            <w:tcW w:w="851" w:type="dxa"/>
            <w:tcBorders>
              <w:right w:val="single" w:sz="4" w:space="0" w:color="auto"/>
            </w:tcBorders>
          </w:tcPr>
          <w:p w14:paraId="5EA3DA44" w14:textId="77777777" w:rsidR="00954A3C" w:rsidRPr="00050D28" w:rsidRDefault="00954A3C" w:rsidP="00954A3C">
            <w:pPr>
              <w:jc w:val="center"/>
              <w:rPr>
                <w:sz w:val="22"/>
                <w:szCs w:val="22"/>
              </w:rPr>
            </w:pPr>
            <w:r w:rsidRPr="00050D28">
              <w:rPr>
                <w:sz w:val="22"/>
                <w:szCs w:val="22"/>
              </w:rPr>
              <w:t>40</w:t>
            </w:r>
          </w:p>
        </w:tc>
      </w:tr>
      <w:tr w:rsidR="00954A3C" w:rsidRPr="00050D28" w14:paraId="2F587A9A" w14:textId="77777777" w:rsidTr="00954A3C">
        <w:trPr>
          <w:jc w:val="center"/>
        </w:trPr>
        <w:tc>
          <w:tcPr>
            <w:tcW w:w="1555" w:type="dxa"/>
            <w:vMerge w:val="restart"/>
            <w:vAlign w:val="center"/>
          </w:tcPr>
          <w:p w14:paraId="4B0A4CDD" w14:textId="77777777" w:rsidR="00954A3C" w:rsidRPr="00050D28" w:rsidRDefault="00954A3C" w:rsidP="00954A3C">
            <w:pPr>
              <w:rPr>
                <w:sz w:val="22"/>
                <w:szCs w:val="22"/>
              </w:rPr>
            </w:pPr>
            <w:r w:rsidRPr="00050D28">
              <w:rPr>
                <w:sz w:val="22"/>
                <w:szCs w:val="22"/>
              </w:rPr>
              <w:t>Приручейная</w:t>
            </w:r>
          </w:p>
        </w:tc>
        <w:tc>
          <w:tcPr>
            <w:tcW w:w="709" w:type="dxa"/>
            <w:vAlign w:val="center"/>
          </w:tcPr>
          <w:p w14:paraId="6533AA87"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0A21DAA2"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4FCD274E"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0C69CCDB"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1E4A827" w14:textId="77777777" w:rsidR="00954A3C" w:rsidRPr="00050D28" w:rsidRDefault="00954A3C" w:rsidP="00954A3C">
            <w:pPr>
              <w:jc w:val="center"/>
              <w:rPr>
                <w:sz w:val="22"/>
                <w:szCs w:val="22"/>
              </w:rPr>
            </w:pPr>
            <w:r w:rsidRPr="00050D28">
              <w:rPr>
                <w:sz w:val="22"/>
                <w:szCs w:val="22"/>
              </w:rPr>
              <w:t>50</w:t>
            </w:r>
          </w:p>
        </w:tc>
        <w:tc>
          <w:tcPr>
            <w:tcW w:w="737" w:type="dxa"/>
            <w:vAlign w:val="center"/>
          </w:tcPr>
          <w:p w14:paraId="4C13BBA8"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2C12ED8E" w14:textId="77777777" w:rsidR="00954A3C" w:rsidRPr="00050D28" w:rsidRDefault="00954A3C" w:rsidP="00954A3C">
            <w:pPr>
              <w:jc w:val="center"/>
              <w:rPr>
                <w:sz w:val="22"/>
                <w:szCs w:val="22"/>
              </w:rPr>
            </w:pPr>
            <w:r w:rsidRPr="00050D28">
              <w:rPr>
                <w:sz w:val="22"/>
                <w:szCs w:val="22"/>
              </w:rPr>
              <w:t>60</w:t>
            </w:r>
          </w:p>
        </w:tc>
        <w:tc>
          <w:tcPr>
            <w:tcW w:w="1547" w:type="dxa"/>
            <w:vAlign w:val="center"/>
          </w:tcPr>
          <w:p w14:paraId="6D302C09"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6C165219" w14:textId="77777777" w:rsidR="00954A3C" w:rsidRPr="00050D28" w:rsidRDefault="00954A3C" w:rsidP="00954A3C">
            <w:pPr>
              <w:jc w:val="center"/>
              <w:rPr>
                <w:sz w:val="22"/>
                <w:szCs w:val="22"/>
              </w:rPr>
            </w:pPr>
            <w:r w:rsidRPr="00050D28">
              <w:rPr>
                <w:sz w:val="22"/>
                <w:szCs w:val="22"/>
              </w:rPr>
              <w:t>60</w:t>
            </w:r>
          </w:p>
        </w:tc>
      </w:tr>
      <w:tr w:rsidR="00954A3C" w:rsidRPr="00050D28" w14:paraId="609B151D" w14:textId="77777777" w:rsidTr="00954A3C">
        <w:trPr>
          <w:jc w:val="center"/>
        </w:trPr>
        <w:tc>
          <w:tcPr>
            <w:tcW w:w="1555" w:type="dxa"/>
            <w:vMerge/>
            <w:vAlign w:val="center"/>
          </w:tcPr>
          <w:p w14:paraId="7064209D" w14:textId="77777777" w:rsidR="00954A3C" w:rsidRPr="00050D28" w:rsidRDefault="00954A3C" w:rsidP="00954A3C">
            <w:pPr>
              <w:rPr>
                <w:sz w:val="22"/>
                <w:szCs w:val="22"/>
              </w:rPr>
            </w:pPr>
          </w:p>
        </w:tc>
        <w:tc>
          <w:tcPr>
            <w:tcW w:w="709" w:type="dxa"/>
            <w:vAlign w:val="center"/>
          </w:tcPr>
          <w:p w14:paraId="4C44097E"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692CF452"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7CA5EDEA"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04A51B14"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D0C857D" w14:textId="77777777" w:rsidR="00954A3C" w:rsidRPr="00050D28" w:rsidRDefault="00954A3C" w:rsidP="00954A3C">
            <w:pPr>
              <w:jc w:val="center"/>
              <w:rPr>
                <w:sz w:val="22"/>
                <w:szCs w:val="22"/>
              </w:rPr>
            </w:pPr>
            <w:r w:rsidRPr="00050D28">
              <w:rPr>
                <w:sz w:val="22"/>
                <w:szCs w:val="22"/>
              </w:rPr>
              <w:t>45</w:t>
            </w:r>
          </w:p>
        </w:tc>
        <w:tc>
          <w:tcPr>
            <w:tcW w:w="737" w:type="dxa"/>
            <w:vAlign w:val="center"/>
          </w:tcPr>
          <w:p w14:paraId="7469E13A"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1CF25F97" w14:textId="77777777" w:rsidR="00954A3C" w:rsidRPr="00050D28" w:rsidRDefault="00954A3C" w:rsidP="00954A3C">
            <w:pPr>
              <w:jc w:val="center"/>
              <w:rPr>
                <w:sz w:val="22"/>
                <w:szCs w:val="22"/>
              </w:rPr>
            </w:pPr>
            <w:r w:rsidRPr="00050D28">
              <w:rPr>
                <w:sz w:val="22"/>
                <w:szCs w:val="22"/>
              </w:rPr>
              <w:t>50</w:t>
            </w:r>
          </w:p>
        </w:tc>
        <w:tc>
          <w:tcPr>
            <w:tcW w:w="1547" w:type="dxa"/>
            <w:vAlign w:val="center"/>
          </w:tcPr>
          <w:p w14:paraId="1949DE87"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41EA9D23" w14:textId="77777777" w:rsidR="00954A3C" w:rsidRPr="00050D28" w:rsidRDefault="00954A3C" w:rsidP="00954A3C">
            <w:pPr>
              <w:jc w:val="center"/>
              <w:rPr>
                <w:sz w:val="22"/>
                <w:szCs w:val="22"/>
              </w:rPr>
            </w:pPr>
            <w:r w:rsidRPr="00050D28">
              <w:rPr>
                <w:sz w:val="22"/>
                <w:szCs w:val="22"/>
              </w:rPr>
              <w:t>55</w:t>
            </w:r>
          </w:p>
        </w:tc>
      </w:tr>
      <w:tr w:rsidR="00954A3C" w:rsidRPr="00050D28" w14:paraId="6D3A26A7" w14:textId="77777777" w:rsidTr="00954A3C">
        <w:trPr>
          <w:jc w:val="center"/>
        </w:trPr>
        <w:tc>
          <w:tcPr>
            <w:tcW w:w="1555" w:type="dxa"/>
            <w:vMerge/>
            <w:vAlign w:val="center"/>
          </w:tcPr>
          <w:p w14:paraId="3885EBBA" w14:textId="77777777" w:rsidR="00954A3C" w:rsidRPr="00050D28" w:rsidRDefault="00954A3C" w:rsidP="00954A3C">
            <w:pPr>
              <w:rPr>
                <w:sz w:val="22"/>
                <w:szCs w:val="22"/>
              </w:rPr>
            </w:pPr>
          </w:p>
        </w:tc>
        <w:tc>
          <w:tcPr>
            <w:tcW w:w="709" w:type="dxa"/>
            <w:vAlign w:val="center"/>
          </w:tcPr>
          <w:p w14:paraId="04B11185"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17F9D1B8"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65EF2E5F"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23D2EB0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D8E1578"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7EDA9ED1"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240BAC71" w14:textId="77777777" w:rsidR="00954A3C" w:rsidRPr="00050D28" w:rsidRDefault="00954A3C" w:rsidP="00954A3C">
            <w:pPr>
              <w:jc w:val="center"/>
              <w:rPr>
                <w:sz w:val="22"/>
                <w:szCs w:val="22"/>
              </w:rPr>
            </w:pPr>
            <w:r w:rsidRPr="00050D28">
              <w:rPr>
                <w:sz w:val="22"/>
                <w:szCs w:val="22"/>
              </w:rPr>
              <w:t>40</w:t>
            </w:r>
          </w:p>
        </w:tc>
        <w:tc>
          <w:tcPr>
            <w:tcW w:w="1547" w:type="dxa"/>
            <w:vAlign w:val="center"/>
          </w:tcPr>
          <w:p w14:paraId="6EE32FE8"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1CB1D4B7" w14:textId="77777777" w:rsidR="00954A3C" w:rsidRPr="00050D28" w:rsidRDefault="00954A3C" w:rsidP="00954A3C">
            <w:pPr>
              <w:jc w:val="center"/>
              <w:rPr>
                <w:sz w:val="22"/>
                <w:szCs w:val="22"/>
              </w:rPr>
            </w:pPr>
            <w:r w:rsidRPr="00050D28">
              <w:rPr>
                <w:sz w:val="22"/>
                <w:szCs w:val="22"/>
              </w:rPr>
              <w:t>50</w:t>
            </w:r>
          </w:p>
        </w:tc>
      </w:tr>
      <w:tr w:rsidR="00954A3C" w:rsidRPr="00050D28" w14:paraId="26A5212B" w14:textId="77777777" w:rsidTr="00954A3C">
        <w:trPr>
          <w:jc w:val="center"/>
        </w:trPr>
        <w:tc>
          <w:tcPr>
            <w:tcW w:w="1555" w:type="dxa"/>
            <w:vMerge/>
            <w:vAlign w:val="center"/>
          </w:tcPr>
          <w:p w14:paraId="6AE9BB05" w14:textId="77777777" w:rsidR="00954A3C" w:rsidRPr="00050D28" w:rsidRDefault="00954A3C" w:rsidP="00954A3C">
            <w:pPr>
              <w:rPr>
                <w:sz w:val="22"/>
                <w:szCs w:val="22"/>
              </w:rPr>
            </w:pPr>
          </w:p>
        </w:tc>
        <w:tc>
          <w:tcPr>
            <w:tcW w:w="709" w:type="dxa"/>
            <w:vAlign w:val="center"/>
          </w:tcPr>
          <w:p w14:paraId="23B88D74"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7A175E7F"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6D9139A7"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75D9DE5"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D7F5F7D"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7A7F1DA4"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79A1179B" w14:textId="77777777" w:rsidR="00954A3C" w:rsidRPr="00050D28" w:rsidRDefault="00954A3C" w:rsidP="00954A3C">
            <w:pPr>
              <w:jc w:val="center"/>
              <w:rPr>
                <w:sz w:val="22"/>
                <w:szCs w:val="22"/>
              </w:rPr>
            </w:pPr>
            <w:r w:rsidRPr="00050D28">
              <w:rPr>
                <w:sz w:val="22"/>
                <w:szCs w:val="22"/>
              </w:rPr>
              <w:t>35</w:t>
            </w:r>
          </w:p>
        </w:tc>
        <w:tc>
          <w:tcPr>
            <w:tcW w:w="1547" w:type="dxa"/>
            <w:vAlign w:val="center"/>
          </w:tcPr>
          <w:p w14:paraId="34139F67"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6FD70343" w14:textId="77777777" w:rsidR="00954A3C" w:rsidRPr="00050D28" w:rsidRDefault="00954A3C" w:rsidP="00954A3C">
            <w:pPr>
              <w:jc w:val="center"/>
              <w:rPr>
                <w:sz w:val="22"/>
                <w:szCs w:val="22"/>
              </w:rPr>
            </w:pPr>
            <w:r w:rsidRPr="00050D28">
              <w:rPr>
                <w:sz w:val="22"/>
                <w:szCs w:val="22"/>
              </w:rPr>
              <w:t>40</w:t>
            </w:r>
          </w:p>
        </w:tc>
      </w:tr>
      <w:tr w:rsidR="00954A3C" w:rsidRPr="00050D28" w14:paraId="2DCAE772" w14:textId="77777777" w:rsidTr="00954A3C">
        <w:trPr>
          <w:jc w:val="center"/>
        </w:trPr>
        <w:tc>
          <w:tcPr>
            <w:tcW w:w="1555" w:type="dxa"/>
            <w:vMerge/>
            <w:vAlign w:val="center"/>
          </w:tcPr>
          <w:p w14:paraId="27F643F7" w14:textId="77777777" w:rsidR="00954A3C" w:rsidRPr="00050D28" w:rsidRDefault="00954A3C" w:rsidP="00954A3C">
            <w:pPr>
              <w:rPr>
                <w:sz w:val="22"/>
                <w:szCs w:val="22"/>
              </w:rPr>
            </w:pPr>
          </w:p>
        </w:tc>
        <w:tc>
          <w:tcPr>
            <w:tcW w:w="709" w:type="dxa"/>
            <w:vAlign w:val="center"/>
          </w:tcPr>
          <w:p w14:paraId="2D9A304D" w14:textId="77777777" w:rsidR="00954A3C" w:rsidRPr="00050D28" w:rsidRDefault="00954A3C" w:rsidP="00954A3C">
            <w:pPr>
              <w:jc w:val="center"/>
              <w:rPr>
                <w:sz w:val="22"/>
                <w:szCs w:val="22"/>
              </w:rPr>
            </w:pPr>
            <w:r w:rsidRPr="00050D28">
              <w:rPr>
                <w:sz w:val="22"/>
                <w:szCs w:val="22"/>
              </w:rPr>
              <w:t>0.6</w:t>
            </w:r>
          </w:p>
        </w:tc>
        <w:tc>
          <w:tcPr>
            <w:tcW w:w="736" w:type="dxa"/>
            <w:vAlign w:val="center"/>
          </w:tcPr>
          <w:p w14:paraId="0F3BBE16"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01F809BE"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39A76E5"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7D003DC"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02310982"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2E4679FF"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60C30733"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34F81F06" w14:textId="77777777" w:rsidR="00954A3C" w:rsidRPr="00050D28" w:rsidRDefault="00954A3C" w:rsidP="00954A3C">
            <w:pPr>
              <w:jc w:val="center"/>
              <w:rPr>
                <w:sz w:val="22"/>
                <w:szCs w:val="22"/>
              </w:rPr>
            </w:pPr>
            <w:r w:rsidRPr="00050D28">
              <w:rPr>
                <w:sz w:val="22"/>
                <w:szCs w:val="22"/>
              </w:rPr>
              <w:t>-</w:t>
            </w:r>
          </w:p>
        </w:tc>
      </w:tr>
      <w:tr w:rsidR="00954A3C" w:rsidRPr="00050D28" w14:paraId="17D46D52" w14:textId="77777777" w:rsidTr="00954A3C">
        <w:trPr>
          <w:jc w:val="center"/>
        </w:trPr>
        <w:tc>
          <w:tcPr>
            <w:tcW w:w="1555" w:type="dxa"/>
            <w:vMerge w:val="restart"/>
            <w:vAlign w:val="center"/>
          </w:tcPr>
          <w:p w14:paraId="5C1DD814" w14:textId="77777777" w:rsidR="00954A3C" w:rsidRPr="00050D28" w:rsidRDefault="00954A3C" w:rsidP="00954A3C">
            <w:pPr>
              <w:rPr>
                <w:sz w:val="22"/>
                <w:szCs w:val="22"/>
              </w:rPr>
            </w:pPr>
            <w:r w:rsidRPr="00050D28">
              <w:rPr>
                <w:sz w:val="22"/>
                <w:szCs w:val="22"/>
              </w:rPr>
              <w:t>Травяно-болотная</w:t>
            </w:r>
          </w:p>
        </w:tc>
        <w:tc>
          <w:tcPr>
            <w:tcW w:w="709" w:type="dxa"/>
            <w:vAlign w:val="center"/>
          </w:tcPr>
          <w:p w14:paraId="7FF76508"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50EBE814"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053330FE"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17EB3F11"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6DF2AE5" w14:textId="77777777" w:rsidR="00954A3C" w:rsidRPr="00050D28" w:rsidRDefault="00954A3C" w:rsidP="00954A3C">
            <w:pPr>
              <w:jc w:val="center"/>
              <w:rPr>
                <w:sz w:val="22"/>
                <w:szCs w:val="22"/>
              </w:rPr>
            </w:pPr>
            <w:r w:rsidRPr="00050D28">
              <w:rPr>
                <w:sz w:val="22"/>
                <w:szCs w:val="22"/>
              </w:rPr>
              <w:t>50</w:t>
            </w:r>
          </w:p>
        </w:tc>
        <w:tc>
          <w:tcPr>
            <w:tcW w:w="737" w:type="dxa"/>
            <w:vAlign w:val="center"/>
          </w:tcPr>
          <w:p w14:paraId="2A7D641E"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27768CF8" w14:textId="77777777" w:rsidR="00954A3C" w:rsidRPr="00050D28" w:rsidRDefault="00954A3C" w:rsidP="00954A3C">
            <w:pPr>
              <w:jc w:val="center"/>
              <w:rPr>
                <w:sz w:val="22"/>
                <w:szCs w:val="22"/>
              </w:rPr>
            </w:pPr>
            <w:r w:rsidRPr="00050D28">
              <w:rPr>
                <w:sz w:val="22"/>
                <w:szCs w:val="22"/>
              </w:rPr>
              <w:t>50</w:t>
            </w:r>
          </w:p>
        </w:tc>
        <w:tc>
          <w:tcPr>
            <w:tcW w:w="1547" w:type="dxa"/>
            <w:vAlign w:val="center"/>
          </w:tcPr>
          <w:p w14:paraId="0A0AD72B"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5CED54A0" w14:textId="77777777" w:rsidR="00954A3C" w:rsidRPr="00050D28" w:rsidRDefault="00954A3C" w:rsidP="00954A3C">
            <w:pPr>
              <w:jc w:val="center"/>
              <w:rPr>
                <w:sz w:val="22"/>
                <w:szCs w:val="22"/>
              </w:rPr>
            </w:pPr>
            <w:r w:rsidRPr="00050D28">
              <w:rPr>
                <w:sz w:val="22"/>
                <w:szCs w:val="22"/>
              </w:rPr>
              <w:t>60</w:t>
            </w:r>
          </w:p>
        </w:tc>
      </w:tr>
      <w:tr w:rsidR="00954A3C" w:rsidRPr="00050D28" w14:paraId="4E6AB924" w14:textId="77777777" w:rsidTr="00954A3C">
        <w:trPr>
          <w:jc w:val="center"/>
        </w:trPr>
        <w:tc>
          <w:tcPr>
            <w:tcW w:w="1555" w:type="dxa"/>
            <w:vMerge/>
            <w:vAlign w:val="center"/>
          </w:tcPr>
          <w:p w14:paraId="4B72AB8B" w14:textId="77777777" w:rsidR="00954A3C" w:rsidRPr="00050D28" w:rsidRDefault="00954A3C" w:rsidP="00954A3C">
            <w:pPr>
              <w:rPr>
                <w:sz w:val="22"/>
                <w:szCs w:val="22"/>
              </w:rPr>
            </w:pPr>
          </w:p>
        </w:tc>
        <w:tc>
          <w:tcPr>
            <w:tcW w:w="709" w:type="dxa"/>
            <w:vAlign w:val="center"/>
          </w:tcPr>
          <w:p w14:paraId="092BDBA6"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72963536"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07844485"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78454501"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4753B64"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707420E6"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321F12E3" w14:textId="77777777" w:rsidR="00954A3C" w:rsidRPr="00050D28" w:rsidRDefault="00954A3C" w:rsidP="00954A3C">
            <w:pPr>
              <w:jc w:val="center"/>
              <w:rPr>
                <w:sz w:val="22"/>
                <w:szCs w:val="22"/>
              </w:rPr>
            </w:pPr>
            <w:r w:rsidRPr="00050D28">
              <w:rPr>
                <w:sz w:val="22"/>
                <w:szCs w:val="22"/>
              </w:rPr>
              <w:t>40</w:t>
            </w:r>
          </w:p>
        </w:tc>
        <w:tc>
          <w:tcPr>
            <w:tcW w:w="1547" w:type="dxa"/>
            <w:vAlign w:val="center"/>
          </w:tcPr>
          <w:p w14:paraId="6D2467B4"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28AB4B0B" w14:textId="77777777" w:rsidR="00954A3C" w:rsidRPr="00050D28" w:rsidRDefault="00954A3C" w:rsidP="00954A3C">
            <w:pPr>
              <w:jc w:val="center"/>
              <w:rPr>
                <w:sz w:val="22"/>
                <w:szCs w:val="22"/>
              </w:rPr>
            </w:pPr>
            <w:r w:rsidRPr="00050D28">
              <w:rPr>
                <w:sz w:val="22"/>
                <w:szCs w:val="22"/>
              </w:rPr>
              <w:t>55</w:t>
            </w:r>
          </w:p>
        </w:tc>
      </w:tr>
      <w:tr w:rsidR="00954A3C" w:rsidRPr="00050D28" w14:paraId="58ECEEDF" w14:textId="77777777" w:rsidTr="00954A3C">
        <w:trPr>
          <w:jc w:val="center"/>
        </w:trPr>
        <w:tc>
          <w:tcPr>
            <w:tcW w:w="1555" w:type="dxa"/>
            <w:vMerge/>
            <w:vAlign w:val="center"/>
          </w:tcPr>
          <w:p w14:paraId="6F4D733D" w14:textId="77777777" w:rsidR="00954A3C" w:rsidRPr="00050D28" w:rsidRDefault="00954A3C" w:rsidP="00954A3C">
            <w:pPr>
              <w:rPr>
                <w:sz w:val="22"/>
                <w:szCs w:val="22"/>
              </w:rPr>
            </w:pPr>
          </w:p>
        </w:tc>
        <w:tc>
          <w:tcPr>
            <w:tcW w:w="709" w:type="dxa"/>
            <w:vAlign w:val="center"/>
          </w:tcPr>
          <w:p w14:paraId="094AF136"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1B145672"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7645253C"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55B2561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59ECFAF"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2892400C"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0DAFCD2D" w14:textId="77777777" w:rsidR="00954A3C" w:rsidRPr="00050D28" w:rsidRDefault="00954A3C" w:rsidP="00954A3C">
            <w:pPr>
              <w:jc w:val="center"/>
              <w:rPr>
                <w:sz w:val="22"/>
                <w:szCs w:val="22"/>
              </w:rPr>
            </w:pPr>
            <w:r w:rsidRPr="00050D28">
              <w:rPr>
                <w:sz w:val="22"/>
                <w:szCs w:val="22"/>
              </w:rPr>
              <w:t>35</w:t>
            </w:r>
          </w:p>
        </w:tc>
        <w:tc>
          <w:tcPr>
            <w:tcW w:w="1547" w:type="dxa"/>
            <w:vAlign w:val="center"/>
          </w:tcPr>
          <w:p w14:paraId="2C5EEF65"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5112CA6F" w14:textId="77777777" w:rsidR="00954A3C" w:rsidRPr="00050D28" w:rsidRDefault="00954A3C" w:rsidP="00954A3C">
            <w:pPr>
              <w:jc w:val="center"/>
              <w:rPr>
                <w:sz w:val="22"/>
                <w:szCs w:val="22"/>
              </w:rPr>
            </w:pPr>
            <w:r w:rsidRPr="00050D28">
              <w:rPr>
                <w:sz w:val="22"/>
                <w:szCs w:val="22"/>
              </w:rPr>
              <w:t>50</w:t>
            </w:r>
          </w:p>
        </w:tc>
      </w:tr>
      <w:tr w:rsidR="00954A3C" w:rsidRPr="00050D28" w14:paraId="1713D71B" w14:textId="77777777" w:rsidTr="00954A3C">
        <w:trPr>
          <w:jc w:val="center"/>
        </w:trPr>
        <w:tc>
          <w:tcPr>
            <w:tcW w:w="1555" w:type="dxa"/>
            <w:vMerge/>
            <w:vAlign w:val="center"/>
          </w:tcPr>
          <w:p w14:paraId="1494C618" w14:textId="77777777" w:rsidR="00954A3C" w:rsidRPr="00050D28" w:rsidRDefault="00954A3C" w:rsidP="00954A3C">
            <w:pPr>
              <w:rPr>
                <w:sz w:val="22"/>
                <w:szCs w:val="22"/>
              </w:rPr>
            </w:pPr>
          </w:p>
        </w:tc>
        <w:tc>
          <w:tcPr>
            <w:tcW w:w="709" w:type="dxa"/>
            <w:vAlign w:val="center"/>
          </w:tcPr>
          <w:p w14:paraId="2A803B78"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14763FA4"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17743047"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F6CC206"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A5C3CCA"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6F94FEB3"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41FC19C1"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7F74DD59"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415C902D" w14:textId="77777777" w:rsidR="00954A3C" w:rsidRPr="00050D28" w:rsidRDefault="00954A3C" w:rsidP="00954A3C">
            <w:pPr>
              <w:jc w:val="center"/>
              <w:rPr>
                <w:sz w:val="22"/>
                <w:szCs w:val="22"/>
              </w:rPr>
            </w:pPr>
            <w:r w:rsidRPr="00050D28">
              <w:rPr>
                <w:sz w:val="22"/>
                <w:szCs w:val="22"/>
              </w:rPr>
              <w:t>40</w:t>
            </w:r>
          </w:p>
        </w:tc>
      </w:tr>
      <w:tr w:rsidR="00954A3C" w:rsidRPr="00050D28" w14:paraId="1BFAFB7E" w14:textId="77777777" w:rsidTr="00954A3C">
        <w:trPr>
          <w:jc w:val="center"/>
        </w:trPr>
        <w:tc>
          <w:tcPr>
            <w:tcW w:w="9351" w:type="dxa"/>
            <w:gridSpan w:val="10"/>
            <w:tcBorders>
              <w:right w:val="single" w:sz="4" w:space="0" w:color="auto"/>
            </w:tcBorders>
            <w:vAlign w:val="center"/>
          </w:tcPr>
          <w:p w14:paraId="6F2FE898" w14:textId="77777777" w:rsidR="00954A3C" w:rsidRPr="00050D28" w:rsidRDefault="00954A3C" w:rsidP="00954A3C">
            <w:pPr>
              <w:jc w:val="center"/>
              <w:rPr>
                <w:sz w:val="22"/>
                <w:szCs w:val="22"/>
              </w:rPr>
            </w:pPr>
            <w:r w:rsidRPr="00050D28">
              <w:rPr>
                <w:b/>
                <w:i/>
                <w:sz w:val="22"/>
                <w:szCs w:val="22"/>
              </w:rPr>
              <w:t>Прочистки</w:t>
            </w:r>
          </w:p>
        </w:tc>
      </w:tr>
      <w:tr w:rsidR="00954A3C" w:rsidRPr="00050D28" w14:paraId="6604AC92" w14:textId="77777777" w:rsidTr="00954A3C">
        <w:trPr>
          <w:jc w:val="center"/>
        </w:trPr>
        <w:tc>
          <w:tcPr>
            <w:tcW w:w="1555" w:type="dxa"/>
            <w:vMerge w:val="restart"/>
            <w:vAlign w:val="center"/>
          </w:tcPr>
          <w:p w14:paraId="068ED663" w14:textId="77777777" w:rsidR="00954A3C" w:rsidRPr="00050D28" w:rsidRDefault="00954A3C" w:rsidP="00954A3C">
            <w:pPr>
              <w:rPr>
                <w:sz w:val="22"/>
                <w:szCs w:val="22"/>
              </w:rPr>
            </w:pPr>
            <w:r w:rsidRPr="00050D28">
              <w:rPr>
                <w:sz w:val="22"/>
                <w:szCs w:val="22"/>
              </w:rPr>
              <w:t>Лишайниковая</w:t>
            </w:r>
          </w:p>
        </w:tc>
        <w:tc>
          <w:tcPr>
            <w:tcW w:w="709" w:type="dxa"/>
            <w:vAlign w:val="center"/>
          </w:tcPr>
          <w:p w14:paraId="30C33DA0"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4D1FFCAA" w14:textId="77777777" w:rsidR="00954A3C" w:rsidRPr="00050D28" w:rsidRDefault="00954A3C" w:rsidP="00954A3C">
            <w:pPr>
              <w:jc w:val="center"/>
              <w:rPr>
                <w:sz w:val="22"/>
                <w:szCs w:val="22"/>
              </w:rPr>
            </w:pPr>
            <w:r w:rsidRPr="00050D28">
              <w:rPr>
                <w:sz w:val="22"/>
                <w:szCs w:val="22"/>
              </w:rPr>
              <w:t>30</w:t>
            </w:r>
          </w:p>
        </w:tc>
        <w:tc>
          <w:tcPr>
            <w:tcW w:w="856" w:type="dxa"/>
            <w:vAlign w:val="center"/>
          </w:tcPr>
          <w:p w14:paraId="5F2CE1EB"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7E3DE3E"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5BD1E39D"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E15D7E0"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47077E0C"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057B6BC1"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6AE172F9" w14:textId="77777777" w:rsidR="00954A3C" w:rsidRPr="00050D28" w:rsidRDefault="00954A3C" w:rsidP="00954A3C">
            <w:pPr>
              <w:jc w:val="center"/>
              <w:rPr>
                <w:sz w:val="22"/>
                <w:szCs w:val="22"/>
              </w:rPr>
            </w:pPr>
            <w:r w:rsidRPr="00050D28">
              <w:rPr>
                <w:sz w:val="22"/>
                <w:szCs w:val="22"/>
              </w:rPr>
              <w:t>-</w:t>
            </w:r>
          </w:p>
        </w:tc>
      </w:tr>
      <w:tr w:rsidR="00954A3C" w:rsidRPr="00050D28" w14:paraId="11A836BD" w14:textId="77777777" w:rsidTr="00954A3C">
        <w:trPr>
          <w:jc w:val="center"/>
        </w:trPr>
        <w:tc>
          <w:tcPr>
            <w:tcW w:w="1555" w:type="dxa"/>
            <w:vMerge/>
            <w:vAlign w:val="center"/>
          </w:tcPr>
          <w:p w14:paraId="5C5D4F74" w14:textId="77777777" w:rsidR="00954A3C" w:rsidRPr="00050D28" w:rsidRDefault="00954A3C" w:rsidP="00954A3C">
            <w:pPr>
              <w:rPr>
                <w:sz w:val="22"/>
                <w:szCs w:val="22"/>
              </w:rPr>
            </w:pPr>
          </w:p>
        </w:tc>
        <w:tc>
          <w:tcPr>
            <w:tcW w:w="709" w:type="dxa"/>
            <w:vAlign w:val="center"/>
          </w:tcPr>
          <w:p w14:paraId="02BDFCFF"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4D9F6CAC" w14:textId="77777777" w:rsidR="00954A3C" w:rsidRPr="00050D28" w:rsidRDefault="00954A3C" w:rsidP="00954A3C">
            <w:pPr>
              <w:jc w:val="center"/>
              <w:rPr>
                <w:sz w:val="22"/>
                <w:szCs w:val="22"/>
              </w:rPr>
            </w:pPr>
            <w:r w:rsidRPr="00050D28">
              <w:rPr>
                <w:sz w:val="22"/>
                <w:szCs w:val="22"/>
              </w:rPr>
              <w:t>20</w:t>
            </w:r>
          </w:p>
        </w:tc>
        <w:tc>
          <w:tcPr>
            <w:tcW w:w="856" w:type="dxa"/>
            <w:vAlign w:val="center"/>
          </w:tcPr>
          <w:p w14:paraId="7818D88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C36AB6C"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085B3112"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D762322"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282E8D8B"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1CF8DE32"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1270EFB2" w14:textId="77777777" w:rsidR="00954A3C" w:rsidRPr="00050D28" w:rsidRDefault="00954A3C" w:rsidP="00954A3C">
            <w:pPr>
              <w:jc w:val="center"/>
              <w:rPr>
                <w:sz w:val="22"/>
                <w:szCs w:val="22"/>
              </w:rPr>
            </w:pPr>
            <w:r w:rsidRPr="00050D28">
              <w:rPr>
                <w:sz w:val="22"/>
                <w:szCs w:val="22"/>
              </w:rPr>
              <w:t>-</w:t>
            </w:r>
          </w:p>
        </w:tc>
      </w:tr>
      <w:tr w:rsidR="00954A3C" w:rsidRPr="00050D28" w14:paraId="6E56A886" w14:textId="77777777" w:rsidTr="00954A3C">
        <w:trPr>
          <w:jc w:val="center"/>
        </w:trPr>
        <w:tc>
          <w:tcPr>
            <w:tcW w:w="1555" w:type="dxa"/>
            <w:vMerge/>
            <w:vAlign w:val="center"/>
          </w:tcPr>
          <w:p w14:paraId="7D48B78A" w14:textId="77777777" w:rsidR="00954A3C" w:rsidRPr="00050D28" w:rsidRDefault="00954A3C" w:rsidP="00954A3C">
            <w:pPr>
              <w:rPr>
                <w:sz w:val="22"/>
                <w:szCs w:val="22"/>
              </w:rPr>
            </w:pPr>
          </w:p>
        </w:tc>
        <w:tc>
          <w:tcPr>
            <w:tcW w:w="709" w:type="dxa"/>
            <w:vAlign w:val="center"/>
          </w:tcPr>
          <w:p w14:paraId="69B622E4"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0B65651D" w14:textId="77777777" w:rsidR="00954A3C" w:rsidRPr="00050D28" w:rsidRDefault="00954A3C" w:rsidP="00954A3C">
            <w:pPr>
              <w:jc w:val="center"/>
              <w:rPr>
                <w:sz w:val="22"/>
                <w:szCs w:val="22"/>
              </w:rPr>
            </w:pPr>
            <w:r w:rsidRPr="00050D28">
              <w:rPr>
                <w:sz w:val="22"/>
                <w:szCs w:val="22"/>
              </w:rPr>
              <w:t>15</w:t>
            </w:r>
          </w:p>
        </w:tc>
        <w:tc>
          <w:tcPr>
            <w:tcW w:w="856" w:type="dxa"/>
            <w:vAlign w:val="center"/>
          </w:tcPr>
          <w:p w14:paraId="4BE4CCAC"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38CB2BC"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67B19E6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415BF0A"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714EA744"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7173C43A"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013BCDE6" w14:textId="77777777" w:rsidR="00954A3C" w:rsidRPr="00050D28" w:rsidRDefault="00954A3C" w:rsidP="00954A3C">
            <w:pPr>
              <w:jc w:val="center"/>
              <w:rPr>
                <w:sz w:val="22"/>
                <w:szCs w:val="22"/>
              </w:rPr>
            </w:pPr>
            <w:r w:rsidRPr="00050D28">
              <w:rPr>
                <w:sz w:val="22"/>
                <w:szCs w:val="22"/>
              </w:rPr>
              <w:t>-</w:t>
            </w:r>
          </w:p>
        </w:tc>
      </w:tr>
      <w:tr w:rsidR="00954A3C" w:rsidRPr="00050D28" w14:paraId="09A3B0C3" w14:textId="77777777" w:rsidTr="00954A3C">
        <w:trPr>
          <w:jc w:val="center"/>
        </w:trPr>
        <w:tc>
          <w:tcPr>
            <w:tcW w:w="1555" w:type="dxa"/>
            <w:vMerge w:val="restart"/>
            <w:vAlign w:val="center"/>
          </w:tcPr>
          <w:p w14:paraId="0D8C10D3" w14:textId="77777777" w:rsidR="00954A3C" w:rsidRPr="00050D28" w:rsidRDefault="00954A3C" w:rsidP="00954A3C">
            <w:pPr>
              <w:rPr>
                <w:sz w:val="22"/>
                <w:szCs w:val="22"/>
              </w:rPr>
            </w:pPr>
            <w:r w:rsidRPr="00050D28">
              <w:rPr>
                <w:sz w:val="22"/>
                <w:szCs w:val="22"/>
              </w:rPr>
              <w:t>Брусничная</w:t>
            </w:r>
          </w:p>
        </w:tc>
        <w:tc>
          <w:tcPr>
            <w:tcW w:w="709" w:type="dxa"/>
            <w:vAlign w:val="center"/>
          </w:tcPr>
          <w:p w14:paraId="516E1C22"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083A2803" w14:textId="77777777" w:rsidR="00954A3C" w:rsidRPr="00050D28" w:rsidRDefault="00954A3C" w:rsidP="00954A3C">
            <w:pPr>
              <w:jc w:val="center"/>
              <w:rPr>
                <w:sz w:val="22"/>
                <w:szCs w:val="22"/>
              </w:rPr>
            </w:pPr>
            <w:r w:rsidRPr="00050D28">
              <w:rPr>
                <w:sz w:val="22"/>
                <w:szCs w:val="22"/>
              </w:rPr>
              <w:t>30</w:t>
            </w:r>
          </w:p>
        </w:tc>
        <w:tc>
          <w:tcPr>
            <w:tcW w:w="856" w:type="dxa"/>
            <w:vAlign w:val="center"/>
          </w:tcPr>
          <w:p w14:paraId="3A1D9E88"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D579E07"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4556251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4DAE10B"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2BF8211D"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691B1F43" w14:textId="77777777" w:rsidR="00954A3C" w:rsidRPr="00050D28" w:rsidRDefault="00954A3C" w:rsidP="00954A3C">
            <w:pPr>
              <w:jc w:val="center"/>
              <w:rPr>
                <w:sz w:val="22"/>
                <w:szCs w:val="22"/>
              </w:rPr>
            </w:pPr>
            <w:r w:rsidRPr="00050D28">
              <w:rPr>
                <w:sz w:val="22"/>
                <w:szCs w:val="22"/>
              </w:rPr>
              <w:t>40</w:t>
            </w:r>
          </w:p>
        </w:tc>
        <w:tc>
          <w:tcPr>
            <w:tcW w:w="851" w:type="dxa"/>
            <w:tcBorders>
              <w:right w:val="single" w:sz="4" w:space="0" w:color="auto"/>
            </w:tcBorders>
          </w:tcPr>
          <w:p w14:paraId="508B435A" w14:textId="77777777" w:rsidR="00954A3C" w:rsidRPr="00050D28" w:rsidRDefault="00954A3C" w:rsidP="00954A3C">
            <w:pPr>
              <w:jc w:val="center"/>
              <w:rPr>
                <w:sz w:val="22"/>
                <w:szCs w:val="22"/>
              </w:rPr>
            </w:pPr>
            <w:r w:rsidRPr="00050D28">
              <w:rPr>
                <w:sz w:val="22"/>
                <w:szCs w:val="22"/>
              </w:rPr>
              <w:t>60</w:t>
            </w:r>
          </w:p>
        </w:tc>
      </w:tr>
      <w:tr w:rsidR="00954A3C" w:rsidRPr="00050D28" w14:paraId="0431BF94" w14:textId="77777777" w:rsidTr="00954A3C">
        <w:trPr>
          <w:jc w:val="center"/>
        </w:trPr>
        <w:tc>
          <w:tcPr>
            <w:tcW w:w="1555" w:type="dxa"/>
            <w:vMerge/>
            <w:vAlign w:val="center"/>
          </w:tcPr>
          <w:p w14:paraId="67C0CCE1" w14:textId="77777777" w:rsidR="00954A3C" w:rsidRPr="00050D28" w:rsidRDefault="00954A3C" w:rsidP="00954A3C">
            <w:pPr>
              <w:rPr>
                <w:sz w:val="22"/>
                <w:szCs w:val="22"/>
              </w:rPr>
            </w:pPr>
          </w:p>
        </w:tc>
        <w:tc>
          <w:tcPr>
            <w:tcW w:w="709" w:type="dxa"/>
            <w:vAlign w:val="center"/>
          </w:tcPr>
          <w:p w14:paraId="6A80BBBD"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67AF1FFE"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446B476A"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29F75D0"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1A779145"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80CBC56"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1BA218E5"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34A1C12A" w14:textId="77777777" w:rsidR="00954A3C" w:rsidRPr="00050D28" w:rsidRDefault="00954A3C" w:rsidP="00954A3C">
            <w:pPr>
              <w:jc w:val="center"/>
              <w:rPr>
                <w:sz w:val="22"/>
                <w:szCs w:val="22"/>
              </w:rPr>
            </w:pPr>
            <w:r w:rsidRPr="00050D28">
              <w:rPr>
                <w:sz w:val="22"/>
                <w:szCs w:val="22"/>
              </w:rPr>
              <w:t>35</w:t>
            </w:r>
          </w:p>
        </w:tc>
        <w:tc>
          <w:tcPr>
            <w:tcW w:w="851" w:type="dxa"/>
            <w:tcBorders>
              <w:right w:val="single" w:sz="4" w:space="0" w:color="auto"/>
            </w:tcBorders>
          </w:tcPr>
          <w:p w14:paraId="3C7C3609" w14:textId="77777777" w:rsidR="00954A3C" w:rsidRPr="00050D28" w:rsidRDefault="00954A3C" w:rsidP="00954A3C">
            <w:pPr>
              <w:jc w:val="center"/>
              <w:rPr>
                <w:sz w:val="22"/>
                <w:szCs w:val="22"/>
              </w:rPr>
            </w:pPr>
            <w:r w:rsidRPr="00050D28">
              <w:rPr>
                <w:sz w:val="22"/>
                <w:szCs w:val="22"/>
              </w:rPr>
              <w:t>55</w:t>
            </w:r>
          </w:p>
        </w:tc>
      </w:tr>
      <w:tr w:rsidR="00954A3C" w:rsidRPr="00050D28" w14:paraId="2C85DF58" w14:textId="77777777" w:rsidTr="00954A3C">
        <w:trPr>
          <w:jc w:val="center"/>
        </w:trPr>
        <w:tc>
          <w:tcPr>
            <w:tcW w:w="1555" w:type="dxa"/>
            <w:vMerge/>
            <w:vAlign w:val="center"/>
          </w:tcPr>
          <w:p w14:paraId="038F4F1C" w14:textId="77777777" w:rsidR="00954A3C" w:rsidRPr="00050D28" w:rsidRDefault="00954A3C" w:rsidP="00954A3C">
            <w:pPr>
              <w:rPr>
                <w:sz w:val="22"/>
                <w:szCs w:val="22"/>
              </w:rPr>
            </w:pPr>
          </w:p>
        </w:tc>
        <w:tc>
          <w:tcPr>
            <w:tcW w:w="709" w:type="dxa"/>
            <w:vAlign w:val="center"/>
          </w:tcPr>
          <w:p w14:paraId="2BDA9D72"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7CD6E1B2"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5A9D6E36"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499F3E4"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012E6FB6"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D805296"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6EED2A8B"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1B860B03" w14:textId="77777777" w:rsidR="00954A3C" w:rsidRPr="00050D28" w:rsidRDefault="00954A3C" w:rsidP="00954A3C">
            <w:pPr>
              <w:jc w:val="center"/>
              <w:rPr>
                <w:sz w:val="22"/>
                <w:szCs w:val="22"/>
              </w:rPr>
            </w:pPr>
            <w:r w:rsidRPr="00050D28">
              <w:rPr>
                <w:sz w:val="22"/>
                <w:szCs w:val="22"/>
              </w:rPr>
              <w:t>35</w:t>
            </w:r>
          </w:p>
        </w:tc>
        <w:tc>
          <w:tcPr>
            <w:tcW w:w="851" w:type="dxa"/>
            <w:tcBorders>
              <w:right w:val="single" w:sz="4" w:space="0" w:color="auto"/>
            </w:tcBorders>
          </w:tcPr>
          <w:p w14:paraId="006136F4" w14:textId="77777777" w:rsidR="00954A3C" w:rsidRPr="00050D28" w:rsidRDefault="00954A3C" w:rsidP="00954A3C">
            <w:pPr>
              <w:jc w:val="center"/>
              <w:rPr>
                <w:sz w:val="22"/>
                <w:szCs w:val="22"/>
              </w:rPr>
            </w:pPr>
            <w:r w:rsidRPr="00050D28">
              <w:rPr>
                <w:sz w:val="22"/>
                <w:szCs w:val="22"/>
              </w:rPr>
              <w:t>50</w:t>
            </w:r>
          </w:p>
        </w:tc>
      </w:tr>
      <w:tr w:rsidR="00954A3C" w:rsidRPr="00050D28" w14:paraId="713FA2E3" w14:textId="77777777" w:rsidTr="00954A3C">
        <w:trPr>
          <w:jc w:val="center"/>
        </w:trPr>
        <w:tc>
          <w:tcPr>
            <w:tcW w:w="1555" w:type="dxa"/>
            <w:vMerge/>
            <w:vAlign w:val="center"/>
          </w:tcPr>
          <w:p w14:paraId="26D60F5C" w14:textId="77777777" w:rsidR="00954A3C" w:rsidRPr="00050D28" w:rsidRDefault="00954A3C" w:rsidP="00954A3C">
            <w:pPr>
              <w:rPr>
                <w:sz w:val="22"/>
                <w:szCs w:val="22"/>
              </w:rPr>
            </w:pPr>
          </w:p>
        </w:tc>
        <w:tc>
          <w:tcPr>
            <w:tcW w:w="709" w:type="dxa"/>
            <w:vAlign w:val="center"/>
          </w:tcPr>
          <w:p w14:paraId="7D17FCDB"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1C4C65DB"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39EC459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837AE0B"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4B1CA83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56D7BF4"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743907CB"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4AECF3E0" w14:textId="77777777" w:rsidR="00954A3C" w:rsidRPr="00050D28" w:rsidRDefault="00954A3C" w:rsidP="00954A3C">
            <w:pPr>
              <w:jc w:val="center"/>
              <w:rPr>
                <w:sz w:val="22"/>
                <w:szCs w:val="22"/>
              </w:rPr>
            </w:pPr>
            <w:r w:rsidRPr="00050D28">
              <w:rPr>
                <w:sz w:val="22"/>
                <w:szCs w:val="22"/>
              </w:rPr>
              <w:t>30</w:t>
            </w:r>
          </w:p>
        </w:tc>
        <w:tc>
          <w:tcPr>
            <w:tcW w:w="851" w:type="dxa"/>
            <w:tcBorders>
              <w:right w:val="single" w:sz="4" w:space="0" w:color="auto"/>
            </w:tcBorders>
          </w:tcPr>
          <w:p w14:paraId="7F54BF66" w14:textId="77777777" w:rsidR="00954A3C" w:rsidRPr="00050D28" w:rsidRDefault="00954A3C" w:rsidP="00954A3C">
            <w:pPr>
              <w:jc w:val="center"/>
              <w:rPr>
                <w:sz w:val="22"/>
                <w:szCs w:val="22"/>
              </w:rPr>
            </w:pPr>
            <w:r w:rsidRPr="00050D28">
              <w:rPr>
                <w:sz w:val="22"/>
                <w:szCs w:val="22"/>
              </w:rPr>
              <w:t>40</w:t>
            </w:r>
          </w:p>
        </w:tc>
      </w:tr>
      <w:tr w:rsidR="00954A3C" w:rsidRPr="00050D28" w14:paraId="48AA08B8" w14:textId="77777777" w:rsidTr="00954A3C">
        <w:trPr>
          <w:jc w:val="center"/>
        </w:trPr>
        <w:tc>
          <w:tcPr>
            <w:tcW w:w="1555" w:type="dxa"/>
            <w:vMerge/>
            <w:vAlign w:val="center"/>
          </w:tcPr>
          <w:p w14:paraId="3158E1F7" w14:textId="77777777" w:rsidR="00954A3C" w:rsidRPr="00050D28" w:rsidRDefault="00954A3C" w:rsidP="00954A3C">
            <w:pPr>
              <w:rPr>
                <w:sz w:val="22"/>
                <w:szCs w:val="22"/>
              </w:rPr>
            </w:pPr>
          </w:p>
        </w:tc>
        <w:tc>
          <w:tcPr>
            <w:tcW w:w="709" w:type="dxa"/>
            <w:vAlign w:val="center"/>
          </w:tcPr>
          <w:p w14:paraId="39E1922E" w14:textId="77777777" w:rsidR="00954A3C" w:rsidRPr="00050D28" w:rsidRDefault="00954A3C" w:rsidP="00954A3C">
            <w:pPr>
              <w:jc w:val="center"/>
              <w:rPr>
                <w:sz w:val="22"/>
                <w:szCs w:val="22"/>
              </w:rPr>
            </w:pPr>
            <w:r w:rsidRPr="00050D28">
              <w:rPr>
                <w:sz w:val="22"/>
                <w:szCs w:val="22"/>
              </w:rPr>
              <w:t>0.6</w:t>
            </w:r>
          </w:p>
        </w:tc>
        <w:tc>
          <w:tcPr>
            <w:tcW w:w="736" w:type="dxa"/>
            <w:vAlign w:val="center"/>
          </w:tcPr>
          <w:p w14:paraId="1DB1B333"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45345FC1"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054A39B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0B960492"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53A00A6"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6D37AF34"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0C494200" w14:textId="77777777" w:rsidR="00954A3C" w:rsidRPr="00050D28" w:rsidRDefault="00954A3C" w:rsidP="00954A3C">
            <w:pPr>
              <w:jc w:val="center"/>
              <w:rPr>
                <w:sz w:val="22"/>
                <w:szCs w:val="22"/>
              </w:rPr>
            </w:pPr>
            <w:r w:rsidRPr="00050D28">
              <w:rPr>
                <w:sz w:val="22"/>
                <w:szCs w:val="22"/>
              </w:rPr>
              <w:t>30</w:t>
            </w:r>
          </w:p>
        </w:tc>
        <w:tc>
          <w:tcPr>
            <w:tcW w:w="851" w:type="dxa"/>
            <w:tcBorders>
              <w:right w:val="single" w:sz="4" w:space="0" w:color="auto"/>
            </w:tcBorders>
          </w:tcPr>
          <w:p w14:paraId="7175A0E3" w14:textId="77777777" w:rsidR="00954A3C" w:rsidRPr="00050D28" w:rsidRDefault="00954A3C" w:rsidP="00954A3C">
            <w:pPr>
              <w:jc w:val="center"/>
              <w:rPr>
                <w:sz w:val="22"/>
                <w:szCs w:val="22"/>
              </w:rPr>
            </w:pPr>
            <w:r w:rsidRPr="00050D28">
              <w:rPr>
                <w:sz w:val="22"/>
                <w:szCs w:val="22"/>
              </w:rPr>
              <w:t>30</w:t>
            </w:r>
          </w:p>
        </w:tc>
      </w:tr>
      <w:tr w:rsidR="00954A3C" w:rsidRPr="00050D28" w14:paraId="2C39C67A" w14:textId="77777777" w:rsidTr="00954A3C">
        <w:trPr>
          <w:jc w:val="center"/>
        </w:trPr>
        <w:tc>
          <w:tcPr>
            <w:tcW w:w="1555" w:type="dxa"/>
            <w:vMerge w:val="restart"/>
            <w:vAlign w:val="center"/>
          </w:tcPr>
          <w:p w14:paraId="3E1D562F" w14:textId="77777777" w:rsidR="00954A3C" w:rsidRPr="00050D28" w:rsidRDefault="00954A3C" w:rsidP="00954A3C">
            <w:pPr>
              <w:rPr>
                <w:sz w:val="22"/>
                <w:szCs w:val="22"/>
              </w:rPr>
            </w:pPr>
            <w:r w:rsidRPr="00050D28">
              <w:rPr>
                <w:sz w:val="22"/>
                <w:szCs w:val="22"/>
              </w:rPr>
              <w:t>Кисличная</w:t>
            </w:r>
          </w:p>
        </w:tc>
        <w:tc>
          <w:tcPr>
            <w:tcW w:w="709" w:type="dxa"/>
            <w:vAlign w:val="center"/>
          </w:tcPr>
          <w:p w14:paraId="06800CAA"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79728316" w14:textId="77777777" w:rsidR="00954A3C" w:rsidRPr="00050D28" w:rsidRDefault="00954A3C" w:rsidP="00954A3C">
            <w:pPr>
              <w:jc w:val="center"/>
              <w:rPr>
                <w:sz w:val="22"/>
                <w:szCs w:val="22"/>
              </w:rPr>
            </w:pPr>
            <w:r w:rsidRPr="00050D28">
              <w:rPr>
                <w:sz w:val="22"/>
                <w:szCs w:val="22"/>
              </w:rPr>
              <w:t>40</w:t>
            </w:r>
          </w:p>
        </w:tc>
        <w:tc>
          <w:tcPr>
            <w:tcW w:w="856" w:type="dxa"/>
            <w:vAlign w:val="center"/>
          </w:tcPr>
          <w:p w14:paraId="391BDF13"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7D49ADF2"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0EA31926" w14:textId="77777777" w:rsidR="00954A3C" w:rsidRPr="00050D28" w:rsidRDefault="00954A3C" w:rsidP="00954A3C">
            <w:pPr>
              <w:jc w:val="center"/>
              <w:rPr>
                <w:sz w:val="22"/>
                <w:szCs w:val="22"/>
              </w:rPr>
            </w:pPr>
            <w:r w:rsidRPr="00050D28">
              <w:rPr>
                <w:sz w:val="22"/>
                <w:szCs w:val="22"/>
              </w:rPr>
              <w:t>50</w:t>
            </w:r>
          </w:p>
        </w:tc>
        <w:tc>
          <w:tcPr>
            <w:tcW w:w="737" w:type="dxa"/>
            <w:vAlign w:val="center"/>
          </w:tcPr>
          <w:p w14:paraId="22088094" w14:textId="77777777" w:rsidR="00954A3C" w:rsidRPr="00050D28" w:rsidRDefault="00954A3C" w:rsidP="00954A3C">
            <w:pPr>
              <w:jc w:val="center"/>
              <w:rPr>
                <w:sz w:val="22"/>
                <w:szCs w:val="22"/>
              </w:rPr>
            </w:pPr>
            <w:r w:rsidRPr="00050D28">
              <w:rPr>
                <w:sz w:val="22"/>
                <w:szCs w:val="22"/>
              </w:rPr>
              <w:t>50</w:t>
            </w:r>
          </w:p>
        </w:tc>
        <w:tc>
          <w:tcPr>
            <w:tcW w:w="886" w:type="dxa"/>
            <w:vAlign w:val="center"/>
          </w:tcPr>
          <w:p w14:paraId="3B3962F7" w14:textId="77777777" w:rsidR="00954A3C" w:rsidRPr="00050D28" w:rsidRDefault="00954A3C" w:rsidP="00954A3C">
            <w:pPr>
              <w:jc w:val="center"/>
              <w:rPr>
                <w:sz w:val="22"/>
                <w:szCs w:val="22"/>
              </w:rPr>
            </w:pPr>
            <w:r w:rsidRPr="00050D28">
              <w:rPr>
                <w:sz w:val="22"/>
                <w:szCs w:val="22"/>
              </w:rPr>
              <w:t>60</w:t>
            </w:r>
          </w:p>
        </w:tc>
        <w:tc>
          <w:tcPr>
            <w:tcW w:w="1547" w:type="dxa"/>
            <w:vAlign w:val="center"/>
          </w:tcPr>
          <w:p w14:paraId="23967639" w14:textId="77777777" w:rsidR="00954A3C" w:rsidRPr="00050D28" w:rsidRDefault="00954A3C" w:rsidP="00954A3C">
            <w:pPr>
              <w:jc w:val="center"/>
              <w:rPr>
                <w:sz w:val="22"/>
                <w:szCs w:val="22"/>
              </w:rPr>
            </w:pPr>
            <w:r w:rsidRPr="00050D28">
              <w:rPr>
                <w:sz w:val="22"/>
                <w:szCs w:val="22"/>
              </w:rPr>
              <w:t>50</w:t>
            </w:r>
          </w:p>
        </w:tc>
        <w:tc>
          <w:tcPr>
            <w:tcW w:w="851" w:type="dxa"/>
            <w:tcBorders>
              <w:right w:val="single" w:sz="4" w:space="0" w:color="auto"/>
            </w:tcBorders>
          </w:tcPr>
          <w:p w14:paraId="5E42300A" w14:textId="77777777" w:rsidR="00954A3C" w:rsidRPr="00050D28" w:rsidRDefault="00954A3C" w:rsidP="00954A3C">
            <w:pPr>
              <w:jc w:val="center"/>
              <w:rPr>
                <w:sz w:val="22"/>
                <w:szCs w:val="22"/>
              </w:rPr>
            </w:pPr>
            <w:r w:rsidRPr="00050D28">
              <w:rPr>
                <w:sz w:val="22"/>
                <w:szCs w:val="22"/>
              </w:rPr>
              <w:t>60</w:t>
            </w:r>
          </w:p>
        </w:tc>
      </w:tr>
      <w:tr w:rsidR="00954A3C" w:rsidRPr="00050D28" w14:paraId="5AB4A826" w14:textId="77777777" w:rsidTr="00954A3C">
        <w:trPr>
          <w:jc w:val="center"/>
        </w:trPr>
        <w:tc>
          <w:tcPr>
            <w:tcW w:w="1555" w:type="dxa"/>
            <w:vMerge/>
            <w:vAlign w:val="center"/>
          </w:tcPr>
          <w:p w14:paraId="3F7FFDCD" w14:textId="77777777" w:rsidR="00954A3C" w:rsidRPr="00050D28" w:rsidRDefault="00954A3C" w:rsidP="00954A3C">
            <w:pPr>
              <w:rPr>
                <w:sz w:val="22"/>
                <w:szCs w:val="22"/>
              </w:rPr>
            </w:pPr>
          </w:p>
        </w:tc>
        <w:tc>
          <w:tcPr>
            <w:tcW w:w="709" w:type="dxa"/>
            <w:vAlign w:val="center"/>
          </w:tcPr>
          <w:p w14:paraId="2C388641"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0F832ADB" w14:textId="77777777" w:rsidR="00954A3C" w:rsidRPr="00050D28" w:rsidRDefault="00954A3C" w:rsidP="00954A3C">
            <w:pPr>
              <w:jc w:val="center"/>
              <w:rPr>
                <w:sz w:val="22"/>
                <w:szCs w:val="22"/>
              </w:rPr>
            </w:pPr>
            <w:r w:rsidRPr="00050D28">
              <w:rPr>
                <w:sz w:val="22"/>
                <w:szCs w:val="22"/>
              </w:rPr>
              <w:t>35</w:t>
            </w:r>
          </w:p>
        </w:tc>
        <w:tc>
          <w:tcPr>
            <w:tcW w:w="856" w:type="dxa"/>
            <w:vAlign w:val="center"/>
          </w:tcPr>
          <w:p w14:paraId="360FD2B9"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1813E1C5"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4DC8FEE2"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32E70669" w14:textId="77777777" w:rsidR="00954A3C" w:rsidRPr="00050D28" w:rsidRDefault="00954A3C" w:rsidP="00954A3C">
            <w:pPr>
              <w:jc w:val="center"/>
              <w:rPr>
                <w:sz w:val="22"/>
                <w:szCs w:val="22"/>
              </w:rPr>
            </w:pPr>
            <w:r w:rsidRPr="00050D28">
              <w:rPr>
                <w:sz w:val="22"/>
                <w:szCs w:val="22"/>
              </w:rPr>
              <w:t>45</w:t>
            </w:r>
          </w:p>
        </w:tc>
        <w:tc>
          <w:tcPr>
            <w:tcW w:w="886" w:type="dxa"/>
            <w:vAlign w:val="center"/>
          </w:tcPr>
          <w:p w14:paraId="63EDA99B" w14:textId="77777777" w:rsidR="00954A3C" w:rsidRPr="00050D28" w:rsidRDefault="00954A3C" w:rsidP="00954A3C">
            <w:pPr>
              <w:jc w:val="center"/>
              <w:rPr>
                <w:sz w:val="22"/>
                <w:szCs w:val="22"/>
              </w:rPr>
            </w:pPr>
            <w:r w:rsidRPr="00050D28">
              <w:rPr>
                <w:sz w:val="22"/>
                <w:szCs w:val="22"/>
              </w:rPr>
              <w:t>55</w:t>
            </w:r>
          </w:p>
        </w:tc>
        <w:tc>
          <w:tcPr>
            <w:tcW w:w="1547" w:type="dxa"/>
            <w:vAlign w:val="center"/>
          </w:tcPr>
          <w:p w14:paraId="2F9099BE" w14:textId="77777777" w:rsidR="00954A3C" w:rsidRPr="00050D28" w:rsidRDefault="00954A3C" w:rsidP="00954A3C">
            <w:pPr>
              <w:jc w:val="center"/>
              <w:rPr>
                <w:sz w:val="22"/>
                <w:szCs w:val="22"/>
              </w:rPr>
            </w:pPr>
            <w:r w:rsidRPr="00050D28">
              <w:rPr>
                <w:sz w:val="22"/>
                <w:szCs w:val="22"/>
              </w:rPr>
              <w:t>45</w:t>
            </w:r>
          </w:p>
        </w:tc>
        <w:tc>
          <w:tcPr>
            <w:tcW w:w="851" w:type="dxa"/>
            <w:tcBorders>
              <w:right w:val="single" w:sz="4" w:space="0" w:color="auto"/>
            </w:tcBorders>
          </w:tcPr>
          <w:p w14:paraId="5966E038" w14:textId="77777777" w:rsidR="00954A3C" w:rsidRPr="00050D28" w:rsidRDefault="00954A3C" w:rsidP="00954A3C">
            <w:pPr>
              <w:jc w:val="center"/>
              <w:rPr>
                <w:sz w:val="22"/>
                <w:szCs w:val="22"/>
              </w:rPr>
            </w:pPr>
            <w:r w:rsidRPr="00050D28">
              <w:rPr>
                <w:sz w:val="22"/>
                <w:szCs w:val="22"/>
              </w:rPr>
              <w:t>55</w:t>
            </w:r>
          </w:p>
        </w:tc>
      </w:tr>
      <w:tr w:rsidR="00954A3C" w:rsidRPr="00050D28" w14:paraId="01E2B85D" w14:textId="77777777" w:rsidTr="00954A3C">
        <w:trPr>
          <w:jc w:val="center"/>
        </w:trPr>
        <w:tc>
          <w:tcPr>
            <w:tcW w:w="1555" w:type="dxa"/>
            <w:vMerge/>
            <w:vAlign w:val="center"/>
          </w:tcPr>
          <w:p w14:paraId="5FA3918B" w14:textId="77777777" w:rsidR="00954A3C" w:rsidRPr="00050D28" w:rsidRDefault="00954A3C" w:rsidP="00954A3C">
            <w:pPr>
              <w:rPr>
                <w:sz w:val="22"/>
                <w:szCs w:val="22"/>
              </w:rPr>
            </w:pPr>
          </w:p>
        </w:tc>
        <w:tc>
          <w:tcPr>
            <w:tcW w:w="709" w:type="dxa"/>
            <w:vAlign w:val="center"/>
          </w:tcPr>
          <w:p w14:paraId="2113763D"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02ABB57D"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105E4026"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0ACFAD14"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5C2F9661"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28A8F755" w14:textId="77777777" w:rsidR="00954A3C" w:rsidRPr="00050D28" w:rsidRDefault="00954A3C" w:rsidP="00954A3C">
            <w:pPr>
              <w:jc w:val="center"/>
              <w:rPr>
                <w:sz w:val="22"/>
                <w:szCs w:val="22"/>
              </w:rPr>
            </w:pPr>
            <w:r w:rsidRPr="00050D28">
              <w:rPr>
                <w:sz w:val="22"/>
                <w:szCs w:val="22"/>
              </w:rPr>
              <w:t>45</w:t>
            </w:r>
          </w:p>
        </w:tc>
        <w:tc>
          <w:tcPr>
            <w:tcW w:w="886" w:type="dxa"/>
            <w:vAlign w:val="center"/>
          </w:tcPr>
          <w:p w14:paraId="75254786" w14:textId="77777777" w:rsidR="00954A3C" w:rsidRPr="00050D28" w:rsidRDefault="00954A3C" w:rsidP="00954A3C">
            <w:pPr>
              <w:jc w:val="center"/>
              <w:rPr>
                <w:sz w:val="22"/>
                <w:szCs w:val="22"/>
              </w:rPr>
            </w:pPr>
            <w:r w:rsidRPr="00050D28">
              <w:rPr>
                <w:sz w:val="22"/>
                <w:szCs w:val="22"/>
              </w:rPr>
              <w:t>50</w:t>
            </w:r>
          </w:p>
        </w:tc>
        <w:tc>
          <w:tcPr>
            <w:tcW w:w="1547" w:type="dxa"/>
            <w:vAlign w:val="center"/>
          </w:tcPr>
          <w:p w14:paraId="3235E31B" w14:textId="77777777" w:rsidR="00954A3C" w:rsidRPr="00050D28" w:rsidRDefault="00954A3C" w:rsidP="00954A3C">
            <w:pPr>
              <w:jc w:val="center"/>
              <w:rPr>
                <w:sz w:val="22"/>
                <w:szCs w:val="22"/>
              </w:rPr>
            </w:pPr>
            <w:r w:rsidRPr="00050D28">
              <w:rPr>
                <w:sz w:val="22"/>
                <w:szCs w:val="22"/>
              </w:rPr>
              <w:t>45</w:t>
            </w:r>
          </w:p>
        </w:tc>
        <w:tc>
          <w:tcPr>
            <w:tcW w:w="851" w:type="dxa"/>
            <w:tcBorders>
              <w:right w:val="single" w:sz="4" w:space="0" w:color="auto"/>
            </w:tcBorders>
          </w:tcPr>
          <w:p w14:paraId="58564D5C" w14:textId="77777777" w:rsidR="00954A3C" w:rsidRPr="00050D28" w:rsidRDefault="00954A3C" w:rsidP="00954A3C">
            <w:pPr>
              <w:jc w:val="center"/>
              <w:rPr>
                <w:sz w:val="22"/>
                <w:szCs w:val="22"/>
              </w:rPr>
            </w:pPr>
            <w:r w:rsidRPr="00050D28">
              <w:rPr>
                <w:sz w:val="22"/>
                <w:szCs w:val="22"/>
              </w:rPr>
              <w:t>50</w:t>
            </w:r>
          </w:p>
        </w:tc>
      </w:tr>
      <w:tr w:rsidR="00954A3C" w:rsidRPr="00050D28" w14:paraId="177DA765" w14:textId="77777777" w:rsidTr="00954A3C">
        <w:trPr>
          <w:jc w:val="center"/>
        </w:trPr>
        <w:tc>
          <w:tcPr>
            <w:tcW w:w="1555" w:type="dxa"/>
            <w:vMerge/>
            <w:vAlign w:val="center"/>
          </w:tcPr>
          <w:p w14:paraId="71C77783" w14:textId="77777777" w:rsidR="00954A3C" w:rsidRPr="00050D28" w:rsidRDefault="00954A3C" w:rsidP="00954A3C">
            <w:pPr>
              <w:rPr>
                <w:sz w:val="22"/>
                <w:szCs w:val="22"/>
              </w:rPr>
            </w:pPr>
          </w:p>
        </w:tc>
        <w:tc>
          <w:tcPr>
            <w:tcW w:w="709" w:type="dxa"/>
            <w:vAlign w:val="center"/>
          </w:tcPr>
          <w:p w14:paraId="0C40D17C"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2DB13407"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0225A9F1"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9F53B45"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4FEFB32A"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39B92ECC"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1045081A" w14:textId="77777777" w:rsidR="00954A3C" w:rsidRPr="00050D28" w:rsidRDefault="00954A3C" w:rsidP="00954A3C">
            <w:pPr>
              <w:jc w:val="center"/>
              <w:rPr>
                <w:sz w:val="22"/>
                <w:szCs w:val="22"/>
              </w:rPr>
            </w:pPr>
            <w:r w:rsidRPr="00050D28">
              <w:rPr>
                <w:sz w:val="22"/>
                <w:szCs w:val="22"/>
              </w:rPr>
              <w:t>40</w:t>
            </w:r>
          </w:p>
        </w:tc>
        <w:tc>
          <w:tcPr>
            <w:tcW w:w="1547" w:type="dxa"/>
            <w:vAlign w:val="center"/>
          </w:tcPr>
          <w:p w14:paraId="43548591" w14:textId="77777777" w:rsidR="00954A3C" w:rsidRPr="00050D28" w:rsidRDefault="00954A3C" w:rsidP="00954A3C">
            <w:pPr>
              <w:jc w:val="center"/>
              <w:rPr>
                <w:sz w:val="22"/>
                <w:szCs w:val="22"/>
              </w:rPr>
            </w:pPr>
            <w:r w:rsidRPr="00050D28">
              <w:rPr>
                <w:sz w:val="22"/>
                <w:szCs w:val="22"/>
              </w:rPr>
              <w:t>40</w:t>
            </w:r>
          </w:p>
        </w:tc>
        <w:tc>
          <w:tcPr>
            <w:tcW w:w="851" w:type="dxa"/>
            <w:tcBorders>
              <w:right w:val="single" w:sz="4" w:space="0" w:color="auto"/>
            </w:tcBorders>
          </w:tcPr>
          <w:p w14:paraId="1C94E764" w14:textId="77777777" w:rsidR="00954A3C" w:rsidRPr="00050D28" w:rsidRDefault="00954A3C" w:rsidP="00954A3C">
            <w:pPr>
              <w:jc w:val="center"/>
              <w:rPr>
                <w:sz w:val="22"/>
                <w:szCs w:val="22"/>
              </w:rPr>
            </w:pPr>
            <w:r w:rsidRPr="00050D28">
              <w:rPr>
                <w:sz w:val="22"/>
                <w:szCs w:val="22"/>
              </w:rPr>
              <w:t>40</w:t>
            </w:r>
          </w:p>
        </w:tc>
      </w:tr>
      <w:tr w:rsidR="00954A3C" w:rsidRPr="00050D28" w14:paraId="061BBA2C" w14:textId="77777777" w:rsidTr="00954A3C">
        <w:trPr>
          <w:jc w:val="center"/>
        </w:trPr>
        <w:tc>
          <w:tcPr>
            <w:tcW w:w="1555" w:type="dxa"/>
            <w:vMerge/>
            <w:vAlign w:val="center"/>
          </w:tcPr>
          <w:p w14:paraId="4A8B8CC8" w14:textId="77777777" w:rsidR="00954A3C" w:rsidRPr="00050D28" w:rsidRDefault="00954A3C" w:rsidP="00954A3C">
            <w:pPr>
              <w:rPr>
                <w:sz w:val="22"/>
                <w:szCs w:val="22"/>
              </w:rPr>
            </w:pPr>
          </w:p>
        </w:tc>
        <w:tc>
          <w:tcPr>
            <w:tcW w:w="709" w:type="dxa"/>
            <w:vAlign w:val="center"/>
          </w:tcPr>
          <w:p w14:paraId="66A4AC3F" w14:textId="77777777" w:rsidR="00954A3C" w:rsidRPr="00050D28" w:rsidRDefault="00954A3C" w:rsidP="00954A3C">
            <w:pPr>
              <w:jc w:val="center"/>
              <w:rPr>
                <w:sz w:val="22"/>
                <w:szCs w:val="22"/>
              </w:rPr>
            </w:pPr>
            <w:r w:rsidRPr="00050D28">
              <w:rPr>
                <w:sz w:val="22"/>
                <w:szCs w:val="22"/>
              </w:rPr>
              <w:t>0.6</w:t>
            </w:r>
          </w:p>
        </w:tc>
        <w:tc>
          <w:tcPr>
            <w:tcW w:w="736" w:type="dxa"/>
            <w:vAlign w:val="center"/>
          </w:tcPr>
          <w:p w14:paraId="5670D3B0"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4175E8DE"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37375FF"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5F82A04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14CED63"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6F3BBE03"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61F56B21" w14:textId="77777777" w:rsidR="00954A3C" w:rsidRPr="00050D28" w:rsidRDefault="00954A3C" w:rsidP="00954A3C">
            <w:pPr>
              <w:jc w:val="center"/>
              <w:rPr>
                <w:sz w:val="22"/>
                <w:szCs w:val="22"/>
              </w:rPr>
            </w:pPr>
            <w:r w:rsidRPr="00050D28">
              <w:rPr>
                <w:sz w:val="22"/>
                <w:szCs w:val="22"/>
              </w:rPr>
              <w:t>40</w:t>
            </w:r>
          </w:p>
        </w:tc>
        <w:tc>
          <w:tcPr>
            <w:tcW w:w="851" w:type="dxa"/>
            <w:tcBorders>
              <w:right w:val="single" w:sz="4" w:space="0" w:color="auto"/>
            </w:tcBorders>
          </w:tcPr>
          <w:p w14:paraId="1F1BBC83" w14:textId="77777777" w:rsidR="00954A3C" w:rsidRPr="00050D28" w:rsidRDefault="00954A3C" w:rsidP="00954A3C">
            <w:pPr>
              <w:jc w:val="center"/>
              <w:rPr>
                <w:sz w:val="22"/>
                <w:szCs w:val="22"/>
              </w:rPr>
            </w:pPr>
            <w:r w:rsidRPr="00050D28">
              <w:rPr>
                <w:sz w:val="22"/>
                <w:szCs w:val="22"/>
              </w:rPr>
              <w:t>30</w:t>
            </w:r>
          </w:p>
        </w:tc>
      </w:tr>
      <w:tr w:rsidR="00954A3C" w:rsidRPr="00050D28" w14:paraId="6634C070" w14:textId="77777777" w:rsidTr="00954A3C">
        <w:trPr>
          <w:jc w:val="center"/>
        </w:trPr>
        <w:tc>
          <w:tcPr>
            <w:tcW w:w="1555" w:type="dxa"/>
            <w:vMerge w:val="restart"/>
            <w:vAlign w:val="center"/>
          </w:tcPr>
          <w:p w14:paraId="70C1CF85" w14:textId="77777777" w:rsidR="00954A3C" w:rsidRPr="00050D28" w:rsidRDefault="00954A3C" w:rsidP="00954A3C">
            <w:pPr>
              <w:rPr>
                <w:sz w:val="22"/>
                <w:szCs w:val="22"/>
              </w:rPr>
            </w:pPr>
            <w:r w:rsidRPr="00050D28">
              <w:rPr>
                <w:sz w:val="22"/>
                <w:szCs w:val="22"/>
              </w:rPr>
              <w:t>Черничная</w:t>
            </w:r>
          </w:p>
        </w:tc>
        <w:tc>
          <w:tcPr>
            <w:tcW w:w="709" w:type="dxa"/>
            <w:vAlign w:val="center"/>
          </w:tcPr>
          <w:p w14:paraId="56432198"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686C9CDB" w14:textId="77777777" w:rsidR="00954A3C" w:rsidRPr="00050D28" w:rsidRDefault="00954A3C" w:rsidP="00954A3C">
            <w:pPr>
              <w:jc w:val="center"/>
              <w:rPr>
                <w:sz w:val="22"/>
                <w:szCs w:val="22"/>
              </w:rPr>
            </w:pPr>
            <w:r w:rsidRPr="00050D28">
              <w:rPr>
                <w:sz w:val="22"/>
                <w:szCs w:val="22"/>
              </w:rPr>
              <w:t>30</w:t>
            </w:r>
          </w:p>
        </w:tc>
        <w:tc>
          <w:tcPr>
            <w:tcW w:w="856" w:type="dxa"/>
            <w:vAlign w:val="center"/>
          </w:tcPr>
          <w:p w14:paraId="29CA7931"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57981B66"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016006A7"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5BEBEC0A" w14:textId="77777777" w:rsidR="00954A3C" w:rsidRPr="00050D28" w:rsidRDefault="00954A3C" w:rsidP="00954A3C">
            <w:pPr>
              <w:jc w:val="center"/>
              <w:rPr>
                <w:sz w:val="22"/>
                <w:szCs w:val="22"/>
              </w:rPr>
            </w:pPr>
            <w:r w:rsidRPr="00050D28">
              <w:rPr>
                <w:sz w:val="22"/>
                <w:szCs w:val="22"/>
              </w:rPr>
              <w:t>50</w:t>
            </w:r>
          </w:p>
        </w:tc>
        <w:tc>
          <w:tcPr>
            <w:tcW w:w="886" w:type="dxa"/>
            <w:vAlign w:val="center"/>
          </w:tcPr>
          <w:p w14:paraId="04CB1E65" w14:textId="77777777" w:rsidR="00954A3C" w:rsidRPr="00050D28" w:rsidRDefault="00954A3C" w:rsidP="00954A3C">
            <w:pPr>
              <w:jc w:val="center"/>
              <w:rPr>
                <w:sz w:val="22"/>
                <w:szCs w:val="22"/>
              </w:rPr>
            </w:pPr>
            <w:r w:rsidRPr="00050D28">
              <w:rPr>
                <w:sz w:val="22"/>
                <w:szCs w:val="22"/>
              </w:rPr>
              <w:t>50</w:t>
            </w:r>
          </w:p>
        </w:tc>
        <w:tc>
          <w:tcPr>
            <w:tcW w:w="1547" w:type="dxa"/>
            <w:vAlign w:val="center"/>
          </w:tcPr>
          <w:p w14:paraId="7F59B0B3" w14:textId="77777777" w:rsidR="00954A3C" w:rsidRPr="00050D28" w:rsidRDefault="00954A3C" w:rsidP="00954A3C">
            <w:pPr>
              <w:jc w:val="center"/>
              <w:rPr>
                <w:sz w:val="22"/>
                <w:szCs w:val="22"/>
              </w:rPr>
            </w:pPr>
            <w:r w:rsidRPr="00050D28">
              <w:rPr>
                <w:sz w:val="22"/>
                <w:szCs w:val="22"/>
              </w:rPr>
              <w:t>40</w:t>
            </w:r>
          </w:p>
        </w:tc>
        <w:tc>
          <w:tcPr>
            <w:tcW w:w="851" w:type="dxa"/>
            <w:tcBorders>
              <w:right w:val="single" w:sz="4" w:space="0" w:color="auto"/>
            </w:tcBorders>
          </w:tcPr>
          <w:p w14:paraId="2EDCC315" w14:textId="77777777" w:rsidR="00954A3C" w:rsidRPr="00050D28" w:rsidRDefault="00954A3C" w:rsidP="00954A3C">
            <w:pPr>
              <w:jc w:val="center"/>
              <w:rPr>
                <w:sz w:val="22"/>
                <w:szCs w:val="22"/>
              </w:rPr>
            </w:pPr>
            <w:r w:rsidRPr="00050D28">
              <w:rPr>
                <w:sz w:val="22"/>
                <w:szCs w:val="22"/>
              </w:rPr>
              <w:t>60</w:t>
            </w:r>
          </w:p>
        </w:tc>
      </w:tr>
      <w:tr w:rsidR="00954A3C" w:rsidRPr="00050D28" w14:paraId="1F7E9DB4" w14:textId="77777777" w:rsidTr="00954A3C">
        <w:trPr>
          <w:jc w:val="center"/>
        </w:trPr>
        <w:tc>
          <w:tcPr>
            <w:tcW w:w="1555" w:type="dxa"/>
            <w:vMerge/>
            <w:vAlign w:val="center"/>
          </w:tcPr>
          <w:p w14:paraId="10C7714A" w14:textId="77777777" w:rsidR="00954A3C" w:rsidRPr="00050D28" w:rsidRDefault="00954A3C" w:rsidP="00954A3C">
            <w:pPr>
              <w:rPr>
                <w:sz w:val="22"/>
                <w:szCs w:val="22"/>
              </w:rPr>
            </w:pPr>
          </w:p>
        </w:tc>
        <w:tc>
          <w:tcPr>
            <w:tcW w:w="709" w:type="dxa"/>
            <w:vAlign w:val="center"/>
          </w:tcPr>
          <w:p w14:paraId="4E51ED3D"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38071055"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020A5830"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61E5CB9A"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47C0CC8E"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4A744CDC" w14:textId="77777777" w:rsidR="00954A3C" w:rsidRPr="00050D28" w:rsidRDefault="00954A3C" w:rsidP="00954A3C">
            <w:pPr>
              <w:jc w:val="center"/>
              <w:rPr>
                <w:sz w:val="22"/>
                <w:szCs w:val="22"/>
              </w:rPr>
            </w:pPr>
            <w:r w:rsidRPr="00050D28">
              <w:rPr>
                <w:sz w:val="22"/>
                <w:szCs w:val="22"/>
              </w:rPr>
              <w:t>50</w:t>
            </w:r>
          </w:p>
        </w:tc>
        <w:tc>
          <w:tcPr>
            <w:tcW w:w="886" w:type="dxa"/>
            <w:vAlign w:val="center"/>
          </w:tcPr>
          <w:p w14:paraId="6AB575A0" w14:textId="77777777" w:rsidR="00954A3C" w:rsidRPr="00050D28" w:rsidRDefault="00954A3C" w:rsidP="00954A3C">
            <w:pPr>
              <w:jc w:val="center"/>
              <w:rPr>
                <w:sz w:val="22"/>
                <w:szCs w:val="22"/>
              </w:rPr>
            </w:pPr>
            <w:r w:rsidRPr="00050D28">
              <w:rPr>
                <w:sz w:val="22"/>
                <w:szCs w:val="22"/>
              </w:rPr>
              <w:t>40</w:t>
            </w:r>
          </w:p>
        </w:tc>
        <w:tc>
          <w:tcPr>
            <w:tcW w:w="1547" w:type="dxa"/>
            <w:vAlign w:val="center"/>
          </w:tcPr>
          <w:p w14:paraId="4E6E75EF" w14:textId="77777777" w:rsidR="00954A3C" w:rsidRPr="00050D28" w:rsidRDefault="00954A3C" w:rsidP="00954A3C">
            <w:pPr>
              <w:jc w:val="center"/>
              <w:rPr>
                <w:sz w:val="22"/>
                <w:szCs w:val="22"/>
              </w:rPr>
            </w:pPr>
            <w:r w:rsidRPr="00050D28">
              <w:rPr>
                <w:sz w:val="22"/>
                <w:szCs w:val="22"/>
              </w:rPr>
              <w:t>35</w:t>
            </w:r>
          </w:p>
        </w:tc>
        <w:tc>
          <w:tcPr>
            <w:tcW w:w="851" w:type="dxa"/>
            <w:tcBorders>
              <w:right w:val="single" w:sz="4" w:space="0" w:color="auto"/>
            </w:tcBorders>
          </w:tcPr>
          <w:p w14:paraId="7EAF207F" w14:textId="77777777" w:rsidR="00954A3C" w:rsidRPr="00050D28" w:rsidRDefault="00954A3C" w:rsidP="00954A3C">
            <w:pPr>
              <w:jc w:val="center"/>
              <w:rPr>
                <w:sz w:val="22"/>
                <w:szCs w:val="22"/>
              </w:rPr>
            </w:pPr>
            <w:r w:rsidRPr="00050D28">
              <w:rPr>
                <w:sz w:val="22"/>
                <w:szCs w:val="22"/>
              </w:rPr>
              <w:t>55</w:t>
            </w:r>
          </w:p>
        </w:tc>
      </w:tr>
      <w:tr w:rsidR="00954A3C" w:rsidRPr="00050D28" w14:paraId="47F6EC19" w14:textId="77777777" w:rsidTr="00954A3C">
        <w:trPr>
          <w:jc w:val="center"/>
        </w:trPr>
        <w:tc>
          <w:tcPr>
            <w:tcW w:w="1555" w:type="dxa"/>
            <w:vMerge/>
            <w:vAlign w:val="center"/>
          </w:tcPr>
          <w:p w14:paraId="5774B5B7" w14:textId="77777777" w:rsidR="00954A3C" w:rsidRPr="00050D28" w:rsidRDefault="00954A3C" w:rsidP="00954A3C">
            <w:pPr>
              <w:rPr>
                <w:sz w:val="22"/>
                <w:szCs w:val="22"/>
              </w:rPr>
            </w:pPr>
          </w:p>
        </w:tc>
        <w:tc>
          <w:tcPr>
            <w:tcW w:w="709" w:type="dxa"/>
            <w:vAlign w:val="center"/>
          </w:tcPr>
          <w:p w14:paraId="336C1794"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54D16A65"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00EB9889"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69476C33"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740ED5B7"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7829B614" w14:textId="77777777" w:rsidR="00954A3C" w:rsidRPr="00050D28" w:rsidRDefault="00954A3C" w:rsidP="00954A3C">
            <w:pPr>
              <w:jc w:val="center"/>
              <w:rPr>
                <w:sz w:val="22"/>
                <w:szCs w:val="22"/>
              </w:rPr>
            </w:pPr>
            <w:r w:rsidRPr="00050D28">
              <w:rPr>
                <w:sz w:val="22"/>
                <w:szCs w:val="22"/>
              </w:rPr>
              <w:t>45</w:t>
            </w:r>
          </w:p>
        </w:tc>
        <w:tc>
          <w:tcPr>
            <w:tcW w:w="886" w:type="dxa"/>
            <w:vAlign w:val="center"/>
          </w:tcPr>
          <w:p w14:paraId="733B0CFB" w14:textId="77777777" w:rsidR="00954A3C" w:rsidRPr="00050D28" w:rsidRDefault="00954A3C" w:rsidP="00954A3C">
            <w:pPr>
              <w:jc w:val="center"/>
              <w:rPr>
                <w:sz w:val="22"/>
                <w:szCs w:val="22"/>
              </w:rPr>
            </w:pPr>
            <w:r w:rsidRPr="00050D28">
              <w:rPr>
                <w:sz w:val="22"/>
                <w:szCs w:val="22"/>
              </w:rPr>
              <w:t>35</w:t>
            </w:r>
          </w:p>
        </w:tc>
        <w:tc>
          <w:tcPr>
            <w:tcW w:w="1547" w:type="dxa"/>
            <w:vAlign w:val="center"/>
          </w:tcPr>
          <w:p w14:paraId="3B6DF2CB" w14:textId="77777777" w:rsidR="00954A3C" w:rsidRPr="00050D28" w:rsidRDefault="00954A3C" w:rsidP="00954A3C">
            <w:pPr>
              <w:jc w:val="center"/>
              <w:rPr>
                <w:sz w:val="22"/>
                <w:szCs w:val="22"/>
              </w:rPr>
            </w:pPr>
            <w:r w:rsidRPr="00050D28">
              <w:rPr>
                <w:sz w:val="22"/>
                <w:szCs w:val="22"/>
              </w:rPr>
              <w:t>35</w:t>
            </w:r>
          </w:p>
        </w:tc>
        <w:tc>
          <w:tcPr>
            <w:tcW w:w="851" w:type="dxa"/>
            <w:tcBorders>
              <w:right w:val="single" w:sz="4" w:space="0" w:color="auto"/>
            </w:tcBorders>
          </w:tcPr>
          <w:p w14:paraId="04082819" w14:textId="77777777" w:rsidR="00954A3C" w:rsidRPr="00050D28" w:rsidRDefault="00954A3C" w:rsidP="00954A3C">
            <w:pPr>
              <w:jc w:val="center"/>
              <w:rPr>
                <w:sz w:val="22"/>
                <w:szCs w:val="22"/>
              </w:rPr>
            </w:pPr>
            <w:r w:rsidRPr="00050D28">
              <w:rPr>
                <w:sz w:val="22"/>
                <w:szCs w:val="22"/>
              </w:rPr>
              <w:t>50</w:t>
            </w:r>
          </w:p>
        </w:tc>
      </w:tr>
      <w:tr w:rsidR="00954A3C" w:rsidRPr="00050D28" w14:paraId="6FA9A918" w14:textId="77777777" w:rsidTr="00954A3C">
        <w:trPr>
          <w:jc w:val="center"/>
        </w:trPr>
        <w:tc>
          <w:tcPr>
            <w:tcW w:w="1555" w:type="dxa"/>
            <w:vMerge/>
            <w:vAlign w:val="center"/>
          </w:tcPr>
          <w:p w14:paraId="66CC4A94" w14:textId="77777777" w:rsidR="00954A3C" w:rsidRPr="00050D28" w:rsidRDefault="00954A3C" w:rsidP="00954A3C">
            <w:pPr>
              <w:rPr>
                <w:sz w:val="22"/>
                <w:szCs w:val="22"/>
              </w:rPr>
            </w:pPr>
          </w:p>
        </w:tc>
        <w:tc>
          <w:tcPr>
            <w:tcW w:w="709" w:type="dxa"/>
            <w:vAlign w:val="center"/>
          </w:tcPr>
          <w:p w14:paraId="46560541"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6D146142"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41E4083A"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41C7E99"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34319225"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6CC051C2"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290D61C9"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016D1B7D" w14:textId="77777777" w:rsidR="00954A3C" w:rsidRPr="00050D28" w:rsidRDefault="00954A3C" w:rsidP="00954A3C">
            <w:pPr>
              <w:jc w:val="center"/>
              <w:rPr>
                <w:sz w:val="22"/>
                <w:szCs w:val="22"/>
              </w:rPr>
            </w:pPr>
            <w:r w:rsidRPr="00050D28">
              <w:rPr>
                <w:sz w:val="22"/>
                <w:szCs w:val="22"/>
              </w:rPr>
              <w:t>30</w:t>
            </w:r>
          </w:p>
        </w:tc>
        <w:tc>
          <w:tcPr>
            <w:tcW w:w="851" w:type="dxa"/>
            <w:tcBorders>
              <w:right w:val="single" w:sz="4" w:space="0" w:color="auto"/>
            </w:tcBorders>
          </w:tcPr>
          <w:p w14:paraId="51C4381E" w14:textId="77777777" w:rsidR="00954A3C" w:rsidRPr="00050D28" w:rsidRDefault="00954A3C" w:rsidP="00954A3C">
            <w:pPr>
              <w:jc w:val="center"/>
              <w:rPr>
                <w:sz w:val="22"/>
                <w:szCs w:val="22"/>
              </w:rPr>
            </w:pPr>
            <w:r w:rsidRPr="00050D28">
              <w:rPr>
                <w:sz w:val="22"/>
                <w:szCs w:val="22"/>
              </w:rPr>
              <w:t>40</w:t>
            </w:r>
          </w:p>
        </w:tc>
      </w:tr>
      <w:tr w:rsidR="00954A3C" w:rsidRPr="00050D28" w14:paraId="019C6FB4" w14:textId="77777777" w:rsidTr="00954A3C">
        <w:trPr>
          <w:jc w:val="center"/>
        </w:trPr>
        <w:tc>
          <w:tcPr>
            <w:tcW w:w="1555" w:type="dxa"/>
            <w:vMerge/>
            <w:vAlign w:val="center"/>
          </w:tcPr>
          <w:p w14:paraId="5AC8ECFC" w14:textId="77777777" w:rsidR="00954A3C" w:rsidRPr="00050D28" w:rsidRDefault="00954A3C" w:rsidP="00954A3C">
            <w:pPr>
              <w:rPr>
                <w:sz w:val="22"/>
                <w:szCs w:val="22"/>
              </w:rPr>
            </w:pPr>
          </w:p>
        </w:tc>
        <w:tc>
          <w:tcPr>
            <w:tcW w:w="709" w:type="dxa"/>
            <w:vAlign w:val="center"/>
          </w:tcPr>
          <w:p w14:paraId="693875B5" w14:textId="77777777" w:rsidR="00954A3C" w:rsidRPr="00050D28" w:rsidRDefault="00954A3C" w:rsidP="00954A3C">
            <w:pPr>
              <w:jc w:val="center"/>
              <w:rPr>
                <w:sz w:val="22"/>
                <w:szCs w:val="22"/>
              </w:rPr>
            </w:pPr>
            <w:r w:rsidRPr="00050D28">
              <w:rPr>
                <w:sz w:val="22"/>
                <w:szCs w:val="22"/>
              </w:rPr>
              <w:t>0.6</w:t>
            </w:r>
          </w:p>
        </w:tc>
        <w:tc>
          <w:tcPr>
            <w:tcW w:w="736" w:type="dxa"/>
            <w:vAlign w:val="center"/>
          </w:tcPr>
          <w:p w14:paraId="36088BC1"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00E62D47"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963BF2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2AA1F01"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3743FCA"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4DC02972"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6002E2CA" w14:textId="77777777" w:rsidR="00954A3C" w:rsidRPr="00050D28" w:rsidRDefault="00954A3C" w:rsidP="00954A3C">
            <w:pPr>
              <w:jc w:val="center"/>
              <w:rPr>
                <w:sz w:val="22"/>
                <w:szCs w:val="22"/>
              </w:rPr>
            </w:pPr>
            <w:r w:rsidRPr="00050D28">
              <w:rPr>
                <w:sz w:val="22"/>
                <w:szCs w:val="22"/>
              </w:rPr>
              <w:t>30</w:t>
            </w:r>
          </w:p>
        </w:tc>
        <w:tc>
          <w:tcPr>
            <w:tcW w:w="851" w:type="dxa"/>
            <w:tcBorders>
              <w:right w:val="single" w:sz="4" w:space="0" w:color="auto"/>
            </w:tcBorders>
          </w:tcPr>
          <w:p w14:paraId="69C33A32" w14:textId="77777777" w:rsidR="00954A3C" w:rsidRPr="00050D28" w:rsidRDefault="00954A3C" w:rsidP="00954A3C">
            <w:pPr>
              <w:jc w:val="center"/>
              <w:rPr>
                <w:sz w:val="22"/>
                <w:szCs w:val="22"/>
              </w:rPr>
            </w:pPr>
            <w:r w:rsidRPr="00050D28">
              <w:rPr>
                <w:sz w:val="22"/>
                <w:szCs w:val="22"/>
              </w:rPr>
              <w:t>30</w:t>
            </w:r>
          </w:p>
        </w:tc>
      </w:tr>
      <w:tr w:rsidR="00954A3C" w:rsidRPr="00050D28" w14:paraId="1279F0A0" w14:textId="77777777" w:rsidTr="00954A3C">
        <w:trPr>
          <w:jc w:val="center"/>
        </w:trPr>
        <w:tc>
          <w:tcPr>
            <w:tcW w:w="1555" w:type="dxa"/>
            <w:vMerge w:val="restart"/>
            <w:vAlign w:val="center"/>
          </w:tcPr>
          <w:p w14:paraId="6975F034" w14:textId="77777777" w:rsidR="00954A3C" w:rsidRPr="00050D28" w:rsidRDefault="00954A3C" w:rsidP="00954A3C">
            <w:pPr>
              <w:rPr>
                <w:sz w:val="22"/>
                <w:szCs w:val="22"/>
              </w:rPr>
            </w:pPr>
            <w:r w:rsidRPr="00050D28">
              <w:rPr>
                <w:sz w:val="22"/>
                <w:szCs w:val="22"/>
              </w:rPr>
              <w:t>Долгомошная</w:t>
            </w:r>
          </w:p>
        </w:tc>
        <w:tc>
          <w:tcPr>
            <w:tcW w:w="709" w:type="dxa"/>
            <w:vAlign w:val="center"/>
          </w:tcPr>
          <w:p w14:paraId="6C8CF459"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7686F07E" w14:textId="77777777" w:rsidR="00954A3C" w:rsidRPr="00050D28" w:rsidRDefault="00954A3C" w:rsidP="00954A3C">
            <w:pPr>
              <w:jc w:val="center"/>
              <w:rPr>
                <w:sz w:val="22"/>
                <w:szCs w:val="22"/>
              </w:rPr>
            </w:pPr>
            <w:r w:rsidRPr="00050D28">
              <w:rPr>
                <w:sz w:val="22"/>
                <w:szCs w:val="22"/>
              </w:rPr>
              <w:t>30</w:t>
            </w:r>
          </w:p>
        </w:tc>
        <w:tc>
          <w:tcPr>
            <w:tcW w:w="856" w:type="dxa"/>
            <w:vAlign w:val="center"/>
          </w:tcPr>
          <w:p w14:paraId="31C4FCD9"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6D24DA09"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39CD76DE"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1A55F632"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6ED2A3F1" w14:textId="77777777" w:rsidR="00954A3C" w:rsidRPr="00050D28" w:rsidRDefault="00954A3C" w:rsidP="00954A3C">
            <w:pPr>
              <w:jc w:val="center"/>
              <w:rPr>
                <w:sz w:val="22"/>
                <w:szCs w:val="22"/>
              </w:rPr>
            </w:pPr>
            <w:r w:rsidRPr="00050D28">
              <w:rPr>
                <w:sz w:val="22"/>
                <w:szCs w:val="22"/>
              </w:rPr>
              <w:t>40</w:t>
            </w:r>
          </w:p>
        </w:tc>
        <w:tc>
          <w:tcPr>
            <w:tcW w:w="1547" w:type="dxa"/>
            <w:vAlign w:val="center"/>
          </w:tcPr>
          <w:p w14:paraId="21E85534" w14:textId="77777777" w:rsidR="00954A3C" w:rsidRPr="00050D28" w:rsidRDefault="00954A3C" w:rsidP="00954A3C">
            <w:pPr>
              <w:jc w:val="center"/>
              <w:rPr>
                <w:sz w:val="22"/>
                <w:szCs w:val="22"/>
              </w:rPr>
            </w:pPr>
            <w:r w:rsidRPr="00050D28">
              <w:rPr>
                <w:sz w:val="22"/>
                <w:szCs w:val="22"/>
              </w:rPr>
              <w:t>30</w:t>
            </w:r>
          </w:p>
        </w:tc>
        <w:tc>
          <w:tcPr>
            <w:tcW w:w="851" w:type="dxa"/>
            <w:tcBorders>
              <w:right w:val="single" w:sz="4" w:space="0" w:color="auto"/>
            </w:tcBorders>
          </w:tcPr>
          <w:p w14:paraId="69198115" w14:textId="77777777" w:rsidR="00954A3C" w:rsidRPr="00050D28" w:rsidRDefault="00954A3C" w:rsidP="00954A3C">
            <w:pPr>
              <w:jc w:val="center"/>
              <w:rPr>
                <w:sz w:val="22"/>
                <w:szCs w:val="22"/>
              </w:rPr>
            </w:pPr>
            <w:r w:rsidRPr="00050D28">
              <w:rPr>
                <w:sz w:val="22"/>
                <w:szCs w:val="22"/>
              </w:rPr>
              <w:t>60</w:t>
            </w:r>
          </w:p>
        </w:tc>
      </w:tr>
      <w:tr w:rsidR="00954A3C" w:rsidRPr="00050D28" w14:paraId="38199312" w14:textId="77777777" w:rsidTr="00954A3C">
        <w:trPr>
          <w:jc w:val="center"/>
        </w:trPr>
        <w:tc>
          <w:tcPr>
            <w:tcW w:w="1555" w:type="dxa"/>
            <w:vMerge/>
            <w:vAlign w:val="center"/>
          </w:tcPr>
          <w:p w14:paraId="6B10F67A" w14:textId="77777777" w:rsidR="00954A3C" w:rsidRPr="00050D28" w:rsidRDefault="00954A3C" w:rsidP="00954A3C">
            <w:pPr>
              <w:rPr>
                <w:sz w:val="22"/>
                <w:szCs w:val="22"/>
              </w:rPr>
            </w:pPr>
          </w:p>
        </w:tc>
        <w:tc>
          <w:tcPr>
            <w:tcW w:w="709" w:type="dxa"/>
            <w:vAlign w:val="center"/>
          </w:tcPr>
          <w:p w14:paraId="04CC83AF"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34E490A4" w14:textId="77777777" w:rsidR="00954A3C" w:rsidRPr="00050D28" w:rsidRDefault="00954A3C" w:rsidP="00954A3C">
            <w:pPr>
              <w:jc w:val="center"/>
              <w:rPr>
                <w:sz w:val="22"/>
                <w:szCs w:val="22"/>
              </w:rPr>
            </w:pPr>
            <w:r w:rsidRPr="00050D28">
              <w:rPr>
                <w:sz w:val="22"/>
                <w:szCs w:val="22"/>
              </w:rPr>
              <w:t>20</w:t>
            </w:r>
          </w:p>
        </w:tc>
        <w:tc>
          <w:tcPr>
            <w:tcW w:w="856" w:type="dxa"/>
            <w:vAlign w:val="center"/>
          </w:tcPr>
          <w:p w14:paraId="3F8DA2AB"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37A651B7"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029999EC"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59B2AE4D"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36D5A953" w14:textId="77777777" w:rsidR="00954A3C" w:rsidRPr="00050D28" w:rsidRDefault="00954A3C" w:rsidP="00954A3C">
            <w:pPr>
              <w:jc w:val="center"/>
              <w:rPr>
                <w:sz w:val="22"/>
                <w:szCs w:val="22"/>
              </w:rPr>
            </w:pPr>
            <w:r w:rsidRPr="00050D28">
              <w:rPr>
                <w:sz w:val="22"/>
                <w:szCs w:val="22"/>
              </w:rPr>
              <w:t>35</w:t>
            </w:r>
          </w:p>
        </w:tc>
        <w:tc>
          <w:tcPr>
            <w:tcW w:w="1547" w:type="dxa"/>
            <w:vAlign w:val="center"/>
          </w:tcPr>
          <w:p w14:paraId="3DCDAE78" w14:textId="77777777" w:rsidR="00954A3C" w:rsidRPr="00050D28" w:rsidRDefault="00954A3C" w:rsidP="00954A3C">
            <w:pPr>
              <w:jc w:val="center"/>
              <w:rPr>
                <w:sz w:val="22"/>
                <w:szCs w:val="22"/>
              </w:rPr>
            </w:pPr>
            <w:r w:rsidRPr="00050D28">
              <w:rPr>
                <w:sz w:val="22"/>
                <w:szCs w:val="22"/>
              </w:rPr>
              <w:t>25</w:t>
            </w:r>
          </w:p>
        </w:tc>
        <w:tc>
          <w:tcPr>
            <w:tcW w:w="851" w:type="dxa"/>
            <w:tcBorders>
              <w:right w:val="single" w:sz="4" w:space="0" w:color="auto"/>
            </w:tcBorders>
          </w:tcPr>
          <w:p w14:paraId="16AAF8DA" w14:textId="77777777" w:rsidR="00954A3C" w:rsidRPr="00050D28" w:rsidRDefault="00954A3C" w:rsidP="00954A3C">
            <w:pPr>
              <w:jc w:val="center"/>
              <w:rPr>
                <w:sz w:val="22"/>
                <w:szCs w:val="22"/>
              </w:rPr>
            </w:pPr>
            <w:r w:rsidRPr="00050D28">
              <w:rPr>
                <w:sz w:val="22"/>
                <w:szCs w:val="22"/>
              </w:rPr>
              <w:t>55</w:t>
            </w:r>
          </w:p>
        </w:tc>
      </w:tr>
      <w:tr w:rsidR="00954A3C" w:rsidRPr="00050D28" w14:paraId="6F2B2174" w14:textId="77777777" w:rsidTr="00954A3C">
        <w:trPr>
          <w:jc w:val="center"/>
        </w:trPr>
        <w:tc>
          <w:tcPr>
            <w:tcW w:w="1555" w:type="dxa"/>
            <w:vMerge/>
            <w:vAlign w:val="center"/>
          </w:tcPr>
          <w:p w14:paraId="482BE524" w14:textId="77777777" w:rsidR="00954A3C" w:rsidRPr="00050D28" w:rsidRDefault="00954A3C" w:rsidP="00954A3C">
            <w:pPr>
              <w:rPr>
                <w:sz w:val="22"/>
                <w:szCs w:val="22"/>
              </w:rPr>
            </w:pPr>
          </w:p>
        </w:tc>
        <w:tc>
          <w:tcPr>
            <w:tcW w:w="709" w:type="dxa"/>
            <w:vAlign w:val="center"/>
          </w:tcPr>
          <w:p w14:paraId="57027A7B"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1521A9D0" w14:textId="77777777" w:rsidR="00954A3C" w:rsidRPr="00050D28" w:rsidRDefault="00954A3C" w:rsidP="00954A3C">
            <w:pPr>
              <w:jc w:val="center"/>
              <w:rPr>
                <w:sz w:val="22"/>
                <w:szCs w:val="22"/>
              </w:rPr>
            </w:pPr>
            <w:r w:rsidRPr="00050D28">
              <w:rPr>
                <w:sz w:val="22"/>
                <w:szCs w:val="22"/>
              </w:rPr>
              <w:t>15</w:t>
            </w:r>
          </w:p>
        </w:tc>
        <w:tc>
          <w:tcPr>
            <w:tcW w:w="856" w:type="dxa"/>
            <w:vAlign w:val="center"/>
          </w:tcPr>
          <w:p w14:paraId="477C3DF8"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04622FC9"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45CFD995"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51DAFF5F"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5983BBF9"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2DCF1ED8" w14:textId="77777777" w:rsidR="00954A3C" w:rsidRPr="00050D28" w:rsidRDefault="00954A3C" w:rsidP="00954A3C">
            <w:pPr>
              <w:jc w:val="center"/>
              <w:rPr>
                <w:sz w:val="22"/>
                <w:szCs w:val="22"/>
              </w:rPr>
            </w:pPr>
            <w:r w:rsidRPr="00050D28">
              <w:rPr>
                <w:sz w:val="22"/>
                <w:szCs w:val="22"/>
              </w:rPr>
              <w:t>25</w:t>
            </w:r>
          </w:p>
        </w:tc>
        <w:tc>
          <w:tcPr>
            <w:tcW w:w="851" w:type="dxa"/>
            <w:tcBorders>
              <w:right w:val="single" w:sz="4" w:space="0" w:color="auto"/>
            </w:tcBorders>
          </w:tcPr>
          <w:p w14:paraId="7DDF00B5" w14:textId="77777777" w:rsidR="00954A3C" w:rsidRPr="00050D28" w:rsidRDefault="00954A3C" w:rsidP="00954A3C">
            <w:pPr>
              <w:jc w:val="center"/>
              <w:rPr>
                <w:sz w:val="22"/>
                <w:szCs w:val="22"/>
              </w:rPr>
            </w:pPr>
            <w:r w:rsidRPr="00050D28">
              <w:rPr>
                <w:sz w:val="22"/>
                <w:szCs w:val="22"/>
              </w:rPr>
              <w:t>50</w:t>
            </w:r>
          </w:p>
        </w:tc>
      </w:tr>
      <w:tr w:rsidR="00954A3C" w:rsidRPr="00050D28" w14:paraId="74CED096" w14:textId="77777777" w:rsidTr="00954A3C">
        <w:trPr>
          <w:jc w:val="center"/>
        </w:trPr>
        <w:tc>
          <w:tcPr>
            <w:tcW w:w="1555" w:type="dxa"/>
            <w:vMerge/>
            <w:vAlign w:val="center"/>
          </w:tcPr>
          <w:p w14:paraId="64AF492A" w14:textId="77777777" w:rsidR="00954A3C" w:rsidRPr="00050D28" w:rsidRDefault="00954A3C" w:rsidP="00954A3C">
            <w:pPr>
              <w:rPr>
                <w:sz w:val="22"/>
                <w:szCs w:val="22"/>
              </w:rPr>
            </w:pPr>
          </w:p>
        </w:tc>
        <w:tc>
          <w:tcPr>
            <w:tcW w:w="709" w:type="dxa"/>
            <w:vAlign w:val="center"/>
          </w:tcPr>
          <w:p w14:paraId="3396AAFF"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362AD134"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23A88631"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330D886"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53EF5489"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1F8AED07"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2FB3F68B"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2605F389" w14:textId="77777777" w:rsidR="00954A3C" w:rsidRPr="00050D28" w:rsidRDefault="00954A3C" w:rsidP="00954A3C">
            <w:pPr>
              <w:jc w:val="center"/>
              <w:rPr>
                <w:sz w:val="22"/>
                <w:szCs w:val="22"/>
              </w:rPr>
            </w:pPr>
            <w:r w:rsidRPr="00050D28">
              <w:rPr>
                <w:sz w:val="22"/>
                <w:szCs w:val="22"/>
              </w:rPr>
              <w:t>20</w:t>
            </w:r>
          </w:p>
        </w:tc>
        <w:tc>
          <w:tcPr>
            <w:tcW w:w="851" w:type="dxa"/>
            <w:tcBorders>
              <w:right w:val="single" w:sz="4" w:space="0" w:color="auto"/>
            </w:tcBorders>
          </w:tcPr>
          <w:p w14:paraId="4D5C9BB8" w14:textId="77777777" w:rsidR="00954A3C" w:rsidRPr="00050D28" w:rsidRDefault="00954A3C" w:rsidP="00954A3C">
            <w:pPr>
              <w:jc w:val="center"/>
              <w:rPr>
                <w:sz w:val="22"/>
                <w:szCs w:val="22"/>
              </w:rPr>
            </w:pPr>
            <w:r w:rsidRPr="00050D28">
              <w:rPr>
                <w:sz w:val="22"/>
                <w:szCs w:val="22"/>
              </w:rPr>
              <w:t>40</w:t>
            </w:r>
          </w:p>
        </w:tc>
      </w:tr>
      <w:tr w:rsidR="00954A3C" w:rsidRPr="00050D28" w14:paraId="60922CA3" w14:textId="77777777" w:rsidTr="00954A3C">
        <w:trPr>
          <w:jc w:val="center"/>
        </w:trPr>
        <w:tc>
          <w:tcPr>
            <w:tcW w:w="1555" w:type="dxa"/>
            <w:vMerge w:val="restart"/>
            <w:vAlign w:val="center"/>
          </w:tcPr>
          <w:p w14:paraId="3D24F62A" w14:textId="77777777" w:rsidR="00954A3C" w:rsidRPr="00050D28" w:rsidRDefault="00954A3C" w:rsidP="00954A3C">
            <w:pPr>
              <w:rPr>
                <w:sz w:val="22"/>
                <w:szCs w:val="22"/>
              </w:rPr>
            </w:pPr>
            <w:r w:rsidRPr="00050D28">
              <w:rPr>
                <w:sz w:val="22"/>
                <w:szCs w:val="22"/>
              </w:rPr>
              <w:t>Приручейная</w:t>
            </w:r>
          </w:p>
        </w:tc>
        <w:tc>
          <w:tcPr>
            <w:tcW w:w="709" w:type="dxa"/>
            <w:vAlign w:val="center"/>
          </w:tcPr>
          <w:p w14:paraId="4E0483D8"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1E42E677"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0790136A"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3D45751E"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CAACECD"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2FCC4C37"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4B94A73B" w14:textId="77777777" w:rsidR="00954A3C" w:rsidRPr="00050D28" w:rsidRDefault="00954A3C" w:rsidP="00954A3C">
            <w:pPr>
              <w:jc w:val="center"/>
              <w:rPr>
                <w:sz w:val="22"/>
                <w:szCs w:val="22"/>
              </w:rPr>
            </w:pPr>
            <w:r w:rsidRPr="00050D28">
              <w:rPr>
                <w:sz w:val="22"/>
                <w:szCs w:val="22"/>
              </w:rPr>
              <w:t>50</w:t>
            </w:r>
          </w:p>
        </w:tc>
        <w:tc>
          <w:tcPr>
            <w:tcW w:w="1547" w:type="dxa"/>
            <w:vAlign w:val="center"/>
          </w:tcPr>
          <w:p w14:paraId="20E066B1"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5BD04920" w14:textId="77777777" w:rsidR="00954A3C" w:rsidRPr="00050D28" w:rsidRDefault="00954A3C" w:rsidP="00954A3C">
            <w:pPr>
              <w:jc w:val="center"/>
              <w:rPr>
                <w:sz w:val="22"/>
                <w:szCs w:val="22"/>
              </w:rPr>
            </w:pPr>
            <w:r w:rsidRPr="00050D28">
              <w:rPr>
                <w:sz w:val="22"/>
                <w:szCs w:val="22"/>
              </w:rPr>
              <w:t>60</w:t>
            </w:r>
          </w:p>
        </w:tc>
      </w:tr>
      <w:tr w:rsidR="00954A3C" w:rsidRPr="00050D28" w14:paraId="20F4B1A0" w14:textId="77777777" w:rsidTr="00954A3C">
        <w:trPr>
          <w:jc w:val="center"/>
        </w:trPr>
        <w:tc>
          <w:tcPr>
            <w:tcW w:w="1555" w:type="dxa"/>
            <w:vMerge/>
            <w:vAlign w:val="center"/>
          </w:tcPr>
          <w:p w14:paraId="62C74526" w14:textId="77777777" w:rsidR="00954A3C" w:rsidRPr="00050D28" w:rsidRDefault="00954A3C" w:rsidP="00954A3C">
            <w:pPr>
              <w:rPr>
                <w:sz w:val="22"/>
                <w:szCs w:val="22"/>
              </w:rPr>
            </w:pPr>
          </w:p>
        </w:tc>
        <w:tc>
          <w:tcPr>
            <w:tcW w:w="709" w:type="dxa"/>
            <w:vAlign w:val="center"/>
          </w:tcPr>
          <w:p w14:paraId="11B4BE24"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5DEF1DCE"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3957408D"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63543D75"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1C6A259"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2C4EF8F0"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6CB0E966" w14:textId="77777777" w:rsidR="00954A3C" w:rsidRPr="00050D28" w:rsidRDefault="00954A3C" w:rsidP="00954A3C">
            <w:pPr>
              <w:jc w:val="center"/>
              <w:rPr>
                <w:sz w:val="22"/>
                <w:szCs w:val="22"/>
              </w:rPr>
            </w:pPr>
            <w:r w:rsidRPr="00050D28">
              <w:rPr>
                <w:sz w:val="22"/>
                <w:szCs w:val="22"/>
              </w:rPr>
              <w:t>45</w:t>
            </w:r>
          </w:p>
        </w:tc>
        <w:tc>
          <w:tcPr>
            <w:tcW w:w="1547" w:type="dxa"/>
            <w:vAlign w:val="center"/>
          </w:tcPr>
          <w:p w14:paraId="59F6E291"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6F5EBFE5" w14:textId="77777777" w:rsidR="00954A3C" w:rsidRPr="00050D28" w:rsidRDefault="00954A3C" w:rsidP="00954A3C">
            <w:pPr>
              <w:jc w:val="center"/>
              <w:rPr>
                <w:sz w:val="22"/>
                <w:szCs w:val="22"/>
              </w:rPr>
            </w:pPr>
            <w:r w:rsidRPr="00050D28">
              <w:rPr>
                <w:sz w:val="22"/>
                <w:szCs w:val="22"/>
              </w:rPr>
              <w:t>55</w:t>
            </w:r>
          </w:p>
        </w:tc>
      </w:tr>
      <w:tr w:rsidR="00954A3C" w:rsidRPr="00050D28" w14:paraId="5242073B" w14:textId="77777777" w:rsidTr="00954A3C">
        <w:trPr>
          <w:jc w:val="center"/>
        </w:trPr>
        <w:tc>
          <w:tcPr>
            <w:tcW w:w="1555" w:type="dxa"/>
            <w:vMerge/>
            <w:vAlign w:val="center"/>
          </w:tcPr>
          <w:p w14:paraId="664EFD4C" w14:textId="77777777" w:rsidR="00954A3C" w:rsidRPr="00050D28" w:rsidRDefault="00954A3C" w:rsidP="00954A3C">
            <w:pPr>
              <w:rPr>
                <w:sz w:val="22"/>
                <w:szCs w:val="22"/>
              </w:rPr>
            </w:pPr>
          </w:p>
        </w:tc>
        <w:tc>
          <w:tcPr>
            <w:tcW w:w="709" w:type="dxa"/>
            <w:vAlign w:val="center"/>
          </w:tcPr>
          <w:p w14:paraId="7F5832F5"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75A7E5D9"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4529B7FC"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6C8405A7"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FD9BFF8"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7FA660EF"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2CE1BAD8" w14:textId="77777777" w:rsidR="00954A3C" w:rsidRPr="00050D28" w:rsidRDefault="00954A3C" w:rsidP="00954A3C">
            <w:pPr>
              <w:jc w:val="center"/>
              <w:rPr>
                <w:sz w:val="22"/>
                <w:szCs w:val="22"/>
              </w:rPr>
            </w:pPr>
            <w:r w:rsidRPr="00050D28">
              <w:rPr>
                <w:sz w:val="22"/>
                <w:szCs w:val="22"/>
              </w:rPr>
              <w:t>40</w:t>
            </w:r>
          </w:p>
        </w:tc>
        <w:tc>
          <w:tcPr>
            <w:tcW w:w="1547" w:type="dxa"/>
            <w:vAlign w:val="center"/>
          </w:tcPr>
          <w:p w14:paraId="6AC9BA6C"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5801A5C9" w14:textId="77777777" w:rsidR="00954A3C" w:rsidRPr="00050D28" w:rsidRDefault="00954A3C" w:rsidP="00954A3C">
            <w:pPr>
              <w:jc w:val="center"/>
              <w:rPr>
                <w:sz w:val="22"/>
                <w:szCs w:val="22"/>
              </w:rPr>
            </w:pPr>
            <w:r w:rsidRPr="00050D28">
              <w:rPr>
                <w:sz w:val="22"/>
                <w:szCs w:val="22"/>
              </w:rPr>
              <w:t>50</w:t>
            </w:r>
          </w:p>
        </w:tc>
      </w:tr>
      <w:tr w:rsidR="00954A3C" w:rsidRPr="00050D28" w14:paraId="1EFDB885" w14:textId="77777777" w:rsidTr="00954A3C">
        <w:trPr>
          <w:jc w:val="center"/>
        </w:trPr>
        <w:tc>
          <w:tcPr>
            <w:tcW w:w="1555" w:type="dxa"/>
            <w:vMerge/>
            <w:vAlign w:val="center"/>
          </w:tcPr>
          <w:p w14:paraId="4A1C3BE6" w14:textId="77777777" w:rsidR="00954A3C" w:rsidRPr="00050D28" w:rsidRDefault="00954A3C" w:rsidP="00954A3C">
            <w:pPr>
              <w:rPr>
                <w:sz w:val="22"/>
                <w:szCs w:val="22"/>
              </w:rPr>
            </w:pPr>
          </w:p>
        </w:tc>
        <w:tc>
          <w:tcPr>
            <w:tcW w:w="709" w:type="dxa"/>
            <w:vAlign w:val="center"/>
          </w:tcPr>
          <w:p w14:paraId="3832BBC0"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0D597C63"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3D0587F4"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83D7901"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0957DB48"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0A840A50"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068C5889" w14:textId="77777777" w:rsidR="00954A3C" w:rsidRPr="00050D28" w:rsidRDefault="00954A3C" w:rsidP="00954A3C">
            <w:pPr>
              <w:jc w:val="center"/>
              <w:rPr>
                <w:sz w:val="22"/>
                <w:szCs w:val="22"/>
              </w:rPr>
            </w:pPr>
            <w:r w:rsidRPr="00050D28">
              <w:rPr>
                <w:sz w:val="22"/>
                <w:szCs w:val="22"/>
              </w:rPr>
              <w:t>35</w:t>
            </w:r>
          </w:p>
        </w:tc>
        <w:tc>
          <w:tcPr>
            <w:tcW w:w="1547" w:type="dxa"/>
            <w:vAlign w:val="center"/>
          </w:tcPr>
          <w:p w14:paraId="512D3F75"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4FE8547A" w14:textId="77777777" w:rsidR="00954A3C" w:rsidRPr="00050D28" w:rsidRDefault="00954A3C" w:rsidP="00954A3C">
            <w:pPr>
              <w:jc w:val="center"/>
              <w:rPr>
                <w:sz w:val="22"/>
                <w:szCs w:val="22"/>
              </w:rPr>
            </w:pPr>
            <w:r w:rsidRPr="00050D28">
              <w:rPr>
                <w:sz w:val="22"/>
                <w:szCs w:val="22"/>
              </w:rPr>
              <w:t>40</w:t>
            </w:r>
          </w:p>
        </w:tc>
      </w:tr>
      <w:tr w:rsidR="00954A3C" w:rsidRPr="00050D28" w14:paraId="3EE8F3B1" w14:textId="77777777" w:rsidTr="00954A3C">
        <w:trPr>
          <w:jc w:val="center"/>
        </w:trPr>
        <w:tc>
          <w:tcPr>
            <w:tcW w:w="1555" w:type="dxa"/>
            <w:vMerge/>
            <w:vAlign w:val="center"/>
          </w:tcPr>
          <w:p w14:paraId="069C84E3" w14:textId="77777777" w:rsidR="00954A3C" w:rsidRPr="00050D28" w:rsidRDefault="00954A3C" w:rsidP="00954A3C">
            <w:pPr>
              <w:rPr>
                <w:sz w:val="22"/>
                <w:szCs w:val="22"/>
              </w:rPr>
            </w:pPr>
          </w:p>
        </w:tc>
        <w:tc>
          <w:tcPr>
            <w:tcW w:w="709" w:type="dxa"/>
            <w:vAlign w:val="center"/>
          </w:tcPr>
          <w:p w14:paraId="3DA29F47" w14:textId="77777777" w:rsidR="00954A3C" w:rsidRPr="00050D28" w:rsidRDefault="00954A3C" w:rsidP="00954A3C">
            <w:pPr>
              <w:jc w:val="center"/>
              <w:rPr>
                <w:sz w:val="22"/>
                <w:szCs w:val="22"/>
              </w:rPr>
            </w:pPr>
            <w:r w:rsidRPr="00050D28">
              <w:rPr>
                <w:sz w:val="22"/>
                <w:szCs w:val="22"/>
              </w:rPr>
              <w:t>0.6</w:t>
            </w:r>
          </w:p>
        </w:tc>
        <w:tc>
          <w:tcPr>
            <w:tcW w:w="736" w:type="dxa"/>
            <w:vAlign w:val="center"/>
          </w:tcPr>
          <w:p w14:paraId="22C54415"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04D19294"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6F0ED09"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3C27818"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685F415"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7BF1886A"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7C0B52F3"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597A2BA3" w14:textId="77777777" w:rsidR="00954A3C" w:rsidRPr="00050D28" w:rsidRDefault="00954A3C" w:rsidP="00954A3C">
            <w:pPr>
              <w:jc w:val="center"/>
              <w:rPr>
                <w:sz w:val="22"/>
                <w:szCs w:val="22"/>
              </w:rPr>
            </w:pPr>
            <w:r w:rsidRPr="00050D28">
              <w:rPr>
                <w:sz w:val="22"/>
                <w:szCs w:val="22"/>
              </w:rPr>
              <w:t>-</w:t>
            </w:r>
          </w:p>
        </w:tc>
      </w:tr>
      <w:tr w:rsidR="00954A3C" w:rsidRPr="00050D28" w14:paraId="5F6DDCF3" w14:textId="77777777" w:rsidTr="00954A3C">
        <w:trPr>
          <w:jc w:val="center"/>
        </w:trPr>
        <w:tc>
          <w:tcPr>
            <w:tcW w:w="1555" w:type="dxa"/>
            <w:vMerge w:val="restart"/>
            <w:vAlign w:val="center"/>
          </w:tcPr>
          <w:p w14:paraId="09D9A139" w14:textId="77777777" w:rsidR="00954A3C" w:rsidRPr="00050D28" w:rsidRDefault="00954A3C" w:rsidP="00954A3C">
            <w:pPr>
              <w:rPr>
                <w:sz w:val="22"/>
                <w:szCs w:val="22"/>
              </w:rPr>
            </w:pPr>
            <w:r w:rsidRPr="00050D28">
              <w:rPr>
                <w:sz w:val="22"/>
                <w:szCs w:val="22"/>
              </w:rPr>
              <w:t>Травяно-болотная</w:t>
            </w:r>
          </w:p>
        </w:tc>
        <w:tc>
          <w:tcPr>
            <w:tcW w:w="709" w:type="dxa"/>
            <w:vAlign w:val="center"/>
          </w:tcPr>
          <w:p w14:paraId="7D0ACBF7"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223FAEC7"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0020DF70"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082888A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6104F82"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0AC6FD58"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0EF1DC5F" w14:textId="77777777" w:rsidR="00954A3C" w:rsidRPr="00050D28" w:rsidRDefault="00954A3C" w:rsidP="00954A3C">
            <w:pPr>
              <w:jc w:val="center"/>
              <w:rPr>
                <w:sz w:val="22"/>
                <w:szCs w:val="22"/>
              </w:rPr>
            </w:pPr>
            <w:r w:rsidRPr="00050D28">
              <w:rPr>
                <w:sz w:val="22"/>
                <w:szCs w:val="22"/>
              </w:rPr>
              <w:t>40</w:t>
            </w:r>
          </w:p>
        </w:tc>
        <w:tc>
          <w:tcPr>
            <w:tcW w:w="1547" w:type="dxa"/>
            <w:vAlign w:val="center"/>
          </w:tcPr>
          <w:p w14:paraId="6F9FD79A"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621F2225" w14:textId="77777777" w:rsidR="00954A3C" w:rsidRPr="00050D28" w:rsidRDefault="00954A3C" w:rsidP="00954A3C">
            <w:pPr>
              <w:jc w:val="center"/>
              <w:rPr>
                <w:sz w:val="22"/>
                <w:szCs w:val="22"/>
              </w:rPr>
            </w:pPr>
            <w:r w:rsidRPr="00050D28">
              <w:rPr>
                <w:sz w:val="22"/>
                <w:szCs w:val="22"/>
              </w:rPr>
              <w:t>60</w:t>
            </w:r>
          </w:p>
        </w:tc>
      </w:tr>
      <w:tr w:rsidR="00954A3C" w:rsidRPr="00050D28" w14:paraId="6A67DA22" w14:textId="77777777" w:rsidTr="00954A3C">
        <w:trPr>
          <w:jc w:val="center"/>
        </w:trPr>
        <w:tc>
          <w:tcPr>
            <w:tcW w:w="1555" w:type="dxa"/>
            <w:vMerge/>
            <w:vAlign w:val="center"/>
          </w:tcPr>
          <w:p w14:paraId="14C24B9E" w14:textId="77777777" w:rsidR="00954A3C" w:rsidRPr="00050D28" w:rsidRDefault="00954A3C" w:rsidP="00954A3C">
            <w:pPr>
              <w:rPr>
                <w:sz w:val="22"/>
                <w:szCs w:val="22"/>
              </w:rPr>
            </w:pPr>
          </w:p>
        </w:tc>
        <w:tc>
          <w:tcPr>
            <w:tcW w:w="709" w:type="dxa"/>
            <w:vAlign w:val="center"/>
          </w:tcPr>
          <w:p w14:paraId="7CDBB11B"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1326484E"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3EB0969A"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178E699D"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D767371"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543793DC"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733048A5" w14:textId="77777777" w:rsidR="00954A3C" w:rsidRPr="00050D28" w:rsidRDefault="00954A3C" w:rsidP="00954A3C">
            <w:pPr>
              <w:jc w:val="center"/>
              <w:rPr>
                <w:sz w:val="22"/>
                <w:szCs w:val="22"/>
              </w:rPr>
            </w:pPr>
            <w:r w:rsidRPr="00050D28">
              <w:rPr>
                <w:sz w:val="22"/>
                <w:szCs w:val="22"/>
              </w:rPr>
              <w:t>35</w:t>
            </w:r>
          </w:p>
        </w:tc>
        <w:tc>
          <w:tcPr>
            <w:tcW w:w="1547" w:type="dxa"/>
            <w:vAlign w:val="center"/>
          </w:tcPr>
          <w:p w14:paraId="1E5FC719"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5B65C5F3" w14:textId="77777777" w:rsidR="00954A3C" w:rsidRPr="00050D28" w:rsidRDefault="00954A3C" w:rsidP="00954A3C">
            <w:pPr>
              <w:jc w:val="center"/>
              <w:rPr>
                <w:sz w:val="22"/>
                <w:szCs w:val="22"/>
              </w:rPr>
            </w:pPr>
            <w:r w:rsidRPr="00050D28">
              <w:rPr>
                <w:sz w:val="22"/>
                <w:szCs w:val="22"/>
              </w:rPr>
              <w:t>55</w:t>
            </w:r>
          </w:p>
        </w:tc>
      </w:tr>
      <w:tr w:rsidR="00954A3C" w:rsidRPr="00050D28" w14:paraId="4EF97005" w14:textId="77777777" w:rsidTr="00954A3C">
        <w:trPr>
          <w:jc w:val="center"/>
        </w:trPr>
        <w:tc>
          <w:tcPr>
            <w:tcW w:w="1555" w:type="dxa"/>
            <w:vMerge/>
            <w:vAlign w:val="center"/>
          </w:tcPr>
          <w:p w14:paraId="2D2848E8" w14:textId="77777777" w:rsidR="00954A3C" w:rsidRPr="00050D28" w:rsidRDefault="00954A3C" w:rsidP="00954A3C">
            <w:pPr>
              <w:rPr>
                <w:sz w:val="22"/>
                <w:szCs w:val="22"/>
              </w:rPr>
            </w:pPr>
          </w:p>
        </w:tc>
        <w:tc>
          <w:tcPr>
            <w:tcW w:w="709" w:type="dxa"/>
            <w:vAlign w:val="center"/>
          </w:tcPr>
          <w:p w14:paraId="7D81BE19"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7566D2C5"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04B0BBFE"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0B28AC75"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26CCC49"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12E5E6D0"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18D46852"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27B2D274"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12407C9E" w14:textId="77777777" w:rsidR="00954A3C" w:rsidRPr="00050D28" w:rsidRDefault="00954A3C" w:rsidP="00954A3C">
            <w:pPr>
              <w:jc w:val="center"/>
              <w:rPr>
                <w:sz w:val="22"/>
                <w:szCs w:val="22"/>
              </w:rPr>
            </w:pPr>
            <w:r w:rsidRPr="00050D28">
              <w:rPr>
                <w:sz w:val="22"/>
                <w:szCs w:val="22"/>
              </w:rPr>
              <w:t>50</w:t>
            </w:r>
          </w:p>
        </w:tc>
      </w:tr>
      <w:tr w:rsidR="00954A3C" w:rsidRPr="00050D28" w14:paraId="742E70F0" w14:textId="77777777" w:rsidTr="00954A3C">
        <w:trPr>
          <w:jc w:val="center"/>
        </w:trPr>
        <w:tc>
          <w:tcPr>
            <w:tcW w:w="1555" w:type="dxa"/>
            <w:vMerge/>
            <w:vAlign w:val="center"/>
          </w:tcPr>
          <w:p w14:paraId="524B599D" w14:textId="77777777" w:rsidR="00954A3C" w:rsidRPr="00050D28" w:rsidRDefault="00954A3C" w:rsidP="00954A3C">
            <w:pPr>
              <w:rPr>
                <w:sz w:val="22"/>
                <w:szCs w:val="22"/>
              </w:rPr>
            </w:pPr>
          </w:p>
        </w:tc>
        <w:tc>
          <w:tcPr>
            <w:tcW w:w="709" w:type="dxa"/>
            <w:vAlign w:val="center"/>
          </w:tcPr>
          <w:p w14:paraId="2FB9C828"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0540847F"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1727A71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7413A7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C6C309B"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6D919A8C"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05E2F0D0"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6E3D0A17"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36B90CD7" w14:textId="77777777" w:rsidR="00954A3C" w:rsidRPr="00050D28" w:rsidRDefault="00954A3C" w:rsidP="00954A3C">
            <w:pPr>
              <w:jc w:val="center"/>
              <w:rPr>
                <w:sz w:val="22"/>
                <w:szCs w:val="22"/>
              </w:rPr>
            </w:pPr>
            <w:r w:rsidRPr="00050D28">
              <w:rPr>
                <w:sz w:val="22"/>
                <w:szCs w:val="22"/>
              </w:rPr>
              <w:t>40</w:t>
            </w:r>
          </w:p>
        </w:tc>
      </w:tr>
      <w:tr w:rsidR="00954A3C" w:rsidRPr="00050D28" w14:paraId="520315A8" w14:textId="77777777" w:rsidTr="00954A3C">
        <w:trPr>
          <w:jc w:val="center"/>
        </w:trPr>
        <w:tc>
          <w:tcPr>
            <w:tcW w:w="9351" w:type="dxa"/>
            <w:gridSpan w:val="10"/>
            <w:tcBorders>
              <w:right w:val="single" w:sz="4" w:space="0" w:color="auto"/>
            </w:tcBorders>
            <w:vAlign w:val="center"/>
          </w:tcPr>
          <w:p w14:paraId="34AFA96A" w14:textId="77777777" w:rsidR="00954A3C" w:rsidRPr="00050D28" w:rsidRDefault="00954A3C" w:rsidP="00954A3C">
            <w:pPr>
              <w:jc w:val="center"/>
              <w:rPr>
                <w:sz w:val="22"/>
                <w:szCs w:val="22"/>
              </w:rPr>
            </w:pPr>
            <w:r w:rsidRPr="00050D28">
              <w:rPr>
                <w:b/>
                <w:i/>
                <w:sz w:val="22"/>
                <w:szCs w:val="22"/>
              </w:rPr>
              <w:t>Прореживание</w:t>
            </w:r>
          </w:p>
        </w:tc>
      </w:tr>
      <w:tr w:rsidR="00954A3C" w:rsidRPr="00050D28" w14:paraId="099548F1" w14:textId="77777777" w:rsidTr="00954A3C">
        <w:trPr>
          <w:jc w:val="center"/>
        </w:trPr>
        <w:tc>
          <w:tcPr>
            <w:tcW w:w="1555" w:type="dxa"/>
            <w:vMerge w:val="restart"/>
            <w:vAlign w:val="center"/>
          </w:tcPr>
          <w:p w14:paraId="5B62B92D" w14:textId="77777777" w:rsidR="00954A3C" w:rsidRPr="00050D28" w:rsidRDefault="00954A3C" w:rsidP="00954A3C">
            <w:pPr>
              <w:rPr>
                <w:sz w:val="22"/>
                <w:szCs w:val="22"/>
              </w:rPr>
            </w:pPr>
            <w:r w:rsidRPr="00050D28">
              <w:rPr>
                <w:sz w:val="22"/>
                <w:szCs w:val="22"/>
              </w:rPr>
              <w:t>Лишайниковая</w:t>
            </w:r>
          </w:p>
        </w:tc>
        <w:tc>
          <w:tcPr>
            <w:tcW w:w="709" w:type="dxa"/>
            <w:vAlign w:val="center"/>
          </w:tcPr>
          <w:p w14:paraId="7566E9CE"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08248AB6"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7CEA19CB"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BEC6AFF"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77D181FD"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B74C072"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0907A0DF"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04B33B1F"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6AEFB8E6" w14:textId="77777777" w:rsidR="00954A3C" w:rsidRPr="00050D28" w:rsidRDefault="00954A3C" w:rsidP="00954A3C">
            <w:pPr>
              <w:jc w:val="center"/>
              <w:rPr>
                <w:sz w:val="22"/>
                <w:szCs w:val="22"/>
              </w:rPr>
            </w:pPr>
            <w:r w:rsidRPr="00050D28">
              <w:rPr>
                <w:sz w:val="22"/>
                <w:szCs w:val="22"/>
              </w:rPr>
              <w:t>-</w:t>
            </w:r>
          </w:p>
        </w:tc>
      </w:tr>
      <w:tr w:rsidR="00954A3C" w:rsidRPr="00050D28" w14:paraId="6022D863" w14:textId="77777777" w:rsidTr="00954A3C">
        <w:trPr>
          <w:jc w:val="center"/>
        </w:trPr>
        <w:tc>
          <w:tcPr>
            <w:tcW w:w="1555" w:type="dxa"/>
            <w:vMerge/>
            <w:vAlign w:val="center"/>
          </w:tcPr>
          <w:p w14:paraId="3F1C02EB" w14:textId="77777777" w:rsidR="00954A3C" w:rsidRPr="00050D28" w:rsidRDefault="00954A3C" w:rsidP="00954A3C">
            <w:pPr>
              <w:rPr>
                <w:sz w:val="22"/>
                <w:szCs w:val="22"/>
              </w:rPr>
            </w:pPr>
          </w:p>
        </w:tc>
        <w:tc>
          <w:tcPr>
            <w:tcW w:w="709" w:type="dxa"/>
            <w:vAlign w:val="center"/>
          </w:tcPr>
          <w:p w14:paraId="30A8C225"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552CD7F0" w14:textId="77777777" w:rsidR="00954A3C" w:rsidRPr="00050D28" w:rsidRDefault="00954A3C" w:rsidP="00954A3C">
            <w:pPr>
              <w:jc w:val="center"/>
              <w:rPr>
                <w:sz w:val="22"/>
                <w:szCs w:val="22"/>
              </w:rPr>
            </w:pPr>
            <w:r w:rsidRPr="00050D28">
              <w:rPr>
                <w:sz w:val="22"/>
                <w:szCs w:val="22"/>
              </w:rPr>
              <w:t>20</w:t>
            </w:r>
          </w:p>
        </w:tc>
        <w:tc>
          <w:tcPr>
            <w:tcW w:w="856" w:type="dxa"/>
            <w:vAlign w:val="center"/>
          </w:tcPr>
          <w:p w14:paraId="3464EB81"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EAB7B1F"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339F242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B3A1E50"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7FA9EDD3"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3515C724"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1F8583ED" w14:textId="77777777" w:rsidR="00954A3C" w:rsidRPr="00050D28" w:rsidRDefault="00954A3C" w:rsidP="00954A3C">
            <w:pPr>
              <w:jc w:val="center"/>
              <w:rPr>
                <w:sz w:val="22"/>
                <w:szCs w:val="22"/>
              </w:rPr>
            </w:pPr>
            <w:r w:rsidRPr="00050D28">
              <w:rPr>
                <w:sz w:val="22"/>
                <w:szCs w:val="22"/>
              </w:rPr>
              <w:t>-</w:t>
            </w:r>
          </w:p>
        </w:tc>
      </w:tr>
      <w:tr w:rsidR="00954A3C" w:rsidRPr="00050D28" w14:paraId="51957128" w14:textId="77777777" w:rsidTr="00954A3C">
        <w:trPr>
          <w:jc w:val="center"/>
        </w:trPr>
        <w:tc>
          <w:tcPr>
            <w:tcW w:w="1555" w:type="dxa"/>
            <w:vMerge/>
            <w:vAlign w:val="center"/>
          </w:tcPr>
          <w:p w14:paraId="33D43E22" w14:textId="77777777" w:rsidR="00954A3C" w:rsidRPr="00050D28" w:rsidRDefault="00954A3C" w:rsidP="00954A3C">
            <w:pPr>
              <w:rPr>
                <w:sz w:val="22"/>
                <w:szCs w:val="22"/>
              </w:rPr>
            </w:pPr>
          </w:p>
        </w:tc>
        <w:tc>
          <w:tcPr>
            <w:tcW w:w="709" w:type="dxa"/>
            <w:vAlign w:val="center"/>
          </w:tcPr>
          <w:p w14:paraId="706074F7"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3F742709"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660A4F1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48A43B6"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375462BA"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B5C4998"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5E8025C2"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75355FA3"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1BA2DA17" w14:textId="77777777" w:rsidR="00954A3C" w:rsidRPr="00050D28" w:rsidRDefault="00954A3C" w:rsidP="00954A3C">
            <w:pPr>
              <w:jc w:val="center"/>
              <w:rPr>
                <w:sz w:val="22"/>
                <w:szCs w:val="22"/>
              </w:rPr>
            </w:pPr>
            <w:r w:rsidRPr="00050D28">
              <w:rPr>
                <w:sz w:val="22"/>
                <w:szCs w:val="22"/>
              </w:rPr>
              <w:t>-</w:t>
            </w:r>
          </w:p>
        </w:tc>
      </w:tr>
      <w:tr w:rsidR="00954A3C" w:rsidRPr="00050D28" w14:paraId="0AF4F9E9" w14:textId="77777777" w:rsidTr="00954A3C">
        <w:trPr>
          <w:jc w:val="center"/>
        </w:trPr>
        <w:tc>
          <w:tcPr>
            <w:tcW w:w="1555" w:type="dxa"/>
            <w:vMerge w:val="restart"/>
            <w:vAlign w:val="center"/>
          </w:tcPr>
          <w:p w14:paraId="6D22EC56" w14:textId="77777777" w:rsidR="00954A3C" w:rsidRPr="00050D28" w:rsidRDefault="00954A3C" w:rsidP="00954A3C">
            <w:pPr>
              <w:rPr>
                <w:sz w:val="22"/>
                <w:szCs w:val="22"/>
              </w:rPr>
            </w:pPr>
            <w:r w:rsidRPr="00050D28">
              <w:rPr>
                <w:sz w:val="22"/>
                <w:szCs w:val="22"/>
              </w:rPr>
              <w:t>Брусничная</w:t>
            </w:r>
          </w:p>
        </w:tc>
        <w:tc>
          <w:tcPr>
            <w:tcW w:w="709" w:type="dxa"/>
            <w:vAlign w:val="center"/>
          </w:tcPr>
          <w:p w14:paraId="6FD19327"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56073F5F"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6F16F142"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E325155"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4B671A7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D705433"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695B0F1A"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655F4BD5"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13ED2018" w14:textId="77777777" w:rsidR="00954A3C" w:rsidRPr="00050D28" w:rsidRDefault="00954A3C" w:rsidP="00954A3C">
            <w:pPr>
              <w:jc w:val="center"/>
              <w:rPr>
                <w:sz w:val="22"/>
                <w:szCs w:val="22"/>
              </w:rPr>
            </w:pPr>
            <w:r w:rsidRPr="00050D28">
              <w:rPr>
                <w:sz w:val="22"/>
                <w:szCs w:val="22"/>
              </w:rPr>
              <w:t>60</w:t>
            </w:r>
          </w:p>
        </w:tc>
      </w:tr>
      <w:tr w:rsidR="00954A3C" w:rsidRPr="00050D28" w14:paraId="7CCC6DA2" w14:textId="77777777" w:rsidTr="00954A3C">
        <w:trPr>
          <w:jc w:val="center"/>
        </w:trPr>
        <w:tc>
          <w:tcPr>
            <w:tcW w:w="1555" w:type="dxa"/>
            <w:vMerge/>
            <w:vAlign w:val="center"/>
          </w:tcPr>
          <w:p w14:paraId="7324142B" w14:textId="77777777" w:rsidR="00954A3C" w:rsidRPr="00050D28" w:rsidRDefault="00954A3C" w:rsidP="00954A3C">
            <w:pPr>
              <w:rPr>
                <w:sz w:val="22"/>
                <w:szCs w:val="22"/>
              </w:rPr>
            </w:pPr>
          </w:p>
        </w:tc>
        <w:tc>
          <w:tcPr>
            <w:tcW w:w="709" w:type="dxa"/>
            <w:vAlign w:val="center"/>
          </w:tcPr>
          <w:p w14:paraId="4A269C1F"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46403DAF"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298B360C"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CA52B2C"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47761565"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81F9870"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0F27C4E0"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03B88418"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58B04178" w14:textId="77777777" w:rsidR="00954A3C" w:rsidRPr="00050D28" w:rsidRDefault="00954A3C" w:rsidP="00954A3C">
            <w:pPr>
              <w:jc w:val="center"/>
              <w:rPr>
                <w:sz w:val="22"/>
                <w:szCs w:val="22"/>
              </w:rPr>
            </w:pPr>
            <w:r w:rsidRPr="00050D28">
              <w:rPr>
                <w:sz w:val="22"/>
                <w:szCs w:val="22"/>
              </w:rPr>
              <w:t>55</w:t>
            </w:r>
          </w:p>
        </w:tc>
      </w:tr>
      <w:tr w:rsidR="00954A3C" w:rsidRPr="00050D28" w14:paraId="2D0D9A31" w14:textId="77777777" w:rsidTr="00954A3C">
        <w:trPr>
          <w:jc w:val="center"/>
        </w:trPr>
        <w:tc>
          <w:tcPr>
            <w:tcW w:w="1555" w:type="dxa"/>
            <w:vMerge/>
            <w:vAlign w:val="center"/>
          </w:tcPr>
          <w:p w14:paraId="4996E646" w14:textId="77777777" w:rsidR="00954A3C" w:rsidRPr="00050D28" w:rsidRDefault="00954A3C" w:rsidP="00954A3C">
            <w:pPr>
              <w:rPr>
                <w:sz w:val="22"/>
                <w:szCs w:val="22"/>
              </w:rPr>
            </w:pPr>
          </w:p>
        </w:tc>
        <w:tc>
          <w:tcPr>
            <w:tcW w:w="709" w:type="dxa"/>
            <w:vAlign w:val="center"/>
          </w:tcPr>
          <w:p w14:paraId="3D0CE02D"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3200E289" w14:textId="77777777" w:rsidR="00954A3C" w:rsidRPr="00050D28" w:rsidRDefault="00954A3C" w:rsidP="00954A3C">
            <w:pPr>
              <w:jc w:val="center"/>
              <w:rPr>
                <w:sz w:val="22"/>
                <w:szCs w:val="22"/>
              </w:rPr>
            </w:pPr>
            <w:r w:rsidRPr="00050D28">
              <w:rPr>
                <w:sz w:val="22"/>
                <w:szCs w:val="22"/>
              </w:rPr>
              <w:t>20</w:t>
            </w:r>
          </w:p>
        </w:tc>
        <w:tc>
          <w:tcPr>
            <w:tcW w:w="856" w:type="dxa"/>
            <w:vAlign w:val="center"/>
          </w:tcPr>
          <w:p w14:paraId="66FF607C"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E255028"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288109F1"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9671C51"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03B6515B"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045BC257"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4F3B3283" w14:textId="77777777" w:rsidR="00954A3C" w:rsidRPr="00050D28" w:rsidRDefault="00954A3C" w:rsidP="00954A3C">
            <w:pPr>
              <w:jc w:val="center"/>
              <w:rPr>
                <w:sz w:val="22"/>
                <w:szCs w:val="22"/>
              </w:rPr>
            </w:pPr>
            <w:r w:rsidRPr="00050D28">
              <w:rPr>
                <w:sz w:val="22"/>
                <w:szCs w:val="22"/>
              </w:rPr>
              <w:t>50</w:t>
            </w:r>
          </w:p>
        </w:tc>
      </w:tr>
      <w:tr w:rsidR="00954A3C" w:rsidRPr="00050D28" w14:paraId="1461C94A" w14:textId="77777777" w:rsidTr="00954A3C">
        <w:trPr>
          <w:jc w:val="center"/>
        </w:trPr>
        <w:tc>
          <w:tcPr>
            <w:tcW w:w="1555" w:type="dxa"/>
            <w:vMerge/>
            <w:vAlign w:val="center"/>
          </w:tcPr>
          <w:p w14:paraId="7DE11207" w14:textId="77777777" w:rsidR="00954A3C" w:rsidRPr="00050D28" w:rsidRDefault="00954A3C" w:rsidP="00954A3C">
            <w:pPr>
              <w:rPr>
                <w:sz w:val="22"/>
                <w:szCs w:val="22"/>
              </w:rPr>
            </w:pPr>
          </w:p>
        </w:tc>
        <w:tc>
          <w:tcPr>
            <w:tcW w:w="709" w:type="dxa"/>
            <w:vAlign w:val="center"/>
          </w:tcPr>
          <w:p w14:paraId="3E7D9AA4"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73A26868"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388C4E06"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99A19E9"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27E108C4"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F1A0A43"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25089BFC"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5654DEE6"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10F7FAEB" w14:textId="77777777" w:rsidR="00954A3C" w:rsidRPr="00050D28" w:rsidRDefault="00954A3C" w:rsidP="00954A3C">
            <w:pPr>
              <w:jc w:val="center"/>
              <w:rPr>
                <w:sz w:val="22"/>
                <w:szCs w:val="22"/>
              </w:rPr>
            </w:pPr>
            <w:r w:rsidRPr="00050D28">
              <w:rPr>
                <w:sz w:val="22"/>
                <w:szCs w:val="22"/>
              </w:rPr>
              <w:t>40</w:t>
            </w:r>
          </w:p>
        </w:tc>
      </w:tr>
      <w:tr w:rsidR="00954A3C" w:rsidRPr="00050D28" w14:paraId="19FE449B" w14:textId="77777777" w:rsidTr="00954A3C">
        <w:trPr>
          <w:jc w:val="center"/>
        </w:trPr>
        <w:tc>
          <w:tcPr>
            <w:tcW w:w="1555" w:type="dxa"/>
            <w:vMerge w:val="restart"/>
            <w:vAlign w:val="center"/>
          </w:tcPr>
          <w:p w14:paraId="0673CD0A" w14:textId="77777777" w:rsidR="00954A3C" w:rsidRPr="00050D28" w:rsidRDefault="00954A3C" w:rsidP="00954A3C">
            <w:pPr>
              <w:rPr>
                <w:sz w:val="22"/>
                <w:szCs w:val="22"/>
              </w:rPr>
            </w:pPr>
            <w:r w:rsidRPr="00050D28">
              <w:rPr>
                <w:sz w:val="22"/>
                <w:szCs w:val="22"/>
              </w:rPr>
              <w:t>Кисличная</w:t>
            </w:r>
          </w:p>
        </w:tc>
        <w:tc>
          <w:tcPr>
            <w:tcW w:w="709" w:type="dxa"/>
            <w:vAlign w:val="center"/>
          </w:tcPr>
          <w:p w14:paraId="238DB21B"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0DF67580" w14:textId="77777777" w:rsidR="00954A3C" w:rsidRPr="00050D28" w:rsidRDefault="00954A3C" w:rsidP="00954A3C">
            <w:pPr>
              <w:jc w:val="center"/>
              <w:rPr>
                <w:sz w:val="22"/>
                <w:szCs w:val="22"/>
              </w:rPr>
            </w:pPr>
            <w:r w:rsidRPr="00050D28">
              <w:rPr>
                <w:sz w:val="22"/>
                <w:szCs w:val="22"/>
              </w:rPr>
              <w:t>30</w:t>
            </w:r>
          </w:p>
        </w:tc>
        <w:tc>
          <w:tcPr>
            <w:tcW w:w="856" w:type="dxa"/>
            <w:vAlign w:val="center"/>
          </w:tcPr>
          <w:p w14:paraId="4306721D"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954885E"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6B006313"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08E5C372"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7187A37C" w14:textId="77777777" w:rsidR="00954A3C" w:rsidRPr="00050D28" w:rsidRDefault="00954A3C" w:rsidP="00954A3C">
            <w:pPr>
              <w:jc w:val="center"/>
              <w:rPr>
                <w:sz w:val="22"/>
                <w:szCs w:val="22"/>
              </w:rPr>
            </w:pPr>
            <w:r w:rsidRPr="00050D28">
              <w:rPr>
                <w:sz w:val="22"/>
                <w:szCs w:val="22"/>
              </w:rPr>
              <w:t>40</w:t>
            </w:r>
          </w:p>
        </w:tc>
        <w:tc>
          <w:tcPr>
            <w:tcW w:w="1547" w:type="dxa"/>
            <w:vAlign w:val="center"/>
          </w:tcPr>
          <w:p w14:paraId="7B97B94A"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06AC45CC" w14:textId="77777777" w:rsidR="00954A3C" w:rsidRPr="00050D28" w:rsidRDefault="00954A3C" w:rsidP="00954A3C">
            <w:pPr>
              <w:jc w:val="center"/>
              <w:rPr>
                <w:sz w:val="22"/>
                <w:szCs w:val="22"/>
              </w:rPr>
            </w:pPr>
            <w:r w:rsidRPr="00050D28">
              <w:rPr>
                <w:sz w:val="22"/>
                <w:szCs w:val="22"/>
              </w:rPr>
              <w:t>60</w:t>
            </w:r>
          </w:p>
        </w:tc>
      </w:tr>
      <w:tr w:rsidR="00954A3C" w:rsidRPr="00050D28" w14:paraId="131B46C8" w14:textId="77777777" w:rsidTr="00954A3C">
        <w:trPr>
          <w:jc w:val="center"/>
        </w:trPr>
        <w:tc>
          <w:tcPr>
            <w:tcW w:w="1555" w:type="dxa"/>
            <w:vMerge/>
            <w:vAlign w:val="center"/>
          </w:tcPr>
          <w:p w14:paraId="4A9AA934" w14:textId="77777777" w:rsidR="00954A3C" w:rsidRPr="00050D28" w:rsidRDefault="00954A3C" w:rsidP="00954A3C">
            <w:pPr>
              <w:rPr>
                <w:sz w:val="22"/>
                <w:szCs w:val="22"/>
              </w:rPr>
            </w:pPr>
          </w:p>
        </w:tc>
        <w:tc>
          <w:tcPr>
            <w:tcW w:w="709" w:type="dxa"/>
            <w:vAlign w:val="center"/>
          </w:tcPr>
          <w:p w14:paraId="2A5A00E4"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59E0EBDD" w14:textId="77777777" w:rsidR="00954A3C" w:rsidRPr="00050D28" w:rsidRDefault="00954A3C" w:rsidP="00954A3C">
            <w:pPr>
              <w:jc w:val="center"/>
              <w:rPr>
                <w:sz w:val="22"/>
                <w:szCs w:val="22"/>
              </w:rPr>
            </w:pPr>
            <w:r w:rsidRPr="00050D28">
              <w:rPr>
                <w:sz w:val="22"/>
                <w:szCs w:val="22"/>
              </w:rPr>
              <w:t>30</w:t>
            </w:r>
          </w:p>
        </w:tc>
        <w:tc>
          <w:tcPr>
            <w:tcW w:w="856" w:type="dxa"/>
            <w:vAlign w:val="center"/>
          </w:tcPr>
          <w:p w14:paraId="24C5709A"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57D8C53"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7C7D37D2"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6AD3742A"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4D1C5948" w14:textId="77777777" w:rsidR="00954A3C" w:rsidRPr="00050D28" w:rsidRDefault="00954A3C" w:rsidP="00954A3C">
            <w:pPr>
              <w:jc w:val="center"/>
              <w:rPr>
                <w:sz w:val="22"/>
                <w:szCs w:val="22"/>
              </w:rPr>
            </w:pPr>
            <w:r w:rsidRPr="00050D28">
              <w:rPr>
                <w:sz w:val="22"/>
                <w:szCs w:val="22"/>
              </w:rPr>
              <w:t>35</w:t>
            </w:r>
          </w:p>
        </w:tc>
        <w:tc>
          <w:tcPr>
            <w:tcW w:w="1547" w:type="dxa"/>
            <w:vAlign w:val="center"/>
          </w:tcPr>
          <w:p w14:paraId="5399F9E5"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55149EC1" w14:textId="77777777" w:rsidR="00954A3C" w:rsidRPr="00050D28" w:rsidRDefault="00954A3C" w:rsidP="00954A3C">
            <w:pPr>
              <w:jc w:val="center"/>
              <w:rPr>
                <w:sz w:val="22"/>
                <w:szCs w:val="22"/>
              </w:rPr>
            </w:pPr>
            <w:r w:rsidRPr="00050D28">
              <w:rPr>
                <w:sz w:val="22"/>
                <w:szCs w:val="22"/>
              </w:rPr>
              <w:t>55</w:t>
            </w:r>
          </w:p>
        </w:tc>
      </w:tr>
      <w:tr w:rsidR="00954A3C" w:rsidRPr="00050D28" w14:paraId="77DE3DC7" w14:textId="77777777" w:rsidTr="00954A3C">
        <w:trPr>
          <w:jc w:val="center"/>
        </w:trPr>
        <w:tc>
          <w:tcPr>
            <w:tcW w:w="1555" w:type="dxa"/>
            <w:vMerge/>
            <w:vAlign w:val="center"/>
          </w:tcPr>
          <w:p w14:paraId="18771304" w14:textId="77777777" w:rsidR="00954A3C" w:rsidRPr="00050D28" w:rsidRDefault="00954A3C" w:rsidP="00954A3C">
            <w:pPr>
              <w:rPr>
                <w:sz w:val="22"/>
                <w:szCs w:val="22"/>
              </w:rPr>
            </w:pPr>
          </w:p>
        </w:tc>
        <w:tc>
          <w:tcPr>
            <w:tcW w:w="709" w:type="dxa"/>
            <w:vAlign w:val="center"/>
          </w:tcPr>
          <w:p w14:paraId="2B214850"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36DFDFF5"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459F8B0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4A46667"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01F94A60"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53A6E6E4"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44F4A481" w14:textId="77777777" w:rsidR="00954A3C" w:rsidRPr="00050D28" w:rsidRDefault="00954A3C" w:rsidP="00954A3C">
            <w:pPr>
              <w:jc w:val="center"/>
              <w:rPr>
                <w:sz w:val="22"/>
                <w:szCs w:val="22"/>
              </w:rPr>
            </w:pPr>
            <w:r w:rsidRPr="00050D28">
              <w:rPr>
                <w:sz w:val="22"/>
                <w:szCs w:val="22"/>
              </w:rPr>
              <w:t>35</w:t>
            </w:r>
          </w:p>
        </w:tc>
        <w:tc>
          <w:tcPr>
            <w:tcW w:w="1547" w:type="dxa"/>
            <w:vAlign w:val="center"/>
          </w:tcPr>
          <w:p w14:paraId="7857B403"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57A1DE69" w14:textId="77777777" w:rsidR="00954A3C" w:rsidRPr="00050D28" w:rsidRDefault="00954A3C" w:rsidP="00954A3C">
            <w:pPr>
              <w:jc w:val="center"/>
              <w:rPr>
                <w:sz w:val="22"/>
                <w:szCs w:val="22"/>
              </w:rPr>
            </w:pPr>
            <w:r w:rsidRPr="00050D28">
              <w:rPr>
                <w:sz w:val="22"/>
                <w:szCs w:val="22"/>
              </w:rPr>
              <w:t>50</w:t>
            </w:r>
          </w:p>
        </w:tc>
      </w:tr>
      <w:tr w:rsidR="00954A3C" w:rsidRPr="00050D28" w14:paraId="7BCFA4CC" w14:textId="77777777" w:rsidTr="00954A3C">
        <w:trPr>
          <w:jc w:val="center"/>
        </w:trPr>
        <w:tc>
          <w:tcPr>
            <w:tcW w:w="1555" w:type="dxa"/>
            <w:vMerge/>
            <w:vAlign w:val="center"/>
          </w:tcPr>
          <w:p w14:paraId="23F5011E" w14:textId="77777777" w:rsidR="00954A3C" w:rsidRPr="00050D28" w:rsidRDefault="00954A3C" w:rsidP="00954A3C">
            <w:pPr>
              <w:rPr>
                <w:sz w:val="22"/>
                <w:szCs w:val="22"/>
              </w:rPr>
            </w:pPr>
          </w:p>
        </w:tc>
        <w:tc>
          <w:tcPr>
            <w:tcW w:w="709" w:type="dxa"/>
            <w:vAlign w:val="center"/>
          </w:tcPr>
          <w:p w14:paraId="09389F43"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5C428C21"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0006B01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B9D7377"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0263564E"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37F2A6AF"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72F151D4"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2EDD2315"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7497BA36" w14:textId="77777777" w:rsidR="00954A3C" w:rsidRPr="00050D28" w:rsidRDefault="00954A3C" w:rsidP="00954A3C">
            <w:pPr>
              <w:jc w:val="center"/>
              <w:rPr>
                <w:sz w:val="22"/>
                <w:szCs w:val="22"/>
              </w:rPr>
            </w:pPr>
            <w:r w:rsidRPr="00050D28">
              <w:rPr>
                <w:sz w:val="22"/>
                <w:szCs w:val="22"/>
              </w:rPr>
              <w:t>40</w:t>
            </w:r>
          </w:p>
        </w:tc>
      </w:tr>
      <w:tr w:rsidR="00954A3C" w:rsidRPr="00050D28" w14:paraId="64735913" w14:textId="77777777" w:rsidTr="00954A3C">
        <w:trPr>
          <w:jc w:val="center"/>
        </w:trPr>
        <w:tc>
          <w:tcPr>
            <w:tcW w:w="1555" w:type="dxa"/>
            <w:vMerge w:val="restart"/>
            <w:vAlign w:val="center"/>
          </w:tcPr>
          <w:p w14:paraId="67F217A0" w14:textId="77777777" w:rsidR="00954A3C" w:rsidRPr="00050D28" w:rsidRDefault="00954A3C" w:rsidP="00954A3C">
            <w:pPr>
              <w:rPr>
                <w:sz w:val="22"/>
                <w:szCs w:val="22"/>
              </w:rPr>
            </w:pPr>
            <w:r w:rsidRPr="00050D28">
              <w:rPr>
                <w:sz w:val="22"/>
                <w:szCs w:val="22"/>
              </w:rPr>
              <w:t>Черничная</w:t>
            </w:r>
          </w:p>
        </w:tc>
        <w:tc>
          <w:tcPr>
            <w:tcW w:w="709" w:type="dxa"/>
            <w:vAlign w:val="center"/>
          </w:tcPr>
          <w:p w14:paraId="4D813628"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71077EFC"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479F7D5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C9731F7"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5F64AAA5"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33F35495"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1900AD66" w14:textId="77777777" w:rsidR="00954A3C" w:rsidRPr="00050D28" w:rsidRDefault="00954A3C" w:rsidP="00954A3C">
            <w:pPr>
              <w:jc w:val="center"/>
              <w:rPr>
                <w:sz w:val="22"/>
                <w:szCs w:val="22"/>
              </w:rPr>
            </w:pPr>
            <w:r w:rsidRPr="00050D28">
              <w:rPr>
                <w:sz w:val="22"/>
                <w:szCs w:val="22"/>
              </w:rPr>
              <w:t>35</w:t>
            </w:r>
          </w:p>
        </w:tc>
        <w:tc>
          <w:tcPr>
            <w:tcW w:w="1547" w:type="dxa"/>
            <w:vAlign w:val="center"/>
          </w:tcPr>
          <w:p w14:paraId="4A08F0A7"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54052543" w14:textId="77777777" w:rsidR="00954A3C" w:rsidRPr="00050D28" w:rsidRDefault="00954A3C" w:rsidP="00954A3C">
            <w:pPr>
              <w:jc w:val="center"/>
              <w:rPr>
                <w:sz w:val="22"/>
                <w:szCs w:val="22"/>
              </w:rPr>
            </w:pPr>
            <w:r w:rsidRPr="00050D28">
              <w:rPr>
                <w:sz w:val="22"/>
                <w:szCs w:val="22"/>
              </w:rPr>
              <w:t>60</w:t>
            </w:r>
          </w:p>
        </w:tc>
      </w:tr>
      <w:tr w:rsidR="00954A3C" w:rsidRPr="00050D28" w14:paraId="0C9E3490" w14:textId="77777777" w:rsidTr="00954A3C">
        <w:trPr>
          <w:jc w:val="center"/>
        </w:trPr>
        <w:tc>
          <w:tcPr>
            <w:tcW w:w="1555" w:type="dxa"/>
            <w:vMerge/>
            <w:vAlign w:val="center"/>
          </w:tcPr>
          <w:p w14:paraId="382D10A9" w14:textId="77777777" w:rsidR="00954A3C" w:rsidRPr="00050D28" w:rsidRDefault="00954A3C" w:rsidP="00954A3C">
            <w:pPr>
              <w:rPr>
                <w:sz w:val="22"/>
                <w:szCs w:val="22"/>
              </w:rPr>
            </w:pPr>
          </w:p>
        </w:tc>
        <w:tc>
          <w:tcPr>
            <w:tcW w:w="709" w:type="dxa"/>
            <w:vAlign w:val="center"/>
          </w:tcPr>
          <w:p w14:paraId="33E4E64E"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6F64200A"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6F2E1A7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6B92FCD"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196BA1B8"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5127C5F1"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7DE18DEE"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510EEC6E"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4491134C" w14:textId="77777777" w:rsidR="00954A3C" w:rsidRPr="00050D28" w:rsidRDefault="00954A3C" w:rsidP="00954A3C">
            <w:pPr>
              <w:jc w:val="center"/>
              <w:rPr>
                <w:sz w:val="22"/>
                <w:szCs w:val="22"/>
              </w:rPr>
            </w:pPr>
            <w:r w:rsidRPr="00050D28">
              <w:rPr>
                <w:sz w:val="22"/>
                <w:szCs w:val="22"/>
              </w:rPr>
              <w:t>55</w:t>
            </w:r>
          </w:p>
        </w:tc>
      </w:tr>
      <w:tr w:rsidR="00954A3C" w:rsidRPr="00050D28" w14:paraId="54CE7C2F" w14:textId="77777777" w:rsidTr="00954A3C">
        <w:trPr>
          <w:jc w:val="center"/>
        </w:trPr>
        <w:tc>
          <w:tcPr>
            <w:tcW w:w="1555" w:type="dxa"/>
            <w:vMerge/>
            <w:vAlign w:val="center"/>
          </w:tcPr>
          <w:p w14:paraId="2C5325A5" w14:textId="77777777" w:rsidR="00954A3C" w:rsidRPr="00050D28" w:rsidRDefault="00954A3C" w:rsidP="00954A3C">
            <w:pPr>
              <w:rPr>
                <w:sz w:val="22"/>
                <w:szCs w:val="22"/>
              </w:rPr>
            </w:pPr>
          </w:p>
        </w:tc>
        <w:tc>
          <w:tcPr>
            <w:tcW w:w="709" w:type="dxa"/>
            <w:vAlign w:val="center"/>
          </w:tcPr>
          <w:p w14:paraId="0CD800AA"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559E2571" w14:textId="77777777" w:rsidR="00954A3C" w:rsidRPr="00050D28" w:rsidRDefault="00954A3C" w:rsidP="00954A3C">
            <w:pPr>
              <w:jc w:val="center"/>
              <w:rPr>
                <w:sz w:val="22"/>
                <w:szCs w:val="22"/>
              </w:rPr>
            </w:pPr>
            <w:r w:rsidRPr="00050D28">
              <w:rPr>
                <w:sz w:val="22"/>
                <w:szCs w:val="22"/>
              </w:rPr>
              <w:t>15</w:t>
            </w:r>
          </w:p>
        </w:tc>
        <w:tc>
          <w:tcPr>
            <w:tcW w:w="856" w:type="dxa"/>
            <w:vAlign w:val="center"/>
          </w:tcPr>
          <w:p w14:paraId="2F0F35EC"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594585A"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570E68AF"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5ED2E24E"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5B40B748" w14:textId="77777777" w:rsidR="00954A3C" w:rsidRPr="00050D28" w:rsidRDefault="00954A3C" w:rsidP="00954A3C">
            <w:pPr>
              <w:jc w:val="center"/>
              <w:rPr>
                <w:sz w:val="22"/>
                <w:szCs w:val="22"/>
              </w:rPr>
            </w:pPr>
            <w:r w:rsidRPr="00050D28">
              <w:rPr>
                <w:sz w:val="22"/>
                <w:szCs w:val="22"/>
              </w:rPr>
              <w:t>25</w:t>
            </w:r>
          </w:p>
        </w:tc>
        <w:tc>
          <w:tcPr>
            <w:tcW w:w="1547" w:type="dxa"/>
            <w:vAlign w:val="center"/>
          </w:tcPr>
          <w:p w14:paraId="5CC4230A"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6B812753" w14:textId="77777777" w:rsidR="00954A3C" w:rsidRPr="00050D28" w:rsidRDefault="00954A3C" w:rsidP="00954A3C">
            <w:pPr>
              <w:jc w:val="center"/>
              <w:rPr>
                <w:sz w:val="22"/>
                <w:szCs w:val="22"/>
              </w:rPr>
            </w:pPr>
            <w:r w:rsidRPr="00050D28">
              <w:rPr>
                <w:sz w:val="22"/>
                <w:szCs w:val="22"/>
              </w:rPr>
              <w:t>50</w:t>
            </w:r>
          </w:p>
        </w:tc>
      </w:tr>
      <w:tr w:rsidR="00954A3C" w:rsidRPr="00050D28" w14:paraId="7EA63A72" w14:textId="77777777" w:rsidTr="00954A3C">
        <w:trPr>
          <w:jc w:val="center"/>
        </w:trPr>
        <w:tc>
          <w:tcPr>
            <w:tcW w:w="1555" w:type="dxa"/>
            <w:vMerge/>
            <w:vAlign w:val="center"/>
          </w:tcPr>
          <w:p w14:paraId="107EF99C" w14:textId="77777777" w:rsidR="00954A3C" w:rsidRPr="00050D28" w:rsidRDefault="00954A3C" w:rsidP="00954A3C">
            <w:pPr>
              <w:rPr>
                <w:sz w:val="22"/>
                <w:szCs w:val="22"/>
              </w:rPr>
            </w:pPr>
          </w:p>
        </w:tc>
        <w:tc>
          <w:tcPr>
            <w:tcW w:w="709" w:type="dxa"/>
            <w:vAlign w:val="center"/>
          </w:tcPr>
          <w:p w14:paraId="723A83AD"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49DA71EB"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5C5117C4"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E099A6A"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417590AD"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563C1137"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596D590D"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52FE1B0B"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79604E3C" w14:textId="77777777" w:rsidR="00954A3C" w:rsidRPr="00050D28" w:rsidRDefault="00954A3C" w:rsidP="00954A3C">
            <w:pPr>
              <w:jc w:val="center"/>
              <w:rPr>
                <w:sz w:val="22"/>
                <w:szCs w:val="22"/>
              </w:rPr>
            </w:pPr>
            <w:r w:rsidRPr="00050D28">
              <w:rPr>
                <w:sz w:val="22"/>
                <w:szCs w:val="22"/>
              </w:rPr>
              <w:t>40</w:t>
            </w:r>
          </w:p>
        </w:tc>
      </w:tr>
      <w:tr w:rsidR="00954A3C" w:rsidRPr="00050D28" w14:paraId="6601F501" w14:textId="77777777" w:rsidTr="00954A3C">
        <w:trPr>
          <w:jc w:val="center"/>
        </w:trPr>
        <w:tc>
          <w:tcPr>
            <w:tcW w:w="1555" w:type="dxa"/>
            <w:vMerge w:val="restart"/>
            <w:vAlign w:val="center"/>
          </w:tcPr>
          <w:p w14:paraId="4A1D21EC" w14:textId="77777777" w:rsidR="00954A3C" w:rsidRPr="00050D28" w:rsidRDefault="00954A3C" w:rsidP="00954A3C">
            <w:pPr>
              <w:rPr>
                <w:sz w:val="22"/>
                <w:szCs w:val="22"/>
              </w:rPr>
            </w:pPr>
            <w:r w:rsidRPr="00050D28">
              <w:rPr>
                <w:sz w:val="22"/>
                <w:szCs w:val="22"/>
              </w:rPr>
              <w:t>Долгомошная</w:t>
            </w:r>
          </w:p>
        </w:tc>
        <w:tc>
          <w:tcPr>
            <w:tcW w:w="709" w:type="dxa"/>
            <w:vAlign w:val="center"/>
          </w:tcPr>
          <w:p w14:paraId="5AAB33F9"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74F5BE1B" w14:textId="77777777" w:rsidR="00954A3C" w:rsidRPr="00050D28" w:rsidRDefault="00954A3C" w:rsidP="00954A3C">
            <w:pPr>
              <w:jc w:val="center"/>
              <w:rPr>
                <w:sz w:val="22"/>
                <w:szCs w:val="22"/>
              </w:rPr>
            </w:pPr>
            <w:r w:rsidRPr="00050D28">
              <w:rPr>
                <w:sz w:val="22"/>
                <w:szCs w:val="22"/>
              </w:rPr>
              <w:t>30</w:t>
            </w:r>
          </w:p>
        </w:tc>
        <w:tc>
          <w:tcPr>
            <w:tcW w:w="856" w:type="dxa"/>
            <w:vAlign w:val="center"/>
          </w:tcPr>
          <w:p w14:paraId="128B0C2B"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B5E98EC"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771D84A0"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4275E7BC"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4047E9A5"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21DB2A52"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6FF35B49" w14:textId="77777777" w:rsidR="00954A3C" w:rsidRPr="00050D28" w:rsidRDefault="00954A3C" w:rsidP="00954A3C">
            <w:pPr>
              <w:jc w:val="center"/>
              <w:rPr>
                <w:sz w:val="22"/>
                <w:szCs w:val="22"/>
              </w:rPr>
            </w:pPr>
            <w:r w:rsidRPr="00050D28">
              <w:rPr>
                <w:sz w:val="22"/>
                <w:szCs w:val="22"/>
              </w:rPr>
              <w:t>-</w:t>
            </w:r>
          </w:p>
        </w:tc>
      </w:tr>
      <w:tr w:rsidR="00954A3C" w:rsidRPr="00050D28" w14:paraId="1CC6C25D" w14:textId="77777777" w:rsidTr="00954A3C">
        <w:trPr>
          <w:jc w:val="center"/>
        </w:trPr>
        <w:tc>
          <w:tcPr>
            <w:tcW w:w="1555" w:type="dxa"/>
            <w:vMerge/>
            <w:vAlign w:val="center"/>
          </w:tcPr>
          <w:p w14:paraId="7421205F" w14:textId="77777777" w:rsidR="00954A3C" w:rsidRPr="00050D28" w:rsidRDefault="00954A3C" w:rsidP="00954A3C">
            <w:pPr>
              <w:rPr>
                <w:sz w:val="22"/>
                <w:szCs w:val="22"/>
              </w:rPr>
            </w:pPr>
          </w:p>
        </w:tc>
        <w:tc>
          <w:tcPr>
            <w:tcW w:w="709" w:type="dxa"/>
            <w:vAlign w:val="center"/>
          </w:tcPr>
          <w:p w14:paraId="35E3C3C4"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7DD9F55D"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2DA6F5B6"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92D0395"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4EEF5B5F"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4F91293F" w14:textId="77777777" w:rsidR="00954A3C" w:rsidRPr="00050D28" w:rsidRDefault="00954A3C" w:rsidP="00954A3C">
            <w:pPr>
              <w:jc w:val="center"/>
              <w:rPr>
                <w:sz w:val="22"/>
                <w:szCs w:val="22"/>
              </w:rPr>
            </w:pPr>
            <w:r w:rsidRPr="00050D28">
              <w:rPr>
                <w:sz w:val="22"/>
                <w:szCs w:val="22"/>
              </w:rPr>
              <w:t>25</w:t>
            </w:r>
          </w:p>
        </w:tc>
        <w:tc>
          <w:tcPr>
            <w:tcW w:w="886" w:type="dxa"/>
            <w:vAlign w:val="center"/>
          </w:tcPr>
          <w:p w14:paraId="0EE838A5" w14:textId="77777777" w:rsidR="00954A3C" w:rsidRPr="00050D28" w:rsidRDefault="00954A3C" w:rsidP="00954A3C">
            <w:pPr>
              <w:jc w:val="center"/>
              <w:rPr>
                <w:sz w:val="22"/>
                <w:szCs w:val="22"/>
              </w:rPr>
            </w:pPr>
            <w:r w:rsidRPr="00050D28">
              <w:rPr>
                <w:sz w:val="22"/>
                <w:szCs w:val="22"/>
              </w:rPr>
              <w:t>25</w:t>
            </w:r>
          </w:p>
        </w:tc>
        <w:tc>
          <w:tcPr>
            <w:tcW w:w="1547" w:type="dxa"/>
            <w:vAlign w:val="center"/>
          </w:tcPr>
          <w:p w14:paraId="7DD1D4D9"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75DF90E6" w14:textId="77777777" w:rsidR="00954A3C" w:rsidRPr="00050D28" w:rsidRDefault="00954A3C" w:rsidP="00954A3C">
            <w:pPr>
              <w:jc w:val="center"/>
              <w:rPr>
                <w:sz w:val="22"/>
                <w:szCs w:val="22"/>
              </w:rPr>
            </w:pPr>
            <w:r w:rsidRPr="00050D28">
              <w:rPr>
                <w:sz w:val="22"/>
                <w:szCs w:val="22"/>
              </w:rPr>
              <w:t>-</w:t>
            </w:r>
          </w:p>
        </w:tc>
      </w:tr>
      <w:tr w:rsidR="00954A3C" w:rsidRPr="00050D28" w14:paraId="7FC42FD4" w14:textId="77777777" w:rsidTr="00954A3C">
        <w:trPr>
          <w:jc w:val="center"/>
        </w:trPr>
        <w:tc>
          <w:tcPr>
            <w:tcW w:w="1555" w:type="dxa"/>
            <w:vMerge/>
            <w:vAlign w:val="center"/>
          </w:tcPr>
          <w:p w14:paraId="101B388A" w14:textId="77777777" w:rsidR="00954A3C" w:rsidRPr="00050D28" w:rsidRDefault="00954A3C" w:rsidP="00954A3C">
            <w:pPr>
              <w:rPr>
                <w:sz w:val="22"/>
                <w:szCs w:val="22"/>
              </w:rPr>
            </w:pPr>
          </w:p>
        </w:tc>
        <w:tc>
          <w:tcPr>
            <w:tcW w:w="709" w:type="dxa"/>
            <w:vAlign w:val="center"/>
          </w:tcPr>
          <w:p w14:paraId="7F54B5EF"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6FD48DAE" w14:textId="77777777" w:rsidR="00954A3C" w:rsidRPr="00050D28" w:rsidRDefault="00954A3C" w:rsidP="00954A3C">
            <w:pPr>
              <w:jc w:val="center"/>
              <w:rPr>
                <w:sz w:val="22"/>
                <w:szCs w:val="22"/>
              </w:rPr>
            </w:pPr>
            <w:r w:rsidRPr="00050D28">
              <w:rPr>
                <w:sz w:val="22"/>
                <w:szCs w:val="22"/>
              </w:rPr>
              <w:t>15</w:t>
            </w:r>
          </w:p>
        </w:tc>
        <w:tc>
          <w:tcPr>
            <w:tcW w:w="856" w:type="dxa"/>
            <w:vAlign w:val="center"/>
          </w:tcPr>
          <w:p w14:paraId="484C2FCA"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DD241A9"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762DABBC"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5122461B" w14:textId="77777777" w:rsidR="00954A3C" w:rsidRPr="00050D28" w:rsidRDefault="00954A3C" w:rsidP="00954A3C">
            <w:pPr>
              <w:jc w:val="center"/>
              <w:rPr>
                <w:sz w:val="22"/>
                <w:szCs w:val="22"/>
              </w:rPr>
            </w:pPr>
            <w:r w:rsidRPr="00050D28">
              <w:rPr>
                <w:sz w:val="22"/>
                <w:szCs w:val="22"/>
              </w:rPr>
              <w:t>25</w:t>
            </w:r>
          </w:p>
        </w:tc>
        <w:tc>
          <w:tcPr>
            <w:tcW w:w="886" w:type="dxa"/>
            <w:vAlign w:val="center"/>
          </w:tcPr>
          <w:p w14:paraId="2AE8488F" w14:textId="77777777" w:rsidR="00954A3C" w:rsidRPr="00050D28" w:rsidRDefault="00954A3C" w:rsidP="00954A3C">
            <w:pPr>
              <w:jc w:val="center"/>
              <w:rPr>
                <w:sz w:val="22"/>
                <w:szCs w:val="22"/>
              </w:rPr>
            </w:pPr>
            <w:r w:rsidRPr="00050D28">
              <w:rPr>
                <w:sz w:val="22"/>
                <w:szCs w:val="22"/>
              </w:rPr>
              <w:t>25</w:t>
            </w:r>
          </w:p>
        </w:tc>
        <w:tc>
          <w:tcPr>
            <w:tcW w:w="1547" w:type="dxa"/>
            <w:vAlign w:val="center"/>
          </w:tcPr>
          <w:p w14:paraId="2C346C1E"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72249064" w14:textId="77777777" w:rsidR="00954A3C" w:rsidRPr="00050D28" w:rsidRDefault="00954A3C" w:rsidP="00954A3C">
            <w:pPr>
              <w:jc w:val="center"/>
              <w:rPr>
                <w:sz w:val="22"/>
                <w:szCs w:val="22"/>
              </w:rPr>
            </w:pPr>
            <w:r w:rsidRPr="00050D28">
              <w:rPr>
                <w:sz w:val="22"/>
                <w:szCs w:val="22"/>
              </w:rPr>
              <w:t>-</w:t>
            </w:r>
          </w:p>
        </w:tc>
      </w:tr>
      <w:tr w:rsidR="00954A3C" w:rsidRPr="00050D28" w14:paraId="66903357" w14:textId="77777777" w:rsidTr="00954A3C">
        <w:trPr>
          <w:jc w:val="center"/>
        </w:trPr>
        <w:tc>
          <w:tcPr>
            <w:tcW w:w="1555" w:type="dxa"/>
            <w:vMerge/>
            <w:vAlign w:val="center"/>
          </w:tcPr>
          <w:p w14:paraId="246BE09D" w14:textId="77777777" w:rsidR="00954A3C" w:rsidRPr="00050D28" w:rsidRDefault="00954A3C" w:rsidP="00954A3C">
            <w:pPr>
              <w:rPr>
                <w:sz w:val="22"/>
                <w:szCs w:val="22"/>
              </w:rPr>
            </w:pPr>
          </w:p>
        </w:tc>
        <w:tc>
          <w:tcPr>
            <w:tcW w:w="709" w:type="dxa"/>
            <w:vAlign w:val="center"/>
          </w:tcPr>
          <w:p w14:paraId="59949F9B"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35BBDC78"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0305B54C"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0D08E5F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96A5DBE"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709B10E9" w14:textId="77777777" w:rsidR="00954A3C" w:rsidRPr="00050D28" w:rsidRDefault="00954A3C" w:rsidP="00954A3C">
            <w:pPr>
              <w:jc w:val="center"/>
              <w:rPr>
                <w:sz w:val="22"/>
                <w:szCs w:val="22"/>
              </w:rPr>
            </w:pPr>
            <w:r w:rsidRPr="00050D28">
              <w:rPr>
                <w:sz w:val="22"/>
                <w:szCs w:val="22"/>
              </w:rPr>
              <w:t>20</w:t>
            </w:r>
          </w:p>
        </w:tc>
        <w:tc>
          <w:tcPr>
            <w:tcW w:w="886" w:type="dxa"/>
            <w:vAlign w:val="center"/>
          </w:tcPr>
          <w:p w14:paraId="07E4B5DE" w14:textId="77777777" w:rsidR="00954A3C" w:rsidRPr="00050D28" w:rsidRDefault="00954A3C" w:rsidP="00954A3C">
            <w:pPr>
              <w:jc w:val="center"/>
              <w:rPr>
                <w:sz w:val="22"/>
                <w:szCs w:val="22"/>
              </w:rPr>
            </w:pPr>
            <w:r w:rsidRPr="00050D28">
              <w:rPr>
                <w:sz w:val="22"/>
                <w:szCs w:val="22"/>
              </w:rPr>
              <w:t>20</w:t>
            </w:r>
          </w:p>
        </w:tc>
        <w:tc>
          <w:tcPr>
            <w:tcW w:w="1547" w:type="dxa"/>
            <w:vAlign w:val="center"/>
          </w:tcPr>
          <w:p w14:paraId="6C21C137"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65FE4454" w14:textId="77777777" w:rsidR="00954A3C" w:rsidRPr="00050D28" w:rsidRDefault="00954A3C" w:rsidP="00954A3C">
            <w:pPr>
              <w:jc w:val="center"/>
              <w:rPr>
                <w:sz w:val="22"/>
                <w:szCs w:val="22"/>
              </w:rPr>
            </w:pPr>
            <w:r w:rsidRPr="00050D28">
              <w:rPr>
                <w:sz w:val="22"/>
                <w:szCs w:val="22"/>
              </w:rPr>
              <w:t>-</w:t>
            </w:r>
          </w:p>
        </w:tc>
      </w:tr>
      <w:tr w:rsidR="00954A3C" w:rsidRPr="00050D28" w14:paraId="191CAD09" w14:textId="77777777" w:rsidTr="00954A3C">
        <w:trPr>
          <w:jc w:val="center"/>
        </w:trPr>
        <w:tc>
          <w:tcPr>
            <w:tcW w:w="1555" w:type="dxa"/>
            <w:vMerge w:val="restart"/>
            <w:vAlign w:val="center"/>
          </w:tcPr>
          <w:p w14:paraId="450E6EDE" w14:textId="77777777" w:rsidR="00954A3C" w:rsidRPr="00050D28" w:rsidRDefault="00954A3C" w:rsidP="00954A3C">
            <w:pPr>
              <w:rPr>
                <w:sz w:val="22"/>
                <w:szCs w:val="22"/>
              </w:rPr>
            </w:pPr>
            <w:r w:rsidRPr="00050D28">
              <w:rPr>
                <w:sz w:val="22"/>
                <w:szCs w:val="22"/>
              </w:rPr>
              <w:t>Приручейная</w:t>
            </w:r>
          </w:p>
        </w:tc>
        <w:tc>
          <w:tcPr>
            <w:tcW w:w="709" w:type="dxa"/>
            <w:vAlign w:val="center"/>
          </w:tcPr>
          <w:p w14:paraId="55C00174"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4204B1EE"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492ADBCA"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0C3EB68B"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CEDA406"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23BA567E"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3E94F139"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72F6DC30"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036A1E65" w14:textId="77777777" w:rsidR="00954A3C" w:rsidRPr="00050D28" w:rsidRDefault="00954A3C" w:rsidP="00954A3C">
            <w:pPr>
              <w:jc w:val="center"/>
              <w:rPr>
                <w:sz w:val="22"/>
                <w:szCs w:val="22"/>
              </w:rPr>
            </w:pPr>
            <w:r w:rsidRPr="00050D28">
              <w:rPr>
                <w:sz w:val="22"/>
                <w:szCs w:val="22"/>
              </w:rPr>
              <w:t>-</w:t>
            </w:r>
          </w:p>
        </w:tc>
      </w:tr>
      <w:tr w:rsidR="00954A3C" w:rsidRPr="00050D28" w14:paraId="0B546F34" w14:textId="77777777" w:rsidTr="00954A3C">
        <w:trPr>
          <w:jc w:val="center"/>
        </w:trPr>
        <w:tc>
          <w:tcPr>
            <w:tcW w:w="1555" w:type="dxa"/>
            <w:vMerge/>
            <w:vAlign w:val="center"/>
          </w:tcPr>
          <w:p w14:paraId="7C26E96A" w14:textId="77777777" w:rsidR="00954A3C" w:rsidRPr="00050D28" w:rsidRDefault="00954A3C" w:rsidP="00954A3C">
            <w:pPr>
              <w:rPr>
                <w:sz w:val="22"/>
                <w:szCs w:val="22"/>
              </w:rPr>
            </w:pPr>
          </w:p>
        </w:tc>
        <w:tc>
          <w:tcPr>
            <w:tcW w:w="709" w:type="dxa"/>
            <w:vAlign w:val="center"/>
          </w:tcPr>
          <w:p w14:paraId="7BD57BB8"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47F8378E"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18782A37"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4F83B79"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20E7356"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0F6B970B"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2D8E2A95" w14:textId="77777777" w:rsidR="00954A3C" w:rsidRPr="00050D28" w:rsidRDefault="00954A3C" w:rsidP="00954A3C">
            <w:pPr>
              <w:jc w:val="center"/>
              <w:rPr>
                <w:sz w:val="22"/>
                <w:szCs w:val="22"/>
              </w:rPr>
            </w:pPr>
            <w:r w:rsidRPr="00050D28">
              <w:rPr>
                <w:sz w:val="22"/>
                <w:szCs w:val="22"/>
              </w:rPr>
              <w:t>25</w:t>
            </w:r>
          </w:p>
        </w:tc>
        <w:tc>
          <w:tcPr>
            <w:tcW w:w="1547" w:type="dxa"/>
            <w:vAlign w:val="center"/>
          </w:tcPr>
          <w:p w14:paraId="420468B3"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3E317B50" w14:textId="77777777" w:rsidR="00954A3C" w:rsidRPr="00050D28" w:rsidRDefault="00954A3C" w:rsidP="00954A3C">
            <w:pPr>
              <w:jc w:val="center"/>
              <w:rPr>
                <w:sz w:val="22"/>
                <w:szCs w:val="22"/>
              </w:rPr>
            </w:pPr>
            <w:r w:rsidRPr="00050D28">
              <w:rPr>
                <w:sz w:val="22"/>
                <w:szCs w:val="22"/>
              </w:rPr>
              <w:t>-</w:t>
            </w:r>
          </w:p>
        </w:tc>
      </w:tr>
      <w:tr w:rsidR="00954A3C" w:rsidRPr="00050D28" w14:paraId="4C359DB3" w14:textId="77777777" w:rsidTr="00954A3C">
        <w:trPr>
          <w:jc w:val="center"/>
        </w:trPr>
        <w:tc>
          <w:tcPr>
            <w:tcW w:w="1555" w:type="dxa"/>
            <w:vMerge/>
            <w:vAlign w:val="center"/>
          </w:tcPr>
          <w:p w14:paraId="413AC7C7" w14:textId="77777777" w:rsidR="00954A3C" w:rsidRPr="00050D28" w:rsidRDefault="00954A3C" w:rsidP="00954A3C">
            <w:pPr>
              <w:rPr>
                <w:sz w:val="22"/>
                <w:szCs w:val="22"/>
              </w:rPr>
            </w:pPr>
          </w:p>
        </w:tc>
        <w:tc>
          <w:tcPr>
            <w:tcW w:w="709" w:type="dxa"/>
            <w:vAlign w:val="center"/>
          </w:tcPr>
          <w:p w14:paraId="070EE561"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618263AC"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6236A87B"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5EA5F35"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B535D00"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7823C6A7"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0F88E60A" w14:textId="77777777" w:rsidR="00954A3C" w:rsidRPr="00050D28" w:rsidRDefault="00954A3C" w:rsidP="00954A3C">
            <w:pPr>
              <w:jc w:val="center"/>
              <w:rPr>
                <w:sz w:val="22"/>
                <w:szCs w:val="22"/>
              </w:rPr>
            </w:pPr>
            <w:r w:rsidRPr="00050D28">
              <w:rPr>
                <w:sz w:val="22"/>
                <w:szCs w:val="22"/>
              </w:rPr>
              <w:t>25</w:t>
            </w:r>
          </w:p>
        </w:tc>
        <w:tc>
          <w:tcPr>
            <w:tcW w:w="1547" w:type="dxa"/>
            <w:vAlign w:val="center"/>
          </w:tcPr>
          <w:p w14:paraId="11EDBA5E"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68136C7B" w14:textId="77777777" w:rsidR="00954A3C" w:rsidRPr="00050D28" w:rsidRDefault="00954A3C" w:rsidP="00954A3C">
            <w:pPr>
              <w:jc w:val="center"/>
              <w:rPr>
                <w:sz w:val="22"/>
                <w:szCs w:val="22"/>
              </w:rPr>
            </w:pPr>
            <w:r w:rsidRPr="00050D28">
              <w:rPr>
                <w:sz w:val="22"/>
                <w:szCs w:val="22"/>
              </w:rPr>
              <w:t>-</w:t>
            </w:r>
          </w:p>
        </w:tc>
      </w:tr>
      <w:tr w:rsidR="00954A3C" w:rsidRPr="00050D28" w14:paraId="533A4A61" w14:textId="77777777" w:rsidTr="00954A3C">
        <w:trPr>
          <w:jc w:val="center"/>
        </w:trPr>
        <w:tc>
          <w:tcPr>
            <w:tcW w:w="1555" w:type="dxa"/>
            <w:vMerge/>
            <w:vAlign w:val="center"/>
          </w:tcPr>
          <w:p w14:paraId="3FEFAEE6" w14:textId="77777777" w:rsidR="00954A3C" w:rsidRPr="00050D28" w:rsidRDefault="00954A3C" w:rsidP="00954A3C">
            <w:pPr>
              <w:rPr>
                <w:sz w:val="22"/>
                <w:szCs w:val="22"/>
              </w:rPr>
            </w:pPr>
          </w:p>
        </w:tc>
        <w:tc>
          <w:tcPr>
            <w:tcW w:w="709" w:type="dxa"/>
            <w:vAlign w:val="center"/>
          </w:tcPr>
          <w:p w14:paraId="69158358"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795CC658"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7732161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785DDB2"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596ED2D"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4A15A652"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3B9A82DD" w14:textId="77777777" w:rsidR="00954A3C" w:rsidRPr="00050D28" w:rsidRDefault="00954A3C" w:rsidP="00954A3C">
            <w:pPr>
              <w:jc w:val="center"/>
              <w:rPr>
                <w:sz w:val="22"/>
                <w:szCs w:val="22"/>
              </w:rPr>
            </w:pPr>
            <w:r w:rsidRPr="00050D28">
              <w:rPr>
                <w:sz w:val="22"/>
                <w:szCs w:val="22"/>
              </w:rPr>
              <w:t>20</w:t>
            </w:r>
          </w:p>
        </w:tc>
        <w:tc>
          <w:tcPr>
            <w:tcW w:w="1547" w:type="dxa"/>
            <w:vAlign w:val="center"/>
          </w:tcPr>
          <w:p w14:paraId="319B216B"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275DC423" w14:textId="77777777" w:rsidR="00954A3C" w:rsidRPr="00050D28" w:rsidRDefault="00954A3C" w:rsidP="00954A3C">
            <w:pPr>
              <w:jc w:val="center"/>
              <w:rPr>
                <w:sz w:val="22"/>
                <w:szCs w:val="22"/>
              </w:rPr>
            </w:pPr>
            <w:r w:rsidRPr="00050D28">
              <w:rPr>
                <w:sz w:val="22"/>
                <w:szCs w:val="22"/>
              </w:rPr>
              <w:t>-</w:t>
            </w:r>
          </w:p>
        </w:tc>
      </w:tr>
      <w:tr w:rsidR="00954A3C" w:rsidRPr="00050D28" w14:paraId="47DC1A52" w14:textId="77777777" w:rsidTr="00954A3C">
        <w:trPr>
          <w:jc w:val="center"/>
        </w:trPr>
        <w:tc>
          <w:tcPr>
            <w:tcW w:w="1555" w:type="dxa"/>
            <w:vMerge w:val="restart"/>
            <w:vAlign w:val="center"/>
          </w:tcPr>
          <w:p w14:paraId="7E445901" w14:textId="77777777" w:rsidR="00954A3C" w:rsidRPr="00050D28" w:rsidRDefault="00954A3C" w:rsidP="00954A3C">
            <w:pPr>
              <w:rPr>
                <w:sz w:val="22"/>
                <w:szCs w:val="22"/>
              </w:rPr>
            </w:pPr>
            <w:r w:rsidRPr="00050D28">
              <w:rPr>
                <w:sz w:val="22"/>
                <w:szCs w:val="22"/>
              </w:rPr>
              <w:t>Травяно-болотная</w:t>
            </w:r>
          </w:p>
        </w:tc>
        <w:tc>
          <w:tcPr>
            <w:tcW w:w="709" w:type="dxa"/>
            <w:vAlign w:val="center"/>
          </w:tcPr>
          <w:p w14:paraId="1F177F8A"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6384947E"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70418AED"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D7B882E"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7241DB6"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2F949028"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716B1B7B"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350A2C6E"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62573D6B" w14:textId="77777777" w:rsidR="00954A3C" w:rsidRPr="00050D28" w:rsidRDefault="00954A3C" w:rsidP="00954A3C">
            <w:pPr>
              <w:jc w:val="center"/>
              <w:rPr>
                <w:sz w:val="22"/>
                <w:szCs w:val="22"/>
              </w:rPr>
            </w:pPr>
            <w:r w:rsidRPr="00050D28">
              <w:rPr>
                <w:sz w:val="22"/>
                <w:szCs w:val="22"/>
              </w:rPr>
              <w:t>-</w:t>
            </w:r>
          </w:p>
        </w:tc>
      </w:tr>
      <w:tr w:rsidR="00954A3C" w:rsidRPr="00050D28" w14:paraId="6B29EEE5" w14:textId="77777777" w:rsidTr="00954A3C">
        <w:trPr>
          <w:jc w:val="center"/>
        </w:trPr>
        <w:tc>
          <w:tcPr>
            <w:tcW w:w="1555" w:type="dxa"/>
            <w:vMerge/>
            <w:vAlign w:val="center"/>
          </w:tcPr>
          <w:p w14:paraId="61EA9D92" w14:textId="77777777" w:rsidR="00954A3C" w:rsidRPr="00050D28" w:rsidRDefault="00954A3C" w:rsidP="00954A3C">
            <w:pPr>
              <w:rPr>
                <w:sz w:val="22"/>
                <w:szCs w:val="22"/>
              </w:rPr>
            </w:pPr>
          </w:p>
        </w:tc>
        <w:tc>
          <w:tcPr>
            <w:tcW w:w="709" w:type="dxa"/>
            <w:vAlign w:val="center"/>
          </w:tcPr>
          <w:p w14:paraId="00ABC575"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58C2BDB1"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41F4253D"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E4576B7"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9E8375A"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3CA04E9D"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6CF4AB7C" w14:textId="77777777" w:rsidR="00954A3C" w:rsidRPr="00050D28" w:rsidRDefault="00954A3C" w:rsidP="00954A3C">
            <w:pPr>
              <w:jc w:val="center"/>
              <w:rPr>
                <w:sz w:val="22"/>
                <w:szCs w:val="22"/>
              </w:rPr>
            </w:pPr>
            <w:r w:rsidRPr="00050D28">
              <w:rPr>
                <w:sz w:val="22"/>
                <w:szCs w:val="22"/>
              </w:rPr>
              <w:t>25</w:t>
            </w:r>
          </w:p>
        </w:tc>
        <w:tc>
          <w:tcPr>
            <w:tcW w:w="1547" w:type="dxa"/>
            <w:vAlign w:val="center"/>
          </w:tcPr>
          <w:p w14:paraId="016394B5"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644CA384" w14:textId="77777777" w:rsidR="00954A3C" w:rsidRPr="00050D28" w:rsidRDefault="00954A3C" w:rsidP="00954A3C">
            <w:pPr>
              <w:jc w:val="center"/>
              <w:rPr>
                <w:sz w:val="22"/>
                <w:szCs w:val="22"/>
              </w:rPr>
            </w:pPr>
            <w:r w:rsidRPr="00050D28">
              <w:rPr>
                <w:sz w:val="22"/>
                <w:szCs w:val="22"/>
              </w:rPr>
              <w:t>-</w:t>
            </w:r>
          </w:p>
        </w:tc>
      </w:tr>
      <w:tr w:rsidR="00954A3C" w:rsidRPr="00050D28" w14:paraId="51F1C940" w14:textId="77777777" w:rsidTr="00954A3C">
        <w:trPr>
          <w:jc w:val="center"/>
        </w:trPr>
        <w:tc>
          <w:tcPr>
            <w:tcW w:w="1555" w:type="dxa"/>
            <w:vMerge/>
            <w:vAlign w:val="center"/>
          </w:tcPr>
          <w:p w14:paraId="42BEBABB" w14:textId="77777777" w:rsidR="00954A3C" w:rsidRPr="00050D28" w:rsidRDefault="00954A3C" w:rsidP="00954A3C">
            <w:pPr>
              <w:rPr>
                <w:sz w:val="22"/>
                <w:szCs w:val="22"/>
              </w:rPr>
            </w:pPr>
          </w:p>
        </w:tc>
        <w:tc>
          <w:tcPr>
            <w:tcW w:w="709" w:type="dxa"/>
            <w:vAlign w:val="center"/>
          </w:tcPr>
          <w:p w14:paraId="2A0E755F"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07B98466"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7318EA15"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DD92E34"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FCE3D0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6093CD2"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7B6F0BFE" w14:textId="77777777" w:rsidR="00954A3C" w:rsidRPr="00050D28" w:rsidRDefault="00954A3C" w:rsidP="00954A3C">
            <w:pPr>
              <w:jc w:val="center"/>
              <w:rPr>
                <w:sz w:val="22"/>
                <w:szCs w:val="22"/>
              </w:rPr>
            </w:pPr>
            <w:r w:rsidRPr="00050D28">
              <w:rPr>
                <w:sz w:val="22"/>
                <w:szCs w:val="22"/>
              </w:rPr>
              <w:t>25</w:t>
            </w:r>
          </w:p>
        </w:tc>
        <w:tc>
          <w:tcPr>
            <w:tcW w:w="1547" w:type="dxa"/>
            <w:vAlign w:val="center"/>
          </w:tcPr>
          <w:p w14:paraId="6E2C08F4"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2A60783F" w14:textId="77777777" w:rsidR="00954A3C" w:rsidRPr="00050D28" w:rsidRDefault="00954A3C" w:rsidP="00954A3C">
            <w:pPr>
              <w:jc w:val="center"/>
              <w:rPr>
                <w:sz w:val="22"/>
                <w:szCs w:val="22"/>
              </w:rPr>
            </w:pPr>
            <w:r w:rsidRPr="00050D28">
              <w:rPr>
                <w:sz w:val="22"/>
                <w:szCs w:val="22"/>
              </w:rPr>
              <w:t>-</w:t>
            </w:r>
          </w:p>
        </w:tc>
      </w:tr>
      <w:tr w:rsidR="00954A3C" w:rsidRPr="00050D28" w14:paraId="1827C65D" w14:textId="77777777" w:rsidTr="00954A3C">
        <w:trPr>
          <w:jc w:val="center"/>
        </w:trPr>
        <w:tc>
          <w:tcPr>
            <w:tcW w:w="1555" w:type="dxa"/>
            <w:vMerge/>
            <w:vAlign w:val="center"/>
          </w:tcPr>
          <w:p w14:paraId="43C27737" w14:textId="77777777" w:rsidR="00954A3C" w:rsidRPr="00050D28" w:rsidRDefault="00954A3C" w:rsidP="00954A3C">
            <w:pPr>
              <w:rPr>
                <w:sz w:val="22"/>
                <w:szCs w:val="22"/>
              </w:rPr>
            </w:pPr>
          </w:p>
        </w:tc>
        <w:tc>
          <w:tcPr>
            <w:tcW w:w="709" w:type="dxa"/>
            <w:vAlign w:val="center"/>
          </w:tcPr>
          <w:p w14:paraId="16644017"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1EFB744B"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2FA93518"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09669704"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FBC17E5"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DED82CF"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0BC01825" w14:textId="77777777" w:rsidR="00954A3C" w:rsidRPr="00050D28" w:rsidRDefault="00954A3C" w:rsidP="00954A3C">
            <w:pPr>
              <w:jc w:val="center"/>
              <w:rPr>
                <w:sz w:val="22"/>
                <w:szCs w:val="22"/>
              </w:rPr>
            </w:pPr>
            <w:r w:rsidRPr="00050D28">
              <w:rPr>
                <w:sz w:val="22"/>
                <w:szCs w:val="22"/>
              </w:rPr>
              <w:t>20</w:t>
            </w:r>
          </w:p>
        </w:tc>
        <w:tc>
          <w:tcPr>
            <w:tcW w:w="1547" w:type="dxa"/>
            <w:vAlign w:val="center"/>
          </w:tcPr>
          <w:p w14:paraId="636AE7DB"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174DA10A" w14:textId="77777777" w:rsidR="00954A3C" w:rsidRPr="00050D28" w:rsidRDefault="00954A3C" w:rsidP="00954A3C">
            <w:pPr>
              <w:jc w:val="center"/>
              <w:rPr>
                <w:sz w:val="22"/>
                <w:szCs w:val="22"/>
              </w:rPr>
            </w:pPr>
            <w:r w:rsidRPr="00050D28">
              <w:rPr>
                <w:sz w:val="22"/>
                <w:szCs w:val="22"/>
              </w:rPr>
              <w:t>-</w:t>
            </w:r>
          </w:p>
        </w:tc>
      </w:tr>
      <w:tr w:rsidR="00954A3C" w:rsidRPr="00050D28" w14:paraId="7A975862" w14:textId="77777777" w:rsidTr="00954A3C">
        <w:trPr>
          <w:jc w:val="center"/>
        </w:trPr>
        <w:tc>
          <w:tcPr>
            <w:tcW w:w="9351" w:type="dxa"/>
            <w:gridSpan w:val="10"/>
            <w:tcBorders>
              <w:right w:val="single" w:sz="4" w:space="0" w:color="auto"/>
            </w:tcBorders>
            <w:vAlign w:val="center"/>
          </w:tcPr>
          <w:p w14:paraId="48F1AD6F" w14:textId="77777777" w:rsidR="00954A3C" w:rsidRPr="00050D28" w:rsidRDefault="00954A3C" w:rsidP="00954A3C">
            <w:pPr>
              <w:jc w:val="center"/>
              <w:rPr>
                <w:sz w:val="22"/>
                <w:szCs w:val="22"/>
              </w:rPr>
            </w:pPr>
            <w:r w:rsidRPr="00050D28">
              <w:rPr>
                <w:b/>
                <w:i/>
                <w:sz w:val="22"/>
                <w:szCs w:val="22"/>
              </w:rPr>
              <w:t>Проходные рубки</w:t>
            </w:r>
          </w:p>
        </w:tc>
      </w:tr>
      <w:tr w:rsidR="00954A3C" w:rsidRPr="00050D28" w14:paraId="2DA69548" w14:textId="77777777" w:rsidTr="00954A3C">
        <w:trPr>
          <w:jc w:val="center"/>
        </w:trPr>
        <w:tc>
          <w:tcPr>
            <w:tcW w:w="1555" w:type="dxa"/>
            <w:vMerge w:val="restart"/>
            <w:vAlign w:val="center"/>
          </w:tcPr>
          <w:p w14:paraId="1B26985F" w14:textId="77777777" w:rsidR="00954A3C" w:rsidRPr="00050D28" w:rsidRDefault="00954A3C" w:rsidP="00954A3C">
            <w:pPr>
              <w:rPr>
                <w:sz w:val="22"/>
                <w:szCs w:val="22"/>
              </w:rPr>
            </w:pPr>
            <w:r w:rsidRPr="00050D28">
              <w:rPr>
                <w:sz w:val="22"/>
                <w:szCs w:val="22"/>
              </w:rPr>
              <w:t>Лишайниковая</w:t>
            </w:r>
          </w:p>
        </w:tc>
        <w:tc>
          <w:tcPr>
            <w:tcW w:w="709" w:type="dxa"/>
            <w:vAlign w:val="center"/>
          </w:tcPr>
          <w:p w14:paraId="32B0363A"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2D1D0E03"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4EAF52BE"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7063211"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03BB975D"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EAA6E73"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7B5C1D4C"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17DCDF8D"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0F78F047" w14:textId="77777777" w:rsidR="00954A3C" w:rsidRPr="00050D28" w:rsidRDefault="00954A3C" w:rsidP="00954A3C">
            <w:pPr>
              <w:jc w:val="center"/>
              <w:rPr>
                <w:sz w:val="22"/>
                <w:szCs w:val="22"/>
              </w:rPr>
            </w:pPr>
            <w:r w:rsidRPr="00050D28">
              <w:rPr>
                <w:sz w:val="22"/>
                <w:szCs w:val="22"/>
              </w:rPr>
              <w:t>-</w:t>
            </w:r>
          </w:p>
        </w:tc>
      </w:tr>
      <w:tr w:rsidR="00954A3C" w:rsidRPr="00050D28" w14:paraId="3419C2E2" w14:textId="77777777" w:rsidTr="00954A3C">
        <w:trPr>
          <w:jc w:val="center"/>
        </w:trPr>
        <w:tc>
          <w:tcPr>
            <w:tcW w:w="1555" w:type="dxa"/>
            <w:vMerge/>
            <w:vAlign w:val="center"/>
          </w:tcPr>
          <w:p w14:paraId="6AB9BB8D" w14:textId="77777777" w:rsidR="00954A3C" w:rsidRPr="00050D28" w:rsidRDefault="00954A3C" w:rsidP="00954A3C">
            <w:pPr>
              <w:rPr>
                <w:sz w:val="22"/>
                <w:szCs w:val="22"/>
              </w:rPr>
            </w:pPr>
          </w:p>
        </w:tc>
        <w:tc>
          <w:tcPr>
            <w:tcW w:w="709" w:type="dxa"/>
            <w:vAlign w:val="center"/>
          </w:tcPr>
          <w:p w14:paraId="725D0C9A"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76B95DDD" w14:textId="77777777" w:rsidR="00954A3C" w:rsidRPr="00050D28" w:rsidRDefault="00954A3C" w:rsidP="00954A3C">
            <w:pPr>
              <w:jc w:val="center"/>
              <w:rPr>
                <w:sz w:val="22"/>
                <w:szCs w:val="22"/>
              </w:rPr>
            </w:pPr>
            <w:r w:rsidRPr="00050D28">
              <w:rPr>
                <w:sz w:val="22"/>
                <w:szCs w:val="22"/>
              </w:rPr>
              <w:t>20</w:t>
            </w:r>
          </w:p>
        </w:tc>
        <w:tc>
          <w:tcPr>
            <w:tcW w:w="856" w:type="dxa"/>
            <w:vAlign w:val="center"/>
          </w:tcPr>
          <w:p w14:paraId="4052D31B"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4799B55"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0848F4A2"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1DD9BC7"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5DAE1295"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7A0BD08B"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324C4C59" w14:textId="77777777" w:rsidR="00954A3C" w:rsidRPr="00050D28" w:rsidRDefault="00954A3C" w:rsidP="00954A3C">
            <w:pPr>
              <w:jc w:val="center"/>
              <w:rPr>
                <w:sz w:val="22"/>
                <w:szCs w:val="22"/>
              </w:rPr>
            </w:pPr>
            <w:r w:rsidRPr="00050D28">
              <w:rPr>
                <w:sz w:val="22"/>
                <w:szCs w:val="22"/>
              </w:rPr>
              <w:t>-</w:t>
            </w:r>
          </w:p>
        </w:tc>
      </w:tr>
      <w:tr w:rsidR="00954A3C" w:rsidRPr="00050D28" w14:paraId="5E832D9B" w14:textId="77777777" w:rsidTr="00954A3C">
        <w:trPr>
          <w:jc w:val="center"/>
        </w:trPr>
        <w:tc>
          <w:tcPr>
            <w:tcW w:w="1555" w:type="dxa"/>
            <w:vMerge/>
            <w:vAlign w:val="center"/>
          </w:tcPr>
          <w:p w14:paraId="5B5615B1" w14:textId="77777777" w:rsidR="00954A3C" w:rsidRPr="00050D28" w:rsidRDefault="00954A3C" w:rsidP="00954A3C">
            <w:pPr>
              <w:rPr>
                <w:sz w:val="22"/>
                <w:szCs w:val="22"/>
              </w:rPr>
            </w:pPr>
          </w:p>
        </w:tc>
        <w:tc>
          <w:tcPr>
            <w:tcW w:w="709" w:type="dxa"/>
            <w:vAlign w:val="center"/>
          </w:tcPr>
          <w:p w14:paraId="108B0CFB"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417DBF51"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102160DE"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B8DE157"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3D0AA564"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C77BEA0"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78D8DD08"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32A4851A"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6C930066" w14:textId="77777777" w:rsidR="00954A3C" w:rsidRPr="00050D28" w:rsidRDefault="00954A3C" w:rsidP="00954A3C">
            <w:pPr>
              <w:jc w:val="center"/>
              <w:rPr>
                <w:sz w:val="22"/>
                <w:szCs w:val="22"/>
              </w:rPr>
            </w:pPr>
            <w:r w:rsidRPr="00050D28">
              <w:rPr>
                <w:sz w:val="22"/>
                <w:szCs w:val="22"/>
              </w:rPr>
              <w:t>-</w:t>
            </w:r>
          </w:p>
        </w:tc>
      </w:tr>
      <w:tr w:rsidR="00954A3C" w:rsidRPr="00050D28" w14:paraId="2C4C18C1" w14:textId="77777777" w:rsidTr="00954A3C">
        <w:trPr>
          <w:jc w:val="center"/>
        </w:trPr>
        <w:tc>
          <w:tcPr>
            <w:tcW w:w="1555" w:type="dxa"/>
            <w:vMerge w:val="restart"/>
            <w:vAlign w:val="center"/>
          </w:tcPr>
          <w:p w14:paraId="69798A84" w14:textId="77777777" w:rsidR="00954A3C" w:rsidRPr="00050D28" w:rsidRDefault="00954A3C" w:rsidP="00954A3C">
            <w:pPr>
              <w:rPr>
                <w:sz w:val="22"/>
                <w:szCs w:val="22"/>
              </w:rPr>
            </w:pPr>
            <w:r w:rsidRPr="00050D28">
              <w:rPr>
                <w:sz w:val="22"/>
                <w:szCs w:val="22"/>
              </w:rPr>
              <w:t>Брусничная</w:t>
            </w:r>
          </w:p>
        </w:tc>
        <w:tc>
          <w:tcPr>
            <w:tcW w:w="709" w:type="dxa"/>
            <w:vAlign w:val="center"/>
          </w:tcPr>
          <w:p w14:paraId="76C3E9C7"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54EC72D9"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0DFEDCE8"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056D5D3E"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4F9EC666"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92E1DB6"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19367CC0"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5A5C9CFA"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2DFF0ABF" w14:textId="77777777" w:rsidR="00954A3C" w:rsidRPr="00050D28" w:rsidRDefault="00954A3C" w:rsidP="00954A3C">
            <w:pPr>
              <w:jc w:val="center"/>
              <w:rPr>
                <w:sz w:val="22"/>
                <w:szCs w:val="22"/>
              </w:rPr>
            </w:pPr>
            <w:r w:rsidRPr="00050D28">
              <w:rPr>
                <w:sz w:val="22"/>
                <w:szCs w:val="22"/>
              </w:rPr>
              <w:t>-</w:t>
            </w:r>
          </w:p>
        </w:tc>
      </w:tr>
      <w:tr w:rsidR="00954A3C" w:rsidRPr="00050D28" w14:paraId="4F72FB8B" w14:textId="77777777" w:rsidTr="00954A3C">
        <w:trPr>
          <w:jc w:val="center"/>
        </w:trPr>
        <w:tc>
          <w:tcPr>
            <w:tcW w:w="1555" w:type="dxa"/>
            <w:vMerge/>
            <w:vAlign w:val="center"/>
          </w:tcPr>
          <w:p w14:paraId="7E5E7602" w14:textId="77777777" w:rsidR="00954A3C" w:rsidRPr="00050D28" w:rsidRDefault="00954A3C" w:rsidP="00954A3C">
            <w:pPr>
              <w:rPr>
                <w:sz w:val="22"/>
                <w:szCs w:val="22"/>
              </w:rPr>
            </w:pPr>
          </w:p>
        </w:tc>
        <w:tc>
          <w:tcPr>
            <w:tcW w:w="709" w:type="dxa"/>
            <w:vAlign w:val="center"/>
          </w:tcPr>
          <w:p w14:paraId="08E21906"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64E6BD0A"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02EF1BE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A0D21CA"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54D60BD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2901BB5"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5D83ACDE"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1F8BB0BE"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4D0838AC" w14:textId="77777777" w:rsidR="00954A3C" w:rsidRPr="00050D28" w:rsidRDefault="00954A3C" w:rsidP="00954A3C">
            <w:pPr>
              <w:jc w:val="center"/>
              <w:rPr>
                <w:sz w:val="22"/>
                <w:szCs w:val="22"/>
              </w:rPr>
            </w:pPr>
            <w:r w:rsidRPr="00050D28">
              <w:rPr>
                <w:sz w:val="22"/>
                <w:szCs w:val="22"/>
              </w:rPr>
              <w:t>-</w:t>
            </w:r>
          </w:p>
        </w:tc>
      </w:tr>
      <w:tr w:rsidR="00954A3C" w:rsidRPr="00050D28" w14:paraId="42D18868" w14:textId="77777777" w:rsidTr="00954A3C">
        <w:trPr>
          <w:jc w:val="center"/>
        </w:trPr>
        <w:tc>
          <w:tcPr>
            <w:tcW w:w="1555" w:type="dxa"/>
            <w:vMerge/>
            <w:vAlign w:val="center"/>
          </w:tcPr>
          <w:p w14:paraId="0928F444" w14:textId="77777777" w:rsidR="00954A3C" w:rsidRPr="00050D28" w:rsidRDefault="00954A3C" w:rsidP="00954A3C">
            <w:pPr>
              <w:rPr>
                <w:sz w:val="22"/>
                <w:szCs w:val="22"/>
              </w:rPr>
            </w:pPr>
          </w:p>
        </w:tc>
        <w:tc>
          <w:tcPr>
            <w:tcW w:w="709" w:type="dxa"/>
            <w:vAlign w:val="center"/>
          </w:tcPr>
          <w:p w14:paraId="032F9658"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53A765F0" w14:textId="77777777" w:rsidR="00954A3C" w:rsidRPr="00050D28" w:rsidRDefault="00954A3C" w:rsidP="00954A3C">
            <w:pPr>
              <w:jc w:val="center"/>
              <w:rPr>
                <w:sz w:val="22"/>
                <w:szCs w:val="22"/>
              </w:rPr>
            </w:pPr>
            <w:r w:rsidRPr="00050D28">
              <w:rPr>
                <w:sz w:val="22"/>
                <w:szCs w:val="22"/>
              </w:rPr>
              <w:t>15</w:t>
            </w:r>
          </w:p>
        </w:tc>
        <w:tc>
          <w:tcPr>
            <w:tcW w:w="856" w:type="dxa"/>
            <w:vAlign w:val="center"/>
          </w:tcPr>
          <w:p w14:paraId="57FE9C54"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DC021D3"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2EDE774B"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7933158"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54D8C02E"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1A517BEE"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430C1D6C" w14:textId="77777777" w:rsidR="00954A3C" w:rsidRPr="00050D28" w:rsidRDefault="00954A3C" w:rsidP="00954A3C">
            <w:pPr>
              <w:jc w:val="center"/>
              <w:rPr>
                <w:sz w:val="22"/>
                <w:szCs w:val="22"/>
              </w:rPr>
            </w:pPr>
            <w:r w:rsidRPr="00050D28">
              <w:rPr>
                <w:sz w:val="22"/>
                <w:szCs w:val="22"/>
              </w:rPr>
              <w:t>-</w:t>
            </w:r>
          </w:p>
        </w:tc>
      </w:tr>
      <w:tr w:rsidR="00954A3C" w:rsidRPr="00050D28" w14:paraId="6D80BFAE" w14:textId="77777777" w:rsidTr="00954A3C">
        <w:trPr>
          <w:jc w:val="center"/>
        </w:trPr>
        <w:tc>
          <w:tcPr>
            <w:tcW w:w="1555" w:type="dxa"/>
            <w:vMerge/>
            <w:vAlign w:val="center"/>
          </w:tcPr>
          <w:p w14:paraId="7B6AE541" w14:textId="77777777" w:rsidR="00954A3C" w:rsidRPr="00050D28" w:rsidRDefault="00954A3C" w:rsidP="00954A3C">
            <w:pPr>
              <w:rPr>
                <w:sz w:val="22"/>
                <w:szCs w:val="22"/>
              </w:rPr>
            </w:pPr>
          </w:p>
        </w:tc>
        <w:tc>
          <w:tcPr>
            <w:tcW w:w="709" w:type="dxa"/>
            <w:vAlign w:val="center"/>
          </w:tcPr>
          <w:p w14:paraId="4EE9E8E5"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7E9883D0"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3C05AE9C"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1086DD0"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7B69A7EA"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F5BB6AB"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1C7B7EF0" w14:textId="77777777" w:rsidR="00954A3C" w:rsidRPr="00050D28" w:rsidRDefault="00954A3C" w:rsidP="00954A3C">
            <w:pPr>
              <w:jc w:val="center"/>
              <w:rPr>
                <w:sz w:val="22"/>
                <w:szCs w:val="22"/>
              </w:rPr>
            </w:pPr>
            <w:r w:rsidRPr="00050D28">
              <w:rPr>
                <w:sz w:val="22"/>
                <w:szCs w:val="22"/>
              </w:rPr>
              <w:t>-</w:t>
            </w:r>
          </w:p>
        </w:tc>
        <w:tc>
          <w:tcPr>
            <w:tcW w:w="1547" w:type="dxa"/>
            <w:vAlign w:val="center"/>
          </w:tcPr>
          <w:p w14:paraId="48C1753C"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40BB538B" w14:textId="77777777" w:rsidR="00954A3C" w:rsidRPr="00050D28" w:rsidRDefault="00954A3C" w:rsidP="00954A3C">
            <w:pPr>
              <w:jc w:val="center"/>
              <w:rPr>
                <w:sz w:val="22"/>
                <w:szCs w:val="22"/>
              </w:rPr>
            </w:pPr>
            <w:r w:rsidRPr="00050D28">
              <w:rPr>
                <w:sz w:val="22"/>
                <w:szCs w:val="22"/>
              </w:rPr>
              <w:t>-</w:t>
            </w:r>
          </w:p>
        </w:tc>
      </w:tr>
      <w:tr w:rsidR="00954A3C" w:rsidRPr="00050D28" w14:paraId="58C9A091" w14:textId="77777777" w:rsidTr="00954A3C">
        <w:trPr>
          <w:jc w:val="center"/>
        </w:trPr>
        <w:tc>
          <w:tcPr>
            <w:tcW w:w="1555" w:type="dxa"/>
            <w:vMerge w:val="restart"/>
            <w:vAlign w:val="center"/>
          </w:tcPr>
          <w:p w14:paraId="7F465B49" w14:textId="77777777" w:rsidR="00954A3C" w:rsidRPr="00050D28" w:rsidRDefault="00954A3C" w:rsidP="00954A3C">
            <w:pPr>
              <w:rPr>
                <w:sz w:val="22"/>
                <w:szCs w:val="22"/>
              </w:rPr>
            </w:pPr>
            <w:r w:rsidRPr="00050D28">
              <w:rPr>
                <w:sz w:val="22"/>
                <w:szCs w:val="22"/>
              </w:rPr>
              <w:t>Кисличная</w:t>
            </w:r>
          </w:p>
        </w:tc>
        <w:tc>
          <w:tcPr>
            <w:tcW w:w="709" w:type="dxa"/>
            <w:vAlign w:val="center"/>
          </w:tcPr>
          <w:p w14:paraId="49290112"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451AEBA0" w14:textId="77777777" w:rsidR="00954A3C" w:rsidRPr="00050D28" w:rsidRDefault="00954A3C" w:rsidP="00954A3C">
            <w:pPr>
              <w:jc w:val="center"/>
              <w:rPr>
                <w:sz w:val="22"/>
                <w:szCs w:val="22"/>
              </w:rPr>
            </w:pPr>
            <w:r w:rsidRPr="00050D28">
              <w:rPr>
                <w:sz w:val="22"/>
                <w:szCs w:val="22"/>
              </w:rPr>
              <w:t>30</w:t>
            </w:r>
          </w:p>
        </w:tc>
        <w:tc>
          <w:tcPr>
            <w:tcW w:w="856" w:type="dxa"/>
            <w:vAlign w:val="center"/>
          </w:tcPr>
          <w:p w14:paraId="34CE3C08"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6E1CFC0" w14:textId="77777777" w:rsidR="00954A3C" w:rsidRPr="00050D28" w:rsidRDefault="00954A3C" w:rsidP="00954A3C">
            <w:pPr>
              <w:jc w:val="center"/>
              <w:rPr>
                <w:sz w:val="22"/>
                <w:szCs w:val="22"/>
              </w:rPr>
            </w:pPr>
            <w:r w:rsidRPr="00050D28">
              <w:rPr>
                <w:sz w:val="22"/>
                <w:szCs w:val="22"/>
              </w:rPr>
              <w:t>40</w:t>
            </w:r>
          </w:p>
        </w:tc>
        <w:tc>
          <w:tcPr>
            <w:tcW w:w="737" w:type="dxa"/>
            <w:vAlign w:val="center"/>
          </w:tcPr>
          <w:p w14:paraId="7FEBF893" w14:textId="77777777" w:rsidR="00954A3C" w:rsidRPr="00050D28" w:rsidRDefault="00954A3C" w:rsidP="00954A3C">
            <w:pPr>
              <w:jc w:val="center"/>
              <w:rPr>
                <w:sz w:val="22"/>
                <w:szCs w:val="22"/>
              </w:rPr>
            </w:pPr>
            <w:r w:rsidRPr="00050D28">
              <w:rPr>
                <w:sz w:val="22"/>
                <w:szCs w:val="22"/>
              </w:rPr>
              <w:t>35</w:t>
            </w:r>
          </w:p>
        </w:tc>
        <w:tc>
          <w:tcPr>
            <w:tcW w:w="737" w:type="dxa"/>
            <w:vAlign w:val="center"/>
          </w:tcPr>
          <w:p w14:paraId="1AAC1AF6"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57931713" w14:textId="77777777" w:rsidR="00954A3C" w:rsidRPr="00050D28" w:rsidRDefault="00954A3C" w:rsidP="00954A3C">
            <w:pPr>
              <w:jc w:val="center"/>
              <w:rPr>
                <w:sz w:val="22"/>
                <w:szCs w:val="22"/>
              </w:rPr>
            </w:pPr>
            <w:r w:rsidRPr="00050D28">
              <w:rPr>
                <w:sz w:val="22"/>
                <w:szCs w:val="22"/>
              </w:rPr>
              <w:t>40</w:t>
            </w:r>
          </w:p>
        </w:tc>
        <w:tc>
          <w:tcPr>
            <w:tcW w:w="1547" w:type="dxa"/>
            <w:vAlign w:val="center"/>
          </w:tcPr>
          <w:p w14:paraId="40E90739"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46C6EEF2" w14:textId="77777777" w:rsidR="00954A3C" w:rsidRPr="00050D28" w:rsidRDefault="00954A3C" w:rsidP="00954A3C">
            <w:pPr>
              <w:jc w:val="center"/>
              <w:rPr>
                <w:sz w:val="22"/>
                <w:szCs w:val="22"/>
              </w:rPr>
            </w:pPr>
            <w:r w:rsidRPr="00050D28">
              <w:rPr>
                <w:sz w:val="22"/>
                <w:szCs w:val="22"/>
              </w:rPr>
              <w:t>50</w:t>
            </w:r>
          </w:p>
        </w:tc>
      </w:tr>
      <w:tr w:rsidR="00954A3C" w:rsidRPr="00050D28" w14:paraId="5B8A827F" w14:textId="77777777" w:rsidTr="00954A3C">
        <w:trPr>
          <w:jc w:val="center"/>
        </w:trPr>
        <w:tc>
          <w:tcPr>
            <w:tcW w:w="1555" w:type="dxa"/>
            <w:vMerge/>
            <w:vAlign w:val="center"/>
          </w:tcPr>
          <w:p w14:paraId="4A21AEAC" w14:textId="77777777" w:rsidR="00954A3C" w:rsidRPr="00050D28" w:rsidRDefault="00954A3C" w:rsidP="00954A3C">
            <w:pPr>
              <w:rPr>
                <w:sz w:val="22"/>
                <w:szCs w:val="22"/>
              </w:rPr>
            </w:pPr>
          </w:p>
        </w:tc>
        <w:tc>
          <w:tcPr>
            <w:tcW w:w="709" w:type="dxa"/>
            <w:vAlign w:val="center"/>
          </w:tcPr>
          <w:p w14:paraId="0936C7B7"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1598790C"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1568725E"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2F82BAE"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65B0A081"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440A5D17"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5CA2083B" w14:textId="77777777" w:rsidR="00954A3C" w:rsidRPr="00050D28" w:rsidRDefault="00954A3C" w:rsidP="00954A3C">
            <w:pPr>
              <w:jc w:val="center"/>
              <w:rPr>
                <w:sz w:val="22"/>
                <w:szCs w:val="22"/>
              </w:rPr>
            </w:pPr>
            <w:r w:rsidRPr="00050D28">
              <w:rPr>
                <w:sz w:val="22"/>
                <w:szCs w:val="22"/>
              </w:rPr>
              <w:t>35</w:t>
            </w:r>
          </w:p>
        </w:tc>
        <w:tc>
          <w:tcPr>
            <w:tcW w:w="1547" w:type="dxa"/>
            <w:vAlign w:val="center"/>
          </w:tcPr>
          <w:p w14:paraId="4F22A735"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7F758C0B" w14:textId="77777777" w:rsidR="00954A3C" w:rsidRPr="00050D28" w:rsidRDefault="00954A3C" w:rsidP="00954A3C">
            <w:pPr>
              <w:jc w:val="center"/>
              <w:rPr>
                <w:sz w:val="22"/>
                <w:szCs w:val="22"/>
              </w:rPr>
            </w:pPr>
            <w:r w:rsidRPr="00050D28">
              <w:rPr>
                <w:sz w:val="22"/>
                <w:szCs w:val="22"/>
              </w:rPr>
              <w:t>45</w:t>
            </w:r>
          </w:p>
        </w:tc>
      </w:tr>
      <w:tr w:rsidR="00954A3C" w:rsidRPr="00050D28" w14:paraId="7EDFA797" w14:textId="77777777" w:rsidTr="00954A3C">
        <w:trPr>
          <w:jc w:val="center"/>
        </w:trPr>
        <w:tc>
          <w:tcPr>
            <w:tcW w:w="1555" w:type="dxa"/>
            <w:vMerge/>
            <w:vAlign w:val="center"/>
          </w:tcPr>
          <w:p w14:paraId="6BBD2FC1" w14:textId="77777777" w:rsidR="00954A3C" w:rsidRPr="00050D28" w:rsidRDefault="00954A3C" w:rsidP="00954A3C">
            <w:pPr>
              <w:rPr>
                <w:sz w:val="22"/>
                <w:szCs w:val="22"/>
              </w:rPr>
            </w:pPr>
          </w:p>
        </w:tc>
        <w:tc>
          <w:tcPr>
            <w:tcW w:w="709" w:type="dxa"/>
            <w:vAlign w:val="center"/>
          </w:tcPr>
          <w:p w14:paraId="53DDF559"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051A4974" w14:textId="77777777" w:rsidR="00954A3C" w:rsidRPr="00050D28" w:rsidRDefault="00954A3C" w:rsidP="00954A3C">
            <w:pPr>
              <w:jc w:val="center"/>
              <w:rPr>
                <w:sz w:val="22"/>
                <w:szCs w:val="22"/>
              </w:rPr>
            </w:pPr>
            <w:r w:rsidRPr="00050D28">
              <w:rPr>
                <w:sz w:val="22"/>
                <w:szCs w:val="22"/>
              </w:rPr>
              <w:t>15</w:t>
            </w:r>
          </w:p>
        </w:tc>
        <w:tc>
          <w:tcPr>
            <w:tcW w:w="856" w:type="dxa"/>
            <w:vAlign w:val="center"/>
          </w:tcPr>
          <w:p w14:paraId="5C808CC1"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AA4A8FF"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29F41328"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138FBB2D"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0C0C786E" w14:textId="77777777" w:rsidR="00954A3C" w:rsidRPr="00050D28" w:rsidRDefault="00954A3C" w:rsidP="00954A3C">
            <w:pPr>
              <w:jc w:val="center"/>
              <w:rPr>
                <w:sz w:val="22"/>
                <w:szCs w:val="22"/>
              </w:rPr>
            </w:pPr>
            <w:r w:rsidRPr="00050D28">
              <w:rPr>
                <w:sz w:val="22"/>
                <w:szCs w:val="22"/>
              </w:rPr>
              <w:t>35</w:t>
            </w:r>
          </w:p>
        </w:tc>
        <w:tc>
          <w:tcPr>
            <w:tcW w:w="1547" w:type="dxa"/>
            <w:vAlign w:val="center"/>
          </w:tcPr>
          <w:p w14:paraId="5574C796"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7C19A519" w14:textId="77777777" w:rsidR="00954A3C" w:rsidRPr="00050D28" w:rsidRDefault="00954A3C" w:rsidP="00954A3C">
            <w:pPr>
              <w:jc w:val="center"/>
              <w:rPr>
                <w:sz w:val="22"/>
                <w:szCs w:val="22"/>
              </w:rPr>
            </w:pPr>
            <w:r w:rsidRPr="00050D28">
              <w:rPr>
                <w:sz w:val="22"/>
                <w:szCs w:val="22"/>
              </w:rPr>
              <w:t>40</w:t>
            </w:r>
          </w:p>
        </w:tc>
      </w:tr>
      <w:tr w:rsidR="00954A3C" w:rsidRPr="00050D28" w14:paraId="544B7594" w14:textId="77777777" w:rsidTr="00954A3C">
        <w:trPr>
          <w:jc w:val="center"/>
        </w:trPr>
        <w:tc>
          <w:tcPr>
            <w:tcW w:w="1555" w:type="dxa"/>
            <w:vMerge/>
            <w:vAlign w:val="center"/>
          </w:tcPr>
          <w:p w14:paraId="652D4144" w14:textId="77777777" w:rsidR="00954A3C" w:rsidRPr="00050D28" w:rsidRDefault="00954A3C" w:rsidP="00954A3C">
            <w:pPr>
              <w:rPr>
                <w:sz w:val="22"/>
                <w:szCs w:val="22"/>
              </w:rPr>
            </w:pPr>
          </w:p>
        </w:tc>
        <w:tc>
          <w:tcPr>
            <w:tcW w:w="709" w:type="dxa"/>
            <w:vAlign w:val="center"/>
          </w:tcPr>
          <w:p w14:paraId="142DBFD2"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3A24A744"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2B31BC96"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E1C9B03"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1A7397BC"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5F90D260"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51E386DD"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20B9ABE5"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tcPr>
          <w:p w14:paraId="0E044158" w14:textId="77777777" w:rsidR="00954A3C" w:rsidRPr="00050D28" w:rsidRDefault="00954A3C" w:rsidP="00954A3C">
            <w:pPr>
              <w:jc w:val="center"/>
              <w:rPr>
                <w:sz w:val="22"/>
                <w:szCs w:val="22"/>
              </w:rPr>
            </w:pPr>
            <w:r w:rsidRPr="00050D28">
              <w:rPr>
                <w:sz w:val="22"/>
                <w:szCs w:val="22"/>
              </w:rPr>
              <w:t>-</w:t>
            </w:r>
          </w:p>
        </w:tc>
      </w:tr>
      <w:tr w:rsidR="00954A3C" w:rsidRPr="00050D28" w14:paraId="32AA6AD3" w14:textId="77777777" w:rsidTr="00954A3C">
        <w:trPr>
          <w:jc w:val="center"/>
        </w:trPr>
        <w:tc>
          <w:tcPr>
            <w:tcW w:w="1555" w:type="dxa"/>
            <w:vMerge w:val="restart"/>
            <w:vAlign w:val="center"/>
          </w:tcPr>
          <w:p w14:paraId="6DEA99D6" w14:textId="77777777" w:rsidR="00954A3C" w:rsidRPr="00050D28" w:rsidRDefault="00954A3C" w:rsidP="00954A3C">
            <w:pPr>
              <w:rPr>
                <w:sz w:val="22"/>
                <w:szCs w:val="22"/>
              </w:rPr>
            </w:pPr>
            <w:r w:rsidRPr="00050D28">
              <w:rPr>
                <w:sz w:val="22"/>
                <w:szCs w:val="22"/>
              </w:rPr>
              <w:t>Черничная</w:t>
            </w:r>
          </w:p>
        </w:tc>
        <w:tc>
          <w:tcPr>
            <w:tcW w:w="709" w:type="dxa"/>
            <w:vAlign w:val="center"/>
          </w:tcPr>
          <w:p w14:paraId="5C1C963C"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4FBC606D"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08CC0D44"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725B11D"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1C085CFC"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07E3F2E9" w14:textId="77777777" w:rsidR="00954A3C" w:rsidRPr="00050D28" w:rsidRDefault="00954A3C" w:rsidP="00954A3C">
            <w:pPr>
              <w:jc w:val="center"/>
              <w:rPr>
                <w:sz w:val="22"/>
                <w:szCs w:val="22"/>
              </w:rPr>
            </w:pPr>
            <w:r w:rsidRPr="00050D28">
              <w:rPr>
                <w:sz w:val="22"/>
                <w:szCs w:val="22"/>
              </w:rPr>
              <w:t>40</w:t>
            </w:r>
          </w:p>
        </w:tc>
        <w:tc>
          <w:tcPr>
            <w:tcW w:w="886" w:type="dxa"/>
            <w:vAlign w:val="center"/>
          </w:tcPr>
          <w:p w14:paraId="4EEA936F" w14:textId="77777777" w:rsidR="00954A3C" w:rsidRPr="00050D28" w:rsidRDefault="00954A3C" w:rsidP="00954A3C">
            <w:pPr>
              <w:jc w:val="center"/>
              <w:rPr>
                <w:sz w:val="22"/>
                <w:szCs w:val="22"/>
              </w:rPr>
            </w:pPr>
            <w:r w:rsidRPr="00050D28">
              <w:rPr>
                <w:sz w:val="22"/>
                <w:szCs w:val="22"/>
              </w:rPr>
              <w:t>30</w:t>
            </w:r>
          </w:p>
        </w:tc>
        <w:tc>
          <w:tcPr>
            <w:tcW w:w="1547" w:type="dxa"/>
            <w:vAlign w:val="center"/>
          </w:tcPr>
          <w:p w14:paraId="1826EB68"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2821C5B5" w14:textId="77777777" w:rsidR="00954A3C" w:rsidRPr="00050D28" w:rsidRDefault="00954A3C" w:rsidP="00954A3C">
            <w:pPr>
              <w:jc w:val="center"/>
              <w:rPr>
                <w:sz w:val="22"/>
                <w:szCs w:val="22"/>
              </w:rPr>
            </w:pPr>
            <w:r w:rsidRPr="00050D28">
              <w:rPr>
                <w:sz w:val="22"/>
                <w:szCs w:val="22"/>
              </w:rPr>
              <w:t>-</w:t>
            </w:r>
          </w:p>
        </w:tc>
      </w:tr>
      <w:tr w:rsidR="00954A3C" w:rsidRPr="00050D28" w14:paraId="3A8B9844" w14:textId="77777777" w:rsidTr="00954A3C">
        <w:trPr>
          <w:jc w:val="center"/>
        </w:trPr>
        <w:tc>
          <w:tcPr>
            <w:tcW w:w="1555" w:type="dxa"/>
            <w:vMerge/>
            <w:vAlign w:val="center"/>
          </w:tcPr>
          <w:p w14:paraId="4ED0F1B9" w14:textId="77777777" w:rsidR="00954A3C" w:rsidRPr="00050D28" w:rsidRDefault="00954A3C" w:rsidP="00954A3C">
            <w:pPr>
              <w:rPr>
                <w:sz w:val="22"/>
                <w:szCs w:val="22"/>
              </w:rPr>
            </w:pPr>
          </w:p>
        </w:tc>
        <w:tc>
          <w:tcPr>
            <w:tcW w:w="709" w:type="dxa"/>
            <w:vAlign w:val="center"/>
          </w:tcPr>
          <w:p w14:paraId="40D63494"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74ABDA98"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7FEDE855"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4F71377" w14:textId="77777777" w:rsidR="00954A3C" w:rsidRPr="00050D28" w:rsidRDefault="00954A3C" w:rsidP="00954A3C">
            <w:pPr>
              <w:jc w:val="center"/>
              <w:rPr>
                <w:sz w:val="22"/>
                <w:szCs w:val="22"/>
              </w:rPr>
            </w:pPr>
            <w:r w:rsidRPr="00050D28">
              <w:rPr>
                <w:sz w:val="22"/>
                <w:szCs w:val="22"/>
              </w:rPr>
              <w:t>30</w:t>
            </w:r>
          </w:p>
        </w:tc>
        <w:tc>
          <w:tcPr>
            <w:tcW w:w="737" w:type="dxa"/>
            <w:vAlign w:val="center"/>
          </w:tcPr>
          <w:p w14:paraId="75B2AF8B"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6305563D" w14:textId="77777777" w:rsidR="00954A3C" w:rsidRPr="00050D28" w:rsidRDefault="00954A3C" w:rsidP="00954A3C">
            <w:pPr>
              <w:jc w:val="center"/>
              <w:rPr>
                <w:sz w:val="22"/>
                <w:szCs w:val="22"/>
              </w:rPr>
            </w:pPr>
            <w:r w:rsidRPr="00050D28">
              <w:rPr>
                <w:sz w:val="22"/>
                <w:szCs w:val="22"/>
              </w:rPr>
              <w:t>35</w:t>
            </w:r>
          </w:p>
        </w:tc>
        <w:tc>
          <w:tcPr>
            <w:tcW w:w="886" w:type="dxa"/>
            <w:vAlign w:val="center"/>
          </w:tcPr>
          <w:p w14:paraId="5ECA4DFB" w14:textId="77777777" w:rsidR="00954A3C" w:rsidRPr="00050D28" w:rsidRDefault="00954A3C" w:rsidP="00954A3C">
            <w:pPr>
              <w:jc w:val="center"/>
              <w:rPr>
                <w:sz w:val="22"/>
                <w:szCs w:val="22"/>
              </w:rPr>
            </w:pPr>
            <w:r w:rsidRPr="00050D28">
              <w:rPr>
                <w:sz w:val="22"/>
                <w:szCs w:val="22"/>
              </w:rPr>
              <w:t>25</w:t>
            </w:r>
          </w:p>
        </w:tc>
        <w:tc>
          <w:tcPr>
            <w:tcW w:w="1547" w:type="dxa"/>
            <w:vAlign w:val="center"/>
          </w:tcPr>
          <w:p w14:paraId="121E7EA3"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36ECEEA2" w14:textId="77777777" w:rsidR="00954A3C" w:rsidRPr="00050D28" w:rsidRDefault="00954A3C" w:rsidP="00954A3C">
            <w:pPr>
              <w:jc w:val="center"/>
              <w:rPr>
                <w:sz w:val="22"/>
                <w:szCs w:val="22"/>
              </w:rPr>
            </w:pPr>
            <w:r w:rsidRPr="00050D28">
              <w:rPr>
                <w:sz w:val="22"/>
                <w:szCs w:val="22"/>
              </w:rPr>
              <w:t>-</w:t>
            </w:r>
          </w:p>
        </w:tc>
      </w:tr>
      <w:tr w:rsidR="00954A3C" w:rsidRPr="00050D28" w14:paraId="03AA99C0" w14:textId="77777777" w:rsidTr="00954A3C">
        <w:trPr>
          <w:jc w:val="center"/>
        </w:trPr>
        <w:tc>
          <w:tcPr>
            <w:tcW w:w="1555" w:type="dxa"/>
            <w:vMerge/>
            <w:vAlign w:val="center"/>
          </w:tcPr>
          <w:p w14:paraId="185D3342" w14:textId="77777777" w:rsidR="00954A3C" w:rsidRPr="00050D28" w:rsidRDefault="00954A3C" w:rsidP="00954A3C">
            <w:pPr>
              <w:rPr>
                <w:sz w:val="22"/>
                <w:szCs w:val="22"/>
              </w:rPr>
            </w:pPr>
          </w:p>
        </w:tc>
        <w:tc>
          <w:tcPr>
            <w:tcW w:w="709" w:type="dxa"/>
            <w:vAlign w:val="center"/>
          </w:tcPr>
          <w:p w14:paraId="4A843A8D"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4DC70951" w14:textId="77777777" w:rsidR="00954A3C" w:rsidRPr="00050D28" w:rsidRDefault="00954A3C" w:rsidP="00954A3C">
            <w:pPr>
              <w:jc w:val="center"/>
              <w:rPr>
                <w:sz w:val="22"/>
                <w:szCs w:val="22"/>
              </w:rPr>
            </w:pPr>
            <w:r w:rsidRPr="00050D28">
              <w:rPr>
                <w:sz w:val="22"/>
                <w:szCs w:val="22"/>
              </w:rPr>
              <w:t>15</w:t>
            </w:r>
          </w:p>
        </w:tc>
        <w:tc>
          <w:tcPr>
            <w:tcW w:w="856" w:type="dxa"/>
            <w:vAlign w:val="center"/>
          </w:tcPr>
          <w:p w14:paraId="67BD36F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0F1EFE7"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3C8D52C6"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14AD5850" w14:textId="77777777" w:rsidR="00954A3C" w:rsidRPr="00050D28" w:rsidRDefault="00954A3C" w:rsidP="00954A3C">
            <w:pPr>
              <w:jc w:val="center"/>
              <w:rPr>
                <w:sz w:val="22"/>
                <w:szCs w:val="22"/>
              </w:rPr>
            </w:pPr>
            <w:r w:rsidRPr="00050D28">
              <w:rPr>
                <w:sz w:val="22"/>
                <w:szCs w:val="22"/>
              </w:rPr>
              <w:t>25</w:t>
            </w:r>
          </w:p>
        </w:tc>
        <w:tc>
          <w:tcPr>
            <w:tcW w:w="886" w:type="dxa"/>
            <w:vAlign w:val="center"/>
          </w:tcPr>
          <w:p w14:paraId="5921BB7E" w14:textId="77777777" w:rsidR="00954A3C" w:rsidRPr="00050D28" w:rsidRDefault="00954A3C" w:rsidP="00954A3C">
            <w:pPr>
              <w:jc w:val="center"/>
              <w:rPr>
                <w:sz w:val="22"/>
                <w:szCs w:val="22"/>
              </w:rPr>
            </w:pPr>
            <w:r w:rsidRPr="00050D28">
              <w:rPr>
                <w:sz w:val="22"/>
                <w:szCs w:val="22"/>
              </w:rPr>
              <w:t>25</w:t>
            </w:r>
          </w:p>
        </w:tc>
        <w:tc>
          <w:tcPr>
            <w:tcW w:w="1547" w:type="dxa"/>
            <w:vAlign w:val="center"/>
          </w:tcPr>
          <w:p w14:paraId="7E22C715"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173C6991" w14:textId="77777777" w:rsidR="00954A3C" w:rsidRPr="00050D28" w:rsidRDefault="00954A3C" w:rsidP="00954A3C">
            <w:pPr>
              <w:jc w:val="center"/>
              <w:rPr>
                <w:sz w:val="22"/>
                <w:szCs w:val="22"/>
              </w:rPr>
            </w:pPr>
            <w:r w:rsidRPr="00050D28">
              <w:rPr>
                <w:sz w:val="22"/>
                <w:szCs w:val="22"/>
              </w:rPr>
              <w:t>-</w:t>
            </w:r>
          </w:p>
        </w:tc>
      </w:tr>
      <w:tr w:rsidR="00954A3C" w:rsidRPr="00050D28" w14:paraId="4C849157" w14:textId="77777777" w:rsidTr="00954A3C">
        <w:trPr>
          <w:jc w:val="center"/>
        </w:trPr>
        <w:tc>
          <w:tcPr>
            <w:tcW w:w="1555" w:type="dxa"/>
            <w:vMerge/>
            <w:vAlign w:val="center"/>
          </w:tcPr>
          <w:p w14:paraId="42D90576" w14:textId="77777777" w:rsidR="00954A3C" w:rsidRPr="00050D28" w:rsidRDefault="00954A3C" w:rsidP="00954A3C">
            <w:pPr>
              <w:rPr>
                <w:sz w:val="22"/>
                <w:szCs w:val="22"/>
              </w:rPr>
            </w:pPr>
          </w:p>
        </w:tc>
        <w:tc>
          <w:tcPr>
            <w:tcW w:w="709" w:type="dxa"/>
            <w:vAlign w:val="center"/>
          </w:tcPr>
          <w:p w14:paraId="1AB347E0"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6AD92534"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27752B0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4FFD3F3"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75730484"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588123BA"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6D448670" w14:textId="77777777" w:rsidR="00954A3C" w:rsidRPr="00050D28" w:rsidRDefault="00954A3C" w:rsidP="00954A3C">
            <w:pPr>
              <w:jc w:val="center"/>
              <w:rPr>
                <w:sz w:val="22"/>
                <w:szCs w:val="22"/>
              </w:rPr>
            </w:pPr>
            <w:r w:rsidRPr="00050D28">
              <w:rPr>
                <w:sz w:val="22"/>
                <w:szCs w:val="22"/>
              </w:rPr>
              <w:t>20</w:t>
            </w:r>
          </w:p>
        </w:tc>
        <w:tc>
          <w:tcPr>
            <w:tcW w:w="1547" w:type="dxa"/>
            <w:vAlign w:val="center"/>
          </w:tcPr>
          <w:p w14:paraId="78E657CB"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37C2F02C" w14:textId="77777777" w:rsidR="00954A3C" w:rsidRPr="00050D28" w:rsidRDefault="00954A3C" w:rsidP="00954A3C">
            <w:pPr>
              <w:jc w:val="center"/>
              <w:rPr>
                <w:sz w:val="22"/>
                <w:szCs w:val="22"/>
              </w:rPr>
            </w:pPr>
            <w:r w:rsidRPr="00050D28">
              <w:rPr>
                <w:sz w:val="22"/>
                <w:szCs w:val="22"/>
              </w:rPr>
              <w:t>-</w:t>
            </w:r>
          </w:p>
        </w:tc>
      </w:tr>
      <w:tr w:rsidR="00954A3C" w:rsidRPr="00050D28" w14:paraId="6B79A56A" w14:textId="77777777" w:rsidTr="00954A3C">
        <w:trPr>
          <w:jc w:val="center"/>
        </w:trPr>
        <w:tc>
          <w:tcPr>
            <w:tcW w:w="1555" w:type="dxa"/>
            <w:vMerge w:val="restart"/>
            <w:vAlign w:val="center"/>
          </w:tcPr>
          <w:p w14:paraId="14C889C7" w14:textId="77777777" w:rsidR="00954A3C" w:rsidRPr="00050D28" w:rsidRDefault="00954A3C" w:rsidP="00954A3C">
            <w:pPr>
              <w:rPr>
                <w:sz w:val="22"/>
                <w:szCs w:val="22"/>
              </w:rPr>
            </w:pPr>
            <w:r w:rsidRPr="00050D28">
              <w:rPr>
                <w:sz w:val="22"/>
                <w:szCs w:val="22"/>
              </w:rPr>
              <w:t>Долгомошная</w:t>
            </w:r>
          </w:p>
        </w:tc>
        <w:tc>
          <w:tcPr>
            <w:tcW w:w="709" w:type="dxa"/>
            <w:vAlign w:val="center"/>
          </w:tcPr>
          <w:p w14:paraId="6C5A6298"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6285501C"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2F5F3BC8"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38539ED"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590C23DF"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41C8F5B5"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5586F679" w14:textId="77777777" w:rsidR="00954A3C" w:rsidRPr="00050D28" w:rsidRDefault="00954A3C" w:rsidP="00954A3C">
            <w:pPr>
              <w:jc w:val="center"/>
              <w:rPr>
                <w:sz w:val="22"/>
                <w:szCs w:val="22"/>
              </w:rPr>
            </w:pPr>
            <w:r w:rsidRPr="00050D28">
              <w:rPr>
                <w:sz w:val="22"/>
                <w:szCs w:val="22"/>
              </w:rPr>
              <w:t>25</w:t>
            </w:r>
          </w:p>
        </w:tc>
        <w:tc>
          <w:tcPr>
            <w:tcW w:w="1547" w:type="dxa"/>
            <w:vAlign w:val="center"/>
          </w:tcPr>
          <w:p w14:paraId="35AA5201"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6218C63B" w14:textId="77777777" w:rsidR="00954A3C" w:rsidRPr="00050D28" w:rsidRDefault="00954A3C" w:rsidP="00954A3C">
            <w:pPr>
              <w:jc w:val="center"/>
              <w:rPr>
                <w:sz w:val="22"/>
                <w:szCs w:val="22"/>
              </w:rPr>
            </w:pPr>
            <w:r w:rsidRPr="00050D28">
              <w:rPr>
                <w:sz w:val="22"/>
                <w:szCs w:val="22"/>
              </w:rPr>
              <w:t>-</w:t>
            </w:r>
          </w:p>
        </w:tc>
      </w:tr>
      <w:tr w:rsidR="00954A3C" w:rsidRPr="00050D28" w14:paraId="5D29D6E3" w14:textId="77777777" w:rsidTr="00954A3C">
        <w:trPr>
          <w:jc w:val="center"/>
        </w:trPr>
        <w:tc>
          <w:tcPr>
            <w:tcW w:w="1555" w:type="dxa"/>
            <w:vMerge/>
            <w:vAlign w:val="center"/>
          </w:tcPr>
          <w:p w14:paraId="34CBC77F" w14:textId="77777777" w:rsidR="00954A3C" w:rsidRPr="00050D28" w:rsidRDefault="00954A3C" w:rsidP="00954A3C">
            <w:pPr>
              <w:rPr>
                <w:sz w:val="22"/>
                <w:szCs w:val="22"/>
              </w:rPr>
            </w:pPr>
          </w:p>
        </w:tc>
        <w:tc>
          <w:tcPr>
            <w:tcW w:w="709" w:type="dxa"/>
            <w:vAlign w:val="center"/>
          </w:tcPr>
          <w:p w14:paraId="08B133DF"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111FB899" w14:textId="77777777" w:rsidR="00954A3C" w:rsidRPr="00050D28" w:rsidRDefault="00954A3C" w:rsidP="00954A3C">
            <w:pPr>
              <w:jc w:val="center"/>
              <w:rPr>
                <w:sz w:val="22"/>
                <w:szCs w:val="22"/>
              </w:rPr>
            </w:pPr>
            <w:r w:rsidRPr="00050D28">
              <w:rPr>
                <w:sz w:val="22"/>
                <w:szCs w:val="22"/>
              </w:rPr>
              <w:t>25</w:t>
            </w:r>
          </w:p>
        </w:tc>
        <w:tc>
          <w:tcPr>
            <w:tcW w:w="856" w:type="dxa"/>
            <w:vAlign w:val="center"/>
          </w:tcPr>
          <w:p w14:paraId="08F97D1C"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6413F23"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702002BF"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17163BD8" w14:textId="77777777" w:rsidR="00954A3C" w:rsidRPr="00050D28" w:rsidRDefault="00954A3C" w:rsidP="00954A3C">
            <w:pPr>
              <w:jc w:val="center"/>
              <w:rPr>
                <w:sz w:val="22"/>
                <w:szCs w:val="22"/>
              </w:rPr>
            </w:pPr>
            <w:r w:rsidRPr="00050D28">
              <w:rPr>
                <w:sz w:val="22"/>
                <w:szCs w:val="22"/>
              </w:rPr>
              <w:t>30</w:t>
            </w:r>
          </w:p>
        </w:tc>
        <w:tc>
          <w:tcPr>
            <w:tcW w:w="886" w:type="dxa"/>
            <w:vAlign w:val="center"/>
          </w:tcPr>
          <w:p w14:paraId="4B029B05" w14:textId="77777777" w:rsidR="00954A3C" w:rsidRPr="00050D28" w:rsidRDefault="00954A3C" w:rsidP="00954A3C">
            <w:pPr>
              <w:jc w:val="center"/>
              <w:rPr>
                <w:sz w:val="22"/>
                <w:szCs w:val="22"/>
              </w:rPr>
            </w:pPr>
            <w:r w:rsidRPr="00050D28">
              <w:rPr>
                <w:sz w:val="22"/>
                <w:szCs w:val="22"/>
              </w:rPr>
              <w:t>20</w:t>
            </w:r>
          </w:p>
        </w:tc>
        <w:tc>
          <w:tcPr>
            <w:tcW w:w="1547" w:type="dxa"/>
            <w:vAlign w:val="center"/>
          </w:tcPr>
          <w:p w14:paraId="3E01E895"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6A4466D5" w14:textId="77777777" w:rsidR="00954A3C" w:rsidRPr="00050D28" w:rsidRDefault="00954A3C" w:rsidP="00954A3C">
            <w:pPr>
              <w:jc w:val="center"/>
              <w:rPr>
                <w:sz w:val="22"/>
                <w:szCs w:val="22"/>
              </w:rPr>
            </w:pPr>
            <w:r w:rsidRPr="00050D28">
              <w:rPr>
                <w:sz w:val="22"/>
                <w:szCs w:val="22"/>
              </w:rPr>
              <w:t>-</w:t>
            </w:r>
          </w:p>
        </w:tc>
      </w:tr>
      <w:tr w:rsidR="00954A3C" w:rsidRPr="00050D28" w14:paraId="749A81BA" w14:textId="77777777" w:rsidTr="00954A3C">
        <w:trPr>
          <w:jc w:val="center"/>
        </w:trPr>
        <w:tc>
          <w:tcPr>
            <w:tcW w:w="1555" w:type="dxa"/>
            <w:vMerge/>
            <w:vAlign w:val="center"/>
          </w:tcPr>
          <w:p w14:paraId="2925B6AE" w14:textId="77777777" w:rsidR="00954A3C" w:rsidRPr="00050D28" w:rsidRDefault="00954A3C" w:rsidP="00954A3C">
            <w:pPr>
              <w:rPr>
                <w:sz w:val="22"/>
                <w:szCs w:val="22"/>
              </w:rPr>
            </w:pPr>
          </w:p>
        </w:tc>
        <w:tc>
          <w:tcPr>
            <w:tcW w:w="709" w:type="dxa"/>
            <w:vAlign w:val="center"/>
          </w:tcPr>
          <w:p w14:paraId="26DE007D"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2DC575A2" w14:textId="77777777" w:rsidR="00954A3C" w:rsidRPr="00050D28" w:rsidRDefault="00954A3C" w:rsidP="00954A3C">
            <w:pPr>
              <w:jc w:val="center"/>
              <w:rPr>
                <w:sz w:val="22"/>
                <w:szCs w:val="22"/>
              </w:rPr>
            </w:pPr>
            <w:r w:rsidRPr="00050D28">
              <w:rPr>
                <w:sz w:val="22"/>
                <w:szCs w:val="22"/>
              </w:rPr>
              <w:t>15</w:t>
            </w:r>
          </w:p>
        </w:tc>
        <w:tc>
          <w:tcPr>
            <w:tcW w:w="856" w:type="dxa"/>
            <w:vAlign w:val="center"/>
          </w:tcPr>
          <w:p w14:paraId="0B3E808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7D46E43"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2B96F049"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588CE261" w14:textId="77777777" w:rsidR="00954A3C" w:rsidRPr="00050D28" w:rsidRDefault="00954A3C" w:rsidP="00954A3C">
            <w:pPr>
              <w:jc w:val="center"/>
              <w:rPr>
                <w:sz w:val="22"/>
                <w:szCs w:val="22"/>
              </w:rPr>
            </w:pPr>
            <w:r w:rsidRPr="00050D28">
              <w:rPr>
                <w:sz w:val="22"/>
                <w:szCs w:val="22"/>
              </w:rPr>
              <w:t>25</w:t>
            </w:r>
          </w:p>
        </w:tc>
        <w:tc>
          <w:tcPr>
            <w:tcW w:w="886" w:type="dxa"/>
            <w:vAlign w:val="center"/>
          </w:tcPr>
          <w:p w14:paraId="2FD5967B" w14:textId="77777777" w:rsidR="00954A3C" w:rsidRPr="00050D28" w:rsidRDefault="00954A3C" w:rsidP="00954A3C">
            <w:pPr>
              <w:jc w:val="center"/>
              <w:rPr>
                <w:sz w:val="22"/>
                <w:szCs w:val="22"/>
              </w:rPr>
            </w:pPr>
            <w:r w:rsidRPr="00050D28">
              <w:rPr>
                <w:sz w:val="22"/>
                <w:szCs w:val="22"/>
              </w:rPr>
              <w:t>15</w:t>
            </w:r>
          </w:p>
        </w:tc>
        <w:tc>
          <w:tcPr>
            <w:tcW w:w="1547" w:type="dxa"/>
            <w:vAlign w:val="center"/>
          </w:tcPr>
          <w:p w14:paraId="2FFAAE19"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3EF5BE83" w14:textId="77777777" w:rsidR="00954A3C" w:rsidRPr="00050D28" w:rsidRDefault="00954A3C" w:rsidP="00954A3C">
            <w:pPr>
              <w:jc w:val="center"/>
              <w:rPr>
                <w:sz w:val="22"/>
                <w:szCs w:val="22"/>
              </w:rPr>
            </w:pPr>
            <w:r w:rsidRPr="00050D28">
              <w:rPr>
                <w:sz w:val="22"/>
                <w:szCs w:val="22"/>
              </w:rPr>
              <w:t>-</w:t>
            </w:r>
          </w:p>
        </w:tc>
      </w:tr>
      <w:tr w:rsidR="00954A3C" w:rsidRPr="00050D28" w14:paraId="3D9650E0" w14:textId="77777777" w:rsidTr="00954A3C">
        <w:trPr>
          <w:jc w:val="center"/>
        </w:trPr>
        <w:tc>
          <w:tcPr>
            <w:tcW w:w="1555" w:type="dxa"/>
            <w:vMerge/>
            <w:vAlign w:val="center"/>
          </w:tcPr>
          <w:p w14:paraId="666FAA1D" w14:textId="77777777" w:rsidR="00954A3C" w:rsidRPr="00050D28" w:rsidRDefault="00954A3C" w:rsidP="00954A3C">
            <w:pPr>
              <w:rPr>
                <w:sz w:val="22"/>
                <w:szCs w:val="22"/>
              </w:rPr>
            </w:pPr>
          </w:p>
        </w:tc>
        <w:tc>
          <w:tcPr>
            <w:tcW w:w="709" w:type="dxa"/>
            <w:vAlign w:val="center"/>
          </w:tcPr>
          <w:p w14:paraId="64DE09F4"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3530B34D"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285B6CC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6683BD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7CDBB57"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2A98F6F0"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49461241" w14:textId="77777777" w:rsidR="00954A3C" w:rsidRPr="00050D28" w:rsidRDefault="00954A3C" w:rsidP="00954A3C">
            <w:pPr>
              <w:jc w:val="center"/>
              <w:rPr>
                <w:sz w:val="22"/>
                <w:szCs w:val="22"/>
              </w:rPr>
            </w:pPr>
            <w:r w:rsidRPr="00050D28">
              <w:rPr>
                <w:sz w:val="22"/>
                <w:szCs w:val="22"/>
              </w:rPr>
              <w:t>15</w:t>
            </w:r>
          </w:p>
        </w:tc>
        <w:tc>
          <w:tcPr>
            <w:tcW w:w="1547" w:type="dxa"/>
            <w:vAlign w:val="center"/>
          </w:tcPr>
          <w:p w14:paraId="203722E1"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7E41CE5A" w14:textId="77777777" w:rsidR="00954A3C" w:rsidRPr="00050D28" w:rsidRDefault="00954A3C" w:rsidP="00954A3C">
            <w:pPr>
              <w:jc w:val="center"/>
              <w:rPr>
                <w:sz w:val="22"/>
                <w:szCs w:val="22"/>
              </w:rPr>
            </w:pPr>
            <w:r w:rsidRPr="00050D28">
              <w:rPr>
                <w:sz w:val="22"/>
                <w:szCs w:val="22"/>
              </w:rPr>
              <w:t>-</w:t>
            </w:r>
          </w:p>
        </w:tc>
      </w:tr>
      <w:tr w:rsidR="00954A3C" w:rsidRPr="00050D28" w14:paraId="25BB2D07" w14:textId="77777777" w:rsidTr="00954A3C">
        <w:trPr>
          <w:jc w:val="center"/>
        </w:trPr>
        <w:tc>
          <w:tcPr>
            <w:tcW w:w="1555" w:type="dxa"/>
            <w:vMerge w:val="restart"/>
            <w:vAlign w:val="center"/>
          </w:tcPr>
          <w:p w14:paraId="4AA976B8" w14:textId="77777777" w:rsidR="00954A3C" w:rsidRPr="00050D28" w:rsidRDefault="00954A3C" w:rsidP="00954A3C">
            <w:pPr>
              <w:rPr>
                <w:sz w:val="22"/>
                <w:szCs w:val="22"/>
              </w:rPr>
            </w:pPr>
            <w:r w:rsidRPr="00050D28">
              <w:rPr>
                <w:sz w:val="22"/>
                <w:szCs w:val="22"/>
              </w:rPr>
              <w:t>Приручейная</w:t>
            </w:r>
          </w:p>
        </w:tc>
        <w:tc>
          <w:tcPr>
            <w:tcW w:w="709" w:type="dxa"/>
            <w:vAlign w:val="center"/>
          </w:tcPr>
          <w:p w14:paraId="623C4669"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3D66149E"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1031CF8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1F28D75"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129BC8A"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2932B75A"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19B0BA89" w14:textId="77777777" w:rsidR="00954A3C" w:rsidRPr="00050D28" w:rsidRDefault="00954A3C" w:rsidP="00954A3C">
            <w:pPr>
              <w:jc w:val="center"/>
              <w:rPr>
                <w:sz w:val="22"/>
                <w:szCs w:val="22"/>
              </w:rPr>
            </w:pPr>
            <w:r w:rsidRPr="00050D28">
              <w:rPr>
                <w:sz w:val="22"/>
                <w:szCs w:val="22"/>
              </w:rPr>
              <w:t>25</w:t>
            </w:r>
          </w:p>
        </w:tc>
        <w:tc>
          <w:tcPr>
            <w:tcW w:w="1547" w:type="dxa"/>
            <w:vAlign w:val="center"/>
          </w:tcPr>
          <w:p w14:paraId="2BF0CE25"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50213A02" w14:textId="77777777" w:rsidR="00954A3C" w:rsidRPr="00050D28" w:rsidRDefault="00954A3C" w:rsidP="00954A3C">
            <w:pPr>
              <w:jc w:val="center"/>
              <w:rPr>
                <w:sz w:val="22"/>
                <w:szCs w:val="22"/>
              </w:rPr>
            </w:pPr>
            <w:r w:rsidRPr="00050D28">
              <w:rPr>
                <w:sz w:val="22"/>
                <w:szCs w:val="22"/>
              </w:rPr>
              <w:t>-</w:t>
            </w:r>
          </w:p>
        </w:tc>
      </w:tr>
      <w:tr w:rsidR="00954A3C" w:rsidRPr="00050D28" w14:paraId="695D1FD1" w14:textId="77777777" w:rsidTr="00954A3C">
        <w:trPr>
          <w:jc w:val="center"/>
        </w:trPr>
        <w:tc>
          <w:tcPr>
            <w:tcW w:w="1555" w:type="dxa"/>
            <w:vMerge/>
            <w:vAlign w:val="center"/>
          </w:tcPr>
          <w:p w14:paraId="18BB3844" w14:textId="77777777" w:rsidR="00954A3C" w:rsidRPr="00050D28" w:rsidRDefault="00954A3C" w:rsidP="00954A3C">
            <w:pPr>
              <w:rPr>
                <w:sz w:val="22"/>
                <w:szCs w:val="22"/>
              </w:rPr>
            </w:pPr>
          </w:p>
        </w:tc>
        <w:tc>
          <w:tcPr>
            <w:tcW w:w="709" w:type="dxa"/>
            <w:vAlign w:val="center"/>
          </w:tcPr>
          <w:p w14:paraId="616A508F"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46A15F35"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37CE4541"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F438FA6"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DEAC69E" w14:textId="77777777" w:rsidR="00954A3C" w:rsidRPr="00050D28" w:rsidRDefault="00954A3C" w:rsidP="00954A3C">
            <w:pPr>
              <w:jc w:val="center"/>
              <w:rPr>
                <w:sz w:val="22"/>
                <w:szCs w:val="22"/>
              </w:rPr>
            </w:pPr>
            <w:r w:rsidRPr="00050D28">
              <w:rPr>
                <w:sz w:val="22"/>
                <w:szCs w:val="22"/>
              </w:rPr>
              <w:t>25</w:t>
            </w:r>
          </w:p>
        </w:tc>
        <w:tc>
          <w:tcPr>
            <w:tcW w:w="737" w:type="dxa"/>
            <w:vAlign w:val="center"/>
          </w:tcPr>
          <w:p w14:paraId="12D28A38"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320D529F" w14:textId="77777777" w:rsidR="00954A3C" w:rsidRPr="00050D28" w:rsidRDefault="00954A3C" w:rsidP="00954A3C">
            <w:pPr>
              <w:jc w:val="center"/>
              <w:rPr>
                <w:sz w:val="22"/>
                <w:szCs w:val="22"/>
              </w:rPr>
            </w:pPr>
            <w:r w:rsidRPr="00050D28">
              <w:rPr>
                <w:sz w:val="22"/>
                <w:szCs w:val="22"/>
              </w:rPr>
              <w:t>20</w:t>
            </w:r>
          </w:p>
        </w:tc>
        <w:tc>
          <w:tcPr>
            <w:tcW w:w="1547" w:type="dxa"/>
            <w:vAlign w:val="center"/>
          </w:tcPr>
          <w:p w14:paraId="44277427"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389FE691" w14:textId="77777777" w:rsidR="00954A3C" w:rsidRPr="00050D28" w:rsidRDefault="00954A3C" w:rsidP="00954A3C">
            <w:pPr>
              <w:jc w:val="center"/>
              <w:rPr>
                <w:sz w:val="22"/>
                <w:szCs w:val="22"/>
              </w:rPr>
            </w:pPr>
            <w:r w:rsidRPr="00050D28">
              <w:rPr>
                <w:sz w:val="22"/>
                <w:szCs w:val="22"/>
              </w:rPr>
              <w:t>-</w:t>
            </w:r>
          </w:p>
        </w:tc>
      </w:tr>
      <w:tr w:rsidR="00954A3C" w:rsidRPr="00050D28" w14:paraId="59F7ED02" w14:textId="77777777" w:rsidTr="00954A3C">
        <w:trPr>
          <w:jc w:val="center"/>
        </w:trPr>
        <w:tc>
          <w:tcPr>
            <w:tcW w:w="1555" w:type="dxa"/>
            <w:vMerge/>
            <w:vAlign w:val="center"/>
          </w:tcPr>
          <w:p w14:paraId="349A7848" w14:textId="77777777" w:rsidR="00954A3C" w:rsidRPr="00050D28" w:rsidRDefault="00954A3C" w:rsidP="00954A3C">
            <w:pPr>
              <w:rPr>
                <w:sz w:val="22"/>
                <w:szCs w:val="22"/>
              </w:rPr>
            </w:pPr>
          </w:p>
        </w:tc>
        <w:tc>
          <w:tcPr>
            <w:tcW w:w="709" w:type="dxa"/>
            <w:vAlign w:val="center"/>
          </w:tcPr>
          <w:p w14:paraId="25053674"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5406C0E1"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22224F2F"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9447094"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719FA193"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14066D01"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559088B8" w14:textId="77777777" w:rsidR="00954A3C" w:rsidRPr="00050D28" w:rsidRDefault="00954A3C" w:rsidP="00954A3C">
            <w:pPr>
              <w:jc w:val="center"/>
              <w:rPr>
                <w:sz w:val="22"/>
                <w:szCs w:val="22"/>
              </w:rPr>
            </w:pPr>
            <w:r w:rsidRPr="00050D28">
              <w:rPr>
                <w:sz w:val="22"/>
                <w:szCs w:val="22"/>
              </w:rPr>
              <w:t>15</w:t>
            </w:r>
          </w:p>
        </w:tc>
        <w:tc>
          <w:tcPr>
            <w:tcW w:w="1547" w:type="dxa"/>
            <w:vAlign w:val="center"/>
          </w:tcPr>
          <w:p w14:paraId="24D9CE04"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52C13AC1" w14:textId="77777777" w:rsidR="00954A3C" w:rsidRPr="00050D28" w:rsidRDefault="00954A3C" w:rsidP="00954A3C">
            <w:pPr>
              <w:jc w:val="center"/>
              <w:rPr>
                <w:sz w:val="22"/>
                <w:szCs w:val="22"/>
              </w:rPr>
            </w:pPr>
            <w:r w:rsidRPr="00050D28">
              <w:rPr>
                <w:sz w:val="22"/>
                <w:szCs w:val="22"/>
              </w:rPr>
              <w:t>-</w:t>
            </w:r>
          </w:p>
        </w:tc>
      </w:tr>
      <w:tr w:rsidR="00954A3C" w:rsidRPr="00050D28" w14:paraId="36B447A4" w14:textId="77777777" w:rsidTr="00954A3C">
        <w:trPr>
          <w:jc w:val="center"/>
        </w:trPr>
        <w:tc>
          <w:tcPr>
            <w:tcW w:w="1555" w:type="dxa"/>
            <w:vMerge/>
            <w:vAlign w:val="center"/>
          </w:tcPr>
          <w:p w14:paraId="174C38FA" w14:textId="77777777" w:rsidR="00954A3C" w:rsidRPr="00050D28" w:rsidRDefault="00954A3C" w:rsidP="00954A3C">
            <w:pPr>
              <w:rPr>
                <w:sz w:val="22"/>
                <w:szCs w:val="22"/>
              </w:rPr>
            </w:pPr>
          </w:p>
        </w:tc>
        <w:tc>
          <w:tcPr>
            <w:tcW w:w="709" w:type="dxa"/>
            <w:vAlign w:val="center"/>
          </w:tcPr>
          <w:p w14:paraId="62327ABA"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459B1C58"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6A9B2F96"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E7D829B"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0084A7B"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291DFFD1"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7EEBB210" w14:textId="77777777" w:rsidR="00954A3C" w:rsidRPr="00050D28" w:rsidRDefault="00954A3C" w:rsidP="00954A3C">
            <w:pPr>
              <w:jc w:val="center"/>
              <w:rPr>
                <w:sz w:val="22"/>
                <w:szCs w:val="22"/>
              </w:rPr>
            </w:pPr>
            <w:r w:rsidRPr="00050D28">
              <w:rPr>
                <w:sz w:val="22"/>
                <w:szCs w:val="22"/>
              </w:rPr>
              <w:t>15</w:t>
            </w:r>
          </w:p>
        </w:tc>
        <w:tc>
          <w:tcPr>
            <w:tcW w:w="1547" w:type="dxa"/>
            <w:vAlign w:val="center"/>
          </w:tcPr>
          <w:p w14:paraId="331B1868"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31842CB7" w14:textId="77777777" w:rsidR="00954A3C" w:rsidRPr="00050D28" w:rsidRDefault="00954A3C" w:rsidP="00954A3C">
            <w:pPr>
              <w:jc w:val="center"/>
              <w:rPr>
                <w:sz w:val="22"/>
                <w:szCs w:val="22"/>
              </w:rPr>
            </w:pPr>
            <w:r w:rsidRPr="00050D28">
              <w:rPr>
                <w:sz w:val="22"/>
                <w:szCs w:val="22"/>
              </w:rPr>
              <w:t>-</w:t>
            </w:r>
          </w:p>
        </w:tc>
      </w:tr>
      <w:tr w:rsidR="00954A3C" w:rsidRPr="00050D28" w14:paraId="0EC6ACBB" w14:textId="77777777" w:rsidTr="00954A3C">
        <w:trPr>
          <w:jc w:val="center"/>
        </w:trPr>
        <w:tc>
          <w:tcPr>
            <w:tcW w:w="1555" w:type="dxa"/>
            <w:vMerge w:val="restart"/>
            <w:vAlign w:val="center"/>
          </w:tcPr>
          <w:p w14:paraId="3D2D2C47" w14:textId="77777777" w:rsidR="00954A3C" w:rsidRPr="00050D28" w:rsidRDefault="00954A3C" w:rsidP="00954A3C">
            <w:pPr>
              <w:rPr>
                <w:sz w:val="22"/>
                <w:szCs w:val="22"/>
              </w:rPr>
            </w:pPr>
            <w:r w:rsidRPr="00050D28">
              <w:rPr>
                <w:sz w:val="22"/>
                <w:szCs w:val="22"/>
              </w:rPr>
              <w:t>Травяно-болотная</w:t>
            </w:r>
          </w:p>
        </w:tc>
        <w:tc>
          <w:tcPr>
            <w:tcW w:w="709" w:type="dxa"/>
            <w:vAlign w:val="center"/>
          </w:tcPr>
          <w:p w14:paraId="0908877F" w14:textId="77777777" w:rsidR="00954A3C" w:rsidRPr="00050D28" w:rsidRDefault="00954A3C" w:rsidP="00954A3C">
            <w:pPr>
              <w:jc w:val="center"/>
              <w:rPr>
                <w:sz w:val="22"/>
                <w:szCs w:val="22"/>
              </w:rPr>
            </w:pPr>
            <w:r w:rsidRPr="00050D28">
              <w:rPr>
                <w:sz w:val="22"/>
                <w:szCs w:val="22"/>
              </w:rPr>
              <w:t>1.0</w:t>
            </w:r>
          </w:p>
        </w:tc>
        <w:tc>
          <w:tcPr>
            <w:tcW w:w="736" w:type="dxa"/>
            <w:vAlign w:val="center"/>
          </w:tcPr>
          <w:p w14:paraId="2742D59A"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4A092CD7"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5D0A2146"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8AB6D38" w14:textId="77777777" w:rsidR="00954A3C" w:rsidRPr="00050D28" w:rsidRDefault="00954A3C" w:rsidP="00954A3C">
            <w:pPr>
              <w:jc w:val="center"/>
              <w:rPr>
                <w:sz w:val="22"/>
                <w:szCs w:val="22"/>
              </w:rPr>
            </w:pPr>
            <w:r w:rsidRPr="00050D28">
              <w:rPr>
                <w:sz w:val="22"/>
                <w:szCs w:val="22"/>
              </w:rPr>
              <w:t>20</w:t>
            </w:r>
          </w:p>
        </w:tc>
        <w:tc>
          <w:tcPr>
            <w:tcW w:w="737" w:type="dxa"/>
            <w:vAlign w:val="center"/>
          </w:tcPr>
          <w:p w14:paraId="1389E1AD"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2BA365A4" w14:textId="77777777" w:rsidR="00954A3C" w:rsidRPr="00050D28" w:rsidRDefault="00954A3C" w:rsidP="00954A3C">
            <w:pPr>
              <w:jc w:val="center"/>
              <w:rPr>
                <w:sz w:val="22"/>
                <w:szCs w:val="22"/>
              </w:rPr>
            </w:pPr>
            <w:r w:rsidRPr="00050D28">
              <w:rPr>
                <w:sz w:val="22"/>
                <w:szCs w:val="22"/>
              </w:rPr>
              <w:t>25</w:t>
            </w:r>
          </w:p>
        </w:tc>
        <w:tc>
          <w:tcPr>
            <w:tcW w:w="1547" w:type="dxa"/>
            <w:vAlign w:val="center"/>
          </w:tcPr>
          <w:p w14:paraId="367F1C78"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457403E8" w14:textId="77777777" w:rsidR="00954A3C" w:rsidRPr="00050D28" w:rsidRDefault="00954A3C" w:rsidP="00954A3C">
            <w:pPr>
              <w:jc w:val="center"/>
              <w:rPr>
                <w:sz w:val="22"/>
                <w:szCs w:val="22"/>
              </w:rPr>
            </w:pPr>
            <w:r w:rsidRPr="00050D28">
              <w:rPr>
                <w:sz w:val="22"/>
                <w:szCs w:val="22"/>
              </w:rPr>
              <w:t>-</w:t>
            </w:r>
          </w:p>
        </w:tc>
      </w:tr>
      <w:tr w:rsidR="00954A3C" w:rsidRPr="00050D28" w14:paraId="374DB019" w14:textId="77777777" w:rsidTr="00954A3C">
        <w:trPr>
          <w:jc w:val="center"/>
        </w:trPr>
        <w:tc>
          <w:tcPr>
            <w:tcW w:w="1555" w:type="dxa"/>
            <w:vMerge/>
            <w:vAlign w:val="center"/>
          </w:tcPr>
          <w:p w14:paraId="76DD466A" w14:textId="77777777" w:rsidR="00954A3C" w:rsidRPr="00050D28" w:rsidRDefault="00954A3C" w:rsidP="00954A3C">
            <w:pPr>
              <w:rPr>
                <w:sz w:val="22"/>
                <w:szCs w:val="22"/>
              </w:rPr>
            </w:pPr>
          </w:p>
        </w:tc>
        <w:tc>
          <w:tcPr>
            <w:tcW w:w="709" w:type="dxa"/>
            <w:vAlign w:val="center"/>
          </w:tcPr>
          <w:p w14:paraId="21E35176" w14:textId="77777777" w:rsidR="00954A3C" w:rsidRPr="00050D28" w:rsidRDefault="00954A3C" w:rsidP="00954A3C">
            <w:pPr>
              <w:jc w:val="center"/>
              <w:rPr>
                <w:sz w:val="22"/>
                <w:szCs w:val="22"/>
              </w:rPr>
            </w:pPr>
            <w:r w:rsidRPr="00050D28">
              <w:rPr>
                <w:sz w:val="22"/>
                <w:szCs w:val="22"/>
              </w:rPr>
              <w:t>0.9</w:t>
            </w:r>
          </w:p>
        </w:tc>
        <w:tc>
          <w:tcPr>
            <w:tcW w:w="736" w:type="dxa"/>
            <w:vAlign w:val="center"/>
          </w:tcPr>
          <w:p w14:paraId="28B8E693"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58724C8C"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33EF8B1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07B7272E"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1866C9EF"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3A5D8E78" w14:textId="77777777" w:rsidR="00954A3C" w:rsidRPr="00050D28" w:rsidRDefault="00954A3C" w:rsidP="00954A3C">
            <w:pPr>
              <w:jc w:val="center"/>
              <w:rPr>
                <w:sz w:val="22"/>
                <w:szCs w:val="22"/>
              </w:rPr>
            </w:pPr>
            <w:r w:rsidRPr="00050D28">
              <w:rPr>
                <w:sz w:val="22"/>
                <w:szCs w:val="22"/>
              </w:rPr>
              <w:t>20</w:t>
            </w:r>
          </w:p>
        </w:tc>
        <w:tc>
          <w:tcPr>
            <w:tcW w:w="1547" w:type="dxa"/>
            <w:vAlign w:val="center"/>
          </w:tcPr>
          <w:p w14:paraId="322F77B9"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6210BDC9" w14:textId="77777777" w:rsidR="00954A3C" w:rsidRPr="00050D28" w:rsidRDefault="00954A3C" w:rsidP="00954A3C">
            <w:pPr>
              <w:jc w:val="center"/>
              <w:rPr>
                <w:sz w:val="22"/>
                <w:szCs w:val="22"/>
              </w:rPr>
            </w:pPr>
            <w:r w:rsidRPr="00050D28">
              <w:rPr>
                <w:sz w:val="22"/>
                <w:szCs w:val="22"/>
              </w:rPr>
              <w:t>-</w:t>
            </w:r>
          </w:p>
        </w:tc>
      </w:tr>
      <w:tr w:rsidR="00954A3C" w:rsidRPr="00050D28" w14:paraId="1C220047" w14:textId="77777777" w:rsidTr="00954A3C">
        <w:trPr>
          <w:jc w:val="center"/>
        </w:trPr>
        <w:tc>
          <w:tcPr>
            <w:tcW w:w="1555" w:type="dxa"/>
            <w:vMerge/>
            <w:vAlign w:val="center"/>
          </w:tcPr>
          <w:p w14:paraId="3A696E06" w14:textId="77777777" w:rsidR="00954A3C" w:rsidRPr="00050D28" w:rsidRDefault="00954A3C" w:rsidP="00954A3C">
            <w:pPr>
              <w:rPr>
                <w:sz w:val="22"/>
                <w:szCs w:val="22"/>
              </w:rPr>
            </w:pPr>
          </w:p>
        </w:tc>
        <w:tc>
          <w:tcPr>
            <w:tcW w:w="709" w:type="dxa"/>
            <w:vAlign w:val="center"/>
          </w:tcPr>
          <w:p w14:paraId="79AEA5D5" w14:textId="77777777" w:rsidR="00954A3C" w:rsidRPr="00050D28" w:rsidRDefault="00954A3C" w:rsidP="00954A3C">
            <w:pPr>
              <w:jc w:val="center"/>
              <w:rPr>
                <w:sz w:val="22"/>
                <w:szCs w:val="22"/>
              </w:rPr>
            </w:pPr>
            <w:r w:rsidRPr="00050D28">
              <w:rPr>
                <w:sz w:val="22"/>
                <w:szCs w:val="22"/>
              </w:rPr>
              <w:t>0.8</w:t>
            </w:r>
          </w:p>
        </w:tc>
        <w:tc>
          <w:tcPr>
            <w:tcW w:w="736" w:type="dxa"/>
            <w:vAlign w:val="center"/>
          </w:tcPr>
          <w:p w14:paraId="3C1CCB6C"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37B4CF91"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2E8BC5A5"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432A07DC" w14:textId="77777777" w:rsidR="00954A3C" w:rsidRPr="00050D28" w:rsidRDefault="00954A3C" w:rsidP="00954A3C">
            <w:pPr>
              <w:jc w:val="center"/>
              <w:rPr>
                <w:sz w:val="22"/>
                <w:szCs w:val="22"/>
              </w:rPr>
            </w:pPr>
            <w:r w:rsidRPr="00050D28">
              <w:rPr>
                <w:sz w:val="22"/>
                <w:szCs w:val="22"/>
              </w:rPr>
              <w:t>15</w:t>
            </w:r>
          </w:p>
        </w:tc>
        <w:tc>
          <w:tcPr>
            <w:tcW w:w="737" w:type="dxa"/>
            <w:vAlign w:val="center"/>
          </w:tcPr>
          <w:p w14:paraId="3E7C5040"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421F6C1C" w14:textId="77777777" w:rsidR="00954A3C" w:rsidRPr="00050D28" w:rsidRDefault="00954A3C" w:rsidP="00954A3C">
            <w:pPr>
              <w:jc w:val="center"/>
              <w:rPr>
                <w:sz w:val="22"/>
                <w:szCs w:val="22"/>
              </w:rPr>
            </w:pPr>
            <w:r w:rsidRPr="00050D28">
              <w:rPr>
                <w:sz w:val="22"/>
                <w:szCs w:val="22"/>
              </w:rPr>
              <w:t>15</w:t>
            </w:r>
          </w:p>
        </w:tc>
        <w:tc>
          <w:tcPr>
            <w:tcW w:w="1547" w:type="dxa"/>
            <w:vAlign w:val="center"/>
          </w:tcPr>
          <w:p w14:paraId="4A83453D"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2904118C" w14:textId="77777777" w:rsidR="00954A3C" w:rsidRPr="00050D28" w:rsidRDefault="00954A3C" w:rsidP="00954A3C">
            <w:pPr>
              <w:jc w:val="center"/>
              <w:rPr>
                <w:sz w:val="22"/>
                <w:szCs w:val="22"/>
              </w:rPr>
            </w:pPr>
            <w:r w:rsidRPr="00050D28">
              <w:rPr>
                <w:sz w:val="22"/>
                <w:szCs w:val="22"/>
              </w:rPr>
              <w:t>-</w:t>
            </w:r>
          </w:p>
        </w:tc>
      </w:tr>
      <w:tr w:rsidR="00954A3C" w:rsidRPr="00050D28" w14:paraId="0E6E4372" w14:textId="77777777" w:rsidTr="00954A3C">
        <w:trPr>
          <w:jc w:val="center"/>
        </w:trPr>
        <w:tc>
          <w:tcPr>
            <w:tcW w:w="1555" w:type="dxa"/>
            <w:vMerge/>
            <w:vAlign w:val="center"/>
          </w:tcPr>
          <w:p w14:paraId="5F716428" w14:textId="77777777" w:rsidR="00954A3C" w:rsidRPr="00050D28" w:rsidRDefault="00954A3C" w:rsidP="00954A3C">
            <w:pPr>
              <w:rPr>
                <w:sz w:val="22"/>
                <w:szCs w:val="22"/>
              </w:rPr>
            </w:pPr>
          </w:p>
        </w:tc>
        <w:tc>
          <w:tcPr>
            <w:tcW w:w="709" w:type="dxa"/>
            <w:vAlign w:val="center"/>
          </w:tcPr>
          <w:p w14:paraId="1C1C2D7F" w14:textId="77777777" w:rsidR="00954A3C" w:rsidRPr="00050D28" w:rsidRDefault="00954A3C" w:rsidP="00954A3C">
            <w:pPr>
              <w:jc w:val="center"/>
              <w:rPr>
                <w:sz w:val="22"/>
                <w:szCs w:val="22"/>
              </w:rPr>
            </w:pPr>
            <w:r w:rsidRPr="00050D28">
              <w:rPr>
                <w:sz w:val="22"/>
                <w:szCs w:val="22"/>
              </w:rPr>
              <w:t>0.7</w:t>
            </w:r>
          </w:p>
        </w:tc>
        <w:tc>
          <w:tcPr>
            <w:tcW w:w="736" w:type="dxa"/>
            <w:vAlign w:val="center"/>
          </w:tcPr>
          <w:p w14:paraId="000A283F" w14:textId="77777777" w:rsidR="00954A3C" w:rsidRPr="00050D28" w:rsidRDefault="00954A3C" w:rsidP="00954A3C">
            <w:pPr>
              <w:jc w:val="center"/>
              <w:rPr>
                <w:sz w:val="22"/>
                <w:szCs w:val="22"/>
              </w:rPr>
            </w:pPr>
            <w:r w:rsidRPr="00050D28">
              <w:rPr>
                <w:sz w:val="22"/>
                <w:szCs w:val="22"/>
              </w:rPr>
              <w:t>-</w:t>
            </w:r>
          </w:p>
        </w:tc>
        <w:tc>
          <w:tcPr>
            <w:tcW w:w="856" w:type="dxa"/>
            <w:vAlign w:val="center"/>
          </w:tcPr>
          <w:p w14:paraId="20B6BAD3"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D2A0480"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6FFB6D6D" w14:textId="77777777" w:rsidR="00954A3C" w:rsidRPr="00050D28" w:rsidRDefault="00954A3C" w:rsidP="00954A3C">
            <w:pPr>
              <w:jc w:val="center"/>
              <w:rPr>
                <w:sz w:val="22"/>
                <w:szCs w:val="22"/>
              </w:rPr>
            </w:pPr>
            <w:r w:rsidRPr="00050D28">
              <w:rPr>
                <w:sz w:val="22"/>
                <w:szCs w:val="22"/>
              </w:rPr>
              <w:t>-</w:t>
            </w:r>
          </w:p>
        </w:tc>
        <w:tc>
          <w:tcPr>
            <w:tcW w:w="737" w:type="dxa"/>
            <w:vAlign w:val="center"/>
          </w:tcPr>
          <w:p w14:paraId="1BA1E104" w14:textId="77777777" w:rsidR="00954A3C" w:rsidRPr="00050D28" w:rsidRDefault="00954A3C" w:rsidP="00954A3C">
            <w:pPr>
              <w:jc w:val="center"/>
              <w:rPr>
                <w:sz w:val="22"/>
                <w:szCs w:val="22"/>
              </w:rPr>
            </w:pPr>
            <w:r w:rsidRPr="00050D28">
              <w:rPr>
                <w:sz w:val="22"/>
                <w:szCs w:val="22"/>
              </w:rPr>
              <w:t>-</w:t>
            </w:r>
          </w:p>
        </w:tc>
        <w:tc>
          <w:tcPr>
            <w:tcW w:w="886" w:type="dxa"/>
            <w:vAlign w:val="center"/>
          </w:tcPr>
          <w:p w14:paraId="2C421804" w14:textId="77777777" w:rsidR="00954A3C" w:rsidRPr="00050D28" w:rsidRDefault="00954A3C" w:rsidP="00954A3C">
            <w:pPr>
              <w:jc w:val="center"/>
              <w:rPr>
                <w:sz w:val="22"/>
                <w:szCs w:val="22"/>
              </w:rPr>
            </w:pPr>
            <w:r w:rsidRPr="00050D28">
              <w:rPr>
                <w:sz w:val="22"/>
                <w:szCs w:val="22"/>
              </w:rPr>
              <w:t>15</w:t>
            </w:r>
          </w:p>
        </w:tc>
        <w:tc>
          <w:tcPr>
            <w:tcW w:w="1547" w:type="dxa"/>
            <w:vAlign w:val="center"/>
          </w:tcPr>
          <w:p w14:paraId="7EA028D1" w14:textId="77777777" w:rsidR="00954A3C" w:rsidRPr="00050D28" w:rsidRDefault="00954A3C" w:rsidP="00954A3C">
            <w:pPr>
              <w:jc w:val="center"/>
              <w:rPr>
                <w:sz w:val="22"/>
                <w:szCs w:val="22"/>
              </w:rPr>
            </w:pPr>
            <w:r w:rsidRPr="00050D28">
              <w:rPr>
                <w:sz w:val="22"/>
                <w:szCs w:val="22"/>
              </w:rPr>
              <w:t>-</w:t>
            </w:r>
          </w:p>
        </w:tc>
        <w:tc>
          <w:tcPr>
            <w:tcW w:w="851" w:type="dxa"/>
            <w:tcBorders>
              <w:right w:val="single" w:sz="4" w:space="0" w:color="auto"/>
            </w:tcBorders>
            <w:vAlign w:val="center"/>
          </w:tcPr>
          <w:p w14:paraId="614AD22F" w14:textId="77777777" w:rsidR="00954A3C" w:rsidRPr="00050D28" w:rsidRDefault="00954A3C" w:rsidP="00954A3C">
            <w:pPr>
              <w:jc w:val="center"/>
              <w:rPr>
                <w:sz w:val="22"/>
                <w:szCs w:val="22"/>
              </w:rPr>
            </w:pPr>
            <w:r w:rsidRPr="00050D28">
              <w:rPr>
                <w:sz w:val="22"/>
                <w:szCs w:val="22"/>
              </w:rPr>
              <w:t>-</w:t>
            </w:r>
          </w:p>
        </w:tc>
      </w:tr>
    </w:tbl>
    <w:p w14:paraId="371E353F" w14:textId="77777777" w:rsidR="00954A3C" w:rsidRPr="00587A6C" w:rsidRDefault="00954A3C" w:rsidP="00587A6C">
      <w:pPr>
        <w:tabs>
          <w:tab w:val="left" w:pos="993"/>
        </w:tabs>
        <w:jc w:val="both"/>
        <w:rPr>
          <w:sz w:val="22"/>
          <w:szCs w:val="22"/>
        </w:rPr>
      </w:pPr>
      <w:r w:rsidRPr="00587A6C">
        <w:rPr>
          <w:sz w:val="22"/>
          <w:szCs w:val="22"/>
        </w:rPr>
        <w:t>Примечание:</w:t>
      </w:r>
    </w:p>
    <w:p w14:paraId="1CED7AA5" w14:textId="7ABCD964" w:rsidR="00954A3C" w:rsidRPr="00587A6C" w:rsidRDefault="00587A6C" w:rsidP="00587A6C">
      <w:pPr>
        <w:shd w:val="clear" w:color="auto" w:fill="FFFFFF"/>
        <w:tabs>
          <w:tab w:val="left" w:pos="993"/>
        </w:tabs>
        <w:contextualSpacing/>
        <w:jc w:val="both"/>
        <w:rPr>
          <w:rFonts w:cs="Arial"/>
          <w:sz w:val="22"/>
          <w:szCs w:val="22"/>
          <w:shd w:val="clear" w:color="auto" w:fill="FFFFFF"/>
        </w:rPr>
      </w:pPr>
      <w:r>
        <w:rPr>
          <w:rFonts w:cs="Arial"/>
          <w:sz w:val="22"/>
          <w:szCs w:val="22"/>
          <w:shd w:val="clear" w:color="auto" w:fill="FFFFFF"/>
        </w:rPr>
        <w:t xml:space="preserve">1. </w:t>
      </w:r>
      <w:r w:rsidR="00954A3C" w:rsidRPr="00587A6C">
        <w:rPr>
          <w:rFonts w:cs="Arial"/>
          <w:sz w:val="22"/>
          <w:szCs w:val="22"/>
          <w:shd w:val="clear" w:color="auto" w:fill="FFFFFF"/>
        </w:rPr>
        <w:t>х/ц – хозяйственно-ценные – все хвойные и твердолиственные породы.</w:t>
      </w:r>
    </w:p>
    <w:p w14:paraId="5D86CDBA" w14:textId="08F6D8B9" w:rsidR="00954A3C" w:rsidRPr="00587A6C" w:rsidRDefault="00587A6C" w:rsidP="00587A6C">
      <w:pPr>
        <w:shd w:val="clear" w:color="auto" w:fill="FFFFFF"/>
        <w:tabs>
          <w:tab w:val="left" w:pos="993"/>
        </w:tabs>
        <w:contextualSpacing/>
        <w:jc w:val="both"/>
        <w:rPr>
          <w:rFonts w:cs="Arial"/>
          <w:sz w:val="22"/>
          <w:szCs w:val="22"/>
          <w:shd w:val="clear" w:color="auto" w:fill="FFFFFF"/>
        </w:rPr>
      </w:pPr>
      <w:r>
        <w:rPr>
          <w:rFonts w:cs="Arial"/>
          <w:sz w:val="22"/>
          <w:szCs w:val="22"/>
          <w:shd w:val="clear" w:color="auto" w:fill="FFFFFF"/>
        </w:rPr>
        <w:t xml:space="preserve">2. </w:t>
      </w:r>
      <w:r w:rsidR="00954A3C" w:rsidRPr="00587A6C">
        <w:rPr>
          <w:rFonts w:cs="Arial"/>
          <w:sz w:val="22"/>
          <w:szCs w:val="22"/>
          <w:shd w:val="clear" w:color="auto" w:fill="FFFFFF"/>
        </w:rPr>
        <w:t>лиственно-еловые – мягколиственные насаждения с наличием под пологом достаточного количества деревьев ели и других х/ц пород, а именно: подрост 3 тыс. шт./га и более в пересчете на крупный, 2-ой ярус с полнотой 0.4 и более, лесные культуры под пологом леса с полнотой 0.3 и более.</w:t>
      </w:r>
    </w:p>
    <w:p w14:paraId="178F44D8" w14:textId="00E4EA62" w:rsidR="00954A3C" w:rsidRPr="00587A6C" w:rsidRDefault="00587A6C" w:rsidP="00587A6C">
      <w:pPr>
        <w:shd w:val="clear" w:color="auto" w:fill="FFFFFF"/>
        <w:tabs>
          <w:tab w:val="left" w:pos="993"/>
        </w:tabs>
        <w:contextualSpacing/>
        <w:jc w:val="both"/>
        <w:rPr>
          <w:rFonts w:cs="Arial"/>
          <w:sz w:val="22"/>
          <w:szCs w:val="22"/>
          <w:shd w:val="clear" w:color="auto" w:fill="FFFFFF"/>
        </w:rPr>
      </w:pPr>
      <w:r>
        <w:rPr>
          <w:rFonts w:cs="Arial"/>
          <w:sz w:val="22"/>
          <w:szCs w:val="22"/>
          <w:shd w:val="clear" w:color="auto" w:fill="FFFFFF"/>
        </w:rPr>
        <w:t xml:space="preserve">3. </w:t>
      </w:r>
      <w:r w:rsidR="00954A3C" w:rsidRPr="00587A6C">
        <w:rPr>
          <w:rFonts w:cs="Arial"/>
          <w:sz w:val="22"/>
          <w:szCs w:val="22"/>
          <w:shd w:val="clear" w:color="auto" w:fill="FFFFFF"/>
        </w:rPr>
        <w:t>Преобладающая порода насаждения.</w:t>
      </w:r>
    </w:p>
    <w:p w14:paraId="6E50D800" w14:textId="3322D41A" w:rsidR="00954A3C" w:rsidRPr="00587A6C" w:rsidRDefault="00587A6C" w:rsidP="00587A6C">
      <w:pPr>
        <w:shd w:val="clear" w:color="auto" w:fill="FFFFFF"/>
        <w:tabs>
          <w:tab w:val="left" w:pos="993"/>
        </w:tabs>
        <w:contextualSpacing/>
        <w:jc w:val="both"/>
        <w:rPr>
          <w:rFonts w:cs="Arial"/>
          <w:sz w:val="22"/>
          <w:szCs w:val="22"/>
          <w:shd w:val="clear" w:color="auto" w:fill="FFFFFF"/>
        </w:rPr>
      </w:pPr>
      <w:r>
        <w:rPr>
          <w:rFonts w:cs="Arial"/>
          <w:sz w:val="22"/>
          <w:szCs w:val="22"/>
          <w:shd w:val="clear" w:color="auto" w:fill="FFFFFF"/>
        </w:rPr>
        <w:t xml:space="preserve">4. </w:t>
      </w:r>
      <w:r w:rsidR="00954A3C" w:rsidRPr="00587A6C">
        <w:rPr>
          <w:rFonts w:cs="Arial"/>
          <w:sz w:val="22"/>
          <w:szCs w:val="22"/>
          <w:shd w:val="clear" w:color="auto" w:fill="FFFFFF"/>
        </w:rPr>
        <w:t>Преобладающая порода хозяйственно-ценной примеси.</w:t>
      </w:r>
    </w:p>
    <w:p w14:paraId="2E7B676B" w14:textId="001B6BB9" w:rsidR="00954A3C" w:rsidRPr="00587A6C" w:rsidRDefault="00587A6C" w:rsidP="00587A6C">
      <w:pPr>
        <w:shd w:val="clear" w:color="auto" w:fill="FFFFFF"/>
        <w:tabs>
          <w:tab w:val="left" w:pos="993"/>
        </w:tabs>
        <w:contextualSpacing/>
        <w:jc w:val="both"/>
        <w:rPr>
          <w:rFonts w:cs="Arial"/>
          <w:sz w:val="22"/>
          <w:szCs w:val="22"/>
          <w:shd w:val="clear" w:color="auto" w:fill="FFFFFF"/>
        </w:rPr>
      </w:pPr>
      <w:r>
        <w:rPr>
          <w:rFonts w:cs="Arial"/>
          <w:sz w:val="22"/>
          <w:szCs w:val="22"/>
          <w:shd w:val="clear" w:color="auto" w:fill="FFFFFF"/>
        </w:rPr>
        <w:t xml:space="preserve">5. </w:t>
      </w:r>
      <w:r w:rsidR="00954A3C" w:rsidRPr="00587A6C">
        <w:rPr>
          <w:rFonts w:cs="Arial"/>
          <w:sz w:val="22"/>
          <w:szCs w:val="22"/>
          <w:shd w:val="clear" w:color="auto" w:fill="FFFFFF"/>
        </w:rPr>
        <w:t xml:space="preserve">л/к с ЕВ – лесные культуры с естественным возобновлением описанные в два яруса при разнице высоты культур и возобновления 3-6 метров (п.273 лесоустроительной инструкции 2022 г.). </w:t>
      </w:r>
      <w:r w:rsidR="00954A3C" w:rsidRPr="00587A6C">
        <w:rPr>
          <w:rFonts w:cs="Arial"/>
          <w:sz w:val="22"/>
          <w:szCs w:val="22"/>
        </w:rPr>
        <w:t>И</w:t>
      </w:r>
      <w:r w:rsidR="00954A3C" w:rsidRPr="00587A6C">
        <w:rPr>
          <w:rFonts w:cs="Arial"/>
          <w:sz w:val="22"/>
          <w:szCs w:val="22"/>
          <w:shd w:val="clear" w:color="auto" w:fill="FFFFFF"/>
        </w:rPr>
        <w:t>нтенсивность рубки определяется по полноте яруса естественного возобновления без различий по типам леса. При полноте 0.8-1.0 – 60%, 0.6-0.7 – 50%, 0.3-0.5 – 100%. Процент выборки назначается и применяется для определения выбираемого запаса по отношению к лиственному ярусу естественного возобновления. В этих насаждениях рубки ухода назначаются во всех возрастах – от ОСВ до ПРХ.</w:t>
      </w:r>
    </w:p>
    <w:p w14:paraId="4F3B519B" w14:textId="3EA99070" w:rsidR="00954A3C" w:rsidRPr="00587A6C" w:rsidRDefault="00587A6C" w:rsidP="00587A6C">
      <w:pPr>
        <w:shd w:val="clear" w:color="auto" w:fill="FFFFFF"/>
        <w:tabs>
          <w:tab w:val="left" w:pos="993"/>
        </w:tabs>
        <w:contextualSpacing/>
        <w:jc w:val="both"/>
        <w:rPr>
          <w:rFonts w:cs="Arial"/>
          <w:sz w:val="22"/>
          <w:szCs w:val="22"/>
          <w:shd w:val="clear" w:color="auto" w:fill="FFFFFF"/>
        </w:rPr>
      </w:pPr>
      <w:r>
        <w:rPr>
          <w:rFonts w:cs="Arial"/>
          <w:sz w:val="22"/>
          <w:szCs w:val="22"/>
          <w:shd w:val="clear" w:color="auto" w:fill="FFFFFF"/>
        </w:rPr>
        <w:t xml:space="preserve">6. </w:t>
      </w:r>
      <w:r w:rsidR="00954A3C" w:rsidRPr="00587A6C">
        <w:rPr>
          <w:rFonts w:cs="Arial"/>
          <w:sz w:val="22"/>
          <w:szCs w:val="22"/>
          <w:shd w:val="clear" w:color="auto" w:fill="FFFFFF"/>
        </w:rPr>
        <w:t>Все рубки ухода назначаются в сосновых насаждениях и лесных культурах с 4 класса бонитета и выше, в остальных насаждениях с 3 класса бонитета и выше.</w:t>
      </w:r>
    </w:p>
    <w:p w14:paraId="31B68A11" w14:textId="061C53AA" w:rsidR="00954A3C" w:rsidRPr="00587A6C" w:rsidRDefault="00587A6C" w:rsidP="00587A6C">
      <w:pPr>
        <w:shd w:val="clear" w:color="auto" w:fill="FFFFFF"/>
        <w:tabs>
          <w:tab w:val="left" w:pos="993"/>
        </w:tabs>
        <w:contextualSpacing/>
        <w:jc w:val="both"/>
        <w:rPr>
          <w:rFonts w:cs="Arial"/>
          <w:sz w:val="22"/>
          <w:szCs w:val="22"/>
          <w:shd w:val="clear" w:color="auto" w:fill="FFFFFF"/>
        </w:rPr>
      </w:pPr>
      <w:r>
        <w:rPr>
          <w:rFonts w:cs="Arial"/>
          <w:sz w:val="22"/>
          <w:szCs w:val="22"/>
          <w:shd w:val="clear" w:color="auto" w:fill="FFFFFF"/>
        </w:rPr>
        <w:t xml:space="preserve">7. </w:t>
      </w:r>
      <w:r w:rsidR="00954A3C" w:rsidRPr="00587A6C">
        <w:rPr>
          <w:rFonts w:cs="Arial"/>
          <w:sz w:val="22"/>
          <w:szCs w:val="22"/>
          <w:shd w:val="clear" w:color="auto" w:fill="FFFFFF"/>
        </w:rPr>
        <w:t>В насаждениях с участием ели и (или) пихты (8 и более единиц в составе) в качестве рубок ухода проводятся только рубки осветлени</w:t>
      </w:r>
      <w:r w:rsidR="00B84784" w:rsidRPr="00587A6C">
        <w:rPr>
          <w:rFonts w:cs="Arial"/>
          <w:sz w:val="22"/>
          <w:szCs w:val="22"/>
          <w:shd w:val="clear" w:color="auto" w:fill="FFFFFF"/>
        </w:rPr>
        <w:t>я и прочистки в молодняках (п.40 Постановления Правительства РФ от 30 мая 2026 г. № 652 «Об утверждении Правил санитарной безопасности в лесах»</w:t>
      </w:r>
      <w:r w:rsidR="00954A3C" w:rsidRPr="00587A6C">
        <w:rPr>
          <w:rFonts w:cs="Arial"/>
          <w:sz w:val="22"/>
          <w:szCs w:val="22"/>
          <w:shd w:val="clear" w:color="auto" w:fill="FFFFFF"/>
        </w:rPr>
        <w:t>).</w:t>
      </w:r>
    </w:p>
    <w:p w14:paraId="42DB7116" w14:textId="77777777" w:rsidR="00954A3C" w:rsidRPr="00050D28" w:rsidRDefault="00954A3C" w:rsidP="00587A6C">
      <w:pPr>
        <w:pStyle w:val="a3"/>
        <w:spacing w:before="200" w:line="360" w:lineRule="auto"/>
        <w:ind w:firstLine="709"/>
        <w:jc w:val="both"/>
      </w:pPr>
      <w:r w:rsidRPr="00050D28">
        <w:t>Параметры назначения рубок обновления, переформирования и реконструкции приведены в пп. 4</w:t>
      </w:r>
      <w:r w:rsidR="00121416">
        <w:t>2-64</w:t>
      </w:r>
      <w:r w:rsidRPr="00050D28">
        <w:t xml:space="preserve"> </w:t>
      </w:r>
      <w:r w:rsidRPr="00121416">
        <w:t>Правил ухода за лесами.</w:t>
      </w:r>
      <w:r w:rsidRPr="00587A6C">
        <w:t xml:space="preserve"> </w:t>
      </w:r>
      <w:r w:rsidRPr="00050D28">
        <w:t>При этом не доп</w:t>
      </w:r>
      <w:r w:rsidR="00F52E26">
        <w:t>ускается назначение и проведение</w:t>
      </w:r>
      <w:r w:rsidRPr="00050D28">
        <w:t xml:space="preserve"> руб</w:t>
      </w:r>
      <w:r w:rsidR="00F52E26">
        <w:t>ок ухода (обновления) в выделах</w:t>
      </w:r>
      <w:r w:rsidR="007D4BA2">
        <w:t>,</w:t>
      </w:r>
      <w:r w:rsidRPr="00050D28">
        <w:t xml:space="preserve"> подходящих по параметрам для назначения рубок спелых и перестойных насаждений.</w:t>
      </w:r>
    </w:p>
    <w:p w14:paraId="778E3AB2" w14:textId="77777777" w:rsidR="00954A3C" w:rsidRPr="00050D28" w:rsidRDefault="00954A3C" w:rsidP="00587A6C">
      <w:pPr>
        <w:pStyle w:val="a3"/>
        <w:spacing w:line="360" w:lineRule="auto"/>
        <w:ind w:firstLine="709"/>
        <w:jc w:val="both"/>
      </w:pPr>
      <w:r w:rsidRPr="00050D28">
        <w:t>Назначение рубок обновления, переформирования, реконструкции возможно при проведении лесоустроительных работ и (или) при разработке проек</w:t>
      </w:r>
      <w:r w:rsidR="00121416">
        <w:t>та освоения лесов. При этом объё</w:t>
      </w:r>
      <w:r w:rsidRPr="00050D28">
        <w:t>м указанных рубок ухода учитыв</w:t>
      </w:r>
      <w:r w:rsidR="00121416">
        <w:t>ается (в том числе) в общем объё</w:t>
      </w:r>
      <w:r w:rsidRPr="00050D28">
        <w:t>ме ликвидных рубок ухода (прореживание и проходные рубки)</w:t>
      </w:r>
      <w:r w:rsidR="00121416">
        <w:t>,</w:t>
      </w:r>
      <w:r w:rsidRPr="00050D28">
        <w:t xml:space="preserve"> установленном настоящим лесохозяйственным регламентом.</w:t>
      </w:r>
    </w:p>
    <w:p w14:paraId="266EB979" w14:textId="77777777" w:rsidR="00576F47" w:rsidRPr="00050D28" w:rsidRDefault="00576F47" w:rsidP="00587A6C">
      <w:pPr>
        <w:pStyle w:val="a3"/>
        <w:spacing w:line="360" w:lineRule="auto"/>
        <w:ind w:firstLine="709"/>
        <w:jc w:val="both"/>
      </w:pPr>
      <w:r w:rsidRPr="00050D28">
        <w:t>В соответствии с п. 10</w:t>
      </w:r>
      <w:r w:rsidR="00121416">
        <w:t>3</w:t>
      </w:r>
      <w:r w:rsidRPr="00050D28">
        <w:t xml:space="preserve"> Правил ухода</w:t>
      </w:r>
      <w:r w:rsidR="00121416">
        <w:t xml:space="preserve"> за лесом</w:t>
      </w:r>
      <w:r w:rsidRPr="00050D28">
        <w:t xml:space="preserve"> в Балтийско-Белозерском таежном лесном районе, на участках, переданных в аренду или в постоянное (бессрочное) пользование, арендатор имеет право выбора при подготовке проекта освоения лесов между применением нормативов рубок, проводимых в целях ухода за лесными насаждениями, приведенных в Приложении </w:t>
      </w:r>
      <w:r w:rsidR="007E7D46">
        <w:t>№</w:t>
      </w:r>
      <w:r w:rsidRPr="00050D28">
        <w:t xml:space="preserve">2 к Правилам ухода </w:t>
      </w:r>
      <w:r w:rsidR="007E7D46">
        <w:t xml:space="preserve">за лесом </w:t>
      </w:r>
      <w:r w:rsidRPr="00050D28">
        <w:t>и нормативов, приведенных в Приложения</w:t>
      </w:r>
      <w:r w:rsidR="007E7D46">
        <w:t>и</w:t>
      </w:r>
      <w:r w:rsidRPr="00050D28">
        <w:t xml:space="preserve"> </w:t>
      </w:r>
      <w:r w:rsidR="007E7D46">
        <w:t>№4</w:t>
      </w:r>
      <w:r w:rsidRPr="00050D28">
        <w:t xml:space="preserve"> к Правилам рубок ухода.</w:t>
      </w:r>
    </w:p>
    <w:p w14:paraId="00CE25B6" w14:textId="77777777" w:rsidR="0068456F" w:rsidRPr="00050D28" w:rsidRDefault="0068456F" w:rsidP="00587A6C">
      <w:pPr>
        <w:pStyle w:val="a3"/>
        <w:spacing w:line="360" w:lineRule="auto"/>
        <w:ind w:firstLine="709"/>
        <w:jc w:val="both"/>
      </w:pPr>
      <w:r w:rsidRPr="00050D28">
        <w:t>Выбор производится в целом для лесного участка, переданного в аренду или в постоянное (бессрочное) пользование, и указывается в проекте освоения лесов.</w:t>
      </w:r>
    </w:p>
    <w:p w14:paraId="7F8966EB" w14:textId="77777777" w:rsidR="0068456F" w:rsidRPr="00587A6C" w:rsidRDefault="0068456F" w:rsidP="00587A6C">
      <w:pPr>
        <w:pStyle w:val="a3"/>
        <w:spacing w:line="360" w:lineRule="auto"/>
        <w:ind w:firstLine="709"/>
        <w:jc w:val="both"/>
      </w:pPr>
      <w:r w:rsidRPr="00587A6C">
        <w:t xml:space="preserve">В случае выбора арендатором интенсивной модели ведения лесного хозяйства при проведении </w:t>
      </w:r>
      <w:r w:rsidRPr="00A1498D">
        <w:t>рубок ухода необходимо руководствоваться п.п. 10</w:t>
      </w:r>
      <w:r w:rsidR="00A1498D" w:rsidRPr="00A1498D">
        <w:t>3-115</w:t>
      </w:r>
      <w:r w:rsidRPr="00A1498D">
        <w:t xml:space="preserve"> и нормативами, приведенными в </w:t>
      </w:r>
      <w:hyperlink r:id="rId31" w:history="1">
        <w:r w:rsidRPr="00A1498D">
          <w:t xml:space="preserve">Приложениях </w:t>
        </w:r>
        <w:r w:rsidR="00A1498D" w:rsidRPr="00A1498D">
          <w:t>№</w:t>
        </w:r>
        <w:r w:rsidRPr="00A1498D">
          <w:t>3-6 к Правилам</w:t>
        </w:r>
      </w:hyperlink>
      <w:r w:rsidRPr="00A1498D">
        <w:t xml:space="preserve"> ухода за лесами.</w:t>
      </w:r>
    </w:p>
    <w:p w14:paraId="553E413A" w14:textId="77777777" w:rsidR="0068456F" w:rsidRPr="00587A6C" w:rsidRDefault="0068456F" w:rsidP="00587A6C">
      <w:pPr>
        <w:pStyle w:val="a3"/>
        <w:spacing w:line="360" w:lineRule="auto"/>
        <w:ind w:firstLine="709"/>
        <w:jc w:val="both"/>
      </w:pPr>
      <w:r w:rsidRPr="00587A6C">
        <w:t xml:space="preserve">В связи с тем, что на территории Ленинградской области внедряется Пилотный проект по интенсивной модели ведения лесного хозяйства, арендаторы лесных участков вправе производить выбор при подготовке проекта освоения лесов между применением нормативов рубок, установленных для рубок ухода за лесами. </w:t>
      </w:r>
    </w:p>
    <w:p w14:paraId="50593D30" w14:textId="77777777" w:rsidR="0068456F" w:rsidRPr="00587A6C" w:rsidRDefault="0068456F" w:rsidP="00587A6C">
      <w:pPr>
        <w:pStyle w:val="a3"/>
        <w:spacing w:line="360" w:lineRule="auto"/>
        <w:ind w:firstLine="709"/>
        <w:jc w:val="both"/>
      </w:pPr>
      <w:r w:rsidRPr="00587A6C">
        <w:t xml:space="preserve">Интенсивная модель ведения лесного хозяйства является комплексным мероприятием и должна применяться не только при назначении ликвидных рубок ухода и рубках ухода в молодняках, но и в иных подходах к лесовосстановлению и рубкам спелых и перестойных насаждений. </w:t>
      </w:r>
    </w:p>
    <w:p w14:paraId="684060C3" w14:textId="77777777" w:rsidR="0068456F" w:rsidRPr="00587A6C" w:rsidRDefault="0068456F" w:rsidP="00587A6C">
      <w:pPr>
        <w:pStyle w:val="a3"/>
        <w:spacing w:line="360" w:lineRule="auto"/>
        <w:ind w:firstLine="709"/>
        <w:jc w:val="both"/>
      </w:pPr>
      <w:r w:rsidRPr="00587A6C">
        <w:t>Выбор производится в целом для лесного участка, переданного в аренду или в постоянное (бессрочное) пользование и указывается в проекте освоения лесов.</w:t>
      </w:r>
    </w:p>
    <w:p w14:paraId="08CD04BE" w14:textId="77777777" w:rsidR="0068456F" w:rsidRPr="00587A6C" w:rsidRDefault="0068456F" w:rsidP="00587A6C">
      <w:pPr>
        <w:pStyle w:val="a3"/>
        <w:spacing w:line="360" w:lineRule="auto"/>
        <w:ind w:firstLine="709"/>
        <w:jc w:val="both"/>
      </w:pPr>
      <w:r w:rsidRPr="00587A6C">
        <w:t>При выборе арендатором примен</w:t>
      </w:r>
      <w:r w:rsidR="00A1498D" w:rsidRPr="00587A6C">
        <w:t>ения нормативов, приведенных в П</w:t>
      </w:r>
      <w:r w:rsidRPr="00587A6C">
        <w:t>риложении № 2 к Правилам ухода за лесами, пункты 10</w:t>
      </w:r>
      <w:r w:rsidR="00A1498D" w:rsidRPr="00587A6C">
        <w:t>3-115</w:t>
      </w:r>
      <w:r w:rsidRPr="00587A6C">
        <w:t xml:space="preserve"> Правил ухода за лесами не применяются.</w:t>
      </w:r>
    </w:p>
    <w:p w14:paraId="3C3B8FB7" w14:textId="77777777" w:rsidR="0068456F" w:rsidRPr="00587A6C" w:rsidRDefault="0068456F" w:rsidP="00587A6C">
      <w:pPr>
        <w:pStyle w:val="a3"/>
        <w:spacing w:line="360" w:lineRule="auto"/>
        <w:ind w:firstLine="709"/>
        <w:jc w:val="both"/>
      </w:pPr>
      <w:r w:rsidRPr="00587A6C">
        <w:t>В Балтийско-Белозерском таежном лесном районе на лесных участках, переданных в аренду или в постоянное (бессрочное) пользование, назначение лесных насаждений для осуществления рубок, проводимых в целях ухода за лесными насаждениями, включая определение предела допустимого изреживания, должно осуществляться арендатором и указываться в проекте освоения лесов в соответствии с лесохозяйственным регламентом лесничества.</w:t>
      </w:r>
    </w:p>
    <w:p w14:paraId="54053D24" w14:textId="77777777" w:rsidR="0068456F" w:rsidRPr="00587A6C" w:rsidRDefault="0068456F" w:rsidP="00587A6C">
      <w:pPr>
        <w:pStyle w:val="a3"/>
        <w:spacing w:line="360" w:lineRule="auto"/>
        <w:ind w:firstLine="709"/>
        <w:jc w:val="both"/>
      </w:pPr>
      <w:r w:rsidRPr="00587A6C">
        <w:t>На лесных участках, не переданных в аренду или в постоянное (бессрочное) пользование, назначение лесных насаждений для осуществления рубок, проводимых в целях ухода за лесными насаждениями, включая определение интенсивности рубки, должно осуществляться органами государственной власти, органами местного самоуправления и в соответствии со статьей 19 Лесного кодекса РФ.</w:t>
      </w:r>
    </w:p>
    <w:p w14:paraId="680769DD" w14:textId="77777777" w:rsidR="0068456F" w:rsidRPr="00587A6C" w:rsidRDefault="0068456F" w:rsidP="00587A6C">
      <w:pPr>
        <w:pStyle w:val="a3"/>
        <w:spacing w:line="360" w:lineRule="auto"/>
        <w:ind w:firstLine="709"/>
        <w:jc w:val="both"/>
      </w:pPr>
      <w:r w:rsidRPr="00587A6C">
        <w:t xml:space="preserve">При рубках осветления и рубках прочистки интенсивность рубок, проводимых в целях ухода за лесными насаждениями, определяется степенью снижения густоты древостоя (количества деревьев на единицу площади). Нормативы по минимальному количеству деревьев целевых пород и общему максимальному количеству деревьев по целевым породам и </w:t>
      </w:r>
      <w:r w:rsidR="00A1498D" w:rsidRPr="00587A6C">
        <w:t>группам типов леса приведены в П</w:t>
      </w:r>
      <w:r w:rsidRPr="00587A6C">
        <w:t>риложении № 3 к Правилам ухода за лесами.</w:t>
      </w:r>
    </w:p>
    <w:p w14:paraId="7F7530AD" w14:textId="77777777" w:rsidR="0068456F" w:rsidRPr="00587A6C" w:rsidRDefault="0068456F" w:rsidP="00587A6C">
      <w:pPr>
        <w:pStyle w:val="a3"/>
        <w:spacing w:line="360" w:lineRule="auto"/>
        <w:ind w:firstLine="709"/>
        <w:jc w:val="both"/>
      </w:pPr>
      <w:r w:rsidRPr="00587A6C">
        <w:t>При групповом или куртинном размещении экземпляров целевых пород должны изреживаться все породы до общего количества, установленного в соответствии с нормативом по целевой породе на участке. Если на участке присутствует несколько целевых пород, то минимальное количество оставляемых деревьев должно устанавливаться по нормативу для наиболее представленной целевой породы на участке. Количество деревьев нецелевых пород не должно превышать 50% от общего количества оставляемых деревьев.</w:t>
      </w:r>
    </w:p>
    <w:p w14:paraId="4DD9648B" w14:textId="77777777" w:rsidR="0068456F" w:rsidRPr="00587A6C" w:rsidRDefault="005163F0" w:rsidP="00587A6C">
      <w:pPr>
        <w:pStyle w:val="a3"/>
        <w:spacing w:line="360" w:lineRule="auto"/>
        <w:ind w:firstLine="709"/>
        <w:jc w:val="both"/>
      </w:pPr>
      <w:r w:rsidRPr="00587A6C">
        <w:t>П</w:t>
      </w:r>
      <w:r w:rsidR="0068456F" w:rsidRPr="00587A6C">
        <w:t>роведение проходных рубок лесных насаждений должно прекращаться в хвойных и твердолиственных семенных лесных насаждениях за 20 лет до установленного возраста рубки лесных насаждений, а в мягколиственных и твердолиственных порослевых лесных насаждениях - за 10 лет до установленного возраста рубки лесных насаждений.</w:t>
      </w:r>
    </w:p>
    <w:p w14:paraId="27F3008A" w14:textId="77777777" w:rsidR="0068456F" w:rsidRPr="00587A6C" w:rsidRDefault="0068456F" w:rsidP="00587A6C">
      <w:pPr>
        <w:pStyle w:val="a3"/>
        <w:spacing w:line="360" w:lineRule="auto"/>
        <w:ind w:firstLine="709"/>
        <w:jc w:val="both"/>
      </w:pPr>
      <w:r w:rsidRPr="00587A6C">
        <w:t>Норматив по полноте древостоя после рубок прореживания и проходных рубок, определенный в пункте 38 Правил</w:t>
      </w:r>
      <w:r w:rsidRPr="00050D28">
        <w:t xml:space="preserve"> </w:t>
      </w:r>
      <w:r w:rsidRPr="00587A6C">
        <w:t>ухода за лесами, не применяется. Нормативы для рубок прореживания и проходных рубок, включая предел допустимого изреживания, приведены в приложении № 4 к Правилам</w:t>
      </w:r>
      <w:r w:rsidRPr="00050D28">
        <w:t xml:space="preserve"> </w:t>
      </w:r>
      <w:r w:rsidRPr="00587A6C">
        <w:t>ухода за лесами. Порядок применения нормативов для рубок прореживания и проходных рубок, рубок обновления и переформирования приведен в приложении № 5 к Правилам</w:t>
      </w:r>
      <w:r w:rsidRPr="00050D28">
        <w:t xml:space="preserve"> </w:t>
      </w:r>
      <w:r w:rsidRPr="00587A6C">
        <w:t>ухода за лесами.</w:t>
      </w:r>
    </w:p>
    <w:p w14:paraId="30687205" w14:textId="6077324C" w:rsidR="0068456F" w:rsidRPr="00587A6C" w:rsidRDefault="0068456F" w:rsidP="00587A6C">
      <w:pPr>
        <w:pStyle w:val="a3"/>
        <w:spacing w:line="360" w:lineRule="auto"/>
        <w:ind w:firstLine="709"/>
        <w:jc w:val="both"/>
        <w:rPr>
          <w:i/>
          <w:color w:val="FF0000"/>
        </w:rPr>
      </w:pPr>
      <w:r w:rsidRPr="00CE7C02">
        <w:t>Допускается назначение лесных насаждений для проведения рубок, проводимых в целях ухода за лесными насаждениями, при полноте ниже указанной в пунктах 2</w:t>
      </w:r>
      <w:r w:rsidR="005163F0" w:rsidRPr="00CE7C02">
        <w:t>6</w:t>
      </w:r>
      <w:r w:rsidRPr="00CE7C02">
        <w:t xml:space="preserve"> и 2</w:t>
      </w:r>
      <w:r w:rsidR="005163F0" w:rsidRPr="00CE7C02">
        <w:t>7</w:t>
      </w:r>
      <w:r w:rsidRPr="00CE7C02">
        <w:t xml:space="preserve"> Правил ухода за лесами, если абсолютная полнота древостоя до рубки превышает значение минимально допустимой абсолютной полноты после изреживания, указанное в </w:t>
      </w:r>
      <w:r w:rsidR="008D7F31" w:rsidRPr="00CE7C02">
        <w:t>П</w:t>
      </w:r>
      <w:r w:rsidRPr="00CE7C02">
        <w:t>риложении № 4 к Правилам ухода за лесами.</w:t>
      </w:r>
      <w:r w:rsidR="004D18A1">
        <w:rPr>
          <w:i/>
          <w:color w:val="FF0000"/>
        </w:rPr>
        <w:t xml:space="preserve"> </w:t>
      </w:r>
    </w:p>
    <w:p w14:paraId="31EAF306" w14:textId="77777777" w:rsidR="0068456F" w:rsidRPr="00587A6C" w:rsidRDefault="0068456F" w:rsidP="00587A6C">
      <w:pPr>
        <w:pStyle w:val="a3"/>
        <w:spacing w:line="360" w:lineRule="auto"/>
        <w:ind w:firstLine="709"/>
        <w:jc w:val="both"/>
      </w:pPr>
      <w:r w:rsidRPr="00587A6C">
        <w:t>При отводе лесосек для осуществления рубок, проводимых в целях ухода за лесными насаждениями (кроме рубок осветления и рубок прочистки), деревья, которые сохраняются на выращивание, должны быть отмечены яркой лентой, краской, затеской на высоте 1,3 м.</w:t>
      </w:r>
    </w:p>
    <w:p w14:paraId="1D79F26A" w14:textId="77777777" w:rsidR="0068456F" w:rsidRPr="00587A6C" w:rsidRDefault="0068456F" w:rsidP="00587A6C">
      <w:pPr>
        <w:pStyle w:val="a3"/>
        <w:spacing w:line="360" w:lineRule="auto"/>
        <w:ind w:firstLine="709"/>
        <w:jc w:val="both"/>
      </w:pPr>
      <w:r w:rsidRPr="00587A6C">
        <w:t>При отводе лесосек для осуществления рубок осветления и рубок прочистки пробные площадки не закладываются.</w:t>
      </w:r>
    </w:p>
    <w:p w14:paraId="6A55A00D" w14:textId="77777777" w:rsidR="0068456F" w:rsidRPr="00587A6C" w:rsidRDefault="0068456F" w:rsidP="00587A6C">
      <w:pPr>
        <w:pStyle w:val="a3"/>
        <w:spacing w:line="360" w:lineRule="auto"/>
        <w:ind w:firstLine="709"/>
        <w:jc w:val="both"/>
      </w:pPr>
      <w:r w:rsidRPr="00587A6C">
        <w:t>При осуществлении рубок, проводимых в целях ухода за лесными насаждениями специально обученными машинистами лесозаготовительных машин и вальщиками леса, предварительный отбор и отметка деревьев, которые подлежат оставлению, не требуются.</w:t>
      </w:r>
    </w:p>
    <w:p w14:paraId="71EA00DD" w14:textId="77777777" w:rsidR="0068456F" w:rsidRPr="00587A6C" w:rsidRDefault="0068456F" w:rsidP="00587A6C">
      <w:pPr>
        <w:pStyle w:val="a3"/>
        <w:spacing w:line="360" w:lineRule="auto"/>
        <w:ind w:firstLine="709"/>
        <w:jc w:val="both"/>
      </w:pPr>
      <w:r w:rsidRPr="00587A6C">
        <w:t>При проведении рубок без предварительного отбора и отметки оставляемых деревьев отвод лесосек производится в течение всего года.</w:t>
      </w:r>
    </w:p>
    <w:p w14:paraId="39301EF0" w14:textId="77777777" w:rsidR="0068456F" w:rsidRPr="00587A6C" w:rsidRDefault="0068456F" w:rsidP="00587A6C">
      <w:pPr>
        <w:pStyle w:val="a3"/>
        <w:spacing w:line="360" w:lineRule="auto"/>
        <w:ind w:firstLine="709"/>
        <w:jc w:val="both"/>
      </w:pPr>
      <w:r w:rsidRPr="00587A6C">
        <w:t>Интенсивная модель подразумевает ведение устойчивого лесного хозяйства и обеспечивает неистощительность лесопользования, постоянное увеличение экономической отдачи, сохранение биологических функций лесов, в том числе путем проведения научно обоснованных и адаптированных к региональным, местным условиям и характеристикам насаждений ликвидных рубок ухода, проведение рубок ухода в молодняках, формирование древостоев нужной сортиментной структуры, эффективное обеспечение лесовозобновления при сохранении биоразнообразия и других социально и экологически значимых функций лесов. Таким образом, интенсивную модель можно определить, как систему лесного хозяйства и лесопользования, в которой мероприятия в лесу обоснованы так, чтобы получить максимальную экономическую эффективность лесного цикла в целом (от лесовосстановления до вырубки спелого древостоя) при соблюдении требований неистощительности лесопользования и сохранения биологического разнообразия.</w:t>
      </w:r>
    </w:p>
    <w:p w14:paraId="061FB263" w14:textId="77777777" w:rsidR="0068456F" w:rsidRPr="00587A6C" w:rsidRDefault="0068456F" w:rsidP="00587A6C">
      <w:pPr>
        <w:pStyle w:val="a3"/>
        <w:spacing w:line="360" w:lineRule="auto"/>
        <w:ind w:firstLine="709"/>
        <w:jc w:val="both"/>
      </w:pPr>
      <w:r w:rsidRPr="00050D28">
        <w:t>Нормативы – ежегодные допустимые объёмы рубок средневозрастных, приспевающих, спелых, перестойных лесных насаждений при уходе за л</w:t>
      </w:r>
      <w:r w:rsidR="008600ED">
        <w:t>есами приведены в таблице 2.8</w:t>
      </w:r>
      <w:r w:rsidRPr="00050D28">
        <w:t xml:space="preserve">.  </w:t>
      </w:r>
      <w:r w:rsidRPr="00587A6C">
        <w:t xml:space="preserve"> </w:t>
      </w:r>
    </w:p>
    <w:p w14:paraId="090B213D" w14:textId="17FD9AF6" w:rsidR="0078793E" w:rsidRPr="00892E79" w:rsidRDefault="0078793E" w:rsidP="00587A6C">
      <w:pPr>
        <w:pStyle w:val="a3"/>
        <w:spacing w:after="200"/>
        <w:jc w:val="center"/>
        <w:rPr>
          <w:i/>
        </w:rPr>
      </w:pPr>
      <w:r w:rsidRPr="00587A6C">
        <w:rPr>
          <w:i/>
        </w:rPr>
        <w:t xml:space="preserve">Таблица </w:t>
      </w:r>
      <w:r w:rsidR="00F9648D" w:rsidRPr="00587A6C">
        <w:rPr>
          <w:i/>
        </w:rPr>
        <w:t>2</w:t>
      </w:r>
      <w:r w:rsidRPr="00587A6C">
        <w:rPr>
          <w:i/>
        </w:rPr>
        <w:t>.</w:t>
      </w:r>
      <w:r w:rsidR="002E373C" w:rsidRPr="00587A6C">
        <w:rPr>
          <w:i/>
        </w:rPr>
        <w:t>8</w:t>
      </w:r>
      <w:r w:rsidRPr="00587A6C">
        <w:rPr>
          <w:i/>
        </w:rPr>
        <w:t xml:space="preserve"> – </w:t>
      </w:r>
      <w:r w:rsidR="00BE2733" w:rsidRPr="00587A6C">
        <w:rPr>
          <w:i/>
        </w:rPr>
        <w:t xml:space="preserve">Расчетная </w:t>
      </w:r>
      <w:r w:rsidR="00F90EDE" w:rsidRPr="00587A6C">
        <w:rPr>
          <w:i/>
        </w:rPr>
        <w:t>лесосека (</w:t>
      </w:r>
      <w:r w:rsidR="002E373C" w:rsidRPr="00587A6C">
        <w:rPr>
          <w:i/>
        </w:rPr>
        <w:t>ежегодный допустимый об</w:t>
      </w:r>
      <w:r w:rsidR="00587A6C">
        <w:rPr>
          <w:i/>
        </w:rPr>
        <w:t>ъем изъятия древесины)</w:t>
      </w:r>
      <w:r w:rsidR="00587A6C">
        <w:rPr>
          <w:i/>
        </w:rPr>
        <w:br/>
      </w:r>
      <w:r w:rsidR="007B42A4" w:rsidRPr="00587A6C">
        <w:rPr>
          <w:i/>
        </w:rPr>
        <w:t>в</w:t>
      </w:r>
      <w:r w:rsidR="008773CE" w:rsidRPr="00587A6C">
        <w:rPr>
          <w:i/>
        </w:rPr>
        <w:t xml:space="preserve"> </w:t>
      </w:r>
      <w:r w:rsidR="006974E8" w:rsidRPr="00587A6C">
        <w:rPr>
          <w:i/>
        </w:rPr>
        <w:t xml:space="preserve">средневозрастных, приспевающих, </w:t>
      </w:r>
      <w:r w:rsidR="00F90EDE" w:rsidRPr="00587A6C">
        <w:rPr>
          <w:i/>
        </w:rPr>
        <w:t>спелых, перестойных</w:t>
      </w:r>
      <w:r w:rsidR="006974E8" w:rsidRPr="00587A6C">
        <w:rPr>
          <w:i/>
        </w:rPr>
        <w:t xml:space="preserve"> лесных насаждени</w:t>
      </w:r>
      <w:r w:rsidR="00E54C84" w:rsidRPr="00587A6C">
        <w:rPr>
          <w:i/>
        </w:rPr>
        <w:t>ях</w:t>
      </w:r>
      <w:r w:rsidR="00587A6C">
        <w:rPr>
          <w:i/>
        </w:rPr>
        <w:br/>
      </w:r>
      <w:r w:rsidR="006974E8" w:rsidRPr="00587A6C">
        <w:rPr>
          <w:i/>
        </w:rPr>
        <w:t xml:space="preserve"> при уходе за лесами</w:t>
      </w:r>
    </w:p>
    <w:tbl>
      <w:tblPr>
        <w:tblW w:w="946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3"/>
        <w:gridCol w:w="2409"/>
        <w:gridCol w:w="709"/>
        <w:gridCol w:w="851"/>
        <w:gridCol w:w="708"/>
        <w:gridCol w:w="851"/>
        <w:gridCol w:w="850"/>
        <w:gridCol w:w="851"/>
        <w:gridCol w:w="992"/>
        <w:gridCol w:w="851"/>
      </w:tblGrid>
      <w:tr w:rsidR="00EC490A" w:rsidRPr="00050D28" w14:paraId="70DEBF82" w14:textId="77777777" w:rsidTr="002A7443">
        <w:trPr>
          <w:cantSplit/>
          <w:tblHeader/>
        </w:trPr>
        <w:tc>
          <w:tcPr>
            <w:tcW w:w="393" w:type="dxa"/>
            <w:vMerge w:val="restart"/>
            <w:tcBorders>
              <w:top w:val="single" w:sz="4" w:space="0" w:color="auto"/>
              <w:left w:val="single" w:sz="4" w:space="0" w:color="auto"/>
              <w:right w:val="single" w:sz="4" w:space="0" w:color="auto"/>
            </w:tcBorders>
            <w:vAlign w:val="center"/>
          </w:tcPr>
          <w:p w14:paraId="0B06C727" w14:textId="77777777" w:rsidR="00EC490A" w:rsidRPr="00050D28" w:rsidRDefault="00EC490A" w:rsidP="00EC490A">
            <w:pPr>
              <w:jc w:val="center"/>
              <w:rPr>
                <w:sz w:val="22"/>
                <w:szCs w:val="22"/>
              </w:rPr>
            </w:pPr>
            <w:r w:rsidRPr="00050D28">
              <w:rPr>
                <w:sz w:val="22"/>
                <w:szCs w:val="22"/>
              </w:rPr>
              <w:t>№</w:t>
            </w:r>
          </w:p>
          <w:p w14:paraId="1E12DA2B" w14:textId="77777777" w:rsidR="00EC490A" w:rsidRPr="00050D28" w:rsidRDefault="00EC490A" w:rsidP="00EC490A">
            <w:pPr>
              <w:jc w:val="center"/>
              <w:rPr>
                <w:sz w:val="22"/>
                <w:szCs w:val="22"/>
              </w:rPr>
            </w:pPr>
            <w:r w:rsidRPr="00050D28">
              <w:rPr>
                <w:sz w:val="22"/>
                <w:szCs w:val="22"/>
              </w:rPr>
              <w:t>п/п</w:t>
            </w:r>
          </w:p>
        </w:tc>
        <w:tc>
          <w:tcPr>
            <w:tcW w:w="2409" w:type="dxa"/>
            <w:vMerge w:val="restart"/>
            <w:tcBorders>
              <w:top w:val="single" w:sz="4" w:space="0" w:color="auto"/>
              <w:left w:val="single" w:sz="4" w:space="0" w:color="auto"/>
              <w:bottom w:val="single" w:sz="4" w:space="0" w:color="auto"/>
              <w:right w:val="single" w:sz="4" w:space="0" w:color="auto"/>
            </w:tcBorders>
            <w:vAlign w:val="center"/>
          </w:tcPr>
          <w:p w14:paraId="54486389" w14:textId="77777777" w:rsidR="00EC490A" w:rsidRPr="00050D28" w:rsidRDefault="00EC490A" w:rsidP="00962D52">
            <w:pPr>
              <w:jc w:val="center"/>
              <w:rPr>
                <w:sz w:val="22"/>
                <w:szCs w:val="22"/>
              </w:rPr>
            </w:pPr>
            <w:r w:rsidRPr="00050D28">
              <w:rPr>
                <w:sz w:val="22"/>
                <w:szCs w:val="22"/>
              </w:rPr>
              <w:t>Наименование</w:t>
            </w:r>
          </w:p>
          <w:p w14:paraId="781F5648" w14:textId="77777777" w:rsidR="00EC490A" w:rsidRPr="00050D28" w:rsidRDefault="00EC490A" w:rsidP="00962D52">
            <w:pPr>
              <w:jc w:val="center"/>
              <w:rPr>
                <w:sz w:val="22"/>
                <w:szCs w:val="22"/>
              </w:rPr>
            </w:pPr>
            <w:r w:rsidRPr="00050D28">
              <w:rPr>
                <w:sz w:val="22"/>
                <w:szCs w:val="22"/>
              </w:rPr>
              <w:t>показателя</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653E0E5A" w14:textId="77777777" w:rsidR="00EC490A" w:rsidRPr="00050D28" w:rsidRDefault="00EC490A" w:rsidP="00962D52">
            <w:pPr>
              <w:jc w:val="center"/>
              <w:rPr>
                <w:sz w:val="22"/>
                <w:szCs w:val="22"/>
              </w:rPr>
            </w:pPr>
            <w:r w:rsidRPr="00050D28">
              <w:rPr>
                <w:sz w:val="22"/>
                <w:szCs w:val="22"/>
              </w:rPr>
              <w:t>Ед. изм.</w:t>
            </w:r>
          </w:p>
        </w:tc>
        <w:tc>
          <w:tcPr>
            <w:tcW w:w="5103" w:type="dxa"/>
            <w:gridSpan w:val="6"/>
            <w:tcBorders>
              <w:top w:val="single" w:sz="4" w:space="0" w:color="auto"/>
              <w:left w:val="single" w:sz="4" w:space="0" w:color="auto"/>
              <w:bottom w:val="single" w:sz="4" w:space="0" w:color="auto"/>
              <w:right w:val="single" w:sz="4" w:space="0" w:color="auto"/>
            </w:tcBorders>
            <w:vAlign w:val="center"/>
          </w:tcPr>
          <w:p w14:paraId="18B978D3" w14:textId="77777777" w:rsidR="00EC490A" w:rsidRPr="00050D28" w:rsidRDefault="00EC490A" w:rsidP="00962D52">
            <w:pPr>
              <w:jc w:val="center"/>
              <w:rPr>
                <w:sz w:val="22"/>
                <w:szCs w:val="22"/>
              </w:rPr>
            </w:pPr>
            <w:r w:rsidRPr="00050D28">
              <w:rPr>
                <w:sz w:val="22"/>
                <w:szCs w:val="22"/>
              </w:rPr>
              <w:t>Виды ухода за лесами</w:t>
            </w:r>
          </w:p>
        </w:tc>
        <w:tc>
          <w:tcPr>
            <w:tcW w:w="851" w:type="dxa"/>
            <w:vMerge w:val="restart"/>
            <w:tcBorders>
              <w:top w:val="single" w:sz="4" w:space="0" w:color="auto"/>
              <w:left w:val="single" w:sz="4" w:space="0" w:color="auto"/>
              <w:right w:val="single" w:sz="4" w:space="0" w:color="auto"/>
            </w:tcBorders>
            <w:vAlign w:val="center"/>
          </w:tcPr>
          <w:p w14:paraId="1E5D003C" w14:textId="77777777" w:rsidR="00EC490A" w:rsidRPr="00050D28" w:rsidRDefault="00EC490A" w:rsidP="004C1731">
            <w:pPr>
              <w:jc w:val="center"/>
              <w:rPr>
                <w:sz w:val="22"/>
                <w:szCs w:val="22"/>
              </w:rPr>
            </w:pPr>
            <w:r w:rsidRPr="00050D28">
              <w:rPr>
                <w:sz w:val="22"/>
                <w:szCs w:val="22"/>
              </w:rPr>
              <w:t>Итого</w:t>
            </w:r>
          </w:p>
        </w:tc>
      </w:tr>
      <w:tr w:rsidR="00EC490A" w:rsidRPr="00050D28" w14:paraId="7EDC1EBF" w14:textId="77777777" w:rsidTr="002A7443">
        <w:trPr>
          <w:cantSplit/>
          <w:trHeight w:val="1325"/>
          <w:tblHeader/>
        </w:trPr>
        <w:tc>
          <w:tcPr>
            <w:tcW w:w="393" w:type="dxa"/>
            <w:vMerge/>
            <w:tcBorders>
              <w:left w:val="single" w:sz="4" w:space="0" w:color="auto"/>
              <w:bottom w:val="single" w:sz="4" w:space="0" w:color="auto"/>
              <w:right w:val="single" w:sz="4" w:space="0" w:color="auto"/>
            </w:tcBorders>
          </w:tcPr>
          <w:p w14:paraId="2C65C388" w14:textId="77777777" w:rsidR="00EC490A" w:rsidRPr="00050D28" w:rsidRDefault="00EC490A" w:rsidP="00EC490A">
            <w:pPr>
              <w:jc w:val="center"/>
              <w:rPr>
                <w:sz w:val="22"/>
                <w:szCs w:val="22"/>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570B020F" w14:textId="77777777" w:rsidR="00EC490A" w:rsidRPr="00050D28" w:rsidRDefault="00EC490A" w:rsidP="00962D52">
            <w:pPr>
              <w:rPr>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5C5AE87E" w14:textId="77777777" w:rsidR="00EC490A" w:rsidRPr="00050D28" w:rsidRDefault="00EC490A" w:rsidP="00962D52">
            <w:pPr>
              <w:rPr>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26960AF5" w14:textId="77777777" w:rsidR="00EC490A" w:rsidRPr="00050D28" w:rsidRDefault="00EC490A" w:rsidP="00962D52">
            <w:pPr>
              <w:jc w:val="center"/>
              <w:rPr>
                <w:sz w:val="22"/>
                <w:szCs w:val="22"/>
              </w:rPr>
            </w:pPr>
            <w:r w:rsidRPr="00050D28">
              <w:rPr>
                <w:sz w:val="22"/>
                <w:szCs w:val="22"/>
              </w:rPr>
              <w:t>прореживания</w:t>
            </w:r>
          </w:p>
        </w:tc>
        <w:tc>
          <w:tcPr>
            <w:tcW w:w="708" w:type="dxa"/>
            <w:tcBorders>
              <w:top w:val="single" w:sz="4" w:space="0" w:color="auto"/>
              <w:left w:val="single" w:sz="4" w:space="0" w:color="auto"/>
              <w:bottom w:val="single" w:sz="4" w:space="0" w:color="auto"/>
              <w:right w:val="single" w:sz="4" w:space="0" w:color="auto"/>
            </w:tcBorders>
            <w:vAlign w:val="center"/>
          </w:tcPr>
          <w:p w14:paraId="652F2308" w14:textId="77777777" w:rsidR="00EC490A" w:rsidRPr="00050D28" w:rsidRDefault="00EC490A" w:rsidP="00962D52">
            <w:pPr>
              <w:jc w:val="center"/>
              <w:rPr>
                <w:sz w:val="22"/>
                <w:szCs w:val="22"/>
              </w:rPr>
            </w:pPr>
            <w:r w:rsidRPr="00050D28">
              <w:rPr>
                <w:sz w:val="22"/>
                <w:szCs w:val="22"/>
              </w:rPr>
              <w:t>проходные рубки</w:t>
            </w:r>
          </w:p>
        </w:tc>
        <w:tc>
          <w:tcPr>
            <w:tcW w:w="851" w:type="dxa"/>
            <w:tcBorders>
              <w:top w:val="single" w:sz="4" w:space="0" w:color="auto"/>
              <w:left w:val="single" w:sz="4" w:space="0" w:color="auto"/>
              <w:bottom w:val="single" w:sz="4" w:space="0" w:color="auto"/>
              <w:right w:val="single" w:sz="4" w:space="0" w:color="auto"/>
            </w:tcBorders>
            <w:vAlign w:val="center"/>
          </w:tcPr>
          <w:p w14:paraId="5C5FD56D" w14:textId="77777777" w:rsidR="00EC490A" w:rsidRPr="00050D28" w:rsidRDefault="00EC490A" w:rsidP="00962D52">
            <w:pPr>
              <w:jc w:val="center"/>
              <w:rPr>
                <w:sz w:val="22"/>
                <w:szCs w:val="22"/>
              </w:rPr>
            </w:pPr>
            <w:r w:rsidRPr="00050D28">
              <w:rPr>
                <w:sz w:val="22"/>
                <w:szCs w:val="22"/>
              </w:rPr>
              <w:t>рубки обновления</w:t>
            </w:r>
          </w:p>
        </w:tc>
        <w:tc>
          <w:tcPr>
            <w:tcW w:w="850" w:type="dxa"/>
            <w:tcBorders>
              <w:top w:val="single" w:sz="4" w:space="0" w:color="auto"/>
              <w:left w:val="single" w:sz="4" w:space="0" w:color="auto"/>
              <w:bottom w:val="single" w:sz="4" w:space="0" w:color="auto"/>
              <w:right w:val="single" w:sz="4" w:space="0" w:color="auto"/>
            </w:tcBorders>
            <w:vAlign w:val="center"/>
          </w:tcPr>
          <w:p w14:paraId="638BA989" w14:textId="77777777" w:rsidR="00EC490A" w:rsidRPr="00050D28" w:rsidRDefault="00EC490A" w:rsidP="00962D52">
            <w:pPr>
              <w:jc w:val="center"/>
              <w:rPr>
                <w:sz w:val="22"/>
                <w:szCs w:val="22"/>
              </w:rPr>
            </w:pPr>
            <w:r w:rsidRPr="00050D28">
              <w:rPr>
                <w:sz w:val="22"/>
                <w:szCs w:val="22"/>
              </w:rPr>
              <w:t>рубки переформирования</w:t>
            </w:r>
          </w:p>
        </w:tc>
        <w:tc>
          <w:tcPr>
            <w:tcW w:w="851" w:type="dxa"/>
            <w:tcBorders>
              <w:top w:val="single" w:sz="4" w:space="0" w:color="auto"/>
              <w:left w:val="single" w:sz="4" w:space="0" w:color="auto"/>
              <w:bottom w:val="single" w:sz="4" w:space="0" w:color="auto"/>
              <w:right w:val="single" w:sz="4" w:space="0" w:color="auto"/>
            </w:tcBorders>
            <w:vAlign w:val="center"/>
          </w:tcPr>
          <w:p w14:paraId="7FF3DF08" w14:textId="77777777" w:rsidR="00EC490A" w:rsidRPr="00050D28" w:rsidRDefault="00EC490A" w:rsidP="00962D52">
            <w:pPr>
              <w:jc w:val="center"/>
              <w:rPr>
                <w:sz w:val="22"/>
                <w:szCs w:val="22"/>
              </w:rPr>
            </w:pPr>
            <w:r w:rsidRPr="00050D28">
              <w:rPr>
                <w:sz w:val="22"/>
                <w:szCs w:val="22"/>
              </w:rPr>
              <w:t>рубки реконструкции</w:t>
            </w:r>
          </w:p>
        </w:tc>
        <w:tc>
          <w:tcPr>
            <w:tcW w:w="992" w:type="dxa"/>
            <w:tcBorders>
              <w:top w:val="single" w:sz="4" w:space="0" w:color="auto"/>
              <w:left w:val="single" w:sz="4" w:space="0" w:color="auto"/>
              <w:bottom w:val="single" w:sz="4" w:space="0" w:color="auto"/>
              <w:right w:val="nil"/>
            </w:tcBorders>
            <w:vAlign w:val="center"/>
          </w:tcPr>
          <w:p w14:paraId="7C8A0693" w14:textId="13410818" w:rsidR="0078101B" w:rsidRDefault="0078101B" w:rsidP="00962D52">
            <w:pPr>
              <w:jc w:val="center"/>
              <w:rPr>
                <w:sz w:val="22"/>
                <w:szCs w:val="22"/>
              </w:rPr>
            </w:pPr>
            <w:r w:rsidRPr="00050D28">
              <w:rPr>
                <w:sz w:val="22"/>
                <w:szCs w:val="22"/>
              </w:rPr>
              <w:t>Р</w:t>
            </w:r>
            <w:r w:rsidR="00EC490A" w:rsidRPr="00050D28">
              <w:rPr>
                <w:sz w:val="22"/>
                <w:szCs w:val="22"/>
              </w:rPr>
              <w:t>убка</w:t>
            </w:r>
          </w:p>
          <w:p w14:paraId="49C0362F" w14:textId="40E037F1" w:rsidR="00EC490A" w:rsidRPr="00050D28" w:rsidRDefault="0078101B" w:rsidP="00962D52">
            <w:pPr>
              <w:jc w:val="center"/>
              <w:rPr>
                <w:sz w:val="22"/>
                <w:szCs w:val="22"/>
              </w:rPr>
            </w:pPr>
            <w:r>
              <w:rPr>
                <w:sz w:val="22"/>
                <w:szCs w:val="22"/>
              </w:rPr>
              <w:t>семеников</w:t>
            </w:r>
            <w:r w:rsidR="00EC490A" w:rsidRPr="00050D28">
              <w:rPr>
                <w:sz w:val="22"/>
                <w:szCs w:val="22"/>
              </w:rPr>
              <w:t xml:space="preserve"> единичных деревьев</w:t>
            </w:r>
          </w:p>
        </w:tc>
        <w:tc>
          <w:tcPr>
            <w:tcW w:w="851" w:type="dxa"/>
            <w:vMerge/>
            <w:tcBorders>
              <w:left w:val="single" w:sz="4" w:space="0" w:color="auto"/>
              <w:bottom w:val="single" w:sz="4" w:space="0" w:color="auto"/>
              <w:right w:val="single" w:sz="4" w:space="0" w:color="auto"/>
            </w:tcBorders>
            <w:vAlign w:val="center"/>
          </w:tcPr>
          <w:p w14:paraId="6DEB81B6" w14:textId="77777777" w:rsidR="00EC490A" w:rsidRPr="00050D28" w:rsidRDefault="00EC490A" w:rsidP="004C1731">
            <w:pPr>
              <w:jc w:val="center"/>
              <w:rPr>
                <w:sz w:val="22"/>
                <w:szCs w:val="22"/>
              </w:rPr>
            </w:pPr>
          </w:p>
        </w:tc>
      </w:tr>
      <w:tr w:rsidR="00EC490A" w:rsidRPr="00050D28" w14:paraId="7630C255" w14:textId="77777777" w:rsidTr="002A7443">
        <w:trPr>
          <w:cantSplit/>
          <w:trHeight w:val="95"/>
          <w:tblHeader/>
        </w:trPr>
        <w:tc>
          <w:tcPr>
            <w:tcW w:w="393" w:type="dxa"/>
            <w:tcBorders>
              <w:left w:val="single" w:sz="4" w:space="0" w:color="auto"/>
              <w:bottom w:val="single" w:sz="4" w:space="0" w:color="auto"/>
              <w:right w:val="single" w:sz="4" w:space="0" w:color="auto"/>
            </w:tcBorders>
          </w:tcPr>
          <w:p w14:paraId="5D947A80" w14:textId="77777777" w:rsidR="00EC490A" w:rsidRPr="00050D28" w:rsidRDefault="00EC490A" w:rsidP="00EC490A">
            <w:pPr>
              <w:jc w:val="center"/>
              <w:rPr>
                <w:sz w:val="22"/>
                <w:szCs w:val="22"/>
              </w:rPr>
            </w:pPr>
            <w:r w:rsidRPr="00050D28">
              <w:rPr>
                <w:sz w:val="22"/>
                <w:szCs w:val="22"/>
              </w:rPr>
              <w:t>1</w:t>
            </w:r>
          </w:p>
        </w:tc>
        <w:tc>
          <w:tcPr>
            <w:tcW w:w="2409" w:type="dxa"/>
            <w:tcBorders>
              <w:top w:val="single" w:sz="4" w:space="0" w:color="auto"/>
              <w:left w:val="single" w:sz="4" w:space="0" w:color="auto"/>
              <w:bottom w:val="single" w:sz="4" w:space="0" w:color="auto"/>
              <w:right w:val="single" w:sz="4" w:space="0" w:color="auto"/>
            </w:tcBorders>
            <w:vAlign w:val="center"/>
          </w:tcPr>
          <w:p w14:paraId="242C56BF" w14:textId="77777777" w:rsidR="00EC490A" w:rsidRPr="00050D28" w:rsidRDefault="00EC490A" w:rsidP="00EC490A">
            <w:pPr>
              <w:jc w:val="center"/>
              <w:rPr>
                <w:sz w:val="22"/>
                <w:szCs w:val="22"/>
              </w:rPr>
            </w:pPr>
            <w:r w:rsidRPr="00050D28">
              <w:rPr>
                <w:sz w:val="22"/>
                <w:szCs w:val="22"/>
              </w:rPr>
              <w:t>2</w:t>
            </w:r>
          </w:p>
        </w:tc>
        <w:tc>
          <w:tcPr>
            <w:tcW w:w="709" w:type="dxa"/>
            <w:tcBorders>
              <w:top w:val="single" w:sz="4" w:space="0" w:color="auto"/>
              <w:left w:val="single" w:sz="4" w:space="0" w:color="auto"/>
              <w:bottom w:val="single" w:sz="4" w:space="0" w:color="auto"/>
              <w:right w:val="single" w:sz="4" w:space="0" w:color="auto"/>
            </w:tcBorders>
            <w:vAlign w:val="center"/>
          </w:tcPr>
          <w:p w14:paraId="5408937C" w14:textId="77777777" w:rsidR="00EC490A" w:rsidRPr="00050D28" w:rsidRDefault="00EC490A" w:rsidP="00EC490A">
            <w:pPr>
              <w:jc w:val="center"/>
              <w:rPr>
                <w:sz w:val="22"/>
                <w:szCs w:val="22"/>
              </w:rPr>
            </w:pPr>
            <w:r w:rsidRPr="00050D28">
              <w:rPr>
                <w:sz w:val="22"/>
                <w:szCs w:val="22"/>
              </w:rPr>
              <w:t>3</w:t>
            </w:r>
          </w:p>
        </w:tc>
        <w:tc>
          <w:tcPr>
            <w:tcW w:w="851" w:type="dxa"/>
            <w:tcBorders>
              <w:top w:val="single" w:sz="4" w:space="0" w:color="auto"/>
              <w:left w:val="single" w:sz="4" w:space="0" w:color="auto"/>
              <w:bottom w:val="single" w:sz="4" w:space="0" w:color="auto"/>
              <w:right w:val="single" w:sz="4" w:space="0" w:color="auto"/>
            </w:tcBorders>
            <w:vAlign w:val="center"/>
          </w:tcPr>
          <w:p w14:paraId="680EDB6E" w14:textId="77777777" w:rsidR="00EC490A" w:rsidRPr="00050D28" w:rsidRDefault="00EC490A" w:rsidP="00EC490A">
            <w:pPr>
              <w:jc w:val="center"/>
              <w:rPr>
                <w:sz w:val="22"/>
                <w:szCs w:val="22"/>
              </w:rPr>
            </w:pPr>
            <w:r w:rsidRPr="00050D28">
              <w:rPr>
                <w:sz w:val="22"/>
                <w:szCs w:val="22"/>
              </w:rPr>
              <w:t>4</w:t>
            </w:r>
          </w:p>
        </w:tc>
        <w:tc>
          <w:tcPr>
            <w:tcW w:w="708" w:type="dxa"/>
            <w:tcBorders>
              <w:top w:val="single" w:sz="4" w:space="0" w:color="auto"/>
              <w:left w:val="single" w:sz="4" w:space="0" w:color="auto"/>
              <w:bottom w:val="single" w:sz="4" w:space="0" w:color="auto"/>
              <w:right w:val="single" w:sz="4" w:space="0" w:color="auto"/>
            </w:tcBorders>
            <w:vAlign w:val="center"/>
          </w:tcPr>
          <w:p w14:paraId="1D04ED92" w14:textId="77777777" w:rsidR="00EC490A" w:rsidRPr="00050D28" w:rsidRDefault="00EC490A" w:rsidP="00EC490A">
            <w:pPr>
              <w:jc w:val="center"/>
              <w:rPr>
                <w:sz w:val="22"/>
                <w:szCs w:val="22"/>
              </w:rPr>
            </w:pPr>
            <w:r w:rsidRPr="00050D28">
              <w:rPr>
                <w:sz w:val="22"/>
                <w:szCs w:val="22"/>
              </w:rPr>
              <w:t>5</w:t>
            </w:r>
          </w:p>
        </w:tc>
        <w:tc>
          <w:tcPr>
            <w:tcW w:w="851" w:type="dxa"/>
            <w:tcBorders>
              <w:top w:val="single" w:sz="4" w:space="0" w:color="auto"/>
              <w:left w:val="single" w:sz="4" w:space="0" w:color="auto"/>
              <w:bottom w:val="single" w:sz="4" w:space="0" w:color="auto"/>
              <w:right w:val="single" w:sz="4" w:space="0" w:color="auto"/>
            </w:tcBorders>
            <w:vAlign w:val="center"/>
          </w:tcPr>
          <w:p w14:paraId="611AAF03" w14:textId="77777777" w:rsidR="00EC490A" w:rsidRPr="00050D28" w:rsidRDefault="00EC490A" w:rsidP="00EC490A">
            <w:pPr>
              <w:jc w:val="center"/>
              <w:rPr>
                <w:sz w:val="22"/>
                <w:szCs w:val="22"/>
              </w:rPr>
            </w:pPr>
            <w:r w:rsidRPr="00050D28">
              <w:rPr>
                <w:sz w:val="22"/>
                <w:szCs w:val="22"/>
              </w:rPr>
              <w:t>6</w:t>
            </w:r>
          </w:p>
        </w:tc>
        <w:tc>
          <w:tcPr>
            <w:tcW w:w="850" w:type="dxa"/>
            <w:tcBorders>
              <w:top w:val="single" w:sz="4" w:space="0" w:color="auto"/>
              <w:left w:val="single" w:sz="4" w:space="0" w:color="auto"/>
              <w:bottom w:val="single" w:sz="4" w:space="0" w:color="auto"/>
              <w:right w:val="single" w:sz="4" w:space="0" w:color="auto"/>
            </w:tcBorders>
            <w:vAlign w:val="center"/>
          </w:tcPr>
          <w:p w14:paraId="57B8F00A" w14:textId="77777777" w:rsidR="00EC490A" w:rsidRPr="00050D28" w:rsidRDefault="00EC490A" w:rsidP="00EC490A">
            <w:pPr>
              <w:jc w:val="center"/>
              <w:rPr>
                <w:sz w:val="22"/>
                <w:szCs w:val="22"/>
              </w:rPr>
            </w:pPr>
            <w:r w:rsidRPr="00050D28">
              <w:rPr>
                <w:sz w:val="22"/>
                <w:szCs w:val="22"/>
              </w:rPr>
              <w:t>7</w:t>
            </w:r>
          </w:p>
        </w:tc>
        <w:tc>
          <w:tcPr>
            <w:tcW w:w="851" w:type="dxa"/>
            <w:tcBorders>
              <w:top w:val="single" w:sz="4" w:space="0" w:color="auto"/>
              <w:left w:val="single" w:sz="4" w:space="0" w:color="auto"/>
              <w:bottom w:val="single" w:sz="4" w:space="0" w:color="auto"/>
              <w:right w:val="single" w:sz="4" w:space="0" w:color="auto"/>
            </w:tcBorders>
            <w:vAlign w:val="center"/>
          </w:tcPr>
          <w:p w14:paraId="6CDD8353" w14:textId="77777777" w:rsidR="00EC490A" w:rsidRPr="00050D28" w:rsidRDefault="00EC490A" w:rsidP="00EC490A">
            <w:pPr>
              <w:jc w:val="center"/>
              <w:rPr>
                <w:sz w:val="22"/>
                <w:szCs w:val="22"/>
              </w:rPr>
            </w:pPr>
            <w:r w:rsidRPr="00050D28">
              <w:rPr>
                <w:sz w:val="22"/>
                <w:szCs w:val="22"/>
              </w:rPr>
              <w:t>8</w:t>
            </w:r>
          </w:p>
        </w:tc>
        <w:tc>
          <w:tcPr>
            <w:tcW w:w="992" w:type="dxa"/>
            <w:tcBorders>
              <w:top w:val="single" w:sz="4" w:space="0" w:color="auto"/>
              <w:left w:val="single" w:sz="4" w:space="0" w:color="auto"/>
              <w:bottom w:val="single" w:sz="4" w:space="0" w:color="auto"/>
              <w:right w:val="nil"/>
            </w:tcBorders>
            <w:vAlign w:val="center"/>
          </w:tcPr>
          <w:p w14:paraId="0904033D" w14:textId="77777777" w:rsidR="00EC490A" w:rsidRPr="00050D28" w:rsidRDefault="00EC490A" w:rsidP="00EC490A">
            <w:pPr>
              <w:jc w:val="center"/>
              <w:rPr>
                <w:sz w:val="22"/>
                <w:szCs w:val="22"/>
              </w:rPr>
            </w:pPr>
            <w:r w:rsidRPr="00050D28">
              <w:rPr>
                <w:sz w:val="22"/>
                <w:szCs w:val="22"/>
              </w:rPr>
              <w:t>9</w:t>
            </w:r>
          </w:p>
        </w:tc>
        <w:tc>
          <w:tcPr>
            <w:tcW w:w="851" w:type="dxa"/>
            <w:tcBorders>
              <w:left w:val="single" w:sz="4" w:space="0" w:color="auto"/>
              <w:bottom w:val="single" w:sz="4" w:space="0" w:color="auto"/>
              <w:right w:val="single" w:sz="4" w:space="0" w:color="auto"/>
            </w:tcBorders>
            <w:vAlign w:val="center"/>
          </w:tcPr>
          <w:p w14:paraId="79FCE6D7" w14:textId="77777777" w:rsidR="00EC490A" w:rsidRPr="00050D28" w:rsidRDefault="00EC490A" w:rsidP="00EC490A">
            <w:pPr>
              <w:jc w:val="center"/>
              <w:rPr>
                <w:sz w:val="22"/>
                <w:szCs w:val="22"/>
              </w:rPr>
            </w:pPr>
            <w:r w:rsidRPr="00050D28">
              <w:rPr>
                <w:sz w:val="22"/>
                <w:szCs w:val="22"/>
              </w:rPr>
              <w:t>10</w:t>
            </w:r>
          </w:p>
        </w:tc>
      </w:tr>
      <w:tr w:rsidR="00EC490A" w:rsidRPr="00050D28" w14:paraId="42CA3297" w14:textId="77777777" w:rsidTr="002A7443">
        <w:trPr>
          <w:cantSplit/>
        </w:trPr>
        <w:tc>
          <w:tcPr>
            <w:tcW w:w="393" w:type="dxa"/>
            <w:vMerge w:val="restart"/>
            <w:tcBorders>
              <w:top w:val="single" w:sz="4" w:space="0" w:color="auto"/>
              <w:left w:val="single" w:sz="4" w:space="0" w:color="auto"/>
              <w:right w:val="single" w:sz="4" w:space="0" w:color="auto"/>
            </w:tcBorders>
          </w:tcPr>
          <w:p w14:paraId="479C3D60" w14:textId="77777777" w:rsidR="00EC490A" w:rsidRPr="00050D28" w:rsidRDefault="00EC490A" w:rsidP="00EC490A">
            <w:pPr>
              <w:jc w:val="center"/>
              <w:rPr>
                <w:sz w:val="22"/>
                <w:szCs w:val="22"/>
              </w:rPr>
            </w:pPr>
            <w:r w:rsidRPr="00050D28">
              <w:rPr>
                <w:sz w:val="22"/>
                <w:szCs w:val="22"/>
              </w:rPr>
              <w:t>1</w:t>
            </w:r>
          </w:p>
        </w:tc>
        <w:tc>
          <w:tcPr>
            <w:tcW w:w="2409" w:type="dxa"/>
            <w:vMerge w:val="restart"/>
            <w:tcBorders>
              <w:top w:val="single" w:sz="4" w:space="0" w:color="auto"/>
              <w:left w:val="single" w:sz="4" w:space="0" w:color="auto"/>
              <w:right w:val="single" w:sz="4" w:space="0" w:color="auto"/>
            </w:tcBorders>
          </w:tcPr>
          <w:p w14:paraId="4FEB6783" w14:textId="77777777" w:rsidR="00EC490A" w:rsidRPr="00050D28" w:rsidRDefault="00EC490A" w:rsidP="004C1731">
            <w:pPr>
              <w:rPr>
                <w:sz w:val="22"/>
                <w:szCs w:val="22"/>
              </w:rPr>
            </w:pPr>
            <w:r w:rsidRPr="00050D28">
              <w:rPr>
                <w:sz w:val="22"/>
                <w:szCs w:val="22"/>
              </w:rPr>
              <w:t>Выявленный фонд по лесоводст. требованиям</w:t>
            </w:r>
          </w:p>
        </w:tc>
        <w:tc>
          <w:tcPr>
            <w:tcW w:w="709" w:type="dxa"/>
            <w:tcBorders>
              <w:top w:val="single" w:sz="4" w:space="0" w:color="auto"/>
              <w:left w:val="single" w:sz="4" w:space="0" w:color="auto"/>
              <w:right w:val="single" w:sz="4" w:space="0" w:color="auto"/>
            </w:tcBorders>
          </w:tcPr>
          <w:p w14:paraId="14EEEC0D" w14:textId="77777777" w:rsidR="00EC490A" w:rsidRPr="00050D28" w:rsidRDefault="00EC490A" w:rsidP="004C1731">
            <w:pPr>
              <w:jc w:val="center"/>
              <w:rPr>
                <w:sz w:val="22"/>
                <w:szCs w:val="22"/>
              </w:rPr>
            </w:pPr>
            <w:r w:rsidRPr="00050D28">
              <w:rPr>
                <w:sz w:val="22"/>
                <w:szCs w:val="22"/>
              </w:rPr>
              <w:t>га</w:t>
            </w:r>
          </w:p>
        </w:tc>
        <w:tc>
          <w:tcPr>
            <w:tcW w:w="851" w:type="dxa"/>
            <w:tcBorders>
              <w:top w:val="single" w:sz="4" w:space="0" w:color="auto"/>
              <w:left w:val="single" w:sz="4" w:space="0" w:color="auto"/>
              <w:bottom w:val="nil"/>
              <w:right w:val="single" w:sz="4" w:space="0" w:color="auto"/>
            </w:tcBorders>
            <w:vAlign w:val="center"/>
          </w:tcPr>
          <w:p w14:paraId="2CE271EF" w14:textId="77777777" w:rsidR="00EC490A" w:rsidRPr="00050D28" w:rsidRDefault="00EC490A" w:rsidP="00587A6C">
            <w:pPr>
              <w:ind w:left="-28" w:right="-28"/>
              <w:jc w:val="center"/>
              <w:rPr>
                <w:sz w:val="22"/>
                <w:szCs w:val="22"/>
              </w:rPr>
            </w:pPr>
            <w:r w:rsidRPr="00050D28">
              <w:rPr>
                <w:sz w:val="22"/>
                <w:szCs w:val="22"/>
              </w:rPr>
              <w:t>12322,3</w:t>
            </w:r>
          </w:p>
        </w:tc>
        <w:tc>
          <w:tcPr>
            <w:tcW w:w="708" w:type="dxa"/>
            <w:tcBorders>
              <w:top w:val="single" w:sz="4" w:space="0" w:color="auto"/>
              <w:left w:val="single" w:sz="4" w:space="0" w:color="auto"/>
              <w:bottom w:val="nil"/>
              <w:right w:val="single" w:sz="4" w:space="0" w:color="auto"/>
            </w:tcBorders>
            <w:vAlign w:val="center"/>
          </w:tcPr>
          <w:p w14:paraId="0639B50B" w14:textId="77777777" w:rsidR="00EC490A" w:rsidRPr="00050D28" w:rsidRDefault="00EC490A" w:rsidP="004C1731">
            <w:pPr>
              <w:jc w:val="center"/>
              <w:rPr>
                <w:sz w:val="22"/>
                <w:szCs w:val="22"/>
              </w:rPr>
            </w:pPr>
            <w:r w:rsidRPr="00050D28">
              <w:rPr>
                <w:sz w:val="22"/>
                <w:szCs w:val="22"/>
              </w:rPr>
              <w:t>7682,1</w:t>
            </w:r>
          </w:p>
        </w:tc>
        <w:tc>
          <w:tcPr>
            <w:tcW w:w="851" w:type="dxa"/>
            <w:tcBorders>
              <w:top w:val="single" w:sz="4" w:space="0" w:color="auto"/>
              <w:left w:val="single" w:sz="4" w:space="0" w:color="auto"/>
              <w:bottom w:val="nil"/>
              <w:right w:val="single" w:sz="4" w:space="0" w:color="auto"/>
            </w:tcBorders>
            <w:vAlign w:val="bottom"/>
          </w:tcPr>
          <w:p w14:paraId="6EE32AF4"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1BF3C92E"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7279AAF9"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40A0F450"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79C98397" w14:textId="77777777" w:rsidR="00EC490A" w:rsidRPr="00050D28" w:rsidRDefault="00EC490A" w:rsidP="004C1731">
            <w:pPr>
              <w:jc w:val="center"/>
              <w:rPr>
                <w:color w:val="000000"/>
                <w:sz w:val="22"/>
                <w:szCs w:val="22"/>
              </w:rPr>
            </w:pPr>
            <w:r w:rsidRPr="00050D28">
              <w:rPr>
                <w:color w:val="000000"/>
                <w:sz w:val="22"/>
                <w:szCs w:val="22"/>
              </w:rPr>
              <w:t>20004,4</w:t>
            </w:r>
          </w:p>
        </w:tc>
      </w:tr>
      <w:tr w:rsidR="00EC490A" w:rsidRPr="00050D28" w14:paraId="4D036AC2" w14:textId="77777777" w:rsidTr="002A7443">
        <w:trPr>
          <w:cantSplit/>
        </w:trPr>
        <w:tc>
          <w:tcPr>
            <w:tcW w:w="393" w:type="dxa"/>
            <w:vMerge/>
            <w:tcBorders>
              <w:left w:val="single" w:sz="4" w:space="0" w:color="auto"/>
              <w:right w:val="single" w:sz="4" w:space="0" w:color="auto"/>
            </w:tcBorders>
          </w:tcPr>
          <w:p w14:paraId="620392B6" w14:textId="77777777" w:rsidR="00EC490A" w:rsidRPr="00050D28" w:rsidRDefault="00EC490A" w:rsidP="00EC490A">
            <w:pPr>
              <w:jc w:val="center"/>
              <w:rPr>
                <w:sz w:val="22"/>
                <w:szCs w:val="22"/>
              </w:rPr>
            </w:pPr>
          </w:p>
        </w:tc>
        <w:tc>
          <w:tcPr>
            <w:tcW w:w="2409" w:type="dxa"/>
            <w:vMerge/>
            <w:tcBorders>
              <w:left w:val="single" w:sz="4" w:space="0" w:color="auto"/>
              <w:right w:val="single" w:sz="4" w:space="0" w:color="auto"/>
            </w:tcBorders>
          </w:tcPr>
          <w:p w14:paraId="3E203160" w14:textId="77777777" w:rsidR="00EC490A" w:rsidRPr="00050D28" w:rsidRDefault="00EC490A" w:rsidP="004C1731">
            <w:pPr>
              <w:jc w:val="both"/>
              <w:rPr>
                <w:sz w:val="22"/>
                <w:szCs w:val="22"/>
              </w:rPr>
            </w:pPr>
          </w:p>
        </w:tc>
        <w:tc>
          <w:tcPr>
            <w:tcW w:w="709" w:type="dxa"/>
            <w:tcBorders>
              <w:top w:val="single" w:sz="4" w:space="0" w:color="auto"/>
              <w:left w:val="single" w:sz="4" w:space="0" w:color="auto"/>
              <w:right w:val="single" w:sz="4" w:space="0" w:color="auto"/>
            </w:tcBorders>
          </w:tcPr>
          <w:p w14:paraId="741300DF" w14:textId="77777777" w:rsidR="00EC490A" w:rsidRPr="00050D28" w:rsidRDefault="00EC490A" w:rsidP="004C1731">
            <w:pPr>
              <w:jc w:val="center"/>
              <w:rPr>
                <w:sz w:val="22"/>
                <w:szCs w:val="22"/>
                <w:vertAlign w:val="superscript"/>
              </w:rPr>
            </w:pPr>
            <w:r w:rsidRPr="00050D28">
              <w:rPr>
                <w:sz w:val="22"/>
                <w:szCs w:val="22"/>
              </w:rPr>
              <w:t>т. м</w:t>
            </w:r>
            <w:r w:rsidRPr="00050D28">
              <w:rPr>
                <w:sz w:val="22"/>
                <w:szCs w:val="22"/>
                <w:vertAlign w:val="superscript"/>
              </w:rPr>
              <w:t>3</w:t>
            </w:r>
          </w:p>
        </w:tc>
        <w:tc>
          <w:tcPr>
            <w:tcW w:w="851" w:type="dxa"/>
            <w:tcBorders>
              <w:top w:val="single" w:sz="4" w:space="0" w:color="auto"/>
              <w:left w:val="single" w:sz="4" w:space="0" w:color="auto"/>
              <w:bottom w:val="nil"/>
              <w:right w:val="single" w:sz="4" w:space="0" w:color="auto"/>
            </w:tcBorders>
            <w:vAlign w:val="center"/>
          </w:tcPr>
          <w:p w14:paraId="1815526A" w14:textId="77777777" w:rsidR="00EC490A" w:rsidRPr="00050D28" w:rsidRDefault="00EC490A" w:rsidP="004C1731">
            <w:pPr>
              <w:jc w:val="center"/>
              <w:rPr>
                <w:sz w:val="22"/>
                <w:szCs w:val="22"/>
              </w:rPr>
            </w:pPr>
            <w:r w:rsidRPr="00050D28">
              <w:rPr>
                <w:sz w:val="22"/>
                <w:szCs w:val="22"/>
              </w:rPr>
              <w:t>202,0</w:t>
            </w:r>
          </w:p>
        </w:tc>
        <w:tc>
          <w:tcPr>
            <w:tcW w:w="708" w:type="dxa"/>
            <w:tcBorders>
              <w:top w:val="single" w:sz="4" w:space="0" w:color="auto"/>
              <w:left w:val="single" w:sz="4" w:space="0" w:color="auto"/>
              <w:bottom w:val="nil"/>
              <w:right w:val="single" w:sz="4" w:space="0" w:color="auto"/>
            </w:tcBorders>
            <w:vAlign w:val="center"/>
          </w:tcPr>
          <w:p w14:paraId="05077977" w14:textId="77777777" w:rsidR="00EC490A" w:rsidRPr="00050D28" w:rsidRDefault="00EC490A" w:rsidP="004C1731">
            <w:pPr>
              <w:jc w:val="center"/>
              <w:rPr>
                <w:sz w:val="22"/>
                <w:szCs w:val="22"/>
              </w:rPr>
            </w:pPr>
            <w:r w:rsidRPr="00050D28">
              <w:rPr>
                <w:sz w:val="22"/>
                <w:szCs w:val="22"/>
              </w:rPr>
              <w:t>400,1</w:t>
            </w:r>
          </w:p>
        </w:tc>
        <w:tc>
          <w:tcPr>
            <w:tcW w:w="851" w:type="dxa"/>
            <w:tcBorders>
              <w:top w:val="single" w:sz="4" w:space="0" w:color="auto"/>
              <w:left w:val="single" w:sz="4" w:space="0" w:color="auto"/>
              <w:bottom w:val="nil"/>
              <w:right w:val="single" w:sz="4" w:space="0" w:color="auto"/>
            </w:tcBorders>
            <w:vAlign w:val="bottom"/>
          </w:tcPr>
          <w:p w14:paraId="0ACB6C40"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3904988F"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005D8078"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1E1618E5"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50C5BD7E" w14:textId="77777777" w:rsidR="00EC490A" w:rsidRPr="00050D28" w:rsidRDefault="00EC490A" w:rsidP="004C1731">
            <w:pPr>
              <w:jc w:val="center"/>
              <w:rPr>
                <w:color w:val="000000"/>
                <w:sz w:val="22"/>
                <w:szCs w:val="22"/>
              </w:rPr>
            </w:pPr>
            <w:r w:rsidRPr="00050D28">
              <w:rPr>
                <w:color w:val="000000"/>
                <w:sz w:val="22"/>
                <w:szCs w:val="22"/>
              </w:rPr>
              <w:t>602,1</w:t>
            </w:r>
          </w:p>
        </w:tc>
      </w:tr>
      <w:tr w:rsidR="00EC490A" w:rsidRPr="00050D28" w14:paraId="6D48C10E" w14:textId="77777777" w:rsidTr="002A7443">
        <w:trPr>
          <w:cantSplit/>
        </w:trPr>
        <w:tc>
          <w:tcPr>
            <w:tcW w:w="393" w:type="dxa"/>
            <w:tcBorders>
              <w:top w:val="single" w:sz="4" w:space="0" w:color="auto"/>
              <w:left w:val="single" w:sz="4" w:space="0" w:color="auto"/>
              <w:right w:val="single" w:sz="4" w:space="0" w:color="auto"/>
            </w:tcBorders>
          </w:tcPr>
          <w:p w14:paraId="1723621B" w14:textId="77777777" w:rsidR="00EC490A" w:rsidRPr="00050D28" w:rsidRDefault="00EC490A" w:rsidP="00EC490A">
            <w:pPr>
              <w:jc w:val="center"/>
              <w:rPr>
                <w:sz w:val="22"/>
                <w:szCs w:val="22"/>
              </w:rPr>
            </w:pPr>
            <w:r w:rsidRPr="00050D28">
              <w:rPr>
                <w:sz w:val="22"/>
                <w:szCs w:val="22"/>
              </w:rPr>
              <w:t>2</w:t>
            </w:r>
          </w:p>
        </w:tc>
        <w:tc>
          <w:tcPr>
            <w:tcW w:w="2409" w:type="dxa"/>
            <w:tcBorders>
              <w:top w:val="single" w:sz="4" w:space="0" w:color="auto"/>
              <w:left w:val="single" w:sz="4" w:space="0" w:color="auto"/>
              <w:right w:val="single" w:sz="4" w:space="0" w:color="auto"/>
            </w:tcBorders>
          </w:tcPr>
          <w:p w14:paraId="4377602E" w14:textId="77777777" w:rsidR="00EC490A" w:rsidRPr="00050D28" w:rsidRDefault="00EC490A" w:rsidP="004C1731">
            <w:pPr>
              <w:jc w:val="both"/>
              <w:rPr>
                <w:sz w:val="22"/>
                <w:szCs w:val="22"/>
              </w:rPr>
            </w:pPr>
            <w:r w:rsidRPr="00050D28">
              <w:rPr>
                <w:sz w:val="22"/>
                <w:szCs w:val="22"/>
              </w:rPr>
              <w:t xml:space="preserve">Срок повторяемости </w:t>
            </w:r>
          </w:p>
        </w:tc>
        <w:tc>
          <w:tcPr>
            <w:tcW w:w="709" w:type="dxa"/>
            <w:tcBorders>
              <w:top w:val="single" w:sz="4" w:space="0" w:color="auto"/>
              <w:left w:val="single" w:sz="4" w:space="0" w:color="auto"/>
              <w:right w:val="single" w:sz="4" w:space="0" w:color="auto"/>
            </w:tcBorders>
          </w:tcPr>
          <w:p w14:paraId="55B18B4B" w14:textId="77777777" w:rsidR="00EC490A" w:rsidRPr="00050D28" w:rsidRDefault="00EC490A" w:rsidP="004C1731">
            <w:pPr>
              <w:jc w:val="center"/>
              <w:rPr>
                <w:sz w:val="22"/>
                <w:szCs w:val="22"/>
              </w:rPr>
            </w:pPr>
            <w:r w:rsidRPr="00050D28">
              <w:rPr>
                <w:sz w:val="22"/>
                <w:szCs w:val="22"/>
              </w:rPr>
              <w:t>лет</w:t>
            </w:r>
          </w:p>
        </w:tc>
        <w:tc>
          <w:tcPr>
            <w:tcW w:w="851" w:type="dxa"/>
            <w:tcBorders>
              <w:top w:val="single" w:sz="4" w:space="0" w:color="auto"/>
              <w:left w:val="single" w:sz="4" w:space="0" w:color="auto"/>
              <w:bottom w:val="nil"/>
              <w:right w:val="single" w:sz="4" w:space="0" w:color="auto"/>
            </w:tcBorders>
            <w:vAlign w:val="center"/>
          </w:tcPr>
          <w:p w14:paraId="17399A22" w14:textId="77777777" w:rsidR="00EC490A" w:rsidRPr="00050D28" w:rsidRDefault="00EC490A" w:rsidP="004C1731">
            <w:pPr>
              <w:jc w:val="center"/>
              <w:rPr>
                <w:sz w:val="22"/>
                <w:szCs w:val="22"/>
              </w:rPr>
            </w:pPr>
            <w:r w:rsidRPr="00050D28">
              <w:rPr>
                <w:sz w:val="22"/>
                <w:szCs w:val="22"/>
              </w:rPr>
              <w:t>15</w:t>
            </w:r>
          </w:p>
        </w:tc>
        <w:tc>
          <w:tcPr>
            <w:tcW w:w="708" w:type="dxa"/>
            <w:tcBorders>
              <w:top w:val="single" w:sz="4" w:space="0" w:color="auto"/>
              <w:left w:val="single" w:sz="4" w:space="0" w:color="auto"/>
              <w:bottom w:val="nil"/>
              <w:right w:val="single" w:sz="4" w:space="0" w:color="auto"/>
            </w:tcBorders>
            <w:vAlign w:val="center"/>
          </w:tcPr>
          <w:p w14:paraId="17DAD4AF" w14:textId="77777777" w:rsidR="00EC490A" w:rsidRPr="00050D28" w:rsidRDefault="00EC490A" w:rsidP="004C1731">
            <w:pPr>
              <w:jc w:val="center"/>
              <w:rPr>
                <w:sz w:val="22"/>
                <w:szCs w:val="22"/>
              </w:rPr>
            </w:pPr>
            <w:r w:rsidRPr="00050D28">
              <w:rPr>
                <w:sz w:val="22"/>
                <w:szCs w:val="22"/>
              </w:rPr>
              <w:t>15</w:t>
            </w:r>
          </w:p>
        </w:tc>
        <w:tc>
          <w:tcPr>
            <w:tcW w:w="851" w:type="dxa"/>
            <w:tcBorders>
              <w:top w:val="single" w:sz="4" w:space="0" w:color="auto"/>
              <w:left w:val="single" w:sz="4" w:space="0" w:color="auto"/>
              <w:bottom w:val="nil"/>
              <w:right w:val="single" w:sz="4" w:space="0" w:color="auto"/>
            </w:tcBorders>
            <w:vAlign w:val="bottom"/>
          </w:tcPr>
          <w:p w14:paraId="411DF83E"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35C944FB"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05681E97"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066A2C53"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323318BC" w14:textId="77777777" w:rsidR="00EC490A" w:rsidRPr="00050D28" w:rsidRDefault="00EC490A" w:rsidP="004C1731">
            <w:pPr>
              <w:jc w:val="center"/>
              <w:rPr>
                <w:color w:val="000000"/>
                <w:sz w:val="22"/>
                <w:szCs w:val="22"/>
              </w:rPr>
            </w:pPr>
            <w:r w:rsidRPr="00050D28">
              <w:rPr>
                <w:color w:val="000000"/>
                <w:sz w:val="22"/>
                <w:szCs w:val="22"/>
              </w:rPr>
              <w:t>15</w:t>
            </w:r>
          </w:p>
        </w:tc>
      </w:tr>
      <w:tr w:rsidR="00EC490A" w:rsidRPr="00050D28" w14:paraId="152BA743" w14:textId="77777777" w:rsidTr="002A7443">
        <w:trPr>
          <w:cantSplit/>
        </w:trPr>
        <w:tc>
          <w:tcPr>
            <w:tcW w:w="393" w:type="dxa"/>
            <w:tcBorders>
              <w:top w:val="single" w:sz="4" w:space="0" w:color="auto"/>
              <w:left w:val="single" w:sz="4" w:space="0" w:color="auto"/>
              <w:right w:val="single" w:sz="4" w:space="0" w:color="auto"/>
            </w:tcBorders>
          </w:tcPr>
          <w:p w14:paraId="1B233158" w14:textId="77777777" w:rsidR="00EC490A" w:rsidRPr="00050D28" w:rsidRDefault="00EC490A" w:rsidP="00EC490A">
            <w:pPr>
              <w:jc w:val="center"/>
              <w:rPr>
                <w:sz w:val="22"/>
                <w:szCs w:val="22"/>
              </w:rPr>
            </w:pPr>
            <w:r w:rsidRPr="00050D28">
              <w:rPr>
                <w:sz w:val="22"/>
                <w:szCs w:val="22"/>
              </w:rPr>
              <w:t>3</w:t>
            </w:r>
          </w:p>
        </w:tc>
        <w:tc>
          <w:tcPr>
            <w:tcW w:w="2409" w:type="dxa"/>
            <w:tcBorders>
              <w:top w:val="single" w:sz="4" w:space="0" w:color="auto"/>
              <w:left w:val="single" w:sz="4" w:space="0" w:color="auto"/>
              <w:right w:val="single" w:sz="4" w:space="0" w:color="auto"/>
            </w:tcBorders>
          </w:tcPr>
          <w:p w14:paraId="3028CF2B" w14:textId="77777777" w:rsidR="00EC490A" w:rsidRPr="00050D28" w:rsidRDefault="00EC490A" w:rsidP="004C1731">
            <w:pPr>
              <w:jc w:val="both"/>
              <w:rPr>
                <w:sz w:val="22"/>
                <w:szCs w:val="22"/>
              </w:rPr>
            </w:pPr>
            <w:r w:rsidRPr="00050D28">
              <w:rPr>
                <w:sz w:val="22"/>
                <w:szCs w:val="22"/>
              </w:rPr>
              <w:t>Ежегодный размер:</w:t>
            </w:r>
          </w:p>
        </w:tc>
        <w:tc>
          <w:tcPr>
            <w:tcW w:w="709" w:type="dxa"/>
            <w:tcBorders>
              <w:top w:val="single" w:sz="4" w:space="0" w:color="auto"/>
              <w:left w:val="single" w:sz="4" w:space="0" w:color="auto"/>
              <w:right w:val="single" w:sz="4" w:space="0" w:color="auto"/>
            </w:tcBorders>
          </w:tcPr>
          <w:p w14:paraId="28A06210" w14:textId="77777777" w:rsidR="00EC490A" w:rsidRPr="00050D28" w:rsidRDefault="00EC490A" w:rsidP="004C1731">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2BDED78E" w14:textId="77777777" w:rsidR="00EC490A" w:rsidRPr="00050D28" w:rsidRDefault="00EC490A" w:rsidP="004C1731">
            <w:pPr>
              <w:jc w:val="center"/>
              <w:rPr>
                <w:sz w:val="22"/>
                <w:szCs w:val="22"/>
              </w:rPr>
            </w:pPr>
          </w:p>
        </w:tc>
        <w:tc>
          <w:tcPr>
            <w:tcW w:w="708" w:type="dxa"/>
            <w:tcBorders>
              <w:top w:val="single" w:sz="4" w:space="0" w:color="auto"/>
              <w:left w:val="single" w:sz="4" w:space="0" w:color="auto"/>
              <w:bottom w:val="nil"/>
              <w:right w:val="single" w:sz="4" w:space="0" w:color="auto"/>
            </w:tcBorders>
            <w:vAlign w:val="bottom"/>
          </w:tcPr>
          <w:p w14:paraId="1F0030F7" w14:textId="77777777" w:rsidR="00EC490A" w:rsidRPr="00050D28" w:rsidRDefault="00EC490A" w:rsidP="004C1731">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6563270E" w14:textId="77777777" w:rsidR="00EC490A" w:rsidRPr="00050D28" w:rsidRDefault="00EC490A" w:rsidP="004C1731">
            <w:pPr>
              <w:jc w:val="center"/>
              <w:rPr>
                <w:sz w:val="22"/>
                <w:szCs w:val="22"/>
              </w:rPr>
            </w:pPr>
          </w:p>
        </w:tc>
        <w:tc>
          <w:tcPr>
            <w:tcW w:w="850" w:type="dxa"/>
            <w:tcBorders>
              <w:top w:val="single" w:sz="4" w:space="0" w:color="auto"/>
              <w:left w:val="single" w:sz="4" w:space="0" w:color="auto"/>
              <w:bottom w:val="nil"/>
              <w:right w:val="single" w:sz="4" w:space="0" w:color="auto"/>
            </w:tcBorders>
            <w:vAlign w:val="bottom"/>
          </w:tcPr>
          <w:p w14:paraId="27DE2E30" w14:textId="77777777" w:rsidR="00EC490A" w:rsidRPr="00050D28" w:rsidRDefault="00EC490A" w:rsidP="004C1731">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119EA2B5" w14:textId="77777777" w:rsidR="00EC490A" w:rsidRPr="00050D28" w:rsidRDefault="00EC490A" w:rsidP="004C1731">
            <w:pPr>
              <w:jc w:val="center"/>
              <w:rPr>
                <w:sz w:val="22"/>
                <w:szCs w:val="22"/>
              </w:rPr>
            </w:pPr>
          </w:p>
        </w:tc>
        <w:tc>
          <w:tcPr>
            <w:tcW w:w="992" w:type="dxa"/>
            <w:tcBorders>
              <w:top w:val="single" w:sz="4" w:space="0" w:color="auto"/>
              <w:left w:val="single" w:sz="4" w:space="0" w:color="auto"/>
              <w:bottom w:val="nil"/>
              <w:right w:val="single" w:sz="4" w:space="0" w:color="auto"/>
            </w:tcBorders>
            <w:vAlign w:val="bottom"/>
          </w:tcPr>
          <w:p w14:paraId="0DD4C73C" w14:textId="77777777" w:rsidR="00EC490A" w:rsidRPr="00050D28" w:rsidRDefault="00EC490A" w:rsidP="004C1731">
            <w:pPr>
              <w:jc w:val="center"/>
              <w:rPr>
                <w:sz w:val="22"/>
                <w:szCs w:val="22"/>
              </w:rPr>
            </w:pPr>
          </w:p>
        </w:tc>
        <w:tc>
          <w:tcPr>
            <w:tcW w:w="851" w:type="dxa"/>
            <w:tcBorders>
              <w:top w:val="single" w:sz="4" w:space="0" w:color="auto"/>
              <w:left w:val="nil"/>
              <w:bottom w:val="single" w:sz="4" w:space="0" w:color="auto"/>
              <w:right w:val="single" w:sz="4" w:space="0" w:color="auto"/>
            </w:tcBorders>
            <w:vAlign w:val="bottom"/>
          </w:tcPr>
          <w:p w14:paraId="36EBF53B" w14:textId="77777777" w:rsidR="00EC490A" w:rsidRPr="00050D28" w:rsidRDefault="00EC490A" w:rsidP="004C1731">
            <w:pPr>
              <w:jc w:val="center"/>
              <w:rPr>
                <w:color w:val="000000"/>
                <w:sz w:val="22"/>
                <w:szCs w:val="22"/>
              </w:rPr>
            </w:pPr>
          </w:p>
        </w:tc>
      </w:tr>
      <w:tr w:rsidR="00EC490A" w:rsidRPr="00050D28" w14:paraId="27E1F6C6" w14:textId="77777777" w:rsidTr="002A7443">
        <w:trPr>
          <w:cantSplit/>
        </w:trPr>
        <w:tc>
          <w:tcPr>
            <w:tcW w:w="393" w:type="dxa"/>
            <w:tcBorders>
              <w:top w:val="single" w:sz="4" w:space="0" w:color="auto"/>
              <w:left w:val="single" w:sz="4" w:space="0" w:color="auto"/>
              <w:right w:val="single" w:sz="4" w:space="0" w:color="auto"/>
            </w:tcBorders>
          </w:tcPr>
          <w:p w14:paraId="46BC6C1D" w14:textId="77777777" w:rsidR="00EC490A" w:rsidRPr="00050D28" w:rsidRDefault="00EC490A" w:rsidP="00EC490A">
            <w:pPr>
              <w:jc w:val="center"/>
              <w:rPr>
                <w:sz w:val="22"/>
                <w:szCs w:val="22"/>
              </w:rPr>
            </w:pPr>
          </w:p>
        </w:tc>
        <w:tc>
          <w:tcPr>
            <w:tcW w:w="2409" w:type="dxa"/>
            <w:tcBorders>
              <w:top w:val="single" w:sz="4" w:space="0" w:color="auto"/>
              <w:left w:val="single" w:sz="4" w:space="0" w:color="auto"/>
              <w:right w:val="single" w:sz="4" w:space="0" w:color="auto"/>
            </w:tcBorders>
          </w:tcPr>
          <w:p w14:paraId="458C65E8" w14:textId="77777777" w:rsidR="00EC490A" w:rsidRPr="00050D28" w:rsidRDefault="00EC490A" w:rsidP="004C1731">
            <w:pPr>
              <w:jc w:val="both"/>
              <w:rPr>
                <w:sz w:val="22"/>
                <w:szCs w:val="22"/>
              </w:rPr>
            </w:pPr>
            <w:r w:rsidRPr="00050D28">
              <w:rPr>
                <w:sz w:val="22"/>
                <w:szCs w:val="22"/>
              </w:rPr>
              <w:t>площадь</w:t>
            </w:r>
          </w:p>
        </w:tc>
        <w:tc>
          <w:tcPr>
            <w:tcW w:w="709" w:type="dxa"/>
            <w:tcBorders>
              <w:top w:val="single" w:sz="4" w:space="0" w:color="auto"/>
              <w:left w:val="single" w:sz="4" w:space="0" w:color="auto"/>
              <w:right w:val="single" w:sz="4" w:space="0" w:color="auto"/>
            </w:tcBorders>
          </w:tcPr>
          <w:p w14:paraId="362E5929" w14:textId="77777777" w:rsidR="00EC490A" w:rsidRPr="00050D28" w:rsidRDefault="00EC490A" w:rsidP="004C1731">
            <w:pPr>
              <w:jc w:val="center"/>
              <w:rPr>
                <w:sz w:val="22"/>
                <w:szCs w:val="22"/>
              </w:rPr>
            </w:pPr>
            <w:r w:rsidRPr="00050D28">
              <w:rPr>
                <w:sz w:val="22"/>
                <w:szCs w:val="22"/>
              </w:rPr>
              <w:t>га</w:t>
            </w:r>
          </w:p>
        </w:tc>
        <w:tc>
          <w:tcPr>
            <w:tcW w:w="851" w:type="dxa"/>
            <w:tcBorders>
              <w:top w:val="single" w:sz="4" w:space="0" w:color="auto"/>
              <w:left w:val="single" w:sz="4" w:space="0" w:color="auto"/>
              <w:bottom w:val="single" w:sz="4" w:space="0" w:color="auto"/>
              <w:right w:val="single" w:sz="4" w:space="0" w:color="auto"/>
            </w:tcBorders>
            <w:vAlign w:val="center"/>
          </w:tcPr>
          <w:p w14:paraId="2B1F589B" w14:textId="77777777" w:rsidR="00EC490A" w:rsidRPr="00050D28" w:rsidRDefault="00EC490A" w:rsidP="004C1731">
            <w:pPr>
              <w:jc w:val="center"/>
              <w:rPr>
                <w:sz w:val="22"/>
                <w:szCs w:val="22"/>
              </w:rPr>
            </w:pPr>
            <w:r w:rsidRPr="00050D28">
              <w:rPr>
                <w:sz w:val="22"/>
                <w:szCs w:val="22"/>
              </w:rPr>
              <w:t>821,8</w:t>
            </w:r>
          </w:p>
        </w:tc>
        <w:tc>
          <w:tcPr>
            <w:tcW w:w="708" w:type="dxa"/>
            <w:tcBorders>
              <w:top w:val="single" w:sz="4" w:space="0" w:color="auto"/>
              <w:left w:val="single" w:sz="4" w:space="0" w:color="auto"/>
              <w:bottom w:val="single" w:sz="4" w:space="0" w:color="auto"/>
              <w:right w:val="single" w:sz="4" w:space="0" w:color="auto"/>
            </w:tcBorders>
            <w:vAlign w:val="center"/>
          </w:tcPr>
          <w:p w14:paraId="6C96FC8F" w14:textId="77777777" w:rsidR="00EC490A" w:rsidRPr="00050D28" w:rsidRDefault="00EC490A" w:rsidP="004C1731">
            <w:pPr>
              <w:jc w:val="center"/>
              <w:rPr>
                <w:sz w:val="22"/>
                <w:szCs w:val="22"/>
              </w:rPr>
            </w:pPr>
            <w:r w:rsidRPr="00050D28">
              <w:rPr>
                <w:sz w:val="22"/>
                <w:szCs w:val="22"/>
              </w:rPr>
              <w:t>512,2</w:t>
            </w:r>
          </w:p>
        </w:tc>
        <w:tc>
          <w:tcPr>
            <w:tcW w:w="851" w:type="dxa"/>
            <w:tcBorders>
              <w:top w:val="single" w:sz="4" w:space="0" w:color="auto"/>
              <w:left w:val="single" w:sz="4" w:space="0" w:color="auto"/>
              <w:bottom w:val="nil"/>
              <w:right w:val="single" w:sz="4" w:space="0" w:color="auto"/>
            </w:tcBorders>
            <w:vAlign w:val="bottom"/>
          </w:tcPr>
          <w:p w14:paraId="7763FA60"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51891B9A"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13F4BDFC"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2F293AA0"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5BBAC9F1" w14:textId="77777777" w:rsidR="00EC490A" w:rsidRPr="00050D28" w:rsidRDefault="00EC490A" w:rsidP="004C1731">
            <w:pPr>
              <w:jc w:val="center"/>
              <w:rPr>
                <w:color w:val="000000"/>
                <w:sz w:val="22"/>
                <w:szCs w:val="22"/>
              </w:rPr>
            </w:pPr>
            <w:r w:rsidRPr="00050D28">
              <w:rPr>
                <w:color w:val="000000"/>
                <w:sz w:val="22"/>
                <w:szCs w:val="22"/>
              </w:rPr>
              <w:t>1334,0</w:t>
            </w:r>
          </w:p>
        </w:tc>
      </w:tr>
      <w:tr w:rsidR="00EC490A" w:rsidRPr="00050D28" w14:paraId="5B6B4B3F"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22C4C3B4" w14:textId="77777777" w:rsidR="00EC490A" w:rsidRPr="00050D28" w:rsidRDefault="00EC490A" w:rsidP="00EC490A">
            <w:pPr>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71948596" w14:textId="77777777" w:rsidR="00EC490A" w:rsidRPr="00050D28" w:rsidRDefault="00EC490A" w:rsidP="004C1731">
            <w:pPr>
              <w:rPr>
                <w:sz w:val="22"/>
                <w:szCs w:val="22"/>
              </w:rPr>
            </w:pPr>
            <w:r w:rsidRPr="00050D28">
              <w:rPr>
                <w:sz w:val="22"/>
                <w:szCs w:val="22"/>
              </w:rPr>
              <w:t>выбираемый запас:</w:t>
            </w:r>
          </w:p>
        </w:tc>
        <w:tc>
          <w:tcPr>
            <w:tcW w:w="709" w:type="dxa"/>
            <w:tcBorders>
              <w:top w:val="single" w:sz="4" w:space="0" w:color="auto"/>
              <w:left w:val="single" w:sz="4" w:space="0" w:color="auto"/>
              <w:bottom w:val="single" w:sz="4" w:space="0" w:color="auto"/>
              <w:right w:val="single" w:sz="4" w:space="0" w:color="auto"/>
            </w:tcBorders>
          </w:tcPr>
          <w:p w14:paraId="69D5CA58" w14:textId="77777777" w:rsidR="00EC490A" w:rsidRPr="00050D28" w:rsidRDefault="00EC490A" w:rsidP="004C1731">
            <w:pPr>
              <w:rPr>
                <w:sz w:val="22"/>
                <w:szCs w:val="22"/>
              </w:rPr>
            </w:pPr>
          </w:p>
        </w:tc>
        <w:tc>
          <w:tcPr>
            <w:tcW w:w="851" w:type="dxa"/>
            <w:tcBorders>
              <w:top w:val="single" w:sz="4" w:space="0" w:color="auto"/>
              <w:left w:val="single" w:sz="4" w:space="0" w:color="auto"/>
              <w:bottom w:val="single" w:sz="4" w:space="0" w:color="auto"/>
              <w:right w:val="single" w:sz="4" w:space="0" w:color="auto"/>
            </w:tcBorders>
          </w:tcPr>
          <w:p w14:paraId="49C07FBD" w14:textId="77777777" w:rsidR="00EC490A" w:rsidRPr="00050D28" w:rsidRDefault="00EC490A" w:rsidP="004C1731">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14:paraId="78F15378" w14:textId="77777777" w:rsidR="00EC490A" w:rsidRPr="00050D28" w:rsidRDefault="00EC490A" w:rsidP="004C1731">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5D1C0C51" w14:textId="77777777" w:rsidR="00EC490A" w:rsidRPr="00050D28" w:rsidRDefault="00EC490A" w:rsidP="004C1731">
            <w:pPr>
              <w:jc w:val="center"/>
              <w:rPr>
                <w:sz w:val="22"/>
                <w:szCs w:val="22"/>
              </w:rPr>
            </w:pPr>
          </w:p>
        </w:tc>
        <w:tc>
          <w:tcPr>
            <w:tcW w:w="850" w:type="dxa"/>
            <w:tcBorders>
              <w:top w:val="single" w:sz="4" w:space="0" w:color="auto"/>
              <w:left w:val="single" w:sz="4" w:space="0" w:color="auto"/>
              <w:bottom w:val="nil"/>
              <w:right w:val="single" w:sz="4" w:space="0" w:color="auto"/>
            </w:tcBorders>
            <w:vAlign w:val="bottom"/>
          </w:tcPr>
          <w:p w14:paraId="181164A8" w14:textId="77777777" w:rsidR="00EC490A" w:rsidRPr="00050D28" w:rsidRDefault="00EC490A" w:rsidP="004C1731">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6E4F43B7" w14:textId="77777777" w:rsidR="00EC490A" w:rsidRPr="00050D28" w:rsidRDefault="00EC490A" w:rsidP="004C1731">
            <w:pPr>
              <w:jc w:val="center"/>
              <w:rPr>
                <w:sz w:val="22"/>
                <w:szCs w:val="22"/>
              </w:rPr>
            </w:pPr>
          </w:p>
        </w:tc>
        <w:tc>
          <w:tcPr>
            <w:tcW w:w="992" w:type="dxa"/>
            <w:tcBorders>
              <w:top w:val="single" w:sz="4" w:space="0" w:color="auto"/>
              <w:left w:val="single" w:sz="4" w:space="0" w:color="auto"/>
              <w:bottom w:val="nil"/>
              <w:right w:val="single" w:sz="4" w:space="0" w:color="auto"/>
            </w:tcBorders>
            <w:vAlign w:val="bottom"/>
          </w:tcPr>
          <w:p w14:paraId="71E5B6A4" w14:textId="77777777" w:rsidR="00EC490A" w:rsidRPr="00050D28" w:rsidRDefault="00EC490A" w:rsidP="004C1731">
            <w:pPr>
              <w:jc w:val="center"/>
              <w:rPr>
                <w:sz w:val="22"/>
                <w:szCs w:val="22"/>
              </w:rPr>
            </w:pPr>
          </w:p>
        </w:tc>
        <w:tc>
          <w:tcPr>
            <w:tcW w:w="851" w:type="dxa"/>
            <w:tcBorders>
              <w:top w:val="single" w:sz="4" w:space="0" w:color="auto"/>
              <w:left w:val="nil"/>
              <w:bottom w:val="single" w:sz="4" w:space="0" w:color="auto"/>
              <w:right w:val="single" w:sz="4" w:space="0" w:color="auto"/>
            </w:tcBorders>
            <w:vAlign w:val="bottom"/>
          </w:tcPr>
          <w:p w14:paraId="149CB8D4" w14:textId="77777777" w:rsidR="00EC490A" w:rsidRPr="00050D28" w:rsidRDefault="00EC490A" w:rsidP="004C1731">
            <w:pPr>
              <w:jc w:val="center"/>
              <w:rPr>
                <w:color w:val="000000"/>
                <w:sz w:val="22"/>
                <w:szCs w:val="22"/>
              </w:rPr>
            </w:pPr>
          </w:p>
        </w:tc>
      </w:tr>
      <w:tr w:rsidR="00EC490A" w:rsidRPr="00050D28" w14:paraId="3EF5335A"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3E328C80" w14:textId="77777777" w:rsidR="00EC490A" w:rsidRPr="00050D28" w:rsidRDefault="00EC490A" w:rsidP="00EC490A">
            <w:pPr>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3444D175" w14:textId="77777777" w:rsidR="00EC490A" w:rsidRPr="00050D28" w:rsidRDefault="00EC490A" w:rsidP="004C1731">
            <w:pPr>
              <w:rPr>
                <w:sz w:val="22"/>
                <w:szCs w:val="22"/>
              </w:rPr>
            </w:pPr>
            <w:r w:rsidRPr="00050D28">
              <w:rPr>
                <w:sz w:val="22"/>
                <w:szCs w:val="22"/>
              </w:rPr>
              <w:t>корневой</w:t>
            </w:r>
          </w:p>
        </w:tc>
        <w:tc>
          <w:tcPr>
            <w:tcW w:w="709" w:type="dxa"/>
            <w:tcBorders>
              <w:top w:val="single" w:sz="4" w:space="0" w:color="auto"/>
              <w:left w:val="single" w:sz="4" w:space="0" w:color="auto"/>
              <w:bottom w:val="single" w:sz="4" w:space="0" w:color="auto"/>
              <w:right w:val="single" w:sz="4" w:space="0" w:color="auto"/>
            </w:tcBorders>
          </w:tcPr>
          <w:p w14:paraId="4F244FDE" w14:textId="77777777" w:rsidR="00EC490A" w:rsidRPr="00050D28" w:rsidRDefault="00EC490A" w:rsidP="004C1731">
            <w:pPr>
              <w:jc w:val="center"/>
              <w:rPr>
                <w:sz w:val="22"/>
                <w:szCs w:val="22"/>
              </w:rPr>
            </w:pPr>
            <w:r w:rsidRPr="00050D28">
              <w:rPr>
                <w:sz w:val="22"/>
                <w:szCs w:val="22"/>
              </w:rPr>
              <w:t>т. м</w:t>
            </w:r>
            <w:r w:rsidRPr="00050D28">
              <w:rPr>
                <w:sz w:val="22"/>
                <w:szCs w:val="22"/>
                <w:vertAlign w:val="superscript"/>
              </w:rPr>
              <w:t>3</w:t>
            </w:r>
          </w:p>
        </w:tc>
        <w:tc>
          <w:tcPr>
            <w:tcW w:w="851" w:type="dxa"/>
            <w:tcBorders>
              <w:top w:val="single" w:sz="4" w:space="0" w:color="auto"/>
              <w:left w:val="nil"/>
              <w:bottom w:val="single" w:sz="4" w:space="0" w:color="auto"/>
              <w:right w:val="single" w:sz="4" w:space="0" w:color="auto"/>
            </w:tcBorders>
          </w:tcPr>
          <w:p w14:paraId="3F18D3BC" w14:textId="77777777" w:rsidR="00EC490A" w:rsidRPr="00050D28" w:rsidRDefault="00EC490A" w:rsidP="004C1731">
            <w:pPr>
              <w:autoSpaceDE w:val="0"/>
              <w:autoSpaceDN w:val="0"/>
              <w:adjustRightInd w:val="0"/>
              <w:jc w:val="center"/>
              <w:rPr>
                <w:rFonts w:eastAsia="SimSun"/>
                <w:color w:val="000000"/>
                <w:sz w:val="22"/>
                <w:szCs w:val="22"/>
              </w:rPr>
            </w:pPr>
            <w:r w:rsidRPr="00050D28">
              <w:rPr>
                <w:rFonts w:eastAsia="SimSun"/>
                <w:color w:val="000000"/>
                <w:sz w:val="22"/>
                <w:szCs w:val="22"/>
              </w:rPr>
              <w:t>37,7</w:t>
            </w:r>
          </w:p>
        </w:tc>
        <w:tc>
          <w:tcPr>
            <w:tcW w:w="708" w:type="dxa"/>
            <w:tcBorders>
              <w:top w:val="single" w:sz="4" w:space="0" w:color="auto"/>
              <w:left w:val="single" w:sz="4" w:space="0" w:color="auto"/>
              <w:bottom w:val="single" w:sz="4" w:space="0" w:color="auto"/>
              <w:right w:val="nil"/>
            </w:tcBorders>
            <w:vAlign w:val="bottom"/>
          </w:tcPr>
          <w:p w14:paraId="367FB634" w14:textId="77777777" w:rsidR="00EC490A" w:rsidRPr="00050D28" w:rsidRDefault="00EC490A" w:rsidP="004C1731">
            <w:pPr>
              <w:jc w:val="center"/>
              <w:rPr>
                <w:color w:val="000000"/>
                <w:sz w:val="22"/>
                <w:szCs w:val="22"/>
              </w:rPr>
            </w:pPr>
            <w:r w:rsidRPr="00050D28">
              <w:rPr>
                <w:color w:val="000000"/>
                <w:sz w:val="22"/>
                <w:szCs w:val="22"/>
              </w:rPr>
              <w:t>26,7</w:t>
            </w:r>
          </w:p>
        </w:tc>
        <w:tc>
          <w:tcPr>
            <w:tcW w:w="851" w:type="dxa"/>
            <w:tcBorders>
              <w:top w:val="single" w:sz="4" w:space="0" w:color="auto"/>
              <w:left w:val="single" w:sz="4" w:space="0" w:color="auto"/>
              <w:bottom w:val="nil"/>
              <w:right w:val="single" w:sz="4" w:space="0" w:color="auto"/>
            </w:tcBorders>
            <w:vAlign w:val="bottom"/>
          </w:tcPr>
          <w:p w14:paraId="5C7DB9BD"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5E4B611F"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0CD9DDD2"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1D1F88EC"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5DD49216" w14:textId="77777777" w:rsidR="00EC490A" w:rsidRPr="00050D28" w:rsidRDefault="00EC490A" w:rsidP="004C1731">
            <w:pPr>
              <w:jc w:val="center"/>
              <w:rPr>
                <w:color w:val="000000"/>
                <w:sz w:val="22"/>
                <w:szCs w:val="22"/>
              </w:rPr>
            </w:pPr>
            <w:r w:rsidRPr="00050D28">
              <w:rPr>
                <w:color w:val="000000"/>
                <w:sz w:val="22"/>
                <w:szCs w:val="22"/>
              </w:rPr>
              <w:t>64,4</w:t>
            </w:r>
          </w:p>
        </w:tc>
      </w:tr>
      <w:tr w:rsidR="00EC490A" w:rsidRPr="00050D28" w14:paraId="01CEBDFC"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5FBFE9F9" w14:textId="77777777" w:rsidR="00EC490A" w:rsidRPr="00050D28" w:rsidRDefault="00EC490A" w:rsidP="00EC490A">
            <w:pPr>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607FCCF9" w14:textId="77777777" w:rsidR="00EC490A" w:rsidRPr="00050D28" w:rsidRDefault="00EC490A" w:rsidP="004C1731">
            <w:pPr>
              <w:rPr>
                <w:sz w:val="22"/>
                <w:szCs w:val="22"/>
              </w:rPr>
            </w:pPr>
            <w:r w:rsidRPr="00050D28">
              <w:rPr>
                <w:sz w:val="22"/>
                <w:szCs w:val="22"/>
              </w:rPr>
              <w:t>ликвидный</w:t>
            </w:r>
          </w:p>
        </w:tc>
        <w:tc>
          <w:tcPr>
            <w:tcW w:w="709" w:type="dxa"/>
            <w:tcBorders>
              <w:top w:val="single" w:sz="4" w:space="0" w:color="auto"/>
              <w:left w:val="single" w:sz="4" w:space="0" w:color="auto"/>
              <w:bottom w:val="single" w:sz="4" w:space="0" w:color="auto"/>
              <w:right w:val="single" w:sz="4" w:space="0" w:color="auto"/>
            </w:tcBorders>
          </w:tcPr>
          <w:p w14:paraId="21E74C4B"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tcPr>
          <w:p w14:paraId="416698EF" w14:textId="77777777" w:rsidR="00EC490A" w:rsidRPr="00050D28" w:rsidRDefault="00EC490A" w:rsidP="004C1731">
            <w:pPr>
              <w:autoSpaceDE w:val="0"/>
              <w:autoSpaceDN w:val="0"/>
              <w:adjustRightInd w:val="0"/>
              <w:jc w:val="center"/>
              <w:rPr>
                <w:rFonts w:eastAsia="SimSun"/>
                <w:color w:val="000000"/>
                <w:sz w:val="22"/>
                <w:szCs w:val="22"/>
              </w:rPr>
            </w:pPr>
            <w:r w:rsidRPr="00050D28">
              <w:rPr>
                <w:rFonts w:eastAsia="SimSun"/>
                <w:color w:val="000000"/>
                <w:sz w:val="22"/>
                <w:szCs w:val="22"/>
              </w:rPr>
              <w:t>31,0</w:t>
            </w:r>
          </w:p>
        </w:tc>
        <w:tc>
          <w:tcPr>
            <w:tcW w:w="708" w:type="dxa"/>
            <w:tcBorders>
              <w:top w:val="single" w:sz="4" w:space="0" w:color="auto"/>
              <w:left w:val="single" w:sz="4" w:space="0" w:color="auto"/>
              <w:bottom w:val="single" w:sz="4" w:space="0" w:color="auto"/>
              <w:right w:val="nil"/>
            </w:tcBorders>
            <w:vAlign w:val="bottom"/>
          </w:tcPr>
          <w:p w14:paraId="1805F1CD" w14:textId="77777777" w:rsidR="00EC490A" w:rsidRPr="00050D28" w:rsidRDefault="00EC490A" w:rsidP="004C1731">
            <w:pPr>
              <w:jc w:val="center"/>
              <w:rPr>
                <w:color w:val="000000"/>
                <w:sz w:val="22"/>
                <w:szCs w:val="22"/>
              </w:rPr>
            </w:pPr>
            <w:r w:rsidRPr="00050D28">
              <w:rPr>
                <w:color w:val="000000"/>
                <w:sz w:val="22"/>
                <w:szCs w:val="22"/>
              </w:rPr>
              <w:t>23,0</w:t>
            </w:r>
          </w:p>
        </w:tc>
        <w:tc>
          <w:tcPr>
            <w:tcW w:w="851" w:type="dxa"/>
            <w:tcBorders>
              <w:top w:val="single" w:sz="4" w:space="0" w:color="auto"/>
              <w:left w:val="single" w:sz="4" w:space="0" w:color="auto"/>
              <w:bottom w:val="single" w:sz="4" w:space="0" w:color="auto"/>
              <w:right w:val="single" w:sz="4" w:space="0" w:color="auto"/>
            </w:tcBorders>
            <w:vAlign w:val="bottom"/>
          </w:tcPr>
          <w:p w14:paraId="371A0B4F"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single" w:sz="4" w:space="0" w:color="auto"/>
              <w:right w:val="single" w:sz="4" w:space="0" w:color="auto"/>
            </w:tcBorders>
            <w:vAlign w:val="bottom"/>
          </w:tcPr>
          <w:p w14:paraId="7D309443"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bottom"/>
          </w:tcPr>
          <w:p w14:paraId="4BB4C1E1"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single" w:sz="4" w:space="0" w:color="auto"/>
              <w:right w:val="single" w:sz="4" w:space="0" w:color="auto"/>
            </w:tcBorders>
            <w:vAlign w:val="bottom"/>
          </w:tcPr>
          <w:p w14:paraId="707EB22C"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47862F3B" w14:textId="77777777" w:rsidR="00EC490A" w:rsidRPr="00050D28" w:rsidRDefault="00EC490A" w:rsidP="00B82958">
            <w:pPr>
              <w:jc w:val="center"/>
              <w:rPr>
                <w:color w:val="000000"/>
                <w:sz w:val="22"/>
                <w:szCs w:val="22"/>
              </w:rPr>
            </w:pPr>
            <w:r w:rsidRPr="00050D28">
              <w:rPr>
                <w:color w:val="000000"/>
                <w:sz w:val="22"/>
                <w:szCs w:val="22"/>
              </w:rPr>
              <w:t>54,0</w:t>
            </w:r>
          </w:p>
        </w:tc>
      </w:tr>
      <w:tr w:rsidR="00EC490A" w:rsidRPr="00050D28" w14:paraId="2696BC89"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735B0DF6" w14:textId="77777777" w:rsidR="00EC490A" w:rsidRPr="00050D28" w:rsidRDefault="00EC490A" w:rsidP="00EC490A">
            <w:pPr>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07339706" w14:textId="77777777" w:rsidR="00EC490A" w:rsidRPr="00050D28" w:rsidRDefault="00EC490A" w:rsidP="004C1731">
            <w:pPr>
              <w:rPr>
                <w:sz w:val="22"/>
                <w:szCs w:val="22"/>
              </w:rPr>
            </w:pPr>
            <w:r w:rsidRPr="00050D28">
              <w:rPr>
                <w:sz w:val="22"/>
                <w:szCs w:val="22"/>
              </w:rPr>
              <w:t>деловой</w:t>
            </w:r>
          </w:p>
        </w:tc>
        <w:tc>
          <w:tcPr>
            <w:tcW w:w="709" w:type="dxa"/>
            <w:tcBorders>
              <w:top w:val="single" w:sz="4" w:space="0" w:color="auto"/>
              <w:left w:val="single" w:sz="4" w:space="0" w:color="auto"/>
              <w:bottom w:val="single" w:sz="4" w:space="0" w:color="auto"/>
              <w:right w:val="single" w:sz="4" w:space="0" w:color="auto"/>
            </w:tcBorders>
          </w:tcPr>
          <w:p w14:paraId="613586F0"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tcPr>
          <w:p w14:paraId="5D868325" w14:textId="77777777" w:rsidR="00EC490A" w:rsidRPr="00050D28" w:rsidRDefault="00EC490A" w:rsidP="004C1731">
            <w:pPr>
              <w:autoSpaceDE w:val="0"/>
              <w:autoSpaceDN w:val="0"/>
              <w:adjustRightInd w:val="0"/>
              <w:jc w:val="center"/>
              <w:rPr>
                <w:rFonts w:eastAsia="SimSun"/>
                <w:color w:val="000000"/>
                <w:sz w:val="22"/>
                <w:szCs w:val="22"/>
              </w:rPr>
            </w:pPr>
            <w:r w:rsidRPr="00050D28">
              <w:rPr>
                <w:rFonts w:eastAsia="SimSun"/>
                <w:color w:val="000000"/>
                <w:sz w:val="22"/>
                <w:szCs w:val="22"/>
              </w:rPr>
              <w:t>13,9</w:t>
            </w:r>
          </w:p>
        </w:tc>
        <w:tc>
          <w:tcPr>
            <w:tcW w:w="708" w:type="dxa"/>
            <w:tcBorders>
              <w:top w:val="single" w:sz="4" w:space="0" w:color="auto"/>
              <w:left w:val="single" w:sz="4" w:space="0" w:color="auto"/>
              <w:bottom w:val="single" w:sz="4" w:space="0" w:color="auto"/>
              <w:right w:val="nil"/>
            </w:tcBorders>
            <w:vAlign w:val="bottom"/>
          </w:tcPr>
          <w:p w14:paraId="0C621A1B" w14:textId="77777777" w:rsidR="00EC490A" w:rsidRPr="00050D28" w:rsidRDefault="00EC490A" w:rsidP="004C1731">
            <w:pPr>
              <w:jc w:val="center"/>
              <w:rPr>
                <w:color w:val="000000"/>
                <w:sz w:val="22"/>
                <w:szCs w:val="22"/>
              </w:rPr>
            </w:pPr>
            <w:r w:rsidRPr="00050D28">
              <w:rPr>
                <w:color w:val="000000"/>
                <w:sz w:val="22"/>
                <w:szCs w:val="22"/>
              </w:rPr>
              <w:t>7,8</w:t>
            </w:r>
          </w:p>
        </w:tc>
        <w:tc>
          <w:tcPr>
            <w:tcW w:w="851" w:type="dxa"/>
            <w:tcBorders>
              <w:top w:val="single" w:sz="4" w:space="0" w:color="auto"/>
              <w:left w:val="single" w:sz="4" w:space="0" w:color="auto"/>
              <w:bottom w:val="single" w:sz="4" w:space="0" w:color="auto"/>
              <w:right w:val="single" w:sz="4" w:space="0" w:color="auto"/>
            </w:tcBorders>
            <w:vAlign w:val="bottom"/>
          </w:tcPr>
          <w:p w14:paraId="2A90345C"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single" w:sz="4" w:space="0" w:color="auto"/>
              <w:right w:val="single" w:sz="4" w:space="0" w:color="auto"/>
            </w:tcBorders>
            <w:vAlign w:val="bottom"/>
          </w:tcPr>
          <w:p w14:paraId="793569E3"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bottom"/>
          </w:tcPr>
          <w:p w14:paraId="112C19B6"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single" w:sz="4" w:space="0" w:color="auto"/>
              <w:right w:val="single" w:sz="4" w:space="0" w:color="auto"/>
            </w:tcBorders>
            <w:vAlign w:val="bottom"/>
          </w:tcPr>
          <w:p w14:paraId="63E3127D"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1949282B" w14:textId="77777777" w:rsidR="00EC490A" w:rsidRPr="00050D28" w:rsidRDefault="00EC490A" w:rsidP="004C1731">
            <w:pPr>
              <w:jc w:val="center"/>
              <w:rPr>
                <w:color w:val="000000"/>
                <w:sz w:val="22"/>
                <w:szCs w:val="22"/>
              </w:rPr>
            </w:pPr>
            <w:r w:rsidRPr="00050D28">
              <w:rPr>
                <w:color w:val="000000"/>
                <w:sz w:val="22"/>
                <w:szCs w:val="22"/>
              </w:rPr>
              <w:t>21,7</w:t>
            </w:r>
          </w:p>
        </w:tc>
      </w:tr>
      <w:tr w:rsidR="00EC490A" w:rsidRPr="00050D28" w14:paraId="57E2ABC5"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7FCB8F1C" w14:textId="77777777" w:rsidR="00EC490A" w:rsidRPr="00050D28" w:rsidRDefault="00EC490A" w:rsidP="00EC490A">
            <w:pPr>
              <w:jc w:val="center"/>
              <w:rPr>
                <w:sz w:val="22"/>
                <w:szCs w:val="22"/>
              </w:rPr>
            </w:pPr>
            <w:r w:rsidRPr="00050D28">
              <w:rPr>
                <w:sz w:val="22"/>
                <w:szCs w:val="22"/>
              </w:rPr>
              <w:t>4</w:t>
            </w:r>
          </w:p>
        </w:tc>
        <w:tc>
          <w:tcPr>
            <w:tcW w:w="2409" w:type="dxa"/>
            <w:tcBorders>
              <w:top w:val="single" w:sz="4" w:space="0" w:color="auto"/>
              <w:left w:val="single" w:sz="4" w:space="0" w:color="auto"/>
              <w:bottom w:val="single" w:sz="4" w:space="0" w:color="auto"/>
              <w:right w:val="single" w:sz="4" w:space="0" w:color="auto"/>
            </w:tcBorders>
          </w:tcPr>
          <w:p w14:paraId="3F3E1FFB" w14:textId="77777777" w:rsidR="00EC490A" w:rsidRPr="00050D28" w:rsidRDefault="00EC490A" w:rsidP="004C1731">
            <w:pPr>
              <w:jc w:val="both"/>
              <w:rPr>
                <w:sz w:val="22"/>
                <w:szCs w:val="22"/>
              </w:rPr>
            </w:pPr>
            <w:r w:rsidRPr="00050D28">
              <w:rPr>
                <w:sz w:val="22"/>
                <w:szCs w:val="22"/>
              </w:rPr>
              <w:t xml:space="preserve">Запас ликвидный </w:t>
            </w:r>
          </w:p>
        </w:tc>
        <w:tc>
          <w:tcPr>
            <w:tcW w:w="709" w:type="dxa"/>
            <w:tcBorders>
              <w:top w:val="single" w:sz="4" w:space="0" w:color="auto"/>
              <w:left w:val="single" w:sz="4" w:space="0" w:color="auto"/>
              <w:bottom w:val="single" w:sz="4" w:space="0" w:color="auto"/>
              <w:right w:val="single" w:sz="4" w:space="0" w:color="auto"/>
            </w:tcBorders>
          </w:tcPr>
          <w:p w14:paraId="4D5DAEEF" w14:textId="77777777" w:rsidR="00EC490A" w:rsidRPr="00050D28" w:rsidRDefault="00EC490A" w:rsidP="004C1731">
            <w:pPr>
              <w:jc w:val="center"/>
              <w:rPr>
                <w:sz w:val="22"/>
                <w:szCs w:val="22"/>
              </w:rPr>
            </w:pPr>
          </w:p>
        </w:tc>
        <w:tc>
          <w:tcPr>
            <w:tcW w:w="851" w:type="dxa"/>
            <w:tcBorders>
              <w:top w:val="single" w:sz="4" w:space="0" w:color="auto"/>
              <w:left w:val="single" w:sz="4" w:space="0" w:color="auto"/>
              <w:bottom w:val="nil"/>
              <w:right w:val="single" w:sz="4" w:space="0" w:color="auto"/>
            </w:tcBorders>
            <w:vAlign w:val="center"/>
          </w:tcPr>
          <w:p w14:paraId="1E0CDCFF" w14:textId="77777777" w:rsidR="00EC490A" w:rsidRPr="00050D28" w:rsidRDefault="00EC490A" w:rsidP="004C1731">
            <w:pPr>
              <w:jc w:val="center"/>
              <w:rPr>
                <w:sz w:val="22"/>
                <w:szCs w:val="22"/>
                <w:lang w:val="en-US"/>
              </w:rPr>
            </w:pPr>
          </w:p>
        </w:tc>
        <w:tc>
          <w:tcPr>
            <w:tcW w:w="708" w:type="dxa"/>
            <w:tcBorders>
              <w:top w:val="single" w:sz="4" w:space="0" w:color="auto"/>
              <w:left w:val="single" w:sz="4" w:space="0" w:color="auto"/>
              <w:bottom w:val="single" w:sz="4" w:space="0" w:color="auto"/>
              <w:right w:val="single" w:sz="4" w:space="0" w:color="auto"/>
            </w:tcBorders>
            <w:vAlign w:val="center"/>
          </w:tcPr>
          <w:p w14:paraId="6E86D1C4" w14:textId="77777777" w:rsidR="00EC490A" w:rsidRPr="00050D28" w:rsidRDefault="00EC490A" w:rsidP="004C1731">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452A2FB5"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7E7514FB"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6CB2E667"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263DFC20"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32FE1119" w14:textId="77777777" w:rsidR="00EC490A" w:rsidRPr="00050D28" w:rsidRDefault="00EC490A" w:rsidP="004C1731">
            <w:pPr>
              <w:jc w:val="center"/>
              <w:rPr>
                <w:color w:val="000000"/>
                <w:sz w:val="22"/>
                <w:szCs w:val="22"/>
              </w:rPr>
            </w:pPr>
          </w:p>
        </w:tc>
      </w:tr>
      <w:tr w:rsidR="00EC490A" w:rsidRPr="00050D28" w14:paraId="4A66AEDF"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2DE48D8B" w14:textId="77777777" w:rsidR="00EC490A" w:rsidRPr="00050D28" w:rsidRDefault="00EC490A" w:rsidP="00EC490A">
            <w:pPr>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3416D355" w14:textId="77777777" w:rsidR="00EC490A" w:rsidRPr="00050D28" w:rsidRDefault="00314629" w:rsidP="004C1731">
            <w:pPr>
              <w:jc w:val="both"/>
              <w:rPr>
                <w:sz w:val="22"/>
                <w:szCs w:val="22"/>
              </w:rPr>
            </w:pPr>
            <w:r w:rsidRPr="00050D28">
              <w:rPr>
                <w:sz w:val="22"/>
                <w:szCs w:val="22"/>
              </w:rPr>
              <w:t>в</w:t>
            </w:r>
            <w:r w:rsidR="00EC490A" w:rsidRPr="00050D28">
              <w:rPr>
                <w:sz w:val="22"/>
                <w:szCs w:val="22"/>
              </w:rPr>
              <w:t xml:space="preserve"> т. ч. по хозяйствам:</w:t>
            </w:r>
          </w:p>
        </w:tc>
        <w:tc>
          <w:tcPr>
            <w:tcW w:w="709" w:type="dxa"/>
            <w:tcBorders>
              <w:top w:val="single" w:sz="4" w:space="0" w:color="auto"/>
              <w:left w:val="single" w:sz="4" w:space="0" w:color="auto"/>
              <w:bottom w:val="single" w:sz="4" w:space="0" w:color="auto"/>
              <w:right w:val="single" w:sz="4" w:space="0" w:color="auto"/>
            </w:tcBorders>
          </w:tcPr>
          <w:p w14:paraId="6AB62271" w14:textId="77777777" w:rsidR="00EC490A" w:rsidRPr="00050D28" w:rsidRDefault="00EC490A" w:rsidP="004C1731">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68543C97" w14:textId="77777777" w:rsidR="00EC490A" w:rsidRPr="00050D28" w:rsidRDefault="00EC490A" w:rsidP="004C1731">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bottom"/>
          </w:tcPr>
          <w:p w14:paraId="02A54A25" w14:textId="77777777" w:rsidR="00EC490A" w:rsidRPr="00050D28" w:rsidRDefault="00EC490A" w:rsidP="004C1731">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1A1A2664" w14:textId="77777777" w:rsidR="00EC490A" w:rsidRPr="00050D28" w:rsidRDefault="00EC490A" w:rsidP="004C1731">
            <w:pPr>
              <w:jc w:val="center"/>
              <w:rPr>
                <w:sz w:val="22"/>
                <w:szCs w:val="22"/>
              </w:rPr>
            </w:pPr>
          </w:p>
        </w:tc>
        <w:tc>
          <w:tcPr>
            <w:tcW w:w="850" w:type="dxa"/>
            <w:tcBorders>
              <w:top w:val="single" w:sz="4" w:space="0" w:color="auto"/>
              <w:left w:val="single" w:sz="4" w:space="0" w:color="auto"/>
              <w:bottom w:val="nil"/>
              <w:right w:val="single" w:sz="4" w:space="0" w:color="auto"/>
            </w:tcBorders>
            <w:vAlign w:val="bottom"/>
          </w:tcPr>
          <w:p w14:paraId="783F7F9A" w14:textId="77777777" w:rsidR="00EC490A" w:rsidRPr="00050D28" w:rsidRDefault="00EC490A" w:rsidP="004C1731">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370F2D68" w14:textId="77777777" w:rsidR="00EC490A" w:rsidRPr="00050D28" w:rsidRDefault="00EC490A" w:rsidP="004C1731">
            <w:pPr>
              <w:jc w:val="center"/>
              <w:rPr>
                <w:sz w:val="22"/>
                <w:szCs w:val="22"/>
              </w:rPr>
            </w:pPr>
          </w:p>
        </w:tc>
        <w:tc>
          <w:tcPr>
            <w:tcW w:w="992" w:type="dxa"/>
            <w:tcBorders>
              <w:top w:val="single" w:sz="4" w:space="0" w:color="auto"/>
              <w:left w:val="single" w:sz="4" w:space="0" w:color="auto"/>
              <w:bottom w:val="nil"/>
              <w:right w:val="single" w:sz="4" w:space="0" w:color="auto"/>
            </w:tcBorders>
            <w:vAlign w:val="bottom"/>
          </w:tcPr>
          <w:p w14:paraId="5C4DCF5D" w14:textId="77777777" w:rsidR="00EC490A" w:rsidRPr="00050D28" w:rsidRDefault="00EC490A" w:rsidP="004C1731">
            <w:pPr>
              <w:jc w:val="center"/>
              <w:rPr>
                <w:sz w:val="22"/>
                <w:szCs w:val="22"/>
              </w:rPr>
            </w:pPr>
          </w:p>
        </w:tc>
        <w:tc>
          <w:tcPr>
            <w:tcW w:w="851" w:type="dxa"/>
            <w:tcBorders>
              <w:top w:val="single" w:sz="4" w:space="0" w:color="auto"/>
              <w:left w:val="nil"/>
              <w:bottom w:val="single" w:sz="4" w:space="0" w:color="auto"/>
              <w:right w:val="single" w:sz="4" w:space="0" w:color="auto"/>
            </w:tcBorders>
            <w:vAlign w:val="bottom"/>
          </w:tcPr>
          <w:p w14:paraId="301901CC" w14:textId="77777777" w:rsidR="00EC490A" w:rsidRPr="00050D28" w:rsidRDefault="00EC490A" w:rsidP="004C1731">
            <w:pPr>
              <w:jc w:val="center"/>
              <w:rPr>
                <w:color w:val="000000"/>
                <w:sz w:val="22"/>
                <w:szCs w:val="22"/>
              </w:rPr>
            </w:pPr>
          </w:p>
        </w:tc>
      </w:tr>
      <w:tr w:rsidR="00EC490A" w:rsidRPr="00050D28" w14:paraId="42752D10"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604F90F4"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6778C8B7" w14:textId="77777777" w:rsidR="00EC490A" w:rsidRPr="00050D28" w:rsidRDefault="00EC490A" w:rsidP="004C1731">
            <w:pPr>
              <w:ind w:right="61"/>
              <w:rPr>
                <w:sz w:val="22"/>
                <w:szCs w:val="22"/>
              </w:rPr>
            </w:pPr>
            <w:r w:rsidRPr="00050D28">
              <w:rPr>
                <w:sz w:val="22"/>
                <w:szCs w:val="22"/>
              </w:rPr>
              <w:t>хвойное, всего</w:t>
            </w:r>
          </w:p>
        </w:tc>
        <w:tc>
          <w:tcPr>
            <w:tcW w:w="709" w:type="dxa"/>
            <w:tcBorders>
              <w:top w:val="single" w:sz="4" w:space="0" w:color="auto"/>
              <w:left w:val="single" w:sz="4" w:space="0" w:color="auto"/>
              <w:bottom w:val="single" w:sz="4" w:space="0" w:color="auto"/>
              <w:right w:val="single" w:sz="4" w:space="0" w:color="auto"/>
            </w:tcBorders>
          </w:tcPr>
          <w:p w14:paraId="1FB8F9C9"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center"/>
          </w:tcPr>
          <w:p w14:paraId="16535DAD" w14:textId="77777777" w:rsidR="00EC490A" w:rsidRPr="00050D28" w:rsidRDefault="00EC490A" w:rsidP="004C1731">
            <w:pPr>
              <w:jc w:val="center"/>
              <w:rPr>
                <w:sz w:val="22"/>
                <w:szCs w:val="22"/>
              </w:rPr>
            </w:pPr>
            <w:r w:rsidRPr="00050D28">
              <w:rPr>
                <w:sz w:val="22"/>
                <w:szCs w:val="22"/>
              </w:rPr>
              <w:t>20,4</w:t>
            </w:r>
          </w:p>
        </w:tc>
        <w:tc>
          <w:tcPr>
            <w:tcW w:w="708" w:type="dxa"/>
            <w:tcBorders>
              <w:top w:val="single" w:sz="4" w:space="0" w:color="auto"/>
              <w:left w:val="nil"/>
              <w:bottom w:val="single" w:sz="4" w:space="0" w:color="auto"/>
              <w:right w:val="nil"/>
            </w:tcBorders>
            <w:vAlign w:val="bottom"/>
          </w:tcPr>
          <w:p w14:paraId="173D7E88" w14:textId="77777777" w:rsidR="00EC490A" w:rsidRPr="00050D28" w:rsidRDefault="00EC490A" w:rsidP="004C1731">
            <w:pPr>
              <w:jc w:val="center"/>
              <w:rPr>
                <w:color w:val="000000"/>
                <w:sz w:val="22"/>
                <w:szCs w:val="22"/>
              </w:rPr>
            </w:pPr>
            <w:r w:rsidRPr="00050D28">
              <w:rPr>
                <w:color w:val="000000"/>
                <w:sz w:val="22"/>
                <w:szCs w:val="22"/>
              </w:rPr>
              <w:t>14,6</w:t>
            </w:r>
          </w:p>
        </w:tc>
        <w:tc>
          <w:tcPr>
            <w:tcW w:w="851" w:type="dxa"/>
            <w:tcBorders>
              <w:top w:val="single" w:sz="4" w:space="0" w:color="auto"/>
              <w:left w:val="single" w:sz="4" w:space="0" w:color="auto"/>
              <w:bottom w:val="nil"/>
              <w:right w:val="single" w:sz="4" w:space="0" w:color="auto"/>
            </w:tcBorders>
            <w:vAlign w:val="bottom"/>
          </w:tcPr>
          <w:p w14:paraId="2D2BE23A"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0792951A"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1D6ECB9B"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3E85C5E3"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2D05615E" w14:textId="77777777" w:rsidR="00EC490A" w:rsidRPr="00050D28" w:rsidRDefault="00EC490A" w:rsidP="004C1731">
            <w:pPr>
              <w:jc w:val="center"/>
              <w:rPr>
                <w:color w:val="000000"/>
                <w:sz w:val="22"/>
                <w:szCs w:val="22"/>
              </w:rPr>
            </w:pPr>
            <w:r w:rsidRPr="00050D28">
              <w:rPr>
                <w:color w:val="000000"/>
                <w:sz w:val="22"/>
                <w:szCs w:val="22"/>
              </w:rPr>
              <w:t>35,0</w:t>
            </w:r>
          </w:p>
        </w:tc>
      </w:tr>
      <w:tr w:rsidR="00EC490A" w:rsidRPr="00050D28" w14:paraId="37C88929"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244E9774"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76151268" w14:textId="77777777" w:rsidR="00EC490A" w:rsidRPr="00050D28" w:rsidRDefault="00EC490A" w:rsidP="004C1731">
            <w:pPr>
              <w:ind w:right="61"/>
              <w:rPr>
                <w:sz w:val="22"/>
                <w:szCs w:val="22"/>
              </w:rPr>
            </w:pPr>
            <w:r w:rsidRPr="00050D28">
              <w:rPr>
                <w:sz w:val="22"/>
                <w:szCs w:val="22"/>
              </w:rPr>
              <w:t xml:space="preserve"> в том числе: сосна</w:t>
            </w:r>
          </w:p>
        </w:tc>
        <w:tc>
          <w:tcPr>
            <w:tcW w:w="709" w:type="dxa"/>
            <w:tcBorders>
              <w:top w:val="single" w:sz="4" w:space="0" w:color="auto"/>
              <w:left w:val="single" w:sz="4" w:space="0" w:color="auto"/>
              <w:bottom w:val="single" w:sz="4" w:space="0" w:color="auto"/>
              <w:right w:val="single" w:sz="4" w:space="0" w:color="auto"/>
            </w:tcBorders>
          </w:tcPr>
          <w:p w14:paraId="217014BF"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center"/>
          </w:tcPr>
          <w:p w14:paraId="63D8ABB1" w14:textId="77777777" w:rsidR="00EC490A" w:rsidRPr="00050D28" w:rsidRDefault="00EC490A" w:rsidP="004C1731">
            <w:pPr>
              <w:jc w:val="center"/>
              <w:rPr>
                <w:sz w:val="22"/>
                <w:szCs w:val="22"/>
              </w:rPr>
            </w:pPr>
            <w:r w:rsidRPr="00050D28">
              <w:rPr>
                <w:sz w:val="22"/>
                <w:szCs w:val="22"/>
              </w:rPr>
              <w:t>4,0</w:t>
            </w:r>
          </w:p>
        </w:tc>
        <w:tc>
          <w:tcPr>
            <w:tcW w:w="708" w:type="dxa"/>
            <w:tcBorders>
              <w:top w:val="single" w:sz="4" w:space="0" w:color="auto"/>
              <w:left w:val="nil"/>
              <w:bottom w:val="single" w:sz="4" w:space="0" w:color="auto"/>
              <w:right w:val="nil"/>
            </w:tcBorders>
            <w:vAlign w:val="bottom"/>
          </w:tcPr>
          <w:p w14:paraId="0A3F8A02" w14:textId="77777777" w:rsidR="00EC490A" w:rsidRPr="00050D28" w:rsidRDefault="00EC490A" w:rsidP="004C1731">
            <w:pPr>
              <w:jc w:val="center"/>
              <w:rPr>
                <w:color w:val="000000"/>
                <w:sz w:val="22"/>
                <w:szCs w:val="22"/>
              </w:rPr>
            </w:pPr>
            <w:r w:rsidRPr="00050D28">
              <w:rPr>
                <w:color w:val="000000"/>
                <w:sz w:val="22"/>
                <w:szCs w:val="22"/>
              </w:rPr>
              <w:t>4,0</w:t>
            </w:r>
          </w:p>
        </w:tc>
        <w:tc>
          <w:tcPr>
            <w:tcW w:w="851" w:type="dxa"/>
            <w:tcBorders>
              <w:top w:val="single" w:sz="4" w:space="0" w:color="auto"/>
              <w:left w:val="single" w:sz="4" w:space="0" w:color="auto"/>
              <w:bottom w:val="nil"/>
              <w:right w:val="single" w:sz="4" w:space="0" w:color="auto"/>
            </w:tcBorders>
            <w:vAlign w:val="bottom"/>
          </w:tcPr>
          <w:p w14:paraId="429E26FF"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484AEE49"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7DA444B3"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21EC9398"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0BE6FEC5" w14:textId="77777777" w:rsidR="00EC490A" w:rsidRPr="00050D28" w:rsidRDefault="00EC490A" w:rsidP="004C1731">
            <w:pPr>
              <w:jc w:val="center"/>
              <w:rPr>
                <w:color w:val="000000"/>
                <w:sz w:val="22"/>
                <w:szCs w:val="22"/>
              </w:rPr>
            </w:pPr>
            <w:r w:rsidRPr="00050D28">
              <w:rPr>
                <w:color w:val="000000"/>
                <w:sz w:val="22"/>
                <w:szCs w:val="22"/>
              </w:rPr>
              <w:t>8,0</w:t>
            </w:r>
          </w:p>
        </w:tc>
      </w:tr>
      <w:tr w:rsidR="00EC490A" w:rsidRPr="00050D28" w14:paraId="196FF2C6"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2342A936"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4F6242C0" w14:textId="77777777" w:rsidR="00EC490A" w:rsidRPr="00050D28" w:rsidRDefault="00EC490A" w:rsidP="004C1731">
            <w:pPr>
              <w:ind w:right="61"/>
              <w:rPr>
                <w:sz w:val="22"/>
                <w:szCs w:val="22"/>
              </w:rPr>
            </w:pPr>
            <w:r w:rsidRPr="00050D28">
              <w:rPr>
                <w:sz w:val="22"/>
                <w:szCs w:val="22"/>
              </w:rPr>
              <w:t xml:space="preserve">                       ель</w:t>
            </w:r>
          </w:p>
        </w:tc>
        <w:tc>
          <w:tcPr>
            <w:tcW w:w="709" w:type="dxa"/>
            <w:tcBorders>
              <w:top w:val="single" w:sz="4" w:space="0" w:color="auto"/>
              <w:left w:val="single" w:sz="4" w:space="0" w:color="auto"/>
              <w:bottom w:val="single" w:sz="4" w:space="0" w:color="auto"/>
              <w:right w:val="single" w:sz="4" w:space="0" w:color="auto"/>
            </w:tcBorders>
          </w:tcPr>
          <w:p w14:paraId="07A79A31"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center"/>
          </w:tcPr>
          <w:p w14:paraId="43D3067E" w14:textId="77777777" w:rsidR="00EC490A" w:rsidRPr="00050D28" w:rsidRDefault="00EC490A" w:rsidP="004C1731">
            <w:pPr>
              <w:jc w:val="center"/>
              <w:rPr>
                <w:sz w:val="22"/>
                <w:szCs w:val="22"/>
              </w:rPr>
            </w:pPr>
            <w:r w:rsidRPr="00050D28">
              <w:rPr>
                <w:sz w:val="22"/>
                <w:szCs w:val="22"/>
              </w:rPr>
              <w:t>16,4</w:t>
            </w:r>
          </w:p>
        </w:tc>
        <w:tc>
          <w:tcPr>
            <w:tcW w:w="708" w:type="dxa"/>
            <w:tcBorders>
              <w:top w:val="single" w:sz="4" w:space="0" w:color="auto"/>
              <w:left w:val="nil"/>
              <w:bottom w:val="single" w:sz="4" w:space="0" w:color="auto"/>
              <w:right w:val="nil"/>
            </w:tcBorders>
            <w:vAlign w:val="bottom"/>
          </w:tcPr>
          <w:p w14:paraId="11ACEE90" w14:textId="77777777" w:rsidR="00EC490A" w:rsidRPr="00050D28" w:rsidRDefault="00EC490A" w:rsidP="004C1731">
            <w:pPr>
              <w:jc w:val="center"/>
              <w:rPr>
                <w:color w:val="000000"/>
                <w:sz w:val="22"/>
                <w:szCs w:val="22"/>
              </w:rPr>
            </w:pPr>
            <w:r w:rsidRPr="00050D28">
              <w:rPr>
                <w:color w:val="000000"/>
                <w:sz w:val="22"/>
                <w:szCs w:val="22"/>
              </w:rPr>
              <w:t>10,6</w:t>
            </w:r>
          </w:p>
        </w:tc>
        <w:tc>
          <w:tcPr>
            <w:tcW w:w="851" w:type="dxa"/>
            <w:tcBorders>
              <w:top w:val="single" w:sz="4" w:space="0" w:color="auto"/>
              <w:left w:val="single" w:sz="4" w:space="0" w:color="auto"/>
              <w:bottom w:val="nil"/>
              <w:right w:val="single" w:sz="4" w:space="0" w:color="auto"/>
            </w:tcBorders>
            <w:vAlign w:val="bottom"/>
          </w:tcPr>
          <w:p w14:paraId="3248B52C"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2A5B2EEE"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0724210E"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1014B93B"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0612C72E" w14:textId="77777777" w:rsidR="00EC490A" w:rsidRPr="00050D28" w:rsidRDefault="00EC490A" w:rsidP="004C1731">
            <w:pPr>
              <w:jc w:val="center"/>
              <w:rPr>
                <w:color w:val="000000"/>
                <w:sz w:val="22"/>
                <w:szCs w:val="22"/>
              </w:rPr>
            </w:pPr>
            <w:r w:rsidRPr="00050D28">
              <w:rPr>
                <w:color w:val="000000"/>
                <w:sz w:val="22"/>
                <w:szCs w:val="22"/>
              </w:rPr>
              <w:t>27,0</w:t>
            </w:r>
          </w:p>
        </w:tc>
      </w:tr>
      <w:tr w:rsidR="00EC490A" w:rsidRPr="00050D28" w14:paraId="66379E27"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76C15F35"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736E66D1" w14:textId="77777777" w:rsidR="00EC490A" w:rsidRPr="00050D28" w:rsidRDefault="00EC490A" w:rsidP="004C1731">
            <w:pPr>
              <w:ind w:right="61"/>
              <w:rPr>
                <w:sz w:val="22"/>
                <w:szCs w:val="22"/>
              </w:rPr>
            </w:pPr>
            <w:r w:rsidRPr="00050D28">
              <w:rPr>
                <w:sz w:val="22"/>
                <w:szCs w:val="22"/>
              </w:rPr>
              <w:t>мягколиственное, всего</w:t>
            </w:r>
          </w:p>
        </w:tc>
        <w:tc>
          <w:tcPr>
            <w:tcW w:w="709" w:type="dxa"/>
            <w:tcBorders>
              <w:top w:val="single" w:sz="4" w:space="0" w:color="auto"/>
              <w:left w:val="single" w:sz="4" w:space="0" w:color="auto"/>
              <w:bottom w:val="single" w:sz="4" w:space="0" w:color="auto"/>
              <w:right w:val="single" w:sz="4" w:space="0" w:color="auto"/>
            </w:tcBorders>
          </w:tcPr>
          <w:p w14:paraId="6D6B55C9"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center"/>
          </w:tcPr>
          <w:p w14:paraId="49C6F595" w14:textId="77777777" w:rsidR="00EC490A" w:rsidRPr="00050D28" w:rsidRDefault="00EC490A" w:rsidP="004C1731">
            <w:pPr>
              <w:jc w:val="center"/>
              <w:rPr>
                <w:sz w:val="22"/>
                <w:szCs w:val="22"/>
                <w:lang w:val="en-US"/>
              </w:rPr>
            </w:pPr>
            <w:r w:rsidRPr="00050D28">
              <w:rPr>
                <w:sz w:val="22"/>
                <w:szCs w:val="22"/>
                <w:lang w:val="en-US"/>
              </w:rPr>
              <w:t>10</w:t>
            </w:r>
            <w:r w:rsidRPr="00050D28">
              <w:rPr>
                <w:sz w:val="22"/>
                <w:szCs w:val="22"/>
              </w:rPr>
              <w:t>,4</w:t>
            </w:r>
          </w:p>
        </w:tc>
        <w:tc>
          <w:tcPr>
            <w:tcW w:w="708" w:type="dxa"/>
            <w:tcBorders>
              <w:top w:val="single" w:sz="4" w:space="0" w:color="auto"/>
              <w:left w:val="single" w:sz="4" w:space="0" w:color="auto"/>
              <w:bottom w:val="nil"/>
              <w:right w:val="single" w:sz="4" w:space="0" w:color="auto"/>
            </w:tcBorders>
            <w:vAlign w:val="center"/>
          </w:tcPr>
          <w:p w14:paraId="70C82ED1" w14:textId="77777777" w:rsidR="00EC490A" w:rsidRPr="00050D28" w:rsidRDefault="00EC490A" w:rsidP="004C1731">
            <w:pPr>
              <w:jc w:val="center"/>
              <w:rPr>
                <w:sz w:val="22"/>
                <w:szCs w:val="22"/>
              </w:rPr>
            </w:pPr>
            <w:r w:rsidRPr="00050D28">
              <w:rPr>
                <w:sz w:val="22"/>
                <w:szCs w:val="22"/>
              </w:rPr>
              <w:t>8,4</w:t>
            </w:r>
          </w:p>
        </w:tc>
        <w:tc>
          <w:tcPr>
            <w:tcW w:w="851" w:type="dxa"/>
            <w:tcBorders>
              <w:top w:val="single" w:sz="4" w:space="0" w:color="auto"/>
              <w:left w:val="single" w:sz="4" w:space="0" w:color="auto"/>
              <w:bottom w:val="nil"/>
              <w:right w:val="single" w:sz="4" w:space="0" w:color="auto"/>
            </w:tcBorders>
            <w:vAlign w:val="bottom"/>
          </w:tcPr>
          <w:p w14:paraId="4AB8F206"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3429B1D0"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3E97460A"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4C66C06E"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1CF10ACA" w14:textId="77777777" w:rsidR="00EC490A" w:rsidRPr="00050D28" w:rsidRDefault="00EC490A" w:rsidP="004C1731">
            <w:pPr>
              <w:jc w:val="center"/>
              <w:rPr>
                <w:color w:val="000000"/>
                <w:sz w:val="22"/>
                <w:szCs w:val="22"/>
              </w:rPr>
            </w:pPr>
            <w:r w:rsidRPr="00050D28">
              <w:rPr>
                <w:color w:val="000000"/>
                <w:sz w:val="22"/>
                <w:szCs w:val="22"/>
              </w:rPr>
              <w:t>18,8</w:t>
            </w:r>
          </w:p>
        </w:tc>
      </w:tr>
      <w:tr w:rsidR="00EC490A" w:rsidRPr="00050D28" w14:paraId="01B64692"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7EBB35E6"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6F0FC2CB" w14:textId="77777777" w:rsidR="00EC490A" w:rsidRPr="00050D28" w:rsidRDefault="00EC490A" w:rsidP="004C1731">
            <w:pPr>
              <w:ind w:right="61"/>
              <w:rPr>
                <w:sz w:val="22"/>
                <w:szCs w:val="22"/>
              </w:rPr>
            </w:pPr>
            <w:r w:rsidRPr="00050D28">
              <w:rPr>
                <w:sz w:val="22"/>
                <w:szCs w:val="22"/>
              </w:rPr>
              <w:t xml:space="preserve"> в том числе: береза</w:t>
            </w:r>
          </w:p>
        </w:tc>
        <w:tc>
          <w:tcPr>
            <w:tcW w:w="709" w:type="dxa"/>
            <w:tcBorders>
              <w:top w:val="single" w:sz="4" w:space="0" w:color="auto"/>
              <w:left w:val="single" w:sz="4" w:space="0" w:color="auto"/>
              <w:bottom w:val="single" w:sz="4" w:space="0" w:color="auto"/>
              <w:right w:val="single" w:sz="4" w:space="0" w:color="auto"/>
            </w:tcBorders>
          </w:tcPr>
          <w:p w14:paraId="4AB0EAE5"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center"/>
          </w:tcPr>
          <w:p w14:paraId="0030247E" w14:textId="77777777" w:rsidR="00EC490A" w:rsidRPr="00050D28" w:rsidRDefault="00EC490A" w:rsidP="004C1731">
            <w:pPr>
              <w:jc w:val="center"/>
              <w:rPr>
                <w:sz w:val="22"/>
                <w:szCs w:val="22"/>
              </w:rPr>
            </w:pPr>
            <w:r w:rsidRPr="00050D28">
              <w:rPr>
                <w:sz w:val="22"/>
                <w:szCs w:val="22"/>
              </w:rPr>
              <w:t>9,8</w:t>
            </w:r>
          </w:p>
        </w:tc>
        <w:tc>
          <w:tcPr>
            <w:tcW w:w="708" w:type="dxa"/>
            <w:tcBorders>
              <w:top w:val="single" w:sz="4" w:space="0" w:color="auto"/>
              <w:left w:val="single" w:sz="4" w:space="0" w:color="auto"/>
              <w:bottom w:val="single" w:sz="4" w:space="0" w:color="auto"/>
              <w:right w:val="single" w:sz="4" w:space="0" w:color="auto"/>
            </w:tcBorders>
            <w:vAlign w:val="center"/>
          </w:tcPr>
          <w:p w14:paraId="51F4AC52" w14:textId="77777777" w:rsidR="00EC490A" w:rsidRPr="00050D28" w:rsidRDefault="00EC490A" w:rsidP="004C1731">
            <w:pPr>
              <w:jc w:val="center"/>
              <w:rPr>
                <w:sz w:val="22"/>
                <w:szCs w:val="22"/>
              </w:rPr>
            </w:pPr>
            <w:r w:rsidRPr="00050D28">
              <w:rPr>
                <w:sz w:val="22"/>
                <w:szCs w:val="22"/>
              </w:rPr>
              <w:t>7,9</w:t>
            </w:r>
          </w:p>
        </w:tc>
        <w:tc>
          <w:tcPr>
            <w:tcW w:w="851" w:type="dxa"/>
            <w:tcBorders>
              <w:top w:val="single" w:sz="4" w:space="0" w:color="auto"/>
              <w:left w:val="single" w:sz="4" w:space="0" w:color="auto"/>
              <w:bottom w:val="single" w:sz="4" w:space="0" w:color="auto"/>
              <w:right w:val="single" w:sz="4" w:space="0" w:color="auto"/>
            </w:tcBorders>
            <w:vAlign w:val="bottom"/>
          </w:tcPr>
          <w:p w14:paraId="3283A89F"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single" w:sz="4" w:space="0" w:color="auto"/>
              <w:right w:val="single" w:sz="4" w:space="0" w:color="auto"/>
            </w:tcBorders>
            <w:vAlign w:val="bottom"/>
          </w:tcPr>
          <w:p w14:paraId="7FE8B406"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bottom"/>
          </w:tcPr>
          <w:p w14:paraId="1D4F4956"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single" w:sz="4" w:space="0" w:color="auto"/>
              <w:right w:val="single" w:sz="4" w:space="0" w:color="auto"/>
            </w:tcBorders>
            <w:vAlign w:val="bottom"/>
          </w:tcPr>
          <w:p w14:paraId="05BD252A"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44476338" w14:textId="77777777" w:rsidR="00EC490A" w:rsidRPr="00050D28" w:rsidRDefault="00EC490A" w:rsidP="004C1731">
            <w:pPr>
              <w:jc w:val="center"/>
              <w:rPr>
                <w:color w:val="000000"/>
                <w:sz w:val="22"/>
                <w:szCs w:val="22"/>
              </w:rPr>
            </w:pPr>
            <w:r w:rsidRPr="00050D28">
              <w:rPr>
                <w:color w:val="000000"/>
                <w:sz w:val="22"/>
                <w:szCs w:val="22"/>
              </w:rPr>
              <w:t>17,7</w:t>
            </w:r>
          </w:p>
        </w:tc>
      </w:tr>
      <w:tr w:rsidR="00EC490A" w:rsidRPr="00050D28" w14:paraId="2FF6C30B"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48BDFFBE"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3C08F86A" w14:textId="77777777" w:rsidR="00EC490A" w:rsidRPr="00050D28" w:rsidRDefault="00EC490A" w:rsidP="004C1731">
            <w:pPr>
              <w:ind w:right="61"/>
              <w:rPr>
                <w:sz w:val="22"/>
                <w:szCs w:val="22"/>
              </w:rPr>
            </w:pPr>
            <w:r w:rsidRPr="00050D28">
              <w:rPr>
                <w:sz w:val="22"/>
                <w:szCs w:val="22"/>
              </w:rPr>
              <w:t xml:space="preserve">                      осина</w:t>
            </w:r>
          </w:p>
        </w:tc>
        <w:tc>
          <w:tcPr>
            <w:tcW w:w="709" w:type="dxa"/>
            <w:tcBorders>
              <w:top w:val="single" w:sz="4" w:space="0" w:color="auto"/>
              <w:left w:val="single" w:sz="4" w:space="0" w:color="auto"/>
              <w:bottom w:val="single" w:sz="4" w:space="0" w:color="auto"/>
              <w:right w:val="single" w:sz="4" w:space="0" w:color="auto"/>
            </w:tcBorders>
          </w:tcPr>
          <w:p w14:paraId="3F2EC390"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center"/>
          </w:tcPr>
          <w:p w14:paraId="001148FA" w14:textId="77777777" w:rsidR="00EC490A" w:rsidRPr="00050D28" w:rsidRDefault="00EC490A" w:rsidP="004C1731">
            <w:pPr>
              <w:jc w:val="center"/>
              <w:rPr>
                <w:sz w:val="22"/>
                <w:szCs w:val="22"/>
              </w:rPr>
            </w:pPr>
            <w:r w:rsidRPr="00050D28">
              <w:rPr>
                <w:sz w:val="22"/>
                <w:szCs w:val="22"/>
              </w:rPr>
              <w:t>0,6</w:t>
            </w:r>
          </w:p>
        </w:tc>
        <w:tc>
          <w:tcPr>
            <w:tcW w:w="708" w:type="dxa"/>
            <w:tcBorders>
              <w:top w:val="single" w:sz="4" w:space="0" w:color="auto"/>
              <w:left w:val="single" w:sz="4" w:space="0" w:color="auto"/>
              <w:bottom w:val="single" w:sz="4" w:space="0" w:color="auto"/>
              <w:right w:val="single" w:sz="4" w:space="0" w:color="auto"/>
            </w:tcBorders>
            <w:vAlign w:val="center"/>
          </w:tcPr>
          <w:p w14:paraId="3229543F" w14:textId="77777777" w:rsidR="00EC490A" w:rsidRPr="00050D28" w:rsidRDefault="00EC490A" w:rsidP="004C1731">
            <w:pPr>
              <w:jc w:val="center"/>
              <w:rPr>
                <w:sz w:val="22"/>
                <w:szCs w:val="22"/>
              </w:rPr>
            </w:pPr>
            <w:r w:rsidRPr="00050D28">
              <w:rPr>
                <w:sz w:val="22"/>
                <w:szCs w:val="22"/>
              </w:rPr>
              <w:t>0,3</w:t>
            </w:r>
          </w:p>
        </w:tc>
        <w:tc>
          <w:tcPr>
            <w:tcW w:w="851" w:type="dxa"/>
            <w:tcBorders>
              <w:top w:val="single" w:sz="4" w:space="0" w:color="auto"/>
              <w:left w:val="single" w:sz="4" w:space="0" w:color="auto"/>
              <w:bottom w:val="single" w:sz="4" w:space="0" w:color="auto"/>
              <w:right w:val="single" w:sz="4" w:space="0" w:color="auto"/>
            </w:tcBorders>
            <w:vAlign w:val="bottom"/>
          </w:tcPr>
          <w:p w14:paraId="7691BBEB"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single" w:sz="4" w:space="0" w:color="auto"/>
              <w:right w:val="single" w:sz="4" w:space="0" w:color="auto"/>
            </w:tcBorders>
            <w:vAlign w:val="bottom"/>
          </w:tcPr>
          <w:p w14:paraId="4FE31557"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bottom"/>
          </w:tcPr>
          <w:p w14:paraId="55B684E5"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single" w:sz="4" w:space="0" w:color="auto"/>
              <w:right w:val="single" w:sz="4" w:space="0" w:color="auto"/>
            </w:tcBorders>
            <w:vAlign w:val="bottom"/>
          </w:tcPr>
          <w:p w14:paraId="56151A4F"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029F2FBB" w14:textId="77777777" w:rsidR="00EC490A" w:rsidRPr="00050D28" w:rsidRDefault="00EC490A" w:rsidP="004C1731">
            <w:pPr>
              <w:jc w:val="center"/>
              <w:rPr>
                <w:color w:val="000000"/>
                <w:sz w:val="22"/>
                <w:szCs w:val="22"/>
              </w:rPr>
            </w:pPr>
            <w:r w:rsidRPr="00050D28">
              <w:rPr>
                <w:color w:val="000000"/>
                <w:sz w:val="22"/>
                <w:szCs w:val="22"/>
              </w:rPr>
              <w:t>0,9</w:t>
            </w:r>
          </w:p>
        </w:tc>
      </w:tr>
      <w:tr w:rsidR="00EC490A" w:rsidRPr="00050D28" w14:paraId="71F3DAD1"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28A559FC"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6A79F2FC" w14:textId="77777777" w:rsidR="00EC490A" w:rsidRPr="00050D28" w:rsidRDefault="00EC490A" w:rsidP="004C1731">
            <w:pPr>
              <w:ind w:right="61"/>
              <w:rPr>
                <w:sz w:val="22"/>
                <w:szCs w:val="22"/>
              </w:rPr>
            </w:pPr>
            <w:r w:rsidRPr="00050D28">
              <w:rPr>
                <w:sz w:val="22"/>
                <w:szCs w:val="22"/>
              </w:rPr>
              <w:t xml:space="preserve">                      ольха (с)</w:t>
            </w:r>
          </w:p>
        </w:tc>
        <w:tc>
          <w:tcPr>
            <w:tcW w:w="709" w:type="dxa"/>
            <w:tcBorders>
              <w:top w:val="single" w:sz="4" w:space="0" w:color="auto"/>
              <w:left w:val="single" w:sz="4" w:space="0" w:color="auto"/>
              <w:bottom w:val="single" w:sz="4" w:space="0" w:color="auto"/>
              <w:right w:val="single" w:sz="4" w:space="0" w:color="auto"/>
            </w:tcBorders>
          </w:tcPr>
          <w:p w14:paraId="636B909A"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center"/>
          </w:tcPr>
          <w:p w14:paraId="309742BB" w14:textId="77777777" w:rsidR="00EC490A" w:rsidRPr="00050D28" w:rsidRDefault="00EC490A" w:rsidP="004C1731">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35E7D128" w14:textId="77777777" w:rsidR="00EC490A" w:rsidRPr="00050D28" w:rsidRDefault="00EC490A" w:rsidP="004C1731">
            <w:pPr>
              <w:jc w:val="center"/>
              <w:rPr>
                <w:sz w:val="22"/>
                <w:szCs w:val="22"/>
              </w:rPr>
            </w:pPr>
            <w:r w:rsidRPr="00050D28">
              <w:rPr>
                <w:sz w:val="22"/>
                <w:szCs w:val="22"/>
              </w:rPr>
              <w:t>0,2</w:t>
            </w:r>
          </w:p>
        </w:tc>
        <w:tc>
          <w:tcPr>
            <w:tcW w:w="851" w:type="dxa"/>
            <w:tcBorders>
              <w:top w:val="single" w:sz="4" w:space="0" w:color="auto"/>
              <w:left w:val="single" w:sz="4" w:space="0" w:color="auto"/>
              <w:bottom w:val="single" w:sz="4" w:space="0" w:color="auto"/>
              <w:right w:val="single" w:sz="4" w:space="0" w:color="auto"/>
            </w:tcBorders>
            <w:vAlign w:val="bottom"/>
          </w:tcPr>
          <w:p w14:paraId="194FC17A" w14:textId="77777777" w:rsidR="00EC490A" w:rsidRPr="00050D28" w:rsidRDefault="00EC490A" w:rsidP="004C1731">
            <w:pPr>
              <w:jc w:val="center"/>
              <w:rPr>
                <w:sz w:val="22"/>
                <w:szCs w:val="22"/>
              </w:rPr>
            </w:pPr>
            <w:r w:rsidRPr="00050D28">
              <w:rPr>
                <w:sz w:val="22"/>
                <w:szCs w:val="22"/>
              </w:rPr>
              <w:t>-</w:t>
            </w:r>
          </w:p>
        </w:tc>
        <w:tc>
          <w:tcPr>
            <w:tcW w:w="850" w:type="dxa"/>
            <w:tcBorders>
              <w:top w:val="single" w:sz="4" w:space="0" w:color="auto"/>
              <w:left w:val="single" w:sz="4" w:space="0" w:color="auto"/>
              <w:bottom w:val="single" w:sz="4" w:space="0" w:color="auto"/>
              <w:right w:val="single" w:sz="4" w:space="0" w:color="auto"/>
            </w:tcBorders>
            <w:vAlign w:val="bottom"/>
          </w:tcPr>
          <w:p w14:paraId="23BE25E9"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bottom"/>
          </w:tcPr>
          <w:p w14:paraId="50C12526" w14:textId="77777777" w:rsidR="00EC490A" w:rsidRPr="00050D28" w:rsidRDefault="00EC490A" w:rsidP="004C1731">
            <w:pPr>
              <w:jc w:val="center"/>
              <w:rPr>
                <w:sz w:val="22"/>
                <w:szCs w:val="22"/>
              </w:rPr>
            </w:pPr>
            <w:r w:rsidRPr="00050D28">
              <w:rPr>
                <w:sz w:val="22"/>
                <w:szCs w:val="22"/>
              </w:rPr>
              <w:t>-</w:t>
            </w:r>
          </w:p>
        </w:tc>
        <w:tc>
          <w:tcPr>
            <w:tcW w:w="992" w:type="dxa"/>
            <w:tcBorders>
              <w:top w:val="single" w:sz="4" w:space="0" w:color="auto"/>
              <w:left w:val="single" w:sz="4" w:space="0" w:color="auto"/>
              <w:bottom w:val="single" w:sz="4" w:space="0" w:color="auto"/>
              <w:right w:val="single" w:sz="4" w:space="0" w:color="auto"/>
            </w:tcBorders>
            <w:vAlign w:val="bottom"/>
          </w:tcPr>
          <w:p w14:paraId="1CBB03EA" w14:textId="77777777" w:rsidR="00EC490A" w:rsidRPr="00050D28" w:rsidRDefault="00EC490A" w:rsidP="004C1731">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4D91EB11" w14:textId="77777777" w:rsidR="00EC490A" w:rsidRPr="00050D28" w:rsidRDefault="00EC490A" w:rsidP="004C1731">
            <w:pPr>
              <w:jc w:val="center"/>
              <w:rPr>
                <w:color w:val="000000"/>
                <w:sz w:val="22"/>
                <w:szCs w:val="22"/>
              </w:rPr>
            </w:pPr>
            <w:r w:rsidRPr="00050D28">
              <w:rPr>
                <w:color w:val="000000"/>
                <w:sz w:val="22"/>
                <w:szCs w:val="22"/>
              </w:rPr>
              <w:t>0,2</w:t>
            </w:r>
          </w:p>
        </w:tc>
      </w:tr>
    </w:tbl>
    <w:p w14:paraId="32B48F46" w14:textId="450BD69D" w:rsidR="008F2800" w:rsidRPr="00892E79" w:rsidRDefault="008F2800" w:rsidP="00CE7C02">
      <w:pPr>
        <w:pStyle w:val="a3"/>
        <w:spacing w:before="200" w:after="200"/>
        <w:jc w:val="center"/>
        <w:rPr>
          <w:i/>
        </w:rPr>
      </w:pPr>
      <w:r w:rsidRPr="002A7443">
        <w:rPr>
          <w:i/>
        </w:rPr>
        <w:t>Таблица 2.</w:t>
      </w:r>
      <w:r w:rsidR="00B361FC" w:rsidRPr="002A7443">
        <w:rPr>
          <w:i/>
        </w:rPr>
        <w:t>8</w:t>
      </w:r>
      <w:r w:rsidR="007A38CA" w:rsidRPr="002A7443">
        <w:rPr>
          <w:i/>
        </w:rPr>
        <w:t>.1</w:t>
      </w:r>
      <w:r w:rsidRPr="002A7443">
        <w:rPr>
          <w:i/>
        </w:rPr>
        <w:t xml:space="preserve"> – Расчетная лесосека (ежегодный доп</w:t>
      </w:r>
      <w:r w:rsidR="002A7443">
        <w:rPr>
          <w:i/>
        </w:rPr>
        <w:t>устимый объем изъятия древесины)</w:t>
      </w:r>
      <w:r w:rsidR="002A7443">
        <w:rPr>
          <w:i/>
        </w:rPr>
        <w:br/>
      </w:r>
      <w:r w:rsidRPr="002A7443">
        <w:rPr>
          <w:i/>
        </w:rPr>
        <w:t>в средневозрастных, приспевающих, спелых, перестойных лесных насаждениях при уходе за лесами на территории планируемых ООПТ</w:t>
      </w:r>
    </w:p>
    <w:tbl>
      <w:tblPr>
        <w:tblW w:w="946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93"/>
        <w:gridCol w:w="2409"/>
        <w:gridCol w:w="709"/>
        <w:gridCol w:w="851"/>
        <w:gridCol w:w="708"/>
        <w:gridCol w:w="851"/>
        <w:gridCol w:w="850"/>
        <w:gridCol w:w="851"/>
        <w:gridCol w:w="992"/>
        <w:gridCol w:w="851"/>
      </w:tblGrid>
      <w:tr w:rsidR="00EC490A" w:rsidRPr="00050D28" w14:paraId="7BBCF835" w14:textId="77777777" w:rsidTr="002A7443">
        <w:trPr>
          <w:cantSplit/>
          <w:tblHeader/>
        </w:trPr>
        <w:tc>
          <w:tcPr>
            <w:tcW w:w="393" w:type="dxa"/>
            <w:vMerge w:val="restart"/>
            <w:tcBorders>
              <w:top w:val="single" w:sz="4" w:space="0" w:color="auto"/>
              <w:left w:val="single" w:sz="4" w:space="0" w:color="auto"/>
              <w:right w:val="single" w:sz="4" w:space="0" w:color="auto"/>
            </w:tcBorders>
            <w:vAlign w:val="center"/>
          </w:tcPr>
          <w:p w14:paraId="53E93F8E" w14:textId="77777777" w:rsidR="00EC490A" w:rsidRPr="00050D28" w:rsidRDefault="00EC490A" w:rsidP="00EC490A">
            <w:pPr>
              <w:jc w:val="center"/>
              <w:rPr>
                <w:sz w:val="22"/>
                <w:szCs w:val="22"/>
              </w:rPr>
            </w:pPr>
            <w:r w:rsidRPr="00050D28">
              <w:rPr>
                <w:sz w:val="22"/>
                <w:szCs w:val="22"/>
              </w:rPr>
              <w:t>№</w:t>
            </w:r>
          </w:p>
          <w:p w14:paraId="3637FD3C" w14:textId="77777777" w:rsidR="00EC490A" w:rsidRPr="00050D28" w:rsidRDefault="00EC490A" w:rsidP="00EC490A">
            <w:pPr>
              <w:jc w:val="center"/>
              <w:rPr>
                <w:sz w:val="22"/>
                <w:szCs w:val="22"/>
              </w:rPr>
            </w:pPr>
            <w:r w:rsidRPr="00050D28">
              <w:rPr>
                <w:sz w:val="22"/>
                <w:szCs w:val="22"/>
              </w:rPr>
              <w:t>п/п</w:t>
            </w:r>
          </w:p>
        </w:tc>
        <w:tc>
          <w:tcPr>
            <w:tcW w:w="2409" w:type="dxa"/>
            <w:vMerge w:val="restart"/>
            <w:tcBorders>
              <w:top w:val="single" w:sz="4" w:space="0" w:color="auto"/>
              <w:left w:val="single" w:sz="4" w:space="0" w:color="auto"/>
              <w:bottom w:val="single" w:sz="4" w:space="0" w:color="auto"/>
              <w:right w:val="single" w:sz="4" w:space="0" w:color="auto"/>
            </w:tcBorders>
            <w:vAlign w:val="center"/>
          </w:tcPr>
          <w:p w14:paraId="1CFAA7B0" w14:textId="77777777" w:rsidR="00EC490A" w:rsidRPr="00050D28" w:rsidRDefault="00EC490A" w:rsidP="008F2800">
            <w:pPr>
              <w:jc w:val="center"/>
              <w:rPr>
                <w:sz w:val="22"/>
                <w:szCs w:val="22"/>
              </w:rPr>
            </w:pPr>
            <w:r w:rsidRPr="00050D28">
              <w:rPr>
                <w:sz w:val="22"/>
                <w:szCs w:val="22"/>
              </w:rPr>
              <w:t>Наименование</w:t>
            </w:r>
          </w:p>
          <w:p w14:paraId="56FFC9F3" w14:textId="77777777" w:rsidR="00EC490A" w:rsidRPr="00050D28" w:rsidRDefault="00EC490A" w:rsidP="008F2800">
            <w:pPr>
              <w:jc w:val="center"/>
              <w:rPr>
                <w:sz w:val="22"/>
                <w:szCs w:val="22"/>
              </w:rPr>
            </w:pPr>
            <w:r w:rsidRPr="00050D28">
              <w:rPr>
                <w:sz w:val="22"/>
                <w:szCs w:val="22"/>
              </w:rPr>
              <w:t>показателя</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2DF36644" w14:textId="77777777" w:rsidR="00EC490A" w:rsidRPr="00050D28" w:rsidRDefault="00EC490A" w:rsidP="008F2800">
            <w:pPr>
              <w:jc w:val="center"/>
              <w:rPr>
                <w:sz w:val="22"/>
                <w:szCs w:val="22"/>
              </w:rPr>
            </w:pPr>
            <w:r w:rsidRPr="00050D28">
              <w:rPr>
                <w:sz w:val="22"/>
                <w:szCs w:val="22"/>
              </w:rPr>
              <w:t>Ед. изм.</w:t>
            </w:r>
          </w:p>
        </w:tc>
        <w:tc>
          <w:tcPr>
            <w:tcW w:w="5103" w:type="dxa"/>
            <w:gridSpan w:val="6"/>
            <w:tcBorders>
              <w:top w:val="single" w:sz="4" w:space="0" w:color="auto"/>
              <w:left w:val="single" w:sz="4" w:space="0" w:color="auto"/>
              <w:bottom w:val="single" w:sz="4" w:space="0" w:color="auto"/>
              <w:right w:val="single" w:sz="4" w:space="0" w:color="auto"/>
            </w:tcBorders>
            <w:vAlign w:val="center"/>
          </w:tcPr>
          <w:p w14:paraId="6DA70343" w14:textId="77777777" w:rsidR="00EC490A" w:rsidRPr="00050D28" w:rsidRDefault="00EC490A" w:rsidP="008F2800">
            <w:pPr>
              <w:jc w:val="center"/>
              <w:rPr>
                <w:sz w:val="22"/>
                <w:szCs w:val="22"/>
              </w:rPr>
            </w:pPr>
            <w:r w:rsidRPr="00050D28">
              <w:rPr>
                <w:sz w:val="22"/>
                <w:szCs w:val="22"/>
              </w:rPr>
              <w:t>Виды ухода за лесами</w:t>
            </w:r>
          </w:p>
        </w:tc>
        <w:tc>
          <w:tcPr>
            <w:tcW w:w="851" w:type="dxa"/>
            <w:vMerge w:val="restart"/>
            <w:tcBorders>
              <w:top w:val="single" w:sz="4" w:space="0" w:color="auto"/>
              <w:left w:val="single" w:sz="4" w:space="0" w:color="auto"/>
              <w:right w:val="single" w:sz="4" w:space="0" w:color="auto"/>
            </w:tcBorders>
            <w:vAlign w:val="center"/>
          </w:tcPr>
          <w:p w14:paraId="3B3502E6" w14:textId="77777777" w:rsidR="00EC490A" w:rsidRPr="00050D28" w:rsidRDefault="00EC490A" w:rsidP="008F2800">
            <w:pPr>
              <w:jc w:val="center"/>
              <w:rPr>
                <w:sz w:val="22"/>
                <w:szCs w:val="22"/>
              </w:rPr>
            </w:pPr>
            <w:r w:rsidRPr="00050D28">
              <w:rPr>
                <w:sz w:val="22"/>
                <w:szCs w:val="22"/>
              </w:rPr>
              <w:t>Итого</w:t>
            </w:r>
          </w:p>
        </w:tc>
      </w:tr>
      <w:tr w:rsidR="00EC490A" w:rsidRPr="00050D28" w14:paraId="2D4FEFAE" w14:textId="77777777" w:rsidTr="002A7443">
        <w:trPr>
          <w:cantSplit/>
          <w:trHeight w:val="1325"/>
          <w:tblHeader/>
        </w:trPr>
        <w:tc>
          <w:tcPr>
            <w:tcW w:w="393" w:type="dxa"/>
            <w:vMerge/>
            <w:tcBorders>
              <w:left w:val="single" w:sz="4" w:space="0" w:color="auto"/>
              <w:bottom w:val="single" w:sz="4" w:space="0" w:color="auto"/>
              <w:right w:val="single" w:sz="4" w:space="0" w:color="auto"/>
            </w:tcBorders>
          </w:tcPr>
          <w:p w14:paraId="1B8B1479" w14:textId="77777777" w:rsidR="00EC490A" w:rsidRPr="00050D28" w:rsidRDefault="00EC490A" w:rsidP="00EC490A">
            <w:pPr>
              <w:jc w:val="center"/>
              <w:rPr>
                <w:sz w:val="22"/>
                <w:szCs w:val="22"/>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419D2C51" w14:textId="77777777" w:rsidR="00EC490A" w:rsidRPr="00050D28" w:rsidRDefault="00EC490A" w:rsidP="008F2800">
            <w:pPr>
              <w:rPr>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5B9E868" w14:textId="77777777" w:rsidR="00EC490A" w:rsidRPr="00050D28" w:rsidRDefault="00EC490A" w:rsidP="008F2800">
            <w:pPr>
              <w:rPr>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0815B47A" w14:textId="77777777" w:rsidR="00EC490A" w:rsidRPr="00050D28" w:rsidRDefault="00EC490A" w:rsidP="008F2800">
            <w:pPr>
              <w:jc w:val="center"/>
              <w:rPr>
                <w:sz w:val="22"/>
                <w:szCs w:val="22"/>
              </w:rPr>
            </w:pPr>
            <w:r w:rsidRPr="00050D28">
              <w:rPr>
                <w:sz w:val="22"/>
                <w:szCs w:val="22"/>
              </w:rPr>
              <w:t>прореживания</w:t>
            </w:r>
          </w:p>
        </w:tc>
        <w:tc>
          <w:tcPr>
            <w:tcW w:w="708" w:type="dxa"/>
            <w:tcBorders>
              <w:top w:val="single" w:sz="4" w:space="0" w:color="auto"/>
              <w:left w:val="single" w:sz="4" w:space="0" w:color="auto"/>
              <w:bottom w:val="single" w:sz="4" w:space="0" w:color="auto"/>
              <w:right w:val="single" w:sz="4" w:space="0" w:color="auto"/>
            </w:tcBorders>
            <w:vAlign w:val="center"/>
          </w:tcPr>
          <w:p w14:paraId="43B965DE" w14:textId="77777777" w:rsidR="00EC490A" w:rsidRPr="00050D28" w:rsidRDefault="00EC490A" w:rsidP="008F2800">
            <w:pPr>
              <w:jc w:val="center"/>
              <w:rPr>
                <w:sz w:val="22"/>
                <w:szCs w:val="22"/>
              </w:rPr>
            </w:pPr>
            <w:r w:rsidRPr="00050D28">
              <w:rPr>
                <w:sz w:val="22"/>
                <w:szCs w:val="22"/>
              </w:rPr>
              <w:t>проходные рубки</w:t>
            </w:r>
          </w:p>
        </w:tc>
        <w:tc>
          <w:tcPr>
            <w:tcW w:w="851" w:type="dxa"/>
            <w:tcBorders>
              <w:top w:val="single" w:sz="4" w:space="0" w:color="auto"/>
              <w:left w:val="single" w:sz="4" w:space="0" w:color="auto"/>
              <w:bottom w:val="single" w:sz="4" w:space="0" w:color="auto"/>
              <w:right w:val="single" w:sz="4" w:space="0" w:color="auto"/>
            </w:tcBorders>
            <w:vAlign w:val="center"/>
          </w:tcPr>
          <w:p w14:paraId="3A85BC4E" w14:textId="77777777" w:rsidR="00EC490A" w:rsidRPr="00050D28" w:rsidRDefault="00EC490A" w:rsidP="008F2800">
            <w:pPr>
              <w:jc w:val="center"/>
              <w:rPr>
                <w:sz w:val="22"/>
                <w:szCs w:val="22"/>
              </w:rPr>
            </w:pPr>
            <w:r w:rsidRPr="00050D28">
              <w:rPr>
                <w:sz w:val="22"/>
                <w:szCs w:val="22"/>
              </w:rPr>
              <w:t>рубки обновления</w:t>
            </w:r>
          </w:p>
        </w:tc>
        <w:tc>
          <w:tcPr>
            <w:tcW w:w="850" w:type="dxa"/>
            <w:tcBorders>
              <w:top w:val="single" w:sz="4" w:space="0" w:color="auto"/>
              <w:left w:val="single" w:sz="4" w:space="0" w:color="auto"/>
              <w:bottom w:val="single" w:sz="4" w:space="0" w:color="auto"/>
              <w:right w:val="single" w:sz="4" w:space="0" w:color="auto"/>
            </w:tcBorders>
            <w:vAlign w:val="center"/>
          </w:tcPr>
          <w:p w14:paraId="3795E131" w14:textId="77777777" w:rsidR="00EC490A" w:rsidRPr="00050D28" w:rsidRDefault="00EC490A" w:rsidP="008F2800">
            <w:pPr>
              <w:jc w:val="center"/>
              <w:rPr>
                <w:sz w:val="22"/>
                <w:szCs w:val="22"/>
              </w:rPr>
            </w:pPr>
            <w:r w:rsidRPr="00050D28">
              <w:rPr>
                <w:sz w:val="22"/>
                <w:szCs w:val="22"/>
              </w:rPr>
              <w:t>рубки переформирования</w:t>
            </w:r>
          </w:p>
        </w:tc>
        <w:tc>
          <w:tcPr>
            <w:tcW w:w="851" w:type="dxa"/>
            <w:tcBorders>
              <w:top w:val="single" w:sz="4" w:space="0" w:color="auto"/>
              <w:left w:val="single" w:sz="4" w:space="0" w:color="auto"/>
              <w:bottom w:val="single" w:sz="4" w:space="0" w:color="auto"/>
              <w:right w:val="single" w:sz="4" w:space="0" w:color="auto"/>
            </w:tcBorders>
            <w:vAlign w:val="center"/>
          </w:tcPr>
          <w:p w14:paraId="0BECDB03" w14:textId="77777777" w:rsidR="00EC490A" w:rsidRPr="00050D28" w:rsidRDefault="00EC490A" w:rsidP="008F2800">
            <w:pPr>
              <w:jc w:val="center"/>
              <w:rPr>
                <w:sz w:val="22"/>
                <w:szCs w:val="22"/>
              </w:rPr>
            </w:pPr>
            <w:r w:rsidRPr="00050D28">
              <w:rPr>
                <w:sz w:val="22"/>
                <w:szCs w:val="22"/>
              </w:rPr>
              <w:t>рубки реконструкции</w:t>
            </w:r>
          </w:p>
        </w:tc>
        <w:tc>
          <w:tcPr>
            <w:tcW w:w="992" w:type="dxa"/>
            <w:tcBorders>
              <w:top w:val="single" w:sz="4" w:space="0" w:color="auto"/>
              <w:left w:val="single" w:sz="4" w:space="0" w:color="auto"/>
              <w:bottom w:val="single" w:sz="4" w:space="0" w:color="auto"/>
              <w:right w:val="nil"/>
            </w:tcBorders>
            <w:vAlign w:val="center"/>
          </w:tcPr>
          <w:p w14:paraId="189ABD23" w14:textId="77777777" w:rsidR="00EC490A" w:rsidRPr="00050D28" w:rsidRDefault="00EC490A" w:rsidP="008F2800">
            <w:pPr>
              <w:jc w:val="center"/>
              <w:rPr>
                <w:sz w:val="22"/>
                <w:szCs w:val="22"/>
              </w:rPr>
            </w:pPr>
            <w:r w:rsidRPr="00050D28">
              <w:rPr>
                <w:sz w:val="22"/>
                <w:szCs w:val="22"/>
              </w:rPr>
              <w:t>рубка единичных деревьев</w:t>
            </w:r>
          </w:p>
        </w:tc>
        <w:tc>
          <w:tcPr>
            <w:tcW w:w="851" w:type="dxa"/>
            <w:vMerge/>
            <w:tcBorders>
              <w:left w:val="single" w:sz="4" w:space="0" w:color="auto"/>
              <w:bottom w:val="single" w:sz="4" w:space="0" w:color="auto"/>
              <w:right w:val="single" w:sz="4" w:space="0" w:color="auto"/>
            </w:tcBorders>
            <w:vAlign w:val="center"/>
          </w:tcPr>
          <w:p w14:paraId="0356A04A" w14:textId="77777777" w:rsidR="00EC490A" w:rsidRPr="00050D28" w:rsidRDefault="00EC490A" w:rsidP="008F2800">
            <w:pPr>
              <w:jc w:val="center"/>
              <w:rPr>
                <w:sz w:val="22"/>
                <w:szCs w:val="22"/>
              </w:rPr>
            </w:pPr>
          </w:p>
        </w:tc>
      </w:tr>
      <w:tr w:rsidR="00EC490A" w:rsidRPr="00050D28" w14:paraId="35BEE7F5" w14:textId="77777777" w:rsidTr="002A7443">
        <w:trPr>
          <w:cantSplit/>
          <w:trHeight w:val="223"/>
          <w:tblHeader/>
        </w:trPr>
        <w:tc>
          <w:tcPr>
            <w:tcW w:w="393" w:type="dxa"/>
            <w:tcBorders>
              <w:top w:val="single" w:sz="4" w:space="0" w:color="auto"/>
              <w:left w:val="single" w:sz="4" w:space="0" w:color="auto"/>
              <w:bottom w:val="single" w:sz="4" w:space="0" w:color="auto"/>
              <w:right w:val="single" w:sz="4" w:space="0" w:color="auto"/>
            </w:tcBorders>
          </w:tcPr>
          <w:p w14:paraId="6EAAB3E9" w14:textId="77777777" w:rsidR="00EC490A" w:rsidRPr="00050D28" w:rsidRDefault="00EC490A" w:rsidP="00EC490A">
            <w:pPr>
              <w:jc w:val="center"/>
              <w:rPr>
                <w:sz w:val="22"/>
                <w:szCs w:val="22"/>
              </w:rPr>
            </w:pPr>
            <w:r w:rsidRPr="00050D28">
              <w:rPr>
                <w:sz w:val="22"/>
                <w:szCs w:val="22"/>
              </w:rPr>
              <w:t>1</w:t>
            </w:r>
          </w:p>
        </w:tc>
        <w:tc>
          <w:tcPr>
            <w:tcW w:w="2409" w:type="dxa"/>
            <w:tcBorders>
              <w:top w:val="single" w:sz="4" w:space="0" w:color="auto"/>
              <w:left w:val="single" w:sz="4" w:space="0" w:color="auto"/>
              <w:bottom w:val="single" w:sz="4" w:space="0" w:color="auto"/>
              <w:right w:val="single" w:sz="4" w:space="0" w:color="auto"/>
            </w:tcBorders>
            <w:vAlign w:val="center"/>
          </w:tcPr>
          <w:p w14:paraId="25C4D959" w14:textId="77777777" w:rsidR="00EC490A" w:rsidRPr="00050D28" w:rsidRDefault="00EC490A" w:rsidP="00EC490A">
            <w:pPr>
              <w:jc w:val="center"/>
              <w:rPr>
                <w:sz w:val="22"/>
                <w:szCs w:val="22"/>
              </w:rPr>
            </w:pPr>
            <w:r w:rsidRPr="00050D28">
              <w:rPr>
                <w:sz w:val="22"/>
                <w:szCs w:val="22"/>
              </w:rPr>
              <w:t>2</w:t>
            </w:r>
          </w:p>
        </w:tc>
        <w:tc>
          <w:tcPr>
            <w:tcW w:w="709" w:type="dxa"/>
            <w:tcBorders>
              <w:top w:val="single" w:sz="4" w:space="0" w:color="auto"/>
              <w:left w:val="single" w:sz="4" w:space="0" w:color="auto"/>
              <w:bottom w:val="single" w:sz="4" w:space="0" w:color="auto"/>
              <w:right w:val="single" w:sz="4" w:space="0" w:color="auto"/>
            </w:tcBorders>
            <w:vAlign w:val="center"/>
          </w:tcPr>
          <w:p w14:paraId="0BD2EDCC" w14:textId="77777777" w:rsidR="00EC490A" w:rsidRPr="00050D28" w:rsidRDefault="00EC490A" w:rsidP="00EC490A">
            <w:pPr>
              <w:jc w:val="center"/>
              <w:rPr>
                <w:sz w:val="22"/>
                <w:szCs w:val="22"/>
              </w:rPr>
            </w:pPr>
            <w:r w:rsidRPr="00050D28">
              <w:rPr>
                <w:sz w:val="22"/>
                <w:szCs w:val="22"/>
              </w:rPr>
              <w:t>3</w:t>
            </w:r>
          </w:p>
        </w:tc>
        <w:tc>
          <w:tcPr>
            <w:tcW w:w="851" w:type="dxa"/>
            <w:tcBorders>
              <w:top w:val="single" w:sz="4" w:space="0" w:color="auto"/>
              <w:left w:val="single" w:sz="4" w:space="0" w:color="auto"/>
              <w:bottom w:val="single" w:sz="4" w:space="0" w:color="auto"/>
              <w:right w:val="single" w:sz="4" w:space="0" w:color="auto"/>
            </w:tcBorders>
            <w:vAlign w:val="center"/>
          </w:tcPr>
          <w:p w14:paraId="35F96302" w14:textId="77777777" w:rsidR="00EC490A" w:rsidRPr="00050D28" w:rsidRDefault="00EC490A" w:rsidP="00EC490A">
            <w:pPr>
              <w:jc w:val="center"/>
              <w:rPr>
                <w:sz w:val="22"/>
                <w:szCs w:val="22"/>
              </w:rPr>
            </w:pPr>
            <w:r w:rsidRPr="00050D28">
              <w:rPr>
                <w:sz w:val="22"/>
                <w:szCs w:val="22"/>
              </w:rPr>
              <w:t>4</w:t>
            </w:r>
          </w:p>
        </w:tc>
        <w:tc>
          <w:tcPr>
            <w:tcW w:w="708" w:type="dxa"/>
            <w:tcBorders>
              <w:top w:val="single" w:sz="4" w:space="0" w:color="auto"/>
              <w:left w:val="single" w:sz="4" w:space="0" w:color="auto"/>
              <w:bottom w:val="single" w:sz="4" w:space="0" w:color="auto"/>
              <w:right w:val="single" w:sz="4" w:space="0" w:color="auto"/>
            </w:tcBorders>
            <w:vAlign w:val="center"/>
          </w:tcPr>
          <w:p w14:paraId="3B580A89" w14:textId="77777777" w:rsidR="00EC490A" w:rsidRPr="00050D28" w:rsidRDefault="00EC490A" w:rsidP="00EC490A">
            <w:pPr>
              <w:jc w:val="center"/>
              <w:rPr>
                <w:sz w:val="22"/>
                <w:szCs w:val="22"/>
              </w:rPr>
            </w:pPr>
            <w:r w:rsidRPr="00050D28">
              <w:rPr>
                <w:sz w:val="22"/>
                <w:szCs w:val="22"/>
              </w:rPr>
              <w:t>5</w:t>
            </w:r>
          </w:p>
        </w:tc>
        <w:tc>
          <w:tcPr>
            <w:tcW w:w="851" w:type="dxa"/>
            <w:tcBorders>
              <w:top w:val="single" w:sz="4" w:space="0" w:color="auto"/>
              <w:left w:val="single" w:sz="4" w:space="0" w:color="auto"/>
              <w:bottom w:val="single" w:sz="4" w:space="0" w:color="auto"/>
              <w:right w:val="single" w:sz="4" w:space="0" w:color="auto"/>
            </w:tcBorders>
            <w:vAlign w:val="center"/>
          </w:tcPr>
          <w:p w14:paraId="3B98F632" w14:textId="77777777" w:rsidR="00EC490A" w:rsidRPr="00050D28" w:rsidRDefault="00EC490A" w:rsidP="00EC490A">
            <w:pPr>
              <w:jc w:val="center"/>
              <w:rPr>
                <w:sz w:val="22"/>
                <w:szCs w:val="22"/>
              </w:rPr>
            </w:pPr>
            <w:r w:rsidRPr="00050D28">
              <w:rPr>
                <w:sz w:val="22"/>
                <w:szCs w:val="22"/>
              </w:rPr>
              <w:t>6</w:t>
            </w:r>
          </w:p>
        </w:tc>
        <w:tc>
          <w:tcPr>
            <w:tcW w:w="850" w:type="dxa"/>
            <w:tcBorders>
              <w:top w:val="single" w:sz="4" w:space="0" w:color="auto"/>
              <w:left w:val="single" w:sz="4" w:space="0" w:color="auto"/>
              <w:bottom w:val="single" w:sz="4" w:space="0" w:color="auto"/>
              <w:right w:val="single" w:sz="4" w:space="0" w:color="auto"/>
            </w:tcBorders>
            <w:vAlign w:val="center"/>
          </w:tcPr>
          <w:p w14:paraId="7629C07D" w14:textId="77777777" w:rsidR="00EC490A" w:rsidRPr="00050D28" w:rsidRDefault="00EC490A" w:rsidP="00EC490A">
            <w:pPr>
              <w:jc w:val="center"/>
              <w:rPr>
                <w:sz w:val="22"/>
                <w:szCs w:val="22"/>
              </w:rPr>
            </w:pPr>
            <w:r w:rsidRPr="00050D28">
              <w:rPr>
                <w:sz w:val="22"/>
                <w:szCs w:val="22"/>
              </w:rPr>
              <w:t>7</w:t>
            </w:r>
          </w:p>
        </w:tc>
        <w:tc>
          <w:tcPr>
            <w:tcW w:w="851" w:type="dxa"/>
            <w:tcBorders>
              <w:top w:val="single" w:sz="4" w:space="0" w:color="auto"/>
              <w:left w:val="single" w:sz="4" w:space="0" w:color="auto"/>
              <w:bottom w:val="single" w:sz="4" w:space="0" w:color="auto"/>
              <w:right w:val="single" w:sz="4" w:space="0" w:color="auto"/>
            </w:tcBorders>
            <w:vAlign w:val="center"/>
          </w:tcPr>
          <w:p w14:paraId="3ACA83EE" w14:textId="77777777" w:rsidR="00EC490A" w:rsidRPr="00050D28" w:rsidRDefault="00EC490A" w:rsidP="00EC490A">
            <w:pPr>
              <w:jc w:val="center"/>
              <w:rPr>
                <w:sz w:val="22"/>
                <w:szCs w:val="22"/>
              </w:rPr>
            </w:pPr>
            <w:r w:rsidRPr="00050D28">
              <w:rPr>
                <w:sz w:val="22"/>
                <w:szCs w:val="22"/>
              </w:rPr>
              <w:t>8</w:t>
            </w:r>
          </w:p>
        </w:tc>
        <w:tc>
          <w:tcPr>
            <w:tcW w:w="992" w:type="dxa"/>
            <w:tcBorders>
              <w:top w:val="single" w:sz="4" w:space="0" w:color="auto"/>
              <w:left w:val="single" w:sz="4" w:space="0" w:color="auto"/>
              <w:bottom w:val="single" w:sz="4" w:space="0" w:color="auto"/>
              <w:right w:val="nil"/>
            </w:tcBorders>
            <w:vAlign w:val="center"/>
          </w:tcPr>
          <w:p w14:paraId="06341981" w14:textId="77777777" w:rsidR="00EC490A" w:rsidRPr="00050D28" w:rsidRDefault="00EC490A" w:rsidP="00EC490A">
            <w:pPr>
              <w:jc w:val="center"/>
              <w:rPr>
                <w:sz w:val="22"/>
                <w:szCs w:val="22"/>
              </w:rPr>
            </w:pPr>
            <w:r w:rsidRPr="00050D28">
              <w:rPr>
                <w:sz w:val="22"/>
                <w:szCs w:val="22"/>
              </w:rPr>
              <w:t>9</w:t>
            </w:r>
          </w:p>
        </w:tc>
        <w:tc>
          <w:tcPr>
            <w:tcW w:w="851" w:type="dxa"/>
            <w:tcBorders>
              <w:left w:val="single" w:sz="4" w:space="0" w:color="auto"/>
              <w:bottom w:val="single" w:sz="4" w:space="0" w:color="auto"/>
              <w:right w:val="single" w:sz="4" w:space="0" w:color="auto"/>
            </w:tcBorders>
            <w:vAlign w:val="center"/>
          </w:tcPr>
          <w:p w14:paraId="17C32DC0" w14:textId="77777777" w:rsidR="00EC490A" w:rsidRPr="00050D28" w:rsidRDefault="00EC490A" w:rsidP="00EC490A">
            <w:pPr>
              <w:jc w:val="center"/>
              <w:rPr>
                <w:sz w:val="22"/>
                <w:szCs w:val="22"/>
              </w:rPr>
            </w:pPr>
            <w:r w:rsidRPr="00050D28">
              <w:rPr>
                <w:sz w:val="22"/>
                <w:szCs w:val="22"/>
              </w:rPr>
              <w:t>10</w:t>
            </w:r>
          </w:p>
        </w:tc>
      </w:tr>
      <w:tr w:rsidR="00EC490A" w:rsidRPr="00050D28" w14:paraId="1435678B" w14:textId="77777777" w:rsidTr="002A7443">
        <w:trPr>
          <w:cantSplit/>
        </w:trPr>
        <w:tc>
          <w:tcPr>
            <w:tcW w:w="393" w:type="dxa"/>
            <w:vMerge w:val="restart"/>
            <w:tcBorders>
              <w:top w:val="single" w:sz="4" w:space="0" w:color="auto"/>
              <w:left w:val="single" w:sz="4" w:space="0" w:color="auto"/>
              <w:right w:val="single" w:sz="4" w:space="0" w:color="auto"/>
            </w:tcBorders>
          </w:tcPr>
          <w:p w14:paraId="77D5673C" w14:textId="77777777" w:rsidR="00EC490A" w:rsidRPr="00050D28" w:rsidRDefault="00EC490A" w:rsidP="00EC490A">
            <w:pPr>
              <w:jc w:val="center"/>
              <w:rPr>
                <w:sz w:val="22"/>
                <w:szCs w:val="22"/>
              </w:rPr>
            </w:pPr>
            <w:r w:rsidRPr="00050D28">
              <w:rPr>
                <w:sz w:val="22"/>
                <w:szCs w:val="22"/>
              </w:rPr>
              <w:t>1</w:t>
            </w:r>
          </w:p>
        </w:tc>
        <w:tc>
          <w:tcPr>
            <w:tcW w:w="2409" w:type="dxa"/>
            <w:vMerge w:val="restart"/>
            <w:tcBorders>
              <w:top w:val="single" w:sz="4" w:space="0" w:color="auto"/>
              <w:left w:val="single" w:sz="4" w:space="0" w:color="auto"/>
              <w:right w:val="single" w:sz="4" w:space="0" w:color="auto"/>
            </w:tcBorders>
          </w:tcPr>
          <w:p w14:paraId="50E662B4" w14:textId="77777777" w:rsidR="00EC490A" w:rsidRPr="00050D28" w:rsidRDefault="00EC490A" w:rsidP="004C2D84">
            <w:pPr>
              <w:rPr>
                <w:sz w:val="22"/>
                <w:szCs w:val="22"/>
              </w:rPr>
            </w:pPr>
            <w:r w:rsidRPr="00050D28">
              <w:rPr>
                <w:sz w:val="22"/>
                <w:szCs w:val="22"/>
              </w:rPr>
              <w:t>Выявленный фонд по лесоводст. требованиям</w:t>
            </w:r>
          </w:p>
        </w:tc>
        <w:tc>
          <w:tcPr>
            <w:tcW w:w="709" w:type="dxa"/>
            <w:tcBorders>
              <w:top w:val="single" w:sz="4" w:space="0" w:color="auto"/>
              <w:left w:val="single" w:sz="4" w:space="0" w:color="auto"/>
              <w:right w:val="single" w:sz="4" w:space="0" w:color="auto"/>
            </w:tcBorders>
          </w:tcPr>
          <w:p w14:paraId="3165819D" w14:textId="77777777" w:rsidR="00EC490A" w:rsidRPr="00050D28" w:rsidRDefault="00EC490A" w:rsidP="004C2D84">
            <w:pPr>
              <w:jc w:val="center"/>
              <w:rPr>
                <w:sz w:val="22"/>
                <w:szCs w:val="22"/>
              </w:rPr>
            </w:pPr>
            <w:r w:rsidRPr="00050D28">
              <w:rPr>
                <w:sz w:val="22"/>
                <w:szCs w:val="22"/>
              </w:rPr>
              <w:t>га</w:t>
            </w:r>
          </w:p>
        </w:tc>
        <w:tc>
          <w:tcPr>
            <w:tcW w:w="851" w:type="dxa"/>
            <w:tcBorders>
              <w:top w:val="single" w:sz="4" w:space="0" w:color="auto"/>
              <w:left w:val="single" w:sz="4" w:space="0" w:color="auto"/>
              <w:bottom w:val="nil"/>
              <w:right w:val="single" w:sz="4" w:space="0" w:color="auto"/>
            </w:tcBorders>
            <w:vAlign w:val="center"/>
          </w:tcPr>
          <w:p w14:paraId="1E2A1EEE" w14:textId="77777777" w:rsidR="00EC490A" w:rsidRPr="00050D28" w:rsidRDefault="00EC490A" w:rsidP="004C2D84">
            <w:pPr>
              <w:jc w:val="center"/>
              <w:rPr>
                <w:sz w:val="22"/>
                <w:szCs w:val="22"/>
              </w:rPr>
            </w:pPr>
            <w:r w:rsidRPr="00050D28">
              <w:rPr>
                <w:sz w:val="22"/>
                <w:szCs w:val="22"/>
              </w:rPr>
              <w:t>1317,0</w:t>
            </w:r>
          </w:p>
        </w:tc>
        <w:tc>
          <w:tcPr>
            <w:tcW w:w="708" w:type="dxa"/>
            <w:tcBorders>
              <w:top w:val="single" w:sz="4" w:space="0" w:color="auto"/>
              <w:left w:val="single" w:sz="4" w:space="0" w:color="auto"/>
              <w:bottom w:val="nil"/>
              <w:right w:val="single" w:sz="4" w:space="0" w:color="auto"/>
            </w:tcBorders>
            <w:vAlign w:val="center"/>
          </w:tcPr>
          <w:p w14:paraId="50F16175" w14:textId="77777777" w:rsidR="00EC490A" w:rsidRPr="00050D28" w:rsidRDefault="00EC490A" w:rsidP="004C2D84">
            <w:pPr>
              <w:jc w:val="center"/>
              <w:rPr>
                <w:sz w:val="22"/>
                <w:szCs w:val="22"/>
              </w:rPr>
            </w:pPr>
            <w:r w:rsidRPr="00050D28">
              <w:rPr>
                <w:sz w:val="22"/>
                <w:szCs w:val="22"/>
              </w:rPr>
              <w:t>1696,2</w:t>
            </w:r>
          </w:p>
        </w:tc>
        <w:tc>
          <w:tcPr>
            <w:tcW w:w="851" w:type="dxa"/>
            <w:tcBorders>
              <w:top w:val="single" w:sz="4" w:space="0" w:color="auto"/>
              <w:left w:val="single" w:sz="4" w:space="0" w:color="auto"/>
              <w:bottom w:val="nil"/>
              <w:right w:val="single" w:sz="4" w:space="0" w:color="auto"/>
            </w:tcBorders>
            <w:vAlign w:val="bottom"/>
          </w:tcPr>
          <w:p w14:paraId="5734ACE7"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1ADA0D3C"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3A3A7F2E"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712DCD04"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center"/>
          </w:tcPr>
          <w:p w14:paraId="051F1355" w14:textId="77777777" w:rsidR="00EC490A" w:rsidRPr="00050D28" w:rsidRDefault="00EC490A" w:rsidP="004C2D84">
            <w:pPr>
              <w:jc w:val="center"/>
              <w:rPr>
                <w:sz w:val="22"/>
                <w:szCs w:val="22"/>
              </w:rPr>
            </w:pPr>
            <w:r w:rsidRPr="00050D28">
              <w:rPr>
                <w:sz w:val="22"/>
                <w:szCs w:val="22"/>
              </w:rPr>
              <w:t>3013,2</w:t>
            </w:r>
          </w:p>
        </w:tc>
      </w:tr>
      <w:tr w:rsidR="00EC490A" w:rsidRPr="00050D28" w14:paraId="6083E130" w14:textId="77777777" w:rsidTr="002A7443">
        <w:trPr>
          <w:cantSplit/>
        </w:trPr>
        <w:tc>
          <w:tcPr>
            <w:tcW w:w="393" w:type="dxa"/>
            <w:vMerge/>
            <w:tcBorders>
              <w:left w:val="single" w:sz="4" w:space="0" w:color="auto"/>
              <w:right w:val="single" w:sz="4" w:space="0" w:color="auto"/>
            </w:tcBorders>
          </w:tcPr>
          <w:p w14:paraId="5FD1F3CB" w14:textId="77777777" w:rsidR="00EC490A" w:rsidRPr="00050D28" w:rsidRDefault="00EC490A" w:rsidP="00EC490A">
            <w:pPr>
              <w:jc w:val="center"/>
              <w:rPr>
                <w:sz w:val="22"/>
                <w:szCs w:val="22"/>
              </w:rPr>
            </w:pPr>
          </w:p>
        </w:tc>
        <w:tc>
          <w:tcPr>
            <w:tcW w:w="2409" w:type="dxa"/>
            <w:vMerge/>
            <w:tcBorders>
              <w:left w:val="single" w:sz="4" w:space="0" w:color="auto"/>
              <w:right w:val="single" w:sz="4" w:space="0" w:color="auto"/>
            </w:tcBorders>
          </w:tcPr>
          <w:p w14:paraId="1482AAB6" w14:textId="77777777" w:rsidR="00EC490A" w:rsidRPr="00050D28" w:rsidRDefault="00EC490A" w:rsidP="004C2D84">
            <w:pPr>
              <w:jc w:val="both"/>
              <w:rPr>
                <w:sz w:val="22"/>
                <w:szCs w:val="22"/>
              </w:rPr>
            </w:pPr>
          </w:p>
        </w:tc>
        <w:tc>
          <w:tcPr>
            <w:tcW w:w="709" w:type="dxa"/>
            <w:tcBorders>
              <w:top w:val="single" w:sz="4" w:space="0" w:color="auto"/>
              <w:left w:val="single" w:sz="4" w:space="0" w:color="auto"/>
              <w:right w:val="single" w:sz="4" w:space="0" w:color="auto"/>
            </w:tcBorders>
          </w:tcPr>
          <w:p w14:paraId="73DBB42C" w14:textId="77777777" w:rsidR="00EC490A" w:rsidRPr="00050D28" w:rsidRDefault="00EC490A" w:rsidP="004C2D84">
            <w:pPr>
              <w:jc w:val="center"/>
              <w:rPr>
                <w:sz w:val="22"/>
                <w:szCs w:val="22"/>
                <w:vertAlign w:val="superscript"/>
              </w:rPr>
            </w:pPr>
            <w:r w:rsidRPr="00050D28">
              <w:rPr>
                <w:sz w:val="22"/>
                <w:szCs w:val="22"/>
              </w:rPr>
              <w:t>т. м</w:t>
            </w:r>
            <w:r w:rsidRPr="00050D28">
              <w:rPr>
                <w:sz w:val="22"/>
                <w:szCs w:val="22"/>
                <w:vertAlign w:val="superscript"/>
              </w:rPr>
              <w:t>3</w:t>
            </w:r>
          </w:p>
        </w:tc>
        <w:tc>
          <w:tcPr>
            <w:tcW w:w="851" w:type="dxa"/>
            <w:tcBorders>
              <w:top w:val="single" w:sz="4" w:space="0" w:color="auto"/>
              <w:left w:val="single" w:sz="4" w:space="0" w:color="auto"/>
              <w:bottom w:val="nil"/>
              <w:right w:val="single" w:sz="4" w:space="0" w:color="auto"/>
            </w:tcBorders>
            <w:vAlign w:val="center"/>
          </w:tcPr>
          <w:p w14:paraId="4E9BF4B1" w14:textId="77777777" w:rsidR="00EC490A" w:rsidRPr="00050D28" w:rsidRDefault="00EC490A" w:rsidP="004C2D84">
            <w:pPr>
              <w:jc w:val="center"/>
              <w:rPr>
                <w:sz w:val="22"/>
                <w:szCs w:val="22"/>
              </w:rPr>
            </w:pPr>
            <w:r w:rsidRPr="00050D28">
              <w:rPr>
                <w:sz w:val="22"/>
                <w:szCs w:val="22"/>
              </w:rPr>
              <w:t>56,2</w:t>
            </w:r>
          </w:p>
        </w:tc>
        <w:tc>
          <w:tcPr>
            <w:tcW w:w="708" w:type="dxa"/>
            <w:tcBorders>
              <w:top w:val="single" w:sz="4" w:space="0" w:color="auto"/>
              <w:left w:val="single" w:sz="4" w:space="0" w:color="auto"/>
              <w:bottom w:val="nil"/>
              <w:right w:val="single" w:sz="4" w:space="0" w:color="auto"/>
            </w:tcBorders>
            <w:vAlign w:val="center"/>
          </w:tcPr>
          <w:p w14:paraId="50071C1E" w14:textId="77777777" w:rsidR="00EC490A" w:rsidRPr="00050D28" w:rsidRDefault="00EC490A" w:rsidP="004C2D84">
            <w:pPr>
              <w:jc w:val="center"/>
              <w:rPr>
                <w:sz w:val="22"/>
                <w:szCs w:val="22"/>
              </w:rPr>
            </w:pPr>
            <w:r w:rsidRPr="00050D28">
              <w:rPr>
                <w:sz w:val="22"/>
                <w:szCs w:val="22"/>
              </w:rPr>
              <w:t>80,0</w:t>
            </w:r>
          </w:p>
        </w:tc>
        <w:tc>
          <w:tcPr>
            <w:tcW w:w="851" w:type="dxa"/>
            <w:tcBorders>
              <w:top w:val="single" w:sz="4" w:space="0" w:color="auto"/>
              <w:left w:val="single" w:sz="4" w:space="0" w:color="auto"/>
              <w:bottom w:val="nil"/>
              <w:right w:val="single" w:sz="4" w:space="0" w:color="auto"/>
            </w:tcBorders>
            <w:vAlign w:val="bottom"/>
          </w:tcPr>
          <w:p w14:paraId="3BCE815E"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7C45BE26"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1A9CB131"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0846622C"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center"/>
          </w:tcPr>
          <w:p w14:paraId="0F30DC66" w14:textId="77777777" w:rsidR="00EC490A" w:rsidRPr="00050D28" w:rsidRDefault="00EC490A" w:rsidP="004C2D84">
            <w:pPr>
              <w:jc w:val="center"/>
              <w:rPr>
                <w:sz w:val="22"/>
                <w:szCs w:val="22"/>
              </w:rPr>
            </w:pPr>
            <w:r w:rsidRPr="00050D28">
              <w:rPr>
                <w:sz w:val="22"/>
                <w:szCs w:val="22"/>
              </w:rPr>
              <w:t>136,3</w:t>
            </w:r>
          </w:p>
        </w:tc>
      </w:tr>
      <w:tr w:rsidR="00EC490A" w:rsidRPr="00050D28" w14:paraId="6CC67700" w14:textId="77777777" w:rsidTr="002A7443">
        <w:trPr>
          <w:cantSplit/>
        </w:trPr>
        <w:tc>
          <w:tcPr>
            <w:tcW w:w="393" w:type="dxa"/>
            <w:tcBorders>
              <w:top w:val="single" w:sz="4" w:space="0" w:color="auto"/>
              <w:left w:val="single" w:sz="4" w:space="0" w:color="auto"/>
              <w:right w:val="single" w:sz="4" w:space="0" w:color="auto"/>
            </w:tcBorders>
          </w:tcPr>
          <w:p w14:paraId="3E62C7C1" w14:textId="77777777" w:rsidR="00EC490A" w:rsidRPr="00050D28" w:rsidRDefault="00EC490A" w:rsidP="00EC490A">
            <w:pPr>
              <w:jc w:val="center"/>
              <w:rPr>
                <w:sz w:val="22"/>
                <w:szCs w:val="22"/>
              </w:rPr>
            </w:pPr>
            <w:r w:rsidRPr="00050D28">
              <w:rPr>
                <w:sz w:val="22"/>
                <w:szCs w:val="22"/>
              </w:rPr>
              <w:t>2</w:t>
            </w:r>
          </w:p>
        </w:tc>
        <w:tc>
          <w:tcPr>
            <w:tcW w:w="2409" w:type="dxa"/>
            <w:tcBorders>
              <w:top w:val="single" w:sz="4" w:space="0" w:color="auto"/>
              <w:left w:val="single" w:sz="4" w:space="0" w:color="auto"/>
              <w:right w:val="single" w:sz="4" w:space="0" w:color="auto"/>
            </w:tcBorders>
          </w:tcPr>
          <w:p w14:paraId="6E95FE5E" w14:textId="77777777" w:rsidR="00EC490A" w:rsidRPr="00050D28" w:rsidRDefault="00EC490A" w:rsidP="004C2D84">
            <w:pPr>
              <w:jc w:val="both"/>
              <w:rPr>
                <w:sz w:val="22"/>
                <w:szCs w:val="22"/>
              </w:rPr>
            </w:pPr>
            <w:r w:rsidRPr="00050D28">
              <w:rPr>
                <w:sz w:val="22"/>
                <w:szCs w:val="22"/>
              </w:rPr>
              <w:t xml:space="preserve">Срок повторяемости </w:t>
            </w:r>
          </w:p>
        </w:tc>
        <w:tc>
          <w:tcPr>
            <w:tcW w:w="709" w:type="dxa"/>
            <w:tcBorders>
              <w:top w:val="single" w:sz="4" w:space="0" w:color="auto"/>
              <w:left w:val="single" w:sz="4" w:space="0" w:color="auto"/>
              <w:right w:val="single" w:sz="4" w:space="0" w:color="auto"/>
            </w:tcBorders>
          </w:tcPr>
          <w:p w14:paraId="0B4C5264" w14:textId="77777777" w:rsidR="00EC490A" w:rsidRPr="00050D28" w:rsidRDefault="00EC490A" w:rsidP="004C2D84">
            <w:pPr>
              <w:jc w:val="center"/>
              <w:rPr>
                <w:sz w:val="22"/>
                <w:szCs w:val="22"/>
              </w:rPr>
            </w:pPr>
            <w:r w:rsidRPr="00050D28">
              <w:rPr>
                <w:sz w:val="22"/>
                <w:szCs w:val="22"/>
              </w:rPr>
              <w:t>лет</w:t>
            </w:r>
          </w:p>
        </w:tc>
        <w:tc>
          <w:tcPr>
            <w:tcW w:w="851" w:type="dxa"/>
            <w:tcBorders>
              <w:top w:val="single" w:sz="4" w:space="0" w:color="auto"/>
              <w:left w:val="single" w:sz="4" w:space="0" w:color="auto"/>
              <w:bottom w:val="nil"/>
              <w:right w:val="single" w:sz="4" w:space="0" w:color="auto"/>
            </w:tcBorders>
            <w:vAlign w:val="center"/>
          </w:tcPr>
          <w:p w14:paraId="0A016BB9" w14:textId="77777777" w:rsidR="00EC490A" w:rsidRPr="00050D28" w:rsidRDefault="00EC490A" w:rsidP="004C2D84">
            <w:pPr>
              <w:jc w:val="center"/>
              <w:rPr>
                <w:sz w:val="22"/>
                <w:szCs w:val="22"/>
              </w:rPr>
            </w:pPr>
            <w:r w:rsidRPr="00050D28">
              <w:rPr>
                <w:sz w:val="22"/>
                <w:szCs w:val="22"/>
              </w:rPr>
              <w:t>15</w:t>
            </w:r>
          </w:p>
        </w:tc>
        <w:tc>
          <w:tcPr>
            <w:tcW w:w="708" w:type="dxa"/>
            <w:tcBorders>
              <w:top w:val="single" w:sz="4" w:space="0" w:color="auto"/>
              <w:left w:val="single" w:sz="4" w:space="0" w:color="auto"/>
              <w:bottom w:val="nil"/>
              <w:right w:val="single" w:sz="4" w:space="0" w:color="auto"/>
            </w:tcBorders>
            <w:vAlign w:val="center"/>
          </w:tcPr>
          <w:p w14:paraId="738E3DD1" w14:textId="77777777" w:rsidR="00EC490A" w:rsidRPr="00050D28" w:rsidRDefault="00EC490A" w:rsidP="004C2D84">
            <w:pPr>
              <w:jc w:val="center"/>
              <w:rPr>
                <w:sz w:val="22"/>
                <w:szCs w:val="22"/>
              </w:rPr>
            </w:pPr>
            <w:r w:rsidRPr="00050D28">
              <w:rPr>
                <w:sz w:val="22"/>
                <w:szCs w:val="22"/>
              </w:rPr>
              <w:t>15</w:t>
            </w:r>
          </w:p>
        </w:tc>
        <w:tc>
          <w:tcPr>
            <w:tcW w:w="851" w:type="dxa"/>
            <w:tcBorders>
              <w:top w:val="single" w:sz="4" w:space="0" w:color="auto"/>
              <w:left w:val="single" w:sz="4" w:space="0" w:color="auto"/>
              <w:bottom w:val="nil"/>
              <w:right w:val="single" w:sz="4" w:space="0" w:color="auto"/>
            </w:tcBorders>
            <w:vAlign w:val="bottom"/>
          </w:tcPr>
          <w:p w14:paraId="32E6822C"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501CA694"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762F5860"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115E4833"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6904809A" w14:textId="77777777" w:rsidR="00EC490A" w:rsidRPr="00050D28" w:rsidRDefault="00EC490A" w:rsidP="004C2D84">
            <w:pPr>
              <w:jc w:val="center"/>
              <w:rPr>
                <w:color w:val="000000"/>
                <w:sz w:val="22"/>
                <w:szCs w:val="22"/>
              </w:rPr>
            </w:pPr>
          </w:p>
        </w:tc>
      </w:tr>
      <w:tr w:rsidR="00EC490A" w:rsidRPr="00050D28" w14:paraId="349C4B01" w14:textId="77777777" w:rsidTr="002A7443">
        <w:trPr>
          <w:cantSplit/>
        </w:trPr>
        <w:tc>
          <w:tcPr>
            <w:tcW w:w="393" w:type="dxa"/>
            <w:tcBorders>
              <w:top w:val="single" w:sz="4" w:space="0" w:color="auto"/>
              <w:left w:val="single" w:sz="4" w:space="0" w:color="auto"/>
              <w:right w:val="single" w:sz="4" w:space="0" w:color="auto"/>
            </w:tcBorders>
          </w:tcPr>
          <w:p w14:paraId="14D019CA" w14:textId="77777777" w:rsidR="00EC490A" w:rsidRPr="00050D28" w:rsidRDefault="00EC490A" w:rsidP="00EC490A">
            <w:pPr>
              <w:jc w:val="center"/>
              <w:rPr>
                <w:sz w:val="22"/>
                <w:szCs w:val="22"/>
              </w:rPr>
            </w:pPr>
            <w:r w:rsidRPr="00050D28">
              <w:rPr>
                <w:sz w:val="22"/>
                <w:szCs w:val="22"/>
              </w:rPr>
              <w:t>3</w:t>
            </w:r>
          </w:p>
        </w:tc>
        <w:tc>
          <w:tcPr>
            <w:tcW w:w="2409" w:type="dxa"/>
            <w:tcBorders>
              <w:top w:val="single" w:sz="4" w:space="0" w:color="auto"/>
              <w:left w:val="single" w:sz="4" w:space="0" w:color="auto"/>
              <w:right w:val="single" w:sz="4" w:space="0" w:color="auto"/>
            </w:tcBorders>
          </w:tcPr>
          <w:p w14:paraId="0E7A0552" w14:textId="77777777" w:rsidR="00EC490A" w:rsidRPr="00050D28" w:rsidRDefault="00EC490A" w:rsidP="004C2D84">
            <w:pPr>
              <w:jc w:val="both"/>
              <w:rPr>
                <w:sz w:val="22"/>
                <w:szCs w:val="22"/>
              </w:rPr>
            </w:pPr>
            <w:r w:rsidRPr="00050D28">
              <w:rPr>
                <w:sz w:val="22"/>
                <w:szCs w:val="22"/>
              </w:rPr>
              <w:t>Ежегодный размер:</w:t>
            </w:r>
          </w:p>
        </w:tc>
        <w:tc>
          <w:tcPr>
            <w:tcW w:w="709" w:type="dxa"/>
            <w:tcBorders>
              <w:top w:val="single" w:sz="4" w:space="0" w:color="auto"/>
              <w:left w:val="single" w:sz="4" w:space="0" w:color="auto"/>
              <w:right w:val="single" w:sz="4" w:space="0" w:color="auto"/>
            </w:tcBorders>
          </w:tcPr>
          <w:p w14:paraId="7A2AD155" w14:textId="77777777" w:rsidR="00EC490A" w:rsidRPr="00050D28" w:rsidRDefault="00EC490A" w:rsidP="004C2D84">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57ADB312" w14:textId="77777777" w:rsidR="00EC490A" w:rsidRPr="00050D28" w:rsidRDefault="00EC490A" w:rsidP="004C2D84">
            <w:pPr>
              <w:jc w:val="center"/>
              <w:rPr>
                <w:sz w:val="22"/>
                <w:szCs w:val="22"/>
              </w:rPr>
            </w:pPr>
          </w:p>
        </w:tc>
        <w:tc>
          <w:tcPr>
            <w:tcW w:w="708" w:type="dxa"/>
            <w:tcBorders>
              <w:top w:val="single" w:sz="4" w:space="0" w:color="auto"/>
              <w:left w:val="single" w:sz="4" w:space="0" w:color="auto"/>
              <w:bottom w:val="nil"/>
              <w:right w:val="single" w:sz="4" w:space="0" w:color="auto"/>
            </w:tcBorders>
            <w:vAlign w:val="bottom"/>
          </w:tcPr>
          <w:p w14:paraId="3DBBA9DB" w14:textId="77777777" w:rsidR="00EC490A" w:rsidRPr="00050D28" w:rsidRDefault="00EC490A" w:rsidP="004C2D84">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63701B1C" w14:textId="77777777" w:rsidR="00EC490A" w:rsidRPr="00050D28" w:rsidRDefault="00EC490A" w:rsidP="004C2D84">
            <w:pPr>
              <w:jc w:val="center"/>
              <w:rPr>
                <w:sz w:val="22"/>
                <w:szCs w:val="22"/>
              </w:rPr>
            </w:pPr>
          </w:p>
        </w:tc>
        <w:tc>
          <w:tcPr>
            <w:tcW w:w="850" w:type="dxa"/>
            <w:tcBorders>
              <w:top w:val="single" w:sz="4" w:space="0" w:color="auto"/>
              <w:left w:val="single" w:sz="4" w:space="0" w:color="auto"/>
              <w:bottom w:val="nil"/>
              <w:right w:val="single" w:sz="4" w:space="0" w:color="auto"/>
            </w:tcBorders>
            <w:vAlign w:val="bottom"/>
          </w:tcPr>
          <w:p w14:paraId="5ECCF83B" w14:textId="77777777" w:rsidR="00EC490A" w:rsidRPr="00050D28" w:rsidRDefault="00EC490A" w:rsidP="004C2D84">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785BE152" w14:textId="77777777" w:rsidR="00EC490A" w:rsidRPr="00050D28" w:rsidRDefault="00EC490A" w:rsidP="004C2D84">
            <w:pPr>
              <w:jc w:val="center"/>
              <w:rPr>
                <w:sz w:val="22"/>
                <w:szCs w:val="22"/>
              </w:rPr>
            </w:pPr>
          </w:p>
        </w:tc>
        <w:tc>
          <w:tcPr>
            <w:tcW w:w="992" w:type="dxa"/>
            <w:tcBorders>
              <w:top w:val="single" w:sz="4" w:space="0" w:color="auto"/>
              <w:left w:val="single" w:sz="4" w:space="0" w:color="auto"/>
              <w:bottom w:val="nil"/>
              <w:right w:val="single" w:sz="4" w:space="0" w:color="auto"/>
            </w:tcBorders>
            <w:vAlign w:val="bottom"/>
          </w:tcPr>
          <w:p w14:paraId="77E00A96" w14:textId="77777777" w:rsidR="00EC490A" w:rsidRPr="00050D28" w:rsidRDefault="00EC490A" w:rsidP="004C2D84">
            <w:pPr>
              <w:jc w:val="center"/>
              <w:rPr>
                <w:sz w:val="22"/>
                <w:szCs w:val="22"/>
              </w:rPr>
            </w:pPr>
          </w:p>
        </w:tc>
        <w:tc>
          <w:tcPr>
            <w:tcW w:w="851" w:type="dxa"/>
            <w:tcBorders>
              <w:top w:val="single" w:sz="4" w:space="0" w:color="auto"/>
              <w:left w:val="nil"/>
              <w:bottom w:val="single" w:sz="4" w:space="0" w:color="auto"/>
              <w:right w:val="single" w:sz="4" w:space="0" w:color="auto"/>
            </w:tcBorders>
            <w:vAlign w:val="bottom"/>
          </w:tcPr>
          <w:p w14:paraId="690309CF" w14:textId="77777777" w:rsidR="00EC490A" w:rsidRPr="00050D28" w:rsidRDefault="00EC490A" w:rsidP="004C2D84">
            <w:pPr>
              <w:jc w:val="center"/>
              <w:rPr>
                <w:color w:val="000000"/>
                <w:sz w:val="22"/>
                <w:szCs w:val="22"/>
              </w:rPr>
            </w:pPr>
          </w:p>
        </w:tc>
      </w:tr>
      <w:tr w:rsidR="00EC490A" w:rsidRPr="00050D28" w14:paraId="6D2E5062" w14:textId="77777777" w:rsidTr="002A7443">
        <w:trPr>
          <w:cantSplit/>
        </w:trPr>
        <w:tc>
          <w:tcPr>
            <w:tcW w:w="393" w:type="dxa"/>
            <w:tcBorders>
              <w:top w:val="single" w:sz="4" w:space="0" w:color="auto"/>
              <w:left w:val="single" w:sz="4" w:space="0" w:color="auto"/>
              <w:right w:val="single" w:sz="4" w:space="0" w:color="auto"/>
            </w:tcBorders>
          </w:tcPr>
          <w:p w14:paraId="6AF6220E" w14:textId="77777777" w:rsidR="00EC490A" w:rsidRPr="00050D28" w:rsidRDefault="00EC490A" w:rsidP="00EC490A">
            <w:pPr>
              <w:jc w:val="center"/>
              <w:rPr>
                <w:sz w:val="22"/>
                <w:szCs w:val="22"/>
              </w:rPr>
            </w:pPr>
          </w:p>
        </w:tc>
        <w:tc>
          <w:tcPr>
            <w:tcW w:w="2409" w:type="dxa"/>
            <w:tcBorders>
              <w:top w:val="single" w:sz="4" w:space="0" w:color="auto"/>
              <w:left w:val="single" w:sz="4" w:space="0" w:color="auto"/>
              <w:right w:val="single" w:sz="4" w:space="0" w:color="auto"/>
            </w:tcBorders>
          </w:tcPr>
          <w:p w14:paraId="7F8551DE" w14:textId="77777777" w:rsidR="00EC490A" w:rsidRPr="00050D28" w:rsidRDefault="00EC490A" w:rsidP="004C2D84">
            <w:pPr>
              <w:jc w:val="both"/>
              <w:rPr>
                <w:sz w:val="22"/>
                <w:szCs w:val="22"/>
              </w:rPr>
            </w:pPr>
            <w:r w:rsidRPr="00050D28">
              <w:rPr>
                <w:sz w:val="22"/>
                <w:szCs w:val="22"/>
              </w:rPr>
              <w:t>площадь</w:t>
            </w:r>
          </w:p>
        </w:tc>
        <w:tc>
          <w:tcPr>
            <w:tcW w:w="709" w:type="dxa"/>
            <w:tcBorders>
              <w:top w:val="single" w:sz="4" w:space="0" w:color="auto"/>
              <w:left w:val="single" w:sz="4" w:space="0" w:color="auto"/>
              <w:right w:val="single" w:sz="4" w:space="0" w:color="auto"/>
            </w:tcBorders>
          </w:tcPr>
          <w:p w14:paraId="38A2A94F" w14:textId="77777777" w:rsidR="00EC490A" w:rsidRPr="00050D28" w:rsidRDefault="00EC490A" w:rsidP="004C2D84">
            <w:pPr>
              <w:jc w:val="center"/>
              <w:rPr>
                <w:sz w:val="22"/>
                <w:szCs w:val="22"/>
              </w:rPr>
            </w:pPr>
            <w:r w:rsidRPr="00050D28">
              <w:rPr>
                <w:sz w:val="22"/>
                <w:szCs w:val="22"/>
              </w:rPr>
              <w:t>га</w:t>
            </w:r>
          </w:p>
        </w:tc>
        <w:tc>
          <w:tcPr>
            <w:tcW w:w="851" w:type="dxa"/>
            <w:tcBorders>
              <w:top w:val="single" w:sz="4" w:space="0" w:color="auto"/>
              <w:left w:val="single" w:sz="4" w:space="0" w:color="auto"/>
              <w:bottom w:val="single" w:sz="4" w:space="0" w:color="auto"/>
              <w:right w:val="single" w:sz="4" w:space="0" w:color="auto"/>
            </w:tcBorders>
            <w:vAlign w:val="center"/>
          </w:tcPr>
          <w:p w14:paraId="534618AF" w14:textId="77777777" w:rsidR="00EC490A" w:rsidRPr="00050D28" w:rsidRDefault="00EC490A" w:rsidP="004C2D84">
            <w:pPr>
              <w:jc w:val="center"/>
              <w:rPr>
                <w:sz w:val="22"/>
                <w:szCs w:val="22"/>
              </w:rPr>
            </w:pPr>
            <w:r w:rsidRPr="00050D28">
              <w:rPr>
                <w:sz w:val="22"/>
                <w:szCs w:val="22"/>
              </w:rPr>
              <w:t>87,8</w:t>
            </w:r>
          </w:p>
        </w:tc>
        <w:tc>
          <w:tcPr>
            <w:tcW w:w="708" w:type="dxa"/>
            <w:tcBorders>
              <w:top w:val="single" w:sz="4" w:space="0" w:color="auto"/>
              <w:left w:val="single" w:sz="4" w:space="0" w:color="auto"/>
              <w:bottom w:val="single" w:sz="4" w:space="0" w:color="auto"/>
              <w:right w:val="single" w:sz="4" w:space="0" w:color="auto"/>
            </w:tcBorders>
            <w:vAlign w:val="center"/>
          </w:tcPr>
          <w:p w14:paraId="432DDB60" w14:textId="77777777" w:rsidR="00EC490A" w:rsidRPr="00050D28" w:rsidRDefault="00EC490A" w:rsidP="004C2D84">
            <w:pPr>
              <w:jc w:val="center"/>
              <w:rPr>
                <w:sz w:val="22"/>
                <w:szCs w:val="22"/>
              </w:rPr>
            </w:pPr>
            <w:r w:rsidRPr="00050D28">
              <w:rPr>
                <w:sz w:val="22"/>
                <w:szCs w:val="22"/>
              </w:rPr>
              <w:t>113,0</w:t>
            </w:r>
          </w:p>
        </w:tc>
        <w:tc>
          <w:tcPr>
            <w:tcW w:w="851" w:type="dxa"/>
            <w:tcBorders>
              <w:top w:val="single" w:sz="4" w:space="0" w:color="auto"/>
              <w:left w:val="single" w:sz="4" w:space="0" w:color="auto"/>
              <w:bottom w:val="nil"/>
              <w:right w:val="single" w:sz="4" w:space="0" w:color="auto"/>
            </w:tcBorders>
            <w:vAlign w:val="bottom"/>
          </w:tcPr>
          <w:p w14:paraId="5145B7A2"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7AA29FCF"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4BD9BFDC"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7BA237E8"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1947A915" w14:textId="77777777" w:rsidR="00EC490A" w:rsidRPr="00050D28" w:rsidRDefault="00EC490A" w:rsidP="004C2D84">
            <w:pPr>
              <w:jc w:val="center"/>
              <w:rPr>
                <w:color w:val="000000"/>
                <w:sz w:val="22"/>
                <w:szCs w:val="22"/>
              </w:rPr>
            </w:pPr>
            <w:r w:rsidRPr="00050D28">
              <w:rPr>
                <w:sz w:val="22"/>
                <w:szCs w:val="22"/>
              </w:rPr>
              <w:t>200,8</w:t>
            </w:r>
          </w:p>
        </w:tc>
      </w:tr>
      <w:tr w:rsidR="00EC490A" w:rsidRPr="00050D28" w14:paraId="442BA2CC"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24CEC3ED" w14:textId="77777777" w:rsidR="00EC490A" w:rsidRPr="00050D28" w:rsidRDefault="00EC490A" w:rsidP="00EC490A">
            <w:pPr>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2B3F2C8C" w14:textId="77777777" w:rsidR="00EC490A" w:rsidRPr="00050D28" w:rsidRDefault="00EC490A" w:rsidP="004C2D84">
            <w:pPr>
              <w:rPr>
                <w:sz w:val="22"/>
                <w:szCs w:val="22"/>
              </w:rPr>
            </w:pPr>
            <w:r w:rsidRPr="00050D28">
              <w:rPr>
                <w:sz w:val="22"/>
                <w:szCs w:val="22"/>
              </w:rPr>
              <w:t>выбираемый запас:</w:t>
            </w:r>
          </w:p>
        </w:tc>
        <w:tc>
          <w:tcPr>
            <w:tcW w:w="709" w:type="dxa"/>
            <w:tcBorders>
              <w:top w:val="single" w:sz="4" w:space="0" w:color="auto"/>
              <w:left w:val="single" w:sz="4" w:space="0" w:color="auto"/>
              <w:bottom w:val="single" w:sz="4" w:space="0" w:color="auto"/>
              <w:right w:val="single" w:sz="4" w:space="0" w:color="auto"/>
            </w:tcBorders>
          </w:tcPr>
          <w:p w14:paraId="319CBB58" w14:textId="77777777" w:rsidR="00EC490A" w:rsidRPr="00050D28" w:rsidRDefault="00EC490A" w:rsidP="004C2D84">
            <w:pPr>
              <w:rPr>
                <w:sz w:val="22"/>
                <w:szCs w:val="22"/>
              </w:rPr>
            </w:pPr>
          </w:p>
        </w:tc>
        <w:tc>
          <w:tcPr>
            <w:tcW w:w="851" w:type="dxa"/>
            <w:tcBorders>
              <w:top w:val="single" w:sz="4" w:space="0" w:color="auto"/>
              <w:left w:val="single" w:sz="4" w:space="0" w:color="auto"/>
              <w:bottom w:val="single" w:sz="4" w:space="0" w:color="auto"/>
              <w:right w:val="single" w:sz="4" w:space="0" w:color="auto"/>
            </w:tcBorders>
          </w:tcPr>
          <w:p w14:paraId="64CBF98E" w14:textId="77777777" w:rsidR="00EC490A" w:rsidRPr="00050D28" w:rsidRDefault="00EC490A" w:rsidP="004C2D84">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tcPr>
          <w:p w14:paraId="0031AD95" w14:textId="77777777" w:rsidR="00EC490A" w:rsidRPr="00050D28" w:rsidRDefault="00EC490A" w:rsidP="004C2D84">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0CDCDD50" w14:textId="77777777" w:rsidR="00EC490A" w:rsidRPr="00050D28" w:rsidRDefault="00EC490A" w:rsidP="004C2D84">
            <w:pPr>
              <w:jc w:val="center"/>
              <w:rPr>
                <w:sz w:val="22"/>
                <w:szCs w:val="22"/>
              </w:rPr>
            </w:pPr>
          </w:p>
        </w:tc>
        <w:tc>
          <w:tcPr>
            <w:tcW w:w="850" w:type="dxa"/>
            <w:tcBorders>
              <w:top w:val="single" w:sz="4" w:space="0" w:color="auto"/>
              <w:left w:val="single" w:sz="4" w:space="0" w:color="auto"/>
              <w:bottom w:val="nil"/>
              <w:right w:val="single" w:sz="4" w:space="0" w:color="auto"/>
            </w:tcBorders>
            <w:vAlign w:val="bottom"/>
          </w:tcPr>
          <w:p w14:paraId="1022F1AD" w14:textId="77777777" w:rsidR="00EC490A" w:rsidRPr="00050D28" w:rsidRDefault="00EC490A" w:rsidP="004C2D84">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279E30C3" w14:textId="77777777" w:rsidR="00EC490A" w:rsidRPr="00050D28" w:rsidRDefault="00EC490A" w:rsidP="004C2D84">
            <w:pPr>
              <w:jc w:val="center"/>
              <w:rPr>
                <w:sz w:val="22"/>
                <w:szCs w:val="22"/>
              </w:rPr>
            </w:pPr>
          </w:p>
        </w:tc>
        <w:tc>
          <w:tcPr>
            <w:tcW w:w="992" w:type="dxa"/>
            <w:tcBorders>
              <w:top w:val="single" w:sz="4" w:space="0" w:color="auto"/>
              <w:left w:val="single" w:sz="4" w:space="0" w:color="auto"/>
              <w:bottom w:val="nil"/>
              <w:right w:val="single" w:sz="4" w:space="0" w:color="auto"/>
            </w:tcBorders>
            <w:vAlign w:val="bottom"/>
          </w:tcPr>
          <w:p w14:paraId="7AC178E6" w14:textId="77777777" w:rsidR="00EC490A" w:rsidRPr="00050D28" w:rsidRDefault="00EC490A" w:rsidP="004C2D84">
            <w:pPr>
              <w:jc w:val="center"/>
              <w:rPr>
                <w:sz w:val="22"/>
                <w:szCs w:val="22"/>
              </w:rPr>
            </w:pPr>
          </w:p>
        </w:tc>
        <w:tc>
          <w:tcPr>
            <w:tcW w:w="851" w:type="dxa"/>
            <w:tcBorders>
              <w:top w:val="single" w:sz="4" w:space="0" w:color="auto"/>
              <w:left w:val="nil"/>
              <w:bottom w:val="single" w:sz="4" w:space="0" w:color="auto"/>
              <w:right w:val="single" w:sz="4" w:space="0" w:color="auto"/>
            </w:tcBorders>
            <w:vAlign w:val="bottom"/>
          </w:tcPr>
          <w:p w14:paraId="6B47FFC2" w14:textId="77777777" w:rsidR="00EC490A" w:rsidRPr="00050D28" w:rsidRDefault="00EC490A" w:rsidP="004C2D84">
            <w:pPr>
              <w:jc w:val="center"/>
              <w:rPr>
                <w:color w:val="000000"/>
                <w:sz w:val="22"/>
                <w:szCs w:val="22"/>
              </w:rPr>
            </w:pPr>
          </w:p>
        </w:tc>
      </w:tr>
      <w:tr w:rsidR="00EC490A" w:rsidRPr="00050D28" w14:paraId="0CB417BB"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5911468C" w14:textId="77777777" w:rsidR="00EC490A" w:rsidRPr="00050D28" w:rsidRDefault="00EC490A" w:rsidP="00EC490A">
            <w:pPr>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06CC4BEB" w14:textId="77777777" w:rsidR="00EC490A" w:rsidRPr="00050D28" w:rsidRDefault="00EC490A" w:rsidP="004C2D84">
            <w:pPr>
              <w:rPr>
                <w:sz w:val="22"/>
                <w:szCs w:val="22"/>
              </w:rPr>
            </w:pPr>
            <w:r w:rsidRPr="00050D28">
              <w:rPr>
                <w:sz w:val="22"/>
                <w:szCs w:val="22"/>
              </w:rPr>
              <w:t>корневой</w:t>
            </w:r>
          </w:p>
        </w:tc>
        <w:tc>
          <w:tcPr>
            <w:tcW w:w="709" w:type="dxa"/>
            <w:tcBorders>
              <w:top w:val="single" w:sz="4" w:space="0" w:color="auto"/>
              <w:left w:val="single" w:sz="4" w:space="0" w:color="auto"/>
              <w:bottom w:val="single" w:sz="4" w:space="0" w:color="auto"/>
              <w:right w:val="single" w:sz="4" w:space="0" w:color="auto"/>
            </w:tcBorders>
          </w:tcPr>
          <w:p w14:paraId="66892ECA" w14:textId="77777777" w:rsidR="00EC490A" w:rsidRPr="00050D28" w:rsidRDefault="00EC490A" w:rsidP="004C2D84">
            <w:pPr>
              <w:jc w:val="center"/>
              <w:rPr>
                <w:sz w:val="22"/>
                <w:szCs w:val="22"/>
              </w:rPr>
            </w:pPr>
            <w:r w:rsidRPr="00050D28">
              <w:rPr>
                <w:sz w:val="22"/>
                <w:szCs w:val="22"/>
              </w:rPr>
              <w:t>т. м</w:t>
            </w:r>
            <w:r w:rsidRPr="00050D28">
              <w:rPr>
                <w:sz w:val="22"/>
                <w:szCs w:val="22"/>
                <w:vertAlign w:val="superscript"/>
              </w:rPr>
              <w:t>3</w:t>
            </w:r>
          </w:p>
        </w:tc>
        <w:tc>
          <w:tcPr>
            <w:tcW w:w="851" w:type="dxa"/>
            <w:tcBorders>
              <w:top w:val="single" w:sz="4" w:space="0" w:color="auto"/>
              <w:left w:val="nil"/>
              <w:bottom w:val="single" w:sz="4" w:space="0" w:color="auto"/>
              <w:right w:val="single" w:sz="4" w:space="0" w:color="auto"/>
            </w:tcBorders>
          </w:tcPr>
          <w:p w14:paraId="37D4F2F8" w14:textId="77777777" w:rsidR="00EC490A" w:rsidRPr="00050D28" w:rsidRDefault="00EC490A" w:rsidP="004C2D84">
            <w:pPr>
              <w:autoSpaceDE w:val="0"/>
              <w:autoSpaceDN w:val="0"/>
              <w:adjustRightInd w:val="0"/>
              <w:jc w:val="center"/>
              <w:rPr>
                <w:rFonts w:eastAsia="SimSun"/>
                <w:color w:val="000000"/>
                <w:sz w:val="22"/>
                <w:szCs w:val="22"/>
              </w:rPr>
            </w:pPr>
            <w:r w:rsidRPr="00050D28">
              <w:rPr>
                <w:rFonts w:eastAsia="SimSun"/>
                <w:color w:val="000000"/>
                <w:sz w:val="22"/>
                <w:szCs w:val="22"/>
              </w:rPr>
              <w:t>3,8</w:t>
            </w:r>
          </w:p>
        </w:tc>
        <w:tc>
          <w:tcPr>
            <w:tcW w:w="708" w:type="dxa"/>
            <w:tcBorders>
              <w:top w:val="single" w:sz="4" w:space="0" w:color="auto"/>
              <w:left w:val="single" w:sz="4" w:space="0" w:color="auto"/>
              <w:bottom w:val="single" w:sz="4" w:space="0" w:color="auto"/>
              <w:right w:val="nil"/>
            </w:tcBorders>
            <w:vAlign w:val="bottom"/>
          </w:tcPr>
          <w:p w14:paraId="7F79EA08" w14:textId="77777777" w:rsidR="00EC490A" w:rsidRPr="00050D28" w:rsidRDefault="00EC490A" w:rsidP="004C2D84">
            <w:pPr>
              <w:jc w:val="center"/>
              <w:rPr>
                <w:color w:val="000000"/>
                <w:sz w:val="22"/>
                <w:szCs w:val="22"/>
              </w:rPr>
            </w:pPr>
            <w:r w:rsidRPr="00050D28">
              <w:rPr>
                <w:color w:val="000000"/>
                <w:sz w:val="22"/>
                <w:szCs w:val="22"/>
              </w:rPr>
              <w:t>5,3</w:t>
            </w:r>
          </w:p>
        </w:tc>
        <w:tc>
          <w:tcPr>
            <w:tcW w:w="851" w:type="dxa"/>
            <w:tcBorders>
              <w:top w:val="single" w:sz="4" w:space="0" w:color="auto"/>
              <w:left w:val="single" w:sz="4" w:space="0" w:color="auto"/>
              <w:bottom w:val="nil"/>
              <w:right w:val="single" w:sz="4" w:space="0" w:color="auto"/>
            </w:tcBorders>
            <w:vAlign w:val="bottom"/>
          </w:tcPr>
          <w:p w14:paraId="0314423A"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3B3D4E5D"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39F40E78"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62DBE36A"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28B040D6" w14:textId="77777777" w:rsidR="00EC490A" w:rsidRPr="00050D28" w:rsidRDefault="00EC490A" w:rsidP="004C2D84">
            <w:pPr>
              <w:jc w:val="center"/>
              <w:rPr>
                <w:color w:val="000000"/>
                <w:sz w:val="22"/>
                <w:szCs w:val="22"/>
              </w:rPr>
            </w:pPr>
            <w:r w:rsidRPr="00050D28">
              <w:rPr>
                <w:color w:val="000000"/>
                <w:sz w:val="22"/>
                <w:szCs w:val="22"/>
              </w:rPr>
              <w:t>9,1</w:t>
            </w:r>
          </w:p>
        </w:tc>
      </w:tr>
      <w:tr w:rsidR="00EC490A" w:rsidRPr="00050D28" w14:paraId="58D345BD"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73FF0712" w14:textId="77777777" w:rsidR="00EC490A" w:rsidRPr="00050D28" w:rsidRDefault="00EC490A" w:rsidP="00EC490A">
            <w:pPr>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19BF28D7" w14:textId="77777777" w:rsidR="00EC490A" w:rsidRPr="00050D28" w:rsidRDefault="00EC490A" w:rsidP="004C2D84">
            <w:pPr>
              <w:rPr>
                <w:sz w:val="22"/>
                <w:szCs w:val="22"/>
              </w:rPr>
            </w:pPr>
            <w:r w:rsidRPr="00050D28">
              <w:rPr>
                <w:sz w:val="22"/>
                <w:szCs w:val="22"/>
              </w:rPr>
              <w:t>ликвидный</w:t>
            </w:r>
          </w:p>
        </w:tc>
        <w:tc>
          <w:tcPr>
            <w:tcW w:w="709" w:type="dxa"/>
            <w:tcBorders>
              <w:top w:val="single" w:sz="4" w:space="0" w:color="auto"/>
              <w:left w:val="single" w:sz="4" w:space="0" w:color="auto"/>
              <w:bottom w:val="single" w:sz="4" w:space="0" w:color="auto"/>
              <w:right w:val="single" w:sz="4" w:space="0" w:color="auto"/>
            </w:tcBorders>
          </w:tcPr>
          <w:p w14:paraId="558E77C7"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tcPr>
          <w:p w14:paraId="5595E58F" w14:textId="77777777" w:rsidR="00EC490A" w:rsidRPr="00050D28" w:rsidRDefault="00EC490A" w:rsidP="004C2D84">
            <w:pPr>
              <w:autoSpaceDE w:val="0"/>
              <w:autoSpaceDN w:val="0"/>
              <w:adjustRightInd w:val="0"/>
              <w:jc w:val="center"/>
              <w:rPr>
                <w:rFonts w:eastAsia="SimSun"/>
                <w:color w:val="000000"/>
                <w:sz w:val="22"/>
                <w:szCs w:val="22"/>
              </w:rPr>
            </w:pPr>
            <w:r w:rsidRPr="00050D28">
              <w:rPr>
                <w:rFonts w:eastAsia="SimSun"/>
                <w:color w:val="000000"/>
                <w:sz w:val="22"/>
                <w:szCs w:val="22"/>
              </w:rPr>
              <w:t>3,1</w:t>
            </w:r>
          </w:p>
        </w:tc>
        <w:tc>
          <w:tcPr>
            <w:tcW w:w="708" w:type="dxa"/>
            <w:tcBorders>
              <w:top w:val="single" w:sz="4" w:space="0" w:color="auto"/>
              <w:left w:val="single" w:sz="4" w:space="0" w:color="auto"/>
              <w:bottom w:val="single" w:sz="4" w:space="0" w:color="auto"/>
              <w:right w:val="nil"/>
            </w:tcBorders>
            <w:vAlign w:val="bottom"/>
          </w:tcPr>
          <w:p w14:paraId="729477BD" w14:textId="77777777" w:rsidR="00EC490A" w:rsidRPr="00050D28" w:rsidRDefault="00EC490A" w:rsidP="004C2D84">
            <w:pPr>
              <w:jc w:val="center"/>
              <w:rPr>
                <w:color w:val="000000"/>
                <w:sz w:val="22"/>
                <w:szCs w:val="22"/>
              </w:rPr>
            </w:pPr>
            <w:r w:rsidRPr="00050D28">
              <w:rPr>
                <w:color w:val="000000"/>
                <w:sz w:val="22"/>
                <w:szCs w:val="22"/>
              </w:rPr>
              <w:t>4,7</w:t>
            </w:r>
          </w:p>
        </w:tc>
        <w:tc>
          <w:tcPr>
            <w:tcW w:w="851" w:type="dxa"/>
            <w:tcBorders>
              <w:top w:val="single" w:sz="4" w:space="0" w:color="auto"/>
              <w:left w:val="single" w:sz="4" w:space="0" w:color="auto"/>
              <w:bottom w:val="single" w:sz="4" w:space="0" w:color="auto"/>
              <w:right w:val="single" w:sz="4" w:space="0" w:color="auto"/>
            </w:tcBorders>
            <w:vAlign w:val="bottom"/>
          </w:tcPr>
          <w:p w14:paraId="44C270DE"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single" w:sz="4" w:space="0" w:color="auto"/>
              <w:right w:val="single" w:sz="4" w:space="0" w:color="auto"/>
            </w:tcBorders>
            <w:vAlign w:val="bottom"/>
          </w:tcPr>
          <w:p w14:paraId="7270BB01"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bottom"/>
          </w:tcPr>
          <w:p w14:paraId="69C304B4"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single" w:sz="4" w:space="0" w:color="auto"/>
              <w:right w:val="single" w:sz="4" w:space="0" w:color="auto"/>
            </w:tcBorders>
            <w:vAlign w:val="bottom"/>
          </w:tcPr>
          <w:p w14:paraId="79986A98"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673E3710" w14:textId="77777777" w:rsidR="00EC490A" w:rsidRPr="00050D28" w:rsidRDefault="00EC490A" w:rsidP="004C2D84">
            <w:pPr>
              <w:jc w:val="center"/>
              <w:rPr>
                <w:color w:val="000000"/>
                <w:sz w:val="22"/>
                <w:szCs w:val="22"/>
              </w:rPr>
            </w:pPr>
            <w:r w:rsidRPr="00050D28">
              <w:rPr>
                <w:color w:val="000000"/>
                <w:sz w:val="22"/>
                <w:szCs w:val="22"/>
              </w:rPr>
              <w:t>7,8</w:t>
            </w:r>
          </w:p>
        </w:tc>
      </w:tr>
      <w:tr w:rsidR="00EC490A" w:rsidRPr="00050D28" w14:paraId="51E84571"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3C275733" w14:textId="77777777" w:rsidR="00EC490A" w:rsidRPr="00050D28" w:rsidRDefault="00EC490A" w:rsidP="00EC490A">
            <w:pPr>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4C491CD0" w14:textId="77777777" w:rsidR="00EC490A" w:rsidRPr="00050D28" w:rsidRDefault="00EC490A" w:rsidP="004C2D84">
            <w:pPr>
              <w:rPr>
                <w:sz w:val="22"/>
                <w:szCs w:val="22"/>
              </w:rPr>
            </w:pPr>
            <w:r w:rsidRPr="00050D28">
              <w:rPr>
                <w:sz w:val="22"/>
                <w:szCs w:val="22"/>
              </w:rPr>
              <w:t>деловой</w:t>
            </w:r>
          </w:p>
        </w:tc>
        <w:tc>
          <w:tcPr>
            <w:tcW w:w="709" w:type="dxa"/>
            <w:tcBorders>
              <w:top w:val="single" w:sz="4" w:space="0" w:color="auto"/>
              <w:left w:val="single" w:sz="4" w:space="0" w:color="auto"/>
              <w:bottom w:val="single" w:sz="4" w:space="0" w:color="auto"/>
              <w:right w:val="single" w:sz="4" w:space="0" w:color="auto"/>
            </w:tcBorders>
          </w:tcPr>
          <w:p w14:paraId="2BE336DF"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tcPr>
          <w:p w14:paraId="46BCE4A6" w14:textId="77777777" w:rsidR="00EC490A" w:rsidRPr="00050D28" w:rsidRDefault="00EC490A" w:rsidP="004C2D84">
            <w:pPr>
              <w:autoSpaceDE w:val="0"/>
              <w:autoSpaceDN w:val="0"/>
              <w:adjustRightInd w:val="0"/>
              <w:jc w:val="center"/>
              <w:rPr>
                <w:rFonts w:eastAsia="SimSun"/>
                <w:color w:val="000000"/>
                <w:sz w:val="22"/>
                <w:szCs w:val="22"/>
              </w:rPr>
            </w:pPr>
            <w:r w:rsidRPr="00050D28">
              <w:rPr>
                <w:rFonts w:eastAsia="SimSun"/>
                <w:color w:val="000000"/>
                <w:sz w:val="22"/>
                <w:szCs w:val="22"/>
              </w:rPr>
              <w:t>1,1</w:t>
            </w:r>
          </w:p>
        </w:tc>
        <w:tc>
          <w:tcPr>
            <w:tcW w:w="708" w:type="dxa"/>
            <w:tcBorders>
              <w:top w:val="single" w:sz="4" w:space="0" w:color="auto"/>
              <w:left w:val="single" w:sz="4" w:space="0" w:color="auto"/>
              <w:bottom w:val="single" w:sz="4" w:space="0" w:color="auto"/>
              <w:right w:val="nil"/>
            </w:tcBorders>
            <w:vAlign w:val="bottom"/>
          </w:tcPr>
          <w:p w14:paraId="579C93C3" w14:textId="77777777" w:rsidR="00EC490A" w:rsidRPr="00050D28" w:rsidRDefault="00EC490A" w:rsidP="004C2D84">
            <w:pPr>
              <w:jc w:val="center"/>
              <w:rPr>
                <w:color w:val="000000"/>
                <w:sz w:val="22"/>
                <w:szCs w:val="22"/>
              </w:rPr>
            </w:pPr>
            <w:r w:rsidRPr="00050D28">
              <w:rPr>
                <w:color w:val="000000"/>
                <w:sz w:val="22"/>
                <w:szCs w:val="22"/>
              </w:rPr>
              <w:t>1,7</w:t>
            </w:r>
          </w:p>
        </w:tc>
        <w:tc>
          <w:tcPr>
            <w:tcW w:w="851" w:type="dxa"/>
            <w:tcBorders>
              <w:top w:val="single" w:sz="4" w:space="0" w:color="auto"/>
              <w:left w:val="single" w:sz="4" w:space="0" w:color="auto"/>
              <w:bottom w:val="single" w:sz="4" w:space="0" w:color="auto"/>
              <w:right w:val="single" w:sz="4" w:space="0" w:color="auto"/>
            </w:tcBorders>
            <w:vAlign w:val="bottom"/>
          </w:tcPr>
          <w:p w14:paraId="2CDD896A"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single" w:sz="4" w:space="0" w:color="auto"/>
              <w:right w:val="single" w:sz="4" w:space="0" w:color="auto"/>
            </w:tcBorders>
            <w:vAlign w:val="bottom"/>
          </w:tcPr>
          <w:p w14:paraId="49ED7EB9"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bottom"/>
          </w:tcPr>
          <w:p w14:paraId="37236988"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single" w:sz="4" w:space="0" w:color="auto"/>
              <w:right w:val="single" w:sz="4" w:space="0" w:color="auto"/>
            </w:tcBorders>
            <w:vAlign w:val="bottom"/>
          </w:tcPr>
          <w:p w14:paraId="64945694"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29CA533E" w14:textId="77777777" w:rsidR="00EC490A" w:rsidRPr="00050D28" w:rsidRDefault="00EC490A" w:rsidP="004C2D84">
            <w:pPr>
              <w:jc w:val="center"/>
              <w:rPr>
                <w:color w:val="000000"/>
                <w:sz w:val="22"/>
                <w:szCs w:val="22"/>
              </w:rPr>
            </w:pPr>
            <w:r w:rsidRPr="00050D28">
              <w:rPr>
                <w:color w:val="000000"/>
                <w:sz w:val="22"/>
                <w:szCs w:val="22"/>
              </w:rPr>
              <w:t>2,8</w:t>
            </w:r>
          </w:p>
        </w:tc>
      </w:tr>
      <w:tr w:rsidR="00EC490A" w:rsidRPr="00050D28" w14:paraId="5B39F6BA"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56BCEAAC" w14:textId="77777777" w:rsidR="00EC490A" w:rsidRPr="00050D28" w:rsidRDefault="00EC490A" w:rsidP="00EC490A">
            <w:pPr>
              <w:jc w:val="center"/>
              <w:rPr>
                <w:sz w:val="22"/>
                <w:szCs w:val="22"/>
              </w:rPr>
            </w:pPr>
            <w:r w:rsidRPr="00050D28">
              <w:rPr>
                <w:sz w:val="22"/>
                <w:szCs w:val="22"/>
              </w:rPr>
              <w:t>4</w:t>
            </w:r>
          </w:p>
        </w:tc>
        <w:tc>
          <w:tcPr>
            <w:tcW w:w="2409" w:type="dxa"/>
            <w:tcBorders>
              <w:top w:val="single" w:sz="4" w:space="0" w:color="auto"/>
              <w:left w:val="single" w:sz="4" w:space="0" w:color="auto"/>
              <w:bottom w:val="single" w:sz="4" w:space="0" w:color="auto"/>
              <w:right w:val="single" w:sz="4" w:space="0" w:color="auto"/>
            </w:tcBorders>
          </w:tcPr>
          <w:p w14:paraId="2883B488" w14:textId="77777777" w:rsidR="00EC490A" w:rsidRPr="00050D28" w:rsidRDefault="00EC490A" w:rsidP="004C2D84">
            <w:pPr>
              <w:jc w:val="both"/>
              <w:rPr>
                <w:sz w:val="22"/>
                <w:szCs w:val="22"/>
              </w:rPr>
            </w:pPr>
            <w:r w:rsidRPr="00050D28">
              <w:rPr>
                <w:sz w:val="22"/>
                <w:szCs w:val="22"/>
              </w:rPr>
              <w:t xml:space="preserve">Запас ликвидный </w:t>
            </w:r>
          </w:p>
        </w:tc>
        <w:tc>
          <w:tcPr>
            <w:tcW w:w="709" w:type="dxa"/>
            <w:tcBorders>
              <w:top w:val="single" w:sz="4" w:space="0" w:color="auto"/>
              <w:left w:val="single" w:sz="4" w:space="0" w:color="auto"/>
              <w:bottom w:val="single" w:sz="4" w:space="0" w:color="auto"/>
              <w:right w:val="single" w:sz="4" w:space="0" w:color="auto"/>
            </w:tcBorders>
          </w:tcPr>
          <w:p w14:paraId="5FB19C65" w14:textId="77777777" w:rsidR="00EC490A" w:rsidRPr="00050D28" w:rsidRDefault="00EC490A" w:rsidP="004C2D84">
            <w:pPr>
              <w:jc w:val="center"/>
              <w:rPr>
                <w:sz w:val="22"/>
                <w:szCs w:val="22"/>
              </w:rPr>
            </w:pPr>
          </w:p>
        </w:tc>
        <w:tc>
          <w:tcPr>
            <w:tcW w:w="851" w:type="dxa"/>
            <w:tcBorders>
              <w:top w:val="single" w:sz="4" w:space="0" w:color="auto"/>
              <w:left w:val="single" w:sz="4" w:space="0" w:color="auto"/>
              <w:bottom w:val="nil"/>
              <w:right w:val="single" w:sz="4" w:space="0" w:color="auto"/>
            </w:tcBorders>
            <w:vAlign w:val="center"/>
          </w:tcPr>
          <w:p w14:paraId="3BC9CA79" w14:textId="77777777" w:rsidR="00EC490A" w:rsidRPr="00050D28" w:rsidRDefault="00EC490A" w:rsidP="004C2D84">
            <w:pPr>
              <w:jc w:val="center"/>
              <w:rPr>
                <w:sz w:val="22"/>
                <w:szCs w:val="22"/>
                <w:lang w:val="en-US"/>
              </w:rPr>
            </w:pPr>
          </w:p>
        </w:tc>
        <w:tc>
          <w:tcPr>
            <w:tcW w:w="708" w:type="dxa"/>
            <w:tcBorders>
              <w:top w:val="single" w:sz="4" w:space="0" w:color="auto"/>
              <w:left w:val="single" w:sz="4" w:space="0" w:color="auto"/>
              <w:bottom w:val="single" w:sz="4" w:space="0" w:color="auto"/>
              <w:right w:val="single" w:sz="4" w:space="0" w:color="auto"/>
            </w:tcBorders>
            <w:vAlign w:val="center"/>
          </w:tcPr>
          <w:p w14:paraId="4769607E" w14:textId="77777777" w:rsidR="00EC490A" w:rsidRPr="00050D28" w:rsidRDefault="00EC490A" w:rsidP="004C2D84">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30A7A820"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2AE9B21C"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6262B7E2"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00353F88"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15D30380" w14:textId="77777777" w:rsidR="00EC490A" w:rsidRPr="00050D28" w:rsidRDefault="00EC490A" w:rsidP="004C2D84">
            <w:pPr>
              <w:jc w:val="center"/>
              <w:rPr>
                <w:color w:val="000000"/>
                <w:sz w:val="22"/>
                <w:szCs w:val="22"/>
              </w:rPr>
            </w:pPr>
          </w:p>
        </w:tc>
      </w:tr>
      <w:tr w:rsidR="00EC490A" w:rsidRPr="00050D28" w14:paraId="7D93D265"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59BB32BD" w14:textId="77777777" w:rsidR="00EC490A" w:rsidRPr="00050D28" w:rsidRDefault="00EC490A" w:rsidP="00EC490A">
            <w:pPr>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7D9661A9" w14:textId="77777777" w:rsidR="00EC490A" w:rsidRPr="00050D28" w:rsidRDefault="00EC490A" w:rsidP="004C2D84">
            <w:pPr>
              <w:jc w:val="both"/>
              <w:rPr>
                <w:sz w:val="22"/>
                <w:szCs w:val="22"/>
              </w:rPr>
            </w:pPr>
            <w:r w:rsidRPr="00050D28">
              <w:rPr>
                <w:sz w:val="22"/>
                <w:szCs w:val="22"/>
              </w:rPr>
              <w:t>В т. ч. по хозяйствам:</w:t>
            </w:r>
          </w:p>
        </w:tc>
        <w:tc>
          <w:tcPr>
            <w:tcW w:w="709" w:type="dxa"/>
            <w:tcBorders>
              <w:top w:val="single" w:sz="4" w:space="0" w:color="auto"/>
              <w:left w:val="single" w:sz="4" w:space="0" w:color="auto"/>
              <w:bottom w:val="single" w:sz="4" w:space="0" w:color="auto"/>
              <w:right w:val="single" w:sz="4" w:space="0" w:color="auto"/>
            </w:tcBorders>
          </w:tcPr>
          <w:p w14:paraId="0D2D8AE8" w14:textId="77777777" w:rsidR="00EC490A" w:rsidRPr="00050D28" w:rsidRDefault="00EC490A" w:rsidP="004C2D84">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27369929" w14:textId="77777777" w:rsidR="00EC490A" w:rsidRPr="00050D28" w:rsidRDefault="00EC490A" w:rsidP="004C2D84">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bottom"/>
          </w:tcPr>
          <w:p w14:paraId="749E7A2E" w14:textId="77777777" w:rsidR="00EC490A" w:rsidRPr="00050D28" w:rsidRDefault="00EC490A" w:rsidP="004C2D84">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7EC23111" w14:textId="77777777" w:rsidR="00EC490A" w:rsidRPr="00050D28" w:rsidRDefault="00EC490A" w:rsidP="004C2D84">
            <w:pPr>
              <w:jc w:val="center"/>
              <w:rPr>
                <w:sz w:val="22"/>
                <w:szCs w:val="22"/>
              </w:rPr>
            </w:pPr>
          </w:p>
        </w:tc>
        <w:tc>
          <w:tcPr>
            <w:tcW w:w="850" w:type="dxa"/>
            <w:tcBorders>
              <w:top w:val="single" w:sz="4" w:space="0" w:color="auto"/>
              <w:left w:val="single" w:sz="4" w:space="0" w:color="auto"/>
              <w:bottom w:val="nil"/>
              <w:right w:val="single" w:sz="4" w:space="0" w:color="auto"/>
            </w:tcBorders>
            <w:vAlign w:val="bottom"/>
          </w:tcPr>
          <w:p w14:paraId="7AE14AD7" w14:textId="77777777" w:rsidR="00EC490A" w:rsidRPr="00050D28" w:rsidRDefault="00EC490A" w:rsidP="004C2D84">
            <w:pPr>
              <w:jc w:val="center"/>
              <w:rPr>
                <w:sz w:val="22"/>
                <w:szCs w:val="22"/>
              </w:rPr>
            </w:pPr>
          </w:p>
        </w:tc>
        <w:tc>
          <w:tcPr>
            <w:tcW w:w="851" w:type="dxa"/>
            <w:tcBorders>
              <w:top w:val="single" w:sz="4" w:space="0" w:color="auto"/>
              <w:left w:val="single" w:sz="4" w:space="0" w:color="auto"/>
              <w:bottom w:val="nil"/>
              <w:right w:val="single" w:sz="4" w:space="0" w:color="auto"/>
            </w:tcBorders>
            <w:vAlign w:val="bottom"/>
          </w:tcPr>
          <w:p w14:paraId="30010913" w14:textId="77777777" w:rsidR="00EC490A" w:rsidRPr="00050D28" w:rsidRDefault="00EC490A" w:rsidP="004C2D84">
            <w:pPr>
              <w:jc w:val="center"/>
              <w:rPr>
                <w:sz w:val="22"/>
                <w:szCs w:val="22"/>
              </w:rPr>
            </w:pPr>
          </w:p>
        </w:tc>
        <w:tc>
          <w:tcPr>
            <w:tcW w:w="992" w:type="dxa"/>
            <w:tcBorders>
              <w:top w:val="single" w:sz="4" w:space="0" w:color="auto"/>
              <w:left w:val="single" w:sz="4" w:space="0" w:color="auto"/>
              <w:bottom w:val="nil"/>
              <w:right w:val="single" w:sz="4" w:space="0" w:color="auto"/>
            </w:tcBorders>
            <w:vAlign w:val="bottom"/>
          </w:tcPr>
          <w:p w14:paraId="32C5F831" w14:textId="77777777" w:rsidR="00EC490A" w:rsidRPr="00050D28" w:rsidRDefault="00EC490A" w:rsidP="004C2D84">
            <w:pPr>
              <w:jc w:val="center"/>
              <w:rPr>
                <w:sz w:val="22"/>
                <w:szCs w:val="22"/>
              </w:rPr>
            </w:pPr>
          </w:p>
        </w:tc>
        <w:tc>
          <w:tcPr>
            <w:tcW w:w="851" w:type="dxa"/>
            <w:tcBorders>
              <w:top w:val="single" w:sz="4" w:space="0" w:color="auto"/>
              <w:left w:val="nil"/>
              <w:bottom w:val="single" w:sz="4" w:space="0" w:color="auto"/>
              <w:right w:val="single" w:sz="4" w:space="0" w:color="auto"/>
            </w:tcBorders>
            <w:vAlign w:val="bottom"/>
          </w:tcPr>
          <w:p w14:paraId="6FCF44EB" w14:textId="77777777" w:rsidR="00EC490A" w:rsidRPr="00050D28" w:rsidRDefault="00EC490A" w:rsidP="004C2D84">
            <w:pPr>
              <w:jc w:val="center"/>
              <w:rPr>
                <w:color w:val="000000"/>
                <w:sz w:val="22"/>
                <w:szCs w:val="22"/>
              </w:rPr>
            </w:pPr>
          </w:p>
        </w:tc>
      </w:tr>
      <w:tr w:rsidR="00EC490A" w:rsidRPr="00050D28" w14:paraId="431D82A9"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2AFB639B"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0928EEFA" w14:textId="77777777" w:rsidR="00EC490A" w:rsidRPr="00050D28" w:rsidRDefault="00EC490A" w:rsidP="004C2D84">
            <w:pPr>
              <w:ind w:right="61"/>
              <w:rPr>
                <w:sz w:val="22"/>
                <w:szCs w:val="22"/>
              </w:rPr>
            </w:pPr>
            <w:r w:rsidRPr="00050D28">
              <w:rPr>
                <w:sz w:val="22"/>
                <w:szCs w:val="22"/>
              </w:rPr>
              <w:t>хвойное, всего</w:t>
            </w:r>
          </w:p>
        </w:tc>
        <w:tc>
          <w:tcPr>
            <w:tcW w:w="709" w:type="dxa"/>
            <w:tcBorders>
              <w:top w:val="single" w:sz="4" w:space="0" w:color="auto"/>
              <w:left w:val="single" w:sz="4" w:space="0" w:color="auto"/>
              <w:bottom w:val="single" w:sz="4" w:space="0" w:color="auto"/>
              <w:right w:val="single" w:sz="4" w:space="0" w:color="auto"/>
            </w:tcBorders>
          </w:tcPr>
          <w:p w14:paraId="0264B31B"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center"/>
          </w:tcPr>
          <w:p w14:paraId="6C37D4D1" w14:textId="77777777" w:rsidR="00EC490A" w:rsidRPr="00050D28" w:rsidRDefault="00EC490A" w:rsidP="004C2D84">
            <w:pPr>
              <w:jc w:val="center"/>
              <w:rPr>
                <w:sz w:val="22"/>
                <w:szCs w:val="22"/>
              </w:rPr>
            </w:pPr>
            <w:r w:rsidRPr="00050D28">
              <w:rPr>
                <w:sz w:val="22"/>
                <w:szCs w:val="22"/>
              </w:rPr>
              <w:t>1,7</w:t>
            </w:r>
          </w:p>
        </w:tc>
        <w:tc>
          <w:tcPr>
            <w:tcW w:w="708" w:type="dxa"/>
            <w:tcBorders>
              <w:top w:val="single" w:sz="4" w:space="0" w:color="auto"/>
              <w:left w:val="nil"/>
              <w:bottom w:val="single" w:sz="4" w:space="0" w:color="auto"/>
              <w:right w:val="nil"/>
            </w:tcBorders>
            <w:vAlign w:val="bottom"/>
          </w:tcPr>
          <w:p w14:paraId="34EC571B" w14:textId="77777777" w:rsidR="00EC490A" w:rsidRPr="00050D28" w:rsidRDefault="00EC490A" w:rsidP="004C2D84">
            <w:pPr>
              <w:jc w:val="center"/>
              <w:rPr>
                <w:color w:val="000000"/>
                <w:sz w:val="22"/>
                <w:szCs w:val="22"/>
              </w:rPr>
            </w:pPr>
            <w:r w:rsidRPr="00050D28">
              <w:rPr>
                <w:color w:val="000000"/>
                <w:sz w:val="22"/>
                <w:szCs w:val="22"/>
              </w:rPr>
              <w:t>3,7</w:t>
            </w:r>
          </w:p>
        </w:tc>
        <w:tc>
          <w:tcPr>
            <w:tcW w:w="851" w:type="dxa"/>
            <w:tcBorders>
              <w:top w:val="single" w:sz="4" w:space="0" w:color="auto"/>
              <w:left w:val="single" w:sz="4" w:space="0" w:color="auto"/>
              <w:bottom w:val="nil"/>
              <w:right w:val="single" w:sz="4" w:space="0" w:color="auto"/>
            </w:tcBorders>
            <w:vAlign w:val="bottom"/>
          </w:tcPr>
          <w:p w14:paraId="69D6770E"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63A24287"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62DF2B34"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268954E4"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7D8A70FD" w14:textId="77777777" w:rsidR="00EC490A" w:rsidRPr="00050D28" w:rsidRDefault="00EC490A" w:rsidP="004C2D84">
            <w:pPr>
              <w:jc w:val="center"/>
              <w:rPr>
                <w:color w:val="000000"/>
                <w:sz w:val="22"/>
                <w:szCs w:val="22"/>
              </w:rPr>
            </w:pPr>
            <w:r w:rsidRPr="00050D28">
              <w:rPr>
                <w:color w:val="000000"/>
                <w:sz w:val="22"/>
                <w:szCs w:val="22"/>
              </w:rPr>
              <w:t>5,4</w:t>
            </w:r>
          </w:p>
        </w:tc>
      </w:tr>
      <w:tr w:rsidR="00EC490A" w:rsidRPr="00050D28" w14:paraId="053A81C1"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5E2A64D6"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1B6B3E9C" w14:textId="77777777" w:rsidR="00EC490A" w:rsidRPr="00050D28" w:rsidRDefault="00EC490A" w:rsidP="004C2D84">
            <w:pPr>
              <w:ind w:right="61"/>
              <w:rPr>
                <w:sz w:val="22"/>
                <w:szCs w:val="22"/>
              </w:rPr>
            </w:pPr>
            <w:r w:rsidRPr="00050D28">
              <w:rPr>
                <w:sz w:val="22"/>
                <w:szCs w:val="22"/>
              </w:rPr>
              <w:t xml:space="preserve"> в том числе: сосна</w:t>
            </w:r>
          </w:p>
        </w:tc>
        <w:tc>
          <w:tcPr>
            <w:tcW w:w="709" w:type="dxa"/>
            <w:tcBorders>
              <w:top w:val="single" w:sz="4" w:space="0" w:color="auto"/>
              <w:left w:val="single" w:sz="4" w:space="0" w:color="auto"/>
              <w:bottom w:val="single" w:sz="4" w:space="0" w:color="auto"/>
              <w:right w:val="single" w:sz="4" w:space="0" w:color="auto"/>
            </w:tcBorders>
          </w:tcPr>
          <w:p w14:paraId="7C4DAA7B"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center"/>
          </w:tcPr>
          <w:p w14:paraId="4A921948" w14:textId="77777777" w:rsidR="00EC490A" w:rsidRPr="00050D28" w:rsidRDefault="00EC490A" w:rsidP="004C2D84">
            <w:pPr>
              <w:jc w:val="center"/>
              <w:rPr>
                <w:sz w:val="22"/>
                <w:szCs w:val="22"/>
              </w:rPr>
            </w:pPr>
            <w:r w:rsidRPr="00050D28">
              <w:rPr>
                <w:sz w:val="22"/>
                <w:szCs w:val="22"/>
              </w:rPr>
              <w:t>0,1</w:t>
            </w:r>
          </w:p>
        </w:tc>
        <w:tc>
          <w:tcPr>
            <w:tcW w:w="708" w:type="dxa"/>
            <w:tcBorders>
              <w:top w:val="single" w:sz="4" w:space="0" w:color="auto"/>
              <w:left w:val="nil"/>
              <w:bottom w:val="single" w:sz="4" w:space="0" w:color="auto"/>
              <w:right w:val="nil"/>
            </w:tcBorders>
            <w:vAlign w:val="bottom"/>
          </w:tcPr>
          <w:p w14:paraId="61E0CEDF" w14:textId="77777777" w:rsidR="00EC490A" w:rsidRPr="00050D28" w:rsidRDefault="00EC490A" w:rsidP="004C2D84">
            <w:pPr>
              <w:jc w:val="center"/>
              <w:rPr>
                <w:color w:val="000000"/>
                <w:sz w:val="22"/>
                <w:szCs w:val="22"/>
              </w:rPr>
            </w:pPr>
            <w:r w:rsidRPr="00050D28">
              <w:rPr>
                <w:color w:val="000000"/>
                <w:sz w:val="22"/>
                <w:szCs w:val="22"/>
              </w:rPr>
              <w:t>-</w:t>
            </w:r>
          </w:p>
        </w:tc>
        <w:tc>
          <w:tcPr>
            <w:tcW w:w="851" w:type="dxa"/>
            <w:tcBorders>
              <w:top w:val="single" w:sz="4" w:space="0" w:color="auto"/>
              <w:left w:val="single" w:sz="4" w:space="0" w:color="auto"/>
              <w:bottom w:val="nil"/>
              <w:right w:val="single" w:sz="4" w:space="0" w:color="auto"/>
            </w:tcBorders>
            <w:vAlign w:val="bottom"/>
          </w:tcPr>
          <w:p w14:paraId="086D3A8D"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616BD829"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01508BCB"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0A0F97A2"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1338CDC4" w14:textId="77777777" w:rsidR="00EC490A" w:rsidRPr="00050D28" w:rsidRDefault="00EC490A" w:rsidP="004C2D84">
            <w:pPr>
              <w:jc w:val="center"/>
              <w:rPr>
                <w:color w:val="000000"/>
                <w:sz w:val="22"/>
                <w:szCs w:val="22"/>
              </w:rPr>
            </w:pPr>
            <w:r w:rsidRPr="00050D28">
              <w:rPr>
                <w:color w:val="000000"/>
                <w:sz w:val="22"/>
                <w:szCs w:val="22"/>
              </w:rPr>
              <w:t>0,1</w:t>
            </w:r>
          </w:p>
        </w:tc>
      </w:tr>
      <w:tr w:rsidR="00EC490A" w:rsidRPr="00050D28" w14:paraId="7C337519"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30908505"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334BDFFB" w14:textId="77777777" w:rsidR="00EC490A" w:rsidRPr="00050D28" w:rsidRDefault="00EC490A" w:rsidP="004C2D84">
            <w:pPr>
              <w:ind w:right="61"/>
              <w:rPr>
                <w:sz w:val="22"/>
                <w:szCs w:val="22"/>
              </w:rPr>
            </w:pPr>
            <w:r w:rsidRPr="00050D28">
              <w:rPr>
                <w:sz w:val="22"/>
                <w:szCs w:val="22"/>
              </w:rPr>
              <w:t xml:space="preserve">                       ель</w:t>
            </w:r>
          </w:p>
        </w:tc>
        <w:tc>
          <w:tcPr>
            <w:tcW w:w="709" w:type="dxa"/>
            <w:tcBorders>
              <w:top w:val="single" w:sz="4" w:space="0" w:color="auto"/>
              <w:left w:val="single" w:sz="4" w:space="0" w:color="auto"/>
              <w:bottom w:val="single" w:sz="4" w:space="0" w:color="auto"/>
              <w:right w:val="single" w:sz="4" w:space="0" w:color="auto"/>
            </w:tcBorders>
          </w:tcPr>
          <w:p w14:paraId="00DC6323"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center"/>
          </w:tcPr>
          <w:p w14:paraId="21D3E15D" w14:textId="77777777" w:rsidR="00EC490A" w:rsidRPr="00050D28" w:rsidRDefault="00EC490A" w:rsidP="004C2D84">
            <w:pPr>
              <w:jc w:val="center"/>
              <w:rPr>
                <w:sz w:val="22"/>
                <w:szCs w:val="22"/>
              </w:rPr>
            </w:pPr>
            <w:r w:rsidRPr="00050D28">
              <w:rPr>
                <w:sz w:val="22"/>
                <w:szCs w:val="22"/>
              </w:rPr>
              <w:t>1,6</w:t>
            </w:r>
          </w:p>
        </w:tc>
        <w:tc>
          <w:tcPr>
            <w:tcW w:w="708" w:type="dxa"/>
            <w:tcBorders>
              <w:top w:val="single" w:sz="4" w:space="0" w:color="auto"/>
              <w:left w:val="nil"/>
              <w:bottom w:val="single" w:sz="4" w:space="0" w:color="auto"/>
              <w:right w:val="nil"/>
            </w:tcBorders>
            <w:vAlign w:val="bottom"/>
          </w:tcPr>
          <w:p w14:paraId="58796BFD" w14:textId="77777777" w:rsidR="00EC490A" w:rsidRPr="00050D28" w:rsidRDefault="00EC490A" w:rsidP="004C2D84">
            <w:pPr>
              <w:jc w:val="center"/>
              <w:rPr>
                <w:color w:val="000000"/>
                <w:sz w:val="22"/>
                <w:szCs w:val="22"/>
              </w:rPr>
            </w:pPr>
            <w:r w:rsidRPr="00050D28">
              <w:rPr>
                <w:color w:val="000000"/>
                <w:sz w:val="22"/>
                <w:szCs w:val="22"/>
              </w:rPr>
              <w:t>3,7</w:t>
            </w:r>
          </w:p>
        </w:tc>
        <w:tc>
          <w:tcPr>
            <w:tcW w:w="851" w:type="dxa"/>
            <w:tcBorders>
              <w:top w:val="single" w:sz="4" w:space="0" w:color="auto"/>
              <w:left w:val="single" w:sz="4" w:space="0" w:color="auto"/>
              <w:bottom w:val="nil"/>
              <w:right w:val="single" w:sz="4" w:space="0" w:color="auto"/>
            </w:tcBorders>
            <w:vAlign w:val="bottom"/>
          </w:tcPr>
          <w:p w14:paraId="4530A346"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75F49083"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4258FADC"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6A9C9AC4"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14EA5109" w14:textId="77777777" w:rsidR="00EC490A" w:rsidRPr="00050D28" w:rsidRDefault="00EC490A" w:rsidP="004C2D84">
            <w:pPr>
              <w:jc w:val="center"/>
              <w:rPr>
                <w:color w:val="000000"/>
                <w:sz w:val="22"/>
                <w:szCs w:val="22"/>
              </w:rPr>
            </w:pPr>
            <w:r w:rsidRPr="00050D28">
              <w:rPr>
                <w:color w:val="000000"/>
                <w:sz w:val="22"/>
                <w:szCs w:val="22"/>
              </w:rPr>
              <w:t>5,3</w:t>
            </w:r>
          </w:p>
        </w:tc>
      </w:tr>
      <w:tr w:rsidR="00EC490A" w:rsidRPr="00050D28" w14:paraId="4B923771"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5D202E13"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3694819E" w14:textId="77777777" w:rsidR="00EC490A" w:rsidRPr="00050D28" w:rsidRDefault="00EC490A" w:rsidP="004C2D84">
            <w:pPr>
              <w:ind w:right="61"/>
              <w:rPr>
                <w:sz w:val="22"/>
                <w:szCs w:val="22"/>
              </w:rPr>
            </w:pPr>
            <w:r w:rsidRPr="00050D28">
              <w:rPr>
                <w:sz w:val="22"/>
                <w:szCs w:val="22"/>
              </w:rPr>
              <w:t>мягколиственное, всего</w:t>
            </w:r>
          </w:p>
        </w:tc>
        <w:tc>
          <w:tcPr>
            <w:tcW w:w="709" w:type="dxa"/>
            <w:tcBorders>
              <w:top w:val="single" w:sz="4" w:space="0" w:color="auto"/>
              <w:left w:val="single" w:sz="4" w:space="0" w:color="auto"/>
              <w:bottom w:val="single" w:sz="4" w:space="0" w:color="auto"/>
              <w:right w:val="single" w:sz="4" w:space="0" w:color="auto"/>
            </w:tcBorders>
          </w:tcPr>
          <w:p w14:paraId="7A3D67C2"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center"/>
          </w:tcPr>
          <w:p w14:paraId="20C263C2" w14:textId="77777777" w:rsidR="00EC490A" w:rsidRPr="00050D28" w:rsidRDefault="00EC490A" w:rsidP="004C2D84">
            <w:pPr>
              <w:jc w:val="center"/>
              <w:rPr>
                <w:sz w:val="22"/>
                <w:szCs w:val="22"/>
              </w:rPr>
            </w:pPr>
            <w:r w:rsidRPr="00050D28">
              <w:rPr>
                <w:sz w:val="22"/>
                <w:szCs w:val="22"/>
              </w:rPr>
              <w:t>1,4</w:t>
            </w:r>
          </w:p>
        </w:tc>
        <w:tc>
          <w:tcPr>
            <w:tcW w:w="708" w:type="dxa"/>
            <w:tcBorders>
              <w:top w:val="single" w:sz="4" w:space="0" w:color="auto"/>
              <w:left w:val="single" w:sz="4" w:space="0" w:color="auto"/>
              <w:bottom w:val="nil"/>
              <w:right w:val="single" w:sz="4" w:space="0" w:color="auto"/>
            </w:tcBorders>
            <w:vAlign w:val="center"/>
          </w:tcPr>
          <w:p w14:paraId="5C79BAB4" w14:textId="77777777" w:rsidR="00EC490A" w:rsidRPr="00050D28" w:rsidRDefault="00EC490A" w:rsidP="004C2D84">
            <w:pPr>
              <w:jc w:val="center"/>
              <w:rPr>
                <w:sz w:val="22"/>
                <w:szCs w:val="22"/>
              </w:rPr>
            </w:pPr>
            <w:r w:rsidRPr="00050D28">
              <w:rPr>
                <w:sz w:val="22"/>
                <w:szCs w:val="22"/>
              </w:rPr>
              <w:t>1,0</w:t>
            </w:r>
          </w:p>
        </w:tc>
        <w:tc>
          <w:tcPr>
            <w:tcW w:w="851" w:type="dxa"/>
            <w:tcBorders>
              <w:top w:val="single" w:sz="4" w:space="0" w:color="auto"/>
              <w:left w:val="single" w:sz="4" w:space="0" w:color="auto"/>
              <w:bottom w:val="nil"/>
              <w:right w:val="single" w:sz="4" w:space="0" w:color="auto"/>
            </w:tcBorders>
            <w:vAlign w:val="bottom"/>
          </w:tcPr>
          <w:p w14:paraId="44FC7231"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nil"/>
              <w:right w:val="single" w:sz="4" w:space="0" w:color="auto"/>
            </w:tcBorders>
            <w:vAlign w:val="bottom"/>
          </w:tcPr>
          <w:p w14:paraId="23B5A3BC"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nil"/>
              <w:right w:val="single" w:sz="4" w:space="0" w:color="auto"/>
            </w:tcBorders>
            <w:vAlign w:val="bottom"/>
          </w:tcPr>
          <w:p w14:paraId="0A572649"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nil"/>
              <w:right w:val="single" w:sz="4" w:space="0" w:color="auto"/>
            </w:tcBorders>
            <w:vAlign w:val="bottom"/>
          </w:tcPr>
          <w:p w14:paraId="4C6480D5"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46AF3BB4" w14:textId="77777777" w:rsidR="00EC490A" w:rsidRPr="00050D28" w:rsidRDefault="00EC490A" w:rsidP="004C2D84">
            <w:pPr>
              <w:jc w:val="center"/>
              <w:rPr>
                <w:color w:val="000000"/>
                <w:sz w:val="22"/>
                <w:szCs w:val="22"/>
              </w:rPr>
            </w:pPr>
            <w:r w:rsidRPr="00050D28">
              <w:rPr>
                <w:color w:val="000000"/>
                <w:sz w:val="22"/>
                <w:szCs w:val="22"/>
              </w:rPr>
              <w:t>2,4</w:t>
            </w:r>
          </w:p>
        </w:tc>
      </w:tr>
      <w:tr w:rsidR="00EC490A" w:rsidRPr="00050D28" w14:paraId="694D8770"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4365B5BA"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2FF98BF2" w14:textId="77777777" w:rsidR="00EC490A" w:rsidRPr="00050D28" w:rsidRDefault="00EC490A" w:rsidP="004C2D84">
            <w:pPr>
              <w:ind w:right="61"/>
              <w:rPr>
                <w:sz w:val="22"/>
                <w:szCs w:val="22"/>
              </w:rPr>
            </w:pPr>
            <w:r w:rsidRPr="00050D28">
              <w:rPr>
                <w:sz w:val="22"/>
                <w:szCs w:val="22"/>
              </w:rPr>
              <w:t xml:space="preserve"> в том числе: береза</w:t>
            </w:r>
          </w:p>
        </w:tc>
        <w:tc>
          <w:tcPr>
            <w:tcW w:w="709" w:type="dxa"/>
            <w:tcBorders>
              <w:top w:val="single" w:sz="4" w:space="0" w:color="auto"/>
              <w:left w:val="single" w:sz="4" w:space="0" w:color="auto"/>
              <w:bottom w:val="single" w:sz="4" w:space="0" w:color="auto"/>
              <w:right w:val="single" w:sz="4" w:space="0" w:color="auto"/>
            </w:tcBorders>
          </w:tcPr>
          <w:p w14:paraId="137A818F"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center"/>
          </w:tcPr>
          <w:p w14:paraId="5DC8F8BB" w14:textId="77777777" w:rsidR="00EC490A" w:rsidRPr="00050D28" w:rsidRDefault="00EC490A" w:rsidP="004C2D84">
            <w:pPr>
              <w:jc w:val="center"/>
              <w:rPr>
                <w:sz w:val="22"/>
                <w:szCs w:val="22"/>
              </w:rPr>
            </w:pPr>
            <w:r w:rsidRPr="00050D28">
              <w:rPr>
                <w:sz w:val="22"/>
                <w:szCs w:val="22"/>
              </w:rPr>
              <w:t>1,3</w:t>
            </w:r>
          </w:p>
        </w:tc>
        <w:tc>
          <w:tcPr>
            <w:tcW w:w="708" w:type="dxa"/>
            <w:tcBorders>
              <w:top w:val="single" w:sz="4" w:space="0" w:color="auto"/>
              <w:left w:val="single" w:sz="4" w:space="0" w:color="auto"/>
              <w:bottom w:val="single" w:sz="4" w:space="0" w:color="auto"/>
              <w:right w:val="single" w:sz="4" w:space="0" w:color="auto"/>
            </w:tcBorders>
            <w:vAlign w:val="center"/>
          </w:tcPr>
          <w:p w14:paraId="01FAF71A" w14:textId="77777777" w:rsidR="00EC490A" w:rsidRPr="00050D28" w:rsidRDefault="00EC490A" w:rsidP="004C2D84">
            <w:pPr>
              <w:jc w:val="center"/>
              <w:rPr>
                <w:sz w:val="22"/>
                <w:szCs w:val="22"/>
              </w:rPr>
            </w:pPr>
            <w:r w:rsidRPr="00050D28">
              <w:rPr>
                <w:sz w:val="22"/>
                <w:szCs w:val="22"/>
              </w:rPr>
              <w:t>1,0</w:t>
            </w:r>
          </w:p>
        </w:tc>
        <w:tc>
          <w:tcPr>
            <w:tcW w:w="851" w:type="dxa"/>
            <w:tcBorders>
              <w:top w:val="single" w:sz="4" w:space="0" w:color="auto"/>
              <w:left w:val="single" w:sz="4" w:space="0" w:color="auto"/>
              <w:bottom w:val="single" w:sz="4" w:space="0" w:color="auto"/>
              <w:right w:val="single" w:sz="4" w:space="0" w:color="auto"/>
            </w:tcBorders>
            <w:vAlign w:val="bottom"/>
          </w:tcPr>
          <w:p w14:paraId="13E659C5"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single" w:sz="4" w:space="0" w:color="auto"/>
              <w:right w:val="single" w:sz="4" w:space="0" w:color="auto"/>
            </w:tcBorders>
            <w:vAlign w:val="bottom"/>
          </w:tcPr>
          <w:p w14:paraId="070E8C53"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bottom"/>
          </w:tcPr>
          <w:p w14:paraId="542A07A5"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single" w:sz="4" w:space="0" w:color="auto"/>
              <w:right w:val="single" w:sz="4" w:space="0" w:color="auto"/>
            </w:tcBorders>
            <w:vAlign w:val="bottom"/>
          </w:tcPr>
          <w:p w14:paraId="6B742752"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62156195" w14:textId="77777777" w:rsidR="00EC490A" w:rsidRPr="00050D28" w:rsidRDefault="00EC490A" w:rsidP="004C2D84">
            <w:pPr>
              <w:jc w:val="center"/>
              <w:rPr>
                <w:color w:val="000000"/>
                <w:sz w:val="22"/>
                <w:szCs w:val="22"/>
              </w:rPr>
            </w:pPr>
            <w:r w:rsidRPr="00050D28">
              <w:rPr>
                <w:color w:val="000000"/>
                <w:sz w:val="22"/>
                <w:szCs w:val="22"/>
              </w:rPr>
              <w:t>2,3</w:t>
            </w:r>
          </w:p>
        </w:tc>
      </w:tr>
      <w:tr w:rsidR="00EC490A" w:rsidRPr="00050D28" w14:paraId="4322552D" w14:textId="77777777" w:rsidTr="002A7443">
        <w:trPr>
          <w:trHeight w:val="251"/>
        </w:trPr>
        <w:tc>
          <w:tcPr>
            <w:tcW w:w="393" w:type="dxa"/>
            <w:tcBorders>
              <w:top w:val="single" w:sz="4" w:space="0" w:color="auto"/>
              <w:left w:val="single" w:sz="4" w:space="0" w:color="auto"/>
              <w:bottom w:val="single" w:sz="4" w:space="0" w:color="auto"/>
              <w:right w:val="single" w:sz="4" w:space="0" w:color="auto"/>
            </w:tcBorders>
          </w:tcPr>
          <w:p w14:paraId="5E51CC9F" w14:textId="77777777" w:rsidR="00EC490A" w:rsidRPr="00050D28" w:rsidRDefault="00EC490A" w:rsidP="00EC490A">
            <w:pPr>
              <w:ind w:right="61"/>
              <w:jc w:val="center"/>
              <w:rPr>
                <w:sz w:val="22"/>
                <w:szCs w:val="22"/>
              </w:rPr>
            </w:pPr>
          </w:p>
        </w:tc>
        <w:tc>
          <w:tcPr>
            <w:tcW w:w="2409" w:type="dxa"/>
            <w:tcBorders>
              <w:top w:val="single" w:sz="4" w:space="0" w:color="auto"/>
              <w:left w:val="single" w:sz="4" w:space="0" w:color="auto"/>
              <w:bottom w:val="single" w:sz="4" w:space="0" w:color="auto"/>
              <w:right w:val="single" w:sz="4" w:space="0" w:color="auto"/>
            </w:tcBorders>
          </w:tcPr>
          <w:p w14:paraId="0323D00C" w14:textId="77777777" w:rsidR="00EC490A" w:rsidRPr="00050D28" w:rsidRDefault="00EC490A" w:rsidP="004C2D84">
            <w:pPr>
              <w:ind w:right="61"/>
              <w:rPr>
                <w:sz w:val="22"/>
                <w:szCs w:val="22"/>
              </w:rPr>
            </w:pPr>
            <w:r w:rsidRPr="00050D28">
              <w:rPr>
                <w:sz w:val="22"/>
                <w:szCs w:val="22"/>
              </w:rPr>
              <w:t xml:space="preserve">                      осина</w:t>
            </w:r>
          </w:p>
        </w:tc>
        <w:tc>
          <w:tcPr>
            <w:tcW w:w="709" w:type="dxa"/>
            <w:tcBorders>
              <w:top w:val="single" w:sz="4" w:space="0" w:color="auto"/>
              <w:left w:val="single" w:sz="4" w:space="0" w:color="auto"/>
              <w:bottom w:val="single" w:sz="4" w:space="0" w:color="auto"/>
              <w:right w:val="single" w:sz="4" w:space="0" w:color="auto"/>
            </w:tcBorders>
          </w:tcPr>
          <w:p w14:paraId="0FF11F80"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center"/>
          </w:tcPr>
          <w:p w14:paraId="30521B63" w14:textId="77777777" w:rsidR="00EC490A" w:rsidRPr="00050D28" w:rsidRDefault="00EC490A" w:rsidP="004C2D84">
            <w:pPr>
              <w:jc w:val="center"/>
              <w:rPr>
                <w:sz w:val="22"/>
                <w:szCs w:val="22"/>
              </w:rPr>
            </w:pPr>
            <w:r w:rsidRPr="00050D28">
              <w:rPr>
                <w:sz w:val="22"/>
                <w:szCs w:val="22"/>
              </w:rPr>
              <w:t>0,1</w:t>
            </w:r>
          </w:p>
        </w:tc>
        <w:tc>
          <w:tcPr>
            <w:tcW w:w="708" w:type="dxa"/>
            <w:tcBorders>
              <w:top w:val="single" w:sz="4" w:space="0" w:color="auto"/>
              <w:left w:val="single" w:sz="4" w:space="0" w:color="auto"/>
              <w:bottom w:val="single" w:sz="4" w:space="0" w:color="auto"/>
              <w:right w:val="single" w:sz="4" w:space="0" w:color="auto"/>
            </w:tcBorders>
            <w:vAlign w:val="center"/>
          </w:tcPr>
          <w:p w14:paraId="58F1840C"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bottom"/>
          </w:tcPr>
          <w:p w14:paraId="4463AD74" w14:textId="77777777" w:rsidR="00EC490A" w:rsidRPr="00050D28" w:rsidRDefault="00EC490A" w:rsidP="004C2D84">
            <w:pPr>
              <w:jc w:val="center"/>
              <w:rPr>
                <w:sz w:val="22"/>
                <w:szCs w:val="22"/>
              </w:rPr>
            </w:pPr>
            <w:r w:rsidRPr="00050D28">
              <w:rPr>
                <w:sz w:val="22"/>
                <w:szCs w:val="22"/>
              </w:rPr>
              <w:t>-</w:t>
            </w:r>
          </w:p>
        </w:tc>
        <w:tc>
          <w:tcPr>
            <w:tcW w:w="850" w:type="dxa"/>
            <w:tcBorders>
              <w:top w:val="single" w:sz="4" w:space="0" w:color="auto"/>
              <w:left w:val="single" w:sz="4" w:space="0" w:color="auto"/>
              <w:bottom w:val="single" w:sz="4" w:space="0" w:color="auto"/>
              <w:right w:val="single" w:sz="4" w:space="0" w:color="auto"/>
            </w:tcBorders>
            <w:vAlign w:val="bottom"/>
          </w:tcPr>
          <w:p w14:paraId="3F0226F6"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single" w:sz="4" w:space="0" w:color="auto"/>
              <w:bottom w:val="single" w:sz="4" w:space="0" w:color="auto"/>
              <w:right w:val="single" w:sz="4" w:space="0" w:color="auto"/>
            </w:tcBorders>
            <w:vAlign w:val="bottom"/>
          </w:tcPr>
          <w:p w14:paraId="509D93D1" w14:textId="77777777" w:rsidR="00EC490A" w:rsidRPr="00050D28" w:rsidRDefault="00EC490A" w:rsidP="004C2D84">
            <w:pPr>
              <w:jc w:val="center"/>
              <w:rPr>
                <w:sz w:val="22"/>
                <w:szCs w:val="22"/>
              </w:rPr>
            </w:pPr>
            <w:r w:rsidRPr="00050D28">
              <w:rPr>
                <w:sz w:val="22"/>
                <w:szCs w:val="22"/>
              </w:rPr>
              <w:t>-</w:t>
            </w:r>
          </w:p>
        </w:tc>
        <w:tc>
          <w:tcPr>
            <w:tcW w:w="992" w:type="dxa"/>
            <w:tcBorders>
              <w:top w:val="single" w:sz="4" w:space="0" w:color="auto"/>
              <w:left w:val="single" w:sz="4" w:space="0" w:color="auto"/>
              <w:bottom w:val="single" w:sz="4" w:space="0" w:color="auto"/>
              <w:right w:val="single" w:sz="4" w:space="0" w:color="auto"/>
            </w:tcBorders>
            <w:vAlign w:val="bottom"/>
          </w:tcPr>
          <w:p w14:paraId="483C9AB5" w14:textId="77777777" w:rsidR="00EC490A" w:rsidRPr="00050D28" w:rsidRDefault="00EC490A" w:rsidP="004C2D84">
            <w:pPr>
              <w:jc w:val="center"/>
              <w:rPr>
                <w:sz w:val="22"/>
                <w:szCs w:val="22"/>
              </w:rPr>
            </w:pPr>
            <w:r w:rsidRPr="00050D28">
              <w:rPr>
                <w:sz w:val="22"/>
                <w:szCs w:val="22"/>
              </w:rPr>
              <w:t>-</w:t>
            </w:r>
          </w:p>
        </w:tc>
        <w:tc>
          <w:tcPr>
            <w:tcW w:w="851" w:type="dxa"/>
            <w:tcBorders>
              <w:top w:val="single" w:sz="4" w:space="0" w:color="auto"/>
              <w:left w:val="nil"/>
              <w:bottom w:val="single" w:sz="4" w:space="0" w:color="auto"/>
              <w:right w:val="single" w:sz="4" w:space="0" w:color="auto"/>
            </w:tcBorders>
            <w:vAlign w:val="bottom"/>
          </w:tcPr>
          <w:p w14:paraId="5807ED2A" w14:textId="77777777" w:rsidR="00EC490A" w:rsidRPr="00050D28" w:rsidRDefault="00EC490A" w:rsidP="004C2D84">
            <w:pPr>
              <w:jc w:val="center"/>
              <w:rPr>
                <w:color w:val="000000"/>
                <w:sz w:val="22"/>
                <w:szCs w:val="22"/>
              </w:rPr>
            </w:pPr>
            <w:r w:rsidRPr="00050D28">
              <w:rPr>
                <w:color w:val="000000"/>
                <w:sz w:val="22"/>
                <w:szCs w:val="22"/>
              </w:rPr>
              <w:t>0,1</w:t>
            </w:r>
          </w:p>
        </w:tc>
      </w:tr>
    </w:tbl>
    <w:p w14:paraId="172A6EED" w14:textId="77777777" w:rsidR="0068456F" w:rsidRPr="00050D28" w:rsidRDefault="0068456F" w:rsidP="002A7443">
      <w:pPr>
        <w:pStyle w:val="a3"/>
        <w:spacing w:line="360" w:lineRule="auto"/>
        <w:ind w:firstLine="709"/>
        <w:jc w:val="both"/>
      </w:pPr>
      <w:r w:rsidRPr="00050D28">
        <w:t>Семенники, выполнившие свою функцию, единичные деревья, оставшиеся на лесосеке от вырубленного древостоя (далее – единичные деревья), если сохранение их нежелательно, должны вырубаться при первых при</w:t>
      </w:r>
      <w:r w:rsidR="00AC5C8F">
        <w:t>ё</w:t>
      </w:r>
      <w:r w:rsidRPr="00050D28">
        <w:t>мах рубок, проводимых в целях ухода за лесными насаждениями. Запас древесины этих деревьев при определении интенсивности рубок, проводимых в целях ухода за лесными насаждениями, в молодняках не учитывается.</w:t>
      </w:r>
    </w:p>
    <w:p w14:paraId="51EE29D4" w14:textId="77777777" w:rsidR="0068456F" w:rsidRPr="00050D28" w:rsidRDefault="0068456F" w:rsidP="0068456F">
      <w:pPr>
        <w:pStyle w:val="a3"/>
        <w:spacing w:line="360" w:lineRule="auto"/>
        <w:ind w:firstLine="709"/>
        <w:jc w:val="both"/>
      </w:pPr>
      <w:r w:rsidRPr="00050D28">
        <w:t>В Приложении 3 к настоящему регламенту приведен расч</w:t>
      </w:r>
      <w:r w:rsidR="00145ED0">
        <w:t>ё</w:t>
      </w:r>
      <w:r w:rsidRPr="00050D28">
        <w:t>т ежегодного размера заготовки древесины при уходе за лесами по видам рубок, породам и хозяйствам, с указанием процента выборки по породам; наличия на участках, требующих ухода, единичных деревьев, сухостоя, захламленности и других данных.</w:t>
      </w:r>
    </w:p>
    <w:p w14:paraId="38C7788B" w14:textId="77777777" w:rsidR="0068456F" w:rsidRPr="00CE7C02" w:rsidRDefault="0068456F" w:rsidP="0068456F">
      <w:pPr>
        <w:pStyle w:val="a3"/>
        <w:spacing w:line="360" w:lineRule="auto"/>
        <w:ind w:firstLine="709"/>
        <w:jc w:val="both"/>
      </w:pPr>
      <w:r w:rsidRPr="00CE7C02">
        <w:t xml:space="preserve">В расчете объема рубок ухода за лесом приведены объемы по рубкам прореживания и проходным рубкам, назначенным при проведении лесоустройства и отраженным в таксационных описаниях. В настоящем лесохозяйственном регламенте лесничества приводятся критерии назначения рубок обновления, переформирования, реконструкции. Проведение указанных мероприятий возможно при условии включения выделов, соответствующих критериям назначения рубок, в проект освоения лесов (ведомость лесотаксационных выделов, в которых проектируются мероприятия по уходу за лесами). Суммарный объем ежегодного изъятия древесины при проведении рубок ухода за лесом не должен превышать объема, определенного договором аренды. </w:t>
      </w:r>
    </w:p>
    <w:p w14:paraId="57682DC2" w14:textId="77777777" w:rsidR="00A4414D" w:rsidRPr="00050D28" w:rsidRDefault="00A4414D" w:rsidP="00A4414D">
      <w:pPr>
        <w:pStyle w:val="a3"/>
        <w:spacing w:line="360" w:lineRule="auto"/>
        <w:ind w:firstLine="709"/>
        <w:jc w:val="both"/>
      </w:pPr>
      <w:r w:rsidRPr="002A7443">
        <w:t xml:space="preserve">Всего насаждений, нуждающихся в уходе по лесоводственным требованиям, выявлено </w:t>
      </w:r>
      <w:r w:rsidR="00AB40B9" w:rsidRPr="002A7443">
        <w:t>20 004,4</w:t>
      </w:r>
      <w:r w:rsidRPr="002A7443">
        <w:t xml:space="preserve"> га или </w:t>
      </w:r>
      <w:r w:rsidR="00AB40B9" w:rsidRPr="002A7443">
        <w:t>6,5</w:t>
      </w:r>
      <w:r w:rsidRPr="002A7443">
        <w:t xml:space="preserve"> % покрытых лесной растительностью земель. Ежегодный размер ухода (установленный норматив) возможен на площади </w:t>
      </w:r>
      <w:r w:rsidR="00D269F0" w:rsidRPr="002A7443">
        <w:t>1334,0</w:t>
      </w:r>
      <w:r w:rsidRPr="002A7443">
        <w:t xml:space="preserve"> га с выбираемым запасом </w:t>
      </w:r>
      <w:r w:rsidR="00D269F0" w:rsidRPr="002A7443">
        <w:t>64,4</w:t>
      </w:r>
      <w:r w:rsidRPr="002A7443">
        <w:t xml:space="preserve"> тыс. м3, в том числе ликвидным – </w:t>
      </w:r>
      <w:r w:rsidR="00D269F0" w:rsidRPr="002A7443">
        <w:t>54,0</w:t>
      </w:r>
      <w:r w:rsidRPr="002A7443">
        <w:t xml:space="preserve"> тыс. м3. </w:t>
      </w:r>
      <w:r w:rsidR="002B410B" w:rsidRPr="002A7443">
        <w:t xml:space="preserve">Средний процент </w:t>
      </w:r>
      <w:r w:rsidRPr="002A7443">
        <w:t xml:space="preserve">выборки составит при прореживаниях </w:t>
      </w:r>
      <w:r w:rsidR="00D269F0" w:rsidRPr="002A7443">
        <w:t>32</w:t>
      </w:r>
      <w:r w:rsidRPr="002A7443">
        <w:t xml:space="preserve"> %, при проходных рубках 24 %.</w:t>
      </w:r>
    </w:p>
    <w:p w14:paraId="52B04D55" w14:textId="77777777" w:rsidR="00671DA7" w:rsidRPr="00050D28" w:rsidRDefault="00671DA7" w:rsidP="00671DA7">
      <w:pPr>
        <w:pStyle w:val="a3"/>
        <w:spacing w:line="360" w:lineRule="auto"/>
        <w:ind w:firstLine="709"/>
        <w:jc w:val="both"/>
      </w:pPr>
      <w:bookmarkStart w:id="63" w:name="_Toc480818490"/>
      <w:r w:rsidRPr="00050D28">
        <w:t xml:space="preserve">Уход за лесами должен проводиться по существующим улучшенным технологиям с применением современных лесохозяйственных машин. Рекомендуется широко применять технологии, разработанные в скандинавских странах. </w:t>
      </w:r>
    </w:p>
    <w:p w14:paraId="50939842" w14:textId="77777777" w:rsidR="00671DA7" w:rsidRPr="00050D28" w:rsidRDefault="00671DA7" w:rsidP="00671DA7">
      <w:pPr>
        <w:pStyle w:val="a3"/>
        <w:spacing w:line="360" w:lineRule="auto"/>
        <w:ind w:firstLine="709"/>
        <w:jc w:val="both"/>
      </w:pPr>
      <w:r w:rsidRPr="00050D28">
        <w:t>Валку деревьев, очистку их от сучьев и раскряжевку необходимо производить либо вручную, с помощью моторных пил, либо при помощи многооперационных лесозаготовительных машин легкого и среднего типа. Разделку хлыстов на сортименты по этой технологии следует производить у пня.</w:t>
      </w:r>
    </w:p>
    <w:p w14:paraId="494508C6" w14:textId="77777777" w:rsidR="00671DA7" w:rsidRPr="00050D28" w:rsidRDefault="00671DA7" w:rsidP="00671DA7">
      <w:pPr>
        <w:pStyle w:val="a3"/>
        <w:spacing w:line="360" w:lineRule="auto"/>
        <w:ind w:firstLine="709"/>
        <w:jc w:val="both"/>
      </w:pPr>
      <w:r w:rsidRPr="00050D28">
        <w:t xml:space="preserve">Доставку сортиментов к обочине дороги следует производить на саморазгружающихся тракторах, откуда они на </w:t>
      </w:r>
      <w:r w:rsidR="00F90EDE" w:rsidRPr="00050D28">
        <w:t>автомобилях с</w:t>
      </w:r>
      <w:r w:rsidRPr="00050D28">
        <w:t xml:space="preserve"> погрузочными устройствами и прицепами будут вывозиться на нижний склад.</w:t>
      </w:r>
    </w:p>
    <w:p w14:paraId="786E63E0" w14:textId="77777777" w:rsidR="00671DA7" w:rsidRPr="00050D28" w:rsidRDefault="00671DA7" w:rsidP="00671DA7">
      <w:pPr>
        <w:pStyle w:val="a3"/>
        <w:spacing w:line="360" w:lineRule="auto"/>
        <w:ind w:firstLine="709"/>
        <w:jc w:val="both"/>
      </w:pPr>
      <w:r w:rsidRPr="00050D28">
        <w:t>Неликвидную древесину при проведении ухода за лесами рекомендуется перерабатывать при помощи рубильных машин на лесосеке на технологическую щепу.</w:t>
      </w:r>
    </w:p>
    <w:p w14:paraId="3DFA814F" w14:textId="77777777" w:rsidR="00671DA7" w:rsidRPr="00050D28" w:rsidRDefault="00671DA7" w:rsidP="00671DA7">
      <w:pPr>
        <w:pStyle w:val="a3"/>
        <w:spacing w:line="360" w:lineRule="auto"/>
        <w:ind w:firstLine="709"/>
        <w:jc w:val="both"/>
      </w:pPr>
      <w:r w:rsidRPr="00050D28">
        <w:t>Технология проведения ухода за лесами должна обеспечивать проведение работ с минимальным повреждением деревьев, оставляемых для выращивания.</w:t>
      </w:r>
    </w:p>
    <w:p w14:paraId="4E3F9422" w14:textId="77777777" w:rsidR="00671DA7" w:rsidRPr="00050D28" w:rsidRDefault="00671DA7" w:rsidP="00671DA7">
      <w:pPr>
        <w:pStyle w:val="a3"/>
        <w:spacing w:line="360" w:lineRule="auto"/>
        <w:ind w:firstLine="709"/>
        <w:jc w:val="both"/>
      </w:pPr>
      <w:r w:rsidRPr="00050D28">
        <w:t>Не допускается повреждение деревьев более чем:</w:t>
      </w:r>
    </w:p>
    <w:p w14:paraId="7822AD6C" w14:textId="77777777" w:rsidR="00671DA7" w:rsidRPr="00050D28" w:rsidRDefault="00145ED0" w:rsidP="00671DA7">
      <w:pPr>
        <w:pStyle w:val="a3"/>
        <w:spacing w:line="360" w:lineRule="auto"/>
        <w:ind w:firstLine="709"/>
        <w:jc w:val="both"/>
      </w:pPr>
      <w:r>
        <w:t>- </w:t>
      </w:r>
      <w:r w:rsidR="00671DA7" w:rsidRPr="00050D28">
        <w:t>2 % от количества деревьев, оставляемых на выращивание, при проведении рубок осветления и рубок прочистки;</w:t>
      </w:r>
    </w:p>
    <w:p w14:paraId="6563F69A" w14:textId="77777777" w:rsidR="00671DA7" w:rsidRPr="00050D28" w:rsidRDefault="00145ED0" w:rsidP="00671DA7">
      <w:pPr>
        <w:pStyle w:val="a3"/>
        <w:spacing w:line="360" w:lineRule="auto"/>
        <w:ind w:firstLine="709"/>
        <w:jc w:val="both"/>
      </w:pPr>
      <w:r>
        <w:t>- </w:t>
      </w:r>
      <w:r w:rsidR="00671DA7" w:rsidRPr="00050D28">
        <w:t>3 % от количества деревьев, оставляемых на выращивание, при проведении рубок прореживания, проходных рубок, рубок обновления и переформирования лесных насаждений.</w:t>
      </w:r>
    </w:p>
    <w:p w14:paraId="46F86137" w14:textId="77777777" w:rsidR="00671DA7" w:rsidRPr="00050D28" w:rsidRDefault="00671DA7" w:rsidP="00671DA7">
      <w:pPr>
        <w:pStyle w:val="a3"/>
        <w:spacing w:line="360" w:lineRule="auto"/>
        <w:ind w:firstLine="709"/>
        <w:jc w:val="both"/>
      </w:pPr>
      <w:r w:rsidRPr="00050D28">
        <w:t>В защитных лесах при уходе за лесами поврежденные деревья не должны составлять более 2 % от количества деревьев, оставляемых на выращивание.</w:t>
      </w:r>
    </w:p>
    <w:p w14:paraId="41B64AB4" w14:textId="77777777" w:rsidR="00671DA7" w:rsidRPr="00050D28" w:rsidRDefault="00671DA7" w:rsidP="00671DA7">
      <w:pPr>
        <w:pStyle w:val="a3"/>
        <w:spacing w:line="360" w:lineRule="auto"/>
        <w:ind w:firstLine="709"/>
        <w:jc w:val="both"/>
      </w:pPr>
      <w:r w:rsidRPr="00050D28">
        <w:t>К поврежденным деревьям относятся: деревья с обломом вершины; сломом ствола; с наклоном на 10 градусов и более; повреждением кроны на одну треть и более е</w:t>
      </w:r>
      <w:r w:rsidR="00AC5C8F">
        <w:t>ё</w:t>
      </w:r>
      <w:r w:rsidRPr="00050D28">
        <w:t xml:space="preserve"> поверхности; обдиром коры на стволе, составляющим 10 % и более окружности ствола; с обдиром и обрывом скелетных корней.</w:t>
      </w:r>
    </w:p>
    <w:p w14:paraId="095CBF6C" w14:textId="77777777" w:rsidR="00671DA7" w:rsidRPr="00050D28" w:rsidRDefault="00671DA7" w:rsidP="00671DA7">
      <w:pPr>
        <w:pStyle w:val="a3"/>
        <w:spacing w:line="360" w:lineRule="auto"/>
        <w:ind w:firstLine="709"/>
        <w:jc w:val="both"/>
      </w:pPr>
      <w:r w:rsidRPr="00050D28">
        <w:t>При проведении ухода за лесами должно обеспечиваться сохранение подроста лесных насаждений целевых пород на площадях, не занятых погрузочными пунктами, трассами магистральных и пасечных волоков, дорогами, производственными и бытовыми площадками, в соответствии с Правилами лесовосстановления.</w:t>
      </w:r>
    </w:p>
    <w:p w14:paraId="46285884" w14:textId="77777777" w:rsidR="00671DA7" w:rsidRPr="00050D28" w:rsidRDefault="00671DA7" w:rsidP="00671DA7">
      <w:pPr>
        <w:pStyle w:val="a3"/>
        <w:spacing w:line="360" w:lineRule="auto"/>
        <w:ind w:firstLine="709"/>
        <w:jc w:val="both"/>
      </w:pPr>
      <w:r w:rsidRPr="00050D28">
        <w:t>Рубки, проводимые в целях ухода за лесными насаждениями, в средневозрастных, приспевающих, спелых и перестойных насаждениях осуществляются в соответствии с Правилами заготовки древесины и Видами лесосечных работ.</w:t>
      </w:r>
    </w:p>
    <w:p w14:paraId="14D8A855" w14:textId="77777777" w:rsidR="001F4EB8" w:rsidRPr="002A7443" w:rsidRDefault="001F4EB8" w:rsidP="002A7443">
      <w:pPr>
        <w:pStyle w:val="a3"/>
        <w:tabs>
          <w:tab w:val="left" w:pos="7938"/>
          <w:tab w:val="left" w:pos="8080"/>
        </w:tabs>
        <w:spacing w:after="240"/>
        <w:jc w:val="center"/>
        <w:rPr>
          <w:b/>
          <w:szCs w:val="24"/>
        </w:rPr>
      </w:pPr>
      <w:r w:rsidRPr="002A7443">
        <w:rPr>
          <w:b/>
          <w:szCs w:val="24"/>
        </w:rPr>
        <w:t>2.1.</w:t>
      </w:r>
      <w:r w:rsidR="007B7EB1" w:rsidRPr="002A7443">
        <w:rPr>
          <w:b/>
          <w:szCs w:val="24"/>
        </w:rPr>
        <w:t>1</w:t>
      </w:r>
      <w:r w:rsidR="00D06C3F" w:rsidRPr="002A7443">
        <w:rPr>
          <w:b/>
          <w:szCs w:val="24"/>
        </w:rPr>
        <w:t>3</w:t>
      </w:r>
      <w:r w:rsidR="001752B3" w:rsidRPr="002A7443">
        <w:rPr>
          <w:b/>
          <w:szCs w:val="24"/>
        </w:rPr>
        <w:t>.</w:t>
      </w:r>
      <w:r w:rsidRPr="002A7443">
        <w:rPr>
          <w:b/>
          <w:szCs w:val="24"/>
        </w:rPr>
        <w:t xml:space="preserve"> Расчетная лесосека при всех видах рубок</w:t>
      </w:r>
      <w:bookmarkEnd w:id="63"/>
    </w:p>
    <w:p w14:paraId="56BE7954" w14:textId="77777777" w:rsidR="00671DA7" w:rsidRPr="00050D28" w:rsidRDefault="00671DA7" w:rsidP="002A7443">
      <w:pPr>
        <w:pStyle w:val="a3"/>
        <w:spacing w:line="360" w:lineRule="auto"/>
        <w:ind w:firstLine="709"/>
        <w:jc w:val="both"/>
      </w:pPr>
      <w:r w:rsidRPr="00050D28">
        <w:t>Общая расч</w:t>
      </w:r>
      <w:r w:rsidR="00D21299">
        <w:t>ё</w:t>
      </w:r>
      <w:r w:rsidRPr="00050D28">
        <w:t>тная лесосека складывается из ежегодных допустимых объ</w:t>
      </w:r>
      <w:r w:rsidR="00D21299">
        <w:t>ё</w:t>
      </w:r>
      <w:r w:rsidRPr="00050D28">
        <w:t>мов изъятия древесины при рубке:</w:t>
      </w:r>
    </w:p>
    <w:p w14:paraId="64416B0C" w14:textId="77777777" w:rsidR="00671DA7" w:rsidRPr="00050D28" w:rsidRDefault="00C02328" w:rsidP="002A7443">
      <w:pPr>
        <w:pStyle w:val="a3"/>
        <w:spacing w:line="360" w:lineRule="auto"/>
        <w:ind w:firstLine="709"/>
        <w:jc w:val="both"/>
      </w:pPr>
      <w:r>
        <w:t>- </w:t>
      </w:r>
      <w:r w:rsidR="00671DA7" w:rsidRPr="00050D28">
        <w:t>спелых, перестойных лесных насаждений;</w:t>
      </w:r>
    </w:p>
    <w:p w14:paraId="3CB49BE7" w14:textId="068A45AA" w:rsidR="00C82208" w:rsidRPr="002A7443" w:rsidRDefault="00C02328" w:rsidP="002A7443">
      <w:pPr>
        <w:pStyle w:val="a3"/>
        <w:spacing w:line="360" w:lineRule="auto"/>
        <w:ind w:firstLine="709"/>
        <w:jc w:val="both"/>
        <w:rPr>
          <w:color w:val="FF0000"/>
        </w:rPr>
      </w:pPr>
      <w:r w:rsidRPr="004D18A1">
        <w:t>- </w:t>
      </w:r>
      <w:r w:rsidR="00C82208" w:rsidRPr="004D18A1">
        <w:t>средневозрастных, приспевающих, спелых, перестойных лесных насаждений</w:t>
      </w:r>
      <w:r w:rsidR="00C82208" w:rsidRPr="002A7443">
        <w:rPr>
          <w:color w:val="FF0000"/>
        </w:rPr>
        <w:t xml:space="preserve"> </w:t>
      </w:r>
      <w:r w:rsidR="004D18A1" w:rsidRPr="00CA7C5C">
        <w:t>при вырубке погибших и поврежденных лесных насаждений, при уходе за лесами</w:t>
      </w:r>
      <w:r w:rsidR="00C82208" w:rsidRPr="002A7443">
        <w:rPr>
          <w:color w:val="FF0000"/>
        </w:rPr>
        <w:t>;</w:t>
      </w:r>
    </w:p>
    <w:p w14:paraId="77CDC003" w14:textId="77777777" w:rsidR="00C82208" w:rsidRPr="002A7443" w:rsidRDefault="00C02328" w:rsidP="002A7443">
      <w:pPr>
        <w:pStyle w:val="a3"/>
        <w:spacing w:line="360" w:lineRule="auto"/>
        <w:ind w:firstLine="709"/>
        <w:jc w:val="both"/>
      </w:pPr>
      <w:r w:rsidRPr="002A7443">
        <w:t>- </w:t>
      </w:r>
      <w:r w:rsidRPr="00CA7C5C">
        <w:t>лесных насаждений любого возраста на лесных участках, предназначенных для строительства, реконструкции и эксплуатации объектов, предусмотренных статьями 13, 14</w:t>
      </w:r>
      <w:r>
        <w:t>,</w:t>
      </w:r>
      <w:r w:rsidRPr="00CA7C5C">
        <w:t xml:space="preserve"> 21</w:t>
      </w:r>
      <w:r>
        <w:t>, 21.1</w:t>
      </w:r>
      <w:r w:rsidRPr="00CA7C5C">
        <w:t xml:space="preserve"> Лесного кодекса РФ</w:t>
      </w:r>
      <w:r>
        <w:t>,</w:t>
      </w:r>
      <w:r w:rsidRPr="00CA7C5C">
        <w:t xml:space="preserve"> для выполнения работ, предусмотренных стать</w:t>
      </w:r>
      <w:r>
        <w:t>ё</w:t>
      </w:r>
      <w:r w:rsidRPr="00CA7C5C">
        <w:t>й 68.3 Лесного кодекса РФ</w:t>
      </w:r>
      <w:r w:rsidR="00C82208" w:rsidRPr="002A7443">
        <w:t>.</w:t>
      </w:r>
    </w:p>
    <w:p w14:paraId="2B4C1DCA" w14:textId="77777777" w:rsidR="00671DA7" w:rsidRPr="00050D28" w:rsidRDefault="00671DA7" w:rsidP="002A7443">
      <w:pPr>
        <w:pStyle w:val="a3"/>
        <w:spacing w:line="360" w:lineRule="auto"/>
        <w:ind w:firstLine="709"/>
        <w:jc w:val="both"/>
      </w:pPr>
      <w:r w:rsidRPr="00050D28">
        <w:t>Расч</w:t>
      </w:r>
      <w:r w:rsidR="00D21299">
        <w:t>ё</w:t>
      </w:r>
      <w:r w:rsidRPr="00050D28">
        <w:t>тная лесосека (ежегодный допустимый объ</w:t>
      </w:r>
      <w:r w:rsidR="00D21299">
        <w:t>ё</w:t>
      </w:r>
      <w:r w:rsidRPr="00050D28">
        <w:t>м изъятия древесины) при всех видах рубок по лесничеству приведена в таблице 2.</w:t>
      </w:r>
      <w:r w:rsidR="00D21299">
        <w:t>9</w:t>
      </w:r>
      <w:r w:rsidRPr="00050D28">
        <w:t>(9).</w:t>
      </w:r>
    </w:p>
    <w:p w14:paraId="221F9B09" w14:textId="77777777" w:rsidR="00DC1B9F" w:rsidRPr="00050D28" w:rsidRDefault="00DC1B9F" w:rsidP="003A16F5">
      <w:pPr>
        <w:pStyle w:val="a3"/>
        <w:ind w:firstLine="567"/>
        <w:rPr>
          <w:b/>
          <w:i/>
        </w:rPr>
      </w:pPr>
    </w:p>
    <w:p w14:paraId="318B7B24" w14:textId="77777777" w:rsidR="00DC1B9F" w:rsidRPr="00050D28" w:rsidRDefault="00DC1B9F" w:rsidP="00892E79">
      <w:pPr>
        <w:pStyle w:val="a3"/>
        <w:sectPr w:rsidR="00DC1B9F" w:rsidRPr="00050D28" w:rsidSect="009B2AF3">
          <w:headerReference w:type="even" r:id="rId32"/>
          <w:footerReference w:type="default" r:id="rId33"/>
          <w:footerReference w:type="first" r:id="rId34"/>
          <w:pgSz w:w="11907" w:h="16840" w:code="9"/>
          <w:pgMar w:top="1134" w:right="1134" w:bottom="1134" w:left="1418" w:header="567" w:footer="567" w:gutter="0"/>
          <w:cols w:space="720"/>
          <w:docGrid w:linePitch="326"/>
        </w:sectPr>
      </w:pPr>
    </w:p>
    <w:p w14:paraId="4ABBE907" w14:textId="26DE10D4" w:rsidR="004007FD" w:rsidRPr="002A7443" w:rsidRDefault="001D0882" w:rsidP="002A7443">
      <w:pPr>
        <w:pStyle w:val="a3"/>
        <w:spacing w:after="200"/>
        <w:jc w:val="center"/>
        <w:rPr>
          <w:i/>
        </w:rPr>
      </w:pPr>
      <w:r w:rsidRPr="002A7443">
        <w:rPr>
          <w:i/>
        </w:rPr>
        <w:t>Таблица 2.</w:t>
      </w:r>
      <w:r w:rsidR="00C02328" w:rsidRPr="002A7443">
        <w:rPr>
          <w:i/>
        </w:rPr>
        <w:t>9</w:t>
      </w:r>
      <w:r w:rsidR="005373EB" w:rsidRPr="002A7443">
        <w:rPr>
          <w:i/>
        </w:rPr>
        <w:t>(9)</w:t>
      </w:r>
      <w:r w:rsidRPr="002A7443">
        <w:rPr>
          <w:i/>
        </w:rPr>
        <w:t xml:space="preserve"> – Р</w:t>
      </w:r>
      <w:r w:rsidR="004007FD" w:rsidRPr="002A7443">
        <w:rPr>
          <w:i/>
        </w:rPr>
        <w:t>асчетная лесосека (ежегодный допустимый объем изъятия древесины) при всех видах рубок</w:t>
      </w:r>
      <w:r w:rsidR="00E054E0" w:rsidRPr="002A7443">
        <w:rPr>
          <w:i/>
        </w:rPr>
        <w:t xml:space="preserve"> (8 глр)</w:t>
      </w:r>
    </w:p>
    <w:p w14:paraId="25E7834B" w14:textId="77777777" w:rsidR="004007FD" w:rsidRPr="00050D28" w:rsidRDefault="004007FD" w:rsidP="004007FD">
      <w:pPr>
        <w:jc w:val="right"/>
        <w:rPr>
          <w:vertAlign w:val="superscript"/>
        </w:rPr>
      </w:pPr>
      <w:r w:rsidRPr="00050D28">
        <w:t>площадь - га, запас – тыс. м</w:t>
      </w:r>
      <w:r w:rsidRPr="00050D28">
        <w:rPr>
          <w:vertAlign w:val="superscript"/>
        </w:rPr>
        <w:t>3</w:t>
      </w:r>
    </w:p>
    <w:tbl>
      <w:tblPr>
        <w:tblW w:w="149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3"/>
        <w:gridCol w:w="890"/>
        <w:gridCol w:w="890"/>
        <w:gridCol w:w="945"/>
        <w:gridCol w:w="892"/>
        <w:gridCol w:w="891"/>
        <w:gridCol w:w="812"/>
        <w:gridCol w:w="751"/>
        <w:gridCol w:w="709"/>
        <w:gridCol w:w="709"/>
        <w:gridCol w:w="831"/>
        <w:gridCol w:w="831"/>
        <w:gridCol w:w="707"/>
        <w:gridCol w:w="891"/>
        <w:gridCol w:w="964"/>
        <w:gridCol w:w="822"/>
      </w:tblGrid>
      <w:tr w:rsidR="000A4DD6" w:rsidRPr="00050D28" w14:paraId="0E2BAE9E" w14:textId="77777777" w:rsidTr="009607BB">
        <w:trPr>
          <w:trHeight w:val="251"/>
        </w:trPr>
        <w:tc>
          <w:tcPr>
            <w:tcW w:w="2463" w:type="dxa"/>
            <w:vMerge w:val="restart"/>
            <w:vAlign w:val="center"/>
          </w:tcPr>
          <w:p w14:paraId="3DA48E3E" w14:textId="77777777" w:rsidR="000A4DD6" w:rsidRPr="00050D28" w:rsidRDefault="000A4DD6" w:rsidP="000A4DD6">
            <w:pPr>
              <w:jc w:val="center"/>
              <w:rPr>
                <w:sz w:val="20"/>
                <w:szCs w:val="20"/>
              </w:rPr>
            </w:pPr>
            <w:r w:rsidRPr="00050D28">
              <w:rPr>
                <w:sz w:val="20"/>
                <w:szCs w:val="20"/>
              </w:rPr>
              <w:t>Хозяйства</w:t>
            </w:r>
          </w:p>
        </w:tc>
        <w:tc>
          <w:tcPr>
            <w:tcW w:w="12535" w:type="dxa"/>
            <w:gridSpan w:val="15"/>
            <w:vAlign w:val="center"/>
          </w:tcPr>
          <w:p w14:paraId="6CF1AAA0" w14:textId="77777777" w:rsidR="000A4DD6" w:rsidRPr="00050D28" w:rsidRDefault="000A4DD6" w:rsidP="000A4DD6">
            <w:pPr>
              <w:jc w:val="center"/>
              <w:rPr>
                <w:sz w:val="20"/>
                <w:szCs w:val="20"/>
              </w:rPr>
            </w:pPr>
            <w:r w:rsidRPr="00050D28">
              <w:rPr>
                <w:sz w:val="20"/>
                <w:szCs w:val="20"/>
              </w:rPr>
              <w:t>Ежегодный допустимый объем изъятия древесины</w:t>
            </w:r>
          </w:p>
        </w:tc>
      </w:tr>
      <w:tr w:rsidR="000A4DD6" w:rsidRPr="00050D28" w14:paraId="786FEF5E" w14:textId="77777777" w:rsidTr="009607BB">
        <w:trPr>
          <w:trHeight w:val="3299"/>
        </w:trPr>
        <w:tc>
          <w:tcPr>
            <w:tcW w:w="2463" w:type="dxa"/>
            <w:vMerge/>
            <w:vAlign w:val="center"/>
          </w:tcPr>
          <w:p w14:paraId="3CD6ABDB" w14:textId="77777777" w:rsidR="000A4DD6" w:rsidRPr="00050D28" w:rsidRDefault="000A4DD6" w:rsidP="000A4DD6">
            <w:pPr>
              <w:jc w:val="center"/>
              <w:rPr>
                <w:sz w:val="20"/>
                <w:szCs w:val="20"/>
              </w:rPr>
            </w:pPr>
          </w:p>
        </w:tc>
        <w:tc>
          <w:tcPr>
            <w:tcW w:w="2725" w:type="dxa"/>
            <w:gridSpan w:val="3"/>
            <w:vAlign w:val="center"/>
          </w:tcPr>
          <w:p w14:paraId="128BBCD7" w14:textId="77777777" w:rsidR="000A4DD6" w:rsidRPr="00050D28" w:rsidRDefault="000A4DD6" w:rsidP="000A4DD6">
            <w:pPr>
              <w:jc w:val="center"/>
              <w:rPr>
                <w:sz w:val="20"/>
                <w:szCs w:val="20"/>
              </w:rPr>
            </w:pPr>
            <w:r w:rsidRPr="00050D28">
              <w:rPr>
                <w:sz w:val="20"/>
                <w:szCs w:val="20"/>
              </w:rPr>
              <w:t>при рубке спелых и перестойных лесных насаждений***</w:t>
            </w:r>
          </w:p>
        </w:tc>
        <w:tc>
          <w:tcPr>
            <w:tcW w:w="2595" w:type="dxa"/>
            <w:gridSpan w:val="3"/>
            <w:vAlign w:val="center"/>
          </w:tcPr>
          <w:p w14:paraId="15D83423" w14:textId="77777777" w:rsidR="000A4DD6" w:rsidRPr="00050D28" w:rsidRDefault="000A4DD6" w:rsidP="000A4DD6">
            <w:pPr>
              <w:jc w:val="center"/>
              <w:rPr>
                <w:sz w:val="20"/>
                <w:szCs w:val="20"/>
              </w:rPr>
            </w:pPr>
            <w:r w:rsidRPr="00050D28">
              <w:rPr>
                <w:sz w:val="20"/>
                <w:szCs w:val="20"/>
              </w:rPr>
              <w:t>при рубке лесных насаждений при уходе за лесами</w:t>
            </w:r>
          </w:p>
        </w:tc>
        <w:tc>
          <w:tcPr>
            <w:tcW w:w="2169" w:type="dxa"/>
            <w:gridSpan w:val="3"/>
            <w:vAlign w:val="center"/>
          </w:tcPr>
          <w:p w14:paraId="2254E6C0" w14:textId="77777777" w:rsidR="000A4DD6" w:rsidRPr="00050D28" w:rsidRDefault="000A4DD6" w:rsidP="000A4DD6">
            <w:pPr>
              <w:jc w:val="center"/>
              <w:rPr>
                <w:sz w:val="20"/>
                <w:szCs w:val="20"/>
              </w:rPr>
            </w:pPr>
            <w:r w:rsidRPr="00050D28">
              <w:rPr>
                <w:sz w:val="20"/>
                <w:szCs w:val="20"/>
              </w:rPr>
              <w:t>при рубке поврежденных и погибших лесных насаждений*</w:t>
            </w:r>
          </w:p>
        </w:tc>
        <w:tc>
          <w:tcPr>
            <w:tcW w:w="2369" w:type="dxa"/>
            <w:gridSpan w:val="3"/>
            <w:vAlign w:val="center"/>
          </w:tcPr>
          <w:p w14:paraId="2E252AE5" w14:textId="77777777" w:rsidR="000A4DD6" w:rsidRPr="00050D28" w:rsidRDefault="000A4DD6" w:rsidP="000A4DD6">
            <w:pPr>
              <w:jc w:val="center"/>
              <w:rPr>
                <w:sz w:val="20"/>
                <w:szCs w:val="20"/>
              </w:rPr>
            </w:pPr>
            <w:r w:rsidRPr="00050D28">
              <w:rPr>
                <w:sz w:val="20"/>
                <w:szCs w:val="20"/>
              </w:rPr>
              <w:t>при рубке лесных насаждений на лесных участках, предназначенных для строительства, реконструкции и эксплуатации объектов лесной, лесоперерабатывающей инфраструктуры и объектов, не связанных с созданием лесной инфраструктуры**</w:t>
            </w:r>
          </w:p>
        </w:tc>
        <w:tc>
          <w:tcPr>
            <w:tcW w:w="2677" w:type="dxa"/>
            <w:gridSpan w:val="3"/>
            <w:vAlign w:val="center"/>
          </w:tcPr>
          <w:p w14:paraId="62EB502E" w14:textId="77777777" w:rsidR="000A4DD6" w:rsidRPr="00050D28" w:rsidRDefault="000A4DD6" w:rsidP="000A4DD6">
            <w:pPr>
              <w:jc w:val="center"/>
              <w:rPr>
                <w:sz w:val="20"/>
                <w:szCs w:val="20"/>
              </w:rPr>
            </w:pPr>
            <w:r w:rsidRPr="00050D28">
              <w:rPr>
                <w:sz w:val="20"/>
                <w:szCs w:val="20"/>
              </w:rPr>
              <w:t>всего</w:t>
            </w:r>
          </w:p>
        </w:tc>
      </w:tr>
      <w:tr w:rsidR="000A4DD6" w:rsidRPr="00050D28" w14:paraId="64313E9F" w14:textId="77777777" w:rsidTr="009607BB">
        <w:trPr>
          <w:trHeight w:val="268"/>
        </w:trPr>
        <w:tc>
          <w:tcPr>
            <w:tcW w:w="2463" w:type="dxa"/>
            <w:vMerge/>
            <w:vAlign w:val="center"/>
          </w:tcPr>
          <w:p w14:paraId="793ED03F" w14:textId="77777777" w:rsidR="000A4DD6" w:rsidRPr="00050D28" w:rsidRDefault="000A4DD6" w:rsidP="000A4DD6">
            <w:pPr>
              <w:jc w:val="center"/>
              <w:rPr>
                <w:sz w:val="20"/>
                <w:szCs w:val="20"/>
              </w:rPr>
            </w:pPr>
          </w:p>
        </w:tc>
        <w:tc>
          <w:tcPr>
            <w:tcW w:w="890" w:type="dxa"/>
            <w:vMerge w:val="restart"/>
            <w:vAlign w:val="center"/>
          </w:tcPr>
          <w:p w14:paraId="79C7FEB0" w14:textId="77777777" w:rsidR="000A4DD6" w:rsidRPr="00050D28" w:rsidRDefault="000A4DD6" w:rsidP="000A4DD6">
            <w:pPr>
              <w:jc w:val="center"/>
              <w:rPr>
                <w:sz w:val="20"/>
                <w:szCs w:val="20"/>
              </w:rPr>
            </w:pPr>
            <w:r w:rsidRPr="00050D28">
              <w:rPr>
                <w:sz w:val="20"/>
                <w:szCs w:val="20"/>
              </w:rPr>
              <w:t>площадь</w:t>
            </w:r>
          </w:p>
        </w:tc>
        <w:tc>
          <w:tcPr>
            <w:tcW w:w="1835" w:type="dxa"/>
            <w:gridSpan w:val="2"/>
            <w:vAlign w:val="center"/>
          </w:tcPr>
          <w:p w14:paraId="0882A53F" w14:textId="77777777" w:rsidR="000A4DD6" w:rsidRPr="00050D28" w:rsidRDefault="000A4DD6" w:rsidP="000A4DD6">
            <w:pPr>
              <w:jc w:val="center"/>
              <w:rPr>
                <w:sz w:val="20"/>
                <w:szCs w:val="20"/>
              </w:rPr>
            </w:pPr>
            <w:r w:rsidRPr="00050D28">
              <w:rPr>
                <w:sz w:val="20"/>
                <w:szCs w:val="20"/>
              </w:rPr>
              <w:t>запас</w:t>
            </w:r>
          </w:p>
        </w:tc>
        <w:tc>
          <w:tcPr>
            <w:tcW w:w="892" w:type="dxa"/>
            <w:vMerge w:val="restart"/>
            <w:vAlign w:val="center"/>
          </w:tcPr>
          <w:p w14:paraId="170A0661" w14:textId="77777777" w:rsidR="000A4DD6" w:rsidRPr="00050D28" w:rsidRDefault="000A4DD6" w:rsidP="000A4DD6">
            <w:pPr>
              <w:jc w:val="center"/>
              <w:rPr>
                <w:sz w:val="20"/>
                <w:szCs w:val="20"/>
              </w:rPr>
            </w:pPr>
            <w:r w:rsidRPr="00050D28">
              <w:rPr>
                <w:sz w:val="20"/>
                <w:szCs w:val="20"/>
              </w:rPr>
              <w:t>площадь</w:t>
            </w:r>
          </w:p>
        </w:tc>
        <w:tc>
          <w:tcPr>
            <w:tcW w:w="1703" w:type="dxa"/>
            <w:gridSpan w:val="2"/>
            <w:vAlign w:val="center"/>
          </w:tcPr>
          <w:p w14:paraId="76A37C52" w14:textId="77777777" w:rsidR="000A4DD6" w:rsidRPr="00050D28" w:rsidRDefault="000A4DD6" w:rsidP="000A4DD6">
            <w:pPr>
              <w:jc w:val="center"/>
              <w:rPr>
                <w:sz w:val="20"/>
                <w:szCs w:val="20"/>
              </w:rPr>
            </w:pPr>
            <w:r w:rsidRPr="00050D28">
              <w:rPr>
                <w:sz w:val="20"/>
                <w:szCs w:val="20"/>
              </w:rPr>
              <w:t>запас</w:t>
            </w:r>
          </w:p>
        </w:tc>
        <w:tc>
          <w:tcPr>
            <w:tcW w:w="751" w:type="dxa"/>
            <w:vMerge w:val="restart"/>
            <w:vAlign w:val="center"/>
          </w:tcPr>
          <w:p w14:paraId="78E541C2" w14:textId="77777777" w:rsidR="000A4DD6" w:rsidRPr="00050D28" w:rsidRDefault="000A4DD6" w:rsidP="000A4DD6">
            <w:pPr>
              <w:jc w:val="center"/>
              <w:rPr>
                <w:sz w:val="20"/>
                <w:szCs w:val="20"/>
              </w:rPr>
            </w:pPr>
            <w:r w:rsidRPr="00050D28">
              <w:rPr>
                <w:sz w:val="20"/>
                <w:szCs w:val="20"/>
              </w:rPr>
              <w:t>площадь</w:t>
            </w:r>
          </w:p>
        </w:tc>
        <w:tc>
          <w:tcPr>
            <w:tcW w:w="1418" w:type="dxa"/>
            <w:gridSpan w:val="2"/>
            <w:vAlign w:val="center"/>
          </w:tcPr>
          <w:p w14:paraId="0E18A5F1" w14:textId="77777777" w:rsidR="000A4DD6" w:rsidRPr="00050D28" w:rsidRDefault="000A4DD6" w:rsidP="000A4DD6">
            <w:pPr>
              <w:jc w:val="center"/>
              <w:rPr>
                <w:sz w:val="20"/>
                <w:szCs w:val="20"/>
              </w:rPr>
            </w:pPr>
            <w:r w:rsidRPr="00050D28">
              <w:rPr>
                <w:sz w:val="20"/>
                <w:szCs w:val="20"/>
              </w:rPr>
              <w:t>запас</w:t>
            </w:r>
          </w:p>
        </w:tc>
        <w:tc>
          <w:tcPr>
            <w:tcW w:w="831" w:type="dxa"/>
            <w:vMerge w:val="restart"/>
            <w:vAlign w:val="center"/>
          </w:tcPr>
          <w:p w14:paraId="62A2C8C5" w14:textId="77777777" w:rsidR="000A4DD6" w:rsidRPr="00050D28" w:rsidRDefault="000A4DD6" w:rsidP="000A4DD6">
            <w:pPr>
              <w:jc w:val="center"/>
              <w:rPr>
                <w:sz w:val="20"/>
                <w:szCs w:val="20"/>
              </w:rPr>
            </w:pPr>
            <w:r w:rsidRPr="00050D28">
              <w:rPr>
                <w:sz w:val="20"/>
                <w:szCs w:val="20"/>
              </w:rPr>
              <w:t>площадь</w:t>
            </w:r>
          </w:p>
        </w:tc>
        <w:tc>
          <w:tcPr>
            <w:tcW w:w="1538" w:type="dxa"/>
            <w:gridSpan w:val="2"/>
            <w:vAlign w:val="center"/>
          </w:tcPr>
          <w:p w14:paraId="19FD0C94" w14:textId="77777777" w:rsidR="000A4DD6" w:rsidRPr="00050D28" w:rsidRDefault="000A4DD6" w:rsidP="000A4DD6">
            <w:pPr>
              <w:jc w:val="center"/>
              <w:rPr>
                <w:sz w:val="20"/>
                <w:szCs w:val="20"/>
              </w:rPr>
            </w:pPr>
            <w:r w:rsidRPr="00050D28">
              <w:rPr>
                <w:sz w:val="20"/>
                <w:szCs w:val="20"/>
              </w:rPr>
              <w:t>запас</w:t>
            </w:r>
          </w:p>
        </w:tc>
        <w:tc>
          <w:tcPr>
            <w:tcW w:w="891" w:type="dxa"/>
            <w:vMerge w:val="restart"/>
            <w:vAlign w:val="center"/>
          </w:tcPr>
          <w:p w14:paraId="1BD84988" w14:textId="77777777" w:rsidR="000A4DD6" w:rsidRPr="00050D28" w:rsidRDefault="000A4DD6" w:rsidP="000A4DD6">
            <w:pPr>
              <w:jc w:val="center"/>
              <w:rPr>
                <w:sz w:val="20"/>
                <w:szCs w:val="20"/>
              </w:rPr>
            </w:pPr>
            <w:r w:rsidRPr="00050D28">
              <w:rPr>
                <w:sz w:val="20"/>
                <w:szCs w:val="20"/>
              </w:rPr>
              <w:t>площадь</w:t>
            </w:r>
          </w:p>
        </w:tc>
        <w:tc>
          <w:tcPr>
            <w:tcW w:w="1786" w:type="dxa"/>
            <w:gridSpan w:val="2"/>
            <w:vAlign w:val="center"/>
          </w:tcPr>
          <w:p w14:paraId="5389AFFC" w14:textId="77777777" w:rsidR="000A4DD6" w:rsidRPr="00050D28" w:rsidRDefault="000A4DD6" w:rsidP="000A4DD6">
            <w:pPr>
              <w:jc w:val="center"/>
              <w:rPr>
                <w:sz w:val="20"/>
                <w:szCs w:val="20"/>
              </w:rPr>
            </w:pPr>
            <w:r w:rsidRPr="00050D28">
              <w:rPr>
                <w:sz w:val="20"/>
                <w:szCs w:val="20"/>
              </w:rPr>
              <w:t>запас</w:t>
            </w:r>
          </w:p>
        </w:tc>
      </w:tr>
      <w:tr w:rsidR="000A4DD6" w:rsidRPr="00050D28" w14:paraId="43C080BF" w14:textId="77777777" w:rsidTr="009607BB">
        <w:trPr>
          <w:trHeight w:val="753"/>
        </w:trPr>
        <w:tc>
          <w:tcPr>
            <w:tcW w:w="2463" w:type="dxa"/>
            <w:vMerge/>
            <w:vAlign w:val="center"/>
          </w:tcPr>
          <w:p w14:paraId="503C3F10" w14:textId="77777777" w:rsidR="000A4DD6" w:rsidRPr="00050D28" w:rsidRDefault="000A4DD6" w:rsidP="000A4DD6">
            <w:pPr>
              <w:jc w:val="center"/>
              <w:rPr>
                <w:sz w:val="20"/>
                <w:szCs w:val="20"/>
              </w:rPr>
            </w:pPr>
          </w:p>
        </w:tc>
        <w:tc>
          <w:tcPr>
            <w:tcW w:w="890" w:type="dxa"/>
            <w:vMerge/>
            <w:vAlign w:val="center"/>
          </w:tcPr>
          <w:p w14:paraId="324C38D5" w14:textId="77777777" w:rsidR="000A4DD6" w:rsidRPr="00050D28" w:rsidRDefault="000A4DD6" w:rsidP="000A4DD6">
            <w:pPr>
              <w:jc w:val="center"/>
              <w:rPr>
                <w:sz w:val="20"/>
                <w:szCs w:val="20"/>
              </w:rPr>
            </w:pPr>
          </w:p>
        </w:tc>
        <w:tc>
          <w:tcPr>
            <w:tcW w:w="890" w:type="dxa"/>
            <w:vAlign w:val="center"/>
          </w:tcPr>
          <w:p w14:paraId="312D0C10" w14:textId="77777777" w:rsidR="000A4DD6" w:rsidRPr="00050D28" w:rsidRDefault="000A4DD6" w:rsidP="000A4DD6">
            <w:pPr>
              <w:jc w:val="center"/>
              <w:rPr>
                <w:sz w:val="20"/>
                <w:szCs w:val="20"/>
              </w:rPr>
            </w:pPr>
            <w:r w:rsidRPr="00050D28">
              <w:rPr>
                <w:sz w:val="20"/>
                <w:szCs w:val="20"/>
              </w:rPr>
              <w:t>ликвидный</w:t>
            </w:r>
          </w:p>
        </w:tc>
        <w:tc>
          <w:tcPr>
            <w:tcW w:w="945" w:type="dxa"/>
            <w:vAlign w:val="center"/>
          </w:tcPr>
          <w:p w14:paraId="28347CA2" w14:textId="77777777" w:rsidR="000A4DD6" w:rsidRPr="00050D28" w:rsidRDefault="000A4DD6" w:rsidP="000A4DD6">
            <w:pPr>
              <w:jc w:val="center"/>
              <w:rPr>
                <w:sz w:val="20"/>
                <w:szCs w:val="20"/>
              </w:rPr>
            </w:pPr>
            <w:r w:rsidRPr="00050D28">
              <w:rPr>
                <w:sz w:val="20"/>
                <w:szCs w:val="20"/>
              </w:rPr>
              <w:t>деловой</w:t>
            </w:r>
          </w:p>
        </w:tc>
        <w:tc>
          <w:tcPr>
            <w:tcW w:w="892" w:type="dxa"/>
            <w:vMerge/>
            <w:vAlign w:val="center"/>
          </w:tcPr>
          <w:p w14:paraId="009E1CE3" w14:textId="77777777" w:rsidR="000A4DD6" w:rsidRPr="00050D28" w:rsidRDefault="000A4DD6" w:rsidP="000A4DD6">
            <w:pPr>
              <w:jc w:val="center"/>
              <w:rPr>
                <w:sz w:val="20"/>
                <w:szCs w:val="20"/>
              </w:rPr>
            </w:pPr>
          </w:p>
        </w:tc>
        <w:tc>
          <w:tcPr>
            <w:tcW w:w="891" w:type="dxa"/>
            <w:vAlign w:val="center"/>
          </w:tcPr>
          <w:p w14:paraId="4CC6CF43" w14:textId="77777777" w:rsidR="000A4DD6" w:rsidRPr="00050D28" w:rsidRDefault="000A4DD6" w:rsidP="000A4DD6">
            <w:pPr>
              <w:jc w:val="center"/>
              <w:rPr>
                <w:sz w:val="20"/>
                <w:szCs w:val="20"/>
              </w:rPr>
            </w:pPr>
            <w:r w:rsidRPr="00050D28">
              <w:rPr>
                <w:sz w:val="20"/>
                <w:szCs w:val="20"/>
              </w:rPr>
              <w:t>ликвидный</w:t>
            </w:r>
          </w:p>
        </w:tc>
        <w:tc>
          <w:tcPr>
            <w:tcW w:w="812" w:type="dxa"/>
            <w:vAlign w:val="center"/>
          </w:tcPr>
          <w:p w14:paraId="020A09EC" w14:textId="77777777" w:rsidR="000A4DD6" w:rsidRPr="00050D28" w:rsidRDefault="000A4DD6" w:rsidP="000A4DD6">
            <w:pPr>
              <w:jc w:val="center"/>
              <w:rPr>
                <w:sz w:val="20"/>
                <w:szCs w:val="20"/>
              </w:rPr>
            </w:pPr>
            <w:r w:rsidRPr="00050D28">
              <w:rPr>
                <w:sz w:val="20"/>
                <w:szCs w:val="20"/>
              </w:rPr>
              <w:t>деловой</w:t>
            </w:r>
          </w:p>
        </w:tc>
        <w:tc>
          <w:tcPr>
            <w:tcW w:w="751" w:type="dxa"/>
            <w:vMerge/>
            <w:vAlign w:val="center"/>
          </w:tcPr>
          <w:p w14:paraId="562B53BD" w14:textId="77777777" w:rsidR="000A4DD6" w:rsidRPr="00050D28" w:rsidRDefault="000A4DD6" w:rsidP="000A4DD6">
            <w:pPr>
              <w:jc w:val="center"/>
              <w:rPr>
                <w:sz w:val="20"/>
                <w:szCs w:val="20"/>
              </w:rPr>
            </w:pPr>
          </w:p>
        </w:tc>
        <w:tc>
          <w:tcPr>
            <w:tcW w:w="709" w:type="dxa"/>
            <w:vAlign w:val="center"/>
          </w:tcPr>
          <w:p w14:paraId="57384B8F" w14:textId="77777777" w:rsidR="000A4DD6" w:rsidRPr="00050D28" w:rsidRDefault="000A4DD6" w:rsidP="000A4DD6">
            <w:pPr>
              <w:jc w:val="center"/>
              <w:rPr>
                <w:sz w:val="20"/>
                <w:szCs w:val="20"/>
              </w:rPr>
            </w:pPr>
            <w:r w:rsidRPr="00050D28">
              <w:rPr>
                <w:sz w:val="20"/>
                <w:szCs w:val="20"/>
              </w:rPr>
              <w:t>ликвидный</w:t>
            </w:r>
          </w:p>
        </w:tc>
        <w:tc>
          <w:tcPr>
            <w:tcW w:w="709" w:type="dxa"/>
            <w:vAlign w:val="center"/>
          </w:tcPr>
          <w:p w14:paraId="25B78BE3" w14:textId="77777777" w:rsidR="000A4DD6" w:rsidRPr="00050D28" w:rsidRDefault="000A4DD6" w:rsidP="000A4DD6">
            <w:pPr>
              <w:jc w:val="center"/>
              <w:rPr>
                <w:sz w:val="20"/>
                <w:szCs w:val="20"/>
              </w:rPr>
            </w:pPr>
            <w:r w:rsidRPr="00050D28">
              <w:rPr>
                <w:sz w:val="20"/>
                <w:szCs w:val="20"/>
              </w:rPr>
              <w:t>деловой</w:t>
            </w:r>
          </w:p>
        </w:tc>
        <w:tc>
          <w:tcPr>
            <w:tcW w:w="831" w:type="dxa"/>
            <w:vMerge/>
            <w:vAlign w:val="center"/>
          </w:tcPr>
          <w:p w14:paraId="0D7E3C44" w14:textId="77777777" w:rsidR="000A4DD6" w:rsidRPr="00050D28" w:rsidRDefault="000A4DD6" w:rsidP="000A4DD6">
            <w:pPr>
              <w:jc w:val="center"/>
              <w:rPr>
                <w:sz w:val="20"/>
                <w:szCs w:val="20"/>
              </w:rPr>
            </w:pPr>
          </w:p>
        </w:tc>
        <w:tc>
          <w:tcPr>
            <w:tcW w:w="831" w:type="dxa"/>
            <w:vAlign w:val="center"/>
          </w:tcPr>
          <w:p w14:paraId="3EDAA40A" w14:textId="77777777" w:rsidR="000A4DD6" w:rsidRPr="00050D28" w:rsidRDefault="000A4DD6" w:rsidP="000A4DD6">
            <w:pPr>
              <w:jc w:val="center"/>
              <w:rPr>
                <w:sz w:val="20"/>
                <w:szCs w:val="20"/>
              </w:rPr>
            </w:pPr>
            <w:r w:rsidRPr="00050D28">
              <w:rPr>
                <w:sz w:val="20"/>
                <w:szCs w:val="20"/>
              </w:rPr>
              <w:t>ликвидный</w:t>
            </w:r>
          </w:p>
        </w:tc>
        <w:tc>
          <w:tcPr>
            <w:tcW w:w="707" w:type="dxa"/>
            <w:vAlign w:val="center"/>
          </w:tcPr>
          <w:p w14:paraId="64D3FB55" w14:textId="77777777" w:rsidR="000A4DD6" w:rsidRPr="00050D28" w:rsidRDefault="000A4DD6" w:rsidP="000A4DD6">
            <w:pPr>
              <w:jc w:val="center"/>
              <w:rPr>
                <w:sz w:val="20"/>
                <w:szCs w:val="20"/>
              </w:rPr>
            </w:pPr>
            <w:r w:rsidRPr="00050D28">
              <w:rPr>
                <w:sz w:val="20"/>
                <w:szCs w:val="20"/>
              </w:rPr>
              <w:t>деловой</w:t>
            </w:r>
          </w:p>
        </w:tc>
        <w:tc>
          <w:tcPr>
            <w:tcW w:w="891" w:type="dxa"/>
            <w:vMerge/>
            <w:tcBorders>
              <w:bottom w:val="single" w:sz="4" w:space="0" w:color="auto"/>
            </w:tcBorders>
            <w:vAlign w:val="center"/>
          </w:tcPr>
          <w:p w14:paraId="335DD4B4" w14:textId="77777777" w:rsidR="000A4DD6" w:rsidRPr="00050D28" w:rsidRDefault="000A4DD6" w:rsidP="000A4DD6">
            <w:pPr>
              <w:jc w:val="center"/>
              <w:rPr>
                <w:sz w:val="20"/>
                <w:szCs w:val="20"/>
              </w:rPr>
            </w:pPr>
          </w:p>
        </w:tc>
        <w:tc>
          <w:tcPr>
            <w:tcW w:w="964" w:type="dxa"/>
            <w:tcBorders>
              <w:bottom w:val="single" w:sz="4" w:space="0" w:color="auto"/>
            </w:tcBorders>
            <w:vAlign w:val="center"/>
          </w:tcPr>
          <w:p w14:paraId="31B5DBA7" w14:textId="77777777" w:rsidR="000A4DD6" w:rsidRPr="00050D28" w:rsidRDefault="000A4DD6" w:rsidP="000A4DD6">
            <w:pPr>
              <w:jc w:val="center"/>
              <w:rPr>
                <w:sz w:val="20"/>
                <w:szCs w:val="20"/>
              </w:rPr>
            </w:pPr>
            <w:r w:rsidRPr="00050D28">
              <w:rPr>
                <w:sz w:val="20"/>
                <w:szCs w:val="20"/>
              </w:rPr>
              <w:t>ликвидный</w:t>
            </w:r>
          </w:p>
        </w:tc>
        <w:tc>
          <w:tcPr>
            <w:tcW w:w="822" w:type="dxa"/>
            <w:tcBorders>
              <w:bottom w:val="single" w:sz="4" w:space="0" w:color="auto"/>
            </w:tcBorders>
            <w:vAlign w:val="center"/>
          </w:tcPr>
          <w:p w14:paraId="28B85C7A" w14:textId="77777777" w:rsidR="000A4DD6" w:rsidRPr="00050D28" w:rsidRDefault="000A4DD6" w:rsidP="000A4DD6">
            <w:pPr>
              <w:jc w:val="center"/>
              <w:rPr>
                <w:sz w:val="20"/>
                <w:szCs w:val="20"/>
              </w:rPr>
            </w:pPr>
            <w:r w:rsidRPr="00050D28">
              <w:rPr>
                <w:sz w:val="20"/>
                <w:szCs w:val="20"/>
              </w:rPr>
              <w:t>деловой</w:t>
            </w:r>
          </w:p>
        </w:tc>
      </w:tr>
      <w:tr w:rsidR="00EC490A" w:rsidRPr="00050D28" w14:paraId="24973DB6" w14:textId="77777777" w:rsidTr="00EC490A">
        <w:trPr>
          <w:trHeight w:val="217"/>
        </w:trPr>
        <w:tc>
          <w:tcPr>
            <w:tcW w:w="2463" w:type="dxa"/>
            <w:vAlign w:val="center"/>
          </w:tcPr>
          <w:p w14:paraId="4B1803B7" w14:textId="77777777" w:rsidR="00EC490A" w:rsidRPr="00050D28" w:rsidRDefault="00EC490A" w:rsidP="000A4DD6">
            <w:pPr>
              <w:jc w:val="center"/>
              <w:rPr>
                <w:sz w:val="20"/>
                <w:szCs w:val="20"/>
              </w:rPr>
            </w:pPr>
            <w:r w:rsidRPr="00050D28">
              <w:rPr>
                <w:sz w:val="20"/>
                <w:szCs w:val="20"/>
              </w:rPr>
              <w:t>1</w:t>
            </w:r>
          </w:p>
        </w:tc>
        <w:tc>
          <w:tcPr>
            <w:tcW w:w="890" w:type="dxa"/>
            <w:vAlign w:val="center"/>
          </w:tcPr>
          <w:p w14:paraId="735365A2" w14:textId="77777777" w:rsidR="00EC490A" w:rsidRPr="00050D28" w:rsidRDefault="00EC490A" w:rsidP="000A4DD6">
            <w:pPr>
              <w:jc w:val="center"/>
              <w:rPr>
                <w:sz w:val="20"/>
                <w:szCs w:val="20"/>
              </w:rPr>
            </w:pPr>
            <w:r w:rsidRPr="00050D28">
              <w:rPr>
                <w:sz w:val="20"/>
                <w:szCs w:val="20"/>
              </w:rPr>
              <w:t>2</w:t>
            </w:r>
          </w:p>
        </w:tc>
        <w:tc>
          <w:tcPr>
            <w:tcW w:w="890" w:type="dxa"/>
            <w:vAlign w:val="center"/>
          </w:tcPr>
          <w:p w14:paraId="616EF61B" w14:textId="77777777" w:rsidR="00EC490A" w:rsidRPr="00050D28" w:rsidRDefault="00EC490A" w:rsidP="000A4DD6">
            <w:pPr>
              <w:jc w:val="center"/>
              <w:rPr>
                <w:sz w:val="20"/>
                <w:szCs w:val="20"/>
              </w:rPr>
            </w:pPr>
            <w:r w:rsidRPr="00050D28">
              <w:rPr>
                <w:sz w:val="20"/>
                <w:szCs w:val="20"/>
              </w:rPr>
              <w:t>3</w:t>
            </w:r>
          </w:p>
        </w:tc>
        <w:tc>
          <w:tcPr>
            <w:tcW w:w="945" w:type="dxa"/>
            <w:vAlign w:val="center"/>
          </w:tcPr>
          <w:p w14:paraId="78E44631" w14:textId="77777777" w:rsidR="00EC490A" w:rsidRPr="00050D28" w:rsidRDefault="00EC490A" w:rsidP="000A4DD6">
            <w:pPr>
              <w:jc w:val="center"/>
              <w:rPr>
                <w:sz w:val="20"/>
                <w:szCs w:val="20"/>
              </w:rPr>
            </w:pPr>
            <w:r w:rsidRPr="00050D28">
              <w:rPr>
                <w:sz w:val="20"/>
                <w:szCs w:val="20"/>
              </w:rPr>
              <w:t>4</w:t>
            </w:r>
          </w:p>
        </w:tc>
        <w:tc>
          <w:tcPr>
            <w:tcW w:w="892" w:type="dxa"/>
            <w:vAlign w:val="center"/>
          </w:tcPr>
          <w:p w14:paraId="6865C494" w14:textId="77777777" w:rsidR="00EC490A" w:rsidRPr="00050D28" w:rsidRDefault="00EC490A" w:rsidP="000A4DD6">
            <w:pPr>
              <w:jc w:val="center"/>
              <w:rPr>
                <w:sz w:val="20"/>
                <w:szCs w:val="20"/>
              </w:rPr>
            </w:pPr>
            <w:r w:rsidRPr="00050D28">
              <w:rPr>
                <w:sz w:val="20"/>
                <w:szCs w:val="20"/>
              </w:rPr>
              <w:t>5</w:t>
            </w:r>
          </w:p>
        </w:tc>
        <w:tc>
          <w:tcPr>
            <w:tcW w:w="891" w:type="dxa"/>
            <w:vAlign w:val="center"/>
          </w:tcPr>
          <w:p w14:paraId="2333487F" w14:textId="77777777" w:rsidR="00EC490A" w:rsidRPr="00050D28" w:rsidRDefault="00EC490A" w:rsidP="000A4DD6">
            <w:pPr>
              <w:jc w:val="center"/>
              <w:rPr>
                <w:sz w:val="20"/>
                <w:szCs w:val="20"/>
              </w:rPr>
            </w:pPr>
            <w:r w:rsidRPr="00050D28">
              <w:rPr>
                <w:sz w:val="20"/>
                <w:szCs w:val="20"/>
              </w:rPr>
              <w:t>6</w:t>
            </w:r>
          </w:p>
        </w:tc>
        <w:tc>
          <w:tcPr>
            <w:tcW w:w="812" w:type="dxa"/>
            <w:vAlign w:val="center"/>
          </w:tcPr>
          <w:p w14:paraId="0170E4BE" w14:textId="77777777" w:rsidR="00EC490A" w:rsidRPr="00050D28" w:rsidRDefault="00EC490A" w:rsidP="000A4DD6">
            <w:pPr>
              <w:jc w:val="center"/>
              <w:rPr>
                <w:sz w:val="20"/>
                <w:szCs w:val="20"/>
              </w:rPr>
            </w:pPr>
            <w:r w:rsidRPr="00050D28">
              <w:rPr>
                <w:sz w:val="20"/>
                <w:szCs w:val="20"/>
              </w:rPr>
              <w:t>7</w:t>
            </w:r>
          </w:p>
        </w:tc>
        <w:tc>
          <w:tcPr>
            <w:tcW w:w="751" w:type="dxa"/>
            <w:vAlign w:val="center"/>
          </w:tcPr>
          <w:p w14:paraId="6303EDC4" w14:textId="77777777" w:rsidR="00EC490A" w:rsidRPr="00050D28" w:rsidRDefault="00EC490A" w:rsidP="000A4DD6">
            <w:pPr>
              <w:jc w:val="center"/>
              <w:rPr>
                <w:sz w:val="20"/>
                <w:szCs w:val="20"/>
              </w:rPr>
            </w:pPr>
            <w:r w:rsidRPr="00050D28">
              <w:rPr>
                <w:sz w:val="20"/>
                <w:szCs w:val="20"/>
              </w:rPr>
              <w:t>8</w:t>
            </w:r>
          </w:p>
        </w:tc>
        <w:tc>
          <w:tcPr>
            <w:tcW w:w="709" w:type="dxa"/>
            <w:vAlign w:val="center"/>
          </w:tcPr>
          <w:p w14:paraId="28C56082" w14:textId="77777777" w:rsidR="00EC490A" w:rsidRPr="00050D28" w:rsidRDefault="00EC490A" w:rsidP="000A4DD6">
            <w:pPr>
              <w:jc w:val="center"/>
              <w:rPr>
                <w:sz w:val="20"/>
                <w:szCs w:val="20"/>
              </w:rPr>
            </w:pPr>
            <w:r w:rsidRPr="00050D28">
              <w:rPr>
                <w:sz w:val="20"/>
                <w:szCs w:val="20"/>
              </w:rPr>
              <w:t>9</w:t>
            </w:r>
          </w:p>
        </w:tc>
        <w:tc>
          <w:tcPr>
            <w:tcW w:w="709" w:type="dxa"/>
            <w:vAlign w:val="center"/>
          </w:tcPr>
          <w:p w14:paraId="3714142C" w14:textId="77777777" w:rsidR="00EC490A" w:rsidRPr="00050D28" w:rsidRDefault="00EC490A" w:rsidP="000A4DD6">
            <w:pPr>
              <w:jc w:val="center"/>
              <w:rPr>
                <w:sz w:val="20"/>
                <w:szCs w:val="20"/>
              </w:rPr>
            </w:pPr>
            <w:r w:rsidRPr="00050D28">
              <w:rPr>
                <w:sz w:val="20"/>
                <w:szCs w:val="20"/>
              </w:rPr>
              <w:t>10</w:t>
            </w:r>
          </w:p>
        </w:tc>
        <w:tc>
          <w:tcPr>
            <w:tcW w:w="831" w:type="dxa"/>
            <w:vAlign w:val="center"/>
          </w:tcPr>
          <w:p w14:paraId="1856B7A0" w14:textId="77777777" w:rsidR="00EC490A" w:rsidRPr="00050D28" w:rsidRDefault="00EC490A" w:rsidP="000A4DD6">
            <w:pPr>
              <w:jc w:val="center"/>
              <w:rPr>
                <w:sz w:val="20"/>
                <w:szCs w:val="20"/>
              </w:rPr>
            </w:pPr>
            <w:r w:rsidRPr="00050D28">
              <w:rPr>
                <w:sz w:val="20"/>
                <w:szCs w:val="20"/>
              </w:rPr>
              <w:t>11</w:t>
            </w:r>
          </w:p>
        </w:tc>
        <w:tc>
          <w:tcPr>
            <w:tcW w:w="831" w:type="dxa"/>
            <w:vAlign w:val="center"/>
          </w:tcPr>
          <w:p w14:paraId="51CF2E38" w14:textId="77777777" w:rsidR="00EC490A" w:rsidRPr="00050D28" w:rsidRDefault="00EC490A" w:rsidP="000A4DD6">
            <w:pPr>
              <w:jc w:val="center"/>
              <w:rPr>
                <w:sz w:val="20"/>
                <w:szCs w:val="20"/>
              </w:rPr>
            </w:pPr>
            <w:r w:rsidRPr="00050D28">
              <w:rPr>
                <w:sz w:val="20"/>
                <w:szCs w:val="20"/>
              </w:rPr>
              <w:t>12</w:t>
            </w:r>
          </w:p>
        </w:tc>
        <w:tc>
          <w:tcPr>
            <w:tcW w:w="707" w:type="dxa"/>
            <w:vAlign w:val="center"/>
          </w:tcPr>
          <w:p w14:paraId="142D03EC" w14:textId="77777777" w:rsidR="00EC490A" w:rsidRPr="00050D28" w:rsidRDefault="00EC490A" w:rsidP="000A4DD6">
            <w:pPr>
              <w:jc w:val="center"/>
              <w:rPr>
                <w:sz w:val="20"/>
                <w:szCs w:val="20"/>
              </w:rPr>
            </w:pPr>
            <w:r w:rsidRPr="00050D28">
              <w:rPr>
                <w:sz w:val="20"/>
                <w:szCs w:val="20"/>
              </w:rPr>
              <w:t>13</w:t>
            </w:r>
          </w:p>
        </w:tc>
        <w:tc>
          <w:tcPr>
            <w:tcW w:w="891" w:type="dxa"/>
            <w:tcBorders>
              <w:bottom w:val="single" w:sz="4" w:space="0" w:color="auto"/>
            </w:tcBorders>
            <w:vAlign w:val="center"/>
          </w:tcPr>
          <w:p w14:paraId="1DFC2597" w14:textId="77777777" w:rsidR="00EC490A" w:rsidRPr="00050D28" w:rsidRDefault="00EC490A" w:rsidP="000A4DD6">
            <w:pPr>
              <w:jc w:val="center"/>
              <w:rPr>
                <w:sz w:val="20"/>
                <w:szCs w:val="20"/>
              </w:rPr>
            </w:pPr>
            <w:r w:rsidRPr="00050D28">
              <w:rPr>
                <w:sz w:val="20"/>
                <w:szCs w:val="20"/>
              </w:rPr>
              <w:t>14</w:t>
            </w:r>
          </w:p>
        </w:tc>
        <w:tc>
          <w:tcPr>
            <w:tcW w:w="964" w:type="dxa"/>
            <w:tcBorders>
              <w:bottom w:val="single" w:sz="4" w:space="0" w:color="auto"/>
            </w:tcBorders>
            <w:vAlign w:val="center"/>
          </w:tcPr>
          <w:p w14:paraId="6D3AD5D0" w14:textId="77777777" w:rsidR="00EC490A" w:rsidRPr="00050D28" w:rsidRDefault="00EC490A" w:rsidP="000A4DD6">
            <w:pPr>
              <w:jc w:val="center"/>
              <w:rPr>
                <w:sz w:val="20"/>
                <w:szCs w:val="20"/>
              </w:rPr>
            </w:pPr>
            <w:r w:rsidRPr="00050D28">
              <w:rPr>
                <w:sz w:val="20"/>
                <w:szCs w:val="20"/>
              </w:rPr>
              <w:t>15</w:t>
            </w:r>
          </w:p>
        </w:tc>
        <w:tc>
          <w:tcPr>
            <w:tcW w:w="822" w:type="dxa"/>
            <w:tcBorders>
              <w:bottom w:val="single" w:sz="4" w:space="0" w:color="auto"/>
            </w:tcBorders>
            <w:vAlign w:val="center"/>
          </w:tcPr>
          <w:p w14:paraId="0529831A" w14:textId="77777777" w:rsidR="00EC490A" w:rsidRPr="00050D28" w:rsidRDefault="00EC490A" w:rsidP="000A4DD6">
            <w:pPr>
              <w:jc w:val="center"/>
              <w:rPr>
                <w:sz w:val="20"/>
                <w:szCs w:val="20"/>
              </w:rPr>
            </w:pPr>
            <w:r w:rsidRPr="00050D28">
              <w:rPr>
                <w:sz w:val="20"/>
                <w:szCs w:val="20"/>
              </w:rPr>
              <w:t>16</w:t>
            </w:r>
          </w:p>
        </w:tc>
      </w:tr>
      <w:tr w:rsidR="00D269F0" w:rsidRPr="00050D28" w14:paraId="60C32D69" w14:textId="77777777" w:rsidTr="00522DEB">
        <w:trPr>
          <w:trHeight w:val="359"/>
        </w:trPr>
        <w:tc>
          <w:tcPr>
            <w:tcW w:w="2463" w:type="dxa"/>
            <w:vAlign w:val="center"/>
          </w:tcPr>
          <w:p w14:paraId="59272A9C" w14:textId="77777777" w:rsidR="00D269F0" w:rsidRPr="00050D28" w:rsidRDefault="00D269F0" w:rsidP="00D269F0">
            <w:pPr>
              <w:rPr>
                <w:sz w:val="22"/>
                <w:szCs w:val="22"/>
              </w:rPr>
            </w:pPr>
            <w:r w:rsidRPr="00050D28">
              <w:rPr>
                <w:sz w:val="22"/>
                <w:szCs w:val="22"/>
              </w:rPr>
              <w:t>Хвойные</w:t>
            </w:r>
          </w:p>
        </w:tc>
        <w:tc>
          <w:tcPr>
            <w:tcW w:w="890" w:type="dxa"/>
            <w:vAlign w:val="center"/>
          </w:tcPr>
          <w:p w14:paraId="4E9A850D" w14:textId="77777777" w:rsidR="00D269F0" w:rsidRPr="00050D28" w:rsidRDefault="00D269F0" w:rsidP="00D269F0">
            <w:pPr>
              <w:jc w:val="center"/>
              <w:rPr>
                <w:sz w:val="22"/>
                <w:szCs w:val="22"/>
              </w:rPr>
            </w:pPr>
            <w:r w:rsidRPr="00050D28">
              <w:rPr>
                <w:sz w:val="22"/>
                <w:szCs w:val="22"/>
              </w:rPr>
              <w:t>967,0</w:t>
            </w:r>
          </w:p>
        </w:tc>
        <w:tc>
          <w:tcPr>
            <w:tcW w:w="890" w:type="dxa"/>
            <w:tcBorders>
              <w:top w:val="single" w:sz="4" w:space="0" w:color="auto"/>
              <w:left w:val="single" w:sz="4" w:space="0" w:color="auto"/>
              <w:bottom w:val="single" w:sz="4" w:space="0" w:color="auto"/>
              <w:right w:val="single" w:sz="4" w:space="0" w:color="auto"/>
            </w:tcBorders>
            <w:vAlign w:val="center"/>
          </w:tcPr>
          <w:p w14:paraId="18EF3085" w14:textId="77777777" w:rsidR="00D269F0" w:rsidRPr="00050D28" w:rsidRDefault="00D269F0" w:rsidP="00D269F0">
            <w:pPr>
              <w:jc w:val="right"/>
              <w:rPr>
                <w:sz w:val="22"/>
                <w:szCs w:val="22"/>
              </w:rPr>
            </w:pPr>
            <w:r w:rsidRPr="00050D28">
              <w:rPr>
                <w:sz w:val="22"/>
                <w:szCs w:val="22"/>
              </w:rPr>
              <w:t>141,2</w:t>
            </w:r>
          </w:p>
        </w:tc>
        <w:tc>
          <w:tcPr>
            <w:tcW w:w="945" w:type="dxa"/>
            <w:tcBorders>
              <w:top w:val="single" w:sz="4" w:space="0" w:color="auto"/>
              <w:left w:val="nil"/>
              <w:bottom w:val="single" w:sz="4" w:space="0" w:color="auto"/>
              <w:right w:val="single" w:sz="4" w:space="0" w:color="auto"/>
            </w:tcBorders>
            <w:vAlign w:val="center"/>
          </w:tcPr>
          <w:p w14:paraId="2B252E44" w14:textId="77777777" w:rsidR="00D269F0" w:rsidRPr="00050D28" w:rsidRDefault="00D269F0" w:rsidP="00D269F0">
            <w:pPr>
              <w:jc w:val="right"/>
              <w:rPr>
                <w:sz w:val="22"/>
                <w:szCs w:val="22"/>
              </w:rPr>
            </w:pPr>
            <w:r w:rsidRPr="00050D28">
              <w:rPr>
                <w:sz w:val="22"/>
                <w:szCs w:val="22"/>
              </w:rPr>
              <w:t>122,7</w:t>
            </w:r>
          </w:p>
        </w:tc>
        <w:tc>
          <w:tcPr>
            <w:tcW w:w="892" w:type="dxa"/>
            <w:tcBorders>
              <w:top w:val="single" w:sz="4" w:space="0" w:color="auto"/>
              <w:left w:val="nil"/>
              <w:bottom w:val="single" w:sz="4" w:space="0" w:color="auto"/>
              <w:right w:val="single" w:sz="4" w:space="0" w:color="auto"/>
            </w:tcBorders>
            <w:vAlign w:val="center"/>
          </w:tcPr>
          <w:p w14:paraId="4C6CB946" w14:textId="77777777" w:rsidR="00D269F0" w:rsidRPr="00050D28" w:rsidRDefault="00D269F0" w:rsidP="00D269F0">
            <w:pPr>
              <w:jc w:val="right"/>
              <w:rPr>
                <w:sz w:val="22"/>
                <w:szCs w:val="22"/>
              </w:rPr>
            </w:pPr>
            <w:r w:rsidRPr="00050D28">
              <w:rPr>
                <w:sz w:val="22"/>
                <w:szCs w:val="22"/>
              </w:rPr>
              <w:t>940,0</w:t>
            </w:r>
          </w:p>
        </w:tc>
        <w:tc>
          <w:tcPr>
            <w:tcW w:w="891" w:type="dxa"/>
            <w:tcBorders>
              <w:top w:val="single" w:sz="4" w:space="0" w:color="auto"/>
              <w:left w:val="nil"/>
              <w:bottom w:val="single" w:sz="4" w:space="0" w:color="auto"/>
              <w:right w:val="single" w:sz="4" w:space="0" w:color="auto"/>
            </w:tcBorders>
            <w:vAlign w:val="center"/>
          </w:tcPr>
          <w:p w14:paraId="020C92B7" w14:textId="77777777" w:rsidR="00D269F0" w:rsidRPr="00050D28" w:rsidRDefault="00D269F0" w:rsidP="00D269F0">
            <w:pPr>
              <w:jc w:val="right"/>
              <w:rPr>
                <w:sz w:val="22"/>
                <w:szCs w:val="22"/>
              </w:rPr>
            </w:pPr>
            <w:r w:rsidRPr="00050D28">
              <w:rPr>
                <w:sz w:val="22"/>
                <w:szCs w:val="22"/>
              </w:rPr>
              <w:t>35,0</w:t>
            </w:r>
          </w:p>
        </w:tc>
        <w:tc>
          <w:tcPr>
            <w:tcW w:w="812" w:type="dxa"/>
            <w:tcBorders>
              <w:top w:val="single" w:sz="4" w:space="0" w:color="auto"/>
              <w:left w:val="nil"/>
              <w:bottom w:val="single" w:sz="4" w:space="0" w:color="auto"/>
              <w:right w:val="single" w:sz="4" w:space="0" w:color="auto"/>
            </w:tcBorders>
            <w:vAlign w:val="center"/>
          </w:tcPr>
          <w:p w14:paraId="3765399E" w14:textId="77777777" w:rsidR="00D269F0" w:rsidRPr="00050D28" w:rsidRDefault="00D269F0" w:rsidP="00D269F0">
            <w:pPr>
              <w:jc w:val="right"/>
              <w:rPr>
                <w:sz w:val="22"/>
                <w:szCs w:val="22"/>
              </w:rPr>
            </w:pPr>
            <w:r w:rsidRPr="00050D28">
              <w:rPr>
                <w:sz w:val="22"/>
                <w:szCs w:val="22"/>
              </w:rPr>
              <w:t>17,8</w:t>
            </w:r>
          </w:p>
        </w:tc>
        <w:tc>
          <w:tcPr>
            <w:tcW w:w="751" w:type="dxa"/>
            <w:vAlign w:val="center"/>
          </w:tcPr>
          <w:p w14:paraId="416032A6" w14:textId="77777777" w:rsidR="00D269F0" w:rsidRPr="00050D28" w:rsidRDefault="00522DEB" w:rsidP="00D269F0">
            <w:pPr>
              <w:jc w:val="center"/>
              <w:rPr>
                <w:sz w:val="22"/>
                <w:szCs w:val="22"/>
              </w:rPr>
            </w:pPr>
            <w:r w:rsidRPr="00050D28">
              <w:rPr>
                <w:sz w:val="22"/>
                <w:szCs w:val="22"/>
              </w:rPr>
              <w:t>-</w:t>
            </w:r>
          </w:p>
        </w:tc>
        <w:tc>
          <w:tcPr>
            <w:tcW w:w="709" w:type="dxa"/>
            <w:vAlign w:val="center"/>
          </w:tcPr>
          <w:p w14:paraId="2283E964" w14:textId="77777777" w:rsidR="00D269F0" w:rsidRPr="00050D28" w:rsidRDefault="00522DEB" w:rsidP="00D269F0">
            <w:pPr>
              <w:jc w:val="center"/>
              <w:rPr>
                <w:sz w:val="22"/>
                <w:szCs w:val="22"/>
              </w:rPr>
            </w:pPr>
            <w:r w:rsidRPr="00050D28">
              <w:rPr>
                <w:sz w:val="22"/>
                <w:szCs w:val="22"/>
              </w:rPr>
              <w:t>-</w:t>
            </w:r>
          </w:p>
        </w:tc>
        <w:tc>
          <w:tcPr>
            <w:tcW w:w="709" w:type="dxa"/>
            <w:vAlign w:val="center"/>
          </w:tcPr>
          <w:p w14:paraId="399D6810" w14:textId="77777777" w:rsidR="00D269F0" w:rsidRPr="00050D28" w:rsidRDefault="00522DEB" w:rsidP="00D269F0">
            <w:pPr>
              <w:jc w:val="center"/>
              <w:rPr>
                <w:sz w:val="22"/>
                <w:szCs w:val="22"/>
              </w:rPr>
            </w:pPr>
            <w:r w:rsidRPr="00050D28">
              <w:rPr>
                <w:sz w:val="22"/>
                <w:szCs w:val="22"/>
              </w:rPr>
              <w:t>-</w:t>
            </w:r>
          </w:p>
        </w:tc>
        <w:tc>
          <w:tcPr>
            <w:tcW w:w="831" w:type="dxa"/>
            <w:vAlign w:val="center"/>
          </w:tcPr>
          <w:p w14:paraId="66ADF345" w14:textId="77777777" w:rsidR="00D269F0" w:rsidRPr="00050D28" w:rsidRDefault="00D269F0" w:rsidP="00D269F0">
            <w:pPr>
              <w:jc w:val="center"/>
              <w:rPr>
                <w:sz w:val="22"/>
                <w:szCs w:val="22"/>
              </w:rPr>
            </w:pPr>
            <w:r w:rsidRPr="00050D28">
              <w:rPr>
                <w:bCs/>
                <w:sz w:val="22"/>
                <w:szCs w:val="22"/>
              </w:rPr>
              <w:t>60,0</w:t>
            </w:r>
          </w:p>
        </w:tc>
        <w:tc>
          <w:tcPr>
            <w:tcW w:w="831" w:type="dxa"/>
            <w:vAlign w:val="center"/>
          </w:tcPr>
          <w:p w14:paraId="3A5A8684" w14:textId="77777777" w:rsidR="00D269F0" w:rsidRPr="00050D28" w:rsidRDefault="00D269F0" w:rsidP="00D269F0">
            <w:pPr>
              <w:jc w:val="center"/>
              <w:rPr>
                <w:sz w:val="22"/>
                <w:szCs w:val="22"/>
              </w:rPr>
            </w:pPr>
            <w:r w:rsidRPr="00050D28">
              <w:rPr>
                <w:bCs/>
                <w:sz w:val="22"/>
                <w:szCs w:val="22"/>
              </w:rPr>
              <w:t>10,3</w:t>
            </w:r>
          </w:p>
        </w:tc>
        <w:tc>
          <w:tcPr>
            <w:tcW w:w="707" w:type="dxa"/>
            <w:vAlign w:val="center"/>
          </w:tcPr>
          <w:p w14:paraId="3DE757BC" w14:textId="77777777" w:rsidR="00D269F0" w:rsidRPr="00050D28" w:rsidRDefault="00D269F0" w:rsidP="00D269F0">
            <w:pPr>
              <w:jc w:val="center"/>
              <w:rPr>
                <w:sz w:val="22"/>
                <w:szCs w:val="22"/>
              </w:rPr>
            </w:pPr>
            <w:r w:rsidRPr="00050D28">
              <w:rPr>
                <w:bCs/>
                <w:sz w:val="22"/>
                <w:szCs w:val="22"/>
              </w:rPr>
              <w:t>8,3</w:t>
            </w:r>
          </w:p>
        </w:tc>
        <w:tc>
          <w:tcPr>
            <w:tcW w:w="891" w:type="dxa"/>
            <w:tcBorders>
              <w:top w:val="single" w:sz="4" w:space="0" w:color="auto"/>
              <w:left w:val="nil"/>
              <w:bottom w:val="single" w:sz="4" w:space="0" w:color="auto"/>
              <w:right w:val="single" w:sz="4" w:space="0" w:color="auto"/>
            </w:tcBorders>
            <w:vAlign w:val="center"/>
          </w:tcPr>
          <w:p w14:paraId="6F1DA2B5" w14:textId="77777777" w:rsidR="00D269F0" w:rsidRPr="00050D28" w:rsidRDefault="00D269F0" w:rsidP="009607BB">
            <w:pPr>
              <w:jc w:val="right"/>
              <w:rPr>
                <w:color w:val="000000"/>
                <w:sz w:val="22"/>
                <w:szCs w:val="22"/>
              </w:rPr>
            </w:pPr>
            <w:r w:rsidRPr="00050D28">
              <w:rPr>
                <w:color w:val="000000"/>
                <w:sz w:val="22"/>
                <w:szCs w:val="22"/>
              </w:rPr>
              <w:t>1967,0</w:t>
            </w:r>
          </w:p>
        </w:tc>
        <w:tc>
          <w:tcPr>
            <w:tcW w:w="964" w:type="dxa"/>
            <w:tcBorders>
              <w:top w:val="single" w:sz="4" w:space="0" w:color="auto"/>
              <w:left w:val="single" w:sz="4" w:space="0" w:color="auto"/>
              <w:bottom w:val="single" w:sz="4" w:space="0" w:color="auto"/>
              <w:right w:val="single" w:sz="4" w:space="0" w:color="auto"/>
            </w:tcBorders>
            <w:vAlign w:val="center"/>
          </w:tcPr>
          <w:p w14:paraId="5EF7EAAB" w14:textId="77777777" w:rsidR="00D269F0" w:rsidRPr="00050D28" w:rsidRDefault="00D269F0" w:rsidP="00D269F0">
            <w:pPr>
              <w:jc w:val="right"/>
              <w:rPr>
                <w:color w:val="000000"/>
                <w:sz w:val="22"/>
                <w:szCs w:val="22"/>
              </w:rPr>
            </w:pPr>
            <w:r w:rsidRPr="00050D28">
              <w:rPr>
                <w:color w:val="000000"/>
                <w:sz w:val="22"/>
                <w:szCs w:val="22"/>
              </w:rPr>
              <w:t>186,5</w:t>
            </w:r>
          </w:p>
        </w:tc>
        <w:tc>
          <w:tcPr>
            <w:tcW w:w="822" w:type="dxa"/>
            <w:tcBorders>
              <w:top w:val="single" w:sz="4" w:space="0" w:color="auto"/>
              <w:left w:val="single" w:sz="4" w:space="0" w:color="auto"/>
              <w:bottom w:val="single" w:sz="4" w:space="0" w:color="auto"/>
              <w:right w:val="single" w:sz="4" w:space="0" w:color="auto"/>
            </w:tcBorders>
            <w:vAlign w:val="center"/>
          </w:tcPr>
          <w:p w14:paraId="67F29822" w14:textId="77777777" w:rsidR="00D269F0" w:rsidRPr="00050D28" w:rsidRDefault="00D269F0" w:rsidP="00D269F0">
            <w:pPr>
              <w:jc w:val="right"/>
              <w:rPr>
                <w:color w:val="000000"/>
                <w:sz w:val="22"/>
                <w:szCs w:val="22"/>
              </w:rPr>
            </w:pPr>
            <w:r w:rsidRPr="00050D28">
              <w:rPr>
                <w:color w:val="000000"/>
                <w:sz w:val="22"/>
                <w:szCs w:val="22"/>
              </w:rPr>
              <w:t>148,8</w:t>
            </w:r>
          </w:p>
        </w:tc>
      </w:tr>
      <w:tr w:rsidR="00D269F0" w:rsidRPr="00050D28" w14:paraId="4DD52A2E" w14:textId="77777777" w:rsidTr="00522DEB">
        <w:trPr>
          <w:trHeight w:val="421"/>
        </w:trPr>
        <w:tc>
          <w:tcPr>
            <w:tcW w:w="2463" w:type="dxa"/>
            <w:vAlign w:val="center"/>
          </w:tcPr>
          <w:p w14:paraId="3AB205EA" w14:textId="77777777" w:rsidR="00D269F0" w:rsidRPr="00050D28" w:rsidRDefault="00D269F0" w:rsidP="00D269F0">
            <w:pPr>
              <w:rPr>
                <w:sz w:val="22"/>
                <w:szCs w:val="22"/>
              </w:rPr>
            </w:pPr>
            <w:r w:rsidRPr="00050D28">
              <w:rPr>
                <w:sz w:val="22"/>
                <w:szCs w:val="22"/>
              </w:rPr>
              <w:t>Мягколиственные</w:t>
            </w:r>
          </w:p>
        </w:tc>
        <w:tc>
          <w:tcPr>
            <w:tcW w:w="890" w:type="dxa"/>
            <w:vAlign w:val="center"/>
          </w:tcPr>
          <w:p w14:paraId="5A99A3A5" w14:textId="77777777" w:rsidR="00D269F0" w:rsidRPr="00050D28" w:rsidRDefault="00D269F0" w:rsidP="00D269F0">
            <w:pPr>
              <w:jc w:val="center"/>
              <w:rPr>
                <w:sz w:val="22"/>
                <w:szCs w:val="22"/>
              </w:rPr>
            </w:pPr>
            <w:r w:rsidRPr="00050D28">
              <w:rPr>
                <w:sz w:val="22"/>
                <w:szCs w:val="22"/>
              </w:rPr>
              <w:t>2290,0</w:t>
            </w:r>
          </w:p>
        </w:tc>
        <w:tc>
          <w:tcPr>
            <w:tcW w:w="890" w:type="dxa"/>
            <w:tcBorders>
              <w:top w:val="nil"/>
              <w:left w:val="single" w:sz="4" w:space="0" w:color="auto"/>
              <w:bottom w:val="single" w:sz="4" w:space="0" w:color="auto"/>
              <w:right w:val="single" w:sz="4" w:space="0" w:color="auto"/>
            </w:tcBorders>
            <w:vAlign w:val="center"/>
          </w:tcPr>
          <w:p w14:paraId="5327CF46" w14:textId="77777777" w:rsidR="00D269F0" w:rsidRPr="00050D28" w:rsidRDefault="00D269F0" w:rsidP="00D269F0">
            <w:pPr>
              <w:jc w:val="right"/>
              <w:rPr>
                <w:sz w:val="22"/>
                <w:szCs w:val="22"/>
              </w:rPr>
            </w:pPr>
            <w:r w:rsidRPr="00050D28">
              <w:rPr>
                <w:sz w:val="22"/>
                <w:szCs w:val="22"/>
              </w:rPr>
              <w:t>302,7</w:t>
            </w:r>
          </w:p>
        </w:tc>
        <w:tc>
          <w:tcPr>
            <w:tcW w:w="945" w:type="dxa"/>
            <w:tcBorders>
              <w:top w:val="nil"/>
              <w:left w:val="nil"/>
              <w:bottom w:val="single" w:sz="4" w:space="0" w:color="auto"/>
              <w:right w:val="single" w:sz="4" w:space="0" w:color="auto"/>
            </w:tcBorders>
            <w:vAlign w:val="center"/>
          </w:tcPr>
          <w:p w14:paraId="3947A492" w14:textId="77777777" w:rsidR="00D269F0" w:rsidRPr="00050D28" w:rsidRDefault="00D269F0" w:rsidP="00D269F0">
            <w:pPr>
              <w:jc w:val="right"/>
              <w:rPr>
                <w:sz w:val="22"/>
                <w:szCs w:val="22"/>
              </w:rPr>
            </w:pPr>
            <w:r w:rsidRPr="00050D28">
              <w:rPr>
                <w:sz w:val="22"/>
                <w:szCs w:val="22"/>
              </w:rPr>
              <w:t>185,2</w:t>
            </w:r>
          </w:p>
        </w:tc>
        <w:tc>
          <w:tcPr>
            <w:tcW w:w="892" w:type="dxa"/>
            <w:tcBorders>
              <w:top w:val="nil"/>
              <w:left w:val="nil"/>
              <w:bottom w:val="single" w:sz="4" w:space="0" w:color="auto"/>
              <w:right w:val="single" w:sz="4" w:space="0" w:color="auto"/>
            </w:tcBorders>
            <w:vAlign w:val="center"/>
          </w:tcPr>
          <w:p w14:paraId="0C813D59" w14:textId="77777777" w:rsidR="00D269F0" w:rsidRPr="00050D28" w:rsidRDefault="00D269F0" w:rsidP="00D269F0">
            <w:pPr>
              <w:jc w:val="right"/>
              <w:rPr>
                <w:sz w:val="22"/>
                <w:szCs w:val="22"/>
              </w:rPr>
            </w:pPr>
            <w:r w:rsidRPr="00050D28">
              <w:rPr>
                <w:sz w:val="22"/>
                <w:szCs w:val="22"/>
              </w:rPr>
              <w:t>394,0</w:t>
            </w:r>
          </w:p>
        </w:tc>
        <w:tc>
          <w:tcPr>
            <w:tcW w:w="891" w:type="dxa"/>
            <w:tcBorders>
              <w:top w:val="nil"/>
              <w:left w:val="nil"/>
              <w:bottom w:val="single" w:sz="4" w:space="0" w:color="auto"/>
              <w:right w:val="single" w:sz="4" w:space="0" w:color="auto"/>
            </w:tcBorders>
            <w:vAlign w:val="center"/>
          </w:tcPr>
          <w:p w14:paraId="551B3DAC" w14:textId="77777777" w:rsidR="00D269F0" w:rsidRPr="00050D28" w:rsidRDefault="00D269F0" w:rsidP="00D269F0">
            <w:pPr>
              <w:jc w:val="right"/>
              <w:rPr>
                <w:sz w:val="22"/>
                <w:szCs w:val="22"/>
              </w:rPr>
            </w:pPr>
            <w:r w:rsidRPr="00050D28">
              <w:rPr>
                <w:sz w:val="22"/>
                <w:szCs w:val="22"/>
              </w:rPr>
              <w:t>19,0</w:t>
            </w:r>
          </w:p>
        </w:tc>
        <w:tc>
          <w:tcPr>
            <w:tcW w:w="812" w:type="dxa"/>
            <w:tcBorders>
              <w:top w:val="nil"/>
              <w:left w:val="nil"/>
              <w:bottom w:val="single" w:sz="4" w:space="0" w:color="auto"/>
              <w:right w:val="single" w:sz="4" w:space="0" w:color="auto"/>
            </w:tcBorders>
            <w:vAlign w:val="center"/>
          </w:tcPr>
          <w:p w14:paraId="1119CE1F" w14:textId="77777777" w:rsidR="00D269F0" w:rsidRPr="00050D28" w:rsidRDefault="00D269F0" w:rsidP="00D269F0">
            <w:pPr>
              <w:jc w:val="right"/>
              <w:rPr>
                <w:sz w:val="22"/>
                <w:szCs w:val="22"/>
              </w:rPr>
            </w:pPr>
            <w:r w:rsidRPr="00050D28">
              <w:rPr>
                <w:sz w:val="22"/>
                <w:szCs w:val="22"/>
              </w:rPr>
              <w:t>3,9</w:t>
            </w:r>
          </w:p>
        </w:tc>
        <w:tc>
          <w:tcPr>
            <w:tcW w:w="751" w:type="dxa"/>
            <w:vAlign w:val="center"/>
          </w:tcPr>
          <w:p w14:paraId="26053E8D" w14:textId="77777777" w:rsidR="00D269F0" w:rsidRPr="00050D28" w:rsidRDefault="00522DEB" w:rsidP="00D269F0">
            <w:pPr>
              <w:jc w:val="center"/>
              <w:rPr>
                <w:sz w:val="22"/>
                <w:szCs w:val="22"/>
              </w:rPr>
            </w:pPr>
            <w:r w:rsidRPr="00050D28">
              <w:rPr>
                <w:sz w:val="22"/>
                <w:szCs w:val="22"/>
              </w:rPr>
              <w:t>6,0</w:t>
            </w:r>
          </w:p>
        </w:tc>
        <w:tc>
          <w:tcPr>
            <w:tcW w:w="709" w:type="dxa"/>
            <w:vAlign w:val="center"/>
          </w:tcPr>
          <w:p w14:paraId="323D5F0C" w14:textId="77777777" w:rsidR="00D269F0" w:rsidRPr="00050D28" w:rsidRDefault="00522DEB" w:rsidP="00D43A0C">
            <w:pPr>
              <w:ind w:right="-79"/>
              <w:jc w:val="center"/>
              <w:rPr>
                <w:sz w:val="22"/>
                <w:szCs w:val="22"/>
              </w:rPr>
            </w:pPr>
            <w:r w:rsidRPr="00050D28">
              <w:rPr>
                <w:sz w:val="22"/>
                <w:szCs w:val="22"/>
              </w:rPr>
              <w:t>0,8</w:t>
            </w:r>
          </w:p>
        </w:tc>
        <w:tc>
          <w:tcPr>
            <w:tcW w:w="709" w:type="dxa"/>
            <w:vAlign w:val="center"/>
          </w:tcPr>
          <w:p w14:paraId="77740F32" w14:textId="77777777" w:rsidR="00D269F0" w:rsidRPr="00050D28" w:rsidRDefault="00522DEB" w:rsidP="00D43A0C">
            <w:pPr>
              <w:ind w:right="-79"/>
              <w:jc w:val="center"/>
              <w:rPr>
                <w:sz w:val="22"/>
                <w:szCs w:val="22"/>
              </w:rPr>
            </w:pPr>
            <w:r w:rsidRPr="00050D28">
              <w:rPr>
                <w:sz w:val="22"/>
                <w:szCs w:val="22"/>
              </w:rPr>
              <w:t>0,3</w:t>
            </w:r>
          </w:p>
        </w:tc>
        <w:tc>
          <w:tcPr>
            <w:tcW w:w="831" w:type="dxa"/>
            <w:vAlign w:val="center"/>
          </w:tcPr>
          <w:p w14:paraId="3A77E813" w14:textId="77777777" w:rsidR="00D269F0" w:rsidRPr="00050D28" w:rsidRDefault="00D269F0" w:rsidP="00D269F0">
            <w:pPr>
              <w:jc w:val="center"/>
              <w:rPr>
                <w:sz w:val="22"/>
                <w:szCs w:val="22"/>
              </w:rPr>
            </w:pPr>
            <w:r w:rsidRPr="00050D28">
              <w:rPr>
                <w:bCs/>
                <w:sz w:val="22"/>
                <w:szCs w:val="22"/>
              </w:rPr>
              <w:t>69,0</w:t>
            </w:r>
          </w:p>
        </w:tc>
        <w:tc>
          <w:tcPr>
            <w:tcW w:w="831" w:type="dxa"/>
            <w:vAlign w:val="center"/>
          </w:tcPr>
          <w:p w14:paraId="250F04EF" w14:textId="77777777" w:rsidR="00D269F0" w:rsidRPr="00050D28" w:rsidRDefault="00D269F0" w:rsidP="00D269F0">
            <w:pPr>
              <w:jc w:val="center"/>
              <w:rPr>
                <w:sz w:val="22"/>
                <w:szCs w:val="22"/>
              </w:rPr>
            </w:pPr>
            <w:r w:rsidRPr="00050D28">
              <w:rPr>
                <w:bCs/>
                <w:sz w:val="22"/>
                <w:szCs w:val="22"/>
              </w:rPr>
              <w:t>5,3</w:t>
            </w:r>
          </w:p>
        </w:tc>
        <w:tc>
          <w:tcPr>
            <w:tcW w:w="707" w:type="dxa"/>
            <w:vAlign w:val="center"/>
          </w:tcPr>
          <w:p w14:paraId="4C3D0B1B" w14:textId="77777777" w:rsidR="00D269F0" w:rsidRPr="00050D28" w:rsidRDefault="00D269F0" w:rsidP="00D269F0">
            <w:pPr>
              <w:jc w:val="center"/>
              <w:rPr>
                <w:sz w:val="22"/>
                <w:szCs w:val="22"/>
              </w:rPr>
            </w:pPr>
            <w:r w:rsidRPr="00050D28">
              <w:rPr>
                <w:bCs/>
                <w:sz w:val="22"/>
                <w:szCs w:val="22"/>
              </w:rPr>
              <w:t>3,7</w:t>
            </w:r>
          </w:p>
        </w:tc>
        <w:tc>
          <w:tcPr>
            <w:tcW w:w="891" w:type="dxa"/>
            <w:tcBorders>
              <w:top w:val="single" w:sz="4" w:space="0" w:color="auto"/>
              <w:left w:val="nil"/>
              <w:bottom w:val="single" w:sz="4" w:space="0" w:color="auto"/>
              <w:right w:val="single" w:sz="4" w:space="0" w:color="auto"/>
            </w:tcBorders>
            <w:vAlign w:val="center"/>
          </w:tcPr>
          <w:p w14:paraId="5CDFF32F" w14:textId="77777777" w:rsidR="00D269F0" w:rsidRPr="00050D28" w:rsidRDefault="00D269F0" w:rsidP="00522DEB">
            <w:pPr>
              <w:jc w:val="right"/>
              <w:rPr>
                <w:color w:val="000000"/>
                <w:sz w:val="22"/>
                <w:szCs w:val="22"/>
              </w:rPr>
            </w:pPr>
            <w:r w:rsidRPr="00050D28">
              <w:rPr>
                <w:color w:val="000000"/>
                <w:sz w:val="22"/>
                <w:szCs w:val="22"/>
              </w:rPr>
              <w:t>275</w:t>
            </w:r>
            <w:r w:rsidR="00522DEB" w:rsidRPr="00050D28">
              <w:rPr>
                <w:color w:val="000000"/>
                <w:sz w:val="22"/>
                <w:szCs w:val="22"/>
              </w:rPr>
              <w:t>9</w:t>
            </w:r>
            <w:r w:rsidRPr="00050D28">
              <w:rPr>
                <w:color w:val="000000"/>
                <w:sz w:val="22"/>
                <w:szCs w:val="22"/>
              </w:rPr>
              <w:t>,0</w:t>
            </w:r>
          </w:p>
        </w:tc>
        <w:tc>
          <w:tcPr>
            <w:tcW w:w="964" w:type="dxa"/>
            <w:tcBorders>
              <w:top w:val="single" w:sz="4" w:space="0" w:color="auto"/>
              <w:left w:val="single" w:sz="4" w:space="0" w:color="auto"/>
              <w:bottom w:val="single" w:sz="4" w:space="0" w:color="auto"/>
              <w:right w:val="single" w:sz="4" w:space="0" w:color="auto"/>
            </w:tcBorders>
            <w:vAlign w:val="center"/>
          </w:tcPr>
          <w:p w14:paraId="16812CE4" w14:textId="77777777" w:rsidR="00D269F0" w:rsidRPr="00050D28" w:rsidRDefault="00D269F0" w:rsidP="00522DEB">
            <w:pPr>
              <w:jc w:val="right"/>
              <w:rPr>
                <w:color w:val="000000"/>
                <w:sz w:val="22"/>
                <w:szCs w:val="22"/>
              </w:rPr>
            </w:pPr>
            <w:r w:rsidRPr="00050D28">
              <w:rPr>
                <w:color w:val="000000"/>
                <w:sz w:val="22"/>
                <w:szCs w:val="22"/>
              </w:rPr>
              <w:t>327</w:t>
            </w:r>
            <w:r w:rsidR="009607BB" w:rsidRPr="00050D28">
              <w:rPr>
                <w:color w:val="000000"/>
                <w:sz w:val="22"/>
                <w:szCs w:val="22"/>
              </w:rPr>
              <w:t>,</w:t>
            </w:r>
            <w:r w:rsidR="00522DEB" w:rsidRPr="00050D28">
              <w:rPr>
                <w:color w:val="000000"/>
                <w:sz w:val="22"/>
                <w:szCs w:val="22"/>
              </w:rPr>
              <w:t>8</w:t>
            </w:r>
          </w:p>
        </w:tc>
        <w:tc>
          <w:tcPr>
            <w:tcW w:w="822" w:type="dxa"/>
            <w:tcBorders>
              <w:top w:val="single" w:sz="4" w:space="0" w:color="auto"/>
              <w:left w:val="single" w:sz="4" w:space="0" w:color="auto"/>
              <w:bottom w:val="single" w:sz="4" w:space="0" w:color="auto"/>
              <w:right w:val="single" w:sz="4" w:space="0" w:color="auto"/>
            </w:tcBorders>
            <w:vAlign w:val="center"/>
          </w:tcPr>
          <w:p w14:paraId="74A3DFFF" w14:textId="77777777" w:rsidR="00D269F0" w:rsidRPr="00050D28" w:rsidRDefault="00D269F0" w:rsidP="00522DEB">
            <w:pPr>
              <w:jc w:val="right"/>
              <w:rPr>
                <w:color w:val="000000"/>
                <w:sz w:val="22"/>
                <w:szCs w:val="22"/>
              </w:rPr>
            </w:pPr>
            <w:r w:rsidRPr="00050D28">
              <w:rPr>
                <w:color w:val="000000"/>
                <w:sz w:val="22"/>
                <w:szCs w:val="22"/>
              </w:rPr>
              <w:t>19</w:t>
            </w:r>
            <w:r w:rsidR="00522DEB" w:rsidRPr="00050D28">
              <w:rPr>
                <w:color w:val="000000"/>
                <w:sz w:val="22"/>
                <w:szCs w:val="22"/>
              </w:rPr>
              <w:t>3</w:t>
            </w:r>
            <w:r w:rsidRPr="00050D28">
              <w:rPr>
                <w:color w:val="000000"/>
                <w:sz w:val="22"/>
                <w:szCs w:val="22"/>
              </w:rPr>
              <w:t>,</w:t>
            </w:r>
            <w:r w:rsidR="00522DEB" w:rsidRPr="00050D28">
              <w:rPr>
                <w:color w:val="000000"/>
                <w:sz w:val="22"/>
                <w:szCs w:val="22"/>
              </w:rPr>
              <w:t>1</w:t>
            </w:r>
          </w:p>
        </w:tc>
      </w:tr>
      <w:tr w:rsidR="00522DEB" w:rsidRPr="00050D28" w14:paraId="6A6C8594" w14:textId="77777777" w:rsidTr="00522DEB">
        <w:trPr>
          <w:trHeight w:val="413"/>
        </w:trPr>
        <w:tc>
          <w:tcPr>
            <w:tcW w:w="2463" w:type="dxa"/>
            <w:vAlign w:val="center"/>
          </w:tcPr>
          <w:p w14:paraId="05BFF9F6" w14:textId="77777777" w:rsidR="00522DEB" w:rsidRPr="00050D28" w:rsidRDefault="00522DEB" w:rsidP="00522DEB">
            <w:pPr>
              <w:rPr>
                <w:sz w:val="22"/>
                <w:szCs w:val="22"/>
              </w:rPr>
            </w:pPr>
            <w:r w:rsidRPr="00050D28">
              <w:rPr>
                <w:sz w:val="22"/>
                <w:szCs w:val="22"/>
              </w:rPr>
              <w:t>Итого</w:t>
            </w:r>
          </w:p>
        </w:tc>
        <w:tc>
          <w:tcPr>
            <w:tcW w:w="890" w:type="dxa"/>
            <w:vAlign w:val="center"/>
          </w:tcPr>
          <w:p w14:paraId="30E4FE47" w14:textId="77777777" w:rsidR="00522DEB" w:rsidRPr="00050D28" w:rsidRDefault="00522DEB" w:rsidP="00522DEB">
            <w:pPr>
              <w:jc w:val="center"/>
              <w:rPr>
                <w:sz w:val="22"/>
                <w:szCs w:val="22"/>
              </w:rPr>
            </w:pPr>
            <w:r w:rsidRPr="00050D28">
              <w:rPr>
                <w:sz w:val="22"/>
                <w:szCs w:val="22"/>
              </w:rPr>
              <w:t>3257,0</w:t>
            </w:r>
          </w:p>
        </w:tc>
        <w:tc>
          <w:tcPr>
            <w:tcW w:w="890" w:type="dxa"/>
            <w:tcBorders>
              <w:top w:val="nil"/>
              <w:left w:val="single" w:sz="4" w:space="0" w:color="auto"/>
              <w:bottom w:val="single" w:sz="4" w:space="0" w:color="auto"/>
              <w:right w:val="single" w:sz="4" w:space="0" w:color="auto"/>
            </w:tcBorders>
            <w:vAlign w:val="center"/>
          </w:tcPr>
          <w:p w14:paraId="5BFBAE33" w14:textId="77777777" w:rsidR="00522DEB" w:rsidRPr="00050D28" w:rsidRDefault="00522DEB" w:rsidP="00522DEB">
            <w:pPr>
              <w:jc w:val="right"/>
              <w:rPr>
                <w:b/>
                <w:bCs/>
                <w:sz w:val="22"/>
                <w:szCs w:val="22"/>
              </w:rPr>
            </w:pPr>
            <w:r w:rsidRPr="00050D28">
              <w:rPr>
                <w:b/>
                <w:bCs/>
                <w:sz w:val="22"/>
                <w:szCs w:val="22"/>
              </w:rPr>
              <w:t>443,9</w:t>
            </w:r>
          </w:p>
        </w:tc>
        <w:tc>
          <w:tcPr>
            <w:tcW w:w="945" w:type="dxa"/>
            <w:tcBorders>
              <w:top w:val="nil"/>
              <w:left w:val="nil"/>
              <w:bottom w:val="single" w:sz="4" w:space="0" w:color="auto"/>
              <w:right w:val="single" w:sz="4" w:space="0" w:color="auto"/>
            </w:tcBorders>
            <w:vAlign w:val="center"/>
          </w:tcPr>
          <w:p w14:paraId="6156D482" w14:textId="77777777" w:rsidR="00522DEB" w:rsidRPr="00050D28" w:rsidRDefault="00522DEB" w:rsidP="00522DEB">
            <w:pPr>
              <w:jc w:val="right"/>
              <w:rPr>
                <w:b/>
                <w:bCs/>
                <w:sz w:val="22"/>
                <w:szCs w:val="22"/>
              </w:rPr>
            </w:pPr>
            <w:r w:rsidRPr="00050D28">
              <w:rPr>
                <w:b/>
                <w:bCs/>
                <w:sz w:val="22"/>
                <w:szCs w:val="22"/>
              </w:rPr>
              <w:t>307,9</w:t>
            </w:r>
          </w:p>
        </w:tc>
        <w:tc>
          <w:tcPr>
            <w:tcW w:w="892" w:type="dxa"/>
            <w:tcBorders>
              <w:top w:val="nil"/>
              <w:left w:val="nil"/>
              <w:bottom w:val="single" w:sz="4" w:space="0" w:color="auto"/>
              <w:right w:val="single" w:sz="4" w:space="0" w:color="auto"/>
            </w:tcBorders>
            <w:vAlign w:val="center"/>
          </w:tcPr>
          <w:p w14:paraId="5B237457" w14:textId="77777777" w:rsidR="00522DEB" w:rsidRPr="00050D28" w:rsidRDefault="00522DEB" w:rsidP="00522DEB">
            <w:pPr>
              <w:jc w:val="right"/>
              <w:rPr>
                <w:b/>
                <w:bCs/>
                <w:sz w:val="22"/>
                <w:szCs w:val="22"/>
              </w:rPr>
            </w:pPr>
            <w:r w:rsidRPr="00050D28">
              <w:rPr>
                <w:b/>
                <w:bCs/>
                <w:sz w:val="22"/>
                <w:szCs w:val="22"/>
              </w:rPr>
              <w:t>1334,0</w:t>
            </w:r>
          </w:p>
        </w:tc>
        <w:tc>
          <w:tcPr>
            <w:tcW w:w="891" w:type="dxa"/>
            <w:tcBorders>
              <w:top w:val="nil"/>
              <w:left w:val="nil"/>
              <w:bottom w:val="single" w:sz="4" w:space="0" w:color="auto"/>
              <w:right w:val="single" w:sz="4" w:space="0" w:color="auto"/>
            </w:tcBorders>
            <w:vAlign w:val="center"/>
          </w:tcPr>
          <w:p w14:paraId="7A3303C5" w14:textId="77777777" w:rsidR="00522DEB" w:rsidRPr="00050D28" w:rsidRDefault="00522DEB" w:rsidP="00522DEB">
            <w:pPr>
              <w:jc w:val="right"/>
              <w:rPr>
                <w:b/>
                <w:bCs/>
                <w:sz w:val="22"/>
                <w:szCs w:val="22"/>
              </w:rPr>
            </w:pPr>
            <w:r w:rsidRPr="00050D28">
              <w:rPr>
                <w:b/>
                <w:bCs/>
                <w:sz w:val="22"/>
                <w:szCs w:val="22"/>
              </w:rPr>
              <w:t>54,0</w:t>
            </w:r>
          </w:p>
        </w:tc>
        <w:tc>
          <w:tcPr>
            <w:tcW w:w="812" w:type="dxa"/>
            <w:tcBorders>
              <w:top w:val="nil"/>
              <w:left w:val="nil"/>
              <w:bottom w:val="single" w:sz="4" w:space="0" w:color="auto"/>
              <w:right w:val="single" w:sz="4" w:space="0" w:color="auto"/>
            </w:tcBorders>
            <w:vAlign w:val="center"/>
          </w:tcPr>
          <w:p w14:paraId="1224986D" w14:textId="77777777" w:rsidR="00522DEB" w:rsidRPr="00050D28" w:rsidRDefault="00522DEB" w:rsidP="00522DEB">
            <w:pPr>
              <w:jc w:val="right"/>
              <w:rPr>
                <w:b/>
                <w:bCs/>
                <w:sz w:val="22"/>
                <w:szCs w:val="22"/>
              </w:rPr>
            </w:pPr>
            <w:r w:rsidRPr="00050D28">
              <w:rPr>
                <w:b/>
                <w:bCs/>
                <w:sz w:val="22"/>
                <w:szCs w:val="22"/>
              </w:rPr>
              <w:t>21,7</w:t>
            </w:r>
          </w:p>
        </w:tc>
        <w:tc>
          <w:tcPr>
            <w:tcW w:w="751" w:type="dxa"/>
            <w:vAlign w:val="center"/>
          </w:tcPr>
          <w:p w14:paraId="20F84AD1" w14:textId="77777777" w:rsidR="00522DEB" w:rsidRPr="00050D28" w:rsidRDefault="00522DEB" w:rsidP="00522DEB">
            <w:pPr>
              <w:jc w:val="center"/>
              <w:rPr>
                <w:sz w:val="22"/>
                <w:szCs w:val="22"/>
              </w:rPr>
            </w:pPr>
            <w:r w:rsidRPr="00050D28">
              <w:rPr>
                <w:sz w:val="22"/>
                <w:szCs w:val="22"/>
              </w:rPr>
              <w:t>6,0</w:t>
            </w:r>
          </w:p>
        </w:tc>
        <w:tc>
          <w:tcPr>
            <w:tcW w:w="709" w:type="dxa"/>
            <w:vAlign w:val="center"/>
          </w:tcPr>
          <w:p w14:paraId="705AF6C2" w14:textId="77777777" w:rsidR="00522DEB" w:rsidRPr="00050D28" w:rsidRDefault="00522DEB" w:rsidP="00D43A0C">
            <w:pPr>
              <w:ind w:right="-79"/>
              <w:jc w:val="center"/>
              <w:rPr>
                <w:sz w:val="22"/>
                <w:szCs w:val="22"/>
              </w:rPr>
            </w:pPr>
            <w:r w:rsidRPr="00050D28">
              <w:rPr>
                <w:sz w:val="22"/>
                <w:szCs w:val="22"/>
              </w:rPr>
              <w:t>0,8</w:t>
            </w:r>
          </w:p>
        </w:tc>
        <w:tc>
          <w:tcPr>
            <w:tcW w:w="709" w:type="dxa"/>
            <w:vAlign w:val="center"/>
          </w:tcPr>
          <w:p w14:paraId="6CB97193" w14:textId="77777777" w:rsidR="00522DEB" w:rsidRPr="00050D28" w:rsidRDefault="00522DEB" w:rsidP="00D43A0C">
            <w:pPr>
              <w:ind w:right="-79"/>
              <w:jc w:val="center"/>
              <w:rPr>
                <w:sz w:val="22"/>
                <w:szCs w:val="22"/>
              </w:rPr>
            </w:pPr>
            <w:r w:rsidRPr="00050D28">
              <w:rPr>
                <w:sz w:val="22"/>
                <w:szCs w:val="22"/>
              </w:rPr>
              <w:t>0,3</w:t>
            </w:r>
          </w:p>
        </w:tc>
        <w:tc>
          <w:tcPr>
            <w:tcW w:w="831" w:type="dxa"/>
            <w:vAlign w:val="center"/>
          </w:tcPr>
          <w:p w14:paraId="21471368" w14:textId="77777777" w:rsidR="00522DEB" w:rsidRPr="00050D28" w:rsidRDefault="00522DEB" w:rsidP="00522DEB">
            <w:pPr>
              <w:jc w:val="center"/>
              <w:rPr>
                <w:sz w:val="22"/>
                <w:szCs w:val="22"/>
              </w:rPr>
            </w:pPr>
            <w:r w:rsidRPr="00050D28">
              <w:rPr>
                <w:bCs/>
                <w:sz w:val="22"/>
                <w:szCs w:val="22"/>
              </w:rPr>
              <w:t>129,0</w:t>
            </w:r>
          </w:p>
        </w:tc>
        <w:tc>
          <w:tcPr>
            <w:tcW w:w="831" w:type="dxa"/>
            <w:vAlign w:val="center"/>
          </w:tcPr>
          <w:p w14:paraId="3EC05220" w14:textId="77777777" w:rsidR="00522DEB" w:rsidRPr="00050D28" w:rsidRDefault="00522DEB" w:rsidP="00522DEB">
            <w:pPr>
              <w:jc w:val="center"/>
              <w:rPr>
                <w:sz w:val="22"/>
                <w:szCs w:val="22"/>
              </w:rPr>
            </w:pPr>
            <w:r w:rsidRPr="00050D28">
              <w:rPr>
                <w:bCs/>
                <w:sz w:val="22"/>
                <w:szCs w:val="22"/>
              </w:rPr>
              <w:t>15,6</w:t>
            </w:r>
          </w:p>
        </w:tc>
        <w:tc>
          <w:tcPr>
            <w:tcW w:w="707" w:type="dxa"/>
            <w:vAlign w:val="center"/>
          </w:tcPr>
          <w:p w14:paraId="731B6B31" w14:textId="77777777" w:rsidR="00522DEB" w:rsidRPr="00050D28" w:rsidRDefault="00522DEB" w:rsidP="00522DEB">
            <w:pPr>
              <w:jc w:val="center"/>
              <w:rPr>
                <w:sz w:val="22"/>
                <w:szCs w:val="22"/>
              </w:rPr>
            </w:pPr>
            <w:r w:rsidRPr="00050D28">
              <w:rPr>
                <w:bCs/>
                <w:sz w:val="22"/>
                <w:szCs w:val="22"/>
              </w:rPr>
              <w:t>12,0</w:t>
            </w:r>
          </w:p>
        </w:tc>
        <w:tc>
          <w:tcPr>
            <w:tcW w:w="891" w:type="dxa"/>
            <w:tcBorders>
              <w:top w:val="single" w:sz="4" w:space="0" w:color="auto"/>
              <w:left w:val="nil"/>
              <w:bottom w:val="single" w:sz="4" w:space="0" w:color="auto"/>
              <w:right w:val="single" w:sz="4" w:space="0" w:color="auto"/>
            </w:tcBorders>
            <w:vAlign w:val="center"/>
          </w:tcPr>
          <w:p w14:paraId="7DEC2145" w14:textId="77777777" w:rsidR="00522DEB" w:rsidRPr="00050D28" w:rsidRDefault="00522DEB" w:rsidP="00522DEB">
            <w:pPr>
              <w:jc w:val="right"/>
              <w:rPr>
                <w:color w:val="000000"/>
                <w:sz w:val="22"/>
                <w:szCs w:val="22"/>
              </w:rPr>
            </w:pPr>
            <w:r w:rsidRPr="00050D28">
              <w:rPr>
                <w:color w:val="000000"/>
                <w:sz w:val="22"/>
                <w:szCs w:val="22"/>
              </w:rPr>
              <w:t>4726,0</w:t>
            </w:r>
          </w:p>
        </w:tc>
        <w:tc>
          <w:tcPr>
            <w:tcW w:w="964" w:type="dxa"/>
            <w:tcBorders>
              <w:top w:val="single" w:sz="4" w:space="0" w:color="auto"/>
              <w:left w:val="single" w:sz="4" w:space="0" w:color="auto"/>
              <w:bottom w:val="single" w:sz="4" w:space="0" w:color="auto"/>
              <w:right w:val="single" w:sz="4" w:space="0" w:color="auto"/>
            </w:tcBorders>
            <w:vAlign w:val="center"/>
          </w:tcPr>
          <w:p w14:paraId="66C5589D" w14:textId="77777777" w:rsidR="00522DEB" w:rsidRPr="00050D28" w:rsidRDefault="00522DEB" w:rsidP="00522DEB">
            <w:pPr>
              <w:jc w:val="right"/>
              <w:rPr>
                <w:color w:val="000000"/>
                <w:sz w:val="22"/>
                <w:szCs w:val="22"/>
              </w:rPr>
            </w:pPr>
            <w:r w:rsidRPr="00050D28">
              <w:rPr>
                <w:color w:val="000000"/>
                <w:sz w:val="22"/>
                <w:szCs w:val="22"/>
              </w:rPr>
              <w:t>514,3</w:t>
            </w:r>
          </w:p>
        </w:tc>
        <w:tc>
          <w:tcPr>
            <w:tcW w:w="822" w:type="dxa"/>
            <w:tcBorders>
              <w:top w:val="single" w:sz="4" w:space="0" w:color="auto"/>
              <w:left w:val="single" w:sz="4" w:space="0" w:color="auto"/>
              <w:bottom w:val="single" w:sz="4" w:space="0" w:color="auto"/>
              <w:right w:val="single" w:sz="4" w:space="0" w:color="auto"/>
            </w:tcBorders>
            <w:vAlign w:val="center"/>
          </w:tcPr>
          <w:p w14:paraId="3BE56550" w14:textId="77777777" w:rsidR="00522DEB" w:rsidRPr="00050D28" w:rsidRDefault="00522DEB" w:rsidP="00522DEB">
            <w:pPr>
              <w:jc w:val="right"/>
              <w:rPr>
                <w:color w:val="000000"/>
                <w:sz w:val="22"/>
                <w:szCs w:val="22"/>
              </w:rPr>
            </w:pPr>
            <w:r w:rsidRPr="00050D28">
              <w:rPr>
                <w:color w:val="000000"/>
                <w:sz w:val="22"/>
                <w:szCs w:val="22"/>
              </w:rPr>
              <w:t>341,9</w:t>
            </w:r>
          </w:p>
        </w:tc>
      </w:tr>
    </w:tbl>
    <w:p w14:paraId="0D1FBF73" w14:textId="3D9EE843" w:rsidR="002A7443" w:rsidRPr="002A7443" w:rsidRDefault="002A7443" w:rsidP="002A7443">
      <w:pPr>
        <w:pStyle w:val="afff2"/>
        <w:ind w:left="0"/>
        <w:jc w:val="both"/>
        <w:rPr>
          <w:rFonts w:ascii="Times New Roman" w:hAnsi="Times New Roman" w:cs="Times New Roman"/>
          <w:sz w:val="22"/>
        </w:rPr>
      </w:pPr>
      <w:r w:rsidRPr="002A7443">
        <w:rPr>
          <w:rFonts w:ascii="Times New Roman" w:hAnsi="Times New Roman" w:cs="Times New Roman"/>
          <w:sz w:val="22"/>
        </w:rPr>
        <w:t>Примечания:</w:t>
      </w:r>
    </w:p>
    <w:p w14:paraId="1332F9A3" w14:textId="77777777" w:rsidR="005C5149" w:rsidRPr="002A7443" w:rsidRDefault="005C5149" w:rsidP="002A7443">
      <w:pPr>
        <w:pStyle w:val="afff2"/>
        <w:ind w:left="0"/>
        <w:jc w:val="both"/>
        <w:rPr>
          <w:rFonts w:ascii="Times New Roman" w:hAnsi="Times New Roman" w:cs="Times New Roman"/>
          <w:sz w:val="22"/>
        </w:rPr>
      </w:pPr>
      <w:r w:rsidRPr="002A7443">
        <w:rPr>
          <w:rFonts w:ascii="Times New Roman" w:hAnsi="Times New Roman" w:cs="Times New Roman"/>
          <w:sz w:val="22"/>
        </w:rPr>
        <w:t>* Ежегодный допустимый объём изъятия древесины при рубке поврежденных и погибших лесных насаждений уточняется после проведения лесопатологического обследования.</w:t>
      </w:r>
    </w:p>
    <w:p w14:paraId="259FA4D4" w14:textId="77777777" w:rsidR="005C5149" w:rsidRPr="002A7443" w:rsidRDefault="005C5149" w:rsidP="002A7443">
      <w:pPr>
        <w:pStyle w:val="a3"/>
        <w:jc w:val="both"/>
        <w:rPr>
          <w:sz w:val="22"/>
          <w:szCs w:val="24"/>
        </w:rPr>
      </w:pPr>
      <w:r w:rsidRPr="002A7443">
        <w:rPr>
          <w:sz w:val="22"/>
          <w:szCs w:val="24"/>
        </w:rPr>
        <w:t>** В том числе при рубках, связанных с созданием лесной инфраструктуры в целях охраны, защиты, воспроизводства лесов (разрубка, расчистка квартальных, граничных просек, визиров; строительство, ремонт, эксплуатация лесохозяйственных и противопожарных дорог, устройство противопожарных разрывов и т. п.).</w:t>
      </w:r>
    </w:p>
    <w:p w14:paraId="78831ED8" w14:textId="77777777" w:rsidR="004007FD" w:rsidRPr="00050D28" w:rsidRDefault="004007FD" w:rsidP="006F65D7">
      <w:pPr>
        <w:pStyle w:val="a3"/>
        <w:spacing w:line="360" w:lineRule="auto"/>
        <w:ind w:firstLine="567"/>
        <w:jc w:val="both"/>
      </w:pPr>
    </w:p>
    <w:p w14:paraId="59434FC2" w14:textId="77777777" w:rsidR="004007FD" w:rsidRPr="00050D28" w:rsidRDefault="004007FD" w:rsidP="006F65D7">
      <w:pPr>
        <w:pStyle w:val="a3"/>
        <w:spacing w:line="360" w:lineRule="auto"/>
        <w:ind w:firstLine="567"/>
        <w:jc w:val="both"/>
        <w:sectPr w:rsidR="004007FD" w:rsidRPr="00050D28" w:rsidSect="00D044F6">
          <w:pgSz w:w="16840" w:h="11907" w:orient="landscape" w:code="9"/>
          <w:pgMar w:top="1418" w:right="1134" w:bottom="1134" w:left="1134" w:header="567" w:footer="567" w:gutter="0"/>
          <w:cols w:space="720"/>
          <w:docGrid w:linePitch="326"/>
        </w:sectPr>
      </w:pPr>
    </w:p>
    <w:p w14:paraId="0657B918" w14:textId="77777777" w:rsidR="00A4414D" w:rsidRPr="00A53F79" w:rsidRDefault="00A4414D" w:rsidP="002A7443">
      <w:pPr>
        <w:pStyle w:val="a3"/>
        <w:spacing w:line="360" w:lineRule="auto"/>
        <w:ind w:firstLine="709"/>
        <w:jc w:val="both"/>
      </w:pPr>
      <w:r w:rsidRPr="00A53F79">
        <w:t xml:space="preserve">Ежегодный размер заготовки древесины по всем видам рубок составит </w:t>
      </w:r>
      <w:r w:rsidR="009607BB" w:rsidRPr="00A53F79">
        <w:t>51</w:t>
      </w:r>
      <w:r w:rsidR="00D43A0C" w:rsidRPr="00A53F79">
        <w:t>4</w:t>
      </w:r>
      <w:r w:rsidR="009607BB" w:rsidRPr="00A53F79">
        <w:t>,</w:t>
      </w:r>
      <w:r w:rsidR="00D43A0C" w:rsidRPr="00A53F79">
        <w:t>3</w:t>
      </w:r>
      <w:r w:rsidR="008F7B07" w:rsidRPr="00A53F79">
        <w:t xml:space="preserve"> </w:t>
      </w:r>
      <w:r w:rsidRPr="00A53F79">
        <w:t xml:space="preserve">тыс. м3 ликвидной древесины. </w:t>
      </w:r>
    </w:p>
    <w:p w14:paraId="6E648B9B" w14:textId="77777777" w:rsidR="00A4414D" w:rsidRPr="00050D28" w:rsidRDefault="00A4414D" w:rsidP="009607BB">
      <w:pPr>
        <w:pStyle w:val="a3"/>
        <w:spacing w:line="360" w:lineRule="auto"/>
        <w:ind w:firstLine="709"/>
        <w:jc w:val="both"/>
      </w:pPr>
      <w:r w:rsidRPr="00A53F79">
        <w:t xml:space="preserve">Объем заготовки древесины в спелых и перестойных лесных насаждениях в общем объеме возможного изъятия древесины при всех видах рубок составит </w:t>
      </w:r>
      <w:r w:rsidR="009607BB" w:rsidRPr="00A53F79">
        <w:t>86</w:t>
      </w:r>
      <w:r w:rsidRPr="00A53F79">
        <w:t xml:space="preserve"> % ликвидного запаса, объем заготовки древесины при уходе за лесами – </w:t>
      </w:r>
      <w:r w:rsidR="005C5149" w:rsidRPr="00A53F79">
        <w:t>1</w:t>
      </w:r>
      <w:r w:rsidR="009607BB" w:rsidRPr="00A53F79">
        <w:t>1</w:t>
      </w:r>
      <w:r w:rsidRPr="00A53F79">
        <w:t xml:space="preserve"> % ликвидного запаса.</w:t>
      </w:r>
      <w:r w:rsidRPr="00050D28">
        <w:t xml:space="preserve"> </w:t>
      </w:r>
    </w:p>
    <w:p w14:paraId="224CBADD" w14:textId="77777777" w:rsidR="00671DA7" w:rsidRDefault="0010562B" w:rsidP="002A7443">
      <w:pPr>
        <w:pStyle w:val="a3"/>
        <w:spacing w:line="360" w:lineRule="auto"/>
        <w:ind w:firstLine="709"/>
        <w:jc w:val="both"/>
      </w:pPr>
      <w:bookmarkStart w:id="64" w:name="_Toc508534093"/>
      <w:bookmarkStart w:id="65" w:name="_Toc70914756"/>
      <w:bookmarkStart w:id="66" w:name="_Toc480818491"/>
      <w:r w:rsidRPr="00050D28">
        <w:t>Изменение ежегодных объёмов санитарно-оздоровительных мероприятий</w:t>
      </w:r>
      <w:r w:rsidRPr="002A7443">
        <w:t xml:space="preserve"> по р</w:t>
      </w:r>
      <w:r w:rsidRPr="00050D28">
        <w:t xml:space="preserve">езультатам лесопатологических обследований, в соответствии с </w:t>
      </w:r>
      <w:hyperlink r:id="rId35" w:history="1">
        <w:r w:rsidRPr="00050D28">
          <w:t>Приказом Минприроды России от 27 февраля 2017 года № 72 «Об утверждении состава лесохозяйственных регламентов, порядка их разработки, сроков их действия и порядка внесения в них изменений»</w:t>
        </w:r>
      </w:hyperlink>
      <w:r w:rsidRPr="00050D28">
        <w:t xml:space="preserve"> (ч.3, п.п. 16-18), явля</w:t>
      </w:r>
      <w:r w:rsidR="009607BB" w:rsidRPr="00050D28">
        <w:t>е</w:t>
      </w:r>
      <w:r w:rsidRPr="00050D28">
        <w:t xml:space="preserve">тся основанием для внесения изменений в лесохозяйственный регламент лесничества. </w:t>
      </w:r>
    </w:p>
    <w:p w14:paraId="74A96601" w14:textId="77777777" w:rsidR="009F1BD8" w:rsidRPr="00050D28" w:rsidRDefault="009F1BD8" w:rsidP="002A7443">
      <w:pPr>
        <w:pStyle w:val="a3"/>
        <w:spacing w:line="360" w:lineRule="auto"/>
        <w:ind w:firstLine="709"/>
        <w:jc w:val="both"/>
      </w:pPr>
      <w:r w:rsidRPr="00D61FA5">
        <w:t>Сведения об арендаторах лесных участков, предоставленных в аренду для заготовки древесины</w:t>
      </w:r>
      <w:r>
        <w:t>,</w:t>
      </w:r>
      <w:r w:rsidRPr="00D61FA5">
        <w:t xml:space="preserve"> приведены в приложении </w:t>
      </w:r>
      <w:r>
        <w:t xml:space="preserve">№ </w:t>
      </w:r>
      <w:r w:rsidRPr="00D61FA5">
        <w:t>2 к настоящему регламенту.</w:t>
      </w:r>
    </w:p>
    <w:p w14:paraId="21BB3DA2" w14:textId="3C98746F" w:rsidR="00190B61" w:rsidRPr="002A7443" w:rsidRDefault="00190B61" w:rsidP="00331224">
      <w:pPr>
        <w:pStyle w:val="a3"/>
        <w:tabs>
          <w:tab w:val="left" w:pos="7938"/>
          <w:tab w:val="left" w:pos="8080"/>
        </w:tabs>
        <w:spacing w:after="240"/>
        <w:jc w:val="center"/>
        <w:rPr>
          <w:b/>
          <w:szCs w:val="24"/>
        </w:rPr>
      </w:pPr>
      <w:bookmarkStart w:id="67" w:name="_Toc150705967"/>
      <w:r w:rsidRPr="002A7443">
        <w:rPr>
          <w:b/>
          <w:szCs w:val="24"/>
        </w:rPr>
        <w:t>2.2</w:t>
      </w:r>
      <w:r w:rsidR="00721AB8" w:rsidRPr="002A7443">
        <w:rPr>
          <w:b/>
          <w:szCs w:val="24"/>
        </w:rPr>
        <w:t>.</w:t>
      </w:r>
      <w:bookmarkEnd w:id="64"/>
      <w:bookmarkEnd w:id="65"/>
      <w:r w:rsidR="002A7443">
        <w:rPr>
          <w:b/>
          <w:szCs w:val="24"/>
        </w:rPr>
        <w:t xml:space="preserve"> </w:t>
      </w:r>
      <w:r w:rsidRPr="002A7443">
        <w:rPr>
          <w:b/>
          <w:szCs w:val="24"/>
        </w:rPr>
        <w:t>Нормативы, параметры и сроки использования лесов</w:t>
      </w:r>
      <w:r w:rsidR="002A7443">
        <w:rPr>
          <w:b/>
          <w:szCs w:val="24"/>
        </w:rPr>
        <w:t xml:space="preserve"> </w:t>
      </w:r>
      <w:r w:rsidRPr="002A7443">
        <w:rPr>
          <w:b/>
          <w:szCs w:val="24"/>
        </w:rPr>
        <w:t>для заготовки живицы</w:t>
      </w:r>
      <w:bookmarkEnd w:id="66"/>
      <w:bookmarkEnd w:id="67"/>
    </w:p>
    <w:p w14:paraId="273840B3" w14:textId="77777777" w:rsidR="000C5207" w:rsidRPr="002A7443" w:rsidRDefault="000C5207" w:rsidP="00331224">
      <w:pPr>
        <w:pStyle w:val="a3"/>
        <w:tabs>
          <w:tab w:val="left" w:pos="7938"/>
          <w:tab w:val="left" w:pos="8080"/>
        </w:tabs>
        <w:spacing w:after="240"/>
        <w:jc w:val="center"/>
        <w:rPr>
          <w:b/>
          <w:szCs w:val="24"/>
        </w:rPr>
      </w:pPr>
      <w:r w:rsidRPr="002A7443">
        <w:rPr>
          <w:b/>
          <w:szCs w:val="24"/>
        </w:rPr>
        <w:t>2.2.1</w:t>
      </w:r>
      <w:r w:rsidR="001752B3" w:rsidRPr="002A7443">
        <w:rPr>
          <w:b/>
          <w:szCs w:val="24"/>
        </w:rPr>
        <w:t>.</w:t>
      </w:r>
      <w:r w:rsidRPr="002A7443">
        <w:rPr>
          <w:b/>
          <w:szCs w:val="24"/>
        </w:rPr>
        <w:t xml:space="preserve"> Общие положения</w:t>
      </w:r>
      <w:r w:rsidR="00A847C5" w:rsidRPr="002A7443">
        <w:rPr>
          <w:b/>
          <w:szCs w:val="24"/>
        </w:rPr>
        <w:t>. Фонд подсочки древостоев</w:t>
      </w:r>
    </w:p>
    <w:p w14:paraId="3416EC7E" w14:textId="77777777" w:rsidR="00671DA7" w:rsidRPr="00050D28" w:rsidRDefault="00671DA7" w:rsidP="00CB40C7">
      <w:pPr>
        <w:pStyle w:val="a3"/>
        <w:spacing w:line="360" w:lineRule="auto"/>
        <w:ind w:firstLine="709"/>
        <w:jc w:val="both"/>
      </w:pPr>
      <w:r w:rsidRPr="00050D28">
        <w:t xml:space="preserve">Использование лесов для заготовки живицы осуществляется в соответствии с Приказом Минприроды России </w:t>
      </w:r>
      <w:r w:rsidR="008D7215" w:rsidRPr="00D61FA5">
        <w:t>от 05.03.2026 № 117 «Об утверждении Правил заготовки живицы»</w:t>
      </w:r>
      <w:r w:rsidR="00084280">
        <w:t xml:space="preserve"> (далее – Правила заготовки живицы)</w:t>
      </w:r>
      <w:r w:rsidRPr="00050D28">
        <w:t xml:space="preserve">. </w:t>
      </w:r>
    </w:p>
    <w:p w14:paraId="6E7B72F7" w14:textId="77777777" w:rsidR="00671DA7" w:rsidRPr="00050D28" w:rsidRDefault="00671DA7" w:rsidP="00CB40C7">
      <w:pPr>
        <w:pStyle w:val="a3"/>
        <w:spacing w:line="360" w:lineRule="auto"/>
        <w:ind w:firstLine="709"/>
        <w:jc w:val="both"/>
      </w:pPr>
      <w:r w:rsidRPr="00050D28">
        <w:t>Заготовка живицы представляет собой предпринимательскую деятельность, связанную с подсочкой хвойных лесных насаждений, хранением живицы и вывозом её из леса.</w:t>
      </w:r>
    </w:p>
    <w:p w14:paraId="10F65BBA" w14:textId="77777777" w:rsidR="00671DA7" w:rsidRPr="00050D28" w:rsidRDefault="00671DA7" w:rsidP="00CB40C7">
      <w:pPr>
        <w:pStyle w:val="a3"/>
        <w:spacing w:line="360" w:lineRule="auto"/>
        <w:ind w:firstLine="709"/>
        <w:jc w:val="both"/>
      </w:pPr>
      <w:r w:rsidRPr="00050D28">
        <w:t>Заготовка живицы осуществляется в лесах, которые предназначаются для заготовки древесины.</w:t>
      </w:r>
    </w:p>
    <w:p w14:paraId="5629BAEC" w14:textId="77777777" w:rsidR="00671DA7" w:rsidRPr="00050D28" w:rsidRDefault="00671DA7" w:rsidP="00CB40C7">
      <w:pPr>
        <w:pStyle w:val="a3"/>
        <w:spacing w:line="360" w:lineRule="auto"/>
        <w:ind w:firstLine="709"/>
        <w:jc w:val="both"/>
      </w:pPr>
      <w:r w:rsidRPr="00050D28">
        <w:t>Граждане и юридические лица осуществляют заготовку живицы в соответствии с Лесным планом Ленинградской области, лесохозяйственным регламентом лесничества и проектом освоения лесов на основании договора аренды лесного участка.</w:t>
      </w:r>
    </w:p>
    <w:p w14:paraId="19F4CD19" w14:textId="77777777" w:rsidR="00671DA7" w:rsidRPr="00050D28" w:rsidRDefault="00671DA7" w:rsidP="00CB40C7">
      <w:pPr>
        <w:pStyle w:val="a3"/>
        <w:spacing w:line="360" w:lineRule="auto"/>
        <w:ind w:firstLine="709"/>
        <w:jc w:val="both"/>
      </w:pPr>
      <w:r w:rsidRPr="00050D28">
        <w:t xml:space="preserve">Плана подсочки в лесничестве </w:t>
      </w:r>
      <w:r w:rsidR="00F90EDE" w:rsidRPr="00050D28">
        <w:t>нет,</w:t>
      </w:r>
      <w:r w:rsidRPr="00050D28">
        <w:t xml:space="preserve"> и подсочка сосновых древостоев в настоящее время не вед</w:t>
      </w:r>
      <w:r w:rsidR="008D7215">
        <w:t>ё</w:t>
      </w:r>
      <w:r w:rsidRPr="00050D28">
        <w:t xml:space="preserve">тся. </w:t>
      </w:r>
    </w:p>
    <w:p w14:paraId="5F6CF7FF" w14:textId="77777777" w:rsidR="00190B61" w:rsidRPr="00050D28" w:rsidRDefault="004E3433" w:rsidP="00CB40C7">
      <w:pPr>
        <w:pStyle w:val="a3"/>
        <w:spacing w:after="200"/>
        <w:jc w:val="center"/>
        <w:rPr>
          <w:i/>
          <w:szCs w:val="24"/>
        </w:rPr>
      </w:pPr>
      <w:r w:rsidRPr="00050D28">
        <w:rPr>
          <w:szCs w:val="24"/>
        </w:rPr>
        <w:br w:type="page"/>
      </w:r>
      <w:r w:rsidR="00190B61" w:rsidRPr="00CB40C7">
        <w:rPr>
          <w:i/>
        </w:rPr>
        <w:t>Таблица 2.</w:t>
      </w:r>
      <w:r w:rsidR="008D7215" w:rsidRPr="00CB40C7">
        <w:rPr>
          <w:i/>
        </w:rPr>
        <w:t>10</w:t>
      </w:r>
      <w:r w:rsidR="005B5600" w:rsidRPr="00CB40C7">
        <w:rPr>
          <w:i/>
        </w:rPr>
        <w:t xml:space="preserve">(11) </w:t>
      </w:r>
      <w:r w:rsidR="00190B61" w:rsidRPr="00CB40C7">
        <w:rPr>
          <w:i/>
        </w:rPr>
        <w:t xml:space="preserve">– Фонд </w:t>
      </w:r>
      <w:r w:rsidR="005A72A7" w:rsidRPr="00CB40C7">
        <w:rPr>
          <w:i/>
        </w:rPr>
        <w:t>подсочки древостоев</w:t>
      </w:r>
    </w:p>
    <w:p w14:paraId="7272C926" w14:textId="77777777" w:rsidR="00F70749" w:rsidRPr="00050D28" w:rsidRDefault="00F70749" w:rsidP="00605B1A">
      <w:pPr>
        <w:pStyle w:val="afff6"/>
        <w:jc w:val="right"/>
        <w:rPr>
          <w:rFonts w:ascii="Times New Roman" w:hAnsi="Times New Roman" w:cs="Times New Roman"/>
        </w:rPr>
      </w:pPr>
      <w:r w:rsidRPr="00050D28">
        <w:rPr>
          <w:rFonts w:ascii="Times New Roman" w:hAnsi="Times New Roman" w:cs="Times New Roman"/>
        </w:rPr>
        <w:t>площадь, тыс. га</w:t>
      </w:r>
    </w:p>
    <w:tbl>
      <w:tblPr>
        <w:tblW w:w="9356"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3119"/>
        <w:gridCol w:w="1842"/>
        <w:gridCol w:w="2694"/>
        <w:gridCol w:w="992"/>
      </w:tblGrid>
      <w:tr w:rsidR="00DE2A6E" w:rsidRPr="00050D28" w14:paraId="24E6230E" w14:textId="77777777" w:rsidTr="00331224">
        <w:trPr>
          <w:tblHeader/>
        </w:trPr>
        <w:tc>
          <w:tcPr>
            <w:tcW w:w="709" w:type="dxa"/>
            <w:vMerge w:val="restart"/>
            <w:tcBorders>
              <w:top w:val="single" w:sz="4" w:space="0" w:color="auto"/>
              <w:left w:val="single" w:sz="4" w:space="0" w:color="auto"/>
              <w:right w:val="single" w:sz="4" w:space="0" w:color="auto"/>
            </w:tcBorders>
            <w:vAlign w:val="center"/>
          </w:tcPr>
          <w:p w14:paraId="389BBD01" w14:textId="77777777" w:rsidR="00DE2A6E" w:rsidRPr="00050D28" w:rsidRDefault="00DE2A6E" w:rsidP="00DE2A6E">
            <w:pPr>
              <w:pStyle w:val="afff6"/>
              <w:jc w:val="center"/>
              <w:rPr>
                <w:rFonts w:ascii="Times New Roman" w:hAnsi="Times New Roman" w:cs="Times New Roman"/>
              </w:rPr>
            </w:pPr>
            <w:r w:rsidRPr="00050D28">
              <w:rPr>
                <w:rFonts w:ascii="Times New Roman" w:hAnsi="Times New Roman" w:cs="Times New Roman"/>
              </w:rPr>
              <w:t>№</w:t>
            </w:r>
          </w:p>
          <w:p w14:paraId="49AE8F21" w14:textId="77777777" w:rsidR="00DE2A6E" w:rsidRPr="00050D28" w:rsidRDefault="00DE2A6E" w:rsidP="00DE2A6E">
            <w:r w:rsidRPr="00050D28">
              <w:t>п/п</w:t>
            </w:r>
          </w:p>
        </w:tc>
        <w:tc>
          <w:tcPr>
            <w:tcW w:w="3119" w:type="dxa"/>
            <w:vMerge w:val="restart"/>
            <w:tcBorders>
              <w:top w:val="single" w:sz="4" w:space="0" w:color="auto"/>
              <w:left w:val="single" w:sz="4" w:space="0" w:color="auto"/>
              <w:bottom w:val="nil"/>
              <w:right w:val="single" w:sz="4" w:space="0" w:color="auto"/>
            </w:tcBorders>
            <w:vAlign w:val="center"/>
          </w:tcPr>
          <w:p w14:paraId="48B5AE91" w14:textId="77777777" w:rsidR="00DE2A6E" w:rsidRPr="00050D28" w:rsidRDefault="00DE2A6E" w:rsidP="007A032B">
            <w:pPr>
              <w:pStyle w:val="afff6"/>
              <w:jc w:val="center"/>
              <w:rPr>
                <w:rFonts w:ascii="Times New Roman" w:hAnsi="Times New Roman" w:cs="Times New Roman"/>
              </w:rPr>
            </w:pPr>
            <w:r w:rsidRPr="00050D28">
              <w:rPr>
                <w:rFonts w:ascii="Times New Roman" w:hAnsi="Times New Roman" w:cs="Times New Roman"/>
              </w:rPr>
              <w:t>Показатели</w:t>
            </w:r>
          </w:p>
        </w:tc>
        <w:tc>
          <w:tcPr>
            <w:tcW w:w="5528" w:type="dxa"/>
            <w:gridSpan w:val="3"/>
            <w:tcBorders>
              <w:top w:val="single" w:sz="4" w:space="0" w:color="auto"/>
              <w:left w:val="single" w:sz="4" w:space="0" w:color="auto"/>
              <w:bottom w:val="single" w:sz="4" w:space="0" w:color="auto"/>
            </w:tcBorders>
            <w:vAlign w:val="center"/>
          </w:tcPr>
          <w:p w14:paraId="7CF6D8BF" w14:textId="77777777" w:rsidR="00DE2A6E" w:rsidRPr="00050D28" w:rsidRDefault="00DE2A6E" w:rsidP="007A032B">
            <w:pPr>
              <w:pStyle w:val="afff6"/>
              <w:jc w:val="center"/>
              <w:rPr>
                <w:rFonts w:ascii="Times New Roman" w:hAnsi="Times New Roman" w:cs="Times New Roman"/>
              </w:rPr>
            </w:pPr>
            <w:r w:rsidRPr="00050D28">
              <w:rPr>
                <w:rFonts w:ascii="Times New Roman" w:hAnsi="Times New Roman" w:cs="Times New Roman"/>
              </w:rPr>
              <w:t>Подсочка</w:t>
            </w:r>
          </w:p>
        </w:tc>
      </w:tr>
      <w:tr w:rsidR="00DE2A6E" w:rsidRPr="00050D28" w14:paraId="302C096F" w14:textId="77777777" w:rsidTr="00331224">
        <w:trPr>
          <w:tblHeader/>
        </w:trPr>
        <w:tc>
          <w:tcPr>
            <w:tcW w:w="709" w:type="dxa"/>
            <w:vMerge/>
            <w:tcBorders>
              <w:left w:val="single" w:sz="4" w:space="0" w:color="auto"/>
              <w:right w:val="single" w:sz="4" w:space="0" w:color="auto"/>
            </w:tcBorders>
          </w:tcPr>
          <w:p w14:paraId="2BDB99BE" w14:textId="77777777" w:rsidR="00DE2A6E" w:rsidRPr="00050D28" w:rsidRDefault="00DE2A6E" w:rsidP="00DE2A6E">
            <w:pPr>
              <w:pStyle w:val="afff6"/>
              <w:jc w:val="center"/>
              <w:rPr>
                <w:rFonts w:ascii="Times New Roman" w:hAnsi="Times New Roman" w:cs="Times New Roman"/>
              </w:rPr>
            </w:pPr>
          </w:p>
        </w:tc>
        <w:tc>
          <w:tcPr>
            <w:tcW w:w="3119" w:type="dxa"/>
            <w:vMerge/>
            <w:tcBorders>
              <w:top w:val="nil"/>
              <w:left w:val="single" w:sz="4" w:space="0" w:color="auto"/>
              <w:bottom w:val="nil"/>
              <w:right w:val="single" w:sz="4" w:space="0" w:color="auto"/>
            </w:tcBorders>
          </w:tcPr>
          <w:p w14:paraId="22A5D6B5" w14:textId="77777777" w:rsidR="00DE2A6E" w:rsidRPr="00050D28" w:rsidRDefault="00DE2A6E" w:rsidP="007A032B">
            <w:pPr>
              <w:pStyle w:val="afff6"/>
              <w:rPr>
                <w:rFonts w:ascii="Times New Roman" w:hAnsi="Times New Roman" w:cs="Times New Roman"/>
              </w:rPr>
            </w:pPr>
          </w:p>
        </w:tc>
        <w:tc>
          <w:tcPr>
            <w:tcW w:w="5528" w:type="dxa"/>
            <w:gridSpan w:val="3"/>
            <w:tcBorders>
              <w:top w:val="single" w:sz="4" w:space="0" w:color="auto"/>
              <w:left w:val="single" w:sz="4" w:space="0" w:color="auto"/>
              <w:bottom w:val="single" w:sz="4" w:space="0" w:color="auto"/>
            </w:tcBorders>
          </w:tcPr>
          <w:p w14:paraId="4F2A9892" w14:textId="77777777" w:rsidR="00DE2A6E" w:rsidRPr="00050D28" w:rsidRDefault="00DE2A6E" w:rsidP="007A032B">
            <w:pPr>
              <w:pStyle w:val="afff6"/>
              <w:jc w:val="center"/>
              <w:rPr>
                <w:rFonts w:ascii="Times New Roman" w:hAnsi="Times New Roman" w:cs="Times New Roman"/>
              </w:rPr>
            </w:pPr>
            <w:r w:rsidRPr="00050D28">
              <w:rPr>
                <w:rFonts w:ascii="Times New Roman" w:hAnsi="Times New Roman" w:cs="Times New Roman"/>
              </w:rPr>
              <w:t>целевое назначение лесов</w:t>
            </w:r>
          </w:p>
        </w:tc>
      </w:tr>
      <w:tr w:rsidR="00DE2A6E" w:rsidRPr="00050D28" w14:paraId="47BF7EB6" w14:textId="77777777" w:rsidTr="00331224">
        <w:trPr>
          <w:tblHeader/>
        </w:trPr>
        <w:tc>
          <w:tcPr>
            <w:tcW w:w="709" w:type="dxa"/>
            <w:vMerge/>
            <w:tcBorders>
              <w:left w:val="single" w:sz="4" w:space="0" w:color="auto"/>
              <w:bottom w:val="single" w:sz="4" w:space="0" w:color="auto"/>
              <w:right w:val="single" w:sz="4" w:space="0" w:color="auto"/>
            </w:tcBorders>
          </w:tcPr>
          <w:p w14:paraId="2472AC7C" w14:textId="77777777" w:rsidR="00DE2A6E" w:rsidRPr="00050D28" w:rsidRDefault="00DE2A6E" w:rsidP="00DE2A6E">
            <w:pPr>
              <w:pStyle w:val="afff6"/>
              <w:jc w:val="center"/>
              <w:rPr>
                <w:rFonts w:ascii="Times New Roman" w:hAnsi="Times New Roman" w:cs="Times New Roman"/>
              </w:rPr>
            </w:pPr>
          </w:p>
        </w:tc>
        <w:tc>
          <w:tcPr>
            <w:tcW w:w="3119" w:type="dxa"/>
            <w:vMerge/>
            <w:tcBorders>
              <w:top w:val="nil"/>
              <w:left w:val="single" w:sz="4" w:space="0" w:color="auto"/>
              <w:bottom w:val="single" w:sz="4" w:space="0" w:color="auto"/>
              <w:right w:val="single" w:sz="4" w:space="0" w:color="auto"/>
            </w:tcBorders>
          </w:tcPr>
          <w:p w14:paraId="5E4FDD9F" w14:textId="77777777" w:rsidR="00DE2A6E" w:rsidRPr="00050D28" w:rsidRDefault="00DE2A6E" w:rsidP="007A032B">
            <w:pPr>
              <w:pStyle w:val="afff6"/>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vAlign w:val="center"/>
          </w:tcPr>
          <w:p w14:paraId="38F60F07" w14:textId="77777777" w:rsidR="00DE2A6E" w:rsidRPr="00050D28" w:rsidRDefault="00DE2A6E" w:rsidP="00CB40C7">
            <w:pPr>
              <w:pStyle w:val="afff6"/>
              <w:jc w:val="center"/>
              <w:rPr>
                <w:rFonts w:ascii="Times New Roman" w:hAnsi="Times New Roman" w:cs="Times New Roman"/>
              </w:rPr>
            </w:pPr>
            <w:r w:rsidRPr="00050D28">
              <w:rPr>
                <w:rFonts w:ascii="Times New Roman" w:hAnsi="Times New Roman" w:cs="Times New Roman"/>
              </w:rPr>
              <w:t>защитные леса</w:t>
            </w:r>
          </w:p>
        </w:tc>
        <w:tc>
          <w:tcPr>
            <w:tcW w:w="2694" w:type="dxa"/>
            <w:tcBorders>
              <w:top w:val="single" w:sz="4" w:space="0" w:color="auto"/>
              <w:left w:val="single" w:sz="4" w:space="0" w:color="auto"/>
              <w:bottom w:val="single" w:sz="4" w:space="0" w:color="auto"/>
              <w:right w:val="single" w:sz="4" w:space="0" w:color="auto"/>
            </w:tcBorders>
            <w:vAlign w:val="center"/>
          </w:tcPr>
          <w:p w14:paraId="52AB5975" w14:textId="77777777" w:rsidR="00DE2A6E" w:rsidRPr="00050D28" w:rsidRDefault="00DE2A6E" w:rsidP="00CB40C7">
            <w:pPr>
              <w:pStyle w:val="afff6"/>
              <w:jc w:val="center"/>
              <w:rPr>
                <w:rFonts w:ascii="Times New Roman" w:hAnsi="Times New Roman" w:cs="Times New Roman"/>
              </w:rPr>
            </w:pPr>
            <w:r w:rsidRPr="00050D28">
              <w:rPr>
                <w:rFonts w:ascii="Times New Roman" w:hAnsi="Times New Roman" w:cs="Times New Roman"/>
              </w:rPr>
              <w:t>эксплуатационные леса</w:t>
            </w:r>
          </w:p>
        </w:tc>
        <w:tc>
          <w:tcPr>
            <w:tcW w:w="992" w:type="dxa"/>
            <w:tcBorders>
              <w:top w:val="single" w:sz="4" w:space="0" w:color="auto"/>
              <w:left w:val="single" w:sz="4" w:space="0" w:color="auto"/>
              <w:bottom w:val="single" w:sz="4" w:space="0" w:color="auto"/>
            </w:tcBorders>
            <w:vAlign w:val="center"/>
          </w:tcPr>
          <w:p w14:paraId="1293B626" w14:textId="77777777" w:rsidR="00DE2A6E" w:rsidRPr="00050D28" w:rsidRDefault="00DE2A6E" w:rsidP="00CB40C7">
            <w:pPr>
              <w:pStyle w:val="afff6"/>
              <w:jc w:val="center"/>
              <w:rPr>
                <w:rFonts w:ascii="Times New Roman" w:hAnsi="Times New Roman" w:cs="Times New Roman"/>
              </w:rPr>
            </w:pPr>
            <w:r w:rsidRPr="00050D28">
              <w:rPr>
                <w:rFonts w:ascii="Times New Roman" w:hAnsi="Times New Roman" w:cs="Times New Roman"/>
              </w:rPr>
              <w:t>итого</w:t>
            </w:r>
          </w:p>
        </w:tc>
      </w:tr>
      <w:tr w:rsidR="00DE2A6E" w:rsidRPr="00050D28" w14:paraId="08A790EF" w14:textId="77777777" w:rsidTr="00331224">
        <w:trPr>
          <w:tblHeader/>
        </w:trPr>
        <w:tc>
          <w:tcPr>
            <w:tcW w:w="709" w:type="dxa"/>
            <w:tcBorders>
              <w:top w:val="single" w:sz="4" w:space="0" w:color="auto"/>
              <w:left w:val="single" w:sz="4" w:space="0" w:color="auto"/>
              <w:bottom w:val="single" w:sz="4" w:space="0" w:color="auto"/>
              <w:right w:val="single" w:sz="4" w:space="0" w:color="auto"/>
            </w:tcBorders>
            <w:vAlign w:val="center"/>
          </w:tcPr>
          <w:p w14:paraId="186CDAB8" w14:textId="77777777" w:rsidR="00DE2A6E" w:rsidRPr="00050D28" w:rsidRDefault="00DE2A6E" w:rsidP="00CB40C7">
            <w:pPr>
              <w:pStyle w:val="afff6"/>
              <w:jc w:val="center"/>
              <w:rPr>
                <w:rFonts w:ascii="Times New Roman" w:hAnsi="Times New Roman" w:cs="Times New Roman"/>
              </w:rPr>
            </w:pPr>
            <w:r w:rsidRPr="00050D28">
              <w:rPr>
                <w:rFonts w:ascii="Times New Roman" w:hAnsi="Times New Roman" w:cs="Times New Roman"/>
              </w:rPr>
              <w:t>1</w:t>
            </w:r>
          </w:p>
        </w:tc>
        <w:tc>
          <w:tcPr>
            <w:tcW w:w="3119" w:type="dxa"/>
            <w:tcBorders>
              <w:top w:val="single" w:sz="4" w:space="0" w:color="auto"/>
              <w:left w:val="single" w:sz="4" w:space="0" w:color="auto"/>
              <w:bottom w:val="single" w:sz="4" w:space="0" w:color="auto"/>
              <w:right w:val="single" w:sz="4" w:space="0" w:color="auto"/>
            </w:tcBorders>
            <w:vAlign w:val="center"/>
          </w:tcPr>
          <w:p w14:paraId="230F8D14" w14:textId="77777777" w:rsidR="00DE2A6E" w:rsidRPr="00050D28" w:rsidRDefault="00DE2A6E" w:rsidP="00CB40C7">
            <w:pPr>
              <w:pStyle w:val="afff6"/>
              <w:jc w:val="center"/>
              <w:rPr>
                <w:rFonts w:ascii="Times New Roman" w:hAnsi="Times New Roman" w:cs="Times New Roman"/>
              </w:rPr>
            </w:pPr>
            <w:r w:rsidRPr="00050D28">
              <w:rPr>
                <w:rFonts w:ascii="Times New Roman" w:hAnsi="Times New Roman" w:cs="Times New Roman"/>
              </w:rPr>
              <w:t>2</w:t>
            </w:r>
          </w:p>
        </w:tc>
        <w:tc>
          <w:tcPr>
            <w:tcW w:w="1842" w:type="dxa"/>
            <w:tcBorders>
              <w:top w:val="single" w:sz="4" w:space="0" w:color="auto"/>
              <w:left w:val="single" w:sz="4" w:space="0" w:color="auto"/>
              <w:bottom w:val="single" w:sz="4" w:space="0" w:color="auto"/>
              <w:right w:val="single" w:sz="4" w:space="0" w:color="auto"/>
            </w:tcBorders>
            <w:vAlign w:val="center"/>
          </w:tcPr>
          <w:p w14:paraId="26A3EFA4" w14:textId="77777777" w:rsidR="00DE2A6E" w:rsidRPr="00050D28" w:rsidRDefault="00DE2A6E" w:rsidP="00CB40C7">
            <w:pPr>
              <w:pStyle w:val="afff6"/>
              <w:jc w:val="center"/>
              <w:rPr>
                <w:rFonts w:ascii="Times New Roman" w:hAnsi="Times New Roman" w:cs="Times New Roman"/>
              </w:rPr>
            </w:pPr>
            <w:r w:rsidRPr="00050D28">
              <w:rPr>
                <w:rFonts w:ascii="Times New Roman" w:hAnsi="Times New Roman" w:cs="Times New Roman"/>
              </w:rPr>
              <w:t>3</w:t>
            </w:r>
          </w:p>
        </w:tc>
        <w:tc>
          <w:tcPr>
            <w:tcW w:w="2694" w:type="dxa"/>
            <w:tcBorders>
              <w:top w:val="single" w:sz="4" w:space="0" w:color="auto"/>
              <w:left w:val="single" w:sz="4" w:space="0" w:color="auto"/>
              <w:bottom w:val="single" w:sz="4" w:space="0" w:color="auto"/>
              <w:right w:val="single" w:sz="4" w:space="0" w:color="auto"/>
            </w:tcBorders>
            <w:vAlign w:val="center"/>
          </w:tcPr>
          <w:p w14:paraId="7A2D22F8" w14:textId="77777777" w:rsidR="00DE2A6E" w:rsidRPr="00050D28" w:rsidRDefault="00DE2A6E" w:rsidP="00CB40C7">
            <w:pPr>
              <w:pStyle w:val="afff6"/>
              <w:jc w:val="center"/>
              <w:rPr>
                <w:rFonts w:ascii="Times New Roman" w:hAnsi="Times New Roman" w:cs="Times New Roman"/>
              </w:rPr>
            </w:pPr>
            <w:r w:rsidRPr="00050D28">
              <w:rPr>
                <w:rFonts w:ascii="Times New Roman" w:hAnsi="Times New Roman" w:cs="Times New Roman"/>
              </w:rPr>
              <w:t>4</w:t>
            </w:r>
          </w:p>
        </w:tc>
        <w:tc>
          <w:tcPr>
            <w:tcW w:w="992" w:type="dxa"/>
            <w:tcBorders>
              <w:top w:val="single" w:sz="4" w:space="0" w:color="auto"/>
              <w:left w:val="single" w:sz="4" w:space="0" w:color="auto"/>
              <w:bottom w:val="single" w:sz="4" w:space="0" w:color="auto"/>
            </w:tcBorders>
            <w:vAlign w:val="center"/>
          </w:tcPr>
          <w:p w14:paraId="30A36D5F" w14:textId="77777777" w:rsidR="00DE2A6E" w:rsidRPr="00050D28" w:rsidRDefault="00DE2A6E" w:rsidP="00CB40C7">
            <w:pPr>
              <w:pStyle w:val="afff6"/>
              <w:jc w:val="center"/>
              <w:rPr>
                <w:rFonts w:ascii="Times New Roman" w:hAnsi="Times New Roman" w:cs="Times New Roman"/>
              </w:rPr>
            </w:pPr>
            <w:r w:rsidRPr="00050D28">
              <w:rPr>
                <w:rFonts w:ascii="Times New Roman" w:hAnsi="Times New Roman" w:cs="Times New Roman"/>
              </w:rPr>
              <w:t>5</w:t>
            </w:r>
          </w:p>
        </w:tc>
      </w:tr>
      <w:tr w:rsidR="00DE2A6E" w:rsidRPr="00050D28" w14:paraId="61858953" w14:textId="77777777" w:rsidTr="00331224">
        <w:tc>
          <w:tcPr>
            <w:tcW w:w="709" w:type="dxa"/>
            <w:tcBorders>
              <w:top w:val="single" w:sz="4" w:space="0" w:color="auto"/>
              <w:left w:val="single" w:sz="4" w:space="0" w:color="auto"/>
              <w:bottom w:val="nil"/>
              <w:right w:val="single" w:sz="4" w:space="0" w:color="auto"/>
            </w:tcBorders>
            <w:vAlign w:val="center"/>
          </w:tcPr>
          <w:p w14:paraId="1F6FD5E0" w14:textId="77777777" w:rsidR="00DE2A6E" w:rsidRPr="00050D28" w:rsidRDefault="00DE2A6E" w:rsidP="00CB40C7">
            <w:pPr>
              <w:pStyle w:val="afff7"/>
              <w:jc w:val="center"/>
              <w:rPr>
                <w:rFonts w:ascii="Times New Roman" w:hAnsi="Times New Roman" w:cs="Times New Roman"/>
              </w:rPr>
            </w:pPr>
            <w:r w:rsidRPr="00050D28">
              <w:rPr>
                <w:rFonts w:ascii="Times New Roman" w:hAnsi="Times New Roman" w:cs="Times New Roman"/>
              </w:rPr>
              <w:t>1</w:t>
            </w:r>
          </w:p>
        </w:tc>
        <w:tc>
          <w:tcPr>
            <w:tcW w:w="3119" w:type="dxa"/>
            <w:tcBorders>
              <w:top w:val="single" w:sz="4" w:space="0" w:color="auto"/>
              <w:left w:val="single" w:sz="4" w:space="0" w:color="auto"/>
              <w:bottom w:val="nil"/>
              <w:right w:val="single" w:sz="4" w:space="0" w:color="auto"/>
            </w:tcBorders>
            <w:vAlign w:val="center"/>
          </w:tcPr>
          <w:p w14:paraId="206CBCEE" w14:textId="77777777" w:rsidR="00DE2A6E" w:rsidRPr="00050D28" w:rsidRDefault="00DE2A6E" w:rsidP="00CB40C7">
            <w:pPr>
              <w:pStyle w:val="afff7"/>
              <w:jc w:val="center"/>
              <w:rPr>
                <w:rFonts w:ascii="Times New Roman" w:hAnsi="Times New Roman" w:cs="Times New Roman"/>
              </w:rPr>
            </w:pPr>
            <w:r w:rsidRPr="00050D28">
              <w:rPr>
                <w:rFonts w:ascii="Times New Roman" w:hAnsi="Times New Roman" w:cs="Times New Roman"/>
              </w:rPr>
              <w:t>Всего спелых и перестойных насаждений, пригодных для подсочки:</w:t>
            </w:r>
          </w:p>
        </w:tc>
        <w:tc>
          <w:tcPr>
            <w:tcW w:w="1842" w:type="dxa"/>
            <w:tcBorders>
              <w:top w:val="single" w:sz="4" w:space="0" w:color="auto"/>
              <w:left w:val="single" w:sz="4" w:space="0" w:color="auto"/>
              <w:bottom w:val="nil"/>
              <w:right w:val="single" w:sz="4" w:space="0" w:color="auto"/>
            </w:tcBorders>
            <w:vAlign w:val="center"/>
          </w:tcPr>
          <w:p w14:paraId="0698C60A" w14:textId="77777777" w:rsidR="00DE2A6E" w:rsidRPr="00050D28" w:rsidRDefault="00DE2A6E" w:rsidP="00CB40C7">
            <w:pPr>
              <w:jc w:val="center"/>
            </w:pPr>
            <w:r w:rsidRPr="00050D28">
              <w:t>5,0</w:t>
            </w:r>
          </w:p>
        </w:tc>
        <w:tc>
          <w:tcPr>
            <w:tcW w:w="2694" w:type="dxa"/>
            <w:tcBorders>
              <w:top w:val="single" w:sz="4" w:space="0" w:color="auto"/>
              <w:left w:val="single" w:sz="4" w:space="0" w:color="auto"/>
              <w:bottom w:val="nil"/>
              <w:right w:val="single" w:sz="4" w:space="0" w:color="auto"/>
            </w:tcBorders>
            <w:vAlign w:val="center"/>
          </w:tcPr>
          <w:p w14:paraId="2DF21D5D" w14:textId="77777777" w:rsidR="00DE2A6E" w:rsidRPr="00050D28" w:rsidRDefault="00DE2A6E" w:rsidP="00CB40C7">
            <w:pPr>
              <w:jc w:val="center"/>
            </w:pPr>
            <w:r w:rsidRPr="00050D28">
              <w:t>13,6</w:t>
            </w:r>
          </w:p>
        </w:tc>
        <w:tc>
          <w:tcPr>
            <w:tcW w:w="992" w:type="dxa"/>
            <w:tcBorders>
              <w:top w:val="single" w:sz="4" w:space="0" w:color="auto"/>
              <w:left w:val="single" w:sz="4" w:space="0" w:color="auto"/>
              <w:bottom w:val="nil"/>
            </w:tcBorders>
            <w:vAlign w:val="center"/>
          </w:tcPr>
          <w:p w14:paraId="3C5D4750" w14:textId="77777777" w:rsidR="00DE2A6E" w:rsidRPr="00050D28" w:rsidRDefault="00DE2A6E" w:rsidP="00CB40C7">
            <w:pPr>
              <w:jc w:val="center"/>
            </w:pPr>
            <w:r w:rsidRPr="00050D28">
              <w:t>18,6</w:t>
            </w:r>
          </w:p>
        </w:tc>
      </w:tr>
      <w:tr w:rsidR="00DE2A6E" w:rsidRPr="00050D28" w14:paraId="43D85524" w14:textId="77777777" w:rsidTr="00331224">
        <w:tc>
          <w:tcPr>
            <w:tcW w:w="709" w:type="dxa"/>
            <w:tcBorders>
              <w:top w:val="single" w:sz="4" w:space="0" w:color="auto"/>
              <w:left w:val="single" w:sz="4" w:space="0" w:color="auto"/>
              <w:bottom w:val="nil"/>
              <w:right w:val="single" w:sz="4" w:space="0" w:color="auto"/>
            </w:tcBorders>
            <w:vAlign w:val="center"/>
          </w:tcPr>
          <w:p w14:paraId="5AF21702" w14:textId="77777777" w:rsidR="00DE2A6E" w:rsidRPr="00050D28" w:rsidRDefault="00DE2A6E" w:rsidP="00CB40C7">
            <w:pPr>
              <w:pStyle w:val="afff7"/>
              <w:jc w:val="center"/>
              <w:rPr>
                <w:rFonts w:ascii="Times New Roman" w:hAnsi="Times New Roman" w:cs="Times New Roman"/>
              </w:rPr>
            </w:pPr>
            <w:r w:rsidRPr="00050D28">
              <w:rPr>
                <w:rFonts w:ascii="Times New Roman" w:hAnsi="Times New Roman" w:cs="Times New Roman"/>
              </w:rPr>
              <w:t>1.1</w:t>
            </w:r>
          </w:p>
        </w:tc>
        <w:tc>
          <w:tcPr>
            <w:tcW w:w="3119" w:type="dxa"/>
            <w:tcBorders>
              <w:top w:val="single" w:sz="4" w:space="0" w:color="auto"/>
              <w:left w:val="single" w:sz="4" w:space="0" w:color="auto"/>
              <w:bottom w:val="nil"/>
              <w:right w:val="single" w:sz="4" w:space="0" w:color="auto"/>
            </w:tcBorders>
            <w:vAlign w:val="center"/>
          </w:tcPr>
          <w:p w14:paraId="14698A1C" w14:textId="77777777" w:rsidR="00DE2A6E" w:rsidRPr="00050D28" w:rsidRDefault="00D43A0C" w:rsidP="00CB40C7">
            <w:pPr>
              <w:pStyle w:val="afff7"/>
              <w:jc w:val="center"/>
              <w:rPr>
                <w:rFonts w:ascii="Times New Roman" w:hAnsi="Times New Roman" w:cs="Times New Roman"/>
              </w:rPr>
            </w:pPr>
            <w:r w:rsidRPr="00050D28">
              <w:rPr>
                <w:rFonts w:ascii="Times New Roman" w:hAnsi="Times New Roman" w:cs="Times New Roman"/>
              </w:rPr>
              <w:t>и</w:t>
            </w:r>
            <w:r w:rsidR="00DE2A6E" w:rsidRPr="00050D28">
              <w:rPr>
                <w:rFonts w:ascii="Times New Roman" w:hAnsi="Times New Roman" w:cs="Times New Roman"/>
              </w:rPr>
              <w:t>з них:</w:t>
            </w:r>
          </w:p>
        </w:tc>
        <w:tc>
          <w:tcPr>
            <w:tcW w:w="1842" w:type="dxa"/>
            <w:vMerge w:val="restart"/>
            <w:tcBorders>
              <w:top w:val="single" w:sz="4" w:space="0" w:color="auto"/>
              <w:left w:val="single" w:sz="4" w:space="0" w:color="auto"/>
              <w:right w:val="single" w:sz="4" w:space="0" w:color="auto"/>
            </w:tcBorders>
            <w:vAlign w:val="center"/>
          </w:tcPr>
          <w:p w14:paraId="2FE41A9B" w14:textId="77777777" w:rsidR="00DE2A6E" w:rsidRPr="00050D28" w:rsidRDefault="00DE2A6E" w:rsidP="00CB40C7">
            <w:pPr>
              <w:jc w:val="center"/>
            </w:pPr>
            <w:r w:rsidRPr="00050D28">
              <w:t>5,0</w:t>
            </w:r>
          </w:p>
        </w:tc>
        <w:tc>
          <w:tcPr>
            <w:tcW w:w="2694" w:type="dxa"/>
            <w:vMerge w:val="restart"/>
            <w:tcBorders>
              <w:top w:val="single" w:sz="4" w:space="0" w:color="auto"/>
              <w:left w:val="single" w:sz="4" w:space="0" w:color="auto"/>
              <w:right w:val="single" w:sz="4" w:space="0" w:color="auto"/>
            </w:tcBorders>
            <w:vAlign w:val="center"/>
          </w:tcPr>
          <w:p w14:paraId="5CDD7C41" w14:textId="77777777" w:rsidR="00DE2A6E" w:rsidRPr="00050D28" w:rsidRDefault="00DE2A6E" w:rsidP="00CB40C7">
            <w:pPr>
              <w:jc w:val="center"/>
            </w:pPr>
            <w:r w:rsidRPr="00050D28">
              <w:t>13,6</w:t>
            </w:r>
          </w:p>
        </w:tc>
        <w:tc>
          <w:tcPr>
            <w:tcW w:w="992" w:type="dxa"/>
            <w:vMerge w:val="restart"/>
            <w:tcBorders>
              <w:top w:val="single" w:sz="4" w:space="0" w:color="auto"/>
              <w:left w:val="single" w:sz="4" w:space="0" w:color="auto"/>
            </w:tcBorders>
            <w:vAlign w:val="center"/>
          </w:tcPr>
          <w:p w14:paraId="37F4C28C" w14:textId="77777777" w:rsidR="00DE2A6E" w:rsidRPr="00050D28" w:rsidRDefault="00DE2A6E" w:rsidP="00CB40C7">
            <w:pPr>
              <w:jc w:val="center"/>
            </w:pPr>
            <w:r w:rsidRPr="00050D28">
              <w:t>18,6</w:t>
            </w:r>
          </w:p>
        </w:tc>
      </w:tr>
      <w:tr w:rsidR="00DE2A6E" w:rsidRPr="00050D28" w14:paraId="6BDBB502" w14:textId="77777777" w:rsidTr="00331224">
        <w:tc>
          <w:tcPr>
            <w:tcW w:w="709" w:type="dxa"/>
            <w:tcBorders>
              <w:top w:val="nil"/>
              <w:left w:val="single" w:sz="4" w:space="0" w:color="auto"/>
              <w:bottom w:val="single" w:sz="4" w:space="0" w:color="auto"/>
              <w:right w:val="single" w:sz="4" w:space="0" w:color="auto"/>
            </w:tcBorders>
            <w:vAlign w:val="center"/>
          </w:tcPr>
          <w:p w14:paraId="5D472F93" w14:textId="77777777" w:rsidR="00DE2A6E" w:rsidRPr="00050D28" w:rsidRDefault="00DE2A6E" w:rsidP="00CB40C7">
            <w:pPr>
              <w:pStyle w:val="afff7"/>
              <w:jc w:val="center"/>
              <w:rPr>
                <w:rFonts w:ascii="Times New Roman" w:hAnsi="Times New Roman" w:cs="Times New Roman"/>
              </w:rPr>
            </w:pPr>
          </w:p>
        </w:tc>
        <w:tc>
          <w:tcPr>
            <w:tcW w:w="3119" w:type="dxa"/>
            <w:tcBorders>
              <w:top w:val="nil"/>
              <w:left w:val="single" w:sz="4" w:space="0" w:color="auto"/>
              <w:bottom w:val="single" w:sz="4" w:space="0" w:color="auto"/>
              <w:right w:val="single" w:sz="4" w:space="0" w:color="auto"/>
            </w:tcBorders>
            <w:vAlign w:val="center"/>
          </w:tcPr>
          <w:p w14:paraId="0EF91104" w14:textId="77777777" w:rsidR="00DE2A6E" w:rsidRPr="00050D28" w:rsidRDefault="00DE2A6E" w:rsidP="00CB40C7">
            <w:pPr>
              <w:pStyle w:val="afff7"/>
              <w:jc w:val="center"/>
              <w:rPr>
                <w:rFonts w:ascii="Times New Roman" w:hAnsi="Times New Roman" w:cs="Times New Roman"/>
              </w:rPr>
            </w:pPr>
            <w:r w:rsidRPr="00050D28">
              <w:rPr>
                <w:rFonts w:ascii="Times New Roman" w:hAnsi="Times New Roman" w:cs="Times New Roman"/>
              </w:rPr>
              <w:t>не вовлечены в подсочку</w:t>
            </w:r>
          </w:p>
        </w:tc>
        <w:tc>
          <w:tcPr>
            <w:tcW w:w="1842" w:type="dxa"/>
            <w:vMerge/>
            <w:tcBorders>
              <w:left w:val="single" w:sz="4" w:space="0" w:color="auto"/>
              <w:bottom w:val="nil"/>
              <w:right w:val="single" w:sz="4" w:space="0" w:color="auto"/>
            </w:tcBorders>
            <w:vAlign w:val="center"/>
          </w:tcPr>
          <w:p w14:paraId="040E8E8A" w14:textId="77777777" w:rsidR="00DE2A6E" w:rsidRPr="00050D28" w:rsidRDefault="00DE2A6E" w:rsidP="00CB40C7">
            <w:pPr>
              <w:jc w:val="center"/>
            </w:pPr>
          </w:p>
        </w:tc>
        <w:tc>
          <w:tcPr>
            <w:tcW w:w="2694" w:type="dxa"/>
            <w:vMerge/>
            <w:tcBorders>
              <w:left w:val="single" w:sz="4" w:space="0" w:color="auto"/>
              <w:bottom w:val="nil"/>
              <w:right w:val="single" w:sz="4" w:space="0" w:color="auto"/>
            </w:tcBorders>
            <w:vAlign w:val="center"/>
          </w:tcPr>
          <w:p w14:paraId="3D7EED92" w14:textId="77777777" w:rsidR="00DE2A6E" w:rsidRPr="00050D28" w:rsidRDefault="00DE2A6E" w:rsidP="00CB40C7">
            <w:pPr>
              <w:jc w:val="center"/>
            </w:pPr>
          </w:p>
        </w:tc>
        <w:tc>
          <w:tcPr>
            <w:tcW w:w="992" w:type="dxa"/>
            <w:vMerge/>
            <w:tcBorders>
              <w:left w:val="single" w:sz="4" w:space="0" w:color="auto"/>
              <w:bottom w:val="nil"/>
            </w:tcBorders>
            <w:vAlign w:val="center"/>
          </w:tcPr>
          <w:p w14:paraId="496CBEAC" w14:textId="77777777" w:rsidR="00DE2A6E" w:rsidRPr="00050D28" w:rsidRDefault="00DE2A6E" w:rsidP="00CB40C7">
            <w:pPr>
              <w:jc w:val="center"/>
            </w:pPr>
          </w:p>
        </w:tc>
      </w:tr>
      <w:tr w:rsidR="00DE2A6E" w:rsidRPr="00050D28" w14:paraId="01AD835E" w14:textId="77777777" w:rsidTr="00331224">
        <w:tc>
          <w:tcPr>
            <w:tcW w:w="709" w:type="dxa"/>
            <w:tcBorders>
              <w:top w:val="single" w:sz="4" w:space="0" w:color="auto"/>
              <w:left w:val="single" w:sz="4" w:space="0" w:color="auto"/>
              <w:bottom w:val="single" w:sz="4" w:space="0" w:color="auto"/>
              <w:right w:val="single" w:sz="4" w:space="0" w:color="auto"/>
            </w:tcBorders>
            <w:vAlign w:val="center"/>
          </w:tcPr>
          <w:p w14:paraId="66BBF679" w14:textId="77777777" w:rsidR="00DE2A6E" w:rsidRPr="00050D28" w:rsidRDefault="00DE2A6E" w:rsidP="00CB40C7">
            <w:pPr>
              <w:pStyle w:val="afff7"/>
              <w:jc w:val="center"/>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vAlign w:val="center"/>
          </w:tcPr>
          <w:p w14:paraId="53EB7DC3" w14:textId="77777777" w:rsidR="00DE2A6E" w:rsidRPr="00050D28" w:rsidRDefault="00DE2A6E" w:rsidP="00CB40C7">
            <w:pPr>
              <w:pStyle w:val="afff7"/>
              <w:jc w:val="center"/>
              <w:rPr>
                <w:rFonts w:ascii="Times New Roman" w:hAnsi="Times New Roman" w:cs="Times New Roman"/>
              </w:rPr>
            </w:pPr>
            <w:r w:rsidRPr="00050D28">
              <w:rPr>
                <w:rFonts w:ascii="Times New Roman" w:hAnsi="Times New Roman" w:cs="Times New Roman"/>
              </w:rPr>
              <w:t>нерентабельные для подсочки</w:t>
            </w:r>
          </w:p>
        </w:tc>
        <w:tc>
          <w:tcPr>
            <w:tcW w:w="1842" w:type="dxa"/>
            <w:tcBorders>
              <w:top w:val="single" w:sz="4" w:space="0" w:color="auto"/>
              <w:left w:val="single" w:sz="4" w:space="0" w:color="auto"/>
              <w:bottom w:val="nil"/>
              <w:right w:val="single" w:sz="4" w:space="0" w:color="auto"/>
            </w:tcBorders>
            <w:vAlign w:val="center"/>
          </w:tcPr>
          <w:p w14:paraId="0C447AB5" w14:textId="77777777" w:rsidR="00DE2A6E" w:rsidRPr="00050D28" w:rsidRDefault="00DE2A6E" w:rsidP="00CB40C7">
            <w:pPr>
              <w:jc w:val="center"/>
            </w:pPr>
            <w:r w:rsidRPr="00050D28">
              <w:t>5,0</w:t>
            </w:r>
          </w:p>
        </w:tc>
        <w:tc>
          <w:tcPr>
            <w:tcW w:w="2694" w:type="dxa"/>
            <w:tcBorders>
              <w:top w:val="single" w:sz="4" w:space="0" w:color="auto"/>
              <w:left w:val="single" w:sz="4" w:space="0" w:color="auto"/>
              <w:bottom w:val="nil"/>
              <w:right w:val="single" w:sz="4" w:space="0" w:color="auto"/>
            </w:tcBorders>
            <w:vAlign w:val="center"/>
          </w:tcPr>
          <w:p w14:paraId="3A243591" w14:textId="77777777" w:rsidR="00DE2A6E" w:rsidRPr="00050D28" w:rsidRDefault="00DE2A6E" w:rsidP="00CB40C7">
            <w:pPr>
              <w:jc w:val="center"/>
            </w:pPr>
            <w:r w:rsidRPr="00050D28">
              <w:t>13,6</w:t>
            </w:r>
          </w:p>
        </w:tc>
        <w:tc>
          <w:tcPr>
            <w:tcW w:w="992" w:type="dxa"/>
            <w:tcBorders>
              <w:top w:val="single" w:sz="4" w:space="0" w:color="auto"/>
              <w:left w:val="single" w:sz="4" w:space="0" w:color="auto"/>
              <w:bottom w:val="nil"/>
            </w:tcBorders>
            <w:vAlign w:val="center"/>
          </w:tcPr>
          <w:p w14:paraId="1A27BDEA" w14:textId="77777777" w:rsidR="00DE2A6E" w:rsidRPr="00050D28" w:rsidRDefault="00DE2A6E" w:rsidP="00CB40C7">
            <w:pPr>
              <w:jc w:val="center"/>
            </w:pPr>
            <w:r w:rsidRPr="00050D28">
              <w:t>18,6</w:t>
            </w:r>
          </w:p>
        </w:tc>
      </w:tr>
      <w:tr w:rsidR="00DE2A6E" w:rsidRPr="00050D28" w14:paraId="4852D4B5" w14:textId="77777777" w:rsidTr="00331224">
        <w:tc>
          <w:tcPr>
            <w:tcW w:w="709" w:type="dxa"/>
            <w:tcBorders>
              <w:top w:val="single" w:sz="4" w:space="0" w:color="auto"/>
              <w:left w:val="single" w:sz="4" w:space="0" w:color="auto"/>
              <w:bottom w:val="single" w:sz="4" w:space="0" w:color="auto"/>
              <w:right w:val="single" w:sz="4" w:space="0" w:color="auto"/>
            </w:tcBorders>
            <w:vAlign w:val="center"/>
          </w:tcPr>
          <w:p w14:paraId="789559F4" w14:textId="77777777" w:rsidR="00DE2A6E" w:rsidRPr="00050D28" w:rsidRDefault="00DE2A6E" w:rsidP="00CB40C7">
            <w:pPr>
              <w:pStyle w:val="afff7"/>
              <w:jc w:val="center"/>
              <w:rPr>
                <w:rFonts w:ascii="Times New Roman" w:hAnsi="Times New Roman" w:cs="Times New Roman"/>
              </w:rPr>
            </w:pPr>
            <w:r w:rsidRPr="00050D28">
              <w:rPr>
                <w:rFonts w:ascii="Times New Roman" w:hAnsi="Times New Roman" w:cs="Times New Roman"/>
              </w:rPr>
              <w:t>2</w:t>
            </w:r>
          </w:p>
        </w:tc>
        <w:tc>
          <w:tcPr>
            <w:tcW w:w="3119" w:type="dxa"/>
            <w:tcBorders>
              <w:top w:val="single" w:sz="4" w:space="0" w:color="auto"/>
              <w:left w:val="single" w:sz="4" w:space="0" w:color="auto"/>
              <w:bottom w:val="single" w:sz="4" w:space="0" w:color="auto"/>
              <w:right w:val="single" w:sz="4" w:space="0" w:color="auto"/>
            </w:tcBorders>
            <w:vAlign w:val="center"/>
          </w:tcPr>
          <w:p w14:paraId="14A8D750" w14:textId="77777777" w:rsidR="00DE2A6E" w:rsidRPr="00050D28" w:rsidRDefault="00DE2A6E" w:rsidP="00CB40C7">
            <w:pPr>
              <w:pStyle w:val="afff7"/>
              <w:jc w:val="center"/>
              <w:rPr>
                <w:rFonts w:ascii="Times New Roman" w:hAnsi="Times New Roman" w:cs="Times New Roman"/>
              </w:rPr>
            </w:pPr>
            <w:r w:rsidRPr="00050D28">
              <w:rPr>
                <w:rFonts w:ascii="Times New Roman" w:hAnsi="Times New Roman" w:cs="Times New Roman"/>
              </w:rPr>
              <w:t>Ежегодный объем подсочки</w:t>
            </w:r>
          </w:p>
        </w:tc>
        <w:tc>
          <w:tcPr>
            <w:tcW w:w="1842" w:type="dxa"/>
            <w:tcBorders>
              <w:top w:val="single" w:sz="4" w:space="0" w:color="auto"/>
              <w:left w:val="single" w:sz="4" w:space="0" w:color="auto"/>
              <w:bottom w:val="single" w:sz="4" w:space="0" w:color="auto"/>
              <w:right w:val="single" w:sz="4" w:space="0" w:color="auto"/>
            </w:tcBorders>
            <w:vAlign w:val="center"/>
          </w:tcPr>
          <w:p w14:paraId="2C58D13C" w14:textId="77777777" w:rsidR="00DE2A6E" w:rsidRPr="00050D28" w:rsidRDefault="00DE2A6E" w:rsidP="00CB40C7">
            <w:pPr>
              <w:jc w:val="center"/>
            </w:pPr>
            <w:r w:rsidRPr="00050D28">
              <w:t>-</w:t>
            </w:r>
          </w:p>
        </w:tc>
        <w:tc>
          <w:tcPr>
            <w:tcW w:w="2694" w:type="dxa"/>
            <w:tcBorders>
              <w:top w:val="single" w:sz="4" w:space="0" w:color="auto"/>
              <w:left w:val="single" w:sz="4" w:space="0" w:color="auto"/>
              <w:bottom w:val="single" w:sz="4" w:space="0" w:color="auto"/>
              <w:right w:val="single" w:sz="4" w:space="0" w:color="auto"/>
            </w:tcBorders>
            <w:vAlign w:val="center"/>
          </w:tcPr>
          <w:p w14:paraId="665FB4F9" w14:textId="77777777" w:rsidR="00DE2A6E" w:rsidRPr="00050D28" w:rsidRDefault="00DE2A6E" w:rsidP="00CB40C7">
            <w:pPr>
              <w:jc w:val="center"/>
            </w:pPr>
            <w:r w:rsidRPr="00050D28">
              <w:t>-</w:t>
            </w:r>
          </w:p>
        </w:tc>
        <w:tc>
          <w:tcPr>
            <w:tcW w:w="992" w:type="dxa"/>
            <w:tcBorders>
              <w:top w:val="single" w:sz="4" w:space="0" w:color="auto"/>
              <w:left w:val="single" w:sz="4" w:space="0" w:color="auto"/>
              <w:bottom w:val="single" w:sz="4" w:space="0" w:color="auto"/>
            </w:tcBorders>
            <w:vAlign w:val="center"/>
          </w:tcPr>
          <w:p w14:paraId="00AEADEC" w14:textId="77777777" w:rsidR="00DE2A6E" w:rsidRPr="00050D28" w:rsidRDefault="00DE2A6E" w:rsidP="00CB40C7">
            <w:pPr>
              <w:jc w:val="center"/>
            </w:pPr>
            <w:r w:rsidRPr="00050D28">
              <w:t>-</w:t>
            </w:r>
          </w:p>
        </w:tc>
      </w:tr>
    </w:tbl>
    <w:p w14:paraId="1258C459" w14:textId="77777777" w:rsidR="00CB40C7" w:rsidRDefault="00CB40C7" w:rsidP="00CB40C7">
      <w:r>
        <w:t>Примечания:</w:t>
      </w:r>
    </w:p>
    <w:p w14:paraId="2CB6F069" w14:textId="72713B1C" w:rsidR="00D97799" w:rsidRPr="00050D28" w:rsidRDefault="00D97799" w:rsidP="00CB40C7">
      <w:pPr>
        <w:rPr>
          <w:sz w:val="22"/>
          <w:szCs w:val="22"/>
        </w:rPr>
      </w:pPr>
      <w:r w:rsidRPr="00050D28">
        <w:t xml:space="preserve">* </w:t>
      </w:r>
      <w:r w:rsidRPr="00050D28">
        <w:rPr>
          <w:sz w:val="22"/>
          <w:szCs w:val="22"/>
        </w:rPr>
        <w:t>Нерентабельные насаждения – это разрозненные, удаленные от путей транспорта, труднодоступные, в целом непригодные для создания полноценного мастерского участка для заготовки живицы.</w:t>
      </w:r>
    </w:p>
    <w:p w14:paraId="0131A41F" w14:textId="77777777" w:rsidR="00671DA7" w:rsidRPr="00CB40C7" w:rsidRDefault="00671DA7" w:rsidP="00CB40C7">
      <w:pPr>
        <w:pStyle w:val="a3"/>
        <w:spacing w:before="200" w:line="360" w:lineRule="auto"/>
        <w:ind w:firstLine="709"/>
        <w:jc w:val="both"/>
      </w:pPr>
      <w:r w:rsidRPr="00050D28">
        <w:t xml:space="preserve">В подсочку передаются спелые и перестойные сосновые, еловые насаждения, предназначенные для заготовки древесины в соответствии с их целевым назначением. </w:t>
      </w:r>
    </w:p>
    <w:p w14:paraId="6871E0AC" w14:textId="77777777" w:rsidR="00671DA7" w:rsidRPr="00050D28" w:rsidRDefault="00671DA7" w:rsidP="00CB40C7">
      <w:pPr>
        <w:pStyle w:val="a3"/>
        <w:spacing w:line="360" w:lineRule="auto"/>
        <w:ind w:firstLine="709"/>
        <w:jc w:val="both"/>
      </w:pPr>
      <w:r w:rsidRPr="00050D28">
        <w:t>В подсочку отводятся спелые и перестойные лесные насаждения:</w:t>
      </w:r>
    </w:p>
    <w:p w14:paraId="73C51527" w14:textId="77777777" w:rsidR="00671DA7" w:rsidRPr="00CB40C7" w:rsidRDefault="00671DA7" w:rsidP="00CB40C7">
      <w:pPr>
        <w:pStyle w:val="a3"/>
        <w:spacing w:line="360" w:lineRule="auto"/>
        <w:ind w:firstLine="709"/>
        <w:jc w:val="both"/>
      </w:pPr>
      <w:r w:rsidRPr="00050D28">
        <w:t>- сосновые насаждения I-IV классов бонитета;</w:t>
      </w:r>
    </w:p>
    <w:p w14:paraId="6AC96955" w14:textId="77777777" w:rsidR="00671DA7" w:rsidRPr="00050D28" w:rsidRDefault="00671DA7" w:rsidP="00CB40C7">
      <w:pPr>
        <w:pStyle w:val="a3"/>
        <w:spacing w:line="360" w:lineRule="auto"/>
        <w:ind w:firstLine="709"/>
        <w:jc w:val="both"/>
      </w:pPr>
      <w:r w:rsidRPr="00050D28">
        <w:t>- еловы</w:t>
      </w:r>
      <w:r w:rsidR="008D7215">
        <w:t>е лесные насаждения I-</w:t>
      </w:r>
      <w:r w:rsidR="008D7215" w:rsidRPr="00CB40C7">
        <w:t>III</w:t>
      </w:r>
      <w:r w:rsidR="008D7215">
        <w:t xml:space="preserve"> классов бонитета.</w:t>
      </w:r>
    </w:p>
    <w:p w14:paraId="4BDADEEF" w14:textId="77777777" w:rsidR="00671DA7" w:rsidRPr="00050D28" w:rsidRDefault="00671DA7" w:rsidP="00CB40C7">
      <w:pPr>
        <w:pStyle w:val="a3"/>
        <w:spacing w:line="360" w:lineRule="auto"/>
        <w:ind w:firstLine="709"/>
        <w:jc w:val="both"/>
      </w:pPr>
      <w:r w:rsidRPr="00050D28">
        <w:t xml:space="preserve">Пригодными для проведения подсочки являются здоровые, без значительных повреждений деревья с диаметром ствола: сосны и лиственницы – </w:t>
      </w:r>
      <w:smartTag w:uri="urn:schemas-microsoft-com:office:smarttags" w:element="metricconverter">
        <w:smartTagPr>
          <w:attr w:name="ProductID" w:val="20 см"/>
        </w:smartTagPr>
        <w:r w:rsidRPr="00050D28">
          <w:t>20 см</w:t>
        </w:r>
      </w:smartTag>
      <w:r w:rsidRPr="00050D28">
        <w:t xml:space="preserve"> и более, ели – </w:t>
      </w:r>
      <w:smartTag w:uri="urn:schemas-microsoft-com:office:smarttags" w:element="metricconverter">
        <w:smartTagPr>
          <w:attr w:name="ProductID" w:val="24 см"/>
        </w:smartTagPr>
        <w:r w:rsidRPr="00050D28">
          <w:t>24 см</w:t>
        </w:r>
      </w:smartTag>
      <w:r w:rsidRPr="00050D28">
        <w:t xml:space="preserve"> и более.</w:t>
      </w:r>
    </w:p>
    <w:p w14:paraId="26A756CF" w14:textId="77777777" w:rsidR="00671DA7" w:rsidRPr="00050D28" w:rsidRDefault="00671DA7" w:rsidP="00CB40C7">
      <w:pPr>
        <w:pStyle w:val="a3"/>
        <w:spacing w:line="360" w:lineRule="auto"/>
        <w:ind w:firstLine="709"/>
        <w:jc w:val="both"/>
      </w:pPr>
      <w:r w:rsidRPr="00050D28">
        <w:t xml:space="preserve">Здоровые деревья сосны и лиственницы с диаметром ствола от 16 до </w:t>
      </w:r>
      <w:smartTag w:uri="urn:schemas-microsoft-com:office:smarttags" w:element="metricconverter">
        <w:smartTagPr>
          <w:attr w:name="ProductID" w:val="20 см"/>
        </w:smartTagPr>
        <w:r w:rsidRPr="00050D28">
          <w:t>20 см</w:t>
        </w:r>
      </w:smartTag>
      <w:r w:rsidRPr="00050D28">
        <w:t xml:space="preserve"> могут отводиться в подсочку не ранее чем за 2 года до рубки.</w:t>
      </w:r>
    </w:p>
    <w:p w14:paraId="7CBA10D2" w14:textId="77777777" w:rsidR="00671DA7" w:rsidRPr="00050D28" w:rsidRDefault="00671DA7" w:rsidP="00CB40C7">
      <w:pPr>
        <w:pStyle w:val="a3"/>
        <w:spacing w:line="360" w:lineRule="auto"/>
        <w:ind w:firstLine="709"/>
        <w:jc w:val="both"/>
      </w:pPr>
      <w:r w:rsidRPr="00050D28">
        <w:t>В подсочку могут передаваться:</w:t>
      </w:r>
    </w:p>
    <w:p w14:paraId="09244F63" w14:textId="77777777" w:rsidR="00671DA7" w:rsidRPr="00050D28" w:rsidRDefault="00671DA7" w:rsidP="00CB40C7">
      <w:pPr>
        <w:pStyle w:val="a3"/>
        <w:spacing w:line="360" w:lineRule="auto"/>
        <w:ind w:firstLine="709"/>
        <w:jc w:val="both"/>
      </w:pPr>
      <w:r w:rsidRPr="00050D28">
        <w:t>- лесные насаждения с долей участия сосны в составе древостоя менее 40 процентов от общего запаса древесины лесного насаждения;</w:t>
      </w:r>
    </w:p>
    <w:p w14:paraId="51064F9F" w14:textId="77777777" w:rsidR="00671DA7" w:rsidRPr="00050D28" w:rsidRDefault="00671DA7" w:rsidP="00CB40C7">
      <w:pPr>
        <w:pStyle w:val="a3"/>
        <w:spacing w:line="360" w:lineRule="auto"/>
        <w:ind w:firstLine="709"/>
        <w:jc w:val="both"/>
      </w:pPr>
      <w:r w:rsidRPr="00050D28">
        <w:t>- сосновые насаждения IV класса бонитета на заболоченных почвах и V класса бонитета;</w:t>
      </w:r>
    </w:p>
    <w:p w14:paraId="7A296B9D" w14:textId="77777777" w:rsidR="00671DA7" w:rsidRPr="00050D28" w:rsidRDefault="00671DA7" w:rsidP="00CB40C7">
      <w:pPr>
        <w:pStyle w:val="a3"/>
        <w:spacing w:line="360" w:lineRule="auto"/>
        <w:ind w:firstLine="709"/>
        <w:jc w:val="both"/>
      </w:pPr>
      <w:r w:rsidRPr="00050D28">
        <w:t>- сосновые редины;</w:t>
      </w:r>
    </w:p>
    <w:p w14:paraId="2212529C" w14:textId="77777777" w:rsidR="00671DA7" w:rsidRPr="00050D28" w:rsidRDefault="00671DA7" w:rsidP="00CB40C7">
      <w:pPr>
        <w:pStyle w:val="a3"/>
        <w:spacing w:line="360" w:lineRule="auto"/>
        <w:ind w:firstLine="709"/>
        <w:jc w:val="both"/>
      </w:pPr>
      <w:r w:rsidRPr="00050D28">
        <w:t>- сосновые семенники, семенные полосы и куртины, выполнившие свое назначение;</w:t>
      </w:r>
    </w:p>
    <w:p w14:paraId="33F7E5CB" w14:textId="77777777" w:rsidR="00671DA7" w:rsidRPr="00050D28" w:rsidRDefault="00671DA7" w:rsidP="00CB40C7">
      <w:pPr>
        <w:pStyle w:val="a3"/>
        <w:spacing w:line="360" w:lineRule="auto"/>
        <w:ind w:firstLine="709"/>
        <w:jc w:val="both"/>
      </w:pPr>
      <w:r w:rsidRPr="00050D28">
        <w:t>- деревья сосны, назначенные в выборочную рубку;</w:t>
      </w:r>
    </w:p>
    <w:p w14:paraId="48375C49" w14:textId="77777777" w:rsidR="00671DA7" w:rsidRPr="00050D28" w:rsidRDefault="00671DA7" w:rsidP="00CB40C7">
      <w:pPr>
        <w:pStyle w:val="a3"/>
        <w:spacing w:line="360" w:lineRule="auto"/>
        <w:ind w:firstLine="709"/>
        <w:jc w:val="both"/>
      </w:pPr>
      <w:r w:rsidRPr="00050D28">
        <w:t>- сосновые лесные насаждения, занимающие площадь до 2-</w:t>
      </w:r>
      <w:smartTag w:uri="urn:schemas-microsoft-com:office:smarttags" w:element="metricconverter">
        <w:smartTagPr>
          <w:attr w:name="ProductID" w:val="3 га"/>
        </w:smartTagPr>
        <w:r w:rsidRPr="00050D28">
          <w:t>3 га</w:t>
        </w:r>
      </w:smartTag>
      <w:r w:rsidRPr="00050D28">
        <w:t>.</w:t>
      </w:r>
    </w:p>
    <w:p w14:paraId="0EDC3790" w14:textId="77777777" w:rsidR="00671DA7" w:rsidRPr="00050D28" w:rsidRDefault="00671DA7" w:rsidP="00CB40C7">
      <w:pPr>
        <w:pStyle w:val="a3"/>
        <w:spacing w:line="360" w:lineRule="auto"/>
        <w:ind w:firstLine="709"/>
        <w:jc w:val="both"/>
      </w:pPr>
      <w:r w:rsidRPr="00050D28">
        <w:t>Срок проведения подсочки указанных насаждений не должен превышать 15 лет.</w:t>
      </w:r>
    </w:p>
    <w:p w14:paraId="314C3707" w14:textId="77777777" w:rsidR="00671DA7" w:rsidRPr="00050D28" w:rsidRDefault="00671DA7" w:rsidP="00CB40C7">
      <w:pPr>
        <w:pStyle w:val="a3"/>
        <w:spacing w:line="360" w:lineRule="auto"/>
        <w:ind w:firstLine="709"/>
        <w:jc w:val="both"/>
      </w:pPr>
      <w:r w:rsidRPr="00050D28">
        <w:t>При недостатке спелых и перестойных сосновых насаждений для обеспечения 10-15-летнего срока проведения подсочки допускается проведение подсочки приспевающих древостоев, которые к сроку окончания её проведения достигнут возраста рубки и предназначаются для рубки.</w:t>
      </w:r>
    </w:p>
    <w:p w14:paraId="53E7C55C" w14:textId="77777777" w:rsidR="00A847C5" w:rsidRPr="00331224" w:rsidRDefault="00A847C5" w:rsidP="00331224">
      <w:pPr>
        <w:pStyle w:val="a3"/>
        <w:tabs>
          <w:tab w:val="left" w:pos="7938"/>
          <w:tab w:val="left" w:pos="8080"/>
        </w:tabs>
        <w:spacing w:after="240"/>
        <w:jc w:val="center"/>
        <w:rPr>
          <w:b/>
          <w:szCs w:val="24"/>
        </w:rPr>
      </w:pPr>
      <w:r w:rsidRPr="00331224">
        <w:rPr>
          <w:b/>
          <w:szCs w:val="24"/>
        </w:rPr>
        <w:t>2.2.2</w:t>
      </w:r>
      <w:r w:rsidR="00721AB8" w:rsidRPr="00331224">
        <w:rPr>
          <w:b/>
          <w:szCs w:val="24"/>
        </w:rPr>
        <w:t>.</w:t>
      </w:r>
      <w:r w:rsidRPr="00331224">
        <w:rPr>
          <w:b/>
          <w:szCs w:val="24"/>
        </w:rPr>
        <w:t xml:space="preserve"> Виды подсочки</w:t>
      </w:r>
    </w:p>
    <w:p w14:paraId="7D8B2EA3" w14:textId="77777777" w:rsidR="00BA2191" w:rsidRPr="00050D28" w:rsidRDefault="00604204" w:rsidP="00331224">
      <w:pPr>
        <w:pStyle w:val="a3"/>
        <w:spacing w:line="360" w:lineRule="auto"/>
        <w:ind w:firstLine="709"/>
        <w:jc w:val="both"/>
      </w:pPr>
      <w:r w:rsidRPr="00050D28">
        <w:t>К в</w:t>
      </w:r>
      <w:r w:rsidR="00BA2191" w:rsidRPr="00050D28">
        <w:t>ид</w:t>
      </w:r>
      <w:r w:rsidR="001630C2" w:rsidRPr="00050D28">
        <w:t>ам</w:t>
      </w:r>
      <w:r w:rsidR="00BA2191" w:rsidRPr="00050D28">
        <w:t xml:space="preserve"> подсочки</w:t>
      </w:r>
      <w:r w:rsidRPr="00050D28">
        <w:t xml:space="preserve"> относятся</w:t>
      </w:r>
      <w:r w:rsidR="00BA2191" w:rsidRPr="00050D28">
        <w:t xml:space="preserve"> обычная подсочка</w:t>
      </w:r>
      <w:r w:rsidRPr="00050D28">
        <w:t xml:space="preserve"> и</w:t>
      </w:r>
      <w:r w:rsidR="00BA2191" w:rsidRPr="00050D28">
        <w:t xml:space="preserve"> подсочка со стимуляторами выхода живицы</w:t>
      </w:r>
      <w:r w:rsidRPr="00050D28">
        <w:t xml:space="preserve"> групп А и Б. Стимуляторы выхода живицы группы А – это неагрессивные стимуляторы, группы Б – вещества, используемые для активизации стимуляторов группы А (Приложение № 3 к Правилам заготовки живицы). </w:t>
      </w:r>
    </w:p>
    <w:p w14:paraId="5F8929B6" w14:textId="03FB45F4" w:rsidR="000C5207" w:rsidRPr="00331224" w:rsidRDefault="000C5207" w:rsidP="00331224">
      <w:pPr>
        <w:pStyle w:val="a3"/>
        <w:tabs>
          <w:tab w:val="left" w:pos="7938"/>
          <w:tab w:val="left" w:pos="8080"/>
        </w:tabs>
        <w:spacing w:after="240"/>
        <w:jc w:val="center"/>
        <w:rPr>
          <w:b/>
          <w:szCs w:val="24"/>
        </w:rPr>
      </w:pPr>
      <w:r w:rsidRPr="00331224">
        <w:rPr>
          <w:b/>
          <w:szCs w:val="24"/>
        </w:rPr>
        <w:t>2.2.</w:t>
      </w:r>
      <w:r w:rsidR="0079030F" w:rsidRPr="00331224">
        <w:rPr>
          <w:b/>
          <w:szCs w:val="24"/>
        </w:rPr>
        <w:t>3</w:t>
      </w:r>
      <w:r w:rsidR="001752B3" w:rsidRPr="00331224">
        <w:rPr>
          <w:b/>
          <w:szCs w:val="24"/>
        </w:rPr>
        <w:t>.</w:t>
      </w:r>
      <w:r w:rsidRPr="00331224">
        <w:rPr>
          <w:b/>
          <w:szCs w:val="24"/>
        </w:rPr>
        <w:t xml:space="preserve"> Проведение подсочки сосновых лесных насаждений</w:t>
      </w:r>
      <w:r w:rsidR="00331224">
        <w:rPr>
          <w:b/>
          <w:szCs w:val="24"/>
        </w:rPr>
        <w:t xml:space="preserve"> (количество карр</w:t>
      </w:r>
      <w:r w:rsidR="00331224">
        <w:rPr>
          <w:b/>
          <w:szCs w:val="24"/>
        </w:rPr>
        <w:br/>
      </w:r>
      <w:r w:rsidR="00331224" w:rsidRPr="00331224">
        <w:rPr>
          <w:b/>
          <w:szCs w:val="24"/>
        </w:rPr>
        <w:t xml:space="preserve">на </w:t>
      </w:r>
      <w:r w:rsidR="00F90EDE" w:rsidRPr="00331224">
        <w:rPr>
          <w:b/>
          <w:szCs w:val="24"/>
        </w:rPr>
        <w:t>дереве,</w:t>
      </w:r>
      <w:r w:rsidR="008C39BD" w:rsidRPr="00331224">
        <w:rPr>
          <w:b/>
          <w:szCs w:val="24"/>
        </w:rPr>
        <w:t xml:space="preserve"> и ширина межкарровых ремней в зависимости от диаметра деревьев)</w:t>
      </w:r>
    </w:p>
    <w:p w14:paraId="2C1206C2" w14:textId="77777777" w:rsidR="00CE367E" w:rsidRPr="00050D28" w:rsidRDefault="00CE367E" w:rsidP="00331224">
      <w:pPr>
        <w:pStyle w:val="a3"/>
        <w:spacing w:line="360" w:lineRule="auto"/>
        <w:ind w:firstLine="709"/>
        <w:jc w:val="both"/>
      </w:pPr>
      <w:r w:rsidRPr="00050D28">
        <w:t>В зависимости от продолжительности проведения подсочки и срока поступления сосновых насаждений в рубку, подсочка проводится по тр</w:t>
      </w:r>
      <w:r w:rsidR="0048431F">
        <w:t>ё</w:t>
      </w:r>
      <w:r w:rsidRPr="00050D28">
        <w:t>м категориям</w:t>
      </w:r>
      <w:r w:rsidR="0038299F" w:rsidRPr="00050D28">
        <w:t xml:space="preserve"> (</w:t>
      </w:r>
      <w:r w:rsidR="005431A6" w:rsidRPr="00050D28">
        <w:t>п</w:t>
      </w:r>
      <w:r w:rsidR="006D39E6" w:rsidRPr="00050D28">
        <w:t>ункт</w:t>
      </w:r>
      <w:r w:rsidR="0038299F" w:rsidRPr="00050D28">
        <w:t xml:space="preserve"> 2.2.</w:t>
      </w:r>
      <w:r w:rsidR="005928F2" w:rsidRPr="00050D28">
        <w:t>4</w:t>
      </w:r>
      <w:r w:rsidR="00E408FC">
        <w:t xml:space="preserve"> Правил заготовки живицы</w:t>
      </w:r>
      <w:r w:rsidR="0038299F" w:rsidRPr="00050D28">
        <w:t>).</w:t>
      </w:r>
    </w:p>
    <w:p w14:paraId="4A99F992" w14:textId="77777777" w:rsidR="00B50F0B" w:rsidRPr="00050D28" w:rsidRDefault="00B50F0B" w:rsidP="00331224">
      <w:pPr>
        <w:pStyle w:val="a3"/>
        <w:spacing w:line="360" w:lineRule="auto"/>
        <w:ind w:firstLine="709"/>
        <w:jc w:val="both"/>
      </w:pPr>
      <w:bookmarkStart w:id="68" w:name="sub_13"/>
      <w:r w:rsidRPr="00050D28">
        <w:t>Общая ширина межкарровых ремней и количество карр на стволах деревьев сосны для различных категорий проведения подсочки приведены в таблице 2.1</w:t>
      </w:r>
      <w:r w:rsidR="00E408FC">
        <w:t>1</w:t>
      </w:r>
      <w:r w:rsidRPr="00050D28">
        <w:t>.</w:t>
      </w:r>
    </w:p>
    <w:p w14:paraId="10083F9E" w14:textId="6648B418" w:rsidR="00903E04" w:rsidRPr="00331224" w:rsidRDefault="00903E04" w:rsidP="00331224">
      <w:pPr>
        <w:pStyle w:val="a3"/>
        <w:spacing w:after="200"/>
        <w:jc w:val="center"/>
        <w:rPr>
          <w:i/>
        </w:rPr>
      </w:pPr>
      <w:r w:rsidRPr="00050D28">
        <w:rPr>
          <w:i/>
        </w:rPr>
        <w:t>Таблица 2.1</w:t>
      </w:r>
      <w:r w:rsidR="00E408FC">
        <w:rPr>
          <w:i/>
        </w:rPr>
        <w:t>1</w:t>
      </w:r>
      <w:r w:rsidRPr="00050D28">
        <w:rPr>
          <w:i/>
        </w:rPr>
        <w:t xml:space="preserve"> – Общая ширина межкарровых ремн</w:t>
      </w:r>
      <w:r w:rsidR="00331224">
        <w:rPr>
          <w:i/>
        </w:rPr>
        <w:t>ей и количество карр на стволах</w:t>
      </w:r>
      <w:r w:rsidR="00331224">
        <w:rPr>
          <w:i/>
        </w:rPr>
        <w:br/>
      </w:r>
      <w:r w:rsidRPr="00050D28">
        <w:rPr>
          <w:i/>
        </w:rPr>
        <w:t>деревьев</w:t>
      </w:r>
      <w:r w:rsidR="00331224">
        <w:rPr>
          <w:i/>
        </w:rPr>
        <w:t xml:space="preserve"> </w:t>
      </w:r>
      <w:r w:rsidRPr="00050D28">
        <w:rPr>
          <w:i/>
        </w:rPr>
        <w:t>для различных категорий проведения подсочки</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62"/>
        <w:gridCol w:w="1271"/>
        <w:gridCol w:w="1516"/>
        <w:gridCol w:w="1271"/>
        <w:gridCol w:w="1516"/>
        <w:gridCol w:w="1271"/>
        <w:gridCol w:w="1444"/>
      </w:tblGrid>
      <w:tr w:rsidR="00854805" w:rsidRPr="00050D28" w14:paraId="47EA66A8" w14:textId="77777777" w:rsidTr="00E408FC">
        <w:tc>
          <w:tcPr>
            <w:tcW w:w="1062" w:type="dxa"/>
            <w:vMerge w:val="restart"/>
          </w:tcPr>
          <w:bookmarkEnd w:id="68"/>
          <w:p w14:paraId="277D4141" w14:textId="77777777" w:rsidR="00854805" w:rsidRPr="00050D28" w:rsidRDefault="00854805" w:rsidP="0032778D">
            <w:pPr>
              <w:jc w:val="center"/>
            </w:pPr>
            <w:r w:rsidRPr="00050D28">
              <w:t xml:space="preserve">Ступени толщины в коре на высоте </w:t>
            </w:r>
            <w:smartTag w:uri="urn:schemas-microsoft-com:office:smarttags" w:element="metricconverter">
              <w:smartTagPr>
                <w:attr w:name="ProductID" w:val="1,3 м"/>
              </w:smartTagPr>
              <w:r w:rsidRPr="00050D28">
                <w:t>1,3 м</w:t>
              </w:r>
            </w:smartTag>
            <w:r w:rsidRPr="00050D28">
              <w:t>, см</w:t>
            </w:r>
          </w:p>
        </w:tc>
        <w:tc>
          <w:tcPr>
            <w:tcW w:w="2787" w:type="dxa"/>
            <w:gridSpan w:val="2"/>
          </w:tcPr>
          <w:p w14:paraId="0B3D1E94" w14:textId="77777777" w:rsidR="00854805" w:rsidRPr="00050D28" w:rsidRDefault="00563421" w:rsidP="0032778D">
            <w:pPr>
              <w:jc w:val="center"/>
            </w:pPr>
            <w:r w:rsidRPr="00050D28">
              <w:t>I</w:t>
            </w:r>
            <w:r w:rsidR="00854805" w:rsidRPr="00050D28">
              <w:t xml:space="preserve"> категория</w:t>
            </w:r>
          </w:p>
        </w:tc>
        <w:tc>
          <w:tcPr>
            <w:tcW w:w="2787" w:type="dxa"/>
            <w:gridSpan w:val="2"/>
          </w:tcPr>
          <w:p w14:paraId="42CABD93" w14:textId="77777777" w:rsidR="00854805" w:rsidRPr="00050D28" w:rsidRDefault="00563421" w:rsidP="0032778D">
            <w:pPr>
              <w:jc w:val="center"/>
            </w:pPr>
            <w:r w:rsidRPr="00050D28">
              <w:t>II</w:t>
            </w:r>
            <w:r w:rsidR="00854805" w:rsidRPr="00050D28">
              <w:t xml:space="preserve"> категория</w:t>
            </w:r>
          </w:p>
        </w:tc>
        <w:tc>
          <w:tcPr>
            <w:tcW w:w="2715" w:type="dxa"/>
            <w:gridSpan w:val="2"/>
          </w:tcPr>
          <w:p w14:paraId="76D797E0" w14:textId="77777777" w:rsidR="00854805" w:rsidRPr="00050D28" w:rsidRDefault="00563421" w:rsidP="0032778D">
            <w:pPr>
              <w:jc w:val="center"/>
            </w:pPr>
            <w:r w:rsidRPr="00050D28">
              <w:t>III</w:t>
            </w:r>
            <w:r w:rsidR="00854805" w:rsidRPr="00050D28">
              <w:t xml:space="preserve"> категория</w:t>
            </w:r>
          </w:p>
        </w:tc>
      </w:tr>
      <w:tr w:rsidR="0032778D" w:rsidRPr="00050D28" w14:paraId="1ADF037A" w14:textId="77777777" w:rsidTr="00E408FC">
        <w:tc>
          <w:tcPr>
            <w:tcW w:w="1062" w:type="dxa"/>
            <w:vMerge/>
          </w:tcPr>
          <w:p w14:paraId="067125A8" w14:textId="77777777" w:rsidR="00854805" w:rsidRPr="00050D28" w:rsidRDefault="00854805" w:rsidP="00854805"/>
        </w:tc>
        <w:tc>
          <w:tcPr>
            <w:tcW w:w="1271" w:type="dxa"/>
          </w:tcPr>
          <w:p w14:paraId="3DBE63B7" w14:textId="77777777" w:rsidR="00854805" w:rsidRPr="00050D28" w:rsidRDefault="007C5692" w:rsidP="0032778D">
            <w:pPr>
              <w:jc w:val="center"/>
            </w:pPr>
            <w:r w:rsidRPr="00050D28">
              <w:t>к</w:t>
            </w:r>
            <w:r w:rsidR="00854805" w:rsidRPr="00050D28">
              <w:t>оличество карр на дереве, шт</w:t>
            </w:r>
            <w:r w:rsidR="005A2CC9" w:rsidRPr="00050D28">
              <w:t>.</w:t>
            </w:r>
          </w:p>
        </w:tc>
        <w:tc>
          <w:tcPr>
            <w:tcW w:w="1516" w:type="dxa"/>
          </w:tcPr>
          <w:p w14:paraId="4C043A79" w14:textId="77777777" w:rsidR="00854805" w:rsidRPr="00050D28" w:rsidRDefault="00854805" w:rsidP="0032778D">
            <w:pPr>
              <w:jc w:val="center"/>
            </w:pPr>
            <w:r w:rsidRPr="00050D28">
              <w:t>общая ширина межкарровых ремней, см</w:t>
            </w:r>
          </w:p>
        </w:tc>
        <w:tc>
          <w:tcPr>
            <w:tcW w:w="1271" w:type="dxa"/>
          </w:tcPr>
          <w:p w14:paraId="59440960" w14:textId="77777777" w:rsidR="00854805" w:rsidRPr="00050D28" w:rsidRDefault="007C5692" w:rsidP="0032778D">
            <w:pPr>
              <w:jc w:val="center"/>
            </w:pPr>
            <w:r w:rsidRPr="00050D28">
              <w:t>к</w:t>
            </w:r>
            <w:r w:rsidR="00854805" w:rsidRPr="00050D28">
              <w:t>оличество карр на дереве, шт</w:t>
            </w:r>
            <w:r w:rsidR="005A2CC9" w:rsidRPr="00050D28">
              <w:t>.</w:t>
            </w:r>
          </w:p>
        </w:tc>
        <w:tc>
          <w:tcPr>
            <w:tcW w:w="1516" w:type="dxa"/>
          </w:tcPr>
          <w:p w14:paraId="2228846A" w14:textId="77777777" w:rsidR="00854805" w:rsidRPr="00050D28" w:rsidRDefault="00854805" w:rsidP="0032778D">
            <w:pPr>
              <w:jc w:val="center"/>
            </w:pPr>
            <w:r w:rsidRPr="00050D28">
              <w:t>общая ширина межкарровых ремней, см</w:t>
            </w:r>
          </w:p>
        </w:tc>
        <w:tc>
          <w:tcPr>
            <w:tcW w:w="1271" w:type="dxa"/>
          </w:tcPr>
          <w:p w14:paraId="076C9680" w14:textId="77777777" w:rsidR="00854805" w:rsidRPr="00050D28" w:rsidRDefault="007C5692" w:rsidP="0032778D">
            <w:pPr>
              <w:jc w:val="center"/>
            </w:pPr>
            <w:r w:rsidRPr="00050D28">
              <w:t>к</w:t>
            </w:r>
            <w:r w:rsidR="00854805" w:rsidRPr="00050D28">
              <w:t>оличество карр на дереве, шт</w:t>
            </w:r>
            <w:r w:rsidR="005A2CC9" w:rsidRPr="00050D28">
              <w:t>.</w:t>
            </w:r>
          </w:p>
        </w:tc>
        <w:tc>
          <w:tcPr>
            <w:tcW w:w="1444" w:type="dxa"/>
          </w:tcPr>
          <w:p w14:paraId="6BD6649E" w14:textId="77777777" w:rsidR="00854805" w:rsidRPr="00050D28" w:rsidRDefault="00854805" w:rsidP="0032778D">
            <w:pPr>
              <w:jc w:val="center"/>
            </w:pPr>
            <w:r w:rsidRPr="00050D28">
              <w:t>общая ширина межкарровых ремней, см</w:t>
            </w:r>
          </w:p>
        </w:tc>
      </w:tr>
      <w:tr w:rsidR="005747A8" w:rsidRPr="00050D28" w14:paraId="2AA64D71" w14:textId="77777777" w:rsidTr="00E408FC">
        <w:tc>
          <w:tcPr>
            <w:tcW w:w="1062" w:type="dxa"/>
          </w:tcPr>
          <w:p w14:paraId="78951F62" w14:textId="77777777" w:rsidR="005747A8" w:rsidRPr="00050D28" w:rsidRDefault="005747A8" w:rsidP="005747A8">
            <w:pPr>
              <w:jc w:val="center"/>
            </w:pPr>
            <w:r w:rsidRPr="00050D28">
              <w:t>1</w:t>
            </w:r>
          </w:p>
        </w:tc>
        <w:tc>
          <w:tcPr>
            <w:tcW w:w="1271" w:type="dxa"/>
          </w:tcPr>
          <w:p w14:paraId="0BE1D80F" w14:textId="77777777" w:rsidR="005747A8" w:rsidRPr="00050D28" w:rsidRDefault="005747A8" w:rsidP="005747A8">
            <w:pPr>
              <w:jc w:val="center"/>
            </w:pPr>
            <w:r w:rsidRPr="00050D28">
              <w:t>2</w:t>
            </w:r>
          </w:p>
        </w:tc>
        <w:tc>
          <w:tcPr>
            <w:tcW w:w="1516" w:type="dxa"/>
          </w:tcPr>
          <w:p w14:paraId="722A68D3" w14:textId="77777777" w:rsidR="005747A8" w:rsidRPr="00050D28" w:rsidRDefault="005747A8" w:rsidP="005747A8">
            <w:pPr>
              <w:jc w:val="center"/>
            </w:pPr>
            <w:r w:rsidRPr="00050D28">
              <w:t>3</w:t>
            </w:r>
          </w:p>
        </w:tc>
        <w:tc>
          <w:tcPr>
            <w:tcW w:w="1271" w:type="dxa"/>
          </w:tcPr>
          <w:p w14:paraId="60045B64" w14:textId="77777777" w:rsidR="005747A8" w:rsidRPr="00050D28" w:rsidRDefault="005747A8" w:rsidP="005747A8">
            <w:pPr>
              <w:jc w:val="center"/>
            </w:pPr>
            <w:r w:rsidRPr="00050D28">
              <w:t>4</w:t>
            </w:r>
          </w:p>
        </w:tc>
        <w:tc>
          <w:tcPr>
            <w:tcW w:w="1516" w:type="dxa"/>
          </w:tcPr>
          <w:p w14:paraId="2232E52B" w14:textId="77777777" w:rsidR="005747A8" w:rsidRPr="00050D28" w:rsidRDefault="005747A8" w:rsidP="005747A8">
            <w:pPr>
              <w:jc w:val="center"/>
            </w:pPr>
            <w:r w:rsidRPr="00050D28">
              <w:t>5</w:t>
            </w:r>
          </w:p>
        </w:tc>
        <w:tc>
          <w:tcPr>
            <w:tcW w:w="1271" w:type="dxa"/>
          </w:tcPr>
          <w:p w14:paraId="158E744C" w14:textId="77777777" w:rsidR="005747A8" w:rsidRPr="00050D28" w:rsidRDefault="005747A8" w:rsidP="005747A8">
            <w:pPr>
              <w:jc w:val="center"/>
            </w:pPr>
            <w:r w:rsidRPr="00050D28">
              <w:t>6</w:t>
            </w:r>
          </w:p>
        </w:tc>
        <w:tc>
          <w:tcPr>
            <w:tcW w:w="1444" w:type="dxa"/>
          </w:tcPr>
          <w:p w14:paraId="15103AA3" w14:textId="77777777" w:rsidR="005747A8" w:rsidRPr="00050D28" w:rsidRDefault="005747A8" w:rsidP="005747A8">
            <w:pPr>
              <w:jc w:val="center"/>
            </w:pPr>
            <w:r w:rsidRPr="00050D28">
              <w:t>7</w:t>
            </w:r>
          </w:p>
        </w:tc>
      </w:tr>
      <w:tr w:rsidR="00B50F0B" w:rsidRPr="00050D28" w14:paraId="036B7392" w14:textId="77777777" w:rsidTr="00E408FC">
        <w:tc>
          <w:tcPr>
            <w:tcW w:w="1062" w:type="dxa"/>
          </w:tcPr>
          <w:p w14:paraId="48F5B3CE" w14:textId="77777777" w:rsidR="00B50F0B" w:rsidRPr="00050D28" w:rsidRDefault="00B50F0B" w:rsidP="0032778D">
            <w:pPr>
              <w:shd w:val="clear" w:color="auto" w:fill="FFFFFF"/>
              <w:jc w:val="center"/>
            </w:pPr>
            <w:r w:rsidRPr="00050D28">
              <w:t>20</w:t>
            </w:r>
          </w:p>
        </w:tc>
        <w:tc>
          <w:tcPr>
            <w:tcW w:w="1271" w:type="dxa"/>
          </w:tcPr>
          <w:p w14:paraId="14FFB1D1" w14:textId="77777777" w:rsidR="00B50F0B" w:rsidRPr="00050D28" w:rsidRDefault="00B50F0B" w:rsidP="0032778D">
            <w:pPr>
              <w:shd w:val="clear" w:color="auto" w:fill="FFFFFF"/>
              <w:jc w:val="center"/>
            </w:pPr>
            <w:r w:rsidRPr="00050D28">
              <w:t>1</w:t>
            </w:r>
          </w:p>
        </w:tc>
        <w:tc>
          <w:tcPr>
            <w:tcW w:w="1516" w:type="dxa"/>
          </w:tcPr>
          <w:p w14:paraId="30555972" w14:textId="77777777" w:rsidR="00B50F0B" w:rsidRPr="00050D28" w:rsidRDefault="00B50F0B" w:rsidP="0032778D">
            <w:pPr>
              <w:shd w:val="clear" w:color="auto" w:fill="FFFFFF"/>
              <w:jc w:val="center"/>
            </w:pPr>
            <w:r w:rsidRPr="00050D28">
              <w:t>20</w:t>
            </w:r>
          </w:p>
        </w:tc>
        <w:tc>
          <w:tcPr>
            <w:tcW w:w="1271" w:type="dxa"/>
          </w:tcPr>
          <w:p w14:paraId="55553EEF" w14:textId="77777777" w:rsidR="00B50F0B" w:rsidRPr="00050D28" w:rsidRDefault="00B50F0B" w:rsidP="0032778D">
            <w:pPr>
              <w:shd w:val="clear" w:color="auto" w:fill="FFFFFF"/>
              <w:jc w:val="center"/>
            </w:pPr>
            <w:r w:rsidRPr="00050D28">
              <w:t>1</w:t>
            </w:r>
          </w:p>
        </w:tc>
        <w:tc>
          <w:tcPr>
            <w:tcW w:w="1516" w:type="dxa"/>
          </w:tcPr>
          <w:p w14:paraId="425C2C78" w14:textId="77777777" w:rsidR="00B50F0B" w:rsidRPr="00050D28" w:rsidRDefault="00B50F0B" w:rsidP="0032778D">
            <w:pPr>
              <w:shd w:val="clear" w:color="auto" w:fill="FFFFFF"/>
              <w:jc w:val="center"/>
            </w:pPr>
            <w:r w:rsidRPr="00050D28">
              <w:t>30</w:t>
            </w:r>
          </w:p>
        </w:tc>
        <w:tc>
          <w:tcPr>
            <w:tcW w:w="1271" w:type="dxa"/>
          </w:tcPr>
          <w:p w14:paraId="6522C2AC" w14:textId="77777777" w:rsidR="00B50F0B" w:rsidRPr="00050D28" w:rsidRDefault="00B50F0B" w:rsidP="0032778D">
            <w:pPr>
              <w:shd w:val="clear" w:color="auto" w:fill="FFFFFF"/>
              <w:jc w:val="center"/>
            </w:pPr>
            <w:r w:rsidRPr="00050D28">
              <w:t>–</w:t>
            </w:r>
          </w:p>
        </w:tc>
        <w:tc>
          <w:tcPr>
            <w:tcW w:w="1444" w:type="dxa"/>
          </w:tcPr>
          <w:p w14:paraId="01931A7A" w14:textId="77777777" w:rsidR="00B50F0B" w:rsidRPr="00050D28" w:rsidRDefault="00B50F0B" w:rsidP="00B5402E">
            <w:pPr>
              <w:shd w:val="clear" w:color="auto" w:fill="FFFFFF"/>
              <w:jc w:val="center"/>
            </w:pPr>
            <w:r w:rsidRPr="00050D28">
              <w:t>–</w:t>
            </w:r>
          </w:p>
        </w:tc>
      </w:tr>
      <w:tr w:rsidR="00B50F0B" w:rsidRPr="00050D28" w14:paraId="27425AA7" w14:textId="77777777" w:rsidTr="00E408FC">
        <w:tc>
          <w:tcPr>
            <w:tcW w:w="1062" w:type="dxa"/>
          </w:tcPr>
          <w:p w14:paraId="4C3D52D3" w14:textId="77777777" w:rsidR="00B50F0B" w:rsidRPr="00050D28" w:rsidRDefault="00B50F0B" w:rsidP="0032778D">
            <w:pPr>
              <w:shd w:val="clear" w:color="auto" w:fill="FFFFFF"/>
              <w:jc w:val="center"/>
            </w:pPr>
            <w:r w:rsidRPr="00050D28">
              <w:t>24</w:t>
            </w:r>
          </w:p>
        </w:tc>
        <w:tc>
          <w:tcPr>
            <w:tcW w:w="1271" w:type="dxa"/>
          </w:tcPr>
          <w:p w14:paraId="679F431F" w14:textId="77777777" w:rsidR="00B50F0B" w:rsidRPr="00050D28" w:rsidRDefault="00B50F0B" w:rsidP="0032778D">
            <w:pPr>
              <w:shd w:val="clear" w:color="auto" w:fill="FFFFFF"/>
              <w:jc w:val="center"/>
            </w:pPr>
            <w:r w:rsidRPr="00050D28">
              <w:t>1-2</w:t>
            </w:r>
          </w:p>
        </w:tc>
        <w:tc>
          <w:tcPr>
            <w:tcW w:w="1516" w:type="dxa"/>
          </w:tcPr>
          <w:p w14:paraId="63DEEE60" w14:textId="77777777" w:rsidR="00B50F0B" w:rsidRPr="00050D28" w:rsidRDefault="00B50F0B" w:rsidP="0032778D">
            <w:pPr>
              <w:shd w:val="clear" w:color="auto" w:fill="FFFFFF"/>
              <w:jc w:val="center"/>
            </w:pPr>
            <w:r w:rsidRPr="00050D28">
              <w:t>20</w:t>
            </w:r>
          </w:p>
        </w:tc>
        <w:tc>
          <w:tcPr>
            <w:tcW w:w="1271" w:type="dxa"/>
          </w:tcPr>
          <w:p w14:paraId="7A6BCB36" w14:textId="77777777" w:rsidR="00B50F0B" w:rsidRPr="00050D28" w:rsidRDefault="00B50F0B" w:rsidP="0032778D">
            <w:pPr>
              <w:shd w:val="clear" w:color="auto" w:fill="FFFFFF"/>
              <w:jc w:val="center"/>
            </w:pPr>
            <w:r w:rsidRPr="00050D28">
              <w:t>1-2</w:t>
            </w:r>
          </w:p>
        </w:tc>
        <w:tc>
          <w:tcPr>
            <w:tcW w:w="1516" w:type="dxa"/>
          </w:tcPr>
          <w:p w14:paraId="145FDDDE" w14:textId="77777777" w:rsidR="00B50F0B" w:rsidRPr="00050D28" w:rsidRDefault="00B50F0B" w:rsidP="0032778D">
            <w:pPr>
              <w:shd w:val="clear" w:color="auto" w:fill="FFFFFF"/>
              <w:jc w:val="center"/>
            </w:pPr>
            <w:r w:rsidRPr="00050D28">
              <w:t>30</w:t>
            </w:r>
          </w:p>
        </w:tc>
        <w:tc>
          <w:tcPr>
            <w:tcW w:w="1271" w:type="dxa"/>
          </w:tcPr>
          <w:p w14:paraId="3CCF3BE1" w14:textId="77777777" w:rsidR="00B50F0B" w:rsidRPr="00050D28" w:rsidRDefault="00B50F0B" w:rsidP="00B5402E">
            <w:pPr>
              <w:shd w:val="clear" w:color="auto" w:fill="FFFFFF"/>
              <w:jc w:val="center"/>
            </w:pPr>
            <w:r w:rsidRPr="00050D28">
              <w:t>–</w:t>
            </w:r>
          </w:p>
        </w:tc>
        <w:tc>
          <w:tcPr>
            <w:tcW w:w="1444" w:type="dxa"/>
          </w:tcPr>
          <w:p w14:paraId="75390359" w14:textId="77777777" w:rsidR="00B50F0B" w:rsidRPr="00050D28" w:rsidRDefault="00B50F0B" w:rsidP="00B5402E">
            <w:pPr>
              <w:shd w:val="clear" w:color="auto" w:fill="FFFFFF"/>
              <w:jc w:val="center"/>
            </w:pPr>
            <w:r w:rsidRPr="00050D28">
              <w:t>–</w:t>
            </w:r>
          </w:p>
        </w:tc>
      </w:tr>
      <w:tr w:rsidR="00B50F0B" w:rsidRPr="00050D28" w14:paraId="26817733" w14:textId="77777777" w:rsidTr="00E408FC">
        <w:tc>
          <w:tcPr>
            <w:tcW w:w="1062" w:type="dxa"/>
          </w:tcPr>
          <w:p w14:paraId="379C931B" w14:textId="77777777" w:rsidR="00B50F0B" w:rsidRPr="00050D28" w:rsidRDefault="00B50F0B" w:rsidP="0032778D">
            <w:pPr>
              <w:shd w:val="clear" w:color="auto" w:fill="FFFFFF"/>
              <w:jc w:val="center"/>
            </w:pPr>
            <w:r w:rsidRPr="00050D28">
              <w:t>28</w:t>
            </w:r>
          </w:p>
        </w:tc>
        <w:tc>
          <w:tcPr>
            <w:tcW w:w="1271" w:type="dxa"/>
          </w:tcPr>
          <w:p w14:paraId="0CC455DE" w14:textId="77777777" w:rsidR="00B50F0B" w:rsidRPr="00050D28" w:rsidRDefault="00B50F0B" w:rsidP="0032778D">
            <w:pPr>
              <w:shd w:val="clear" w:color="auto" w:fill="FFFFFF"/>
              <w:jc w:val="center"/>
            </w:pPr>
            <w:r w:rsidRPr="00050D28">
              <w:t>1-2</w:t>
            </w:r>
          </w:p>
        </w:tc>
        <w:tc>
          <w:tcPr>
            <w:tcW w:w="1516" w:type="dxa"/>
          </w:tcPr>
          <w:p w14:paraId="631EDE11" w14:textId="77777777" w:rsidR="00B50F0B" w:rsidRPr="00050D28" w:rsidRDefault="00B50F0B" w:rsidP="0032778D">
            <w:pPr>
              <w:shd w:val="clear" w:color="auto" w:fill="FFFFFF"/>
              <w:ind w:left="-40" w:firstLine="40"/>
              <w:jc w:val="center"/>
            </w:pPr>
            <w:r w:rsidRPr="00050D28">
              <w:t>20</w:t>
            </w:r>
          </w:p>
        </w:tc>
        <w:tc>
          <w:tcPr>
            <w:tcW w:w="1271" w:type="dxa"/>
          </w:tcPr>
          <w:p w14:paraId="323A29C3" w14:textId="77777777" w:rsidR="00B50F0B" w:rsidRPr="00050D28" w:rsidRDefault="00B50F0B" w:rsidP="0032778D">
            <w:pPr>
              <w:shd w:val="clear" w:color="auto" w:fill="FFFFFF"/>
              <w:jc w:val="center"/>
            </w:pPr>
            <w:r w:rsidRPr="00050D28">
              <w:t>1-2</w:t>
            </w:r>
          </w:p>
        </w:tc>
        <w:tc>
          <w:tcPr>
            <w:tcW w:w="1516" w:type="dxa"/>
          </w:tcPr>
          <w:p w14:paraId="7C60F3C7" w14:textId="77777777" w:rsidR="00B50F0B" w:rsidRPr="00050D28" w:rsidRDefault="00B50F0B" w:rsidP="0032778D">
            <w:pPr>
              <w:shd w:val="clear" w:color="auto" w:fill="FFFFFF"/>
              <w:jc w:val="center"/>
            </w:pPr>
            <w:r w:rsidRPr="00050D28">
              <w:t>30</w:t>
            </w:r>
          </w:p>
        </w:tc>
        <w:tc>
          <w:tcPr>
            <w:tcW w:w="1271" w:type="dxa"/>
          </w:tcPr>
          <w:p w14:paraId="2E75269C" w14:textId="77777777" w:rsidR="00B50F0B" w:rsidRPr="00050D28" w:rsidRDefault="00B50F0B" w:rsidP="0032778D">
            <w:pPr>
              <w:shd w:val="clear" w:color="auto" w:fill="FFFFFF"/>
              <w:jc w:val="center"/>
            </w:pPr>
            <w:r w:rsidRPr="00050D28">
              <w:t>1</w:t>
            </w:r>
          </w:p>
        </w:tc>
        <w:tc>
          <w:tcPr>
            <w:tcW w:w="1444" w:type="dxa"/>
          </w:tcPr>
          <w:p w14:paraId="5F56F853" w14:textId="77777777" w:rsidR="00B50F0B" w:rsidRPr="00050D28" w:rsidRDefault="00B50F0B" w:rsidP="0032778D">
            <w:pPr>
              <w:shd w:val="clear" w:color="auto" w:fill="FFFFFF"/>
              <w:jc w:val="center"/>
            </w:pPr>
            <w:r w:rsidRPr="00050D28">
              <w:t>28</w:t>
            </w:r>
          </w:p>
        </w:tc>
      </w:tr>
      <w:tr w:rsidR="00B50F0B" w:rsidRPr="00050D28" w14:paraId="1A699A9F" w14:textId="77777777" w:rsidTr="00E408FC">
        <w:tc>
          <w:tcPr>
            <w:tcW w:w="1062" w:type="dxa"/>
          </w:tcPr>
          <w:p w14:paraId="4FC69A58" w14:textId="77777777" w:rsidR="00B50F0B" w:rsidRPr="00050D28" w:rsidRDefault="00B50F0B" w:rsidP="0032778D">
            <w:pPr>
              <w:shd w:val="clear" w:color="auto" w:fill="FFFFFF"/>
              <w:jc w:val="center"/>
            </w:pPr>
            <w:r w:rsidRPr="00050D28">
              <w:t>32</w:t>
            </w:r>
          </w:p>
        </w:tc>
        <w:tc>
          <w:tcPr>
            <w:tcW w:w="1271" w:type="dxa"/>
          </w:tcPr>
          <w:p w14:paraId="111C125D" w14:textId="77777777" w:rsidR="00B50F0B" w:rsidRPr="00050D28" w:rsidRDefault="00B50F0B" w:rsidP="0032778D">
            <w:pPr>
              <w:shd w:val="clear" w:color="auto" w:fill="FFFFFF"/>
              <w:jc w:val="center"/>
            </w:pPr>
            <w:r w:rsidRPr="00050D28">
              <w:t>1-2</w:t>
            </w:r>
          </w:p>
        </w:tc>
        <w:tc>
          <w:tcPr>
            <w:tcW w:w="1516" w:type="dxa"/>
          </w:tcPr>
          <w:p w14:paraId="7CF93EF1" w14:textId="77777777" w:rsidR="00B50F0B" w:rsidRPr="00050D28" w:rsidRDefault="00B50F0B" w:rsidP="0032778D">
            <w:pPr>
              <w:shd w:val="clear" w:color="auto" w:fill="FFFFFF"/>
              <w:ind w:left="-40" w:firstLine="40"/>
              <w:jc w:val="center"/>
            </w:pPr>
            <w:r w:rsidRPr="00050D28">
              <w:t>20</w:t>
            </w:r>
          </w:p>
        </w:tc>
        <w:tc>
          <w:tcPr>
            <w:tcW w:w="1271" w:type="dxa"/>
          </w:tcPr>
          <w:p w14:paraId="00F0967F" w14:textId="77777777" w:rsidR="00B50F0B" w:rsidRPr="00050D28" w:rsidRDefault="00B50F0B" w:rsidP="0032778D">
            <w:pPr>
              <w:shd w:val="clear" w:color="auto" w:fill="FFFFFF"/>
              <w:jc w:val="center"/>
            </w:pPr>
            <w:r w:rsidRPr="00050D28">
              <w:t>1-2</w:t>
            </w:r>
          </w:p>
        </w:tc>
        <w:tc>
          <w:tcPr>
            <w:tcW w:w="1516" w:type="dxa"/>
          </w:tcPr>
          <w:p w14:paraId="28CA2BD4" w14:textId="77777777" w:rsidR="00B50F0B" w:rsidRPr="00050D28" w:rsidRDefault="00B50F0B" w:rsidP="0032778D">
            <w:pPr>
              <w:shd w:val="clear" w:color="auto" w:fill="FFFFFF"/>
              <w:jc w:val="center"/>
            </w:pPr>
            <w:r w:rsidRPr="00050D28">
              <w:t>32</w:t>
            </w:r>
          </w:p>
        </w:tc>
        <w:tc>
          <w:tcPr>
            <w:tcW w:w="1271" w:type="dxa"/>
          </w:tcPr>
          <w:p w14:paraId="6F002580" w14:textId="77777777" w:rsidR="00B50F0B" w:rsidRPr="00050D28" w:rsidRDefault="00B50F0B" w:rsidP="0032778D">
            <w:pPr>
              <w:shd w:val="clear" w:color="auto" w:fill="FFFFFF"/>
              <w:jc w:val="center"/>
            </w:pPr>
            <w:r w:rsidRPr="00050D28">
              <w:t>1</w:t>
            </w:r>
          </w:p>
        </w:tc>
        <w:tc>
          <w:tcPr>
            <w:tcW w:w="1444" w:type="dxa"/>
          </w:tcPr>
          <w:p w14:paraId="73ABA1C3" w14:textId="77777777" w:rsidR="00B50F0B" w:rsidRPr="00050D28" w:rsidRDefault="00B50F0B" w:rsidP="0032778D">
            <w:pPr>
              <w:shd w:val="clear" w:color="auto" w:fill="FFFFFF"/>
              <w:jc w:val="center"/>
            </w:pPr>
            <w:r w:rsidRPr="00050D28">
              <w:t>32</w:t>
            </w:r>
          </w:p>
        </w:tc>
      </w:tr>
      <w:tr w:rsidR="00B50F0B" w:rsidRPr="00050D28" w14:paraId="57D56380" w14:textId="77777777" w:rsidTr="00E408FC">
        <w:tc>
          <w:tcPr>
            <w:tcW w:w="1062" w:type="dxa"/>
          </w:tcPr>
          <w:p w14:paraId="605D8513" w14:textId="77777777" w:rsidR="00B50F0B" w:rsidRPr="00050D28" w:rsidRDefault="00B50F0B" w:rsidP="0032778D">
            <w:pPr>
              <w:shd w:val="clear" w:color="auto" w:fill="FFFFFF"/>
              <w:jc w:val="center"/>
            </w:pPr>
            <w:r w:rsidRPr="00050D28">
              <w:t>36</w:t>
            </w:r>
          </w:p>
        </w:tc>
        <w:tc>
          <w:tcPr>
            <w:tcW w:w="1271" w:type="dxa"/>
          </w:tcPr>
          <w:p w14:paraId="7EC71665" w14:textId="77777777" w:rsidR="00B50F0B" w:rsidRPr="00050D28" w:rsidRDefault="00B50F0B" w:rsidP="0032778D">
            <w:pPr>
              <w:shd w:val="clear" w:color="auto" w:fill="FFFFFF"/>
              <w:jc w:val="center"/>
            </w:pPr>
            <w:r w:rsidRPr="00050D28">
              <w:t>1-2</w:t>
            </w:r>
          </w:p>
        </w:tc>
        <w:tc>
          <w:tcPr>
            <w:tcW w:w="1516" w:type="dxa"/>
          </w:tcPr>
          <w:p w14:paraId="36B3217E" w14:textId="77777777" w:rsidR="00B50F0B" w:rsidRPr="00050D28" w:rsidRDefault="00B50F0B" w:rsidP="0032778D">
            <w:pPr>
              <w:shd w:val="clear" w:color="auto" w:fill="FFFFFF"/>
              <w:ind w:left="-40" w:firstLine="40"/>
              <w:jc w:val="center"/>
            </w:pPr>
            <w:r w:rsidRPr="00050D28">
              <w:t>20</w:t>
            </w:r>
          </w:p>
        </w:tc>
        <w:tc>
          <w:tcPr>
            <w:tcW w:w="1271" w:type="dxa"/>
          </w:tcPr>
          <w:p w14:paraId="1118C1E8" w14:textId="77777777" w:rsidR="00B50F0B" w:rsidRPr="00050D28" w:rsidRDefault="00B50F0B" w:rsidP="0032778D">
            <w:pPr>
              <w:shd w:val="clear" w:color="auto" w:fill="FFFFFF"/>
              <w:jc w:val="center"/>
            </w:pPr>
            <w:r w:rsidRPr="00050D28">
              <w:t>1-2</w:t>
            </w:r>
          </w:p>
        </w:tc>
        <w:tc>
          <w:tcPr>
            <w:tcW w:w="1516" w:type="dxa"/>
          </w:tcPr>
          <w:p w14:paraId="7DD3A0AB" w14:textId="77777777" w:rsidR="00B50F0B" w:rsidRPr="00050D28" w:rsidRDefault="00B50F0B" w:rsidP="0032778D">
            <w:pPr>
              <w:shd w:val="clear" w:color="auto" w:fill="FFFFFF"/>
              <w:jc w:val="center"/>
            </w:pPr>
            <w:r w:rsidRPr="00050D28">
              <w:t>36</w:t>
            </w:r>
          </w:p>
        </w:tc>
        <w:tc>
          <w:tcPr>
            <w:tcW w:w="1271" w:type="dxa"/>
          </w:tcPr>
          <w:p w14:paraId="3AC7B396" w14:textId="77777777" w:rsidR="00B50F0B" w:rsidRPr="00050D28" w:rsidRDefault="00B50F0B" w:rsidP="0032778D">
            <w:pPr>
              <w:shd w:val="clear" w:color="auto" w:fill="FFFFFF"/>
              <w:jc w:val="center"/>
            </w:pPr>
            <w:r w:rsidRPr="00050D28">
              <w:t>1</w:t>
            </w:r>
          </w:p>
        </w:tc>
        <w:tc>
          <w:tcPr>
            <w:tcW w:w="1444" w:type="dxa"/>
          </w:tcPr>
          <w:p w14:paraId="1A4157E3" w14:textId="77777777" w:rsidR="00B50F0B" w:rsidRPr="00050D28" w:rsidRDefault="00B50F0B" w:rsidP="0032778D">
            <w:pPr>
              <w:shd w:val="clear" w:color="auto" w:fill="FFFFFF"/>
              <w:jc w:val="center"/>
            </w:pPr>
            <w:r w:rsidRPr="00050D28">
              <w:t>36</w:t>
            </w:r>
          </w:p>
        </w:tc>
      </w:tr>
      <w:tr w:rsidR="00B50F0B" w:rsidRPr="00050D28" w14:paraId="362AA763" w14:textId="77777777" w:rsidTr="00E408FC">
        <w:tc>
          <w:tcPr>
            <w:tcW w:w="1062" w:type="dxa"/>
          </w:tcPr>
          <w:p w14:paraId="3056FCA5" w14:textId="77777777" w:rsidR="00B50F0B" w:rsidRPr="00050D28" w:rsidRDefault="00B50F0B" w:rsidP="0032778D">
            <w:pPr>
              <w:shd w:val="clear" w:color="auto" w:fill="FFFFFF"/>
              <w:jc w:val="center"/>
            </w:pPr>
            <w:r w:rsidRPr="00050D28">
              <w:t>40</w:t>
            </w:r>
          </w:p>
        </w:tc>
        <w:tc>
          <w:tcPr>
            <w:tcW w:w="1271" w:type="dxa"/>
          </w:tcPr>
          <w:p w14:paraId="142702F0" w14:textId="77777777" w:rsidR="00B50F0B" w:rsidRPr="00050D28" w:rsidRDefault="00B50F0B" w:rsidP="0032778D">
            <w:pPr>
              <w:shd w:val="clear" w:color="auto" w:fill="FFFFFF"/>
              <w:jc w:val="center"/>
            </w:pPr>
            <w:r w:rsidRPr="00050D28">
              <w:t>1-2</w:t>
            </w:r>
          </w:p>
        </w:tc>
        <w:tc>
          <w:tcPr>
            <w:tcW w:w="1516" w:type="dxa"/>
          </w:tcPr>
          <w:p w14:paraId="37A85F1F" w14:textId="77777777" w:rsidR="00B50F0B" w:rsidRPr="00050D28" w:rsidRDefault="00B50F0B" w:rsidP="0032778D">
            <w:pPr>
              <w:shd w:val="clear" w:color="auto" w:fill="FFFFFF"/>
              <w:ind w:left="-40" w:firstLine="40"/>
              <w:jc w:val="center"/>
            </w:pPr>
            <w:r w:rsidRPr="00050D28">
              <w:t>24</w:t>
            </w:r>
          </w:p>
        </w:tc>
        <w:tc>
          <w:tcPr>
            <w:tcW w:w="1271" w:type="dxa"/>
          </w:tcPr>
          <w:p w14:paraId="5155E900" w14:textId="77777777" w:rsidR="00B50F0B" w:rsidRPr="00050D28" w:rsidRDefault="00B50F0B" w:rsidP="0032778D">
            <w:pPr>
              <w:shd w:val="clear" w:color="auto" w:fill="FFFFFF"/>
              <w:jc w:val="center"/>
            </w:pPr>
            <w:r w:rsidRPr="00050D28">
              <w:t>1-2</w:t>
            </w:r>
          </w:p>
        </w:tc>
        <w:tc>
          <w:tcPr>
            <w:tcW w:w="1516" w:type="dxa"/>
          </w:tcPr>
          <w:p w14:paraId="67D87C70" w14:textId="77777777" w:rsidR="00B50F0B" w:rsidRPr="00050D28" w:rsidRDefault="00B50F0B" w:rsidP="0032778D">
            <w:pPr>
              <w:shd w:val="clear" w:color="auto" w:fill="FFFFFF"/>
              <w:jc w:val="center"/>
            </w:pPr>
            <w:r w:rsidRPr="00050D28">
              <w:t>40</w:t>
            </w:r>
          </w:p>
        </w:tc>
        <w:tc>
          <w:tcPr>
            <w:tcW w:w="1271" w:type="dxa"/>
          </w:tcPr>
          <w:p w14:paraId="772AD3EA" w14:textId="77777777" w:rsidR="00B50F0B" w:rsidRPr="00050D28" w:rsidRDefault="00B50F0B" w:rsidP="0032778D">
            <w:pPr>
              <w:shd w:val="clear" w:color="auto" w:fill="FFFFFF"/>
              <w:jc w:val="center"/>
            </w:pPr>
            <w:r w:rsidRPr="00050D28">
              <w:t>1</w:t>
            </w:r>
          </w:p>
        </w:tc>
        <w:tc>
          <w:tcPr>
            <w:tcW w:w="1444" w:type="dxa"/>
          </w:tcPr>
          <w:p w14:paraId="4110A22E" w14:textId="77777777" w:rsidR="00B50F0B" w:rsidRPr="00050D28" w:rsidRDefault="00B50F0B" w:rsidP="0032778D">
            <w:pPr>
              <w:shd w:val="clear" w:color="auto" w:fill="FFFFFF"/>
              <w:jc w:val="center"/>
            </w:pPr>
            <w:r w:rsidRPr="00050D28">
              <w:t>40</w:t>
            </w:r>
          </w:p>
        </w:tc>
      </w:tr>
      <w:tr w:rsidR="00B50F0B" w:rsidRPr="00050D28" w14:paraId="636A6911" w14:textId="77777777" w:rsidTr="00E408FC">
        <w:tc>
          <w:tcPr>
            <w:tcW w:w="1062" w:type="dxa"/>
          </w:tcPr>
          <w:p w14:paraId="1D64514A" w14:textId="77777777" w:rsidR="00B50F0B" w:rsidRPr="00050D28" w:rsidRDefault="00B50F0B" w:rsidP="0032778D">
            <w:pPr>
              <w:shd w:val="clear" w:color="auto" w:fill="FFFFFF"/>
              <w:jc w:val="center"/>
            </w:pPr>
            <w:r w:rsidRPr="00050D28">
              <w:t>44</w:t>
            </w:r>
          </w:p>
        </w:tc>
        <w:tc>
          <w:tcPr>
            <w:tcW w:w="1271" w:type="dxa"/>
          </w:tcPr>
          <w:p w14:paraId="2C8F52EF" w14:textId="77777777" w:rsidR="00B50F0B" w:rsidRPr="00050D28" w:rsidRDefault="00B50F0B" w:rsidP="0032778D">
            <w:pPr>
              <w:shd w:val="clear" w:color="auto" w:fill="FFFFFF"/>
              <w:jc w:val="center"/>
            </w:pPr>
            <w:r w:rsidRPr="00050D28">
              <w:t>2</w:t>
            </w:r>
          </w:p>
        </w:tc>
        <w:tc>
          <w:tcPr>
            <w:tcW w:w="1516" w:type="dxa"/>
          </w:tcPr>
          <w:p w14:paraId="116D6681" w14:textId="77777777" w:rsidR="00B50F0B" w:rsidRPr="00050D28" w:rsidRDefault="00B50F0B" w:rsidP="0032778D">
            <w:pPr>
              <w:shd w:val="clear" w:color="auto" w:fill="FFFFFF"/>
              <w:ind w:left="-40" w:firstLine="40"/>
              <w:jc w:val="center"/>
            </w:pPr>
            <w:r w:rsidRPr="00050D28">
              <w:t>24</w:t>
            </w:r>
          </w:p>
        </w:tc>
        <w:tc>
          <w:tcPr>
            <w:tcW w:w="1271" w:type="dxa"/>
          </w:tcPr>
          <w:p w14:paraId="2D0227E0" w14:textId="77777777" w:rsidR="00B50F0B" w:rsidRPr="00050D28" w:rsidRDefault="00B50F0B" w:rsidP="0032778D">
            <w:pPr>
              <w:shd w:val="clear" w:color="auto" w:fill="FFFFFF"/>
              <w:jc w:val="center"/>
            </w:pPr>
            <w:r w:rsidRPr="00050D28">
              <w:t>2</w:t>
            </w:r>
          </w:p>
        </w:tc>
        <w:tc>
          <w:tcPr>
            <w:tcW w:w="1516" w:type="dxa"/>
          </w:tcPr>
          <w:p w14:paraId="46C07B04" w14:textId="77777777" w:rsidR="00B50F0B" w:rsidRPr="00050D28" w:rsidRDefault="00B50F0B" w:rsidP="0032778D">
            <w:pPr>
              <w:shd w:val="clear" w:color="auto" w:fill="FFFFFF"/>
              <w:jc w:val="center"/>
            </w:pPr>
            <w:r w:rsidRPr="00050D28">
              <w:t>44</w:t>
            </w:r>
          </w:p>
        </w:tc>
        <w:tc>
          <w:tcPr>
            <w:tcW w:w="1271" w:type="dxa"/>
          </w:tcPr>
          <w:p w14:paraId="613C1C99" w14:textId="77777777" w:rsidR="00B50F0B" w:rsidRPr="00050D28" w:rsidRDefault="00B50F0B" w:rsidP="0032778D">
            <w:pPr>
              <w:shd w:val="clear" w:color="auto" w:fill="FFFFFF"/>
              <w:jc w:val="center"/>
            </w:pPr>
            <w:r w:rsidRPr="00050D28">
              <w:t>1</w:t>
            </w:r>
          </w:p>
        </w:tc>
        <w:tc>
          <w:tcPr>
            <w:tcW w:w="1444" w:type="dxa"/>
          </w:tcPr>
          <w:p w14:paraId="5A21F2BF" w14:textId="77777777" w:rsidR="00B50F0B" w:rsidRPr="00050D28" w:rsidRDefault="00B50F0B" w:rsidP="0032778D">
            <w:pPr>
              <w:shd w:val="clear" w:color="auto" w:fill="FFFFFF"/>
              <w:jc w:val="center"/>
            </w:pPr>
            <w:r w:rsidRPr="00050D28">
              <w:t>44</w:t>
            </w:r>
          </w:p>
        </w:tc>
      </w:tr>
      <w:tr w:rsidR="00B50F0B" w:rsidRPr="00050D28" w14:paraId="29242022" w14:textId="77777777" w:rsidTr="00E408FC">
        <w:tc>
          <w:tcPr>
            <w:tcW w:w="1062" w:type="dxa"/>
          </w:tcPr>
          <w:p w14:paraId="044DAFA9" w14:textId="77777777" w:rsidR="00B50F0B" w:rsidRPr="00050D28" w:rsidRDefault="00B50F0B" w:rsidP="0032778D">
            <w:pPr>
              <w:shd w:val="clear" w:color="auto" w:fill="FFFFFF"/>
              <w:jc w:val="center"/>
            </w:pPr>
            <w:r w:rsidRPr="00050D28">
              <w:t>48</w:t>
            </w:r>
          </w:p>
        </w:tc>
        <w:tc>
          <w:tcPr>
            <w:tcW w:w="1271" w:type="dxa"/>
          </w:tcPr>
          <w:p w14:paraId="33588AE3" w14:textId="77777777" w:rsidR="00B50F0B" w:rsidRPr="00050D28" w:rsidRDefault="00B50F0B" w:rsidP="0032778D">
            <w:pPr>
              <w:shd w:val="clear" w:color="auto" w:fill="FFFFFF"/>
              <w:jc w:val="center"/>
            </w:pPr>
            <w:r w:rsidRPr="00050D28">
              <w:t>2</w:t>
            </w:r>
          </w:p>
        </w:tc>
        <w:tc>
          <w:tcPr>
            <w:tcW w:w="1516" w:type="dxa"/>
          </w:tcPr>
          <w:p w14:paraId="66D4EB8C" w14:textId="77777777" w:rsidR="00B50F0B" w:rsidRPr="00050D28" w:rsidRDefault="00B50F0B" w:rsidP="0032778D">
            <w:pPr>
              <w:shd w:val="clear" w:color="auto" w:fill="FFFFFF"/>
              <w:ind w:left="-40" w:firstLine="40"/>
              <w:jc w:val="center"/>
            </w:pPr>
            <w:r w:rsidRPr="00050D28">
              <w:t>24</w:t>
            </w:r>
          </w:p>
        </w:tc>
        <w:tc>
          <w:tcPr>
            <w:tcW w:w="1271" w:type="dxa"/>
          </w:tcPr>
          <w:p w14:paraId="115D45D6" w14:textId="77777777" w:rsidR="00B50F0B" w:rsidRPr="00050D28" w:rsidRDefault="00B50F0B" w:rsidP="0032778D">
            <w:pPr>
              <w:shd w:val="clear" w:color="auto" w:fill="FFFFFF"/>
              <w:jc w:val="center"/>
            </w:pPr>
            <w:r w:rsidRPr="00050D28">
              <w:t>2</w:t>
            </w:r>
          </w:p>
        </w:tc>
        <w:tc>
          <w:tcPr>
            <w:tcW w:w="1516" w:type="dxa"/>
          </w:tcPr>
          <w:p w14:paraId="424CCC67" w14:textId="77777777" w:rsidR="00B50F0B" w:rsidRPr="00050D28" w:rsidRDefault="00B50F0B" w:rsidP="0032778D">
            <w:pPr>
              <w:shd w:val="clear" w:color="auto" w:fill="FFFFFF"/>
              <w:jc w:val="center"/>
            </w:pPr>
            <w:r w:rsidRPr="00050D28">
              <w:t>48</w:t>
            </w:r>
          </w:p>
        </w:tc>
        <w:tc>
          <w:tcPr>
            <w:tcW w:w="1271" w:type="dxa"/>
          </w:tcPr>
          <w:p w14:paraId="174A64F6" w14:textId="77777777" w:rsidR="00B50F0B" w:rsidRPr="00050D28" w:rsidRDefault="00B50F0B" w:rsidP="0032778D">
            <w:pPr>
              <w:shd w:val="clear" w:color="auto" w:fill="FFFFFF"/>
              <w:jc w:val="center"/>
            </w:pPr>
            <w:r w:rsidRPr="00050D28">
              <w:t>1</w:t>
            </w:r>
          </w:p>
        </w:tc>
        <w:tc>
          <w:tcPr>
            <w:tcW w:w="1444" w:type="dxa"/>
          </w:tcPr>
          <w:p w14:paraId="1C0FE72B" w14:textId="77777777" w:rsidR="00B50F0B" w:rsidRPr="00050D28" w:rsidRDefault="00B50F0B" w:rsidP="0032778D">
            <w:pPr>
              <w:shd w:val="clear" w:color="auto" w:fill="FFFFFF"/>
              <w:jc w:val="center"/>
            </w:pPr>
            <w:r w:rsidRPr="00050D28">
              <w:t>48</w:t>
            </w:r>
          </w:p>
        </w:tc>
      </w:tr>
      <w:tr w:rsidR="00B50F0B" w:rsidRPr="00050D28" w14:paraId="0459C00F" w14:textId="77777777" w:rsidTr="00E408FC">
        <w:tc>
          <w:tcPr>
            <w:tcW w:w="1062" w:type="dxa"/>
          </w:tcPr>
          <w:p w14:paraId="69F18513" w14:textId="77777777" w:rsidR="00B50F0B" w:rsidRPr="00050D28" w:rsidRDefault="00B50F0B" w:rsidP="0032778D">
            <w:pPr>
              <w:shd w:val="clear" w:color="auto" w:fill="FFFFFF"/>
              <w:jc w:val="center"/>
            </w:pPr>
            <w:r w:rsidRPr="00050D28">
              <w:t>52</w:t>
            </w:r>
          </w:p>
        </w:tc>
        <w:tc>
          <w:tcPr>
            <w:tcW w:w="1271" w:type="dxa"/>
          </w:tcPr>
          <w:p w14:paraId="718B2A1A" w14:textId="77777777" w:rsidR="00B50F0B" w:rsidRPr="00050D28" w:rsidRDefault="00B50F0B" w:rsidP="0032778D">
            <w:pPr>
              <w:shd w:val="clear" w:color="auto" w:fill="FFFFFF"/>
              <w:jc w:val="center"/>
            </w:pPr>
            <w:r w:rsidRPr="00050D28">
              <w:t>2</w:t>
            </w:r>
          </w:p>
        </w:tc>
        <w:tc>
          <w:tcPr>
            <w:tcW w:w="1516" w:type="dxa"/>
          </w:tcPr>
          <w:p w14:paraId="02DB1F7C" w14:textId="77777777" w:rsidR="00B50F0B" w:rsidRPr="00050D28" w:rsidRDefault="00B50F0B" w:rsidP="0032778D">
            <w:pPr>
              <w:shd w:val="clear" w:color="auto" w:fill="FFFFFF"/>
              <w:ind w:left="-40" w:firstLine="40"/>
              <w:jc w:val="center"/>
            </w:pPr>
            <w:r w:rsidRPr="00050D28">
              <w:t>30</w:t>
            </w:r>
          </w:p>
        </w:tc>
        <w:tc>
          <w:tcPr>
            <w:tcW w:w="1271" w:type="dxa"/>
          </w:tcPr>
          <w:p w14:paraId="2B538B39" w14:textId="77777777" w:rsidR="00B50F0B" w:rsidRPr="00050D28" w:rsidRDefault="00B50F0B" w:rsidP="0032778D">
            <w:pPr>
              <w:shd w:val="clear" w:color="auto" w:fill="FFFFFF"/>
              <w:jc w:val="center"/>
            </w:pPr>
            <w:r w:rsidRPr="00050D28">
              <w:t>2</w:t>
            </w:r>
          </w:p>
        </w:tc>
        <w:tc>
          <w:tcPr>
            <w:tcW w:w="1516" w:type="dxa"/>
          </w:tcPr>
          <w:p w14:paraId="3F10E5DF" w14:textId="77777777" w:rsidR="00B50F0B" w:rsidRPr="00050D28" w:rsidRDefault="00B50F0B" w:rsidP="0032778D">
            <w:pPr>
              <w:shd w:val="clear" w:color="auto" w:fill="FFFFFF"/>
              <w:jc w:val="center"/>
            </w:pPr>
            <w:r w:rsidRPr="00050D28">
              <w:t>52</w:t>
            </w:r>
          </w:p>
        </w:tc>
        <w:tc>
          <w:tcPr>
            <w:tcW w:w="1271" w:type="dxa"/>
          </w:tcPr>
          <w:p w14:paraId="064F7687" w14:textId="77777777" w:rsidR="00B50F0B" w:rsidRPr="00050D28" w:rsidRDefault="00B50F0B" w:rsidP="0032778D">
            <w:pPr>
              <w:shd w:val="clear" w:color="auto" w:fill="FFFFFF"/>
              <w:jc w:val="center"/>
            </w:pPr>
            <w:r w:rsidRPr="00050D28">
              <w:t>1</w:t>
            </w:r>
          </w:p>
        </w:tc>
        <w:tc>
          <w:tcPr>
            <w:tcW w:w="1444" w:type="dxa"/>
          </w:tcPr>
          <w:p w14:paraId="3182DCB4" w14:textId="77777777" w:rsidR="00B50F0B" w:rsidRPr="00050D28" w:rsidRDefault="00B50F0B" w:rsidP="0032778D">
            <w:pPr>
              <w:shd w:val="clear" w:color="auto" w:fill="FFFFFF"/>
              <w:jc w:val="center"/>
            </w:pPr>
            <w:r w:rsidRPr="00050D28">
              <w:t>52</w:t>
            </w:r>
          </w:p>
        </w:tc>
      </w:tr>
      <w:tr w:rsidR="00B50F0B" w:rsidRPr="00050D28" w14:paraId="0338F697" w14:textId="77777777" w:rsidTr="00E408FC">
        <w:tc>
          <w:tcPr>
            <w:tcW w:w="1062" w:type="dxa"/>
          </w:tcPr>
          <w:p w14:paraId="0229AAB0" w14:textId="77777777" w:rsidR="00B50F0B" w:rsidRPr="00050D28" w:rsidRDefault="00B50F0B" w:rsidP="0032778D">
            <w:pPr>
              <w:shd w:val="clear" w:color="auto" w:fill="FFFFFF"/>
              <w:jc w:val="center"/>
            </w:pPr>
            <w:r w:rsidRPr="00050D28">
              <w:t>56</w:t>
            </w:r>
          </w:p>
        </w:tc>
        <w:tc>
          <w:tcPr>
            <w:tcW w:w="1271" w:type="dxa"/>
          </w:tcPr>
          <w:p w14:paraId="1385CE00" w14:textId="77777777" w:rsidR="00B50F0B" w:rsidRPr="00050D28" w:rsidRDefault="00B50F0B" w:rsidP="0032778D">
            <w:pPr>
              <w:shd w:val="clear" w:color="auto" w:fill="FFFFFF"/>
              <w:jc w:val="center"/>
            </w:pPr>
            <w:r w:rsidRPr="00050D28">
              <w:t>2</w:t>
            </w:r>
          </w:p>
        </w:tc>
        <w:tc>
          <w:tcPr>
            <w:tcW w:w="1516" w:type="dxa"/>
          </w:tcPr>
          <w:p w14:paraId="0F3C81FD" w14:textId="77777777" w:rsidR="00B50F0B" w:rsidRPr="00050D28" w:rsidRDefault="00B50F0B" w:rsidP="0032778D">
            <w:pPr>
              <w:shd w:val="clear" w:color="auto" w:fill="FFFFFF"/>
              <w:ind w:left="-40" w:firstLine="40"/>
              <w:jc w:val="center"/>
            </w:pPr>
            <w:r w:rsidRPr="00050D28">
              <w:t>30</w:t>
            </w:r>
          </w:p>
        </w:tc>
        <w:tc>
          <w:tcPr>
            <w:tcW w:w="1271" w:type="dxa"/>
          </w:tcPr>
          <w:p w14:paraId="1F5382EE" w14:textId="77777777" w:rsidR="00B50F0B" w:rsidRPr="00050D28" w:rsidRDefault="00B50F0B" w:rsidP="0032778D">
            <w:pPr>
              <w:shd w:val="clear" w:color="auto" w:fill="FFFFFF"/>
              <w:jc w:val="center"/>
            </w:pPr>
            <w:r w:rsidRPr="00050D28">
              <w:t>2</w:t>
            </w:r>
          </w:p>
        </w:tc>
        <w:tc>
          <w:tcPr>
            <w:tcW w:w="1516" w:type="dxa"/>
          </w:tcPr>
          <w:p w14:paraId="61D2AAE4" w14:textId="77777777" w:rsidR="00B50F0B" w:rsidRPr="00050D28" w:rsidRDefault="00B50F0B" w:rsidP="0032778D">
            <w:pPr>
              <w:shd w:val="clear" w:color="auto" w:fill="FFFFFF"/>
              <w:jc w:val="center"/>
            </w:pPr>
            <w:r w:rsidRPr="00050D28">
              <w:t>56</w:t>
            </w:r>
          </w:p>
        </w:tc>
        <w:tc>
          <w:tcPr>
            <w:tcW w:w="1271" w:type="dxa"/>
          </w:tcPr>
          <w:p w14:paraId="69F2E323" w14:textId="77777777" w:rsidR="00B50F0B" w:rsidRPr="00050D28" w:rsidRDefault="00B50F0B" w:rsidP="0032778D">
            <w:pPr>
              <w:shd w:val="clear" w:color="auto" w:fill="FFFFFF"/>
              <w:jc w:val="center"/>
            </w:pPr>
            <w:r w:rsidRPr="00050D28">
              <w:t>1</w:t>
            </w:r>
          </w:p>
        </w:tc>
        <w:tc>
          <w:tcPr>
            <w:tcW w:w="1444" w:type="dxa"/>
          </w:tcPr>
          <w:p w14:paraId="2600AEA7" w14:textId="77777777" w:rsidR="00B50F0B" w:rsidRPr="00050D28" w:rsidRDefault="00B50F0B" w:rsidP="0032778D">
            <w:pPr>
              <w:shd w:val="clear" w:color="auto" w:fill="FFFFFF"/>
              <w:jc w:val="center"/>
            </w:pPr>
            <w:r w:rsidRPr="00050D28">
              <w:t>56</w:t>
            </w:r>
          </w:p>
        </w:tc>
      </w:tr>
      <w:tr w:rsidR="00B50F0B" w:rsidRPr="00050D28" w14:paraId="6773DC79" w14:textId="77777777" w:rsidTr="00E408FC">
        <w:tc>
          <w:tcPr>
            <w:tcW w:w="1062" w:type="dxa"/>
          </w:tcPr>
          <w:p w14:paraId="3B58C1FE" w14:textId="77777777" w:rsidR="00B50F0B" w:rsidRPr="00050D28" w:rsidRDefault="00B50F0B" w:rsidP="0032778D">
            <w:pPr>
              <w:shd w:val="clear" w:color="auto" w:fill="FFFFFF"/>
              <w:jc w:val="center"/>
            </w:pPr>
            <w:r w:rsidRPr="00050D28">
              <w:t>60</w:t>
            </w:r>
          </w:p>
        </w:tc>
        <w:tc>
          <w:tcPr>
            <w:tcW w:w="1271" w:type="dxa"/>
          </w:tcPr>
          <w:p w14:paraId="5716FD86" w14:textId="77777777" w:rsidR="00B50F0B" w:rsidRPr="00050D28" w:rsidRDefault="00B50F0B" w:rsidP="0032778D">
            <w:pPr>
              <w:shd w:val="clear" w:color="auto" w:fill="FFFFFF"/>
              <w:jc w:val="center"/>
            </w:pPr>
            <w:r w:rsidRPr="00050D28">
              <w:t>2</w:t>
            </w:r>
          </w:p>
        </w:tc>
        <w:tc>
          <w:tcPr>
            <w:tcW w:w="1516" w:type="dxa"/>
          </w:tcPr>
          <w:p w14:paraId="2808DCC4" w14:textId="77777777" w:rsidR="00B50F0B" w:rsidRPr="00050D28" w:rsidRDefault="00B50F0B" w:rsidP="0032778D">
            <w:pPr>
              <w:shd w:val="clear" w:color="auto" w:fill="FFFFFF"/>
              <w:ind w:left="-40" w:firstLine="40"/>
              <w:jc w:val="center"/>
            </w:pPr>
            <w:r w:rsidRPr="00050D28">
              <w:t>30</w:t>
            </w:r>
          </w:p>
        </w:tc>
        <w:tc>
          <w:tcPr>
            <w:tcW w:w="1271" w:type="dxa"/>
          </w:tcPr>
          <w:p w14:paraId="770A11EF" w14:textId="77777777" w:rsidR="00B50F0B" w:rsidRPr="00050D28" w:rsidRDefault="00B50F0B" w:rsidP="0032778D">
            <w:pPr>
              <w:shd w:val="clear" w:color="auto" w:fill="FFFFFF"/>
              <w:jc w:val="center"/>
            </w:pPr>
            <w:r w:rsidRPr="00050D28">
              <w:t>2</w:t>
            </w:r>
          </w:p>
        </w:tc>
        <w:tc>
          <w:tcPr>
            <w:tcW w:w="1516" w:type="dxa"/>
          </w:tcPr>
          <w:p w14:paraId="585EE9A5" w14:textId="77777777" w:rsidR="00B50F0B" w:rsidRPr="00050D28" w:rsidRDefault="00B50F0B" w:rsidP="0032778D">
            <w:pPr>
              <w:shd w:val="clear" w:color="auto" w:fill="FFFFFF"/>
              <w:jc w:val="center"/>
            </w:pPr>
            <w:r w:rsidRPr="00050D28">
              <w:t>60</w:t>
            </w:r>
          </w:p>
        </w:tc>
        <w:tc>
          <w:tcPr>
            <w:tcW w:w="1271" w:type="dxa"/>
          </w:tcPr>
          <w:p w14:paraId="4C364777" w14:textId="77777777" w:rsidR="00B50F0B" w:rsidRPr="00050D28" w:rsidRDefault="00B50F0B" w:rsidP="0032778D">
            <w:pPr>
              <w:shd w:val="clear" w:color="auto" w:fill="FFFFFF"/>
              <w:jc w:val="center"/>
            </w:pPr>
            <w:r w:rsidRPr="00050D28">
              <w:t>1</w:t>
            </w:r>
          </w:p>
        </w:tc>
        <w:tc>
          <w:tcPr>
            <w:tcW w:w="1444" w:type="dxa"/>
          </w:tcPr>
          <w:p w14:paraId="596088FB" w14:textId="77777777" w:rsidR="00B50F0B" w:rsidRPr="00050D28" w:rsidRDefault="00B50F0B" w:rsidP="0032778D">
            <w:pPr>
              <w:shd w:val="clear" w:color="auto" w:fill="FFFFFF"/>
              <w:jc w:val="center"/>
            </w:pPr>
            <w:r w:rsidRPr="00050D28">
              <w:t>60</w:t>
            </w:r>
          </w:p>
        </w:tc>
      </w:tr>
      <w:tr w:rsidR="00B50F0B" w:rsidRPr="00050D28" w14:paraId="561840CF" w14:textId="77777777" w:rsidTr="00E408FC">
        <w:tc>
          <w:tcPr>
            <w:tcW w:w="1062" w:type="dxa"/>
            <w:vAlign w:val="center"/>
          </w:tcPr>
          <w:p w14:paraId="62DDFF3F" w14:textId="77777777" w:rsidR="00B50F0B" w:rsidRPr="00050D28" w:rsidRDefault="00B50F0B" w:rsidP="0032778D">
            <w:pPr>
              <w:shd w:val="clear" w:color="auto" w:fill="FFFFFF"/>
              <w:jc w:val="center"/>
            </w:pPr>
            <w:r w:rsidRPr="00050D28">
              <w:t>более 60</w:t>
            </w:r>
          </w:p>
        </w:tc>
        <w:tc>
          <w:tcPr>
            <w:tcW w:w="1271" w:type="dxa"/>
            <w:vAlign w:val="center"/>
          </w:tcPr>
          <w:p w14:paraId="7996064D" w14:textId="77777777" w:rsidR="00B50F0B" w:rsidRPr="00050D28" w:rsidRDefault="00B50F0B" w:rsidP="0032778D">
            <w:pPr>
              <w:shd w:val="clear" w:color="auto" w:fill="FFFFFF"/>
              <w:jc w:val="center"/>
            </w:pPr>
            <w:r w:rsidRPr="00050D28">
              <w:t>2-3</w:t>
            </w:r>
          </w:p>
        </w:tc>
        <w:tc>
          <w:tcPr>
            <w:tcW w:w="1516" w:type="dxa"/>
            <w:vAlign w:val="center"/>
          </w:tcPr>
          <w:p w14:paraId="0B7C9FD4" w14:textId="77777777" w:rsidR="00B50F0B" w:rsidRPr="00050D28" w:rsidRDefault="00B50F0B" w:rsidP="0032778D">
            <w:pPr>
              <w:shd w:val="clear" w:color="auto" w:fill="FFFFFF"/>
              <w:ind w:left="-40" w:firstLine="40"/>
              <w:jc w:val="center"/>
            </w:pPr>
            <w:r w:rsidRPr="00050D28">
              <w:t>40</w:t>
            </w:r>
          </w:p>
        </w:tc>
        <w:tc>
          <w:tcPr>
            <w:tcW w:w="1271" w:type="dxa"/>
            <w:vAlign w:val="center"/>
          </w:tcPr>
          <w:p w14:paraId="470C3233" w14:textId="77777777" w:rsidR="00B50F0B" w:rsidRPr="00050D28" w:rsidRDefault="00B50F0B" w:rsidP="0032778D">
            <w:pPr>
              <w:shd w:val="clear" w:color="auto" w:fill="FFFFFF"/>
              <w:jc w:val="center"/>
            </w:pPr>
            <w:r w:rsidRPr="00050D28">
              <w:t>2-3</w:t>
            </w:r>
          </w:p>
        </w:tc>
        <w:tc>
          <w:tcPr>
            <w:tcW w:w="1516" w:type="dxa"/>
          </w:tcPr>
          <w:p w14:paraId="39EEB27B" w14:textId="77777777" w:rsidR="00B50F0B" w:rsidRPr="00050D28" w:rsidRDefault="00B50F0B" w:rsidP="0032778D">
            <w:pPr>
              <w:shd w:val="clear" w:color="auto" w:fill="FFFFFF"/>
              <w:jc w:val="center"/>
              <w:rPr>
                <w:sz w:val="20"/>
                <w:szCs w:val="20"/>
              </w:rPr>
            </w:pPr>
            <w:r w:rsidRPr="00050D28">
              <w:rPr>
                <w:sz w:val="20"/>
                <w:szCs w:val="20"/>
              </w:rPr>
              <w:t>равна диаметру дерева</w:t>
            </w:r>
          </w:p>
        </w:tc>
        <w:tc>
          <w:tcPr>
            <w:tcW w:w="1271" w:type="dxa"/>
            <w:vAlign w:val="center"/>
          </w:tcPr>
          <w:p w14:paraId="1541FE5D" w14:textId="77777777" w:rsidR="00B50F0B" w:rsidRPr="00050D28" w:rsidRDefault="00B50F0B" w:rsidP="0032778D">
            <w:pPr>
              <w:shd w:val="clear" w:color="auto" w:fill="FFFFFF"/>
              <w:jc w:val="center"/>
            </w:pPr>
            <w:r w:rsidRPr="00050D28">
              <w:t>2</w:t>
            </w:r>
          </w:p>
        </w:tc>
        <w:tc>
          <w:tcPr>
            <w:tcW w:w="1444" w:type="dxa"/>
          </w:tcPr>
          <w:p w14:paraId="1FC7FBEC" w14:textId="77777777" w:rsidR="00B50F0B" w:rsidRPr="00050D28" w:rsidRDefault="00B50F0B" w:rsidP="0032778D">
            <w:pPr>
              <w:shd w:val="clear" w:color="auto" w:fill="FFFFFF"/>
              <w:jc w:val="center"/>
              <w:rPr>
                <w:sz w:val="20"/>
                <w:szCs w:val="20"/>
              </w:rPr>
            </w:pPr>
            <w:r w:rsidRPr="00050D28">
              <w:rPr>
                <w:sz w:val="20"/>
                <w:szCs w:val="20"/>
              </w:rPr>
              <w:t>равна ½ диаметра дерева</w:t>
            </w:r>
          </w:p>
        </w:tc>
      </w:tr>
    </w:tbl>
    <w:p w14:paraId="3EC42466" w14:textId="77777777" w:rsidR="004A46AA" w:rsidRPr="00050D28" w:rsidRDefault="004A46AA" w:rsidP="006D62B9">
      <w:pPr>
        <w:pStyle w:val="a3"/>
        <w:spacing w:before="200" w:line="360" w:lineRule="auto"/>
        <w:ind w:firstLine="709"/>
        <w:jc w:val="both"/>
      </w:pPr>
      <w:r w:rsidRPr="00050D28">
        <w:t xml:space="preserve">В последний год перед рубкой сосновых насаждений допускается проведение подсочки с оставлением одного межкаррового ремня шириной не менее </w:t>
      </w:r>
      <w:smartTag w:uri="urn:schemas-microsoft-com:office:smarttags" w:element="metricconverter">
        <w:smartTagPr>
          <w:attr w:name="ProductID" w:val="10 см"/>
        </w:smartTagPr>
        <w:r w:rsidRPr="00050D28">
          <w:t>10 см</w:t>
        </w:r>
      </w:smartTag>
      <w:r w:rsidRPr="00050D28">
        <w:t>.</w:t>
      </w:r>
    </w:p>
    <w:p w14:paraId="05B52E5B" w14:textId="77777777" w:rsidR="004A46AA" w:rsidRPr="00050D28" w:rsidRDefault="004A46AA" w:rsidP="006D62B9">
      <w:pPr>
        <w:pStyle w:val="a3"/>
        <w:spacing w:line="360" w:lineRule="auto"/>
        <w:ind w:firstLine="709"/>
        <w:jc w:val="both"/>
      </w:pPr>
      <w:bookmarkStart w:id="69" w:name="sub_14"/>
      <w:r w:rsidRPr="00050D28">
        <w:t xml:space="preserve">Карры располагаются равномерно по окружности ствола дерева. Если разместить карры равномерно невозможно, минимальная ширина межкаррового ремня должна быть не менее </w:t>
      </w:r>
      <w:smartTag w:uri="urn:schemas-microsoft-com:office:smarttags" w:element="metricconverter">
        <w:smartTagPr>
          <w:attr w:name="ProductID" w:val="10 см"/>
        </w:smartTagPr>
        <w:r w:rsidRPr="00050D28">
          <w:t>10 см</w:t>
        </w:r>
      </w:smartTag>
      <w:r w:rsidRPr="00050D28">
        <w:t>. Межкарровые ремни должны закладываться только по здоровой части ствола дерева.</w:t>
      </w:r>
    </w:p>
    <w:bookmarkEnd w:id="69"/>
    <w:p w14:paraId="12C00F9C" w14:textId="3BCE501B" w:rsidR="004A46AA" w:rsidRPr="00050D28" w:rsidRDefault="004A46AA" w:rsidP="006D62B9">
      <w:pPr>
        <w:pStyle w:val="a3"/>
        <w:spacing w:line="360" w:lineRule="auto"/>
        <w:ind w:firstLine="709"/>
        <w:jc w:val="both"/>
      </w:pPr>
      <w:r w:rsidRPr="00050D28">
        <w:t>Не допускается уменьшение установленной общей ширины межкарровых ремней или увеличение ширины карр по отношению к указанным в таблице 2.1</w:t>
      </w:r>
      <w:r w:rsidR="00A34E07">
        <w:t>1</w:t>
      </w:r>
      <w:r w:rsidRPr="00050D28">
        <w:t>.</w:t>
      </w:r>
    </w:p>
    <w:p w14:paraId="6D239023" w14:textId="77777777" w:rsidR="004A46AA" w:rsidRPr="00050D28" w:rsidRDefault="004A46AA" w:rsidP="006D62B9">
      <w:pPr>
        <w:pStyle w:val="a3"/>
        <w:spacing w:line="360" w:lineRule="auto"/>
        <w:ind w:firstLine="709"/>
        <w:jc w:val="both"/>
      </w:pPr>
      <w:bookmarkStart w:id="70" w:name="sub_15"/>
      <w:r w:rsidRPr="00050D28">
        <w:t>Запрещается прикрепление при</w:t>
      </w:r>
      <w:r w:rsidR="00D2205F">
        <w:t>ё</w:t>
      </w:r>
      <w:r w:rsidRPr="00050D28">
        <w:t>мников для сбора живицы к стволам деревьев металлическими предметами (гвоздями, скобами и т.п.).</w:t>
      </w:r>
    </w:p>
    <w:p w14:paraId="085D7EF6" w14:textId="77777777" w:rsidR="004A46AA" w:rsidRPr="00050D28" w:rsidRDefault="004A46AA" w:rsidP="006D62B9">
      <w:pPr>
        <w:pStyle w:val="a3"/>
        <w:spacing w:line="360" w:lineRule="auto"/>
        <w:ind w:firstLine="709"/>
        <w:jc w:val="both"/>
      </w:pPr>
      <w:bookmarkStart w:id="71" w:name="sub_16"/>
      <w:bookmarkEnd w:id="70"/>
      <w:r w:rsidRPr="00050D28">
        <w:t xml:space="preserve">При проведении подсочки в сосновых насаждениях разрешается использовать стимуляторы выхода живицы, указанные в </w:t>
      </w:r>
      <w:r w:rsidR="00666792" w:rsidRPr="00050D28">
        <w:t xml:space="preserve">Приложении № 3 </w:t>
      </w:r>
      <w:r w:rsidRPr="00050D28">
        <w:t>к Правилам</w:t>
      </w:r>
      <w:r w:rsidR="002330BC" w:rsidRPr="00050D28">
        <w:t xml:space="preserve"> заготовки живицы.</w:t>
      </w:r>
    </w:p>
    <w:bookmarkEnd w:id="71"/>
    <w:p w14:paraId="05DC5ABE" w14:textId="77777777" w:rsidR="004A46AA" w:rsidRPr="00050D28" w:rsidRDefault="004A46AA" w:rsidP="006D62B9">
      <w:pPr>
        <w:pStyle w:val="a3"/>
        <w:spacing w:line="360" w:lineRule="auto"/>
        <w:ind w:firstLine="709"/>
        <w:jc w:val="both"/>
      </w:pPr>
      <w:r w:rsidRPr="00050D28">
        <w:t>В течение одного сезона проведения подсочки не разрешается применять на одних и тех же деревьях различные стимуляторы выхода живицы.</w:t>
      </w:r>
    </w:p>
    <w:p w14:paraId="7191E76A" w14:textId="77777777" w:rsidR="004A46AA" w:rsidRPr="00050D28" w:rsidRDefault="004A46AA" w:rsidP="006D62B9">
      <w:pPr>
        <w:pStyle w:val="a3"/>
        <w:spacing w:line="360" w:lineRule="auto"/>
        <w:ind w:firstLine="709"/>
        <w:jc w:val="both"/>
      </w:pPr>
      <w:bookmarkStart w:id="72" w:name="sub_17"/>
      <w:r w:rsidRPr="00050D28">
        <w:t>Все стимуляторы выхода живицы применяются в виде водных растворов активных веществ и их смесей разной концентрации.</w:t>
      </w:r>
    </w:p>
    <w:p w14:paraId="0567B6C9" w14:textId="77777777" w:rsidR="004A46AA" w:rsidRPr="00050D28" w:rsidRDefault="004A46AA" w:rsidP="006D62B9">
      <w:pPr>
        <w:pStyle w:val="a3"/>
        <w:spacing w:line="360" w:lineRule="auto"/>
        <w:ind w:firstLine="709"/>
        <w:jc w:val="both"/>
      </w:pPr>
      <w:bookmarkStart w:id="73" w:name="sub_18"/>
      <w:bookmarkEnd w:id="72"/>
      <w:r w:rsidRPr="00050D28">
        <w:t>Стимуляторы выхода живицы должны применяться в соответствии с инструкциями по их применению.</w:t>
      </w:r>
    </w:p>
    <w:bookmarkEnd w:id="73"/>
    <w:p w14:paraId="76DBF86F" w14:textId="77777777" w:rsidR="00FC5BD2" w:rsidRPr="006D62B9" w:rsidRDefault="00FC5BD2" w:rsidP="006D62B9">
      <w:pPr>
        <w:pStyle w:val="a3"/>
        <w:tabs>
          <w:tab w:val="left" w:pos="7938"/>
          <w:tab w:val="left" w:pos="8080"/>
        </w:tabs>
        <w:spacing w:after="240"/>
        <w:jc w:val="center"/>
        <w:rPr>
          <w:b/>
          <w:szCs w:val="24"/>
        </w:rPr>
      </w:pPr>
      <w:r w:rsidRPr="006D62B9">
        <w:rPr>
          <w:b/>
          <w:szCs w:val="24"/>
        </w:rPr>
        <w:t>2.2.</w:t>
      </w:r>
      <w:r w:rsidR="0079030F" w:rsidRPr="006D62B9">
        <w:rPr>
          <w:b/>
          <w:szCs w:val="24"/>
        </w:rPr>
        <w:t>4</w:t>
      </w:r>
      <w:r w:rsidR="00721AB8" w:rsidRPr="006D62B9">
        <w:rPr>
          <w:b/>
          <w:szCs w:val="24"/>
        </w:rPr>
        <w:t>.</w:t>
      </w:r>
      <w:r w:rsidRPr="006D62B9">
        <w:rPr>
          <w:b/>
          <w:szCs w:val="24"/>
        </w:rPr>
        <w:t xml:space="preserve"> Сроки </w:t>
      </w:r>
      <w:r w:rsidR="00425BCE" w:rsidRPr="006D62B9">
        <w:rPr>
          <w:b/>
          <w:szCs w:val="24"/>
        </w:rPr>
        <w:t xml:space="preserve">использования </w:t>
      </w:r>
      <w:r w:rsidRPr="006D62B9">
        <w:rPr>
          <w:b/>
          <w:szCs w:val="24"/>
        </w:rPr>
        <w:t>сосновых насаждений</w:t>
      </w:r>
      <w:r w:rsidR="00425BCE" w:rsidRPr="006D62B9">
        <w:rPr>
          <w:b/>
          <w:szCs w:val="24"/>
        </w:rPr>
        <w:t xml:space="preserve"> для заготовки живицы</w:t>
      </w:r>
    </w:p>
    <w:p w14:paraId="6FD6BC19" w14:textId="77777777" w:rsidR="009345B0" w:rsidRPr="006D62B9" w:rsidRDefault="009345B0" w:rsidP="006D62B9">
      <w:pPr>
        <w:pStyle w:val="a3"/>
        <w:spacing w:line="360" w:lineRule="auto"/>
        <w:ind w:firstLine="709"/>
        <w:jc w:val="both"/>
      </w:pPr>
      <w:r w:rsidRPr="006D62B9">
        <w:t>Срок проведения подсочки сосновых насаждений не долж</w:t>
      </w:r>
      <w:r w:rsidR="00FC5BD2" w:rsidRPr="006D62B9">
        <w:t>е</w:t>
      </w:r>
      <w:r w:rsidRPr="006D62B9">
        <w:t xml:space="preserve">н превышать 15 лет. </w:t>
      </w:r>
    </w:p>
    <w:p w14:paraId="1BFAFC00" w14:textId="77777777" w:rsidR="009345B0" w:rsidRPr="00050D28" w:rsidRDefault="009345B0" w:rsidP="006D62B9">
      <w:pPr>
        <w:pStyle w:val="a3"/>
        <w:spacing w:line="360" w:lineRule="auto"/>
        <w:ind w:firstLine="709"/>
        <w:jc w:val="both"/>
      </w:pPr>
      <w:r w:rsidRPr="006D62B9">
        <w:t>В зависимости от продолжительности проведения подсочки и срока поступления сосновых насаждений в рубку, подсочка проводится по тр</w:t>
      </w:r>
      <w:r w:rsidR="002445AE" w:rsidRPr="006D62B9">
        <w:t>ё</w:t>
      </w:r>
      <w:r w:rsidRPr="006D62B9">
        <w:t>м категориям:</w:t>
      </w:r>
    </w:p>
    <w:p w14:paraId="06A25BA7" w14:textId="77777777" w:rsidR="009345B0" w:rsidRPr="00050D28" w:rsidRDefault="009345B0" w:rsidP="006D62B9">
      <w:pPr>
        <w:pStyle w:val="a3"/>
        <w:spacing w:line="360" w:lineRule="auto"/>
        <w:ind w:firstLine="709"/>
        <w:jc w:val="both"/>
      </w:pPr>
      <w:r w:rsidRPr="006D62B9">
        <w:t>- по I категории – сосновых насаждений, поступающих в рубку через 1-3 года;</w:t>
      </w:r>
    </w:p>
    <w:p w14:paraId="1DA2CC5E" w14:textId="77777777" w:rsidR="009345B0" w:rsidRPr="00050D28" w:rsidRDefault="009345B0" w:rsidP="006D62B9">
      <w:pPr>
        <w:pStyle w:val="a3"/>
        <w:spacing w:line="360" w:lineRule="auto"/>
        <w:ind w:firstLine="709"/>
        <w:jc w:val="both"/>
      </w:pPr>
      <w:r w:rsidRPr="006D62B9">
        <w:t>- по II категории – сосновых насаждений, поступающих в рубку через 4-10 лет;</w:t>
      </w:r>
    </w:p>
    <w:p w14:paraId="0986FC8E" w14:textId="77777777" w:rsidR="009345B0" w:rsidRPr="00050D28" w:rsidRDefault="009345B0" w:rsidP="006D62B9">
      <w:pPr>
        <w:pStyle w:val="a3"/>
        <w:spacing w:line="360" w:lineRule="auto"/>
        <w:ind w:firstLine="709"/>
        <w:jc w:val="both"/>
      </w:pPr>
      <w:r w:rsidRPr="00050D28">
        <w:t xml:space="preserve">- по </w:t>
      </w:r>
      <w:r w:rsidRPr="006D62B9">
        <w:t>III</w:t>
      </w:r>
      <w:r w:rsidRPr="00050D28">
        <w:t xml:space="preserve"> категории – сосновых насаждений, поступающих в рубку через </w:t>
      </w:r>
      <w:r w:rsidRPr="006D62B9">
        <w:t>11-15</w:t>
      </w:r>
      <w:r w:rsidRPr="00050D28">
        <w:t xml:space="preserve"> лет.</w:t>
      </w:r>
    </w:p>
    <w:p w14:paraId="1A93953A" w14:textId="77777777" w:rsidR="009345B0" w:rsidRPr="006D62B9" w:rsidRDefault="009345B0" w:rsidP="006D62B9">
      <w:pPr>
        <w:pStyle w:val="a3"/>
        <w:spacing w:line="360" w:lineRule="auto"/>
        <w:ind w:firstLine="709"/>
        <w:jc w:val="both"/>
      </w:pPr>
      <w:r w:rsidRPr="006D62B9">
        <w:t>При переходе сосновых насаждений из одной категории в другую изменяются технологические параметры подсочки.</w:t>
      </w:r>
    </w:p>
    <w:p w14:paraId="2AD08A0B" w14:textId="77777777" w:rsidR="009345B0" w:rsidRPr="006D62B9" w:rsidRDefault="009345B0" w:rsidP="006D62B9">
      <w:pPr>
        <w:pStyle w:val="a3"/>
        <w:spacing w:after="200"/>
        <w:jc w:val="center"/>
        <w:rPr>
          <w:i/>
        </w:rPr>
      </w:pPr>
      <w:r w:rsidRPr="006D62B9">
        <w:rPr>
          <w:i/>
        </w:rPr>
        <w:t>Таблица 2.</w:t>
      </w:r>
      <w:r w:rsidR="00DA4324" w:rsidRPr="006D62B9">
        <w:rPr>
          <w:i/>
        </w:rPr>
        <w:t>1</w:t>
      </w:r>
      <w:r w:rsidR="00BD518F" w:rsidRPr="006D62B9">
        <w:rPr>
          <w:i/>
        </w:rPr>
        <w:t>2</w:t>
      </w:r>
      <w:r w:rsidRPr="006D62B9">
        <w:rPr>
          <w:i/>
        </w:rPr>
        <w:t xml:space="preserve"> – Продолжительность проведения подсочки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3398"/>
        <w:gridCol w:w="2508"/>
        <w:gridCol w:w="1323"/>
      </w:tblGrid>
      <w:tr w:rsidR="009345B0" w:rsidRPr="00050D28" w14:paraId="6B9A1613" w14:textId="77777777" w:rsidTr="006D62B9">
        <w:tc>
          <w:tcPr>
            <w:tcW w:w="2127" w:type="dxa"/>
          </w:tcPr>
          <w:p w14:paraId="1D4C95C6" w14:textId="77777777" w:rsidR="009345B0" w:rsidRPr="00050D28" w:rsidRDefault="009345B0" w:rsidP="0032778D">
            <w:pPr>
              <w:jc w:val="center"/>
            </w:pPr>
            <w:r w:rsidRPr="00050D28">
              <w:t>Срок подсочки, лет</w:t>
            </w:r>
          </w:p>
        </w:tc>
        <w:tc>
          <w:tcPr>
            <w:tcW w:w="3398" w:type="dxa"/>
          </w:tcPr>
          <w:p w14:paraId="1E1A953D" w14:textId="77777777" w:rsidR="009345B0" w:rsidRPr="00050D28" w:rsidRDefault="009345B0" w:rsidP="0032778D">
            <w:pPr>
              <w:jc w:val="center"/>
            </w:pPr>
            <w:r w:rsidRPr="00050D28">
              <w:t>Период подсочки, годы с начала эксплуатации</w:t>
            </w:r>
          </w:p>
        </w:tc>
        <w:tc>
          <w:tcPr>
            <w:tcW w:w="2508" w:type="dxa"/>
          </w:tcPr>
          <w:p w14:paraId="7CDC037F" w14:textId="77777777" w:rsidR="009345B0" w:rsidRPr="00050D28" w:rsidRDefault="009345B0" w:rsidP="0032778D">
            <w:pPr>
              <w:jc w:val="center"/>
            </w:pPr>
            <w:r w:rsidRPr="00050D28">
              <w:t>Продолжительность подсочки, лет</w:t>
            </w:r>
          </w:p>
        </w:tc>
        <w:tc>
          <w:tcPr>
            <w:tcW w:w="1323" w:type="dxa"/>
          </w:tcPr>
          <w:p w14:paraId="1F7F2423" w14:textId="77777777" w:rsidR="009345B0" w:rsidRPr="00050D28" w:rsidRDefault="009345B0" w:rsidP="0032778D">
            <w:pPr>
              <w:jc w:val="center"/>
            </w:pPr>
            <w:r w:rsidRPr="00050D28">
              <w:t>Категория подсочки</w:t>
            </w:r>
          </w:p>
        </w:tc>
      </w:tr>
      <w:tr w:rsidR="00E93805" w:rsidRPr="00050D28" w14:paraId="391B74AE" w14:textId="77777777" w:rsidTr="006D62B9">
        <w:tc>
          <w:tcPr>
            <w:tcW w:w="2127" w:type="dxa"/>
          </w:tcPr>
          <w:p w14:paraId="114DBC0F" w14:textId="77777777" w:rsidR="00E93805" w:rsidRPr="00050D28" w:rsidRDefault="00E93805" w:rsidP="0032778D">
            <w:pPr>
              <w:jc w:val="center"/>
            </w:pPr>
            <w:r w:rsidRPr="00050D28">
              <w:t>1</w:t>
            </w:r>
          </w:p>
        </w:tc>
        <w:tc>
          <w:tcPr>
            <w:tcW w:w="3398" w:type="dxa"/>
          </w:tcPr>
          <w:p w14:paraId="6E344750" w14:textId="77777777" w:rsidR="00E93805" w:rsidRPr="00050D28" w:rsidRDefault="00E93805" w:rsidP="0032778D">
            <w:pPr>
              <w:jc w:val="center"/>
            </w:pPr>
            <w:r w:rsidRPr="00050D28">
              <w:t>2</w:t>
            </w:r>
          </w:p>
        </w:tc>
        <w:tc>
          <w:tcPr>
            <w:tcW w:w="2508" w:type="dxa"/>
          </w:tcPr>
          <w:p w14:paraId="66A0CD48" w14:textId="77777777" w:rsidR="00E93805" w:rsidRPr="00050D28" w:rsidRDefault="00E93805" w:rsidP="0032778D">
            <w:pPr>
              <w:jc w:val="center"/>
            </w:pPr>
            <w:r w:rsidRPr="00050D28">
              <w:t>3</w:t>
            </w:r>
          </w:p>
        </w:tc>
        <w:tc>
          <w:tcPr>
            <w:tcW w:w="1323" w:type="dxa"/>
          </w:tcPr>
          <w:p w14:paraId="41F041DC" w14:textId="77777777" w:rsidR="00E93805" w:rsidRPr="00050D28" w:rsidRDefault="00E93805" w:rsidP="0032778D">
            <w:pPr>
              <w:jc w:val="center"/>
            </w:pPr>
            <w:r w:rsidRPr="00050D28">
              <w:t>4</w:t>
            </w:r>
          </w:p>
        </w:tc>
      </w:tr>
      <w:tr w:rsidR="009345B0" w:rsidRPr="00050D28" w14:paraId="04315925" w14:textId="77777777" w:rsidTr="006D62B9">
        <w:tc>
          <w:tcPr>
            <w:tcW w:w="2127" w:type="dxa"/>
            <w:vMerge w:val="restart"/>
            <w:vAlign w:val="center"/>
          </w:tcPr>
          <w:p w14:paraId="6D58164B" w14:textId="77777777" w:rsidR="009345B0" w:rsidRPr="00050D28" w:rsidRDefault="009345B0" w:rsidP="0032778D">
            <w:pPr>
              <w:spacing w:line="360" w:lineRule="auto"/>
              <w:jc w:val="center"/>
            </w:pPr>
            <w:r w:rsidRPr="00050D28">
              <w:t>15</w:t>
            </w:r>
          </w:p>
        </w:tc>
        <w:tc>
          <w:tcPr>
            <w:tcW w:w="3398" w:type="dxa"/>
            <w:vAlign w:val="bottom"/>
          </w:tcPr>
          <w:p w14:paraId="675C2857" w14:textId="77777777" w:rsidR="009345B0" w:rsidRPr="00050D28" w:rsidRDefault="009345B0" w:rsidP="0032778D">
            <w:pPr>
              <w:jc w:val="center"/>
            </w:pPr>
            <w:r w:rsidRPr="00050D28">
              <w:t>с 1-го по 5-й</w:t>
            </w:r>
          </w:p>
        </w:tc>
        <w:tc>
          <w:tcPr>
            <w:tcW w:w="2508" w:type="dxa"/>
            <w:vAlign w:val="bottom"/>
          </w:tcPr>
          <w:p w14:paraId="55847D6D" w14:textId="77777777" w:rsidR="009345B0" w:rsidRPr="00050D28" w:rsidRDefault="009345B0" w:rsidP="0032778D">
            <w:pPr>
              <w:jc w:val="center"/>
            </w:pPr>
            <w:r w:rsidRPr="00050D28">
              <w:t>5</w:t>
            </w:r>
          </w:p>
        </w:tc>
        <w:tc>
          <w:tcPr>
            <w:tcW w:w="1323" w:type="dxa"/>
            <w:vAlign w:val="bottom"/>
          </w:tcPr>
          <w:p w14:paraId="56CCA70C" w14:textId="77777777" w:rsidR="009345B0" w:rsidRPr="00050D28" w:rsidRDefault="009345B0" w:rsidP="0032778D">
            <w:pPr>
              <w:jc w:val="center"/>
            </w:pPr>
            <w:r w:rsidRPr="00050D28">
              <w:t>III</w:t>
            </w:r>
          </w:p>
        </w:tc>
      </w:tr>
      <w:tr w:rsidR="009345B0" w:rsidRPr="00050D28" w14:paraId="02EDB332" w14:textId="77777777" w:rsidTr="006D62B9">
        <w:tc>
          <w:tcPr>
            <w:tcW w:w="2127" w:type="dxa"/>
            <w:vMerge/>
            <w:vAlign w:val="center"/>
          </w:tcPr>
          <w:p w14:paraId="7435957D" w14:textId="77777777" w:rsidR="009345B0" w:rsidRPr="00050D28" w:rsidRDefault="009345B0" w:rsidP="0032778D">
            <w:pPr>
              <w:spacing w:line="360" w:lineRule="auto"/>
              <w:jc w:val="center"/>
            </w:pPr>
          </w:p>
        </w:tc>
        <w:tc>
          <w:tcPr>
            <w:tcW w:w="3398" w:type="dxa"/>
            <w:vAlign w:val="bottom"/>
          </w:tcPr>
          <w:p w14:paraId="46B4CD54" w14:textId="77777777" w:rsidR="009345B0" w:rsidRPr="00050D28" w:rsidRDefault="009345B0" w:rsidP="0032778D">
            <w:pPr>
              <w:jc w:val="center"/>
            </w:pPr>
            <w:r w:rsidRPr="00050D28">
              <w:t>с 6 по 12-й</w:t>
            </w:r>
          </w:p>
        </w:tc>
        <w:tc>
          <w:tcPr>
            <w:tcW w:w="2508" w:type="dxa"/>
            <w:vAlign w:val="bottom"/>
          </w:tcPr>
          <w:p w14:paraId="2135DF2B" w14:textId="77777777" w:rsidR="009345B0" w:rsidRPr="00050D28" w:rsidRDefault="009345B0" w:rsidP="0032778D">
            <w:pPr>
              <w:jc w:val="center"/>
            </w:pPr>
            <w:r w:rsidRPr="00050D28">
              <w:t>7</w:t>
            </w:r>
          </w:p>
        </w:tc>
        <w:tc>
          <w:tcPr>
            <w:tcW w:w="1323" w:type="dxa"/>
            <w:vAlign w:val="bottom"/>
          </w:tcPr>
          <w:p w14:paraId="2ABF2B52" w14:textId="77777777" w:rsidR="009345B0" w:rsidRPr="00050D28" w:rsidRDefault="009345B0" w:rsidP="0032778D">
            <w:pPr>
              <w:jc w:val="center"/>
            </w:pPr>
            <w:r w:rsidRPr="00050D28">
              <w:t>II</w:t>
            </w:r>
          </w:p>
        </w:tc>
      </w:tr>
      <w:tr w:rsidR="009345B0" w:rsidRPr="00050D28" w14:paraId="54FC85C3" w14:textId="77777777" w:rsidTr="006D62B9">
        <w:tc>
          <w:tcPr>
            <w:tcW w:w="2127" w:type="dxa"/>
            <w:vMerge/>
            <w:tcBorders>
              <w:bottom w:val="single" w:sz="4" w:space="0" w:color="auto"/>
            </w:tcBorders>
            <w:vAlign w:val="center"/>
          </w:tcPr>
          <w:p w14:paraId="740046CC" w14:textId="77777777" w:rsidR="009345B0" w:rsidRPr="00050D28" w:rsidRDefault="009345B0" w:rsidP="0032778D">
            <w:pPr>
              <w:spacing w:line="360" w:lineRule="auto"/>
              <w:jc w:val="center"/>
            </w:pPr>
          </w:p>
        </w:tc>
        <w:tc>
          <w:tcPr>
            <w:tcW w:w="3398" w:type="dxa"/>
            <w:vAlign w:val="bottom"/>
          </w:tcPr>
          <w:p w14:paraId="49A904CF" w14:textId="77777777" w:rsidR="009345B0" w:rsidRPr="00050D28" w:rsidRDefault="009345B0" w:rsidP="0032778D">
            <w:pPr>
              <w:jc w:val="center"/>
            </w:pPr>
            <w:r w:rsidRPr="00050D28">
              <w:t>с 13 по 15-й</w:t>
            </w:r>
          </w:p>
        </w:tc>
        <w:tc>
          <w:tcPr>
            <w:tcW w:w="2508" w:type="dxa"/>
            <w:vAlign w:val="bottom"/>
          </w:tcPr>
          <w:p w14:paraId="742A5DFA" w14:textId="77777777" w:rsidR="009345B0" w:rsidRPr="00050D28" w:rsidRDefault="009345B0" w:rsidP="0032778D">
            <w:pPr>
              <w:jc w:val="center"/>
            </w:pPr>
            <w:r w:rsidRPr="00050D28">
              <w:t>3</w:t>
            </w:r>
          </w:p>
        </w:tc>
        <w:tc>
          <w:tcPr>
            <w:tcW w:w="1323" w:type="dxa"/>
            <w:vAlign w:val="bottom"/>
          </w:tcPr>
          <w:p w14:paraId="1864256D" w14:textId="77777777" w:rsidR="009345B0" w:rsidRPr="00050D28" w:rsidRDefault="009345B0" w:rsidP="0032778D">
            <w:pPr>
              <w:jc w:val="center"/>
            </w:pPr>
            <w:r w:rsidRPr="00050D28">
              <w:t>I</w:t>
            </w:r>
          </w:p>
        </w:tc>
      </w:tr>
      <w:tr w:rsidR="009345B0" w:rsidRPr="00050D28" w14:paraId="4D401BE4" w14:textId="77777777" w:rsidTr="006D62B9">
        <w:tc>
          <w:tcPr>
            <w:tcW w:w="2127" w:type="dxa"/>
            <w:vMerge w:val="restart"/>
            <w:tcBorders>
              <w:top w:val="single" w:sz="4" w:space="0" w:color="auto"/>
              <w:left w:val="single" w:sz="4" w:space="0" w:color="auto"/>
              <w:bottom w:val="single" w:sz="4" w:space="0" w:color="auto"/>
              <w:right w:val="single" w:sz="4" w:space="0" w:color="auto"/>
            </w:tcBorders>
            <w:vAlign w:val="center"/>
          </w:tcPr>
          <w:p w14:paraId="76A46865" w14:textId="77777777" w:rsidR="009345B0" w:rsidRPr="00050D28" w:rsidRDefault="009345B0" w:rsidP="0032778D">
            <w:pPr>
              <w:spacing w:line="360" w:lineRule="auto"/>
              <w:jc w:val="center"/>
            </w:pPr>
            <w:r w:rsidRPr="00050D28">
              <w:t>10</w:t>
            </w:r>
          </w:p>
        </w:tc>
        <w:tc>
          <w:tcPr>
            <w:tcW w:w="3398" w:type="dxa"/>
            <w:tcBorders>
              <w:left w:val="single" w:sz="4" w:space="0" w:color="auto"/>
            </w:tcBorders>
            <w:vAlign w:val="bottom"/>
          </w:tcPr>
          <w:p w14:paraId="1C45F3BD" w14:textId="77777777" w:rsidR="009345B0" w:rsidRPr="00050D28" w:rsidRDefault="009345B0" w:rsidP="0032778D">
            <w:pPr>
              <w:jc w:val="center"/>
            </w:pPr>
            <w:r w:rsidRPr="00050D28">
              <w:t>с 1-го по 7-й</w:t>
            </w:r>
          </w:p>
        </w:tc>
        <w:tc>
          <w:tcPr>
            <w:tcW w:w="2508" w:type="dxa"/>
            <w:vAlign w:val="bottom"/>
          </w:tcPr>
          <w:p w14:paraId="42A455AE" w14:textId="77777777" w:rsidR="009345B0" w:rsidRPr="00050D28" w:rsidRDefault="009345B0" w:rsidP="0032778D">
            <w:pPr>
              <w:jc w:val="center"/>
            </w:pPr>
            <w:r w:rsidRPr="00050D28">
              <w:t>7</w:t>
            </w:r>
          </w:p>
        </w:tc>
        <w:tc>
          <w:tcPr>
            <w:tcW w:w="1323" w:type="dxa"/>
            <w:vAlign w:val="bottom"/>
          </w:tcPr>
          <w:p w14:paraId="3577BAA5" w14:textId="77777777" w:rsidR="009345B0" w:rsidRPr="00050D28" w:rsidRDefault="009345B0" w:rsidP="0032778D">
            <w:pPr>
              <w:jc w:val="center"/>
            </w:pPr>
            <w:r w:rsidRPr="00050D28">
              <w:t>II</w:t>
            </w:r>
          </w:p>
        </w:tc>
      </w:tr>
      <w:tr w:rsidR="009345B0" w:rsidRPr="00050D28" w14:paraId="1EB34F83" w14:textId="77777777" w:rsidTr="006D62B9">
        <w:tc>
          <w:tcPr>
            <w:tcW w:w="2127" w:type="dxa"/>
            <w:vMerge/>
            <w:tcBorders>
              <w:top w:val="single" w:sz="4" w:space="0" w:color="auto"/>
              <w:left w:val="single" w:sz="4" w:space="0" w:color="auto"/>
              <w:bottom w:val="single" w:sz="4" w:space="0" w:color="auto"/>
              <w:right w:val="single" w:sz="4" w:space="0" w:color="auto"/>
            </w:tcBorders>
          </w:tcPr>
          <w:p w14:paraId="2F7ACC67" w14:textId="77777777" w:rsidR="009345B0" w:rsidRPr="00050D28" w:rsidRDefault="009345B0" w:rsidP="0032778D">
            <w:pPr>
              <w:spacing w:line="360" w:lineRule="auto"/>
              <w:jc w:val="center"/>
            </w:pPr>
          </w:p>
        </w:tc>
        <w:tc>
          <w:tcPr>
            <w:tcW w:w="3398" w:type="dxa"/>
            <w:tcBorders>
              <w:left w:val="single" w:sz="4" w:space="0" w:color="auto"/>
            </w:tcBorders>
            <w:vAlign w:val="bottom"/>
          </w:tcPr>
          <w:p w14:paraId="15004557" w14:textId="77777777" w:rsidR="009345B0" w:rsidRPr="00050D28" w:rsidRDefault="009345B0" w:rsidP="0032778D">
            <w:pPr>
              <w:jc w:val="center"/>
            </w:pPr>
            <w:r w:rsidRPr="00050D28">
              <w:t>с 8-го по 10-й</w:t>
            </w:r>
          </w:p>
        </w:tc>
        <w:tc>
          <w:tcPr>
            <w:tcW w:w="2508" w:type="dxa"/>
            <w:vAlign w:val="bottom"/>
          </w:tcPr>
          <w:p w14:paraId="4670DDBE" w14:textId="77777777" w:rsidR="009345B0" w:rsidRPr="00050D28" w:rsidRDefault="009345B0" w:rsidP="0032778D">
            <w:pPr>
              <w:jc w:val="center"/>
            </w:pPr>
            <w:r w:rsidRPr="00050D28">
              <w:t>3</w:t>
            </w:r>
          </w:p>
        </w:tc>
        <w:tc>
          <w:tcPr>
            <w:tcW w:w="1323" w:type="dxa"/>
            <w:vAlign w:val="bottom"/>
          </w:tcPr>
          <w:p w14:paraId="72F79245" w14:textId="77777777" w:rsidR="009345B0" w:rsidRPr="00050D28" w:rsidRDefault="009345B0" w:rsidP="0032778D">
            <w:pPr>
              <w:jc w:val="center"/>
            </w:pPr>
            <w:r w:rsidRPr="00050D28">
              <w:t>I</w:t>
            </w:r>
          </w:p>
        </w:tc>
      </w:tr>
    </w:tbl>
    <w:p w14:paraId="5FFE2489" w14:textId="77777777" w:rsidR="00FC5BD2" w:rsidRPr="006D62B9" w:rsidRDefault="00FC5BD2" w:rsidP="006D62B9">
      <w:pPr>
        <w:pStyle w:val="a3"/>
        <w:spacing w:before="200" w:line="360" w:lineRule="auto"/>
        <w:ind w:firstLine="709"/>
        <w:jc w:val="both"/>
      </w:pPr>
      <w:r w:rsidRPr="006D62B9">
        <w:t xml:space="preserve">Сосновые насаждения, назначенные в выборочные рубки, передаются в подсочку за </w:t>
      </w:r>
      <w:r w:rsidRPr="00050D28">
        <w:t>5 лет до первого при</w:t>
      </w:r>
      <w:r w:rsidR="003143C7">
        <w:t>ё</w:t>
      </w:r>
      <w:r w:rsidRPr="00050D28">
        <w:t xml:space="preserve">ма рубки. Продолжительность </w:t>
      </w:r>
      <w:r w:rsidR="007F2358" w:rsidRPr="00050D28">
        <w:t xml:space="preserve">проведения </w:t>
      </w:r>
      <w:r w:rsidRPr="00050D28">
        <w:t xml:space="preserve">подсочки сосновых насаждений зависит от </w:t>
      </w:r>
      <w:r w:rsidRPr="006D62B9">
        <w:t>продолжительности периода между рубками, но не может превышать 15 лет.</w:t>
      </w:r>
    </w:p>
    <w:p w14:paraId="33CC94B4" w14:textId="77777777" w:rsidR="00E40C9B" w:rsidRPr="00050D28" w:rsidRDefault="00E40C9B" w:rsidP="006D62B9">
      <w:pPr>
        <w:pStyle w:val="a3"/>
        <w:spacing w:line="360" w:lineRule="auto"/>
        <w:ind w:firstLine="709"/>
        <w:jc w:val="both"/>
      </w:pPr>
      <w:bookmarkStart w:id="74" w:name="sub_21"/>
      <w:r w:rsidRPr="00050D28">
        <w:t>В разновозрастных сосновых насаждениях, в которых предусматривается проведение выборочных рубок, подсочка может проводиться за 10 лет до проведения рубки. При этом должна проводиться подсочка только деревьев, подлежащих рубке в первый прием.</w:t>
      </w:r>
    </w:p>
    <w:bookmarkEnd w:id="74"/>
    <w:p w14:paraId="4A719DAC" w14:textId="77777777" w:rsidR="00904983" w:rsidRPr="006D62B9" w:rsidRDefault="00904983" w:rsidP="006D62B9">
      <w:pPr>
        <w:pStyle w:val="a3"/>
        <w:tabs>
          <w:tab w:val="left" w:pos="7938"/>
          <w:tab w:val="left" w:pos="8080"/>
        </w:tabs>
        <w:spacing w:after="240"/>
        <w:jc w:val="center"/>
        <w:rPr>
          <w:b/>
          <w:szCs w:val="24"/>
        </w:rPr>
      </w:pPr>
      <w:r w:rsidRPr="006D62B9">
        <w:rPr>
          <w:b/>
          <w:szCs w:val="24"/>
        </w:rPr>
        <w:t>2.2.</w:t>
      </w:r>
      <w:r w:rsidR="00CA20C5" w:rsidRPr="006D62B9">
        <w:rPr>
          <w:b/>
          <w:szCs w:val="24"/>
        </w:rPr>
        <w:t>5</w:t>
      </w:r>
      <w:r w:rsidR="00B51497" w:rsidRPr="006D62B9">
        <w:rPr>
          <w:b/>
          <w:szCs w:val="24"/>
        </w:rPr>
        <w:t>.</w:t>
      </w:r>
      <w:r w:rsidRPr="006D62B9">
        <w:rPr>
          <w:b/>
          <w:szCs w:val="24"/>
        </w:rPr>
        <w:t xml:space="preserve"> Нормативы заготовки живицы</w:t>
      </w:r>
    </w:p>
    <w:p w14:paraId="03BAB8FD" w14:textId="77777777" w:rsidR="002B4094" w:rsidRPr="006D62B9" w:rsidRDefault="002B4094" w:rsidP="006D62B9">
      <w:pPr>
        <w:pStyle w:val="a3"/>
        <w:spacing w:before="200" w:line="360" w:lineRule="auto"/>
        <w:ind w:firstLine="709"/>
        <w:jc w:val="both"/>
      </w:pPr>
      <w:bookmarkStart w:id="75" w:name="_Toc480818492"/>
      <w:r w:rsidRPr="006D62B9">
        <w:t xml:space="preserve">Древостоев, пригодных для </w:t>
      </w:r>
      <w:r w:rsidR="0010562B" w:rsidRPr="006D62B9">
        <w:t>рентабельной заготовки</w:t>
      </w:r>
      <w:r w:rsidRPr="006D62B9">
        <w:t xml:space="preserve"> живицы, в лесничестве нет.</w:t>
      </w:r>
    </w:p>
    <w:p w14:paraId="2D576BCC" w14:textId="47E20A0D" w:rsidR="00BF0910" w:rsidRPr="006D62B9" w:rsidRDefault="00DF22C9" w:rsidP="006D62B9">
      <w:pPr>
        <w:pStyle w:val="a3"/>
        <w:tabs>
          <w:tab w:val="left" w:pos="7938"/>
          <w:tab w:val="left" w:pos="8080"/>
        </w:tabs>
        <w:spacing w:after="240"/>
        <w:jc w:val="center"/>
        <w:rPr>
          <w:b/>
          <w:szCs w:val="24"/>
        </w:rPr>
      </w:pPr>
      <w:bookmarkStart w:id="76" w:name="_Toc150705968"/>
      <w:r w:rsidRPr="006D62B9">
        <w:rPr>
          <w:b/>
          <w:szCs w:val="24"/>
        </w:rPr>
        <w:t>2</w:t>
      </w:r>
      <w:r w:rsidR="0031425F" w:rsidRPr="006D62B9">
        <w:rPr>
          <w:b/>
          <w:szCs w:val="24"/>
        </w:rPr>
        <w:t>.3</w:t>
      </w:r>
      <w:r w:rsidR="00B51497" w:rsidRPr="006D62B9">
        <w:rPr>
          <w:b/>
          <w:szCs w:val="24"/>
        </w:rPr>
        <w:t>.</w:t>
      </w:r>
      <w:r w:rsidR="0031425F" w:rsidRPr="006D62B9">
        <w:rPr>
          <w:b/>
          <w:szCs w:val="24"/>
        </w:rPr>
        <w:t xml:space="preserve"> Нормативы, параметры и сроки использования лесов для</w:t>
      </w:r>
      <w:r w:rsidR="006D62B9">
        <w:rPr>
          <w:b/>
          <w:szCs w:val="24"/>
        </w:rPr>
        <w:t xml:space="preserve"> </w:t>
      </w:r>
      <w:r w:rsidR="0031425F" w:rsidRPr="006D62B9">
        <w:rPr>
          <w:b/>
          <w:szCs w:val="24"/>
        </w:rPr>
        <w:t>заготовки и сбора</w:t>
      </w:r>
      <w:r w:rsidR="00F90A25" w:rsidRPr="006D62B9">
        <w:rPr>
          <w:b/>
          <w:szCs w:val="24"/>
        </w:rPr>
        <w:br/>
      </w:r>
      <w:r w:rsidR="0031425F" w:rsidRPr="006D62B9">
        <w:rPr>
          <w:b/>
          <w:szCs w:val="24"/>
        </w:rPr>
        <w:t xml:space="preserve"> недревесных лесных ресурсов</w:t>
      </w:r>
      <w:bookmarkEnd w:id="75"/>
      <w:bookmarkEnd w:id="76"/>
    </w:p>
    <w:p w14:paraId="0DCF3932" w14:textId="77777777" w:rsidR="00C43A03" w:rsidRPr="006D62B9" w:rsidRDefault="0071187F" w:rsidP="006D62B9">
      <w:pPr>
        <w:pStyle w:val="a3"/>
        <w:tabs>
          <w:tab w:val="left" w:pos="7938"/>
          <w:tab w:val="left" w:pos="8080"/>
        </w:tabs>
        <w:spacing w:after="240"/>
        <w:jc w:val="center"/>
        <w:rPr>
          <w:b/>
          <w:szCs w:val="24"/>
        </w:rPr>
      </w:pPr>
      <w:bookmarkStart w:id="77" w:name="_Toc508534068"/>
      <w:bookmarkStart w:id="78" w:name="_Toc70914731"/>
      <w:r w:rsidRPr="006D62B9">
        <w:rPr>
          <w:b/>
          <w:szCs w:val="24"/>
        </w:rPr>
        <w:t>2</w:t>
      </w:r>
      <w:r w:rsidR="00C43A03" w:rsidRPr="006D62B9">
        <w:rPr>
          <w:b/>
          <w:szCs w:val="24"/>
        </w:rPr>
        <w:t>.3.1</w:t>
      </w:r>
      <w:r w:rsidR="001752B3" w:rsidRPr="006D62B9">
        <w:rPr>
          <w:b/>
          <w:szCs w:val="24"/>
        </w:rPr>
        <w:t xml:space="preserve">. </w:t>
      </w:r>
      <w:r w:rsidR="00C43A03" w:rsidRPr="006D62B9">
        <w:rPr>
          <w:b/>
          <w:szCs w:val="24"/>
        </w:rPr>
        <w:t>Общие положения</w:t>
      </w:r>
    </w:p>
    <w:p w14:paraId="61D1DC99" w14:textId="77777777" w:rsidR="00671DA7" w:rsidRPr="00050D28" w:rsidRDefault="00671DA7" w:rsidP="006D62B9">
      <w:pPr>
        <w:pStyle w:val="a3"/>
        <w:spacing w:line="360" w:lineRule="auto"/>
        <w:ind w:firstLine="709"/>
        <w:jc w:val="both"/>
      </w:pPr>
      <w:r w:rsidRPr="00050D28">
        <w:t xml:space="preserve">Использование лесов для заготовки и сбора недревесных лесных ресурсов осуществляется в соответствии с </w:t>
      </w:r>
      <w:r w:rsidR="00147C48">
        <w:t>П</w:t>
      </w:r>
      <w:r w:rsidRPr="00050D28">
        <w:t xml:space="preserve">риказом </w:t>
      </w:r>
      <w:r w:rsidR="00D21BE6" w:rsidRPr="006D62B9">
        <w:t xml:space="preserve">Минприроды </w:t>
      </w:r>
      <w:r w:rsidR="00F90EDE" w:rsidRPr="006D62B9">
        <w:t>России</w:t>
      </w:r>
      <w:r w:rsidR="00F90EDE" w:rsidRPr="00050D28">
        <w:t xml:space="preserve"> </w:t>
      </w:r>
      <w:r w:rsidR="003143C7" w:rsidRPr="009772DE">
        <w:t>от</w:t>
      </w:r>
      <w:r w:rsidR="003143C7" w:rsidRPr="006D62B9">
        <w:t xml:space="preserve"> 11.03.2026 № 126 </w:t>
      </w:r>
      <w:r w:rsidR="003143C7" w:rsidRPr="009772DE">
        <w:t>«Об утверждении Правил заготовки и сбора недревесных лесных ресурсов»</w:t>
      </w:r>
      <w:r w:rsidR="006E16A6">
        <w:t xml:space="preserve"> (далее – </w:t>
      </w:r>
      <w:r w:rsidR="006E16A6" w:rsidRPr="009772DE">
        <w:t>Правил</w:t>
      </w:r>
      <w:r w:rsidR="006E16A6">
        <w:t xml:space="preserve">а </w:t>
      </w:r>
      <w:r w:rsidR="006E16A6" w:rsidRPr="009772DE">
        <w:t>заготовки и сбора недревесных лесных ресурсов</w:t>
      </w:r>
      <w:r w:rsidR="006E16A6">
        <w:t>)</w:t>
      </w:r>
      <w:r w:rsidRPr="00050D28">
        <w:t>.</w:t>
      </w:r>
    </w:p>
    <w:p w14:paraId="4B08C494" w14:textId="77777777" w:rsidR="00671DA7" w:rsidRPr="00050D28" w:rsidRDefault="00671DA7" w:rsidP="006D62B9">
      <w:pPr>
        <w:pStyle w:val="a3"/>
        <w:spacing w:line="360" w:lineRule="auto"/>
        <w:ind w:firstLine="709"/>
        <w:jc w:val="both"/>
      </w:pPr>
      <w:r w:rsidRPr="00050D28">
        <w:t>Заготовка и сбор недревесных лесных ресурсов представляет собой предпринимательскую деятельность, связанную с изъятием, хранением и вывозом соответствующих лесных ресурсов из леса.</w:t>
      </w:r>
    </w:p>
    <w:p w14:paraId="2A6A4A4B" w14:textId="77777777" w:rsidR="0010562B" w:rsidRPr="00050D28" w:rsidRDefault="0010562B" w:rsidP="006D62B9">
      <w:pPr>
        <w:pStyle w:val="a3"/>
        <w:spacing w:line="360" w:lineRule="auto"/>
        <w:ind w:firstLine="709"/>
        <w:jc w:val="both"/>
      </w:pPr>
      <w:r w:rsidRPr="00050D28">
        <w:t>Граждане имеют право свободно и бесплатно пребывать в лесах и для собственных нужд осуществлять заготовку и сбор дикорастущих плодов, ягод, орехов, грибов, других пригодных для употребления в пищу лесных ресурсов (пищевых лесных ресурсов), а также недревесных лесных ресурсов.</w:t>
      </w:r>
    </w:p>
    <w:p w14:paraId="4AB0E1A2" w14:textId="77777777" w:rsidR="00147C48" w:rsidRPr="00147C48" w:rsidRDefault="00147C48" w:rsidP="006D62B9">
      <w:pPr>
        <w:pStyle w:val="a3"/>
        <w:spacing w:line="360" w:lineRule="auto"/>
        <w:ind w:firstLine="709"/>
        <w:jc w:val="both"/>
      </w:pPr>
      <w:r w:rsidRPr="00147C48">
        <w:t xml:space="preserve">К недревесным лесным ресурсам, заготовка и сбор которых осуществляются в соответствии с Лесным </w:t>
      </w:r>
      <w:hyperlink r:id="rId36">
        <w:r w:rsidRPr="00147C48">
          <w:t>кодексом</w:t>
        </w:r>
      </w:hyperlink>
      <w:r w:rsidRPr="00147C48">
        <w:t>, относятся валежник, пни, береста, кора деревьев и кустарников, хворост, веточный корм, еловая, пихтовая, сосновая лапы, ели или деревья других хвойных пород для новогодних праздников, мох, лесная подстилка, камыш, тростник и подобные лесные ресурсы.</w:t>
      </w:r>
    </w:p>
    <w:p w14:paraId="7ECCDB24" w14:textId="77777777" w:rsidR="00147C48" w:rsidRPr="00147C48" w:rsidRDefault="00147C48" w:rsidP="006D62B9">
      <w:pPr>
        <w:pStyle w:val="a3"/>
        <w:spacing w:line="360" w:lineRule="auto"/>
        <w:ind w:firstLine="709"/>
        <w:jc w:val="both"/>
      </w:pPr>
      <w:r w:rsidRPr="00147C48">
        <w:t>Граждане и юридические лица осуществляют заготовку и сбор недревесных лесных ресурсов на основании договоров аренды лесных участков.</w:t>
      </w:r>
    </w:p>
    <w:p w14:paraId="13FFE55F" w14:textId="77777777" w:rsidR="00B51497" w:rsidRPr="00050D28" w:rsidRDefault="00B51497" w:rsidP="006D62B9">
      <w:pPr>
        <w:pStyle w:val="a3"/>
        <w:spacing w:line="360" w:lineRule="auto"/>
        <w:ind w:firstLine="709"/>
        <w:jc w:val="both"/>
      </w:pPr>
      <w:r w:rsidRPr="00050D28">
        <w:t>Невыполнение гражданами, юридическими лицами, осуществляющими использование лесов</w:t>
      </w:r>
      <w:r w:rsidR="004A6A42" w:rsidRPr="00050D28">
        <w:t>,</w:t>
      </w:r>
      <w:r w:rsidRPr="00050D28">
        <w:t xml:space="preserve"> лесохозяйственного регламента и проекта освоения лесов является основанием для досрочного расторжения договора аренды лесного участка.</w:t>
      </w:r>
    </w:p>
    <w:p w14:paraId="5B0F3990" w14:textId="77777777" w:rsidR="00903E04" w:rsidRPr="00050D28" w:rsidRDefault="00903E04" w:rsidP="006D62B9">
      <w:pPr>
        <w:pStyle w:val="a3"/>
        <w:spacing w:line="360" w:lineRule="auto"/>
        <w:ind w:firstLine="709"/>
        <w:jc w:val="both"/>
      </w:pPr>
      <w:r w:rsidRPr="00050D28">
        <w:t>Право собственности на заготовленные недревесные лесные ресурсы, согласно ч. 1 ст. 20 Лесного кодекса РФ</w:t>
      </w:r>
      <w:r w:rsidR="00147C48">
        <w:t>,</w:t>
      </w:r>
      <w:r w:rsidRPr="00050D28">
        <w:t xml:space="preserve"> приобретается г</w:t>
      </w:r>
      <w:r w:rsidRPr="006D62B9">
        <w:t>ражданами, юридическими лицами, которые используют леса в порядке, предусмотренном ст.25 Лесного кодекса РФ</w:t>
      </w:r>
      <w:r w:rsidR="00147C48" w:rsidRPr="006D62B9">
        <w:t>,</w:t>
      </w:r>
      <w:r w:rsidRPr="006D62B9">
        <w:t xml:space="preserve"> в соответствии с гражданским законодательством.</w:t>
      </w:r>
    </w:p>
    <w:p w14:paraId="72203129" w14:textId="77777777" w:rsidR="00903E04" w:rsidRDefault="00903E04" w:rsidP="006D62B9">
      <w:pPr>
        <w:pStyle w:val="a3"/>
        <w:spacing w:line="360" w:lineRule="auto"/>
        <w:ind w:firstLine="709"/>
        <w:jc w:val="both"/>
      </w:pPr>
      <w:r w:rsidRPr="00050D28">
        <w:t>Заготовка и сбор недревесных лесных ресурсов, являющихся порубочными остатками при заготовке древесины по договору аренды лесного участка или договору купли-продажи лесных насаждений, не требуют оформления дополнительного договора и не считаются отдельным видом использования лесов.</w:t>
      </w:r>
    </w:p>
    <w:p w14:paraId="580AE8A8" w14:textId="77777777" w:rsidR="00147C48" w:rsidRPr="00147C48" w:rsidRDefault="00147C48" w:rsidP="006D62B9">
      <w:pPr>
        <w:pStyle w:val="a3"/>
        <w:spacing w:line="360" w:lineRule="auto"/>
        <w:ind w:firstLine="709"/>
        <w:jc w:val="both"/>
      </w:pPr>
      <w:r w:rsidRPr="00147C48">
        <w:t xml:space="preserve">В случае заключения с лесопользователем договора купли-продажи лесных насаждений без предоставления лесных участков для осуществления заготовки елей или деревьев других хвойных пород для новогодних праздников, гражданами, юридическими лицами право собственности на такие заготовленные недревесные лесные ресурсы принадлежит лицам, с которыми заключены соответствующие договоры купли-продажи лесных насаждений без предоставления лесных участков. </w:t>
      </w:r>
    </w:p>
    <w:p w14:paraId="358C4B20" w14:textId="77777777" w:rsidR="00903E04" w:rsidRPr="00050D28" w:rsidRDefault="00903E04" w:rsidP="006D62B9">
      <w:pPr>
        <w:pStyle w:val="a3"/>
        <w:spacing w:line="360" w:lineRule="auto"/>
        <w:ind w:firstLine="709"/>
        <w:jc w:val="both"/>
      </w:pPr>
      <w:r w:rsidRPr="00050D28">
        <w:t>Лица, которым предоставлено право использования лесов для заготовки и сбора недревесных лесных ресурсов, должны применять способы и технологии, исключающие истощение имеющихся ресурсов.</w:t>
      </w:r>
    </w:p>
    <w:p w14:paraId="622AD926" w14:textId="45A874B5" w:rsidR="008079B3" w:rsidRPr="006D62B9" w:rsidRDefault="00C43A03" w:rsidP="006D62B9">
      <w:pPr>
        <w:pStyle w:val="a3"/>
        <w:tabs>
          <w:tab w:val="left" w:pos="7938"/>
          <w:tab w:val="left" w:pos="8080"/>
        </w:tabs>
        <w:spacing w:after="240"/>
        <w:jc w:val="center"/>
        <w:rPr>
          <w:b/>
          <w:szCs w:val="24"/>
        </w:rPr>
      </w:pPr>
      <w:r w:rsidRPr="006D62B9">
        <w:rPr>
          <w:b/>
          <w:szCs w:val="24"/>
        </w:rPr>
        <w:t>2.3.2</w:t>
      </w:r>
      <w:r w:rsidR="00B51497" w:rsidRPr="006D62B9">
        <w:rPr>
          <w:b/>
          <w:szCs w:val="24"/>
        </w:rPr>
        <w:t>.</w:t>
      </w:r>
      <w:r w:rsidR="006D62B9">
        <w:rPr>
          <w:b/>
          <w:szCs w:val="24"/>
        </w:rPr>
        <w:t xml:space="preserve"> </w:t>
      </w:r>
      <w:r w:rsidR="008079B3" w:rsidRPr="006D62B9">
        <w:rPr>
          <w:b/>
          <w:szCs w:val="24"/>
        </w:rPr>
        <w:t xml:space="preserve">Права и обязанности </w:t>
      </w:r>
      <w:r w:rsidR="006922B5" w:rsidRPr="006D62B9">
        <w:rPr>
          <w:b/>
          <w:szCs w:val="24"/>
        </w:rPr>
        <w:t xml:space="preserve">граждан, юридических </w:t>
      </w:r>
      <w:r w:rsidR="008079B3" w:rsidRPr="006D62B9">
        <w:rPr>
          <w:b/>
          <w:szCs w:val="24"/>
        </w:rPr>
        <w:t>лиц, осуществляющих</w:t>
      </w:r>
      <w:r w:rsidR="00F90A25" w:rsidRPr="006D62B9">
        <w:rPr>
          <w:b/>
          <w:szCs w:val="24"/>
        </w:rPr>
        <w:br/>
      </w:r>
      <w:r w:rsidR="008079B3" w:rsidRPr="006D62B9">
        <w:rPr>
          <w:b/>
          <w:szCs w:val="24"/>
        </w:rPr>
        <w:t xml:space="preserve"> использование лесов для заготовки и сбора недревесных лесных </w:t>
      </w:r>
      <w:r w:rsidR="00F90A25" w:rsidRPr="006D62B9">
        <w:rPr>
          <w:b/>
          <w:szCs w:val="24"/>
        </w:rPr>
        <w:br/>
      </w:r>
      <w:r w:rsidR="008079B3" w:rsidRPr="006D62B9">
        <w:rPr>
          <w:b/>
          <w:szCs w:val="24"/>
        </w:rPr>
        <w:t>ресурсов</w:t>
      </w:r>
    </w:p>
    <w:p w14:paraId="20D96E6F" w14:textId="49B2346D" w:rsidR="00074CDF" w:rsidRPr="006D62B9" w:rsidRDefault="00ED3F42" w:rsidP="006D62B9">
      <w:pPr>
        <w:pStyle w:val="a3"/>
        <w:spacing w:line="360" w:lineRule="auto"/>
        <w:ind w:firstLine="709"/>
        <w:jc w:val="both"/>
      </w:pPr>
      <w:r>
        <w:t>Г</w:t>
      </w:r>
      <w:r w:rsidR="000075B5" w:rsidRPr="00ED3F42">
        <w:t>раждане, юридические лица, использующие леса для заготовки и сбора недревесных лесных ресурсов, имеют право</w:t>
      </w:r>
      <w:r w:rsidR="00074CDF" w:rsidRPr="006D62B9">
        <w:t>:</w:t>
      </w:r>
    </w:p>
    <w:p w14:paraId="506E53D1" w14:textId="52F7A8AB" w:rsidR="00074CDF" w:rsidRPr="006D62B9" w:rsidRDefault="00D95DD9" w:rsidP="006D62B9">
      <w:pPr>
        <w:pStyle w:val="a3"/>
        <w:spacing w:line="360" w:lineRule="auto"/>
        <w:ind w:firstLine="709"/>
        <w:jc w:val="both"/>
      </w:pPr>
      <w:r w:rsidRPr="006D62B9">
        <w:t>- </w:t>
      </w:r>
      <w:r w:rsidR="000075B5" w:rsidRPr="00ED3F42">
        <w:t>создавать на предоставленных лесных участках лесную инфраструктуру, в том числе лесные дороги</w:t>
      </w:r>
      <w:r w:rsidR="00074CDF" w:rsidRPr="006D62B9">
        <w:t>;</w:t>
      </w:r>
    </w:p>
    <w:p w14:paraId="10C5AC23" w14:textId="1069ACE1" w:rsidR="00074CDF" w:rsidRPr="00ED3F42" w:rsidRDefault="00D95DD9" w:rsidP="006D62B9">
      <w:pPr>
        <w:pStyle w:val="a3"/>
        <w:spacing w:line="360" w:lineRule="auto"/>
        <w:ind w:firstLine="709"/>
        <w:jc w:val="both"/>
      </w:pPr>
      <w:r w:rsidRPr="00ED3F42">
        <w:t>- </w:t>
      </w:r>
      <w:r w:rsidR="00074CDF" w:rsidRPr="00ED3F42">
        <w:t>возводить на предоставленных лесных участках навесы и другие некапитальные строения, сооружения.</w:t>
      </w:r>
    </w:p>
    <w:p w14:paraId="0A69644E" w14:textId="412C32AC" w:rsidR="00074CDF" w:rsidRPr="006D62B9" w:rsidRDefault="00ED3F42" w:rsidP="006D62B9">
      <w:pPr>
        <w:pStyle w:val="a3"/>
        <w:spacing w:line="360" w:lineRule="auto"/>
        <w:ind w:firstLine="709"/>
        <w:jc w:val="both"/>
      </w:pPr>
      <w:r>
        <w:t>Г</w:t>
      </w:r>
      <w:r w:rsidRPr="00ED3F42">
        <w:t>раждане, юридические лица</w:t>
      </w:r>
      <w:r w:rsidR="00074CDF" w:rsidRPr="006D62B9">
        <w:t>, использующие леса для заготовки и сбора недревесных лесных ресурсов, обязаны:</w:t>
      </w:r>
    </w:p>
    <w:p w14:paraId="2836A4C8" w14:textId="05BA9772" w:rsidR="00D95DD9" w:rsidRPr="006D62B9" w:rsidRDefault="00D95DD9" w:rsidP="006D62B9">
      <w:pPr>
        <w:pStyle w:val="a3"/>
        <w:spacing w:line="360" w:lineRule="auto"/>
        <w:ind w:firstLine="709"/>
        <w:jc w:val="both"/>
      </w:pPr>
      <w:r w:rsidRPr="006D62B9">
        <w:t>- </w:t>
      </w:r>
      <w:r w:rsidR="00074CDF" w:rsidRPr="006D62B9">
        <w:t xml:space="preserve">осуществлять использование лесов в соответствии с </w:t>
      </w:r>
      <w:r w:rsidR="00ED3F42">
        <w:t xml:space="preserve">Лесным кодексом РФ, </w:t>
      </w:r>
      <w:r w:rsidR="00ED3F42" w:rsidRPr="00ED3F42">
        <w:t>лесохозяйственным регламентом лесничества, договором аренды лесного участка (договором купли-продажи лесных насаждений) и проектом освоения лесов</w:t>
      </w:r>
      <w:r w:rsidR="00074CDF" w:rsidRPr="006D62B9">
        <w:t xml:space="preserve">; </w:t>
      </w:r>
    </w:p>
    <w:p w14:paraId="7576107E" w14:textId="6594BCA6" w:rsidR="00D95DD9" w:rsidRPr="006D62B9" w:rsidRDefault="00D95DD9" w:rsidP="00ED3F42">
      <w:pPr>
        <w:pStyle w:val="a3"/>
        <w:spacing w:line="360" w:lineRule="auto"/>
        <w:ind w:firstLine="709"/>
        <w:jc w:val="both"/>
      </w:pPr>
      <w:r w:rsidRPr="006D62B9">
        <w:t>- </w:t>
      </w:r>
      <w:r w:rsidR="00ED3F42" w:rsidRPr="00ED3F42">
        <w:t>представлять органам государственной власти, органам местного самоуправления, уполномоченным в соответствии со </w:t>
      </w:r>
      <w:hyperlink r:id="rId37" w:anchor="A6U0N7" w:history="1">
        <w:r w:rsidR="00ED3F42" w:rsidRPr="00ED3F42">
          <w:t>статьями 81</w:t>
        </w:r>
      </w:hyperlink>
      <w:r w:rsidR="00ED3F42" w:rsidRPr="00ED3F42">
        <w:t>-</w:t>
      </w:r>
      <w:hyperlink r:id="rId38" w:anchor="A7C0NC" w:history="1">
        <w:r w:rsidR="00ED3F42" w:rsidRPr="00ED3F42">
          <w:t>84 Лесного кодекса</w:t>
        </w:r>
      </w:hyperlink>
      <w:r w:rsidR="00ED3F42">
        <w:t xml:space="preserve"> РФ</w:t>
      </w:r>
      <w:r w:rsidR="00ED3F42" w:rsidRPr="00ED3F42">
        <w:t>, документы, предусмотренные </w:t>
      </w:r>
      <w:hyperlink r:id="rId39" w:anchor="64U0IK" w:history="1">
        <w:r w:rsidR="00ED3F42" w:rsidRPr="00ED3F42">
          <w:t>Лесным кодексом</w:t>
        </w:r>
      </w:hyperlink>
      <w:r w:rsidR="00ED3F42">
        <w:t xml:space="preserve"> РФ</w:t>
      </w:r>
      <w:r w:rsidR="00ED3F42" w:rsidRPr="00ED3F42">
        <w:t>, в порядке, предусмотренном </w:t>
      </w:r>
      <w:hyperlink r:id="rId40" w:anchor="BU60PP" w:history="1">
        <w:r w:rsidR="00ED3F42">
          <w:t>частью 1 статьи 93.</w:t>
        </w:r>
        <w:r w:rsidR="00ED3F42" w:rsidRPr="00ED3F42">
          <w:t>5 Лесного кодекса</w:t>
        </w:r>
      </w:hyperlink>
      <w:r w:rsidR="00ED3F42">
        <w:t xml:space="preserve"> РФ</w:t>
      </w:r>
      <w:r>
        <w:t>.</w:t>
      </w:r>
    </w:p>
    <w:p w14:paraId="4D63AC81" w14:textId="77777777" w:rsidR="0079030F" w:rsidRPr="006D62B9" w:rsidRDefault="0079030F" w:rsidP="006D62B9">
      <w:pPr>
        <w:pStyle w:val="a3"/>
        <w:tabs>
          <w:tab w:val="left" w:pos="7938"/>
          <w:tab w:val="left" w:pos="8080"/>
        </w:tabs>
        <w:spacing w:after="240"/>
        <w:jc w:val="center"/>
        <w:rPr>
          <w:b/>
          <w:szCs w:val="24"/>
        </w:rPr>
      </w:pPr>
      <w:r w:rsidRPr="006D62B9">
        <w:rPr>
          <w:b/>
          <w:szCs w:val="24"/>
        </w:rPr>
        <w:t>2.3.3</w:t>
      </w:r>
      <w:r w:rsidR="001752B3" w:rsidRPr="006D62B9">
        <w:rPr>
          <w:b/>
          <w:szCs w:val="24"/>
        </w:rPr>
        <w:t>.</w:t>
      </w:r>
      <w:r w:rsidRPr="006D62B9">
        <w:rPr>
          <w:b/>
          <w:szCs w:val="24"/>
        </w:rPr>
        <w:t xml:space="preserve"> Нормативы и параметры использования лесов для заготовки</w:t>
      </w:r>
      <w:r w:rsidR="00F90A25" w:rsidRPr="006D62B9">
        <w:rPr>
          <w:b/>
          <w:szCs w:val="24"/>
        </w:rPr>
        <w:br/>
      </w:r>
      <w:r w:rsidRPr="006D62B9">
        <w:rPr>
          <w:b/>
          <w:szCs w:val="24"/>
        </w:rPr>
        <w:t xml:space="preserve"> недревесных лесных ресурсов</w:t>
      </w:r>
      <w:r w:rsidR="00E35A72" w:rsidRPr="006D62B9">
        <w:rPr>
          <w:b/>
          <w:szCs w:val="24"/>
        </w:rPr>
        <w:t xml:space="preserve"> по их видам</w:t>
      </w:r>
    </w:p>
    <w:p w14:paraId="03DDBF16" w14:textId="77777777" w:rsidR="009E6431" w:rsidRPr="00050D28" w:rsidRDefault="009E6431" w:rsidP="006D62B9">
      <w:pPr>
        <w:pStyle w:val="a3"/>
        <w:spacing w:line="360" w:lineRule="auto"/>
        <w:ind w:firstLine="709"/>
        <w:jc w:val="both"/>
      </w:pPr>
      <w:r w:rsidRPr="006D62B9">
        <w:t xml:space="preserve">Расчеты ежегодного допустимого объема заготовки недревесных лесных ресурсов произведены с использованием </w:t>
      </w:r>
      <w:r w:rsidR="00F90EDE" w:rsidRPr="006D62B9">
        <w:t>справочников «</w:t>
      </w:r>
      <w:r w:rsidRPr="006D62B9">
        <w:t>Общесоюзные нормативы для таксации лесов</w:t>
      </w:r>
      <w:r w:rsidR="005B5600" w:rsidRPr="006D62B9">
        <w:t>»</w:t>
      </w:r>
      <w:r w:rsidRPr="006D62B9">
        <w:t xml:space="preserve"> (М.,1992)</w:t>
      </w:r>
      <w:r w:rsidR="00A52A08" w:rsidRPr="006D62B9">
        <w:t xml:space="preserve"> и </w:t>
      </w:r>
      <w:r w:rsidR="005B5600" w:rsidRPr="006D62B9">
        <w:t>«</w:t>
      </w:r>
      <w:r w:rsidR="00A52A08" w:rsidRPr="006D62B9">
        <w:t>Лесная таксация и лесоустройство</w:t>
      </w:r>
      <w:r w:rsidRPr="006D62B9">
        <w:t>.</w:t>
      </w:r>
      <w:r w:rsidR="00A52A08" w:rsidRPr="006D62B9">
        <w:t xml:space="preserve"> Нормативно-справочные материалы по Северо-Западу Российской Федерации</w:t>
      </w:r>
      <w:r w:rsidR="005B5600" w:rsidRPr="006D62B9">
        <w:t>»</w:t>
      </w:r>
      <w:r w:rsidR="00A52A08" w:rsidRPr="006D62B9">
        <w:t xml:space="preserve"> (СПб, 2004). </w:t>
      </w:r>
      <w:r w:rsidR="0099447B" w:rsidRPr="006D62B9">
        <w:t>Нормативы (ежегодные допустимые объ</w:t>
      </w:r>
      <w:r w:rsidR="0071255E" w:rsidRPr="006D62B9">
        <w:t>ё</w:t>
      </w:r>
      <w:r w:rsidR="0099447B" w:rsidRPr="006D62B9">
        <w:t>мы) и параметры использования</w:t>
      </w:r>
      <w:r w:rsidR="0099447B" w:rsidRPr="00050D28">
        <w:t xml:space="preserve"> лесов для заготовки недревесных лесных ресурсов приведены ниже.</w:t>
      </w:r>
    </w:p>
    <w:p w14:paraId="6CF869E2" w14:textId="1E43DE8C" w:rsidR="005B5A16" w:rsidRPr="00050D28" w:rsidRDefault="005B5A16" w:rsidP="006D62B9">
      <w:pPr>
        <w:pStyle w:val="a3"/>
        <w:spacing w:after="200"/>
        <w:jc w:val="center"/>
        <w:rPr>
          <w:i/>
        </w:rPr>
      </w:pPr>
      <w:r w:rsidRPr="006D62B9">
        <w:rPr>
          <w:i/>
        </w:rPr>
        <w:t>Таблица 2.1</w:t>
      </w:r>
      <w:r w:rsidR="0071255E" w:rsidRPr="006D62B9">
        <w:rPr>
          <w:i/>
        </w:rPr>
        <w:t>3</w:t>
      </w:r>
      <w:r w:rsidR="002938C5" w:rsidRPr="006D62B9">
        <w:rPr>
          <w:i/>
        </w:rPr>
        <w:t>(12)</w:t>
      </w:r>
      <w:r w:rsidRPr="006D62B9">
        <w:rPr>
          <w:i/>
        </w:rPr>
        <w:t xml:space="preserve"> – </w:t>
      </w:r>
      <w:r w:rsidR="007406B1" w:rsidRPr="006D62B9">
        <w:rPr>
          <w:i/>
        </w:rPr>
        <w:t>Параметры</w:t>
      </w:r>
      <w:r w:rsidRPr="006D62B9">
        <w:rPr>
          <w:i/>
        </w:rPr>
        <w:t xml:space="preserve"> использования лесов </w:t>
      </w:r>
      <w:r w:rsidR="002938C5" w:rsidRPr="006D62B9">
        <w:rPr>
          <w:i/>
        </w:rPr>
        <w:t>для</w:t>
      </w:r>
      <w:r w:rsidRPr="006D62B9">
        <w:rPr>
          <w:i/>
        </w:rPr>
        <w:t xml:space="preserve"> заготовк</w:t>
      </w:r>
      <w:r w:rsidR="002938C5" w:rsidRPr="006D62B9">
        <w:rPr>
          <w:i/>
        </w:rPr>
        <w:t>и</w:t>
      </w:r>
      <w:r w:rsidRPr="006D62B9">
        <w:rPr>
          <w:i/>
        </w:rPr>
        <w:t xml:space="preserve"> недревесных</w:t>
      </w:r>
      <w:r w:rsidR="006D62B9">
        <w:rPr>
          <w:i/>
        </w:rPr>
        <w:br/>
      </w:r>
      <w:r w:rsidRPr="006D62B9">
        <w:rPr>
          <w:i/>
        </w:rPr>
        <w:t>лесных ресурсов</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2835"/>
        <w:gridCol w:w="2552"/>
        <w:gridCol w:w="2976"/>
      </w:tblGrid>
      <w:tr w:rsidR="00E93805" w:rsidRPr="00050D28" w14:paraId="5473E776" w14:textId="77777777" w:rsidTr="006D62B9">
        <w:trPr>
          <w:cantSplit/>
          <w:trHeight w:val="790"/>
          <w:jc w:val="center"/>
        </w:trPr>
        <w:tc>
          <w:tcPr>
            <w:tcW w:w="704" w:type="dxa"/>
          </w:tcPr>
          <w:bookmarkEnd w:id="77"/>
          <w:bookmarkEnd w:id="78"/>
          <w:p w14:paraId="1102FA77" w14:textId="77777777" w:rsidR="00E93805" w:rsidRPr="00050D28" w:rsidRDefault="00E93805" w:rsidP="00E93805">
            <w:pPr>
              <w:jc w:val="center"/>
            </w:pPr>
            <w:r w:rsidRPr="00050D28">
              <w:t>№</w:t>
            </w:r>
          </w:p>
          <w:p w14:paraId="3A4F6858" w14:textId="77777777" w:rsidR="00E93805" w:rsidRPr="00050D28" w:rsidRDefault="00E93805" w:rsidP="00E93805">
            <w:pPr>
              <w:jc w:val="center"/>
            </w:pPr>
            <w:r w:rsidRPr="00050D28">
              <w:t>п/п</w:t>
            </w:r>
          </w:p>
          <w:p w14:paraId="1362CBE4" w14:textId="77777777" w:rsidR="004A6A42" w:rsidRPr="00050D28" w:rsidRDefault="004A6A42" w:rsidP="00E93805">
            <w:pPr>
              <w:jc w:val="center"/>
            </w:pPr>
          </w:p>
        </w:tc>
        <w:tc>
          <w:tcPr>
            <w:tcW w:w="2835" w:type="dxa"/>
          </w:tcPr>
          <w:p w14:paraId="5034AE16" w14:textId="77777777" w:rsidR="00E93805" w:rsidRPr="00050D28" w:rsidRDefault="00E93805" w:rsidP="007A032B">
            <w:pPr>
              <w:jc w:val="center"/>
            </w:pPr>
            <w:r w:rsidRPr="00050D28">
              <w:t>Вид недревесного лесного ресурса</w:t>
            </w:r>
          </w:p>
        </w:tc>
        <w:tc>
          <w:tcPr>
            <w:tcW w:w="2552" w:type="dxa"/>
          </w:tcPr>
          <w:p w14:paraId="10076E0B" w14:textId="77777777" w:rsidR="00E93805" w:rsidRPr="00050D28" w:rsidRDefault="00E93805" w:rsidP="007A032B">
            <w:pPr>
              <w:jc w:val="center"/>
            </w:pPr>
            <w:r w:rsidRPr="00050D28">
              <w:t xml:space="preserve">Единица </w:t>
            </w:r>
          </w:p>
          <w:p w14:paraId="08154CA1" w14:textId="77777777" w:rsidR="00E93805" w:rsidRPr="00050D28" w:rsidRDefault="00E93805" w:rsidP="007A032B">
            <w:pPr>
              <w:jc w:val="center"/>
            </w:pPr>
            <w:r w:rsidRPr="00050D28">
              <w:t>измерения</w:t>
            </w:r>
          </w:p>
        </w:tc>
        <w:tc>
          <w:tcPr>
            <w:tcW w:w="2976" w:type="dxa"/>
          </w:tcPr>
          <w:p w14:paraId="34296B8B" w14:textId="77777777" w:rsidR="00E93805" w:rsidRPr="00050D28" w:rsidRDefault="00E93805" w:rsidP="007A032B">
            <w:pPr>
              <w:jc w:val="center"/>
            </w:pPr>
            <w:r w:rsidRPr="00050D28">
              <w:t xml:space="preserve">Ежегодный </w:t>
            </w:r>
          </w:p>
          <w:p w14:paraId="340F9009" w14:textId="77777777" w:rsidR="00E93805" w:rsidRPr="00050D28" w:rsidRDefault="00E93805" w:rsidP="007A032B">
            <w:pPr>
              <w:jc w:val="center"/>
            </w:pPr>
            <w:r w:rsidRPr="00050D28">
              <w:t xml:space="preserve">допустимый объем </w:t>
            </w:r>
          </w:p>
          <w:p w14:paraId="54156942" w14:textId="77777777" w:rsidR="00E93805" w:rsidRPr="00050D28" w:rsidRDefault="00E93805" w:rsidP="007A032B">
            <w:pPr>
              <w:jc w:val="center"/>
            </w:pPr>
            <w:r w:rsidRPr="00050D28">
              <w:t>заготовки</w:t>
            </w:r>
          </w:p>
        </w:tc>
      </w:tr>
      <w:tr w:rsidR="00E93805" w:rsidRPr="00050D28" w14:paraId="594F0A95" w14:textId="77777777" w:rsidTr="006D62B9">
        <w:trPr>
          <w:cantSplit/>
          <w:trHeight w:val="91"/>
          <w:jc w:val="center"/>
        </w:trPr>
        <w:tc>
          <w:tcPr>
            <w:tcW w:w="704" w:type="dxa"/>
          </w:tcPr>
          <w:p w14:paraId="7D837593" w14:textId="77777777" w:rsidR="00E93805" w:rsidRPr="00050D28" w:rsidRDefault="00E93805" w:rsidP="00E93805">
            <w:pPr>
              <w:jc w:val="center"/>
            </w:pPr>
            <w:r w:rsidRPr="00050D28">
              <w:t>1</w:t>
            </w:r>
          </w:p>
        </w:tc>
        <w:tc>
          <w:tcPr>
            <w:tcW w:w="2835" w:type="dxa"/>
          </w:tcPr>
          <w:p w14:paraId="37429532" w14:textId="77777777" w:rsidR="00E93805" w:rsidRPr="00050D28" w:rsidRDefault="00E93805" w:rsidP="007A032B">
            <w:pPr>
              <w:jc w:val="center"/>
            </w:pPr>
            <w:r w:rsidRPr="00050D28">
              <w:t>2</w:t>
            </w:r>
          </w:p>
        </w:tc>
        <w:tc>
          <w:tcPr>
            <w:tcW w:w="2552" w:type="dxa"/>
          </w:tcPr>
          <w:p w14:paraId="10625E55" w14:textId="77777777" w:rsidR="00E93805" w:rsidRPr="00050D28" w:rsidRDefault="00E93805" w:rsidP="007A032B">
            <w:pPr>
              <w:jc w:val="center"/>
            </w:pPr>
            <w:r w:rsidRPr="00050D28">
              <w:t>3</w:t>
            </w:r>
          </w:p>
        </w:tc>
        <w:tc>
          <w:tcPr>
            <w:tcW w:w="2976" w:type="dxa"/>
          </w:tcPr>
          <w:p w14:paraId="28C99B14" w14:textId="77777777" w:rsidR="00E93805" w:rsidRPr="00050D28" w:rsidRDefault="00E93805" w:rsidP="007A032B">
            <w:pPr>
              <w:jc w:val="center"/>
            </w:pPr>
            <w:r w:rsidRPr="00050D28">
              <w:t>4</w:t>
            </w:r>
          </w:p>
        </w:tc>
      </w:tr>
      <w:tr w:rsidR="00E93805" w:rsidRPr="00050D28" w14:paraId="5D0EF0DD" w14:textId="77777777" w:rsidTr="006D62B9">
        <w:trPr>
          <w:cantSplit/>
          <w:trHeight w:val="313"/>
          <w:jc w:val="center"/>
        </w:trPr>
        <w:tc>
          <w:tcPr>
            <w:tcW w:w="704" w:type="dxa"/>
          </w:tcPr>
          <w:p w14:paraId="4855D86F" w14:textId="77777777" w:rsidR="00E93805" w:rsidRPr="00050D28" w:rsidRDefault="00E93805" w:rsidP="00E93805">
            <w:pPr>
              <w:ind w:firstLine="29"/>
              <w:jc w:val="center"/>
            </w:pPr>
            <w:r w:rsidRPr="00050D28">
              <w:t>1</w:t>
            </w:r>
          </w:p>
        </w:tc>
        <w:tc>
          <w:tcPr>
            <w:tcW w:w="2835" w:type="dxa"/>
          </w:tcPr>
          <w:p w14:paraId="205D0027" w14:textId="77777777" w:rsidR="00E93805" w:rsidRPr="00050D28" w:rsidRDefault="00E93805" w:rsidP="00E93805">
            <w:pPr>
              <w:ind w:firstLine="29"/>
              <w:jc w:val="both"/>
            </w:pPr>
            <w:r w:rsidRPr="00050D28">
              <w:t>Береста</w:t>
            </w:r>
          </w:p>
        </w:tc>
        <w:tc>
          <w:tcPr>
            <w:tcW w:w="2552" w:type="dxa"/>
          </w:tcPr>
          <w:p w14:paraId="2ADBAC3D" w14:textId="77777777" w:rsidR="00E93805" w:rsidRPr="00050D28" w:rsidRDefault="00E93805" w:rsidP="007A032B">
            <w:pPr>
              <w:jc w:val="center"/>
            </w:pPr>
            <w:r w:rsidRPr="00050D28">
              <w:t>т</w:t>
            </w:r>
          </w:p>
        </w:tc>
        <w:tc>
          <w:tcPr>
            <w:tcW w:w="2976" w:type="dxa"/>
          </w:tcPr>
          <w:p w14:paraId="486B725B" w14:textId="77777777" w:rsidR="00E93805" w:rsidRPr="00050D28" w:rsidRDefault="00E93805" w:rsidP="00962D52">
            <w:pPr>
              <w:jc w:val="center"/>
            </w:pPr>
            <w:r w:rsidRPr="00050D28">
              <w:t>21535,2</w:t>
            </w:r>
          </w:p>
        </w:tc>
      </w:tr>
      <w:tr w:rsidR="00E93805" w:rsidRPr="00050D28" w14:paraId="6930425C" w14:textId="77777777" w:rsidTr="006D62B9">
        <w:trPr>
          <w:jc w:val="center"/>
        </w:trPr>
        <w:tc>
          <w:tcPr>
            <w:tcW w:w="704" w:type="dxa"/>
          </w:tcPr>
          <w:p w14:paraId="213B2607" w14:textId="77777777" w:rsidR="00E93805" w:rsidRPr="00050D28" w:rsidRDefault="00E93805" w:rsidP="00E93805">
            <w:pPr>
              <w:ind w:left="29"/>
              <w:jc w:val="center"/>
            </w:pPr>
            <w:r w:rsidRPr="00050D28">
              <w:t>2</w:t>
            </w:r>
          </w:p>
        </w:tc>
        <w:tc>
          <w:tcPr>
            <w:tcW w:w="2835" w:type="dxa"/>
          </w:tcPr>
          <w:p w14:paraId="752EA8EA" w14:textId="77777777" w:rsidR="00E93805" w:rsidRPr="00050D28" w:rsidRDefault="00E93805" w:rsidP="00E93805">
            <w:pPr>
              <w:ind w:left="29"/>
              <w:jc w:val="both"/>
            </w:pPr>
            <w:r w:rsidRPr="00050D28">
              <w:t>Кора ивы</w:t>
            </w:r>
          </w:p>
        </w:tc>
        <w:tc>
          <w:tcPr>
            <w:tcW w:w="2552" w:type="dxa"/>
          </w:tcPr>
          <w:p w14:paraId="1A131910" w14:textId="77777777" w:rsidR="00E93805" w:rsidRPr="00050D28" w:rsidRDefault="00E93805" w:rsidP="007A032B">
            <w:pPr>
              <w:jc w:val="center"/>
            </w:pPr>
            <w:r w:rsidRPr="00050D28">
              <w:t>-“-</w:t>
            </w:r>
          </w:p>
        </w:tc>
        <w:tc>
          <w:tcPr>
            <w:tcW w:w="2976" w:type="dxa"/>
          </w:tcPr>
          <w:p w14:paraId="69B53E9F" w14:textId="77777777" w:rsidR="00E93805" w:rsidRPr="00050D28" w:rsidRDefault="00E93805" w:rsidP="00962D52">
            <w:pPr>
              <w:jc w:val="center"/>
            </w:pPr>
            <w:r w:rsidRPr="00050D28">
              <w:t>1891,8</w:t>
            </w:r>
          </w:p>
        </w:tc>
      </w:tr>
      <w:tr w:rsidR="00E93805" w:rsidRPr="00050D28" w14:paraId="64CB22EC" w14:textId="77777777" w:rsidTr="006D62B9">
        <w:trPr>
          <w:jc w:val="center"/>
        </w:trPr>
        <w:tc>
          <w:tcPr>
            <w:tcW w:w="704" w:type="dxa"/>
          </w:tcPr>
          <w:p w14:paraId="7B6EB323" w14:textId="77777777" w:rsidR="00E93805" w:rsidRPr="00050D28" w:rsidRDefault="00E93805" w:rsidP="00E93805">
            <w:pPr>
              <w:ind w:left="29"/>
              <w:jc w:val="center"/>
            </w:pPr>
            <w:r w:rsidRPr="00050D28">
              <w:t>3</w:t>
            </w:r>
          </w:p>
        </w:tc>
        <w:tc>
          <w:tcPr>
            <w:tcW w:w="2835" w:type="dxa"/>
          </w:tcPr>
          <w:p w14:paraId="60DB3F3F" w14:textId="77777777" w:rsidR="00E93805" w:rsidRPr="00050D28" w:rsidRDefault="00E93805" w:rsidP="00E93805">
            <w:pPr>
              <w:ind w:left="29"/>
              <w:jc w:val="both"/>
            </w:pPr>
            <w:r w:rsidRPr="00050D28">
              <w:t>Веточный корм</w:t>
            </w:r>
          </w:p>
        </w:tc>
        <w:tc>
          <w:tcPr>
            <w:tcW w:w="2552" w:type="dxa"/>
          </w:tcPr>
          <w:p w14:paraId="561645B4" w14:textId="77777777" w:rsidR="00E93805" w:rsidRPr="00050D28" w:rsidRDefault="00E93805" w:rsidP="007A032B">
            <w:pPr>
              <w:jc w:val="center"/>
            </w:pPr>
            <w:r w:rsidRPr="00050D28">
              <w:t>-“-</w:t>
            </w:r>
          </w:p>
        </w:tc>
        <w:tc>
          <w:tcPr>
            <w:tcW w:w="2976" w:type="dxa"/>
          </w:tcPr>
          <w:p w14:paraId="2F7CE0DC" w14:textId="77777777" w:rsidR="00E93805" w:rsidRPr="00050D28" w:rsidRDefault="00E93805" w:rsidP="00962D52">
            <w:pPr>
              <w:jc w:val="center"/>
            </w:pPr>
            <w:r w:rsidRPr="00050D28">
              <w:t>510</w:t>
            </w:r>
          </w:p>
        </w:tc>
      </w:tr>
      <w:tr w:rsidR="00E93805" w:rsidRPr="00050D28" w14:paraId="3C767B0F" w14:textId="77777777" w:rsidTr="006D62B9">
        <w:trPr>
          <w:jc w:val="center"/>
        </w:trPr>
        <w:tc>
          <w:tcPr>
            <w:tcW w:w="704" w:type="dxa"/>
          </w:tcPr>
          <w:p w14:paraId="6007B11E" w14:textId="77777777" w:rsidR="00E93805" w:rsidRPr="00050D28" w:rsidRDefault="00E93805" w:rsidP="00E93805">
            <w:pPr>
              <w:jc w:val="center"/>
            </w:pPr>
            <w:r w:rsidRPr="00050D28">
              <w:t>4</w:t>
            </w:r>
          </w:p>
        </w:tc>
        <w:tc>
          <w:tcPr>
            <w:tcW w:w="2835" w:type="dxa"/>
          </w:tcPr>
          <w:p w14:paraId="2222AFA1" w14:textId="77777777" w:rsidR="00E93805" w:rsidRPr="00050D28" w:rsidRDefault="00E93805" w:rsidP="00E93805">
            <w:pPr>
              <w:jc w:val="both"/>
            </w:pPr>
            <w:r w:rsidRPr="00050D28">
              <w:t>Еловые, сосновые лапы</w:t>
            </w:r>
          </w:p>
        </w:tc>
        <w:tc>
          <w:tcPr>
            <w:tcW w:w="2552" w:type="dxa"/>
          </w:tcPr>
          <w:p w14:paraId="27B88443" w14:textId="77777777" w:rsidR="00E93805" w:rsidRPr="00050D28" w:rsidRDefault="00E93805" w:rsidP="007A032B">
            <w:pPr>
              <w:jc w:val="center"/>
            </w:pPr>
            <w:r w:rsidRPr="00050D28">
              <w:t>-“-</w:t>
            </w:r>
          </w:p>
        </w:tc>
        <w:tc>
          <w:tcPr>
            <w:tcW w:w="2976" w:type="dxa"/>
          </w:tcPr>
          <w:p w14:paraId="6CB6D0D5" w14:textId="77777777" w:rsidR="00E93805" w:rsidRPr="00050D28" w:rsidRDefault="00E93805" w:rsidP="00962D52">
            <w:pPr>
              <w:jc w:val="center"/>
            </w:pPr>
            <w:r w:rsidRPr="00050D28">
              <w:t>800</w:t>
            </w:r>
          </w:p>
        </w:tc>
      </w:tr>
    </w:tbl>
    <w:p w14:paraId="285BB5B5" w14:textId="77777777" w:rsidR="009243E4" w:rsidRPr="006D62B9" w:rsidRDefault="009243E4" w:rsidP="006D62B9">
      <w:pPr>
        <w:pStyle w:val="a3"/>
        <w:spacing w:before="200" w:line="360" w:lineRule="auto"/>
        <w:ind w:firstLine="709"/>
        <w:jc w:val="both"/>
      </w:pPr>
      <w:r w:rsidRPr="006D62B9">
        <w:t>Ежегодный допустимый объем заготовки пневого осмола, бересты, еловых и сосновых лап определ</w:t>
      </w:r>
      <w:r w:rsidR="0071255E" w:rsidRPr="006D62B9">
        <w:t>ё</w:t>
      </w:r>
      <w:r w:rsidRPr="006D62B9">
        <w:t>н исходя из расч</w:t>
      </w:r>
      <w:r w:rsidR="0071255E" w:rsidRPr="006D62B9">
        <w:t>ё</w:t>
      </w:r>
      <w:r w:rsidRPr="006D62B9">
        <w:t>тной лесосеки для заготовки древесины в спелых и перестойных лесных насаждениях.</w:t>
      </w:r>
    </w:p>
    <w:p w14:paraId="6156B0A0" w14:textId="77777777" w:rsidR="009243E4" w:rsidRPr="006D62B9" w:rsidRDefault="009243E4" w:rsidP="006D62B9">
      <w:pPr>
        <w:pStyle w:val="a3"/>
        <w:spacing w:line="360" w:lineRule="auto"/>
        <w:ind w:firstLine="709"/>
        <w:jc w:val="both"/>
      </w:pPr>
      <w:r w:rsidRPr="006D62B9">
        <w:t>Заготовка бересты предусматривается на 50</w:t>
      </w:r>
      <w:r w:rsidR="00F90EDE" w:rsidRPr="006D62B9">
        <w:t>% площади</w:t>
      </w:r>
      <w:r w:rsidR="0095312F" w:rsidRPr="006D62B9">
        <w:t xml:space="preserve"> берё</w:t>
      </w:r>
      <w:r w:rsidRPr="006D62B9">
        <w:t xml:space="preserve">зовых насаждений, назначенных в сплошную рубку. Снятие бересты допускается с растущих деревьев на отводимых лесосеках за 1-2 года до их </w:t>
      </w:r>
      <w:r w:rsidR="00F90EDE" w:rsidRPr="006D62B9">
        <w:t>рубки, за</w:t>
      </w:r>
      <w:r w:rsidRPr="006D62B9">
        <w:t xml:space="preserve"> исключением </w:t>
      </w:r>
      <w:r w:rsidR="00F90EDE" w:rsidRPr="006D62B9">
        <w:t>деревьев, предназначенных для заготовки фанерного</w:t>
      </w:r>
      <w:r w:rsidRPr="006D62B9">
        <w:t xml:space="preserve"> кряжа и спецсортиментов. </w:t>
      </w:r>
      <w:r w:rsidR="00235F93" w:rsidRPr="006D62B9">
        <w:t>Площадь участков с наличием бер</w:t>
      </w:r>
      <w:r w:rsidR="0095312F" w:rsidRPr="006D62B9">
        <w:t>ё</w:t>
      </w:r>
      <w:r w:rsidR="00D36724" w:rsidRPr="006D62B9">
        <w:t>з</w:t>
      </w:r>
      <w:r w:rsidR="00235F93" w:rsidRPr="006D62B9">
        <w:t>овых насаждений – 14865,6 га</w:t>
      </w:r>
      <w:r w:rsidRPr="006D62B9">
        <w:t xml:space="preserve">. </w:t>
      </w:r>
      <w:r w:rsidR="00F90EDE" w:rsidRPr="006D62B9">
        <w:t>Выход бересты</w:t>
      </w:r>
      <w:r w:rsidRPr="006D62B9">
        <w:t xml:space="preserve"> с </w:t>
      </w:r>
      <w:smartTag w:uri="urn:schemas-microsoft-com:office:smarttags" w:element="metricconverter">
        <w:smartTagPr>
          <w:attr w:name="ProductID" w:val="1 га"/>
        </w:smartTagPr>
        <w:r w:rsidRPr="006D62B9">
          <w:t>1 га</w:t>
        </w:r>
      </w:smartTag>
      <w:r w:rsidRPr="006D62B9">
        <w:t xml:space="preserve"> до </w:t>
      </w:r>
      <w:r w:rsidR="00235F93" w:rsidRPr="006D62B9">
        <w:t>1</w:t>
      </w:r>
      <w:r w:rsidRPr="006D62B9">
        <w:t xml:space="preserve"> тонн</w:t>
      </w:r>
      <w:r w:rsidR="00235F93" w:rsidRPr="006D62B9">
        <w:t>ы</w:t>
      </w:r>
      <w:r w:rsidRPr="006D62B9">
        <w:t xml:space="preserve"> с растущих деревьев и </w:t>
      </w:r>
      <w:r w:rsidR="00235F93" w:rsidRPr="006D62B9">
        <w:t>до</w:t>
      </w:r>
      <w:r w:rsidRPr="006D62B9">
        <w:t xml:space="preserve"> 2 тонн при сплошных рубках. Общий запас бересты – </w:t>
      </w:r>
      <w:r w:rsidR="00235F93" w:rsidRPr="006D62B9">
        <w:t xml:space="preserve">21,5 тыс. </w:t>
      </w:r>
      <w:r w:rsidRPr="006D62B9">
        <w:t xml:space="preserve">тонн. </w:t>
      </w:r>
      <w:r w:rsidR="005747A8" w:rsidRPr="006D62B9">
        <w:t>Ежегодная расч</w:t>
      </w:r>
      <w:r w:rsidR="0095312F" w:rsidRPr="006D62B9">
        <w:t>ё</w:t>
      </w:r>
      <w:r w:rsidR="005747A8" w:rsidRPr="006D62B9">
        <w:t>тная лесосека лесничества по бер</w:t>
      </w:r>
      <w:r w:rsidR="0095312F" w:rsidRPr="006D62B9">
        <w:t>ё</w:t>
      </w:r>
      <w:r w:rsidR="005747A8" w:rsidRPr="006D62B9">
        <w:t xml:space="preserve">зовому хозяйству – 1592 га. </w:t>
      </w:r>
      <w:r w:rsidRPr="006D62B9">
        <w:t xml:space="preserve">Эти запасы сырья дают возможность </w:t>
      </w:r>
      <w:r w:rsidR="005747A8" w:rsidRPr="006D62B9">
        <w:t xml:space="preserve">ежегодно </w:t>
      </w:r>
      <w:r w:rsidR="00F90EDE" w:rsidRPr="006D62B9">
        <w:t>получ</w:t>
      </w:r>
      <w:r w:rsidR="00235F93" w:rsidRPr="006D62B9">
        <w:t>и</w:t>
      </w:r>
      <w:r w:rsidR="00F90EDE" w:rsidRPr="006D62B9">
        <w:t xml:space="preserve">ть </w:t>
      </w:r>
      <w:r w:rsidR="00235F93" w:rsidRPr="006D62B9">
        <w:t xml:space="preserve">до 2 </w:t>
      </w:r>
      <w:r w:rsidRPr="006D62B9">
        <w:t xml:space="preserve">тонн дегтя (выход дегтя – </w:t>
      </w:r>
      <w:smartTag w:uri="urn:schemas-microsoft-com:office:smarttags" w:element="metricconverter">
        <w:smartTagPr>
          <w:attr w:name="ProductID" w:val="140 кг"/>
        </w:smartTagPr>
        <w:r w:rsidRPr="006D62B9">
          <w:t>140 кг</w:t>
        </w:r>
      </w:smartTag>
      <w:r w:rsidRPr="006D62B9">
        <w:t xml:space="preserve"> с 1 т бересты).</w:t>
      </w:r>
    </w:p>
    <w:p w14:paraId="55C2DC17" w14:textId="77777777" w:rsidR="009243E4" w:rsidRPr="006D62B9" w:rsidRDefault="009243E4" w:rsidP="006D62B9">
      <w:pPr>
        <w:pStyle w:val="a3"/>
        <w:spacing w:line="360" w:lineRule="auto"/>
        <w:ind w:firstLine="709"/>
        <w:jc w:val="both"/>
      </w:pPr>
      <w:r w:rsidRPr="006D62B9">
        <w:t xml:space="preserve">Заготовка </w:t>
      </w:r>
      <w:r w:rsidR="0095312F" w:rsidRPr="006D62B9">
        <w:t>е</w:t>
      </w:r>
      <w:r w:rsidRPr="006D62B9">
        <w:t xml:space="preserve">ловой лапки, необходимой для получения хвойно-витаминной </w:t>
      </w:r>
      <w:r w:rsidR="00F90EDE" w:rsidRPr="006D62B9">
        <w:t>муки, разрешается только со</w:t>
      </w:r>
      <w:r w:rsidRPr="006D62B9">
        <w:t xml:space="preserve"> срубленных деревьев на лесосеках сплошных рубок спелых и перестойных насаждений, а также с деревьев, срубленных при проведении рубок ухода. В среднем выход хвойной лапки с </w:t>
      </w:r>
      <w:smartTag w:uri="urn:schemas-microsoft-com:office:smarttags" w:element="metricconverter">
        <w:smartTagPr>
          <w:attr w:name="ProductID" w:val="1 м3"/>
        </w:smartTagPr>
        <w:r w:rsidRPr="006D62B9">
          <w:t>1 м3</w:t>
        </w:r>
      </w:smartTag>
      <w:r w:rsidRPr="006D62B9">
        <w:t xml:space="preserve"> заготовленной древесины принимается для ели </w:t>
      </w:r>
      <w:smartTag w:uri="urn:schemas-microsoft-com:office:smarttags" w:element="metricconverter">
        <w:smartTagPr>
          <w:attr w:name="ProductID" w:val="40 кг"/>
        </w:smartTagPr>
        <w:r w:rsidRPr="006D62B9">
          <w:t>40 кг</w:t>
        </w:r>
      </w:smartTag>
      <w:r w:rsidRPr="006D62B9">
        <w:t xml:space="preserve">. Из одной тонны хвойной лапки можно </w:t>
      </w:r>
      <w:r w:rsidR="00F90EDE" w:rsidRPr="006D62B9">
        <w:t>получить 300</w:t>
      </w:r>
      <w:r w:rsidRPr="006D62B9">
        <w:t xml:space="preserve"> </w:t>
      </w:r>
      <w:r w:rsidR="00F90EDE" w:rsidRPr="006D62B9">
        <w:t>кг хвойно</w:t>
      </w:r>
      <w:r w:rsidRPr="006D62B9">
        <w:t xml:space="preserve">-витаминной </w:t>
      </w:r>
      <w:r w:rsidR="00F90EDE" w:rsidRPr="006D62B9">
        <w:t>муки, 30</w:t>
      </w:r>
      <w:r w:rsidRPr="006D62B9">
        <w:t xml:space="preserve"> кг хвойного </w:t>
      </w:r>
      <w:r w:rsidR="00F90EDE" w:rsidRPr="006D62B9">
        <w:t>экстракта, 50</w:t>
      </w:r>
      <w:r w:rsidRPr="006D62B9">
        <w:t>-</w:t>
      </w:r>
      <w:smartTag w:uri="urn:schemas-microsoft-com:office:smarttags" w:element="metricconverter">
        <w:smartTagPr>
          <w:attr w:name="ProductID" w:val="60 кг"/>
        </w:smartTagPr>
        <w:r w:rsidRPr="006D62B9">
          <w:t>60 кг</w:t>
        </w:r>
      </w:smartTag>
      <w:r w:rsidRPr="006D62B9">
        <w:t xml:space="preserve"> хлорофиллокаротиновой пасты, </w:t>
      </w:r>
      <w:smartTag w:uri="urn:schemas-microsoft-com:office:smarttags" w:element="metricconverter">
        <w:smartTagPr>
          <w:attr w:name="ProductID" w:val="1 кг"/>
        </w:smartTagPr>
        <w:r w:rsidRPr="006D62B9">
          <w:t>1 кг</w:t>
        </w:r>
      </w:smartTag>
      <w:r w:rsidRPr="006D62B9">
        <w:t xml:space="preserve"> эфирного масла.</w:t>
      </w:r>
    </w:p>
    <w:p w14:paraId="2F8242C3" w14:textId="77777777" w:rsidR="009243E4" w:rsidRPr="006D62B9" w:rsidRDefault="009243E4" w:rsidP="006D62B9">
      <w:pPr>
        <w:pStyle w:val="a3"/>
        <w:spacing w:line="360" w:lineRule="auto"/>
        <w:ind w:firstLine="709"/>
        <w:jc w:val="both"/>
      </w:pPr>
      <w:r w:rsidRPr="006D62B9">
        <w:t xml:space="preserve">Ресурсы ивовой коры в лесах лесничества средние: площадь участков с наличием ивы в составе насаждений – </w:t>
      </w:r>
      <w:r w:rsidR="00013573" w:rsidRPr="006D62B9">
        <w:t>2356,9</w:t>
      </w:r>
      <w:r w:rsidRPr="006D62B9">
        <w:t xml:space="preserve"> га, запас ивовой коры на них – </w:t>
      </w:r>
      <w:r w:rsidR="00013573" w:rsidRPr="006D62B9">
        <w:t>2</w:t>
      </w:r>
      <w:r w:rsidRPr="006D62B9">
        <w:t>,0 тыс.т.</w:t>
      </w:r>
    </w:p>
    <w:p w14:paraId="3347F59A" w14:textId="58912BDF" w:rsidR="00A503AD" w:rsidRDefault="009243E4" w:rsidP="006D62B9">
      <w:pPr>
        <w:pStyle w:val="a3"/>
        <w:spacing w:line="360" w:lineRule="auto"/>
        <w:ind w:firstLine="709"/>
        <w:jc w:val="both"/>
      </w:pPr>
      <w:r w:rsidRPr="006D62B9">
        <w:t xml:space="preserve">Пни и корни сосны используются в качестве сырья в смоло-скипидарном и канифольно-экстракционном производствах. Заготовка пневого осмола разрешается на невозобновившихся вырубках и в молодняках с соблюдением требований действующих правил. Средний запас пней на </w:t>
      </w:r>
      <w:smartTag w:uri="urn:schemas-microsoft-com:office:smarttags" w:element="metricconverter">
        <w:smartTagPr>
          <w:attr w:name="ProductID" w:val="1 га"/>
        </w:smartTagPr>
        <w:r w:rsidRPr="006D62B9">
          <w:t>1 га</w:t>
        </w:r>
      </w:smartTag>
      <w:r w:rsidRPr="006D62B9">
        <w:t xml:space="preserve"> вырубок – около 30 скл. м3. Выход продукции с 1 скл. м3 осмола: скипидара</w:t>
      </w:r>
      <w:r w:rsidR="0095312F" w:rsidRPr="006D62B9">
        <w:t>-</w:t>
      </w:r>
      <w:r w:rsidRPr="006D62B9">
        <w:t>сырца – 7-</w:t>
      </w:r>
      <w:smartTag w:uri="urn:schemas-microsoft-com:office:smarttags" w:element="metricconverter">
        <w:smartTagPr>
          <w:attr w:name="ProductID" w:val="10 кг"/>
        </w:smartTagPr>
        <w:r w:rsidRPr="006D62B9">
          <w:t>10 кг</w:t>
        </w:r>
      </w:smartTag>
      <w:r w:rsidRPr="006D62B9">
        <w:t xml:space="preserve">, смолы – </w:t>
      </w:r>
      <w:smartTag w:uri="urn:schemas-microsoft-com:office:smarttags" w:element="metricconverter">
        <w:smartTagPr>
          <w:attr w:name="ProductID" w:val="40 кг"/>
        </w:smartTagPr>
        <w:r w:rsidRPr="006D62B9">
          <w:t>40 кг</w:t>
        </w:r>
      </w:smartTag>
      <w:r w:rsidRPr="006D62B9">
        <w:t xml:space="preserve">, угля – </w:t>
      </w:r>
      <w:smartTag w:uri="urn:schemas-microsoft-com:office:smarttags" w:element="metricconverter">
        <w:smartTagPr>
          <w:attr w:name="ProductID" w:val="60 кг"/>
        </w:smartTagPr>
        <w:r w:rsidRPr="006D62B9">
          <w:t>60 кг</w:t>
        </w:r>
      </w:smartTag>
      <w:r w:rsidRPr="006D62B9">
        <w:t>.</w:t>
      </w:r>
      <w:r w:rsidR="00A503AD">
        <w:br w:type="page"/>
      </w:r>
    </w:p>
    <w:p w14:paraId="544CF6E2" w14:textId="77777777" w:rsidR="009243E4" w:rsidRPr="006D62B9" w:rsidRDefault="009243E4" w:rsidP="006D62B9">
      <w:pPr>
        <w:pStyle w:val="a3"/>
        <w:spacing w:line="360" w:lineRule="auto"/>
        <w:ind w:firstLine="709"/>
        <w:jc w:val="both"/>
      </w:pPr>
    </w:p>
    <w:p w14:paraId="6AA5E8B6" w14:textId="2C18B671" w:rsidR="00424334" w:rsidRPr="006D62B9" w:rsidRDefault="00C43A03" w:rsidP="006D62B9">
      <w:pPr>
        <w:pStyle w:val="a3"/>
        <w:tabs>
          <w:tab w:val="left" w:pos="7938"/>
          <w:tab w:val="left" w:pos="8080"/>
        </w:tabs>
        <w:spacing w:after="240"/>
        <w:jc w:val="center"/>
        <w:rPr>
          <w:b/>
          <w:szCs w:val="24"/>
        </w:rPr>
      </w:pPr>
      <w:r w:rsidRPr="00050D28">
        <w:rPr>
          <w:b/>
        </w:rPr>
        <w:t>2</w:t>
      </w:r>
      <w:r w:rsidRPr="006D62B9">
        <w:rPr>
          <w:b/>
          <w:szCs w:val="24"/>
        </w:rPr>
        <w:t>.3.</w:t>
      </w:r>
      <w:r w:rsidR="00E35A72" w:rsidRPr="006D62B9">
        <w:rPr>
          <w:b/>
          <w:szCs w:val="24"/>
        </w:rPr>
        <w:t>4</w:t>
      </w:r>
      <w:r w:rsidR="00B51497" w:rsidRPr="006D62B9">
        <w:rPr>
          <w:b/>
          <w:szCs w:val="24"/>
        </w:rPr>
        <w:t xml:space="preserve">. </w:t>
      </w:r>
      <w:r w:rsidR="00424334" w:rsidRPr="006D62B9">
        <w:rPr>
          <w:b/>
          <w:szCs w:val="24"/>
        </w:rPr>
        <w:t xml:space="preserve">Требования к использованию лесов при </w:t>
      </w:r>
      <w:r w:rsidR="006D62B9">
        <w:rPr>
          <w:b/>
          <w:szCs w:val="24"/>
        </w:rPr>
        <w:t>осуществлении заготовки и сбора</w:t>
      </w:r>
      <w:r w:rsidR="006D62B9">
        <w:rPr>
          <w:b/>
          <w:szCs w:val="24"/>
        </w:rPr>
        <w:br/>
      </w:r>
      <w:r w:rsidR="00424334" w:rsidRPr="006D62B9">
        <w:rPr>
          <w:b/>
          <w:szCs w:val="24"/>
        </w:rPr>
        <w:t>отдельных видов недревесных лесных ресурсов</w:t>
      </w:r>
      <w:r w:rsidR="002473DF" w:rsidRPr="006D62B9">
        <w:rPr>
          <w:b/>
          <w:szCs w:val="24"/>
        </w:rPr>
        <w:t>, сроки заготовки</w:t>
      </w:r>
    </w:p>
    <w:p w14:paraId="79DD912A" w14:textId="77777777" w:rsidR="00424334" w:rsidRPr="006D62B9" w:rsidRDefault="00EB4C38" w:rsidP="006D62B9">
      <w:pPr>
        <w:pStyle w:val="a3"/>
        <w:tabs>
          <w:tab w:val="left" w:pos="7938"/>
          <w:tab w:val="left" w:pos="8080"/>
        </w:tabs>
        <w:spacing w:after="240"/>
        <w:jc w:val="center"/>
        <w:rPr>
          <w:b/>
          <w:szCs w:val="24"/>
        </w:rPr>
      </w:pPr>
      <w:r w:rsidRPr="006D62B9">
        <w:rPr>
          <w:b/>
          <w:szCs w:val="24"/>
        </w:rPr>
        <w:t>2.3.</w:t>
      </w:r>
      <w:r w:rsidR="00EA4430" w:rsidRPr="006D62B9">
        <w:rPr>
          <w:b/>
          <w:szCs w:val="24"/>
        </w:rPr>
        <w:t>4</w:t>
      </w:r>
      <w:r w:rsidRPr="006D62B9">
        <w:rPr>
          <w:b/>
          <w:szCs w:val="24"/>
        </w:rPr>
        <w:t>.1</w:t>
      </w:r>
      <w:r w:rsidR="001752B3" w:rsidRPr="006D62B9">
        <w:rPr>
          <w:b/>
          <w:szCs w:val="24"/>
        </w:rPr>
        <w:t>.</w:t>
      </w:r>
      <w:r w:rsidR="00DD67F2" w:rsidRPr="006D62B9">
        <w:rPr>
          <w:b/>
          <w:szCs w:val="24"/>
        </w:rPr>
        <w:t xml:space="preserve"> </w:t>
      </w:r>
      <w:r w:rsidR="00424334" w:rsidRPr="006D62B9">
        <w:rPr>
          <w:b/>
          <w:szCs w:val="24"/>
        </w:rPr>
        <w:t>Заготовка пней (пневого осмола)</w:t>
      </w:r>
    </w:p>
    <w:p w14:paraId="4416EC8C" w14:textId="77777777" w:rsidR="00424334" w:rsidRPr="00050D28" w:rsidRDefault="00424334" w:rsidP="006D62B9">
      <w:pPr>
        <w:pStyle w:val="a3"/>
        <w:spacing w:line="360" w:lineRule="auto"/>
        <w:ind w:firstLine="709"/>
        <w:jc w:val="both"/>
      </w:pPr>
      <w:r w:rsidRPr="00050D28">
        <w:t xml:space="preserve">Заготовка </w:t>
      </w:r>
      <w:r w:rsidR="00330154" w:rsidRPr="00050D28">
        <w:t>пней (</w:t>
      </w:r>
      <w:r w:rsidRPr="00050D28">
        <w:t>пневого осмола</w:t>
      </w:r>
      <w:r w:rsidR="00330154" w:rsidRPr="00050D28">
        <w:t>)</w:t>
      </w:r>
      <w:r w:rsidRPr="00050D28">
        <w:t xml:space="preserve"> разрешается в лесах любого целевого назначения, где она не может нанести ущерба насаждениям, подросту</w:t>
      </w:r>
      <w:r w:rsidR="00330154" w:rsidRPr="00050D28">
        <w:t>, несомкнувшимся лесным культурам</w:t>
      </w:r>
      <w:r w:rsidRPr="00050D28">
        <w:t>.</w:t>
      </w:r>
    </w:p>
    <w:p w14:paraId="3E7D8D1A" w14:textId="77777777" w:rsidR="00424334" w:rsidRPr="00050D28" w:rsidRDefault="00424334" w:rsidP="006D62B9">
      <w:pPr>
        <w:pStyle w:val="a3"/>
        <w:spacing w:line="360" w:lineRule="auto"/>
        <w:ind w:firstLine="709"/>
        <w:jc w:val="both"/>
      </w:pPr>
      <w:r w:rsidRPr="00050D28">
        <w:t xml:space="preserve">Способ заготовки пневого осмола </w:t>
      </w:r>
      <w:r w:rsidR="00330154" w:rsidRPr="00050D28">
        <w:t xml:space="preserve">и сроки </w:t>
      </w:r>
      <w:r w:rsidR="00F90EDE" w:rsidRPr="00050D28">
        <w:t>оговариваются в</w:t>
      </w:r>
      <w:r w:rsidRPr="00050D28">
        <w:t xml:space="preserve"> договоре аренды</w:t>
      </w:r>
      <w:r w:rsidR="00330154" w:rsidRPr="00050D28">
        <w:t xml:space="preserve"> лесного участка</w:t>
      </w:r>
      <w:r w:rsidRPr="00050D28">
        <w:t>.</w:t>
      </w:r>
    </w:p>
    <w:p w14:paraId="719AFAE7" w14:textId="77777777" w:rsidR="00BD2CAB" w:rsidRPr="00050D28" w:rsidRDefault="00BD2CAB" w:rsidP="006D62B9">
      <w:pPr>
        <w:pStyle w:val="a3"/>
        <w:spacing w:line="360" w:lineRule="auto"/>
        <w:ind w:firstLine="709"/>
        <w:jc w:val="both"/>
      </w:pPr>
      <w:r w:rsidRPr="00050D28">
        <w:t>Заготовка пневого осмола не допускается в противоэрозионных лесах, на берегозащитных, почвозащитных участках лесов, расположенных вдоль водных объектов, склон</w:t>
      </w:r>
      <w:r w:rsidR="00DD67F2">
        <w:t>ов</w:t>
      </w:r>
      <w:r w:rsidRPr="00050D28">
        <w:t xml:space="preserve"> оврагов, в лесах научного или исторического значения, а также в молодняках с полнотой 0,8-1,0 и несомкнувшихся лесных культурах.</w:t>
      </w:r>
    </w:p>
    <w:p w14:paraId="619875AA" w14:textId="77777777" w:rsidR="001875E9" w:rsidRPr="00050D28" w:rsidRDefault="001875E9" w:rsidP="006D62B9">
      <w:pPr>
        <w:pStyle w:val="a3"/>
        <w:spacing w:line="360" w:lineRule="auto"/>
        <w:ind w:firstLine="709"/>
        <w:jc w:val="both"/>
      </w:pPr>
      <w:r w:rsidRPr="00050D28">
        <w:t>Следует засыпать и заравнивать ямы, оставленные после заготовки пней.</w:t>
      </w:r>
    </w:p>
    <w:p w14:paraId="30E6DD71" w14:textId="77777777" w:rsidR="00424334" w:rsidRPr="006D62B9" w:rsidRDefault="00EB4C38" w:rsidP="006D62B9">
      <w:pPr>
        <w:pStyle w:val="a3"/>
        <w:tabs>
          <w:tab w:val="left" w:pos="7938"/>
          <w:tab w:val="left" w:pos="8080"/>
        </w:tabs>
        <w:spacing w:after="240"/>
        <w:jc w:val="center"/>
        <w:rPr>
          <w:b/>
          <w:szCs w:val="24"/>
        </w:rPr>
      </w:pPr>
      <w:r w:rsidRPr="006D62B9">
        <w:rPr>
          <w:b/>
          <w:szCs w:val="24"/>
        </w:rPr>
        <w:t>2.3.</w:t>
      </w:r>
      <w:r w:rsidR="00EA4430" w:rsidRPr="006D62B9">
        <w:rPr>
          <w:b/>
          <w:szCs w:val="24"/>
        </w:rPr>
        <w:t>4</w:t>
      </w:r>
      <w:r w:rsidRPr="006D62B9">
        <w:rPr>
          <w:b/>
          <w:szCs w:val="24"/>
        </w:rPr>
        <w:t>.2</w:t>
      </w:r>
      <w:r w:rsidR="00B51497" w:rsidRPr="006D62B9">
        <w:rPr>
          <w:b/>
          <w:szCs w:val="24"/>
        </w:rPr>
        <w:t>.</w:t>
      </w:r>
      <w:r w:rsidR="00DD67F2" w:rsidRPr="006D62B9">
        <w:rPr>
          <w:b/>
          <w:szCs w:val="24"/>
        </w:rPr>
        <w:t xml:space="preserve"> </w:t>
      </w:r>
      <w:r w:rsidR="00424334" w:rsidRPr="006D62B9">
        <w:rPr>
          <w:b/>
          <w:szCs w:val="24"/>
        </w:rPr>
        <w:t>Заготовка бересты</w:t>
      </w:r>
    </w:p>
    <w:p w14:paraId="23C9F3FF" w14:textId="77777777" w:rsidR="001875E9" w:rsidRPr="00050D28" w:rsidRDefault="001875E9" w:rsidP="006D62B9">
      <w:pPr>
        <w:pStyle w:val="a3"/>
        <w:spacing w:line="360" w:lineRule="auto"/>
        <w:ind w:firstLine="709"/>
        <w:jc w:val="both"/>
      </w:pPr>
      <w:r w:rsidRPr="00050D28">
        <w:t>Заготовка бересты допускается с растущих деревьев на отвед</w:t>
      </w:r>
      <w:r w:rsidR="000C3A6F">
        <w:t>ё</w:t>
      </w:r>
      <w:r w:rsidRPr="00050D28">
        <w:t>нных в рубку лесных насаждениях, на лесных участках, подлежащих расчистке (квартальные просеки, минерализированные полосы, противопожарные разрывы, трассы противопожарных и лесохозяйственных дорог и другие площади, где не требуется сохранение насаждений), а также со свежесрубленных деревьев на лесосеках при проведении выборочных и сплошных рубок.</w:t>
      </w:r>
    </w:p>
    <w:p w14:paraId="15A23D1B" w14:textId="77777777" w:rsidR="00424334" w:rsidRPr="00050D28" w:rsidRDefault="00424334" w:rsidP="006D62B9">
      <w:pPr>
        <w:pStyle w:val="a3"/>
        <w:spacing w:line="360" w:lineRule="auto"/>
        <w:ind w:firstLine="709"/>
        <w:jc w:val="both"/>
      </w:pPr>
      <w:r w:rsidRPr="00050D28">
        <w:t>Заготовка бересты с растущих деревьев производится в весенне-летний и осенний период без повреждения луба. При этом используемая для заготовки часть ствола не должна превышать половины общей высоты дерева.</w:t>
      </w:r>
    </w:p>
    <w:p w14:paraId="0C0EE285" w14:textId="77777777" w:rsidR="00424334" w:rsidRPr="00050D28" w:rsidRDefault="00424334" w:rsidP="006D62B9">
      <w:pPr>
        <w:pStyle w:val="a3"/>
        <w:spacing w:line="360" w:lineRule="auto"/>
        <w:ind w:firstLine="709"/>
        <w:jc w:val="both"/>
      </w:pPr>
      <w:r w:rsidRPr="00050D28">
        <w:t>Заготовка бересты с сухостойных и валежных деревьев производится в течение всего года.</w:t>
      </w:r>
    </w:p>
    <w:p w14:paraId="3214B427" w14:textId="77777777" w:rsidR="00424334" w:rsidRDefault="00424334" w:rsidP="006D62B9">
      <w:pPr>
        <w:pStyle w:val="a3"/>
        <w:spacing w:line="360" w:lineRule="auto"/>
        <w:ind w:firstLine="709"/>
        <w:jc w:val="both"/>
      </w:pPr>
      <w:r w:rsidRPr="00050D28">
        <w:t>Запрещается рубка деревьев для заготовки бересты.</w:t>
      </w:r>
    </w:p>
    <w:p w14:paraId="5F4FF99C" w14:textId="77777777" w:rsidR="000C3A6F" w:rsidRDefault="000C3A6F" w:rsidP="006D62B9">
      <w:pPr>
        <w:pStyle w:val="a3"/>
        <w:spacing w:line="360" w:lineRule="auto"/>
        <w:ind w:firstLine="709"/>
        <w:jc w:val="both"/>
      </w:pPr>
      <w:r>
        <w:t xml:space="preserve">Выход бересты в березняках составляет с </w:t>
      </w:r>
      <w:smartTag w:uri="urn:schemas-microsoft-com:office:smarttags" w:element="metricconverter">
        <w:smartTagPr>
          <w:attr w:name="ProductID" w:val="1 га"/>
        </w:smartTagPr>
        <w:r>
          <w:t>1 га</w:t>
        </w:r>
      </w:smartTag>
      <w:r>
        <w:t xml:space="preserve"> до 2 тонн с растущих деревьев и от 2 до 6 тонн при сплошных рубках. </w:t>
      </w:r>
    </w:p>
    <w:p w14:paraId="1A27AD6A" w14:textId="77777777" w:rsidR="00424334" w:rsidRPr="006D62B9" w:rsidRDefault="00EB4C38" w:rsidP="006D62B9">
      <w:pPr>
        <w:pStyle w:val="a3"/>
        <w:tabs>
          <w:tab w:val="left" w:pos="7938"/>
          <w:tab w:val="left" w:pos="8080"/>
        </w:tabs>
        <w:spacing w:after="240"/>
        <w:jc w:val="center"/>
        <w:rPr>
          <w:b/>
          <w:szCs w:val="24"/>
        </w:rPr>
      </w:pPr>
      <w:r w:rsidRPr="006D62B9">
        <w:rPr>
          <w:b/>
          <w:szCs w:val="24"/>
        </w:rPr>
        <w:t>2.3.</w:t>
      </w:r>
      <w:r w:rsidR="00EA4430" w:rsidRPr="006D62B9">
        <w:rPr>
          <w:b/>
          <w:szCs w:val="24"/>
        </w:rPr>
        <w:t>4</w:t>
      </w:r>
      <w:r w:rsidRPr="006D62B9">
        <w:rPr>
          <w:b/>
          <w:szCs w:val="24"/>
        </w:rPr>
        <w:t>.3</w:t>
      </w:r>
      <w:r w:rsidR="00B51497" w:rsidRPr="006D62B9">
        <w:rPr>
          <w:b/>
          <w:szCs w:val="24"/>
        </w:rPr>
        <w:t>.</w:t>
      </w:r>
      <w:r w:rsidR="000C3A6F" w:rsidRPr="006D62B9">
        <w:rPr>
          <w:b/>
          <w:szCs w:val="24"/>
        </w:rPr>
        <w:t xml:space="preserve"> </w:t>
      </w:r>
      <w:r w:rsidR="00424334" w:rsidRPr="006D62B9">
        <w:rPr>
          <w:b/>
          <w:szCs w:val="24"/>
        </w:rPr>
        <w:t xml:space="preserve">Заготовка коры </w:t>
      </w:r>
      <w:r w:rsidR="00797F94" w:rsidRPr="006D62B9">
        <w:rPr>
          <w:b/>
          <w:szCs w:val="24"/>
        </w:rPr>
        <w:t xml:space="preserve">деревьев </w:t>
      </w:r>
      <w:r w:rsidR="00424334" w:rsidRPr="006D62B9">
        <w:rPr>
          <w:b/>
          <w:szCs w:val="24"/>
        </w:rPr>
        <w:t xml:space="preserve">и </w:t>
      </w:r>
      <w:r w:rsidR="00797F94" w:rsidRPr="006D62B9">
        <w:rPr>
          <w:b/>
          <w:szCs w:val="24"/>
        </w:rPr>
        <w:t>кустарников</w:t>
      </w:r>
    </w:p>
    <w:p w14:paraId="7F3489E1" w14:textId="77777777" w:rsidR="00424334" w:rsidRPr="00050D28" w:rsidRDefault="00424334" w:rsidP="006D62B9">
      <w:pPr>
        <w:pStyle w:val="a3"/>
        <w:spacing w:line="360" w:lineRule="auto"/>
        <w:ind w:firstLine="709"/>
        <w:jc w:val="both"/>
      </w:pPr>
      <w:r w:rsidRPr="00050D28">
        <w:t xml:space="preserve">Заготовка коры </w:t>
      </w:r>
      <w:r w:rsidR="00797F94" w:rsidRPr="00050D28">
        <w:t>деревьев и кустарников</w:t>
      </w:r>
      <w:r w:rsidRPr="00050D28">
        <w:t xml:space="preserve"> осуществляется одновременно с рубкой деревьев и кустарников в течение всего года. Ивовое корь</w:t>
      </w:r>
      <w:r w:rsidR="000C3A6F">
        <w:t>ё</w:t>
      </w:r>
      <w:r w:rsidRPr="00050D28">
        <w:t xml:space="preserve"> заготавливается в весенне-летний период.</w:t>
      </w:r>
    </w:p>
    <w:p w14:paraId="1D9A7CCB" w14:textId="77777777" w:rsidR="003D680B" w:rsidRPr="00050D28" w:rsidRDefault="00424334" w:rsidP="006D62B9">
      <w:pPr>
        <w:pStyle w:val="a3"/>
        <w:spacing w:line="360" w:lineRule="auto"/>
        <w:ind w:firstLine="709"/>
        <w:jc w:val="both"/>
      </w:pPr>
      <w:r w:rsidRPr="00050D28">
        <w:t>Для заготовки ивового корья пригодны кустарниковые ивы в возрасте 5 лет и старше, древовидные</w:t>
      </w:r>
      <w:r w:rsidR="00FC2258" w:rsidRPr="00050D28">
        <w:t xml:space="preserve"> – </w:t>
      </w:r>
      <w:r w:rsidRPr="00050D28">
        <w:t>15 лет и старше.</w:t>
      </w:r>
    </w:p>
    <w:p w14:paraId="4AB23B8E" w14:textId="77777777" w:rsidR="00424334" w:rsidRPr="00050D28" w:rsidRDefault="003D680B" w:rsidP="006D62B9">
      <w:pPr>
        <w:pStyle w:val="a3"/>
        <w:spacing w:line="360" w:lineRule="auto"/>
        <w:ind w:firstLine="709"/>
        <w:jc w:val="both"/>
      </w:pPr>
      <w:r w:rsidRPr="00050D28">
        <w:t>При определении ресурсов ивового корья уч</w:t>
      </w:r>
      <w:r w:rsidR="000C3A6F">
        <w:t>ё</w:t>
      </w:r>
      <w:r w:rsidRPr="00050D28">
        <w:t xml:space="preserve">ту подлежат насаждения с запасом ивы не менее </w:t>
      </w:r>
      <w:smartTag w:uri="urn:schemas-microsoft-com:office:smarttags" w:element="metricconverter">
        <w:smartTagPr>
          <w:attr w:name="ProductID" w:val="5 м3"/>
        </w:smartTagPr>
        <w:r w:rsidRPr="00050D28">
          <w:t>5 м</w:t>
        </w:r>
        <w:r w:rsidRPr="006D62B9">
          <w:t>3</w:t>
        </w:r>
      </w:smartTag>
      <w:r w:rsidRPr="00050D28">
        <w:t xml:space="preserve"> на </w:t>
      </w:r>
      <w:smartTag w:uri="urn:schemas-microsoft-com:office:smarttags" w:element="metricconverter">
        <w:smartTagPr>
          <w:attr w:name="ProductID" w:val="1 га"/>
        </w:smartTagPr>
        <w:r w:rsidRPr="00050D28">
          <w:t>1 га</w:t>
        </w:r>
      </w:smartTag>
      <w:r w:rsidRPr="00050D28">
        <w:t xml:space="preserve">. Выход сухого корья из </w:t>
      </w:r>
      <w:smartTag w:uri="urn:schemas-microsoft-com:office:smarttags" w:element="metricconverter">
        <w:smartTagPr>
          <w:attr w:name="ProductID" w:val="1 м3"/>
        </w:smartTagPr>
        <w:r w:rsidRPr="00050D28">
          <w:t>1 м</w:t>
        </w:r>
        <w:r w:rsidRPr="006D62B9">
          <w:t>3</w:t>
        </w:r>
      </w:smartTag>
      <w:r w:rsidRPr="00050D28">
        <w:t xml:space="preserve"> свежесрубленной древесины в среднем равен для древовидных ив – </w:t>
      </w:r>
      <w:smartTag w:uri="urn:schemas-microsoft-com:office:smarttags" w:element="metricconverter">
        <w:smartTagPr>
          <w:attr w:name="ProductID" w:val="70 кг"/>
        </w:smartTagPr>
        <w:r w:rsidRPr="00050D28">
          <w:t>70 кг</w:t>
        </w:r>
      </w:smartTag>
      <w:r w:rsidRPr="00050D28">
        <w:t xml:space="preserve">, для кустарниковых – </w:t>
      </w:r>
      <w:smartTag w:uri="urn:schemas-microsoft-com:office:smarttags" w:element="metricconverter">
        <w:smartTagPr>
          <w:attr w:name="ProductID" w:val="50 кг"/>
        </w:smartTagPr>
        <w:r w:rsidR="001A66CB" w:rsidRPr="00050D28">
          <w:t>5</w:t>
        </w:r>
        <w:r w:rsidR="000E3165" w:rsidRPr="00050D28">
          <w:t>0</w:t>
        </w:r>
        <w:r w:rsidRPr="00050D28">
          <w:t xml:space="preserve"> кг</w:t>
        </w:r>
      </w:smartTag>
      <w:r w:rsidRPr="00050D28">
        <w:t xml:space="preserve">. </w:t>
      </w:r>
    </w:p>
    <w:p w14:paraId="32A39F30" w14:textId="77777777" w:rsidR="00BD2CAB" w:rsidRPr="006D62B9" w:rsidRDefault="00BD2CAB" w:rsidP="006D62B9">
      <w:pPr>
        <w:pStyle w:val="a3"/>
        <w:spacing w:line="360" w:lineRule="auto"/>
        <w:ind w:firstLine="709"/>
        <w:jc w:val="both"/>
      </w:pPr>
      <w:r w:rsidRPr="006D62B9">
        <w:t>Заготовка коры деревьев и кустарников не допуска</w:t>
      </w:r>
      <w:r w:rsidR="000C3A6F" w:rsidRPr="006D62B9">
        <w:t>ется, если эта деятельность ведё</w:t>
      </w:r>
      <w:r w:rsidRPr="006D62B9">
        <w:t xml:space="preserve">т к снижению качества заготовленной лесопродукции. </w:t>
      </w:r>
    </w:p>
    <w:p w14:paraId="4A1EBDCB" w14:textId="77777777" w:rsidR="00424334" w:rsidRPr="006D62B9" w:rsidRDefault="00EB4C38" w:rsidP="006D62B9">
      <w:pPr>
        <w:pStyle w:val="a3"/>
        <w:tabs>
          <w:tab w:val="left" w:pos="7938"/>
          <w:tab w:val="left" w:pos="8080"/>
        </w:tabs>
        <w:spacing w:after="240"/>
        <w:jc w:val="center"/>
        <w:rPr>
          <w:b/>
          <w:szCs w:val="24"/>
        </w:rPr>
      </w:pPr>
      <w:r w:rsidRPr="006D62B9">
        <w:rPr>
          <w:b/>
          <w:szCs w:val="24"/>
        </w:rPr>
        <w:t>2.3.</w:t>
      </w:r>
      <w:r w:rsidR="00EA4430" w:rsidRPr="006D62B9">
        <w:rPr>
          <w:b/>
          <w:szCs w:val="24"/>
        </w:rPr>
        <w:t>4</w:t>
      </w:r>
      <w:r w:rsidRPr="006D62B9">
        <w:rPr>
          <w:b/>
          <w:szCs w:val="24"/>
        </w:rPr>
        <w:t>.4</w:t>
      </w:r>
      <w:r w:rsidR="001752B3" w:rsidRPr="006D62B9">
        <w:rPr>
          <w:b/>
          <w:szCs w:val="24"/>
        </w:rPr>
        <w:t>.</w:t>
      </w:r>
      <w:r w:rsidR="000C3A6F" w:rsidRPr="006D62B9">
        <w:rPr>
          <w:b/>
          <w:szCs w:val="24"/>
        </w:rPr>
        <w:t xml:space="preserve"> </w:t>
      </w:r>
      <w:r w:rsidR="00424334" w:rsidRPr="006D62B9">
        <w:rPr>
          <w:b/>
          <w:szCs w:val="24"/>
        </w:rPr>
        <w:t>Заготовка хвороста</w:t>
      </w:r>
    </w:p>
    <w:p w14:paraId="1863E7EB" w14:textId="77777777" w:rsidR="00BD2CAB" w:rsidRPr="00050D28" w:rsidRDefault="00BD2CAB" w:rsidP="006D62B9">
      <w:pPr>
        <w:pStyle w:val="a3"/>
        <w:spacing w:line="360" w:lineRule="auto"/>
        <w:ind w:firstLine="709"/>
        <w:jc w:val="both"/>
      </w:pPr>
      <w:r w:rsidRPr="00050D28">
        <w:t xml:space="preserve">При заготовке хвороста осуществляется сбор срезанных тонких стволов диаметром в комле до 4 см малоценных сопутствующих пород, подлежащих вырубке или </w:t>
      </w:r>
      <w:r w:rsidR="00E1273D">
        <w:t xml:space="preserve">при </w:t>
      </w:r>
      <w:r w:rsidRPr="00050D28">
        <w:t>производстве рубок ухода за молодняками естественного и искусственного происхождения основной лесообразующей породы, на которую вед</w:t>
      </w:r>
      <w:r w:rsidR="000C3A6F">
        <w:t>ё</w:t>
      </w:r>
      <w:r w:rsidRPr="00050D28">
        <w:t>тся хозяйство.</w:t>
      </w:r>
    </w:p>
    <w:p w14:paraId="4BC4EDAC" w14:textId="77777777" w:rsidR="00BD2CAB" w:rsidRPr="00050D28" w:rsidRDefault="00BD2CAB" w:rsidP="006D62B9">
      <w:pPr>
        <w:pStyle w:val="a3"/>
        <w:spacing w:line="360" w:lineRule="auto"/>
        <w:ind w:firstLine="709"/>
        <w:jc w:val="both"/>
      </w:pPr>
      <w:r w:rsidRPr="00050D28">
        <w:t>При заготовке хвороста не допускается спил деревьев и кустарников, их вершин, сучьев и ветвей.</w:t>
      </w:r>
    </w:p>
    <w:p w14:paraId="5CDECE60" w14:textId="77777777" w:rsidR="00671DA7" w:rsidRPr="00050D28" w:rsidRDefault="00BD2CAB" w:rsidP="006D62B9">
      <w:pPr>
        <w:pStyle w:val="a3"/>
        <w:spacing w:line="360" w:lineRule="auto"/>
        <w:ind w:firstLine="709"/>
        <w:jc w:val="both"/>
      </w:pPr>
      <w:r w:rsidRPr="00050D28">
        <w:t>Не допускается обрубка сучьев и вершин с сырорастущих деревьев. Заготовка хвороста осуществляется в течение всего года.</w:t>
      </w:r>
    </w:p>
    <w:p w14:paraId="6AA0327B" w14:textId="77777777" w:rsidR="00424334" w:rsidRPr="006D62B9" w:rsidRDefault="00F937E2" w:rsidP="006D62B9">
      <w:pPr>
        <w:pStyle w:val="a3"/>
        <w:tabs>
          <w:tab w:val="left" w:pos="7938"/>
          <w:tab w:val="left" w:pos="8080"/>
        </w:tabs>
        <w:spacing w:after="240"/>
        <w:jc w:val="center"/>
        <w:rPr>
          <w:b/>
          <w:szCs w:val="24"/>
        </w:rPr>
      </w:pPr>
      <w:r w:rsidRPr="006D62B9">
        <w:rPr>
          <w:b/>
          <w:szCs w:val="24"/>
        </w:rPr>
        <w:t>2.3.</w:t>
      </w:r>
      <w:r w:rsidR="00EA4430" w:rsidRPr="006D62B9">
        <w:rPr>
          <w:b/>
          <w:szCs w:val="24"/>
        </w:rPr>
        <w:t>4</w:t>
      </w:r>
      <w:r w:rsidRPr="006D62B9">
        <w:rPr>
          <w:b/>
          <w:szCs w:val="24"/>
        </w:rPr>
        <w:t>.5</w:t>
      </w:r>
      <w:r w:rsidR="001752B3" w:rsidRPr="006D62B9">
        <w:rPr>
          <w:b/>
          <w:szCs w:val="24"/>
        </w:rPr>
        <w:t>.</w:t>
      </w:r>
      <w:r w:rsidR="004E699D" w:rsidRPr="006D62B9">
        <w:rPr>
          <w:b/>
          <w:szCs w:val="24"/>
        </w:rPr>
        <w:t xml:space="preserve"> </w:t>
      </w:r>
      <w:r w:rsidR="00424334" w:rsidRPr="006D62B9">
        <w:rPr>
          <w:b/>
          <w:szCs w:val="24"/>
        </w:rPr>
        <w:t>Заготовка веточного корма</w:t>
      </w:r>
    </w:p>
    <w:p w14:paraId="1EBD9152" w14:textId="77777777" w:rsidR="00424334" w:rsidRPr="00050D28" w:rsidRDefault="00424334" w:rsidP="006D62B9">
      <w:pPr>
        <w:pStyle w:val="a3"/>
        <w:spacing w:line="360" w:lineRule="auto"/>
        <w:ind w:firstLine="709"/>
        <w:jc w:val="both"/>
      </w:pPr>
      <w:r w:rsidRPr="00050D28">
        <w:t xml:space="preserve">Веточным кормом называют ветви толщиной до </w:t>
      </w:r>
      <w:smartTag w:uri="urn:schemas-microsoft-com:office:smarttags" w:element="metricconverter">
        <w:smartTagPr>
          <w:attr w:name="ProductID" w:val="1,5 см"/>
        </w:smartTagPr>
        <w:r w:rsidRPr="00050D28">
          <w:t>1,5 см</w:t>
        </w:r>
      </w:smartTag>
      <w:r w:rsidRPr="00050D28">
        <w:t>, заготовленные из побегов некоторых лиственных и хвойных пород и предназначенные на корм скоту.</w:t>
      </w:r>
    </w:p>
    <w:p w14:paraId="697CBB32" w14:textId="77777777" w:rsidR="00424334" w:rsidRPr="00050D28" w:rsidRDefault="00424334" w:rsidP="006D62B9">
      <w:pPr>
        <w:pStyle w:val="a3"/>
        <w:spacing w:line="360" w:lineRule="auto"/>
        <w:ind w:firstLine="709"/>
        <w:jc w:val="both"/>
      </w:pPr>
      <w:r w:rsidRPr="00050D28">
        <w:t>Заготавливают веточный корм из побегов лиственных пород в основном летом, хвойных пород</w:t>
      </w:r>
      <w:r w:rsidR="00FC2258" w:rsidRPr="00050D28">
        <w:t xml:space="preserve"> – к</w:t>
      </w:r>
      <w:r w:rsidRPr="00050D28">
        <w:t>руглогодично.</w:t>
      </w:r>
    </w:p>
    <w:p w14:paraId="71266725" w14:textId="77777777" w:rsidR="00424334" w:rsidRPr="00050D28" w:rsidRDefault="00424334" w:rsidP="006D62B9">
      <w:pPr>
        <w:pStyle w:val="a3"/>
        <w:spacing w:line="360" w:lineRule="auto"/>
        <w:ind w:firstLine="709"/>
        <w:jc w:val="both"/>
      </w:pPr>
      <w:r w:rsidRPr="00050D28">
        <w:t>Заготовка веточного корма производится со срубленных деревьев при проведении выборочных и сплошных рубок.</w:t>
      </w:r>
    </w:p>
    <w:p w14:paraId="694FEB8D" w14:textId="77777777" w:rsidR="00A40AF9" w:rsidRPr="00050D28" w:rsidRDefault="007D049D" w:rsidP="006D62B9">
      <w:pPr>
        <w:pStyle w:val="a3"/>
        <w:spacing w:line="360" w:lineRule="auto"/>
        <w:ind w:firstLine="709"/>
        <w:jc w:val="both"/>
      </w:pPr>
      <w:r w:rsidRPr="00050D28">
        <w:t xml:space="preserve">В непереработанном виде на корм скоту используют листья и «древесное сено» – заготавливаемые летом молодые побеги осины, </w:t>
      </w:r>
      <w:r w:rsidR="00F90EDE" w:rsidRPr="00050D28">
        <w:t>бер</w:t>
      </w:r>
      <w:r w:rsidR="004E699D">
        <w:t>ё</w:t>
      </w:r>
      <w:r w:rsidR="00F90EDE" w:rsidRPr="00050D28">
        <w:t>зы, ивы</w:t>
      </w:r>
      <w:r w:rsidRPr="00050D28">
        <w:t>, тополя и других пород. Зимой мелкие ветки этих пород готовят как веточный корм.</w:t>
      </w:r>
      <w:r w:rsidR="00A40AF9" w:rsidRPr="00050D28">
        <w:t xml:space="preserve"> Древесную зелень крушины ломкой, волчеягодника, дуба, </w:t>
      </w:r>
      <w:r w:rsidR="00F90EDE" w:rsidRPr="00050D28">
        <w:t>лещины не</w:t>
      </w:r>
      <w:r w:rsidR="00A40AF9" w:rsidRPr="00050D28">
        <w:t xml:space="preserve"> допускается использовать в кормовых целях.  </w:t>
      </w:r>
    </w:p>
    <w:p w14:paraId="3A0C7CD4" w14:textId="77777777" w:rsidR="00424334" w:rsidRPr="006D62B9" w:rsidRDefault="00F937E2" w:rsidP="006D62B9">
      <w:pPr>
        <w:pStyle w:val="a3"/>
        <w:tabs>
          <w:tab w:val="left" w:pos="7938"/>
          <w:tab w:val="left" w:pos="8080"/>
        </w:tabs>
        <w:spacing w:after="240"/>
        <w:jc w:val="center"/>
        <w:rPr>
          <w:b/>
          <w:szCs w:val="24"/>
        </w:rPr>
      </w:pPr>
      <w:r w:rsidRPr="006D62B9">
        <w:rPr>
          <w:b/>
          <w:szCs w:val="24"/>
        </w:rPr>
        <w:t>2.3.</w:t>
      </w:r>
      <w:r w:rsidR="00EA4430" w:rsidRPr="006D62B9">
        <w:rPr>
          <w:b/>
          <w:szCs w:val="24"/>
        </w:rPr>
        <w:t>4</w:t>
      </w:r>
      <w:r w:rsidRPr="006D62B9">
        <w:rPr>
          <w:b/>
          <w:szCs w:val="24"/>
        </w:rPr>
        <w:t>.6</w:t>
      </w:r>
      <w:r w:rsidR="00B51497" w:rsidRPr="006D62B9">
        <w:rPr>
          <w:b/>
          <w:szCs w:val="24"/>
        </w:rPr>
        <w:t>.</w:t>
      </w:r>
      <w:r w:rsidR="004E699D" w:rsidRPr="006D62B9">
        <w:rPr>
          <w:b/>
          <w:szCs w:val="24"/>
        </w:rPr>
        <w:t xml:space="preserve"> </w:t>
      </w:r>
      <w:r w:rsidR="00424334" w:rsidRPr="006D62B9">
        <w:rPr>
          <w:b/>
          <w:szCs w:val="24"/>
        </w:rPr>
        <w:t xml:space="preserve">Заготовка </w:t>
      </w:r>
      <w:r w:rsidR="00F05E4C" w:rsidRPr="006D62B9">
        <w:rPr>
          <w:b/>
          <w:szCs w:val="24"/>
        </w:rPr>
        <w:t xml:space="preserve">еловых и </w:t>
      </w:r>
      <w:r w:rsidR="00424334" w:rsidRPr="006D62B9">
        <w:rPr>
          <w:b/>
          <w:szCs w:val="24"/>
        </w:rPr>
        <w:t>сосновых</w:t>
      </w:r>
      <w:r w:rsidR="00793EAB" w:rsidRPr="006D62B9">
        <w:rPr>
          <w:b/>
          <w:szCs w:val="24"/>
        </w:rPr>
        <w:t xml:space="preserve"> лап</w:t>
      </w:r>
    </w:p>
    <w:p w14:paraId="0C1DAD7B" w14:textId="77777777" w:rsidR="00424334" w:rsidRPr="00050D28" w:rsidRDefault="00424334" w:rsidP="009D7F50">
      <w:pPr>
        <w:spacing w:line="360" w:lineRule="auto"/>
        <w:ind w:firstLine="709"/>
        <w:jc w:val="both"/>
      </w:pPr>
      <w:r w:rsidRPr="00050D28">
        <w:t xml:space="preserve">Заготовка </w:t>
      </w:r>
      <w:r w:rsidR="00F05E4C" w:rsidRPr="00050D28">
        <w:t xml:space="preserve">еловых и </w:t>
      </w:r>
      <w:r w:rsidRPr="00050D28">
        <w:t>сосновых</w:t>
      </w:r>
      <w:r w:rsidR="004E699D">
        <w:t xml:space="preserve"> </w:t>
      </w:r>
      <w:r w:rsidRPr="00050D28">
        <w:t>лап разрешается только со срубленных деревьев на лесосеках при проведении выборочных и сплошных рубок.</w:t>
      </w:r>
      <w:r w:rsidR="00F077C8" w:rsidRPr="00050D28">
        <w:t xml:space="preserve"> Ограничения по срокам не установлены.</w:t>
      </w:r>
    </w:p>
    <w:p w14:paraId="699500B4" w14:textId="2940E824" w:rsidR="00424334" w:rsidRPr="006D62B9" w:rsidRDefault="00F937E2" w:rsidP="006D62B9">
      <w:pPr>
        <w:pStyle w:val="a3"/>
        <w:tabs>
          <w:tab w:val="left" w:pos="7938"/>
          <w:tab w:val="left" w:pos="8080"/>
        </w:tabs>
        <w:spacing w:after="240"/>
        <w:jc w:val="center"/>
        <w:rPr>
          <w:b/>
          <w:szCs w:val="24"/>
        </w:rPr>
      </w:pPr>
      <w:r w:rsidRPr="006D62B9">
        <w:rPr>
          <w:b/>
          <w:szCs w:val="24"/>
        </w:rPr>
        <w:t>2.3.</w:t>
      </w:r>
      <w:r w:rsidR="00EA4430" w:rsidRPr="006D62B9">
        <w:rPr>
          <w:b/>
          <w:szCs w:val="24"/>
        </w:rPr>
        <w:t>4</w:t>
      </w:r>
      <w:r w:rsidRPr="006D62B9">
        <w:rPr>
          <w:b/>
          <w:szCs w:val="24"/>
        </w:rPr>
        <w:t>.7</w:t>
      </w:r>
      <w:r w:rsidR="00B51497" w:rsidRPr="006D62B9">
        <w:rPr>
          <w:b/>
          <w:szCs w:val="24"/>
        </w:rPr>
        <w:t>.</w:t>
      </w:r>
      <w:r w:rsidR="004E699D" w:rsidRPr="006D62B9">
        <w:rPr>
          <w:b/>
          <w:szCs w:val="24"/>
        </w:rPr>
        <w:t xml:space="preserve"> </w:t>
      </w:r>
      <w:r w:rsidR="00424334" w:rsidRPr="006D62B9">
        <w:rPr>
          <w:b/>
          <w:szCs w:val="24"/>
        </w:rPr>
        <w:t xml:space="preserve">Заготовка елей </w:t>
      </w:r>
      <w:r w:rsidR="00F05E4C" w:rsidRPr="006D62B9">
        <w:rPr>
          <w:b/>
          <w:szCs w:val="24"/>
        </w:rPr>
        <w:t>и (</w:t>
      </w:r>
      <w:r w:rsidR="0053005F" w:rsidRPr="006D62B9">
        <w:rPr>
          <w:b/>
          <w:szCs w:val="24"/>
        </w:rPr>
        <w:t>и</w:t>
      </w:r>
      <w:r w:rsidR="00D705AF" w:rsidRPr="006D62B9">
        <w:rPr>
          <w:b/>
          <w:szCs w:val="24"/>
        </w:rPr>
        <w:t>ли</w:t>
      </w:r>
      <w:r w:rsidR="00F05E4C" w:rsidRPr="006D62B9">
        <w:rPr>
          <w:b/>
          <w:szCs w:val="24"/>
        </w:rPr>
        <w:t>)</w:t>
      </w:r>
      <w:r w:rsidR="0053005F" w:rsidRPr="006D62B9">
        <w:rPr>
          <w:b/>
          <w:szCs w:val="24"/>
        </w:rPr>
        <w:t xml:space="preserve"> деревьев других </w:t>
      </w:r>
      <w:r w:rsidR="00D705AF" w:rsidRPr="006D62B9">
        <w:rPr>
          <w:b/>
          <w:szCs w:val="24"/>
        </w:rPr>
        <w:t xml:space="preserve">хвойных </w:t>
      </w:r>
      <w:r w:rsidR="006D62B9">
        <w:rPr>
          <w:b/>
          <w:szCs w:val="24"/>
        </w:rPr>
        <w:t>пород</w:t>
      </w:r>
      <w:r w:rsidR="006D62B9">
        <w:rPr>
          <w:b/>
          <w:szCs w:val="24"/>
        </w:rPr>
        <w:br/>
      </w:r>
      <w:r w:rsidR="00424334" w:rsidRPr="006D62B9">
        <w:rPr>
          <w:b/>
          <w:szCs w:val="24"/>
        </w:rPr>
        <w:t>для новогодних праздников</w:t>
      </w:r>
    </w:p>
    <w:p w14:paraId="1448DC00" w14:textId="77777777" w:rsidR="00554FCC" w:rsidRPr="00050D28" w:rsidRDefault="00554FCC" w:rsidP="006D62B9">
      <w:pPr>
        <w:pStyle w:val="a3"/>
        <w:spacing w:line="360" w:lineRule="auto"/>
        <w:ind w:firstLine="709"/>
        <w:jc w:val="both"/>
      </w:pPr>
      <w:r w:rsidRPr="00050D28">
        <w:t xml:space="preserve">Заготовка елей и (или) деревьев других хвойных пород для новогодних праздников гражданами, юридическими лицами осуществляется в исключительных случаях, предусмотренных законами субъектов Российской Федерации, на основании договоров купли-продажи лесных насаждений без предоставления лесных участков согласно </w:t>
      </w:r>
      <w:hyperlink r:id="rId41" w:history="1">
        <w:r w:rsidRPr="006D62B9">
          <w:t>части 4.1 статьи 32</w:t>
        </w:r>
      </w:hyperlink>
      <w:r w:rsidRPr="00050D28">
        <w:t xml:space="preserve"> Лесного кодекса </w:t>
      </w:r>
      <w:r w:rsidR="00BD2CAB" w:rsidRPr="00050D28">
        <w:t>РФ</w:t>
      </w:r>
      <w:r w:rsidRPr="00050D28">
        <w:t>.</w:t>
      </w:r>
    </w:p>
    <w:p w14:paraId="4A2CA0F9" w14:textId="77777777" w:rsidR="00424334" w:rsidRPr="00050D28" w:rsidRDefault="00424334" w:rsidP="006D62B9">
      <w:pPr>
        <w:pStyle w:val="a3"/>
        <w:spacing w:line="360" w:lineRule="auto"/>
        <w:ind w:firstLine="709"/>
        <w:jc w:val="both"/>
      </w:pPr>
      <w:r w:rsidRPr="00050D28">
        <w:t xml:space="preserve">Заготовка елей </w:t>
      </w:r>
      <w:r w:rsidR="00F05E4C" w:rsidRPr="00050D28">
        <w:t>и (</w:t>
      </w:r>
      <w:r w:rsidR="0053005F" w:rsidRPr="00050D28">
        <w:t>и</w:t>
      </w:r>
      <w:r w:rsidR="00D705AF" w:rsidRPr="00050D28">
        <w:t>ли</w:t>
      </w:r>
      <w:r w:rsidR="00F05E4C" w:rsidRPr="00050D28">
        <w:t>)</w:t>
      </w:r>
      <w:r w:rsidR="0053005F" w:rsidRPr="00050D28">
        <w:t xml:space="preserve"> деревьев других</w:t>
      </w:r>
      <w:r w:rsidR="00D705AF" w:rsidRPr="00050D28">
        <w:t xml:space="preserve"> хвойных</w:t>
      </w:r>
      <w:r w:rsidR="0053005F" w:rsidRPr="00050D28">
        <w:t xml:space="preserve"> пород </w:t>
      </w:r>
      <w:r w:rsidRPr="00050D28">
        <w:t xml:space="preserve">для новогодних праздников в первую очередь производится на специальных плантациях, лесных участках, подлежащих расчистке </w:t>
      </w:r>
      <w:r w:rsidR="004E699D">
        <w:t>(квартальные просеки, минерализ</w:t>
      </w:r>
      <w:r w:rsidRPr="00050D28">
        <w:t>ованные полосы, противопожарные разрывы, трассы противопожарных и лесных дорог</w:t>
      </w:r>
      <w:r w:rsidR="007820FD" w:rsidRPr="00050D28">
        <w:t>, ЛЭП</w:t>
      </w:r>
      <w:r w:rsidRPr="00050D28">
        <w:t xml:space="preserve"> и другие площади, где не требуется сохранения подроста и насаждений).</w:t>
      </w:r>
    </w:p>
    <w:p w14:paraId="2D285A68" w14:textId="77777777" w:rsidR="00424334" w:rsidRPr="00050D28" w:rsidRDefault="00424334" w:rsidP="006D62B9">
      <w:pPr>
        <w:pStyle w:val="a3"/>
        <w:spacing w:line="360" w:lineRule="auto"/>
        <w:ind w:firstLine="709"/>
        <w:jc w:val="both"/>
      </w:pPr>
      <w:r w:rsidRPr="00050D28">
        <w:t xml:space="preserve">Допускается заготовка елей </w:t>
      </w:r>
      <w:r w:rsidR="00554FCC" w:rsidRPr="00050D28">
        <w:t xml:space="preserve">и (или) деревьев других хвойных пород </w:t>
      </w:r>
      <w:r w:rsidR="00E54C84" w:rsidRPr="00050D28">
        <w:t xml:space="preserve">для новогодних праздников </w:t>
      </w:r>
      <w:r w:rsidRPr="00050D28">
        <w:t xml:space="preserve">из вершинной части срубленных </w:t>
      </w:r>
      <w:r w:rsidR="007820FD" w:rsidRPr="00050D28">
        <w:t>деревьев</w:t>
      </w:r>
      <w:r w:rsidRPr="00050D28">
        <w:t>.</w:t>
      </w:r>
    </w:p>
    <w:p w14:paraId="00211B7B" w14:textId="77777777" w:rsidR="00424334" w:rsidRPr="006D62B9" w:rsidRDefault="00F937E2" w:rsidP="006D62B9">
      <w:pPr>
        <w:pStyle w:val="a3"/>
        <w:tabs>
          <w:tab w:val="left" w:pos="7938"/>
          <w:tab w:val="left" w:pos="8080"/>
        </w:tabs>
        <w:spacing w:after="240"/>
        <w:jc w:val="center"/>
        <w:rPr>
          <w:b/>
          <w:szCs w:val="24"/>
        </w:rPr>
      </w:pPr>
      <w:r w:rsidRPr="006D62B9">
        <w:rPr>
          <w:b/>
          <w:szCs w:val="24"/>
        </w:rPr>
        <w:t>2.3.</w:t>
      </w:r>
      <w:r w:rsidR="00EA4430" w:rsidRPr="006D62B9">
        <w:rPr>
          <w:b/>
          <w:szCs w:val="24"/>
        </w:rPr>
        <w:t>4</w:t>
      </w:r>
      <w:r w:rsidRPr="006D62B9">
        <w:rPr>
          <w:b/>
          <w:szCs w:val="24"/>
        </w:rPr>
        <w:t>.8</w:t>
      </w:r>
      <w:r w:rsidR="00B51497" w:rsidRPr="006D62B9">
        <w:rPr>
          <w:b/>
          <w:szCs w:val="24"/>
        </w:rPr>
        <w:t>.</w:t>
      </w:r>
      <w:r w:rsidR="006B4384" w:rsidRPr="006D62B9">
        <w:rPr>
          <w:b/>
          <w:szCs w:val="24"/>
        </w:rPr>
        <w:t xml:space="preserve"> </w:t>
      </w:r>
      <w:r w:rsidR="00424334" w:rsidRPr="006D62B9">
        <w:rPr>
          <w:b/>
          <w:szCs w:val="24"/>
        </w:rPr>
        <w:t xml:space="preserve">Заготовка мха, лесной подстилки, опавших листьев, камыша, </w:t>
      </w:r>
      <w:r w:rsidR="00526B40" w:rsidRPr="006D62B9">
        <w:rPr>
          <w:b/>
          <w:szCs w:val="24"/>
        </w:rPr>
        <w:br/>
      </w:r>
      <w:r w:rsidR="00424334" w:rsidRPr="006D62B9">
        <w:rPr>
          <w:b/>
          <w:szCs w:val="24"/>
        </w:rPr>
        <w:t>тростника</w:t>
      </w:r>
    </w:p>
    <w:p w14:paraId="1127ED0B" w14:textId="77777777" w:rsidR="00424334" w:rsidRPr="00050D28" w:rsidRDefault="00424334" w:rsidP="006D62B9">
      <w:pPr>
        <w:pStyle w:val="a3"/>
        <w:spacing w:line="360" w:lineRule="auto"/>
        <w:ind w:firstLine="709"/>
        <w:jc w:val="both"/>
      </w:pPr>
      <w:r w:rsidRPr="00050D28">
        <w:t>Заготовка мха, лесной подстилки, опавших листьев, камыша, тростника производится с целью их использования в качестве вспомогательного материала для строительства, а также корма и подстилки для сельскохозяйственных животных или приготовления компоста. При их заготовке не должен быть нанес</w:t>
      </w:r>
      <w:r w:rsidR="006B4384">
        <w:t>ё</w:t>
      </w:r>
      <w:r w:rsidRPr="00050D28">
        <w:t>н вред окружающей природной среде.</w:t>
      </w:r>
    </w:p>
    <w:p w14:paraId="43BD6AAE" w14:textId="77777777" w:rsidR="00424334" w:rsidRPr="00050D28" w:rsidRDefault="00424334" w:rsidP="006D62B9">
      <w:pPr>
        <w:pStyle w:val="a3"/>
        <w:spacing w:line="360" w:lineRule="auto"/>
        <w:ind w:firstLine="709"/>
        <w:jc w:val="both"/>
      </w:pPr>
      <w:r w:rsidRPr="00050D28">
        <w:t>Способы</w:t>
      </w:r>
      <w:r w:rsidR="00554FCC" w:rsidRPr="00050D28">
        <w:t xml:space="preserve"> и</w:t>
      </w:r>
      <w:r w:rsidRPr="00050D28">
        <w:t xml:space="preserve"> нормы</w:t>
      </w:r>
      <w:r w:rsidR="006B4384">
        <w:t xml:space="preserve"> </w:t>
      </w:r>
      <w:r w:rsidRPr="00050D28">
        <w:t>заготовки мха определяются в договоре аренды.</w:t>
      </w:r>
    </w:p>
    <w:p w14:paraId="54B27972" w14:textId="77777777" w:rsidR="00424334" w:rsidRPr="00050D28" w:rsidRDefault="00424334" w:rsidP="006D62B9">
      <w:pPr>
        <w:pStyle w:val="a3"/>
        <w:spacing w:line="360" w:lineRule="auto"/>
        <w:ind w:firstLine="709"/>
        <w:jc w:val="both"/>
      </w:pPr>
      <w:r w:rsidRPr="00050D28">
        <w:t>Сбор лесной подстилки и опавшего листа разрешается производить на одной и той же площади не чаще одного раза в пять лет. Сбор подстилки должен производиться частично, без углубления на всю е</w:t>
      </w:r>
      <w:r w:rsidR="006B4384">
        <w:t>ё</w:t>
      </w:r>
      <w:r w:rsidRPr="00050D28">
        <w:t xml:space="preserve"> толщину.</w:t>
      </w:r>
    </w:p>
    <w:p w14:paraId="5DE9ED78" w14:textId="77777777" w:rsidR="00424334" w:rsidRPr="00050D28" w:rsidRDefault="00424334" w:rsidP="006D62B9">
      <w:pPr>
        <w:pStyle w:val="a3"/>
        <w:spacing w:line="360" w:lineRule="auto"/>
        <w:ind w:firstLine="709"/>
        <w:jc w:val="both"/>
      </w:pPr>
      <w:r w:rsidRPr="00050D28">
        <w:t xml:space="preserve">Сбор </w:t>
      </w:r>
      <w:r w:rsidR="00EF7B87" w:rsidRPr="00050D28">
        <w:t xml:space="preserve">лесной </w:t>
      </w:r>
      <w:r w:rsidRPr="00050D28">
        <w:t>подстилки должен производиться в конце летнего периода, но до наступления листопада, чтобы опадание листвы и хвои последнего года создало естественное удобрение лесной почвы.</w:t>
      </w:r>
    </w:p>
    <w:p w14:paraId="7247F360" w14:textId="77777777" w:rsidR="00424334" w:rsidRPr="00050D28" w:rsidRDefault="00424334" w:rsidP="006D62B9">
      <w:pPr>
        <w:pStyle w:val="a3"/>
        <w:spacing w:line="360" w:lineRule="auto"/>
        <w:ind w:firstLine="709"/>
        <w:jc w:val="both"/>
      </w:pPr>
      <w:r w:rsidRPr="00050D28">
        <w:t>Запрещается сбор подстилки в лесах, выполняющих функции защиты природных и иных объектов.</w:t>
      </w:r>
    </w:p>
    <w:p w14:paraId="4D50A176" w14:textId="77777777" w:rsidR="00424334" w:rsidRPr="00050D28" w:rsidRDefault="00F937E2" w:rsidP="006D62B9">
      <w:pPr>
        <w:pStyle w:val="a3"/>
        <w:tabs>
          <w:tab w:val="left" w:pos="7938"/>
          <w:tab w:val="left" w:pos="8080"/>
        </w:tabs>
        <w:spacing w:after="240"/>
        <w:jc w:val="center"/>
        <w:rPr>
          <w:b/>
        </w:rPr>
      </w:pPr>
      <w:r w:rsidRPr="006D62B9">
        <w:rPr>
          <w:b/>
          <w:szCs w:val="24"/>
        </w:rPr>
        <w:t>2.3.</w:t>
      </w:r>
      <w:r w:rsidR="00EA4430" w:rsidRPr="006D62B9">
        <w:rPr>
          <w:b/>
          <w:szCs w:val="24"/>
        </w:rPr>
        <w:t>4</w:t>
      </w:r>
      <w:r w:rsidRPr="006D62B9">
        <w:rPr>
          <w:b/>
          <w:szCs w:val="24"/>
        </w:rPr>
        <w:t>.9</w:t>
      </w:r>
      <w:r w:rsidR="00B51497" w:rsidRPr="006D62B9">
        <w:rPr>
          <w:b/>
          <w:szCs w:val="24"/>
        </w:rPr>
        <w:t>.</w:t>
      </w:r>
      <w:r w:rsidR="00BD2CAB" w:rsidRPr="006D62B9">
        <w:rPr>
          <w:b/>
          <w:szCs w:val="24"/>
        </w:rPr>
        <w:t xml:space="preserve"> </w:t>
      </w:r>
      <w:r w:rsidR="00424334" w:rsidRPr="006D62B9">
        <w:rPr>
          <w:b/>
          <w:szCs w:val="24"/>
        </w:rPr>
        <w:t>Заготовка (выкопка) деревьев</w:t>
      </w:r>
      <w:r w:rsidR="00752BA1" w:rsidRPr="006D62B9">
        <w:rPr>
          <w:b/>
          <w:szCs w:val="24"/>
        </w:rPr>
        <w:t xml:space="preserve"> и</w:t>
      </w:r>
      <w:r w:rsidR="00424334" w:rsidRPr="006D62B9">
        <w:rPr>
          <w:b/>
          <w:szCs w:val="24"/>
        </w:rPr>
        <w:t xml:space="preserve"> кустарников на лесных участках</w:t>
      </w:r>
    </w:p>
    <w:p w14:paraId="294F01D0" w14:textId="77777777" w:rsidR="00EF7B87" w:rsidRPr="00050D28" w:rsidRDefault="00EF7B87" w:rsidP="006D62B9">
      <w:pPr>
        <w:pStyle w:val="a3"/>
        <w:spacing w:line="360" w:lineRule="auto"/>
        <w:ind w:firstLine="709"/>
        <w:jc w:val="both"/>
      </w:pPr>
      <w:r w:rsidRPr="00050D28">
        <w:t>Заготовка (выкопка) деревьев на лесных участках может проводиться в хвойных и лиственных насаждениях в возрасте до 20 лет, в кедровых насаждениях и насаждениях тв</w:t>
      </w:r>
      <w:r w:rsidR="00EB4266">
        <w:t>ё</w:t>
      </w:r>
      <w:r w:rsidRPr="00050D28">
        <w:t>рдолиственных пород семенного происхождения - до 40 лет.</w:t>
      </w:r>
    </w:p>
    <w:p w14:paraId="57054926" w14:textId="77777777" w:rsidR="00BD2CAB" w:rsidRPr="00050D28" w:rsidRDefault="00BD2CAB" w:rsidP="006D62B9">
      <w:pPr>
        <w:pStyle w:val="a3"/>
        <w:spacing w:line="360" w:lineRule="auto"/>
        <w:ind w:firstLine="709"/>
        <w:jc w:val="both"/>
      </w:pPr>
      <w:r w:rsidRPr="00050D28">
        <w:t>Заготовка (выкопка) деревьев на лесных участках может проводиться на нелесных землях (дороги, просеки) из числа самосева хвойных, тв</w:t>
      </w:r>
      <w:r w:rsidR="00EB4266">
        <w:t>ё</w:t>
      </w:r>
      <w:r w:rsidRPr="00050D28">
        <w:t>рдолиственных пород до 40 лет, мягколиственных пород до 20 лет, в кедровых насаждениях и насаждениях тв</w:t>
      </w:r>
      <w:r w:rsidR="00EB4266">
        <w:t>ё</w:t>
      </w:r>
      <w:r w:rsidRPr="00050D28">
        <w:t>рдолиственных пород семенного происхождения – до 40 лет.</w:t>
      </w:r>
    </w:p>
    <w:p w14:paraId="00D426AD" w14:textId="77777777" w:rsidR="00BD2CAB" w:rsidRPr="00050D28" w:rsidRDefault="00BD2CAB" w:rsidP="006D62B9">
      <w:pPr>
        <w:pStyle w:val="a3"/>
        <w:spacing w:line="360" w:lineRule="auto"/>
        <w:ind w:firstLine="709"/>
        <w:jc w:val="both"/>
      </w:pPr>
      <w:r w:rsidRPr="00050D28">
        <w:t>Заготовка (выкопка) деревьев может проводиться на лесных участках, подлежащих расчистке (квартальные просеки, минерализованные полосы, противопожарные разрывы, трассы противопожарных и лесохозяйственных дорог, линии электропередачи, зоны затопления и другие площади, где не требуется сохранения подроста и насаждений).</w:t>
      </w:r>
    </w:p>
    <w:p w14:paraId="65DC7597" w14:textId="77777777" w:rsidR="00BD2CAB" w:rsidRPr="00050D28" w:rsidRDefault="00BD2CAB" w:rsidP="006D62B9">
      <w:pPr>
        <w:pStyle w:val="a3"/>
        <w:spacing w:line="360" w:lineRule="auto"/>
        <w:ind w:firstLine="709"/>
        <w:jc w:val="both"/>
      </w:pPr>
      <w:r w:rsidRPr="00050D28">
        <w:t>Заготовка (выкопка) кустарников подлеска на лесных участках может проводиться в насаждениях с подлеском средней или высокой густоты и преобладанием в его составе заготавливаемого вида. Число оставшихся кустов заготавливаемого вида после выкопки не должно быть менее 1000 штук на гектар.</w:t>
      </w:r>
    </w:p>
    <w:p w14:paraId="55980B48" w14:textId="77777777" w:rsidR="00671DA7" w:rsidRPr="00050D28" w:rsidRDefault="00BD2CAB" w:rsidP="006D62B9">
      <w:pPr>
        <w:pStyle w:val="a3"/>
        <w:spacing w:line="360" w:lineRule="auto"/>
        <w:ind w:firstLine="709"/>
        <w:jc w:val="both"/>
      </w:pPr>
      <w:r w:rsidRPr="006D62B9">
        <w:t>Следует засыпать и заравнивать ямы, оставленные после заготовки (выкопки) деревьев, кустарников и лиан.</w:t>
      </w:r>
    </w:p>
    <w:p w14:paraId="44F59DE6" w14:textId="77777777" w:rsidR="00424334" w:rsidRPr="006D62B9" w:rsidRDefault="00F937E2" w:rsidP="006D62B9">
      <w:pPr>
        <w:pStyle w:val="a3"/>
        <w:tabs>
          <w:tab w:val="left" w:pos="7938"/>
          <w:tab w:val="left" w:pos="8080"/>
        </w:tabs>
        <w:spacing w:after="240"/>
        <w:jc w:val="center"/>
        <w:rPr>
          <w:b/>
          <w:szCs w:val="24"/>
        </w:rPr>
      </w:pPr>
      <w:r w:rsidRPr="006D62B9">
        <w:rPr>
          <w:b/>
          <w:szCs w:val="24"/>
        </w:rPr>
        <w:t>2.3.</w:t>
      </w:r>
      <w:r w:rsidR="00EA4430" w:rsidRPr="006D62B9">
        <w:rPr>
          <w:b/>
          <w:szCs w:val="24"/>
        </w:rPr>
        <w:t>4</w:t>
      </w:r>
      <w:r w:rsidRPr="006D62B9">
        <w:rPr>
          <w:b/>
          <w:szCs w:val="24"/>
        </w:rPr>
        <w:t>.10</w:t>
      </w:r>
      <w:r w:rsidR="00B51497" w:rsidRPr="006D62B9">
        <w:rPr>
          <w:b/>
          <w:szCs w:val="24"/>
        </w:rPr>
        <w:t>.</w:t>
      </w:r>
      <w:r w:rsidR="00BD2CAB" w:rsidRPr="006D62B9">
        <w:rPr>
          <w:b/>
          <w:szCs w:val="24"/>
        </w:rPr>
        <w:t xml:space="preserve"> </w:t>
      </w:r>
      <w:r w:rsidR="00424334" w:rsidRPr="006D62B9">
        <w:rPr>
          <w:b/>
          <w:szCs w:val="24"/>
        </w:rPr>
        <w:t>Заготовка веников, ветвей и кустарников для метел и плетения</w:t>
      </w:r>
    </w:p>
    <w:p w14:paraId="1DB76B1B" w14:textId="77777777" w:rsidR="00424334" w:rsidRPr="00050D28" w:rsidRDefault="00424334" w:rsidP="006D62B9">
      <w:pPr>
        <w:pStyle w:val="a3"/>
        <w:spacing w:line="360" w:lineRule="auto"/>
        <w:ind w:firstLine="709"/>
        <w:jc w:val="both"/>
      </w:pPr>
      <w:r w:rsidRPr="00050D28">
        <w:t>Заготовка веников, ветвей и кустарников лиственных пород для м</w:t>
      </w:r>
      <w:r w:rsidR="00E80C7E">
        <w:t>ё</w:t>
      </w:r>
      <w:r w:rsidRPr="00050D28">
        <w:t>тел и плетения производится на лесных участках, подлежащих расчистке (квартальные просеки, противопожарные разрывы, трассы противопожарных и лесохозяйственных дорог, сенокосы, линии электропередачи, зоны затопления</w:t>
      </w:r>
      <w:r w:rsidR="00FD46DC" w:rsidRPr="00050D28">
        <w:t xml:space="preserve"> и </w:t>
      </w:r>
      <w:r w:rsidRPr="00050D28">
        <w:t>другие площади, где не требуется сохранения подроста и насаждений), а также со срубленных деревьев на лесосеках при проведении выборочных и сплошных рубок</w:t>
      </w:r>
      <w:r w:rsidR="0065569E" w:rsidRPr="00050D28">
        <w:t>.</w:t>
      </w:r>
    </w:p>
    <w:p w14:paraId="2094A987" w14:textId="77777777" w:rsidR="00424334" w:rsidRPr="006D62B9" w:rsidRDefault="00F937E2" w:rsidP="006D62B9">
      <w:pPr>
        <w:pStyle w:val="a3"/>
        <w:tabs>
          <w:tab w:val="left" w:pos="7938"/>
          <w:tab w:val="left" w:pos="8080"/>
        </w:tabs>
        <w:spacing w:after="240"/>
        <w:jc w:val="center"/>
        <w:rPr>
          <w:b/>
          <w:szCs w:val="24"/>
        </w:rPr>
      </w:pPr>
      <w:r w:rsidRPr="006D62B9">
        <w:rPr>
          <w:b/>
          <w:szCs w:val="24"/>
        </w:rPr>
        <w:t>2.3.</w:t>
      </w:r>
      <w:r w:rsidR="00EA4430" w:rsidRPr="006D62B9">
        <w:rPr>
          <w:b/>
          <w:szCs w:val="24"/>
        </w:rPr>
        <w:t>4</w:t>
      </w:r>
      <w:r w:rsidRPr="006D62B9">
        <w:rPr>
          <w:b/>
          <w:szCs w:val="24"/>
        </w:rPr>
        <w:t>.11</w:t>
      </w:r>
      <w:r w:rsidR="00B51497" w:rsidRPr="006D62B9">
        <w:rPr>
          <w:b/>
          <w:szCs w:val="24"/>
        </w:rPr>
        <w:t>.</w:t>
      </w:r>
      <w:r w:rsidR="00BD2CAB" w:rsidRPr="006D62B9">
        <w:rPr>
          <w:b/>
          <w:szCs w:val="24"/>
        </w:rPr>
        <w:t xml:space="preserve"> </w:t>
      </w:r>
      <w:r w:rsidR="00424334" w:rsidRPr="006D62B9">
        <w:rPr>
          <w:b/>
          <w:szCs w:val="24"/>
        </w:rPr>
        <w:t>Заготовка древесной зелени</w:t>
      </w:r>
    </w:p>
    <w:p w14:paraId="023854CC" w14:textId="77777777" w:rsidR="00424334" w:rsidRPr="00050D28" w:rsidRDefault="00424334" w:rsidP="00A77EF3">
      <w:pPr>
        <w:pStyle w:val="a3"/>
        <w:spacing w:line="360" w:lineRule="auto"/>
        <w:ind w:firstLine="709"/>
        <w:jc w:val="both"/>
      </w:pPr>
      <w:r w:rsidRPr="00050D28">
        <w:t xml:space="preserve">К древесной зелени относятся листья, почки, хвоя и побеги хвойных и лиственных пород с диаметром до </w:t>
      </w:r>
      <w:smartTag w:uri="urn:schemas-microsoft-com:office:smarttags" w:element="metricconverter">
        <w:smartTagPr>
          <w:attr w:name="ProductID" w:val="8 мм"/>
        </w:smartTagPr>
        <w:r w:rsidRPr="00050D28">
          <w:t>8 мм</w:t>
        </w:r>
      </w:smartTag>
      <w:r w:rsidRPr="00050D28">
        <w:t xml:space="preserve"> у основания.</w:t>
      </w:r>
    </w:p>
    <w:p w14:paraId="4619C4CA" w14:textId="77777777" w:rsidR="00424334" w:rsidRPr="00050D28" w:rsidRDefault="00424334" w:rsidP="00A77EF3">
      <w:pPr>
        <w:pStyle w:val="a3"/>
        <w:spacing w:line="360" w:lineRule="auto"/>
        <w:ind w:firstLine="709"/>
        <w:jc w:val="both"/>
      </w:pPr>
      <w:r w:rsidRPr="00050D28">
        <w:t>Заготовка древесной зелени для производства хвойно-витаминной муки разрешается только со срубленных деревьев на лесосеках при проведении выборочных и сплошных рубок.</w:t>
      </w:r>
    </w:p>
    <w:p w14:paraId="659F5971" w14:textId="5C6FD173" w:rsidR="00D91C47" w:rsidRPr="00050D28" w:rsidRDefault="00D91C47" w:rsidP="00A77EF3">
      <w:pPr>
        <w:spacing w:after="200"/>
        <w:jc w:val="center"/>
        <w:rPr>
          <w:i/>
        </w:rPr>
      </w:pPr>
      <w:r w:rsidRPr="00050D28">
        <w:rPr>
          <w:i/>
        </w:rPr>
        <w:t>Таблица 2.1</w:t>
      </w:r>
      <w:r w:rsidR="00ED6E3A">
        <w:rPr>
          <w:i/>
        </w:rPr>
        <w:t>4</w:t>
      </w:r>
      <w:r w:rsidRPr="00050D28">
        <w:rPr>
          <w:i/>
        </w:rPr>
        <w:t xml:space="preserve"> – Объ</w:t>
      </w:r>
      <w:r w:rsidR="006D62B9">
        <w:rPr>
          <w:i/>
        </w:rPr>
        <w:t>ё</w:t>
      </w:r>
      <w:r w:rsidRPr="00050D28">
        <w:rPr>
          <w:i/>
        </w:rPr>
        <w:t>м древесной зелени в лесных насаждениях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0"/>
        <w:gridCol w:w="1358"/>
        <w:gridCol w:w="1359"/>
        <w:gridCol w:w="1363"/>
        <w:gridCol w:w="1359"/>
        <w:gridCol w:w="1360"/>
        <w:gridCol w:w="1242"/>
      </w:tblGrid>
      <w:tr w:rsidR="0030124C" w:rsidRPr="00050D28" w14:paraId="5F7860FA" w14:textId="77777777" w:rsidTr="00ED6E3A">
        <w:trPr>
          <w:tblHeader/>
          <w:jc w:val="center"/>
        </w:trPr>
        <w:tc>
          <w:tcPr>
            <w:tcW w:w="1300" w:type="dxa"/>
            <w:vMerge w:val="restart"/>
            <w:vAlign w:val="center"/>
          </w:tcPr>
          <w:p w14:paraId="2D372FA6" w14:textId="77777777" w:rsidR="0030124C" w:rsidRPr="00050D28" w:rsidRDefault="0030124C" w:rsidP="0032778D">
            <w:pPr>
              <w:jc w:val="center"/>
              <w:rPr>
                <w:sz w:val="22"/>
                <w:szCs w:val="22"/>
              </w:rPr>
            </w:pPr>
            <w:r w:rsidRPr="00050D28">
              <w:rPr>
                <w:sz w:val="22"/>
                <w:szCs w:val="22"/>
              </w:rPr>
              <w:t>Средняя высота древостоя, м</w:t>
            </w:r>
          </w:p>
        </w:tc>
        <w:tc>
          <w:tcPr>
            <w:tcW w:w="8041" w:type="dxa"/>
            <w:gridSpan w:val="6"/>
            <w:vAlign w:val="center"/>
          </w:tcPr>
          <w:p w14:paraId="392BC6DA" w14:textId="77777777" w:rsidR="0030124C" w:rsidRPr="00050D28" w:rsidRDefault="0030124C" w:rsidP="0032778D">
            <w:pPr>
              <w:jc w:val="center"/>
              <w:rPr>
                <w:sz w:val="22"/>
                <w:szCs w:val="22"/>
              </w:rPr>
            </w:pPr>
            <w:r w:rsidRPr="00050D28">
              <w:rPr>
                <w:sz w:val="22"/>
                <w:szCs w:val="22"/>
              </w:rPr>
              <w:t>Объем зелени, тонн</w:t>
            </w:r>
          </w:p>
        </w:tc>
      </w:tr>
      <w:tr w:rsidR="0030124C" w:rsidRPr="00050D28" w14:paraId="0828181F" w14:textId="77777777" w:rsidTr="00ED6E3A">
        <w:trPr>
          <w:tblHeader/>
          <w:jc w:val="center"/>
        </w:trPr>
        <w:tc>
          <w:tcPr>
            <w:tcW w:w="1300" w:type="dxa"/>
            <w:vMerge/>
            <w:vAlign w:val="center"/>
          </w:tcPr>
          <w:p w14:paraId="282D311C" w14:textId="77777777" w:rsidR="0030124C" w:rsidRPr="00050D28" w:rsidRDefault="0030124C" w:rsidP="0032778D">
            <w:pPr>
              <w:spacing w:line="360" w:lineRule="auto"/>
              <w:jc w:val="center"/>
              <w:rPr>
                <w:sz w:val="22"/>
                <w:szCs w:val="22"/>
              </w:rPr>
            </w:pPr>
          </w:p>
        </w:tc>
        <w:tc>
          <w:tcPr>
            <w:tcW w:w="4080" w:type="dxa"/>
            <w:gridSpan w:val="3"/>
            <w:vAlign w:val="center"/>
          </w:tcPr>
          <w:p w14:paraId="68C1D44A" w14:textId="77777777" w:rsidR="0030124C" w:rsidRPr="00050D28" w:rsidRDefault="0030124C" w:rsidP="0032778D">
            <w:pPr>
              <w:spacing w:line="360" w:lineRule="auto"/>
              <w:jc w:val="center"/>
              <w:rPr>
                <w:sz w:val="22"/>
                <w:szCs w:val="22"/>
              </w:rPr>
            </w:pPr>
            <w:r w:rsidRPr="00050D28">
              <w:rPr>
                <w:sz w:val="22"/>
                <w:szCs w:val="22"/>
              </w:rPr>
              <w:t xml:space="preserve">на </w:t>
            </w:r>
            <w:smartTag w:uri="urn:schemas-microsoft-com:office:smarttags" w:element="metricconverter">
              <w:smartTagPr>
                <w:attr w:name="ProductID" w:val="1 га"/>
              </w:smartTagPr>
              <w:r w:rsidRPr="00050D28">
                <w:rPr>
                  <w:sz w:val="22"/>
                  <w:szCs w:val="22"/>
                </w:rPr>
                <w:t>1 га</w:t>
              </w:r>
            </w:smartTag>
            <w:r w:rsidRPr="00050D28">
              <w:rPr>
                <w:sz w:val="22"/>
                <w:szCs w:val="22"/>
              </w:rPr>
              <w:t xml:space="preserve"> насаждений при полноте 1,0</w:t>
            </w:r>
          </w:p>
        </w:tc>
        <w:tc>
          <w:tcPr>
            <w:tcW w:w="3961" w:type="dxa"/>
            <w:gridSpan w:val="3"/>
            <w:vAlign w:val="center"/>
          </w:tcPr>
          <w:p w14:paraId="6EFA01E8" w14:textId="77777777" w:rsidR="0030124C" w:rsidRPr="00050D28" w:rsidRDefault="0030124C" w:rsidP="0032778D">
            <w:pPr>
              <w:spacing w:line="360" w:lineRule="auto"/>
              <w:jc w:val="center"/>
              <w:rPr>
                <w:sz w:val="22"/>
                <w:szCs w:val="22"/>
              </w:rPr>
            </w:pPr>
            <w:r w:rsidRPr="00050D28">
              <w:rPr>
                <w:sz w:val="22"/>
                <w:szCs w:val="22"/>
              </w:rPr>
              <w:t xml:space="preserve">на </w:t>
            </w:r>
            <w:smartTag w:uri="urn:schemas-microsoft-com:office:smarttags" w:element="metricconverter">
              <w:smartTagPr>
                <w:attr w:name="ProductID" w:val="1 м3"/>
              </w:smartTagPr>
              <w:r w:rsidRPr="00050D28">
                <w:rPr>
                  <w:sz w:val="22"/>
                  <w:szCs w:val="22"/>
                </w:rPr>
                <w:t>1 м</w:t>
              </w:r>
              <w:r w:rsidRPr="00050D28">
                <w:rPr>
                  <w:sz w:val="22"/>
                  <w:szCs w:val="22"/>
                  <w:vertAlign w:val="superscript"/>
                </w:rPr>
                <w:t>3</w:t>
              </w:r>
            </w:smartTag>
            <w:r w:rsidRPr="00050D28">
              <w:rPr>
                <w:sz w:val="22"/>
                <w:szCs w:val="22"/>
              </w:rPr>
              <w:t xml:space="preserve"> запаса древесины</w:t>
            </w:r>
          </w:p>
        </w:tc>
      </w:tr>
      <w:tr w:rsidR="0032778D" w:rsidRPr="00050D28" w14:paraId="09796C55" w14:textId="77777777" w:rsidTr="00ED6E3A">
        <w:trPr>
          <w:tblHeader/>
          <w:jc w:val="center"/>
        </w:trPr>
        <w:tc>
          <w:tcPr>
            <w:tcW w:w="1300" w:type="dxa"/>
            <w:vMerge/>
            <w:vAlign w:val="center"/>
          </w:tcPr>
          <w:p w14:paraId="0532140A" w14:textId="77777777" w:rsidR="0030124C" w:rsidRPr="00050D28" w:rsidRDefault="0030124C" w:rsidP="0032778D">
            <w:pPr>
              <w:spacing w:line="360" w:lineRule="auto"/>
              <w:jc w:val="center"/>
              <w:rPr>
                <w:sz w:val="22"/>
                <w:szCs w:val="22"/>
              </w:rPr>
            </w:pPr>
          </w:p>
        </w:tc>
        <w:tc>
          <w:tcPr>
            <w:tcW w:w="1358" w:type="dxa"/>
            <w:vAlign w:val="center"/>
          </w:tcPr>
          <w:p w14:paraId="6D376EA4" w14:textId="77777777" w:rsidR="0030124C" w:rsidRPr="00050D28" w:rsidRDefault="0030124C" w:rsidP="0032778D">
            <w:pPr>
              <w:spacing w:line="360" w:lineRule="auto"/>
              <w:jc w:val="center"/>
              <w:rPr>
                <w:sz w:val="22"/>
                <w:szCs w:val="22"/>
              </w:rPr>
            </w:pPr>
            <w:r w:rsidRPr="00050D28">
              <w:rPr>
                <w:sz w:val="22"/>
                <w:szCs w:val="22"/>
              </w:rPr>
              <w:t>сосняк</w:t>
            </w:r>
          </w:p>
        </w:tc>
        <w:tc>
          <w:tcPr>
            <w:tcW w:w="1359" w:type="dxa"/>
            <w:vAlign w:val="center"/>
          </w:tcPr>
          <w:p w14:paraId="029C6D76" w14:textId="77777777" w:rsidR="0030124C" w:rsidRPr="00050D28" w:rsidRDefault="0030124C" w:rsidP="0032778D">
            <w:pPr>
              <w:spacing w:line="360" w:lineRule="auto"/>
              <w:jc w:val="center"/>
              <w:rPr>
                <w:sz w:val="22"/>
                <w:szCs w:val="22"/>
              </w:rPr>
            </w:pPr>
            <w:r w:rsidRPr="00050D28">
              <w:rPr>
                <w:sz w:val="22"/>
                <w:szCs w:val="22"/>
              </w:rPr>
              <w:t>ельник</w:t>
            </w:r>
          </w:p>
        </w:tc>
        <w:tc>
          <w:tcPr>
            <w:tcW w:w="1363" w:type="dxa"/>
            <w:vAlign w:val="center"/>
          </w:tcPr>
          <w:p w14:paraId="4620004A" w14:textId="77777777" w:rsidR="0030124C" w:rsidRPr="00050D28" w:rsidRDefault="0030124C" w:rsidP="0032778D">
            <w:pPr>
              <w:spacing w:line="360" w:lineRule="auto"/>
              <w:jc w:val="center"/>
              <w:rPr>
                <w:sz w:val="22"/>
                <w:szCs w:val="22"/>
              </w:rPr>
            </w:pPr>
            <w:r w:rsidRPr="00050D28">
              <w:rPr>
                <w:sz w:val="22"/>
                <w:szCs w:val="22"/>
              </w:rPr>
              <w:t>березняк</w:t>
            </w:r>
          </w:p>
        </w:tc>
        <w:tc>
          <w:tcPr>
            <w:tcW w:w="1359" w:type="dxa"/>
            <w:vAlign w:val="center"/>
          </w:tcPr>
          <w:p w14:paraId="54B7E81B" w14:textId="77777777" w:rsidR="0030124C" w:rsidRPr="00050D28" w:rsidRDefault="0030124C" w:rsidP="0032778D">
            <w:pPr>
              <w:spacing w:line="360" w:lineRule="auto"/>
              <w:jc w:val="center"/>
              <w:rPr>
                <w:sz w:val="22"/>
                <w:szCs w:val="22"/>
              </w:rPr>
            </w:pPr>
            <w:r w:rsidRPr="00050D28">
              <w:rPr>
                <w:sz w:val="22"/>
                <w:szCs w:val="22"/>
              </w:rPr>
              <w:t>сосняк</w:t>
            </w:r>
          </w:p>
        </w:tc>
        <w:tc>
          <w:tcPr>
            <w:tcW w:w="1360" w:type="dxa"/>
            <w:vAlign w:val="center"/>
          </w:tcPr>
          <w:p w14:paraId="2E5040C1" w14:textId="77777777" w:rsidR="0030124C" w:rsidRPr="00050D28" w:rsidRDefault="0030124C" w:rsidP="0032778D">
            <w:pPr>
              <w:spacing w:line="360" w:lineRule="auto"/>
              <w:jc w:val="center"/>
              <w:rPr>
                <w:sz w:val="22"/>
                <w:szCs w:val="22"/>
              </w:rPr>
            </w:pPr>
            <w:r w:rsidRPr="00050D28">
              <w:rPr>
                <w:sz w:val="22"/>
                <w:szCs w:val="22"/>
              </w:rPr>
              <w:t>ельник</w:t>
            </w:r>
          </w:p>
        </w:tc>
        <w:tc>
          <w:tcPr>
            <w:tcW w:w="1242" w:type="dxa"/>
            <w:vAlign w:val="center"/>
          </w:tcPr>
          <w:p w14:paraId="57D109FF" w14:textId="77777777" w:rsidR="0030124C" w:rsidRPr="00050D28" w:rsidRDefault="0030124C" w:rsidP="0032778D">
            <w:pPr>
              <w:spacing w:line="360" w:lineRule="auto"/>
              <w:jc w:val="center"/>
              <w:rPr>
                <w:sz w:val="22"/>
                <w:szCs w:val="22"/>
              </w:rPr>
            </w:pPr>
            <w:r w:rsidRPr="00050D28">
              <w:rPr>
                <w:sz w:val="22"/>
                <w:szCs w:val="22"/>
              </w:rPr>
              <w:t>березняк</w:t>
            </w:r>
          </w:p>
        </w:tc>
      </w:tr>
      <w:tr w:rsidR="00E93805" w:rsidRPr="00050D28" w14:paraId="35D6A888" w14:textId="77777777" w:rsidTr="00ED6E3A">
        <w:trPr>
          <w:trHeight w:val="146"/>
          <w:tblHeader/>
          <w:jc w:val="center"/>
        </w:trPr>
        <w:tc>
          <w:tcPr>
            <w:tcW w:w="1300" w:type="dxa"/>
            <w:vAlign w:val="center"/>
          </w:tcPr>
          <w:p w14:paraId="123DB38D" w14:textId="77777777" w:rsidR="00E93805" w:rsidRPr="00050D28" w:rsidRDefault="00E93805" w:rsidP="00D43A0C">
            <w:pPr>
              <w:jc w:val="center"/>
              <w:rPr>
                <w:sz w:val="22"/>
                <w:szCs w:val="22"/>
              </w:rPr>
            </w:pPr>
            <w:r w:rsidRPr="00050D28">
              <w:rPr>
                <w:sz w:val="22"/>
                <w:szCs w:val="22"/>
              </w:rPr>
              <w:t>1</w:t>
            </w:r>
          </w:p>
        </w:tc>
        <w:tc>
          <w:tcPr>
            <w:tcW w:w="1358" w:type="dxa"/>
            <w:vAlign w:val="center"/>
          </w:tcPr>
          <w:p w14:paraId="641DE450" w14:textId="77777777" w:rsidR="00E93805" w:rsidRPr="00050D28" w:rsidRDefault="00E93805" w:rsidP="00D43A0C">
            <w:pPr>
              <w:jc w:val="center"/>
              <w:rPr>
                <w:sz w:val="22"/>
                <w:szCs w:val="22"/>
              </w:rPr>
            </w:pPr>
            <w:r w:rsidRPr="00050D28">
              <w:rPr>
                <w:sz w:val="22"/>
                <w:szCs w:val="22"/>
              </w:rPr>
              <w:t>2</w:t>
            </w:r>
          </w:p>
        </w:tc>
        <w:tc>
          <w:tcPr>
            <w:tcW w:w="1359" w:type="dxa"/>
            <w:vAlign w:val="center"/>
          </w:tcPr>
          <w:p w14:paraId="69CCC4D3" w14:textId="77777777" w:rsidR="00E93805" w:rsidRPr="00050D28" w:rsidRDefault="00E93805" w:rsidP="00D43A0C">
            <w:pPr>
              <w:jc w:val="center"/>
              <w:rPr>
                <w:sz w:val="22"/>
                <w:szCs w:val="22"/>
              </w:rPr>
            </w:pPr>
            <w:r w:rsidRPr="00050D28">
              <w:rPr>
                <w:sz w:val="22"/>
                <w:szCs w:val="22"/>
              </w:rPr>
              <w:t>3</w:t>
            </w:r>
          </w:p>
        </w:tc>
        <w:tc>
          <w:tcPr>
            <w:tcW w:w="1363" w:type="dxa"/>
            <w:vAlign w:val="center"/>
          </w:tcPr>
          <w:p w14:paraId="6FA7C4D7" w14:textId="77777777" w:rsidR="00E93805" w:rsidRPr="00050D28" w:rsidRDefault="00E93805" w:rsidP="00D43A0C">
            <w:pPr>
              <w:jc w:val="center"/>
              <w:rPr>
                <w:sz w:val="22"/>
                <w:szCs w:val="22"/>
              </w:rPr>
            </w:pPr>
            <w:r w:rsidRPr="00050D28">
              <w:rPr>
                <w:sz w:val="22"/>
                <w:szCs w:val="22"/>
              </w:rPr>
              <w:t>4</w:t>
            </w:r>
          </w:p>
        </w:tc>
        <w:tc>
          <w:tcPr>
            <w:tcW w:w="1359" w:type="dxa"/>
            <w:vAlign w:val="center"/>
          </w:tcPr>
          <w:p w14:paraId="1237656B" w14:textId="77777777" w:rsidR="00E93805" w:rsidRPr="00050D28" w:rsidRDefault="00E93805" w:rsidP="00D43A0C">
            <w:pPr>
              <w:jc w:val="center"/>
              <w:rPr>
                <w:sz w:val="22"/>
                <w:szCs w:val="22"/>
              </w:rPr>
            </w:pPr>
            <w:r w:rsidRPr="00050D28">
              <w:rPr>
                <w:sz w:val="22"/>
                <w:szCs w:val="22"/>
              </w:rPr>
              <w:t>5</w:t>
            </w:r>
          </w:p>
        </w:tc>
        <w:tc>
          <w:tcPr>
            <w:tcW w:w="1360" w:type="dxa"/>
            <w:vAlign w:val="center"/>
          </w:tcPr>
          <w:p w14:paraId="723A7057" w14:textId="77777777" w:rsidR="00E93805" w:rsidRPr="00050D28" w:rsidRDefault="00E93805" w:rsidP="00D43A0C">
            <w:pPr>
              <w:jc w:val="center"/>
              <w:rPr>
                <w:sz w:val="22"/>
                <w:szCs w:val="22"/>
              </w:rPr>
            </w:pPr>
            <w:r w:rsidRPr="00050D28">
              <w:rPr>
                <w:sz w:val="22"/>
                <w:szCs w:val="22"/>
              </w:rPr>
              <w:t>6</w:t>
            </w:r>
          </w:p>
        </w:tc>
        <w:tc>
          <w:tcPr>
            <w:tcW w:w="1242" w:type="dxa"/>
            <w:vAlign w:val="center"/>
          </w:tcPr>
          <w:p w14:paraId="46F4BBD5" w14:textId="77777777" w:rsidR="00E93805" w:rsidRPr="00050D28" w:rsidRDefault="00E93805" w:rsidP="00D43A0C">
            <w:pPr>
              <w:jc w:val="center"/>
              <w:rPr>
                <w:sz w:val="22"/>
                <w:szCs w:val="22"/>
              </w:rPr>
            </w:pPr>
            <w:r w:rsidRPr="00050D28">
              <w:rPr>
                <w:sz w:val="22"/>
                <w:szCs w:val="22"/>
              </w:rPr>
              <w:t>7</w:t>
            </w:r>
          </w:p>
        </w:tc>
      </w:tr>
      <w:tr w:rsidR="0032778D" w:rsidRPr="00050D28" w14:paraId="0900330E" w14:textId="77777777" w:rsidTr="00ED6E3A">
        <w:trPr>
          <w:jc w:val="center"/>
        </w:trPr>
        <w:tc>
          <w:tcPr>
            <w:tcW w:w="1300" w:type="dxa"/>
            <w:vAlign w:val="bottom"/>
          </w:tcPr>
          <w:p w14:paraId="070C2E32" w14:textId="77777777" w:rsidR="00D91C47" w:rsidRPr="00050D28" w:rsidRDefault="0030124C" w:rsidP="0032778D">
            <w:pPr>
              <w:jc w:val="center"/>
              <w:rPr>
                <w:sz w:val="22"/>
                <w:szCs w:val="22"/>
              </w:rPr>
            </w:pPr>
            <w:r w:rsidRPr="00050D28">
              <w:rPr>
                <w:sz w:val="22"/>
                <w:szCs w:val="22"/>
              </w:rPr>
              <w:t>8</w:t>
            </w:r>
          </w:p>
        </w:tc>
        <w:tc>
          <w:tcPr>
            <w:tcW w:w="1358" w:type="dxa"/>
            <w:vAlign w:val="bottom"/>
          </w:tcPr>
          <w:p w14:paraId="7954DDE5" w14:textId="77777777" w:rsidR="00D91C47" w:rsidRPr="00050D28" w:rsidRDefault="0030124C" w:rsidP="00ED6E3A">
            <w:pPr>
              <w:jc w:val="center"/>
              <w:rPr>
                <w:sz w:val="22"/>
                <w:szCs w:val="22"/>
              </w:rPr>
            </w:pPr>
            <w:r w:rsidRPr="00050D28">
              <w:rPr>
                <w:sz w:val="22"/>
                <w:szCs w:val="22"/>
              </w:rPr>
              <w:t>10,6</w:t>
            </w:r>
          </w:p>
        </w:tc>
        <w:tc>
          <w:tcPr>
            <w:tcW w:w="1359" w:type="dxa"/>
            <w:vAlign w:val="bottom"/>
          </w:tcPr>
          <w:p w14:paraId="47D1A110" w14:textId="77777777" w:rsidR="00D91C47" w:rsidRPr="00050D28" w:rsidRDefault="0030124C" w:rsidP="00ED6E3A">
            <w:pPr>
              <w:jc w:val="center"/>
              <w:rPr>
                <w:sz w:val="22"/>
                <w:szCs w:val="22"/>
              </w:rPr>
            </w:pPr>
            <w:r w:rsidRPr="00050D28">
              <w:rPr>
                <w:sz w:val="22"/>
                <w:szCs w:val="22"/>
              </w:rPr>
              <w:t>32,8</w:t>
            </w:r>
          </w:p>
        </w:tc>
        <w:tc>
          <w:tcPr>
            <w:tcW w:w="1363" w:type="dxa"/>
            <w:vAlign w:val="bottom"/>
          </w:tcPr>
          <w:p w14:paraId="501CBADA" w14:textId="77777777" w:rsidR="00D91C47" w:rsidRPr="00050D28" w:rsidRDefault="0030124C" w:rsidP="00ED6E3A">
            <w:pPr>
              <w:jc w:val="center"/>
              <w:rPr>
                <w:sz w:val="22"/>
                <w:szCs w:val="22"/>
              </w:rPr>
            </w:pPr>
            <w:r w:rsidRPr="00050D28">
              <w:rPr>
                <w:sz w:val="22"/>
                <w:szCs w:val="22"/>
              </w:rPr>
              <w:t>11,0</w:t>
            </w:r>
          </w:p>
        </w:tc>
        <w:tc>
          <w:tcPr>
            <w:tcW w:w="1359" w:type="dxa"/>
            <w:vAlign w:val="bottom"/>
          </w:tcPr>
          <w:p w14:paraId="79392771" w14:textId="77777777" w:rsidR="00D91C47" w:rsidRPr="00050D28" w:rsidRDefault="0030124C" w:rsidP="00ED6E3A">
            <w:pPr>
              <w:jc w:val="center"/>
              <w:rPr>
                <w:sz w:val="22"/>
                <w:szCs w:val="22"/>
              </w:rPr>
            </w:pPr>
            <w:r w:rsidRPr="00050D28">
              <w:rPr>
                <w:sz w:val="22"/>
                <w:szCs w:val="22"/>
              </w:rPr>
              <w:t>0,12</w:t>
            </w:r>
          </w:p>
        </w:tc>
        <w:tc>
          <w:tcPr>
            <w:tcW w:w="1360" w:type="dxa"/>
            <w:vAlign w:val="bottom"/>
          </w:tcPr>
          <w:p w14:paraId="20AB099F" w14:textId="77777777" w:rsidR="00D91C47" w:rsidRPr="00050D28" w:rsidRDefault="0030124C" w:rsidP="00ED6E3A">
            <w:pPr>
              <w:jc w:val="center"/>
              <w:rPr>
                <w:sz w:val="22"/>
                <w:szCs w:val="22"/>
              </w:rPr>
            </w:pPr>
            <w:r w:rsidRPr="00050D28">
              <w:rPr>
                <w:sz w:val="22"/>
                <w:szCs w:val="22"/>
              </w:rPr>
              <w:t>0,38</w:t>
            </w:r>
          </w:p>
        </w:tc>
        <w:tc>
          <w:tcPr>
            <w:tcW w:w="1242" w:type="dxa"/>
            <w:vAlign w:val="bottom"/>
          </w:tcPr>
          <w:p w14:paraId="5C9CDE12" w14:textId="77777777" w:rsidR="00D91C47" w:rsidRPr="00050D28" w:rsidRDefault="0030124C" w:rsidP="00ED6E3A">
            <w:pPr>
              <w:jc w:val="center"/>
              <w:rPr>
                <w:sz w:val="22"/>
                <w:szCs w:val="22"/>
              </w:rPr>
            </w:pPr>
            <w:r w:rsidRPr="00050D28">
              <w:rPr>
                <w:sz w:val="22"/>
                <w:szCs w:val="22"/>
              </w:rPr>
              <w:t>0,15</w:t>
            </w:r>
          </w:p>
        </w:tc>
      </w:tr>
      <w:tr w:rsidR="0032778D" w:rsidRPr="00050D28" w14:paraId="5FA95F9C" w14:textId="77777777" w:rsidTr="00ED6E3A">
        <w:trPr>
          <w:jc w:val="center"/>
        </w:trPr>
        <w:tc>
          <w:tcPr>
            <w:tcW w:w="1300" w:type="dxa"/>
            <w:vAlign w:val="bottom"/>
          </w:tcPr>
          <w:p w14:paraId="67B363BE" w14:textId="77777777" w:rsidR="00D91C47" w:rsidRPr="00050D28" w:rsidRDefault="0030124C" w:rsidP="0032778D">
            <w:pPr>
              <w:jc w:val="center"/>
              <w:rPr>
                <w:sz w:val="22"/>
                <w:szCs w:val="22"/>
              </w:rPr>
            </w:pPr>
            <w:r w:rsidRPr="00050D28">
              <w:rPr>
                <w:sz w:val="22"/>
                <w:szCs w:val="22"/>
              </w:rPr>
              <w:t>10</w:t>
            </w:r>
          </w:p>
        </w:tc>
        <w:tc>
          <w:tcPr>
            <w:tcW w:w="1358" w:type="dxa"/>
            <w:vAlign w:val="bottom"/>
          </w:tcPr>
          <w:p w14:paraId="6806710C" w14:textId="77777777" w:rsidR="00D91C47" w:rsidRPr="00050D28" w:rsidRDefault="0030124C" w:rsidP="00ED6E3A">
            <w:pPr>
              <w:jc w:val="center"/>
              <w:rPr>
                <w:sz w:val="22"/>
                <w:szCs w:val="22"/>
              </w:rPr>
            </w:pPr>
            <w:r w:rsidRPr="00050D28">
              <w:rPr>
                <w:sz w:val="22"/>
                <w:szCs w:val="22"/>
              </w:rPr>
              <w:t>11,8</w:t>
            </w:r>
          </w:p>
        </w:tc>
        <w:tc>
          <w:tcPr>
            <w:tcW w:w="1359" w:type="dxa"/>
            <w:vAlign w:val="bottom"/>
          </w:tcPr>
          <w:p w14:paraId="5A2BD151" w14:textId="77777777" w:rsidR="00D91C47" w:rsidRPr="00050D28" w:rsidRDefault="0030124C" w:rsidP="00ED6E3A">
            <w:pPr>
              <w:jc w:val="center"/>
              <w:rPr>
                <w:sz w:val="22"/>
                <w:szCs w:val="22"/>
              </w:rPr>
            </w:pPr>
            <w:r w:rsidRPr="00050D28">
              <w:rPr>
                <w:sz w:val="22"/>
                <w:szCs w:val="22"/>
              </w:rPr>
              <w:t>36,6</w:t>
            </w:r>
          </w:p>
        </w:tc>
        <w:tc>
          <w:tcPr>
            <w:tcW w:w="1363" w:type="dxa"/>
            <w:vAlign w:val="bottom"/>
          </w:tcPr>
          <w:p w14:paraId="5E0A0935" w14:textId="77777777" w:rsidR="00D91C47" w:rsidRPr="00050D28" w:rsidRDefault="0030124C" w:rsidP="00ED6E3A">
            <w:pPr>
              <w:jc w:val="center"/>
              <w:rPr>
                <w:sz w:val="22"/>
                <w:szCs w:val="22"/>
              </w:rPr>
            </w:pPr>
            <w:r w:rsidRPr="00050D28">
              <w:rPr>
                <w:sz w:val="22"/>
                <w:szCs w:val="22"/>
              </w:rPr>
              <w:t>12,3</w:t>
            </w:r>
          </w:p>
        </w:tc>
        <w:tc>
          <w:tcPr>
            <w:tcW w:w="1359" w:type="dxa"/>
            <w:vAlign w:val="bottom"/>
          </w:tcPr>
          <w:p w14:paraId="42102EF7" w14:textId="77777777" w:rsidR="00D91C47" w:rsidRPr="00050D28" w:rsidRDefault="0030124C" w:rsidP="00ED6E3A">
            <w:pPr>
              <w:jc w:val="center"/>
              <w:rPr>
                <w:sz w:val="22"/>
                <w:szCs w:val="22"/>
              </w:rPr>
            </w:pPr>
            <w:r w:rsidRPr="00050D28">
              <w:rPr>
                <w:sz w:val="22"/>
                <w:szCs w:val="22"/>
              </w:rPr>
              <w:t>0,10</w:t>
            </w:r>
          </w:p>
        </w:tc>
        <w:tc>
          <w:tcPr>
            <w:tcW w:w="1360" w:type="dxa"/>
            <w:vAlign w:val="bottom"/>
          </w:tcPr>
          <w:p w14:paraId="01E6851D" w14:textId="77777777" w:rsidR="00D91C47" w:rsidRPr="00050D28" w:rsidRDefault="0030124C" w:rsidP="00ED6E3A">
            <w:pPr>
              <w:jc w:val="center"/>
              <w:rPr>
                <w:sz w:val="22"/>
                <w:szCs w:val="22"/>
              </w:rPr>
            </w:pPr>
            <w:r w:rsidRPr="00050D28">
              <w:rPr>
                <w:sz w:val="22"/>
                <w:szCs w:val="22"/>
              </w:rPr>
              <w:t>0,31</w:t>
            </w:r>
          </w:p>
        </w:tc>
        <w:tc>
          <w:tcPr>
            <w:tcW w:w="1242" w:type="dxa"/>
            <w:vAlign w:val="bottom"/>
          </w:tcPr>
          <w:p w14:paraId="038D52AD" w14:textId="77777777" w:rsidR="00D91C47" w:rsidRPr="00050D28" w:rsidRDefault="0030124C" w:rsidP="00ED6E3A">
            <w:pPr>
              <w:jc w:val="center"/>
              <w:rPr>
                <w:sz w:val="22"/>
                <w:szCs w:val="22"/>
              </w:rPr>
            </w:pPr>
            <w:r w:rsidRPr="00050D28">
              <w:rPr>
                <w:sz w:val="22"/>
                <w:szCs w:val="22"/>
              </w:rPr>
              <w:t>0,13</w:t>
            </w:r>
          </w:p>
        </w:tc>
      </w:tr>
      <w:tr w:rsidR="0032778D" w:rsidRPr="00050D28" w14:paraId="55EC3229" w14:textId="77777777" w:rsidTr="00ED6E3A">
        <w:trPr>
          <w:jc w:val="center"/>
        </w:trPr>
        <w:tc>
          <w:tcPr>
            <w:tcW w:w="1300" w:type="dxa"/>
            <w:vAlign w:val="bottom"/>
          </w:tcPr>
          <w:p w14:paraId="7FC5CD4F" w14:textId="77777777" w:rsidR="00D91C47" w:rsidRPr="00050D28" w:rsidRDefault="0030124C" w:rsidP="0032778D">
            <w:pPr>
              <w:jc w:val="center"/>
              <w:rPr>
                <w:sz w:val="22"/>
                <w:szCs w:val="22"/>
              </w:rPr>
            </w:pPr>
            <w:r w:rsidRPr="00050D28">
              <w:rPr>
                <w:sz w:val="22"/>
                <w:szCs w:val="22"/>
              </w:rPr>
              <w:t>12</w:t>
            </w:r>
          </w:p>
        </w:tc>
        <w:tc>
          <w:tcPr>
            <w:tcW w:w="1358" w:type="dxa"/>
            <w:vAlign w:val="bottom"/>
          </w:tcPr>
          <w:p w14:paraId="626244F6" w14:textId="77777777" w:rsidR="00D91C47" w:rsidRPr="00050D28" w:rsidRDefault="0030124C" w:rsidP="00ED6E3A">
            <w:pPr>
              <w:jc w:val="center"/>
              <w:rPr>
                <w:sz w:val="22"/>
                <w:szCs w:val="22"/>
              </w:rPr>
            </w:pPr>
            <w:r w:rsidRPr="00050D28">
              <w:rPr>
                <w:sz w:val="22"/>
                <w:szCs w:val="22"/>
              </w:rPr>
              <w:t>12,6</w:t>
            </w:r>
          </w:p>
        </w:tc>
        <w:tc>
          <w:tcPr>
            <w:tcW w:w="1359" w:type="dxa"/>
            <w:vAlign w:val="bottom"/>
          </w:tcPr>
          <w:p w14:paraId="6EFC758B" w14:textId="77777777" w:rsidR="00D91C47" w:rsidRPr="00050D28" w:rsidRDefault="0030124C" w:rsidP="00ED6E3A">
            <w:pPr>
              <w:jc w:val="center"/>
              <w:rPr>
                <w:sz w:val="22"/>
                <w:szCs w:val="22"/>
              </w:rPr>
            </w:pPr>
            <w:r w:rsidRPr="00050D28">
              <w:rPr>
                <w:sz w:val="22"/>
                <w:szCs w:val="22"/>
              </w:rPr>
              <w:t>39,3</w:t>
            </w:r>
          </w:p>
        </w:tc>
        <w:tc>
          <w:tcPr>
            <w:tcW w:w="1363" w:type="dxa"/>
            <w:vAlign w:val="bottom"/>
          </w:tcPr>
          <w:p w14:paraId="66365014" w14:textId="77777777" w:rsidR="00D91C47" w:rsidRPr="00050D28" w:rsidRDefault="0030124C" w:rsidP="00ED6E3A">
            <w:pPr>
              <w:jc w:val="center"/>
              <w:rPr>
                <w:sz w:val="22"/>
                <w:szCs w:val="22"/>
              </w:rPr>
            </w:pPr>
            <w:r w:rsidRPr="00050D28">
              <w:rPr>
                <w:sz w:val="22"/>
                <w:szCs w:val="22"/>
              </w:rPr>
              <w:t>13,2</w:t>
            </w:r>
          </w:p>
        </w:tc>
        <w:tc>
          <w:tcPr>
            <w:tcW w:w="1359" w:type="dxa"/>
            <w:vAlign w:val="bottom"/>
          </w:tcPr>
          <w:p w14:paraId="4CAAEF66" w14:textId="77777777" w:rsidR="00D91C47" w:rsidRPr="00050D28" w:rsidRDefault="0030124C" w:rsidP="00ED6E3A">
            <w:pPr>
              <w:jc w:val="center"/>
              <w:rPr>
                <w:sz w:val="22"/>
                <w:szCs w:val="22"/>
              </w:rPr>
            </w:pPr>
            <w:r w:rsidRPr="00050D28">
              <w:rPr>
                <w:sz w:val="22"/>
                <w:szCs w:val="22"/>
              </w:rPr>
              <w:t>0,08</w:t>
            </w:r>
          </w:p>
        </w:tc>
        <w:tc>
          <w:tcPr>
            <w:tcW w:w="1360" w:type="dxa"/>
            <w:vAlign w:val="bottom"/>
          </w:tcPr>
          <w:p w14:paraId="54AEF79E" w14:textId="77777777" w:rsidR="00D91C47" w:rsidRPr="00050D28" w:rsidRDefault="00257775" w:rsidP="00ED6E3A">
            <w:pPr>
              <w:jc w:val="center"/>
              <w:rPr>
                <w:sz w:val="22"/>
                <w:szCs w:val="22"/>
              </w:rPr>
            </w:pPr>
            <w:r w:rsidRPr="00050D28">
              <w:rPr>
                <w:sz w:val="22"/>
                <w:szCs w:val="22"/>
              </w:rPr>
              <w:t>0,26</w:t>
            </w:r>
          </w:p>
        </w:tc>
        <w:tc>
          <w:tcPr>
            <w:tcW w:w="1242" w:type="dxa"/>
            <w:vAlign w:val="bottom"/>
          </w:tcPr>
          <w:p w14:paraId="575E40E3" w14:textId="77777777" w:rsidR="00D91C47" w:rsidRPr="00050D28" w:rsidRDefault="00257775" w:rsidP="00ED6E3A">
            <w:pPr>
              <w:jc w:val="center"/>
              <w:rPr>
                <w:sz w:val="22"/>
                <w:szCs w:val="22"/>
              </w:rPr>
            </w:pPr>
            <w:r w:rsidRPr="00050D28">
              <w:rPr>
                <w:sz w:val="22"/>
                <w:szCs w:val="22"/>
              </w:rPr>
              <w:t>0,11</w:t>
            </w:r>
          </w:p>
        </w:tc>
      </w:tr>
      <w:tr w:rsidR="0032778D" w:rsidRPr="00050D28" w14:paraId="646383E7" w14:textId="77777777" w:rsidTr="00ED6E3A">
        <w:trPr>
          <w:jc w:val="center"/>
        </w:trPr>
        <w:tc>
          <w:tcPr>
            <w:tcW w:w="1300" w:type="dxa"/>
            <w:vAlign w:val="bottom"/>
          </w:tcPr>
          <w:p w14:paraId="614D25BC" w14:textId="77777777" w:rsidR="00D91C47" w:rsidRPr="00050D28" w:rsidRDefault="00257775" w:rsidP="0032778D">
            <w:pPr>
              <w:jc w:val="center"/>
              <w:rPr>
                <w:sz w:val="22"/>
                <w:szCs w:val="22"/>
              </w:rPr>
            </w:pPr>
            <w:r w:rsidRPr="00050D28">
              <w:rPr>
                <w:sz w:val="22"/>
                <w:szCs w:val="22"/>
              </w:rPr>
              <w:t>14</w:t>
            </w:r>
          </w:p>
        </w:tc>
        <w:tc>
          <w:tcPr>
            <w:tcW w:w="1358" w:type="dxa"/>
            <w:vAlign w:val="bottom"/>
          </w:tcPr>
          <w:p w14:paraId="67AD8B24" w14:textId="77777777" w:rsidR="00D91C47" w:rsidRPr="00050D28" w:rsidRDefault="00257775" w:rsidP="00ED6E3A">
            <w:pPr>
              <w:jc w:val="center"/>
              <w:rPr>
                <w:sz w:val="22"/>
                <w:szCs w:val="22"/>
              </w:rPr>
            </w:pPr>
            <w:r w:rsidRPr="00050D28">
              <w:rPr>
                <w:sz w:val="22"/>
                <w:szCs w:val="22"/>
              </w:rPr>
              <w:t>13,2</w:t>
            </w:r>
          </w:p>
        </w:tc>
        <w:tc>
          <w:tcPr>
            <w:tcW w:w="1359" w:type="dxa"/>
            <w:vAlign w:val="bottom"/>
          </w:tcPr>
          <w:p w14:paraId="07BFC8DC" w14:textId="77777777" w:rsidR="00D91C47" w:rsidRPr="00050D28" w:rsidRDefault="00257775" w:rsidP="00ED6E3A">
            <w:pPr>
              <w:jc w:val="center"/>
              <w:rPr>
                <w:sz w:val="22"/>
                <w:szCs w:val="22"/>
              </w:rPr>
            </w:pPr>
            <w:r w:rsidRPr="00050D28">
              <w:rPr>
                <w:sz w:val="22"/>
                <w:szCs w:val="22"/>
              </w:rPr>
              <w:t>41,1</w:t>
            </w:r>
          </w:p>
        </w:tc>
        <w:tc>
          <w:tcPr>
            <w:tcW w:w="1363" w:type="dxa"/>
            <w:vAlign w:val="bottom"/>
          </w:tcPr>
          <w:p w14:paraId="63895F29" w14:textId="77777777" w:rsidR="00D91C47" w:rsidRPr="00050D28" w:rsidRDefault="00257775" w:rsidP="00ED6E3A">
            <w:pPr>
              <w:jc w:val="center"/>
              <w:rPr>
                <w:sz w:val="22"/>
                <w:szCs w:val="22"/>
              </w:rPr>
            </w:pPr>
            <w:r w:rsidRPr="00050D28">
              <w:rPr>
                <w:sz w:val="22"/>
                <w:szCs w:val="22"/>
              </w:rPr>
              <w:t>13,9</w:t>
            </w:r>
          </w:p>
        </w:tc>
        <w:tc>
          <w:tcPr>
            <w:tcW w:w="1359" w:type="dxa"/>
            <w:vAlign w:val="bottom"/>
          </w:tcPr>
          <w:p w14:paraId="28148D6D" w14:textId="77777777" w:rsidR="00D91C47" w:rsidRPr="00050D28" w:rsidRDefault="00257775" w:rsidP="00ED6E3A">
            <w:pPr>
              <w:jc w:val="center"/>
              <w:rPr>
                <w:sz w:val="22"/>
                <w:szCs w:val="22"/>
              </w:rPr>
            </w:pPr>
            <w:r w:rsidRPr="00050D28">
              <w:rPr>
                <w:sz w:val="22"/>
                <w:szCs w:val="22"/>
              </w:rPr>
              <w:t>0,07</w:t>
            </w:r>
          </w:p>
        </w:tc>
        <w:tc>
          <w:tcPr>
            <w:tcW w:w="1360" w:type="dxa"/>
            <w:vAlign w:val="bottom"/>
          </w:tcPr>
          <w:p w14:paraId="378246CB" w14:textId="77777777" w:rsidR="00D91C47" w:rsidRPr="00050D28" w:rsidRDefault="00257775" w:rsidP="00ED6E3A">
            <w:pPr>
              <w:jc w:val="center"/>
              <w:rPr>
                <w:sz w:val="22"/>
                <w:szCs w:val="22"/>
              </w:rPr>
            </w:pPr>
            <w:r w:rsidRPr="00050D28">
              <w:rPr>
                <w:sz w:val="22"/>
                <w:szCs w:val="22"/>
              </w:rPr>
              <w:t>0,22</w:t>
            </w:r>
          </w:p>
        </w:tc>
        <w:tc>
          <w:tcPr>
            <w:tcW w:w="1242" w:type="dxa"/>
            <w:vAlign w:val="bottom"/>
          </w:tcPr>
          <w:p w14:paraId="1BE2BC6E" w14:textId="77777777" w:rsidR="00D91C47" w:rsidRPr="00050D28" w:rsidRDefault="00257775" w:rsidP="00ED6E3A">
            <w:pPr>
              <w:jc w:val="center"/>
              <w:rPr>
                <w:sz w:val="22"/>
                <w:szCs w:val="22"/>
              </w:rPr>
            </w:pPr>
            <w:r w:rsidRPr="00050D28">
              <w:rPr>
                <w:sz w:val="22"/>
                <w:szCs w:val="22"/>
              </w:rPr>
              <w:t>0,09</w:t>
            </w:r>
          </w:p>
        </w:tc>
      </w:tr>
      <w:tr w:rsidR="0032778D" w:rsidRPr="00050D28" w14:paraId="3BB35505" w14:textId="77777777" w:rsidTr="00ED6E3A">
        <w:trPr>
          <w:jc w:val="center"/>
        </w:trPr>
        <w:tc>
          <w:tcPr>
            <w:tcW w:w="1300" w:type="dxa"/>
            <w:vAlign w:val="bottom"/>
          </w:tcPr>
          <w:p w14:paraId="58C81ABF" w14:textId="77777777" w:rsidR="00D91C47" w:rsidRPr="00050D28" w:rsidRDefault="00257775" w:rsidP="0032778D">
            <w:pPr>
              <w:jc w:val="center"/>
              <w:rPr>
                <w:sz w:val="22"/>
                <w:szCs w:val="22"/>
              </w:rPr>
            </w:pPr>
            <w:r w:rsidRPr="00050D28">
              <w:rPr>
                <w:sz w:val="22"/>
                <w:szCs w:val="22"/>
              </w:rPr>
              <w:t>16</w:t>
            </w:r>
          </w:p>
        </w:tc>
        <w:tc>
          <w:tcPr>
            <w:tcW w:w="1358" w:type="dxa"/>
            <w:vAlign w:val="bottom"/>
          </w:tcPr>
          <w:p w14:paraId="0FB6E576" w14:textId="77777777" w:rsidR="00D91C47" w:rsidRPr="00050D28" w:rsidRDefault="00257775" w:rsidP="00ED6E3A">
            <w:pPr>
              <w:jc w:val="center"/>
              <w:rPr>
                <w:sz w:val="22"/>
                <w:szCs w:val="22"/>
              </w:rPr>
            </w:pPr>
            <w:r w:rsidRPr="00050D28">
              <w:rPr>
                <w:sz w:val="22"/>
                <w:szCs w:val="22"/>
              </w:rPr>
              <w:t>13,6</w:t>
            </w:r>
          </w:p>
        </w:tc>
        <w:tc>
          <w:tcPr>
            <w:tcW w:w="1359" w:type="dxa"/>
            <w:vAlign w:val="bottom"/>
          </w:tcPr>
          <w:p w14:paraId="768D8BB2" w14:textId="77777777" w:rsidR="00D91C47" w:rsidRPr="00050D28" w:rsidRDefault="00257775" w:rsidP="00ED6E3A">
            <w:pPr>
              <w:jc w:val="center"/>
              <w:rPr>
                <w:sz w:val="22"/>
                <w:szCs w:val="22"/>
              </w:rPr>
            </w:pPr>
            <w:r w:rsidRPr="00050D28">
              <w:rPr>
                <w:sz w:val="22"/>
                <w:szCs w:val="22"/>
              </w:rPr>
              <w:t>42,3</w:t>
            </w:r>
          </w:p>
        </w:tc>
        <w:tc>
          <w:tcPr>
            <w:tcW w:w="1363" w:type="dxa"/>
            <w:vAlign w:val="bottom"/>
          </w:tcPr>
          <w:p w14:paraId="2F3535D5" w14:textId="77777777" w:rsidR="00D91C47" w:rsidRPr="00050D28" w:rsidRDefault="00257775" w:rsidP="00ED6E3A">
            <w:pPr>
              <w:jc w:val="center"/>
              <w:rPr>
                <w:sz w:val="22"/>
                <w:szCs w:val="22"/>
              </w:rPr>
            </w:pPr>
            <w:r w:rsidRPr="00050D28">
              <w:rPr>
                <w:sz w:val="22"/>
                <w:szCs w:val="22"/>
              </w:rPr>
              <w:t>14,3</w:t>
            </w:r>
          </w:p>
        </w:tc>
        <w:tc>
          <w:tcPr>
            <w:tcW w:w="1359" w:type="dxa"/>
            <w:vAlign w:val="bottom"/>
          </w:tcPr>
          <w:p w14:paraId="275F041F" w14:textId="77777777" w:rsidR="00D91C47" w:rsidRPr="00050D28" w:rsidRDefault="00257775" w:rsidP="00ED6E3A">
            <w:pPr>
              <w:jc w:val="center"/>
              <w:rPr>
                <w:sz w:val="22"/>
                <w:szCs w:val="22"/>
              </w:rPr>
            </w:pPr>
            <w:r w:rsidRPr="00050D28">
              <w:rPr>
                <w:sz w:val="22"/>
                <w:szCs w:val="22"/>
              </w:rPr>
              <w:t>0,06</w:t>
            </w:r>
          </w:p>
        </w:tc>
        <w:tc>
          <w:tcPr>
            <w:tcW w:w="1360" w:type="dxa"/>
            <w:vAlign w:val="bottom"/>
          </w:tcPr>
          <w:p w14:paraId="032DE7A4" w14:textId="77777777" w:rsidR="00D91C47" w:rsidRPr="00050D28" w:rsidRDefault="00257775" w:rsidP="00ED6E3A">
            <w:pPr>
              <w:jc w:val="center"/>
              <w:rPr>
                <w:sz w:val="22"/>
                <w:szCs w:val="22"/>
              </w:rPr>
            </w:pPr>
            <w:r w:rsidRPr="00050D28">
              <w:rPr>
                <w:sz w:val="22"/>
                <w:szCs w:val="22"/>
              </w:rPr>
              <w:t>0,18</w:t>
            </w:r>
          </w:p>
        </w:tc>
        <w:tc>
          <w:tcPr>
            <w:tcW w:w="1242" w:type="dxa"/>
            <w:vAlign w:val="bottom"/>
          </w:tcPr>
          <w:p w14:paraId="131C31E8" w14:textId="77777777" w:rsidR="00D91C47" w:rsidRPr="00050D28" w:rsidRDefault="00257775" w:rsidP="00ED6E3A">
            <w:pPr>
              <w:jc w:val="center"/>
              <w:rPr>
                <w:sz w:val="22"/>
                <w:szCs w:val="22"/>
              </w:rPr>
            </w:pPr>
            <w:r w:rsidRPr="00050D28">
              <w:rPr>
                <w:sz w:val="22"/>
                <w:szCs w:val="22"/>
              </w:rPr>
              <w:t>0,08</w:t>
            </w:r>
          </w:p>
        </w:tc>
      </w:tr>
      <w:tr w:rsidR="0032778D" w:rsidRPr="00050D28" w14:paraId="4BC9DBF4" w14:textId="77777777" w:rsidTr="00ED6E3A">
        <w:trPr>
          <w:jc w:val="center"/>
        </w:trPr>
        <w:tc>
          <w:tcPr>
            <w:tcW w:w="1300" w:type="dxa"/>
            <w:vAlign w:val="bottom"/>
          </w:tcPr>
          <w:p w14:paraId="69D17316" w14:textId="77777777" w:rsidR="00D91C47" w:rsidRPr="00050D28" w:rsidRDefault="00257775" w:rsidP="0032778D">
            <w:pPr>
              <w:jc w:val="center"/>
              <w:rPr>
                <w:sz w:val="22"/>
                <w:szCs w:val="22"/>
              </w:rPr>
            </w:pPr>
            <w:r w:rsidRPr="00050D28">
              <w:rPr>
                <w:sz w:val="22"/>
                <w:szCs w:val="22"/>
              </w:rPr>
              <w:t>20</w:t>
            </w:r>
          </w:p>
        </w:tc>
        <w:tc>
          <w:tcPr>
            <w:tcW w:w="1358" w:type="dxa"/>
            <w:vAlign w:val="bottom"/>
          </w:tcPr>
          <w:p w14:paraId="2338FDC4" w14:textId="77777777" w:rsidR="00D91C47" w:rsidRPr="00050D28" w:rsidRDefault="00257775" w:rsidP="00ED6E3A">
            <w:pPr>
              <w:jc w:val="center"/>
              <w:rPr>
                <w:sz w:val="22"/>
                <w:szCs w:val="22"/>
              </w:rPr>
            </w:pPr>
            <w:r w:rsidRPr="00050D28">
              <w:rPr>
                <w:sz w:val="22"/>
                <w:szCs w:val="22"/>
              </w:rPr>
              <w:t>14,0</w:t>
            </w:r>
          </w:p>
        </w:tc>
        <w:tc>
          <w:tcPr>
            <w:tcW w:w="1359" w:type="dxa"/>
            <w:vAlign w:val="bottom"/>
          </w:tcPr>
          <w:p w14:paraId="5C6C1BD2" w14:textId="77777777" w:rsidR="00D91C47" w:rsidRPr="00050D28" w:rsidRDefault="00257775" w:rsidP="00ED6E3A">
            <w:pPr>
              <w:jc w:val="center"/>
              <w:rPr>
                <w:sz w:val="22"/>
                <w:szCs w:val="22"/>
              </w:rPr>
            </w:pPr>
            <w:r w:rsidRPr="00050D28">
              <w:rPr>
                <w:sz w:val="22"/>
                <w:szCs w:val="22"/>
              </w:rPr>
              <w:t>43,0</w:t>
            </w:r>
          </w:p>
        </w:tc>
        <w:tc>
          <w:tcPr>
            <w:tcW w:w="1363" w:type="dxa"/>
            <w:vAlign w:val="bottom"/>
          </w:tcPr>
          <w:p w14:paraId="3A743C67" w14:textId="77777777" w:rsidR="00D91C47" w:rsidRPr="00050D28" w:rsidRDefault="00257775" w:rsidP="00ED6E3A">
            <w:pPr>
              <w:jc w:val="center"/>
              <w:rPr>
                <w:sz w:val="22"/>
                <w:szCs w:val="22"/>
              </w:rPr>
            </w:pPr>
            <w:r w:rsidRPr="00050D28">
              <w:rPr>
                <w:sz w:val="22"/>
                <w:szCs w:val="22"/>
              </w:rPr>
              <w:t>14,5</w:t>
            </w:r>
          </w:p>
        </w:tc>
        <w:tc>
          <w:tcPr>
            <w:tcW w:w="1359" w:type="dxa"/>
            <w:vAlign w:val="bottom"/>
          </w:tcPr>
          <w:p w14:paraId="183E1197" w14:textId="77777777" w:rsidR="00D91C47" w:rsidRPr="00050D28" w:rsidRDefault="00257775" w:rsidP="00ED6E3A">
            <w:pPr>
              <w:jc w:val="center"/>
              <w:rPr>
                <w:sz w:val="22"/>
                <w:szCs w:val="22"/>
              </w:rPr>
            </w:pPr>
            <w:r w:rsidRPr="00050D28">
              <w:rPr>
                <w:sz w:val="22"/>
                <w:szCs w:val="22"/>
              </w:rPr>
              <w:t>0,04</w:t>
            </w:r>
          </w:p>
        </w:tc>
        <w:tc>
          <w:tcPr>
            <w:tcW w:w="1360" w:type="dxa"/>
            <w:vAlign w:val="bottom"/>
          </w:tcPr>
          <w:p w14:paraId="20357CFD" w14:textId="77777777" w:rsidR="00D91C47" w:rsidRPr="00050D28" w:rsidRDefault="00257775" w:rsidP="00ED6E3A">
            <w:pPr>
              <w:jc w:val="center"/>
              <w:rPr>
                <w:sz w:val="22"/>
                <w:szCs w:val="22"/>
              </w:rPr>
            </w:pPr>
            <w:r w:rsidRPr="00050D28">
              <w:rPr>
                <w:sz w:val="22"/>
                <w:szCs w:val="22"/>
              </w:rPr>
              <w:t>0,13</w:t>
            </w:r>
          </w:p>
        </w:tc>
        <w:tc>
          <w:tcPr>
            <w:tcW w:w="1242" w:type="dxa"/>
            <w:vAlign w:val="bottom"/>
          </w:tcPr>
          <w:p w14:paraId="3F08B30D" w14:textId="77777777" w:rsidR="00D91C47" w:rsidRPr="00050D28" w:rsidRDefault="00257775" w:rsidP="00ED6E3A">
            <w:pPr>
              <w:jc w:val="center"/>
              <w:rPr>
                <w:sz w:val="22"/>
                <w:szCs w:val="22"/>
              </w:rPr>
            </w:pPr>
            <w:r w:rsidRPr="00050D28">
              <w:rPr>
                <w:sz w:val="22"/>
                <w:szCs w:val="22"/>
              </w:rPr>
              <w:t>0,06</w:t>
            </w:r>
          </w:p>
        </w:tc>
      </w:tr>
      <w:tr w:rsidR="0032778D" w:rsidRPr="00050D28" w14:paraId="082EDB59" w14:textId="77777777" w:rsidTr="00ED6E3A">
        <w:trPr>
          <w:jc w:val="center"/>
        </w:trPr>
        <w:tc>
          <w:tcPr>
            <w:tcW w:w="1300" w:type="dxa"/>
            <w:vAlign w:val="bottom"/>
          </w:tcPr>
          <w:p w14:paraId="1A07FE81" w14:textId="77777777" w:rsidR="00D91C47" w:rsidRPr="00050D28" w:rsidRDefault="00257775" w:rsidP="0032778D">
            <w:pPr>
              <w:jc w:val="center"/>
              <w:rPr>
                <w:sz w:val="22"/>
                <w:szCs w:val="22"/>
              </w:rPr>
            </w:pPr>
            <w:r w:rsidRPr="00050D28">
              <w:rPr>
                <w:sz w:val="22"/>
                <w:szCs w:val="22"/>
              </w:rPr>
              <w:t>24</w:t>
            </w:r>
          </w:p>
        </w:tc>
        <w:tc>
          <w:tcPr>
            <w:tcW w:w="1358" w:type="dxa"/>
            <w:vAlign w:val="bottom"/>
          </w:tcPr>
          <w:p w14:paraId="3FBB4CB1" w14:textId="77777777" w:rsidR="00D91C47" w:rsidRPr="00050D28" w:rsidRDefault="00257775" w:rsidP="00ED6E3A">
            <w:pPr>
              <w:jc w:val="center"/>
              <w:rPr>
                <w:sz w:val="22"/>
                <w:szCs w:val="22"/>
              </w:rPr>
            </w:pPr>
            <w:r w:rsidRPr="00050D28">
              <w:rPr>
                <w:sz w:val="22"/>
                <w:szCs w:val="22"/>
              </w:rPr>
              <w:t>13,9</w:t>
            </w:r>
          </w:p>
        </w:tc>
        <w:tc>
          <w:tcPr>
            <w:tcW w:w="1359" w:type="dxa"/>
            <w:vAlign w:val="bottom"/>
          </w:tcPr>
          <w:p w14:paraId="0F79F420" w14:textId="77777777" w:rsidR="00D91C47" w:rsidRPr="00050D28" w:rsidRDefault="00257775" w:rsidP="00ED6E3A">
            <w:pPr>
              <w:jc w:val="center"/>
              <w:rPr>
                <w:sz w:val="22"/>
                <w:szCs w:val="22"/>
              </w:rPr>
            </w:pPr>
            <w:r w:rsidRPr="00050D28">
              <w:rPr>
                <w:sz w:val="22"/>
                <w:szCs w:val="22"/>
              </w:rPr>
              <w:t>42,2</w:t>
            </w:r>
          </w:p>
        </w:tc>
        <w:tc>
          <w:tcPr>
            <w:tcW w:w="1363" w:type="dxa"/>
            <w:vAlign w:val="bottom"/>
          </w:tcPr>
          <w:p w14:paraId="54973096" w14:textId="77777777" w:rsidR="00D91C47" w:rsidRPr="00050D28" w:rsidRDefault="00257775" w:rsidP="00ED6E3A">
            <w:pPr>
              <w:jc w:val="center"/>
              <w:rPr>
                <w:sz w:val="22"/>
                <w:szCs w:val="22"/>
              </w:rPr>
            </w:pPr>
            <w:r w:rsidRPr="00050D28">
              <w:rPr>
                <w:sz w:val="22"/>
                <w:szCs w:val="22"/>
              </w:rPr>
              <w:t>14,2</w:t>
            </w:r>
          </w:p>
        </w:tc>
        <w:tc>
          <w:tcPr>
            <w:tcW w:w="1359" w:type="dxa"/>
            <w:vAlign w:val="bottom"/>
          </w:tcPr>
          <w:p w14:paraId="472FD6D7" w14:textId="77777777" w:rsidR="00D91C47" w:rsidRPr="00050D28" w:rsidRDefault="00257775" w:rsidP="00ED6E3A">
            <w:pPr>
              <w:jc w:val="center"/>
              <w:rPr>
                <w:sz w:val="22"/>
                <w:szCs w:val="22"/>
              </w:rPr>
            </w:pPr>
            <w:r w:rsidRPr="00050D28">
              <w:rPr>
                <w:sz w:val="22"/>
                <w:szCs w:val="22"/>
              </w:rPr>
              <w:t>0,03</w:t>
            </w:r>
          </w:p>
        </w:tc>
        <w:tc>
          <w:tcPr>
            <w:tcW w:w="1360" w:type="dxa"/>
            <w:vAlign w:val="bottom"/>
          </w:tcPr>
          <w:p w14:paraId="1151C29C" w14:textId="77777777" w:rsidR="00D91C47" w:rsidRPr="00050D28" w:rsidRDefault="00257775" w:rsidP="00ED6E3A">
            <w:pPr>
              <w:jc w:val="center"/>
              <w:rPr>
                <w:sz w:val="22"/>
                <w:szCs w:val="22"/>
              </w:rPr>
            </w:pPr>
            <w:r w:rsidRPr="00050D28">
              <w:rPr>
                <w:sz w:val="22"/>
                <w:szCs w:val="22"/>
              </w:rPr>
              <w:t>0,10</w:t>
            </w:r>
          </w:p>
        </w:tc>
        <w:tc>
          <w:tcPr>
            <w:tcW w:w="1242" w:type="dxa"/>
            <w:vAlign w:val="bottom"/>
          </w:tcPr>
          <w:p w14:paraId="08A39F9C" w14:textId="77777777" w:rsidR="00D91C47" w:rsidRPr="00050D28" w:rsidRDefault="00257775" w:rsidP="00ED6E3A">
            <w:pPr>
              <w:jc w:val="center"/>
              <w:rPr>
                <w:sz w:val="22"/>
                <w:szCs w:val="22"/>
              </w:rPr>
            </w:pPr>
            <w:r w:rsidRPr="00050D28">
              <w:rPr>
                <w:sz w:val="22"/>
                <w:szCs w:val="22"/>
              </w:rPr>
              <w:t>0,04</w:t>
            </w:r>
          </w:p>
        </w:tc>
      </w:tr>
      <w:tr w:rsidR="0032778D" w:rsidRPr="00050D28" w14:paraId="56DCB835" w14:textId="77777777" w:rsidTr="00ED6E3A">
        <w:trPr>
          <w:jc w:val="center"/>
        </w:trPr>
        <w:tc>
          <w:tcPr>
            <w:tcW w:w="1300" w:type="dxa"/>
            <w:vAlign w:val="bottom"/>
          </w:tcPr>
          <w:p w14:paraId="08A1973D" w14:textId="77777777" w:rsidR="00D91C47" w:rsidRPr="00050D28" w:rsidRDefault="00257775" w:rsidP="0032778D">
            <w:pPr>
              <w:jc w:val="center"/>
              <w:rPr>
                <w:sz w:val="22"/>
                <w:szCs w:val="22"/>
              </w:rPr>
            </w:pPr>
            <w:r w:rsidRPr="00050D28">
              <w:rPr>
                <w:sz w:val="22"/>
                <w:szCs w:val="22"/>
              </w:rPr>
              <w:t>28</w:t>
            </w:r>
          </w:p>
        </w:tc>
        <w:tc>
          <w:tcPr>
            <w:tcW w:w="1358" w:type="dxa"/>
            <w:vAlign w:val="bottom"/>
          </w:tcPr>
          <w:p w14:paraId="3A33B196" w14:textId="77777777" w:rsidR="00D91C47" w:rsidRPr="00050D28" w:rsidRDefault="00257775" w:rsidP="00ED6E3A">
            <w:pPr>
              <w:jc w:val="center"/>
              <w:rPr>
                <w:sz w:val="22"/>
                <w:szCs w:val="22"/>
              </w:rPr>
            </w:pPr>
            <w:r w:rsidRPr="00050D28">
              <w:rPr>
                <w:sz w:val="22"/>
                <w:szCs w:val="22"/>
              </w:rPr>
              <w:t>13,5</w:t>
            </w:r>
          </w:p>
        </w:tc>
        <w:tc>
          <w:tcPr>
            <w:tcW w:w="1359" w:type="dxa"/>
            <w:vAlign w:val="bottom"/>
          </w:tcPr>
          <w:p w14:paraId="6C30AAB2" w14:textId="77777777" w:rsidR="00D91C47" w:rsidRPr="00050D28" w:rsidRDefault="00257775" w:rsidP="00ED6E3A">
            <w:pPr>
              <w:jc w:val="center"/>
              <w:rPr>
                <w:sz w:val="22"/>
                <w:szCs w:val="22"/>
              </w:rPr>
            </w:pPr>
            <w:r w:rsidRPr="00050D28">
              <w:rPr>
                <w:sz w:val="22"/>
                <w:szCs w:val="22"/>
              </w:rPr>
              <w:t>40,1</w:t>
            </w:r>
          </w:p>
        </w:tc>
        <w:tc>
          <w:tcPr>
            <w:tcW w:w="1363" w:type="dxa"/>
            <w:vAlign w:val="bottom"/>
          </w:tcPr>
          <w:p w14:paraId="22115B63" w14:textId="77777777" w:rsidR="00D91C47" w:rsidRPr="00050D28" w:rsidRDefault="00257775" w:rsidP="00ED6E3A">
            <w:pPr>
              <w:jc w:val="center"/>
              <w:rPr>
                <w:sz w:val="22"/>
                <w:szCs w:val="22"/>
              </w:rPr>
            </w:pPr>
            <w:r w:rsidRPr="00050D28">
              <w:rPr>
                <w:sz w:val="22"/>
                <w:szCs w:val="22"/>
              </w:rPr>
              <w:t>13,4</w:t>
            </w:r>
          </w:p>
        </w:tc>
        <w:tc>
          <w:tcPr>
            <w:tcW w:w="1359" w:type="dxa"/>
            <w:vAlign w:val="bottom"/>
          </w:tcPr>
          <w:p w14:paraId="0EEBAE06" w14:textId="77777777" w:rsidR="00D91C47" w:rsidRPr="00050D28" w:rsidRDefault="00257775" w:rsidP="00ED6E3A">
            <w:pPr>
              <w:jc w:val="center"/>
              <w:rPr>
                <w:sz w:val="22"/>
                <w:szCs w:val="22"/>
              </w:rPr>
            </w:pPr>
            <w:r w:rsidRPr="00050D28">
              <w:rPr>
                <w:sz w:val="22"/>
                <w:szCs w:val="22"/>
              </w:rPr>
              <w:t>0,02</w:t>
            </w:r>
          </w:p>
        </w:tc>
        <w:tc>
          <w:tcPr>
            <w:tcW w:w="1360" w:type="dxa"/>
            <w:vAlign w:val="bottom"/>
          </w:tcPr>
          <w:p w14:paraId="027FD37B" w14:textId="77777777" w:rsidR="00D91C47" w:rsidRPr="00050D28" w:rsidRDefault="00257775" w:rsidP="00ED6E3A">
            <w:pPr>
              <w:jc w:val="center"/>
              <w:rPr>
                <w:sz w:val="22"/>
                <w:szCs w:val="22"/>
              </w:rPr>
            </w:pPr>
            <w:r w:rsidRPr="00050D28">
              <w:rPr>
                <w:sz w:val="22"/>
                <w:szCs w:val="22"/>
              </w:rPr>
              <w:t>0,08</w:t>
            </w:r>
          </w:p>
        </w:tc>
        <w:tc>
          <w:tcPr>
            <w:tcW w:w="1242" w:type="dxa"/>
            <w:vAlign w:val="bottom"/>
          </w:tcPr>
          <w:p w14:paraId="7CE0CB1B" w14:textId="77777777" w:rsidR="00D91C47" w:rsidRPr="00050D28" w:rsidRDefault="00257775" w:rsidP="00ED6E3A">
            <w:pPr>
              <w:jc w:val="center"/>
              <w:rPr>
                <w:sz w:val="22"/>
                <w:szCs w:val="22"/>
              </w:rPr>
            </w:pPr>
            <w:r w:rsidRPr="00050D28">
              <w:rPr>
                <w:sz w:val="22"/>
                <w:szCs w:val="22"/>
              </w:rPr>
              <w:t>0,03</w:t>
            </w:r>
          </w:p>
        </w:tc>
      </w:tr>
    </w:tbl>
    <w:p w14:paraId="6C939B4C" w14:textId="77777777" w:rsidR="00D91C47" w:rsidRPr="00050D28" w:rsidRDefault="007B1832" w:rsidP="00135CDB">
      <w:pPr>
        <w:pStyle w:val="a3"/>
        <w:spacing w:before="200" w:line="360" w:lineRule="auto"/>
        <w:ind w:firstLine="709"/>
        <w:jc w:val="both"/>
      </w:pPr>
      <w:r w:rsidRPr="00050D28">
        <w:t>Удельный вес хвои и листвы в объеме древесной зелени: в сосняках – 78 %, ельниках – 60 %, в березняках – 56 %. Коэффициенты перевода свежей зелени в абсолютно сухую: сосновой – 0,48, еловой – 0,46, березовой – 0,43.</w:t>
      </w:r>
    </w:p>
    <w:p w14:paraId="27A81305" w14:textId="77777777" w:rsidR="00A503AD" w:rsidRDefault="00A503AD" w:rsidP="00A77EF3">
      <w:pPr>
        <w:pStyle w:val="a3"/>
        <w:tabs>
          <w:tab w:val="left" w:pos="7938"/>
          <w:tab w:val="left" w:pos="8080"/>
        </w:tabs>
        <w:spacing w:after="240"/>
        <w:jc w:val="center"/>
        <w:rPr>
          <w:b/>
          <w:szCs w:val="24"/>
        </w:rPr>
      </w:pPr>
      <w:bookmarkStart w:id="79" w:name="_Toc122438644"/>
      <w:bookmarkStart w:id="80" w:name="_Toc126315074"/>
    </w:p>
    <w:p w14:paraId="75B9AED6" w14:textId="77777777" w:rsidR="00BD2CAB" w:rsidRPr="00A77EF3" w:rsidRDefault="00BD2CAB" w:rsidP="00A77EF3">
      <w:pPr>
        <w:pStyle w:val="a3"/>
        <w:tabs>
          <w:tab w:val="left" w:pos="7938"/>
          <w:tab w:val="left" w:pos="8080"/>
        </w:tabs>
        <w:spacing w:after="240"/>
        <w:jc w:val="center"/>
        <w:rPr>
          <w:b/>
          <w:szCs w:val="24"/>
        </w:rPr>
      </w:pPr>
      <w:r w:rsidRPr="00A77EF3">
        <w:rPr>
          <w:b/>
          <w:szCs w:val="24"/>
        </w:rPr>
        <w:t>2.3.4.12. Заготовка валежника</w:t>
      </w:r>
      <w:bookmarkEnd w:id="79"/>
      <w:bookmarkEnd w:id="80"/>
    </w:p>
    <w:p w14:paraId="6F754E3C" w14:textId="77777777" w:rsidR="00BD2CAB" w:rsidRPr="00050D28" w:rsidRDefault="00BD2CAB" w:rsidP="00135CDB">
      <w:pPr>
        <w:pStyle w:val="a3"/>
        <w:spacing w:line="360" w:lineRule="auto"/>
        <w:ind w:firstLine="709"/>
        <w:jc w:val="both"/>
      </w:pPr>
      <w:r w:rsidRPr="00050D28">
        <w:t xml:space="preserve">При </w:t>
      </w:r>
      <w:r w:rsidRPr="00A503AD">
        <w:t>заготовке</w:t>
      </w:r>
      <w:r w:rsidRPr="00050D28">
        <w:t xml:space="preserve"> вал</w:t>
      </w:r>
      <w:r w:rsidR="006E16A6">
        <w:t>ё</w:t>
      </w:r>
      <w:r w:rsidRPr="00050D28">
        <w:t>жника</w:t>
      </w:r>
      <w:r w:rsidR="006E16A6">
        <w:t xml:space="preserve"> </w:t>
      </w:r>
      <w:r w:rsidR="006E16A6" w:rsidRPr="00A503AD">
        <w:t xml:space="preserve">(стволы отмерших деревьев или их части, лежащие на земле) </w:t>
      </w:r>
      <w:r w:rsidR="006E16A6" w:rsidRPr="006D62B9">
        <w:t>в соответствии со статьями 11, 32, 33 Лесного кодекса РФ и п.17 Правил заготовки и сбора недревесных лесных ресурсов</w:t>
      </w:r>
      <w:r w:rsidR="006E16A6" w:rsidRPr="00050D28">
        <w:t xml:space="preserve"> </w:t>
      </w:r>
      <w:r w:rsidRPr="00050D28">
        <w:t>осуществляется сбор лежащих на поверхности земли остатков стволов деревьев, сучьев, не являющихся порубочными остатками в местах проведения лесосечных работ, и (или) образовавшихся вследствие естественного отмирания деревьев, при их повреждении вредными организмами, буреломе, снеговале, и других природных явлений.</w:t>
      </w:r>
    </w:p>
    <w:p w14:paraId="024755CD" w14:textId="77777777" w:rsidR="00BD2CAB" w:rsidRPr="00050D28" w:rsidRDefault="00BD2CAB" w:rsidP="00A77EF3">
      <w:pPr>
        <w:pStyle w:val="a3"/>
        <w:spacing w:line="360" w:lineRule="auto"/>
        <w:ind w:firstLine="709"/>
        <w:jc w:val="both"/>
      </w:pPr>
      <w:r w:rsidRPr="00050D28">
        <w:t>Заготовка валежника осуществляется в течение всего года.</w:t>
      </w:r>
    </w:p>
    <w:p w14:paraId="09A80C5E" w14:textId="3E1B51CA" w:rsidR="00A77EF3" w:rsidRDefault="00BD2CAB" w:rsidP="00A503AD">
      <w:pPr>
        <w:pStyle w:val="a3"/>
        <w:spacing w:line="360" w:lineRule="auto"/>
        <w:ind w:firstLine="709"/>
        <w:jc w:val="both"/>
        <w:rPr>
          <w:b/>
        </w:rPr>
      </w:pPr>
      <w:r w:rsidRPr="00050D28">
        <w:t>При заготовке валежника допускается применение ручного инструмента (ручных пил, топоров, л</w:t>
      </w:r>
      <w:r w:rsidR="006E16A6">
        <w:t>ё</w:t>
      </w:r>
      <w:r w:rsidRPr="00050D28">
        <w:t>гких бензопил).</w:t>
      </w:r>
    </w:p>
    <w:p w14:paraId="4B764E1F" w14:textId="3BAA2707" w:rsidR="00E35A72" w:rsidRPr="00A77EF3" w:rsidRDefault="00E35A72" w:rsidP="00A77EF3">
      <w:pPr>
        <w:pStyle w:val="a3"/>
        <w:tabs>
          <w:tab w:val="left" w:pos="7938"/>
          <w:tab w:val="left" w:pos="8080"/>
        </w:tabs>
        <w:spacing w:after="240"/>
        <w:jc w:val="center"/>
        <w:rPr>
          <w:b/>
          <w:szCs w:val="24"/>
        </w:rPr>
      </w:pPr>
      <w:r w:rsidRPr="00A77EF3">
        <w:rPr>
          <w:b/>
          <w:szCs w:val="24"/>
        </w:rPr>
        <w:t>2.3.5</w:t>
      </w:r>
      <w:r w:rsidR="00B51497" w:rsidRPr="00A77EF3">
        <w:rPr>
          <w:b/>
          <w:szCs w:val="24"/>
        </w:rPr>
        <w:t>.</w:t>
      </w:r>
      <w:r w:rsidRPr="00A77EF3">
        <w:rPr>
          <w:b/>
          <w:szCs w:val="24"/>
        </w:rPr>
        <w:t xml:space="preserve"> Сроки использования лесов дл</w:t>
      </w:r>
      <w:r w:rsidR="00A77EF3">
        <w:rPr>
          <w:b/>
          <w:szCs w:val="24"/>
        </w:rPr>
        <w:t>я заготовки и сбора недревесных</w:t>
      </w:r>
      <w:r w:rsidR="00A77EF3">
        <w:rPr>
          <w:b/>
          <w:szCs w:val="24"/>
        </w:rPr>
        <w:br/>
      </w:r>
      <w:r w:rsidRPr="00A77EF3">
        <w:rPr>
          <w:b/>
          <w:szCs w:val="24"/>
        </w:rPr>
        <w:t>лесных ресурсов</w:t>
      </w:r>
    </w:p>
    <w:p w14:paraId="552E800A" w14:textId="054FD626" w:rsidR="00BE24DF" w:rsidRPr="00892E79" w:rsidRDefault="00BE24DF" w:rsidP="00A77EF3">
      <w:pPr>
        <w:spacing w:after="200"/>
        <w:jc w:val="center"/>
        <w:rPr>
          <w:i/>
        </w:rPr>
      </w:pPr>
      <w:r w:rsidRPr="00892E79">
        <w:rPr>
          <w:i/>
        </w:rPr>
        <w:t>Таблица</w:t>
      </w:r>
      <w:r w:rsidR="008A7CC4" w:rsidRPr="00892E79">
        <w:rPr>
          <w:i/>
        </w:rPr>
        <w:t xml:space="preserve"> 2.1</w:t>
      </w:r>
      <w:r w:rsidR="006E16A6">
        <w:rPr>
          <w:i/>
        </w:rPr>
        <w:t>5</w:t>
      </w:r>
      <w:r w:rsidR="009F525F" w:rsidRPr="00892E79">
        <w:rPr>
          <w:i/>
        </w:rPr>
        <w:t xml:space="preserve"> – </w:t>
      </w:r>
      <w:r w:rsidRPr="00892E79">
        <w:rPr>
          <w:i/>
        </w:rPr>
        <w:t xml:space="preserve">Сроки использования лесов для заготовки </w:t>
      </w:r>
      <w:r w:rsidR="00E35A72" w:rsidRPr="00892E79">
        <w:rPr>
          <w:i/>
        </w:rPr>
        <w:t xml:space="preserve">и сбора </w:t>
      </w:r>
      <w:r w:rsidRPr="00892E79">
        <w:rPr>
          <w:i/>
        </w:rPr>
        <w:t xml:space="preserve">недревесных </w:t>
      </w:r>
      <w:r w:rsidR="00A77EF3">
        <w:rPr>
          <w:i/>
        </w:rPr>
        <w:br/>
      </w:r>
      <w:r w:rsidRPr="00892E79">
        <w:rPr>
          <w:i/>
        </w:rPr>
        <w:t>лесных ресурсов</w:t>
      </w:r>
    </w:p>
    <w:tbl>
      <w:tblPr>
        <w:tblW w:w="9356" w:type="dxa"/>
        <w:tblInd w:w="-5" w:type="dxa"/>
        <w:tblLook w:val="0000" w:firstRow="0" w:lastRow="0" w:firstColumn="0" w:lastColumn="0" w:noHBand="0" w:noVBand="0"/>
      </w:tblPr>
      <w:tblGrid>
        <w:gridCol w:w="626"/>
        <w:gridCol w:w="3202"/>
        <w:gridCol w:w="2835"/>
        <w:gridCol w:w="2693"/>
      </w:tblGrid>
      <w:tr w:rsidR="00E93805" w:rsidRPr="00050D28" w14:paraId="1C95DDDB" w14:textId="77777777" w:rsidTr="00A77EF3">
        <w:trPr>
          <w:cantSplit/>
          <w:trHeight w:val="599"/>
          <w:tblHeader/>
        </w:trPr>
        <w:tc>
          <w:tcPr>
            <w:tcW w:w="626" w:type="dxa"/>
            <w:tcBorders>
              <w:top w:val="single" w:sz="4" w:space="0" w:color="auto"/>
              <w:left w:val="single" w:sz="4" w:space="0" w:color="auto"/>
              <w:bottom w:val="single" w:sz="4" w:space="0" w:color="auto"/>
              <w:right w:val="single" w:sz="4" w:space="0" w:color="auto"/>
            </w:tcBorders>
          </w:tcPr>
          <w:p w14:paraId="73F2F15F" w14:textId="77777777" w:rsidR="00E93805" w:rsidRPr="00050D28" w:rsidRDefault="0075312D" w:rsidP="00E93805">
            <w:pPr>
              <w:jc w:val="center"/>
              <w:rPr>
                <w:sz w:val="22"/>
                <w:szCs w:val="22"/>
              </w:rPr>
            </w:pPr>
            <w:r w:rsidRPr="00050D28">
              <w:rPr>
                <w:sz w:val="22"/>
                <w:szCs w:val="22"/>
              </w:rPr>
              <w:t>№</w:t>
            </w:r>
          </w:p>
          <w:p w14:paraId="4A22BF60" w14:textId="77777777" w:rsidR="0075312D" w:rsidRPr="00050D28" w:rsidRDefault="0075312D" w:rsidP="00E93805">
            <w:pPr>
              <w:jc w:val="center"/>
              <w:rPr>
                <w:sz w:val="22"/>
                <w:szCs w:val="22"/>
              </w:rPr>
            </w:pPr>
            <w:r w:rsidRPr="00050D28">
              <w:rPr>
                <w:sz w:val="22"/>
                <w:szCs w:val="22"/>
              </w:rPr>
              <w:t>п/п</w:t>
            </w:r>
          </w:p>
        </w:tc>
        <w:tc>
          <w:tcPr>
            <w:tcW w:w="3202" w:type="dxa"/>
            <w:tcBorders>
              <w:top w:val="single" w:sz="4" w:space="0" w:color="auto"/>
              <w:left w:val="single" w:sz="4" w:space="0" w:color="auto"/>
              <w:bottom w:val="single" w:sz="4" w:space="0" w:color="auto"/>
              <w:right w:val="single" w:sz="4" w:space="0" w:color="auto"/>
            </w:tcBorders>
            <w:vAlign w:val="center"/>
          </w:tcPr>
          <w:p w14:paraId="32149513" w14:textId="77777777" w:rsidR="00E93805" w:rsidRPr="00050D28" w:rsidRDefault="00E93805" w:rsidP="008C465D">
            <w:pPr>
              <w:jc w:val="center"/>
              <w:rPr>
                <w:sz w:val="22"/>
                <w:szCs w:val="22"/>
              </w:rPr>
            </w:pPr>
            <w:r w:rsidRPr="00050D28">
              <w:rPr>
                <w:sz w:val="22"/>
                <w:szCs w:val="22"/>
              </w:rPr>
              <w:t xml:space="preserve">Вид недревесного лесного </w:t>
            </w:r>
          </w:p>
          <w:p w14:paraId="5AA7D384" w14:textId="77777777" w:rsidR="00E93805" w:rsidRPr="00050D28" w:rsidRDefault="00E93805" w:rsidP="008C465D">
            <w:pPr>
              <w:jc w:val="center"/>
              <w:rPr>
                <w:sz w:val="22"/>
                <w:szCs w:val="22"/>
              </w:rPr>
            </w:pPr>
            <w:r w:rsidRPr="00050D28">
              <w:rPr>
                <w:sz w:val="22"/>
                <w:szCs w:val="22"/>
              </w:rPr>
              <w:t>ресурса</w:t>
            </w:r>
          </w:p>
        </w:tc>
        <w:tc>
          <w:tcPr>
            <w:tcW w:w="2835" w:type="dxa"/>
            <w:tcBorders>
              <w:top w:val="single" w:sz="4" w:space="0" w:color="auto"/>
              <w:left w:val="nil"/>
              <w:bottom w:val="single" w:sz="4" w:space="0" w:color="auto"/>
              <w:right w:val="single" w:sz="4" w:space="0" w:color="auto"/>
            </w:tcBorders>
            <w:vAlign w:val="center"/>
          </w:tcPr>
          <w:p w14:paraId="736A5215" w14:textId="77777777" w:rsidR="00E93805" w:rsidRPr="00050D28" w:rsidRDefault="00E93805" w:rsidP="008C465D">
            <w:pPr>
              <w:jc w:val="center"/>
              <w:rPr>
                <w:sz w:val="22"/>
                <w:szCs w:val="22"/>
              </w:rPr>
            </w:pPr>
            <w:r w:rsidRPr="00050D28">
              <w:rPr>
                <w:sz w:val="22"/>
                <w:szCs w:val="22"/>
              </w:rPr>
              <w:t>Сроки заготовки и сбора</w:t>
            </w:r>
          </w:p>
        </w:tc>
        <w:tc>
          <w:tcPr>
            <w:tcW w:w="2693" w:type="dxa"/>
            <w:tcBorders>
              <w:top w:val="single" w:sz="4" w:space="0" w:color="auto"/>
              <w:left w:val="nil"/>
              <w:bottom w:val="single" w:sz="4" w:space="0" w:color="auto"/>
              <w:right w:val="single" w:sz="4" w:space="0" w:color="auto"/>
            </w:tcBorders>
            <w:vAlign w:val="center"/>
          </w:tcPr>
          <w:p w14:paraId="50DBD561" w14:textId="77777777" w:rsidR="00E93805" w:rsidRPr="00050D28" w:rsidRDefault="00E93805" w:rsidP="008C465D">
            <w:pPr>
              <w:jc w:val="center"/>
              <w:rPr>
                <w:sz w:val="22"/>
                <w:szCs w:val="22"/>
              </w:rPr>
            </w:pPr>
            <w:r w:rsidRPr="00050D28">
              <w:rPr>
                <w:sz w:val="22"/>
                <w:szCs w:val="22"/>
              </w:rPr>
              <w:t>Примечание</w:t>
            </w:r>
          </w:p>
        </w:tc>
      </w:tr>
      <w:tr w:rsidR="00E93805" w:rsidRPr="00050D28" w14:paraId="73031355" w14:textId="77777777" w:rsidTr="00A77EF3">
        <w:trPr>
          <w:cantSplit/>
          <w:trHeight w:val="295"/>
          <w:tblHeader/>
        </w:trPr>
        <w:tc>
          <w:tcPr>
            <w:tcW w:w="626" w:type="dxa"/>
            <w:tcBorders>
              <w:top w:val="single" w:sz="4" w:space="0" w:color="auto"/>
              <w:left w:val="single" w:sz="4" w:space="0" w:color="auto"/>
              <w:bottom w:val="single" w:sz="4" w:space="0" w:color="auto"/>
              <w:right w:val="single" w:sz="4" w:space="0" w:color="auto"/>
            </w:tcBorders>
          </w:tcPr>
          <w:p w14:paraId="3C6CD873" w14:textId="77777777" w:rsidR="00E93805" w:rsidRPr="00050D28" w:rsidRDefault="00E93805" w:rsidP="00E93805">
            <w:pPr>
              <w:jc w:val="center"/>
              <w:rPr>
                <w:sz w:val="22"/>
                <w:szCs w:val="22"/>
              </w:rPr>
            </w:pPr>
            <w:r w:rsidRPr="00050D28">
              <w:rPr>
                <w:sz w:val="22"/>
                <w:szCs w:val="22"/>
              </w:rPr>
              <w:t>1</w:t>
            </w:r>
          </w:p>
        </w:tc>
        <w:tc>
          <w:tcPr>
            <w:tcW w:w="3202" w:type="dxa"/>
            <w:tcBorders>
              <w:top w:val="single" w:sz="4" w:space="0" w:color="auto"/>
              <w:left w:val="single" w:sz="4" w:space="0" w:color="auto"/>
              <w:bottom w:val="single" w:sz="4" w:space="0" w:color="auto"/>
              <w:right w:val="single" w:sz="4" w:space="0" w:color="auto"/>
            </w:tcBorders>
            <w:vAlign w:val="center"/>
          </w:tcPr>
          <w:p w14:paraId="36B88EF7" w14:textId="77777777" w:rsidR="00E93805" w:rsidRPr="00050D28" w:rsidRDefault="00E93805" w:rsidP="00E93805">
            <w:pPr>
              <w:jc w:val="center"/>
              <w:rPr>
                <w:sz w:val="22"/>
                <w:szCs w:val="22"/>
              </w:rPr>
            </w:pPr>
            <w:r w:rsidRPr="00050D28">
              <w:rPr>
                <w:sz w:val="22"/>
                <w:szCs w:val="22"/>
              </w:rPr>
              <w:t>2</w:t>
            </w:r>
          </w:p>
        </w:tc>
        <w:tc>
          <w:tcPr>
            <w:tcW w:w="2835" w:type="dxa"/>
            <w:tcBorders>
              <w:top w:val="single" w:sz="4" w:space="0" w:color="auto"/>
              <w:left w:val="nil"/>
              <w:bottom w:val="single" w:sz="4" w:space="0" w:color="auto"/>
              <w:right w:val="single" w:sz="4" w:space="0" w:color="auto"/>
            </w:tcBorders>
            <w:vAlign w:val="center"/>
          </w:tcPr>
          <w:p w14:paraId="615175BE" w14:textId="77777777" w:rsidR="00E93805" w:rsidRPr="00050D28" w:rsidRDefault="00E93805" w:rsidP="00E93805">
            <w:pPr>
              <w:jc w:val="center"/>
              <w:rPr>
                <w:sz w:val="22"/>
                <w:szCs w:val="22"/>
              </w:rPr>
            </w:pPr>
            <w:r w:rsidRPr="00050D28">
              <w:rPr>
                <w:sz w:val="22"/>
                <w:szCs w:val="22"/>
              </w:rPr>
              <w:t>3</w:t>
            </w:r>
          </w:p>
        </w:tc>
        <w:tc>
          <w:tcPr>
            <w:tcW w:w="2693" w:type="dxa"/>
            <w:tcBorders>
              <w:top w:val="single" w:sz="4" w:space="0" w:color="auto"/>
              <w:left w:val="nil"/>
              <w:bottom w:val="single" w:sz="4" w:space="0" w:color="auto"/>
              <w:right w:val="single" w:sz="4" w:space="0" w:color="auto"/>
            </w:tcBorders>
            <w:vAlign w:val="center"/>
          </w:tcPr>
          <w:p w14:paraId="0D1ED5F7" w14:textId="77777777" w:rsidR="00E93805" w:rsidRPr="00050D28" w:rsidRDefault="00E93805" w:rsidP="00E93805">
            <w:pPr>
              <w:jc w:val="center"/>
              <w:rPr>
                <w:sz w:val="22"/>
                <w:szCs w:val="22"/>
              </w:rPr>
            </w:pPr>
            <w:r w:rsidRPr="00050D28">
              <w:rPr>
                <w:sz w:val="22"/>
                <w:szCs w:val="22"/>
              </w:rPr>
              <w:t>4</w:t>
            </w:r>
          </w:p>
        </w:tc>
      </w:tr>
      <w:tr w:rsidR="00E93805" w:rsidRPr="00050D28" w14:paraId="275B9D5B" w14:textId="77777777" w:rsidTr="00A77EF3">
        <w:trPr>
          <w:cantSplit/>
          <w:trHeight w:val="300"/>
        </w:trPr>
        <w:tc>
          <w:tcPr>
            <w:tcW w:w="626" w:type="dxa"/>
            <w:tcBorders>
              <w:top w:val="single" w:sz="4" w:space="0" w:color="auto"/>
              <w:left w:val="single" w:sz="4" w:space="0" w:color="auto"/>
              <w:bottom w:val="single" w:sz="4" w:space="0" w:color="auto"/>
              <w:right w:val="single" w:sz="4" w:space="0" w:color="auto"/>
            </w:tcBorders>
          </w:tcPr>
          <w:p w14:paraId="5809A355" w14:textId="77777777" w:rsidR="00E93805" w:rsidRPr="00050D28" w:rsidRDefault="00E93805" w:rsidP="00E93805">
            <w:pPr>
              <w:jc w:val="center"/>
              <w:rPr>
                <w:sz w:val="22"/>
                <w:szCs w:val="22"/>
              </w:rPr>
            </w:pPr>
            <w:r w:rsidRPr="00050D28">
              <w:rPr>
                <w:sz w:val="22"/>
                <w:szCs w:val="22"/>
              </w:rPr>
              <w:t>1</w:t>
            </w:r>
          </w:p>
        </w:tc>
        <w:tc>
          <w:tcPr>
            <w:tcW w:w="3202" w:type="dxa"/>
            <w:tcBorders>
              <w:top w:val="single" w:sz="4" w:space="0" w:color="auto"/>
              <w:left w:val="single" w:sz="4" w:space="0" w:color="auto"/>
              <w:bottom w:val="single" w:sz="4" w:space="0" w:color="auto"/>
              <w:right w:val="single" w:sz="4" w:space="0" w:color="auto"/>
            </w:tcBorders>
            <w:noWrap/>
          </w:tcPr>
          <w:p w14:paraId="04CBCCAC" w14:textId="77777777" w:rsidR="00E93805" w:rsidRPr="00050D28" w:rsidRDefault="00E93805" w:rsidP="008C465D">
            <w:pPr>
              <w:rPr>
                <w:sz w:val="22"/>
                <w:szCs w:val="22"/>
              </w:rPr>
            </w:pPr>
            <w:r w:rsidRPr="00050D28">
              <w:rPr>
                <w:sz w:val="22"/>
                <w:szCs w:val="22"/>
              </w:rPr>
              <w:t>Веники банные березовые</w:t>
            </w:r>
          </w:p>
        </w:tc>
        <w:tc>
          <w:tcPr>
            <w:tcW w:w="2835" w:type="dxa"/>
            <w:tcBorders>
              <w:top w:val="nil"/>
              <w:left w:val="nil"/>
              <w:bottom w:val="single" w:sz="4" w:space="0" w:color="auto"/>
              <w:right w:val="single" w:sz="4" w:space="0" w:color="auto"/>
            </w:tcBorders>
            <w:noWrap/>
          </w:tcPr>
          <w:p w14:paraId="19779F54" w14:textId="77777777" w:rsidR="00E93805" w:rsidRPr="00050D28" w:rsidRDefault="00E93805" w:rsidP="00EC3F0B">
            <w:pPr>
              <w:rPr>
                <w:sz w:val="22"/>
                <w:szCs w:val="22"/>
              </w:rPr>
            </w:pPr>
            <w:r w:rsidRPr="00050D28">
              <w:rPr>
                <w:sz w:val="22"/>
                <w:szCs w:val="22"/>
              </w:rPr>
              <w:t>Июнь–июль</w:t>
            </w:r>
          </w:p>
        </w:tc>
        <w:tc>
          <w:tcPr>
            <w:tcW w:w="2693" w:type="dxa"/>
            <w:tcBorders>
              <w:top w:val="nil"/>
              <w:left w:val="nil"/>
              <w:bottom w:val="single" w:sz="4" w:space="0" w:color="auto"/>
              <w:right w:val="single" w:sz="4" w:space="0" w:color="auto"/>
            </w:tcBorders>
            <w:noWrap/>
          </w:tcPr>
          <w:p w14:paraId="1D281FE0" w14:textId="77777777" w:rsidR="00E93805" w:rsidRPr="00050D28" w:rsidRDefault="00E93805" w:rsidP="008C465D">
            <w:pPr>
              <w:jc w:val="center"/>
              <w:rPr>
                <w:sz w:val="22"/>
                <w:szCs w:val="22"/>
              </w:rPr>
            </w:pPr>
            <w:r w:rsidRPr="00050D28">
              <w:rPr>
                <w:sz w:val="22"/>
                <w:szCs w:val="22"/>
              </w:rPr>
              <w:t>С учетом погодных факторов</w:t>
            </w:r>
          </w:p>
        </w:tc>
      </w:tr>
      <w:tr w:rsidR="00E93805" w:rsidRPr="00050D28" w14:paraId="49E2656E" w14:textId="77777777" w:rsidTr="00A77EF3">
        <w:trPr>
          <w:cantSplit/>
          <w:trHeight w:val="300"/>
        </w:trPr>
        <w:tc>
          <w:tcPr>
            <w:tcW w:w="626" w:type="dxa"/>
            <w:tcBorders>
              <w:top w:val="single" w:sz="4" w:space="0" w:color="auto"/>
              <w:left w:val="single" w:sz="4" w:space="0" w:color="auto"/>
              <w:bottom w:val="single" w:sz="4" w:space="0" w:color="auto"/>
              <w:right w:val="single" w:sz="4" w:space="0" w:color="auto"/>
            </w:tcBorders>
          </w:tcPr>
          <w:p w14:paraId="00B082C1" w14:textId="77777777" w:rsidR="00E93805" w:rsidRPr="00050D28" w:rsidRDefault="00E93805" w:rsidP="00E93805">
            <w:pPr>
              <w:jc w:val="center"/>
              <w:rPr>
                <w:sz w:val="22"/>
                <w:szCs w:val="22"/>
              </w:rPr>
            </w:pPr>
            <w:r w:rsidRPr="00050D28">
              <w:rPr>
                <w:sz w:val="22"/>
                <w:szCs w:val="22"/>
              </w:rPr>
              <w:t>2</w:t>
            </w:r>
          </w:p>
        </w:tc>
        <w:tc>
          <w:tcPr>
            <w:tcW w:w="3202" w:type="dxa"/>
            <w:tcBorders>
              <w:top w:val="single" w:sz="4" w:space="0" w:color="auto"/>
              <w:left w:val="single" w:sz="4" w:space="0" w:color="auto"/>
              <w:bottom w:val="single" w:sz="4" w:space="0" w:color="auto"/>
              <w:right w:val="single" w:sz="4" w:space="0" w:color="auto"/>
            </w:tcBorders>
            <w:noWrap/>
          </w:tcPr>
          <w:p w14:paraId="0E94DFA9" w14:textId="77777777" w:rsidR="00E93805" w:rsidRPr="00050D28" w:rsidRDefault="00E93805" w:rsidP="008C465D">
            <w:pPr>
              <w:rPr>
                <w:sz w:val="22"/>
                <w:szCs w:val="22"/>
              </w:rPr>
            </w:pPr>
            <w:r w:rsidRPr="00050D28">
              <w:rPr>
                <w:sz w:val="22"/>
                <w:szCs w:val="22"/>
              </w:rPr>
              <w:t>Метлы березовые</w:t>
            </w:r>
          </w:p>
        </w:tc>
        <w:tc>
          <w:tcPr>
            <w:tcW w:w="2835" w:type="dxa"/>
            <w:tcBorders>
              <w:top w:val="nil"/>
              <w:left w:val="nil"/>
              <w:bottom w:val="single" w:sz="4" w:space="0" w:color="auto"/>
              <w:right w:val="single" w:sz="4" w:space="0" w:color="auto"/>
            </w:tcBorders>
            <w:noWrap/>
            <w:vAlign w:val="bottom"/>
          </w:tcPr>
          <w:p w14:paraId="00551D0F" w14:textId="77777777" w:rsidR="00E93805" w:rsidRPr="00050D28" w:rsidRDefault="00E93805" w:rsidP="008C465D">
            <w:pPr>
              <w:rPr>
                <w:sz w:val="22"/>
                <w:szCs w:val="22"/>
              </w:rPr>
            </w:pPr>
            <w:r w:rsidRPr="00050D28">
              <w:rPr>
                <w:sz w:val="22"/>
                <w:szCs w:val="22"/>
              </w:rPr>
              <w:t>Октябрь–ноябрь,</w:t>
            </w:r>
          </w:p>
          <w:p w14:paraId="5C486C14" w14:textId="77777777" w:rsidR="00E93805" w:rsidRPr="00050D28" w:rsidRDefault="00E93805" w:rsidP="00EC3F0B">
            <w:pPr>
              <w:rPr>
                <w:sz w:val="22"/>
                <w:szCs w:val="22"/>
              </w:rPr>
            </w:pPr>
            <w:r w:rsidRPr="00050D28">
              <w:rPr>
                <w:sz w:val="22"/>
                <w:szCs w:val="22"/>
              </w:rPr>
              <w:t>март–апрель</w:t>
            </w:r>
          </w:p>
        </w:tc>
        <w:tc>
          <w:tcPr>
            <w:tcW w:w="2693" w:type="dxa"/>
            <w:tcBorders>
              <w:top w:val="nil"/>
              <w:left w:val="nil"/>
              <w:bottom w:val="single" w:sz="4" w:space="0" w:color="auto"/>
              <w:right w:val="single" w:sz="4" w:space="0" w:color="auto"/>
            </w:tcBorders>
            <w:noWrap/>
          </w:tcPr>
          <w:p w14:paraId="6167101F" w14:textId="77777777" w:rsidR="00E93805" w:rsidRPr="00050D28" w:rsidRDefault="00E93805" w:rsidP="008C465D">
            <w:pPr>
              <w:jc w:val="center"/>
              <w:rPr>
                <w:sz w:val="22"/>
                <w:szCs w:val="22"/>
              </w:rPr>
            </w:pPr>
            <w:r w:rsidRPr="00050D28">
              <w:rPr>
                <w:sz w:val="22"/>
                <w:szCs w:val="22"/>
              </w:rPr>
              <w:t>-“-</w:t>
            </w:r>
          </w:p>
        </w:tc>
      </w:tr>
      <w:tr w:rsidR="00E93805" w:rsidRPr="00050D28" w14:paraId="1AAC2A32" w14:textId="77777777" w:rsidTr="00A77EF3">
        <w:trPr>
          <w:cantSplit/>
          <w:trHeight w:val="300"/>
        </w:trPr>
        <w:tc>
          <w:tcPr>
            <w:tcW w:w="626" w:type="dxa"/>
            <w:tcBorders>
              <w:top w:val="single" w:sz="4" w:space="0" w:color="auto"/>
              <w:left w:val="single" w:sz="4" w:space="0" w:color="auto"/>
              <w:bottom w:val="single" w:sz="4" w:space="0" w:color="auto"/>
              <w:right w:val="single" w:sz="4" w:space="0" w:color="auto"/>
            </w:tcBorders>
          </w:tcPr>
          <w:p w14:paraId="0D5A0395" w14:textId="77777777" w:rsidR="00E93805" w:rsidRPr="00050D28" w:rsidRDefault="00E93805" w:rsidP="00E93805">
            <w:pPr>
              <w:jc w:val="center"/>
              <w:rPr>
                <w:sz w:val="22"/>
                <w:szCs w:val="22"/>
              </w:rPr>
            </w:pPr>
            <w:r w:rsidRPr="00050D28">
              <w:rPr>
                <w:sz w:val="22"/>
                <w:szCs w:val="22"/>
              </w:rPr>
              <w:t>3</w:t>
            </w:r>
          </w:p>
        </w:tc>
        <w:tc>
          <w:tcPr>
            <w:tcW w:w="3202" w:type="dxa"/>
            <w:tcBorders>
              <w:top w:val="single" w:sz="4" w:space="0" w:color="auto"/>
              <w:left w:val="single" w:sz="4" w:space="0" w:color="auto"/>
              <w:bottom w:val="single" w:sz="4" w:space="0" w:color="auto"/>
              <w:right w:val="single" w:sz="4" w:space="0" w:color="auto"/>
            </w:tcBorders>
            <w:noWrap/>
            <w:vAlign w:val="bottom"/>
          </w:tcPr>
          <w:p w14:paraId="51481DB4" w14:textId="77777777" w:rsidR="00E93805" w:rsidRPr="00050D28" w:rsidRDefault="00E93805" w:rsidP="008C465D">
            <w:pPr>
              <w:rPr>
                <w:sz w:val="22"/>
                <w:szCs w:val="22"/>
              </w:rPr>
            </w:pPr>
            <w:r w:rsidRPr="00050D28">
              <w:rPr>
                <w:sz w:val="22"/>
                <w:szCs w:val="22"/>
              </w:rPr>
              <w:t>Кора березовая</w:t>
            </w:r>
          </w:p>
        </w:tc>
        <w:tc>
          <w:tcPr>
            <w:tcW w:w="2835" w:type="dxa"/>
            <w:tcBorders>
              <w:top w:val="nil"/>
              <w:left w:val="nil"/>
              <w:bottom w:val="single" w:sz="4" w:space="0" w:color="auto"/>
              <w:right w:val="single" w:sz="4" w:space="0" w:color="auto"/>
            </w:tcBorders>
            <w:noWrap/>
            <w:vAlign w:val="bottom"/>
          </w:tcPr>
          <w:p w14:paraId="56A87388" w14:textId="77777777" w:rsidR="00E93805" w:rsidRPr="00050D28" w:rsidRDefault="00E93805" w:rsidP="008C465D">
            <w:pPr>
              <w:rPr>
                <w:sz w:val="22"/>
                <w:szCs w:val="22"/>
              </w:rPr>
            </w:pPr>
            <w:r w:rsidRPr="00050D28">
              <w:rPr>
                <w:sz w:val="22"/>
                <w:szCs w:val="22"/>
              </w:rPr>
              <w:t>В течение года</w:t>
            </w:r>
          </w:p>
        </w:tc>
        <w:tc>
          <w:tcPr>
            <w:tcW w:w="2693" w:type="dxa"/>
            <w:tcBorders>
              <w:top w:val="nil"/>
              <w:left w:val="nil"/>
              <w:bottom w:val="single" w:sz="4" w:space="0" w:color="auto"/>
              <w:right w:val="single" w:sz="4" w:space="0" w:color="auto"/>
            </w:tcBorders>
            <w:noWrap/>
            <w:vAlign w:val="bottom"/>
          </w:tcPr>
          <w:p w14:paraId="17650CE3" w14:textId="77777777" w:rsidR="00E93805" w:rsidRPr="00050D28" w:rsidRDefault="00E93805" w:rsidP="008C465D">
            <w:pPr>
              <w:jc w:val="center"/>
              <w:rPr>
                <w:sz w:val="22"/>
                <w:szCs w:val="22"/>
              </w:rPr>
            </w:pPr>
            <w:r w:rsidRPr="00050D28">
              <w:rPr>
                <w:sz w:val="22"/>
                <w:szCs w:val="22"/>
              </w:rPr>
              <w:t>-“-</w:t>
            </w:r>
          </w:p>
        </w:tc>
      </w:tr>
      <w:tr w:rsidR="00E93805" w:rsidRPr="00050D28" w14:paraId="2AC10655" w14:textId="77777777" w:rsidTr="00A77EF3">
        <w:trPr>
          <w:cantSplit/>
          <w:trHeight w:val="300"/>
        </w:trPr>
        <w:tc>
          <w:tcPr>
            <w:tcW w:w="626" w:type="dxa"/>
            <w:tcBorders>
              <w:top w:val="single" w:sz="4" w:space="0" w:color="auto"/>
              <w:left w:val="single" w:sz="4" w:space="0" w:color="auto"/>
              <w:bottom w:val="single" w:sz="4" w:space="0" w:color="auto"/>
              <w:right w:val="single" w:sz="4" w:space="0" w:color="auto"/>
            </w:tcBorders>
          </w:tcPr>
          <w:p w14:paraId="59DB8FD0" w14:textId="77777777" w:rsidR="00E93805" w:rsidRPr="00050D28" w:rsidRDefault="00E93805" w:rsidP="00E93805">
            <w:pPr>
              <w:jc w:val="center"/>
              <w:rPr>
                <w:sz w:val="22"/>
                <w:szCs w:val="22"/>
              </w:rPr>
            </w:pPr>
            <w:r w:rsidRPr="00050D28">
              <w:rPr>
                <w:sz w:val="22"/>
                <w:szCs w:val="22"/>
              </w:rPr>
              <w:t>4</w:t>
            </w:r>
          </w:p>
        </w:tc>
        <w:tc>
          <w:tcPr>
            <w:tcW w:w="3202" w:type="dxa"/>
            <w:tcBorders>
              <w:top w:val="single" w:sz="4" w:space="0" w:color="auto"/>
              <w:left w:val="single" w:sz="4" w:space="0" w:color="auto"/>
              <w:bottom w:val="single" w:sz="4" w:space="0" w:color="auto"/>
              <w:right w:val="single" w:sz="4" w:space="0" w:color="auto"/>
            </w:tcBorders>
            <w:noWrap/>
            <w:vAlign w:val="bottom"/>
          </w:tcPr>
          <w:p w14:paraId="5728FB9F" w14:textId="77777777" w:rsidR="00E93805" w:rsidRPr="00050D28" w:rsidRDefault="00E93805" w:rsidP="007820FD">
            <w:pPr>
              <w:rPr>
                <w:sz w:val="22"/>
                <w:szCs w:val="22"/>
              </w:rPr>
            </w:pPr>
            <w:r w:rsidRPr="00050D28">
              <w:rPr>
                <w:sz w:val="22"/>
                <w:szCs w:val="22"/>
              </w:rPr>
              <w:t>Ели и (или)деревья других хвойных пород новогодние</w:t>
            </w:r>
          </w:p>
        </w:tc>
        <w:tc>
          <w:tcPr>
            <w:tcW w:w="2835" w:type="dxa"/>
            <w:tcBorders>
              <w:top w:val="single" w:sz="4" w:space="0" w:color="auto"/>
              <w:left w:val="nil"/>
              <w:bottom w:val="single" w:sz="4" w:space="0" w:color="auto"/>
              <w:right w:val="single" w:sz="4" w:space="0" w:color="auto"/>
            </w:tcBorders>
            <w:noWrap/>
            <w:vAlign w:val="bottom"/>
          </w:tcPr>
          <w:p w14:paraId="5A49F387" w14:textId="77777777" w:rsidR="00E93805" w:rsidRPr="00050D28" w:rsidRDefault="00E93805" w:rsidP="008C465D">
            <w:pPr>
              <w:rPr>
                <w:sz w:val="22"/>
                <w:szCs w:val="22"/>
              </w:rPr>
            </w:pPr>
            <w:r w:rsidRPr="00050D28">
              <w:rPr>
                <w:sz w:val="22"/>
                <w:szCs w:val="22"/>
              </w:rPr>
              <w:t>Декабрь – январь</w:t>
            </w:r>
          </w:p>
        </w:tc>
        <w:tc>
          <w:tcPr>
            <w:tcW w:w="2693" w:type="dxa"/>
            <w:tcBorders>
              <w:top w:val="single" w:sz="4" w:space="0" w:color="auto"/>
              <w:left w:val="nil"/>
              <w:bottom w:val="single" w:sz="4" w:space="0" w:color="auto"/>
              <w:right w:val="single" w:sz="4" w:space="0" w:color="auto"/>
            </w:tcBorders>
            <w:noWrap/>
            <w:vAlign w:val="bottom"/>
          </w:tcPr>
          <w:p w14:paraId="62106A0B" w14:textId="77777777" w:rsidR="00E93805" w:rsidRPr="00050D28" w:rsidRDefault="00E93805" w:rsidP="008C465D">
            <w:pPr>
              <w:jc w:val="center"/>
              <w:rPr>
                <w:sz w:val="22"/>
                <w:szCs w:val="22"/>
              </w:rPr>
            </w:pPr>
            <w:r w:rsidRPr="00050D28">
              <w:rPr>
                <w:sz w:val="22"/>
                <w:szCs w:val="22"/>
              </w:rPr>
              <w:t>-“-</w:t>
            </w:r>
          </w:p>
        </w:tc>
      </w:tr>
      <w:tr w:rsidR="00E93805" w:rsidRPr="00050D28" w14:paraId="3CCF7E82" w14:textId="77777777" w:rsidTr="00A77EF3">
        <w:trPr>
          <w:cantSplit/>
          <w:trHeight w:val="300"/>
        </w:trPr>
        <w:tc>
          <w:tcPr>
            <w:tcW w:w="626" w:type="dxa"/>
            <w:tcBorders>
              <w:top w:val="single" w:sz="4" w:space="0" w:color="auto"/>
              <w:left w:val="single" w:sz="4" w:space="0" w:color="auto"/>
              <w:bottom w:val="single" w:sz="4" w:space="0" w:color="auto"/>
              <w:right w:val="single" w:sz="4" w:space="0" w:color="auto"/>
            </w:tcBorders>
          </w:tcPr>
          <w:p w14:paraId="4A1CB8A7" w14:textId="77777777" w:rsidR="00E93805" w:rsidRPr="00050D28" w:rsidRDefault="00E93805" w:rsidP="00E93805">
            <w:pPr>
              <w:jc w:val="center"/>
              <w:rPr>
                <w:sz w:val="22"/>
                <w:szCs w:val="22"/>
              </w:rPr>
            </w:pPr>
            <w:r w:rsidRPr="00050D28">
              <w:rPr>
                <w:sz w:val="22"/>
                <w:szCs w:val="22"/>
              </w:rPr>
              <w:t>5</w:t>
            </w:r>
          </w:p>
        </w:tc>
        <w:tc>
          <w:tcPr>
            <w:tcW w:w="3202" w:type="dxa"/>
            <w:tcBorders>
              <w:top w:val="single" w:sz="4" w:space="0" w:color="auto"/>
              <w:left w:val="single" w:sz="4" w:space="0" w:color="auto"/>
              <w:bottom w:val="single" w:sz="4" w:space="0" w:color="auto"/>
              <w:right w:val="single" w:sz="4" w:space="0" w:color="auto"/>
            </w:tcBorders>
            <w:noWrap/>
            <w:vAlign w:val="bottom"/>
          </w:tcPr>
          <w:p w14:paraId="4AE4CD56" w14:textId="77777777" w:rsidR="00E93805" w:rsidRPr="00050D28" w:rsidRDefault="00E93805" w:rsidP="007820FD">
            <w:pPr>
              <w:rPr>
                <w:sz w:val="22"/>
                <w:szCs w:val="22"/>
              </w:rPr>
            </w:pPr>
            <w:r w:rsidRPr="00050D28">
              <w:rPr>
                <w:sz w:val="22"/>
                <w:szCs w:val="22"/>
              </w:rPr>
              <w:t>Хвойной лапник</w:t>
            </w:r>
          </w:p>
        </w:tc>
        <w:tc>
          <w:tcPr>
            <w:tcW w:w="2835" w:type="dxa"/>
            <w:tcBorders>
              <w:top w:val="single" w:sz="4" w:space="0" w:color="auto"/>
              <w:left w:val="nil"/>
              <w:bottom w:val="single" w:sz="4" w:space="0" w:color="auto"/>
              <w:right w:val="single" w:sz="4" w:space="0" w:color="auto"/>
            </w:tcBorders>
            <w:noWrap/>
            <w:vAlign w:val="bottom"/>
          </w:tcPr>
          <w:p w14:paraId="46A640F2" w14:textId="77777777" w:rsidR="00E93805" w:rsidRPr="00050D28" w:rsidRDefault="00E93805" w:rsidP="00EC3F0B">
            <w:pPr>
              <w:rPr>
                <w:sz w:val="22"/>
                <w:szCs w:val="22"/>
              </w:rPr>
            </w:pPr>
            <w:r w:rsidRPr="00050D28">
              <w:rPr>
                <w:sz w:val="22"/>
                <w:szCs w:val="22"/>
              </w:rPr>
              <w:t>Ноябрь–декабрь</w:t>
            </w:r>
          </w:p>
        </w:tc>
        <w:tc>
          <w:tcPr>
            <w:tcW w:w="2693" w:type="dxa"/>
            <w:tcBorders>
              <w:top w:val="single" w:sz="4" w:space="0" w:color="auto"/>
              <w:left w:val="nil"/>
              <w:bottom w:val="single" w:sz="4" w:space="0" w:color="auto"/>
              <w:right w:val="single" w:sz="4" w:space="0" w:color="auto"/>
            </w:tcBorders>
            <w:noWrap/>
            <w:vAlign w:val="bottom"/>
          </w:tcPr>
          <w:p w14:paraId="7316628C" w14:textId="77777777" w:rsidR="00E93805" w:rsidRPr="00050D28" w:rsidRDefault="00E93805" w:rsidP="008C465D">
            <w:pPr>
              <w:jc w:val="center"/>
              <w:rPr>
                <w:sz w:val="22"/>
                <w:szCs w:val="22"/>
              </w:rPr>
            </w:pPr>
            <w:r w:rsidRPr="00050D28">
              <w:rPr>
                <w:sz w:val="22"/>
                <w:szCs w:val="22"/>
              </w:rPr>
              <w:t>-“-</w:t>
            </w:r>
          </w:p>
        </w:tc>
      </w:tr>
      <w:tr w:rsidR="00E93805" w:rsidRPr="00050D28" w14:paraId="45728C7F" w14:textId="77777777" w:rsidTr="00A77EF3">
        <w:trPr>
          <w:cantSplit/>
          <w:trHeight w:val="300"/>
        </w:trPr>
        <w:tc>
          <w:tcPr>
            <w:tcW w:w="626" w:type="dxa"/>
            <w:tcBorders>
              <w:top w:val="single" w:sz="4" w:space="0" w:color="auto"/>
              <w:left w:val="single" w:sz="4" w:space="0" w:color="auto"/>
              <w:bottom w:val="single" w:sz="4" w:space="0" w:color="auto"/>
              <w:right w:val="single" w:sz="4" w:space="0" w:color="auto"/>
            </w:tcBorders>
          </w:tcPr>
          <w:p w14:paraId="7F351F8F" w14:textId="77777777" w:rsidR="00E93805" w:rsidRPr="00050D28" w:rsidRDefault="00E93805" w:rsidP="00E93805">
            <w:pPr>
              <w:jc w:val="center"/>
              <w:rPr>
                <w:sz w:val="22"/>
                <w:szCs w:val="22"/>
              </w:rPr>
            </w:pPr>
            <w:r w:rsidRPr="00050D28">
              <w:rPr>
                <w:sz w:val="22"/>
                <w:szCs w:val="22"/>
              </w:rPr>
              <w:t>6</w:t>
            </w:r>
          </w:p>
        </w:tc>
        <w:tc>
          <w:tcPr>
            <w:tcW w:w="3202" w:type="dxa"/>
            <w:tcBorders>
              <w:top w:val="single" w:sz="4" w:space="0" w:color="auto"/>
              <w:left w:val="single" w:sz="4" w:space="0" w:color="auto"/>
              <w:bottom w:val="single" w:sz="4" w:space="0" w:color="auto"/>
              <w:right w:val="single" w:sz="4" w:space="0" w:color="auto"/>
            </w:tcBorders>
            <w:noWrap/>
            <w:vAlign w:val="bottom"/>
          </w:tcPr>
          <w:p w14:paraId="3408A517" w14:textId="77777777" w:rsidR="00E93805" w:rsidRPr="00050D28" w:rsidRDefault="00E93805" w:rsidP="008C465D">
            <w:pPr>
              <w:rPr>
                <w:sz w:val="22"/>
                <w:szCs w:val="22"/>
              </w:rPr>
            </w:pPr>
            <w:r w:rsidRPr="00050D28">
              <w:rPr>
                <w:sz w:val="22"/>
                <w:szCs w:val="22"/>
              </w:rPr>
              <w:t>Лесная подстилка</w:t>
            </w:r>
          </w:p>
        </w:tc>
        <w:tc>
          <w:tcPr>
            <w:tcW w:w="2835" w:type="dxa"/>
            <w:tcBorders>
              <w:top w:val="single" w:sz="4" w:space="0" w:color="auto"/>
              <w:left w:val="nil"/>
              <w:bottom w:val="single" w:sz="4" w:space="0" w:color="auto"/>
              <w:right w:val="single" w:sz="4" w:space="0" w:color="auto"/>
            </w:tcBorders>
            <w:noWrap/>
            <w:vAlign w:val="bottom"/>
          </w:tcPr>
          <w:p w14:paraId="4AB22BD0" w14:textId="77777777" w:rsidR="00E93805" w:rsidRPr="00050D28" w:rsidRDefault="00E93805" w:rsidP="00EC3F0B">
            <w:pPr>
              <w:rPr>
                <w:sz w:val="22"/>
                <w:szCs w:val="22"/>
              </w:rPr>
            </w:pPr>
            <w:r w:rsidRPr="00050D28">
              <w:rPr>
                <w:sz w:val="22"/>
                <w:szCs w:val="22"/>
              </w:rPr>
              <w:t>Август–сентябрь</w:t>
            </w:r>
          </w:p>
        </w:tc>
        <w:tc>
          <w:tcPr>
            <w:tcW w:w="2693" w:type="dxa"/>
            <w:tcBorders>
              <w:top w:val="single" w:sz="4" w:space="0" w:color="auto"/>
              <w:left w:val="nil"/>
              <w:bottom w:val="single" w:sz="4" w:space="0" w:color="auto"/>
              <w:right w:val="single" w:sz="4" w:space="0" w:color="auto"/>
            </w:tcBorders>
            <w:noWrap/>
            <w:vAlign w:val="bottom"/>
          </w:tcPr>
          <w:p w14:paraId="304796D7" w14:textId="77777777" w:rsidR="00E93805" w:rsidRPr="00050D28" w:rsidRDefault="00E93805" w:rsidP="008C465D">
            <w:pPr>
              <w:jc w:val="center"/>
              <w:rPr>
                <w:sz w:val="22"/>
                <w:szCs w:val="22"/>
              </w:rPr>
            </w:pPr>
            <w:r w:rsidRPr="00050D28">
              <w:rPr>
                <w:sz w:val="22"/>
                <w:szCs w:val="22"/>
              </w:rPr>
              <w:t>-“-</w:t>
            </w:r>
          </w:p>
        </w:tc>
      </w:tr>
      <w:tr w:rsidR="00E93805" w:rsidRPr="00050D28" w14:paraId="103CEA5A" w14:textId="77777777" w:rsidTr="00A77EF3">
        <w:trPr>
          <w:cantSplit/>
          <w:trHeight w:val="300"/>
        </w:trPr>
        <w:tc>
          <w:tcPr>
            <w:tcW w:w="626" w:type="dxa"/>
            <w:tcBorders>
              <w:top w:val="single" w:sz="4" w:space="0" w:color="auto"/>
              <w:left w:val="single" w:sz="4" w:space="0" w:color="auto"/>
              <w:bottom w:val="single" w:sz="4" w:space="0" w:color="auto"/>
              <w:right w:val="single" w:sz="4" w:space="0" w:color="auto"/>
            </w:tcBorders>
          </w:tcPr>
          <w:p w14:paraId="5684CE89" w14:textId="77777777" w:rsidR="00E93805" w:rsidRPr="00050D28" w:rsidRDefault="00E93805" w:rsidP="00E93805">
            <w:pPr>
              <w:jc w:val="center"/>
              <w:rPr>
                <w:sz w:val="22"/>
                <w:szCs w:val="22"/>
              </w:rPr>
            </w:pPr>
            <w:r w:rsidRPr="00050D28">
              <w:rPr>
                <w:sz w:val="22"/>
                <w:szCs w:val="22"/>
              </w:rPr>
              <w:t>7</w:t>
            </w:r>
          </w:p>
        </w:tc>
        <w:tc>
          <w:tcPr>
            <w:tcW w:w="3202" w:type="dxa"/>
            <w:tcBorders>
              <w:top w:val="single" w:sz="4" w:space="0" w:color="auto"/>
              <w:left w:val="single" w:sz="4" w:space="0" w:color="auto"/>
              <w:bottom w:val="single" w:sz="4" w:space="0" w:color="auto"/>
              <w:right w:val="single" w:sz="4" w:space="0" w:color="auto"/>
            </w:tcBorders>
            <w:noWrap/>
            <w:vAlign w:val="bottom"/>
          </w:tcPr>
          <w:p w14:paraId="3FF434E9" w14:textId="77777777" w:rsidR="00E93805" w:rsidRPr="00050D28" w:rsidRDefault="00E93805" w:rsidP="008C465D">
            <w:pPr>
              <w:rPr>
                <w:sz w:val="22"/>
                <w:szCs w:val="22"/>
              </w:rPr>
            </w:pPr>
            <w:r w:rsidRPr="00050D28">
              <w:rPr>
                <w:sz w:val="22"/>
                <w:szCs w:val="22"/>
              </w:rPr>
              <w:t>Мох</w:t>
            </w:r>
          </w:p>
        </w:tc>
        <w:tc>
          <w:tcPr>
            <w:tcW w:w="2835" w:type="dxa"/>
            <w:tcBorders>
              <w:top w:val="single" w:sz="4" w:space="0" w:color="auto"/>
              <w:left w:val="nil"/>
              <w:bottom w:val="single" w:sz="4" w:space="0" w:color="auto"/>
              <w:right w:val="single" w:sz="4" w:space="0" w:color="auto"/>
            </w:tcBorders>
            <w:noWrap/>
            <w:vAlign w:val="bottom"/>
          </w:tcPr>
          <w:p w14:paraId="169EB201" w14:textId="77777777" w:rsidR="00E93805" w:rsidRPr="00050D28" w:rsidRDefault="00E93805" w:rsidP="00EC3F0B">
            <w:pPr>
              <w:rPr>
                <w:sz w:val="22"/>
                <w:szCs w:val="22"/>
              </w:rPr>
            </w:pPr>
            <w:r w:rsidRPr="00050D28">
              <w:rPr>
                <w:sz w:val="22"/>
                <w:szCs w:val="22"/>
              </w:rPr>
              <w:t>Май–сентябрь</w:t>
            </w:r>
          </w:p>
        </w:tc>
        <w:tc>
          <w:tcPr>
            <w:tcW w:w="2693" w:type="dxa"/>
            <w:tcBorders>
              <w:top w:val="single" w:sz="4" w:space="0" w:color="auto"/>
              <w:left w:val="nil"/>
              <w:bottom w:val="single" w:sz="4" w:space="0" w:color="auto"/>
              <w:right w:val="single" w:sz="4" w:space="0" w:color="auto"/>
            </w:tcBorders>
            <w:noWrap/>
            <w:vAlign w:val="bottom"/>
          </w:tcPr>
          <w:p w14:paraId="611F7E4B" w14:textId="77777777" w:rsidR="00E93805" w:rsidRPr="00050D28" w:rsidRDefault="00E93805" w:rsidP="008C465D">
            <w:pPr>
              <w:jc w:val="center"/>
              <w:rPr>
                <w:sz w:val="22"/>
                <w:szCs w:val="22"/>
              </w:rPr>
            </w:pPr>
            <w:r w:rsidRPr="00050D28">
              <w:rPr>
                <w:sz w:val="22"/>
                <w:szCs w:val="22"/>
              </w:rPr>
              <w:t>-“-</w:t>
            </w:r>
          </w:p>
        </w:tc>
      </w:tr>
      <w:tr w:rsidR="00E93805" w:rsidRPr="00050D28" w14:paraId="01B90CD1" w14:textId="77777777" w:rsidTr="00A77EF3">
        <w:trPr>
          <w:cantSplit/>
          <w:trHeight w:val="300"/>
        </w:trPr>
        <w:tc>
          <w:tcPr>
            <w:tcW w:w="626" w:type="dxa"/>
            <w:tcBorders>
              <w:top w:val="single" w:sz="4" w:space="0" w:color="auto"/>
              <w:left w:val="single" w:sz="4" w:space="0" w:color="auto"/>
              <w:bottom w:val="single" w:sz="4" w:space="0" w:color="auto"/>
              <w:right w:val="single" w:sz="4" w:space="0" w:color="auto"/>
            </w:tcBorders>
          </w:tcPr>
          <w:p w14:paraId="0BF72FC7" w14:textId="77777777" w:rsidR="00E93805" w:rsidRPr="00050D28" w:rsidRDefault="00E93805" w:rsidP="00E93805">
            <w:pPr>
              <w:jc w:val="center"/>
              <w:rPr>
                <w:sz w:val="22"/>
                <w:szCs w:val="22"/>
              </w:rPr>
            </w:pPr>
            <w:r w:rsidRPr="00050D28">
              <w:rPr>
                <w:sz w:val="22"/>
                <w:szCs w:val="22"/>
              </w:rPr>
              <w:t>8</w:t>
            </w:r>
          </w:p>
        </w:tc>
        <w:tc>
          <w:tcPr>
            <w:tcW w:w="3202" w:type="dxa"/>
            <w:tcBorders>
              <w:top w:val="single" w:sz="4" w:space="0" w:color="auto"/>
              <w:left w:val="single" w:sz="4" w:space="0" w:color="auto"/>
              <w:bottom w:val="single" w:sz="4" w:space="0" w:color="auto"/>
              <w:right w:val="single" w:sz="4" w:space="0" w:color="auto"/>
            </w:tcBorders>
            <w:noWrap/>
            <w:vAlign w:val="bottom"/>
          </w:tcPr>
          <w:p w14:paraId="24F097CC" w14:textId="77777777" w:rsidR="00E93805" w:rsidRPr="00050D28" w:rsidRDefault="00E93805" w:rsidP="008C465D">
            <w:pPr>
              <w:rPr>
                <w:sz w:val="22"/>
                <w:szCs w:val="22"/>
              </w:rPr>
            </w:pPr>
            <w:r w:rsidRPr="00050D28">
              <w:rPr>
                <w:sz w:val="22"/>
                <w:szCs w:val="22"/>
              </w:rPr>
              <w:t>Пни (пневой осмол)</w:t>
            </w:r>
          </w:p>
        </w:tc>
        <w:tc>
          <w:tcPr>
            <w:tcW w:w="2835" w:type="dxa"/>
            <w:tcBorders>
              <w:top w:val="single" w:sz="4" w:space="0" w:color="auto"/>
              <w:left w:val="nil"/>
              <w:bottom w:val="single" w:sz="4" w:space="0" w:color="auto"/>
              <w:right w:val="single" w:sz="4" w:space="0" w:color="auto"/>
            </w:tcBorders>
            <w:noWrap/>
            <w:vAlign w:val="bottom"/>
          </w:tcPr>
          <w:p w14:paraId="3CFC30EC" w14:textId="77777777" w:rsidR="00E93805" w:rsidRPr="00050D28" w:rsidRDefault="00E93805" w:rsidP="008C465D">
            <w:pPr>
              <w:rPr>
                <w:sz w:val="22"/>
                <w:szCs w:val="22"/>
              </w:rPr>
            </w:pPr>
            <w:r w:rsidRPr="00050D28">
              <w:rPr>
                <w:sz w:val="22"/>
                <w:szCs w:val="22"/>
              </w:rPr>
              <w:t>В течение года</w:t>
            </w:r>
          </w:p>
        </w:tc>
        <w:tc>
          <w:tcPr>
            <w:tcW w:w="2693" w:type="dxa"/>
            <w:tcBorders>
              <w:top w:val="single" w:sz="4" w:space="0" w:color="auto"/>
              <w:left w:val="nil"/>
              <w:bottom w:val="single" w:sz="4" w:space="0" w:color="auto"/>
              <w:right w:val="single" w:sz="4" w:space="0" w:color="auto"/>
            </w:tcBorders>
            <w:noWrap/>
            <w:vAlign w:val="bottom"/>
          </w:tcPr>
          <w:p w14:paraId="31ED8FF9" w14:textId="77777777" w:rsidR="00E93805" w:rsidRPr="00050D28" w:rsidRDefault="00E93805" w:rsidP="008C465D">
            <w:pPr>
              <w:jc w:val="center"/>
              <w:rPr>
                <w:sz w:val="22"/>
                <w:szCs w:val="22"/>
              </w:rPr>
            </w:pPr>
            <w:r w:rsidRPr="00050D28">
              <w:rPr>
                <w:sz w:val="22"/>
                <w:szCs w:val="22"/>
              </w:rPr>
              <w:t>-“-</w:t>
            </w:r>
          </w:p>
        </w:tc>
      </w:tr>
      <w:tr w:rsidR="00E93805" w:rsidRPr="00050D28" w14:paraId="237A4141" w14:textId="77777777" w:rsidTr="00A77EF3">
        <w:trPr>
          <w:cantSplit/>
          <w:trHeight w:val="300"/>
        </w:trPr>
        <w:tc>
          <w:tcPr>
            <w:tcW w:w="626" w:type="dxa"/>
            <w:tcBorders>
              <w:top w:val="single" w:sz="4" w:space="0" w:color="auto"/>
              <w:left w:val="single" w:sz="4" w:space="0" w:color="auto"/>
              <w:bottom w:val="single" w:sz="4" w:space="0" w:color="auto"/>
              <w:right w:val="single" w:sz="4" w:space="0" w:color="auto"/>
            </w:tcBorders>
          </w:tcPr>
          <w:p w14:paraId="332D5ABC" w14:textId="77777777" w:rsidR="00E93805" w:rsidRPr="00050D28" w:rsidRDefault="00E93805" w:rsidP="00E93805">
            <w:pPr>
              <w:jc w:val="center"/>
              <w:rPr>
                <w:sz w:val="22"/>
                <w:szCs w:val="22"/>
              </w:rPr>
            </w:pPr>
            <w:r w:rsidRPr="00050D28">
              <w:rPr>
                <w:sz w:val="22"/>
                <w:szCs w:val="22"/>
              </w:rPr>
              <w:t>9</w:t>
            </w:r>
          </w:p>
        </w:tc>
        <w:tc>
          <w:tcPr>
            <w:tcW w:w="3202" w:type="dxa"/>
            <w:tcBorders>
              <w:top w:val="single" w:sz="4" w:space="0" w:color="auto"/>
              <w:left w:val="single" w:sz="4" w:space="0" w:color="auto"/>
              <w:bottom w:val="single" w:sz="4" w:space="0" w:color="auto"/>
              <w:right w:val="single" w:sz="4" w:space="0" w:color="auto"/>
            </w:tcBorders>
            <w:noWrap/>
            <w:vAlign w:val="bottom"/>
          </w:tcPr>
          <w:p w14:paraId="6DFEA99A" w14:textId="77777777" w:rsidR="00E93805" w:rsidRPr="00050D28" w:rsidRDefault="00E93805" w:rsidP="008C465D">
            <w:pPr>
              <w:rPr>
                <w:sz w:val="22"/>
                <w:szCs w:val="22"/>
              </w:rPr>
            </w:pPr>
            <w:r w:rsidRPr="00050D28">
              <w:rPr>
                <w:sz w:val="22"/>
                <w:szCs w:val="22"/>
              </w:rPr>
              <w:t>Веточный корм</w:t>
            </w:r>
          </w:p>
        </w:tc>
        <w:tc>
          <w:tcPr>
            <w:tcW w:w="2835" w:type="dxa"/>
            <w:tcBorders>
              <w:top w:val="single" w:sz="4" w:space="0" w:color="auto"/>
              <w:left w:val="nil"/>
              <w:bottom w:val="single" w:sz="4" w:space="0" w:color="auto"/>
              <w:right w:val="single" w:sz="4" w:space="0" w:color="auto"/>
            </w:tcBorders>
            <w:noWrap/>
            <w:vAlign w:val="bottom"/>
          </w:tcPr>
          <w:p w14:paraId="5DBD587A" w14:textId="77777777" w:rsidR="00E93805" w:rsidRPr="00050D28" w:rsidRDefault="00E93805" w:rsidP="00EC3F0B">
            <w:pPr>
              <w:rPr>
                <w:sz w:val="22"/>
                <w:szCs w:val="22"/>
              </w:rPr>
            </w:pPr>
            <w:r w:rsidRPr="00050D28">
              <w:rPr>
                <w:sz w:val="22"/>
                <w:szCs w:val="22"/>
              </w:rPr>
              <w:t>Май–сентябрь</w:t>
            </w:r>
          </w:p>
        </w:tc>
        <w:tc>
          <w:tcPr>
            <w:tcW w:w="2693" w:type="dxa"/>
            <w:tcBorders>
              <w:top w:val="single" w:sz="4" w:space="0" w:color="auto"/>
              <w:left w:val="nil"/>
              <w:bottom w:val="single" w:sz="4" w:space="0" w:color="auto"/>
              <w:right w:val="single" w:sz="4" w:space="0" w:color="auto"/>
            </w:tcBorders>
            <w:noWrap/>
            <w:vAlign w:val="bottom"/>
          </w:tcPr>
          <w:p w14:paraId="43F830F0" w14:textId="77777777" w:rsidR="00E93805" w:rsidRPr="00050D28" w:rsidRDefault="00E93805" w:rsidP="008C465D">
            <w:pPr>
              <w:jc w:val="center"/>
              <w:rPr>
                <w:sz w:val="22"/>
                <w:szCs w:val="22"/>
              </w:rPr>
            </w:pPr>
            <w:r w:rsidRPr="00050D28">
              <w:rPr>
                <w:sz w:val="22"/>
                <w:szCs w:val="22"/>
              </w:rPr>
              <w:t>-“-</w:t>
            </w:r>
          </w:p>
        </w:tc>
      </w:tr>
      <w:tr w:rsidR="00E93805" w:rsidRPr="00050D28" w14:paraId="50401534" w14:textId="77777777" w:rsidTr="00A77EF3">
        <w:trPr>
          <w:cantSplit/>
          <w:trHeight w:val="300"/>
        </w:trPr>
        <w:tc>
          <w:tcPr>
            <w:tcW w:w="626" w:type="dxa"/>
            <w:tcBorders>
              <w:top w:val="single" w:sz="4" w:space="0" w:color="auto"/>
              <w:left w:val="single" w:sz="4" w:space="0" w:color="auto"/>
              <w:bottom w:val="single" w:sz="4" w:space="0" w:color="auto"/>
              <w:right w:val="single" w:sz="4" w:space="0" w:color="auto"/>
            </w:tcBorders>
          </w:tcPr>
          <w:p w14:paraId="24261AD4" w14:textId="77777777" w:rsidR="00E93805" w:rsidRPr="00050D28" w:rsidRDefault="0075312D" w:rsidP="00E93805">
            <w:pPr>
              <w:jc w:val="center"/>
              <w:rPr>
                <w:sz w:val="22"/>
                <w:szCs w:val="22"/>
              </w:rPr>
            </w:pPr>
            <w:r w:rsidRPr="00050D28">
              <w:rPr>
                <w:sz w:val="22"/>
                <w:szCs w:val="22"/>
              </w:rPr>
              <w:t>10</w:t>
            </w:r>
          </w:p>
        </w:tc>
        <w:tc>
          <w:tcPr>
            <w:tcW w:w="3202" w:type="dxa"/>
            <w:tcBorders>
              <w:top w:val="single" w:sz="4" w:space="0" w:color="auto"/>
              <w:left w:val="single" w:sz="4" w:space="0" w:color="auto"/>
              <w:bottom w:val="single" w:sz="4" w:space="0" w:color="auto"/>
              <w:right w:val="single" w:sz="4" w:space="0" w:color="auto"/>
            </w:tcBorders>
            <w:noWrap/>
            <w:vAlign w:val="bottom"/>
          </w:tcPr>
          <w:p w14:paraId="64E0040A" w14:textId="77777777" w:rsidR="00E93805" w:rsidRPr="00050D28" w:rsidRDefault="00E93805" w:rsidP="008C465D">
            <w:pPr>
              <w:rPr>
                <w:sz w:val="22"/>
                <w:szCs w:val="22"/>
              </w:rPr>
            </w:pPr>
            <w:r w:rsidRPr="00050D28">
              <w:rPr>
                <w:sz w:val="22"/>
                <w:szCs w:val="22"/>
              </w:rPr>
              <w:t>Береста</w:t>
            </w:r>
          </w:p>
        </w:tc>
        <w:tc>
          <w:tcPr>
            <w:tcW w:w="2835" w:type="dxa"/>
            <w:tcBorders>
              <w:top w:val="single" w:sz="4" w:space="0" w:color="auto"/>
              <w:left w:val="nil"/>
              <w:bottom w:val="single" w:sz="4" w:space="0" w:color="auto"/>
              <w:right w:val="single" w:sz="4" w:space="0" w:color="auto"/>
            </w:tcBorders>
            <w:noWrap/>
            <w:vAlign w:val="bottom"/>
          </w:tcPr>
          <w:p w14:paraId="0107E959" w14:textId="77777777" w:rsidR="00E93805" w:rsidRPr="00050D28" w:rsidRDefault="00E93805" w:rsidP="00EC3F0B">
            <w:pPr>
              <w:rPr>
                <w:sz w:val="22"/>
                <w:szCs w:val="22"/>
              </w:rPr>
            </w:pPr>
            <w:r w:rsidRPr="00050D28">
              <w:rPr>
                <w:sz w:val="22"/>
                <w:szCs w:val="22"/>
              </w:rPr>
              <w:t xml:space="preserve">Апрель–сентябрь </w:t>
            </w:r>
          </w:p>
        </w:tc>
        <w:tc>
          <w:tcPr>
            <w:tcW w:w="2693" w:type="dxa"/>
            <w:tcBorders>
              <w:top w:val="single" w:sz="4" w:space="0" w:color="auto"/>
              <w:left w:val="nil"/>
              <w:bottom w:val="single" w:sz="4" w:space="0" w:color="auto"/>
              <w:right w:val="single" w:sz="4" w:space="0" w:color="auto"/>
            </w:tcBorders>
            <w:noWrap/>
            <w:vAlign w:val="bottom"/>
          </w:tcPr>
          <w:p w14:paraId="278FBC85" w14:textId="77777777" w:rsidR="00E93805" w:rsidRPr="00050D28" w:rsidRDefault="00E93805" w:rsidP="008C465D">
            <w:pPr>
              <w:jc w:val="center"/>
              <w:rPr>
                <w:sz w:val="22"/>
                <w:szCs w:val="22"/>
              </w:rPr>
            </w:pPr>
            <w:r w:rsidRPr="00050D28">
              <w:rPr>
                <w:sz w:val="22"/>
                <w:szCs w:val="22"/>
              </w:rPr>
              <w:t>-“-</w:t>
            </w:r>
          </w:p>
        </w:tc>
      </w:tr>
      <w:tr w:rsidR="00E93805" w:rsidRPr="00050D28" w14:paraId="400EB8C5" w14:textId="77777777" w:rsidTr="00A77EF3">
        <w:trPr>
          <w:cantSplit/>
          <w:trHeight w:val="300"/>
        </w:trPr>
        <w:tc>
          <w:tcPr>
            <w:tcW w:w="626" w:type="dxa"/>
            <w:tcBorders>
              <w:top w:val="single" w:sz="4" w:space="0" w:color="auto"/>
              <w:left w:val="single" w:sz="4" w:space="0" w:color="auto"/>
              <w:bottom w:val="single" w:sz="4" w:space="0" w:color="auto"/>
              <w:right w:val="single" w:sz="4" w:space="0" w:color="auto"/>
            </w:tcBorders>
          </w:tcPr>
          <w:p w14:paraId="457A5DE5" w14:textId="77777777" w:rsidR="00E93805" w:rsidRPr="00050D28" w:rsidRDefault="0075312D" w:rsidP="00E93805">
            <w:pPr>
              <w:jc w:val="center"/>
              <w:rPr>
                <w:sz w:val="22"/>
                <w:szCs w:val="22"/>
              </w:rPr>
            </w:pPr>
            <w:r w:rsidRPr="00050D28">
              <w:rPr>
                <w:sz w:val="22"/>
                <w:szCs w:val="22"/>
              </w:rPr>
              <w:t>11</w:t>
            </w:r>
          </w:p>
        </w:tc>
        <w:tc>
          <w:tcPr>
            <w:tcW w:w="3202" w:type="dxa"/>
            <w:tcBorders>
              <w:top w:val="single" w:sz="4" w:space="0" w:color="auto"/>
              <w:left w:val="single" w:sz="4" w:space="0" w:color="auto"/>
              <w:bottom w:val="single" w:sz="4" w:space="0" w:color="auto"/>
              <w:right w:val="single" w:sz="4" w:space="0" w:color="auto"/>
            </w:tcBorders>
            <w:noWrap/>
            <w:vAlign w:val="bottom"/>
          </w:tcPr>
          <w:p w14:paraId="0270EEDD" w14:textId="77777777" w:rsidR="00E93805" w:rsidRPr="00050D28" w:rsidRDefault="00E93805" w:rsidP="008C465D">
            <w:pPr>
              <w:rPr>
                <w:sz w:val="22"/>
                <w:szCs w:val="22"/>
              </w:rPr>
            </w:pPr>
            <w:r w:rsidRPr="00050D28">
              <w:rPr>
                <w:sz w:val="22"/>
                <w:szCs w:val="22"/>
              </w:rPr>
              <w:t>Ивовое корье</w:t>
            </w:r>
          </w:p>
        </w:tc>
        <w:tc>
          <w:tcPr>
            <w:tcW w:w="2835" w:type="dxa"/>
            <w:tcBorders>
              <w:top w:val="single" w:sz="4" w:space="0" w:color="auto"/>
              <w:left w:val="nil"/>
              <w:bottom w:val="single" w:sz="4" w:space="0" w:color="auto"/>
              <w:right w:val="single" w:sz="4" w:space="0" w:color="auto"/>
            </w:tcBorders>
            <w:noWrap/>
            <w:vAlign w:val="bottom"/>
          </w:tcPr>
          <w:p w14:paraId="41885180" w14:textId="77777777" w:rsidR="00E93805" w:rsidRPr="00050D28" w:rsidRDefault="00E93805" w:rsidP="00EC3F0B">
            <w:pPr>
              <w:rPr>
                <w:sz w:val="22"/>
                <w:szCs w:val="22"/>
              </w:rPr>
            </w:pPr>
            <w:r w:rsidRPr="00050D28">
              <w:rPr>
                <w:sz w:val="22"/>
                <w:szCs w:val="22"/>
              </w:rPr>
              <w:t xml:space="preserve">Апрель–август </w:t>
            </w:r>
          </w:p>
        </w:tc>
        <w:tc>
          <w:tcPr>
            <w:tcW w:w="2693" w:type="dxa"/>
            <w:tcBorders>
              <w:top w:val="single" w:sz="4" w:space="0" w:color="auto"/>
              <w:left w:val="nil"/>
              <w:bottom w:val="single" w:sz="4" w:space="0" w:color="auto"/>
              <w:right w:val="single" w:sz="4" w:space="0" w:color="auto"/>
            </w:tcBorders>
            <w:noWrap/>
            <w:vAlign w:val="bottom"/>
          </w:tcPr>
          <w:p w14:paraId="25AB84B4" w14:textId="77777777" w:rsidR="00E93805" w:rsidRPr="00050D28" w:rsidRDefault="00E93805" w:rsidP="008C465D">
            <w:pPr>
              <w:jc w:val="center"/>
              <w:rPr>
                <w:sz w:val="22"/>
                <w:szCs w:val="22"/>
              </w:rPr>
            </w:pPr>
            <w:r w:rsidRPr="00050D28">
              <w:rPr>
                <w:sz w:val="22"/>
                <w:szCs w:val="22"/>
              </w:rPr>
              <w:t>-“-</w:t>
            </w:r>
          </w:p>
        </w:tc>
      </w:tr>
    </w:tbl>
    <w:p w14:paraId="0FD32D12" w14:textId="77777777" w:rsidR="00671DA7" w:rsidRPr="00050D28" w:rsidRDefault="00E550F7" w:rsidP="00135CDB">
      <w:pPr>
        <w:pStyle w:val="a3"/>
        <w:spacing w:before="200" w:line="360" w:lineRule="auto"/>
        <w:ind w:firstLine="709"/>
        <w:jc w:val="both"/>
      </w:pPr>
      <w:r w:rsidRPr="00050D28">
        <w:t xml:space="preserve">Пребывание граждан в лесах, заготовка и сбор гражданами недревесных лесных ресурсов для собственных нужд осуществляется в соответствии со статьями 11 и 33 Лесного кодекса </w:t>
      </w:r>
      <w:r w:rsidR="00BD2CAB" w:rsidRPr="00050D28">
        <w:t>РФ</w:t>
      </w:r>
      <w:r w:rsidRPr="00050D28">
        <w:t>.</w:t>
      </w:r>
    </w:p>
    <w:p w14:paraId="581174DE" w14:textId="77777777" w:rsidR="00A503AD" w:rsidRDefault="00A503AD" w:rsidP="00135CDB">
      <w:pPr>
        <w:pStyle w:val="a3"/>
        <w:tabs>
          <w:tab w:val="left" w:pos="7938"/>
          <w:tab w:val="left" w:pos="8080"/>
        </w:tabs>
        <w:spacing w:after="240"/>
        <w:jc w:val="center"/>
        <w:rPr>
          <w:b/>
          <w:szCs w:val="24"/>
        </w:rPr>
      </w:pPr>
      <w:bookmarkStart w:id="81" w:name="_Toc480818493"/>
      <w:bookmarkStart w:id="82" w:name="_Toc150705969"/>
      <w:r>
        <w:rPr>
          <w:b/>
          <w:szCs w:val="24"/>
        </w:rPr>
        <w:br w:type="page"/>
      </w:r>
    </w:p>
    <w:p w14:paraId="3374B44D" w14:textId="3AE7576B" w:rsidR="003415BA" w:rsidRPr="00135CDB" w:rsidRDefault="003415BA" w:rsidP="00135CDB">
      <w:pPr>
        <w:pStyle w:val="a3"/>
        <w:tabs>
          <w:tab w:val="left" w:pos="7938"/>
          <w:tab w:val="left" w:pos="8080"/>
        </w:tabs>
        <w:spacing w:after="240"/>
        <w:jc w:val="center"/>
        <w:rPr>
          <w:b/>
          <w:szCs w:val="24"/>
        </w:rPr>
      </w:pPr>
      <w:r w:rsidRPr="00135CDB">
        <w:rPr>
          <w:b/>
          <w:szCs w:val="24"/>
        </w:rPr>
        <w:t>2.4</w:t>
      </w:r>
      <w:r w:rsidR="00B51497" w:rsidRPr="00135CDB">
        <w:rPr>
          <w:b/>
          <w:szCs w:val="24"/>
        </w:rPr>
        <w:t>.</w:t>
      </w:r>
      <w:r w:rsidRPr="00135CDB">
        <w:rPr>
          <w:b/>
          <w:szCs w:val="24"/>
        </w:rPr>
        <w:t xml:space="preserve"> Нормативы, параметры и сроки использования лесов для заготовки пищевых</w:t>
      </w:r>
      <w:r w:rsidR="00A42513" w:rsidRPr="00135CDB">
        <w:rPr>
          <w:b/>
          <w:szCs w:val="24"/>
        </w:rPr>
        <w:t xml:space="preserve"> </w:t>
      </w:r>
      <w:r w:rsidRPr="00135CDB">
        <w:rPr>
          <w:b/>
          <w:szCs w:val="24"/>
        </w:rPr>
        <w:t>лесных ресурсов и сбора лекарственных растений</w:t>
      </w:r>
      <w:bookmarkEnd w:id="81"/>
      <w:bookmarkEnd w:id="82"/>
    </w:p>
    <w:p w14:paraId="1F35C09F" w14:textId="77777777" w:rsidR="00C43A03" w:rsidRPr="00135CDB" w:rsidRDefault="00C43A03" w:rsidP="00135CDB">
      <w:pPr>
        <w:pStyle w:val="a3"/>
        <w:tabs>
          <w:tab w:val="left" w:pos="7938"/>
          <w:tab w:val="left" w:pos="8080"/>
        </w:tabs>
        <w:spacing w:after="240"/>
        <w:jc w:val="center"/>
        <w:rPr>
          <w:b/>
          <w:szCs w:val="24"/>
        </w:rPr>
      </w:pPr>
      <w:r w:rsidRPr="00135CDB">
        <w:rPr>
          <w:b/>
          <w:szCs w:val="24"/>
        </w:rPr>
        <w:t>2.4.1</w:t>
      </w:r>
      <w:r w:rsidR="001752B3" w:rsidRPr="00135CDB">
        <w:rPr>
          <w:b/>
          <w:szCs w:val="24"/>
        </w:rPr>
        <w:t>.</w:t>
      </w:r>
      <w:r w:rsidRPr="00135CDB">
        <w:rPr>
          <w:b/>
          <w:szCs w:val="24"/>
        </w:rPr>
        <w:t xml:space="preserve"> Общие положения</w:t>
      </w:r>
    </w:p>
    <w:p w14:paraId="6C2B54A6" w14:textId="77777777" w:rsidR="00671DA7" w:rsidRPr="00050D28" w:rsidRDefault="00671DA7" w:rsidP="00A77EF3">
      <w:pPr>
        <w:pStyle w:val="a3"/>
        <w:spacing w:line="360" w:lineRule="auto"/>
        <w:ind w:firstLine="709"/>
        <w:jc w:val="both"/>
      </w:pPr>
      <w:r w:rsidRPr="00050D28">
        <w:t xml:space="preserve">Использование лесов для заготовки пищевых лесных ресурсов и сбора лекарственных растений осуществляется в соответствии с приказом Минприроды </w:t>
      </w:r>
      <w:r w:rsidR="00F90EDE" w:rsidRPr="00050D28">
        <w:t xml:space="preserve">России </w:t>
      </w:r>
      <w:r w:rsidR="00A42513">
        <w:t>от 23.03.2026 № 154 «Об утверждении Правил заготовки пищевых лесных ресурсов и сбора лекарственных растений»</w:t>
      </w:r>
      <w:r w:rsidRPr="00050D28">
        <w:t xml:space="preserve">. </w:t>
      </w:r>
    </w:p>
    <w:p w14:paraId="555B49AF" w14:textId="77777777" w:rsidR="00E57AC2" w:rsidRPr="00050D28" w:rsidRDefault="00E57AC2" w:rsidP="00A77EF3">
      <w:pPr>
        <w:pStyle w:val="a3"/>
        <w:spacing w:line="360" w:lineRule="auto"/>
        <w:ind w:firstLine="709"/>
        <w:jc w:val="both"/>
      </w:pPr>
      <w:r w:rsidRPr="00050D28">
        <w:t>Заготовка пищевых лесных ресурсов и сбор лекарственных растений представляет собой предпринимательскую деятельность, связанную с изъятием, хранением и вывозом таких лесных ресурсов из леса.</w:t>
      </w:r>
    </w:p>
    <w:p w14:paraId="2A268F46" w14:textId="77777777" w:rsidR="00E57AC2" w:rsidRPr="00050D28" w:rsidRDefault="00E57AC2" w:rsidP="00A77EF3">
      <w:pPr>
        <w:pStyle w:val="a3"/>
        <w:spacing w:line="360" w:lineRule="auto"/>
        <w:ind w:firstLine="709"/>
        <w:jc w:val="both"/>
      </w:pPr>
      <w:r w:rsidRPr="00050D28">
        <w:t>К пищевым лесным ресурсам относятся дикорастущие плоды, ягоды, орехи, грибы, семена, бер</w:t>
      </w:r>
      <w:r w:rsidR="00A42513">
        <w:t>ё</w:t>
      </w:r>
      <w:r w:rsidRPr="00050D28">
        <w:t>зовый сок и подобные лесные ресурсы.</w:t>
      </w:r>
    </w:p>
    <w:p w14:paraId="24533BF6" w14:textId="77777777" w:rsidR="00E57AC2" w:rsidRPr="00050D28" w:rsidRDefault="00E57AC2" w:rsidP="00A77EF3">
      <w:pPr>
        <w:pStyle w:val="a3"/>
        <w:spacing w:line="360" w:lineRule="auto"/>
        <w:ind w:firstLine="709"/>
        <w:jc w:val="both"/>
      </w:pPr>
      <w:r w:rsidRPr="00050D28">
        <w:t>Граждане и юридические лица осуществляют заготовку пищевых лесных ресурсов и сбор лекарственных растений на основании договоров аренды лесн</w:t>
      </w:r>
      <w:r w:rsidR="008F652F" w:rsidRPr="00050D28">
        <w:t>ых</w:t>
      </w:r>
      <w:r w:rsidRPr="00050D28">
        <w:t xml:space="preserve"> участк</w:t>
      </w:r>
      <w:r w:rsidR="008F652F" w:rsidRPr="00050D28">
        <w:t>ов</w:t>
      </w:r>
      <w:r w:rsidRPr="00050D28">
        <w:t>.</w:t>
      </w:r>
    </w:p>
    <w:p w14:paraId="28300371" w14:textId="77777777" w:rsidR="00E57AC2" w:rsidRPr="00050D28" w:rsidRDefault="00E57AC2" w:rsidP="00A77EF3">
      <w:pPr>
        <w:pStyle w:val="a3"/>
        <w:spacing w:line="360" w:lineRule="auto"/>
        <w:ind w:firstLine="709"/>
        <w:jc w:val="both"/>
      </w:pPr>
      <w:r w:rsidRPr="00050D28">
        <w:t>Заготовка пищевых лесных ресурсов и сбор лекарственных растений гражданами и юридическими лицами осуществляется в соответствии с лесохозяйственным регламентом лесничества.</w:t>
      </w:r>
    </w:p>
    <w:p w14:paraId="5500CCEF" w14:textId="77777777" w:rsidR="00B51497" w:rsidRPr="00050D28" w:rsidRDefault="00B51497" w:rsidP="00A77EF3">
      <w:pPr>
        <w:pStyle w:val="a3"/>
        <w:spacing w:line="360" w:lineRule="auto"/>
        <w:ind w:firstLine="709"/>
        <w:jc w:val="both"/>
      </w:pPr>
      <w:r w:rsidRPr="00050D28">
        <w:t>Невыполнение гражданами, юридическими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w:t>
      </w:r>
    </w:p>
    <w:p w14:paraId="1AC2C039" w14:textId="77777777" w:rsidR="00B51497" w:rsidRPr="00050D28" w:rsidRDefault="00B51497" w:rsidP="00A77EF3">
      <w:pPr>
        <w:pStyle w:val="a3"/>
        <w:spacing w:line="360" w:lineRule="auto"/>
        <w:ind w:firstLine="709"/>
        <w:jc w:val="both"/>
      </w:pPr>
      <w:r w:rsidRPr="00050D28">
        <w:t xml:space="preserve">Право собственности на заготовленные пищевые лесные ресурсы и лекарственные растения, согласно части 1 статьи 20 Лесного кодекса </w:t>
      </w:r>
      <w:r w:rsidR="00BD2CAB" w:rsidRPr="00050D28">
        <w:t>РФ</w:t>
      </w:r>
      <w:r w:rsidRPr="00050D28">
        <w:t xml:space="preserve"> приобретается г</w:t>
      </w:r>
      <w:r w:rsidRPr="00A77EF3">
        <w:t>ражданами, юридическими лицами, которые используют леса в порядке, предусмотрен</w:t>
      </w:r>
      <w:r w:rsidRPr="00050D28">
        <w:t xml:space="preserve">ном статьёй 25 Лесного </w:t>
      </w:r>
      <w:r w:rsidR="00A42513">
        <w:t>к</w:t>
      </w:r>
      <w:r w:rsidRPr="00050D28">
        <w:t>одекса РФ в соответствии с гражданским законодательством.</w:t>
      </w:r>
    </w:p>
    <w:p w14:paraId="3C55048D" w14:textId="77777777" w:rsidR="00671DA7" w:rsidRPr="00A77EF3" w:rsidRDefault="00B51497" w:rsidP="00A77EF3">
      <w:pPr>
        <w:pStyle w:val="a3"/>
        <w:spacing w:line="360" w:lineRule="auto"/>
        <w:ind w:firstLine="709"/>
        <w:jc w:val="both"/>
      </w:pPr>
      <w:r w:rsidRPr="00050D28">
        <w:t xml:space="preserve">Граждане, юридические лица, которым предоставлено право использования лесов для заготовки пищевых лесных ресурсов и сбора лекарственных растений, должны применять способы и технологии, исключающие истощение имеющихся ресурсов. </w:t>
      </w:r>
    </w:p>
    <w:p w14:paraId="249C77C1" w14:textId="42892A32" w:rsidR="001E4AC8" w:rsidRPr="00135CDB" w:rsidRDefault="00B62793" w:rsidP="00135CDB">
      <w:pPr>
        <w:pStyle w:val="a3"/>
        <w:tabs>
          <w:tab w:val="left" w:pos="7938"/>
          <w:tab w:val="left" w:pos="8080"/>
        </w:tabs>
        <w:spacing w:after="240"/>
        <w:jc w:val="center"/>
        <w:rPr>
          <w:b/>
          <w:szCs w:val="24"/>
        </w:rPr>
      </w:pPr>
      <w:r w:rsidRPr="00135CDB">
        <w:rPr>
          <w:b/>
          <w:szCs w:val="24"/>
        </w:rPr>
        <w:t>2.4.2</w:t>
      </w:r>
      <w:r w:rsidR="00B51497" w:rsidRPr="00135CDB">
        <w:rPr>
          <w:b/>
          <w:szCs w:val="24"/>
        </w:rPr>
        <w:t>.</w:t>
      </w:r>
      <w:r w:rsidR="0010562B" w:rsidRPr="00135CDB">
        <w:rPr>
          <w:b/>
          <w:szCs w:val="24"/>
        </w:rPr>
        <w:t xml:space="preserve"> </w:t>
      </w:r>
      <w:r w:rsidR="00147CE1" w:rsidRPr="00135CDB">
        <w:rPr>
          <w:b/>
          <w:szCs w:val="24"/>
        </w:rPr>
        <w:t>Нормативы (ежегодные допустимые объ</w:t>
      </w:r>
      <w:r w:rsidR="00786DC3" w:rsidRPr="00135CDB">
        <w:rPr>
          <w:b/>
          <w:szCs w:val="24"/>
        </w:rPr>
        <w:t>ё</w:t>
      </w:r>
      <w:r w:rsidR="00135CDB">
        <w:rPr>
          <w:b/>
          <w:szCs w:val="24"/>
        </w:rPr>
        <w:t>мы) и параметры использования</w:t>
      </w:r>
      <w:r w:rsidR="00135CDB">
        <w:rPr>
          <w:b/>
          <w:szCs w:val="24"/>
        </w:rPr>
        <w:br/>
      </w:r>
      <w:r w:rsidR="00147CE1" w:rsidRPr="00135CDB">
        <w:rPr>
          <w:b/>
          <w:szCs w:val="24"/>
        </w:rPr>
        <w:t xml:space="preserve">лесов для заготовки пищевых лесных ресурсов и сбора лекарственных растений </w:t>
      </w:r>
    </w:p>
    <w:p w14:paraId="21AAFB7C" w14:textId="77777777" w:rsidR="002A534A" w:rsidRPr="00135CDB" w:rsidRDefault="002A534A" w:rsidP="00135CDB">
      <w:pPr>
        <w:pStyle w:val="a3"/>
        <w:spacing w:line="360" w:lineRule="auto"/>
        <w:ind w:firstLine="709"/>
        <w:jc w:val="both"/>
      </w:pPr>
      <w:r w:rsidRPr="00050D28">
        <w:t xml:space="preserve">Расчет ежегодных допустимых объемов заготовки пищевых лесных ресурсов и сбора лекарственных растений произведен с использованием справочников «Общесоюзные нормативы для таксации лесов» (М., 1992) и «Лесная таксация и лесоустройство. Нормативно-справочные материалы по Северо-Западу Российской Федерации» (СПб, 2004). </w:t>
      </w:r>
    </w:p>
    <w:p w14:paraId="5F9C0190" w14:textId="45290B0F" w:rsidR="00B62793" w:rsidRPr="00050D28" w:rsidRDefault="00B62793" w:rsidP="00135CDB">
      <w:pPr>
        <w:pStyle w:val="a3"/>
        <w:spacing w:line="360" w:lineRule="auto"/>
        <w:ind w:firstLine="709"/>
        <w:jc w:val="both"/>
        <w:rPr>
          <w:i/>
        </w:rPr>
      </w:pPr>
      <w:r w:rsidRPr="00050D28">
        <w:t>Нормативы (ежегодные допустимые объ</w:t>
      </w:r>
      <w:r w:rsidR="00786DC3">
        <w:t>ё</w:t>
      </w:r>
      <w:r w:rsidRPr="00050D28">
        <w:t>мы) и параметры использования лесов для заготовки пищевых лесных ресурсов и сбора лекарственных растений по их видам приведены ниже.</w:t>
      </w:r>
    </w:p>
    <w:p w14:paraId="7EF4D7F6" w14:textId="4FAFFC54" w:rsidR="00213DA1" w:rsidRPr="00892E79" w:rsidRDefault="00213DA1" w:rsidP="00135CDB">
      <w:pPr>
        <w:spacing w:after="200"/>
        <w:jc w:val="center"/>
        <w:rPr>
          <w:i/>
        </w:rPr>
      </w:pPr>
      <w:r w:rsidRPr="00B320C5">
        <w:rPr>
          <w:i/>
        </w:rPr>
        <w:t>Таблица 2.1</w:t>
      </w:r>
      <w:r w:rsidR="00786DC3" w:rsidRPr="00B320C5">
        <w:rPr>
          <w:i/>
        </w:rPr>
        <w:t>6</w:t>
      </w:r>
      <w:r w:rsidR="00D152FB" w:rsidRPr="00B320C5">
        <w:rPr>
          <w:i/>
        </w:rPr>
        <w:t>(13)</w:t>
      </w:r>
      <w:r w:rsidRPr="00B320C5">
        <w:rPr>
          <w:i/>
        </w:rPr>
        <w:t xml:space="preserve"> – </w:t>
      </w:r>
      <w:r w:rsidR="007406B1" w:rsidRPr="00B320C5">
        <w:rPr>
          <w:i/>
        </w:rPr>
        <w:t>Параметры</w:t>
      </w:r>
      <w:r w:rsidRPr="00B320C5">
        <w:rPr>
          <w:i/>
        </w:rPr>
        <w:t xml:space="preserve"> использования лесов при заготовке</w:t>
      </w:r>
      <w:r w:rsidR="00135CDB">
        <w:rPr>
          <w:i/>
        </w:rPr>
        <w:t xml:space="preserve"> </w:t>
      </w:r>
      <w:r w:rsidRPr="00B320C5">
        <w:rPr>
          <w:i/>
        </w:rPr>
        <w:t xml:space="preserve">пищевых лесных </w:t>
      </w:r>
      <w:r w:rsidR="00135CDB">
        <w:rPr>
          <w:i/>
        </w:rPr>
        <w:br/>
      </w:r>
      <w:r w:rsidRPr="00B320C5">
        <w:rPr>
          <w:i/>
        </w:rPr>
        <w:t>ресурсов и сборе лекарственных растений</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
        <w:gridCol w:w="4967"/>
        <w:gridCol w:w="1364"/>
        <w:gridCol w:w="2316"/>
      </w:tblGrid>
      <w:tr w:rsidR="0075312D" w:rsidRPr="00050D28" w14:paraId="6C18AF88" w14:textId="77777777" w:rsidTr="00135CDB">
        <w:trPr>
          <w:cantSplit/>
          <w:trHeight w:val="519"/>
          <w:tblHeader/>
          <w:jc w:val="center"/>
        </w:trPr>
        <w:tc>
          <w:tcPr>
            <w:tcW w:w="562" w:type="dxa"/>
          </w:tcPr>
          <w:p w14:paraId="120DF2BA" w14:textId="77777777" w:rsidR="0075312D" w:rsidRPr="00050D28" w:rsidRDefault="0075312D" w:rsidP="0075312D">
            <w:pPr>
              <w:jc w:val="center"/>
            </w:pPr>
            <w:r w:rsidRPr="00050D28">
              <w:t xml:space="preserve">№ </w:t>
            </w:r>
          </w:p>
          <w:p w14:paraId="3C2594E0" w14:textId="77777777" w:rsidR="0075312D" w:rsidRPr="00050D28" w:rsidRDefault="0075312D" w:rsidP="0075312D">
            <w:pPr>
              <w:jc w:val="center"/>
            </w:pPr>
            <w:r w:rsidRPr="00050D28">
              <w:t>п/п</w:t>
            </w:r>
          </w:p>
        </w:tc>
        <w:tc>
          <w:tcPr>
            <w:tcW w:w="4967" w:type="dxa"/>
          </w:tcPr>
          <w:p w14:paraId="08CD1DE9" w14:textId="77777777" w:rsidR="0075312D" w:rsidRPr="00050D28" w:rsidRDefault="0075312D" w:rsidP="00A72C00">
            <w:pPr>
              <w:jc w:val="center"/>
            </w:pPr>
            <w:r w:rsidRPr="00050D28">
              <w:t xml:space="preserve">Вид пищевых ресурсов, </w:t>
            </w:r>
          </w:p>
          <w:p w14:paraId="40012087" w14:textId="77777777" w:rsidR="0075312D" w:rsidRPr="00050D28" w:rsidRDefault="0075312D" w:rsidP="00A72C00">
            <w:pPr>
              <w:jc w:val="center"/>
            </w:pPr>
            <w:r w:rsidRPr="00050D28">
              <w:t>лекарственных растений</w:t>
            </w:r>
          </w:p>
        </w:tc>
        <w:tc>
          <w:tcPr>
            <w:tcW w:w="1364" w:type="dxa"/>
          </w:tcPr>
          <w:p w14:paraId="0649AD51" w14:textId="77777777" w:rsidR="0075312D" w:rsidRPr="00050D28" w:rsidRDefault="0075312D" w:rsidP="00A72C00">
            <w:pPr>
              <w:jc w:val="center"/>
            </w:pPr>
            <w:r w:rsidRPr="00050D28">
              <w:t xml:space="preserve">Единица </w:t>
            </w:r>
          </w:p>
          <w:p w14:paraId="538AC0D6" w14:textId="77777777" w:rsidR="0075312D" w:rsidRPr="00050D28" w:rsidRDefault="0075312D" w:rsidP="00A72C00">
            <w:pPr>
              <w:jc w:val="center"/>
            </w:pPr>
            <w:r w:rsidRPr="00050D28">
              <w:t>измерения</w:t>
            </w:r>
          </w:p>
        </w:tc>
        <w:tc>
          <w:tcPr>
            <w:tcW w:w="2316" w:type="dxa"/>
          </w:tcPr>
          <w:p w14:paraId="0D14A55E" w14:textId="77777777" w:rsidR="0075312D" w:rsidRPr="00050D28" w:rsidRDefault="0075312D" w:rsidP="00786DC3">
            <w:pPr>
              <w:jc w:val="center"/>
            </w:pPr>
            <w:r w:rsidRPr="00050D28">
              <w:t>Ежегодный допустимый объ</w:t>
            </w:r>
            <w:r w:rsidR="00786DC3">
              <w:t>ё</w:t>
            </w:r>
            <w:r w:rsidRPr="00050D28">
              <w:t>м заготовки</w:t>
            </w:r>
          </w:p>
        </w:tc>
      </w:tr>
      <w:tr w:rsidR="0075312D" w:rsidRPr="00050D28" w14:paraId="3D882D62" w14:textId="77777777" w:rsidTr="00135CDB">
        <w:trPr>
          <w:cantSplit/>
          <w:trHeight w:val="188"/>
          <w:tblHeader/>
          <w:jc w:val="center"/>
        </w:trPr>
        <w:tc>
          <w:tcPr>
            <w:tcW w:w="562" w:type="dxa"/>
          </w:tcPr>
          <w:p w14:paraId="0A12F0F1" w14:textId="77777777" w:rsidR="0075312D" w:rsidRPr="00050D28" w:rsidRDefault="0075312D" w:rsidP="0075312D">
            <w:pPr>
              <w:jc w:val="center"/>
            </w:pPr>
            <w:r w:rsidRPr="00050D28">
              <w:t>1</w:t>
            </w:r>
          </w:p>
        </w:tc>
        <w:tc>
          <w:tcPr>
            <w:tcW w:w="4967" w:type="dxa"/>
          </w:tcPr>
          <w:p w14:paraId="13B1FCD5" w14:textId="77777777" w:rsidR="0075312D" w:rsidRPr="00050D28" w:rsidRDefault="0075312D" w:rsidP="00A72C00">
            <w:pPr>
              <w:jc w:val="center"/>
            </w:pPr>
            <w:r w:rsidRPr="00050D28">
              <w:t>2</w:t>
            </w:r>
          </w:p>
        </w:tc>
        <w:tc>
          <w:tcPr>
            <w:tcW w:w="1364" w:type="dxa"/>
          </w:tcPr>
          <w:p w14:paraId="2E3D4275" w14:textId="77777777" w:rsidR="0075312D" w:rsidRPr="00050D28" w:rsidRDefault="0075312D" w:rsidP="00A72C00">
            <w:pPr>
              <w:jc w:val="center"/>
            </w:pPr>
            <w:r w:rsidRPr="00050D28">
              <w:t>3</w:t>
            </w:r>
          </w:p>
        </w:tc>
        <w:tc>
          <w:tcPr>
            <w:tcW w:w="2316" w:type="dxa"/>
          </w:tcPr>
          <w:p w14:paraId="7F2B5C7D" w14:textId="77777777" w:rsidR="0075312D" w:rsidRPr="00050D28" w:rsidRDefault="0075312D" w:rsidP="00A72C00">
            <w:pPr>
              <w:jc w:val="center"/>
            </w:pPr>
            <w:r w:rsidRPr="00050D28">
              <w:t>4</w:t>
            </w:r>
          </w:p>
        </w:tc>
      </w:tr>
      <w:tr w:rsidR="0075312D" w:rsidRPr="00050D28" w14:paraId="754B69B9" w14:textId="77777777" w:rsidTr="00135CDB">
        <w:trPr>
          <w:trHeight w:val="319"/>
          <w:jc w:val="center"/>
        </w:trPr>
        <w:tc>
          <w:tcPr>
            <w:tcW w:w="9209" w:type="dxa"/>
            <w:gridSpan w:val="4"/>
          </w:tcPr>
          <w:p w14:paraId="2C41D9C0" w14:textId="77777777" w:rsidR="0075312D" w:rsidRPr="00050D28" w:rsidRDefault="0075312D" w:rsidP="00A72C00">
            <w:pPr>
              <w:jc w:val="center"/>
            </w:pPr>
            <w:r w:rsidRPr="00050D28">
              <w:t xml:space="preserve">Пищевые лесные ресурсы </w:t>
            </w:r>
          </w:p>
        </w:tc>
      </w:tr>
      <w:tr w:rsidR="0075312D" w:rsidRPr="00050D28" w14:paraId="74D83390" w14:textId="77777777" w:rsidTr="00135CDB">
        <w:trPr>
          <w:cantSplit/>
          <w:trHeight w:val="313"/>
          <w:jc w:val="center"/>
        </w:trPr>
        <w:tc>
          <w:tcPr>
            <w:tcW w:w="562" w:type="dxa"/>
          </w:tcPr>
          <w:p w14:paraId="6923C947" w14:textId="77777777" w:rsidR="0075312D" w:rsidRPr="00050D28" w:rsidRDefault="0075312D" w:rsidP="0075312D">
            <w:pPr>
              <w:jc w:val="center"/>
            </w:pPr>
            <w:r w:rsidRPr="00050D28">
              <w:t>1</w:t>
            </w:r>
          </w:p>
        </w:tc>
        <w:tc>
          <w:tcPr>
            <w:tcW w:w="4967" w:type="dxa"/>
          </w:tcPr>
          <w:p w14:paraId="1CED985D" w14:textId="77777777" w:rsidR="0075312D" w:rsidRPr="00050D28" w:rsidRDefault="0075312D" w:rsidP="00A72C00">
            <w:r w:rsidRPr="00050D28">
              <w:t>Орехи (лещина)</w:t>
            </w:r>
          </w:p>
        </w:tc>
        <w:tc>
          <w:tcPr>
            <w:tcW w:w="1364" w:type="dxa"/>
          </w:tcPr>
          <w:p w14:paraId="61FAED04" w14:textId="77777777" w:rsidR="0075312D" w:rsidRPr="00050D28" w:rsidRDefault="0075312D" w:rsidP="00A72C00">
            <w:pPr>
              <w:jc w:val="center"/>
            </w:pPr>
            <w:r w:rsidRPr="00050D28">
              <w:t>т</w:t>
            </w:r>
          </w:p>
        </w:tc>
        <w:tc>
          <w:tcPr>
            <w:tcW w:w="2316" w:type="dxa"/>
          </w:tcPr>
          <w:p w14:paraId="7263AC5C" w14:textId="77777777" w:rsidR="0075312D" w:rsidRPr="00050D28" w:rsidRDefault="0075312D" w:rsidP="00A72C00">
            <w:pPr>
              <w:jc w:val="center"/>
            </w:pPr>
            <w:r w:rsidRPr="00050D28">
              <w:t>-</w:t>
            </w:r>
          </w:p>
        </w:tc>
      </w:tr>
      <w:tr w:rsidR="0075312D" w:rsidRPr="00050D28" w14:paraId="37BEF815" w14:textId="77777777" w:rsidTr="00135CDB">
        <w:trPr>
          <w:jc w:val="center"/>
        </w:trPr>
        <w:tc>
          <w:tcPr>
            <w:tcW w:w="562" w:type="dxa"/>
          </w:tcPr>
          <w:p w14:paraId="253F1C1E" w14:textId="77777777" w:rsidR="0075312D" w:rsidRPr="00050D28" w:rsidRDefault="0075312D" w:rsidP="0075312D">
            <w:pPr>
              <w:jc w:val="center"/>
            </w:pPr>
            <w:r w:rsidRPr="00050D28">
              <w:t>2</w:t>
            </w:r>
          </w:p>
        </w:tc>
        <w:tc>
          <w:tcPr>
            <w:tcW w:w="4967" w:type="dxa"/>
          </w:tcPr>
          <w:p w14:paraId="012667AB" w14:textId="77777777" w:rsidR="0075312D" w:rsidRPr="00050D28" w:rsidRDefault="0075312D" w:rsidP="00A72C00">
            <w:r w:rsidRPr="00050D28">
              <w:t>Ягоды:</w:t>
            </w:r>
          </w:p>
        </w:tc>
        <w:tc>
          <w:tcPr>
            <w:tcW w:w="1364" w:type="dxa"/>
          </w:tcPr>
          <w:p w14:paraId="3963CA83" w14:textId="77777777" w:rsidR="0075312D" w:rsidRPr="00050D28" w:rsidRDefault="0075312D" w:rsidP="00A72C00">
            <w:pPr>
              <w:jc w:val="center"/>
            </w:pPr>
          </w:p>
        </w:tc>
        <w:tc>
          <w:tcPr>
            <w:tcW w:w="2316" w:type="dxa"/>
          </w:tcPr>
          <w:p w14:paraId="445CD0B1" w14:textId="77777777" w:rsidR="0075312D" w:rsidRPr="00050D28" w:rsidRDefault="0075312D" w:rsidP="00A72C00">
            <w:pPr>
              <w:jc w:val="center"/>
            </w:pPr>
          </w:p>
        </w:tc>
      </w:tr>
      <w:tr w:rsidR="0075312D" w:rsidRPr="00050D28" w14:paraId="084A6A6B" w14:textId="77777777" w:rsidTr="00135CDB">
        <w:trPr>
          <w:jc w:val="center"/>
        </w:trPr>
        <w:tc>
          <w:tcPr>
            <w:tcW w:w="562" w:type="dxa"/>
          </w:tcPr>
          <w:p w14:paraId="3440190B" w14:textId="77777777" w:rsidR="0075312D" w:rsidRPr="00050D28" w:rsidRDefault="0075312D" w:rsidP="0075312D">
            <w:pPr>
              <w:jc w:val="center"/>
            </w:pPr>
          </w:p>
        </w:tc>
        <w:tc>
          <w:tcPr>
            <w:tcW w:w="4967" w:type="dxa"/>
          </w:tcPr>
          <w:p w14:paraId="1A0D858D" w14:textId="77777777" w:rsidR="0075312D" w:rsidRPr="00050D28" w:rsidRDefault="0075312D" w:rsidP="00A72C00">
            <w:r w:rsidRPr="00050D28">
              <w:t xml:space="preserve"> клюква</w:t>
            </w:r>
          </w:p>
        </w:tc>
        <w:tc>
          <w:tcPr>
            <w:tcW w:w="1364" w:type="dxa"/>
          </w:tcPr>
          <w:p w14:paraId="13C941CD" w14:textId="77777777" w:rsidR="0075312D" w:rsidRPr="00050D28" w:rsidRDefault="0075312D" w:rsidP="00A72C00">
            <w:pPr>
              <w:jc w:val="center"/>
            </w:pPr>
            <w:r w:rsidRPr="00050D28">
              <w:t>-“-</w:t>
            </w:r>
          </w:p>
        </w:tc>
        <w:tc>
          <w:tcPr>
            <w:tcW w:w="2316" w:type="dxa"/>
          </w:tcPr>
          <w:p w14:paraId="2AEE0534" w14:textId="77777777" w:rsidR="0075312D" w:rsidRPr="00050D28" w:rsidRDefault="0075312D" w:rsidP="008325ED">
            <w:pPr>
              <w:jc w:val="center"/>
            </w:pPr>
            <w:r w:rsidRPr="00050D28">
              <w:t>797,2</w:t>
            </w:r>
          </w:p>
        </w:tc>
      </w:tr>
      <w:tr w:rsidR="0075312D" w:rsidRPr="00050D28" w14:paraId="0488D042" w14:textId="77777777" w:rsidTr="00135CDB">
        <w:trPr>
          <w:jc w:val="center"/>
        </w:trPr>
        <w:tc>
          <w:tcPr>
            <w:tcW w:w="562" w:type="dxa"/>
          </w:tcPr>
          <w:p w14:paraId="29E14C23" w14:textId="77777777" w:rsidR="0075312D" w:rsidRPr="00050D28" w:rsidRDefault="0075312D" w:rsidP="0075312D">
            <w:pPr>
              <w:jc w:val="center"/>
            </w:pPr>
          </w:p>
        </w:tc>
        <w:tc>
          <w:tcPr>
            <w:tcW w:w="4967" w:type="dxa"/>
          </w:tcPr>
          <w:p w14:paraId="43329635" w14:textId="77777777" w:rsidR="0075312D" w:rsidRPr="00050D28" w:rsidRDefault="0075312D" w:rsidP="00A72C00">
            <w:r w:rsidRPr="00050D28">
              <w:t xml:space="preserve"> брусника</w:t>
            </w:r>
          </w:p>
        </w:tc>
        <w:tc>
          <w:tcPr>
            <w:tcW w:w="1364" w:type="dxa"/>
          </w:tcPr>
          <w:p w14:paraId="06B951A3" w14:textId="77777777" w:rsidR="0075312D" w:rsidRPr="00050D28" w:rsidRDefault="0075312D" w:rsidP="00A72C00">
            <w:pPr>
              <w:jc w:val="center"/>
            </w:pPr>
            <w:r w:rsidRPr="00050D28">
              <w:t>-“-</w:t>
            </w:r>
          </w:p>
        </w:tc>
        <w:tc>
          <w:tcPr>
            <w:tcW w:w="2316" w:type="dxa"/>
          </w:tcPr>
          <w:p w14:paraId="0E7DA0A7" w14:textId="77777777" w:rsidR="0075312D" w:rsidRPr="00050D28" w:rsidRDefault="0075312D" w:rsidP="00A72C00">
            <w:pPr>
              <w:jc w:val="center"/>
            </w:pPr>
            <w:r w:rsidRPr="00050D28">
              <w:t>145,5</w:t>
            </w:r>
          </w:p>
        </w:tc>
      </w:tr>
      <w:tr w:rsidR="0075312D" w:rsidRPr="00050D28" w14:paraId="65AC959B" w14:textId="77777777" w:rsidTr="00135CDB">
        <w:trPr>
          <w:jc w:val="center"/>
        </w:trPr>
        <w:tc>
          <w:tcPr>
            <w:tcW w:w="562" w:type="dxa"/>
          </w:tcPr>
          <w:p w14:paraId="0FAA2030" w14:textId="77777777" w:rsidR="0075312D" w:rsidRPr="00050D28" w:rsidRDefault="0075312D" w:rsidP="0075312D">
            <w:pPr>
              <w:jc w:val="center"/>
            </w:pPr>
          </w:p>
        </w:tc>
        <w:tc>
          <w:tcPr>
            <w:tcW w:w="4967" w:type="dxa"/>
          </w:tcPr>
          <w:p w14:paraId="0CA18B5C" w14:textId="77777777" w:rsidR="0075312D" w:rsidRPr="00050D28" w:rsidRDefault="0075312D" w:rsidP="00A72C00">
            <w:r w:rsidRPr="00050D28">
              <w:t xml:space="preserve"> черника</w:t>
            </w:r>
          </w:p>
        </w:tc>
        <w:tc>
          <w:tcPr>
            <w:tcW w:w="1364" w:type="dxa"/>
          </w:tcPr>
          <w:p w14:paraId="2C6C0B8F" w14:textId="77777777" w:rsidR="0075312D" w:rsidRPr="00050D28" w:rsidRDefault="0075312D" w:rsidP="00A72C00">
            <w:pPr>
              <w:jc w:val="center"/>
            </w:pPr>
            <w:r w:rsidRPr="00050D28">
              <w:t>-“-</w:t>
            </w:r>
          </w:p>
        </w:tc>
        <w:tc>
          <w:tcPr>
            <w:tcW w:w="2316" w:type="dxa"/>
          </w:tcPr>
          <w:p w14:paraId="48043D32" w14:textId="77777777" w:rsidR="0075312D" w:rsidRPr="00050D28" w:rsidRDefault="0075312D" w:rsidP="00A72C00">
            <w:pPr>
              <w:jc w:val="center"/>
            </w:pPr>
            <w:r w:rsidRPr="00050D28">
              <w:t>287,6</w:t>
            </w:r>
          </w:p>
        </w:tc>
      </w:tr>
      <w:tr w:rsidR="0075312D" w:rsidRPr="00050D28" w14:paraId="6253FE34" w14:textId="77777777" w:rsidTr="00135CDB">
        <w:trPr>
          <w:jc w:val="center"/>
        </w:trPr>
        <w:tc>
          <w:tcPr>
            <w:tcW w:w="562" w:type="dxa"/>
          </w:tcPr>
          <w:p w14:paraId="28F45179" w14:textId="77777777" w:rsidR="0075312D" w:rsidRPr="00050D28" w:rsidRDefault="0075312D" w:rsidP="0075312D">
            <w:pPr>
              <w:jc w:val="center"/>
            </w:pPr>
          </w:p>
        </w:tc>
        <w:tc>
          <w:tcPr>
            <w:tcW w:w="4967" w:type="dxa"/>
          </w:tcPr>
          <w:p w14:paraId="3FE65397" w14:textId="77777777" w:rsidR="0075312D" w:rsidRPr="00050D28" w:rsidRDefault="0075312D" w:rsidP="00A72C00">
            <w:r w:rsidRPr="00050D28">
              <w:t xml:space="preserve"> голубика</w:t>
            </w:r>
          </w:p>
        </w:tc>
        <w:tc>
          <w:tcPr>
            <w:tcW w:w="1364" w:type="dxa"/>
          </w:tcPr>
          <w:p w14:paraId="0221B062" w14:textId="77777777" w:rsidR="0075312D" w:rsidRPr="00050D28" w:rsidRDefault="0075312D" w:rsidP="00A72C00">
            <w:pPr>
              <w:jc w:val="center"/>
            </w:pPr>
            <w:r w:rsidRPr="00050D28">
              <w:t>-“-</w:t>
            </w:r>
          </w:p>
        </w:tc>
        <w:tc>
          <w:tcPr>
            <w:tcW w:w="2316" w:type="dxa"/>
          </w:tcPr>
          <w:p w14:paraId="617861FC" w14:textId="77777777" w:rsidR="0075312D" w:rsidRPr="00050D28" w:rsidRDefault="0075312D" w:rsidP="00A72C00">
            <w:pPr>
              <w:jc w:val="center"/>
            </w:pPr>
            <w:r w:rsidRPr="00050D28">
              <w:t>62,8</w:t>
            </w:r>
          </w:p>
        </w:tc>
      </w:tr>
      <w:tr w:rsidR="0075312D" w:rsidRPr="00050D28" w14:paraId="2D7B0A38" w14:textId="77777777" w:rsidTr="00135CDB">
        <w:trPr>
          <w:jc w:val="center"/>
        </w:trPr>
        <w:tc>
          <w:tcPr>
            <w:tcW w:w="562" w:type="dxa"/>
          </w:tcPr>
          <w:p w14:paraId="4B4BF2D2" w14:textId="77777777" w:rsidR="0075312D" w:rsidRPr="00050D28" w:rsidRDefault="0075312D" w:rsidP="0075312D">
            <w:pPr>
              <w:jc w:val="center"/>
            </w:pPr>
          </w:p>
        </w:tc>
        <w:tc>
          <w:tcPr>
            <w:tcW w:w="4967" w:type="dxa"/>
          </w:tcPr>
          <w:p w14:paraId="3BAF4BA4" w14:textId="77777777" w:rsidR="0075312D" w:rsidRPr="00050D28" w:rsidRDefault="0075312D" w:rsidP="00A72C00">
            <w:r w:rsidRPr="00050D28">
              <w:t xml:space="preserve"> морошка</w:t>
            </w:r>
          </w:p>
        </w:tc>
        <w:tc>
          <w:tcPr>
            <w:tcW w:w="1364" w:type="dxa"/>
          </w:tcPr>
          <w:p w14:paraId="4EF594E4" w14:textId="77777777" w:rsidR="0075312D" w:rsidRPr="00050D28" w:rsidRDefault="0075312D" w:rsidP="00A72C00">
            <w:pPr>
              <w:jc w:val="center"/>
            </w:pPr>
            <w:r w:rsidRPr="00050D28">
              <w:t>-“-</w:t>
            </w:r>
          </w:p>
        </w:tc>
        <w:tc>
          <w:tcPr>
            <w:tcW w:w="2316" w:type="dxa"/>
          </w:tcPr>
          <w:p w14:paraId="3E5DBF27" w14:textId="77777777" w:rsidR="0075312D" w:rsidRPr="00050D28" w:rsidRDefault="0075312D" w:rsidP="00A72C00">
            <w:pPr>
              <w:jc w:val="center"/>
            </w:pPr>
            <w:r w:rsidRPr="00050D28">
              <w:t>68,7</w:t>
            </w:r>
          </w:p>
        </w:tc>
      </w:tr>
      <w:tr w:rsidR="0075312D" w:rsidRPr="00050D28" w14:paraId="6B923D67" w14:textId="77777777" w:rsidTr="00135CDB">
        <w:trPr>
          <w:jc w:val="center"/>
        </w:trPr>
        <w:tc>
          <w:tcPr>
            <w:tcW w:w="562" w:type="dxa"/>
          </w:tcPr>
          <w:p w14:paraId="6443D205" w14:textId="77777777" w:rsidR="0075312D" w:rsidRPr="00050D28" w:rsidRDefault="0075312D" w:rsidP="0075312D">
            <w:pPr>
              <w:jc w:val="center"/>
              <w:rPr>
                <w:b/>
              </w:rPr>
            </w:pPr>
          </w:p>
        </w:tc>
        <w:tc>
          <w:tcPr>
            <w:tcW w:w="4967" w:type="dxa"/>
          </w:tcPr>
          <w:p w14:paraId="18DCF531" w14:textId="77777777" w:rsidR="0075312D" w:rsidRPr="00050D28" w:rsidRDefault="0075312D" w:rsidP="00A72C00">
            <w:pPr>
              <w:rPr>
                <w:b/>
              </w:rPr>
            </w:pPr>
            <w:r w:rsidRPr="00050D28">
              <w:rPr>
                <w:b/>
              </w:rPr>
              <w:t>Итого ягод</w:t>
            </w:r>
          </w:p>
        </w:tc>
        <w:tc>
          <w:tcPr>
            <w:tcW w:w="1364" w:type="dxa"/>
          </w:tcPr>
          <w:p w14:paraId="6FB71770" w14:textId="77777777" w:rsidR="0075312D" w:rsidRPr="00050D28" w:rsidRDefault="0075312D" w:rsidP="00A72C00">
            <w:pPr>
              <w:jc w:val="center"/>
              <w:rPr>
                <w:b/>
              </w:rPr>
            </w:pPr>
            <w:r w:rsidRPr="00050D28">
              <w:rPr>
                <w:b/>
              </w:rPr>
              <w:t>-“-</w:t>
            </w:r>
          </w:p>
        </w:tc>
        <w:tc>
          <w:tcPr>
            <w:tcW w:w="2316" w:type="dxa"/>
          </w:tcPr>
          <w:p w14:paraId="5E0B1E32" w14:textId="77777777" w:rsidR="0075312D" w:rsidRPr="00050D28" w:rsidRDefault="0075312D" w:rsidP="00A72C00">
            <w:pPr>
              <w:jc w:val="center"/>
              <w:rPr>
                <w:b/>
              </w:rPr>
            </w:pPr>
            <w:r w:rsidRPr="00050D28">
              <w:rPr>
                <w:b/>
              </w:rPr>
              <w:t>1361,8</w:t>
            </w:r>
          </w:p>
        </w:tc>
      </w:tr>
      <w:tr w:rsidR="0075312D" w:rsidRPr="00050D28" w14:paraId="025CA117" w14:textId="77777777" w:rsidTr="00135CDB">
        <w:trPr>
          <w:jc w:val="center"/>
        </w:trPr>
        <w:tc>
          <w:tcPr>
            <w:tcW w:w="562" w:type="dxa"/>
          </w:tcPr>
          <w:p w14:paraId="644A7F11" w14:textId="77777777" w:rsidR="0075312D" w:rsidRPr="00050D28" w:rsidRDefault="0075312D" w:rsidP="0075312D">
            <w:pPr>
              <w:jc w:val="center"/>
            </w:pPr>
            <w:r w:rsidRPr="00050D28">
              <w:t>3</w:t>
            </w:r>
          </w:p>
        </w:tc>
        <w:tc>
          <w:tcPr>
            <w:tcW w:w="4967" w:type="dxa"/>
          </w:tcPr>
          <w:p w14:paraId="18F9A9B0" w14:textId="77777777" w:rsidR="0075312D" w:rsidRPr="00050D28" w:rsidRDefault="0075312D" w:rsidP="00A72C00">
            <w:r w:rsidRPr="00050D28">
              <w:t>Грибы:</w:t>
            </w:r>
          </w:p>
        </w:tc>
        <w:tc>
          <w:tcPr>
            <w:tcW w:w="1364" w:type="dxa"/>
          </w:tcPr>
          <w:p w14:paraId="3CEF77BD" w14:textId="77777777" w:rsidR="0075312D" w:rsidRPr="00050D28" w:rsidRDefault="0075312D" w:rsidP="00A72C00">
            <w:pPr>
              <w:jc w:val="center"/>
            </w:pPr>
          </w:p>
        </w:tc>
        <w:tc>
          <w:tcPr>
            <w:tcW w:w="2316" w:type="dxa"/>
          </w:tcPr>
          <w:p w14:paraId="49D16D58" w14:textId="77777777" w:rsidR="0075312D" w:rsidRPr="00050D28" w:rsidRDefault="0075312D" w:rsidP="00A72C00">
            <w:pPr>
              <w:jc w:val="center"/>
            </w:pPr>
          </w:p>
        </w:tc>
      </w:tr>
      <w:tr w:rsidR="0075312D" w:rsidRPr="00050D28" w14:paraId="09A1AC3B" w14:textId="77777777" w:rsidTr="00135CDB">
        <w:trPr>
          <w:jc w:val="center"/>
        </w:trPr>
        <w:tc>
          <w:tcPr>
            <w:tcW w:w="562" w:type="dxa"/>
          </w:tcPr>
          <w:p w14:paraId="369C93D9" w14:textId="77777777" w:rsidR="0075312D" w:rsidRPr="00050D28" w:rsidRDefault="0075312D" w:rsidP="0075312D">
            <w:pPr>
              <w:jc w:val="center"/>
            </w:pPr>
          </w:p>
        </w:tc>
        <w:tc>
          <w:tcPr>
            <w:tcW w:w="4967" w:type="dxa"/>
          </w:tcPr>
          <w:p w14:paraId="2FE0B0EB" w14:textId="77777777" w:rsidR="0075312D" w:rsidRPr="00050D28" w:rsidRDefault="0075312D" w:rsidP="00A72C00">
            <w:r w:rsidRPr="00050D28">
              <w:t xml:space="preserve"> белые</w:t>
            </w:r>
          </w:p>
        </w:tc>
        <w:tc>
          <w:tcPr>
            <w:tcW w:w="1364" w:type="dxa"/>
          </w:tcPr>
          <w:p w14:paraId="59F003FB" w14:textId="77777777" w:rsidR="0075312D" w:rsidRPr="00050D28" w:rsidRDefault="0075312D" w:rsidP="00A72C00">
            <w:pPr>
              <w:jc w:val="center"/>
            </w:pPr>
            <w:r w:rsidRPr="00050D28">
              <w:t>-“-</w:t>
            </w:r>
          </w:p>
        </w:tc>
        <w:tc>
          <w:tcPr>
            <w:tcW w:w="2316" w:type="dxa"/>
          </w:tcPr>
          <w:p w14:paraId="67D5A180" w14:textId="77777777" w:rsidR="0075312D" w:rsidRPr="00050D28" w:rsidRDefault="0075312D" w:rsidP="00A72C00">
            <w:pPr>
              <w:jc w:val="center"/>
            </w:pPr>
            <w:r w:rsidRPr="00050D28">
              <w:t>4,5</w:t>
            </w:r>
          </w:p>
        </w:tc>
      </w:tr>
      <w:tr w:rsidR="0075312D" w:rsidRPr="00050D28" w14:paraId="6543EEFD" w14:textId="77777777" w:rsidTr="00135CDB">
        <w:trPr>
          <w:jc w:val="center"/>
        </w:trPr>
        <w:tc>
          <w:tcPr>
            <w:tcW w:w="562" w:type="dxa"/>
          </w:tcPr>
          <w:p w14:paraId="1A590929" w14:textId="77777777" w:rsidR="0075312D" w:rsidRPr="00050D28" w:rsidRDefault="0075312D" w:rsidP="0075312D">
            <w:pPr>
              <w:jc w:val="center"/>
            </w:pPr>
          </w:p>
        </w:tc>
        <w:tc>
          <w:tcPr>
            <w:tcW w:w="4967" w:type="dxa"/>
          </w:tcPr>
          <w:p w14:paraId="64C1266F" w14:textId="77777777" w:rsidR="0075312D" w:rsidRPr="00050D28" w:rsidRDefault="0075312D" w:rsidP="00A72C00">
            <w:r w:rsidRPr="00050D28">
              <w:t xml:space="preserve"> подосиновики</w:t>
            </w:r>
          </w:p>
        </w:tc>
        <w:tc>
          <w:tcPr>
            <w:tcW w:w="1364" w:type="dxa"/>
          </w:tcPr>
          <w:p w14:paraId="60EC6789" w14:textId="77777777" w:rsidR="0075312D" w:rsidRPr="00050D28" w:rsidRDefault="0075312D" w:rsidP="00A72C00">
            <w:pPr>
              <w:jc w:val="center"/>
            </w:pPr>
            <w:r w:rsidRPr="00050D28">
              <w:t>-“-</w:t>
            </w:r>
          </w:p>
        </w:tc>
        <w:tc>
          <w:tcPr>
            <w:tcW w:w="2316" w:type="dxa"/>
          </w:tcPr>
          <w:p w14:paraId="684CCC3B" w14:textId="77777777" w:rsidR="0075312D" w:rsidRPr="00050D28" w:rsidRDefault="0075312D" w:rsidP="00A72C00">
            <w:pPr>
              <w:jc w:val="center"/>
            </w:pPr>
            <w:r w:rsidRPr="00050D28">
              <w:t>17,0</w:t>
            </w:r>
          </w:p>
        </w:tc>
      </w:tr>
      <w:tr w:rsidR="0075312D" w:rsidRPr="00050D28" w14:paraId="657C6C99" w14:textId="77777777" w:rsidTr="00135CDB">
        <w:trPr>
          <w:jc w:val="center"/>
        </w:trPr>
        <w:tc>
          <w:tcPr>
            <w:tcW w:w="562" w:type="dxa"/>
          </w:tcPr>
          <w:p w14:paraId="7A344DE7" w14:textId="77777777" w:rsidR="0075312D" w:rsidRPr="00050D28" w:rsidRDefault="0075312D" w:rsidP="0075312D">
            <w:pPr>
              <w:jc w:val="center"/>
            </w:pPr>
          </w:p>
        </w:tc>
        <w:tc>
          <w:tcPr>
            <w:tcW w:w="4967" w:type="dxa"/>
          </w:tcPr>
          <w:p w14:paraId="439D89A2" w14:textId="77777777" w:rsidR="0075312D" w:rsidRPr="00050D28" w:rsidRDefault="0075312D" w:rsidP="00A72C00">
            <w:r w:rsidRPr="00050D28">
              <w:t xml:space="preserve"> грузди настоящие</w:t>
            </w:r>
          </w:p>
        </w:tc>
        <w:tc>
          <w:tcPr>
            <w:tcW w:w="1364" w:type="dxa"/>
          </w:tcPr>
          <w:p w14:paraId="0DB5E94A" w14:textId="77777777" w:rsidR="0075312D" w:rsidRPr="00050D28" w:rsidRDefault="0075312D" w:rsidP="00A72C00">
            <w:pPr>
              <w:jc w:val="center"/>
            </w:pPr>
            <w:r w:rsidRPr="00050D28">
              <w:t>-“-</w:t>
            </w:r>
          </w:p>
        </w:tc>
        <w:tc>
          <w:tcPr>
            <w:tcW w:w="2316" w:type="dxa"/>
          </w:tcPr>
          <w:p w14:paraId="16C382C5" w14:textId="77777777" w:rsidR="0075312D" w:rsidRPr="00050D28" w:rsidRDefault="0075312D" w:rsidP="00A72C00">
            <w:pPr>
              <w:jc w:val="center"/>
            </w:pPr>
            <w:r w:rsidRPr="00050D28">
              <w:t>17,9</w:t>
            </w:r>
          </w:p>
        </w:tc>
      </w:tr>
      <w:tr w:rsidR="0075312D" w:rsidRPr="00050D28" w14:paraId="4E747A20" w14:textId="77777777" w:rsidTr="00135CDB">
        <w:trPr>
          <w:jc w:val="center"/>
        </w:trPr>
        <w:tc>
          <w:tcPr>
            <w:tcW w:w="562" w:type="dxa"/>
          </w:tcPr>
          <w:p w14:paraId="715F09CA" w14:textId="77777777" w:rsidR="0075312D" w:rsidRPr="00050D28" w:rsidRDefault="0075312D" w:rsidP="0075312D">
            <w:pPr>
              <w:jc w:val="center"/>
            </w:pPr>
          </w:p>
        </w:tc>
        <w:tc>
          <w:tcPr>
            <w:tcW w:w="4967" w:type="dxa"/>
          </w:tcPr>
          <w:p w14:paraId="66076CE9" w14:textId="77777777" w:rsidR="0075312D" w:rsidRPr="00050D28" w:rsidRDefault="0075312D" w:rsidP="00A72C00">
            <w:r w:rsidRPr="00050D28">
              <w:t xml:space="preserve"> подберезовик</w:t>
            </w:r>
          </w:p>
        </w:tc>
        <w:tc>
          <w:tcPr>
            <w:tcW w:w="1364" w:type="dxa"/>
          </w:tcPr>
          <w:p w14:paraId="45EA2174" w14:textId="77777777" w:rsidR="0075312D" w:rsidRPr="00050D28" w:rsidRDefault="0075312D" w:rsidP="00A72C00">
            <w:pPr>
              <w:jc w:val="center"/>
            </w:pPr>
            <w:r w:rsidRPr="00050D28">
              <w:t>-“-</w:t>
            </w:r>
          </w:p>
        </w:tc>
        <w:tc>
          <w:tcPr>
            <w:tcW w:w="2316" w:type="dxa"/>
          </w:tcPr>
          <w:p w14:paraId="42122DD1" w14:textId="77777777" w:rsidR="0075312D" w:rsidRPr="00050D28" w:rsidRDefault="0075312D" w:rsidP="00A72C00">
            <w:pPr>
              <w:jc w:val="center"/>
            </w:pPr>
            <w:r w:rsidRPr="00050D28">
              <w:t>17,5</w:t>
            </w:r>
          </w:p>
        </w:tc>
      </w:tr>
      <w:tr w:rsidR="0075312D" w:rsidRPr="00050D28" w14:paraId="6939B1BE" w14:textId="77777777" w:rsidTr="00135CDB">
        <w:trPr>
          <w:jc w:val="center"/>
        </w:trPr>
        <w:tc>
          <w:tcPr>
            <w:tcW w:w="562" w:type="dxa"/>
          </w:tcPr>
          <w:p w14:paraId="657DF73D" w14:textId="77777777" w:rsidR="0075312D" w:rsidRPr="00050D28" w:rsidRDefault="0075312D" w:rsidP="0075312D">
            <w:pPr>
              <w:jc w:val="center"/>
            </w:pPr>
          </w:p>
        </w:tc>
        <w:tc>
          <w:tcPr>
            <w:tcW w:w="4967" w:type="dxa"/>
          </w:tcPr>
          <w:p w14:paraId="2C82C24B" w14:textId="77777777" w:rsidR="0075312D" w:rsidRPr="00050D28" w:rsidRDefault="0075312D" w:rsidP="00A72C00">
            <w:r w:rsidRPr="00050D28">
              <w:t xml:space="preserve"> грузди черные</w:t>
            </w:r>
          </w:p>
        </w:tc>
        <w:tc>
          <w:tcPr>
            <w:tcW w:w="1364" w:type="dxa"/>
          </w:tcPr>
          <w:p w14:paraId="2F6476A3" w14:textId="77777777" w:rsidR="0075312D" w:rsidRPr="00050D28" w:rsidRDefault="0075312D" w:rsidP="00A72C00">
            <w:pPr>
              <w:jc w:val="center"/>
            </w:pPr>
            <w:r w:rsidRPr="00050D28">
              <w:t>-“-</w:t>
            </w:r>
          </w:p>
        </w:tc>
        <w:tc>
          <w:tcPr>
            <w:tcW w:w="2316" w:type="dxa"/>
          </w:tcPr>
          <w:p w14:paraId="3C281851" w14:textId="77777777" w:rsidR="0075312D" w:rsidRPr="00050D28" w:rsidRDefault="0075312D" w:rsidP="008325ED">
            <w:pPr>
              <w:jc w:val="center"/>
            </w:pPr>
            <w:r w:rsidRPr="00050D28">
              <w:t>1,5</w:t>
            </w:r>
          </w:p>
        </w:tc>
      </w:tr>
      <w:tr w:rsidR="0075312D" w:rsidRPr="00050D28" w14:paraId="56586C5B" w14:textId="77777777" w:rsidTr="00135CDB">
        <w:trPr>
          <w:jc w:val="center"/>
        </w:trPr>
        <w:tc>
          <w:tcPr>
            <w:tcW w:w="562" w:type="dxa"/>
          </w:tcPr>
          <w:p w14:paraId="6564A974" w14:textId="77777777" w:rsidR="0075312D" w:rsidRPr="00050D28" w:rsidRDefault="0075312D" w:rsidP="0075312D">
            <w:pPr>
              <w:jc w:val="center"/>
            </w:pPr>
          </w:p>
        </w:tc>
        <w:tc>
          <w:tcPr>
            <w:tcW w:w="4967" w:type="dxa"/>
          </w:tcPr>
          <w:p w14:paraId="61C5A267" w14:textId="77777777" w:rsidR="0075312D" w:rsidRPr="00050D28" w:rsidRDefault="0075312D" w:rsidP="00A72C00">
            <w:r w:rsidRPr="00050D28">
              <w:t xml:space="preserve"> волнушки</w:t>
            </w:r>
          </w:p>
        </w:tc>
        <w:tc>
          <w:tcPr>
            <w:tcW w:w="1364" w:type="dxa"/>
          </w:tcPr>
          <w:p w14:paraId="75F42C65" w14:textId="77777777" w:rsidR="0075312D" w:rsidRPr="00050D28" w:rsidRDefault="0075312D" w:rsidP="00A72C00">
            <w:pPr>
              <w:jc w:val="center"/>
            </w:pPr>
            <w:r w:rsidRPr="00050D28">
              <w:t>-“-</w:t>
            </w:r>
          </w:p>
        </w:tc>
        <w:tc>
          <w:tcPr>
            <w:tcW w:w="2316" w:type="dxa"/>
          </w:tcPr>
          <w:p w14:paraId="33581CDF" w14:textId="77777777" w:rsidR="0075312D" w:rsidRPr="00050D28" w:rsidRDefault="0075312D" w:rsidP="00A72C00">
            <w:pPr>
              <w:jc w:val="center"/>
            </w:pPr>
            <w:r w:rsidRPr="00050D28">
              <w:t>3,5</w:t>
            </w:r>
          </w:p>
        </w:tc>
      </w:tr>
      <w:tr w:rsidR="0075312D" w:rsidRPr="00050D28" w14:paraId="5650D870" w14:textId="77777777" w:rsidTr="00135CDB">
        <w:trPr>
          <w:jc w:val="center"/>
        </w:trPr>
        <w:tc>
          <w:tcPr>
            <w:tcW w:w="562" w:type="dxa"/>
          </w:tcPr>
          <w:p w14:paraId="1941B4A1" w14:textId="77777777" w:rsidR="0075312D" w:rsidRPr="00050D28" w:rsidRDefault="0075312D" w:rsidP="0075312D">
            <w:pPr>
              <w:jc w:val="center"/>
            </w:pPr>
          </w:p>
        </w:tc>
        <w:tc>
          <w:tcPr>
            <w:tcW w:w="4967" w:type="dxa"/>
          </w:tcPr>
          <w:p w14:paraId="08BB489A" w14:textId="77777777" w:rsidR="0075312D" w:rsidRPr="00050D28" w:rsidRDefault="0075312D" w:rsidP="00A72C00">
            <w:r w:rsidRPr="00050D28">
              <w:t xml:space="preserve"> опята</w:t>
            </w:r>
          </w:p>
        </w:tc>
        <w:tc>
          <w:tcPr>
            <w:tcW w:w="1364" w:type="dxa"/>
          </w:tcPr>
          <w:p w14:paraId="13DCF3B2" w14:textId="77777777" w:rsidR="0075312D" w:rsidRPr="00050D28" w:rsidRDefault="0075312D" w:rsidP="00A72C00">
            <w:pPr>
              <w:jc w:val="center"/>
            </w:pPr>
            <w:r w:rsidRPr="00050D28">
              <w:t>-“-</w:t>
            </w:r>
          </w:p>
        </w:tc>
        <w:tc>
          <w:tcPr>
            <w:tcW w:w="2316" w:type="dxa"/>
          </w:tcPr>
          <w:p w14:paraId="1E7DAC89" w14:textId="77777777" w:rsidR="0075312D" w:rsidRPr="00050D28" w:rsidRDefault="0075312D" w:rsidP="00A72C00">
            <w:pPr>
              <w:jc w:val="center"/>
            </w:pPr>
            <w:r w:rsidRPr="00050D28">
              <w:t>10,3</w:t>
            </w:r>
          </w:p>
        </w:tc>
      </w:tr>
      <w:tr w:rsidR="0075312D" w:rsidRPr="00050D28" w14:paraId="617285C0" w14:textId="77777777" w:rsidTr="00135CDB">
        <w:trPr>
          <w:jc w:val="center"/>
        </w:trPr>
        <w:tc>
          <w:tcPr>
            <w:tcW w:w="562" w:type="dxa"/>
          </w:tcPr>
          <w:p w14:paraId="768C2444" w14:textId="77777777" w:rsidR="0075312D" w:rsidRPr="00050D28" w:rsidRDefault="0075312D" w:rsidP="0075312D">
            <w:pPr>
              <w:jc w:val="center"/>
            </w:pPr>
          </w:p>
        </w:tc>
        <w:tc>
          <w:tcPr>
            <w:tcW w:w="4967" w:type="dxa"/>
          </w:tcPr>
          <w:p w14:paraId="79582DE6" w14:textId="77777777" w:rsidR="0075312D" w:rsidRPr="00050D28" w:rsidRDefault="0075312D" w:rsidP="00A72C00">
            <w:r w:rsidRPr="00050D28">
              <w:t xml:space="preserve"> маслята</w:t>
            </w:r>
          </w:p>
        </w:tc>
        <w:tc>
          <w:tcPr>
            <w:tcW w:w="1364" w:type="dxa"/>
          </w:tcPr>
          <w:p w14:paraId="46E5D1A8" w14:textId="77777777" w:rsidR="0075312D" w:rsidRPr="00050D28" w:rsidRDefault="0075312D" w:rsidP="00A72C00">
            <w:pPr>
              <w:jc w:val="center"/>
            </w:pPr>
          </w:p>
        </w:tc>
        <w:tc>
          <w:tcPr>
            <w:tcW w:w="2316" w:type="dxa"/>
          </w:tcPr>
          <w:p w14:paraId="79A8F2AB" w14:textId="77777777" w:rsidR="0075312D" w:rsidRPr="00050D28" w:rsidRDefault="0075312D" w:rsidP="00A72C00">
            <w:pPr>
              <w:jc w:val="center"/>
            </w:pPr>
            <w:r w:rsidRPr="00050D28">
              <w:t>0,2</w:t>
            </w:r>
          </w:p>
        </w:tc>
      </w:tr>
      <w:tr w:rsidR="0075312D" w:rsidRPr="00050D28" w14:paraId="1806413F" w14:textId="77777777" w:rsidTr="00135CDB">
        <w:trPr>
          <w:jc w:val="center"/>
        </w:trPr>
        <w:tc>
          <w:tcPr>
            <w:tcW w:w="562" w:type="dxa"/>
          </w:tcPr>
          <w:p w14:paraId="01820BDE" w14:textId="77777777" w:rsidR="0075312D" w:rsidRPr="00050D28" w:rsidRDefault="0075312D" w:rsidP="0075312D">
            <w:pPr>
              <w:jc w:val="center"/>
              <w:rPr>
                <w:b/>
              </w:rPr>
            </w:pPr>
          </w:p>
        </w:tc>
        <w:tc>
          <w:tcPr>
            <w:tcW w:w="4967" w:type="dxa"/>
          </w:tcPr>
          <w:p w14:paraId="750DF373" w14:textId="77777777" w:rsidR="0075312D" w:rsidRPr="00050D28" w:rsidRDefault="0075312D" w:rsidP="00A72C00">
            <w:pPr>
              <w:rPr>
                <w:b/>
              </w:rPr>
            </w:pPr>
            <w:r w:rsidRPr="00050D28">
              <w:rPr>
                <w:b/>
              </w:rPr>
              <w:t>Итого грибов</w:t>
            </w:r>
          </w:p>
        </w:tc>
        <w:tc>
          <w:tcPr>
            <w:tcW w:w="1364" w:type="dxa"/>
          </w:tcPr>
          <w:p w14:paraId="33417EA3" w14:textId="77777777" w:rsidR="0075312D" w:rsidRPr="00050D28" w:rsidRDefault="0075312D" w:rsidP="00A72C00">
            <w:pPr>
              <w:jc w:val="center"/>
              <w:rPr>
                <w:b/>
              </w:rPr>
            </w:pPr>
            <w:r w:rsidRPr="00050D28">
              <w:rPr>
                <w:b/>
              </w:rPr>
              <w:t>-“-</w:t>
            </w:r>
          </w:p>
        </w:tc>
        <w:tc>
          <w:tcPr>
            <w:tcW w:w="2316" w:type="dxa"/>
            <w:vAlign w:val="center"/>
          </w:tcPr>
          <w:p w14:paraId="72A3FBF8" w14:textId="77777777" w:rsidR="0075312D" w:rsidRPr="00050D28" w:rsidRDefault="0075312D" w:rsidP="00A72C00">
            <w:pPr>
              <w:jc w:val="center"/>
              <w:rPr>
                <w:b/>
              </w:rPr>
            </w:pPr>
            <w:r w:rsidRPr="00050D28">
              <w:rPr>
                <w:b/>
              </w:rPr>
              <w:t>72,4</w:t>
            </w:r>
          </w:p>
        </w:tc>
      </w:tr>
      <w:tr w:rsidR="0075312D" w:rsidRPr="00050D28" w14:paraId="07803A23" w14:textId="77777777" w:rsidTr="00135CDB">
        <w:trPr>
          <w:jc w:val="center"/>
        </w:trPr>
        <w:tc>
          <w:tcPr>
            <w:tcW w:w="562" w:type="dxa"/>
          </w:tcPr>
          <w:p w14:paraId="4301D3F2" w14:textId="77777777" w:rsidR="0075312D" w:rsidRPr="00050D28" w:rsidRDefault="0075312D" w:rsidP="0075312D">
            <w:pPr>
              <w:jc w:val="center"/>
            </w:pPr>
            <w:r w:rsidRPr="00050D28">
              <w:t>4</w:t>
            </w:r>
          </w:p>
        </w:tc>
        <w:tc>
          <w:tcPr>
            <w:tcW w:w="4967" w:type="dxa"/>
          </w:tcPr>
          <w:p w14:paraId="382CBE63" w14:textId="77777777" w:rsidR="0075312D" w:rsidRPr="00050D28" w:rsidRDefault="0075312D" w:rsidP="00A72C00">
            <w:r w:rsidRPr="00050D28">
              <w:t>Древесные соки по видам:</w:t>
            </w:r>
          </w:p>
        </w:tc>
        <w:tc>
          <w:tcPr>
            <w:tcW w:w="1364" w:type="dxa"/>
          </w:tcPr>
          <w:p w14:paraId="27909CC8" w14:textId="77777777" w:rsidR="0075312D" w:rsidRPr="00050D28" w:rsidRDefault="0075312D" w:rsidP="00A72C00">
            <w:pPr>
              <w:jc w:val="center"/>
            </w:pPr>
          </w:p>
        </w:tc>
        <w:tc>
          <w:tcPr>
            <w:tcW w:w="2316" w:type="dxa"/>
          </w:tcPr>
          <w:p w14:paraId="71DB5CB3" w14:textId="77777777" w:rsidR="0075312D" w:rsidRPr="00050D28" w:rsidRDefault="0075312D" w:rsidP="00A72C00">
            <w:pPr>
              <w:jc w:val="center"/>
            </w:pPr>
          </w:p>
        </w:tc>
      </w:tr>
      <w:tr w:rsidR="0075312D" w:rsidRPr="00050D28" w14:paraId="3E19C43A" w14:textId="77777777" w:rsidTr="00135CDB">
        <w:trPr>
          <w:jc w:val="center"/>
        </w:trPr>
        <w:tc>
          <w:tcPr>
            <w:tcW w:w="562" w:type="dxa"/>
          </w:tcPr>
          <w:p w14:paraId="5D4314F9" w14:textId="77777777" w:rsidR="0075312D" w:rsidRPr="00050D28" w:rsidRDefault="0075312D" w:rsidP="0075312D">
            <w:pPr>
              <w:jc w:val="center"/>
            </w:pPr>
          </w:p>
        </w:tc>
        <w:tc>
          <w:tcPr>
            <w:tcW w:w="4967" w:type="dxa"/>
          </w:tcPr>
          <w:p w14:paraId="71888080" w14:textId="77777777" w:rsidR="0075312D" w:rsidRPr="00050D28" w:rsidRDefault="0075312D" w:rsidP="00A72C00">
            <w:r w:rsidRPr="00050D28">
              <w:t>березовый сок</w:t>
            </w:r>
          </w:p>
        </w:tc>
        <w:tc>
          <w:tcPr>
            <w:tcW w:w="1364" w:type="dxa"/>
          </w:tcPr>
          <w:p w14:paraId="1CB6ABDC" w14:textId="77777777" w:rsidR="0075312D" w:rsidRPr="00050D28" w:rsidRDefault="0075312D" w:rsidP="00A72C00">
            <w:pPr>
              <w:jc w:val="center"/>
            </w:pPr>
            <w:r w:rsidRPr="00050D28">
              <w:t>-“-</w:t>
            </w:r>
          </w:p>
        </w:tc>
        <w:tc>
          <w:tcPr>
            <w:tcW w:w="2316" w:type="dxa"/>
          </w:tcPr>
          <w:p w14:paraId="26EBC60E" w14:textId="77777777" w:rsidR="0075312D" w:rsidRPr="00050D28" w:rsidRDefault="0075312D" w:rsidP="008325ED">
            <w:pPr>
              <w:jc w:val="center"/>
            </w:pPr>
            <w:r w:rsidRPr="00050D28">
              <w:t>4564,8</w:t>
            </w:r>
          </w:p>
        </w:tc>
      </w:tr>
      <w:tr w:rsidR="0075312D" w:rsidRPr="00050D28" w14:paraId="5492CAB8" w14:textId="77777777" w:rsidTr="00135CDB">
        <w:trPr>
          <w:jc w:val="center"/>
        </w:trPr>
        <w:tc>
          <w:tcPr>
            <w:tcW w:w="562" w:type="dxa"/>
          </w:tcPr>
          <w:p w14:paraId="7D89C74C" w14:textId="77777777" w:rsidR="0075312D" w:rsidRPr="00050D28" w:rsidRDefault="0075312D" w:rsidP="0075312D">
            <w:pPr>
              <w:jc w:val="center"/>
            </w:pPr>
          </w:p>
        </w:tc>
        <w:tc>
          <w:tcPr>
            <w:tcW w:w="8647" w:type="dxa"/>
            <w:gridSpan w:val="3"/>
          </w:tcPr>
          <w:p w14:paraId="29AFB3D5" w14:textId="77777777" w:rsidR="0075312D" w:rsidRPr="00050D28" w:rsidRDefault="0075312D" w:rsidP="00A72C00">
            <w:pPr>
              <w:jc w:val="center"/>
            </w:pPr>
            <w:r w:rsidRPr="00050D28">
              <w:t>Лекарстве</w:t>
            </w:r>
            <w:r w:rsidR="00786DC3">
              <w:t>нное сырьё</w:t>
            </w:r>
            <w:r w:rsidRPr="00050D28">
              <w:t xml:space="preserve"> по видам</w:t>
            </w:r>
          </w:p>
        </w:tc>
      </w:tr>
      <w:tr w:rsidR="0075312D" w:rsidRPr="00050D28" w14:paraId="554EEAB8" w14:textId="77777777" w:rsidTr="00135CDB">
        <w:trPr>
          <w:jc w:val="center"/>
        </w:trPr>
        <w:tc>
          <w:tcPr>
            <w:tcW w:w="562" w:type="dxa"/>
          </w:tcPr>
          <w:p w14:paraId="1E77D49B" w14:textId="77777777" w:rsidR="0075312D" w:rsidRPr="00050D28" w:rsidRDefault="0075312D" w:rsidP="0075312D">
            <w:pPr>
              <w:jc w:val="center"/>
            </w:pPr>
            <w:r w:rsidRPr="00050D28">
              <w:t>5</w:t>
            </w:r>
          </w:p>
        </w:tc>
        <w:tc>
          <w:tcPr>
            <w:tcW w:w="4967" w:type="dxa"/>
          </w:tcPr>
          <w:p w14:paraId="7623F707" w14:textId="77777777" w:rsidR="0075312D" w:rsidRPr="00050D28" w:rsidRDefault="0075312D" w:rsidP="00A72C00">
            <w:r w:rsidRPr="00050D28">
              <w:t>Брусника (листья)</w:t>
            </w:r>
          </w:p>
        </w:tc>
        <w:tc>
          <w:tcPr>
            <w:tcW w:w="1364" w:type="dxa"/>
          </w:tcPr>
          <w:p w14:paraId="5CC8B4A3" w14:textId="77777777" w:rsidR="0075312D" w:rsidRPr="00050D28" w:rsidRDefault="0075312D" w:rsidP="00A72C00">
            <w:pPr>
              <w:jc w:val="center"/>
            </w:pPr>
            <w:r w:rsidRPr="00050D28">
              <w:t>т</w:t>
            </w:r>
          </w:p>
        </w:tc>
        <w:tc>
          <w:tcPr>
            <w:tcW w:w="2316" w:type="dxa"/>
          </w:tcPr>
          <w:p w14:paraId="1AC6BD0A" w14:textId="77777777" w:rsidR="0075312D" w:rsidRPr="00050D28" w:rsidRDefault="0075312D" w:rsidP="00A72C00">
            <w:pPr>
              <w:jc w:val="center"/>
            </w:pPr>
            <w:r w:rsidRPr="00050D28">
              <w:t>11</w:t>
            </w:r>
          </w:p>
        </w:tc>
      </w:tr>
      <w:tr w:rsidR="0075312D" w:rsidRPr="00050D28" w14:paraId="1DEF41AF" w14:textId="77777777" w:rsidTr="00135CDB">
        <w:trPr>
          <w:jc w:val="center"/>
        </w:trPr>
        <w:tc>
          <w:tcPr>
            <w:tcW w:w="562" w:type="dxa"/>
          </w:tcPr>
          <w:p w14:paraId="4F8F76A0" w14:textId="77777777" w:rsidR="0075312D" w:rsidRPr="00050D28" w:rsidRDefault="0075312D" w:rsidP="0075312D">
            <w:pPr>
              <w:jc w:val="center"/>
            </w:pPr>
            <w:r w:rsidRPr="00050D28">
              <w:t>6</w:t>
            </w:r>
          </w:p>
        </w:tc>
        <w:tc>
          <w:tcPr>
            <w:tcW w:w="4967" w:type="dxa"/>
          </w:tcPr>
          <w:p w14:paraId="4DC6B389" w14:textId="77777777" w:rsidR="0075312D" w:rsidRPr="00050D28" w:rsidRDefault="0075312D" w:rsidP="00A72C00">
            <w:r w:rsidRPr="00050D28">
              <w:t>Багульник (листья, побеги)</w:t>
            </w:r>
          </w:p>
        </w:tc>
        <w:tc>
          <w:tcPr>
            <w:tcW w:w="1364" w:type="dxa"/>
          </w:tcPr>
          <w:p w14:paraId="5AE27FAF" w14:textId="77777777" w:rsidR="0075312D" w:rsidRPr="00050D28" w:rsidRDefault="0075312D" w:rsidP="00A72C00">
            <w:pPr>
              <w:jc w:val="center"/>
            </w:pPr>
            <w:r w:rsidRPr="00050D28">
              <w:t>-“-</w:t>
            </w:r>
          </w:p>
        </w:tc>
        <w:tc>
          <w:tcPr>
            <w:tcW w:w="2316" w:type="dxa"/>
          </w:tcPr>
          <w:p w14:paraId="3E495283" w14:textId="77777777" w:rsidR="0075312D" w:rsidRPr="00050D28" w:rsidRDefault="0075312D" w:rsidP="00A72C00">
            <w:pPr>
              <w:jc w:val="center"/>
            </w:pPr>
            <w:r w:rsidRPr="00050D28">
              <w:t>197</w:t>
            </w:r>
          </w:p>
        </w:tc>
      </w:tr>
      <w:tr w:rsidR="0075312D" w:rsidRPr="00050D28" w14:paraId="33ED5C69" w14:textId="77777777" w:rsidTr="00135CDB">
        <w:trPr>
          <w:jc w:val="center"/>
        </w:trPr>
        <w:tc>
          <w:tcPr>
            <w:tcW w:w="562" w:type="dxa"/>
          </w:tcPr>
          <w:p w14:paraId="7EB7A518" w14:textId="77777777" w:rsidR="0075312D" w:rsidRPr="00050D28" w:rsidRDefault="0075312D" w:rsidP="0075312D">
            <w:pPr>
              <w:jc w:val="center"/>
            </w:pPr>
            <w:r w:rsidRPr="00050D28">
              <w:t>7</w:t>
            </w:r>
          </w:p>
        </w:tc>
        <w:tc>
          <w:tcPr>
            <w:tcW w:w="4967" w:type="dxa"/>
          </w:tcPr>
          <w:p w14:paraId="664597B5" w14:textId="77777777" w:rsidR="0075312D" w:rsidRPr="00050D28" w:rsidRDefault="0075312D" w:rsidP="0075312D">
            <w:r w:rsidRPr="00050D28">
              <w:t>Чага</w:t>
            </w:r>
          </w:p>
        </w:tc>
        <w:tc>
          <w:tcPr>
            <w:tcW w:w="1364" w:type="dxa"/>
          </w:tcPr>
          <w:p w14:paraId="16D9DCB0" w14:textId="77777777" w:rsidR="0075312D" w:rsidRPr="00050D28" w:rsidRDefault="0075312D" w:rsidP="00A72C00">
            <w:pPr>
              <w:jc w:val="center"/>
            </w:pPr>
            <w:r w:rsidRPr="00050D28">
              <w:t>-“-</w:t>
            </w:r>
          </w:p>
        </w:tc>
        <w:tc>
          <w:tcPr>
            <w:tcW w:w="2316" w:type="dxa"/>
          </w:tcPr>
          <w:p w14:paraId="3EF40EEC" w14:textId="77777777" w:rsidR="0075312D" w:rsidRPr="00050D28" w:rsidRDefault="0075312D" w:rsidP="00A72C00">
            <w:pPr>
              <w:jc w:val="center"/>
            </w:pPr>
            <w:r w:rsidRPr="00050D28">
              <w:t>1</w:t>
            </w:r>
          </w:p>
        </w:tc>
      </w:tr>
    </w:tbl>
    <w:p w14:paraId="33FEF878" w14:textId="77777777" w:rsidR="00E550F7" w:rsidRPr="00050D28" w:rsidRDefault="00E550F7" w:rsidP="00135CDB">
      <w:pPr>
        <w:pStyle w:val="a3"/>
        <w:spacing w:before="200" w:line="360" w:lineRule="auto"/>
        <w:ind w:firstLine="709"/>
        <w:jc w:val="both"/>
      </w:pPr>
      <w:r w:rsidRPr="00050D28">
        <w:t>Возможный допустимый объ</w:t>
      </w:r>
      <w:r w:rsidR="00786DC3">
        <w:t>ём заготовки рассчитан в объё</w:t>
      </w:r>
      <w:r w:rsidRPr="00050D28">
        <w:t>ме 10% от биологического урожая.</w:t>
      </w:r>
    </w:p>
    <w:p w14:paraId="578EE2A4" w14:textId="77777777" w:rsidR="00E46F49" w:rsidRPr="00050D28" w:rsidRDefault="00FC0BBC" w:rsidP="00402806">
      <w:pPr>
        <w:spacing w:after="120"/>
        <w:ind w:firstLine="720"/>
        <w:jc w:val="center"/>
        <w:rPr>
          <w:b/>
        </w:rPr>
      </w:pPr>
      <w:r w:rsidRPr="00C42F69">
        <w:rPr>
          <w:b/>
        </w:rPr>
        <w:t>2.4.</w:t>
      </w:r>
      <w:r w:rsidR="00B62793" w:rsidRPr="00C42F69">
        <w:rPr>
          <w:b/>
        </w:rPr>
        <w:t>3</w:t>
      </w:r>
      <w:r w:rsidR="001752B3" w:rsidRPr="00C42F69">
        <w:rPr>
          <w:b/>
        </w:rPr>
        <w:t>.</w:t>
      </w:r>
      <w:r w:rsidR="00E46F49" w:rsidRPr="00C42F69">
        <w:rPr>
          <w:b/>
        </w:rPr>
        <w:t xml:space="preserve"> Права и обязанности </w:t>
      </w:r>
      <w:r w:rsidR="00D152FB" w:rsidRPr="00C42F69">
        <w:rPr>
          <w:b/>
        </w:rPr>
        <w:t xml:space="preserve">граждан, юридических </w:t>
      </w:r>
      <w:r w:rsidR="00E46F49" w:rsidRPr="00C42F69">
        <w:rPr>
          <w:b/>
        </w:rPr>
        <w:t>лиц, осуществляющих</w:t>
      </w:r>
      <w:r w:rsidR="009C73F8" w:rsidRPr="00C42F69">
        <w:rPr>
          <w:b/>
        </w:rPr>
        <w:br/>
      </w:r>
      <w:r w:rsidR="00E46F49" w:rsidRPr="00C42F69">
        <w:rPr>
          <w:b/>
        </w:rPr>
        <w:t xml:space="preserve">использование лесов для заготовки пищевых лесных ресурсов и </w:t>
      </w:r>
      <w:r w:rsidR="009C73F8" w:rsidRPr="00C42F69">
        <w:rPr>
          <w:b/>
        </w:rPr>
        <w:br/>
      </w:r>
      <w:r w:rsidR="00E46F49" w:rsidRPr="00C42F69">
        <w:rPr>
          <w:b/>
        </w:rPr>
        <w:t>сбора</w:t>
      </w:r>
      <w:r w:rsidR="00786DC3" w:rsidRPr="00C42F69">
        <w:rPr>
          <w:b/>
        </w:rPr>
        <w:t xml:space="preserve"> </w:t>
      </w:r>
      <w:r w:rsidR="00E46F49" w:rsidRPr="00C42F69">
        <w:rPr>
          <w:b/>
        </w:rPr>
        <w:t>лекарственных растений</w:t>
      </w:r>
    </w:p>
    <w:p w14:paraId="1F999F9F" w14:textId="77777777" w:rsidR="00074CDF" w:rsidRPr="00A503AD" w:rsidRDefault="00786DC3" w:rsidP="00A503AD">
      <w:pPr>
        <w:pStyle w:val="a3"/>
        <w:spacing w:line="360" w:lineRule="auto"/>
        <w:ind w:firstLine="709"/>
        <w:jc w:val="both"/>
      </w:pPr>
      <w:r w:rsidRPr="00A503AD">
        <w:t>Граждане</w:t>
      </w:r>
      <w:r w:rsidR="00953969" w:rsidRPr="00A503AD">
        <w:t xml:space="preserve"> и</w:t>
      </w:r>
      <w:r w:rsidRPr="00A503AD">
        <w:t xml:space="preserve"> юридические лица</w:t>
      </w:r>
      <w:r w:rsidR="00074CDF" w:rsidRPr="00A503AD">
        <w:t>, использующие леса для заготовки пищевых лесных ресурсов и сбора лекарственных растений, имеют право:</w:t>
      </w:r>
    </w:p>
    <w:p w14:paraId="742EA4D7" w14:textId="77777777" w:rsidR="00A503AD" w:rsidRPr="00A503AD" w:rsidRDefault="00074CDF" w:rsidP="00A503AD">
      <w:pPr>
        <w:pStyle w:val="a3"/>
        <w:spacing w:line="360" w:lineRule="auto"/>
        <w:ind w:firstLine="709"/>
        <w:jc w:val="both"/>
      </w:pPr>
      <w:r w:rsidRPr="00A503AD">
        <w:t xml:space="preserve">- </w:t>
      </w:r>
      <w:r w:rsidR="00A503AD" w:rsidRPr="00A503AD">
        <w:t>создавать лесную инфраструктуру, в том числе лесные дороги;</w:t>
      </w:r>
    </w:p>
    <w:p w14:paraId="39F7A63D" w14:textId="4F4FA723" w:rsidR="00074CDF" w:rsidRPr="00A503AD" w:rsidRDefault="00A503AD" w:rsidP="00A503AD">
      <w:pPr>
        <w:pStyle w:val="a3"/>
        <w:spacing w:line="360" w:lineRule="auto"/>
        <w:ind w:firstLine="709"/>
        <w:jc w:val="both"/>
      </w:pPr>
      <w:r w:rsidRPr="00A503AD">
        <w:t>- размещать на предоставленных лесных участках сушилки, грибоварни, склады и другие некапитальные строения, сооружения</w:t>
      </w:r>
      <w:r w:rsidR="00074CDF" w:rsidRPr="00A503AD">
        <w:t>.</w:t>
      </w:r>
    </w:p>
    <w:p w14:paraId="6CB151D7" w14:textId="77777777" w:rsidR="00074CDF" w:rsidRPr="00A503AD" w:rsidRDefault="00953969" w:rsidP="00A503AD">
      <w:pPr>
        <w:pStyle w:val="a3"/>
        <w:spacing w:line="360" w:lineRule="auto"/>
        <w:ind w:firstLine="709"/>
        <w:jc w:val="both"/>
      </w:pPr>
      <w:r w:rsidRPr="00A503AD">
        <w:t>Граждане и юридические лица</w:t>
      </w:r>
      <w:r w:rsidR="00074CDF" w:rsidRPr="00A503AD">
        <w:t>, использующие леса для заготовки пищевых лесных ресурсов и сбора лекарственных растений, обязаны:</w:t>
      </w:r>
    </w:p>
    <w:p w14:paraId="699DA395" w14:textId="15CC9525" w:rsidR="00953969" w:rsidRPr="00A503AD" w:rsidRDefault="00A503AD" w:rsidP="00A503AD">
      <w:pPr>
        <w:pStyle w:val="a3"/>
        <w:spacing w:line="360" w:lineRule="auto"/>
        <w:ind w:firstLine="709"/>
        <w:jc w:val="both"/>
      </w:pPr>
      <w:r w:rsidRPr="00A503AD">
        <w:t>- осуществлять использование лесов в соответствии с </w:t>
      </w:r>
      <w:hyperlink r:id="rId42" w:anchor="64U0IK" w:history="1">
        <w:r w:rsidRPr="00A503AD">
          <w:t>Лесным кодексом</w:t>
        </w:r>
      </w:hyperlink>
      <w:r>
        <w:t xml:space="preserve"> РФ</w:t>
      </w:r>
      <w:r w:rsidRPr="00A503AD">
        <w:t>, лесохозяйственным регламентом лесничества, договором аренды лесного участка и проектом освоения лесов</w:t>
      </w:r>
      <w:r w:rsidR="00953969" w:rsidRPr="00A503AD">
        <w:t>;</w:t>
      </w:r>
    </w:p>
    <w:p w14:paraId="4E249551" w14:textId="69D851A3" w:rsidR="00074CDF" w:rsidRPr="00A503AD" w:rsidRDefault="00953969" w:rsidP="00A503AD">
      <w:pPr>
        <w:pStyle w:val="a3"/>
        <w:spacing w:line="360" w:lineRule="auto"/>
        <w:ind w:firstLine="709"/>
        <w:jc w:val="both"/>
      </w:pPr>
      <w:r w:rsidRPr="00A503AD">
        <w:t xml:space="preserve">- </w:t>
      </w:r>
      <w:r w:rsidR="00A503AD" w:rsidRPr="00A503AD">
        <w:t>представлять органам государственной власти, органам местного самоуправления, уполномоченным в соответствии со </w:t>
      </w:r>
      <w:hyperlink r:id="rId43" w:anchor="A6U0N7" w:history="1">
        <w:r w:rsidR="00A503AD" w:rsidRPr="00A503AD">
          <w:t>статьями 81</w:t>
        </w:r>
      </w:hyperlink>
      <w:r w:rsidR="00A503AD" w:rsidRPr="00A503AD">
        <w:t>-</w:t>
      </w:r>
      <w:hyperlink r:id="rId44" w:anchor="A7C0NC" w:history="1">
        <w:r w:rsidR="00A503AD" w:rsidRPr="00A503AD">
          <w:t>84 Лесного кодекса</w:t>
        </w:r>
      </w:hyperlink>
      <w:r w:rsidR="00A503AD">
        <w:t xml:space="preserve"> РФ</w:t>
      </w:r>
      <w:r w:rsidR="00A503AD" w:rsidRPr="00A503AD">
        <w:t>, документы, предусмотренные </w:t>
      </w:r>
      <w:hyperlink r:id="rId45" w:anchor="64U0IK" w:history="1">
        <w:r w:rsidR="00A503AD" w:rsidRPr="00A503AD">
          <w:t>Лесным кодексом</w:t>
        </w:r>
      </w:hyperlink>
      <w:r w:rsidR="00A503AD" w:rsidRPr="00A503AD">
        <w:t>, в порядке, предусмотренном </w:t>
      </w:r>
      <w:hyperlink r:id="rId46" w:anchor="BU60PP" w:history="1">
        <w:r w:rsidR="00A503AD" w:rsidRPr="00A503AD">
          <w:t>частью 1 статьи 93</w:t>
        </w:r>
        <w:r w:rsidR="00A503AD">
          <w:t>.</w:t>
        </w:r>
        <w:r w:rsidR="00A503AD" w:rsidRPr="00A503AD">
          <w:t>5 Лесного кодекса</w:t>
        </w:r>
      </w:hyperlink>
      <w:r w:rsidR="00A503AD">
        <w:t>.</w:t>
      </w:r>
    </w:p>
    <w:p w14:paraId="6C811618" w14:textId="64DDD3FD" w:rsidR="00FC0BBC" w:rsidRPr="00135CDB" w:rsidRDefault="00FC0BBC" w:rsidP="00135CDB">
      <w:pPr>
        <w:pStyle w:val="a3"/>
        <w:tabs>
          <w:tab w:val="left" w:pos="7938"/>
          <w:tab w:val="left" w:pos="8080"/>
        </w:tabs>
        <w:spacing w:after="240"/>
        <w:jc w:val="center"/>
        <w:rPr>
          <w:b/>
          <w:szCs w:val="24"/>
        </w:rPr>
      </w:pPr>
      <w:r w:rsidRPr="00135CDB">
        <w:rPr>
          <w:b/>
          <w:szCs w:val="24"/>
        </w:rPr>
        <w:t>2.4.</w:t>
      </w:r>
      <w:r w:rsidR="00C1661D" w:rsidRPr="00135CDB">
        <w:rPr>
          <w:b/>
          <w:szCs w:val="24"/>
        </w:rPr>
        <w:t>4</w:t>
      </w:r>
      <w:r w:rsidR="005871E8" w:rsidRPr="00135CDB">
        <w:rPr>
          <w:b/>
          <w:szCs w:val="24"/>
        </w:rPr>
        <w:t>.</w:t>
      </w:r>
      <w:r w:rsidR="00E46F49" w:rsidRPr="00135CDB">
        <w:rPr>
          <w:b/>
          <w:szCs w:val="24"/>
        </w:rPr>
        <w:t xml:space="preserve"> Требования к заготовке отдельны</w:t>
      </w:r>
      <w:r w:rsidR="00135CDB">
        <w:rPr>
          <w:b/>
          <w:szCs w:val="24"/>
        </w:rPr>
        <w:t>х видов пищевых лесных ресурсов</w:t>
      </w:r>
      <w:r w:rsidR="00135CDB">
        <w:rPr>
          <w:b/>
          <w:szCs w:val="24"/>
        </w:rPr>
        <w:br/>
      </w:r>
      <w:r w:rsidR="00E46F49" w:rsidRPr="00135CDB">
        <w:rPr>
          <w:b/>
          <w:szCs w:val="24"/>
        </w:rPr>
        <w:t>и сбора лекарственных растений</w:t>
      </w:r>
    </w:p>
    <w:p w14:paraId="2F399679" w14:textId="2D1A87F9" w:rsidR="00E46F49" w:rsidRPr="00135CDB" w:rsidRDefault="00766CF8" w:rsidP="00135CDB">
      <w:pPr>
        <w:pStyle w:val="a3"/>
        <w:tabs>
          <w:tab w:val="left" w:pos="7938"/>
          <w:tab w:val="left" w:pos="8080"/>
        </w:tabs>
        <w:spacing w:after="240"/>
        <w:jc w:val="center"/>
        <w:rPr>
          <w:b/>
          <w:szCs w:val="24"/>
        </w:rPr>
      </w:pPr>
      <w:r w:rsidRPr="00135CDB">
        <w:rPr>
          <w:b/>
          <w:szCs w:val="24"/>
        </w:rPr>
        <w:t>2.4.</w:t>
      </w:r>
      <w:r w:rsidR="00C1661D" w:rsidRPr="00135CDB">
        <w:rPr>
          <w:b/>
          <w:szCs w:val="24"/>
        </w:rPr>
        <w:t>4</w:t>
      </w:r>
      <w:r w:rsidRPr="00135CDB">
        <w:rPr>
          <w:b/>
          <w:szCs w:val="24"/>
        </w:rPr>
        <w:t>.1</w:t>
      </w:r>
      <w:r w:rsidR="005871E8" w:rsidRPr="00135CDB">
        <w:rPr>
          <w:b/>
          <w:szCs w:val="24"/>
        </w:rPr>
        <w:t>.</w:t>
      </w:r>
      <w:r w:rsidR="00135CDB">
        <w:rPr>
          <w:b/>
          <w:szCs w:val="24"/>
        </w:rPr>
        <w:t xml:space="preserve"> </w:t>
      </w:r>
      <w:r w:rsidR="00E46F49" w:rsidRPr="00135CDB">
        <w:rPr>
          <w:b/>
          <w:szCs w:val="24"/>
        </w:rPr>
        <w:t>Заготовка дикорастущих плодов, ягод</w:t>
      </w:r>
    </w:p>
    <w:p w14:paraId="4F4E6E42" w14:textId="77777777" w:rsidR="00E46F49" w:rsidRPr="00050D28" w:rsidRDefault="00E46F49" w:rsidP="00135CDB">
      <w:pPr>
        <w:pStyle w:val="a3"/>
        <w:spacing w:line="360" w:lineRule="auto"/>
        <w:ind w:firstLine="709"/>
        <w:jc w:val="both"/>
      </w:pPr>
      <w:r w:rsidRPr="00050D28">
        <w:t>Заготовка дикорастущих плодов и ягод осуществляется строго в установленные сроки. Сроки заготовки дикорастущих плодов и ягод зависят от времени наступления массового созревания урожая.</w:t>
      </w:r>
      <w:r w:rsidR="00597254" w:rsidRPr="00050D28">
        <w:t xml:space="preserve"> Срок сбора ягод в лесничестве обычно на</w:t>
      </w:r>
      <w:r w:rsidR="0048495B" w:rsidRPr="00050D28">
        <w:t>ступает</w:t>
      </w:r>
      <w:r w:rsidR="00597254" w:rsidRPr="00050D28">
        <w:t xml:space="preserve"> в июле (черника) и заканчивается в сентябре (брусника).</w:t>
      </w:r>
    </w:p>
    <w:p w14:paraId="0EE8ACB3" w14:textId="77777777" w:rsidR="00E46F49" w:rsidRPr="00050D28" w:rsidRDefault="00E46F49" w:rsidP="00135CDB">
      <w:pPr>
        <w:pStyle w:val="a3"/>
        <w:spacing w:line="360" w:lineRule="auto"/>
        <w:ind w:firstLine="709"/>
        <w:jc w:val="both"/>
      </w:pPr>
      <w:r w:rsidRPr="00050D28">
        <w:t>Запрещается рубка плодоносящих ветвей и деревьев для заготовки плодов.</w:t>
      </w:r>
    </w:p>
    <w:p w14:paraId="0F3616E3" w14:textId="77777777" w:rsidR="00E46F49" w:rsidRPr="00135CDB" w:rsidRDefault="00766CF8" w:rsidP="00135CDB">
      <w:pPr>
        <w:pStyle w:val="a3"/>
        <w:tabs>
          <w:tab w:val="left" w:pos="7938"/>
          <w:tab w:val="left" w:pos="8080"/>
        </w:tabs>
        <w:spacing w:after="240"/>
        <w:jc w:val="center"/>
        <w:rPr>
          <w:b/>
          <w:szCs w:val="24"/>
        </w:rPr>
      </w:pPr>
      <w:r w:rsidRPr="00135CDB">
        <w:rPr>
          <w:b/>
          <w:szCs w:val="24"/>
        </w:rPr>
        <w:t>2.4.</w:t>
      </w:r>
      <w:r w:rsidR="00C1661D" w:rsidRPr="00135CDB">
        <w:rPr>
          <w:b/>
          <w:szCs w:val="24"/>
        </w:rPr>
        <w:t>4</w:t>
      </w:r>
      <w:r w:rsidRPr="00135CDB">
        <w:rPr>
          <w:b/>
          <w:szCs w:val="24"/>
        </w:rPr>
        <w:t>.</w:t>
      </w:r>
      <w:r w:rsidR="00843D93" w:rsidRPr="00135CDB">
        <w:rPr>
          <w:b/>
          <w:szCs w:val="24"/>
        </w:rPr>
        <w:t>2</w:t>
      </w:r>
      <w:r w:rsidR="005871E8" w:rsidRPr="00135CDB">
        <w:rPr>
          <w:b/>
          <w:szCs w:val="24"/>
        </w:rPr>
        <w:t xml:space="preserve">. </w:t>
      </w:r>
      <w:r w:rsidR="00E46F49" w:rsidRPr="00135CDB">
        <w:rPr>
          <w:b/>
          <w:szCs w:val="24"/>
        </w:rPr>
        <w:t>Заготовка грибов</w:t>
      </w:r>
    </w:p>
    <w:p w14:paraId="2918BD5C" w14:textId="77777777" w:rsidR="00E46F49" w:rsidRPr="00050D28" w:rsidRDefault="00E46F49" w:rsidP="00135CDB">
      <w:pPr>
        <w:pStyle w:val="a3"/>
        <w:spacing w:line="360" w:lineRule="auto"/>
        <w:ind w:firstLine="709"/>
        <w:jc w:val="both"/>
      </w:pPr>
      <w:r w:rsidRPr="00050D28">
        <w:t>Заготовка грибов должна проводиться способами, обеспечивающими сохранность их ресурсов.Запрещается вырывать грибы с грибницей, переворачивать при сборе грибов мох и лесную подстилку, а также уничтожать старые грибы.</w:t>
      </w:r>
    </w:p>
    <w:p w14:paraId="3525436C" w14:textId="77777777" w:rsidR="00E46F49" w:rsidRPr="00135CDB" w:rsidRDefault="00766CF8" w:rsidP="00135CDB">
      <w:pPr>
        <w:pStyle w:val="a3"/>
        <w:tabs>
          <w:tab w:val="left" w:pos="7938"/>
          <w:tab w:val="left" w:pos="8080"/>
        </w:tabs>
        <w:spacing w:after="240"/>
        <w:jc w:val="center"/>
        <w:rPr>
          <w:b/>
          <w:szCs w:val="24"/>
        </w:rPr>
      </w:pPr>
      <w:r w:rsidRPr="00135CDB">
        <w:rPr>
          <w:b/>
          <w:szCs w:val="24"/>
        </w:rPr>
        <w:t>2.4.</w:t>
      </w:r>
      <w:r w:rsidR="00C1661D" w:rsidRPr="00135CDB">
        <w:rPr>
          <w:b/>
          <w:szCs w:val="24"/>
        </w:rPr>
        <w:t>4</w:t>
      </w:r>
      <w:r w:rsidRPr="00135CDB">
        <w:rPr>
          <w:b/>
          <w:szCs w:val="24"/>
        </w:rPr>
        <w:t>.</w:t>
      </w:r>
      <w:r w:rsidR="00843D93" w:rsidRPr="00135CDB">
        <w:rPr>
          <w:b/>
          <w:szCs w:val="24"/>
        </w:rPr>
        <w:t>3</w:t>
      </w:r>
      <w:r w:rsidR="005871E8" w:rsidRPr="00135CDB">
        <w:rPr>
          <w:b/>
          <w:szCs w:val="24"/>
        </w:rPr>
        <w:t xml:space="preserve">. </w:t>
      </w:r>
      <w:r w:rsidR="00E46F49" w:rsidRPr="00135CDB">
        <w:rPr>
          <w:b/>
          <w:szCs w:val="24"/>
        </w:rPr>
        <w:t>Заготовка березового сока</w:t>
      </w:r>
    </w:p>
    <w:p w14:paraId="71984745" w14:textId="77777777" w:rsidR="00E46F49" w:rsidRPr="00050D28" w:rsidRDefault="00E46F49" w:rsidP="00135CDB">
      <w:pPr>
        <w:pStyle w:val="a3"/>
        <w:spacing w:line="360" w:lineRule="auto"/>
        <w:ind w:firstLine="709"/>
        <w:jc w:val="both"/>
      </w:pPr>
      <w:r w:rsidRPr="00050D28">
        <w:t>Заготовка бер</w:t>
      </w:r>
      <w:r w:rsidR="001C45EB">
        <w:t>ё</w:t>
      </w:r>
      <w:r w:rsidRPr="00050D28">
        <w:t>зового сока осуществляется способом подсочки в насаждениях, где проводятся выборочные рубки, разрешается с деревьев, намеченных в рубку.</w:t>
      </w:r>
    </w:p>
    <w:p w14:paraId="79F31561" w14:textId="77777777" w:rsidR="00E46F49" w:rsidRPr="00050D28" w:rsidRDefault="00E46F49" w:rsidP="00135CDB">
      <w:pPr>
        <w:pStyle w:val="a3"/>
        <w:spacing w:line="360" w:lineRule="auto"/>
        <w:ind w:firstLine="709"/>
        <w:jc w:val="both"/>
      </w:pPr>
      <w:r w:rsidRPr="00050D28">
        <w:t>Для подсочки подбираются участки здорового леса I</w:t>
      </w:r>
      <w:r w:rsidR="00E83EEE" w:rsidRPr="00050D28">
        <w:t>-</w:t>
      </w:r>
      <w:r w:rsidRPr="00050D28">
        <w:t xml:space="preserve">III классов бонитета с полнотой не менее 0,4 и количеством деревьев на одном гектаре не менее 200 штук. В подсочку назначают деревья диаметром на высоте груди </w:t>
      </w:r>
      <w:smartTag w:uri="urn:schemas-microsoft-com:office:smarttags" w:element="metricconverter">
        <w:smartTagPr>
          <w:attr w:name="ProductID" w:val="20 см"/>
        </w:smartTagPr>
        <w:r w:rsidRPr="00050D28">
          <w:t>20 см</w:t>
        </w:r>
      </w:smartTag>
      <w:r w:rsidRPr="00050D28">
        <w:t xml:space="preserve"> и более.</w:t>
      </w:r>
    </w:p>
    <w:p w14:paraId="7D88190E" w14:textId="77777777" w:rsidR="00E46F49" w:rsidRPr="00050D28" w:rsidRDefault="00E46F49" w:rsidP="00135CDB">
      <w:pPr>
        <w:pStyle w:val="a3"/>
        <w:spacing w:line="360" w:lineRule="auto"/>
        <w:ind w:firstLine="709"/>
        <w:jc w:val="both"/>
      </w:pPr>
      <w:r w:rsidRPr="00050D28">
        <w:t>Сверление канала производят на высоте 20</w:t>
      </w:r>
      <w:r w:rsidR="00E83EEE" w:rsidRPr="00050D28">
        <w:t>-</w:t>
      </w:r>
      <w:smartTag w:uri="urn:schemas-microsoft-com:office:smarttags" w:element="metricconverter">
        <w:smartTagPr>
          <w:attr w:name="ProductID" w:val="35 см"/>
        </w:smartTagPr>
        <w:r w:rsidRPr="00050D28">
          <w:t>35 см</w:t>
        </w:r>
      </w:smartTag>
      <w:r w:rsidRPr="00050D28">
        <w:t xml:space="preserve"> от корневой шейки дерева. В тех случаях, когда на дереве делается два и бол</w:t>
      </w:r>
      <w:r w:rsidR="00121A47" w:rsidRPr="00050D28">
        <w:t>ее</w:t>
      </w:r>
      <w:r w:rsidRPr="00050D28">
        <w:t xml:space="preserve"> подсочных отверсти</w:t>
      </w:r>
      <w:r w:rsidR="00121A47" w:rsidRPr="00050D28">
        <w:t>я</w:t>
      </w:r>
      <w:r w:rsidRPr="00050D28">
        <w:t>, они располагаются на одной стороне ствола на расстоянии 8</w:t>
      </w:r>
      <w:r w:rsidR="00E83EEE" w:rsidRPr="00050D28">
        <w:t>-</w:t>
      </w:r>
      <w:smartTag w:uri="urn:schemas-microsoft-com:office:smarttags" w:element="metricconverter">
        <w:smartTagPr>
          <w:attr w:name="ProductID" w:val="15 см"/>
        </w:smartTagPr>
        <w:r w:rsidRPr="00050D28">
          <w:t>15 см</w:t>
        </w:r>
      </w:smartTag>
      <w:r w:rsidR="001C45EB">
        <w:t xml:space="preserve"> одно от другого с тем расчё</w:t>
      </w:r>
      <w:r w:rsidRPr="00050D28">
        <w:t>том, чтобы сок стекал в один</w:t>
      </w:r>
      <w:r w:rsidR="001C45EB">
        <w:t xml:space="preserve"> приё</w:t>
      </w:r>
      <w:r w:rsidRPr="00050D28">
        <w:t>мник.</w:t>
      </w:r>
    </w:p>
    <w:p w14:paraId="693620CD" w14:textId="77777777" w:rsidR="00E46F49" w:rsidRDefault="00E46F49" w:rsidP="00135CDB">
      <w:pPr>
        <w:pStyle w:val="a3"/>
        <w:spacing w:line="360" w:lineRule="auto"/>
        <w:ind w:firstLine="709"/>
        <w:jc w:val="both"/>
      </w:pPr>
      <w:r w:rsidRPr="00050D28">
        <w:t xml:space="preserve">При определении нормы нагрузки дерева, то есть </w:t>
      </w:r>
      <w:r w:rsidR="00F90EDE" w:rsidRPr="00050D28">
        <w:t>количества</w:t>
      </w:r>
      <w:r w:rsidRPr="00050D28">
        <w:t xml:space="preserve"> высверливаемых в нем каналов, рекомендуется руководствоваться следующими показателями:</w:t>
      </w:r>
    </w:p>
    <w:p w14:paraId="2AC0BC13" w14:textId="77777777" w:rsidR="00A503AD" w:rsidRPr="00050D28" w:rsidRDefault="00A503AD" w:rsidP="00135CDB">
      <w:pPr>
        <w:pStyle w:val="a3"/>
        <w:spacing w:line="360" w:lineRule="auto"/>
        <w:ind w:firstLine="709"/>
        <w:jc w:val="both"/>
      </w:pPr>
    </w:p>
    <w:p w14:paraId="5C9535E8" w14:textId="77777777" w:rsidR="00CF0FCD" w:rsidRPr="00050D28" w:rsidRDefault="00CF0FCD" w:rsidP="00135CDB">
      <w:pPr>
        <w:spacing w:after="200"/>
        <w:jc w:val="center"/>
        <w:rPr>
          <w:i/>
        </w:rPr>
      </w:pPr>
      <w:r w:rsidRPr="00050D28">
        <w:rPr>
          <w:i/>
        </w:rPr>
        <w:t>Таблица 2.</w:t>
      </w:r>
      <w:r w:rsidR="000B005E" w:rsidRPr="00050D28">
        <w:rPr>
          <w:i/>
        </w:rPr>
        <w:t>1</w:t>
      </w:r>
      <w:r w:rsidR="001C45EB">
        <w:rPr>
          <w:i/>
        </w:rPr>
        <w:t>7</w:t>
      </w:r>
      <w:r w:rsidRPr="00050D28">
        <w:rPr>
          <w:i/>
        </w:rPr>
        <w:t xml:space="preserve"> – Показатели количества каналов в зависимости от диаметра дерева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5"/>
        <w:gridCol w:w="2311"/>
        <w:gridCol w:w="4614"/>
      </w:tblGrid>
      <w:tr w:rsidR="00E46F49" w:rsidRPr="00050D28" w14:paraId="6D88F3B8" w14:textId="77777777" w:rsidTr="00135CDB">
        <w:trPr>
          <w:tblHeader/>
        </w:trPr>
        <w:tc>
          <w:tcPr>
            <w:tcW w:w="2425" w:type="dxa"/>
          </w:tcPr>
          <w:p w14:paraId="6341F286" w14:textId="77777777" w:rsidR="00E46F49" w:rsidRPr="00050D28" w:rsidRDefault="00D4507F" w:rsidP="0032778D">
            <w:pPr>
              <w:jc w:val="center"/>
              <w:rPr>
                <w:rFonts w:cs="Arial"/>
              </w:rPr>
            </w:pPr>
            <w:r w:rsidRPr="00050D28">
              <w:br w:type="page"/>
            </w:r>
            <w:r w:rsidR="00E46F49" w:rsidRPr="00050D28">
              <w:rPr>
                <w:rFonts w:cs="Arial"/>
              </w:rPr>
              <w:t>Диаметр дерева на высоте груди, см</w:t>
            </w:r>
          </w:p>
        </w:tc>
        <w:tc>
          <w:tcPr>
            <w:tcW w:w="2311" w:type="dxa"/>
          </w:tcPr>
          <w:p w14:paraId="7401F86F" w14:textId="77777777" w:rsidR="00E46F49" w:rsidRPr="00050D28" w:rsidRDefault="00E46F49" w:rsidP="0032778D">
            <w:pPr>
              <w:jc w:val="center"/>
              <w:rPr>
                <w:rFonts w:cs="Arial"/>
              </w:rPr>
            </w:pPr>
            <w:r w:rsidRPr="00050D28">
              <w:rPr>
                <w:rFonts w:cs="Arial"/>
              </w:rPr>
              <w:t>Количество каналов при подсочке</w:t>
            </w:r>
          </w:p>
        </w:tc>
        <w:tc>
          <w:tcPr>
            <w:tcW w:w="4614" w:type="dxa"/>
          </w:tcPr>
          <w:p w14:paraId="0AA4C0E6" w14:textId="77777777" w:rsidR="00E46F49" w:rsidRPr="00050D28" w:rsidRDefault="00E46F49" w:rsidP="0032778D">
            <w:pPr>
              <w:spacing w:before="60"/>
              <w:jc w:val="center"/>
              <w:rPr>
                <w:rFonts w:cs="Arial"/>
              </w:rPr>
            </w:pPr>
            <w:r w:rsidRPr="00050D28">
              <w:rPr>
                <w:rFonts w:cs="Arial"/>
              </w:rPr>
              <w:t>Примечание</w:t>
            </w:r>
          </w:p>
        </w:tc>
      </w:tr>
      <w:tr w:rsidR="0075312D" w:rsidRPr="00050D28" w14:paraId="261AD2D1" w14:textId="77777777" w:rsidTr="00135CDB">
        <w:trPr>
          <w:tblHeader/>
        </w:trPr>
        <w:tc>
          <w:tcPr>
            <w:tcW w:w="2425" w:type="dxa"/>
          </w:tcPr>
          <w:p w14:paraId="39FAD494" w14:textId="77777777" w:rsidR="0075312D" w:rsidRPr="00050D28" w:rsidRDefault="0075312D" w:rsidP="0032778D">
            <w:pPr>
              <w:jc w:val="center"/>
            </w:pPr>
            <w:r w:rsidRPr="00050D28">
              <w:t>1</w:t>
            </w:r>
          </w:p>
        </w:tc>
        <w:tc>
          <w:tcPr>
            <w:tcW w:w="2311" w:type="dxa"/>
          </w:tcPr>
          <w:p w14:paraId="66B9F99F" w14:textId="77777777" w:rsidR="0075312D" w:rsidRPr="00050D28" w:rsidRDefault="0075312D" w:rsidP="0032778D">
            <w:pPr>
              <w:jc w:val="center"/>
              <w:rPr>
                <w:rFonts w:cs="Arial"/>
              </w:rPr>
            </w:pPr>
            <w:r w:rsidRPr="00050D28">
              <w:rPr>
                <w:rFonts w:cs="Arial"/>
              </w:rPr>
              <w:t>2</w:t>
            </w:r>
          </w:p>
        </w:tc>
        <w:tc>
          <w:tcPr>
            <w:tcW w:w="4614" w:type="dxa"/>
          </w:tcPr>
          <w:p w14:paraId="07AA2A06" w14:textId="77777777" w:rsidR="0075312D" w:rsidRPr="00050D28" w:rsidRDefault="0075312D" w:rsidP="0032778D">
            <w:pPr>
              <w:spacing w:before="60"/>
              <w:jc w:val="center"/>
              <w:rPr>
                <w:rFonts w:cs="Arial"/>
              </w:rPr>
            </w:pPr>
            <w:r w:rsidRPr="00050D28">
              <w:rPr>
                <w:rFonts w:cs="Arial"/>
              </w:rPr>
              <w:t>3</w:t>
            </w:r>
          </w:p>
        </w:tc>
      </w:tr>
      <w:tr w:rsidR="00E46F49" w:rsidRPr="00050D28" w14:paraId="5EE6E6B9" w14:textId="77777777" w:rsidTr="00135CDB">
        <w:tc>
          <w:tcPr>
            <w:tcW w:w="2425" w:type="dxa"/>
          </w:tcPr>
          <w:p w14:paraId="6E165CF6" w14:textId="77777777" w:rsidR="00E46F49" w:rsidRPr="00050D28" w:rsidRDefault="00E46F49" w:rsidP="0032778D">
            <w:pPr>
              <w:spacing w:before="120"/>
              <w:jc w:val="center"/>
              <w:rPr>
                <w:rFonts w:cs="Arial"/>
              </w:rPr>
            </w:pPr>
            <w:r w:rsidRPr="00050D28">
              <w:rPr>
                <w:rFonts w:cs="Arial"/>
              </w:rPr>
              <w:t>20</w:t>
            </w:r>
            <w:r w:rsidR="00E83EEE" w:rsidRPr="00050D28">
              <w:rPr>
                <w:rFonts w:cs="Arial"/>
              </w:rPr>
              <w:t>-</w:t>
            </w:r>
            <w:r w:rsidRPr="00050D28">
              <w:rPr>
                <w:rFonts w:cs="Arial"/>
              </w:rPr>
              <w:t>22</w:t>
            </w:r>
          </w:p>
        </w:tc>
        <w:tc>
          <w:tcPr>
            <w:tcW w:w="2311" w:type="dxa"/>
          </w:tcPr>
          <w:p w14:paraId="6AF93CAE" w14:textId="77777777" w:rsidR="00E46F49" w:rsidRPr="00050D28" w:rsidRDefault="00E46F49" w:rsidP="0032778D">
            <w:pPr>
              <w:spacing w:before="120"/>
              <w:jc w:val="center"/>
              <w:rPr>
                <w:rFonts w:cs="Arial"/>
              </w:rPr>
            </w:pPr>
            <w:r w:rsidRPr="00050D28">
              <w:rPr>
                <w:rFonts w:cs="Arial"/>
              </w:rPr>
              <w:t>1</w:t>
            </w:r>
          </w:p>
        </w:tc>
        <w:tc>
          <w:tcPr>
            <w:tcW w:w="4614" w:type="dxa"/>
            <w:vMerge w:val="restart"/>
          </w:tcPr>
          <w:p w14:paraId="7699CE07" w14:textId="77777777" w:rsidR="00E46F49" w:rsidRPr="00050D28" w:rsidRDefault="00E46F49" w:rsidP="0032778D">
            <w:pPr>
              <w:jc w:val="center"/>
              <w:rPr>
                <w:rFonts w:cs="Arial"/>
              </w:rPr>
            </w:pPr>
            <w:r w:rsidRPr="00050D28">
              <w:rPr>
                <w:rFonts w:cs="Arial"/>
              </w:rPr>
              <w:t xml:space="preserve">За год до рубки разрешается подсочка деревьев с диаметром </w:t>
            </w:r>
            <w:smartTag w:uri="urn:schemas-microsoft-com:office:smarttags" w:element="metricconverter">
              <w:smartTagPr>
                <w:attr w:name="ProductID" w:val="16 см"/>
              </w:smartTagPr>
              <w:r w:rsidRPr="00050D28">
                <w:rPr>
                  <w:rFonts w:cs="Arial"/>
                </w:rPr>
                <w:t>16 см</w:t>
              </w:r>
            </w:smartTag>
            <w:r w:rsidRPr="00050D28">
              <w:rPr>
                <w:rFonts w:cs="Arial"/>
              </w:rPr>
              <w:t xml:space="preserve"> при следующих нормах нагрузки:</w:t>
            </w:r>
          </w:p>
          <w:p w14:paraId="0581D543" w14:textId="77777777" w:rsidR="00E46F49" w:rsidRPr="00050D28" w:rsidRDefault="00E46F49" w:rsidP="0032778D">
            <w:pPr>
              <w:jc w:val="center"/>
              <w:rPr>
                <w:rFonts w:cs="Arial"/>
              </w:rPr>
            </w:pPr>
            <w:r w:rsidRPr="00050D28">
              <w:rPr>
                <w:rFonts w:cs="Arial"/>
              </w:rPr>
              <w:t>16</w:t>
            </w:r>
            <w:r w:rsidR="00E83EEE" w:rsidRPr="00050D28">
              <w:rPr>
                <w:rFonts w:cs="Arial"/>
              </w:rPr>
              <w:t>-</w:t>
            </w:r>
            <w:smartTag w:uri="urn:schemas-microsoft-com:office:smarttags" w:element="metricconverter">
              <w:smartTagPr>
                <w:attr w:name="ProductID" w:val="20 см"/>
              </w:smartTagPr>
              <w:r w:rsidRPr="00050D28">
                <w:rPr>
                  <w:rFonts w:cs="Arial"/>
                </w:rPr>
                <w:t>20 см</w:t>
              </w:r>
            </w:smartTag>
            <w:r w:rsidR="004651D5" w:rsidRPr="00050D28">
              <w:rPr>
                <w:rFonts w:cs="Arial"/>
              </w:rPr>
              <w:t xml:space="preserve"> – 1</w:t>
            </w:r>
            <w:r w:rsidRPr="00050D28">
              <w:rPr>
                <w:rFonts w:cs="Arial"/>
              </w:rPr>
              <w:t xml:space="preserve"> канал</w:t>
            </w:r>
          </w:p>
          <w:p w14:paraId="60DF2269" w14:textId="77777777" w:rsidR="00E46F49" w:rsidRPr="00050D28" w:rsidRDefault="00E46F49" w:rsidP="0032778D">
            <w:pPr>
              <w:jc w:val="center"/>
              <w:rPr>
                <w:rFonts w:cs="Arial"/>
              </w:rPr>
            </w:pPr>
            <w:r w:rsidRPr="00050D28">
              <w:rPr>
                <w:rFonts w:cs="Arial"/>
              </w:rPr>
              <w:t>21</w:t>
            </w:r>
            <w:r w:rsidR="00E83EEE" w:rsidRPr="00050D28">
              <w:rPr>
                <w:rFonts w:cs="Arial"/>
              </w:rPr>
              <w:t>-</w:t>
            </w:r>
            <w:smartTag w:uri="urn:schemas-microsoft-com:office:smarttags" w:element="metricconverter">
              <w:smartTagPr>
                <w:attr w:name="ProductID" w:val="24 см"/>
              </w:smartTagPr>
              <w:r w:rsidRPr="00050D28">
                <w:rPr>
                  <w:rFonts w:cs="Arial"/>
                </w:rPr>
                <w:t>24 см</w:t>
              </w:r>
            </w:smartTag>
            <w:r w:rsidR="004651D5" w:rsidRPr="00050D28">
              <w:rPr>
                <w:rFonts w:cs="Arial"/>
              </w:rPr>
              <w:t xml:space="preserve"> – </w:t>
            </w:r>
            <w:r w:rsidRPr="00050D28">
              <w:rPr>
                <w:rFonts w:cs="Arial"/>
              </w:rPr>
              <w:t>2 канала</w:t>
            </w:r>
          </w:p>
          <w:p w14:paraId="6B380363" w14:textId="77777777" w:rsidR="00E46F49" w:rsidRPr="00050D28" w:rsidRDefault="00E46F49" w:rsidP="0032778D">
            <w:pPr>
              <w:jc w:val="center"/>
              <w:rPr>
                <w:rFonts w:cs="Arial"/>
              </w:rPr>
            </w:pPr>
            <w:smartTag w:uri="urn:schemas-microsoft-com:office:smarttags" w:element="metricconverter">
              <w:smartTagPr>
                <w:attr w:name="ProductID" w:val="25 см"/>
              </w:smartTagPr>
              <w:r w:rsidRPr="00050D28">
                <w:rPr>
                  <w:rFonts w:cs="Arial"/>
                </w:rPr>
                <w:t>25 см</w:t>
              </w:r>
            </w:smartTag>
            <w:r w:rsidRPr="00050D28">
              <w:rPr>
                <w:rFonts w:cs="Arial"/>
              </w:rPr>
              <w:t xml:space="preserve"> и более</w:t>
            </w:r>
            <w:r w:rsidR="004651D5" w:rsidRPr="00050D28">
              <w:rPr>
                <w:rFonts w:cs="Arial"/>
              </w:rPr>
              <w:t xml:space="preserve"> – </w:t>
            </w:r>
            <w:r w:rsidRPr="00050D28">
              <w:rPr>
                <w:rFonts w:cs="Arial"/>
              </w:rPr>
              <w:t>3 канала</w:t>
            </w:r>
          </w:p>
        </w:tc>
      </w:tr>
      <w:tr w:rsidR="00E46F49" w:rsidRPr="00050D28" w14:paraId="106C3247" w14:textId="77777777" w:rsidTr="00135CDB">
        <w:tc>
          <w:tcPr>
            <w:tcW w:w="2425" w:type="dxa"/>
          </w:tcPr>
          <w:p w14:paraId="5B2E277D" w14:textId="77777777" w:rsidR="00E46F49" w:rsidRPr="00050D28" w:rsidRDefault="00E46F49" w:rsidP="0032778D">
            <w:pPr>
              <w:spacing w:before="120"/>
              <w:jc w:val="center"/>
              <w:rPr>
                <w:rFonts w:cs="Arial"/>
              </w:rPr>
            </w:pPr>
            <w:r w:rsidRPr="00050D28">
              <w:rPr>
                <w:rFonts w:cs="Arial"/>
              </w:rPr>
              <w:t>23</w:t>
            </w:r>
            <w:r w:rsidR="00E83EEE" w:rsidRPr="00050D28">
              <w:rPr>
                <w:rFonts w:cs="Arial"/>
              </w:rPr>
              <w:t>-</w:t>
            </w:r>
            <w:r w:rsidRPr="00050D28">
              <w:rPr>
                <w:rFonts w:cs="Arial"/>
              </w:rPr>
              <w:t>27</w:t>
            </w:r>
          </w:p>
        </w:tc>
        <w:tc>
          <w:tcPr>
            <w:tcW w:w="2311" w:type="dxa"/>
          </w:tcPr>
          <w:p w14:paraId="14ADCFEA" w14:textId="77777777" w:rsidR="00E46F49" w:rsidRPr="00050D28" w:rsidRDefault="00E46F49" w:rsidP="0032778D">
            <w:pPr>
              <w:spacing w:before="120"/>
              <w:jc w:val="center"/>
              <w:rPr>
                <w:rFonts w:cs="Arial"/>
              </w:rPr>
            </w:pPr>
            <w:r w:rsidRPr="00050D28">
              <w:rPr>
                <w:rFonts w:cs="Arial"/>
              </w:rPr>
              <w:t>2</w:t>
            </w:r>
          </w:p>
        </w:tc>
        <w:tc>
          <w:tcPr>
            <w:tcW w:w="4614" w:type="dxa"/>
            <w:vMerge/>
          </w:tcPr>
          <w:p w14:paraId="6B0DEDE4" w14:textId="77777777" w:rsidR="00E46F49" w:rsidRPr="00050D28" w:rsidRDefault="00E46F49" w:rsidP="0032778D">
            <w:pPr>
              <w:jc w:val="center"/>
              <w:rPr>
                <w:rFonts w:cs="Arial"/>
              </w:rPr>
            </w:pPr>
          </w:p>
        </w:tc>
      </w:tr>
      <w:tr w:rsidR="00E46F49" w:rsidRPr="00050D28" w14:paraId="40C84F42" w14:textId="77777777" w:rsidTr="00135CDB">
        <w:tc>
          <w:tcPr>
            <w:tcW w:w="2425" w:type="dxa"/>
          </w:tcPr>
          <w:p w14:paraId="21D17761" w14:textId="77777777" w:rsidR="00E46F49" w:rsidRPr="00050D28" w:rsidRDefault="00E46F49" w:rsidP="0032778D">
            <w:pPr>
              <w:spacing w:before="120"/>
              <w:jc w:val="center"/>
              <w:rPr>
                <w:rFonts w:cs="Arial"/>
              </w:rPr>
            </w:pPr>
            <w:r w:rsidRPr="00050D28">
              <w:rPr>
                <w:rFonts w:cs="Arial"/>
              </w:rPr>
              <w:t>28</w:t>
            </w:r>
            <w:r w:rsidR="00E83EEE" w:rsidRPr="00050D28">
              <w:rPr>
                <w:rFonts w:cs="Arial"/>
              </w:rPr>
              <w:t>-</w:t>
            </w:r>
            <w:r w:rsidRPr="00050D28">
              <w:rPr>
                <w:rFonts w:cs="Arial"/>
              </w:rPr>
              <w:t>32</w:t>
            </w:r>
          </w:p>
        </w:tc>
        <w:tc>
          <w:tcPr>
            <w:tcW w:w="2311" w:type="dxa"/>
          </w:tcPr>
          <w:p w14:paraId="7BDD96CE" w14:textId="77777777" w:rsidR="00E46F49" w:rsidRPr="00050D28" w:rsidRDefault="00E46F49" w:rsidP="0032778D">
            <w:pPr>
              <w:spacing w:before="120"/>
              <w:jc w:val="center"/>
              <w:rPr>
                <w:rFonts w:cs="Arial"/>
              </w:rPr>
            </w:pPr>
            <w:r w:rsidRPr="00050D28">
              <w:rPr>
                <w:rFonts w:cs="Arial"/>
              </w:rPr>
              <w:t>3</w:t>
            </w:r>
          </w:p>
        </w:tc>
        <w:tc>
          <w:tcPr>
            <w:tcW w:w="4614" w:type="dxa"/>
            <w:vMerge/>
          </w:tcPr>
          <w:p w14:paraId="7EEF637B" w14:textId="77777777" w:rsidR="00E46F49" w:rsidRPr="00050D28" w:rsidRDefault="00E46F49" w:rsidP="0032778D">
            <w:pPr>
              <w:jc w:val="center"/>
              <w:rPr>
                <w:rFonts w:cs="Arial"/>
              </w:rPr>
            </w:pPr>
          </w:p>
        </w:tc>
      </w:tr>
      <w:tr w:rsidR="00E46F49" w:rsidRPr="00050D28" w14:paraId="4C5C10CA" w14:textId="77777777" w:rsidTr="00135CDB">
        <w:tc>
          <w:tcPr>
            <w:tcW w:w="2425" w:type="dxa"/>
          </w:tcPr>
          <w:p w14:paraId="5F956E44" w14:textId="77777777" w:rsidR="00E46F49" w:rsidRPr="00050D28" w:rsidRDefault="00E46F49" w:rsidP="0032778D">
            <w:pPr>
              <w:spacing w:before="120"/>
              <w:jc w:val="center"/>
              <w:rPr>
                <w:rFonts w:cs="Arial"/>
              </w:rPr>
            </w:pPr>
            <w:r w:rsidRPr="00050D28">
              <w:rPr>
                <w:rFonts w:cs="Arial"/>
              </w:rPr>
              <w:t>33 и более</w:t>
            </w:r>
          </w:p>
        </w:tc>
        <w:tc>
          <w:tcPr>
            <w:tcW w:w="2311" w:type="dxa"/>
          </w:tcPr>
          <w:p w14:paraId="02B41800" w14:textId="77777777" w:rsidR="00E46F49" w:rsidRPr="00050D28" w:rsidRDefault="00E46F49" w:rsidP="0032778D">
            <w:pPr>
              <w:spacing w:before="120"/>
              <w:jc w:val="center"/>
              <w:rPr>
                <w:rFonts w:cs="Arial"/>
              </w:rPr>
            </w:pPr>
            <w:r w:rsidRPr="00050D28">
              <w:rPr>
                <w:rFonts w:cs="Arial"/>
              </w:rPr>
              <w:t>3</w:t>
            </w:r>
          </w:p>
        </w:tc>
        <w:tc>
          <w:tcPr>
            <w:tcW w:w="4614" w:type="dxa"/>
            <w:vMerge/>
          </w:tcPr>
          <w:p w14:paraId="52095DB0" w14:textId="77777777" w:rsidR="00E46F49" w:rsidRPr="00050D28" w:rsidRDefault="00E46F49" w:rsidP="0032778D">
            <w:pPr>
              <w:jc w:val="center"/>
              <w:rPr>
                <w:rFonts w:cs="Arial"/>
              </w:rPr>
            </w:pPr>
          </w:p>
        </w:tc>
      </w:tr>
    </w:tbl>
    <w:p w14:paraId="3E7A77F9" w14:textId="77777777" w:rsidR="00E46F49" w:rsidRPr="00050D28" w:rsidRDefault="00E46F49" w:rsidP="00135CDB">
      <w:pPr>
        <w:pStyle w:val="a3"/>
        <w:spacing w:before="200" w:line="360" w:lineRule="auto"/>
        <w:ind w:firstLine="709"/>
        <w:jc w:val="both"/>
      </w:pPr>
      <w:r w:rsidRPr="00050D28">
        <w:t>После окончания сезона подсочки отверстия должны быть промазаны живичной пастой или закрыты деревянной пробкой и замазаны варом, садовой замазкой или глиной с известью для предупреждения заболевания деревьев.</w:t>
      </w:r>
    </w:p>
    <w:p w14:paraId="7B5953D6" w14:textId="77777777" w:rsidR="00E46F49" w:rsidRPr="00050D28" w:rsidRDefault="00E46F49" w:rsidP="00135CDB">
      <w:pPr>
        <w:pStyle w:val="a3"/>
        <w:spacing w:line="360" w:lineRule="auto"/>
        <w:ind w:firstLine="709"/>
        <w:jc w:val="both"/>
      </w:pPr>
      <w:r w:rsidRPr="00050D28">
        <w:t xml:space="preserve">В последующие годы каналы сверлят на уровне каналов первого года подсочки с интервалом </w:t>
      </w:r>
      <w:smartTag w:uri="urn:schemas-microsoft-com:office:smarttags" w:element="metricconverter">
        <w:smartTagPr>
          <w:attr w:name="ProductID" w:val="10 см"/>
        </w:smartTagPr>
        <w:r w:rsidRPr="00050D28">
          <w:t>10 см</w:t>
        </w:r>
      </w:smartTag>
      <w:r w:rsidRPr="00050D28">
        <w:t xml:space="preserve"> в ту или другую сторону по окружности ствола дерева.</w:t>
      </w:r>
    </w:p>
    <w:p w14:paraId="2CF23B6B" w14:textId="77777777" w:rsidR="00E46F49" w:rsidRPr="00050D28" w:rsidRDefault="00E46F49" w:rsidP="00135CDB">
      <w:pPr>
        <w:pStyle w:val="a3"/>
        <w:spacing w:line="360" w:lineRule="auto"/>
        <w:ind w:firstLine="709"/>
        <w:jc w:val="both"/>
      </w:pPr>
      <w:r w:rsidRPr="00050D28">
        <w:t>Заготовка должна производиться способами, обеспечивающими сохранение технических свойств древесины.</w:t>
      </w:r>
    </w:p>
    <w:p w14:paraId="63DE4951" w14:textId="77777777" w:rsidR="00E46F49" w:rsidRPr="00135CDB" w:rsidRDefault="00766CF8" w:rsidP="00135CDB">
      <w:pPr>
        <w:pStyle w:val="a3"/>
        <w:tabs>
          <w:tab w:val="left" w:pos="7938"/>
          <w:tab w:val="left" w:pos="8080"/>
        </w:tabs>
        <w:spacing w:after="240"/>
        <w:jc w:val="center"/>
        <w:rPr>
          <w:b/>
          <w:szCs w:val="24"/>
        </w:rPr>
      </w:pPr>
      <w:r w:rsidRPr="00135CDB">
        <w:rPr>
          <w:b/>
          <w:szCs w:val="24"/>
        </w:rPr>
        <w:t>2.4.</w:t>
      </w:r>
      <w:r w:rsidR="00C1661D" w:rsidRPr="00135CDB">
        <w:rPr>
          <w:b/>
          <w:szCs w:val="24"/>
        </w:rPr>
        <w:t>4</w:t>
      </w:r>
      <w:r w:rsidRPr="00135CDB">
        <w:rPr>
          <w:b/>
          <w:szCs w:val="24"/>
        </w:rPr>
        <w:t>.</w:t>
      </w:r>
      <w:r w:rsidR="00843D93" w:rsidRPr="00135CDB">
        <w:rPr>
          <w:b/>
          <w:szCs w:val="24"/>
        </w:rPr>
        <w:t>4</w:t>
      </w:r>
      <w:r w:rsidR="005871E8" w:rsidRPr="00135CDB">
        <w:rPr>
          <w:b/>
          <w:szCs w:val="24"/>
        </w:rPr>
        <w:t xml:space="preserve">. </w:t>
      </w:r>
      <w:r w:rsidR="00E46F49" w:rsidRPr="00135CDB">
        <w:rPr>
          <w:b/>
          <w:szCs w:val="24"/>
        </w:rPr>
        <w:t>Заготовка других видов пищевых ресурсов</w:t>
      </w:r>
    </w:p>
    <w:p w14:paraId="61AF9346" w14:textId="77777777" w:rsidR="00B86AC5" w:rsidRPr="00050D28" w:rsidRDefault="00B86AC5" w:rsidP="00135CDB">
      <w:pPr>
        <w:pStyle w:val="a3"/>
        <w:spacing w:line="360" w:lineRule="auto"/>
        <w:ind w:firstLine="709"/>
        <w:jc w:val="both"/>
      </w:pPr>
      <w:r w:rsidRPr="00050D28">
        <w:t>Заготовка других видов пищевых ресурсов должна вестись способами, не ухудшающими состояние их зарослей. Запрещается вырывать растения с корнями, повреждать листья (вайи) и корневища.</w:t>
      </w:r>
    </w:p>
    <w:p w14:paraId="27B1BF05" w14:textId="77777777" w:rsidR="001B3435" w:rsidRPr="00050D28" w:rsidRDefault="001B3435" w:rsidP="00135CDB">
      <w:pPr>
        <w:pStyle w:val="a3"/>
        <w:spacing w:line="360" w:lineRule="auto"/>
        <w:ind w:firstLine="709"/>
        <w:jc w:val="both"/>
      </w:pPr>
      <w:r w:rsidRPr="00050D28">
        <w:t>Заготов</w:t>
      </w:r>
      <w:r w:rsidR="001C45EB">
        <w:t>ка сырья папоротника орляка ведё</w:t>
      </w:r>
      <w:r w:rsidRPr="00050D28">
        <w:t>тся на одном участке в течение 3-4 лет. Затем следует перерыв для восстановления заросли: при одноразовом (за сезон) сборе сырья – 2-3 года, двухразовом – 3-4 года.</w:t>
      </w:r>
    </w:p>
    <w:p w14:paraId="5ECEE35D" w14:textId="3EFBE0EC" w:rsidR="00135CDB" w:rsidRDefault="00E46F49" w:rsidP="00A503AD">
      <w:pPr>
        <w:pStyle w:val="a3"/>
        <w:spacing w:line="360" w:lineRule="auto"/>
        <w:ind w:firstLine="709"/>
        <w:jc w:val="both"/>
        <w:rPr>
          <w:b/>
          <w:szCs w:val="24"/>
        </w:rPr>
      </w:pPr>
      <w:r w:rsidRPr="00050D28">
        <w:t>Оптимальная высота побегов, пригодных к сбору,</w:t>
      </w:r>
      <w:r w:rsidR="00694A4B" w:rsidRPr="00050D28">
        <w:t xml:space="preserve"> – </w:t>
      </w:r>
      <w:r w:rsidRPr="00050D28">
        <w:t>от 20</w:t>
      </w:r>
      <w:r w:rsidR="00E83EEE" w:rsidRPr="00050D28">
        <w:t>-</w:t>
      </w:r>
      <w:smartTag w:uri="urn:schemas-microsoft-com:office:smarttags" w:element="metricconverter">
        <w:smartTagPr>
          <w:attr w:name="ProductID" w:val="25 см"/>
        </w:smartTagPr>
        <w:r w:rsidRPr="00050D28">
          <w:t>25 см</w:t>
        </w:r>
      </w:smartTag>
      <w:r w:rsidRPr="00050D28">
        <w:t xml:space="preserve"> до 30</w:t>
      </w:r>
      <w:r w:rsidR="00E83EEE" w:rsidRPr="00050D28">
        <w:t>-</w:t>
      </w:r>
      <w:smartTag w:uri="urn:schemas-microsoft-com:office:smarttags" w:element="metricconverter">
        <w:smartTagPr>
          <w:attr w:name="ProductID" w:val="40 см"/>
        </w:smartTagPr>
        <w:r w:rsidRPr="00050D28">
          <w:t>40 см</w:t>
        </w:r>
      </w:smartTag>
      <w:r w:rsidRPr="00050D28">
        <w:t>, в зависимости от района заготовки и условий произрастания. Побеги обламывают у самого основания.</w:t>
      </w:r>
    </w:p>
    <w:p w14:paraId="571704F5" w14:textId="77777777" w:rsidR="00E46F49" w:rsidRPr="00135CDB" w:rsidRDefault="00766CF8" w:rsidP="00135CDB">
      <w:pPr>
        <w:pStyle w:val="a3"/>
        <w:tabs>
          <w:tab w:val="left" w:pos="7938"/>
          <w:tab w:val="left" w:pos="8080"/>
        </w:tabs>
        <w:spacing w:after="240"/>
        <w:jc w:val="center"/>
        <w:rPr>
          <w:b/>
          <w:szCs w:val="24"/>
        </w:rPr>
      </w:pPr>
      <w:r w:rsidRPr="00135CDB">
        <w:rPr>
          <w:b/>
          <w:szCs w:val="24"/>
        </w:rPr>
        <w:t>2.4.</w:t>
      </w:r>
      <w:r w:rsidR="00C1661D" w:rsidRPr="00135CDB">
        <w:rPr>
          <w:b/>
          <w:szCs w:val="24"/>
        </w:rPr>
        <w:t>4</w:t>
      </w:r>
      <w:r w:rsidRPr="00135CDB">
        <w:rPr>
          <w:b/>
          <w:szCs w:val="24"/>
        </w:rPr>
        <w:t>.</w:t>
      </w:r>
      <w:r w:rsidR="00843D93" w:rsidRPr="00135CDB">
        <w:rPr>
          <w:b/>
          <w:szCs w:val="24"/>
        </w:rPr>
        <w:t>5</w:t>
      </w:r>
      <w:r w:rsidR="005871E8" w:rsidRPr="00135CDB">
        <w:rPr>
          <w:b/>
          <w:szCs w:val="24"/>
        </w:rPr>
        <w:t xml:space="preserve">. </w:t>
      </w:r>
      <w:r w:rsidR="00E46F49" w:rsidRPr="00135CDB">
        <w:rPr>
          <w:b/>
          <w:szCs w:val="24"/>
        </w:rPr>
        <w:t>Сбор лекарственных растений</w:t>
      </w:r>
    </w:p>
    <w:p w14:paraId="2925FCFA" w14:textId="77777777" w:rsidR="00E46F49" w:rsidRPr="00050D28" w:rsidRDefault="00E46F49" w:rsidP="00135CDB">
      <w:pPr>
        <w:pStyle w:val="a3"/>
        <w:spacing w:line="360" w:lineRule="auto"/>
        <w:ind w:firstLine="709"/>
        <w:jc w:val="both"/>
      </w:pPr>
      <w:r w:rsidRPr="00050D28">
        <w:t>Заготовка лекарственных растений допускается в объ</w:t>
      </w:r>
      <w:r w:rsidR="001C45EB">
        <w:t>ё</w:t>
      </w:r>
      <w:r w:rsidRPr="00050D28">
        <w:t>мах, обеспечивающих своевременное восстановление растений и воспроизводство запасов сырья.</w:t>
      </w:r>
    </w:p>
    <w:p w14:paraId="3166D1B9" w14:textId="77777777" w:rsidR="00E46F49" w:rsidRPr="00050D28" w:rsidRDefault="00E46F49" w:rsidP="00135CDB">
      <w:pPr>
        <w:pStyle w:val="a3"/>
        <w:spacing w:line="360" w:lineRule="auto"/>
        <w:ind w:firstLine="709"/>
        <w:jc w:val="both"/>
      </w:pPr>
      <w:r w:rsidRPr="00050D28">
        <w:t>Повторный сбор сырья лекарственных растений в одной и той же заросли (угодье) допускается только после полного восстановления запасов сырья конкретного вида растения.</w:t>
      </w:r>
    </w:p>
    <w:p w14:paraId="508863F2" w14:textId="77777777" w:rsidR="00E46F49" w:rsidRPr="00050D28" w:rsidRDefault="00E46F49" w:rsidP="00135CDB">
      <w:pPr>
        <w:pStyle w:val="a3"/>
        <w:spacing w:line="360" w:lineRule="auto"/>
        <w:ind w:firstLine="709"/>
        <w:jc w:val="both"/>
      </w:pPr>
      <w:r w:rsidRPr="00050D28">
        <w:t>При отсутствии данных о сроках ведения повторных заготовок сырья для какого-либо вида лекарственного растения рекомендуется руководствоваться следующим:</w:t>
      </w:r>
    </w:p>
    <w:p w14:paraId="1B6F2E88" w14:textId="77777777" w:rsidR="00E46F49" w:rsidRPr="00050D28" w:rsidRDefault="00FC0BBC" w:rsidP="00135CDB">
      <w:pPr>
        <w:pStyle w:val="a3"/>
        <w:spacing w:line="360" w:lineRule="auto"/>
        <w:ind w:firstLine="709"/>
        <w:jc w:val="both"/>
      </w:pPr>
      <w:r w:rsidRPr="00050D28">
        <w:t xml:space="preserve">- </w:t>
      </w:r>
      <w:r w:rsidR="00E46F49" w:rsidRPr="00050D28">
        <w:t>заготовка соцветий и надземных органов (</w:t>
      </w:r>
      <w:r w:rsidR="008D0D74" w:rsidRPr="00050D28">
        <w:t>«травы»</w:t>
      </w:r>
      <w:r w:rsidR="00E46F49" w:rsidRPr="00050D28">
        <w:t>) однолетних растений проводится на одной заросли один раз в 2 года;</w:t>
      </w:r>
    </w:p>
    <w:p w14:paraId="1358D54D" w14:textId="77777777" w:rsidR="00E46F49" w:rsidRPr="00050D28" w:rsidRDefault="00FC0BBC" w:rsidP="00135CDB">
      <w:pPr>
        <w:pStyle w:val="a3"/>
        <w:spacing w:line="360" w:lineRule="auto"/>
        <w:ind w:firstLine="709"/>
        <w:jc w:val="both"/>
      </w:pPr>
      <w:r w:rsidRPr="00050D28">
        <w:t xml:space="preserve">- </w:t>
      </w:r>
      <w:r w:rsidR="00E46F49" w:rsidRPr="00050D28">
        <w:t>надземных органов (</w:t>
      </w:r>
      <w:r w:rsidR="008D0D74" w:rsidRPr="00050D28">
        <w:t>«</w:t>
      </w:r>
      <w:r w:rsidR="00E46F49" w:rsidRPr="00050D28">
        <w:t>травы</w:t>
      </w:r>
      <w:r w:rsidR="008D0D74" w:rsidRPr="00050D28">
        <w:t>»</w:t>
      </w:r>
      <w:r w:rsidR="00E46F49" w:rsidRPr="00050D28">
        <w:t>) многолетних растений</w:t>
      </w:r>
      <w:r w:rsidR="008D7590" w:rsidRPr="00050D28">
        <w:t xml:space="preserve"> – </w:t>
      </w:r>
      <w:r w:rsidR="00E46F49" w:rsidRPr="00050D28">
        <w:t xml:space="preserve">один раз в </w:t>
      </w:r>
      <w:r w:rsidR="00B86AC5" w:rsidRPr="00050D28">
        <w:t xml:space="preserve">течение </w:t>
      </w:r>
      <w:r w:rsidR="00E46F49" w:rsidRPr="00050D28">
        <w:t>4</w:t>
      </w:r>
      <w:r w:rsidR="00E83EEE" w:rsidRPr="00050D28">
        <w:t>-</w:t>
      </w:r>
      <w:r w:rsidR="00E46F49" w:rsidRPr="00050D28">
        <w:t>6 лет; подземных органов большинства видов лекарственных растений</w:t>
      </w:r>
      <w:r w:rsidR="008D7590" w:rsidRPr="00050D28">
        <w:t xml:space="preserve"> – </w:t>
      </w:r>
      <w:r w:rsidR="00E46F49" w:rsidRPr="00050D28">
        <w:t>не чаще одного раза в 15</w:t>
      </w:r>
      <w:r w:rsidR="007868FD" w:rsidRPr="00050D28">
        <w:t>-</w:t>
      </w:r>
      <w:r w:rsidR="00E46F49" w:rsidRPr="00050D28">
        <w:t>20 лет.</w:t>
      </w:r>
    </w:p>
    <w:p w14:paraId="51FB9FCC" w14:textId="77777777" w:rsidR="00A660BA" w:rsidRPr="00135CDB" w:rsidRDefault="00A660BA" w:rsidP="00135CDB">
      <w:pPr>
        <w:pStyle w:val="a3"/>
        <w:tabs>
          <w:tab w:val="left" w:pos="7938"/>
          <w:tab w:val="left" w:pos="8080"/>
        </w:tabs>
        <w:spacing w:after="240"/>
        <w:jc w:val="center"/>
        <w:rPr>
          <w:b/>
          <w:szCs w:val="24"/>
        </w:rPr>
      </w:pPr>
      <w:r w:rsidRPr="00135CDB">
        <w:rPr>
          <w:b/>
          <w:szCs w:val="24"/>
        </w:rPr>
        <w:t>2.4.</w:t>
      </w:r>
      <w:r w:rsidR="00C1661D" w:rsidRPr="00135CDB">
        <w:rPr>
          <w:b/>
          <w:szCs w:val="24"/>
        </w:rPr>
        <w:t>5</w:t>
      </w:r>
      <w:r w:rsidR="005871E8" w:rsidRPr="00135CDB">
        <w:rPr>
          <w:b/>
          <w:szCs w:val="24"/>
        </w:rPr>
        <w:t>.</w:t>
      </w:r>
      <w:r w:rsidRPr="00135CDB">
        <w:rPr>
          <w:b/>
          <w:szCs w:val="24"/>
        </w:rPr>
        <w:t xml:space="preserve"> Сроки заготовки и сбора</w:t>
      </w:r>
    </w:p>
    <w:p w14:paraId="3D2E311F" w14:textId="77777777" w:rsidR="0010562B" w:rsidRPr="00050D28" w:rsidRDefault="007B6267" w:rsidP="0010562B">
      <w:pPr>
        <w:spacing w:line="360" w:lineRule="auto"/>
        <w:ind w:firstLine="709"/>
        <w:jc w:val="both"/>
      </w:pPr>
      <w:r>
        <w:t>Заготовка</w:t>
      </w:r>
      <w:r w:rsidR="0010562B" w:rsidRPr="00050D28">
        <w:t xml:space="preserve"> пищевых лесных ресурсов и сбор</w:t>
      </w:r>
      <w:r>
        <w:t xml:space="preserve"> </w:t>
      </w:r>
      <w:r w:rsidR="0010562B" w:rsidRPr="00050D28">
        <w:t>лекарственных растений осуществляются</w:t>
      </w:r>
      <w:r>
        <w:t xml:space="preserve"> строго в установленные сроки, которые </w:t>
      </w:r>
      <w:r w:rsidR="0010562B" w:rsidRPr="00050D28">
        <w:t>определяются договором аренды лесного участка для данного вида использования лесов. Сроки заготовки дикорастущих плодов и ягод зависят от времени наступления массового созревания урожая. Повторный сбор сырья лекарственных растений на одной и той же площади допускается только после полного восстановления их запасов.</w:t>
      </w:r>
    </w:p>
    <w:p w14:paraId="301F4E33" w14:textId="77777777" w:rsidR="005F4D68" w:rsidRPr="00050D28" w:rsidRDefault="007B6267" w:rsidP="005F4D68">
      <w:pPr>
        <w:spacing w:line="360" w:lineRule="auto"/>
        <w:ind w:firstLine="709"/>
        <w:jc w:val="both"/>
      </w:pPr>
      <w:r>
        <w:t>Заготовка берё</w:t>
      </w:r>
      <w:r w:rsidR="005F4D68" w:rsidRPr="00050D28">
        <w:t xml:space="preserve">зового сока допускается на участках спелого леса не ранее чем за 5 лет до рубки. </w:t>
      </w:r>
    </w:p>
    <w:p w14:paraId="3C07CF7F" w14:textId="78AD17F2" w:rsidR="00C8676E" w:rsidRPr="00135CDB" w:rsidRDefault="00D3701C" w:rsidP="00135CDB">
      <w:pPr>
        <w:spacing w:after="200"/>
        <w:jc w:val="center"/>
        <w:rPr>
          <w:i/>
        </w:rPr>
      </w:pPr>
      <w:r w:rsidRPr="00135CDB">
        <w:rPr>
          <w:i/>
        </w:rPr>
        <w:t>Таблица</w:t>
      </w:r>
      <w:r w:rsidR="0008452E" w:rsidRPr="00135CDB">
        <w:rPr>
          <w:i/>
        </w:rPr>
        <w:t xml:space="preserve"> 2.</w:t>
      </w:r>
      <w:r w:rsidR="00DE2A6E" w:rsidRPr="00135CDB">
        <w:rPr>
          <w:i/>
        </w:rPr>
        <w:t>1</w:t>
      </w:r>
      <w:r w:rsidR="007B6267" w:rsidRPr="00135CDB">
        <w:rPr>
          <w:i/>
        </w:rPr>
        <w:t>8</w:t>
      </w:r>
      <w:r w:rsidR="0008452E" w:rsidRPr="00135CDB">
        <w:rPr>
          <w:i/>
        </w:rPr>
        <w:t xml:space="preserve"> – </w:t>
      </w:r>
      <w:r w:rsidRPr="00135CDB">
        <w:rPr>
          <w:i/>
        </w:rPr>
        <w:t>Сроки использования лесо</w:t>
      </w:r>
      <w:r w:rsidR="00135CDB">
        <w:rPr>
          <w:i/>
        </w:rPr>
        <w:t>в для заготовки пищевых и сбора</w:t>
      </w:r>
      <w:r w:rsidR="00135CDB">
        <w:rPr>
          <w:i/>
        </w:rPr>
        <w:br/>
      </w:r>
      <w:r w:rsidRPr="00135CDB">
        <w:rPr>
          <w:i/>
        </w:rPr>
        <w:t xml:space="preserve">лекарственных растений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1"/>
        <w:gridCol w:w="3467"/>
        <w:gridCol w:w="2198"/>
      </w:tblGrid>
      <w:tr w:rsidR="00C8676E" w:rsidRPr="00050D28" w14:paraId="047D9B1D" w14:textId="77777777" w:rsidTr="00580C52">
        <w:trPr>
          <w:cantSplit/>
          <w:trHeight w:val="900"/>
          <w:tblHeader/>
        </w:trPr>
        <w:tc>
          <w:tcPr>
            <w:tcW w:w="3691" w:type="dxa"/>
          </w:tcPr>
          <w:p w14:paraId="12B0143B" w14:textId="77777777" w:rsidR="00C8676E" w:rsidRPr="00050D28" w:rsidRDefault="00C8676E" w:rsidP="003A4B40">
            <w:pPr>
              <w:jc w:val="center"/>
            </w:pPr>
            <w:r w:rsidRPr="00050D28">
              <w:t xml:space="preserve">Виды пищевых лесных </w:t>
            </w:r>
          </w:p>
          <w:p w14:paraId="0804CDCA" w14:textId="77777777" w:rsidR="00C8676E" w:rsidRPr="00050D28" w:rsidRDefault="00F90EDE" w:rsidP="003A4B40">
            <w:pPr>
              <w:jc w:val="center"/>
            </w:pPr>
            <w:r w:rsidRPr="00050D28">
              <w:t>ресурсов, лекарственных</w:t>
            </w:r>
            <w:r w:rsidR="00C8676E" w:rsidRPr="00050D28">
              <w:t xml:space="preserve"> растений</w:t>
            </w:r>
          </w:p>
        </w:tc>
        <w:tc>
          <w:tcPr>
            <w:tcW w:w="3467" w:type="dxa"/>
          </w:tcPr>
          <w:p w14:paraId="3B577442" w14:textId="77777777" w:rsidR="00C8676E" w:rsidRPr="00050D28" w:rsidRDefault="00C8676E" w:rsidP="00FF0BAE">
            <w:pPr>
              <w:jc w:val="center"/>
            </w:pPr>
            <w:r w:rsidRPr="00050D28">
              <w:t xml:space="preserve">Сроки </w:t>
            </w:r>
            <w:r w:rsidR="00FF0BAE" w:rsidRPr="00050D28">
              <w:t xml:space="preserve">заготовки и сбора </w:t>
            </w:r>
          </w:p>
        </w:tc>
        <w:tc>
          <w:tcPr>
            <w:tcW w:w="2198" w:type="dxa"/>
          </w:tcPr>
          <w:p w14:paraId="2513D275" w14:textId="77777777" w:rsidR="00C8676E" w:rsidRPr="00050D28" w:rsidRDefault="00C8676E" w:rsidP="003A4B40">
            <w:pPr>
              <w:jc w:val="center"/>
            </w:pPr>
            <w:r w:rsidRPr="00050D28">
              <w:t>Примечание</w:t>
            </w:r>
          </w:p>
        </w:tc>
      </w:tr>
      <w:tr w:rsidR="0075312D" w:rsidRPr="00050D28" w14:paraId="5DC3EBAC" w14:textId="77777777" w:rsidTr="00580C52">
        <w:trPr>
          <w:cantSplit/>
          <w:trHeight w:val="248"/>
          <w:tblHeader/>
        </w:trPr>
        <w:tc>
          <w:tcPr>
            <w:tcW w:w="3691" w:type="dxa"/>
          </w:tcPr>
          <w:p w14:paraId="61B45B62" w14:textId="77777777" w:rsidR="0075312D" w:rsidRPr="00050D28" w:rsidRDefault="0075312D" w:rsidP="003A4B40">
            <w:pPr>
              <w:jc w:val="center"/>
            </w:pPr>
            <w:r w:rsidRPr="00050D28">
              <w:t>1</w:t>
            </w:r>
          </w:p>
        </w:tc>
        <w:tc>
          <w:tcPr>
            <w:tcW w:w="3467" w:type="dxa"/>
          </w:tcPr>
          <w:p w14:paraId="5F22B31D" w14:textId="77777777" w:rsidR="0075312D" w:rsidRPr="00050D28" w:rsidRDefault="0075312D" w:rsidP="00FF0BAE">
            <w:pPr>
              <w:jc w:val="center"/>
            </w:pPr>
            <w:r w:rsidRPr="00050D28">
              <w:t>2</w:t>
            </w:r>
          </w:p>
        </w:tc>
        <w:tc>
          <w:tcPr>
            <w:tcW w:w="2198" w:type="dxa"/>
          </w:tcPr>
          <w:p w14:paraId="513E4AAF" w14:textId="77777777" w:rsidR="0075312D" w:rsidRPr="00050D28" w:rsidRDefault="0075312D" w:rsidP="003A4B40">
            <w:pPr>
              <w:jc w:val="center"/>
            </w:pPr>
            <w:r w:rsidRPr="00050D28">
              <w:t>3</w:t>
            </w:r>
          </w:p>
        </w:tc>
      </w:tr>
      <w:tr w:rsidR="00C8676E" w:rsidRPr="00050D28" w14:paraId="4D33B950" w14:textId="77777777" w:rsidTr="00580C52">
        <w:trPr>
          <w:cantSplit/>
          <w:trHeight w:val="300"/>
        </w:trPr>
        <w:tc>
          <w:tcPr>
            <w:tcW w:w="9356" w:type="dxa"/>
            <w:gridSpan w:val="3"/>
            <w:noWrap/>
            <w:vAlign w:val="bottom"/>
          </w:tcPr>
          <w:p w14:paraId="403505FE" w14:textId="77777777" w:rsidR="00C8676E" w:rsidRPr="00050D28" w:rsidRDefault="00C8676E" w:rsidP="003A4B40">
            <w:pPr>
              <w:jc w:val="center"/>
            </w:pPr>
            <w:r w:rsidRPr="00050D28">
              <w:t>Пищевые ресурсы</w:t>
            </w:r>
          </w:p>
        </w:tc>
      </w:tr>
      <w:tr w:rsidR="00C8676E" w:rsidRPr="00050D28" w14:paraId="02E48B86" w14:textId="77777777" w:rsidTr="00580C52">
        <w:trPr>
          <w:cantSplit/>
          <w:trHeight w:val="300"/>
        </w:trPr>
        <w:tc>
          <w:tcPr>
            <w:tcW w:w="3691" w:type="dxa"/>
            <w:noWrap/>
            <w:vAlign w:val="bottom"/>
          </w:tcPr>
          <w:p w14:paraId="54591C4F" w14:textId="77777777" w:rsidR="00C8676E" w:rsidRPr="00050D28" w:rsidRDefault="00C8676E" w:rsidP="003A4B40">
            <w:r w:rsidRPr="00050D28">
              <w:t>Ягоды черники</w:t>
            </w:r>
          </w:p>
        </w:tc>
        <w:tc>
          <w:tcPr>
            <w:tcW w:w="3467" w:type="dxa"/>
            <w:noWrap/>
            <w:vAlign w:val="bottom"/>
          </w:tcPr>
          <w:p w14:paraId="799FF244" w14:textId="77777777" w:rsidR="00C8676E" w:rsidRPr="00050D28" w:rsidRDefault="00C8676E" w:rsidP="00F7477E">
            <w:r w:rsidRPr="00050D28">
              <w:t>Июль</w:t>
            </w:r>
            <w:r w:rsidR="003152D0">
              <w:t>-</w:t>
            </w:r>
            <w:r w:rsidRPr="00050D28">
              <w:t>сентябрь</w:t>
            </w:r>
          </w:p>
        </w:tc>
        <w:tc>
          <w:tcPr>
            <w:tcW w:w="2198" w:type="dxa"/>
            <w:noWrap/>
            <w:vAlign w:val="bottom"/>
          </w:tcPr>
          <w:p w14:paraId="081E064E" w14:textId="77777777" w:rsidR="00C8676E" w:rsidRPr="00050D28" w:rsidRDefault="00C8676E" w:rsidP="003A4B40">
            <w:r w:rsidRPr="00050D28">
              <w:t>С учетом погодных условий</w:t>
            </w:r>
          </w:p>
        </w:tc>
      </w:tr>
      <w:tr w:rsidR="00C8676E" w:rsidRPr="00050D28" w14:paraId="6C45D6CF" w14:textId="77777777" w:rsidTr="00580C52">
        <w:trPr>
          <w:cantSplit/>
          <w:trHeight w:val="300"/>
        </w:trPr>
        <w:tc>
          <w:tcPr>
            <w:tcW w:w="3691" w:type="dxa"/>
            <w:noWrap/>
            <w:vAlign w:val="bottom"/>
          </w:tcPr>
          <w:p w14:paraId="14C9351A" w14:textId="77777777" w:rsidR="00C8676E" w:rsidRPr="00050D28" w:rsidRDefault="00C8676E" w:rsidP="003A4B40">
            <w:r w:rsidRPr="00050D28">
              <w:t xml:space="preserve">Ягоды клюквы </w:t>
            </w:r>
          </w:p>
        </w:tc>
        <w:tc>
          <w:tcPr>
            <w:tcW w:w="3467" w:type="dxa"/>
            <w:noWrap/>
            <w:vAlign w:val="bottom"/>
          </w:tcPr>
          <w:p w14:paraId="0606DA60" w14:textId="77777777" w:rsidR="00C8676E" w:rsidRPr="00050D28" w:rsidRDefault="00C8676E" w:rsidP="003A4B40">
            <w:r w:rsidRPr="00050D28">
              <w:t>По мере созревания</w:t>
            </w:r>
          </w:p>
        </w:tc>
        <w:tc>
          <w:tcPr>
            <w:tcW w:w="2198" w:type="dxa"/>
            <w:noWrap/>
          </w:tcPr>
          <w:p w14:paraId="4FF45AA2" w14:textId="77777777" w:rsidR="00C8676E" w:rsidRPr="00050D28" w:rsidRDefault="00C8676E" w:rsidP="003A4B40">
            <w:pPr>
              <w:jc w:val="center"/>
            </w:pPr>
            <w:r w:rsidRPr="00050D28">
              <w:t>-“-</w:t>
            </w:r>
          </w:p>
        </w:tc>
      </w:tr>
      <w:tr w:rsidR="00C8676E" w:rsidRPr="00050D28" w14:paraId="3E8F3763" w14:textId="77777777" w:rsidTr="00580C52">
        <w:trPr>
          <w:cantSplit/>
          <w:trHeight w:val="300"/>
        </w:trPr>
        <w:tc>
          <w:tcPr>
            <w:tcW w:w="3691" w:type="dxa"/>
            <w:noWrap/>
            <w:vAlign w:val="bottom"/>
          </w:tcPr>
          <w:p w14:paraId="4E4EBADC" w14:textId="77777777" w:rsidR="00C8676E" w:rsidRPr="00050D28" w:rsidRDefault="00C8676E" w:rsidP="003A4B40">
            <w:r w:rsidRPr="00050D28">
              <w:t>Ягоды брусники</w:t>
            </w:r>
          </w:p>
        </w:tc>
        <w:tc>
          <w:tcPr>
            <w:tcW w:w="3467" w:type="dxa"/>
            <w:noWrap/>
            <w:vAlign w:val="bottom"/>
          </w:tcPr>
          <w:p w14:paraId="3D6366E9" w14:textId="77777777" w:rsidR="00C8676E" w:rsidRPr="00050D28" w:rsidRDefault="003152D0" w:rsidP="00F7477E">
            <w:r>
              <w:t>Сентябрь-</w:t>
            </w:r>
            <w:r w:rsidR="00C8676E" w:rsidRPr="00050D28">
              <w:t xml:space="preserve">октябрь </w:t>
            </w:r>
          </w:p>
        </w:tc>
        <w:tc>
          <w:tcPr>
            <w:tcW w:w="2198" w:type="dxa"/>
            <w:noWrap/>
          </w:tcPr>
          <w:p w14:paraId="296FBC15" w14:textId="77777777" w:rsidR="00C8676E" w:rsidRPr="00050D28" w:rsidRDefault="00C8676E" w:rsidP="003A4B40">
            <w:pPr>
              <w:jc w:val="center"/>
            </w:pPr>
            <w:r w:rsidRPr="00050D28">
              <w:t>-“-</w:t>
            </w:r>
          </w:p>
        </w:tc>
      </w:tr>
      <w:tr w:rsidR="00C8676E" w:rsidRPr="00050D28" w14:paraId="554CBCC6" w14:textId="77777777" w:rsidTr="00580C52">
        <w:trPr>
          <w:cantSplit/>
          <w:trHeight w:val="300"/>
        </w:trPr>
        <w:tc>
          <w:tcPr>
            <w:tcW w:w="3691" w:type="dxa"/>
            <w:noWrap/>
            <w:vAlign w:val="bottom"/>
          </w:tcPr>
          <w:p w14:paraId="174CAEED" w14:textId="77777777" w:rsidR="00C8676E" w:rsidRPr="00050D28" w:rsidRDefault="00C8676E" w:rsidP="003A4B40">
            <w:r w:rsidRPr="00050D28">
              <w:t>Ягоды морошки</w:t>
            </w:r>
          </w:p>
        </w:tc>
        <w:tc>
          <w:tcPr>
            <w:tcW w:w="3467" w:type="dxa"/>
            <w:noWrap/>
            <w:vAlign w:val="bottom"/>
          </w:tcPr>
          <w:p w14:paraId="73DF8B64" w14:textId="77777777" w:rsidR="00C8676E" w:rsidRPr="00050D28" w:rsidRDefault="00C8676E" w:rsidP="003A4B40">
            <w:r w:rsidRPr="00050D28">
              <w:t>По мере созревания</w:t>
            </w:r>
          </w:p>
        </w:tc>
        <w:tc>
          <w:tcPr>
            <w:tcW w:w="2198" w:type="dxa"/>
            <w:noWrap/>
          </w:tcPr>
          <w:p w14:paraId="61F37E9A" w14:textId="77777777" w:rsidR="00C8676E" w:rsidRPr="00050D28" w:rsidRDefault="00C8676E" w:rsidP="003A4B40">
            <w:pPr>
              <w:jc w:val="center"/>
            </w:pPr>
            <w:r w:rsidRPr="00050D28">
              <w:t>-“-</w:t>
            </w:r>
          </w:p>
        </w:tc>
      </w:tr>
      <w:tr w:rsidR="00C8676E" w:rsidRPr="00050D28" w14:paraId="7150C8F1" w14:textId="77777777" w:rsidTr="00580C52">
        <w:trPr>
          <w:cantSplit/>
          <w:trHeight w:val="300"/>
        </w:trPr>
        <w:tc>
          <w:tcPr>
            <w:tcW w:w="3691" w:type="dxa"/>
            <w:noWrap/>
            <w:vAlign w:val="bottom"/>
          </w:tcPr>
          <w:p w14:paraId="7BF2E82B" w14:textId="77777777" w:rsidR="00C8676E" w:rsidRPr="00050D28" w:rsidRDefault="00C8676E" w:rsidP="003A4B40">
            <w:r w:rsidRPr="00050D28">
              <w:t>Ягоды голубики</w:t>
            </w:r>
          </w:p>
        </w:tc>
        <w:tc>
          <w:tcPr>
            <w:tcW w:w="3467" w:type="dxa"/>
            <w:noWrap/>
            <w:vAlign w:val="bottom"/>
          </w:tcPr>
          <w:p w14:paraId="30C1BD92" w14:textId="77777777" w:rsidR="00C8676E" w:rsidRPr="00050D28" w:rsidRDefault="00C8676E" w:rsidP="003A4B40">
            <w:r w:rsidRPr="00050D28">
              <w:t>По мере созревания</w:t>
            </w:r>
          </w:p>
        </w:tc>
        <w:tc>
          <w:tcPr>
            <w:tcW w:w="2198" w:type="dxa"/>
            <w:noWrap/>
          </w:tcPr>
          <w:p w14:paraId="13925EF0" w14:textId="77777777" w:rsidR="00C8676E" w:rsidRPr="00050D28" w:rsidRDefault="00C8676E" w:rsidP="003A4B40">
            <w:pPr>
              <w:jc w:val="center"/>
            </w:pPr>
            <w:r w:rsidRPr="00050D28">
              <w:t>-“-</w:t>
            </w:r>
          </w:p>
        </w:tc>
      </w:tr>
      <w:tr w:rsidR="001B3459" w:rsidRPr="00050D28" w14:paraId="4512D25F" w14:textId="77777777" w:rsidTr="00580C52">
        <w:trPr>
          <w:cantSplit/>
          <w:trHeight w:val="300"/>
        </w:trPr>
        <w:tc>
          <w:tcPr>
            <w:tcW w:w="3691" w:type="dxa"/>
            <w:noWrap/>
            <w:vAlign w:val="bottom"/>
          </w:tcPr>
          <w:p w14:paraId="4339C8C0" w14:textId="77777777" w:rsidR="001B3459" w:rsidRPr="00050D28" w:rsidRDefault="001B3459" w:rsidP="00605B1A">
            <w:r w:rsidRPr="00050D28">
              <w:t>Папоротник орляк</w:t>
            </w:r>
          </w:p>
        </w:tc>
        <w:tc>
          <w:tcPr>
            <w:tcW w:w="3467" w:type="dxa"/>
            <w:noWrap/>
            <w:vAlign w:val="bottom"/>
          </w:tcPr>
          <w:p w14:paraId="1AD749B1" w14:textId="77777777" w:rsidR="001B3459" w:rsidRPr="00050D28" w:rsidRDefault="001B3459" w:rsidP="00605B1A">
            <w:r w:rsidRPr="00050D28">
              <w:t>Май</w:t>
            </w:r>
          </w:p>
        </w:tc>
        <w:tc>
          <w:tcPr>
            <w:tcW w:w="2198" w:type="dxa"/>
            <w:noWrap/>
          </w:tcPr>
          <w:p w14:paraId="5032B9E8" w14:textId="77777777" w:rsidR="001B3459" w:rsidRPr="00050D28" w:rsidRDefault="001B3459" w:rsidP="00605B1A">
            <w:pPr>
              <w:jc w:val="center"/>
            </w:pPr>
            <w:r w:rsidRPr="00050D28">
              <w:t>-“-</w:t>
            </w:r>
          </w:p>
        </w:tc>
      </w:tr>
      <w:tr w:rsidR="00C8676E" w:rsidRPr="00050D28" w14:paraId="47DB104F" w14:textId="77777777" w:rsidTr="00580C52">
        <w:trPr>
          <w:cantSplit/>
          <w:trHeight w:val="300"/>
        </w:trPr>
        <w:tc>
          <w:tcPr>
            <w:tcW w:w="9356" w:type="dxa"/>
            <w:gridSpan w:val="3"/>
            <w:noWrap/>
            <w:vAlign w:val="bottom"/>
          </w:tcPr>
          <w:p w14:paraId="7E1D5F39" w14:textId="77777777" w:rsidR="00C8676E" w:rsidRPr="00050D28" w:rsidRDefault="00C8676E" w:rsidP="003A4B40">
            <w:pPr>
              <w:jc w:val="center"/>
            </w:pPr>
            <w:r w:rsidRPr="00050D28">
              <w:t>Древесные соки по видам</w:t>
            </w:r>
          </w:p>
        </w:tc>
      </w:tr>
      <w:tr w:rsidR="00C8676E" w:rsidRPr="00050D28" w14:paraId="4DCAA4EE" w14:textId="77777777" w:rsidTr="00580C52">
        <w:trPr>
          <w:cantSplit/>
          <w:trHeight w:val="300"/>
        </w:trPr>
        <w:tc>
          <w:tcPr>
            <w:tcW w:w="3691" w:type="dxa"/>
            <w:noWrap/>
            <w:vAlign w:val="bottom"/>
          </w:tcPr>
          <w:p w14:paraId="3A0D7141" w14:textId="77777777" w:rsidR="00C8676E" w:rsidRPr="00050D28" w:rsidRDefault="00C8676E" w:rsidP="003152D0">
            <w:r w:rsidRPr="00050D28">
              <w:t>Бер</w:t>
            </w:r>
            <w:r w:rsidR="003152D0">
              <w:t>ё</w:t>
            </w:r>
            <w:r w:rsidRPr="00050D28">
              <w:t>зовый сок</w:t>
            </w:r>
          </w:p>
        </w:tc>
        <w:tc>
          <w:tcPr>
            <w:tcW w:w="3467" w:type="dxa"/>
            <w:noWrap/>
            <w:vAlign w:val="bottom"/>
          </w:tcPr>
          <w:p w14:paraId="30BE9A30" w14:textId="77777777" w:rsidR="00C8676E" w:rsidRPr="00050D28" w:rsidRDefault="00C8676E" w:rsidP="00F7477E">
            <w:r w:rsidRPr="00050D28">
              <w:t>М</w:t>
            </w:r>
            <w:r w:rsidR="003152D0">
              <w:t>арт-</w:t>
            </w:r>
            <w:r w:rsidRPr="00050D28">
              <w:t>апрель</w:t>
            </w:r>
          </w:p>
        </w:tc>
        <w:tc>
          <w:tcPr>
            <w:tcW w:w="2198" w:type="dxa"/>
            <w:noWrap/>
            <w:vAlign w:val="bottom"/>
          </w:tcPr>
          <w:p w14:paraId="1B2DF988" w14:textId="77777777" w:rsidR="00C8676E" w:rsidRPr="00050D28" w:rsidRDefault="00C8676E" w:rsidP="003A4B40"/>
        </w:tc>
      </w:tr>
      <w:tr w:rsidR="00C8676E" w:rsidRPr="00050D28" w14:paraId="3C8FFBD9" w14:textId="77777777" w:rsidTr="00580C52">
        <w:trPr>
          <w:cantSplit/>
          <w:trHeight w:val="300"/>
        </w:trPr>
        <w:tc>
          <w:tcPr>
            <w:tcW w:w="9356" w:type="dxa"/>
            <w:gridSpan w:val="3"/>
            <w:noWrap/>
            <w:vAlign w:val="bottom"/>
          </w:tcPr>
          <w:p w14:paraId="72262616" w14:textId="77777777" w:rsidR="00C8676E" w:rsidRPr="00050D28" w:rsidRDefault="00C8676E" w:rsidP="003A4B40">
            <w:pPr>
              <w:jc w:val="center"/>
            </w:pPr>
            <w:r w:rsidRPr="00050D28">
              <w:t>Грибы</w:t>
            </w:r>
          </w:p>
        </w:tc>
      </w:tr>
      <w:tr w:rsidR="00C8676E" w:rsidRPr="00050D28" w14:paraId="25ED7739" w14:textId="77777777" w:rsidTr="00580C52">
        <w:trPr>
          <w:cantSplit/>
          <w:trHeight w:val="300"/>
        </w:trPr>
        <w:tc>
          <w:tcPr>
            <w:tcW w:w="3691" w:type="dxa"/>
            <w:noWrap/>
            <w:vAlign w:val="bottom"/>
          </w:tcPr>
          <w:p w14:paraId="7ABD965C" w14:textId="77777777" w:rsidR="00C8676E" w:rsidRPr="00050D28" w:rsidRDefault="00C8676E" w:rsidP="003A4B40">
            <w:r w:rsidRPr="00050D28">
              <w:t>Лисички</w:t>
            </w:r>
          </w:p>
        </w:tc>
        <w:tc>
          <w:tcPr>
            <w:tcW w:w="3467" w:type="dxa"/>
            <w:noWrap/>
            <w:vAlign w:val="bottom"/>
          </w:tcPr>
          <w:p w14:paraId="563E4227" w14:textId="77777777" w:rsidR="00C8676E" w:rsidRPr="00050D28" w:rsidRDefault="00C8676E" w:rsidP="003152D0">
            <w:r w:rsidRPr="00050D28">
              <w:t>Июль</w:t>
            </w:r>
            <w:r w:rsidR="003152D0">
              <w:t>-</w:t>
            </w:r>
            <w:r w:rsidRPr="00050D28">
              <w:t>октябрь</w:t>
            </w:r>
          </w:p>
        </w:tc>
        <w:tc>
          <w:tcPr>
            <w:tcW w:w="2198" w:type="dxa"/>
            <w:noWrap/>
            <w:vAlign w:val="bottom"/>
          </w:tcPr>
          <w:p w14:paraId="2D7CC064" w14:textId="77777777" w:rsidR="00C8676E" w:rsidRPr="00050D28" w:rsidRDefault="00C8676E" w:rsidP="003A4B40">
            <w:r w:rsidRPr="00050D28">
              <w:t>С учетом погодных условий</w:t>
            </w:r>
          </w:p>
        </w:tc>
      </w:tr>
      <w:tr w:rsidR="00C8676E" w:rsidRPr="00050D28" w14:paraId="601BC17B" w14:textId="77777777" w:rsidTr="00580C52">
        <w:trPr>
          <w:cantSplit/>
          <w:trHeight w:val="300"/>
        </w:trPr>
        <w:tc>
          <w:tcPr>
            <w:tcW w:w="3691" w:type="dxa"/>
            <w:noWrap/>
            <w:vAlign w:val="bottom"/>
          </w:tcPr>
          <w:p w14:paraId="220396B5" w14:textId="77777777" w:rsidR="00C8676E" w:rsidRPr="00050D28" w:rsidRDefault="00C8676E" w:rsidP="003A4B40">
            <w:r w:rsidRPr="00050D28">
              <w:t>Подосиновик</w:t>
            </w:r>
          </w:p>
        </w:tc>
        <w:tc>
          <w:tcPr>
            <w:tcW w:w="3467" w:type="dxa"/>
            <w:noWrap/>
            <w:vAlign w:val="bottom"/>
          </w:tcPr>
          <w:p w14:paraId="7EB95ECA" w14:textId="77777777" w:rsidR="00C8676E" w:rsidRPr="00050D28" w:rsidRDefault="003152D0" w:rsidP="00F7477E">
            <w:r>
              <w:t>Июль-</w:t>
            </w:r>
            <w:r w:rsidR="00C8676E" w:rsidRPr="00050D28">
              <w:t>октябрь</w:t>
            </w:r>
          </w:p>
        </w:tc>
        <w:tc>
          <w:tcPr>
            <w:tcW w:w="2198" w:type="dxa"/>
            <w:noWrap/>
          </w:tcPr>
          <w:p w14:paraId="28765EB3" w14:textId="77777777" w:rsidR="00C8676E" w:rsidRPr="00050D28" w:rsidRDefault="00C8676E" w:rsidP="003A4B40">
            <w:pPr>
              <w:jc w:val="center"/>
            </w:pPr>
            <w:r w:rsidRPr="00050D28">
              <w:t>-“-</w:t>
            </w:r>
          </w:p>
        </w:tc>
      </w:tr>
      <w:tr w:rsidR="00C8676E" w:rsidRPr="00050D28" w14:paraId="61DF9A55" w14:textId="77777777" w:rsidTr="00580C52">
        <w:trPr>
          <w:cantSplit/>
          <w:trHeight w:val="300"/>
        </w:trPr>
        <w:tc>
          <w:tcPr>
            <w:tcW w:w="3691" w:type="dxa"/>
            <w:noWrap/>
            <w:vAlign w:val="bottom"/>
          </w:tcPr>
          <w:p w14:paraId="23DA7E53" w14:textId="77777777" w:rsidR="00C8676E" w:rsidRPr="00050D28" w:rsidRDefault="00C8676E" w:rsidP="003A4B40">
            <w:r w:rsidRPr="00050D28">
              <w:t>Белый гриб</w:t>
            </w:r>
          </w:p>
        </w:tc>
        <w:tc>
          <w:tcPr>
            <w:tcW w:w="3467" w:type="dxa"/>
            <w:noWrap/>
            <w:vAlign w:val="bottom"/>
          </w:tcPr>
          <w:p w14:paraId="102D0C8C" w14:textId="77777777" w:rsidR="00C8676E" w:rsidRPr="00050D28" w:rsidRDefault="003152D0" w:rsidP="00F7477E">
            <w:r>
              <w:t>Июль-</w:t>
            </w:r>
            <w:r w:rsidR="00C8676E" w:rsidRPr="00050D28">
              <w:t>октябрь</w:t>
            </w:r>
          </w:p>
        </w:tc>
        <w:tc>
          <w:tcPr>
            <w:tcW w:w="2198" w:type="dxa"/>
            <w:noWrap/>
          </w:tcPr>
          <w:p w14:paraId="2B471AE5" w14:textId="77777777" w:rsidR="00C8676E" w:rsidRPr="00050D28" w:rsidRDefault="00C8676E" w:rsidP="003A4B40">
            <w:pPr>
              <w:jc w:val="center"/>
            </w:pPr>
            <w:r w:rsidRPr="00050D28">
              <w:t>-“-</w:t>
            </w:r>
          </w:p>
        </w:tc>
      </w:tr>
      <w:tr w:rsidR="00C8676E" w:rsidRPr="00050D28" w14:paraId="767370F1" w14:textId="77777777" w:rsidTr="00580C52">
        <w:trPr>
          <w:cantSplit/>
          <w:trHeight w:val="300"/>
        </w:trPr>
        <w:tc>
          <w:tcPr>
            <w:tcW w:w="3691" w:type="dxa"/>
            <w:noWrap/>
            <w:vAlign w:val="bottom"/>
          </w:tcPr>
          <w:p w14:paraId="5A30923C" w14:textId="77777777" w:rsidR="00C8676E" w:rsidRPr="00050D28" w:rsidRDefault="00C8676E" w:rsidP="003152D0">
            <w:r w:rsidRPr="00050D28">
              <w:t>Оп</w:t>
            </w:r>
            <w:r w:rsidR="003152D0">
              <w:t>ё</w:t>
            </w:r>
            <w:r w:rsidRPr="00050D28">
              <w:t>нок осенний</w:t>
            </w:r>
          </w:p>
        </w:tc>
        <w:tc>
          <w:tcPr>
            <w:tcW w:w="3467" w:type="dxa"/>
            <w:noWrap/>
            <w:vAlign w:val="bottom"/>
          </w:tcPr>
          <w:p w14:paraId="1466DC18" w14:textId="77777777" w:rsidR="00C8676E" w:rsidRPr="00050D28" w:rsidRDefault="00C8676E" w:rsidP="003152D0">
            <w:r w:rsidRPr="00050D28">
              <w:t>Сентябрь</w:t>
            </w:r>
            <w:r w:rsidR="003152D0">
              <w:t>-</w:t>
            </w:r>
            <w:r w:rsidRPr="00050D28">
              <w:t>октябрь</w:t>
            </w:r>
          </w:p>
        </w:tc>
        <w:tc>
          <w:tcPr>
            <w:tcW w:w="2198" w:type="dxa"/>
            <w:noWrap/>
          </w:tcPr>
          <w:p w14:paraId="49164575" w14:textId="77777777" w:rsidR="00C8676E" w:rsidRPr="00050D28" w:rsidRDefault="00C8676E" w:rsidP="003A4B40">
            <w:pPr>
              <w:jc w:val="center"/>
            </w:pPr>
            <w:r w:rsidRPr="00050D28">
              <w:t>-“-</w:t>
            </w:r>
          </w:p>
        </w:tc>
      </w:tr>
      <w:tr w:rsidR="00C8676E" w:rsidRPr="00050D28" w14:paraId="276FC984" w14:textId="77777777" w:rsidTr="00580C52">
        <w:trPr>
          <w:cantSplit/>
          <w:trHeight w:val="300"/>
        </w:trPr>
        <w:tc>
          <w:tcPr>
            <w:tcW w:w="3691" w:type="dxa"/>
            <w:noWrap/>
            <w:vAlign w:val="bottom"/>
          </w:tcPr>
          <w:p w14:paraId="45C0CCC7" w14:textId="77777777" w:rsidR="00C8676E" w:rsidRPr="00050D28" w:rsidRDefault="00C8676E" w:rsidP="003152D0">
            <w:r w:rsidRPr="00050D28">
              <w:t>Подбер</w:t>
            </w:r>
            <w:r w:rsidR="003152D0">
              <w:t>ё</w:t>
            </w:r>
            <w:r w:rsidRPr="00050D28">
              <w:t>зовик</w:t>
            </w:r>
          </w:p>
        </w:tc>
        <w:tc>
          <w:tcPr>
            <w:tcW w:w="3467" w:type="dxa"/>
            <w:noWrap/>
            <w:vAlign w:val="bottom"/>
          </w:tcPr>
          <w:p w14:paraId="107CD89F" w14:textId="77777777" w:rsidR="00C8676E" w:rsidRPr="00050D28" w:rsidRDefault="00C8676E" w:rsidP="003152D0">
            <w:r w:rsidRPr="00050D28">
              <w:t>Июнь</w:t>
            </w:r>
            <w:r w:rsidR="003152D0">
              <w:t>-</w:t>
            </w:r>
            <w:r w:rsidRPr="00050D28">
              <w:t>октябрь</w:t>
            </w:r>
          </w:p>
        </w:tc>
        <w:tc>
          <w:tcPr>
            <w:tcW w:w="2198" w:type="dxa"/>
            <w:noWrap/>
          </w:tcPr>
          <w:p w14:paraId="208EF593" w14:textId="77777777" w:rsidR="00C8676E" w:rsidRPr="00050D28" w:rsidRDefault="00C8676E" w:rsidP="003A4B40">
            <w:pPr>
              <w:jc w:val="center"/>
            </w:pPr>
            <w:r w:rsidRPr="00050D28">
              <w:t>-“-</w:t>
            </w:r>
          </w:p>
        </w:tc>
      </w:tr>
      <w:tr w:rsidR="00C8676E" w:rsidRPr="00050D28" w14:paraId="021D558D" w14:textId="77777777" w:rsidTr="00580C52">
        <w:trPr>
          <w:cantSplit/>
          <w:trHeight w:val="279"/>
        </w:trPr>
        <w:tc>
          <w:tcPr>
            <w:tcW w:w="3691" w:type="dxa"/>
            <w:noWrap/>
            <w:vAlign w:val="bottom"/>
          </w:tcPr>
          <w:p w14:paraId="0692A0E0" w14:textId="77777777" w:rsidR="00C8676E" w:rsidRPr="00050D28" w:rsidRDefault="00C8676E" w:rsidP="003A4B40">
            <w:r w:rsidRPr="00050D28">
              <w:t xml:space="preserve">Грузди </w:t>
            </w:r>
          </w:p>
        </w:tc>
        <w:tc>
          <w:tcPr>
            <w:tcW w:w="3467" w:type="dxa"/>
            <w:noWrap/>
            <w:vAlign w:val="bottom"/>
          </w:tcPr>
          <w:p w14:paraId="423275A3" w14:textId="77777777" w:rsidR="00C8676E" w:rsidRPr="00050D28" w:rsidRDefault="003152D0" w:rsidP="00F7477E">
            <w:r>
              <w:t>Июль-</w:t>
            </w:r>
            <w:r w:rsidR="00C8676E" w:rsidRPr="00050D28">
              <w:t>октябрь</w:t>
            </w:r>
          </w:p>
        </w:tc>
        <w:tc>
          <w:tcPr>
            <w:tcW w:w="2198" w:type="dxa"/>
            <w:noWrap/>
          </w:tcPr>
          <w:p w14:paraId="24D7B3E6" w14:textId="77777777" w:rsidR="00C8676E" w:rsidRPr="00050D28" w:rsidRDefault="00C8676E" w:rsidP="003A4B40">
            <w:pPr>
              <w:jc w:val="center"/>
            </w:pPr>
            <w:r w:rsidRPr="00050D28">
              <w:t>-“-</w:t>
            </w:r>
          </w:p>
        </w:tc>
      </w:tr>
      <w:tr w:rsidR="00C8676E" w:rsidRPr="00050D28" w14:paraId="678C9C6E" w14:textId="77777777" w:rsidTr="00580C52">
        <w:trPr>
          <w:cantSplit/>
          <w:trHeight w:val="300"/>
        </w:trPr>
        <w:tc>
          <w:tcPr>
            <w:tcW w:w="3691" w:type="dxa"/>
            <w:noWrap/>
            <w:vAlign w:val="bottom"/>
          </w:tcPr>
          <w:p w14:paraId="3A67B147" w14:textId="77777777" w:rsidR="00C8676E" w:rsidRPr="00050D28" w:rsidRDefault="00C8676E" w:rsidP="003A4B40">
            <w:r w:rsidRPr="00050D28">
              <w:t>Волнушки</w:t>
            </w:r>
          </w:p>
        </w:tc>
        <w:tc>
          <w:tcPr>
            <w:tcW w:w="3467" w:type="dxa"/>
            <w:noWrap/>
            <w:vAlign w:val="bottom"/>
          </w:tcPr>
          <w:p w14:paraId="3708CD55" w14:textId="77777777" w:rsidR="00C8676E" w:rsidRPr="00050D28" w:rsidRDefault="003152D0" w:rsidP="00F7477E">
            <w:r>
              <w:t>Июнь-</w:t>
            </w:r>
            <w:r w:rsidR="00C8676E" w:rsidRPr="00050D28">
              <w:t>октябрь</w:t>
            </w:r>
          </w:p>
        </w:tc>
        <w:tc>
          <w:tcPr>
            <w:tcW w:w="2198" w:type="dxa"/>
            <w:noWrap/>
          </w:tcPr>
          <w:p w14:paraId="67BA0CDE" w14:textId="77777777" w:rsidR="00C8676E" w:rsidRPr="00050D28" w:rsidRDefault="00C8676E" w:rsidP="003A4B40">
            <w:pPr>
              <w:jc w:val="center"/>
            </w:pPr>
            <w:r w:rsidRPr="00050D28">
              <w:t>-“-</w:t>
            </w:r>
          </w:p>
        </w:tc>
      </w:tr>
      <w:tr w:rsidR="00C8676E" w:rsidRPr="00050D28" w14:paraId="3009B3E8" w14:textId="77777777" w:rsidTr="00580C52">
        <w:trPr>
          <w:cantSplit/>
          <w:trHeight w:val="300"/>
        </w:trPr>
        <w:tc>
          <w:tcPr>
            <w:tcW w:w="3691" w:type="dxa"/>
            <w:noWrap/>
            <w:vAlign w:val="bottom"/>
          </w:tcPr>
          <w:p w14:paraId="185A0480" w14:textId="77777777" w:rsidR="00C8676E" w:rsidRPr="00050D28" w:rsidRDefault="00C8676E" w:rsidP="003A4B40">
            <w:r w:rsidRPr="00050D28">
              <w:t>Маслята</w:t>
            </w:r>
          </w:p>
        </w:tc>
        <w:tc>
          <w:tcPr>
            <w:tcW w:w="3467" w:type="dxa"/>
            <w:noWrap/>
            <w:vAlign w:val="bottom"/>
          </w:tcPr>
          <w:p w14:paraId="506B627D" w14:textId="77777777" w:rsidR="00C8676E" w:rsidRPr="00050D28" w:rsidRDefault="003152D0" w:rsidP="00F7477E">
            <w:r>
              <w:t>Июль-</w:t>
            </w:r>
            <w:r w:rsidR="00C8676E" w:rsidRPr="00050D28">
              <w:t>сентябрь</w:t>
            </w:r>
          </w:p>
        </w:tc>
        <w:tc>
          <w:tcPr>
            <w:tcW w:w="2198" w:type="dxa"/>
            <w:noWrap/>
          </w:tcPr>
          <w:p w14:paraId="42AE33E5" w14:textId="77777777" w:rsidR="00C8676E" w:rsidRPr="00050D28" w:rsidRDefault="00C8676E" w:rsidP="003A4B40">
            <w:pPr>
              <w:jc w:val="center"/>
            </w:pPr>
            <w:r w:rsidRPr="00050D28">
              <w:t>-“-</w:t>
            </w:r>
          </w:p>
        </w:tc>
      </w:tr>
      <w:tr w:rsidR="00C8676E" w:rsidRPr="00050D28" w14:paraId="76B9946B" w14:textId="77777777" w:rsidTr="00580C52">
        <w:trPr>
          <w:cantSplit/>
          <w:trHeight w:val="300"/>
        </w:trPr>
        <w:tc>
          <w:tcPr>
            <w:tcW w:w="9356" w:type="dxa"/>
            <w:gridSpan w:val="3"/>
            <w:noWrap/>
            <w:vAlign w:val="bottom"/>
          </w:tcPr>
          <w:p w14:paraId="7F478B57" w14:textId="77777777" w:rsidR="00C8676E" w:rsidRPr="00050D28" w:rsidRDefault="00C8676E" w:rsidP="003A4B40">
            <w:pPr>
              <w:jc w:val="center"/>
            </w:pPr>
            <w:r w:rsidRPr="00050D28">
              <w:t>Лекарственное сырьё по видам</w:t>
            </w:r>
          </w:p>
        </w:tc>
      </w:tr>
      <w:tr w:rsidR="00C8676E" w:rsidRPr="00050D28" w14:paraId="1579B930" w14:textId="77777777" w:rsidTr="00580C52">
        <w:trPr>
          <w:cantSplit/>
          <w:trHeight w:val="300"/>
        </w:trPr>
        <w:tc>
          <w:tcPr>
            <w:tcW w:w="3691" w:type="dxa"/>
            <w:noWrap/>
            <w:vAlign w:val="bottom"/>
          </w:tcPr>
          <w:p w14:paraId="487FCAFA" w14:textId="77777777" w:rsidR="00C8676E" w:rsidRPr="00050D28" w:rsidRDefault="00C8676E" w:rsidP="003A4B40">
            <w:r w:rsidRPr="00050D28">
              <w:t>Сосна обыкновенная (почки)</w:t>
            </w:r>
          </w:p>
        </w:tc>
        <w:tc>
          <w:tcPr>
            <w:tcW w:w="3467" w:type="dxa"/>
            <w:noWrap/>
            <w:vAlign w:val="bottom"/>
          </w:tcPr>
          <w:p w14:paraId="699AA745" w14:textId="77777777" w:rsidR="00C8676E" w:rsidRPr="00050D28" w:rsidRDefault="00C8676E" w:rsidP="003152D0">
            <w:r w:rsidRPr="00050D28">
              <w:t>Апрель</w:t>
            </w:r>
            <w:r w:rsidR="003152D0">
              <w:t>-</w:t>
            </w:r>
            <w:r w:rsidRPr="00050D28">
              <w:t>май</w:t>
            </w:r>
          </w:p>
        </w:tc>
        <w:tc>
          <w:tcPr>
            <w:tcW w:w="2198" w:type="dxa"/>
            <w:noWrap/>
          </w:tcPr>
          <w:p w14:paraId="6D0FE2B9" w14:textId="77777777" w:rsidR="00C8676E" w:rsidRPr="00050D28" w:rsidRDefault="00551F05" w:rsidP="003A4B40">
            <w:pPr>
              <w:jc w:val="center"/>
            </w:pPr>
            <w:r w:rsidRPr="00050D28">
              <w:t>С учетом погодных условий</w:t>
            </w:r>
          </w:p>
        </w:tc>
      </w:tr>
      <w:tr w:rsidR="00551F05" w:rsidRPr="00050D28" w14:paraId="19DF037A" w14:textId="77777777" w:rsidTr="00580C52">
        <w:trPr>
          <w:cantSplit/>
          <w:trHeight w:val="300"/>
        </w:trPr>
        <w:tc>
          <w:tcPr>
            <w:tcW w:w="3691" w:type="dxa"/>
            <w:noWrap/>
            <w:vAlign w:val="bottom"/>
          </w:tcPr>
          <w:p w14:paraId="79C22227" w14:textId="77777777" w:rsidR="00551F05" w:rsidRPr="00050D28" w:rsidRDefault="00551F05" w:rsidP="003152D0">
            <w:r w:rsidRPr="00050D28">
              <w:t>Бер</w:t>
            </w:r>
            <w:r w:rsidR="003152D0">
              <w:t>ё</w:t>
            </w:r>
            <w:r w:rsidRPr="00050D28">
              <w:t xml:space="preserve">зовые почки </w:t>
            </w:r>
          </w:p>
        </w:tc>
        <w:tc>
          <w:tcPr>
            <w:tcW w:w="3467" w:type="dxa"/>
            <w:noWrap/>
            <w:vAlign w:val="bottom"/>
          </w:tcPr>
          <w:p w14:paraId="27A52975" w14:textId="77777777" w:rsidR="00551F05" w:rsidRPr="00050D28" w:rsidRDefault="003152D0" w:rsidP="003152D0">
            <w:r>
              <w:t>Апрель-</w:t>
            </w:r>
            <w:r w:rsidR="00551F05" w:rsidRPr="00050D28">
              <w:t>май</w:t>
            </w:r>
          </w:p>
        </w:tc>
        <w:tc>
          <w:tcPr>
            <w:tcW w:w="2198" w:type="dxa"/>
            <w:noWrap/>
          </w:tcPr>
          <w:p w14:paraId="06342794" w14:textId="77777777" w:rsidR="00551F05" w:rsidRPr="00050D28" w:rsidRDefault="00551F05" w:rsidP="00627627">
            <w:pPr>
              <w:jc w:val="center"/>
            </w:pPr>
            <w:r w:rsidRPr="00050D28">
              <w:t>-“-</w:t>
            </w:r>
          </w:p>
        </w:tc>
      </w:tr>
      <w:tr w:rsidR="00551F05" w:rsidRPr="00050D28" w14:paraId="6C97D124" w14:textId="77777777" w:rsidTr="00580C52">
        <w:trPr>
          <w:cantSplit/>
          <w:trHeight w:val="300"/>
        </w:trPr>
        <w:tc>
          <w:tcPr>
            <w:tcW w:w="3691" w:type="dxa"/>
            <w:noWrap/>
            <w:vAlign w:val="bottom"/>
          </w:tcPr>
          <w:p w14:paraId="1B952754" w14:textId="77777777" w:rsidR="00551F05" w:rsidRPr="00050D28" w:rsidRDefault="00551F05" w:rsidP="003A4B40">
            <w:r w:rsidRPr="00050D28">
              <w:t>Чага</w:t>
            </w:r>
          </w:p>
        </w:tc>
        <w:tc>
          <w:tcPr>
            <w:tcW w:w="3467" w:type="dxa"/>
            <w:noWrap/>
            <w:vAlign w:val="bottom"/>
          </w:tcPr>
          <w:p w14:paraId="44128A59" w14:textId="77777777" w:rsidR="00551F05" w:rsidRPr="00050D28" w:rsidRDefault="00551F05" w:rsidP="003A4B40">
            <w:r w:rsidRPr="00050D28">
              <w:t>Круглогодично</w:t>
            </w:r>
          </w:p>
        </w:tc>
        <w:tc>
          <w:tcPr>
            <w:tcW w:w="2198" w:type="dxa"/>
            <w:noWrap/>
          </w:tcPr>
          <w:p w14:paraId="16524117" w14:textId="77777777" w:rsidR="00551F05" w:rsidRPr="00050D28" w:rsidRDefault="00551F05" w:rsidP="00627627">
            <w:pPr>
              <w:jc w:val="center"/>
            </w:pPr>
            <w:r w:rsidRPr="00050D28">
              <w:t>-“-</w:t>
            </w:r>
          </w:p>
        </w:tc>
      </w:tr>
      <w:tr w:rsidR="00551F05" w:rsidRPr="00050D28" w14:paraId="75052AF5" w14:textId="77777777" w:rsidTr="00580C52">
        <w:trPr>
          <w:cantSplit/>
          <w:trHeight w:val="300"/>
        </w:trPr>
        <w:tc>
          <w:tcPr>
            <w:tcW w:w="3691" w:type="dxa"/>
            <w:noWrap/>
            <w:vAlign w:val="bottom"/>
          </w:tcPr>
          <w:p w14:paraId="173F3E5A" w14:textId="77777777" w:rsidR="00551F05" w:rsidRPr="00050D28" w:rsidRDefault="00551F05" w:rsidP="003A4B40">
            <w:r w:rsidRPr="00050D28">
              <w:t>Боярышник (плоды)</w:t>
            </w:r>
          </w:p>
        </w:tc>
        <w:tc>
          <w:tcPr>
            <w:tcW w:w="3467" w:type="dxa"/>
            <w:noWrap/>
            <w:vAlign w:val="bottom"/>
          </w:tcPr>
          <w:p w14:paraId="7047C84D" w14:textId="77777777" w:rsidR="00551F05" w:rsidRPr="00050D28" w:rsidRDefault="00551F05" w:rsidP="003152D0">
            <w:r w:rsidRPr="00050D28">
              <w:t>Сентябрь</w:t>
            </w:r>
            <w:r w:rsidR="003152D0">
              <w:t>-</w:t>
            </w:r>
            <w:r w:rsidRPr="00050D28">
              <w:t>ноябрь</w:t>
            </w:r>
          </w:p>
        </w:tc>
        <w:tc>
          <w:tcPr>
            <w:tcW w:w="2198" w:type="dxa"/>
            <w:noWrap/>
          </w:tcPr>
          <w:p w14:paraId="0CDC285D" w14:textId="77777777" w:rsidR="00551F05" w:rsidRPr="00050D28" w:rsidRDefault="00551F05" w:rsidP="00627627">
            <w:pPr>
              <w:jc w:val="center"/>
            </w:pPr>
            <w:r w:rsidRPr="00050D28">
              <w:t>-“-</w:t>
            </w:r>
          </w:p>
        </w:tc>
      </w:tr>
      <w:tr w:rsidR="00551F05" w:rsidRPr="00050D28" w14:paraId="51DE0BB4" w14:textId="77777777" w:rsidTr="00580C52">
        <w:trPr>
          <w:cantSplit/>
          <w:trHeight w:val="300"/>
        </w:trPr>
        <w:tc>
          <w:tcPr>
            <w:tcW w:w="3691" w:type="dxa"/>
            <w:noWrap/>
            <w:vAlign w:val="bottom"/>
          </w:tcPr>
          <w:p w14:paraId="624DFB87" w14:textId="77777777" w:rsidR="00551F05" w:rsidRPr="00050D28" w:rsidRDefault="00551F05" w:rsidP="003A4B40">
            <w:r w:rsidRPr="00050D28">
              <w:t>Пижма (трава и соцветия)</w:t>
            </w:r>
          </w:p>
        </w:tc>
        <w:tc>
          <w:tcPr>
            <w:tcW w:w="3467" w:type="dxa"/>
            <w:noWrap/>
            <w:vAlign w:val="bottom"/>
          </w:tcPr>
          <w:p w14:paraId="64B75411" w14:textId="77777777" w:rsidR="00551F05" w:rsidRPr="00050D28" w:rsidRDefault="003152D0" w:rsidP="003A4B40">
            <w:r>
              <w:t>И</w:t>
            </w:r>
            <w:r w:rsidR="00551F05" w:rsidRPr="00050D28">
              <w:t>юль</w:t>
            </w:r>
          </w:p>
        </w:tc>
        <w:tc>
          <w:tcPr>
            <w:tcW w:w="2198" w:type="dxa"/>
            <w:noWrap/>
          </w:tcPr>
          <w:p w14:paraId="6820EAD6" w14:textId="77777777" w:rsidR="00551F05" w:rsidRPr="00050D28" w:rsidRDefault="00551F05" w:rsidP="00627627">
            <w:pPr>
              <w:jc w:val="center"/>
            </w:pPr>
            <w:r w:rsidRPr="00050D28">
              <w:t>-“-</w:t>
            </w:r>
          </w:p>
        </w:tc>
      </w:tr>
      <w:tr w:rsidR="00551F05" w:rsidRPr="00050D28" w14:paraId="1ECC6AAE" w14:textId="77777777" w:rsidTr="00580C52">
        <w:trPr>
          <w:cantSplit/>
          <w:trHeight w:val="300"/>
        </w:trPr>
        <w:tc>
          <w:tcPr>
            <w:tcW w:w="3691" w:type="dxa"/>
            <w:noWrap/>
            <w:vAlign w:val="bottom"/>
          </w:tcPr>
          <w:p w14:paraId="4E73CAD0" w14:textId="77777777" w:rsidR="00551F05" w:rsidRPr="00050D28" w:rsidRDefault="00551F05" w:rsidP="003A4B40">
            <w:r w:rsidRPr="00050D28">
              <w:t>Зверобой (трава)</w:t>
            </w:r>
          </w:p>
        </w:tc>
        <w:tc>
          <w:tcPr>
            <w:tcW w:w="3467" w:type="dxa"/>
            <w:noWrap/>
            <w:vAlign w:val="bottom"/>
          </w:tcPr>
          <w:p w14:paraId="4B385FE9" w14:textId="77777777" w:rsidR="00551F05" w:rsidRPr="00050D28" w:rsidRDefault="003152D0" w:rsidP="00F7477E">
            <w:r>
              <w:t>Июль-</w:t>
            </w:r>
            <w:r w:rsidR="00551F05" w:rsidRPr="00050D28">
              <w:t>начало августа</w:t>
            </w:r>
          </w:p>
        </w:tc>
        <w:tc>
          <w:tcPr>
            <w:tcW w:w="2198" w:type="dxa"/>
            <w:noWrap/>
          </w:tcPr>
          <w:p w14:paraId="4CC43906" w14:textId="77777777" w:rsidR="00551F05" w:rsidRPr="00050D28" w:rsidRDefault="00551F05" w:rsidP="00627627">
            <w:pPr>
              <w:jc w:val="center"/>
            </w:pPr>
            <w:r w:rsidRPr="00050D28">
              <w:t>-“-</w:t>
            </w:r>
          </w:p>
        </w:tc>
      </w:tr>
      <w:tr w:rsidR="00551F05" w:rsidRPr="00050D28" w14:paraId="10C0C203" w14:textId="77777777" w:rsidTr="00580C52">
        <w:trPr>
          <w:cantSplit/>
          <w:trHeight w:val="300"/>
        </w:trPr>
        <w:tc>
          <w:tcPr>
            <w:tcW w:w="3691" w:type="dxa"/>
            <w:noWrap/>
            <w:vAlign w:val="bottom"/>
          </w:tcPr>
          <w:p w14:paraId="23256456" w14:textId="77777777" w:rsidR="00551F05" w:rsidRPr="00050D28" w:rsidRDefault="00551F05" w:rsidP="003A4B40">
            <w:r w:rsidRPr="00050D28">
              <w:t>Брусника (ягоды и листья)</w:t>
            </w:r>
          </w:p>
        </w:tc>
        <w:tc>
          <w:tcPr>
            <w:tcW w:w="3467" w:type="dxa"/>
            <w:noWrap/>
            <w:vAlign w:val="bottom"/>
          </w:tcPr>
          <w:p w14:paraId="6C8709E3" w14:textId="77777777" w:rsidR="00551F05" w:rsidRPr="00050D28" w:rsidRDefault="00551F05" w:rsidP="003152D0">
            <w:r w:rsidRPr="00050D28">
              <w:t>Август</w:t>
            </w:r>
            <w:r w:rsidR="003152D0">
              <w:t>-</w:t>
            </w:r>
            <w:r w:rsidRPr="00050D28">
              <w:t>сентябрь</w:t>
            </w:r>
          </w:p>
        </w:tc>
        <w:tc>
          <w:tcPr>
            <w:tcW w:w="2198" w:type="dxa"/>
            <w:noWrap/>
          </w:tcPr>
          <w:p w14:paraId="139330B8" w14:textId="77777777" w:rsidR="00551F05" w:rsidRPr="00050D28" w:rsidRDefault="00551F05" w:rsidP="00627627">
            <w:pPr>
              <w:jc w:val="center"/>
            </w:pPr>
            <w:r w:rsidRPr="00050D28">
              <w:t>-“-</w:t>
            </w:r>
          </w:p>
        </w:tc>
      </w:tr>
      <w:tr w:rsidR="00551F05" w:rsidRPr="00050D28" w14:paraId="04476336" w14:textId="77777777" w:rsidTr="00580C52">
        <w:trPr>
          <w:cantSplit/>
          <w:trHeight w:val="300"/>
        </w:trPr>
        <w:tc>
          <w:tcPr>
            <w:tcW w:w="3691" w:type="dxa"/>
            <w:noWrap/>
            <w:vAlign w:val="bottom"/>
          </w:tcPr>
          <w:p w14:paraId="4DDFA549" w14:textId="77777777" w:rsidR="00551F05" w:rsidRPr="00050D28" w:rsidRDefault="00551F05" w:rsidP="003A4B40">
            <w:r w:rsidRPr="00050D28">
              <w:t>Тысячелистник (трава)</w:t>
            </w:r>
          </w:p>
        </w:tc>
        <w:tc>
          <w:tcPr>
            <w:tcW w:w="3467" w:type="dxa"/>
            <w:noWrap/>
            <w:vAlign w:val="bottom"/>
          </w:tcPr>
          <w:p w14:paraId="17D4C434" w14:textId="77777777" w:rsidR="00551F05" w:rsidRPr="00050D28" w:rsidRDefault="003152D0" w:rsidP="00F7477E">
            <w:r>
              <w:t>Июнь-</w:t>
            </w:r>
            <w:r w:rsidR="00551F05" w:rsidRPr="00050D28">
              <w:t>август</w:t>
            </w:r>
          </w:p>
        </w:tc>
        <w:tc>
          <w:tcPr>
            <w:tcW w:w="2198" w:type="dxa"/>
            <w:noWrap/>
          </w:tcPr>
          <w:p w14:paraId="5877BAD5" w14:textId="77777777" w:rsidR="00551F05" w:rsidRPr="00050D28" w:rsidRDefault="00551F05" w:rsidP="00627627">
            <w:pPr>
              <w:jc w:val="center"/>
            </w:pPr>
            <w:r w:rsidRPr="00050D28">
              <w:t>-“-</w:t>
            </w:r>
          </w:p>
        </w:tc>
      </w:tr>
      <w:tr w:rsidR="00551F05" w:rsidRPr="00050D28" w14:paraId="3A30A675" w14:textId="77777777" w:rsidTr="00580C52">
        <w:trPr>
          <w:cantSplit/>
          <w:trHeight w:val="300"/>
        </w:trPr>
        <w:tc>
          <w:tcPr>
            <w:tcW w:w="3691" w:type="dxa"/>
            <w:noWrap/>
            <w:vAlign w:val="bottom"/>
          </w:tcPr>
          <w:p w14:paraId="41B5BC53" w14:textId="77777777" w:rsidR="00551F05" w:rsidRPr="00050D28" w:rsidRDefault="00551F05" w:rsidP="003A4B40">
            <w:r w:rsidRPr="00050D28">
              <w:t>Кровохлебка (корни и трава)</w:t>
            </w:r>
          </w:p>
        </w:tc>
        <w:tc>
          <w:tcPr>
            <w:tcW w:w="3467" w:type="dxa"/>
            <w:noWrap/>
            <w:vAlign w:val="bottom"/>
          </w:tcPr>
          <w:p w14:paraId="74068E59" w14:textId="77777777" w:rsidR="00551F05" w:rsidRPr="00050D28" w:rsidRDefault="003152D0" w:rsidP="003152D0">
            <w:r>
              <w:t>Июнь-</w:t>
            </w:r>
            <w:r w:rsidR="00551F05" w:rsidRPr="00050D28">
              <w:t>август</w:t>
            </w:r>
          </w:p>
        </w:tc>
        <w:tc>
          <w:tcPr>
            <w:tcW w:w="2198" w:type="dxa"/>
            <w:noWrap/>
          </w:tcPr>
          <w:p w14:paraId="3A8FD023" w14:textId="77777777" w:rsidR="00551F05" w:rsidRPr="00050D28" w:rsidRDefault="00551F05" w:rsidP="00627627">
            <w:pPr>
              <w:jc w:val="center"/>
            </w:pPr>
            <w:r w:rsidRPr="00050D28">
              <w:t>-“-</w:t>
            </w:r>
          </w:p>
        </w:tc>
      </w:tr>
      <w:tr w:rsidR="00551F05" w:rsidRPr="00050D28" w14:paraId="250A5E2B" w14:textId="77777777" w:rsidTr="00580C52">
        <w:trPr>
          <w:cantSplit/>
          <w:trHeight w:val="300"/>
        </w:trPr>
        <w:tc>
          <w:tcPr>
            <w:tcW w:w="3691" w:type="dxa"/>
            <w:noWrap/>
            <w:vAlign w:val="bottom"/>
          </w:tcPr>
          <w:p w14:paraId="776EA4E0" w14:textId="77777777" w:rsidR="00551F05" w:rsidRPr="00050D28" w:rsidRDefault="00551F05" w:rsidP="003A4B40">
            <w:r w:rsidRPr="00050D28">
              <w:t>Чистотел</w:t>
            </w:r>
          </w:p>
        </w:tc>
        <w:tc>
          <w:tcPr>
            <w:tcW w:w="3467" w:type="dxa"/>
            <w:noWrap/>
            <w:vAlign w:val="bottom"/>
          </w:tcPr>
          <w:p w14:paraId="6AB8256D" w14:textId="77777777" w:rsidR="00551F05" w:rsidRPr="00050D28" w:rsidRDefault="003152D0" w:rsidP="003152D0">
            <w:r>
              <w:t>Июнь-</w:t>
            </w:r>
            <w:r w:rsidR="00551F05" w:rsidRPr="00050D28">
              <w:t>август</w:t>
            </w:r>
          </w:p>
        </w:tc>
        <w:tc>
          <w:tcPr>
            <w:tcW w:w="2198" w:type="dxa"/>
            <w:noWrap/>
          </w:tcPr>
          <w:p w14:paraId="3580B0C6" w14:textId="77777777" w:rsidR="00551F05" w:rsidRPr="00050D28" w:rsidRDefault="00551F05" w:rsidP="00627627">
            <w:pPr>
              <w:jc w:val="center"/>
            </w:pPr>
            <w:r w:rsidRPr="00050D28">
              <w:t>-“-</w:t>
            </w:r>
          </w:p>
        </w:tc>
      </w:tr>
      <w:tr w:rsidR="00551F05" w:rsidRPr="00050D28" w14:paraId="7E77B64B" w14:textId="77777777" w:rsidTr="00580C52">
        <w:trPr>
          <w:cantSplit/>
          <w:trHeight w:val="300"/>
        </w:trPr>
        <w:tc>
          <w:tcPr>
            <w:tcW w:w="3691" w:type="dxa"/>
            <w:noWrap/>
            <w:vAlign w:val="bottom"/>
          </w:tcPr>
          <w:p w14:paraId="19CB60FB" w14:textId="77777777" w:rsidR="00551F05" w:rsidRPr="00050D28" w:rsidRDefault="00551F05" w:rsidP="003A4B40">
            <w:r w:rsidRPr="00050D28">
              <w:t>Ромашка аптечная</w:t>
            </w:r>
          </w:p>
        </w:tc>
        <w:tc>
          <w:tcPr>
            <w:tcW w:w="3467" w:type="dxa"/>
            <w:noWrap/>
            <w:vAlign w:val="bottom"/>
          </w:tcPr>
          <w:p w14:paraId="2A5429FE" w14:textId="77777777" w:rsidR="00551F05" w:rsidRPr="00050D28" w:rsidRDefault="003152D0" w:rsidP="003152D0">
            <w:r>
              <w:t>Июнь-</w:t>
            </w:r>
            <w:r w:rsidR="00551F05" w:rsidRPr="00050D28">
              <w:t>август</w:t>
            </w:r>
          </w:p>
        </w:tc>
        <w:tc>
          <w:tcPr>
            <w:tcW w:w="2198" w:type="dxa"/>
            <w:noWrap/>
          </w:tcPr>
          <w:p w14:paraId="79DBC093" w14:textId="77777777" w:rsidR="00551F05" w:rsidRPr="00050D28" w:rsidRDefault="00551F05" w:rsidP="00627627">
            <w:pPr>
              <w:jc w:val="center"/>
            </w:pPr>
            <w:r w:rsidRPr="00050D28">
              <w:t>-“-</w:t>
            </w:r>
          </w:p>
        </w:tc>
      </w:tr>
      <w:tr w:rsidR="00551F05" w:rsidRPr="00050D28" w14:paraId="4D71B4E5" w14:textId="77777777" w:rsidTr="00580C52">
        <w:trPr>
          <w:cantSplit/>
          <w:trHeight w:val="300"/>
        </w:trPr>
        <w:tc>
          <w:tcPr>
            <w:tcW w:w="3691" w:type="dxa"/>
            <w:noWrap/>
            <w:vAlign w:val="bottom"/>
          </w:tcPr>
          <w:p w14:paraId="519954DB" w14:textId="77777777" w:rsidR="00551F05" w:rsidRPr="00050D28" w:rsidRDefault="00551F05" w:rsidP="003A4B40">
            <w:r w:rsidRPr="00050D28">
              <w:t>Валериана лекарственная</w:t>
            </w:r>
          </w:p>
        </w:tc>
        <w:tc>
          <w:tcPr>
            <w:tcW w:w="3467" w:type="dxa"/>
            <w:noWrap/>
            <w:vAlign w:val="bottom"/>
          </w:tcPr>
          <w:p w14:paraId="025927E9" w14:textId="77777777" w:rsidR="00551F05" w:rsidRPr="00050D28" w:rsidRDefault="003152D0" w:rsidP="003152D0">
            <w:r>
              <w:t>Июнь-</w:t>
            </w:r>
            <w:r w:rsidR="00551F05" w:rsidRPr="00050D28">
              <w:t>август</w:t>
            </w:r>
          </w:p>
        </w:tc>
        <w:tc>
          <w:tcPr>
            <w:tcW w:w="2198" w:type="dxa"/>
            <w:noWrap/>
          </w:tcPr>
          <w:p w14:paraId="315CBAA9" w14:textId="77777777" w:rsidR="00551F05" w:rsidRPr="00050D28" w:rsidRDefault="00551F05" w:rsidP="00627627">
            <w:pPr>
              <w:jc w:val="center"/>
            </w:pPr>
            <w:r w:rsidRPr="00050D28">
              <w:t>-“-</w:t>
            </w:r>
          </w:p>
        </w:tc>
      </w:tr>
    </w:tbl>
    <w:p w14:paraId="1E359B52" w14:textId="77777777" w:rsidR="0010562B" w:rsidRDefault="0010562B" w:rsidP="00580C52">
      <w:pPr>
        <w:spacing w:before="200" w:line="360" w:lineRule="auto"/>
        <w:ind w:firstLine="709"/>
        <w:jc w:val="both"/>
      </w:pPr>
      <w:bookmarkStart w:id="83" w:name="_Toc480818494"/>
      <w:r w:rsidRPr="00050D28">
        <w:t>Сроки массового появления грибов и созревания ягод растянуты по времени и во многом зависят от погодных условий.</w:t>
      </w:r>
    </w:p>
    <w:p w14:paraId="0994625F" w14:textId="77777777" w:rsidR="003565CC" w:rsidRDefault="003565CC" w:rsidP="003565CC">
      <w:pPr>
        <w:spacing w:line="360" w:lineRule="auto"/>
        <w:ind w:firstLine="709"/>
        <w:jc w:val="both"/>
      </w:pPr>
      <w:r>
        <w:t>Заготовка гражданами пищевых лесных ресурсов и сбор ими лекарственных растений для собственных нужд осуществляется в соответствии со статьями 11 и 35 Лесного кодекса РФ.</w:t>
      </w:r>
    </w:p>
    <w:p w14:paraId="1C8E983A" w14:textId="77777777" w:rsidR="00C011E4" w:rsidRPr="00580C52" w:rsidRDefault="00502D26" w:rsidP="00580C52">
      <w:pPr>
        <w:pStyle w:val="a3"/>
        <w:tabs>
          <w:tab w:val="left" w:pos="7938"/>
          <w:tab w:val="left" w:pos="8080"/>
        </w:tabs>
        <w:spacing w:after="240"/>
        <w:jc w:val="center"/>
        <w:rPr>
          <w:b/>
          <w:szCs w:val="24"/>
        </w:rPr>
      </w:pPr>
      <w:bookmarkStart w:id="84" w:name="_Toc150705970"/>
      <w:r w:rsidRPr="00580C52">
        <w:rPr>
          <w:b/>
          <w:szCs w:val="24"/>
        </w:rPr>
        <w:t>2.5</w:t>
      </w:r>
      <w:r w:rsidR="005871E8" w:rsidRPr="00580C52">
        <w:rPr>
          <w:b/>
          <w:szCs w:val="24"/>
        </w:rPr>
        <w:t>.</w:t>
      </w:r>
      <w:r w:rsidRPr="00580C52">
        <w:rPr>
          <w:b/>
          <w:szCs w:val="24"/>
        </w:rPr>
        <w:t xml:space="preserve"> Нормативы, параметры и сроки использования лесов для </w:t>
      </w:r>
      <w:r w:rsidR="006A3976" w:rsidRPr="00580C52">
        <w:rPr>
          <w:b/>
          <w:szCs w:val="24"/>
        </w:rPr>
        <w:t xml:space="preserve">осуществления видов деятельности в сфере </w:t>
      </w:r>
      <w:r w:rsidRPr="00580C52">
        <w:rPr>
          <w:b/>
          <w:szCs w:val="24"/>
        </w:rPr>
        <w:t>охотничьего хозяйства</w:t>
      </w:r>
      <w:bookmarkEnd w:id="83"/>
      <w:bookmarkEnd w:id="84"/>
    </w:p>
    <w:p w14:paraId="2572A803" w14:textId="77777777" w:rsidR="00A146E7" w:rsidRPr="00580C52" w:rsidRDefault="00A146E7" w:rsidP="00580C52">
      <w:pPr>
        <w:pStyle w:val="a3"/>
        <w:tabs>
          <w:tab w:val="left" w:pos="7938"/>
          <w:tab w:val="left" w:pos="8080"/>
        </w:tabs>
        <w:spacing w:after="240"/>
        <w:jc w:val="center"/>
        <w:rPr>
          <w:b/>
          <w:szCs w:val="24"/>
        </w:rPr>
      </w:pPr>
      <w:r w:rsidRPr="00580C52">
        <w:rPr>
          <w:b/>
          <w:szCs w:val="24"/>
        </w:rPr>
        <w:t>2.5.1</w:t>
      </w:r>
      <w:r w:rsidR="005871E8" w:rsidRPr="00580C52">
        <w:rPr>
          <w:b/>
          <w:szCs w:val="24"/>
        </w:rPr>
        <w:t>.</w:t>
      </w:r>
      <w:r w:rsidRPr="00580C52">
        <w:rPr>
          <w:b/>
          <w:szCs w:val="24"/>
        </w:rPr>
        <w:t xml:space="preserve"> Общие положения</w:t>
      </w:r>
    </w:p>
    <w:p w14:paraId="3AA444BF" w14:textId="77777777" w:rsidR="00342D00" w:rsidRPr="00342D00" w:rsidRDefault="00342D00" w:rsidP="00580C52">
      <w:pPr>
        <w:spacing w:line="360" w:lineRule="auto"/>
        <w:ind w:firstLine="709"/>
        <w:jc w:val="both"/>
      </w:pPr>
      <w:r w:rsidRPr="00342D00">
        <w:t xml:space="preserve">Использование лесов для осуществления видов деятельности в сфере охотничьего хозяйства производится в соответствии с Федеральными </w:t>
      </w:r>
      <w:r>
        <w:t>законами от 24 апреля 1995 г. № </w:t>
      </w:r>
      <w:r w:rsidRPr="00342D00">
        <w:t>52-ФЗ «О животном мире», от 24 июля 2009 г. № 209-ФЗ «Об охоте и о сохранении охотничьих ресурсов и о внесении изменений в отдельные законодательные акты Российской Федерации» (далее – Закон об охоте) и приказом Минприроды России от 17.03.2025 № 105 «Об утверждении Правил использования лесов для осуществления видов деятельности в сфере охотничьего хозяйства и Перечня случаев использования лесов для осуществления видов деятельности в сфере охотничьего хозяйства без предоставления лесных участков».</w:t>
      </w:r>
    </w:p>
    <w:p w14:paraId="4AEE1C11" w14:textId="77777777" w:rsidR="00544E2C" w:rsidRPr="00050D28" w:rsidRDefault="00544E2C" w:rsidP="00580C52">
      <w:pPr>
        <w:spacing w:line="360" w:lineRule="auto"/>
        <w:ind w:firstLine="709"/>
        <w:jc w:val="both"/>
      </w:pPr>
      <w:r w:rsidRPr="00050D28">
        <w:t xml:space="preserve">В Ленинградской области использование лесов для осуществления видов деятельности в сфере охотничьего хозяйства производится в соответствии с указанными федеральными законами, а </w:t>
      </w:r>
      <w:r w:rsidR="00F90EDE" w:rsidRPr="00050D28">
        <w:t>также приказом</w:t>
      </w:r>
      <w:r w:rsidRPr="00050D28">
        <w:t xml:space="preserve"> Минприроды России от 24.07.2020 № 477 «Об утверждении правил охоты», постановлениями Губернатора Ленинградской области «Об определении видов разрешенной охоты и параметров осуществления охоты на территории Ленинградской области». </w:t>
      </w:r>
    </w:p>
    <w:p w14:paraId="2BB7995C" w14:textId="77777777" w:rsidR="00544E2C" w:rsidRPr="00050D28" w:rsidRDefault="00544E2C" w:rsidP="00580C52">
      <w:pPr>
        <w:spacing w:line="360" w:lineRule="auto"/>
        <w:ind w:firstLine="709"/>
        <w:jc w:val="both"/>
      </w:pPr>
      <w:r w:rsidRPr="00050D28">
        <w:t>Лесные участки предоставляются юридическим лицам, индивидуальным предпринимателям для осуществления видов деятельности в сфере охотничьего хозяйства на основании охотхозяйственных соглашений, заключ</w:t>
      </w:r>
      <w:r w:rsidR="0005224F">
        <w:t>ё</w:t>
      </w:r>
      <w:r w:rsidRPr="00050D28">
        <w:t xml:space="preserve">нных в соответствии с </w:t>
      </w:r>
      <w:hyperlink r:id="rId47" w:history="1">
        <w:r w:rsidRPr="00050D28">
          <w:t>федеральным законом</w:t>
        </w:r>
      </w:hyperlink>
      <w:r w:rsidR="0005224F">
        <w:t xml:space="preserve"> об охоте и о</w:t>
      </w:r>
      <w:r w:rsidRPr="00050D28">
        <w:t xml:space="preserve"> сохранении охотничьих ресурсов, и договоров аренды лесных участков.</w:t>
      </w:r>
    </w:p>
    <w:p w14:paraId="3D832874" w14:textId="77777777" w:rsidR="00544E2C" w:rsidRPr="00050D28" w:rsidRDefault="00544E2C" w:rsidP="00580C52">
      <w:pPr>
        <w:spacing w:line="360" w:lineRule="auto"/>
        <w:ind w:firstLine="709"/>
        <w:jc w:val="both"/>
      </w:pPr>
      <w:r w:rsidRPr="00050D28">
        <w:t xml:space="preserve">Договор аренды лесного участка, находящегося в государственной или муниципальной собственности, в целях использования лесов для осуществления видов деятельности в сфере охотничьего хозяйства заключается на срок, не превышающий срока </w:t>
      </w:r>
      <w:r w:rsidR="00F90EDE" w:rsidRPr="00050D28">
        <w:t>действия,</w:t>
      </w:r>
      <w:r w:rsidRPr="00050D28">
        <w:t xml:space="preserve"> соответствующего охотхозяйственного соглашения.</w:t>
      </w:r>
    </w:p>
    <w:p w14:paraId="6BB3AF4C" w14:textId="77777777" w:rsidR="0005224F" w:rsidRDefault="0005224F" w:rsidP="00580C52">
      <w:pPr>
        <w:spacing w:line="360" w:lineRule="auto"/>
        <w:ind w:firstLine="709"/>
        <w:jc w:val="both"/>
      </w:pPr>
      <w:bookmarkStart w:id="85" w:name="sub_1201"/>
      <w:r>
        <w:t>Охотхозяйственные соглашения без предоставления лесных участков заключаются при условии, если осуществление указанных видов деятельности не влеч</w:t>
      </w:r>
      <w:r w:rsidR="00861E50">
        <w:t>ё</w:t>
      </w:r>
      <w:r>
        <w:t>т за собой проведение рубок лесных насаждений или создание объектов охотничьей инфраструктуры.</w:t>
      </w:r>
    </w:p>
    <w:p w14:paraId="6758E98C" w14:textId="77777777" w:rsidR="0005224F" w:rsidRDefault="0005224F" w:rsidP="00580C52">
      <w:pPr>
        <w:spacing w:line="360" w:lineRule="auto"/>
        <w:ind w:firstLine="709"/>
        <w:jc w:val="both"/>
      </w:pPr>
      <w:r>
        <w:t>На лесных участках, предоставленных для осуществления видов деятельности в сфере охотничьего хозяйства, допускается создание объектов охотничьей инфраструктуры, являющихся временными постройками, в том числе ограждений.</w:t>
      </w:r>
    </w:p>
    <w:p w14:paraId="59049246" w14:textId="77777777" w:rsidR="0005224F" w:rsidRPr="0005224F" w:rsidRDefault="0005224F" w:rsidP="00580C52">
      <w:pPr>
        <w:spacing w:line="360" w:lineRule="auto"/>
        <w:ind w:firstLine="709"/>
        <w:jc w:val="both"/>
      </w:pPr>
      <w:bookmarkStart w:id="86" w:name="sub_1016"/>
      <w:r>
        <w:t xml:space="preserve">На лесные участки, предоставленные для осуществления видов деятельности в сфере охотничьего хозяйства, должен быть составлен проект освоения лесов, учитывающий природные и экономические условия района. </w:t>
      </w:r>
      <w:bookmarkEnd w:id="86"/>
    </w:p>
    <w:p w14:paraId="1F6C6F48" w14:textId="77777777" w:rsidR="00544E2C" w:rsidRPr="00050D28" w:rsidRDefault="0005224F" w:rsidP="00580C52">
      <w:pPr>
        <w:spacing w:line="360" w:lineRule="auto"/>
        <w:ind w:firstLine="709"/>
        <w:jc w:val="both"/>
      </w:pPr>
      <w:r>
        <w:t xml:space="preserve">К </w:t>
      </w:r>
      <w:hyperlink r:id="rId48" w:anchor="sub_110" w:history="1">
        <w:r w:rsidRPr="0005224F">
          <w:t>охотничьим ресурсам</w:t>
        </w:r>
      </w:hyperlink>
      <w:r>
        <w:t xml:space="preserve"> на территории Ленинградской области, в соответствии с областным законом от 21.06.2013 № 35-оз «Об охоте и о сохранении охотничьих ресурсов в Ленинградской области» (с последующими изменениями и дополнениями) относятся</w:t>
      </w:r>
      <w:r w:rsidR="00544E2C" w:rsidRPr="00050D28">
        <w:t>:</w:t>
      </w:r>
    </w:p>
    <w:p w14:paraId="1DF5ED8F" w14:textId="77777777" w:rsidR="00544E2C" w:rsidRPr="00050D28" w:rsidRDefault="00544E2C" w:rsidP="00580C52">
      <w:pPr>
        <w:spacing w:line="360" w:lineRule="auto"/>
        <w:ind w:firstLine="709"/>
        <w:jc w:val="both"/>
      </w:pPr>
      <w:r w:rsidRPr="00050D28">
        <w:t>1) млекопитающие:</w:t>
      </w:r>
    </w:p>
    <w:p w14:paraId="7EA7369A" w14:textId="77777777" w:rsidR="00544E2C" w:rsidRPr="00050D28" w:rsidRDefault="00544E2C" w:rsidP="00580C52">
      <w:pPr>
        <w:spacing w:line="360" w:lineRule="auto"/>
        <w:ind w:firstLine="709"/>
        <w:jc w:val="both"/>
      </w:pPr>
      <w:r w:rsidRPr="00050D28">
        <w:t>а) копытные животные – кабан, косуля, лось;</w:t>
      </w:r>
    </w:p>
    <w:p w14:paraId="6FE69FDD" w14:textId="77777777" w:rsidR="00544E2C" w:rsidRPr="00050D28" w:rsidRDefault="00544E2C" w:rsidP="00580C52">
      <w:pPr>
        <w:spacing w:line="360" w:lineRule="auto"/>
        <w:ind w:firstLine="709"/>
        <w:jc w:val="both"/>
      </w:pPr>
      <w:r w:rsidRPr="00050D28">
        <w:t>б) бурый медведь;</w:t>
      </w:r>
    </w:p>
    <w:p w14:paraId="7D8FCD1B" w14:textId="77777777" w:rsidR="00544E2C" w:rsidRPr="00050D28" w:rsidRDefault="00544E2C" w:rsidP="00580C52">
      <w:pPr>
        <w:spacing w:line="360" w:lineRule="auto"/>
        <w:ind w:firstLine="709"/>
        <w:jc w:val="both"/>
      </w:pPr>
      <w:bookmarkStart w:id="87" w:name="sub_763"/>
      <w:r w:rsidRPr="00050D28">
        <w:t>в) пушные животные – волк, лисица, енотовидная собака, рысь, барсук, куница, ласка, горностай, росомаха, хорь, норка, выдра, заяц, бобр, крот, летяга, белка, ондатра, водяная полевка;</w:t>
      </w:r>
    </w:p>
    <w:p w14:paraId="10BC6D56" w14:textId="77777777" w:rsidR="00544E2C" w:rsidRPr="00050D28" w:rsidRDefault="00544E2C" w:rsidP="00580C52">
      <w:pPr>
        <w:spacing w:line="360" w:lineRule="auto"/>
        <w:ind w:firstLine="709"/>
        <w:jc w:val="both"/>
      </w:pPr>
      <w:r w:rsidRPr="00050D28">
        <w:t>2) птицы – гусь, утка, глухарь, тетерев, рябчик, куропатка, перепел, пастушок, обыкновенный погоныш, коростель, камышница, лысуха, чибис, тулес, хрустан, травник, улит, веретенник, кроншнеп, бекас, вальдшнеп, турухтан, камнешарка, мородунка, серая ворона, дрозд-рябинник, голубь, горлица.</w:t>
      </w:r>
    </w:p>
    <w:p w14:paraId="27BB3EB5" w14:textId="77777777" w:rsidR="00544E2C" w:rsidRPr="00050D28" w:rsidRDefault="00544E2C" w:rsidP="00580C52">
      <w:pPr>
        <w:spacing w:line="360" w:lineRule="auto"/>
        <w:ind w:firstLine="709"/>
        <w:jc w:val="both"/>
      </w:pPr>
      <w:r w:rsidRPr="00050D28">
        <w:t xml:space="preserve">В отношении охотничьих ресурсов, указанных в </w:t>
      </w:r>
      <w:hyperlink w:anchor="sub_761" w:history="1">
        <w:r w:rsidRPr="00580C52">
          <w:t>пунктах 1</w:t>
        </w:r>
      </w:hyperlink>
      <w:r w:rsidRPr="00050D28">
        <w:t xml:space="preserve"> и </w:t>
      </w:r>
      <w:hyperlink w:anchor="sub_762" w:history="1">
        <w:r w:rsidRPr="00580C52">
          <w:t>2</w:t>
        </w:r>
      </w:hyperlink>
      <w:r w:rsidRPr="00050D28">
        <w:t>, за исключением серой вороны, может осуществляться промысловая охота.</w:t>
      </w:r>
    </w:p>
    <w:p w14:paraId="55615DA6" w14:textId="77777777" w:rsidR="00544E2C" w:rsidRPr="00050D28" w:rsidRDefault="00544E2C" w:rsidP="00580C52">
      <w:pPr>
        <w:spacing w:line="360" w:lineRule="auto"/>
        <w:ind w:firstLine="709"/>
        <w:jc w:val="both"/>
      </w:pPr>
      <w:bookmarkStart w:id="88" w:name="sub_764"/>
      <w:bookmarkEnd w:id="87"/>
      <w:r w:rsidRPr="00050D28">
        <w:t>На территории Ленинградской области запрещается добыча млекопитающих и птиц, занес</w:t>
      </w:r>
      <w:r w:rsidR="00861E50">
        <w:t>ё</w:t>
      </w:r>
      <w:r w:rsidRPr="00050D28">
        <w:t>нных в Красную книгу Российской Федерации и (или) в Красную книгу Ленинградской области, за исключением случаев отлова млекопитающих и птиц в целях осуществления научно-исследовательской и образовательной деятельности, а также в целях акклиматизации, переселения и гибридизации охотничьих ресурсов.</w:t>
      </w:r>
    </w:p>
    <w:bookmarkEnd w:id="88"/>
    <w:p w14:paraId="1352967A" w14:textId="77777777" w:rsidR="00544E2C" w:rsidRPr="00580C52" w:rsidRDefault="00544E2C" w:rsidP="00544E2C">
      <w:pPr>
        <w:spacing w:line="360" w:lineRule="auto"/>
        <w:ind w:firstLine="709"/>
        <w:jc w:val="both"/>
      </w:pPr>
      <w:r w:rsidRPr="00050D28">
        <w:t>На территории Ленинградской области насчитывается около 60 видов млекопитающих, около 300 видов птиц (достоверно гнездящихся и прол</w:t>
      </w:r>
      <w:r w:rsidR="00861E50">
        <w:t>ё</w:t>
      </w:r>
      <w:r w:rsidRPr="00050D28">
        <w:t>тных), 8 видов амфибий и 6 видов рептилий. Обилие мигрирующих птиц в области объясняется тем, что через нее проходит одна из основных трасс беломоро-балтийского прол</w:t>
      </w:r>
      <w:r w:rsidR="00861E50">
        <w:t>ё</w:t>
      </w:r>
      <w:r w:rsidRPr="00050D28">
        <w:t>тного пути.</w:t>
      </w:r>
      <w:r w:rsidRPr="00580C52">
        <w:t> </w:t>
      </w:r>
    </w:p>
    <w:p w14:paraId="626392BF" w14:textId="77777777" w:rsidR="00544E2C" w:rsidRPr="00050D28" w:rsidRDefault="00544E2C" w:rsidP="00580C52">
      <w:pPr>
        <w:spacing w:line="360" w:lineRule="auto"/>
        <w:ind w:firstLine="709"/>
        <w:jc w:val="both"/>
      </w:pPr>
      <w:r w:rsidRPr="00050D28">
        <w:t>Основными видами животного мира, обитающи</w:t>
      </w:r>
      <w:r w:rsidR="00C03047">
        <w:t>ми</w:t>
      </w:r>
      <w:r w:rsidRPr="00050D28">
        <w:t xml:space="preserve"> в районе расположения лесничества, являются:</w:t>
      </w:r>
    </w:p>
    <w:p w14:paraId="21018DB8" w14:textId="77777777" w:rsidR="00544E2C" w:rsidRPr="00050D28" w:rsidRDefault="00544E2C" w:rsidP="00580C52">
      <w:pPr>
        <w:spacing w:line="360" w:lineRule="auto"/>
        <w:ind w:firstLine="709"/>
        <w:jc w:val="both"/>
      </w:pPr>
      <w:r w:rsidRPr="00050D28">
        <w:t>- звери: медведь, лось, кабан, косуля (единично), волк, рысь, лисица, бобр, ондатра, белка, куница, выдра, енотовидная собака, барсук, горностай, ласка, хорь, заяц-беляк, заяц-русак, белка-летяга.</w:t>
      </w:r>
    </w:p>
    <w:p w14:paraId="53A687A3" w14:textId="77777777" w:rsidR="00544E2C" w:rsidRPr="00050D28" w:rsidRDefault="00544E2C" w:rsidP="00580C52">
      <w:pPr>
        <w:spacing w:line="360" w:lineRule="auto"/>
        <w:ind w:firstLine="709"/>
        <w:jc w:val="both"/>
      </w:pPr>
      <w:r w:rsidRPr="00050D28">
        <w:t xml:space="preserve">- птицы: гусь, утка, глухарь, тетерев, рябчик, куропатка, перепел, пастушок, обыкновенный погоныш, коростель, камышница, лысуха, чибис, травник, улит, веретенник, кроншнеп, бекас, </w:t>
      </w:r>
      <w:r w:rsidR="00F90EDE" w:rsidRPr="00050D28">
        <w:t>вальдшнеп, турухтан</w:t>
      </w:r>
      <w:r w:rsidRPr="00050D28">
        <w:t xml:space="preserve">, серая </w:t>
      </w:r>
      <w:r w:rsidR="00F90EDE" w:rsidRPr="00050D28">
        <w:t>ворона, дрозд</w:t>
      </w:r>
      <w:r w:rsidRPr="00050D28">
        <w:t xml:space="preserve">-рябинник, голубь. </w:t>
      </w:r>
    </w:p>
    <w:p w14:paraId="36AE501B" w14:textId="77777777" w:rsidR="00544E2C" w:rsidRPr="00050D28" w:rsidRDefault="00544E2C" w:rsidP="00544E2C">
      <w:pPr>
        <w:spacing w:line="360" w:lineRule="auto"/>
        <w:ind w:firstLine="709"/>
        <w:jc w:val="both"/>
      </w:pPr>
      <w:r w:rsidRPr="00050D28">
        <w:t>Основными видами животного мира, отнесёнными к объектам охоты, являются: лось, кабан, бурый медведь, волк, глухарь и тетерев, второстепенными видами – лисица, барсук, рысь, заяц-беляк, рябчик, бобр, енотовидная собака, норка, водоплавающие птицы (утки, гоголь).</w:t>
      </w:r>
    </w:p>
    <w:p w14:paraId="5843F81E" w14:textId="77777777" w:rsidR="00544E2C" w:rsidRPr="00050D28" w:rsidRDefault="00544E2C" w:rsidP="00580C52">
      <w:pPr>
        <w:spacing w:line="360" w:lineRule="auto"/>
        <w:ind w:firstLine="709"/>
        <w:jc w:val="both"/>
      </w:pPr>
      <w:bookmarkStart w:id="89" w:name="sub_101"/>
      <w:r w:rsidRPr="00050D28">
        <w:t>В соответствии</w:t>
      </w:r>
      <w:r w:rsidR="00C03047">
        <w:t xml:space="preserve"> с</w:t>
      </w:r>
      <w:r w:rsidRPr="00050D28">
        <w:t xml:space="preserve"> постановлени</w:t>
      </w:r>
      <w:r w:rsidR="00C03047">
        <w:t>ем</w:t>
      </w:r>
      <w:r w:rsidRPr="00050D28">
        <w:t xml:space="preserve"> Губернатора Ленинградской области от </w:t>
      </w:r>
      <w:r w:rsidR="005A2591" w:rsidRPr="00050D28">
        <w:t>25</w:t>
      </w:r>
      <w:r w:rsidR="00C03047">
        <w:t xml:space="preserve"> </w:t>
      </w:r>
      <w:r w:rsidR="005A2591" w:rsidRPr="00050D28">
        <w:t>марта</w:t>
      </w:r>
      <w:r w:rsidRPr="00050D28">
        <w:t xml:space="preserve"> 20</w:t>
      </w:r>
      <w:r w:rsidR="005A2591" w:rsidRPr="00050D28">
        <w:t>21</w:t>
      </w:r>
      <w:r w:rsidRPr="00050D28">
        <w:t xml:space="preserve"> №</w:t>
      </w:r>
      <w:r w:rsidR="005A2591" w:rsidRPr="00050D28">
        <w:t>21</w:t>
      </w:r>
      <w:r w:rsidRPr="00050D28">
        <w:t>-пг «Об определении видов разрешенной охоты и параметров осуществления охоты на территории Ленинградской области», в охотничьих угодьях Ленинградской области, являющихся местами обитания охотничьих ресурсов, на которых допускается проведение охоты, за исключением особо охраняемых природных территорий федерального значения, разрешаются следующие виды охоты:</w:t>
      </w:r>
    </w:p>
    <w:p w14:paraId="42928EB5" w14:textId="77777777" w:rsidR="00544E2C" w:rsidRPr="00050D28" w:rsidRDefault="00544E2C" w:rsidP="00580C52">
      <w:pPr>
        <w:spacing w:line="360" w:lineRule="auto"/>
        <w:ind w:firstLine="709"/>
        <w:jc w:val="both"/>
      </w:pPr>
      <w:r w:rsidRPr="00050D28">
        <w:t>1) любительская и спортивная охота в общедоступных и закрепленных охотничьих угодьях;</w:t>
      </w:r>
    </w:p>
    <w:p w14:paraId="0B79A09B" w14:textId="77777777" w:rsidR="00544E2C" w:rsidRPr="00050D28" w:rsidRDefault="00544E2C" w:rsidP="00580C52">
      <w:pPr>
        <w:spacing w:line="360" w:lineRule="auto"/>
        <w:ind w:firstLine="709"/>
        <w:jc w:val="both"/>
      </w:pPr>
      <w:bookmarkStart w:id="90" w:name="sub_102"/>
      <w:bookmarkEnd w:id="89"/>
      <w:r w:rsidRPr="00050D28">
        <w:t>2) охота в целях осуществления научно-исследовательской деятельности, образовательной деятельности;</w:t>
      </w:r>
    </w:p>
    <w:p w14:paraId="54130E88" w14:textId="77777777" w:rsidR="00544E2C" w:rsidRPr="00050D28" w:rsidRDefault="00544E2C" w:rsidP="00580C52">
      <w:pPr>
        <w:spacing w:line="360" w:lineRule="auto"/>
        <w:ind w:firstLine="709"/>
        <w:jc w:val="both"/>
      </w:pPr>
      <w:bookmarkStart w:id="91" w:name="sub_103"/>
      <w:bookmarkEnd w:id="90"/>
      <w:r w:rsidRPr="00050D28">
        <w:t>3) охота в целях регулирования численности охотничьих ресурсов;</w:t>
      </w:r>
    </w:p>
    <w:p w14:paraId="7A216865" w14:textId="77777777" w:rsidR="00EA4D3C" w:rsidRPr="00580C52" w:rsidRDefault="00EA4D3C" w:rsidP="00580C52">
      <w:pPr>
        <w:spacing w:line="360" w:lineRule="auto"/>
        <w:ind w:firstLine="709"/>
        <w:jc w:val="both"/>
      </w:pPr>
      <w:bookmarkStart w:id="92" w:name="sub_104"/>
      <w:bookmarkStart w:id="93" w:name="sub_105"/>
      <w:bookmarkEnd w:id="91"/>
      <w:r w:rsidRPr="00050D28">
        <w:t xml:space="preserve">4) </w:t>
      </w:r>
      <w:r w:rsidRPr="00580C52">
        <w:t>охота в целях акклиматизации, переселения и гибридизации охотничьих ресурсов;</w:t>
      </w:r>
    </w:p>
    <w:bookmarkEnd w:id="92"/>
    <w:p w14:paraId="6EAEE798" w14:textId="77777777" w:rsidR="00C03047" w:rsidRDefault="00EA4D3C" w:rsidP="00C03047">
      <w:pPr>
        <w:spacing w:line="360" w:lineRule="auto"/>
        <w:ind w:firstLine="709"/>
        <w:jc w:val="both"/>
      </w:pPr>
      <w:r w:rsidRPr="00050D28">
        <w:t xml:space="preserve">5) </w:t>
      </w:r>
      <w:r w:rsidR="00C03047">
        <w:t>охота в целях содержания и разведения охотничьих ресурсов в полувольных условиях или искусственно созданной среде обитания.</w:t>
      </w:r>
    </w:p>
    <w:p w14:paraId="46F7AAA1" w14:textId="77777777" w:rsidR="00EA4D3C" w:rsidRPr="00FC16BD" w:rsidRDefault="00FC16BD" w:rsidP="00FC16BD">
      <w:pPr>
        <w:spacing w:line="360" w:lineRule="auto"/>
        <w:ind w:firstLine="709"/>
        <w:jc w:val="both"/>
      </w:pPr>
      <w:r>
        <w:t>В соответствии с приказом Минприроды России от 17.03.2025 № 105 в охотничьих угодьях Ленинградской области, где использование лесов в сфере охотничьего хозяйства осуществляется без предоставления лесных участков, разрешаются следующие виды охоты</w:t>
      </w:r>
      <w:r w:rsidR="00EA4D3C" w:rsidRPr="00FC16BD">
        <w:t>:</w:t>
      </w:r>
    </w:p>
    <w:p w14:paraId="2659B86F" w14:textId="77777777" w:rsidR="008D0D74" w:rsidRPr="00050D28" w:rsidRDefault="00544E2C" w:rsidP="00580C52">
      <w:pPr>
        <w:spacing w:line="360" w:lineRule="auto"/>
        <w:ind w:firstLine="709"/>
        <w:jc w:val="both"/>
      </w:pPr>
      <w:r w:rsidRPr="00050D28">
        <w:t>1. Организация промысловой охоты;</w:t>
      </w:r>
    </w:p>
    <w:p w14:paraId="5B053AE9" w14:textId="77777777" w:rsidR="008D0D74" w:rsidRPr="00050D28" w:rsidRDefault="00544E2C" w:rsidP="00580C52">
      <w:pPr>
        <w:spacing w:line="360" w:lineRule="auto"/>
        <w:ind w:firstLine="709"/>
        <w:jc w:val="both"/>
      </w:pPr>
      <w:r w:rsidRPr="00050D28">
        <w:t>2. Организация любительской и спортивной охоты;</w:t>
      </w:r>
    </w:p>
    <w:p w14:paraId="72B1EC82" w14:textId="77777777" w:rsidR="008D0D74" w:rsidRPr="00050D28" w:rsidRDefault="00544E2C" w:rsidP="00580C52">
      <w:pPr>
        <w:spacing w:line="360" w:lineRule="auto"/>
        <w:ind w:firstLine="709"/>
        <w:jc w:val="both"/>
      </w:pPr>
      <w:r w:rsidRPr="00050D28">
        <w:t>3. Организация охоты в целях осуществления научно-исследовательской деятельности, образовательной деятельности;</w:t>
      </w:r>
    </w:p>
    <w:p w14:paraId="2ECB3EB3" w14:textId="77777777" w:rsidR="008D0D74" w:rsidRPr="00050D28" w:rsidRDefault="00544E2C" w:rsidP="00580C52">
      <w:pPr>
        <w:spacing w:line="360" w:lineRule="auto"/>
        <w:ind w:firstLine="709"/>
        <w:jc w:val="both"/>
      </w:pPr>
      <w:r w:rsidRPr="00050D28">
        <w:t>4. Организация охоты в целях регулирования численности охотничьих ресурсов;</w:t>
      </w:r>
    </w:p>
    <w:p w14:paraId="46311C17" w14:textId="77777777" w:rsidR="00544E2C" w:rsidRPr="00050D28" w:rsidRDefault="00544E2C" w:rsidP="00580C52">
      <w:pPr>
        <w:spacing w:line="360" w:lineRule="auto"/>
        <w:ind w:firstLine="709"/>
        <w:jc w:val="both"/>
      </w:pPr>
      <w:r w:rsidRPr="00050D28">
        <w:t>5. Организация охоты в целях акклиматизации, переселения и гибридизации охотничьих ресурсов;</w:t>
      </w:r>
    </w:p>
    <w:p w14:paraId="650F67A2" w14:textId="77777777" w:rsidR="00544E2C" w:rsidRPr="00050D28" w:rsidRDefault="00FC16BD" w:rsidP="00580C52">
      <w:pPr>
        <w:spacing w:line="360" w:lineRule="auto"/>
        <w:ind w:firstLine="709"/>
        <w:jc w:val="both"/>
      </w:pPr>
      <w:r>
        <w:t>6</w:t>
      </w:r>
      <w:r w:rsidR="00544E2C" w:rsidRPr="00050D28">
        <w:t xml:space="preserve">. Организация осуществления биотехнических мероприятий, предусмотренных </w:t>
      </w:r>
      <w:hyperlink r:id="rId49" w:history="1">
        <w:r w:rsidR="00544E2C" w:rsidRPr="00050D28">
          <w:t xml:space="preserve">Федеральным законом от 24.07.2009 N 209-ФЗ </w:t>
        </w:r>
        <w:r w:rsidR="008D0D74" w:rsidRPr="00050D28">
          <w:t>«</w:t>
        </w:r>
        <w:r w:rsidR="00544E2C" w:rsidRPr="00050D28">
          <w:t xml:space="preserve">Об охоте и о сохранении </w:t>
        </w:r>
        <w:r w:rsidR="00F90EDE" w:rsidRPr="00050D28">
          <w:t>охотничьих ресурсов,</w:t>
        </w:r>
        <w:r w:rsidR="00544E2C" w:rsidRPr="00050D28">
          <w:t xml:space="preserve"> и о внесении изменений в отдельные законодательные акты Российской Федерации</w:t>
        </w:r>
      </w:hyperlink>
      <w:r w:rsidR="008D0D74" w:rsidRPr="00050D28">
        <w:t>».</w:t>
      </w:r>
    </w:p>
    <w:bookmarkEnd w:id="85"/>
    <w:bookmarkEnd w:id="93"/>
    <w:p w14:paraId="1B07A46B" w14:textId="77777777" w:rsidR="00544E2C" w:rsidRPr="00580C52" w:rsidRDefault="00544E2C" w:rsidP="00580C52">
      <w:pPr>
        <w:pStyle w:val="a3"/>
        <w:tabs>
          <w:tab w:val="left" w:pos="7938"/>
          <w:tab w:val="left" w:pos="8080"/>
        </w:tabs>
        <w:spacing w:after="240"/>
        <w:jc w:val="center"/>
        <w:rPr>
          <w:b/>
          <w:szCs w:val="24"/>
        </w:rPr>
      </w:pPr>
      <w:r w:rsidRPr="00580C52">
        <w:rPr>
          <w:b/>
          <w:szCs w:val="24"/>
        </w:rPr>
        <w:t>2.5.2</w:t>
      </w:r>
      <w:r w:rsidR="005871E8" w:rsidRPr="00580C52">
        <w:rPr>
          <w:b/>
          <w:szCs w:val="24"/>
        </w:rPr>
        <w:t>.</w:t>
      </w:r>
      <w:r w:rsidRPr="00580C52">
        <w:rPr>
          <w:b/>
          <w:szCs w:val="24"/>
        </w:rPr>
        <w:t xml:space="preserve"> Параметры и сроки осуществления охоты</w:t>
      </w:r>
      <w:bookmarkStart w:id="94" w:name="sub_1001"/>
    </w:p>
    <w:bookmarkEnd w:id="94"/>
    <w:p w14:paraId="0F3B6C4C" w14:textId="77777777" w:rsidR="00544E2C" w:rsidRPr="00050D28" w:rsidRDefault="00544E2C" w:rsidP="00580C52">
      <w:pPr>
        <w:pStyle w:val="a3"/>
        <w:spacing w:line="360" w:lineRule="auto"/>
        <w:ind w:firstLine="709"/>
        <w:jc w:val="both"/>
      </w:pPr>
      <w:r w:rsidRPr="00050D28">
        <w:t xml:space="preserve">В соответствии </w:t>
      </w:r>
      <w:r w:rsidR="00D172A4">
        <w:t>с постановлением</w:t>
      </w:r>
      <w:r w:rsidRPr="00050D28">
        <w:t xml:space="preserve"> Губернатора Ленинградской области от </w:t>
      </w:r>
      <w:r w:rsidR="005A2591" w:rsidRPr="00050D28">
        <w:t>25</w:t>
      </w:r>
      <w:r w:rsidR="00D172A4">
        <w:t xml:space="preserve"> </w:t>
      </w:r>
      <w:r w:rsidR="005A2591" w:rsidRPr="00050D28">
        <w:t>марта</w:t>
      </w:r>
      <w:r w:rsidRPr="00050D28">
        <w:t xml:space="preserve"> </w:t>
      </w:r>
      <w:r w:rsidR="00F1076F" w:rsidRPr="00050D28">
        <w:t xml:space="preserve">2021 № </w:t>
      </w:r>
      <w:r w:rsidR="005A2591" w:rsidRPr="00050D28">
        <w:t>21</w:t>
      </w:r>
      <w:r w:rsidRPr="00050D28">
        <w:t>-пг «Об определении видов разрешенной охоты и параметров осуществления охоты на территории Ленинградской области»</w:t>
      </w:r>
      <w:r w:rsidR="00D172A4">
        <w:t xml:space="preserve"> с последующими изменениями</w:t>
      </w:r>
      <w:r w:rsidRPr="00050D28">
        <w:t>, в охотничьих угодьях Ленинградской области, являющихся местами обитания охотничьих ресурсов, на которых допускается проведение охоты, за исключением особо охраняемых природных территорий федерального значения, разрешаются следующие виды охоты:</w:t>
      </w:r>
    </w:p>
    <w:p w14:paraId="75B667C3" w14:textId="77777777" w:rsidR="00544E2C" w:rsidRPr="00050D28" w:rsidRDefault="00544E2C" w:rsidP="00580C52">
      <w:pPr>
        <w:pStyle w:val="a3"/>
        <w:spacing w:line="360" w:lineRule="auto"/>
        <w:ind w:firstLine="709"/>
        <w:jc w:val="both"/>
      </w:pPr>
      <w:r w:rsidRPr="00050D28">
        <w:t>1) любительская и спортивная охота в общедоступных и закрепленных охотничьих угодьях;</w:t>
      </w:r>
    </w:p>
    <w:p w14:paraId="71B7A0F8" w14:textId="77777777" w:rsidR="00544E2C" w:rsidRPr="00050D28" w:rsidRDefault="00544E2C" w:rsidP="00580C52">
      <w:pPr>
        <w:pStyle w:val="a3"/>
        <w:spacing w:line="360" w:lineRule="auto"/>
        <w:ind w:firstLine="709"/>
        <w:jc w:val="both"/>
      </w:pPr>
      <w:r w:rsidRPr="00050D28">
        <w:t>2) охота в целях осуществления научно-исследовательской деятельности, образовательной деятельности;</w:t>
      </w:r>
    </w:p>
    <w:p w14:paraId="2CA7311F" w14:textId="77777777" w:rsidR="00544E2C" w:rsidRPr="00050D28" w:rsidRDefault="00544E2C" w:rsidP="00580C52">
      <w:pPr>
        <w:pStyle w:val="a3"/>
        <w:spacing w:line="360" w:lineRule="auto"/>
        <w:ind w:firstLine="709"/>
        <w:jc w:val="both"/>
      </w:pPr>
      <w:r w:rsidRPr="00050D28">
        <w:t>3) охота в целях регулирования численности охотничьих ресурсов;</w:t>
      </w:r>
    </w:p>
    <w:p w14:paraId="251442D0" w14:textId="77777777" w:rsidR="00544E2C" w:rsidRPr="00050D28" w:rsidRDefault="00544E2C" w:rsidP="00580C52">
      <w:pPr>
        <w:pStyle w:val="a3"/>
        <w:spacing w:line="360" w:lineRule="auto"/>
        <w:ind w:firstLine="709"/>
        <w:jc w:val="both"/>
      </w:pPr>
      <w:r w:rsidRPr="00050D28">
        <w:t>4) охота в целях акклиматизации, переселения и гибридизации охотничьих ресурсов;</w:t>
      </w:r>
    </w:p>
    <w:p w14:paraId="1553E328" w14:textId="77777777" w:rsidR="00544E2C" w:rsidRPr="00050D28" w:rsidRDefault="00544E2C" w:rsidP="00580C52">
      <w:pPr>
        <w:pStyle w:val="a3"/>
        <w:spacing w:line="360" w:lineRule="auto"/>
        <w:ind w:firstLine="709"/>
        <w:jc w:val="both"/>
      </w:pPr>
      <w:r w:rsidRPr="00050D28">
        <w:t>5) охота в целях содержания и разведения охотничьих ресурсов в полувольных условиях или искусственно созданной среде обитания.</w:t>
      </w:r>
    </w:p>
    <w:p w14:paraId="4E3E34D8" w14:textId="77777777" w:rsidR="00544E2C" w:rsidRPr="00580C52" w:rsidRDefault="00544E2C" w:rsidP="00580C52">
      <w:pPr>
        <w:pStyle w:val="a3"/>
        <w:spacing w:line="360" w:lineRule="auto"/>
        <w:ind w:firstLine="709"/>
        <w:jc w:val="both"/>
      </w:pPr>
      <w:r w:rsidRPr="00050D28">
        <w:t>Сроки весенней охоты устанавливаются специально уполномоченным государственным органом по охране, контролю и регулированию использования объектов животного мира и среды их обитания Ленинградской области ежегодно с учетом климатических условий текущего года для северных и южных районов Ленинградской области.</w:t>
      </w:r>
    </w:p>
    <w:p w14:paraId="437E2EF7" w14:textId="77777777" w:rsidR="00544E2C" w:rsidRPr="00050D28" w:rsidRDefault="00544E2C" w:rsidP="00580C52">
      <w:pPr>
        <w:pStyle w:val="a3"/>
        <w:spacing w:line="360" w:lineRule="auto"/>
        <w:ind w:firstLine="709"/>
        <w:jc w:val="both"/>
      </w:pPr>
      <w:r w:rsidRPr="00050D28">
        <w:t xml:space="preserve">Охота в целях осуществления научно-исследовательской деятельности, образовательной деятельности, в целях регулирования численности охотничьих ресурсов, в целях акклиматизации, переселения и гибридизации охотничьих ресурсов, в целях содержания и разведения охотничьих ресурсов в полувольных условиях или искусственно созданной среде обитания осуществляется в соответствии с действующим законодательством. </w:t>
      </w:r>
    </w:p>
    <w:p w14:paraId="5B2D18AD" w14:textId="77777777" w:rsidR="00DB5BB5" w:rsidRPr="00050D28" w:rsidRDefault="00DB5BB5" w:rsidP="00580C52">
      <w:pPr>
        <w:pStyle w:val="a3"/>
        <w:spacing w:line="360" w:lineRule="auto"/>
        <w:ind w:firstLine="709"/>
        <w:jc w:val="both"/>
      </w:pPr>
      <w:r w:rsidRPr="00050D28">
        <w:t xml:space="preserve">Волховский муниципальный район относится к северному району Ленинградской области. </w:t>
      </w:r>
    </w:p>
    <w:p w14:paraId="6C1883A1" w14:textId="77777777" w:rsidR="00B32D4C" w:rsidRPr="00580C52" w:rsidRDefault="00B32D4C" w:rsidP="00580C52">
      <w:pPr>
        <w:pStyle w:val="a3"/>
        <w:tabs>
          <w:tab w:val="left" w:pos="7938"/>
          <w:tab w:val="left" w:pos="8080"/>
        </w:tabs>
        <w:spacing w:after="240"/>
        <w:jc w:val="center"/>
        <w:rPr>
          <w:b/>
          <w:szCs w:val="24"/>
        </w:rPr>
      </w:pPr>
      <w:r w:rsidRPr="00580C52">
        <w:rPr>
          <w:b/>
          <w:szCs w:val="24"/>
        </w:rPr>
        <w:t>2.5.</w:t>
      </w:r>
      <w:r w:rsidR="00195A52" w:rsidRPr="00580C52">
        <w:rPr>
          <w:b/>
          <w:szCs w:val="24"/>
        </w:rPr>
        <w:t>3</w:t>
      </w:r>
      <w:r w:rsidR="005871E8" w:rsidRPr="00580C52">
        <w:rPr>
          <w:b/>
          <w:szCs w:val="24"/>
        </w:rPr>
        <w:t>.</w:t>
      </w:r>
      <w:r w:rsidRPr="00580C52">
        <w:rPr>
          <w:b/>
          <w:szCs w:val="24"/>
        </w:rPr>
        <w:t xml:space="preserve"> Перечень и нормы проведения биотехнических мероприятий</w:t>
      </w:r>
    </w:p>
    <w:p w14:paraId="037EAF14" w14:textId="77777777" w:rsidR="00544E2C" w:rsidRPr="00050D28" w:rsidRDefault="00544E2C" w:rsidP="00580C52">
      <w:pPr>
        <w:pStyle w:val="a3"/>
        <w:spacing w:line="360" w:lineRule="auto"/>
        <w:ind w:firstLine="709"/>
        <w:jc w:val="both"/>
      </w:pPr>
      <w:r w:rsidRPr="00050D28">
        <w:t>Юридические лица и индивидуальные предприниматели, заключившие охотхозяйственные соглашения, обеспечивают проведение биотехнических мероприятий, направленных на поддержание и увеличение численности охотничьих ресурсов, мероприяти</w:t>
      </w:r>
      <w:r w:rsidR="00BF01F1">
        <w:t>й</w:t>
      </w:r>
      <w:r w:rsidRPr="00050D28">
        <w:t xml:space="preserve"> по улучшению кормовой базы.</w:t>
      </w:r>
    </w:p>
    <w:p w14:paraId="2E0F41D9" w14:textId="77777777" w:rsidR="00544E2C" w:rsidRPr="00580C52" w:rsidRDefault="00544E2C" w:rsidP="00544E2C">
      <w:pPr>
        <w:pStyle w:val="a3"/>
        <w:spacing w:line="360" w:lineRule="auto"/>
        <w:ind w:firstLine="709"/>
        <w:jc w:val="both"/>
      </w:pPr>
      <w:r w:rsidRPr="00580C52">
        <w:t xml:space="preserve">На период действия лесохозяйственного регламента рекомендуется проводить мероприятия по охране и сохранению благоприятных условий для обитания охотничьих видов животных по Нормативам основных биотехнических мероприятий (1986). </w:t>
      </w:r>
    </w:p>
    <w:p w14:paraId="1A5DE26C" w14:textId="77777777" w:rsidR="00544E2C" w:rsidRPr="00050D28" w:rsidRDefault="00544E2C" w:rsidP="00580C52">
      <w:pPr>
        <w:pStyle w:val="a3"/>
        <w:spacing w:line="360" w:lineRule="auto"/>
        <w:ind w:firstLine="709"/>
        <w:jc w:val="both"/>
      </w:pPr>
      <w:r w:rsidRPr="00050D28">
        <w:t>При использовании лесов для осуществления видов деятельности в сфере охотничьего хозяйства на лесных участках допускается проведение следующих биотехнических мероприятий:</w:t>
      </w:r>
    </w:p>
    <w:p w14:paraId="1EC412BE" w14:textId="77777777" w:rsidR="00544E2C" w:rsidRPr="00050D28" w:rsidRDefault="00544E2C" w:rsidP="00580C52">
      <w:pPr>
        <w:pStyle w:val="a3"/>
        <w:spacing w:line="360" w:lineRule="auto"/>
        <w:ind w:firstLine="709"/>
        <w:jc w:val="both"/>
      </w:pPr>
      <w:r w:rsidRPr="00050D28">
        <w:t xml:space="preserve"> - устройство подкормочных площадок;</w:t>
      </w:r>
    </w:p>
    <w:p w14:paraId="630FBDC4" w14:textId="77777777" w:rsidR="00544E2C" w:rsidRPr="00050D28" w:rsidRDefault="00544E2C" w:rsidP="00580C52">
      <w:pPr>
        <w:pStyle w:val="a3"/>
        <w:spacing w:line="360" w:lineRule="auto"/>
        <w:ind w:firstLine="709"/>
        <w:jc w:val="both"/>
      </w:pPr>
      <w:r w:rsidRPr="00050D28">
        <w:t xml:space="preserve"> - посев и посадка кормовых растений (включая посадку кормовых деревьев и кустарников) для увеличения кормовой </w:t>
      </w:r>
      <w:r w:rsidR="00BF01F1">
        <w:t>ё</w:t>
      </w:r>
      <w:r w:rsidRPr="00050D28">
        <w:t>мкости угодий и улучшения гнездовых и защитных условий;</w:t>
      </w:r>
    </w:p>
    <w:p w14:paraId="6DEFF1A0" w14:textId="77777777" w:rsidR="00544E2C" w:rsidRPr="00050D28" w:rsidRDefault="00544E2C" w:rsidP="00580C52">
      <w:pPr>
        <w:pStyle w:val="a3"/>
        <w:spacing w:line="360" w:lineRule="auto"/>
        <w:ind w:firstLine="709"/>
        <w:jc w:val="both"/>
      </w:pPr>
      <w:r w:rsidRPr="00050D28">
        <w:t xml:space="preserve"> - устройство ремиз и живых изгородей;</w:t>
      </w:r>
    </w:p>
    <w:p w14:paraId="291576C5" w14:textId="77777777" w:rsidR="00544E2C" w:rsidRPr="00050D28" w:rsidRDefault="00544E2C" w:rsidP="00580C52">
      <w:pPr>
        <w:pStyle w:val="a3"/>
        <w:spacing w:line="360" w:lineRule="auto"/>
        <w:ind w:firstLine="709"/>
        <w:jc w:val="both"/>
      </w:pPr>
      <w:r w:rsidRPr="00050D28">
        <w:t xml:space="preserve"> - устройство солонцов;</w:t>
      </w:r>
    </w:p>
    <w:p w14:paraId="377A2FEB" w14:textId="77777777" w:rsidR="00544E2C" w:rsidRPr="00050D28" w:rsidRDefault="00544E2C" w:rsidP="00580C52">
      <w:pPr>
        <w:pStyle w:val="a3"/>
        <w:spacing w:line="360" w:lineRule="auto"/>
        <w:ind w:firstLine="709"/>
        <w:jc w:val="both"/>
      </w:pPr>
      <w:r w:rsidRPr="00050D28">
        <w:t xml:space="preserve"> - заготовка древесно-веточных кормов;</w:t>
      </w:r>
    </w:p>
    <w:p w14:paraId="658D27BB" w14:textId="77777777" w:rsidR="00544E2C" w:rsidRPr="00050D28" w:rsidRDefault="00544E2C" w:rsidP="00580C52">
      <w:pPr>
        <w:pStyle w:val="a3"/>
        <w:spacing w:line="360" w:lineRule="auto"/>
        <w:ind w:firstLine="709"/>
        <w:jc w:val="both"/>
      </w:pPr>
      <w:r w:rsidRPr="00050D28">
        <w:t xml:space="preserve"> - устройство искусственных гнездовий и укрытий для зверей и птиц;</w:t>
      </w:r>
    </w:p>
    <w:p w14:paraId="733A1735" w14:textId="77777777" w:rsidR="00544E2C" w:rsidRPr="00050D28" w:rsidRDefault="00544E2C" w:rsidP="00580C52">
      <w:pPr>
        <w:pStyle w:val="a3"/>
        <w:spacing w:line="360" w:lineRule="auto"/>
        <w:ind w:firstLine="709"/>
        <w:jc w:val="both"/>
      </w:pPr>
      <w:r w:rsidRPr="00050D28">
        <w:t xml:space="preserve"> - осуществление на лесном участке реконструкции насаждений лесоводственными методами, в том числе занятых малоценными насаждениями, в соответствии с проектом освоения лесов;</w:t>
      </w:r>
    </w:p>
    <w:p w14:paraId="16994A23" w14:textId="77777777" w:rsidR="00544E2C" w:rsidRPr="00050D28" w:rsidRDefault="00544E2C" w:rsidP="00580C52">
      <w:pPr>
        <w:pStyle w:val="a3"/>
        <w:spacing w:line="360" w:lineRule="auto"/>
        <w:ind w:firstLine="709"/>
        <w:jc w:val="both"/>
      </w:pPr>
      <w:r w:rsidRPr="00050D28">
        <w:t xml:space="preserve"> - проведение работ по омолаживанию ивняков, осинников и других мягколиственных насаждений, созданию «вечных молодняков»;</w:t>
      </w:r>
    </w:p>
    <w:p w14:paraId="11BDDA30" w14:textId="77777777" w:rsidR="00544E2C" w:rsidRPr="00050D28" w:rsidRDefault="00544E2C" w:rsidP="00580C52">
      <w:pPr>
        <w:pStyle w:val="a3"/>
        <w:spacing w:line="360" w:lineRule="auto"/>
        <w:ind w:firstLine="709"/>
        <w:jc w:val="both"/>
      </w:pPr>
      <w:r w:rsidRPr="00050D28">
        <w:t xml:space="preserve"> - разрубка полян, прогалин и широких просек для закладки кормовых полей;</w:t>
      </w:r>
    </w:p>
    <w:p w14:paraId="3B682321" w14:textId="77777777" w:rsidR="00544E2C" w:rsidRPr="00050D28" w:rsidRDefault="00544E2C" w:rsidP="00580C52">
      <w:pPr>
        <w:pStyle w:val="a3"/>
        <w:spacing w:line="360" w:lineRule="auto"/>
        <w:ind w:firstLine="709"/>
        <w:jc w:val="both"/>
      </w:pPr>
      <w:r w:rsidRPr="00050D28">
        <w:t xml:space="preserve"> - устройство искусственных водоемов и уход за ними;</w:t>
      </w:r>
    </w:p>
    <w:p w14:paraId="25186B9A" w14:textId="77777777" w:rsidR="00544E2C" w:rsidRPr="00050D28" w:rsidRDefault="00544E2C" w:rsidP="00580C52">
      <w:pPr>
        <w:pStyle w:val="a3"/>
        <w:spacing w:line="360" w:lineRule="auto"/>
        <w:ind w:firstLine="709"/>
        <w:jc w:val="both"/>
      </w:pPr>
      <w:r w:rsidRPr="00050D28">
        <w:t xml:space="preserve"> - известкование лесных лугов, участков в осветл</w:t>
      </w:r>
      <w:r w:rsidR="00BF01F1">
        <w:t>ё</w:t>
      </w:r>
      <w:r w:rsidRPr="00050D28">
        <w:t xml:space="preserve">нных насаждениях и других угодьях в целях повышения кормовой </w:t>
      </w:r>
      <w:r w:rsidR="00BF01F1">
        <w:t>ё</w:t>
      </w:r>
      <w:r w:rsidRPr="00050D28">
        <w:t>мкости;</w:t>
      </w:r>
    </w:p>
    <w:p w14:paraId="34E4B8C8" w14:textId="77777777" w:rsidR="00544E2C" w:rsidRPr="00050D28" w:rsidRDefault="00544E2C" w:rsidP="00580C52">
      <w:pPr>
        <w:pStyle w:val="a3"/>
        <w:spacing w:line="360" w:lineRule="auto"/>
        <w:ind w:firstLine="709"/>
        <w:jc w:val="both"/>
      </w:pPr>
      <w:r w:rsidRPr="00050D28">
        <w:t xml:space="preserve"> - строительство наблюдательных вышек;</w:t>
      </w:r>
    </w:p>
    <w:p w14:paraId="45918F39" w14:textId="77777777" w:rsidR="00544E2C" w:rsidRPr="00050D28" w:rsidRDefault="00544E2C" w:rsidP="00580C52">
      <w:pPr>
        <w:pStyle w:val="a3"/>
        <w:spacing w:line="360" w:lineRule="auto"/>
        <w:ind w:firstLine="709"/>
        <w:jc w:val="both"/>
      </w:pPr>
      <w:r w:rsidRPr="00050D28">
        <w:t xml:space="preserve"> - расчистка просек и визиров;</w:t>
      </w:r>
    </w:p>
    <w:p w14:paraId="7C304AE1" w14:textId="77777777" w:rsidR="00544E2C" w:rsidRPr="00050D28" w:rsidRDefault="00544E2C" w:rsidP="00580C52">
      <w:pPr>
        <w:pStyle w:val="a3"/>
        <w:spacing w:line="360" w:lineRule="auto"/>
        <w:ind w:firstLine="709"/>
        <w:jc w:val="both"/>
      </w:pPr>
      <w:r w:rsidRPr="00050D28">
        <w:t xml:space="preserve"> - строительство и ремонт дорог лесохозяйственного назначения.</w:t>
      </w:r>
    </w:p>
    <w:p w14:paraId="63B59D63" w14:textId="77777777" w:rsidR="00EF0665" w:rsidRPr="00050D28" w:rsidRDefault="00EF0665" w:rsidP="00580C52">
      <w:pPr>
        <w:pStyle w:val="a3"/>
        <w:spacing w:line="360" w:lineRule="auto"/>
        <w:ind w:firstLine="709"/>
        <w:jc w:val="both"/>
      </w:pPr>
      <w:r w:rsidRPr="00050D28">
        <w:t xml:space="preserve">Постановлением Правительства Ленинградской области от 20 мая </w:t>
      </w:r>
      <w:smartTag w:uri="urn:schemas-microsoft-com:office:smarttags" w:element="metricconverter">
        <w:smartTagPr>
          <w:attr w:name="ProductID" w:val="2008 г"/>
        </w:smartTagPr>
        <w:r w:rsidRPr="00050D28">
          <w:t>2008 г</w:t>
        </w:r>
      </w:smartTag>
      <w:r w:rsidRPr="00050D28">
        <w:t xml:space="preserve">. № 120 «Об образовании комитета по охране, контролю и регулированию использования объектов животного мира Ленинградской области» образован комитет, являющийся специально уполномоченным государственным органом по охране, контролю и регулированию использования объектов животного мира и среды их обитания. </w:t>
      </w:r>
    </w:p>
    <w:p w14:paraId="4963BE59" w14:textId="77777777" w:rsidR="00BE59C7" w:rsidRPr="00050D28" w:rsidRDefault="00BE59C7" w:rsidP="00BE59C7">
      <w:pPr>
        <w:pStyle w:val="a3"/>
        <w:spacing w:line="360" w:lineRule="auto"/>
        <w:ind w:firstLine="709"/>
        <w:jc w:val="both"/>
      </w:pPr>
      <w:r w:rsidRPr="00050D28">
        <w:t>Утверждение сроков охоты, лимита и квот добычи охотничьих ресурсов по сезонам охоты на территории Ленинградской области устанавливаются Правительством Ленинградской области.</w:t>
      </w:r>
    </w:p>
    <w:p w14:paraId="5C9D5886" w14:textId="07A022E0" w:rsidR="00B32D4C" w:rsidRPr="00580C52" w:rsidRDefault="00825908" w:rsidP="00580C52">
      <w:pPr>
        <w:pStyle w:val="a3"/>
        <w:tabs>
          <w:tab w:val="left" w:pos="7938"/>
          <w:tab w:val="left" w:pos="8080"/>
        </w:tabs>
        <w:spacing w:after="240"/>
        <w:jc w:val="center"/>
        <w:rPr>
          <w:b/>
          <w:szCs w:val="24"/>
        </w:rPr>
      </w:pPr>
      <w:r w:rsidRPr="00580C52">
        <w:rPr>
          <w:b/>
          <w:szCs w:val="24"/>
        </w:rPr>
        <w:t>2.5.</w:t>
      </w:r>
      <w:r w:rsidR="00195A52" w:rsidRPr="00580C52">
        <w:rPr>
          <w:b/>
          <w:szCs w:val="24"/>
        </w:rPr>
        <w:t>4</w:t>
      </w:r>
      <w:r w:rsidR="00935659" w:rsidRPr="00580C52">
        <w:rPr>
          <w:b/>
          <w:szCs w:val="24"/>
        </w:rPr>
        <w:t xml:space="preserve">. </w:t>
      </w:r>
      <w:r w:rsidR="00B32D4C" w:rsidRPr="00580C52">
        <w:rPr>
          <w:b/>
          <w:szCs w:val="24"/>
        </w:rPr>
        <w:t xml:space="preserve">Перечень разрешенных для размещения объектов </w:t>
      </w:r>
      <w:r w:rsidR="00580C52">
        <w:rPr>
          <w:b/>
          <w:szCs w:val="24"/>
        </w:rPr>
        <w:br/>
      </w:r>
      <w:r w:rsidR="00B32D4C" w:rsidRPr="00580C52">
        <w:rPr>
          <w:b/>
          <w:szCs w:val="24"/>
        </w:rPr>
        <w:t>охотничьей инфраструктуры</w:t>
      </w:r>
    </w:p>
    <w:p w14:paraId="1B59F6A1" w14:textId="77777777" w:rsidR="00650873" w:rsidRPr="00050D28" w:rsidRDefault="00650873" w:rsidP="00580C52">
      <w:pPr>
        <w:pStyle w:val="a3"/>
        <w:spacing w:line="360" w:lineRule="auto"/>
        <w:ind w:firstLine="709"/>
        <w:jc w:val="both"/>
      </w:pPr>
      <w:bookmarkStart w:id="95" w:name="_Hlk69839947"/>
      <w:bookmarkStart w:id="96" w:name="_Toc480818495"/>
      <w:r w:rsidRPr="00050D28">
        <w:t>В статье 36 Лесного кодекса РФ указано, что на лесных участках, предоставленных для осуществления видов деятельности в сфере охотничьего хозяйства, допускается создание объектов охотничьей инфраструктуры в соответствии с федеральным законом об охоте и о сохранении охотничьих ресурсов.</w:t>
      </w:r>
    </w:p>
    <w:p w14:paraId="6557522E" w14:textId="77777777" w:rsidR="00650873" w:rsidRPr="00050D28" w:rsidRDefault="00650873" w:rsidP="00580C52">
      <w:pPr>
        <w:pStyle w:val="a3"/>
        <w:spacing w:line="360" w:lineRule="auto"/>
        <w:ind w:firstLine="709"/>
        <w:jc w:val="both"/>
      </w:pPr>
      <w:bookmarkStart w:id="97" w:name="_Hlk86605212"/>
      <w:r w:rsidRPr="00050D28">
        <w:t>Согласно статье 53 Федерального закона от 24 июля 2009 г. № 209-ФЗ «Об охоте и о сохранении охотничьих ресурсов и о внесении изменений в отдельные законодательные акты Российской Федерации» (с изменениями и дополнениями), распоряжению Правительства РФ от 17 июля 2012 г. № 1283-р «Об утверждении перечня объектов лесной инфраструктуры для защитных лесов, эксплуатационных лесов и резервных лесов» (с изменениями и дополнениями), распоряжению Правительства РФ от 11.07.2017 № 1469-р «Об утверждении перечня объектов, относящихся к охотничьей инфраструктуре», охотничья инфраструктура включает вольер, питомник диких животных, ограждения для содержания и разведения охотничьих ресурсов в полувольных условиях и искусственно созданной среде обитания, егерский кордон, охотничью базу.</w:t>
      </w:r>
    </w:p>
    <w:p w14:paraId="61F8AACA" w14:textId="77777777" w:rsidR="00650873" w:rsidRPr="00580C52" w:rsidRDefault="00650873" w:rsidP="00580C52">
      <w:pPr>
        <w:pStyle w:val="a3"/>
        <w:spacing w:line="360" w:lineRule="auto"/>
        <w:ind w:firstLine="709"/>
        <w:jc w:val="both"/>
      </w:pPr>
      <w:r w:rsidRPr="00050D28">
        <w:t>Размещение объектов лесной инфраструктуры в целях осуществления видов деятельности в сфере охотничьего хозяйства допускается в эксплуатационных лесах, а также в защитных лесах, за исключением лесопарковых зон, зелёных зон (части 2.2, 4.1 статьи 114 Лесного кодекса РФ).</w:t>
      </w:r>
      <w:r w:rsidRPr="00050D28">
        <w:tab/>
      </w:r>
    </w:p>
    <w:p w14:paraId="1BBCFFCC" w14:textId="77777777" w:rsidR="00650873" w:rsidRPr="00580C52" w:rsidRDefault="00650873" w:rsidP="00580C52">
      <w:pPr>
        <w:pStyle w:val="a3"/>
        <w:spacing w:line="360" w:lineRule="auto"/>
        <w:ind w:firstLine="709"/>
        <w:jc w:val="both"/>
      </w:pPr>
      <w:r w:rsidRPr="00050D28">
        <w:t>В отдельных категориях защитных лесов размещение объектов капитального строительства запрещено или ограничено в соответствии с Лесным кодексом РФ. Например, в ценных лесах запрещается размещение объектов капитального строительства, за исключением линейных объектов и гидротехнических сооружений, а также объектов, связанных с выполнением работ по геологическому изучению и разработкой месторождений углеводородного сырья только в запретных полосах лесов, расположенных вдоль водных объектов (части 2 и 3 статьи 115 Лесного кодекса РФ).</w:t>
      </w:r>
    </w:p>
    <w:p w14:paraId="3CADE49D" w14:textId="77777777" w:rsidR="00650873" w:rsidRPr="00580C52" w:rsidRDefault="00650873" w:rsidP="00580C52">
      <w:pPr>
        <w:pStyle w:val="a3"/>
        <w:spacing w:line="360" w:lineRule="auto"/>
        <w:ind w:firstLine="709"/>
        <w:jc w:val="both"/>
      </w:pPr>
      <w:r w:rsidRPr="00580C52">
        <w:t>Содержание охотничьей инфраструктуры в закрепленных охотничьих угодьях обеспечивается юридическими лицами и индивидуальными предпринимателями, заключившими охотхозяйственные соглашения и договор аренды лесного участка на срок действия охотхозяйственного соглашения.</w:t>
      </w:r>
    </w:p>
    <w:p w14:paraId="76283B04" w14:textId="77777777" w:rsidR="00650873" w:rsidRPr="00050D28" w:rsidRDefault="00650873" w:rsidP="00580C52">
      <w:pPr>
        <w:pStyle w:val="a3"/>
        <w:spacing w:line="360" w:lineRule="auto"/>
        <w:ind w:firstLine="709"/>
        <w:jc w:val="both"/>
      </w:pPr>
      <w:r w:rsidRPr="00580C52">
        <w:t>Конкретные мероприятия по созданию охотничьей инфраструктуры определяются при выполнении внутрихозяйственного охотустройства и проектов освоения лесов на лесных участках, предоставленных в аренду для осуществления видов деятельности в сфере охотничьего хозяйства.</w:t>
      </w:r>
    </w:p>
    <w:p w14:paraId="006CFC72" w14:textId="77777777" w:rsidR="00963084" w:rsidRPr="00580C52" w:rsidRDefault="00825908" w:rsidP="00580C52">
      <w:pPr>
        <w:pStyle w:val="a3"/>
        <w:tabs>
          <w:tab w:val="left" w:pos="7938"/>
          <w:tab w:val="left" w:pos="8080"/>
        </w:tabs>
        <w:spacing w:after="240"/>
        <w:jc w:val="center"/>
        <w:rPr>
          <w:b/>
          <w:szCs w:val="24"/>
        </w:rPr>
      </w:pPr>
      <w:bookmarkStart w:id="98" w:name="_Toc150705971"/>
      <w:bookmarkEnd w:id="95"/>
      <w:bookmarkEnd w:id="97"/>
      <w:r w:rsidRPr="00580C52">
        <w:rPr>
          <w:b/>
          <w:szCs w:val="24"/>
        </w:rPr>
        <w:t>2</w:t>
      </w:r>
      <w:r w:rsidR="00174C44" w:rsidRPr="00580C52">
        <w:rPr>
          <w:b/>
          <w:szCs w:val="24"/>
        </w:rPr>
        <w:t>.6</w:t>
      </w:r>
      <w:r w:rsidR="00935659" w:rsidRPr="00580C52">
        <w:rPr>
          <w:b/>
          <w:szCs w:val="24"/>
        </w:rPr>
        <w:t>.</w:t>
      </w:r>
      <w:r w:rsidR="00174C44" w:rsidRPr="00580C52">
        <w:rPr>
          <w:b/>
          <w:szCs w:val="24"/>
        </w:rPr>
        <w:t xml:space="preserve"> Нормативы, параметры и сроки использования лесов для ведения </w:t>
      </w:r>
      <w:r w:rsidR="00526B40" w:rsidRPr="00580C52">
        <w:rPr>
          <w:b/>
          <w:szCs w:val="24"/>
        </w:rPr>
        <w:br/>
      </w:r>
      <w:r w:rsidR="00174C44" w:rsidRPr="00580C52">
        <w:rPr>
          <w:b/>
          <w:szCs w:val="24"/>
        </w:rPr>
        <w:t>сельского хозяйства</w:t>
      </w:r>
      <w:bookmarkEnd w:id="96"/>
      <w:bookmarkEnd w:id="98"/>
    </w:p>
    <w:p w14:paraId="701D5BC8" w14:textId="77777777" w:rsidR="00566041" w:rsidRPr="00580C52" w:rsidRDefault="00566041" w:rsidP="00580C52">
      <w:pPr>
        <w:pStyle w:val="a3"/>
        <w:tabs>
          <w:tab w:val="left" w:pos="7938"/>
          <w:tab w:val="left" w:pos="8080"/>
        </w:tabs>
        <w:spacing w:after="240"/>
        <w:jc w:val="center"/>
        <w:rPr>
          <w:b/>
          <w:szCs w:val="24"/>
        </w:rPr>
      </w:pPr>
      <w:r w:rsidRPr="00580C52">
        <w:rPr>
          <w:b/>
          <w:szCs w:val="24"/>
        </w:rPr>
        <w:t>2.6.1</w:t>
      </w:r>
      <w:r w:rsidR="005871E8" w:rsidRPr="00580C52">
        <w:rPr>
          <w:b/>
          <w:szCs w:val="24"/>
        </w:rPr>
        <w:t>.</w:t>
      </w:r>
      <w:r w:rsidRPr="00580C52">
        <w:rPr>
          <w:b/>
          <w:szCs w:val="24"/>
        </w:rPr>
        <w:t xml:space="preserve"> Общие положения</w:t>
      </w:r>
    </w:p>
    <w:p w14:paraId="3156F49B" w14:textId="77777777" w:rsidR="004F2A5A" w:rsidRPr="00580C52" w:rsidRDefault="004F2A5A" w:rsidP="004F2A5A">
      <w:pPr>
        <w:pStyle w:val="a3"/>
        <w:spacing w:line="360" w:lineRule="auto"/>
        <w:ind w:firstLine="709"/>
        <w:jc w:val="both"/>
      </w:pPr>
      <w:bookmarkStart w:id="99" w:name="sub_383"/>
      <w:r>
        <w:t xml:space="preserve">Использование лесов для ведения сельского хозяйства осуществляется в соответствии с </w:t>
      </w:r>
      <w:r w:rsidR="00982672">
        <w:t>П</w:t>
      </w:r>
      <w:r>
        <w:t xml:space="preserve">риказом Минприроды России </w:t>
      </w:r>
      <w:r w:rsidRPr="00580C52">
        <w:t>03.03.2026 № 112 «Об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 с установлением или без установления сервитута, публичного сервитута».</w:t>
      </w:r>
    </w:p>
    <w:p w14:paraId="6FF2A15E" w14:textId="77777777" w:rsidR="0010562B" w:rsidRPr="00050D28" w:rsidRDefault="0010562B" w:rsidP="00580C52">
      <w:pPr>
        <w:pStyle w:val="a3"/>
        <w:spacing w:line="360" w:lineRule="auto"/>
        <w:ind w:firstLine="709"/>
        <w:jc w:val="both"/>
      </w:pPr>
      <w:r w:rsidRPr="00050D28">
        <w:t>Ведение сельского хозяйства запрещается:</w:t>
      </w:r>
    </w:p>
    <w:p w14:paraId="4A2582CB" w14:textId="77777777" w:rsidR="0010562B" w:rsidRPr="00050D28" w:rsidRDefault="004F2A5A" w:rsidP="00580C52">
      <w:pPr>
        <w:pStyle w:val="a3"/>
        <w:spacing w:line="360" w:lineRule="auto"/>
        <w:ind w:firstLine="709"/>
        <w:jc w:val="both"/>
      </w:pPr>
      <w:r>
        <w:t>- </w:t>
      </w:r>
      <w:r w:rsidR="0010562B" w:rsidRPr="00050D28">
        <w:t>в лесах, расположенных в водоохранных зонах, за исключением сенокошения</w:t>
      </w:r>
      <w:r>
        <w:t xml:space="preserve">, </w:t>
      </w:r>
      <w:r w:rsidR="0010562B" w:rsidRPr="00050D28">
        <w:t>пчеловодства</w:t>
      </w:r>
      <w:r>
        <w:t xml:space="preserve"> и товарной аквакультуры (товарного рыбоводства)</w:t>
      </w:r>
      <w:r w:rsidR="0010562B" w:rsidRPr="00050D28">
        <w:t>;</w:t>
      </w:r>
    </w:p>
    <w:p w14:paraId="1C17721A" w14:textId="77777777" w:rsidR="0010562B" w:rsidRPr="00050D28" w:rsidRDefault="004F2A5A" w:rsidP="00580C52">
      <w:pPr>
        <w:pStyle w:val="a3"/>
        <w:spacing w:line="360" w:lineRule="auto"/>
        <w:ind w:firstLine="709"/>
        <w:jc w:val="both"/>
      </w:pPr>
      <w:r>
        <w:t>- </w:t>
      </w:r>
      <w:r w:rsidR="0010562B" w:rsidRPr="00050D28">
        <w:t>в лесах, расположенных в лесопарковых зонах;</w:t>
      </w:r>
    </w:p>
    <w:p w14:paraId="4A810671" w14:textId="77777777" w:rsidR="0010562B" w:rsidRPr="00050D28" w:rsidRDefault="004F2A5A" w:rsidP="00580C52">
      <w:pPr>
        <w:pStyle w:val="a3"/>
        <w:spacing w:line="360" w:lineRule="auto"/>
        <w:ind w:firstLine="709"/>
        <w:jc w:val="both"/>
      </w:pPr>
      <w:r>
        <w:t>- </w:t>
      </w:r>
      <w:r w:rsidR="0010562B" w:rsidRPr="00050D28">
        <w:t>в лесах, расположенных в зел</w:t>
      </w:r>
      <w:r>
        <w:t>ё</w:t>
      </w:r>
      <w:r w:rsidR="0010562B" w:rsidRPr="00050D28">
        <w:t xml:space="preserve">ных зонах, за исключением сенокошения и пчеловодства. </w:t>
      </w:r>
      <w:r w:rsidR="001A4EE4">
        <w:t>Также в лесах, расположенных в зел</w:t>
      </w:r>
      <w:r w:rsidR="00982672">
        <w:t>ё</w:t>
      </w:r>
      <w:r w:rsidR="001A4EE4">
        <w:t>ных зонах запрещено возведение изгородей в целях сенокошения и пчеловодства</w:t>
      </w:r>
      <w:r w:rsidR="0010562B" w:rsidRPr="00050D28">
        <w:t>;</w:t>
      </w:r>
    </w:p>
    <w:p w14:paraId="52E10354" w14:textId="77777777" w:rsidR="0010562B" w:rsidRPr="00050D28" w:rsidRDefault="004F2A5A" w:rsidP="00580C52">
      <w:pPr>
        <w:pStyle w:val="a3"/>
        <w:spacing w:line="360" w:lineRule="auto"/>
        <w:ind w:firstLine="709"/>
        <w:jc w:val="both"/>
      </w:pPr>
      <w:r>
        <w:t>- </w:t>
      </w:r>
      <w:r w:rsidR="0010562B" w:rsidRPr="00050D28">
        <w:t>в городских лесах;</w:t>
      </w:r>
    </w:p>
    <w:p w14:paraId="1D498509" w14:textId="77777777" w:rsidR="0010562B" w:rsidRPr="00050D28" w:rsidRDefault="004F2A5A" w:rsidP="00580C52">
      <w:pPr>
        <w:pStyle w:val="a3"/>
        <w:spacing w:line="360" w:lineRule="auto"/>
        <w:ind w:firstLine="709"/>
        <w:jc w:val="both"/>
      </w:pPr>
      <w:r>
        <w:t>- </w:t>
      </w:r>
      <w:r w:rsidR="0010562B" w:rsidRPr="00050D28">
        <w:t>на заповедных лесных участках;</w:t>
      </w:r>
    </w:p>
    <w:p w14:paraId="288163BE" w14:textId="77777777" w:rsidR="0010562B" w:rsidRPr="00050D28" w:rsidRDefault="004F2A5A" w:rsidP="00580C52">
      <w:pPr>
        <w:pStyle w:val="a3"/>
        <w:spacing w:line="360" w:lineRule="auto"/>
        <w:ind w:firstLine="709"/>
        <w:jc w:val="both"/>
      </w:pPr>
      <w:r>
        <w:t>- </w:t>
      </w:r>
      <w:r w:rsidR="0010562B" w:rsidRPr="00050D28">
        <w:t>на особо защитных участках лесов, за исключением сенокошения</w:t>
      </w:r>
      <w:r>
        <w:t>,</w:t>
      </w:r>
      <w:r w:rsidR="0010562B" w:rsidRPr="00050D28">
        <w:t xml:space="preserve"> пчеловодства </w:t>
      </w:r>
      <w:r w:rsidRPr="00CE7C02">
        <w:t>и товарной аквакультуры (товарного рыбоводства)</w:t>
      </w:r>
      <w:r w:rsidR="00C274C7" w:rsidRPr="00CE7C02">
        <w:t xml:space="preserve"> (кроме заповедных лечных участков)</w:t>
      </w:r>
      <w:r w:rsidRPr="00CE7C02">
        <w:t xml:space="preserve"> </w:t>
      </w:r>
      <w:r w:rsidR="0010562B" w:rsidRPr="00050D28">
        <w:t xml:space="preserve">(п. 2 часть 4 статьи 119 Лесного кодекса </w:t>
      </w:r>
      <w:r w:rsidR="00650873" w:rsidRPr="00050D28">
        <w:t>РФ</w:t>
      </w:r>
      <w:r w:rsidR="0010562B" w:rsidRPr="00050D28">
        <w:t>).</w:t>
      </w:r>
    </w:p>
    <w:p w14:paraId="06DC2FB7" w14:textId="77777777" w:rsidR="0010562B" w:rsidRPr="00050D28" w:rsidRDefault="0010562B" w:rsidP="00580C52">
      <w:pPr>
        <w:pStyle w:val="a3"/>
        <w:spacing w:line="360" w:lineRule="auto"/>
        <w:ind w:firstLine="709"/>
        <w:jc w:val="both"/>
      </w:pPr>
      <w:r w:rsidRPr="00050D28">
        <w:t>В границах прибрежных защитных полос запрещается распашка земель, выпас сельскохозяйственных животных и организация для них летних лагерей, ванн.</w:t>
      </w:r>
    </w:p>
    <w:p w14:paraId="481F4217" w14:textId="77777777" w:rsidR="00EA4D3C" w:rsidRPr="00050D28" w:rsidRDefault="00EA4D3C" w:rsidP="00580C52">
      <w:pPr>
        <w:pStyle w:val="a3"/>
        <w:spacing w:line="360" w:lineRule="auto"/>
        <w:ind w:firstLine="709"/>
        <w:jc w:val="both"/>
      </w:pPr>
      <w:r w:rsidRPr="00050D28">
        <w:t>Использование лесов для ведения сельского хозяйства (сенокошения, выпаса сельскохозяйственных животных, пчеловодства, северного оленеводства, пантового оленеводства, товарной аквакультуры (товарного рыбоводства), выращивания сельскохозяйственных культур и иной сельскохозяйственной деятельности) осуществляется с предоставлением или без предоставления лесного участка, установлением или без установления сервитута, публичного сервитута.</w:t>
      </w:r>
    </w:p>
    <w:p w14:paraId="7237588D" w14:textId="77777777" w:rsidR="00EA4D3C" w:rsidRPr="00050D28" w:rsidRDefault="00982672" w:rsidP="00580C52">
      <w:pPr>
        <w:pStyle w:val="a3"/>
        <w:spacing w:line="360" w:lineRule="auto"/>
        <w:ind w:firstLine="709"/>
        <w:jc w:val="both"/>
      </w:pPr>
      <w:r>
        <w:t>Соглашение об установлении сервитута заключается органом государственной власти субъекта Российской Федерации, уполномоченным в области лесных отношений с лицом, заинтересованным в установлении сервитута, в случаях</w:t>
      </w:r>
      <w:r w:rsidR="00EA4D3C" w:rsidRPr="00050D28">
        <w:t>:</w:t>
      </w:r>
    </w:p>
    <w:p w14:paraId="504CFE27" w14:textId="77777777" w:rsidR="00EA4D3C" w:rsidRPr="00050D28" w:rsidRDefault="00EA4D3C" w:rsidP="00580C52">
      <w:pPr>
        <w:pStyle w:val="a3"/>
        <w:spacing w:line="360" w:lineRule="auto"/>
        <w:ind w:firstLine="709"/>
        <w:jc w:val="both"/>
      </w:pPr>
      <w:r w:rsidRPr="00050D28">
        <w:t>а) если лесной участок, расположенный в границах земель лесного фонда, не предоставлен в аренду, постоянное бессрочное пользование или безвозмездное пользование;</w:t>
      </w:r>
    </w:p>
    <w:p w14:paraId="34BEEB6C" w14:textId="77777777" w:rsidR="00EA4D3C" w:rsidRPr="00050D28" w:rsidRDefault="00EA4D3C" w:rsidP="00580C52">
      <w:pPr>
        <w:pStyle w:val="a3"/>
        <w:spacing w:line="360" w:lineRule="auto"/>
        <w:ind w:firstLine="709"/>
        <w:jc w:val="both"/>
      </w:pPr>
      <w:r w:rsidRPr="00050D28">
        <w:t>б) если лесной участок предоставлен в аренду или безвозмездное пользование на срок, не превышающий одного года.</w:t>
      </w:r>
    </w:p>
    <w:p w14:paraId="1B5A4C21" w14:textId="77777777" w:rsidR="00EA4D3C" w:rsidRPr="00050D28" w:rsidRDefault="00982672" w:rsidP="00580C52">
      <w:pPr>
        <w:pStyle w:val="a3"/>
        <w:spacing w:line="360" w:lineRule="auto"/>
        <w:ind w:firstLine="709"/>
        <w:jc w:val="both"/>
      </w:pPr>
      <w:r>
        <w:t>С</w:t>
      </w:r>
      <w:r w:rsidR="00EA4D3C" w:rsidRPr="00050D28">
        <w:t>оглашение об установлении сервитута заключается только в случае, если лесной участок не может быть предоставлен на праве аренды, праве безвозмездного пользования.</w:t>
      </w:r>
    </w:p>
    <w:p w14:paraId="722742CF" w14:textId="77777777" w:rsidR="00544E2C" w:rsidRPr="00050D28" w:rsidRDefault="00544E2C" w:rsidP="00580C52">
      <w:pPr>
        <w:pStyle w:val="a3"/>
        <w:spacing w:line="360" w:lineRule="auto"/>
        <w:ind w:firstLine="709"/>
        <w:jc w:val="both"/>
      </w:pPr>
      <w:r w:rsidRPr="00050D28">
        <w:t>Граждане, юридические лица осуществляют использование лесов для ведения сельского хозяйства на основании договоров аренды лесных участков.</w:t>
      </w:r>
    </w:p>
    <w:p w14:paraId="673B0193" w14:textId="77777777" w:rsidR="00EA4D3C" w:rsidRPr="00580C52" w:rsidRDefault="00EA4D3C" w:rsidP="00580C52">
      <w:pPr>
        <w:pStyle w:val="a3"/>
        <w:spacing w:line="360" w:lineRule="auto"/>
        <w:ind w:firstLine="709"/>
        <w:jc w:val="both"/>
      </w:pPr>
      <w:bookmarkStart w:id="100" w:name="sub_1006"/>
      <w:r w:rsidRPr="00050D28">
        <w:t>Для использования лесов гражданами в целях осуществления сельскохозяйственной деятельности (в том числе пчеловодства) для собственных нужд лесные участки предоставляются в безвозмездное</w:t>
      </w:r>
      <w:r w:rsidR="00982672">
        <w:t xml:space="preserve"> пользование</w:t>
      </w:r>
      <w:r w:rsidRPr="00050D28">
        <w:t xml:space="preserve"> или устанавливается сервитут в соответствии со статьей 9 Лесного кодекса</w:t>
      </w:r>
      <w:r w:rsidR="00650873" w:rsidRPr="00050D28">
        <w:t xml:space="preserve"> РФ</w:t>
      </w:r>
      <w:r w:rsidRPr="00050D28">
        <w:t>.</w:t>
      </w:r>
    </w:p>
    <w:bookmarkEnd w:id="100"/>
    <w:p w14:paraId="5DB84056" w14:textId="77777777" w:rsidR="00EA4D3C" w:rsidRPr="00050D28" w:rsidRDefault="00EA4D3C" w:rsidP="00580C52">
      <w:pPr>
        <w:pStyle w:val="a3"/>
        <w:spacing w:line="360" w:lineRule="auto"/>
        <w:ind w:firstLine="709"/>
        <w:jc w:val="both"/>
      </w:pPr>
      <w:r w:rsidRPr="00050D28">
        <w:t xml:space="preserve">Установление публичного сервитута осуществляется в соответствии с Земельным кодексом </w:t>
      </w:r>
      <w:r w:rsidR="00650873" w:rsidRPr="00050D28">
        <w:t>РФ</w:t>
      </w:r>
      <w:r w:rsidRPr="00050D28">
        <w:t>.</w:t>
      </w:r>
    </w:p>
    <w:p w14:paraId="00891E94" w14:textId="77777777" w:rsidR="00EA4D3C" w:rsidRPr="00050D28" w:rsidRDefault="00EA4D3C" w:rsidP="00580C52">
      <w:pPr>
        <w:pStyle w:val="a3"/>
        <w:spacing w:line="360" w:lineRule="auto"/>
        <w:ind w:firstLine="709"/>
        <w:jc w:val="both"/>
      </w:pPr>
      <w:r w:rsidRPr="00050D28">
        <w:t>Невыполнение лицами, использующими леса для ведения сельского хозяйства, лесохозяйственного регламента и проекта освоения лесов является основанием для досрочного расторжения договор</w:t>
      </w:r>
      <w:r w:rsidR="00982672">
        <w:t>а</w:t>
      </w:r>
      <w:r w:rsidRPr="00050D28">
        <w:t xml:space="preserve"> аренды лесного участка, </w:t>
      </w:r>
      <w:r w:rsidR="00982672" w:rsidRPr="00982672">
        <w:t>а также принудительного прекращения права безвозмездного пользования лесным участком, прекращения сервитута, публичного сервитута</w:t>
      </w:r>
      <w:r w:rsidRPr="00050D28">
        <w:t xml:space="preserve">. </w:t>
      </w:r>
    </w:p>
    <w:p w14:paraId="2766C67E" w14:textId="77777777" w:rsidR="00EA4D3C" w:rsidRPr="00580C52" w:rsidRDefault="00EA4D3C" w:rsidP="00580C52">
      <w:pPr>
        <w:pStyle w:val="a3"/>
        <w:spacing w:line="360" w:lineRule="auto"/>
        <w:ind w:firstLine="709"/>
        <w:jc w:val="both"/>
      </w:pPr>
      <w:r w:rsidRPr="00050D28">
        <w:t>Использование лесов для ведения сельского хозяйства может ограничиваться только в случаях и в порядке, которые предусмотрены Лесным кодексом</w:t>
      </w:r>
      <w:r w:rsidR="00650873" w:rsidRPr="00050D28">
        <w:t xml:space="preserve"> РФ</w:t>
      </w:r>
      <w:r w:rsidRPr="00050D28">
        <w:t>, другими федеральными законами</w:t>
      </w:r>
      <w:r w:rsidR="00650873" w:rsidRPr="00050D28">
        <w:t xml:space="preserve"> (ч</w:t>
      </w:r>
      <w:r w:rsidRPr="00050D28">
        <w:t xml:space="preserve">асть </w:t>
      </w:r>
      <w:r w:rsidR="00935659" w:rsidRPr="00050D28">
        <w:t>1</w:t>
      </w:r>
      <w:r w:rsidR="00982672">
        <w:t xml:space="preserve"> </w:t>
      </w:r>
      <w:r w:rsidRPr="00050D28">
        <w:t xml:space="preserve">статьи 27 Лесного кодекса </w:t>
      </w:r>
      <w:r w:rsidR="00650873" w:rsidRPr="00050D28">
        <w:t>РФ</w:t>
      </w:r>
      <w:r w:rsidRPr="00050D28">
        <w:t>).</w:t>
      </w:r>
    </w:p>
    <w:p w14:paraId="2CD9A87E" w14:textId="77777777" w:rsidR="0026392E" w:rsidRPr="00580C52" w:rsidRDefault="00566041" w:rsidP="00580C52">
      <w:pPr>
        <w:pStyle w:val="a3"/>
        <w:tabs>
          <w:tab w:val="left" w:pos="7938"/>
          <w:tab w:val="left" w:pos="8080"/>
        </w:tabs>
        <w:spacing w:after="240"/>
        <w:jc w:val="center"/>
        <w:rPr>
          <w:b/>
          <w:szCs w:val="24"/>
        </w:rPr>
      </w:pPr>
      <w:r w:rsidRPr="00580C52">
        <w:rPr>
          <w:b/>
          <w:szCs w:val="24"/>
        </w:rPr>
        <w:t>2.6.2</w:t>
      </w:r>
      <w:r w:rsidR="005871E8" w:rsidRPr="00580C52">
        <w:rPr>
          <w:b/>
          <w:szCs w:val="24"/>
        </w:rPr>
        <w:t>.</w:t>
      </w:r>
      <w:r w:rsidRPr="00580C52">
        <w:rPr>
          <w:b/>
          <w:szCs w:val="24"/>
        </w:rPr>
        <w:t xml:space="preserve"> П</w:t>
      </w:r>
      <w:r w:rsidR="0026392E" w:rsidRPr="00580C52">
        <w:rPr>
          <w:b/>
          <w:szCs w:val="24"/>
        </w:rPr>
        <w:t xml:space="preserve">рава и обязанности граждан, юридических лиц, осуществляющих </w:t>
      </w:r>
      <w:r w:rsidR="00526B40" w:rsidRPr="00580C52">
        <w:rPr>
          <w:b/>
          <w:szCs w:val="24"/>
        </w:rPr>
        <w:br/>
      </w:r>
      <w:r w:rsidR="0026392E" w:rsidRPr="00580C52">
        <w:rPr>
          <w:b/>
          <w:szCs w:val="24"/>
        </w:rPr>
        <w:t>использование лесов для ведения сельского хозяйства</w:t>
      </w:r>
    </w:p>
    <w:p w14:paraId="3521AB26" w14:textId="77777777" w:rsidR="00074CDF" w:rsidRDefault="00074CDF" w:rsidP="00580C52">
      <w:pPr>
        <w:pStyle w:val="a3"/>
        <w:spacing w:line="360" w:lineRule="auto"/>
        <w:ind w:firstLine="709"/>
        <w:jc w:val="both"/>
      </w:pPr>
      <w:r w:rsidRPr="00580C52">
        <w:t>На лесных участках, предоставленных для ведения сельского хозяйства, допускаются размещение ульев и пасек, возведение изгородей, навесов и других некапитальных строений, сооружений, предназначенных, в том числе, для осуществления товарной аквакультуры (товарного рыбоводства) (часть 2 статьи 38 Лесного кодекса РФ).</w:t>
      </w:r>
    </w:p>
    <w:p w14:paraId="67AFA9EE" w14:textId="01D03E08" w:rsidR="00074CDF" w:rsidRPr="00580C52" w:rsidRDefault="0046509C" w:rsidP="00580C52">
      <w:pPr>
        <w:pStyle w:val="a3"/>
        <w:spacing w:line="360" w:lineRule="auto"/>
        <w:ind w:firstLine="709"/>
        <w:jc w:val="both"/>
      </w:pPr>
      <w:r>
        <w:t>Граждане, юридические лица</w:t>
      </w:r>
      <w:r w:rsidR="00074CDF" w:rsidRPr="00580C52">
        <w:t>, использующие леса для ведения сельского хозяйства, обязаны:</w:t>
      </w:r>
    </w:p>
    <w:p w14:paraId="1D60BBF1" w14:textId="65F1043B" w:rsidR="00074CDF" w:rsidRDefault="00074CDF" w:rsidP="0046509C">
      <w:pPr>
        <w:pStyle w:val="a3"/>
        <w:spacing w:line="360" w:lineRule="auto"/>
        <w:ind w:firstLine="709"/>
        <w:jc w:val="both"/>
      </w:pPr>
      <w:r w:rsidRPr="00580C52">
        <w:t xml:space="preserve">- </w:t>
      </w:r>
      <w:r w:rsidR="0046509C">
        <w:t>о</w:t>
      </w:r>
      <w:r w:rsidR="0046509C" w:rsidRPr="0046509C">
        <w:t>существлять использование лесов в соответствии с </w:t>
      </w:r>
      <w:hyperlink r:id="rId50" w:anchor="64U0IK" w:history="1">
        <w:r w:rsidR="0046509C" w:rsidRPr="0046509C">
          <w:t>Лесным кодексом</w:t>
        </w:r>
      </w:hyperlink>
      <w:r w:rsidR="0046509C">
        <w:t xml:space="preserve"> РФ</w:t>
      </w:r>
      <w:r w:rsidR="0046509C" w:rsidRPr="0046509C">
        <w:t>, лесохозяйственным регламентом лесничества, договором аренды лесного участка, договором безвозмездного пользования лесным участком, соглашением об установлении сервитута, решением об установлении публичного сервитута или соглашением об осуществлении публичного сервитута (при наличии), а также проектом освоения лесов</w:t>
      </w:r>
      <w:r w:rsidR="0046509C">
        <w:t>;</w:t>
      </w:r>
    </w:p>
    <w:p w14:paraId="66A36833" w14:textId="5B850D21" w:rsidR="0046509C" w:rsidRDefault="0046509C" w:rsidP="0046509C">
      <w:pPr>
        <w:pStyle w:val="a3"/>
        <w:spacing w:line="360" w:lineRule="auto"/>
        <w:ind w:firstLine="709"/>
        <w:jc w:val="both"/>
      </w:pPr>
      <w:r>
        <w:t>- п</w:t>
      </w:r>
      <w:r w:rsidRPr="0046509C">
        <w:t>редставлять органам государственной власти, органам местного самоуправления, уполномоченным в соответствии со </w:t>
      </w:r>
      <w:hyperlink r:id="rId51" w:anchor="A6U0N7" w:history="1">
        <w:r w:rsidRPr="0046509C">
          <w:t>статьями 81</w:t>
        </w:r>
      </w:hyperlink>
      <w:r w:rsidRPr="0046509C">
        <w:t>-</w:t>
      </w:r>
      <w:hyperlink r:id="rId52" w:anchor="A7C0NC" w:history="1">
        <w:r w:rsidRPr="0046509C">
          <w:t>84 Лесного кодекса</w:t>
        </w:r>
      </w:hyperlink>
      <w:r>
        <w:t xml:space="preserve"> РФ</w:t>
      </w:r>
      <w:r w:rsidRPr="0046509C">
        <w:t>, документы, предусмотренные </w:t>
      </w:r>
      <w:hyperlink r:id="rId53" w:anchor="64U0IK" w:history="1">
        <w:r w:rsidRPr="0046509C">
          <w:t>Лесным кодексом</w:t>
        </w:r>
      </w:hyperlink>
      <w:r>
        <w:t xml:space="preserve"> РФ</w:t>
      </w:r>
      <w:r w:rsidRPr="0046509C">
        <w:t>, в соответствии с </w:t>
      </w:r>
      <w:hyperlink r:id="rId54" w:anchor="BU60PP" w:history="1">
        <w:r>
          <w:t>частью 1 статьи 93.</w:t>
        </w:r>
        <w:r w:rsidRPr="0046509C">
          <w:t>5 Лесного кодекса</w:t>
        </w:r>
      </w:hyperlink>
      <w:r>
        <w:t xml:space="preserve"> РФ;</w:t>
      </w:r>
    </w:p>
    <w:p w14:paraId="562140E5" w14:textId="77777777" w:rsidR="0046509C" w:rsidRPr="0046509C" w:rsidRDefault="0046509C" w:rsidP="0046509C">
      <w:pPr>
        <w:pStyle w:val="a3"/>
        <w:spacing w:line="360" w:lineRule="auto"/>
        <w:ind w:firstLine="709"/>
        <w:jc w:val="both"/>
      </w:pPr>
      <w:r>
        <w:t xml:space="preserve">- </w:t>
      </w:r>
      <w:r w:rsidRPr="0046509C">
        <w:t>после прекращения действия соглашения об установлении сервитута, решения об установлении публичного сервитута привести лесной участок в состояние, пригодное для его дальнейшего использования по целевому назначению в соответствии с видом разрешенного использования.</w:t>
      </w:r>
    </w:p>
    <w:p w14:paraId="3D3302CC" w14:textId="000F6E1D" w:rsidR="00B25A7C" w:rsidRPr="00580C52" w:rsidRDefault="00B25A7C" w:rsidP="00580C52">
      <w:pPr>
        <w:pStyle w:val="a3"/>
        <w:tabs>
          <w:tab w:val="left" w:pos="7938"/>
          <w:tab w:val="left" w:pos="8080"/>
        </w:tabs>
        <w:spacing w:after="240"/>
        <w:jc w:val="center"/>
        <w:rPr>
          <w:b/>
          <w:szCs w:val="24"/>
        </w:rPr>
      </w:pPr>
      <w:r w:rsidRPr="00580C52">
        <w:rPr>
          <w:b/>
          <w:szCs w:val="24"/>
        </w:rPr>
        <w:t>2.6.3</w:t>
      </w:r>
      <w:r w:rsidR="00EA4D3C" w:rsidRPr="00580C52">
        <w:rPr>
          <w:b/>
          <w:szCs w:val="24"/>
        </w:rPr>
        <w:t>.</w:t>
      </w:r>
      <w:r w:rsidRPr="00580C52">
        <w:rPr>
          <w:b/>
          <w:szCs w:val="24"/>
        </w:rPr>
        <w:t xml:space="preserve"> Сведения о площадях лесных участков, на которых возможна</w:t>
      </w:r>
      <w:r w:rsidR="00580C52">
        <w:rPr>
          <w:b/>
          <w:szCs w:val="24"/>
        </w:rPr>
        <w:t xml:space="preserve"> </w:t>
      </w:r>
      <w:r w:rsidR="00580C52">
        <w:rPr>
          <w:b/>
          <w:szCs w:val="24"/>
        </w:rPr>
        <w:br/>
      </w:r>
      <w:r w:rsidRPr="00580C52">
        <w:rPr>
          <w:b/>
          <w:szCs w:val="24"/>
        </w:rPr>
        <w:t>сельскохозяйственная деятельность</w:t>
      </w:r>
    </w:p>
    <w:p w14:paraId="68FF2E30" w14:textId="3D4985F0" w:rsidR="00D90648" w:rsidRPr="00050D28" w:rsidRDefault="00D90648" w:rsidP="00580C52">
      <w:pPr>
        <w:pStyle w:val="a3"/>
        <w:spacing w:line="360" w:lineRule="auto"/>
        <w:ind w:firstLine="709"/>
        <w:jc w:val="both"/>
      </w:pPr>
      <w:r w:rsidRPr="00050D28">
        <w:t>Сведения о площадях, пригодных для ведения сельского хозяйства в лесничестве приведены в таблице 2.</w:t>
      </w:r>
      <w:r w:rsidR="00C521D0" w:rsidRPr="00050D28">
        <w:t>1</w:t>
      </w:r>
      <w:r w:rsidR="00580C52">
        <w:t>9</w:t>
      </w:r>
      <w:r w:rsidRPr="00050D28">
        <w:t>.</w:t>
      </w:r>
    </w:p>
    <w:p w14:paraId="209BDEBA" w14:textId="77777777" w:rsidR="00D90648" w:rsidRPr="00050D28" w:rsidRDefault="00D90648" w:rsidP="00580C52">
      <w:pPr>
        <w:spacing w:after="200" w:line="360" w:lineRule="auto"/>
        <w:jc w:val="center"/>
        <w:rPr>
          <w:i/>
        </w:rPr>
      </w:pPr>
      <w:r w:rsidRPr="00050D28">
        <w:rPr>
          <w:i/>
        </w:rPr>
        <w:t>Таблица 2.</w:t>
      </w:r>
      <w:r w:rsidR="00DE2A6E" w:rsidRPr="00050D28">
        <w:rPr>
          <w:i/>
        </w:rPr>
        <w:t>1</w:t>
      </w:r>
      <w:r w:rsidR="005B3E99">
        <w:rPr>
          <w:i/>
        </w:rPr>
        <w:t>9</w:t>
      </w:r>
      <w:r w:rsidRPr="00050D28">
        <w:rPr>
          <w:i/>
        </w:rPr>
        <w:t xml:space="preserve"> – Сведения о площадях, пригодных для ведения сельского хозяйства</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3544"/>
        <w:gridCol w:w="4961"/>
      </w:tblGrid>
      <w:tr w:rsidR="0075312D" w:rsidRPr="00050D28" w14:paraId="58D094E1" w14:textId="77777777" w:rsidTr="00580C52">
        <w:trPr>
          <w:tblHeader/>
        </w:trPr>
        <w:tc>
          <w:tcPr>
            <w:tcW w:w="851" w:type="dxa"/>
          </w:tcPr>
          <w:p w14:paraId="16BC3FA5" w14:textId="77777777" w:rsidR="0075312D" w:rsidRPr="00050D28" w:rsidRDefault="00DE2A6E" w:rsidP="00DE2A6E">
            <w:pPr>
              <w:jc w:val="center"/>
            </w:pPr>
            <w:r w:rsidRPr="00050D28">
              <w:t>№</w:t>
            </w:r>
          </w:p>
          <w:p w14:paraId="4EE247A6" w14:textId="77777777" w:rsidR="00DE2A6E" w:rsidRPr="00050D28" w:rsidRDefault="00DE2A6E" w:rsidP="00DE2A6E">
            <w:pPr>
              <w:jc w:val="center"/>
            </w:pPr>
            <w:r w:rsidRPr="00050D28">
              <w:t>п/п</w:t>
            </w:r>
          </w:p>
        </w:tc>
        <w:tc>
          <w:tcPr>
            <w:tcW w:w="3544" w:type="dxa"/>
          </w:tcPr>
          <w:p w14:paraId="59E399AC" w14:textId="77777777" w:rsidR="0075312D" w:rsidRPr="00050D28" w:rsidRDefault="0075312D" w:rsidP="001B18A8">
            <w:pPr>
              <w:jc w:val="center"/>
            </w:pPr>
            <w:r w:rsidRPr="00050D28">
              <w:t xml:space="preserve">Вид сельскохозяйственной </w:t>
            </w:r>
          </w:p>
          <w:p w14:paraId="0B8B4AAE" w14:textId="77777777" w:rsidR="0075312D" w:rsidRPr="00050D28" w:rsidRDefault="0075312D" w:rsidP="001B18A8">
            <w:pPr>
              <w:jc w:val="center"/>
            </w:pPr>
            <w:r w:rsidRPr="00050D28">
              <w:t>деятельности</w:t>
            </w:r>
          </w:p>
        </w:tc>
        <w:tc>
          <w:tcPr>
            <w:tcW w:w="4961" w:type="dxa"/>
          </w:tcPr>
          <w:p w14:paraId="79BCBDF7" w14:textId="77777777" w:rsidR="0075312D" w:rsidRPr="00050D28" w:rsidRDefault="0075312D" w:rsidP="001B18A8">
            <w:pPr>
              <w:jc w:val="center"/>
            </w:pPr>
            <w:r w:rsidRPr="00050D28">
              <w:t xml:space="preserve">Общая площадь, пригодная для сельскохозяйственной деятельности, га </w:t>
            </w:r>
          </w:p>
        </w:tc>
      </w:tr>
      <w:tr w:rsidR="0075312D" w:rsidRPr="00050D28" w14:paraId="4C9039C7" w14:textId="77777777" w:rsidTr="00580C52">
        <w:trPr>
          <w:tblHeader/>
        </w:trPr>
        <w:tc>
          <w:tcPr>
            <w:tcW w:w="851" w:type="dxa"/>
          </w:tcPr>
          <w:p w14:paraId="54EC6829" w14:textId="77777777" w:rsidR="0075312D" w:rsidRPr="00050D28" w:rsidRDefault="00DE2A6E" w:rsidP="00DE2A6E">
            <w:pPr>
              <w:jc w:val="center"/>
            </w:pPr>
            <w:r w:rsidRPr="00050D28">
              <w:t>1</w:t>
            </w:r>
          </w:p>
        </w:tc>
        <w:tc>
          <w:tcPr>
            <w:tcW w:w="3544" w:type="dxa"/>
          </w:tcPr>
          <w:p w14:paraId="0C64C05E" w14:textId="77777777" w:rsidR="0075312D" w:rsidRPr="00050D28" w:rsidRDefault="00DE2A6E" w:rsidP="001B18A8">
            <w:pPr>
              <w:jc w:val="center"/>
            </w:pPr>
            <w:r w:rsidRPr="00050D28">
              <w:t>2</w:t>
            </w:r>
          </w:p>
        </w:tc>
        <w:tc>
          <w:tcPr>
            <w:tcW w:w="4961" w:type="dxa"/>
          </w:tcPr>
          <w:p w14:paraId="103496F7" w14:textId="77777777" w:rsidR="0075312D" w:rsidRPr="00050D28" w:rsidRDefault="00DE2A6E" w:rsidP="001B18A8">
            <w:pPr>
              <w:jc w:val="center"/>
            </w:pPr>
            <w:r w:rsidRPr="00050D28">
              <w:t>3</w:t>
            </w:r>
          </w:p>
        </w:tc>
      </w:tr>
      <w:tr w:rsidR="0075312D" w:rsidRPr="00050D28" w14:paraId="74EB638C" w14:textId="77777777" w:rsidTr="00580C52">
        <w:tc>
          <w:tcPr>
            <w:tcW w:w="851" w:type="dxa"/>
          </w:tcPr>
          <w:p w14:paraId="54055C09" w14:textId="77777777" w:rsidR="0075312D" w:rsidRPr="00050D28" w:rsidRDefault="00DE2A6E" w:rsidP="00DE2A6E">
            <w:pPr>
              <w:jc w:val="center"/>
            </w:pPr>
            <w:r w:rsidRPr="00050D28">
              <w:t>1</w:t>
            </w:r>
          </w:p>
        </w:tc>
        <w:tc>
          <w:tcPr>
            <w:tcW w:w="3544" w:type="dxa"/>
          </w:tcPr>
          <w:p w14:paraId="6CA8AFD1" w14:textId="77777777" w:rsidR="0075312D" w:rsidRPr="00050D28" w:rsidRDefault="0075312D" w:rsidP="001B18A8">
            <w:r w:rsidRPr="00050D28">
              <w:t>Сенокошение</w:t>
            </w:r>
          </w:p>
        </w:tc>
        <w:tc>
          <w:tcPr>
            <w:tcW w:w="4961" w:type="dxa"/>
            <w:vAlign w:val="bottom"/>
          </w:tcPr>
          <w:p w14:paraId="1E6DCA02" w14:textId="77777777" w:rsidR="0075312D" w:rsidRPr="00050D28" w:rsidRDefault="0075312D" w:rsidP="00873E1F">
            <w:pPr>
              <w:jc w:val="right"/>
            </w:pPr>
            <w:r w:rsidRPr="00050D28">
              <w:t>10,2</w:t>
            </w:r>
          </w:p>
        </w:tc>
      </w:tr>
      <w:tr w:rsidR="0075312D" w:rsidRPr="00050D28" w14:paraId="00D18BF2" w14:textId="77777777" w:rsidTr="00580C52">
        <w:tc>
          <w:tcPr>
            <w:tcW w:w="851" w:type="dxa"/>
          </w:tcPr>
          <w:p w14:paraId="0556F43D" w14:textId="77777777" w:rsidR="0075312D" w:rsidRPr="00050D28" w:rsidRDefault="00DE2A6E" w:rsidP="00DE2A6E">
            <w:pPr>
              <w:jc w:val="center"/>
            </w:pPr>
            <w:r w:rsidRPr="00050D28">
              <w:t>2</w:t>
            </w:r>
          </w:p>
        </w:tc>
        <w:tc>
          <w:tcPr>
            <w:tcW w:w="3544" w:type="dxa"/>
          </w:tcPr>
          <w:p w14:paraId="73E47DBB" w14:textId="77777777" w:rsidR="0075312D" w:rsidRPr="00050D28" w:rsidRDefault="0075312D" w:rsidP="001B18A8">
            <w:r w:rsidRPr="00050D28">
              <w:t xml:space="preserve">Выпас сельскохозяйственных животных </w:t>
            </w:r>
          </w:p>
        </w:tc>
        <w:tc>
          <w:tcPr>
            <w:tcW w:w="4961" w:type="dxa"/>
            <w:vAlign w:val="bottom"/>
          </w:tcPr>
          <w:p w14:paraId="1FB86A45" w14:textId="77777777" w:rsidR="0075312D" w:rsidRPr="00050D28" w:rsidRDefault="0075312D" w:rsidP="00873E1F">
            <w:pPr>
              <w:jc w:val="right"/>
            </w:pPr>
            <w:r w:rsidRPr="00050D28">
              <w:t>669,3</w:t>
            </w:r>
          </w:p>
        </w:tc>
      </w:tr>
      <w:tr w:rsidR="0075312D" w:rsidRPr="00050D28" w14:paraId="46866369" w14:textId="77777777" w:rsidTr="00580C52">
        <w:tc>
          <w:tcPr>
            <w:tcW w:w="851" w:type="dxa"/>
          </w:tcPr>
          <w:p w14:paraId="01F28335" w14:textId="77777777" w:rsidR="0075312D" w:rsidRPr="00050D28" w:rsidRDefault="00DE2A6E" w:rsidP="00DE2A6E">
            <w:pPr>
              <w:jc w:val="center"/>
            </w:pPr>
            <w:r w:rsidRPr="00050D28">
              <w:t>3</w:t>
            </w:r>
          </w:p>
        </w:tc>
        <w:tc>
          <w:tcPr>
            <w:tcW w:w="3544" w:type="dxa"/>
          </w:tcPr>
          <w:p w14:paraId="4FA035E3" w14:textId="77777777" w:rsidR="0075312D" w:rsidRPr="00050D28" w:rsidRDefault="0075312D" w:rsidP="00F43E17">
            <w:r w:rsidRPr="00050D28">
              <w:t>Пчеловодство</w:t>
            </w:r>
          </w:p>
        </w:tc>
        <w:tc>
          <w:tcPr>
            <w:tcW w:w="4961" w:type="dxa"/>
            <w:vAlign w:val="bottom"/>
          </w:tcPr>
          <w:p w14:paraId="50401C31" w14:textId="77777777" w:rsidR="0075312D" w:rsidRPr="00050D28" w:rsidRDefault="0075312D" w:rsidP="00F43E17">
            <w:pPr>
              <w:jc w:val="right"/>
            </w:pPr>
            <w:r w:rsidRPr="00050D28">
              <w:t>189,6</w:t>
            </w:r>
          </w:p>
        </w:tc>
      </w:tr>
      <w:tr w:rsidR="0075312D" w:rsidRPr="00050D28" w14:paraId="28948501" w14:textId="77777777" w:rsidTr="00580C52">
        <w:tc>
          <w:tcPr>
            <w:tcW w:w="851" w:type="dxa"/>
          </w:tcPr>
          <w:p w14:paraId="2CA0844B" w14:textId="77777777" w:rsidR="0075312D" w:rsidRPr="00050D28" w:rsidRDefault="00DE2A6E" w:rsidP="00DE2A6E">
            <w:pPr>
              <w:jc w:val="center"/>
            </w:pPr>
            <w:r w:rsidRPr="00050D28">
              <w:t>4</w:t>
            </w:r>
          </w:p>
        </w:tc>
        <w:tc>
          <w:tcPr>
            <w:tcW w:w="3544" w:type="dxa"/>
          </w:tcPr>
          <w:p w14:paraId="25000039" w14:textId="77777777" w:rsidR="0075312D" w:rsidRPr="00050D28" w:rsidRDefault="0075312D" w:rsidP="001B18A8">
            <w:r w:rsidRPr="00050D28">
              <w:t>Пашня</w:t>
            </w:r>
          </w:p>
        </w:tc>
        <w:tc>
          <w:tcPr>
            <w:tcW w:w="4961" w:type="dxa"/>
            <w:vAlign w:val="bottom"/>
          </w:tcPr>
          <w:p w14:paraId="0C154F6B" w14:textId="77777777" w:rsidR="0075312D" w:rsidRPr="00050D28" w:rsidRDefault="0075312D" w:rsidP="00873E1F">
            <w:pPr>
              <w:jc w:val="right"/>
            </w:pPr>
            <w:r w:rsidRPr="00050D28">
              <w:t>2,2</w:t>
            </w:r>
          </w:p>
        </w:tc>
      </w:tr>
    </w:tbl>
    <w:p w14:paraId="64BF35A0" w14:textId="77777777" w:rsidR="00F075CC" w:rsidRPr="00050D28" w:rsidRDefault="00F075CC" w:rsidP="00580C52">
      <w:pPr>
        <w:pStyle w:val="a3"/>
        <w:spacing w:before="200" w:line="360" w:lineRule="auto"/>
        <w:ind w:firstLine="709"/>
        <w:jc w:val="both"/>
      </w:pPr>
      <w:r w:rsidRPr="00050D28">
        <w:t xml:space="preserve">Наибольшая площадь в </w:t>
      </w:r>
      <w:r w:rsidR="00F90EDE" w:rsidRPr="00050D28">
        <w:t xml:space="preserve">лесничестве – </w:t>
      </w:r>
      <w:r w:rsidR="00A72C00" w:rsidRPr="00050D28">
        <w:t>669,3</w:t>
      </w:r>
      <w:r w:rsidR="00873E1F" w:rsidRPr="00050D28">
        <w:t xml:space="preserve"> </w:t>
      </w:r>
      <w:r w:rsidRPr="00050D28">
        <w:t xml:space="preserve">га пригодна для выпаса сельскохозяйственных животных. </w:t>
      </w:r>
    </w:p>
    <w:p w14:paraId="16793928" w14:textId="77777777" w:rsidR="00544E2C" w:rsidRPr="00050D28" w:rsidRDefault="00544E2C" w:rsidP="00580C52">
      <w:pPr>
        <w:pStyle w:val="a3"/>
        <w:spacing w:line="360" w:lineRule="auto"/>
        <w:ind w:firstLine="709"/>
        <w:jc w:val="both"/>
      </w:pPr>
      <w:r w:rsidRPr="00050D28">
        <w:t>Для выращивания сельскохозяйственных культур и иной сельскохозяйственной деятельности используются нелесные земли, а также необлесившиеся лесосеки, прогалины и другие, не покрытые лесной растительностью</w:t>
      </w:r>
      <w:r w:rsidR="00EB4157">
        <w:t>,</w:t>
      </w:r>
      <w:r w:rsidRPr="00050D28">
        <w:t xml:space="preserve"> земли до проведения на них лесовосстановления. </w:t>
      </w:r>
    </w:p>
    <w:p w14:paraId="43927AF0" w14:textId="77777777" w:rsidR="00544E2C" w:rsidRPr="00050D28" w:rsidRDefault="00544E2C" w:rsidP="00580C52">
      <w:pPr>
        <w:pStyle w:val="a3"/>
        <w:spacing w:line="360" w:lineRule="auto"/>
        <w:ind w:firstLine="709"/>
        <w:jc w:val="both"/>
      </w:pPr>
      <w:r w:rsidRPr="00050D28">
        <w:t xml:space="preserve">На лесных участках, используемых для выращивания сельскохозяйственных культур и иной сельскохозяйственной деятельности, химические и биологические препараты применяются в соответствии с Федеральным законом от 19 июля </w:t>
      </w:r>
      <w:smartTag w:uri="urn:schemas-microsoft-com:office:smarttags" w:element="metricconverter">
        <w:smartTagPr>
          <w:attr w:name="ProductID" w:val="1997 г"/>
        </w:smartTagPr>
        <w:r w:rsidRPr="00050D28">
          <w:t>1997 г</w:t>
        </w:r>
      </w:smartTag>
      <w:r w:rsidRPr="00050D28">
        <w:t>. № 109-ФЗ «О безопасном обращении с пестицидами и агрохимикатами» (с изменениями и дополнениями).</w:t>
      </w:r>
    </w:p>
    <w:p w14:paraId="737BEE5C" w14:textId="4EDDEA71" w:rsidR="00892E79" w:rsidRDefault="00544E2C" w:rsidP="00580C52">
      <w:pPr>
        <w:pStyle w:val="a3"/>
        <w:spacing w:line="360" w:lineRule="auto"/>
        <w:ind w:firstLine="709"/>
        <w:jc w:val="both"/>
      </w:pPr>
      <w:r w:rsidRPr="00050D28">
        <w:t>Сведения о нормативах (ежегодных допустимых объ</w:t>
      </w:r>
      <w:r w:rsidR="00EB4157">
        <w:t>ё</w:t>
      </w:r>
      <w:r w:rsidRPr="00050D28">
        <w:t>мах) и параметрах использования лесов для ведения сельского хозяйства приведены ниже.</w:t>
      </w:r>
    </w:p>
    <w:p w14:paraId="74742492" w14:textId="3DA6B3D1" w:rsidR="009C023F" w:rsidRPr="00892E79" w:rsidRDefault="009C023F" w:rsidP="00580C52">
      <w:pPr>
        <w:spacing w:after="200"/>
        <w:jc w:val="center"/>
        <w:rPr>
          <w:i/>
        </w:rPr>
      </w:pPr>
      <w:r w:rsidRPr="00892E79">
        <w:rPr>
          <w:i/>
        </w:rPr>
        <w:t>Таблица 2.</w:t>
      </w:r>
      <w:r w:rsidR="00EB4157">
        <w:rPr>
          <w:i/>
        </w:rPr>
        <w:t>20</w:t>
      </w:r>
      <w:r w:rsidRPr="00892E79">
        <w:rPr>
          <w:i/>
        </w:rPr>
        <w:t>(14) – Параметры использования лесов для ведения сельского хозяйства</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4961"/>
        <w:gridCol w:w="1701"/>
        <w:gridCol w:w="1843"/>
      </w:tblGrid>
      <w:tr w:rsidR="00DE2A6E" w:rsidRPr="00050D28" w14:paraId="1C90AF82" w14:textId="77777777" w:rsidTr="00DE2A6E">
        <w:trPr>
          <w:cantSplit/>
          <w:trHeight w:val="507"/>
          <w:jc w:val="center"/>
        </w:trPr>
        <w:tc>
          <w:tcPr>
            <w:tcW w:w="704" w:type="dxa"/>
          </w:tcPr>
          <w:p w14:paraId="26ABFDA3" w14:textId="77777777" w:rsidR="00DE2A6E" w:rsidRPr="00050D28" w:rsidRDefault="00DE2A6E" w:rsidP="00DE2A6E">
            <w:pPr>
              <w:jc w:val="center"/>
            </w:pPr>
            <w:r w:rsidRPr="00050D28">
              <w:t>№</w:t>
            </w:r>
          </w:p>
          <w:p w14:paraId="2F2E0EC9" w14:textId="77777777" w:rsidR="00DE2A6E" w:rsidRPr="00050D28" w:rsidRDefault="00DE2A6E" w:rsidP="00DE2A6E">
            <w:pPr>
              <w:jc w:val="center"/>
            </w:pPr>
            <w:r w:rsidRPr="00050D28">
              <w:t>п/п</w:t>
            </w:r>
          </w:p>
        </w:tc>
        <w:tc>
          <w:tcPr>
            <w:tcW w:w="4961" w:type="dxa"/>
          </w:tcPr>
          <w:p w14:paraId="14FA142E" w14:textId="77777777" w:rsidR="00DE2A6E" w:rsidRPr="00050D28" w:rsidRDefault="00DE2A6E" w:rsidP="007A032B">
            <w:pPr>
              <w:jc w:val="center"/>
            </w:pPr>
            <w:r w:rsidRPr="00050D28">
              <w:t>Вид пользований</w:t>
            </w:r>
          </w:p>
        </w:tc>
        <w:tc>
          <w:tcPr>
            <w:tcW w:w="1701" w:type="dxa"/>
          </w:tcPr>
          <w:p w14:paraId="58E4F669" w14:textId="77777777" w:rsidR="00DE2A6E" w:rsidRPr="00050D28" w:rsidRDefault="00DE2A6E" w:rsidP="007A032B">
            <w:pPr>
              <w:jc w:val="center"/>
            </w:pPr>
            <w:r w:rsidRPr="00050D28">
              <w:t xml:space="preserve">Единица </w:t>
            </w:r>
          </w:p>
          <w:p w14:paraId="62CE01D8" w14:textId="77777777" w:rsidR="00DE2A6E" w:rsidRPr="00050D28" w:rsidRDefault="00DE2A6E" w:rsidP="007A032B">
            <w:pPr>
              <w:jc w:val="center"/>
            </w:pPr>
            <w:r w:rsidRPr="00050D28">
              <w:t>измерения</w:t>
            </w:r>
          </w:p>
        </w:tc>
        <w:tc>
          <w:tcPr>
            <w:tcW w:w="1843" w:type="dxa"/>
          </w:tcPr>
          <w:p w14:paraId="1429A44C" w14:textId="77777777" w:rsidR="00DE2A6E" w:rsidRPr="00050D28" w:rsidRDefault="00DE2A6E" w:rsidP="007A032B">
            <w:pPr>
              <w:jc w:val="center"/>
            </w:pPr>
            <w:r w:rsidRPr="00050D28">
              <w:t xml:space="preserve">Ежегодный допустимый объем </w:t>
            </w:r>
          </w:p>
        </w:tc>
      </w:tr>
      <w:tr w:rsidR="00DE2A6E" w:rsidRPr="00050D28" w14:paraId="1B73EBDB" w14:textId="77777777" w:rsidTr="00DE2A6E">
        <w:trPr>
          <w:cantSplit/>
          <w:trHeight w:val="175"/>
          <w:jc w:val="center"/>
        </w:trPr>
        <w:tc>
          <w:tcPr>
            <w:tcW w:w="704" w:type="dxa"/>
          </w:tcPr>
          <w:p w14:paraId="75A9D508" w14:textId="77777777" w:rsidR="00DE2A6E" w:rsidRPr="00050D28" w:rsidRDefault="00DE2A6E" w:rsidP="00DE2A6E">
            <w:pPr>
              <w:jc w:val="center"/>
            </w:pPr>
            <w:r w:rsidRPr="00050D28">
              <w:t>1</w:t>
            </w:r>
          </w:p>
        </w:tc>
        <w:tc>
          <w:tcPr>
            <w:tcW w:w="4961" w:type="dxa"/>
          </w:tcPr>
          <w:p w14:paraId="0F5E86B3" w14:textId="77777777" w:rsidR="00DE2A6E" w:rsidRPr="00050D28" w:rsidRDefault="00DE2A6E" w:rsidP="007A032B">
            <w:pPr>
              <w:jc w:val="center"/>
            </w:pPr>
            <w:r w:rsidRPr="00050D28">
              <w:t>2</w:t>
            </w:r>
          </w:p>
        </w:tc>
        <w:tc>
          <w:tcPr>
            <w:tcW w:w="1701" w:type="dxa"/>
          </w:tcPr>
          <w:p w14:paraId="38623EFE" w14:textId="77777777" w:rsidR="00DE2A6E" w:rsidRPr="00050D28" w:rsidRDefault="00DE2A6E" w:rsidP="007A032B">
            <w:pPr>
              <w:jc w:val="center"/>
            </w:pPr>
            <w:r w:rsidRPr="00050D28">
              <w:t>3</w:t>
            </w:r>
          </w:p>
        </w:tc>
        <w:tc>
          <w:tcPr>
            <w:tcW w:w="1843" w:type="dxa"/>
          </w:tcPr>
          <w:p w14:paraId="2C17786E" w14:textId="77777777" w:rsidR="00DE2A6E" w:rsidRPr="00050D28" w:rsidRDefault="00DE2A6E" w:rsidP="007A032B">
            <w:pPr>
              <w:jc w:val="center"/>
            </w:pPr>
            <w:r w:rsidRPr="00050D28">
              <w:t>4</w:t>
            </w:r>
          </w:p>
        </w:tc>
      </w:tr>
      <w:tr w:rsidR="00DE2A6E" w:rsidRPr="00050D28" w14:paraId="3E44DC39" w14:textId="77777777" w:rsidTr="00DE2A6E">
        <w:trPr>
          <w:cantSplit/>
          <w:trHeight w:val="313"/>
          <w:jc w:val="center"/>
        </w:trPr>
        <w:tc>
          <w:tcPr>
            <w:tcW w:w="704" w:type="dxa"/>
          </w:tcPr>
          <w:p w14:paraId="492BE682" w14:textId="77777777" w:rsidR="00DE2A6E" w:rsidRPr="00050D28" w:rsidRDefault="00DE2A6E" w:rsidP="00DE2A6E">
            <w:pPr>
              <w:jc w:val="center"/>
            </w:pPr>
            <w:r w:rsidRPr="00050D28">
              <w:t>1</w:t>
            </w:r>
          </w:p>
        </w:tc>
        <w:tc>
          <w:tcPr>
            <w:tcW w:w="4961" w:type="dxa"/>
          </w:tcPr>
          <w:p w14:paraId="3436DAAD" w14:textId="77777777" w:rsidR="00DE2A6E" w:rsidRPr="00050D28" w:rsidRDefault="00DE2A6E" w:rsidP="007A032B">
            <w:r w:rsidRPr="00050D28">
              <w:t>Использование пашни</w:t>
            </w:r>
          </w:p>
        </w:tc>
        <w:tc>
          <w:tcPr>
            <w:tcW w:w="1701" w:type="dxa"/>
          </w:tcPr>
          <w:p w14:paraId="376FE355" w14:textId="77777777" w:rsidR="00DE2A6E" w:rsidRPr="00050D28" w:rsidRDefault="00DE2A6E" w:rsidP="007A032B">
            <w:pPr>
              <w:jc w:val="center"/>
            </w:pPr>
            <w:r w:rsidRPr="00050D28">
              <w:t>га</w:t>
            </w:r>
          </w:p>
        </w:tc>
        <w:tc>
          <w:tcPr>
            <w:tcW w:w="1843" w:type="dxa"/>
            <w:vAlign w:val="bottom"/>
          </w:tcPr>
          <w:p w14:paraId="5A710E77" w14:textId="77777777" w:rsidR="00DE2A6E" w:rsidRPr="00050D28" w:rsidRDefault="00DE2A6E" w:rsidP="00DE2A6E">
            <w:pPr>
              <w:jc w:val="right"/>
            </w:pPr>
            <w:r w:rsidRPr="00050D28">
              <w:t>2,2</w:t>
            </w:r>
          </w:p>
        </w:tc>
      </w:tr>
      <w:tr w:rsidR="00DE2A6E" w:rsidRPr="00050D28" w14:paraId="47FA1469" w14:textId="77777777" w:rsidTr="00DE2A6E">
        <w:trPr>
          <w:jc w:val="center"/>
        </w:trPr>
        <w:tc>
          <w:tcPr>
            <w:tcW w:w="704" w:type="dxa"/>
          </w:tcPr>
          <w:p w14:paraId="72C14D3F" w14:textId="77777777" w:rsidR="00DE2A6E" w:rsidRPr="00050D28" w:rsidRDefault="00DE2A6E" w:rsidP="00DE2A6E">
            <w:pPr>
              <w:jc w:val="center"/>
            </w:pPr>
            <w:r w:rsidRPr="00050D28">
              <w:t>2</w:t>
            </w:r>
          </w:p>
        </w:tc>
        <w:tc>
          <w:tcPr>
            <w:tcW w:w="4961" w:type="dxa"/>
          </w:tcPr>
          <w:p w14:paraId="7CBD6238" w14:textId="77777777" w:rsidR="00DE2A6E" w:rsidRPr="00050D28" w:rsidRDefault="00DE2A6E" w:rsidP="007A032B">
            <w:r w:rsidRPr="00050D28">
              <w:t>Сенокошение</w:t>
            </w:r>
          </w:p>
        </w:tc>
        <w:tc>
          <w:tcPr>
            <w:tcW w:w="1701" w:type="dxa"/>
          </w:tcPr>
          <w:p w14:paraId="086DF3C3" w14:textId="77777777" w:rsidR="00DE2A6E" w:rsidRPr="00050D28" w:rsidRDefault="00DE2A6E" w:rsidP="007A032B">
            <w:pPr>
              <w:jc w:val="center"/>
            </w:pPr>
            <w:r w:rsidRPr="00050D28">
              <w:t>га/тонн</w:t>
            </w:r>
          </w:p>
        </w:tc>
        <w:tc>
          <w:tcPr>
            <w:tcW w:w="1843" w:type="dxa"/>
            <w:vAlign w:val="bottom"/>
          </w:tcPr>
          <w:p w14:paraId="7D2D253A" w14:textId="77777777" w:rsidR="00DE2A6E" w:rsidRPr="00050D28" w:rsidRDefault="00DE2A6E" w:rsidP="00DE2A6E">
            <w:pPr>
              <w:jc w:val="right"/>
            </w:pPr>
            <w:r w:rsidRPr="00050D28">
              <w:t>10,2/4,2</w:t>
            </w:r>
          </w:p>
        </w:tc>
      </w:tr>
      <w:tr w:rsidR="00DE2A6E" w:rsidRPr="00050D28" w14:paraId="7E086CDA" w14:textId="77777777" w:rsidTr="00DE2A6E">
        <w:trPr>
          <w:jc w:val="center"/>
        </w:trPr>
        <w:tc>
          <w:tcPr>
            <w:tcW w:w="704" w:type="dxa"/>
          </w:tcPr>
          <w:p w14:paraId="5FEDE12D" w14:textId="77777777" w:rsidR="00DE2A6E" w:rsidRPr="00050D28" w:rsidRDefault="00DE2A6E" w:rsidP="00DE2A6E">
            <w:pPr>
              <w:jc w:val="center"/>
            </w:pPr>
            <w:r w:rsidRPr="00050D28">
              <w:t>3</w:t>
            </w:r>
          </w:p>
        </w:tc>
        <w:tc>
          <w:tcPr>
            <w:tcW w:w="4961" w:type="dxa"/>
          </w:tcPr>
          <w:p w14:paraId="43E45DCE" w14:textId="77777777" w:rsidR="00DE2A6E" w:rsidRPr="00050D28" w:rsidRDefault="00DE2A6E" w:rsidP="007A032B">
            <w:r w:rsidRPr="00050D28">
              <w:t xml:space="preserve">Выпас сельскохозяйственных животных  </w:t>
            </w:r>
          </w:p>
        </w:tc>
        <w:tc>
          <w:tcPr>
            <w:tcW w:w="1701" w:type="dxa"/>
          </w:tcPr>
          <w:p w14:paraId="2AEF753D" w14:textId="77777777" w:rsidR="00DE2A6E" w:rsidRPr="00050D28" w:rsidRDefault="00DE2A6E" w:rsidP="007A032B">
            <w:pPr>
              <w:jc w:val="center"/>
            </w:pPr>
            <w:r w:rsidRPr="00050D28">
              <w:t>га/голов</w:t>
            </w:r>
          </w:p>
        </w:tc>
        <w:tc>
          <w:tcPr>
            <w:tcW w:w="1843" w:type="dxa"/>
            <w:vAlign w:val="bottom"/>
          </w:tcPr>
          <w:p w14:paraId="3F7170FD" w14:textId="77777777" w:rsidR="00DE2A6E" w:rsidRPr="00050D28" w:rsidRDefault="00DE2A6E" w:rsidP="00DE2A6E">
            <w:pPr>
              <w:jc w:val="right"/>
            </w:pPr>
            <w:r w:rsidRPr="00050D28">
              <w:t>669,3/885</w:t>
            </w:r>
          </w:p>
        </w:tc>
      </w:tr>
      <w:tr w:rsidR="00DE2A6E" w:rsidRPr="00050D28" w14:paraId="2E88C9C6" w14:textId="77777777" w:rsidTr="00DE2A6E">
        <w:trPr>
          <w:jc w:val="center"/>
        </w:trPr>
        <w:tc>
          <w:tcPr>
            <w:tcW w:w="704" w:type="dxa"/>
          </w:tcPr>
          <w:p w14:paraId="2444EA52" w14:textId="77777777" w:rsidR="00DE2A6E" w:rsidRPr="00050D28" w:rsidRDefault="00DE2A6E" w:rsidP="00DE2A6E">
            <w:pPr>
              <w:jc w:val="center"/>
            </w:pPr>
          </w:p>
        </w:tc>
        <w:tc>
          <w:tcPr>
            <w:tcW w:w="4961" w:type="dxa"/>
          </w:tcPr>
          <w:p w14:paraId="02DE20D6" w14:textId="77777777" w:rsidR="00DE2A6E" w:rsidRPr="00754095" w:rsidRDefault="00DE2A6E" w:rsidP="007A032B">
            <w:pPr>
              <w:rPr>
                <w:i/>
              </w:rPr>
            </w:pPr>
            <w:r w:rsidRPr="00914F79">
              <w:t xml:space="preserve">а) </w:t>
            </w:r>
            <w:r w:rsidR="00EB4157" w:rsidRPr="00914F79">
              <w:t>на лесных землях (вырубки, гари, редины, пустыри, прогалины и другие)</w:t>
            </w:r>
          </w:p>
        </w:tc>
        <w:tc>
          <w:tcPr>
            <w:tcW w:w="1701" w:type="dxa"/>
          </w:tcPr>
          <w:p w14:paraId="1E9E6B70" w14:textId="77777777" w:rsidR="00DE2A6E" w:rsidRPr="00050D28" w:rsidRDefault="00DE2A6E" w:rsidP="007A032B">
            <w:pPr>
              <w:jc w:val="center"/>
            </w:pPr>
            <w:r w:rsidRPr="00050D28">
              <w:t>га/голов</w:t>
            </w:r>
          </w:p>
        </w:tc>
        <w:tc>
          <w:tcPr>
            <w:tcW w:w="1843" w:type="dxa"/>
            <w:vAlign w:val="bottom"/>
          </w:tcPr>
          <w:p w14:paraId="3E8C7C49" w14:textId="77777777" w:rsidR="00DE2A6E" w:rsidRPr="00050D28" w:rsidRDefault="00DE2A6E" w:rsidP="00DE2A6E">
            <w:pPr>
              <w:jc w:val="right"/>
            </w:pPr>
            <w:r w:rsidRPr="00050D28">
              <w:t>605,5/800</w:t>
            </w:r>
          </w:p>
        </w:tc>
      </w:tr>
      <w:tr w:rsidR="00DE2A6E" w:rsidRPr="00050D28" w14:paraId="7AE20FF7" w14:textId="77777777" w:rsidTr="00DE2A6E">
        <w:trPr>
          <w:trHeight w:val="315"/>
          <w:jc w:val="center"/>
        </w:trPr>
        <w:tc>
          <w:tcPr>
            <w:tcW w:w="704" w:type="dxa"/>
          </w:tcPr>
          <w:p w14:paraId="50B16ED2" w14:textId="77777777" w:rsidR="00DE2A6E" w:rsidRPr="00050D28" w:rsidRDefault="00DE2A6E" w:rsidP="00DE2A6E">
            <w:pPr>
              <w:jc w:val="center"/>
            </w:pPr>
          </w:p>
        </w:tc>
        <w:tc>
          <w:tcPr>
            <w:tcW w:w="4961" w:type="dxa"/>
          </w:tcPr>
          <w:p w14:paraId="41F5497A" w14:textId="77777777" w:rsidR="00DE2A6E" w:rsidRPr="00050D28" w:rsidRDefault="00DE2A6E" w:rsidP="007A032B">
            <w:r w:rsidRPr="00050D28">
              <w:t>б) на выгонах, пастбищах</w:t>
            </w:r>
          </w:p>
        </w:tc>
        <w:tc>
          <w:tcPr>
            <w:tcW w:w="1701" w:type="dxa"/>
          </w:tcPr>
          <w:p w14:paraId="7A10A954" w14:textId="77777777" w:rsidR="00DE2A6E" w:rsidRPr="00050D28" w:rsidRDefault="00DE2A6E" w:rsidP="007A032B">
            <w:pPr>
              <w:jc w:val="center"/>
            </w:pPr>
            <w:r w:rsidRPr="00050D28">
              <w:t>га/голов</w:t>
            </w:r>
          </w:p>
        </w:tc>
        <w:tc>
          <w:tcPr>
            <w:tcW w:w="1843" w:type="dxa"/>
            <w:vAlign w:val="bottom"/>
          </w:tcPr>
          <w:p w14:paraId="6C3CFDD0" w14:textId="77777777" w:rsidR="00DE2A6E" w:rsidRPr="00050D28" w:rsidRDefault="00DE2A6E" w:rsidP="00DE2A6E">
            <w:pPr>
              <w:jc w:val="right"/>
            </w:pPr>
            <w:r w:rsidRPr="00050D28">
              <w:t>63,8/85</w:t>
            </w:r>
          </w:p>
        </w:tc>
      </w:tr>
      <w:tr w:rsidR="00DE2A6E" w:rsidRPr="00050D28" w14:paraId="79834BC1" w14:textId="77777777" w:rsidTr="00DE2A6E">
        <w:trPr>
          <w:jc w:val="center"/>
        </w:trPr>
        <w:tc>
          <w:tcPr>
            <w:tcW w:w="704" w:type="dxa"/>
          </w:tcPr>
          <w:p w14:paraId="4D8B7D3A" w14:textId="77777777" w:rsidR="00DE2A6E" w:rsidRPr="00050D28" w:rsidRDefault="00DE2A6E" w:rsidP="00DE2A6E">
            <w:pPr>
              <w:jc w:val="center"/>
            </w:pPr>
            <w:r w:rsidRPr="00050D28">
              <w:t>4</w:t>
            </w:r>
          </w:p>
        </w:tc>
        <w:tc>
          <w:tcPr>
            <w:tcW w:w="4961" w:type="dxa"/>
          </w:tcPr>
          <w:p w14:paraId="7B4FF5B4" w14:textId="77777777" w:rsidR="00DE2A6E" w:rsidRPr="00050D28" w:rsidRDefault="00DE2A6E" w:rsidP="007A032B">
            <w:r w:rsidRPr="00050D28">
              <w:t>Пчеловодство</w:t>
            </w:r>
          </w:p>
        </w:tc>
        <w:tc>
          <w:tcPr>
            <w:tcW w:w="1701" w:type="dxa"/>
          </w:tcPr>
          <w:p w14:paraId="45920036" w14:textId="77777777" w:rsidR="00DE2A6E" w:rsidRPr="00050D28" w:rsidRDefault="00DE2A6E" w:rsidP="007A032B">
            <w:pPr>
              <w:jc w:val="center"/>
            </w:pPr>
          </w:p>
        </w:tc>
        <w:tc>
          <w:tcPr>
            <w:tcW w:w="1843" w:type="dxa"/>
          </w:tcPr>
          <w:p w14:paraId="0D1F0158" w14:textId="77777777" w:rsidR="00DE2A6E" w:rsidRPr="00050D28" w:rsidRDefault="00DE2A6E" w:rsidP="00DE2A6E">
            <w:pPr>
              <w:jc w:val="right"/>
            </w:pPr>
          </w:p>
        </w:tc>
      </w:tr>
      <w:tr w:rsidR="00DE2A6E" w:rsidRPr="00050D28" w14:paraId="364C1D9F" w14:textId="77777777" w:rsidTr="00DE2A6E">
        <w:trPr>
          <w:trHeight w:val="253"/>
          <w:jc w:val="center"/>
        </w:trPr>
        <w:tc>
          <w:tcPr>
            <w:tcW w:w="704" w:type="dxa"/>
          </w:tcPr>
          <w:p w14:paraId="3CFE338F" w14:textId="77777777" w:rsidR="00DE2A6E" w:rsidRPr="00050D28" w:rsidRDefault="00DE2A6E" w:rsidP="00DE2A6E">
            <w:pPr>
              <w:jc w:val="center"/>
            </w:pPr>
          </w:p>
        </w:tc>
        <w:tc>
          <w:tcPr>
            <w:tcW w:w="4961" w:type="dxa"/>
          </w:tcPr>
          <w:p w14:paraId="7F0CC5F1" w14:textId="77777777" w:rsidR="00DE2A6E" w:rsidRPr="00050D28" w:rsidRDefault="00DE2A6E" w:rsidP="007A032B">
            <w:r w:rsidRPr="00050D28">
              <w:t>а) медоносы:</w:t>
            </w:r>
          </w:p>
        </w:tc>
        <w:tc>
          <w:tcPr>
            <w:tcW w:w="1701" w:type="dxa"/>
          </w:tcPr>
          <w:p w14:paraId="2812BC51" w14:textId="77777777" w:rsidR="00DE2A6E" w:rsidRPr="00914F79" w:rsidRDefault="00EB4157" w:rsidP="007A032B">
            <w:pPr>
              <w:jc w:val="center"/>
            </w:pPr>
            <w:r w:rsidRPr="00914F79">
              <w:t>га</w:t>
            </w:r>
          </w:p>
        </w:tc>
        <w:tc>
          <w:tcPr>
            <w:tcW w:w="1843" w:type="dxa"/>
          </w:tcPr>
          <w:p w14:paraId="71CF3C60" w14:textId="77777777" w:rsidR="00DE2A6E" w:rsidRPr="00050D28" w:rsidRDefault="00DE2A6E" w:rsidP="00DE2A6E">
            <w:pPr>
              <w:jc w:val="right"/>
            </w:pPr>
          </w:p>
        </w:tc>
      </w:tr>
      <w:tr w:rsidR="00DE2A6E" w:rsidRPr="00050D28" w14:paraId="503D040F" w14:textId="77777777" w:rsidTr="00DE2A6E">
        <w:trPr>
          <w:jc w:val="center"/>
        </w:trPr>
        <w:tc>
          <w:tcPr>
            <w:tcW w:w="704" w:type="dxa"/>
          </w:tcPr>
          <w:p w14:paraId="21192239" w14:textId="77777777" w:rsidR="00DE2A6E" w:rsidRPr="00050D28" w:rsidRDefault="00DE2A6E" w:rsidP="00DE2A6E">
            <w:pPr>
              <w:jc w:val="center"/>
            </w:pPr>
          </w:p>
        </w:tc>
        <w:tc>
          <w:tcPr>
            <w:tcW w:w="4961" w:type="dxa"/>
          </w:tcPr>
          <w:p w14:paraId="5C42A6CB" w14:textId="77777777" w:rsidR="00DE2A6E" w:rsidRPr="00050D28" w:rsidRDefault="00DE2A6E" w:rsidP="007A032B">
            <w:r w:rsidRPr="00050D28">
              <w:t>- липа</w:t>
            </w:r>
          </w:p>
        </w:tc>
        <w:tc>
          <w:tcPr>
            <w:tcW w:w="1701" w:type="dxa"/>
          </w:tcPr>
          <w:p w14:paraId="04059B88" w14:textId="77777777" w:rsidR="00DE2A6E" w:rsidRPr="00050D28" w:rsidRDefault="00DE2A6E" w:rsidP="007A032B">
            <w:pPr>
              <w:jc w:val="center"/>
            </w:pPr>
            <w:r w:rsidRPr="00050D28">
              <w:t>га</w:t>
            </w:r>
          </w:p>
        </w:tc>
        <w:tc>
          <w:tcPr>
            <w:tcW w:w="1843" w:type="dxa"/>
          </w:tcPr>
          <w:p w14:paraId="662C6574" w14:textId="77777777" w:rsidR="00DE2A6E" w:rsidRPr="00050D28" w:rsidRDefault="00DE2A6E" w:rsidP="00DE2A6E">
            <w:pPr>
              <w:jc w:val="right"/>
            </w:pPr>
            <w:r w:rsidRPr="00050D28">
              <w:t>56,9</w:t>
            </w:r>
          </w:p>
        </w:tc>
      </w:tr>
      <w:tr w:rsidR="00DE2A6E" w:rsidRPr="00050D28" w14:paraId="4C6E2C8F" w14:textId="77777777" w:rsidTr="00DE2A6E">
        <w:trPr>
          <w:jc w:val="center"/>
        </w:trPr>
        <w:tc>
          <w:tcPr>
            <w:tcW w:w="704" w:type="dxa"/>
          </w:tcPr>
          <w:p w14:paraId="4FD18306" w14:textId="77777777" w:rsidR="00DE2A6E" w:rsidRPr="00050D28" w:rsidRDefault="00DE2A6E" w:rsidP="00DE2A6E">
            <w:pPr>
              <w:jc w:val="center"/>
            </w:pPr>
          </w:p>
        </w:tc>
        <w:tc>
          <w:tcPr>
            <w:tcW w:w="4961" w:type="dxa"/>
          </w:tcPr>
          <w:p w14:paraId="339C5346" w14:textId="77777777" w:rsidR="00DE2A6E" w:rsidRPr="00050D28" w:rsidRDefault="00DE2A6E" w:rsidP="007A032B">
            <w:r w:rsidRPr="00050D28">
              <w:t>- травы</w:t>
            </w:r>
          </w:p>
        </w:tc>
        <w:tc>
          <w:tcPr>
            <w:tcW w:w="1701" w:type="dxa"/>
          </w:tcPr>
          <w:p w14:paraId="0F3372F5" w14:textId="77777777" w:rsidR="00DE2A6E" w:rsidRPr="00050D28" w:rsidRDefault="00DE2A6E" w:rsidP="007A032B">
            <w:pPr>
              <w:jc w:val="center"/>
            </w:pPr>
            <w:r w:rsidRPr="00050D28">
              <w:t>га</w:t>
            </w:r>
          </w:p>
        </w:tc>
        <w:tc>
          <w:tcPr>
            <w:tcW w:w="1843" w:type="dxa"/>
          </w:tcPr>
          <w:p w14:paraId="43CDE244" w14:textId="77777777" w:rsidR="00DE2A6E" w:rsidRPr="00050D28" w:rsidRDefault="00DE2A6E" w:rsidP="00DE2A6E">
            <w:pPr>
              <w:jc w:val="right"/>
            </w:pPr>
            <w:r w:rsidRPr="00050D28">
              <w:t>132,7</w:t>
            </w:r>
          </w:p>
        </w:tc>
      </w:tr>
      <w:tr w:rsidR="00DE2A6E" w:rsidRPr="00050D28" w14:paraId="6661D4AD" w14:textId="77777777" w:rsidTr="00DE2A6E">
        <w:trPr>
          <w:jc w:val="center"/>
        </w:trPr>
        <w:tc>
          <w:tcPr>
            <w:tcW w:w="704" w:type="dxa"/>
          </w:tcPr>
          <w:p w14:paraId="39B04C55" w14:textId="77777777" w:rsidR="00DE2A6E" w:rsidRPr="00050D28" w:rsidRDefault="00DE2A6E" w:rsidP="00DE2A6E">
            <w:pPr>
              <w:jc w:val="center"/>
            </w:pPr>
          </w:p>
        </w:tc>
        <w:tc>
          <w:tcPr>
            <w:tcW w:w="4961" w:type="dxa"/>
          </w:tcPr>
          <w:p w14:paraId="3B6D1F50" w14:textId="77777777" w:rsidR="00DE2A6E" w:rsidRPr="00050D28" w:rsidRDefault="00DE2A6E" w:rsidP="007A032B">
            <w:r w:rsidRPr="00050D28">
              <w:t>б) медопродуктивность:</w:t>
            </w:r>
          </w:p>
        </w:tc>
        <w:tc>
          <w:tcPr>
            <w:tcW w:w="1701" w:type="dxa"/>
          </w:tcPr>
          <w:p w14:paraId="64571002" w14:textId="77777777" w:rsidR="00DE2A6E" w:rsidRPr="00050D28" w:rsidRDefault="00DE2A6E" w:rsidP="007A032B">
            <w:pPr>
              <w:jc w:val="center"/>
            </w:pPr>
          </w:p>
        </w:tc>
        <w:tc>
          <w:tcPr>
            <w:tcW w:w="1843" w:type="dxa"/>
          </w:tcPr>
          <w:p w14:paraId="7B0E15A8" w14:textId="77777777" w:rsidR="00DE2A6E" w:rsidRPr="00050D28" w:rsidRDefault="00DE2A6E" w:rsidP="00DE2A6E">
            <w:pPr>
              <w:jc w:val="right"/>
            </w:pPr>
          </w:p>
        </w:tc>
      </w:tr>
      <w:tr w:rsidR="00DE2A6E" w:rsidRPr="00050D28" w14:paraId="3B1F43E0" w14:textId="77777777" w:rsidTr="00DE2A6E">
        <w:trPr>
          <w:jc w:val="center"/>
        </w:trPr>
        <w:tc>
          <w:tcPr>
            <w:tcW w:w="704" w:type="dxa"/>
          </w:tcPr>
          <w:p w14:paraId="5228DA6C" w14:textId="77777777" w:rsidR="00DE2A6E" w:rsidRPr="00050D28" w:rsidRDefault="00DE2A6E" w:rsidP="00DE2A6E">
            <w:pPr>
              <w:jc w:val="center"/>
            </w:pPr>
          </w:p>
        </w:tc>
        <w:tc>
          <w:tcPr>
            <w:tcW w:w="4961" w:type="dxa"/>
          </w:tcPr>
          <w:p w14:paraId="04503874" w14:textId="77777777" w:rsidR="00DE2A6E" w:rsidRPr="00050D28" w:rsidRDefault="00DE2A6E" w:rsidP="007A032B">
            <w:r w:rsidRPr="00050D28">
              <w:t>- липа</w:t>
            </w:r>
          </w:p>
        </w:tc>
        <w:tc>
          <w:tcPr>
            <w:tcW w:w="1701" w:type="dxa"/>
          </w:tcPr>
          <w:p w14:paraId="14927E1B" w14:textId="77777777" w:rsidR="00DE2A6E" w:rsidRPr="00050D28" w:rsidRDefault="00DE2A6E" w:rsidP="007A032B">
            <w:pPr>
              <w:jc w:val="center"/>
            </w:pPr>
            <w:r w:rsidRPr="00050D28">
              <w:t>кг/га</w:t>
            </w:r>
          </w:p>
        </w:tc>
        <w:tc>
          <w:tcPr>
            <w:tcW w:w="1843" w:type="dxa"/>
          </w:tcPr>
          <w:p w14:paraId="52FC7B9E" w14:textId="77777777" w:rsidR="00DE2A6E" w:rsidRPr="00050D28" w:rsidRDefault="00DE2A6E" w:rsidP="00DE2A6E">
            <w:pPr>
              <w:jc w:val="right"/>
            </w:pPr>
            <w:r w:rsidRPr="00050D28">
              <w:t>10,8</w:t>
            </w:r>
          </w:p>
        </w:tc>
      </w:tr>
      <w:tr w:rsidR="00DE2A6E" w:rsidRPr="00050D28" w14:paraId="583F8873" w14:textId="77777777" w:rsidTr="00DE2A6E">
        <w:trPr>
          <w:jc w:val="center"/>
        </w:trPr>
        <w:tc>
          <w:tcPr>
            <w:tcW w:w="704" w:type="dxa"/>
          </w:tcPr>
          <w:p w14:paraId="397BBC4C" w14:textId="77777777" w:rsidR="00DE2A6E" w:rsidRPr="00050D28" w:rsidRDefault="00DE2A6E" w:rsidP="00DE2A6E">
            <w:pPr>
              <w:jc w:val="center"/>
            </w:pPr>
          </w:p>
        </w:tc>
        <w:tc>
          <w:tcPr>
            <w:tcW w:w="4961" w:type="dxa"/>
          </w:tcPr>
          <w:p w14:paraId="5AF373DE" w14:textId="77777777" w:rsidR="00DE2A6E" w:rsidRPr="00050D28" w:rsidRDefault="00DE2A6E" w:rsidP="007A032B">
            <w:r w:rsidRPr="00050D28">
              <w:t>- травы</w:t>
            </w:r>
          </w:p>
        </w:tc>
        <w:tc>
          <w:tcPr>
            <w:tcW w:w="1701" w:type="dxa"/>
          </w:tcPr>
          <w:p w14:paraId="48B0F7B2" w14:textId="77777777" w:rsidR="00DE2A6E" w:rsidRPr="00050D28" w:rsidRDefault="00DE2A6E" w:rsidP="007A032B">
            <w:pPr>
              <w:jc w:val="center"/>
            </w:pPr>
            <w:r w:rsidRPr="00050D28">
              <w:t>кг/га</w:t>
            </w:r>
          </w:p>
        </w:tc>
        <w:tc>
          <w:tcPr>
            <w:tcW w:w="1843" w:type="dxa"/>
          </w:tcPr>
          <w:p w14:paraId="481B3EA8" w14:textId="77777777" w:rsidR="00DE2A6E" w:rsidRPr="00050D28" w:rsidRDefault="00DE2A6E" w:rsidP="00DE2A6E">
            <w:pPr>
              <w:jc w:val="right"/>
            </w:pPr>
            <w:r w:rsidRPr="00050D28">
              <w:t>22,5</w:t>
            </w:r>
          </w:p>
        </w:tc>
      </w:tr>
      <w:tr w:rsidR="00DE2A6E" w:rsidRPr="00050D28" w14:paraId="728FC7E9" w14:textId="77777777" w:rsidTr="00DE2A6E">
        <w:trPr>
          <w:jc w:val="center"/>
        </w:trPr>
        <w:tc>
          <w:tcPr>
            <w:tcW w:w="704" w:type="dxa"/>
          </w:tcPr>
          <w:p w14:paraId="18628051" w14:textId="77777777" w:rsidR="00DE2A6E" w:rsidRPr="00050D28" w:rsidRDefault="00DE2A6E" w:rsidP="00DE2A6E">
            <w:pPr>
              <w:jc w:val="center"/>
            </w:pPr>
          </w:p>
        </w:tc>
        <w:tc>
          <w:tcPr>
            <w:tcW w:w="4961" w:type="dxa"/>
          </w:tcPr>
          <w:p w14:paraId="15E1636B" w14:textId="77777777" w:rsidR="00DE2A6E" w:rsidRPr="00050D28" w:rsidRDefault="00DE2A6E" w:rsidP="007A032B">
            <w:r w:rsidRPr="00050D28">
              <w:t>в) возможное к содержанию количество пчелосемей</w:t>
            </w:r>
          </w:p>
        </w:tc>
        <w:tc>
          <w:tcPr>
            <w:tcW w:w="1701" w:type="dxa"/>
          </w:tcPr>
          <w:p w14:paraId="02AFB7FF" w14:textId="77777777" w:rsidR="00DE2A6E" w:rsidRPr="00050D28" w:rsidRDefault="00DE2A6E" w:rsidP="007A032B">
            <w:pPr>
              <w:jc w:val="center"/>
            </w:pPr>
            <w:r w:rsidRPr="00050D28">
              <w:t>количество</w:t>
            </w:r>
          </w:p>
          <w:p w14:paraId="2A3266FD" w14:textId="77777777" w:rsidR="00DE2A6E" w:rsidRPr="00050D28" w:rsidRDefault="00DE2A6E" w:rsidP="007A032B">
            <w:pPr>
              <w:jc w:val="center"/>
            </w:pPr>
            <w:r w:rsidRPr="00050D28">
              <w:t>пчелосемей</w:t>
            </w:r>
          </w:p>
        </w:tc>
        <w:tc>
          <w:tcPr>
            <w:tcW w:w="1843" w:type="dxa"/>
          </w:tcPr>
          <w:p w14:paraId="6AA5B7F9" w14:textId="77777777" w:rsidR="00DE2A6E" w:rsidRPr="00914F79" w:rsidRDefault="00EB4157" w:rsidP="00DE2A6E">
            <w:pPr>
              <w:jc w:val="right"/>
            </w:pPr>
            <w:r w:rsidRPr="00914F79">
              <w:t xml:space="preserve">Не менее </w:t>
            </w:r>
            <w:r w:rsidR="00DE2A6E" w:rsidRPr="00914F79">
              <w:t>29</w:t>
            </w:r>
            <w:r w:rsidRPr="00914F79">
              <w:t xml:space="preserve"> пчелосемей</w:t>
            </w:r>
          </w:p>
        </w:tc>
      </w:tr>
    </w:tbl>
    <w:p w14:paraId="10F52A89" w14:textId="77777777" w:rsidR="00A72C00" w:rsidRPr="00050D28" w:rsidRDefault="00754095" w:rsidP="00580C52">
      <w:pPr>
        <w:pStyle w:val="a3"/>
        <w:spacing w:before="200" w:line="360" w:lineRule="auto"/>
        <w:ind w:firstLine="709"/>
        <w:jc w:val="both"/>
      </w:pPr>
      <w:r>
        <w:t>В соответствии с приказом Минприроды России от 03.03.2026 № 112 «Об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 с установлением или без установления сервитута, публичного сервитута» из земель лесного фонда для выпаса сельскохозяйственных животных должны использоваться нелесные земли, а также земли, предназначенные для лесовосстановления (вырубки, гари, редины, пустыри, прогалины и другие), до проведения на них лесовосстановления</w:t>
      </w:r>
      <w:r w:rsidR="00A72C00" w:rsidRPr="00050D28">
        <w:t>.</w:t>
      </w:r>
    </w:p>
    <w:p w14:paraId="286D8B09" w14:textId="77777777" w:rsidR="009C023F" w:rsidRPr="00050D28" w:rsidRDefault="009C023F" w:rsidP="00580C52">
      <w:pPr>
        <w:pStyle w:val="a3"/>
        <w:spacing w:line="360" w:lineRule="auto"/>
        <w:ind w:firstLine="709"/>
        <w:jc w:val="both"/>
      </w:pPr>
      <w:r w:rsidRPr="00050D28">
        <w:t>Нормативы использования лесов для ведения сельского хозяйства приводятся в проектах освоения лесов, разрабатываемых для конкретного вида сельскохозяйственной деятельности.</w:t>
      </w:r>
    </w:p>
    <w:p w14:paraId="0D7B93C4" w14:textId="77777777" w:rsidR="00EA4D3C" w:rsidRPr="00580C52" w:rsidRDefault="00EA4D3C" w:rsidP="00580C52">
      <w:pPr>
        <w:pStyle w:val="a3"/>
        <w:tabs>
          <w:tab w:val="left" w:pos="7938"/>
          <w:tab w:val="left" w:pos="8080"/>
        </w:tabs>
        <w:spacing w:after="240"/>
        <w:jc w:val="center"/>
        <w:rPr>
          <w:b/>
          <w:szCs w:val="24"/>
        </w:rPr>
      </w:pPr>
      <w:bookmarkStart w:id="101" w:name="_Toc63082159"/>
      <w:r w:rsidRPr="00580C52">
        <w:rPr>
          <w:b/>
          <w:szCs w:val="24"/>
        </w:rPr>
        <w:t>2.6.4. Требования к использованию лесов для ведения сельского хозяйства</w:t>
      </w:r>
      <w:bookmarkEnd w:id="101"/>
    </w:p>
    <w:p w14:paraId="58E08238" w14:textId="77777777" w:rsidR="00EA4D3C" w:rsidRPr="00580C52" w:rsidRDefault="00EA4D3C" w:rsidP="00580C52">
      <w:pPr>
        <w:pStyle w:val="a3"/>
        <w:tabs>
          <w:tab w:val="left" w:pos="7938"/>
          <w:tab w:val="left" w:pos="8080"/>
        </w:tabs>
        <w:spacing w:after="240"/>
        <w:jc w:val="center"/>
        <w:rPr>
          <w:b/>
          <w:szCs w:val="24"/>
        </w:rPr>
      </w:pPr>
      <w:bookmarkStart w:id="102" w:name="_Toc63082160"/>
      <w:r w:rsidRPr="00580C52">
        <w:rPr>
          <w:b/>
          <w:szCs w:val="24"/>
        </w:rPr>
        <w:t>2.6.4.1. Использование лесов для сенокошения</w:t>
      </w:r>
      <w:bookmarkEnd w:id="102"/>
    </w:p>
    <w:p w14:paraId="37F08B24" w14:textId="77777777" w:rsidR="00EA4D3C" w:rsidRPr="00050D28" w:rsidRDefault="00EA4D3C" w:rsidP="00580C52">
      <w:pPr>
        <w:pStyle w:val="a3"/>
        <w:spacing w:line="360" w:lineRule="auto"/>
        <w:ind w:firstLine="709"/>
        <w:jc w:val="both"/>
      </w:pPr>
      <w:r w:rsidRPr="00050D28">
        <w:t>Из земель лесного фонда для сенокошения должны использоваться земли, предназначенные для лесовосстановления (вырубки, гари, редины, пустыри, прогалины и другие), до проведения на них лесовосстановления.</w:t>
      </w:r>
    </w:p>
    <w:p w14:paraId="2216B407" w14:textId="77777777" w:rsidR="005871E8" w:rsidRPr="00050D28" w:rsidRDefault="00EA4D3C" w:rsidP="00580C52">
      <w:pPr>
        <w:pStyle w:val="a3"/>
        <w:spacing w:line="360" w:lineRule="auto"/>
        <w:ind w:firstLine="709"/>
        <w:jc w:val="both"/>
      </w:pPr>
      <w:r w:rsidRPr="00050D28">
        <w:t xml:space="preserve">В необходимых случаях для сенокошения могут использоваться пригодные для этой цели участки малоценных насаждений, не планируемые под реконструкцию. </w:t>
      </w:r>
    </w:p>
    <w:p w14:paraId="5C05431D" w14:textId="77777777" w:rsidR="00EA4D3C" w:rsidRPr="00580C52" w:rsidRDefault="00EA4D3C" w:rsidP="00580C52">
      <w:pPr>
        <w:pStyle w:val="a3"/>
        <w:tabs>
          <w:tab w:val="left" w:pos="7938"/>
          <w:tab w:val="left" w:pos="8080"/>
        </w:tabs>
        <w:spacing w:after="240"/>
        <w:jc w:val="center"/>
        <w:rPr>
          <w:b/>
          <w:szCs w:val="24"/>
        </w:rPr>
      </w:pPr>
      <w:bookmarkStart w:id="103" w:name="_Toc63082161"/>
      <w:r w:rsidRPr="00580C52">
        <w:rPr>
          <w:b/>
          <w:szCs w:val="24"/>
        </w:rPr>
        <w:t>2.6.4.2. Использование лесов для выпаса сельскохозяйственных животных</w:t>
      </w:r>
      <w:bookmarkEnd w:id="103"/>
    </w:p>
    <w:p w14:paraId="50EC8FD1" w14:textId="77777777" w:rsidR="00EA4D3C" w:rsidRPr="00050D28" w:rsidRDefault="00EA4D3C" w:rsidP="00580C52">
      <w:pPr>
        <w:pStyle w:val="a3"/>
        <w:spacing w:line="360" w:lineRule="auto"/>
        <w:ind w:firstLine="709"/>
        <w:jc w:val="both"/>
      </w:pPr>
      <w:r w:rsidRPr="00050D28">
        <w:t>Из земель лесного фонда для выпаса сельскохозяйственных животных должны использоваться нелесные земли, а также земли, предназначенные для лесовосстановления (вырубки, гари, редины, пустыри, прогалины и другие), до проведения на них лесовосстановления.</w:t>
      </w:r>
    </w:p>
    <w:p w14:paraId="1E562E6D" w14:textId="3879BEBA" w:rsidR="00EA4D3C" w:rsidRPr="00050D28" w:rsidRDefault="00EA4D3C" w:rsidP="00A72C00">
      <w:pPr>
        <w:spacing w:line="360" w:lineRule="auto"/>
        <w:ind w:firstLine="720"/>
        <w:contextualSpacing/>
        <w:jc w:val="both"/>
      </w:pPr>
      <w:r w:rsidRPr="00580C52">
        <w:rPr>
          <w:szCs w:val="20"/>
        </w:rPr>
        <w:t>Сезонный норматив выпаса скота на таких землях составляет на 1 голову</w:t>
      </w:r>
      <w:r w:rsidR="00826E73" w:rsidRPr="00580C52">
        <w:rPr>
          <w:szCs w:val="20"/>
        </w:rPr>
        <w:t xml:space="preserve"> </w:t>
      </w:r>
      <w:smartTag w:uri="urn:schemas-microsoft-com:office:smarttags" w:element="metricconverter">
        <w:smartTagPr>
          <w:attr w:name="ProductID" w:val="0,75 га"/>
        </w:smartTagPr>
        <w:r w:rsidRPr="00580C52">
          <w:rPr>
            <w:szCs w:val="20"/>
          </w:rPr>
          <w:t>0,75 га</w:t>
        </w:r>
      </w:smartTag>
      <w:r w:rsidRPr="00580C52">
        <w:rPr>
          <w:szCs w:val="20"/>
        </w:rPr>
        <w:t>.</w:t>
      </w:r>
    </w:p>
    <w:p w14:paraId="6B3FDBD8" w14:textId="77777777" w:rsidR="00EA4D3C" w:rsidRPr="00580C52" w:rsidRDefault="00EA4D3C" w:rsidP="00A72C00">
      <w:pPr>
        <w:spacing w:line="360" w:lineRule="auto"/>
        <w:ind w:firstLine="720"/>
        <w:jc w:val="both"/>
        <w:rPr>
          <w:szCs w:val="20"/>
        </w:rPr>
      </w:pPr>
      <w:r w:rsidRPr="00580C52">
        <w:rPr>
          <w:szCs w:val="20"/>
        </w:rPr>
        <w:t>Выпас сельскохозяйственных животных не допускается на землях, занятых лесными культурами, естественными молодняками ценных древесных пород, насаждениями с развитым жизнеспособным подростом, селекционно-лесосеменных, сосновых, елово-пихтовых, ивовых, твердолиственных, орехоплодных плантаций, с проектируемыми мероприятиями по содействию естественному лесовосстановлению и лесовосстановлению хвойными и тв</w:t>
      </w:r>
      <w:r w:rsidR="00754095" w:rsidRPr="00580C52">
        <w:rPr>
          <w:szCs w:val="20"/>
        </w:rPr>
        <w:t>ё</w:t>
      </w:r>
      <w:r w:rsidRPr="00580C52">
        <w:rPr>
          <w:szCs w:val="20"/>
        </w:rPr>
        <w:t>рдолиственными породами, с легкоразмываемыми и развеиваемыми почвами.</w:t>
      </w:r>
    </w:p>
    <w:p w14:paraId="0BE1DBEB" w14:textId="77777777" w:rsidR="00EA4D3C" w:rsidRPr="00580C52" w:rsidRDefault="00EA4D3C" w:rsidP="00EA4D3C">
      <w:pPr>
        <w:spacing w:line="360" w:lineRule="auto"/>
        <w:ind w:firstLine="720"/>
        <w:jc w:val="both"/>
        <w:rPr>
          <w:szCs w:val="20"/>
        </w:rPr>
      </w:pPr>
      <w:r w:rsidRPr="00580C52">
        <w:rPr>
          <w:szCs w:val="20"/>
        </w:rPr>
        <w:t>При выпасе сельскохозяйственных животных (за исключением выпаса на огороженных участках или на привязи) должно обеспечиваться предотвращение потравы лесных культур, питомников, молодняков естественного происхождения и других ценных участков леса.</w:t>
      </w:r>
    </w:p>
    <w:p w14:paraId="72BE6FF4" w14:textId="77777777" w:rsidR="00E21148" w:rsidRPr="00580C52" w:rsidRDefault="003E2347" w:rsidP="00580C52">
      <w:pPr>
        <w:pStyle w:val="a3"/>
        <w:tabs>
          <w:tab w:val="left" w:pos="7938"/>
          <w:tab w:val="left" w:pos="8080"/>
        </w:tabs>
        <w:spacing w:after="240"/>
        <w:jc w:val="center"/>
        <w:rPr>
          <w:b/>
          <w:szCs w:val="24"/>
        </w:rPr>
      </w:pPr>
      <w:r w:rsidRPr="00580C52">
        <w:rPr>
          <w:b/>
          <w:szCs w:val="24"/>
        </w:rPr>
        <w:t>2.6.</w:t>
      </w:r>
      <w:r w:rsidR="00C305F2" w:rsidRPr="00580C52">
        <w:rPr>
          <w:b/>
          <w:szCs w:val="24"/>
        </w:rPr>
        <w:t>4</w:t>
      </w:r>
      <w:r w:rsidRPr="00580C52">
        <w:rPr>
          <w:b/>
          <w:szCs w:val="24"/>
        </w:rPr>
        <w:t>.3</w:t>
      </w:r>
      <w:r w:rsidR="00935659" w:rsidRPr="00580C52">
        <w:rPr>
          <w:b/>
          <w:szCs w:val="24"/>
        </w:rPr>
        <w:t>.</w:t>
      </w:r>
      <w:r w:rsidR="009B7959" w:rsidRPr="00580C52">
        <w:rPr>
          <w:b/>
          <w:szCs w:val="24"/>
        </w:rPr>
        <w:t xml:space="preserve"> </w:t>
      </w:r>
      <w:r w:rsidR="00E21148" w:rsidRPr="00580C52">
        <w:rPr>
          <w:b/>
          <w:szCs w:val="24"/>
        </w:rPr>
        <w:t>Пчеловодство</w:t>
      </w:r>
    </w:p>
    <w:p w14:paraId="0ED9DC94" w14:textId="77777777" w:rsidR="00E21148" w:rsidRPr="00580C52" w:rsidRDefault="00E21148" w:rsidP="00F4215C">
      <w:pPr>
        <w:pStyle w:val="a3"/>
        <w:spacing w:line="360" w:lineRule="auto"/>
        <w:ind w:firstLine="709"/>
        <w:jc w:val="both"/>
      </w:pPr>
      <w:r w:rsidRPr="00580C52">
        <w:t>В качестве кормовой базы для медоносных пч</w:t>
      </w:r>
      <w:r w:rsidR="009B7959" w:rsidRPr="00580C52">
        <w:t>ё</w:t>
      </w:r>
      <w:r w:rsidRPr="00580C52">
        <w:t>л используются лесные участки, на которых в составе древесного, кустарникового или травяно-кустарничкового яруса имеются медоносные растения.</w:t>
      </w:r>
    </w:p>
    <w:p w14:paraId="56EFD3D5" w14:textId="77777777" w:rsidR="00EA4D3C" w:rsidRPr="00580C52" w:rsidRDefault="00EA4D3C" w:rsidP="00F4215C">
      <w:pPr>
        <w:pStyle w:val="a3"/>
        <w:spacing w:line="360" w:lineRule="auto"/>
        <w:ind w:firstLine="709"/>
        <w:jc w:val="both"/>
      </w:pPr>
      <w:r w:rsidRPr="00580C52">
        <w:t>Из земель лесного фонда для размещения ульев и пасек должны предоставляться, в первую очередь, земли, предназначенные для лесовосстановления (вырубки, гари, редины, пустыри, прогалины и другие), до проведения на них лесовосстановления.</w:t>
      </w:r>
    </w:p>
    <w:p w14:paraId="499E89D0" w14:textId="77777777" w:rsidR="009B7959" w:rsidRPr="00580C52" w:rsidRDefault="009B7959" w:rsidP="00F4215C">
      <w:pPr>
        <w:pStyle w:val="a3"/>
        <w:spacing w:line="360" w:lineRule="auto"/>
        <w:ind w:firstLine="709"/>
        <w:jc w:val="both"/>
      </w:pPr>
      <w:r w:rsidRPr="00580C52">
        <w:t xml:space="preserve">Согласно ветеринарным правилам содержания медоносных пчёл в целях их воспроизводства, разведения, реализации и использования для опыления сельскохозяйственных энтомофильных растений и получения продукции пчеловодства, утвержденным приказом Минсельхоза России от 23 сентября 2021 года № 645, места для содержания пчёл (далее - пасеки) должны размещаться на расстоянии: </w:t>
      </w:r>
    </w:p>
    <w:p w14:paraId="6219DEEE" w14:textId="77777777" w:rsidR="009B7959" w:rsidRPr="00580C52" w:rsidRDefault="009B7959" w:rsidP="00F4215C">
      <w:pPr>
        <w:pStyle w:val="a3"/>
        <w:spacing w:line="360" w:lineRule="auto"/>
        <w:ind w:firstLine="709"/>
        <w:jc w:val="both"/>
      </w:pPr>
      <w:r w:rsidRPr="00580C52">
        <w:t>- не менее 100 м от воскоперерабатывающих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158A3FA8" w14:textId="77777777" w:rsidR="009B7959" w:rsidRPr="00580C52" w:rsidRDefault="009B7959" w:rsidP="00F4215C">
      <w:pPr>
        <w:pStyle w:val="a3"/>
        <w:spacing w:line="360" w:lineRule="auto"/>
        <w:ind w:firstLine="709"/>
        <w:jc w:val="both"/>
      </w:pPr>
      <w:r w:rsidRPr="00580C52">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3B8D8C9" w14:textId="77777777" w:rsidR="009B7959" w:rsidRPr="00580C52" w:rsidRDefault="009B7959" w:rsidP="00F4215C">
      <w:pPr>
        <w:pStyle w:val="a3"/>
        <w:spacing w:line="360" w:lineRule="auto"/>
        <w:ind w:firstLine="709"/>
        <w:jc w:val="both"/>
      </w:pPr>
      <w:r w:rsidRPr="00580C52">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15617F2C" w14:textId="77777777" w:rsidR="00EA4D3C" w:rsidRPr="00580C52" w:rsidRDefault="00EA4D3C" w:rsidP="00F4215C">
      <w:pPr>
        <w:pStyle w:val="a3"/>
        <w:spacing w:line="360" w:lineRule="auto"/>
        <w:ind w:firstLine="709"/>
        <w:jc w:val="both"/>
      </w:pPr>
      <w:r w:rsidRPr="00580C52">
        <w:t>Для размещения ульев в первую очередь предост</w:t>
      </w:r>
      <w:r w:rsidR="009B7959" w:rsidRPr="00580C52">
        <w:t>а</w:t>
      </w:r>
      <w:r w:rsidRPr="00580C52">
        <w:t>вляются нелесные и не покрытые лесом земли, из расчета на 50 ульев не более 0,5 га.</w:t>
      </w:r>
    </w:p>
    <w:p w14:paraId="5858810B" w14:textId="77777777" w:rsidR="009B7959" w:rsidRPr="00580C52" w:rsidRDefault="009B7959" w:rsidP="00F4215C">
      <w:pPr>
        <w:pStyle w:val="a3"/>
        <w:spacing w:line="360" w:lineRule="auto"/>
        <w:ind w:firstLine="709"/>
        <w:jc w:val="both"/>
      </w:pPr>
      <w:r w:rsidRPr="00580C52">
        <w:t>При проектировании лесных участков в целях их предоставления гражданам, юридическим лицам для ведения сельского хозяйства (пчеловодства) на основании договоров аренды лесных участков, для использования лесов гражданами в целях осуществления сельскохозяйственной деятельности (пчеловодства) для собственных нужд на праве безвозмездного пользования или установления сервитута в соответствии со статьёй 9 Лесного кодекса РФ, площадь проектируемых лесных участков составляет не более 1 га.</w:t>
      </w:r>
    </w:p>
    <w:p w14:paraId="565B5677" w14:textId="45A17179" w:rsidR="001E14CA" w:rsidRPr="00050D28" w:rsidRDefault="001E14CA" w:rsidP="00580C52">
      <w:pPr>
        <w:spacing w:after="200" w:line="360" w:lineRule="auto"/>
        <w:jc w:val="center"/>
        <w:rPr>
          <w:i/>
        </w:rPr>
      </w:pPr>
      <w:r w:rsidRPr="00050D28">
        <w:rPr>
          <w:i/>
        </w:rPr>
        <w:t xml:space="preserve">Таблица </w:t>
      </w:r>
      <w:r w:rsidR="0089299C" w:rsidRPr="00050D28">
        <w:rPr>
          <w:i/>
        </w:rPr>
        <w:t>2.2</w:t>
      </w:r>
      <w:r w:rsidR="00457FA9">
        <w:rPr>
          <w:i/>
        </w:rPr>
        <w:t>1</w:t>
      </w:r>
      <w:r w:rsidR="0089299C" w:rsidRPr="00050D28">
        <w:rPr>
          <w:i/>
        </w:rPr>
        <w:t xml:space="preserve"> – </w:t>
      </w:r>
      <w:r w:rsidRPr="00050D28">
        <w:rPr>
          <w:i/>
        </w:rPr>
        <w:t xml:space="preserve">Нормативы медопродуктивности </w:t>
      </w:r>
      <w:r w:rsidR="0089299C" w:rsidRPr="00050D28">
        <w:rPr>
          <w:i/>
        </w:rPr>
        <w:t>основных медоносных растений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227"/>
        <w:gridCol w:w="1949"/>
        <w:gridCol w:w="2312"/>
        <w:gridCol w:w="2159"/>
      </w:tblGrid>
      <w:tr w:rsidR="00164E62" w:rsidRPr="00050D28" w14:paraId="74034190" w14:textId="77777777" w:rsidTr="00580C52">
        <w:trPr>
          <w:tblHeader/>
        </w:trPr>
        <w:tc>
          <w:tcPr>
            <w:tcW w:w="709" w:type="dxa"/>
          </w:tcPr>
          <w:p w14:paraId="0910FA69" w14:textId="77777777" w:rsidR="00164E62" w:rsidRPr="00050D28" w:rsidRDefault="00164E62" w:rsidP="00164E62">
            <w:pPr>
              <w:jc w:val="center"/>
            </w:pPr>
            <w:r w:rsidRPr="00050D28">
              <w:t>№</w:t>
            </w:r>
          </w:p>
          <w:p w14:paraId="6B634630" w14:textId="77777777" w:rsidR="00164E62" w:rsidRPr="00050D28" w:rsidRDefault="00164E62" w:rsidP="00164E62">
            <w:pPr>
              <w:jc w:val="center"/>
            </w:pPr>
            <w:r w:rsidRPr="00050D28">
              <w:t>п/п</w:t>
            </w:r>
          </w:p>
        </w:tc>
        <w:tc>
          <w:tcPr>
            <w:tcW w:w="2227" w:type="dxa"/>
          </w:tcPr>
          <w:p w14:paraId="5A889A8B" w14:textId="77777777" w:rsidR="00164E62" w:rsidRPr="00050D28" w:rsidRDefault="00164E62" w:rsidP="00605B1A">
            <w:pPr>
              <w:jc w:val="center"/>
            </w:pPr>
            <w:r w:rsidRPr="00050D28">
              <w:t xml:space="preserve">Наименование </w:t>
            </w:r>
          </w:p>
          <w:p w14:paraId="459DB11E" w14:textId="77777777" w:rsidR="00164E62" w:rsidRPr="00050D28" w:rsidRDefault="00164E62" w:rsidP="00605B1A">
            <w:pPr>
              <w:jc w:val="center"/>
            </w:pPr>
            <w:r w:rsidRPr="00050D28">
              <w:t>растения</w:t>
            </w:r>
          </w:p>
        </w:tc>
        <w:tc>
          <w:tcPr>
            <w:tcW w:w="1949" w:type="dxa"/>
          </w:tcPr>
          <w:p w14:paraId="4DA0B7F2" w14:textId="77777777" w:rsidR="00164E62" w:rsidRPr="00050D28" w:rsidRDefault="00164E62" w:rsidP="00605B1A">
            <w:pPr>
              <w:jc w:val="center"/>
            </w:pPr>
            <w:r w:rsidRPr="00050D28">
              <w:t>Время цветения</w:t>
            </w:r>
          </w:p>
        </w:tc>
        <w:tc>
          <w:tcPr>
            <w:tcW w:w="2312" w:type="dxa"/>
          </w:tcPr>
          <w:p w14:paraId="29BD95E8" w14:textId="77777777" w:rsidR="00164E62" w:rsidRPr="00050D28" w:rsidRDefault="00164E62" w:rsidP="00605B1A">
            <w:pPr>
              <w:jc w:val="center"/>
            </w:pPr>
            <w:r w:rsidRPr="00050D28">
              <w:t>Продолжительность цветения, дней</w:t>
            </w:r>
          </w:p>
        </w:tc>
        <w:tc>
          <w:tcPr>
            <w:tcW w:w="2159" w:type="dxa"/>
          </w:tcPr>
          <w:p w14:paraId="692CBAB3" w14:textId="77777777" w:rsidR="00164E62" w:rsidRPr="00050D28" w:rsidRDefault="00164E62" w:rsidP="00605B1A">
            <w:pPr>
              <w:jc w:val="center"/>
            </w:pPr>
            <w:r w:rsidRPr="00050D28">
              <w:t>Медопродуктивность, кг/га</w:t>
            </w:r>
          </w:p>
        </w:tc>
      </w:tr>
      <w:tr w:rsidR="00164E62" w:rsidRPr="00050D28" w14:paraId="10BB403A" w14:textId="77777777" w:rsidTr="00580C52">
        <w:trPr>
          <w:tblHeader/>
        </w:trPr>
        <w:tc>
          <w:tcPr>
            <w:tcW w:w="709" w:type="dxa"/>
          </w:tcPr>
          <w:p w14:paraId="3BF717AA" w14:textId="77777777" w:rsidR="00164E62" w:rsidRPr="00050D28" w:rsidRDefault="00164E62" w:rsidP="00164E62">
            <w:pPr>
              <w:jc w:val="center"/>
            </w:pPr>
            <w:r w:rsidRPr="00050D28">
              <w:t>1</w:t>
            </w:r>
          </w:p>
        </w:tc>
        <w:tc>
          <w:tcPr>
            <w:tcW w:w="2227" w:type="dxa"/>
          </w:tcPr>
          <w:p w14:paraId="1153B365" w14:textId="77777777" w:rsidR="00164E62" w:rsidRPr="00050D28" w:rsidRDefault="00164E62" w:rsidP="00605B1A">
            <w:pPr>
              <w:jc w:val="center"/>
            </w:pPr>
            <w:r w:rsidRPr="00050D28">
              <w:t>2</w:t>
            </w:r>
          </w:p>
        </w:tc>
        <w:tc>
          <w:tcPr>
            <w:tcW w:w="1949" w:type="dxa"/>
          </w:tcPr>
          <w:p w14:paraId="5315ECFA" w14:textId="77777777" w:rsidR="00164E62" w:rsidRPr="00050D28" w:rsidRDefault="00164E62" w:rsidP="00605B1A">
            <w:pPr>
              <w:jc w:val="center"/>
            </w:pPr>
            <w:r w:rsidRPr="00050D28">
              <w:t>3</w:t>
            </w:r>
          </w:p>
        </w:tc>
        <w:tc>
          <w:tcPr>
            <w:tcW w:w="2312" w:type="dxa"/>
          </w:tcPr>
          <w:p w14:paraId="0B311102" w14:textId="77777777" w:rsidR="00164E62" w:rsidRPr="00050D28" w:rsidRDefault="00164E62" w:rsidP="00605B1A">
            <w:pPr>
              <w:jc w:val="center"/>
            </w:pPr>
            <w:r w:rsidRPr="00050D28">
              <w:t>4</w:t>
            </w:r>
          </w:p>
        </w:tc>
        <w:tc>
          <w:tcPr>
            <w:tcW w:w="2159" w:type="dxa"/>
          </w:tcPr>
          <w:p w14:paraId="74663990" w14:textId="77777777" w:rsidR="00164E62" w:rsidRPr="00050D28" w:rsidRDefault="00164E62" w:rsidP="00605B1A">
            <w:pPr>
              <w:jc w:val="center"/>
            </w:pPr>
            <w:r w:rsidRPr="00050D28">
              <w:t>5</w:t>
            </w:r>
          </w:p>
        </w:tc>
      </w:tr>
      <w:tr w:rsidR="00164E62" w:rsidRPr="00050D28" w14:paraId="0C5E464D" w14:textId="77777777" w:rsidTr="00580C52">
        <w:tc>
          <w:tcPr>
            <w:tcW w:w="709" w:type="dxa"/>
          </w:tcPr>
          <w:p w14:paraId="7A9BAEBC" w14:textId="77777777" w:rsidR="00164E62" w:rsidRPr="00050D28" w:rsidRDefault="00164E62" w:rsidP="00164E62">
            <w:pPr>
              <w:jc w:val="center"/>
            </w:pPr>
            <w:r w:rsidRPr="00050D28">
              <w:t>1</w:t>
            </w:r>
          </w:p>
        </w:tc>
        <w:tc>
          <w:tcPr>
            <w:tcW w:w="2227" w:type="dxa"/>
          </w:tcPr>
          <w:p w14:paraId="418B4EF1" w14:textId="77777777" w:rsidR="00164E62" w:rsidRPr="00050D28" w:rsidRDefault="00164E62" w:rsidP="00605B1A">
            <w:pPr>
              <w:jc w:val="both"/>
            </w:pPr>
            <w:r w:rsidRPr="00050D28">
              <w:t>Липа</w:t>
            </w:r>
          </w:p>
        </w:tc>
        <w:tc>
          <w:tcPr>
            <w:tcW w:w="1949" w:type="dxa"/>
          </w:tcPr>
          <w:p w14:paraId="18605C14" w14:textId="77777777" w:rsidR="00164E62" w:rsidRPr="00050D28" w:rsidRDefault="00164E62" w:rsidP="00605B1A">
            <w:pPr>
              <w:jc w:val="both"/>
            </w:pPr>
            <w:r w:rsidRPr="00050D28">
              <w:t>Июль</w:t>
            </w:r>
          </w:p>
        </w:tc>
        <w:tc>
          <w:tcPr>
            <w:tcW w:w="2312" w:type="dxa"/>
          </w:tcPr>
          <w:p w14:paraId="43B92DA7" w14:textId="77777777" w:rsidR="00164E62" w:rsidRPr="00050D28" w:rsidRDefault="00164E62" w:rsidP="00605B1A">
            <w:pPr>
              <w:jc w:val="center"/>
            </w:pPr>
            <w:r w:rsidRPr="00050D28">
              <w:t>12-14</w:t>
            </w:r>
          </w:p>
        </w:tc>
        <w:tc>
          <w:tcPr>
            <w:tcW w:w="2159" w:type="dxa"/>
          </w:tcPr>
          <w:p w14:paraId="321936F6" w14:textId="77777777" w:rsidR="00164E62" w:rsidRPr="00050D28" w:rsidRDefault="00164E62" w:rsidP="00997B81">
            <w:pPr>
              <w:jc w:val="center"/>
            </w:pPr>
            <w:r w:rsidRPr="00050D28">
              <w:t>500-1000</w:t>
            </w:r>
          </w:p>
        </w:tc>
      </w:tr>
      <w:tr w:rsidR="00164E62" w:rsidRPr="00050D28" w14:paraId="59AC0BAF" w14:textId="77777777" w:rsidTr="00580C52">
        <w:tc>
          <w:tcPr>
            <w:tcW w:w="709" w:type="dxa"/>
          </w:tcPr>
          <w:p w14:paraId="17BB9DAA" w14:textId="77777777" w:rsidR="00164E62" w:rsidRPr="00050D28" w:rsidRDefault="00164E62" w:rsidP="00164E62">
            <w:pPr>
              <w:jc w:val="center"/>
            </w:pPr>
            <w:r w:rsidRPr="00050D28">
              <w:t>2</w:t>
            </w:r>
          </w:p>
        </w:tc>
        <w:tc>
          <w:tcPr>
            <w:tcW w:w="2227" w:type="dxa"/>
          </w:tcPr>
          <w:p w14:paraId="139C4440" w14:textId="77777777" w:rsidR="00164E62" w:rsidRPr="00050D28" w:rsidRDefault="00164E62" w:rsidP="00605B1A">
            <w:pPr>
              <w:jc w:val="both"/>
            </w:pPr>
            <w:r w:rsidRPr="00050D28">
              <w:t>Ивы</w:t>
            </w:r>
          </w:p>
        </w:tc>
        <w:tc>
          <w:tcPr>
            <w:tcW w:w="1949" w:type="dxa"/>
          </w:tcPr>
          <w:p w14:paraId="6CF2F548" w14:textId="77777777" w:rsidR="00164E62" w:rsidRPr="00050D28" w:rsidRDefault="00164E62" w:rsidP="00605B1A">
            <w:pPr>
              <w:jc w:val="both"/>
            </w:pPr>
            <w:r w:rsidRPr="00050D28">
              <w:t>Апрель – июнь</w:t>
            </w:r>
          </w:p>
        </w:tc>
        <w:tc>
          <w:tcPr>
            <w:tcW w:w="2312" w:type="dxa"/>
          </w:tcPr>
          <w:p w14:paraId="3FB8C78A" w14:textId="77777777" w:rsidR="00164E62" w:rsidRPr="00050D28" w:rsidRDefault="00164E62" w:rsidP="00605B1A">
            <w:pPr>
              <w:jc w:val="center"/>
            </w:pPr>
            <w:r w:rsidRPr="00050D28">
              <w:t>15-50</w:t>
            </w:r>
          </w:p>
        </w:tc>
        <w:tc>
          <w:tcPr>
            <w:tcW w:w="2159" w:type="dxa"/>
          </w:tcPr>
          <w:p w14:paraId="2ECBC0B1" w14:textId="77777777" w:rsidR="00164E62" w:rsidRPr="00050D28" w:rsidRDefault="00164E62" w:rsidP="00997B81">
            <w:pPr>
              <w:jc w:val="center"/>
            </w:pPr>
            <w:r w:rsidRPr="00050D28">
              <w:t>120-150</w:t>
            </w:r>
          </w:p>
        </w:tc>
      </w:tr>
      <w:tr w:rsidR="00164E62" w:rsidRPr="00050D28" w14:paraId="695281AB" w14:textId="77777777" w:rsidTr="00580C52">
        <w:tc>
          <w:tcPr>
            <w:tcW w:w="709" w:type="dxa"/>
          </w:tcPr>
          <w:p w14:paraId="38491A0F" w14:textId="77777777" w:rsidR="00164E62" w:rsidRPr="00050D28" w:rsidRDefault="00164E62" w:rsidP="00164E62">
            <w:pPr>
              <w:jc w:val="center"/>
            </w:pPr>
            <w:r w:rsidRPr="00050D28">
              <w:t>3</w:t>
            </w:r>
          </w:p>
        </w:tc>
        <w:tc>
          <w:tcPr>
            <w:tcW w:w="2227" w:type="dxa"/>
          </w:tcPr>
          <w:p w14:paraId="677970FD" w14:textId="77777777" w:rsidR="00164E62" w:rsidRPr="00050D28" w:rsidRDefault="00164E62" w:rsidP="00605B1A">
            <w:pPr>
              <w:jc w:val="both"/>
            </w:pPr>
            <w:r w:rsidRPr="00050D28">
              <w:t>Малина лесная</w:t>
            </w:r>
          </w:p>
        </w:tc>
        <w:tc>
          <w:tcPr>
            <w:tcW w:w="1949" w:type="dxa"/>
          </w:tcPr>
          <w:p w14:paraId="38F074F3" w14:textId="77777777" w:rsidR="00164E62" w:rsidRPr="00050D28" w:rsidRDefault="00164E62" w:rsidP="00605B1A">
            <w:pPr>
              <w:jc w:val="both"/>
            </w:pPr>
            <w:r w:rsidRPr="00050D28">
              <w:t>Июнь – июль</w:t>
            </w:r>
          </w:p>
        </w:tc>
        <w:tc>
          <w:tcPr>
            <w:tcW w:w="2312" w:type="dxa"/>
          </w:tcPr>
          <w:p w14:paraId="7BC35C59" w14:textId="77777777" w:rsidR="00164E62" w:rsidRPr="00050D28" w:rsidRDefault="00164E62" w:rsidP="00605B1A">
            <w:pPr>
              <w:jc w:val="center"/>
            </w:pPr>
            <w:r w:rsidRPr="00050D28">
              <w:t>25-40</w:t>
            </w:r>
          </w:p>
        </w:tc>
        <w:tc>
          <w:tcPr>
            <w:tcW w:w="2159" w:type="dxa"/>
          </w:tcPr>
          <w:p w14:paraId="10BACCE1" w14:textId="77777777" w:rsidR="00164E62" w:rsidRPr="00050D28" w:rsidRDefault="00164E62" w:rsidP="00997B81">
            <w:pPr>
              <w:jc w:val="center"/>
            </w:pPr>
            <w:r w:rsidRPr="00050D28">
              <w:t>60-100</w:t>
            </w:r>
          </w:p>
        </w:tc>
      </w:tr>
      <w:tr w:rsidR="00164E62" w:rsidRPr="00050D28" w14:paraId="02554110" w14:textId="77777777" w:rsidTr="00580C52">
        <w:tc>
          <w:tcPr>
            <w:tcW w:w="709" w:type="dxa"/>
          </w:tcPr>
          <w:p w14:paraId="1D45643A" w14:textId="77777777" w:rsidR="00164E62" w:rsidRPr="00050D28" w:rsidRDefault="00164E62" w:rsidP="00164E62">
            <w:pPr>
              <w:jc w:val="center"/>
            </w:pPr>
            <w:r w:rsidRPr="00050D28">
              <w:t>4</w:t>
            </w:r>
          </w:p>
        </w:tc>
        <w:tc>
          <w:tcPr>
            <w:tcW w:w="2227" w:type="dxa"/>
          </w:tcPr>
          <w:p w14:paraId="0A22B627" w14:textId="77777777" w:rsidR="00164E62" w:rsidRPr="00050D28" w:rsidRDefault="00164E62" w:rsidP="00605B1A">
            <w:pPr>
              <w:jc w:val="both"/>
            </w:pPr>
            <w:r w:rsidRPr="00050D28">
              <w:t>Кипрей</w:t>
            </w:r>
          </w:p>
        </w:tc>
        <w:tc>
          <w:tcPr>
            <w:tcW w:w="1949" w:type="dxa"/>
          </w:tcPr>
          <w:p w14:paraId="70B2A8AB" w14:textId="77777777" w:rsidR="00164E62" w:rsidRPr="00050D28" w:rsidRDefault="00164E62" w:rsidP="00605B1A">
            <w:pPr>
              <w:jc w:val="both"/>
            </w:pPr>
            <w:r w:rsidRPr="00050D28">
              <w:t xml:space="preserve">Июнь – август </w:t>
            </w:r>
          </w:p>
        </w:tc>
        <w:tc>
          <w:tcPr>
            <w:tcW w:w="2312" w:type="dxa"/>
          </w:tcPr>
          <w:p w14:paraId="10FD924C" w14:textId="77777777" w:rsidR="00164E62" w:rsidRPr="00050D28" w:rsidRDefault="00164E62" w:rsidP="00605B1A">
            <w:pPr>
              <w:jc w:val="center"/>
            </w:pPr>
            <w:r w:rsidRPr="00050D28">
              <w:t>45-60</w:t>
            </w:r>
          </w:p>
        </w:tc>
        <w:tc>
          <w:tcPr>
            <w:tcW w:w="2159" w:type="dxa"/>
          </w:tcPr>
          <w:p w14:paraId="6AE22FEB" w14:textId="77777777" w:rsidR="00164E62" w:rsidRPr="00050D28" w:rsidRDefault="00164E62" w:rsidP="00997B81">
            <w:pPr>
              <w:jc w:val="center"/>
            </w:pPr>
            <w:r w:rsidRPr="00050D28">
              <w:t>300-350</w:t>
            </w:r>
          </w:p>
        </w:tc>
      </w:tr>
      <w:tr w:rsidR="00164E62" w:rsidRPr="00050D28" w14:paraId="7A569B62" w14:textId="77777777" w:rsidTr="00580C52">
        <w:tc>
          <w:tcPr>
            <w:tcW w:w="709" w:type="dxa"/>
          </w:tcPr>
          <w:p w14:paraId="1BADAB80" w14:textId="77777777" w:rsidR="00164E62" w:rsidRPr="00050D28" w:rsidRDefault="00164E62" w:rsidP="00164E62">
            <w:pPr>
              <w:jc w:val="center"/>
            </w:pPr>
            <w:r w:rsidRPr="00050D28">
              <w:t>5</w:t>
            </w:r>
          </w:p>
        </w:tc>
        <w:tc>
          <w:tcPr>
            <w:tcW w:w="2227" w:type="dxa"/>
          </w:tcPr>
          <w:p w14:paraId="7099192D" w14:textId="77777777" w:rsidR="00164E62" w:rsidRPr="00050D28" w:rsidRDefault="00164E62" w:rsidP="00605B1A">
            <w:pPr>
              <w:jc w:val="both"/>
            </w:pPr>
            <w:r w:rsidRPr="00050D28">
              <w:t>Клевер луговой</w:t>
            </w:r>
          </w:p>
        </w:tc>
        <w:tc>
          <w:tcPr>
            <w:tcW w:w="1949" w:type="dxa"/>
          </w:tcPr>
          <w:p w14:paraId="3C67D5B9" w14:textId="77777777" w:rsidR="00164E62" w:rsidRPr="00050D28" w:rsidRDefault="00164E62" w:rsidP="00605B1A">
            <w:pPr>
              <w:jc w:val="both"/>
            </w:pPr>
            <w:r w:rsidRPr="00050D28">
              <w:t>Июнь – июль</w:t>
            </w:r>
          </w:p>
        </w:tc>
        <w:tc>
          <w:tcPr>
            <w:tcW w:w="2312" w:type="dxa"/>
          </w:tcPr>
          <w:p w14:paraId="767EF624" w14:textId="77777777" w:rsidR="00164E62" w:rsidRPr="00050D28" w:rsidRDefault="00164E62" w:rsidP="00605B1A">
            <w:pPr>
              <w:jc w:val="center"/>
            </w:pPr>
            <w:r w:rsidRPr="00050D28">
              <w:t>30-40</w:t>
            </w:r>
          </w:p>
        </w:tc>
        <w:tc>
          <w:tcPr>
            <w:tcW w:w="2159" w:type="dxa"/>
          </w:tcPr>
          <w:p w14:paraId="7FB5BE68" w14:textId="77777777" w:rsidR="00164E62" w:rsidRPr="00050D28" w:rsidRDefault="00164E62" w:rsidP="00997B81">
            <w:pPr>
              <w:jc w:val="center"/>
            </w:pPr>
            <w:r w:rsidRPr="00050D28">
              <w:t>70-80</w:t>
            </w:r>
          </w:p>
        </w:tc>
      </w:tr>
      <w:tr w:rsidR="00164E62" w:rsidRPr="00050D28" w14:paraId="4D521CE5" w14:textId="77777777" w:rsidTr="00580C52">
        <w:tc>
          <w:tcPr>
            <w:tcW w:w="709" w:type="dxa"/>
          </w:tcPr>
          <w:p w14:paraId="6793E553" w14:textId="77777777" w:rsidR="00164E62" w:rsidRPr="00050D28" w:rsidRDefault="00164E62" w:rsidP="00164E62">
            <w:pPr>
              <w:jc w:val="center"/>
            </w:pPr>
            <w:r w:rsidRPr="00050D28">
              <w:t>6</w:t>
            </w:r>
          </w:p>
        </w:tc>
        <w:tc>
          <w:tcPr>
            <w:tcW w:w="2227" w:type="dxa"/>
          </w:tcPr>
          <w:p w14:paraId="2FD1A28E" w14:textId="77777777" w:rsidR="00164E62" w:rsidRPr="00050D28" w:rsidRDefault="00164E62" w:rsidP="00164E62">
            <w:pPr>
              <w:jc w:val="both"/>
            </w:pPr>
            <w:r w:rsidRPr="00050D28">
              <w:t>Разнотравье</w:t>
            </w:r>
          </w:p>
        </w:tc>
        <w:tc>
          <w:tcPr>
            <w:tcW w:w="1949" w:type="dxa"/>
          </w:tcPr>
          <w:p w14:paraId="1855EFAA" w14:textId="77777777" w:rsidR="00164E62" w:rsidRPr="00050D28" w:rsidRDefault="00164E62" w:rsidP="00605B1A">
            <w:pPr>
              <w:jc w:val="both"/>
            </w:pPr>
            <w:r w:rsidRPr="00050D28">
              <w:t>Май</w:t>
            </w:r>
            <w:r w:rsidR="00457FA9">
              <w:t xml:space="preserve"> </w:t>
            </w:r>
            <w:r w:rsidRPr="00050D28">
              <w:t>– июнь</w:t>
            </w:r>
          </w:p>
        </w:tc>
        <w:tc>
          <w:tcPr>
            <w:tcW w:w="2312" w:type="dxa"/>
          </w:tcPr>
          <w:p w14:paraId="33D80A93" w14:textId="77777777" w:rsidR="00164E62" w:rsidRPr="00050D28" w:rsidRDefault="00164E62" w:rsidP="00605B1A">
            <w:pPr>
              <w:jc w:val="center"/>
            </w:pPr>
            <w:r w:rsidRPr="00050D28">
              <w:t>45-50</w:t>
            </w:r>
          </w:p>
        </w:tc>
        <w:tc>
          <w:tcPr>
            <w:tcW w:w="2159" w:type="dxa"/>
          </w:tcPr>
          <w:p w14:paraId="021A7DA0" w14:textId="77777777" w:rsidR="00164E62" w:rsidRPr="00050D28" w:rsidRDefault="00164E62" w:rsidP="00997B81">
            <w:pPr>
              <w:jc w:val="center"/>
            </w:pPr>
            <w:r w:rsidRPr="00050D28">
              <w:t>100-200</w:t>
            </w:r>
          </w:p>
        </w:tc>
      </w:tr>
    </w:tbl>
    <w:p w14:paraId="622B58C1" w14:textId="77777777" w:rsidR="00A72C00" w:rsidRPr="00580C52" w:rsidRDefault="00A72C00" w:rsidP="00580C52">
      <w:pPr>
        <w:spacing w:before="200" w:line="360" w:lineRule="auto"/>
        <w:ind w:firstLine="720"/>
        <w:jc w:val="both"/>
        <w:rPr>
          <w:szCs w:val="20"/>
        </w:rPr>
      </w:pPr>
      <w:bookmarkStart w:id="104" w:name="_Toc480818496"/>
      <w:bookmarkStart w:id="105" w:name="_Toc508159558"/>
      <w:bookmarkEnd w:id="99"/>
      <w:r w:rsidRPr="00580C52">
        <w:rPr>
          <w:szCs w:val="20"/>
        </w:rPr>
        <w:t>В лесничестве отсутствуют участки, предоставленные в аренду для ведения сельского хозяйства.</w:t>
      </w:r>
    </w:p>
    <w:p w14:paraId="6BDAC5EF" w14:textId="1C763678" w:rsidR="00EA4D3C" w:rsidRPr="00F4215C" w:rsidRDefault="00EA4D3C" w:rsidP="00F4215C">
      <w:pPr>
        <w:pStyle w:val="a3"/>
        <w:tabs>
          <w:tab w:val="left" w:pos="7938"/>
          <w:tab w:val="left" w:pos="8080"/>
        </w:tabs>
        <w:spacing w:after="240"/>
        <w:jc w:val="center"/>
        <w:rPr>
          <w:b/>
          <w:szCs w:val="24"/>
        </w:rPr>
      </w:pPr>
      <w:r w:rsidRPr="00F4215C">
        <w:rPr>
          <w:b/>
          <w:szCs w:val="24"/>
        </w:rPr>
        <w:t>2.6.4.4. Осуществле</w:t>
      </w:r>
      <w:r w:rsidR="00F4215C">
        <w:rPr>
          <w:b/>
          <w:szCs w:val="24"/>
        </w:rPr>
        <w:t xml:space="preserve">ние рыболовства, за исключением </w:t>
      </w:r>
      <w:r w:rsidR="00F4215C">
        <w:rPr>
          <w:b/>
          <w:szCs w:val="24"/>
        </w:rPr>
        <w:br/>
      </w:r>
      <w:r w:rsidRPr="00F4215C">
        <w:rPr>
          <w:b/>
          <w:szCs w:val="24"/>
        </w:rPr>
        <w:t>любительского рыболовства</w:t>
      </w:r>
    </w:p>
    <w:p w14:paraId="42E85FDB" w14:textId="77777777" w:rsidR="00A72C00" w:rsidRPr="00050D28" w:rsidRDefault="00A72C00" w:rsidP="00F4215C">
      <w:pPr>
        <w:pStyle w:val="a3"/>
        <w:spacing w:line="360" w:lineRule="auto"/>
        <w:ind w:firstLine="709"/>
        <w:jc w:val="both"/>
      </w:pPr>
      <w:r w:rsidRPr="00050D28">
        <w:t xml:space="preserve">Использование лесов для осуществления рыболовства, за исключением любительского рыболовства, осуществляется на основании ст. 38.1 Лесного кодекса РФ и приказа Минприроды России от 13.10.2021 № 742 «Об утверждении Правил использования лесов для осуществления рыболовства». Использование лесов для осуществления рыболовства, за исключением любительского рыболовства, осуществляется с предоставлением или без предоставления лесного участка, установлением или без установления сервитута, публичного сервитута. </w:t>
      </w:r>
    </w:p>
    <w:p w14:paraId="67B21C1D" w14:textId="77777777" w:rsidR="00A72C00" w:rsidRPr="00050D28" w:rsidRDefault="00A72C00" w:rsidP="00F4215C">
      <w:pPr>
        <w:pStyle w:val="a3"/>
        <w:spacing w:line="360" w:lineRule="auto"/>
        <w:ind w:firstLine="709"/>
        <w:jc w:val="both"/>
      </w:pPr>
      <w:r w:rsidRPr="00050D28">
        <w:t>При использовании лесов для осуществления рыболовства допускается возведение на лесных участках некапитальных строений, сооружений, необходимых для осуществления рыболовства. Лесные участки, находящиеся в государственной или муниципальной собственности, предоставляются для целей рыболовства на территориях, примыкающих к береговой линии водного объекта или его части, отнесенных к рыболовному участку. Правила использования лесов для осуществления рыболовства устанавливаются уполномоченным федеральным органом исполнительной власти.</w:t>
      </w:r>
    </w:p>
    <w:p w14:paraId="36ED7048" w14:textId="77777777" w:rsidR="00A72C00" w:rsidRPr="00050D28" w:rsidRDefault="00A72C00" w:rsidP="00F4215C">
      <w:pPr>
        <w:pStyle w:val="a3"/>
        <w:spacing w:line="360" w:lineRule="auto"/>
        <w:ind w:firstLine="709"/>
        <w:jc w:val="both"/>
      </w:pPr>
      <w:r w:rsidRPr="00050D28">
        <w:t xml:space="preserve">Договоры аренды лесных участков, находящихся в государственной или муниципальной собственности, для целей осуществления рыболовства заключаются без проведения торгов на срок, не превышающий срок действия решения о предоставлении водных биологических ресурсов в пользование, договора пользования рыболовным участком или договора пользования водными биологическими ресурсами (статья 72 </w:t>
      </w:r>
      <w:r w:rsidR="00873B1E">
        <w:t>часть</w:t>
      </w:r>
      <w:r w:rsidRPr="00050D28">
        <w:t xml:space="preserve"> 3 Лесного Кодекса РФ).</w:t>
      </w:r>
    </w:p>
    <w:p w14:paraId="4DF95BA3" w14:textId="77777777" w:rsidR="00A72C00" w:rsidRPr="00050D28" w:rsidRDefault="00A72C00" w:rsidP="00F4215C">
      <w:pPr>
        <w:pStyle w:val="a3"/>
        <w:spacing w:line="360" w:lineRule="auto"/>
        <w:ind w:firstLine="709"/>
        <w:jc w:val="both"/>
      </w:pPr>
      <w:r w:rsidRPr="00050D28">
        <w:t>Невыполнение гражданами, юридическими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 а также принудительного прекращения права постоянного (бессрочного) пользования лесным участком или безвозмездного пользования лесным участком, прекращения сервитута, публичного сервитута.</w:t>
      </w:r>
    </w:p>
    <w:p w14:paraId="723D621D" w14:textId="77777777" w:rsidR="00A72C00" w:rsidRPr="00050D28" w:rsidRDefault="00A72C00" w:rsidP="00F4215C">
      <w:pPr>
        <w:pStyle w:val="a3"/>
        <w:spacing w:line="360" w:lineRule="auto"/>
        <w:ind w:firstLine="709"/>
        <w:jc w:val="both"/>
      </w:pPr>
      <w:r w:rsidRPr="00050D28">
        <w:t>Граждане, юридические лица, использующие леса для осуществления рыболовства, имеют право:</w:t>
      </w:r>
    </w:p>
    <w:p w14:paraId="37E9F3F0" w14:textId="77777777" w:rsidR="00A72C00" w:rsidRPr="00050D28" w:rsidRDefault="00A72C00" w:rsidP="00F4215C">
      <w:pPr>
        <w:pStyle w:val="a3"/>
        <w:spacing w:line="360" w:lineRule="auto"/>
        <w:ind w:firstLine="709"/>
        <w:jc w:val="both"/>
      </w:pPr>
      <w:r w:rsidRPr="00050D28">
        <w:t>а) осуществлять использование лесов в соответствии с условиями договора аренды лесного участка, договора безвозмездного пользования лесным участком, соглашения об установлении сервитута, публичного сервитута;</w:t>
      </w:r>
    </w:p>
    <w:p w14:paraId="25400C57" w14:textId="77777777" w:rsidR="00A72C00" w:rsidRPr="00050D28" w:rsidRDefault="00A72C00" w:rsidP="00F4215C">
      <w:pPr>
        <w:pStyle w:val="a3"/>
        <w:spacing w:line="360" w:lineRule="auto"/>
        <w:ind w:firstLine="709"/>
        <w:jc w:val="both"/>
      </w:pPr>
      <w:r w:rsidRPr="00050D28">
        <w:t>б) создавать лесную инфраструктуру, в том числе лесные дороги;</w:t>
      </w:r>
    </w:p>
    <w:p w14:paraId="25262A64" w14:textId="77777777" w:rsidR="00A72C00" w:rsidRPr="00050D28" w:rsidRDefault="00A72C00" w:rsidP="00F4215C">
      <w:pPr>
        <w:pStyle w:val="a3"/>
        <w:spacing w:line="360" w:lineRule="auto"/>
        <w:ind w:firstLine="709"/>
        <w:jc w:val="both"/>
      </w:pPr>
      <w:r w:rsidRPr="00050D28">
        <w:t>в) возводить на предоставленных лесных участках некапитальные строения, сооружения, необходимые для осуществления рыболовства;</w:t>
      </w:r>
    </w:p>
    <w:p w14:paraId="44350E6D" w14:textId="77777777" w:rsidR="00A72C00" w:rsidRPr="00050D28" w:rsidRDefault="00A72C00" w:rsidP="00F4215C">
      <w:pPr>
        <w:pStyle w:val="a3"/>
        <w:spacing w:line="360" w:lineRule="auto"/>
        <w:ind w:firstLine="709"/>
        <w:jc w:val="both"/>
      </w:pPr>
      <w:r w:rsidRPr="00050D28">
        <w:t>г) пользоваться иными правами, установленными лесным законодательством.</w:t>
      </w:r>
    </w:p>
    <w:p w14:paraId="42774C1B" w14:textId="77777777" w:rsidR="00A72C00" w:rsidRPr="00050D28" w:rsidRDefault="00A72C00" w:rsidP="00F4215C">
      <w:pPr>
        <w:pStyle w:val="a3"/>
        <w:spacing w:line="360" w:lineRule="auto"/>
        <w:ind w:firstLine="709"/>
        <w:jc w:val="both"/>
      </w:pPr>
      <w:r w:rsidRPr="00050D28">
        <w:t>Граждане, юридические лица, использующие леса для осуществления рыболовства, обязаны:</w:t>
      </w:r>
    </w:p>
    <w:p w14:paraId="75AF7FD9" w14:textId="77777777" w:rsidR="00A72C00" w:rsidRPr="00050D28" w:rsidRDefault="00A72C00" w:rsidP="00F4215C">
      <w:pPr>
        <w:pStyle w:val="a3"/>
        <w:spacing w:line="360" w:lineRule="auto"/>
        <w:ind w:firstLine="709"/>
        <w:jc w:val="both"/>
      </w:pPr>
      <w:r w:rsidRPr="00050D28">
        <w:t>а) использовать лесной участок по целевому назначению в соответствии с Лесным кодексом РФ, иными нормативными правовыми актами Российской Федерации, лесохозяйственным регламентом лесничества;</w:t>
      </w:r>
    </w:p>
    <w:p w14:paraId="68C89214" w14:textId="77777777" w:rsidR="00A72C00" w:rsidRPr="00050D28" w:rsidRDefault="00A72C00" w:rsidP="00F4215C">
      <w:pPr>
        <w:pStyle w:val="a3"/>
        <w:spacing w:line="360" w:lineRule="auto"/>
        <w:ind w:firstLine="709"/>
        <w:jc w:val="both"/>
      </w:pPr>
      <w:r w:rsidRPr="00050D28">
        <w:t>б) соблюдать условия договора аренды лесного участка (договора безвозмездного пользования лесным участком), соглашения об установлении сервитута, публичного сервитута;</w:t>
      </w:r>
    </w:p>
    <w:p w14:paraId="7198F8FB" w14:textId="77777777" w:rsidR="00A72C00" w:rsidRPr="00050D28" w:rsidRDefault="00A72C00" w:rsidP="00F4215C">
      <w:pPr>
        <w:pStyle w:val="a3"/>
        <w:spacing w:line="360" w:lineRule="auto"/>
        <w:ind w:firstLine="709"/>
        <w:jc w:val="both"/>
      </w:pPr>
      <w:r w:rsidRPr="00050D28">
        <w:t>в) составлять проект освоения лесов;</w:t>
      </w:r>
    </w:p>
    <w:p w14:paraId="1494AEB8" w14:textId="77777777" w:rsidR="00A72C00" w:rsidRPr="00050D28" w:rsidRDefault="00A72C00" w:rsidP="00F4215C">
      <w:pPr>
        <w:pStyle w:val="a3"/>
        <w:spacing w:line="360" w:lineRule="auto"/>
        <w:ind w:firstLine="709"/>
        <w:jc w:val="both"/>
      </w:pPr>
      <w:r w:rsidRPr="00050D28">
        <w:t>г) ежегодно подавать лесную декларацию, за исключением лиц, использующих леса на основании договора безвозмездного пользования лесным участком;</w:t>
      </w:r>
    </w:p>
    <w:p w14:paraId="26FF944C" w14:textId="77777777" w:rsidR="00A72C00" w:rsidRPr="00050D28" w:rsidRDefault="00A72C00" w:rsidP="00F4215C">
      <w:pPr>
        <w:pStyle w:val="a3"/>
        <w:spacing w:line="360" w:lineRule="auto"/>
        <w:ind w:firstLine="709"/>
        <w:jc w:val="both"/>
      </w:pPr>
      <w:r w:rsidRPr="00050D28">
        <w:t>д) осуществлять меры санитарной безопасности в лесах, в том числе санитарно-оздоровительные и профилактические мероприятия по защите лесов в соответствии с законодательством Российской Федерации;</w:t>
      </w:r>
    </w:p>
    <w:p w14:paraId="35E8FE14" w14:textId="77777777" w:rsidR="00A72C00" w:rsidRPr="00050D28" w:rsidRDefault="00A72C00" w:rsidP="00F4215C">
      <w:pPr>
        <w:pStyle w:val="a3"/>
        <w:spacing w:line="360" w:lineRule="auto"/>
        <w:ind w:firstLine="709"/>
        <w:jc w:val="both"/>
      </w:pPr>
      <w:r w:rsidRPr="00050D28">
        <w:t>е) осуществлять меры противопожарного обустройства лесов;</w:t>
      </w:r>
    </w:p>
    <w:p w14:paraId="46681045" w14:textId="77777777" w:rsidR="00947CBC" w:rsidRDefault="00A72C00" w:rsidP="00F4215C">
      <w:pPr>
        <w:pStyle w:val="a3"/>
        <w:spacing w:line="360" w:lineRule="auto"/>
        <w:ind w:firstLine="709"/>
        <w:jc w:val="both"/>
      </w:pPr>
      <w:r w:rsidRPr="00050D28">
        <w:t xml:space="preserve">ж) </w:t>
      </w:r>
      <w:r w:rsidR="00947CBC">
        <w:t>в соответствии с частью 1 статьи 49 Лесного кодекса РФ представлять отчет об использовании лесов;</w:t>
      </w:r>
    </w:p>
    <w:p w14:paraId="2144FA17" w14:textId="77777777" w:rsidR="00A72C00" w:rsidRPr="00050D28" w:rsidRDefault="00947CBC" w:rsidP="00F4215C">
      <w:pPr>
        <w:pStyle w:val="a3"/>
        <w:spacing w:line="360" w:lineRule="auto"/>
        <w:ind w:firstLine="709"/>
        <w:jc w:val="both"/>
      </w:pPr>
      <w:r>
        <w:t>в соответствии с частью 1 статьи 60 и частью 1 статьи 60.11 Лесного кодекса РФ представлять отчет об охране и отчет о защите лесов</w:t>
      </w:r>
      <w:r w:rsidR="00A72C00" w:rsidRPr="00050D28">
        <w:t>;</w:t>
      </w:r>
    </w:p>
    <w:p w14:paraId="6E3B01B8" w14:textId="77777777" w:rsidR="00A72C00" w:rsidRPr="00050D28" w:rsidRDefault="00A72C00" w:rsidP="00F4215C">
      <w:pPr>
        <w:pStyle w:val="a3"/>
        <w:spacing w:line="360" w:lineRule="auto"/>
        <w:ind w:firstLine="709"/>
        <w:jc w:val="both"/>
      </w:pPr>
      <w:r w:rsidRPr="00050D28">
        <w:t>з) до наступления даты прекращения действия договора аренды лесного участка, прекращения права постоянного (бессрочного) пользования лесным участком или безвозмездного пользования лесным участком, прекращения сервитута, публичного сервитута привести лесной участок в состояние, пригодное для его дальнейшего использования по целевому назначению в соответствии с видом разрешенного использования.</w:t>
      </w:r>
    </w:p>
    <w:p w14:paraId="68BDE6FA" w14:textId="77777777" w:rsidR="00A72C00" w:rsidRPr="00050D28" w:rsidRDefault="00A72C00" w:rsidP="00F4215C">
      <w:pPr>
        <w:pStyle w:val="a3"/>
        <w:spacing w:line="360" w:lineRule="auto"/>
        <w:ind w:firstLine="709"/>
        <w:jc w:val="both"/>
      </w:pPr>
      <w:r w:rsidRPr="00050D28">
        <w:t>и) представлять в уполномоченный орган государственной власти, орган местного самоуправления документированную информацию, предусмотренную частью 2 статьи 91. Лесного кодекса РФ, для внесения ее в государственный лесной реестр;</w:t>
      </w:r>
    </w:p>
    <w:p w14:paraId="5852FDD4" w14:textId="77777777" w:rsidR="00A72C00" w:rsidRPr="00050D28" w:rsidRDefault="00A72C00" w:rsidP="00F4215C">
      <w:pPr>
        <w:pStyle w:val="a3"/>
        <w:spacing w:line="360" w:lineRule="auto"/>
        <w:ind w:firstLine="709"/>
        <w:jc w:val="both"/>
      </w:pPr>
      <w:r w:rsidRPr="00050D28">
        <w:t>к) выполнять иные обязанности, предусмотренные лесным законодательством, договором аренды лесного участка (договором безвозмездного пользования лесным участком), соглашением об установлении сервитута, публичного сервитута.</w:t>
      </w:r>
    </w:p>
    <w:p w14:paraId="6D0961A7" w14:textId="77777777" w:rsidR="008B5CE2" w:rsidRDefault="008B5CE2">
      <w:pPr>
        <w:rPr>
          <w:b/>
        </w:rPr>
      </w:pPr>
      <w:bookmarkStart w:id="106" w:name="_Toc150705972"/>
      <w:r>
        <w:rPr>
          <w:b/>
        </w:rPr>
        <w:br w:type="page"/>
      </w:r>
    </w:p>
    <w:p w14:paraId="02E09545" w14:textId="1E242E1A" w:rsidR="00354CE1" w:rsidRPr="00F4215C" w:rsidRDefault="00526848" w:rsidP="00F4215C">
      <w:pPr>
        <w:pStyle w:val="a3"/>
        <w:tabs>
          <w:tab w:val="left" w:pos="7938"/>
          <w:tab w:val="left" w:pos="8080"/>
        </w:tabs>
        <w:spacing w:after="240"/>
        <w:jc w:val="center"/>
        <w:rPr>
          <w:b/>
          <w:szCs w:val="24"/>
        </w:rPr>
      </w:pPr>
      <w:r w:rsidRPr="00F4215C">
        <w:rPr>
          <w:b/>
          <w:szCs w:val="24"/>
        </w:rPr>
        <w:t>2.7</w:t>
      </w:r>
      <w:r w:rsidR="00EA4D3C" w:rsidRPr="00F4215C">
        <w:rPr>
          <w:b/>
          <w:szCs w:val="24"/>
        </w:rPr>
        <w:t>.</w:t>
      </w:r>
      <w:r w:rsidRPr="00F4215C">
        <w:rPr>
          <w:b/>
          <w:szCs w:val="24"/>
        </w:rPr>
        <w:t xml:space="preserve"> Нормативы, параметры и сроки использования лесов для осуществления научно-исследовательской и образовательной деятельности</w:t>
      </w:r>
      <w:bookmarkEnd w:id="104"/>
      <w:bookmarkEnd w:id="106"/>
    </w:p>
    <w:p w14:paraId="7CCB3714" w14:textId="77777777" w:rsidR="0073531F" w:rsidRPr="00050D28" w:rsidRDefault="0073531F" w:rsidP="00F4215C">
      <w:pPr>
        <w:pStyle w:val="a3"/>
        <w:tabs>
          <w:tab w:val="left" w:pos="7938"/>
          <w:tab w:val="left" w:pos="8080"/>
        </w:tabs>
        <w:spacing w:after="240"/>
        <w:jc w:val="center"/>
        <w:rPr>
          <w:b/>
        </w:rPr>
      </w:pPr>
      <w:r w:rsidRPr="00F4215C">
        <w:rPr>
          <w:b/>
          <w:szCs w:val="24"/>
        </w:rPr>
        <w:t>2.7.1</w:t>
      </w:r>
      <w:r w:rsidR="005871E8" w:rsidRPr="00F4215C">
        <w:rPr>
          <w:b/>
          <w:szCs w:val="24"/>
        </w:rPr>
        <w:t>.</w:t>
      </w:r>
      <w:r w:rsidRPr="00F4215C">
        <w:rPr>
          <w:b/>
          <w:szCs w:val="24"/>
        </w:rPr>
        <w:t xml:space="preserve"> Общие положения</w:t>
      </w:r>
    </w:p>
    <w:p w14:paraId="1B0CF142" w14:textId="77777777" w:rsidR="00544E2C" w:rsidRPr="00050D28" w:rsidRDefault="00544E2C" w:rsidP="00F4215C">
      <w:pPr>
        <w:pStyle w:val="a3"/>
        <w:spacing w:line="360" w:lineRule="auto"/>
        <w:ind w:firstLine="709"/>
        <w:jc w:val="both"/>
      </w:pPr>
      <w:bookmarkStart w:id="107" w:name="sub_1030"/>
      <w:r w:rsidRPr="00050D28">
        <w:t>Использование лесов для осуществления научно-исследовательской и образовательной деятельности производится в соответствии с приказом Минприроды России от 27.07.2020 № 487 «Об утверждении Правил использования лесов для осуществления научно-исследовательской деятельности, образовательной деятельности».</w:t>
      </w:r>
    </w:p>
    <w:p w14:paraId="5A902640" w14:textId="77777777" w:rsidR="00EA4D3C" w:rsidRPr="00050D28" w:rsidRDefault="00EA4D3C" w:rsidP="00F4215C">
      <w:pPr>
        <w:pStyle w:val="a3"/>
        <w:spacing w:line="360" w:lineRule="auto"/>
        <w:ind w:firstLine="709"/>
        <w:jc w:val="both"/>
      </w:pPr>
      <w:r w:rsidRPr="00050D28">
        <w:t>Использование лесов для осуществления научно-исследовательской деятельности пре</w:t>
      </w:r>
      <w:r w:rsidR="001B3B36">
        <w:t xml:space="preserve">дусматривает </w:t>
      </w:r>
      <w:r w:rsidRPr="00050D28">
        <w:t>осуществление экспериментальной или теоретической деятельности, направленной на получение новых знаний об экологической системе леса, проведение прикладных научных исследований, направленных на применение этих знаний для достижения практических целей и решения конкретных задач в области использования, охраны, защиты, воспроизводства лесов.</w:t>
      </w:r>
    </w:p>
    <w:p w14:paraId="671844B5" w14:textId="77777777" w:rsidR="00EA4D3C" w:rsidRPr="00050D28" w:rsidRDefault="00EA4D3C" w:rsidP="00F4215C">
      <w:pPr>
        <w:pStyle w:val="a3"/>
        <w:spacing w:line="360" w:lineRule="auto"/>
        <w:ind w:firstLine="709"/>
        <w:jc w:val="both"/>
      </w:pPr>
      <w:r w:rsidRPr="00050D28">
        <w:t>Использование лесов для осуществления образовательной деятельности предусматривает создание и использование на лесных участках полигонов, опытных площадок для изучения природы леса, обучения методам таксации леса, технологии рубок лесных насаждений, работ по охране, защите, воспроизводству лесов и других мероприятий в области изучения, использования, охраны, защиты, воспроизводства лесов, иных компонентов природы, объектов необходимой лесной инфраструктуры для закрепления на практике у обучающихся специальных знаний и навыков.</w:t>
      </w:r>
    </w:p>
    <w:p w14:paraId="2910BD54" w14:textId="77777777" w:rsidR="00544E2C" w:rsidRPr="00050D28" w:rsidRDefault="00544E2C" w:rsidP="00F4215C">
      <w:pPr>
        <w:pStyle w:val="a3"/>
        <w:spacing w:line="360" w:lineRule="auto"/>
        <w:ind w:firstLine="709"/>
        <w:jc w:val="both"/>
      </w:pPr>
      <w:r w:rsidRPr="00050D28">
        <w:t>При использовании лесов для осуществления научно-исследовательской деятельности, образовательной деятельности допускается создание и использование на лесных участках полигонов, опытных площадок для проведения научных исследований изучения природы леса, обучения в области использования, охраны, защиты, воспроизводства лесов с объектами необходимой лесной инфраструктуры.</w:t>
      </w:r>
    </w:p>
    <w:p w14:paraId="023C16BC" w14:textId="77777777" w:rsidR="00544E2C" w:rsidRPr="00050D28" w:rsidRDefault="00544E2C" w:rsidP="00F4215C">
      <w:pPr>
        <w:pStyle w:val="a3"/>
        <w:spacing w:line="360" w:lineRule="auto"/>
        <w:ind w:firstLine="709"/>
        <w:jc w:val="both"/>
      </w:pPr>
      <w:r w:rsidRPr="00050D28">
        <w:t xml:space="preserve">Для осуществления научно-исследовательской деятельности, образовательной деятельности лесные участки предоставляются государственным учреждениям, муниципальным учреждениям в постоянное (бессрочное) пользование, другим научным организациям, образовательным организациям – в аренду. </w:t>
      </w:r>
    </w:p>
    <w:p w14:paraId="5640EE41" w14:textId="77777777" w:rsidR="00544E2C" w:rsidRPr="00050D28" w:rsidRDefault="00544E2C" w:rsidP="00F4215C">
      <w:pPr>
        <w:pStyle w:val="a3"/>
        <w:spacing w:line="360" w:lineRule="auto"/>
        <w:ind w:firstLine="709"/>
        <w:jc w:val="both"/>
      </w:pPr>
      <w:r w:rsidRPr="00050D28">
        <w:t>Использование лесов для научно-исследовательской деятельности, образовательной деятельности осуществляется в соответствии с лесохозяйственным регламентом лесничества, проектом освоения лесов.</w:t>
      </w:r>
    </w:p>
    <w:p w14:paraId="14012A28" w14:textId="77777777" w:rsidR="00544E2C" w:rsidRPr="00050D28" w:rsidRDefault="00544E2C" w:rsidP="00F4215C">
      <w:pPr>
        <w:pStyle w:val="a3"/>
        <w:spacing w:line="360" w:lineRule="auto"/>
        <w:ind w:firstLine="709"/>
        <w:jc w:val="both"/>
      </w:pPr>
      <w:r w:rsidRPr="00050D28">
        <w:t>В Ленинградской области основные работы по научно-исследовательской деятельности много лет ведет Санкт-Петербургский научно-исследовательск</w:t>
      </w:r>
      <w:r w:rsidR="001B3B36">
        <w:t>ий</w:t>
      </w:r>
      <w:r w:rsidRPr="00050D28">
        <w:t xml:space="preserve"> институт лесного хозяйства (СПбНИИЛХ), уделяя большое внимание созданию постоянных опытных объектов. </w:t>
      </w:r>
    </w:p>
    <w:p w14:paraId="0BBAF24A" w14:textId="77777777" w:rsidR="00544E2C" w:rsidRPr="00050D28" w:rsidRDefault="0078482B" w:rsidP="00F4215C">
      <w:pPr>
        <w:pStyle w:val="a3"/>
        <w:spacing w:line="360" w:lineRule="auto"/>
        <w:ind w:firstLine="709"/>
        <w:jc w:val="both"/>
      </w:pPr>
      <w:r w:rsidRPr="00050D28">
        <w:t xml:space="preserve">Работы </w:t>
      </w:r>
      <w:r w:rsidR="00F90EDE" w:rsidRPr="00050D28">
        <w:t>по научно</w:t>
      </w:r>
      <w:r w:rsidRPr="00050D28">
        <w:t>-исследовательской деятельности в Волховском лесничестве в настоящее время не ведутся</w:t>
      </w:r>
      <w:r w:rsidR="00BB348A" w:rsidRPr="00050D28">
        <w:t>.</w:t>
      </w:r>
    </w:p>
    <w:p w14:paraId="1DEDA560" w14:textId="77777777" w:rsidR="00EA4D3C" w:rsidRPr="00F4215C" w:rsidRDefault="00EA4D3C" w:rsidP="00F4215C">
      <w:pPr>
        <w:pStyle w:val="a3"/>
        <w:tabs>
          <w:tab w:val="left" w:pos="7938"/>
          <w:tab w:val="left" w:pos="8080"/>
        </w:tabs>
        <w:spacing w:after="240"/>
        <w:jc w:val="center"/>
        <w:rPr>
          <w:b/>
          <w:szCs w:val="24"/>
        </w:rPr>
      </w:pPr>
      <w:bookmarkStart w:id="108" w:name="_Toc63082165"/>
      <w:bookmarkStart w:id="109" w:name="sub_1070"/>
      <w:bookmarkEnd w:id="107"/>
      <w:r w:rsidRPr="00F4215C">
        <w:rPr>
          <w:b/>
          <w:szCs w:val="24"/>
        </w:rPr>
        <w:t>2.7.2. Права и обязанности государственных и муниципальных учреждений, других научных и образовательных организаций, использующих леса для осуществления научно-исследовательской деятельности, образовательной деятельности</w:t>
      </w:r>
      <w:bookmarkEnd w:id="108"/>
    </w:p>
    <w:p w14:paraId="40EE18F6" w14:textId="77777777" w:rsidR="00074CDF" w:rsidRPr="00F4215C" w:rsidRDefault="00074CDF" w:rsidP="00F4215C">
      <w:pPr>
        <w:pStyle w:val="a3"/>
        <w:spacing w:line="360" w:lineRule="auto"/>
        <w:ind w:firstLine="709"/>
        <w:jc w:val="both"/>
      </w:pPr>
      <w:r w:rsidRPr="00F4215C">
        <w:t>Государственные учреждения, муниципальные учреждения, другие научные организации, образовательные организации, использующие леса для научно-исследовательской деятельности, образовательной деятельности, имеют право:</w:t>
      </w:r>
    </w:p>
    <w:p w14:paraId="09405AFB" w14:textId="77777777" w:rsidR="00074CDF" w:rsidRPr="00F4215C" w:rsidRDefault="00074CDF" w:rsidP="00F4215C">
      <w:pPr>
        <w:pStyle w:val="a3"/>
        <w:spacing w:line="360" w:lineRule="auto"/>
        <w:ind w:firstLine="709"/>
        <w:jc w:val="both"/>
      </w:pPr>
      <w:r w:rsidRPr="00F4215C">
        <w:t>- осуществлять использование лесов в соответствии с условиями договора аренды лесного участка, решения о предоставлении лесного участка в постоянное (бессрочное) пользование;</w:t>
      </w:r>
    </w:p>
    <w:p w14:paraId="04EEF8D9" w14:textId="77777777" w:rsidR="00074CDF" w:rsidRPr="00F4215C" w:rsidRDefault="00074CDF" w:rsidP="00F4215C">
      <w:pPr>
        <w:pStyle w:val="a3"/>
        <w:spacing w:line="360" w:lineRule="auto"/>
        <w:ind w:firstLine="709"/>
        <w:jc w:val="both"/>
      </w:pPr>
      <w:r w:rsidRPr="00F4215C">
        <w:t>- устанавливать специальные знаки, информационные и иные указатели, отграничивающие территорию, на которой осуществляется образовательная деятельность, научно-исследовательская деятельность;</w:t>
      </w:r>
    </w:p>
    <w:p w14:paraId="5ECD5002" w14:textId="77777777" w:rsidR="00074CDF" w:rsidRPr="00F4215C" w:rsidRDefault="00074CDF" w:rsidP="00F4215C">
      <w:pPr>
        <w:pStyle w:val="a3"/>
        <w:spacing w:line="360" w:lineRule="auto"/>
        <w:ind w:firstLine="709"/>
        <w:jc w:val="both"/>
      </w:pPr>
      <w:r w:rsidRPr="00F4215C">
        <w:t>- осуществлять рубку лесных насаждений в научных и образовательных целях;</w:t>
      </w:r>
    </w:p>
    <w:p w14:paraId="058338E4" w14:textId="77777777" w:rsidR="00074CDF" w:rsidRPr="00F4215C" w:rsidRDefault="00074CDF" w:rsidP="00F4215C">
      <w:pPr>
        <w:pStyle w:val="a3"/>
        <w:spacing w:line="360" w:lineRule="auto"/>
        <w:ind w:firstLine="709"/>
        <w:jc w:val="both"/>
      </w:pPr>
      <w:r w:rsidRPr="00F4215C">
        <w:t xml:space="preserve">- создавать согласно </w:t>
      </w:r>
      <w:hyperlink r:id="rId55" w:history="1">
        <w:r w:rsidRPr="00F4215C">
          <w:t>части 1 статьи 13</w:t>
        </w:r>
      </w:hyperlink>
      <w:r w:rsidRPr="00F4215C">
        <w:t xml:space="preserve"> Лесного кодекса РФ и распоряжению Правительства РФ от 17 июля 2012 г. № 1283-р (с изменениями и дополнениями) «Об утверждении перечня объектов лесной инфраструктуры для защитных лесов, эксплуатационных лесов и резервных лесов», лесную инфраструктуру;</w:t>
      </w:r>
    </w:p>
    <w:p w14:paraId="162A4657" w14:textId="77777777" w:rsidR="00074CDF" w:rsidRPr="00F4215C" w:rsidRDefault="00074CDF" w:rsidP="00F4215C">
      <w:pPr>
        <w:pStyle w:val="a3"/>
        <w:spacing w:line="360" w:lineRule="auto"/>
        <w:ind w:firstLine="709"/>
        <w:jc w:val="both"/>
      </w:pPr>
      <w:r w:rsidRPr="00F4215C">
        <w:t>- осуществлять экспериментальную деятельность по использованию, охране, защите, воспроизводству лесов в целях разработки, опытно-производственной проверки и внедрения результатов научно-исследовательских, опытно-конструкторских работ;</w:t>
      </w:r>
    </w:p>
    <w:p w14:paraId="6ED94454" w14:textId="77777777" w:rsidR="00074CDF" w:rsidRPr="00F4215C" w:rsidRDefault="00074CDF" w:rsidP="00F4215C">
      <w:pPr>
        <w:pStyle w:val="a3"/>
        <w:spacing w:line="360" w:lineRule="auto"/>
        <w:ind w:firstLine="709"/>
        <w:jc w:val="both"/>
      </w:pPr>
      <w:r w:rsidRPr="00F4215C">
        <w:t>- проводить испытания химических, биологических и иных средств для изучения их влияния на экологическую систему леса;</w:t>
      </w:r>
    </w:p>
    <w:p w14:paraId="201F4AB8" w14:textId="77777777" w:rsidR="00074CDF" w:rsidRPr="00F4215C" w:rsidRDefault="00074CDF" w:rsidP="00F4215C">
      <w:pPr>
        <w:pStyle w:val="a3"/>
        <w:spacing w:line="360" w:lineRule="auto"/>
        <w:ind w:firstLine="709"/>
        <w:jc w:val="both"/>
      </w:pPr>
      <w:r w:rsidRPr="00F4215C">
        <w:t>- создавать и использовать объекты научной и учебно-практической базы;</w:t>
      </w:r>
    </w:p>
    <w:p w14:paraId="6B824697" w14:textId="77777777" w:rsidR="00074CDF" w:rsidRPr="00F4215C" w:rsidRDefault="00074CDF" w:rsidP="00F4215C">
      <w:pPr>
        <w:pStyle w:val="a3"/>
        <w:spacing w:line="360" w:lineRule="auto"/>
        <w:ind w:firstLine="709"/>
        <w:jc w:val="both"/>
      </w:pPr>
      <w:r w:rsidRPr="00F4215C">
        <w:t>- иметь другие права, если их реализация не противоречит требованиям законодательства Российской Федерации.</w:t>
      </w:r>
    </w:p>
    <w:p w14:paraId="7FDAEF36" w14:textId="77777777" w:rsidR="00074CDF" w:rsidRPr="00F4215C" w:rsidRDefault="00074CDF" w:rsidP="00F4215C">
      <w:pPr>
        <w:pStyle w:val="a3"/>
        <w:spacing w:line="360" w:lineRule="auto"/>
        <w:ind w:firstLine="709"/>
        <w:jc w:val="both"/>
      </w:pPr>
      <w:r w:rsidRPr="00F4215C">
        <w:t>Государственные учреждения, муниципальные учреждения, другие научные организации, образовательные организации, использующие леса для научно-исследовательской и образовательной деятельности, обязаны:</w:t>
      </w:r>
    </w:p>
    <w:p w14:paraId="0D17DB3D" w14:textId="77777777" w:rsidR="00074CDF" w:rsidRPr="00F4215C" w:rsidRDefault="00074CDF" w:rsidP="00F4215C">
      <w:pPr>
        <w:pStyle w:val="a3"/>
        <w:spacing w:line="360" w:lineRule="auto"/>
        <w:ind w:firstLine="709"/>
        <w:jc w:val="both"/>
      </w:pPr>
      <w:r w:rsidRPr="00F4215C">
        <w:t xml:space="preserve">- составлять проект освоения лесов в соответствии с </w:t>
      </w:r>
      <w:hyperlink r:id="rId56" w:history="1">
        <w:r w:rsidRPr="00F4215C">
          <w:t>частью 1 статьи 88</w:t>
        </w:r>
      </w:hyperlink>
      <w:r w:rsidRPr="00F4215C">
        <w:t xml:space="preserve"> Лесного кодекса РФ;</w:t>
      </w:r>
    </w:p>
    <w:p w14:paraId="674266EF" w14:textId="77777777" w:rsidR="00074CDF" w:rsidRPr="00F4215C" w:rsidRDefault="00074CDF" w:rsidP="00F4215C">
      <w:pPr>
        <w:pStyle w:val="a3"/>
        <w:spacing w:line="360" w:lineRule="auto"/>
        <w:ind w:firstLine="709"/>
        <w:jc w:val="both"/>
      </w:pPr>
      <w:r w:rsidRPr="00F4215C">
        <w:t>- осуществлять использование лесов и выполнение мероприятий по охране, защите, воспроизводству лесов в соответствии с проектом освоения лесов; соблюдать условия договора аренды лесного участка;</w:t>
      </w:r>
    </w:p>
    <w:p w14:paraId="7973CC5E" w14:textId="77777777" w:rsidR="00074CDF" w:rsidRPr="00F4215C" w:rsidRDefault="00074CDF" w:rsidP="00F4215C">
      <w:pPr>
        <w:pStyle w:val="a3"/>
        <w:spacing w:line="360" w:lineRule="auto"/>
        <w:ind w:firstLine="709"/>
        <w:jc w:val="both"/>
      </w:pPr>
      <w:r w:rsidRPr="00F4215C">
        <w:t>- осуществлять использование лесов способами и технологиями, предотвращающими возникновение эрозии почв, исключающими или ограничивающими негативное воздействие на последующее воспроизводство лесов, а также на состояние водных и других природных объектов;</w:t>
      </w:r>
    </w:p>
    <w:p w14:paraId="6A74216A" w14:textId="77777777" w:rsidR="00074CDF" w:rsidRPr="00F4215C" w:rsidRDefault="00074CDF" w:rsidP="00F4215C">
      <w:pPr>
        <w:pStyle w:val="a3"/>
        <w:spacing w:line="360" w:lineRule="auto"/>
        <w:ind w:firstLine="709"/>
        <w:jc w:val="both"/>
      </w:pPr>
      <w:r w:rsidRPr="00F4215C">
        <w:t>- соблюдать правила пожарной безопасности в лесах и правила санитарной безопасности в лесах;</w:t>
      </w:r>
    </w:p>
    <w:p w14:paraId="0432D5AC" w14:textId="77777777" w:rsidR="00074CDF" w:rsidRPr="00F4215C" w:rsidRDefault="00074CDF" w:rsidP="00F4215C">
      <w:pPr>
        <w:pStyle w:val="a3"/>
        <w:spacing w:line="360" w:lineRule="auto"/>
        <w:ind w:firstLine="709"/>
        <w:jc w:val="both"/>
      </w:pPr>
      <w:r w:rsidRPr="00F4215C">
        <w:t xml:space="preserve">- в соответствии с </w:t>
      </w:r>
      <w:hyperlink r:id="rId57" w:history="1">
        <w:r w:rsidRPr="00F4215C">
          <w:t>частью 2 статьи 26</w:t>
        </w:r>
      </w:hyperlink>
      <w:r w:rsidRPr="00F4215C">
        <w:t xml:space="preserve"> Лесного кодекса РФ подавать ежегодно лесную декларацию;</w:t>
      </w:r>
    </w:p>
    <w:p w14:paraId="2D3BEC1F" w14:textId="77777777" w:rsidR="00074CDF" w:rsidRPr="00F4215C" w:rsidRDefault="00074CDF" w:rsidP="00F4215C">
      <w:pPr>
        <w:pStyle w:val="a3"/>
        <w:spacing w:line="360" w:lineRule="auto"/>
        <w:ind w:firstLine="709"/>
        <w:jc w:val="both"/>
      </w:pPr>
      <w:r w:rsidRPr="00F4215C">
        <w:t xml:space="preserve">- в соответствии с </w:t>
      </w:r>
      <w:hyperlink r:id="rId58" w:history="1">
        <w:r w:rsidRPr="00F4215C">
          <w:t>частью 1 статьи 49</w:t>
        </w:r>
      </w:hyperlink>
      <w:r w:rsidRPr="00F4215C">
        <w:t xml:space="preserve"> Лесного кодекса РФ представлять отчет об использовании лесов;</w:t>
      </w:r>
    </w:p>
    <w:p w14:paraId="6EDE236C" w14:textId="77777777" w:rsidR="00074CDF" w:rsidRPr="00F4215C" w:rsidRDefault="00074CDF" w:rsidP="00F4215C">
      <w:pPr>
        <w:pStyle w:val="a3"/>
        <w:spacing w:line="360" w:lineRule="auto"/>
        <w:ind w:firstLine="709"/>
        <w:jc w:val="both"/>
      </w:pPr>
      <w:r w:rsidRPr="00F4215C">
        <w:t>- в соответствии с частью 1 статьи 60 и частью 1 статьи 60.11 Лесного кодекса РФ представлять отчет об охране и отчет о защите лесов;</w:t>
      </w:r>
    </w:p>
    <w:p w14:paraId="5B01CEFC" w14:textId="57291A9B" w:rsidR="00074CDF" w:rsidRPr="00F4215C" w:rsidRDefault="00074CDF" w:rsidP="00F4215C">
      <w:pPr>
        <w:pStyle w:val="a3"/>
        <w:spacing w:line="360" w:lineRule="auto"/>
        <w:ind w:firstLine="709"/>
        <w:jc w:val="both"/>
      </w:pPr>
      <w:r w:rsidRPr="00F4215C">
        <w:t>- в соответствии с частью 1 статьи 66 Лесного кодекса РФ представлять отчет о воспрои</w:t>
      </w:r>
      <w:r w:rsidR="00914F79">
        <w:t>зводстве лесов и лесоразведении.</w:t>
      </w:r>
    </w:p>
    <w:p w14:paraId="7AF172C6" w14:textId="3E2D9230" w:rsidR="00061672" w:rsidRPr="00F4215C" w:rsidRDefault="00061672" w:rsidP="00F4215C">
      <w:pPr>
        <w:pStyle w:val="a3"/>
        <w:tabs>
          <w:tab w:val="left" w:pos="7938"/>
          <w:tab w:val="left" w:pos="8080"/>
        </w:tabs>
        <w:spacing w:after="240"/>
        <w:jc w:val="center"/>
        <w:rPr>
          <w:b/>
          <w:szCs w:val="24"/>
        </w:rPr>
      </w:pPr>
      <w:r w:rsidRPr="00F4215C">
        <w:rPr>
          <w:b/>
          <w:szCs w:val="24"/>
        </w:rPr>
        <w:t>2.7.3</w:t>
      </w:r>
      <w:r w:rsidR="005871E8" w:rsidRPr="00F4215C">
        <w:rPr>
          <w:b/>
          <w:szCs w:val="24"/>
        </w:rPr>
        <w:t>.</w:t>
      </w:r>
      <w:r w:rsidRPr="00F4215C">
        <w:rPr>
          <w:b/>
          <w:szCs w:val="24"/>
        </w:rPr>
        <w:t xml:space="preserve"> Требования к исполь</w:t>
      </w:r>
      <w:r w:rsidR="00F4215C">
        <w:rPr>
          <w:b/>
          <w:szCs w:val="24"/>
        </w:rPr>
        <w:t>зованию лесов для осуществления</w:t>
      </w:r>
      <w:r w:rsidR="00F4215C">
        <w:rPr>
          <w:b/>
          <w:szCs w:val="24"/>
        </w:rPr>
        <w:br/>
      </w:r>
      <w:r w:rsidRPr="00F4215C">
        <w:rPr>
          <w:b/>
          <w:szCs w:val="24"/>
        </w:rPr>
        <w:t>научно-исследовательской деятельности, образовательной деятельности</w:t>
      </w:r>
    </w:p>
    <w:p w14:paraId="1BCD0041" w14:textId="77777777" w:rsidR="00544E2C" w:rsidRPr="00050D28" w:rsidRDefault="00544E2C" w:rsidP="00F4215C">
      <w:pPr>
        <w:pStyle w:val="a3"/>
        <w:spacing w:line="360" w:lineRule="auto"/>
        <w:ind w:firstLine="709"/>
        <w:jc w:val="both"/>
      </w:pPr>
      <w:bookmarkStart w:id="110" w:name="sub_1009"/>
      <w:bookmarkStart w:id="111" w:name="_Toc480818497"/>
      <w:bookmarkEnd w:id="109"/>
      <w:r w:rsidRPr="00050D28">
        <w:t>При осуществлении использования лесов для научно-исследовательской деятельности, образовательной деятельности не допускается:</w:t>
      </w:r>
    </w:p>
    <w:bookmarkEnd w:id="110"/>
    <w:p w14:paraId="228F8DDD" w14:textId="77777777" w:rsidR="00544E2C" w:rsidRPr="00050D28" w:rsidRDefault="00544E2C" w:rsidP="00F4215C">
      <w:pPr>
        <w:pStyle w:val="a3"/>
        <w:spacing w:line="360" w:lineRule="auto"/>
        <w:ind w:firstLine="709"/>
        <w:jc w:val="both"/>
      </w:pPr>
      <w:r w:rsidRPr="00050D28">
        <w:t>- повреждение лесных насаждений, растительного покрова и почв за пределами предоставленного лесного участка;</w:t>
      </w:r>
    </w:p>
    <w:p w14:paraId="78421F5D" w14:textId="77777777" w:rsidR="00544E2C" w:rsidRPr="00050D28" w:rsidRDefault="00544E2C" w:rsidP="00F4215C">
      <w:pPr>
        <w:pStyle w:val="a3"/>
        <w:spacing w:line="360" w:lineRule="auto"/>
        <w:ind w:firstLine="709"/>
        <w:jc w:val="both"/>
      </w:pPr>
      <w:r w:rsidRPr="00050D28">
        <w:t>- захламление предоставленного лесного участка и территории за его пределами строительным и бытовым мусором, отходами древесины, иными видами отходов;</w:t>
      </w:r>
    </w:p>
    <w:p w14:paraId="1BBA28F3" w14:textId="77777777" w:rsidR="00544E2C" w:rsidRPr="00050D28" w:rsidRDefault="00544E2C" w:rsidP="00F4215C">
      <w:pPr>
        <w:pStyle w:val="a3"/>
        <w:spacing w:line="360" w:lineRule="auto"/>
        <w:ind w:firstLine="709"/>
        <w:jc w:val="both"/>
      </w:pPr>
      <w:r w:rsidRPr="00050D28">
        <w:t>- загрязнение площади предоставленного лесного участка и территории за его пределами химическими и радиоактивными веществами.</w:t>
      </w:r>
    </w:p>
    <w:p w14:paraId="4FC1B6FC" w14:textId="77777777" w:rsidR="00544E2C" w:rsidRPr="00050D28" w:rsidRDefault="00544E2C" w:rsidP="00F4215C">
      <w:pPr>
        <w:pStyle w:val="a3"/>
        <w:spacing w:line="360" w:lineRule="auto"/>
        <w:ind w:firstLine="709"/>
        <w:jc w:val="both"/>
      </w:pPr>
      <w:bookmarkStart w:id="112" w:name="sub_10010"/>
      <w:r w:rsidRPr="00050D28">
        <w:t>Земли, нарушенные при использовании лесов для научно-исследовательской деятельности, образовательной деятельности, подлежат рекультивации в срок не более 1 года после завершения работ.</w:t>
      </w:r>
    </w:p>
    <w:bookmarkEnd w:id="112"/>
    <w:p w14:paraId="5595D10A" w14:textId="77777777" w:rsidR="00544E2C" w:rsidRPr="00050D28" w:rsidRDefault="00544E2C" w:rsidP="00F4215C">
      <w:pPr>
        <w:pStyle w:val="a3"/>
        <w:spacing w:line="360" w:lineRule="auto"/>
        <w:ind w:firstLine="709"/>
        <w:jc w:val="both"/>
      </w:pPr>
      <w:r w:rsidRPr="00050D28">
        <w:t>На участках с нарушенным почвенным покровом при угрозе развития эрозии почвы должна проводиться рекультивация земель с посевом трав и (или) посадкой деревьев и кустарников на склонах.</w:t>
      </w:r>
    </w:p>
    <w:p w14:paraId="6F815142" w14:textId="77777777" w:rsidR="00EA4D3C" w:rsidRPr="00050D28" w:rsidRDefault="00EA4D3C" w:rsidP="00F4215C">
      <w:pPr>
        <w:pStyle w:val="a3"/>
        <w:spacing w:line="360" w:lineRule="auto"/>
        <w:ind w:firstLine="709"/>
        <w:jc w:val="both"/>
      </w:pPr>
      <w:r w:rsidRPr="00050D28">
        <w:t>В случае предоставления лесного участка, ранее предоставленного для осуществления научно-исследовательской деятельности, образовательной деятельности, или части такого лесного участка третьим лицам для иных видов использования лесов, предусмотренных лесохозяйственным регламентом лесничества, а также при использовании лесов третьими лицами на таком лесном участке без предоставления лесного участка или без установления сервитута, публичного сервитута указанными лицами должно быть обеспечено сохранение полигонов, опытных площадок для изучения природы леса, объектов лесной инфраструктуры, созданных в целях осуществления научно-исследовательской деятельности, образовательной деятельности.</w:t>
      </w:r>
    </w:p>
    <w:p w14:paraId="4F174F01" w14:textId="77777777" w:rsidR="00EA4D3C" w:rsidRPr="00050D28" w:rsidRDefault="00EA4D3C" w:rsidP="00F4215C">
      <w:pPr>
        <w:pStyle w:val="a3"/>
        <w:spacing w:line="360" w:lineRule="auto"/>
        <w:ind w:firstLine="709"/>
        <w:jc w:val="both"/>
      </w:pPr>
      <w:r w:rsidRPr="00050D28">
        <w:t>При осуществлении экспериментальных работ по использованию, охране, защите, воспроизводству лесов, в том числе проведении рубок лесных насаждений, на предоставленном для научно-исследовательской деятельности, образовательной деятельности лесном участке допускается отклонение от требований лесохозяйственного регламента лесничества при условии, что такие отклонения установлены проектом освоения лесов.</w:t>
      </w:r>
    </w:p>
    <w:p w14:paraId="4C3EC748" w14:textId="77777777" w:rsidR="00544E2C" w:rsidRPr="00050D28" w:rsidRDefault="00544E2C" w:rsidP="00F4215C">
      <w:pPr>
        <w:pStyle w:val="a3"/>
        <w:spacing w:line="360" w:lineRule="auto"/>
        <w:ind w:firstLine="709"/>
        <w:jc w:val="both"/>
      </w:pPr>
      <w:r w:rsidRPr="00050D28">
        <w:t>В настоящее время на территории лесничества научно-исследовательская или обра</w:t>
      </w:r>
      <w:r w:rsidR="007C400A">
        <w:t>зовательная деятельность не ведё</w:t>
      </w:r>
      <w:r w:rsidRPr="00050D28">
        <w:t xml:space="preserve">тся. </w:t>
      </w:r>
    </w:p>
    <w:p w14:paraId="1F7000E8" w14:textId="77777777" w:rsidR="00544E2C" w:rsidRPr="00050D28" w:rsidRDefault="00544E2C" w:rsidP="00F4215C">
      <w:pPr>
        <w:pStyle w:val="a3"/>
        <w:spacing w:line="360" w:lineRule="auto"/>
        <w:ind w:firstLine="709"/>
        <w:jc w:val="both"/>
      </w:pPr>
      <w:r w:rsidRPr="00050D28">
        <w:t>В лесничестве отсутствуют участки, предоставленные в постоянное (бессрочное) пользование (в аренду) для использования в целях научно-исследовательской или образовательной деятельности.</w:t>
      </w:r>
    </w:p>
    <w:p w14:paraId="26DF7F67" w14:textId="525C2F02" w:rsidR="0024433F" w:rsidRPr="00F4215C" w:rsidRDefault="0024433F" w:rsidP="00F4215C">
      <w:pPr>
        <w:pStyle w:val="a3"/>
        <w:tabs>
          <w:tab w:val="left" w:pos="7938"/>
          <w:tab w:val="left" w:pos="8080"/>
        </w:tabs>
        <w:spacing w:after="240"/>
        <w:jc w:val="center"/>
        <w:rPr>
          <w:b/>
          <w:szCs w:val="24"/>
        </w:rPr>
      </w:pPr>
      <w:bookmarkStart w:id="113" w:name="_Toc150705973"/>
      <w:bookmarkStart w:id="114" w:name="_Toc480818498"/>
      <w:bookmarkStart w:id="115" w:name="_Toc69910067"/>
      <w:bookmarkStart w:id="116" w:name="_Toc480818500"/>
      <w:bookmarkEnd w:id="105"/>
      <w:bookmarkEnd w:id="111"/>
      <w:r w:rsidRPr="00F4215C">
        <w:rPr>
          <w:b/>
          <w:szCs w:val="24"/>
        </w:rPr>
        <w:t>2.8. Нормативы, параметры и сроки использования лесов</w:t>
      </w:r>
      <w:r w:rsidR="00F4215C">
        <w:rPr>
          <w:b/>
          <w:szCs w:val="24"/>
        </w:rPr>
        <w:br/>
      </w:r>
      <w:r w:rsidRPr="00F4215C">
        <w:rPr>
          <w:b/>
          <w:szCs w:val="24"/>
        </w:rPr>
        <w:t>для осуществления рекреационной деятельности</w:t>
      </w:r>
      <w:bookmarkEnd w:id="113"/>
    </w:p>
    <w:p w14:paraId="672751F5" w14:textId="77777777" w:rsidR="0024433F" w:rsidRPr="00F4215C" w:rsidRDefault="0024433F" w:rsidP="00F4215C">
      <w:pPr>
        <w:pStyle w:val="a3"/>
        <w:tabs>
          <w:tab w:val="left" w:pos="7938"/>
          <w:tab w:val="left" w:pos="8080"/>
        </w:tabs>
        <w:spacing w:after="240"/>
        <w:jc w:val="center"/>
        <w:rPr>
          <w:b/>
          <w:szCs w:val="24"/>
        </w:rPr>
      </w:pPr>
      <w:bookmarkStart w:id="117" w:name="_Toc87624010"/>
      <w:r w:rsidRPr="00F4215C">
        <w:rPr>
          <w:b/>
          <w:szCs w:val="24"/>
        </w:rPr>
        <w:t>2.8.1. Общие положения</w:t>
      </w:r>
      <w:bookmarkEnd w:id="117"/>
    </w:p>
    <w:p w14:paraId="6A7FFF0A" w14:textId="77777777" w:rsidR="00096826" w:rsidRPr="00F4215C" w:rsidRDefault="00BC1E08" w:rsidP="00F4215C">
      <w:pPr>
        <w:pStyle w:val="a3"/>
        <w:spacing w:line="360" w:lineRule="auto"/>
        <w:ind w:firstLine="709"/>
        <w:jc w:val="both"/>
      </w:pPr>
      <w:r w:rsidRPr="00F4215C">
        <w:t>Использование лесов для осуществления рекреационной деятельности, представляющей собой деятельность, связанную с оказанием услуг в сфере туризма, физической культуры и спорта, организации отдыха и укрепления здоровья граждан, регулируется Лесным кодексом РФ, приказом Минприроды России от 17.03.2026 № 140 «Об утверждении Правил использования лесов для осуществления рекреационной деятельности», иными нормативно-правовыми актами</w:t>
      </w:r>
      <w:r w:rsidR="00096826" w:rsidRPr="00F4215C">
        <w:t xml:space="preserve">. </w:t>
      </w:r>
    </w:p>
    <w:p w14:paraId="4B681712" w14:textId="77777777" w:rsidR="00096826" w:rsidRPr="00F4215C" w:rsidRDefault="00096826" w:rsidP="00F4215C">
      <w:pPr>
        <w:pStyle w:val="a3"/>
        <w:spacing w:line="360" w:lineRule="auto"/>
        <w:ind w:firstLine="709"/>
        <w:jc w:val="both"/>
      </w:pPr>
      <w:bookmarkStart w:id="118" w:name="sub_2"/>
      <w:r w:rsidRPr="00F4215C">
        <w:t>Для осуществления рекреационной деятельности лесные участки предоставляются государственным учреждениям, муниципальным учреждениям в постоянное (бессрочное) пользование, другим юридическим лицам, индивидуальным предпринимателям в аренду.</w:t>
      </w:r>
    </w:p>
    <w:p w14:paraId="7349F1B7" w14:textId="77777777" w:rsidR="00096826" w:rsidRPr="00F4215C" w:rsidRDefault="00096826" w:rsidP="00F4215C">
      <w:pPr>
        <w:pStyle w:val="a3"/>
        <w:spacing w:line="360" w:lineRule="auto"/>
        <w:ind w:firstLine="709"/>
        <w:jc w:val="both"/>
      </w:pPr>
      <w:bookmarkStart w:id="119" w:name="sub_3"/>
      <w:bookmarkEnd w:id="118"/>
      <w:r w:rsidRPr="00F4215C">
        <w:t>При определении размеров лесных участков, выделяемых для осуществления рекреационной деятельности, необходимо руководствоваться оптимальной рекреационной нагрузкой на лесные экосистемы при соблюдении условий минимизации ущерба лесным насаждениям и окружающей среде.</w:t>
      </w:r>
    </w:p>
    <w:p w14:paraId="76CAF40F" w14:textId="77777777" w:rsidR="00096826" w:rsidRPr="00F4215C" w:rsidRDefault="00096826" w:rsidP="00F4215C">
      <w:pPr>
        <w:pStyle w:val="a3"/>
        <w:spacing w:line="360" w:lineRule="auto"/>
        <w:ind w:firstLine="709"/>
        <w:jc w:val="both"/>
      </w:pPr>
      <w:bookmarkStart w:id="120" w:name="sub_4"/>
      <w:bookmarkEnd w:id="119"/>
      <w:r w:rsidRPr="00F4215C">
        <w:t>Для осуществления рекреационной деятельности, связанной с оказанием услуг в сфере туризма, физической культуры и спорта, организацией отдыха и укрепления здоровья граждан, лица, использующие леса, могут организовывать туристические станции, туристические тропы и трассы, проведение культурно-массовых мероприятий, пешеходные, велосипедные и лыжные прогулки, конные прогулки (верхом и (или) на повозках), занятия изобразительным искусством, познавательные и экологические экскурсии, спортивные соревнования по отдельным видам спорта, специфика которых соответствует проведению соревнований в лесу, физкультурно-спортивные фестивали и тренировочные сборы, а также другие виды рекреационной деятельности.</w:t>
      </w:r>
    </w:p>
    <w:bookmarkEnd w:id="120"/>
    <w:p w14:paraId="6301E9F2" w14:textId="77777777" w:rsidR="00096826" w:rsidRPr="00F4215C" w:rsidRDefault="00096826" w:rsidP="00F4215C">
      <w:pPr>
        <w:pStyle w:val="a3"/>
        <w:spacing w:line="360" w:lineRule="auto"/>
        <w:ind w:firstLine="709"/>
        <w:jc w:val="both"/>
      </w:pPr>
      <w:r w:rsidRPr="00F4215C">
        <w:t>Рекреационная деятельность в лесах, расположенных на особо охраняемых природных территориях, осуществляется в соответствии с законодательством Российской Федерации об особо охраняемых природных территориях. В случае, если виды рекреационной деятельности, допускаемые на особо охраняемых природных территориях в соответствии с законодательством Российской Федерации об особо охраняемых природных территориях, противоречат требованиям Правил использования лесов для осуществления рекреационной деятельности, такие виды деятельности на землях лесного фонда не допускаются.</w:t>
      </w:r>
    </w:p>
    <w:p w14:paraId="5B78C48D" w14:textId="77777777" w:rsidR="00096826" w:rsidRPr="00F4215C" w:rsidRDefault="00096826" w:rsidP="00F4215C">
      <w:pPr>
        <w:pStyle w:val="a3"/>
        <w:spacing w:line="360" w:lineRule="auto"/>
        <w:ind w:firstLine="709"/>
        <w:jc w:val="both"/>
      </w:pPr>
      <w:r w:rsidRPr="00F4215C">
        <w:t xml:space="preserve">На лесных участках, предоставленных для осуществления рекреационной деятельности, подлежат сохранению природные ландшафты, объекты животного мира, растительного мира, водные объекты. </w:t>
      </w:r>
    </w:p>
    <w:p w14:paraId="431934AE" w14:textId="77777777" w:rsidR="00096826" w:rsidRPr="00F4215C" w:rsidRDefault="00096826" w:rsidP="00F4215C">
      <w:pPr>
        <w:pStyle w:val="a3"/>
        <w:spacing w:line="360" w:lineRule="auto"/>
        <w:ind w:firstLine="709"/>
        <w:jc w:val="both"/>
      </w:pPr>
      <w:r w:rsidRPr="00F4215C">
        <w:t>Использование лесов для осуществления рекреационной деятельности в случае невозможности соблюдения охраны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Красную книгу субъекта Российской Федерации, не допускается.</w:t>
      </w:r>
    </w:p>
    <w:p w14:paraId="3906E0C9" w14:textId="77777777" w:rsidR="00096826" w:rsidRPr="00F4215C" w:rsidRDefault="00096826" w:rsidP="00F4215C">
      <w:pPr>
        <w:pStyle w:val="a3"/>
        <w:spacing w:line="360" w:lineRule="auto"/>
        <w:ind w:firstLine="709"/>
        <w:jc w:val="both"/>
      </w:pPr>
      <w:r w:rsidRPr="00F4215C">
        <w:t>При осуществлении рекреационной деятельности в лесах допускается осуществлять благоустройство соответствующих лесных участков.</w:t>
      </w:r>
    </w:p>
    <w:p w14:paraId="57EA563C" w14:textId="77777777" w:rsidR="00096826" w:rsidRPr="00F4215C" w:rsidRDefault="00096826" w:rsidP="00F4215C">
      <w:pPr>
        <w:pStyle w:val="a3"/>
        <w:spacing w:line="360" w:lineRule="auto"/>
        <w:ind w:firstLine="709"/>
        <w:jc w:val="both"/>
      </w:pPr>
      <w:r w:rsidRPr="00F4215C">
        <w:t xml:space="preserve">Использование лесов для осуществления рекреационной деятельности осуществляется способами, не наносящими вреда окружающей среде и здоровью человека, и не должно препятствовать праву граждан свободно и бесплатно пребывать в лесах. </w:t>
      </w:r>
    </w:p>
    <w:p w14:paraId="53FB261F" w14:textId="77777777" w:rsidR="00096826" w:rsidRPr="00F4215C" w:rsidRDefault="00096826" w:rsidP="00F4215C">
      <w:pPr>
        <w:pStyle w:val="a3"/>
        <w:tabs>
          <w:tab w:val="left" w:pos="7938"/>
          <w:tab w:val="left" w:pos="8080"/>
        </w:tabs>
        <w:spacing w:after="240"/>
        <w:jc w:val="center"/>
        <w:rPr>
          <w:b/>
          <w:szCs w:val="24"/>
        </w:rPr>
      </w:pPr>
      <w:bookmarkStart w:id="121" w:name="_Toc133581091"/>
      <w:r w:rsidRPr="00F4215C">
        <w:rPr>
          <w:b/>
          <w:szCs w:val="24"/>
        </w:rPr>
        <w:t xml:space="preserve">2.8.2. Нормативы использования лесов для осуществления </w:t>
      </w:r>
      <w:r w:rsidRPr="00F4215C">
        <w:rPr>
          <w:b/>
          <w:szCs w:val="24"/>
        </w:rPr>
        <w:br/>
        <w:t>рекреационной деятельности</w:t>
      </w:r>
      <w:bookmarkEnd w:id="121"/>
    </w:p>
    <w:p w14:paraId="64F2436F" w14:textId="77777777" w:rsidR="00096826" w:rsidRPr="00F4215C" w:rsidRDefault="00096826" w:rsidP="00F4215C">
      <w:pPr>
        <w:pStyle w:val="a3"/>
        <w:spacing w:line="360" w:lineRule="auto"/>
        <w:ind w:firstLine="709"/>
        <w:jc w:val="both"/>
      </w:pPr>
      <w:r w:rsidRPr="00F4215C">
        <w:t>Земли лесного фонда подвергаются антропогенному воздействию, включающему в себя рекреационные нагрузки.</w:t>
      </w:r>
    </w:p>
    <w:p w14:paraId="3D11E0CD" w14:textId="77777777" w:rsidR="00096826" w:rsidRPr="00F4215C" w:rsidRDefault="00096826" w:rsidP="00F4215C">
      <w:pPr>
        <w:pStyle w:val="a3"/>
        <w:spacing w:line="360" w:lineRule="auto"/>
        <w:ind w:firstLine="709"/>
        <w:jc w:val="both"/>
      </w:pPr>
      <w:r w:rsidRPr="00F4215C">
        <w:t>Одним из нежелательных эффектов расширенного рекреационного природопользования является вызываемое им воздействие на лес и другие природные объекты, в результате которого наблюдаются ухудшение состояния, продуктивности, защитных свойств насаждений, сокращение численности охотничьей фауны, загрязнение водоемов и др.</w:t>
      </w:r>
    </w:p>
    <w:p w14:paraId="71E9EC64" w14:textId="77777777" w:rsidR="00096826" w:rsidRPr="00050D28" w:rsidRDefault="00096826" w:rsidP="00F4215C">
      <w:pPr>
        <w:pStyle w:val="a3"/>
        <w:spacing w:line="360" w:lineRule="auto"/>
        <w:ind w:firstLine="709"/>
        <w:jc w:val="both"/>
      </w:pPr>
      <w:r w:rsidRPr="00050D28">
        <w:t>Эффективным мероприятием, предотвращающим отрицательные последствия рекреационного воздействия, является организация неистощительного рекреационного пользования природными ресурсами с регулированием рекреационных нагрузок.</w:t>
      </w:r>
    </w:p>
    <w:p w14:paraId="361EA2F4" w14:textId="77777777" w:rsidR="00096826" w:rsidRPr="00F4215C" w:rsidRDefault="00096826" w:rsidP="00F4215C">
      <w:pPr>
        <w:pStyle w:val="a3"/>
        <w:spacing w:line="360" w:lineRule="auto"/>
        <w:ind w:firstLine="709"/>
        <w:jc w:val="both"/>
      </w:pPr>
      <w:r w:rsidRPr="00F4215C">
        <w:t>Допустимая рекреационная нагрузка – максимальное число посетителей на единицу площади лесного участка, используемого для рекреационных целей, при котором обеспечивается сохранение природных компонентов среды и ее культурно-исторических ценностей.</w:t>
      </w:r>
    </w:p>
    <w:p w14:paraId="505E3066" w14:textId="77777777" w:rsidR="00096826" w:rsidRPr="00F4215C" w:rsidRDefault="00096826" w:rsidP="00F4215C">
      <w:pPr>
        <w:pStyle w:val="a3"/>
        <w:spacing w:line="360" w:lineRule="auto"/>
        <w:ind w:firstLine="709"/>
        <w:jc w:val="both"/>
      </w:pPr>
      <w:r w:rsidRPr="00F4215C">
        <w:t>В таблице 2.2</w:t>
      </w:r>
      <w:r w:rsidR="00B260B6" w:rsidRPr="00F4215C">
        <w:t>2</w:t>
      </w:r>
      <w:r w:rsidRPr="00F4215C">
        <w:t xml:space="preserve"> приводятся нормативы для расчета максимальной единовременной допустимой рекреационной нагрузки с учетом «Временной методики определения рекреационных нагрузок…» (М., Гослесхоз СССР, 1987).</w:t>
      </w:r>
    </w:p>
    <w:p w14:paraId="48739704" w14:textId="6F6326EF" w:rsidR="00096826" w:rsidRPr="00050D28" w:rsidRDefault="00096826" w:rsidP="00F4215C">
      <w:pPr>
        <w:spacing w:after="200"/>
        <w:jc w:val="center"/>
        <w:rPr>
          <w:rFonts w:eastAsia="SimSun"/>
          <w:i/>
        </w:rPr>
      </w:pPr>
      <w:r w:rsidRPr="00050D28">
        <w:rPr>
          <w:rFonts w:eastAsia="SimSun"/>
          <w:i/>
        </w:rPr>
        <w:t>Таблица 2.2</w:t>
      </w:r>
      <w:r w:rsidR="00B260B6">
        <w:rPr>
          <w:rFonts w:eastAsia="SimSun"/>
          <w:i/>
        </w:rPr>
        <w:t>2</w:t>
      </w:r>
      <w:r w:rsidRPr="00050D28">
        <w:rPr>
          <w:rFonts w:eastAsia="SimSun"/>
          <w:i/>
        </w:rPr>
        <w:t xml:space="preserve"> – Максимальные единовременные допустимые рекреационные нагрузки</w:t>
      </w:r>
      <w:r w:rsidR="00F4215C">
        <w:rPr>
          <w:rFonts w:eastAsia="SimSun"/>
          <w:i/>
        </w:rPr>
        <w:br/>
      </w:r>
      <w:r w:rsidRPr="00050D28">
        <w:rPr>
          <w:rFonts w:eastAsia="SimSun"/>
          <w:i/>
        </w:rPr>
        <w:t>для массового повседневного отдыха</w:t>
      </w:r>
    </w:p>
    <w:p w14:paraId="157545C1" w14:textId="77777777" w:rsidR="00096826" w:rsidRPr="00050D28" w:rsidRDefault="00096826" w:rsidP="00096826">
      <w:pPr>
        <w:widowControl w:val="0"/>
        <w:tabs>
          <w:tab w:val="left" w:pos="7219"/>
        </w:tabs>
        <w:autoSpaceDE w:val="0"/>
        <w:autoSpaceDN w:val="0"/>
        <w:adjustRightInd w:val="0"/>
        <w:ind w:firstLine="720"/>
        <w:rPr>
          <w:rFonts w:ascii="Arial" w:hAnsi="Arial" w:cs="Arial"/>
          <w:sz w:val="20"/>
          <w:szCs w:val="20"/>
        </w:rPr>
      </w:pPr>
      <w:r w:rsidRPr="00050D28">
        <w:rPr>
          <w:rFonts w:ascii="Arial" w:hAnsi="Arial" w:cs="Arial"/>
          <w:sz w:val="20"/>
          <w:szCs w:val="20"/>
        </w:rPr>
        <w:tab/>
      </w:r>
    </w:p>
    <w:tbl>
      <w:tblPr>
        <w:tblW w:w="928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0"/>
        <w:gridCol w:w="5835"/>
        <w:gridCol w:w="2954"/>
      </w:tblGrid>
      <w:tr w:rsidR="00164E62" w:rsidRPr="00050D28" w14:paraId="64E4B92D" w14:textId="77777777" w:rsidTr="00F4215C">
        <w:trPr>
          <w:trHeight w:val="1007"/>
          <w:tblHeader/>
        </w:trPr>
        <w:tc>
          <w:tcPr>
            <w:tcW w:w="500" w:type="dxa"/>
          </w:tcPr>
          <w:p w14:paraId="4F01B3A9" w14:textId="77777777" w:rsidR="00164E62" w:rsidRPr="00050D28" w:rsidRDefault="00164E62" w:rsidP="00F1076F">
            <w:pPr>
              <w:widowControl w:val="0"/>
              <w:autoSpaceDE w:val="0"/>
              <w:autoSpaceDN w:val="0"/>
              <w:adjustRightInd w:val="0"/>
              <w:jc w:val="center"/>
            </w:pPr>
            <w:r w:rsidRPr="00050D28">
              <w:t>№</w:t>
            </w:r>
          </w:p>
          <w:p w14:paraId="0F563D3A" w14:textId="77777777" w:rsidR="00164E62" w:rsidRPr="00050D28" w:rsidRDefault="00164E62" w:rsidP="00F1076F">
            <w:pPr>
              <w:widowControl w:val="0"/>
              <w:autoSpaceDE w:val="0"/>
              <w:autoSpaceDN w:val="0"/>
              <w:adjustRightInd w:val="0"/>
              <w:jc w:val="center"/>
            </w:pPr>
            <w:r w:rsidRPr="00050D28">
              <w:t>п/п</w:t>
            </w:r>
          </w:p>
        </w:tc>
        <w:tc>
          <w:tcPr>
            <w:tcW w:w="5835" w:type="dxa"/>
            <w:vAlign w:val="center"/>
          </w:tcPr>
          <w:p w14:paraId="7A77A3F2" w14:textId="77777777" w:rsidR="00164E62" w:rsidRPr="00050D28" w:rsidRDefault="00164E62" w:rsidP="00164E62">
            <w:pPr>
              <w:widowControl w:val="0"/>
              <w:autoSpaceDE w:val="0"/>
              <w:autoSpaceDN w:val="0"/>
              <w:adjustRightInd w:val="0"/>
              <w:jc w:val="center"/>
            </w:pPr>
            <w:r w:rsidRPr="00050D28">
              <w:t>Категория земель и группы типов леса</w:t>
            </w:r>
          </w:p>
        </w:tc>
        <w:tc>
          <w:tcPr>
            <w:tcW w:w="2954" w:type="dxa"/>
            <w:vAlign w:val="center"/>
          </w:tcPr>
          <w:p w14:paraId="5AD97EDD" w14:textId="77777777" w:rsidR="00164E62" w:rsidRPr="00050D28" w:rsidRDefault="00164E62" w:rsidP="00164E62">
            <w:pPr>
              <w:widowControl w:val="0"/>
              <w:autoSpaceDE w:val="0"/>
              <w:autoSpaceDN w:val="0"/>
              <w:adjustRightInd w:val="0"/>
            </w:pPr>
            <w:r w:rsidRPr="00050D28">
              <w:t>Максимальная единовременная допустимая рекреационная нагрузка для массового повседневного отдыха (чел./га)</w:t>
            </w:r>
          </w:p>
        </w:tc>
      </w:tr>
      <w:tr w:rsidR="00164E62" w:rsidRPr="00050D28" w14:paraId="261AE09F" w14:textId="77777777" w:rsidTr="00F4215C">
        <w:trPr>
          <w:trHeight w:val="259"/>
          <w:tblHeader/>
        </w:trPr>
        <w:tc>
          <w:tcPr>
            <w:tcW w:w="500" w:type="dxa"/>
          </w:tcPr>
          <w:p w14:paraId="35A0EBD5" w14:textId="77777777" w:rsidR="00164E62" w:rsidRPr="00050D28" w:rsidRDefault="00164E62" w:rsidP="00F1076F">
            <w:pPr>
              <w:widowControl w:val="0"/>
              <w:autoSpaceDE w:val="0"/>
              <w:autoSpaceDN w:val="0"/>
              <w:adjustRightInd w:val="0"/>
              <w:jc w:val="center"/>
            </w:pPr>
            <w:r w:rsidRPr="00050D28">
              <w:t>1</w:t>
            </w:r>
          </w:p>
        </w:tc>
        <w:tc>
          <w:tcPr>
            <w:tcW w:w="5835" w:type="dxa"/>
            <w:vAlign w:val="center"/>
          </w:tcPr>
          <w:p w14:paraId="79842736" w14:textId="77777777" w:rsidR="00164E62" w:rsidRPr="00050D28" w:rsidRDefault="00164E62" w:rsidP="00164E62">
            <w:pPr>
              <w:widowControl w:val="0"/>
              <w:autoSpaceDE w:val="0"/>
              <w:autoSpaceDN w:val="0"/>
              <w:adjustRightInd w:val="0"/>
              <w:jc w:val="center"/>
            </w:pPr>
            <w:r w:rsidRPr="00050D28">
              <w:t>2</w:t>
            </w:r>
          </w:p>
        </w:tc>
        <w:tc>
          <w:tcPr>
            <w:tcW w:w="2954" w:type="dxa"/>
            <w:vAlign w:val="center"/>
          </w:tcPr>
          <w:p w14:paraId="5DE144D7" w14:textId="77777777" w:rsidR="00164E62" w:rsidRPr="00050D28" w:rsidRDefault="00164E62" w:rsidP="00164E62">
            <w:pPr>
              <w:widowControl w:val="0"/>
              <w:autoSpaceDE w:val="0"/>
              <w:autoSpaceDN w:val="0"/>
              <w:adjustRightInd w:val="0"/>
              <w:jc w:val="center"/>
            </w:pPr>
            <w:r w:rsidRPr="00050D28">
              <w:t>3</w:t>
            </w:r>
          </w:p>
        </w:tc>
      </w:tr>
      <w:tr w:rsidR="00EA3F4E" w:rsidRPr="00050D28" w14:paraId="4876E2F5" w14:textId="77777777" w:rsidTr="00F4215C">
        <w:tc>
          <w:tcPr>
            <w:tcW w:w="9289" w:type="dxa"/>
            <w:gridSpan w:val="3"/>
          </w:tcPr>
          <w:p w14:paraId="7027F88B" w14:textId="77777777" w:rsidR="00EA3F4E" w:rsidRPr="00050D28" w:rsidRDefault="00EA3F4E" w:rsidP="00F1076F">
            <w:pPr>
              <w:widowControl w:val="0"/>
              <w:autoSpaceDE w:val="0"/>
              <w:autoSpaceDN w:val="0"/>
              <w:adjustRightInd w:val="0"/>
              <w:jc w:val="center"/>
            </w:pPr>
            <w:r w:rsidRPr="00050D28">
              <w:t>Лесные земли</w:t>
            </w:r>
          </w:p>
        </w:tc>
      </w:tr>
      <w:tr w:rsidR="00164E62" w:rsidRPr="00050D28" w14:paraId="00268412" w14:textId="77777777" w:rsidTr="00F4215C">
        <w:tc>
          <w:tcPr>
            <w:tcW w:w="500" w:type="dxa"/>
          </w:tcPr>
          <w:p w14:paraId="13EDB197" w14:textId="77777777" w:rsidR="00164E62" w:rsidRPr="00050D28" w:rsidRDefault="00164E62" w:rsidP="00F1076F">
            <w:pPr>
              <w:widowControl w:val="0"/>
              <w:autoSpaceDE w:val="0"/>
              <w:autoSpaceDN w:val="0"/>
              <w:adjustRightInd w:val="0"/>
              <w:jc w:val="center"/>
            </w:pPr>
            <w:r w:rsidRPr="00050D28">
              <w:t>1</w:t>
            </w:r>
          </w:p>
        </w:tc>
        <w:tc>
          <w:tcPr>
            <w:tcW w:w="5835" w:type="dxa"/>
          </w:tcPr>
          <w:p w14:paraId="20C2A681" w14:textId="77777777" w:rsidR="00164E62" w:rsidRPr="00050D28" w:rsidRDefault="00164E62" w:rsidP="00096826">
            <w:pPr>
              <w:widowControl w:val="0"/>
              <w:autoSpaceDE w:val="0"/>
              <w:autoSpaceDN w:val="0"/>
              <w:adjustRightInd w:val="0"/>
              <w:jc w:val="both"/>
            </w:pPr>
            <w:r w:rsidRPr="00050D28">
              <w:t>Сосняки лишайниковые, сфагновые, травяно-сфагновые, травяно-болотные. Березняки сфагновые, травяно-болотные. Березняки сфагновые, сфагново-болотно-травяные, сфагново-травяные, травяно-болотные, болотно-крупнотравные. Осинники, ольшатники болотно-крупнотравные</w:t>
            </w:r>
          </w:p>
        </w:tc>
        <w:tc>
          <w:tcPr>
            <w:tcW w:w="2954" w:type="dxa"/>
            <w:vAlign w:val="center"/>
          </w:tcPr>
          <w:p w14:paraId="667A62A0" w14:textId="77777777" w:rsidR="00164E62" w:rsidRPr="00050D28" w:rsidRDefault="00164E62" w:rsidP="00096826">
            <w:pPr>
              <w:widowControl w:val="0"/>
              <w:autoSpaceDE w:val="0"/>
              <w:autoSpaceDN w:val="0"/>
              <w:adjustRightInd w:val="0"/>
              <w:jc w:val="center"/>
            </w:pPr>
            <w:r w:rsidRPr="00050D28">
              <w:t>1</w:t>
            </w:r>
          </w:p>
        </w:tc>
      </w:tr>
      <w:tr w:rsidR="00164E62" w:rsidRPr="00050D28" w14:paraId="3DD28B60" w14:textId="77777777" w:rsidTr="00F4215C">
        <w:tc>
          <w:tcPr>
            <w:tcW w:w="500" w:type="dxa"/>
          </w:tcPr>
          <w:p w14:paraId="60A56840" w14:textId="77777777" w:rsidR="00164E62" w:rsidRPr="00050D28" w:rsidRDefault="00164E62" w:rsidP="00F1076F">
            <w:pPr>
              <w:widowControl w:val="0"/>
              <w:autoSpaceDE w:val="0"/>
              <w:autoSpaceDN w:val="0"/>
              <w:adjustRightInd w:val="0"/>
              <w:jc w:val="center"/>
            </w:pPr>
            <w:r w:rsidRPr="00050D28">
              <w:t>2</w:t>
            </w:r>
          </w:p>
        </w:tc>
        <w:tc>
          <w:tcPr>
            <w:tcW w:w="5835" w:type="dxa"/>
          </w:tcPr>
          <w:p w14:paraId="449D448E" w14:textId="77777777" w:rsidR="00164E62" w:rsidRPr="00050D28" w:rsidRDefault="00164E62" w:rsidP="00096826">
            <w:pPr>
              <w:widowControl w:val="0"/>
              <w:autoSpaceDE w:val="0"/>
              <w:autoSpaceDN w:val="0"/>
              <w:adjustRightInd w:val="0"/>
              <w:jc w:val="both"/>
            </w:pPr>
            <w:r w:rsidRPr="00050D28">
              <w:t>Сосняки брусничные, долгомошные, долгомошно-болотно-травяные, долгомошно-сфагновые, приручейно-крупнотравные. Ельники брусничные, черничные, чернично-мелкотравные, долгомошные, долгомошно-болотно-травяные, приручейно-крупнотравные, приручьевые. Пихтарники черничные. Березняки, осинники приручейно-крупнотравные, болотно-крупнотравные, долгомошные. Дубравы, кленовники, ильмовники, липняки, ольшатники приручейно-крупнотравные</w:t>
            </w:r>
          </w:p>
        </w:tc>
        <w:tc>
          <w:tcPr>
            <w:tcW w:w="2954" w:type="dxa"/>
            <w:vAlign w:val="center"/>
          </w:tcPr>
          <w:p w14:paraId="605BD3A0" w14:textId="77777777" w:rsidR="00164E62" w:rsidRPr="00050D28" w:rsidRDefault="00164E62" w:rsidP="00096826">
            <w:pPr>
              <w:widowControl w:val="0"/>
              <w:autoSpaceDE w:val="0"/>
              <w:autoSpaceDN w:val="0"/>
              <w:adjustRightInd w:val="0"/>
              <w:jc w:val="center"/>
            </w:pPr>
            <w:r w:rsidRPr="00050D28">
              <w:t>3</w:t>
            </w:r>
          </w:p>
        </w:tc>
      </w:tr>
      <w:tr w:rsidR="00164E62" w:rsidRPr="00050D28" w14:paraId="769C5128" w14:textId="77777777" w:rsidTr="00F4215C">
        <w:tc>
          <w:tcPr>
            <w:tcW w:w="500" w:type="dxa"/>
          </w:tcPr>
          <w:p w14:paraId="5139AB14" w14:textId="77777777" w:rsidR="00164E62" w:rsidRPr="00050D28" w:rsidRDefault="00164E62" w:rsidP="00F1076F">
            <w:pPr>
              <w:widowControl w:val="0"/>
              <w:autoSpaceDE w:val="0"/>
              <w:autoSpaceDN w:val="0"/>
              <w:adjustRightInd w:val="0"/>
              <w:jc w:val="center"/>
            </w:pPr>
            <w:r w:rsidRPr="00050D28">
              <w:t>3</w:t>
            </w:r>
          </w:p>
        </w:tc>
        <w:tc>
          <w:tcPr>
            <w:tcW w:w="5835" w:type="dxa"/>
          </w:tcPr>
          <w:p w14:paraId="2C6509DD" w14:textId="77777777" w:rsidR="00164E62" w:rsidRPr="00050D28" w:rsidRDefault="00164E62" w:rsidP="00096826">
            <w:pPr>
              <w:widowControl w:val="0"/>
              <w:autoSpaceDE w:val="0"/>
              <w:autoSpaceDN w:val="0"/>
              <w:adjustRightInd w:val="0"/>
              <w:jc w:val="both"/>
            </w:pPr>
            <w:r w:rsidRPr="00050D28">
              <w:t>Сосняки черничные, чернично-широкотравные. Листвяги чернично-широкотравные. Ельники кислично-мелкотравные, сложные мелкотравные, кисличные, сложные. Пихтарники кисличные, сложные. Березняки брусничные, бруснично-вейниковые. Дубравы, липняки, кленовники, ильмовники сложные мелкотравные, чернично-широкотравные</w:t>
            </w:r>
          </w:p>
        </w:tc>
        <w:tc>
          <w:tcPr>
            <w:tcW w:w="2954" w:type="dxa"/>
            <w:vAlign w:val="center"/>
          </w:tcPr>
          <w:p w14:paraId="3B3836D5" w14:textId="77777777" w:rsidR="00164E62" w:rsidRPr="00050D28" w:rsidRDefault="00164E62" w:rsidP="00096826">
            <w:pPr>
              <w:widowControl w:val="0"/>
              <w:autoSpaceDE w:val="0"/>
              <w:autoSpaceDN w:val="0"/>
              <w:adjustRightInd w:val="0"/>
              <w:jc w:val="center"/>
            </w:pPr>
            <w:r w:rsidRPr="00050D28">
              <w:t>7</w:t>
            </w:r>
          </w:p>
        </w:tc>
      </w:tr>
      <w:tr w:rsidR="00164E62" w:rsidRPr="00050D28" w14:paraId="55C88161" w14:textId="77777777" w:rsidTr="00F4215C">
        <w:tc>
          <w:tcPr>
            <w:tcW w:w="500" w:type="dxa"/>
          </w:tcPr>
          <w:p w14:paraId="65E26C2E" w14:textId="77777777" w:rsidR="00164E62" w:rsidRPr="00050D28" w:rsidRDefault="00164E62" w:rsidP="00F1076F">
            <w:pPr>
              <w:widowControl w:val="0"/>
              <w:autoSpaceDE w:val="0"/>
              <w:autoSpaceDN w:val="0"/>
              <w:adjustRightInd w:val="0"/>
              <w:jc w:val="center"/>
            </w:pPr>
            <w:r w:rsidRPr="00050D28">
              <w:t>4</w:t>
            </w:r>
          </w:p>
        </w:tc>
        <w:tc>
          <w:tcPr>
            <w:tcW w:w="5835" w:type="dxa"/>
          </w:tcPr>
          <w:p w14:paraId="3A5D1C45" w14:textId="77777777" w:rsidR="00164E62" w:rsidRPr="00050D28" w:rsidRDefault="00164E62" w:rsidP="00096826">
            <w:pPr>
              <w:widowControl w:val="0"/>
              <w:autoSpaceDE w:val="0"/>
              <w:autoSpaceDN w:val="0"/>
              <w:adjustRightInd w:val="0"/>
              <w:jc w:val="both"/>
            </w:pPr>
            <w:r w:rsidRPr="00050D28">
              <w:t>Сосняки кисличные, сложные, кислично-широкотравные, сложные широкотравные. Березняки, осинники, ольшатники кислично-мелкотравные, чернично-широкотравные. Дубравы, липняки, кленовники, ильмовники кислично-широкотравные, сложные широкотравные</w:t>
            </w:r>
          </w:p>
        </w:tc>
        <w:tc>
          <w:tcPr>
            <w:tcW w:w="2954" w:type="dxa"/>
            <w:vAlign w:val="center"/>
          </w:tcPr>
          <w:p w14:paraId="21124AB3" w14:textId="77777777" w:rsidR="00164E62" w:rsidRPr="00050D28" w:rsidRDefault="00164E62" w:rsidP="00096826">
            <w:pPr>
              <w:widowControl w:val="0"/>
              <w:autoSpaceDE w:val="0"/>
              <w:autoSpaceDN w:val="0"/>
              <w:adjustRightInd w:val="0"/>
              <w:jc w:val="center"/>
            </w:pPr>
            <w:r w:rsidRPr="00050D28">
              <w:t>13</w:t>
            </w:r>
          </w:p>
        </w:tc>
      </w:tr>
      <w:tr w:rsidR="00164E62" w:rsidRPr="00050D28" w14:paraId="4C34D585" w14:textId="77777777" w:rsidTr="00F4215C">
        <w:tc>
          <w:tcPr>
            <w:tcW w:w="500" w:type="dxa"/>
          </w:tcPr>
          <w:p w14:paraId="0818439A" w14:textId="77777777" w:rsidR="00164E62" w:rsidRPr="00050D28" w:rsidRDefault="00164E62" w:rsidP="00F1076F">
            <w:pPr>
              <w:widowControl w:val="0"/>
              <w:autoSpaceDE w:val="0"/>
              <w:autoSpaceDN w:val="0"/>
              <w:adjustRightInd w:val="0"/>
              <w:jc w:val="center"/>
            </w:pPr>
            <w:r w:rsidRPr="00050D28">
              <w:t>5</w:t>
            </w:r>
          </w:p>
        </w:tc>
        <w:tc>
          <w:tcPr>
            <w:tcW w:w="5835" w:type="dxa"/>
          </w:tcPr>
          <w:p w14:paraId="25E62ADC" w14:textId="77777777" w:rsidR="00164E62" w:rsidRPr="00050D28" w:rsidRDefault="00164E62" w:rsidP="00096826">
            <w:pPr>
              <w:widowControl w:val="0"/>
              <w:autoSpaceDE w:val="0"/>
              <w:autoSpaceDN w:val="0"/>
              <w:adjustRightInd w:val="0"/>
              <w:jc w:val="both"/>
            </w:pPr>
            <w:r w:rsidRPr="00050D28">
              <w:t>Березняки, осинники, ольшатники кислично-широкотравные, сложные широкотравные</w:t>
            </w:r>
          </w:p>
        </w:tc>
        <w:tc>
          <w:tcPr>
            <w:tcW w:w="2954" w:type="dxa"/>
            <w:vAlign w:val="center"/>
          </w:tcPr>
          <w:p w14:paraId="0A071171" w14:textId="77777777" w:rsidR="00164E62" w:rsidRPr="00050D28" w:rsidRDefault="00164E62" w:rsidP="00096826">
            <w:pPr>
              <w:widowControl w:val="0"/>
              <w:autoSpaceDE w:val="0"/>
              <w:autoSpaceDN w:val="0"/>
              <w:adjustRightInd w:val="0"/>
              <w:jc w:val="center"/>
            </w:pPr>
            <w:r w:rsidRPr="00050D28">
              <w:t>20</w:t>
            </w:r>
          </w:p>
        </w:tc>
      </w:tr>
      <w:tr w:rsidR="00164E62" w:rsidRPr="00050D28" w14:paraId="05945A70" w14:textId="77777777" w:rsidTr="00F4215C">
        <w:tc>
          <w:tcPr>
            <w:tcW w:w="500" w:type="dxa"/>
          </w:tcPr>
          <w:p w14:paraId="21F0355F" w14:textId="77777777" w:rsidR="00164E62" w:rsidRPr="00050D28" w:rsidRDefault="00164E62" w:rsidP="00F1076F">
            <w:pPr>
              <w:widowControl w:val="0"/>
              <w:autoSpaceDE w:val="0"/>
              <w:autoSpaceDN w:val="0"/>
              <w:adjustRightInd w:val="0"/>
              <w:jc w:val="center"/>
            </w:pPr>
            <w:r w:rsidRPr="00050D28">
              <w:t>6</w:t>
            </w:r>
          </w:p>
        </w:tc>
        <w:tc>
          <w:tcPr>
            <w:tcW w:w="5835" w:type="dxa"/>
          </w:tcPr>
          <w:p w14:paraId="173C4020" w14:textId="77777777" w:rsidR="00164E62" w:rsidRPr="00050D28" w:rsidRDefault="00164E62" w:rsidP="00096826">
            <w:pPr>
              <w:widowControl w:val="0"/>
              <w:autoSpaceDE w:val="0"/>
              <w:autoSpaceDN w:val="0"/>
              <w:adjustRightInd w:val="0"/>
              <w:jc w:val="both"/>
            </w:pPr>
            <w:r w:rsidRPr="00050D28">
              <w:t>Не занятые лесными насаждениями</w:t>
            </w:r>
          </w:p>
        </w:tc>
        <w:tc>
          <w:tcPr>
            <w:tcW w:w="2954" w:type="dxa"/>
            <w:vAlign w:val="center"/>
          </w:tcPr>
          <w:p w14:paraId="7D74D174" w14:textId="77777777" w:rsidR="00164E62" w:rsidRPr="00050D28" w:rsidRDefault="00164E62" w:rsidP="00096826">
            <w:pPr>
              <w:widowControl w:val="0"/>
              <w:autoSpaceDE w:val="0"/>
              <w:autoSpaceDN w:val="0"/>
              <w:adjustRightInd w:val="0"/>
              <w:jc w:val="center"/>
            </w:pPr>
            <w:r w:rsidRPr="00050D28">
              <w:t>50</w:t>
            </w:r>
          </w:p>
        </w:tc>
      </w:tr>
      <w:tr w:rsidR="00F1076F" w:rsidRPr="00050D28" w14:paraId="613AE8A8" w14:textId="77777777" w:rsidTr="00F4215C">
        <w:tc>
          <w:tcPr>
            <w:tcW w:w="9289" w:type="dxa"/>
            <w:gridSpan w:val="3"/>
          </w:tcPr>
          <w:p w14:paraId="275E2194" w14:textId="77777777" w:rsidR="00F1076F" w:rsidRPr="00050D28" w:rsidRDefault="00F1076F" w:rsidP="00F1076F">
            <w:pPr>
              <w:widowControl w:val="0"/>
              <w:autoSpaceDE w:val="0"/>
              <w:autoSpaceDN w:val="0"/>
              <w:adjustRightInd w:val="0"/>
              <w:jc w:val="center"/>
            </w:pPr>
            <w:r w:rsidRPr="00050D28">
              <w:t>Нелесные земли</w:t>
            </w:r>
          </w:p>
        </w:tc>
      </w:tr>
      <w:tr w:rsidR="00F1076F" w:rsidRPr="00050D28" w14:paraId="00E3A19C" w14:textId="77777777" w:rsidTr="00F4215C">
        <w:tc>
          <w:tcPr>
            <w:tcW w:w="500" w:type="dxa"/>
          </w:tcPr>
          <w:p w14:paraId="2BFC5038" w14:textId="77777777" w:rsidR="00F1076F" w:rsidRPr="00050D28" w:rsidRDefault="00F1076F" w:rsidP="00F1076F">
            <w:pPr>
              <w:widowControl w:val="0"/>
              <w:autoSpaceDE w:val="0"/>
              <w:autoSpaceDN w:val="0"/>
              <w:adjustRightInd w:val="0"/>
              <w:jc w:val="center"/>
            </w:pPr>
            <w:r w:rsidRPr="00050D28">
              <w:t>7</w:t>
            </w:r>
          </w:p>
        </w:tc>
        <w:tc>
          <w:tcPr>
            <w:tcW w:w="5835" w:type="dxa"/>
          </w:tcPr>
          <w:p w14:paraId="099E505C" w14:textId="77777777" w:rsidR="00F1076F" w:rsidRPr="00050D28" w:rsidRDefault="00F1076F" w:rsidP="00F1076F">
            <w:pPr>
              <w:widowControl w:val="0"/>
              <w:autoSpaceDE w:val="0"/>
              <w:autoSpaceDN w:val="0"/>
              <w:adjustRightInd w:val="0"/>
              <w:ind w:firstLine="720"/>
              <w:jc w:val="both"/>
            </w:pPr>
            <w:r w:rsidRPr="00050D28">
              <w:t>Дороги, усадьбы, пески и др.</w:t>
            </w:r>
          </w:p>
        </w:tc>
        <w:tc>
          <w:tcPr>
            <w:tcW w:w="2954" w:type="dxa"/>
            <w:vAlign w:val="bottom"/>
          </w:tcPr>
          <w:p w14:paraId="197D8F00" w14:textId="77777777" w:rsidR="00F1076F" w:rsidRPr="00050D28" w:rsidRDefault="00F1076F" w:rsidP="00F1076F">
            <w:pPr>
              <w:widowControl w:val="0"/>
              <w:autoSpaceDE w:val="0"/>
              <w:autoSpaceDN w:val="0"/>
              <w:adjustRightInd w:val="0"/>
              <w:jc w:val="center"/>
            </w:pPr>
            <w:r w:rsidRPr="00050D28">
              <w:t>50</w:t>
            </w:r>
          </w:p>
        </w:tc>
      </w:tr>
    </w:tbl>
    <w:p w14:paraId="319F71C6" w14:textId="77777777" w:rsidR="00096826" w:rsidRPr="00050D28" w:rsidRDefault="00096826" w:rsidP="00F4215C">
      <w:pPr>
        <w:pStyle w:val="a3"/>
        <w:spacing w:before="200" w:line="360" w:lineRule="auto"/>
        <w:ind w:firstLine="709"/>
        <w:jc w:val="both"/>
      </w:pPr>
      <w:r w:rsidRPr="00050D28">
        <w:t>Нормы нагрузок действительны для неподготовленных для отдыха приспевающих, спелых, разновозрастных насаждений. Для перестойных насаждений их снижают в 1,1 раза, для средневозрастных - в 1,3 раза, для молодняков - в 2 раза.</w:t>
      </w:r>
    </w:p>
    <w:p w14:paraId="4CDC7A44" w14:textId="77777777" w:rsidR="00096826" w:rsidRPr="00050D28" w:rsidRDefault="00096826" w:rsidP="00F4215C">
      <w:pPr>
        <w:pStyle w:val="a3"/>
        <w:spacing w:line="360" w:lineRule="auto"/>
        <w:ind w:firstLine="709"/>
        <w:jc w:val="both"/>
      </w:pPr>
      <w:r w:rsidRPr="00050D28">
        <w:t>Нормы нагрузок увеличивают при протяженности дорог и троп от 10 до 25 м/га в 1,5, от 25 до 100 м/га - в 2, от 100 до 250 м/га - в 3 раза.</w:t>
      </w:r>
    </w:p>
    <w:p w14:paraId="414B6B87" w14:textId="77777777" w:rsidR="00096826" w:rsidRPr="00F4215C" w:rsidRDefault="00096826" w:rsidP="00F4215C">
      <w:pPr>
        <w:pStyle w:val="a3"/>
        <w:spacing w:line="360" w:lineRule="auto"/>
        <w:ind w:firstLine="709"/>
        <w:jc w:val="both"/>
      </w:pPr>
      <w:r w:rsidRPr="00F4215C">
        <w:t xml:space="preserve">Для определения допустимой рекреационной нагрузки также могут быть использованы «Общесоюзные нормативы для таксации лесов» (утвержденные приказом Государственного комитета СССР по лесному хозяйству № 38 от 28.02.1989 г.) и другие, утвержденные в установленном порядке, документы. </w:t>
      </w:r>
    </w:p>
    <w:p w14:paraId="0568F84F" w14:textId="77777777" w:rsidR="00096826" w:rsidRPr="00F4215C" w:rsidRDefault="00096826" w:rsidP="00F4215C">
      <w:pPr>
        <w:pStyle w:val="a3"/>
        <w:spacing w:line="360" w:lineRule="auto"/>
        <w:ind w:firstLine="709"/>
        <w:jc w:val="both"/>
      </w:pPr>
      <w:r w:rsidRPr="00F4215C">
        <w:t>В зависимости от рекреационной нагрузки режим использования лесов для отдыха может быть:</w:t>
      </w:r>
    </w:p>
    <w:p w14:paraId="270A8F25" w14:textId="77777777" w:rsidR="00096826" w:rsidRPr="00F4215C" w:rsidRDefault="00096826" w:rsidP="00F4215C">
      <w:pPr>
        <w:pStyle w:val="a3"/>
        <w:spacing w:line="360" w:lineRule="auto"/>
        <w:ind w:firstLine="709"/>
        <w:jc w:val="both"/>
      </w:pPr>
      <w:r w:rsidRPr="00F4215C">
        <w:t xml:space="preserve">- свободный – нагрузка до 5 чел./га; </w:t>
      </w:r>
    </w:p>
    <w:p w14:paraId="5B224ADE" w14:textId="77777777" w:rsidR="00096826" w:rsidRPr="00F4215C" w:rsidRDefault="00096826" w:rsidP="00F4215C">
      <w:pPr>
        <w:pStyle w:val="a3"/>
        <w:spacing w:line="360" w:lineRule="auto"/>
        <w:ind w:firstLine="709"/>
        <w:jc w:val="both"/>
      </w:pPr>
      <w:r w:rsidRPr="00F4215C">
        <w:t>- средне-регулируемый – нагрузка 5-20 чел./га;</w:t>
      </w:r>
    </w:p>
    <w:p w14:paraId="4D9F0AFA" w14:textId="77777777" w:rsidR="00096826" w:rsidRPr="00F4215C" w:rsidRDefault="00096826" w:rsidP="00F4215C">
      <w:pPr>
        <w:pStyle w:val="a3"/>
        <w:spacing w:line="360" w:lineRule="auto"/>
        <w:ind w:firstLine="709"/>
        <w:jc w:val="both"/>
      </w:pPr>
      <w:r w:rsidRPr="00F4215C">
        <w:t>- строго-регулируемый – нагрузка более 20 чел./га.</w:t>
      </w:r>
    </w:p>
    <w:p w14:paraId="47CD20B6" w14:textId="763D99BA" w:rsidR="00096826" w:rsidRPr="00F4215C" w:rsidRDefault="00096826" w:rsidP="00F4215C">
      <w:pPr>
        <w:pStyle w:val="a3"/>
        <w:tabs>
          <w:tab w:val="left" w:pos="7938"/>
          <w:tab w:val="left" w:pos="8080"/>
        </w:tabs>
        <w:spacing w:after="240"/>
        <w:jc w:val="center"/>
        <w:rPr>
          <w:b/>
          <w:szCs w:val="24"/>
        </w:rPr>
      </w:pPr>
      <w:r w:rsidRPr="00050D28">
        <w:rPr>
          <w:rFonts w:eastAsia="SimSun"/>
          <w:b/>
        </w:rPr>
        <w:t>2</w:t>
      </w:r>
      <w:r w:rsidRPr="00F4215C">
        <w:rPr>
          <w:b/>
          <w:szCs w:val="24"/>
        </w:rPr>
        <w:t>.8.3</w:t>
      </w:r>
      <w:r w:rsidR="00F4215C">
        <w:rPr>
          <w:b/>
          <w:szCs w:val="24"/>
        </w:rPr>
        <w:t>.</w:t>
      </w:r>
      <w:r w:rsidRPr="00F4215C">
        <w:rPr>
          <w:b/>
          <w:szCs w:val="24"/>
        </w:rPr>
        <w:t xml:space="preserve"> Перечень кварталов и (или) частей кварталов зоны </w:t>
      </w:r>
      <w:r w:rsidR="00F4215C">
        <w:rPr>
          <w:b/>
          <w:szCs w:val="24"/>
        </w:rPr>
        <w:br/>
      </w:r>
      <w:r w:rsidRPr="00F4215C">
        <w:rPr>
          <w:b/>
          <w:szCs w:val="24"/>
        </w:rPr>
        <w:t xml:space="preserve">рекреационной деятельности, в том числе перечень кварталов и (или) их частей, </w:t>
      </w:r>
      <w:r w:rsidR="00F4215C">
        <w:rPr>
          <w:b/>
          <w:szCs w:val="24"/>
        </w:rPr>
        <w:br/>
      </w:r>
      <w:r w:rsidRPr="00F4215C">
        <w:rPr>
          <w:b/>
          <w:szCs w:val="24"/>
        </w:rPr>
        <w:t>в которых допускается возведение физкульту</w:t>
      </w:r>
      <w:r w:rsidR="00F4215C">
        <w:rPr>
          <w:b/>
          <w:szCs w:val="24"/>
        </w:rPr>
        <w:t>рно-оздоровительных, спортивных</w:t>
      </w:r>
      <w:r w:rsidR="00F4215C">
        <w:rPr>
          <w:b/>
          <w:szCs w:val="24"/>
        </w:rPr>
        <w:br/>
      </w:r>
      <w:r w:rsidRPr="00F4215C">
        <w:rPr>
          <w:b/>
          <w:szCs w:val="24"/>
        </w:rPr>
        <w:t>и спортивно-технических сооружений</w:t>
      </w:r>
    </w:p>
    <w:p w14:paraId="236CC26E" w14:textId="77777777" w:rsidR="00096826" w:rsidRPr="00F4215C" w:rsidRDefault="00F876F0" w:rsidP="00F4215C">
      <w:pPr>
        <w:pStyle w:val="a3"/>
        <w:spacing w:line="360" w:lineRule="auto"/>
        <w:ind w:firstLine="709"/>
        <w:jc w:val="both"/>
      </w:pPr>
      <w:r w:rsidRPr="00F4215C">
        <w:t>В соответствии с законом Ленинградской области от 23.06.2025 № 70-оз «Об утверждении Стратегии социально-экономического развития Ленинградской области до 2036 года», определено, что одним из направлений и приоритетов социально-экономического развития Ленинградской области является туризм. В этой связи можно говорить и о развитии освоения лесов в целях осуществления рекреационной деятельности</w:t>
      </w:r>
      <w:r w:rsidR="00096826" w:rsidRPr="00F4215C">
        <w:t>.</w:t>
      </w:r>
    </w:p>
    <w:p w14:paraId="1E6BC769" w14:textId="77777777" w:rsidR="00096826" w:rsidRPr="00F4215C" w:rsidRDefault="00096826" w:rsidP="00F4215C">
      <w:pPr>
        <w:pStyle w:val="a3"/>
        <w:spacing w:line="360" w:lineRule="auto"/>
        <w:ind w:firstLine="709"/>
        <w:jc w:val="both"/>
      </w:pPr>
      <w:r w:rsidRPr="00F4215C">
        <w:t>Перспектива развития освоения лесов в рекреационных целях для удовлетворения потребностей населения Ленинградской области, Санкт-Петербурга, а также туристических групп связана с увеличением потребительского спроса на рекреационные услуги и их инвестиционную привлекательность.</w:t>
      </w:r>
    </w:p>
    <w:p w14:paraId="27CDCBA1" w14:textId="77777777" w:rsidR="00096826" w:rsidRPr="00F4215C" w:rsidRDefault="00096826" w:rsidP="00F4215C">
      <w:pPr>
        <w:pStyle w:val="a3"/>
        <w:spacing w:line="360" w:lineRule="auto"/>
        <w:ind w:firstLine="709"/>
        <w:jc w:val="both"/>
      </w:pPr>
      <w:r w:rsidRPr="00F4215C">
        <w:t xml:space="preserve">В соответствии с лесным планом Ленинградской области и лесохозяйственным регламентом лесничества во всех кварталах </w:t>
      </w:r>
      <w:r w:rsidR="00D63EC1" w:rsidRPr="00F4215C">
        <w:t>Волховского</w:t>
      </w:r>
      <w:r w:rsidRPr="00F4215C">
        <w:t xml:space="preserve"> лесничества допускается рекреационная деятельность, если она не противоречит действующему законодательству. </w:t>
      </w:r>
    </w:p>
    <w:p w14:paraId="1D09BA14" w14:textId="77777777" w:rsidR="00096826" w:rsidRPr="00F4215C" w:rsidRDefault="00096826" w:rsidP="00F4215C">
      <w:pPr>
        <w:pStyle w:val="a3"/>
        <w:spacing w:line="360" w:lineRule="auto"/>
        <w:ind w:firstLine="709"/>
        <w:jc w:val="both"/>
      </w:pPr>
      <w:r w:rsidRPr="00F4215C">
        <w:t xml:space="preserve">Перечень кварталов и (или) их частей, в которых допускается возведение физкультурно-оздоровительных, спортивных и спортивно-технических сооружений определяется для конкретного лесного участка, предоставленного для осуществления рекреационной деятельности, в проекте освоения лесов на основании материалов таксации лесов и в соответствии с законодательством Российской Федерации. </w:t>
      </w:r>
    </w:p>
    <w:p w14:paraId="19345BE6" w14:textId="77777777" w:rsidR="00096826" w:rsidRPr="00F4215C" w:rsidRDefault="00096826" w:rsidP="00F4215C">
      <w:pPr>
        <w:pStyle w:val="a3"/>
        <w:tabs>
          <w:tab w:val="left" w:pos="7938"/>
          <w:tab w:val="left" w:pos="8080"/>
        </w:tabs>
        <w:spacing w:after="240"/>
        <w:jc w:val="center"/>
        <w:rPr>
          <w:b/>
          <w:szCs w:val="24"/>
        </w:rPr>
      </w:pPr>
      <w:bookmarkStart w:id="122" w:name="_Toc133581093"/>
      <w:r w:rsidRPr="00F4215C">
        <w:rPr>
          <w:b/>
          <w:szCs w:val="24"/>
        </w:rPr>
        <w:t>2.8.4. Функциональное зонирование территории зоны рекреационной деятельности</w:t>
      </w:r>
      <w:bookmarkEnd w:id="122"/>
    </w:p>
    <w:p w14:paraId="08B636BD" w14:textId="77777777" w:rsidR="00096826" w:rsidRPr="00F4215C" w:rsidRDefault="00096826" w:rsidP="00F4215C">
      <w:pPr>
        <w:pStyle w:val="a3"/>
        <w:spacing w:line="360" w:lineRule="auto"/>
        <w:ind w:firstLine="709"/>
        <w:jc w:val="both"/>
      </w:pPr>
      <w:r w:rsidRPr="00F4215C">
        <w:t>Отраслевой стандарт ОСТ 56-84-85 «Использование лесов в рекреационных целях» определяет понятие «рекреационное зонирование» как разделение рекреационных территорий на зоны в соответствии с их функциональным назначением, природными особенностями, использованием и другими факторами.</w:t>
      </w:r>
    </w:p>
    <w:p w14:paraId="515E9C45" w14:textId="77777777" w:rsidR="00096826" w:rsidRPr="00F4215C" w:rsidRDefault="00096826" w:rsidP="00F4215C">
      <w:pPr>
        <w:pStyle w:val="a3"/>
        <w:spacing w:line="360" w:lineRule="auto"/>
        <w:ind w:firstLine="709"/>
        <w:jc w:val="both"/>
      </w:pPr>
      <w:r w:rsidRPr="00F4215C">
        <w:t>Постановлением Правительства РФ от 21.12.2019 №</w:t>
      </w:r>
      <w:r w:rsidR="0082149A" w:rsidRPr="00F4215C">
        <w:t xml:space="preserve"> </w:t>
      </w:r>
      <w:r w:rsidRPr="00F4215C">
        <w:t>1755 утверждены Правила изменения границ земель, на которых располагаются леса, указанные в пунктах 3 и 4 части 1 статьи 114 Лесного кодекса РФ, и определения функциональных зон в лесах, расположенных в лесопарковых зонах. Согласно Правил</w:t>
      </w:r>
      <w:r w:rsidR="0082149A" w:rsidRPr="00F4215C">
        <w:t>ам</w:t>
      </w:r>
      <w:r w:rsidRPr="00F4215C">
        <w:t xml:space="preserve"> определяются следующие функциональные зоны в лесах, расположенных в лесопарковой зоне: зона активного отдыха; прогулочная зона; зона фаунистического покоя; восстановительная зона.</w:t>
      </w:r>
    </w:p>
    <w:p w14:paraId="359DD1F8" w14:textId="77777777" w:rsidR="00096826" w:rsidRPr="00F4215C" w:rsidRDefault="00096826" w:rsidP="00F4215C">
      <w:pPr>
        <w:pStyle w:val="a3"/>
        <w:spacing w:line="360" w:lineRule="auto"/>
        <w:ind w:firstLine="709"/>
        <w:jc w:val="both"/>
      </w:pPr>
      <w:r w:rsidRPr="00F4215C">
        <w:t>Статьей 114 Лесного кодекса РФ установлено, что к лесам, расположенным в лесопарковых зонах</w:t>
      </w:r>
      <w:r w:rsidR="0082149A" w:rsidRPr="00F4215C">
        <w:t>,</w:t>
      </w:r>
      <w:r w:rsidRPr="00F4215C">
        <w:t xml:space="preserve"> относятся леса, расположенные на землях лесного фонда и землях иных категорий, используемые в целях организации отдыха населения, сохранения санитарно-гигиенической, оздоровительной функций и эстетической ценности природных ландшафтов.</w:t>
      </w:r>
    </w:p>
    <w:p w14:paraId="028CD4D7" w14:textId="77777777" w:rsidR="00096826" w:rsidRPr="00F4215C" w:rsidRDefault="00096826" w:rsidP="00F4215C">
      <w:pPr>
        <w:pStyle w:val="a3"/>
        <w:spacing w:line="360" w:lineRule="auto"/>
        <w:ind w:firstLine="709"/>
        <w:jc w:val="both"/>
      </w:pPr>
      <w:r w:rsidRPr="00F4215C">
        <w:t>Функциональное зонирование территории зоны рекреационной деятельности лесничества не производилось. Для этой цели должны быть проведены дополнительные специальные обследования.</w:t>
      </w:r>
    </w:p>
    <w:p w14:paraId="6FCDE2FE" w14:textId="77777777" w:rsidR="00096826" w:rsidRPr="00F4215C" w:rsidRDefault="00096826" w:rsidP="00F4215C">
      <w:pPr>
        <w:pStyle w:val="a3"/>
        <w:spacing w:line="360" w:lineRule="auto"/>
        <w:ind w:firstLine="709"/>
        <w:jc w:val="both"/>
      </w:pPr>
      <w:r w:rsidRPr="00F4215C">
        <w:t xml:space="preserve">В целях дифференциации режима использования, охраны, защиты и воспроизводства лесов, а также для сохранения мест обитания фауны и восстановления нарушенных природных ландшафтов при натурном обследовании на основании комплексной оценки современного состояния и предполагаемого использования территории участка могут определяться функциональные зоны, каждая из которых предполагает определенный режим использования территории: </w:t>
      </w:r>
    </w:p>
    <w:p w14:paraId="488A0E88" w14:textId="77777777" w:rsidR="00096826" w:rsidRPr="00F4215C" w:rsidRDefault="00096826" w:rsidP="00F4215C">
      <w:pPr>
        <w:pStyle w:val="a3"/>
        <w:spacing w:line="360" w:lineRule="auto"/>
        <w:ind w:firstLine="709"/>
        <w:jc w:val="both"/>
      </w:pPr>
      <w:r w:rsidRPr="00F4215C">
        <w:t>- зона активного отдыха определяется в местах лесов с единовременной посещаемостью 20 и более человек на 1 гектар в целях их благоустройства и формирования эстетически ценных природных ландшафтов повышенной устойчивости;</w:t>
      </w:r>
    </w:p>
    <w:p w14:paraId="735C434E" w14:textId="77777777" w:rsidR="00096826" w:rsidRPr="00F4215C" w:rsidRDefault="00096826" w:rsidP="00F4215C">
      <w:pPr>
        <w:pStyle w:val="a3"/>
        <w:spacing w:line="360" w:lineRule="auto"/>
        <w:ind w:firstLine="709"/>
        <w:jc w:val="both"/>
      </w:pPr>
      <w:r w:rsidRPr="00F4215C">
        <w:t>- прогулочная зона определяется в местах лесов для организации индивидуальных и групповых прогулок, туристских маршрутов. Максимальная единовременная посещаемость прогулочной зоны составляет 5 - 20 человек на 1 гектар;</w:t>
      </w:r>
    </w:p>
    <w:p w14:paraId="358F079D" w14:textId="77777777" w:rsidR="00096826" w:rsidRPr="00F4215C" w:rsidRDefault="00096826" w:rsidP="00F4215C">
      <w:pPr>
        <w:pStyle w:val="a3"/>
        <w:spacing w:line="360" w:lineRule="auto"/>
        <w:ind w:firstLine="709"/>
        <w:jc w:val="both"/>
      </w:pPr>
      <w:r w:rsidRPr="00F4215C">
        <w:t>- зона фаунистического покоя определяется в целях создания условий для обитания и размножения диких птиц и зверей;</w:t>
      </w:r>
    </w:p>
    <w:p w14:paraId="4B23EAAD" w14:textId="77777777" w:rsidR="00096826" w:rsidRPr="00F4215C" w:rsidRDefault="00096826" w:rsidP="00F4215C">
      <w:pPr>
        <w:pStyle w:val="a3"/>
        <w:spacing w:line="360" w:lineRule="auto"/>
        <w:ind w:firstLine="709"/>
        <w:jc w:val="both"/>
      </w:pPr>
      <w:r w:rsidRPr="00F4215C">
        <w:t>- восстановительная зона определяется в местах лесов, где произошли гибель лесных насаждений либо существенное снижение их устойчивости и требуется длительное осуществление комплекса мероприятий по воспроизводству лесов.</w:t>
      </w:r>
    </w:p>
    <w:p w14:paraId="3BEEC41E" w14:textId="77777777" w:rsidR="00096826" w:rsidRPr="00F4215C" w:rsidRDefault="00096826" w:rsidP="00F4215C">
      <w:pPr>
        <w:pStyle w:val="a3"/>
        <w:tabs>
          <w:tab w:val="left" w:pos="7938"/>
          <w:tab w:val="left" w:pos="8080"/>
        </w:tabs>
        <w:spacing w:after="240"/>
        <w:jc w:val="center"/>
        <w:rPr>
          <w:b/>
          <w:szCs w:val="24"/>
        </w:rPr>
      </w:pPr>
      <w:r w:rsidRPr="00F4215C">
        <w:rPr>
          <w:b/>
          <w:szCs w:val="24"/>
        </w:rPr>
        <w:t>2.8.5</w:t>
      </w:r>
      <w:r w:rsidR="00924865" w:rsidRPr="00F4215C">
        <w:rPr>
          <w:b/>
          <w:szCs w:val="24"/>
        </w:rPr>
        <w:t>.</w:t>
      </w:r>
      <w:r w:rsidRPr="00F4215C">
        <w:rPr>
          <w:b/>
          <w:szCs w:val="24"/>
        </w:rPr>
        <w:t xml:space="preserve"> Перечень временных построек на лесных участках и нормативы </w:t>
      </w:r>
      <w:r w:rsidRPr="00F4215C">
        <w:rPr>
          <w:b/>
          <w:szCs w:val="24"/>
        </w:rPr>
        <w:br/>
        <w:t>их благоустройства</w:t>
      </w:r>
    </w:p>
    <w:p w14:paraId="51E6817F" w14:textId="77777777" w:rsidR="00096826" w:rsidRPr="00F4215C" w:rsidRDefault="00096826" w:rsidP="00F4215C">
      <w:pPr>
        <w:pStyle w:val="a3"/>
        <w:spacing w:line="360" w:lineRule="auto"/>
        <w:ind w:firstLine="709"/>
        <w:jc w:val="both"/>
      </w:pPr>
      <w:bookmarkStart w:id="123" w:name="_Toc527992826"/>
      <w:bookmarkStart w:id="124" w:name="_Toc527994533"/>
      <w:r w:rsidRPr="00F4215C">
        <w:t>При осуществлении рекреационной деятельности в лесах допускается осуществлять благоустройство соответствующих лесных участков.</w:t>
      </w:r>
    </w:p>
    <w:p w14:paraId="1302D3BC" w14:textId="77777777" w:rsidR="008B6151" w:rsidRPr="00F4215C" w:rsidRDefault="008B6151" w:rsidP="00F4215C">
      <w:pPr>
        <w:pStyle w:val="a3"/>
        <w:spacing w:line="360" w:lineRule="auto"/>
        <w:ind w:firstLine="709"/>
        <w:jc w:val="both"/>
      </w:pPr>
      <w:r w:rsidRPr="00F4215C">
        <w:t>На части площади, не превышающей 20 процентов площади предоставленного для осуществления рекреационной деятельности лесного участка, общей площадью, не превышающей одного гектара и не занятой лесными насаждениями, допускаются строительство, реконструкция и эксплуатация объектов капитального строительства для оказания услуг в сфере туризма, физической культуры и спорта, организации отдыха и укрепления здоровья граждан, а также возведение, эксплуатация и демонтаж для указанных целей некапитальных строений, сооружений, предусмотренных перечнем объектов капитального строительства, не связанных с созданием лесной инфраструктуры, и перечнем некапитальных строений, сооружений, не связанных с созданием лесной инфраструктуры.</w:t>
      </w:r>
    </w:p>
    <w:p w14:paraId="6E818AAB" w14:textId="77777777" w:rsidR="008B6151" w:rsidRPr="00F4215C" w:rsidRDefault="008B6151" w:rsidP="00F4215C">
      <w:pPr>
        <w:pStyle w:val="a3"/>
        <w:spacing w:line="360" w:lineRule="auto"/>
        <w:ind w:firstLine="709"/>
        <w:jc w:val="both"/>
      </w:pPr>
      <w:r w:rsidRPr="00F4215C">
        <w:t>Ограничения по площади, установленные частью 2 статьи 41 Лесного кодекса РФ, не распространяются на велосипедные, велопешеходные, пешеходные и беговые дорожки, тропы, лыжные и роллерные трассы, а также элементы благоустройства лесного участка, включая беседки, навесы, лавочки, туалеты, объекты освещения, урны.</w:t>
      </w:r>
    </w:p>
    <w:p w14:paraId="7AB1A4E0" w14:textId="77777777" w:rsidR="008B6151" w:rsidRPr="00F4215C" w:rsidRDefault="008B6151" w:rsidP="00F4215C">
      <w:pPr>
        <w:pStyle w:val="a3"/>
        <w:spacing w:line="360" w:lineRule="auto"/>
        <w:ind w:firstLine="709"/>
        <w:jc w:val="both"/>
      </w:pPr>
      <w:r w:rsidRPr="00F4215C">
        <w:t>При осуществлении в лесах деятельности, предусмотренной частью 2 статьи 41 Лесного кодекса РФ, и размещении предусмотренных частью 3 статьи 41 Лесного кодекса РФ объектов не допускается создание объектов, являющихся местами жительства физических лиц.</w:t>
      </w:r>
    </w:p>
    <w:p w14:paraId="0C0F0ECD" w14:textId="77777777" w:rsidR="00096826" w:rsidRPr="00F4215C" w:rsidRDefault="00096826" w:rsidP="00F4215C">
      <w:pPr>
        <w:pStyle w:val="a3"/>
        <w:spacing w:line="360" w:lineRule="auto"/>
        <w:ind w:firstLine="709"/>
        <w:jc w:val="both"/>
      </w:pPr>
      <w:r w:rsidRPr="00F4215C">
        <w:t>Перечень объектов капитального строительства, не связанных с созданием лесной инфраструктуры, для защитных лесов, эксплуатационных лесов, резервных лесов утвержд</w:t>
      </w:r>
      <w:r w:rsidR="00E160E2" w:rsidRPr="00F4215C">
        <w:t>ё</w:t>
      </w:r>
      <w:r w:rsidRPr="00F4215C">
        <w:t>н распоряжением Правительства РФ от 30.04.2022 года № 1084-р.</w:t>
      </w:r>
    </w:p>
    <w:p w14:paraId="38B797D4" w14:textId="77777777" w:rsidR="00096826" w:rsidRPr="00F4215C" w:rsidRDefault="00096826" w:rsidP="00F4215C">
      <w:pPr>
        <w:pStyle w:val="a3"/>
        <w:spacing w:line="360" w:lineRule="auto"/>
        <w:ind w:firstLine="709"/>
        <w:jc w:val="both"/>
      </w:pPr>
      <w:r w:rsidRPr="00F4215C">
        <w:t>Сплошные рубки лесных насаждений для строительства, реконструкции, капитального ремонта объектов капитального строительства в целях осуществления рекреационной деятельности не допускаются.</w:t>
      </w:r>
    </w:p>
    <w:p w14:paraId="7648732F" w14:textId="77777777" w:rsidR="00096826" w:rsidRPr="00F4215C" w:rsidRDefault="00096826" w:rsidP="00F4215C">
      <w:pPr>
        <w:pStyle w:val="a3"/>
        <w:spacing w:line="360" w:lineRule="auto"/>
        <w:ind w:firstLine="709"/>
        <w:jc w:val="both"/>
      </w:pPr>
      <w:r w:rsidRPr="00F4215C">
        <w:t xml:space="preserve">Земли, которые использовались для строительства, реконструкции, капитального ремонта или эксплуатации объектов капитального строительства, не связанных с созданием лесной инфраструктуры, подлежат </w:t>
      </w:r>
      <w:hyperlink r:id="rId59" w:history="1">
        <w:r w:rsidRPr="00F4215C">
          <w:t>рекультивации</w:t>
        </w:r>
      </w:hyperlink>
      <w:r w:rsidRPr="00F4215C">
        <w:t>.</w:t>
      </w:r>
    </w:p>
    <w:p w14:paraId="5477C3BD" w14:textId="77777777" w:rsidR="00096826" w:rsidRPr="00F4215C" w:rsidRDefault="00096826" w:rsidP="00F4215C">
      <w:pPr>
        <w:pStyle w:val="a3"/>
        <w:spacing w:line="360" w:lineRule="auto"/>
        <w:ind w:firstLine="709"/>
        <w:jc w:val="both"/>
      </w:pPr>
      <w:r w:rsidRPr="00F4215C">
        <w:t>Перечень некапитальных строений, сооружений, не связанных с созданием лесной инфраструктуры, для защитных лесов, эксплуатационных лесов, резервных лесов, утвержд</w:t>
      </w:r>
      <w:r w:rsidR="00E160E2" w:rsidRPr="00F4215C">
        <w:t>ё</w:t>
      </w:r>
      <w:r w:rsidRPr="00F4215C">
        <w:t>н распоряжением Правительства РФ от 23.04.2022 года № 999-р.</w:t>
      </w:r>
    </w:p>
    <w:p w14:paraId="119D18A2" w14:textId="77777777" w:rsidR="00096826" w:rsidRPr="00F4215C" w:rsidRDefault="00096826" w:rsidP="00F4215C">
      <w:pPr>
        <w:pStyle w:val="a3"/>
        <w:spacing w:line="360" w:lineRule="auto"/>
        <w:ind w:firstLine="709"/>
        <w:jc w:val="both"/>
      </w:pPr>
      <w:r w:rsidRPr="00F4215C">
        <w:t>Для возведения некапитальных строений, сооружений, не связанных с созданием лесной инфраструктуры, при осуществлении рекреационной деятельности не допускаются рубки лесных насаждений.</w:t>
      </w:r>
    </w:p>
    <w:p w14:paraId="52C6B2B3" w14:textId="77777777" w:rsidR="00096826" w:rsidRPr="00F4215C" w:rsidRDefault="00096826" w:rsidP="00F4215C">
      <w:pPr>
        <w:pStyle w:val="a3"/>
        <w:spacing w:line="360" w:lineRule="auto"/>
        <w:ind w:firstLine="709"/>
        <w:jc w:val="both"/>
      </w:pPr>
      <w:r w:rsidRPr="00F4215C">
        <w:t xml:space="preserve">Возведение и эксплуатация некапитальных строений, сооружений, не предусмотренных </w:t>
      </w:r>
      <w:hyperlink r:id="rId60" w:history="1">
        <w:r w:rsidRPr="00F4215C">
          <w:t>перечнем</w:t>
        </w:r>
      </w:hyperlink>
      <w:r w:rsidRPr="00F4215C">
        <w:t xml:space="preserve">, утвержденным распоряжением Правительства РФ от 23.04.2022 года № 999-р, допускаются, если такие строения, сооружения предусмотрены </w:t>
      </w:r>
      <w:hyperlink r:id="rId61" w:history="1">
        <w:r w:rsidRPr="00F4215C">
          <w:t>перечнем</w:t>
        </w:r>
      </w:hyperlink>
      <w:r w:rsidRPr="00F4215C">
        <w:t xml:space="preserve"> объектов, не связанных с созданием лесной инфраструктуры, для защитных лесов, эксплуатационных лесов, резервных лесов, утвержд</w:t>
      </w:r>
      <w:r w:rsidR="00E160E2" w:rsidRPr="00F4215C">
        <w:t>ё</w:t>
      </w:r>
      <w:r w:rsidRPr="00F4215C">
        <w:t>нным распоряжением Правительства Российской Федерации от 27 мая 2013 г. N 849-р, и до вступления в силу распоряжения Правительства РФ от 23.04.2022 года № 999-р начато их возведение, и указанные строения, сооружения предусмотрены проектом освоения лесов, который получил положительное заключение государственной или муниципальной экспертизы проекта освоения лесов.</w:t>
      </w:r>
    </w:p>
    <w:p w14:paraId="2BC2718B" w14:textId="77777777" w:rsidR="00096826" w:rsidRPr="00F4215C" w:rsidRDefault="00096826" w:rsidP="00F4215C">
      <w:pPr>
        <w:pStyle w:val="a3"/>
        <w:spacing w:line="360" w:lineRule="auto"/>
        <w:ind w:firstLine="709"/>
        <w:jc w:val="both"/>
      </w:pPr>
      <w:r w:rsidRPr="00F4215C">
        <w:t>Лица, использующие леса для осуществления рекреационной деятельности, имеют право создавать лесную инфраструктуру, в том числе лесные дороги.</w:t>
      </w:r>
    </w:p>
    <w:p w14:paraId="5D8AA647" w14:textId="77777777" w:rsidR="00096826" w:rsidRPr="00914F79" w:rsidRDefault="00096826" w:rsidP="00914F79">
      <w:pPr>
        <w:pStyle w:val="a3"/>
        <w:spacing w:line="360" w:lineRule="auto"/>
        <w:ind w:firstLine="709"/>
        <w:jc w:val="both"/>
      </w:pPr>
      <w:r w:rsidRPr="00914F79">
        <w:t>Перечень объектов лесной инфраструктуры для защитных лесов, эксплуатационных лесов и резервных лесов установлен распоряжением Правительства РФ от 17 июля 2012 года № 1283-р.</w:t>
      </w:r>
    </w:p>
    <w:p w14:paraId="2B19E842" w14:textId="77777777" w:rsidR="00096826" w:rsidRPr="00F4215C" w:rsidRDefault="00096826" w:rsidP="00F4215C">
      <w:pPr>
        <w:pStyle w:val="a3"/>
        <w:spacing w:line="360" w:lineRule="auto"/>
        <w:ind w:firstLine="709"/>
        <w:jc w:val="both"/>
      </w:pPr>
      <w:r w:rsidRPr="00F4215C">
        <w:t xml:space="preserve">Приказом Минприроды России от </w:t>
      </w:r>
      <w:r w:rsidR="00F1076F" w:rsidRPr="00F4215C">
        <w:t>0</w:t>
      </w:r>
      <w:r w:rsidRPr="00F4215C">
        <w:t>6</w:t>
      </w:r>
      <w:r w:rsidR="00F1076F" w:rsidRPr="00F4215C">
        <w:t>.09.</w:t>
      </w:r>
      <w:r w:rsidRPr="00F4215C">
        <w:t xml:space="preserve">2016 № 457 «Об утверждении порядка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 лесах» установлены ограничения пребывания граждан в лесах.   </w:t>
      </w:r>
    </w:p>
    <w:bookmarkEnd w:id="123"/>
    <w:bookmarkEnd w:id="124"/>
    <w:p w14:paraId="1BEFE620" w14:textId="1E62D794" w:rsidR="00096826" w:rsidRPr="00F4215C" w:rsidRDefault="00096826" w:rsidP="00F4215C">
      <w:pPr>
        <w:pStyle w:val="a3"/>
        <w:tabs>
          <w:tab w:val="left" w:pos="7938"/>
          <w:tab w:val="left" w:pos="8080"/>
        </w:tabs>
        <w:spacing w:after="240"/>
        <w:jc w:val="center"/>
        <w:rPr>
          <w:b/>
          <w:szCs w:val="24"/>
        </w:rPr>
      </w:pPr>
      <w:r w:rsidRPr="00F4215C">
        <w:rPr>
          <w:b/>
          <w:szCs w:val="24"/>
        </w:rPr>
        <w:t>2.8.6</w:t>
      </w:r>
      <w:r w:rsidR="00924865" w:rsidRPr="00F4215C">
        <w:rPr>
          <w:b/>
          <w:szCs w:val="24"/>
        </w:rPr>
        <w:t>.</w:t>
      </w:r>
      <w:r w:rsidRPr="00F4215C">
        <w:rPr>
          <w:b/>
          <w:szCs w:val="24"/>
        </w:rPr>
        <w:t xml:space="preserve"> Параметры и сроки исполь</w:t>
      </w:r>
      <w:r w:rsidR="00F4215C">
        <w:rPr>
          <w:b/>
          <w:szCs w:val="24"/>
        </w:rPr>
        <w:t>зования лесов для осуществления</w:t>
      </w:r>
      <w:r w:rsidR="00F4215C">
        <w:rPr>
          <w:b/>
          <w:szCs w:val="24"/>
        </w:rPr>
        <w:br/>
      </w:r>
      <w:r w:rsidRPr="00F4215C">
        <w:rPr>
          <w:b/>
          <w:szCs w:val="24"/>
        </w:rPr>
        <w:t>рекреационной деятельности</w:t>
      </w:r>
    </w:p>
    <w:p w14:paraId="5D5C0B4D" w14:textId="77777777" w:rsidR="00096826" w:rsidRPr="00F4215C" w:rsidRDefault="00096826" w:rsidP="00F4215C">
      <w:pPr>
        <w:pStyle w:val="a3"/>
        <w:spacing w:line="360" w:lineRule="auto"/>
        <w:ind w:firstLine="709"/>
        <w:jc w:val="both"/>
      </w:pPr>
      <w:r w:rsidRPr="00F4215C">
        <w:t>Параметры и сроки использования лесов для осуществления рекреационной деятельности устанавливаются для конкретного лесного участка, переданного для использования в указанных целях, в проектах освоения лесов после проведения дополнительных обследований в соответствии с законодательством Российской Федерации.</w:t>
      </w:r>
    </w:p>
    <w:p w14:paraId="2F2A7339" w14:textId="77D5092B" w:rsidR="00544E2C" w:rsidRPr="00F4215C" w:rsidRDefault="00544E2C" w:rsidP="00F4215C">
      <w:pPr>
        <w:pStyle w:val="a3"/>
        <w:tabs>
          <w:tab w:val="left" w:pos="7938"/>
          <w:tab w:val="left" w:pos="8080"/>
        </w:tabs>
        <w:spacing w:after="240"/>
        <w:jc w:val="center"/>
        <w:rPr>
          <w:b/>
          <w:szCs w:val="24"/>
        </w:rPr>
      </w:pPr>
      <w:bookmarkStart w:id="125" w:name="_Toc150705974"/>
      <w:r w:rsidRPr="00F4215C">
        <w:rPr>
          <w:b/>
          <w:szCs w:val="24"/>
        </w:rPr>
        <w:t>2.9</w:t>
      </w:r>
      <w:r w:rsidR="005871E8" w:rsidRPr="00F4215C">
        <w:rPr>
          <w:b/>
          <w:szCs w:val="24"/>
        </w:rPr>
        <w:t>.</w:t>
      </w:r>
      <w:r w:rsidRPr="00F4215C">
        <w:rPr>
          <w:b/>
          <w:szCs w:val="24"/>
        </w:rPr>
        <w:t xml:space="preserve"> Нормативы, параметры и сроки использования лесов для созда</w:t>
      </w:r>
      <w:r w:rsidR="00F4215C">
        <w:rPr>
          <w:b/>
          <w:szCs w:val="24"/>
        </w:rPr>
        <w:t>ния</w:t>
      </w:r>
      <w:r w:rsidR="00F4215C">
        <w:rPr>
          <w:b/>
          <w:szCs w:val="24"/>
        </w:rPr>
        <w:br/>
      </w:r>
      <w:r w:rsidRPr="00F4215C">
        <w:rPr>
          <w:b/>
          <w:szCs w:val="24"/>
        </w:rPr>
        <w:t>лесных плантаций и их эксплуатации</w:t>
      </w:r>
      <w:bookmarkEnd w:id="114"/>
      <w:bookmarkEnd w:id="115"/>
      <w:bookmarkEnd w:id="125"/>
    </w:p>
    <w:p w14:paraId="0A931AEA" w14:textId="77777777" w:rsidR="00544E2C" w:rsidRPr="00050D28" w:rsidRDefault="00544E2C" w:rsidP="00F4215C">
      <w:pPr>
        <w:pStyle w:val="a3"/>
        <w:spacing w:line="360" w:lineRule="auto"/>
        <w:ind w:firstLine="709"/>
        <w:jc w:val="both"/>
      </w:pPr>
      <w:bookmarkStart w:id="126" w:name="sub_4201"/>
      <w:bookmarkStart w:id="127" w:name="_Toc480818499"/>
      <w:bookmarkStart w:id="128" w:name="_Toc69910068"/>
      <w:r w:rsidRPr="00050D28">
        <w:t>Создание лесных плантаций и их эксплуатация представляют собой предпринимательскую деятельность, связанную с выращиванием лесных насаждений определ</w:t>
      </w:r>
      <w:r w:rsidR="00F008C0">
        <w:t>ё</w:t>
      </w:r>
      <w:r w:rsidRPr="00050D28">
        <w:t>нных пород (целевых пород).</w:t>
      </w:r>
    </w:p>
    <w:p w14:paraId="487C483E" w14:textId="77777777" w:rsidR="00544E2C" w:rsidRPr="00050D28" w:rsidRDefault="00544E2C" w:rsidP="00F4215C">
      <w:pPr>
        <w:pStyle w:val="a3"/>
        <w:spacing w:line="360" w:lineRule="auto"/>
        <w:ind w:firstLine="709"/>
        <w:jc w:val="both"/>
      </w:pPr>
      <w:bookmarkStart w:id="129" w:name="sub_4202"/>
      <w:bookmarkEnd w:id="126"/>
      <w:r w:rsidRPr="00050D28">
        <w:t>К лесным насаждениям определ</w:t>
      </w:r>
      <w:r w:rsidR="00F008C0">
        <w:t>ё</w:t>
      </w:r>
      <w:r w:rsidRPr="00050D28">
        <w:t>нных пород (целевых пород) относятся лесные насаждения искусственного происхождения, за счет которых обеспечивается получение древесины с заданными характеристиками. Цель создания плантаций – сокращение сроков выращивания, повышение качества и увеличение выхода продукции с единицы площади.</w:t>
      </w:r>
    </w:p>
    <w:p w14:paraId="62EC4611" w14:textId="77777777" w:rsidR="00544E2C" w:rsidRPr="00050D28" w:rsidRDefault="00544E2C" w:rsidP="00F4215C">
      <w:pPr>
        <w:pStyle w:val="a3"/>
        <w:spacing w:line="360" w:lineRule="auto"/>
        <w:ind w:firstLine="709"/>
        <w:jc w:val="both"/>
      </w:pPr>
      <w:bookmarkStart w:id="130" w:name="sub_4203"/>
      <w:bookmarkEnd w:id="129"/>
      <w:r w:rsidRPr="00050D28">
        <w:t>Лесные плантации могут создаваться на землях лесного фонда и землях иных категорий.</w:t>
      </w:r>
    </w:p>
    <w:p w14:paraId="1D48E853" w14:textId="77777777" w:rsidR="00F04B3E" w:rsidRPr="00050D28" w:rsidRDefault="00F04B3E" w:rsidP="00F4215C">
      <w:pPr>
        <w:pStyle w:val="a3"/>
        <w:spacing w:line="360" w:lineRule="auto"/>
        <w:ind w:firstLine="709"/>
        <w:jc w:val="both"/>
      </w:pPr>
      <w:bookmarkStart w:id="131" w:name="sub_4204"/>
      <w:bookmarkEnd w:id="130"/>
      <w:r w:rsidRPr="00050D28">
        <w:t>Гражданам, юридическим лицам для создания лесных плантаций и их эксплуатации лесные участки предоставляются в аренду в соответствии с Лесным кодексом РФ, земельные участки – в соответствии с земельным законодательством.</w:t>
      </w:r>
    </w:p>
    <w:p w14:paraId="11056C15" w14:textId="77777777" w:rsidR="00F04B3E" w:rsidRPr="00050D28" w:rsidRDefault="00F04B3E" w:rsidP="00F4215C">
      <w:pPr>
        <w:pStyle w:val="a3"/>
        <w:spacing w:line="360" w:lineRule="auto"/>
        <w:ind w:firstLine="709"/>
        <w:jc w:val="both"/>
      </w:pPr>
      <w:bookmarkStart w:id="132" w:name="sub_4205"/>
      <w:bookmarkEnd w:id="131"/>
      <w:r w:rsidRPr="00050D28">
        <w:t>На лесных плантациях проведение рубок лесных насаждений и осуществление подсочки лесных насаждений допускаются без ограничений (ч. 5 ст. 42 Лесного кодекса РФ).</w:t>
      </w:r>
    </w:p>
    <w:p w14:paraId="18101063" w14:textId="77777777" w:rsidR="00F04B3E" w:rsidRPr="00050D28" w:rsidRDefault="00F04B3E" w:rsidP="00F4215C">
      <w:pPr>
        <w:pStyle w:val="a3"/>
        <w:spacing w:line="360" w:lineRule="auto"/>
        <w:ind w:firstLine="709"/>
        <w:jc w:val="both"/>
      </w:pPr>
      <w:bookmarkStart w:id="133" w:name="_Hlk69840270"/>
      <w:bookmarkEnd w:id="132"/>
      <w:r w:rsidRPr="00050D28">
        <w:t>Создание и эксплуатация лесных плантаций возможн</w:t>
      </w:r>
      <w:r w:rsidR="00F008C0">
        <w:t>ы</w:t>
      </w:r>
      <w:r w:rsidRPr="00050D28">
        <w:t xml:space="preserve"> лишь в тех категориях защитных лесов, в которых этот вид использования лесов не противоречит установленному в них особому правовому режиму. В соответствии со стать</w:t>
      </w:r>
      <w:r w:rsidR="00F008C0">
        <w:t>ё</w:t>
      </w:r>
      <w:r w:rsidRPr="00050D28">
        <w:t>й 113 Лесного кодекса РФ, создание и эксплуатация лесных плантаций в лесах, расположенных в водоохранных зонах, не допускается.</w:t>
      </w:r>
      <w:bookmarkEnd w:id="133"/>
    </w:p>
    <w:p w14:paraId="3B5166A1" w14:textId="2A77A0A2" w:rsidR="00544E2C" w:rsidRPr="00F4215C" w:rsidRDefault="00544E2C" w:rsidP="00F4215C">
      <w:pPr>
        <w:pStyle w:val="a3"/>
        <w:tabs>
          <w:tab w:val="left" w:pos="7938"/>
          <w:tab w:val="left" w:pos="8080"/>
        </w:tabs>
        <w:spacing w:after="240"/>
        <w:jc w:val="center"/>
        <w:rPr>
          <w:b/>
          <w:szCs w:val="24"/>
        </w:rPr>
      </w:pPr>
      <w:bookmarkStart w:id="134" w:name="_Toc150705975"/>
      <w:r w:rsidRPr="00F4215C">
        <w:rPr>
          <w:b/>
          <w:szCs w:val="24"/>
        </w:rPr>
        <w:t>2.10</w:t>
      </w:r>
      <w:r w:rsidR="005871E8" w:rsidRPr="00F4215C">
        <w:rPr>
          <w:b/>
          <w:szCs w:val="24"/>
        </w:rPr>
        <w:t>.</w:t>
      </w:r>
      <w:r w:rsidRPr="00F4215C">
        <w:rPr>
          <w:b/>
          <w:szCs w:val="24"/>
        </w:rPr>
        <w:t xml:space="preserve"> Нормативы, параметры и сроки разреш</w:t>
      </w:r>
      <w:r w:rsidR="00906E0F" w:rsidRPr="00F4215C">
        <w:rPr>
          <w:b/>
          <w:szCs w:val="24"/>
        </w:rPr>
        <w:t>ё</w:t>
      </w:r>
      <w:r w:rsidR="00F4215C">
        <w:rPr>
          <w:b/>
          <w:szCs w:val="24"/>
        </w:rPr>
        <w:t>нного использования лесов</w:t>
      </w:r>
      <w:r w:rsidR="00F4215C">
        <w:rPr>
          <w:b/>
          <w:szCs w:val="24"/>
        </w:rPr>
        <w:br/>
      </w:r>
      <w:r w:rsidRPr="00F4215C">
        <w:rPr>
          <w:b/>
          <w:szCs w:val="24"/>
        </w:rPr>
        <w:t>для выращивания лесных плодовых, ягодны</w:t>
      </w:r>
      <w:r w:rsidR="00F4215C">
        <w:rPr>
          <w:b/>
          <w:szCs w:val="24"/>
        </w:rPr>
        <w:t>х, декоративных и лекарственных</w:t>
      </w:r>
      <w:r w:rsidR="00F4215C">
        <w:rPr>
          <w:b/>
          <w:szCs w:val="24"/>
        </w:rPr>
        <w:br/>
      </w:r>
      <w:r w:rsidRPr="00F4215C">
        <w:rPr>
          <w:b/>
          <w:szCs w:val="24"/>
        </w:rPr>
        <w:t>растений</w:t>
      </w:r>
      <w:bookmarkEnd w:id="127"/>
      <w:bookmarkEnd w:id="128"/>
      <w:bookmarkEnd w:id="134"/>
    </w:p>
    <w:p w14:paraId="3CDAFEF6" w14:textId="77777777" w:rsidR="00544E2C" w:rsidRPr="00F4215C" w:rsidRDefault="00544E2C" w:rsidP="00F4215C">
      <w:pPr>
        <w:pStyle w:val="a3"/>
        <w:tabs>
          <w:tab w:val="left" w:pos="7938"/>
          <w:tab w:val="left" w:pos="8080"/>
        </w:tabs>
        <w:spacing w:after="240"/>
        <w:jc w:val="center"/>
        <w:rPr>
          <w:b/>
          <w:szCs w:val="24"/>
        </w:rPr>
      </w:pPr>
      <w:r w:rsidRPr="00F4215C">
        <w:rPr>
          <w:b/>
          <w:szCs w:val="24"/>
        </w:rPr>
        <w:t>2.10.1</w:t>
      </w:r>
      <w:r w:rsidR="005871E8" w:rsidRPr="00F4215C">
        <w:rPr>
          <w:b/>
          <w:szCs w:val="24"/>
        </w:rPr>
        <w:t>.</w:t>
      </w:r>
      <w:r w:rsidRPr="00F4215C">
        <w:rPr>
          <w:b/>
          <w:szCs w:val="24"/>
        </w:rPr>
        <w:t xml:space="preserve"> Общие положения</w:t>
      </w:r>
    </w:p>
    <w:p w14:paraId="3874005B" w14:textId="77777777" w:rsidR="00544E2C" w:rsidRPr="00050D28" w:rsidRDefault="00544E2C" w:rsidP="00544E2C">
      <w:pPr>
        <w:pStyle w:val="a3"/>
        <w:spacing w:line="360" w:lineRule="auto"/>
        <w:ind w:firstLine="709"/>
        <w:jc w:val="both"/>
      </w:pPr>
      <w:bookmarkStart w:id="135" w:name="sub_392"/>
      <w:r w:rsidRPr="00050D28">
        <w:t xml:space="preserve">Использование лесов для выращивания лесных плодовых, ягодных, декоративных и лекарственных растений осуществляется в соответствии с приказом Минприроды России </w:t>
      </w:r>
      <w:r w:rsidR="00906E0F">
        <w:t>17.03.2026 № 139 «Об утверждении Правил использования лесов для выращивания лесных плодовых, ягодных, декоративных растений, лекарственных растений».</w:t>
      </w:r>
    </w:p>
    <w:p w14:paraId="553E667E" w14:textId="77777777" w:rsidR="00544E2C" w:rsidRPr="00F4215C" w:rsidRDefault="00544E2C" w:rsidP="00F4215C">
      <w:pPr>
        <w:pStyle w:val="a3"/>
        <w:spacing w:line="360" w:lineRule="auto"/>
        <w:ind w:firstLine="709"/>
        <w:jc w:val="both"/>
      </w:pPr>
      <w:r w:rsidRPr="00F4215C">
        <w:t>Выращивание лесных плодовых, ягодных, декоративных растений, лекарственных растений представляет собой предпринимательскую деятельность, связанную с получением плодов, ягод, декоративных растений, лекарственных растений и подобных лесных ресурсов.</w:t>
      </w:r>
    </w:p>
    <w:p w14:paraId="55EEDBE5" w14:textId="77777777" w:rsidR="00544E2C" w:rsidRPr="00F4215C" w:rsidRDefault="00544E2C" w:rsidP="00F4215C">
      <w:pPr>
        <w:pStyle w:val="a3"/>
        <w:spacing w:line="360" w:lineRule="auto"/>
        <w:ind w:firstLine="709"/>
        <w:jc w:val="both"/>
      </w:pPr>
      <w:r w:rsidRPr="00F4215C">
        <w:t>Граждане и юридические лица осуществляют использование лесных участков для выращивания лесных плодовых, ягодных, декоративных растений, лекарственных растений на основании договоров аренды лесных участков.</w:t>
      </w:r>
    </w:p>
    <w:p w14:paraId="4776BE27" w14:textId="77777777" w:rsidR="00544E2C" w:rsidRPr="00F4215C" w:rsidRDefault="00544E2C" w:rsidP="00F4215C">
      <w:pPr>
        <w:pStyle w:val="a3"/>
        <w:spacing w:line="360" w:lineRule="auto"/>
        <w:ind w:firstLine="709"/>
        <w:jc w:val="both"/>
      </w:pPr>
      <w:r w:rsidRPr="00F4215C">
        <w:t>Использование лесных участков для выращивания лесных плодовых, ягодных, декоративных растений, лекарственных растений осуществляется в соответствии с лесохозяйственным регламентом лесничества.</w:t>
      </w:r>
    </w:p>
    <w:p w14:paraId="3169AF77" w14:textId="77777777" w:rsidR="00544E2C" w:rsidRPr="00F4215C" w:rsidRDefault="00544E2C" w:rsidP="00F4215C">
      <w:pPr>
        <w:pStyle w:val="a3"/>
        <w:spacing w:line="360" w:lineRule="auto"/>
        <w:ind w:firstLine="709"/>
        <w:jc w:val="both"/>
      </w:pPr>
      <w:r w:rsidRPr="00F4215C">
        <w:t xml:space="preserve">Невыполнение </w:t>
      </w:r>
      <w:r w:rsidR="00906E0F" w:rsidRPr="00F4215C">
        <w:t>гражданами и юридическими лицами</w:t>
      </w:r>
      <w:r w:rsidRPr="00F4215C">
        <w:t>,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w:t>
      </w:r>
    </w:p>
    <w:p w14:paraId="3E7D4524" w14:textId="77777777" w:rsidR="008531B1" w:rsidRPr="00F4215C" w:rsidRDefault="008531B1" w:rsidP="00F4215C">
      <w:pPr>
        <w:pStyle w:val="a3"/>
        <w:spacing w:line="360" w:lineRule="auto"/>
        <w:ind w:firstLine="709"/>
        <w:jc w:val="both"/>
      </w:pPr>
      <w:bookmarkStart w:id="136" w:name="_Hlk87008921"/>
      <w:bookmarkStart w:id="137" w:name="_Hlk86658080"/>
      <w:r w:rsidRPr="00F4215C">
        <w:t>Право собственности на выращенные лесные плодовые, ягодные, декоративные растения, лекарственные растения, согласно ч.</w:t>
      </w:r>
      <w:r w:rsidR="00906E0F" w:rsidRPr="00F4215C">
        <w:t>1 ст.</w:t>
      </w:r>
      <w:r w:rsidRPr="00F4215C">
        <w:t>20 Лесного кодекса РФ приобретается гражданами, юридическими лицами, которые используют леса в порядке, предусмотренном ст.25 Лесного кодекса РФ</w:t>
      </w:r>
      <w:r w:rsidR="00906E0F" w:rsidRPr="00F4215C">
        <w:t>,</w:t>
      </w:r>
      <w:r w:rsidRPr="00F4215C">
        <w:t xml:space="preserve"> в соответствии с гражданским законодательством.</w:t>
      </w:r>
      <w:bookmarkEnd w:id="136"/>
    </w:p>
    <w:bookmarkEnd w:id="137"/>
    <w:p w14:paraId="66D258E8" w14:textId="77777777" w:rsidR="008531B1" w:rsidRPr="00F4215C" w:rsidRDefault="008531B1" w:rsidP="00F4215C">
      <w:pPr>
        <w:pStyle w:val="a3"/>
        <w:spacing w:line="360" w:lineRule="auto"/>
        <w:ind w:firstLine="709"/>
        <w:jc w:val="both"/>
      </w:pPr>
      <w:r w:rsidRPr="00F4215C">
        <w:t>Использование лесов для выращивания лесных плодовых, ягодных, декоративных растений, лекарственных растений может ограничиваться или запрещаться в соответствии со стать</w:t>
      </w:r>
      <w:r w:rsidR="00906E0F" w:rsidRPr="00F4215C">
        <w:t>ё</w:t>
      </w:r>
      <w:r w:rsidRPr="00F4215C">
        <w:t>й 27 Лесного кодекса РФ.</w:t>
      </w:r>
    </w:p>
    <w:p w14:paraId="2EA9AC86" w14:textId="244FD9FD" w:rsidR="00544E2C" w:rsidRPr="00F4215C" w:rsidRDefault="00544E2C" w:rsidP="00F4215C">
      <w:pPr>
        <w:pStyle w:val="a3"/>
        <w:tabs>
          <w:tab w:val="left" w:pos="7938"/>
          <w:tab w:val="left" w:pos="8080"/>
        </w:tabs>
        <w:spacing w:after="240"/>
        <w:jc w:val="center"/>
        <w:rPr>
          <w:b/>
          <w:szCs w:val="24"/>
        </w:rPr>
      </w:pPr>
      <w:r w:rsidRPr="00F4215C">
        <w:rPr>
          <w:b/>
          <w:szCs w:val="24"/>
        </w:rPr>
        <w:t>2.10.2</w:t>
      </w:r>
      <w:r w:rsidR="000C69FC" w:rsidRPr="00F4215C">
        <w:rPr>
          <w:b/>
          <w:szCs w:val="24"/>
        </w:rPr>
        <w:t>.</w:t>
      </w:r>
      <w:r w:rsidRPr="00F4215C">
        <w:rPr>
          <w:b/>
          <w:szCs w:val="24"/>
        </w:rPr>
        <w:t xml:space="preserve"> Права и обязанности лиц, осуществляющих использование лесов </w:t>
      </w:r>
      <w:r w:rsidRPr="00F4215C">
        <w:rPr>
          <w:b/>
          <w:szCs w:val="24"/>
        </w:rPr>
        <w:br/>
        <w:t>для выращив</w:t>
      </w:r>
      <w:r w:rsidR="00F373A4">
        <w:rPr>
          <w:b/>
          <w:szCs w:val="24"/>
        </w:rPr>
        <w:t xml:space="preserve">ания лесных плодовых, ягодных, </w:t>
      </w:r>
      <w:r w:rsidRPr="00F4215C">
        <w:rPr>
          <w:b/>
          <w:szCs w:val="24"/>
        </w:rPr>
        <w:t xml:space="preserve">декоративных растений, </w:t>
      </w:r>
      <w:r w:rsidR="00F373A4">
        <w:rPr>
          <w:b/>
          <w:szCs w:val="24"/>
        </w:rPr>
        <w:br/>
      </w:r>
      <w:r w:rsidRPr="00F4215C">
        <w:rPr>
          <w:b/>
          <w:szCs w:val="24"/>
        </w:rPr>
        <w:t>лекарственных растений</w:t>
      </w:r>
    </w:p>
    <w:bookmarkEnd w:id="135"/>
    <w:p w14:paraId="3E4C6E44" w14:textId="77777777" w:rsidR="00544E2C" w:rsidRPr="00F373A4" w:rsidRDefault="00544E2C" w:rsidP="00F373A4">
      <w:pPr>
        <w:pStyle w:val="a3"/>
        <w:spacing w:line="360" w:lineRule="auto"/>
        <w:ind w:firstLine="709"/>
        <w:jc w:val="both"/>
      </w:pPr>
      <w:r w:rsidRPr="00F373A4">
        <w:t>Лица, арендующие лесные участки для выращивания лесных плодовых, ягодных, декоративных растений, лекарственных растений имеют право:</w:t>
      </w:r>
    </w:p>
    <w:p w14:paraId="152EFB86" w14:textId="77777777" w:rsidR="008531B1" w:rsidRPr="00F373A4" w:rsidRDefault="008531B1" w:rsidP="00F373A4">
      <w:pPr>
        <w:pStyle w:val="a3"/>
        <w:spacing w:line="360" w:lineRule="auto"/>
        <w:ind w:firstLine="709"/>
        <w:jc w:val="both"/>
      </w:pPr>
      <w:bookmarkStart w:id="138" w:name="_Toc63082179"/>
      <w:bookmarkStart w:id="139" w:name="sub_1200"/>
      <w:bookmarkEnd w:id="116"/>
      <w:r w:rsidRPr="00F373A4">
        <w:t>- осуществлять использование лесов в соответствии с условиями договора аренды;</w:t>
      </w:r>
    </w:p>
    <w:p w14:paraId="46740ED5" w14:textId="77777777" w:rsidR="008531B1" w:rsidRPr="00F373A4" w:rsidRDefault="008531B1" w:rsidP="00F373A4">
      <w:pPr>
        <w:pStyle w:val="a3"/>
        <w:spacing w:line="360" w:lineRule="auto"/>
        <w:ind w:firstLine="709"/>
        <w:jc w:val="both"/>
      </w:pPr>
      <w:r w:rsidRPr="00F373A4">
        <w:t xml:space="preserve">- создавать, согласно части 1 статьи 13 Лесного кодекса РФ и распоряжению Правительства РФ от 17 июля </w:t>
      </w:r>
      <w:smartTag w:uri="urn:schemas-microsoft-com:office:smarttags" w:element="metricconverter">
        <w:smartTagPr>
          <w:attr w:name="ProductID" w:val="2012 г"/>
        </w:smartTagPr>
        <w:r w:rsidRPr="00F373A4">
          <w:t>2012 г</w:t>
        </w:r>
      </w:smartTag>
      <w:r w:rsidRPr="00F373A4">
        <w:t xml:space="preserve">. № 1283-р </w:t>
      </w:r>
      <w:r w:rsidRPr="00050D28">
        <w:t>(с изменениями и дополнениями) «Об утверждении перечня объектов лесной инфраструктуры для защитных лесов, эксплуатационных лесов и резервных лесов»</w:t>
      </w:r>
      <w:r w:rsidRPr="00F373A4">
        <w:t>, лесную инфраструктуру;</w:t>
      </w:r>
    </w:p>
    <w:p w14:paraId="6D69E255" w14:textId="77777777" w:rsidR="008531B1" w:rsidRPr="00050D28" w:rsidRDefault="008531B1" w:rsidP="00F373A4">
      <w:pPr>
        <w:pStyle w:val="a3"/>
        <w:spacing w:line="360" w:lineRule="auto"/>
        <w:ind w:firstLine="709"/>
        <w:jc w:val="both"/>
        <w:rPr>
          <w:rFonts w:cs="Arial"/>
        </w:rPr>
      </w:pPr>
      <w:r w:rsidRPr="00F373A4">
        <w:t xml:space="preserve">- размещать, согласно части 2 статьи 39 Лесного кодекса РФ, на предоставленных лесных участках </w:t>
      </w:r>
      <w:r w:rsidR="002314D5" w:rsidRPr="00914F79">
        <w:t>некапитальные строения, сооружения</w:t>
      </w:r>
      <w:r w:rsidRPr="00914F79">
        <w:t>;</w:t>
      </w:r>
    </w:p>
    <w:p w14:paraId="77B34F87" w14:textId="77777777" w:rsidR="008531B1" w:rsidRPr="00F373A4" w:rsidRDefault="008531B1" w:rsidP="00F373A4">
      <w:pPr>
        <w:pStyle w:val="a3"/>
        <w:spacing w:line="360" w:lineRule="auto"/>
        <w:ind w:firstLine="709"/>
        <w:jc w:val="both"/>
      </w:pPr>
      <w:r w:rsidRPr="00F373A4">
        <w:t>Лица, арендующие лесные участки для выращивания лесных плодовых, ягодных, декоративных растений, лекарственных растений, обязаны:</w:t>
      </w:r>
    </w:p>
    <w:p w14:paraId="34FEE6D4" w14:textId="77777777" w:rsidR="008531B1" w:rsidRPr="00F373A4" w:rsidRDefault="008531B1" w:rsidP="00F373A4">
      <w:pPr>
        <w:pStyle w:val="a3"/>
        <w:spacing w:line="360" w:lineRule="auto"/>
        <w:ind w:firstLine="709"/>
        <w:jc w:val="both"/>
      </w:pPr>
      <w:r w:rsidRPr="00F373A4">
        <w:t>- составлять проект освоения лесов;</w:t>
      </w:r>
    </w:p>
    <w:p w14:paraId="31EA255D" w14:textId="77777777" w:rsidR="008531B1" w:rsidRPr="00F373A4" w:rsidRDefault="008531B1" w:rsidP="00F373A4">
      <w:pPr>
        <w:pStyle w:val="a3"/>
        <w:spacing w:line="360" w:lineRule="auto"/>
        <w:ind w:firstLine="709"/>
        <w:jc w:val="both"/>
      </w:pPr>
      <w:r w:rsidRPr="00F373A4">
        <w:t>- осуществлять использование лесов в соответствии с проектом освоения лесов;</w:t>
      </w:r>
    </w:p>
    <w:p w14:paraId="7EA82C29" w14:textId="77777777" w:rsidR="008531B1" w:rsidRPr="00F373A4" w:rsidRDefault="008531B1" w:rsidP="00F373A4">
      <w:pPr>
        <w:pStyle w:val="a3"/>
        <w:spacing w:line="360" w:lineRule="auto"/>
        <w:ind w:firstLine="709"/>
        <w:jc w:val="both"/>
      </w:pPr>
      <w:r w:rsidRPr="00F373A4">
        <w:t>- соблюдать условия договора аренды лесного участка;</w:t>
      </w:r>
    </w:p>
    <w:p w14:paraId="14B316C2" w14:textId="77777777" w:rsidR="008531B1" w:rsidRPr="00F373A4" w:rsidRDefault="008531B1" w:rsidP="00F373A4">
      <w:pPr>
        <w:pStyle w:val="a3"/>
        <w:spacing w:line="360" w:lineRule="auto"/>
        <w:ind w:firstLine="709"/>
        <w:jc w:val="both"/>
      </w:pPr>
      <w:r w:rsidRPr="00F373A4">
        <w:t>- осуществлять использование лесов способами и технологиями, предотвращающими возникновение эрозии почв, исключающими или ограничивающими негативное воздействие на последующее воспроизводство лесов, а также на состояние водных и других природных объектов;</w:t>
      </w:r>
    </w:p>
    <w:p w14:paraId="357CDFAD" w14:textId="77777777" w:rsidR="008531B1" w:rsidRPr="00F373A4" w:rsidRDefault="008531B1" w:rsidP="00F373A4">
      <w:pPr>
        <w:pStyle w:val="a3"/>
        <w:spacing w:line="360" w:lineRule="auto"/>
        <w:ind w:firstLine="709"/>
        <w:jc w:val="both"/>
      </w:pPr>
      <w:r w:rsidRPr="00F373A4">
        <w:t>- соблюдать правила пожарной безопасности в лесах и правила санитарной безопасности в лесах;</w:t>
      </w:r>
    </w:p>
    <w:p w14:paraId="129DC977" w14:textId="77777777" w:rsidR="008531B1" w:rsidRPr="00F373A4" w:rsidRDefault="008531B1" w:rsidP="00F373A4">
      <w:pPr>
        <w:pStyle w:val="a3"/>
        <w:spacing w:line="360" w:lineRule="auto"/>
        <w:ind w:firstLine="709"/>
        <w:jc w:val="both"/>
      </w:pPr>
      <w:r w:rsidRPr="00F373A4">
        <w:t xml:space="preserve">- в соответствии с </w:t>
      </w:r>
      <w:hyperlink r:id="rId62" w:history="1">
        <w:r w:rsidRPr="00F373A4">
          <w:t>частью 2 статьи 26</w:t>
        </w:r>
      </w:hyperlink>
      <w:r w:rsidRPr="00F373A4">
        <w:t xml:space="preserve"> Лесного кодекса РФ подавать ежегодно </w:t>
      </w:r>
      <w:hyperlink r:id="rId63" w:history="1">
        <w:r w:rsidRPr="00F373A4">
          <w:t>лесную декларацию</w:t>
        </w:r>
      </w:hyperlink>
      <w:r w:rsidRPr="00F373A4">
        <w:t>;</w:t>
      </w:r>
    </w:p>
    <w:p w14:paraId="4A4696FF" w14:textId="77777777" w:rsidR="008531B1" w:rsidRPr="00F373A4" w:rsidRDefault="008531B1" w:rsidP="00F373A4">
      <w:pPr>
        <w:pStyle w:val="a3"/>
        <w:spacing w:line="360" w:lineRule="auto"/>
        <w:ind w:firstLine="709"/>
        <w:jc w:val="both"/>
      </w:pPr>
      <w:r w:rsidRPr="00F373A4">
        <w:t xml:space="preserve">- в соответствии с </w:t>
      </w:r>
      <w:hyperlink r:id="rId64" w:history="1">
        <w:r w:rsidRPr="00F373A4">
          <w:t>частью 1 статьи 49</w:t>
        </w:r>
      </w:hyperlink>
      <w:r w:rsidRPr="00F373A4">
        <w:t xml:space="preserve"> Лесного кодекса РФ представлять отчет об использовании лесов;</w:t>
      </w:r>
    </w:p>
    <w:p w14:paraId="111B9A64" w14:textId="77777777" w:rsidR="008531B1" w:rsidRPr="00050D28" w:rsidRDefault="008531B1" w:rsidP="00F373A4">
      <w:pPr>
        <w:pStyle w:val="a3"/>
        <w:spacing w:line="360" w:lineRule="auto"/>
        <w:ind w:firstLine="709"/>
        <w:jc w:val="both"/>
      </w:pPr>
      <w:r w:rsidRPr="00050D28">
        <w:t>- в соответствии с частью 1 статьи 60 и частью 1 статьи 60.11 Лесного кодекса РФ представлять отчет об охране и отчет о защите лесов;</w:t>
      </w:r>
    </w:p>
    <w:p w14:paraId="6AFEBB6D" w14:textId="77777777" w:rsidR="008531B1" w:rsidRPr="00914F79" w:rsidRDefault="008531B1" w:rsidP="00914F79">
      <w:pPr>
        <w:pStyle w:val="a3"/>
        <w:spacing w:line="360" w:lineRule="auto"/>
        <w:ind w:firstLine="709"/>
        <w:jc w:val="both"/>
      </w:pPr>
      <w:r w:rsidRPr="00914F79">
        <w:t>- в соответствии с частью 1 статьи 66 Лесного кодекса РФ представлять отчет о воспроизводстве лесов и лесоразведении;</w:t>
      </w:r>
    </w:p>
    <w:p w14:paraId="65FA2439" w14:textId="77777777" w:rsidR="008531B1" w:rsidRPr="00F373A4" w:rsidRDefault="008531B1" w:rsidP="00F373A4">
      <w:pPr>
        <w:pStyle w:val="a3"/>
        <w:spacing w:line="360" w:lineRule="auto"/>
        <w:ind w:firstLine="709"/>
        <w:jc w:val="both"/>
      </w:pPr>
      <w:r w:rsidRPr="00F373A4">
        <w:t xml:space="preserve">- выполнять другие обязанности, предусмотренные </w:t>
      </w:r>
      <w:hyperlink r:id="rId65" w:history="1">
        <w:r w:rsidRPr="00F373A4">
          <w:t>лесным законодательством</w:t>
        </w:r>
      </w:hyperlink>
      <w:r w:rsidRPr="00F373A4">
        <w:t xml:space="preserve"> Российской Федерации.</w:t>
      </w:r>
    </w:p>
    <w:p w14:paraId="484C79F8" w14:textId="77777777" w:rsidR="008531B1" w:rsidRPr="00050D28" w:rsidRDefault="008531B1" w:rsidP="008531B1">
      <w:pPr>
        <w:pStyle w:val="a3"/>
        <w:spacing w:line="360" w:lineRule="auto"/>
        <w:ind w:firstLine="709"/>
        <w:jc w:val="both"/>
      </w:pPr>
      <w:r w:rsidRPr="00050D28">
        <w:t>При определении нормативов, параметров и сроков на указанный вид использования лесов при разработке регламента используются документы специальных обследований и имеющаяся проектная документация.</w:t>
      </w:r>
    </w:p>
    <w:p w14:paraId="069C1A31" w14:textId="64815852" w:rsidR="00F373A4" w:rsidRDefault="008531B1" w:rsidP="00914F79">
      <w:pPr>
        <w:pStyle w:val="a3"/>
        <w:spacing w:line="360" w:lineRule="auto"/>
        <w:ind w:firstLine="709"/>
        <w:jc w:val="both"/>
        <w:rPr>
          <w:b/>
        </w:rPr>
      </w:pPr>
      <w:r w:rsidRPr="00F373A4">
        <w:t xml:space="preserve">Специальных обследований по проектированию выращивания лесных плодовых, ягодных, декоративных растений, лекарственных растений в лесничестве не проводилось и по экономическим условиям на срок действия лесохозяйственного регламента этот вид использования лесов не проектируется. </w:t>
      </w:r>
      <w:bookmarkStart w:id="140" w:name="_Toc150705976"/>
    </w:p>
    <w:p w14:paraId="6A8C6AB7" w14:textId="63531D68" w:rsidR="008531B1" w:rsidRPr="00F373A4" w:rsidRDefault="00F91EDE" w:rsidP="00F373A4">
      <w:pPr>
        <w:pStyle w:val="a3"/>
        <w:tabs>
          <w:tab w:val="left" w:pos="7938"/>
          <w:tab w:val="left" w:pos="8080"/>
        </w:tabs>
        <w:spacing w:after="240"/>
        <w:jc w:val="center"/>
        <w:rPr>
          <w:b/>
          <w:szCs w:val="24"/>
        </w:rPr>
      </w:pPr>
      <w:r w:rsidRPr="00F373A4">
        <w:rPr>
          <w:b/>
          <w:szCs w:val="24"/>
        </w:rPr>
        <w:t xml:space="preserve">2.11. Нормативы, параметры и сроки использования лесов </w:t>
      </w:r>
      <w:bookmarkEnd w:id="138"/>
      <w:r w:rsidR="008531B1" w:rsidRPr="00F373A4">
        <w:rPr>
          <w:b/>
          <w:szCs w:val="24"/>
        </w:rPr>
        <w:t>для создания лесных питомников и их эксплуатации</w:t>
      </w:r>
      <w:bookmarkEnd w:id="140"/>
    </w:p>
    <w:p w14:paraId="27E6EA30" w14:textId="77777777" w:rsidR="00F91EDE" w:rsidRPr="00F373A4" w:rsidRDefault="00F91EDE" w:rsidP="00F373A4">
      <w:pPr>
        <w:pStyle w:val="a3"/>
        <w:tabs>
          <w:tab w:val="left" w:pos="7938"/>
          <w:tab w:val="left" w:pos="8080"/>
        </w:tabs>
        <w:spacing w:after="240"/>
        <w:jc w:val="center"/>
        <w:rPr>
          <w:b/>
          <w:szCs w:val="24"/>
        </w:rPr>
      </w:pPr>
      <w:bookmarkStart w:id="141" w:name="_Toc150705977"/>
      <w:r w:rsidRPr="00F373A4">
        <w:rPr>
          <w:b/>
          <w:szCs w:val="24"/>
        </w:rPr>
        <w:t>2.11.1</w:t>
      </w:r>
      <w:r w:rsidR="005871E8" w:rsidRPr="00F373A4">
        <w:rPr>
          <w:b/>
          <w:szCs w:val="24"/>
        </w:rPr>
        <w:t>.</w:t>
      </w:r>
      <w:r w:rsidRPr="00F373A4">
        <w:rPr>
          <w:b/>
          <w:szCs w:val="24"/>
        </w:rPr>
        <w:t xml:space="preserve"> Общие положения</w:t>
      </w:r>
      <w:bookmarkEnd w:id="141"/>
    </w:p>
    <w:p w14:paraId="60B30901" w14:textId="77777777" w:rsidR="008531B1" w:rsidRPr="00050D28" w:rsidRDefault="008531B1" w:rsidP="008531B1">
      <w:pPr>
        <w:pStyle w:val="a3"/>
        <w:spacing w:line="360" w:lineRule="auto"/>
        <w:ind w:firstLine="709"/>
        <w:jc w:val="both"/>
      </w:pPr>
      <w:bookmarkStart w:id="142" w:name="_Hlk86660706"/>
      <w:bookmarkStart w:id="143" w:name="_Hlk69840352"/>
      <w:r w:rsidRPr="00050D28">
        <w:t>Использование лесов для создания лесных питомников и их эксплуатации осуществляется в соответствии с приказом Минприроды России от 12.10.2021 № 737 «Об утверждении Правил создания лесных питомников и их эксплуатации» и стать</w:t>
      </w:r>
      <w:r w:rsidR="00155E7F">
        <w:t>ё</w:t>
      </w:r>
      <w:r w:rsidRPr="00050D28">
        <w:t>й 39.1 Лесного кодекса РФ.</w:t>
      </w:r>
    </w:p>
    <w:p w14:paraId="4F6D55D6" w14:textId="77777777" w:rsidR="008531B1" w:rsidRPr="00050D28" w:rsidRDefault="008531B1" w:rsidP="008531B1">
      <w:pPr>
        <w:pStyle w:val="a3"/>
        <w:spacing w:line="360" w:lineRule="auto"/>
        <w:ind w:firstLine="709"/>
        <w:jc w:val="both"/>
      </w:pPr>
      <w:r w:rsidRPr="00050D28">
        <w:t>Под лесными питомниками понимаются территории, на которых расположены земельные, лесные участки с необходимой инфраструктурой, предназначенной для обеспечения выращивания саженцев, сеянцев основных лесных древесных пород. Создание лесных питомников (постоянных, временных) и их эксплуатация представляют собой деятельность, связанную с выращиванием саженцев, сеянцев основных лесных древесных пород.</w:t>
      </w:r>
    </w:p>
    <w:p w14:paraId="3082D0DA" w14:textId="77777777" w:rsidR="008531B1" w:rsidRPr="00050D28" w:rsidRDefault="008531B1" w:rsidP="008531B1">
      <w:pPr>
        <w:pStyle w:val="a3"/>
        <w:spacing w:line="360" w:lineRule="auto"/>
        <w:ind w:firstLine="709"/>
        <w:jc w:val="both"/>
      </w:pPr>
      <w:r w:rsidRPr="00050D28">
        <w:t>Постоянный лесной питомник - лесной питомник, созданный на период от 15 до 49 лет. Временный лесной питомник - лесной питомник, созданный на период от 10 до 15 лет.</w:t>
      </w:r>
    </w:p>
    <w:p w14:paraId="25931A6E" w14:textId="77777777" w:rsidR="008531B1" w:rsidRPr="00050D28" w:rsidRDefault="008531B1" w:rsidP="008531B1">
      <w:pPr>
        <w:pStyle w:val="a3"/>
        <w:spacing w:line="360" w:lineRule="auto"/>
        <w:ind w:firstLine="709"/>
        <w:jc w:val="both"/>
      </w:pPr>
      <w:r w:rsidRPr="00050D28">
        <w:t>На лесных участках, предоставленных для создания и эксплуатации лесных питомников, допускаются строительство, реконструкция и эксплуатация объектов капитального строительства и возведение некапитальных строений, сооружений, которые предназначены для обеспечения выращивания саженцев, сеянцев основных лесных древесных пород (в том числе складов для хранения семян лесных растений, теплиц и других подобных объектов) и признаются объектами лесной инфраструктуры, перечень которых утверждается Правительством Российской Федерации в соответствии с частью 5 статьи 13 Лесного кодекса РФ.</w:t>
      </w:r>
    </w:p>
    <w:p w14:paraId="1769C2A2" w14:textId="77777777" w:rsidR="008531B1" w:rsidRPr="00050D28" w:rsidRDefault="008531B1" w:rsidP="008531B1">
      <w:pPr>
        <w:pStyle w:val="a3"/>
        <w:spacing w:line="360" w:lineRule="auto"/>
        <w:ind w:firstLine="709"/>
        <w:jc w:val="both"/>
      </w:pPr>
      <w:r w:rsidRPr="00050D28">
        <w:t>Для создания лесных питомников и их эксплуатации лесные участки государственным (муниципальным) учреждениям, указанным в части 2 статьи 19 Лесного кодекса РФ, предоставляются в постоянное (бессрочное) пользование, другим лицам – в аренду.</w:t>
      </w:r>
    </w:p>
    <w:p w14:paraId="4F5C7E11" w14:textId="77777777" w:rsidR="008531B1" w:rsidRPr="00050D28" w:rsidRDefault="008531B1" w:rsidP="008531B1">
      <w:pPr>
        <w:pStyle w:val="a3"/>
        <w:spacing w:line="360" w:lineRule="auto"/>
        <w:ind w:firstLine="709"/>
        <w:jc w:val="both"/>
      </w:pPr>
      <w:r w:rsidRPr="00050D28">
        <w:t xml:space="preserve">Создание лесных питомников и их эксплуатация допускаются на землях лесного фонда и землях иных категорий, если такая деятельность не противоречит их правовому режиму. </w:t>
      </w:r>
    </w:p>
    <w:p w14:paraId="2A5D3B60" w14:textId="77777777" w:rsidR="008531B1" w:rsidRPr="00050D28" w:rsidRDefault="008531B1" w:rsidP="008531B1">
      <w:pPr>
        <w:pStyle w:val="a3"/>
        <w:spacing w:line="360" w:lineRule="auto"/>
        <w:ind w:firstLine="709"/>
        <w:jc w:val="both"/>
      </w:pPr>
      <w:r w:rsidRPr="00050D28">
        <w:t xml:space="preserve">Использование лесов для создания лесных питомников и их эксплуатации в границах лесничества осуществляется в соответствии с лесохозяйственным регламентом лесничества. </w:t>
      </w:r>
    </w:p>
    <w:p w14:paraId="55BBAC9D" w14:textId="77777777" w:rsidR="008531B1" w:rsidRPr="00050D28" w:rsidRDefault="008531B1" w:rsidP="008531B1">
      <w:pPr>
        <w:pStyle w:val="a3"/>
        <w:spacing w:line="360" w:lineRule="auto"/>
        <w:ind w:firstLine="709"/>
        <w:jc w:val="both"/>
      </w:pPr>
      <w:r w:rsidRPr="00050D28">
        <w:t xml:space="preserve">В соответствии с </w:t>
      </w:r>
      <w:hyperlink r:id="rId66" w:history="1">
        <w:r w:rsidRPr="00050D28">
          <w:t>частью 2 статьи 24</w:t>
        </w:r>
      </w:hyperlink>
      <w:r w:rsidRPr="00050D28">
        <w:t xml:space="preserve"> Лесного кодекса РФ невыполнение гражданами, юридическими лицами, осуществляющими использование лесов, лесохозяйственного регламента и проекта освоения лесов является основанием для досрочного расторжения договора аренды лесного участка, а также принудительного прекращения права постоянного (бессрочного) пользования лесным участком, прекращения сервитута, публичного сервитута. </w:t>
      </w:r>
    </w:p>
    <w:p w14:paraId="1BD9DB9A" w14:textId="77777777" w:rsidR="008531B1" w:rsidRPr="00050D28" w:rsidRDefault="008531B1" w:rsidP="008531B1">
      <w:pPr>
        <w:pStyle w:val="a3"/>
        <w:spacing w:line="360" w:lineRule="auto"/>
        <w:ind w:firstLine="709"/>
        <w:jc w:val="both"/>
      </w:pPr>
      <w:r w:rsidRPr="00050D28">
        <w:t>В лесных питомниках для выращивания саженцев, сеянцев используются улучшенные и сортовые семена лесных растений или, если такие семена отсутствуют, нормальные семена лесных растений.</w:t>
      </w:r>
    </w:p>
    <w:p w14:paraId="0FCA7140" w14:textId="77777777" w:rsidR="008531B1" w:rsidRPr="00050D28" w:rsidRDefault="008531B1" w:rsidP="008531B1">
      <w:pPr>
        <w:pStyle w:val="a3"/>
        <w:spacing w:line="360" w:lineRule="auto"/>
        <w:ind w:firstLine="709"/>
        <w:jc w:val="both"/>
      </w:pPr>
      <w:r w:rsidRPr="00050D28">
        <w:t>Для выращивания саженцев, сеянцев в лесных питомниках не допускается применение семян лесных растений, посевные и иные качества которых не проверены.</w:t>
      </w:r>
    </w:p>
    <w:p w14:paraId="6467509B" w14:textId="77777777" w:rsidR="008531B1" w:rsidRPr="00050D28" w:rsidRDefault="008531B1" w:rsidP="008531B1">
      <w:pPr>
        <w:pStyle w:val="a3"/>
        <w:spacing w:line="360" w:lineRule="auto"/>
        <w:ind w:firstLine="709"/>
        <w:jc w:val="both"/>
      </w:pPr>
      <w:r w:rsidRPr="00050D28">
        <w:t>В лесных питомниках допускается выращивание саженцев, сеянцев из семян лесных растений из лесосеменных районов вне расположения лесного питомника с последующим использованием сеянцев и саженцев в соответствии с Порядком использования районированных семян лесных растений основных лесных древесных пород, утвержд</w:t>
      </w:r>
      <w:r w:rsidR="00213904">
        <w:t>ё</w:t>
      </w:r>
      <w:r w:rsidRPr="00050D28">
        <w:t xml:space="preserve">нным </w:t>
      </w:r>
      <w:r w:rsidR="00213904">
        <w:t>П</w:t>
      </w:r>
      <w:r w:rsidRPr="00050D28">
        <w:t xml:space="preserve">риказом Минприроды России </w:t>
      </w:r>
      <w:r w:rsidR="00213904">
        <w:t xml:space="preserve">от 15.05.2025 № 269 «Об утверждении Порядка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 </w:t>
      </w:r>
      <w:r w:rsidRPr="00050D28">
        <w:t>и Лесосеменным районированием основных лесообразующих пород в СССР, утвержд</w:t>
      </w:r>
      <w:r w:rsidR="00213904">
        <w:t>ё</w:t>
      </w:r>
      <w:r w:rsidRPr="00050D28">
        <w:t>нным приказом Государственного комитета СССР по лесному хозяйству от 18.11.1980 № 181 (М.: «Лесная промышленность», 1982).</w:t>
      </w:r>
    </w:p>
    <w:p w14:paraId="6A8C3887" w14:textId="77777777" w:rsidR="008531B1" w:rsidRPr="00050D28" w:rsidRDefault="008531B1" w:rsidP="008531B1">
      <w:pPr>
        <w:pStyle w:val="a3"/>
        <w:spacing w:line="360" w:lineRule="auto"/>
        <w:ind w:firstLine="709"/>
        <w:jc w:val="both"/>
      </w:pPr>
      <w:r w:rsidRPr="00050D28">
        <w:t>В лесных питомниках применяется раздельный высев партий семян лесных растений; смешение партий семян лесных растений не допустимо.</w:t>
      </w:r>
    </w:p>
    <w:p w14:paraId="2061744D" w14:textId="77777777" w:rsidR="008531B1" w:rsidRPr="00050D28" w:rsidRDefault="008531B1" w:rsidP="008531B1">
      <w:pPr>
        <w:pStyle w:val="a3"/>
        <w:spacing w:line="360" w:lineRule="auto"/>
        <w:ind w:firstLine="709"/>
        <w:jc w:val="both"/>
      </w:pPr>
      <w:r w:rsidRPr="00050D28">
        <w:t>В лесных питомниках химические и биологические препараты применяются в соответствии с Федеральным законом от 19.07.1997 № 109-ФЗ «О безопасном обращении с пестицидами и агрохимикатами».</w:t>
      </w:r>
    </w:p>
    <w:p w14:paraId="55B77EF8" w14:textId="77777777" w:rsidR="008531B1" w:rsidRPr="00050D28" w:rsidRDefault="008531B1" w:rsidP="008531B1">
      <w:pPr>
        <w:pStyle w:val="a3"/>
        <w:spacing w:line="360" w:lineRule="auto"/>
        <w:ind w:firstLine="709"/>
        <w:jc w:val="both"/>
      </w:pPr>
      <w:r w:rsidRPr="00050D28">
        <w:t>Для создания лесных питомников и их эксплуатации используют не покрытые лесом земли.</w:t>
      </w:r>
    </w:p>
    <w:p w14:paraId="7B8ED77E" w14:textId="77777777" w:rsidR="008531B1" w:rsidRPr="00050D28" w:rsidRDefault="008531B1" w:rsidP="008531B1">
      <w:pPr>
        <w:pStyle w:val="a3"/>
        <w:spacing w:line="360" w:lineRule="auto"/>
        <w:ind w:firstLine="709"/>
        <w:jc w:val="both"/>
      </w:pPr>
      <w:r w:rsidRPr="00050D28">
        <w:t>Использование лесов для создания лесных питомников и их эксплуатации в случае невозможности соблюдения охраны редких и находящихся под угрозой исчезновения деревьев, кустарников, лиан, иных лесных растений, занес</w:t>
      </w:r>
      <w:r w:rsidR="00213904">
        <w:t>ё</w:t>
      </w:r>
      <w:r w:rsidRPr="00050D28">
        <w:t>нных в Красную книгу Российской Федерации или красную книгу субъекта Российской Федерации, не допускается.</w:t>
      </w:r>
    </w:p>
    <w:p w14:paraId="31EDF017" w14:textId="77777777" w:rsidR="008531B1" w:rsidRPr="00050D28" w:rsidRDefault="008531B1" w:rsidP="008531B1">
      <w:pPr>
        <w:pStyle w:val="a3"/>
        <w:spacing w:line="360" w:lineRule="auto"/>
        <w:ind w:firstLine="709"/>
        <w:jc w:val="both"/>
      </w:pPr>
      <w:r w:rsidRPr="00050D28">
        <w:t>В целях уч</w:t>
      </w:r>
      <w:r w:rsidR="00213904">
        <w:t>ё</w:t>
      </w:r>
      <w:r w:rsidRPr="00050D28">
        <w:t xml:space="preserve">та выращиваемых саженцев, сеянцев, а также семян лесных растений, используемых для их выращивания, в отношении лесного питомника ведется книга лесного питомника на бумажном носителе или в электронной форме. </w:t>
      </w:r>
    </w:p>
    <w:p w14:paraId="10206AD0" w14:textId="77777777" w:rsidR="008531B1" w:rsidRPr="00050D28" w:rsidRDefault="008531B1" w:rsidP="008531B1">
      <w:pPr>
        <w:pStyle w:val="a3"/>
        <w:spacing w:line="360" w:lineRule="auto"/>
        <w:ind w:firstLine="709"/>
        <w:jc w:val="both"/>
      </w:pPr>
      <w:r w:rsidRPr="00050D28">
        <w:t>На каждую отпускаемую из лесного питомника партию сеянцев, саженцев составляется документ на посадочный материал.</w:t>
      </w:r>
    </w:p>
    <w:p w14:paraId="46AE79D7" w14:textId="77777777" w:rsidR="008531B1" w:rsidRPr="00050D28" w:rsidRDefault="008531B1" w:rsidP="008531B1">
      <w:pPr>
        <w:pStyle w:val="a3"/>
        <w:spacing w:line="360" w:lineRule="auto"/>
        <w:ind w:firstLine="709"/>
        <w:jc w:val="both"/>
      </w:pPr>
      <w:r w:rsidRPr="00050D28">
        <w:t xml:space="preserve">Использование лесов для выращивания посадочного материала лесных растений (саженцев, сеянцев) может ограничиваться в соответствии со </w:t>
      </w:r>
      <w:hyperlink r:id="rId67" w:history="1">
        <w:r w:rsidRPr="00050D28">
          <w:t>статьёй 27</w:t>
        </w:r>
      </w:hyperlink>
      <w:r w:rsidRPr="00050D28">
        <w:t xml:space="preserve"> Лесного кодекса РФ.</w:t>
      </w:r>
    </w:p>
    <w:p w14:paraId="2E850380" w14:textId="77777777" w:rsidR="008531B1" w:rsidRPr="00F373A4" w:rsidRDefault="008531B1" w:rsidP="00F373A4">
      <w:pPr>
        <w:pStyle w:val="a3"/>
        <w:spacing w:line="360" w:lineRule="auto"/>
        <w:ind w:firstLine="709"/>
        <w:jc w:val="both"/>
      </w:pPr>
      <w:r w:rsidRPr="00050D28">
        <w:t>Выращивание посадочного материала лесных растений производится в лесных питомниках – специализированных хозяйствах по выращиванию посадочного материала (сеянцев и саженцев) для создания лесных культур.</w:t>
      </w:r>
      <w:bookmarkEnd w:id="142"/>
      <w:bookmarkEnd w:id="143"/>
    </w:p>
    <w:p w14:paraId="3FE40989" w14:textId="77777777" w:rsidR="00520D8E" w:rsidRPr="00050D28" w:rsidRDefault="00DB2400" w:rsidP="00F373A4">
      <w:pPr>
        <w:pStyle w:val="a3"/>
        <w:spacing w:line="360" w:lineRule="auto"/>
        <w:ind w:firstLine="709"/>
        <w:jc w:val="both"/>
      </w:pPr>
      <w:r w:rsidRPr="00050D28">
        <w:t xml:space="preserve">На территории Волховского лесничества имеется </w:t>
      </w:r>
      <w:r w:rsidR="005828B6" w:rsidRPr="00050D28">
        <w:t xml:space="preserve">постоянный </w:t>
      </w:r>
      <w:r w:rsidRPr="00050D28">
        <w:t>лесной питомник для выращивания посадочного материала лесных растений (сеянцев, саженцев)</w:t>
      </w:r>
      <w:r w:rsidR="00213904">
        <w:t>,</w:t>
      </w:r>
      <w:r w:rsidRPr="00050D28">
        <w:t xml:space="preserve"> </w:t>
      </w:r>
      <w:r w:rsidR="005828B6" w:rsidRPr="00050D28">
        <w:t>расположенный по адресу</w:t>
      </w:r>
      <w:r w:rsidR="00213904">
        <w:t>:</w:t>
      </w:r>
      <w:r w:rsidR="005828B6" w:rsidRPr="00050D28">
        <w:t xml:space="preserve"> Ленинградская область, Волховский район, Волховское лесничество – филиал ЛОГКУ «Ленобллес», Волховский питомник, Сясьстроевское участковое лесничество, квартала № 56,</w:t>
      </w:r>
      <w:r w:rsidR="008531B1" w:rsidRPr="00050D28">
        <w:t xml:space="preserve"> </w:t>
      </w:r>
      <w:r w:rsidR="005828B6" w:rsidRPr="00050D28">
        <w:t>57</w:t>
      </w:r>
      <w:r w:rsidR="00213904">
        <w:t>,</w:t>
      </w:r>
      <w:r w:rsidR="005828B6" w:rsidRPr="00050D28">
        <w:t xml:space="preserve"> </w:t>
      </w:r>
      <w:r w:rsidRPr="00050D28">
        <w:t>общей площадью 51,0 га</w:t>
      </w:r>
      <w:r w:rsidR="00213904">
        <w:t>,</w:t>
      </w:r>
      <w:r w:rsidR="005828B6" w:rsidRPr="00050D28">
        <w:t xml:space="preserve"> в т.ч. продуцирующая 6,0</w:t>
      </w:r>
      <w:r w:rsidR="00924865" w:rsidRPr="00050D28">
        <w:t xml:space="preserve"> </w:t>
      </w:r>
      <w:r w:rsidR="002E2EF9" w:rsidRPr="00050D28">
        <w:t>га</w:t>
      </w:r>
      <w:r w:rsidR="005828B6" w:rsidRPr="00050D28">
        <w:t>, средняя ежегодная потребность семян основных лесообразующих пород для посева питомника</w:t>
      </w:r>
      <w:r w:rsidR="00865D96">
        <w:t>:</w:t>
      </w:r>
      <w:r w:rsidR="005828B6" w:rsidRPr="00F373A4">
        <w:t xml:space="preserve"> семена ели европейской </w:t>
      </w:r>
      <w:r w:rsidR="00865D96" w:rsidRPr="00F373A4">
        <w:t xml:space="preserve">– </w:t>
      </w:r>
      <w:r w:rsidR="005828B6" w:rsidRPr="00F373A4">
        <w:t>72</w:t>
      </w:r>
      <w:r w:rsidR="008531B1" w:rsidRPr="00F373A4">
        <w:t xml:space="preserve"> </w:t>
      </w:r>
      <w:r w:rsidR="005828B6" w:rsidRPr="00F373A4">
        <w:t>кг,</w:t>
      </w:r>
      <w:r w:rsidR="005828B6" w:rsidRPr="00050D28">
        <w:t xml:space="preserve"> средний ежегодный объем посева питомника</w:t>
      </w:r>
      <w:r w:rsidR="00865D96">
        <w:t xml:space="preserve"> – 1,0 га, объё</w:t>
      </w:r>
      <w:r w:rsidR="005828B6" w:rsidRPr="00050D28">
        <w:t xml:space="preserve">м выращивания стандартного посадочного материала </w:t>
      </w:r>
      <w:r w:rsidR="00865D96">
        <w:t xml:space="preserve">– </w:t>
      </w:r>
      <w:r w:rsidR="005828B6" w:rsidRPr="00050D28">
        <w:t>1000,0</w:t>
      </w:r>
      <w:r w:rsidR="005828B6" w:rsidRPr="00F373A4">
        <w:t xml:space="preserve"> тыс. шт.</w:t>
      </w:r>
    </w:p>
    <w:p w14:paraId="2A4EA3EA" w14:textId="77777777" w:rsidR="00663A11" w:rsidRPr="00914F79" w:rsidRDefault="00ED2717" w:rsidP="00914F79">
      <w:pPr>
        <w:pStyle w:val="a3"/>
        <w:tabs>
          <w:tab w:val="left" w:pos="7938"/>
          <w:tab w:val="left" w:pos="8080"/>
        </w:tabs>
        <w:spacing w:after="240"/>
        <w:jc w:val="center"/>
        <w:rPr>
          <w:b/>
          <w:szCs w:val="24"/>
        </w:rPr>
      </w:pPr>
      <w:r w:rsidRPr="00914F79">
        <w:rPr>
          <w:b/>
          <w:szCs w:val="24"/>
        </w:rPr>
        <w:t>2.11.2</w:t>
      </w:r>
      <w:r w:rsidR="00F91EDE" w:rsidRPr="00914F79">
        <w:rPr>
          <w:b/>
          <w:szCs w:val="24"/>
        </w:rPr>
        <w:t xml:space="preserve">. </w:t>
      </w:r>
      <w:r w:rsidR="00063570" w:rsidRPr="00914F79">
        <w:rPr>
          <w:b/>
          <w:szCs w:val="24"/>
        </w:rPr>
        <w:t xml:space="preserve">Права и обязанности лиц, осуществляющих использование лесов </w:t>
      </w:r>
      <w:bookmarkStart w:id="144" w:name="_Toc480818501"/>
      <w:bookmarkEnd w:id="139"/>
      <w:r w:rsidR="00663A11" w:rsidRPr="00914F79">
        <w:rPr>
          <w:b/>
          <w:szCs w:val="24"/>
        </w:rPr>
        <w:t xml:space="preserve">для создания лесных питомников и их эксплуатации </w:t>
      </w:r>
    </w:p>
    <w:p w14:paraId="25F30500" w14:textId="77777777" w:rsidR="00074CDF" w:rsidRPr="00914F79" w:rsidRDefault="00074CDF" w:rsidP="00914F79">
      <w:pPr>
        <w:pStyle w:val="a3"/>
        <w:spacing w:line="360" w:lineRule="auto"/>
        <w:ind w:firstLine="709"/>
        <w:jc w:val="both"/>
      </w:pPr>
      <w:r w:rsidRPr="00914F79">
        <w:t>Лица, использующие леса для создания лесных питомников и их эксплуатации, обязаны:</w:t>
      </w:r>
    </w:p>
    <w:p w14:paraId="7713A54B" w14:textId="77777777" w:rsidR="00074CDF" w:rsidRPr="00914F79" w:rsidRDefault="00074CDF" w:rsidP="00914F79">
      <w:pPr>
        <w:pStyle w:val="a3"/>
        <w:spacing w:line="360" w:lineRule="auto"/>
        <w:ind w:firstLine="709"/>
        <w:jc w:val="both"/>
      </w:pPr>
      <w:r w:rsidRPr="00914F79">
        <w:t>а) составлять проект освоения лесов;</w:t>
      </w:r>
    </w:p>
    <w:p w14:paraId="47B91559" w14:textId="77777777" w:rsidR="00074CDF" w:rsidRPr="00914F79" w:rsidRDefault="00074CDF" w:rsidP="00914F79">
      <w:pPr>
        <w:pStyle w:val="a3"/>
        <w:spacing w:line="360" w:lineRule="auto"/>
        <w:ind w:firstLine="709"/>
        <w:jc w:val="both"/>
      </w:pPr>
      <w:r w:rsidRPr="00914F79">
        <w:t>б) осуществлять использование лесов в соответствии с проектом освоения лесов;</w:t>
      </w:r>
    </w:p>
    <w:p w14:paraId="2274CEC7" w14:textId="77777777" w:rsidR="00074CDF" w:rsidRPr="00914F79" w:rsidRDefault="00074CDF" w:rsidP="00914F79">
      <w:pPr>
        <w:pStyle w:val="a3"/>
        <w:spacing w:line="360" w:lineRule="auto"/>
        <w:ind w:firstLine="709"/>
        <w:jc w:val="both"/>
      </w:pPr>
      <w:r w:rsidRPr="00914F79">
        <w:t xml:space="preserve">в) соблюдать условия договора аренды лесного участка или решения органа государственной власти, органа местного самоуправления, уполномоченного в соответствии со </w:t>
      </w:r>
      <w:hyperlink r:id="rId68" w:history="1">
        <w:r w:rsidRPr="00914F79">
          <w:t>статьями 81</w:t>
        </w:r>
      </w:hyperlink>
      <w:r w:rsidRPr="00914F79">
        <w:t>-</w:t>
      </w:r>
      <w:hyperlink r:id="rId69" w:history="1">
        <w:r w:rsidRPr="00914F79">
          <w:t>84</w:t>
        </w:r>
      </w:hyperlink>
      <w:r w:rsidRPr="00914F79">
        <w:t xml:space="preserve"> Лесного кодекса Российской Федерации, о предоставлении лесного участка в постоянное (бессрочное) пользование;</w:t>
      </w:r>
    </w:p>
    <w:p w14:paraId="762D5ACB" w14:textId="77777777" w:rsidR="00074CDF" w:rsidRPr="00914F79" w:rsidRDefault="00074CDF" w:rsidP="00914F79">
      <w:pPr>
        <w:pStyle w:val="a3"/>
        <w:spacing w:line="360" w:lineRule="auto"/>
        <w:ind w:firstLine="709"/>
        <w:jc w:val="both"/>
      </w:pPr>
      <w:r w:rsidRPr="00914F79">
        <w:t>г) осуществлять использование лесов для создания лесных питомников и их эксплуатации способами и технологиями, предотвращающими возникновение эрозии почв, исключающими или ограничивающими негативное воздействие на последующее воспроизводство лесов, а также на состояние водных и других природных объектов;</w:t>
      </w:r>
    </w:p>
    <w:p w14:paraId="450107EB" w14:textId="77777777" w:rsidR="00074CDF" w:rsidRPr="00914F79" w:rsidRDefault="00074CDF" w:rsidP="00914F79">
      <w:pPr>
        <w:pStyle w:val="a3"/>
        <w:spacing w:line="360" w:lineRule="auto"/>
        <w:ind w:firstLine="709"/>
        <w:jc w:val="both"/>
      </w:pPr>
      <w:r w:rsidRPr="00914F79">
        <w:t xml:space="preserve">д) осуществлять меры санитарной безопасности в лесах, в том числе санитарно-оздоровительные и профилактические мероприятия по защите лесов; </w:t>
      </w:r>
    </w:p>
    <w:p w14:paraId="5399AB0C" w14:textId="77777777" w:rsidR="00074CDF" w:rsidRPr="00914F79" w:rsidRDefault="00074CDF" w:rsidP="00914F79">
      <w:pPr>
        <w:pStyle w:val="a3"/>
        <w:spacing w:line="360" w:lineRule="auto"/>
        <w:ind w:firstLine="709"/>
        <w:jc w:val="both"/>
      </w:pPr>
      <w:r w:rsidRPr="00914F79">
        <w:t>е) соблюдать правила пожарной безопасности в лесах;</w:t>
      </w:r>
    </w:p>
    <w:p w14:paraId="4943BBAF" w14:textId="77777777" w:rsidR="00074CDF" w:rsidRPr="00914F79" w:rsidRDefault="00074CDF" w:rsidP="00914F79">
      <w:pPr>
        <w:pStyle w:val="a3"/>
        <w:spacing w:line="360" w:lineRule="auto"/>
        <w:ind w:firstLine="709"/>
        <w:jc w:val="both"/>
      </w:pPr>
      <w:r w:rsidRPr="00914F79">
        <w:t>ж) осуществлять меры, направленные на исключение случаев загрязнения (в том числе радиоактивными веществами) лесов и иного негативного воздействия на леса;</w:t>
      </w:r>
    </w:p>
    <w:p w14:paraId="4683F7A0" w14:textId="77777777" w:rsidR="00074CDF" w:rsidRPr="00914F79" w:rsidRDefault="00074CDF" w:rsidP="00914F79">
      <w:pPr>
        <w:pStyle w:val="a3"/>
        <w:spacing w:line="360" w:lineRule="auto"/>
        <w:ind w:firstLine="709"/>
        <w:jc w:val="both"/>
      </w:pPr>
      <w:r w:rsidRPr="00914F79">
        <w:t>з) подавать ежегодно лесную декларацию;</w:t>
      </w:r>
    </w:p>
    <w:p w14:paraId="4FBF80CD" w14:textId="77777777" w:rsidR="00074CDF" w:rsidRPr="00914F79" w:rsidRDefault="00074CDF" w:rsidP="00914F79">
      <w:pPr>
        <w:pStyle w:val="a3"/>
        <w:spacing w:line="360" w:lineRule="auto"/>
        <w:ind w:firstLine="709"/>
        <w:jc w:val="both"/>
      </w:pPr>
      <w:r w:rsidRPr="00914F79">
        <w:t>и) представлять отчет об использовании лесов;</w:t>
      </w:r>
    </w:p>
    <w:p w14:paraId="00BD23D9" w14:textId="77777777" w:rsidR="00074CDF" w:rsidRPr="00914F79" w:rsidRDefault="00074CDF" w:rsidP="00914F79">
      <w:pPr>
        <w:pStyle w:val="a3"/>
        <w:spacing w:line="360" w:lineRule="auto"/>
        <w:ind w:firstLine="709"/>
        <w:jc w:val="both"/>
      </w:pPr>
      <w:r w:rsidRPr="00914F79">
        <w:t>к) представлять отчет об охране лесов от пожаров;</w:t>
      </w:r>
    </w:p>
    <w:p w14:paraId="7314FA78" w14:textId="77777777" w:rsidR="00074CDF" w:rsidRPr="00914F79" w:rsidRDefault="00074CDF" w:rsidP="00914F79">
      <w:pPr>
        <w:pStyle w:val="a3"/>
        <w:spacing w:line="360" w:lineRule="auto"/>
        <w:ind w:firstLine="709"/>
        <w:jc w:val="both"/>
      </w:pPr>
      <w:r w:rsidRPr="00914F79">
        <w:t>л) представлять отчет о защите лесов;</w:t>
      </w:r>
    </w:p>
    <w:p w14:paraId="06D9C81B" w14:textId="77777777" w:rsidR="00074CDF" w:rsidRPr="00914F79" w:rsidRDefault="00074CDF" w:rsidP="00914F79">
      <w:pPr>
        <w:pStyle w:val="a3"/>
        <w:spacing w:line="360" w:lineRule="auto"/>
        <w:ind w:firstLine="709"/>
        <w:jc w:val="both"/>
      </w:pPr>
      <w:r w:rsidRPr="00914F79">
        <w:t>м) представлять отчет о воспроизводстве лесов и лесоразведении;</w:t>
      </w:r>
    </w:p>
    <w:p w14:paraId="6BDE7239" w14:textId="77777777" w:rsidR="00074CDF" w:rsidRPr="00914F79" w:rsidRDefault="00074CDF" w:rsidP="00914F79">
      <w:pPr>
        <w:pStyle w:val="a3"/>
        <w:spacing w:line="360" w:lineRule="auto"/>
        <w:ind w:firstLine="709"/>
        <w:jc w:val="both"/>
      </w:pPr>
      <w:r w:rsidRPr="00914F79">
        <w:t xml:space="preserve">н) представлять в уполномоченный орган государственной власти, орган местного самоуправления документированную информацию, предусмотренную </w:t>
      </w:r>
      <w:hyperlink r:id="rId70" w:history="1">
        <w:r w:rsidRPr="00914F79">
          <w:t>частью 2 статьи 91</w:t>
        </w:r>
      </w:hyperlink>
      <w:r w:rsidRPr="00914F79">
        <w:t xml:space="preserve"> Лесного кодекса Российской Федерации, для внесения в государственный лесной реестр;</w:t>
      </w:r>
    </w:p>
    <w:p w14:paraId="4FD0DA4F" w14:textId="77777777" w:rsidR="00074CDF" w:rsidRPr="00914F79" w:rsidRDefault="00074CDF" w:rsidP="00914F79">
      <w:pPr>
        <w:pStyle w:val="a3"/>
        <w:spacing w:line="360" w:lineRule="auto"/>
        <w:ind w:firstLine="709"/>
        <w:jc w:val="both"/>
      </w:pPr>
      <w:r w:rsidRPr="00914F79">
        <w:t xml:space="preserve">о) разработать проект лесного питомника в соответствии с </w:t>
      </w:r>
      <w:hyperlink w:anchor="Par170" w:tooltip="СОСТАВ" w:history="1">
        <w:r w:rsidRPr="00914F79">
          <w:t>приложением</w:t>
        </w:r>
      </w:hyperlink>
      <w:r w:rsidRPr="00914F79">
        <w:t xml:space="preserve"> к Правилам;</w:t>
      </w:r>
    </w:p>
    <w:p w14:paraId="1A53EE3B" w14:textId="77777777" w:rsidR="00074CDF" w:rsidRPr="00914F79" w:rsidRDefault="00074CDF" w:rsidP="00914F79">
      <w:pPr>
        <w:pStyle w:val="a3"/>
        <w:spacing w:line="360" w:lineRule="auto"/>
        <w:ind w:firstLine="709"/>
        <w:jc w:val="both"/>
      </w:pPr>
      <w:r w:rsidRPr="00914F79">
        <w:t>п) осуществлять создание лесного питомника и его эксплуатацию в соответствии с проектом лесного питомника;</w:t>
      </w:r>
    </w:p>
    <w:p w14:paraId="20E705A2" w14:textId="77777777" w:rsidR="00074CDF" w:rsidRPr="00914F79" w:rsidRDefault="00074CDF" w:rsidP="00914F79">
      <w:pPr>
        <w:pStyle w:val="a3"/>
        <w:spacing w:line="360" w:lineRule="auto"/>
        <w:ind w:firstLine="709"/>
        <w:jc w:val="both"/>
      </w:pPr>
      <w:r w:rsidRPr="00914F79">
        <w:t>р) выполнять другие обязанности, предусмотренные лесным законодательством Российской Федерации.</w:t>
      </w:r>
    </w:p>
    <w:p w14:paraId="59CFD42B" w14:textId="16A9AAE5" w:rsidR="008531B1" w:rsidRPr="00F373A4" w:rsidRDefault="00903B6B" w:rsidP="00F373A4">
      <w:pPr>
        <w:pStyle w:val="a3"/>
        <w:tabs>
          <w:tab w:val="left" w:pos="7938"/>
          <w:tab w:val="left" w:pos="8080"/>
        </w:tabs>
        <w:spacing w:after="240"/>
        <w:jc w:val="center"/>
        <w:rPr>
          <w:b/>
          <w:szCs w:val="24"/>
        </w:rPr>
      </w:pPr>
      <w:bookmarkStart w:id="145" w:name="_Toc150705978"/>
      <w:r w:rsidRPr="00F373A4">
        <w:rPr>
          <w:b/>
          <w:szCs w:val="24"/>
        </w:rPr>
        <w:t>2.1</w:t>
      </w:r>
      <w:r w:rsidR="007E2BC4" w:rsidRPr="00F373A4">
        <w:rPr>
          <w:b/>
          <w:szCs w:val="24"/>
        </w:rPr>
        <w:t>2</w:t>
      </w:r>
      <w:r w:rsidR="00F91EDE" w:rsidRPr="00F373A4">
        <w:rPr>
          <w:b/>
          <w:szCs w:val="24"/>
        </w:rPr>
        <w:t>.</w:t>
      </w:r>
      <w:r w:rsidRPr="00F373A4">
        <w:rPr>
          <w:b/>
          <w:szCs w:val="24"/>
        </w:rPr>
        <w:t xml:space="preserve"> Нормативы, параметры и сроки использования лесов для </w:t>
      </w:r>
      <w:bookmarkStart w:id="146" w:name="_Toc480818502"/>
      <w:bookmarkEnd w:id="144"/>
      <w:r w:rsidR="00F373A4">
        <w:rPr>
          <w:b/>
          <w:szCs w:val="24"/>
        </w:rPr>
        <w:t>осуществления</w:t>
      </w:r>
      <w:r w:rsidR="00F373A4">
        <w:rPr>
          <w:b/>
          <w:szCs w:val="24"/>
        </w:rPr>
        <w:br/>
      </w:r>
      <w:r w:rsidR="008531B1" w:rsidRPr="00F373A4">
        <w:rPr>
          <w:b/>
          <w:szCs w:val="24"/>
        </w:rPr>
        <w:t>геологического изучения недр, разведки и добычи полезных ископаемых</w:t>
      </w:r>
      <w:bookmarkEnd w:id="145"/>
    </w:p>
    <w:p w14:paraId="150B57EE" w14:textId="77777777" w:rsidR="008531B1" w:rsidRPr="00050D28" w:rsidRDefault="00A60EE6" w:rsidP="008531B1">
      <w:pPr>
        <w:pStyle w:val="a3"/>
        <w:spacing w:line="360" w:lineRule="auto"/>
        <w:ind w:firstLine="709"/>
        <w:jc w:val="both"/>
      </w:pPr>
      <w:r>
        <w:t>Использование лесов по геологическому изучению недр, для разработки месторождений полезных ископаемых производится в соответствии с законом Российской Федерации от 21 февраля 1992 г. № 2395-1 «О недрах», статьями 21, 43 Лесного кодекса РФ, постановлением Правительства РФ от 30.06.2021 № 1095 «Об утверждении Положения о федеральном государственном геологическом контроле (надзоре)», приказом Минприроды России от 09.04.2026 № 198 «Об утверждении Правил использования лесов для осуществления геологического изучения недр, разведки и добычи полезных ископаемых и Перечня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 и законом Ленинградской области от 31.10.2014 № 76-оз «О предоставлении в пользование участков недр местного значения на территории Ленинградской области» (принят Законодательным собранием Ленинградской области 22 октября 2014 года)</w:t>
      </w:r>
      <w:r w:rsidR="008531B1" w:rsidRPr="00050D28">
        <w:t>.</w:t>
      </w:r>
    </w:p>
    <w:p w14:paraId="6F3904EC" w14:textId="77777777" w:rsidR="00F91EDE" w:rsidRPr="00050D28" w:rsidRDefault="00F91EDE" w:rsidP="00F91EDE">
      <w:pPr>
        <w:pStyle w:val="a3"/>
        <w:spacing w:line="360" w:lineRule="auto"/>
        <w:ind w:firstLine="709"/>
        <w:jc w:val="both"/>
      </w:pPr>
      <w:r w:rsidRPr="00050D28">
        <w:t xml:space="preserve">При разработке месторождений полезных ископаемых должны соблюдаться федеральные нормы и правила в области промышленной безопасности «Правила безопасности при ведении горных работ и переработке твердых полезных ископаемых» (утв. </w:t>
      </w:r>
      <w:hyperlink w:anchor="sub_0" w:history="1">
        <w:r w:rsidRPr="00050D28">
          <w:t>приказом</w:t>
        </w:r>
      </w:hyperlink>
      <w:r w:rsidRPr="00050D28">
        <w:t xml:space="preserve"> Федеральной службы по экологическому, технологическому и атомному надзору от 8 декабря 2020 г. № 505).</w:t>
      </w:r>
    </w:p>
    <w:p w14:paraId="797ECC2A" w14:textId="77777777" w:rsidR="00544E2C" w:rsidRPr="00050D28" w:rsidRDefault="00544E2C" w:rsidP="00F373A4">
      <w:pPr>
        <w:pStyle w:val="a3"/>
        <w:spacing w:line="360" w:lineRule="auto"/>
        <w:ind w:firstLine="709"/>
        <w:jc w:val="both"/>
      </w:pPr>
      <w:bookmarkStart w:id="147" w:name="sub_432"/>
      <w:r w:rsidRPr="00050D28">
        <w:t xml:space="preserve">При составлении документов на разработку полезных ископаемых необходимо руководствоваться «Регламентом составления проектных технологических документов на разработку нефтяных и газонефтяных месторождений» (РД 153-39-007-96) и приказом </w:t>
      </w:r>
      <w:r w:rsidR="002378FC" w:rsidRPr="00050D28">
        <w:t xml:space="preserve">Минприроды </w:t>
      </w:r>
      <w:r w:rsidR="00F90EDE" w:rsidRPr="00050D28">
        <w:t>России от</w:t>
      </w:r>
      <w:r w:rsidRPr="00050D28">
        <w:t xml:space="preserve"> </w:t>
      </w:r>
      <w:r w:rsidR="008531B1" w:rsidRPr="00050D28">
        <w:t xml:space="preserve">21.03.2007 № 61 </w:t>
      </w:r>
      <w:r w:rsidRPr="00050D28">
        <w:t>«Об утверждении Методических рекомендаций по проектированию разработки нефтяных и газонефтяных месторождений».</w:t>
      </w:r>
    </w:p>
    <w:p w14:paraId="106B5FF8" w14:textId="77777777" w:rsidR="00544E2C" w:rsidRPr="00050D28" w:rsidRDefault="00A60EE6" w:rsidP="00F373A4">
      <w:pPr>
        <w:pStyle w:val="a3"/>
        <w:spacing w:line="360" w:lineRule="auto"/>
        <w:ind w:firstLine="709"/>
        <w:jc w:val="both"/>
      </w:pPr>
      <w:r>
        <w:t xml:space="preserve">Пользование недрами осуществляется при наличии лицензии в соответствии с Федеральным законом от 4 мая 2011 г. № 99-ФЗ «О лицензировании отдельных видов деятельности», приказом Комитета по природным ресурсам Ленинградской области от 3 августа </w:t>
      </w:r>
      <w:smartTag w:uri="urn:schemas-microsoft-com:office:smarttags" w:element="metricconverter">
        <w:smartTagPr>
          <w:attr w:name="ProductID" w:val="2011 г"/>
        </w:smartTagPr>
        <w:r>
          <w:t>2011 г</w:t>
        </w:r>
      </w:smartTag>
      <w:r>
        <w:t>. № 34 «Об утверждении Административного регламента Комитета по природным ресурсам Ленинградской области по исполнению государственных услуг по осуществлению выдачи, оформления и регистрации лицензий на пользование участками недр, распоряжение которыми относится к компетенции Ленинградской области, внесения изменений в лицензии на пользование участками недр, а также переоформления лицензий, и принятия, в том числе по представлению уполномоченных органов, решений о досрочном прекращении, приостановлении и ограничении права пользования участками недр» (с изменениями и дополнениями), приказом Минприроды России и Федерального агентства по недропользованию от 25 октября 2021 г. № 782/13 «Об установлении формы лицензии на пользование недрами и порядка оформления, государственной регистрации и выдачи лицензий на пользование недрами».</w:t>
      </w:r>
    </w:p>
    <w:p w14:paraId="024D788D" w14:textId="77777777" w:rsidR="00C8082A" w:rsidRPr="00F373A4" w:rsidRDefault="00C8082A" w:rsidP="00F373A4">
      <w:pPr>
        <w:pStyle w:val="a3"/>
        <w:spacing w:line="360" w:lineRule="auto"/>
        <w:ind w:firstLine="709"/>
        <w:jc w:val="both"/>
      </w:pPr>
      <w:bookmarkStart w:id="148" w:name="_Toc63082183"/>
      <w:bookmarkStart w:id="149" w:name="sub_441"/>
      <w:bookmarkEnd w:id="146"/>
      <w:bookmarkEnd w:id="147"/>
      <w:r w:rsidRPr="00F373A4">
        <w:t xml:space="preserve">Для осуществления геологического изучения недр, разведки и добычи полезных ископаемых лесные участки, находящиеся в государственной или муниципальной собственности, предоставляются в аренду в соответствии со статьями 43, 74 Лесного кодекса РФ. </w:t>
      </w:r>
    </w:p>
    <w:p w14:paraId="71166953" w14:textId="77777777" w:rsidR="00C8082A" w:rsidRPr="00F373A4" w:rsidRDefault="00C8082A" w:rsidP="00F373A4">
      <w:pPr>
        <w:pStyle w:val="a3"/>
        <w:spacing w:line="360" w:lineRule="auto"/>
        <w:ind w:firstLine="709"/>
        <w:jc w:val="both"/>
      </w:pPr>
      <w:r w:rsidRPr="00F373A4">
        <w:t>Договор аренды лесного участка для выполнения работ по геологическому изучению недр и разработке месторождений полезных и</w:t>
      </w:r>
      <w:r w:rsidR="000D2AED" w:rsidRPr="00F373A4">
        <w:t>скопаемых заключается на срок де</w:t>
      </w:r>
      <w:r w:rsidRPr="00F373A4">
        <w:t>йствия лицензии на право пользования недрами, в соостветствии с ч.3</w:t>
      </w:r>
      <w:r w:rsidR="00A60EE6" w:rsidRPr="00F373A4">
        <w:t xml:space="preserve"> ст.</w:t>
      </w:r>
      <w:r w:rsidRPr="00F373A4">
        <w:t>72 Лесного кодекса РФ до 49 лет и не требует проведения аукциона.</w:t>
      </w:r>
    </w:p>
    <w:p w14:paraId="03D38686" w14:textId="77777777" w:rsidR="00C8082A" w:rsidRPr="00F373A4" w:rsidRDefault="00C8082A" w:rsidP="00F373A4">
      <w:pPr>
        <w:pStyle w:val="a3"/>
        <w:spacing w:line="360" w:lineRule="auto"/>
        <w:ind w:firstLine="709"/>
        <w:jc w:val="both"/>
      </w:pPr>
      <w:r w:rsidRPr="00F373A4">
        <w:t xml:space="preserve">На основании разрешений органов государственной власти, органов местного самоуправления в пределах их полномочий, определенных в соответствии со </w:t>
      </w:r>
      <w:hyperlink r:id="rId71" w:history="1">
        <w:r w:rsidRPr="00F373A4">
          <w:t xml:space="preserve">статьёй </w:t>
        </w:r>
      </w:hyperlink>
      <w:r w:rsidRPr="00F373A4">
        <w:t>43 Лесного кодекса РФ, допускается использование лесов в целях осуществления геологического изучения недр без предоставления лесного участка, установления сервитута, если выполнение работ в указанных целях не влеч</w:t>
      </w:r>
      <w:r w:rsidR="00A60EE6" w:rsidRPr="00F373A4">
        <w:t>ё</w:t>
      </w:r>
      <w:r w:rsidRPr="00F373A4">
        <w:t>т за собой проведение рубок лесных насаждений или строительство объектов капитального строительства (</w:t>
      </w:r>
      <w:hyperlink r:id="rId72" w:history="1">
        <w:r w:rsidRPr="00F373A4">
          <w:t xml:space="preserve">часть 3 статьи 43 Лесного кодекса </w:t>
        </w:r>
      </w:hyperlink>
      <w:r w:rsidRPr="00F373A4">
        <w:t>РФ).</w:t>
      </w:r>
    </w:p>
    <w:p w14:paraId="64DC8657" w14:textId="77777777" w:rsidR="00C8082A" w:rsidRPr="00F373A4" w:rsidRDefault="00C8082A" w:rsidP="00F373A4">
      <w:pPr>
        <w:pStyle w:val="a3"/>
        <w:spacing w:line="360" w:lineRule="auto"/>
        <w:ind w:firstLine="709"/>
        <w:jc w:val="both"/>
      </w:pPr>
      <w:r w:rsidRPr="00F373A4">
        <w:t xml:space="preserve">Для использования лесов в целях осуществления геологического изучения недр на основании разрешений пользователь недр (далее - Заявитель) подает в уполномоченный орган письменное заявление, в котором указываются: </w:t>
      </w:r>
    </w:p>
    <w:p w14:paraId="7B1A9244" w14:textId="77777777" w:rsidR="00C8082A" w:rsidRPr="00F373A4" w:rsidRDefault="00C8082A" w:rsidP="00F373A4">
      <w:pPr>
        <w:pStyle w:val="a3"/>
        <w:spacing w:line="360" w:lineRule="auto"/>
        <w:ind w:firstLine="709"/>
        <w:jc w:val="both"/>
      </w:pPr>
      <w:r w:rsidRPr="00F373A4">
        <w:t>1) сведения о Заявителе:</w:t>
      </w:r>
    </w:p>
    <w:p w14:paraId="456A32AA" w14:textId="77777777" w:rsidR="00C8082A" w:rsidRPr="00F373A4" w:rsidRDefault="00C8082A" w:rsidP="00F373A4">
      <w:pPr>
        <w:pStyle w:val="a3"/>
        <w:spacing w:line="360" w:lineRule="auto"/>
        <w:ind w:firstLine="709"/>
        <w:jc w:val="both"/>
      </w:pPr>
      <w:r w:rsidRPr="00F373A4">
        <w:t>- полное и сокращенное наименование и организационно-правовая форма, место нахождения и почтовый адрес, банковские реквизиты – для юридического лица;</w:t>
      </w:r>
    </w:p>
    <w:p w14:paraId="16267642" w14:textId="77777777" w:rsidR="00C8082A" w:rsidRPr="00F373A4" w:rsidRDefault="00C8082A" w:rsidP="00F373A4">
      <w:pPr>
        <w:pStyle w:val="a3"/>
        <w:spacing w:line="360" w:lineRule="auto"/>
        <w:ind w:firstLine="709"/>
        <w:jc w:val="both"/>
      </w:pPr>
      <w:r w:rsidRPr="00F373A4">
        <w:t>- фамилия, имя, отчество (последнее – при наличии), адрес места жительства, данные документа, удостоверяющего личность, – для гражданина, являющегося индивидуальным предпринимателем;</w:t>
      </w:r>
    </w:p>
    <w:p w14:paraId="5C9374ED" w14:textId="77777777" w:rsidR="00C8082A" w:rsidRPr="00F373A4" w:rsidRDefault="00C8082A" w:rsidP="00F373A4">
      <w:pPr>
        <w:pStyle w:val="a3"/>
        <w:spacing w:line="360" w:lineRule="auto"/>
        <w:ind w:firstLine="709"/>
        <w:jc w:val="both"/>
      </w:pPr>
      <w:r w:rsidRPr="00F373A4">
        <w:t>2) местоположение и площадь земель лесного фонда, необходимых для выполнения планируемых работ, обоснование использования лесов и срок выполнения работ по геологическому изучению недр.</w:t>
      </w:r>
    </w:p>
    <w:p w14:paraId="1FF995B8" w14:textId="77777777" w:rsidR="00C8082A" w:rsidRPr="00F373A4" w:rsidRDefault="00C8082A" w:rsidP="00F373A4">
      <w:pPr>
        <w:pStyle w:val="a3"/>
        <w:spacing w:line="360" w:lineRule="auto"/>
        <w:ind w:firstLine="709"/>
        <w:jc w:val="both"/>
      </w:pPr>
      <w:r w:rsidRPr="00F373A4">
        <w:t>К заявлению прилагается документ, подтверждающий полномочия лица на осуществление действий от имени Заявителя (при необходимости).</w:t>
      </w:r>
    </w:p>
    <w:p w14:paraId="44F183B8" w14:textId="77777777" w:rsidR="00C8082A" w:rsidRPr="00F373A4" w:rsidRDefault="00C8082A" w:rsidP="00F373A4">
      <w:pPr>
        <w:pStyle w:val="a3"/>
        <w:spacing w:line="360" w:lineRule="auto"/>
        <w:ind w:firstLine="709"/>
        <w:jc w:val="both"/>
      </w:pPr>
      <w:r w:rsidRPr="00F373A4">
        <w:t>Уполномоченные органы получают путем межведомственного информационного взаимодействия следующие документы:</w:t>
      </w:r>
    </w:p>
    <w:p w14:paraId="0056F573" w14:textId="77777777" w:rsidR="00C8082A" w:rsidRPr="00F373A4" w:rsidRDefault="00C8082A" w:rsidP="00F373A4">
      <w:pPr>
        <w:pStyle w:val="a3"/>
        <w:spacing w:line="360" w:lineRule="auto"/>
        <w:ind w:firstLine="709"/>
        <w:jc w:val="both"/>
      </w:pPr>
      <w:r w:rsidRPr="00F373A4">
        <w:t xml:space="preserve">- </w:t>
      </w:r>
      <w:hyperlink r:id="rId73" w:history="1">
        <w:r w:rsidRPr="00F373A4">
          <w:t>выписку</w:t>
        </w:r>
      </w:hyperlink>
      <w:r w:rsidRPr="00F373A4">
        <w:t xml:space="preserve"> из Единого государственного реестра юридических лиц в отношении юридического лица;</w:t>
      </w:r>
    </w:p>
    <w:p w14:paraId="2312FAD2" w14:textId="77777777" w:rsidR="00C8082A" w:rsidRPr="00F373A4" w:rsidRDefault="00C8082A" w:rsidP="00F373A4">
      <w:pPr>
        <w:pStyle w:val="a3"/>
        <w:spacing w:line="360" w:lineRule="auto"/>
        <w:ind w:firstLine="709"/>
        <w:jc w:val="both"/>
      </w:pPr>
      <w:r w:rsidRPr="00F373A4">
        <w:t xml:space="preserve">- </w:t>
      </w:r>
      <w:hyperlink r:id="rId74" w:history="1">
        <w:r w:rsidRPr="00F373A4">
          <w:t>выписку</w:t>
        </w:r>
      </w:hyperlink>
      <w:r w:rsidRPr="00F373A4">
        <w:t xml:space="preserve"> из Единого государственного реестра индивидуальных предпринимателей в отношении физического лица;</w:t>
      </w:r>
    </w:p>
    <w:p w14:paraId="2A2D0D0E" w14:textId="77777777" w:rsidR="00C8082A" w:rsidRPr="00F373A4" w:rsidRDefault="00C8082A" w:rsidP="00F373A4">
      <w:pPr>
        <w:pStyle w:val="a3"/>
        <w:spacing w:line="360" w:lineRule="auto"/>
        <w:ind w:firstLine="709"/>
        <w:jc w:val="both"/>
      </w:pPr>
      <w:r w:rsidRPr="00F373A4">
        <w:t>- сведения о постановке на налоговый уч</w:t>
      </w:r>
      <w:r w:rsidR="00A60EE6" w:rsidRPr="00F373A4">
        <w:t>ё</w:t>
      </w:r>
      <w:r w:rsidRPr="00F373A4">
        <w:t>т в налоговом органе;</w:t>
      </w:r>
    </w:p>
    <w:p w14:paraId="1D5A8DE2" w14:textId="77777777" w:rsidR="00C8082A" w:rsidRPr="00F373A4" w:rsidRDefault="00C8082A" w:rsidP="00F373A4">
      <w:pPr>
        <w:pStyle w:val="a3"/>
        <w:spacing w:line="360" w:lineRule="auto"/>
        <w:ind w:firstLine="709"/>
        <w:jc w:val="both"/>
      </w:pPr>
      <w:r w:rsidRPr="00F373A4">
        <w:t>- сведения о наличии лицензии на пользование недрами или государственного контракта на выполнение работ по геологическому изучению недр для государственных нужд.</w:t>
      </w:r>
    </w:p>
    <w:p w14:paraId="3601C8A1" w14:textId="77777777" w:rsidR="00C8082A" w:rsidRPr="00F373A4" w:rsidRDefault="00C8082A" w:rsidP="00F373A4">
      <w:pPr>
        <w:pStyle w:val="a3"/>
        <w:spacing w:line="360" w:lineRule="auto"/>
        <w:ind w:firstLine="709"/>
        <w:jc w:val="both"/>
      </w:pPr>
      <w:r w:rsidRPr="00F373A4">
        <w:t>Использование лесов для осуществления геологического изучения недр, разведки и добычи полезных ископаемых осуществляется в соответствии с лесным планом субъекта Российской Федерации, проектом освоения лесов и лесохозяйственным регламентом лесничества.</w:t>
      </w:r>
    </w:p>
    <w:p w14:paraId="7D7AA4CC" w14:textId="77777777" w:rsidR="00C8082A" w:rsidRPr="00F373A4" w:rsidRDefault="00C8082A" w:rsidP="00F373A4">
      <w:pPr>
        <w:pStyle w:val="a3"/>
        <w:spacing w:line="360" w:lineRule="auto"/>
        <w:ind w:firstLine="709"/>
        <w:jc w:val="both"/>
      </w:pPr>
      <w:r w:rsidRPr="00F373A4">
        <w:t xml:space="preserve">При использовании лесов для осуществления геологического изучения недр, разведки и добычи полезных ископаемых на землях лесного фонда допускается строительство, реконструкция и эксплуатация объектов, не связанных с созданием лесной инфраструктуры, в соответствии со </w:t>
      </w:r>
      <w:hyperlink r:id="rId75" w:history="1">
        <w:r w:rsidRPr="00F373A4">
          <w:t>статьёй 21</w:t>
        </w:r>
      </w:hyperlink>
      <w:r w:rsidRPr="00F373A4">
        <w:t xml:space="preserve"> Лесного кодекса РФ 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14:paraId="65111DEB" w14:textId="77777777" w:rsidR="00C8082A" w:rsidRPr="00F373A4" w:rsidRDefault="00C8082A" w:rsidP="00F373A4">
      <w:pPr>
        <w:pStyle w:val="a3"/>
        <w:spacing w:line="360" w:lineRule="auto"/>
        <w:ind w:firstLine="709"/>
        <w:jc w:val="both"/>
      </w:pPr>
      <w:r w:rsidRPr="00F373A4">
        <w:t>Строительство, реконструкция и эксплуатация объектов, не связанных с созданием лесной инфраструктуры, на землях иных категорий, на которых расположены леса, допускаются в случаях, определенных другими федеральными законами в соответствии с целевым назначением этих земель.</w:t>
      </w:r>
    </w:p>
    <w:p w14:paraId="5CB5AB4B" w14:textId="77777777" w:rsidR="00C8082A" w:rsidRPr="00F373A4" w:rsidRDefault="00C8082A" w:rsidP="00F373A4">
      <w:pPr>
        <w:pStyle w:val="a3"/>
        <w:spacing w:line="360" w:lineRule="auto"/>
        <w:ind w:firstLine="709"/>
        <w:jc w:val="both"/>
      </w:pPr>
      <w:r w:rsidRPr="00F373A4">
        <w:t>В ценных лесах и на особо защитных участках лесов допускаются строительство, реконструкция и эксплуатация объектов капитального строительства, связанных с выполнением работ по геологическому изучению и разработкой месторождений углеводородного сырья, в отношении которых лицензии на пользование недрами получены до 31.12.2010, на срок, не превышающий срока действия таких лицензий.</w:t>
      </w:r>
    </w:p>
    <w:p w14:paraId="40793DCE" w14:textId="77777777" w:rsidR="00C8082A" w:rsidRPr="00F373A4" w:rsidRDefault="00C8082A" w:rsidP="00F373A4">
      <w:pPr>
        <w:pStyle w:val="a3"/>
        <w:spacing w:line="360" w:lineRule="auto"/>
        <w:ind w:firstLine="709"/>
        <w:jc w:val="both"/>
      </w:pPr>
      <w:r w:rsidRPr="00F373A4">
        <w:t xml:space="preserve">Допускается использование расположенных в зеленых зонах лесных участков для разработки месторождений полезных ископаемых, в отношении которых лицензии на пользование недрами получены до дня </w:t>
      </w:r>
      <w:hyperlink r:id="rId76" w:history="1">
        <w:r w:rsidRPr="00F373A4">
          <w:t>введения в действие</w:t>
        </w:r>
      </w:hyperlink>
      <w:r w:rsidRPr="00F373A4">
        <w:t xml:space="preserve"> Лесного кодекса РФ, на срок, не превышающий срока действия таких лицензий.</w:t>
      </w:r>
    </w:p>
    <w:p w14:paraId="0644CE59" w14:textId="77777777" w:rsidR="00C8082A" w:rsidRPr="00F373A4" w:rsidRDefault="00C8082A" w:rsidP="00F373A4">
      <w:pPr>
        <w:pStyle w:val="a3"/>
        <w:spacing w:line="360" w:lineRule="auto"/>
        <w:ind w:firstLine="709"/>
        <w:jc w:val="both"/>
      </w:pPr>
      <w:r w:rsidRPr="00F373A4">
        <w:t>В лесах, расположенных в лесопарковых зонах, в зеленых зонах, в городских лесах и на заповедных лесных участках, запрещается разведка и добыча полезных ископаемых, за исключением случаев, предусмотренных </w:t>
      </w:r>
      <w:hyperlink r:id="rId77" w:history="1">
        <w:r w:rsidRPr="00F373A4">
          <w:t>Лесным кодексом</w:t>
        </w:r>
      </w:hyperlink>
      <w:r w:rsidRPr="00F373A4">
        <w:t xml:space="preserve"> РФ или другими федеральными законами.</w:t>
      </w:r>
    </w:p>
    <w:p w14:paraId="18ACDCE3" w14:textId="77777777" w:rsidR="00C8082A" w:rsidRPr="00F373A4" w:rsidRDefault="00C8082A" w:rsidP="00F373A4">
      <w:pPr>
        <w:pStyle w:val="a3"/>
        <w:spacing w:line="360" w:lineRule="auto"/>
        <w:ind w:firstLine="709"/>
        <w:jc w:val="both"/>
      </w:pPr>
      <w:r w:rsidRPr="00F373A4">
        <w:t>Допускается проведение рубок лесных насаждений при использовании резервных лесов в целях геологического изучения недр (за исключением случая, предусмотренного </w:t>
      </w:r>
      <w:hyperlink r:id="rId78" w:history="1">
        <w:r w:rsidRPr="00F373A4">
          <w:t>частью 3 статьи 43 Лесного кодекса</w:t>
        </w:r>
      </w:hyperlink>
      <w:r w:rsidRPr="00F373A4">
        <w:t xml:space="preserve"> РФ).</w:t>
      </w:r>
    </w:p>
    <w:p w14:paraId="3AA2BEEA" w14:textId="77777777" w:rsidR="00C8082A" w:rsidRPr="00F373A4" w:rsidRDefault="00C8082A" w:rsidP="00F373A4">
      <w:pPr>
        <w:pStyle w:val="a3"/>
        <w:spacing w:line="360" w:lineRule="auto"/>
        <w:ind w:firstLine="709"/>
        <w:jc w:val="both"/>
      </w:pPr>
      <w:r w:rsidRPr="00F373A4">
        <w:t>На лесных участках, предоставленных в аренду для выполнения работ по геологическому изучению недр, для разработки месторождений полезных ископаемых, рубка лесных насаждений осуществляется в соответствии с проектом освоения лесов.</w:t>
      </w:r>
    </w:p>
    <w:p w14:paraId="1082F7AB" w14:textId="77777777" w:rsidR="00C8082A" w:rsidRPr="00F373A4" w:rsidRDefault="00C8082A" w:rsidP="00F373A4">
      <w:pPr>
        <w:pStyle w:val="a3"/>
        <w:spacing w:line="360" w:lineRule="auto"/>
        <w:ind w:firstLine="709"/>
        <w:jc w:val="both"/>
      </w:pPr>
      <w:r w:rsidRPr="00F373A4">
        <w:t xml:space="preserve">Право собственности на древесину, которая получена при использовании лесов, расположенных на землях лесного фонда, в соответствии со </w:t>
      </w:r>
      <w:hyperlink r:id="rId79" w:history="1">
        <w:r w:rsidRPr="00F373A4">
          <w:t>статьями 43-46</w:t>
        </w:r>
      </w:hyperlink>
      <w:r w:rsidRPr="00F373A4">
        <w:t xml:space="preserve"> Лесного кодекса РФ принадлежит Российской Федерации.</w:t>
      </w:r>
    </w:p>
    <w:p w14:paraId="0B641ABD" w14:textId="77777777" w:rsidR="00C8082A" w:rsidRPr="00F373A4" w:rsidRDefault="00C8082A" w:rsidP="00F373A4">
      <w:pPr>
        <w:pStyle w:val="a3"/>
        <w:spacing w:line="360" w:lineRule="auto"/>
        <w:ind w:firstLine="709"/>
        <w:jc w:val="both"/>
      </w:pPr>
      <w:r w:rsidRPr="00F373A4">
        <w:t xml:space="preserve">Реализация древесины, заготовленной при использовании лесов для выполнения работ по геологическому изучению недр, для разработки месторождений полезных ископаемых осуществляется в соответствии с </w:t>
      </w:r>
      <w:hyperlink r:id="rId80" w:history="1">
        <w:r w:rsidRPr="00F373A4">
          <w:t>Правилами</w:t>
        </w:r>
      </w:hyperlink>
      <w:r w:rsidRPr="00F373A4">
        <w:t xml:space="preserve"> реализации древесины, которая получена при использовании лесов, расположенных на землях лесного фонда, в соответствии со </w:t>
      </w:r>
      <w:hyperlink r:id="rId81" w:history="1">
        <w:r w:rsidRPr="00F373A4">
          <w:t>статьями 43-46</w:t>
        </w:r>
      </w:hyperlink>
      <w:r w:rsidRPr="00F373A4">
        <w:t xml:space="preserve"> Лесного кодекса РФ, утвержденными </w:t>
      </w:r>
      <w:hyperlink r:id="rId82" w:history="1">
        <w:r w:rsidRPr="00F373A4">
          <w:t>постановлением</w:t>
        </w:r>
      </w:hyperlink>
      <w:r w:rsidRPr="00F373A4">
        <w:t xml:space="preserve"> Правительства РФ от 23 июля 2009 г. № 604.</w:t>
      </w:r>
    </w:p>
    <w:p w14:paraId="1A62804E" w14:textId="77777777" w:rsidR="00C8082A" w:rsidRPr="00F373A4" w:rsidRDefault="00C8082A" w:rsidP="00F373A4">
      <w:pPr>
        <w:pStyle w:val="a3"/>
        <w:spacing w:line="360" w:lineRule="auto"/>
        <w:ind w:firstLine="709"/>
        <w:jc w:val="both"/>
      </w:pPr>
      <w:r w:rsidRPr="00F373A4">
        <w:t>Использование лесов в целях геологического изучения недр осуществляется без предоставления лесного участка, установления сервитута на основании разрешения уполномоченного органа в случаях:</w:t>
      </w:r>
    </w:p>
    <w:p w14:paraId="4FE0FA4A" w14:textId="77777777" w:rsidR="00C8082A" w:rsidRPr="00F373A4" w:rsidRDefault="00C8082A" w:rsidP="00F373A4">
      <w:pPr>
        <w:pStyle w:val="a3"/>
        <w:spacing w:line="360" w:lineRule="auto"/>
        <w:ind w:firstLine="709"/>
        <w:jc w:val="both"/>
      </w:pPr>
      <w:r w:rsidRPr="00F373A4">
        <w:t>а) если выполнение работ в указанных целях не влечет за собой проведение рубок лесных насаждений или строительство объектов капитального строительства;</w:t>
      </w:r>
    </w:p>
    <w:p w14:paraId="04EECD71" w14:textId="77777777" w:rsidR="00C8082A" w:rsidRPr="00F373A4" w:rsidRDefault="00C8082A" w:rsidP="00F373A4">
      <w:pPr>
        <w:pStyle w:val="a3"/>
        <w:spacing w:line="360" w:lineRule="auto"/>
        <w:ind w:firstLine="709"/>
        <w:jc w:val="both"/>
      </w:pPr>
      <w:r w:rsidRPr="00F373A4">
        <w:t>б) обеспечения безопасности граждан и создания необходимых условий для эксплуатации объектов, связанных с осуществлением геологического изучения недр, разведкой и добычей полезных ископаемых, в том числе в охранных зонах указанных объектов, осуществляется использование лесов для проведения выборочных рубок и сплошных рубок деревьев, кустарников;</w:t>
      </w:r>
    </w:p>
    <w:p w14:paraId="584C1262" w14:textId="77777777" w:rsidR="00C8082A" w:rsidRPr="00F373A4" w:rsidRDefault="00C8082A" w:rsidP="00F373A4">
      <w:pPr>
        <w:pStyle w:val="a3"/>
        <w:spacing w:line="360" w:lineRule="auto"/>
        <w:ind w:firstLine="709"/>
        <w:jc w:val="both"/>
      </w:pPr>
      <w:r w:rsidRPr="00F373A4">
        <w:t>в) размещения объектов, перечень которых установлен </w:t>
      </w:r>
      <w:hyperlink r:id="rId83" w:history="1">
        <w:r w:rsidRPr="00F373A4">
          <w:t>постановлением Правительства Российской Федерации от 3 декабря 2014 года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hyperlink>
      <w:r w:rsidRPr="00F373A4">
        <w:t>.</w:t>
      </w:r>
    </w:p>
    <w:p w14:paraId="796A2B7D" w14:textId="77777777" w:rsidR="00C8082A" w:rsidRPr="00F373A4" w:rsidRDefault="00C8082A" w:rsidP="00F373A4">
      <w:pPr>
        <w:pStyle w:val="a3"/>
        <w:spacing w:line="360" w:lineRule="auto"/>
        <w:ind w:firstLine="709"/>
        <w:jc w:val="both"/>
      </w:pPr>
      <w:r w:rsidRPr="00F373A4">
        <w:t>Соглашение об установлении сервитута в отношении лесного участка, находящегося в государственной или муниципальной собственности, в целях осуществления геологического изучения недр, разведки и добычи полезных ископаемых, заключается органами исполнительной власти в случаях, установленных гражданским законодательством, </w:t>
      </w:r>
      <w:hyperlink r:id="rId84" w:history="1">
        <w:r w:rsidRPr="00F373A4">
          <w:t>Земельным кодексом РФ</w:t>
        </w:r>
      </w:hyperlink>
      <w:r w:rsidRPr="00F373A4">
        <w:t>, другими федеральными законами.</w:t>
      </w:r>
    </w:p>
    <w:p w14:paraId="79135E35" w14:textId="77777777" w:rsidR="00C8082A" w:rsidRPr="00F373A4" w:rsidRDefault="00C8082A" w:rsidP="00F373A4">
      <w:pPr>
        <w:pStyle w:val="a3"/>
        <w:spacing w:line="360" w:lineRule="auto"/>
        <w:ind w:firstLine="709"/>
        <w:jc w:val="both"/>
      </w:pPr>
      <w:r w:rsidRPr="00F373A4">
        <w:t>Обустройство объектов, связанных с выполнением работ по геологическому изучению недр, разработкой месторождений полезных ископаемых, должно исключать развитие эрозионных процессов на занятой и прилегающей территории.</w:t>
      </w:r>
    </w:p>
    <w:p w14:paraId="77120492" w14:textId="77777777" w:rsidR="00C8082A" w:rsidRPr="00F373A4" w:rsidRDefault="00C8082A" w:rsidP="00F373A4">
      <w:pPr>
        <w:pStyle w:val="a3"/>
        <w:spacing w:line="360" w:lineRule="auto"/>
        <w:ind w:firstLine="709"/>
        <w:jc w:val="both"/>
      </w:pPr>
      <w:r w:rsidRPr="00F373A4">
        <w:t xml:space="preserve">Нормативы, параметры и сроки разрешенного использования лесов для выполнения работ для осуществления геологического изучения недр, разведки и добычи полезных ископаемых определяются лицензиями на пользование недрами, проектной документацией. </w:t>
      </w:r>
    </w:p>
    <w:p w14:paraId="094655D8" w14:textId="77777777" w:rsidR="00C8082A" w:rsidRPr="00F373A4" w:rsidRDefault="00C8082A" w:rsidP="00F373A4">
      <w:pPr>
        <w:pStyle w:val="a3"/>
        <w:spacing w:line="360" w:lineRule="auto"/>
        <w:ind w:firstLine="709"/>
        <w:jc w:val="both"/>
      </w:pPr>
      <w:r w:rsidRPr="00F373A4">
        <w:t>В Федеральном законе «О недрах» (статья 10) устанавливается, что участки недр предоставляются в пользование на определенный срок или без ограничения срока. На определенный срок участки недр предоставляются в пользование для:</w:t>
      </w:r>
    </w:p>
    <w:p w14:paraId="6A57FC3C" w14:textId="77777777" w:rsidR="00C8082A" w:rsidRPr="00F373A4" w:rsidRDefault="00C8082A" w:rsidP="00F373A4">
      <w:pPr>
        <w:pStyle w:val="a3"/>
        <w:spacing w:line="360" w:lineRule="auto"/>
        <w:ind w:firstLine="709"/>
        <w:jc w:val="both"/>
      </w:pPr>
      <w:r w:rsidRPr="00F373A4">
        <w:t>- геологического изучения – на срок до 5 лет или на срок до 10 лет при проведении работ по геологическому изучению участков недр внутренних морских вод, территориального моря и континентального шельфа Российской Федерации;</w:t>
      </w:r>
    </w:p>
    <w:p w14:paraId="4C746F8D" w14:textId="77777777" w:rsidR="00C8082A" w:rsidRPr="00F373A4" w:rsidRDefault="00C8082A" w:rsidP="00F373A4">
      <w:pPr>
        <w:pStyle w:val="a3"/>
        <w:spacing w:line="360" w:lineRule="auto"/>
        <w:ind w:firstLine="709"/>
        <w:jc w:val="both"/>
      </w:pPr>
      <w:r w:rsidRPr="00F373A4">
        <w:t>- добычи полезных ископаемых – на срок отработки месторождения полезных ископаемых, исчисляемый исходя из технико-экономического обоснования разработки месторождения полезных ископаемых, обеспечивающего рациональное использование и охрану недр;</w:t>
      </w:r>
    </w:p>
    <w:p w14:paraId="29E84153" w14:textId="77777777" w:rsidR="00C8082A" w:rsidRPr="00F373A4" w:rsidRDefault="00C8082A" w:rsidP="00F373A4">
      <w:pPr>
        <w:pStyle w:val="a3"/>
        <w:spacing w:line="360" w:lineRule="auto"/>
        <w:ind w:firstLine="709"/>
        <w:jc w:val="both"/>
      </w:pPr>
      <w:r w:rsidRPr="00F373A4">
        <w:t>- добычи подземных вод – на срок до 25 лет;</w:t>
      </w:r>
    </w:p>
    <w:p w14:paraId="4E1EE378" w14:textId="77777777" w:rsidR="00C8082A" w:rsidRPr="00F373A4" w:rsidRDefault="00C8082A" w:rsidP="00F373A4">
      <w:pPr>
        <w:pStyle w:val="a3"/>
        <w:spacing w:line="360" w:lineRule="auto"/>
        <w:ind w:firstLine="709"/>
        <w:jc w:val="both"/>
      </w:pPr>
      <w:r w:rsidRPr="00F373A4">
        <w:t xml:space="preserve">- добычи полезных ископаемых на основании предоставления краткосрочного права пользования участками недр в соответствии со </w:t>
      </w:r>
      <w:hyperlink w:anchor="sub_211" w:history="1">
        <w:r w:rsidRPr="00F373A4">
          <w:t>статьёй 21.1</w:t>
        </w:r>
      </w:hyperlink>
      <w:r w:rsidRPr="00F373A4">
        <w:t xml:space="preserve"> закона – на срок до 1 года.</w:t>
      </w:r>
    </w:p>
    <w:p w14:paraId="12095607" w14:textId="77777777" w:rsidR="00C8082A" w:rsidRPr="00F373A4" w:rsidRDefault="00C8082A" w:rsidP="00F373A4">
      <w:pPr>
        <w:pStyle w:val="a3"/>
        <w:spacing w:line="360" w:lineRule="auto"/>
        <w:ind w:firstLine="709"/>
        <w:jc w:val="both"/>
      </w:pPr>
      <w:r w:rsidRPr="00F373A4">
        <w:t>Без ограничения срока могут быть предоставлены участки недр для строительства и эксплуатации подземных сооружений, не связанных с добычей полезных ископаемых, строительства и эксплуатации подземных сооружений, связанных с захоронением отходов, строительства и эксплуатации нефте- и газохранилищ, размещения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вод, образующихся у пользователей недр, осуществляющих разведку и добычу, а также первичную переработку калийных и магниевых солей, для образования особо охраняемых геологических объектов и иных целей.</w:t>
      </w:r>
    </w:p>
    <w:p w14:paraId="0B35FF72" w14:textId="77777777" w:rsidR="00C8082A" w:rsidRPr="00F373A4" w:rsidRDefault="00C8082A" w:rsidP="00F373A4">
      <w:pPr>
        <w:pStyle w:val="a3"/>
        <w:spacing w:line="360" w:lineRule="auto"/>
        <w:ind w:firstLine="709"/>
        <w:jc w:val="both"/>
      </w:pPr>
      <w:r w:rsidRPr="00F373A4">
        <w:t xml:space="preserve">Срок пользования участком недр продлевается по инициативе пользователя недр в случае необходимости завершения поисков и оценки или разработки месторождения полезных ископаемых либо выполнения ликвидационных мероприятий при условии отсутствия нарушений условий лицензии данным пользователем недр. Срок разработки технологий геологического изучения, разведки и добычи трудноизвлекаемых полезных ископаемых на участке недр, предоставленном в пользование в соответствии с абзацем восьмым пункта 3 ст.10.1 закона «О недрах», продлевается по инициативе пользователя недр в случае необходимости завершения разработки технологий геологического изучения, разведки и добычи трудноизвлекаемых полезных ископаемых однократно на срок до 3 лет. Срок разработки технологий геологического изучения, разведки и добычи трудноизвлекаемых полезных ископаемых на участке недр, предоставленном в пользование в соответствии с пунктом 4 ст.10.1 закона «О недрах», продлевается по инициативе пользователя недр на срок до 5 лет без ограничения количества продлений. (в ред. Федеральных законов от 22.08.2004 </w:t>
      </w:r>
      <w:hyperlink r:id="rId85" w:anchor="dst100501" w:history="1">
        <w:r w:rsidRPr="00F373A4">
          <w:t>№ 122-ФЗ</w:t>
        </w:r>
      </w:hyperlink>
      <w:r w:rsidRPr="00F373A4">
        <w:t xml:space="preserve">, от 02.12.2019 </w:t>
      </w:r>
      <w:hyperlink r:id="rId86" w:anchor="dst100027" w:history="1">
        <w:r w:rsidRPr="00F373A4">
          <w:t>№ 396-ФЗ</w:t>
        </w:r>
      </w:hyperlink>
      <w:r w:rsidRPr="00F373A4">
        <w:t>)</w:t>
      </w:r>
    </w:p>
    <w:p w14:paraId="31957508" w14:textId="77777777" w:rsidR="00C8082A" w:rsidRPr="00F373A4" w:rsidRDefault="00C8082A" w:rsidP="00F373A4">
      <w:pPr>
        <w:pStyle w:val="a3"/>
        <w:spacing w:line="360" w:lineRule="auto"/>
        <w:ind w:firstLine="709"/>
        <w:jc w:val="both"/>
      </w:pPr>
      <w:r w:rsidRPr="00F373A4">
        <w:t>Порядок продления срока пользования участком недр на условиях соглашения о разделе продукции определяется указанным соглашением.</w:t>
      </w:r>
    </w:p>
    <w:p w14:paraId="4DB78BB9" w14:textId="77777777" w:rsidR="00C8082A" w:rsidRPr="00F373A4" w:rsidRDefault="00C8082A" w:rsidP="00F373A4">
      <w:pPr>
        <w:pStyle w:val="a3"/>
        <w:spacing w:line="360" w:lineRule="auto"/>
        <w:ind w:firstLine="709"/>
        <w:jc w:val="both"/>
      </w:pPr>
      <w:r w:rsidRPr="00F373A4">
        <w:t>Сроки пользования участками недр исчисляются с момента государственной регистрации лицензий на пользование этими участками недр.</w:t>
      </w:r>
    </w:p>
    <w:p w14:paraId="15780D8E" w14:textId="77777777" w:rsidR="00C8082A" w:rsidRPr="00F373A4" w:rsidRDefault="00C8082A" w:rsidP="00F373A4">
      <w:pPr>
        <w:pStyle w:val="a3"/>
        <w:spacing w:line="360" w:lineRule="auto"/>
        <w:ind w:firstLine="709"/>
        <w:jc w:val="both"/>
      </w:pPr>
      <w:r w:rsidRPr="00F373A4">
        <w:t>Лесным кодексом РФ (часть 2 статьи 20) устанавливается право собственности Российской Федерации на древесину, которая получена при использовании лесов для выполнения работ по геологическому изучению недр и разработки месторождений полезных ископаемых.</w:t>
      </w:r>
    </w:p>
    <w:p w14:paraId="39ACAFCB" w14:textId="77777777" w:rsidR="00C8082A" w:rsidRPr="00F373A4" w:rsidRDefault="00C8082A" w:rsidP="00F373A4">
      <w:pPr>
        <w:pStyle w:val="a3"/>
        <w:spacing w:line="360" w:lineRule="auto"/>
        <w:ind w:firstLine="709"/>
        <w:jc w:val="both"/>
      </w:pPr>
      <w:r w:rsidRPr="00F373A4">
        <w:t>В тех случаях, когда пользователи недр предполагают осуществлять заготовку древесины, они обязаны оформить ее в порядке, предусмотренном статьёй 29 Лесного кодекса РФ. Для этого лесной участок может предоставляться одновременно для использования в разных целях (часть 2 статьи 25 Лесного кодекса РФ).</w:t>
      </w:r>
    </w:p>
    <w:p w14:paraId="30E0C2DB" w14:textId="77777777" w:rsidR="00C8082A" w:rsidRPr="00F373A4" w:rsidRDefault="00C8082A" w:rsidP="00F373A4">
      <w:pPr>
        <w:pStyle w:val="a3"/>
        <w:spacing w:line="360" w:lineRule="auto"/>
        <w:ind w:firstLine="709"/>
        <w:jc w:val="both"/>
      </w:pPr>
      <w:r w:rsidRPr="00F373A4">
        <w:t>Перечень объектов капитального строительства и некапитальных строений, не связанных с созданием лесной инфраструктуры, при использовании лесов для осуществления геологического изучения недр, разведки и добычи полезных ископаемых утверждён 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14:paraId="39A029AB" w14:textId="77777777" w:rsidR="00C8082A" w:rsidRPr="00F373A4" w:rsidRDefault="00C8082A" w:rsidP="00F373A4">
      <w:pPr>
        <w:pStyle w:val="a3"/>
        <w:spacing w:line="360" w:lineRule="auto"/>
        <w:ind w:firstLine="709"/>
        <w:jc w:val="both"/>
      </w:pPr>
      <w:r w:rsidRPr="00F373A4">
        <w:t>Земли, нарушенные или загрязненные при использовании лесов в целях осуществления геологического изучения недр, разведки и добычи полезных ископаемых, подлежат рекультивации после завершения работ в соответствии с проектом рекультивации, а объекты, связанные с геологическим изучением, разведкой и добычей полезных ископаемых, подлежат консервации или ликвидации в соответствии с законодательством о недрах.</w:t>
      </w:r>
    </w:p>
    <w:p w14:paraId="506B645B" w14:textId="77777777" w:rsidR="00C8082A" w:rsidRPr="00F373A4" w:rsidRDefault="00C8082A" w:rsidP="00F373A4">
      <w:pPr>
        <w:pStyle w:val="a3"/>
        <w:spacing w:line="360" w:lineRule="auto"/>
        <w:ind w:firstLine="709"/>
        <w:jc w:val="both"/>
      </w:pPr>
      <w:r w:rsidRPr="00F373A4">
        <w:t>Лица, осуществляющие использование лесов в целях осуществления геологического изучения недр, разведки и добычи полезных ископаемых, обеспечивают:</w:t>
      </w:r>
    </w:p>
    <w:p w14:paraId="42F5CBBA" w14:textId="77777777" w:rsidR="00C8082A" w:rsidRPr="00F373A4" w:rsidRDefault="00C8082A" w:rsidP="00F373A4">
      <w:pPr>
        <w:pStyle w:val="a3"/>
        <w:spacing w:line="360" w:lineRule="auto"/>
        <w:ind w:firstLine="709"/>
        <w:jc w:val="both"/>
      </w:pPr>
      <w:r w:rsidRPr="00F373A4">
        <w:t>а) регулярное проведение очистки используемых лесов и примыкающих опушек леса, искусственных и естественных водотоков от захламления отходами производства и потребления;</w:t>
      </w:r>
    </w:p>
    <w:p w14:paraId="6A958226" w14:textId="77777777" w:rsidR="00C8082A" w:rsidRPr="00F373A4" w:rsidRDefault="00C8082A" w:rsidP="00F373A4">
      <w:pPr>
        <w:pStyle w:val="a3"/>
        <w:spacing w:line="360" w:lineRule="auto"/>
        <w:ind w:firstLine="709"/>
        <w:jc w:val="both"/>
      </w:pPr>
      <w:r w:rsidRPr="00F373A4">
        <w:t>б) восстановление нарушенных производственной деятельностью лесных дорог, осушительных канав, дренажных систем, мостов, других гидромелиоративных сооружений, квартальных столбов, квартальных просек, аншлагов, элементов благоустройства территории лесов;</w:t>
      </w:r>
    </w:p>
    <w:p w14:paraId="04AED502" w14:textId="77777777" w:rsidR="00C8082A" w:rsidRPr="00F373A4" w:rsidRDefault="00C8082A" w:rsidP="00F373A4">
      <w:pPr>
        <w:pStyle w:val="a3"/>
        <w:spacing w:line="360" w:lineRule="auto"/>
        <w:ind w:firstLine="709"/>
        <w:jc w:val="both"/>
      </w:pPr>
      <w:r w:rsidRPr="00F373A4">
        <w:t xml:space="preserve">в) консервацию или ликвидацию объектов, связанных с осуществлением геологического изучения недр, разведки и добычи полезных ископаемых, по истечении сроков выполнения соответствующих работ и рекультивацию земель, которые использовались для строительства, реконструкции и (или) эксплуатации указанных объектов, не связанных с созданием лесной инфраструктуры, в соответствии с законодательством Российской Федерации. (Постановлением Правительства Российской Федерации </w:t>
      </w:r>
      <w:r w:rsidR="000D2AED">
        <w:t xml:space="preserve">от 29.05.2025 № 781 </w:t>
      </w:r>
      <w:r w:rsidRPr="00F373A4">
        <w:t>«О проведении рекультивации и консервации земель»).</w:t>
      </w:r>
    </w:p>
    <w:p w14:paraId="422E621A" w14:textId="77777777" w:rsidR="00C8082A" w:rsidRPr="00F373A4" w:rsidRDefault="00C8082A" w:rsidP="00F373A4">
      <w:pPr>
        <w:pStyle w:val="a3"/>
        <w:spacing w:line="360" w:lineRule="auto"/>
        <w:ind w:firstLine="709"/>
        <w:jc w:val="both"/>
      </w:pPr>
      <w:r w:rsidRPr="00F373A4">
        <w:t>г) принятие необходимых мер по устранению аварийных ситуаций, а также ликвидации их последствий, возникших по вине указанных лиц;</w:t>
      </w:r>
    </w:p>
    <w:p w14:paraId="08765804" w14:textId="77777777" w:rsidR="00892E79" w:rsidRPr="00F373A4" w:rsidRDefault="00C8082A" w:rsidP="00F373A4">
      <w:pPr>
        <w:pStyle w:val="a3"/>
        <w:spacing w:line="360" w:lineRule="auto"/>
        <w:ind w:firstLine="709"/>
        <w:jc w:val="both"/>
      </w:pPr>
      <w:r w:rsidRPr="00F373A4">
        <w:t>д) активное использование земель, занятых квартальными просеками, лесными дорогами, и других, не покрытых лесом земель в целях планирования и проведения сейсморазведочных работ, в том числе перебазировки подвижного состава и грузов.</w:t>
      </w:r>
    </w:p>
    <w:p w14:paraId="3F1B3964" w14:textId="77777777" w:rsidR="00892E79" w:rsidRDefault="00892E79">
      <w:pPr>
        <w:rPr>
          <w:rFonts w:eastAsia="SimSun"/>
        </w:rPr>
      </w:pPr>
      <w:r>
        <w:rPr>
          <w:rFonts w:eastAsia="SimSun"/>
        </w:rPr>
        <w:br w:type="page"/>
      </w:r>
    </w:p>
    <w:p w14:paraId="4157AE94" w14:textId="77777777" w:rsidR="00F91EDE" w:rsidRPr="00F373A4" w:rsidRDefault="00F91EDE" w:rsidP="00F373A4">
      <w:pPr>
        <w:pStyle w:val="a3"/>
        <w:tabs>
          <w:tab w:val="left" w:pos="7938"/>
          <w:tab w:val="left" w:pos="8080"/>
        </w:tabs>
        <w:spacing w:after="240"/>
        <w:jc w:val="center"/>
        <w:rPr>
          <w:b/>
          <w:szCs w:val="24"/>
        </w:rPr>
      </w:pPr>
      <w:bookmarkStart w:id="150" w:name="_Toc150705979"/>
      <w:r w:rsidRPr="00F373A4">
        <w:rPr>
          <w:b/>
          <w:szCs w:val="24"/>
        </w:rPr>
        <w:t xml:space="preserve">2.13. Нормативы, параметры и сроки использования лесов для строительства </w:t>
      </w:r>
      <w:r w:rsidR="003A5D89" w:rsidRPr="00F373A4">
        <w:rPr>
          <w:b/>
          <w:szCs w:val="24"/>
        </w:rPr>
        <w:br/>
      </w:r>
      <w:r w:rsidRPr="00F373A4">
        <w:rPr>
          <w:b/>
          <w:szCs w:val="24"/>
        </w:rPr>
        <w:t xml:space="preserve">и эксплуатации водохранилищ и иных искусственных водных объектов, </w:t>
      </w:r>
      <w:r w:rsidR="003A5D89" w:rsidRPr="00F373A4">
        <w:rPr>
          <w:b/>
          <w:szCs w:val="24"/>
        </w:rPr>
        <w:br/>
      </w:r>
      <w:bookmarkEnd w:id="148"/>
      <w:r w:rsidR="00D0390E" w:rsidRPr="00F373A4">
        <w:rPr>
          <w:b/>
          <w:szCs w:val="24"/>
        </w:rPr>
        <w:t xml:space="preserve">создания и расширения морских и речных портов, строительства, </w:t>
      </w:r>
      <w:r w:rsidR="00D0390E" w:rsidRPr="00F373A4">
        <w:rPr>
          <w:b/>
          <w:szCs w:val="24"/>
        </w:rPr>
        <w:br/>
        <w:t>реконструкции и эксплуатации гидротехнических сооружений</w:t>
      </w:r>
      <w:bookmarkEnd w:id="150"/>
    </w:p>
    <w:bookmarkEnd w:id="149"/>
    <w:p w14:paraId="5BD14505" w14:textId="77777777" w:rsidR="00CD63C9" w:rsidRDefault="00CD63C9" w:rsidP="00F373A4">
      <w:pPr>
        <w:pStyle w:val="a3"/>
        <w:spacing w:line="360" w:lineRule="auto"/>
        <w:ind w:firstLine="709"/>
        <w:jc w:val="both"/>
      </w:pPr>
      <w:r>
        <w:t xml:space="preserve">Использование лесов для строительства и эксплуатации водохранилищ,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 осуществляется в соответствии со </w:t>
      </w:r>
      <w:hyperlink r:id="rId87" w:anchor="sub_2113" w:history="1">
        <w:r w:rsidRPr="00CD63C9">
          <w:t>статьями 21</w:t>
        </w:r>
      </w:hyperlink>
      <w:r>
        <w:t xml:space="preserve">, 44, 74 Лесного кодекса РФ, Федеральным законом от 21 июля 1997 г. № 117-ФЗ «О безопасности гидротехнических сооружений», водным законодательством. </w:t>
      </w:r>
    </w:p>
    <w:p w14:paraId="0651C82E" w14:textId="77777777" w:rsidR="00CD63C9" w:rsidRDefault="00CD63C9" w:rsidP="00F373A4">
      <w:pPr>
        <w:pStyle w:val="a3"/>
        <w:spacing w:line="360" w:lineRule="auto"/>
        <w:ind w:firstLine="709"/>
        <w:jc w:val="both"/>
      </w:pPr>
      <w:r>
        <w:t xml:space="preserve">При этом должны выполняться: СП 47.13330.2016 Инженерные изыскания для строительства. Основные положения. Актуализированная редакция СНиП 11-02-96. СП 11-102-97 «Инженерно-экологические изыскания для строительства», СНиП </w:t>
      </w:r>
      <w:r w:rsidRPr="00CD63C9">
        <w:t>II</w:t>
      </w:r>
      <w:r>
        <w:t xml:space="preserve">-89-80 «Генеральные планы промышленных предприятий», СанПиН 2.2.1/2.1.1.1200-03 «Санитарно-защитная зона и санитарная классификация предприятий, сооружений и иных объектов», ВСН 004-88/Миннефтегазстрой «Строительство магистральных трубопроводов. Технология и организация», а также постановление Правительства Российской Федерации от 31.05.2025 </w:t>
      </w:r>
      <w:r w:rsidRPr="00914F79">
        <w:t xml:space="preserve">№ 813 «Об утверждении </w:t>
      </w:r>
      <w:r w:rsidR="00BC43D5" w:rsidRPr="00914F79">
        <w:t>т</w:t>
      </w:r>
      <w:r w:rsidRPr="00914F79">
        <w:t xml:space="preserve">ребований </w:t>
      </w:r>
      <w:r w:rsidR="00BC43D5" w:rsidRPr="00914F79">
        <w:t>к</w:t>
      </w:r>
      <w:r w:rsidRPr="00914F79">
        <w:t xml:space="preserve">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w:t>
      </w:r>
      <w:r w:rsidR="00BC43D5" w:rsidRPr="00914F79">
        <w:t xml:space="preserve"> и</w:t>
      </w:r>
      <w:r w:rsidRPr="00914F79">
        <w:t xml:space="preserve"> линий связи и электропередачи»</w:t>
      </w:r>
      <w:r>
        <w:t xml:space="preserve">. </w:t>
      </w:r>
    </w:p>
    <w:p w14:paraId="0A794DC1" w14:textId="77777777" w:rsidR="003A5D89" w:rsidRPr="00050D28" w:rsidRDefault="003A5D89" w:rsidP="00F373A4">
      <w:pPr>
        <w:pStyle w:val="a3"/>
        <w:spacing w:line="360" w:lineRule="auto"/>
        <w:ind w:firstLine="709"/>
        <w:jc w:val="both"/>
      </w:pPr>
      <w:r w:rsidRPr="00050D28">
        <w:t xml:space="preserve">Лесные участки, находящиеся в государственной или муниципальной собственности, предоставляются гражданам, юридическим лицам в соответствии со </w:t>
      </w:r>
      <w:hyperlink w:anchor="sub_9" w:history="1">
        <w:r w:rsidRPr="00F373A4">
          <w:t>ст.9</w:t>
        </w:r>
      </w:hyperlink>
      <w:r w:rsidRPr="00050D28">
        <w:t xml:space="preserve"> Лесного кодекса РФ для строительства водохранилищ, иных искусственных водных объектов, </w:t>
      </w:r>
      <w:r w:rsidR="00D0390E" w:rsidRPr="00050D28">
        <w:t xml:space="preserve">создания и расширения </w:t>
      </w:r>
      <w:r w:rsidR="00BC43D5">
        <w:t xml:space="preserve">территорий </w:t>
      </w:r>
      <w:r w:rsidR="00D0390E" w:rsidRPr="00050D28">
        <w:t>морских и речных портов, строительства, реконструкции и эксплуатации гидротехнических сооружений</w:t>
      </w:r>
      <w:r w:rsidRPr="00050D28">
        <w:t>.</w:t>
      </w:r>
    </w:p>
    <w:p w14:paraId="6AA88BB3" w14:textId="77777777" w:rsidR="003A5D89" w:rsidRPr="00050D28" w:rsidRDefault="003A5D89" w:rsidP="00F373A4">
      <w:pPr>
        <w:pStyle w:val="a3"/>
        <w:spacing w:line="360" w:lineRule="auto"/>
        <w:ind w:firstLine="709"/>
        <w:jc w:val="both"/>
      </w:pPr>
      <w:r w:rsidRPr="00050D28">
        <w:t>В статье 1 Водного кодекса РФ дано определение понятия «водный объект» – это природный или искусственный водо</w:t>
      </w:r>
      <w:r w:rsidR="00BC43D5">
        <w:t>ё</w:t>
      </w:r>
      <w:r w:rsidRPr="00050D28">
        <w:t>м, водоток, либо иной объект, постоянное или временное сосредоточение вод в котором имеет характерные формы и признаки водного режима.</w:t>
      </w:r>
    </w:p>
    <w:p w14:paraId="5F0440C5" w14:textId="77777777" w:rsidR="00544E2C" w:rsidRPr="00050D28" w:rsidRDefault="00544E2C" w:rsidP="00F373A4">
      <w:pPr>
        <w:pStyle w:val="a3"/>
        <w:spacing w:line="360" w:lineRule="auto"/>
        <w:ind w:firstLine="709"/>
        <w:jc w:val="both"/>
      </w:pPr>
      <w:r w:rsidRPr="00050D28">
        <w:t>К искусственным водным объектам относятся, в частности, водохранилища, пруды, обводненные карьеры и каналы.</w:t>
      </w:r>
    </w:p>
    <w:p w14:paraId="4135B13D" w14:textId="77777777" w:rsidR="00544E2C" w:rsidRPr="00050D28" w:rsidRDefault="00544E2C" w:rsidP="00F373A4">
      <w:pPr>
        <w:pStyle w:val="a3"/>
        <w:spacing w:line="360" w:lineRule="auto"/>
        <w:ind w:firstLine="709"/>
        <w:jc w:val="both"/>
      </w:pPr>
      <w:r w:rsidRPr="00050D28">
        <w:t xml:space="preserve">Водохранилища и пруды на территории лесничества не строились, их строительство на период действия лесохозяйственного регламента не проектируется. </w:t>
      </w:r>
    </w:p>
    <w:p w14:paraId="43DD4BAC" w14:textId="77777777" w:rsidR="0022372B" w:rsidRPr="00050D28" w:rsidRDefault="0022372B" w:rsidP="00F373A4">
      <w:pPr>
        <w:pStyle w:val="a3"/>
        <w:spacing w:line="360" w:lineRule="auto"/>
        <w:ind w:firstLine="709"/>
        <w:jc w:val="both"/>
      </w:pPr>
      <w:bookmarkStart w:id="151" w:name="_Toc480818503"/>
      <w:r w:rsidRPr="00050D28">
        <w:t xml:space="preserve">В соответствии со статьёй 3 Федерального закона от 21 июля </w:t>
      </w:r>
      <w:smartTag w:uri="urn:schemas-microsoft-com:office:smarttags" w:element="metricconverter">
        <w:smartTagPr>
          <w:attr w:name="ProductID" w:val="1997 г"/>
        </w:smartTagPr>
        <w:r w:rsidRPr="00050D28">
          <w:t>1997 г</w:t>
        </w:r>
      </w:smartTag>
      <w:r w:rsidRPr="00050D28">
        <w:t>. № 117-ФЗ «О безопасности гидротехнических сооружений» к гидротехническим сооружениям относятся плотины, здания гидроэлектростанций, во</w:t>
      </w:r>
      <w:r w:rsidRPr="00050D28">
        <w:softHyphen/>
        <w:t>досбросные, водоспускные и водовыпускные сооружения, каналы, насосные станции, судоходные шлюзы, судоподъемники; со</w:t>
      </w:r>
      <w:r w:rsidRPr="00050D28">
        <w:softHyphen/>
        <w:t>оружения, предназначенные для защиты от наводнений и разруше</w:t>
      </w:r>
      <w:r w:rsidRPr="00050D28">
        <w:softHyphen/>
        <w:t>ний берегов и дна водохранилищ, рек; сооружения (дамбы), ограждающие хранилища жидких отходов промышленных и сельскохозяйственных организаций, а также другие сооружения, предназначенные для использо</w:t>
      </w:r>
      <w:r w:rsidRPr="00050D28">
        <w:softHyphen/>
        <w:t>вания водных ресурсов и предотвращения негативного воздействия вод и жидких отходов.</w:t>
      </w:r>
    </w:p>
    <w:p w14:paraId="1BACEF83" w14:textId="77777777" w:rsidR="0022372B" w:rsidRPr="00050D28" w:rsidRDefault="00CB63A5" w:rsidP="00F373A4">
      <w:pPr>
        <w:pStyle w:val="a3"/>
        <w:spacing w:line="360" w:lineRule="auto"/>
        <w:ind w:firstLine="709"/>
        <w:jc w:val="both"/>
      </w:pPr>
      <w:r>
        <w:t>Кроме строительства, реконструкции и эксплуатации гидротехнических сооружений, Лесной кодекс РФ предусматривает также возможность использования лесов для строительства и эксплуатации водохранилищ и иных искусственных водных объектов, создания и расширения территорий морских и речных портов</w:t>
      </w:r>
      <w:r w:rsidR="0022372B" w:rsidRPr="00050D28">
        <w:t>.</w:t>
      </w:r>
    </w:p>
    <w:p w14:paraId="546D28E4" w14:textId="77777777" w:rsidR="0022372B" w:rsidRPr="00050D28" w:rsidRDefault="0022372B" w:rsidP="00F373A4">
      <w:pPr>
        <w:pStyle w:val="a3"/>
        <w:spacing w:line="360" w:lineRule="auto"/>
        <w:ind w:firstLine="709"/>
        <w:jc w:val="both"/>
      </w:pPr>
      <w:bookmarkStart w:id="152" w:name="sub_311"/>
      <w:r w:rsidRPr="00F373A4">
        <w:t xml:space="preserve">В соответствии с Кодексом внутреннего водного транспорта Российской Федерации от 07.03.2001 № 24-ФЗ речной порт – это </w:t>
      </w:r>
      <w:r w:rsidRPr="00050D28">
        <w:t>комплекс сооружений, расположенных на земельном участке и акватории внутренних водных путей, обустроенных и оборудованных в целях обслуживания пассажиров и судов, погрузки, выгрузки, при</w:t>
      </w:r>
      <w:r w:rsidR="00674917">
        <w:t>ё</w:t>
      </w:r>
      <w:r w:rsidRPr="00050D28">
        <w:t>ма, хранения и выдачи грузов, взаимодействия с другими видами транспорта. В статье 9 Кодекса торгового мореплавания Российской Федерации дается определение морским специализированным портам, назначение которых также состоит в обслуживании перевозок грузов.</w:t>
      </w:r>
    </w:p>
    <w:bookmarkEnd w:id="152"/>
    <w:p w14:paraId="7AC6846C" w14:textId="77777777" w:rsidR="0022372B" w:rsidRPr="00050D28" w:rsidRDefault="0022372B" w:rsidP="00F373A4">
      <w:pPr>
        <w:pStyle w:val="a3"/>
        <w:spacing w:line="360" w:lineRule="auto"/>
        <w:ind w:firstLine="709"/>
        <w:jc w:val="both"/>
      </w:pPr>
      <w:r w:rsidRPr="00050D28">
        <w:t>Порты обеспечивают также перевозки лесных и иных грузов, которые необходимы лесному хозяйству и лесной промышленности.</w:t>
      </w:r>
    </w:p>
    <w:p w14:paraId="2CD31C05" w14:textId="77777777" w:rsidR="00674917" w:rsidRPr="00674917" w:rsidRDefault="00674917" w:rsidP="00F373A4">
      <w:pPr>
        <w:pStyle w:val="a3"/>
        <w:spacing w:line="360" w:lineRule="auto"/>
        <w:ind w:firstLine="709"/>
        <w:jc w:val="both"/>
      </w:pPr>
      <w:r w:rsidRPr="00674917">
        <w:t xml:space="preserve">Строительство и эксплуатации водохранилищ, иных искусственных водных объектов, </w:t>
      </w:r>
      <w:r w:rsidRPr="00914F79">
        <w:t>создание и расширение территорий морских и речных портов, строительство, реконструкция и эксплуатация гидротехнических сооружений</w:t>
      </w:r>
      <w:r w:rsidRPr="00674917">
        <w:t xml:space="preserve"> на землях лесного фонда в соответствии со статьёй 21 Лесного кодекса Российской Федерации допускается как строительство объектов, не связанных с созданием лесной инфраструктуры.</w:t>
      </w:r>
    </w:p>
    <w:p w14:paraId="39E6BE2A" w14:textId="77777777" w:rsidR="003A5D89" w:rsidRPr="00050D28" w:rsidRDefault="00674917" w:rsidP="00F373A4">
      <w:pPr>
        <w:pStyle w:val="a3"/>
        <w:spacing w:line="360" w:lineRule="auto"/>
        <w:ind w:firstLine="709"/>
        <w:jc w:val="both"/>
      </w:pPr>
      <w:r>
        <w:t>Перечень объектов капитального строительства и некапитальных строений, не связанных с созданием лесной инфраструктуры, при использовании лесов для строительства и эксплуатации водохранилищ и иных искусственных водных объектов, создания и расширения территорий морских и речных портов, строительства, реконструкции и эксплуатации гидротехнических сооружений утверждён 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r w:rsidR="003A5D89" w:rsidRPr="00050D28">
        <w:t>.</w:t>
      </w:r>
    </w:p>
    <w:p w14:paraId="641A1CA2" w14:textId="77777777" w:rsidR="0022372B" w:rsidRPr="00050D28" w:rsidRDefault="00496247" w:rsidP="00F373A4">
      <w:pPr>
        <w:pStyle w:val="a3"/>
        <w:spacing w:line="360" w:lineRule="auto"/>
        <w:ind w:firstLine="709"/>
        <w:jc w:val="both"/>
      </w:pPr>
      <w:r w:rsidRPr="00496247">
        <w:t xml:space="preserve">При строительстве и эксплуатации водохранилищ и иных искусственных объектов, </w:t>
      </w:r>
      <w:r w:rsidRPr="00914F79">
        <w:t xml:space="preserve">создании и расширении территорий морских и речных портов, строительстве, реконструкции и эксплуатации гидротехнических сооружений </w:t>
      </w:r>
      <w:r w:rsidRPr="00496247">
        <w:t>допускается вырубка деревьев, кустарников,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соответствующих объектов</w:t>
      </w:r>
      <w:r w:rsidR="0022372B" w:rsidRPr="00050D28">
        <w:t>.</w:t>
      </w:r>
    </w:p>
    <w:p w14:paraId="58C968B6" w14:textId="77777777" w:rsidR="0022372B" w:rsidRPr="00050D28" w:rsidRDefault="0022372B" w:rsidP="00F373A4">
      <w:pPr>
        <w:pStyle w:val="a3"/>
        <w:spacing w:line="360" w:lineRule="auto"/>
        <w:ind w:firstLine="709"/>
        <w:jc w:val="both"/>
      </w:pPr>
      <w:r w:rsidRPr="00050D28">
        <w:t>Земли, которые использовались для строительства, реконструкции и (или) эксплуатации объектов, не связанных с созданием лесной инфраструктуры, подлежат рекультивации.</w:t>
      </w:r>
    </w:p>
    <w:p w14:paraId="41C3039B" w14:textId="77777777" w:rsidR="004B7F7C" w:rsidRPr="00F373A4" w:rsidRDefault="004B7F7C" w:rsidP="00F373A4">
      <w:pPr>
        <w:pStyle w:val="a3"/>
        <w:tabs>
          <w:tab w:val="left" w:pos="7938"/>
          <w:tab w:val="left" w:pos="8080"/>
        </w:tabs>
        <w:spacing w:after="240"/>
        <w:jc w:val="center"/>
        <w:rPr>
          <w:b/>
          <w:szCs w:val="24"/>
        </w:rPr>
      </w:pPr>
      <w:bookmarkStart w:id="153" w:name="_Toc86070870"/>
      <w:bookmarkStart w:id="154" w:name="_Toc150705980"/>
      <w:bookmarkEnd w:id="151"/>
      <w:r w:rsidRPr="00F373A4">
        <w:rPr>
          <w:b/>
          <w:szCs w:val="24"/>
        </w:rPr>
        <w:t>2.14. Нормативы, параметры и сроки использования лесов</w:t>
      </w:r>
      <w:bookmarkEnd w:id="153"/>
      <w:r w:rsidR="003A5D89" w:rsidRPr="00F373A4">
        <w:rPr>
          <w:b/>
          <w:szCs w:val="24"/>
        </w:rPr>
        <w:t xml:space="preserve"> </w:t>
      </w:r>
      <w:bookmarkStart w:id="155" w:name="_Toc20316345"/>
      <w:bookmarkStart w:id="156" w:name="_Toc86070871"/>
      <w:r w:rsidRPr="00F373A4">
        <w:rPr>
          <w:b/>
          <w:szCs w:val="24"/>
        </w:rPr>
        <w:t xml:space="preserve">для строительства, </w:t>
      </w:r>
      <w:r w:rsidR="003A5D89" w:rsidRPr="00F373A4">
        <w:rPr>
          <w:b/>
          <w:szCs w:val="24"/>
        </w:rPr>
        <w:br/>
      </w:r>
      <w:r w:rsidRPr="00F373A4">
        <w:rPr>
          <w:b/>
          <w:szCs w:val="24"/>
        </w:rPr>
        <w:t>реконструкции, эксплуатации линейных объектов</w:t>
      </w:r>
      <w:bookmarkEnd w:id="154"/>
      <w:bookmarkEnd w:id="155"/>
      <w:bookmarkEnd w:id="156"/>
    </w:p>
    <w:p w14:paraId="29662EE5" w14:textId="77777777" w:rsidR="00821042" w:rsidRDefault="00821042" w:rsidP="00821042">
      <w:pPr>
        <w:pStyle w:val="a3"/>
        <w:spacing w:line="360" w:lineRule="auto"/>
        <w:ind w:firstLine="709"/>
        <w:jc w:val="both"/>
      </w:pPr>
      <w:r>
        <w:t>Использование лесов для строительства, реконструкции, эксплуатации линейных объектов осуществляется в соответствии со статьёй 21 Лесного кодекса РФ и приказом Минприроды России от 27.03.2026 № 170 «Об утверждении Правил использования лесов для строительства, реконструкции, эксплуатации линейных объектов и Перечня случаев использования для строительства, реконструкции, эксплуатации линейных объектов без предоставления лесного участка, с установлением или без установления сервитута, публичного сервитута» (далее – Правила использования лесов для строительства, реконструкции, эксплуатации линейных объектов).</w:t>
      </w:r>
    </w:p>
    <w:p w14:paraId="5021C65B" w14:textId="77777777" w:rsidR="00821042" w:rsidRDefault="00821042" w:rsidP="00F373A4">
      <w:pPr>
        <w:pStyle w:val="a3"/>
        <w:spacing w:line="360" w:lineRule="auto"/>
        <w:ind w:firstLine="709"/>
        <w:jc w:val="both"/>
      </w:pPr>
      <w:r>
        <w:t xml:space="preserve">Сроки использования лесов для строительства, реконструкции, эксплуатации линейных объектов определяются в соответствии со сроками эксплуатации линейного объекта, указанными в технической документации. </w:t>
      </w:r>
    </w:p>
    <w:p w14:paraId="3AC36F9E" w14:textId="77777777" w:rsidR="00821042" w:rsidRDefault="00821042" w:rsidP="00F373A4">
      <w:pPr>
        <w:pStyle w:val="a3"/>
        <w:spacing w:line="360" w:lineRule="auto"/>
        <w:ind w:firstLine="709"/>
        <w:jc w:val="both"/>
      </w:pPr>
      <w:r>
        <w:t xml:space="preserve">Перечень объектов, не связанных с созданием лесной инфраструктуры, при использовании лесов для строительства, реконструкции и эксплуатации линейных объектов утверждён распоряжениями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  </w:t>
      </w:r>
    </w:p>
    <w:p w14:paraId="769DE313" w14:textId="77777777" w:rsidR="00821042" w:rsidRDefault="00821042" w:rsidP="00F373A4">
      <w:pPr>
        <w:pStyle w:val="a3"/>
        <w:spacing w:line="360" w:lineRule="auto"/>
        <w:ind w:firstLine="709"/>
        <w:jc w:val="both"/>
      </w:pPr>
      <w:r>
        <w:t xml:space="preserve">В целях строительства линейных объектов используются, прежде всего, нелесные земли, а при отсутствии на лесном участке таких земель – участки невозобновившихся вырубок, гарей, пустырей, прогалины, а также площади, на которых произрастают низкополнотные и наименее ценные лесные насаждения. </w:t>
      </w:r>
    </w:p>
    <w:p w14:paraId="221D5893" w14:textId="77777777" w:rsidR="00821042" w:rsidRDefault="00821042" w:rsidP="00F373A4">
      <w:pPr>
        <w:pStyle w:val="a3"/>
        <w:spacing w:line="360" w:lineRule="auto"/>
        <w:ind w:firstLine="709"/>
        <w:jc w:val="both"/>
      </w:pPr>
      <w:r>
        <w:t xml:space="preserve">Осуществление строительства, реконструкции и эксплуатации линейных объектов должно исключать развитие эрозионных процессов на занятой и прилегающей территории. </w:t>
      </w:r>
    </w:p>
    <w:p w14:paraId="5ADBBEDE" w14:textId="77777777" w:rsidR="00821042" w:rsidRDefault="00821042" w:rsidP="00F373A4">
      <w:pPr>
        <w:pStyle w:val="a3"/>
        <w:spacing w:line="360" w:lineRule="auto"/>
        <w:ind w:firstLine="709"/>
        <w:jc w:val="both"/>
      </w:pPr>
      <w:r>
        <w:t xml:space="preserve">При использовании лесов в целях строительства, реконструкции и эксплуатации автомобильных и железных дорог исключаются случаи, вызывающие нарушение поверхностного и внутрипочвенного стока вод, затопление или заболачивание лесных участков вдоль дорог. </w:t>
      </w:r>
    </w:p>
    <w:p w14:paraId="3B361EB8" w14:textId="77777777" w:rsidR="00821042" w:rsidRDefault="00821042" w:rsidP="00F373A4">
      <w:pPr>
        <w:pStyle w:val="a3"/>
        <w:spacing w:line="360" w:lineRule="auto"/>
        <w:ind w:firstLine="709"/>
        <w:jc w:val="both"/>
      </w:pPr>
      <w:r>
        <w:t xml:space="preserve">Лесные участки, находящиеся в государственной или муниципальной собственности, предоставляются гражданам и юридическим лицам в соответствии со статьей 9, частью 3 статьи 72, частью 3 статьи 73.1 Лесного кодекса РФ на срок до сорока девяти лет без проведения аукциона. </w:t>
      </w:r>
    </w:p>
    <w:p w14:paraId="26454B0B" w14:textId="77777777" w:rsidR="00821042" w:rsidRDefault="00821042" w:rsidP="00F373A4">
      <w:pPr>
        <w:pStyle w:val="a3"/>
        <w:spacing w:line="360" w:lineRule="auto"/>
        <w:ind w:firstLine="709"/>
        <w:jc w:val="both"/>
      </w:pPr>
      <w:r>
        <w:t xml:space="preserve">Линии электропередачи, линии связи, трубопроводы и иные линейные объекты считаются объектами, не связанными с созданием лесной инфраструктуры. </w:t>
      </w:r>
    </w:p>
    <w:p w14:paraId="4B5CA270" w14:textId="77777777" w:rsidR="00821042" w:rsidRDefault="00821042" w:rsidP="00F373A4">
      <w:pPr>
        <w:pStyle w:val="a3"/>
        <w:spacing w:line="360" w:lineRule="auto"/>
        <w:ind w:firstLine="709"/>
        <w:jc w:val="both"/>
      </w:pPr>
      <w:r>
        <w:t xml:space="preserve">Строительство, реконструкция и эксплуатация линейных объектов, не связанных с созданием лесной инфраструктуры, разрешены не только на землях лесного фонда, но и на землях иных категорий, где располагаются леса, в случаях, определенных федеральными законами, в соответствии с целевым назначением этих земель.  </w:t>
      </w:r>
    </w:p>
    <w:p w14:paraId="3BD07A6E" w14:textId="77777777" w:rsidR="00B97453" w:rsidRPr="00050D28" w:rsidRDefault="00821042" w:rsidP="00F373A4">
      <w:pPr>
        <w:pStyle w:val="a3"/>
        <w:spacing w:line="360" w:lineRule="auto"/>
        <w:ind w:firstLine="709"/>
        <w:jc w:val="both"/>
      </w:pPr>
      <w:r>
        <w:t>В соответствии с Правилами использования лесов для строительства, реконструкции, эксплуатации линейных объектов в целях использования линейных объектов, обеспечения их безаварийного функционирования и эксплуатации, в целях обеспечения безопасности граждан и создания необходимых условий для эксплуатации линейных объектов, в том числе в охранных зонах линейных объектов (в том числе в целях проведения аварийно-спасательных работ) гражданами, юридическими лицами, имеющими в собственности, безвозмездном пользовании, аренде, хозяйственном ведении или оперативном управлении линейные объекты, осуществляются</w:t>
      </w:r>
      <w:r w:rsidR="00B97453" w:rsidRPr="00050D28">
        <w:t>:</w:t>
      </w:r>
    </w:p>
    <w:p w14:paraId="47F59C56" w14:textId="77777777" w:rsidR="00A7632F" w:rsidRDefault="00A7632F" w:rsidP="00F373A4">
      <w:pPr>
        <w:pStyle w:val="a3"/>
        <w:spacing w:line="360" w:lineRule="auto"/>
        <w:ind w:firstLine="709"/>
        <w:jc w:val="both"/>
      </w:pPr>
      <w:bookmarkStart w:id="157" w:name="sub_10083"/>
      <w:r>
        <w:t xml:space="preserve">- прокладка и содержание в безлесном состоянии просек вдоль и по периметру линейных объектов. Ширина просеки для линий электропередачи определяется в соответствии с требованиями и размерами охранных зон воздушных линий электропередачи, предусмотренными пунктом «а» приложения к Правилам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утверждённым постановлением Правительства Российской Федерации от 24.02.2009 № 160; </w:t>
      </w:r>
    </w:p>
    <w:p w14:paraId="347B68EF" w14:textId="77777777" w:rsidR="00A7632F" w:rsidRDefault="00A7632F" w:rsidP="00F373A4">
      <w:pPr>
        <w:pStyle w:val="a3"/>
        <w:spacing w:line="360" w:lineRule="auto"/>
        <w:ind w:firstLine="709"/>
        <w:jc w:val="both"/>
      </w:pPr>
      <w:r>
        <w:t>- обрезка крон, вырубка и опиловка деревьев, высота которых превышает расстояние по прямой от дерева до крайней точки линейного объекта, сооружения, являющегося его неотъемлемой технологической частью, или крайней точки вертикальной проекции линейного объекта, увеличенное на 2 метра;</w:t>
      </w:r>
    </w:p>
    <w:p w14:paraId="7D755C8E" w14:textId="77777777" w:rsidR="00B97453" w:rsidRPr="00050D28" w:rsidRDefault="00A7632F" w:rsidP="00F373A4">
      <w:pPr>
        <w:pStyle w:val="a3"/>
        <w:spacing w:line="360" w:lineRule="auto"/>
        <w:ind w:firstLine="709"/>
        <w:jc w:val="both"/>
      </w:pPr>
      <w:r>
        <w:t>- вырубка сильноослабленных, усыхающих, сухостойных, ветровальных и буреломных деревьев, угрожающих падением на линейные объекты</w:t>
      </w:r>
      <w:r w:rsidR="00B97453" w:rsidRPr="00050D28">
        <w:t>.</w:t>
      </w:r>
    </w:p>
    <w:bookmarkEnd w:id="157"/>
    <w:p w14:paraId="1A6CBB95" w14:textId="77777777" w:rsidR="00A7632F" w:rsidRDefault="00A7632F" w:rsidP="00F373A4">
      <w:pPr>
        <w:pStyle w:val="a3"/>
        <w:spacing w:line="360" w:lineRule="auto"/>
        <w:ind w:firstLine="709"/>
        <w:jc w:val="both"/>
      </w:pPr>
      <w:r>
        <w:t xml:space="preserve">В соответствии с частью 4 статьи 45 Лесного кодекса РФ в целях обеспечения безопасности граждан и создания необходимых условий для эксплуатации линейных объектов, в том числе в охранных зонах линейных объектов, осуществляется использование лесов для проведения выборочных рубок и сплошных рубок деревьев, кустарников, лиан без предоставления лесных участков, установления сервитута, публичного сервитута. </w:t>
      </w:r>
    </w:p>
    <w:p w14:paraId="586510AE" w14:textId="77777777" w:rsidR="00A7632F" w:rsidRDefault="00A7632F" w:rsidP="00F373A4">
      <w:pPr>
        <w:pStyle w:val="a3"/>
        <w:spacing w:line="360" w:lineRule="auto"/>
        <w:ind w:firstLine="709"/>
        <w:jc w:val="both"/>
      </w:pPr>
      <w:r>
        <w:t xml:space="preserve">В соответствии с частью 5 статьи 21 Лесного кодекса РФ в целях использования линейных объектов (в том числе в целях проведения аварийно-спасательных работ) допускаются выборочные рубки и сплошные рубки деревьев, кустарников, лиан, в том числе в охранных зонах и санитарно-защитных зонах, предназначенных для обеспечения безопасности граждан и создания необходимых условий для эксплуатации линейных объектов, сооружений, являющихся их неотъемлемой технологической частью. </w:t>
      </w:r>
    </w:p>
    <w:p w14:paraId="383DBCFA" w14:textId="77777777" w:rsidR="00A7632F" w:rsidRDefault="00A7632F" w:rsidP="00F373A4">
      <w:pPr>
        <w:pStyle w:val="a3"/>
        <w:spacing w:line="360" w:lineRule="auto"/>
        <w:ind w:firstLine="709"/>
        <w:jc w:val="both"/>
      </w:pPr>
      <w:r>
        <w:t xml:space="preserve">В существующих линейных объектах рекомендуется периодическая расчистка от древесной и кустарниковой растительности высотой более 4 м с применением механизмов. </w:t>
      </w:r>
    </w:p>
    <w:p w14:paraId="33878D86" w14:textId="77777777" w:rsidR="00A7632F" w:rsidRDefault="00A7632F" w:rsidP="00F373A4">
      <w:pPr>
        <w:pStyle w:val="a3"/>
        <w:spacing w:line="360" w:lineRule="auto"/>
        <w:ind w:firstLine="709"/>
        <w:jc w:val="both"/>
      </w:pPr>
      <w:r>
        <w:t>Уведомления владельцев линейных объектов о проведении выборочных рубок и сплошных рубок деревьев, кустарников, лиан без предоставления лесных участков, без установления сервитута, публичного сервитута в порядке, предусмотренном пунктами 6-13 Правил использования лесов для строительства, реконструкции, эксплуатации линейных объектов, утверждённых приказом Минприроды России от 27.03.2026 № 170, направляются в соответствии с пунктами 8-10 названных правил: не позднее 15 дней до завершения рубки, а при проведении рубок в целях предотвращения аварий или проведения аварийно-спасательных работ – не позднее чем за 2 рабочих дня с момента начала рубок.</w:t>
      </w:r>
    </w:p>
    <w:p w14:paraId="724D2B30" w14:textId="77777777" w:rsidR="00B97453" w:rsidRPr="00050D28" w:rsidRDefault="00A7632F" w:rsidP="00F373A4">
      <w:pPr>
        <w:pStyle w:val="a3"/>
        <w:spacing w:line="360" w:lineRule="auto"/>
        <w:ind w:firstLine="709"/>
        <w:jc w:val="both"/>
      </w:pPr>
      <w:r>
        <w:t>В уведомлении указываются</w:t>
      </w:r>
      <w:r w:rsidR="00B97453" w:rsidRPr="00050D28">
        <w:t>:</w:t>
      </w:r>
    </w:p>
    <w:p w14:paraId="157EC4A7" w14:textId="77777777" w:rsidR="00A7632F" w:rsidRDefault="00A7632F" w:rsidP="00F373A4">
      <w:pPr>
        <w:pStyle w:val="a3"/>
        <w:spacing w:line="360" w:lineRule="auto"/>
        <w:ind w:firstLine="709"/>
        <w:jc w:val="both"/>
      </w:pPr>
      <w:r>
        <w:t>а) наименование юридического лица, фамилия, имя и отчество (при наличии) гражданина;</w:t>
      </w:r>
    </w:p>
    <w:p w14:paraId="3B4B0A05" w14:textId="77777777" w:rsidR="00A7632F" w:rsidRDefault="00A7632F" w:rsidP="00F373A4">
      <w:pPr>
        <w:pStyle w:val="a3"/>
        <w:spacing w:line="360" w:lineRule="auto"/>
        <w:ind w:firstLine="709"/>
        <w:jc w:val="both"/>
      </w:pPr>
      <w:r>
        <w:t>б) объем и породный состав вырубаемой древесины;</w:t>
      </w:r>
    </w:p>
    <w:p w14:paraId="48CC2301" w14:textId="77777777" w:rsidR="00A7632F" w:rsidRDefault="00A7632F" w:rsidP="00F373A4">
      <w:pPr>
        <w:pStyle w:val="a3"/>
        <w:spacing w:line="360" w:lineRule="auto"/>
        <w:ind w:firstLine="709"/>
        <w:jc w:val="both"/>
      </w:pPr>
      <w:r>
        <w:t>в) сведения о местонахождении лесного участка в соответствии с материалами лесоустройства (лесничество, участковое лесничество, выдел, квартал) (для объектов электросетевого хозяйства также указывается диспетчерское наименование объекта электросетевого хозяйства и проектный номинальный класс напряжения);</w:t>
      </w:r>
    </w:p>
    <w:p w14:paraId="5A67B840" w14:textId="77777777" w:rsidR="00B97453" w:rsidRPr="00050D28" w:rsidRDefault="00A7632F" w:rsidP="00F373A4">
      <w:pPr>
        <w:pStyle w:val="a3"/>
        <w:spacing w:line="360" w:lineRule="auto"/>
        <w:ind w:firstLine="709"/>
        <w:jc w:val="both"/>
      </w:pPr>
      <w:r>
        <w:t>г) срок завершения рубки лесных насаждений</w:t>
      </w:r>
      <w:r w:rsidR="00B97453" w:rsidRPr="00050D28">
        <w:t>.</w:t>
      </w:r>
    </w:p>
    <w:p w14:paraId="581455C0" w14:textId="77777777" w:rsidR="00A7632F" w:rsidRDefault="00A7632F" w:rsidP="00F373A4">
      <w:pPr>
        <w:pStyle w:val="a3"/>
        <w:spacing w:line="360" w:lineRule="auto"/>
        <w:ind w:firstLine="709"/>
        <w:jc w:val="both"/>
      </w:pPr>
      <w:bookmarkStart w:id="158" w:name="_Toc480818505"/>
      <w:r>
        <w:t>Принимая во внимание, что древесина, которая получена при использовании лесов на землях лесного фонда, в соответствии со статьями 43-46 Лесного кодекса РФ, подлежит реализации по Правилам реализации древесины,</w:t>
      </w:r>
      <w:r w:rsidR="006D6AD5">
        <w:t xml:space="preserve"> утверждё</w:t>
      </w:r>
      <w:r>
        <w:t xml:space="preserve">нным постановлением Правительства Российской Федерации от 23.07.2009 № 604, а также учитывая требования о передаче находящейся в собственности Российской Федерации древесины в виде необработанных лесоматериалов, полученной в ходе строительства, реконструкции, эксплуатации линейных объектов на земельных участках, находящихся в федеральной собственности, Минобороны России, по Правилам, утвержденным постановлением Правительства Российской Федерации от 14.12.2023 № 2153, в уведомлениях о вырубке деревьев на линейных объектах и в охранных зонах без предоставления лесных участков целесообразно также указывать сведения об объеме древесины, ее породном составе, сортировке лесоматериалов по породному составу, в том числе на деловую (крупную, среднюю, мелкую), основании рубки, место ее нахождения, информацию о контактных данных пользователя для оперативного взаимодействия, а также фотоматериалы предлагаемой к передаче древесины, дату завершения рубки. </w:t>
      </w:r>
    </w:p>
    <w:p w14:paraId="1F2A932C" w14:textId="77777777" w:rsidR="00A7632F" w:rsidRDefault="00A7632F" w:rsidP="00F373A4">
      <w:pPr>
        <w:pStyle w:val="a3"/>
        <w:spacing w:line="360" w:lineRule="auto"/>
        <w:ind w:firstLine="709"/>
        <w:jc w:val="both"/>
      </w:pPr>
      <w:r>
        <w:t xml:space="preserve">При осуществлении работ по строительству, реконструкции и эксплуатации линейных объектов не допускается: </w:t>
      </w:r>
    </w:p>
    <w:p w14:paraId="3F5CD274" w14:textId="77777777" w:rsidR="00A7632F" w:rsidRDefault="00A7632F" w:rsidP="00F373A4">
      <w:pPr>
        <w:pStyle w:val="a3"/>
        <w:spacing w:line="360" w:lineRule="auto"/>
        <w:ind w:firstLine="709"/>
        <w:jc w:val="both"/>
      </w:pPr>
      <w:r>
        <w:t xml:space="preserve">- самовольное изменение местоположения и границ лесных участков, отведенных для производства работ; </w:t>
      </w:r>
    </w:p>
    <w:p w14:paraId="67029351" w14:textId="77777777" w:rsidR="00A7632F" w:rsidRDefault="00A7632F" w:rsidP="00F373A4">
      <w:pPr>
        <w:pStyle w:val="a3"/>
        <w:spacing w:line="360" w:lineRule="auto"/>
        <w:ind w:firstLine="709"/>
        <w:jc w:val="both"/>
      </w:pPr>
      <w:r>
        <w:t xml:space="preserve">- повреждение насаждений, растительного покрова и почв за пределами арендуемых лесных участков; </w:t>
      </w:r>
    </w:p>
    <w:p w14:paraId="68DA68D5" w14:textId="77777777" w:rsidR="00A7632F" w:rsidRDefault="00A7632F" w:rsidP="00F373A4">
      <w:pPr>
        <w:pStyle w:val="a3"/>
        <w:spacing w:line="360" w:lineRule="auto"/>
        <w:ind w:firstLine="709"/>
        <w:jc w:val="both"/>
      </w:pPr>
      <w:r>
        <w:t xml:space="preserve">- захламление прилегающих территорий за пределами арендованного лесного участка строительными материалами, лесосечными отходами древесины, мусором, иными видами отходов; </w:t>
      </w:r>
    </w:p>
    <w:p w14:paraId="1DF4AE7D" w14:textId="77777777" w:rsidR="00A7632F" w:rsidRDefault="00A7632F" w:rsidP="00F373A4">
      <w:pPr>
        <w:pStyle w:val="a3"/>
        <w:spacing w:line="360" w:lineRule="auto"/>
        <w:ind w:firstLine="709"/>
        <w:jc w:val="both"/>
      </w:pPr>
      <w:r>
        <w:t xml:space="preserve">- загрязнение площади участков, предоставленных в пользование, и территории за их пределами химическими и радиоактивными веществами; </w:t>
      </w:r>
    </w:p>
    <w:p w14:paraId="4ED6B598" w14:textId="77777777" w:rsidR="00A7632F" w:rsidRDefault="00A7632F" w:rsidP="00F373A4">
      <w:pPr>
        <w:pStyle w:val="a3"/>
        <w:spacing w:line="360" w:lineRule="auto"/>
        <w:ind w:firstLine="709"/>
        <w:jc w:val="both"/>
      </w:pPr>
      <w:r>
        <w:t xml:space="preserve">- проезд транспортных средств, тракторов и механизмов по произвольным, неустановленным маршрутам. </w:t>
      </w:r>
    </w:p>
    <w:p w14:paraId="1E016D4D" w14:textId="77777777" w:rsidR="00A7632F" w:rsidRDefault="00A7632F" w:rsidP="00F373A4">
      <w:pPr>
        <w:pStyle w:val="a3"/>
        <w:spacing w:line="360" w:lineRule="auto"/>
        <w:ind w:firstLine="709"/>
        <w:jc w:val="both"/>
      </w:pPr>
      <w:r>
        <w:t xml:space="preserve">Граждане, юридические лица, осуществляющие использование лесов в целях строительства, реконструкции, эксплуатации линейных объектов, обеспечивают: </w:t>
      </w:r>
    </w:p>
    <w:p w14:paraId="37CAD7B9" w14:textId="77777777" w:rsidR="00A7632F" w:rsidRDefault="00A7632F" w:rsidP="00F373A4">
      <w:pPr>
        <w:pStyle w:val="a3"/>
        <w:spacing w:line="360" w:lineRule="auto"/>
        <w:ind w:firstLine="709"/>
        <w:jc w:val="both"/>
      </w:pPr>
      <w:r>
        <w:t xml:space="preserve">- регулярное проведение очистки просеки, примыкающих опушек леса, искусственных и естественных водотоков от захламления строительными, лесосечными, бытовыми отходами, от загрязнения отходами производства, токсичными веществами; </w:t>
      </w:r>
    </w:p>
    <w:p w14:paraId="7BC2A93F" w14:textId="77777777" w:rsidR="00A7632F" w:rsidRDefault="00A7632F" w:rsidP="00F373A4">
      <w:pPr>
        <w:pStyle w:val="a3"/>
        <w:spacing w:line="360" w:lineRule="auto"/>
        <w:ind w:firstLine="709"/>
        <w:jc w:val="both"/>
      </w:pPr>
      <w:r>
        <w:t xml:space="preserve">- восстановление нарушенных производственной деятельностью лесных дорог, осушительных канав, дренажных систем, шлюзов, мостов, других гидромелиоративных сооружений, квартальных столбов, квартальных просек; </w:t>
      </w:r>
    </w:p>
    <w:p w14:paraId="75E3DC4E" w14:textId="77777777" w:rsidR="00A7632F" w:rsidRDefault="00A7632F" w:rsidP="00F373A4">
      <w:pPr>
        <w:pStyle w:val="a3"/>
        <w:spacing w:line="360" w:lineRule="auto"/>
        <w:ind w:firstLine="709"/>
        <w:jc w:val="both"/>
      </w:pPr>
      <w:r>
        <w:t xml:space="preserve">- принятие необходимых мер по устранению аварийных ситуаций, а также ликвидации их последствий. </w:t>
      </w:r>
    </w:p>
    <w:p w14:paraId="41879771" w14:textId="77777777" w:rsidR="00A7632F" w:rsidRDefault="00A7632F" w:rsidP="00F373A4">
      <w:pPr>
        <w:pStyle w:val="a3"/>
        <w:spacing w:line="360" w:lineRule="auto"/>
        <w:ind w:firstLine="709"/>
        <w:jc w:val="both"/>
      </w:pPr>
      <w:r>
        <w:t xml:space="preserve">Граждане, юридические лица, использующие леса для строительства, реконструкции, эксплуатации линейных объектов с предоставлением или без предоставления лесного участка, с установлением или без установления сервитута, публичного сервитута обязаны: </w:t>
      </w:r>
    </w:p>
    <w:p w14:paraId="09C9B4AD" w14:textId="77777777" w:rsidR="00A7632F" w:rsidRDefault="00A7632F" w:rsidP="00F373A4">
      <w:pPr>
        <w:pStyle w:val="a3"/>
        <w:spacing w:line="360" w:lineRule="auto"/>
        <w:ind w:firstLine="709"/>
        <w:jc w:val="both"/>
      </w:pPr>
      <w:r>
        <w:t>- в соответствии со стать</w:t>
      </w:r>
      <w:r w:rsidR="001B55D7">
        <w:t>ё</w:t>
      </w:r>
      <w:r>
        <w:t xml:space="preserve">й 87 Лесного кодекса РФ использовать лесной участок по целевому назначению в соответствии с Лесным кодексом РФ, иными нормативными правовыми актами Российской Федерации, лесохозяйственным регламентом лесничества, на основании проекта освоения лесов, договора аренды лесного участка, договора безвозмездного пользования лесным участком, права постоянного (бессрочного) пользования, разрешения на использование земель или земельного участка, находящихся в государственной или муниципальной собственности, решения об установлении сервитута, публичного сервитута в соответствии с пунктом 3 Перечня случаев использования лесов для строительства, реконструкции, эксплуатации линейных объектов; </w:t>
      </w:r>
    </w:p>
    <w:p w14:paraId="1A251689" w14:textId="77777777" w:rsidR="00A7632F" w:rsidRDefault="00A7632F" w:rsidP="00F373A4">
      <w:pPr>
        <w:pStyle w:val="a3"/>
        <w:spacing w:line="360" w:lineRule="auto"/>
        <w:ind w:firstLine="709"/>
        <w:jc w:val="both"/>
      </w:pPr>
      <w:r>
        <w:t xml:space="preserve">- составлять проект освоения лесов в соответствии с частью 1 статьи 88 Лесного кодекса РФ, за исключением граждан, юридических лиц, использующих леса в соответствии с договором безвозмездного пользования и граждан, юридических лиц, использующих леса на основании разрешения на использование земель или земельного участка, находящихся в государственной или муниципальной собственности; </w:t>
      </w:r>
    </w:p>
    <w:p w14:paraId="1BDE3667" w14:textId="77777777" w:rsidR="00A7632F" w:rsidRDefault="00A7632F" w:rsidP="00F373A4">
      <w:pPr>
        <w:pStyle w:val="a3"/>
        <w:spacing w:line="360" w:lineRule="auto"/>
        <w:ind w:firstLine="709"/>
        <w:jc w:val="both"/>
      </w:pPr>
      <w:r>
        <w:t xml:space="preserve">- подавать ежегодно лесную декларацию в соответствии с частью 2 статьи 26 Лесного кодекса РФ (за исключением лиц, которым участки предоставлены в безвозмездное пользование, и лиц, использующих леса на основании разрешения на использование земель или земельного участка, находящихся в государственной или муниципальной собственности); </w:t>
      </w:r>
    </w:p>
    <w:p w14:paraId="36D9BC79" w14:textId="77777777" w:rsidR="00A7632F" w:rsidRDefault="00A7632F" w:rsidP="00F373A4">
      <w:pPr>
        <w:pStyle w:val="a3"/>
        <w:spacing w:line="360" w:lineRule="auto"/>
        <w:ind w:firstLine="709"/>
        <w:jc w:val="both"/>
      </w:pPr>
      <w:r>
        <w:t xml:space="preserve">- представлять сведения, предусмотренные частью 1 статьи 49, частью 1 статьи 60, частью 1 статьи 60.11, частью 1 статьи 66 Лесного кодекса РФ; </w:t>
      </w:r>
    </w:p>
    <w:p w14:paraId="5A204A7E" w14:textId="77777777" w:rsidR="00A7632F" w:rsidRDefault="00A7632F" w:rsidP="00F373A4">
      <w:pPr>
        <w:pStyle w:val="a3"/>
        <w:spacing w:line="360" w:lineRule="auto"/>
        <w:ind w:firstLine="709"/>
        <w:jc w:val="both"/>
      </w:pPr>
      <w:r>
        <w:t xml:space="preserve">- осуществлять предусмотренные частью 2 статьи 53.1 Лесного кодекса РФ меры противопожарного обустройства лесов на предоставленном лесном участке, за исключением граждан, юридические лиц, использующих леса в соответствии с договором безвозмездного пользования; </w:t>
      </w:r>
    </w:p>
    <w:p w14:paraId="23D6AA21" w14:textId="77777777" w:rsidR="00A7632F" w:rsidRDefault="00A7632F" w:rsidP="00F373A4">
      <w:pPr>
        <w:pStyle w:val="a3"/>
        <w:spacing w:line="360" w:lineRule="auto"/>
        <w:ind w:firstLine="709"/>
        <w:jc w:val="both"/>
      </w:pPr>
      <w:r>
        <w:t xml:space="preserve">- проводить предусмотренные частью 1 статьи 60.7 Лесного кодекса РФ мероприятия по предупреждению распространения вредных организмов; </w:t>
      </w:r>
    </w:p>
    <w:p w14:paraId="7D496C1B" w14:textId="77777777" w:rsidR="00A7632F" w:rsidRDefault="00A7632F" w:rsidP="00F373A4">
      <w:pPr>
        <w:pStyle w:val="a3"/>
        <w:spacing w:line="360" w:lineRule="auto"/>
        <w:ind w:firstLine="709"/>
        <w:jc w:val="both"/>
      </w:pPr>
      <w:r>
        <w:t xml:space="preserve">- за исключением случая, предусмотренного частью 3 статьи 63.1 Лесного кодекса РФ, выполнять предусмотренные частью 1 статьи 63.1 Лесного кодекса РФ работы по лесовосстановлению или лесоразведению не позднее чем через один год после рубки лесных насаждений в соответствии с проектом лесовосстановления или проектом лесоразведения в соответствии с постановлением Правительства Российской Федерации от 18.05.2022 № 897 «Об утверждении Правил осуществления лесовосстановления или лесоразведения в случае, предусмотренном частью 4 статьи 63.1 Лесного кодекса РФ»; </w:t>
      </w:r>
    </w:p>
    <w:p w14:paraId="04C549E3" w14:textId="77777777" w:rsidR="00A7632F" w:rsidRDefault="00A7632F" w:rsidP="00F373A4">
      <w:pPr>
        <w:pStyle w:val="a3"/>
        <w:spacing w:line="360" w:lineRule="auto"/>
        <w:ind w:firstLine="709"/>
        <w:jc w:val="both"/>
      </w:pPr>
      <w:r>
        <w:t xml:space="preserve">- в день окончания срока действия договора аренды лесного участка, договора безвозмездного пользования лесным участком, прекращения права постоянного (бессрочного) пользования лесным участком, передать уполномоченному органу лесной участок по акту приема-передачи лесного участка, в состоянии, пригодном для ведения лесного хозяйства, с характеристиками лесного участка, установленными проектом освоения лесов. </w:t>
      </w:r>
    </w:p>
    <w:p w14:paraId="1FB04988" w14:textId="77777777" w:rsidR="00A7632F" w:rsidRDefault="00A7632F" w:rsidP="00F373A4">
      <w:pPr>
        <w:pStyle w:val="a3"/>
        <w:spacing w:line="360" w:lineRule="auto"/>
        <w:ind w:firstLine="709"/>
        <w:jc w:val="both"/>
      </w:pPr>
      <w:r>
        <w:t xml:space="preserve">При использовании лесов для строительства, реконструкции, эксплуатации линейных объектов лесопользователи обеспечивают: </w:t>
      </w:r>
    </w:p>
    <w:p w14:paraId="4901A57F" w14:textId="77777777" w:rsidR="00A7632F" w:rsidRDefault="00A7632F" w:rsidP="00F373A4">
      <w:pPr>
        <w:pStyle w:val="a3"/>
        <w:spacing w:line="360" w:lineRule="auto"/>
        <w:ind w:firstLine="709"/>
        <w:jc w:val="both"/>
      </w:pPr>
      <w:r>
        <w:t xml:space="preserve">1) соблюдение Правил заготовки древесины, а именно: </w:t>
      </w:r>
    </w:p>
    <w:p w14:paraId="5F36D0BA" w14:textId="77777777" w:rsidR="00A7632F" w:rsidRDefault="00A7632F" w:rsidP="00F373A4">
      <w:pPr>
        <w:pStyle w:val="a3"/>
        <w:spacing w:line="360" w:lineRule="auto"/>
        <w:ind w:firstLine="709"/>
        <w:jc w:val="both"/>
      </w:pPr>
      <w:r>
        <w:t xml:space="preserve">- не допускается использование русел рек и ручьев в качестве трасс волоков и лесных дорог; </w:t>
      </w:r>
    </w:p>
    <w:p w14:paraId="54F2565F" w14:textId="77777777" w:rsidR="00A7632F" w:rsidRDefault="00A7632F" w:rsidP="00F373A4">
      <w:pPr>
        <w:pStyle w:val="a3"/>
        <w:spacing w:line="360" w:lineRule="auto"/>
        <w:ind w:firstLine="709"/>
        <w:jc w:val="both"/>
      </w:pPr>
      <w:r>
        <w:t xml:space="preserve">- не допускается повреждение лесных насаждений, растительного покрова и почв, захламление лесов промышленными и иными отходами за пределами лесосеки на смежных с ними 50-метровых полосах; </w:t>
      </w:r>
    </w:p>
    <w:p w14:paraId="6FE85C71" w14:textId="77777777" w:rsidR="00A7632F" w:rsidRDefault="00A7632F" w:rsidP="00F373A4">
      <w:pPr>
        <w:pStyle w:val="a3"/>
        <w:spacing w:line="360" w:lineRule="auto"/>
        <w:ind w:firstLine="709"/>
        <w:jc w:val="both"/>
      </w:pPr>
      <w:r>
        <w:t xml:space="preserve">- не допускается повреждение дорог, мостов, просек, осушительной сети, дорожных, гидромелиоративных и других сооружений, русел рек и ручьев; </w:t>
      </w:r>
    </w:p>
    <w:p w14:paraId="402F4466" w14:textId="77777777" w:rsidR="00A7632F" w:rsidRDefault="00A7632F" w:rsidP="00F373A4">
      <w:pPr>
        <w:pStyle w:val="a3"/>
        <w:spacing w:line="360" w:lineRule="auto"/>
        <w:ind w:firstLine="709"/>
        <w:jc w:val="both"/>
      </w:pPr>
      <w:r>
        <w:t xml:space="preserve">- запрещается оставление завалов (включая срубленные и оставленные на лесосеке деревья) и срубленных зависших деревьев, повреждение или уничтожение подроста, подлежащего сохранению; </w:t>
      </w:r>
    </w:p>
    <w:p w14:paraId="705FE5E0" w14:textId="77777777" w:rsidR="00A7632F" w:rsidRDefault="00A7632F" w:rsidP="00F373A4">
      <w:pPr>
        <w:pStyle w:val="a3"/>
        <w:spacing w:line="360" w:lineRule="auto"/>
        <w:ind w:firstLine="709"/>
        <w:jc w:val="both"/>
      </w:pPr>
      <w:r>
        <w:t xml:space="preserve">- запрещается уничтожение или повреждение граничных, квартальных, лесосечных и других столбов и знаков; </w:t>
      </w:r>
    </w:p>
    <w:p w14:paraId="2A02C700" w14:textId="77777777" w:rsidR="00A7632F" w:rsidRDefault="00A7632F" w:rsidP="00F373A4">
      <w:pPr>
        <w:pStyle w:val="a3"/>
        <w:spacing w:line="360" w:lineRule="auto"/>
        <w:ind w:firstLine="709"/>
        <w:jc w:val="both"/>
      </w:pPr>
      <w:r>
        <w:t>- запрещается рубка и повреждение деревьев, не предназначенных для рубки и подлежащих сохранению в соответствии с Правилами заготовки древесины и лесным законодательством Российской Федерации, в том числе источников обсеменения и плюсовых деревьев;</w:t>
      </w:r>
    </w:p>
    <w:p w14:paraId="479911F5" w14:textId="77777777" w:rsidR="00A7632F" w:rsidRDefault="00A7632F" w:rsidP="00F373A4">
      <w:pPr>
        <w:pStyle w:val="a3"/>
        <w:spacing w:line="360" w:lineRule="auto"/>
        <w:ind w:firstLine="709"/>
        <w:jc w:val="both"/>
      </w:pPr>
      <w:r>
        <w:t>- не допускается заготовка древесины по истечении разрешенного срока (за исключением случая, предусмотренного пунктом 9 Правил заготовки древесины), а также заготовка древесины после приостановления или прекращения права пользования лесным участком;</w:t>
      </w:r>
    </w:p>
    <w:p w14:paraId="5652BE5E" w14:textId="77777777" w:rsidR="00A7632F" w:rsidRDefault="00A7632F" w:rsidP="00F373A4">
      <w:pPr>
        <w:pStyle w:val="a3"/>
        <w:spacing w:line="360" w:lineRule="auto"/>
        <w:ind w:firstLine="709"/>
        <w:jc w:val="both"/>
      </w:pPr>
      <w:r>
        <w:t>- не допускается оставление не вывезенной в установленный срок (за исключением случая, предусмотренного пунктом 9 Правил заготовки древесины) древесины на лесосеке;</w:t>
      </w:r>
    </w:p>
    <w:p w14:paraId="3F5DF83C" w14:textId="77777777" w:rsidR="00A7632F" w:rsidRDefault="00A7632F" w:rsidP="00F373A4">
      <w:pPr>
        <w:pStyle w:val="a3"/>
        <w:spacing w:line="360" w:lineRule="auto"/>
        <w:ind w:firstLine="709"/>
        <w:jc w:val="both"/>
      </w:pPr>
      <w:r>
        <w:t>- не допускается вывоз, трелевка древесины в места, не предусмотренные проектом освоения лесов или технологической картой лесосечных работ;</w:t>
      </w:r>
    </w:p>
    <w:p w14:paraId="1308F8B5" w14:textId="77777777" w:rsidR="00A7632F" w:rsidRDefault="00A7632F" w:rsidP="00F373A4">
      <w:pPr>
        <w:pStyle w:val="a3"/>
        <w:spacing w:line="360" w:lineRule="auto"/>
        <w:ind w:firstLine="709"/>
        <w:jc w:val="both"/>
      </w:pPr>
      <w:r>
        <w:t>- не допускается невыполнение или несвоевременное выполнение работ по очистке лесосеки от порубочных остатков (остатков древесины, образующихся на лесосеке при валке и трелевке (транспортировке) деревьев, а также при очистке стволов от сучьев, включающих вершинные части срубленных деревьев, откомлевки, сучья, хворост);</w:t>
      </w:r>
    </w:p>
    <w:p w14:paraId="5A39E23D" w14:textId="77777777" w:rsidR="00A7632F" w:rsidRDefault="00A7632F" w:rsidP="00F373A4">
      <w:pPr>
        <w:pStyle w:val="a3"/>
        <w:spacing w:line="360" w:lineRule="auto"/>
        <w:ind w:firstLine="709"/>
        <w:jc w:val="both"/>
      </w:pPr>
      <w:r>
        <w:t xml:space="preserve">- не допускается уничтожение верхнего плодородного слоя почвы вне волоков и погрузочных площадок. </w:t>
      </w:r>
    </w:p>
    <w:p w14:paraId="79A9179F" w14:textId="77777777" w:rsidR="00A7632F" w:rsidRDefault="00A7632F" w:rsidP="00F373A4">
      <w:pPr>
        <w:pStyle w:val="a3"/>
        <w:spacing w:line="360" w:lineRule="auto"/>
        <w:ind w:firstLine="709"/>
        <w:jc w:val="both"/>
      </w:pPr>
      <w:r>
        <w:t xml:space="preserve">2) соблюдение Правил пожарной безопасности в лесах, установленных постановлением Правительства Российской Федерации от 23.05.2026 № 591, которыми запрещается: </w:t>
      </w:r>
    </w:p>
    <w:p w14:paraId="66FC2A51" w14:textId="77777777" w:rsidR="00A7632F" w:rsidRDefault="00A7632F" w:rsidP="00F373A4">
      <w:pPr>
        <w:pStyle w:val="a3"/>
        <w:spacing w:line="360" w:lineRule="auto"/>
        <w:ind w:firstLine="709"/>
        <w:jc w:val="both"/>
      </w:pPr>
      <w:r>
        <w:t>- использовать открытый огонь в хвойных молодняках, на гарях, на участках поврежденного леса, торфяниках, в местах рубок (на лесосеках), не очищенных от порубочных остатков (остатки древесины, образующиеся на лесосеке при валке и трелевке деревьев, а также при очистке стволов от сучьев, включающие вершинные части срубленных деревьев, откомлевки, сучья и хворост) и заготовленной древесины, в местах с подсохшей травой, а также под кронами деревьев. 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14:paraId="72F0537E" w14:textId="77777777" w:rsidR="00A7632F" w:rsidRDefault="00A7632F" w:rsidP="00F373A4">
      <w:pPr>
        <w:pStyle w:val="a3"/>
        <w:spacing w:line="360" w:lineRule="auto"/>
        <w:ind w:firstLine="709"/>
        <w:jc w:val="both"/>
      </w:pPr>
      <w:r>
        <w:t xml:space="preserve">- бросать горящие спички, окурки и горячую золу из курительных трубок, стекло (стеклянные бутылки, банки и др.); </w:t>
      </w:r>
    </w:p>
    <w:p w14:paraId="08C00276" w14:textId="77777777" w:rsidR="00A7632F" w:rsidRDefault="00A7632F" w:rsidP="00F373A4">
      <w:pPr>
        <w:pStyle w:val="a3"/>
        <w:spacing w:line="360" w:lineRule="auto"/>
        <w:ind w:firstLine="709"/>
        <w:jc w:val="both"/>
      </w:pPr>
      <w:r>
        <w:t>- применять при осуществлении охоты пыжи из горючих (способных самовозгораться, а также возгораться при воздействии источника зажигания и самостоятельно гореть после его удаления) или тлеющих материалов;</w:t>
      </w:r>
    </w:p>
    <w:p w14:paraId="492B1BBE" w14:textId="77777777" w:rsidR="00A7632F" w:rsidRDefault="00A7632F" w:rsidP="00F373A4">
      <w:pPr>
        <w:pStyle w:val="a3"/>
        <w:spacing w:line="360" w:lineRule="auto"/>
        <w:ind w:firstLine="709"/>
        <w:jc w:val="both"/>
      </w:pPr>
      <w:r>
        <w:t xml:space="preserve">- оставлять промасленные или пропитанные бензином, керосином или иными горючими веществами материалы (бумагу, ткань, паклю, вату и другие горючие вещества) в не предусмотренных специально для этого местах; </w:t>
      </w:r>
    </w:p>
    <w:p w14:paraId="15D42EAE" w14:textId="77777777" w:rsidR="00A7632F" w:rsidRDefault="00A7632F" w:rsidP="00F373A4">
      <w:pPr>
        <w:pStyle w:val="a3"/>
        <w:spacing w:line="360" w:lineRule="auto"/>
        <w:ind w:firstLine="709"/>
        <w:jc w:val="both"/>
      </w:pPr>
      <w:r>
        <w:t xml:space="preserve">-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 </w:t>
      </w:r>
    </w:p>
    <w:p w14:paraId="080F76D9" w14:textId="77777777" w:rsidR="00A7632F" w:rsidRDefault="00A7632F" w:rsidP="00F373A4">
      <w:pPr>
        <w:pStyle w:val="a3"/>
        <w:spacing w:line="360" w:lineRule="auto"/>
        <w:ind w:firstLine="709"/>
        <w:jc w:val="both"/>
      </w:pPr>
      <w:r>
        <w:t>- выполнять работы с открытым огнем на торфяниках;</w:t>
      </w:r>
    </w:p>
    <w:p w14:paraId="544F07B2" w14:textId="77777777" w:rsidR="00A7632F" w:rsidRDefault="00A7632F" w:rsidP="00F373A4">
      <w:pPr>
        <w:pStyle w:val="a3"/>
        <w:spacing w:line="360" w:lineRule="auto"/>
        <w:ind w:firstLine="709"/>
        <w:jc w:val="both"/>
      </w:pPr>
      <w:r>
        <w:t>- использовать пиротехнические средства, способные самовозгораться, а также возгораться при воздействии источника зажигания и самостоятельно гореть после его удаления.</w:t>
      </w:r>
    </w:p>
    <w:p w14:paraId="76E71F96" w14:textId="77777777" w:rsidR="00A7632F" w:rsidRDefault="00A7632F" w:rsidP="00F373A4">
      <w:pPr>
        <w:pStyle w:val="a3"/>
        <w:spacing w:line="360" w:lineRule="auto"/>
        <w:ind w:firstLine="709"/>
        <w:jc w:val="both"/>
      </w:pPr>
      <w:r>
        <w:t xml:space="preserve">3) соблюдение Правил санитарной безопасности в лесах, установленных постановлением Правительства Российской Федерации от 30.05.2026 № 652, которыми запрещается: </w:t>
      </w:r>
    </w:p>
    <w:p w14:paraId="1BB3BB39" w14:textId="77777777" w:rsidR="00A7632F" w:rsidRDefault="00A7632F" w:rsidP="00F373A4">
      <w:pPr>
        <w:pStyle w:val="a3"/>
        <w:spacing w:line="360" w:lineRule="auto"/>
        <w:ind w:firstLine="709"/>
        <w:jc w:val="both"/>
      </w:pPr>
      <w:r>
        <w:t xml:space="preserve">- загрязнение лесов отходами производства и потребления и выбросами, радиоактивными и другими вредными веществами, иное неблагоприятное воздействие на леса, установленное законодательством об охране окружающей среды; </w:t>
      </w:r>
    </w:p>
    <w:p w14:paraId="59224BC1" w14:textId="77777777" w:rsidR="00A7632F" w:rsidRDefault="00A7632F" w:rsidP="00F373A4">
      <w:pPr>
        <w:pStyle w:val="a3"/>
        <w:spacing w:line="360" w:lineRule="auto"/>
        <w:ind w:firstLine="709"/>
        <w:jc w:val="both"/>
      </w:pPr>
      <w:r>
        <w:t xml:space="preserve">- ухудшение санитарного и лесопатологического состояния лесных насаждений; </w:t>
      </w:r>
    </w:p>
    <w:p w14:paraId="13C100FC" w14:textId="77777777" w:rsidR="00A7632F" w:rsidRDefault="00A7632F" w:rsidP="00F373A4">
      <w:pPr>
        <w:pStyle w:val="a3"/>
        <w:spacing w:line="360" w:lineRule="auto"/>
        <w:ind w:firstLine="709"/>
        <w:jc w:val="both"/>
      </w:pPr>
      <w:r>
        <w:t xml:space="preserve">- уничтожение либо повреждение мелиоративных систем и дорог, расположенных в лесах; </w:t>
      </w:r>
    </w:p>
    <w:p w14:paraId="6E4F7D2A" w14:textId="77777777" w:rsidR="00A7632F" w:rsidRDefault="00A7632F" w:rsidP="00F373A4">
      <w:pPr>
        <w:pStyle w:val="a3"/>
        <w:spacing w:line="360" w:lineRule="auto"/>
        <w:ind w:firstLine="709"/>
        <w:jc w:val="both"/>
      </w:pPr>
      <w:r>
        <w:t xml:space="preserve">- уничтожение либо повреждение лесохозяйственных знаков, феромонных ловушек и иных средств защиты леса. </w:t>
      </w:r>
    </w:p>
    <w:p w14:paraId="7A81A83E" w14:textId="77777777" w:rsidR="00A7632F" w:rsidRDefault="00A7632F" w:rsidP="00F373A4">
      <w:pPr>
        <w:pStyle w:val="a3"/>
        <w:spacing w:line="360" w:lineRule="auto"/>
        <w:ind w:firstLine="709"/>
        <w:jc w:val="both"/>
      </w:pPr>
      <w:r>
        <w:t xml:space="preserve">В соответствии со статьей 63.1 Лесного кодекса РФ, если иное не предусмотрено настоящей статьей, лица, использующие леса в соответствии со статьями 43-46 Лесного кодекса РФ, обязаны обеспечить лесовосстановление или лесоразведение на площади, равной площади вырубленных лесных насаждений, в том числе при установлении или изменении зон с особыми условиями использования территорий, предусмотренных статьей 21 Лесного кодекса РФ. </w:t>
      </w:r>
    </w:p>
    <w:p w14:paraId="5B20599E" w14:textId="77777777" w:rsidR="00DE6988" w:rsidRDefault="00A7632F" w:rsidP="00F373A4">
      <w:pPr>
        <w:pStyle w:val="a3"/>
        <w:spacing w:line="360" w:lineRule="auto"/>
        <w:ind w:firstLine="709"/>
        <w:jc w:val="both"/>
      </w:pPr>
      <w:r>
        <w:t>Земли, нарушенные или загрязненные при использовании лесов для строительства, реконструкции и эксплуатации линейных объектов, подлежат рекультивации.</w:t>
      </w:r>
      <w:r w:rsidR="00DE6988" w:rsidRPr="00050D28">
        <w:t xml:space="preserve"> </w:t>
      </w:r>
    </w:p>
    <w:p w14:paraId="031AEF6C" w14:textId="77777777" w:rsidR="0062259E" w:rsidRPr="008B5CE2" w:rsidRDefault="0062259E" w:rsidP="00F373A4">
      <w:pPr>
        <w:pStyle w:val="a3"/>
        <w:tabs>
          <w:tab w:val="left" w:pos="7938"/>
          <w:tab w:val="left" w:pos="8080"/>
        </w:tabs>
        <w:spacing w:after="240"/>
        <w:jc w:val="center"/>
        <w:rPr>
          <w:b/>
          <w:szCs w:val="24"/>
        </w:rPr>
      </w:pPr>
      <w:r w:rsidRPr="008B5CE2">
        <w:rPr>
          <w:b/>
          <w:szCs w:val="24"/>
        </w:rPr>
        <w:t xml:space="preserve">2.15. Нормативы, параметры и сроки использования лесов </w:t>
      </w:r>
      <w:bookmarkStart w:id="159" w:name="_Hlk86912273"/>
      <w:r w:rsidR="0079456E" w:rsidRPr="008B5CE2">
        <w:rPr>
          <w:b/>
          <w:szCs w:val="24"/>
        </w:rPr>
        <w:t>для создания и эксплуатации объектов лесоперерабатывающей инфраструктуры</w:t>
      </w:r>
    </w:p>
    <w:p w14:paraId="3B5FC0BA" w14:textId="77777777" w:rsidR="0062259E" w:rsidRDefault="0062259E" w:rsidP="00F373A4">
      <w:pPr>
        <w:pStyle w:val="a3"/>
        <w:spacing w:line="360" w:lineRule="auto"/>
        <w:ind w:firstLine="709"/>
        <w:jc w:val="both"/>
      </w:pPr>
      <w:r>
        <w:t xml:space="preserve">Использование лесов </w:t>
      </w:r>
      <w:r w:rsidRPr="0062259E">
        <w:t>для создания и эксплуатации объектов лесоперерабатывающей инфраструктуры</w:t>
      </w:r>
      <w:r>
        <w:t xml:space="preserve"> представляет собой предпринимательскую деятельность, связанную с созданием объектов переработки древесины и иных лесных ресурсов, производством продукции из них, и осуществляется в соответствии со статьёй 14 Лесного кодекса РФ и приказом Минприроды России от </w:t>
      </w:r>
      <w:bookmarkEnd w:id="159"/>
      <w:r>
        <w:t>31.01.2022 № 54 «Об утверждении Правил использования лесов для создания и эксплуатации объектов лесоперерабатывающей инфраструктуры».</w:t>
      </w:r>
    </w:p>
    <w:p w14:paraId="637165C7" w14:textId="6A053A83" w:rsidR="0062259E" w:rsidRPr="0079456E" w:rsidRDefault="0062259E" w:rsidP="00F373A4">
      <w:pPr>
        <w:pStyle w:val="a3"/>
        <w:spacing w:line="360" w:lineRule="auto"/>
        <w:ind w:firstLine="709"/>
        <w:jc w:val="both"/>
        <w:rPr>
          <w:i/>
        </w:rPr>
      </w:pPr>
      <w:r>
        <w:t xml:space="preserve">В соответствии с </w:t>
      </w:r>
      <w:hyperlink r:id="rId88" w:history="1">
        <w:r w:rsidRPr="0062259E">
          <w:t>частью 2 статьи 46</w:t>
        </w:r>
      </w:hyperlink>
      <w:r>
        <w:t xml:space="preserve"> Лесного кодекса РФ для создания и эксплуатации объектов лесоперерабатывающей инфраструктуры лесные участки, находящиеся в государственной или муниципальной собственности, предоставляются гражданам и юридическим лицам в аренду</w:t>
      </w:r>
      <w:r w:rsidR="00914F79">
        <w:t>.</w:t>
      </w:r>
    </w:p>
    <w:p w14:paraId="105A7BB5" w14:textId="77777777" w:rsidR="0062259E" w:rsidRDefault="0062259E" w:rsidP="00F373A4">
      <w:pPr>
        <w:pStyle w:val="a3"/>
        <w:spacing w:line="360" w:lineRule="auto"/>
        <w:ind w:firstLine="709"/>
        <w:jc w:val="both"/>
      </w:pPr>
      <w:r>
        <w:t>В случае если федеральными законами допускается осуществление переработки древесины и иных лесных ресурсов, производство продукции из них федеральными государственными учреждениями, лесные участки, находящиеся в государственной собственности, могут предоставляться этим учреждениям для указанной цели в постоянное (бессрочное) пользование.</w:t>
      </w:r>
    </w:p>
    <w:p w14:paraId="7A487E41" w14:textId="77777777" w:rsidR="0062259E" w:rsidRDefault="0062259E" w:rsidP="00F373A4">
      <w:pPr>
        <w:pStyle w:val="a3"/>
        <w:spacing w:line="360" w:lineRule="auto"/>
        <w:ind w:firstLine="709"/>
        <w:jc w:val="both"/>
      </w:pPr>
      <w:r>
        <w:t>Для переработки древесины и иных лесных ресурсов, создается лесоперерабатывающая инфраструктура (объекты переработки заготовленной древесины, биоэнергетические объекты и др.).</w:t>
      </w:r>
    </w:p>
    <w:p w14:paraId="4A2089F6" w14:textId="77777777" w:rsidR="0062259E" w:rsidRDefault="0062259E" w:rsidP="00F373A4">
      <w:pPr>
        <w:pStyle w:val="a3"/>
        <w:spacing w:line="360" w:lineRule="auto"/>
        <w:ind w:firstLine="709"/>
        <w:jc w:val="both"/>
      </w:pPr>
      <w:bookmarkStart w:id="160" w:name="sub_1004"/>
      <w:r>
        <w:t xml:space="preserve">В целях размещения объектов лесоперерабатывающей инфраструктуры используются, прежде всего, нелесные земли, а при отсутствии на лесном участке таких земель – лесные земли: участки невозобновившихся </w:t>
      </w:r>
      <w:r w:rsidRPr="00914F79">
        <w:t xml:space="preserve">вырубок, гарей, </w:t>
      </w:r>
      <w:r w:rsidR="00F06BAB" w:rsidRPr="00914F79">
        <w:t xml:space="preserve">редин, </w:t>
      </w:r>
      <w:r w:rsidRPr="00914F79">
        <w:t>пустырей, прогалины</w:t>
      </w:r>
      <w:r>
        <w:t>, а также площади, на которых произрастают низкополнотные и наименее ценные лесные насаждения.</w:t>
      </w:r>
    </w:p>
    <w:bookmarkEnd w:id="160"/>
    <w:p w14:paraId="5D597011" w14:textId="77777777" w:rsidR="0062259E" w:rsidRDefault="0062259E" w:rsidP="00F373A4">
      <w:pPr>
        <w:pStyle w:val="a3"/>
        <w:spacing w:line="360" w:lineRule="auto"/>
        <w:ind w:firstLine="709"/>
        <w:jc w:val="both"/>
      </w:pPr>
      <w:r>
        <w:t>Использование иных лесных участков для указанных целей допускается в случае отсутствия других вариантов возможного размещения указанных объектов.</w:t>
      </w:r>
    </w:p>
    <w:p w14:paraId="4B2D23E0" w14:textId="77777777" w:rsidR="0062259E" w:rsidRDefault="0062259E" w:rsidP="00F373A4">
      <w:pPr>
        <w:pStyle w:val="a3"/>
        <w:spacing w:line="360" w:lineRule="auto"/>
        <w:ind w:firstLine="709"/>
        <w:jc w:val="both"/>
      </w:pPr>
      <w:bookmarkStart w:id="161" w:name="sub_1005"/>
      <w:r>
        <w:t xml:space="preserve">Создание и эксплуатация лесоперерабатывающей инфраструктуры запрещается в защитных лесах, а также в иных предусмотренных </w:t>
      </w:r>
      <w:hyperlink r:id="rId89" w:history="1">
        <w:r w:rsidRPr="0062259E">
          <w:t>Лесным кодексом</w:t>
        </w:r>
      </w:hyperlink>
      <w:r>
        <w:t xml:space="preserve"> РФ и другими федеральными законами случаях в соответствии с </w:t>
      </w:r>
      <w:hyperlink r:id="rId90" w:history="1">
        <w:r w:rsidRPr="0062259E">
          <w:t>частью 2 статьи 14</w:t>
        </w:r>
      </w:hyperlink>
      <w:r>
        <w:t xml:space="preserve"> Лесного кодекса РФ.</w:t>
      </w:r>
    </w:p>
    <w:p w14:paraId="1DC63134" w14:textId="7FE46C51" w:rsidR="0062259E" w:rsidRDefault="008B5CE2" w:rsidP="00F373A4">
      <w:pPr>
        <w:pStyle w:val="a3"/>
        <w:spacing w:line="360" w:lineRule="auto"/>
        <w:ind w:firstLine="709"/>
        <w:jc w:val="both"/>
      </w:pPr>
      <w:bookmarkStart w:id="162" w:name="sub_1007"/>
      <w:bookmarkEnd w:id="161"/>
      <w:r>
        <w:t>Граждане, юридические лица</w:t>
      </w:r>
      <w:r w:rsidR="0062259E">
        <w:t>, использующие леса для создания и эксплуатации объектов лесоперерабатывающей инфраструктуры имеют право:</w:t>
      </w:r>
    </w:p>
    <w:bookmarkEnd w:id="162"/>
    <w:p w14:paraId="575A4FC9" w14:textId="77777777" w:rsidR="0079456E" w:rsidRPr="008B5CE2" w:rsidRDefault="0079456E" w:rsidP="008B5CE2">
      <w:pPr>
        <w:pStyle w:val="a3"/>
        <w:spacing w:line="360" w:lineRule="auto"/>
        <w:ind w:firstLine="709"/>
        <w:jc w:val="both"/>
      </w:pPr>
      <w:r w:rsidRPr="008B5CE2">
        <w:t>а) создавать лесную инфраструктуру, в том числе лесные дороги ч 1 статьи 13 Лесного кодекса Российской Федерации);</w:t>
      </w:r>
    </w:p>
    <w:p w14:paraId="3EB3BF31" w14:textId="77777777" w:rsidR="0079456E" w:rsidRPr="008B5CE2" w:rsidRDefault="0079456E" w:rsidP="008B5CE2">
      <w:pPr>
        <w:pStyle w:val="a3"/>
        <w:spacing w:line="360" w:lineRule="auto"/>
        <w:ind w:firstLine="709"/>
        <w:jc w:val="both"/>
      </w:pPr>
      <w:r w:rsidRPr="008B5CE2">
        <w:t>б) осуществлять на землях лесного фонда строительство, реконструкцию, капитальный ремонт, ввод в эксплуатацию и вывод из эксплуатации объектов капитального строительства, не связанных с созданием лесной инфраструктуры (часть 1 статьи 21 Лесного кодекса Российской Федерации);</w:t>
      </w:r>
    </w:p>
    <w:p w14:paraId="10BA873B" w14:textId="77777777" w:rsidR="0079456E" w:rsidRPr="008B5CE2" w:rsidRDefault="0079456E" w:rsidP="008B5CE2">
      <w:pPr>
        <w:pStyle w:val="a3"/>
        <w:spacing w:line="360" w:lineRule="auto"/>
        <w:ind w:firstLine="709"/>
        <w:jc w:val="both"/>
      </w:pPr>
      <w:r w:rsidRPr="008B5CE2">
        <w:t>в) на создание и эксплуатацию объектов лесоперерабатывающей инфраструктуры;</w:t>
      </w:r>
    </w:p>
    <w:p w14:paraId="5EE2A066" w14:textId="77777777" w:rsidR="0062259E" w:rsidRPr="008B5CE2" w:rsidRDefault="0079456E" w:rsidP="008B5CE2">
      <w:pPr>
        <w:pStyle w:val="a3"/>
        <w:spacing w:line="360" w:lineRule="auto"/>
        <w:ind w:firstLine="709"/>
        <w:jc w:val="both"/>
      </w:pPr>
      <w:r w:rsidRPr="008B5CE2">
        <w:t>г) осуществлять иные права, предусмотренные лесным законодательством.</w:t>
      </w:r>
    </w:p>
    <w:p w14:paraId="37304B36" w14:textId="743C7FC8" w:rsidR="0062259E" w:rsidRDefault="008B5CE2" w:rsidP="008B5CE2">
      <w:pPr>
        <w:pStyle w:val="a3"/>
        <w:spacing w:line="360" w:lineRule="auto"/>
        <w:ind w:firstLine="709"/>
        <w:jc w:val="both"/>
      </w:pPr>
      <w:r>
        <w:t>Граждане, юридические лица</w:t>
      </w:r>
      <w:r w:rsidR="0079456E" w:rsidRPr="008B5CE2">
        <w:t>, использующие леса для переработки древесины и иных лесных ресурсов, обязаны</w:t>
      </w:r>
      <w:r w:rsidR="0062259E">
        <w:t>:</w:t>
      </w:r>
    </w:p>
    <w:p w14:paraId="52C22E82" w14:textId="77777777" w:rsidR="0062259E" w:rsidRDefault="0062259E" w:rsidP="00F373A4">
      <w:pPr>
        <w:pStyle w:val="a3"/>
        <w:spacing w:line="360" w:lineRule="auto"/>
        <w:ind w:firstLine="709"/>
        <w:jc w:val="both"/>
      </w:pPr>
      <w:r>
        <w:t xml:space="preserve">- соблюдать условия договора аренды лесного участка или решения о предоставлении лесного участка в постоянное (бессрочное) пользование в соответствии со </w:t>
      </w:r>
      <w:hyperlink r:id="rId91" w:history="1">
        <w:r w:rsidRPr="0062259E">
          <w:t>стать</w:t>
        </w:r>
        <w:r w:rsidR="0079456E">
          <w:t>ё</w:t>
        </w:r>
        <w:r w:rsidRPr="0062259E">
          <w:t>й 46</w:t>
        </w:r>
      </w:hyperlink>
      <w:r>
        <w:t xml:space="preserve"> Лесного кодекса РФ;</w:t>
      </w:r>
    </w:p>
    <w:p w14:paraId="7E7F0D89" w14:textId="77777777" w:rsidR="0062259E" w:rsidRDefault="0062259E" w:rsidP="00F373A4">
      <w:pPr>
        <w:pStyle w:val="a3"/>
        <w:spacing w:line="360" w:lineRule="auto"/>
        <w:ind w:firstLine="709"/>
        <w:jc w:val="both"/>
      </w:pPr>
      <w:r>
        <w:t xml:space="preserve">- составлять проект освоения лесов в соответствии с </w:t>
      </w:r>
      <w:hyperlink r:id="rId92" w:history="1">
        <w:r w:rsidRPr="0062259E">
          <w:t>частью 1 статьи 88</w:t>
        </w:r>
      </w:hyperlink>
      <w:r>
        <w:t xml:space="preserve"> Лесного кодекса РФ;</w:t>
      </w:r>
    </w:p>
    <w:p w14:paraId="6B373894" w14:textId="77777777" w:rsidR="0062259E" w:rsidRDefault="0079456E" w:rsidP="008B5CE2">
      <w:pPr>
        <w:pStyle w:val="a3"/>
        <w:spacing w:line="360" w:lineRule="auto"/>
        <w:ind w:firstLine="709"/>
        <w:jc w:val="both"/>
      </w:pPr>
      <w:r w:rsidRPr="008B5CE2">
        <w:t>- использовать леса в соответствии с проектом освоения лесов</w:t>
      </w:r>
      <w:r w:rsidR="0062259E">
        <w:t>;</w:t>
      </w:r>
    </w:p>
    <w:p w14:paraId="408270B0" w14:textId="4FFF0348" w:rsidR="0062259E" w:rsidRDefault="0062259E" w:rsidP="00F373A4">
      <w:pPr>
        <w:pStyle w:val="a3"/>
        <w:spacing w:line="360" w:lineRule="auto"/>
        <w:ind w:firstLine="709"/>
        <w:jc w:val="both"/>
      </w:pPr>
      <w:r>
        <w:t>- осуществлять учет древесины</w:t>
      </w:r>
      <w:r w:rsidR="008B5CE2">
        <w:t xml:space="preserve"> и продукции ее переработки</w:t>
      </w:r>
      <w:r>
        <w:t xml:space="preserve">, предусмотренный </w:t>
      </w:r>
      <w:hyperlink r:id="rId93" w:history="1">
        <w:r w:rsidRPr="0062259E">
          <w:t>стать</w:t>
        </w:r>
        <w:r w:rsidR="0079456E">
          <w:t>ё</w:t>
        </w:r>
        <w:r w:rsidRPr="0062259E">
          <w:t>й 50.1</w:t>
        </w:r>
      </w:hyperlink>
      <w:r>
        <w:t xml:space="preserve"> Лесного кодекса РФ;</w:t>
      </w:r>
    </w:p>
    <w:p w14:paraId="6729F191" w14:textId="1C758BD5" w:rsidR="0062259E" w:rsidRDefault="0062259E" w:rsidP="00F373A4">
      <w:pPr>
        <w:pStyle w:val="a3"/>
        <w:spacing w:line="360" w:lineRule="auto"/>
        <w:ind w:firstLine="709"/>
        <w:jc w:val="both"/>
      </w:pPr>
      <w:r>
        <w:t xml:space="preserve">- соблюдать требования, установленные </w:t>
      </w:r>
      <w:r w:rsidR="008B5CE2">
        <w:t>П</w:t>
      </w:r>
      <w:r>
        <w:t xml:space="preserve">равилами пожарной безопасности в лесах, </w:t>
      </w:r>
      <w:r w:rsidR="008B5CE2">
        <w:t>П</w:t>
      </w:r>
      <w:r>
        <w:t>равилами са</w:t>
      </w:r>
      <w:r w:rsidR="008B5CE2">
        <w:t>нитарной безопасности в лесах, П</w:t>
      </w:r>
      <w:r>
        <w:t>равилами ухода за лесами;</w:t>
      </w:r>
    </w:p>
    <w:p w14:paraId="72A7D992" w14:textId="77777777" w:rsidR="0062259E" w:rsidRDefault="0062259E" w:rsidP="00F373A4">
      <w:pPr>
        <w:pStyle w:val="a3"/>
        <w:spacing w:line="360" w:lineRule="auto"/>
        <w:ind w:firstLine="709"/>
        <w:jc w:val="both"/>
      </w:pPr>
      <w:r>
        <w:t xml:space="preserve">- в соответствии с </w:t>
      </w:r>
      <w:hyperlink r:id="rId94" w:history="1">
        <w:r w:rsidRPr="0062259E">
          <w:t>частью 2 статьи 26</w:t>
        </w:r>
      </w:hyperlink>
      <w:r>
        <w:t xml:space="preserve"> Лесного кодекса РФ подавать ежегодно лесную декларацию;</w:t>
      </w:r>
    </w:p>
    <w:p w14:paraId="2C52B98A" w14:textId="77777777" w:rsidR="0062259E" w:rsidRDefault="0062259E" w:rsidP="00F373A4">
      <w:pPr>
        <w:pStyle w:val="a3"/>
        <w:spacing w:line="360" w:lineRule="auto"/>
        <w:ind w:firstLine="709"/>
        <w:jc w:val="both"/>
      </w:pPr>
      <w:r>
        <w:t xml:space="preserve">- в соответствии с </w:t>
      </w:r>
      <w:hyperlink r:id="rId95" w:history="1">
        <w:r w:rsidRPr="0062259E">
          <w:t>частью 1 статьи 49</w:t>
        </w:r>
      </w:hyperlink>
      <w:r>
        <w:t xml:space="preserve"> Лесного кодекса РФ представлять отч</w:t>
      </w:r>
      <w:r w:rsidR="00B96690">
        <w:t>ё</w:t>
      </w:r>
      <w:r>
        <w:t>т об использовании лесов;</w:t>
      </w:r>
    </w:p>
    <w:p w14:paraId="7CA4B494" w14:textId="77777777" w:rsidR="0062259E" w:rsidRDefault="0062259E" w:rsidP="00F373A4">
      <w:pPr>
        <w:pStyle w:val="a3"/>
        <w:spacing w:line="360" w:lineRule="auto"/>
        <w:ind w:firstLine="709"/>
        <w:jc w:val="both"/>
      </w:pPr>
      <w:r>
        <w:t>- в соответствии с частью 1 статьи 60 и частью 1 статьи 60.11 Лесн</w:t>
      </w:r>
      <w:r w:rsidR="00B96690">
        <w:t>ого кодекса РФ представлять отчёт об охране и отчё</w:t>
      </w:r>
      <w:r>
        <w:t>т о защите лесов;</w:t>
      </w:r>
    </w:p>
    <w:p w14:paraId="6EA96DC5" w14:textId="77777777" w:rsidR="0062259E" w:rsidRDefault="0062259E" w:rsidP="00F373A4">
      <w:pPr>
        <w:pStyle w:val="a3"/>
        <w:spacing w:line="360" w:lineRule="auto"/>
        <w:ind w:firstLine="709"/>
        <w:jc w:val="both"/>
      </w:pPr>
      <w:r>
        <w:t xml:space="preserve">- в соответствии с </w:t>
      </w:r>
      <w:hyperlink r:id="rId96" w:history="1">
        <w:r w:rsidRPr="0062259E">
          <w:t>частью 4 статьи 91</w:t>
        </w:r>
      </w:hyperlink>
      <w:r>
        <w:t xml:space="preserve"> Лесного кодекса РФ представлять в государственный лесной реестр в установленном порядке документированную информацию, предусмотренную </w:t>
      </w:r>
      <w:hyperlink r:id="rId97" w:history="1">
        <w:r w:rsidRPr="0062259E">
          <w:t>частью 2 статьи 91</w:t>
        </w:r>
      </w:hyperlink>
      <w:r>
        <w:t xml:space="preserve"> Лесного кодекса РФ</w:t>
      </w:r>
      <w:r w:rsidR="0079456E">
        <w:t xml:space="preserve">, </w:t>
      </w:r>
      <w:r w:rsidR="0079456E" w:rsidRPr="004C7A6D">
        <w:t>для внесения в государственный лесной реестр в соответствии с частью 4 статьи 91 Лесного кодекса Российской Федерации</w:t>
      </w:r>
      <w:r>
        <w:t>;</w:t>
      </w:r>
    </w:p>
    <w:p w14:paraId="74E51D7E" w14:textId="77777777" w:rsidR="0062259E" w:rsidRDefault="0062259E" w:rsidP="00F373A4">
      <w:pPr>
        <w:pStyle w:val="a3"/>
        <w:spacing w:line="360" w:lineRule="auto"/>
        <w:ind w:firstLine="709"/>
        <w:jc w:val="both"/>
      </w:pPr>
      <w:r>
        <w:t>- выполнять другие обязанности, предусмотренные законодательством Российской Федерации.</w:t>
      </w:r>
    </w:p>
    <w:p w14:paraId="14A95F97" w14:textId="77777777" w:rsidR="0062259E" w:rsidRDefault="00F06BAB" w:rsidP="004C7A6D">
      <w:pPr>
        <w:pStyle w:val="a3"/>
        <w:spacing w:line="360" w:lineRule="auto"/>
        <w:ind w:firstLine="709"/>
        <w:jc w:val="both"/>
      </w:pPr>
      <w:r w:rsidRPr="004C7A6D">
        <w:t>Земли, которые использовались для строительства, реконструкции, капитального ремонта или эксплуатации объектов капитального строительства, не связанных с созданием лесной инфраструктуры, подлежат рекультивации</w:t>
      </w:r>
      <w:r w:rsidR="0062259E">
        <w:t>.</w:t>
      </w:r>
    </w:p>
    <w:p w14:paraId="40C4DE3A" w14:textId="77777777" w:rsidR="0062259E" w:rsidRDefault="0062259E" w:rsidP="00F373A4">
      <w:pPr>
        <w:pStyle w:val="a3"/>
        <w:spacing w:line="360" w:lineRule="auto"/>
        <w:ind w:firstLine="709"/>
        <w:jc w:val="both"/>
      </w:pPr>
      <w:r>
        <w:t>На лесных участках с нарушенным почвенным покровом при угрозе развития эрозии должна проводиться рекультивация земель с посевом трав и (или) посадкой кустарников.</w:t>
      </w:r>
    </w:p>
    <w:p w14:paraId="5B8E1DA7" w14:textId="77777777" w:rsidR="0062259E" w:rsidRPr="004C7A6D" w:rsidRDefault="00F06BAB" w:rsidP="004C7A6D">
      <w:pPr>
        <w:pStyle w:val="a3"/>
        <w:spacing w:line="360" w:lineRule="auto"/>
        <w:ind w:firstLine="709"/>
        <w:jc w:val="both"/>
      </w:pPr>
      <w:r w:rsidRPr="004C7A6D">
        <w:t xml:space="preserve">При использовании лесов для создания и эксплуатация объектов лесоперерабатывающей инфраструктуры допускается строительство объектов капитального строительства и некапитальных строений, сооружений, не связанных с созданием лесной инфраструктуры в соответствии со </w:t>
      </w:r>
      <w:hyperlink r:id="rId98" w:history="1">
        <w:r w:rsidRPr="004C7A6D">
          <w:t>статьями 21</w:t>
        </w:r>
      </w:hyperlink>
      <w:r w:rsidRPr="004C7A6D">
        <w:t>, 21.1 Лесного кодекса Российской Федерации, распоряжением Правительства РФ от 23 апреля 2022 г.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 и распоряжением Правительства РФ от 30 апреля 2022 г. № 1084-р «О перечне объектов капитального строительства, не связанных с созданием лесной инфраструктуры, для защитных лесов, эксплуатационных лесов, резервных лесов».</w:t>
      </w:r>
    </w:p>
    <w:p w14:paraId="76146D8D" w14:textId="0B449DB9" w:rsidR="00B54FF5" w:rsidRPr="00F373A4" w:rsidRDefault="00B54FF5" w:rsidP="00F373A4">
      <w:pPr>
        <w:pStyle w:val="a3"/>
        <w:tabs>
          <w:tab w:val="left" w:pos="7938"/>
          <w:tab w:val="left" w:pos="8080"/>
        </w:tabs>
        <w:spacing w:after="240"/>
        <w:jc w:val="center"/>
        <w:rPr>
          <w:b/>
          <w:szCs w:val="24"/>
        </w:rPr>
      </w:pPr>
      <w:bookmarkStart w:id="163" w:name="_Toc150705982"/>
      <w:r w:rsidRPr="00F373A4">
        <w:rPr>
          <w:b/>
          <w:szCs w:val="24"/>
        </w:rPr>
        <w:t>2.1</w:t>
      </w:r>
      <w:r w:rsidR="00C57299" w:rsidRPr="00F373A4">
        <w:rPr>
          <w:b/>
          <w:szCs w:val="24"/>
        </w:rPr>
        <w:t>6</w:t>
      </w:r>
      <w:r w:rsidR="004B7F7C" w:rsidRPr="00F373A4">
        <w:rPr>
          <w:b/>
          <w:szCs w:val="24"/>
        </w:rPr>
        <w:t>.</w:t>
      </w:r>
      <w:r w:rsidRPr="00F373A4">
        <w:rPr>
          <w:b/>
          <w:szCs w:val="24"/>
        </w:rPr>
        <w:t xml:space="preserve"> Нормативы, параметры и сроки использования лесов</w:t>
      </w:r>
      <w:r w:rsidR="00F373A4">
        <w:rPr>
          <w:b/>
          <w:szCs w:val="24"/>
        </w:rPr>
        <w:br/>
      </w:r>
      <w:r w:rsidRPr="00F373A4">
        <w:rPr>
          <w:b/>
          <w:szCs w:val="24"/>
        </w:rPr>
        <w:t>для религиозной деятельности</w:t>
      </w:r>
      <w:bookmarkEnd w:id="158"/>
      <w:bookmarkEnd w:id="163"/>
    </w:p>
    <w:p w14:paraId="08BBAAEB" w14:textId="77777777" w:rsidR="0022372B" w:rsidRPr="00050D28" w:rsidRDefault="0022372B" w:rsidP="00F373A4">
      <w:pPr>
        <w:pStyle w:val="a3"/>
        <w:spacing w:line="360" w:lineRule="auto"/>
        <w:ind w:firstLine="709"/>
        <w:jc w:val="both"/>
      </w:pPr>
      <w:bookmarkStart w:id="164" w:name="_Toc363812008"/>
      <w:bookmarkStart w:id="165" w:name="_Toc479168312"/>
      <w:bookmarkStart w:id="166" w:name="_Toc480818506"/>
      <w:r w:rsidRPr="00050D28">
        <w:t xml:space="preserve">Использование лесов для религиозной деятельности осуществляется в соответствии с Федеральным законом от 26 сентября </w:t>
      </w:r>
      <w:smartTag w:uri="urn:schemas-microsoft-com:office:smarttags" w:element="metricconverter">
        <w:smartTagPr>
          <w:attr w:name="ProductID" w:val="1997 г"/>
        </w:smartTagPr>
        <w:r w:rsidRPr="00050D28">
          <w:t>1997 г</w:t>
        </w:r>
      </w:smartTag>
      <w:r w:rsidRPr="00050D28">
        <w:t xml:space="preserve">. № 125-ФЗ «О свободе совести и о религиозных объединениях». Рассматриваемое использование лесов осуществляется с предоставлением лесных участков, но без изъятия лесных ресурсов (статья 24 Лесного кодекса </w:t>
      </w:r>
      <w:r w:rsidR="00DE6988" w:rsidRPr="00050D28">
        <w:t>РФ</w:t>
      </w:r>
      <w:r w:rsidRPr="00050D28">
        <w:t>).</w:t>
      </w:r>
    </w:p>
    <w:p w14:paraId="2298B40B" w14:textId="77777777" w:rsidR="0022372B" w:rsidRPr="00050D28" w:rsidRDefault="0022372B" w:rsidP="0022372B">
      <w:pPr>
        <w:pStyle w:val="a3"/>
        <w:spacing w:line="360" w:lineRule="auto"/>
        <w:ind w:firstLine="709"/>
        <w:jc w:val="both"/>
      </w:pPr>
      <w:r w:rsidRPr="00050D28">
        <w:t xml:space="preserve">На лесных участках, предоставленных для осуществления религиозной деятельности, допускается возведение зданий, строений, сооружений религиозного и благотворительного назначения. </w:t>
      </w:r>
    </w:p>
    <w:p w14:paraId="573FC616" w14:textId="77777777" w:rsidR="0022372B" w:rsidRPr="00050D28" w:rsidRDefault="0022372B" w:rsidP="0022372B">
      <w:pPr>
        <w:pStyle w:val="a3"/>
        <w:spacing w:line="360" w:lineRule="auto"/>
        <w:ind w:firstLine="709"/>
        <w:jc w:val="both"/>
      </w:pPr>
      <w:r w:rsidRPr="00050D28">
        <w:t>Лесные участки, находящиеся в государственной или муниципальной собственности, предоставляются религиозным организациям в безвозмездное срочное пользование для осуществления религиозной деятельности.</w:t>
      </w:r>
    </w:p>
    <w:p w14:paraId="449F2DC2" w14:textId="77777777" w:rsidR="0022372B" w:rsidRPr="00050D28" w:rsidRDefault="0022372B" w:rsidP="0022372B">
      <w:pPr>
        <w:pStyle w:val="a3"/>
        <w:spacing w:line="360" w:lineRule="auto"/>
        <w:ind w:firstLine="709"/>
        <w:jc w:val="both"/>
      </w:pPr>
      <w:r w:rsidRPr="00050D28">
        <w:t>Конкретные лесные участки и сроки использования лесов для осуществления религиозной деятельности определяются в договоре аренды.</w:t>
      </w:r>
    </w:p>
    <w:p w14:paraId="29AB374E" w14:textId="77777777" w:rsidR="00CF7485" w:rsidRPr="00050D28" w:rsidRDefault="00CF7485" w:rsidP="00F373A4">
      <w:pPr>
        <w:pStyle w:val="a3"/>
        <w:spacing w:line="360" w:lineRule="auto"/>
        <w:ind w:firstLine="709"/>
        <w:jc w:val="both"/>
      </w:pPr>
      <w:bookmarkStart w:id="167" w:name="_Toc69910075"/>
      <w:bookmarkStart w:id="168" w:name="_Toc508534086"/>
      <w:bookmarkEnd w:id="164"/>
      <w:bookmarkEnd w:id="165"/>
      <w:bookmarkEnd w:id="166"/>
      <w:r w:rsidRPr="00050D28">
        <w:t>Перечень объектов капитального строительства и некапитальных строений, не связанных с созданием лесной инфраструктуры, при использовании лесов для осуществления религиозной деятельности в защитных лесах, эксплуатационных лесах, резервных лесах (за исключением особо защитных участков лесов) указан в распоряжениях Правительства РФ от 30.04.2022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 от 23.04.2022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14:paraId="28757E49" w14:textId="77777777" w:rsidR="00CF7485" w:rsidRPr="00050D28" w:rsidRDefault="00CF7485" w:rsidP="00F373A4">
      <w:pPr>
        <w:pStyle w:val="a3"/>
        <w:spacing w:line="360" w:lineRule="auto"/>
        <w:ind w:firstLine="709"/>
        <w:jc w:val="both"/>
      </w:pPr>
      <w:r w:rsidRPr="00050D28">
        <w:t>Лесных участков, предоставленных в аренду для осуществления религиозной деятельности, на территории лесничества нет.</w:t>
      </w:r>
    </w:p>
    <w:p w14:paraId="3E7A6CEB" w14:textId="77777777" w:rsidR="0022372B" w:rsidRPr="00F373A4" w:rsidRDefault="0022372B" w:rsidP="00F373A4">
      <w:pPr>
        <w:pStyle w:val="a3"/>
        <w:tabs>
          <w:tab w:val="left" w:pos="7938"/>
          <w:tab w:val="left" w:pos="8080"/>
        </w:tabs>
        <w:spacing w:after="240"/>
        <w:jc w:val="center"/>
        <w:rPr>
          <w:b/>
          <w:szCs w:val="24"/>
        </w:rPr>
      </w:pPr>
      <w:bookmarkStart w:id="169" w:name="_Toc150705983"/>
      <w:r w:rsidRPr="00F373A4">
        <w:rPr>
          <w:b/>
          <w:szCs w:val="24"/>
        </w:rPr>
        <w:t>2.17</w:t>
      </w:r>
      <w:r w:rsidR="005871E8" w:rsidRPr="00F373A4">
        <w:rPr>
          <w:b/>
          <w:szCs w:val="24"/>
        </w:rPr>
        <w:t>.</w:t>
      </w:r>
      <w:r w:rsidRPr="00F373A4">
        <w:rPr>
          <w:b/>
          <w:szCs w:val="24"/>
        </w:rPr>
        <w:t xml:space="preserve"> Требования к охране, защите и воспроизводству лесов</w:t>
      </w:r>
      <w:bookmarkEnd w:id="167"/>
      <w:bookmarkEnd w:id="169"/>
    </w:p>
    <w:p w14:paraId="79B14843" w14:textId="0ECA0F24" w:rsidR="0022372B" w:rsidRPr="00F373A4" w:rsidRDefault="0022372B" w:rsidP="00F373A4">
      <w:pPr>
        <w:pStyle w:val="a3"/>
        <w:tabs>
          <w:tab w:val="left" w:pos="7938"/>
          <w:tab w:val="left" w:pos="8080"/>
        </w:tabs>
        <w:spacing w:after="240"/>
        <w:jc w:val="center"/>
        <w:rPr>
          <w:b/>
          <w:szCs w:val="24"/>
        </w:rPr>
      </w:pPr>
      <w:bookmarkStart w:id="170" w:name="_Toc480818507"/>
      <w:bookmarkStart w:id="171" w:name="_Toc69910076"/>
      <w:bookmarkStart w:id="172" w:name="_Toc150705984"/>
      <w:r w:rsidRPr="00F373A4">
        <w:rPr>
          <w:b/>
          <w:szCs w:val="24"/>
        </w:rPr>
        <w:t>2.17.1</w:t>
      </w:r>
      <w:r w:rsidR="005871E8" w:rsidRPr="00F373A4">
        <w:rPr>
          <w:b/>
          <w:szCs w:val="24"/>
        </w:rPr>
        <w:t>.</w:t>
      </w:r>
      <w:r w:rsidRPr="00F373A4">
        <w:rPr>
          <w:b/>
          <w:szCs w:val="24"/>
        </w:rPr>
        <w:t xml:space="preserve"> Требования к мерам пожарной без</w:t>
      </w:r>
      <w:r w:rsidR="00F373A4">
        <w:rPr>
          <w:b/>
          <w:szCs w:val="24"/>
        </w:rPr>
        <w:t>опасности в лесах, охране лесов</w:t>
      </w:r>
      <w:r w:rsidR="00F373A4">
        <w:rPr>
          <w:b/>
          <w:szCs w:val="24"/>
        </w:rPr>
        <w:br/>
      </w:r>
      <w:r w:rsidRPr="00F373A4">
        <w:rPr>
          <w:b/>
          <w:szCs w:val="24"/>
        </w:rPr>
        <w:t>от загрязнения радиоактивными веществами и иного негативного воздействия</w:t>
      </w:r>
      <w:bookmarkEnd w:id="170"/>
      <w:bookmarkEnd w:id="171"/>
      <w:bookmarkEnd w:id="172"/>
    </w:p>
    <w:p w14:paraId="212E2AD4" w14:textId="73BFBCF9" w:rsidR="0022372B" w:rsidRPr="00F373A4" w:rsidRDefault="0022372B" w:rsidP="00F373A4">
      <w:pPr>
        <w:pStyle w:val="a3"/>
        <w:tabs>
          <w:tab w:val="left" w:pos="7938"/>
          <w:tab w:val="left" w:pos="8080"/>
        </w:tabs>
        <w:spacing w:after="240"/>
        <w:jc w:val="center"/>
        <w:rPr>
          <w:b/>
          <w:szCs w:val="24"/>
        </w:rPr>
      </w:pPr>
      <w:r w:rsidRPr="00F373A4">
        <w:rPr>
          <w:b/>
          <w:szCs w:val="24"/>
        </w:rPr>
        <w:t>2.17.1.1</w:t>
      </w:r>
      <w:r w:rsidR="005871E8" w:rsidRPr="00F373A4">
        <w:rPr>
          <w:b/>
          <w:szCs w:val="24"/>
        </w:rPr>
        <w:t>.</w:t>
      </w:r>
      <w:r w:rsidR="00DA16BE" w:rsidRPr="00F373A4">
        <w:rPr>
          <w:b/>
          <w:szCs w:val="24"/>
        </w:rPr>
        <w:t xml:space="preserve"> </w:t>
      </w:r>
      <w:r w:rsidRPr="00F373A4">
        <w:rPr>
          <w:b/>
          <w:szCs w:val="24"/>
        </w:rPr>
        <w:t>Общие положения</w:t>
      </w:r>
    </w:p>
    <w:p w14:paraId="032DBD7E" w14:textId="4CC2B7BD" w:rsidR="00CF7485" w:rsidRPr="00050D28" w:rsidRDefault="00EF7630" w:rsidP="00F373A4">
      <w:pPr>
        <w:pStyle w:val="a3"/>
        <w:spacing w:line="360" w:lineRule="auto"/>
        <w:ind w:firstLine="709"/>
        <w:jc w:val="both"/>
      </w:pPr>
      <w:r>
        <w:t xml:space="preserve">Охрана лесов от пожаров, загрязнения и иного негативного воздействия должна осуществляться в соответствии с Федеральными законами от 21 декабря 1994 года № 68-ФЗ «О защите населения и территорий от чрезвычайных ситуаций природного и техногенного характера», 21 декабря 1994 г. № 69-ФЗ «О пожарной безопасности» и от 10 января 2002 г. № 7-ФЗ «Об охране окружающей среды», Лесным кодексом РФ (статьи 51, 53, 53.1-53.8), постановлением Правительства Российской </w:t>
      </w:r>
      <w:r w:rsidR="005C1910" w:rsidRPr="00F373A4">
        <w:t xml:space="preserve">Федерации </w:t>
      </w:r>
      <w:r>
        <w:t>от 23.05.2026 № 591 «Об утверждении Правил пожарной безопасности в лесах», приказом Минприроды России от 09.04.2025 № 183 «Об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приказом Минприроды России от 12.05.2025 № 256 «Об утверждении Порядка осуществления мониторинга пожарной опасности в лесах и лесных пожаров», приказом Минприроды России от 01.04.2022 № 244 «Об утверждении Правил тушения лесных пожаров», приказом Минприроды России от 06.09.2016 № 457 «Об утверждении порядка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 лесах», распоряжением Правительства РФ от 19.07.2019 № 1605-р «Об утверждении нормативов обеспеченности субъекта Российской Федерации лесопожарными формированиями, пожарной техникой и оборудованием, противопожарным снаря-жением и инвентарем, иными средствами предупреждения и тушения лесных пожаров».</w:t>
      </w:r>
    </w:p>
    <w:p w14:paraId="0CCB4047" w14:textId="77777777" w:rsidR="0022372B" w:rsidRPr="00050D28" w:rsidRDefault="0022372B" w:rsidP="00F373A4">
      <w:pPr>
        <w:pStyle w:val="a3"/>
        <w:spacing w:line="360" w:lineRule="auto"/>
        <w:ind w:firstLine="709"/>
        <w:jc w:val="both"/>
      </w:pPr>
      <w:r w:rsidRPr="00050D28">
        <w:t xml:space="preserve">На территории Ленинградской области действуют Законы Ленинградской области от 25 декабря 2006 г. № 169-оз «О пожарной безопасности Ленинградской области» и от 13 ноября 2003 г. № 93-оз «О защите населения и территорий Ленинградской области от чрезвычайных ситуаций природного и техногенного характера».  </w:t>
      </w:r>
    </w:p>
    <w:p w14:paraId="6C6D8B6E" w14:textId="77777777" w:rsidR="0022372B" w:rsidRPr="00050D28" w:rsidRDefault="0022372B" w:rsidP="0022372B">
      <w:pPr>
        <w:spacing w:line="360" w:lineRule="auto"/>
        <w:ind w:firstLine="709"/>
        <w:jc w:val="both"/>
        <w:rPr>
          <w:b/>
        </w:rPr>
      </w:pPr>
      <w:bookmarkStart w:id="173" w:name="sub_3001"/>
      <w:r w:rsidRPr="00050D28">
        <w:rPr>
          <w:b/>
        </w:rPr>
        <w:t>Меры пожарной безопасности в лесах включают в себя:</w:t>
      </w:r>
    </w:p>
    <w:p w14:paraId="418AEF2A" w14:textId="77777777" w:rsidR="0022372B" w:rsidRPr="00050D28" w:rsidRDefault="0022372B" w:rsidP="00F373A4">
      <w:pPr>
        <w:pStyle w:val="a3"/>
        <w:spacing w:line="360" w:lineRule="auto"/>
        <w:ind w:firstLine="709"/>
        <w:jc w:val="both"/>
      </w:pPr>
      <w:bookmarkStart w:id="174" w:name="sub_5311"/>
      <w:bookmarkStart w:id="175" w:name="sub_30101"/>
      <w:bookmarkEnd w:id="173"/>
      <w:r w:rsidRPr="00050D28">
        <w:t>1) предупреждение лесных пожаров;</w:t>
      </w:r>
    </w:p>
    <w:p w14:paraId="0A0604B0" w14:textId="77777777" w:rsidR="0022372B" w:rsidRPr="00050D28" w:rsidRDefault="0022372B" w:rsidP="00F373A4">
      <w:pPr>
        <w:pStyle w:val="a3"/>
        <w:spacing w:line="360" w:lineRule="auto"/>
        <w:ind w:firstLine="709"/>
        <w:jc w:val="both"/>
      </w:pPr>
      <w:bookmarkStart w:id="176" w:name="sub_5312"/>
      <w:bookmarkEnd w:id="174"/>
      <w:r w:rsidRPr="00050D28">
        <w:t xml:space="preserve">2) </w:t>
      </w:r>
      <w:r w:rsidR="00EF7630">
        <w:t>мониторинг пожарной опасности в лесах и лесных пожаров, в том числе с использованием специализированного программного обеспечения, позволяющего осуществлять указанную деятельность в автоматическом режиме с использованием геоинформационных систем</w:t>
      </w:r>
      <w:r w:rsidRPr="00050D28">
        <w:t>;</w:t>
      </w:r>
    </w:p>
    <w:p w14:paraId="23EE9307" w14:textId="77777777" w:rsidR="0022372B" w:rsidRPr="00050D28" w:rsidRDefault="0022372B" w:rsidP="00F373A4">
      <w:pPr>
        <w:pStyle w:val="a3"/>
        <w:spacing w:line="360" w:lineRule="auto"/>
        <w:ind w:firstLine="709"/>
        <w:jc w:val="both"/>
      </w:pPr>
      <w:bookmarkStart w:id="177" w:name="sub_5313"/>
      <w:bookmarkEnd w:id="176"/>
      <w:r w:rsidRPr="00050D28">
        <w:t>3) разработку и утверждение планов тушения лесных пожаров;</w:t>
      </w:r>
    </w:p>
    <w:p w14:paraId="128B4B23" w14:textId="77777777" w:rsidR="0022372B" w:rsidRPr="00050D28" w:rsidRDefault="0022372B" w:rsidP="00F373A4">
      <w:pPr>
        <w:pStyle w:val="a3"/>
        <w:spacing w:line="360" w:lineRule="auto"/>
        <w:ind w:firstLine="709"/>
        <w:jc w:val="both"/>
      </w:pPr>
      <w:bookmarkStart w:id="178" w:name="sub_5314"/>
      <w:bookmarkEnd w:id="177"/>
      <w:r w:rsidRPr="00050D28">
        <w:t>4) иные меры пожарной безопасности в лесах.</w:t>
      </w:r>
    </w:p>
    <w:p w14:paraId="04CE3E28" w14:textId="77777777" w:rsidR="0022372B" w:rsidRPr="00050D28" w:rsidRDefault="0022372B" w:rsidP="00F373A4">
      <w:pPr>
        <w:pStyle w:val="a3"/>
        <w:spacing w:line="360" w:lineRule="auto"/>
        <w:ind w:firstLine="709"/>
        <w:jc w:val="both"/>
      </w:pPr>
      <w:bookmarkStart w:id="179" w:name="sub_53011"/>
      <w:bookmarkStart w:id="180" w:name="sub_3002"/>
      <w:bookmarkStart w:id="181" w:name="sub_53012"/>
      <w:bookmarkEnd w:id="175"/>
      <w:bookmarkEnd w:id="178"/>
      <w:r w:rsidRPr="00050D28">
        <w:t>Предупреждение лесных пожаров включает в себя противопожарное обустройство лесов и обеспечение средствами предупреждения и тушения лесных пожаров.</w:t>
      </w:r>
    </w:p>
    <w:bookmarkEnd w:id="179"/>
    <w:p w14:paraId="77334019" w14:textId="77777777" w:rsidR="0022372B" w:rsidRPr="00050D28" w:rsidRDefault="0022372B" w:rsidP="0022372B">
      <w:pPr>
        <w:spacing w:line="360" w:lineRule="auto"/>
        <w:ind w:firstLine="720"/>
        <w:jc w:val="both"/>
        <w:rPr>
          <w:b/>
        </w:rPr>
      </w:pPr>
      <w:r w:rsidRPr="00050D28">
        <w:rPr>
          <w:rStyle w:val="afff1"/>
          <w:b/>
          <w:color w:val="auto"/>
        </w:rPr>
        <w:t>Меры противопожарного обустройства лесов включают в себя:</w:t>
      </w:r>
    </w:p>
    <w:p w14:paraId="042EE86F" w14:textId="77777777" w:rsidR="00EF7630" w:rsidRPr="00F373A4" w:rsidRDefault="00EF7630" w:rsidP="00F373A4">
      <w:pPr>
        <w:pStyle w:val="a3"/>
        <w:spacing w:line="360" w:lineRule="auto"/>
        <w:ind w:firstLine="709"/>
        <w:jc w:val="both"/>
      </w:pPr>
      <w:bookmarkStart w:id="182" w:name="sub_53013"/>
      <w:bookmarkStart w:id="183" w:name="sub_3003"/>
      <w:bookmarkEnd w:id="180"/>
      <w:bookmarkEnd w:id="181"/>
      <w:r>
        <w:rPr>
          <w:spacing w:val="2"/>
        </w:rPr>
        <w:t>1</w:t>
      </w:r>
      <w:r w:rsidRPr="00F373A4">
        <w:t>) создание, содержание и эксплуатацию лесных дорог, предназначенных для охраны лесов от пожаров;</w:t>
      </w:r>
    </w:p>
    <w:p w14:paraId="1697ACCA" w14:textId="77777777" w:rsidR="00EF7630" w:rsidRPr="00F373A4" w:rsidRDefault="00EF7630" w:rsidP="00F373A4">
      <w:pPr>
        <w:pStyle w:val="a3"/>
        <w:spacing w:line="360" w:lineRule="auto"/>
        <w:ind w:firstLine="709"/>
        <w:jc w:val="both"/>
      </w:pPr>
      <w:r w:rsidRPr="00F373A4">
        <w:t>2) создание, содержание и эксплуатацию посадочных площадок, используемых в целях проведения авиационных работ по охране лесов от пожаров;</w:t>
      </w:r>
    </w:p>
    <w:p w14:paraId="53CC7947" w14:textId="77777777" w:rsidR="00EF7630" w:rsidRPr="00F373A4" w:rsidRDefault="00EF7630" w:rsidP="00F373A4">
      <w:pPr>
        <w:pStyle w:val="a3"/>
        <w:spacing w:line="360" w:lineRule="auto"/>
        <w:ind w:firstLine="709"/>
        <w:jc w:val="both"/>
      </w:pPr>
      <w:r w:rsidRPr="00F373A4">
        <w:t>3) прокладку просек, противопожарных разрывов, устройство противопожарных минерализованных полос;</w:t>
      </w:r>
    </w:p>
    <w:p w14:paraId="665585F6" w14:textId="77777777" w:rsidR="00EF7630" w:rsidRPr="00F373A4" w:rsidRDefault="00EF7630" w:rsidP="00F373A4">
      <w:pPr>
        <w:pStyle w:val="a3"/>
        <w:spacing w:line="360" w:lineRule="auto"/>
        <w:ind w:firstLine="709"/>
        <w:jc w:val="both"/>
      </w:pPr>
      <w:r w:rsidRPr="00F373A4">
        <w:t>4) создание, содержание и эксплуатацию пожарных наблюдательных пунктов (вышек, мачт, павильонов и других наблюдательных пунктов);</w:t>
      </w:r>
    </w:p>
    <w:p w14:paraId="7A012127" w14:textId="77777777" w:rsidR="00EF7630" w:rsidRPr="00F373A4" w:rsidRDefault="00EF7630" w:rsidP="00F373A4">
      <w:pPr>
        <w:pStyle w:val="a3"/>
        <w:spacing w:line="360" w:lineRule="auto"/>
        <w:ind w:firstLine="709"/>
        <w:jc w:val="both"/>
      </w:pPr>
      <w:r w:rsidRPr="00F373A4">
        <w:t>5) создание в целях тушения лесных пожаров условий для забора в любое время года воды из источников наружного водоснабжения;</w:t>
      </w:r>
    </w:p>
    <w:p w14:paraId="1861DFDD" w14:textId="77777777" w:rsidR="00EF7630" w:rsidRPr="00F373A4" w:rsidRDefault="00EF7630" w:rsidP="00F373A4">
      <w:pPr>
        <w:pStyle w:val="a3"/>
        <w:spacing w:line="360" w:lineRule="auto"/>
        <w:ind w:firstLine="709"/>
        <w:jc w:val="both"/>
      </w:pPr>
      <w:r w:rsidRPr="00F373A4">
        <w:t>6) проведение гидромелиорации земель;</w:t>
      </w:r>
    </w:p>
    <w:p w14:paraId="7DD5DD26" w14:textId="77777777" w:rsidR="00EF7630" w:rsidRPr="00F373A4" w:rsidRDefault="00EF7630" w:rsidP="00F373A4">
      <w:pPr>
        <w:pStyle w:val="a3"/>
        <w:spacing w:line="360" w:lineRule="auto"/>
        <w:ind w:firstLine="709"/>
        <w:jc w:val="both"/>
      </w:pPr>
      <w:r w:rsidRPr="00F373A4">
        <w:t>7) снижение природной пожарной опасности лесов путем регулирования породного состава лесных насаждений;</w:t>
      </w:r>
    </w:p>
    <w:p w14:paraId="10920008" w14:textId="77777777" w:rsidR="00EF7630" w:rsidRPr="00F373A4" w:rsidRDefault="00EF7630" w:rsidP="00F373A4">
      <w:pPr>
        <w:pStyle w:val="a3"/>
        <w:spacing w:line="360" w:lineRule="auto"/>
        <w:ind w:firstLine="709"/>
        <w:jc w:val="both"/>
      </w:pPr>
      <w:r w:rsidRPr="00F373A4">
        <w:t>8) проведение профилактического контролируемого противопожарного выжигания хвороста, лесной подстилки, сухой травы и других лесных горючих материалов;</w:t>
      </w:r>
    </w:p>
    <w:p w14:paraId="4C17E4E2" w14:textId="77777777" w:rsidR="0022372B" w:rsidRPr="00F373A4" w:rsidRDefault="00EF7630" w:rsidP="00F373A4">
      <w:pPr>
        <w:pStyle w:val="a3"/>
        <w:spacing w:line="360" w:lineRule="auto"/>
        <w:ind w:firstLine="709"/>
        <w:jc w:val="both"/>
      </w:pPr>
      <w:r w:rsidRPr="00F373A4">
        <w:t>9) иные определенные Правительством Российской Федерации меры</w:t>
      </w:r>
      <w:r w:rsidR="0022372B" w:rsidRPr="00F373A4">
        <w:t>.</w:t>
      </w:r>
    </w:p>
    <w:p w14:paraId="4BB491DC" w14:textId="77777777" w:rsidR="00C8082A" w:rsidRPr="00050D28" w:rsidRDefault="00EF7630" w:rsidP="00F373A4">
      <w:pPr>
        <w:pStyle w:val="a3"/>
        <w:spacing w:line="360" w:lineRule="auto"/>
        <w:ind w:firstLine="709"/>
        <w:jc w:val="both"/>
      </w:pPr>
      <w:r>
        <w:t>Органы государственной власти, органы местного самоуправления в пределах своих полномочий, определенных в соответствии со статьями 81 - 84 Лесного кодекса РФ, ограничивают пребывание граждан в лесах и въезд в них транспортных средств, проведение в лесах определенных видов работ в целях обеспечения пожарной безопасности в лесах в порядке, установленном уполномоченным федеральным органом исполнительной власти</w:t>
      </w:r>
      <w:r w:rsidR="00C8082A" w:rsidRPr="00050D28">
        <w:t>.</w:t>
      </w:r>
    </w:p>
    <w:p w14:paraId="694C8401" w14:textId="77777777" w:rsidR="00965743" w:rsidRPr="00EF7630" w:rsidRDefault="00EF7630" w:rsidP="00F373A4">
      <w:pPr>
        <w:pStyle w:val="a3"/>
        <w:spacing w:line="360" w:lineRule="auto"/>
        <w:ind w:firstLine="709"/>
        <w:jc w:val="both"/>
      </w:pPr>
      <w:r>
        <w:t>В соответствии с постановлением Правительства РФ от 22.04.2025 № 526 «</w:t>
      </w:r>
      <w:r w:rsidRPr="00EF7630">
        <w:t>О мерах противопожарного обустройства лесов» определено, что к мерам противопожарного обустройства лесов помимо мер, указанных в </w:t>
      </w:r>
      <w:hyperlink r:id="rId99" w:history="1">
        <w:r w:rsidRPr="00EF7630">
          <w:t>части 2 статьи 53.1 Лесного кодекса РФ</w:t>
        </w:r>
      </w:hyperlink>
      <w:r w:rsidRPr="00EF7630">
        <w:t>, относятся</w:t>
      </w:r>
      <w:r w:rsidR="00965743" w:rsidRPr="00EF7630">
        <w:t>:</w:t>
      </w:r>
    </w:p>
    <w:p w14:paraId="37710776" w14:textId="77777777" w:rsidR="00965743" w:rsidRPr="00F373A4" w:rsidRDefault="00965743" w:rsidP="00F373A4">
      <w:pPr>
        <w:pStyle w:val="a3"/>
        <w:spacing w:line="360" w:lineRule="auto"/>
        <w:ind w:firstLine="709"/>
        <w:jc w:val="both"/>
      </w:pPr>
      <w:r w:rsidRPr="00F373A4">
        <w:t xml:space="preserve">1) прочистка просек, прочистка противопожарных минерализованных полос и их обновление; </w:t>
      </w:r>
    </w:p>
    <w:p w14:paraId="0637FF54" w14:textId="77777777" w:rsidR="00965743" w:rsidRPr="00F373A4" w:rsidRDefault="00965743" w:rsidP="00F373A4">
      <w:pPr>
        <w:pStyle w:val="a3"/>
        <w:spacing w:line="360" w:lineRule="auto"/>
        <w:ind w:firstLine="709"/>
        <w:jc w:val="both"/>
      </w:pPr>
      <w:r w:rsidRPr="00F373A4">
        <w:t>2) эксплуатация пожарных водоемов и подъездов к источникам водоснабжения;</w:t>
      </w:r>
    </w:p>
    <w:p w14:paraId="2D4AFB9B" w14:textId="22876854" w:rsidR="00965743" w:rsidRPr="00F373A4" w:rsidRDefault="00965743" w:rsidP="00F373A4">
      <w:pPr>
        <w:pStyle w:val="a3"/>
        <w:spacing w:line="360" w:lineRule="auto"/>
        <w:ind w:firstLine="709"/>
        <w:jc w:val="both"/>
      </w:pPr>
      <w:r w:rsidRPr="00F373A4">
        <w:t>3) благоустройство зон отдыха граждан, пребывающих в лесах в соответствии со</w:t>
      </w:r>
      <w:r w:rsidR="00CF7485" w:rsidRPr="00F373A4">
        <w:t xml:space="preserve"> </w:t>
      </w:r>
      <w:hyperlink r:id="rId100" w:history="1">
        <w:r w:rsidRPr="00F373A4">
          <w:t>стать</w:t>
        </w:r>
        <w:r w:rsidR="00DA16BE" w:rsidRPr="00F373A4">
          <w:t>ё</w:t>
        </w:r>
        <w:r w:rsidRPr="00F373A4">
          <w:t xml:space="preserve">й 11 Лесного кодекса </w:t>
        </w:r>
        <w:r w:rsidR="00CF7485" w:rsidRPr="00F373A4">
          <w:t>РФ</w:t>
        </w:r>
      </w:hyperlink>
      <w:r w:rsidRPr="00F373A4">
        <w:t>;</w:t>
      </w:r>
    </w:p>
    <w:p w14:paraId="30A324BA" w14:textId="77777777" w:rsidR="00965743" w:rsidRPr="00F373A4" w:rsidRDefault="00965743" w:rsidP="00F373A4">
      <w:pPr>
        <w:pStyle w:val="a3"/>
        <w:spacing w:line="360" w:lineRule="auto"/>
        <w:ind w:firstLine="709"/>
        <w:jc w:val="both"/>
      </w:pPr>
      <w:r w:rsidRPr="00F373A4">
        <w:t>4) установка и эксплуатация шлагбаумов, устройство преград, обеспечивающих ограничение пребывания граждан в лесах в целях обеспечения пожарной безопасности;</w:t>
      </w:r>
    </w:p>
    <w:p w14:paraId="7DC4CEFB" w14:textId="77777777" w:rsidR="00965743" w:rsidRPr="00F373A4" w:rsidRDefault="00965743" w:rsidP="00F373A4">
      <w:pPr>
        <w:pStyle w:val="a3"/>
        <w:spacing w:line="360" w:lineRule="auto"/>
        <w:ind w:firstLine="709"/>
        <w:jc w:val="both"/>
      </w:pPr>
      <w:r w:rsidRPr="00F373A4">
        <w:t>5) создание и содержание противопожарных заслонов и устройство лиственных опушек;</w:t>
      </w:r>
    </w:p>
    <w:p w14:paraId="0245641B" w14:textId="77777777" w:rsidR="00965743" w:rsidRPr="00050D28" w:rsidRDefault="00965743" w:rsidP="00F373A4">
      <w:pPr>
        <w:pStyle w:val="a3"/>
        <w:spacing w:line="360" w:lineRule="auto"/>
        <w:ind w:firstLine="709"/>
        <w:jc w:val="both"/>
      </w:pPr>
      <w:r w:rsidRPr="00F373A4">
        <w:t>6) установка и размещение стендов и других знаков и указателей, содержащих информацию о мерах пожарной безопасности в лесах.</w:t>
      </w:r>
    </w:p>
    <w:p w14:paraId="3B1E0918" w14:textId="77777777" w:rsidR="0022372B" w:rsidRPr="00050D28" w:rsidRDefault="0022372B" w:rsidP="00F373A4">
      <w:pPr>
        <w:pStyle w:val="a3"/>
        <w:spacing w:line="360" w:lineRule="auto"/>
        <w:ind w:firstLine="709"/>
        <w:jc w:val="both"/>
      </w:pPr>
      <w:r w:rsidRPr="00F373A4">
        <w:t>Меры противопожарного обустройства лесов на лесных участках, предоставленных в постоянное (бессрочное) пользование, в аренду, осуществляются лицами, использующими леса на основании проекта освоения лесов.</w:t>
      </w:r>
    </w:p>
    <w:p w14:paraId="0A4FBAC9" w14:textId="77777777" w:rsidR="0022372B" w:rsidRPr="00050D28" w:rsidRDefault="0022372B" w:rsidP="0022372B">
      <w:pPr>
        <w:spacing w:line="360" w:lineRule="auto"/>
        <w:ind w:firstLine="720"/>
        <w:jc w:val="both"/>
        <w:rPr>
          <w:b/>
        </w:rPr>
      </w:pPr>
      <w:bookmarkStart w:id="184" w:name="sub_53015"/>
      <w:bookmarkEnd w:id="182"/>
      <w:r w:rsidRPr="00050D28">
        <w:rPr>
          <w:rStyle w:val="afff1"/>
          <w:b/>
          <w:color w:val="auto"/>
        </w:rPr>
        <w:t>Обеспечение средствами предупреждения и тушения лесных пожаров включает в себя:</w:t>
      </w:r>
    </w:p>
    <w:p w14:paraId="2FBD6C10" w14:textId="77777777" w:rsidR="0022372B" w:rsidRPr="00050D28" w:rsidRDefault="0022372B" w:rsidP="00F373A4">
      <w:pPr>
        <w:pStyle w:val="a3"/>
        <w:spacing w:line="360" w:lineRule="auto"/>
        <w:ind w:firstLine="709"/>
        <w:jc w:val="both"/>
      </w:pPr>
      <w:bookmarkStart w:id="185" w:name="sub_530151"/>
      <w:bookmarkEnd w:id="184"/>
      <w:r w:rsidRPr="00F373A4">
        <w:t>1) приобретение противопожарного снаряжения и инвентаря;</w:t>
      </w:r>
    </w:p>
    <w:p w14:paraId="10E780C0" w14:textId="77777777" w:rsidR="0022372B" w:rsidRPr="00050D28" w:rsidRDefault="0022372B" w:rsidP="00F373A4">
      <w:pPr>
        <w:pStyle w:val="a3"/>
        <w:spacing w:line="360" w:lineRule="auto"/>
        <w:ind w:firstLine="709"/>
        <w:jc w:val="both"/>
      </w:pPr>
      <w:bookmarkStart w:id="186" w:name="sub_530152"/>
      <w:bookmarkEnd w:id="185"/>
      <w:r w:rsidRPr="00F373A4">
        <w:t>2) содержание пожарной техники и оборудования, систем связи и оповещения;</w:t>
      </w:r>
    </w:p>
    <w:bookmarkEnd w:id="186"/>
    <w:p w14:paraId="1C42FE8C" w14:textId="77777777" w:rsidR="0022372B" w:rsidRPr="00F373A4" w:rsidRDefault="0022372B" w:rsidP="00F373A4">
      <w:pPr>
        <w:pStyle w:val="a3"/>
        <w:spacing w:line="360" w:lineRule="auto"/>
        <w:ind w:firstLine="709"/>
        <w:jc w:val="both"/>
      </w:pPr>
      <w:r w:rsidRPr="00F373A4">
        <w:t>3) создание резерва пожарной техники и оборудования, противопожарного снаряжения и инвентаря, а также горюче-смазочных материалов.</w:t>
      </w:r>
    </w:p>
    <w:p w14:paraId="512C0E8F" w14:textId="77777777" w:rsidR="0022372B" w:rsidRPr="00050D28" w:rsidRDefault="0022372B" w:rsidP="0022372B">
      <w:pPr>
        <w:spacing w:line="360" w:lineRule="auto"/>
        <w:ind w:firstLine="709"/>
        <w:jc w:val="both"/>
        <w:rPr>
          <w:b/>
        </w:rPr>
      </w:pPr>
      <w:bookmarkStart w:id="187" w:name="sub_3004"/>
      <w:r w:rsidRPr="00050D28">
        <w:rPr>
          <w:b/>
        </w:rPr>
        <w:t>Мониторинг пожарной опасности в лесах и лесных пожарах включает:</w:t>
      </w:r>
    </w:p>
    <w:bookmarkEnd w:id="187"/>
    <w:p w14:paraId="22376BA7" w14:textId="77777777" w:rsidR="0022372B" w:rsidRPr="00050D28" w:rsidRDefault="0022372B" w:rsidP="00F373A4">
      <w:pPr>
        <w:pStyle w:val="a3"/>
        <w:spacing w:line="360" w:lineRule="auto"/>
        <w:ind w:firstLine="709"/>
        <w:jc w:val="both"/>
      </w:pPr>
      <w:r w:rsidRPr="00050D28">
        <w:t>1) наблюдение и контроль за пожарной опасностью в лесах и лесными пожарами;</w:t>
      </w:r>
    </w:p>
    <w:p w14:paraId="4329A821" w14:textId="77777777" w:rsidR="0022372B" w:rsidRPr="00050D28" w:rsidRDefault="0022372B" w:rsidP="00F373A4">
      <w:pPr>
        <w:pStyle w:val="a3"/>
        <w:spacing w:line="360" w:lineRule="auto"/>
        <w:ind w:firstLine="709"/>
        <w:jc w:val="both"/>
      </w:pPr>
      <w:r w:rsidRPr="00050D28">
        <w:t>2) организацию системы обнаружения и учёта лесных пожаров, системы наблюдения за их развитием с использованием наземных, авиационных или космических средств;</w:t>
      </w:r>
    </w:p>
    <w:p w14:paraId="3023D840" w14:textId="77777777" w:rsidR="0022372B" w:rsidRPr="00050D28" w:rsidRDefault="0022372B" w:rsidP="00F373A4">
      <w:pPr>
        <w:pStyle w:val="a3"/>
        <w:spacing w:line="360" w:lineRule="auto"/>
        <w:ind w:firstLine="709"/>
        <w:jc w:val="both"/>
      </w:pPr>
      <w:r w:rsidRPr="00050D28">
        <w:t>3) организацию патрулирования лесов;</w:t>
      </w:r>
    </w:p>
    <w:p w14:paraId="6A2BD60E" w14:textId="77777777" w:rsidR="0022372B" w:rsidRPr="00050D28" w:rsidRDefault="0022372B" w:rsidP="00F373A4">
      <w:pPr>
        <w:pStyle w:val="a3"/>
        <w:spacing w:line="360" w:lineRule="auto"/>
        <w:ind w:firstLine="709"/>
        <w:jc w:val="both"/>
      </w:pPr>
      <w:r w:rsidRPr="00050D28">
        <w:t>4) приём и учёт сообщений о лесных пожарах, а также оповещение населения и противопожарных служб о пожарной опасности в лесах и лесных пожарах специализированными диспетчерскими службами.</w:t>
      </w:r>
    </w:p>
    <w:p w14:paraId="2EBFC9E1" w14:textId="77777777" w:rsidR="0022372B" w:rsidRPr="00050D28" w:rsidRDefault="0022372B" w:rsidP="00F373A4">
      <w:pPr>
        <w:pStyle w:val="a3"/>
        <w:spacing w:line="360" w:lineRule="auto"/>
        <w:ind w:firstLine="709"/>
        <w:jc w:val="both"/>
      </w:pPr>
      <w:bookmarkStart w:id="188" w:name="sub_53031"/>
      <w:r w:rsidRPr="00050D28">
        <w:t xml:space="preserve">Органы государственной власти в пределах своих полномочий, определенных в соответствии со </w:t>
      </w:r>
      <w:hyperlink w:anchor="sub_81" w:history="1">
        <w:r w:rsidRPr="00050D28">
          <w:t>статьёй 83</w:t>
        </w:r>
      </w:hyperlink>
      <w:r w:rsidRPr="00050D28">
        <w:t xml:space="preserve"> Лесного кодекса </w:t>
      </w:r>
      <w:r w:rsidR="00CF7485" w:rsidRPr="00050D28">
        <w:t>РФ</w:t>
      </w:r>
      <w:r w:rsidRPr="00050D28">
        <w:t>, разрабатывают планы тушения лесных пожаров, устанавливающие:</w:t>
      </w:r>
    </w:p>
    <w:p w14:paraId="0EB07AB5" w14:textId="77777777" w:rsidR="0022372B" w:rsidRPr="00050D28" w:rsidRDefault="0022372B" w:rsidP="00F373A4">
      <w:pPr>
        <w:pStyle w:val="a3"/>
        <w:spacing w:line="360" w:lineRule="auto"/>
        <w:ind w:firstLine="709"/>
        <w:jc w:val="both"/>
      </w:pPr>
      <w:bookmarkStart w:id="189" w:name="sub_530311"/>
      <w:bookmarkEnd w:id="188"/>
      <w:r w:rsidRPr="00050D28">
        <w:t>1) перечень и состав лесопожарных формирований, пожарной техники и оборудования, противопожарного снаряжения и инвентаря, иных средств предупреждения и тушения лесных пожаров на соответствующей территории, порядок привлечения и использования таких средств в соответствии с уровнем пожарной опасности в лесах;</w:t>
      </w:r>
    </w:p>
    <w:p w14:paraId="23602D8C" w14:textId="77777777" w:rsidR="0022372B" w:rsidRPr="00050D28" w:rsidRDefault="0022372B" w:rsidP="00F373A4">
      <w:pPr>
        <w:pStyle w:val="a3"/>
        <w:spacing w:line="360" w:lineRule="auto"/>
        <w:ind w:firstLine="709"/>
        <w:jc w:val="both"/>
      </w:pPr>
      <w:bookmarkStart w:id="190" w:name="sub_530312"/>
      <w:bookmarkEnd w:id="189"/>
      <w:r w:rsidRPr="00050D28">
        <w:t>2) перечень сил и средств подразделений пожарной охраны и аварийно-спасательных формирований, которые могут быть привлечены в установленном порядке к тушению лесных пожаров, и порядок привлечения таких сил и средств в соответствии с уровнем пожарной опасности в лесах;</w:t>
      </w:r>
    </w:p>
    <w:p w14:paraId="3BC02BC0" w14:textId="77777777" w:rsidR="0022372B" w:rsidRPr="00050D28" w:rsidRDefault="0022372B" w:rsidP="00F373A4">
      <w:pPr>
        <w:pStyle w:val="a3"/>
        <w:spacing w:line="360" w:lineRule="auto"/>
        <w:ind w:firstLine="709"/>
        <w:jc w:val="both"/>
      </w:pPr>
      <w:bookmarkStart w:id="191" w:name="sub_530313"/>
      <w:bookmarkEnd w:id="190"/>
      <w:r w:rsidRPr="00050D28">
        <w:t>3) мероприятия по координации работ, связанных с тушением лесных пожаров;</w:t>
      </w:r>
    </w:p>
    <w:p w14:paraId="565B4110" w14:textId="77777777" w:rsidR="0022372B" w:rsidRPr="00050D28" w:rsidRDefault="0022372B" w:rsidP="00F373A4">
      <w:pPr>
        <w:pStyle w:val="a3"/>
        <w:spacing w:line="360" w:lineRule="auto"/>
        <w:ind w:firstLine="709"/>
        <w:jc w:val="both"/>
      </w:pPr>
      <w:bookmarkStart w:id="192" w:name="sub_530314"/>
      <w:bookmarkEnd w:id="191"/>
      <w:r w:rsidRPr="00050D28">
        <w:t>4) меры по созданию резерва пожарной техники и оборудования, противопожарного снаряжения и инвентаря, транспортных средств и горюче-смазочных материалов;</w:t>
      </w:r>
    </w:p>
    <w:p w14:paraId="05DBD443" w14:textId="77777777" w:rsidR="0022372B" w:rsidRPr="00050D28" w:rsidRDefault="0022372B" w:rsidP="00F373A4">
      <w:pPr>
        <w:pStyle w:val="a3"/>
        <w:spacing w:line="360" w:lineRule="auto"/>
        <w:ind w:firstLine="709"/>
        <w:jc w:val="both"/>
      </w:pPr>
      <w:bookmarkStart w:id="193" w:name="sub_530315"/>
      <w:bookmarkEnd w:id="192"/>
      <w:r w:rsidRPr="00050D28">
        <w:t>5) иные мероприятия.</w:t>
      </w:r>
    </w:p>
    <w:p w14:paraId="5D6AD2D3" w14:textId="77777777" w:rsidR="0022372B" w:rsidRPr="00050D28" w:rsidRDefault="0022372B" w:rsidP="0022372B">
      <w:pPr>
        <w:spacing w:line="360" w:lineRule="auto"/>
        <w:ind w:firstLine="709"/>
        <w:jc w:val="both"/>
        <w:rPr>
          <w:b/>
        </w:rPr>
      </w:pPr>
      <w:bookmarkStart w:id="194" w:name="sub_3006"/>
      <w:bookmarkEnd w:id="193"/>
      <w:r w:rsidRPr="00050D28">
        <w:rPr>
          <w:b/>
        </w:rPr>
        <w:t>Тушение лесных пожаров включает в себя:</w:t>
      </w:r>
    </w:p>
    <w:p w14:paraId="6626C33D" w14:textId="77777777" w:rsidR="0022372B" w:rsidRPr="00050D28" w:rsidRDefault="0022372B" w:rsidP="00F373A4">
      <w:pPr>
        <w:pStyle w:val="a3"/>
        <w:spacing w:line="360" w:lineRule="auto"/>
        <w:ind w:firstLine="709"/>
        <w:jc w:val="both"/>
      </w:pPr>
      <w:bookmarkStart w:id="195" w:name="sub_530411"/>
      <w:bookmarkEnd w:id="194"/>
      <w:r w:rsidRPr="00050D28">
        <w:t>1) обследование лесного пожара с использованием наземных, авиационных или космических средств в целях уточнения вида и интенсивности лесного пожара, его границ, направления его движения, выявления возможных границ его распространения и локализации, источников противопожарного водоснабжения, подъездов к ним и к месту лесного пожара, а также других особенностей, определяющих тактику тушения лесного пожара;</w:t>
      </w:r>
    </w:p>
    <w:p w14:paraId="781CEC26" w14:textId="77777777" w:rsidR="0022372B" w:rsidRPr="00050D28" w:rsidRDefault="0022372B" w:rsidP="00F373A4">
      <w:pPr>
        <w:pStyle w:val="a3"/>
        <w:spacing w:line="360" w:lineRule="auto"/>
        <w:ind w:firstLine="709"/>
        <w:jc w:val="both"/>
      </w:pPr>
      <w:bookmarkStart w:id="196" w:name="sub_530412"/>
      <w:bookmarkEnd w:id="195"/>
      <w:r w:rsidRPr="00050D28">
        <w:t>2) доставку людей и средств тушения лесных пожаров к месту тушения лесного пожара и обратно;</w:t>
      </w:r>
    </w:p>
    <w:p w14:paraId="089C6AB7" w14:textId="77777777" w:rsidR="0022372B" w:rsidRPr="00050D28" w:rsidRDefault="0022372B" w:rsidP="00F373A4">
      <w:pPr>
        <w:pStyle w:val="a3"/>
        <w:spacing w:line="360" w:lineRule="auto"/>
        <w:ind w:firstLine="709"/>
        <w:jc w:val="both"/>
      </w:pPr>
      <w:bookmarkStart w:id="197" w:name="sub_530413"/>
      <w:bookmarkEnd w:id="196"/>
      <w:r w:rsidRPr="00050D28">
        <w:t>3) локализацию лесного пожара;</w:t>
      </w:r>
    </w:p>
    <w:p w14:paraId="73B69A29" w14:textId="77777777" w:rsidR="0022372B" w:rsidRPr="00050D28" w:rsidRDefault="0022372B" w:rsidP="00F373A4">
      <w:pPr>
        <w:pStyle w:val="a3"/>
        <w:spacing w:line="360" w:lineRule="auto"/>
        <w:ind w:firstLine="709"/>
        <w:jc w:val="both"/>
      </w:pPr>
      <w:bookmarkStart w:id="198" w:name="sub_530414"/>
      <w:bookmarkEnd w:id="197"/>
      <w:r w:rsidRPr="00050D28">
        <w:t>4) ликвидацию лесного пожара;</w:t>
      </w:r>
    </w:p>
    <w:p w14:paraId="3F451320" w14:textId="77777777" w:rsidR="0022372B" w:rsidRPr="00050D28" w:rsidRDefault="0022372B" w:rsidP="00F373A4">
      <w:pPr>
        <w:pStyle w:val="a3"/>
        <w:spacing w:line="360" w:lineRule="auto"/>
        <w:ind w:firstLine="709"/>
        <w:jc w:val="both"/>
      </w:pPr>
      <w:r w:rsidRPr="00050D28">
        <w:t xml:space="preserve">4.1) выполнение взрывных работ в целях локализации и ликвидации лесного пожара; (п. 4.1 введен Федеральным </w:t>
      </w:r>
      <w:hyperlink r:id="rId101" w:history="1">
        <w:r w:rsidRPr="00050D28">
          <w:t>законом</w:t>
        </w:r>
      </w:hyperlink>
      <w:r w:rsidRPr="00050D28">
        <w:t xml:space="preserve"> от 23.06.2016 № 218-ФЗ)</w:t>
      </w:r>
      <w:r w:rsidR="004B2501" w:rsidRPr="00050D28">
        <w:t>;</w:t>
      </w:r>
    </w:p>
    <w:p w14:paraId="57FB92C2" w14:textId="77777777" w:rsidR="0022372B" w:rsidRPr="00050D28" w:rsidRDefault="0022372B" w:rsidP="00F373A4">
      <w:pPr>
        <w:pStyle w:val="a3"/>
        <w:spacing w:line="360" w:lineRule="auto"/>
        <w:ind w:firstLine="709"/>
        <w:jc w:val="both"/>
      </w:pPr>
      <w:r w:rsidRPr="00050D28">
        <w:t xml:space="preserve">4.2) осуществление мероприятий по искусственному вызыванию осадков в целях тушения лесного пожара; (п. 4.2 введен Федеральным </w:t>
      </w:r>
      <w:hyperlink r:id="rId102" w:history="1">
        <w:r w:rsidRPr="00050D28">
          <w:t>законом</w:t>
        </w:r>
      </w:hyperlink>
      <w:r w:rsidRPr="00050D28">
        <w:t xml:space="preserve"> от 23.06.2016 №218-ФЗ)</w:t>
      </w:r>
      <w:r w:rsidR="004B2501" w:rsidRPr="00050D28">
        <w:t>;</w:t>
      </w:r>
    </w:p>
    <w:p w14:paraId="6939F809" w14:textId="77777777" w:rsidR="0022372B" w:rsidRPr="00050D28" w:rsidRDefault="0022372B" w:rsidP="00F373A4">
      <w:pPr>
        <w:pStyle w:val="a3"/>
        <w:spacing w:line="360" w:lineRule="auto"/>
        <w:ind w:firstLine="709"/>
        <w:jc w:val="both"/>
      </w:pPr>
      <w:bookmarkStart w:id="199" w:name="sub_530415"/>
      <w:bookmarkEnd w:id="198"/>
      <w:r w:rsidRPr="00050D28">
        <w:t>5) наблюдение за локализованным лесным пожаром и его дотушивание;</w:t>
      </w:r>
    </w:p>
    <w:p w14:paraId="6FED701F" w14:textId="77777777" w:rsidR="0022372B" w:rsidRPr="00050D28" w:rsidRDefault="0022372B" w:rsidP="00F373A4">
      <w:pPr>
        <w:pStyle w:val="a3"/>
        <w:spacing w:line="360" w:lineRule="auto"/>
        <w:ind w:firstLine="709"/>
        <w:jc w:val="both"/>
      </w:pPr>
      <w:bookmarkStart w:id="200" w:name="sub_530416"/>
      <w:bookmarkEnd w:id="199"/>
      <w:r w:rsidRPr="00050D28">
        <w:t>6) предотвращение возобновления лесного пожара.</w:t>
      </w:r>
    </w:p>
    <w:p w14:paraId="02F342F6" w14:textId="77777777" w:rsidR="0022372B" w:rsidRPr="00050D28" w:rsidRDefault="0022372B" w:rsidP="00F373A4">
      <w:pPr>
        <w:pStyle w:val="a3"/>
        <w:spacing w:line="360" w:lineRule="auto"/>
        <w:ind w:firstLine="709"/>
        <w:jc w:val="both"/>
      </w:pPr>
      <w:r w:rsidRPr="00050D28">
        <w:t>Лица, использующие леса, в случае обнаружения лесного пожара на соответствующем лесном участке немедленно обязаны сообщить об этом в специализированную диспетчерскую службу органов исполнительной власти субъектов Российской Федерации, уполномоченных в области лесных отношений и принять все возможные меры по недопущению распространения лесного пожара.</w:t>
      </w:r>
      <w:bookmarkEnd w:id="183"/>
      <w:bookmarkEnd w:id="200"/>
    </w:p>
    <w:p w14:paraId="495C87D8" w14:textId="77777777" w:rsidR="0022372B" w:rsidRPr="00F373A4" w:rsidRDefault="0022372B" w:rsidP="00F373A4">
      <w:pPr>
        <w:pStyle w:val="a3"/>
        <w:tabs>
          <w:tab w:val="left" w:pos="7938"/>
          <w:tab w:val="left" w:pos="8080"/>
        </w:tabs>
        <w:spacing w:after="240"/>
        <w:jc w:val="center"/>
        <w:rPr>
          <w:b/>
          <w:szCs w:val="24"/>
        </w:rPr>
      </w:pPr>
      <w:r w:rsidRPr="00F373A4">
        <w:rPr>
          <w:b/>
          <w:szCs w:val="24"/>
        </w:rPr>
        <w:t>2.17.1.2</w:t>
      </w:r>
      <w:r w:rsidR="005871E8" w:rsidRPr="00F373A4">
        <w:rPr>
          <w:b/>
          <w:szCs w:val="24"/>
        </w:rPr>
        <w:t>.</w:t>
      </w:r>
      <w:r w:rsidRPr="00F373A4">
        <w:rPr>
          <w:b/>
          <w:szCs w:val="24"/>
        </w:rPr>
        <w:t xml:space="preserve"> Общие требования пожарной безопасности в лесах</w:t>
      </w:r>
    </w:p>
    <w:p w14:paraId="7DD45750" w14:textId="77777777" w:rsidR="00CF7485" w:rsidRPr="00050D28" w:rsidRDefault="00CF7485" w:rsidP="00F373A4">
      <w:pPr>
        <w:pStyle w:val="a3"/>
        <w:spacing w:line="360" w:lineRule="auto"/>
        <w:ind w:firstLine="709"/>
        <w:jc w:val="both"/>
      </w:pPr>
      <w:r w:rsidRPr="00050D28">
        <w:t>В период со дня схода снежного покрова до установления устойчивой дождливой осенней погоды или образования снежного покрова в лесах запрещается:</w:t>
      </w:r>
    </w:p>
    <w:p w14:paraId="562693D8" w14:textId="63C528B1" w:rsidR="004B7F7C" w:rsidRPr="00050D28" w:rsidRDefault="004B7F7C" w:rsidP="00F373A4">
      <w:pPr>
        <w:pStyle w:val="a3"/>
        <w:spacing w:line="360" w:lineRule="auto"/>
        <w:ind w:firstLine="709"/>
        <w:jc w:val="both"/>
      </w:pPr>
      <w:r w:rsidRPr="00050D28">
        <w:t xml:space="preserve">- </w:t>
      </w:r>
      <w:r w:rsidR="004F12C7" w:rsidRPr="00FB3718">
        <w:t>использовать открытый огонь (костры, паяльные лампы, примусы, мангалы, жаровни) в хвойных молодняках, на гарях, на участках поврежденного леса, торфяниках, в местах рубок (на лесосеках), не очищенных от порубочных остатков (остатки древесины, образующиеся на лесосеке при валке и трелевке деревьев, а также при очистке стволов от сучьев, включающие вершинные части срубленных деревьев, откомлевки, сучья, хворост) и заготовленной древесины, в местах с подсохшей травой, а также под кронами деревьев. 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(костер, мангал, жаровня)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r w:rsidRPr="00050D28">
        <w:t>;</w:t>
      </w:r>
    </w:p>
    <w:p w14:paraId="54F89A86" w14:textId="77777777" w:rsidR="004F12C7" w:rsidRPr="00FB3718" w:rsidRDefault="004F12C7" w:rsidP="00F373A4">
      <w:pPr>
        <w:pStyle w:val="a3"/>
        <w:spacing w:line="360" w:lineRule="auto"/>
        <w:ind w:firstLine="709"/>
        <w:jc w:val="both"/>
      </w:pPr>
      <w:r w:rsidRPr="00FB3718">
        <w:t>бросать горящие спички, окурки и горячую золу из курительных трубок, стекло (стеклянные бутылки, банки и др.);</w:t>
      </w:r>
    </w:p>
    <w:p w14:paraId="604CF892" w14:textId="77777777" w:rsidR="004F12C7" w:rsidRPr="00FB3718" w:rsidRDefault="004F12C7" w:rsidP="00F373A4">
      <w:pPr>
        <w:pStyle w:val="a3"/>
        <w:spacing w:line="360" w:lineRule="auto"/>
        <w:ind w:firstLine="709"/>
        <w:jc w:val="both"/>
      </w:pPr>
      <w:r w:rsidRPr="00FB3718">
        <w:t>- применять при охоте пыжи из горючих (способных самовозгораться, а также возгораться при воздействии источника зажигания и самостоятельно гореть после его удаления) или тлеющих материалов;</w:t>
      </w:r>
    </w:p>
    <w:p w14:paraId="03E8D67B" w14:textId="77777777" w:rsidR="004F12C7" w:rsidRPr="00FB3718" w:rsidRDefault="004F12C7" w:rsidP="00F373A4">
      <w:pPr>
        <w:pStyle w:val="a3"/>
        <w:spacing w:line="360" w:lineRule="auto"/>
        <w:ind w:firstLine="709"/>
        <w:jc w:val="both"/>
      </w:pPr>
      <w:r w:rsidRPr="00FB3718">
        <w:t>- оставлять промасленные или пропитанные бензином, керосином или иными горючими веществами материалы (бумагу, ткань, паклю, вату и другие горючие вещества) в не предусмотренных специально для этого местах;</w:t>
      </w:r>
    </w:p>
    <w:p w14:paraId="1678CD35" w14:textId="77777777" w:rsidR="004F12C7" w:rsidRPr="00FB3718" w:rsidRDefault="004F12C7" w:rsidP="00F373A4">
      <w:pPr>
        <w:pStyle w:val="a3"/>
        <w:spacing w:line="360" w:lineRule="auto"/>
        <w:ind w:firstLine="709"/>
        <w:jc w:val="both"/>
      </w:pPr>
      <w:r w:rsidRPr="00FB3718">
        <w:t>-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14:paraId="37D496A9" w14:textId="77777777" w:rsidR="004F12C7" w:rsidRDefault="004F12C7" w:rsidP="00F373A4">
      <w:pPr>
        <w:pStyle w:val="a3"/>
        <w:spacing w:line="360" w:lineRule="auto"/>
        <w:ind w:firstLine="709"/>
        <w:jc w:val="both"/>
      </w:pPr>
      <w:r w:rsidRPr="00FB3718">
        <w:t>- выполнять работы с открытым огнём на торфяниках</w:t>
      </w:r>
      <w:r>
        <w:t>;</w:t>
      </w:r>
    </w:p>
    <w:p w14:paraId="0992505A" w14:textId="01CAC738" w:rsidR="0022372B" w:rsidRPr="004C7A6D" w:rsidRDefault="004F12C7" w:rsidP="004C7A6D">
      <w:pPr>
        <w:pStyle w:val="a3"/>
        <w:spacing w:line="360" w:lineRule="auto"/>
        <w:ind w:firstLine="709"/>
        <w:jc w:val="both"/>
      </w:pPr>
      <w:r w:rsidRPr="004C7A6D">
        <w:t>-  использовать пиротехнические средства, способные самовозгораться, а также возгораться при воздействии источника зажигания и самостоятельно гореть после его удаления</w:t>
      </w:r>
      <w:r w:rsidR="0022372B" w:rsidRPr="004C7A6D">
        <w:t>.</w:t>
      </w:r>
    </w:p>
    <w:p w14:paraId="4D2147AA" w14:textId="77777777" w:rsidR="0022372B" w:rsidRPr="00050D28" w:rsidRDefault="0022372B" w:rsidP="00F373A4">
      <w:pPr>
        <w:pStyle w:val="a3"/>
        <w:spacing w:line="360" w:lineRule="auto"/>
        <w:ind w:firstLine="709"/>
        <w:jc w:val="both"/>
      </w:pPr>
      <w:r w:rsidRPr="00050D28">
        <w:t>Запрещается засорение леса отходами производства и потребления.</w:t>
      </w:r>
    </w:p>
    <w:p w14:paraId="10C7283A" w14:textId="77777777" w:rsidR="004B7F7C" w:rsidRPr="00050D28" w:rsidRDefault="004B7F7C" w:rsidP="00F373A4">
      <w:pPr>
        <w:pStyle w:val="a3"/>
        <w:spacing w:line="360" w:lineRule="auto"/>
        <w:ind w:firstLine="709"/>
        <w:jc w:val="both"/>
      </w:pPr>
      <w:r w:rsidRPr="00050D28">
        <w:t>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и лица без гражданства, владеющие, пользующиеся и (или) распоряжающиеся территорией, прилегающей к лесу (покрытые лесной растительностью земли), обеспечивают их очистку от сухой травянистой растительности, пожнивных остатков, валежника, порубочных остатков, отходов производства и потребления и других горючих материалов на полосе шириной не менее 10 метров от границ территории и (или) леса либо отделяют противопожарной минерализованной полосой шириной не менее 1,4 метра или иным противопожарным барьером.</w:t>
      </w:r>
    </w:p>
    <w:p w14:paraId="435F0499" w14:textId="77777777" w:rsidR="004B7F7C" w:rsidRPr="00050D28" w:rsidRDefault="004B7F7C" w:rsidP="00F373A4">
      <w:pPr>
        <w:pStyle w:val="a3"/>
        <w:spacing w:line="360" w:lineRule="auto"/>
        <w:ind w:firstLine="709"/>
        <w:jc w:val="both"/>
      </w:pPr>
      <w:r w:rsidRPr="00050D28">
        <w:t>Запрещается выжигание хвороста, лесной подстилки, сухой травы и других горючих материалов (веществ и материалов, способных самовозгораться, а также возгораться при воздействии источника зажигания и самостоятельно гореть после его удаления)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14:paraId="2F403F05" w14:textId="77777777" w:rsidR="0022372B" w:rsidRPr="00050D28" w:rsidRDefault="0022372B" w:rsidP="00F373A4">
      <w:pPr>
        <w:pStyle w:val="a3"/>
        <w:spacing w:line="360" w:lineRule="auto"/>
        <w:ind w:firstLine="709"/>
        <w:jc w:val="both"/>
      </w:pPr>
      <w:r w:rsidRPr="00050D28">
        <w:t>Юридические лица и граждане, осуществляющие использование лесов, обязаны:</w:t>
      </w:r>
    </w:p>
    <w:p w14:paraId="4EBE69B3" w14:textId="77777777" w:rsidR="0022372B" w:rsidRPr="00050D28" w:rsidRDefault="0022372B" w:rsidP="00F373A4">
      <w:pPr>
        <w:pStyle w:val="a3"/>
        <w:spacing w:line="360" w:lineRule="auto"/>
        <w:ind w:firstLine="709"/>
        <w:jc w:val="both"/>
      </w:pPr>
      <w:r w:rsidRPr="00050D28">
        <w:t xml:space="preserve">- хранить горюче-смазочные материалы в закрытой таре, производить в период пожароопастного сезона очистку мест их хранения от растительного покрова, древесного мусора, других горючих материалов и окаймление минерализованной полосой шириной не менее </w:t>
      </w:r>
      <w:smartTag w:uri="urn:schemas-microsoft-com:office:smarttags" w:element="metricconverter">
        <w:smartTagPr>
          <w:attr w:name="ProductID" w:val="1,4 метра"/>
        </w:smartTagPr>
        <w:r w:rsidRPr="00050D28">
          <w:t>1,4 метра</w:t>
        </w:r>
      </w:smartTag>
      <w:r w:rsidRPr="00050D28">
        <w:t>;</w:t>
      </w:r>
    </w:p>
    <w:p w14:paraId="79E9CB6B" w14:textId="360C3C22" w:rsidR="0022372B" w:rsidRPr="00050D28" w:rsidRDefault="0022372B" w:rsidP="00F373A4">
      <w:pPr>
        <w:pStyle w:val="a3"/>
        <w:spacing w:line="360" w:lineRule="auto"/>
        <w:ind w:firstLine="709"/>
        <w:jc w:val="both"/>
      </w:pPr>
      <w:r w:rsidRPr="00050D28">
        <w:t xml:space="preserve">- </w:t>
      </w:r>
      <w:r w:rsidR="00965743" w:rsidRPr="00050D28">
        <w:t>уведомлять</w:t>
      </w:r>
      <w:r w:rsidR="004F12C7">
        <w:t xml:space="preserve"> </w:t>
      </w:r>
      <w:r w:rsidRPr="00050D28">
        <w:t>при корчевке пней с помощью взрывчатых веществ о месте и времени проведения этих работ органы государственной власти или органы местного самоуправления, указанные в пункте 4 Правил пожарной безопасности в лесах, не менее чем за 10 дней до их начала; прекращать корчевку пней с помощью этих веществ при высокой пожарной опасности в лесу;</w:t>
      </w:r>
    </w:p>
    <w:p w14:paraId="192DCE72" w14:textId="66F22D66" w:rsidR="0022372B" w:rsidRPr="004C7A6D" w:rsidRDefault="004F12C7" w:rsidP="004F12C7">
      <w:pPr>
        <w:spacing w:line="360" w:lineRule="auto"/>
        <w:ind w:firstLine="709"/>
        <w:jc w:val="both"/>
        <w:rPr>
          <w:szCs w:val="20"/>
        </w:rPr>
      </w:pPr>
      <w:r w:rsidRPr="004C7A6D">
        <w:rPr>
          <w:szCs w:val="20"/>
        </w:rPr>
        <w:t>- соблюдать нормы наличия средств пожаротушения в местах использования лесов, утвержденные Министерством природных ресурсов и экологии Российской Федерации, содержать средства пожаротушения в период пожароопасного сезона в готовности, обеспечивающей возможность их немедленного использования</w:t>
      </w:r>
      <w:r w:rsidR="0022372B" w:rsidRPr="004C7A6D">
        <w:rPr>
          <w:szCs w:val="20"/>
        </w:rPr>
        <w:t>;</w:t>
      </w:r>
    </w:p>
    <w:p w14:paraId="0D55A796" w14:textId="16A5A67F" w:rsidR="004B7F7C" w:rsidRPr="00F373A4" w:rsidRDefault="004B7F7C" w:rsidP="004B7F7C">
      <w:pPr>
        <w:spacing w:line="360" w:lineRule="auto"/>
        <w:ind w:firstLine="709"/>
        <w:jc w:val="both"/>
        <w:rPr>
          <w:szCs w:val="20"/>
        </w:rPr>
      </w:pPr>
      <w:r w:rsidRPr="00F373A4">
        <w:rPr>
          <w:szCs w:val="20"/>
        </w:rPr>
        <w:t>- в случае обнаружения лесного пожара на соответствующем лесном участке немедленно сообщить об этом в специализированную диспетчерскую службу органов исполнительной власти субъектов Российской Федерации, уполномоченных в области лесных отношений (РПДУ ЛОГКУ «Ленобллес» – телефон 90-89-111)</w:t>
      </w:r>
      <w:r w:rsidR="004F12C7" w:rsidRPr="004C7A6D">
        <w:rPr>
          <w:szCs w:val="20"/>
        </w:rPr>
        <w:t xml:space="preserve"> или по телефону «Прямой линии лесной охраны» 8-800-100-94-00 согласно приказу Рослесхоза от 27.11.2024 № 884 </w:t>
      </w:r>
      <w:r w:rsidRPr="00F373A4">
        <w:rPr>
          <w:szCs w:val="20"/>
        </w:rPr>
        <w:t>и принять все возможные меры по недопущению распространения лесного пожара.</w:t>
      </w:r>
    </w:p>
    <w:p w14:paraId="2A0AD380" w14:textId="77777777" w:rsidR="0022372B" w:rsidRPr="00F373A4" w:rsidRDefault="00965743" w:rsidP="00CF7485">
      <w:pPr>
        <w:spacing w:line="360" w:lineRule="auto"/>
        <w:ind w:firstLine="567"/>
        <w:contextualSpacing/>
        <w:jc w:val="both"/>
        <w:rPr>
          <w:szCs w:val="20"/>
        </w:rPr>
      </w:pPr>
      <w:r w:rsidRPr="00F373A4">
        <w:rPr>
          <w:szCs w:val="20"/>
        </w:rPr>
        <w:t>Юридические лица и индивидуальные предприниматели, осуществляющие использование лесов или имеющие объекты в лесу, перед началом пожароопасного сезона, а лица, ответственные за проведение массовых мероприятий в лесу, перед выездом или выходом в лес обязаны провести инструктаж своих работников или участников массовых мероприятий и других мероприятий о соблюдении требований настоящих Правил и предупреждении возникновения лесных пожаров, а также о способах их тушения.</w:t>
      </w:r>
    </w:p>
    <w:p w14:paraId="7C609D34" w14:textId="3B227345" w:rsidR="0022372B" w:rsidRPr="00F373A4" w:rsidRDefault="0022372B" w:rsidP="00F373A4">
      <w:pPr>
        <w:pStyle w:val="a3"/>
        <w:tabs>
          <w:tab w:val="left" w:pos="7938"/>
          <w:tab w:val="left" w:pos="8080"/>
        </w:tabs>
        <w:spacing w:after="240"/>
        <w:jc w:val="center"/>
        <w:rPr>
          <w:b/>
          <w:szCs w:val="24"/>
        </w:rPr>
      </w:pPr>
      <w:r w:rsidRPr="00F373A4">
        <w:rPr>
          <w:b/>
          <w:szCs w:val="24"/>
        </w:rPr>
        <w:t>2.17.1.3</w:t>
      </w:r>
      <w:r w:rsidR="00965743" w:rsidRPr="00F373A4">
        <w:rPr>
          <w:b/>
          <w:szCs w:val="24"/>
        </w:rPr>
        <w:t>.</w:t>
      </w:r>
      <w:r w:rsidRPr="00F373A4">
        <w:rPr>
          <w:b/>
          <w:szCs w:val="24"/>
        </w:rPr>
        <w:t xml:space="preserve"> Требования к мерам пожарной безопасности в лесах в зависимости</w:t>
      </w:r>
      <w:r w:rsidR="00F373A4">
        <w:rPr>
          <w:b/>
          <w:szCs w:val="24"/>
        </w:rPr>
        <w:br/>
      </w:r>
      <w:r w:rsidRPr="00F373A4">
        <w:rPr>
          <w:b/>
          <w:szCs w:val="24"/>
        </w:rPr>
        <w:t>от целевого назначения земель и целевого назначения лесов</w:t>
      </w:r>
    </w:p>
    <w:p w14:paraId="217BCD94" w14:textId="77777777" w:rsidR="0022372B" w:rsidRPr="00F373A4" w:rsidRDefault="0022372B" w:rsidP="00F373A4">
      <w:pPr>
        <w:pStyle w:val="a3"/>
        <w:spacing w:line="360" w:lineRule="auto"/>
        <w:ind w:firstLine="709"/>
        <w:jc w:val="both"/>
      </w:pPr>
      <w:bookmarkStart w:id="201" w:name="sub_1151"/>
      <w:r w:rsidRPr="00F373A4">
        <w:t xml:space="preserve">Меры пожарной безопасности в лесах, указанные в </w:t>
      </w:r>
      <w:hyperlink w:anchor="sub_1003" w:history="1">
        <w:r w:rsidRPr="00F373A4">
          <w:t>пункте 3</w:t>
        </w:r>
      </w:hyperlink>
      <w:r w:rsidRPr="00F373A4">
        <w:t xml:space="preserve"> Правил пожарной безопасности в лесах, осуществляются в защитных лесах, расположенных на землях лесного фонда и землях иных категорий, в эксплуатационных лесах, расположенных на землях лесного фонда, с учетом установленного правового режима лесов и целевого назначения земель, а также требований настоящего раздела.</w:t>
      </w:r>
    </w:p>
    <w:p w14:paraId="258A59A5" w14:textId="77777777" w:rsidR="0022372B" w:rsidRPr="00F373A4" w:rsidRDefault="0022372B" w:rsidP="00F373A4">
      <w:pPr>
        <w:pStyle w:val="a3"/>
        <w:spacing w:line="360" w:lineRule="auto"/>
        <w:ind w:firstLine="709"/>
        <w:jc w:val="both"/>
      </w:pPr>
      <w:bookmarkStart w:id="202" w:name="sub_1152"/>
      <w:bookmarkEnd w:id="201"/>
      <w:r w:rsidRPr="00F373A4">
        <w:t>В лесах вне зависимости от целевого назначения земель, на которых они расположены, и целевого назначения лесов, если иное не установлено Правилами пожарной безопасности в лесах, меры предупреждения лесных пожаров осуществляются в целях недопущения возникновения лесных пожаров, их распространения, а также возможности оперативной доставки сил и средств пожаротушения к местам лесных пожаров.</w:t>
      </w:r>
    </w:p>
    <w:p w14:paraId="479DCF3B" w14:textId="77777777" w:rsidR="0022372B" w:rsidRPr="00F373A4" w:rsidRDefault="0022372B" w:rsidP="00F373A4">
      <w:pPr>
        <w:pStyle w:val="a3"/>
        <w:spacing w:line="360" w:lineRule="auto"/>
        <w:ind w:firstLine="709"/>
        <w:jc w:val="both"/>
      </w:pPr>
      <w:bookmarkStart w:id="203" w:name="sub_1153"/>
      <w:bookmarkEnd w:id="202"/>
      <w:r w:rsidRPr="00F373A4">
        <w:t>Меры предупреждения лесных пожаров, связанные со сплошными рубками, запрещаются:</w:t>
      </w:r>
    </w:p>
    <w:p w14:paraId="0C23DE6F" w14:textId="77777777" w:rsidR="0022372B" w:rsidRPr="00F373A4" w:rsidRDefault="0022372B" w:rsidP="00F373A4">
      <w:pPr>
        <w:pStyle w:val="a3"/>
        <w:spacing w:line="360" w:lineRule="auto"/>
        <w:ind w:firstLine="709"/>
        <w:jc w:val="both"/>
      </w:pPr>
      <w:bookmarkStart w:id="204" w:name="sub_11531"/>
      <w:bookmarkEnd w:id="203"/>
      <w:r w:rsidRPr="00F373A4">
        <w:t>а) в лесах, расположенных на территориях государственных природных заповедников;</w:t>
      </w:r>
    </w:p>
    <w:p w14:paraId="5718ED30" w14:textId="77777777" w:rsidR="0022372B" w:rsidRPr="00F373A4" w:rsidRDefault="0022372B" w:rsidP="00F373A4">
      <w:pPr>
        <w:pStyle w:val="a3"/>
        <w:spacing w:line="360" w:lineRule="auto"/>
        <w:ind w:firstLine="709"/>
        <w:jc w:val="both"/>
      </w:pPr>
      <w:bookmarkStart w:id="205" w:name="sub_11532"/>
      <w:bookmarkEnd w:id="204"/>
      <w:r w:rsidRPr="00F373A4">
        <w:t>б) в лесах, расположенных на территориях национальных парков, природных парков и государственных природных заказников (если иное не предусмотрено правовым режимом функциональных зон, установленных в границах этих особо охраняемых природных территорий);</w:t>
      </w:r>
    </w:p>
    <w:p w14:paraId="7250325C" w14:textId="77777777" w:rsidR="0022372B" w:rsidRPr="00F373A4" w:rsidRDefault="0022372B" w:rsidP="00F373A4">
      <w:pPr>
        <w:pStyle w:val="a3"/>
        <w:spacing w:line="360" w:lineRule="auto"/>
        <w:ind w:firstLine="709"/>
        <w:jc w:val="both"/>
      </w:pPr>
      <w:bookmarkStart w:id="206" w:name="sub_11533"/>
      <w:bookmarkEnd w:id="205"/>
      <w:r w:rsidRPr="00F373A4">
        <w:t>в) в лесах, расположенных в водоохранных зонах, а также выполняющих функции защиты природных и иных объектов (за исключением зон с особыми условиями использования территорий, на которых расположены соответствующие леса, если режим указанных территорий предусматривает вырубку деревьев и кустарников).</w:t>
      </w:r>
    </w:p>
    <w:bookmarkEnd w:id="206"/>
    <w:p w14:paraId="09A8F128" w14:textId="77777777" w:rsidR="0022372B" w:rsidRPr="00F373A4" w:rsidRDefault="0022372B" w:rsidP="00F373A4">
      <w:pPr>
        <w:pStyle w:val="a3"/>
        <w:spacing w:line="360" w:lineRule="auto"/>
        <w:ind w:firstLine="709"/>
        <w:jc w:val="both"/>
      </w:pPr>
      <w:r w:rsidRPr="00F373A4">
        <w:t>В таких лесах в целях обеспечения пожарной безопасности максимально используются имеющиеся дороги и просеки, а также осуществляются меры предупреждения лесных пожаров, не связанные со сплошными рубками лесных насаждений (снижение природной пожарной опасности лесов путем регулирования породного состава лесных насаждений, проведение санитарно-оздоровительных мероприятий, устройство противопожарных минерализованных полос).</w:t>
      </w:r>
    </w:p>
    <w:p w14:paraId="31383737" w14:textId="0964286A" w:rsidR="00965743" w:rsidRPr="00F373A4" w:rsidRDefault="00965743" w:rsidP="00F373A4">
      <w:pPr>
        <w:pStyle w:val="a3"/>
        <w:spacing w:line="360" w:lineRule="auto"/>
        <w:ind w:firstLine="709"/>
        <w:jc w:val="both"/>
      </w:pPr>
      <w:bookmarkStart w:id="207" w:name="sub_1154"/>
      <w:r w:rsidRPr="00F373A4">
        <w:t>В лесах, расположенных на территориях государственных природных заповедников на лесных участках, на которых исключается любое вмешательство человека в природные процессы, запрещаются меры по предупреждению лесных пожаров.</w:t>
      </w:r>
    </w:p>
    <w:p w14:paraId="54AB0ED9" w14:textId="59997857" w:rsidR="00965743" w:rsidRPr="00F373A4" w:rsidRDefault="00965743" w:rsidP="00F373A4">
      <w:pPr>
        <w:pStyle w:val="a3"/>
        <w:spacing w:line="360" w:lineRule="auto"/>
        <w:ind w:firstLine="709"/>
        <w:jc w:val="both"/>
      </w:pPr>
      <w:bookmarkStart w:id="208" w:name="sub_1155"/>
      <w:bookmarkEnd w:id="207"/>
      <w:r w:rsidRPr="00F373A4">
        <w:t>На лесных участках, имеющих общую границу с лесными участками, указанными в </w:t>
      </w:r>
      <w:hyperlink w:anchor="sub_1154" w:history="1">
        <w:r w:rsidRPr="00F373A4">
          <w:t>пункте </w:t>
        </w:r>
      </w:hyperlink>
      <w:r w:rsidRPr="00F373A4">
        <w:t>1</w:t>
      </w:r>
      <w:r w:rsidR="00B027D2" w:rsidRPr="00F373A4">
        <w:t>9</w:t>
      </w:r>
      <w:r w:rsidRPr="00F373A4">
        <w:t xml:space="preserve"> Правил пожарной безопасности в лесах, осуществляются меры противопожарного обустройства, предусмотренные </w:t>
      </w:r>
      <w:hyperlink r:id="rId103" w:history="1">
        <w:r w:rsidR="00CF7485" w:rsidRPr="00F373A4">
          <w:t xml:space="preserve">статьёй </w:t>
        </w:r>
        <w:r w:rsidRPr="00F373A4">
          <w:t>53.1</w:t>
        </w:r>
      </w:hyperlink>
      <w:r w:rsidRPr="00F373A4">
        <w:t xml:space="preserve"> Лесного кодекса </w:t>
      </w:r>
      <w:r w:rsidR="00CF7485" w:rsidRPr="00F373A4">
        <w:t>РФ</w:t>
      </w:r>
      <w:r w:rsidRPr="00F373A4">
        <w:t>, препятствующие распространению лесных пожаров.</w:t>
      </w:r>
    </w:p>
    <w:p w14:paraId="41657AD1" w14:textId="77777777" w:rsidR="00965743" w:rsidRPr="00F373A4" w:rsidRDefault="00965743" w:rsidP="00F373A4">
      <w:pPr>
        <w:pStyle w:val="a3"/>
        <w:spacing w:line="360" w:lineRule="auto"/>
        <w:ind w:firstLine="709"/>
        <w:jc w:val="both"/>
      </w:pPr>
      <w:bookmarkStart w:id="209" w:name="sub_1156"/>
      <w:bookmarkEnd w:id="208"/>
      <w:r w:rsidRPr="00F373A4">
        <w:t>В городских лесах и лесах, расположенных на территориях государственных природных заповедников, запрещается профилактическое контролируемое противопожарное выжигание хвороста, лесной подстилки, сухой травы и других лесных горючих материалов.</w:t>
      </w:r>
    </w:p>
    <w:p w14:paraId="6D25718D" w14:textId="77777777" w:rsidR="00965743" w:rsidRPr="00F373A4" w:rsidRDefault="00965743" w:rsidP="00F373A4">
      <w:pPr>
        <w:pStyle w:val="a3"/>
        <w:spacing w:line="360" w:lineRule="auto"/>
        <w:ind w:firstLine="709"/>
        <w:jc w:val="both"/>
      </w:pPr>
      <w:bookmarkStart w:id="210" w:name="sub_1159"/>
      <w:bookmarkEnd w:id="209"/>
      <w:r w:rsidRPr="00F373A4">
        <w:t>Нормативы противопожарного обустройства лесов устанавливаются Министерством природных ресурсов и экологии Российской Федерации.</w:t>
      </w:r>
    </w:p>
    <w:p w14:paraId="50820EF4" w14:textId="77777777" w:rsidR="00965743" w:rsidRPr="00F373A4" w:rsidRDefault="00965743" w:rsidP="00F373A4">
      <w:pPr>
        <w:pStyle w:val="a3"/>
        <w:spacing w:line="360" w:lineRule="auto"/>
        <w:ind w:firstLine="709"/>
        <w:jc w:val="both"/>
      </w:pPr>
      <w:r w:rsidRPr="00F373A4">
        <w:t>Мониторинг пожарной опасности в лесах и лесных пожаров проводится в лесах вне зависимости от целевого назначения земель, на которых они расположены, и целевого назначения лесов.</w:t>
      </w:r>
    </w:p>
    <w:bookmarkEnd w:id="210"/>
    <w:p w14:paraId="288493AA" w14:textId="77777777" w:rsidR="00965743" w:rsidRPr="00F373A4" w:rsidRDefault="00965743" w:rsidP="00F373A4">
      <w:pPr>
        <w:pStyle w:val="a3"/>
        <w:spacing w:line="360" w:lineRule="auto"/>
        <w:ind w:firstLine="709"/>
        <w:jc w:val="both"/>
      </w:pPr>
      <w:r w:rsidRPr="00F373A4">
        <w:t>Мониторинг пожарной опасности в лесах и лесных пожаров в резервных лесах, а также в лесах, расположенных на территориях государственных природных заповедников, и на лесных участках, на которых исключается любое вмешательство человека в природные процессы, осуществляется преимущественно с использованием авиационных или космических средств.</w:t>
      </w:r>
    </w:p>
    <w:p w14:paraId="01219F41" w14:textId="77777777" w:rsidR="00965743" w:rsidRPr="00F373A4" w:rsidRDefault="00965743" w:rsidP="00F373A4">
      <w:pPr>
        <w:pStyle w:val="a3"/>
        <w:spacing w:line="360" w:lineRule="auto"/>
        <w:ind w:firstLine="709"/>
        <w:jc w:val="both"/>
      </w:pPr>
      <w:bookmarkStart w:id="211" w:name="sub_11510"/>
      <w:r w:rsidRPr="00F373A4">
        <w:t xml:space="preserve">Меры по предупреждению лесных пожаров и мониторингу пожарной опасности в лесах включаются в лесохозяйственные регламенты лесничеств, планы тушения лесных пожаров лесничеств и сводные планы тушения лесных пожаров по субъектам Российской Федерации, разрабатываемые и утверждаемые в установленном </w:t>
      </w:r>
      <w:hyperlink r:id="rId104" w:history="1">
        <w:r w:rsidRPr="00F373A4">
          <w:t>порядке</w:t>
        </w:r>
      </w:hyperlink>
      <w:r w:rsidRPr="00F373A4">
        <w:t>.</w:t>
      </w:r>
    </w:p>
    <w:p w14:paraId="01E72076" w14:textId="77777777" w:rsidR="00965743" w:rsidRPr="00F373A4" w:rsidRDefault="00965743" w:rsidP="00F373A4">
      <w:pPr>
        <w:pStyle w:val="a3"/>
        <w:spacing w:line="360" w:lineRule="auto"/>
        <w:ind w:firstLine="709"/>
        <w:jc w:val="both"/>
      </w:pPr>
      <w:bookmarkStart w:id="212" w:name="sub_11511"/>
      <w:bookmarkEnd w:id="211"/>
      <w:r w:rsidRPr="00F373A4">
        <w:t>Виды средств предупреждения и тушения лесных пожаров, нормативы обеспеченности этими средствами лиц, использующих леса, нормы наличия средств предупреждения и тушения лесных пожаров при использовании лесов, определенные в установленном порядке, включаются в проекты освоения лесов.</w:t>
      </w:r>
    </w:p>
    <w:bookmarkEnd w:id="212"/>
    <w:p w14:paraId="1AD509EA" w14:textId="7119620E" w:rsidR="0022372B" w:rsidRPr="00F373A4" w:rsidRDefault="0022372B" w:rsidP="00F373A4">
      <w:pPr>
        <w:pStyle w:val="a3"/>
        <w:tabs>
          <w:tab w:val="left" w:pos="7938"/>
          <w:tab w:val="left" w:pos="8080"/>
        </w:tabs>
        <w:spacing w:after="240"/>
        <w:jc w:val="center"/>
        <w:rPr>
          <w:b/>
          <w:szCs w:val="24"/>
        </w:rPr>
      </w:pPr>
      <w:r w:rsidRPr="00F373A4">
        <w:rPr>
          <w:b/>
          <w:szCs w:val="24"/>
        </w:rPr>
        <w:t>2.17.1.4</w:t>
      </w:r>
      <w:r w:rsidR="00965743" w:rsidRPr="00F373A4">
        <w:rPr>
          <w:b/>
          <w:szCs w:val="24"/>
        </w:rPr>
        <w:t xml:space="preserve">. </w:t>
      </w:r>
      <w:r w:rsidRPr="00F373A4">
        <w:rPr>
          <w:b/>
          <w:szCs w:val="24"/>
        </w:rPr>
        <w:t>Требования пожарной безопасности в лесах</w:t>
      </w:r>
      <w:r w:rsidR="00892E79" w:rsidRPr="00F373A4">
        <w:rPr>
          <w:b/>
          <w:szCs w:val="24"/>
        </w:rPr>
        <w:t xml:space="preserve"> </w:t>
      </w:r>
      <w:r w:rsidRPr="00F373A4">
        <w:rPr>
          <w:b/>
          <w:szCs w:val="24"/>
        </w:rPr>
        <w:t xml:space="preserve">при проведении рубок </w:t>
      </w:r>
      <w:r w:rsidR="00F373A4">
        <w:rPr>
          <w:b/>
          <w:szCs w:val="24"/>
        </w:rPr>
        <w:br/>
      </w:r>
      <w:r w:rsidRPr="00F373A4">
        <w:rPr>
          <w:b/>
          <w:szCs w:val="24"/>
        </w:rPr>
        <w:t>лесных насаждений</w:t>
      </w:r>
    </w:p>
    <w:p w14:paraId="79EA1A13" w14:textId="77777777" w:rsidR="0022372B" w:rsidRPr="00050D28" w:rsidRDefault="0022372B" w:rsidP="00F373A4">
      <w:pPr>
        <w:pStyle w:val="a3"/>
        <w:spacing w:line="360" w:lineRule="auto"/>
        <w:ind w:firstLine="709"/>
        <w:jc w:val="both"/>
      </w:pPr>
      <w:r w:rsidRPr="00050D28">
        <w:t>При проведении рубок лесных насаждений одновременно с заготовкой древесины следует производить очистку мест рубок (лесосек) от порубочных остатков.</w:t>
      </w:r>
    </w:p>
    <w:p w14:paraId="24F74812" w14:textId="77777777" w:rsidR="0022372B" w:rsidRPr="00050D28" w:rsidRDefault="0022372B" w:rsidP="00F373A4">
      <w:pPr>
        <w:pStyle w:val="a3"/>
        <w:spacing w:line="360" w:lineRule="auto"/>
        <w:ind w:firstLine="709"/>
        <w:jc w:val="both"/>
      </w:pPr>
      <w:r w:rsidRPr="00050D28">
        <w:t>В случаях, когда граждане и юридические лица, осуществляющие использование лесов, обязаны сохранить подрост и молодняк, огневые способы очистки мест рубок (лесосек) от порубочных остатков запрещаются.</w:t>
      </w:r>
    </w:p>
    <w:p w14:paraId="3D94B1D5" w14:textId="77777777" w:rsidR="00965743" w:rsidRPr="00050D28" w:rsidRDefault="00965743" w:rsidP="00F373A4">
      <w:pPr>
        <w:pStyle w:val="a3"/>
        <w:spacing w:line="360" w:lineRule="auto"/>
        <w:ind w:firstLine="709"/>
        <w:jc w:val="both"/>
      </w:pPr>
      <w:r w:rsidRPr="00050D28">
        <w:t>При проведении очистки мест рубок (лесосек) осуществляются:</w:t>
      </w:r>
    </w:p>
    <w:p w14:paraId="0C770350" w14:textId="77777777" w:rsidR="00965743" w:rsidRPr="00050D28" w:rsidRDefault="00965743" w:rsidP="00F373A4">
      <w:pPr>
        <w:pStyle w:val="a3"/>
        <w:spacing w:line="360" w:lineRule="auto"/>
        <w:ind w:firstLine="709"/>
        <w:jc w:val="both"/>
      </w:pPr>
      <w:r w:rsidRPr="00050D28">
        <w:t>- весенняя доочистка в случае рубки в зимнее время;</w:t>
      </w:r>
    </w:p>
    <w:p w14:paraId="4CC6B9C0" w14:textId="2156DD92" w:rsidR="00965743" w:rsidRPr="00050D28" w:rsidRDefault="00965743" w:rsidP="00F373A4">
      <w:pPr>
        <w:pStyle w:val="a3"/>
        <w:spacing w:line="360" w:lineRule="auto"/>
        <w:ind w:firstLine="709"/>
        <w:jc w:val="both"/>
      </w:pPr>
      <w:r w:rsidRPr="00050D28">
        <w:t xml:space="preserve">- укладка порубочных остатков </w:t>
      </w:r>
      <w:r w:rsidR="00D6259E">
        <w:t>(</w:t>
      </w:r>
      <w:r w:rsidRPr="00050D28">
        <w:t>длиной не более 2 метров</w:t>
      </w:r>
      <w:r w:rsidR="00D6259E">
        <w:t>)</w:t>
      </w:r>
      <w:r w:rsidRPr="00050D28">
        <w:t xml:space="preserve"> в кучи или валы шириной не более 3 метров с уплотнением их к земле для перегнивания, сжигания или разбрасывание их в измельченном виде по площади места рубки (лесосеки) на расстоянии не менее </w:t>
      </w:r>
      <w:smartTag w:uri="urn:schemas-microsoft-com:office:smarttags" w:element="metricconverter">
        <w:smartTagPr>
          <w:attr w:name="ProductID" w:val="10 метров"/>
        </w:smartTagPr>
        <w:r w:rsidRPr="00050D28">
          <w:t>10 метров</w:t>
        </w:r>
      </w:smartTag>
      <w:r w:rsidRPr="00050D28">
        <w:t xml:space="preserve"> от прилегающих лесных насаждений. Расстояние между валами должно быть не менее </w:t>
      </w:r>
      <w:smartTag w:uri="urn:schemas-microsoft-com:office:smarttags" w:element="metricconverter">
        <w:smartTagPr>
          <w:attr w:name="ProductID" w:val="20 метров"/>
        </w:smartTagPr>
        <w:r w:rsidRPr="00050D28">
          <w:t>20 метров</w:t>
        </w:r>
      </w:smartTag>
      <w:r w:rsidRPr="00050D28">
        <w:t>, если оно не обусловлено технологией лесосечных работ;</w:t>
      </w:r>
    </w:p>
    <w:p w14:paraId="7ED0E299" w14:textId="4BB40F3A" w:rsidR="00965743" w:rsidRPr="00050D28" w:rsidRDefault="00965743" w:rsidP="00F373A4">
      <w:pPr>
        <w:pStyle w:val="a3"/>
        <w:spacing w:line="360" w:lineRule="auto"/>
        <w:ind w:firstLine="709"/>
        <w:jc w:val="both"/>
      </w:pPr>
      <w:r w:rsidRPr="00050D28">
        <w:t>- завершение сжигания порубочных остатков при огневом способе очистки мест рубок (лесосек) до начала пожароопасного сезона. Сжигание порубочных остатков от летней заготовки древесины и порубочных остатков, собранных при весенней доочистке мест рубок (лесосек), производится осенью, после окончания пожароопасного сезона.</w:t>
      </w:r>
    </w:p>
    <w:p w14:paraId="2E91FE58" w14:textId="77777777" w:rsidR="00965743" w:rsidRPr="00050D28" w:rsidRDefault="00965743" w:rsidP="00F373A4">
      <w:pPr>
        <w:pStyle w:val="a3"/>
        <w:spacing w:line="360" w:lineRule="auto"/>
        <w:ind w:firstLine="709"/>
        <w:jc w:val="both"/>
      </w:pPr>
      <w:r w:rsidRPr="00050D28">
        <w:t>В отдельных районах, в виде исключения, сжигание порубочных остатков допускается в период пожароопасного сезона (при установлении первого класса пожарной опасности в лесах в зависимости от условий погоды) по решению органов государственной власти или органов местного самоуправления, указанных в пункте 4 Правил пожарной безопасности в лесах.</w:t>
      </w:r>
    </w:p>
    <w:p w14:paraId="31D74C10" w14:textId="77777777" w:rsidR="0022372B" w:rsidRPr="00050D28" w:rsidRDefault="0022372B" w:rsidP="00F373A4">
      <w:pPr>
        <w:pStyle w:val="a3"/>
        <w:spacing w:line="360" w:lineRule="auto"/>
        <w:ind w:firstLine="709"/>
        <w:jc w:val="both"/>
      </w:pPr>
      <w:r w:rsidRPr="00050D28">
        <w:t>При сжигании порубочных остатков должны обеспечиваться сохранность имеющихся на местах рубок (лесосеках) подроста, деревьев-семенников и других несрубленных деревьев, а также полное сгорание порубочных остатков.</w:t>
      </w:r>
    </w:p>
    <w:p w14:paraId="2B8DD057" w14:textId="77777777" w:rsidR="0022372B" w:rsidRPr="00050D28" w:rsidRDefault="0022372B" w:rsidP="00F373A4">
      <w:pPr>
        <w:pStyle w:val="a3"/>
        <w:spacing w:line="360" w:lineRule="auto"/>
        <w:ind w:firstLine="709"/>
        <w:jc w:val="both"/>
      </w:pPr>
      <w:r w:rsidRPr="00050D28">
        <w:t>Сжигание порубочных остатков сплошным палом запрещается.</w:t>
      </w:r>
    </w:p>
    <w:p w14:paraId="7A7E5ADD" w14:textId="55B8F91D" w:rsidR="0022372B" w:rsidRPr="00050D28" w:rsidRDefault="0022372B" w:rsidP="00F373A4">
      <w:pPr>
        <w:pStyle w:val="a3"/>
        <w:spacing w:line="360" w:lineRule="auto"/>
        <w:ind w:firstLine="709"/>
        <w:jc w:val="both"/>
      </w:pPr>
      <w:r w:rsidRPr="00050D28">
        <w:t>Срубленные деревья в случае оставления их на местах рубок (лесосеках) на период пожароопасного сезона должны быть очищены от сучьев и плотно уложены на землю.</w:t>
      </w:r>
    </w:p>
    <w:p w14:paraId="5C70D881" w14:textId="1A773C8B" w:rsidR="0022372B" w:rsidRPr="00050D28" w:rsidRDefault="0022372B" w:rsidP="00F373A4">
      <w:pPr>
        <w:pStyle w:val="a3"/>
        <w:spacing w:line="360" w:lineRule="auto"/>
        <w:ind w:firstLine="709"/>
        <w:jc w:val="both"/>
      </w:pPr>
      <w:r w:rsidRPr="00050D28">
        <w:t xml:space="preserve">Заготовленная древесина, оставляемая на местах рубок (лесосеках) на период пожароопасного сезона, должна быть собрана в штабеля или поленницы и отделена </w:t>
      </w:r>
      <w:r w:rsidR="00F90EDE" w:rsidRPr="00050D28">
        <w:t>противопожарной минерализованной</w:t>
      </w:r>
      <w:r w:rsidRPr="00050D28">
        <w:t xml:space="preserve"> полосой шириной не менее </w:t>
      </w:r>
      <w:smartTag w:uri="urn:schemas-microsoft-com:office:smarttags" w:element="metricconverter">
        <w:smartTagPr>
          <w:attr w:name="ProductID" w:val="1,4 метра"/>
        </w:smartTagPr>
        <w:r w:rsidRPr="00050D28">
          <w:t>1,4 метра</w:t>
        </w:r>
      </w:smartTag>
      <w:r w:rsidRPr="00050D28">
        <w:t>.</w:t>
      </w:r>
    </w:p>
    <w:p w14:paraId="702EAF64" w14:textId="23C574D1" w:rsidR="0022372B" w:rsidRPr="00050D28" w:rsidRDefault="0022372B" w:rsidP="00F373A4">
      <w:pPr>
        <w:pStyle w:val="a3"/>
        <w:spacing w:line="360" w:lineRule="auto"/>
        <w:ind w:firstLine="709"/>
        <w:jc w:val="both"/>
      </w:pPr>
      <w:r w:rsidRPr="00050D28">
        <w:t xml:space="preserve">Места рубки (лесосеки) в хвойных равнинных лесах на сухих почвах с оставленной на период пожароопасного сезона заготовленной древесиной, а также с оставленными на перегнивание порубочными остатками отделяются противопожарной минерализованной полосой шириной не менее </w:t>
      </w:r>
      <w:smartTag w:uri="urn:schemas-microsoft-com:office:smarttags" w:element="metricconverter">
        <w:smartTagPr>
          <w:attr w:name="ProductID" w:val="1,4 метра"/>
        </w:smartTagPr>
        <w:r w:rsidRPr="00050D28">
          <w:t>1,4 метра</w:t>
        </w:r>
      </w:smartTag>
      <w:r w:rsidRPr="00050D28">
        <w:t xml:space="preserve">. Места рубок (лесосеки) площадью свыше </w:t>
      </w:r>
      <w:smartTag w:uri="urn:schemas-microsoft-com:office:smarttags" w:element="metricconverter">
        <w:smartTagPr>
          <w:attr w:name="ProductID" w:val="25 гектаров"/>
        </w:smartTagPr>
        <w:r w:rsidRPr="00050D28">
          <w:t>25 гектаров</w:t>
        </w:r>
      </w:smartTag>
      <w:r w:rsidRPr="00050D28">
        <w:t xml:space="preserve"> должны быть, кроме того, разделены противопожарными минерализованными полосами указанной ширины на участки, не превышающие </w:t>
      </w:r>
      <w:smartTag w:uri="urn:schemas-microsoft-com:office:smarttags" w:element="metricconverter">
        <w:smartTagPr>
          <w:attr w:name="ProductID" w:val="25 гектаров"/>
        </w:smartTagPr>
        <w:r w:rsidRPr="00050D28">
          <w:t>25 гектаров</w:t>
        </w:r>
      </w:smartTag>
      <w:r w:rsidRPr="00050D28">
        <w:t>.</w:t>
      </w:r>
    </w:p>
    <w:p w14:paraId="4A0B8A0F" w14:textId="77777777" w:rsidR="0022372B" w:rsidRPr="00050D28" w:rsidRDefault="0022372B" w:rsidP="00F373A4">
      <w:pPr>
        <w:pStyle w:val="a3"/>
        <w:spacing w:line="360" w:lineRule="auto"/>
        <w:ind w:firstLine="709"/>
        <w:jc w:val="both"/>
      </w:pPr>
      <w:r w:rsidRPr="00050D28">
        <w:t>Складирование заготовленной древесины должно производиться только на открытых местах на расстоянии:</w:t>
      </w:r>
    </w:p>
    <w:p w14:paraId="37BC4FAB" w14:textId="77777777" w:rsidR="00CF7485" w:rsidRPr="00050D28" w:rsidRDefault="00CF7485" w:rsidP="00F373A4">
      <w:pPr>
        <w:pStyle w:val="a3"/>
        <w:spacing w:line="360" w:lineRule="auto"/>
        <w:ind w:firstLine="709"/>
        <w:jc w:val="both"/>
      </w:pPr>
      <w:r w:rsidRPr="00050D28">
        <w:t>- 20 метров от прилегающего лиственного леса при площади места складирования до 8 гектаров, а при площади места складирования 8 гектаров и более – 30 метров;</w:t>
      </w:r>
    </w:p>
    <w:p w14:paraId="4E493461" w14:textId="77777777" w:rsidR="00CF7485" w:rsidRPr="00050D28" w:rsidRDefault="00CF7485" w:rsidP="00F373A4">
      <w:pPr>
        <w:pStyle w:val="a3"/>
        <w:spacing w:line="360" w:lineRule="auto"/>
        <w:ind w:firstLine="709"/>
        <w:jc w:val="both"/>
      </w:pPr>
      <w:r w:rsidRPr="00050D28">
        <w:t>- 40 метров от прилегающих хвойного и смешанного лесов при площади места складирования до 8 гектаров, а при площади места складирования 8 гектаров и более – 60 метров.</w:t>
      </w:r>
    </w:p>
    <w:p w14:paraId="696B3E3C" w14:textId="77777777" w:rsidR="0022372B" w:rsidRPr="00050D28" w:rsidRDefault="0022372B" w:rsidP="00F373A4">
      <w:pPr>
        <w:pStyle w:val="a3"/>
        <w:spacing w:line="360" w:lineRule="auto"/>
        <w:ind w:firstLine="709"/>
        <w:jc w:val="both"/>
      </w:pPr>
      <w:r w:rsidRPr="00050D28">
        <w:t xml:space="preserve">Места складирования и противопожарные разрывы вокруг них очищаются от горючих материалов и отделяются противопожарной минерализованной полосой шириной не менее </w:t>
      </w:r>
      <w:smartTag w:uri="urn:schemas-microsoft-com:office:smarttags" w:element="metricconverter">
        <w:smartTagPr>
          <w:attr w:name="ProductID" w:val="1,4 метра"/>
        </w:smartTagPr>
        <w:r w:rsidRPr="00050D28">
          <w:t>1,4 метра</w:t>
        </w:r>
      </w:smartTag>
      <w:r w:rsidRPr="00050D28">
        <w:t>, а в хвойных лесных насаждениях на сухих почвах – двумя такими полосами на расстоянии 5-</w:t>
      </w:r>
      <w:smartTag w:uri="urn:schemas-microsoft-com:office:smarttags" w:element="metricconverter">
        <w:smartTagPr>
          <w:attr w:name="ProductID" w:val="10 метров"/>
        </w:smartTagPr>
        <w:r w:rsidRPr="00050D28">
          <w:t>10 метров</w:t>
        </w:r>
      </w:smartTag>
      <w:r w:rsidRPr="00050D28">
        <w:t xml:space="preserve"> одна от другой.</w:t>
      </w:r>
    </w:p>
    <w:p w14:paraId="523F6B32" w14:textId="77777777" w:rsidR="0022372B" w:rsidRPr="00F373A4" w:rsidRDefault="0022372B" w:rsidP="00F373A4">
      <w:pPr>
        <w:pStyle w:val="a3"/>
        <w:tabs>
          <w:tab w:val="left" w:pos="7938"/>
          <w:tab w:val="left" w:pos="8080"/>
        </w:tabs>
        <w:spacing w:after="240"/>
        <w:jc w:val="center"/>
        <w:rPr>
          <w:b/>
          <w:szCs w:val="24"/>
        </w:rPr>
      </w:pPr>
      <w:r w:rsidRPr="00F373A4">
        <w:rPr>
          <w:b/>
          <w:szCs w:val="24"/>
        </w:rPr>
        <w:t>2.17.1.5</w:t>
      </w:r>
      <w:r w:rsidR="00965743" w:rsidRPr="00F373A4">
        <w:rPr>
          <w:b/>
          <w:szCs w:val="24"/>
        </w:rPr>
        <w:t>.</w:t>
      </w:r>
      <w:r w:rsidRPr="00F373A4">
        <w:rPr>
          <w:b/>
          <w:szCs w:val="24"/>
        </w:rPr>
        <w:t xml:space="preserve"> Требования пожарной безопасности в лесах</w:t>
      </w:r>
      <w:r w:rsidR="00892E79" w:rsidRPr="00F373A4">
        <w:rPr>
          <w:b/>
          <w:szCs w:val="24"/>
        </w:rPr>
        <w:t xml:space="preserve"> </w:t>
      </w:r>
      <w:r w:rsidRPr="00F373A4">
        <w:rPr>
          <w:b/>
          <w:szCs w:val="24"/>
        </w:rPr>
        <w:t>при проведении переработки лесных ресурсов, заготовке живицы</w:t>
      </w:r>
    </w:p>
    <w:p w14:paraId="6600507A" w14:textId="77777777" w:rsidR="0022372B" w:rsidRPr="00050D28" w:rsidRDefault="0022372B" w:rsidP="00F373A4">
      <w:pPr>
        <w:pStyle w:val="a3"/>
        <w:spacing w:line="360" w:lineRule="auto"/>
        <w:ind w:firstLine="709"/>
        <w:jc w:val="both"/>
      </w:pPr>
      <w:r w:rsidRPr="00050D28">
        <w:t>При проведении в лесах переработки древесины и других лесных ресурсов (углежжение, смолокурение, дегтекурение и др.) требуется:</w:t>
      </w:r>
    </w:p>
    <w:p w14:paraId="351C4711" w14:textId="77777777" w:rsidR="0022372B" w:rsidRPr="00050D28" w:rsidRDefault="0022372B" w:rsidP="00F373A4">
      <w:pPr>
        <w:pStyle w:val="a3"/>
        <w:spacing w:line="360" w:lineRule="auto"/>
        <w:ind w:firstLine="709"/>
        <w:jc w:val="both"/>
      </w:pPr>
      <w:r w:rsidRPr="00050D28">
        <w:t xml:space="preserve">- размещать объекты переработки древесины и других лесных ресурсов на расстоянии не менее </w:t>
      </w:r>
      <w:smartTag w:uri="urn:schemas-microsoft-com:office:smarttags" w:element="metricconverter">
        <w:smartTagPr>
          <w:attr w:name="ProductID" w:val="50 метров"/>
        </w:smartTagPr>
        <w:r w:rsidRPr="00050D28">
          <w:t>50 метров</w:t>
        </w:r>
      </w:smartTag>
      <w:r w:rsidRPr="00050D28">
        <w:t xml:space="preserve"> от лесных насаждений;</w:t>
      </w:r>
    </w:p>
    <w:p w14:paraId="18DF1C7D" w14:textId="77777777" w:rsidR="0022372B" w:rsidRPr="00050D28" w:rsidRDefault="0022372B" w:rsidP="00F373A4">
      <w:pPr>
        <w:pStyle w:val="a3"/>
        <w:spacing w:line="360" w:lineRule="auto"/>
        <w:ind w:firstLine="709"/>
        <w:jc w:val="both"/>
      </w:pPr>
      <w:r w:rsidRPr="00050D28">
        <w:t>- обеспечивать в период пожароопасного сезона в нерабочее время охрану объектов переработки древесины и других лесных ресурсов;</w:t>
      </w:r>
    </w:p>
    <w:p w14:paraId="42549B8F" w14:textId="77777777" w:rsidR="0022372B" w:rsidRPr="00050D28" w:rsidRDefault="0022372B" w:rsidP="00F373A4">
      <w:pPr>
        <w:pStyle w:val="a3"/>
        <w:spacing w:line="360" w:lineRule="auto"/>
        <w:ind w:firstLine="709"/>
        <w:jc w:val="both"/>
      </w:pPr>
      <w:r w:rsidRPr="00050D28">
        <w:t xml:space="preserve">- содержать территории в радиусе </w:t>
      </w:r>
      <w:smartTag w:uri="urn:schemas-microsoft-com:office:smarttags" w:element="metricconverter">
        <w:smartTagPr>
          <w:attr w:name="ProductID" w:val="50 метров"/>
        </w:smartTagPr>
        <w:r w:rsidRPr="00050D28">
          <w:t>50 метров</w:t>
        </w:r>
      </w:smartTag>
      <w:r w:rsidRPr="00050D28">
        <w:t xml:space="preserve"> от объектов переработки древесины и других лесных ресурсов очищенными от мусора и других горючих материалов; проложить по границам указанных территорий противопожарную минерализованную полосу шириной не менее </w:t>
      </w:r>
      <w:smartTag w:uri="urn:schemas-microsoft-com:office:smarttags" w:element="metricconverter">
        <w:smartTagPr>
          <w:attr w:name="ProductID" w:val="1,4 метра"/>
        </w:smartTagPr>
        <w:r w:rsidRPr="00050D28">
          <w:t>1,4 метра</w:t>
        </w:r>
      </w:smartTag>
      <w:r w:rsidRPr="00050D28">
        <w:t>, а в хвойных лесных насаждениях на сухих почвах – две противопожарные минерализованные полосы такой же ширины на расстоянии 5-</w:t>
      </w:r>
      <w:smartTag w:uri="urn:schemas-microsoft-com:office:smarttags" w:element="metricconverter">
        <w:smartTagPr>
          <w:attr w:name="ProductID" w:val="10 метров"/>
        </w:smartTagPr>
        <w:r w:rsidRPr="00050D28">
          <w:t>10 метров</w:t>
        </w:r>
      </w:smartTag>
      <w:r w:rsidRPr="00050D28">
        <w:t xml:space="preserve"> одна от другой.</w:t>
      </w:r>
    </w:p>
    <w:p w14:paraId="7CFCD5B2" w14:textId="77777777" w:rsidR="00C42F69" w:rsidRDefault="00C42F69" w:rsidP="00F373A4">
      <w:pPr>
        <w:pStyle w:val="a3"/>
        <w:spacing w:line="360" w:lineRule="auto"/>
        <w:ind w:firstLine="709"/>
        <w:jc w:val="both"/>
      </w:pPr>
    </w:p>
    <w:p w14:paraId="42E0A6F9" w14:textId="77777777" w:rsidR="0022372B" w:rsidRPr="00050D28" w:rsidRDefault="0022372B" w:rsidP="00F373A4">
      <w:pPr>
        <w:pStyle w:val="a3"/>
        <w:spacing w:line="360" w:lineRule="auto"/>
        <w:ind w:firstLine="709"/>
        <w:jc w:val="both"/>
      </w:pPr>
      <w:r w:rsidRPr="00050D28">
        <w:t>При заготовке живицы требуется:</w:t>
      </w:r>
    </w:p>
    <w:p w14:paraId="3F72791F" w14:textId="77777777" w:rsidR="0022372B" w:rsidRPr="00050D28" w:rsidRDefault="0022372B" w:rsidP="00F373A4">
      <w:pPr>
        <w:pStyle w:val="a3"/>
        <w:spacing w:line="360" w:lineRule="auto"/>
        <w:ind w:firstLine="709"/>
        <w:jc w:val="both"/>
      </w:pPr>
      <w:r w:rsidRPr="00050D28">
        <w:t xml:space="preserve">- размещать промежуточные склады для хранения живицы на очищенных от древесного мусора и других горючих материалов площадках. Вокруг площадок проложить противопожарную минерализованную полосу шириной не менее </w:t>
      </w:r>
      <w:smartTag w:uri="urn:schemas-microsoft-com:office:smarttags" w:element="metricconverter">
        <w:smartTagPr>
          <w:attr w:name="ProductID" w:val="1,4 метра"/>
        </w:smartTagPr>
        <w:r w:rsidRPr="00050D28">
          <w:t>1,4 метра</w:t>
        </w:r>
      </w:smartTag>
      <w:r w:rsidRPr="00050D28">
        <w:t>;</w:t>
      </w:r>
    </w:p>
    <w:p w14:paraId="259D6BDC" w14:textId="77777777" w:rsidR="0022372B" w:rsidRPr="00050D28" w:rsidRDefault="0022372B" w:rsidP="00F373A4">
      <w:pPr>
        <w:pStyle w:val="a3"/>
        <w:spacing w:line="360" w:lineRule="auto"/>
        <w:ind w:firstLine="709"/>
        <w:jc w:val="both"/>
      </w:pPr>
      <w:r w:rsidRPr="00050D28">
        <w:t xml:space="preserve">- размещать основные склады для хранения живицы на открытых, очищенных от древесного мусора и других горючих материалов территориях на расстоянии не менее </w:t>
      </w:r>
      <w:smartTag w:uri="urn:schemas-microsoft-com:office:smarttags" w:element="metricconverter">
        <w:smartTagPr>
          <w:attr w:name="ProductID" w:val="50 метров"/>
        </w:smartTagPr>
        <w:r w:rsidRPr="00050D28">
          <w:t>50 метров</w:t>
        </w:r>
      </w:smartTag>
      <w:r w:rsidRPr="00050D28">
        <w:t xml:space="preserve"> от лесных насаждений; проложить по границам этих территорий противопожарную минерализованную полосу шириной не менее </w:t>
      </w:r>
      <w:smartTag w:uri="urn:schemas-microsoft-com:office:smarttags" w:element="metricconverter">
        <w:smartTagPr>
          <w:attr w:name="ProductID" w:val="1,4 метра"/>
        </w:smartTagPr>
        <w:r w:rsidRPr="00050D28">
          <w:t>1,4 метра</w:t>
        </w:r>
      </w:smartTag>
      <w:r w:rsidRPr="00050D28">
        <w:t xml:space="preserve"> и содержать ее в период пожароопасного сезона в очищенном состоянии.</w:t>
      </w:r>
    </w:p>
    <w:p w14:paraId="233FA958" w14:textId="79E2FC47" w:rsidR="0022372B" w:rsidRPr="00F373A4" w:rsidRDefault="0022372B" w:rsidP="00F373A4">
      <w:pPr>
        <w:pStyle w:val="a3"/>
        <w:tabs>
          <w:tab w:val="left" w:pos="7938"/>
          <w:tab w:val="left" w:pos="8080"/>
        </w:tabs>
        <w:spacing w:after="240"/>
        <w:jc w:val="center"/>
        <w:rPr>
          <w:b/>
          <w:szCs w:val="24"/>
        </w:rPr>
      </w:pPr>
      <w:r w:rsidRPr="00F373A4">
        <w:rPr>
          <w:b/>
          <w:szCs w:val="24"/>
        </w:rPr>
        <w:t>2.17.1.6</w:t>
      </w:r>
      <w:r w:rsidR="005871E8" w:rsidRPr="00F373A4">
        <w:rPr>
          <w:b/>
          <w:szCs w:val="24"/>
        </w:rPr>
        <w:t>.</w:t>
      </w:r>
      <w:r w:rsidRPr="00F373A4">
        <w:rPr>
          <w:b/>
          <w:szCs w:val="24"/>
        </w:rPr>
        <w:t xml:space="preserve"> Требования пожарной безопасности в лесах</w:t>
      </w:r>
      <w:r w:rsidR="00892E79" w:rsidRPr="00F373A4">
        <w:rPr>
          <w:b/>
          <w:szCs w:val="24"/>
        </w:rPr>
        <w:t xml:space="preserve"> </w:t>
      </w:r>
      <w:r w:rsidRPr="00F373A4">
        <w:rPr>
          <w:b/>
          <w:szCs w:val="24"/>
        </w:rPr>
        <w:t>при осущест</w:t>
      </w:r>
      <w:r w:rsidR="00F373A4">
        <w:rPr>
          <w:b/>
          <w:szCs w:val="24"/>
        </w:rPr>
        <w:t>влении</w:t>
      </w:r>
      <w:r w:rsidR="00F373A4">
        <w:rPr>
          <w:b/>
          <w:szCs w:val="24"/>
        </w:rPr>
        <w:br/>
      </w:r>
      <w:r w:rsidRPr="00F373A4">
        <w:rPr>
          <w:b/>
          <w:szCs w:val="24"/>
        </w:rPr>
        <w:t>рекреационной деятельности</w:t>
      </w:r>
    </w:p>
    <w:p w14:paraId="5C506750" w14:textId="77777777" w:rsidR="0022372B" w:rsidRPr="00050D28" w:rsidRDefault="0022372B" w:rsidP="00F373A4">
      <w:pPr>
        <w:pStyle w:val="a3"/>
        <w:spacing w:line="360" w:lineRule="auto"/>
        <w:ind w:firstLine="709"/>
        <w:jc w:val="both"/>
      </w:pPr>
      <w:r w:rsidRPr="00050D28">
        <w:t>При осуществлении рекреационной деятельности в лесах в период пожароопасного сезона устройство мест отдыха, туристских стоянок и проведение других массовых мероприятий разрешается только по согласованию с органами государственной власти или органами местного самоуправления, указанными в пункте 4 Правил пожарной безопасности в лесах, при условии оборудования на используемых лесных участках мест для разведения костров и сбора мусора.</w:t>
      </w:r>
    </w:p>
    <w:p w14:paraId="139859CF" w14:textId="21C78D23" w:rsidR="0022372B" w:rsidRPr="00F373A4" w:rsidRDefault="0022372B" w:rsidP="00F373A4">
      <w:pPr>
        <w:pStyle w:val="a3"/>
        <w:tabs>
          <w:tab w:val="left" w:pos="7938"/>
          <w:tab w:val="left" w:pos="8080"/>
        </w:tabs>
        <w:spacing w:after="240"/>
        <w:jc w:val="center"/>
        <w:rPr>
          <w:b/>
          <w:szCs w:val="24"/>
        </w:rPr>
      </w:pPr>
      <w:r w:rsidRPr="00F373A4">
        <w:rPr>
          <w:b/>
          <w:szCs w:val="24"/>
        </w:rPr>
        <w:t>2.17.1.7</w:t>
      </w:r>
      <w:r w:rsidR="005871E8" w:rsidRPr="00F373A4">
        <w:rPr>
          <w:b/>
          <w:szCs w:val="24"/>
        </w:rPr>
        <w:t>.</w:t>
      </w:r>
      <w:r w:rsidRPr="00F373A4">
        <w:rPr>
          <w:b/>
          <w:szCs w:val="24"/>
        </w:rPr>
        <w:t xml:space="preserve"> Требования пожарной безопасности в лесах</w:t>
      </w:r>
      <w:r w:rsidR="00892E79" w:rsidRPr="00F373A4">
        <w:rPr>
          <w:b/>
          <w:szCs w:val="24"/>
        </w:rPr>
        <w:t xml:space="preserve"> </w:t>
      </w:r>
      <w:r w:rsidR="00F373A4">
        <w:rPr>
          <w:b/>
          <w:szCs w:val="24"/>
        </w:rPr>
        <w:t>при размещении</w:t>
      </w:r>
      <w:r w:rsidR="00F373A4">
        <w:rPr>
          <w:b/>
          <w:szCs w:val="24"/>
        </w:rPr>
        <w:br/>
      </w:r>
      <w:r w:rsidRPr="00F373A4">
        <w:rPr>
          <w:b/>
          <w:szCs w:val="24"/>
        </w:rPr>
        <w:t>и эксплуатации железных и автомобильных дорог</w:t>
      </w:r>
    </w:p>
    <w:p w14:paraId="56BA0355" w14:textId="77777777" w:rsidR="0022372B" w:rsidRPr="00050D28" w:rsidRDefault="0022372B" w:rsidP="00F373A4">
      <w:pPr>
        <w:pStyle w:val="a3"/>
        <w:spacing w:line="360" w:lineRule="auto"/>
        <w:ind w:firstLine="709"/>
        <w:jc w:val="both"/>
      </w:pPr>
      <w:r w:rsidRPr="00050D28">
        <w:t>Полосы отвода автомобильных дорог, проходящих через лесные массивы, должны содержаться очищенными от валежной и сухостойной древесины, сучьев, древесных и иных отходов, других горючих материалов.</w:t>
      </w:r>
    </w:p>
    <w:p w14:paraId="391EC95E" w14:textId="77777777" w:rsidR="0022372B" w:rsidRPr="00050D28" w:rsidRDefault="0022372B" w:rsidP="00F373A4">
      <w:pPr>
        <w:pStyle w:val="a3"/>
        <w:spacing w:line="360" w:lineRule="auto"/>
        <w:ind w:firstLine="709"/>
        <w:jc w:val="both"/>
      </w:pPr>
      <w:r w:rsidRPr="00050D28">
        <w:t xml:space="preserve">Вдоль лесных дорог, не имеющих полос отвода, полосы шириной </w:t>
      </w:r>
      <w:smartTag w:uri="urn:schemas-microsoft-com:office:smarttags" w:element="metricconverter">
        <w:smartTagPr>
          <w:attr w:name="ProductID" w:val="10 метров"/>
        </w:smartTagPr>
        <w:r w:rsidRPr="00050D28">
          <w:t>10 метров</w:t>
        </w:r>
      </w:smartTag>
      <w:r w:rsidRPr="00050D28">
        <w:t xml:space="preserve"> с каждой стороны дороги должны содержаться очищенными от валежной и сухостойной древесины, сучьев, древесных и иных отходов, других горючих материалов.</w:t>
      </w:r>
    </w:p>
    <w:p w14:paraId="6D1FEDCB" w14:textId="77777777" w:rsidR="0022372B" w:rsidRPr="00050D28" w:rsidRDefault="0022372B" w:rsidP="00F373A4">
      <w:pPr>
        <w:pStyle w:val="a3"/>
        <w:spacing w:line="360" w:lineRule="auto"/>
        <w:ind w:firstLine="709"/>
        <w:jc w:val="both"/>
      </w:pPr>
      <w:r w:rsidRPr="00050D28">
        <w:t xml:space="preserve">Полосы отвода железных дорог в местах прилегания их к лесным массивам должны быть очищены от сухостоя, валежника, порубочных остатков и других горючих материалов, а границы полос отвода должны быть отделены от опушки леса противопожарной опашкой шириной от 3 до </w:t>
      </w:r>
      <w:smartTag w:uri="urn:schemas-microsoft-com:office:smarttags" w:element="metricconverter">
        <w:smartTagPr>
          <w:attr w:name="ProductID" w:val="5 метров"/>
        </w:smartTagPr>
        <w:r w:rsidRPr="00050D28">
          <w:t>5 метров</w:t>
        </w:r>
      </w:smartTag>
      <w:r w:rsidRPr="00050D28">
        <w:t xml:space="preserve"> или противопожарной минерализованной полосой шириной не менее </w:t>
      </w:r>
      <w:smartTag w:uri="urn:schemas-microsoft-com:office:smarttags" w:element="metricconverter">
        <w:smartTagPr>
          <w:attr w:name="ProductID" w:val="3 метров"/>
        </w:smartTagPr>
        <w:r w:rsidRPr="00050D28">
          <w:t>3 метров</w:t>
        </w:r>
      </w:smartTag>
      <w:r w:rsidRPr="00050D28">
        <w:t>.</w:t>
      </w:r>
    </w:p>
    <w:p w14:paraId="7CF26BFE" w14:textId="77777777" w:rsidR="0022372B" w:rsidRPr="00050D28" w:rsidRDefault="0022372B" w:rsidP="00F373A4">
      <w:pPr>
        <w:pStyle w:val="a3"/>
        <w:spacing w:line="360" w:lineRule="auto"/>
        <w:ind w:firstLine="709"/>
        <w:jc w:val="both"/>
      </w:pPr>
      <w:r w:rsidRPr="00050D28">
        <w:t>Владельцы инфраструктуры железнодорожного транспорта общего пользования, владельцы железнодорожных путей не общего пользования, перевозчики, а также юридические лица, использующие земельные участки на полосах отвода железных дорог в пределах земель железнодорожного транспорта, обязаны:</w:t>
      </w:r>
    </w:p>
    <w:p w14:paraId="7B25FB29" w14:textId="77777777" w:rsidR="0022372B" w:rsidRPr="00050D28" w:rsidRDefault="0022372B" w:rsidP="00F373A4">
      <w:pPr>
        <w:pStyle w:val="a3"/>
        <w:spacing w:line="360" w:lineRule="auto"/>
        <w:ind w:firstLine="709"/>
        <w:jc w:val="both"/>
      </w:pPr>
      <w:r w:rsidRPr="00050D28">
        <w:t>- не допускать эксплуатации тепловозов, не оборудованных искрогасительными и (или) искроулавливающими устройствами, на участках железнодорожных путей общего и необщего пользования, проходящих через лесные массивы;</w:t>
      </w:r>
    </w:p>
    <w:p w14:paraId="7B2158E4" w14:textId="77777777" w:rsidR="0022372B" w:rsidRPr="00050D28" w:rsidRDefault="0022372B" w:rsidP="00F373A4">
      <w:pPr>
        <w:pStyle w:val="a3"/>
        <w:spacing w:line="360" w:lineRule="auto"/>
        <w:ind w:firstLine="709"/>
        <w:jc w:val="both"/>
      </w:pPr>
      <w:r w:rsidRPr="00050D28">
        <w:t>- организовывать в период пожароопасного сезона при высокой и чрезвычайной пожарной опасности в лесу патрулирование на проходящих через лесные массивы участках железнодорожных путей общего и необщего пользования в целях своевременного обнаружения и ликвидации очагов огня;</w:t>
      </w:r>
    </w:p>
    <w:p w14:paraId="495C0C8D" w14:textId="77777777" w:rsidR="0022372B" w:rsidRPr="00050D28" w:rsidRDefault="0022372B" w:rsidP="00F373A4">
      <w:pPr>
        <w:pStyle w:val="a3"/>
        <w:spacing w:line="360" w:lineRule="auto"/>
        <w:ind w:firstLine="709"/>
        <w:jc w:val="both"/>
      </w:pPr>
      <w:r w:rsidRPr="00050D28">
        <w:t>- в случае возникновения пожаров в полосе отвода железной дороги или вблизи нее немедленно организовать их тушение и сообщить об этом органам государственной власти или органам местного самоуправления, указанным в пункте 4 Правил пожарной безопасности в лесах.</w:t>
      </w:r>
    </w:p>
    <w:p w14:paraId="057FBED5" w14:textId="1B293222" w:rsidR="00892E79" w:rsidRDefault="0022372B" w:rsidP="00F373A4">
      <w:pPr>
        <w:pStyle w:val="a3"/>
        <w:spacing w:line="360" w:lineRule="auto"/>
        <w:ind w:firstLine="709"/>
        <w:jc w:val="both"/>
      </w:pPr>
      <w:r w:rsidRPr="00050D28">
        <w:t>На участках железнодорожных путей общего и необщего пользования, проходящих через лесные массивы, не разрешается в период пожароопасного сезона выбрасывать горячие шлак, уголь и золу, горящие окурки и спички из окон и дверей железнодорожного подвижного состава.</w:t>
      </w:r>
    </w:p>
    <w:p w14:paraId="10C897F8" w14:textId="77777777" w:rsidR="0022372B" w:rsidRPr="00F373A4" w:rsidRDefault="0022372B" w:rsidP="00F373A4">
      <w:pPr>
        <w:pStyle w:val="a3"/>
        <w:tabs>
          <w:tab w:val="left" w:pos="7938"/>
          <w:tab w:val="left" w:pos="8080"/>
        </w:tabs>
        <w:spacing w:after="240"/>
        <w:jc w:val="center"/>
        <w:rPr>
          <w:b/>
          <w:szCs w:val="24"/>
        </w:rPr>
      </w:pPr>
      <w:r w:rsidRPr="00F373A4">
        <w:rPr>
          <w:b/>
          <w:szCs w:val="24"/>
        </w:rPr>
        <w:t>2.17.1.8</w:t>
      </w:r>
      <w:r w:rsidR="00965743" w:rsidRPr="00F373A4">
        <w:rPr>
          <w:b/>
          <w:szCs w:val="24"/>
        </w:rPr>
        <w:t>.</w:t>
      </w:r>
      <w:r w:rsidRPr="00F373A4">
        <w:rPr>
          <w:b/>
          <w:szCs w:val="24"/>
        </w:rPr>
        <w:t xml:space="preserve"> Требования пожарной безопасности в лесах при добыче торфа</w:t>
      </w:r>
    </w:p>
    <w:p w14:paraId="7A7ACD79" w14:textId="77777777" w:rsidR="0022372B" w:rsidRPr="00050D28" w:rsidRDefault="0022372B" w:rsidP="00F373A4">
      <w:pPr>
        <w:pStyle w:val="a3"/>
        <w:spacing w:line="360" w:lineRule="auto"/>
        <w:ind w:firstLine="709"/>
        <w:jc w:val="both"/>
      </w:pPr>
      <w:r w:rsidRPr="00050D28">
        <w:t>При добыче торфа в лесах требуется:</w:t>
      </w:r>
    </w:p>
    <w:p w14:paraId="542986A1" w14:textId="77777777" w:rsidR="0022372B" w:rsidRPr="00050D28" w:rsidRDefault="0022372B" w:rsidP="00F373A4">
      <w:pPr>
        <w:pStyle w:val="a3"/>
        <w:spacing w:line="360" w:lineRule="auto"/>
        <w:ind w:firstLine="709"/>
        <w:jc w:val="both"/>
      </w:pPr>
      <w:r w:rsidRPr="00050D28">
        <w:t xml:space="preserve">- отделить эксплуатационную площадь торфяного месторождения с находящимися на ней сооружениями, постройками, складами и другими объектами от окружающих лесных массивов противопожарным разрывом шириной от 75 до </w:t>
      </w:r>
      <w:smartTag w:uri="urn:schemas-microsoft-com:office:smarttags" w:element="metricconverter">
        <w:smartTagPr>
          <w:attr w:name="ProductID" w:val="100 метров"/>
        </w:smartTagPr>
        <w:r w:rsidRPr="00050D28">
          <w:t>100 метров</w:t>
        </w:r>
      </w:smartTag>
      <w:r w:rsidRPr="00050D28">
        <w:t xml:space="preserve"> (в зависимости от местных условий) с водоподводящим каналом соответствующего проектного размера, расположенным по внутреннему краю разрыва;</w:t>
      </w:r>
    </w:p>
    <w:p w14:paraId="581EA913" w14:textId="77777777" w:rsidR="0022372B" w:rsidRPr="00050D28" w:rsidRDefault="0022372B" w:rsidP="00F373A4">
      <w:pPr>
        <w:pStyle w:val="a3"/>
        <w:spacing w:line="360" w:lineRule="auto"/>
        <w:ind w:firstLine="709"/>
        <w:jc w:val="both"/>
      </w:pPr>
      <w:r w:rsidRPr="00050D28">
        <w:t xml:space="preserve">- произвести вырубку хвойного леса, а также лиственных деревьев высотой более </w:t>
      </w:r>
      <w:smartTag w:uri="urn:schemas-microsoft-com:office:smarttags" w:element="metricconverter">
        <w:smartTagPr>
          <w:attr w:name="ProductID" w:val="8 метров"/>
        </w:smartTagPr>
        <w:r w:rsidRPr="00050D28">
          <w:t>8 метров</w:t>
        </w:r>
      </w:smartTag>
      <w:r w:rsidRPr="00050D28">
        <w:t xml:space="preserve"> и убрать порубочные остатки и валежник со всей площади противопожарного разрыва;</w:t>
      </w:r>
    </w:p>
    <w:p w14:paraId="2B492EE5" w14:textId="77777777" w:rsidR="0022372B" w:rsidRPr="00050D28" w:rsidRDefault="0022372B" w:rsidP="00F373A4">
      <w:pPr>
        <w:pStyle w:val="a3"/>
        <w:spacing w:line="360" w:lineRule="auto"/>
        <w:ind w:firstLine="709"/>
        <w:jc w:val="both"/>
      </w:pPr>
      <w:r w:rsidRPr="00050D28">
        <w:t>- полностью убрать древесную и кустарниковую растительность на противопожарном разрыве со стороны лесного массива на полосе шириной 6-</w:t>
      </w:r>
      <w:smartTag w:uri="urn:schemas-microsoft-com:office:smarttags" w:element="metricconverter">
        <w:smartTagPr>
          <w:attr w:name="ProductID" w:val="8 метров"/>
        </w:smartTagPr>
        <w:r w:rsidRPr="00050D28">
          <w:t>8 метров</w:t>
        </w:r>
      </w:smartTag>
      <w:r w:rsidRPr="00050D28">
        <w:t>.</w:t>
      </w:r>
    </w:p>
    <w:p w14:paraId="3198DDBC" w14:textId="77777777" w:rsidR="0022372B" w:rsidRPr="00050D28" w:rsidRDefault="0022372B" w:rsidP="00F373A4">
      <w:pPr>
        <w:pStyle w:val="a3"/>
        <w:spacing w:line="360" w:lineRule="auto"/>
        <w:ind w:firstLine="709"/>
        <w:jc w:val="both"/>
      </w:pPr>
      <w:r w:rsidRPr="00050D28">
        <w:t>На противопожарных разрывах, отделяющих эксплуатационные площади торфяных месторождений от лесных массивов, запрещается укладывать порубочные остатки и другие древесные отходы, а также добытый торф.</w:t>
      </w:r>
    </w:p>
    <w:p w14:paraId="507F4745" w14:textId="77777777" w:rsidR="0022372B" w:rsidRPr="00050D28" w:rsidRDefault="0022372B" w:rsidP="00F373A4">
      <w:pPr>
        <w:pStyle w:val="a3"/>
        <w:spacing w:line="360" w:lineRule="auto"/>
        <w:ind w:firstLine="709"/>
        <w:jc w:val="both"/>
      </w:pPr>
      <w:r w:rsidRPr="00050D28">
        <w:t>После завершения работ по добыче торфа рекультивация земель должна производиться с учетом обеспечения пожарной безопасности на выработанных площадях.</w:t>
      </w:r>
    </w:p>
    <w:p w14:paraId="653D5A0D" w14:textId="77777777" w:rsidR="008B5CE2" w:rsidRDefault="008B5CE2" w:rsidP="00F373A4">
      <w:pPr>
        <w:pStyle w:val="a3"/>
        <w:tabs>
          <w:tab w:val="left" w:pos="7938"/>
          <w:tab w:val="left" w:pos="8080"/>
        </w:tabs>
        <w:spacing w:after="240"/>
        <w:jc w:val="center"/>
        <w:rPr>
          <w:b/>
          <w:szCs w:val="24"/>
        </w:rPr>
      </w:pPr>
      <w:r>
        <w:rPr>
          <w:b/>
          <w:szCs w:val="24"/>
        </w:rPr>
        <w:br w:type="page"/>
      </w:r>
    </w:p>
    <w:p w14:paraId="3DDDF0F7" w14:textId="5DAA3197" w:rsidR="009A7508" w:rsidRPr="00F373A4" w:rsidRDefault="009A7508" w:rsidP="00F373A4">
      <w:pPr>
        <w:pStyle w:val="a3"/>
        <w:tabs>
          <w:tab w:val="left" w:pos="7938"/>
          <w:tab w:val="left" w:pos="8080"/>
        </w:tabs>
        <w:spacing w:after="240"/>
        <w:jc w:val="center"/>
        <w:rPr>
          <w:b/>
          <w:szCs w:val="24"/>
        </w:rPr>
      </w:pPr>
      <w:r w:rsidRPr="00F373A4">
        <w:rPr>
          <w:b/>
          <w:szCs w:val="24"/>
        </w:rPr>
        <w:t>2.17.1.9. Требования пожарной безопаснос</w:t>
      </w:r>
      <w:r w:rsidR="00F373A4">
        <w:rPr>
          <w:b/>
          <w:szCs w:val="24"/>
        </w:rPr>
        <w:t>ти в лесах при выполнении работ</w:t>
      </w:r>
      <w:r w:rsidRPr="00F373A4">
        <w:rPr>
          <w:b/>
          <w:szCs w:val="24"/>
        </w:rPr>
        <w:t>по</w:t>
      </w:r>
      <w:r w:rsidR="006E5708">
        <w:rPr>
          <w:b/>
          <w:szCs w:val="24"/>
        </w:rPr>
        <w:br/>
      </w:r>
      <w:r w:rsidRPr="00F373A4">
        <w:rPr>
          <w:b/>
          <w:szCs w:val="24"/>
        </w:rPr>
        <w:t>геологическому изучению недр и разработке месторождений полезных ископаемых</w:t>
      </w:r>
    </w:p>
    <w:p w14:paraId="067217D7" w14:textId="77777777" w:rsidR="0022372B" w:rsidRPr="00050D28" w:rsidRDefault="0022372B" w:rsidP="006E5708">
      <w:pPr>
        <w:pStyle w:val="a3"/>
        <w:spacing w:line="360" w:lineRule="auto"/>
        <w:ind w:firstLine="709"/>
        <w:jc w:val="both"/>
      </w:pPr>
      <w:r w:rsidRPr="00050D28">
        <w:t>При проведении работ по геологическому изучению недр и разработке месторождений полезных ископаемых в период пожароопасного сезона в лесах требуется:</w:t>
      </w:r>
    </w:p>
    <w:p w14:paraId="620939FE" w14:textId="77777777" w:rsidR="0022372B" w:rsidRPr="00050D28" w:rsidRDefault="0022372B" w:rsidP="006E5708">
      <w:pPr>
        <w:pStyle w:val="a3"/>
        <w:spacing w:line="360" w:lineRule="auto"/>
        <w:ind w:firstLine="709"/>
        <w:jc w:val="both"/>
      </w:pPr>
      <w:r w:rsidRPr="00050D28">
        <w:t xml:space="preserve">- содержать территории, отведенные под буровые скважины и другие сооружения, в состоянии, свободном от древесного мусора и иных горючих материалов; </w:t>
      </w:r>
    </w:p>
    <w:p w14:paraId="1702A988" w14:textId="77777777" w:rsidR="0022372B" w:rsidRPr="00050D28" w:rsidRDefault="0022372B" w:rsidP="006E5708">
      <w:pPr>
        <w:pStyle w:val="a3"/>
        <w:spacing w:line="360" w:lineRule="auto"/>
        <w:ind w:firstLine="709"/>
        <w:jc w:val="both"/>
      </w:pPr>
      <w:r w:rsidRPr="00050D28">
        <w:t xml:space="preserve">- проложить по границам этих территорий минерализованную полосу шириной не менее </w:t>
      </w:r>
      <w:smartTag w:uri="urn:schemas-microsoft-com:office:smarttags" w:element="metricconverter">
        <w:smartTagPr>
          <w:attr w:name="ProductID" w:val="1,4 метра"/>
        </w:smartTagPr>
        <w:r w:rsidRPr="00050D28">
          <w:t>1,4 метра</w:t>
        </w:r>
      </w:smartTag>
      <w:r w:rsidRPr="00050D28">
        <w:t xml:space="preserve"> и содержать ее в очищенном от горючих материалов состоянии;</w:t>
      </w:r>
    </w:p>
    <w:p w14:paraId="5C2E7B3B" w14:textId="77777777" w:rsidR="004B7F7C" w:rsidRPr="00050D28" w:rsidRDefault="004B7F7C" w:rsidP="006E5708">
      <w:pPr>
        <w:pStyle w:val="a3"/>
        <w:spacing w:line="360" w:lineRule="auto"/>
        <w:ind w:firstLine="709"/>
        <w:jc w:val="both"/>
      </w:pPr>
      <w:r w:rsidRPr="00050D28">
        <w:t>- не допускать хранения нефти в открытых емкостях и котлованах, а также загрязнения предоставленной для использования прилегающей территории горючими веществами (нефтью, и нефтепродуктами);</w:t>
      </w:r>
    </w:p>
    <w:p w14:paraId="7E3A6271" w14:textId="77777777" w:rsidR="0022372B" w:rsidRPr="00050D28" w:rsidRDefault="0022372B" w:rsidP="006E5708">
      <w:pPr>
        <w:pStyle w:val="a3"/>
        <w:spacing w:line="360" w:lineRule="auto"/>
        <w:ind w:firstLine="709"/>
        <w:jc w:val="both"/>
      </w:pPr>
      <w:r w:rsidRPr="00050D28">
        <w:t>- согласовывать с органами государственной власти или органами местного самоуправления, указанными в пункте 4 Правил пожарной безопасности в лесах, порядок и время сжигания нефти при аварийных разливах, если они ликвидируются этим путем.</w:t>
      </w:r>
    </w:p>
    <w:p w14:paraId="20DF8B5A" w14:textId="72C45096" w:rsidR="0022372B" w:rsidRPr="00050D28" w:rsidRDefault="0022372B" w:rsidP="006E5708">
      <w:pPr>
        <w:pStyle w:val="a3"/>
        <w:tabs>
          <w:tab w:val="left" w:pos="7938"/>
          <w:tab w:val="left" w:pos="8080"/>
        </w:tabs>
        <w:spacing w:after="240"/>
        <w:jc w:val="center"/>
      </w:pPr>
      <w:r w:rsidRPr="006E5708">
        <w:rPr>
          <w:b/>
          <w:szCs w:val="24"/>
        </w:rPr>
        <w:t>2.17.1.10</w:t>
      </w:r>
      <w:r w:rsidR="005871E8" w:rsidRPr="006E5708">
        <w:rPr>
          <w:b/>
          <w:szCs w:val="24"/>
        </w:rPr>
        <w:t>.</w:t>
      </w:r>
      <w:r w:rsidRPr="006E5708">
        <w:rPr>
          <w:b/>
          <w:szCs w:val="24"/>
        </w:rPr>
        <w:t xml:space="preserve"> Требования пожарной безопасности в лесах при строительстве,</w:t>
      </w:r>
      <w:r w:rsidR="00892E79" w:rsidRPr="006E5708">
        <w:rPr>
          <w:b/>
          <w:szCs w:val="24"/>
        </w:rPr>
        <w:t xml:space="preserve"> </w:t>
      </w:r>
      <w:r w:rsidR="006E5708">
        <w:rPr>
          <w:b/>
          <w:szCs w:val="24"/>
        </w:rPr>
        <w:br/>
      </w:r>
      <w:r w:rsidRPr="006E5708">
        <w:rPr>
          <w:b/>
          <w:szCs w:val="24"/>
        </w:rPr>
        <w:t>реконструкции и эксплуатации линий электропередачи, связи, трубопроводов</w:t>
      </w:r>
    </w:p>
    <w:p w14:paraId="79B040C6" w14:textId="77777777" w:rsidR="00450890" w:rsidRDefault="00450890" w:rsidP="006E5708">
      <w:pPr>
        <w:pStyle w:val="a3"/>
        <w:spacing w:line="360" w:lineRule="auto"/>
        <w:ind w:firstLine="709"/>
        <w:jc w:val="both"/>
      </w:pPr>
      <w:r w:rsidRPr="009A406E">
        <w:t>Просеки, на которых находятся линии электропередачи и линии связи, в период пожароопасного сезона должны быть свободны от горючих материалов.</w:t>
      </w:r>
    </w:p>
    <w:p w14:paraId="3AF1D0BD" w14:textId="46A9C325" w:rsidR="00965743" w:rsidRPr="00050D28" w:rsidRDefault="00965743" w:rsidP="006E5708">
      <w:pPr>
        <w:pStyle w:val="a3"/>
        <w:spacing w:line="360" w:lineRule="auto"/>
        <w:ind w:firstLine="709"/>
        <w:jc w:val="both"/>
      </w:pPr>
      <w:r w:rsidRPr="00050D28">
        <w:t xml:space="preserve">Полосы отвода и охранные зоны вдоль трубопроводов, проходящих через лесные массивы, в период пожароопасного сезона должны быть свободны от горючих материалов. Через трубопроводы не более чем через каждые </w:t>
      </w:r>
      <w:smartTag w:uri="urn:schemas-microsoft-com:office:smarttags" w:element="metricconverter">
        <w:smartTagPr>
          <w:attr w:name="ProductID" w:val="7 километров"/>
        </w:smartTagPr>
        <w:r w:rsidRPr="00050D28">
          <w:t>7 километров</w:t>
        </w:r>
      </w:smartTag>
      <w:r w:rsidRPr="00050D28">
        <w:t xml:space="preserve"> устраиваются переезды для пожарной техники и прокладываются противопожарные минерализованные полосы шириной 2-2,5 метра вокруг строений, а также вокруг колодцев на трубопроводах.</w:t>
      </w:r>
    </w:p>
    <w:p w14:paraId="69E1C2B7" w14:textId="56E14045" w:rsidR="00965743" w:rsidRPr="00050D28" w:rsidRDefault="00965743" w:rsidP="006E5708">
      <w:pPr>
        <w:pStyle w:val="a3"/>
        <w:spacing w:line="360" w:lineRule="auto"/>
        <w:ind w:firstLine="709"/>
        <w:jc w:val="both"/>
      </w:pPr>
      <w:r w:rsidRPr="00050D28">
        <w:t xml:space="preserve">При строительстве, реконструкции и эксплуатации линий электропередачи, линий связи и трубопроводов, а также при содержании проложенных вдоль таких объектов просек обеспечиваются рубка лесных насаждений, складирование и уборка заготовленной древесины, порубочных остатков в соответствии с требованиями, предусмотренными </w:t>
      </w:r>
      <w:hyperlink w:anchor="Par91" w:tooltip="26. При проведении рубок лесных насаждений одновременно с заготовкой древесины следует производить очистку мест рубок (лесосек) от порубочных остатков." w:history="1">
        <w:r w:rsidRPr="00050D28">
          <w:t>пунктами 2</w:t>
        </w:r>
      </w:hyperlink>
      <w:r w:rsidR="00450890">
        <w:t>7</w:t>
      </w:r>
      <w:r w:rsidRPr="00050D28">
        <w:t>-</w:t>
      </w:r>
      <w:hyperlink w:anchor="Par103" w:tooltip="31. Складирование заготовленной древесины должно производиться только на открытых местах на расстоянии:" w:history="1">
        <w:r w:rsidR="00450890">
          <w:t>32</w:t>
        </w:r>
      </w:hyperlink>
      <w:r w:rsidRPr="00050D28">
        <w:t xml:space="preserve"> Правил пожарной безопасности.</w:t>
      </w:r>
    </w:p>
    <w:p w14:paraId="14F7E171" w14:textId="797E44BF" w:rsidR="00965743" w:rsidRPr="00050D28" w:rsidRDefault="00965743" w:rsidP="006E5708">
      <w:pPr>
        <w:pStyle w:val="a3"/>
        <w:spacing w:line="360" w:lineRule="auto"/>
        <w:ind w:firstLine="709"/>
        <w:jc w:val="both"/>
      </w:pPr>
      <w:r w:rsidRPr="00050D28">
        <w:t xml:space="preserve">При этом допускается складирование вырубленной древесины в границах просеки с соблюдением требований </w:t>
      </w:r>
      <w:hyperlink w:anchor="Par100" w:tooltip="29. Срубленные деревья в случае оставления их на местах рубок (лесосеках) на период пожароопасного сезона должны быть очищены от сучьев и плотно уложены на землю." w:history="1">
        <w:r w:rsidR="00450890">
          <w:t>30</w:t>
        </w:r>
      </w:hyperlink>
      <w:r w:rsidRPr="00050D28">
        <w:t xml:space="preserve"> Правил пожарной безопасности в случае, если выполнение требований </w:t>
      </w:r>
      <w:hyperlink w:anchor="Par103" w:tooltip="31. Складирование заготовленной древесины должно производиться только на открытых местах на расстоянии:" w:history="1">
        <w:r w:rsidRPr="00050D28">
          <w:t xml:space="preserve">пункта </w:t>
        </w:r>
      </w:hyperlink>
      <w:r w:rsidR="00450890">
        <w:t>32</w:t>
      </w:r>
      <w:r w:rsidRPr="00050D28">
        <w:t xml:space="preserve"> </w:t>
      </w:r>
      <w:r w:rsidR="008A5155" w:rsidRPr="00050D28">
        <w:t xml:space="preserve">Правил пожарной безопасности в лесах </w:t>
      </w:r>
      <w:r w:rsidRPr="00050D28">
        <w:t>при складировании невозможно ввиду отсутствия близлежащих открытых пространств или ширины просеки.</w:t>
      </w:r>
    </w:p>
    <w:p w14:paraId="482173E7" w14:textId="77777777" w:rsidR="008B5CE2" w:rsidRDefault="008B5CE2" w:rsidP="006E5708">
      <w:pPr>
        <w:pStyle w:val="a3"/>
        <w:tabs>
          <w:tab w:val="left" w:pos="7938"/>
          <w:tab w:val="left" w:pos="8080"/>
        </w:tabs>
        <w:spacing w:after="240"/>
        <w:jc w:val="center"/>
        <w:rPr>
          <w:b/>
          <w:szCs w:val="24"/>
        </w:rPr>
      </w:pPr>
      <w:r>
        <w:rPr>
          <w:b/>
          <w:szCs w:val="24"/>
        </w:rPr>
        <w:br w:type="page"/>
      </w:r>
    </w:p>
    <w:p w14:paraId="0490624E" w14:textId="121198D9" w:rsidR="0022372B" w:rsidRPr="006E5708" w:rsidRDefault="0022372B" w:rsidP="006E5708">
      <w:pPr>
        <w:pStyle w:val="a3"/>
        <w:tabs>
          <w:tab w:val="left" w:pos="7938"/>
          <w:tab w:val="left" w:pos="8080"/>
        </w:tabs>
        <w:spacing w:after="240"/>
        <w:jc w:val="center"/>
        <w:rPr>
          <w:b/>
          <w:szCs w:val="24"/>
        </w:rPr>
      </w:pPr>
      <w:r w:rsidRPr="006E5708">
        <w:rPr>
          <w:b/>
          <w:szCs w:val="24"/>
        </w:rPr>
        <w:t>2.17.1.11</w:t>
      </w:r>
      <w:r w:rsidR="005871E8" w:rsidRPr="006E5708">
        <w:rPr>
          <w:b/>
          <w:szCs w:val="24"/>
        </w:rPr>
        <w:t>.</w:t>
      </w:r>
      <w:r w:rsidRPr="006E5708">
        <w:rPr>
          <w:b/>
          <w:szCs w:val="24"/>
        </w:rPr>
        <w:t xml:space="preserve"> Требования к пребыванию граждан в лесах</w:t>
      </w:r>
    </w:p>
    <w:p w14:paraId="3217EAEE" w14:textId="77777777" w:rsidR="00965743" w:rsidRPr="00050D28" w:rsidRDefault="00965743" w:rsidP="006E5708">
      <w:pPr>
        <w:pStyle w:val="a3"/>
        <w:spacing w:line="360" w:lineRule="auto"/>
        <w:ind w:firstLine="709"/>
        <w:jc w:val="both"/>
      </w:pPr>
      <w:r w:rsidRPr="00050D28">
        <w:t>Граждане при пребывании в лесах обязаны:</w:t>
      </w:r>
    </w:p>
    <w:p w14:paraId="5A9C86D3" w14:textId="77777777" w:rsidR="00965743" w:rsidRPr="00050D28" w:rsidRDefault="00965743" w:rsidP="006E5708">
      <w:pPr>
        <w:pStyle w:val="a3"/>
        <w:spacing w:line="360" w:lineRule="auto"/>
        <w:ind w:firstLine="709"/>
        <w:jc w:val="both"/>
      </w:pPr>
      <w:r w:rsidRPr="00050D28">
        <w:t>- соблюдать требования пожарной безопасности в лесах, установленные пунктами 8-12 Правил пожарной безопасности в лесах;</w:t>
      </w:r>
    </w:p>
    <w:p w14:paraId="41ED28BD" w14:textId="038EC266" w:rsidR="00965743" w:rsidRPr="00050D28" w:rsidRDefault="00965743" w:rsidP="006E5708">
      <w:pPr>
        <w:pStyle w:val="a3"/>
        <w:spacing w:line="360" w:lineRule="auto"/>
        <w:ind w:firstLine="709"/>
        <w:jc w:val="both"/>
      </w:pPr>
      <w:r w:rsidRPr="00050D28">
        <w:t>- при обнаружении лесных пожаров обязаны сообщить о лесном пожаре с использованием единого номера вызова экстренных оперативных служб "112", а также в специализированную диспетчерскую службу (РПДУ ЛОГКУ «Ленобллес» телефон 90-89-111)</w:t>
      </w:r>
      <w:r w:rsidR="00F13393">
        <w:t xml:space="preserve"> </w:t>
      </w:r>
      <w:r w:rsidR="00F13393" w:rsidRPr="004C7A6D">
        <w:t>или по телефону «Прямой линии лесной охраны» 8-800-100-94-00 согласно приказу Рослесхоза от27.11.2024 № 884</w:t>
      </w:r>
      <w:r w:rsidRPr="004C7A6D">
        <w:t>;</w:t>
      </w:r>
    </w:p>
    <w:p w14:paraId="4240BD91" w14:textId="77777777" w:rsidR="00965743" w:rsidRPr="00050D28" w:rsidRDefault="00965743" w:rsidP="006E5708">
      <w:pPr>
        <w:pStyle w:val="a3"/>
        <w:spacing w:line="360" w:lineRule="auto"/>
        <w:ind w:firstLine="709"/>
        <w:jc w:val="both"/>
      </w:pPr>
      <w:r w:rsidRPr="00050D28">
        <w:t>- принимать при обнаружении лесного пожара меры по его тушению своими силами до прибытия сил пожаротушения;</w:t>
      </w:r>
    </w:p>
    <w:p w14:paraId="48B53486" w14:textId="77777777" w:rsidR="00965743" w:rsidRPr="00050D28" w:rsidRDefault="00965743" w:rsidP="006E5708">
      <w:pPr>
        <w:pStyle w:val="a3"/>
        <w:spacing w:line="360" w:lineRule="auto"/>
        <w:ind w:firstLine="709"/>
        <w:jc w:val="both"/>
      </w:pPr>
      <w:r w:rsidRPr="00050D28">
        <w:t>- оказывать содействие органам государственной власти и органам местного самоуправления, указанным в пункте 4 Правил пожарной безопасности в ле</w:t>
      </w:r>
      <w:r w:rsidR="000119BE" w:rsidRPr="00050D28">
        <w:t>сах, при тушении лесных пожаров;</w:t>
      </w:r>
    </w:p>
    <w:p w14:paraId="6AACD224" w14:textId="77777777" w:rsidR="00965743" w:rsidRPr="00050D28" w:rsidRDefault="00965743" w:rsidP="006E5708">
      <w:pPr>
        <w:pStyle w:val="a3"/>
        <w:spacing w:line="360" w:lineRule="auto"/>
        <w:ind w:firstLine="709"/>
        <w:jc w:val="both"/>
      </w:pPr>
      <w:r w:rsidRPr="00050D28">
        <w:t xml:space="preserve">- немедленно уведомлять органы государственной власти или органы местного самоуправления, указанные в </w:t>
      </w:r>
      <w:hyperlink w:anchor="Par36" w:tooltip="4. Меры пожарной безопасности, указанные в пункте 3 настоящих Правил, осуществляются:" w:history="1">
        <w:r w:rsidRPr="00050D28">
          <w:t>пункте 4</w:t>
        </w:r>
      </w:hyperlink>
      <w:r w:rsidRPr="00050D28">
        <w:t xml:space="preserve"> </w:t>
      </w:r>
      <w:r w:rsidR="008A5155" w:rsidRPr="00050D28">
        <w:t>Правил пожарной безопасности в лесах</w:t>
      </w:r>
      <w:r w:rsidRPr="00050D28">
        <w:t>, об имеющихся фактах поджогов или захламления лесов.</w:t>
      </w:r>
    </w:p>
    <w:p w14:paraId="0306AAA4" w14:textId="77777777" w:rsidR="00965743" w:rsidRPr="004C7A6D" w:rsidRDefault="00965743" w:rsidP="004C7A6D">
      <w:pPr>
        <w:pStyle w:val="a3"/>
        <w:spacing w:line="360" w:lineRule="auto"/>
        <w:ind w:firstLine="709"/>
        <w:jc w:val="both"/>
      </w:pPr>
      <w:r w:rsidRPr="004C7A6D">
        <w:t>Пребывание граждан в лесах может быть ограничено в целях обеспечения пожарной безопасности в лесах в соответствии с законодательством Российской Федерации.</w:t>
      </w:r>
    </w:p>
    <w:p w14:paraId="31CCF6D9" w14:textId="3EED5AAE" w:rsidR="00C8082A" w:rsidRPr="006E5708" w:rsidRDefault="0022372B" w:rsidP="006E5708">
      <w:pPr>
        <w:pStyle w:val="a3"/>
        <w:tabs>
          <w:tab w:val="left" w:pos="7938"/>
          <w:tab w:val="left" w:pos="8080"/>
        </w:tabs>
        <w:spacing w:after="240"/>
        <w:jc w:val="center"/>
        <w:rPr>
          <w:b/>
          <w:szCs w:val="24"/>
        </w:rPr>
      </w:pPr>
      <w:r w:rsidRPr="006E5708">
        <w:rPr>
          <w:b/>
          <w:szCs w:val="24"/>
        </w:rPr>
        <w:t>2.17.1.12</w:t>
      </w:r>
      <w:r w:rsidR="00965743" w:rsidRPr="006E5708">
        <w:rPr>
          <w:b/>
          <w:szCs w:val="24"/>
        </w:rPr>
        <w:t>.</w:t>
      </w:r>
      <w:r w:rsidRPr="006E5708">
        <w:rPr>
          <w:b/>
          <w:szCs w:val="24"/>
        </w:rPr>
        <w:t xml:space="preserve"> Ответственность за нарушение Правил пожарной безопасности </w:t>
      </w:r>
      <w:r w:rsidR="00654AAB" w:rsidRPr="006E5708">
        <w:rPr>
          <w:b/>
          <w:szCs w:val="24"/>
        </w:rPr>
        <w:br/>
      </w:r>
      <w:r w:rsidRPr="006E5708">
        <w:rPr>
          <w:b/>
          <w:szCs w:val="24"/>
        </w:rPr>
        <w:t xml:space="preserve">в лесах </w:t>
      </w:r>
      <w:r w:rsidR="00654AAB" w:rsidRPr="006E5708">
        <w:rPr>
          <w:b/>
          <w:szCs w:val="24"/>
        </w:rPr>
        <w:t xml:space="preserve">и </w:t>
      </w:r>
      <w:r w:rsidR="00C8082A" w:rsidRPr="006E5708">
        <w:rPr>
          <w:b/>
          <w:szCs w:val="24"/>
        </w:rPr>
        <w:t>государственный лесной контроль</w:t>
      </w:r>
      <w:r w:rsidR="00CE23BD" w:rsidRPr="006E5708">
        <w:rPr>
          <w:b/>
          <w:szCs w:val="24"/>
        </w:rPr>
        <w:t xml:space="preserve"> (надзор)</w:t>
      </w:r>
    </w:p>
    <w:p w14:paraId="1F26AF30" w14:textId="77777777" w:rsidR="000A7F6C" w:rsidRPr="006E5708" w:rsidRDefault="000A7F6C" w:rsidP="006E5708">
      <w:pPr>
        <w:pStyle w:val="a3"/>
        <w:spacing w:line="360" w:lineRule="auto"/>
        <w:ind w:firstLine="709"/>
        <w:jc w:val="both"/>
      </w:pPr>
      <w:r w:rsidRPr="006E5708">
        <w:t>Лица, виновные в нарушении требований Правил пожарной безопасности в лесах, несут ответственность в соответствии с законодательством Российской Федерации.</w:t>
      </w:r>
    </w:p>
    <w:p w14:paraId="109D306C" w14:textId="795753C2" w:rsidR="006E5708" w:rsidRDefault="000A7F6C" w:rsidP="006E5708">
      <w:pPr>
        <w:pStyle w:val="a3"/>
        <w:spacing w:line="360" w:lineRule="auto"/>
        <w:ind w:firstLine="709"/>
        <w:jc w:val="both"/>
      </w:pPr>
      <w:r w:rsidRPr="006E5708">
        <w:t>Государственный лесной контроль (надзор) в Ленинградской области осуществляет Комитет государственного экологического надзора ЛО. Сотрудники ЛОГКУ «Ленобллес» согласно Устав</w:t>
      </w:r>
      <w:r w:rsidR="00CE23BD" w:rsidRPr="006E5708">
        <w:t>у</w:t>
      </w:r>
      <w:r w:rsidRPr="006E5708">
        <w:t xml:space="preserve"> и действующе</w:t>
      </w:r>
      <w:r w:rsidR="00CE23BD" w:rsidRPr="006E5708">
        <w:t>му</w:t>
      </w:r>
      <w:r w:rsidRPr="006E5708">
        <w:t xml:space="preserve"> законодательств</w:t>
      </w:r>
      <w:r w:rsidR="00CE23BD" w:rsidRPr="006E5708">
        <w:t>у</w:t>
      </w:r>
      <w:r w:rsidRPr="006E5708">
        <w:t xml:space="preserve"> осуществляют на землях лесного фонда лесную охрану путем систематического патрулирования лесов (статья 98.2 Лесного Кодекса РФ).</w:t>
      </w:r>
    </w:p>
    <w:p w14:paraId="7ECDAFE5" w14:textId="77777777" w:rsidR="0022372B" w:rsidRPr="006E5708" w:rsidRDefault="0022372B" w:rsidP="006E5708">
      <w:pPr>
        <w:pStyle w:val="a3"/>
        <w:tabs>
          <w:tab w:val="left" w:pos="7938"/>
          <w:tab w:val="left" w:pos="8080"/>
        </w:tabs>
        <w:spacing w:after="240"/>
        <w:jc w:val="center"/>
        <w:rPr>
          <w:b/>
          <w:szCs w:val="24"/>
        </w:rPr>
      </w:pPr>
      <w:r w:rsidRPr="006E5708">
        <w:rPr>
          <w:b/>
          <w:szCs w:val="24"/>
        </w:rPr>
        <w:t>2.17.1.13</w:t>
      </w:r>
      <w:r w:rsidR="005871E8" w:rsidRPr="006E5708">
        <w:rPr>
          <w:b/>
          <w:szCs w:val="24"/>
        </w:rPr>
        <w:t>.</w:t>
      </w:r>
      <w:r w:rsidRPr="006E5708">
        <w:rPr>
          <w:b/>
          <w:szCs w:val="24"/>
        </w:rPr>
        <w:t xml:space="preserve"> Организация пожарной безопасности в лесничестве</w:t>
      </w:r>
    </w:p>
    <w:p w14:paraId="33E1E2E5" w14:textId="186C40F8" w:rsidR="0022372B" w:rsidRPr="00050D28" w:rsidRDefault="00DB5ECB" w:rsidP="0022372B">
      <w:pPr>
        <w:pStyle w:val="a3"/>
        <w:spacing w:line="360" w:lineRule="auto"/>
        <w:ind w:firstLine="709"/>
        <w:jc w:val="both"/>
      </w:pPr>
      <w:r w:rsidRPr="00F13CBD">
        <w:t>При организации пожарной безопасности в лесах лесничества необходимо учитывать тре</w:t>
      </w:r>
      <w:r w:rsidRPr="00E73BC7">
        <w:t>бования приказа Рослесхоза от 5 июля 2011 г. № 287 «Об утверждении классификации природной пожарной опасности лесов и классификации пожарной опасности в лесах в зависимости от условий погоды» и приказа Минприроды России от 23.01.2025 № 38 «Об утверждении классификации природной пожарной опасности лесов»</w:t>
      </w:r>
      <w:r w:rsidR="0022372B" w:rsidRPr="00050D28">
        <w:t xml:space="preserve">. </w:t>
      </w:r>
    </w:p>
    <w:p w14:paraId="7BCA4B05" w14:textId="18D23CED" w:rsidR="0022372B" w:rsidRPr="00050D28" w:rsidRDefault="00DB5ECB" w:rsidP="0022372B">
      <w:pPr>
        <w:pStyle w:val="a3"/>
        <w:spacing w:line="360" w:lineRule="auto"/>
        <w:ind w:firstLine="709"/>
        <w:jc w:val="both"/>
      </w:pPr>
      <w:r w:rsidRPr="006E5708">
        <w:t>C</w:t>
      </w:r>
      <w:r w:rsidRPr="00F13CBD">
        <w:t>огласно утвержденному Рослесхозом 19</w:t>
      </w:r>
      <w:r>
        <w:t>.09.</w:t>
      </w:r>
      <w:r w:rsidRPr="00F13CBD">
        <w:t>1997 «Положению о порядке отнесения территорий лесного фонда Российской Федерации и не входящих в лесной фонд Российской Федерации лесов к зонам и районам охраны» территория земель лесного фонда Ленинградской области не относится к зоне авиационной охраны лесов от пожаров</w:t>
      </w:r>
      <w:r w:rsidR="0022372B" w:rsidRPr="00050D28">
        <w:t xml:space="preserve">. </w:t>
      </w:r>
    </w:p>
    <w:p w14:paraId="1AAD0B3C" w14:textId="48C5D450" w:rsidR="00654AAB" w:rsidRPr="006E5708" w:rsidRDefault="00DB5ECB" w:rsidP="006E5708">
      <w:pPr>
        <w:pStyle w:val="a3"/>
        <w:spacing w:line="360" w:lineRule="auto"/>
        <w:ind w:firstLine="709"/>
        <w:jc w:val="both"/>
      </w:pPr>
      <w:r w:rsidRPr="00F13CBD">
        <w:t>Приказом Рослесхоза от 24.03.2026 № 165 «Об установлении лесопожарного зонирования земель лесного фонда на 2026 год и признании утратившими силу приказов Федерального агентства лесного хозяйства от 06.03.2025 № 127» земли лесного фонда Ленинградской области отнесены к зоне наземного обнаружения и тушения</w:t>
      </w:r>
      <w:r w:rsidR="00654AAB" w:rsidRPr="006E5708">
        <w:t>.</w:t>
      </w:r>
    </w:p>
    <w:p w14:paraId="7B94BF8E" w14:textId="19135D7D" w:rsidR="009A7508" w:rsidRPr="00050D28" w:rsidRDefault="00DB5ECB" w:rsidP="009A7508">
      <w:pPr>
        <w:pStyle w:val="a3"/>
        <w:spacing w:line="360" w:lineRule="auto"/>
        <w:ind w:firstLine="709"/>
        <w:jc w:val="both"/>
      </w:pPr>
      <w:r w:rsidRPr="00F13CBD">
        <w:t>Мониторинг пожарной опасности осуществляется в соответствии с Приказом Минприроды России от 12.05.2025 № 256 «Об утверждении Порядка осуществления мониторинга пожарной опасности в лесах и лесных пожаров»</w:t>
      </w:r>
      <w:r w:rsidR="009A7508" w:rsidRPr="00050D28">
        <w:t>.</w:t>
      </w:r>
    </w:p>
    <w:p w14:paraId="1485A4B9" w14:textId="6CAF318D" w:rsidR="0022372B" w:rsidRPr="00050D28" w:rsidRDefault="00DB5ECB" w:rsidP="0022372B">
      <w:pPr>
        <w:pStyle w:val="a3"/>
        <w:spacing w:line="360" w:lineRule="auto"/>
        <w:ind w:firstLine="709"/>
        <w:jc w:val="both"/>
      </w:pPr>
      <w:r w:rsidRPr="00F13CBD">
        <w:t>Охрана территории лесничества от пожаров должна осуществляется наземным способом путем организации патрулирования лесных участков сотрудниками лесничеств, арендаторов лес</w:t>
      </w:r>
      <w:r w:rsidRPr="00E73BC7">
        <w:t xml:space="preserve">ных участков в соответствии с подписанными планами взаимодействия, приказом Рослесхоза от 05.07.2011 года № 287 «Об утверждении классификации природной пожарной опасности лесов и классификации пожарной опасности в лесах в зависимости от условий погоды», приказа Минприроды России от 23.01.2025 № 38 «Об утверждении классификации природной пожарной опасности лесов» и </w:t>
      </w:r>
      <w:hyperlink r:id="rId105" w:history="1">
        <w:r w:rsidRPr="00E73BC7">
          <w:t>Рекомендациями по противопожарной профилактике в лесах и регламентации работы лесопожарных служб (утв. Рослесхозом 17.11.1997)</w:t>
        </w:r>
      </w:hyperlink>
      <w:r w:rsidRPr="00F13CBD">
        <w:t>, а также использования системы раннего обнаружения лесных пожаров</w:t>
      </w:r>
      <w:r w:rsidR="0022372B" w:rsidRPr="00050D28">
        <w:t>.</w:t>
      </w:r>
    </w:p>
    <w:p w14:paraId="660D03AE" w14:textId="77777777" w:rsidR="0022372B" w:rsidRPr="00050D28" w:rsidRDefault="0022372B" w:rsidP="006E5708">
      <w:pPr>
        <w:pStyle w:val="a3"/>
        <w:spacing w:line="360" w:lineRule="auto"/>
        <w:ind w:firstLine="709"/>
        <w:jc w:val="both"/>
      </w:pPr>
      <w:r w:rsidRPr="00050D28">
        <w:t>На территории лесничества устанавливается только один вид охраны лесов от пожаров – наземный. Комитет по природным ресурсам Ленинградской области при наличии средств может привлекать авиацию для обнаружения лесных пожаров, оповещения работников лесничеств об их возникновении, распространении и принятия необходимых мер по борьбе с пожарами.</w:t>
      </w:r>
    </w:p>
    <w:p w14:paraId="1C530613" w14:textId="77777777" w:rsidR="0022372B" w:rsidRPr="00050D28" w:rsidRDefault="0022372B" w:rsidP="006E5708">
      <w:pPr>
        <w:pStyle w:val="a3"/>
        <w:spacing w:line="360" w:lineRule="auto"/>
        <w:ind w:firstLine="709"/>
        <w:jc w:val="both"/>
      </w:pPr>
      <w:r w:rsidRPr="00050D28">
        <w:t>В целях разработки противопожарных мероприятий произведено распределение площади лесничества по классам пожарной опасности.</w:t>
      </w:r>
    </w:p>
    <w:p w14:paraId="381CD4E7" w14:textId="504D87B0" w:rsidR="00C8082A" w:rsidRPr="00050D28" w:rsidRDefault="00DB5ECB" w:rsidP="006E5708">
      <w:pPr>
        <w:pStyle w:val="a3"/>
        <w:spacing w:line="360" w:lineRule="auto"/>
        <w:ind w:firstLine="709"/>
        <w:jc w:val="both"/>
      </w:pPr>
      <w:r w:rsidRPr="00F13CBD">
        <w:t xml:space="preserve">Пожарная опасность лесов лесничества определялась в соответствии </w:t>
      </w:r>
      <w:r w:rsidRPr="006E5708">
        <w:t>приказом Минприроды России от 23.01.2025 № 38 «Об утверждении классификации природной пожарной опасности лесов</w:t>
      </w:r>
      <w:r w:rsidR="0022372B" w:rsidRPr="006E5708">
        <w:t>».</w:t>
      </w:r>
      <w:r w:rsidR="00C8082A" w:rsidRPr="00050D28">
        <w:t xml:space="preserve"> </w:t>
      </w:r>
    </w:p>
    <w:p w14:paraId="45207F21" w14:textId="77777777" w:rsidR="00ED79A0" w:rsidRPr="00625ED6" w:rsidRDefault="00C8082A" w:rsidP="00625ED6">
      <w:pPr>
        <w:pStyle w:val="a3"/>
        <w:spacing w:line="360" w:lineRule="auto"/>
        <w:ind w:firstLine="709"/>
        <w:jc w:val="both"/>
      </w:pPr>
      <w:r w:rsidRPr="00625ED6">
        <w:t>В соответствии с частью 4 статьи 53.3 Лесного кодекса РФ распоряжением Правительства РФ от 19.07.2019 № 1605-р утверждены нормативы обеспеченности субъекта Российской Федерации лесопожарными формированиями, пожарной техникой и оборудованием, противопожарным снаряжением и инвентарем, иными средствами предупреждения и тушения лесных пожаров.</w:t>
      </w:r>
    </w:p>
    <w:p w14:paraId="19D28F47" w14:textId="6672F76B" w:rsidR="003F079E" w:rsidRPr="00050D28" w:rsidRDefault="003F079E" w:rsidP="006E5708">
      <w:pPr>
        <w:pStyle w:val="a3"/>
        <w:jc w:val="center"/>
        <w:rPr>
          <w:i/>
        </w:rPr>
      </w:pPr>
      <w:r w:rsidRPr="00B320C5">
        <w:rPr>
          <w:i/>
        </w:rPr>
        <w:t xml:space="preserve">Таблица </w:t>
      </w:r>
      <w:r w:rsidR="00F55403" w:rsidRPr="00B320C5">
        <w:rPr>
          <w:i/>
        </w:rPr>
        <w:t>2</w:t>
      </w:r>
      <w:r w:rsidRPr="00B320C5">
        <w:rPr>
          <w:i/>
        </w:rPr>
        <w:t>.</w:t>
      </w:r>
      <w:r w:rsidR="00B17C02" w:rsidRPr="00B320C5">
        <w:rPr>
          <w:i/>
        </w:rPr>
        <w:t>2</w:t>
      </w:r>
      <w:r w:rsidR="00B361FC" w:rsidRPr="00B320C5">
        <w:rPr>
          <w:i/>
        </w:rPr>
        <w:t>3</w:t>
      </w:r>
      <w:r w:rsidRPr="00B320C5">
        <w:rPr>
          <w:i/>
        </w:rPr>
        <w:t>– Распределение площади земель лесного фонда по классам</w:t>
      </w:r>
      <w:r w:rsidR="006E5708" w:rsidRPr="006E5708">
        <w:rPr>
          <w:i/>
        </w:rPr>
        <w:t xml:space="preserve"> </w:t>
      </w:r>
      <w:r w:rsidR="006E5708">
        <w:rPr>
          <w:i/>
        </w:rPr>
        <w:br/>
      </w:r>
      <w:r w:rsidR="008556BB" w:rsidRPr="00B320C5">
        <w:rPr>
          <w:i/>
        </w:rPr>
        <w:t xml:space="preserve">природной </w:t>
      </w:r>
      <w:r w:rsidRPr="00B320C5">
        <w:rPr>
          <w:i/>
        </w:rPr>
        <w:t>пожарной опасности</w:t>
      </w:r>
    </w:p>
    <w:p w14:paraId="3DCF4F84" w14:textId="77777777" w:rsidR="003F079E" w:rsidRPr="00050D28" w:rsidRDefault="003F079E" w:rsidP="006E5708">
      <w:pPr>
        <w:pStyle w:val="a3"/>
        <w:ind w:left="7090" w:firstLine="990"/>
        <w:jc w:val="center"/>
        <w:rPr>
          <w:sz w:val="22"/>
        </w:rPr>
      </w:pPr>
      <w:r w:rsidRPr="00050D28">
        <w:rPr>
          <w:sz w:val="22"/>
        </w:rPr>
        <w:t>площадь, га</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2126"/>
        <w:gridCol w:w="709"/>
        <w:gridCol w:w="992"/>
        <w:gridCol w:w="1134"/>
        <w:gridCol w:w="1134"/>
        <w:gridCol w:w="850"/>
        <w:gridCol w:w="1134"/>
        <w:gridCol w:w="851"/>
      </w:tblGrid>
      <w:tr w:rsidR="00B17C02" w:rsidRPr="00050D28" w14:paraId="1E2A9692" w14:textId="77777777" w:rsidTr="00C42F69">
        <w:tc>
          <w:tcPr>
            <w:tcW w:w="426" w:type="dxa"/>
            <w:vMerge w:val="restart"/>
          </w:tcPr>
          <w:p w14:paraId="552A41AF" w14:textId="77777777" w:rsidR="00B17C02" w:rsidRPr="00050D28" w:rsidRDefault="00B17C02" w:rsidP="00B17C02">
            <w:pPr>
              <w:jc w:val="center"/>
              <w:rPr>
                <w:sz w:val="22"/>
                <w:szCs w:val="22"/>
              </w:rPr>
            </w:pPr>
            <w:r w:rsidRPr="00050D28">
              <w:rPr>
                <w:sz w:val="22"/>
                <w:szCs w:val="22"/>
              </w:rPr>
              <w:t>№</w:t>
            </w:r>
          </w:p>
          <w:p w14:paraId="5126C265" w14:textId="77777777" w:rsidR="00B17C02" w:rsidRPr="00050D28" w:rsidRDefault="00B17C02" w:rsidP="00B17C02">
            <w:pPr>
              <w:jc w:val="center"/>
              <w:rPr>
                <w:sz w:val="22"/>
                <w:szCs w:val="22"/>
              </w:rPr>
            </w:pPr>
            <w:r w:rsidRPr="00050D28">
              <w:rPr>
                <w:sz w:val="22"/>
                <w:szCs w:val="22"/>
              </w:rPr>
              <w:t>п/п</w:t>
            </w:r>
          </w:p>
        </w:tc>
        <w:tc>
          <w:tcPr>
            <w:tcW w:w="2126" w:type="dxa"/>
            <w:vMerge w:val="restart"/>
            <w:vAlign w:val="center"/>
          </w:tcPr>
          <w:p w14:paraId="56FC8524" w14:textId="77777777" w:rsidR="00B17C02" w:rsidRPr="00050D28" w:rsidRDefault="00B17C02" w:rsidP="006462E9">
            <w:pPr>
              <w:jc w:val="center"/>
              <w:rPr>
                <w:sz w:val="22"/>
                <w:szCs w:val="22"/>
              </w:rPr>
            </w:pPr>
            <w:r w:rsidRPr="00050D28">
              <w:rPr>
                <w:sz w:val="22"/>
                <w:szCs w:val="22"/>
              </w:rPr>
              <w:t>Наименование</w:t>
            </w:r>
          </w:p>
          <w:p w14:paraId="308C97DC" w14:textId="77777777" w:rsidR="00B17C02" w:rsidRPr="00050D28" w:rsidRDefault="00B17C02" w:rsidP="006462E9">
            <w:pPr>
              <w:jc w:val="center"/>
              <w:rPr>
                <w:sz w:val="22"/>
                <w:szCs w:val="22"/>
              </w:rPr>
            </w:pPr>
            <w:r w:rsidRPr="00050D28">
              <w:rPr>
                <w:sz w:val="22"/>
                <w:szCs w:val="22"/>
              </w:rPr>
              <w:t>участкового</w:t>
            </w:r>
          </w:p>
          <w:p w14:paraId="1CAAAE56" w14:textId="77777777" w:rsidR="00B17C02" w:rsidRPr="00050D28" w:rsidRDefault="00B17C02" w:rsidP="006462E9">
            <w:pPr>
              <w:jc w:val="center"/>
              <w:rPr>
                <w:sz w:val="22"/>
                <w:szCs w:val="22"/>
              </w:rPr>
            </w:pPr>
            <w:r w:rsidRPr="00050D28">
              <w:rPr>
                <w:sz w:val="22"/>
                <w:szCs w:val="22"/>
              </w:rPr>
              <w:t>лесничества</w:t>
            </w:r>
          </w:p>
        </w:tc>
        <w:tc>
          <w:tcPr>
            <w:tcW w:w="4819" w:type="dxa"/>
            <w:gridSpan w:val="5"/>
            <w:vAlign w:val="center"/>
          </w:tcPr>
          <w:p w14:paraId="5AEEE3CB" w14:textId="77777777" w:rsidR="00B17C02" w:rsidRPr="00050D28" w:rsidRDefault="00B17C02" w:rsidP="006462E9">
            <w:pPr>
              <w:pStyle w:val="a3"/>
              <w:jc w:val="center"/>
              <w:rPr>
                <w:sz w:val="22"/>
                <w:szCs w:val="22"/>
              </w:rPr>
            </w:pPr>
            <w:r w:rsidRPr="00050D28">
              <w:rPr>
                <w:sz w:val="22"/>
                <w:szCs w:val="22"/>
              </w:rPr>
              <w:t>Площадь по классам природной пожарной опасности</w:t>
            </w:r>
          </w:p>
        </w:tc>
        <w:tc>
          <w:tcPr>
            <w:tcW w:w="1134" w:type="dxa"/>
            <w:vMerge w:val="restart"/>
            <w:vAlign w:val="center"/>
          </w:tcPr>
          <w:p w14:paraId="19A5D8B0" w14:textId="77777777" w:rsidR="00B17C02" w:rsidRPr="00050D28" w:rsidRDefault="00B17C02" w:rsidP="006462E9">
            <w:pPr>
              <w:pStyle w:val="a3"/>
              <w:jc w:val="center"/>
              <w:rPr>
                <w:sz w:val="22"/>
                <w:szCs w:val="22"/>
              </w:rPr>
            </w:pPr>
            <w:r w:rsidRPr="00050D28">
              <w:rPr>
                <w:sz w:val="22"/>
                <w:szCs w:val="22"/>
              </w:rPr>
              <w:t>Итого</w:t>
            </w:r>
          </w:p>
        </w:tc>
        <w:tc>
          <w:tcPr>
            <w:tcW w:w="851" w:type="dxa"/>
            <w:vMerge w:val="restart"/>
            <w:vAlign w:val="center"/>
          </w:tcPr>
          <w:p w14:paraId="0A7687AC" w14:textId="77777777" w:rsidR="00B17C02" w:rsidRPr="00050D28" w:rsidRDefault="00B17C02" w:rsidP="006462E9">
            <w:pPr>
              <w:jc w:val="center"/>
              <w:rPr>
                <w:sz w:val="22"/>
                <w:szCs w:val="22"/>
              </w:rPr>
            </w:pPr>
            <w:r w:rsidRPr="00050D28">
              <w:rPr>
                <w:sz w:val="22"/>
                <w:szCs w:val="22"/>
              </w:rPr>
              <w:t>Средний</w:t>
            </w:r>
          </w:p>
          <w:p w14:paraId="003F79A6" w14:textId="77777777" w:rsidR="00B17C02" w:rsidRPr="00050D28" w:rsidRDefault="00B17C02" w:rsidP="006462E9">
            <w:pPr>
              <w:jc w:val="center"/>
              <w:rPr>
                <w:sz w:val="22"/>
                <w:szCs w:val="22"/>
              </w:rPr>
            </w:pPr>
            <w:r w:rsidRPr="00050D28">
              <w:rPr>
                <w:sz w:val="22"/>
                <w:szCs w:val="22"/>
              </w:rPr>
              <w:t>класс</w:t>
            </w:r>
          </w:p>
        </w:tc>
      </w:tr>
      <w:tr w:rsidR="00B17C02" w:rsidRPr="00050D28" w14:paraId="3D3F8F2E" w14:textId="77777777" w:rsidTr="00C42F69">
        <w:tc>
          <w:tcPr>
            <w:tcW w:w="426" w:type="dxa"/>
            <w:vMerge/>
          </w:tcPr>
          <w:p w14:paraId="62DF1A88" w14:textId="77777777" w:rsidR="00B17C02" w:rsidRPr="00050D28" w:rsidRDefault="00B17C02" w:rsidP="00B17C02">
            <w:pPr>
              <w:jc w:val="center"/>
              <w:rPr>
                <w:sz w:val="22"/>
                <w:szCs w:val="22"/>
              </w:rPr>
            </w:pPr>
          </w:p>
        </w:tc>
        <w:tc>
          <w:tcPr>
            <w:tcW w:w="2126" w:type="dxa"/>
            <w:vMerge/>
          </w:tcPr>
          <w:p w14:paraId="2409C42D" w14:textId="77777777" w:rsidR="00B17C02" w:rsidRPr="00050D28" w:rsidRDefault="00B17C02" w:rsidP="006462E9">
            <w:pPr>
              <w:rPr>
                <w:sz w:val="22"/>
                <w:szCs w:val="22"/>
              </w:rPr>
            </w:pPr>
          </w:p>
        </w:tc>
        <w:tc>
          <w:tcPr>
            <w:tcW w:w="709" w:type="dxa"/>
            <w:vAlign w:val="center"/>
          </w:tcPr>
          <w:p w14:paraId="25B7B3FD" w14:textId="77777777" w:rsidR="00B17C02" w:rsidRPr="00050D28" w:rsidRDefault="00B17C02" w:rsidP="006462E9">
            <w:pPr>
              <w:jc w:val="center"/>
              <w:rPr>
                <w:sz w:val="22"/>
                <w:szCs w:val="22"/>
              </w:rPr>
            </w:pPr>
            <w:r w:rsidRPr="00050D28">
              <w:rPr>
                <w:sz w:val="22"/>
                <w:szCs w:val="22"/>
              </w:rPr>
              <w:t>1</w:t>
            </w:r>
          </w:p>
        </w:tc>
        <w:tc>
          <w:tcPr>
            <w:tcW w:w="992" w:type="dxa"/>
            <w:vAlign w:val="center"/>
          </w:tcPr>
          <w:p w14:paraId="1380A8E2" w14:textId="77777777" w:rsidR="00B17C02" w:rsidRPr="00050D28" w:rsidRDefault="00B17C02" w:rsidP="006462E9">
            <w:pPr>
              <w:jc w:val="center"/>
              <w:rPr>
                <w:sz w:val="22"/>
                <w:szCs w:val="22"/>
              </w:rPr>
            </w:pPr>
            <w:r w:rsidRPr="00050D28">
              <w:rPr>
                <w:sz w:val="22"/>
                <w:szCs w:val="22"/>
              </w:rPr>
              <w:t>2</w:t>
            </w:r>
          </w:p>
        </w:tc>
        <w:tc>
          <w:tcPr>
            <w:tcW w:w="1134" w:type="dxa"/>
            <w:vAlign w:val="center"/>
          </w:tcPr>
          <w:p w14:paraId="49DBB3E0" w14:textId="77777777" w:rsidR="00B17C02" w:rsidRPr="00050D28" w:rsidRDefault="00B17C02" w:rsidP="006462E9">
            <w:pPr>
              <w:jc w:val="center"/>
              <w:rPr>
                <w:sz w:val="22"/>
                <w:szCs w:val="22"/>
              </w:rPr>
            </w:pPr>
            <w:r w:rsidRPr="00050D28">
              <w:rPr>
                <w:sz w:val="22"/>
                <w:szCs w:val="22"/>
              </w:rPr>
              <w:t>3</w:t>
            </w:r>
          </w:p>
        </w:tc>
        <w:tc>
          <w:tcPr>
            <w:tcW w:w="1134" w:type="dxa"/>
            <w:vAlign w:val="center"/>
          </w:tcPr>
          <w:p w14:paraId="0C90870C" w14:textId="77777777" w:rsidR="00B17C02" w:rsidRPr="00050D28" w:rsidRDefault="00B17C02" w:rsidP="006462E9">
            <w:pPr>
              <w:jc w:val="center"/>
              <w:rPr>
                <w:sz w:val="22"/>
                <w:szCs w:val="22"/>
              </w:rPr>
            </w:pPr>
            <w:r w:rsidRPr="00050D28">
              <w:rPr>
                <w:sz w:val="22"/>
                <w:szCs w:val="22"/>
              </w:rPr>
              <w:t>4</w:t>
            </w:r>
          </w:p>
        </w:tc>
        <w:tc>
          <w:tcPr>
            <w:tcW w:w="850" w:type="dxa"/>
            <w:vAlign w:val="center"/>
          </w:tcPr>
          <w:p w14:paraId="1F9995B4" w14:textId="77777777" w:rsidR="00B17C02" w:rsidRPr="00050D28" w:rsidRDefault="00B17C02" w:rsidP="006462E9">
            <w:pPr>
              <w:jc w:val="center"/>
              <w:rPr>
                <w:sz w:val="22"/>
                <w:szCs w:val="22"/>
              </w:rPr>
            </w:pPr>
            <w:r w:rsidRPr="00050D28">
              <w:rPr>
                <w:sz w:val="22"/>
                <w:szCs w:val="22"/>
              </w:rPr>
              <w:t>5</w:t>
            </w:r>
          </w:p>
        </w:tc>
        <w:tc>
          <w:tcPr>
            <w:tcW w:w="1134" w:type="dxa"/>
            <w:vMerge/>
          </w:tcPr>
          <w:p w14:paraId="6210D2A9" w14:textId="77777777" w:rsidR="00B17C02" w:rsidRPr="00050D28" w:rsidRDefault="00B17C02" w:rsidP="006462E9">
            <w:pPr>
              <w:jc w:val="center"/>
              <w:rPr>
                <w:sz w:val="22"/>
                <w:szCs w:val="22"/>
              </w:rPr>
            </w:pPr>
          </w:p>
        </w:tc>
        <w:tc>
          <w:tcPr>
            <w:tcW w:w="851" w:type="dxa"/>
            <w:vMerge/>
          </w:tcPr>
          <w:p w14:paraId="3A6E870B" w14:textId="77777777" w:rsidR="00B17C02" w:rsidRPr="00050D28" w:rsidRDefault="00B17C02" w:rsidP="006462E9">
            <w:pPr>
              <w:jc w:val="center"/>
              <w:rPr>
                <w:sz w:val="22"/>
                <w:szCs w:val="22"/>
              </w:rPr>
            </w:pPr>
          </w:p>
        </w:tc>
      </w:tr>
      <w:tr w:rsidR="00B17C02" w:rsidRPr="00050D28" w14:paraId="172E88F8" w14:textId="77777777" w:rsidTr="00C42F69">
        <w:tc>
          <w:tcPr>
            <w:tcW w:w="426" w:type="dxa"/>
          </w:tcPr>
          <w:p w14:paraId="4A64BDEA" w14:textId="77777777" w:rsidR="00B17C02" w:rsidRPr="00050D28" w:rsidRDefault="00B17C02" w:rsidP="00B17C02">
            <w:pPr>
              <w:jc w:val="center"/>
              <w:rPr>
                <w:sz w:val="22"/>
                <w:szCs w:val="22"/>
              </w:rPr>
            </w:pPr>
            <w:r w:rsidRPr="00050D28">
              <w:rPr>
                <w:sz w:val="22"/>
                <w:szCs w:val="22"/>
              </w:rPr>
              <w:t>1</w:t>
            </w:r>
          </w:p>
        </w:tc>
        <w:tc>
          <w:tcPr>
            <w:tcW w:w="2126" w:type="dxa"/>
          </w:tcPr>
          <w:p w14:paraId="15D68A8F" w14:textId="77777777" w:rsidR="00B17C02" w:rsidRPr="00050D28" w:rsidRDefault="00B17C02" w:rsidP="00B17C02">
            <w:pPr>
              <w:jc w:val="center"/>
              <w:rPr>
                <w:sz w:val="22"/>
                <w:szCs w:val="22"/>
              </w:rPr>
            </w:pPr>
            <w:r w:rsidRPr="00050D28">
              <w:rPr>
                <w:sz w:val="22"/>
                <w:szCs w:val="22"/>
              </w:rPr>
              <w:t>2</w:t>
            </w:r>
          </w:p>
        </w:tc>
        <w:tc>
          <w:tcPr>
            <w:tcW w:w="709" w:type="dxa"/>
            <w:vAlign w:val="center"/>
          </w:tcPr>
          <w:p w14:paraId="628E4D8A" w14:textId="77777777" w:rsidR="00B17C02" w:rsidRPr="00050D28" w:rsidRDefault="00B17C02" w:rsidP="00B17C02">
            <w:pPr>
              <w:jc w:val="center"/>
              <w:rPr>
                <w:sz w:val="22"/>
                <w:szCs w:val="22"/>
              </w:rPr>
            </w:pPr>
            <w:r w:rsidRPr="00050D28">
              <w:rPr>
                <w:sz w:val="22"/>
                <w:szCs w:val="22"/>
              </w:rPr>
              <w:t>3</w:t>
            </w:r>
          </w:p>
        </w:tc>
        <w:tc>
          <w:tcPr>
            <w:tcW w:w="992" w:type="dxa"/>
            <w:vAlign w:val="center"/>
          </w:tcPr>
          <w:p w14:paraId="08418CD0" w14:textId="77777777" w:rsidR="00B17C02" w:rsidRPr="00050D28" w:rsidRDefault="00B17C02" w:rsidP="00B17C02">
            <w:pPr>
              <w:jc w:val="center"/>
              <w:rPr>
                <w:sz w:val="22"/>
                <w:szCs w:val="22"/>
              </w:rPr>
            </w:pPr>
            <w:r w:rsidRPr="00050D28">
              <w:rPr>
                <w:sz w:val="22"/>
                <w:szCs w:val="22"/>
              </w:rPr>
              <w:t>4</w:t>
            </w:r>
          </w:p>
        </w:tc>
        <w:tc>
          <w:tcPr>
            <w:tcW w:w="1134" w:type="dxa"/>
            <w:vAlign w:val="center"/>
          </w:tcPr>
          <w:p w14:paraId="55C3CDB2" w14:textId="77777777" w:rsidR="00B17C02" w:rsidRPr="00050D28" w:rsidRDefault="00B17C02" w:rsidP="00B17C02">
            <w:pPr>
              <w:jc w:val="center"/>
              <w:rPr>
                <w:sz w:val="22"/>
                <w:szCs w:val="22"/>
              </w:rPr>
            </w:pPr>
            <w:r w:rsidRPr="00050D28">
              <w:rPr>
                <w:sz w:val="22"/>
                <w:szCs w:val="22"/>
              </w:rPr>
              <w:t>5</w:t>
            </w:r>
          </w:p>
        </w:tc>
        <w:tc>
          <w:tcPr>
            <w:tcW w:w="1134" w:type="dxa"/>
            <w:vAlign w:val="center"/>
          </w:tcPr>
          <w:p w14:paraId="53B7001A" w14:textId="77777777" w:rsidR="00B17C02" w:rsidRPr="00050D28" w:rsidRDefault="00B17C02" w:rsidP="00B17C02">
            <w:pPr>
              <w:jc w:val="center"/>
              <w:rPr>
                <w:sz w:val="22"/>
                <w:szCs w:val="22"/>
              </w:rPr>
            </w:pPr>
            <w:r w:rsidRPr="00050D28">
              <w:rPr>
                <w:sz w:val="22"/>
                <w:szCs w:val="22"/>
              </w:rPr>
              <w:t>6</w:t>
            </w:r>
          </w:p>
        </w:tc>
        <w:tc>
          <w:tcPr>
            <w:tcW w:w="850" w:type="dxa"/>
            <w:vAlign w:val="center"/>
          </w:tcPr>
          <w:p w14:paraId="2E8BC880" w14:textId="77777777" w:rsidR="00B17C02" w:rsidRPr="00050D28" w:rsidRDefault="00B17C02" w:rsidP="00B17C02">
            <w:pPr>
              <w:jc w:val="center"/>
              <w:rPr>
                <w:sz w:val="22"/>
                <w:szCs w:val="22"/>
              </w:rPr>
            </w:pPr>
            <w:r w:rsidRPr="00050D28">
              <w:rPr>
                <w:sz w:val="22"/>
                <w:szCs w:val="22"/>
              </w:rPr>
              <w:t>7</w:t>
            </w:r>
          </w:p>
        </w:tc>
        <w:tc>
          <w:tcPr>
            <w:tcW w:w="1134" w:type="dxa"/>
          </w:tcPr>
          <w:p w14:paraId="4397B549" w14:textId="77777777" w:rsidR="00B17C02" w:rsidRPr="00050D28" w:rsidRDefault="00B17C02" w:rsidP="00B17C02">
            <w:pPr>
              <w:jc w:val="center"/>
              <w:rPr>
                <w:sz w:val="22"/>
                <w:szCs w:val="22"/>
              </w:rPr>
            </w:pPr>
            <w:r w:rsidRPr="00050D28">
              <w:rPr>
                <w:sz w:val="22"/>
                <w:szCs w:val="22"/>
              </w:rPr>
              <w:t>8</w:t>
            </w:r>
          </w:p>
        </w:tc>
        <w:tc>
          <w:tcPr>
            <w:tcW w:w="851" w:type="dxa"/>
          </w:tcPr>
          <w:p w14:paraId="2E1282BE" w14:textId="77777777" w:rsidR="00B17C02" w:rsidRPr="00050D28" w:rsidRDefault="00B17C02" w:rsidP="00B17C02">
            <w:pPr>
              <w:jc w:val="center"/>
              <w:rPr>
                <w:sz w:val="22"/>
                <w:szCs w:val="22"/>
              </w:rPr>
            </w:pPr>
            <w:r w:rsidRPr="00050D28">
              <w:rPr>
                <w:sz w:val="22"/>
                <w:szCs w:val="22"/>
              </w:rPr>
              <w:t>9</w:t>
            </w:r>
          </w:p>
        </w:tc>
      </w:tr>
      <w:tr w:rsidR="00B17C02" w:rsidRPr="00050D28" w14:paraId="330BDE0A" w14:textId="77777777" w:rsidTr="00C42F69">
        <w:tc>
          <w:tcPr>
            <w:tcW w:w="426" w:type="dxa"/>
          </w:tcPr>
          <w:p w14:paraId="6F4952AE" w14:textId="77777777" w:rsidR="00B17C02" w:rsidRPr="00050D28" w:rsidRDefault="00B17C02" w:rsidP="00B17C02">
            <w:pPr>
              <w:jc w:val="center"/>
              <w:rPr>
                <w:sz w:val="22"/>
                <w:szCs w:val="22"/>
              </w:rPr>
            </w:pPr>
            <w:r w:rsidRPr="00050D28">
              <w:rPr>
                <w:sz w:val="22"/>
                <w:szCs w:val="22"/>
              </w:rPr>
              <w:t>1</w:t>
            </w:r>
          </w:p>
        </w:tc>
        <w:tc>
          <w:tcPr>
            <w:tcW w:w="2126" w:type="dxa"/>
          </w:tcPr>
          <w:p w14:paraId="6AF5CD14" w14:textId="77777777" w:rsidR="00B17C02" w:rsidRPr="00050D28" w:rsidRDefault="00B17C02" w:rsidP="006462E9">
            <w:pPr>
              <w:rPr>
                <w:sz w:val="22"/>
                <w:szCs w:val="22"/>
              </w:rPr>
            </w:pPr>
            <w:r w:rsidRPr="00050D28">
              <w:rPr>
                <w:sz w:val="22"/>
                <w:szCs w:val="22"/>
              </w:rPr>
              <w:t>Волховское</w:t>
            </w:r>
          </w:p>
        </w:tc>
        <w:tc>
          <w:tcPr>
            <w:tcW w:w="709" w:type="dxa"/>
          </w:tcPr>
          <w:p w14:paraId="72C95972" w14:textId="77777777" w:rsidR="00B17C02" w:rsidRPr="00050D28" w:rsidRDefault="00B17C02" w:rsidP="006462E9">
            <w:pPr>
              <w:jc w:val="right"/>
              <w:rPr>
                <w:sz w:val="22"/>
                <w:szCs w:val="22"/>
              </w:rPr>
            </w:pPr>
          </w:p>
        </w:tc>
        <w:tc>
          <w:tcPr>
            <w:tcW w:w="992" w:type="dxa"/>
          </w:tcPr>
          <w:p w14:paraId="31795AE2" w14:textId="77777777" w:rsidR="00B17C02" w:rsidRPr="00050D28" w:rsidRDefault="00B17C02" w:rsidP="006462E9">
            <w:pPr>
              <w:jc w:val="right"/>
              <w:rPr>
                <w:sz w:val="22"/>
                <w:szCs w:val="22"/>
              </w:rPr>
            </w:pPr>
            <w:r w:rsidRPr="00050D28">
              <w:rPr>
                <w:sz w:val="22"/>
                <w:szCs w:val="22"/>
              </w:rPr>
              <w:t>789.0</w:t>
            </w:r>
          </w:p>
        </w:tc>
        <w:tc>
          <w:tcPr>
            <w:tcW w:w="1134" w:type="dxa"/>
          </w:tcPr>
          <w:p w14:paraId="17A05C4E" w14:textId="77777777" w:rsidR="00B17C02" w:rsidRPr="00050D28" w:rsidRDefault="00B17C02" w:rsidP="006462E9">
            <w:pPr>
              <w:jc w:val="right"/>
              <w:rPr>
                <w:sz w:val="22"/>
                <w:szCs w:val="22"/>
              </w:rPr>
            </w:pPr>
            <w:r w:rsidRPr="00050D28">
              <w:rPr>
                <w:sz w:val="22"/>
                <w:szCs w:val="22"/>
              </w:rPr>
              <w:t>12418.0</w:t>
            </w:r>
          </w:p>
        </w:tc>
        <w:tc>
          <w:tcPr>
            <w:tcW w:w="1134" w:type="dxa"/>
          </w:tcPr>
          <w:p w14:paraId="7E01EBC2" w14:textId="77777777" w:rsidR="00B17C02" w:rsidRPr="00050D28" w:rsidRDefault="00B17C02" w:rsidP="006462E9">
            <w:pPr>
              <w:jc w:val="right"/>
              <w:rPr>
                <w:sz w:val="22"/>
                <w:szCs w:val="22"/>
              </w:rPr>
            </w:pPr>
            <w:r w:rsidRPr="00050D28">
              <w:rPr>
                <w:sz w:val="22"/>
                <w:szCs w:val="22"/>
              </w:rPr>
              <w:t>10096.0</w:t>
            </w:r>
          </w:p>
        </w:tc>
        <w:tc>
          <w:tcPr>
            <w:tcW w:w="850" w:type="dxa"/>
          </w:tcPr>
          <w:p w14:paraId="2ABE5FFF" w14:textId="77777777" w:rsidR="00B17C02" w:rsidRPr="00050D28" w:rsidRDefault="00B17C02" w:rsidP="006462E9">
            <w:pPr>
              <w:jc w:val="right"/>
              <w:rPr>
                <w:sz w:val="22"/>
                <w:szCs w:val="22"/>
              </w:rPr>
            </w:pPr>
          </w:p>
        </w:tc>
        <w:tc>
          <w:tcPr>
            <w:tcW w:w="1134" w:type="dxa"/>
          </w:tcPr>
          <w:p w14:paraId="6475907A" w14:textId="77777777" w:rsidR="00B17C02" w:rsidRPr="00050D28" w:rsidRDefault="00B17C02" w:rsidP="006462E9">
            <w:pPr>
              <w:jc w:val="right"/>
              <w:rPr>
                <w:sz w:val="22"/>
                <w:szCs w:val="22"/>
              </w:rPr>
            </w:pPr>
            <w:r w:rsidRPr="00050D28">
              <w:rPr>
                <w:sz w:val="22"/>
                <w:szCs w:val="22"/>
              </w:rPr>
              <w:t>23303.0</w:t>
            </w:r>
          </w:p>
        </w:tc>
        <w:tc>
          <w:tcPr>
            <w:tcW w:w="851" w:type="dxa"/>
          </w:tcPr>
          <w:p w14:paraId="0D34862B" w14:textId="77777777" w:rsidR="00B17C02" w:rsidRPr="00050D28" w:rsidRDefault="00B17C02" w:rsidP="006462E9">
            <w:pPr>
              <w:jc w:val="right"/>
              <w:rPr>
                <w:sz w:val="22"/>
                <w:szCs w:val="22"/>
              </w:rPr>
            </w:pPr>
            <w:r w:rsidRPr="00050D28">
              <w:rPr>
                <w:sz w:val="22"/>
                <w:szCs w:val="22"/>
              </w:rPr>
              <w:t>3.4</w:t>
            </w:r>
          </w:p>
        </w:tc>
      </w:tr>
      <w:tr w:rsidR="00B17C02" w:rsidRPr="00050D28" w14:paraId="1A4AAE31" w14:textId="77777777" w:rsidTr="00C42F69">
        <w:tc>
          <w:tcPr>
            <w:tcW w:w="426" w:type="dxa"/>
          </w:tcPr>
          <w:p w14:paraId="6951E4DF" w14:textId="77777777" w:rsidR="00B17C02" w:rsidRPr="00050D28" w:rsidRDefault="00B17C02" w:rsidP="00B17C02">
            <w:pPr>
              <w:jc w:val="center"/>
              <w:rPr>
                <w:sz w:val="22"/>
                <w:szCs w:val="22"/>
              </w:rPr>
            </w:pPr>
            <w:r w:rsidRPr="00050D28">
              <w:rPr>
                <w:sz w:val="22"/>
                <w:szCs w:val="22"/>
              </w:rPr>
              <w:t>2</w:t>
            </w:r>
          </w:p>
        </w:tc>
        <w:tc>
          <w:tcPr>
            <w:tcW w:w="2126" w:type="dxa"/>
          </w:tcPr>
          <w:p w14:paraId="05C6248B" w14:textId="77777777" w:rsidR="00B17C02" w:rsidRPr="00050D28" w:rsidRDefault="00B17C02" w:rsidP="006462E9">
            <w:pPr>
              <w:rPr>
                <w:sz w:val="22"/>
                <w:szCs w:val="22"/>
              </w:rPr>
            </w:pPr>
            <w:r w:rsidRPr="00050D28">
              <w:rPr>
                <w:sz w:val="22"/>
                <w:szCs w:val="22"/>
              </w:rPr>
              <w:t>Волховстроевское</w:t>
            </w:r>
          </w:p>
        </w:tc>
        <w:tc>
          <w:tcPr>
            <w:tcW w:w="709" w:type="dxa"/>
          </w:tcPr>
          <w:p w14:paraId="1D74A0B2" w14:textId="77777777" w:rsidR="00B17C02" w:rsidRPr="00050D28" w:rsidRDefault="00B17C02" w:rsidP="006462E9">
            <w:pPr>
              <w:jc w:val="right"/>
              <w:rPr>
                <w:sz w:val="22"/>
                <w:szCs w:val="22"/>
              </w:rPr>
            </w:pPr>
          </w:p>
        </w:tc>
        <w:tc>
          <w:tcPr>
            <w:tcW w:w="992" w:type="dxa"/>
          </w:tcPr>
          <w:p w14:paraId="1E4588FC" w14:textId="77777777" w:rsidR="00B17C02" w:rsidRPr="00050D28" w:rsidRDefault="00B17C02" w:rsidP="006462E9">
            <w:pPr>
              <w:jc w:val="right"/>
              <w:rPr>
                <w:sz w:val="22"/>
                <w:szCs w:val="22"/>
              </w:rPr>
            </w:pPr>
            <w:r w:rsidRPr="00050D28">
              <w:rPr>
                <w:sz w:val="22"/>
                <w:szCs w:val="22"/>
              </w:rPr>
              <w:t>2879.0</w:t>
            </w:r>
          </w:p>
        </w:tc>
        <w:tc>
          <w:tcPr>
            <w:tcW w:w="1134" w:type="dxa"/>
          </w:tcPr>
          <w:p w14:paraId="6CA4E77D" w14:textId="77777777" w:rsidR="00B17C02" w:rsidRPr="00050D28" w:rsidRDefault="00B17C02" w:rsidP="006462E9">
            <w:pPr>
              <w:jc w:val="right"/>
              <w:rPr>
                <w:sz w:val="22"/>
                <w:szCs w:val="22"/>
              </w:rPr>
            </w:pPr>
            <w:r w:rsidRPr="00050D28">
              <w:rPr>
                <w:sz w:val="22"/>
                <w:szCs w:val="22"/>
              </w:rPr>
              <w:t>15074.0</w:t>
            </w:r>
          </w:p>
        </w:tc>
        <w:tc>
          <w:tcPr>
            <w:tcW w:w="1134" w:type="dxa"/>
          </w:tcPr>
          <w:p w14:paraId="0D518C3E" w14:textId="77777777" w:rsidR="00B17C02" w:rsidRPr="00050D28" w:rsidRDefault="00B17C02" w:rsidP="006462E9">
            <w:pPr>
              <w:jc w:val="right"/>
              <w:rPr>
                <w:sz w:val="22"/>
                <w:szCs w:val="22"/>
              </w:rPr>
            </w:pPr>
            <w:r w:rsidRPr="00050D28">
              <w:rPr>
                <w:sz w:val="22"/>
                <w:szCs w:val="22"/>
              </w:rPr>
              <w:t>7237.0</w:t>
            </w:r>
          </w:p>
        </w:tc>
        <w:tc>
          <w:tcPr>
            <w:tcW w:w="850" w:type="dxa"/>
          </w:tcPr>
          <w:p w14:paraId="0C7DD44F" w14:textId="77777777" w:rsidR="00B17C02" w:rsidRPr="00050D28" w:rsidRDefault="00B17C02" w:rsidP="006462E9">
            <w:pPr>
              <w:jc w:val="right"/>
              <w:rPr>
                <w:sz w:val="22"/>
                <w:szCs w:val="22"/>
              </w:rPr>
            </w:pPr>
          </w:p>
        </w:tc>
        <w:tc>
          <w:tcPr>
            <w:tcW w:w="1134" w:type="dxa"/>
          </w:tcPr>
          <w:p w14:paraId="52468D80" w14:textId="77777777" w:rsidR="00B17C02" w:rsidRPr="00050D28" w:rsidRDefault="00B17C02" w:rsidP="006462E9">
            <w:pPr>
              <w:jc w:val="right"/>
              <w:rPr>
                <w:sz w:val="22"/>
                <w:szCs w:val="22"/>
              </w:rPr>
            </w:pPr>
            <w:r w:rsidRPr="00050D28">
              <w:rPr>
                <w:sz w:val="22"/>
                <w:szCs w:val="22"/>
              </w:rPr>
              <w:t>25190.0</w:t>
            </w:r>
          </w:p>
        </w:tc>
        <w:tc>
          <w:tcPr>
            <w:tcW w:w="851" w:type="dxa"/>
          </w:tcPr>
          <w:p w14:paraId="77AF472E" w14:textId="77777777" w:rsidR="00B17C02" w:rsidRPr="00050D28" w:rsidRDefault="00B17C02" w:rsidP="006462E9">
            <w:pPr>
              <w:jc w:val="right"/>
              <w:rPr>
                <w:sz w:val="22"/>
                <w:szCs w:val="22"/>
              </w:rPr>
            </w:pPr>
            <w:r w:rsidRPr="00050D28">
              <w:rPr>
                <w:sz w:val="22"/>
                <w:szCs w:val="22"/>
              </w:rPr>
              <w:t>3.2</w:t>
            </w:r>
          </w:p>
        </w:tc>
      </w:tr>
      <w:tr w:rsidR="00B17C02" w:rsidRPr="00050D28" w14:paraId="4434680A" w14:textId="77777777" w:rsidTr="00C42F69">
        <w:tc>
          <w:tcPr>
            <w:tcW w:w="426" w:type="dxa"/>
          </w:tcPr>
          <w:p w14:paraId="3E0958A8" w14:textId="77777777" w:rsidR="00B17C02" w:rsidRPr="00050D28" w:rsidRDefault="00B17C02" w:rsidP="00B17C02">
            <w:pPr>
              <w:jc w:val="center"/>
              <w:rPr>
                <w:sz w:val="22"/>
                <w:szCs w:val="22"/>
              </w:rPr>
            </w:pPr>
            <w:r w:rsidRPr="00050D28">
              <w:rPr>
                <w:sz w:val="22"/>
                <w:szCs w:val="22"/>
              </w:rPr>
              <w:t>3</w:t>
            </w:r>
          </w:p>
        </w:tc>
        <w:tc>
          <w:tcPr>
            <w:tcW w:w="2126" w:type="dxa"/>
          </w:tcPr>
          <w:p w14:paraId="079AEA1E" w14:textId="77777777" w:rsidR="00B17C02" w:rsidRPr="00050D28" w:rsidRDefault="00B17C02" w:rsidP="006462E9">
            <w:pPr>
              <w:rPr>
                <w:sz w:val="22"/>
                <w:szCs w:val="22"/>
              </w:rPr>
            </w:pPr>
            <w:r w:rsidRPr="00050D28">
              <w:rPr>
                <w:sz w:val="22"/>
                <w:szCs w:val="22"/>
              </w:rPr>
              <w:t>Загубское</w:t>
            </w:r>
          </w:p>
        </w:tc>
        <w:tc>
          <w:tcPr>
            <w:tcW w:w="709" w:type="dxa"/>
          </w:tcPr>
          <w:p w14:paraId="5D144681" w14:textId="77777777" w:rsidR="00B17C02" w:rsidRPr="00050D28" w:rsidRDefault="00B17C02" w:rsidP="006462E9">
            <w:pPr>
              <w:jc w:val="right"/>
              <w:rPr>
                <w:sz w:val="22"/>
                <w:szCs w:val="22"/>
              </w:rPr>
            </w:pPr>
          </w:p>
        </w:tc>
        <w:tc>
          <w:tcPr>
            <w:tcW w:w="992" w:type="dxa"/>
          </w:tcPr>
          <w:p w14:paraId="6DE1B93F" w14:textId="77777777" w:rsidR="00B17C02" w:rsidRPr="00050D28" w:rsidRDefault="00B17C02" w:rsidP="006462E9">
            <w:pPr>
              <w:jc w:val="right"/>
              <w:rPr>
                <w:sz w:val="22"/>
                <w:szCs w:val="22"/>
              </w:rPr>
            </w:pPr>
            <w:r w:rsidRPr="00050D28">
              <w:rPr>
                <w:sz w:val="22"/>
                <w:szCs w:val="22"/>
              </w:rPr>
              <w:t>569.0</w:t>
            </w:r>
          </w:p>
        </w:tc>
        <w:tc>
          <w:tcPr>
            <w:tcW w:w="1134" w:type="dxa"/>
          </w:tcPr>
          <w:p w14:paraId="078CA5CB" w14:textId="77777777" w:rsidR="00B17C02" w:rsidRPr="00050D28" w:rsidRDefault="00B17C02" w:rsidP="006462E9">
            <w:pPr>
              <w:jc w:val="right"/>
              <w:rPr>
                <w:sz w:val="22"/>
                <w:szCs w:val="22"/>
              </w:rPr>
            </w:pPr>
            <w:r w:rsidRPr="00050D28">
              <w:rPr>
                <w:sz w:val="22"/>
                <w:szCs w:val="22"/>
              </w:rPr>
              <w:t>5255.0</w:t>
            </w:r>
          </w:p>
        </w:tc>
        <w:tc>
          <w:tcPr>
            <w:tcW w:w="1134" w:type="dxa"/>
          </w:tcPr>
          <w:p w14:paraId="39C1129F" w14:textId="77777777" w:rsidR="00B17C02" w:rsidRPr="00050D28" w:rsidRDefault="00B17C02" w:rsidP="006462E9">
            <w:pPr>
              <w:jc w:val="right"/>
              <w:rPr>
                <w:sz w:val="22"/>
                <w:szCs w:val="22"/>
              </w:rPr>
            </w:pPr>
            <w:r w:rsidRPr="00050D28">
              <w:rPr>
                <w:sz w:val="22"/>
                <w:szCs w:val="22"/>
              </w:rPr>
              <w:t>8783.0</w:t>
            </w:r>
          </w:p>
        </w:tc>
        <w:tc>
          <w:tcPr>
            <w:tcW w:w="850" w:type="dxa"/>
          </w:tcPr>
          <w:p w14:paraId="3EF4283E" w14:textId="77777777" w:rsidR="00B17C02" w:rsidRPr="00050D28" w:rsidRDefault="00B17C02" w:rsidP="006462E9">
            <w:pPr>
              <w:jc w:val="right"/>
              <w:rPr>
                <w:sz w:val="22"/>
                <w:szCs w:val="22"/>
              </w:rPr>
            </w:pPr>
            <w:r w:rsidRPr="00050D28">
              <w:rPr>
                <w:sz w:val="22"/>
                <w:szCs w:val="22"/>
              </w:rPr>
              <w:t>2147.0</w:t>
            </w:r>
          </w:p>
        </w:tc>
        <w:tc>
          <w:tcPr>
            <w:tcW w:w="1134" w:type="dxa"/>
          </w:tcPr>
          <w:p w14:paraId="37B89B21" w14:textId="77777777" w:rsidR="00B17C02" w:rsidRPr="00050D28" w:rsidRDefault="00B17C02" w:rsidP="006462E9">
            <w:pPr>
              <w:jc w:val="right"/>
              <w:rPr>
                <w:sz w:val="22"/>
                <w:szCs w:val="22"/>
              </w:rPr>
            </w:pPr>
            <w:r w:rsidRPr="00050D28">
              <w:rPr>
                <w:sz w:val="22"/>
                <w:szCs w:val="22"/>
              </w:rPr>
              <w:t>16754.0</w:t>
            </w:r>
          </w:p>
        </w:tc>
        <w:tc>
          <w:tcPr>
            <w:tcW w:w="851" w:type="dxa"/>
          </w:tcPr>
          <w:p w14:paraId="40241B34" w14:textId="77777777" w:rsidR="00B17C02" w:rsidRPr="00050D28" w:rsidRDefault="00B17C02" w:rsidP="006462E9">
            <w:pPr>
              <w:jc w:val="right"/>
              <w:rPr>
                <w:sz w:val="22"/>
                <w:szCs w:val="22"/>
              </w:rPr>
            </w:pPr>
            <w:r w:rsidRPr="00050D28">
              <w:rPr>
                <w:sz w:val="22"/>
                <w:szCs w:val="22"/>
              </w:rPr>
              <w:t>3.7</w:t>
            </w:r>
          </w:p>
        </w:tc>
      </w:tr>
      <w:tr w:rsidR="00B17C02" w:rsidRPr="00050D28" w14:paraId="20BF0694" w14:textId="77777777" w:rsidTr="00C42F69">
        <w:tc>
          <w:tcPr>
            <w:tcW w:w="426" w:type="dxa"/>
          </w:tcPr>
          <w:p w14:paraId="298832C8" w14:textId="77777777" w:rsidR="00B17C02" w:rsidRPr="00050D28" w:rsidRDefault="00B17C02" w:rsidP="00B17C02">
            <w:pPr>
              <w:jc w:val="center"/>
              <w:rPr>
                <w:sz w:val="22"/>
                <w:szCs w:val="22"/>
              </w:rPr>
            </w:pPr>
            <w:r w:rsidRPr="00050D28">
              <w:rPr>
                <w:sz w:val="22"/>
                <w:szCs w:val="22"/>
              </w:rPr>
              <w:t>4</w:t>
            </w:r>
          </w:p>
        </w:tc>
        <w:tc>
          <w:tcPr>
            <w:tcW w:w="2126" w:type="dxa"/>
          </w:tcPr>
          <w:p w14:paraId="6910F2C1" w14:textId="77777777" w:rsidR="00B17C02" w:rsidRPr="00050D28" w:rsidRDefault="00B17C02" w:rsidP="006462E9">
            <w:pPr>
              <w:rPr>
                <w:sz w:val="22"/>
                <w:szCs w:val="22"/>
              </w:rPr>
            </w:pPr>
            <w:r w:rsidRPr="00050D28">
              <w:rPr>
                <w:sz w:val="22"/>
                <w:szCs w:val="22"/>
              </w:rPr>
              <w:t>Зареченское</w:t>
            </w:r>
          </w:p>
        </w:tc>
        <w:tc>
          <w:tcPr>
            <w:tcW w:w="709" w:type="dxa"/>
          </w:tcPr>
          <w:p w14:paraId="4A3DB69F" w14:textId="77777777" w:rsidR="00B17C02" w:rsidRPr="00050D28" w:rsidRDefault="00B17C02" w:rsidP="006462E9">
            <w:pPr>
              <w:jc w:val="right"/>
              <w:rPr>
                <w:sz w:val="22"/>
                <w:szCs w:val="22"/>
              </w:rPr>
            </w:pPr>
          </w:p>
        </w:tc>
        <w:tc>
          <w:tcPr>
            <w:tcW w:w="992" w:type="dxa"/>
          </w:tcPr>
          <w:p w14:paraId="3C93C9CE" w14:textId="77777777" w:rsidR="00B17C02" w:rsidRPr="00050D28" w:rsidRDefault="00B17C02" w:rsidP="006462E9">
            <w:pPr>
              <w:jc w:val="right"/>
              <w:rPr>
                <w:sz w:val="22"/>
                <w:szCs w:val="22"/>
              </w:rPr>
            </w:pPr>
            <w:r w:rsidRPr="00050D28">
              <w:rPr>
                <w:sz w:val="22"/>
                <w:szCs w:val="22"/>
              </w:rPr>
              <w:t>195.0</w:t>
            </w:r>
          </w:p>
        </w:tc>
        <w:tc>
          <w:tcPr>
            <w:tcW w:w="1134" w:type="dxa"/>
          </w:tcPr>
          <w:p w14:paraId="0CB1A7B9" w14:textId="77777777" w:rsidR="00B17C02" w:rsidRPr="00050D28" w:rsidRDefault="00B17C02" w:rsidP="006462E9">
            <w:pPr>
              <w:jc w:val="right"/>
              <w:rPr>
                <w:sz w:val="22"/>
                <w:szCs w:val="22"/>
              </w:rPr>
            </w:pPr>
            <w:r w:rsidRPr="00050D28">
              <w:rPr>
                <w:sz w:val="22"/>
                <w:szCs w:val="22"/>
              </w:rPr>
              <w:t>15730.0</w:t>
            </w:r>
          </w:p>
        </w:tc>
        <w:tc>
          <w:tcPr>
            <w:tcW w:w="1134" w:type="dxa"/>
          </w:tcPr>
          <w:p w14:paraId="167C2D6A" w14:textId="77777777" w:rsidR="00B17C02" w:rsidRPr="00050D28" w:rsidRDefault="00B17C02" w:rsidP="006462E9">
            <w:pPr>
              <w:jc w:val="right"/>
              <w:rPr>
                <w:sz w:val="22"/>
                <w:szCs w:val="22"/>
              </w:rPr>
            </w:pPr>
            <w:r w:rsidRPr="00050D28">
              <w:rPr>
                <w:sz w:val="22"/>
                <w:szCs w:val="22"/>
              </w:rPr>
              <w:t>8658.0</w:t>
            </w:r>
          </w:p>
        </w:tc>
        <w:tc>
          <w:tcPr>
            <w:tcW w:w="850" w:type="dxa"/>
          </w:tcPr>
          <w:p w14:paraId="34E700BE" w14:textId="77777777" w:rsidR="00B17C02" w:rsidRPr="00050D28" w:rsidRDefault="00B17C02" w:rsidP="006462E9">
            <w:pPr>
              <w:jc w:val="right"/>
              <w:rPr>
                <w:sz w:val="22"/>
                <w:szCs w:val="22"/>
              </w:rPr>
            </w:pPr>
          </w:p>
        </w:tc>
        <w:tc>
          <w:tcPr>
            <w:tcW w:w="1134" w:type="dxa"/>
          </w:tcPr>
          <w:p w14:paraId="1D144C92" w14:textId="77777777" w:rsidR="00B17C02" w:rsidRPr="00050D28" w:rsidRDefault="00B17C02" w:rsidP="006462E9">
            <w:pPr>
              <w:jc w:val="right"/>
              <w:rPr>
                <w:sz w:val="22"/>
                <w:szCs w:val="22"/>
              </w:rPr>
            </w:pPr>
            <w:r w:rsidRPr="00050D28">
              <w:rPr>
                <w:sz w:val="22"/>
                <w:szCs w:val="22"/>
              </w:rPr>
              <w:t>24583.0</w:t>
            </w:r>
          </w:p>
        </w:tc>
        <w:tc>
          <w:tcPr>
            <w:tcW w:w="851" w:type="dxa"/>
          </w:tcPr>
          <w:p w14:paraId="2ECA44D2" w14:textId="77777777" w:rsidR="00B17C02" w:rsidRPr="00050D28" w:rsidRDefault="00B17C02" w:rsidP="006462E9">
            <w:pPr>
              <w:jc w:val="right"/>
              <w:rPr>
                <w:sz w:val="22"/>
                <w:szCs w:val="22"/>
              </w:rPr>
            </w:pPr>
            <w:r w:rsidRPr="00050D28">
              <w:rPr>
                <w:sz w:val="22"/>
                <w:szCs w:val="22"/>
              </w:rPr>
              <w:t>3.3</w:t>
            </w:r>
          </w:p>
        </w:tc>
      </w:tr>
      <w:tr w:rsidR="00B17C02" w:rsidRPr="00050D28" w14:paraId="20270B31" w14:textId="77777777" w:rsidTr="00C42F69">
        <w:tc>
          <w:tcPr>
            <w:tcW w:w="426" w:type="dxa"/>
          </w:tcPr>
          <w:p w14:paraId="5B6C30E2" w14:textId="77777777" w:rsidR="00B17C02" w:rsidRPr="00050D28" w:rsidRDefault="00B17C02" w:rsidP="00B17C02">
            <w:pPr>
              <w:jc w:val="center"/>
              <w:rPr>
                <w:sz w:val="22"/>
                <w:szCs w:val="22"/>
              </w:rPr>
            </w:pPr>
            <w:r w:rsidRPr="00050D28">
              <w:rPr>
                <w:sz w:val="22"/>
                <w:szCs w:val="22"/>
              </w:rPr>
              <w:t>5</w:t>
            </w:r>
          </w:p>
        </w:tc>
        <w:tc>
          <w:tcPr>
            <w:tcW w:w="2126" w:type="dxa"/>
          </w:tcPr>
          <w:p w14:paraId="609C3520" w14:textId="77777777" w:rsidR="00B17C02" w:rsidRPr="00050D28" w:rsidRDefault="00B17C02" w:rsidP="006462E9">
            <w:pPr>
              <w:rPr>
                <w:sz w:val="22"/>
                <w:szCs w:val="22"/>
              </w:rPr>
            </w:pPr>
            <w:r w:rsidRPr="00050D28">
              <w:rPr>
                <w:sz w:val="22"/>
                <w:szCs w:val="22"/>
              </w:rPr>
              <w:t>Колчановское</w:t>
            </w:r>
          </w:p>
        </w:tc>
        <w:tc>
          <w:tcPr>
            <w:tcW w:w="709" w:type="dxa"/>
          </w:tcPr>
          <w:p w14:paraId="63AF0376" w14:textId="77777777" w:rsidR="00B17C02" w:rsidRPr="00050D28" w:rsidRDefault="00B17C02" w:rsidP="006462E9">
            <w:pPr>
              <w:jc w:val="right"/>
              <w:rPr>
                <w:sz w:val="22"/>
                <w:szCs w:val="22"/>
              </w:rPr>
            </w:pPr>
          </w:p>
        </w:tc>
        <w:tc>
          <w:tcPr>
            <w:tcW w:w="992" w:type="dxa"/>
          </w:tcPr>
          <w:p w14:paraId="4C24A2DA" w14:textId="77777777" w:rsidR="00B17C02" w:rsidRPr="00050D28" w:rsidRDefault="00B17C02" w:rsidP="006462E9">
            <w:pPr>
              <w:jc w:val="right"/>
              <w:rPr>
                <w:sz w:val="22"/>
                <w:szCs w:val="22"/>
              </w:rPr>
            </w:pPr>
            <w:r w:rsidRPr="00050D28">
              <w:rPr>
                <w:sz w:val="22"/>
                <w:szCs w:val="22"/>
              </w:rPr>
              <w:t>542.0</w:t>
            </w:r>
          </w:p>
        </w:tc>
        <w:tc>
          <w:tcPr>
            <w:tcW w:w="1134" w:type="dxa"/>
          </w:tcPr>
          <w:p w14:paraId="34886EFF" w14:textId="77777777" w:rsidR="00B17C02" w:rsidRPr="00050D28" w:rsidRDefault="00B17C02" w:rsidP="006462E9">
            <w:pPr>
              <w:jc w:val="right"/>
              <w:rPr>
                <w:sz w:val="22"/>
                <w:szCs w:val="22"/>
              </w:rPr>
            </w:pPr>
            <w:r w:rsidRPr="00050D28">
              <w:rPr>
                <w:sz w:val="22"/>
                <w:szCs w:val="22"/>
              </w:rPr>
              <w:t>10437.0</w:t>
            </w:r>
          </w:p>
        </w:tc>
        <w:tc>
          <w:tcPr>
            <w:tcW w:w="1134" w:type="dxa"/>
          </w:tcPr>
          <w:p w14:paraId="7116F264" w14:textId="77777777" w:rsidR="00B17C02" w:rsidRPr="00050D28" w:rsidRDefault="00B17C02" w:rsidP="006462E9">
            <w:pPr>
              <w:jc w:val="right"/>
              <w:rPr>
                <w:sz w:val="22"/>
                <w:szCs w:val="22"/>
              </w:rPr>
            </w:pPr>
            <w:r w:rsidRPr="00050D28">
              <w:rPr>
                <w:sz w:val="22"/>
                <w:szCs w:val="22"/>
              </w:rPr>
              <w:t>10156.0</w:t>
            </w:r>
          </w:p>
        </w:tc>
        <w:tc>
          <w:tcPr>
            <w:tcW w:w="850" w:type="dxa"/>
          </w:tcPr>
          <w:p w14:paraId="185DEAA7" w14:textId="77777777" w:rsidR="00B17C02" w:rsidRPr="00050D28" w:rsidRDefault="00B17C02" w:rsidP="006462E9">
            <w:pPr>
              <w:jc w:val="right"/>
              <w:rPr>
                <w:sz w:val="22"/>
                <w:szCs w:val="22"/>
              </w:rPr>
            </w:pPr>
          </w:p>
        </w:tc>
        <w:tc>
          <w:tcPr>
            <w:tcW w:w="1134" w:type="dxa"/>
          </w:tcPr>
          <w:p w14:paraId="65FFDA1D" w14:textId="77777777" w:rsidR="00B17C02" w:rsidRPr="00050D28" w:rsidRDefault="00B17C02" w:rsidP="006462E9">
            <w:pPr>
              <w:jc w:val="right"/>
              <w:rPr>
                <w:sz w:val="22"/>
                <w:szCs w:val="22"/>
              </w:rPr>
            </w:pPr>
            <w:r w:rsidRPr="00050D28">
              <w:rPr>
                <w:sz w:val="22"/>
                <w:szCs w:val="22"/>
              </w:rPr>
              <w:t>21135.0</w:t>
            </w:r>
          </w:p>
        </w:tc>
        <w:tc>
          <w:tcPr>
            <w:tcW w:w="851" w:type="dxa"/>
          </w:tcPr>
          <w:p w14:paraId="235F7563" w14:textId="77777777" w:rsidR="00B17C02" w:rsidRPr="00050D28" w:rsidRDefault="00B17C02" w:rsidP="006462E9">
            <w:pPr>
              <w:jc w:val="right"/>
              <w:rPr>
                <w:sz w:val="22"/>
                <w:szCs w:val="22"/>
              </w:rPr>
            </w:pPr>
            <w:r w:rsidRPr="00050D28">
              <w:rPr>
                <w:sz w:val="22"/>
                <w:szCs w:val="22"/>
              </w:rPr>
              <w:t>3.5</w:t>
            </w:r>
          </w:p>
        </w:tc>
      </w:tr>
      <w:tr w:rsidR="00B17C02" w:rsidRPr="00050D28" w14:paraId="6FFCBAB9" w14:textId="77777777" w:rsidTr="00C42F69">
        <w:tc>
          <w:tcPr>
            <w:tcW w:w="426" w:type="dxa"/>
          </w:tcPr>
          <w:p w14:paraId="14E5216F" w14:textId="77777777" w:rsidR="00B17C02" w:rsidRPr="00050D28" w:rsidRDefault="00B17C02" w:rsidP="00B17C02">
            <w:pPr>
              <w:jc w:val="center"/>
              <w:rPr>
                <w:sz w:val="22"/>
                <w:szCs w:val="22"/>
              </w:rPr>
            </w:pPr>
            <w:r w:rsidRPr="00050D28">
              <w:rPr>
                <w:sz w:val="22"/>
                <w:szCs w:val="22"/>
              </w:rPr>
              <w:t>6</w:t>
            </w:r>
          </w:p>
        </w:tc>
        <w:tc>
          <w:tcPr>
            <w:tcW w:w="2126" w:type="dxa"/>
          </w:tcPr>
          <w:p w14:paraId="35404F81" w14:textId="77777777" w:rsidR="00B17C02" w:rsidRPr="00050D28" w:rsidRDefault="00B17C02" w:rsidP="006462E9">
            <w:pPr>
              <w:rPr>
                <w:sz w:val="22"/>
                <w:szCs w:val="22"/>
              </w:rPr>
            </w:pPr>
            <w:r w:rsidRPr="00050D28">
              <w:rPr>
                <w:sz w:val="22"/>
                <w:szCs w:val="22"/>
              </w:rPr>
              <w:t>Кондежское</w:t>
            </w:r>
          </w:p>
        </w:tc>
        <w:tc>
          <w:tcPr>
            <w:tcW w:w="709" w:type="dxa"/>
          </w:tcPr>
          <w:p w14:paraId="7F36D9D5" w14:textId="77777777" w:rsidR="00B17C02" w:rsidRPr="00050D28" w:rsidRDefault="00B17C02" w:rsidP="006462E9">
            <w:pPr>
              <w:jc w:val="right"/>
              <w:rPr>
                <w:sz w:val="22"/>
                <w:szCs w:val="22"/>
              </w:rPr>
            </w:pPr>
          </w:p>
        </w:tc>
        <w:tc>
          <w:tcPr>
            <w:tcW w:w="992" w:type="dxa"/>
          </w:tcPr>
          <w:p w14:paraId="764FB5A4" w14:textId="77777777" w:rsidR="00B17C02" w:rsidRPr="00050D28" w:rsidRDefault="00B17C02" w:rsidP="006462E9">
            <w:pPr>
              <w:jc w:val="right"/>
              <w:rPr>
                <w:sz w:val="22"/>
                <w:szCs w:val="22"/>
              </w:rPr>
            </w:pPr>
            <w:r w:rsidRPr="00050D28">
              <w:rPr>
                <w:sz w:val="22"/>
                <w:szCs w:val="22"/>
              </w:rPr>
              <w:t>352.0</w:t>
            </w:r>
          </w:p>
        </w:tc>
        <w:tc>
          <w:tcPr>
            <w:tcW w:w="1134" w:type="dxa"/>
          </w:tcPr>
          <w:p w14:paraId="6AF838C1" w14:textId="77777777" w:rsidR="00B17C02" w:rsidRPr="00050D28" w:rsidRDefault="00B17C02" w:rsidP="006462E9">
            <w:pPr>
              <w:jc w:val="right"/>
              <w:rPr>
                <w:sz w:val="22"/>
                <w:szCs w:val="22"/>
              </w:rPr>
            </w:pPr>
            <w:r w:rsidRPr="00050D28">
              <w:rPr>
                <w:sz w:val="22"/>
                <w:szCs w:val="22"/>
              </w:rPr>
              <w:t>9593.0</w:t>
            </w:r>
          </w:p>
        </w:tc>
        <w:tc>
          <w:tcPr>
            <w:tcW w:w="1134" w:type="dxa"/>
          </w:tcPr>
          <w:p w14:paraId="4FA63EC5" w14:textId="77777777" w:rsidR="00B17C02" w:rsidRPr="00050D28" w:rsidRDefault="00B17C02" w:rsidP="006462E9">
            <w:pPr>
              <w:jc w:val="right"/>
              <w:rPr>
                <w:sz w:val="22"/>
                <w:szCs w:val="22"/>
              </w:rPr>
            </w:pPr>
            <w:r w:rsidRPr="00050D28">
              <w:rPr>
                <w:sz w:val="22"/>
                <w:szCs w:val="22"/>
              </w:rPr>
              <w:t>9335.0</w:t>
            </w:r>
          </w:p>
        </w:tc>
        <w:tc>
          <w:tcPr>
            <w:tcW w:w="850" w:type="dxa"/>
          </w:tcPr>
          <w:p w14:paraId="37C2F2BE" w14:textId="77777777" w:rsidR="00B17C02" w:rsidRPr="00050D28" w:rsidRDefault="00B17C02" w:rsidP="006462E9">
            <w:pPr>
              <w:jc w:val="right"/>
              <w:rPr>
                <w:sz w:val="22"/>
                <w:szCs w:val="22"/>
              </w:rPr>
            </w:pPr>
          </w:p>
        </w:tc>
        <w:tc>
          <w:tcPr>
            <w:tcW w:w="1134" w:type="dxa"/>
          </w:tcPr>
          <w:p w14:paraId="4CE7416F" w14:textId="77777777" w:rsidR="00B17C02" w:rsidRPr="00050D28" w:rsidRDefault="00B17C02" w:rsidP="006462E9">
            <w:pPr>
              <w:jc w:val="right"/>
              <w:rPr>
                <w:sz w:val="22"/>
                <w:szCs w:val="22"/>
              </w:rPr>
            </w:pPr>
            <w:r w:rsidRPr="00050D28">
              <w:rPr>
                <w:sz w:val="22"/>
                <w:szCs w:val="22"/>
              </w:rPr>
              <w:t>19280.0</w:t>
            </w:r>
          </w:p>
        </w:tc>
        <w:tc>
          <w:tcPr>
            <w:tcW w:w="851" w:type="dxa"/>
          </w:tcPr>
          <w:p w14:paraId="5EC61411" w14:textId="77777777" w:rsidR="00B17C02" w:rsidRPr="00050D28" w:rsidRDefault="00B17C02" w:rsidP="006462E9">
            <w:pPr>
              <w:jc w:val="right"/>
              <w:rPr>
                <w:sz w:val="22"/>
                <w:szCs w:val="22"/>
              </w:rPr>
            </w:pPr>
            <w:r w:rsidRPr="00050D28">
              <w:rPr>
                <w:sz w:val="22"/>
                <w:szCs w:val="22"/>
              </w:rPr>
              <w:t>3.5</w:t>
            </w:r>
          </w:p>
        </w:tc>
      </w:tr>
      <w:tr w:rsidR="00B17C02" w:rsidRPr="00050D28" w14:paraId="2D1E40A5" w14:textId="77777777" w:rsidTr="00C42F69">
        <w:tc>
          <w:tcPr>
            <w:tcW w:w="426" w:type="dxa"/>
          </w:tcPr>
          <w:p w14:paraId="4D943049" w14:textId="77777777" w:rsidR="00B17C02" w:rsidRPr="00050D28" w:rsidRDefault="00B17C02" w:rsidP="00B17C02">
            <w:pPr>
              <w:jc w:val="center"/>
              <w:rPr>
                <w:sz w:val="22"/>
                <w:szCs w:val="22"/>
              </w:rPr>
            </w:pPr>
            <w:r w:rsidRPr="00050D28">
              <w:rPr>
                <w:sz w:val="22"/>
                <w:szCs w:val="22"/>
              </w:rPr>
              <w:t>7</w:t>
            </w:r>
          </w:p>
        </w:tc>
        <w:tc>
          <w:tcPr>
            <w:tcW w:w="2126" w:type="dxa"/>
          </w:tcPr>
          <w:p w14:paraId="490D3BB5" w14:textId="77777777" w:rsidR="00B17C02" w:rsidRPr="00050D28" w:rsidRDefault="00B17C02" w:rsidP="006462E9">
            <w:pPr>
              <w:rPr>
                <w:sz w:val="22"/>
                <w:szCs w:val="22"/>
              </w:rPr>
            </w:pPr>
            <w:r w:rsidRPr="00050D28">
              <w:rPr>
                <w:sz w:val="22"/>
                <w:szCs w:val="22"/>
              </w:rPr>
              <w:t>Масельгское</w:t>
            </w:r>
          </w:p>
        </w:tc>
        <w:tc>
          <w:tcPr>
            <w:tcW w:w="709" w:type="dxa"/>
          </w:tcPr>
          <w:p w14:paraId="1BB86AC5" w14:textId="77777777" w:rsidR="00B17C02" w:rsidRPr="00050D28" w:rsidRDefault="00B17C02" w:rsidP="006462E9">
            <w:pPr>
              <w:jc w:val="right"/>
              <w:rPr>
                <w:sz w:val="22"/>
                <w:szCs w:val="22"/>
              </w:rPr>
            </w:pPr>
          </w:p>
        </w:tc>
        <w:tc>
          <w:tcPr>
            <w:tcW w:w="992" w:type="dxa"/>
          </w:tcPr>
          <w:p w14:paraId="0CE4BD25" w14:textId="77777777" w:rsidR="00B17C02" w:rsidRPr="00050D28" w:rsidRDefault="00B17C02" w:rsidP="006462E9">
            <w:pPr>
              <w:jc w:val="right"/>
              <w:rPr>
                <w:sz w:val="22"/>
                <w:szCs w:val="22"/>
              </w:rPr>
            </w:pPr>
            <w:r w:rsidRPr="00050D28">
              <w:rPr>
                <w:sz w:val="22"/>
                <w:szCs w:val="22"/>
              </w:rPr>
              <w:t>1242.0</w:t>
            </w:r>
          </w:p>
        </w:tc>
        <w:tc>
          <w:tcPr>
            <w:tcW w:w="1134" w:type="dxa"/>
          </w:tcPr>
          <w:p w14:paraId="3E38E30C" w14:textId="77777777" w:rsidR="00B17C02" w:rsidRPr="00050D28" w:rsidRDefault="00B17C02" w:rsidP="006462E9">
            <w:pPr>
              <w:jc w:val="right"/>
              <w:rPr>
                <w:sz w:val="22"/>
                <w:szCs w:val="22"/>
              </w:rPr>
            </w:pPr>
            <w:r w:rsidRPr="00050D28">
              <w:rPr>
                <w:sz w:val="22"/>
                <w:szCs w:val="22"/>
              </w:rPr>
              <w:t>5268.0</w:t>
            </w:r>
          </w:p>
        </w:tc>
        <w:tc>
          <w:tcPr>
            <w:tcW w:w="1134" w:type="dxa"/>
          </w:tcPr>
          <w:p w14:paraId="276B1C73" w14:textId="77777777" w:rsidR="00B17C02" w:rsidRPr="00050D28" w:rsidRDefault="00B17C02" w:rsidP="006462E9">
            <w:pPr>
              <w:jc w:val="right"/>
              <w:rPr>
                <w:sz w:val="22"/>
                <w:szCs w:val="22"/>
              </w:rPr>
            </w:pPr>
            <w:r w:rsidRPr="00050D28">
              <w:rPr>
                <w:sz w:val="22"/>
                <w:szCs w:val="22"/>
              </w:rPr>
              <w:t>21693.0</w:t>
            </w:r>
          </w:p>
        </w:tc>
        <w:tc>
          <w:tcPr>
            <w:tcW w:w="850" w:type="dxa"/>
          </w:tcPr>
          <w:p w14:paraId="532F407E" w14:textId="77777777" w:rsidR="00B17C02" w:rsidRPr="00050D28" w:rsidRDefault="00B17C02" w:rsidP="006462E9">
            <w:pPr>
              <w:jc w:val="right"/>
              <w:rPr>
                <w:sz w:val="22"/>
                <w:szCs w:val="22"/>
              </w:rPr>
            </w:pPr>
          </w:p>
        </w:tc>
        <w:tc>
          <w:tcPr>
            <w:tcW w:w="1134" w:type="dxa"/>
          </w:tcPr>
          <w:p w14:paraId="56C9FE02" w14:textId="77777777" w:rsidR="00B17C02" w:rsidRPr="00050D28" w:rsidRDefault="00B17C02" w:rsidP="006462E9">
            <w:pPr>
              <w:jc w:val="right"/>
              <w:rPr>
                <w:sz w:val="22"/>
                <w:szCs w:val="22"/>
              </w:rPr>
            </w:pPr>
            <w:r w:rsidRPr="00050D28">
              <w:rPr>
                <w:sz w:val="22"/>
                <w:szCs w:val="22"/>
              </w:rPr>
              <w:t>28203.0</w:t>
            </w:r>
          </w:p>
        </w:tc>
        <w:tc>
          <w:tcPr>
            <w:tcW w:w="851" w:type="dxa"/>
          </w:tcPr>
          <w:p w14:paraId="1E228392" w14:textId="77777777" w:rsidR="00B17C02" w:rsidRPr="00050D28" w:rsidRDefault="00B17C02" w:rsidP="006462E9">
            <w:pPr>
              <w:jc w:val="right"/>
              <w:rPr>
                <w:sz w:val="22"/>
                <w:szCs w:val="22"/>
              </w:rPr>
            </w:pPr>
            <w:r w:rsidRPr="00050D28">
              <w:rPr>
                <w:sz w:val="22"/>
                <w:szCs w:val="22"/>
              </w:rPr>
              <w:t>3.7</w:t>
            </w:r>
          </w:p>
        </w:tc>
      </w:tr>
      <w:tr w:rsidR="00B17C02" w:rsidRPr="00050D28" w14:paraId="214B59BF" w14:textId="77777777" w:rsidTr="00C42F69">
        <w:tc>
          <w:tcPr>
            <w:tcW w:w="426" w:type="dxa"/>
          </w:tcPr>
          <w:p w14:paraId="7CA2D427" w14:textId="77777777" w:rsidR="00B17C02" w:rsidRPr="00050D28" w:rsidRDefault="00B17C02" w:rsidP="00B17C02">
            <w:pPr>
              <w:jc w:val="center"/>
              <w:rPr>
                <w:sz w:val="22"/>
                <w:szCs w:val="22"/>
              </w:rPr>
            </w:pPr>
            <w:r w:rsidRPr="00050D28">
              <w:rPr>
                <w:sz w:val="22"/>
                <w:szCs w:val="22"/>
              </w:rPr>
              <w:t>8</w:t>
            </w:r>
          </w:p>
        </w:tc>
        <w:tc>
          <w:tcPr>
            <w:tcW w:w="2126" w:type="dxa"/>
          </w:tcPr>
          <w:p w14:paraId="0DB1D0AF" w14:textId="77777777" w:rsidR="00B17C02" w:rsidRPr="00050D28" w:rsidRDefault="00B17C02" w:rsidP="006462E9">
            <w:pPr>
              <w:rPr>
                <w:sz w:val="22"/>
                <w:szCs w:val="22"/>
              </w:rPr>
            </w:pPr>
            <w:r w:rsidRPr="00050D28">
              <w:rPr>
                <w:sz w:val="22"/>
                <w:szCs w:val="22"/>
              </w:rPr>
              <w:t>Мыслинское</w:t>
            </w:r>
          </w:p>
        </w:tc>
        <w:tc>
          <w:tcPr>
            <w:tcW w:w="709" w:type="dxa"/>
          </w:tcPr>
          <w:p w14:paraId="799F8E6E" w14:textId="77777777" w:rsidR="00B17C02" w:rsidRPr="00050D28" w:rsidRDefault="00B17C02" w:rsidP="006462E9">
            <w:pPr>
              <w:jc w:val="right"/>
              <w:rPr>
                <w:sz w:val="22"/>
                <w:szCs w:val="22"/>
              </w:rPr>
            </w:pPr>
          </w:p>
        </w:tc>
        <w:tc>
          <w:tcPr>
            <w:tcW w:w="992" w:type="dxa"/>
          </w:tcPr>
          <w:p w14:paraId="79280F63" w14:textId="77777777" w:rsidR="00B17C02" w:rsidRPr="00050D28" w:rsidRDefault="00B17C02" w:rsidP="006462E9">
            <w:pPr>
              <w:jc w:val="right"/>
              <w:rPr>
                <w:sz w:val="22"/>
                <w:szCs w:val="22"/>
              </w:rPr>
            </w:pPr>
          </w:p>
        </w:tc>
        <w:tc>
          <w:tcPr>
            <w:tcW w:w="1134" w:type="dxa"/>
          </w:tcPr>
          <w:p w14:paraId="10E34BDE" w14:textId="77777777" w:rsidR="00B17C02" w:rsidRPr="00050D28" w:rsidRDefault="00B17C02" w:rsidP="006462E9">
            <w:pPr>
              <w:jc w:val="right"/>
              <w:rPr>
                <w:sz w:val="22"/>
                <w:szCs w:val="22"/>
              </w:rPr>
            </w:pPr>
            <w:r w:rsidRPr="00050D28">
              <w:rPr>
                <w:sz w:val="22"/>
                <w:szCs w:val="22"/>
              </w:rPr>
              <w:t>15377.0</w:t>
            </w:r>
          </w:p>
        </w:tc>
        <w:tc>
          <w:tcPr>
            <w:tcW w:w="1134" w:type="dxa"/>
          </w:tcPr>
          <w:p w14:paraId="7AE243B5" w14:textId="77777777" w:rsidR="00B17C02" w:rsidRPr="00050D28" w:rsidRDefault="00B17C02" w:rsidP="006462E9">
            <w:pPr>
              <w:jc w:val="right"/>
              <w:rPr>
                <w:sz w:val="22"/>
                <w:szCs w:val="22"/>
              </w:rPr>
            </w:pPr>
            <w:r w:rsidRPr="00050D28">
              <w:rPr>
                <w:sz w:val="22"/>
                <w:szCs w:val="22"/>
              </w:rPr>
              <w:t>13598.0</w:t>
            </w:r>
          </w:p>
        </w:tc>
        <w:tc>
          <w:tcPr>
            <w:tcW w:w="850" w:type="dxa"/>
          </w:tcPr>
          <w:p w14:paraId="554C8292" w14:textId="77777777" w:rsidR="00B17C02" w:rsidRPr="00050D28" w:rsidRDefault="00B17C02" w:rsidP="006462E9">
            <w:pPr>
              <w:jc w:val="right"/>
              <w:rPr>
                <w:sz w:val="22"/>
                <w:szCs w:val="22"/>
              </w:rPr>
            </w:pPr>
          </w:p>
        </w:tc>
        <w:tc>
          <w:tcPr>
            <w:tcW w:w="1134" w:type="dxa"/>
          </w:tcPr>
          <w:p w14:paraId="7339F2C7" w14:textId="77777777" w:rsidR="00B17C02" w:rsidRPr="00050D28" w:rsidRDefault="00B17C02" w:rsidP="006462E9">
            <w:pPr>
              <w:jc w:val="right"/>
              <w:rPr>
                <w:sz w:val="22"/>
                <w:szCs w:val="22"/>
              </w:rPr>
            </w:pPr>
            <w:r w:rsidRPr="00050D28">
              <w:rPr>
                <w:sz w:val="22"/>
                <w:szCs w:val="22"/>
              </w:rPr>
              <w:t>28975.0</w:t>
            </w:r>
          </w:p>
        </w:tc>
        <w:tc>
          <w:tcPr>
            <w:tcW w:w="851" w:type="dxa"/>
          </w:tcPr>
          <w:p w14:paraId="1123B109" w14:textId="77777777" w:rsidR="00B17C02" w:rsidRPr="00050D28" w:rsidRDefault="00B17C02" w:rsidP="006462E9">
            <w:pPr>
              <w:jc w:val="right"/>
              <w:rPr>
                <w:sz w:val="22"/>
                <w:szCs w:val="22"/>
              </w:rPr>
            </w:pPr>
            <w:r w:rsidRPr="00050D28">
              <w:rPr>
                <w:sz w:val="22"/>
                <w:szCs w:val="22"/>
              </w:rPr>
              <w:t>3.5</w:t>
            </w:r>
          </w:p>
        </w:tc>
      </w:tr>
      <w:tr w:rsidR="00B17C02" w:rsidRPr="00050D28" w14:paraId="5D23672D" w14:textId="77777777" w:rsidTr="00C42F69">
        <w:tc>
          <w:tcPr>
            <w:tcW w:w="426" w:type="dxa"/>
          </w:tcPr>
          <w:p w14:paraId="62BEC60F" w14:textId="77777777" w:rsidR="00B17C02" w:rsidRPr="00050D28" w:rsidRDefault="00B17C02" w:rsidP="00B17C02">
            <w:pPr>
              <w:jc w:val="center"/>
              <w:rPr>
                <w:sz w:val="22"/>
                <w:szCs w:val="22"/>
              </w:rPr>
            </w:pPr>
            <w:r w:rsidRPr="00050D28">
              <w:rPr>
                <w:sz w:val="22"/>
                <w:szCs w:val="22"/>
              </w:rPr>
              <w:t>9</w:t>
            </w:r>
          </w:p>
        </w:tc>
        <w:tc>
          <w:tcPr>
            <w:tcW w:w="2126" w:type="dxa"/>
          </w:tcPr>
          <w:p w14:paraId="4BC106D7" w14:textId="77777777" w:rsidR="00B17C02" w:rsidRPr="00050D28" w:rsidRDefault="00B17C02" w:rsidP="006462E9">
            <w:pPr>
              <w:rPr>
                <w:sz w:val="22"/>
                <w:szCs w:val="22"/>
              </w:rPr>
            </w:pPr>
            <w:r w:rsidRPr="00050D28">
              <w:rPr>
                <w:sz w:val="22"/>
                <w:szCs w:val="22"/>
              </w:rPr>
              <w:t>Николаевщинское</w:t>
            </w:r>
          </w:p>
        </w:tc>
        <w:tc>
          <w:tcPr>
            <w:tcW w:w="709" w:type="dxa"/>
          </w:tcPr>
          <w:p w14:paraId="47303455" w14:textId="77777777" w:rsidR="00B17C02" w:rsidRPr="00050D28" w:rsidRDefault="00B17C02" w:rsidP="006462E9">
            <w:pPr>
              <w:jc w:val="right"/>
              <w:rPr>
                <w:sz w:val="22"/>
                <w:szCs w:val="22"/>
              </w:rPr>
            </w:pPr>
            <w:r w:rsidRPr="00050D28">
              <w:rPr>
                <w:sz w:val="22"/>
                <w:szCs w:val="22"/>
              </w:rPr>
              <w:t>102.0</w:t>
            </w:r>
          </w:p>
        </w:tc>
        <w:tc>
          <w:tcPr>
            <w:tcW w:w="992" w:type="dxa"/>
          </w:tcPr>
          <w:p w14:paraId="1F546CA2" w14:textId="77777777" w:rsidR="00B17C02" w:rsidRPr="00050D28" w:rsidRDefault="00B17C02" w:rsidP="006462E9">
            <w:pPr>
              <w:jc w:val="right"/>
              <w:rPr>
                <w:sz w:val="22"/>
                <w:szCs w:val="22"/>
              </w:rPr>
            </w:pPr>
            <w:r w:rsidRPr="00050D28">
              <w:rPr>
                <w:sz w:val="22"/>
                <w:szCs w:val="22"/>
              </w:rPr>
              <w:t>2566.0</w:t>
            </w:r>
          </w:p>
        </w:tc>
        <w:tc>
          <w:tcPr>
            <w:tcW w:w="1134" w:type="dxa"/>
          </w:tcPr>
          <w:p w14:paraId="04D84ED5" w14:textId="77777777" w:rsidR="00B17C02" w:rsidRPr="00050D28" w:rsidRDefault="00B17C02" w:rsidP="006462E9">
            <w:pPr>
              <w:jc w:val="right"/>
              <w:rPr>
                <w:sz w:val="22"/>
                <w:szCs w:val="22"/>
              </w:rPr>
            </w:pPr>
            <w:r w:rsidRPr="00050D28">
              <w:rPr>
                <w:sz w:val="22"/>
                <w:szCs w:val="22"/>
              </w:rPr>
              <w:t>10290.0</w:t>
            </w:r>
          </w:p>
        </w:tc>
        <w:tc>
          <w:tcPr>
            <w:tcW w:w="1134" w:type="dxa"/>
          </w:tcPr>
          <w:p w14:paraId="7954FBE5" w14:textId="77777777" w:rsidR="00B17C02" w:rsidRPr="00050D28" w:rsidRDefault="00B17C02" w:rsidP="006462E9">
            <w:pPr>
              <w:jc w:val="right"/>
              <w:rPr>
                <w:sz w:val="22"/>
                <w:szCs w:val="22"/>
              </w:rPr>
            </w:pPr>
            <w:r w:rsidRPr="00050D28">
              <w:rPr>
                <w:sz w:val="22"/>
                <w:szCs w:val="22"/>
              </w:rPr>
              <w:t>1602.0</w:t>
            </w:r>
          </w:p>
        </w:tc>
        <w:tc>
          <w:tcPr>
            <w:tcW w:w="850" w:type="dxa"/>
          </w:tcPr>
          <w:p w14:paraId="4C507B13" w14:textId="77777777" w:rsidR="00B17C02" w:rsidRPr="00050D28" w:rsidRDefault="00B17C02" w:rsidP="006462E9">
            <w:pPr>
              <w:jc w:val="right"/>
              <w:rPr>
                <w:sz w:val="22"/>
                <w:szCs w:val="22"/>
              </w:rPr>
            </w:pPr>
          </w:p>
        </w:tc>
        <w:tc>
          <w:tcPr>
            <w:tcW w:w="1134" w:type="dxa"/>
          </w:tcPr>
          <w:p w14:paraId="468E5D8C" w14:textId="77777777" w:rsidR="00B17C02" w:rsidRPr="00050D28" w:rsidRDefault="00B17C02" w:rsidP="006462E9">
            <w:pPr>
              <w:jc w:val="right"/>
              <w:rPr>
                <w:sz w:val="22"/>
                <w:szCs w:val="22"/>
              </w:rPr>
            </w:pPr>
            <w:r w:rsidRPr="00050D28">
              <w:rPr>
                <w:sz w:val="22"/>
                <w:szCs w:val="22"/>
              </w:rPr>
              <w:t>14560.0</w:t>
            </w:r>
          </w:p>
        </w:tc>
        <w:tc>
          <w:tcPr>
            <w:tcW w:w="851" w:type="dxa"/>
          </w:tcPr>
          <w:p w14:paraId="5EA78EF0" w14:textId="77777777" w:rsidR="00B17C02" w:rsidRPr="00050D28" w:rsidRDefault="00B17C02" w:rsidP="006462E9">
            <w:pPr>
              <w:jc w:val="right"/>
              <w:rPr>
                <w:sz w:val="22"/>
                <w:szCs w:val="22"/>
              </w:rPr>
            </w:pPr>
            <w:r w:rsidRPr="00050D28">
              <w:rPr>
                <w:sz w:val="22"/>
                <w:szCs w:val="22"/>
              </w:rPr>
              <w:t>2.9</w:t>
            </w:r>
          </w:p>
        </w:tc>
      </w:tr>
      <w:tr w:rsidR="00B17C02" w:rsidRPr="00050D28" w14:paraId="7F76FC2A" w14:textId="77777777" w:rsidTr="00C42F69">
        <w:tc>
          <w:tcPr>
            <w:tcW w:w="426" w:type="dxa"/>
          </w:tcPr>
          <w:p w14:paraId="323A08F5" w14:textId="77777777" w:rsidR="00B17C02" w:rsidRPr="00050D28" w:rsidRDefault="00B17C02" w:rsidP="00B17C02">
            <w:pPr>
              <w:jc w:val="center"/>
              <w:rPr>
                <w:sz w:val="22"/>
                <w:szCs w:val="22"/>
              </w:rPr>
            </w:pPr>
            <w:r w:rsidRPr="00050D28">
              <w:rPr>
                <w:sz w:val="22"/>
                <w:szCs w:val="22"/>
              </w:rPr>
              <w:t>10</w:t>
            </w:r>
          </w:p>
        </w:tc>
        <w:tc>
          <w:tcPr>
            <w:tcW w:w="2126" w:type="dxa"/>
          </w:tcPr>
          <w:p w14:paraId="77767026" w14:textId="77777777" w:rsidR="00B17C02" w:rsidRPr="00050D28" w:rsidRDefault="00B17C02" w:rsidP="006462E9">
            <w:pPr>
              <w:rPr>
                <w:sz w:val="22"/>
                <w:szCs w:val="22"/>
              </w:rPr>
            </w:pPr>
            <w:r w:rsidRPr="00050D28">
              <w:rPr>
                <w:sz w:val="22"/>
                <w:szCs w:val="22"/>
              </w:rPr>
              <w:t>Новоладожское</w:t>
            </w:r>
          </w:p>
        </w:tc>
        <w:tc>
          <w:tcPr>
            <w:tcW w:w="709" w:type="dxa"/>
          </w:tcPr>
          <w:p w14:paraId="15B95725" w14:textId="77777777" w:rsidR="00B17C02" w:rsidRPr="00050D28" w:rsidRDefault="00B17C02" w:rsidP="006462E9">
            <w:pPr>
              <w:jc w:val="right"/>
              <w:rPr>
                <w:sz w:val="22"/>
                <w:szCs w:val="22"/>
              </w:rPr>
            </w:pPr>
          </w:p>
        </w:tc>
        <w:tc>
          <w:tcPr>
            <w:tcW w:w="992" w:type="dxa"/>
          </w:tcPr>
          <w:p w14:paraId="0250EB4E" w14:textId="77777777" w:rsidR="00B17C02" w:rsidRPr="00050D28" w:rsidRDefault="00B17C02" w:rsidP="006462E9">
            <w:pPr>
              <w:jc w:val="right"/>
              <w:rPr>
                <w:sz w:val="22"/>
                <w:szCs w:val="22"/>
              </w:rPr>
            </w:pPr>
            <w:r w:rsidRPr="00050D28">
              <w:rPr>
                <w:sz w:val="22"/>
                <w:szCs w:val="22"/>
              </w:rPr>
              <w:t>488.0</w:t>
            </w:r>
          </w:p>
        </w:tc>
        <w:tc>
          <w:tcPr>
            <w:tcW w:w="1134" w:type="dxa"/>
          </w:tcPr>
          <w:p w14:paraId="755FC009" w14:textId="77777777" w:rsidR="00B17C02" w:rsidRPr="00050D28" w:rsidRDefault="00B17C02" w:rsidP="006462E9">
            <w:pPr>
              <w:jc w:val="right"/>
              <w:rPr>
                <w:sz w:val="22"/>
                <w:szCs w:val="22"/>
              </w:rPr>
            </w:pPr>
            <w:r w:rsidRPr="00050D28">
              <w:rPr>
                <w:sz w:val="22"/>
                <w:szCs w:val="22"/>
              </w:rPr>
              <w:t>21545.0</w:t>
            </w:r>
          </w:p>
        </w:tc>
        <w:tc>
          <w:tcPr>
            <w:tcW w:w="1134" w:type="dxa"/>
          </w:tcPr>
          <w:p w14:paraId="75571C05" w14:textId="77777777" w:rsidR="00B17C02" w:rsidRPr="00050D28" w:rsidRDefault="00B17C02" w:rsidP="006462E9">
            <w:pPr>
              <w:jc w:val="right"/>
              <w:rPr>
                <w:sz w:val="22"/>
                <w:szCs w:val="22"/>
              </w:rPr>
            </w:pPr>
            <w:r w:rsidRPr="00050D28">
              <w:rPr>
                <w:sz w:val="22"/>
                <w:szCs w:val="22"/>
              </w:rPr>
              <w:t>15434.0</w:t>
            </w:r>
          </w:p>
        </w:tc>
        <w:tc>
          <w:tcPr>
            <w:tcW w:w="850" w:type="dxa"/>
          </w:tcPr>
          <w:p w14:paraId="29DADB3D" w14:textId="77777777" w:rsidR="00B17C02" w:rsidRPr="00050D28" w:rsidRDefault="00B17C02" w:rsidP="006462E9">
            <w:pPr>
              <w:jc w:val="right"/>
              <w:rPr>
                <w:sz w:val="22"/>
                <w:szCs w:val="22"/>
              </w:rPr>
            </w:pPr>
          </w:p>
        </w:tc>
        <w:tc>
          <w:tcPr>
            <w:tcW w:w="1134" w:type="dxa"/>
          </w:tcPr>
          <w:p w14:paraId="4C196A88" w14:textId="77777777" w:rsidR="00B17C02" w:rsidRPr="00050D28" w:rsidRDefault="00B17C02" w:rsidP="006462E9">
            <w:pPr>
              <w:jc w:val="right"/>
              <w:rPr>
                <w:sz w:val="22"/>
                <w:szCs w:val="22"/>
              </w:rPr>
            </w:pPr>
            <w:r w:rsidRPr="00050D28">
              <w:rPr>
                <w:sz w:val="22"/>
                <w:szCs w:val="22"/>
              </w:rPr>
              <w:t>37467.0</w:t>
            </w:r>
          </w:p>
        </w:tc>
        <w:tc>
          <w:tcPr>
            <w:tcW w:w="851" w:type="dxa"/>
          </w:tcPr>
          <w:p w14:paraId="0618C62A" w14:textId="77777777" w:rsidR="00B17C02" w:rsidRPr="00050D28" w:rsidRDefault="00B17C02" w:rsidP="006462E9">
            <w:pPr>
              <w:jc w:val="right"/>
              <w:rPr>
                <w:sz w:val="22"/>
                <w:szCs w:val="22"/>
              </w:rPr>
            </w:pPr>
            <w:r w:rsidRPr="00050D28">
              <w:rPr>
                <w:sz w:val="22"/>
                <w:szCs w:val="22"/>
              </w:rPr>
              <w:t>3.4</w:t>
            </w:r>
          </w:p>
        </w:tc>
      </w:tr>
      <w:tr w:rsidR="00B17C02" w:rsidRPr="00050D28" w14:paraId="06127737" w14:textId="77777777" w:rsidTr="00C42F69">
        <w:tc>
          <w:tcPr>
            <w:tcW w:w="426" w:type="dxa"/>
          </w:tcPr>
          <w:p w14:paraId="12B4DF55" w14:textId="77777777" w:rsidR="00B17C02" w:rsidRPr="00050D28" w:rsidRDefault="00B17C02" w:rsidP="00B17C02">
            <w:pPr>
              <w:jc w:val="center"/>
              <w:rPr>
                <w:sz w:val="22"/>
                <w:szCs w:val="22"/>
              </w:rPr>
            </w:pPr>
            <w:r w:rsidRPr="00050D28">
              <w:rPr>
                <w:sz w:val="22"/>
                <w:szCs w:val="22"/>
              </w:rPr>
              <w:t>11</w:t>
            </w:r>
          </w:p>
        </w:tc>
        <w:tc>
          <w:tcPr>
            <w:tcW w:w="2126" w:type="dxa"/>
          </w:tcPr>
          <w:p w14:paraId="3FE86DF6" w14:textId="77777777" w:rsidR="00B17C02" w:rsidRPr="00050D28" w:rsidRDefault="00B17C02" w:rsidP="006462E9">
            <w:pPr>
              <w:rPr>
                <w:sz w:val="22"/>
                <w:szCs w:val="22"/>
              </w:rPr>
            </w:pPr>
            <w:r w:rsidRPr="00050D28">
              <w:rPr>
                <w:sz w:val="22"/>
                <w:szCs w:val="22"/>
              </w:rPr>
              <w:t>Пашское</w:t>
            </w:r>
          </w:p>
        </w:tc>
        <w:tc>
          <w:tcPr>
            <w:tcW w:w="709" w:type="dxa"/>
          </w:tcPr>
          <w:p w14:paraId="52CF450B" w14:textId="77777777" w:rsidR="00B17C02" w:rsidRPr="00050D28" w:rsidRDefault="00B17C02" w:rsidP="006462E9">
            <w:pPr>
              <w:jc w:val="right"/>
              <w:rPr>
                <w:sz w:val="22"/>
                <w:szCs w:val="22"/>
              </w:rPr>
            </w:pPr>
          </w:p>
        </w:tc>
        <w:tc>
          <w:tcPr>
            <w:tcW w:w="992" w:type="dxa"/>
          </w:tcPr>
          <w:p w14:paraId="74988631" w14:textId="77777777" w:rsidR="00B17C02" w:rsidRPr="00050D28" w:rsidRDefault="00B17C02" w:rsidP="006462E9">
            <w:pPr>
              <w:jc w:val="right"/>
              <w:rPr>
                <w:sz w:val="22"/>
                <w:szCs w:val="22"/>
              </w:rPr>
            </w:pPr>
            <w:r w:rsidRPr="00050D28">
              <w:rPr>
                <w:sz w:val="22"/>
                <w:szCs w:val="22"/>
              </w:rPr>
              <w:t>1601.0</w:t>
            </w:r>
          </w:p>
        </w:tc>
        <w:tc>
          <w:tcPr>
            <w:tcW w:w="1134" w:type="dxa"/>
          </w:tcPr>
          <w:p w14:paraId="1A6105C8" w14:textId="77777777" w:rsidR="00B17C02" w:rsidRPr="00050D28" w:rsidRDefault="00B17C02" w:rsidP="006462E9">
            <w:pPr>
              <w:jc w:val="right"/>
              <w:rPr>
                <w:sz w:val="22"/>
                <w:szCs w:val="22"/>
              </w:rPr>
            </w:pPr>
            <w:r w:rsidRPr="00050D28">
              <w:rPr>
                <w:sz w:val="22"/>
                <w:szCs w:val="22"/>
              </w:rPr>
              <w:t>19158.0</w:t>
            </w:r>
          </w:p>
        </w:tc>
        <w:tc>
          <w:tcPr>
            <w:tcW w:w="1134" w:type="dxa"/>
          </w:tcPr>
          <w:p w14:paraId="1727866D" w14:textId="77777777" w:rsidR="00B17C02" w:rsidRPr="00050D28" w:rsidRDefault="00B17C02" w:rsidP="006462E9">
            <w:pPr>
              <w:jc w:val="right"/>
              <w:rPr>
                <w:sz w:val="22"/>
                <w:szCs w:val="22"/>
              </w:rPr>
            </w:pPr>
            <w:r w:rsidRPr="00050D28">
              <w:rPr>
                <w:sz w:val="22"/>
                <w:szCs w:val="22"/>
              </w:rPr>
              <w:t>7462.0</w:t>
            </w:r>
          </w:p>
        </w:tc>
        <w:tc>
          <w:tcPr>
            <w:tcW w:w="850" w:type="dxa"/>
          </w:tcPr>
          <w:p w14:paraId="625CC2FC" w14:textId="77777777" w:rsidR="00B17C02" w:rsidRPr="00050D28" w:rsidRDefault="00B17C02" w:rsidP="006462E9">
            <w:pPr>
              <w:jc w:val="right"/>
              <w:rPr>
                <w:sz w:val="22"/>
                <w:szCs w:val="22"/>
              </w:rPr>
            </w:pPr>
          </w:p>
        </w:tc>
        <w:tc>
          <w:tcPr>
            <w:tcW w:w="1134" w:type="dxa"/>
          </w:tcPr>
          <w:p w14:paraId="1BB13104" w14:textId="77777777" w:rsidR="00B17C02" w:rsidRPr="00050D28" w:rsidRDefault="00B17C02" w:rsidP="006462E9">
            <w:pPr>
              <w:jc w:val="right"/>
              <w:rPr>
                <w:sz w:val="22"/>
                <w:szCs w:val="22"/>
              </w:rPr>
            </w:pPr>
            <w:r w:rsidRPr="00050D28">
              <w:rPr>
                <w:sz w:val="22"/>
                <w:szCs w:val="22"/>
              </w:rPr>
              <w:t>28221.0</w:t>
            </w:r>
          </w:p>
        </w:tc>
        <w:tc>
          <w:tcPr>
            <w:tcW w:w="851" w:type="dxa"/>
          </w:tcPr>
          <w:p w14:paraId="77B21667" w14:textId="77777777" w:rsidR="00B17C02" w:rsidRPr="00050D28" w:rsidRDefault="00B17C02" w:rsidP="006462E9">
            <w:pPr>
              <w:jc w:val="right"/>
              <w:rPr>
                <w:sz w:val="22"/>
                <w:szCs w:val="22"/>
              </w:rPr>
            </w:pPr>
            <w:r w:rsidRPr="00050D28">
              <w:rPr>
                <w:sz w:val="22"/>
                <w:szCs w:val="22"/>
              </w:rPr>
              <w:t>3.2</w:t>
            </w:r>
          </w:p>
        </w:tc>
      </w:tr>
      <w:tr w:rsidR="00B17C02" w:rsidRPr="00050D28" w14:paraId="55307B50" w14:textId="77777777" w:rsidTr="00C42F69">
        <w:tc>
          <w:tcPr>
            <w:tcW w:w="426" w:type="dxa"/>
          </w:tcPr>
          <w:p w14:paraId="0D742DF5" w14:textId="77777777" w:rsidR="00B17C02" w:rsidRPr="00050D28" w:rsidRDefault="00B17C02" w:rsidP="00B17C02">
            <w:pPr>
              <w:jc w:val="center"/>
              <w:rPr>
                <w:sz w:val="22"/>
                <w:szCs w:val="22"/>
              </w:rPr>
            </w:pPr>
            <w:r w:rsidRPr="00050D28">
              <w:rPr>
                <w:sz w:val="22"/>
                <w:szCs w:val="22"/>
              </w:rPr>
              <w:t>12</w:t>
            </w:r>
          </w:p>
        </w:tc>
        <w:tc>
          <w:tcPr>
            <w:tcW w:w="2126" w:type="dxa"/>
          </w:tcPr>
          <w:p w14:paraId="3D13D397" w14:textId="77777777" w:rsidR="00B17C02" w:rsidRPr="00050D28" w:rsidRDefault="00B17C02" w:rsidP="006462E9">
            <w:pPr>
              <w:rPr>
                <w:sz w:val="22"/>
                <w:szCs w:val="22"/>
              </w:rPr>
            </w:pPr>
            <w:r w:rsidRPr="00050D28">
              <w:rPr>
                <w:sz w:val="22"/>
                <w:szCs w:val="22"/>
              </w:rPr>
              <w:t>Порожское</w:t>
            </w:r>
          </w:p>
        </w:tc>
        <w:tc>
          <w:tcPr>
            <w:tcW w:w="709" w:type="dxa"/>
          </w:tcPr>
          <w:p w14:paraId="3CA91B8D" w14:textId="77777777" w:rsidR="00B17C02" w:rsidRPr="00050D28" w:rsidRDefault="00B17C02" w:rsidP="006462E9">
            <w:pPr>
              <w:jc w:val="right"/>
              <w:rPr>
                <w:sz w:val="22"/>
                <w:szCs w:val="22"/>
              </w:rPr>
            </w:pPr>
          </w:p>
        </w:tc>
        <w:tc>
          <w:tcPr>
            <w:tcW w:w="992" w:type="dxa"/>
          </w:tcPr>
          <w:p w14:paraId="3E92C5F1" w14:textId="77777777" w:rsidR="00B17C02" w:rsidRPr="00050D28" w:rsidRDefault="00B17C02" w:rsidP="006462E9">
            <w:pPr>
              <w:jc w:val="right"/>
              <w:rPr>
                <w:sz w:val="22"/>
                <w:szCs w:val="22"/>
              </w:rPr>
            </w:pPr>
            <w:r w:rsidRPr="00050D28">
              <w:rPr>
                <w:sz w:val="22"/>
                <w:szCs w:val="22"/>
              </w:rPr>
              <w:t>620.0</w:t>
            </w:r>
          </w:p>
        </w:tc>
        <w:tc>
          <w:tcPr>
            <w:tcW w:w="1134" w:type="dxa"/>
          </w:tcPr>
          <w:p w14:paraId="1FC08099" w14:textId="77777777" w:rsidR="00B17C02" w:rsidRPr="00050D28" w:rsidRDefault="00B17C02" w:rsidP="006462E9">
            <w:pPr>
              <w:jc w:val="right"/>
              <w:rPr>
                <w:sz w:val="22"/>
                <w:szCs w:val="22"/>
              </w:rPr>
            </w:pPr>
            <w:r w:rsidRPr="00050D28">
              <w:rPr>
                <w:sz w:val="22"/>
                <w:szCs w:val="22"/>
              </w:rPr>
              <w:t>13046.0</w:t>
            </w:r>
          </w:p>
        </w:tc>
        <w:tc>
          <w:tcPr>
            <w:tcW w:w="1134" w:type="dxa"/>
          </w:tcPr>
          <w:p w14:paraId="37124373" w14:textId="77777777" w:rsidR="00B17C02" w:rsidRPr="00050D28" w:rsidRDefault="00B17C02" w:rsidP="006462E9">
            <w:pPr>
              <w:jc w:val="right"/>
              <w:rPr>
                <w:sz w:val="22"/>
                <w:szCs w:val="22"/>
              </w:rPr>
            </w:pPr>
            <w:r w:rsidRPr="00050D28">
              <w:rPr>
                <w:sz w:val="22"/>
                <w:szCs w:val="22"/>
              </w:rPr>
              <w:t>9399.0</w:t>
            </w:r>
          </w:p>
        </w:tc>
        <w:tc>
          <w:tcPr>
            <w:tcW w:w="850" w:type="dxa"/>
          </w:tcPr>
          <w:p w14:paraId="52B272C2" w14:textId="77777777" w:rsidR="00B17C02" w:rsidRPr="00050D28" w:rsidRDefault="00B17C02" w:rsidP="006462E9">
            <w:pPr>
              <w:jc w:val="right"/>
              <w:rPr>
                <w:sz w:val="22"/>
                <w:szCs w:val="22"/>
              </w:rPr>
            </w:pPr>
          </w:p>
        </w:tc>
        <w:tc>
          <w:tcPr>
            <w:tcW w:w="1134" w:type="dxa"/>
          </w:tcPr>
          <w:p w14:paraId="22E97078" w14:textId="77777777" w:rsidR="00B17C02" w:rsidRPr="00050D28" w:rsidRDefault="00B17C02" w:rsidP="006462E9">
            <w:pPr>
              <w:jc w:val="right"/>
              <w:rPr>
                <w:sz w:val="22"/>
                <w:szCs w:val="22"/>
              </w:rPr>
            </w:pPr>
            <w:r w:rsidRPr="00050D28">
              <w:rPr>
                <w:sz w:val="22"/>
                <w:szCs w:val="22"/>
              </w:rPr>
              <w:t>23065.0</w:t>
            </w:r>
          </w:p>
        </w:tc>
        <w:tc>
          <w:tcPr>
            <w:tcW w:w="851" w:type="dxa"/>
          </w:tcPr>
          <w:p w14:paraId="708C65F6" w14:textId="77777777" w:rsidR="00B17C02" w:rsidRPr="00050D28" w:rsidRDefault="00B17C02" w:rsidP="006462E9">
            <w:pPr>
              <w:jc w:val="right"/>
              <w:rPr>
                <w:sz w:val="22"/>
                <w:szCs w:val="22"/>
              </w:rPr>
            </w:pPr>
            <w:r w:rsidRPr="00050D28">
              <w:rPr>
                <w:sz w:val="22"/>
                <w:szCs w:val="22"/>
              </w:rPr>
              <w:t>3.4</w:t>
            </w:r>
          </w:p>
        </w:tc>
      </w:tr>
      <w:tr w:rsidR="00B17C02" w:rsidRPr="00050D28" w14:paraId="56BD9917" w14:textId="77777777" w:rsidTr="00C42F69">
        <w:tc>
          <w:tcPr>
            <w:tcW w:w="426" w:type="dxa"/>
          </w:tcPr>
          <w:p w14:paraId="3FF78A19" w14:textId="77777777" w:rsidR="00B17C02" w:rsidRPr="00050D28" w:rsidRDefault="00B17C02" w:rsidP="00B17C02">
            <w:pPr>
              <w:jc w:val="center"/>
              <w:rPr>
                <w:sz w:val="22"/>
                <w:szCs w:val="22"/>
              </w:rPr>
            </w:pPr>
            <w:r w:rsidRPr="00050D28">
              <w:rPr>
                <w:sz w:val="22"/>
                <w:szCs w:val="22"/>
              </w:rPr>
              <w:t>13</w:t>
            </w:r>
          </w:p>
        </w:tc>
        <w:tc>
          <w:tcPr>
            <w:tcW w:w="2126" w:type="dxa"/>
          </w:tcPr>
          <w:p w14:paraId="1679B95A" w14:textId="77777777" w:rsidR="00B17C02" w:rsidRPr="00050D28" w:rsidRDefault="00B17C02" w:rsidP="006462E9">
            <w:pPr>
              <w:rPr>
                <w:sz w:val="22"/>
                <w:szCs w:val="22"/>
              </w:rPr>
            </w:pPr>
            <w:r w:rsidRPr="00050D28">
              <w:rPr>
                <w:sz w:val="22"/>
                <w:szCs w:val="22"/>
              </w:rPr>
              <w:t>Рыбежское</w:t>
            </w:r>
          </w:p>
        </w:tc>
        <w:tc>
          <w:tcPr>
            <w:tcW w:w="709" w:type="dxa"/>
          </w:tcPr>
          <w:p w14:paraId="56C8641F" w14:textId="77777777" w:rsidR="00B17C02" w:rsidRPr="00050D28" w:rsidRDefault="00B17C02" w:rsidP="006462E9">
            <w:pPr>
              <w:jc w:val="right"/>
              <w:rPr>
                <w:sz w:val="22"/>
                <w:szCs w:val="22"/>
              </w:rPr>
            </w:pPr>
          </w:p>
        </w:tc>
        <w:tc>
          <w:tcPr>
            <w:tcW w:w="992" w:type="dxa"/>
          </w:tcPr>
          <w:p w14:paraId="60B5DC77" w14:textId="77777777" w:rsidR="00B17C02" w:rsidRPr="00050D28" w:rsidRDefault="00B17C02" w:rsidP="006462E9">
            <w:pPr>
              <w:jc w:val="right"/>
              <w:rPr>
                <w:sz w:val="22"/>
                <w:szCs w:val="22"/>
              </w:rPr>
            </w:pPr>
            <w:r w:rsidRPr="00050D28">
              <w:rPr>
                <w:sz w:val="22"/>
                <w:szCs w:val="22"/>
              </w:rPr>
              <w:t>4090.0</w:t>
            </w:r>
          </w:p>
        </w:tc>
        <w:tc>
          <w:tcPr>
            <w:tcW w:w="1134" w:type="dxa"/>
          </w:tcPr>
          <w:p w14:paraId="3BD7ADF4" w14:textId="77777777" w:rsidR="00B17C02" w:rsidRPr="00050D28" w:rsidRDefault="00B17C02" w:rsidP="006462E9">
            <w:pPr>
              <w:jc w:val="right"/>
              <w:rPr>
                <w:sz w:val="22"/>
                <w:szCs w:val="22"/>
              </w:rPr>
            </w:pPr>
            <w:r w:rsidRPr="00050D28">
              <w:rPr>
                <w:sz w:val="22"/>
                <w:szCs w:val="22"/>
              </w:rPr>
              <w:t>13213.0</w:t>
            </w:r>
          </w:p>
        </w:tc>
        <w:tc>
          <w:tcPr>
            <w:tcW w:w="1134" w:type="dxa"/>
          </w:tcPr>
          <w:p w14:paraId="5C39329F" w14:textId="77777777" w:rsidR="00B17C02" w:rsidRPr="00050D28" w:rsidRDefault="00B17C02" w:rsidP="006462E9">
            <w:pPr>
              <w:jc w:val="right"/>
              <w:rPr>
                <w:sz w:val="22"/>
                <w:szCs w:val="22"/>
              </w:rPr>
            </w:pPr>
            <w:r w:rsidRPr="00050D28">
              <w:rPr>
                <w:sz w:val="22"/>
                <w:szCs w:val="22"/>
              </w:rPr>
              <w:t>2584.0</w:t>
            </w:r>
          </w:p>
        </w:tc>
        <w:tc>
          <w:tcPr>
            <w:tcW w:w="850" w:type="dxa"/>
          </w:tcPr>
          <w:p w14:paraId="1957D475" w14:textId="77777777" w:rsidR="00B17C02" w:rsidRPr="00050D28" w:rsidRDefault="00B17C02" w:rsidP="006462E9">
            <w:pPr>
              <w:jc w:val="right"/>
              <w:rPr>
                <w:sz w:val="22"/>
                <w:szCs w:val="22"/>
              </w:rPr>
            </w:pPr>
          </w:p>
        </w:tc>
        <w:tc>
          <w:tcPr>
            <w:tcW w:w="1134" w:type="dxa"/>
          </w:tcPr>
          <w:p w14:paraId="597E460C" w14:textId="77777777" w:rsidR="00B17C02" w:rsidRPr="00050D28" w:rsidRDefault="00B17C02" w:rsidP="006462E9">
            <w:pPr>
              <w:jc w:val="right"/>
              <w:rPr>
                <w:sz w:val="22"/>
                <w:szCs w:val="22"/>
              </w:rPr>
            </w:pPr>
            <w:r w:rsidRPr="00050D28">
              <w:rPr>
                <w:sz w:val="22"/>
                <w:szCs w:val="22"/>
              </w:rPr>
              <w:t>19887.0</w:t>
            </w:r>
          </w:p>
        </w:tc>
        <w:tc>
          <w:tcPr>
            <w:tcW w:w="851" w:type="dxa"/>
          </w:tcPr>
          <w:p w14:paraId="5C522761" w14:textId="77777777" w:rsidR="00B17C02" w:rsidRPr="00050D28" w:rsidRDefault="00B17C02" w:rsidP="006462E9">
            <w:pPr>
              <w:jc w:val="right"/>
              <w:rPr>
                <w:sz w:val="22"/>
                <w:szCs w:val="22"/>
              </w:rPr>
            </w:pPr>
            <w:r w:rsidRPr="00050D28">
              <w:rPr>
                <w:sz w:val="22"/>
                <w:szCs w:val="22"/>
              </w:rPr>
              <w:t>2.9</w:t>
            </w:r>
          </w:p>
        </w:tc>
      </w:tr>
      <w:tr w:rsidR="00B17C02" w:rsidRPr="00050D28" w14:paraId="089BA8F2" w14:textId="77777777" w:rsidTr="00C42F69">
        <w:tc>
          <w:tcPr>
            <w:tcW w:w="426" w:type="dxa"/>
          </w:tcPr>
          <w:p w14:paraId="42A6F3ED" w14:textId="77777777" w:rsidR="00B17C02" w:rsidRPr="00050D28" w:rsidRDefault="00B17C02" w:rsidP="00B17C02">
            <w:pPr>
              <w:jc w:val="center"/>
              <w:rPr>
                <w:sz w:val="22"/>
                <w:szCs w:val="22"/>
              </w:rPr>
            </w:pPr>
            <w:r w:rsidRPr="00050D28">
              <w:rPr>
                <w:sz w:val="22"/>
                <w:szCs w:val="22"/>
              </w:rPr>
              <w:t>14</w:t>
            </w:r>
          </w:p>
        </w:tc>
        <w:tc>
          <w:tcPr>
            <w:tcW w:w="2126" w:type="dxa"/>
          </w:tcPr>
          <w:p w14:paraId="19E8AC82" w14:textId="77777777" w:rsidR="00B17C02" w:rsidRPr="00050D28" w:rsidRDefault="00B17C02" w:rsidP="006462E9">
            <w:pPr>
              <w:rPr>
                <w:sz w:val="22"/>
                <w:szCs w:val="22"/>
              </w:rPr>
            </w:pPr>
            <w:r w:rsidRPr="00050D28">
              <w:rPr>
                <w:sz w:val="22"/>
                <w:szCs w:val="22"/>
              </w:rPr>
              <w:t>Сясьстроевское</w:t>
            </w:r>
          </w:p>
        </w:tc>
        <w:tc>
          <w:tcPr>
            <w:tcW w:w="709" w:type="dxa"/>
          </w:tcPr>
          <w:p w14:paraId="0E2EAFCD" w14:textId="77777777" w:rsidR="00B17C02" w:rsidRPr="00050D28" w:rsidRDefault="00B17C02" w:rsidP="006462E9">
            <w:pPr>
              <w:jc w:val="right"/>
              <w:rPr>
                <w:sz w:val="22"/>
                <w:szCs w:val="22"/>
              </w:rPr>
            </w:pPr>
          </w:p>
        </w:tc>
        <w:tc>
          <w:tcPr>
            <w:tcW w:w="992" w:type="dxa"/>
          </w:tcPr>
          <w:p w14:paraId="301B0445" w14:textId="77777777" w:rsidR="00B17C02" w:rsidRPr="00050D28" w:rsidRDefault="00B17C02" w:rsidP="006462E9">
            <w:pPr>
              <w:jc w:val="right"/>
              <w:rPr>
                <w:sz w:val="22"/>
                <w:szCs w:val="22"/>
              </w:rPr>
            </w:pPr>
            <w:r w:rsidRPr="00050D28">
              <w:rPr>
                <w:sz w:val="22"/>
                <w:szCs w:val="22"/>
              </w:rPr>
              <w:t>1259.0</w:t>
            </w:r>
          </w:p>
        </w:tc>
        <w:tc>
          <w:tcPr>
            <w:tcW w:w="1134" w:type="dxa"/>
          </w:tcPr>
          <w:p w14:paraId="177F98C5" w14:textId="77777777" w:rsidR="00B17C02" w:rsidRPr="00050D28" w:rsidRDefault="00B17C02" w:rsidP="006462E9">
            <w:pPr>
              <w:jc w:val="right"/>
              <w:rPr>
                <w:sz w:val="22"/>
                <w:szCs w:val="22"/>
              </w:rPr>
            </w:pPr>
            <w:r w:rsidRPr="00050D28">
              <w:rPr>
                <w:sz w:val="22"/>
                <w:szCs w:val="22"/>
              </w:rPr>
              <w:t>17870.0</w:t>
            </w:r>
          </w:p>
        </w:tc>
        <w:tc>
          <w:tcPr>
            <w:tcW w:w="1134" w:type="dxa"/>
          </w:tcPr>
          <w:p w14:paraId="15147EE8" w14:textId="77777777" w:rsidR="00B17C02" w:rsidRPr="00050D28" w:rsidRDefault="00B17C02" w:rsidP="006462E9">
            <w:pPr>
              <w:jc w:val="right"/>
              <w:rPr>
                <w:sz w:val="22"/>
                <w:szCs w:val="22"/>
              </w:rPr>
            </w:pPr>
            <w:r w:rsidRPr="00050D28">
              <w:rPr>
                <w:sz w:val="22"/>
                <w:szCs w:val="22"/>
              </w:rPr>
              <w:t>6850.0</w:t>
            </w:r>
          </w:p>
        </w:tc>
        <w:tc>
          <w:tcPr>
            <w:tcW w:w="850" w:type="dxa"/>
          </w:tcPr>
          <w:p w14:paraId="4E554CBE" w14:textId="77777777" w:rsidR="00B17C02" w:rsidRPr="00050D28" w:rsidRDefault="00B17C02" w:rsidP="006462E9">
            <w:pPr>
              <w:jc w:val="right"/>
              <w:rPr>
                <w:sz w:val="22"/>
                <w:szCs w:val="22"/>
              </w:rPr>
            </w:pPr>
          </w:p>
        </w:tc>
        <w:tc>
          <w:tcPr>
            <w:tcW w:w="1134" w:type="dxa"/>
          </w:tcPr>
          <w:p w14:paraId="396DF349" w14:textId="77777777" w:rsidR="00B17C02" w:rsidRPr="00050D28" w:rsidRDefault="00B17C02" w:rsidP="006462E9">
            <w:pPr>
              <w:jc w:val="right"/>
              <w:rPr>
                <w:sz w:val="22"/>
                <w:szCs w:val="22"/>
              </w:rPr>
            </w:pPr>
            <w:r w:rsidRPr="00050D28">
              <w:rPr>
                <w:sz w:val="22"/>
                <w:szCs w:val="22"/>
              </w:rPr>
              <w:t>25979.0</w:t>
            </w:r>
          </w:p>
        </w:tc>
        <w:tc>
          <w:tcPr>
            <w:tcW w:w="851" w:type="dxa"/>
          </w:tcPr>
          <w:p w14:paraId="4A1AFE54" w14:textId="77777777" w:rsidR="00B17C02" w:rsidRPr="00050D28" w:rsidRDefault="00B17C02" w:rsidP="006462E9">
            <w:pPr>
              <w:jc w:val="right"/>
              <w:rPr>
                <w:sz w:val="22"/>
                <w:szCs w:val="22"/>
              </w:rPr>
            </w:pPr>
            <w:r w:rsidRPr="00050D28">
              <w:rPr>
                <w:sz w:val="22"/>
                <w:szCs w:val="22"/>
              </w:rPr>
              <w:t>3.2</w:t>
            </w:r>
          </w:p>
        </w:tc>
      </w:tr>
      <w:tr w:rsidR="00B17C02" w:rsidRPr="00050D28" w14:paraId="1CBA3B10" w14:textId="77777777" w:rsidTr="00C42F69">
        <w:tc>
          <w:tcPr>
            <w:tcW w:w="426" w:type="dxa"/>
          </w:tcPr>
          <w:p w14:paraId="56AD09E1" w14:textId="77777777" w:rsidR="00B17C02" w:rsidRPr="00050D28" w:rsidRDefault="00B17C02" w:rsidP="00B17C02">
            <w:pPr>
              <w:jc w:val="center"/>
              <w:rPr>
                <w:sz w:val="22"/>
                <w:szCs w:val="22"/>
              </w:rPr>
            </w:pPr>
            <w:r w:rsidRPr="00050D28">
              <w:rPr>
                <w:sz w:val="22"/>
                <w:szCs w:val="22"/>
              </w:rPr>
              <w:t>15</w:t>
            </w:r>
          </w:p>
        </w:tc>
        <w:tc>
          <w:tcPr>
            <w:tcW w:w="2126" w:type="dxa"/>
          </w:tcPr>
          <w:p w14:paraId="4760DEE5" w14:textId="77777777" w:rsidR="00B17C02" w:rsidRPr="00050D28" w:rsidRDefault="00B17C02" w:rsidP="006462E9">
            <w:pPr>
              <w:rPr>
                <w:sz w:val="22"/>
                <w:szCs w:val="22"/>
              </w:rPr>
            </w:pPr>
            <w:r w:rsidRPr="00050D28">
              <w:rPr>
                <w:sz w:val="22"/>
                <w:szCs w:val="22"/>
              </w:rPr>
              <w:t>Хваловское</w:t>
            </w:r>
          </w:p>
        </w:tc>
        <w:tc>
          <w:tcPr>
            <w:tcW w:w="709" w:type="dxa"/>
          </w:tcPr>
          <w:p w14:paraId="6A53CF14" w14:textId="77777777" w:rsidR="00B17C02" w:rsidRPr="00050D28" w:rsidRDefault="00B17C02" w:rsidP="006462E9">
            <w:pPr>
              <w:jc w:val="right"/>
              <w:rPr>
                <w:sz w:val="22"/>
                <w:szCs w:val="22"/>
              </w:rPr>
            </w:pPr>
          </w:p>
        </w:tc>
        <w:tc>
          <w:tcPr>
            <w:tcW w:w="992" w:type="dxa"/>
          </w:tcPr>
          <w:p w14:paraId="2C3C34F1" w14:textId="77777777" w:rsidR="00B17C02" w:rsidRPr="00050D28" w:rsidRDefault="00B17C02" w:rsidP="006462E9">
            <w:pPr>
              <w:jc w:val="right"/>
              <w:rPr>
                <w:sz w:val="22"/>
                <w:szCs w:val="22"/>
              </w:rPr>
            </w:pPr>
            <w:r w:rsidRPr="00050D28">
              <w:rPr>
                <w:sz w:val="22"/>
                <w:szCs w:val="22"/>
              </w:rPr>
              <w:t>826.0</w:t>
            </w:r>
          </w:p>
        </w:tc>
        <w:tc>
          <w:tcPr>
            <w:tcW w:w="1134" w:type="dxa"/>
          </w:tcPr>
          <w:p w14:paraId="1CC7D300" w14:textId="77777777" w:rsidR="00B17C02" w:rsidRPr="00050D28" w:rsidRDefault="00B17C02" w:rsidP="006462E9">
            <w:pPr>
              <w:jc w:val="right"/>
              <w:rPr>
                <w:sz w:val="22"/>
                <w:szCs w:val="22"/>
              </w:rPr>
            </w:pPr>
            <w:r w:rsidRPr="00050D28">
              <w:rPr>
                <w:sz w:val="22"/>
                <w:szCs w:val="22"/>
              </w:rPr>
              <w:t>27630.0</w:t>
            </w:r>
          </w:p>
        </w:tc>
        <w:tc>
          <w:tcPr>
            <w:tcW w:w="1134" w:type="dxa"/>
          </w:tcPr>
          <w:p w14:paraId="38F66B7C" w14:textId="77777777" w:rsidR="00B17C02" w:rsidRPr="00050D28" w:rsidRDefault="00B17C02" w:rsidP="006462E9">
            <w:pPr>
              <w:jc w:val="right"/>
              <w:rPr>
                <w:sz w:val="22"/>
                <w:szCs w:val="22"/>
              </w:rPr>
            </w:pPr>
            <w:r w:rsidRPr="00050D28">
              <w:rPr>
                <w:sz w:val="22"/>
                <w:szCs w:val="22"/>
              </w:rPr>
              <w:t>8259.0</w:t>
            </w:r>
          </w:p>
        </w:tc>
        <w:tc>
          <w:tcPr>
            <w:tcW w:w="850" w:type="dxa"/>
          </w:tcPr>
          <w:p w14:paraId="60864EA2" w14:textId="77777777" w:rsidR="00B17C02" w:rsidRPr="00050D28" w:rsidRDefault="00B17C02" w:rsidP="006462E9">
            <w:pPr>
              <w:jc w:val="right"/>
              <w:rPr>
                <w:sz w:val="22"/>
                <w:szCs w:val="22"/>
              </w:rPr>
            </w:pPr>
          </w:p>
        </w:tc>
        <w:tc>
          <w:tcPr>
            <w:tcW w:w="1134" w:type="dxa"/>
          </w:tcPr>
          <w:p w14:paraId="1B838DD9" w14:textId="77777777" w:rsidR="00B17C02" w:rsidRPr="00050D28" w:rsidRDefault="00B17C02" w:rsidP="006462E9">
            <w:pPr>
              <w:jc w:val="right"/>
              <w:rPr>
                <w:sz w:val="22"/>
                <w:szCs w:val="22"/>
              </w:rPr>
            </w:pPr>
            <w:r w:rsidRPr="00050D28">
              <w:rPr>
                <w:sz w:val="22"/>
                <w:szCs w:val="22"/>
              </w:rPr>
              <w:t>36715.0</w:t>
            </w:r>
          </w:p>
        </w:tc>
        <w:tc>
          <w:tcPr>
            <w:tcW w:w="851" w:type="dxa"/>
          </w:tcPr>
          <w:p w14:paraId="20E56E03" w14:textId="77777777" w:rsidR="00B17C02" w:rsidRPr="00050D28" w:rsidRDefault="00B17C02" w:rsidP="006462E9">
            <w:pPr>
              <w:jc w:val="right"/>
              <w:rPr>
                <w:sz w:val="22"/>
                <w:szCs w:val="22"/>
              </w:rPr>
            </w:pPr>
            <w:r w:rsidRPr="00050D28">
              <w:rPr>
                <w:sz w:val="22"/>
                <w:szCs w:val="22"/>
              </w:rPr>
              <w:t>3.2</w:t>
            </w:r>
          </w:p>
        </w:tc>
      </w:tr>
      <w:tr w:rsidR="00B17C02" w:rsidRPr="00050D28" w14:paraId="47BE4E61" w14:textId="77777777" w:rsidTr="00C42F69">
        <w:tc>
          <w:tcPr>
            <w:tcW w:w="426" w:type="dxa"/>
          </w:tcPr>
          <w:p w14:paraId="2F78A3B7" w14:textId="77777777" w:rsidR="00B17C02" w:rsidRPr="00050D28" w:rsidRDefault="00B17C02" w:rsidP="00B17C02">
            <w:pPr>
              <w:jc w:val="center"/>
              <w:rPr>
                <w:sz w:val="22"/>
                <w:szCs w:val="22"/>
              </w:rPr>
            </w:pPr>
            <w:r w:rsidRPr="00050D28">
              <w:rPr>
                <w:sz w:val="22"/>
                <w:szCs w:val="22"/>
              </w:rPr>
              <w:t>16</w:t>
            </w:r>
          </w:p>
        </w:tc>
        <w:tc>
          <w:tcPr>
            <w:tcW w:w="2126" w:type="dxa"/>
          </w:tcPr>
          <w:p w14:paraId="422D6139" w14:textId="77777777" w:rsidR="00B17C02" w:rsidRPr="00050D28" w:rsidRDefault="00B17C02" w:rsidP="006462E9">
            <w:pPr>
              <w:rPr>
                <w:sz w:val="22"/>
                <w:szCs w:val="22"/>
              </w:rPr>
            </w:pPr>
            <w:r w:rsidRPr="00050D28">
              <w:rPr>
                <w:sz w:val="22"/>
                <w:szCs w:val="22"/>
              </w:rPr>
              <w:t>Часовенское</w:t>
            </w:r>
          </w:p>
        </w:tc>
        <w:tc>
          <w:tcPr>
            <w:tcW w:w="709" w:type="dxa"/>
          </w:tcPr>
          <w:p w14:paraId="61F794F5" w14:textId="77777777" w:rsidR="00B17C02" w:rsidRPr="00050D28" w:rsidRDefault="00B17C02" w:rsidP="006462E9">
            <w:pPr>
              <w:jc w:val="right"/>
              <w:rPr>
                <w:sz w:val="22"/>
                <w:szCs w:val="22"/>
              </w:rPr>
            </w:pPr>
          </w:p>
        </w:tc>
        <w:tc>
          <w:tcPr>
            <w:tcW w:w="992" w:type="dxa"/>
          </w:tcPr>
          <w:p w14:paraId="721A5F41" w14:textId="77777777" w:rsidR="00B17C02" w:rsidRPr="00050D28" w:rsidRDefault="00B17C02" w:rsidP="006462E9">
            <w:pPr>
              <w:jc w:val="right"/>
              <w:rPr>
                <w:sz w:val="22"/>
                <w:szCs w:val="22"/>
              </w:rPr>
            </w:pPr>
            <w:r w:rsidRPr="00050D28">
              <w:rPr>
                <w:sz w:val="22"/>
                <w:szCs w:val="22"/>
              </w:rPr>
              <w:t>2019.0</w:t>
            </w:r>
          </w:p>
        </w:tc>
        <w:tc>
          <w:tcPr>
            <w:tcW w:w="1134" w:type="dxa"/>
          </w:tcPr>
          <w:p w14:paraId="78C54229" w14:textId="77777777" w:rsidR="00B17C02" w:rsidRPr="00050D28" w:rsidRDefault="00B17C02" w:rsidP="006462E9">
            <w:pPr>
              <w:jc w:val="right"/>
              <w:rPr>
                <w:sz w:val="22"/>
                <w:szCs w:val="22"/>
              </w:rPr>
            </w:pPr>
            <w:r w:rsidRPr="00050D28">
              <w:rPr>
                <w:sz w:val="22"/>
                <w:szCs w:val="22"/>
              </w:rPr>
              <w:t>11170.0</w:t>
            </w:r>
          </w:p>
        </w:tc>
        <w:tc>
          <w:tcPr>
            <w:tcW w:w="1134" w:type="dxa"/>
          </w:tcPr>
          <w:p w14:paraId="42882158" w14:textId="77777777" w:rsidR="00B17C02" w:rsidRPr="00050D28" w:rsidRDefault="00B17C02" w:rsidP="006462E9">
            <w:pPr>
              <w:jc w:val="right"/>
              <w:rPr>
                <w:sz w:val="22"/>
                <w:szCs w:val="22"/>
              </w:rPr>
            </w:pPr>
            <w:r w:rsidRPr="00050D28">
              <w:rPr>
                <w:sz w:val="22"/>
                <w:szCs w:val="22"/>
              </w:rPr>
              <w:t>7391.0</w:t>
            </w:r>
          </w:p>
        </w:tc>
        <w:tc>
          <w:tcPr>
            <w:tcW w:w="850" w:type="dxa"/>
          </w:tcPr>
          <w:p w14:paraId="7B740FF2" w14:textId="77777777" w:rsidR="00B17C02" w:rsidRPr="00050D28" w:rsidRDefault="00B17C02" w:rsidP="006462E9">
            <w:pPr>
              <w:jc w:val="right"/>
              <w:rPr>
                <w:sz w:val="22"/>
                <w:szCs w:val="22"/>
              </w:rPr>
            </w:pPr>
          </w:p>
        </w:tc>
        <w:tc>
          <w:tcPr>
            <w:tcW w:w="1134" w:type="dxa"/>
          </w:tcPr>
          <w:p w14:paraId="2E94B518" w14:textId="77777777" w:rsidR="00B17C02" w:rsidRPr="00050D28" w:rsidRDefault="00B17C02" w:rsidP="006462E9">
            <w:pPr>
              <w:jc w:val="right"/>
              <w:rPr>
                <w:sz w:val="22"/>
                <w:szCs w:val="22"/>
              </w:rPr>
            </w:pPr>
            <w:r w:rsidRPr="00050D28">
              <w:rPr>
                <w:sz w:val="22"/>
                <w:szCs w:val="22"/>
              </w:rPr>
              <w:t>20580.0</w:t>
            </w:r>
          </w:p>
        </w:tc>
        <w:tc>
          <w:tcPr>
            <w:tcW w:w="851" w:type="dxa"/>
          </w:tcPr>
          <w:p w14:paraId="19F42F11" w14:textId="77777777" w:rsidR="00B17C02" w:rsidRPr="00050D28" w:rsidRDefault="00B17C02" w:rsidP="006462E9">
            <w:pPr>
              <w:jc w:val="right"/>
              <w:rPr>
                <w:sz w:val="22"/>
                <w:szCs w:val="22"/>
              </w:rPr>
            </w:pPr>
            <w:r w:rsidRPr="00050D28">
              <w:rPr>
                <w:sz w:val="22"/>
                <w:szCs w:val="22"/>
              </w:rPr>
              <w:t>3.3</w:t>
            </w:r>
          </w:p>
        </w:tc>
      </w:tr>
      <w:tr w:rsidR="00B17C02" w:rsidRPr="00050D28" w14:paraId="6A51E16A" w14:textId="77777777" w:rsidTr="00C42F69">
        <w:tc>
          <w:tcPr>
            <w:tcW w:w="426" w:type="dxa"/>
          </w:tcPr>
          <w:p w14:paraId="6AD1C9B6" w14:textId="77777777" w:rsidR="00B17C02" w:rsidRPr="00050D28" w:rsidRDefault="00B17C02" w:rsidP="00B17C02">
            <w:pPr>
              <w:jc w:val="center"/>
              <w:rPr>
                <w:sz w:val="22"/>
                <w:szCs w:val="22"/>
              </w:rPr>
            </w:pPr>
            <w:r w:rsidRPr="00050D28">
              <w:rPr>
                <w:sz w:val="22"/>
                <w:szCs w:val="22"/>
              </w:rPr>
              <w:t>17</w:t>
            </w:r>
          </w:p>
        </w:tc>
        <w:tc>
          <w:tcPr>
            <w:tcW w:w="2126" w:type="dxa"/>
          </w:tcPr>
          <w:p w14:paraId="0D34293B" w14:textId="77777777" w:rsidR="00B17C02" w:rsidRPr="00050D28" w:rsidRDefault="00B17C02" w:rsidP="006462E9">
            <w:pPr>
              <w:rPr>
                <w:sz w:val="22"/>
                <w:szCs w:val="22"/>
              </w:rPr>
            </w:pPr>
            <w:r w:rsidRPr="00050D28">
              <w:rPr>
                <w:sz w:val="22"/>
                <w:szCs w:val="22"/>
              </w:rPr>
              <w:t>Рыбежское сельское</w:t>
            </w:r>
          </w:p>
        </w:tc>
        <w:tc>
          <w:tcPr>
            <w:tcW w:w="709" w:type="dxa"/>
          </w:tcPr>
          <w:p w14:paraId="251E754E" w14:textId="77777777" w:rsidR="00B17C02" w:rsidRPr="00050D28" w:rsidRDefault="00B17C02" w:rsidP="006462E9">
            <w:pPr>
              <w:jc w:val="right"/>
              <w:rPr>
                <w:sz w:val="22"/>
                <w:szCs w:val="22"/>
              </w:rPr>
            </w:pPr>
          </w:p>
        </w:tc>
        <w:tc>
          <w:tcPr>
            <w:tcW w:w="992" w:type="dxa"/>
          </w:tcPr>
          <w:p w14:paraId="1C870602" w14:textId="77777777" w:rsidR="00B17C02" w:rsidRPr="00050D28" w:rsidRDefault="00B17C02" w:rsidP="006462E9">
            <w:pPr>
              <w:jc w:val="right"/>
              <w:rPr>
                <w:sz w:val="22"/>
                <w:szCs w:val="22"/>
              </w:rPr>
            </w:pPr>
          </w:p>
        </w:tc>
        <w:tc>
          <w:tcPr>
            <w:tcW w:w="1134" w:type="dxa"/>
          </w:tcPr>
          <w:p w14:paraId="02FE37F2" w14:textId="77777777" w:rsidR="00B17C02" w:rsidRPr="00050D28" w:rsidRDefault="00B17C02" w:rsidP="006462E9">
            <w:pPr>
              <w:jc w:val="right"/>
              <w:rPr>
                <w:sz w:val="22"/>
                <w:szCs w:val="22"/>
              </w:rPr>
            </w:pPr>
            <w:r w:rsidRPr="00050D28">
              <w:rPr>
                <w:sz w:val="22"/>
                <w:szCs w:val="22"/>
              </w:rPr>
              <w:t>12021.0</w:t>
            </w:r>
          </w:p>
        </w:tc>
        <w:tc>
          <w:tcPr>
            <w:tcW w:w="1134" w:type="dxa"/>
          </w:tcPr>
          <w:p w14:paraId="6DB501BF" w14:textId="77777777" w:rsidR="00B17C02" w:rsidRPr="00050D28" w:rsidRDefault="00B17C02" w:rsidP="006462E9">
            <w:pPr>
              <w:jc w:val="right"/>
              <w:rPr>
                <w:sz w:val="22"/>
                <w:szCs w:val="22"/>
              </w:rPr>
            </w:pPr>
            <w:r w:rsidRPr="00050D28">
              <w:rPr>
                <w:sz w:val="22"/>
                <w:szCs w:val="22"/>
              </w:rPr>
              <w:t>5558.0</w:t>
            </w:r>
          </w:p>
        </w:tc>
        <w:tc>
          <w:tcPr>
            <w:tcW w:w="850" w:type="dxa"/>
          </w:tcPr>
          <w:p w14:paraId="5410FD7D" w14:textId="77777777" w:rsidR="00B17C02" w:rsidRPr="00050D28" w:rsidRDefault="00B17C02" w:rsidP="006462E9">
            <w:pPr>
              <w:jc w:val="right"/>
              <w:rPr>
                <w:sz w:val="22"/>
                <w:szCs w:val="22"/>
              </w:rPr>
            </w:pPr>
          </w:p>
        </w:tc>
        <w:tc>
          <w:tcPr>
            <w:tcW w:w="1134" w:type="dxa"/>
          </w:tcPr>
          <w:p w14:paraId="2AD993FB" w14:textId="77777777" w:rsidR="00B17C02" w:rsidRPr="00050D28" w:rsidRDefault="00B17C02" w:rsidP="006462E9">
            <w:pPr>
              <w:jc w:val="right"/>
              <w:rPr>
                <w:sz w:val="22"/>
                <w:szCs w:val="22"/>
              </w:rPr>
            </w:pPr>
            <w:r w:rsidRPr="00050D28">
              <w:rPr>
                <w:sz w:val="22"/>
                <w:szCs w:val="22"/>
              </w:rPr>
              <w:t>17579.0</w:t>
            </w:r>
          </w:p>
        </w:tc>
        <w:tc>
          <w:tcPr>
            <w:tcW w:w="851" w:type="dxa"/>
          </w:tcPr>
          <w:p w14:paraId="780EC96A" w14:textId="77777777" w:rsidR="00B17C02" w:rsidRPr="00050D28" w:rsidRDefault="00B17C02" w:rsidP="006462E9">
            <w:pPr>
              <w:jc w:val="right"/>
              <w:rPr>
                <w:sz w:val="22"/>
                <w:szCs w:val="22"/>
              </w:rPr>
            </w:pPr>
            <w:r w:rsidRPr="00050D28">
              <w:rPr>
                <w:sz w:val="22"/>
                <w:szCs w:val="22"/>
              </w:rPr>
              <w:t>3.3</w:t>
            </w:r>
          </w:p>
        </w:tc>
      </w:tr>
      <w:tr w:rsidR="002E4FA9" w:rsidRPr="00050D28" w14:paraId="51405668" w14:textId="77777777" w:rsidTr="00C42F69">
        <w:trPr>
          <w:trHeight w:val="228"/>
        </w:trPr>
        <w:tc>
          <w:tcPr>
            <w:tcW w:w="2552" w:type="dxa"/>
            <w:gridSpan w:val="2"/>
          </w:tcPr>
          <w:p w14:paraId="62418DBA" w14:textId="77777777" w:rsidR="002E4FA9" w:rsidRPr="00050D28" w:rsidRDefault="002E4FA9" w:rsidP="006462E9">
            <w:pPr>
              <w:rPr>
                <w:sz w:val="22"/>
                <w:szCs w:val="22"/>
              </w:rPr>
            </w:pPr>
            <w:r w:rsidRPr="00050D28">
              <w:rPr>
                <w:sz w:val="22"/>
                <w:szCs w:val="22"/>
              </w:rPr>
              <w:t>Итого</w:t>
            </w:r>
          </w:p>
        </w:tc>
        <w:tc>
          <w:tcPr>
            <w:tcW w:w="709" w:type="dxa"/>
          </w:tcPr>
          <w:p w14:paraId="07E6F9D5" w14:textId="77777777" w:rsidR="002E4FA9" w:rsidRPr="00050D28" w:rsidRDefault="002E4FA9" w:rsidP="006462E9">
            <w:pPr>
              <w:jc w:val="right"/>
              <w:rPr>
                <w:sz w:val="22"/>
                <w:szCs w:val="22"/>
              </w:rPr>
            </w:pPr>
            <w:r w:rsidRPr="00050D28">
              <w:rPr>
                <w:sz w:val="22"/>
                <w:szCs w:val="22"/>
              </w:rPr>
              <w:t>102.0</w:t>
            </w:r>
          </w:p>
        </w:tc>
        <w:tc>
          <w:tcPr>
            <w:tcW w:w="992" w:type="dxa"/>
          </w:tcPr>
          <w:p w14:paraId="430B0B03" w14:textId="77777777" w:rsidR="002E4FA9" w:rsidRPr="00050D28" w:rsidRDefault="002E4FA9" w:rsidP="006462E9">
            <w:pPr>
              <w:jc w:val="right"/>
              <w:rPr>
                <w:sz w:val="22"/>
                <w:szCs w:val="22"/>
              </w:rPr>
            </w:pPr>
            <w:r w:rsidRPr="00050D28">
              <w:rPr>
                <w:sz w:val="22"/>
                <w:szCs w:val="22"/>
              </w:rPr>
              <w:t>20037.0</w:t>
            </w:r>
          </w:p>
        </w:tc>
        <w:tc>
          <w:tcPr>
            <w:tcW w:w="1134" w:type="dxa"/>
          </w:tcPr>
          <w:p w14:paraId="19B2597E" w14:textId="77777777" w:rsidR="002E4FA9" w:rsidRPr="00050D28" w:rsidRDefault="002E4FA9" w:rsidP="006E5708">
            <w:pPr>
              <w:ind w:left="-85" w:firstLine="85"/>
              <w:jc w:val="right"/>
              <w:rPr>
                <w:sz w:val="22"/>
                <w:szCs w:val="22"/>
              </w:rPr>
            </w:pPr>
            <w:r w:rsidRPr="00050D28">
              <w:rPr>
                <w:sz w:val="22"/>
                <w:szCs w:val="22"/>
              </w:rPr>
              <w:t>235095.0</w:t>
            </w:r>
          </w:p>
        </w:tc>
        <w:tc>
          <w:tcPr>
            <w:tcW w:w="1134" w:type="dxa"/>
          </w:tcPr>
          <w:p w14:paraId="6A2003B9" w14:textId="77777777" w:rsidR="002E4FA9" w:rsidRPr="00050D28" w:rsidRDefault="002E4FA9" w:rsidP="006462E9">
            <w:pPr>
              <w:jc w:val="right"/>
              <w:rPr>
                <w:sz w:val="22"/>
                <w:szCs w:val="22"/>
              </w:rPr>
            </w:pPr>
            <w:r w:rsidRPr="00050D28">
              <w:rPr>
                <w:sz w:val="22"/>
                <w:szCs w:val="22"/>
              </w:rPr>
              <w:t>154095.0</w:t>
            </w:r>
          </w:p>
        </w:tc>
        <w:tc>
          <w:tcPr>
            <w:tcW w:w="850" w:type="dxa"/>
          </w:tcPr>
          <w:p w14:paraId="693BBEF3" w14:textId="77777777" w:rsidR="002E4FA9" w:rsidRPr="00050D28" w:rsidRDefault="002E4FA9" w:rsidP="006462E9">
            <w:pPr>
              <w:jc w:val="right"/>
              <w:rPr>
                <w:sz w:val="22"/>
                <w:szCs w:val="22"/>
              </w:rPr>
            </w:pPr>
            <w:r w:rsidRPr="00050D28">
              <w:rPr>
                <w:sz w:val="22"/>
                <w:szCs w:val="22"/>
              </w:rPr>
              <w:t>2147.0</w:t>
            </w:r>
          </w:p>
        </w:tc>
        <w:tc>
          <w:tcPr>
            <w:tcW w:w="1134" w:type="dxa"/>
          </w:tcPr>
          <w:p w14:paraId="34195BF3" w14:textId="77777777" w:rsidR="002E4FA9" w:rsidRPr="00050D28" w:rsidRDefault="002E4FA9" w:rsidP="006462E9">
            <w:pPr>
              <w:jc w:val="right"/>
              <w:rPr>
                <w:sz w:val="22"/>
                <w:szCs w:val="22"/>
              </w:rPr>
            </w:pPr>
            <w:r w:rsidRPr="00050D28">
              <w:rPr>
                <w:sz w:val="22"/>
                <w:szCs w:val="22"/>
              </w:rPr>
              <w:t>411476.0</w:t>
            </w:r>
          </w:p>
        </w:tc>
        <w:tc>
          <w:tcPr>
            <w:tcW w:w="851" w:type="dxa"/>
          </w:tcPr>
          <w:p w14:paraId="4BE953CA" w14:textId="77777777" w:rsidR="002E4FA9" w:rsidRPr="00050D28" w:rsidRDefault="002E4FA9" w:rsidP="006462E9">
            <w:pPr>
              <w:jc w:val="right"/>
              <w:rPr>
                <w:sz w:val="22"/>
                <w:szCs w:val="22"/>
              </w:rPr>
            </w:pPr>
            <w:r w:rsidRPr="00050D28">
              <w:rPr>
                <w:sz w:val="22"/>
                <w:szCs w:val="22"/>
              </w:rPr>
              <w:t>3.3</w:t>
            </w:r>
          </w:p>
        </w:tc>
      </w:tr>
      <w:tr w:rsidR="002E4FA9" w:rsidRPr="00050D28" w14:paraId="2C7AD491" w14:textId="77777777" w:rsidTr="00C42F69">
        <w:tc>
          <w:tcPr>
            <w:tcW w:w="2552" w:type="dxa"/>
            <w:gridSpan w:val="2"/>
          </w:tcPr>
          <w:p w14:paraId="2C3FAE72" w14:textId="77777777" w:rsidR="002E4FA9" w:rsidRPr="00050D28" w:rsidRDefault="002E4FA9" w:rsidP="006462E9">
            <w:pPr>
              <w:rPr>
                <w:sz w:val="22"/>
                <w:szCs w:val="22"/>
              </w:rPr>
            </w:pPr>
            <w:r w:rsidRPr="00050D28">
              <w:rPr>
                <w:sz w:val="22"/>
                <w:szCs w:val="22"/>
              </w:rPr>
              <w:t>%</w:t>
            </w:r>
          </w:p>
        </w:tc>
        <w:tc>
          <w:tcPr>
            <w:tcW w:w="709" w:type="dxa"/>
          </w:tcPr>
          <w:p w14:paraId="22141D03" w14:textId="77777777" w:rsidR="002E4FA9" w:rsidRPr="00050D28" w:rsidRDefault="002E4FA9" w:rsidP="006462E9">
            <w:pPr>
              <w:jc w:val="right"/>
              <w:rPr>
                <w:sz w:val="22"/>
                <w:szCs w:val="22"/>
              </w:rPr>
            </w:pPr>
            <w:r w:rsidRPr="00050D28">
              <w:rPr>
                <w:sz w:val="22"/>
                <w:szCs w:val="22"/>
              </w:rPr>
              <w:t>0.0</w:t>
            </w:r>
          </w:p>
        </w:tc>
        <w:tc>
          <w:tcPr>
            <w:tcW w:w="992" w:type="dxa"/>
          </w:tcPr>
          <w:p w14:paraId="78A9CE82" w14:textId="77777777" w:rsidR="002E4FA9" w:rsidRPr="00050D28" w:rsidRDefault="002E4FA9" w:rsidP="006462E9">
            <w:pPr>
              <w:jc w:val="right"/>
              <w:rPr>
                <w:sz w:val="22"/>
                <w:szCs w:val="22"/>
              </w:rPr>
            </w:pPr>
            <w:r w:rsidRPr="00050D28">
              <w:rPr>
                <w:sz w:val="22"/>
                <w:szCs w:val="22"/>
              </w:rPr>
              <w:t>4.9</w:t>
            </w:r>
          </w:p>
        </w:tc>
        <w:tc>
          <w:tcPr>
            <w:tcW w:w="1134" w:type="dxa"/>
          </w:tcPr>
          <w:p w14:paraId="256449F0" w14:textId="77777777" w:rsidR="002E4FA9" w:rsidRPr="00050D28" w:rsidRDefault="002E4FA9" w:rsidP="006462E9">
            <w:pPr>
              <w:jc w:val="right"/>
              <w:rPr>
                <w:sz w:val="22"/>
                <w:szCs w:val="22"/>
              </w:rPr>
            </w:pPr>
            <w:r w:rsidRPr="00050D28">
              <w:rPr>
                <w:sz w:val="22"/>
                <w:szCs w:val="22"/>
              </w:rPr>
              <w:t>57.1</w:t>
            </w:r>
          </w:p>
        </w:tc>
        <w:tc>
          <w:tcPr>
            <w:tcW w:w="1134" w:type="dxa"/>
          </w:tcPr>
          <w:p w14:paraId="137547A5" w14:textId="77777777" w:rsidR="002E4FA9" w:rsidRPr="00050D28" w:rsidRDefault="002E4FA9" w:rsidP="006462E9">
            <w:pPr>
              <w:jc w:val="right"/>
              <w:rPr>
                <w:sz w:val="22"/>
                <w:szCs w:val="22"/>
              </w:rPr>
            </w:pPr>
            <w:r w:rsidRPr="00050D28">
              <w:rPr>
                <w:sz w:val="22"/>
                <w:szCs w:val="22"/>
              </w:rPr>
              <w:t>37.4</w:t>
            </w:r>
          </w:p>
        </w:tc>
        <w:tc>
          <w:tcPr>
            <w:tcW w:w="850" w:type="dxa"/>
          </w:tcPr>
          <w:p w14:paraId="154A350C" w14:textId="77777777" w:rsidR="002E4FA9" w:rsidRPr="00050D28" w:rsidRDefault="002E4FA9" w:rsidP="006462E9">
            <w:pPr>
              <w:jc w:val="right"/>
              <w:rPr>
                <w:sz w:val="22"/>
                <w:szCs w:val="22"/>
              </w:rPr>
            </w:pPr>
            <w:r w:rsidRPr="00050D28">
              <w:rPr>
                <w:sz w:val="22"/>
                <w:szCs w:val="22"/>
              </w:rPr>
              <w:t>0.5</w:t>
            </w:r>
          </w:p>
        </w:tc>
        <w:tc>
          <w:tcPr>
            <w:tcW w:w="1134" w:type="dxa"/>
          </w:tcPr>
          <w:p w14:paraId="5AE1D85C" w14:textId="77777777" w:rsidR="002E4FA9" w:rsidRPr="00050D28" w:rsidRDefault="002E4FA9" w:rsidP="006462E9">
            <w:pPr>
              <w:jc w:val="right"/>
              <w:rPr>
                <w:sz w:val="22"/>
                <w:szCs w:val="22"/>
              </w:rPr>
            </w:pPr>
            <w:r w:rsidRPr="00050D28">
              <w:rPr>
                <w:sz w:val="22"/>
                <w:szCs w:val="22"/>
              </w:rPr>
              <w:t>100.0</w:t>
            </w:r>
          </w:p>
        </w:tc>
        <w:tc>
          <w:tcPr>
            <w:tcW w:w="851" w:type="dxa"/>
            <w:vAlign w:val="center"/>
          </w:tcPr>
          <w:p w14:paraId="25363ACF" w14:textId="77777777" w:rsidR="002E4FA9" w:rsidRPr="00050D28" w:rsidRDefault="002E4FA9" w:rsidP="006462E9">
            <w:pPr>
              <w:jc w:val="right"/>
              <w:rPr>
                <w:sz w:val="22"/>
                <w:szCs w:val="22"/>
              </w:rPr>
            </w:pPr>
          </w:p>
        </w:tc>
      </w:tr>
    </w:tbl>
    <w:p w14:paraId="7F398F72" w14:textId="32005A0E" w:rsidR="00873E1F" w:rsidRPr="00050D28" w:rsidRDefault="00873E1F" w:rsidP="006E5708">
      <w:pPr>
        <w:pStyle w:val="a3"/>
        <w:spacing w:before="200" w:line="360" w:lineRule="auto"/>
        <w:ind w:firstLine="709"/>
        <w:jc w:val="both"/>
      </w:pPr>
      <w:r w:rsidRPr="00B320C5">
        <w:t>Средний класс пожарной опасности</w:t>
      </w:r>
      <w:r w:rsidR="009A7508" w:rsidRPr="00B320C5">
        <w:t xml:space="preserve"> лесов лесничества</w:t>
      </w:r>
      <w:r w:rsidR="00B320C5" w:rsidRPr="00B320C5">
        <w:t xml:space="preserve"> –</w:t>
      </w:r>
      <w:r w:rsidR="009A7508" w:rsidRPr="00B320C5">
        <w:t xml:space="preserve"> 3</w:t>
      </w:r>
      <w:r w:rsidR="006462E9" w:rsidRPr="00B320C5">
        <w:t>,3</w:t>
      </w:r>
      <w:r w:rsidR="00B320C5" w:rsidRPr="00B320C5">
        <w:t>,</w:t>
      </w:r>
      <w:r w:rsidRPr="00B320C5">
        <w:t xml:space="preserve"> что указывает на среднюю степень опасности по Классификаци</w:t>
      </w:r>
      <w:r w:rsidR="00B320C5" w:rsidRPr="00B320C5">
        <w:t>и</w:t>
      </w:r>
      <w:r w:rsidRPr="00B320C5">
        <w:t xml:space="preserve"> природной пожарной опасности лесов. Территория земель лесного фонда, наиболее опасная в пожарном отношении (1-2 классы), составляет </w:t>
      </w:r>
      <w:r w:rsidR="006462E9" w:rsidRPr="00B320C5">
        <w:t>4,9</w:t>
      </w:r>
      <w:r w:rsidRPr="00B320C5">
        <w:t xml:space="preserve"> % общей площади лесничества. Значительную площадь </w:t>
      </w:r>
      <w:r w:rsidR="006462E9" w:rsidRPr="00B320C5">
        <w:t>57,1</w:t>
      </w:r>
      <w:r w:rsidRPr="00B320C5">
        <w:t xml:space="preserve"> % занимают леса с 3 классом пожарной опасности, леса с 4-5 классами пожарной опасности занимают </w:t>
      </w:r>
      <w:r w:rsidR="006462E9" w:rsidRPr="00B320C5">
        <w:t>37,9</w:t>
      </w:r>
      <w:r w:rsidRPr="00B320C5">
        <w:t xml:space="preserve"> %.</w:t>
      </w:r>
    </w:p>
    <w:p w14:paraId="5E410146" w14:textId="06B72E4E" w:rsidR="00873E1F" w:rsidRPr="00050D28" w:rsidRDefault="00873E1F" w:rsidP="00873E1F">
      <w:pPr>
        <w:pStyle w:val="a3"/>
        <w:spacing w:line="360" w:lineRule="auto"/>
        <w:ind w:firstLine="709"/>
        <w:jc w:val="both"/>
      </w:pPr>
      <w:r w:rsidRPr="00050D28">
        <w:t xml:space="preserve">Наиболее пожароопасными являются территории, примыкающие к автодорогам, населенным пунктам, садоводческим участкам и местам массового отдыха местного населения и пребывания туристов. </w:t>
      </w:r>
    </w:p>
    <w:p w14:paraId="7EDAB3D1" w14:textId="77777777" w:rsidR="002D3309" w:rsidRPr="006E5708" w:rsidRDefault="002D3309" w:rsidP="006E5708">
      <w:pPr>
        <w:pStyle w:val="a3"/>
        <w:spacing w:line="360" w:lineRule="auto"/>
        <w:ind w:firstLine="709"/>
        <w:jc w:val="both"/>
      </w:pPr>
      <w:r w:rsidRPr="006E5708">
        <w:t xml:space="preserve">Вся территория лесничества относится к району наземной </w:t>
      </w:r>
      <w:r w:rsidR="00F90EDE" w:rsidRPr="006E5708">
        <w:t>охраны, поэтому</w:t>
      </w:r>
      <w:r w:rsidRPr="006E5708">
        <w:t xml:space="preserve"> таблица «Разделение территории лесничества на районы по видам охраны лесов от пожаров» не приводится.</w:t>
      </w:r>
    </w:p>
    <w:p w14:paraId="27314D84" w14:textId="77777777" w:rsidR="0022372B" w:rsidRPr="006E5708" w:rsidRDefault="0022372B" w:rsidP="006E5708">
      <w:pPr>
        <w:pStyle w:val="a3"/>
        <w:spacing w:line="360" w:lineRule="auto"/>
        <w:ind w:firstLine="709"/>
        <w:jc w:val="both"/>
      </w:pPr>
      <w:r w:rsidRPr="006E5708">
        <w:t xml:space="preserve">Постановлением </w:t>
      </w:r>
      <w:r w:rsidR="00924865" w:rsidRPr="006E5708">
        <w:t>П</w:t>
      </w:r>
      <w:r w:rsidRPr="006E5708">
        <w:t>равительства РФ от 17.05.2011 № 377 утверждены Правила разработки и утверждения плана тушения лесных пожаров и его форма. План тушения лесных пожаров утверждается на один календарный год не позднее 1 февраля соответствующего года. В текстовой части плана содержится общая характеристика лесов на территории лесничества, информация о мерах противопожарного обустройства лесов, об организации мониторинга пожарной опасности в лесах и лесных пожаров.</w:t>
      </w:r>
    </w:p>
    <w:p w14:paraId="29778CB5" w14:textId="77777777" w:rsidR="0022372B" w:rsidRPr="006E5708" w:rsidRDefault="0022372B" w:rsidP="006E5708">
      <w:pPr>
        <w:pStyle w:val="a3"/>
        <w:spacing w:line="360" w:lineRule="auto"/>
        <w:ind w:firstLine="709"/>
        <w:jc w:val="both"/>
      </w:pPr>
      <w:r w:rsidRPr="006E5708">
        <w:t>В указанном плане тушения лесных пожаров противопожарное обустройство лесов на территории лесничества представлено с учетом объектов лесной инфраструктуры и объектов, не связанных с созданием лесной инфраструктуры.</w:t>
      </w:r>
    </w:p>
    <w:p w14:paraId="6A5DC7BB" w14:textId="77777777" w:rsidR="0022372B" w:rsidRPr="006E5708" w:rsidRDefault="0022372B" w:rsidP="006E5708">
      <w:pPr>
        <w:pStyle w:val="a3"/>
        <w:spacing w:line="360" w:lineRule="auto"/>
        <w:ind w:firstLine="709"/>
        <w:jc w:val="both"/>
      </w:pPr>
      <w:r w:rsidRPr="006E5708">
        <w:t>Существующие объекты лесной инфраструктуры и объекты, не связанные с созданием ле</w:t>
      </w:r>
      <w:r w:rsidR="006462E9" w:rsidRPr="006E5708">
        <w:t>сной инфраструктуры, указаны в П</w:t>
      </w:r>
      <w:r w:rsidRPr="006E5708">
        <w:t>риложени</w:t>
      </w:r>
      <w:r w:rsidR="006462E9" w:rsidRPr="006E5708">
        <w:t>и</w:t>
      </w:r>
      <w:r w:rsidRPr="006E5708">
        <w:t xml:space="preserve"> 7 к настоящему регламенту и в таксационном описании участковых лесничеств.</w:t>
      </w:r>
    </w:p>
    <w:p w14:paraId="2AC431D1" w14:textId="145857BA" w:rsidR="0022372B" w:rsidRPr="006E5708" w:rsidRDefault="00401181" w:rsidP="006E5708">
      <w:pPr>
        <w:pStyle w:val="a3"/>
        <w:spacing w:line="360" w:lineRule="auto"/>
        <w:ind w:firstLine="709"/>
        <w:jc w:val="both"/>
      </w:pPr>
      <w:r w:rsidRPr="006E5708">
        <w:t xml:space="preserve">Ежегодный объем на период действия настоящего регламента проведения работ по </w:t>
      </w:r>
      <w:r w:rsidR="00542F13" w:rsidRPr="006E5708">
        <w:t xml:space="preserve">гидромелиорации (ремонт, капремонт, устройство переходов), </w:t>
      </w:r>
      <w:r w:rsidRPr="006E5708">
        <w:t>мерам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учитывается в плане тушения лесных пожаров на основании таксационных описаний по участковым лесничествам.</w:t>
      </w:r>
    </w:p>
    <w:p w14:paraId="765E0743" w14:textId="7EABA8A2" w:rsidR="00542F13" w:rsidRPr="006E5708" w:rsidRDefault="00542F13" w:rsidP="006E5708">
      <w:pPr>
        <w:pStyle w:val="a3"/>
        <w:spacing w:line="360" w:lineRule="auto"/>
        <w:ind w:firstLine="709"/>
        <w:jc w:val="both"/>
      </w:pPr>
      <w:r w:rsidRPr="006E5708">
        <w:t>В соответствии с Лесным планом Ленинградской области намечены мероприятия по обеспечению пожарной безопасности в лесах.</w:t>
      </w:r>
    </w:p>
    <w:p w14:paraId="43B7F372" w14:textId="5E92AA49" w:rsidR="00A46F47" w:rsidRPr="006651B5" w:rsidRDefault="00A46F47" w:rsidP="006E5708">
      <w:pPr>
        <w:pStyle w:val="a3"/>
        <w:spacing w:after="200"/>
        <w:jc w:val="center"/>
        <w:rPr>
          <w:i/>
        </w:rPr>
      </w:pPr>
      <w:r w:rsidRPr="00C42F69">
        <w:rPr>
          <w:i/>
        </w:rPr>
        <w:t xml:space="preserve">Таблица </w:t>
      </w:r>
      <w:r w:rsidR="00F55403" w:rsidRPr="00C42F69">
        <w:rPr>
          <w:i/>
        </w:rPr>
        <w:t>2</w:t>
      </w:r>
      <w:r w:rsidRPr="00C42F69">
        <w:rPr>
          <w:i/>
        </w:rPr>
        <w:t>.</w:t>
      </w:r>
      <w:r w:rsidR="00B17C02" w:rsidRPr="00C42F69">
        <w:rPr>
          <w:i/>
        </w:rPr>
        <w:t>2</w:t>
      </w:r>
      <w:r w:rsidR="006651B5" w:rsidRPr="00C42F69">
        <w:rPr>
          <w:i/>
        </w:rPr>
        <w:t>4</w:t>
      </w:r>
      <w:r w:rsidRPr="00C42F69">
        <w:rPr>
          <w:i/>
        </w:rPr>
        <w:t xml:space="preserve"> – Нормативы мероприятий по предупреждению, обнаружению</w:t>
      </w:r>
      <w:r w:rsidR="006E5708" w:rsidRPr="00C42F69">
        <w:rPr>
          <w:i/>
        </w:rPr>
        <w:br/>
      </w:r>
      <w:r w:rsidRPr="00C42F69">
        <w:rPr>
          <w:i/>
        </w:rPr>
        <w:t xml:space="preserve"> и ликвидации лесных пожаров</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021"/>
        <w:gridCol w:w="3119"/>
        <w:gridCol w:w="708"/>
        <w:gridCol w:w="1941"/>
      </w:tblGrid>
      <w:tr w:rsidR="00ED79A0" w:rsidRPr="00050D28" w14:paraId="16FD0A03" w14:textId="77777777" w:rsidTr="006E5708">
        <w:trPr>
          <w:trHeight w:val="1036"/>
          <w:tblHeader/>
        </w:trPr>
        <w:tc>
          <w:tcPr>
            <w:tcW w:w="567" w:type="dxa"/>
          </w:tcPr>
          <w:p w14:paraId="03033210" w14:textId="77777777" w:rsidR="00ED79A0" w:rsidRPr="00050D28" w:rsidRDefault="00416C70" w:rsidP="00ED79A0">
            <w:pPr>
              <w:jc w:val="center"/>
              <w:rPr>
                <w:bCs/>
                <w:sz w:val="22"/>
                <w:szCs w:val="22"/>
              </w:rPr>
            </w:pPr>
            <w:r w:rsidRPr="00050D28">
              <w:rPr>
                <w:bCs/>
                <w:sz w:val="22"/>
                <w:szCs w:val="22"/>
              </w:rPr>
              <w:t>№</w:t>
            </w:r>
          </w:p>
          <w:p w14:paraId="2CA43487" w14:textId="77777777" w:rsidR="00416C70" w:rsidRPr="00050D28" w:rsidRDefault="00416C70" w:rsidP="00ED79A0">
            <w:pPr>
              <w:jc w:val="center"/>
              <w:rPr>
                <w:bCs/>
                <w:sz w:val="22"/>
                <w:szCs w:val="22"/>
              </w:rPr>
            </w:pPr>
            <w:r w:rsidRPr="00050D28">
              <w:rPr>
                <w:bCs/>
                <w:sz w:val="22"/>
                <w:szCs w:val="22"/>
              </w:rPr>
              <w:t>п/п</w:t>
            </w:r>
          </w:p>
        </w:tc>
        <w:tc>
          <w:tcPr>
            <w:tcW w:w="3021" w:type="dxa"/>
            <w:vAlign w:val="center"/>
            <w:hideMark/>
          </w:tcPr>
          <w:p w14:paraId="327FF909" w14:textId="77777777" w:rsidR="00ED79A0" w:rsidRPr="00050D28" w:rsidRDefault="00ED79A0" w:rsidP="00D51615">
            <w:pPr>
              <w:jc w:val="center"/>
              <w:rPr>
                <w:bCs/>
                <w:sz w:val="22"/>
                <w:szCs w:val="22"/>
              </w:rPr>
            </w:pPr>
            <w:r w:rsidRPr="00050D28">
              <w:rPr>
                <w:bCs/>
                <w:sz w:val="22"/>
                <w:szCs w:val="22"/>
              </w:rPr>
              <w:t xml:space="preserve">Наименование мероприятий по лесному плану </w:t>
            </w:r>
          </w:p>
        </w:tc>
        <w:tc>
          <w:tcPr>
            <w:tcW w:w="3119" w:type="dxa"/>
            <w:vAlign w:val="center"/>
            <w:hideMark/>
          </w:tcPr>
          <w:p w14:paraId="72819E84" w14:textId="77777777" w:rsidR="00ED79A0" w:rsidRPr="00050D28" w:rsidRDefault="00ED79A0" w:rsidP="00D51615">
            <w:pPr>
              <w:jc w:val="center"/>
              <w:rPr>
                <w:bCs/>
                <w:sz w:val="22"/>
                <w:szCs w:val="22"/>
              </w:rPr>
            </w:pPr>
            <w:r w:rsidRPr="00050D28">
              <w:rPr>
                <w:bCs/>
                <w:sz w:val="22"/>
                <w:szCs w:val="22"/>
              </w:rPr>
              <w:t xml:space="preserve">Наименование мероприятий по защите бюджетных проектировок </w:t>
            </w:r>
          </w:p>
        </w:tc>
        <w:tc>
          <w:tcPr>
            <w:tcW w:w="708" w:type="dxa"/>
            <w:vAlign w:val="center"/>
            <w:hideMark/>
          </w:tcPr>
          <w:p w14:paraId="71AB1C65" w14:textId="77777777" w:rsidR="00ED79A0" w:rsidRPr="00050D28" w:rsidRDefault="00ED79A0" w:rsidP="00D51615">
            <w:pPr>
              <w:jc w:val="center"/>
              <w:rPr>
                <w:sz w:val="22"/>
                <w:szCs w:val="22"/>
              </w:rPr>
            </w:pPr>
            <w:r w:rsidRPr="00050D28">
              <w:rPr>
                <w:sz w:val="22"/>
                <w:szCs w:val="22"/>
              </w:rPr>
              <w:t>Ед. изм.</w:t>
            </w:r>
          </w:p>
        </w:tc>
        <w:tc>
          <w:tcPr>
            <w:tcW w:w="1941" w:type="dxa"/>
            <w:vAlign w:val="center"/>
          </w:tcPr>
          <w:p w14:paraId="4C6D4501" w14:textId="77777777" w:rsidR="00ED79A0" w:rsidRPr="00050D28" w:rsidRDefault="00ED79A0" w:rsidP="002B5413">
            <w:pPr>
              <w:jc w:val="center"/>
              <w:rPr>
                <w:sz w:val="22"/>
                <w:szCs w:val="22"/>
              </w:rPr>
            </w:pPr>
            <w:r w:rsidRPr="00050D28">
              <w:rPr>
                <w:sz w:val="22"/>
                <w:szCs w:val="22"/>
              </w:rPr>
              <w:t>Ежегодный объём на период действия лесохозяйственного регламента</w:t>
            </w:r>
          </w:p>
        </w:tc>
      </w:tr>
      <w:tr w:rsidR="00ED79A0" w:rsidRPr="00050D28" w14:paraId="40BFE77F" w14:textId="77777777" w:rsidTr="006E5708">
        <w:trPr>
          <w:trHeight w:val="280"/>
          <w:tblHeader/>
        </w:trPr>
        <w:tc>
          <w:tcPr>
            <w:tcW w:w="567" w:type="dxa"/>
          </w:tcPr>
          <w:p w14:paraId="0475D5FB" w14:textId="77777777" w:rsidR="00ED79A0" w:rsidRPr="00050D28" w:rsidRDefault="00ED79A0" w:rsidP="00ED79A0">
            <w:pPr>
              <w:jc w:val="center"/>
              <w:rPr>
                <w:bCs/>
                <w:sz w:val="22"/>
                <w:szCs w:val="22"/>
              </w:rPr>
            </w:pPr>
            <w:r w:rsidRPr="00050D28">
              <w:rPr>
                <w:bCs/>
                <w:sz w:val="22"/>
                <w:szCs w:val="22"/>
              </w:rPr>
              <w:t>1</w:t>
            </w:r>
          </w:p>
        </w:tc>
        <w:tc>
          <w:tcPr>
            <w:tcW w:w="3021" w:type="dxa"/>
            <w:vAlign w:val="center"/>
          </w:tcPr>
          <w:p w14:paraId="379EBD33" w14:textId="77777777" w:rsidR="00ED79A0" w:rsidRPr="00050D28" w:rsidRDefault="00ED79A0" w:rsidP="00D51615">
            <w:pPr>
              <w:jc w:val="center"/>
              <w:rPr>
                <w:bCs/>
                <w:sz w:val="22"/>
                <w:szCs w:val="22"/>
              </w:rPr>
            </w:pPr>
            <w:r w:rsidRPr="00050D28">
              <w:rPr>
                <w:bCs/>
                <w:sz w:val="22"/>
                <w:szCs w:val="22"/>
              </w:rPr>
              <w:t>2</w:t>
            </w:r>
          </w:p>
        </w:tc>
        <w:tc>
          <w:tcPr>
            <w:tcW w:w="3119" w:type="dxa"/>
            <w:vAlign w:val="center"/>
          </w:tcPr>
          <w:p w14:paraId="5FCD1E26" w14:textId="77777777" w:rsidR="00ED79A0" w:rsidRPr="00050D28" w:rsidRDefault="00ED79A0" w:rsidP="00D51615">
            <w:pPr>
              <w:jc w:val="center"/>
              <w:rPr>
                <w:bCs/>
                <w:sz w:val="22"/>
                <w:szCs w:val="22"/>
              </w:rPr>
            </w:pPr>
            <w:r w:rsidRPr="00050D28">
              <w:rPr>
                <w:bCs/>
                <w:sz w:val="22"/>
                <w:szCs w:val="22"/>
              </w:rPr>
              <w:t>3</w:t>
            </w:r>
          </w:p>
        </w:tc>
        <w:tc>
          <w:tcPr>
            <w:tcW w:w="708" w:type="dxa"/>
            <w:vAlign w:val="center"/>
          </w:tcPr>
          <w:p w14:paraId="5B0A82BA" w14:textId="77777777" w:rsidR="00ED79A0" w:rsidRPr="00050D28" w:rsidRDefault="00ED79A0" w:rsidP="00D51615">
            <w:pPr>
              <w:jc w:val="center"/>
              <w:rPr>
                <w:sz w:val="22"/>
                <w:szCs w:val="22"/>
              </w:rPr>
            </w:pPr>
            <w:r w:rsidRPr="00050D28">
              <w:rPr>
                <w:sz w:val="22"/>
                <w:szCs w:val="22"/>
              </w:rPr>
              <w:t>4</w:t>
            </w:r>
          </w:p>
        </w:tc>
        <w:tc>
          <w:tcPr>
            <w:tcW w:w="1941" w:type="dxa"/>
            <w:vAlign w:val="center"/>
          </w:tcPr>
          <w:p w14:paraId="3D45FB21" w14:textId="77777777" w:rsidR="00ED79A0" w:rsidRPr="00050D28" w:rsidRDefault="00ED79A0" w:rsidP="002B5413">
            <w:pPr>
              <w:jc w:val="center"/>
              <w:rPr>
                <w:sz w:val="22"/>
                <w:szCs w:val="22"/>
              </w:rPr>
            </w:pPr>
            <w:r w:rsidRPr="00050D28">
              <w:rPr>
                <w:sz w:val="22"/>
                <w:szCs w:val="22"/>
              </w:rPr>
              <w:t>5</w:t>
            </w:r>
          </w:p>
        </w:tc>
      </w:tr>
      <w:tr w:rsidR="00ED79A0" w:rsidRPr="00050D28" w14:paraId="2F9BFEF9" w14:textId="77777777" w:rsidTr="006E5708">
        <w:trPr>
          <w:trHeight w:val="695"/>
        </w:trPr>
        <w:tc>
          <w:tcPr>
            <w:tcW w:w="567" w:type="dxa"/>
            <w:shd w:val="clear" w:color="000000" w:fill="FFFFFF"/>
          </w:tcPr>
          <w:p w14:paraId="1D20CA0E" w14:textId="77777777" w:rsidR="00ED79A0" w:rsidRPr="00050D28" w:rsidRDefault="00ED79A0" w:rsidP="00ED79A0">
            <w:pPr>
              <w:jc w:val="center"/>
              <w:rPr>
                <w:sz w:val="22"/>
                <w:szCs w:val="22"/>
              </w:rPr>
            </w:pPr>
            <w:r w:rsidRPr="00050D28">
              <w:rPr>
                <w:sz w:val="22"/>
                <w:szCs w:val="22"/>
              </w:rPr>
              <w:t>1</w:t>
            </w:r>
          </w:p>
        </w:tc>
        <w:tc>
          <w:tcPr>
            <w:tcW w:w="3021" w:type="dxa"/>
            <w:shd w:val="clear" w:color="000000" w:fill="FFFFFF"/>
          </w:tcPr>
          <w:p w14:paraId="0DF4498A" w14:textId="77777777" w:rsidR="00ED79A0" w:rsidRPr="00050D28" w:rsidRDefault="00ED79A0" w:rsidP="009A0CC3">
            <w:pPr>
              <w:rPr>
                <w:sz w:val="22"/>
                <w:szCs w:val="22"/>
              </w:rPr>
            </w:pPr>
            <w:r w:rsidRPr="00050D28">
              <w:rPr>
                <w:sz w:val="22"/>
                <w:szCs w:val="22"/>
              </w:rPr>
              <w:t>Устройство противопожарных разрывов и барьеров (мин. полос)</w:t>
            </w:r>
          </w:p>
        </w:tc>
        <w:tc>
          <w:tcPr>
            <w:tcW w:w="3119" w:type="dxa"/>
            <w:shd w:val="clear" w:color="000000" w:fill="FFFFFF"/>
          </w:tcPr>
          <w:p w14:paraId="6FB5ED6D" w14:textId="77777777" w:rsidR="00ED79A0" w:rsidRPr="00050D28" w:rsidRDefault="00ED79A0" w:rsidP="002B5413">
            <w:pPr>
              <w:rPr>
                <w:sz w:val="22"/>
                <w:szCs w:val="22"/>
              </w:rPr>
            </w:pPr>
            <w:r w:rsidRPr="00050D28">
              <w:rPr>
                <w:sz w:val="22"/>
                <w:szCs w:val="22"/>
              </w:rPr>
              <w:t>Устройство противопожарных минерализованных полос</w:t>
            </w:r>
          </w:p>
        </w:tc>
        <w:tc>
          <w:tcPr>
            <w:tcW w:w="708" w:type="dxa"/>
            <w:shd w:val="clear" w:color="000000" w:fill="FFFFFF"/>
            <w:vAlign w:val="center"/>
          </w:tcPr>
          <w:p w14:paraId="31625494" w14:textId="77777777" w:rsidR="00ED79A0" w:rsidRPr="00050D28" w:rsidRDefault="00ED79A0" w:rsidP="002B5413">
            <w:pPr>
              <w:jc w:val="center"/>
              <w:rPr>
                <w:sz w:val="22"/>
                <w:szCs w:val="22"/>
              </w:rPr>
            </w:pPr>
            <w:r w:rsidRPr="00050D28">
              <w:rPr>
                <w:sz w:val="22"/>
                <w:szCs w:val="22"/>
              </w:rPr>
              <w:t>км</w:t>
            </w:r>
          </w:p>
        </w:tc>
        <w:tc>
          <w:tcPr>
            <w:tcW w:w="1941" w:type="dxa"/>
            <w:shd w:val="clear" w:color="000000" w:fill="FFFFFF"/>
            <w:vAlign w:val="center"/>
          </w:tcPr>
          <w:p w14:paraId="24536D7C" w14:textId="77777777" w:rsidR="00ED79A0" w:rsidRPr="00050D28" w:rsidRDefault="00ED79A0" w:rsidP="002B5413">
            <w:pPr>
              <w:jc w:val="center"/>
              <w:rPr>
                <w:sz w:val="22"/>
                <w:szCs w:val="22"/>
              </w:rPr>
            </w:pPr>
            <w:r w:rsidRPr="00050D28">
              <w:rPr>
                <w:sz w:val="22"/>
                <w:szCs w:val="22"/>
              </w:rPr>
              <w:t>30</w:t>
            </w:r>
          </w:p>
        </w:tc>
      </w:tr>
      <w:tr w:rsidR="00ED79A0" w:rsidRPr="00050D28" w14:paraId="4D0854EC" w14:textId="77777777" w:rsidTr="006E5708">
        <w:trPr>
          <w:trHeight w:val="842"/>
        </w:trPr>
        <w:tc>
          <w:tcPr>
            <w:tcW w:w="567" w:type="dxa"/>
            <w:shd w:val="clear" w:color="000000" w:fill="FFFFFF"/>
          </w:tcPr>
          <w:p w14:paraId="0E915088" w14:textId="77777777" w:rsidR="00ED79A0" w:rsidRPr="00050D28" w:rsidRDefault="00ED79A0" w:rsidP="00ED79A0">
            <w:pPr>
              <w:jc w:val="center"/>
              <w:rPr>
                <w:sz w:val="22"/>
                <w:szCs w:val="22"/>
              </w:rPr>
            </w:pPr>
            <w:r w:rsidRPr="00050D28">
              <w:rPr>
                <w:sz w:val="22"/>
                <w:szCs w:val="22"/>
              </w:rPr>
              <w:t>2</w:t>
            </w:r>
          </w:p>
        </w:tc>
        <w:tc>
          <w:tcPr>
            <w:tcW w:w="3021" w:type="dxa"/>
            <w:shd w:val="clear" w:color="000000" w:fill="FFFFFF"/>
          </w:tcPr>
          <w:p w14:paraId="77CB1C1D" w14:textId="77777777" w:rsidR="00ED79A0" w:rsidRPr="00050D28" w:rsidRDefault="00ED79A0" w:rsidP="002B5413">
            <w:pPr>
              <w:rPr>
                <w:sz w:val="22"/>
                <w:szCs w:val="22"/>
              </w:rPr>
            </w:pPr>
            <w:r w:rsidRPr="00050D28">
              <w:rPr>
                <w:sz w:val="22"/>
                <w:szCs w:val="22"/>
              </w:rPr>
              <w:t>Уход за противопожарными разрывами и барьерами (мин.полосами)</w:t>
            </w:r>
          </w:p>
        </w:tc>
        <w:tc>
          <w:tcPr>
            <w:tcW w:w="3119" w:type="dxa"/>
            <w:shd w:val="clear" w:color="000000" w:fill="FFFFFF"/>
          </w:tcPr>
          <w:p w14:paraId="460272E8" w14:textId="77777777" w:rsidR="00ED79A0" w:rsidRPr="00050D28" w:rsidRDefault="00ED79A0" w:rsidP="002B5413">
            <w:pPr>
              <w:rPr>
                <w:sz w:val="22"/>
                <w:szCs w:val="22"/>
              </w:rPr>
            </w:pPr>
            <w:r w:rsidRPr="00050D28">
              <w:rPr>
                <w:sz w:val="22"/>
                <w:szCs w:val="22"/>
              </w:rPr>
              <w:t>Прочистка противопожарных минерализованных полос и их обновление</w:t>
            </w:r>
          </w:p>
        </w:tc>
        <w:tc>
          <w:tcPr>
            <w:tcW w:w="708" w:type="dxa"/>
            <w:shd w:val="clear" w:color="000000" w:fill="FFFFFF"/>
            <w:vAlign w:val="center"/>
          </w:tcPr>
          <w:p w14:paraId="66FEF72F" w14:textId="77777777" w:rsidR="00ED79A0" w:rsidRPr="00050D28" w:rsidRDefault="00ED79A0" w:rsidP="002B5413">
            <w:pPr>
              <w:jc w:val="center"/>
              <w:rPr>
                <w:sz w:val="22"/>
                <w:szCs w:val="22"/>
              </w:rPr>
            </w:pPr>
            <w:r w:rsidRPr="00050D28">
              <w:rPr>
                <w:sz w:val="22"/>
                <w:szCs w:val="22"/>
              </w:rPr>
              <w:t>км</w:t>
            </w:r>
          </w:p>
        </w:tc>
        <w:tc>
          <w:tcPr>
            <w:tcW w:w="1941" w:type="dxa"/>
            <w:shd w:val="clear" w:color="000000" w:fill="FFFFFF"/>
            <w:vAlign w:val="center"/>
          </w:tcPr>
          <w:p w14:paraId="5E5DBC29" w14:textId="77777777" w:rsidR="00ED79A0" w:rsidRPr="00050D28" w:rsidRDefault="00ED79A0" w:rsidP="002B5413">
            <w:pPr>
              <w:jc w:val="center"/>
              <w:rPr>
                <w:sz w:val="22"/>
                <w:szCs w:val="22"/>
              </w:rPr>
            </w:pPr>
            <w:r w:rsidRPr="00050D28">
              <w:rPr>
                <w:sz w:val="22"/>
                <w:szCs w:val="22"/>
              </w:rPr>
              <w:t>280</w:t>
            </w:r>
          </w:p>
        </w:tc>
      </w:tr>
      <w:tr w:rsidR="00ED79A0" w:rsidRPr="00050D28" w14:paraId="7510097B" w14:textId="77777777" w:rsidTr="006E5708">
        <w:trPr>
          <w:trHeight w:val="641"/>
        </w:trPr>
        <w:tc>
          <w:tcPr>
            <w:tcW w:w="567" w:type="dxa"/>
            <w:shd w:val="clear" w:color="000000" w:fill="FFFFFF"/>
          </w:tcPr>
          <w:p w14:paraId="53AECE61" w14:textId="77777777" w:rsidR="00ED79A0" w:rsidRPr="00050D28" w:rsidRDefault="00ED79A0" w:rsidP="00ED79A0">
            <w:pPr>
              <w:jc w:val="center"/>
              <w:rPr>
                <w:sz w:val="22"/>
                <w:szCs w:val="22"/>
              </w:rPr>
            </w:pPr>
            <w:r w:rsidRPr="00050D28">
              <w:rPr>
                <w:sz w:val="22"/>
                <w:szCs w:val="22"/>
              </w:rPr>
              <w:t>3</w:t>
            </w:r>
          </w:p>
        </w:tc>
        <w:tc>
          <w:tcPr>
            <w:tcW w:w="3021" w:type="dxa"/>
            <w:shd w:val="clear" w:color="000000" w:fill="FFFFFF"/>
            <w:hideMark/>
          </w:tcPr>
          <w:p w14:paraId="7430479C" w14:textId="77777777" w:rsidR="00ED79A0" w:rsidRPr="00050D28" w:rsidRDefault="00ED79A0" w:rsidP="002B5413">
            <w:pPr>
              <w:rPr>
                <w:sz w:val="22"/>
                <w:szCs w:val="22"/>
              </w:rPr>
            </w:pPr>
            <w:r w:rsidRPr="00050D28">
              <w:rPr>
                <w:sz w:val="22"/>
                <w:szCs w:val="22"/>
              </w:rPr>
              <w:t>Строительство дорог: в том числе противопожарного назначения</w:t>
            </w:r>
          </w:p>
        </w:tc>
        <w:tc>
          <w:tcPr>
            <w:tcW w:w="3119" w:type="dxa"/>
            <w:shd w:val="clear" w:color="000000" w:fill="FFFFFF"/>
            <w:hideMark/>
          </w:tcPr>
          <w:p w14:paraId="7B382CD8" w14:textId="77777777" w:rsidR="00ED79A0" w:rsidRPr="00050D28" w:rsidRDefault="00ED79A0" w:rsidP="002B5413">
            <w:pPr>
              <w:rPr>
                <w:sz w:val="22"/>
                <w:szCs w:val="22"/>
              </w:rPr>
            </w:pPr>
            <w:r w:rsidRPr="00050D28">
              <w:rPr>
                <w:sz w:val="22"/>
                <w:szCs w:val="22"/>
              </w:rPr>
              <w:t>Строительство лесных дорог предназначенных для охраны лесов от пожаров</w:t>
            </w:r>
          </w:p>
        </w:tc>
        <w:tc>
          <w:tcPr>
            <w:tcW w:w="708" w:type="dxa"/>
            <w:shd w:val="clear" w:color="000000" w:fill="FFFFFF"/>
            <w:vAlign w:val="center"/>
            <w:hideMark/>
          </w:tcPr>
          <w:p w14:paraId="351D605E" w14:textId="77777777" w:rsidR="00ED79A0" w:rsidRPr="00050D28" w:rsidRDefault="00ED79A0" w:rsidP="002B5413">
            <w:pPr>
              <w:jc w:val="center"/>
              <w:rPr>
                <w:sz w:val="22"/>
                <w:szCs w:val="22"/>
              </w:rPr>
            </w:pPr>
            <w:r w:rsidRPr="00050D28">
              <w:rPr>
                <w:sz w:val="22"/>
                <w:szCs w:val="22"/>
              </w:rPr>
              <w:t>км</w:t>
            </w:r>
          </w:p>
        </w:tc>
        <w:tc>
          <w:tcPr>
            <w:tcW w:w="1941" w:type="dxa"/>
            <w:shd w:val="clear" w:color="000000" w:fill="FFFFFF"/>
            <w:vAlign w:val="center"/>
          </w:tcPr>
          <w:p w14:paraId="4306C067" w14:textId="77777777" w:rsidR="00ED79A0" w:rsidRPr="00050D28" w:rsidRDefault="00ED79A0" w:rsidP="002B5413">
            <w:pPr>
              <w:jc w:val="center"/>
              <w:rPr>
                <w:sz w:val="22"/>
                <w:szCs w:val="22"/>
              </w:rPr>
            </w:pPr>
            <w:r w:rsidRPr="00050D28">
              <w:rPr>
                <w:sz w:val="22"/>
                <w:szCs w:val="22"/>
              </w:rPr>
              <w:t>1</w:t>
            </w:r>
          </w:p>
        </w:tc>
      </w:tr>
      <w:tr w:rsidR="00ED79A0" w:rsidRPr="00050D28" w14:paraId="3F83A3F5" w14:textId="77777777" w:rsidTr="006E5708">
        <w:trPr>
          <w:trHeight w:val="737"/>
        </w:trPr>
        <w:tc>
          <w:tcPr>
            <w:tcW w:w="567" w:type="dxa"/>
            <w:shd w:val="clear" w:color="000000" w:fill="FFFFFF"/>
          </w:tcPr>
          <w:p w14:paraId="03489A44" w14:textId="77777777" w:rsidR="00ED79A0" w:rsidRPr="00050D28" w:rsidRDefault="00ED79A0" w:rsidP="00ED79A0">
            <w:pPr>
              <w:jc w:val="center"/>
              <w:rPr>
                <w:sz w:val="22"/>
                <w:szCs w:val="22"/>
              </w:rPr>
            </w:pPr>
            <w:r w:rsidRPr="00050D28">
              <w:rPr>
                <w:sz w:val="22"/>
                <w:szCs w:val="22"/>
              </w:rPr>
              <w:t>4</w:t>
            </w:r>
          </w:p>
        </w:tc>
        <w:tc>
          <w:tcPr>
            <w:tcW w:w="3021" w:type="dxa"/>
            <w:shd w:val="clear" w:color="000000" w:fill="FFFFFF"/>
            <w:hideMark/>
          </w:tcPr>
          <w:p w14:paraId="1352C972" w14:textId="77777777" w:rsidR="00ED79A0" w:rsidRPr="00050D28" w:rsidRDefault="00ED79A0" w:rsidP="002B5413">
            <w:pPr>
              <w:rPr>
                <w:sz w:val="22"/>
                <w:szCs w:val="22"/>
              </w:rPr>
            </w:pPr>
            <w:r w:rsidRPr="00050D28">
              <w:rPr>
                <w:sz w:val="22"/>
                <w:szCs w:val="22"/>
              </w:rPr>
              <w:t>Ремонт дорог: в том числе противопожарного назначения</w:t>
            </w:r>
          </w:p>
        </w:tc>
        <w:tc>
          <w:tcPr>
            <w:tcW w:w="3119" w:type="dxa"/>
            <w:shd w:val="clear" w:color="000000" w:fill="FFFFFF"/>
            <w:hideMark/>
          </w:tcPr>
          <w:p w14:paraId="6A06CA5E" w14:textId="77777777" w:rsidR="00ED79A0" w:rsidRPr="00050D28" w:rsidRDefault="00ED79A0" w:rsidP="002B5413">
            <w:pPr>
              <w:rPr>
                <w:sz w:val="22"/>
                <w:szCs w:val="22"/>
              </w:rPr>
            </w:pPr>
            <w:r w:rsidRPr="00050D28">
              <w:rPr>
                <w:sz w:val="22"/>
                <w:szCs w:val="22"/>
              </w:rPr>
              <w:t>Эксплуатация лесных дорог предназначенных для охраны лесов от пожаров</w:t>
            </w:r>
          </w:p>
        </w:tc>
        <w:tc>
          <w:tcPr>
            <w:tcW w:w="708" w:type="dxa"/>
            <w:shd w:val="clear" w:color="000000" w:fill="FFFFFF"/>
            <w:vAlign w:val="center"/>
            <w:hideMark/>
          </w:tcPr>
          <w:p w14:paraId="218E7295" w14:textId="77777777" w:rsidR="00ED79A0" w:rsidRPr="00050D28" w:rsidRDefault="00ED79A0" w:rsidP="002B5413">
            <w:pPr>
              <w:jc w:val="center"/>
              <w:rPr>
                <w:sz w:val="22"/>
                <w:szCs w:val="22"/>
              </w:rPr>
            </w:pPr>
            <w:r w:rsidRPr="00050D28">
              <w:rPr>
                <w:sz w:val="22"/>
                <w:szCs w:val="22"/>
              </w:rPr>
              <w:t>км</w:t>
            </w:r>
          </w:p>
        </w:tc>
        <w:tc>
          <w:tcPr>
            <w:tcW w:w="1941" w:type="dxa"/>
            <w:shd w:val="clear" w:color="000000" w:fill="FFFFFF"/>
            <w:vAlign w:val="center"/>
          </w:tcPr>
          <w:p w14:paraId="70CE9053" w14:textId="77777777" w:rsidR="00ED79A0" w:rsidRPr="00050D28" w:rsidRDefault="00ED79A0" w:rsidP="002B5413">
            <w:pPr>
              <w:jc w:val="center"/>
              <w:rPr>
                <w:sz w:val="22"/>
                <w:szCs w:val="22"/>
              </w:rPr>
            </w:pPr>
            <w:r w:rsidRPr="00050D28">
              <w:rPr>
                <w:sz w:val="22"/>
                <w:szCs w:val="22"/>
              </w:rPr>
              <w:t>5</w:t>
            </w:r>
          </w:p>
        </w:tc>
      </w:tr>
      <w:tr w:rsidR="00ED79A0" w:rsidRPr="00050D28" w14:paraId="2AFE9ED6" w14:textId="77777777" w:rsidTr="006E5708">
        <w:trPr>
          <w:trHeight w:val="441"/>
        </w:trPr>
        <w:tc>
          <w:tcPr>
            <w:tcW w:w="567" w:type="dxa"/>
            <w:shd w:val="clear" w:color="000000" w:fill="FFFFFF"/>
          </w:tcPr>
          <w:p w14:paraId="3835C5BF" w14:textId="77777777" w:rsidR="00ED79A0" w:rsidRPr="00050D28" w:rsidRDefault="00ED79A0" w:rsidP="00ED79A0">
            <w:pPr>
              <w:jc w:val="center"/>
              <w:rPr>
                <w:sz w:val="22"/>
                <w:szCs w:val="22"/>
              </w:rPr>
            </w:pPr>
            <w:r w:rsidRPr="00050D28">
              <w:rPr>
                <w:sz w:val="22"/>
                <w:szCs w:val="22"/>
              </w:rPr>
              <w:t>5</w:t>
            </w:r>
          </w:p>
        </w:tc>
        <w:tc>
          <w:tcPr>
            <w:tcW w:w="3021" w:type="dxa"/>
            <w:shd w:val="clear" w:color="000000" w:fill="FFFFFF"/>
          </w:tcPr>
          <w:p w14:paraId="01EFFEC4" w14:textId="77777777" w:rsidR="00ED79A0" w:rsidRPr="00050D28" w:rsidRDefault="00ED79A0" w:rsidP="002B5413">
            <w:pPr>
              <w:rPr>
                <w:sz w:val="22"/>
                <w:szCs w:val="22"/>
              </w:rPr>
            </w:pPr>
            <w:r w:rsidRPr="00050D28">
              <w:rPr>
                <w:sz w:val="22"/>
                <w:szCs w:val="22"/>
              </w:rPr>
              <w:t>Строительство мостов</w:t>
            </w:r>
          </w:p>
        </w:tc>
        <w:tc>
          <w:tcPr>
            <w:tcW w:w="3119" w:type="dxa"/>
            <w:shd w:val="clear" w:color="000000" w:fill="FFFFFF"/>
            <w:vAlign w:val="center"/>
          </w:tcPr>
          <w:p w14:paraId="6F0D5887" w14:textId="77777777" w:rsidR="00ED79A0" w:rsidRPr="00050D28" w:rsidRDefault="00ED79A0" w:rsidP="002B5413">
            <w:pPr>
              <w:jc w:val="center"/>
              <w:rPr>
                <w:sz w:val="22"/>
                <w:szCs w:val="22"/>
              </w:rPr>
            </w:pPr>
            <w:r w:rsidRPr="00050D28">
              <w:rPr>
                <w:sz w:val="22"/>
                <w:szCs w:val="22"/>
              </w:rPr>
              <w:t>–</w:t>
            </w:r>
          </w:p>
        </w:tc>
        <w:tc>
          <w:tcPr>
            <w:tcW w:w="708" w:type="dxa"/>
            <w:shd w:val="clear" w:color="000000" w:fill="FFFFFF"/>
            <w:vAlign w:val="center"/>
          </w:tcPr>
          <w:p w14:paraId="6E0A1D24" w14:textId="77777777" w:rsidR="00ED79A0" w:rsidRPr="00050D28" w:rsidRDefault="00ED79A0" w:rsidP="002B5413">
            <w:pPr>
              <w:jc w:val="center"/>
              <w:rPr>
                <w:sz w:val="22"/>
                <w:szCs w:val="22"/>
              </w:rPr>
            </w:pPr>
            <w:r w:rsidRPr="00050D28">
              <w:rPr>
                <w:sz w:val="22"/>
                <w:szCs w:val="22"/>
              </w:rPr>
              <w:t>шт.</w:t>
            </w:r>
          </w:p>
        </w:tc>
        <w:tc>
          <w:tcPr>
            <w:tcW w:w="1941" w:type="dxa"/>
            <w:shd w:val="clear" w:color="000000" w:fill="FFFFFF"/>
            <w:vAlign w:val="center"/>
          </w:tcPr>
          <w:p w14:paraId="150CE6CA" w14:textId="77777777" w:rsidR="00ED79A0" w:rsidRPr="00050D28" w:rsidRDefault="00ED79A0" w:rsidP="002B5413">
            <w:pPr>
              <w:jc w:val="center"/>
              <w:rPr>
                <w:sz w:val="22"/>
                <w:szCs w:val="22"/>
              </w:rPr>
            </w:pPr>
            <w:r w:rsidRPr="00050D28">
              <w:rPr>
                <w:sz w:val="22"/>
                <w:szCs w:val="22"/>
              </w:rPr>
              <w:t>1</w:t>
            </w:r>
          </w:p>
        </w:tc>
      </w:tr>
      <w:tr w:rsidR="00ED79A0" w:rsidRPr="00050D28" w14:paraId="667D2527" w14:textId="77777777" w:rsidTr="006E5708">
        <w:trPr>
          <w:trHeight w:val="405"/>
        </w:trPr>
        <w:tc>
          <w:tcPr>
            <w:tcW w:w="567" w:type="dxa"/>
            <w:shd w:val="clear" w:color="000000" w:fill="FFFFFF"/>
          </w:tcPr>
          <w:p w14:paraId="05204E37" w14:textId="77777777" w:rsidR="00ED79A0" w:rsidRPr="00050D28" w:rsidRDefault="00ED79A0" w:rsidP="00ED79A0">
            <w:pPr>
              <w:jc w:val="center"/>
              <w:rPr>
                <w:sz w:val="22"/>
                <w:szCs w:val="22"/>
              </w:rPr>
            </w:pPr>
            <w:r w:rsidRPr="00050D28">
              <w:rPr>
                <w:sz w:val="22"/>
                <w:szCs w:val="22"/>
              </w:rPr>
              <w:t>6</w:t>
            </w:r>
          </w:p>
        </w:tc>
        <w:tc>
          <w:tcPr>
            <w:tcW w:w="3021" w:type="dxa"/>
            <w:shd w:val="clear" w:color="000000" w:fill="FFFFFF"/>
          </w:tcPr>
          <w:p w14:paraId="4365389F" w14:textId="77777777" w:rsidR="00ED79A0" w:rsidRPr="00050D28" w:rsidRDefault="00ED79A0" w:rsidP="002B5413">
            <w:pPr>
              <w:rPr>
                <w:sz w:val="22"/>
                <w:szCs w:val="22"/>
              </w:rPr>
            </w:pPr>
            <w:r w:rsidRPr="00050D28">
              <w:rPr>
                <w:sz w:val="22"/>
                <w:szCs w:val="22"/>
              </w:rPr>
              <w:t>Ремонт мостов</w:t>
            </w:r>
          </w:p>
        </w:tc>
        <w:tc>
          <w:tcPr>
            <w:tcW w:w="3119" w:type="dxa"/>
            <w:shd w:val="clear" w:color="000000" w:fill="FFFFFF"/>
            <w:vAlign w:val="center"/>
          </w:tcPr>
          <w:p w14:paraId="1D39FEC9" w14:textId="77777777" w:rsidR="00ED79A0" w:rsidRPr="00050D28" w:rsidRDefault="00ED79A0" w:rsidP="002B5413">
            <w:pPr>
              <w:jc w:val="center"/>
              <w:rPr>
                <w:sz w:val="22"/>
                <w:szCs w:val="22"/>
              </w:rPr>
            </w:pPr>
            <w:r w:rsidRPr="00050D28">
              <w:rPr>
                <w:sz w:val="22"/>
                <w:szCs w:val="22"/>
              </w:rPr>
              <w:t>–</w:t>
            </w:r>
          </w:p>
        </w:tc>
        <w:tc>
          <w:tcPr>
            <w:tcW w:w="708" w:type="dxa"/>
            <w:shd w:val="clear" w:color="000000" w:fill="FFFFFF"/>
            <w:vAlign w:val="center"/>
          </w:tcPr>
          <w:p w14:paraId="54F02263" w14:textId="77777777" w:rsidR="00ED79A0" w:rsidRPr="00050D28" w:rsidRDefault="00ED79A0" w:rsidP="002B5413">
            <w:pPr>
              <w:jc w:val="center"/>
              <w:rPr>
                <w:sz w:val="22"/>
                <w:szCs w:val="22"/>
              </w:rPr>
            </w:pPr>
            <w:r w:rsidRPr="00050D28">
              <w:rPr>
                <w:sz w:val="22"/>
                <w:szCs w:val="22"/>
              </w:rPr>
              <w:t>шт.</w:t>
            </w:r>
          </w:p>
        </w:tc>
        <w:tc>
          <w:tcPr>
            <w:tcW w:w="1941" w:type="dxa"/>
            <w:shd w:val="clear" w:color="000000" w:fill="FFFFFF"/>
            <w:vAlign w:val="center"/>
          </w:tcPr>
          <w:p w14:paraId="1B6400BD" w14:textId="77777777" w:rsidR="00ED79A0" w:rsidRPr="00050D28" w:rsidRDefault="00ED79A0" w:rsidP="002B5413">
            <w:pPr>
              <w:jc w:val="center"/>
              <w:rPr>
                <w:sz w:val="22"/>
                <w:szCs w:val="22"/>
              </w:rPr>
            </w:pPr>
            <w:r w:rsidRPr="00050D28">
              <w:rPr>
                <w:sz w:val="22"/>
                <w:szCs w:val="22"/>
              </w:rPr>
              <w:t>2</w:t>
            </w:r>
          </w:p>
        </w:tc>
      </w:tr>
      <w:tr w:rsidR="00ED79A0" w:rsidRPr="00050D28" w14:paraId="62C2D19B" w14:textId="77777777" w:rsidTr="006E5708">
        <w:trPr>
          <w:trHeight w:val="1260"/>
        </w:trPr>
        <w:tc>
          <w:tcPr>
            <w:tcW w:w="567" w:type="dxa"/>
            <w:shd w:val="clear" w:color="000000" w:fill="FFFFFF"/>
          </w:tcPr>
          <w:p w14:paraId="6A0748D8" w14:textId="77777777" w:rsidR="00ED79A0" w:rsidRPr="00050D28" w:rsidRDefault="00ED79A0" w:rsidP="00ED79A0">
            <w:pPr>
              <w:jc w:val="center"/>
              <w:rPr>
                <w:sz w:val="22"/>
                <w:szCs w:val="22"/>
              </w:rPr>
            </w:pPr>
            <w:r w:rsidRPr="00050D28">
              <w:rPr>
                <w:sz w:val="22"/>
                <w:szCs w:val="22"/>
              </w:rPr>
              <w:t>7</w:t>
            </w:r>
          </w:p>
        </w:tc>
        <w:tc>
          <w:tcPr>
            <w:tcW w:w="3021" w:type="dxa"/>
            <w:shd w:val="clear" w:color="000000" w:fill="FFFFFF"/>
            <w:hideMark/>
          </w:tcPr>
          <w:p w14:paraId="34827417" w14:textId="77777777" w:rsidR="00ED79A0" w:rsidRPr="00050D28" w:rsidRDefault="00ED79A0" w:rsidP="002B5413">
            <w:pPr>
              <w:rPr>
                <w:sz w:val="22"/>
                <w:szCs w:val="22"/>
              </w:rPr>
            </w:pPr>
            <w:r w:rsidRPr="00050D28">
              <w:rPr>
                <w:sz w:val="22"/>
                <w:szCs w:val="22"/>
              </w:rPr>
              <w:t>Устройство витрин, аншлагов и панно</w:t>
            </w:r>
          </w:p>
        </w:tc>
        <w:tc>
          <w:tcPr>
            <w:tcW w:w="3119" w:type="dxa"/>
            <w:shd w:val="clear" w:color="000000" w:fill="FFFFFF"/>
            <w:hideMark/>
          </w:tcPr>
          <w:p w14:paraId="0BAC663C" w14:textId="77777777" w:rsidR="00ED79A0" w:rsidRPr="00050D28" w:rsidRDefault="00ED79A0" w:rsidP="002B5413">
            <w:pPr>
              <w:rPr>
                <w:sz w:val="22"/>
                <w:szCs w:val="22"/>
              </w:rPr>
            </w:pPr>
            <w:r w:rsidRPr="00050D28">
              <w:rPr>
                <w:sz w:val="22"/>
                <w:szCs w:val="22"/>
              </w:rPr>
              <w:t>Установка и размещение стендов, знаков и указателей, содержащих информацию о мерах пожарной безопасности в лесах</w:t>
            </w:r>
          </w:p>
        </w:tc>
        <w:tc>
          <w:tcPr>
            <w:tcW w:w="708" w:type="dxa"/>
            <w:shd w:val="clear" w:color="000000" w:fill="FFFFFF"/>
            <w:vAlign w:val="center"/>
            <w:hideMark/>
          </w:tcPr>
          <w:p w14:paraId="6FDAB109" w14:textId="77777777" w:rsidR="00ED79A0" w:rsidRPr="00050D28" w:rsidRDefault="00ED79A0" w:rsidP="002B5413">
            <w:pPr>
              <w:jc w:val="center"/>
              <w:rPr>
                <w:sz w:val="22"/>
                <w:szCs w:val="22"/>
              </w:rPr>
            </w:pPr>
            <w:r w:rsidRPr="00050D28">
              <w:rPr>
                <w:sz w:val="22"/>
                <w:szCs w:val="22"/>
              </w:rPr>
              <w:t>шт.</w:t>
            </w:r>
          </w:p>
        </w:tc>
        <w:tc>
          <w:tcPr>
            <w:tcW w:w="1941" w:type="dxa"/>
            <w:shd w:val="clear" w:color="000000" w:fill="FFFFFF"/>
            <w:vAlign w:val="center"/>
          </w:tcPr>
          <w:p w14:paraId="33C68AAD" w14:textId="77777777" w:rsidR="00ED79A0" w:rsidRPr="00050D28" w:rsidRDefault="00ED79A0" w:rsidP="002B5413">
            <w:pPr>
              <w:jc w:val="center"/>
              <w:rPr>
                <w:sz w:val="22"/>
                <w:szCs w:val="22"/>
              </w:rPr>
            </w:pPr>
            <w:r w:rsidRPr="00050D28">
              <w:rPr>
                <w:sz w:val="22"/>
                <w:szCs w:val="22"/>
              </w:rPr>
              <w:t>33</w:t>
            </w:r>
          </w:p>
        </w:tc>
      </w:tr>
      <w:tr w:rsidR="00ED79A0" w:rsidRPr="00050D28" w14:paraId="3C6391DC" w14:textId="77777777" w:rsidTr="006E5708">
        <w:trPr>
          <w:trHeight w:val="565"/>
        </w:trPr>
        <w:tc>
          <w:tcPr>
            <w:tcW w:w="567" w:type="dxa"/>
            <w:shd w:val="clear" w:color="000000" w:fill="FFFFFF"/>
          </w:tcPr>
          <w:p w14:paraId="66F02171" w14:textId="77777777" w:rsidR="00ED79A0" w:rsidRPr="00050D28" w:rsidRDefault="00ED79A0" w:rsidP="00ED79A0">
            <w:pPr>
              <w:jc w:val="center"/>
              <w:rPr>
                <w:sz w:val="22"/>
                <w:szCs w:val="22"/>
              </w:rPr>
            </w:pPr>
            <w:r w:rsidRPr="00050D28">
              <w:rPr>
                <w:sz w:val="22"/>
                <w:szCs w:val="22"/>
              </w:rPr>
              <w:t>8</w:t>
            </w:r>
          </w:p>
        </w:tc>
        <w:tc>
          <w:tcPr>
            <w:tcW w:w="3021" w:type="dxa"/>
            <w:shd w:val="clear" w:color="000000" w:fill="FFFFFF"/>
          </w:tcPr>
          <w:p w14:paraId="253FC8BD" w14:textId="77777777" w:rsidR="00ED79A0" w:rsidRPr="00050D28" w:rsidRDefault="00ED79A0" w:rsidP="002B5413">
            <w:pPr>
              <w:rPr>
                <w:sz w:val="22"/>
                <w:szCs w:val="22"/>
              </w:rPr>
            </w:pPr>
            <w:r w:rsidRPr="00050D28">
              <w:rPr>
                <w:sz w:val="22"/>
                <w:szCs w:val="22"/>
              </w:rPr>
              <w:t>Создание противопожарных водоемов</w:t>
            </w:r>
          </w:p>
        </w:tc>
        <w:tc>
          <w:tcPr>
            <w:tcW w:w="3119" w:type="dxa"/>
            <w:vMerge w:val="restart"/>
            <w:vAlign w:val="center"/>
          </w:tcPr>
          <w:p w14:paraId="1B04C897" w14:textId="77777777" w:rsidR="00ED79A0" w:rsidRPr="00050D28" w:rsidRDefault="00ED79A0" w:rsidP="002B5413">
            <w:pPr>
              <w:rPr>
                <w:sz w:val="22"/>
                <w:szCs w:val="22"/>
              </w:rPr>
            </w:pPr>
            <w:r w:rsidRPr="00050D28">
              <w:rPr>
                <w:sz w:val="22"/>
                <w:szCs w:val="22"/>
              </w:rPr>
              <w:t>Устройство пожарных водоемов и подъездов к источникам противопожарного водоснабжения</w:t>
            </w:r>
          </w:p>
        </w:tc>
        <w:tc>
          <w:tcPr>
            <w:tcW w:w="708" w:type="dxa"/>
            <w:vMerge w:val="restart"/>
            <w:shd w:val="clear" w:color="000000" w:fill="FFFFFF"/>
            <w:vAlign w:val="center"/>
            <w:hideMark/>
          </w:tcPr>
          <w:p w14:paraId="218FF8BD" w14:textId="77777777" w:rsidR="00ED79A0" w:rsidRPr="00050D28" w:rsidRDefault="00ED79A0" w:rsidP="002B5413">
            <w:pPr>
              <w:jc w:val="center"/>
              <w:rPr>
                <w:sz w:val="22"/>
                <w:szCs w:val="22"/>
              </w:rPr>
            </w:pPr>
            <w:r w:rsidRPr="00050D28">
              <w:rPr>
                <w:sz w:val="22"/>
                <w:szCs w:val="22"/>
              </w:rPr>
              <w:t>шт.</w:t>
            </w:r>
          </w:p>
        </w:tc>
        <w:tc>
          <w:tcPr>
            <w:tcW w:w="1941" w:type="dxa"/>
            <w:shd w:val="clear" w:color="000000" w:fill="FFFFFF"/>
            <w:vAlign w:val="center"/>
          </w:tcPr>
          <w:p w14:paraId="2B4620C3" w14:textId="77777777" w:rsidR="00ED79A0" w:rsidRPr="00050D28" w:rsidRDefault="00ED79A0" w:rsidP="002B5413">
            <w:pPr>
              <w:jc w:val="center"/>
              <w:rPr>
                <w:sz w:val="22"/>
                <w:szCs w:val="22"/>
              </w:rPr>
            </w:pPr>
            <w:r w:rsidRPr="00050D28">
              <w:rPr>
                <w:sz w:val="22"/>
                <w:szCs w:val="22"/>
              </w:rPr>
              <w:t>1</w:t>
            </w:r>
          </w:p>
        </w:tc>
      </w:tr>
      <w:tr w:rsidR="00ED79A0" w:rsidRPr="00050D28" w14:paraId="79A21795" w14:textId="77777777" w:rsidTr="006E5708">
        <w:trPr>
          <w:trHeight w:val="565"/>
        </w:trPr>
        <w:tc>
          <w:tcPr>
            <w:tcW w:w="567" w:type="dxa"/>
            <w:shd w:val="clear" w:color="000000" w:fill="FFFFFF"/>
          </w:tcPr>
          <w:p w14:paraId="52DF8787" w14:textId="77777777" w:rsidR="00ED79A0" w:rsidRPr="00050D28" w:rsidRDefault="00ED79A0" w:rsidP="00ED79A0">
            <w:pPr>
              <w:jc w:val="center"/>
              <w:rPr>
                <w:sz w:val="22"/>
                <w:szCs w:val="22"/>
              </w:rPr>
            </w:pPr>
            <w:r w:rsidRPr="00050D28">
              <w:rPr>
                <w:sz w:val="22"/>
                <w:szCs w:val="22"/>
              </w:rPr>
              <w:t>9</w:t>
            </w:r>
          </w:p>
        </w:tc>
        <w:tc>
          <w:tcPr>
            <w:tcW w:w="3021" w:type="dxa"/>
            <w:shd w:val="clear" w:color="000000" w:fill="FFFFFF"/>
          </w:tcPr>
          <w:p w14:paraId="645F2161" w14:textId="77777777" w:rsidR="00ED79A0" w:rsidRPr="00050D28" w:rsidRDefault="00ED79A0" w:rsidP="002B5413">
            <w:pPr>
              <w:rPr>
                <w:sz w:val="22"/>
                <w:szCs w:val="22"/>
              </w:rPr>
            </w:pPr>
            <w:r w:rsidRPr="00050D28">
              <w:rPr>
                <w:sz w:val="22"/>
                <w:szCs w:val="22"/>
              </w:rPr>
              <w:t>Создание подъездов к водоемам</w:t>
            </w:r>
          </w:p>
        </w:tc>
        <w:tc>
          <w:tcPr>
            <w:tcW w:w="3119" w:type="dxa"/>
            <w:vMerge/>
            <w:vAlign w:val="center"/>
          </w:tcPr>
          <w:p w14:paraId="30907030" w14:textId="77777777" w:rsidR="00ED79A0" w:rsidRPr="00050D28" w:rsidRDefault="00ED79A0" w:rsidP="002B5413">
            <w:pPr>
              <w:rPr>
                <w:sz w:val="22"/>
                <w:szCs w:val="22"/>
              </w:rPr>
            </w:pPr>
          </w:p>
        </w:tc>
        <w:tc>
          <w:tcPr>
            <w:tcW w:w="708" w:type="dxa"/>
            <w:vMerge/>
            <w:shd w:val="clear" w:color="000000" w:fill="FFFFFF"/>
            <w:vAlign w:val="center"/>
          </w:tcPr>
          <w:p w14:paraId="302CB522" w14:textId="77777777" w:rsidR="00ED79A0" w:rsidRPr="00050D28" w:rsidRDefault="00ED79A0" w:rsidP="002B5413">
            <w:pPr>
              <w:jc w:val="center"/>
              <w:rPr>
                <w:sz w:val="22"/>
                <w:szCs w:val="22"/>
              </w:rPr>
            </w:pPr>
          </w:p>
        </w:tc>
        <w:tc>
          <w:tcPr>
            <w:tcW w:w="1941" w:type="dxa"/>
            <w:shd w:val="clear" w:color="000000" w:fill="FFFFFF"/>
            <w:vAlign w:val="center"/>
          </w:tcPr>
          <w:p w14:paraId="3E2DAF12" w14:textId="77777777" w:rsidR="00ED79A0" w:rsidRPr="00050D28" w:rsidRDefault="00C43396" w:rsidP="002B5413">
            <w:pPr>
              <w:jc w:val="center"/>
              <w:rPr>
                <w:sz w:val="22"/>
                <w:szCs w:val="22"/>
              </w:rPr>
            </w:pPr>
            <w:r>
              <w:rPr>
                <w:sz w:val="22"/>
                <w:szCs w:val="22"/>
              </w:rPr>
              <w:t>3</w:t>
            </w:r>
          </w:p>
        </w:tc>
      </w:tr>
      <w:tr w:rsidR="00ED79A0" w:rsidRPr="00050D28" w14:paraId="6C626743" w14:textId="77777777" w:rsidTr="006E5708">
        <w:trPr>
          <w:trHeight w:val="565"/>
        </w:trPr>
        <w:tc>
          <w:tcPr>
            <w:tcW w:w="567" w:type="dxa"/>
            <w:shd w:val="clear" w:color="000000" w:fill="FFFFFF"/>
          </w:tcPr>
          <w:p w14:paraId="5A6FAB5C" w14:textId="77777777" w:rsidR="00ED79A0" w:rsidRPr="00050D28" w:rsidRDefault="00ED79A0" w:rsidP="00ED79A0">
            <w:pPr>
              <w:jc w:val="center"/>
              <w:rPr>
                <w:sz w:val="22"/>
                <w:szCs w:val="22"/>
              </w:rPr>
            </w:pPr>
            <w:r w:rsidRPr="00050D28">
              <w:rPr>
                <w:sz w:val="22"/>
                <w:szCs w:val="22"/>
              </w:rPr>
              <w:t>10</w:t>
            </w:r>
          </w:p>
        </w:tc>
        <w:tc>
          <w:tcPr>
            <w:tcW w:w="3021" w:type="dxa"/>
            <w:shd w:val="clear" w:color="000000" w:fill="FFFFFF"/>
          </w:tcPr>
          <w:p w14:paraId="090DC88F" w14:textId="77777777" w:rsidR="00ED79A0" w:rsidRPr="00050D28" w:rsidRDefault="00ED79A0" w:rsidP="002B5413">
            <w:pPr>
              <w:rPr>
                <w:sz w:val="22"/>
                <w:szCs w:val="22"/>
              </w:rPr>
            </w:pPr>
            <w:r w:rsidRPr="00050D28">
              <w:rPr>
                <w:sz w:val="22"/>
                <w:szCs w:val="22"/>
              </w:rPr>
              <w:t>Ремонт противопожарных водоемов</w:t>
            </w:r>
          </w:p>
        </w:tc>
        <w:tc>
          <w:tcPr>
            <w:tcW w:w="3119" w:type="dxa"/>
            <w:vMerge w:val="restart"/>
            <w:vAlign w:val="center"/>
          </w:tcPr>
          <w:p w14:paraId="70D3CB25" w14:textId="77777777" w:rsidR="00ED79A0" w:rsidRPr="00050D28" w:rsidRDefault="00ED79A0" w:rsidP="002B5413">
            <w:pPr>
              <w:rPr>
                <w:sz w:val="22"/>
                <w:szCs w:val="22"/>
              </w:rPr>
            </w:pPr>
            <w:r w:rsidRPr="00050D28">
              <w:rPr>
                <w:sz w:val="22"/>
                <w:szCs w:val="22"/>
              </w:rPr>
              <w:t>Эксплуатация пожарных водоемов и подъездов к источникам водоснабжения</w:t>
            </w:r>
          </w:p>
        </w:tc>
        <w:tc>
          <w:tcPr>
            <w:tcW w:w="708" w:type="dxa"/>
            <w:vMerge w:val="restart"/>
            <w:shd w:val="clear" w:color="000000" w:fill="FFFFFF"/>
            <w:vAlign w:val="center"/>
          </w:tcPr>
          <w:p w14:paraId="0825494C" w14:textId="77777777" w:rsidR="00ED79A0" w:rsidRPr="00050D28" w:rsidRDefault="00ED79A0" w:rsidP="002B5413">
            <w:pPr>
              <w:jc w:val="center"/>
              <w:rPr>
                <w:sz w:val="22"/>
                <w:szCs w:val="22"/>
              </w:rPr>
            </w:pPr>
            <w:r w:rsidRPr="00050D28">
              <w:rPr>
                <w:sz w:val="22"/>
                <w:szCs w:val="22"/>
              </w:rPr>
              <w:t>шт.</w:t>
            </w:r>
          </w:p>
        </w:tc>
        <w:tc>
          <w:tcPr>
            <w:tcW w:w="1941" w:type="dxa"/>
            <w:shd w:val="clear" w:color="000000" w:fill="FFFFFF"/>
            <w:vAlign w:val="center"/>
          </w:tcPr>
          <w:p w14:paraId="1979B005" w14:textId="77777777" w:rsidR="00ED79A0" w:rsidRPr="00050D28" w:rsidRDefault="00ED79A0" w:rsidP="002B5413">
            <w:pPr>
              <w:jc w:val="center"/>
              <w:rPr>
                <w:sz w:val="22"/>
                <w:szCs w:val="22"/>
              </w:rPr>
            </w:pPr>
            <w:r w:rsidRPr="00050D28">
              <w:rPr>
                <w:sz w:val="22"/>
                <w:szCs w:val="22"/>
              </w:rPr>
              <w:t>6</w:t>
            </w:r>
          </w:p>
        </w:tc>
      </w:tr>
      <w:tr w:rsidR="00ED79A0" w:rsidRPr="00050D28" w14:paraId="6A8C1DE7" w14:textId="77777777" w:rsidTr="006E5708">
        <w:trPr>
          <w:trHeight w:val="565"/>
        </w:trPr>
        <w:tc>
          <w:tcPr>
            <w:tcW w:w="567" w:type="dxa"/>
            <w:shd w:val="clear" w:color="000000" w:fill="FFFFFF"/>
          </w:tcPr>
          <w:p w14:paraId="16205F11" w14:textId="77777777" w:rsidR="00ED79A0" w:rsidRPr="00050D28" w:rsidRDefault="00ED79A0" w:rsidP="00ED79A0">
            <w:pPr>
              <w:jc w:val="center"/>
              <w:rPr>
                <w:sz w:val="22"/>
                <w:szCs w:val="22"/>
              </w:rPr>
            </w:pPr>
            <w:r w:rsidRPr="00050D28">
              <w:rPr>
                <w:sz w:val="22"/>
                <w:szCs w:val="22"/>
              </w:rPr>
              <w:t>11</w:t>
            </w:r>
          </w:p>
        </w:tc>
        <w:tc>
          <w:tcPr>
            <w:tcW w:w="3021" w:type="dxa"/>
            <w:shd w:val="clear" w:color="000000" w:fill="FFFFFF"/>
          </w:tcPr>
          <w:p w14:paraId="72EBCE0A" w14:textId="77777777" w:rsidR="00ED79A0" w:rsidRPr="00050D28" w:rsidRDefault="00ED79A0" w:rsidP="002B5413">
            <w:pPr>
              <w:rPr>
                <w:sz w:val="22"/>
                <w:szCs w:val="22"/>
              </w:rPr>
            </w:pPr>
            <w:r w:rsidRPr="00050D28">
              <w:rPr>
                <w:sz w:val="22"/>
                <w:szCs w:val="22"/>
              </w:rPr>
              <w:t>Ремонт подъездов к водоемам</w:t>
            </w:r>
          </w:p>
        </w:tc>
        <w:tc>
          <w:tcPr>
            <w:tcW w:w="3119" w:type="dxa"/>
            <w:vMerge/>
            <w:vAlign w:val="center"/>
          </w:tcPr>
          <w:p w14:paraId="5B4C3EAE" w14:textId="77777777" w:rsidR="00ED79A0" w:rsidRPr="00050D28" w:rsidRDefault="00ED79A0" w:rsidP="002B5413">
            <w:pPr>
              <w:rPr>
                <w:sz w:val="22"/>
                <w:szCs w:val="22"/>
              </w:rPr>
            </w:pPr>
          </w:p>
        </w:tc>
        <w:tc>
          <w:tcPr>
            <w:tcW w:w="708" w:type="dxa"/>
            <w:vMerge/>
            <w:shd w:val="clear" w:color="000000" w:fill="FFFFFF"/>
            <w:vAlign w:val="center"/>
          </w:tcPr>
          <w:p w14:paraId="170D8C87" w14:textId="77777777" w:rsidR="00ED79A0" w:rsidRPr="00050D28" w:rsidRDefault="00ED79A0" w:rsidP="002B5413">
            <w:pPr>
              <w:jc w:val="center"/>
              <w:rPr>
                <w:sz w:val="22"/>
                <w:szCs w:val="22"/>
              </w:rPr>
            </w:pPr>
          </w:p>
        </w:tc>
        <w:tc>
          <w:tcPr>
            <w:tcW w:w="1941" w:type="dxa"/>
            <w:shd w:val="clear" w:color="000000" w:fill="FFFFFF"/>
            <w:vAlign w:val="center"/>
          </w:tcPr>
          <w:p w14:paraId="7DD4DF6C" w14:textId="77777777" w:rsidR="00ED79A0" w:rsidRPr="00050D28" w:rsidRDefault="00ED79A0" w:rsidP="002B5413">
            <w:pPr>
              <w:jc w:val="center"/>
              <w:rPr>
                <w:sz w:val="22"/>
                <w:szCs w:val="22"/>
              </w:rPr>
            </w:pPr>
          </w:p>
        </w:tc>
      </w:tr>
      <w:tr w:rsidR="00ED79A0" w:rsidRPr="00050D28" w14:paraId="7CDF8DD7" w14:textId="77777777" w:rsidTr="006E5708">
        <w:trPr>
          <w:trHeight w:val="778"/>
        </w:trPr>
        <w:tc>
          <w:tcPr>
            <w:tcW w:w="567" w:type="dxa"/>
            <w:shd w:val="clear" w:color="000000" w:fill="FFFFFF"/>
          </w:tcPr>
          <w:p w14:paraId="1C6427DF" w14:textId="77777777" w:rsidR="00ED79A0" w:rsidRPr="00050D28" w:rsidRDefault="00ED79A0" w:rsidP="00ED79A0">
            <w:pPr>
              <w:jc w:val="center"/>
              <w:rPr>
                <w:sz w:val="22"/>
                <w:szCs w:val="22"/>
              </w:rPr>
            </w:pPr>
            <w:r w:rsidRPr="00050D28">
              <w:rPr>
                <w:sz w:val="22"/>
                <w:szCs w:val="22"/>
              </w:rPr>
              <w:t>12</w:t>
            </w:r>
          </w:p>
        </w:tc>
        <w:tc>
          <w:tcPr>
            <w:tcW w:w="3021" w:type="dxa"/>
            <w:shd w:val="clear" w:color="000000" w:fill="FFFFFF"/>
            <w:hideMark/>
          </w:tcPr>
          <w:p w14:paraId="495A60A4" w14:textId="77777777" w:rsidR="00ED79A0" w:rsidRPr="00050D28" w:rsidRDefault="00ED79A0" w:rsidP="002B5413">
            <w:pPr>
              <w:rPr>
                <w:sz w:val="22"/>
                <w:szCs w:val="22"/>
              </w:rPr>
            </w:pPr>
            <w:r w:rsidRPr="00050D28">
              <w:rPr>
                <w:sz w:val="22"/>
                <w:szCs w:val="22"/>
              </w:rPr>
              <w:t>Организация мест отдыха, костровых площадок, площадок для ночлега туристов</w:t>
            </w:r>
          </w:p>
        </w:tc>
        <w:tc>
          <w:tcPr>
            <w:tcW w:w="3119" w:type="dxa"/>
            <w:vMerge w:val="restart"/>
            <w:shd w:val="clear" w:color="000000" w:fill="FFFFFF"/>
            <w:vAlign w:val="center"/>
            <w:hideMark/>
          </w:tcPr>
          <w:p w14:paraId="2B3A4A1F" w14:textId="77777777" w:rsidR="00ED79A0" w:rsidRPr="00050D28" w:rsidRDefault="00ED79A0" w:rsidP="002B5413">
            <w:pPr>
              <w:rPr>
                <w:sz w:val="22"/>
                <w:szCs w:val="22"/>
              </w:rPr>
            </w:pPr>
            <w:r w:rsidRPr="00050D28">
              <w:rPr>
                <w:sz w:val="22"/>
                <w:szCs w:val="22"/>
              </w:rPr>
              <w:t xml:space="preserve">Благоустройство зон отдыха граждан, пребывающих в лесах </w:t>
            </w:r>
          </w:p>
        </w:tc>
        <w:tc>
          <w:tcPr>
            <w:tcW w:w="708" w:type="dxa"/>
            <w:vMerge w:val="restart"/>
            <w:shd w:val="clear" w:color="000000" w:fill="FFFFFF"/>
            <w:vAlign w:val="center"/>
            <w:hideMark/>
          </w:tcPr>
          <w:p w14:paraId="763A593B" w14:textId="77777777" w:rsidR="00ED79A0" w:rsidRPr="00050D28" w:rsidRDefault="00ED79A0" w:rsidP="002B5413">
            <w:pPr>
              <w:jc w:val="center"/>
              <w:rPr>
                <w:sz w:val="22"/>
                <w:szCs w:val="22"/>
              </w:rPr>
            </w:pPr>
            <w:r w:rsidRPr="00050D28">
              <w:rPr>
                <w:sz w:val="22"/>
                <w:szCs w:val="22"/>
              </w:rPr>
              <w:t>шт.</w:t>
            </w:r>
          </w:p>
        </w:tc>
        <w:tc>
          <w:tcPr>
            <w:tcW w:w="1941" w:type="dxa"/>
            <w:shd w:val="clear" w:color="000000" w:fill="FFFFFF"/>
            <w:vAlign w:val="center"/>
          </w:tcPr>
          <w:p w14:paraId="377E21B2" w14:textId="77777777" w:rsidR="00ED79A0" w:rsidRPr="00050D28" w:rsidRDefault="00ED79A0" w:rsidP="002B5413">
            <w:pPr>
              <w:jc w:val="center"/>
              <w:rPr>
                <w:sz w:val="22"/>
                <w:szCs w:val="22"/>
              </w:rPr>
            </w:pPr>
            <w:r w:rsidRPr="00050D28">
              <w:rPr>
                <w:sz w:val="22"/>
                <w:szCs w:val="22"/>
              </w:rPr>
              <w:t>22</w:t>
            </w:r>
          </w:p>
        </w:tc>
      </w:tr>
      <w:tr w:rsidR="00ED79A0" w:rsidRPr="00050D28" w14:paraId="4C4118F0" w14:textId="77777777" w:rsidTr="006E5708">
        <w:trPr>
          <w:trHeight w:val="585"/>
        </w:trPr>
        <w:tc>
          <w:tcPr>
            <w:tcW w:w="567" w:type="dxa"/>
            <w:shd w:val="clear" w:color="000000" w:fill="FFFFFF"/>
          </w:tcPr>
          <w:p w14:paraId="27516BB1" w14:textId="77777777" w:rsidR="00ED79A0" w:rsidRPr="00050D28" w:rsidRDefault="00ED79A0" w:rsidP="00ED79A0">
            <w:pPr>
              <w:jc w:val="center"/>
              <w:rPr>
                <w:sz w:val="22"/>
                <w:szCs w:val="22"/>
              </w:rPr>
            </w:pPr>
            <w:r w:rsidRPr="00050D28">
              <w:rPr>
                <w:sz w:val="22"/>
                <w:szCs w:val="22"/>
              </w:rPr>
              <w:t>13</w:t>
            </w:r>
          </w:p>
        </w:tc>
        <w:tc>
          <w:tcPr>
            <w:tcW w:w="3021" w:type="dxa"/>
            <w:shd w:val="clear" w:color="000000" w:fill="FFFFFF"/>
          </w:tcPr>
          <w:p w14:paraId="799D1F11" w14:textId="77777777" w:rsidR="00ED79A0" w:rsidRPr="00050D28" w:rsidRDefault="00ED79A0" w:rsidP="002B5413">
            <w:pPr>
              <w:rPr>
                <w:sz w:val="22"/>
                <w:szCs w:val="22"/>
              </w:rPr>
            </w:pPr>
            <w:r w:rsidRPr="00050D28">
              <w:rPr>
                <w:sz w:val="22"/>
                <w:szCs w:val="22"/>
              </w:rPr>
              <w:t>Ремонт мест отдыха, костровых площадок</w:t>
            </w:r>
          </w:p>
        </w:tc>
        <w:tc>
          <w:tcPr>
            <w:tcW w:w="3119" w:type="dxa"/>
            <w:vMerge/>
            <w:shd w:val="clear" w:color="000000" w:fill="FFFFFF"/>
          </w:tcPr>
          <w:p w14:paraId="1BBDD11B" w14:textId="77777777" w:rsidR="00ED79A0" w:rsidRPr="00050D28" w:rsidRDefault="00ED79A0" w:rsidP="002B5413">
            <w:pPr>
              <w:rPr>
                <w:sz w:val="22"/>
                <w:szCs w:val="22"/>
              </w:rPr>
            </w:pPr>
          </w:p>
        </w:tc>
        <w:tc>
          <w:tcPr>
            <w:tcW w:w="708" w:type="dxa"/>
            <w:vMerge/>
            <w:shd w:val="clear" w:color="000000" w:fill="FFFFFF"/>
            <w:vAlign w:val="center"/>
          </w:tcPr>
          <w:p w14:paraId="5C0BAB16" w14:textId="77777777" w:rsidR="00ED79A0" w:rsidRPr="00050D28" w:rsidRDefault="00ED79A0" w:rsidP="002B5413">
            <w:pPr>
              <w:jc w:val="center"/>
              <w:rPr>
                <w:sz w:val="22"/>
                <w:szCs w:val="22"/>
              </w:rPr>
            </w:pPr>
          </w:p>
        </w:tc>
        <w:tc>
          <w:tcPr>
            <w:tcW w:w="1941" w:type="dxa"/>
            <w:shd w:val="clear" w:color="000000" w:fill="FFFFFF"/>
            <w:vAlign w:val="center"/>
          </w:tcPr>
          <w:p w14:paraId="46AF4043" w14:textId="77777777" w:rsidR="00ED79A0" w:rsidRPr="00050D28" w:rsidRDefault="00ED79A0" w:rsidP="002B5413">
            <w:pPr>
              <w:jc w:val="center"/>
              <w:rPr>
                <w:sz w:val="22"/>
                <w:szCs w:val="22"/>
              </w:rPr>
            </w:pPr>
            <w:r w:rsidRPr="00050D28">
              <w:rPr>
                <w:sz w:val="22"/>
                <w:szCs w:val="22"/>
              </w:rPr>
              <w:t>9</w:t>
            </w:r>
          </w:p>
        </w:tc>
      </w:tr>
      <w:tr w:rsidR="00ED79A0" w:rsidRPr="00050D28" w14:paraId="649EA9C5" w14:textId="77777777" w:rsidTr="006E5708">
        <w:trPr>
          <w:trHeight w:val="856"/>
        </w:trPr>
        <w:tc>
          <w:tcPr>
            <w:tcW w:w="567" w:type="dxa"/>
            <w:tcBorders>
              <w:top w:val="single" w:sz="4" w:space="0" w:color="auto"/>
            </w:tcBorders>
            <w:shd w:val="clear" w:color="000000" w:fill="FFFFFF"/>
          </w:tcPr>
          <w:p w14:paraId="78669DC7" w14:textId="77777777" w:rsidR="00ED79A0" w:rsidRPr="00050D28" w:rsidRDefault="00ED79A0" w:rsidP="00ED79A0">
            <w:pPr>
              <w:autoSpaceDE w:val="0"/>
              <w:autoSpaceDN w:val="0"/>
              <w:adjustRightInd w:val="0"/>
              <w:jc w:val="center"/>
              <w:rPr>
                <w:sz w:val="22"/>
                <w:szCs w:val="22"/>
              </w:rPr>
            </w:pPr>
            <w:r w:rsidRPr="00050D28">
              <w:rPr>
                <w:sz w:val="22"/>
                <w:szCs w:val="22"/>
              </w:rPr>
              <w:t>14</w:t>
            </w:r>
          </w:p>
        </w:tc>
        <w:tc>
          <w:tcPr>
            <w:tcW w:w="3021" w:type="dxa"/>
            <w:tcBorders>
              <w:top w:val="single" w:sz="4" w:space="0" w:color="auto"/>
            </w:tcBorders>
            <w:shd w:val="clear" w:color="000000" w:fill="FFFFFF"/>
            <w:vAlign w:val="center"/>
          </w:tcPr>
          <w:p w14:paraId="13BFDF65" w14:textId="77777777" w:rsidR="00ED79A0" w:rsidRPr="00050D28" w:rsidRDefault="00ED79A0" w:rsidP="002B5413">
            <w:pPr>
              <w:autoSpaceDE w:val="0"/>
              <w:autoSpaceDN w:val="0"/>
              <w:adjustRightInd w:val="0"/>
              <w:rPr>
                <w:sz w:val="22"/>
                <w:szCs w:val="22"/>
              </w:rPr>
            </w:pPr>
            <w:r w:rsidRPr="00050D28">
              <w:rPr>
                <w:sz w:val="22"/>
                <w:szCs w:val="22"/>
              </w:rPr>
              <w:t>Установка и эксплуатация шлагбаумов, устройство преград, обеспечивающих ограничение пребывания граждан в лесах в целях обеспечения пожарной безопасности</w:t>
            </w:r>
          </w:p>
        </w:tc>
        <w:tc>
          <w:tcPr>
            <w:tcW w:w="3119" w:type="dxa"/>
            <w:tcBorders>
              <w:top w:val="single" w:sz="4" w:space="0" w:color="auto"/>
            </w:tcBorders>
            <w:shd w:val="clear" w:color="000000" w:fill="FFFFFF"/>
          </w:tcPr>
          <w:p w14:paraId="42E9E229" w14:textId="77777777" w:rsidR="00ED79A0" w:rsidRPr="00050D28" w:rsidRDefault="00ED79A0" w:rsidP="002B5413">
            <w:pPr>
              <w:rPr>
                <w:sz w:val="22"/>
                <w:szCs w:val="22"/>
              </w:rPr>
            </w:pPr>
          </w:p>
        </w:tc>
        <w:tc>
          <w:tcPr>
            <w:tcW w:w="708" w:type="dxa"/>
            <w:tcBorders>
              <w:top w:val="single" w:sz="4" w:space="0" w:color="auto"/>
            </w:tcBorders>
            <w:shd w:val="clear" w:color="000000" w:fill="FFFFFF"/>
            <w:vAlign w:val="center"/>
          </w:tcPr>
          <w:p w14:paraId="219608C7" w14:textId="77777777" w:rsidR="00ED79A0" w:rsidRPr="00050D28" w:rsidRDefault="00ED79A0" w:rsidP="002B5413">
            <w:pPr>
              <w:jc w:val="center"/>
              <w:rPr>
                <w:sz w:val="22"/>
                <w:szCs w:val="22"/>
              </w:rPr>
            </w:pPr>
            <w:r w:rsidRPr="00050D28">
              <w:rPr>
                <w:sz w:val="22"/>
                <w:szCs w:val="22"/>
              </w:rPr>
              <w:t>шт.</w:t>
            </w:r>
          </w:p>
        </w:tc>
        <w:tc>
          <w:tcPr>
            <w:tcW w:w="1941" w:type="dxa"/>
            <w:tcBorders>
              <w:top w:val="single" w:sz="4" w:space="0" w:color="auto"/>
            </w:tcBorders>
            <w:shd w:val="clear" w:color="000000" w:fill="FFFFFF"/>
            <w:vAlign w:val="center"/>
          </w:tcPr>
          <w:p w14:paraId="13DB7185" w14:textId="77777777" w:rsidR="00ED79A0" w:rsidRPr="00050D28" w:rsidRDefault="00ED79A0" w:rsidP="002B5413">
            <w:pPr>
              <w:jc w:val="center"/>
              <w:rPr>
                <w:sz w:val="22"/>
                <w:szCs w:val="22"/>
              </w:rPr>
            </w:pPr>
            <w:r w:rsidRPr="00050D28">
              <w:rPr>
                <w:sz w:val="22"/>
                <w:szCs w:val="22"/>
              </w:rPr>
              <w:t>По мере необходимости при установлении ограничения пребывания граждан в лесах</w:t>
            </w:r>
          </w:p>
        </w:tc>
      </w:tr>
      <w:tr w:rsidR="00924865" w:rsidRPr="00050D28" w14:paraId="4C1A6BCE" w14:textId="77777777" w:rsidTr="006E5708">
        <w:trPr>
          <w:trHeight w:val="856"/>
        </w:trPr>
        <w:tc>
          <w:tcPr>
            <w:tcW w:w="567" w:type="dxa"/>
            <w:tcBorders>
              <w:top w:val="single" w:sz="4" w:space="0" w:color="auto"/>
            </w:tcBorders>
            <w:shd w:val="clear" w:color="000000" w:fill="FFFFFF"/>
          </w:tcPr>
          <w:p w14:paraId="35E3DC15" w14:textId="77777777" w:rsidR="00924865" w:rsidRPr="00050D28" w:rsidRDefault="00924865" w:rsidP="00924865">
            <w:pPr>
              <w:autoSpaceDE w:val="0"/>
              <w:autoSpaceDN w:val="0"/>
              <w:adjustRightInd w:val="0"/>
              <w:jc w:val="center"/>
              <w:rPr>
                <w:sz w:val="22"/>
                <w:szCs w:val="22"/>
              </w:rPr>
            </w:pPr>
            <w:r w:rsidRPr="00050D28">
              <w:rPr>
                <w:sz w:val="22"/>
                <w:szCs w:val="22"/>
              </w:rPr>
              <w:t>15</w:t>
            </w:r>
          </w:p>
        </w:tc>
        <w:tc>
          <w:tcPr>
            <w:tcW w:w="3021" w:type="dxa"/>
            <w:shd w:val="clear" w:color="000000" w:fill="FFFFFF"/>
          </w:tcPr>
          <w:p w14:paraId="017EF297" w14:textId="77777777" w:rsidR="00924865" w:rsidRPr="00050D28" w:rsidRDefault="00924865" w:rsidP="00924865">
            <w:r w:rsidRPr="00050D28">
              <w:t>Строительство и эксплуатация пожарных наблюдательных пунктов (вышек, мачт, павильонов и других наблюдательных пунктов)</w:t>
            </w:r>
          </w:p>
        </w:tc>
        <w:tc>
          <w:tcPr>
            <w:tcW w:w="3119" w:type="dxa"/>
            <w:shd w:val="clear" w:color="000000" w:fill="FFFFFF"/>
            <w:vAlign w:val="center"/>
          </w:tcPr>
          <w:p w14:paraId="7E2D3FFA" w14:textId="77777777" w:rsidR="00924865" w:rsidRPr="00050D28" w:rsidRDefault="00924865" w:rsidP="00924865">
            <w:pPr>
              <w:jc w:val="center"/>
            </w:pPr>
            <w:r w:rsidRPr="00050D28">
              <w:t> </w:t>
            </w:r>
          </w:p>
        </w:tc>
        <w:tc>
          <w:tcPr>
            <w:tcW w:w="708" w:type="dxa"/>
            <w:shd w:val="clear" w:color="000000" w:fill="FFFFFF"/>
            <w:vAlign w:val="center"/>
          </w:tcPr>
          <w:p w14:paraId="28FC51B5" w14:textId="77777777" w:rsidR="00924865" w:rsidRPr="00050D28" w:rsidRDefault="00924865" w:rsidP="00924865">
            <w:pPr>
              <w:jc w:val="center"/>
            </w:pPr>
            <w:r w:rsidRPr="00050D28">
              <w:t>шт.</w:t>
            </w:r>
          </w:p>
        </w:tc>
        <w:tc>
          <w:tcPr>
            <w:tcW w:w="1941" w:type="dxa"/>
            <w:tcBorders>
              <w:top w:val="single" w:sz="4" w:space="0" w:color="auto"/>
            </w:tcBorders>
            <w:shd w:val="clear" w:color="000000" w:fill="FFFFFF"/>
            <w:vAlign w:val="center"/>
          </w:tcPr>
          <w:p w14:paraId="72D763BE" w14:textId="77777777" w:rsidR="00924865" w:rsidRPr="00050D28" w:rsidRDefault="00924865" w:rsidP="00924865">
            <w:pPr>
              <w:jc w:val="center"/>
              <w:rPr>
                <w:sz w:val="22"/>
                <w:szCs w:val="22"/>
              </w:rPr>
            </w:pPr>
            <w:r w:rsidRPr="00050D28">
              <w:rPr>
                <w:sz w:val="22"/>
                <w:szCs w:val="22"/>
              </w:rPr>
              <w:t>7</w:t>
            </w:r>
          </w:p>
        </w:tc>
      </w:tr>
      <w:tr w:rsidR="00924865" w:rsidRPr="00050D28" w14:paraId="3DF0D4DF" w14:textId="77777777" w:rsidTr="006E5708">
        <w:trPr>
          <w:trHeight w:val="437"/>
        </w:trPr>
        <w:tc>
          <w:tcPr>
            <w:tcW w:w="567" w:type="dxa"/>
            <w:tcBorders>
              <w:top w:val="single" w:sz="4" w:space="0" w:color="auto"/>
            </w:tcBorders>
            <w:shd w:val="clear" w:color="000000" w:fill="FFFFFF"/>
          </w:tcPr>
          <w:p w14:paraId="2CA69A60" w14:textId="77777777" w:rsidR="00924865" w:rsidRPr="00050D28" w:rsidRDefault="00924865" w:rsidP="00924865">
            <w:pPr>
              <w:autoSpaceDE w:val="0"/>
              <w:autoSpaceDN w:val="0"/>
              <w:adjustRightInd w:val="0"/>
              <w:jc w:val="center"/>
              <w:rPr>
                <w:sz w:val="22"/>
                <w:szCs w:val="22"/>
              </w:rPr>
            </w:pPr>
            <w:r w:rsidRPr="00050D28">
              <w:rPr>
                <w:sz w:val="22"/>
                <w:szCs w:val="22"/>
              </w:rPr>
              <w:t>16</w:t>
            </w:r>
          </w:p>
        </w:tc>
        <w:tc>
          <w:tcPr>
            <w:tcW w:w="3021" w:type="dxa"/>
            <w:tcBorders>
              <w:top w:val="single" w:sz="4" w:space="0" w:color="auto"/>
            </w:tcBorders>
            <w:shd w:val="clear" w:color="000000" w:fill="FFFFFF"/>
            <w:vAlign w:val="center"/>
          </w:tcPr>
          <w:p w14:paraId="0E7D14DE" w14:textId="77777777" w:rsidR="00924865" w:rsidRPr="00050D28" w:rsidRDefault="00924865" w:rsidP="00924865">
            <w:pPr>
              <w:autoSpaceDE w:val="0"/>
              <w:autoSpaceDN w:val="0"/>
              <w:adjustRightInd w:val="0"/>
              <w:rPr>
                <w:sz w:val="22"/>
                <w:szCs w:val="22"/>
              </w:rPr>
            </w:pPr>
            <w:r w:rsidRPr="00050D28">
              <w:rPr>
                <w:sz w:val="22"/>
                <w:szCs w:val="22"/>
              </w:rPr>
              <w:t>Организация и содержание ПХС – 1 типа</w:t>
            </w:r>
          </w:p>
        </w:tc>
        <w:tc>
          <w:tcPr>
            <w:tcW w:w="3119" w:type="dxa"/>
            <w:tcBorders>
              <w:top w:val="single" w:sz="4" w:space="0" w:color="auto"/>
            </w:tcBorders>
            <w:shd w:val="clear" w:color="000000" w:fill="FFFFFF"/>
          </w:tcPr>
          <w:p w14:paraId="6F9640C4" w14:textId="77777777" w:rsidR="00924865" w:rsidRPr="00050D28" w:rsidRDefault="00924865" w:rsidP="00924865">
            <w:pPr>
              <w:rPr>
                <w:sz w:val="22"/>
                <w:szCs w:val="22"/>
              </w:rPr>
            </w:pPr>
          </w:p>
        </w:tc>
        <w:tc>
          <w:tcPr>
            <w:tcW w:w="708" w:type="dxa"/>
            <w:tcBorders>
              <w:top w:val="single" w:sz="4" w:space="0" w:color="auto"/>
            </w:tcBorders>
            <w:shd w:val="clear" w:color="000000" w:fill="FFFFFF"/>
          </w:tcPr>
          <w:p w14:paraId="723FA147" w14:textId="77777777" w:rsidR="00924865" w:rsidRPr="00050D28" w:rsidRDefault="00924865" w:rsidP="00924865">
            <w:pPr>
              <w:jc w:val="center"/>
            </w:pPr>
            <w:r w:rsidRPr="00050D28">
              <w:rPr>
                <w:sz w:val="22"/>
                <w:szCs w:val="22"/>
              </w:rPr>
              <w:t>шт.</w:t>
            </w:r>
          </w:p>
        </w:tc>
        <w:tc>
          <w:tcPr>
            <w:tcW w:w="1941" w:type="dxa"/>
            <w:tcBorders>
              <w:top w:val="single" w:sz="4" w:space="0" w:color="auto"/>
            </w:tcBorders>
            <w:shd w:val="clear" w:color="000000" w:fill="FFFFFF"/>
            <w:vAlign w:val="center"/>
          </w:tcPr>
          <w:p w14:paraId="0E1B0739" w14:textId="77777777" w:rsidR="00924865" w:rsidRPr="00050D28" w:rsidRDefault="00924865" w:rsidP="00924865">
            <w:pPr>
              <w:jc w:val="center"/>
              <w:rPr>
                <w:sz w:val="22"/>
                <w:szCs w:val="22"/>
              </w:rPr>
            </w:pPr>
            <w:r w:rsidRPr="00050D28">
              <w:rPr>
                <w:sz w:val="22"/>
                <w:szCs w:val="22"/>
              </w:rPr>
              <w:t>2</w:t>
            </w:r>
          </w:p>
        </w:tc>
      </w:tr>
      <w:tr w:rsidR="00924865" w:rsidRPr="00050D28" w14:paraId="55DCF5EE" w14:textId="77777777" w:rsidTr="006E5708">
        <w:trPr>
          <w:trHeight w:val="415"/>
        </w:trPr>
        <w:tc>
          <w:tcPr>
            <w:tcW w:w="567" w:type="dxa"/>
            <w:tcBorders>
              <w:top w:val="single" w:sz="4" w:space="0" w:color="auto"/>
            </w:tcBorders>
            <w:shd w:val="clear" w:color="000000" w:fill="FFFFFF"/>
          </w:tcPr>
          <w:p w14:paraId="5B234D92" w14:textId="77777777" w:rsidR="00924865" w:rsidRPr="00050D28" w:rsidRDefault="00924865" w:rsidP="00924865">
            <w:pPr>
              <w:autoSpaceDE w:val="0"/>
              <w:autoSpaceDN w:val="0"/>
              <w:adjustRightInd w:val="0"/>
              <w:jc w:val="center"/>
              <w:rPr>
                <w:sz w:val="22"/>
                <w:szCs w:val="22"/>
              </w:rPr>
            </w:pPr>
            <w:r w:rsidRPr="00050D28">
              <w:rPr>
                <w:sz w:val="22"/>
                <w:szCs w:val="22"/>
              </w:rPr>
              <w:t>17</w:t>
            </w:r>
          </w:p>
        </w:tc>
        <w:tc>
          <w:tcPr>
            <w:tcW w:w="3021" w:type="dxa"/>
            <w:tcBorders>
              <w:top w:val="single" w:sz="4" w:space="0" w:color="auto"/>
            </w:tcBorders>
            <w:shd w:val="clear" w:color="000000" w:fill="FFFFFF"/>
          </w:tcPr>
          <w:p w14:paraId="7463BCB7" w14:textId="77777777" w:rsidR="00924865" w:rsidRPr="00050D28" w:rsidRDefault="00924865" w:rsidP="00924865">
            <w:r w:rsidRPr="00050D28">
              <w:rPr>
                <w:sz w:val="22"/>
                <w:szCs w:val="22"/>
              </w:rPr>
              <w:t>Организация и содержание ПХС – 2 типа</w:t>
            </w:r>
          </w:p>
        </w:tc>
        <w:tc>
          <w:tcPr>
            <w:tcW w:w="3119" w:type="dxa"/>
            <w:tcBorders>
              <w:top w:val="single" w:sz="4" w:space="0" w:color="auto"/>
            </w:tcBorders>
            <w:shd w:val="clear" w:color="000000" w:fill="FFFFFF"/>
          </w:tcPr>
          <w:p w14:paraId="314BC127" w14:textId="77777777" w:rsidR="00924865" w:rsidRPr="00050D28" w:rsidRDefault="00924865" w:rsidP="00924865">
            <w:pPr>
              <w:rPr>
                <w:sz w:val="22"/>
                <w:szCs w:val="22"/>
              </w:rPr>
            </w:pPr>
          </w:p>
        </w:tc>
        <w:tc>
          <w:tcPr>
            <w:tcW w:w="708" w:type="dxa"/>
            <w:tcBorders>
              <w:top w:val="single" w:sz="4" w:space="0" w:color="auto"/>
            </w:tcBorders>
            <w:shd w:val="clear" w:color="000000" w:fill="FFFFFF"/>
          </w:tcPr>
          <w:p w14:paraId="423DB4A2" w14:textId="77777777" w:rsidR="00924865" w:rsidRPr="00050D28" w:rsidRDefault="00924865" w:rsidP="00924865">
            <w:pPr>
              <w:jc w:val="center"/>
            </w:pPr>
            <w:r w:rsidRPr="00050D28">
              <w:rPr>
                <w:sz w:val="22"/>
                <w:szCs w:val="22"/>
              </w:rPr>
              <w:t>шт.</w:t>
            </w:r>
          </w:p>
        </w:tc>
        <w:tc>
          <w:tcPr>
            <w:tcW w:w="1941" w:type="dxa"/>
            <w:tcBorders>
              <w:top w:val="single" w:sz="4" w:space="0" w:color="auto"/>
            </w:tcBorders>
            <w:shd w:val="clear" w:color="000000" w:fill="FFFFFF"/>
            <w:vAlign w:val="center"/>
          </w:tcPr>
          <w:p w14:paraId="54477EEC" w14:textId="77777777" w:rsidR="00924865" w:rsidRPr="00050D28" w:rsidRDefault="00924865" w:rsidP="00924865">
            <w:pPr>
              <w:jc w:val="center"/>
              <w:rPr>
                <w:sz w:val="22"/>
                <w:szCs w:val="22"/>
              </w:rPr>
            </w:pPr>
            <w:r w:rsidRPr="00050D28">
              <w:rPr>
                <w:sz w:val="22"/>
                <w:szCs w:val="22"/>
              </w:rPr>
              <w:t>2</w:t>
            </w:r>
          </w:p>
        </w:tc>
      </w:tr>
      <w:tr w:rsidR="00924865" w:rsidRPr="00050D28" w14:paraId="7389ABD8" w14:textId="77777777" w:rsidTr="006E5708">
        <w:trPr>
          <w:trHeight w:val="421"/>
        </w:trPr>
        <w:tc>
          <w:tcPr>
            <w:tcW w:w="567" w:type="dxa"/>
            <w:tcBorders>
              <w:top w:val="single" w:sz="4" w:space="0" w:color="auto"/>
            </w:tcBorders>
            <w:shd w:val="clear" w:color="000000" w:fill="FFFFFF"/>
          </w:tcPr>
          <w:p w14:paraId="18D38F45" w14:textId="77777777" w:rsidR="00924865" w:rsidRPr="00050D28" w:rsidRDefault="00924865" w:rsidP="00924865">
            <w:pPr>
              <w:autoSpaceDE w:val="0"/>
              <w:autoSpaceDN w:val="0"/>
              <w:adjustRightInd w:val="0"/>
              <w:jc w:val="center"/>
              <w:rPr>
                <w:sz w:val="22"/>
                <w:szCs w:val="22"/>
              </w:rPr>
            </w:pPr>
            <w:r w:rsidRPr="00050D28">
              <w:rPr>
                <w:sz w:val="22"/>
                <w:szCs w:val="22"/>
              </w:rPr>
              <w:t>18</w:t>
            </w:r>
          </w:p>
        </w:tc>
        <w:tc>
          <w:tcPr>
            <w:tcW w:w="3021" w:type="dxa"/>
            <w:tcBorders>
              <w:top w:val="single" w:sz="4" w:space="0" w:color="auto"/>
            </w:tcBorders>
            <w:shd w:val="clear" w:color="000000" w:fill="FFFFFF"/>
          </w:tcPr>
          <w:p w14:paraId="072BFB73" w14:textId="77777777" w:rsidR="00924865" w:rsidRPr="00050D28" w:rsidRDefault="00924865" w:rsidP="00924865">
            <w:r w:rsidRPr="00050D28">
              <w:rPr>
                <w:sz w:val="22"/>
                <w:szCs w:val="22"/>
              </w:rPr>
              <w:t>Организация и содержание ПХС – 3 типа</w:t>
            </w:r>
          </w:p>
        </w:tc>
        <w:tc>
          <w:tcPr>
            <w:tcW w:w="3119" w:type="dxa"/>
            <w:tcBorders>
              <w:top w:val="single" w:sz="4" w:space="0" w:color="auto"/>
            </w:tcBorders>
            <w:shd w:val="clear" w:color="000000" w:fill="FFFFFF"/>
          </w:tcPr>
          <w:p w14:paraId="3D5A12CA" w14:textId="77777777" w:rsidR="00924865" w:rsidRPr="00050D28" w:rsidRDefault="00924865" w:rsidP="00924865">
            <w:pPr>
              <w:rPr>
                <w:sz w:val="22"/>
                <w:szCs w:val="22"/>
              </w:rPr>
            </w:pPr>
          </w:p>
        </w:tc>
        <w:tc>
          <w:tcPr>
            <w:tcW w:w="708" w:type="dxa"/>
            <w:tcBorders>
              <w:top w:val="single" w:sz="4" w:space="0" w:color="auto"/>
            </w:tcBorders>
            <w:shd w:val="clear" w:color="000000" w:fill="FFFFFF"/>
          </w:tcPr>
          <w:p w14:paraId="438FA912" w14:textId="77777777" w:rsidR="00924865" w:rsidRPr="00050D28" w:rsidRDefault="00924865" w:rsidP="00924865">
            <w:pPr>
              <w:jc w:val="center"/>
            </w:pPr>
            <w:r w:rsidRPr="00050D28">
              <w:rPr>
                <w:sz w:val="22"/>
                <w:szCs w:val="22"/>
              </w:rPr>
              <w:t>шт.</w:t>
            </w:r>
          </w:p>
        </w:tc>
        <w:tc>
          <w:tcPr>
            <w:tcW w:w="1941" w:type="dxa"/>
            <w:tcBorders>
              <w:top w:val="single" w:sz="4" w:space="0" w:color="auto"/>
            </w:tcBorders>
            <w:shd w:val="clear" w:color="000000" w:fill="FFFFFF"/>
            <w:vAlign w:val="center"/>
          </w:tcPr>
          <w:p w14:paraId="795601A2" w14:textId="77777777" w:rsidR="00924865" w:rsidRPr="00050D28" w:rsidRDefault="00924865" w:rsidP="00924865">
            <w:pPr>
              <w:jc w:val="center"/>
              <w:rPr>
                <w:sz w:val="22"/>
                <w:szCs w:val="22"/>
              </w:rPr>
            </w:pPr>
            <w:r w:rsidRPr="00050D28">
              <w:rPr>
                <w:sz w:val="22"/>
                <w:szCs w:val="22"/>
              </w:rPr>
              <w:t>1</w:t>
            </w:r>
          </w:p>
        </w:tc>
      </w:tr>
      <w:tr w:rsidR="00924865" w:rsidRPr="00050D28" w14:paraId="7C4A97F3" w14:textId="77777777" w:rsidTr="006E5708">
        <w:trPr>
          <w:trHeight w:val="375"/>
        </w:trPr>
        <w:tc>
          <w:tcPr>
            <w:tcW w:w="567" w:type="dxa"/>
            <w:shd w:val="clear" w:color="000000" w:fill="FFFFFF"/>
          </w:tcPr>
          <w:p w14:paraId="03927163" w14:textId="77777777" w:rsidR="00924865" w:rsidRPr="00050D28" w:rsidRDefault="00924865" w:rsidP="00924865">
            <w:pPr>
              <w:jc w:val="center"/>
              <w:rPr>
                <w:sz w:val="22"/>
                <w:szCs w:val="22"/>
              </w:rPr>
            </w:pPr>
            <w:r w:rsidRPr="00050D28">
              <w:rPr>
                <w:sz w:val="22"/>
                <w:szCs w:val="22"/>
              </w:rPr>
              <w:t>19</w:t>
            </w:r>
          </w:p>
        </w:tc>
        <w:tc>
          <w:tcPr>
            <w:tcW w:w="3021" w:type="dxa"/>
            <w:shd w:val="clear" w:color="000000" w:fill="FFFFFF"/>
            <w:hideMark/>
          </w:tcPr>
          <w:p w14:paraId="24149671" w14:textId="77777777" w:rsidR="00924865" w:rsidRPr="00050D28" w:rsidRDefault="00924865" w:rsidP="00924865">
            <w:pPr>
              <w:rPr>
                <w:sz w:val="22"/>
                <w:szCs w:val="22"/>
              </w:rPr>
            </w:pPr>
            <w:r w:rsidRPr="00050D28">
              <w:rPr>
                <w:sz w:val="22"/>
                <w:szCs w:val="22"/>
              </w:rPr>
              <w:t>Строительство и содержание ПСПИ</w:t>
            </w:r>
          </w:p>
        </w:tc>
        <w:tc>
          <w:tcPr>
            <w:tcW w:w="3119" w:type="dxa"/>
            <w:shd w:val="clear" w:color="000000" w:fill="FFFFFF"/>
            <w:vAlign w:val="center"/>
          </w:tcPr>
          <w:p w14:paraId="44DC3EB9" w14:textId="77777777" w:rsidR="00924865" w:rsidRPr="00050D28" w:rsidRDefault="00924865" w:rsidP="00924865">
            <w:pPr>
              <w:jc w:val="center"/>
              <w:rPr>
                <w:sz w:val="22"/>
                <w:szCs w:val="22"/>
              </w:rPr>
            </w:pPr>
          </w:p>
        </w:tc>
        <w:tc>
          <w:tcPr>
            <w:tcW w:w="708" w:type="dxa"/>
            <w:shd w:val="clear" w:color="000000" w:fill="FFFFFF"/>
            <w:vAlign w:val="center"/>
            <w:hideMark/>
          </w:tcPr>
          <w:p w14:paraId="505F1899" w14:textId="77777777" w:rsidR="00924865" w:rsidRPr="00050D28" w:rsidRDefault="00924865" w:rsidP="00924865">
            <w:pPr>
              <w:jc w:val="center"/>
              <w:rPr>
                <w:sz w:val="22"/>
                <w:szCs w:val="22"/>
              </w:rPr>
            </w:pPr>
            <w:r w:rsidRPr="00050D28">
              <w:rPr>
                <w:sz w:val="22"/>
                <w:szCs w:val="22"/>
              </w:rPr>
              <w:t>шт.</w:t>
            </w:r>
          </w:p>
        </w:tc>
        <w:tc>
          <w:tcPr>
            <w:tcW w:w="1941" w:type="dxa"/>
            <w:shd w:val="clear" w:color="000000" w:fill="FFFFFF"/>
            <w:vAlign w:val="center"/>
          </w:tcPr>
          <w:p w14:paraId="6B3F73CE" w14:textId="77777777" w:rsidR="00924865" w:rsidRPr="00050D28" w:rsidRDefault="00924865" w:rsidP="00924865">
            <w:pPr>
              <w:jc w:val="center"/>
              <w:rPr>
                <w:sz w:val="22"/>
                <w:szCs w:val="22"/>
              </w:rPr>
            </w:pPr>
            <w:r w:rsidRPr="00050D28">
              <w:rPr>
                <w:sz w:val="22"/>
                <w:szCs w:val="22"/>
              </w:rPr>
              <w:t>По количеству, указанному в проектах освоения лесов</w:t>
            </w:r>
          </w:p>
        </w:tc>
      </w:tr>
      <w:tr w:rsidR="00924865" w:rsidRPr="00050D28" w14:paraId="1D015C76" w14:textId="77777777" w:rsidTr="006E5708">
        <w:trPr>
          <w:trHeight w:val="645"/>
        </w:trPr>
        <w:tc>
          <w:tcPr>
            <w:tcW w:w="567" w:type="dxa"/>
            <w:shd w:val="clear" w:color="000000" w:fill="FFFFFF"/>
          </w:tcPr>
          <w:p w14:paraId="54B437B1" w14:textId="77777777" w:rsidR="00924865" w:rsidRPr="00050D28" w:rsidRDefault="00924865" w:rsidP="00924865">
            <w:pPr>
              <w:jc w:val="center"/>
              <w:rPr>
                <w:sz w:val="22"/>
                <w:szCs w:val="22"/>
              </w:rPr>
            </w:pPr>
            <w:r w:rsidRPr="00050D28">
              <w:rPr>
                <w:sz w:val="22"/>
                <w:szCs w:val="22"/>
              </w:rPr>
              <w:t>20</w:t>
            </w:r>
          </w:p>
        </w:tc>
        <w:tc>
          <w:tcPr>
            <w:tcW w:w="3021" w:type="dxa"/>
            <w:shd w:val="clear" w:color="000000" w:fill="FFFFFF"/>
            <w:hideMark/>
          </w:tcPr>
          <w:p w14:paraId="20C9693B" w14:textId="77777777" w:rsidR="00924865" w:rsidRPr="00050D28" w:rsidRDefault="00924865" w:rsidP="00924865">
            <w:pPr>
              <w:rPr>
                <w:sz w:val="22"/>
                <w:szCs w:val="22"/>
              </w:rPr>
            </w:pPr>
            <w:r w:rsidRPr="00050D28">
              <w:rPr>
                <w:sz w:val="22"/>
                <w:szCs w:val="22"/>
              </w:rPr>
              <w:t>Маршруты наземного патрулирования</w:t>
            </w:r>
          </w:p>
        </w:tc>
        <w:tc>
          <w:tcPr>
            <w:tcW w:w="3119" w:type="dxa"/>
            <w:shd w:val="clear" w:color="000000" w:fill="FFFFFF"/>
            <w:vAlign w:val="center"/>
          </w:tcPr>
          <w:p w14:paraId="69D6AD6F" w14:textId="77777777" w:rsidR="00924865" w:rsidRPr="00050D28" w:rsidRDefault="00924865" w:rsidP="00924865">
            <w:pPr>
              <w:jc w:val="center"/>
              <w:rPr>
                <w:sz w:val="22"/>
                <w:szCs w:val="22"/>
              </w:rPr>
            </w:pPr>
          </w:p>
        </w:tc>
        <w:tc>
          <w:tcPr>
            <w:tcW w:w="708" w:type="dxa"/>
            <w:shd w:val="clear" w:color="000000" w:fill="FFFFFF"/>
            <w:vAlign w:val="center"/>
            <w:hideMark/>
          </w:tcPr>
          <w:p w14:paraId="6BC87395" w14:textId="77777777" w:rsidR="00924865" w:rsidRPr="00050D28" w:rsidRDefault="00924865" w:rsidP="00924865">
            <w:pPr>
              <w:jc w:val="center"/>
              <w:rPr>
                <w:sz w:val="22"/>
                <w:szCs w:val="22"/>
              </w:rPr>
            </w:pPr>
            <w:r w:rsidRPr="00050D28">
              <w:rPr>
                <w:sz w:val="22"/>
                <w:szCs w:val="22"/>
              </w:rPr>
              <w:t>км</w:t>
            </w:r>
          </w:p>
        </w:tc>
        <w:tc>
          <w:tcPr>
            <w:tcW w:w="1941" w:type="dxa"/>
            <w:shd w:val="clear" w:color="000000" w:fill="FFFFFF"/>
            <w:vAlign w:val="center"/>
          </w:tcPr>
          <w:p w14:paraId="0407096D" w14:textId="77777777" w:rsidR="00924865" w:rsidRPr="00050D28" w:rsidRDefault="00924865" w:rsidP="00924865">
            <w:pPr>
              <w:jc w:val="center"/>
              <w:rPr>
                <w:sz w:val="22"/>
                <w:szCs w:val="22"/>
              </w:rPr>
            </w:pPr>
            <w:r w:rsidRPr="00050D28">
              <w:rPr>
                <w:sz w:val="22"/>
                <w:szCs w:val="22"/>
              </w:rPr>
              <w:t>В соответствии с ежегодно издаваемым приказом по маршрутам патрулирования</w:t>
            </w:r>
          </w:p>
        </w:tc>
      </w:tr>
    </w:tbl>
    <w:p w14:paraId="5844E7BE" w14:textId="77777777" w:rsidR="00B419A7" w:rsidRDefault="00B419A7" w:rsidP="00C42F69">
      <w:pPr>
        <w:pStyle w:val="a3"/>
        <w:spacing w:line="360" w:lineRule="auto"/>
        <w:jc w:val="both"/>
        <w:rPr>
          <w:sz w:val="22"/>
          <w:szCs w:val="22"/>
        </w:rPr>
      </w:pPr>
      <w:r w:rsidRPr="00050D28">
        <w:rPr>
          <w:sz w:val="22"/>
          <w:szCs w:val="22"/>
        </w:rPr>
        <w:t>* Данный перечень мероприятий приведен согласно ГОСТ Р 57972-2017.</w:t>
      </w:r>
    </w:p>
    <w:p w14:paraId="57CB740E" w14:textId="77777777" w:rsidR="00B54C4A" w:rsidRPr="0068682D" w:rsidRDefault="00B54C4A" w:rsidP="00B54C4A">
      <w:pPr>
        <w:pStyle w:val="a3"/>
        <w:spacing w:line="360" w:lineRule="auto"/>
        <w:ind w:firstLine="709"/>
        <w:jc w:val="both"/>
      </w:pPr>
      <w:r w:rsidRPr="0068682D">
        <w:t>Нормативы мероприятий по предупреждению, обнаружению и ликвидации лесных пожаров) составлена на основании Минприроды России от 09.04.2025 № 184 «Об установлении нормативов противопожарного обустройства лесов».</w:t>
      </w:r>
    </w:p>
    <w:p w14:paraId="33301E6B" w14:textId="77777777" w:rsidR="00B54C4A" w:rsidRPr="0068682D" w:rsidRDefault="00B54C4A" w:rsidP="00B54C4A">
      <w:pPr>
        <w:pStyle w:val="a3"/>
        <w:spacing w:line="360" w:lineRule="auto"/>
        <w:ind w:firstLine="709"/>
        <w:jc w:val="both"/>
      </w:pPr>
      <w:r w:rsidRPr="0068682D">
        <w:t>Данный перечень мероприятий приведен согласно Гост Р 57972-2017. При проведении противопожарных мероприятий основные усилия должны быть направлены на предупреждение возникновения лесных пожаров.</w:t>
      </w:r>
    </w:p>
    <w:p w14:paraId="667B4BCC" w14:textId="12A79585" w:rsidR="008615FA" w:rsidRPr="00050D28" w:rsidRDefault="008615FA" w:rsidP="00B419A7">
      <w:pPr>
        <w:pStyle w:val="a3"/>
        <w:spacing w:line="360" w:lineRule="auto"/>
        <w:ind w:firstLine="709"/>
        <w:jc w:val="both"/>
      </w:pPr>
      <w:r w:rsidRPr="00050D28">
        <w:t>При проведении противопожарных мероприятий основные усилия должны быть направлены на предупреждение возникновения лесных пожаров.</w:t>
      </w:r>
    </w:p>
    <w:p w14:paraId="2317C0E8" w14:textId="5F76D102" w:rsidR="008615FA" w:rsidRPr="00050D28" w:rsidRDefault="008615FA" w:rsidP="008615FA">
      <w:pPr>
        <w:pStyle w:val="a3"/>
        <w:spacing w:line="360" w:lineRule="auto"/>
        <w:ind w:firstLine="709"/>
        <w:jc w:val="both"/>
      </w:pPr>
      <w:r w:rsidRPr="00050D28">
        <w:t>Кроме указанных в таблице 2.</w:t>
      </w:r>
      <w:r w:rsidR="00B54C4A">
        <w:t>25</w:t>
      </w:r>
      <w:r w:rsidRPr="00050D28">
        <w:t xml:space="preserve"> средств тушения лесных пожаров, которые имеются в лесничестве, предприятия, организации, учреждения, другие юридические и физические лица, осуществляющие использование лесных участков в целях, предусмотренных статьёй </w:t>
      </w:r>
      <w:r w:rsidR="006462E9" w:rsidRPr="00050D28">
        <w:t xml:space="preserve">25 Лесного кодекса РФ, должны иметь средства пожаротушения лесных пожаров в соответствии с приказом Минприроды России </w:t>
      </w:r>
      <w:r w:rsidR="000E5AC9" w:rsidRPr="0068682D">
        <w:t>от 09.04.2025 г. № 183 «Об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w:t>
      </w:r>
      <w:r w:rsidRPr="006E5708">
        <w:t>.</w:t>
      </w:r>
    </w:p>
    <w:p w14:paraId="6150380E" w14:textId="77777777" w:rsidR="0022372B" w:rsidRPr="00050D28" w:rsidRDefault="0022372B" w:rsidP="0022372B">
      <w:pPr>
        <w:pStyle w:val="a3"/>
        <w:spacing w:line="360" w:lineRule="auto"/>
        <w:ind w:firstLine="709"/>
        <w:jc w:val="both"/>
      </w:pPr>
      <w:r w:rsidRPr="00050D28">
        <w:t>Средства предупреждения и тушения лесных пожаров предназначены для осуществления отдельных мер пожарной безопасности в лесах и выполнения работ по предупреждению, тушению и недопущению распространения лесных пожаров.</w:t>
      </w:r>
    </w:p>
    <w:p w14:paraId="5D835EA1" w14:textId="6E464CC1" w:rsidR="0022372B" w:rsidRPr="00050D28" w:rsidRDefault="0022372B" w:rsidP="0022372B">
      <w:pPr>
        <w:pStyle w:val="a3"/>
        <w:spacing w:line="360" w:lineRule="auto"/>
        <w:ind w:firstLine="709"/>
        <w:jc w:val="both"/>
      </w:pPr>
      <w:r w:rsidRPr="00050D28">
        <w:t>Средства предупреждения и тушения лесных пожаров в зависимости от назначения и области применения подразделя</w:t>
      </w:r>
      <w:r w:rsidR="00EC6CE2">
        <w:t>ю</w:t>
      </w:r>
      <w:r w:rsidRPr="00050D28">
        <w:t>тся на следующие виды:</w:t>
      </w:r>
    </w:p>
    <w:p w14:paraId="13D235C3" w14:textId="77777777" w:rsidR="006462E9" w:rsidRPr="00050D28" w:rsidRDefault="006462E9" w:rsidP="006E5708">
      <w:pPr>
        <w:pStyle w:val="a3"/>
        <w:spacing w:line="360" w:lineRule="auto"/>
        <w:ind w:firstLine="709"/>
        <w:jc w:val="both"/>
      </w:pPr>
      <w:r w:rsidRPr="00050D28">
        <w:t xml:space="preserve">1) </w:t>
      </w:r>
      <w:hyperlink w:anchor="sub_1031" w:history="1">
        <w:r w:rsidRPr="00050D28">
          <w:t>мобильные средства пожаротушения</w:t>
        </w:r>
      </w:hyperlink>
      <w:r w:rsidRPr="00050D28">
        <w:t>;</w:t>
      </w:r>
    </w:p>
    <w:p w14:paraId="02652334" w14:textId="77777777" w:rsidR="006462E9" w:rsidRPr="00050D28" w:rsidRDefault="006462E9" w:rsidP="006E5708">
      <w:pPr>
        <w:pStyle w:val="a3"/>
        <w:spacing w:line="360" w:lineRule="auto"/>
        <w:ind w:firstLine="709"/>
        <w:jc w:val="both"/>
      </w:pPr>
      <w:r w:rsidRPr="00050D28">
        <w:t xml:space="preserve">2) </w:t>
      </w:r>
      <w:hyperlink w:anchor="sub_1032" w:history="1">
        <w:r w:rsidRPr="00050D28">
          <w:t>пожарное оборудование</w:t>
        </w:r>
      </w:hyperlink>
      <w:r w:rsidRPr="00050D28">
        <w:t>;</w:t>
      </w:r>
    </w:p>
    <w:p w14:paraId="7D043F8E" w14:textId="77777777" w:rsidR="006462E9" w:rsidRPr="00050D28" w:rsidRDefault="006462E9" w:rsidP="006E5708">
      <w:pPr>
        <w:pStyle w:val="a3"/>
        <w:spacing w:line="360" w:lineRule="auto"/>
        <w:ind w:firstLine="709"/>
        <w:jc w:val="both"/>
      </w:pPr>
      <w:r w:rsidRPr="00050D28">
        <w:t xml:space="preserve">3) </w:t>
      </w:r>
      <w:hyperlink w:anchor="sub_1033" w:history="1">
        <w:r w:rsidRPr="00050D28">
          <w:t>пожарный инструмент</w:t>
        </w:r>
      </w:hyperlink>
      <w:r w:rsidRPr="00050D28">
        <w:t>;</w:t>
      </w:r>
    </w:p>
    <w:p w14:paraId="2707173C" w14:textId="77777777" w:rsidR="006462E9" w:rsidRPr="00050D28" w:rsidRDefault="006462E9" w:rsidP="006E5708">
      <w:pPr>
        <w:pStyle w:val="a3"/>
        <w:spacing w:line="360" w:lineRule="auto"/>
        <w:ind w:firstLine="709"/>
        <w:jc w:val="both"/>
      </w:pPr>
      <w:r w:rsidRPr="00050D28">
        <w:t xml:space="preserve">4) </w:t>
      </w:r>
      <w:hyperlink w:anchor="sub_1034" w:history="1">
        <w:r w:rsidRPr="00050D28">
          <w:t>системы связи и оповещения</w:t>
        </w:r>
      </w:hyperlink>
      <w:r w:rsidRPr="00050D28">
        <w:t>;</w:t>
      </w:r>
    </w:p>
    <w:p w14:paraId="561331E3" w14:textId="77777777" w:rsidR="006462E9" w:rsidRPr="00050D28" w:rsidRDefault="006462E9" w:rsidP="006E5708">
      <w:pPr>
        <w:pStyle w:val="a3"/>
        <w:spacing w:line="360" w:lineRule="auto"/>
        <w:ind w:firstLine="709"/>
        <w:jc w:val="both"/>
      </w:pPr>
      <w:r w:rsidRPr="00050D28">
        <w:t>5) средства индивидуальной защиты лиц, участвующих в мероприятиях по недопущению распространения лесных пожаров;</w:t>
      </w:r>
    </w:p>
    <w:p w14:paraId="396DAA2E" w14:textId="77777777" w:rsidR="006462E9" w:rsidRPr="00050D28" w:rsidRDefault="006462E9" w:rsidP="006E5708">
      <w:pPr>
        <w:pStyle w:val="a3"/>
        <w:spacing w:line="360" w:lineRule="auto"/>
        <w:ind w:firstLine="709"/>
        <w:jc w:val="both"/>
      </w:pPr>
      <w:r w:rsidRPr="00050D28">
        <w:t xml:space="preserve">6) </w:t>
      </w:r>
      <w:hyperlink w:anchor="sub_1036" w:history="1">
        <w:r w:rsidRPr="00050D28">
          <w:t>огнетушащие вещества</w:t>
        </w:r>
      </w:hyperlink>
      <w:r w:rsidRPr="00050D28">
        <w:t>;</w:t>
      </w:r>
    </w:p>
    <w:p w14:paraId="3F2682F3" w14:textId="77777777" w:rsidR="006462E9" w:rsidRPr="00050D28" w:rsidRDefault="006462E9" w:rsidP="006E5708">
      <w:pPr>
        <w:pStyle w:val="a3"/>
        <w:spacing w:line="360" w:lineRule="auto"/>
        <w:ind w:firstLine="709"/>
        <w:jc w:val="both"/>
      </w:pPr>
      <w:r w:rsidRPr="00050D28">
        <w:t xml:space="preserve">7) </w:t>
      </w:r>
      <w:hyperlink w:anchor="sub_1037" w:history="1">
        <w:r w:rsidRPr="00050D28">
          <w:t>дополнительные</w:t>
        </w:r>
      </w:hyperlink>
      <w:r w:rsidRPr="00050D28">
        <w:t>.</w:t>
      </w:r>
    </w:p>
    <w:p w14:paraId="437A6EC2" w14:textId="5DBE7B66" w:rsidR="00CE6EE5" w:rsidRPr="00050D28" w:rsidRDefault="00CE6EE5" w:rsidP="006E5708">
      <w:pPr>
        <w:spacing w:after="200"/>
        <w:jc w:val="center"/>
        <w:rPr>
          <w:b/>
          <w:bCs/>
          <w:i/>
          <w:sz w:val="22"/>
          <w:szCs w:val="22"/>
        </w:rPr>
      </w:pPr>
      <w:r w:rsidRPr="00050D28">
        <w:rPr>
          <w:i/>
        </w:rPr>
        <w:t xml:space="preserve">Таблица </w:t>
      </w:r>
      <w:r w:rsidR="00F55403" w:rsidRPr="00050D28">
        <w:rPr>
          <w:i/>
        </w:rPr>
        <w:t>2</w:t>
      </w:r>
      <w:r w:rsidRPr="00050D28">
        <w:rPr>
          <w:i/>
        </w:rPr>
        <w:t>.</w:t>
      </w:r>
      <w:r w:rsidR="00B17C02" w:rsidRPr="00050D28">
        <w:rPr>
          <w:i/>
        </w:rPr>
        <w:t>2</w:t>
      </w:r>
      <w:r w:rsidR="00B54C4A">
        <w:rPr>
          <w:i/>
        </w:rPr>
        <w:t>5</w:t>
      </w:r>
      <w:r w:rsidR="0022372B" w:rsidRPr="00050D28">
        <w:rPr>
          <w:i/>
        </w:rPr>
        <w:t xml:space="preserve"> -</w:t>
      </w:r>
      <w:r w:rsidRPr="00050D28">
        <w:rPr>
          <w:i/>
        </w:rPr>
        <w:t xml:space="preserve"> Средства предупреждения и тушения лесных пожаров</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46"/>
        <w:gridCol w:w="6110"/>
      </w:tblGrid>
      <w:tr w:rsidR="00BF73CE" w:rsidRPr="00050D28" w14:paraId="10B6E89F" w14:textId="77777777" w:rsidTr="006E5708">
        <w:trPr>
          <w:tblHeader/>
        </w:trPr>
        <w:tc>
          <w:tcPr>
            <w:tcW w:w="3246" w:type="dxa"/>
          </w:tcPr>
          <w:p w14:paraId="4AF7D115" w14:textId="77777777" w:rsidR="000E35D0" w:rsidRPr="00050D28" w:rsidRDefault="000E35D0" w:rsidP="000E35D0">
            <w:pPr>
              <w:autoSpaceDE w:val="0"/>
              <w:autoSpaceDN w:val="0"/>
              <w:adjustRightInd w:val="0"/>
              <w:jc w:val="center"/>
              <w:rPr>
                <w:sz w:val="22"/>
                <w:szCs w:val="22"/>
              </w:rPr>
            </w:pPr>
            <w:r w:rsidRPr="00050D28">
              <w:rPr>
                <w:sz w:val="22"/>
                <w:szCs w:val="22"/>
              </w:rPr>
              <w:t>Виды средств предупреждения и тушения лесных пожаров</w:t>
            </w:r>
          </w:p>
        </w:tc>
        <w:tc>
          <w:tcPr>
            <w:tcW w:w="6110" w:type="dxa"/>
          </w:tcPr>
          <w:p w14:paraId="201CECD8" w14:textId="77777777" w:rsidR="000E35D0" w:rsidRPr="00050D28" w:rsidRDefault="000E35D0" w:rsidP="000E35D0">
            <w:pPr>
              <w:autoSpaceDE w:val="0"/>
              <w:autoSpaceDN w:val="0"/>
              <w:adjustRightInd w:val="0"/>
              <w:jc w:val="center"/>
              <w:rPr>
                <w:sz w:val="22"/>
                <w:szCs w:val="22"/>
              </w:rPr>
            </w:pPr>
            <w:r w:rsidRPr="00050D28">
              <w:rPr>
                <w:sz w:val="22"/>
                <w:szCs w:val="22"/>
              </w:rPr>
              <w:t>Наименование средств предупреждения и тушения лесных пожаров</w:t>
            </w:r>
          </w:p>
        </w:tc>
      </w:tr>
      <w:tr w:rsidR="00BF73CE" w:rsidRPr="00050D28" w14:paraId="2739D983" w14:textId="77777777" w:rsidTr="006E5708">
        <w:tc>
          <w:tcPr>
            <w:tcW w:w="3246" w:type="dxa"/>
            <w:vAlign w:val="center"/>
          </w:tcPr>
          <w:p w14:paraId="5406E08C" w14:textId="77777777" w:rsidR="000E35D0" w:rsidRPr="00050D28" w:rsidRDefault="000E35D0" w:rsidP="000E35D0">
            <w:pPr>
              <w:autoSpaceDE w:val="0"/>
              <w:autoSpaceDN w:val="0"/>
              <w:adjustRightInd w:val="0"/>
              <w:ind w:left="140"/>
              <w:rPr>
                <w:sz w:val="22"/>
                <w:szCs w:val="22"/>
              </w:rPr>
            </w:pPr>
            <w:r w:rsidRPr="00050D28">
              <w:rPr>
                <w:sz w:val="22"/>
                <w:szCs w:val="22"/>
              </w:rPr>
              <w:t>Мобильные средства пожаротушения</w:t>
            </w:r>
          </w:p>
        </w:tc>
        <w:tc>
          <w:tcPr>
            <w:tcW w:w="6110" w:type="dxa"/>
            <w:vAlign w:val="center"/>
          </w:tcPr>
          <w:p w14:paraId="26E12AF6" w14:textId="77777777" w:rsidR="000E35D0" w:rsidRPr="00050D28" w:rsidRDefault="000E35D0" w:rsidP="000E35D0">
            <w:pPr>
              <w:autoSpaceDE w:val="0"/>
              <w:autoSpaceDN w:val="0"/>
              <w:adjustRightInd w:val="0"/>
              <w:ind w:left="120"/>
              <w:rPr>
                <w:sz w:val="22"/>
                <w:szCs w:val="22"/>
              </w:rPr>
            </w:pPr>
            <w:r w:rsidRPr="00050D28">
              <w:rPr>
                <w:sz w:val="22"/>
                <w:szCs w:val="22"/>
              </w:rPr>
              <w:t>Пожарные автомобили (в том числе пожарные автоцистерны, пожарные насосные станции, лесопатрульные, малые лесопатрульные комплексы или легковые автомобили повышенной проходимости с комплектом пожарно-технического вооружения (за исключением спасательного оборудования), пожарные самолеты и вертолеты, пожарные поезда, пожарные суда (катера), пожарные мотопомпы (переносные, прицепные), приспособленные технические средства (тягачи, прицепы и трактора)).</w:t>
            </w:r>
          </w:p>
        </w:tc>
      </w:tr>
      <w:tr w:rsidR="00BF73CE" w:rsidRPr="00050D28" w14:paraId="5496FC04" w14:textId="77777777" w:rsidTr="006E5708">
        <w:tc>
          <w:tcPr>
            <w:tcW w:w="3246" w:type="dxa"/>
            <w:vAlign w:val="center"/>
          </w:tcPr>
          <w:p w14:paraId="715A4EA1" w14:textId="77777777" w:rsidR="000E35D0" w:rsidRPr="00050D28" w:rsidRDefault="000E35D0" w:rsidP="000E35D0">
            <w:pPr>
              <w:autoSpaceDE w:val="0"/>
              <w:autoSpaceDN w:val="0"/>
              <w:adjustRightInd w:val="0"/>
              <w:ind w:left="140"/>
              <w:rPr>
                <w:sz w:val="22"/>
                <w:szCs w:val="22"/>
              </w:rPr>
            </w:pPr>
            <w:r w:rsidRPr="00050D28">
              <w:rPr>
                <w:sz w:val="22"/>
                <w:szCs w:val="22"/>
              </w:rPr>
              <w:t>Пожарное оборудование</w:t>
            </w:r>
          </w:p>
        </w:tc>
        <w:tc>
          <w:tcPr>
            <w:tcW w:w="6110" w:type="dxa"/>
            <w:vAlign w:val="center"/>
          </w:tcPr>
          <w:p w14:paraId="308760BD" w14:textId="6B989FEF" w:rsidR="000E35D0" w:rsidRPr="00050D28" w:rsidRDefault="000E35D0" w:rsidP="000E35D0">
            <w:pPr>
              <w:autoSpaceDE w:val="0"/>
              <w:autoSpaceDN w:val="0"/>
              <w:adjustRightInd w:val="0"/>
              <w:ind w:left="120"/>
              <w:rPr>
                <w:sz w:val="22"/>
                <w:szCs w:val="22"/>
              </w:rPr>
            </w:pPr>
            <w:r w:rsidRPr="00050D28">
              <w:rPr>
                <w:sz w:val="22"/>
                <w:szCs w:val="22"/>
              </w:rPr>
              <w:t>Съемные цистерны или емкости</w:t>
            </w:r>
            <w:r w:rsidR="00EC6CE2">
              <w:rPr>
                <w:sz w:val="22"/>
                <w:szCs w:val="22"/>
              </w:rPr>
              <w:t xml:space="preserve"> (в том числе резиновые)</w:t>
            </w:r>
            <w:r w:rsidRPr="00050D28">
              <w:rPr>
                <w:sz w:val="22"/>
                <w:szCs w:val="22"/>
              </w:rPr>
              <w:t xml:space="preserve"> для воды, напорно-всасывающие и напорные пожарные рукава, стволы пожарные ручные (торфяные), стволы пожарные лафетные комбинированные, переходные соединительные головки, разветвления и др. для обеспечения подачи воды, навесные и эжекторные насосы.</w:t>
            </w:r>
          </w:p>
        </w:tc>
      </w:tr>
      <w:tr w:rsidR="00BF73CE" w:rsidRPr="00050D28" w14:paraId="76CF8D7D" w14:textId="77777777" w:rsidTr="006E5708">
        <w:tc>
          <w:tcPr>
            <w:tcW w:w="3246" w:type="dxa"/>
            <w:vAlign w:val="center"/>
          </w:tcPr>
          <w:p w14:paraId="3F4EF8A0" w14:textId="77777777" w:rsidR="000E35D0" w:rsidRPr="00050D28" w:rsidRDefault="000E35D0" w:rsidP="000E35D0">
            <w:pPr>
              <w:autoSpaceDE w:val="0"/>
              <w:autoSpaceDN w:val="0"/>
              <w:adjustRightInd w:val="0"/>
              <w:ind w:left="140"/>
              <w:rPr>
                <w:sz w:val="22"/>
                <w:szCs w:val="22"/>
              </w:rPr>
            </w:pPr>
            <w:r w:rsidRPr="00050D28">
              <w:rPr>
                <w:sz w:val="22"/>
                <w:szCs w:val="22"/>
              </w:rPr>
              <w:t>Пожарный инструмент</w:t>
            </w:r>
          </w:p>
        </w:tc>
        <w:tc>
          <w:tcPr>
            <w:tcW w:w="6110" w:type="dxa"/>
            <w:vAlign w:val="center"/>
          </w:tcPr>
          <w:p w14:paraId="53A4DD6D" w14:textId="77777777" w:rsidR="000E35D0" w:rsidRPr="00050D28" w:rsidRDefault="000E35D0" w:rsidP="000E35D0">
            <w:pPr>
              <w:autoSpaceDE w:val="0"/>
              <w:autoSpaceDN w:val="0"/>
              <w:adjustRightInd w:val="0"/>
              <w:ind w:left="120"/>
              <w:rPr>
                <w:sz w:val="22"/>
                <w:szCs w:val="22"/>
              </w:rPr>
            </w:pPr>
            <w:r w:rsidRPr="00050D28">
              <w:rPr>
                <w:sz w:val="22"/>
                <w:szCs w:val="22"/>
              </w:rPr>
              <w:t xml:space="preserve">Бензопилы, воздуходувки, ранцевые лесные опрыскиватели (ранцы противопожарные), лопаты, топоры и мотыги, почвообрабатывающие орудия (навесные лесные и лесопожарные плуги, канавокопатели, мотоблоки), универсальные топоры - мотыги (пуласки), грабли, пилы поперечные, емкости для доставки воды объемом 10 - </w:t>
            </w:r>
            <w:smartTag w:uri="urn:schemas-microsoft-com:office:smarttags" w:element="metricconverter">
              <w:smartTagPr>
                <w:attr w:name="ProductID" w:val="15 литров"/>
              </w:smartTagPr>
              <w:r w:rsidRPr="00050D28">
                <w:rPr>
                  <w:sz w:val="22"/>
                  <w:szCs w:val="22"/>
                </w:rPr>
                <w:t>15 литров</w:t>
              </w:r>
            </w:smartTag>
            <w:r w:rsidRPr="00050D28">
              <w:rPr>
                <w:sz w:val="22"/>
                <w:szCs w:val="22"/>
              </w:rPr>
              <w:t>.</w:t>
            </w:r>
          </w:p>
        </w:tc>
      </w:tr>
      <w:tr w:rsidR="00BF73CE" w:rsidRPr="00050D28" w14:paraId="6168FEA2" w14:textId="77777777" w:rsidTr="006E5708">
        <w:tc>
          <w:tcPr>
            <w:tcW w:w="3246" w:type="dxa"/>
            <w:vAlign w:val="center"/>
          </w:tcPr>
          <w:p w14:paraId="1373EE06" w14:textId="77777777" w:rsidR="000E35D0" w:rsidRPr="00050D28" w:rsidRDefault="000E35D0" w:rsidP="000E35D0">
            <w:pPr>
              <w:autoSpaceDE w:val="0"/>
              <w:autoSpaceDN w:val="0"/>
              <w:adjustRightInd w:val="0"/>
              <w:ind w:left="140"/>
              <w:rPr>
                <w:sz w:val="22"/>
                <w:szCs w:val="22"/>
              </w:rPr>
            </w:pPr>
            <w:r w:rsidRPr="00050D28">
              <w:rPr>
                <w:sz w:val="22"/>
                <w:szCs w:val="22"/>
              </w:rPr>
              <w:t>Системы связи и оповещения</w:t>
            </w:r>
          </w:p>
        </w:tc>
        <w:tc>
          <w:tcPr>
            <w:tcW w:w="6110" w:type="dxa"/>
            <w:vAlign w:val="center"/>
          </w:tcPr>
          <w:p w14:paraId="617F0829" w14:textId="77777777" w:rsidR="000E35D0" w:rsidRPr="00050D28" w:rsidRDefault="000E35D0" w:rsidP="000E35D0">
            <w:pPr>
              <w:autoSpaceDE w:val="0"/>
              <w:autoSpaceDN w:val="0"/>
              <w:adjustRightInd w:val="0"/>
              <w:ind w:left="120"/>
              <w:rPr>
                <w:sz w:val="22"/>
                <w:szCs w:val="22"/>
              </w:rPr>
            </w:pPr>
            <w:r w:rsidRPr="00050D28">
              <w:rPr>
                <w:sz w:val="22"/>
                <w:szCs w:val="22"/>
              </w:rPr>
              <w:t>Электромегафоны, громкоговорящие установки (звуковещательные станции), радиостанции, комплекс подвижного объекта (бортовой авиационный, наземный), телефоны стационарной, сотовой и спутниковой связи, навигаторы.</w:t>
            </w:r>
          </w:p>
        </w:tc>
      </w:tr>
      <w:tr w:rsidR="00BF73CE" w:rsidRPr="00050D28" w14:paraId="4A888DF4" w14:textId="77777777" w:rsidTr="006E5708">
        <w:tc>
          <w:tcPr>
            <w:tcW w:w="3246" w:type="dxa"/>
            <w:vAlign w:val="center"/>
          </w:tcPr>
          <w:p w14:paraId="13FD82B7" w14:textId="77777777" w:rsidR="000E35D0" w:rsidRPr="00050D28" w:rsidRDefault="000E35D0" w:rsidP="000E35D0">
            <w:pPr>
              <w:autoSpaceDE w:val="0"/>
              <w:autoSpaceDN w:val="0"/>
              <w:adjustRightInd w:val="0"/>
              <w:ind w:left="140"/>
              <w:rPr>
                <w:sz w:val="22"/>
                <w:szCs w:val="22"/>
              </w:rPr>
            </w:pPr>
            <w:r w:rsidRPr="00050D28">
              <w:rPr>
                <w:sz w:val="22"/>
                <w:szCs w:val="22"/>
              </w:rPr>
              <w:t>Средства индивидуальной защиты лиц, участвующих в мероприятиях по недопущению распространения лесных пожаров</w:t>
            </w:r>
          </w:p>
        </w:tc>
        <w:tc>
          <w:tcPr>
            <w:tcW w:w="6110" w:type="dxa"/>
            <w:vAlign w:val="center"/>
          </w:tcPr>
          <w:p w14:paraId="7F8C759A" w14:textId="0D066E9B" w:rsidR="000E35D0" w:rsidRPr="00050D28" w:rsidRDefault="000E35D0" w:rsidP="000E35D0">
            <w:pPr>
              <w:autoSpaceDE w:val="0"/>
              <w:autoSpaceDN w:val="0"/>
              <w:adjustRightInd w:val="0"/>
              <w:ind w:left="120"/>
              <w:rPr>
                <w:sz w:val="22"/>
                <w:szCs w:val="22"/>
              </w:rPr>
            </w:pPr>
            <w:r w:rsidRPr="00050D28">
              <w:rPr>
                <w:sz w:val="22"/>
                <w:szCs w:val="22"/>
              </w:rPr>
              <w:t>Защитные каски, защитные очки, средства защиты органов дыхания и зрения, накидки из огнеупорной ткани,</w:t>
            </w:r>
            <w:r w:rsidR="00EC6CE2">
              <w:rPr>
                <w:sz w:val="22"/>
                <w:szCs w:val="22"/>
              </w:rPr>
              <w:t xml:space="preserve"> противо</w:t>
            </w:r>
            <w:r w:rsidRPr="00050D28">
              <w:rPr>
                <w:sz w:val="22"/>
                <w:szCs w:val="22"/>
              </w:rPr>
              <w:t>энцефалитные костюмы, брезентовые рукавицы, сапоги кирзовые (ботинки), аптечки первой помощи, индивидуальные перевязочные пакеты, средства гигиены.</w:t>
            </w:r>
          </w:p>
        </w:tc>
      </w:tr>
      <w:tr w:rsidR="00BF73CE" w:rsidRPr="00050D28" w14:paraId="67582BEA" w14:textId="77777777" w:rsidTr="006E5708">
        <w:tc>
          <w:tcPr>
            <w:tcW w:w="3246" w:type="dxa"/>
            <w:vAlign w:val="center"/>
          </w:tcPr>
          <w:p w14:paraId="73BAB0F7" w14:textId="77777777" w:rsidR="000E35D0" w:rsidRPr="00050D28" w:rsidRDefault="000E35D0" w:rsidP="000E35D0">
            <w:pPr>
              <w:autoSpaceDE w:val="0"/>
              <w:autoSpaceDN w:val="0"/>
              <w:adjustRightInd w:val="0"/>
              <w:ind w:left="140"/>
              <w:rPr>
                <w:sz w:val="22"/>
                <w:szCs w:val="22"/>
              </w:rPr>
            </w:pPr>
            <w:r w:rsidRPr="00050D28">
              <w:rPr>
                <w:sz w:val="22"/>
                <w:szCs w:val="22"/>
              </w:rPr>
              <w:t>Огнетушащие вещества</w:t>
            </w:r>
          </w:p>
        </w:tc>
        <w:tc>
          <w:tcPr>
            <w:tcW w:w="6110" w:type="dxa"/>
            <w:vAlign w:val="center"/>
          </w:tcPr>
          <w:p w14:paraId="5C23E013" w14:textId="77777777" w:rsidR="000E35D0" w:rsidRPr="00050D28" w:rsidRDefault="000E35D0" w:rsidP="000E35D0">
            <w:pPr>
              <w:autoSpaceDE w:val="0"/>
              <w:autoSpaceDN w:val="0"/>
              <w:adjustRightInd w:val="0"/>
              <w:ind w:left="120"/>
              <w:rPr>
                <w:sz w:val="22"/>
                <w:szCs w:val="22"/>
              </w:rPr>
            </w:pPr>
            <w:r w:rsidRPr="00050D28">
              <w:rPr>
                <w:sz w:val="22"/>
                <w:szCs w:val="22"/>
              </w:rPr>
              <w:t>Смачиватели и пенообразователи, вода</w:t>
            </w:r>
          </w:p>
        </w:tc>
      </w:tr>
      <w:tr w:rsidR="00BF73CE" w:rsidRPr="00050D28" w14:paraId="584D4D70" w14:textId="77777777" w:rsidTr="006E5708">
        <w:tc>
          <w:tcPr>
            <w:tcW w:w="3246" w:type="dxa"/>
            <w:vAlign w:val="center"/>
          </w:tcPr>
          <w:p w14:paraId="3C99A93E" w14:textId="77777777" w:rsidR="000E35D0" w:rsidRPr="00050D28" w:rsidRDefault="000E35D0" w:rsidP="000E35D0">
            <w:pPr>
              <w:autoSpaceDE w:val="0"/>
              <w:autoSpaceDN w:val="0"/>
              <w:adjustRightInd w:val="0"/>
              <w:ind w:left="140"/>
              <w:rPr>
                <w:sz w:val="22"/>
                <w:szCs w:val="22"/>
              </w:rPr>
            </w:pPr>
            <w:r w:rsidRPr="00050D28">
              <w:rPr>
                <w:sz w:val="22"/>
                <w:szCs w:val="22"/>
              </w:rPr>
              <w:t>Дополнительные</w:t>
            </w:r>
          </w:p>
        </w:tc>
        <w:tc>
          <w:tcPr>
            <w:tcW w:w="6110" w:type="dxa"/>
            <w:vAlign w:val="center"/>
          </w:tcPr>
          <w:p w14:paraId="6DFE8550" w14:textId="32DD0496" w:rsidR="000E35D0" w:rsidRPr="00050D28" w:rsidRDefault="000E35D0" w:rsidP="000E35D0">
            <w:pPr>
              <w:autoSpaceDE w:val="0"/>
              <w:autoSpaceDN w:val="0"/>
              <w:adjustRightInd w:val="0"/>
              <w:ind w:left="120"/>
              <w:rPr>
                <w:sz w:val="22"/>
                <w:szCs w:val="22"/>
              </w:rPr>
            </w:pPr>
            <w:r w:rsidRPr="00050D28">
              <w:rPr>
                <w:sz w:val="22"/>
                <w:szCs w:val="22"/>
              </w:rPr>
              <w:t>Автомобили бортовые повышенной проходимости или вездеходы, бульдозеры (болотоходы</w:t>
            </w:r>
            <w:r w:rsidR="00EC6CE2">
              <w:rPr>
                <w:sz w:val="22"/>
                <w:szCs w:val="22"/>
              </w:rPr>
              <w:t>. эскаваторы</w:t>
            </w:r>
            <w:r w:rsidRPr="00050D28">
              <w:rPr>
                <w:sz w:val="22"/>
                <w:szCs w:val="22"/>
              </w:rPr>
              <w:t>), легковые автомобили повышенной проходимости с комплектом пожарно-технического вооружения, зажигательные аппараты, взрывчатые вещества со средствами инициирования, патроны для искусственного вызывания осадков, бидоны или канистры для питьевой воды</w:t>
            </w:r>
          </w:p>
        </w:tc>
      </w:tr>
    </w:tbl>
    <w:p w14:paraId="28A0B9CD" w14:textId="77C2CE4C" w:rsidR="000E35D0" w:rsidRPr="00050D28" w:rsidRDefault="000E35D0" w:rsidP="006E5708">
      <w:pPr>
        <w:spacing w:before="200" w:after="200"/>
        <w:jc w:val="center"/>
        <w:rPr>
          <w:i/>
        </w:rPr>
      </w:pPr>
      <w:r w:rsidRPr="00050D28">
        <w:rPr>
          <w:i/>
        </w:rPr>
        <w:t>Таблица 2.</w:t>
      </w:r>
      <w:r w:rsidR="00B17C02" w:rsidRPr="00050D28">
        <w:rPr>
          <w:i/>
        </w:rPr>
        <w:t>2</w:t>
      </w:r>
      <w:r w:rsidR="00EC6CE2">
        <w:rPr>
          <w:i/>
        </w:rPr>
        <w:t>6</w:t>
      </w:r>
      <w:r w:rsidRPr="00050D28">
        <w:rPr>
          <w:i/>
        </w:rPr>
        <w:t xml:space="preserve"> </w:t>
      </w:r>
      <w:r w:rsidR="00BF73CE" w:rsidRPr="00050D28">
        <w:rPr>
          <w:i/>
        </w:rPr>
        <w:t>– Нормативы</w:t>
      </w:r>
      <w:r w:rsidRPr="00050D28">
        <w:rPr>
          <w:i/>
        </w:rPr>
        <w:t xml:space="preserve"> обеспеченности средств</w:t>
      </w:r>
      <w:r w:rsidR="006E5708">
        <w:rPr>
          <w:i/>
        </w:rPr>
        <w:t>ами предупреждения и тушения леc</w:t>
      </w:r>
      <w:r w:rsidRPr="00050D28">
        <w:rPr>
          <w:i/>
        </w:rPr>
        <w:t>ных пожаров лиц, использующ</w:t>
      </w:r>
      <w:r w:rsidR="006E5708">
        <w:rPr>
          <w:i/>
        </w:rPr>
        <w:t>их леса при заготовке древесины</w:t>
      </w:r>
    </w:p>
    <w:tbl>
      <w:tblPr>
        <w:tblW w:w="9356" w:type="dxa"/>
        <w:tblInd w:w="-5" w:type="dxa"/>
        <w:tblLayout w:type="fixed"/>
        <w:tblCellMar>
          <w:top w:w="102" w:type="dxa"/>
          <w:left w:w="62" w:type="dxa"/>
          <w:bottom w:w="102" w:type="dxa"/>
          <w:right w:w="62" w:type="dxa"/>
        </w:tblCellMar>
        <w:tblLook w:val="0000" w:firstRow="0" w:lastRow="0" w:firstColumn="0" w:lastColumn="0" w:noHBand="0" w:noVBand="0"/>
      </w:tblPr>
      <w:tblGrid>
        <w:gridCol w:w="2127"/>
        <w:gridCol w:w="425"/>
        <w:gridCol w:w="992"/>
        <w:gridCol w:w="992"/>
        <w:gridCol w:w="1276"/>
        <w:gridCol w:w="1134"/>
        <w:gridCol w:w="1276"/>
        <w:gridCol w:w="1134"/>
      </w:tblGrid>
      <w:tr w:rsidR="000E35D0" w:rsidRPr="00050D28" w14:paraId="3C3A79FD" w14:textId="77777777" w:rsidTr="006E5708">
        <w:trPr>
          <w:tblHeader/>
        </w:trPr>
        <w:tc>
          <w:tcPr>
            <w:tcW w:w="2127" w:type="dxa"/>
            <w:vMerge w:val="restart"/>
            <w:tcBorders>
              <w:top w:val="single" w:sz="4" w:space="0" w:color="auto"/>
              <w:left w:val="single" w:sz="4" w:space="0" w:color="auto"/>
              <w:bottom w:val="single" w:sz="4" w:space="0" w:color="auto"/>
              <w:right w:val="single" w:sz="4" w:space="0" w:color="auto"/>
            </w:tcBorders>
          </w:tcPr>
          <w:p w14:paraId="3904A778" w14:textId="2CBBE89A" w:rsidR="000E35D0" w:rsidRPr="00050D28" w:rsidRDefault="00EC6CE2" w:rsidP="000E35D0">
            <w:pPr>
              <w:autoSpaceDE w:val="0"/>
              <w:autoSpaceDN w:val="0"/>
              <w:adjustRightInd w:val="0"/>
              <w:jc w:val="center"/>
              <w:rPr>
                <w:sz w:val="18"/>
                <w:szCs w:val="18"/>
              </w:rPr>
            </w:pPr>
            <w:r>
              <w:rPr>
                <w:sz w:val="18"/>
                <w:szCs w:val="18"/>
              </w:rPr>
              <w:t>Виды и н</w:t>
            </w:r>
            <w:r w:rsidR="000E35D0" w:rsidRPr="00050D28">
              <w:rPr>
                <w:sz w:val="18"/>
                <w:szCs w:val="18"/>
              </w:rPr>
              <w:t>аименование средств предупреждения и тушения лесных пожаров</w:t>
            </w:r>
          </w:p>
        </w:tc>
        <w:tc>
          <w:tcPr>
            <w:tcW w:w="425" w:type="dxa"/>
            <w:vMerge w:val="restart"/>
            <w:tcBorders>
              <w:top w:val="single" w:sz="4" w:space="0" w:color="auto"/>
              <w:left w:val="single" w:sz="4" w:space="0" w:color="auto"/>
              <w:bottom w:val="single" w:sz="4" w:space="0" w:color="auto"/>
              <w:right w:val="single" w:sz="4" w:space="0" w:color="auto"/>
            </w:tcBorders>
          </w:tcPr>
          <w:p w14:paraId="029970B4" w14:textId="77777777" w:rsidR="000E35D0" w:rsidRPr="00050D28" w:rsidRDefault="000E35D0" w:rsidP="000E35D0">
            <w:pPr>
              <w:autoSpaceDE w:val="0"/>
              <w:autoSpaceDN w:val="0"/>
              <w:adjustRightInd w:val="0"/>
              <w:jc w:val="center"/>
              <w:rPr>
                <w:sz w:val="18"/>
                <w:szCs w:val="18"/>
              </w:rPr>
            </w:pPr>
            <w:r w:rsidRPr="00050D28">
              <w:rPr>
                <w:sz w:val="18"/>
                <w:szCs w:val="18"/>
              </w:rPr>
              <w:t>Ед. изм.</w:t>
            </w:r>
          </w:p>
        </w:tc>
        <w:tc>
          <w:tcPr>
            <w:tcW w:w="6804" w:type="dxa"/>
            <w:gridSpan w:val="6"/>
            <w:tcBorders>
              <w:top w:val="single" w:sz="4" w:space="0" w:color="auto"/>
              <w:left w:val="single" w:sz="4" w:space="0" w:color="auto"/>
              <w:bottom w:val="single" w:sz="4" w:space="0" w:color="auto"/>
              <w:right w:val="single" w:sz="4" w:space="0" w:color="auto"/>
            </w:tcBorders>
          </w:tcPr>
          <w:p w14:paraId="53854F27" w14:textId="77777777" w:rsidR="000E35D0" w:rsidRPr="00050D28" w:rsidRDefault="000E35D0" w:rsidP="000E35D0">
            <w:pPr>
              <w:autoSpaceDE w:val="0"/>
              <w:autoSpaceDN w:val="0"/>
              <w:adjustRightInd w:val="0"/>
              <w:jc w:val="center"/>
              <w:rPr>
                <w:sz w:val="18"/>
                <w:szCs w:val="18"/>
              </w:rPr>
            </w:pPr>
            <w:r w:rsidRPr="00050D28">
              <w:rPr>
                <w:sz w:val="18"/>
                <w:szCs w:val="18"/>
              </w:rPr>
              <w:t>Заготовка древесины в многолесных субъектах Российской Федерации (площадь земель лесного фонда свыше 30% от общей площади субъекта Российской Федерации)</w:t>
            </w:r>
          </w:p>
        </w:tc>
      </w:tr>
      <w:tr w:rsidR="000E35D0" w:rsidRPr="00050D28" w14:paraId="55EDA675" w14:textId="77777777" w:rsidTr="006E5708">
        <w:trPr>
          <w:tblHeader/>
        </w:trPr>
        <w:tc>
          <w:tcPr>
            <w:tcW w:w="2127" w:type="dxa"/>
            <w:vMerge/>
            <w:tcBorders>
              <w:top w:val="single" w:sz="4" w:space="0" w:color="auto"/>
              <w:left w:val="single" w:sz="4" w:space="0" w:color="auto"/>
              <w:bottom w:val="single" w:sz="4" w:space="0" w:color="auto"/>
              <w:right w:val="single" w:sz="4" w:space="0" w:color="auto"/>
            </w:tcBorders>
          </w:tcPr>
          <w:p w14:paraId="2A66C231" w14:textId="77777777" w:rsidR="000E35D0" w:rsidRPr="00050D28" w:rsidRDefault="000E35D0" w:rsidP="000E35D0">
            <w:pPr>
              <w:autoSpaceDE w:val="0"/>
              <w:autoSpaceDN w:val="0"/>
              <w:adjustRightInd w:val="0"/>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14:paraId="43349F20" w14:textId="77777777" w:rsidR="000E35D0" w:rsidRPr="00050D28" w:rsidRDefault="000E35D0" w:rsidP="000E35D0">
            <w:pPr>
              <w:autoSpaceDE w:val="0"/>
              <w:autoSpaceDN w:val="0"/>
              <w:adjustRightInd w:val="0"/>
              <w:rPr>
                <w:sz w:val="18"/>
                <w:szCs w:val="18"/>
              </w:rPr>
            </w:pPr>
          </w:p>
        </w:tc>
        <w:tc>
          <w:tcPr>
            <w:tcW w:w="992" w:type="dxa"/>
            <w:vMerge w:val="restart"/>
            <w:tcBorders>
              <w:top w:val="single" w:sz="4" w:space="0" w:color="auto"/>
              <w:left w:val="single" w:sz="4" w:space="0" w:color="auto"/>
              <w:bottom w:val="single" w:sz="4" w:space="0" w:color="auto"/>
              <w:right w:val="single" w:sz="4" w:space="0" w:color="auto"/>
            </w:tcBorders>
          </w:tcPr>
          <w:p w14:paraId="54C979D9" w14:textId="77777777" w:rsidR="000E35D0" w:rsidRPr="00050D28" w:rsidRDefault="000E35D0" w:rsidP="000E35D0">
            <w:pPr>
              <w:autoSpaceDE w:val="0"/>
              <w:autoSpaceDN w:val="0"/>
              <w:adjustRightInd w:val="0"/>
              <w:jc w:val="center"/>
              <w:rPr>
                <w:sz w:val="18"/>
                <w:szCs w:val="18"/>
              </w:rPr>
            </w:pPr>
            <w:r w:rsidRPr="00050D28">
              <w:rPr>
                <w:sz w:val="18"/>
                <w:szCs w:val="18"/>
              </w:rPr>
              <w:t>до 10,0 тыс. га арендованной площади</w:t>
            </w:r>
          </w:p>
        </w:tc>
        <w:tc>
          <w:tcPr>
            <w:tcW w:w="992" w:type="dxa"/>
            <w:vMerge w:val="restart"/>
            <w:tcBorders>
              <w:top w:val="single" w:sz="4" w:space="0" w:color="auto"/>
              <w:left w:val="single" w:sz="4" w:space="0" w:color="auto"/>
              <w:bottom w:val="single" w:sz="4" w:space="0" w:color="auto"/>
              <w:right w:val="single" w:sz="4" w:space="0" w:color="auto"/>
            </w:tcBorders>
          </w:tcPr>
          <w:p w14:paraId="505450E6" w14:textId="77777777" w:rsidR="000E35D0" w:rsidRPr="00050D28" w:rsidRDefault="000E35D0" w:rsidP="000E35D0">
            <w:pPr>
              <w:autoSpaceDE w:val="0"/>
              <w:autoSpaceDN w:val="0"/>
              <w:adjustRightInd w:val="0"/>
              <w:jc w:val="center"/>
              <w:rPr>
                <w:sz w:val="18"/>
                <w:szCs w:val="18"/>
              </w:rPr>
            </w:pPr>
            <w:r w:rsidRPr="00050D28">
              <w:rPr>
                <w:sz w:val="18"/>
                <w:szCs w:val="18"/>
              </w:rPr>
              <w:t>от 10 до 50 тыс. га арендованной площади</w:t>
            </w:r>
          </w:p>
        </w:tc>
        <w:tc>
          <w:tcPr>
            <w:tcW w:w="2410" w:type="dxa"/>
            <w:gridSpan w:val="2"/>
            <w:tcBorders>
              <w:top w:val="single" w:sz="4" w:space="0" w:color="auto"/>
              <w:left w:val="single" w:sz="4" w:space="0" w:color="auto"/>
              <w:bottom w:val="single" w:sz="4" w:space="0" w:color="auto"/>
              <w:right w:val="single" w:sz="4" w:space="0" w:color="auto"/>
            </w:tcBorders>
          </w:tcPr>
          <w:p w14:paraId="4DB063F1" w14:textId="77777777" w:rsidR="000E35D0" w:rsidRPr="00050D28" w:rsidRDefault="000E35D0" w:rsidP="000E35D0">
            <w:pPr>
              <w:autoSpaceDE w:val="0"/>
              <w:autoSpaceDN w:val="0"/>
              <w:adjustRightInd w:val="0"/>
              <w:jc w:val="center"/>
              <w:rPr>
                <w:sz w:val="18"/>
                <w:szCs w:val="18"/>
              </w:rPr>
            </w:pPr>
            <w:r w:rsidRPr="00050D28">
              <w:rPr>
                <w:sz w:val="18"/>
                <w:szCs w:val="18"/>
              </w:rPr>
              <w:t>От 50 до 100,0 тыс. га арендованной площади</w:t>
            </w:r>
          </w:p>
        </w:tc>
        <w:tc>
          <w:tcPr>
            <w:tcW w:w="2410" w:type="dxa"/>
            <w:gridSpan w:val="2"/>
            <w:tcBorders>
              <w:top w:val="single" w:sz="4" w:space="0" w:color="auto"/>
              <w:left w:val="single" w:sz="4" w:space="0" w:color="auto"/>
              <w:bottom w:val="single" w:sz="4" w:space="0" w:color="auto"/>
              <w:right w:val="single" w:sz="4" w:space="0" w:color="auto"/>
            </w:tcBorders>
          </w:tcPr>
          <w:p w14:paraId="02F6ECF8" w14:textId="77777777" w:rsidR="000E35D0" w:rsidRPr="00050D28" w:rsidRDefault="000E35D0" w:rsidP="000E35D0">
            <w:pPr>
              <w:autoSpaceDE w:val="0"/>
              <w:autoSpaceDN w:val="0"/>
              <w:adjustRightInd w:val="0"/>
              <w:jc w:val="center"/>
              <w:rPr>
                <w:sz w:val="18"/>
                <w:szCs w:val="18"/>
              </w:rPr>
            </w:pPr>
            <w:r w:rsidRPr="00050D28">
              <w:rPr>
                <w:sz w:val="18"/>
                <w:szCs w:val="18"/>
              </w:rPr>
              <w:t xml:space="preserve">От 100,0 до 500,0 тыс. га на каждые 100 тыс. га арендованной площади </w:t>
            </w:r>
            <w:hyperlink w:anchor="Par324" w:history="1">
              <w:r w:rsidRPr="00050D28">
                <w:rPr>
                  <w:sz w:val="18"/>
                  <w:szCs w:val="18"/>
                </w:rPr>
                <w:t>&lt;1&gt;</w:t>
              </w:r>
            </w:hyperlink>
          </w:p>
        </w:tc>
      </w:tr>
      <w:tr w:rsidR="000E35D0" w:rsidRPr="00050D28" w14:paraId="1A90C221" w14:textId="77777777" w:rsidTr="006E5708">
        <w:trPr>
          <w:tblHeader/>
        </w:trPr>
        <w:tc>
          <w:tcPr>
            <w:tcW w:w="2127" w:type="dxa"/>
            <w:vMerge/>
            <w:tcBorders>
              <w:top w:val="single" w:sz="4" w:space="0" w:color="auto"/>
              <w:left w:val="single" w:sz="4" w:space="0" w:color="auto"/>
              <w:bottom w:val="single" w:sz="4" w:space="0" w:color="auto"/>
              <w:right w:val="single" w:sz="4" w:space="0" w:color="auto"/>
            </w:tcBorders>
          </w:tcPr>
          <w:p w14:paraId="1917B179" w14:textId="77777777" w:rsidR="000E35D0" w:rsidRPr="00050D28" w:rsidRDefault="000E35D0" w:rsidP="000E35D0">
            <w:pPr>
              <w:autoSpaceDE w:val="0"/>
              <w:autoSpaceDN w:val="0"/>
              <w:adjustRightInd w:val="0"/>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14:paraId="3D0026B4" w14:textId="77777777" w:rsidR="000E35D0" w:rsidRPr="00050D28" w:rsidRDefault="000E35D0" w:rsidP="000E35D0">
            <w:pPr>
              <w:autoSpaceDE w:val="0"/>
              <w:autoSpaceDN w:val="0"/>
              <w:adjustRightInd w:val="0"/>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14:paraId="49D9A6A0" w14:textId="77777777" w:rsidR="000E35D0" w:rsidRPr="00050D28" w:rsidRDefault="000E35D0" w:rsidP="000E35D0">
            <w:pPr>
              <w:autoSpaceDE w:val="0"/>
              <w:autoSpaceDN w:val="0"/>
              <w:adjustRightInd w:val="0"/>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14:paraId="3DDA1CCB" w14:textId="77777777" w:rsidR="000E35D0" w:rsidRPr="00050D28" w:rsidRDefault="000E35D0" w:rsidP="000E35D0">
            <w:pPr>
              <w:autoSpaceDE w:val="0"/>
              <w:autoSpaceDN w:val="0"/>
              <w:adjustRightInd w:val="0"/>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738F7B53" w14:textId="77777777" w:rsidR="000E35D0" w:rsidRPr="00050D28" w:rsidRDefault="000E35D0" w:rsidP="000E35D0">
            <w:pPr>
              <w:autoSpaceDE w:val="0"/>
              <w:autoSpaceDN w:val="0"/>
              <w:adjustRightInd w:val="0"/>
              <w:jc w:val="center"/>
              <w:rPr>
                <w:sz w:val="18"/>
                <w:szCs w:val="18"/>
              </w:rPr>
            </w:pPr>
            <w:r w:rsidRPr="00050D28">
              <w:rPr>
                <w:sz w:val="18"/>
                <w:szCs w:val="18"/>
              </w:rPr>
              <w:t>На участках с преобладанием лиственных насаждений (в общем составе пород более 50%)</w:t>
            </w:r>
          </w:p>
        </w:tc>
        <w:tc>
          <w:tcPr>
            <w:tcW w:w="1134" w:type="dxa"/>
            <w:tcBorders>
              <w:top w:val="single" w:sz="4" w:space="0" w:color="auto"/>
              <w:left w:val="single" w:sz="4" w:space="0" w:color="auto"/>
              <w:bottom w:val="single" w:sz="4" w:space="0" w:color="auto"/>
              <w:right w:val="single" w:sz="4" w:space="0" w:color="auto"/>
            </w:tcBorders>
          </w:tcPr>
          <w:p w14:paraId="627B085A" w14:textId="77777777" w:rsidR="000E35D0" w:rsidRPr="00050D28" w:rsidRDefault="000E35D0" w:rsidP="000E35D0">
            <w:pPr>
              <w:autoSpaceDE w:val="0"/>
              <w:autoSpaceDN w:val="0"/>
              <w:adjustRightInd w:val="0"/>
              <w:jc w:val="center"/>
              <w:rPr>
                <w:sz w:val="18"/>
                <w:szCs w:val="18"/>
              </w:rPr>
            </w:pPr>
            <w:r w:rsidRPr="00050D28">
              <w:rPr>
                <w:sz w:val="18"/>
                <w:szCs w:val="18"/>
              </w:rPr>
              <w:t>На участках с преобладанием хвойных насаждений (в общем составе пород более 50%)</w:t>
            </w:r>
          </w:p>
        </w:tc>
        <w:tc>
          <w:tcPr>
            <w:tcW w:w="1276" w:type="dxa"/>
            <w:tcBorders>
              <w:top w:val="single" w:sz="4" w:space="0" w:color="auto"/>
              <w:left w:val="single" w:sz="4" w:space="0" w:color="auto"/>
              <w:bottom w:val="single" w:sz="4" w:space="0" w:color="auto"/>
              <w:right w:val="single" w:sz="4" w:space="0" w:color="auto"/>
            </w:tcBorders>
          </w:tcPr>
          <w:p w14:paraId="24FC3F6F" w14:textId="77777777" w:rsidR="000E35D0" w:rsidRPr="00050D28" w:rsidRDefault="000E35D0" w:rsidP="000E35D0">
            <w:pPr>
              <w:autoSpaceDE w:val="0"/>
              <w:autoSpaceDN w:val="0"/>
              <w:adjustRightInd w:val="0"/>
              <w:jc w:val="center"/>
              <w:rPr>
                <w:sz w:val="18"/>
                <w:szCs w:val="18"/>
              </w:rPr>
            </w:pPr>
            <w:r w:rsidRPr="00050D28">
              <w:rPr>
                <w:sz w:val="18"/>
                <w:szCs w:val="18"/>
              </w:rPr>
              <w:t>На участках с преобладанием лиственных насаждений (в общем составе пород более 50%)</w:t>
            </w:r>
          </w:p>
        </w:tc>
        <w:tc>
          <w:tcPr>
            <w:tcW w:w="1134" w:type="dxa"/>
            <w:tcBorders>
              <w:top w:val="single" w:sz="4" w:space="0" w:color="auto"/>
              <w:left w:val="single" w:sz="4" w:space="0" w:color="auto"/>
              <w:bottom w:val="single" w:sz="4" w:space="0" w:color="auto"/>
              <w:right w:val="single" w:sz="4" w:space="0" w:color="auto"/>
            </w:tcBorders>
          </w:tcPr>
          <w:p w14:paraId="7C1A5DE3" w14:textId="77777777" w:rsidR="000E35D0" w:rsidRPr="00050D28" w:rsidRDefault="000E35D0" w:rsidP="000E35D0">
            <w:pPr>
              <w:autoSpaceDE w:val="0"/>
              <w:autoSpaceDN w:val="0"/>
              <w:adjustRightInd w:val="0"/>
              <w:jc w:val="center"/>
              <w:rPr>
                <w:sz w:val="18"/>
                <w:szCs w:val="18"/>
              </w:rPr>
            </w:pPr>
            <w:r w:rsidRPr="00050D28">
              <w:rPr>
                <w:sz w:val="18"/>
                <w:szCs w:val="18"/>
              </w:rPr>
              <w:t>На участках с преобладанием хвойных насаждений (в общем составе пород более 50%)</w:t>
            </w:r>
          </w:p>
        </w:tc>
      </w:tr>
      <w:tr w:rsidR="000E35D0" w:rsidRPr="00050D28" w14:paraId="3A7BB047" w14:textId="77777777" w:rsidTr="006E5708">
        <w:tc>
          <w:tcPr>
            <w:tcW w:w="2127" w:type="dxa"/>
            <w:tcBorders>
              <w:top w:val="single" w:sz="4" w:space="0" w:color="auto"/>
              <w:left w:val="single" w:sz="4" w:space="0" w:color="auto"/>
              <w:bottom w:val="single" w:sz="4" w:space="0" w:color="auto"/>
              <w:right w:val="single" w:sz="4" w:space="0" w:color="auto"/>
            </w:tcBorders>
          </w:tcPr>
          <w:p w14:paraId="3E743EC9" w14:textId="77777777" w:rsidR="000E35D0" w:rsidRPr="00050D28" w:rsidRDefault="000E35D0" w:rsidP="000E35D0">
            <w:pPr>
              <w:autoSpaceDE w:val="0"/>
              <w:autoSpaceDN w:val="0"/>
              <w:adjustRightInd w:val="0"/>
              <w:rPr>
                <w:sz w:val="18"/>
                <w:szCs w:val="18"/>
              </w:rPr>
            </w:pPr>
            <w:r w:rsidRPr="00050D28">
              <w:rPr>
                <w:sz w:val="18"/>
                <w:szCs w:val="18"/>
              </w:rPr>
              <w:t>Мобильные средства пожаротушения: (в том числе малый лесопатрульный комплекс или легковой автомобиль повышенной проходимости с комплектом пожарно-технического вооружения (за исключением спасательного оборудования))</w:t>
            </w:r>
          </w:p>
        </w:tc>
        <w:tc>
          <w:tcPr>
            <w:tcW w:w="425" w:type="dxa"/>
            <w:tcBorders>
              <w:top w:val="single" w:sz="4" w:space="0" w:color="auto"/>
              <w:left w:val="single" w:sz="4" w:space="0" w:color="auto"/>
              <w:bottom w:val="single" w:sz="4" w:space="0" w:color="auto"/>
              <w:right w:val="single" w:sz="4" w:space="0" w:color="auto"/>
            </w:tcBorders>
          </w:tcPr>
          <w:p w14:paraId="0C9973D9"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75FE029A"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992" w:type="dxa"/>
            <w:tcBorders>
              <w:top w:val="single" w:sz="4" w:space="0" w:color="auto"/>
              <w:left w:val="single" w:sz="4" w:space="0" w:color="auto"/>
              <w:bottom w:val="single" w:sz="4" w:space="0" w:color="auto"/>
              <w:right w:val="single" w:sz="4" w:space="0" w:color="auto"/>
            </w:tcBorders>
          </w:tcPr>
          <w:p w14:paraId="2CB6C5AF"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276" w:type="dxa"/>
            <w:tcBorders>
              <w:top w:val="single" w:sz="4" w:space="0" w:color="auto"/>
              <w:left w:val="single" w:sz="4" w:space="0" w:color="auto"/>
              <w:bottom w:val="single" w:sz="4" w:space="0" w:color="auto"/>
              <w:right w:val="single" w:sz="4" w:space="0" w:color="auto"/>
            </w:tcBorders>
          </w:tcPr>
          <w:p w14:paraId="7ACA883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134" w:type="dxa"/>
            <w:tcBorders>
              <w:top w:val="single" w:sz="4" w:space="0" w:color="auto"/>
              <w:left w:val="single" w:sz="4" w:space="0" w:color="auto"/>
              <w:bottom w:val="single" w:sz="4" w:space="0" w:color="auto"/>
              <w:right w:val="single" w:sz="4" w:space="0" w:color="auto"/>
            </w:tcBorders>
          </w:tcPr>
          <w:p w14:paraId="46D978CE"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14:paraId="1FFC5F5D"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134" w:type="dxa"/>
            <w:tcBorders>
              <w:top w:val="single" w:sz="4" w:space="0" w:color="auto"/>
              <w:left w:val="single" w:sz="4" w:space="0" w:color="auto"/>
              <w:bottom w:val="single" w:sz="4" w:space="0" w:color="auto"/>
              <w:right w:val="single" w:sz="4" w:space="0" w:color="auto"/>
            </w:tcBorders>
          </w:tcPr>
          <w:p w14:paraId="2FE3352C" w14:textId="77777777" w:rsidR="000E35D0" w:rsidRPr="00050D28" w:rsidRDefault="000E35D0" w:rsidP="000E35D0">
            <w:pPr>
              <w:autoSpaceDE w:val="0"/>
              <w:autoSpaceDN w:val="0"/>
              <w:adjustRightInd w:val="0"/>
              <w:jc w:val="center"/>
              <w:rPr>
                <w:sz w:val="18"/>
                <w:szCs w:val="18"/>
              </w:rPr>
            </w:pPr>
            <w:r w:rsidRPr="00050D28">
              <w:rPr>
                <w:sz w:val="18"/>
                <w:szCs w:val="18"/>
              </w:rPr>
              <w:t>2</w:t>
            </w:r>
          </w:p>
        </w:tc>
      </w:tr>
      <w:tr w:rsidR="000E35D0" w:rsidRPr="00050D28" w14:paraId="4B420297" w14:textId="77777777" w:rsidTr="006E5708">
        <w:tc>
          <w:tcPr>
            <w:tcW w:w="2127" w:type="dxa"/>
            <w:tcBorders>
              <w:top w:val="single" w:sz="4" w:space="0" w:color="auto"/>
              <w:left w:val="single" w:sz="4" w:space="0" w:color="auto"/>
              <w:bottom w:val="single" w:sz="4" w:space="0" w:color="auto"/>
              <w:right w:val="single" w:sz="4" w:space="0" w:color="auto"/>
            </w:tcBorders>
          </w:tcPr>
          <w:p w14:paraId="36265EB9" w14:textId="77777777" w:rsidR="000E35D0" w:rsidRPr="00050D28" w:rsidRDefault="000E35D0" w:rsidP="000E35D0">
            <w:pPr>
              <w:autoSpaceDE w:val="0"/>
              <w:autoSpaceDN w:val="0"/>
              <w:adjustRightInd w:val="0"/>
              <w:rPr>
                <w:sz w:val="18"/>
                <w:szCs w:val="18"/>
              </w:rPr>
            </w:pPr>
            <w:r w:rsidRPr="00050D28">
              <w:rPr>
                <w:sz w:val="18"/>
                <w:szCs w:val="18"/>
              </w:rPr>
              <w:t>Пожарная мотопомпа с подачей от 100 до 800 л/мин., укомплектованная пожарно-техническим вооружением (в соответствии с руководством по эксплуатации (паспортом) на пожарную мотопомпу)</w:t>
            </w:r>
          </w:p>
        </w:tc>
        <w:tc>
          <w:tcPr>
            <w:tcW w:w="425" w:type="dxa"/>
            <w:tcBorders>
              <w:top w:val="single" w:sz="4" w:space="0" w:color="auto"/>
              <w:left w:val="single" w:sz="4" w:space="0" w:color="auto"/>
              <w:bottom w:val="single" w:sz="4" w:space="0" w:color="auto"/>
              <w:right w:val="single" w:sz="4" w:space="0" w:color="auto"/>
            </w:tcBorders>
          </w:tcPr>
          <w:p w14:paraId="790CAB42"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7612EAD3"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992" w:type="dxa"/>
            <w:tcBorders>
              <w:top w:val="single" w:sz="4" w:space="0" w:color="auto"/>
              <w:left w:val="single" w:sz="4" w:space="0" w:color="auto"/>
              <w:bottom w:val="single" w:sz="4" w:space="0" w:color="auto"/>
              <w:right w:val="single" w:sz="4" w:space="0" w:color="auto"/>
            </w:tcBorders>
          </w:tcPr>
          <w:p w14:paraId="4EC79790"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14:paraId="5A0E5357"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134" w:type="dxa"/>
            <w:tcBorders>
              <w:top w:val="single" w:sz="4" w:space="0" w:color="auto"/>
              <w:left w:val="single" w:sz="4" w:space="0" w:color="auto"/>
              <w:bottom w:val="single" w:sz="4" w:space="0" w:color="auto"/>
              <w:right w:val="single" w:sz="4" w:space="0" w:color="auto"/>
            </w:tcBorders>
          </w:tcPr>
          <w:p w14:paraId="72A01D40"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276" w:type="dxa"/>
            <w:tcBorders>
              <w:top w:val="single" w:sz="4" w:space="0" w:color="auto"/>
              <w:left w:val="single" w:sz="4" w:space="0" w:color="auto"/>
              <w:bottom w:val="single" w:sz="4" w:space="0" w:color="auto"/>
              <w:right w:val="single" w:sz="4" w:space="0" w:color="auto"/>
            </w:tcBorders>
          </w:tcPr>
          <w:p w14:paraId="038F08A1"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134" w:type="dxa"/>
            <w:tcBorders>
              <w:top w:val="single" w:sz="4" w:space="0" w:color="auto"/>
              <w:left w:val="single" w:sz="4" w:space="0" w:color="auto"/>
              <w:bottom w:val="single" w:sz="4" w:space="0" w:color="auto"/>
              <w:right w:val="single" w:sz="4" w:space="0" w:color="auto"/>
            </w:tcBorders>
          </w:tcPr>
          <w:p w14:paraId="214ABD04" w14:textId="77777777" w:rsidR="000E35D0" w:rsidRPr="00050D28" w:rsidRDefault="000E35D0" w:rsidP="000E35D0">
            <w:pPr>
              <w:autoSpaceDE w:val="0"/>
              <w:autoSpaceDN w:val="0"/>
              <w:adjustRightInd w:val="0"/>
              <w:jc w:val="center"/>
              <w:rPr>
                <w:sz w:val="18"/>
                <w:szCs w:val="18"/>
              </w:rPr>
            </w:pPr>
            <w:r w:rsidRPr="00050D28">
              <w:rPr>
                <w:sz w:val="18"/>
                <w:szCs w:val="18"/>
              </w:rPr>
              <w:t>2</w:t>
            </w:r>
          </w:p>
        </w:tc>
      </w:tr>
      <w:tr w:rsidR="000E35D0" w:rsidRPr="00050D28" w14:paraId="2B3BFE55" w14:textId="77777777" w:rsidTr="006E5708">
        <w:tc>
          <w:tcPr>
            <w:tcW w:w="2127" w:type="dxa"/>
            <w:tcBorders>
              <w:top w:val="single" w:sz="4" w:space="0" w:color="auto"/>
              <w:left w:val="single" w:sz="4" w:space="0" w:color="auto"/>
              <w:bottom w:val="single" w:sz="4" w:space="0" w:color="auto"/>
              <w:right w:val="single" w:sz="4" w:space="0" w:color="auto"/>
            </w:tcBorders>
          </w:tcPr>
          <w:p w14:paraId="3E6A4747" w14:textId="77777777" w:rsidR="000E35D0" w:rsidRPr="00050D28" w:rsidRDefault="000E35D0" w:rsidP="000E35D0">
            <w:pPr>
              <w:autoSpaceDE w:val="0"/>
              <w:autoSpaceDN w:val="0"/>
              <w:adjustRightInd w:val="0"/>
              <w:rPr>
                <w:sz w:val="18"/>
                <w:szCs w:val="18"/>
              </w:rPr>
            </w:pPr>
            <w:r w:rsidRPr="00050D28">
              <w:rPr>
                <w:sz w:val="18"/>
                <w:szCs w:val="18"/>
              </w:rPr>
              <w:t>Тракторы с плугом или иным почвообрабатывающим орудием</w:t>
            </w:r>
          </w:p>
        </w:tc>
        <w:tc>
          <w:tcPr>
            <w:tcW w:w="425" w:type="dxa"/>
            <w:tcBorders>
              <w:top w:val="single" w:sz="4" w:space="0" w:color="auto"/>
              <w:left w:val="single" w:sz="4" w:space="0" w:color="auto"/>
              <w:bottom w:val="single" w:sz="4" w:space="0" w:color="auto"/>
              <w:right w:val="single" w:sz="4" w:space="0" w:color="auto"/>
            </w:tcBorders>
          </w:tcPr>
          <w:p w14:paraId="0E3D4244"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5F23EB84"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992" w:type="dxa"/>
            <w:tcBorders>
              <w:top w:val="single" w:sz="4" w:space="0" w:color="auto"/>
              <w:left w:val="single" w:sz="4" w:space="0" w:color="auto"/>
              <w:bottom w:val="single" w:sz="4" w:space="0" w:color="auto"/>
              <w:right w:val="single" w:sz="4" w:space="0" w:color="auto"/>
            </w:tcBorders>
          </w:tcPr>
          <w:p w14:paraId="000F055E"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14:paraId="5B4D9587"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134" w:type="dxa"/>
            <w:tcBorders>
              <w:top w:val="single" w:sz="4" w:space="0" w:color="auto"/>
              <w:left w:val="single" w:sz="4" w:space="0" w:color="auto"/>
              <w:bottom w:val="single" w:sz="4" w:space="0" w:color="auto"/>
              <w:right w:val="single" w:sz="4" w:space="0" w:color="auto"/>
            </w:tcBorders>
          </w:tcPr>
          <w:p w14:paraId="4A6E4698"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276" w:type="dxa"/>
            <w:tcBorders>
              <w:top w:val="single" w:sz="4" w:space="0" w:color="auto"/>
              <w:left w:val="single" w:sz="4" w:space="0" w:color="auto"/>
              <w:bottom w:val="single" w:sz="4" w:space="0" w:color="auto"/>
              <w:right w:val="single" w:sz="4" w:space="0" w:color="auto"/>
            </w:tcBorders>
          </w:tcPr>
          <w:p w14:paraId="03970193"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134" w:type="dxa"/>
            <w:tcBorders>
              <w:top w:val="single" w:sz="4" w:space="0" w:color="auto"/>
              <w:left w:val="single" w:sz="4" w:space="0" w:color="auto"/>
              <w:bottom w:val="single" w:sz="4" w:space="0" w:color="auto"/>
              <w:right w:val="single" w:sz="4" w:space="0" w:color="auto"/>
            </w:tcBorders>
          </w:tcPr>
          <w:p w14:paraId="53241B66" w14:textId="77777777" w:rsidR="000E35D0" w:rsidRPr="00050D28" w:rsidRDefault="000E35D0" w:rsidP="000E35D0">
            <w:pPr>
              <w:autoSpaceDE w:val="0"/>
              <w:autoSpaceDN w:val="0"/>
              <w:adjustRightInd w:val="0"/>
              <w:jc w:val="center"/>
              <w:rPr>
                <w:sz w:val="18"/>
                <w:szCs w:val="18"/>
              </w:rPr>
            </w:pPr>
            <w:r w:rsidRPr="00050D28">
              <w:rPr>
                <w:sz w:val="18"/>
                <w:szCs w:val="18"/>
              </w:rPr>
              <w:t>2</w:t>
            </w:r>
          </w:p>
        </w:tc>
      </w:tr>
      <w:tr w:rsidR="000E35D0" w:rsidRPr="00050D28" w14:paraId="078BE660" w14:textId="77777777" w:rsidTr="006E5708">
        <w:tc>
          <w:tcPr>
            <w:tcW w:w="2127" w:type="dxa"/>
            <w:tcBorders>
              <w:top w:val="single" w:sz="4" w:space="0" w:color="auto"/>
              <w:left w:val="single" w:sz="4" w:space="0" w:color="auto"/>
              <w:bottom w:val="single" w:sz="4" w:space="0" w:color="auto"/>
              <w:right w:val="single" w:sz="4" w:space="0" w:color="auto"/>
            </w:tcBorders>
          </w:tcPr>
          <w:p w14:paraId="3798DA65" w14:textId="686E1F0F" w:rsidR="000E35D0" w:rsidRPr="00050D28" w:rsidRDefault="000E35D0" w:rsidP="000E35D0">
            <w:pPr>
              <w:autoSpaceDE w:val="0"/>
              <w:autoSpaceDN w:val="0"/>
              <w:adjustRightInd w:val="0"/>
              <w:rPr>
                <w:sz w:val="18"/>
                <w:szCs w:val="18"/>
              </w:rPr>
            </w:pPr>
            <w:r w:rsidRPr="00050D28">
              <w:rPr>
                <w:sz w:val="18"/>
                <w:szCs w:val="18"/>
              </w:rPr>
              <w:t>Катера речные, грузоподъемностью не менее 2 тонн</w:t>
            </w:r>
            <w:r w:rsidR="00EC6CE2">
              <w:rPr>
                <w:sz w:val="18"/>
                <w:szCs w:val="18"/>
              </w:rPr>
              <w:t xml:space="preserve"> (для районов, где имеются водные пути, всего не более трех)</w:t>
            </w:r>
          </w:p>
        </w:tc>
        <w:tc>
          <w:tcPr>
            <w:tcW w:w="425" w:type="dxa"/>
            <w:tcBorders>
              <w:top w:val="single" w:sz="4" w:space="0" w:color="auto"/>
              <w:left w:val="single" w:sz="4" w:space="0" w:color="auto"/>
              <w:bottom w:val="single" w:sz="4" w:space="0" w:color="auto"/>
              <w:right w:val="single" w:sz="4" w:space="0" w:color="auto"/>
            </w:tcBorders>
          </w:tcPr>
          <w:p w14:paraId="7DFF3485"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428EDEBB"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992" w:type="dxa"/>
            <w:tcBorders>
              <w:top w:val="single" w:sz="4" w:space="0" w:color="auto"/>
              <w:left w:val="single" w:sz="4" w:space="0" w:color="auto"/>
              <w:bottom w:val="single" w:sz="4" w:space="0" w:color="auto"/>
              <w:right w:val="single" w:sz="4" w:space="0" w:color="auto"/>
            </w:tcBorders>
          </w:tcPr>
          <w:p w14:paraId="7E03950E"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276" w:type="dxa"/>
            <w:tcBorders>
              <w:top w:val="single" w:sz="4" w:space="0" w:color="auto"/>
              <w:left w:val="single" w:sz="4" w:space="0" w:color="auto"/>
              <w:bottom w:val="single" w:sz="4" w:space="0" w:color="auto"/>
              <w:right w:val="single" w:sz="4" w:space="0" w:color="auto"/>
            </w:tcBorders>
          </w:tcPr>
          <w:p w14:paraId="6A7A3438"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6D32252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276" w:type="dxa"/>
            <w:tcBorders>
              <w:top w:val="single" w:sz="4" w:space="0" w:color="auto"/>
              <w:left w:val="single" w:sz="4" w:space="0" w:color="auto"/>
              <w:bottom w:val="single" w:sz="4" w:space="0" w:color="auto"/>
              <w:right w:val="single" w:sz="4" w:space="0" w:color="auto"/>
            </w:tcBorders>
          </w:tcPr>
          <w:p w14:paraId="37C93193"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3C7FA28E"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r w:rsidR="000E35D0" w:rsidRPr="00050D28" w14:paraId="42EC5F75" w14:textId="77777777" w:rsidTr="006E5708">
        <w:tc>
          <w:tcPr>
            <w:tcW w:w="2127" w:type="dxa"/>
            <w:tcBorders>
              <w:top w:val="single" w:sz="4" w:space="0" w:color="auto"/>
              <w:left w:val="single" w:sz="4" w:space="0" w:color="auto"/>
              <w:right w:val="single" w:sz="4" w:space="0" w:color="auto"/>
            </w:tcBorders>
          </w:tcPr>
          <w:p w14:paraId="1D119A9D" w14:textId="77777777" w:rsidR="000E35D0" w:rsidRPr="00050D28" w:rsidRDefault="000E35D0" w:rsidP="000E35D0">
            <w:pPr>
              <w:autoSpaceDE w:val="0"/>
              <w:autoSpaceDN w:val="0"/>
              <w:adjustRightInd w:val="0"/>
              <w:rPr>
                <w:sz w:val="18"/>
                <w:szCs w:val="18"/>
              </w:rPr>
            </w:pPr>
            <w:r w:rsidRPr="00050D28">
              <w:rPr>
                <w:sz w:val="18"/>
                <w:szCs w:val="18"/>
              </w:rPr>
              <w:t>Пожарное оборудование:</w:t>
            </w:r>
          </w:p>
        </w:tc>
        <w:tc>
          <w:tcPr>
            <w:tcW w:w="425" w:type="dxa"/>
            <w:tcBorders>
              <w:top w:val="single" w:sz="4" w:space="0" w:color="auto"/>
              <w:left w:val="single" w:sz="4" w:space="0" w:color="auto"/>
              <w:right w:val="single" w:sz="4" w:space="0" w:color="auto"/>
            </w:tcBorders>
          </w:tcPr>
          <w:p w14:paraId="4765332E" w14:textId="77777777" w:rsidR="000E35D0" w:rsidRPr="00050D28" w:rsidRDefault="000E35D0" w:rsidP="000E35D0">
            <w:pPr>
              <w:autoSpaceDE w:val="0"/>
              <w:autoSpaceDN w:val="0"/>
              <w:adjustRightInd w:val="0"/>
              <w:rPr>
                <w:sz w:val="18"/>
                <w:szCs w:val="18"/>
              </w:rPr>
            </w:pPr>
          </w:p>
        </w:tc>
        <w:tc>
          <w:tcPr>
            <w:tcW w:w="992" w:type="dxa"/>
            <w:tcBorders>
              <w:top w:val="single" w:sz="4" w:space="0" w:color="auto"/>
              <w:left w:val="single" w:sz="4" w:space="0" w:color="auto"/>
              <w:right w:val="single" w:sz="4" w:space="0" w:color="auto"/>
            </w:tcBorders>
          </w:tcPr>
          <w:p w14:paraId="106943C1" w14:textId="77777777" w:rsidR="000E35D0" w:rsidRPr="00050D28" w:rsidRDefault="000E35D0" w:rsidP="000E35D0">
            <w:pPr>
              <w:autoSpaceDE w:val="0"/>
              <w:autoSpaceDN w:val="0"/>
              <w:adjustRightInd w:val="0"/>
              <w:rPr>
                <w:sz w:val="18"/>
                <w:szCs w:val="18"/>
              </w:rPr>
            </w:pPr>
          </w:p>
        </w:tc>
        <w:tc>
          <w:tcPr>
            <w:tcW w:w="992" w:type="dxa"/>
            <w:tcBorders>
              <w:top w:val="single" w:sz="4" w:space="0" w:color="auto"/>
              <w:left w:val="single" w:sz="4" w:space="0" w:color="auto"/>
              <w:right w:val="single" w:sz="4" w:space="0" w:color="auto"/>
            </w:tcBorders>
          </w:tcPr>
          <w:p w14:paraId="31590700" w14:textId="77777777" w:rsidR="000E35D0" w:rsidRPr="00050D28" w:rsidRDefault="000E35D0" w:rsidP="000E35D0">
            <w:pPr>
              <w:autoSpaceDE w:val="0"/>
              <w:autoSpaceDN w:val="0"/>
              <w:adjustRightInd w:val="0"/>
              <w:rPr>
                <w:sz w:val="18"/>
                <w:szCs w:val="18"/>
              </w:rPr>
            </w:pPr>
          </w:p>
        </w:tc>
        <w:tc>
          <w:tcPr>
            <w:tcW w:w="1276" w:type="dxa"/>
            <w:tcBorders>
              <w:top w:val="single" w:sz="4" w:space="0" w:color="auto"/>
              <w:left w:val="single" w:sz="4" w:space="0" w:color="auto"/>
              <w:right w:val="single" w:sz="4" w:space="0" w:color="auto"/>
            </w:tcBorders>
          </w:tcPr>
          <w:p w14:paraId="3F6E5435" w14:textId="77777777" w:rsidR="000E35D0" w:rsidRPr="00050D28" w:rsidRDefault="000E35D0" w:rsidP="000E35D0">
            <w:pPr>
              <w:autoSpaceDE w:val="0"/>
              <w:autoSpaceDN w:val="0"/>
              <w:adjustRightInd w:val="0"/>
              <w:rPr>
                <w:sz w:val="18"/>
                <w:szCs w:val="18"/>
              </w:rPr>
            </w:pPr>
          </w:p>
        </w:tc>
        <w:tc>
          <w:tcPr>
            <w:tcW w:w="1134" w:type="dxa"/>
            <w:tcBorders>
              <w:top w:val="single" w:sz="4" w:space="0" w:color="auto"/>
              <w:left w:val="single" w:sz="4" w:space="0" w:color="auto"/>
              <w:right w:val="single" w:sz="4" w:space="0" w:color="auto"/>
            </w:tcBorders>
          </w:tcPr>
          <w:p w14:paraId="06A13A7E" w14:textId="77777777" w:rsidR="000E35D0" w:rsidRPr="00050D28" w:rsidRDefault="000E35D0" w:rsidP="000E35D0">
            <w:pPr>
              <w:autoSpaceDE w:val="0"/>
              <w:autoSpaceDN w:val="0"/>
              <w:adjustRightInd w:val="0"/>
              <w:rPr>
                <w:sz w:val="18"/>
                <w:szCs w:val="18"/>
              </w:rPr>
            </w:pPr>
          </w:p>
        </w:tc>
        <w:tc>
          <w:tcPr>
            <w:tcW w:w="1276" w:type="dxa"/>
            <w:tcBorders>
              <w:top w:val="single" w:sz="4" w:space="0" w:color="auto"/>
              <w:left w:val="single" w:sz="4" w:space="0" w:color="auto"/>
              <w:right w:val="single" w:sz="4" w:space="0" w:color="auto"/>
            </w:tcBorders>
          </w:tcPr>
          <w:p w14:paraId="724DA0F4" w14:textId="77777777" w:rsidR="000E35D0" w:rsidRPr="00050D28" w:rsidRDefault="000E35D0" w:rsidP="000E35D0">
            <w:pPr>
              <w:autoSpaceDE w:val="0"/>
              <w:autoSpaceDN w:val="0"/>
              <w:adjustRightInd w:val="0"/>
              <w:rPr>
                <w:sz w:val="18"/>
                <w:szCs w:val="18"/>
              </w:rPr>
            </w:pPr>
          </w:p>
        </w:tc>
        <w:tc>
          <w:tcPr>
            <w:tcW w:w="1134" w:type="dxa"/>
            <w:tcBorders>
              <w:top w:val="single" w:sz="4" w:space="0" w:color="auto"/>
              <w:left w:val="single" w:sz="4" w:space="0" w:color="auto"/>
              <w:right w:val="single" w:sz="4" w:space="0" w:color="auto"/>
            </w:tcBorders>
          </w:tcPr>
          <w:p w14:paraId="27249EC9" w14:textId="77777777" w:rsidR="000E35D0" w:rsidRPr="00050D28" w:rsidRDefault="000E35D0" w:rsidP="000E35D0">
            <w:pPr>
              <w:autoSpaceDE w:val="0"/>
              <w:autoSpaceDN w:val="0"/>
              <w:adjustRightInd w:val="0"/>
              <w:rPr>
                <w:sz w:val="18"/>
                <w:szCs w:val="18"/>
              </w:rPr>
            </w:pPr>
          </w:p>
        </w:tc>
      </w:tr>
      <w:tr w:rsidR="000E35D0" w:rsidRPr="00050D28" w14:paraId="530A6F16" w14:textId="77777777" w:rsidTr="006E5708">
        <w:tc>
          <w:tcPr>
            <w:tcW w:w="2127" w:type="dxa"/>
            <w:tcBorders>
              <w:left w:val="single" w:sz="4" w:space="0" w:color="auto"/>
              <w:bottom w:val="single" w:sz="4" w:space="0" w:color="auto"/>
              <w:right w:val="single" w:sz="4" w:space="0" w:color="auto"/>
            </w:tcBorders>
          </w:tcPr>
          <w:p w14:paraId="0116EE90" w14:textId="77777777" w:rsidR="000E35D0" w:rsidRPr="00050D28" w:rsidRDefault="000E35D0" w:rsidP="000E35D0">
            <w:pPr>
              <w:autoSpaceDE w:val="0"/>
              <w:autoSpaceDN w:val="0"/>
              <w:adjustRightInd w:val="0"/>
              <w:rPr>
                <w:sz w:val="18"/>
                <w:szCs w:val="18"/>
              </w:rPr>
            </w:pPr>
            <w:r w:rsidRPr="00050D28">
              <w:rPr>
                <w:sz w:val="18"/>
                <w:szCs w:val="18"/>
              </w:rPr>
              <w:t xml:space="preserve">Съемные цистерны, резиновые емкости для воды объемом 1000 - </w:t>
            </w:r>
            <w:smartTag w:uri="urn:schemas-microsoft-com:office:smarttags" w:element="metricconverter">
              <w:smartTagPr>
                <w:attr w:name="ProductID" w:val="1500 л"/>
              </w:smartTagPr>
              <w:r w:rsidRPr="00050D28">
                <w:rPr>
                  <w:sz w:val="18"/>
                  <w:szCs w:val="18"/>
                </w:rPr>
                <w:t>1500 л</w:t>
              </w:r>
            </w:smartTag>
          </w:p>
        </w:tc>
        <w:tc>
          <w:tcPr>
            <w:tcW w:w="425" w:type="dxa"/>
            <w:tcBorders>
              <w:left w:val="single" w:sz="4" w:space="0" w:color="auto"/>
              <w:bottom w:val="single" w:sz="4" w:space="0" w:color="auto"/>
              <w:right w:val="single" w:sz="4" w:space="0" w:color="auto"/>
            </w:tcBorders>
          </w:tcPr>
          <w:p w14:paraId="67CAC2BB"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left w:val="single" w:sz="4" w:space="0" w:color="auto"/>
              <w:bottom w:val="single" w:sz="4" w:space="0" w:color="auto"/>
              <w:right w:val="single" w:sz="4" w:space="0" w:color="auto"/>
            </w:tcBorders>
          </w:tcPr>
          <w:p w14:paraId="689D7785"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992" w:type="dxa"/>
            <w:tcBorders>
              <w:left w:val="single" w:sz="4" w:space="0" w:color="auto"/>
              <w:bottom w:val="single" w:sz="4" w:space="0" w:color="auto"/>
              <w:right w:val="single" w:sz="4" w:space="0" w:color="auto"/>
            </w:tcBorders>
          </w:tcPr>
          <w:p w14:paraId="7BFF0AB8"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276" w:type="dxa"/>
            <w:tcBorders>
              <w:left w:val="single" w:sz="4" w:space="0" w:color="auto"/>
              <w:bottom w:val="single" w:sz="4" w:space="0" w:color="auto"/>
              <w:right w:val="single" w:sz="4" w:space="0" w:color="auto"/>
            </w:tcBorders>
          </w:tcPr>
          <w:p w14:paraId="024B3A25"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134" w:type="dxa"/>
            <w:tcBorders>
              <w:left w:val="single" w:sz="4" w:space="0" w:color="auto"/>
              <w:bottom w:val="single" w:sz="4" w:space="0" w:color="auto"/>
              <w:right w:val="single" w:sz="4" w:space="0" w:color="auto"/>
            </w:tcBorders>
          </w:tcPr>
          <w:p w14:paraId="1B025651"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left w:val="single" w:sz="4" w:space="0" w:color="auto"/>
              <w:bottom w:val="single" w:sz="4" w:space="0" w:color="auto"/>
              <w:right w:val="single" w:sz="4" w:space="0" w:color="auto"/>
            </w:tcBorders>
          </w:tcPr>
          <w:p w14:paraId="43B60FBC"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134" w:type="dxa"/>
            <w:tcBorders>
              <w:left w:val="single" w:sz="4" w:space="0" w:color="auto"/>
              <w:bottom w:val="single" w:sz="4" w:space="0" w:color="auto"/>
              <w:right w:val="single" w:sz="4" w:space="0" w:color="auto"/>
            </w:tcBorders>
          </w:tcPr>
          <w:p w14:paraId="3A867384" w14:textId="77777777" w:rsidR="000E35D0" w:rsidRPr="00050D28" w:rsidRDefault="000E35D0" w:rsidP="000E35D0">
            <w:pPr>
              <w:autoSpaceDE w:val="0"/>
              <w:autoSpaceDN w:val="0"/>
              <w:adjustRightInd w:val="0"/>
              <w:jc w:val="center"/>
              <w:rPr>
                <w:sz w:val="18"/>
                <w:szCs w:val="18"/>
              </w:rPr>
            </w:pPr>
            <w:r w:rsidRPr="00050D28">
              <w:rPr>
                <w:sz w:val="18"/>
                <w:szCs w:val="18"/>
              </w:rPr>
              <w:t>2</w:t>
            </w:r>
          </w:p>
        </w:tc>
      </w:tr>
      <w:tr w:rsidR="000E35D0" w:rsidRPr="00050D28" w14:paraId="78841FBA" w14:textId="77777777" w:rsidTr="006E5708">
        <w:tc>
          <w:tcPr>
            <w:tcW w:w="2127" w:type="dxa"/>
            <w:tcBorders>
              <w:top w:val="single" w:sz="4" w:space="0" w:color="auto"/>
              <w:left w:val="single" w:sz="4" w:space="0" w:color="auto"/>
              <w:bottom w:val="single" w:sz="4" w:space="0" w:color="auto"/>
              <w:right w:val="single" w:sz="4" w:space="0" w:color="auto"/>
            </w:tcBorders>
          </w:tcPr>
          <w:p w14:paraId="52547A8E" w14:textId="77777777" w:rsidR="000E35D0" w:rsidRPr="00050D28" w:rsidRDefault="000E35D0" w:rsidP="000E35D0">
            <w:pPr>
              <w:autoSpaceDE w:val="0"/>
              <w:autoSpaceDN w:val="0"/>
              <w:adjustRightInd w:val="0"/>
              <w:rPr>
                <w:sz w:val="18"/>
                <w:szCs w:val="18"/>
              </w:rPr>
            </w:pPr>
            <w:r w:rsidRPr="00050D28">
              <w:rPr>
                <w:sz w:val="18"/>
                <w:szCs w:val="18"/>
              </w:rPr>
              <w:t>Комплект напорных пожарных рукавов (с характеристиками, предусмотренными документацией на мотопомпу)</w:t>
            </w:r>
          </w:p>
        </w:tc>
        <w:tc>
          <w:tcPr>
            <w:tcW w:w="425" w:type="dxa"/>
            <w:tcBorders>
              <w:top w:val="single" w:sz="4" w:space="0" w:color="auto"/>
              <w:left w:val="single" w:sz="4" w:space="0" w:color="auto"/>
              <w:bottom w:val="single" w:sz="4" w:space="0" w:color="auto"/>
              <w:right w:val="single" w:sz="4" w:space="0" w:color="auto"/>
            </w:tcBorders>
          </w:tcPr>
          <w:p w14:paraId="0DEE7214" w14:textId="77777777" w:rsidR="000E35D0" w:rsidRPr="00050D28" w:rsidRDefault="000E35D0" w:rsidP="000E35D0">
            <w:pPr>
              <w:autoSpaceDE w:val="0"/>
              <w:autoSpaceDN w:val="0"/>
              <w:adjustRightInd w:val="0"/>
              <w:jc w:val="center"/>
              <w:rPr>
                <w:sz w:val="18"/>
                <w:szCs w:val="18"/>
              </w:rPr>
            </w:pPr>
            <w:r w:rsidRPr="00050D28">
              <w:rPr>
                <w:sz w:val="18"/>
                <w:szCs w:val="18"/>
              </w:rPr>
              <w:t>пог. м</w:t>
            </w:r>
          </w:p>
        </w:tc>
        <w:tc>
          <w:tcPr>
            <w:tcW w:w="992" w:type="dxa"/>
            <w:tcBorders>
              <w:top w:val="single" w:sz="4" w:space="0" w:color="auto"/>
              <w:left w:val="single" w:sz="4" w:space="0" w:color="auto"/>
              <w:bottom w:val="single" w:sz="4" w:space="0" w:color="auto"/>
              <w:right w:val="single" w:sz="4" w:space="0" w:color="auto"/>
            </w:tcBorders>
          </w:tcPr>
          <w:p w14:paraId="0F9B309A" w14:textId="77777777" w:rsidR="000E35D0" w:rsidRPr="00050D28" w:rsidRDefault="000E35D0" w:rsidP="000E35D0">
            <w:pPr>
              <w:autoSpaceDE w:val="0"/>
              <w:autoSpaceDN w:val="0"/>
              <w:adjustRightInd w:val="0"/>
              <w:jc w:val="center"/>
              <w:rPr>
                <w:sz w:val="18"/>
                <w:szCs w:val="18"/>
              </w:rPr>
            </w:pPr>
            <w:r w:rsidRPr="00050D28">
              <w:rPr>
                <w:sz w:val="18"/>
                <w:szCs w:val="18"/>
              </w:rPr>
              <w:t>100</w:t>
            </w:r>
          </w:p>
        </w:tc>
        <w:tc>
          <w:tcPr>
            <w:tcW w:w="992" w:type="dxa"/>
            <w:tcBorders>
              <w:top w:val="single" w:sz="4" w:space="0" w:color="auto"/>
              <w:left w:val="single" w:sz="4" w:space="0" w:color="auto"/>
              <w:bottom w:val="single" w:sz="4" w:space="0" w:color="auto"/>
              <w:right w:val="single" w:sz="4" w:space="0" w:color="auto"/>
            </w:tcBorders>
          </w:tcPr>
          <w:p w14:paraId="4FA4346C" w14:textId="77777777" w:rsidR="000E35D0" w:rsidRPr="00050D28" w:rsidRDefault="000E35D0" w:rsidP="000E35D0">
            <w:pPr>
              <w:autoSpaceDE w:val="0"/>
              <w:autoSpaceDN w:val="0"/>
              <w:adjustRightInd w:val="0"/>
              <w:jc w:val="center"/>
              <w:rPr>
                <w:sz w:val="18"/>
                <w:szCs w:val="18"/>
              </w:rPr>
            </w:pPr>
            <w:r w:rsidRPr="00050D28">
              <w:rPr>
                <w:sz w:val="18"/>
                <w:szCs w:val="18"/>
              </w:rPr>
              <w:t>200</w:t>
            </w:r>
          </w:p>
        </w:tc>
        <w:tc>
          <w:tcPr>
            <w:tcW w:w="1276" w:type="dxa"/>
            <w:tcBorders>
              <w:top w:val="single" w:sz="4" w:space="0" w:color="auto"/>
              <w:left w:val="single" w:sz="4" w:space="0" w:color="auto"/>
              <w:bottom w:val="single" w:sz="4" w:space="0" w:color="auto"/>
              <w:right w:val="single" w:sz="4" w:space="0" w:color="auto"/>
            </w:tcBorders>
          </w:tcPr>
          <w:p w14:paraId="697C0114" w14:textId="77777777" w:rsidR="000E35D0" w:rsidRPr="00050D28" w:rsidRDefault="000E35D0" w:rsidP="000E35D0">
            <w:pPr>
              <w:autoSpaceDE w:val="0"/>
              <w:autoSpaceDN w:val="0"/>
              <w:adjustRightInd w:val="0"/>
              <w:jc w:val="center"/>
              <w:rPr>
                <w:sz w:val="18"/>
                <w:szCs w:val="18"/>
              </w:rPr>
            </w:pPr>
            <w:r w:rsidRPr="00050D28">
              <w:rPr>
                <w:sz w:val="18"/>
                <w:szCs w:val="18"/>
              </w:rPr>
              <w:t>200</w:t>
            </w:r>
          </w:p>
        </w:tc>
        <w:tc>
          <w:tcPr>
            <w:tcW w:w="1134" w:type="dxa"/>
            <w:tcBorders>
              <w:top w:val="single" w:sz="4" w:space="0" w:color="auto"/>
              <w:left w:val="single" w:sz="4" w:space="0" w:color="auto"/>
              <w:bottom w:val="single" w:sz="4" w:space="0" w:color="auto"/>
              <w:right w:val="single" w:sz="4" w:space="0" w:color="auto"/>
            </w:tcBorders>
          </w:tcPr>
          <w:p w14:paraId="5542410B" w14:textId="77777777" w:rsidR="000E35D0" w:rsidRPr="00050D28" w:rsidRDefault="000E35D0" w:rsidP="000E35D0">
            <w:pPr>
              <w:autoSpaceDE w:val="0"/>
              <w:autoSpaceDN w:val="0"/>
              <w:adjustRightInd w:val="0"/>
              <w:jc w:val="center"/>
              <w:rPr>
                <w:sz w:val="18"/>
                <w:szCs w:val="18"/>
              </w:rPr>
            </w:pPr>
            <w:r w:rsidRPr="00050D28">
              <w:rPr>
                <w:sz w:val="18"/>
                <w:szCs w:val="18"/>
              </w:rPr>
              <w:t>300</w:t>
            </w:r>
          </w:p>
        </w:tc>
        <w:tc>
          <w:tcPr>
            <w:tcW w:w="1276" w:type="dxa"/>
            <w:tcBorders>
              <w:top w:val="single" w:sz="4" w:space="0" w:color="auto"/>
              <w:left w:val="single" w:sz="4" w:space="0" w:color="auto"/>
              <w:bottom w:val="single" w:sz="4" w:space="0" w:color="auto"/>
              <w:right w:val="single" w:sz="4" w:space="0" w:color="auto"/>
            </w:tcBorders>
          </w:tcPr>
          <w:p w14:paraId="69C62899" w14:textId="77777777" w:rsidR="000E35D0" w:rsidRPr="00050D28" w:rsidRDefault="000E35D0" w:rsidP="000E35D0">
            <w:pPr>
              <w:autoSpaceDE w:val="0"/>
              <w:autoSpaceDN w:val="0"/>
              <w:adjustRightInd w:val="0"/>
              <w:jc w:val="center"/>
              <w:rPr>
                <w:sz w:val="18"/>
                <w:szCs w:val="18"/>
              </w:rPr>
            </w:pPr>
            <w:r w:rsidRPr="00050D28">
              <w:rPr>
                <w:sz w:val="18"/>
                <w:szCs w:val="18"/>
              </w:rPr>
              <w:t>100</w:t>
            </w:r>
          </w:p>
        </w:tc>
        <w:tc>
          <w:tcPr>
            <w:tcW w:w="1134" w:type="dxa"/>
            <w:tcBorders>
              <w:top w:val="single" w:sz="4" w:space="0" w:color="auto"/>
              <w:left w:val="single" w:sz="4" w:space="0" w:color="auto"/>
              <w:bottom w:val="single" w:sz="4" w:space="0" w:color="auto"/>
              <w:right w:val="single" w:sz="4" w:space="0" w:color="auto"/>
            </w:tcBorders>
          </w:tcPr>
          <w:p w14:paraId="72105B1B" w14:textId="77777777" w:rsidR="000E35D0" w:rsidRPr="00050D28" w:rsidRDefault="000E35D0" w:rsidP="000E35D0">
            <w:pPr>
              <w:autoSpaceDE w:val="0"/>
              <w:autoSpaceDN w:val="0"/>
              <w:adjustRightInd w:val="0"/>
              <w:jc w:val="center"/>
              <w:rPr>
                <w:sz w:val="18"/>
                <w:szCs w:val="18"/>
              </w:rPr>
            </w:pPr>
            <w:r w:rsidRPr="00050D28">
              <w:rPr>
                <w:sz w:val="18"/>
                <w:szCs w:val="18"/>
              </w:rPr>
              <w:t>200</w:t>
            </w:r>
          </w:p>
        </w:tc>
      </w:tr>
      <w:tr w:rsidR="000E35D0" w:rsidRPr="00050D28" w14:paraId="678DD6B4" w14:textId="77777777" w:rsidTr="006E5708">
        <w:tc>
          <w:tcPr>
            <w:tcW w:w="2127" w:type="dxa"/>
            <w:tcBorders>
              <w:top w:val="single" w:sz="4" w:space="0" w:color="auto"/>
              <w:left w:val="single" w:sz="4" w:space="0" w:color="auto"/>
              <w:bottom w:val="single" w:sz="4" w:space="0" w:color="auto"/>
              <w:right w:val="single" w:sz="4" w:space="0" w:color="auto"/>
            </w:tcBorders>
          </w:tcPr>
          <w:p w14:paraId="7FC22BC3" w14:textId="2F184A72" w:rsidR="000E35D0" w:rsidRPr="00050D28" w:rsidRDefault="000E35D0" w:rsidP="000E35D0">
            <w:pPr>
              <w:autoSpaceDE w:val="0"/>
              <w:autoSpaceDN w:val="0"/>
              <w:adjustRightInd w:val="0"/>
              <w:rPr>
                <w:sz w:val="18"/>
                <w:szCs w:val="18"/>
              </w:rPr>
            </w:pPr>
            <w:r w:rsidRPr="00050D28">
              <w:rPr>
                <w:sz w:val="18"/>
                <w:szCs w:val="18"/>
              </w:rPr>
              <w:t xml:space="preserve">Торфяные стволы </w:t>
            </w:r>
            <w:r w:rsidR="00EC6CE2" w:rsidRPr="00EC6CE2">
              <w:rPr>
                <w:sz w:val="18"/>
                <w:szCs w:val="18"/>
              </w:rPr>
              <w:t>(в случае наличия на лесных участках залежей торфа)</w:t>
            </w:r>
          </w:p>
        </w:tc>
        <w:tc>
          <w:tcPr>
            <w:tcW w:w="425" w:type="dxa"/>
            <w:tcBorders>
              <w:top w:val="single" w:sz="4" w:space="0" w:color="auto"/>
              <w:left w:val="single" w:sz="4" w:space="0" w:color="auto"/>
              <w:bottom w:val="single" w:sz="4" w:space="0" w:color="auto"/>
              <w:right w:val="single" w:sz="4" w:space="0" w:color="auto"/>
            </w:tcBorders>
          </w:tcPr>
          <w:p w14:paraId="5715C828" w14:textId="77777777" w:rsidR="000E35D0" w:rsidRPr="00050D28" w:rsidRDefault="000E35D0" w:rsidP="000E35D0">
            <w:pPr>
              <w:autoSpaceDE w:val="0"/>
              <w:autoSpaceDN w:val="0"/>
              <w:adjustRightInd w:val="0"/>
              <w:jc w:val="center"/>
              <w:rPr>
                <w:sz w:val="18"/>
                <w:szCs w:val="18"/>
              </w:rPr>
            </w:pPr>
            <w:r w:rsidRPr="00050D28">
              <w:rPr>
                <w:sz w:val="18"/>
                <w:szCs w:val="18"/>
              </w:rPr>
              <w:t>комплект</w:t>
            </w:r>
          </w:p>
        </w:tc>
        <w:tc>
          <w:tcPr>
            <w:tcW w:w="992" w:type="dxa"/>
            <w:tcBorders>
              <w:top w:val="single" w:sz="4" w:space="0" w:color="auto"/>
              <w:left w:val="single" w:sz="4" w:space="0" w:color="auto"/>
              <w:bottom w:val="single" w:sz="4" w:space="0" w:color="auto"/>
              <w:right w:val="single" w:sz="4" w:space="0" w:color="auto"/>
            </w:tcBorders>
          </w:tcPr>
          <w:p w14:paraId="79AC8B28"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992" w:type="dxa"/>
            <w:tcBorders>
              <w:top w:val="single" w:sz="4" w:space="0" w:color="auto"/>
              <w:left w:val="single" w:sz="4" w:space="0" w:color="auto"/>
              <w:bottom w:val="single" w:sz="4" w:space="0" w:color="auto"/>
              <w:right w:val="single" w:sz="4" w:space="0" w:color="auto"/>
            </w:tcBorders>
          </w:tcPr>
          <w:p w14:paraId="6B637B8F"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14:paraId="62880ADE"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134" w:type="dxa"/>
            <w:tcBorders>
              <w:top w:val="single" w:sz="4" w:space="0" w:color="auto"/>
              <w:left w:val="single" w:sz="4" w:space="0" w:color="auto"/>
              <w:bottom w:val="single" w:sz="4" w:space="0" w:color="auto"/>
              <w:right w:val="single" w:sz="4" w:space="0" w:color="auto"/>
            </w:tcBorders>
          </w:tcPr>
          <w:p w14:paraId="1815D279"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276" w:type="dxa"/>
            <w:tcBorders>
              <w:top w:val="single" w:sz="4" w:space="0" w:color="auto"/>
              <w:left w:val="single" w:sz="4" w:space="0" w:color="auto"/>
              <w:bottom w:val="single" w:sz="4" w:space="0" w:color="auto"/>
              <w:right w:val="single" w:sz="4" w:space="0" w:color="auto"/>
            </w:tcBorders>
          </w:tcPr>
          <w:p w14:paraId="18382E0C"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134" w:type="dxa"/>
            <w:tcBorders>
              <w:top w:val="single" w:sz="4" w:space="0" w:color="auto"/>
              <w:left w:val="single" w:sz="4" w:space="0" w:color="auto"/>
              <w:bottom w:val="single" w:sz="4" w:space="0" w:color="auto"/>
              <w:right w:val="single" w:sz="4" w:space="0" w:color="auto"/>
            </w:tcBorders>
          </w:tcPr>
          <w:p w14:paraId="3E4B3DC7" w14:textId="77777777" w:rsidR="000E35D0" w:rsidRPr="00050D28" w:rsidRDefault="000E35D0" w:rsidP="000E35D0">
            <w:pPr>
              <w:autoSpaceDE w:val="0"/>
              <w:autoSpaceDN w:val="0"/>
              <w:adjustRightInd w:val="0"/>
              <w:jc w:val="center"/>
              <w:rPr>
                <w:sz w:val="18"/>
                <w:szCs w:val="18"/>
              </w:rPr>
            </w:pPr>
            <w:r w:rsidRPr="00050D28">
              <w:rPr>
                <w:sz w:val="18"/>
                <w:szCs w:val="18"/>
              </w:rPr>
              <w:t>3</w:t>
            </w:r>
          </w:p>
        </w:tc>
      </w:tr>
      <w:tr w:rsidR="000E35D0" w:rsidRPr="00050D28" w14:paraId="79EC3C21" w14:textId="77777777" w:rsidTr="006E5708">
        <w:tc>
          <w:tcPr>
            <w:tcW w:w="2127" w:type="dxa"/>
            <w:tcBorders>
              <w:top w:val="single" w:sz="4" w:space="0" w:color="auto"/>
              <w:left w:val="single" w:sz="4" w:space="0" w:color="auto"/>
              <w:right w:val="single" w:sz="4" w:space="0" w:color="auto"/>
            </w:tcBorders>
          </w:tcPr>
          <w:p w14:paraId="4772A84F" w14:textId="77777777" w:rsidR="000E35D0" w:rsidRPr="00050D28" w:rsidRDefault="000E35D0" w:rsidP="000E35D0">
            <w:pPr>
              <w:autoSpaceDE w:val="0"/>
              <w:autoSpaceDN w:val="0"/>
              <w:adjustRightInd w:val="0"/>
              <w:rPr>
                <w:sz w:val="18"/>
                <w:szCs w:val="18"/>
              </w:rPr>
            </w:pPr>
            <w:r w:rsidRPr="00050D28">
              <w:rPr>
                <w:sz w:val="18"/>
                <w:szCs w:val="18"/>
              </w:rPr>
              <w:t>Пожарный инструмент:</w:t>
            </w:r>
          </w:p>
        </w:tc>
        <w:tc>
          <w:tcPr>
            <w:tcW w:w="425" w:type="dxa"/>
            <w:tcBorders>
              <w:top w:val="single" w:sz="4" w:space="0" w:color="auto"/>
              <w:left w:val="single" w:sz="4" w:space="0" w:color="auto"/>
              <w:right w:val="single" w:sz="4" w:space="0" w:color="auto"/>
            </w:tcBorders>
          </w:tcPr>
          <w:p w14:paraId="14AFAE47" w14:textId="77777777" w:rsidR="000E35D0" w:rsidRPr="00050D28" w:rsidRDefault="000E35D0" w:rsidP="000E35D0">
            <w:pPr>
              <w:autoSpaceDE w:val="0"/>
              <w:autoSpaceDN w:val="0"/>
              <w:adjustRightInd w:val="0"/>
              <w:rPr>
                <w:sz w:val="18"/>
                <w:szCs w:val="18"/>
              </w:rPr>
            </w:pPr>
          </w:p>
        </w:tc>
        <w:tc>
          <w:tcPr>
            <w:tcW w:w="992" w:type="dxa"/>
            <w:tcBorders>
              <w:top w:val="single" w:sz="4" w:space="0" w:color="auto"/>
              <w:left w:val="single" w:sz="4" w:space="0" w:color="auto"/>
              <w:right w:val="single" w:sz="4" w:space="0" w:color="auto"/>
            </w:tcBorders>
          </w:tcPr>
          <w:p w14:paraId="32BD8986" w14:textId="77777777" w:rsidR="000E35D0" w:rsidRPr="00050D28" w:rsidRDefault="000E35D0" w:rsidP="000E35D0">
            <w:pPr>
              <w:autoSpaceDE w:val="0"/>
              <w:autoSpaceDN w:val="0"/>
              <w:adjustRightInd w:val="0"/>
              <w:rPr>
                <w:sz w:val="18"/>
                <w:szCs w:val="18"/>
              </w:rPr>
            </w:pPr>
          </w:p>
        </w:tc>
        <w:tc>
          <w:tcPr>
            <w:tcW w:w="992" w:type="dxa"/>
            <w:tcBorders>
              <w:top w:val="single" w:sz="4" w:space="0" w:color="auto"/>
              <w:left w:val="single" w:sz="4" w:space="0" w:color="auto"/>
              <w:right w:val="single" w:sz="4" w:space="0" w:color="auto"/>
            </w:tcBorders>
          </w:tcPr>
          <w:p w14:paraId="2C51A835" w14:textId="77777777" w:rsidR="000E35D0" w:rsidRPr="00050D28" w:rsidRDefault="000E35D0" w:rsidP="000E35D0">
            <w:pPr>
              <w:autoSpaceDE w:val="0"/>
              <w:autoSpaceDN w:val="0"/>
              <w:adjustRightInd w:val="0"/>
              <w:rPr>
                <w:sz w:val="18"/>
                <w:szCs w:val="18"/>
              </w:rPr>
            </w:pPr>
          </w:p>
        </w:tc>
        <w:tc>
          <w:tcPr>
            <w:tcW w:w="1276" w:type="dxa"/>
            <w:tcBorders>
              <w:top w:val="single" w:sz="4" w:space="0" w:color="auto"/>
              <w:left w:val="single" w:sz="4" w:space="0" w:color="auto"/>
              <w:right w:val="single" w:sz="4" w:space="0" w:color="auto"/>
            </w:tcBorders>
          </w:tcPr>
          <w:p w14:paraId="53AEBA84" w14:textId="77777777" w:rsidR="000E35D0" w:rsidRPr="00050D28" w:rsidRDefault="000E35D0" w:rsidP="000E35D0">
            <w:pPr>
              <w:autoSpaceDE w:val="0"/>
              <w:autoSpaceDN w:val="0"/>
              <w:adjustRightInd w:val="0"/>
              <w:rPr>
                <w:sz w:val="18"/>
                <w:szCs w:val="18"/>
              </w:rPr>
            </w:pPr>
          </w:p>
        </w:tc>
        <w:tc>
          <w:tcPr>
            <w:tcW w:w="1134" w:type="dxa"/>
            <w:tcBorders>
              <w:top w:val="single" w:sz="4" w:space="0" w:color="auto"/>
              <w:left w:val="single" w:sz="4" w:space="0" w:color="auto"/>
              <w:right w:val="single" w:sz="4" w:space="0" w:color="auto"/>
            </w:tcBorders>
          </w:tcPr>
          <w:p w14:paraId="71363BCF" w14:textId="77777777" w:rsidR="000E35D0" w:rsidRPr="00050D28" w:rsidRDefault="000E35D0" w:rsidP="000E35D0">
            <w:pPr>
              <w:autoSpaceDE w:val="0"/>
              <w:autoSpaceDN w:val="0"/>
              <w:adjustRightInd w:val="0"/>
              <w:rPr>
                <w:sz w:val="18"/>
                <w:szCs w:val="18"/>
              </w:rPr>
            </w:pPr>
          </w:p>
        </w:tc>
        <w:tc>
          <w:tcPr>
            <w:tcW w:w="1276" w:type="dxa"/>
            <w:tcBorders>
              <w:top w:val="single" w:sz="4" w:space="0" w:color="auto"/>
              <w:left w:val="single" w:sz="4" w:space="0" w:color="auto"/>
              <w:right w:val="single" w:sz="4" w:space="0" w:color="auto"/>
            </w:tcBorders>
          </w:tcPr>
          <w:p w14:paraId="48A15694" w14:textId="77777777" w:rsidR="000E35D0" w:rsidRPr="00050D28" w:rsidRDefault="000E35D0" w:rsidP="000E35D0">
            <w:pPr>
              <w:autoSpaceDE w:val="0"/>
              <w:autoSpaceDN w:val="0"/>
              <w:adjustRightInd w:val="0"/>
              <w:rPr>
                <w:sz w:val="18"/>
                <w:szCs w:val="18"/>
              </w:rPr>
            </w:pPr>
          </w:p>
        </w:tc>
        <w:tc>
          <w:tcPr>
            <w:tcW w:w="1134" w:type="dxa"/>
            <w:tcBorders>
              <w:top w:val="single" w:sz="4" w:space="0" w:color="auto"/>
              <w:left w:val="single" w:sz="4" w:space="0" w:color="auto"/>
              <w:right w:val="single" w:sz="4" w:space="0" w:color="auto"/>
            </w:tcBorders>
          </w:tcPr>
          <w:p w14:paraId="708358A2" w14:textId="77777777" w:rsidR="000E35D0" w:rsidRPr="00050D28" w:rsidRDefault="000E35D0" w:rsidP="000E35D0">
            <w:pPr>
              <w:autoSpaceDE w:val="0"/>
              <w:autoSpaceDN w:val="0"/>
              <w:adjustRightInd w:val="0"/>
              <w:rPr>
                <w:sz w:val="18"/>
                <w:szCs w:val="18"/>
              </w:rPr>
            </w:pPr>
          </w:p>
        </w:tc>
      </w:tr>
      <w:tr w:rsidR="000E35D0" w:rsidRPr="00050D28" w14:paraId="3211F7F5" w14:textId="77777777" w:rsidTr="006E5708">
        <w:tc>
          <w:tcPr>
            <w:tcW w:w="2127" w:type="dxa"/>
            <w:tcBorders>
              <w:left w:val="single" w:sz="4" w:space="0" w:color="auto"/>
              <w:bottom w:val="single" w:sz="4" w:space="0" w:color="auto"/>
              <w:right w:val="single" w:sz="4" w:space="0" w:color="auto"/>
            </w:tcBorders>
          </w:tcPr>
          <w:p w14:paraId="76CBB2CC" w14:textId="77777777" w:rsidR="000E35D0" w:rsidRPr="00050D28" w:rsidRDefault="000E35D0" w:rsidP="000E35D0">
            <w:pPr>
              <w:autoSpaceDE w:val="0"/>
              <w:autoSpaceDN w:val="0"/>
              <w:adjustRightInd w:val="0"/>
              <w:rPr>
                <w:sz w:val="18"/>
                <w:szCs w:val="18"/>
              </w:rPr>
            </w:pPr>
            <w:r w:rsidRPr="00050D28">
              <w:rPr>
                <w:sz w:val="18"/>
                <w:szCs w:val="18"/>
              </w:rPr>
              <w:t>Воздуходувки</w:t>
            </w:r>
          </w:p>
        </w:tc>
        <w:tc>
          <w:tcPr>
            <w:tcW w:w="425" w:type="dxa"/>
            <w:tcBorders>
              <w:left w:val="single" w:sz="4" w:space="0" w:color="auto"/>
              <w:bottom w:val="single" w:sz="4" w:space="0" w:color="auto"/>
              <w:right w:val="single" w:sz="4" w:space="0" w:color="auto"/>
            </w:tcBorders>
          </w:tcPr>
          <w:p w14:paraId="7F974334"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left w:val="single" w:sz="4" w:space="0" w:color="auto"/>
              <w:bottom w:val="single" w:sz="4" w:space="0" w:color="auto"/>
              <w:right w:val="single" w:sz="4" w:space="0" w:color="auto"/>
            </w:tcBorders>
          </w:tcPr>
          <w:p w14:paraId="68FA0EE9"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992" w:type="dxa"/>
            <w:tcBorders>
              <w:left w:val="single" w:sz="4" w:space="0" w:color="auto"/>
              <w:bottom w:val="single" w:sz="4" w:space="0" w:color="auto"/>
              <w:right w:val="single" w:sz="4" w:space="0" w:color="auto"/>
            </w:tcBorders>
          </w:tcPr>
          <w:p w14:paraId="5C1AE592"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left w:val="single" w:sz="4" w:space="0" w:color="auto"/>
              <w:bottom w:val="single" w:sz="4" w:space="0" w:color="auto"/>
              <w:right w:val="single" w:sz="4" w:space="0" w:color="auto"/>
            </w:tcBorders>
          </w:tcPr>
          <w:p w14:paraId="0EE60595"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134" w:type="dxa"/>
            <w:tcBorders>
              <w:left w:val="single" w:sz="4" w:space="0" w:color="auto"/>
              <w:bottom w:val="single" w:sz="4" w:space="0" w:color="auto"/>
              <w:right w:val="single" w:sz="4" w:space="0" w:color="auto"/>
            </w:tcBorders>
          </w:tcPr>
          <w:p w14:paraId="2970DC0E"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276" w:type="dxa"/>
            <w:tcBorders>
              <w:left w:val="single" w:sz="4" w:space="0" w:color="auto"/>
              <w:bottom w:val="single" w:sz="4" w:space="0" w:color="auto"/>
              <w:right w:val="single" w:sz="4" w:space="0" w:color="auto"/>
            </w:tcBorders>
          </w:tcPr>
          <w:p w14:paraId="69B6BE07"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134" w:type="dxa"/>
            <w:tcBorders>
              <w:left w:val="single" w:sz="4" w:space="0" w:color="auto"/>
              <w:bottom w:val="single" w:sz="4" w:space="0" w:color="auto"/>
              <w:right w:val="single" w:sz="4" w:space="0" w:color="auto"/>
            </w:tcBorders>
          </w:tcPr>
          <w:p w14:paraId="22A5148C" w14:textId="77777777" w:rsidR="000E35D0" w:rsidRPr="00050D28" w:rsidRDefault="000E35D0" w:rsidP="000E35D0">
            <w:pPr>
              <w:autoSpaceDE w:val="0"/>
              <w:autoSpaceDN w:val="0"/>
              <w:adjustRightInd w:val="0"/>
              <w:jc w:val="center"/>
              <w:rPr>
                <w:sz w:val="18"/>
                <w:szCs w:val="18"/>
              </w:rPr>
            </w:pPr>
            <w:r w:rsidRPr="00050D28">
              <w:rPr>
                <w:sz w:val="18"/>
                <w:szCs w:val="18"/>
              </w:rPr>
              <w:t>6</w:t>
            </w:r>
          </w:p>
        </w:tc>
      </w:tr>
      <w:tr w:rsidR="000E35D0" w:rsidRPr="00050D28" w14:paraId="1A5BA07A" w14:textId="77777777" w:rsidTr="006E5708">
        <w:tc>
          <w:tcPr>
            <w:tcW w:w="2127" w:type="dxa"/>
            <w:tcBorders>
              <w:top w:val="single" w:sz="4" w:space="0" w:color="auto"/>
              <w:left w:val="single" w:sz="4" w:space="0" w:color="auto"/>
              <w:bottom w:val="single" w:sz="4" w:space="0" w:color="auto"/>
              <w:right w:val="single" w:sz="4" w:space="0" w:color="auto"/>
            </w:tcBorders>
          </w:tcPr>
          <w:p w14:paraId="76623536" w14:textId="77777777" w:rsidR="000E35D0" w:rsidRPr="00050D28" w:rsidRDefault="000E35D0" w:rsidP="000E35D0">
            <w:pPr>
              <w:autoSpaceDE w:val="0"/>
              <w:autoSpaceDN w:val="0"/>
              <w:adjustRightInd w:val="0"/>
              <w:rPr>
                <w:sz w:val="18"/>
                <w:szCs w:val="18"/>
              </w:rPr>
            </w:pPr>
            <w:r w:rsidRPr="00050D28">
              <w:rPr>
                <w:sz w:val="18"/>
                <w:szCs w:val="18"/>
              </w:rPr>
              <w:t>Бензопилы</w:t>
            </w:r>
          </w:p>
        </w:tc>
        <w:tc>
          <w:tcPr>
            <w:tcW w:w="425" w:type="dxa"/>
            <w:tcBorders>
              <w:top w:val="single" w:sz="4" w:space="0" w:color="auto"/>
              <w:left w:val="single" w:sz="4" w:space="0" w:color="auto"/>
              <w:bottom w:val="single" w:sz="4" w:space="0" w:color="auto"/>
              <w:right w:val="single" w:sz="4" w:space="0" w:color="auto"/>
            </w:tcBorders>
          </w:tcPr>
          <w:p w14:paraId="30A05633"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1217A67E"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992" w:type="dxa"/>
            <w:tcBorders>
              <w:top w:val="single" w:sz="4" w:space="0" w:color="auto"/>
              <w:left w:val="single" w:sz="4" w:space="0" w:color="auto"/>
              <w:bottom w:val="single" w:sz="4" w:space="0" w:color="auto"/>
              <w:right w:val="single" w:sz="4" w:space="0" w:color="auto"/>
            </w:tcBorders>
          </w:tcPr>
          <w:p w14:paraId="305AD996"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14:paraId="285A109B"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134" w:type="dxa"/>
            <w:tcBorders>
              <w:top w:val="single" w:sz="4" w:space="0" w:color="auto"/>
              <w:left w:val="single" w:sz="4" w:space="0" w:color="auto"/>
              <w:bottom w:val="single" w:sz="4" w:space="0" w:color="auto"/>
              <w:right w:val="single" w:sz="4" w:space="0" w:color="auto"/>
            </w:tcBorders>
          </w:tcPr>
          <w:p w14:paraId="223BDE3B"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276" w:type="dxa"/>
            <w:tcBorders>
              <w:top w:val="single" w:sz="4" w:space="0" w:color="auto"/>
              <w:left w:val="single" w:sz="4" w:space="0" w:color="auto"/>
              <w:bottom w:val="single" w:sz="4" w:space="0" w:color="auto"/>
              <w:right w:val="single" w:sz="4" w:space="0" w:color="auto"/>
            </w:tcBorders>
          </w:tcPr>
          <w:p w14:paraId="6DC941B1"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134" w:type="dxa"/>
            <w:tcBorders>
              <w:top w:val="single" w:sz="4" w:space="0" w:color="auto"/>
              <w:left w:val="single" w:sz="4" w:space="0" w:color="auto"/>
              <w:bottom w:val="single" w:sz="4" w:space="0" w:color="auto"/>
              <w:right w:val="single" w:sz="4" w:space="0" w:color="auto"/>
            </w:tcBorders>
          </w:tcPr>
          <w:p w14:paraId="5CEA0F59" w14:textId="77777777" w:rsidR="000E35D0" w:rsidRPr="00050D28" w:rsidRDefault="000E35D0" w:rsidP="000E35D0">
            <w:pPr>
              <w:autoSpaceDE w:val="0"/>
              <w:autoSpaceDN w:val="0"/>
              <w:adjustRightInd w:val="0"/>
              <w:jc w:val="center"/>
              <w:rPr>
                <w:sz w:val="18"/>
                <w:szCs w:val="18"/>
              </w:rPr>
            </w:pPr>
            <w:r w:rsidRPr="00050D28">
              <w:rPr>
                <w:sz w:val="18"/>
                <w:szCs w:val="18"/>
              </w:rPr>
              <w:t>6</w:t>
            </w:r>
          </w:p>
        </w:tc>
      </w:tr>
      <w:tr w:rsidR="000E35D0" w:rsidRPr="00050D28" w14:paraId="0900C9F1" w14:textId="77777777" w:rsidTr="006E5708">
        <w:tc>
          <w:tcPr>
            <w:tcW w:w="2127" w:type="dxa"/>
            <w:tcBorders>
              <w:top w:val="single" w:sz="4" w:space="0" w:color="auto"/>
              <w:left w:val="single" w:sz="4" w:space="0" w:color="auto"/>
              <w:bottom w:val="single" w:sz="4" w:space="0" w:color="auto"/>
              <w:right w:val="single" w:sz="4" w:space="0" w:color="auto"/>
            </w:tcBorders>
          </w:tcPr>
          <w:p w14:paraId="48282550" w14:textId="77777777" w:rsidR="000E35D0" w:rsidRPr="00050D28" w:rsidRDefault="000E35D0" w:rsidP="000E35D0">
            <w:pPr>
              <w:autoSpaceDE w:val="0"/>
              <w:autoSpaceDN w:val="0"/>
              <w:adjustRightInd w:val="0"/>
              <w:rPr>
                <w:sz w:val="18"/>
                <w:szCs w:val="18"/>
              </w:rPr>
            </w:pPr>
            <w:r w:rsidRPr="00050D28">
              <w:rPr>
                <w:sz w:val="18"/>
                <w:szCs w:val="18"/>
              </w:rPr>
              <w:t>Ранцевые лесные опрыскиватели (ранцы противопожарные)</w:t>
            </w:r>
          </w:p>
        </w:tc>
        <w:tc>
          <w:tcPr>
            <w:tcW w:w="425" w:type="dxa"/>
            <w:tcBorders>
              <w:top w:val="single" w:sz="4" w:space="0" w:color="auto"/>
              <w:left w:val="single" w:sz="4" w:space="0" w:color="auto"/>
              <w:bottom w:val="single" w:sz="4" w:space="0" w:color="auto"/>
              <w:right w:val="single" w:sz="4" w:space="0" w:color="auto"/>
            </w:tcBorders>
          </w:tcPr>
          <w:p w14:paraId="472C425B"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07FA842A"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992" w:type="dxa"/>
            <w:tcBorders>
              <w:top w:val="single" w:sz="4" w:space="0" w:color="auto"/>
              <w:left w:val="single" w:sz="4" w:space="0" w:color="auto"/>
              <w:bottom w:val="single" w:sz="4" w:space="0" w:color="auto"/>
              <w:right w:val="single" w:sz="4" w:space="0" w:color="auto"/>
            </w:tcBorders>
          </w:tcPr>
          <w:p w14:paraId="30ACF056" w14:textId="77777777" w:rsidR="000E35D0" w:rsidRPr="00050D28" w:rsidRDefault="000E35D0" w:rsidP="000E35D0">
            <w:pPr>
              <w:autoSpaceDE w:val="0"/>
              <w:autoSpaceDN w:val="0"/>
              <w:adjustRightInd w:val="0"/>
              <w:jc w:val="center"/>
              <w:rPr>
                <w:sz w:val="18"/>
                <w:szCs w:val="18"/>
              </w:rPr>
            </w:pPr>
            <w:r w:rsidRPr="00050D28">
              <w:rPr>
                <w:sz w:val="18"/>
                <w:szCs w:val="18"/>
              </w:rPr>
              <w:t>7</w:t>
            </w:r>
          </w:p>
        </w:tc>
        <w:tc>
          <w:tcPr>
            <w:tcW w:w="1276" w:type="dxa"/>
            <w:tcBorders>
              <w:top w:val="single" w:sz="4" w:space="0" w:color="auto"/>
              <w:left w:val="single" w:sz="4" w:space="0" w:color="auto"/>
              <w:bottom w:val="single" w:sz="4" w:space="0" w:color="auto"/>
              <w:right w:val="single" w:sz="4" w:space="0" w:color="auto"/>
            </w:tcBorders>
          </w:tcPr>
          <w:p w14:paraId="758CEC1B"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134" w:type="dxa"/>
            <w:tcBorders>
              <w:top w:val="single" w:sz="4" w:space="0" w:color="auto"/>
              <w:left w:val="single" w:sz="4" w:space="0" w:color="auto"/>
              <w:bottom w:val="single" w:sz="4" w:space="0" w:color="auto"/>
              <w:right w:val="single" w:sz="4" w:space="0" w:color="auto"/>
            </w:tcBorders>
          </w:tcPr>
          <w:p w14:paraId="3A4AB1FC" w14:textId="77777777" w:rsidR="000E35D0" w:rsidRPr="00050D28" w:rsidRDefault="000E35D0" w:rsidP="000E35D0">
            <w:pPr>
              <w:autoSpaceDE w:val="0"/>
              <w:autoSpaceDN w:val="0"/>
              <w:adjustRightInd w:val="0"/>
              <w:jc w:val="center"/>
              <w:rPr>
                <w:sz w:val="18"/>
                <w:szCs w:val="18"/>
              </w:rPr>
            </w:pPr>
            <w:r w:rsidRPr="00050D28">
              <w:rPr>
                <w:sz w:val="18"/>
                <w:szCs w:val="18"/>
              </w:rPr>
              <w:t>15</w:t>
            </w:r>
          </w:p>
        </w:tc>
        <w:tc>
          <w:tcPr>
            <w:tcW w:w="1276" w:type="dxa"/>
            <w:tcBorders>
              <w:top w:val="single" w:sz="4" w:space="0" w:color="auto"/>
              <w:left w:val="single" w:sz="4" w:space="0" w:color="auto"/>
              <w:bottom w:val="single" w:sz="4" w:space="0" w:color="auto"/>
              <w:right w:val="single" w:sz="4" w:space="0" w:color="auto"/>
            </w:tcBorders>
          </w:tcPr>
          <w:p w14:paraId="5E9AD2DB" w14:textId="77777777" w:rsidR="000E35D0" w:rsidRPr="00050D28" w:rsidRDefault="000E35D0" w:rsidP="000E35D0">
            <w:pPr>
              <w:autoSpaceDE w:val="0"/>
              <w:autoSpaceDN w:val="0"/>
              <w:adjustRightInd w:val="0"/>
              <w:jc w:val="center"/>
              <w:rPr>
                <w:sz w:val="18"/>
                <w:szCs w:val="18"/>
              </w:rPr>
            </w:pPr>
            <w:r w:rsidRPr="00050D28">
              <w:rPr>
                <w:sz w:val="18"/>
                <w:szCs w:val="18"/>
              </w:rPr>
              <w:t>15</w:t>
            </w:r>
          </w:p>
        </w:tc>
        <w:tc>
          <w:tcPr>
            <w:tcW w:w="1134" w:type="dxa"/>
            <w:tcBorders>
              <w:top w:val="single" w:sz="4" w:space="0" w:color="auto"/>
              <w:left w:val="single" w:sz="4" w:space="0" w:color="auto"/>
              <w:bottom w:val="single" w:sz="4" w:space="0" w:color="auto"/>
              <w:right w:val="single" w:sz="4" w:space="0" w:color="auto"/>
            </w:tcBorders>
          </w:tcPr>
          <w:p w14:paraId="7498123E" w14:textId="77777777" w:rsidR="000E35D0" w:rsidRPr="00050D28" w:rsidRDefault="000E35D0" w:rsidP="000E35D0">
            <w:pPr>
              <w:autoSpaceDE w:val="0"/>
              <w:autoSpaceDN w:val="0"/>
              <w:adjustRightInd w:val="0"/>
              <w:jc w:val="center"/>
              <w:rPr>
                <w:sz w:val="18"/>
                <w:szCs w:val="18"/>
              </w:rPr>
            </w:pPr>
            <w:r w:rsidRPr="00050D28">
              <w:rPr>
                <w:sz w:val="18"/>
                <w:szCs w:val="18"/>
              </w:rPr>
              <w:t>18</w:t>
            </w:r>
          </w:p>
        </w:tc>
      </w:tr>
      <w:tr w:rsidR="000E35D0" w:rsidRPr="00050D28" w14:paraId="1182555A" w14:textId="77777777" w:rsidTr="006E5708">
        <w:tc>
          <w:tcPr>
            <w:tcW w:w="2127" w:type="dxa"/>
            <w:tcBorders>
              <w:top w:val="single" w:sz="4" w:space="0" w:color="auto"/>
              <w:left w:val="single" w:sz="4" w:space="0" w:color="auto"/>
              <w:bottom w:val="single" w:sz="4" w:space="0" w:color="auto"/>
              <w:right w:val="single" w:sz="4" w:space="0" w:color="auto"/>
            </w:tcBorders>
          </w:tcPr>
          <w:p w14:paraId="7E4FC7F0" w14:textId="77777777" w:rsidR="000E35D0" w:rsidRPr="00050D28" w:rsidRDefault="000E35D0" w:rsidP="000E35D0">
            <w:pPr>
              <w:autoSpaceDE w:val="0"/>
              <w:autoSpaceDN w:val="0"/>
              <w:adjustRightInd w:val="0"/>
              <w:rPr>
                <w:sz w:val="18"/>
                <w:szCs w:val="18"/>
              </w:rPr>
            </w:pPr>
            <w:r w:rsidRPr="00050D28">
              <w:rPr>
                <w:sz w:val="18"/>
                <w:szCs w:val="18"/>
              </w:rPr>
              <w:t>Топоры</w:t>
            </w:r>
          </w:p>
        </w:tc>
        <w:tc>
          <w:tcPr>
            <w:tcW w:w="425" w:type="dxa"/>
            <w:tcBorders>
              <w:top w:val="single" w:sz="4" w:space="0" w:color="auto"/>
              <w:left w:val="single" w:sz="4" w:space="0" w:color="auto"/>
              <w:bottom w:val="single" w:sz="4" w:space="0" w:color="auto"/>
              <w:right w:val="single" w:sz="4" w:space="0" w:color="auto"/>
            </w:tcBorders>
          </w:tcPr>
          <w:p w14:paraId="55B63487"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4A0A0013"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992" w:type="dxa"/>
            <w:tcBorders>
              <w:top w:val="single" w:sz="4" w:space="0" w:color="auto"/>
              <w:left w:val="single" w:sz="4" w:space="0" w:color="auto"/>
              <w:bottom w:val="single" w:sz="4" w:space="0" w:color="auto"/>
              <w:right w:val="single" w:sz="4" w:space="0" w:color="auto"/>
            </w:tcBorders>
          </w:tcPr>
          <w:p w14:paraId="7CB1BB5B"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276" w:type="dxa"/>
            <w:tcBorders>
              <w:top w:val="single" w:sz="4" w:space="0" w:color="auto"/>
              <w:left w:val="single" w:sz="4" w:space="0" w:color="auto"/>
              <w:bottom w:val="single" w:sz="4" w:space="0" w:color="auto"/>
              <w:right w:val="single" w:sz="4" w:space="0" w:color="auto"/>
            </w:tcBorders>
          </w:tcPr>
          <w:p w14:paraId="496D85D3"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134" w:type="dxa"/>
            <w:tcBorders>
              <w:top w:val="single" w:sz="4" w:space="0" w:color="auto"/>
              <w:left w:val="single" w:sz="4" w:space="0" w:color="auto"/>
              <w:bottom w:val="single" w:sz="4" w:space="0" w:color="auto"/>
              <w:right w:val="single" w:sz="4" w:space="0" w:color="auto"/>
            </w:tcBorders>
          </w:tcPr>
          <w:p w14:paraId="09B3BB8F"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276" w:type="dxa"/>
            <w:tcBorders>
              <w:top w:val="single" w:sz="4" w:space="0" w:color="auto"/>
              <w:left w:val="single" w:sz="4" w:space="0" w:color="auto"/>
              <w:bottom w:val="single" w:sz="4" w:space="0" w:color="auto"/>
              <w:right w:val="single" w:sz="4" w:space="0" w:color="auto"/>
            </w:tcBorders>
          </w:tcPr>
          <w:p w14:paraId="4F2F1080"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134" w:type="dxa"/>
            <w:tcBorders>
              <w:top w:val="single" w:sz="4" w:space="0" w:color="auto"/>
              <w:left w:val="single" w:sz="4" w:space="0" w:color="auto"/>
              <w:bottom w:val="single" w:sz="4" w:space="0" w:color="auto"/>
              <w:right w:val="single" w:sz="4" w:space="0" w:color="auto"/>
            </w:tcBorders>
          </w:tcPr>
          <w:p w14:paraId="5B98D724" w14:textId="77777777" w:rsidR="000E35D0" w:rsidRPr="00050D28" w:rsidRDefault="000E35D0" w:rsidP="000E35D0">
            <w:pPr>
              <w:autoSpaceDE w:val="0"/>
              <w:autoSpaceDN w:val="0"/>
              <w:adjustRightInd w:val="0"/>
              <w:jc w:val="center"/>
              <w:rPr>
                <w:sz w:val="18"/>
                <w:szCs w:val="18"/>
              </w:rPr>
            </w:pPr>
            <w:r w:rsidRPr="00050D28">
              <w:rPr>
                <w:sz w:val="18"/>
                <w:szCs w:val="18"/>
              </w:rPr>
              <w:t>5</w:t>
            </w:r>
          </w:p>
        </w:tc>
      </w:tr>
      <w:tr w:rsidR="000E35D0" w:rsidRPr="00050D28" w14:paraId="3523EB4B" w14:textId="77777777" w:rsidTr="006E5708">
        <w:tc>
          <w:tcPr>
            <w:tcW w:w="2127" w:type="dxa"/>
            <w:tcBorders>
              <w:top w:val="single" w:sz="4" w:space="0" w:color="auto"/>
              <w:left w:val="single" w:sz="4" w:space="0" w:color="auto"/>
              <w:bottom w:val="single" w:sz="4" w:space="0" w:color="auto"/>
              <w:right w:val="single" w:sz="4" w:space="0" w:color="auto"/>
            </w:tcBorders>
          </w:tcPr>
          <w:p w14:paraId="501105EE" w14:textId="77777777" w:rsidR="000E35D0" w:rsidRPr="00050D28" w:rsidRDefault="000E35D0" w:rsidP="000E35D0">
            <w:pPr>
              <w:autoSpaceDE w:val="0"/>
              <w:autoSpaceDN w:val="0"/>
              <w:adjustRightInd w:val="0"/>
              <w:rPr>
                <w:sz w:val="18"/>
                <w:szCs w:val="18"/>
              </w:rPr>
            </w:pPr>
            <w:r w:rsidRPr="00050D28">
              <w:rPr>
                <w:sz w:val="18"/>
                <w:szCs w:val="18"/>
              </w:rPr>
              <w:t>Лопаты</w:t>
            </w:r>
          </w:p>
        </w:tc>
        <w:tc>
          <w:tcPr>
            <w:tcW w:w="425" w:type="dxa"/>
            <w:tcBorders>
              <w:top w:val="single" w:sz="4" w:space="0" w:color="auto"/>
              <w:left w:val="single" w:sz="4" w:space="0" w:color="auto"/>
              <w:bottom w:val="single" w:sz="4" w:space="0" w:color="auto"/>
              <w:right w:val="single" w:sz="4" w:space="0" w:color="auto"/>
            </w:tcBorders>
          </w:tcPr>
          <w:p w14:paraId="381D6A0E"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5B7A78D2"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992" w:type="dxa"/>
            <w:tcBorders>
              <w:top w:val="single" w:sz="4" w:space="0" w:color="auto"/>
              <w:left w:val="single" w:sz="4" w:space="0" w:color="auto"/>
              <w:bottom w:val="single" w:sz="4" w:space="0" w:color="auto"/>
              <w:right w:val="single" w:sz="4" w:space="0" w:color="auto"/>
            </w:tcBorders>
          </w:tcPr>
          <w:p w14:paraId="0479F30C"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276" w:type="dxa"/>
            <w:tcBorders>
              <w:top w:val="single" w:sz="4" w:space="0" w:color="auto"/>
              <w:left w:val="single" w:sz="4" w:space="0" w:color="auto"/>
              <w:bottom w:val="single" w:sz="4" w:space="0" w:color="auto"/>
              <w:right w:val="single" w:sz="4" w:space="0" w:color="auto"/>
            </w:tcBorders>
          </w:tcPr>
          <w:p w14:paraId="556DD645"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134" w:type="dxa"/>
            <w:tcBorders>
              <w:top w:val="single" w:sz="4" w:space="0" w:color="auto"/>
              <w:left w:val="single" w:sz="4" w:space="0" w:color="auto"/>
              <w:bottom w:val="single" w:sz="4" w:space="0" w:color="auto"/>
              <w:right w:val="single" w:sz="4" w:space="0" w:color="auto"/>
            </w:tcBorders>
          </w:tcPr>
          <w:p w14:paraId="71C1F6C5" w14:textId="77777777" w:rsidR="000E35D0" w:rsidRPr="00050D28" w:rsidRDefault="000E35D0" w:rsidP="000E35D0">
            <w:pPr>
              <w:autoSpaceDE w:val="0"/>
              <w:autoSpaceDN w:val="0"/>
              <w:adjustRightInd w:val="0"/>
              <w:jc w:val="center"/>
              <w:rPr>
                <w:sz w:val="18"/>
                <w:szCs w:val="18"/>
              </w:rPr>
            </w:pPr>
            <w:r w:rsidRPr="00050D28">
              <w:rPr>
                <w:sz w:val="18"/>
                <w:szCs w:val="18"/>
              </w:rPr>
              <w:t>30</w:t>
            </w:r>
          </w:p>
        </w:tc>
        <w:tc>
          <w:tcPr>
            <w:tcW w:w="1276" w:type="dxa"/>
            <w:tcBorders>
              <w:top w:val="single" w:sz="4" w:space="0" w:color="auto"/>
              <w:left w:val="single" w:sz="4" w:space="0" w:color="auto"/>
              <w:bottom w:val="single" w:sz="4" w:space="0" w:color="auto"/>
              <w:right w:val="single" w:sz="4" w:space="0" w:color="auto"/>
            </w:tcBorders>
          </w:tcPr>
          <w:p w14:paraId="3924DE60"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134" w:type="dxa"/>
            <w:tcBorders>
              <w:top w:val="single" w:sz="4" w:space="0" w:color="auto"/>
              <w:left w:val="single" w:sz="4" w:space="0" w:color="auto"/>
              <w:bottom w:val="single" w:sz="4" w:space="0" w:color="auto"/>
              <w:right w:val="single" w:sz="4" w:space="0" w:color="auto"/>
            </w:tcBorders>
          </w:tcPr>
          <w:p w14:paraId="5673D7A0" w14:textId="77777777" w:rsidR="000E35D0" w:rsidRPr="00050D28" w:rsidRDefault="000E35D0" w:rsidP="000E35D0">
            <w:pPr>
              <w:autoSpaceDE w:val="0"/>
              <w:autoSpaceDN w:val="0"/>
              <w:adjustRightInd w:val="0"/>
              <w:jc w:val="center"/>
              <w:rPr>
                <w:sz w:val="18"/>
                <w:szCs w:val="18"/>
              </w:rPr>
            </w:pPr>
            <w:r w:rsidRPr="00050D28">
              <w:rPr>
                <w:sz w:val="18"/>
                <w:szCs w:val="18"/>
              </w:rPr>
              <w:t>30</w:t>
            </w:r>
          </w:p>
        </w:tc>
      </w:tr>
      <w:tr w:rsidR="000E35D0" w:rsidRPr="00050D28" w14:paraId="165A67EF" w14:textId="77777777" w:rsidTr="006E5708">
        <w:tc>
          <w:tcPr>
            <w:tcW w:w="2127" w:type="dxa"/>
            <w:tcBorders>
              <w:top w:val="single" w:sz="4" w:space="0" w:color="auto"/>
              <w:left w:val="single" w:sz="4" w:space="0" w:color="auto"/>
              <w:bottom w:val="single" w:sz="4" w:space="0" w:color="auto"/>
              <w:right w:val="single" w:sz="4" w:space="0" w:color="auto"/>
            </w:tcBorders>
          </w:tcPr>
          <w:p w14:paraId="3E0671BD" w14:textId="77777777" w:rsidR="000E35D0" w:rsidRPr="00050D28" w:rsidRDefault="000E35D0" w:rsidP="000E35D0">
            <w:pPr>
              <w:autoSpaceDE w:val="0"/>
              <w:autoSpaceDN w:val="0"/>
              <w:adjustRightInd w:val="0"/>
              <w:rPr>
                <w:sz w:val="18"/>
                <w:szCs w:val="18"/>
              </w:rPr>
            </w:pPr>
            <w:r w:rsidRPr="00050D28">
              <w:rPr>
                <w:sz w:val="18"/>
                <w:szCs w:val="18"/>
              </w:rPr>
              <w:t xml:space="preserve">Емкость для доставки воды объемом 10 - </w:t>
            </w:r>
            <w:smartTag w:uri="urn:schemas-microsoft-com:office:smarttags" w:element="metricconverter">
              <w:smartTagPr>
                <w:attr w:name="ProductID" w:val="15 л"/>
              </w:smartTagPr>
              <w:r w:rsidRPr="00050D28">
                <w:rPr>
                  <w:sz w:val="18"/>
                  <w:szCs w:val="18"/>
                </w:rPr>
                <w:t>15 л</w:t>
              </w:r>
            </w:smartTag>
          </w:p>
        </w:tc>
        <w:tc>
          <w:tcPr>
            <w:tcW w:w="425" w:type="dxa"/>
            <w:tcBorders>
              <w:top w:val="single" w:sz="4" w:space="0" w:color="auto"/>
              <w:left w:val="single" w:sz="4" w:space="0" w:color="auto"/>
              <w:bottom w:val="single" w:sz="4" w:space="0" w:color="auto"/>
              <w:right w:val="single" w:sz="4" w:space="0" w:color="auto"/>
            </w:tcBorders>
          </w:tcPr>
          <w:p w14:paraId="1846432B"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5A8B847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992" w:type="dxa"/>
            <w:tcBorders>
              <w:top w:val="single" w:sz="4" w:space="0" w:color="auto"/>
              <w:left w:val="single" w:sz="4" w:space="0" w:color="auto"/>
              <w:bottom w:val="single" w:sz="4" w:space="0" w:color="auto"/>
              <w:right w:val="single" w:sz="4" w:space="0" w:color="auto"/>
            </w:tcBorders>
          </w:tcPr>
          <w:p w14:paraId="35668E45"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14:paraId="3A6CC542"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134" w:type="dxa"/>
            <w:tcBorders>
              <w:top w:val="single" w:sz="4" w:space="0" w:color="auto"/>
              <w:left w:val="single" w:sz="4" w:space="0" w:color="auto"/>
              <w:bottom w:val="single" w:sz="4" w:space="0" w:color="auto"/>
              <w:right w:val="single" w:sz="4" w:space="0" w:color="auto"/>
            </w:tcBorders>
          </w:tcPr>
          <w:p w14:paraId="79D846CC"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276" w:type="dxa"/>
            <w:tcBorders>
              <w:top w:val="single" w:sz="4" w:space="0" w:color="auto"/>
              <w:left w:val="single" w:sz="4" w:space="0" w:color="auto"/>
              <w:bottom w:val="single" w:sz="4" w:space="0" w:color="auto"/>
              <w:right w:val="single" w:sz="4" w:space="0" w:color="auto"/>
            </w:tcBorders>
          </w:tcPr>
          <w:p w14:paraId="7920E76F"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134" w:type="dxa"/>
            <w:tcBorders>
              <w:top w:val="single" w:sz="4" w:space="0" w:color="auto"/>
              <w:left w:val="single" w:sz="4" w:space="0" w:color="auto"/>
              <w:bottom w:val="single" w:sz="4" w:space="0" w:color="auto"/>
              <w:right w:val="single" w:sz="4" w:space="0" w:color="auto"/>
            </w:tcBorders>
          </w:tcPr>
          <w:p w14:paraId="7E5B79BE" w14:textId="77777777" w:rsidR="000E35D0" w:rsidRPr="00050D28" w:rsidRDefault="000E35D0" w:rsidP="000E35D0">
            <w:pPr>
              <w:autoSpaceDE w:val="0"/>
              <w:autoSpaceDN w:val="0"/>
              <w:adjustRightInd w:val="0"/>
              <w:jc w:val="center"/>
              <w:rPr>
                <w:sz w:val="18"/>
                <w:szCs w:val="18"/>
              </w:rPr>
            </w:pPr>
            <w:r w:rsidRPr="00050D28">
              <w:rPr>
                <w:sz w:val="18"/>
                <w:szCs w:val="18"/>
              </w:rPr>
              <w:t>2</w:t>
            </w:r>
          </w:p>
        </w:tc>
      </w:tr>
      <w:tr w:rsidR="000E35D0" w:rsidRPr="00050D28" w14:paraId="7340B50F" w14:textId="77777777" w:rsidTr="006E5708">
        <w:tc>
          <w:tcPr>
            <w:tcW w:w="2127" w:type="dxa"/>
            <w:tcBorders>
              <w:top w:val="single" w:sz="4" w:space="0" w:color="auto"/>
              <w:left w:val="single" w:sz="4" w:space="0" w:color="auto"/>
              <w:right w:val="single" w:sz="4" w:space="0" w:color="auto"/>
            </w:tcBorders>
          </w:tcPr>
          <w:p w14:paraId="255203AF" w14:textId="77777777" w:rsidR="000E35D0" w:rsidRPr="00050D28" w:rsidRDefault="000E35D0" w:rsidP="000E35D0">
            <w:pPr>
              <w:autoSpaceDE w:val="0"/>
              <w:autoSpaceDN w:val="0"/>
              <w:adjustRightInd w:val="0"/>
              <w:rPr>
                <w:sz w:val="18"/>
                <w:szCs w:val="18"/>
              </w:rPr>
            </w:pPr>
            <w:r w:rsidRPr="00050D28">
              <w:rPr>
                <w:sz w:val="18"/>
                <w:szCs w:val="18"/>
              </w:rPr>
              <w:t>Системы связи и оповещения:</w:t>
            </w:r>
          </w:p>
        </w:tc>
        <w:tc>
          <w:tcPr>
            <w:tcW w:w="425" w:type="dxa"/>
            <w:tcBorders>
              <w:top w:val="single" w:sz="4" w:space="0" w:color="auto"/>
              <w:left w:val="single" w:sz="4" w:space="0" w:color="auto"/>
              <w:right w:val="single" w:sz="4" w:space="0" w:color="auto"/>
            </w:tcBorders>
          </w:tcPr>
          <w:p w14:paraId="56640B78" w14:textId="77777777" w:rsidR="000E35D0" w:rsidRPr="00050D28" w:rsidRDefault="000E35D0" w:rsidP="000E35D0">
            <w:pPr>
              <w:autoSpaceDE w:val="0"/>
              <w:autoSpaceDN w:val="0"/>
              <w:adjustRightInd w:val="0"/>
              <w:jc w:val="center"/>
              <w:rPr>
                <w:sz w:val="18"/>
                <w:szCs w:val="18"/>
              </w:rPr>
            </w:pPr>
          </w:p>
        </w:tc>
        <w:tc>
          <w:tcPr>
            <w:tcW w:w="992" w:type="dxa"/>
            <w:tcBorders>
              <w:top w:val="single" w:sz="4" w:space="0" w:color="auto"/>
              <w:left w:val="single" w:sz="4" w:space="0" w:color="auto"/>
              <w:right w:val="single" w:sz="4" w:space="0" w:color="auto"/>
            </w:tcBorders>
          </w:tcPr>
          <w:p w14:paraId="5718CB97" w14:textId="77777777" w:rsidR="000E35D0" w:rsidRPr="00050D28" w:rsidRDefault="000E35D0" w:rsidP="000E35D0">
            <w:pPr>
              <w:autoSpaceDE w:val="0"/>
              <w:autoSpaceDN w:val="0"/>
              <w:adjustRightInd w:val="0"/>
              <w:jc w:val="center"/>
              <w:rPr>
                <w:sz w:val="18"/>
                <w:szCs w:val="18"/>
              </w:rPr>
            </w:pPr>
          </w:p>
        </w:tc>
        <w:tc>
          <w:tcPr>
            <w:tcW w:w="992" w:type="dxa"/>
            <w:tcBorders>
              <w:top w:val="single" w:sz="4" w:space="0" w:color="auto"/>
              <w:left w:val="single" w:sz="4" w:space="0" w:color="auto"/>
              <w:right w:val="single" w:sz="4" w:space="0" w:color="auto"/>
            </w:tcBorders>
          </w:tcPr>
          <w:p w14:paraId="6D474741" w14:textId="77777777" w:rsidR="000E35D0" w:rsidRPr="00050D28" w:rsidRDefault="000E35D0" w:rsidP="000E35D0">
            <w:pPr>
              <w:autoSpaceDE w:val="0"/>
              <w:autoSpaceDN w:val="0"/>
              <w:adjustRightInd w:val="0"/>
              <w:jc w:val="center"/>
              <w:rPr>
                <w:sz w:val="18"/>
                <w:szCs w:val="18"/>
              </w:rPr>
            </w:pPr>
          </w:p>
        </w:tc>
        <w:tc>
          <w:tcPr>
            <w:tcW w:w="1276" w:type="dxa"/>
            <w:tcBorders>
              <w:top w:val="single" w:sz="4" w:space="0" w:color="auto"/>
              <w:left w:val="single" w:sz="4" w:space="0" w:color="auto"/>
              <w:right w:val="single" w:sz="4" w:space="0" w:color="auto"/>
            </w:tcBorders>
          </w:tcPr>
          <w:p w14:paraId="62857BED" w14:textId="77777777" w:rsidR="000E35D0" w:rsidRPr="00050D28" w:rsidRDefault="000E35D0" w:rsidP="000E35D0">
            <w:pPr>
              <w:autoSpaceDE w:val="0"/>
              <w:autoSpaceDN w:val="0"/>
              <w:adjustRightInd w:val="0"/>
              <w:jc w:val="center"/>
              <w:rPr>
                <w:sz w:val="18"/>
                <w:szCs w:val="18"/>
              </w:rPr>
            </w:pPr>
          </w:p>
        </w:tc>
        <w:tc>
          <w:tcPr>
            <w:tcW w:w="1134" w:type="dxa"/>
            <w:tcBorders>
              <w:top w:val="single" w:sz="4" w:space="0" w:color="auto"/>
              <w:left w:val="single" w:sz="4" w:space="0" w:color="auto"/>
              <w:right w:val="single" w:sz="4" w:space="0" w:color="auto"/>
            </w:tcBorders>
          </w:tcPr>
          <w:p w14:paraId="35F021EB" w14:textId="77777777" w:rsidR="000E35D0" w:rsidRPr="00050D28" w:rsidRDefault="000E35D0" w:rsidP="000E35D0">
            <w:pPr>
              <w:autoSpaceDE w:val="0"/>
              <w:autoSpaceDN w:val="0"/>
              <w:adjustRightInd w:val="0"/>
              <w:jc w:val="center"/>
              <w:rPr>
                <w:sz w:val="18"/>
                <w:szCs w:val="18"/>
              </w:rPr>
            </w:pPr>
          </w:p>
        </w:tc>
        <w:tc>
          <w:tcPr>
            <w:tcW w:w="1276" w:type="dxa"/>
            <w:tcBorders>
              <w:top w:val="single" w:sz="4" w:space="0" w:color="auto"/>
              <w:left w:val="single" w:sz="4" w:space="0" w:color="auto"/>
              <w:right w:val="single" w:sz="4" w:space="0" w:color="auto"/>
            </w:tcBorders>
          </w:tcPr>
          <w:p w14:paraId="585200A6" w14:textId="77777777" w:rsidR="000E35D0" w:rsidRPr="00050D28" w:rsidRDefault="000E35D0" w:rsidP="000E35D0">
            <w:pPr>
              <w:autoSpaceDE w:val="0"/>
              <w:autoSpaceDN w:val="0"/>
              <w:adjustRightInd w:val="0"/>
              <w:jc w:val="center"/>
              <w:rPr>
                <w:sz w:val="18"/>
                <w:szCs w:val="18"/>
              </w:rPr>
            </w:pPr>
          </w:p>
        </w:tc>
        <w:tc>
          <w:tcPr>
            <w:tcW w:w="1134" w:type="dxa"/>
            <w:tcBorders>
              <w:top w:val="single" w:sz="4" w:space="0" w:color="auto"/>
              <w:left w:val="single" w:sz="4" w:space="0" w:color="auto"/>
              <w:right w:val="single" w:sz="4" w:space="0" w:color="auto"/>
            </w:tcBorders>
          </w:tcPr>
          <w:p w14:paraId="5CEFB6B2" w14:textId="77777777" w:rsidR="000E35D0" w:rsidRPr="00050D28" w:rsidRDefault="000E35D0" w:rsidP="000E35D0">
            <w:pPr>
              <w:autoSpaceDE w:val="0"/>
              <w:autoSpaceDN w:val="0"/>
              <w:adjustRightInd w:val="0"/>
              <w:jc w:val="center"/>
              <w:rPr>
                <w:sz w:val="18"/>
                <w:szCs w:val="18"/>
              </w:rPr>
            </w:pPr>
          </w:p>
        </w:tc>
      </w:tr>
      <w:tr w:rsidR="000E35D0" w:rsidRPr="00050D28" w14:paraId="79434C8F" w14:textId="77777777" w:rsidTr="006E5708">
        <w:tc>
          <w:tcPr>
            <w:tcW w:w="2127" w:type="dxa"/>
            <w:tcBorders>
              <w:left w:val="single" w:sz="4" w:space="0" w:color="auto"/>
              <w:bottom w:val="single" w:sz="4" w:space="0" w:color="auto"/>
              <w:right w:val="single" w:sz="4" w:space="0" w:color="auto"/>
            </w:tcBorders>
          </w:tcPr>
          <w:p w14:paraId="146EFDF5" w14:textId="77777777" w:rsidR="000E35D0" w:rsidRPr="00050D28" w:rsidRDefault="000E35D0" w:rsidP="000E35D0">
            <w:pPr>
              <w:autoSpaceDE w:val="0"/>
              <w:autoSpaceDN w:val="0"/>
              <w:adjustRightInd w:val="0"/>
              <w:rPr>
                <w:sz w:val="18"/>
                <w:szCs w:val="18"/>
              </w:rPr>
            </w:pPr>
            <w:r w:rsidRPr="00050D28">
              <w:rPr>
                <w:sz w:val="18"/>
                <w:szCs w:val="18"/>
              </w:rPr>
              <w:t>Электромегафоны</w:t>
            </w:r>
          </w:p>
        </w:tc>
        <w:tc>
          <w:tcPr>
            <w:tcW w:w="425" w:type="dxa"/>
            <w:tcBorders>
              <w:left w:val="single" w:sz="4" w:space="0" w:color="auto"/>
              <w:bottom w:val="single" w:sz="4" w:space="0" w:color="auto"/>
              <w:right w:val="single" w:sz="4" w:space="0" w:color="auto"/>
            </w:tcBorders>
          </w:tcPr>
          <w:p w14:paraId="01115D13"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left w:val="single" w:sz="4" w:space="0" w:color="auto"/>
              <w:bottom w:val="single" w:sz="4" w:space="0" w:color="auto"/>
              <w:right w:val="single" w:sz="4" w:space="0" w:color="auto"/>
            </w:tcBorders>
          </w:tcPr>
          <w:p w14:paraId="122C56CE"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992" w:type="dxa"/>
            <w:tcBorders>
              <w:left w:val="single" w:sz="4" w:space="0" w:color="auto"/>
              <w:bottom w:val="single" w:sz="4" w:space="0" w:color="auto"/>
              <w:right w:val="single" w:sz="4" w:space="0" w:color="auto"/>
            </w:tcBorders>
          </w:tcPr>
          <w:p w14:paraId="4A0AD974"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276" w:type="dxa"/>
            <w:tcBorders>
              <w:left w:val="single" w:sz="4" w:space="0" w:color="auto"/>
              <w:bottom w:val="single" w:sz="4" w:space="0" w:color="auto"/>
              <w:right w:val="single" w:sz="4" w:space="0" w:color="auto"/>
            </w:tcBorders>
          </w:tcPr>
          <w:p w14:paraId="1D451A76"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134" w:type="dxa"/>
            <w:tcBorders>
              <w:left w:val="single" w:sz="4" w:space="0" w:color="auto"/>
              <w:bottom w:val="single" w:sz="4" w:space="0" w:color="auto"/>
              <w:right w:val="single" w:sz="4" w:space="0" w:color="auto"/>
            </w:tcBorders>
          </w:tcPr>
          <w:p w14:paraId="7F14DE74"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left w:val="single" w:sz="4" w:space="0" w:color="auto"/>
              <w:bottom w:val="single" w:sz="4" w:space="0" w:color="auto"/>
              <w:right w:val="single" w:sz="4" w:space="0" w:color="auto"/>
            </w:tcBorders>
          </w:tcPr>
          <w:p w14:paraId="5EA7142E"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134" w:type="dxa"/>
            <w:tcBorders>
              <w:left w:val="single" w:sz="4" w:space="0" w:color="auto"/>
              <w:bottom w:val="single" w:sz="4" w:space="0" w:color="auto"/>
              <w:right w:val="single" w:sz="4" w:space="0" w:color="auto"/>
            </w:tcBorders>
          </w:tcPr>
          <w:p w14:paraId="4ABE1548"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r w:rsidR="000E35D0" w:rsidRPr="00050D28" w14:paraId="42EAC621" w14:textId="77777777" w:rsidTr="006E5708">
        <w:tc>
          <w:tcPr>
            <w:tcW w:w="2127" w:type="dxa"/>
            <w:tcBorders>
              <w:top w:val="single" w:sz="4" w:space="0" w:color="auto"/>
              <w:left w:val="single" w:sz="4" w:space="0" w:color="auto"/>
              <w:bottom w:val="single" w:sz="4" w:space="0" w:color="auto"/>
              <w:right w:val="single" w:sz="4" w:space="0" w:color="auto"/>
            </w:tcBorders>
          </w:tcPr>
          <w:p w14:paraId="25DD0F40" w14:textId="2FD044D8" w:rsidR="000E35D0" w:rsidRPr="00050D28" w:rsidRDefault="00FE0809" w:rsidP="000E35D0">
            <w:pPr>
              <w:autoSpaceDE w:val="0"/>
              <w:autoSpaceDN w:val="0"/>
              <w:adjustRightInd w:val="0"/>
              <w:rPr>
                <w:sz w:val="18"/>
                <w:szCs w:val="18"/>
              </w:rPr>
            </w:pPr>
            <w:r w:rsidRPr="00FE0809">
              <w:rPr>
                <w:sz w:val="18"/>
                <w:szCs w:val="18"/>
              </w:rPr>
              <w:t>Радиостанции носимые, возимые ультракоротковолнового (УКВ) и коротковолнового (КВ) диапазона (при отсутствии устойчивой сотовой связи)</w:t>
            </w:r>
          </w:p>
        </w:tc>
        <w:tc>
          <w:tcPr>
            <w:tcW w:w="425" w:type="dxa"/>
            <w:tcBorders>
              <w:top w:val="single" w:sz="4" w:space="0" w:color="auto"/>
              <w:left w:val="single" w:sz="4" w:space="0" w:color="auto"/>
              <w:bottom w:val="single" w:sz="4" w:space="0" w:color="auto"/>
              <w:right w:val="single" w:sz="4" w:space="0" w:color="auto"/>
            </w:tcBorders>
          </w:tcPr>
          <w:p w14:paraId="2C9EC31F"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61B050EE"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992" w:type="dxa"/>
            <w:tcBorders>
              <w:top w:val="single" w:sz="4" w:space="0" w:color="auto"/>
              <w:left w:val="single" w:sz="4" w:space="0" w:color="auto"/>
              <w:bottom w:val="single" w:sz="4" w:space="0" w:color="auto"/>
              <w:right w:val="single" w:sz="4" w:space="0" w:color="auto"/>
            </w:tcBorders>
          </w:tcPr>
          <w:p w14:paraId="441D9E0A"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14:paraId="3F44CED5"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134" w:type="dxa"/>
            <w:tcBorders>
              <w:top w:val="single" w:sz="4" w:space="0" w:color="auto"/>
              <w:left w:val="single" w:sz="4" w:space="0" w:color="auto"/>
              <w:bottom w:val="single" w:sz="4" w:space="0" w:color="auto"/>
              <w:right w:val="single" w:sz="4" w:space="0" w:color="auto"/>
            </w:tcBorders>
          </w:tcPr>
          <w:p w14:paraId="4DBF9C1E"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14:paraId="4AD50377"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134" w:type="dxa"/>
            <w:tcBorders>
              <w:top w:val="single" w:sz="4" w:space="0" w:color="auto"/>
              <w:left w:val="single" w:sz="4" w:space="0" w:color="auto"/>
              <w:bottom w:val="single" w:sz="4" w:space="0" w:color="auto"/>
              <w:right w:val="single" w:sz="4" w:space="0" w:color="auto"/>
            </w:tcBorders>
          </w:tcPr>
          <w:p w14:paraId="68F2BA87" w14:textId="77777777" w:rsidR="000E35D0" w:rsidRPr="00050D28" w:rsidRDefault="000E35D0" w:rsidP="000E35D0">
            <w:pPr>
              <w:autoSpaceDE w:val="0"/>
              <w:autoSpaceDN w:val="0"/>
              <w:adjustRightInd w:val="0"/>
              <w:jc w:val="center"/>
              <w:rPr>
                <w:sz w:val="18"/>
                <w:szCs w:val="18"/>
              </w:rPr>
            </w:pPr>
            <w:r w:rsidRPr="00050D28">
              <w:rPr>
                <w:sz w:val="18"/>
                <w:szCs w:val="18"/>
              </w:rPr>
              <w:t>2</w:t>
            </w:r>
          </w:p>
        </w:tc>
      </w:tr>
      <w:tr w:rsidR="000E35D0" w:rsidRPr="00050D28" w14:paraId="744A4C13" w14:textId="77777777" w:rsidTr="006E5708">
        <w:tc>
          <w:tcPr>
            <w:tcW w:w="2127" w:type="dxa"/>
            <w:tcBorders>
              <w:top w:val="single" w:sz="4" w:space="0" w:color="auto"/>
              <w:left w:val="single" w:sz="4" w:space="0" w:color="auto"/>
              <w:right w:val="single" w:sz="4" w:space="0" w:color="auto"/>
            </w:tcBorders>
          </w:tcPr>
          <w:p w14:paraId="43BFA7D8" w14:textId="77777777" w:rsidR="000E35D0" w:rsidRPr="00050D28" w:rsidRDefault="000E35D0" w:rsidP="000E35D0">
            <w:pPr>
              <w:autoSpaceDE w:val="0"/>
              <w:autoSpaceDN w:val="0"/>
              <w:adjustRightInd w:val="0"/>
              <w:rPr>
                <w:sz w:val="18"/>
                <w:szCs w:val="18"/>
              </w:rPr>
            </w:pPr>
            <w:r w:rsidRPr="00050D28">
              <w:rPr>
                <w:sz w:val="18"/>
                <w:szCs w:val="18"/>
              </w:rPr>
              <w:t>Средства индивидуальной защиты лиц, участвующих в мероприятиях по недопущению распространения лесных пожаров:</w:t>
            </w:r>
          </w:p>
        </w:tc>
        <w:tc>
          <w:tcPr>
            <w:tcW w:w="425" w:type="dxa"/>
            <w:tcBorders>
              <w:top w:val="single" w:sz="4" w:space="0" w:color="auto"/>
              <w:left w:val="single" w:sz="4" w:space="0" w:color="auto"/>
              <w:right w:val="single" w:sz="4" w:space="0" w:color="auto"/>
            </w:tcBorders>
          </w:tcPr>
          <w:p w14:paraId="2A96EABA" w14:textId="77777777" w:rsidR="000E35D0" w:rsidRPr="00050D28" w:rsidRDefault="000E35D0" w:rsidP="000E35D0">
            <w:pPr>
              <w:autoSpaceDE w:val="0"/>
              <w:autoSpaceDN w:val="0"/>
              <w:adjustRightInd w:val="0"/>
              <w:rPr>
                <w:sz w:val="18"/>
                <w:szCs w:val="18"/>
              </w:rPr>
            </w:pPr>
          </w:p>
        </w:tc>
        <w:tc>
          <w:tcPr>
            <w:tcW w:w="6804" w:type="dxa"/>
            <w:gridSpan w:val="6"/>
            <w:tcBorders>
              <w:top w:val="single" w:sz="4" w:space="0" w:color="auto"/>
              <w:left w:val="single" w:sz="4" w:space="0" w:color="auto"/>
              <w:right w:val="single" w:sz="4" w:space="0" w:color="auto"/>
            </w:tcBorders>
          </w:tcPr>
          <w:p w14:paraId="7AB7B291" w14:textId="77777777" w:rsidR="000E35D0" w:rsidRPr="00050D28" w:rsidRDefault="000E35D0" w:rsidP="000E35D0">
            <w:pPr>
              <w:autoSpaceDE w:val="0"/>
              <w:autoSpaceDN w:val="0"/>
              <w:adjustRightInd w:val="0"/>
              <w:rPr>
                <w:sz w:val="18"/>
                <w:szCs w:val="18"/>
              </w:rPr>
            </w:pPr>
          </w:p>
        </w:tc>
      </w:tr>
      <w:tr w:rsidR="000E35D0" w:rsidRPr="004C1FDC" w14:paraId="00972426" w14:textId="77777777" w:rsidTr="006E5708">
        <w:tc>
          <w:tcPr>
            <w:tcW w:w="2127" w:type="dxa"/>
            <w:tcBorders>
              <w:left w:val="single" w:sz="4" w:space="0" w:color="auto"/>
              <w:bottom w:val="single" w:sz="4" w:space="0" w:color="auto"/>
              <w:right w:val="single" w:sz="4" w:space="0" w:color="auto"/>
            </w:tcBorders>
          </w:tcPr>
          <w:p w14:paraId="61556837" w14:textId="0779CAB0" w:rsidR="000E35D0" w:rsidRPr="00050D28" w:rsidRDefault="000E35D0" w:rsidP="000E35D0">
            <w:pPr>
              <w:autoSpaceDE w:val="0"/>
              <w:autoSpaceDN w:val="0"/>
              <w:adjustRightInd w:val="0"/>
              <w:rPr>
                <w:sz w:val="18"/>
                <w:szCs w:val="18"/>
              </w:rPr>
            </w:pPr>
            <w:r w:rsidRPr="00050D28">
              <w:rPr>
                <w:sz w:val="18"/>
                <w:szCs w:val="18"/>
              </w:rPr>
              <w:t xml:space="preserve">Дежурная спецодежда (защитные каски, защитные очки, средства защиты органов дыхания и зрения, плащи из огнеупорной ткани, </w:t>
            </w:r>
            <w:r w:rsidR="00FE0809">
              <w:rPr>
                <w:sz w:val="18"/>
                <w:szCs w:val="18"/>
              </w:rPr>
              <w:t>противо</w:t>
            </w:r>
            <w:r w:rsidRPr="00050D28">
              <w:rPr>
                <w:sz w:val="18"/>
                <w:szCs w:val="18"/>
              </w:rPr>
              <w:t>энцефалитные костюмы, сапоги кирзовые (ботинки), брезентовые рукавицы)</w:t>
            </w:r>
          </w:p>
        </w:tc>
        <w:tc>
          <w:tcPr>
            <w:tcW w:w="425" w:type="dxa"/>
            <w:tcBorders>
              <w:left w:val="single" w:sz="4" w:space="0" w:color="auto"/>
              <w:bottom w:val="single" w:sz="4" w:space="0" w:color="auto"/>
              <w:right w:val="single" w:sz="4" w:space="0" w:color="auto"/>
            </w:tcBorders>
          </w:tcPr>
          <w:p w14:paraId="248BF4CD" w14:textId="77777777" w:rsidR="000E35D0" w:rsidRPr="00050D28" w:rsidRDefault="000E35D0" w:rsidP="000E35D0">
            <w:pPr>
              <w:autoSpaceDE w:val="0"/>
              <w:autoSpaceDN w:val="0"/>
              <w:adjustRightInd w:val="0"/>
              <w:jc w:val="center"/>
              <w:rPr>
                <w:sz w:val="18"/>
                <w:szCs w:val="18"/>
              </w:rPr>
            </w:pPr>
            <w:r w:rsidRPr="00050D28">
              <w:rPr>
                <w:sz w:val="18"/>
                <w:szCs w:val="18"/>
              </w:rPr>
              <w:t>комплект</w:t>
            </w:r>
          </w:p>
        </w:tc>
        <w:tc>
          <w:tcPr>
            <w:tcW w:w="6804" w:type="dxa"/>
            <w:gridSpan w:val="6"/>
            <w:tcBorders>
              <w:left w:val="single" w:sz="4" w:space="0" w:color="auto"/>
              <w:bottom w:val="single" w:sz="4" w:space="0" w:color="auto"/>
              <w:right w:val="single" w:sz="4" w:space="0" w:color="auto"/>
            </w:tcBorders>
          </w:tcPr>
          <w:p w14:paraId="283B28C0" w14:textId="77777777" w:rsidR="000E35D0" w:rsidRPr="00050D28" w:rsidRDefault="000E35D0" w:rsidP="000E35D0">
            <w:pPr>
              <w:autoSpaceDE w:val="0"/>
              <w:autoSpaceDN w:val="0"/>
              <w:adjustRightInd w:val="0"/>
              <w:jc w:val="center"/>
              <w:rPr>
                <w:sz w:val="18"/>
                <w:szCs w:val="18"/>
              </w:rPr>
            </w:pPr>
            <w:r w:rsidRPr="00050D28">
              <w:rPr>
                <w:sz w:val="18"/>
                <w:szCs w:val="18"/>
              </w:rPr>
              <w:t>по числу лиц, участвующих в мероприятиях по недопущению распространения лесных пожаров</w:t>
            </w:r>
          </w:p>
        </w:tc>
      </w:tr>
      <w:tr w:rsidR="000E35D0" w:rsidRPr="00050D28" w14:paraId="23DA7B37" w14:textId="77777777" w:rsidTr="006E5708">
        <w:tc>
          <w:tcPr>
            <w:tcW w:w="2127" w:type="dxa"/>
            <w:tcBorders>
              <w:top w:val="single" w:sz="4" w:space="0" w:color="auto"/>
              <w:left w:val="single" w:sz="4" w:space="0" w:color="auto"/>
              <w:bottom w:val="single" w:sz="4" w:space="0" w:color="auto"/>
              <w:right w:val="single" w:sz="4" w:space="0" w:color="auto"/>
            </w:tcBorders>
          </w:tcPr>
          <w:p w14:paraId="4152637A" w14:textId="77777777" w:rsidR="000E35D0" w:rsidRPr="00050D28" w:rsidRDefault="000E35D0" w:rsidP="000E35D0">
            <w:pPr>
              <w:autoSpaceDE w:val="0"/>
              <w:autoSpaceDN w:val="0"/>
              <w:adjustRightInd w:val="0"/>
              <w:rPr>
                <w:sz w:val="18"/>
                <w:szCs w:val="18"/>
              </w:rPr>
            </w:pPr>
            <w:r w:rsidRPr="00050D28">
              <w:rPr>
                <w:sz w:val="18"/>
                <w:szCs w:val="18"/>
              </w:rPr>
              <w:t>Аптечка первой помощи</w:t>
            </w:r>
          </w:p>
        </w:tc>
        <w:tc>
          <w:tcPr>
            <w:tcW w:w="425" w:type="dxa"/>
            <w:tcBorders>
              <w:top w:val="single" w:sz="4" w:space="0" w:color="auto"/>
              <w:left w:val="single" w:sz="4" w:space="0" w:color="auto"/>
              <w:bottom w:val="single" w:sz="4" w:space="0" w:color="auto"/>
              <w:right w:val="single" w:sz="4" w:space="0" w:color="auto"/>
            </w:tcBorders>
          </w:tcPr>
          <w:p w14:paraId="10BF1677"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6804" w:type="dxa"/>
            <w:gridSpan w:val="6"/>
            <w:tcBorders>
              <w:top w:val="single" w:sz="4" w:space="0" w:color="auto"/>
              <w:left w:val="single" w:sz="4" w:space="0" w:color="auto"/>
              <w:bottom w:val="single" w:sz="4" w:space="0" w:color="auto"/>
              <w:right w:val="single" w:sz="4" w:space="0" w:color="auto"/>
            </w:tcBorders>
          </w:tcPr>
          <w:p w14:paraId="0DCD9BB1" w14:textId="77777777" w:rsidR="000E35D0" w:rsidRPr="00050D28" w:rsidRDefault="000E35D0" w:rsidP="000E35D0">
            <w:pPr>
              <w:autoSpaceDE w:val="0"/>
              <w:autoSpaceDN w:val="0"/>
              <w:adjustRightInd w:val="0"/>
              <w:jc w:val="center"/>
              <w:rPr>
                <w:sz w:val="18"/>
                <w:szCs w:val="18"/>
              </w:rPr>
            </w:pPr>
            <w:r w:rsidRPr="00050D28">
              <w:rPr>
                <w:sz w:val="18"/>
                <w:szCs w:val="18"/>
              </w:rPr>
              <w:t>по 1 на каждые 5 человек, участвующих в мероприятиях по тушению и недопущению распространения лесных пожаров</w:t>
            </w:r>
          </w:p>
        </w:tc>
      </w:tr>
      <w:tr w:rsidR="000E35D0" w:rsidRPr="00050D28" w14:paraId="476DC460" w14:textId="77777777" w:rsidTr="006E5708">
        <w:tc>
          <w:tcPr>
            <w:tcW w:w="2127" w:type="dxa"/>
            <w:tcBorders>
              <w:top w:val="single" w:sz="4" w:space="0" w:color="auto"/>
              <w:left w:val="single" w:sz="4" w:space="0" w:color="auto"/>
              <w:bottom w:val="single" w:sz="4" w:space="0" w:color="auto"/>
              <w:right w:val="single" w:sz="4" w:space="0" w:color="auto"/>
            </w:tcBorders>
          </w:tcPr>
          <w:p w14:paraId="0FB5C360" w14:textId="77777777" w:rsidR="000E35D0" w:rsidRPr="00050D28" w:rsidRDefault="000E35D0" w:rsidP="000E35D0">
            <w:pPr>
              <w:autoSpaceDE w:val="0"/>
              <w:autoSpaceDN w:val="0"/>
              <w:adjustRightInd w:val="0"/>
              <w:rPr>
                <w:sz w:val="18"/>
                <w:szCs w:val="18"/>
              </w:rPr>
            </w:pPr>
            <w:r w:rsidRPr="00050D28">
              <w:rPr>
                <w:sz w:val="18"/>
                <w:szCs w:val="18"/>
              </w:rPr>
              <w:t>Индивидуальные перевязочные пакеты</w:t>
            </w:r>
          </w:p>
        </w:tc>
        <w:tc>
          <w:tcPr>
            <w:tcW w:w="425" w:type="dxa"/>
            <w:tcBorders>
              <w:top w:val="single" w:sz="4" w:space="0" w:color="auto"/>
              <w:left w:val="single" w:sz="4" w:space="0" w:color="auto"/>
              <w:bottom w:val="single" w:sz="4" w:space="0" w:color="auto"/>
              <w:right w:val="single" w:sz="4" w:space="0" w:color="auto"/>
            </w:tcBorders>
          </w:tcPr>
          <w:p w14:paraId="4B14FDE9"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6804" w:type="dxa"/>
            <w:gridSpan w:val="6"/>
            <w:tcBorders>
              <w:top w:val="single" w:sz="4" w:space="0" w:color="auto"/>
              <w:left w:val="single" w:sz="4" w:space="0" w:color="auto"/>
              <w:bottom w:val="single" w:sz="4" w:space="0" w:color="auto"/>
              <w:right w:val="single" w:sz="4" w:space="0" w:color="auto"/>
            </w:tcBorders>
          </w:tcPr>
          <w:p w14:paraId="7F5DAAC8" w14:textId="77777777" w:rsidR="000E35D0" w:rsidRPr="00050D28" w:rsidRDefault="000E35D0" w:rsidP="000E35D0">
            <w:pPr>
              <w:autoSpaceDE w:val="0"/>
              <w:autoSpaceDN w:val="0"/>
              <w:adjustRightInd w:val="0"/>
              <w:jc w:val="center"/>
              <w:rPr>
                <w:sz w:val="18"/>
                <w:szCs w:val="18"/>
              </w:rPr>
            </w:pPr>
            <w:r w:rsidRPr="00050D28">
              <w:rPr>
                <w:sz w:val="18"/>
                <w:szCs w:val="18"/>
              </w:rPr>
              <w:t>по числу лиц, участвующих в мероприятиях по тушению и недопущению распространения лесных пожаров</w:t>
            </w:r>
          </w:p>
        </w:tc>
      </w:tr>
      <w:tr w:rsidR="000E35D0" w:rsidRPr="00050D28" w14:paraId="58DD6E12" w14:textId="77777777" w:rsidTr="006E5708">
        <w:tc>
          <w:tcPr>
            <w:tcW w:w="2127" w:type="dxa"/>
            <w:tcBorders>
              <w:top w:val="single" w:sz="4" w:space="0" w:color="auto"/>
              <w:left w:val="single" w:sz="4" w:space="0" w:color="auto"/>
              <w:right w:val="single" w:sz="4" w:space="0" w:color="auto"/>
            </w:tcBorders>
          </w:tcPr>
          <w:p w14:paraId="59136B51" w14:textId="77777777" w:rsidR="000E35D0" w:rsidRPr="00050D28" w:rsidRDefault="000E35D0" w:rsidP="000E35D0">
            <w:pPr>
              <w:autoSpaceDE w:val="0"/>
              <w:autoSpaceDN w:val="0"/>
              <w:adjustRightInd w:val="0"/>
              <w:rPr>
                <w:sz w:val="18"/>
                <w:szCs w:val="18"/>
              </w:rPr>
            </w:pPr>
            <w:r w:rsidRPr="00050D28">
              <w:rPr>
                <w:sz w:val="18"/>
                <w:szCs w:val="18"/>
              </w:rPr>
              <w:t>Огнетушащие вещества:</w:t>
            </w:r>
          </w:p>
        </w:tc>
        <w:tc>
          <w:tcPr>
            <w:tcW w:w="425" w:type="dxa"/>
            <w:tcBorders>
              <w:top w:val="single" w:sz="4" w:space="0" w:color="auto"/>
              <w:left w:val="single" w:sz="4" w:space="0" w:color="auto"/>
              <w:right w:val="single" w:sz="4" w:space="0" w:color="auto"/>
            </w:tcBorders>
          </w:tcPr>
          <w:p w14:paraId="5908F776" w14:textId="77777777" w:rsidR="000E35D0" w:rsidRPr="00050D28" w:rsidRDefault="000E35D0" w:rsidP="000E35D0">
            <w:pPr>
              <w:autoSpaceDE w:val="0"/>
              <w:autoSpaceDN w:val="0"/>
              <w:adjustRightInd w:val="0"/>
              <w:jc w:val="center"/>
              <w:rPr>
                <w:sz w:val="18"/>
                <w:szCs w:val="18"/>
              </w:rPr>
            </w:pPr>
          </w:p>
        </w:tc>
        <w:tc>
          <w:tcPr>
            <w:tcW w:w="992" w:type="dxa"/>
            <w:tcBorders>
              <w:top w:val="single" w:sz="4" w:space="0" w:color="auto"/>
              <w:left w:val="single" w:sz="4" w:space="0" w:color="auto"/>
              <w:right w:val="single" w:sz="4" w:space="0" w:color="auto"/>
            </w:tcBorders>
          </w:tcPr>
          <w:p w14:paraId="480A5F6E" w14:textId="77777777" w:rsidR="000E35D0" w:rsidRPr="00050D28" w:rsidRDefault="000E35D0" w:rsidP="000E35D0">
            <w:pPr>
              <w:autoSpaceDE w:val="0"/>
              <w:autoSpaceDN w:val="0"/>
              <w:adjustRightInd w:val="0"/>
              <w:jc w:val="center"/>
              <w:rPr>
                <w:sz w:val="18"/>
                <w:szCs w:val="18"/>
              </w:rPr>
            </w:pPr>
          </w:p>
        </w:tc>
        <w:tc>
          <w:tcPr>
            <w:tcW w:w="992" w:type="dxa"/>
            <w:tcBorders>
              <w:top w:val="single" w:sz="4" w:space="0" w:color="auto"/>
              <w:left w:val="single" w:sz="4" w:space="0" w:color="auto"/>
              <w:right w:val="single" w:sz="4" w:space="0" w:color="auto"/>
            </w:tcBorders>
          </w:tcPr>
          <w:p w14:paraId="50FBD893" w14:textId="77777777" w:rsidR="000E35D0" w:rsidRPr="00050D28" w:rsidRDefault="000E35D0" w:rsidP="000E35D0">
            <w:pPr>
              <w:autoSpaceDE w:val="0"/>
              <w:autoSpaceDN w:val="0"/>
              <w:adjustRightInd w:val="0"/>
              <w:jc w:val="center"/>
              <w:rPr>
                <w:sz w:val="18"/>
                <w:szCs w:val="18"/>
              </w:rPr>
            </w:pPr>
          </w:p>
        </w:tc>
        <w:tc>
          <w:tcPr>
            <w:tcW w:w="1276" w:type="dxa"/>
            <w:tcBorders>
              <w:top w:val="single" w:sz="4" w:space="0" w:color="auto"/>
              <w:left w:val="single" w:sz="4" w:space="0" w:color="auto"/>
              <w:right w:val="single" w:sz="4" w:space="0" w:color="auto"/>
            </w:tcBorders>
          </w:tcPr>
          <w:p w14:paraId="68B06288" w14:textId="77777777" w:rsidR="000E35D0" w:rsidRPr="00050D28" w:rsidRDefault="000E35D0" w:rsidP="000E35D0">
            <w:pPr>
              <w:autoSpaceDE w:val="0"/>
              <w:autoSpaceDN w:val="0"/>
              <w:adjustRightInd w:val="0"/>
              <w:jc w:val="center"/>
              <w:rPr>
                <w:sz w:val="18"/>
                <w:szCs w:val="18"/>
              </w:rPr>
            </w:pPr>
          </w:p>
        </w:tc>
        <w:tc>
          <w:tcPr>
            <w:tcW w:w="1134" w:type="dxa"/>
            <w:tcBorders>
              <w:top w:val="single" w:sz="4" w:space="0" w:color="auto"/>
              <w:left w:val="single" w:sz="4" w:space="0" w:color="auto"/>
              <w:right w:val="single" w:sz="4" w:space="0" w:color="auto"/>
            </w:tcBorders>
          </w:tcPr>
          <w:p w14:paraId="51C0E128" w14:textId="77777777" w:rsidR="000E35D0" w:rsidRPr="00050D28" w:rsidRDefault="000E35D0" w:rsidP="000E35D0">
            <w:pPr>
              <w:autoSpaceDE w:val="0"/>
              <w:autoSpaceDN w:val="0"/>
              <w:adjustRightInd w:val="0"/>
              <w:jc w:val="center"/>
              <w:rPr>
                <w:sz w:val="18"/>
                <w:szCs w:val="18"/>
              </w:rPr>
            </w:pPr>
          </w:p>
        </w:tc>
        <w:tc>
          <w:tcPr>
            <w:tcW w:w="1276" w:type="dxa"/>
            <w:tcBorders>
              <w:top w:val="single" w:sz="4" w:space="0" w:color="auto"/>
              <w:left w:val="single" w:sz="4" w:space="0" w:color="auto"/>
              <w:right w:val="single" w:sz="4" w:space="0" w:color="auto"/>
            </w:tcBorders>
          </w:tcPr>
          <w:p w14:paraId="6F8AAEFE" w14:textId="77777777" w:rsidR="000E35D0" w:rsidRPr="00050D28" w:rsidRDefault="000E35D0" w:rsidP="000E35D0">
            <w:pPr>
              <w:autoSpaceDE w:val="0"/>
              <w:autoSpaceDN w:val="0"/>
              <w:adjustRightInd w:val="0"/>
              <w:jc w:val="center"/>
              <w:rPr>
                <w:sz w:val="18"/>
                <w:szCs w:val="18"/>
              </w:rPr>
            </w:pPr>
          </w:p>
        </w:tc>
        <w:tc>
          <w:tcPr>
            <w:tcW w:w="1134" w:type="dxa"/>
            <w:tcBorders>
              <w:top w:val="single" w:sz="4" w:space="0" w:color="auto"/>
              <w:left w:val="single" w:sz="4" w:space="0" w:color="auto"/>
              <w:right w:val="single" w:sz="4" w:space="0" w:color="auto"/>
            </w:tcBorders>
          </w:tcPr>
          <w:p w14:paraId="366842F4" w14:textId="77777777" w:rsidR="000E35D0" w:rsidRPr="00050D28" w:rsidRDefault="000E35D0" w:rsidP="000E35D0">
            <w:pPr>
              <w:autoSpaceDE w:val="0"/>
              <w:autoSpaceDN w:val="0"/>
              <w:adjustRightInd w:val="0"/>
              <w:jc w:val="center"/>
              <w:rPr>
                <w:sz w:val="18"/>
                <w:szCs w:val="18"/>
              </w:rPr>
            </w:pPr>
          </w:p>
        </w:tc>
      </w:tr>
      <w:tr w:rsidR="000E35D0" w:rsidRPr="00050D28" w14:paraId="7299F36C" w14:textId="77777777" w:rsidTr="006E5708">
        <w:tc>
          <w:tcPr>
            <w:tcW w:w="2127" w:type="dxa"/>
            <w:tcBorders>
              <w:left w:val="single" w:sz="4" w:space="0" w:color="auto"/>
              <w:bottom w:val="single" w:sz="4" w:space="0" w:color="auto"/>
              <w:right w:val="single" w:sz="4" w:space="0" w:color="auto"/>
            </w:tcBorders>
          </w:tcPr>
          <w:p w14:paraId="41D483CD" w14:textId="77777777" w:rsidR="000E35D0" w:rsidRPr="00050D28" w:rsidRDefault="000E35D0" w:rsidP="000E35D0">
            <w:pPr>
              <w:autoSpaceDE w:val="0"/>
              <w:autoSpaceDN w:val="0"/>
              <w:adjustRightInd w:val="0"/>
              <w:rPr>
                <w:sz w:val="18"/>
                <w:szCs w:val="18"/>
              </w:rPr>
            </w:pPr>
            <w:r w:rsidRPr="00050D28">
              <w:rPr>
                <w:sz w:val="18"/>
                <w:szCs w:val="18"/>
              </w:rPr>
              <w:t>Смачиватели, пенообразователи</w:t>
            </w:r>
          </w:p>
        </w:tc>
        <w:tc>
          <w:tcPr>
            <w:tcW w:w="425" w:type="dxa"/>
            <w:tcBorders>
              <w:left w:val="single" w:sz="4" w:space="0" w:color="auto"/>
              <w:bottom w:val="single" w:sz="4" w:space="0" w:color="auto"/>
              <w:right w:val="single" w:sz="4" w:space="0" w:color="auto"/>
            </w:tcBorders>
          </w:tcPr>
          <w:p w14:paraId="10D13275" w14:textId="77777777" w:rsidR="000E35D0" w:rsidRPr="00050D28" w:rsidRDefault="000E35D0" w:rsidP="000E35D0">
            <w:pPr>
              <w:autoSpaceDE w:val="0"/>
              <w:autoSpaceDN w:val="0"/>
              <w:adjustRightInd w:val="0"/>
              <w:jc w:val="center"/>
              <w:rPr>
                <w:sz w:val="18"/>
                <w:szCs w:val="18"/>
              </w:rPr>
            </w:pPr>
            <w:r w:rsidRPr="00050D28">
              <w:rPr>
                <w:sz w:val="18"/>
                <w:szCs w:val="18"/>
              </w:rPr>
              <w:t>кг</w:t>
            </w:r>
          </w:p>
        </w:tc>
        <w:tc>
          <w:tcPr>
            <w:tcW w:w="992" w:type="dxa"/>
            <w:tcBorders>
              <w:left w:val="single" w:sz="4" w:space="0" w:color="auto"/>
              <w:bottom w:val="single" w:sz="4" w:space="0" w:color="auto"/>
              <w:right w:val="single" w:sz="4" w:space="0" w:color="auto"/>
            </w:tcBorders>
          </w:tcPr>
          <w:p w14:paraId="448963F5"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992" w:type="dxa"/>
            <w:tcBorders>
              <w:left w:val="single" w:sz="4" w:space="0" w:color="auto"/>
              <w:bottom w:val="single" w:sz="4" w:space="0" w:color="auto"/>
              <w:right w:val="single" w:sz="4" w:space="0" w:color="auto"/>
            </w:tcBorders>
          </w:tcPr>
          <w:p w14:paraId="65CC8358" w14:textId="77777777" w:rsidR="000E35D0" w:rsidRPr="00050D28" w:rsidRDefault="000E35D0" w:rsidP="000E35D0">
            <w:pPr>
              <w:autoSpaceDE w:val="0"/>
              <w:autoSpaceDN w:val="0"/>
              <w:adjustRightInd w:val="0"/>
              <w:jc w:val="center"/>
              <w:rPr>
                <w:sz w:val="18"/>
                <w:szCs w:val="18"/>
              </w:rPr>
            </w:pPr>
            <w:r w:rsidRPr="00050D28">
              <w:rPr>
                <w:sz w:val="18"/>
                <w:szCs w:val="18"/>
              </w:rPr>
              <w:t>7</w:t>
            </w:r>
          </w:p>
        </w:tc>
        <w:tc>
          <w:tcPr>
            <w:tcW w:w="1276" w:type="dxa"/>
            <w:tcBorders>
              <w:left w:val="single" w:sz="4" w:space="0" w:color="auto"/>
              <w:bottom w:val="single" w:sz="4" w:space="0" w:color="auto"/>
              <w:right w:val="single" w:sz="4" w:space="0" w:color="auto"/>
            </w:tcBorders>
          </w:tcPr>
          <w:p w14:paraId="71D7C2E6"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134" w:type="dxa"/>
            <w:tcBorders>
              <w:left w:val="single" w:sz="4" w:space="0" w:color="auto"/>
              <w:bottom w:val="single" w:sz="4" w:space="0" w:color="auto"/>
              <w:right w:val="single" w:sz="4" w:space="0" w:color="auto"/>
            </w:tcBorders>
          </w:tcPr>
          <w:p w14:paraId="7D5CDC06"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276" w:type="dxa"/>
            <w:tcBorders>
              <w:left w:val="single" w:sz="4" w:space="0" w:color="auto"/>
              <w:bottom w:val="single" w:sz="4" w:space="0" w:color="auto"/>
              <w:right w:val="single" w:sz="4" w:space="0" w:color="auto"/>
            </w:tcBorders>
          </w:tcPr>
          <w:p w14:paraId="6E71D6BA"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134" w:type="dxa"/>
            <w:tcBorders>
              <w:left w:val="single" w:sz="4" w:space="0" w:color="auto"/>
              <w:bottom w:val="single" w:sz="4" w:space="0" w:color="auto"/>
              <w:right w:val="single" w:sz="4" w:space="0" w:color="auto"/>
            </w:tcBorders>
          </w:tcPr>
          <w:p w14:paraId="204783DA"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r>
      <w:tr w:rsidR="000E35D0" w:rsidRPr="00050D28" w14:paraId="74CB7365" w14:textId="77777777" w:rsidTr="006E5708">
        <w:tc>
          <w:tcPr>
            <w:tcW w:w="2127" w:type="dxa"/>
            <w:tcBorders>
              <w:top w:val="single" w:sz="4" w:space="0" w:color="auto"/>
              <w:left w:val="single" w:sz="4" w:space="0" w:color="auto"/>
              <w:right w:val="single" w:sz="4" w:space="0" w:color="auto"/>
            </w:tcBorders>
          </w:tcPr>
          <w:p w14:paraId="171C5D0A" w14:textId="77777777" w:rsidR="000E35D0" w:rsidRPr="00050D28" w:rsidRDefault="000E35D0" w:rsidP="000E35D0">
            <w:pPr>
              <w:autoSpaceDE w:val="0"/>
              <w:autoSpaceDN w:val="0"/>
              <w:adjustRightInd w:val="0"/>
              <w:rPr>
                <w:sz w:val="18"/>
                <w:szCs w:val="18"/>
              </w:rPr>
            </w:pPr>
            <w:r w:rsidRPr="00050D28">
              <w:rPr>
                <w:sz w:val="18"/>
                <w:szCs w:val="18"/>
              </w:rPr>
              <w:t>Дополнительные:</w:t>
            </w:r>
          </w:p>
        </w:tc>
        <w:tc>
          <w:tcPr>
            <w:tcW w:w="425" w:type="dxa"/>
            <w:tcBorders>
              <w:top w:val="single" w:sz="4" w:space="0" w:color="auto"/>
              <w:left w:val="single" w:sz="4" w:space="0" w:color="auto"/>
              <w:right w:val="single" w:sz="4" w:space="0" w:color="auto"/>
            </w:tcBorders>
          </w:tcPr>
          <w:p w14:paraId="362A0434" w14:textId="77777777" w:rsidR="000E35D0" w:rsidRPr="00050D28" w:rsidRDefault="000E35D0" w:rsidP="000E35D0">
            <w:pPr>
              <w:autoSpaceDE w:val="0"/>
              <w:autoSpaceDN w:val="0"/>
              <w:adjustRightInd w:val="0"/>
              <w:jc w:val="center"/>
              <w:rPr>
                <w:sz w:val="18"/>
                <w:szCs w:val="18"/>
              </w:rPr>
            </w:pPr>
          </w:p>
        </w:tc>
        <w:tc>
          <w:tcPr>
            <w:tcW w:w="992" w:type="dxa"/>
            <w:tcBorders>
              <w:top w:val="single" w:sz="4" w:space="0" w:color="auto"/>
              <w:left w:val="single" w:sz="4" w:space="0" w:color="auto"/>
              <w:right w:val="single" w:sz="4" w:space="0" w:color="auto"/>
            </w:tcBorders>
          </w:tcPr>
          <w:p w14:paraId="04F001E1" w14:textId="77777777" w:rsidR="000E35D0" w:rsidRPr="00050D28" w:rsidRDefault="000E35D0" w:rsidP="000E35D0">
            <w:pPr>
              <w:autoSpaceDE w:val="0"/>
              <w:autoSpaceDN w:val="0"/>
              <w:adjustRightInd w:val="0"/>
              <w:jc w:val="center"/>
              <w:rPr>
                <w:sz w:val="18"/>
                <w:szCs w:val="18"/>
              </w:rPr>
            </w:pPr>
          </w:p>
        </w:tc>
        <w:tc>
          <w:tcPr>
            <w:tcW w:w="992" w:type="dxa"/>
            <w:tcBorders>
              <w:top w:val="single" w:sz="4" w:space="0" w:color="auto"/>
              <w:left w:val="single" w:sz="4" w:space="0" w:color="auto"/>
              <w:right w:val="single" w:sz="4" w:space="0" w:color="auto"/>
            </w:tcBorders>
          </w:tcPr>
          <w:p w14:paraId="0684D70E" w14:textId="77777777" w:rsidR="000E35D0" w:rsidRPr="00050D28" w:rsidRDefault="000E35D0" w:rsidP="000E35D0">
            <w:pPr>
              <w:autoSpaceDE w:val="0"/>
              <w:autoSpaceDN w:val="0"/>
              <w:adjustRightInd w:val="0"/>
              <w:jc w:val="center"/>
              <w:rPr>
                <w:sz w:val="18"/>
                <w:szCs w:val="18"/>
              </w:rPr>
            </w:pPr>
          </w:p>
        </w:tc>
        <w:tc>
          <w:tcPr>
            <w:tcW w:w="1276" w:type="dxa"/>
            <w:tcBorders>
              <w:top w:val="single" w:sz="4" w:space="0" w:color="auto"/>
              <w:left w:val="single" w:sz="4" w:space="0" w:color="auto"/>
              <w:right w:val="single" w:sz="4" w:space="0" w:color="auto"/>
            </w:tcBorders>
          </w:tcPr>
          <w:p w14:paraId="313ADE0C" w14:textId="77777777" w:rsidR="000E35D0" w:rsidRPr="00050D28" w:rsidRDefault="000E35D0" w:rsidP="000E35D0">
            <w:pPr>
              <w:autoSpaceDE w:val="0"/>
              <w:autoSpaceDN w:val="0"/>
              <w:adjustRightInd w:val="0"/>
              <w:jc w:val="center"/>
              <w:rPr>
                <w:sz w:val="18"/>
                <w:szCs w:val="18"/>
              </w:rPr>
            </w:pPr>
          </w:p>
        </w:tc>
        <w:tc>
          <w:tcPr>
            <w:tcW w:w="1134" w:type="dxa"/>
            <w:tcBorders>
              <w:top w:val="single" w:sz="4" w:space="0" w:color="auto"/>
              <w:left w:val="single" w:sz="4" w:space="0" w:color="auto"/>
              <w:right w:val="single" w:sz="4" w:space="0" w:color="auto"/>
            </w:tcBorders>
          </w:tcPr>
          <w:p w14:paraId="3A654169" w14:textId="77777777" w:rsidR="000E35D0" w:rsidRPr="00050D28" w:rsidRDefault="000E35D0" w:rsidP="000E35D0">
            <w:pPr>
              <w:autoSpaceDE w:val="0"/>
              <w:autoSpaceDN w:val="0"/>
              <w:adjustRightInd w:val="0"/>
              <w:jc w:val="center"/>
              <w:rPr>
                <w:sz w:val="18"/>
                <w:szCs w:val="18"/>
              </w:rPr>
            </w:pPr>
          </w:p>
        </w:tc>
        <w:tc>
          <w:tcPr>
            <w:tcW w:w="1276" w:type="dxa"/>
            <w:tcBorders>
              <w:top w:val="single" w:sz="4" w:space="0" w:color="auto"/>
              <w:left w:val="single" w:sz="4" w:space="0" w:color="auto"/>
              <w:right w:val="single" w:sz="4" w:space="0" w:color="auto"/>
            </w:tcBorders>
          </w:tcPr>
          <w:p w14:paraId="598B24D2" w14:textId="77777777" w:rsidR="000E35D0" w:rsidRPr="00050D28" w:rsidRDefault="000E35D0" w:rsidP="000E35D0">
            <w:pPr>
              <w:autoSpaceDE w:val="0"/>
              <w:autoSpaceDN w:val="0"/>
              <w:adjustRightInd w:val="0"/>
              <w:jc w:val="center"/>
              <w:rPr>
                <w:sz w:val="18"/>
                <w:szCs w:val="18"/>
              </w:rPr>
            </w:pPr>
          </w:p>
        </w:tc>
        <w:tc>
          <w:tcPr>
            <w:tcW w:w="1134" w:type="dxa"/>
            <w:tcBorders>
              <w:top w:val="single" w:sz="4" w:space="0" w:color="auto"/>
              <w:left w:val="single" w:sz="4" w:space="0" w:color="auto"/>
              <w:right w:val="single" w:sz="4" w:space="0" w:color="auto"/>
            </w:tcBorders>
          </w:tcPr>
          <w:p w14:paraId="4A1077A9" w14:textId="77777777" w:rsidR="000E35D0" w:rsidRPr="00050D28" w:rsidRDefault="000E35D0" w:rsidP="000E35D0">
            <w:pPr>
              <w:autoSpaceDE w:val="0"/>
              <w:autoSpaceDN w:val="0"/>
              <w:adjustRightInd w:val="0"/>
              <w:jc w:val="center"/>
              <w:rPr>
                <w:sz w:val="18"/>
                <w:szCs w:val="18"/>
              </w:rPr>
            </w:pPr>
          </w:p>
        </w:tc>
      </w:tr>
      <w:tr w:rsidR="000E35D0" w:rsidRPr="00050D28" w14:paraId="28EB497A" w14:textId="77777777" w:rsidTr="006E5708">
        <w:tc>
          <w:tcPr>
            <w:tcW w:w="2127" w:type="dxa"/>
            <w:tcBorders>
              <w:left w:val="single" w:sz="4" w:space="0" w:color="auto"/>
              <w:bottom w:val="single" w:sz="4" w:space="0" w:color="auto"/>
              <w:right w:val="single" w:sz="4" w:space="0" w:color="auto"/>
            </w:tcBorders>
          </w:tcPr>
          <w:p w14:paraId="3C16E433" w14:textId="77777777" w:rsidR="000E35D0" w:rsidRPr="00050D28" w:rsidRDefault="000E35D0" w:rsidP="000E35D0">
            <w:pPr>
              <w:autoSpaceDE w:val="0"/>
              <w:autoSpaceDN w:val="0"/>
              <w:adjustRightInd w:val="0"/>
              <w:rPr>
                <w:sz w:val="18"/>
                <w:szCs w:val="18"/>
              </w:rPr>
            </w:pPr>
            <w:r w:rsidRPr="00050D28">
              <w:rPr>
                <w:sz w:val="18"/>
                <w:szCs w:val="18"/>
              </w:rPr>
              <w:t>Зажигательные аппараты</w:t>
            </w:r>
          </w:p>
        </w:tc>
        <w:tc>
          <w:tcPr>
            <w:tcW w:w="425" w:type="dxa"/>
            <w:tcBorders>
              <w:left w:val="single" w:sz="4" w:space="0" w:color="auto"/>
              <w:bottom w:val="single" w:sz="4" w:space="0" w:color="auto"/>
              <w:right w:val="single" w:sz="4" w:space="0" w:color="auto"/>
            </w:tcBorders>
          </w:tcPr>
          <w:p w14:paraId="553D51C4"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left w:val="single" w:sz="4" w:space="0" w:color="auto"/>
              <w:bottom w:val="single" w:sz="4" w:space="0" w:color="auto"/>
              <w:right w:val="single" w:sz="4" w:space="0" w:color="auto"/>
            </w:tcBorders>
          </w:tcPr>
          <w:p w14:paraId="2C76B2DB"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992" w:type="dxa"/>
            <w:tcBorders>
              <w:left w:val="single" w:sz="4" w:space="0" w:color="auto"/>
              <w:bottom w:val="single" w:sz="4" w:space="0" w:color="auto"/>
              <w:right w:val="single" w:sz="4" w:space="0" w:color="auto"/>
            </w:tcBorders>
          </w:tcPr>
          <w:p w14:paraId="60B84F8D"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left w:val="single" w:sz="4" w:space="0" w:color="auto"/>
              <w:bottom w:val="single" w:sz="4" w:space="0" w:color="auto"/>
              <w:right w:val="single" w:sz="4" w:space="0" w:color="auto"/>
            </w:tcBorders>
          </w:tcPr>
          <w:p w14:paraId="19D0C5D1"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134" w:type="dxa"/>
            <w:tcBorders>
              <w:left w:val="single" w:sz="4" w:space="0" w:color="auto"/>
              <w:bottom w:val="single" w:sz="4" w:space="0" w:color="auto"/>
              <w:right w:val="single" w:sz="4" w:space="0" w:color="auto"/>
            </w:tcBorders>
          </w:tcPr>
          <w:p w14:paraId="7941A47C"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276" w:type="dxa"/>
            <w:tcBorders>
              <w:left w:val="single" w:sz="4" w:space="0" w:color="auto"/>
              <w:bottom w:val="single" w:sz="4" w:space="0" w:color="auto"/>
              <w:right w:val="single" w:sz="4" w:space="0" w:color="auto"/>
            </w:tcBorders>
          </w:tcPr>
          <w:p w14:paraId="665026C6"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134" w:type="dxa"/>
            <w:tcBorders>
              <w:left w:val="single" w:sz="4" w:space="0" w:color="auto"/>
              <w:bottom w:val="single" w:sz="4" w:space="0" w:color="auto"/>
              <w:right w:val="single" w:sz="4" w:space="0" w:color="auto"/>
            </w:tcBorders>
          </w:tcPr>
          <w:p w14:paraId="2BEC7257" w14:textId="77777777" w:rsidR="000E35D0" w:rsidRPr="00050D28" w:rsidRDefault="000E35D0" w:rsidP="000E35D0">
            <w:pPr>
              <w:autoSpaceDE w:val="0"/>
              <w:autoSpaceDN w:val="0"/>
              <w:adjustRightInd w:val="0"/>
              <w:jc w:val="center"/>
              <w:rPr>
                <w:sz w:val="18"/>
                <w:szCs w:val="18"/>
              </w:rPr>
            </w:pPr>
            <w:r w:rsidRPr="00050D28">
              <w:rPr>
                <w:sz w:val="18"/>
                <w:szCs w:val="18"/>
              </w:rPr>
              <w:t>5</w:t>
            </w:r>
          </w:p>
        </w:tc>
      </w:tr>
      <w:tr w:rsidR="000E35D0" w:rsidRPr="00050D28" w14:paraId="4E773ED3" w14:textId="77777777" w:rsidTr="006E5708">
        <w:tc>
          <w:tcPr>
            <w:tcW w:w="2127" w:type="dxa"/>
            <w:tcBorders>
              <w:top w:val="single" w:sz="4" w:space="0" w:color="auto"/>
              <w:left w:val="single" w:sz="4" w:space="0" w:color="auto"/>
              <w:bottom w:val="single" w:sz="4" w:space="0" w:color="auto"/>
              <w:right w:val="single" w:sz="4" w:space="0" w:color="auto"/>
            </w:tcBorders>
          </w:tcPr>
          <w:p w14:paraId="656E86F0" w14:textId="77777777" w:rsidR="000E35D0" w:rsidRPr="00050D28" w:rsidRDefault="000E35D0" w:rsidP="000E35D0">
            <w:pPr>
              <w:autoSpaceDE w:val="0"/>
              <w:autoSpaceDN w:val="0"/>
              <w:adjustRightInd w:val="0"/>
              <w:rPr>
                <w:sz w:val="18"/>
                <w:szCs w:val="18"/>
              </w:rPr>
            </w:pPr>
            <w:r w:rsidRPr="00050D28">
              <w:rPr>
                <w:sz w:val="18"/>
                <w:szCs w:val="18"/>
              </w:rPr>
              <w:t>Бидоны или канистры для питьевой воды</w:t>
            </w:r>
          </w:p>
        </w:tc>
        <w:tc>
          <w:tcPr>
            <w:tcW w:w="425" w:type="dxa"/>
            <w:tcBorders>
              <w:top w:val="single" w:sz="4" w:space="0" w:color="auto"/>
              <w:left w:val="single" w:sz="4" w:space="0" w:color="auto"/>
              <w:bottom w:val="single" w:sz="4" w:space="0" w:color="auto"/>
              <w:right w:val="single" w:sz="4" w:space="0" w:color="auto"/>
            </w:tcBorders>
          </w:tcPr>
          <w:p w14:paraId="5C3B992D"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75703414"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992" w:type="dxa"/>
            <w:tcBorders>
              <w:top w:val="single" w:sz="4" w:space="0" w:color="auto"/>
              <w:left w:val="single" w:sz="4" w:space="0" w:color="auto"/>
              <w:bottom w:val="single" w:sz="4" w:space="0" w:color="auto"/>
              <w:right w:val="single" w:sz="4" w:space="0" w:color="auto"/>
            </w:tcBorders>
          </w:tcPr>
          <w:p w14:paraId="6C8AD035"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14:paraId="246285A7"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134" w:type="dxa"/>
            <w:tcBorders>
              <w:top w:val="single" w:sz="4" w:space="0" w:color="auto"/>
              <w:left w:val="single" w:sz="4" w:space="0" w:color="auto"/>
              <w:bottom w:val="single" w:sz="4" w:space="0" w:color="auto"/>
              <w:right w:val="single" w:sz="4" w:space="0" w:color="auto"/>
            </w:tcBorders>
          </w:tcPr>
          <w:p w14:paraId="72AE3001"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276" w:type="dxa"/>
            <w:tcBorders>
              <w:top w:val="single" w:sz="4" w:space="0" w:color="auto"/>
              <w:left w:val="single" w:sz="4" w:space="0" w:color="auto"/>
              <w:bottom w:val="single" w:sz="4" w:space="0" w:color="auto"/>
              <w:right w:val="single" w:sz="4" w:space="0" w:color="auto"/>
            </w:tcBorders>
          </w:tcPr>
          <w:p w14:paraId="1F749C7D"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134" w:type="dxa"/>
            <w:tcBorders>
              <w:top w:val="single" w:sz="4" w:space="0" w:color="auto"/>
              <w:left w:val="single" w:sz="4" w:space="0" w:color="auto"/>
              <w:bottom w:val="single" w:sz="4" w:space="0" w:color="auto"/>
              <w:right w:val="single" w:sz="4" w:space="0" w:color="auto"/>
            </w:tcBorders>
          </w:tcPr>
          <w:p w14:paraId="57A42048" w14:textId="77777777" w:rsidR="000E35D0" w:rsidRPr="00050D28" w:rsidRDefault="000E35D0" w:rsidP="000E35D0">
            <w:pPr>
              <w:autoSpaceDE w:val="0"/>
              <w:autoSpaceDN w:val="0"/>
              <w:adjustRightInd w:val="0"/>
              <w:jc w:val="center"/>
              <w:rPr>
                <w:sz w:val="18"/>
                <w:szCs w:val="18"/>
              </w:rPr>
            </w:pPr>
            <w:r w:rsidRPr="00050D28">
              <w:rPr>
                <w:sz w:val="18"/>
                <w:szCs w:val="18"/>
              </w:rPr>
              <w:t>5</w:t>
            </w:r>
          </w:p>
        </w:tc>
      </w:tr>
      <w:tr w:rsidR="000E35D0" w:rsidRPr="00050D28" w14:paraId="1F17164B" w14:textId="77777777" w:rsidTr="006E5708">
        <w:tc>
          <w:tcPr>
            <w:tcW w:w="2127" w:type="dxa"/>
            <w:tcBorders>
              <w:top w:val="single" w:sz="4" w:space="0" w:color="auto"/>
              <w:left w:val="single" w:sz="4" w:space="0" w:color="auto"/>
              <w:bottom w:val="single" w:sz="4" w:space="0" w:color="auto"/>
              <w:right w:val="single" w:sz="4" w:space="0" w:color="auto"/>
            </w:tcBorders>
          </w:tcPr>
          <w:p w14:paraId="4FB2083B" w14:textId="77777777" w:rsidR="000E35D0" w:rsidRPr="00050D28" w:rsidRDefault="000E35D0" w:rsidP="000E35D0">
            <w:pPr>
              <w:autoSpaceDE w:val="0"/>
              <w:autoSpaceDN w:val="0"/>
              <w:adjustRightInd w:val="0"/>
              <w:rPr>
                <w:sz w:val="18"/>
                <w:szCs w:val="18"/>
              </w:rPr>
            </w:pPr>
            <w:r w:rsidRPr="00050D28">
              <w:rPr>
                <w:sz w:val="18"/>
                <w:szCs w:val="18"/>
              </w:rPr>
              <w:t>Бортовой автомобиль повышенной проходимости или вездеход</w:t>
            </w:r>
          </w:p>
        </w:tc>
        <w:tc>
          <w:tcPr>
            <w:tcW w:w="425" w:type="dxa"/>
            <w:tcBorders>
              <w:top w:val="single" w:sz="4" w:space="0" w:color="auto"/>
              <w:left w:val="single" w:sz="4" w:space="0" w:color="auto"/>
              <w:bottom w:val="single" w:sz="4" w:space="0" w:color="auto"/>
              <w:right w:val="single" w:sz="4" w:space="0" w:color="auto"/>
            </w:tcBorders>
          </w:tcPr>
          <w:p w14:paraId="7BF2A8A1"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273C2997"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992" w:type="dxa"/>
            <w:tcBorders>
              <w:top w:val="single" w:sz="4" w:space="0" w:color="auto"/>
              <w:left w:val="single" w:sz="4" w:space="0" w:color="auto"/>
              <w:bottom w:val="single" w:sz="4" w:space="0" w:color="auto"/>
              <w:right w:val="single" w:sz="4" w:space="0" w:color="auto"/>
            </w:tcBorders>
          </w:tcPr>
          <w:p w14:paraId="4A145E7F"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276" w:type="dxa"/>
            <w:tcBorders>
              <w:top w:val="single" w:sz="4" w:space="0" w:color="auto"/>
              <w:left w:val="single" w:sz="4" w:space="0" w:color="auto"/>
              <w:bottom w:val="single" w:sz="4" w:space="0" w:color="auto"/>
              <w:right w:val="single" w:sz="4" w:space="0" w:color="auto"/>
            </w:tcBorders>
          </w:tcPr>
          <w:p w14:paraId="0A7A0369"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134" w:type="dxa"/>
            <w:tcBorders>
              <w:top w:val="single" w:sz="4" w:space="0" w:color="auto"/>
              <w:left w:val="single" w:sz="4" w:space="0" w:color="auto"/>
              <w:bottom w:val="single" w:sz="4" w:space="0" w:color="auto"/>
              <w:right w:val="single" w:sz="4" w:space="0" w:color="auto"/>
            </w:tcBorders>
          </w:tcPr>
          <w:p w14:paraId="05E17B63"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276" w:type="dxa"/>
            <w:tcBorders>
              <w:top w:val="single" w:sz="4" w:space="0" w:color="auto"/>
              <w:left w:val="single" w:sz="4" w:space="0" w:color="auto"/>
              <w:bottom w:val="single" w:sz="4" w:space="0" w:color="auto"/>
              <w:right w:val="single" w:sz="4" w:space="0" w:color="auto"/>
            </w:tcBorders>
          </w:tcPr>
          <w:p w14:paraId="364726D5"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134" w:type="dxa"/>
            <w:tcBorders>
              <w:top w:val="single" w:sz="4" w:space="0" w:color="auto"/>
              <w:left w:val="single" w:sz="4" w:space="0" w:color="auto"/>
              <w:bottom w:val="single" w:sz="4" w:space="0" w:color="auto"/>
              <w:right w:val="single" w:sz="4" w:space="0" w:color="auto"/>
            </w:tcBorders>
          </w:tcPr>
          <w:p w14:paraId="62A9971D" w14:textId="77777777" w:rsidR="000E35D0" w:rsidRPr="00050D28" w:rsidRDefault="000E35D0" w:rsidP="000E35D0">
            <w:pPr>
              <w:autoSpaceDE w:val="0"/>
              <w:autoSpaceDN w:val="0"/>
              <w:adjustRightInd w:val="0"/>
              <w:jc w:val="center"/>
              <w:rPr>
                <w:sz w:val="18"/>
                <w:szCs w:val="18"/>
              </w:rPr>
            </w:pPr>
            <w:r w:rsidRPr="00050D28">
              <w:rPr>
                <w:sz w:val="18"/>
                <w:szCs w:val="18"/>
              </w:rPr>
              <w:t>2</w:t>
            </w:r>
          </w:p>
        </w:tc>
      </w:tr>
      <w:tr w:rsidR="000E35D0" w:rsidRPr="00050D28" w14:paraId="27211773" w14:textId="77777777" w:rsidTr="006E5708">
        <w:tc>
          <w:tcPr>
            <w:tcW w:w="2127" w:type="dxa"/>
            <w:tcBorders>
              <w:top w:val="single" w:sz="4" w:space="0" w:color="auto"/>
              <w:left w:val="single" w:sz="4" w:space="0" w:color="auto"/>
              <w:bottom w:val="single" w:sz="4" w:space="0" w:color="auto"/>
              <w:right w:val="single" w:sz="4" w:space="0" w:color="auto"/>
            </w:tcBorders>
          </w:tcPr>
          <w:p w14:paraId="53BEFE28" w14:textId="77777777" w:rsidR="000E35D0" w:rsidRPr="00050D28" w:rsidRDefault="000E35D0" w:rsidP="000E35D0">
            <w:pPr>
              <w:autoSpaceDE w:val="0"/>
              <w:autoSpaceDN w:val="0"/>
              <w:adjustRightInd w:val="0"/>
              <w:rPr>
                <w:sz w:val="18"/>
                <w:szCs w:val="18"/>
              </w:rPr>
            </w:pPr>
            <w:r w:rsidRPr="00050D28">
              <w:rPr>
                <w:sz w:val="18"/>
                <w:szCs w:val="18"/>
              </w:rPr>
              <w:t xml:space="preserve">Бульдозеры мощностью свыше </w:t>
            </w:r>
            <w:smartTag w:uri="urn:schemas-microsoft-com:office:smarttags" w:element="metricconverter">
              <w:smartTagPr>
                <w:attr w:name="ProductID" w:val="100 л"/>
              </w:smartTagPr>
              <w:r w:rsidRPr="00050D28">
                <w:rPr>
                  <w:sz w:val="18"/>
                  <w:szCs w:val="18"/>
                </w:rPr>
                <w:t>100 л</w:t>
              </w:r>
            </w:smartTag>
            <w:r w:rsidRPr="00050D28">
              <w:rPr>
                <w:sz w:val="18"/>
                <w:szCs w:val="18"/>
              </w:rPr>
              <w:t>.с.</w:t>
            </w:r>
          </w:p>
        </w:tc>
        <w:tc>
          <w:tcPr>
            <w:tcW w:w="425" w:type="dxa"/>
            <w:tcBorders>
              <w:top w:val="single" w:sz="4" w:space="0" w:color="auto"/>
              <w:left w:val="single" w:sz="4" w:space="0" w:color="auto"/>
              <w:bottom w:val="single" w:sz="4" w:space="0" w:color="auto"/>
              <w:right w:val="single" w:sz="4" w:space="0" w:color="auto"/>
            </w:tcBorders>
          </w:tcPr>
          <w:p w14:paraId="6129263C"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92" w:type="dxa"/>
            <w:tcBorders>
              <w:top w:val="single" w:sz="4" w:space="0" w:color="auto"/>
              <w:left w:val="single" w:sz="4" w:space="0" w:color="auto"/>
              <w:bottom w:val="single" w:sz="4" w:space="0" w:color="auto"/>
              <w:right w:val="single" w:sz="4" w:space="0" w:color="auto"/>
            </w:tcBorders>
          </w:tcPr>
          <w:p w14:paraId="02ACC69C"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992" w:type="dxa"/>
            <w:tcBorders>
              <w:top w:val="single" w:sz="4" w:space="0" w:color="auto"/>
              <w:left w:val="single" w:sz="4" w:space="0" w:color="auto"/>
              <w:bottom w:val="single" w:sz="4" w:space="0" w:color="auto"/>
              <w:right w:val="single" w:sz="4" w:space="0" w:color="auto"/>
            </w:tcBorders>
          </w:tcPr>
          <w:p w14:paraId="394BF6FC"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276" w:type="dxa"/>
            <w:tcBorders>
              <w:top w:val="single" w:sz="4" w:space="0" w:color="auto"/>
              <w:left w:val="single" w:sz="4" w:space="0" w:color="auto"/>
              <w:bottom w:val="single" w:sz="4" w:space="0" w:color="auto"/>
              <w:right w:val="single" w:sz="4" w:space="0" w:color="auto"/>
            </w:tcBorders>
          </w:tcPr>
          <w:p w14:paraId="324EF0C0"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134" w:type="dxa"/>
            <w:tcBorders>
              <w:top w:val="single" w:sz="4" w:space="0" w:color="auto"/>
              <w:left w:val="single" w:sz="4" w:space="0" w:color="auto"/>
              <w:bottom w:val="single" w:sz="4" w:space="0" w:color="auto"/>
              <w:right w:val="single" w:sz="4" w:space="0" w:color="auto"/>
            </w:tcBorders>
          </w:tcPr>
          <w:p w14:paraId="1976C002"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276" w:type="dxa"/>
            <w:tcBorders>
              <w:top w:val="single" w:sz="4" w:space="0" w:color="auto"/>
              <w:left w:val="single" w:sz="4" w:space="0" w:color="auto"/>
              <w:bottom w:val="single" w:sz="4" w:space="0" w:color="auto"/>
              <w:right w:val="single" w:sz="4" w:space="0" w:color="auto"/>
            </w:tcBorders>
          </w:tcPr>
          <w:p w14:paraId="7BB0C06C"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46D2FC2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bl>
    <w:p w14:paraId="3B8D6D18" w14:textId="77777777" w:rsidR="000E35D0" w:rsidRPr="00D91E89" w:rsidRDefault="000E35D0" w:rsidP="00D91E89">
      <w:pPr>
        <w:autoSpaceDE w:val="0"/>
        <w:autoSpaceDN w:val="0"/>
        <w:adjustRightInd w:val="0"/>
        <w:rPr>
          <w:sz w:val="22"/>
          <w:szCs w:val="22"/>
        </w:rPr>
      </w:pPr>
      <w:r w:rsidRPr="00D91E89">
        <w:rPr>
          <w:sz w:val="22"/>
          <w:szCs w:val="22"/>
        </w:rPr>
        <w:t>Примечания:</w:t>
      </w:r>
    </w:p>
    <w:p w14:paraId="3B9F1526" w14:textId="7C8FB3CF" w:rsidR="000E35D0" w:rsidRPr="00D91E89" w:rsidRDefault="000E35D0" w:rsidP="00D91E89">
      <w:pPr>
        <w:autoSpaceDE w:val="0"/>
        <w:autoSpaceDN w:val="0"/>
        <w:adjustRightInd w:val="0"/>
        <w:rPr>
          <w:sz w:val="22"/>
          <w:szCs w:val="22"/>
        </w:rPr>
      </w:pPr>
      <w:bookmarkStart w:id="213" w:name="Par324"/>
      <w:bookmarkEnd w:id="213"/>
      <w:r w:rsidRPr="00D91E89">
        <w:rPr>
          <w:sz w:val="22"/>
          <w:szCs w:val="22"/>
        </w:rPr>
        <w:t>При аренде участка свыше 500 тыс. га данные нормативы уменьшаются в два раза. В случае обеспеченности лица, использующего леса для заготовки древесины трейлерами в количестве не менее 1 единицы на каждые 200 тыс. га, нормы наличия пожарной техники рассчитываются с использованием следующих понижающих коэффициентов при суммарной арендованной площади (общей площади всех лесных участков, арендованных лицом, использующим леса для заготовки древесины, расположенных на территории одного субъекта Российской Федерации):</w:t>
      </w:r>
    </w:p>
    <w:p w14:paraId="60FB2E11" w14:textId="77777777" w:rsidR="000E35D0" w:rsidRPr="00D91E89" w:rsidRDefault="000E35D0" w:rsidP="00D91E89">
      <w:pPr>
        <w:autoSpaceDE w:val="0"/>
        <w:autoSpaceDN w:val="0"/>
        <w:adjustRightInd w:val="0"/>
        <w:rPr>
          <w:sz w:val="22"/>
          <w:szCs w:val="22"/>
        </w:rPr>
      </w:pPr>
      <w:r w:rsidRPr="00D91E89">
        <w:rPr>
          <w:sz w:val="22"/>
          <w:szCs w:val="22"/>
        </w:rPr>
        <w:t>0,9 - от 200 тыс. га до 400 тыс. га;</w:t>
      </w:r>
    </w:p>
    <w:p w14:paraId="1F232529" w14:textId="77777777" w:rsidR="000E35D0" w:rsidRPr="00D91E89" w:rsidRDefault="000E35D0" w:rsidP="00D91E89">
      <w:pPr>
        <w:autoSpaceDE w:val="0"/>
        <w:autoSpaceDN w:val="0"/>
        <w:adjustRightInd w:val="0"/>
        <w:rPr>
          <w:sz w:val="22"/>
          <w:szCs w:val="22"/>
        </w:rPr>
      </w:pPr>
      <w:r w:rsidRPr="00D91E89">
        <w:rPr>
          <w:sz w:val="22"/>
          <w:szCs w:val="22"/>
        </w:rPr>
        <w:t>0,8 - от 400 тыс. га до 700 тыс. га;</w:t>
      </w:r>
    </w:p>
    <w:p w14:paraId="22554759" w14:textId="77777777" w:rsidR="000E35D0" w:rsidRPr="00D91E89" w:rsidRDefault="000E35D0" w:rsidP="00D91E89">
      <w:pPr>
        <w:autoSpaceDE w:val="0"/>
        <w:autoSpaceDN w:val="0"/>
        <w:adjustRightInd w:val="0"/>
        <w:rPr>
          <w:sz w:val="22"/>
          <w:szCs w:val="22"/>
        </w:rPr>
      </w:pPr>
      <w:r w:rsidRPr="00D91E89">
        <w:rPr>
          <w:sz w:val="22"/>
          <w:szCs w:val="22"/>
        </w:rPr>
        <w:t>0,7 - от 700 тыс. га до 1000 тыс. га;</w:t>
      </w:r>
    </w:p>
    <w:p w14:paraId="3C9EF6AD" w14:textId="77777777" w:rsidR="000E35D0" w:rsidRPr="00D91E89" w:rsidRDefault="000E35D0" w:rsidP="00D91E89">
      <w:pPr>
        <w:autoSpaceDE w:val="0"/>
        <w:autoSpaceDN w:val="0"/>
        <w:adjustRightInd w:val="0"/>
        <w:rPr>
          <w:sz w:val="22"/>
          <w:szCs w:val="22"/>
        </w:rPr>
      </w:pPr>
      <w:r w:rsidRPr="00D91E89">
        <w:rPr>
          <w:sz w:val="22"/>
          <w:szCs w:val="22"/>
        </w:rPr>
        <w:t>0,6 - от 1000 тыс. га до 1500 тыс. га;</w:t>
      </w:r>
    </w:p>
    <w:p w14:paraId="396A206B" w14:textId="77777777" w:rsidR="000E35D0" w:rsidRPr="00050D28" w:rsidRDefault="000E35D0" w:rsidP="00D91E89">
      <w:pPr>
        <w:autoSpaceDE w:val="0"/>
        <w:autoSpaceDN w:val="0"/>
        <w:adjustRightInd w:val="0"/>
        <w:rPr>
          <w:sz w:val="20"/>
          <w:szCs w:val="20"/>
        </w:rPr>
      </w:pPr>
      <w:r w:rsidRPr="00D91E89">
        <w:rPr>
          <w:sz w:val="22"/>
          <w:szCs w:val="22"/>
        </w:rPr>
        <w:t>0,5 - от 1500 тыс. га и более</w:t>
      </w:r>
      <w:r w:rsidRPr="00050D28">
        <w:rPr>
          <w:sz w:val="20"/>
          <w:szCs w:val="20"/>
        </w:rPr>
        <w:t>.</w:t>
      </w:r>
    </w:p>
    <w:p w14:paraId="28EF1E5B" w14:textId="77777777" w:rsidR="000E35D0" w:rsidRPr="00050D28" w:rsidRDefault="000E35D0" w:rsidP="000E35D0">
      <w:pPr>
        <w:autoSpaceDE w:val="0"/>
        <w:autoSpaceDN w:val="0"/>
        <w:adjustRightInd w:val="0"/>
        <w:ind w:firstLine="720"/>
        <w:rPr>
          <w:b/>
          <w:bCs/>
          <w:sz w:val="22"/>
          <w:szCs w:val="22"/>
        </w:rPr>
      </w:pPr>
      <w:bookmarkStart w:id="214" w:name="Par330"/>
      <w:bookmarkEnd w:id="214"/>
    </w:p>
    <w:p w14:paraId="786C4646" w14:textId="77777777" w:rsidR="000E35D0" w:rsidRPr="00050D28" w:rsidRDefault="000E35D0" w:rsidP="00CE6EE5">
      <w:pPr>
        <w:spacing w:after="120"/>
        <w:ind w:left="2160" w:hanging="1440"/>
        <w:sectPr w:rsidR="000E35D0" w:rsidRPr="00050D28" w:rsidSect="00722D01">
          <w:footerReference w:type="default" r:id="rId106"/>
          <w:footerReference w:type="first" r:id="rId107"/>
          <w:pgSz w:w="11907" w:h="16840" w:code="9"/>
          <w:pgMar w:top="1134" w:right="1134" w:bottom="1134" w:left="1418" w:header="567" w:footer="567" w:gutter="0"/>
          <w:cols w:space="720"/>
          <w:titlePg/>
          <w:docGrid w:linePitch="326"/>
        </w:sectPr>
      </w:pPr>
    </w:p>
    <w:p w14:paraId="2279FF3B" w14:textId="604C15AA" w:rsidR="000E35D0" w:rsidRPr="00050D28" w:rsidRDefault="000E35D0" w:rsidP="00D91E89">
      <w:pPr>
        <w:spacing w:after="200"/>
        <w:jc w:val="center"/>
        <w:rPr>
          <w:bCs/>
          <w:i/>
        </w:rPr>
      </w:pPr>
      <w:r w:rsidRPr="00050D28">
        <w:rPr>
          <w:i/>
        </w:rPr>
        <w:t>Таблица 2.</w:t>
      </w:r>
      <w:r w:rsidR="00CD05E5">
        <w:rPr>
          <w:i/>
        </w:rPr>
        <w:t>27</w:t>
      </w:r>
      <w:r w:rsidRPr="00050D28">
        <w:rPr>
          <w:i/>
        </w:rPr>
        <w:t xml:space="preserve"> – </w:t>
      </w:r>
      <w:r w:rsidRPr="00050D28">
        <w:rPr>
          <w:bCs/>
          <w:i/>
        </w:rPr>
        <w:t>Нормативы обеспеченности средствами предупреждения и тушения лесных пожаров лиц, использующих леса при других видах использования</w:t>
      </w:r>
    </w:p>
    <w:tbl>
      <w:tblPr>
        <w:tblW w:w="15175" w:type="dxa"/>
        <w:tblInd w:w="-121" w:type="dxa"/>
        <w:tblLayout w:type="fixed"/>
        <w:tblCellMar>
          <w:top w:w="102" w:type="dxa"/>
          <w:left w:w="28" w:type="dxa"/>
          <w:bottom w:w="102" w:type="dxa"/>
          <w:right w:w="28" w:type="dxa"/>
        </w:tblCellMar>
        <w:tblLook w:val="0000" w:firstRow="0" w:lastRow="0" w:firstColumn="0" w:lastColumn="0" w:noHBand="0" w:noVBand="0"/>
      </w:tblPr>
      <w:tblGrid>
        <w:gridCol w:w="7"/>
        <w:gridCol w:w="1843"/>
        <w:gridCol w:w="894"/>
        <w:gridCol w:w="801"/>
        <w:gridCol w:w="1370"/>
        <w:gridCol w:w="801"/>
        <w:gridCol w:w="1370"/>
        <w:gridCol w:w="1053"/>
        <w:gridCol w:w="910"/>
        <w:gridCol w:w="1438"/>
        <w:gridCol w:w="801"/>
        <w:gridCol w:w="801"/>
        <w:gridCol w:w="1101"/>
        <w:gridCol w:w="851"/>
        <w:gridCol w:w="1134"/>
      </w:tblGrid>
      <w:tr w:rsidR="00541DB9" w:rsidRPr="00050D28" w14:paraId="7656FF90" w14:textId="77777777" w:rsidTr="000D618D">
        <w:trPr>
          <w:gridBefore w:val="1"/>
          <w:wBefore w:w="7" w:type="dxa"/>
          <w:trHeight w:val="144"/>
          <w:tblHeader/>
        </w:trPr>
        <w:tc>
          <w:tcPr>
            <w:tcW w:w="1843" w:type="dxa"/>
            <w:tcBorders>
              <w:top w:val="single" w:sz="4" w:space="0" w:color="auto"/>
              <w:left w:val="single" w:sz="4" w:space="0" w:color="auto"/>
              <w:bottom w:val="single" w:sz="4" w:space="0" w:color="auto"/>
              <w:right w:val="single" w:sz="4" w:space="0" w:color="auto"/>
            </w:tcBorders>
            <w:vAlign w:val="center"/>
          </w:tcPr>
          <w:p w14:paraId="3D412CB6" w14:textId="77777777" w:rsidR="00541DB9" w:rsidRPr="00050D28" w:rsidRDefault="00541DB9" w:rsidP="000D618D">
            <w:pPr>
              <w:autoSpaceDE w:val="0"/>
              <w:autoSpaceDN w:val="0"/>
              <w:adjustRightInd w:val="0"/>
              <w:jc w:val="center"/>
              <w:rPr>
                <w:sz w:val="18"/>
                <w:szCs w:val="18"/>
              </w:rPr>
            </w:pPr>
          </w:p>
        </w:tc>
        <w:tc>
          <w:tcPr>
            <w:tcW w:w="13325" w:type="dxa"/>
            <w:gridSpan w:val="13"/>
            <w:tcBorders>
              <w:top w:val="single" w:sz="4" w:space="0" w:color="auto"/>
              <w:left w:val="single" w:sz="4" w:space="0" w:color="auto"/>
              <w:bottom w:val="single" w:sz="4" w:space="0" w:color="auto"/>
              <w:right w:val="single" w:sz="4" w:space="0" w:color="auto"/>
            </w:tcBorders>
            <w:vAlign w:val="center"/>
          </w:tcPr>
          <w:p w14:paraId="085D1764" w14:textId="77777777" w:rsidR="00541DB9" w:rsidRPr="00050D28" w:rsidRDefault="00541DB9" w:rsidP="000D618D">
            <w:pPr>
              <w:autoSpaceDE w:val="0"/>
              <w:autoSpaceDN w:val="0"/>
              <w:adjustRightInd w:val="0"/>
              <w:jc w:val="center"/>
              <w:rPr>
                <w:sz w:val="18"/>
                <w:szCs w:val="18"/>
              </w:rPr>
            </w:pPr>
            <w:r w:rsidRPr="00050D28">
              <w:rPr>
                <w:sz w:val="18"/>
                <w:szCs w:val="18"/>
              </w:rPr>
              <w:t>Виды использования лесов</w:t>
            </w:r>
          </w:p>
        </w:tc>
      </w:tr>
      <w:tr w:rsidR="00541DB9" w:rsidRPr="00050D28" w14:paraId="6724799A" w14:textId="77777777" w:rsidTr="000D618D">
        <w:tblPrEx>
          <w:tblCellMar>
            <w:top w:w="0" w:type="dxa"/>
            <w:left w:w="0" w:type="dxa"/>
            <w:bottom w:w="0" w:type="dxa"/>
            <w:right w:w="0" w:type="dxa"/>
          </w:tblCellMar>
          <w:tblLook w:val="04A0" w:firstRow="1" w:lastRow="0" w:firstColumn="1" w:lastColumn="0" w:noHBand="0" w:noVBand="1"/>
        </w:tblPrEx>
        <w:trPr>
          <w:tblHeader/>
        </w:trPr>
        <w:tc>
          <w:tcPr>
            <w:tcW w:w="1850" w:type="dxa"/>
            <w:gridSpan w:val="2"/>
            <w:vMerge w:val="restart"/>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vAlign w:val="center"/>
          </w:tcPr>
          <w:p w14:paraId="029725E9" w14:textId="616A0F1A" w:rsidR="00541DB9" w:rsidRPr="00050D28" w:rsidRDefault="00CD05E5" w:rsidP="000D618D">
            <w:pPr>
              <w:autoSpaceDE w:val="0"/>
              <w:autoSpaceDN w:val="0"/>
              <w:adjustRightInd w:val="0"/>
              <w:jc w:val="center"/>
              <w:rPr>
                <w:sz w:val="18"/>
                <w:szCs w:val="18"/>
              </w:rPr>
            </w:pPr>
            <w:r>
              <w:rPr>
                <w:sz w:val="18"/>
                <w:szCs w:val="18"/>
              </w:rPr>
              <w:t xml:space="preserve">Виды и наименования </w:t>
            </w:r>
            <w:r w:rsidR="00541DB9" w:rsidRPr="00050D28">
              <w:rPr>
                <w:sz w:val="18"/>
                <w:szCs w:val="18"/>
              </w:rPr>
              <w:t>средств предупреждения и тушения лесных</w:t>
            </w:r>
          </w:p>
          <w:p w14:paraId="7B961303" w14:textId="77777777" w:rsidR="00541DB9" w:rsidRPr="00050D28" w:rsidRDefault="00541DB9" w:rsidP="000D618D">
            <w:pPr>
              <w:autoSpaceDE w:val="0"/>
              <w:autoSpaceDN w:val="0"/>
              <w:adjustRightInd w:val="0"/>
              <w:jc w:val="center"/>
              <w:rPr>
                <w:sz w:val="18"/>
                <w:szCs w:val="18"/>
              </w:rPr>
            </w:pPr>
            <w:r w:rsidRPr="00050D28">
              <w:rPr>
                <w:sz w:val="18"/>
                <w:szCs w:val="18"/>
              </w:rPr>
              <w:t>пожаров</w:t>
            </w:r>
          </w:p>
        </w:tc>
        <w:tc>
          <w:tcPr>
            <w:tcW w:w="894"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47646336" w14:textId="77777777" w:rsidR="00541DB9" w:rsidRPr="00050D28" w:rsidRDefault="00541DB9" w:rsidP="000D618D">
            <w:pPr>
              <w:autoSpaceDE w:val="0"/>
              <w:autoSpaceDN w:val="0"/>
              <w:adjustRightInd w:val="0"/>
              <w:jc w:val="center"/>
              <w:rPr>
                <w:sz w:val="18"/>
                <w:szCs w:val="18"/>
              </w:rPr>
            </w:pPr>
            <w:r w:rsidRPr="00050D28">
              <w:rPr>
                <w:sz w:val="18"/>
                <w:szCs w:val="18"/>
              </w:rPr>
              <w:t>Единицы изме-</w:t>
            </w:r>
            <w:r w:rsidRPr="00050D28">
              <w:rPr>
                <w:sz w:val="18"/>
                <w:szCs w:val="18"/>
              </w:rPr>
              <w:br/>
              <w:t>рения</w:t>
            </w:r>
          </w:p>
        </w:tc>
        <w:tc>
          <w:tcPr>
            <w:tcW w:w="2171" w:type="dxa"/>
            <w:gridSpan w:val="2"/>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713EE89A" w14:textId="77777777" w:rsidR="00541DB9" w:rsidRPr="00050D28" w:rsidRDefault="00541DB9" w:rsidP="000D618D">
            <w:pPr>
              <w:autoSpaceDE w:val="0"/>
              <w:autoSpaceDN w:val="0"/>
              <w:adjustRightInd w:val="0"/>
              <w:jc w:val="center"/>
              <w:rPr>
                <w:sz w:val="18"/>
                <w:szCs w:val="18"/>
              </w:rPr>
            </w:pPr>
            <w:r w:rsidRPr="00050D28">
              <w:rPr>
                <w:sz w:val="18"/>
                <w:szCs w:val="18"/>
              </w:rPr>
              <w:t>Заготовка живицы</w:t>
            </w:r>
          </w:p>
        </w:tc>
        <w:tc>
          <w:tcPr>
            <w:tcW w:w="2171" w:type="dxa"/>
            <w:gridSpan w:val="2"/>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156E61EC" w14:textId="77777777" w:rsidR="00541DB9" w:rsidRPr="00050D28" w:rsidRDefault="00541DB9" w:rsidP="000D618D">
            <w:pPr>
              <w:autoSpaceDE w:val="0"/>
              <w:autoSpaceDN w:val="0"/>
              <w:adjustRightInd w:val="0"/>
              <w:jc w:val="center"/>
              <w:rPr>
                <w:sz w:val="18"/>
                <w:szCs w:val="18"/>
              </w:rPr>
            </w:pPr>
            <w:r w:rsidRPr="00050D28">
              <w:rPr>
                <w:sz w:val="18"/>
                <w:szCs w:val="18"/>
              </w:rPr>
              <w:t>Заготовка и сбор недревесных лесных ресурсов</w:t>
            </w:r>
          </w:p>
        </w:tc>
        <w:tc>
          <w:tcPr>
            <w:tcW w:w="1053"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46AF4585" w14:textId="77777777" w:rsidR="00541DB9" w:rsidRPr="00050D28" w:rsidRDefault="00541DB9" w:rsidP="000D618D">
            <w:pPr>
              <w:autoSpaceDE w:val="0"/>
              <w:autoSpaceDN w:val="0"/>
              <w:adjustRightInd w:val="0"/>
              <w:jc w:val="center"/>
              <w:rPr>
                <w:sz w:val="18"/>
                <w:szCs w:val="18"/>
              </w:rPr>
            </w:pPr>
            <w:r w:rsidRPr="00050D28">
              <w:rPr>
                <w:sz w:val="18"/>
                <w:szCs w:val="18"/>
              </w:rPr>
              <w:t>Заготовка пищевых лесных</w:t>
            </w:r>
          </w:p>
          <w:p w14:paraId="4D0ACE4A" w14:textId="77777777" w:rsidR="00541DB9" w:rsidRPr="00050D28" w:rsidRDefault="00541DB9" w:rsidP="000D618D">
            <w:pPr>
              <w:autoSpaceDE w:val="0"/>
              <w:autoSpaceDN w:val="0"/>
              <w:adjustRightInd w:val="0"/>
              <w:jc w:val="center"/>
              <w:rPr>
                <w:sz w:val="18"/>
                <w:szCs w:val="18"/>
              </w:rPr>
            </w:pPr>
            <w:r w:rsidRPr="00050D28">
              <w:rPr>
                <w:sz w:val="18"/>
                <w:szCs w:val="18"/>
              </w:rPr>
              <w:t>ресурсов и сбор</w:t>
            </w:r>
          </w:p>
          <w:p w14:paraId="3298D7F5" w14:textId="77777777" w:rsidR="00541DB9" w:rsidRPr="00050D28" w:rsidRDefault="00541DB9" w:rsidP="000D618D">
            <w:pPr>
              <w:autoSpaceDE w:val="0"/>
              <w:autoSpaceDN w:val="0"/>
              <w:adjustRightInd w:val="0"/>
              <w:jc w:val="center"/>
              <w:rPr>
                <w:sz w:val="18"/>
                <w:szCs w:val="18"/>
              </w:rPr>
            </w:pPr>
            <w:r w:rsidRPr="00050D28">
              <w:rPr>
                <w:sz w:val="18"/>
                <w:szCs w:val="18"/>
              </w:rPr>
              <w:t>лекарст-</w:t>
            </w:r>
            <w:r w:rsidRPr="00050D28">
              <w:rPr>
                <w:sz w:val="18"/>
                <w:szCs w:val="18"/>
              </w:rPr>
              <w:br/>
              <w:t>венных растений, на каждые 10 рабо-</w:t>
            </w:r>
            <w:r w:rsidRPr="00050D28">
              <w:rPr>
                <w:sz w:val="18"/>
                <w:szCs w:val="18"/>
              </w:rPr>
              <w:br/>
              <w:t>тающих человек</w:t>
            </w:r>
          </w:p>
        </w:tc>
        <w:tc>
          <w:tcPr>
            <w:tcW w:w="2348" w:type="dxa"/>
            <w:gridSpan w:val="2"/>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2CA19B23" w14:textId="77777777" w:rsidR="00541DB9" w:rsidRPr="00050D28" w:rsidRDefault="00541DB9" w:rsidP="000D618D">
            <w:pPr>
              <w:autoSpaceDE w:val="0"/>
              <w:autoSpaceDN w:val="0"/>
              <w:adjustRightInd w:val="0"/>
              <w:jc w:val="center"/>
              <w:rPr>
                <w:sz w:val="18"/>
                <w:szCs w:val="18"/>
              </w:rPr>
            </w:pPr>
            <w:r w:rsidRPr="00050D28">
              <w:rPr>
                <w:sz w:val="18"/>
                <w:szCs w:val="18"/>
              </w:rPr>
              <w:t>Осуществление видов деятельности в сфере</w:t>
            </w:r>
          </w:p>
          <w:p w14:paraId="4EC94BFB" w14:textId="77777777" w:rsidR="00541DB9" w:rsidRPr="00050D28" w:rsidRDefault="00541DB9" w:rsidP="000D618D">
            <w:pPr>
              <w:autoSpaceDE w:val="0"/>
              <w:autoSpaceDN w:val="0"/>
              <w:adjustRightInd w:val="0"/>
              <w:jc w:val="center"/>
              <w:rPr>
                <w:sz w:val="18"/>
                <w:szCs w:val="18"/>
              </w:rPr>
            </w:pPr>
            <w:r w:rsidRPr="00050D28">
              <w:rPr>
                <w:sz w:val="18"/>
                <w:szCs w:val="18"/>
              </w:rPr>
              <w:t>охотничьего хозяйства</w:t>
            </w:r>
          </w:p>
        </w:tc>
        <w:tc>
          <w:tcPr>
            <w:tcW w:w="4688"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B74B3DA" w14:textId="77777777" w:rsidR="00541DB9" w:rsidRPr="00050D28" w:rsidRDefault="00541DB9" w:rsidP="000D618D">
            <w:pPr>
              <w:autoSpaceDE w:val="0"/>
              <w:autoSpaceDN w:val="0"/>
              <w:adjustRightInd w:val="0"/>
              <w:jc w:val="center"/>
              <w:rPr>
                <w:sz w:val="18"/>
                <w:szCs w:val="18"/>
              </w:rPr>
            </w:pPr>
            <w:r w:rsidRPr="00050D28">
              <w:rPr>
                <w:sz w:val="18"/>
                <w:szCs w:val="18"/>
              </w:rPr>
              <w:t>Ведение сельского хозяйства</w:t>
            </w:r>
          </w:p>
        </w:tc>
      </w:tr>
      <w:tr w:rsidR="00541DB9" w:rsidRPr="00050D28" w14:paraId="4E11B618" w14:textId="77777777" w:rsidTr="000D618D">
        <w:tblPrEx>
          <w:tblCellMar>
            <w:top w:w="0" w:type="dxa"/>
            <w:left w:w="0" w:type="dxa"/>
            <w:bottom w:w="0" w:type="dxa"/>
            <w:right w:w="0" w:type="dxa"/>
          </w:tblCellMar>
          <w:tblLook w:val="04A0" w:firstRow="1" w:lastRow="0" w:firstColumn="1" w:lastColumn="0" w:noHBand="0" w:noVBand="1"/>
        </w:tblPrEx>
        <w:trPr>
          <w:tblHeader/>
        </w:trPr>
        <w:tc>
          <w:tcPr>
            <w:tcW w:w="1850" w:type="dxa"/>
            <w:gridSpan w:val="2"/>
            <w:vMerge/>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D59E6C1" w14:textId="77777777" w:rsidR="00541DB9" w:rsidRPr="00050D28" w:rsidRDefault="00541DB9" w:rsidP="000D618D">
            <w:pPr>
              <w:autoSpaceDE w:val="0"/>
              <w:autoSpaceDN w:val="0"/>
              <w:adjustRightInd w:val="0"/>
              <w:jc w:val="center"/>
              <w:rPr>
                <w:sz w:val="18"/>
                <w:szCs w:val="18"/>
              </w:rPr>
            </w:pPr>
          </w:p>
        </w:tc>
        <w:tc>
          <w:tcPr>
            <w:tcW w:w="894" w:type="dxa"/>
            <w:vMerge/>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7CF663D5" w14:textId="77777777" w:rsidR="00541DB9" w:rsidRPr="00050D28" w:rsidRDefault="00541DB9" w:rsidP="000D618D">
            <w:pPr>
              <w:autoSpaceDE w:val="0"/>
              <w:autoSpaceDN w:val="0"/>
              <w:adjustRightInd w:val="0"/>
              <w:jc w:val="center"/>
              <w:rPr>
                <w:sz w:val="18"/>
                <w:szCs w:val="18"/>
              </w:rPr>
            </w:pPr>
          </w:p>
        </w:tc>
        <w:tc>
          <w:tcPr>
            <w:tcW w:w="2171" w:type="dxa"/>
            <w:gridSpan w:val="2"/>
            <w:vMerge/>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1360EDF9" w14:textId="77777777" w:rsidR="00541DB9" w:rsidRPr="00050D28" w:rsidRDefault="00541DB9" w:rsidP="000D618D">
            <w:pPr>
              <w:autoSpaceDE w:val="0"/>
              <w:autoSpaceDN w:val="0"/>
              <w:adjustRightInd w:val="0"/>
              <w:jc w:val="center"/>
              <w:rPr>
                <w:sz w:val="18"/>
                <w:szCs w:val="18"/>
              </w:rPr>
            </w:pPr>
          </w:p>
        </w:tc>
        <w:tc>
          <w:tcPr>
            <w:tcW w:w="2171" w:type="dxa"/>
            <w:gridSpan w:val="2"/>
            <w:vMerge/>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08962C39" w14:textId="77777777" w:rsidR="00541DB9" w:rsidRPr="00050D28" w:rsidRDefault="00541DB9" w:rsidP="000D618D">
            <w:pPr>
              <w:autoSpaceDE w:val="0"/>
              <w:autoSpaceDN w:val="0"/>
              <w:adjustRightInd w:val="0"/>
              <w:jc w:val="center"/>
              <w:rPr>
                <w:sz w:val="18"/>
                <w:szCs w:val="18"/>
              </w:rPr>
            </w:pPr>
          </w:p>
        </w:tc>
        <w:tc>
          <w:tcPr>
            <w:tcW w:w="1053" w:type="dxa"/>
            <w:vMerge/>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042B341E" w14:textId="77777777" w:rsidR="00541DB9" w:rsidRPr="00050D28" w:rsidRDefault="00541DB9" w:rsidP="000D618D">
            <w:pPr>
              <w:autoSpaceDE w:val="0"/>
              <w:autoSpaceDN w:val="0"/>
              <w:adjustRightInd w:val="0"/>
              <w:jc w:val="center"/>
              <w:rPr>
                <w:sz w:val="18"/>
                <w:szCs w:val="18"/>
              </w:rPr>
            </w:pPr>
          </w:p>
        </w:tc>
        <w:tc>
          <w:tcPr>
            <w:tcW w:w="2348" w:type="dxa"/>
            <w:gridSpan w:val="2"/>
            <w:vMerge/>
            <w:tcBorders>
              <w:top w:val="single" w:sz="6" w:space="0" w:color="000000"/>
              <w:left w:val="single" w:sz="6" w:space="0" w:color="000000"/>
              <w:right w:val="single" w:sz="6" w:space="0" w:color="000000"/>
            </w:tcBorders>
            <w:tcMar>
              <w:top w:w="0" w:type="dxa"/>
              <w:left w:w="149" w:type="dxa"/>
              <w:bottom w:w="0" w:type="dxa"/>
              <w:right w:w="149" w:type="dxa"/>
            </w:tcMar>
            <w:vAlign w:val="center"/>
          </w:tcPr>
          <w:p w14:paraId="087B193A" w14:textId="77777777" w:rsidR="00541DB9" w:rsidRPr="00050D28" w:rsidRDefault="00541DB9" w:rsidP="000D618D">
            <w:pPr>
              <w:autoSpaceDE w:val="0"/>
              <w:autoSpaceDN w:val="0"/>
              <w:adjustRightInd w:val="0"/>
              <w:jc w:val="center"/>
              <w:rPr>
                <w:sz w:val="18"/>
                <w:szCs w:val="18"/>
              </w:rPr>
            </w:pPr>
          </w:p>
        </w:tc>
        <w:tc>
          <w:tcPr>
            <w:tcW w:w="4688"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5836DA1" w14:textId="77777777" w:rsidR="00541DB9" w:rsidRPr="00050D28" w:rsidRDefault="00541DB9" w:rsidP="000D618D">
            <w:pPr>
              <w:autoSpaceDE w:val="0"/>
              <w:autoSpaceDN w:val="0"/>
              <w:adjustRightInd w:val="0"/>
              <w:jc w:val="center"/>
              <w:rPr>
                <w:sz w:val="18"/>
                <w:szCs w:val="18"/>
              </w:rPr>
            </w:pPr>
          </w:p>
        </w:tc>
      </w:tr>
      <w:tr w:rsidR="00541DB9" w:rsidRPr="00050D28" w14:paraId="5A8B86F3" w14:textId="77777777" w:rsidTr="000D618D">
        <w:tblPrEx>
          <w:tblCellMar>
            <w:top w:w="0" w:type="dxa"/>
            <w:left w:w="0" w:type="dxa"/>
            <w:bottom w:w="0" w:type="dxa"/>
            <w:right w:w="0" w:type="dxa"/>
          </w:tblCellMar>
          <w:tblLook w:val="04A0" w:firstRow="1" w:lastRow="0" w:firstColumn="1" w:lastColumn="0" w:noHBand="0" w:noVBand="1"/>
        </w:tblPrEx>
        <w:trPr>
          <w:tblHeader/>
        </w:trPr>
        <w:tc>
          <w:tcPr>
            <w:tcW w:w="1850" w:type="dxa"/>
            <w:gridSpan w:val="2"/>
            <w:vMerge/>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18839342" w14:textId="77777777" w:rsidR="00541DB9" w:rsidRPr="00050D28" w:rsidRDefault="00541DB9" w:rsidP="000D618D">
            <w:pPr>
              <w:autoSpaceDE w:val="0"/>
              <w:autoSpaceDN w:val="0"/>
              <w:adjustRightInd w:val="0"/>
              <w:jc w:val="center"/>
              <w:rPr>
                <w:sz w:val="18"/>
                <w:szCs w:val="18"/>
              </w:rPr>
            </w:pPr>
          </w:p>
        </w:tc>
        <w:tc>
          <w:tcPr>
            <w:tcW w:w="894" w:type="dxa"/>
            <w:vMerge/>
            <w:tcBorders>
              <w:left w:val="single" w:sz="6" w:space="0" w:color="000000"/>
              <w:right w:val="single" w:sz="6" w:space="0" w:color="000000"/>
            </w:tcBorders>
            <w:tcMar>
              <w:top w:w="0" w:type="dxa"/>
              <w:left w:w="149" w:type="dxa"/>
              <w:bottom w:w="0" w:type="dxa"/>
              <w:right w:w="149" w:type="dxa"/>
            </w:tcMar>
            <w:vAlign w:val="center"/>
          </w:tcPr>
          <w:p w14:paraId="0AB50AF8" w14:textId="77777777" w:rsidR="00541DB9" w:rsidRPr="00050D28" w:rsidRDefault="00541DB9" w:rsidP="000D618D">
            <w:pPr>
              <w:autoSpaceDE w:val="0"/>
              <w:autoSpaceDN w:val="0"/>
              <w:adjustRightInd w:val="0"/>
              <w:jc w:val="center"/>
              <w:rPr>
                <w:sz w:val="18"/>
                <w:szCs w:val="18"/>
              </w:rPr>
            </w:pPr>
          </w:p>
        </w:tc>
        <w:tc>
          <w:tcPr>
            <w:tcW w:w="2171" w:type="dxa"/>
            <w:gridSpan w:val="2"/>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14:paraId="5E728437" w14:textId="77777777" w:rsidR="00541DB9" w:rsidRPr="00050D28" w:rsidRDefault="00541DB9" w:rsidP="000D618D">
            <w:pPr>
              <w:autoSpaceDE w:val="0"/>
              <w:autoSpaceDN w:val="0"/>
              <w:adjustRightInd w:val="0"/>
              <w:jc w:val="center"/>
              <w:rPr>
                <w:sz w:val="18"/>
                <w:szCs w:val="18"/>
              </w:rPr>
            </w:pPr>
          </w:p>
        </w:tc>
        <w:tc>
          <w:tcPr>
            <w:tcW w:w="2171" w:type="dxa"/>
            <w:gridSpan w:val="2"/>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14:paraId="6A470DB1" w14:textId="77777777" w:rsidR="00541DB9" w:rsidRPr="00050D28" w:rsidRDefault="00541DB9" w:rsidP="000D618D">
            <w:pPr>
              <w:autoSpaceDE w:val="0"/>
              <w:autoSpaceDN w:val="0"/>
              <w:adjustRightInd w:val="0"/>
              <w:jc w:val="center"/>
              <w:rPr>
                <w:sz w:val="18"/>
                <w:szCs w:val="18"/>
              </w:rPr>
            </w:pPr>
          </w:p>
        </w:tc>
        <w:tc>
          <w:tcPr>
            <w:tcW w:w="1053" w:type="dxa"/>
            <w:vMerge/>
            <w:tcBorders>
              <w:left w:val="single" w:sz="6" w:space="0" w:color="000000"/>
              <w:right w:val="single" w:sz="6" w:space="0" w:color="000000"/>
            </w:tcBorders>
            <w:tcMar>
              <w:top w:w="0" w:type="dxa"/>
              <w:left w:w="149" w:type="dxa"/>
              <w:bottom w:w="0" w:type="dxa"/>
              <w:right w:w="149" w:type="dxa"/>
            </w:tcMar>
            <w:vAlign w:val="center"/>
          </w:tcPr>
          <w:p w14:paraId="42E525BA" w14:textId="77777777" w:rsidR="00541DB9" w:rsidRPr="00050D28" w:rsidRDefault="00541DB9" w:rsidP="000D618D">
            <w:pPr>
              <w:autoSpaceDE w:val="0"/>
              <w:autoSpaceDN w:val="0"/>
              <w:adjustRightInd w:val="0"/>
              <w:jc w:val="center"/>
              <w:rPr>
                <w:sz w:val="18"/>
                <w:szCs w:val="18"/>
              </w:rPr>
            </w:pPr>
          </w:p>
        </w:tc>
        <w:tc>
          <w:tcPr>
            <w:tcW w:w="2348" w:type="dxa"/>
            <w:gridSpan w:val="2"/>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14:paraId="6BE53605" w14:textId="77777777" w:rsidR="00541DB9" w:rsidRPr="00050D28" w:rsidRDefault="00541DB9" w:rsidP="000D618D">
            <w:pPr>
              <w:autoSpaceDE w:val="0"/>
              <w:autoSpaceDN w:val="0"/>
              <w:adjustRightInd w:val="0"/>
              <w:jc w:val="center"/>
              <w:rPr>
                <w:sz w:val="18"/>
                <w:szCs w:val="18"/>
              </w:rPr>
            </w:pPr>
          </w:p>
        </w:tc>
        <w:tc>
          <w:tcPr>
            <w:tcW w:w="2703"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3565BC5" w14:textId="77777777" w:rsidR="00541DB9" w:rsidRPr="00050D28" w:rsidRDefault="00541DB9" w:rsidP="000D618D">
            <w:pPr>
              <w:autoSpaceDE w:val="0"/>
              <w:autoSpaceDN w:val="0"/>
              <w:adjustRightInd w:val="0"/>
              <w:jc w:val="center"/>
              <w:rPr>
                <w:sz w:val="18"/>
                <w:szCs w:val="18"/>
              </w:rPr>
            </w:pPr>
            <w:r w:rsidRPr="00050D28">
              <w:rPr>
                <w:sz w:val="18"/>
                <w:szCs w:val="18"/>
              </w:rPr>
              <w:t>кроме северного оленеводства</w:t>
            </w:r>
          </w:p>
        </w:tc>
        <w:tc>
          <w:tcPr>
            <w:tcW w:w="198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30B7B72" w14:textId="77777777" w:rsidR="00541DB9" w:rsidRPr="00050D28" w:rsidRDefault="00541DB9" w:rsidP="000D618D">
            <w:pPr>
              <w:autoSpaceDE w:val="0"/>
              <w:autoSpaceDN w:val="0"/>
              <w:adjustRightInd w:val="0"/>
              <w:jc w:val="center"/>
              <w:rPr>
                <w:sz w:val="18"/>
                <w:szCs w:val="18"/>
              </w:rPr>
            </w:pPr>
            <w:r w:rsidRPr="00050D28">
              <w:rPr>
                <w:sz w:val="18"/>
                <w:szCs w:val="18"/>
              </w:rPr>
              <w:t>северное оленеводство</w:t>
            </w:r>
          </w:p>
        </w:tc>
      </w:tr>
      <w:tr w:rsidR="00541DB9" w:rsidRPr="00050D28" w14:paraId="2EE9203A" w14:textId="77777777" w:rsidTr="000D618D">
        <w:tblPrEx>
          <w:tblCellMar>
            <w:top w:w="0" w:type="dxa"/>
            <w:left w:w="0" w:type="dxa"/>
            <w:bottom w:w="0" w:type="dxa"/>
            <w:right w:w="0" w:type="dxa"/>
          </w:tblCellMar>
          <w:tblLook w:val="04A0" w:firstRow="1" w:lastRow="0" w:firstColumn="1" w:lastColumn="0" w:noHBand="0" w:noVBand="1"/>
        </w:tblPrEx>
        <w:trPr>
          <w:tblHeader/>
        </w:trPr>
        <w:tc>
          <w:tcPr>
            <w:tcW w:w="1850" w:type="dxa"/>
            <w:gridSpan w:val="2"/>
            <w:vMerge/>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5C4FD82" w14:textId="77777777" w:rsidR="00541DB9" w:rsidRPr="00050D28" w:rsidRDefault="00541DB9" w:rsidP="000D618D">
            <w:pPr>
              <w:autoSpaceDE w:val="0"/>
              <w:autoSpaceDN w:val="0"/>
              <w:adjustRightInd w:val="0"/>
              <w:jc w:val="center"/>
              <w:rPr>
                <w:sz w:val="18"/>
                <w:szCs w:val="18"/>
              </w:rPr>
            </w:pPr>
          </w:p>
        </w:tc>
        <w:tc>
          <w:tcPr>
            <w:tcW w:w="894"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14:paraId="613E26E9" w14:textId="77777777" w:rsidR="00541DB9" w:rsidRPr="00050D28" w:rsidRDefault="00541DB9" w:rsidP="000D618D">
            <w:pPr>
              <w:autoSpaceDE w:val="0"/>
              <w:autoSpaceDN w:val="0"/>
              <w:adjustRightInd w:val="0"/>
              <w:jc w:val="center"/>
              <w:rPr>
                <w:sz w:val="18"/>
                <w:szCs w:val="18"/>
              </w:rPr>
            </w:pP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867ABD0" w14:textId="77777777" w:rsidR="00541DB9" w:rsidRPr="00050D28" w:rsidRDefault="00541DB9" w:rsidP="000D618D">
            <w:pPr>
              <w:autoSpaceDE w:val="0"/>
              <w:autoSpaceDN w:val="0"/>
              <w:adjustRightInd w:val="0"/>
              <w:jc w:val="center"/>
              <w:rPr>
                <w:sz w:val="18"/>
                <w:szCs w:val="18"/>
              </w:rPr>
            </w:pPr>
            <w:r w:rsidRPr="00050D28">
              <w:rPr>
                <w:sz w:val="18"/>
                <w:szCs w:val="18"/>
              </w:rPr>
              <w:t xml:space="preserve">До </w:t>
            </w:r>
            <w:smartTag w:uri="urn:schemas-microsoft-com:office:smarttags" w:element="metricconverter">
              <w:smartTagPr>
                <w:attr w:name="ProductID" w:val="500 га"/>
              </w:smartTagPr>
              <w:r w:rsidRPr="00050D28">
                <w:rPr>
                  <w:sz w:val="18"/>
                  <w:szCs w:val="18"/>
                </w:rPr>
                <w:t>500 га</w:t>
              </w:r>
            </w:smartTag>
            <w:r w:rsidRPr="00050D28">
              <w:rPr>
                <w:sz w:val="18"/>
                <w:szCs w:val="18"/>
              </w:rPr>
              <w:t xml:space="preserve"> арен-</w:t>
            </w:r>
            <w:r w:rsidRPr="00050D28">
              <w:rPr>
                <w:sz w:val="18"/>
                <w:szCs w:val="18"/>
              </w:rPr>
              <w:br/>
              <w:t>дован-</w:t>
            </w:r>
            <w:r w:rsidRPr="00050D28">
              <w:rPr>
                <w:sz w:val="18"/>
                <w:szCs w:val="18"/>
              </w:rPr>
              <w:br/>
              <w:t>ной пло-</w:t>
            </w:r>
            <w:r w:rsidRPr="00050D28">
              <w:rPr>
                <w:sz w:val="18"/>
                <w:szCs w:val="18"/>
              </w:rPr>
              <w:br/>
              <w:t>щади</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2C370502" w14:textId="77777777" w:rsidR="00541DB9" w:rsidRPr="00050D28" w:rsidRDefault="00541DB9" w:rsidP="000D618D">
            <w:pPr>
              <w:autoSpaceDE w:val="0"/>
              <w:autoSpaceDN w:val="0"/>
              <w:adjustRightInd w:val="0"/>
              <w:jc w:val="center"/>
              <w:rPr>
                <w:sz w:val="18"/>
                <w:szCs w:val="18"/>
              </w:rPr>
            </w:pPr>
            <w:r w:rsidRPr="00050D28">
              <w:rPr>
                <w:sz w:val="18"/>
                <w:szCs w:val="18"/>
              </w:rPr>
              <w:t xml:space="preserve">На каждые последующие </w:t>
            </w:r>
            <w:smartTag w:uri="urn:schemas-microsoft-com:office:smarttags" w:element="metricconverter">
              <w:smartTagPr>
                <w:attr w:name="ProductID" w:val="500 га"/>
              </w:smartTagPr>
              <w:r w:rsidRPr="00050D28">
                <w:rPr>
                  <w:sz w:val="18"/>
                  <w:szCs w:val="18"/>
                </w:rPr>
                <w:t>500 га</w:t>
              </w:r>
            </w:smartTag>
            <w:r w:rsidRPr="00050D28">
              <w:rPr>
                <w:sz w:val="18"/>
                <w:szCs w:val="18"/>
              </w:rPr>
              <w:t xml:space="preserve"> арендованной площади (при арендованной площади свыше </w:t>
            </w:r>
            <w:smartTag w:uri="urn:schemas-microsoft-com:office:smarttags" w:element="metricconverter">
              <w:smartTagPr>
                <w:attr w:name="ProductID" w:val="500 га"/>
              </w:smartTagPr>
              <w:r w:rsidRPr="00050D28">
                <w:rPr>
                  <w:sz w:val="18"/>
                  <w:szCs w:val="18"/>
                </w:rPr>
                <w:t>500 га</w:t>
              </w:r>
            </w:smartTag>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5C7EB47" w14:textId="77777777" w:rsidR="00541DB9" w:rsidRPr="00050D28" w:rsidRDefault="00541DB9" w:rsidP="000D618D">
            <w:pPr>
              <w:autoSpaceDE w:val="0"/>
              <w:autoSpaceDN w:val="0"/>
              <w:adjustRightInd w:val="0"/>
              <w:jc w:val="center"/>
              <w:rPr>
                <w:sz w:val="18"/>
                <w:szCs w:val="18"/>
              </w:rPr>
            </w:pPr>
            <w:r w:rsidRPr="00050D28">
              <w:rPr>
                <w:sz w:val="18"/>
                <w:szCs w:val="18"/>
              </w:rPr>
              <w:t>До 30 тыс. га арен-</w:t>
            </w:r>
            <w:r w:rsidRPr="00050D28">
              <w:rPr>
                <w:sz w:val="18"/>
                <w:szCs w:val="18"/>
              </w:rPr>
              <w:br/>
              <w:t>дован-</w:t>
            </w:r>
            <w:r w:rsidRPr="00050D28">
              <w:rPr>
                <w:sz w:val="18"/>
                <w:szCs w:val="18"/>
              </w:rPr>
              <w:br/>
              <w:t>ной пло-</w:t>
            </w:r>
            <w:r w:rsidRPr="00050D28">
              <w:rPr>
                <w:sz w:val="18"/>
                <w:szCs w:val="18"/>
              </w:rPr>
              <w:br/>
              <w:t>щади</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199DC8E" w14:textId="77777777" w:rsidR="00541DB9" w:rsidRPr="00050D28" w:rsidRDefault="00541DB9" w:rsidP="000D618D">
            <w:pPr>
              <w:autoSpaceDE w:val="0"/>
              <w:autoSpaceDN w:val="0"/>
              <w:adjustRightInd w:val="0"/>
              <w:jc w:val="center"/>
              <w:rPr>
                <w:sz w:val="18"/>
                <w:szCs w:val="18"/>
              </w:rPr>
            </w:pPr>
            <w:r w:rsidRPr="00050D28">
              <w:rPr>
                <w:sz w:val="18"/>
                <w:szCs w:val="18"/>
              </w:rPr>
              <w:t>На каждые последующие 30 тыс.га (при арендованной площади свыше 30 тыс.га)</w:t>
            </w:r>
          </w:p>
        </w:tc>
        <w:tc>
          <w:tcPr>
            <w:tcW w:w="1053"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tcPr>
          <w:p w14:paraId="36AF24A7" w14:textId="77777777" w:rsidR="00541DB9" w:rsidRPr="00050D28" w:rsidRDefault="00541DB9" w:rsidP="000D618D">
            <w:pPr>
              <w:autoSpaceDE w:val="0"/>
              <w:autoSpaceDN w:val="0"/>
              <w:adjustRightInd w:val="0"/>
              <w:jc w:val="center"/>
              <w:rPr>
                <w:sz w:val="18"/>
                <w:szCs w:val="18"/>
              </w:rPr>
            </w:pP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781DF840" w14:textId="77777777" w:rsidR="00541DB9" w:rsidRPr="00050D28" w:rsidRDefault="00541DB9" w:rsidP="000D618D">
            <w:pPr>
              <w:autoSpaceDE w:val="0"/>
              <w:autoSpaceDN w:val="0"/>
              <w:adjustRightInd w:val="0"/>
              <w:jc w:val="center"/>
              <w:rPr>
                <w:sz w:val="18"/>
                <w:szCs w:val="18"/>
              </w:rPr>
            </w:pPr>
            <w:r w:rsidRPr="00050D28">
              <w:rPr>
                <w:sz w:val="18"/>
                <w:szCs w:val="18"/>
              </w:rPr>
              <w:t>До 200 тыс.га арендо-</w:t>
            </w:r>
            <w:r w:rsidRPr="00050D28">
              <w:rPr>
                <w:sz w:val="18"/>
                <w:szCs w:val="18"/>
              </w:rPr>
              <w:br/>
              <w:t>ванного лесного участка</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30C9AA6F" w14:textId="77777777" w:rsidR="00541DB9" w:rsidRPr="00050D28" w:rsidRDefault="00541DB9" w:rsidP="000D618D">
            <w:pPr>
              <w:autoSpaceDE w:val="0"/>
              <w:autoSpaceDN w:val="0"/>
              <w:adjustRightInd w:val="0"/>
              <w:jc w:val="center"/>
              <w:rPr>
                <w:sz w:val="18"/>
                <w:szCs w:val="18"/>
              </w:rPr>
            </w:pPr>
            <w:r w:rsidRPr="00050D28">
              <w:rPr>
                <w:sz w:val="18"/>
                <w:szCs w:val="18"/>
              </w:rPr>
              <w:t>На каждые последующие 200 тыс. га арендованного лесного участка (при арендованной площади свыше 200 тыс.га)</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439C2F7A" w14:textId="77777777" w:rsidR="00541DB9" w:rsidRPr="00050D28" w:rsidRDefault="00541DB9" w:rsidP="000D618D">
            <w:pPr>
              <w:autoSpaceDE w:val="0"/>
              <w:autoSpaceDN w:val="0"/>
              <w:adjustRightInd w:val="0"/>
              <w:jc w:val="center"/>
              <w:rPr>
                <w:sz w:val="18"/>
                <w:szCs w:val="18"/>
              </w:rPr>
            </w:pPr>
            <w:r w:rsidRPr="00050D28">
              <w:rPr>
                <w:sz w:val="18"/>
                <w:szCs w:val="18"/>
              </w:rPr>
              <w:t xml:space="preserve">До </w:t>
            </w:r>
            <w:smartTag w:uri="urn:schemas-microsoft-com:office:smarttags" w:element="metricconverter">
              <w:smartTagPr>
                <w:attr w:name="ProductID" w:val="200 га"/>
              </w:smartTagPr>
              <w:r w:rsidRPr="00050D28">
                <w:rPr>
                  <w:sz w:val="18"/>
                  <w:szCs w:val="18"/>
                </w:rPr>
                <w:t>200 га</w:t>
              </w:r>
            </w:smartTag>
            <w:r w:rsidRPr="00050D28">
              <w:rPr>
                <w:sz w:val="18"/>
                <w:szCs w:val="18"/>
              </w:rPr>
              <w:t xml:space="preserve"> арен-</w:t>
            </w:r>
            <w:r w:rsidRPr="00050D28">
              <w:rPr>
                <w:sz w:val="18"/>
                <w:szCs w:val="18"/>
              </w:rPr>
              <w:br/>
              <w:t>дован-</w:t>
            </w:r>
            <w:r w:rsidRPr="00050D28">
              <w:rPr>
                <w:sz w:val="18"/>
                <w:szCs w:val="18"/>
              </w:rPr>
              <w:br/>
              <w:t>ного лес-</w:t>
            </w:r>
            <w:r w:rsidRPr="00050D28">
              <w:rPr>
                <w:sz w:val="18"/>
                <w:szCs w:val="18"/>
              </w:rPr>
              <w:br/>
              <w:t>ного участ-</w:t>
            </w:r>
            <w:r w:rsidRPr="00050D28">
              <w:rPr>
                <w:sz w:val="18"/>
                <w:szCs w:val="18"/>
              </w:rPr>
              <w:br/>
              <w:t>ка</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59D63C47" w14:textId="77777777" w:rsidR="00541DB9" w:rsidRPr="00050D28" w:rsidRDefault="00541DB9" w:rsidP="000D618D">
            <w:pPr>
              <w:autoSpaceDE w:val="0"/>
              <w:autoSpaceDN w:val="0"/>
              <w:adjustRightInd w:val="0"/>
              <w:jc w:val="center"/>
              <w:rPr>
                <w:sz w:val="18"/>
                <w:szCs w:val="18"/>
              </w:rPr>
            </w:pPr>
            <w:r w:rsidRPr="00050D28">
              <w:rPr>
                <w:sz w:val="18"/>
                <w:szCs w:val="18"/>
              </w:rPr>
              <w:t xml:space="preserve">От 200 до </w:t>
            </w:r>
            <w:smartTag w:uri="urn:schemas-microsoft-com:office:smarttags" w:element="metricconverter">
              <w:smartTagPr>
                <w:attr w:name="ProductID" w:val="1000 га"/>
              </w:smartTagPr>
              <w:r w:rsidRPr="00050D28">
                <w:rPr>
                  <w:sz w:val="18"/>
                  <w:szCs w:val="18"/>
                </w:rPr>
                <w:t>1000 га</w:t>
              </w:r>
            </w:smartTag>
            <w:r w:rsidRPr="00050D28">
              <w:rPr>
                <w:sz w:val="18"/>
                <w:szCs w:val="18"/>
              </w:rPr>
              <w:t xml:space="preserve"> арен-</w:t>
            </w:r>
            <w:r w:rsidRPr="00050D28">
              <w:rPr>
                <w:sz w:val="18"/>
                <w:szCs w:val="18"/>
              </w:rPr>
              <w:br/>
              <w:t>дован-</w:t>
            </w:r>
            <w:r w:rsidRPr="00050D28">
              <w:rPr>
                <w:sz w:val="18"/>
                <w:szCs w:val="18"/>
              </w:rPr>
              <w:br/>
              <w:t>ного лес-</w:t>
            </w:r>
            <w:r w:rsidRPr="00050D28">
              <w:rPr>
                <w:sz w:val="18"/>
                <w:szCs w:val="18"/>
              </w:rPr>
              <w:br/>
              <w:t>ного участ-</w:t>
            </w:r>
            <w:r w:rsidRPr="00050D28">
              <w:rPr>
                <w:sz w:val="18"/>
                <w:szCs w:val="18"/>
              </w:rPr>
              <w:br/>
              <w:t>ка</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0AD34B49" w14:textId="77777777" w:rsidR="00541DB9" w:rsidRPr="00050D28" w:rsidRDefault="00541DB9" w:rsidP="000D618D">
            <w:pPr>
              <w:autoSpaceDE w:val="0"/>
              <w:autoSpaceDN w:val="0"/>
              <w:adjustRightInd w:val="0"/>
              <w:jc w:val="center"/>
              <w:rPr>
                <w:sz w:val="18"/>
                <w:szCs w:val="18"/>
              </w:rPr>
            </w:pPr>
            <w:r w:rsidRPr="00050D28">
              <w:rPr>
                <w:sz w:val="18"/>
                <w:szCs w:val="18"/>
              </w:rPr>
              <w:t xml:space="preserve">Свыше </w:t>
            </w:r>
            <w:smartTag w:uri="urn:schemas-microsoft-com:office:smarttags" w:element="metricconverter">
              <w:smartTagPr>
                <w:attr w:name="ProductID" w:val="1000 га"/>
              </w:smartTagPr>
              <w:r w:rsidRPr="00050D28">
                <w:rPr>
                  <w:sz w:val="18"/>
                  <w:szCs w:val="18"/>
                </w:rPr>
                <w:t>1000 га</w:t>
              </w:r>
            </w:smartTag>
            <w:r w:rsidRPr="00050D28">
              <w:rPr>
                <w:sz w:val="18"/>
                <w:szCs w:val="18"/>
              </w:rPr>
              <w:t xml:space="preserve"> арендо</w:t>
            </w:r>
            <w:r w:rsidRPr="00050D28">
              <w:rPr>
                <w:sz w:val="18"/>
                <w:szCs w:val="18"/>
              </w:rPr>
              <w:br/>
              <w:t>ванного лесного участка (на каждые после-</w:t>
            </w:r>
            <w:r w:rsidRPr="00050D28">
              <w:rPr>
                <w:sz w:val="18"/>
                <w:szCs w:val="18"/>
              </w:rPr>
              <w:br/>
              <w:t>дующие 100 тыс.га)</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6FBDAAD" w14:textId="77777777" w:rsidR="00541DB9" w:rsidRPr="00050D28" w:rsidRDefault="00541DB9" w:rsidP="000D618D">
            <w:pPr>
              <w:autoSpaceDE w:val="0"/>
              <w:autoSpaceDN w:val="0"/>
              <w:adjustRightInd w:val="0"/>
              <w:jc w:val="center"/>
              <w:rPr>
                <w:sz w:val="18"/>
                <w:szCs w:val="18"/>
              </w:rPr>
            </w:pPr>
            <w:r w:rsidRPr="00050D28">
              <w:rPr>
                <w:sz w:val="18"/>
                <w:szCs w:val="18"/>
              </w:rPr>
              <w:t>До 50 тыс.га арен-</w:t>
            </w:r>
            <w:r w:rsidRPr="00050D28">
              <w:rPr>
                <w:sz w:val="18"/>
                <w:szCs w:val="18"/>
              </w:rPr>
              <w:br/>
              <w:t>дован-</w:t>
            </w:r>
            <w:r w:rsidRPr="00050D28">
              <w:rPr>
                <w:sz w:val="18"/>
                <w:szCs w:val="18"/>
              </w:rPr>
              <w:br/>
              <w:t>ного лес-</w:t>
            </w:r>
            <w:r w:rsidRPr="00050D28">
              <w:rPr>
                <w:sz w:val="18"/>
                <w:szCs w:val="18"/>
              </w:rPr>
              <w:br/>
              <w:t>ного участ-</w:t>
            </w:r>
            <w:r w:rsidRPr="00050D28">
              <w:rPr>
                <w:sz w:val="18"/>
                <w:szCs w:val="18"/>
              </w:rPr>
              <w:br/>
              <w:t>ка</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14:paraId="670110A9" w14:textId="77777777" w:rsidR="00541DB9" w:rsidRPr="00050D28" w:rsidRDefault="00541DB9" w:rsidP="000D618D">
            <w:pPr>
              <w:autoSpaceDE w:val="0"/>
              <w:autoSpaceDN w:val="0"/>
              <w:adjustRightInd w:val="0"/>
              <w:jc w:val="center"/>
              <w:rPr>
                <w:sz w:val="18"/>
                <w:szCs w:val="18"/>
              </w:rPr>
            </w:pPr>
            <w:r w:rsidRPr="00050D28">
              <w:rPr>
                <w:sz w:val="18"/>
                <w:szCs w:val="18"/>
              </w:rPr>
              <w:t>На каждые последующие 50 тыс.га арендованного лесного участка (на участки свыше 50 тыс.га)</w:t>
            </w:r>
          </w:p>
        </w:tc>
      </w:tr>
      <w:tr w:rsidR="00541DB9" w:rsidRPr="00050D28" w14:paraId="2B0AD4E2" w14:textId="77777777" w:rsidTr="000D618D">
        <w:tblPrEx>
          <w:tblCellMar>
            <w:top w:w="0" w:type="dxa"/>
            <w:left w:w="0" w:type="dxa"/>
            <w:bottom w:w="0" w:type="dxa"/>
            <w:right w:w="0" w:type="dxa"/>
          </w:tblCellMar>
          <w:tblLook w:val="04A0" w:firstRow="1" w:lastRow="0" w:firstColumn="1" w:lastColumn="0" w:noHBand="0" w:noVBand="1"/>
        </w:tblPrEx>
        <w:trPr>
          <w:tblHeader/>
        </w:trPr>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0861C13" w14:textId="77777777" w:rsidR="00541DB9" w:rsidRPr="00050D28" w:rsidRDefault="00541DB9" w:rsidP="00B17C02">
            <w:pPr>
              <w:autoSpaceDE w:val="0"/>
              <w:autoSpaceDN w:val="0"/>
              <w:adjustRightInd w:val="0"/>
              <w:jc w:val="center"/>
              <w:rPr>
                <w:sz w:val="18"/>
                <w:szCs w:val="18"/>
              </w:rPr>
            </w:pPr>
            <w:r w:rsidRPr="00050D28">
              <w:rPr>
                <w:sz w:val="18"/>
                <w:szCs w:val="18"/>
              </w:rPr>
              <w:t>1</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3EFD7EC" w14:textId="77777777" w:rsidR="00541DB9" w:rsidRPr="00050D28" w:rsidRDefault="00541DB9" w:rsidP="00B17C02">
            <w:pPr>
              <w:autoSpaceDE w:val="0"/>
              <w:autoSpaceDN w:val="0"/>
              <w:adjustRightInd w:val="0"/>
              <w:jc w:val="center"/>
              <w:rPr>
                <w:sz w:val="18"/>
                <w:szCs w:val="18"/>
              </w:rPr>
            </w:pPr>
            <w:r w:rsidRPr="00050D28">
              <w:rPr>
                <w:sz w:val="18"/>
                <w:szCs w:val="18"/>
              </w:rPr>
              <w:t>2</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3B5C77" w14:textId="77777777" w:rsidR="00541DB9" w:rsidRPr="00050D28" w:rsidRDefault="00541DB9" w:rsidP="00B17C02">
            <w:pPr>
              <w:autoSpaceDE w:val="0"/>
              <w:autoSpaceDN w:val="0"/>
              <w:adjustRightInd w:val="0"/>
              <w:jc w:val="center"/>
              <w:rPr>
                <w:sz w:val="18"/>
                <w:szCs w:val="18"/>
              </w:rPr>
            </w:pPr>
            <w:r w:rsidRPr="00050D28">
              <w:rPr>
                <w:sz w:val="18"/>
                <w:szCs w:val="18"/>
              </w:rPr>
              <w:t>3</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7571214" w14:textId="77777777" w:rsidR="00541DB9" w:rsidRPr="00050D28" w:rsidRDefault="00541DB9" w:rsidP="00B17C02">
            <w:pPr>
              <w:autoSpaceDE w:val="0"/>
              <w:autoSpaceDN w:val="0"/>
              <w:adjustRightInd w:val="0"/>
              <w:jc w:val="center"/>
              <w:rPr>
                <w:sz w:val="18"/>
                <w:szCs w:val="18"/>
              </w:rPr>
            </w:pPr>
            <w:r w:rsidRPr="00050D28">
              <w:rPr>
                <w:sz w:val="18"/>
                <w:szCs w:val="18"/>
              </w:rPr>
              <w:t>4</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25D62BB" w14:textId="77777777" w:rsidR="00541DB9" w:rsidRPr="00050D28" w:rsidRDefault="00541DB9" w:rsidP="00B17C02">
            <w:pPr>
              <w:autoSpaceDE w:val="0"/>
              <w:autoSpaceDN w:val="0"/>
              <w:adjustRightInd w:val="0"/>
              <w:jc w:val="center"/>
              <w:rPr>
                <w:sz w:val="18"/>
                <w:szCs w:val="18"/>
              </w:rPr>
            </w:pPr>
            <w:r w:rsidRPr="00050D28">
              <w:rPr>
                <w:sz w:val="18"/>
                <w:szCs w:val="18"/>
              </w:rPr>
              <w:t>5</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3A17520" w14:textId="77777777" w:rsidR="00541DB9" w:rsidRPr="00050D28" w:rsidRDefault="00541DB9" w:rsidP="00B17C02">
            <w:pPr>
              <w:autoSpaceDE w:val="0"/>
              <w:autoSpaceDN w:val="0"/>
              <w:adjustRightInd w:val="0"/>
              <w:jc w:val="center"/>
              <w:rPr>
                <w:sz w:val="18"/>
                <w:szCs w:val="18"/>
              </w:rPr>
            </w:pPr>
            <w:r w:rsidRPr="00050D28">
              <w:rPr>
                <w:sz w:val="18"/>
                <w:szCs w:val="18"/>
              </w:rPr>
              <w:t>6</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4173A9F" w14:textId="77777777" w:rsidR="00541DB9" w:rsidRPr="00050D28" w:rsidRDefault="00541DB9" w:rsidP="00B17C02">
            <w:pPr>
              <w:autoSpaceDE w:val="0"/>
              <w:autoSpaceDN w:val="0"/>
              <w:adjustRightInd w:val="0"/>
              <w:jc w:val="center"/>
              <w:rPr>
                <w:sz w:val="18"/>
                <w:szCs w:val="18"/>
              </w:rPr>
            </w:pPr>
            <w:r w:rsidRPr="00050D28">
              <w:rPr>
                <w:sz w:val="18"/>
                <w:szCs w:val="18"/>
              </w:rPr>
              <w:t>7</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A30B21D" w14:textId="77777777" w:rsidR="00541DB9" w:rsidRPr="00050D28" w:rsidRDefault="00541DB9" w:rsidP="00B17C02">
            <w:pPr>
              <w:autoSpaceDE w:val="0"/>
              <w:autoSpaceDN w:val="0"/>
              <w:adjustRightInd w:val="0"/>
              <w:jc w:val="center"/>
              <w:rPr>
                <w:sz w:val="18"/>
                <w:szCs w:val="18"/>
              </w:rPr>
            </w:pPr>
            <w:r w:rsidRPr="00050D28">
              <w:rPr>
                <w:sz w:val="18"/>
                <w:szCs w:val="18"/>
              </w:rPr>
              <w:t>8</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92DDFE5" w14:textId="77777777" w:rsidR="00541DB9" w:rsidRPr="00050D28" w:rsidRDefault="00541DB9" w:rsidP="00B17C02">
            <w:pPr>
              <w:autoSpaceDE w:val="0"/>
              <w:autoSpaceDN w:val="0"/>
              <w:adjustRightInd w:val="0"/>
              <w:jc w:val="center"/>
              <w:rPr>
                <w:sz w:val="18"/>
                <w:szCs w:val="18"/>
              </w:rPr>
            </w:pPr>
            <w:r w:rsidRPr="00050D28">
              <w:rPr>
                <w:sz w:val="18"/>
                <w:szCs w:val="18"/>
              </w:rPr>
              <w:t>9</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FF33A77" w14:textId="77777777" w:rsidR="00541DB9" w:rsidRPr="00050D28" w:rsidRDefault="00541DB9" w:rsidP="00B17C02">
            <w:pPr>
              <w:autoSpaceDE w:val="0"/>
              <w:autoSpaceDN w:val="0"/>
              <w:adjustRightInd w:val="0"/>
              <w:jc w:val="center"/>
              <w:rPr>
                <w:sz w:val="18"/>
                <w:szCs w:val="18"/>
              </w:rPr>
            </w:pPr>
            <w:r w:rsidRPr="00050D28">
              <w:rPr>
                <w:sz w:val="18"/>
                <w:szCs w:val="18"/>
              </w:rPr>
              <w:t>10</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116E51C" w14:textId="77777777" w:rsidR="00541DB9" w:rsidRPr="00050D28" w:rsidRDefault="00541DB9" w:rsidP="00B17C02">
            <w:pPr>
              <w:autoSpaceDE w:val="0"/>
              <w:autoSpaceDN w:val="0"/>
              <w:adjustRightInd w:val="0"/>
              <w:jc w:val="center"/>
              <w:rPr>
                <w:sz w:val="18"/>
                <w:szCs w:val="18"/>
              </w:rPr>
            </w:pPr>
            <w:r w:rsidRPr="00050D28">
              <w:rPr>
                <w:sz w:val="18"/>
                <w:szCs w:val="18"/>
              </w:rPr>
              <w:t>11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6604301" w14:textId="77777777" w:rsidR="00541DB9" w:rsidRPr="00050D28" w:rsidRDefault="00541DB9" w:rsidP="00B17C02">
            <w:pPr>
              <w:autoSpaceDE w:val="0"/>
              <w:autoSpaceDN w:val="0"/>
              <w:adjustRightInd w:val="0"/>
              <w:jc w:val="center"/>
              <w:rPr>
                <w:sz w:val="18"/>
                <w:szCs w:val="18"/>
              </w:rPr>
            </w:pPr>
            <w:r w:rsidRPr="00050D28">
              <w:rPr>
                <w:sz w:val="18"/>
                <w:szCs w:val="18"/>
              </w:rPr>
              <w:t>12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5F7636A" w14:textId="77777777" w:rsidR="00541DB9" w:rsidRPr="00050D28" w:rsidRDefault="00541DB9" w:rsidP="00B17C02">
            <w:pPr>
              <w:autoSpaceDE w:val="0"/>
              <w:autoSpaceDN w:val="0"/>
              <w:adjustRightInd w:val="0"/>
              <w:jc w:val="center"/>
              <w:rPr>
                <w:sz w:val="18"/>
                <w:szCs w:val="18"/>
              </w:rPr>
            </w:pPr>
            <w:r w:rsidRPr="00050D28">
              <w:rPr>
                <w:sz w:val="18"/>
                <w:szCs w:val="18"/>
              </w:rPr>
              <w:t>13</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EADC27C" w14:textId="77777777" w:rsidR="00541DB9" w:rsidRPr="00050D28" w:rsidRDefault="00541DB9" w:rsidP="00B17C02">
            <w:pPr>
              <w:autoSpaceDE w:val="0"/>
              <w:autoSpaceDN w:val="0"/>
              <w:adjustRightInd w:val="0"/>
              <w:jc w:val="center"/>
              <w:rPr>
                <w:sz w:val="18"/>
                <w:szCs w:val="18"/>
              </w:rPr>
            </w:pPr>
            <w:r w:rsidRPr="00050D28">
              <w:rPr>
                <w:sz w:val="18"/>
                <w:szCs w:val="18"/>
              </w:rPr>
              <w:t>14</w:t>
            </w:r>
          </w:p>
        </w:tc>
      </w:tr>
      <w:tr w:rsidR="00541DB9" w:rsidRPr="00050D28" w14:paraId="110AAB69"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995A0AA" w14:textId="77777777" w:rsidR="00541DB9" w:rsidRPr="00050D28" w:rsidRDefault="00541DB9" w:rsidP="000D618D">
            <w:pPr>
              <w:autoSpaceDE w:val="0"/>
              <w:autoSpaceDN w:val="0"/>
              <w:adjustRightInd w:val="0"/>
              <w:rPr>
                <w:sz w:val="18"/>
                <w:szCs w:val="18"/>
              </w:rPr>
            </w:pPr>
            <w:r w:rsidRPr="00050D28">
              <w:rPr>
                <w:sz w:val="18"/>
                <w:szCs w:val="18"/>
              </w:rPr>
              <w:t>Мобильные средства пожаротушения: (в том числе малый лесопатрульный комплекс или легковой автомобиль повышенной проходимости с комплектом пожарно-</w:t>
            </w:r>
            <w:r w:rsidRPr="00050D28">
              <w:rPr>
                <w:sz w:val="18"/>
                <w:szCs w:val="18"/>
              </w:rPr>
              <w:br/>
              <w:t>технического вооружения (за исключением спасательного оборудования)</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C418D4C"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9D679E5"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40F2581"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41E7B24"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066CD2C"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2D9FA8F" w14:textId="77777777" w:rsidR="00541DB9" w:rsidRPr="00050D28" w:rsidRDefault="00541DB9" w:rsidP="000D618D">
            <w:pPr>
              <w:autoSpaceDE w:val="0"/>
              <w:autoSpaceDN w:val="0"/>
              <w:adjustRightInd w:val="0"/>
              <w:rPr>
                <w:sz w:val="18"/>
                <w:szCs w:val="18"/>
              </w:rPr>
            </w:pPr>
            <w:r w:rsidRPr="00050D2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F6E172B" w14:textId="77777777" w:rsidR="00541DB9" w:rsidRPr="00050D28" w:rsidRDefault="00541DB9" w:rsidP="000D618D">
            <w:pPr>
              <w:autoSpaceDE w:val="0"/>
              <w:autoSpaceDN w:val="0"/>
              <w:adjustRightInd w:val="0"/>
              <w:rPr>
                <w:sz w:val="18"/>
                <w:szCs w:val="18"/>
              </w:rPr>
            </w:pPr>
            <w:r w:rsidRPr="00050D2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D7B9094"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866744E"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D889599"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BDFF070"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917DB12"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33C07F8" w14:textId="77777777" w:rsidR="00541DB9" w:rsidRPr="00050D28" w:rsidRDefault="00541DB9" w:rsidP="000D618D">
            <w:pPr>
              <w:autoSpaceDE w:val="0"/>
              <w:autoSpaceDN w:val="0"/>
              <w:adjustRightInd w:val="0"/>
              <w:rPr>
                <w:sz w:val="18"/>
                <w:szCs w:val="18"/>
              </w:rPr>
            </w:pPr>
            <w:r w:rsidRPr="00050D28">
              <w:rPr>
                <w:sz w:val="18"/>
                <w:szCs w:val="18"/>
              </w:rPr>
              <w:t>-</w:t>
            </w:r>
          </w:p>
        </w:tc>
      </w:tr>
      <w:tr w:rsidR="00541DB9" w:rsidRPr="00050D28" w14:paraId="4CA6A305"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15E875A" w14:textId="77777777" w:rsidR="00541DB9" w:rsidRPr="00050D28" w:rsidRDefault="00541DB9" w:rsidP="000D618D">
            <w:pPr>
              <w:autoSpaceDE w:val="0"/>
              <w:autoSpaceDN w:val="0"/>
              <w:adjustRightInd w:val="0"/>
              <w:rPr>
                <w:sz w:val="18"/>
                <w:szCs w:val="18"/>
              </w:rPr>
            </w:pPr>
            <w:r w:rsidRPr="00050D28">
              <w:rPr>
                <w:sz w:val="18"/>
                <w:szCs w:val="18"/>
              </w:rPr>
              <w:t>Пожарная мотопомпа с подачей от 100 до 800 л/мин., укомплектованная пожарно-</w:t>
            </w:r>
            <w:r w:rsidRPr="00050D28">
              <w:rPr>
                <w:sz w:val="18"/>
                <w:szCs w:val="18"/>
              </w:rPr>
              <w:br/>
              <w:t>техническим вооружением (в соответствии с руководством по эксплуатации (паспортом) на пожарную мотопомпу)</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27B67FB"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50CB52"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D94D90A"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25733B8"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667E093"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1F5339" w14:textId="77777777" w:rsidR="00541DB9" w:rsidRPr="00050D28" w:rsidRDefault="00541DB9" w:rsidP="000D618D">
            <w:pPr>
              <w:autoSpaceDE w:val="0"/>
              <w:autoSpaceDN w:val="0"/>
              <w:adjustRightInd w:val="0"/>
              <w:rPr>
                <w:sz w:val="18"/>
                <w:szCs w:val="18"/>
              </w:rPr>
            </w:pPr>
            <w:r w:rsidRPr="00050D2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EC89A28" w14:textId="77777777" w:rsidR="00541DB9" w:rsidRPr="00050D28" w:rsidRDefault="00541DB9" w:rsidP="000D618D">
            <w:pPr>
              <w:autoSpaceDE w:val="0"/>
              <w:autoSpaceDN w:val="0"/>
              <w:adjustRightInd w:val="0"/>
              <w:rPr>
                <w:sz w:val="18"/>
                <w:szCs w:val="18"/>
              </w:rPr>
            </w:pPr>
            <w:r w:rsidRPr="00050D2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0CED251"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967227A"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4A26CE1"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637A874" w14:textId="77777777" w:rsidR="00541DB9" w:rsidRPr="00050D28" w:rsidRDefault="00541DB9" w:rsidP="000D618D">
            <w:pPr>
              <w:autoSpaceDE w:val="0"/>
              <w:autoSpaceDN w:val="0"/>
              <w:adjustRightInd w:val="0"/>
              <w:rPr>
                <w:sz w:val="18"/>
                <w:szCs w:val="18"/>
              </w:rPr>
            </w:pPr>
            <w:r w:rsidRPr="00050D2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0462885"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E8D4541" w14:textId="77777777" w:rsidR="00541DB9" w:rsidRPr="00050D28" w:rsidRDefault="00541DB9" w:rsidP="000D618D">
            <w:pPr>
              <w:autoSpaceDE w:val="0"/>
              <w:autoSpaceDN w:val="0"/>
              <w:adjustRightInd w:val="0"/>
              <w:rPr>
                <w:sz w:val="18"/>
                <w:szCs w:val="18"/>
              </w:rPr>
            </w:pPr>
            <w:r w:rsidRPr="00050D28">
              <w:rPr>
                <w:sz w:val="18"/>
                <w:szCs w:val="18"/>
              </w:rPr>
              <w:t>1</w:t>
            </w:r>
          </w:p>
        </w:tc>
      </w:tr>
      <w:tr w:rsidR="00541DB9" w:rsidRPr="00050D28" w14:paraId="1B8A2261"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FC8D53A" w14:textId="77777777" w:rsidR="00541DB9" w:rsidRPr="00050D28" w:rsidRDefault="00541DB9" w:rsidP="000D618D">
            <w:pPr>
              <w:autoSpaceDE w:val="0"/>
              <w:autoSpaceDN w:val="0"/>
              <w:adjustRightInd w:val="0"/>
              <w:rPr>
                <w:sz w:val="18"/>
                <w:szCs w:val="18"/>
              </w:rPr>
            </w:pPr>
            <w:r w:rsidRPr="00050D28">
              <w:rPr>
                <w:sz w:val="18"/>
                <w:szCs w:val="18"/>
              </w:rPr>
              <w:t>Тракторы с плугом или иным почвообраба-</w:t>
            </w:r>
            <w:r w:rsidRPr="00050D28">
              <w:rPr>
                <w:sz w:val="18"/>
                <w:szCs w:val="18"/>
              </w:rPr>
              <w:br/>
              <w:t>тывающим орудием</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6A8E6D0"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8ABA41C"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BC3AB40"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C8D915D"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E0E71D4"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B31B214" w14:textId="77777777" w:rsidR="00541DB9" w:rsidRPr="00050D28" w:rsidRDefault="00541DB9" w:rsidP="000D618D">
            <w:pPr>
              <w:autoSpaceDE w:val="0"/>
              <w:autoSpaceDN w:val="0"/>
              <w:adjustRightInd w:val="0"/>
              <w:rPr>
                <w:sz w:val="18"/>
                <w:szCs w:val="18"/>
              </w:rPr>
            </w:pPr>
            <w:r w:rsidRPr="00050D2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C89577F" w14:textId="77777777" w:rsidR="00541DB9" w:rsidRPr="00050D28" w:rsidRDefault="00541DB9" w:rsidP="000D618D">
            <w:pPr>
              <w:autoSpaceDE w:val="0"/>
              <w:autoSpaceDN w:val="0"/>
              <w:adjustRightInd w:val="0"/>
              <w:rPr>
                <w:sz w:val="18"/>
                <w:szCs w:val="18"/>
              </w:rPr>
            </w:pPr>
            <w:r w:rsidRPr="00050D2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BEE7FC0"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7A7AFB5"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70C8D1E"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78E93FC" w14:textId="77777777" w:rsidR="00541DB9" w:rsidRPr="00050D28" w:rsidRDefault="00541DB9" w:rsidP="000D618D">
            <w:pPr>
              <w:autoSpaceDE w:val="0"/>
              <w:autoSpaceDN w:val="0"/>
              <w:adjustRightInd w:val="0"/>
              <w:rPr>
                <w:sz w:val="18"/>
                <w:szCs w:val="18"/>
              </w:rPr>
            </w:pPr>
            <w:r w:rsidRPr="00050D2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3D00D73"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FA0EBFD" w14:textId="77777777" w:rsidR="00541DB9" w:rsidRPr="00050D28" w:rsidRDefault="00541DB9" w:rsidP="000D618D">
            <w:pPr>
              <w:autoSpaceDE w:val="0"/>
              <w:autoSpaceDN w:val="0"/>
              <w:adjustRightInd w:val="0"/>
              <w:rPr>
                <w:sz w:val="18"/>
                <w:szCs w:val="18"/>
              </w:rPr>
            </w:pPr>
            <w:r w:rsidRPr="00050D28">
              <w:rPr>
                <w:sz w:val="18"/>
                <w:szCs w:val="18"/>
              </w:rPr>
              <w:t>1</w:t>
            </w:r>
          </w:p>
        </w:tc>
      </w:tr>
      <w:tr w:rsidR="00541DB9" w:rsidRPr="00050D28" w14:paraId="45AE7D9D"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D559212" w14:textId="77777777" w:rsidR="00541DB9" w:rsidRPr="00050D28" w:rsidRDefault="00541DB9" w:rsidP="000D618D">
            <w:pPr>
              <w:autoSpaceDE w:val="0"/>
              <w:autoSpaceDN w:val="0"/>
              <w:adjustRightInd w:val="0"/>
              <w:rPr>
                <w:sz w:val="18"/>
                <w:szCs w:val="18"/>
              </w:rPr>
            </w:pPr>
            <w:r w:rsidRPr="00050D28">
              <w:rPr>
                <w:sz w:val="18"/>
                <w:szCs w:val="18"/>
              </w:rPr>
              <w:t>Пожарное оборудование: съемные цистерны, резиновые емкости для воды объемом 1000-</w:t>
            </w:r>
            <w:smartTag w:uri="urn:schemas-microsoft-com:office:smarttags" w:element="metricconverter">
              <w:smartTagPr>
                <w:attr w:name="ProductID" w:val="1500 л"/>
              </w:smartTagPr>
              <w:r w:rsidRPr="00050D28">
                <w:rPr>
                  <w:sz w:val="18"/>
                  <w:szCs w:val="18"/>
                </w:rPr>
                <w:t>1500 л</w:t>
              </w:r>
            </w:smartTag>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6D1842B"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EC85856"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6F1B8AD"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246B218"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D2B161E"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8FC36BE" w14:textId="77777777" w:rsidR="00541DB9" w:rsidRPr="00050D28" w:rsidRDefault="00541DB9" w:rsidP="000D618D">
            <w:pPr>
              <w:autoSpaceDE w:val="0"/>
              <w:autoSpaceDN w:val="0"/>
              <w:adjustRightInd w:val="0"/>
              <w:rPr>
                <w:sz w:val="18"/>
                <w:szCs w:val="18"/>
              </w:rPr>
            </w:pPr>
            <w:r w:rsidRPr="00050D2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CCF98E" w14:textId="77777777" w:rsidR="00541DB9" w:rsidRPr="00050D28" w:rsidRDefault="00541DB9" w:rsidP="000D618D">
            <w:pPr>
              <w:autoSpaceDE w:val="0"/>
              <w:autoSpaceDN w:val="0"/>
              <w:adjustRightInd w:val="0"/>
              <w:rPr>
                <w:sz w:val="18"/>
                <w:szCs w:val="18"/>
              </w:rPr>
            </w:pPr>
            <w:r w:rsidRPr="00050D2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88E90F5"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05BCEB5"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D15EF70"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D8F74EE"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858EC0"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5C22FBF" w14:textId="77777777" w:rsidR="00541DB9" w:rsidRPr="00050D28" w:rsidRDefault="00541DB9" w:rsidP="000D618D">
            <w:pPr>
              <w:autoSpaceDE w:val="0"/>
              <w:autoSpaceDN w:val="0"/>
              <w:adjustRightInd w:val="0"/>
              <w:rPr>
                <w:sz w:val="18"/>
                <w:szCs w:val="18"/>
              </w:rPr>
            </w:pPr>
            <w:r w:rsidRPr="00050D28">
              <w:rPr>
                <w:sz w:val="18"/>
                <w:szCs w:val="18"/>
              </w:rPr>
              <w:t>1</w:t>
            </w:r>
          </w:p>
        </w:tc>
      </w:tr>
      <w:tr w:rsidR="00541DB9" w:rsidRPr="00050D28" w14:paraId="60992B40"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215D7F6" w14:textId="77777777" w:rsidR="00541DB9" w:rsidRPr="00050D28" w:rsidRDefault="00541DB9" w:rsidP="000D618D">
            <w:pPr>
              <w:autoSpaceDE w:val="0"/>
              <w:autoSpaceDN w:val="0"/>
              <w:adjustRightInd w:val="0"/>
              <w:rPr>
                <w:sz w:val="18"/>
                <w:szCs w:val="18"/>
              </w:rPr>
            </w:pPr>
            <w:r w:rsidRPr="00050D28">
              <w:rPr>
                <w:sz w:val="18"/>
                <w:szCs w:val="18"/>
              </w:rPr>
              <w:t>комплект напорных пожарных рукавов (с харак-</w:t>
            </w:r>
            <w:r w:rsidRPr="00050D28">
              <w:rPr>
                <w:sz w:val="18"/>
                <w:szCs w:val="18"/>
              </w:rPr>
              <w:br/>
              <w:t>теристиками, преду-</w:t>
            </w:r>
            <w:r w:rsidRPr="00050D28">
              <w:rPr>
                <w:sz w:val="18"/>
                <w:szCs w:val="18"/>
              </w:rPr>
              <w:br/>
              <w:t>смотренными документацией на мотопомпу)</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B0ACFBC" w14:textId="77777777" w:rsidR="00541DB9" w:rsidRPr="00050D28" w:rsidRDefault="00541DB9" w:rsidP="000D618D">
            <w:pPr>
              <w:autoSpaceDE w:val="0"/>
              <w:autoSpaceDN w:val="0"/>
              <w:adjustRightInd w:val="0"/>
              <w:rPr>
                <w:sz w:val="18"/>
                <w:szCs w:val="18"/>
              </w:rPr>
            </w:pPr>
            <w:r w:rsidRPr="00050D28">
              <w:rPr>
                <w:sz w:val="18"/>
                <w:szCs w:val="18"/>
              </w:rPr>
              <w:t>пог. м</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8D03131" w14:textId="77777777" w:rsidR="00541DB9" w:rsidRPr="00050D28" w:rsidRDefault="00541DB9" w:rsidP="000D618D">
            <w:pPr>
              <w:autoSpaceDE w:val="0"/>
              <w:autoSpaceDN w:val="0"/>
              <w:adjustRightInd w:val="0"/>
              <w:rPr>
                <w:sz w:val="18"/>
                <w:szCs w:val="18"/>
              </w:rPr>
            </w:pPr>
            <w:r w:rsidRPr="00050D28">
              <w:rPr>
                <w:sz w:val="18"/>
                <w:szCs w:val="18"/>
              </w:rPr>
              <w:t>20</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5FC1318" w14:textId="77777777" w:rsidR="00541DB9" w:rsidRPr="00050D28" w:rsidRDefault="00541DB9" w:rsidP="000D618D">
            <w:pPr>
              <w:autoSpaceDE w:val="0"/>
              <w:autoSpaceDN w:val="0"/>
              <w:adjustRightInd w:val="0"/>
              <w:rPr>
                <w:sz w:val="18"/>
                <w:szCs w:val="18"/>
              </w:rPr>
            </w:pPr>
            <w:r w:rsidRPr="00050D28">
              <w:rPr>
                <w:sz w:val="18"/>
                <w:szCs w:val="18"/>
              </w:rPr>
              <w:t>40</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27567F1" w14:textId="77777777" w:rsidR="00541DB9" w:rsidRPr="00050D28" w:rsidRDefault="00541DB9" w:rsidP="000D618D">
            <w:pPr>
              <w:autoSpaceDE w:val="0"/>
              <w:autoSpaceDN w:val="0"/>
              <w:adjustRightInd w:val="0"/>
              <w:rPr>
                <w:sz w:val="18"/>
                <w:szCs w:val="18"/>
              </w:rPr>
            </w:pPr>
            <w:r w:rsidRPr="00050D28">
              <w:rPr>
                <w:sz w:val="18"/>
                <w:szCs w:val="18"/>
              </w:rPr>
              <w:t>20</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D217BCB" w14:textId="77777777" w:rsidR="00541DB9" w:rsidRPr="00050D28" w:rsidRDefault="00541DB9" w:rsidP="000D618D">
            <w:pPr>
              <w:autoSpaceDE w:val="0"/>
              <w:autoSpaceDN w:val="0"/>
              <w:adjustRightInd w:val="0"/>
              <w:rPr>
                <w:sz w:val="18"/>
                <w:szCs w:val="18"/>
              </w:rPr>
            </w:pPr>
            <w:r w:rsidRPr="00050D28">
              <w:rPr>
                <w:sz w:val="18"/>
                <w:szCs w:val="18"/>
              </w:rPr>
              <w:t>40</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896DC4F" w14:textId="77777777" w:rsidR="00541DB9" w:rsidRPr="00050D28" w:rsidRDefault="00541DB9" w:rsidP="000D618D">
            <w:pPr>
              <w:autoSpaceDE w:val="0"/>
              <w:autoSpaceDN w:val="0"/>
              <w:adjustRightInd w:val="0"/>
              <w:rPr>
                <w:sz w:val="18"/>
                <w:szCs w:val="18"/>
              </w:rPr>
            </w:pPr>
            <w:r w:rsidRPr="00050D2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E8E9A11" w14:textId="77777777" w:rsidR="00541DB9" w:rsidRPr="00050D28" w:rsidRDefault="00541DB9" w:rsidP="000D618D">
            <w:pPr>
              <w:autoSpaceDE w:val="0"/>
              <w:autoSpaceDN w:val="0"/>
              <w:adjustRightInd w:val="0"/>
              <w:rPr>
                <w:sz w:val="18"/>
                <w:szCs w:val="18"/>
              </w:rPr>
            </w:pPr>
            <w:r w:rsidRPr="00050D2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FB95012" w14:textId="77777777" w:rsidR="00541DB9" w:rsidRPr="00050D28" w:rsidRDefault="00541DB9" w:rsidP="000D618D">
            <w:pPr>
              <w:autoSpaceDE w:val="0"/>
              <w:autoSpaceDN w:val="0"/>
              <w:adjustRightInd w:val="0"/>
              <w:rPr>
                <w:sz w:val="18"/>
                <w:szCs w:val="18"/>
              </w:rPr>
            </w:pPr>
            <w:r w:rsidRPr="00050D28">
              <w:rPr>
                <w:sz w:val="18"/>
                <w:szCs w:val="18"/>
              </w:rPr>
              <w:t>20</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341B0D6"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A29C39C" w14:textId="77777777" w:rsidR="00541DB9" w:rsidRPr="00050D28" w:rsidRDefault="00541DB9" w:rsidP="000D618D">
            <w:pPr>
              <w:autoSpaceDE w:val="0"/>
              <w:autoSpaceDN w:val="0"/>
              <w:adjustRightInd w:val="0"/>
              <w:rPr>
                <w:sz w:val="18"/>
                <w:szCs w:val="18"/>
              </w:rPr>
            </w:pPr>
            <w:r w:rsidRPr="00050D28">
              <w:rPr>
                <w:sz w:val="18"/>
                <w:szCs w:val="18"/>
              </w:rPr>
              <w:t>20</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F41DE2F" w14:textId="77777777" w:rsidR="00541DB9" w:rsidRPr="00050D28" w:rsidRDefault="00541DB9" w:rsidP="000D618D">
            <w:pPr>
              <w:autoSpaceDE w:val="0"/>
              <w:autoSpaceDN w:val="0"/>
              <w:adjustRightInd w:val="0"/>
              <w:rPr>
                <w:sz w:val="18"/>
                <w:szCs w:val="18"/>
              </w:rPr>
            </w:pPr>
            <w:r w:rsidRPr="00050D28">
              <w:rPr>
                <w:sz w:val="18"/>
                <w:szCs w:val="18"/>
              </w:rPr>
              <w:t>200</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CF5AFD9"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867C910" w14:textId="77777777" w:rsidR="00541DB9" w:rsidRPr="00050D28" w:rsidRDefault="00541DB9" w:rsidP="000D618D">
            <w:pPr>
              <w:autoSpaceDE w:val="0"/>
              <w:autoSpaceDN w:val="0"/>
              <w:adjustRightInd w:val="0"/>
              <w:rPr>
                <w:sz w:val="18"/>
                <w:szCs w:val="18"/>
              </w:rPr>
            </w:pPr>
            <w:r w:rsidRPr="00050D28">
              <w:rPr>
                <w:sz w:val="18"/>
                <w:szCs w:val="18"/>
              </w:rPr>
              <w:t>20</w:t>
            </w:r>
          </w:p>
        </w:tc>
      </w:tr>
      <w:tr w:rsidR="00541DB9" w:rsidRPr="00050D28" w14:paraId="238EC2EB"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F1D182E" w14:textId="32C2F96E" w:rsidR="00541DB9" w:rsidRPr="00050D28" w:rsidRDefault="00CD05E5" w:rsidP="000D618D">
            <w:pPr>
              <w:autoSpaceDE w:val="0"/>
              <w:autoSpaceDN w:val="0"/>
              <w:adjustRightInd w:val="0"/>
              <w:rPr>
                <w:sz w:val="18"/>
                <w:szCs w:val="18"/>
              </w:rPr>
            </w:pPr>
            <w:r w:rsidRPr="00CD05E5">
              <w:rPr>
                <w:sz w:val="18"/>
                <w:szCs w:val="18"/>
              </w:rPr>
              <w:t>Торфяные стволы (в случае наличия на лесных участках</w:t>
            </w:r>
            <w:r>
              <w:rPr>
                <w:sz w:val="18"/>
                <w:szCs w:val="18"/>
              </w:rPr>
              <w:t xml:space="preserve"> за</w:t>
            </w:r>
            <w:r w:rsidRPr="00CD05E5">
              <w:rPr>
                <w:sz w:val="18"/>
                <w:szCs w:val="18"/>
              </w:rPr>
              <w:t>лежей торфа)</w:t>
            </w:r>
            <w:r w:rsidR="008E3893" w:rsidRPr="00050D28">
              <w:rPr>
                <w:noProof/>
                <w:sz w:val="18"/>
                <w:szCs w:val="18"/>
              </w:rPr>
              <mc:AlternateContent>
                <mc:Choice Requires="wps">
                  <w:drawing>
                    <wp:inline distT="0" distB="0" distL="0" distR="0" wp14:anchorId="3E30BA65" wp14:editId="6E6B77F9">
                      <wp:extent cx="85090" cy="223520"/>
                      <wp:effectExtent l="2540" t="0" r="0" b="0"/>
                      <wp:docPr id="8" name="AutoShape 2" descr="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с изменениями на 16 мая 2018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09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1432E0" id="AutoShape 2" o:spid="_x0000_s1026" alt="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 (с изменениями на 16 мая 2018 года)" style="width:6.7pt;height:1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" filled="f" stroked="f">
                      <o:lock v:ext="edit" aspectratio="t"/>
                      <w10:anchorlock/>
                    </v:rect>
                  </w:pict>
                </mc:Fallback>
              </mc:AlternateConten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A35860F" w14:textId="77777777" w:rsidR="00541DB9" w:rsidRPr="00050D28" w:rsidRDefault="00541DB9" w:rsidP="000D618D">
            <w:pPr>
              <w:autoSpaceDE w:val="0"/>
              <w:autoSpaceDN w:val="0"/>
              <w:adjustRightInd w:val="0"/>
              <w:rPr>
                <w:sz w:val="18"/>
                <w:szCs w:val="18"/>
              </w:rPr>
            </w:pPr>
            <w:r w:rsidRPr="00050D28">
              <w:rPr>
                <w:sz w:val="18"/>
                <w:szCs w:val="18"/>
              </w:rPr>
              <w:t>комплект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264D647"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17D19B0" w14:textId="77777777" w:rsidR="00541DB9" w:rsidRPr="00050D28" w:rsidRDefault="00541DB9" w:rsidP="000D618D">
            <w:pPr>
              <w:autoSpaceDE w:val="0"/>
              <w:autoSpaceDN w:val="0"/>
              <w:adjustRightInd w:val="0"/>
              <w:rPr>
                <w:sz w:val="18"/>
                <w:szCs w:val="18"/>
              </w:rPr>
            </w:pPr>
            <w:r w:rsidRPr="00050D28">
              <w:rPr>
                <w:sz w:val="18"/>
                <w:szCs w:val="18"/>
              </w:rPr>
              <w:t>2</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74F621C"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B73AF99" w14:textId="77777777" w:rsidR="00541DB9" w:rsidRPr="00050D28" w:rsidRDefault="00541DB9" w:rsidP="000D618D">
            <w:pPr>
              <w:autoSpaceDE w:val="0"/>
              <w:autoSpaceDN w:val="0"/>
              <w:adjustRightInd w:val="0"/>
              <w:rPr>
                <w:sz w:val="18"/>
                <w:szCs w:val="18"/>
              </w:rPr>
            </w:pPr>
            <w:r w:rsidRPr="00050D28">
              <w:rPr>
                <w:sz w:val="18"/>
                <w:szCs w:val="18"/>
              </w:rPr>
              <w:t>2</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0248235" w14:textId="77777777" w:rsidR="00541DB9" w:rsidRPr="00050D28" w:rsidRDefault="00541DB9" w:rsidP="000D618D">
            <w:pPr>
              <w:autoSpaceDE w:val="0"/>
              <w:autoSpaceDN w:val="0"/>
              <w:adjustRightInd w:val="0"/>
              <w:rPr>
                <w:sz w:val="18"/>
                <w:szCs w:val="18"/>
              </w:rPr>
            </w:pPr>
            <w:r w:rsidRPr="00050D2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3A40E63" w14:textId="77777777" w:rsidR="00541DB9" w:rsidRPr="00050D28" w:rsidRDefault="00541DB9" w:rsidP="000D618D">
            <w:pPr>
              <w:autoSpaceDE w:val="0"/>
              <w:autoSpaceDN w:val="0"/>
              <w:adjustRightInd w:val="0"/>
              <w:rPr>
                <w:sz w:val="18"/>
                <w:szCs w:val="18"/>
              </w:rPr>
            </w:pPr>
            <w:r w:rsidRPr="00050D2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7C8AB5A"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8628F2A"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81AEE37"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C31710C" w14:textId="77777777" w:rsidR="00541DB9" w:rsidRPr="00050D28" w:rsidRDefault="00541DB9" w:rsidP="000D618D">
            <w:pPr>
              <w:autoSpaceDE w:val="0"/>
              <w:autoSpaceDN w:val="0"/>
              <w:adjustRightInd w:val="0"/>
              <w:rPr>
                <w:sz w:val="18"/>
                <w:szCs w:val="18"/>
              </w:rPr>
            </w:pPr>
            <w:r w:rsidRPr="00050D2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FCAB49F"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E801ABE" w14:textId="77777777" w:rsidR="00541DB9" w:rsidRPr="00050D28" w:rsidRDefault="00541DB9" w:rsidP="000D618D">
            <w:pPr>
              <w:autoSpaceDE w:val="0"/>
              <w:autoSpaceDN w:val="0"/>
              <w:adjustRightInd w:val="0"/>
              <w:rPr>
                <w:sz w:val="18"/>
                <w:szCs w:val="18"/>
              </w:rPr>
            </w:pPr>
            <w:r w:rsidRPr="00050D28">
              <w:rPr>
                <w:sz w:val="18"/>
                <w:szCs w:val="18"/>
              </w:rPr>
              <w:t>1</w:t>
            </w:r>
          </w:p>
        </w:tc>
      </w:tr>
      <w:tr w:rsidR="00541DB9" w:rsidRPr="00050D28" w14:paraId="20B541CD"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6D86752" w14:textId="77777777" w:rsidR="00541DB9" w:rsidRPr="00050D28" w:rsidRDefault="00541DB9" w:rsidP="000D618D">
            <w:pPr>
              <w:autoSpaceDE w:val="0"/>
              <w:autoSpaceDN w:val="0"/>
              <w:adjustRightInd w:val="0"/>
              <w:rPr>
                <w:sz w:val="18"/>
                <w:szCs w:val="18"/>
              </w:rPr>
            </w:pPr>
            <w:r w:rsidRPr="00050D28">
              <w:rPr>
                <w:sz w:val="18"/>
                <w:szCs w:val="18"/>
              </w:rPr>
              <w:t>зажигательные аппараты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700863D"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A2A96A5"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E21288"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1EDB609"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76D4DD1"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74EF68A" w14:textId="77777777" w:rsidR="00541DB9" w:rsidRPr="00050D28" w:rsidRDefault="00541DB9" w:rsidP="000D618D">
            <w:pPr>
              <w:autoSpaceDE w:val="0"/>
              <w:autoSpaceDN w:val="0"/>
              <w:adjustRightInd w:val="0"/>
              <w:rPr>
                <w:sz w:val="18"/>
                <w:szCs w:val="18"/>
              </w:rPr>
            </w:pPr>
            <w:r w:rsidRPr="00050D2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B54B4AA" w14:textId="77777777" w:rsidR="00541DB9" w:rsidRPr="00050D28" w:rsidRDefault="00541DB9" w:rsidP="000D618D">
            <w:pPr>
              <w:autoSpaceDE w:val="0"/>
              <w:autoSpaceDN w:val="0"/>
              <w:adjustRightInd w:val="0"/>
              <w:rPr>
                <w:sz w:val="18"/>
                <w:szCs w:val="18"/>
              </w:rPr>
            </w:pPr>
            <w:r w:rsidRPr="00050D2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BA3E839"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A10C652"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0951C1E"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3648D0F" w14:textId="77777777" w:rsidR="00541DB9" w:rsidRPr="00050D28" w:rsidRDefault="00541DB9" w:rsidP="000D618D">
            <w:pPr>
              <w:autoSpaceDE w:val="0"/>
              <w:autoSpaceDN w:val="0"/>
              <w:adjustRightInd w:val="0"/>
              <w:rPr>
                <w:sz w:val="18"/>
                <w:szCs w:val="18"/>
              </w:rPr>
            </w:pPr>
            <w:r w:rsidRPr="00050D28">
              <w:rPr>
                <w:sz w:val="18"/>
                <w:szCs w:val="18"/>
              </w:rPr>
              <w:t>-</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38429FA"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04B3822" w14:textId="77777777" w:rsidR="00541DB9" w:rsidRPr="00050D28" w:rsidRDefault="00541DB9" w:rsidP="000D618D">
            <w:pPr>
              <w:autoSpaceDE w:val="0"/>
              <w:autoSpaceDN w:val="0"/>
              <w:adjustRightInd w:val="0"/>
              <w:rPr>
                <w:sz w:val="18"/>
                <w:szCs w:val="18"/>
              </w:rPr>
            </w:pPr>
            <w:r w:rsidRPr="00050D28">
              <w:rPr>
                <w:sz w:val="18"/>
                <w:szCs w:val="18"/>
              </w:rPr>
              <w:t>-</w:t>
            </w:r>
          </w:p>
        </w:tc>
      </w:tr>
      <w:tr w:rsidR="00541DB9" w:rsidRPr="00050D28" w14:paraId="40E2E10C"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AA19F5" w14:textId="77777777" w:rsidR="00541DB9" w:rsidRPr="00050D28" w:rsidRDefault="00541DB9" w:rsidP="000D618D">
            <w:pPr>
              <w:autoSpaceDE w:val="0"/>
              <w:autoSpaceDN w:val="0"/>
              <w:adjustRightInd w:val="0"/>
              <w:rPr>
                <w:sz w:val="18"/>
                <w:szCs w:val="18"/>
              </w:rPr>
            </w:pPr>
            <w:r w:rsidRPr="00050D28">
              <w:rPr>
                <w:sz w:val="18"/>
                <w:szCs w:val="18"/>
              </w:rPr>
              <w:t>Пожарный инструмент: воздуходувки</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CB2A697"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CADDFDA"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715E60" w14:textId="77777777" w:rsidR="00541DB9" w:rsidRPr="00050D28" w:rsidRDefault="00541DB9" w:rsidP="000D618D">
            <w:pPr>
              <w:autoSpaceDE w:val="0"/>
              <w:autoSpaceDN w:val="0"/>
              <w:adjustRightInd w:val="0"/>
              <w:rPr>
                <w:sz w:val="18"/>
                <w:szCs w:val="18"/>
              </w:rPr>
            </w:pPr>
            <w:r w:rsidRPr="00050D28">
              <w:rPr>
                <w:sz w:val="18"/>
                <w:szCs w:val="18"/>
              </w:rPr>
              <w:t>2</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93E5AD8"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83005BB" w14:textId="77777777" w:rsidR="00541DB9" w:rsidRPr="00050D28" w:rsidRDefault="00541DB9" w:rsidP="000D618D">
            <w:pPr>
              <w:autoSpaceDE w:val="0"/>
              <w:autoSpaceDN w:val="0"/>
              <w:adjustRightInd w:val="0"/>
              <w:rPr>
                <w:sz w:val="18"/>
                <w:szCs w:val="18"/>
              </w:rPr>
            </w:pPr>
            <w:r w:rsidRPr="00050D28">
              <w:rPr>
                <w:sz w:val="18"/>
                <w:szCs w:val="18"/>
              </w:rPr>
              <w:t>2</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558BB1E" w14:textId="77777777" w:rsidR="00541DB9" w:rsidRPr="00050D28" w:rsidRDefault="00541DB9" w:rsidP="000D618D">
            <w:pPr>
              <w:autoSpaceDE w:val="0"/>
              <w:autoSpaceDN w:val="0"/>
              <w:adjustRightInd w:val="0"/>
              <w:rPr>
                <w:sz w:val="18"/>
                <w:szCs w:val="18"/>
              </w:rPr>
            </w:pPr>
            <w:r w:rsidRPr="00050D28">
              <w:rPr>
                <w:sz w:val="18"/>
                <w:szCs w:val="18"/>
              </w:rPr>
              <w:t>1</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80F1BC2" w14:textId="77777777" w:rsidR="00541DB9" w:rsidRPr="00050D28" w:rsidRDefault="00541DB9" w:rsidP="000D618D">
            <w:pPr>
              <w:autoSpaceDE w:val="0"/>
              <w:autoSpaceDN w:val="0"/>
              <w:adjustRightInd w:val="0"/>
              <w:rPr>
                <w:sz w:val="18"/>
                <w:szCs w:val="18"/>
              </w:rPr>
            </w:pPr>
            <w:r w:rsidRPr="00050D2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6A89B3F"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D589B73"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B506344"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5FD1566" w14:textId="77777777" w:rsidR="00541DB9" w:rsidRPr="00050D28" w:rsidRDefault="00541DB9" w:rsidP="000D618D">
            <w:pPr>
              <w:autoSpaceDE w:val="0"/>
              <w:autoSpaceDN w:val="0"/>
              <w:adjustRightInd w:val="0"/>
              <w:rPr>
                <w:sz w:val="18"/>
                <w:szCs w:val="18"/>
              </w:rPr>
            </w:pPr>
            <w:r w:rsidRPr="00050D2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92AC0E5"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836FF0A" w14:textId="77777777" w:rsidR="00541DB9" w:rsidRPr="00050D28" w:rsidRDefault="00541DB9" w:rsidP="000D618D">
            <w:pPr>
              <w:autoSpaceDE w:val="0"/>
              <w:autoSpaceDN w:val="0"/>
              <w:adjustRightInd w:val="0"/>
              <w:rPr>
                <w:sz w:val="18"/>
                <w:szCs w:val="18"/>
              </w:rPr>
            </w:pPr>
            <w:r w:rsidRPr="00050D28">
              <w:rPr>
                <w:sz w:val="18"/>
                <w:szCs w:val="18"/>
              </w:rPr>
              <w:t>1</w:t>
            </w:r>
          </w:p>
        </w:tc>
      </w:tr>
      <w:tr w:rsidR="00541DB9" w:rsidRPr="00050D28" w14:paraId="7B936EDD"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AE06EF6" w14:textId="77777777" w:rsidR="00541DB9" w:rsidRPr="00050D28" w:rsidRDefault="00541DB9" w:rsidP="000D618D">
            <w:pPr>
              <w:autoSpaceDE w:val="0"/>
              <w:autoSpaceDN w:val="0"/>
              <w:adjustRightInd w:val="0"/>
              <w:rPr>
                <w:sz w:val="18"/>
                <w:szCs w:val="18"/>
              </w:rPr>
            </w:pPr>
            <w:r w:rsidRPr="00050D28">
              <w:rPr>
                <w:sz w:val="18"/>
                <w:szCs w:val="18"/>
              </w:rPr>
              <w:t>бензопилы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F0DB8E4"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C7B07BF" w14:textId="77777777" w:rsidR="00541DB9" w:rsidRPr="00050D28" w:rsidRDefault="00541DB9" w:rsidP="000D618D">
            <w:pPr>
              <w:autoSpaceDE w:val="0"/>
              <w:autoSpaceDN w:val="0"/>
              <w:adjustRightInd w:val="0"/>
              <w:rPr>
                <w:sz w:val="18"/>
                <w:szCs w:val="18"/>
              </w:rPr>
            </w:pPr>
            <w:r w:rsidRPr="00050D28">
              <w:rPr>
                <w:sz w:val="18"/>
                <w:szCs w:val="18"/>
              </w:rPr>
              <w:t>2</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6E53395" w14:textId="77777777" w:rsidR="00541DB9" w:rsidRPr="00050D28" w:rsidRDefault="00541DB9" w:rsidP="000D618D">
            <w:pPr>
              <w:autoSpaceDE w:val="0"/>
              <w:autoSpaceDN w:val="0"/>
              <w:adjustRightInd w:val="0"/>
              <w:rPr>
                <w:sz w:val="18"/>
                <w:szCs w:val="18"/>
              </w:rPr>
            </w:pPr>
            <w:r w:rsidRPr="00050D28">
              <w:rPr>
                <w:sz w:val="18"/>
                <w:szCs w:val="18"/>
              </w:rPr>
              <w:t>4</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1F8A515" w14:textId="77777777" w:rsidR="00541DB9" w:rsidRPr="00050D28" w:rsidRDefault="00541DB9" w:rsidP="000D618D">
            <w:pPr>
              <w:autoSpaceDE w:val="0"/>
              <w:autoSpaceDN w:val="0"/>
              <w:adjustRightInd w:val="0"/>
              <w:rPr>
                <w:sz w:val="18"/>
                <w:szCs w:val="18"/>
              </w:rPr>
            </w:pPr>
            <w:r w:rsidRPr="00050D28">
              <w:rPr>
                <w:sz w:val="18"/>
                <w:szCs w:val="18"/>
              </w:rPr>
              <w:t>2</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E1FB2E" w14:textId="77777777" w:rsidR="00541DB9" w:rsidRPr="00050D28" w:rsidRDefault="00541DB9" w:rsidP="000D618D">
            <w:pPr>
              <w:autoSpaceDE w:val="0"/>
              <w:autoSpaceDN w:val="0"/>
              <w:adjustRightInd w:val="0"/>
              <w:rPr>
                <w:sz w:val="18"/>
                <w:szCs w:val="18"/>
              </w:rPr>
            </w:pPr>
            <w:r w:rsidRPr="00050D28">
              <w:rPr>
                <w:sz w:val="18"/>
                <w:szCs w:val="18"/>
              </w:rPr>
              <w:t>2</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A6E0AEB" w14:textId="77777777" w:rsidR="00541DB9" w:rsidRPr="00050D28" w:rsidRDefault="00541DB9" w:rsidP="000D618D">
            <w:pPr>
              <w:autoSpaceDE w:val="0"/>
              <w:autoSpaceDN w:val="0"/>
              <w:adjustRightInd w:val="0"/>
              <w:rPr>
                <w:sz w:val="18"/>
                <w:szCs w:val="18"/>
              </w:rPr>
            </w:pPr>
            <w:r w:rsidRPr="00050D28">
              <w:rPr>
                <w:sz w:val="18"/>
                <w:szCs w:val="18"/>
              </w:rPr>
              <w:t>1</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AA5D945"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78D2EAA"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E442099"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6A37CB4"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8F3C741" w14:textId="77777777" w:rsidR="00541DB9" w:rsidRPr="00050D28" w:rsidRDefault="00541DB9" w:rsidP="000D618D">
            <w:pPr>
              <w:autoSpaceDE w:val="0"/>
              <w:autoSpaceDN w:val="0"/>
              <w:adjustRightInd w:val="0"/>
              <w:rPr>
                <w:sz w:val="18"/>
                <w:szCs w:val="18"/>
              </w:rPr>
            </w:pPr>
            <w:r w:rsidRPr="00050D2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B2FD57D"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1E042F" w14:textId="77777777" w:rsidR="00541DB9" w:rsidRPr="00050D28" w:rsidRDefault="00541DB9" w:rsidP="000D618D">
            <w:pPr>
              <w:autoSpaceDE w:val="0"/>
              <w:autoSpaceDN w:val="0"/>
              <w:adjustRightInd w:val="0"/>
              <w:rPr>
                <w:sz w:val="18"/>
                <w:szCs w:val="18"/>
              </w:rPr>
            </w:pPr>
            <w:r w:rsidRPr="00050D28">
              <w:rPr>
                <w:sz w:val="18"/>
                <w:szCs w:val="18"/>
              </w:rPr>
              <w:t>1</w:t>
            </w:r>
          </w:p>
        </w:tc>
      </w:tr>
      <w:tr w:rsidR="00541DB9" w:rsidRPr="00050D28" w14:paraId="39F47FEB"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21114C9" w14:textId="77777777" w:rsidR="00541DB9" w:rsidRPr="00050D28" w:rsidRDefault="00541DB9" w:rsidP="000D618D">
            <w:pPr>
              <w:autoSpaceDE w:val="0"/>
              <w:autoSpaceDN w:val="0"/>
              <w:adjustRightInd w:val="0"/>
              <w:rPr>
                <w:sz w:val="18"/>
                <w:szCs w:val="18"/>
              </w:rPr>
            </w:pPr>
            <w:r w:rsidRPr="00050D28">
              <w:rPr>
                <w:sz w:val="18"/>
                <w:szCs w:val="18"/>
              </w:rPr>
              <w:t>ранцевые лесные опрыскиватели (ранцы проти-</w:t>
            </w:r>
            <w:r w:rsidRPr="00050D28">
              <w:rPr>
                <w:sz w:val="18"/>
                <w:szCs w:val="18"/>
              </w:rPr>
              <w:br/>
              <w:t>вопожарные)</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45750A4"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BD7373" w14:textId="77777777" w:rsidR="00541DB9" w:rsidRPr="00050D28" w:rsidRDefault="00541DB9" w:rsidP="000D618D">
            <w:pPr>
              <w:autoSpaceDE w:val="0"/>
              <w:autoSpaceDN w:val="0"/>
              <w:adjustRightInd w:val="0"/>
              <w:rPr>
                <w:sz w:val="18"/>
                <w:szCs w:val="18"/>
              </w:rPr>
            </w:pPr>
            <w:r w:rsidRPr="00050D28">
              <w:rPr>
                <w:sz w:val="18"/>
                <w:szCs w:val="18"/>
              </w:rPr>
              <w:t>5</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02F4BE" w14:textId="77777777" w:rsidR="00541DB9" w:rsidRPr="00050D28" w:rsidRDefault="00541DB9" w:rsidP="000D618D">
            <w:pPr>
              <w:autoSpaceDE w:val="0"/>
              <w:autoSpaceDN w:val="0"/>
              <w:adjustRightInd w:val="0"/>
              <w:rPr>
                <w:sz w:val="18"/>
                <w:szCs w:val="18"/>
              </w:rPr>
            </w:pPr>
            <w:r w:rsidRPr="00050D28">
              <w:rPr>
                <w:sz w:val="18"/>
                <w:szCs w:val="18"/>
              </w:rPr>
              <w:t>7</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374016E" w14:textId="77777777" w:rsidR="00541DB9" w:rsidRPr="00050D28" w:rsidRDefault="00541DB9" w:rsidP="000D618D">
            <w:pPr>
              <w:autoSpaceDE w:val="0"/>
              <w:autoSpaceDN w:val="0"/>
              <w:adjustRightInd w:val="0"/>
              <w:rPr>
                <w:sz w:val="18"/>
                <w:szCs w:val="18"/>
              </w:rPr>
            </w:pPr>
            <w:r w:rsidRPr="00050D28">
              <w:rPr>
                <w:sz w:val="18"/>
                <w:szCs w:val="18"/>
              </w:rPr>
              <w:t>5</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4679BBA" w14:textId="77777777" w:rsidR="00541DB9" w:rsidRPr="00050D28" w:rsidRDefault="00541DB9" w:rsidP="000D618D">
            <w:pPr>
              <w:autoSpaceDE w:val="0"/>
              <w:autoSpaceDN w:val="0"/>
              <w:adjustRightInd w:val="0"/>
              <w:rPr>
                <w:sz w:val="18"/>
                <w:szCs w:val="18"/>
              </w:rPr>
            </w:pPr>
            <w:r w:rsidRPr="00050D28">
              <w:rPr>
                <w:sz w:val="18"/>
                <w:szCs w:val="18"/>
              </w:rPr>
              <w:t>7</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5CDDBFB" w14:textId="77777777" w:rsidR="00541DB9" w:rsidRPr="00050D28" w:rsidRDefault="00541DB9" w:rsidP="000D618D">
            <w:pPr>
              <w:autoSpaceDE w:val="0"/>
              <w:autoSpaceDN w:val="0"/>
              <w:adjustRightInd w:val="0"/>
              <w:rPr>
                <w:sz w:val="18"/>
                <w:szCs w:val="18"/>
              </w:rPr>
            </w:pPr>
            <w:r w:rsidRPr="00050D28">
              <w:rPr>
                <w:sz w:val="18"/>
                <w:szCs w:val="18"/>
              </w:rPr>
              <w:t>10</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57CE282" w14:textId="77777777" w:rsidR="00541DB9" w:rsidRPr="00050D28" w:rsidRDefault="00541DB9" w:rsidP="000D618D">
            <w:pPr>
              <w:autoSpaceDE w:val="0"/>
              <w:autoSpaceDN w:val="0"/>
              <w:adjustRightInd w:val="0"/>
              <w:rPr>
                <w:sz w:val="18"/>
                <w:szCs w:val="18"/>
              </w:rPr>
            </w:pPr>
            <w:r w:rsidRPr="00050D28">
              <w:rPr>
                <w:sz w:val="18"/>
                <w:szCs w:val="18"/>
              </w:rPr>
              <w:t>5</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30A6326" w14:textId="77777777" w:rsidR="00541DB9" w:rsidRPr="00050D28" w:rsidRDefault="00541DB9" w:rsidP="000D618D">
            <w:pPr>
              <w:autoSpaceDE w:val="0"/>
              <w:autoSpaceDN w:val="0"/>
              <w:adjustRightInd w:val="0"/>
              <w:rPr>
                <w:sz w:val="18"/>
                <w:szCs w:val="18"/>
              </w:rPr>
            </w:pPr>
            <w:r w:rsidRPr="00050D28">
              <w:rPr>
                <w:sz w:val="18"/>
                <w:szCs w:val="18"/>
              </w:rPr>
              <w:t>5</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08AA568" w14:textId="77777777" w:rsidR="00541DB9" w:rsidRPr="00050D28" w:rsidRDefault="00541DB9" w:rsidP="000D618D">
            <w:pPr>
              <w:autoSpaceDE w:val="0"/>
              <w:autoSpaceDN w:val="0"/>
              <w:adjustRightInd w:val="0"/>
              <w:rPr>
                <w:sz w:val="18"/>
                <w:szCs w:val="18"/>
              </w:rPr>
            </w:pPr>
            <w:r w:rsidRPr="00050D28">
              <w:rPr>
                <w:sz w:val="18"/>
                <w:szCs w:val="18"/>
              </w:rPr>
              <w:t>5</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1F889AF" w14:textId="77777777" w:rsidR="00541DB9" w:rsidRPr="00050D28" w:rsidRDefault="00541DB9" w:rsidP="000D618D">
            <w:pPr>
              <w:autoSpaceDE w:val="0"/>
              <w:autoSpaceDN w:val="0"/>
              <w:adjustRightInd w:val="0"/>
              <w:rPr>
                <w:sz w:val="18"/>
                <w:szCs w:val="18"/>
              </w:rPr>
            </w:pPr>
            <w:r w:rsidRPr="00050D28">
              <w:rPr>
                <w:sz w:val="18"/>
                <w:szCs w:val="18"/>
              </w:rPr>
              <w:t>5</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6C6BEA4" w14:textId="77777777" w:rsidR="00541DB9" w:rsidRPr="00050D28" w:rsidRDefault="00541DB9" w:rsidP="000D618D">
            <w:pPr>
              <w:autoSpaceDE w:val="0"/>
              <w:autoSpaceDN w:val="0"/>
              <w:adjustRightInd w:val="0"/>
              <w:rPr>
                <w:sz w:val="18"/>
                <w:szCs w:val="18"/>
              </w:rPr>
            </w:pPr>
            <w:r w:rsidRPr="00050D28">
              <w:rPr>
                <w:sz w:val="18"/>
                <w:szCs w:val="18"/>
              </w:rPr>
              <w:t>7</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18C58AC" w14:textId="77777777" w:rsidR="00541DB9" w:rsidRPr="00050D28" w:rsidRDefault="00541DB9" w:rsidP="000D618D">
            <w:pPr>
              <w:autoSpaceDE w:val="0"/>
              <w:autoSpaceDN w:val="0"/>
              <w:adjustRightInd w:val="0"/>
              <w:rPr>
                <w:sz w:val="18"/>
                <w:szCs w:val="18"/>
              </w:rPr>
            </w:pPr>
            <w:r w:rsidRPr="00050D28">
              <w:rPr>
                <w:sz w:val="18"/>
                <w:szCs w:val="18"/>
              </w:rPr>
              <w:t>5</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0326FB6" w14:textId="77777777" w:rsidR="00541DB9" w:rsidRPr="00050D28" w:rsidRDefault="00541DB9" w:rsidP="000D618D">
            <w:pPr>
              <w:autoSpaceDE w:val="0"/>
              <w:autoSpaceDN w:val="0"/>
              <w:adjustRightInd w:val="0"/>
              <w:rPr>
                <w:sz w:val="18"/>
                <w:szCs w:val="18"/>
              </w:rPr>
            </w:pPr>
            <w:r w:rsidRPr="00050D28">
              <w:rPr>
                <w:sz w:val="18"/>
                <w:szCs w:val="18"/>
              </w:rPr>
              <w:t>5</w:t>
            </w:r>
          </w:p>
        </w:tc>
      </w:tr>
      <w:tr w:rsidR="00541DB9" w:rsidRPr="00050D28" w14:paraId="41073672"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3DC3C4D" w14:textId="77777777" w:rsidR="00541DB9" w:rsidRPr="00050D28" w:rsidRDefault="00541DB9" w:rsidP="000D618D">
            <w:pPr>
              <w:autoSpaceDE w:val="0"/>
              <w:autoSpaceDN w:val="0"/>
              <w:adjustRightInd w:val="0"/>
              <w:rPr>
                <w:sz w:val="18"/>
                <w:szCs w:val="18"/>
              </w:rPr>
            </w:pPr>
            <w:r w:rsidRPr="00050D28">
              <w:rPr>
                <w:sz w:val="18"/>
                <w:szCs w:val="18"/>
              </w:rPr>
              <w:t>топоры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3023F52"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844159D" w14:textId="77777777" w:rsidR="00541DB9" w:rsidRPr="00050D28" w:rsidRDefault="00541DB9" w:rsidP="000D618D">
            <w:pPr>
              <w:autoSpaceDE w:val="0"/>
              <w:autoSpaceDN w:val="0"/>
              <w:adjustRightInd w:val="0"/>
              <w:rPr>
                <w:sz w:val="18"/>
                <w:szCs w:val="18"/>
              </w:rPr>
            </w:pPr>
            <w:r w:rsidRPr="00050D28">
              <w:rPr>
                <w:sz w:val="18"/>
                <w:szCs w:val="18"/>
              </w:rPr>
              <w:t>3</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6FE064C" w14:textId="77777777" w:rsidR="00541DB9" w:rsidRPr="00050D28" w:rsidRDefault="00541DB9" w:rsidP="000D618D">
            <w:pPr>
              <w:autoSpaceDE w:val="0"/>
              <w:autoSpaceDN w:val="0"/>
              <w:adjustRightInd w:val="0"/>
              <w:rPr>
                <w:sz w:val="18"/>
                <w:szCs w:val="18"/>
              </w:rPr>
            </w:pPr>
            <w:r w:rsidRPr="00050D28">
              <w:rPr>
                <w:sz w:val="18"/>
                <w:szCs w:val="18"/>
              </w:rPr>
              <w:t>5</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A44586B" w14:textId="77777777" w:rsidR="00541DB9" w:rsidRPr="00050D28" w:rsidRDefault="00541DB9" w:rsidP="000D618D">
            <w:pPr>
              <w:autoSpaceDE w:val="0"/>
              <w:autoSpaceDN w:val="0"/>
              <w:adjustRightInd w:val="0"/>
              <w:rPr>
                <w:sz w:val="18"/>
                <w:szCs w:val="18"/>
              </w:rPr>
            </w:pPr>
            <w:r w:rsidRPr="00050D28">
              <w:rPr>
                <w:sz w:val="18"/>
                <w:szCs w:val="18"/>
              </w:rPr>
              <w:t>3</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B00CD4D" w14:textId="77777777" w:rsidR="00541DB9" w:rsidRPr="00050D28" w:rsidRDefault="00541DB9" w:rsidP="000D618D">
            <w:pPr>
              <w:autoSpaceDE w:val="0"/>
              <w:autoSpaceDN w:val="0"/>
              <w:adjustRightInd w:val="0"/>
              <w:rPr>
                <w:sz w:val="18"/>
                <w:szCs w:val="18"/>
              </w:rPr>
            </w:pPr>
            <w:r w:rsidRPr="00050D28">
              <w:rPr>
                <w:sz w:val="18"/>
                <w:szCs w:val="18"/>
              </w:rPr>
              <w:t>5</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8D0C0F1" w14:textId="77777777" w:rsidR="00541DB9" w:rsidRPr="00050D28" w:rsidRDefault="00541DB9" w:rsidP="000D618D">
            <w:pPr>
              <w:autoSpaceDE w:val="0"/>
              <w:autoSpaceDN w:val="0"/>
              <w:adjustRightInd w:val="0"/>
              <w:rPr>
                <w:sz w:val="18"/>
                <w:szCs w:val="18"/>
              </w:rPr>
            </w:pPr>
            <w:r w:rsidRPr="00050D28">
              <w:rPr>
                <w:sz w:val="18"/>
                <w:szCs w:val="18"/>
              </w:rPr>
              <w:t>3</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B869958" w14:textId="77777777" w:rsidR="00541DB9" w:rsidRPr="00050D28" w:rsidRDefault="00541DB9" w:rsidP="000D618D">
            <w:pPr>
              <w:autoSpaceDE w:val="0"/>
              <w:autoSpaceDN w:val="0"/>
              <w:adjustRightInd w:val="0"/>
              <w:rPr>
                <w:sz w:val="18"/>
                <w:szCs w:val="18"/>
              </w:rPr>
            </w:pPr>
            <w:r w:rsidRPr="00050D28">
              <w:rPr>
                <w:sz w:val="18"/>
                <w:szCs w:val="18"/>
              </w:rPr>
              <w:t>3</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5B59CDD" w14:textId="77777777" w:rsidR="00541DB9" w:rsidRPr="00050D28" w:rsidRDefault="00541DB9" w:rsidP="000D618D">
            <w:pPr>
              <w:autoSpaceDE w:val="0"/>
              <w:autoSpaceDN w:val="0"/>
              <w:adjustRightInd w:val="0"/>
              <w:rPr>
                <w:sz w:val="18"/>
                <w:szCs w:val="18"/>
              </w:rPr>
            </w:pPr>
            <w:r w:rsidRPr="00050D28">
              <w:rPr>
                <w:sz w:val="18"/>
                <w:szCs w:val="18"/>
              </w:rPr>
              <w:t>5</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34F803C" w14:textId="77777777" w:rsidR="00541DB9" w:rsidRPr="00050D28" w:rsidRDefault="00541DB9" w:rsidP="000D618D">
            <w:pPr>
              <w:autoSpaceDE w:val="0"/>
              <w:autoSpaceDN w:val="0"/>
              <w:adjustRightInd w:val="0"/>
              <w:rPr>
                <w:sz w:val="18"/>
                <w:szCs w:val="18"/>
              </w:rPr>
            </w:pPr>
            <w:r w:rsidRPr="00050D28">
              <w:rPr>
                <w:sz w:val="18"/>
                <w:szCs w:val="18"/>
              </w:rPr>
              <w:t>3</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BF74F3F" w14:textId="77777777" w:rsidR="00541DB9" w:rsidRPr="00050D28" w:rsidRDefault="00541DB9" w:rsidP="000D618D">
            <w:pPr>
              <w:autoSpaceDE w:val="0"/>
              <w:autoSpaceDN w:val="0"/>
              <w:adjustRightInd w:val="0"/>
              <w:rPr>
                <w:sz w:val="18"/>
                <w:szCs w:val="18"/>
              </w:rPr>
            </w:pPr>
            <w:r w:rsidRPr="00050D28">
              <w:rPr>
                <w:sz w:val="18"/>
                <w:szCs w:val="18"/>
              </w:rPr>
              <w:t>5</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9A7E860" w14:textId="77777777" w:rsidR="00541DB9" w:rsidRPr="00050D28" w:rsidRDefault="00541DB9" w:rsidP="000D618D">
            <w:pPr>
              <w:autoSpaceDE w:val="0"/>
              <w:autoSpaceDN w:val="0"/>
              <w:adjustRightInd w:val="0"/>
              <w:rPr>
                <w:sz w:val="18"/>
                <w:szCs w:val="18"/>
              </w:rPr>
            </w:pPr>
            <w:r w:rsidRPr="00050D28">
              <w:rPr>
                <w:sz w:val="18"/>
                <w:szCs w:val="18"/>
              </w:rPr>
              <w:t>5</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98A5F19" w14:textId="77777777" w:rsidR="00541DB9" w:rsidRPr="00050D28" w:rsidRDefault="00541DB9" w:rsidP="000D618D">
            <w:pPr>
              <w:autoSpaceDE w:val="0"/>
              <w:autoSpaceDN w:val="0"/>
              <w:adjustRightInd w:val="0"/>
              <w:rPr>
                <w:sz w:val="18"/>
                <w:szCs w:val="18"/>
              </w:rPr>
            </w:pPr>
            <w:r w:rsidRPr="00050D28">
              <w:rPr>
                <w:sz w:val="18"/>
                <w:szCs w:val="18"/>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C6F3313" w14:textId="77777777" w:rsidR="00541DB9" w:rsidRPr="00050D28" w:rsidRDefault="00541DB9" w:rsidP="000D618D">
            <w:pPr>
              <w:autoSpaceDE w:val="0"/>
              <w:autoSpaceDN w:val="0"/>
              <w:adjustRightInd w:val="0"/>
              <w:rPr>
                <w:sz w:val="18"/>
                <w:szCs w:val="18"/>
              </w:rPr>
            </w:pPr>
            <w:r w:rsidRPr="00050D28">
              <w:rPr>
                <w:sz w:val="18"/>
                <w:szCs w:val="18"/>
              </w:rPr>
              <w:t>5</w:t>
            </w:r>
          </w:p>
        </w:tc>
      </w:tr>
      <w:tr w:rsidR="00541DB9" w:rsidRPr="00050D28" w14:paraId="22102437"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CC08563" w14:textId="77777777" w:rsidR="00541DB9" w:rsidRPr="00050D28" w:rsidRDefault="00541DB9" w:rsidP="000D618D">
            <w:pPr>
              <w:autoSpaceDE w:val="0"/>
              <w:autoSpaceDN w:val="0"/>
              <w:adjustRightInd w:val="0"/>
              <w:rPr>
                <w:sz w:val="18"/>
                <w:szCs w:val="18"/>
              </w:rPr>
            </w:pPr>
            <w:r w:rsidRPr="00050D28">
              <w:rPr>
                <w:sz w:val="18"/>
                <w:szCs w:val="18"/>
              </w:rPr>
              <w:t>емкость для доставки воды объемом 10-</w:t>
            </w:r>
            <w:smartTag w:uri="urn:schemas-microsoft-com:office:smarttags" w:element="metricconverter">
              <w:smartTagPr>
                <w:attr w:name="ProductID" w:val="15 л"/>
              </w:smartTagPr>
              <w:r w:rsidRPr="00050D28">
                <w:rPr>
                  <w:sz w:val="18"/>
                  <w:szCs w:val="18"/>
                </w:rPr>
                <w:t>15 л</w:t>
              </w:r>
            </w:smartTag>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0C9F5DE"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EA0364" w14:textId="77777777" w:rsidR="00541DB9" w:rsidRPr="00050D28" w:rsidRDefault="00541DB9" w:rsidP="000D618D">
            <w:pPr>
              <w:autoSpaceDE w:val="0"/>
              <w:autoSpaceDN w:val="0"/>
              <w:adjustRightInd w:val="0"/>
              <w:rPr>
                <w:sz w:val="18"/>
                <w:szCs w:val="18"/>
              </w:rPr>
            </w:pPr>
            <w:r w:rsidRPr="00050D28">
              <w:rPr>
                <w:sz w:val="18"/>
                <w:szCs w:val="18"/>
              </w:rPr>
              <w:t>2</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290E094" w14:textId="77777777" w:rsidR="00541DB9" w:rsidRPr="00050D28" w:rsidRDefault="00541DB9" w:rsidP="000D618D">
            <w:pPr>
              <w:autoSpaceDE w:val="0"/>
              <w:autoSpaceDN w:val="0"/>
              <w:adjustRightInd w:val="0"/>
              <w:rPr>
                <w:sz w:val="18"/>
                <w:szCs w:val="18"/>
              </w:rPr>
            </w:pPr>
            <w:r w:rsidRPr="00050D28">
              <w:rPr>
                <w:sz w:val="18"/>
                <w:szCs w:val="18"/>
              </w:rPr>
              <w:t>3</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B047204" w14:textId="77777777" w:rsidR="00541DB9" w:rsidRPr="00050D28" w:rsidRDefault="00541DB9" w:rsidP="000D618D">
            <w:pPr>
              <w:autoSpaceDE w:val="0"/>
              <w:autoSpaceDN w:val="0"/>
              <w:adjustRightInd w:val="0"/>
              <w:rPr>
                <w:sz w:val="18"/>
                <w:szCs w:val="18"/>
              </w:rPr>
            </w:pPr>
            <w:r w:rsidRPr="00050D28">
              <w:rPr>
                <w:sz w:val="18"/>
                <w:szCs w:val="18"/>
              </w:rPr>
              <w:t>31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4970502" w14:textId="77777777" w:rsidR="00541DB9" w:rsidRPr="00050D28" w:rsidRDefault="00541DB9" w:rsidP="000D618D">
            <w:pPr>
              <w:autoSpaceDE w:val="0"/>
              <w:autoSpaceDN w:val="0"/>
              <w:adjustRightInd w:val="0"/>
              <w:rPr>
                <w:sz w:val="18"/>
                <w:szCs w:val="18"/>
              </w:rPr>
            </w:pPr>
            <w:r w:rsidRPr="00050D28">
              <w:rPr>
                <w:sz w:val="18"/>
                <w:szCs w:val="18"/>
              </w:rPr>
              <w:t>3</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0A7D373" w14:textId="77777777" w:rsidR="00541DB9" w:rsidRPr="00050D28" w:rsidRDefault="00541DB9" w:rsidP="000D618D">
            <w:pPr>
              <w:autoSpaceDE w:val="0"/>
              <w:autoSpaceDN w:val="0"/>
              <w:adjustRightInd w:val="0"/>
              <w:rPr>
                <w:sz w:val="18"/>
                <w:szCs w:val="18"/>
              </w:rPr>
            </w:pPr>
            <w:r w:rsidRPr="00050D28">
              <w:rPr>
                <w:sz w:val="18"/>
                <w:szCs w:val="18"/>
              </w:rPr>
              <w:t>3</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167C5AF" w14:textId="77777777" w:rsidR="00541DB9" w:rsidRPr="00050D28" w:rsidRDefault="00541DB9" w:rsidP="000D618D">
            <w:pPr>
              <w:autoSpaceDE w:val="0"/>
              <w:autoSpaceDN w:val="0"/>
              <w:adjustRightInd w:val="0"/>
              <w:rPr>
                <w:sz w:val="18"/>
                <w:szCs w:val="18"/>
              </w:rPr>
            </w:pPr>
            <w:r w:rsidRPr="00050D28">
              <w:rPr>
                <w:sz w:val="18"/>
                <w:szCs w:val="18"/>
              </w:rPr>
              <w:t>3</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5179B6D" w14:textId="77777777" w:rsidR="00541DB9" w:rsidRPr="00050D28" w:rsidRDefault="00541DB9" w:rsidP="000D618D">
            <w:pPr>
              <w:autoSpaceDE w:val="0"/>
              <w:autoSpaceDN w:val="0"/>
              <w:adjustRightInd w:val="0"/>
              <w:rPr>
                <w:sz w:val="18"/>
                <w:szCs w:val="18"/>
              </w:rPr>
            </w:pPr>
            <w:r w:rsidRPr="00050D28">
              <w:rPr>
                <w:sz w:val="18"/>
                <w:szCs w:val="18"/>
              </w:rPr>
              <w:t>5</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5B257B3" w14:textId="77777777" w:rsidR="00541DB9" w:rsidRPr="00050D28" w:rsidRDefault="00541DB9" w:rsidP="000D618D">
            <w:pPr>
              <w:autoSpaceDE w:val="0"/>
              <w:autoSpaceDN w:val="0"/>
              <w:adjustRightInd w:val="0"/>
              <w:rPr>
                <w:sz w:val="18"/>
                <w:szCs w:val="18"/>
              </w:rPr>
            </w:pPr>
            <w:r w:rsidRPr="00050D28">
              <w:rPr>
                <w:sz w:val="18"/>
                <w:szCs w:val="18"/>
              </w:rPr>
              <w:t>3</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5DB4338" w14:textId="77777777" w:rsidR="00541DB9" w:rsidRPr="00050D28" w:rsidRDefault="00541DB9" w:rsidP="000D618D">
            <w:pPr>
              <w:autoSpaceDE w:val="0"/>
              <w:autoSpaceDN w:val="0"/>
              <w:adjustRightInd w:val="0"/>
              <w:rPr>
                <w:sz w:val="18"/>
                <w:szCs w:val="18"/>
              </w:rPr>
            </w:pPr>
            <w:r w:rsidRPr="00050D28">
              <w:rPr>
                <w:sz w:val="18"/>
                <w:szCs w:val="18"/>
              </w:rPr>
              <w:t>5</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7AEA957" w14:textId="77777777" w:rsidR="00541DB9" w:rsidRPr="00050D28" w:rsidRDefault="00541DB9" w:rsidP="000D618D">
            <w:pPr>
              <w:autoSpaceDE w:val="0"/>
              <w:autoSpaceDN w:val="0"/>
              <w:adjustRightInd w:val="0"/>
              <w:rPr>
                <w:sz w:val="18"/>
                <w:szCs w:val="18"/>
              </w:rPr>
            </w:pPr>
            <w:r w:rsidRPr="00050D28">
              <w:rPr>
                <w:sz w:val="18"/>
                <w:szCs w:val="18"/>
              </w:rPr>
              <w:t>5</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2A33AF4" w14:textId="77777777" w:rsidR="00541DB9" w:rsidRPr="00050D28" w:rsidRDefault="00541DB9" w:rsidP="000D618D">
            <w:pPr>
              <w:autoSpaceDE w:val="0"/>
              <w:autoSpaceDN w:val="0"/>
              <w:adjustRightInd w:val="0"/>
              <w:rPr>
                <w:sz w:val="18"/>
                <w:szCs w:val="18"/>
              </w:rPr>
            </w:pPr>
            <w:r w:rsidRPr="00050D28">
              <w:rPr>
                <w:sz w:val="18"/>
                <w:szCs w:val="18"/>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B19A65C" w14:textId="77777777" w:rsidR="00541DB9" w:rsidRPr="00050D28" w:rsidRDefault="00541DB9" w:rsidP="000D618D">
            <w:pPr>
              <w:autoSpaceDE w:val="0"/>
              <w:autoSpaceDN w:val="0"/>
              <w:adjustRightInd w:val="0"/>
              <w:rPr>
                <w:sz w:val="18"/>
                <w:szCs w:val="18"/>
              </w:rPr>
            </w:pPr>
            <w:r w:rsidRPr="00050D28">
              <w:rPr>
                <w:sz w:val="18"/>
                <w:szCs w:val="18"/>
              </w:rPr>
              <w:t>5</w:t>
            </w:r>
          </w:p>
        </w:tc>
      </w:tr>
      <w:tr w:rsidR="00541DB9" w:rsidRPr="00050D28" w14:paraId="70CA6E75"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04A1125" w14:textId="77777777" w:rsidR="00541DB9" w:rsidRPr="00050D28" w:rsidRDefault="00541DB9" w:rsidP="000D618D">
            <w:pPr>
              <w:autoSpaceDE w:val="0"/>
              <w:autoSpaceDN w:val="0"/>
              <w:adjustRightInd w:val="0"/>
              <w:rPr>
                <w:sz w:val="18"/>
                <w:szCs w:val="18"/>
              </w:rPr>
            </w:pPr>
            <w:r w:rsidRPr="00050D28">
              <w:rPr>
                <w:sz w:val="18"/>
                <w:szCs w:val="18"/>
              </w:rPr>
              <w:t>Системы связи и оповещения: электромегафоны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4809701"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42DBDAF"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9D29E85"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01813C7"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6BBB3B9"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9EAB8EB" w14:textId="77777777" w:rsidR="00541DB9" w:rsidRPr="00050D28" w:rsidRDefault="00541DB9" w:rsidP="000D618D">
            <w:pPr>
              <w:autoSpaceDE w:val="0"/>
              <w:autoSpaceDN w:val="0"/>
              <w:adjustRightInd w:val="0"/>
              <w:rPr>
                <w:sz w:val="18"/>
                <w:szCs w:val="18"/>
              </w:rPr>
            </w:pPr>
            <w:r w:rsidRPr="00050D2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CC4DAC0" w14:textId="77777777" w:rsidR="00541DB9" w:rsidRPr="00050D28" w:rsidRDefault="00541DB9" w:rsidP="000D618D">
            <w:pPr>
              <w:autoSpaceDE w:val="0"/>
              <w:autoSpaceDN w:val="0"/>
              <w:adjustRightInd w:val="0"/>
              <w:rPr>
                <w:sz w:val="18"/>
                <w:szCs w:val="18"/>
              </w:rPr>
            </w:pPr>
            <w:r w:rsidRPr="00050D2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708C740"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6D0B15F"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F318285"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9690F91"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E871334"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EF89074" w14:textId="77777777" w:rsidR="00541DB9" w:rsidRPr="00050D28" w:rsidRDefault="00541DB9" w:rsidP="000D618D">
            <w:pPr>
              <w:autoSpaceDE w:val="0"/>
              <w:autoSpaceDN w:val="0"/>
              <w:adjustRightInd w:val="0"/>
              <w:rPr>
                <w:sz w:val="18"/>
                <w:szCs w:val="18"/>
              </w:rPr>
            </w:pPr>
            <w:r w:rsidRPr="00050D28">
              <w:rPr>
                <w:sz w:val="18"/>
                <w:szCs w:val="18"/>
              </w:rPr>
              <w:t>1</w:t>
            </w:r>
          </w:p>
        </w:tc>
      </w:tr>
      <w:tr w:rsidR="00541DB9" w:rsidRPr="00050D28" w14:paraId="14568209"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0FC60D0" w14:textId="1843D02D" w:rsidR="00541DB9" w:rsidRPr="00050D28" w:rsidRDefault="000A0AD7" w:rsidP="000D618D">
            <w:pPr>
              <w:autoSpaceDE w:val="0"/>
              <w:autoSpaceDN w:val="0"/>
              <w:adjustRightInd w:val="0"/>
              <w:rPr>
                <w:sz w:val="18"/>
                <w:szCs w:val="18"/>
              </w:rPr>
            </w:pPr>
            <w:r w:rsidRPr="000A0AD7">
              <w:rPr>
                <w:sz w:val="18"/>
                <w:szCs w:val="18"/>
              </w:rPr>
              <w:t>Радиостанции носимые, возимые ультракоротковолнового и коротковолнового диапазона (при отсутствии устойчивой сотовой связи)</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D1ACB08"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7EB9F9D"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5571C3C" w14:textId="77777777" w:rsidR="00541DB9" w:rsidRPr="00050D28" w:rsidRDefault="00541DB9" w:rsidP="000D618D">
            <w:pPr>
              <w:autoSpaceDE w:val="0"/>
              <w:autoSpaceDN w:val="0"/>
              <w:adjustRightInd w:val="0"/>
              <w:rPr>
                <w:sz w:val="18"/>
                <w:szCs w:val="18"/>
              </w:rPr>
            </w:pPr>
            <w:r w:rsidRPr="00050D28">
              <w:rPr>
                <w:sz w:val="18"/>
                <w:szCs w:val="18"/>
              </w:rPr>
              <w:t>2</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9E2E73C"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0CDE6E8" w14:textId="77777777" w:rsidR="00541DB9" w:rsidRPr="00050D28" w:rsidRDefault="00541DB9" w:rsidP="000D618D">
            <w:pPr>
              <w:autoSpaceDE w:val="0"/>
              <w:autoSpaceDN w:val="0"/>
              <w:adjustRightInd w:val="0"/>
              <w:rPr>
                <w:sz w:val="18"/>
                <w:szCs w:val="18"/>
              </w:rPr>
            </w:pPr>
            <w:r w:rsidRPr="00050D28">
              <w:rPr>
                <w:sz w:val="18"/>
                <w:szCs w:val="18"/>
              </w:rPr>
              <w:t>2</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61FFA5E" w14:textId="77777777" w:rsidR="00541DB9" w:rsidRPr="00050D28" w:rsidRDefault="00541DB9" w:rsidP="000D618D">
            <w:pPr>
              <w:autoSpaceDE w:val="0"/>
              <w:autoSpaceDN w:val="0"/>
              <w:adjustRightInd w:val="0"/>
              <w:rPr>
                <w:sz w:val="18"/>
                <w:szCs w:val="18"/>
              </w:rPr>
            </w:pPr>
            <w:r w:rsidRPr="00050D2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3D4C8CE" w14:textId="77777777" w:rsidR="00541DB9" w:rsidRPr="00050D28" w:rsidRDefault="00541DB9" w:rsidP="000D618D">
            <w:pPr>
              <w:autoSpaceDE w:val="0"/>
              <w:autoSpaceDN w:val="0"/>
              <w:adjustRightInd w:val="0"/>
              <w:rPr>
                <w:sz w:val="18"/>
                <w:szCs w:val="18"/>
              </w:rPr>
            </w:pPr>
            <w:r w:rsidRPr="00050D2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5286CD1" w14:textId="77777777" w:rsidR="00541DB9" w:rsidRPr="00050D28" w:rsidRDefault="00541DB9" w:rsidP="000D618D">
            <w:pPr>
              <w:autoSpaceDE w:val="0"/>
              <w:autoSpaceDN w:val="0"/>
              <w:adjustRightInd w:val="0"/>
              <w:rPr>
                <w:sz w:val="18"/>
                <w:szCs w:val="18"/>
              </w:rPr>
            </w:pPr>
            <w:r w:rsidRPr="00050D28">
              <w:rPr>
                <w:sz w:val="18"/>
                <w:szCs w:val="18"/>
              </w:rPr>
              <w:t>2</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AE34992"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C8A2FFF"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C6007D3" w14:textId="77777777" w:rsidR="00541DB9" w:rsidRPr="00050D28" w:rsidRDefault="00541DB9" w:rsidP="000D618D">
            <w:pPr>
              <w:autoSpaceDE w:val="0"/>
              <w:autoSpaceDN w:val="0"/>
              <w:adjustRightInd w:val="0"/>
              <w:rPr>
                <w:sz w:val="18"/>
                <w:szCs w:val="18"/>
              </w:rPr>
            </w:pPr>
            <w:r w:rsidRPr="00050D2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B1920B8"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E08D815" w14:textId="77777777" w:rsidR="00541DB9" w:rsidRPr="00050D28" w:rsidRDefault="00541DB9" w:rsidP="000D618D">
            <w:pPr>
              <w:autoSpaceDE w:val="0"/>
              <w:autoSpaceDN w:val="0"/>
              <w:adjustRightInd w:val="0"/>
              <w:rPr>
                <w:sz w:val="18"/>
                <w:szCs w:val="18"/>
              </w:rPr>
            </w:pPr>
            <w:r w:rsidRPr="00050D28">
              <w:rPr>
                <w:sz w:val="18"/>
                <w:szCs w:val="18"/>
              </w:rPr>
              <w:t>-</w:t>
            </w:r>
          </w:p>
        </w:tc>
      </w:tr>
      <w:tr w:rsidR="00541DB9" w:rsidRPr="00050D28" w14:paraId="1693BEB3"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C75608" w14:textId="76FBA4D2" w:rsidR="00541DB9" w:rsidRPr="00050D28" w:rsidRDefault="00541DB9" w:rsidP="000D618D">
            <w:pPr>
              <w:autoSpaceDE w:val="0"/>
              <w:autoSpaceDN w:val="0"/>
              <w:adjustRightInd w:val="0"/>
              <w:rPr>
                <w:sz w:val="18"/>
                <w:szCs w:val="18"/>
              </w:rPr>
            </w:pPr>
            <w:r w:rsidRPr="00050D28">
              <w:rPr>
                <w:sz w:val="18"/>
                <w:szCs w:val="18"/>
              </w:rPr>
              <w:t xml:space="preserve">Средства индивидуальной защиты лиц, участвующих в мероприятиях по недопущению распространения лесных пожаров: дежурная спецодежда (защитные каски, защитные очки, средства защиты органов дыхания и зрения, плащи из огнеупорной ткани, </w:t>
            </w:r>
            <w:r w:rsidR="000A0AD7">
              <w:rPr>
                <w:sz w:val="18"/>
                <w:szCs w:val="18"/>
              </w:rPr>
              <w:t>противо</w:t>
            </w:r>
            <w:r w:rsidRPr="00050D28">
              <w:rPr>
                <w:sz w:val="18"/>
                <w:szCs w:val="18"/>
              </w:rPr>
              <w:t>энцефалитные костюмы, сапоги кирзовые (ботинки), брезентовые рукавицы)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B3C44AD" w14:textId="77777777" w:rsidR="00541DB9" w:rsidRPr="00050D28" w:rsidRDefault="00541DB9" w:rsidP="000D618D">
            <w:pPr>
              <w:autoSpaceDE w:val="0"/>
              <w:autoSpaceDN w:val="0"/>
              <w:adjustRightInd w:val="0"/>
              <w:rPr>
                <w:sz w:val="18"/>
                <w:szCs w:val="18"/>
              </w:rPr>
            </w:pPr>
            <w:r w:rsidRPr="00050D28">
              <w:rPr>
                <w:sz w:val="18"/>
                <w:szCs w:val="18"/>
              </w:rPr>
              <w:t>комплект</w:t>
            </w:r>
          </w:p>
        </w:tc>
        <w:tc>
          <w:tcPr>
            <w:tcW w:w="12431" w:type="dxa"/>
            <w:gridSpan w:val="1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2237D89" w14:textId="77777777" w:rsidR="00541DB9" w:rsidRPr="00050D28" w:rsidRDefault="00541DB9" w:rsidP="000D618D">
            <w:pPr>
              <w:autoSpaceDE w:val="0"/>
              <w:autoSpaceDN w:val="0"/>
              <w:adjustRightInd w:val="0"/>
              <w:rPr>
                <w:sz w:val="18"/>
                <w:szCs w:val="18"/>
              </w:rPr>
            </w:pPr>
            <w:r w:rsidRPr="00050D28">
              <w:rPr>
                <w:sz w:val="18"/>
                <w:szCs w:val="18"/>
              </w:rPr>
              <w:t>по числу лиц, участвующих в мероприятиях по недопущению распространения лесных пожаров</w:t>
            </w:r>
          </w:p>
        </w:tc>
      </w:tr>
      <w:tr w:rsidR="00541DB9" w:rsidRPr="00050D28" w14:paraId="291BB863"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D0788E8" w14:textId="77777777" w:rsidR="00541DB9" w:rsidRPr="00050D28" w:rsidRDefault="00541DB9" w:rsidP="000D618D">
            <w:pPr>
              <w:autoSpaceDE w:val="0"/>
              <w:autoSpaceDN w:val="0"/>
              <w:adjustRightInd w:val="0"/>
              <w:rPr>
                <w:sz w:val="18"/>
                <w:szCs w:val="18"/>
              </w:rPr>
            </w:pPr>
            <w:r w:rsidRPr="00050D28">
              <w:rPr>
                <w:sz w:val="18"/>
                <w:szCs w:val="18"/>
              </w:rPr>
              <w:t>аптечка первой помощи</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51C08BE"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12431" w:type="dxa"/>
            <w:gridSpan w:val="1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F884067" w14:textId="77777777" w:rsidR="00541DB9" w:rsidRPr="00050D28" w:rsidRDefault="00541DB9" w:rsidP="000D618D">
            <w:pPr>
              <w:autoSpaceDE w:val="0"/>
              <w:autoSpaceDN w:val="0"/>
              <w:adjustRightInd w:val="0"/>
              <w:rPr>
                <w:sz w:val="18"/>
                <w:szCs w:val="18"/>
              </w:rPr>
            </w:pPr>
            <w:r w:rsidRPr="00050D28">
              <w:rPr>
                <w:sz w:val="18"/>
                <w:szCs w:val="18"/>
              </w:rPr>
              <w:t>по 1 на каждые 5 человек, участвующих в мероприятиях по тушению и недопущению распространения лесных пожаров</w:t>
            </w:r>
          </w:p>
        </w:tc>
      </w:tr>
      <w:tr w:rsidR="00541DB9" w:rsidRPr="00050D28" w14:paraId="067A16AF" w14:textId="77777777" w:rsidTr="000D618D">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77D894E" w14:textId="77777777" w:rsidR="00541DB9" w:rsidRPr="00050D28" w:rsidRDefault="00541DB9" w:rsidP="000D618D">
            <w:pPr>
              <w:autoSpaceDE w:val="0"/>
              <w:autoSpaceDN w:val="0"/>
              <w:adjustRightInd w:val="0"/>
              <w:rPr>
                <w:sz w:val="18"/>
                <w:szCs w:val="18"/>
              </w:rPr>
            </w:pPr>
            <w:r w:rsidRPr="00050D28">
              <w:rPr>
                <w:sz w:val="18"/>
                <w:szCs w:val="18"/>
              </w:rPr>
              <w:t>индивидуальные перевязочные пакеты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60938ED"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12431" w:type="dxa"/>
            <w:gridSpan w:val="1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AD9896D" w14:textId="77777777" w:rsidR="00541DB9" w:rsidRPr="00050D28" w:rsidRDefault="00541DB9" w:rsidP="000D618D">
            <w:pPr>
              <w:autoSpaceDE w:val="0"/>
              <w:autoSpaceDN w:val="0"/>
              <w:adjustRightInd w:val="0"/>
              <w:rPr>
                <w:sz w:val="18"/>
                <w:szCs w:val="18"/>
              </w:rPr>
            </w:pPr>
            <w:r w:rsidRPr="00050D28">
              <w:rPr>
                <w:sz w:val="18"/>
                <w:szCs w:val="18"/>
              </w:rPr>
              <w:t>по числу лиц, участвующих в мероприятиях по тушению и недопущению распространения лесных пожаров</w:t>
            </w:r>
          </w:p>
        </w:tc>
      </w:tr>
      <w:tr w:rsidR="00541DB9" w:rsidRPr="00050D28" w14:paraId="46E89A3A" w14:textId="77777777" w:rsidTr="00C03A4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4C4E343" w14:textId="77777777" w:rsidR="00541DB9" w:rsidRPr="00050D28" w:rsidRDefault="00541DB9" w:rsidP="000D618D">
            <w:pPr>
              <w:autoSpaceDE w:val="0"/>
              <w:autoSpaceDN w:val="0"/>
              <w:adjustRightInd w:val="0"/>
              <w:rPr>
                <w:sz w:val="18"/>
                <w:szCs w:val="18"/>
              </w:rPr>
            </w:pPr>
            <w:r w:rsidRPr="00050D28">
              <w:rPr>
                <w:sz w:val="18"/>
                <w:szCs w:val="18"/>
              </w:rPr>
              <w:t>Огнетушащие вещества: смачиватели, пено-</w:t>
            </w:r>
            <w:r w:rsidRPr="00050D28">
              <w:rPr>
                <w:sz w:val="18"/>
                <w:szCs w:val="18"/>
              </w:rPr>
              <w:br/>
              <w:t>образователи</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04F30D8" w14:textId="77777777" w:rsidR="00541DB9" w:rsidRPr="00050D28" w:rsidRDefault="00541DB9" w:rsidP="000D618D">
            <w:pPr>
              <w:autoSpaceDE w:val="0"/>
              <w:autoSpaceDN w:val="0"/>
              <w:adjustRightInd w:val="0"/>
              <w:rPr>
                <w:sz w:val="18"/>
                <w:szCs w:val="18"/>
              </w:rPr>
            </w:pPr>
            <w:r w:rsidRPr="00050D28">
              <w:rPr>
                <w:sz w:val="18"/>
                <w:szCs w:val="18"/>
              </w:rPr>
              <w:t>кг</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911AE73" w14:textId="77777777" w:rsidR="00541DB9" w:rsidRPr="00050D28" w:rsidRDefault="00541DB9" w:rsidP="000D618D">
            <w:pPr>
              <w:autoSpaceDE w:val="0"/>
              <w:autoSpaceDN w:val="0"/>
              <w:adjustRightInd w:val="0"/>
              <w:rPr>
                <w:sz w:val="18"/>
                <w:szCs w:val="18"/>
              </w:rPr>
            </w:pPr>
            <w:r w:rsidRPr="00050D28">
              <w:rPr>
                <w:sz w:val="18"/>
                <w:szCs w:val="18"/>
              </w:rPr>
              <w:t>20</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65E65C5" w14:textId="77777777" w:rsidR="00541DB9" w:rsidRPr="00050D28" w:rsidRDefault="00541DB9" w:rsidP="000D618D">
            <w:pPr>
              <w:autoSpaceDE w:val="0"/>
              <w:autoSpaceDN w:val="0"/>
              <w:adjustRightInd w:val="0"/>
              <w:rPr>
                <w:sz w:val="18"/>
                <w:szCs w:val="18"/>
              </w:rPr>
            </w:pPr>
            <w:r w:rsidRPr="00050D28">
              <w:rPr>
                <w:sz w:val="18"/>
                <w:szCs w:val="18"/>
              </w:rPr>
              <w:t>30</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E72F0F0"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A91EDC5" w14:textId="77777777" w:rsidR="00541DB9" w:rsidRPr="00050D28" w:rsidRDefault="00541DB9" w:rsidP="000D618D">
            <w:pPr>
              <w:autoSpaceDE w:val="0"/>
              <w:autoSpaceDN w:val="0"/>
              <w:adjustRightInd w:val="0"/>
              <w:rPr>
                <w:sz w:val="18"/>
                <w:szCs w:val="18"/>
              </w:rPr>
            </w:pPr>
            <w:r w:rsidRPr="00050D28">
              <w:rPr>
                <w:sz w:val="18"/>
                <w:szCs w:val="18"/>
              </w:rPr>
              <w:t>20</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B5B7C74" w14:textId="77777777" w:rsidR="00541DB9" w:rsidRPr="00050D28" w:rsidRDefault="00541DB9" w:rsidP="000D618D">
            <w:pPr>
              <w:autoSpaceDE w:val="0"/>
              <w:autoSpaceDN w:val="0"/>
              <w:adjustRightInd w:val="0"/>
              <w:rPr>
                <w:sz w:val="18"/>
                <w:szCs w:val="18"/>
              </w:rPr>
            </w:pPr>
            <w:r w:rsidRPr="00050D28">
              <w:rPr>
                <w:sz w:val="18"/>
                <w:szCs w:val="18"/>
              </w:rPr>
              <w:t>0</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FC23878" w14:textId="77777777" w:rsidR="00541DB9" w:rsidRPr="00050D28" w:rsidRDefault="00541DB9" w:rsidP="000D618D">
            <w:pPr>
              <w:autoSpaceDE w:val="0"/>
              <w:autoSpaceDN w:val="0"/>
              <w:adjustRightInd w:val="0"/>
              <w:rPr>
                <w:sz w:val="18"/>
                <w:szCs w:val="18"/>
              </w:rPr>
            </w:pPr>
            <w:r w:rsidRPr="00050D28">
              <w:rPr>
                <w:sz w:val="18"/>
                <w:szCs w:val="18"/>
              </w:rPr>
              <w:t>0</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8FD34A1" w14:textId="77777777" w:rsidR="00541DB9" w:rsidRPr="00050D28" w:rsidRDefault="00541DB9" w:rsidP="000D618D">
            <w:pPr>
              <w:autoSpaceDE w:val="0"/>
              <w:autoSpaceDN w:val="0"/>
              <w:adjustRightInd w:val="0"/>
              <w:rPr>
                <w:sz w:val="18"/>
                <w:szCs w:val="18"/>
              </w:rPr>
            </w:pPr>
            <w:r w:rsidRPr="00050D28">
              <w:rPr>
                <w:sz w:val="18"/>
                <w:szCs w:val="18"/>
              </w:rPr>
              <w:t>10</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4D8C0A7" w14:textId="77777777" w:rsidR="00541DB9" w:rsidRPr="00050D28" w:rsidRDefault="00541DB9" w:rsidP="000D618D">
            <w:pPr>
              <w:autoSpaceDE w:val="0"/>
              <w:autoSpaceDN w:val="0"/>
              <w:adjustRightInd w:val="0"/>
              <w:rPr>
                <w:sz w:val="18"/>
                <w:szCs w:val="18"/>
              </w:rPr>
            </w:pPr>
            <w:r w:rsidRPr="00050D28">
              <w:rPr>
                <w:sz w:val="18"/>
                <w:szCs w:val="18"/>
              </w:rPr>
              <w:t>0</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A63C167" w14:textId="77777777" w:rsidR="00541DB9" w:rsidRPr="00050D28" w:rsidRDefault="00541DB9" w:rsidP="000D618D">
            <w:pPr>
              <w:autoSpaceDE w:val="0"/>
              <w:autoSpaceDN w:val="0"/>
              <w:adjustRightInd w:val="0"/>
              <w:rPr>
                <w:sz w:val="18"/>
                <w:szCs w:val="18"/>
              </w:rPr>
            </w:pPr>
            <w:r w:rsidRPr="00050D28">
              <w:rPr>
                <w:sz w:val="18"/>
                <w:szCs w:val="18"/>
              </w:rPr>
              <w:t>10</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FFF5447" w14:textId="77777777" w:rsidR="00541DB9" w:rsidRPr="00050D28" w:rsidRDefault="00541DB9" w:rsidP="000D618D">
            <w:pPr>
              <w:autoSpaceDE w:val="0"/>
              <w:autoSpaceDN w:val="0"/>
              <w:adjustRightInd w:val="0"/>
              <w:rPr>
                <w:sz w:val="18"/>
                <w:szCs w:val="18"/>
              </w:rPr>
            </w:pPr>
            <w:r w:rsidRPr="00050D28">
              <w:rPr>
                <w:sz w:val="18"/>
                <w:szCs w:val="18"/>
              </w:rPr>
              <w:t>10</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150E2B0" w14:textId="77777777" w:rsidR="00541DB9" w:rsidRPr="00050D28" w:rsidRDefault="00541DB9" w:rsidP="000D618D">
            <w:pPr>
              <w:autoSpaceDE w:val="0"/>
              <w:autoSpaceDN w:val="0"/>
              <w:adjustRightInd w:val="0"/>
              <w:rPr>
                <w:sz w:val="18"/>
                <w:szCs w:val="18"/>
              </w:rPr>
            </w:pPr>
            <w:r w:rsidRPr="00050D28">
              <w:rPr>
                <w:sz w:val="18"/>
                <w:szCs w:val="18"/>
              </w:rPr>
              <w:t>0</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7154AF0" w14:textId="77777777" w:rsidR="00541DB9" w:rsidRPr="00050D28" w:rsidRDefault="00541DB9" w:rsidP="000D618D">
            <w:pPr>
              <w:autoSpaceDE w:val="0"/>
              <w:autoSpaceDN w:val="0"/>
              <w:adjustRightInd w:val="0"/>
              <w:rPr>
                <w:sz w:val="18"/>
                <w:szCs w:val="18"/>
              </w:rPr>
            </w:pPr>
            <w:r w:rsidRPr="00050D28">
              <w:rPr>
                <w:sz w:val="18"/>
                <w:szCs w:val="18"/>
              </w:rPr>
              <w:t>10</w:t>
            </w:r>
          </w:p>
        </w:tc>
      </w:tr>
      <w:tr w:rsidR="00541DB9" w:rsidRPr="00050D28" w14:paraId="2D407F14" w14:textId="77777777" w:rsidTr="00C03A4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4717005" w14:textId="77777777" w:rsidR="00541DB9" w:rsidRPr="00050D28" w:rsidRDefault="00541DB9" w:rsidP="000D618D">
            <w:pPr>
              <w:autoSpaceDE w:val="0"/>
              <w:autoSpaceDN w:val="0"/>
              <w:adjustRightInd w:val="0"/>
              <w:rPr>
                <w:sz w:val="18"/>
                <w:szCs w:val="18"/>
              </w:rPr>
            </w:pPr>
            <w:r w:rsidRPr="00050D28">
              <w:rPr>
                <w:sz w:val="18"/>
                <w:szCs w:val="18"/>
              </w:rPr>
              <w:t>Дополнительные: зажигательные аппараты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EE35E8F"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3AF7FA0"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EBFD15A"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FCF3453"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B172AB3"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2CDC0A4" w14:textId="77777777" w:rsidR="00541DB9" w:rsidRPr="00050D28" w:rsidRDefault="00541DB9" w:rsidP="000D618D">
            <w:pPr>
              <w:autoSpaceDE w:val="0"/>
              <w:autoSpaceDN w:val="0"/>
              <w:adjustRightInd w:val="0"/>
              <w:rPr>
                <w:sz w:val="18"/>
                <w:szCs w:val="18"/>
              </w:rPr>
            </w:pPr>
            <w:r w:rsidRPr="00050D28">
              <w:rPr>
                <w:sz w:val="18"/>
                <w:szCs w:val="18"/>
              </w:rPr>
              <w:t>-</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A63FC1C" w14:textId="77777777" w:rsidR="00541DB9" w:rsidRPr="00050D28" w:rsidRDefault="00541DB9" w:rsidP="000D618D">
            <w:pPr>
              <w:autoSpaceDE w:val="0"/>
              <w:autoSpaceDN w:val="0"/>
              <w:adjustRightInd w:val="0"/>
              <w:rPr>
                <w:sz w:val="18"/>
                <w:szCs w:val="18"/>
              </w:rPr>
            </w:pPr>
            <w:r w:rsidRPr="00050D2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8CBC8A3"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CDD08D4"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6A89144"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BD9DF68" w14:textId="77777777" w:rsidR="00541DB9" w:rsidRPr="00050D28" w:rsidRDefault="00541DB9" w:rsidP="000D618D">
            <w:pPr>
              <w:autoSpaceDE w:val="0"/>
              <w:autoSpaceDN w:val="0"/>
              <w:adjustRightInd w:val="0"/>
              <w:rPr>
                <w:sz w:val="18"/>
                <w:szCs w:val="18"/>
              </w:rPr>
            </w:pPr>
            <w:r w:rsidRPr="00050D28">
              <w:rPr>
                <w:sz w:val="18"/>
                <w:szCs w:val="18"/>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05C5C71"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25335B6" w14:textId="77777777" w:rsidR="00541DB9" w:rsidRPr="00050D28" w:rsidRDefault="00541DB9" w:rsidP="000D618D">
            <w:pPr>
              <w:autoSpaceDE w:val="0"/>
              <w:autoSpaceDN w:val="0"/>
              <w:adjustRightInd w:val="0"/>
              <w:rPr>
                <w:sz w:val="18"/>
                <w:szCs w:val="18"/>
              </w:rPr>
            </w:pPr>
            <w:r w:rsidRPr="00050D28">
              <w:rPr>
                <w:sz w:val="18"/>
                <w:szCs w:val="18"/>
              </w:rPr>
              <w:t>-</w:t>
            </w:r>
          </w:p>
        </w:tc>
      </w:tr>
      <w:tr w:rsidR="00541DB9" w:rsidRPr="00050D28" w14:paraId="7919D92A" w14:textId="77777777" w:rsidTr="00C03A4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E57F4B0" w14:textId="77777777" w:rsidR="00541DB9" w:rsidRPr="00050D28" w:rsidRDefault="00541DB9" w:rsidP="000D618D">
            <w:pPr>
              <w:autoSpaceDE w:val="0"/>
              <w:autoSpaceDN w:val="0"/>
              <w:adjustRightInd w:val="0"/>
              <w:rPr>
                <w:sz w:val="18"/>
                <w:szCs w:val="18"/>
              </w:rPr>
            </w:pPr>
            <w:r w:rsidRPr="00050D28">
              <w:rPr>
                <w:sz w:val="18"/>
                <w:szCs w:val="18"/>
              </w:rPr>
              <w:t>бидоны или канистры для питьевой воды</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F52D649"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7F379E6"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2983C0D" w14:textId="77777777" w:rsidR="00541DB9" w:rsidRPr="00050D28" w:rsidRDefault="00541DB9" w:rsidP="000D618D">
            <w:pPr>
              <w:autoSpaceDE w:val="0"/>
              <w:autoSpaceDN w:val="0"/>
              <w:adjustRightInd w:val="0"/>
              <w:rPr>
                <w:sz w:val="18"/>
                <w:szCs w:val="18"/>
              </w:rPr>
            </w:pPr>
            <w:r w:rsidRPr="00050D28">
              <w:rPr>
                <w:sz w:val="18"/>
                <w:szCs w:val="18"/>
              </w:rPr>
              <w:t>3</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544B436"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7C24E43" w14:textId="77777777" w:rsidR="00541DB9" w:rsidRPr="00050D28" w:rsidRDefault="00541DB9" w:rsidP="000D618D">
            <w:pPr>
              <w:autoSpaceDE w:val="0"/>
              <w:autoSpaceDN w:val="0"/>
              <w:adjustRightInd w:val="0"/>
              <w:rPr>
                <w:sz w:val="18"/>
                <w:szCs w:val="18"/>
              </w:rPr>
            </w:pPr>
            <w:r w:rsidRPr="00050D28">
              <w:rPr>
                <w:sz w:val="18"/>
                <w:szCs w:val="18"/>
              </w:rPr>
              <w:t>3</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4414798" w14:textId="77777777" w:rsidR="00541DB9" w:rsidRPr="00050D28" w:rsidRDefault="00541DB9" w:rsidP="000D618D">
            <w:pPr>
              <w:autoSpaceDE w:val="0"/>
              <w:autoSpaceDN w:val="0"/>
              <w:adjustRightInd w:val="0"/>
              <w:rPr>
                <w:sz w:val="18"/>
                <w:szCs w:val="18"/>
              </w:rPr>
            </w:pPr>
            <w:r w:rsidRPr="00050D28">
              <w:rPr>
                <w:sz w:val="18"/>
                <w:szCs w:val="18"/>
              </w:rPr>
              <w:t>3</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764513B"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E8D3B6C" w14:textId="77777777" w:rsidR="00541DB9" w:rsidRPr="00050D28" w:rsidRDefault="00541DB9" w:rsidP="000D618D">
            <w:pPr>
              <w:autoSpaceDE w:val="0"/>
              <w:autoSpaceDN w:val="0"/>
              <w:adjustRightInd w:val="0"/>
              <w:rPr>
                <w:sz w:val="18"/>
                <w:szCs w:val="18"/>
              </w:rPr>
            </w:pPr>
            <w:r w:rsidRPr="00050D28">
              <w:rPr>
                <w:sz w:val="18"/>
                <w:szCs w:val="18"/>
              </w:rPr>
              <w:t>3</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B2D62CB"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733E74E" w14:textId="77777777" w:rsidR="00541DB9" w:rsidRPr="00050D28" w:rsidRDefault="00541DB9" w:rsidP="000D618D">
            <w:pPr>
              <w:autoSpaceDE w:val="0"/>
              <w:autoSpaceDN w:val="0"/>
              <w:adjustRightInd w:val="0"/>
              <w:rPr>
                <w:sz w:val="18"/>
                <w:szCs w:val="18"/>
              </w:rPr>
            </w:pPr>
            <w:r w:rsidRPr="00050D28">
              <w:rPr>
                <w:sz w:val="18"/>
                <w:szCs w:val="18"/>
              </w:rPr>
              <w:t>3</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D3D61D9" w14:textId="77777777" w:rsidR="00541DB9" w:rsidRPr="00050D28" w:rsidRDefault="00541DB9" w:rsidP="000D618D">
            <w:pPr>
              <w:autoSpaceDE w:val="0"/>
              <w:autoSpaceDN w:val="0"/>
              <w:adjustRightInd w:val="0"/>
              <w:rPr>
                <w:sz w:val="18"/>
                <w:szCs w:val="18"/>
              </w:rPr>
            </w:pPr>
            <w:r w:rsidRPr="00050D28">
              <w:rPr>
                <w:sz w:val="18"/>
                <w:szCs w:val="18"/>
              </w:rPr>
              <w:t>3</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6DF7264" w14:textId="77777777" w:rsidR="00541DB9" w:rsidRPr="00050D28" w:rsidRDefault="00541DB9" w:rsidP="000D618D">
            <w:pPr>
              <w:autoSpaceDE w:val="0"/>
              <w:autoSpaceDN w:val="0"/>
              <w:adjustRightInd w:val="0"/>
              <w:rPr>
                <w:sz w:val="18"/>
                <w:szCs w:val="18"/>
              </w:rPr>
            </w:pPr>
            <w:r w:rsidRPr="00050D28">
              <w:rPr>
                <w:sz w:val="18"/>
                <w:szCs w:val="18"/>
              </w:rPr>
              <w:t>1</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5340E6A" w14:textId="77777777" w:rsidR="00541DB9" w:rsidRPr="00050D28" w:rsidRDefault="00541DB9" w:rsidP="000D618D">
            <w:pPr>
              <w:autoSpaceDE w:val="0"/>
              <w:autoSpaceDN w:val="0"/>
              <w:adjustRightInd w:val="0"/>
              <w:rPr>
                <w:sz w:val="18"/>
                <w:szCs w:val="18"/>
              </w:rPr>
            </w:pPr>
            <w:r w:rsidRPr="00050D28">
              <w:rPr>
                <w:sz w:val="18"/>
                <w:szCs w:val="18"/>
              </w:rPr>
              <w:t>3</w:t>
            </w:r>
          </w:p>
        </w:tc>
      </w:tr>
      <w:tr w:rsidR="00541DB9" w:rsidRPr="00050D28" w14:paraId="7014B527" w14:textId="77777777" w:rsidTr="00C03A49">
        <w:tblPrEx>
          <w:tblCellMar>
            <w:top w:w="0" w:type="dxa"/>
            <w:left w:w="0" w:type="dxa"/>
            <w:bottom w:w="0" w:type="dxa"/>
            <w:right w:w="0" w:type="dxa"/>
          </w:tblCellMar>
          <w:tblLook w:val="04A0" w:firstRow="1" w:lastRow="0" w:firstColumn="1" w:lastColumn="0" w:noHBand="0" w:noVBand="1"/>
        </w:tblPrEx>
        <w:tc>
          <w:tcPr>
            <w:tcW w:w="185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6FAD063C" w14:textId="77777777" w:rsidR="00541DB9" w:rsidRPr="00050D28" w:rsidRDefault="00541DB9" w:rsidP="000D618D">
            <w:pPr>
              <w:autoSpaceDE w:val="0"/>
              <w:autoSpaceDN w:val="0"/>
              <w:adjustRightInd w:val="0"/>
              <w:rPr>
                <w:sz w:val="18"/>
                <w:szCs w:val="18"/>
              </w:rPr>
            </w:pPr>
            <w:r w:rsidRPr="00050D28">
              <w:rPr>
                <w:sz w:val="18"/>
                <w:szCs w:val="18"/>
              </w:rPr>
              <w:t>бортовой автомобиль повышенной проходимости или вездеход</w:t>
            </w:r>
          </w:p>
        </w:tc>
        <w:tc>
          <w:tcPr>
            <w:tcW w:w="8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5BD50DE0" w14:textId="77777777" w:rsidR="00541DB9" w:rsidRPr="00050D28" w:rsidRDefault="00541DB9" w:rsidP="000D618D">
            <w:pPr>
              <w:autoSpaceDE w:val="0"/>
              <w:autoSpaceDN w:val="0"/>
              <w:adjustRightInd w:val="0"/>
              <w:rPr>
                <w:sz w:val="18"/>
                <w:szCs w:val="18"/>
              </w:rPr>
            </w:pPr>
            <w:r w:rsidRPr="00050D28">
              <w:rPr>
                <w:sz w:val="18"/>
                <w:szCs w:val="18"/>
              </w:rPr>
              <w:t>шт.</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78241BD"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B20B0B2"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30278FFB" w14:textId="77777777" w:rsidR="00541DB9" w:rsidRPr="00050D28" w:rsidRDefault="00541DB9" w:rsidP="000D618D">
            <w:pPr>
              <w:autoSpaceDE w:val="0"/>
              <w:autoSpaceDN w:val="0"/>
              <w:adjustRightInd w:val="0"/>
              <w:rPr>
                <w:sz w:val="18"/>
                <w:szCs w:val="18"/>
              </w:rPr>
            </w:pPr>
            <w:r w:rsidRPr="00050D28">
              <w:rPr>
                <w:sz w:val="18"/>
                <w:szCs w:val="18"/>
              </w:rPr>
              <w:t>-</w:t>
            </w:r>
          </w:p>
        </w:tc>
        <w:tc>
          <w:tcPr>
            <w:tcW w:w="137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8CB58A3" w14:textId="77777777" w:rsidR="00541DB9" w:rsidRPr="00050D28" w:rsidRDefault="00541DB9" w:rsidP="000D618D">
            <w:pPr>
              <w:autoSpaceDE w:val="0"/>
              <w:autoSpaceDN w:val="0"/>
              <w:adjustRightInd w:val="0"/>
              <w:rPr>
                <w:sz w:val="18"/>
                <w:szCs w:val="18"/>
              </w:rPr>
            </w:pPr>
            <w:r w:rsidRPr="00050D28">
              <w:rPr>
                <w:sz w:val="18"/>
                <w:szCs w:val="18"/>
              </w:rPr>
              <w:t>-</w:t>
            </w:r>
          </w:p>
        </w:tc>
        <w:tc>
          <w:tcPr>
            <w:tcW w:w="10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C1457DB" w14:textId="77777777" w:rsidR="00541DB9" w:rsidRPr="00050D28" w:rsidRDefault="00541DB9" w:rsidP="000D618D">
            <w:pPr>
              <w:autoSpaceDE w:val="0"/>
              <w:autoSpaceDN w:val="0"/>
              <w:adjustRightInd w:val="0"/>
              <w:rPr>
                <w:sz w:val="18"/>
                <w:szCs w:val="18"/>
              </w:rPr>
            </w:pPr>
            <w:r w:rsidRPr="00050D28">
              <w:rPr>
                <w:sz w:val="18"/>
                <w:szCs w:val="18"/>
              </w:rPr>
              <w:t>1</w:t>
            </w:r>
          </w:p>
        </w:tc>
        <w:tc>
          <w:tcPr>
            <w:tcW w:w="9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237B431A" w14:textId="77777777" w:rsidR="00541DB9" w:rsidRPr="00050D28" w:rsidRDefault="00541DB9" w:rsidP="000D618D">
            <w:pPr>
              <w:autoSpaceDE w:val="0"/>
              <w:autoSpaceDN w:val="0"/>
              <w:adjustRightInd w:val="0"/>
              <w:rPr>
                <w:sz w:val="18"/>
                <w:szCs w:val="18"/>
              </w:rPr>
            </w:pPr>
            <w:r w:rsidRPr="00050D28">
              <w:rPr>
                <w:sz w:val="18"/>
                <w:szCs w:val="18"/>
              </w:rPr>
              <w:t>-</w:t>
            </w:r>
          </w:p>
        </w:tc>
        <w:tc>
          <w:tcPr>
            <w:tcW w:w="143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ACA0E6B"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497EDC5" w14:textId="77777777" w:rsidR="00541DB9" w:rsidRPr="00050D28" w:rsidRDefault="00541DB9" w:rsidP="000D618D">
            <w:pPr>
              <w:autoSpaceDE w:val="0"/>
              <w:autoSpaceDN w:val="0"/>
              <w:adjustRightInd w:val="0"/>
              <w:rPr>
                <w:sz w:val="18"/>
                <w:szCs w:val="18"/>
              </w:rPr>
            </w:pPr>
            <w:r w:rsidRPr="00050D28">
              <w:rPr>
                <w:sz w:val="18"/>
                <w:szCs w:val="18"/>
              </w:rPr>
              <w:t>-</w:t>
            </w:r>
          </w:p>
        </w:tc>
        <w:tc>
          <w:tcPr>
            <w:tcW w:w="8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38982AC"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D66CDBD" w14:textId="77777777" w:rsidR="00541DB9" w:rsidRPr="00050D28" w:rsidRDefault="00541DB9" w:rsidP="000D618D">
            <w:pPr>
              <w:autoSpaceDE w:val="0"/>
              <w:autoSpaceDN w:val="0"/>
              <w:adjustRightInd w:val="0"/>
              <w:rPr>
                <w:sz w:val="18"/>
                <w:szCs w:val="18"/>
              </w:rPr>
            </w:pPr>
            <w:r w:rsidRPr="00050D28">
              <w:rPr>
                <w:sz w:val="18"/>
                <w:szCs w:val="18"/>
              </w:rPr>
              <w:t>1</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0BEF898E" w14:textId="77777777" w:rsidR="00541DB9" w:rsidRPr="00050D28" w:rsidRDefault="00541DB9" w:rsidP="000D618D">
            <w:pPr>
              <w:autoSpaceDE w:val="0"/>
              <w:autoSpaceDN w:val="0"/>
              <w:adjustRightInd w:val="0"/>
              <w:rPr>
                <w:sz w:val="18"/>
                <w:szCs w:val="18"/>
              </w:rPr>
            </w:pPr>
            <w:r w:rsidRPr="00050D28">
              <w:rPr>
                <w:sz w:val="18"/>
                <w:szCs w:val="18"/>
              </w:rPr>
              <w:t>-</w:t>
            </w:r>
          </w:p>
        </w:tc>
        <w:tc>
          <w:tcPr>
            <w:tcW w:w="113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7F7CC168" w14:textId="77777777" w:rsidR="00541DB9" w:rsidRPr="00050D28" w:rsidRDefault="00541DB9" w:rsidP="000D618D">
            <w:pPr>
              <w:autoSpaceDE w:val="0"/>
              <w:autoSpaceDN w:val="0"/>
              <w:adjustRightInd w:val="0"/>
              <w:rPr>
                <w:sz w:val="18"/>
                <w:szCs w:val="18"/>
              </w:rPr>
            </w:pPr>
            <w:r w:rsidRPr="00050D28">
              <w:rPr>
                <w:sz w:val="18"/>
                <w:szCs w:val="18"/>
              </w:rPr>
              <w:t>-</w:t>
            </w:r>
          </w:p>
        </w:tc>
      </w:tr>
    </w:tbl>
    <w:p w14:paraId="5BB4DE7F" w14:textId="77777777" w:rsidR="00D91E89" w:rsidRDefault="00D91E89" w:rsidP="00D91E89">
      <w:pPr>
        <w:autoSpaceDE w:val="0"/>
        <w:autoSpaceDN w:val="0"/>
        <w:adjustRightInd w:val="0"/>
        <w:rPr>
          <w:sz w:val="22"/>
          <w:szCs w:val="22"/>
        </w:rPr>
      </w:pPr>
      <w:r>
        <w:rPr>
          <w:sz w:val="22"/>
          <w:szCs w:val="22"/>
        </w:rPr>
        <w:t xml:space="preserve">Примечания: </w:t>
      </w:r>
    </w:p>
    <w:p w14:paraId="74316DC9" w14:textId="77777777" w:rsidR="00D91E89" w:rsidRDefault="00D91E89" w:rsidP="00D91E89">
      <w:pPr>
        <w:autoSpaceDE w:val="0"/>
        <w:autoSpaceDN w:val="0"/>
        <w:adjustRightInd w:val="0"/>
        <w:rPr>
          <w:sz w:val="22"/>
          <w:szCs w:val="22"/>
        </w:rPr>
      </w:pPr>
      <w:r>
        <w:rPr>
          <w:sz w:val="22"/>
          <w:szCs w:val="22"/>
        </w:rPr>
        <w:t>В случае наличия на лесных участках залежей торфа.</w:t>
      </w:r>
    </w:p>
    <w:p w14:paraId="67C59045" w14:textId="6C228E8F" w:rsidR="00541DB9" w:rsidRPr="00D91E89" w:rsidRDefault="00541DB9" w:rsidP="00D91E89">
      <w:pPr>
        <w:autoSpaceDE w:val="0"/>
        <w:autoSpaceDN w:val="0"/>
        <w:adjustRightInd w:val="0"/>
        <w:rPr>
          <w:sz w:val="22"/>
          <w:szCs w:val="22"/>
        </w:rPr>
      </w:pPr>
      <w:r w:rsidRPr="00D91E89">
        <w:rPr>
          <w:sz w:val="22"/>
          <w:szCs w:val="22"/>
        </w:rPr>
        <w:t>При отсутствии устойчивой сотовой связи</w:t>
      </w:r>
      <w:r w:rsidR="00D91E89">
        <w:rPr>
          <w:sz w:val="22"/>
          <w:szCs w:val="22"/>
        </w:rPr>
        <w:t>.</w:t>
      </w:r>
    </w:p>
    <w:p w14:paraId="213CA207" w14:textId="3B260E8A" w:rsidR="000E35D0" w:rsidRPr="00050D28" w:rsidRDefault="00541DB9" w:rsidP="00CA7C45">
      <w:pPr>
        <w:pStyle w:val="a3"/>
        <w:rPr>
          <w:bCs/>
          <w:i/>
          <w:szCs w:val="24"/>
        </w:rPr>
      </w:pPr>
      <w:r w:rsidRPr="00050D28">
        <w:br w:type="page"/>
      </w:r>
      <w:r w:rsidR="000E35D0" w:rsidRPr="00050D28">
        <w:rPr>
          <w:bCs/>
          <w:i/>
          <w:szCs w:val="24"/>
        </w:rPr>
        <w:t>Продолжение таблицы 2.</w:t>
      </w:r>
      <w:r w:rsidR="000A0AD7">
        <w:rPr>
          <w:bCs/>
          <w:i/>
          <w:szCs w:val="24"/>
        </w:rPr>
        <w:t>27</w:t>
      </w:r>
    </w:p>
    <w:tbl>
      <w:tblPr>
        <w:tblW w:w="14838" w:type="dxa"/>
        <w:tblInd w:w="62" w:type="dxa"/>
        <w:tblLayout w:type="fixed"/>
        <w:tblCellMar>
          <w:top w:w="102" w:type="dxa"/>
          <w:left w:w="28" w:type="dxa"/>
          <w:bottom w:w="102" w:type="dxa"/>
          <w:right w:w="28" w:type="dxa"/>
        </w:tblCellMar>
        <w:tblLook w:val="0000" w:firstRow="0" w:lastRow="0" w:firstColumn="0" w:lastColumn="0" w:noHBand="0" w:noVBand="0"/>
      </w:tblPr>
      <w:tblGrid>
        <w:gridCol w:w="2865"/>
        <w:gridCol w:w="594"/>
        <w:gridCol w:w="1034"/>
        <w:gridCol w:w="1034"/>
        <w:gridCol w:w="1034"/>
        <w:gridCol w:w="1034"/>
        <w:gridCol w:w="1034"/>
        <w:gridCol w:w="1034"/>
        <w:gridCol w:w="1034"/>
        <w:gridCol w:w="1034"/>
        <w:gridCol w:w="1034"/>
        <w:gridCol w:w="1034"/>
        <w:gridCol w:w="1039"/>
      </w:tblGrid>
      <w:tr w:rsidR="000E35D0" w:rsidRPr="00050D28" w14:paraId="120B79C2" w14:textId="77777777" w:rsidTr="00C65EB8">
        <w:trPr>
          <w:trHeight w:val="198"/>
          <w:tblHeader/>
        </w:trPr>
        <w:tc>
          <w:tcPr>
            <w:tcW w:w="2865" w:type="dxa"/>
            <w:vMerge w:val="restart"/>
            <w:tcBorders>
              <w:top w:val="single" w:sz="4" w:space="0" w:color="auto"/>
              <w:left w:val="single" w:sz="4" w:space="0" w:color="auto"/>
              <w:bottom w:val="single" w:sz="4" w:space="0" w:color="auto"/>
              <w:right w:val="single" w:sz="4" w:space="0" w:color="auto"/>
            </w:tcBorders>
            <w:vAlign w:val="center"/>
          </w:tcPr>
          <w:p w14:paraId="2E209CCB" w14:textId="03DC0B4C" w:rsidR="000E35D0" w:rsidRPr="00050D28" w:rsidRDefault="000A0AD7" w:rsidP="00C65EB8">
            <w:pPr>
              <w:autoSpaceDE w:val="0"/>
              <w:autoSpaceDN w:val="0"/>
              <w:adjustRightInd w:val="0"/>
              <w:jc w:val="center"/>
              <w:rPr>
                <w:sz w:val="18"/>
                <w:szCs w:val="18"/>
              </w:rPr>
            </w:pPr>
            <w:r>
              <w:rPr>
                <w:sz w:val="18"/>
                <w:szCs w:val="18"/>
              </w:rPr>
              <w:t>Виды и н</w:t>
            </w:r>
            <w:r w:rsidR="000E35D0" w:rsidRPr="00050D28">
              <w:rPr>
                <w:sz w:val="18"/>
                <w:szCs w:val="18"/>
              </w:rPr>
              <w:t>аименование средств предупреждения и тушения лесных пожаров</w:t>
            </w:r>
          </w:p>
        </w:tc>
        <w:tc>
          <w:tcPr>
            <w:tcW w:w="11973" w:type="dxa"/>
            <w:gridSpan w:val="12"/>
            <w:tcBorders>
              <w:top w:val="single" w:sz="4" w:space="0" w:color="auto"/>
              <w:left w:val="single" w:sz="4" w:space="0" w:color="auto"/>
              <w:bottom w:val="single" w:sz="4" w:space="0" w:color="auto"/>
              <w:right w:val="single" w:sz="4" w:space="0" w:color="auto"/>
            </w:tcBorders>
            <w:vAlign w:val="center"/>
          </w:tcPr>
          <w:p w14:paraId="342BDEB4" w14:textId="77777777" w:rsidR="000E35D0" w:rsidRPr="00050D28" w:rsidRDefault="000E35D0" w:rsidP="00C65EB8">
            <w:pPr>
              <w:autoSpaceDE w:val="0"/>
              <w:autoSpaceDN w:val="0"/>
              <w:adjustRightInd w:val="0"/>
              <w:jc w:val="center"/>
              <w:rPr>
                <w:sz w:val="18"/>
                <w:szCs w:val="18"/>
              </w:rPr>
            </w:pPr>
            <w:r w:rsidRPr="00050D28">
              <w:rPr>
                <w:sz w:val="18"/>
                <w:szCs w:val="18"/>
              </w:rPr>
              <w:t>Виды использования лесов</w:t>
            </w:r>
          </w:p>
        </w:tc>
      </w:tr>
      <w:tr w:rsidR="000E35D0" w:rsidRPr="00050D28" w14:paraId="1E0D24C1" w14:textId="77777777" w:rsidTr="00C65EB8">
        <w:trPr>
          <w:trHeight w:val="198"/>
          <w:tblHeader/>
        </w:trPr>
        <w:tc>
          <w:tcPr>
            <w:tcW w:w="2865" w:type="dxa"/>
            <w:vMerge/>
            <w:tcBorders>
              <w:top w:val="single" w:sz="4" w:space="0" w:color="auto"/>
              <w:left w:val="single" w:sz="4" w:space="0" w:color="auto"/>
              <w:bottom w:val="single" w:sz="4" w:space="0" w:color="auto"/>
              <w:right w:val="single" w:sz="4" w:space="0" w:color="auto"/>
            </w:tcBorders>
            <w:vAlign w:val="center"/>
          </w:tcPr>
          <w:p w14:paraId="5D4ABD33" w14:textId="77777777" w:rsidR="000E35D0" w:rsidRPr="00050D28" w:rsidRDefault="000E35D0" w:rsidP="00C65EB8">
            <w:pPr>
              <w:autoSpaceDE w:val="0"/>
              <w:autoSpaceDN w:val="0"/>
              <w:adjustRightInd w:val="0"/>
              <w:jc w:val="center"/>
              <w:rPr>
                <w:sz w:val="18"/>
                <w:szCs w:val="18"/>
              </w:rPr>
            </w:pPr>
          </w:p>
        </w:tc>
        <w:tc>
          <w:tcPr>
            <w:tcW w:w="594" w:type="dxa"/>
            <w:vMerge w:val="restart"/>
            <w:tcBorders>
              <w:top w:val="single" w:sz="4" w:space="0" w:color="auto"/>
              <w:left w:val="single" w:sz="4" w:space="0" w:color="auto"/>
              <w:bottom w:val="single" w:sz="4" w:space="0" w:color="auto"/>
              <w:right w:val="single" w:sz="4" w:space="0" w:color="auto"/>
            </w:tcBorders>
            <w:vAlign w:val="center"/>
          </w:tcPr>
          <w:p w14:paraId="1749306F" w14:textId="77777777" w:rsidR="000E35D0" w:rsidRPr="00050D28" w:rsidRDefault="000E35D0" w:rsidP="00C65EB8">
            <w:pPr>
              <w:autoSpaceDE w:val="0"/>
              <w:autoSpaceDN w:val="0"/>
              <w:adjustRightInd w:val="0"/>
              <w:jc w:val="center"/>
              <w:rPr>
                <w:sz w:val="18"/>
                <w:szCs w:val="18"/>
              </w:rPr>
            </w:pPr>
            <w:r w:rsidRPr="00050D28">
              <w:rPr>
                <w:sz w:val="18"/>
                <w:szCs w:val="18"/>
              </w:rPr>
              <w:t>Ед. изм.</w:t>
            </w:r>
          </w:p>
        </w:tc>
        <w:tc>
          <w:tcPr>
            <w:tcW w:w="2068" w:type="dxa"/>
            <w:gridSpan w:val="2"/>
            <w:tcBorders>
              <w:top w:val="single" w:sz="4" w:space="0" w:color="auto"/>
              <w:left w:val="single" w:sz="4" w:space="0" w:color="auto"/>
              <w:bottom w:val="single" w:sz="4" w:space="0" w:color="auto"/>
              <w:right w:val="single" w:sz="4" w:space="0" w:color="auto"/>
            </w:tcBorders>
            <w:vAlign w:val="center"/>
          </w:tcPr>
          <w:p w14:paraId="6DD3E32B" w14:textId="77777777" w:rsidR="000E35D0" w:rsidRPr="00050D28" w:rsidRDefault="000E35D0" w:rsidP="00C65EB8">
            <w:pPr>
              <w:autoSpaceDE w:val="0"/>
              <w:autoSpaceDN w:val="0"/>
              <w:adjustRightInd w:val="0"/>
              <w:jc w:val="center"/>
              <w:rPr>
                <w:sz w:val="18"/>
                <w:szCs w:val="18"/>
              </w:rPr>
            </w:pPr>
            <w:r w:rsidRPr="00050D28">
              <w:rPr>
                <w:sz w:val="18"/>
                <w:szCs w:val="18"/>
              </w:rPr>
              <w:t>Осуществление научно-исследовательской и образовательной деятельности</w:t>
            </w:r>
          </w:p>
        </w:tc>
        <w:tc>
          <w:tcPr>
            <w:tcW w:w="3102" w:type="dxa"/>
            <w:gridSpan w:val="3"/>
            <w:tcBorders>
              <w:top w:val="single" w:sz="4" w:space="0" w:color="auto"/>
              <w:left w:val="single" w:sz="4" w:space="0" w:color="auto"/>
              <w:bottom w:val="single" w:sz="4" w:space="0" w:color="auto"/>
              <w:right w:val="single" w:sz="4" w:space="0" w:color="auto"/>
            </w:tcBorders>
            <w:vAlign w:val="center"/>
          </w:tcPr>
          <w:p w14:paraId="74BEE872" w14:textId="77777777" w:rsidR="000E35D0" w:rsidRPr="00050D28" w:rsidRDefault="000E35D0" w:rsidP="00C65EB8">
            <w:pPr>
              <w:autoSpaceDE w:val="0"/>
              <w:autoSpaceDN w:val="0"/>
              <w:adjustRightInd w:val="0"/>
              <w:jc w:val="center"/>
              <w:rPr>
                <w:sz w:val="18"/>
                <w:szCs w:val="18"/>
              </w:rPr>
            </w:pPr>
            <w:r w:rsidRPr="00050D28">
              <w:rPr>
                <w:sz w:val="18"/>
                <w:szCs w:val="18"/>
              </w:rPr>
              <w:t>Осуществление рекреационной деятельности</w:t>
            </w:r>
          </w:p>
        </w:tc>
        <w:tc>
          <w:tcPr>
            <w:tcW w:w="1034" w:type="dxa"/>
            <w:vMerge w:val="restart"/>
            <w:tcBorders>
              <w:top w:val="single" w:sz="4" w:space="0" w:color="auto"/>
              <w:left w:val="single" w:sz="4" w:space="0" w:color="auto"/>
              <w:bottom w:val="single" w:sz="4" w:space="0" w:color="auto"/>
              <w:right w:val="single" w:sz="4" w:space="0" w:color="auto"/>
            </w:tcBorders>
            <w:vAlign w:val="center"/>
          </w:tcPr>
          <w:p w14:paraId="5AE8591F" w14:textId="77777777" w:rsidR="000E35D0" w:rsidRPr="00050D28" w:rsidRDefault="000E35D0" w:rsidP="00C65EB8">
            <w:pPr>
              <w:autoSpaceDE w:val="0"/>
              <w:autoSpaceDN w:val="0"/>
              <w:adjustRightInd w:val="0"/>
              <w:jc w:val="center"/>
              <w:rPr>
                <w:sz w:val="18"/>
                <w:szCs w:val="18"/>
              </w:rPr>
            </w:pPr>
            <w:r w:rsidRPr="00050D28">
              <w:rPr>
                <w:sz w:val="18"/>
                <w:szCs w:val="18"/>
              </w:rPr>
              <w:t>Создание лесных плантаций и их эксплуатация, на 1 селекционно-семеноводческий объект (или плантацию)</w:t>
            </w:r>
          </w:p>
        </w:tc>
        <w:tc>
          <w:tcPr>
            <w:tcW w:w="1034" w:type="dxa"/>
            <w:vMerge w:val="restart"/>
            <w:tcBorders>
              <w:top w:val="single" w:sz="4" w:space="0" w:color="auto"/>
              <w:left w:val="single" w:sz="4" w:space="0" w:color="auto"/>
              <w:bottom w:val="single" w:sz="4" w:space="0" w:color="auto"/>
              <w:right w:val="single" w:sz="4" w:space="0" w:color="auto"/>
            </w:tcBorders>
            <w:vAlign w:val="center"/>
          </w:tcPr>
          <w:p w14:paraId="1EAFCFE8" w14:textId="77777777" w:rsidR="000E35D0" w:rsidRPr="00050D28" w:rsidRDefault="000E35D0" w:rsidP="00C65EB8">
            <w:pPr>
              <w:autoSpaceDE w:val="0"/>
              <w:autoSpaceDN w:val="0"/>
              <w:adjustRightInd w:val="0"/>
              <w:jc w:val="center"/>
              <w:rPr>
                <w:sz w:val="18"/>
                <w:szCs w:val="18"/>
              </w:rPr>
            </w:pPr>
            <w:r w:rsidRPr="00050D28">
              <w:rPr>
                <w:sz w:val="18"/>
                <w:szCs w:val="18"/>
              </w:rPr>
              <w:t>Выращивание лесных плодовых, ягодных, декоративных растений, лекарственных растений, посадочного материала лесных растений (саженцев, сеянцев), на 1 арендованный лесной участок</w:t>
            </w:r>
          </w:p>
        </w:tc>
        <w:tc>
          <w:tcPr>
            <w:tcW w:w="2068" w:type="dxa"/>
            <w:gridSpan w:val="2"/>
            <w:tcBorders>
              <w:top w:val="single" w:sz="4" w:space="0" w:color="auto"/>
              <w:left w:val="single" w:sz="4" w:space="0" w:color="auto"/>
              <w:bottom w:val="single" w:sz="4" w:space="0" w:color="auto"/>
              <w:right w:val="single" w:sz="4" w:space="0" w:color="auto"/>
            </w:tcBorders>
            <w:vAlign w:val="center"/>
          </w:tcPr>
          <w:p w14:paraId="59C7C25C" w14:textId="77777777" w:rsidR="000E35D0" w:rsidRPr="00050D28" w:rsidRDefault="000E35D0" w:rsidP="00C65EB8">
            <w:pPr>
              <w:autoSpaceDE w:val="0"/>
              <w:autoSpaceDN w:val="0"/>
              <w:adjustRightInd w:val="0"/>
              <w:jc w:val="center"/>
              <w:rPr>
                <w:sz w:val="18"/>
                <w:szCs w:val="18"/>
              </w:rPr>
            </w:pPr>
            <w:r w:rsidRPr="00050D28">
              <w:rPr>
                <w:sz w:val="18"/>
                <w:szCs w:val="18"/>
              </w:rPr>
              <w:t>Выполнение работ по геологическому изучению недр</w:t>
            </w:r>
          </w:p>
        </w:tc>
        <w:tc>
          <w:tcPr>
            <w:tcW w:w="2073" w:type="dxa"/>
            <w:gridSpan w:val="2"/>
            <w:tcBorders>
              <w:top w:val="single" w:sz="4" w:space="0" w:color="auto"/>
              <w:left w:val="single" w:sz="4" w:space="0" w:color="auto"/>
              <w:bottom w:val="single" w:sz="4" w:space="0" w:color="auto"/>
              <w:right w:val="single" w:sz="4" w:space="0" w:color="auto"/>
            </w:tcBorders>
            <w:vAlign w:val="center"/>
          </w:tcPr>
          <w:p w14:paraId="5F781D69" w14:textId="77777777" w:rsidR="000E35D0" w:rsidRPr="00050D28" w:rsidRDefault="000E35D0" w:rsidP="00C65EB8">
            <w:pPr>
              <w:autoSpaceDE w:val="0"/>
              <w:autoSpaceDN w:val="0"/>
              <w:adjustRightInd w:val="0"/>
              <w:jc w:val="center"/>
              <w:rPr>
                <w:sz w:val="18"/>
                <w:szCs w:val="18"/>
              </w:rPr>
            </w:pPr>
            <w:r w:rsidRPr="00050D28">
              <w:rPr>
                <w:sz w:val="18"/>
                <w:szCs w:val="18"/>
              </w:rPr>
              <w:t>Выполнение работ по разработке месторождений полезных ископаемых (песок, глина, гравий и др. твердые полезные ископаемые), на 1 арендованный лесной участок</w:t>
            </w:r>
          </w:p>
        </w:tc>
      </w:tr>
      <w:tr w:rsidR="000E35D0" w:rsidRPr="00050D28" w14:paraId="396E9B06" w14:textId="77777777" w:rsidTr="00C65EB8">
        <w:trPr>
          <w:trHeight w:val="198"/>
          <w:tblHeader/>
        </w:trPr>
        <w:tc>
          <w:tcPr>
            <w:tcW w:w="2865" w:type="dxa"/>
            <w:vMerge/>
            <w:tcBorders>
              <w:top w:val="single" w:sz="4" w:space="0" w:color="auto"/>
              <w:left w:val="single" w:sz="4" w:space="0" w:color="auto"/>
              <w:bottom w:val="single" w:sz="4" w:space="0" w:color="auto"/>
              <w:right w:val="single" w:sz="4" w:space="0" w:color="auto"/>
            </w:tcBorders>
            <w:vAlign w:val="center"/>
          </w:tcPr>
          <w:p w14:paraId="7947D142" w14:textId="77777777" w:rsidR="000E35D0" w:rsidRPr="00050D28" w:rsidRDefault="000E35D0" w:rsidP="00C65EB8">
            <w:pPr>
              <w:autoSpaceDE w:val="0"/>
              <w:autoSpaceDN w:val="0"/>
              <w:adjustRightInd w:val="0"/>
              <w:jc w:val="center"/>
              <w:rPr>
                <w:sz w:val="18"/>
                <w:szCs w:val="18"/>
              </w:rPr>
            </w:pPr>
          </w:p>
        </w:tc>
        <w:tc>
          <w:tcPr>
            <w:tcW w:w="594" w:type="dxa"/>
            <w:vMerge/>
            <w:tcBorders>
              <w:top w:val="single" w:sz="4" w:space="0" w:color="auto"/>
              <w:left w:val="single" w:sz="4" w:space="0" w:color="auto"/>
              <w:bottom w:val="single" w:sz="4" w:space="0" w:color="auto"/>
              <w:right w:val="single" w:sz="4" w:space="0" w:color="auto"/>
            </w:tcBorders>
            <w:vAlign w:val="center"/>
          </w:tcPr>
          <w:p w14:paraId="5333C650" w14:textId="77777777" w:rsidR="000E35D0" w:rsidRPr="00050D28" w:rsidRDefault="000E35D0" w:rsidP="00C65EB8">
            <w:pPr>
              <w:autoSpaceDE w:val="0"/>
              <w:autoSpaceDN w:val="0"/>
              <w:adjustRightInd w:val="0"/>
              <w:jc w:val="center"/>
              <w:rPr>
                <w:sz w:val="18"/>
                <w:szCs w:val="18"/>
              </w:rPr>
            </w:pPr>
          </w:p>
        </w:tc>
        <w:tc>
          <w:tcPr>
            <w:tcW w:w="1034" w:type="dxa"/>
            <w:tcBorders>
              <w:top w:val="single" w:sz="4" w:space="0" w:color="auto"/>
              <w:left w:val="single" w:sz="4" w:space="0" w:color="auto"/>
              <w:bottom w:val="single" w:sz="4" w:space="0" w:color="auto"/>
              <w:right w:val="single" w:sz="4" w:space="0" w:color="auto"/>
            </w:tcBorders>
            <w:vAlign w:val="center"/>
          </w:tcPr>
          <w:p w14:paraId="044BD64A" w14:textId="77777777" w:rsidR="000E35D0" w:rsidRPr="00050D28" w:rsidRDefault="000E35D0" w:rsidP="00C65EB8">
            <w:pPr>
              <w:autoSpaceDE w:val="0"/>
              <w:autoSpaceDN w:val="0"/>
              <w:adjustRightInd w:val="0"/>
              <w:jc w:val="center"/>
              <w:rPr>
                <w:sz w:val="18"/>
                <w:szCs w:val="18"/>
              </w:rPr>
            </w:pPr>
            <w:r w:rsidRPr="00050D28">
              <w:rPr>
                <w:sz w:val="18"/>
                <w:szCs w:val="18"/>
              </w:rPr>
              <w:t xml:space="preserve">До </w:t>
            </w:r>
            <w:smartTag w:uri="urn:schemas-microsoft-com:office:smarttags" w:element="metricconverter">
              <w:smartTagPr>
                <w:attr w:name="ProductID" w:val="500 га"/>
              </w:smartTagPr>
              <w:r w:rsidRPr="00050D28">
                <w:rPr>
                  <w:sz w:val="18"/>
                  <w:szCs w:val="18"/>
                </w:rPr>
                <w:t>500 га</w:t>
              </w:r>
            </w:smartTag>
            <w:r w:rsidRPr="00050D28">
              <w:rPr>
                <w:sz w:val="18"/>
                <w:szCs w:val="18"/>
              </w:rPr>
              <w:t xml:space="preserve"> арендованной площади</w:t>
            </w:r>
          </w:p>
        </w:tc>
        <w:tc>
          <w:tcPr>
            <w:tcW w:w="1034" w:type="dxa"/>
            <w:tcBorders>
              <w:top w:val="single" w:sz="4" w:space="0" w:color="auto"/>
              <w:left w:val="single" w:sz="4" w:space="0" w:color="auto"/>
              <w:bottom w:val="single" w:sz="4" w:space="0" w:color="auto"/>
              <w:right w:val="single" w:sz="4" w:space="0" w:color="auto"/>
            </w:tcBorders>
            <w:vAlign w:val="center"/>
          </w:tcPr>
          <w:p w14:paraId="6C688595" w14:textId="77777777" w:rsidR="000E35D0" w:rsidRPr="00050D28" w:rsidRDefault="000E35D0" w:rsidP="00C65EB8">
            <w:pPr>
              <w:autoSpaceDE w:val="0"/>
              <w:autoSpaceDN w:val="0"/>
              <w:adjustRightInd w:val="0"/>
              <w:jc w:val="center"/>
              <w:rPr>
                <w:sz w:val="18"/>
                <w:szCs w:val="18"/>
              </w:rPr>
            </w:pPr>
            <w:r w:rsidRPr="00050D28">
              <w:rPr>
                <w:sz w:val="18"/>
                <w:szCs w:val="18"/>
              </w:rPr>
              <w:t xml:space="preserve">От 500 до </w:t>
            </w:r>
            <w:smartTag w:uri="urn:schemas-microsoft-com:office:smarttags" w:element="metricconverter">
              <w:smartTagPr>
                <w:attr w:name="ProductID" w:val="3500 га"/>
              </w:smartTagPr>
              <w:r w:rsidRPr="00050D28">
                <w:rPr>
                  <w:sz w:val="18"/>
                  <w:szCs w:val="18"/>
                </w:rPr>
                <w:t>3500 га</w:t>
              </w:r>
            </w:smartTag>
            <w:r w:rsidRPr="00050D28">
              <w:rPr>
                <w:sz w:val="18"/>
                <w:szCs w:val="18"/>
              </w:rPr>
              <w:t xml:space="preserve">, а свыше - на каждые последующие </w:t>
            </w:r>
            <w:smartTag w:uri="urn:schemas-microsoft-com:office:smarttags" w:element="metricconverter">
              <w:smartTagPr>
                <w:attr w:name="ProductID" w:val="3000 га"/>
              </w:smartTagPr>
              <w:r w:rsidRPr="00050D28">
                <w:rPr>
                  <w:sz w:val="18"/>
                  <w:szCs w:val="18"/>
                </w:rPr>
                <w:t>3000 га</w:t>
              </w:r>
            </w:smartTag>
            <w:r w:rsidRPr="00050D28">
              <w:rPr>
                <w:sz w:val="18"/>
                <w:szCs w:val="18"/>
              </w:rPr>
              <w:t xml:space="preserve"> арендованной площади</w:t>
            </w:r>
          </w:p>
        </w:tc>
        <w:tc>
          <w:tcPr>
            <w:tcW w:w="1034" w:type="dxa"/>
            <w:tcBorders>
              <w:top w:val="single" w:sz="4" w:space="0" w:color="auto"/>
              <w:left w:val="single" w:sz="4" w:space="0" w:color="auto"/>
              <w:bottom w:val="single" w:sz="4" w:space="0" w:color="auto"/>
              <w:right w:val="single" w:sz="4" w:space="0" w:color="auto"/>
            </w:tcBorders>
            <w:vAlign w:val="center"/>
          </w:tcPr>
          <w:p w14:paraId="00D9A7E2" w14:textId="77777777" w:rsidR="000E35D0" w:rsidRPr="00050D28" w:rsidRDefault="000E35D0" w:rsidP="00C65EB8">
            <w:pPr>
              <w:autoSpaceDE w:val="0"/>
              <w:autoSpaceDN w:val="0"/>
              <w:adjustRightInd w:val="0"/>
              <w:jc w:val="center"/>
              <w:rPr>
                <w:sz w:val="18"/>
                <w:szCs w:val="18"/>
              </w:rPr>
            </w:pPr>
            <w:r w:rsidRPr="00050D28">
              <w:rPr>
                <w:sz w:val="18"/>
                <w:szCs w:val="18"/>
              </w:rPr>
              <w:t xml:space="preserve">До </w:t>
            </w:r>
            <w:smartTag w:uri="urn:schemas-microsoft-com:office:smarttags" w:element="metricconverter">
              <w:smartTagPr>
                <w:attr w:name="ProductID" w:val="10 га"/>
              </w:smartTagPr>
              <w:r w:rsidRPr="00050D28">
                <w:rPr>
                  <w:sz w:val="18"/>
                  <w:szCs w:val="18"/>
                </w:rPr>
                <w:t>10 га</w:t>
              </w:r>
            </w:smartTag>
            <w:r w:rsidRPr="00050D28">
              <w:rPr>
                <w:sz w:val="18"/>
                <w:szCs w:val="18"/>
              </w:rPr>
              <w:t xml:space="preserve"> арендованной площади</w:t>
            </w:r>
          </w:p>
        </w:tc>
        <w:tc>
          <w:tcPr>
            <w:tcW w:w="1034" w:type="dxa"/>
            <w:tcBorders>
              <w:top w:val="single" w:sz="4" w:space="0" w:color="auto"/>
              <w:left w:val="single" w:sz="4" w:space="0" w:color="auto"/>
              <w:bottom w:val="single" w:sz="4" w:space="0" w:color="auto"/>
              <w:right w:val="single" w:sz="4" w:space="0" w:color="auto"/>
            </w:tcBorders>
            <w:vAlign w:val="center"/>
          </w:tcPr>
          <w:p w14:paraId="390A3B3B" w14:textId="77777777" w:rsidR="000E35D0" w:rsidRPr="00050D28" w:rsidRDefault="000E35D0" w:rsidP="00C65EB8">
            <w:pPr>
              <w:autoSpaceDE w:val="0"/>
              <w:autoSpaceDN w:val="0"/>
              <w:adjustRightInd w:val="0"/>
              <w:jc w:val="center"/>
              <w:rPr>
                <w:sz w:val="18"/>
                <w:szCs w:val="18"/>
              </w:rPr>
            </w:pPr>
            <w:r w:rsidRPr="00050D28">
              <w:rPr>
                <w:sz w:val="18"/>
                <w:szCs w:val="18"/>
              </w:rPr>
              <w:t xml:space="preserve">От 10 до </w:t>
            </w:r>
            <w:smartTag w:uri="urn:schemas-microsoft-com:office:smarttags" w:element="metricconverter">
              <w:smartTagPr>
                <w:attr w:name="ProductID" w:val="100 га"/>
              </w:smartTagPr>
              <w:r w:rsidRPr="00050D28">
                <w:rPr>
                  <w:sz w:val="18"/>
                  <w:szCs w:val="18"/>
                </w:rPr>
                <w:t>100 га</w:t>
              </w:r>
            </w:smartTag>
            <w:r w:rsidRPr="00050D28">
              <w:rPr>
                <w:sz w:val="18"/>
                <w:szCs w:val="18"/>
              </w:rPr>
              <w:t xml:space="preserve"> арендованной площади</w:t>
            </w:r>
          </w:p>
        </w:tc>
        <w:tc>
          <w:tcPr>
            <w:tcW w:w="1034" w:type="dxa"/>
            <w:tcBorders>
              <w:top w:val="single" w:sz="4" w:space="0" w:color="auto"/>
              <w:left w:val="single" w:sz="4" w:space="0" w:color="auto"/>
              <w:bottom w:val="single" w:sz="4" w:space="0" w:color="auto"/>
              <w:right w:val="single" w:sz="4" w:space="0" w:color="auto"/>
            </w:tcBorders>
            <w:vAlign w:val="center"/>
          </w:tcPr>
          <w:p w14:paraId="588F0DC4" w14:textId="77777777" w:rsidR="000E35D0" w:rsidRPr="00050D28" w:rsidRDefault="000E35D0" w:rsidP="00C65EB8">
            <w:pPr>
              <w:autoSpaceDE w:val="0"/>
              <w:autoSpaceDN w:val="0"/>
              <w:adjustRightInd w:val="0"/>
              <w:jc w:val="center"/>
              <w:rPr>
                <w:sz w:val="18"/>
                <w:szCs w:val="18"/>
              </w:rPr>
            </w:pPr>
            <w:r w:rsidRPr="00050D28">
              <w:rPr>
                <w:sz w:val="18"/>
                <w:szCs w:val="18"/>
              </w:rPr>
              <w:t xml:space="preserve">На каждые последующие </w:t>
            </w:r>
            <w:smartTag w:uri="urn:schemas-microsoft-com:office:smarttags" w:element="metricconverter">
              <w:smartTagPr>
                <w:attr w:name="ProductID" w:val="100 га"/>
              </w:smartTagPr>
              <w:r w:rsidRPr="00050D28">
                <w:rPr>
                  <w:sz w:val="18"/>
                  <w:szCs w:val="18"/>
                </w:rPr>
                <w:t>100 га</w:t>
              </w:r>
            </w:smartTag>
            <w:r w:rsidRPr="00050D28">
              <w:rPr>
                <w:sz w:val="18"/>
                <w:szCs w:val="18"/>
              </w:rPr>
              <w:t xml:space="preserve"> арендованной площади</w:t>
            </w:r>
          </w:p>
        </w:tc>
        <w:tc>
          <w:tcPr>
            <w:tcW w:w="1034" w:type="dxa"/>
            <w:vMerge/>
            <w:tcBorders>
              <w:top w:val="single" w:sz="4" w:space="0" w:color="auto"/>
              <w:left w:val="single" w:sz="4" w:space="0" w:color="auto"/>
              <w:bottom w:val="single" w:sz="4" w:space="0" w:color="auto"/>
              <w:right w:val="single" w:sz="4" w:space="0" w:color="auto"/>
            </w:tcBorders>
            <w:vAlign w:val="center"/>
          </w:tcPr>
          <w:p w14:paraId="030FFA83" w14:textId="77777777" w:rsidR="000E35D0" w:rsidRPr="00050D28" w:rsidRDefault="000E35D0" w:rsidP="00C65EB8">
            <w:pPr>
              <w:autoSpaceDE w:val="0"/>
              <w:autoSpaceDN w:val="0"/>
              <w:adjustRightInd w:val="0"/>
              <w:jc w:val="center"/>
              <w:rPr>
                <w:sz w:val="18"/>
                <w:szCs w:val="18"/>
              </w:rPr>
            </w:pPr>
          </w:p>
        </w:tc>
        <w:tc>
          <w:tcPr>
            <w:tcW w:w="1034" w:type="dxa"/>
            <w:vMerge/>
            <w:tcBorders>
              <w:top w:val="single" w:sz="4" w:space="0" w:color="auto"/>
              <w:left w:val="single" w:sz="4" w:space="0" w:color="auto"/>
              <w:bottom w:val="single" w:sz="4" w:space="0" w:color="auto"/>
              <w:right w:val="single" w:sz="4" w:space="0" w:color="auto"/>
            </w:tcBorders>
            <w:vAlign w:val="center"/>
          </w:tcPr>
          <w:p w14:paraId="170A330F" w14:textId="77777777" w:rsidR="000E35D0" w:rsidRPr="00050D28" w:rsidRDefault="000E35D0" w:rsidP="00C65EB8">
            <w:pPr>
              <w:autoSpaceDE w:val="0"/>
              <w:autoSpaceDN w:val="0"/>
              <w:adjustRightInd w:val="0"/>
              <w:jc w:val="center"/>
              <w:rPr>
                <w:sz w:val="18"/>
                <w:szCs w:val="18"/>
              </w:rPr>
            </w:pPr>
          </w:p>
        </w:tc>
        <w:tc>
          <w:tcPr>
            <w:tcW w:w="1034" w:type="dxa"/>
            <w:tcBorders>
              <w:top w:val="single" w:sz="4" w:space="0" w:color="auto"/>
              <w:left w:val="single" w:sz="4" w:space="0" w:color="auto"/>
              <w:bottom w:val="single" w:sz="4" w:space="0" w:color="auto"/>
              <w:right w:val="single" w:sz="4" w:space="0" w:color="auto"/>
            </w:tcBorders>
            <w:vAlign w:val="center"/>
          </w:tcPr>
          <w:p w14:paraId="7D557428" w14:textId="77777777" w:rsidR="000E35D0" w:rsidRPr="00050D28" w:rsidRDefault="000E35D0" w:rsidP="00C65EB8">
            <w:pPr>
              <w:autoSpaceDE w:val="0"/>
              <w:autoSpaceDN w:val="0"/>
              <w:adjustRightInd w:val="0"/>
              <w:jc w:val="center"/>
              <w:rPr>
                <w:sz w:val="18"/>
                <w:szCs w:val="18"/>
              </w:rPr>
            </w:pPr>
            <w:r w:rsidRPr="00050D28">
              <w:rPr>
                <w:sz w:val="18"/>
                <w:szCs w:val="18"/>
              </w:rPr>
              <w:t xml:space="preserve">До </w:t>
            </w:r>
            <w:smartTag w:uri="urn:schemas-microsoft-com:office:smarttags" w:element="metricconverter">
              <w:smartTagPr>
                <w:attr w:name="ProductID" w:val="500 га"/>
              </w:smartTagPr>
              <w:r w:rsidRPr="00050D28">
                <w:rPr>
                  <w:sz w:val="18"/>
                  <w:szCs w:val="18"/>
                </w:rPr>
                <w:t>500 га</w:t>
              </w:r>
            </w:smartTag>
            <w:r w:rsidRPr="00050D28">
              <w:rPr>
                <w:sz w:val="18"/>
                <w:szCs w:val="18"/>
              </w:rPr>
              <w:t xml:space="preserve"> арендованной площади</w:t>
            </w:r>
          </w:p>
        </w:tc>
        <w:tc>
          <w:tcPr>
            <w:tcW w:w="1034" w:type="dxa"/>
            <w:tcBorders>
              <w:top w:val="single" w:sz="4" w:space="0" w:color="auto"/>
              <w:left w:val="single" w:sz="4" w:space="0" w:color="auto"/>
              <w:bottom w:val="single" w:sz="4" w:space="0" w:color="auto"/>
              <w:right w:val="single" w:sz="4" w:space="0" w:color="auto"/>
            </w:tcBorders>
            <w:vAlign w:val="center"/>
          </w:tcPr>
          <w:p w14:paraId="52560BBB" w14:textId="77777777" w:rsidR="000E35D0" w:rsidRPr="00050D28" w:rsidRDefault="000E35D0" w:rsidP="00C65EB8">
            <w:pPr>
              <w:autoSpaceDE w:val="0"/>
              <w:autoSpaceDN w:val="0"/>
              <w:adjustRightInd w:val="0"/>
              <w:jc w:val="center"/>
              <w:rPr>
                <w:sz w:val="18"/>
                <w:szCs w:val="18"/>
              </w:rPr>
            </w:pPr>
            <w:r w:rsidRPr="00050D28">
              <w:rPr>
                <w:sz w:val="18"/>
                <w:szCs w:val="18"/>
              </w:rPr>
              <w:t xml:space="preserve">На каждые последующие </w:t>
            </w:r>
            <w:smartTag w:uri="urn:schemas-microsoft-com:office:smarttags" w:element="metricconverter">
              <w:smartTagPr>
                <w:attr w:name="ProductID" w:val="500 га"/>
              </w:smartTagPr>
              <w:r w:rsidRPr="00050D28">
                <w:rPr>
                  <w:sz w:val="18"/>
                  <w:szCs w:val="18"/>
                </w:rPr>
                <w:t>500 га</w:t>
              </w:r>
            </w:smartTag>
            <w:r w:rsidRPr="00050D28">
              <w:rPr>
                <w:sz w:val="18"/>
                <w:szCs w:val="18"/>
              </w:rPr>
              <w:t xml:space="preserve"> арендованной площади</w:t>
            </w:r>
          </w:p>
        </w:tc>
        <w:tc>
          <w:tcPr>
            <w:tcW w:w="1034" w:type="dxa"/>
            <w:tcBorders>
              <w:top w:val="single" w:sz="4" w:space="0" w:color="auto"/>
              <w:left w:val="single" w:sz="4" w:space="0" w:color="auto"/>
              <w:bottom w:val="single" w:sz="4" w:space="0" w:color="auto"/>
              <w:right w:val="single" w:sz="4" w:space="0" w:color="auto"/>
            </w:tcBorders>
            <w:vAlign w:val="center"/>
          </w:tcPr>
          <w:p w14:paraId="4A0CDFAC" w14:textId="77777777" w:rsidR="000E35D0" w:rsidRPr="00050D28" w:rsidRDefault="000E35D0" w:rsidP="00C65EB8">
            <w:pPr>
              <w:autoSpaceDE w:val="0"/>
              <w:autoSpaceDN w:val="0"/>
              <w:adjustRightInd w:val="0"/>
              <w:jc w:val="center"/>
              <w:rPr>
                <w:sz w:val="18"/>
                <w:szCs w:val="18"/>
              </w:rPr>
            </w:pPr>
            <w:r w:rsidRPr="00050D28">
              <w:rPr>
                <w:sz w:val="18"/>
                <w:szCs w:val="18"/>
              </w:rPr>
              <w:t xml:space="preserve">До </w:t>
            </w:r>
            <w:smartTag w:uri="urn:schemas-microsoft-com:office:smarttags" w:element="metricconverter">
              <w:smartTagPr>
                <w:attr w:name="ProductID" w:val="500 га"/>
              </w:smartTagPr>
              <w:r w:rsidRPr="00050D28">
                <w:rPr>
                  <w:sz w:val="18"/>
                  <w:szCs w:val="18"/>
                </w:rPr>
                <w:t>500 га</w:t>
              </w:r>
            </w:smartTag>
            <w:r w:rsidRPr="00050D28">
              <w:rPr>
                <w:sz w:val="18"/>
                <w:szCs w:val="18"/>
              </w:rPr>
              <w:t xml:space="preserve"> арендованной площади</w:t>
            </w:r>
          </w:p>
        </w:tc>
        <w:tc>
          <w:tcPr>
            <w:tcW w:w="1039" w:type="dxa"/>
            <w:tcBorders>
              <w:top w:val="single" w:sz="4" w:space="0" w:color="auto"/>
              <w:left w:val="single" w:sz="4" w:space="0" w:color="auto"/>
              <w:bottom w:val="single" w:sz="4" w:space="0" w:color="auto"/>
              <w:right w:val="single" w:sz="4" w:space="0" w:color="auto"/>
            </w:tcBorders>
            <w:vAlign w:val="center"/>
          </w:tcPr>
          <w:p w14:paraId="6AEDA20C" w14:textId="77777777" w:rsidR="000E35D0" w:rsidRPr="00050D28" w:rsidRDefault="000E35D0" w:rsidP="00C65EB8">
            <w:pPr>
              <w:autoSpaceDE w:val="0"/>
              <w:autoSpaceDN w:val="0"/>
              <w:adjustRightInd w:val="0"/>
              <w:jc w:val="center"/>
              <w:rPr>
                <w:sz w:val="18"/>
                <w:szCs w:val="18"/>
              </w:rPr>
            </w:pPr>
            <w:r w:rsidRPr="00050D28">
              <w:rPr>
                <w:sz w:val="18"/>
                <w:szCs w:val="18"/>
              </w:rPr>
              <w:t xml:space="preserve">На каждые последующие </w:t>
            </w:r>
            <w:smartTag w:uri="urn:schemas-microsoft-com:office:smarttags" w:element="metricconverter">
              <w:smartTagPr>
                <w:attr w:name="ProductID" w:val="500 га"/>
              </w:smartTagPr>
              <w:r w:rsidRPr="00050D28">
                <w:rPr>
                  <w:sz w:val="18"/>
                  <w:szCs w:val="18"/>
                </w:rPr>
                <w:t>500 га</w:t>
              </w:r>
            </w:smartTag>
            <w:r w:rsidRPr="00050D28">
              <w:rPr>
                <w:sz w:val="18"/>
                <w:szCs w:val="18"/>
              </w:rPr>
              <w:t xml:space="preserve"> арендованной площади свыше </w:t>
            </w:r>
            <w:smartTag w:uri="urn:schemas-microsoft-com:office:smarttags" w:element="metricconverter">
              <w:smartTagPr>
                <w:attr w:name="ProductID" w:val="500 га"/>
              </w:smartTagPr>
              <w:r w:rsidRPr="00050D28">
                <w:rPr>
                  <w:sz w:val="18"/>
                  <w:szCs w:val="18"/>
                </w:rPr>
                <w:t>500 га</w:t>
              </w:r>
            </w:smartTag>
          </w:p>
        </w:tc>
      </w:tr>
      <w:tr w:rsidR="000E35D0" w:rsidRPr="00050D28" w14:paraId="53495137" w14:textId="77777777" w:rsidTr="000E35D0">
        <w:trPr>
          <w:trHeight w:val="198"/>
        </w:trPr>
        <w:tc>
          <w:tcPr>
            <w:tcW w:w="2865" w:type="dxa"/>
            <w:tcBorders>
              <w:top w:val="single" w:sz="4" w:space="0" w:color="auto"/>
              <w:left w:val="single" w:sz="4" w:space="0" w:color="auto"/>
              <w:bottom w:val="single" w:sz="4" w:space="0" w:color="auto"/>
              <w:right w:val="single" w:sz="4" w:space="0" w:color="auto"/>
            </w:tcBorders>
          </w:tcPr>
          <w:p w14:paraId="633E07F9" w14:textId="16085BE8" w:rsidR="000E35D0" w:rsidRPr="00050D28" w:rsidRDefault="000E35D0" w:rsidP="000E35D0">
            <w:pPr>
              <w:autoSpaceDE w:val="0"/>
              <w:autoSpaceDN w:val="0"/>
              <w:adjustRightInd w:val="0"/>
              <w:rPr>
                <w:sz w:val="18"/>
                <w:szCs w:val="18"/>
              </w:rPr>
            </w:pPr>
            <w:r w:rsidRPr="00050D28">
              <w:rPr>
                <w:sz w:val="18"/>
                <w:szCs w:val="18"/>
              </w:rPr>
              <w:t>Мобильные средства пожаротушения: (в том числе малый лесопатрульный комплекс или легковой автомобиль повышенной проходимости с комплектом пожарно-технического вооружения (за исключением спасательного оборудования</w:t>
            </w:r>
            <w:r w:rsidR="000A0AD7">
              <w:rPr>
                <w:sz w:val="18"/>
                <w:szCs w:val="18"/>
              </w:rPr>
              <w:t xml:space="preserve">) </w:t>
            </w:r>
            <w:r w:rsidR="000A0AD7" w:rsidRPr="000A0AD7">
              <w:rPr>
                <w:sz w:val="18"/>
                <w:szCs w:val="18"/>
              </w:rPr>
              <w:t>для районов со слаборазвитой сетью дорог и наличием развитых водных путей допустима замена на пожарные суда (катера, моторные лодки) с комплектом пожарно-технического вооружения)</w:t>
            </w:r>
            <w:r w:rsidR="000A0AD7">
              <w:rPr>
                <w:sz w:val="18"/>
                <w:szCs w:val="18"/>
              </w:rPr>
              <w:t>)</w:t>
            </w:r>
          </w:p>
        </w:tc>
        <w:tc>
          <w:tcPr>
            <w:tcW w:w="594" w:type="dxa"/>
            <w:tcBorders>
              <w:top w:val="single" w:sz="4" w:space="0" w:color="auto"/>
              <w:left w:val="single" w:sz="4" w:space="0" w:color="auto"/>
              <w:bottom w:val="single" w:sz="4" w:space="0" w:color="auto"/>
              <w:right w:val="single" w:sz="4" w:space="0" w:color="auto"/>
            </w:tcBorders>
          </w:tcPr>
          <w:p w14:paraId="5DC4D0A5"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62852713"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2938FBA4"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0A1A8019"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5B0F76E"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1110137"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468750B"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165F0D93"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57988D6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12768450"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7BEB23F"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9" w:type="dxa"/>
            <w:tcBorders>
              <w:top w:val="single" w:sz="4" w:space="0" w:color="auto"/>
              <w:left w:val="single" w:sz="4" w:space="0" w:color="auto"/>
              <w:bottom w:val="single" w:sz="4" w:space="0" w:color="auto"/>
              <w:right w:val="single" w:sz="4" w:space="0" w:color="auto"/>
            </w:tcBorders>
          </w:tcPr>
          <w:p w14:paraId="19C91C24"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r w:rsidR="000E35D0" w:rsidRPr="00050D28" w14:paraId="7663211A" w14:textId="77777777" w:rsidTr="000E35D0">
        <w:trPr>
          <w:trHeight w:val="198"/>
        </w:trPr>
        <w:tc>
          <w:tcPr>
            <w:tcW w:w="2865" w:type="dxa"/>
            <w:tcBorders>
              <w:top w:val="single" w:sz="4" w:space="0" w:color="auto"/>
              <w:left w:val="single" w:sz="4" w:space="0" w:color="auto"/>
              <w:bottom w:val="single" w:sz="4" w:space="0" w:color="auto"/>
              <w:right w:val="single" w:sz="4" w:space="0" w:color="auto"/>
            </w:tcBorders>
          </w:tcPr>
          <w:p w14:paraId="3EBD9767" w14:textId="77777777" w:rsidR="000E35D0" w:rsidRPr="00050D28" w:rsidRDefault="000E35D0" w:rsidP="000E35D0">
            <w:pPr>
              <w:autoSpaceDE w:val="0"/>
              <w:autoSpaceDN w:val="0"/>
              <w:adjustRightInd w:val="0"/>
              <w:rPr>
                <w:sz w:val="18"/>
                <w:szCs w:val="18"/>
              </w:rPr>
            </w:pPr>
            <w:r w:rsidRPr="00050D28">
              <w:rPr>
                <w:sz w:val="18"/>
                <w:szCs w:val="18"/>
              </w:rPr>
              <w:t>Пожарная мотопомпа с подачей от 100 до 800 л/мин., укомплектованная пожарно-техническим вооружением (в соответствии с руководством по эксплуатации (паспортом) на пожарную мотопомпу)</w:t>
            </w:r>
          </w:p>
        </w:tc>
        <w:tc>
          <w:tcPr>
            <w:tcW w:w="594" w:type="dxa"/>
            <w:tcBorders>
              <w:top w:val="single" w:sz="4" w:space="0" w:color="auto"/>
              <w:left w:val="single" w:sz="4" w:space="0" w:color="auto"/>
              <w:bottom w:val="single" w:sz="4" w:space="0" w:color="auto"/>
              <w:right w:val="single" w:sz="4" w:space="0" w:color="auto"/>
            </w:tcBorders>
          </w:tcPr>
          <w:p w14:paraId="0A661DE4"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0A9574A5"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2A895F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388EDFA8"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5C26F437"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5D73C70F"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3DA86590"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004D1A5C"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8F8F51E"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1E0547E"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461650C5"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61257E17"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r w:rsidR="000E35D0" w:rsidRPr="00050D28" w14:paraId="185801CB" w14:textId="77777777" w:rsidTr="000E35D0">
        <w:trPr>
          <w:trHeight w:val="198"/>
        </w:trPr>
        <w:tc>
          <w:tcPr>
            <w:tcW w:w="2865" w:type="dxa"/>
            <w:tcBorders>
              <w:top w:val="single" w:sz="4" w:space="0" w:color="auto"/>
              <w:left w:val="single" w:sz="4" w:space="0" w:color="auto"/>
              <w:right w:val="single" w:sz="4" w:space="0" w:color="auto"/>
            </w:tcBorders>
          </w:tcPr>
          <w:p w14:paraId="53F9E019" w14:textId="77777777" w:rsidR="000E35D0" w:rsidRPr="00050D28" w:rsidRDefault="000E35D0" w:rsidP="000E35D0">
            <w:pPr>
              <w:autoSpaceDE w:val="0"/>
              <w:autoSpaceDN w:val="0"/>
              <w:adjustRightInd w:val="0"/>
              <w:rPr>
                <w:sz w:val="18"/>
                <w:szCs w:val="18"/>
              </w:rPr>
            </w:pPr>
            <w:r w:rsidRPr="00050D28">
              <w:rPr>
                <w:sz w:val="18"/>
                <w:szCs w:val="18"/>
              </w:rPr>
              <w:t>Пожарное оборудование:</w:t>
            </w:r>
          </w:p>
        </w:tc>
        <w:tc>
          <w:tcPr>
            <w:tcW w:w="594" w:type="dxa"/>
            <w:tcBorders>
              <w:top w:val="single" w:sz="4" w:space="0" w:color="auto"/>
              <w:left w:val="single" w:sz="4" w:space="0" w:color="auto"/>
              <w:right w:val="single" w:sz="4" w:space="0" w:color="auto"/>
            </w:tcBorders>
          </w:tcPr>
          <w:p w14:paraId="34171073"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73DEDECC"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48161BD7"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1336D7F5"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3A07851B"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4D8A3200"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49AD17FF"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107E5DFE"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5AE89045"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26F38D58"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6882407C" w14:textId="77777777" w:rsidR="000E35D0" w:rsidRPr="00050D28" w:rsidRDefault="000E35D0" w:rsidP="000E35D0">
            <w:pPr>
              <w:autoSpaceDE w:val="0"/>
              <w:autoSpaceDN w:val="0"/>
              <w:adjustRightInd w:val="0"/>
              <w:rPr>
                <w:sz w:val="18"/>
                <w:szCs w:val="18"/>
              </w:rPr>
            </w:pPr>
          </w:p>
        </w:tc>
        <w:tc>
          <w:tcPr>
            <w:tcW w:w="1039" w:type="dxa"/>
            <w:tcBorders>
              <w:top w:val="single" w:sz="4" w:space="0" w:color="auto"/>
              <w:left w:val="single" w:sz="4" w:space="0" w:color="auto"/>
              <w:right w:val="single" w:sz="4" w:space="0" w:color="auto"/>
            </w:tcBorders>
          </w:tcPr>
          <w:p w14:paraId="67F0B4E1" w14:textId="77777777" w:rsidR="000E35D0" w:rsidRPr="00050D28" w:rsidRDefault="000E35D0" w:rsidP="000E35D0">
            <w:pPr>
              <w:autoSpaceDE w:val="0"/>
              <w:autoSpaceDN w:val="0"/>
              <w:adjustRightInd w:val="0"/>
              <w:rPr>
                <w:sz w:val="18"/>
                <w:szCs w:val="18"/>
              </w:rPr>
            </w:pPr>
          </w:p>
        </w:tc>
      </w:tr>
      <w:tr w:rsidR="000E35D0" w:rsidRPr="00050D28" w14:paraId="6A27B33B" w14:textId="77777777" w:rsidTr="000E35D0">
        <w:trPr>
          <w:trHeight w:val="198"/>
        </w:trPr>
        <w:tc>
          <w:tcPr>
            <w:tcW w:w="2865" w:type="dxa"/>
            <w:tcBorders>
              <w:left w:val="single" w:sz="4" w:space="0" w:color="auto"/>
              <w:bottom w:val="single" w:sz="4" w:space="0" w:color="auto"/>
              <w:right w:val="single" w:sz="4" w:space="0" w:color="auto"/>
            </w:tcBorders>
          </w:tcPr>
          <w:p w14:paraId="03498B5D" w14:textId="77777777" w:rsidR="000E35D0" w:rsidRPr="00050D28" w:rsidRDefault="000E35D0" w:rsidP="000E35D0">
            <w:pPr>
              <w:autoSpaceDE w:val="0"/>
              <w:autoSpaceDN w:val="0"/>
              <w:adjustRightInd w:val="0"/>
              <w:rPr>
                <w:sz w:val="18"/>
                <w:szCs w:val="18"/>
              </w:rPr>
            </w:pPr>
            <w:r w:rsidRPr="00050D28">
              <w:rPr>
                <w:sz w:val="18"/>
                <w:szCs w:val="18"/>
              </w:rPr>
              <w:t xml:space="preserve">Съемные цистерны, резиновые емкости для воды объемом 1000 - </w:t>
            </w:r>
            <w:smartTag w:uri="urn:schemas-microsoft-com:office:smarttags" w:element="metricconverter">
              <w:smartTagPr>
                <w:attr w:name="ProductID" w:val="1500 л"/>
              </w:smartTagPr>
              <w:r w:rsidRPr="00050D28">
                <w:rPr>
                  <w:sz w:val="18"/>
                  <w:szCs w:val="18"/>
                </w:rPr>
                <w:t>1500 л</w:t>
              </w:r>
            </w:smartTag>
          </w:p>
        </w:tc>
        <w:tc>
          <w:tcPr>
            <w:tcW w:w="594" w:type="dxa"/>
            <w:tcBorders>
              <w:left w:val="single" w:sz="4" w:space="0" w:color="auto"/>
              <w:bottom w:val="single" w:sz="4" w:space="0" w:color="auto"/>
              <w:right w:val="single" w:sz="4" w:space="0" w:color="auto"/>
            </w:tcBorders>
          </w:tcPr>
          <w:p w14:paraId="37740E42"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left w:val="single" w:sz="4" w:space="0" w:color="auto"/>
              <w:bottom w:val="single" w:sz="4" w:space="0" w:color="auto"/>
              <w:right w:val="single" w:sz="4" w:space="0" w:color="auto"/>
            </w:tcBorders>
          </w:tcPr>
          <w:p w14:paraId="7A53B88A"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78DB90AC"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1A4A1125"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26807942"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29B89106"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left w:val="single" w:sz="4" w:space="0" w:color="auto"/>
              <w:bottom w:val="single" w:sz="4" w:space="0" w:color="auto"/>
              <w:right w:val="single" w:sz="4" w:space="0" w:color="auto"/>
            </w:tcBorders>
          </w:tcPr>
          <w:p w14:paraId="28A067E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left w:val="single" w:sz="4" w:space="0" w:color="auto"/>
              <w:bottom w:val="single" w:sz="4" w:space="0" w:color="auto"/>
              <w:right w:val="single" w:sz="4" w:space="0" w:color="auto"/>
            </w:tcBorders>
          </w:tcPr>
          <w:p w14:paraId="2CBFB349"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514DB63C"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2D54F6E9"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left w:val="single" w:sz="4" w:space="0" w:color="auto"/>
              <w:bottom w:val="single" w:sz="4" w:space="0" w:color="auto"/>
              <w:right w:val="single" w:sz="4" w:space="0" w:color="auto"/>
            </w:tcBorders>
          </w:tcPr>
          <w:p w14:paraId="2F911DB1"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9" w:type="dxa"/>
            <w:tcBorders>
              <w:left w:val="single" w:sz="4" w:space="0" w:color="auto"/>
              <w:bottom w:val="single" w:sz="4" w:space="0" w:color="auto"/>
              <w:right w:val="single" w:sz="4" w:space="0" w:color="auto"/>
            </w:tcBorders>
          </w:tcPr>
          <w:p w14:paraId="6D2CC8FE"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r w:rsidR="000E35D0" w:rsidRPr="00050D28" w14:paraId="35B9EC69" w14:textId="77777777" w:rsidTr="000E35D0">
        <w:trPr>
          <w:trHeight w:val="198"/>
        </w:trPr>
        <w:tc>
          <w:tcPr>
            <w:tcW w:w="2865" w:type="dxa"/>
            <w:tcBorders>
              <w:top w:val="single" w:sz="4" w:space="0" w:color="auto"/>
              <w:left w:val="single" w:sz="4" w:space="0" w:color="auto"/>
              <w:bottom w:val="single" w:sz="4" w:space="0" w:color="auto"/>
              <w:right w:val="single" w:sz="4" w:space="0" w:color="auto"/>
            </w:tcBorders>
          </w:tcPr>
          <w:p w14:paraId="1013BB20" w14:textId="77777777" w:rsidR="000E35D0" w:rsidRPr="00050D28" w:rsidRDefault="000E35D0" w:rsidP="000E35D0">
            <w:pPr>
              <w:autoSpaceDE w:val="0"/>
              <w:autoSpaceDN w:val="0"/>
              <w:adjustRightInd w:val="0"/>
              <w:rPr>
                <w:sz w:val="18"/>
                <w:szCs w:val="18"/>
              </w:rPr>
            </w:pPr>
            <w:r w:rsidRPr="00050D28">
              <w:rPr>
                <w:sz w:val="18"/>
                <w:szCs w:val="18"/>
              </w:rPr>
              <w:t>Комплект напорных пожарных рукавов (с характеристиками, предусмотренными документацией на мотопомпу)</w:t>
            </w:r>
          </w:p>
        </w:tc>
        <w:tc>
          <w:tcPr>
            <w:tcW w:w="594" w:type="dxa"/>
            <w:tcBorders>
              <w:top w:val="single" w:sz="4" w:space="0" w:color="auto"/>
              <w:left w:val="single" w:sz="4" w:space="0" w:color="auto"/>
              <w:bottom w:val="single" w:sz="4" w:space="0" w:color="auto"/>
              <w:right w:val="single" w:sz="4" w:space="0" w:color="auto"/>
            </w:tcBorders>
          </w:tcPr>
          <w:p w14:paraId="5FFE622F" w14:textId="77777777" w:rsidR="000E35D0" w:rsidRPr="00050D28" w:rsidRDefault="000E35D0" w:rsidP="000E35D0">
            <w:pPr>
              <w:autoSpaceDE w:val="0"/>
              <w:autoSpaceDN w:val="0"/>
              <w:adjustRightInd w:val="0"/>
              <w:jc w:val="center"/>
              <w:rPr>
                <w:sz w:val="18"/>
                <w:szCs w:val="18"/>
              </w:rPr>
            </w:pPr>
            <w:r w:rsidRPr="00050D28">
              <w:rPr>
                <w:sz w:val="18"/>
                <w:szCs w:val="18"/>
              </w:rPr>
              <w:t>пог. м</w:t>
            </w:r>
          </w:p>
        </w:tc>
        <w:tc>
          <w:tcPr>
            <w:tcW w:w="1034" w:type="dxa"/>
            <w:tcBorders>
              <w:top w:val="single" w:sz="4" w:space="0" w:color="auto"/>
              <w:left w:val="single" w:sz="4" w:space="0" w:color="auto"/>
              <w:bottom w:val="single" w:sz="4" w:space="0" w:color="auto"/>
              <w:right w:val="single" w:sz="4" w:space="0" w:color="auto"/>
            </w:tcBorders>
          </w:tcPr>
          <w:p w14:paraId="3D09A1AE"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58C6CAC"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034" w:type="dxa"/>
            <w:tcBorders>
              <w:top w:val="single" w:sz="4" w:space="0" w:color="auto"/>
              <w:left w:val="single" w:sz="4" w:space="0" w:color="auto"/>
              <w:bottom w:val="single" w:sz="4" w:space="0" w:color="auto"/>
              <w:right w:val="single" w:sz="4" w:space="0" w:color="auto"/>
            </w:tcBorders>
          </w:tcPr>
          <w:p w14:paraId="6731E1DE"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FB2E440"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0CEB6CF4"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034" w:type="dxa"/>
            <w:tcBorders>
              <w:top w:val="single" w:sz="4" w:space="0" w:color="auto"/>
              <w:left w:val="single" w:sz="4" w:space="0" w:color="auto"/>
              <w:bottom w:val="single" w:sz="4" w:space="0" w:color="auto"/>
              <w:right w:val="single" w:sz="4" w:space="0" w:color="auto"/>
            </w:tcBorders>
          </w:tcPr>
          <w:p w14:paraId="3EBF904D"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034" w:type="dxa"/>
            <w:tcBorders>
              <w:top w:val="single" w:sz="4" w:space="0" w:color="auto"/>
              <w:left w:val="single" w:sz="4" w:space="0" w:color="auto"/>
              <w:bottom w:val="single" w:sz="4" w:space="0" w:color="auto"/>
              <w:right w:val="single" w:sz="4" w:space="0" w:color="auto"/>
            </w:tcBorders>
          </w:tcPr>
          <w:p w14:paraId="560FB4A3"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391A2D0"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51FD7FB"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034" w:type="dxa"/>
            <w:tcBorders>
              <w:top w:val="single" w:sz="4" w:space="0" w:color="auto"/>
              <w:left w:val="single" w:sz="4" w:space="0" w:color="auto"/>
              <w:bottom w:val="single" w:sz="4" w:space="0" w:color="auto"/>
              <w:right w:val="single" w:sz="4" w:space="0" w:color="auto"/>
            </w:tcBorders>
          </w:tcPr>
          <w:p w14:paraId="61ADB0E4"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5F680CA5"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r>
      <w:tr w:rsidR="000E35D0" w:rsidRPr="00050D28" w14:paraId="52625071" w14:textId="77777777" w:rsidTr="000E35D0">
        <w:trPr>
          <w:trHeight w:val="198"/>
        </w:trPr>
        <w:tc>
          <w:tcPr>
            <w:tcW w:w="2865" w:type="dxa"/>
            <w:tcBorders>
              <w:top w:val="single" w:sz="4" w:space="0" w:color="auto"/>
              <w:left w:val="single" w:sz="4" w:space="0" w:color="auto"/>
              <w:bottom w:val="single" w:sz="4" w:space="0" w:color="auto"/>
              <w:right w:val="single" w:sz="4" w:space="0" w:color="auto"/>
            </w:tcBorders>
          </w:tcPr>
          <w:p w14:paraId="38AF4326" w14:textId="6EAED44D" w:rsidR="000E35D0" w:rsidRPr="00050D28" w:rsidRDefault="000A0AD7" w:rsidP="000E35D0">
            <w:pPr>
              <w:autoSpaceDE w:val="0"/>
              <w:autoSpaceDN w:val="0"/>
              <w:adjustRightInd w:val="0"/>
              <w:rPr>
                <w:sz w:val="18"/>
                <w:szCs w:val="18"/>
              </w:rPr>
            </w:pPr>
            <w:r w:rsidRPr="000A0AD7">
              <w:rPr>
                <w:sz w:val="18"/>
                <w:szCs w:val="18"/>
              </w:rPr>
              <w:t>Торфяные стволы (в случае наличия на лесных участках залежей торфа)</w:t>
            </w:r>
          </w:p>
        </w:tc>
        <w:tc>
          <w:tcPr>
            <w:tcW w:w="594" w:type="dxa"/>
            <w:tcBorders>
              <w:top w:val="single" w:sz="4" w:space="0" w:color="auto"/>
              <w:left w:val="single" w:sz="4" w:space="0" w:color="auto"/>
              <w:bottom w:val="single" w:sz="4" w:space="0" w:color="auto"/>
              <w:right w:val="single" w:sz="4" w:space="0" w:color="auto"/>
            </w:tcBorders>
          </w:tcPr>
          <w:p w14:paraId="36AFDBD3" w14:textId="77777777" w:rsidR="000E35D0" w:rsidRPr="00050D28" w:rsidRDefault="000E35D0" w:rsidP="000E35D0">
            <w:pPr>
              <w:autoSpaceDE w:val="0"/>
              <w:autoSpaceDN w:val="0"/>
              <w:adjustRightInd w:val="0"/>
              <w:jc w:val="center"/>
              <w:rPr>
                <w:sz w:val="18"/>
                <w:szCs w:val="18"/>
              </w:rPr>
            </w:pPr>
            <w:r w:rsidRPr="00050D28">
              <w:rPr>
                <w:sz w:val="18"/>
                <w:szCs w:val="18"/>
              </w:rPr>
              <w:t>комплект</w:t>
            </w:r>
          </w:p>
        </w:tc>
        <w:tc>
          <w:tcPr>
            <w:tcW w:w="1034" w:type="dxa"/>
            <w:tcBorders>
              <w:top w:val="single" w:sz="4" w:space="0" w:color="auto"/>
              <w:left w:val="single" w:sz="4" w:space="0" w:color="auto"/>
              <w:bottom w:val="single" w:sz="4" w:space="0" w:color="auto"/>
              <w:right w:val="single" w:sz="4" w:space="0" w:color="auto"/>
            </w:tcBorders>
          </w:tcPr>
          <w:p w14:paraId="13911163"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F54AD60"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2E8C0E5F"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4E102BD3"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5D6E2B45"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667EEC4D"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E3C37F1"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573AD697"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074747FC"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54A13BF4"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4885DC54" w14:textId="77777777" w:rsidR="000E35D0" w:rsidRPr="00050D28" w:rsidRDefault="000E35D0" w:rsidP="000E35D0">
            <w:pPr>
              <w:autoSpaceDE w:val="0"/>
              <w:autoSpaceDN w:val="0"/>
              <w:adjustRightInd w:val="0"/>
              <w:jc w:val="center"/>
              <w:rPr>
                <w:sz w:val="18"/>
                <w:szCs w:val="18"/>
              </w:rPr>
            </w:pPr>
            <w:r w:rsidRPr="00050D28">
              <w:rPr>
                <w:sz w:val="18"/>
                <w:szCs w:val="18"/>
              </w:rPr>
              <w:t>2</w:t>
            </w:r>
          </w:p>
        </w:tc>
      </w:tr>
      <w:tr w:rsidR="000E35D0" w:rsidRPr="00050D28" w14:paraId="48CB89CC" w14:textId="77777777" w:rsidTr="000E35D0">
        <w:trPr>
          <w:trHeight w:val="198"/>
        </w:trPr>
        <w:tc>
          <w:tcPr>
            <w:tcW w:w="2865" w:type="dxa"/>
            <w:tcBorders>
              <w:top w:val="single" w:sz="4" w:space="0" w:color="auto"/>
              <w:left w:val="single" w:sz="4" w:space="0" w:color="auto"/>
              <w:right w:val="single" w:sz="4" w:space="0" w:color="auto"/>
            </w:tcBorders>
          </w:tcPr>
          <w:p w14:paraId="20B4D54C" w14:textId="77777777" w:rsidR="000E35D0" w:rsidRPr="00050D28" w:rsidRDefault="000E35D0" w:rsidP="000E35D0">
            <w:pPr>
              <w:autoSpaceDE w:val="0"/>
              <w:autoSpaceDN w:val="0"/>
              <w:adjustRightInd w:val="0"/>
              <w:rPr>
                <w:sz w:val="18"/>
                <w:szCs w:val="18"/>
              </w:rPr>
            </w:pPr>
            <w:r w:rsidRPr="00050D28">
              <w:rPr>
                <w:sz w:val="18"/>
                <w:szCs w:val="18"/>
              </w:rPr>
              <w:t>Пожарный инструмент:</w:t>
            </w:r>
          </w:p>
        </w:tc>
        <w:tc>
          <w:tcPr>
            <w:tcW w:w="594" w:type="dxa"/>
            <w:tcBorders>
              <w:top w:val="single" w:sz="4" w:space="0" w:color="auto"/>
              <w:left w:val="single" w:sz="4" w:space="0" w:color="auto"/>
              <w:right w:val="single" w:sz="4" w:space="0" w:color="auto"/>
            </w:tcBorders>
          </w:tcPr>
          <w:p w14:paraId="54677AB5"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20DB5124"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18C48E53"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4794BB20"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2FDBA493"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18456F1A"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3AC3E7CD"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08A07586"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0EC94530"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5A6FFC0E"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15259914" w14:textId="77777777" w:rsidR="000E35D0" w:rsidRPr="00050D28" w:rsidRDefault="000E35D0" w:rsidP="000E35D0">
            <w:pPr>
              <w:autoSpaceDE w:val="0"/>
              <w:autoSpaceDN w:val="0"/>
              <w:adjustRightInd w:val="0"/>
              <w:rPr>
                <w:sz w:val="18"/>
                <w:szCs w:val="18"/>
              </w:rPr>
            </w:pPr>
          </w:p>
        </w:tc>
        <w:tc>
          <w:tcPr>
            <w:tcW w:w="1039" w:type="dxa"/>
            <w:tcBorders>
              <w:top w:val="single" w:sz="4" w:space="0" w:color="auto"/>
              <w:left w:val="single" w:sz="4" w:space="0" w:color="auto"/>
              <w:right w:val="single" w:sz="4" w:space="0" w:color="auto"/>
            </w:tcBorders>
          </w:tcPr>
          <w:p w14:paraId="5E6E4EA2" w14:textId="77777777" w:rsidR="000E35D0" w:rsidRPr="00050D28" w:rsidRDefault="000E35D0" w:rsidP="000E35D0">
            <w:pPr>
              <w:autoSpaceDE w:val="0"/>
              <w:autoSpaceDN w:val="0"/>
              <w:adjustRightInd w:val="0"/>
              <w:rPr>
                <w:sz w:val="18"/>
                <w:szCs w:val="18"/>
              </w:rPr>
            </w:pPr>
          </w:p>
        </w:tc>
      </w:tr>
      <w:tr w:rsidR="000E35D0" w:rsidRPr="00050D28" w14:paraId="650C71A6" w14:textId="77777777" w:rsidTr="000E35D0">
        <w:trPr>
          <w:trHeight w:val="198"/>
        </w:trPr>
        <w:tc>
          <w:tcPr>
            <w:tcW w:w="2865" w:type="dxa"/>
            <w:tcBorders>
              <w:left w:val="single" w:sz="4" w:space="0" w:color="auto"/>
              <w:bottom w:val="single" w:sz="4" w:space="0" w:color="auto"/>
              <w:right w:val="single" w:sz="4" w:space="0" w:color="auto"/>
            </w:tcBorders>
          </w:tcPr>
          <w:p w14:paraId="437234FF" w14:textId="77777777" w:rsidR="000E35D0" w:rsidRPr="00050D28" w:rsidRDefault="000E35D0" w:rsidP="000E35D0">
            <w:pPr>
              <w:autoSpaceDE w:val="0"/>
              <w:autoSpaceDN w:val="0"/>
              <w:adjustRightInd w:val="0"/>
              <w:rPr>
                <w:sz w:val="18"/>
                <w:szCs w:val="18"/>
              </w:rPr>
            </w:pPr>
            <w:r w:rsidRPr="00050D28">
              <w:rPr>
                <w:sz w:val="18"/>
                <w:szCs w:val="18"/>
              </w:rPr>
              <w:t>Воздуходувки</w:t>
            </w:r>
          </w:p>
        </w:tc>
        <w:tc>
          <w:tcPr>
            <w:tcW w:w="594" w:type="dxa"/>
            <w:tcBorders>
              <w:left w:val="single" w:sz="4" w:space="0" w:color="auto"/>
              <w:bottom w:val="single" w:sz="4" w:space="0" w:color="auto"/>
              <w:right w:val="single" w:sz="4" w:space="0" w:color="auto"/>
            </w:tcBorders>
          </w:tcPr>
          <w:p w14:paraId="0F67E4F8"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left w:val="single" w:sz="4" w:space="0" w:color="auto"/>
              <w:bottom w:val="single" w:sz="4" w:space="0" w:color="auto"/>
              <w:right w:val="single" w:sz="4" w:space="0" w:color="auto"/>
            </w:tcBorders>
          </w:tcPr>
          <w:p w14:paraId="1FC7B8C4"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4C07F34C"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left w:val="single" w:sz="4" w:space="0" w:color="auto"/>
              <w:bottom w:val="single" w:sz="4" w:space="0" w:color="auto"/>
              <w:right w:val="single" w:sz="4" w:space="0" w:color="auto"/>
            </w:tcBorders>
          </w:tcPr>
          <w:p w14:paraId="680D7802"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67C1D6EA"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left w:val="single" w:sz="4" w:space="0" w:color="auto"/>
              <w:bottom w:val="single" w:sz="4" w:space="0" w:color="auto"/>
              <w:right w:val="single" w:sz="4" w:space="0" w:color="auto"/>
            </w:tcBorders>
          </w:tcPr>
          <w:p w14:paraId="125EC852"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left w:val="single" w:sz="4" w:space="0" w:color="auto"/>
              <w:bottom w:val="single" w:sz="4" w:space="0" w:color="auto"/>
              <w:right w:val="single" w:sz="4" w:space="0" w:color="auto"/>
            </w:tcBorders>
          </w:tcPr>
          <w:p w14:paraId="5937A830"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left w:val="single" w:sz="4" w:space="0" w:color="auto"/>
              <w:bottom w:val="single" w:sz="4" w:space="0" w:color="auto"/>
              <w:right w:val="single" w:sz="4" w:space="0" w:color="auto"/>
            </w:tcBorders>
          </w:tcPr>
          <w:p w14:paraId="473C0E55"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left w:val="single" w:sz="4" w:space="0" w:color="auto"/>
              <w:bottom w:val="single" w:sz="4" w:space="0" w:color="auto"/>
              <w:right w:val="single" w:sz="4" w:space="0" w:color="auto"/>
            </w:tcBorders>
          </w:tcPr>
          <w:p w14:paraId="65FEA500"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left w:val="single" w:sz="4" w:space="0" w:color="auto"/>
              <w:bottom w:val="single" w:sz="4" w:space="0" w:color="auto"/>
              <w:right w:val="single" w:sz="4" w:space="0" w:color="auto"/>
            </w:tcBorders>
          </w:tcPr>
          <w:p w14:paraId="750CCDD5"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left w:val="single" w:sz="4" w:space="0" w:color="auto"/>
              <w:bottom w:val="single" w:sz="4" w:space="0" w:color="auto"/>
              <w:right w:val="single" w:sz="4" w:space="0" w:color="auto"/>
            </w:tcBorders>
          </w:tcPr>
          <w:p w14:paraId="0741669C"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9" w:type="dxa"/>
            <w:tcBorders>
              <w:left w:val="single" w:sz="4" w:space="0" w:color="auto"/>
              <w:bottom w:val="single" w:sz="4" w:space="0" w:color="auto"/>
              <w:right w:val="single" w:sz="4" w:space="0" w:color="auto"/>
            </w:tcBorders>
          </w:tcPr>
          <w:p w14:paraId="730A1675" w14:textId="77777777" w:rsidR="000E35D0" w:rsidRPr="00050D28" w:rsidRDefault="000E35D0" w:rsidP="000E35D0">
            <w:pPr>
              <w:autoSpaceDE w:val="0"/>
              <w:autoSpaceDN w:val="0"/>
              <w:adjustRightInd w:val="0"/>
              <w:jc w:val="center"/>
              <w:rPr>
                <w:sz w:val="18"/>
                <w:szCs w:val="18"/>
              </w:rPr>
            </w:pPr>
            <w:r w:rsidRPr="00050D28">
              <w:rPr>
                <w:sz w:val="18"/>
                <w:szCs w:val="18"/>
              </w:rPr>
              <w:t>2</w:t>
            </w:r>
          </w:p>
        </w:tc>
      </w:tr>
      <w:tr w:rsidR="000E35D0" w:rsidRPr="00050D28" w14:paraId="3D37111A" w14:textId="77777777" w:rsidTr="000E35D0">
        <w:trPr>
          <w:trHeight w:val="198"/>
        </w:trPr>
        <w:tc>
          <w:tcPr>
            <w:tcW w:w="2865" w:type="dxa"/>
            <w:tcBorders>
              <w:top w:val="single" w:sz="4" w:space="0" w:color="auto"/>
              <w:left w:val="single" w:sz="4" w:space="0" w:color="auto"/>
              <w:bottom w:val="single" w:sz="4" w:space="0" w:color="auto"/>
              <w:right w:val="single" w:sz="4" w:space="0" w:color="auto"/>
            </w:tcBorders>
          </w:tcPr>
          <w:p w14:paraId="2970E3EB" w14:textId="77777777" w:rsidR="000E35D0" w:rsidRPr="00050D28" w:rsidRDefault="000E35D0" w:rsidP="000E35D0">
            <w:pPr>
              <w:autoSpaceDE w:val="0"/>
              <w:autoSpaceDN w:val="0"/>
              <w:adjustRightInd w:val="0"/>
              <w:rPr>
                <w:sz w:val="18"/>
                <w:szCs w:val="18"/>
              </w:rPr>
            </w:pPr>
            <w:r w:rsidRPr="00050D28">
              <w:rPr>
                <w:sz w:val="18"/>
                <w:szCs w:val="18"/>
              </w:rPr>
              <w:t>Бензопилы</w:t>
            </w:r>
          </w:p>
        </w:tc>
        <w:tc>
          <w:tcPr>
            <w:tcW w:w="594" w:type="dxa"/>
            <w:tcBorders>
              <w:top w:val="single" w:sz="4" w:space="0" w:color="auto"/>
              <w:left w:val="single" w:sz="4" w:space="0" w:color="auto"/>
              <w:bottom w:val="single" w:sz="4" w:space="0" w:color="auto"/>
              <w:right w:val="single" w:sz="4" w:space="0" w:color="auto"/>
            </w:tcBorders>
          </w:tcPr>
          <w:p w14:paraId="6AE47673"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59A10FF0"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2ED5543"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35ECB479"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54D44439"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E4A165F"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2B492849"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309B300B"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4C8EE053"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2040B130"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6CDA3A87"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0B0440D0"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r w:rsidR="000E35D0" w:rsidRPr="00050D28" w14:paraId="0F6F1C0B" w14:textId="77777777" w:rsidTr="000E35D0">
        <w:trPr>
          <w:trHeight w:val="198"/>
        </w:trPr>
        <w:tc>
          <w:tcPr>
            <w:tcW w:w="2865" w:type="dxa"/>
            <w:tcBorders>
              <w:top w:val="single" w:sz="4" w:space="0" w:color="auto"/>
              <w:left w:val="single" w:sz="4" w:space="0" w:color="auto"/>
              <w:bottom w:val="single" w:sz="4" w:space="0" w:color="auto"/>
              <w:right w:val="single" w:sz="4" w:space="0" w:color="auto"/>
            </w:tcBorders>
          </w:tcPr>
          <w:p w14:paraId="0497EC5D" w14:textId="77777777" w:rsidR="000E35D0" w:rsidRPr="00050D28" w:rsidRDefault="000E35D0" w:rsidP="000E35D0">
            <w:pPr>
              <w:autoSpaceDE w:val="0"/>
              <w:autoSpaceDN w:val="0"/>
              <w:adjustRightInd w:val="0"/>
              <w:rPr>
                <w:sz w:val="18"/>
                <w:szCs w:val="18"/>
              </w:rPr>
            </w:pPr>
            <w:r w:rsidRPr="00050D28">
              <w:rPr>
                <w:sz w:val="18"/>
                <w:szCs w:val="18"/>
              </w:rPr>
              <w:t>Ранцевые лесные опрыскиватели (ранцы противопожарные)</w:t>
            </w:r>
          </w:p>
        </w:tc>
        <w:tc>
          <w:tcPr>
            <w:tcW w:w="594" w:type="dxa"/>
            <w:tcBorders>
              <w:top w:val="single" w:sz="4" w:space="0" w:color="auto"/>
              <w:left w:val="single" w:sz="4" w:space="0" w:color="auto"/>
              <w:bottom w:val="single" w:sz="4" w:space="0" w:color="auto"/>
              <w:right w:val="single" w:sz="4" w:space="0" w:color="auto"/>
            </w:tcBorders>
          </w:tcPr>
          <w:p w14:paraId="53535E10"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404C6115"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4D35313A"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0CAE6CAB"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1A8B937F"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77A62B87" w14:textId="77777777" w:rsidR="000E35D0" w:rsidRPr="00050D28" w:rsidRDefault="000E35D0" w:rsidP="000E35D0">
            <w:pPr>
              <w:autoSpaceDE w:val="0"/>
              <w:autoSpaceDN w:val="0"/>
              <w:adjustRightInd w:val="0"/>
              <w:jc w:val="center"/>
              <w:rPr>
                <w:sz w:val="18"/>
                <w:szCs w:val="18"/>
              </w:rPr>
            </w:pPr>
            <w:r w:rsidRPr="00050D28">
              <w:rPr>
                <w:sz w:val="18"/>
                <w:szCs w:val="18"/>
              </w:rPr>
              <w:t>7</w:t>
            </w:r>
          </w:p>
        </w:tc>
        <w:tc>
          <w:tcPr>
            <w:tcW w:w="1034" w:type="dxa"/>
            <w:tcBorders>
              <w:top w:val="single" w:sz="4" w:space="0" w:color="auto"/>
              <w:left w:val="single" w:sz="4" w:space="0" w:color="auto"/>
              <w:bottom w:val="single" w:sz="4" w:space="0" w:color="auto"/>
              <w:right w:val="single" w:sz="4" w:space="0" w:color="auto"/>
            </w:tcBorders>
          </w:tcPr>
          <w:p w14:paraId="3CE0C351"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15B1DC36"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6359B8AA"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040E42AE" w14:textId="77777777" w:rsidR="000E35D0" w:rsidRPr="00050D28" w:rsidRDefault="000E35D0" w:rsidP="000E35D0">
            <w:pPr>
              <w:autoSpaceDE w:val="0"/>
              <w:autoSpaceDN w:val="0"/>
              <w:adjustRightInd w:val="0"/>
              <w:jc w:val="center"/>
              <w:rPr>
                <w:sz w:val="18"/>
                <w:szCs w:val="18"/>
              </w:rPr>
            </w:pPr>
            <w:r w:rsidRPr="00050D28">
              <w:rPr>
                <w:sz w:val="18"/>
                <w:szCs w:val="18"/>
              </w:rPr>
              <w:t>7</w:t>
            </w:r>
          </w:p>
        </w:tc>
        <w:tc>
          <w:tcPr>
            <w:tcW w:w="1034" w:type="dxa"/>
            <w:tcBorders>
              <w:top w:val="single" w:sz="4" w:space="0" w:color="auto"/>
              <w:left w:val="single" w:sz="4" w:space="0" w:color="auto"/>
              <w:bottom w:val="single" w:sz="4" w:space="0" w:color="auto"/>
              <w:right w:val="single" w:sz="4" w:space="0" w:color="auto"/>
            </w:tcBorders>
          </w:tcPr>
          <w:p w14:paraId="3220B66C"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9" w:type="dxa"/>
            <w:tcBorders>
              <w:top w:val="single" w:sz="4" w:space="0" w:color="auto"/>
              <w:left w:val="single" w:sz="4" w:space="0" w:color="auto"/>
              <w:bottom w:val="single" w:sz="4" w:space="0" w:color="auto"/>
              <w:right w:val="single" w:sz="4" w:space="0" w:color="auto"/>
            </w:tcBorders>
          </w:tcPr>
          <w:p w14:paraId="2C032354" w14:textId="77777777" w:rsidR="000E35D0" w:rsidRPr="00050D28" w:rsidRDefault="000E35D0" w:rsidP="000E35D0">
            <w:pPr>
              <w:autoSpaceDE w:val="0"/>
              <w:autoSpaceDN w:val="0"/>
              <w:adjustRightInd w:val="0"/>
              <w:jc w:val="center"/>
              <w:rPr>
                <w:sz w:val="18"/>
                <w:szCs w:val="18"/>
              </w:rPr>
            </w:pPr>
            <w:r w:rsidRPr="00050D28">
              <w:rPr>
                <w:sz w:val="18"/>
                <w:szCs w:val="18"/>
              </w:rPr>
              <w:t>5</w:t>
            </w:r>
          </w:p>
        </w:tc>
      </w:tr>
      <w:tr w:rsidR="000E35D0" w:rsidRPr="00050D28" w14:paraId="09A33834" w14:textId="77777777" w:rsidTr="000E35D0">
        <w:trPr>
          <w:trHeight w:val="198"/>
        </w:trPr>
        <w:tc>
          <w:tcPr>
            <w:tcW w:w="2865" w:type="dxa"/>
            <w:tcBorders>
              <w:top w:val="single" w:sz="4" w:space="0" w:color="auto"/>
              <w:left w:val="single" w:sz="4" w:space="0" w:color="auto"/>
              <w:bottom w:val="single" w:sz="4" w:space="0" w:color="auto"/>
              <w:right w:val="single" w:sz="4" w:space="0" w:color="auto"/>
            </w:tcBorders>
          </w:tcPr>
          <w:p w14:paraId="34939342" w14:textId="77777777" w:rsidR="000E35D0" w:rsidRPr="00050D28" w:rsidRDefault="000E35D0" w:rsidP="000E35D0">
            <w:pPr>
              <w:autoSpaceDE w:val="0"/>
              <w:autoSpaceDN w:val="0"/>
              <w:adjustRightInd w:val="0"/>
              <w:rPr>
                <w:sz w:val="18"/>
                <w:szCs w:val="18"/>
              </w:rPr>
            </w:pPr>
            <w:r w:rsidRPr="00050D28">
              <w:rPr>
                <w:sz w:val="18"/>
                <w:szCs w:val="18"/>
              </w:rPr>
              <w:t>Топоры</w:t>
            </w:r>
          </w:p>
        </w:tc>
        <w:tc>
          <w:tcPr>
            <w:tcW w:w="594" w:type="dxa"/>
            <w:tcBorders>
              <w:top w:val="single" w:sz="4" w:space="0" w:color="auto"/>
              <w:left w:val="single" w:sz="4" w:space="0" w:color="auto"/>
              <w:bottom w:val="single" w:sz="4" w:space="0" w:color="auto"/>
              <w:right w:val="single" w:sz="4" w:space="0" w:color="auto"/>
            </w:tcBorders>
          </w:tcPr>
          <w:p w14:paraId="1C852CD6"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3C15C9C3"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2AEA0446"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6EB2C160"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5AB178CF"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65747DA1"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410480ED"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64D2CC1A"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05ECF0A5"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6DD88C55"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278C8108"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9" w:type="dxa"/>
            <w:tcBorders>
              <w:top w:val="single" w:sz="4" w:space="0" w:color="auto"/>
              <w:left w:val="single" w:sz="4" w:space="0" w:color="auto"/>
              <w:bottom w:val="single" w:sz="4" w:space="0" w:color="auto"/>
              <w:right w:val="single" w:sz="4" w:space="0" w:color="auto"/>
            </w:tcBorders>
          </w:tcPr>
          <w:p w14:paraId="543ED5F7" w14:textId="77777777" w:rsidR="000E35D0" w:rsidRPr="00050D28" w:rsidRDefault="000E35D0" w:rsidP="000E35D0">
            <w:pPr>
              <w:autoSpaceDE w:val="0"/>
              <w:autoSpaceDN w:val="0"/>
              <w:adjustRightInd w:val="0"/>
              <w:jc w:val="center"/>
              <w:rPr>
                <w:sz w:val="18"/>
                <w:szCs w:val="18"/>
              </w:rPr>
            </w:pPr>
            <w:r w:rsidRPr="00050D28">
              <w:rPr>
                <w:sz w:val="18"/>
                <w:szCs w:val="18"/>
              </w:rPr>
              <w:t>3</w:t>
            </w:r>
          </w:p>
        </w:tc>
      </w:tr>
      <w:tr w:rsidR="000E35D0" w:rsidRPr="00050D28" w14:paraId="0710BD58" w14:textId="77777777" w:rsidTr="000E35D0">
        <w:trPr>
          <w:trHeight w:val="198"/>
        </w:trPr>
        <w:tc>
          <w:tcPr>
            <w:tcW w:w="2865" w:type="dxa"/>
            <w:tcBorders>
              <w:top w:val="single" w:sz="4" w:space="0" w:color="auto"/>
              <w:left w:val="single" w:sz="4" w:space="0" w:color="auto"/>
              <w:bottom w:val="single" w:sz="4" w:space="0" w:color="auto"/>
              <w:right w:val="single" w:sz="4" w:space="0" w:color="auto"/>
            </w:tcBorders>
          </w:tcPr>
          <w:p w14:paraId="55AFE3B4" w14:textId="77777777" w:rsidR="000E35D0" w:rsidRPr="00050D28" w:rsidRDefault="000E35D0" w:rsidP="000E35D0">
            <w:pPr>
              <w:autoSpaceDE w:val="0"/>
              <w:autoSpaceDN w:val="0"/>
              <w:adjustRightInd w:val="0"/>
              <w:rPr>
                <w:sz w:val="18"/>
                <w:szCs w:val="18"/>
              </w:rPr>
            </w:pPr>
            <w:r w:rsidRPr="00050D28">
              <w:rPr>
                <w:sz w:val="18"/>
                <w:szCs w:val="18"/>
              </w:rPr>
              <w:t>Лопаты</w:t>
            </w:r>
          </w:p>
        </w:tc>
        <w:tc>
          <w:tcPr>
            <w:tcW w:w="594" w:type="dxa"/>
            <w:tcBorders>
              <w:top w:val="single" w:sz="4" w:space="0" w:color="auto"/>
              <w:left w:val="single" w:sz="4" w:space="0" w:color="auto"/>
              <w:bottom w:val="single" w:sz="4" w:space="0" w:color="auto"/>
              <w:right w:val="single" w:sz="4" w:space="0" w:color="auto"/>
            </w:tcBorders>
          </w:tcPr>
          <w:p w14:paraId="57BF4ECD"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613EE337"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449F9F87"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3AB7E31F"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3B90F760"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436EF2EB"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126A016F"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34" w:type="dxa"/>
            <w:tcBorders>
              <w:top w:val="single" w:sz="4" w:space="0" w:color="auto"/>
              <w:left w:val="single" w:sz="4" w:space="0" w:color="auto"/>
              <w:bottom w:val="single" w:sz="4" w:space="0" w:color="auto"/>
              <w:right w:val="single" w:sz="4" w:space="0" w:color="auto"/>
            </w:tcBorders>
          </w:tcPr>
          <w:p w14:paraId="07C5AD8F"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459FFD33"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25C1547D"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04D2F36A"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39" w:type="dxa"/>
            <w:tcBorders>
              <w:top w:val="single" w:sz="4" w:space="0" w:color="auto"/>
              <w:left w:val="single" w:sz="4" w:space="0" w:color="auto"/>
              <w:bottom w:val="single" w:sz="4" w:space="0" w:color="auto"/>
              <w:right w:val="single" w:sz="4" w:space="0" w:color="auto"/>
            </w:tcBorders>
          </w:tcPr>
          <w:p w14:paraId="2BD0DF3C"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r>
      <w:tr w:rsidR="000E35D0" w:rsidRPr="00050D28" w14:paraId="29A994F9" w14:textId="77777777" w:rsidTr="000E35D0">
        <w:trPr>
          <w:trHeight w:val="198"/>
        </w:trPr>
        <w:tc>
          <w:tcPr>
            <w:tcW w:w="2865" w:type="dxa"/>
            <w:tcBorders>
              <w:top w:val="single" w:sz="4" w:space="0" w:color="auto"/>
              <w:left w:val="single" w:sz="4" w:space="0" w:color="auto"/>
              <w:bottom w:val="single" w:sz="4" w:space="0" w:color="auto"/>
              <w:right w:val="single" w:sz="4" w:space="0" w:color="auto"/>
            </w:tcBorders>
          </w:tcPr>
          <w:p w14:paraId="283C8374" w14:textId="77777777" w:rsidR="000E35D0" w:rsidRPr="00050D28" w:rsidRDefault="000E35D0" w:rsidP="000E35D0">
            <w:pPr>
              <w:autoSpaceDE w:val="0"/>
              <w:autoSpaceDN w:val="0"/>
              <w:adjustRightInd w:val="0"/>
              <w:rPr>
                <w:sz w:val="18"/>
                <w:szCs w:val="18"/>
              </w:rPr>
            </w:pPr>
            <w:r w:rsidRPr="00050D28">
              <w:rPr>
                <w:sz w:val="18"/>
                <w:szCs w:val="18"/>
              </w:rPr>
              <w:t xml:space="preserve">Емкость для доставки воды объемом 10 - </w:t>
            </w:r>
            <w:smartTag w:uri="urn:schemas-microsoft-com:office:smarttags" w:element="metricconverter">
              <w:smartTagPr>
                <w:attr w:name="ProductID" w:val="15 л"/>
              </w:smartTagPr>
              <w:r w:rsidRPr="00050D28">
                <w:rPr>
                  <w:sz w:val="18"/>
                  <w:szCs w:val="18"/>
                </w:rPr>
                <w:t>15 л</w:t>
              </w:r>
            </w:smartTag>
          </w:p>
        </w:tc>
        <w:tc>
          <w:tcPr>
            <w:tcW w:w="594" w:type="dxa"/>
            <w:tcBorders>
              <w:top w:val="single" w:sz="4" w:space="0" w:color="auto"/>
              <w:left w:val="single" w:sz="4" w:space="0" w:color="auto"/>
              <w:bottom w:val="single" w:sz="4" w:space="0" w:color="auto"/>
              <w:right w:val="single" w:sz="4" w:space="0" w:color="auto"/>
            </w:tcBorders>
          </w:tcPr>
          <w:p w14:paraId="348BD29B"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731B5980"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7B45717E"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321FE17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0C1A55D9"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695C2CB6"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102C3BE1"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0C01E096"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3F1196A9"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20CDA5C4"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34" w:type="dxa"/>
            <w:tcBorders>
              <w:top w:val="single" w:sz="4" w:space="0" w:color="auto"/>
              <w:left w:val="single" w:sz="4" w:space="0" w:color="auto"/>
              <w:bottom w:val="single" w:sz="4" w:space="0" w:color="auto"/>
              <w:right w:val="single" w:sz="4" w:space="0" w:color="auto"/>
            </w:tcBorders>
          </w:tcPr>
          <w:p w14:paraId="0C5D17EA"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39" w:type="dxa"/>
            <w:tcBorders>
              <w:top w:val="single" w:sz="4" w:space="0" w:color="auto"/>
              <w:left w:val="single" w:sz="4" w:space="0" w:color="auto"/>
              <w:bottom w:val="single" w:sz="4" w:space="0" w:color="auto"/>
              <w:right w:val="single" w:sz="4" w:space="0" w:color="auto"/>
            </w:tcBorders>
          </w:tcPr>
          <w:p w14:paraId="6A6B18F6" w14:textId="77777777" w:rsidR="000E35D0" w:rsidRPr="00050D28" w:rsidRDefault="000E35D0" w:rsidP="000E35D0">
            <w:pPr>
              <w:autoSpaceDE w:val="0"/>
              <w:autoSpaceDN w:val="0"/>
              <w:adjustRightInd w:val="0"/>
              <w:jc w:val="center"/>
              <w:rPr>
                <w:sz w:val="18"/>
                <w:szCs w:val="18"/>
              </w:rPr>
            </w:pPr>
            <w:r w:rsidRPr="00050D28">
              <w:rPr>
                <w:sz w:val="18"/>
                <w:szCs w:val="18"/>
              </w:rPr>
              <w:t>4</w:t>
            </w:r>
          </w:p>
        </w:tc>
      </w:tr>
      <w:tr w:rsidR="000E35D0" w:rsidRPr="00050D28" w14:paraId="5D7286BD" w14:textId="77777777" w:rsidTr="000E35D0">
        <w:trPr>
          <w:trHeight w:val="198"/>
        </w:trPr>
        <w:tc>
          <w:tcPr>
            <w:tcW w:w="2865" w:type="dxa"/>
            <w:tcBorders>
              <w:top w:val="single" w:sz="4" w:space="0" w:color="auto"/>
              <w:left w:val="single" w:sz="4" w:space="0" w:color="auto"/>
              <w:bottom w:val="single" w:sz="4" w:space="0" w:color="auto"/>
              <w:right w:val="single" w:sz="4" w:space="0" w:color="auto"/>
            </w:tcBorders>
          </w:tcPr>
          <w:p w14:paraId="69C4D4BE" w14:textId="77777777" w:rsidR="000E35D0" w:rsidRPr="00050D28" w:rsidRDefault="000E35D0" w:rsidP="000E35D0">
            <w:pPr>
              <w:autoSpaceDE w:val="0"/>
              <w:autoSpaceDN w:val="0"/>
              <w:adjustRightInd w:val="0"/>
              <w:rPr>
                <w:sz w:val="18"/>
                <w:szCs w:val="18"/>
              </w:rPr>
            </w:pPr>
            <w:r w:rsidRPr="00050D28">
              <w:rPr>
                <w:sz w:val="18"/>
                <w:szCs w:val="18"/>
              </w:rPr>
              <w:t>Бидоны или канистры для питьевой воды</w:t>
            </w:r>
          </w:p>
        </w:tc>
        <w:tc>
          <w:tcPr>
            <w:tcW w:w="594" w:type="dxa"/>
            <w:tcBorders>
              <w:top w:val="single" w:sz="4" w:space="0" w:color="auto"/>
              <w:left w:val="single" w:sz="4" w:space="0" w:color="auto"/>
              <w:bottom w:val="single" w:sz="4" w:space="0" w:color="auto"/>
              <w:right w:val="single" w:sz="4" w:space="0" w:color="auto"/>
            </w:tcBorders>
          </w:tcPr>
          <w:p w14:paraId="3F227762"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284AB5D5"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552E6DF1"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713C8DEA"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B1D4245"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C841912"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22C2B6BC"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22E9130E"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28CC1DF"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4CF67448"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25D7DA0E"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9" w:type="dxa"/>
            <w:tcBorders>
              <w:top w:val="single" w:sz="4" w:space="0" w:color="auto"/>
              <w:left w:val="single" w:sz="4" w:space="0" w:color="auto"/>
              <w:bottom w:val="single" w:sz="4" w:space="0" w:color="auto"/>
              <w:right w:val="single" w:sz="4" w:space="0" w:color="auto"/>
            </w:tcBorders>
          </w:tcPr>
          <w:p w14:paraId="64D51424" w14:textId="77777777" w:rsidR="000E35D0" w:rsidRPr="00050D28" w:rsidRDefault="000E35D0" w:rsidP="000E35D0">
            <w:pPr>
              <w:autoSpaceDE w:val="0"/>
              <w:autoSpaceDN w:val="0"/>
              <w:adjustRightInd w:val="0"/>
              <w:jc w:val="center"/>
              <w:rPr>
                <w:sz w:val="18"/>
                <w:szCs w:val="18"/>
              </w:rPr>
            </w:pPr>
            <w:r w:rsidRPr="00050D28">
              <w:rPr>
                <w:sz w:val="18"/>
                <w:szCs w:val="18"/>
              </w:rPr>
              <w:t>3</w:t>
            </w:r>
          </w:p>
        </w:tc>
      </w:tr>
      <w:tr w:rsidR="000E35D0" w:rsidRPr="00050D28" w14:paraId="41E85887" w14:textId="77777777" w:rsidTr="000E35D0">
        <w:trPr>
          <w:trHeight w:val="198"/>
        </w:trPr>
        <w:tc>
          <w:tcPr>
            <w:tcW w:w="2865" w:type="dxa"/>
            <w:tcBorders>
              <w:top w:val="single" w:sz="4" w:space="0" w:color="auto"/>
              <w:left w:val="single" w:sz="4" w:space="0" w:color="auto"/>
              <w:bottom w:val="single" w:sz="4" w:space="0" w:color="auto"/>
              <w:right w:val="single" w:sz="4" w:space="0" w:color="auto"/>
            </w:tcBorders>
          </w:tcPr>
          <w:p w14:paraId="0DA7DC73" w14:textId="77777777" w:rsidR="000E35D0" w:rsidRPr="00050D28" w:rsidRDefault="000E35D0" w:rsidP="000E35D0">
            <w:pPr>
              <w:autoSpaceDE w:val="0"/>
              <w:autoSpaceDN w:val="0"/>
              <w:adjustRightInd w:val="0"/>
              <w:rPr>
                <w:sz w:val="18"/>
                <w:szCs w:val="18"/>
              </w:rPr>
            </w:pPr>
            <w:r w:rsidRPr="00050D28">
              <w:rPr>
                <w:sz w:val="18"/>
                <w:szCs w:val="18"/>
              </w:rPr>
              <w:t>Системы связи и оповещения: Электромегафоны</w:t>
            </w:r>
          </w:p>
        </w:tc>
        <w:tc>
          <w:tcPr>
            <w:tcW w:w="594" w:type="dxa"/>
            <w:tcBorders>
              <w:top w:val="single" w:sz="4" w:space="0" w:color="auto"/>
              <w:left w:val="single" w:sz="4" w:space="0" w:color="auto"/>
              <w:bottom w:val="single" w:sz="4" w:space="0" w:color="auto"/>
              <w:right w:val="single" w:sz="4" w:space="0" w:color="auto"/>
            </w:tcBorders>
          </w:tcPr>
          <w:p w14:paraId="7BC0EECE"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33965C88"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A68A573"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0B9FF0AA"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1E072F7"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AA732F6"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2B5B0147"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5D4CC893"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65B789B0"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4D2A206B"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642A8FE5"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4FDF3B07"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r w:rsidR="000E35D0" w:rsidRPr="00050D28" w14:paraId="0CFFC735" w14:textId="77777777" w:rsidTr="000E35D0">
        <w:trPr>
          <w:trHeight w:val="198"/>
        </w:trPr>
        <w:tc>
          <w:tcPr>
            <w:tcW w:w="2865" w:type="dxa"/>
            <w:tcBorders>
              <w:top w:val="single" w:sz="4" w:space="0" w:color="auto"/>
              <w:left w:val="single" w:sz="4" w:space="0" w:color="auto"/>
              <w:right w:val="single" w:sz="4" w:space="0" w:color="auto"/>
            </w:tcBorders>
          </w:tcPr>
          <w:p w14:paraId="09991CD8" w14:textId="77777777" w:rsidR="000E35D0" w:rsidRPr="00050D28" w:rsidRDefault="000E35D0" w:rsidP="000E35D0">
            <w:pPr>
              <w:autoSpaceDE w:val="0"/>
              <w:autoSpaceDN w:val="0"/>
              <w:adjustRightInd w:val="0"/>
              <w:rPr>
                <w:sz w:val="18"/>
                <w:szCs w:val="18"/>
              </w:rPr>
            </w:pPr>
            <w:r w:rsidRPr="00050D28">
              <w:rPr>
                <w:sz w:val="18"/>
                <w:szCs w:val="18"/>
              </w:rPr>
              <w:t>Средства индивидуальной защиты лиц, участвующих в мероприятиях по недопущению распространения лесных пожаров:</w:t>
            </w:r>
          </w:p>
        </w:tc>
        <w:tc>
          <w:tcPr>
            <w:tcW w:w="594" w:type="dxa"/>
            <w:tcBorders>
              <w:top w:val="single" w:sz="4" w:space="0" w:color="auto"/>
              <w:left w:val="single" w:sz="4" w:space="0" w:color="auto"/>
              <w:right w:val="single" w:sz="4" w:space="0" w:color="auto"/>
            </w:tcBorders>
          </w:tcPr>
          <w:p w14:paraId="51F4503A" w14:textId="77777777" w:rsidR="000E35D0" w:rsidRPr="00050D28" w:rsidRDefault="000E35D0" w:rsidP="000E35D0">
            <w:pPr>
              <w:autoSpaceDE w:val="0"/>
              <w:autoSpaceDN w:val="0"/>
              <w:adjustRightInd w:val="0"/>
              <w:rPr>
                <w:sz w:val="18"/>
                <w:szCs w:val="18"/>
              </w:rPr>
            </w:pPr>
          </w:p>
        </w:tc>
        <w:tc>
          <w:tcPr>
            <w:tcW w:w="11379" w:type="dxa"/>
            <w:gridSpan w:val="11"/>
            <w:tcBorders>
              <w:top w:val="single" w:sz="4" w:space="0" w:color="auto"/>
              <w:left w:val="single" w:sz="4" w:space="0" w:color="auto"/>
              <w:right w:val="single" w:sz="4" w:space="0" w:color="auto"/>
            </w:tcBorders>
          </w:tcPr>
          <w:p w14:paraId="24B69F08" w14:textId="77777777" w:rsidR="000E35D0" w:rsidRPr="00050D28" w:rsidRDefault="000E35D0" w:rsidP="000E35D0">
            <w:pPr>
              <w:autoSpaceDE w:val="0"/>
              <w:autoSpaceDN w:val="0"/>
              <w:adjustRightInd w:val="0"/>
              <w:rPr>
                <w:sz w:val="18"/>
                <w:szCs w:val="18"/>
              </w:rPr>
            </w:pPr>
          </w:p>
        </w:tc>
      </w:tr>
      <w:tr w:rsidR="000E35D0" w:rsidRPr="00050D28" w14:paraId="7582DA90" w14:textId="77777777" w:rsidTr="000E35D0">
        <w:trPr>
          <w:trHeight w:val="198"/>
        </w:trPr>
        <w:tc>
          <w:tcPr>
            <w:tcW w:w="2865" w:type="dxa"/>
            <w:tcBorders>
              <w:left w:val="single" w:sz="4" w:space="0" w:color="auto"/>
              <w:bottom w:val="single" w:sz="4" w:space="0" w:color="auto"/>
              <w:right w:val="single" w:sz="4" w:space="0" w:color="auto"/>
            </w:tcBorders>
          </w:tcPr>
          <w:p w14:paraId="4B89F2CD" w14:textId="3DD08B8F" w:rsidR="000E35D0" w:rsidRPr="00050D28" w:rsidRDefault="000E35D0" w:rsidP="000E35D0">
            <w:pPr>
              <w:autoSpaceDE w:val="0"/>
              <w:autoSpaceDN w:val="0"/>
              <w:adjustRightInd w:val="0"/>
              <w:rPr>
                <w:sz w:val="18"/>
                <w:szCs w:val="18"/>
              </w:rPr>
            </w:pPr>
            <w:r w:rsidRPr="00050D28">
              <w:rPr>
                <w:sz w:val="18"/>
                <w:szCs w:val="18"/>
              </w:rPr>
              <w:t xml:space="preserve">Дежурная спецодежда (защитные каски, защитные очки, средства защиты органов дыхания и зрения, плащи из огнеупорной ткани, </w:t>
            </w:r>
            <w:r w:rsidR="000A0AD7">
              <w:rPr>
                <w:sz w:val="18"/>
                <w:szCs w:val="18"/>
              </w:rPr>
              <w:t>противо</w:t>
            </w:r>
            <w:r w:rsidRPr="00050D28">
              <w:rPr>
                <w:sz w:val="18"/>
                <w:szCs w:val="18"/>
              </w:rPr>
              <w:t>энцефалитные костюмы, сапоги кирзовые (ботинки), брезентовые рукавицы)</w:t>
            </w:r>
          </w:p>
        </w:tc>
        <w:tc>
          <w:tcPr>
            <w:tcW w:w="594" w:type="dxa"/>
            <w:tcBorders>
              <w:left w:val="single" w:sz="4" w:space="0" w:color="auto"/>
              <w:bottom w:val="single" w:sz="4" w:space="0" w:color="auto"/>
              <w:right w:val="single" w:sz="4" w:space="0" w:color="auto"/>
            </w:tcBorders>
          </w:tcPr>
          <w:p w14:paraId="0634854F" w14:textId="77777777" w:rsidR="000E35D0" w:rsidRPr="00050D28" w:rsidRDefault="000E35D0" w:rsidP="000E35D0">
            <w:pPr>
              <w:autoSpaceDE w:val="0"/>
              <w:autoSpaceDN w:val="0"/>
              <w:adjustRightInd w:val="0"/>
              <w:jc w:val="center"/>
              <w:rPr>
                <w:sz w:val="18"/>
                <w:szCs w:val="18"/>
              </w:rPr>
            </w:pPr>
            <w:r w:rsidRPr="00050D28">
              <w:rPr>
                <w:sz w:val="18"/>
                <w:szCs w:val="18"/>
              </w:rPr>
              <w:t>комплект</w:t>
            </w:r>
          </w:p>
        </w:tc>
        <w:tc>
          <w:tcPr>
            <w:tcW w:w="11379" w:type="dxa"/>
            <w:gridSpan w:val="11"/>
            <w:tcBorders>
              <w:left w:val="single" w:sz="4" w:space="0" w:color="auto"/>
              <w:bottom w:val="single" w:sz="4" w:space="0" w:color="auto"/>
              <w:right w:val="single" w:sz="4" w:space="0" w:color="auto"/>
            </w:tcBorders>
          </w:tcPr>
          <w:p w14:paraId="27EACB38" w14:textId="77777777" w:rsidR="000E35D0" w:rsidRPr="00050D28" w:rsidRDefault="000E35D0" w:rsidP="000E35D0">
            <w:pPr>
              <w:autoSpaceDE w:val="0"/>
              <w:autoSpaceDN w:val="0"/>
              <w:adjustRightInd w:val="0"/>
              <w:jc w:val="center"/>
              <w:rPr>
                <w:sz w:val="18"/>
                <w:szCs w:val="18"/>
              </w:rPr>
            </w:pPr>
            <w:r w:rsidRPr="00050D28">
              <w:rPr>
                <w:sz w:val="18"/>
                <w:szCs w:val="18"/>
              </w:rPr>
              <w:t>по числу лиц, участвующих в мероприятиях по недопущению распространения лесных пожаров</w:t>
            </w:r>
          </w:p>
        </w:tc>
      </w:tr>
      <w:tr w:rsidR="000E35D0" w:rsidRPr="00050D28" w14:paraId="733E3E97" w14:textId="77777777" w:rsidTr="000E35D0">
        <w:trPr>
          <w:trHeight w:val="387"/>
        </w:trPr>
        <w:tc>
          <w:tcPr>
            <w:tcW w:w="2865" w:type="dxa"/>
            <w:tcBorders>
              <w:top w:val="single" w:sz="4" w:space="0" w:color="auto"/>
              <w:left w:val="single" w:sz="4" w:space="0" w:color="auto"/>
              <w:bottom w:val="single" w:sz="4" w:space="0" w:color="auto"/>
              <w:right w:val="single" w:sz="4" w:space="0" w:color="auto"/>
            </w:tcBorders>
          </w:tcPr>
          <w:p w14:paraId="3807C17F" w14:textId="77777777" w:rsidR="000E35D0" w:rsidRPr="00050D28" w:rsidRDefault="000E35D0" w:rsidP="000E35D0">
            <w:pPr>
              <w:autoSpaceDE w:val="0"/>
              <w:autoSpaceDN w:val="0"/>
              <w:adjustRightInd w:val="0"/>
              <w:rPr>
                <w:sz w:val="18"/>
                <w:szCs w:val="18"/>
              </w:rPr>
            </w:pPr>
            <w:r w:rsidRPr="00050D28">
              <w:rPr>
                <w:sz w:val="18"/>
                <w:szCs w:val="18"/>
              </w:rPr>
              <w:t>Аптечки первой помощи</w:t>
            </w:r>
          </w:p>
        </w:tc>
        <w:tc>
          <w:tcPr>
            <w:tcW w:w="594" w:type="dxa"/>
            <w:tcBorders>
              <w:top w:val="single" w:sz="4" w:space="0" w:color="auto"/>
              <w:left w:val="single" w:sz="4" w:space="0" w:color="auto"/>
              <w:bottom w:val="single" w:sz="4" w:space="0" w:color="auto"/>
              <w:right w:val="single" w:sz="4" w:space="0" w:color="auto"/>
            </w:tcBorders>
          </w:tcPr>
          <w:p w14:paraId="1C96F04B"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1379" w:type="dxa"/>
            <w:gridSpan w:val="11"/>
            <w:tcBorders>
              <w:top w:val="single" w:sz="4" w:space="0" w:color="auto"/>
              <w:left w:val="single" w:sz="4" w:space="0" w:color="auto"/>
              <w:bottom w:val="single" w:sz="4" w:space="0" w:color="auto"/>
              <w:right w:val="single" w:sz="4" w:space="0" w:color="auto"/>
            </w:tcBorders>
          </w:tcPr>
          <w:p w14:paraId="658D27D7" w14:textId="77777777" w:rsidR="000E35D0" w:rsidRPr="00050D28" w:rsidRDefault="000E35D0" w:rsidP="000E35D0">
            <w:pPr>
              <w:autoSpaceDE w:val="0"/>
              <w:autoSpaceDN w:val="0"/>
              <w:adjustRightInd w:val="0"/>
              <w:jc w:val="center"/>
              <w:rPr>
                <w:sz w:val="18"/>
                <w:szCs w:val="18"/>
              </w:rPr>
            </w:pPr>
            <w:r w:rsidRPr="00050D28">
              <w:rPr>
                <w:sz w:val="18"/>
                <w:szCs w:val="18"/>
              </w:rPr>
              <w:t>по 1 на каждые 5 человек, участвующих в мероприятиях по недопущению распространения лесных пожаров</w:t>
            </w:r>
          </w:p>
        </w:tc>
      </w:tr>
      <w:tr w:rsidR="000E35D0" w:rsidRPr="00050D28" w14:paraId="19BBF08A" w14:textId="77777777" w:rsidTr="000E35D0">
        <w:trPr>
          <w:trHeight w:val="772"/>
        </w:trPr>
        <w:tc>
          <w:tcPr>
            <w:tcW w:w="2865" w:type="dxa"/>
            <w:tcBorders>
              <w:top w:val="single" w:sz="4" w:space="0" w:color="auto"/>
              <w:left w:val="single" w:sz="4" w:space="0" w:color="auto"/>
              <w:bottom w:val="single" w:sz="4" w:space="0" w:color="auto"/>
              <w:right w:val="single" w:sz="4" w:space="0" w:color="auto"/>
            </w:tcBorders>
          </w:tcPr>
          <w:p w14:paraId="35F41EBE" w14:textId="77777777" w:rsidR="000E35D0" w:rsidRPr="00050D28" w:rsidRDefault="000E35D0" w:rsidP="000E35D0">
            <w:pPr>
              <w:autoSpaceDE w:val="0"/>
              <w:autoSpaceDN w:val="0"/>
              <w:adjustRightInd w:val="0"/>
              <w:rPr>
                <w:sz w:val="18"/>
                <w:szCs w:val="18"/>
              </w:rPr>
            </w:pPr>
            <w:r w:rsidRPr="00050D28">
              <w:rPr>
                <w:sz w:val="18"/>
                <w:szCs w:val="18"/>
              </w:rPr>
              <w:t>Индивидуальные перевязочные пакеты</w:t>
            </w:r>
          </w:p>
        </w:tc>
        <w:tc>
          <w:tcPr>
            <w:tcW w:w="594" w:type="dxa"/>
            <w:tcBorders>
              <w:top w:val="single" w:sz="4" w:space="0" w:color="auto"/>
              <w:left w:val="single" w:sz="4" w:space="0" w:color="auto"/>
              <w:bottom w:val="single" w:sz="4" w:space="0" w:color="auto"/>
              <w:right w:val="single" w:sz="4" w:space="0" w:color="auto"/>
            </w:tcBorders>
          </w:tcPr>
          <w:p w14:paraId="714C2A79"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1379" w:type="dxa"/>
            <w:gridSpan w:val="11"/>
            <w:tcBorders>
              <w:top w:val="single" w:sz="4" w:space="0" w:color="auto"/>
              <w:left w:val="single" w:sz="4" w:space="0" w:color="auto"/>
              <w:bottom w:val="single" w:sz="4" w:space="0" w:color="auto"/>
              <w:right w:val="single" w:sz="4" w:space="0" w:color="auto"/>
            </w:tcBorders>
          </w:tcPr>
          <w:p w14:paraId="120660CA" w14:textId="77777777" w:rsidR="000E35D0" w:rsidRPr="00050D28" w:rsidRDefault="000E35D0" w:rsidP="000E35D0">
            <w:pPr>
              <w:autoSpaceDE w:val="0"/>
              <w:autoSpaceDN w:val="0"/>
              <w:adjustRightInd w:val="0"/>
              <w:jc w:val="center"/>
              <w:rPr>
                <w:sz w:val="18"/>
                <w:szCs w:val="18"/>
              </w:rPr>
            </w:pPr>
            <w:r w:rsidRPr="00050D28">
              <w:rPr>
                <w:sz w:val="18"/>
                <w:szCs w:val="18"/>
              </w:rPr>
              <w:t>по числу лиц, участвующих в мероприятиях по недопущению распространения лесных пожаров</w:t>
            </w:r>
          </w:p>
        </w:tc>
      </w:tr>
      <w:tr w:rsidR="000E35D0" w:rsidRPr="00050D28" w14:paraId="20AEEA1C" w14:textId="77777777" w:rsidTr="000E35D0">
        <w:trPr>
          <w:trHeight w:val="412"/>
        </w:trPr>
        <w:tc>
          <w:tcPr>
            <w:tcW w:w="2865" w:type="dxa"/>
            <w:tcBorders>
              <w:top w:val="single" w:sz="4" w:space="0" w:color="auto"/>
              <w:left w:val="single" w:sz="4" w:space="0" w:color="auto"/>
              <w:right w:val="single" w:sz="4" w:space="0" w:color="auto"/>
            </w:tcBorders>
          </w:tcPr>
          <w:p w14:paraId="5A0798BA" w14:textId="77777777" w:rsidR="000E35D0" w:rsidRPr="00050D28" w:rsidRDefault="000E35D0" w:rsidP="000E35D0">
            <w:pPr>
              <w:autoSpaceDE w:val="0"/>
              <w:autoSpaceDN w:val="0"/>
              <w:adjustRightInd w:val="0"/>
              <w:rPr>
                <w:sz w:val="18"/>
                <w:szCs w:val="18"/>
              </w:rPr>
            </w:pPr>
            <w:r w:rsidRPr="00050D28">
              <w:rPr>
                <w:sz w:val="18"/>
                <w:szCs w:val="18"/>
              </w:rPr>
              <w:t>Огнетушащие вещества:</w:t>
            </w:r>
          </w:p>
        </w:tc>
        <w:tc>
          <w:tcPr>
            <w:tcW w:w="594" w:type="dxa"/>
            <w:tcBorders>
              <w:top w:val="single" w:sz="4" w:space="0" w:color="auto"/>
              <w:left w:val="single" w:sz="4" w:space="0" w:color="auto"/>
              <w:right w:val="single" w:sz="4" w:space="0" w:color="auto"/>
            </w:tcBorders>
          </w:tcPr>
          <w:p w14:paraId="707AF30E"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37CB57F9"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0EFAB6EA"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4347DF1D"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3747268A"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3F9E4F27"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374F6EE6"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7D5E3E53"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2389EF04"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7DA31F7A" w14:textId="77777777" w:rsidR="000E35D0" w:rsidRPr="00050D28" w:rsidRDefault="000E35D0" w:rsidP="000E35D0">
            <w:pPr>
              <w:autoSpaceDE w:val="0"/>
              <w:autoSpaceDN w:val="0"/>
              <w:adjustRightInd w:val="0"/>
              <w:rPr>
                <w:sz w:val="18"/>
                <w:szCs w:val="18"/>
              </w:rPr>
            </w:pPr>
          </w:p>
        </w:tc>
        <w:tc>
          <w:tcPr>
            <w:tcW w:w="1034" w:type="dxa"/>
            <w:tcBorders>
              <w:top w:val="single" w:sz="4" w:space="0" w:color="auto"/>
              <w:left w:val="single" w:sz="4" w:space="0" w:color="auto"/>
              <w:right w:val="single" w:sz="4" w:space="0" w:color="auto"/>
            </w:tcBorders>
          </w:tcPr>
          <w:p w14:paraId="75FB7FE8" w14:textId="77777777" w:rsidR="000E35D0" w:rsidRPr="00050D28" w:rsidRDefault="000E35D0" w:rsidP="000E35D0">
            <w:pPr>
              <w:autoSpaceDE w:val="0"/>
              <w:autoSpaceDN w:val="0"/>
              <w:adjustRightInd w:val="0"/>
              <w:rPr>
                <w:sz w:val="18"/>
                <w:szCs w:val="18"/>
              </w:rPr>
            </w:pPr>
          </w:p>
        </w:tc>
        <w:tc>
          <w:tcPr>
            <w:tcW w:w="1039" w:type="dxa"/>
            <w:tcBorders>
              <w:top w:val="single" w:sz="4" w:space="0" w:color="auto"/>
              <w:left w:val="single" w:sz="4" w:space="0" w:color="auto"/>
              <w:right w:val="single" w:sz="4" w:space="0" w:color="auto"/>
            </w:tcBorders>
          </w:tcPr>
          <w:p w14:paraId="4C66D966" w14:textId="77777777" w:rsidR="000E35D0" w:rsidRPr="00050D28" w:rsidRDefault="000E35D0" w:rsidP="000E35D0">
            <w:pPr>
              <w:autoSpaceDE w:val="0"/>
              <w:autoSpaceDN w:val="0"/>
              <w:adjustRightInd w:val="0"/>
              <w:rPr>
                <w:sz w:val="18"/>
                <w:szCs w:val="18"/>
              </w:rPr>
            </w:pPr>
          </w:p>
        </w:tc>
      </w:tr>
      <w:tr w:rsidR="000E35D0" w:rsidRPr="00050D28" w14:paraId="6B62262A" w14:textId="77777777" w:rsidTr="00DD348C">
        <w:trPr>
          <w:trHeight w:val="411"/>
        </w:trPr>
        <w:tc>
          <w:tcPr>
            <w:tcW w:w="2865" w:type="dxa"/>
            <w:tcBorders>
              <w:left w:val="single" w:sz="4" w:space="0" w:color="auto"/>
              <w:bottom w:val="single" w:sz="4" w:space="0" w:color="auto"/>
              <w:right w:val="single" w:sz="4" w:space="0" w:color="auto"/>
            </w:tcBorders>
          </w:tcPr>
          <w:p w14:paraId="7157F5A8" w14:textId="77777777" w:rsidR="000E35D0" w:rsidRPr="00050D28" w:rsidRDefault="000E35D0" w:rsidP="000E35D0">
            <w:pPr>
              <w:autoSpaceDE w:val="0"/>
              <w:autoSpaceDN w:val="0"/>
              <w:adjustRightInd w:val="0"/>
              <w:rPr>
                <w:sz w:val="18"/>
                <w:szCs w:val="18"/>
              </w:rPr>
            </w:pPr>
            <w:r w:rsidRPr="00050D28">
              <w:rPr>
                <w:sz w:val="18"/>
                <w:szCs w:val="18"/>
              </w:rPr>
              <w:t>Смачиватели, пенообразователи</w:t>
            </w:r>
          </w:p>
        </w:tc>
        <w:tc>
          <w:tcPr>
            <w:tcW w:w="594" w:type="dxa"/>
            <w:tcBorders>
              <w:left w:val="single" w:sz="4" w:space="0" w:color="auto"/>
              <w:bottom w:val="single" w:sz="4" w:space="0" w:color="auto"/>
              <w:right w:val="single" w:sz="4" w:space="0" w:color="auto"/>
            </w:tcBorders>
          </w:tcPr>
          <w:p w14:paraId="567824CB" w14:textId="77777777" w:rsidR="000E35D0" w:rsidRPr="00050D28" w:rsidRDefault="000E35D0" w:rsidP="000E35D0">
            <w:pPr>
              <w:autoSpaceDE w:val="0"/>
              <w:autoSpaceDN w:val="0"/>
              <w:adjustRightInd w:val="0"/>
              <w:jc w:val="center"/>
              <w:rPr>
                <w:sz w:val="18"/>
                <w:szCs w:val="18"/>
              </w:rPr>
            </w:pPr>
            <w:r w:rsidRPr="00050D28">
              <w:rPr>
                <w:sz w:val="18"/>
                <w:szCs w:val="18"/>
              </w:rPr>
              <w:t>кг</w:t>
            </w:r>
          </w:p>
        </w:tc>
        <w:tc>
          <w:tcPr>
            <w:tcW w:w="1034" w:type="dxa"/>
            <w:tcBorders>
              <w:left w:val="single" w:sz="4" w:space="0" w:color="auto"/>
              <w:bottom w:val="single" w:sz="4" w:space="0" w:color="auto"/>
              <w:right w:val="single" w:sz="4" w:space="0" w:color="auto"/>
            </w:tcBorders>
          </w:tcPr>
          <w:p w14:paraId="5A2855D6"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5871E7A1"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left w:val="single" w:sz="4" w:space="0" w:color="auto"/>
              <w:bottom w:val="single" w:sz="4" w:space="0" w:color="auto"/>
              <w:right w:val="single" w:sz="4" w:space="0" w:color="auto"/>
            </w:tcBorders>
          </w:tcPr>
          <w:p w14:paraId="24CFF31E"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58AE8164"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39A6BBB6"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left w:val="single" w:sz="4" w:space="0" w:color="auto"/>
              <w:bottom w:val="single" w:sz="4" w:space="0" w:color="auto"/>
              <w:right w:val="single" w:sz="4" w:space="0" w:color="auto"/>
            </w:tcBorders>
          </w:tcPr>
          <w:p w14:paraId="4C7BFB8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left w:val="single" w:sz="4" w:space="0" w:color="auto"/>
              <w:bottom w:val="single" w:sz="4" w:space="0" w:color="auto"/>
              <w:right w:val="single" w:sz="4" w:space="0" w:color="auto"/>
            </w:tcBorders>
          </w:tcPr>
          <w:p w14:paraId="4B6E202C"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5AD50A8E"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left w:val="single" w:sz="4" w:space="0" w:color="auto"/>
              <w:bottom w:val="single" w:sz="4" w:space="0" w:color="auto"/>
              <w:right w:val="single" w:sz="4" w:space="0" w:color="auto"/>
            </w:tcBorders>
          </w:tcPr>
          <w:p w14:paraId="3A02C9DF"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left w:val="single" w:sz="4" w:space="0" w:color="auto"/>
              <w:bottom w:val="single" w:sz="4" w:space="0" w:color="auto"/>
              <w:right w:val="single" w:sz="4" w:space="0" w:color="auto"/>
            </w:tcBorders>
          </w:tcPr>
          <w:p w14:paraId="18073326"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9" w:type="dxa"/>
            <w:tcBorders>
              <w:left w:val="single" w:sz="4" w:space="0" w:color="auto"/>
              <w:bottom w:val="single" w:sz="4" w:space="0" w:color="auto"/>
              <w:right w:val="single" w:sz="4" w:space="0" w:color="auto"/>
            </w:tcBorders>
          </w:tcPr>
          <w:p w14:paraId="6742090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r w:rsidR="000E35D0" w:rsidRPr="00050D28" w14:paraId="2B45D37F" w14:textId="77777777" w:rsidTr="00DD348C">
        <w:trPr>
          <w:trHeight w:val="495"/>
        </w:trPr>
        <w:tc>
          <w:tcPr>
            <w:tcW w:w="2865" w:type="dxa"/>
            <w:tcBorders>
              <w:top w:val="single" w:sz="4" w:space="0" w:color="auto"/>
              <w:left w:val="single" w:sz="4" w:space="0" w:color="auto"/>
              <w:bottom w:val="single" w:sz="4" w:space="0" w:color="auto"/>
              <w:right w:val="single" w:sz="4" w:space="0" w:color="auto"/>
            </w:tcBorders>
          </w:tcPr>
          <w:p w14:paraId="2F5F0F6C" w14:textId="77777777" w:rsidR="000E35D0" w:rsidRPr="00050D28" w:rsidRDefault="000E35D0" w:rsidP="000E35D0">
            <w:pPr>
              <w:autoSpaceDE w:val="0"/>
              <w:autoSpaceDN w:val="0"/>
              <w:adjustRightInd w:val="0"/>
              <w:rPr>
                <w:sz w:val="18"/>
                <w:szCs w:val="18"/>
              </w:rPr>
            </w:pPr>
            <w:r w:rsidRPr="00050D28">
              <w:rPr>
                <w:sz w:val="18"/>
                <w:szCs w:val="18"/>
              </w:rPr>
              <w:t>Дополнительные: Зажигательные аппараты</w:t>
            </w:r>
          </w:p>
        </w:tc>
        <w:tc>
          <w:tcPr>
            <w:tcW w:w="594" w:type="dxa"/>
            <w:tcBorders>
              <w:top w:val="single" w:sz="4" w:space="0" w:color="auto"/>
              <w:left w:val="single" w:sz="4" w:space="0" w:color="auto"/>
              <w:bottom w:val="single" w:sz="4" w:space="0" w:color="auto"/>
              <w:right w:val="single" w:sz="4" w:space="0" w:color="auto"/>
            </w:tcBorders>
          </w:tcPr>
          <w:p w14:paraId="6CDF66F1"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517D1B0B"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478359A0"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51226CB"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4670126"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EA412FB"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6778EA8B"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24CABBA7"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108DB164"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6DAF3E4"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8CB2BE6"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655FE7A0" w14:textId="77777777" w:rsidR="000E35D0" w:rsidRPr="00050D28" w:rsidRDefault="000E35D0" w:rsidP="000E35D0">
            <w:pPr>
              <w:autoSpaceDE w:val="0"/>
              <w:autoSpaceDN w:val="0"/>
              <w:adjustRightInd w:val="0"/>
              <w:jc w:val="center"/>
              <w:rPr>
                <w:sz w:val="18"/>
                <w:szCs w:val="18"/>
              </w:rPr>
            </w:pPr>
            <w:r w:rsidRPr="00050D28">
              <w:rPr>
                <w:sz w:val="18"/>
                <w:szCs w:val="18"/>
              </w:rPr>
              <w:t>-</w:t>
            </w:r>
          </w:p>
        </w:tc>
      </w:tr>
      <w:tr w:rsidR="000E35D0" w:rsidRPr="00050D28" w14:paraId="0034CED0" w14:textId="77777777" w:rsidTr="000E35D0">
        <w:trPr>
          <w:trHeight w:val="772"/>
        </w:trPr>
        <w:tc>
          <w:tcPr>
            <w:tcW w:w="2865" w:type="dxa"/>
            <w:tcBorders>
              <w:top w:val="single" w:sz="4" w:space="0" w:color="auto"/>
              <w:left w:val="single" w:sz="4" w:space="0" w:color="auto"/>
              <w:bottom w:val="single" w:sz="4" w:space="0" w:color="auto"/>
              <w:right w:val="single" w:sz="4" w:space="0" w:color="auto"/>
            </w:tcBorders>
          </w:tcPr>
          <w:p w14:paraId="30CF77F8" w14:textId="77777777" w:rsidR="000E35D0" w:rsidRPr="00050D28" w:rsidRDefault="000E35D0" w:rsidP="000E35D0">
            <w:pPr>
              <w:autoSpaceDE w:val="0"/>
              <w:autoSpaceDN w:val="0"/>
              <w:adjustRightInd w:val="0"/>
              <w:rPr>
                <w:sz w:val="18"/>
                <w:szCs w:val="18"/>
              </w:rPr>
            </w:pPr>
            <w:r w:rsidRPr="00050D28">
              <w:rPr>
                <w:sz w:val="18"/>
                <w:szCs w:val="18"/>
              </w:rPr>
              <w:t>Бидоны или канистры для питьевой воды</w:t>
            </w:r>
          </w:p>
        </w:tc>
        <w:tc>
          <w:tcPr>
            <w:tcW w:w="594" w:type="dxa"/>
            <w:tcBorders>
              <w:top w:val="single" w:sz="4" w:space="0" w:color="auto"/>
              <w:left w:val="single" w:sz="4" w:space="0" w:color="auto"/>
              <w:bottom w:val="single" w:sz="4" w:space="0" w:color="auto"/>
              <w:right w:val="single" w:sz="4" w:space="0" w:color="auto"/>
            </w:tcBorders>
          </w:tcPr>
          <w:p w14:paraId="223A2DDA"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2CFDC5FC"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1EA11A75"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2580C00A"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575408B0"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4DDE2599"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5E553A5E"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06AD158C"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392056D4"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4" w:type="dxa"/>
            <w:tcBorders>
              <w:top w:val="single" w:sz="4" w:space="0" w:color="auto"/>
              <w:left w:val="single" w:sz="4" w:space="0" w:color="auto"/>
              <w:bottom w:val="single" w:sz="4" w:space="0" w:color="auto"/>
              <w:right w:val="single" w:sz="4" w:space="0" w:color="auto"/>
            </w:tcBorders>
          </w:tcPr>
          <w:p w14:paraId="28AFDAFC"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34" w:type="dxa"/>
            <w:tcBorders>
              <w:top w:val="single" w:sz="4" w:space="0" w:color="auto"/>
              <w:left w:val="single" w:sz="4" w:space="0" w:color="auto"/>
              <w:bottom w:val="single" w:sz="4" w:space="0" w:color="auto"/>
              <w:right w:val="single" w:sz="4" w:space="0" w:color="auto"/>
            </w:tcBorders>
          </w:tcPr>
          <w:p w14:paraId="7D70B276"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39" w:type="dxa"/>
            <w:tcBorders>
              <w:top w:val="single" w:sz="4" w:space="0" w:color="auto"/>
              <w:left w:val="single" w:sz="4" w:space="0" w:color="auto"/>
              <w:bottom w:val="single" w:sz="4" w:space="0" w:color="auto"/>
              <w:right w:val="single" w:sz="4" w:space="0" w:color="auto"/>
            </w:tcBorders>
          </w:tcPr>
          <w:p w14:paraId="677B4C8E" w14:textId="77777777" w:rsidR="000E35D0" w:rsidRPr="00050D28" w:rsidRDefault="000E35D0" w:rsidP="000E35D0">
            <w:pPr>
              <w:autoSpaceDE w:val="0"/>
              <w:autoSpaceDN w:val="0"/>
              <w:adjustRightInd w:val="0"/>
              <w:jc w:val="center"/>
              <w:rPr>
                <w:sz w:val="18"/>
                <w:szCs w:val="18"/>
              </w:rPr>
            </w:pPr>
            <w:r w:rsidRPr="00050D28">
              <w:rPr>
                <w:sz w:val="18"/>
                <w:szCs w:val="18"/>
              </w:rPr>
              <w:t>3</w:t>
            </w:r>
          </w:p>
        </w:tc>
      </w:tr>
      <w:tr w:rsidR="000E35D0" w:rsidRPr="00050D28" w14:paraId="5B4412E6" w14:textId="77777777" w:rsidTr="00DD348C">
        <w:trPr>
          <w:trHeight w:val="497"/>
        </w:trPr>
        <w:tc>
          <w:tcPr>
            <w:tcW w:w="2865" w:type="dxa"/>
            <w:tcBorders>
              <w:top w:val="single" w:sz="4" w:space="0" w:color="auto"/>
              <w:left w:val="single" w:sz="4" w:space="0" w:color="auto"/>
              <w:bottom w:val="single" w:sz="4" w:space="0" w:color="auto"/>
              <w:right w:val="single" w:sz="4" w:space="0" w:color="auto"/>
            </w:tcBorders>
          </w:tcPr>
          <w:p w14:paraId="04EEB245" w14:textId="77777777" w:rsidR="000E35D0" w:rsidRPr="00050D28" w:rsidRDefault="000E35D0" w:rsidP="000E35D0">
            <w:pPr>
              <w:autoSpaceDE w:val="0"/>
              <w:autoSpaceDN w:val="0"/>
              <w:adjustRightInd w:val="0"/>
              <w:rPr>
                <w:sz w:val="18"/>
                <w:szCs w:val="18"/>
              </w:rPr>
            </w:pPr>
            <w:r w:rsidRPr="00050D28">
              <w:rPr>
                <w:sz w:val="18"/>
                <w:szCs w:val="18"/>
              </w:rPr>
              <w:t>Бортовой автомобиль повышенной проходимости или вездеход</w:t>
            </w:r>
          </w:p>
        </w:tc>
        <w:tc>
          <w:tcPr>
            <w:tcW w:w="594" w:type="dxa"/>
            <w:tcBorders>
              <w:top w:val="single" w:sz="4" w:space="0" w:color="auto"/>
              <w:left w:val="single" w:sz="4" w:space="0" w:color="auto"/>
              <w:bottom w:val="single" w:sz="4" w:space="0" w:color="auto"/>
              <w:right w:val="single" w:sz="4" w:space="0" w:color="auto"/>
            </w:tcBorders>
          </w:tcPr>
          <w:p w14:paraId="5439B717"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4531D425"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3A45A86"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3317A4D"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4C2DE1F2"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741D210"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53247EC9"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3A20D018"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7DBF1DA"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6BD9F675"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34" w:type="dxa"/>
            <w:tcBorders>
              <w:top w:val="single" w:sz="4" w:space="0" w:color="auto"/>
              <w:left w:val="single" w:sz="4" w:space="0" w:color="auto"/>
              <w:bottom w:val="single" w:sz="4" w:space="0" w:color="auto"/>
              <w:right w:val="single" w:sz="4" w:space="0" w:color="auto"/>
            </w:tcBorders>
          </w:tcPr>
          <w:p w14:paraId="23D0E489"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1FDC2354"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r w:rsidR="000E35D0" w:rsidRPr="00050D28" w14:paraId="5E2E2AEC" w14:textId="77777777" w:rsidTr="00DD348C">
        <w:trPr>
          <w:trHeight w:val="494"/>
        </w:trPr>
        <w:tc>
          <w:tcPr>
            <w:tcW w:w="2865" w:type="dxa"/>
            <w:tcBorders>
              <w:top w:val="single" w:sz="4" w:space="0" w:color="auto"/>
              <w:left w:val="single" w:sz="4" w:space="0" w:color="auto"/>
              <w:bottom w:val="single" w:sz="4" w:space="0" w:color="auto"/>
              <w:right w:val="single" w:sz="4" w:space="0" w:color="auto"/>
            </w:tcBorders>
          </w:tcPr>
          <w:p w14:paraId="5D95E309" w14:textId="330600F0" w:rsidR="000E35D0" w:rsidRPr="00050D28" w:rsidRDefault="000A0AD7" w:rsidP="000E35D0">
            <w:pPr>
              <w:autoSpaceDE w:val="0"/>
              <w:autoSpaceDN w:val="0"/>
              <w:adjustRightInd w:val="0"/>
              <w:rPr>
                <w:sz w:val="18"/>
                <w:szCs w:val="18"/>
              </w:rPr>
            </w:pPr>
            <w:r w:rsidRPr="000A0AD7">
              <w:rPr>
                <w:sz w:val="18"/>
                <w:szCs w:val="18"/>
              </w:rPr>
              <w:t>Бульдозеры мощностью свыше 100 лошадиных сил (для районов со слаборазвитой сетью дорог и наличием развитых водных путей допустима замена на пожарные суда (катера, моторные лодки), с комплектом пожарно-технического вооружения (за исключением спасательного оборудования)</w:t>
            </w:r>
          </w:p>
        </w:tc>
        <w:tc>
          <w:tcPr>
            <w:tcW w:w="594" w:type="dxa"/>
            <w:tcBorders>
              <w:top w:val="single" w:sz="4" w:space="0" w:color="auto"/>
              <w:left w:val="single" w:sz="4" w:space="0" w:color="auto"/>
              <w:bottom w:val="single" w:sz="4" w:space="0" w:color="auto"/>
              <w:right w:val="single" w:sz="4" w:space="0" w:color="auto"/>
            </w:tcBorders>
          </w:tcPr>
          <w:p w14:paraId="5A33B62C"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34" w:type="dxa"/>
            <w:tcBorders>
              <w:top w:val="single" w:sz="4" w:space="0" w:color="auto"/>
              <w:left w:val="single" w:sz="4" w:space="0" w:color="auto"/>
              <w:bottom w:val="single" w:sz="4" w:space="0" w:color="auto"/>
              <w:right w:val="single" w:sz="4" w:space="0" w:color="auto"/>
            </w:tcBorders>
          </w:tcPr>
          <w:p w14:paraId="0CE09107"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E286142"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0E27DECC"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2A9AE5F8"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37514DE"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0DAE3DDA"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70878652"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A38E57D"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3C89CE4"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4" w:type="dxa"/>
            <w:tcBorders>
              <w:top w:val="single" w:sz="4" w:space="0" w:color="auto"/>
              <w:left w:val="single" w:sz="4" w:space="0" w:color="auto"/>
              <w:bottom w:val="single" w:sz="4" w:space="0" w:color="auto"/>
              <w:right w:val="single" w:sz="4" w:space="0" w:color="auto"/>
            </w:tcBorders>
          </w:tcPr>
          <w:p w14:paraId="12379E50"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39" w:type="dxa"/>
            <w:tcBorders>
              <w:top w:val="single" w:sz="4" w:space="0" w:color="auto"/>
              <w:left w:val="single" w:sz="4" w:space="0" w:color="auto"/>
              <w:bottom w:val="single" w:sz="4" w:space="0" w:color="auto"/>
              <w:right w:val="single" w:sz="4" w:space="0" w:color="auto"/>
            </w:tcBorders>
          </w:tcPr>
          <w:p w14:paraId="7AC12179"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bl>
    <w:p w14:paraId="17EF9876" w14:textId="77777777" w:rsidR="000A0AD7" w:rsidRDefault="000A0AD7" w:rsidP="007C79A5">
      <w:r>
        <w:br w:type="page"/>
      </w:r>
    </w:p>
    <w:p w14:paraId="56040F3C" w14:textId="74023326" w:rsidR="000E35D0" w:rsidRPr="00050D28" w:rsidRDefault="000E35D0" w:rsidP="00CA7C45">
      <w:pPr>
        <w:rPr>
          <w:bCs/>
          <w:i/>
        </w:rPr>
      </w:pPr>
      <w:r w:rsidRPr="00050D28">
        <w:rPr>
          <w:bCs/>
          <w:i/>
        </w:rPr>
        <w:t>Продолжение таблицы 2.</w:t>
      </w:r>
      <w:r w:rsidR="000A0AD7">
        <w:rPr>
          <w:bCs/>
          <w:i/>
        </w:rPr>
        <w:t>27</w:t>
      </w:r>
    </w:p>
    <w:tbl>
      <w:tblPr>
        <w:tblW w:w="0" w:type="auto"/>
        <w:tblInd w:w="62" w:type="dxa"/>
        <w:tblLayout w:type="fixed"/>
        <w:tblCellMar>
          <w:top w:w="102" w:type="dxa"/>
          <w:left w:w="28" w:type="dxa"/>
          <w:bottom w:w="102" w:type="dxa"/>
          <w:right w:w="28" w:type="dxa"/>
        </w:tblCellMar>
        <w:tblLook w:val="0000" w:firstRow="0" w:lastRow="0" w:firstColumn="0" w:lastColumn="0" w:noHBand="0" w:noVBand="0"/>
      </w:tblPr>
      <w:tblGrid>
        <w:gridCol w:w="3221"/>
        <w:gridCol w:w="744"/>
        <w:gridCol w:w="1050"/>
        <w:gridCol w:w="1050"/>
        <w:gridCol w:w="1050"/>
        <w:gridCol w:w="1050"/>
        <w:gridCol w:w="1050"/>
        <w:gridCol w:w="1050"/>
        <w:gridCol w:w="1050"/>
        <w:gridCol w:w="1050"/>
        <w:gridCol w:w="1053"/>
      </w:tblGrid>
      <w:tr w:rsidR="000E35D0" w:rsidRPr="00050D28" w14:paraId="3BEA2BDF" w14:textId="77777777" w:rsidTr="000E35D0">
        <w:trPr>
          <w:tblHeader/>
        </w:trPr>
        <w:tc>
          <w:tcPr>
            <w:tcW w:w="3221" w:type="dxa"/>
            <w:vMerge w:val="restart"/>
            <w:tcBorders>
              <w:top w:val="single" w:sz="4" w:space="0" w:color="auto"/>
              <w:left w:val="single" w:sz="4" w:space="0" w:color="auto"/>
              <w:bottom w:val="single" w:sz="4" w:space="0" w:color="auto"/>
              <w:right w:val="single" w:sz="4" w:space="0" w:color="auto"/>
            </w:tcBorders>
          </w:tcPr>
          <w:p w14:paraId="74C9531A" w14:textId="760822DC" w:rsidR="000E35D0" w:rsidRPr="00050D28" w:rsidRDefault="000A0AD7" w:rsidP="000E35D0">
            <w:pPr>
              <w:autoSpaceDE w:val="0"/>
              <w:autoSpaceDN w:val="0"/>
              <w:adjustRightInd w:val="0"/>
              <w:jc w:val="center"/>
              <w:rPr>
                <w:sz w:val="18"/>
                <w:szCs w:val="18"/>
              </w:rPr>
            </w:pPr>
            <w:r>
              <w:rPr>
                <w:sz w:val="18"/>
                <w:szCs w:val="18"/>
              </w:rPr>
              <w:t>Виды и н</w:t>
            </w:r>
            <w:r w:rsidR="000E35D0" w:rsidRPr="00050D28">
              <w:rPr>
                <w:sz w:val="18"/>
                <w:szCs w:val="18"/>
              </w:rPr>
              <w:t>аименование средств предупреждения и тушения лесных пожаров</w:t>
            </w:r>
          </w:p>
        </w:tc>
        <w:tc>
          <w:tcPr>
            <w:tcW w:w="744" w:type="dxa"/>
            <w:vMerge w:val="restart"/>
            <w:tcBorders>
              <w:top w:val="single" w:sz="4" w:space="0" w:color="auto"/>
              <w:left w:val="single" w:sz="4" w:space="0" w:color="auto"/>
              <w:bottom w:val="single" w:sz="4" w:space="0" w:color="auto"/>
              <w:right w:val="single" w:sz="4" w:space="0" w:color="auto"/>
            </w:tcBorders>
          </w:tcPr>
          <w:p w14:paraId="6A860946" w14:textId="77777777" w:rsidR="000E35D0" w:rsidRPr="00050D28" w:rsidRDefault="000E35D0" w:rsidP="000E35D0">
            <w:pPr>
              <w:autoSpaceDE w:val="0"/>
              <w:autoSpaceDN w:val="0"/>
              <w:adjustRightInd w:val="0"/>
              <w:jc w:val="center"/>
              <w:rPr>
                <w:sz w:val="18"/>
                <w:szCs w:val="18"/>
              </w:rPr>
            </w:pPr>
            <w:r w:rsidRPr="00050D28">
              <w:rPr>
                <w:sz w:val="18"/>
                <w:szCs w:val="18"/>
              </w:rPr>
              <w:t>Ед. изм.</w:t>
            </w:r>
          </w:p>
        </w:tc>
        <w:tc>
          <w:tcPr>
            <w:tcW w:w="9453" w:type="dxa"/>
            <w:gridSpan w:val="9"/>
            <w:tcBorders>
              <w:top w:val="single" w:sz="4" w:space="0" w:color="auto"/>
              <w:left w:val="single" w:sz="4" w:space="0" w:color="auto"/>
              <w:bottom w:val="single" w:sz="4" w:space="0" w:color="auto"/>
              <w:right w:val="single" w:sz="4" w:space="0" w:color="auto"/>
            </w:tcBorders>
          </w:tcPr>
          <w:p w14:paraId="331EB3F2" w14:textId="77777777" w:rsidR="000E35D0" w:rsidRPr="00050D28" w:rsidRDefault="000E35D0" w:rsidP="000E35D0">
            <w:pPr>
              <w:autoSpaceDE w:val="0"/>
              <w:autoSpaceDN w:val="0"/>
              <w:adjustRightInd w:val="0"/>
              <w:jc w:val="center"/>
              <w:rPr>
                <w:sz w:val="18"/>
                <w:szCs w:val="18"/>
              </w:rPr>
            </w:pPr>
            <w:r w:rsidRPr="00050D28">
              <w:rPr>
                <w:sz w:val="18"/>
                <w:szCs w:val="18"/>
              </w:rPr>
              <w:t>Виды использования лесов</w:t>
            </w:r>
          </w:p>
        </w:tc>
      </w:tr>
      <w:tr w:rsidR="000A0AD7" w:rsidRPr="00050D28" w14:paraId="4630C2CC" w14:textId="77777777" w:rsidTr="0041426F">
        <w:trPr>
          <w:tblHeader/>
        </w:trPr>
        <w:tc>
          <w:tcPr>
            <w:tcW w:w="3221" w:type="dxa"/>
            <w:vMerge/>
            <w:tcBorders>
              <w:top w:val="single" w:sz="4" w:space="0" w:color="auto"/>
              <w:left w:val="single" w:sz="4" w:space="0" w:color="auto"/>
              <w:bottom w:val="single" w:sz="4" w:space="0" w:color="auto"/>
              <w:right w:val="single" w:sz="4" w:space="0" w:color="auto"/>
            </w:tcBorders>
          </w:tcPr>
          <w:p w14:paraId="3087B5A2" w14:textId="77777777" w:rsidR="000A0AD7" w:rsidRPr="00050D28" w:rsidRDefault="000A0AD7" w:rsidP="000E35D0">
            <w:pPr>
              <w:autoSpaceDE w:val="0"/>
              <w:autoSpaceDN w:val="0"/>
              <w:adjustRightInd w:val="0"/>
              <w:rPr>
                <w:sz w:val="18"/>
                <w:szCs w:val="18"/>
              </w:rPr>
            </w:pPr>
          </w:p>
        </w:tc>
        <w:tc>
          <w:tcPr>
            <w:tcW w:w="744" w:type="dxa"/>
            <w:vMerge/>
            <w:tcBorders>
              <w:top w:val="single" w:sz="4" w:space="0" w:color="auto"/>
              <w:left w:val="single" w:sz="4" w:space="0" w:color="auto"/>
              <w:bottom w:val="single" w:sz="4" w:space="0" w:color="auto"/>
              <w:right w:val="single" w:sz="4" w:space="0" w:color="auto"/>
            </w:tcBorders>
          </w:tcPr>
          <w:p w14:paraId="614FD507" w14:textId="77777777" w:rsidR="000A0AD7" w:rsidRPr="00050D28" w:rsidRDefault="000A0AD7" w:rsidP="000E35D0">
            <w:pPr>
              <w:autoSpaceDE w:val="0"/>
              <w:autoSpaceDN w:val="0"/>
              <w:adjustRightInd w:val="0"/>
              <w:rPr>
                <w:sz w:val="18"/>
                <w:szCs w:val="18"/>
              </w:rPr>
            </w:pPr>
          </w:p>
        </w:tc>
        <w:tc>
          <w:tcPr>
            <w:tcW w:w="1050" w:type="dxa"/>
            <w:vMerge w:val="restart"/>
            <w:tcBorders>
              <w:top w:val="single" w:sz="4" w:space="0" w:color="auto"/>
              <w:left w:val="single" w:sz="4" w:space="0" w:color="auto"/>
              <w:right w:val="single" w:sz="4" w:space="0" w:color="auto"/>
            </w:tcBorders>
          </w:tcPr>
          <w:p w14:paraId="4EAC4AD4" w14:textId="0B280796" w:rsidR="000A0AD7" w:rsidRPr="000A0AD7" w:rsidRDefault="000A0AD7" w:rsidP="000E35D0">
            <w:pPr>
              <w:autoSpaceDE w:val="0"/>
              <w:autoSpaceDN w:val="0"/>
              <w:adjustRightInd w:val="0"/>
              <w:jc w:val="center"/>
              <w:rPr>
                <w:sz w:val="18"/>
                <w:szCs w:val="18"/>
              </w:rPr>
            </w:pPr>
            <w:r w:rsidRPr="000A0AD7">
              <w:rPr>
                <w:sz w:val="18"/>
                <w:szCs w:val="18"/>
              </w:rPr>
              <w:t>Осуществление разведки и добычи полезных ископаемых (торф) на 1 объект (до 500 га)</w:t>
            </w:r>
          </w:p>
        </w:tc>
        <w:tc>
          <w:tcPr>
            <w:tcW w:w="2100" w:type="dxa"/>
            <w:gridSpan w:val="2"/>
            <w:vMerge w:val="restart"/>
            <w:tcBorders>
              <w:top w:val="single" w:sz="4" w:space="0" w:color="auto"/>
              <w:left w:val="single" w:sz="4" w:space="0" w:color="auto"/>
              <w:right w:val="single" w:sz="4" w:space="0" w:color="auto"/>
            </w:tcBorders>
          </w:tcPr>
          <w:p w14:paraId="42BF8653" w14:textId="47EBB77E" w:rsidR="000A0AD7" w:rsidRPr="000A0AD7" w:rsidRDefault="000A0AD7" w:rsidP="000E35D0">
            <w:pPr>
              <w:autoSpaceDE w:val="0"/>
              <w:autoSpaceDN w:val="0"/>
              <w:adjustRightInd w:val="0"/>
              <w:jc w:val="center"/>
              <w:rPr>
                <w:sz w:val="18"/>
                <w:szCs w:val="18"/>
              </w:rPr>
            </w:pPr>
            <w:r w:rsidRPr="000A0AD7">
              <w:rPr>
                <w:sz w:val="18"/>
                <w:szCs w:val="18"/>
              </w:rPr>
              <w:t>Осуществление разведки и добычи полезных ископаемых (нефть и газ)</w:t>
            </w:r>
          </w:p>
        </w:tc>
        <w:tc>
          <w:tcPr>
            <w:tcW w:w="1050" w:type="dxa"/>
            <w:vMerge w:val="restart"/>
            <w:tcBorders>
              <w:top w:val="single" w:sz="4" w:space="0" w:color="auto"/>
              <w:left w:val="single" w:sz="4" w:space="0" w:color="auto"/>
              <w:right w:val="single" w:sz="4" w:space="0" w:color="auto"/>
            </w:tcBorders>
          </w:tcPr>
          <w:p w14:paraId="4890F9CA" w14:textId="47D9096F" w:rsidR="000A0AD7" w:rsidRPr="000A0AD7" w:rsidRDefault="000A0AD7" w:rsidP="000E35D0">
            <w:pPr>
              <w:autoSpaceDE w:val="0"/>
              <w:autoSpaceDN w:val="0"/>
              <w:adjustRightInd w:val="0"/>
              <w:jc w:val="center"/>
              <w:rPr>
                <w:sz w:val="18"/>
                <w:szCs w:val="18"/>
              </w:rPr>
            </w:pPr>
            <w:r w:rsidRPr="000A0AD7">
              <w:rPr>
                <w:sz w:val="18"/>
                <w:szCs w:val="18"/>
              </w:rPr>
              <w:t>Строительство и эксплуатация водохранилищ и иных искусственных водных объектов, создание и расширение морских и речных портов, строительство, реконструкция и эксплуатация гидротехнических сооружений, на 1 объект (до 30 тыс. га)</w:t>
            </w:r>
          </w:p>
        </w:tc>
        <w:tc>
          <w:tcPr>
            <w:tcW w:w="2100" w:type="dxa"/>
            <w:gridSpan w:val="2"/>
            <w:vMerge w:val="restart"/>
            <w:tcBorders>
              <w:top w:val="single" w:sz="4" w:space="0" w:color="auto"/>
              <w:left w:val="single" w:sz="4" w:space="0" w:color="auto"/>
              <w:right w:val="single" w:sz="4" w:space="0" w:color="auto"/>
            </w:tcBorders>
          </w:tcPr>
          <w:p w14:paraId="7CCB99D7" w14:textId="5C6A88D5" w:rsidR="000A0AD7" w:rsidRPr="000A0AD7" w:rsidRDefault="000A0AD7" w:rsidP="000E35D0">
            <w:pPr>
              <w:autoSpaceDE w:val="0"/>
              <w:autoSpaceDN w:val="0"/>
              <w:adjustRightInd w:val="0"/>
              <w:jc w:val="center"/>
              <w:rPr>
                <w:sz w:val="18"/>
                <w:szCs w:val="18"/>
              </w:rPr>
            </w:pPr>
            <w:r w:rsidRPr="000A0AD7">
              <w:rPr>
                <w:sz w:val="18"/>
                <w:szCs w:val="18"/>
              </w:rPr>
              <w:t>Строительство, реконструкция, эксплуатация линейных объектов, на 1 объект (пункты сосредоточения противопожарного инвентаря организуются с учетом возможности доставки ресурсов пожаротушения не позднее трех часов с момента обнаружения пожара)</w:t>
            </w:r>
          </w:p>
        </w:tc>
        <w:tc>
          <w:tcPr>
            <w:tcW w:w="2100" w:type="dxa"/>
            <w:gridSpan w:val="2"/>
            <w:tcBorders>
              <w:top w:val="single" w:sz="4" w:space="0" w:color="auto"/>
              <w:left w:val="single" w:sz="4" w:space="0" w:color="auto"/>
              <w:bottom w:val="single" w:sz="4" w:space="0" w:color="auto"/>
              <w:right w:val="single" w:sz="4" w:space="0" w:color="auto"/>
            </w:tcBorders>
          </w:tcPr>
          <w:p w14:paraId="20420881" w14:textId="11197FE2" w:rsidR="000A0AD7" w:rsidRPr="00050D28" w:rsidRDefault="000A0AD7" w:rsidP="000E35D0">
            <w:pPr>
              <w:autoSpaceDE w:val="0"/>
              <w:autoSpaceDN w:val="0"/>
              <w:adjustRightInd w:val="0"/>
              <w:jc w:val="center"/>
              <w:rPr>
                <w:sz w:val="18"/>
                <w:szCs w:val="18"/>
              </w:rPr>
            </w:pPr>
            <w:r w:rsidRPr="000A0AD7">
              <w:rPr>
                <w:sz w:val="18"/>
                <w:szCs w:val="18"/>
              </w:rPr>
              <w:t>Создание и эксплуатация объектов лесоперерабатывающей инфраструктуры</w:t>
            </w:r>
          </w:p>
        </w:tc>
        <w:tc>
          <w:tcPr>
            <w:tcW w:w="1053" w:type="dxa"/>
            <w:vMerge w:val="restart"/>
            <w:tcBorders>
              <w:top w:val="single" w:sz="4" w:space="0" w:color="auto"/>
              <w:left w:val="single" w:sz="4" w:space="0" w:color="auto"/>
              <w:right w:val="single" w:sz="4" w:space="0" w:color="auto"/>
            </w:tcBorders>
          </w:tcPr>
          <w:p w14:paraId="204D07CB" w14:textId="182972A7" w:rsidR="000A0AD7" w:rsidRPr="00050D28" w:rsidRDefault="000A0AD7" w:rsidP="000E35D0">
            <w:pPr>
              <w:autoSpaceDE w:val="0"/>
              <w:autoSpaceDN w:val="0"/>
              <w:adjustRightInd w:val="0"/>
              <w:jc w:val="center"/>
              <w:rPr>
                <w:sz w:val="18"/>
                <w:szCs w:val="18"/>
              </w:rPr>
            </w:pPr>
            <w:r w:rsidRPr="00050D28">
              <w:rPr>
                <w:sz w:val="18"/>
                <w:szCs w:val="18"/>
              </w:rPr>
              <w:t xml:space="preserve">Осуществление религиозной деятельности, на 1 объект (до </w:t>
            </w:r>
            <w:smartTag w:uri="urn:schemas-microsoft-com:office:smarttags" w:element="metricconverter">
              <w:smartTagPr>
                <w:attr w:name="ProductID" w:val="5000 га"/>
              </w:smartTagPr>
              <w:r w:rsidRPr="00050D28">
                <w:rPr>
                  <w:sz w:val="18"/>
                  <w:szCs w:val="18"/>
                </w:rPr>
                <w:t>5000 га</w:t>
              </w:r>
            </w:smartTag>
            <w:r w:rsidRPr="00050D28">
              <w:rPr>
                <w:sz w:val="18"/>
                <w:szCs w:val="18"/>
              </w:rPr>
              <w:t>)</w:t>
            </w:r>
          </w:p>
        </w:tc>
      </w:tr>
      <w:tr w:rsidR="000A0AD7" w:rsidRPr="00050D28" w14:paraId="17021E65" w14:textId="77777777" w:rsidTr="0041426F">
        <w:trPr>
          <w:trHeight w:val="207"/>
          <w:tblHeader/>
        </w:trPr>
        <w:tc>
          <w:tcPr>
            <w:tcW w:w="3221" w:type="dxa"/>
            <w:vMerge/>
            <w:tcBorders>
              <w:top w:val="single" w:sz="4" w:space="0" w:color="auto"/>
              <w:left w:val="single" w:sz="4" w:space="0" w:color="auto"/>
              <w:bottom w:val="single" w:sz="4" w:space="0" w:color="auto"/>
              <w:right w:val="single" w:sz="4" w:space="0" w:color="auto"/>
            </w:tcBorders>
          </w:tcPr>
          <w:p w14:paraId="21A1E580" w14:textId="77777777" w:rsidR="000A0AD7" w:rsidRPr="00050D28" w:rsidRDefault="000A0AD7" w:rsidP="000E35D0">
            <w:pPr>
              <w:autoSpaceDE w:val="0"/>
              <w:autoSpaceDN w:val="0"/>
              <w:adjustRightInd w:val="0"/>
              <w:rPr>
                <w:sz w:val="18"/>
                <w:szCs w:val="18"/>
              </w:rPr>
            </w:pPr>
          </w:p>
        </w:tc>
        <w:tc>
          <w:tcPr>
            <w:tcW w:w="744" w:type="dxa"/>
            <w:vMerge/>
            <w:tcBorders>
              <w:top w:val="single" w:sz="4" w:space="0" w:color="auto"/>
              <w:left w:val="single" w:sz="4" w:space="0" w:color="auto"/>
              <w:bottom w:val="single" w:sz="4" w:space="0" w:color="auto"/>
              <w:right w:val="single" w:sz="4" w:space="0" w:color="auto"/>
            </w:tcBorders>
          </w:tcPr>
          <w:p w14:paraId="5AEE3105" w14:textId="77777777" w:rsidR="000A0AD7" w:rsidRPr="00050D28" w:rsidRDefault="000A0AD7" w:rsidP="000E35D0">
            <w:pPr>
              <w:autoSpaceDE w:val="0"/>
              <w:autoSpaceDN w:val="0"/>
              <w:adjustRightInd w:val="0"/>
              <w:rPr>
                <w:sz w:val="18"/>
                <w:szCs w:val="18"/>
              </w:rPr>
            </w:pPr>
          </w:p>
        </w:tc>
        <w:tc>
          <w:tcPr>
            <w:tcW w:w="1050" w:type="dxa"/>
            <w:vMerge/>
            <w:tcBorders>
              <w:left w:val="single" w:sz="4" w:space="0" w:color="auto"/>
              <w:right w:val="single" w:sz="4" w:space="0" w:color="auto"/>
            </w:tcBorders>
          </w:tcPr>
          <w:p w14:paraId="7EDB7EA1" w14:textId="4829EAF8" w:rsidR="000A0AD7" w:rsidRPr="00050D28" w:rsidRDefault="000A0AD7" w:rsidP="000E35D0">
            <w:pPr>
              <w:autoSpaceDE w:val="0"/>
              <w:autoSpaceDN w:val="0"/>
              <w:adjustRightInd w:val="0"/>
              <w:jc w:val="center"/>
              <w:rPr>
                <w:sz w:val="18"/>
                <w:szCs w:val="18"/>
              </w:rPr>
            </w:pPr>
          </w:p>
        </w:tc>
        <w:tc>
          <w:tcPr>
            <w:tcW w:w="2100" w:type="dxa"/>
            <w:gridSpan w:val="2"/>
            <w:vMerge/>
            <w:tcBorders>
              <w:left w:val="single" w:sz="4" w:space="0" w:color="auto"/>
              <w:bottom w:val="single" w:sz="4" w:space="0" w:color="auto"/>
              <w:right w:val="single" w:sz="4" w:space="0" w:color="auto"/>
            </w:tcBorders>
          </w:tcPr>
          <w:p w14:paraId="4595E352" w14:textId="6D393D25" w:rsidR="000A0AD7" w:rsidRPr="00050D28" w:rsidRDefault="000A0AD7" w:rsidP="000E35D0">
            <w:pPr>
              <w:autoSpaceDE w:val="0"/>
              <w:autoSpaceDN w:val="0"/>
              <w:adjustRightInd w:val="0"/>
              <w:jc w:val="center"/>
              <w:rPr>
                <w:sz w:val="18"/>
                <w:szCs w:val="18"/>
              </w:rPr>
            </w:pPr>
          </w:p>
        </w:tc>
        <w:tc>
          <w:tcPr>
            <w:tcW w:w="1050" w:type="dxa"/>
            <w:vMerge/>
            <w:tcBorders>
              <w:left w:val="single" w:sz="4" w:space="0" w:color="auto"/>
              <w:right w:val="single" w:sz="4" w:space="0" w:color="auto"/>
            </w:tcBorders>
          </w:tcPr>
          <w:p w14:paraId="223E8BF2" w14:textId="6CC11F42" w:rsidR="000A0AD7" w:rsidRPr="00050D28" w:rsidRDefault="000A0AD7" w:rsidP="000E35D0">
            <w:pPr>
              <w:autoSpaceDE w:val="0"/>
              <w:autoSpaceDN w:val="0"/>
              <w:adjustRightInd w:val="0"/>
              <w:jc w:val="center"/>
              <w:rPr>
                <w:sz w:val="18"/>
                <w:szCs w:val="18"/>
              </w:rPr>
            </w:pPr>
          </w:p>
        </w:tc>
        <w:tc>
          <w:tcPr>
            <w:tcW w:w="2100" w:type="dxa"/>
            <w:gridSpan w:val="2"/>
            <w:vMerge/>
            <w:tcBorders>
              <w:left w:val="single" w:sz="4" w:space="0" w:color="auto"/>
              <w:right w:val="single" w:sz="4" w:space="0" w:color="auto"/>
            </w:tcBorders>
          </w:tcPr>
          <w:p w14:paraId="548B7D82" w14:textId="390A54F8" w:rsidR="000A0AD7" w:rsidRPr="00050D28" w:rsidRDefault="000A0AD7" w:rsidP="000E35D0">
            <w:pPr>
              <w:autoSpaceDE w:val="0"/>
              <w:autoSpaceDN w:val="0"/>
              <w:adjustRightInd w:val="0"/>
              <w:jc w:val="center"/>
              <w:rPr>
                <w:sz w:val="18"/>
                <w:szCs w:val="18"/>
              </w:rPr>
            </w:pPr>
          </w:p>
        </w:tc>
        <w:tc>
          <w:tcPr>
            <w:tcW w:w="1050" w:type="dxa"/>
            <w:vMerge w:val="restart"/>
            <w:tcBorders>
              <w:top w:val="single" w:sz="4" w:space="0" w:color="auto"/>
              <w:left w:val="single" w:sz="4" w:space="0" w:color="auto"/>
              <w:bottom w:val="single" w:sz="4" w:space="0" w:color="auto"/>
              <w:right w:val="single" w:sz="4" w:space="0" w:color="auto"/>
            </w:tcBorders>
          </w:tcPr>
          <w:p w14:paraId="065ABFB8" w14:textId="77777777" w:rsidR="000A0AD7" w:rsidRPr="00050D28" w:rsidRDefault="000A0AD7" w:rsidP="000E35D0">
            <w:pPr>
              <w:autoSpaceDE w:val="0"/>
              <w:autoSpaceDN w:val="0"/>
              <w:adjustRightInd w:val="0"/>
              <w:jc w:val="center"/>
              <w:rPr>
                <w:sz w:val="18"/>
                <w:szCs w:val="18"/>
              </w:rPr>
            </w:pPr>
            <w:r w:rsidRPr="00050D28">
              <w:rPr>
                <w:sz w:val="18"/>
                <w:szCs w:val="18"/>
              </w:rPr>
              <w:t xml:space="preserve">Переработка древесины, на 1 объект (до </w:t>
            </w:r>
            <w:smartTag w:uri="urn:schemas-microsoft-com:office:smarttags" w:element="metricconverter">
              <w:smartTagPr>
                <w:attr w:name="ProductID" w:val="20 га"/>
              </w:smartTagPr>
              <w:r w:rsidRPr="00050D28">
                <w:rPr>
                  <w:sz w:val="18"/>
                  <w:szCs w:val="18"/>
                </w:rPr>
                <w:t>20 га</w:t>
              </w:r>
            </w:smartTag>
            <w:r w:rsidRPr="00050D28">
              <w:rPr>
                <w:sz w:val="18"/>
                <w:szCs w:val="18"/>
              </w:rPr>
              <w:t>)</w:t>
            </w:r>
          </w:p>
        </w:tc>
        <w:tc>
          <w:tcPr>
            <w:tcW w:w="1050" w:type="dxa"/>
            <w:vMerge w:val="restart"/>
            <w:tcBorders>
              <w:top w:val="single" w:sz="4" w:space="0" w:color="auto"/>
              <w:left w:val="single" w:sz="4" w:space="0" w:color="auto"/>
              <w:bottom w:val="single" w:sz="4" w:space="0" w:color="auto"/>
              <w:right w:val="single" w:sz="4" w:space="0" w:color="auto"/>
            </w:tcBorders>
          </w:tcPr>
          <w:p w14:paraId="6279A100" w14:textId="77777777" w:rsidR="000A0AD7" w:rsidRPr="00050D28" w:rsidRDefault="000A0AD7" w:rsidP="000E35D0">
            <w:pPr>
              <w:autoSpaceDE w:val="0"/>
              <w:autoSpaceDN w:val="0"/>
              <w:adjustRightInd w:val="0"/>
              <w:jc w:val="center"/>
              <w:rPr>
                <w:sz w:val="18"/>
                <w:szCs w:val="18"/>
              </w:rPr>
            </w:pPr>
            <w:r w:rsidRPr="00050D28">
              <w:rPr>
                <w:sz w:val="18"/>
                <w:szCs w:val="18"/>
              </w:rPr>
              <w:t xml:space="preserve">Переработка иных лесных ресурсов, на 1 объект (до </w:t>
            </w:r>
            <w:smartTag w:uri="urn:schemas-microsoft-com:office:smarttags" w:element="metricconverter">
              <w:smartTagPr>
                <w:attr w:name="ProductID" w:val="20 га"/>
              </w:smartTagPr>
              <w:r w:rsidRPr="00050D28">
                <w:rPr>
                  <w:sz w:val="18"/>
                  <w:szCs w:val="18"/>
                </w:rPr>
                <w:t>20 га</w:t>
              </w:r>
            </w:smartTag>
            <w:r w:rsidRPr="00050D28">
              <w:rPr>
                <w:sz w:val="18"/>
                <w:szCs w:val="18"/>
              </w:rPr>
              <w:t>)</w:t>
            </w:r>
          </w:p>
        </w:tc>
        <w:tc>
          <w:tcPr>
            <w:tcW w:w="1053" w:type="dxa"/>
            <w:vMerge/>
            <w:tcBorders>
              <w:left w:val="single" w:sz="4" w:space="0" w:color="auto"/>
              <w:right w:val="single" w:sz="4" w:space="0" w:color="auto"/>
            </w:tcBorders>
          </w:tcPr>
          <w:p w14:paraId="6F226ED0" w14:textId="32844A77" w:rsidR="000A0AD7" w:rsidRPr="00050D28" w:rsidRDefault="000A0AD7" w:rsidP="000E35D0">
            <w:pPr>
              <w:autoSpaceDE w:val="0"/>
              <w:autoSpaceDN w:val="0"/>
              <w:adjustRightInd w:val="0"/>
              <w:jc w:val="center"/>
              <w:rPr>
                <w:sz w:val="18"/>
                <w:szCs w:val="18"/>
              </w:rPr>
            </w:pPr>
          </w:p>
        </w:tc>
      </w:tr>
      <w:tr w:rsidR="000A0AD7" w:rsidRPr="00050D28" w14:paraId="66EE075C" w14:textId="77777777" w:rsidTr="0041426F">
        <w:trPr>
          <w:trHeight w:val="276"/>
          <w:tblHeader/>
        </w:trPr>
        <w:tc>
          <w:tcPr>
            <w:tcW w:w="3221" w:type="dxa"/>
            <w:vMerge/>
            <w:tcBorders>
              <w:top w:val="single" w:sz="4" w:space="0" w:color="auto"/>
              <w:left w:val="single" w:sz="4" w:space="0" w:color="auto"/>
              <w:bottom w:val="single" w:sz="4" w:space="0" w:color="auto"/>
              <w:right w:val="single" w:sz="4" w:space="0" w:color="auto"/>
            </w:tcBorders>
          </w:tcPr>
          <w:p w14:paraId="4754D3D8" w14:textId="77777777" w:rsidR="000A0AD7" w:rsidRPr="00050D28" w:rsidRDefault="000A0AD7" w:rsidP="000E35D0">
            <w:pPr>
              <w:autoSpaceDE w:val="0"/>
              <w:autoSpaceDN w:val="0"/>
              <w:adjustRightInd w:val="0"/>
              <w:rPr>
                <w:sz w:val="18"/>
                <w:szCs w:val="18"/>
              </w:rPr>
            </w:pPr>
          </w:p>
        </w:tc>
        <w:tc>
          <w:tcPr>
            <w:tcW w:w="744" w:type="dxa"/>
            <w:vMerge/>
            <w:tcBorders>
              <w:top w:val="single" w:sz="4" w:space="0" w:color="auto"/>
              <w:left w:val="single" w:sz="4" w:space="0" w:color="auto"/>
              <w:bottom w:val="single" w:sz="4" w:space="0" w:color="auto"/>
              <w:right w:val="single" w:sz="4" w:space="0" w:color="auto"/>
            </w:tcBorders>
          </w:tcPr>
          <w:p w14:paraId="1C4FE66E" w14:textId="77777777" w:rsidR="000A0AD7" w:rsidRPr="00050D28" w:rsidRDefault="000A0AD7" w:rsidP="000E35D0">
            <w:pPr>
              <w:autoSpaceDE w:val="0"/>
              <w:autoSpaceDN w:val="0"/>
              <w:adjustRightInd w:val="0"/>
              <w:rPr>
                <w:sz w:val="18"/>
                <w:szCs w:val="18"/>
              </w:rPr>
            </w:pPr>
          </w:p>
        </w:tc>
        <w:tc>
          <w:tcPr>
            <w:tcW w:w="1050" w:type="dxa"/>
            <w:vMerge/>
            <w:tcBorders>
              <w:left w:val="single" w:sz="4" w:space="0" w:color="auto"/>
              <w:right w:val="single" w:sz="4" w:space="0" w:color="auto"/>
            </w:tcBorders>
          </w:tcPr>
          <w:p w14:paraId="4047BF16" w14:textId="77777777" w:rsidR="000A0AD7" w:rsidRPr="00050D28" w:rsidRDefault="000A0AD7" w:rsidP="000E35D0">
            <w:pPr>
              <w:autoSpaceDE w:val="0"/>
              <w:autoSpaceDN w:val="0"/>
              <w:adjustRightInd w:val="0"/>
              <w:rPr>
                <w:sz w:val="18"/>
                <w:szCs w:val="18"/>
              </w:rPr>
            </w:pPr>
          </w:p>
        </w:tc>
        <w:tc>
          <w:tcPr>
            <w:tcW w:w="1050" w:type="dxa"/>
            <w:vMerge w:val="restart"/>
            <w:tcBorders>
              <w:top w:val="single" w:sz="4" w:space="0" w:color="auto"/>
              <w:left w:val="single" w:sz="4" w:space="0" w:color="auto"/>
              <w:bottom w:val="single" w:sz="4" w:space="0" w:color="auto"/>
              <w:right w:val="single" w:sz="4" w:space="0" w:color="auto"/>
            </w:tcBorders>
          </w:tcPr>
          <w:p w14:paraId="1B7A8084" w14:textId="77777777" w:rsidR="000A0AD7" w:rsidRPr="00050D28" w:rsidRDefault="000A0AD7" w:rsidP="000E35D0">
            <w:pPr>
              <w:autoSpaceDE w:val="0"/>
              <w:autoSpaceDN w:val="0"/>
              <w:adjustRightInd w:val="0"/>
              <w:jc w:val="center"/>
              <w:rPr>
                <w:sz w:val="18"/>
                <w:szCs w:val="18"/>
              </w:rPr>
            </w:pPr>
            <w:r w:rsidRPr="00050D28">
              <w:rPr>
                <w:sz w:val="18"/>
                <w:szCs w:val="18"/>
              </w:rPr>
              <w:t xml:space="preserve">До </w:t>
            </w:r>
            <w:smartTag w:uri="urn:schemas-microsoft-com:office:smarttags" w:element="metricconverter">
              <w:smartTagPr>
                <w:attr w:name="ProductID" w:val="3500 га"/>
              </w:smartTagPr>
              <w:r w:rsidRPr="00050D28">
                <w:rPr>
                  <w:sz w:val="18"/>
                  <w:szCs w:val="18"/>
                </w:rPr>
                <w:t>3500 га</w:t>
              </w:r>
            </w:smartTag>
            <w:r w:rsidRPr="00050D28">
              <w:rPr>
                <w:sz w:val="18"/>
                <w:szCs w:val="18"/>
              </w:rPr>
              <w:t xml:space="preserve"> арендованной площади</w:t>
            </w:r>
          </w:p>
        </w:tc>
        <w:tc>
          <w:tcPr>
            <w:tcW w:w="1050" w:type="dxa"/>
            <w:vMerge w:val="restart"/>
            <w:tcBorders>
              <w:top w:val="single" w:sz="4" w:space="0" w:color="auto"/>
              <w:left w:val="single" w:sz="4" w:space="0" w:color="auto"/>
              <w:bottom w:val="single" w:sz="4" w:space="0" w:color="auto"/>
              <w:right w:val="single" w:sz="4" w:space="0" w:color="auto"/>
            </w:tcBorders>
          </w:tcPr>
          <w:p w14:paraId="45A11368" w14:textId="77777777" w:rsidR="000A0AD7" w:rsidRPr="00050D28" w:rsidRDefault="000A0AD7" w:rsidP="000E35D0">
            <w:pPr>
              <w:autoSpaceDE w:val="0"/>
              <w:autoSpaceDN w:val="0"/>
              <w:adjustRightInd w:val="0"/>
              <w:jc w:val="center"/>
              <w:rPr>
                <w:sz w:val="18"/>
                <w:szCs w:val="18"/>
              </w:rPr>
            </w:pPr>
            <w:r w:rsidRPr="00050D28">
              <w:rPr>
                <w:sz w:val="18"/>
                <w:szCs w:val="18"/>
              </w:rPr>
              <w:t xml:space="preserve">На каждые последующие </w:t>
            </w:r>
            <w:smartTag w:uri="urn:schemas-microsoft-com:office:smarttags" w:element="metricconverter">
              <w:smartTagPr>
                <w:attr w:name="ProductID" w:val="3500 га"/>
              </w:smartTagPr>
              <w:r w:rsidRPr="00050D28">
                <w:rPr>
                  <w:sz w:val="18"/>
                  <w:szCs w:val="18"/>
                </w:rPr>
                <w:t>3500 га</w:t>
              </w:r>
            </w:smartTag>
            <w:r w:rsidRPr="00050D28">
              <w:rPr>
                <w:sz w:val="18"/>
                <w:szCs w:val="18"/>
              </w:rPr>
              <w:t xml:space="preserve"> (при арендованной площади свыше </w:t>
            </w:r>
            <w:smartTag w:uri="urn:schemas-microsoft-com:office:smarttags" w:element="metricconverter">
              <w:smartTagPr>
                <w:attr w:name="ProductID" w:val="3500 га"/>
              </w:smartTagPr>
              <w:r w:rsidRPr="00050D28">
                <w:rPr>
                  <w:sz w:val="18"/>
                  <w:szCs w:val="18"/>
                </w:rPr>
                <w:t>3500 га</w:t>
              </w:r>
            </w:smartTag>
            <w:r w:rsidRPr="00050D28">
              <w:rPr>
                <w:sz w:val="18"/>
                <w:szCs w:val="18"/>
              </w:rPr>
              <w:t>)</w:t>
            </w:r>
          </w:p>
        </w:tc>
        <w:tc>
          <w:tcPr>
            <w:tcW w:w="1050" w:type="dxa"/>
            <w:vMerge/>
            <w:tcBorders>
              <w:left w:val="single" w:sz="4" w:space="0" w:color="auto"/>
              <w:right w:val="single" w:sz="4" w:space="0" w:color="auto"/>
            </w:tcBorders>
          </w:tcPr>
          <w:p w14:paraId="4F72533F" w14:textId="77777777" w:rsidR="000A0AD7" w:rsidRPr="00050D28" w:rsidRDefault="000A0AD7" w:rsidP="000E35D0">
            <w:pPr>
              <w:autoSpaceDE w:val="0"/>
              <w:autoSpaceDN w:val="0"/>
              <w:adjustRightInd w:val="0"/>
              <w:jc w:val="center"/>
              <w:rPr>
                <w:sz w:val="18"/>
                <w:szCs w:val="18"/>
              </w:rPr>
            </w:pPr>
          </w:p>
        </w:tc>
        <w:tc>
          <w:tcPr>
            <w:tcW w:w="2100" w:type="dxa"/>
            <w:gridSpan w:val="2"/>
            <w:vMerge/>
            <w:tcBorders>
              <w:left w:val="single" w:sz="4" w:space="0" w:color="auto"/>
              <w:bottom w:val="single" w:sz="4" w:space="0" w:color="auto"/>
              <w:right w:val="single" w:sz="4" w:space="0" w:color="auto"/>
            </w:tcBorders>
          </w:tcPr>
          <w:p w14:paraId="6FF08940" w14:textId="77777777" w:rsidR="000A0AD7" w:rsidRPr="00050D28" w:rsidRDefault="000A0AD7" w:rsidP="000E35D0">
            <w:pPr>
              <w:autoSpaceDE w:val="0"/>
              <w:autoSpaceDN w:val="0"/>
              <w:adjustRightInd w:val="0"/>
              <w:jc w:val="center"/>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79CE55A1" w14:textId="77777777" w:rsidR="000A0AD7" w:rsidRPr="00050D28" w:rsidRDefault="000A0AD7" w:rsidP="000E35D0">
            <w:pPr>
              <w:autoSpaceDE w:val="0"/>
              <w:autoSpaceDN w:val="0"/>
              <w:adjustRightInd w:val="0"/>
              <w:jc w:val="center"/>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7BB80B94" w14:textId="77777777" w:rsidR="000A0AD7" w:rsidRPr="00050D28" w:rsidRDefault="000A0AD7" w:rsidP="000E35D0">
            <w:pPr>
              <w:autoSpaceDE w:val="0"/>
              <w:autoSpaceDN w:val="0"/>
              <w:adjustRightInd w:val="0"/>
              <w:jc w:val="center"/>
              <w:rPr>
                <w:sz w:val="18"/>
                <w:szCs w:val="18"/>
              </w:rPr>
            </w:pPr>
          </w:p>
        </w:tc>
        <w:tc>
          <w:tcPr>
            <w:tcW w:w="1053" w:type="dxa"/>
            <w:vMerge/>
            <w:tcBorders>
              <w:left w:val="single" w:sz="4" w:space="0" w:color="auto"/>
              <w:right w:val="single" w:sz="4" w:space="0" w:color="auto"/>
            </w:tcBorders>
          </w:tcPr>
          <w:p w14:paraId="5EA123FA" w14:textId="77777777" w:rsidR="000A0AD7" w:rsidRPr="00050D28" w:rsidRDefault="000A0AD7" w:rsidP="000E35D0">
            <w:pPr>
              <w:autoSpaceDE w:val="0"/>
              <w:autoSpaceDN w:val="0"/>
              <w:adjustRightInd w:val="0"/>
              <w:jc w:val="center"/>
              <w:rPr>
                <w:sz w:val="18"/>
                <w:szCs w:val="18"/>
              </w:rPr>
            </w:pPr>
          </w:p>
        </w:tc>
      </w:tr>
      <w:tr w:rsidR="000A0AD7" w:rsidRPr="00050D28" w14:paraId="3BB294DB" w14:textId="77777777" w:rsidTr="0041426F">
        <w:trPr>
          <w:tblHeader/>
        </w:trPr>
        <w:tc>
          <w:tcPr>
            <w:tcW w:w="3221" w:type="dxa"/>
            <w:vMerge/>
            <w:tcBorders>
              <w:top w:val="single" w:sz="4" w:space="0" w:color="auto"/>
              <w:left w:val="single" w:sz="4" w:space="0" w:color="auto"/>
              <w:bottom w:val="single" w:sz="4" w:space="0" w:color="auto"/>
              <w:right w:val="single" w:sz="4" w:space="0" w:color="auto"/>
            </w:tcBorders>
          </w:tcPr>
          <w:p w14:paraId="549D3095" w14:textId="77777777" w:rsidR="000A0AD7" w:rsidRPr="00050D28" w:rsidRDefault="000A0AD7" w:rsidP="000E35D0">
            <w:pPr>
              <w:autoSpaceDE w:val="0"/>
              <w:autoSpaceDN w:val="0"/>
              <w:adjustRightInd w:val="0"/>
              <w:rPr>
                <w:sz w:val="18"/>
                <w:szCs w:val="18"/>
              </w:rPr>
            </w:pPr>
          </w:p>
        </w:tc>
        <w:tc>
          <w:tcPr>
            <w:tcW w:w="744" w:type="dxa"/>
            <w:vMerge/>
            <w:tcBorders>
              <w:top w:val="single" w:sz="4" w:space="0" w:color="auto"/>
              <w:left w:val="single" w:sz="4" w:space="0" w:color="auto"/>
              <w:bottom w:val="single" w:sz="4" w:space="0" w:color="auto"/>
              <w:right w:val="single" w:sz="4" w:space="0" w:color="auto"/>
            </w:tcBorders>
          </w:tcPr>
          <w:p w14:paraId="2D5DAE01" w14:textId="77777777" w:rsidR="000A0AD7" w:rsidRPr="00050D28" w:rsidRDefault="000A0AD7" w:rsidP="000E35D0">
            <w:pPr>
              <w:autoSpaceDE w:val="0"/>
              <w:autoSpaceDN w:val="0"/>
              <w:adjustRightInd w:val="0"/>
              <w:rPr>
                <w:sz w:val="18"/>
                <w:szCs w:val="18"/>
              </w:rPr>
            </w:pPr>
          </w:p>
        </w:tc>
        <w:tc>
          <w:tcPr>
            <w:tcW w:w="1050" w:type="dxa"/>
            <w:vMerge/>
            <w:tcBorders>
              <w:left w:val="single" w:sz="4" w:space="0" w:color="auto"/>
              <w:bottom w:val="single" w:sz="4" w:space="0" w:color="auto"/>
              <w:right w:val="single" w:sz="4" w:space="0" w:color="auto"/>
            </w:tcBorders>
          </w:tcPr>
          <w:p w14:paraId="7DE92916" w14:textId="77777777" w:rsidR="000A0AD7" w:rsidRPr="00050D28" w:rsidRDefault="000A0AD7" w:rsidP="000E35D0">
            <w:pPr>
              <w:autoSpaceDE w:val="0"/>
              <w:autoSpaceDN w:val="0"/>
              <w:adjustRightInd w:val="0"/>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74DA3131" w14:textId="77777777" w:rsidR="000A0AD7" w:rsidRPr="00050D28" w:rsidRDefault="000A0AD7" w:rsidP="000E35D0">
            <w:pPr>
              <w:autoSpaceDE w:val="0"/>
              <w:autoSpaceDN w:val="0"/>
              <w:adjustRightInd w:val="0"/>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719E1CE8" w14:textId="77777777" w:rsidR="000A0AD7" w:rsidRPr="00050D28" w:rsidRDefault="000A0AD7" w:rsidP="000E35D0">
            <w:pPr>
              <w:autoSpaceDE w:val="0"/>
              <w:autoSpaceDN w:val="0"/>
              <w:adjustRightInd w:val="0"/>
              <w:rPr>
                <w:sz w:val="18"/>
                <w:szCs w:val="18"/>
              </w:rPr>
            </w:pPr>
          </w:p>
        </w:tc>
        <w:tc>
          <w:tcPr>
            <w:tcW w:w="1050" w:type="dxa"/>
            <w:vMerge/>
            <w:tcBorders>
              <w:left w:val="single" w:sz="4" w:space="0" w:color="auto"/>
              <w:bottom w:val="single" w:sz="4" w:space="0" w:color="auto"/>
              <w:right w:val="single" w:sz="4" w:space="0" w:color="auto"/>
            </w:tcBorders>
          </w:tcPr>
          <w:p w14:paraId="59C7F713" w14:textId="77777777" w:rsidR="000A0AD7" w:rsidRPr="00050D28" w:rsidRDefault="000A0AD7"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675E8B69" w14:textId="77777777" w:rsidR="000A0AD7" w:rsidRPr="00050D28" w:rsidRDefault="000A0AD7" w:rsidP="000E35D0">
            <w:pPr>
              <w:autoSpaceDE w:val="0"/>
              <w:autoSpaceDN w:val="0"/>
              <w:adjustRightInd w:val="0"/>
              <w:jc w:val="center"/>
              <w:rPr>
                <w:sz w:val="18"/>
                <w:szCs w:val="18"/>
              </w:rPr>
            </w:pPr>
            <w:r w:rsidRPr="00050D28">
              <w:rPr>
                <w:sz w:val="18"/>
                <w:szCs w:val="18"/>
              </w:rPr>
              <w:t>Для линейных объектов, транспортирующих горючие вещества и материалы</w:t>
            </w:r>
          </w:p>
        </w:tc>
        <w:tc>
          <w:tcPr>
            <w:tcW w:w="1050" w:type="dxa"/>
            <w:tcBorders>
              <w:top w:val="single" w:sz="4" w:space="0" w:color="auto"/>
              <w:left w:val="single" w:sz="4" w:space="0" w:color="auto"/>
              <w:bottom w:val="single" w:sz="4" w:space="0" w:color="auto"/>
              <w:right w:val="single" w:sz="4" w:space="0" w:color="auto"/>
            </w:tcBorders>
          </w:tcPr>
          <w:p w14:paraId="3117307C" w14:textId="77777777" w:rsidR="000A0AD7" w:rsidRPr="00050D28" w:rsidRDefault="000A0AD7" w:rsidP="000E35D0">
            <w:pPr>
              <w:autoSpaceDE w:val="0"/>
              <w:autoSpaceDN w:val="0"/>
              <w:adjustRightInd w:val="0"/>
              <w:jc w:val="center"/>
              <w:rPr>
                <w:sz w:val="18"/>
                <w:szCs w:val="18"/>
              </w:rPr>
            </w:pPr>
            <w:r w:rsidRPr="00050D28">
              <w:rPr>
                <w:sz w:val="18"/>
                <w:szCs w:val="18"/>
              </w:rPr>
              <w:t xml:space="preserve">Для иных линейных объектов </w:t>
            </w:r>
            <w:hyperlink w:anchor="Par1500" w:history="1">
              <w:r w:rsidRPr="00050D28">
                <w:rPr>
                  <w:sz w:val="18"/>
                  <w:szCs w:val="18"/>
                </w:rPr>
                <w:t>&lt;5&gt;</w:t>
              </w:r>
            </w:hyperlink>
          </w:p>
        </w:tc>
        <w:tc>
          <w:tcPr>
            <w:tcW w:w="1050" w:type="dxa"/>
            <w:vMerge/>
            <w:tcBorders>
              <w:top w:val="single" w:sz="4" w:space="0" w:color="auto"/>
              <w:left w:val="single" w:sz="4" w:space="0" w:color="auto"/>
              <w:bottom w:val="single" w:sz="4" w:space="0" w:color="auto"/>
              <w:right w:val="single" w:sz="4" w:space="0" w:color="auto"/>
            </w:tcBorders>
          </w:tcPr>
          <w:p w14:paraId="61ABC9C1" w14:textId="77777777" w:rsidR="000A0AD7" w:rsidRPr="00050D28" w:rsidRDefault="000A0AD7" w:rsidP="000E35D0">
            <w:pPr>
              <w:autoSpaceDE w:val="0"/>
              <w:autoSpaceDN w:val="0"/>
              <w:adjustRightInd w:val="0"/>
              <w:jc w:val="center"/>
              <w:rPr>
                <w:sz w:val="18"/>
                <w:szCs w:val="18"/>
              </w:rPr>
            </w:pPr>
          </w:p>
        </w:tc>
        <w:tc>
          <w:tcPr>
            <w:tcW w:w="1050" w:type="dxa"/>
            <w:vMerge/>
            <w:tcBorders>
              <w:top w:val="single" w:sz="4" w:space="0" w:color="auto"/>
              <w:left w:val="single" w:sz="4" w:space="0" w:color="auto"/>
              <w:bottom w:val="single" w:sz="4" w:space="0" w:color="auto"/>
              <w:right w:val="single" w:sz="4" w:space="0" w:color="auto"/>
            </w:tcBorders>
          </w:tcPr>
          <w:p w14:paraId="1667E09C" w14:textId="77777777" w:rsidR="000A0AD7" w:rsidRPr="00050D28" w:rsidRDefault="000A0AD7" w:rsidP="000E35D0">
            <w:pPr>
              <w:autoSpaceDE w:val="0"/>
              <w:autoSpaceDN w:val="0"/>
              <w:adjustRightInd w:val="0"/>
              <w:jc w:val="center"/>
              <w:rPr>
                <w:sz w:val="18"/>
                <w:szCs w:val="18"/>
              </w:rPr>
            </w:pPr>
          </w:p>
        </w:tc>
        <w:tc>
          <w:tcPr>
            <w:tcW w:w="1053" w:type="dxa"/>
            <w:vMerge/>
            <w:tcBorders>
              <w:left w:val="single" w:sz="4" w:space="0" w:color="auto"/>
              <w:bottom w:val="single" w:sz="4" w:space="0" w:color="auto"/>
              <w:right w:val="single" w:sz="4" w:space="0" w:color="auto"/>
            </w:tcBorders>
          </w:tcPr>
          <w:p w14:paraId="2A207EF0" w14:textId="77777777" w:rsidR="000A0AD7" w:rsidRPr="00050D28" w:rsidRDefault="000A0AD7" w:rsidP="000E35D0">
            <w:pPr>
              <w:autoSpaceDE w:val="0"/>
              <w:autoSpaceDN w:val="0"/>
              <w:adjustRightInd w:val="0"/>
              <w:jc w:val="center"/>
              <w:rPr>
                <w:sz w:val="18"/>
                <w:szCs w:val="18"/>
              </w:rPr>
            </w:pPr>
          </w:p>
        </w:tc>
      </w:tr>
      <w:tr w:rsidR="000E35D0" w:rsidRPr="00050D28" w14:paraId="16961B2D" w14:textId="77777777" w:rsidTr="000E35D0">
        <w:tc>
          <w:tcPr>
            <w:tcW w:w="3221" w:type="dxa"/>
            <w:tcBorders>
              <w:top w:val="single" w:sz="4" w:space="0" w:color="auto"/>
              <w:left w:val="single" w:sz="4" w:space="0" w:color="auto"/>
              <w:bottom w:val="single" w:sz="4" w:space="0" w:color="auto"/>
              <w:right w:val="single" w:sz="4" w:space="0" w:color="auto"/>
            </w:tcBorders>
          </w:tcPr>
          <w:p w14:paraId="4D055CF7" w14:textId="77777777" w:rsidR="000E35D0" w:rsidRPr="00050D28" w:rsidRDefault="000E35D0" w:rsidP="000E35D0">
            <w:pPr>
              <w:autoSpaceDE w:val="0"/>
              <w:autoSpaceDN w:val="0"/>
              <w:adjustRightInd w:val="0"/>
              <w:rPr>
                <w:sz w:val="18"/>
                <w:szCs w:val="18"/>
              </w:rPr>
            </w:pPr>
            <w:r w:rsidRPr="00050D28">
              <w:rPr>
                <w:sz w:val="18"/>
                <w:szCs w:val="18"/>
              </w:rPr>
              <w:t>Мобильные средства пожаротушения: (в том числе малый лесопатрульный комплекс или легковой автомобиль повышенной проходимости с комплектом пожарно-технического вооружения (за исключением спасательного оборудования))</w:t>
            </w:r>
          </w:p>
        </w:tc>
        <w:tc>
          <w:tcPr>
            <w:tcW w:w="744" w:type="dxa"/>
            <w:tcBorders>
              <w:top w:val="single" w:sz="4" w:space="0" w:color="auto"/>
              <w:left w:val="single" w:sz="4" w:space="0" w:color="auto"/>
              <w:bottom w:val="single" w:sz="4" w:space="0" w:color="auto"/>
              <w:right w:val="single" w:sz="4" w:space="0" w:color="auto"/>
            </w:tcBorders>
          </w:tcPr>
          <w:p w14:paraId="61CC4D8A"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75C790DB"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040D06B7"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02C7565A"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34487331"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5A77F6FE"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474B5719"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30593858"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69D34EC6"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14:paraId="6A81F4B8"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r w:rsidR="000E35D0" w:rsidRPr="00050D28" w14:paraId="2D0BFD45" w14:textId="77777777" w:rsidTr="000E35D0">
        <w:tc>
          <w:tcPr>
            <w:tcW w:w="3221" w:type="dxa"/>
            <w:tcBorders>
              <w:top w:val="single" w:sz="4" w:space="0" w:color="auto"/>
              <w:left w:val="single" w:sz="4" w:space="0" w:color="auto"/>
              <w:bottom w:val="single" w:sz="4" w:space="0" w:color="auto"/>
              <w:right w:val="single" w:sz="4" w:space="0" w:color="auto"/>
            </w:tcBorders>
          </w:tcPr>
          <w:p w14:paraId="179D4925" w14:textId="77777777" w:rsidR="000E35D0" w:rsidRPr="00050D28" w:rsidRDefault="000E35D0" w:rsidP="000E35D0">
            <w:pPr>
              <w:autoSpaceDE w:val="0"/>
              <w:autoSpaceDN w:val="0"/>
              <w:adjustRightInd w:val="0"/>
              <w:rPr>
                <w:sz w:val="18"/>
                <w:szCs w:val="18"/>
              </w:rPr>
            </w:pPr>
            <w:r w:rsidRPr="00050D28">
              <w:rPr>
                <w:sz w:val="18"/>
                <w:szCs w:val="18"/>
              </w:rPr>
              <w:t>Пожарная мотопомпа с подачей от 100 до 800 л/мин., укомплектованная пожарно-техническим вооружением (в соответствии с руководством по эксплуатации (паспортом) на пожарную мотопомпу)</w:t>
            </w:r>
          </w:p>
        </w:tc>
        <w:tc>
          <w:tcPr>
            <w:tcW w:w="744" w:type="dxa"/>
            <w:tcBorders>
              <w:top w:val="single" w:sz="4" w:space="0" w:color="auto"/>
              <w:left w:val="single" w:sz="4" w:space="0" w:color="auto"/>
              <w:bottom w:val="single" w:sz="4" w:space="0" w:color="auto"/>
              <w:right w:val="single" w:sz="4" w:space="0" w:color="auto"/>
            </w:tcBorders>
          </w:tcPr>
          <w:p w14:paraId="080BC1F9"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461D2368"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66E41E3A"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586881EB"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3C4CEEF6"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6E781DFE"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1123962F"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1D4534C3"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0305CC59"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14:paraId="107D2BF5"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r w:rsidR="000E35D0" w:rsidRPr="00050D28" w14:paraId="324FE4D5" w14:textId="77777777" w:rsidTr="000E35D0">
        <w:tc>
          <w:tcPr>
            <w:tcW w:w="3221" w:type="dxa"/>
            <w:tcBorders>
              <w:top w:val="single" w:sz="4" w:space="0" w:color="auto"/>
              <w:left w:val="single" w:sz="4" w:space="0" w:color="auto"/>
              <w:bottom w:val="single" w:sz="4" w:space="0" w:color="auto"/>
              <w:right w:val="single" w:sz="4" w:space="0" w:color="auto"/>
            </w:tcBorders>
          </w:tcPr>
          <w:p w14:paraId="40001170" w14:textId="77777777" w:rsidR="000E35D0" w:rsidRPr="00050D28" w:rsidRDefault="000E35D0" w:rsidP="000E35D0">
            <w:pPr>
              <w:autoSpaceDE w:val="0"/>
              <w:autoSpaceDN w:val="0"/>
              <w:adjustRightInd w:val="0"/>
              <w:rPr>
                <w:sz w:val="18"/>
                <w:szCs w:val="18"/>
              </w:rPr>
            </w:pPr>
            <w:r w:rsidRPr="00050D28">
              <w:rPr>
                <w:sz w:val="18"/>
                <w:szCs w:val="18"/>
              </w:rPr>
              <w:t xml:space="preserve">Тракторы с плугом или иным почвообрабатывающим орудием </w:t>
            </w:r>
            <w:hyperlink w:anchor="Par1499" w:history="1">
              <w:r w:rsidRPr="00050D28">
                <w:rPr>
                  <w:sz w:val="18"/>
                  <w:szCs w:val="18"/>
                </w:rPr>
                <w:t>&lt;4&gt;</w:t>
              </w:r>
            </w:hyperlink>
          </w:p>
        </w:tc>
        <w:tc>
          <w:tcPr>
            <w:tcW w:w="744" w:type="dxa"/>
            <w:tcBorders>
              <w:top w:val="single" w:sz="4" w:space="0" w:color="auto"/>
              <w:left w:val="single" w:sz="4" w:space="0" w:color="auto"/>
              <w:bottom w:val="single" w:sz="4" w:space="0" w:color="auto"/>
              <w:right w:val="single" w:sz="4" w:space="0" w:color="auto"/>
            </w:tcBorders>
          </w:tcPr>
          <w:p w14:paraId="5DA9D991"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580C6E62"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6FF39637"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6ED6BC68"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3F06C882"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0246FE45"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789544C6"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117C6A7A"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6D0D8F2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14:paraId="3C3AAEC7" w14:textId="77777777" w:rsidR="000E35D0" w:rsidRPr="00050D28" w:rsidRDefault="000E35D0" w:rsidP="000E35D0">
            <w:pPr>
              <w:autoSpaceDE w:val="0"/>
              <w:autoSpaceDN w:val="0"/>
              <w:adjustRightInd w:val="0"/>
              <w:jc w:val="center"/>
              <w:rPr>
                <w:sz w:val="18"/>
                <w:szCs w:val="18"/>
              </w:rPr>
            </w:pPr>
            <w:r w:rsidRPr="00050D28">
              <w:rPr>
                <w:sz w:val="18"/>
                <w:szCs w:val="18"/>
              </w:rPr>
              <w:t>-</w:t>
            </w:r>
          </w:p>
        </w:tc>
      </w:tr>
      <w:tr w:rsidR="000E35D0" w:rsidRPr="00050D28" w14:paraId="4925C9FD" w14:textId="77777777" w:rsidTr="000E35D0">
        <w:tc>
          <w:tcPr>
            <w:tcW w:w="3221" w:type="dxa"/>
            <w:tcBorders>
              <w:top w:val="single" w:sz="4" w:space="0" w:color="auto"/>
              <w:left w:val="single" w:sz="4" w:space="0" w:color="auto"/>
              <w:right w:val="single" w:sz="4" w:space="0" w:color="auto"/>
            </w:tcBorders>
          </w:tcPr>
          <w:p w14:paraId="3E0A7F5E" w14:textId="77777777" w:rsidR="000E35D0" w:rsidRPr="00050D28" w:rsidRDefault="000E35D0" w:rsidP="000E35D0">
            <w:pPr>
              <w:autoSpaceDE w:val="0"/>
              <w:autoSpaceDN w:val="0"/>
              <w:adjustRightInd w:val="0"/>
              <w:rPr>
                <w:sz w:val="18"/>
                <w:szCs w:val="18"/>
              </w:rPr>
            </w:pPr>
            <w:r w:rsidRPr="00050D28">
              <w:rPr>
                <w:sz w:val="18"/>
                <w:szCs w:val="18"/>
              </w:rPr>
              <w:t>Пожарное оборудование:</w:t>
            </w:r>
          </w:p>
        </w:tc>
        <w:tc>
          <w:tcPr>
            <w:tcW w:w="744" w:type="dxa"/>
            <w:tcBorders>
              <w:top w:val="single" w:sz="4" w:space="0" w:color="auto"/>
              <w:left w:val="single" w:sz="4" w:space="0" w:color="auto"/>
              <w:right w:val="single" w:sz="4" w:space="0" w:color="auto"/>
            </w:tcBorders>
          </w:tcPr>
          <w:p w14:paraId="33C517A2"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2B287D91"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4B65E3BD"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1EDEAF1E"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5FF0C320"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327A896E"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21F6FC88"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1B42B065"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6875D500" w14:textId="77777777" w:rsidR="000E35D0" w:rsidRPr="00050D28" w:rsidRDefault="000E35D0" w:rsidP="000E35D0">
            <w:pPr>
              <w:autoSpaceDE w:val="0"/>
              <w:autoSpaceDN w:val="0"/>
              <w:adjustRightInd w:val="0"/>
              <w:rPr>
                <w:sz w:val="18"/>
                <w:szCs w:val="18"/>
              </w:rPr>
            </w:pPr>
          </w:p>
        </w:tc>
        <w:tc>
          <w:tcPr>
            <w:tcW w:w="1053" w:type="dxa"/>
            <w:tcBorders>
              <w:top w:val="single" w:sz="4" w:space="0" w:color="auto"/>
              <w:left w:val="single" w:sz="4" w:space="0" w:color="auto"/>
              <w:right w:val="single" w:sz="4" w:space="0" w:color="auto"/>
            </w:tcBorders>
          </w:tcPr>
          <w:p w14:paraId="0B7957B1" w14:textId="77777777" w:rsidR="000E35D0" w:rsidRPr="00050D28" w:rsidRDefault="000E35D0" w:rsidP="000E35D0">
            <w:pPr>
              <w:autoSpaceDE w:val="0"/>
              <w:autoSpaceDN w:val="0"/>
              <w:adjustRightInd w:val="0"/>
              <w:rPr>
                <w:sz w:val="18"/>
                <w:szCs w:val="18"/>
              </w:rPr>
            </w:pPr>
          </w:p>
        </w:tc>
      </w:tr>
      <w:tr w:rsidR="000E35D0" w:rsidRPr="00050D28" w14:paraId="7A52FD2E" w14:textId="77777777" w:rsidTr="000E35D0">
        <w:tc>
          <w:tcPr>
            <w:tcW w:w="3221" w:type="dxa"/>
            <w:tcBorders>
              <w:left w:val="single" w:sz="4" w:space="0" w:color="auto"/>
              <w:bottom w:val="single" w:sz="4" w:space="0" w:color="auto"/>
              <w:right w:val="single" w:sz="4" w:space="0" w:color="auto"/>
            </w:tcBorders>
          </w:tcPr>
          <w:p w14:paraId="49C2BA96" w14:textId="77777777" w:rsidR="000E35D0" w:rsidRPr="00050D28" w:rsidRDefault="000E35D0" w:rsidP="000E35D0">
            <w:pPr>
              <w:autoSpaceDE w:val="0"/>
              <w:autoSpaceDN w:val="0"/>
              <w:adjustRightInd w:val="0"/>
              <w:rPr>
                <w:sz w:val="18"/>
                <w:szCs w:val="18"/>
              </w:rPr>
            </w:pPr>
            <w:r w:rsidRPr="00050D28">
              <w:rPr>
                <w:sz w:val="18"/>
                <w:szCs w:val="18"/>
              </w:rPr>
              <w:t xml:space="preserve">Съемные цистерны или резиновые емкости для воды объемом 1000 - </w:t>
            </w:r>
            <w:smartTag w:uri="urn:schemas-microsoft-com:office:smarttags" w:element="metricconverter">
              <w:smartTagPr>
                <w:attr w:name="ProductID" w:val="1500 л"/>
              </w:smartTagPr>
              <w:r w:rsidRPr="00050D28">
                <w:rPr>
                  <w:sz w:val="18"/>
                  <w:szCs w:val="18"/>
                </w:rPr>
                <w:t>1500 л</w:t>
              </w:r>
            </w:smartTag>
          </w:p>
        </w:tc>
        <w:tc>
          <w:tcPr>
            <w:tcW w:w="744" w:type="dxa"/>
            <w:tcBorders>
              <w:left w:val="single" w:sz="4" w:space="0" w:color="auto"/>
              <w:bottom w:val="single" w:sz="4" w:space="0" w:color="auto"/>
              <w:right w:val="single" w:sz="4" w:space="0" w:color="auto"/>
            </w:tcBorders>
          </w:tcPr>
          <w:p w14:paraId="4E7CF7DD"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left w:val="single" w:sz="4" w:space="0" w:color="auto"/>
              <w:bottom w:val="single" w:sz="4" w:space="0" w:color="auto"/>
              <w:right w:val="single" w:sz="4" w:space="0" w:color="auto"/>
            </w:tcBorders>
          </w:tcPr>
          <w:p w14:paraId="2B3DBE4A"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left w:val="single" w:sz="4" w:space="0" w:color="auto"/>
              <w:bottom w:val="single" w:sz="4" w:space="0" w:color="auto"/>
              <w:right w:val="single" w:sz="4" w:space="0" w:color="auto"/>
            </w:tcBorders>
          </w:tcPr>
          <w:p w14:paraId="7AB9F106"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left w:val="single" w:sz="4" w:space="0" w:color="auto"/>
              <w:bottom w:val="single" w:sz="4" w:space="0" w:color="auto"/>
              <w:right w:val="single" w:sz="4" w:space="0" w:color="auto"/>
            </w:tcBorders>
          </w:tcPr>
          <w:p w14:paraId="4A6072B5"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left w:val="single" w:sz="4" w:space="0" w:color="auto"/>
              <w:bottom w:val="single" w:sz="4" w:space="0" w:color="auto"/>
              <w:right w:val="single" w:sz="4" w:space="0" w:color="auto"/>
            </w:tcBorders>
          </w:tcPr>
          <w:p w14:paraId="711D6996"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left w:val="single" w:sz="4" w:space="0" w:color="auto"/>
              <w:bottom w:val="single" w:sz="4" w:space="0" w:color="auto"/>
              <w:right w:val="single" w:sz="4" w:space="0" w:color="auto"/>
            </w:tcBorders>
          </w:tcPr>
          <w:p w14:paraId="1068858C"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left w:val="single" w:sz="4" w:space="0" w:color="auto"/>
              <w:bottom w:val="single" w:sz="4" w:space="0" w:color="auto"/>
              <w:right w:val="single" w:sz="4" w:space="0" w:color="auto"/>
            </w:tcBorders>
          </w:tcPr>
          <w:p w14:paraId="14D80EA0"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left w:val="single" w:sz="4" w:space="0" w:color="auto"/>
              <w:bottom w:val="single" w:sz="4" w:space="0" w:color="auto"/>
              <w:right w:val="single" w:sz="4" w:space="0" w:color="auto"/>
            </w:tcBorders>
          </w:tcPr>
          <w:p w14:paraId="3FB5BD88"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left w:val="single" w:sz="4" w:space="0" w:color="auto"/>
              <w:bottom w:val="single" w:sz="4" w:space="0" w:color="auto"/>
              <w:right w:val="single" w:sz="4" w:space="0" w:color="auto"/>
            </w:tcBorders>
          </w:tcPr>
          <w:p w14:paraId="3A34E718"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3" w:type="dxa"/>
            <w:tcBorders>
              <w:left w:val="single" w:sz="4" w:space="0" w:color="auto"/>
              <w:bottom w:val="single" w:sz="4" w:space="0" w:color="auto"/>
              <w:right w:val="single" w:sz="4" w:space="0" w:color="auto"/>
            </w:tcBorders>
          </w:tcPr>
          <w:p w14:paraId="1A9251A6" w14:textId="77777777" w:rsidR="000E35D0" w:rsidRPr="00050D28" w:rsidRDefault="000E35D0" w:rsidP="000E35D0">
            <w:pPr>
              <w:autoSpaceDE w:val="0"/>
              <w:autoSpaceDN w:val="0"/>
              <w:adjustRightInd w:val="0"/>
              <w:jc w:val="center"/>
              <w:rPr>
                <w:sz w:val="18"/>
                <w:szCs w:val="18"/>
              </w:rPr>
            </w:pPr>
            <w:r w:rsidRPr="00050D28">
              <w:rPr>
                <w:sz w:val="18"/>
                <w:szCs w:val="18"/>
              </w:rPr>
              <w:t>-</w:t>
            </w:r>
          </w:p>
        </w:tc>
      </w:tr>
      <w:tr w:rsidR="000E35D0" w:rsidRPr="00050D28" w14:paraId="24F45CCF" w14:textId="77777777" w:rsidTr="000E35D0">
        <w:tc>
          <w:tcPr>
            <w:tcW w:w="3221" w:type="dxa"/>
            <w:tcBorders>
              <w:top w:val="single" w:sz="4" w:space="0" w:color="auto"/>
              <w:left w:val="single" w:sz="4" w:space="0" w:color="auto"/>
              <w:bottom w:val="single" w:sz="4" w:space="0" w:color="auto"/>
              <w:right w:val="single" w:sz="4" w:space="0" w:color="auto"/>
            </w:tcBorders>
          </w:tcPr>
          <w:p w14:paraId="5CC7D089" w14:textId="77777777" w:rsidR="000E35D0" w:rsidRPr="00050D28" w:rsidRDefault="000E35D0" w:rsidP="000E35D0">
            <w:pPr>
              <w:autoSpaceDE w:val="0"/>
              <w:autoSpaceDN w:val="0"/>
              <w:adjustRightInd w:val="0"/>
              <w:rPr>
                <w:sz w:val="18"/>
                <w:szCs w:val="18"/>
              </w:rPr>
            </w:pPr>
            <w:r w:rsidRPr="00050D28">
              <w:rPr>
                <w:sz w:val="18"/>
                <w:szCs w:val="18"/>
              </w:rPr>
              <w:t>Комплект напорных пожарных рукавов (с характеристиками, предусмотренными документацией на мотопомпу)</w:t>
            </w:r>
          </w:p>
        </w:tc>
        <w:tc>
          <w:tcPr>
            <w:tcW w:w="744" w:type="dxa"/>
            <w:tcBorders>
              <w:top w:val="single" w:sz="4" w:space="0" w:color="auto"/>
              <w:left w:val="single" w:sz="4" w:space="0" w:color="auto"/>
              <w:bottom w:val="single" w:sz="4" w:space="0" w:color="auto"/>
              <w:right w:val="single" w:sz="4" w:space="0" w:color="auto"/>
            </w:tcBorders>
          </w:tcPr>
          <w:p w14:paraId="7897F74D" w14:textId="77777777" w:rsidR="000E35D0" w:rsidRPr="00050D28" w:rsidRDefault="000E35D0" w:rsidP="000E35D0">
            <w:pPr>
              <w:autoSpaceDE w:val="0"/>
              <w:autoSpaceDN w:val="0"/>
              <w:adjustRightInd w:val="0"/>
              <w:jc w:val="center"/>
              <w:rPr>
                <w:sz w:val="18"/>
                <w:szCs w:val="18"/>
              </w:rPr>
            </w:pPr>
            <w:r w:rsidRPr="00050D28">
              <w:rPr>
                <w:sz w:val="18"/>
                <w:szCs w:val="18"/>
              </w:rPr>
              <w:t>пог. м</w:t>
            </w:r>
          </w:p>
        </w:tc>
        <w:tc>
          <w:tcPr>
            <w:tcW w:w="1050" w:type="dxa"/>
            <w:tcBorders>
              <w:top w:val="single" w:sz="4" w:space="0" w:color="auto"/>
              <w:left w:val="single" w:sz="4" w:space="0" w:color="auto"/>
              <w:bottom w:val="single" w:sz="4" w:space="0" w:color="auto"/>
              <w:right w:val="single" w:sz="4" w:space="0" w:color="auto"/>
            </w:tcBorders>
          </w:tcPr>
          <w:p w14:paraId="78F73583" w14:textId="77777777" w:rsidR="000E35D0" w:rsidRPr="00050D28" w:rsidRDefault="000E35D0" w:rsidP="000E35D0">
            <w:pPr>
              <w:autoSpaceDE w:val="0"/>
              <w:autoSpaceDN w:val="0"/>
              <w:adjustRightInd w:val="0"/>
              <w:jc w:val="center"/>
              <w:rPr>
                <w:sz w:val="18"/>
                <w:szCs w:val="18"/>
              </w:rPr>
            </w:pPr>
            <w:r w:rsidRPr="00050D28">
              <w:rPr>
                <w:sz w:val="18"/>
                <w:szCs w:val="18"/>
              </w:rPr>
              <w:t>40</w:t>
            </w:r>
          </w:p>
        </w:tc>
        <w:tc>
          <w:tcPr>
            <w:tcW w:w="1050" w:type="dxa"/>
            <w:tcBorders>
              <w:top w:val="single" w:sz="4" w:space="0" w:color="auto"/>
              <w:left w:val="single" w:sz="4" w:space="0" w:color="auto"/>
              <w:bottom w:val="single" w:sz="4" w:space="0" w:color="auto"/>
              <w:right w:val="single" w:sz="4" w:space="0" w:color="auto"/>
            </w:tcBorders>
          </w:tcPr>
          <w:p w14:paraId="3ECCDC33" w14:textId="77777777" w:rsidR="000E35D0" w:rsidRPr="00050D28" w:rsidRDefault="000E35D0" w:rsidP="000E35D0">
            <w:pPr>
              <w:autoSpaceDE w:val="0"/>
              <w:autoSpaceDN w:val="0"/>
              <w:adjustRightInd w:val="0"/>
              <w:jc w:val="center"/>
              <w:rPr>
                <w:sz w:val="18"/>
                <w:szCs w:val="18"/>
              </w:rPr>
            </w:pPr>
            <w:r w:rsidRPr="00050D28">
              <w:rPr>
                <w:sz w:val="18"/>
                <w:szCs w:val="18"/>
              </w:rPr>
              <w:t>100</w:t>
            </w:r>
          </w:p>
        </w:tc>
        <w:tc>
          <w:tcPr>
            <w:tcW w:w="1050" w:type="dxa"/>
            <w:tcBorders>
              <w:top w:val="single" w:sz="4" w:space="0" w:color="auto"/>
              <w:left w:val="single" w:sz="4" w:space="0" w:color="auto"/>
              <w:bottom w:val="single" w:sz="4" w:space="0" w:color="auto"/>
              <w:right w:val="single" w:sz="4" w:space="0" w:color="auto"/>
            </w:tcBorders>
          </w:tcPr>
          <w:p w14:paraId="542862DF" w14:textId="77777777" w:rsidR="000E35D0" w:rsidRPr="00050D28" w:rsidRDefault="000E35D0" w:rsidP="000E35D0">
            <w:pPr>
              <w:autoSpaceDE w:val="0"/>
              <w:autoSpaceDN w:val="0"/>
              <w:adjustRightInd w:val="0"/>
              <w:jc w:val="center"/>
              <w:rPr>
                <w:sz w:val="18"/>
                <w:szCs w:val="18"/>
              </w:rPr>
            </w:pPr>
            <w:r w:rsidRPr="00050D28">
              <w:rPr>
                <w:sz w:val="18"/>
                <w:szCs w:val="18"/>
              </w:rPr>
              <w:t>140</w:t>
            </w:r>
          </w:p>
        </w:tc>
        <w:tc>
          <w:tcPr>
            <w:tcW w:w="1050" w:type="dxa"/>
            <w:tcBorders>
              <w:top w:val="single" w:sz="4" w:space="0" w:color="auto"/>
              <w:left w:val="single" w:sz="4" w:space="0" w:color="auto"/>
              <w:bottom w:val="single" w:sz="4" w:space="0" w:color="auto"/>
              <w:right w:val="single" w:sz="4" w:space="0" w:color="auto"/>
            </w:tcBorders>
          </w:tcPr>
          <w:p w14:paraId="2C65F6C1" w14:textId="77777777" w:rsidR="000E35D0" w:rsidRPr="00050D28" w:rsidRDefault="000E35D0" w:rsidP="000E35D0">
            <w:pPr>
              <w:autoSpaceDE w:val="0"/>
              <w:autoSpaceDN w:val="0"/>
              <w:adjustRightInd w:val="0"/>
              <w:jc w:val="center"/>
              <w:rPr>
                <w:sz w:val="18"/>
                <w:szCs w:val="18"/>
              </w:rPr>
            </w:pPr>
            <w:r w:rsidRPr="00050D28">
              <w:rPr>
                <w:sz w:val="18"/>
                <w:szCs w:val="18"/>
              </w:rPr>
              <w:t>100</w:t>
            </w:r>
          </w:p>
        </w:tc>
        <w:tc>
          <w:tcPr>
            <w:tcW w:w="1050" w:type="dxa"/>
            <w:tcBorders>
              <w:top w:val="single" w:sz="4" w:space="0" w:color="auto"/>
              <w:left w:val="single" w:sz="4" w:space="0" w:color="auto"/>
              <w:bottom w:val="single" w:sz="4" w:space="0" w:color="auto"/>
              <w:right w:val="single" w:sz="4" w:space="0" w:color="auto"/>
            </w:tcBorders>
          </w:tcPr>
          <w:p w14:paraId="5EB8199C" w14:textId="77777777" w:rsidR="000E35D0" w:rsidRPr="00050D28" w:rsidRDefault="000E35D0" w:rsidP="000E35D0">
            <w:pPr>
              <w:autoSpaceDE w:val="0"/>
              <w:autoSpaceDN w:val="0"/>
              <w:adjustRightInd w:val="0"/>
              <w:jc w:val="center"/>
              <w:rPr>
                <w:sz w:val="18"/>
                <w:szCs w:val="18"/>
              </w:rPr>
            </w:pPr>
            <w:r w:rsidRPr="00050D28">
              <w:rPr>
                <w:sz w:val="18"/>
                <w:szCs w:val="18"/>
              </w:rPr>
              <w:t>100</w:t>
            </w:r>
          </w:p>
        </w:tc>
        <w:tc>
          <w:tcPr>
            <w:tcW w:w="1050" w:type="dxa"/>
            <w:tcBorders>
              <w:top w:val="single" w:sz="4" w:space="0" w:color="auto"/>
              <w:left w:val="single" w:sz="4" w:space="0" w:color="auto"/>
              <w:bottom w:val="single" w:sz="4" w:space="0" w:color="auto"/>
              <w:right w:val="single" w:sz="4" w:space="0" w:color="auto"/>
            </w:tcBorders>
          </w:tcPr>
          <w:p w14:paraId="57BB6B29"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4C0AD68A"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14:paraId="56D55362"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053" w:type="dxa"/>
            <w:tcBorders>
              <w:top w:val="single" w:sz="4" w:space="0" w:color="auto"/>
              <w:left w:val="single" w:sz="4" w:space="0" w:color="auto"/>
              <w:bottom w:val="single" w:sz="4" w:space="0" w:color="auto"/>
              <w:right w:val="single" w:sz="4" w:space="0" w:color="auto"/>
            </w:tcBorders>
          </w:tcPr>
          <w:p w14:paraId="50ECBBFB" w14:textId="77777777" w:rsidR="000E35D0" w:rsidRPr="00050D28" w:rsidRDefault="000E35D0" w:rsidP="000E35D0">
            <w:pPr>
              <w:autoSpaceDE w:val="0"/>
              <w:autoSpaceDN w:val="0"/>
              <w:adjustRightInd w:val="0"/>
              <w:jc w:val="center"/>
              <w:rPr>
                <w:sz w:val="18"/>
                <w:szCs w:val="18"/>
              </w:rPr>
            </w:pPr>
            <w:r w:rsidRPr="00050D28">
              <w:rPr>
                <w:sz w:val="18"/>
                <w:szCs w:val="18"/>
              </w:rPr>
              <w:t>-</w:t>
            </w:r>
          </w:p>
        </w:tc>
      </w:tr>
      <w:tr w:rsidR="000E35D0" w:rsidRPr="00050D28" w14:paraId="1E4682B8" w14:textId="77777777" w:rsidTr="000E35D0">
        <w:tc>
          <w:tcPr>
            <w:tcW w:w="3221" w:type="dxa"/>
            <w:tcBorders>
              <w:top w:val="single" w:sz="4" w:space="0" w:color="auto"/>
              <w:left w:val="single" w:sz="4" w:space="0" w:color="auto"/>
              <w:bottom w:val="single" w:sz="4" w:space="0" w:color="auto"/>
              <w:right w:val="single" w:sz="4" w:space="0" w:color="auto"/>
            </w:tcBorders>
          </w:tcPr>
          <w:p w14:paraId="4D9935C2" w14:textId="3557D002" w:rsidR="000E35D0" w:rsidRPr="00050D28" w:rsidRDefault="000A0AD7" w:rsidP="000E35D0">
            <w:pPr>
              <w:autoSpaceDE w:val="0"/>
              <w:autoSpaceDN w:val="0"/>
              <w:adjustRightInd w:val="0"/>
              <w:rPr>
                <w:sz w:val="18"/>
                <w:szCs w:val="18"/>
              </w:rPr>
            </w:pPr>
            <w:r w:rsidRPr="000A0AD7">
              <w:rPr>
                <w:sz w:val="18"/>
                <w:szCs w:val="18"/>
              </w:rPr>
              <w:t>Торфяные лесопожарные стволы (в случае наличия на лесных участках</w:t>
            </w:r>
            <w:r>
              <w:rPr>
                <w:sz w:val="18"/>
                <w:szCs w:val="18"/>
              </w:rPr>
              <w:t xml:space="preserve"> залежей торфа)</w:t>
            </w:r>
          </w:p>
        </w:tc>
        <w:tc>
          <w:tcPr>
            <w:tcW w:w="744" w:type="dxa"/>
            <w:tcBorders>
              <w:top w:val="single" w:sz="4" w:space="0" w:color="auto"/>
              <w:left w:val="single" w:sz="4" w:space="0" w:color="auto"/>
              <w:bottom w:val="single" w:sz="4" w:space="0" w:color="auto"/>
              <w:right w:val="single" w:sz="4" w:space="0" w:color="auto"/>
            </w:tcBorders>
          </w:tcPr>
          <w:p w14:paraId="09B03509" w14:textId="77777777" w:rsidR="000E35D0" w:rsidRPr="00050D28" w:rsidRDefault="000E35D0" w:rsidP="000E35D0">
            <w:pPr>
              <w:autoSpaceDE w:val="0"/>
              <w:autoSpaceDN w:val="0"/>
              <w:adjustRightInd w:val="0"/>
              <w:jc w:val="center"/>
              <w:rPr>
                <w:sz w:val="18"/>
                <w:szCs w:val="18"/>
              </w:rPr>
            </w:pPr>
            <w:r w:rsidRPr="00050D28">
              <w:rPr>
                <w:sz w:val="18"/>
                <w:szCs w:val="18"/>
              </w:rPr>
              <w:t>комплект</w:t>
            </w:r>
          </w:p>
        </w:tc>
        <w:tc>
          <w:tcPr>
            <w:tcW w:w="1050" w:type="dxa"/>
            <w:tcBorders>
              <w:top w:val="single" w:sz="4" w:space="0" w:color="auto"/>
              <w:left w:val="single" w:sz="4" w:space="0" w:color="auto"/>
              <w:bottom w:val="single" w:sz="4" w:space="0" w:color="auto"/>
              <w:right w:val="single" w:sz="4" w:space="0" w:color="auto"/>
            </w:tcBorders>
          </w:tcPr>
          <w:p w14:paraId="47EF60C7" w14:textId="77777777" w:rsidR="000E35D0" w:rsidRPr="00050D28" w:rsidRDefault="000E35D0" w:rsidP="000E35D0">
            <w:pPr>
              <w:autoSpaceDE w:val="0"/>
              <w:autoSpaceDN w:val="0"/>
              <w:adjustRightInd w:val="0"/>
              <w:jc w:val="center"/>
              <w:rPr>
                <w:sz w:val="18"/>
                <w:szCs w:val="18"/>
              </w:rPr>
            </w:pPr>
            <w:r w:rsidRPr="00050D28">
              <w:rPr>
                <w:sz w:val="18"/>
                <w:szCs w:val="18"/>
              </w:rPr>
              <w:t>4</w:t>
            </w:r>
          </w:p>
        </w:tc>
        <w:tc>
          <w:tcPr>
            <w:tcW w:w="1050" w:type="dxa"/>
            <w:tcBorders>
              <w:top w:val="single" w:sz="4" w:space="0" w:color="auto"/>
              <w:left w:val="single" w:sz="4" w:space="0" w:color="auto"/>
              <w:bottom w:val="single" w:sz="4" w:space="0" w:color="auto"/>
              <w:right w:val="single" w:sz="4" w:space="0" w:color="auto"/>
            </w:tcBorders>
          </w:tcPr>
          <w:p w14:paraId="45608936"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237CAB12"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00BB8BD6"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35F0505B"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5F479510"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582E8298"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0B54DDC2"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3" w:type="dxa"/>
            <w:tcBorders>
              <w:top w:val="single" w:sz="4" w:space="0" w:color="auto"/>
              <w:left w:val="single" w:sz="4" w:space="0" w:color="auto"/>
              <w:bottom w:val="single" w:sz="4" w:space="0" w:color="auto"/>
              <w:right w:val="single" w:sz="4" w:space="0" w:color="auto"/>
            </w:tcBorders>
          </w:tcPr>
          <w:p w14:paraId="51CC1B77" w14:textId="77777777" w:rsidR="000E35D0" w:rsidRPr="00050D28" w:rsidRDefault="000E35D0" w:rsidP="000E35D0">
            <w:pPr>
              <w:autoSpaceDE w:val="0"/>
              <w:autoSpaceDN w:val="0"/>
              <w:adjustRightInd w:val="0"/>
              <w:jc w:val="center"/>
              <w:rPr>
                <w:sz w:val="18"/>
                <w:szCs w:val="18"/>
              </w:rPr>
            </w:pPr>
            <w:r w:rsidRPr="00050D28">
              <w:rPr>
                <w:sz w:val="18"/>
                <w:szCs w:val="18"/>
              </w:rPr>
              <w:t>-</w:t>
            </w:r>
          </w:p>
        </w:tc>
      </w:tr>
      <w:tr w:rsidR="000E35D0" w:rsidRPr="00050D28" w14:paraId="40804B61" w14:textId="77777777" w:rsidTr="000E35D0">
        <w:tc>
          <w:tcPr>
            <w:tcW w:w="3221" w:type="dxa"/>
            <w:tcBorders>
              <w:top w:val="single" w:sz="4" w:space="0" w:color="auto"/>
              <w:left w:val="single" w:sz="4" w:space="0" w:color="auto"/>
              <w:bottom w:val="single" w:sz="4" w:space="0" w:color="auto"/>
              <w:right w:val="single" w:sz="4" w:space="0" w:color="auto"/>
            </w:tcBorders>
          </w:tcPr>
          <w:p w14:paraId="12118232" w14:textId="77777777" w:rsidR="000E35D0" w:rsidRPr="00050D28" w:rsidRDefault="000E35D0" w:rsidP="000E35D0">
            <w:pPr>
              <w:autoSpaceDE w:val="0"/>
              <w:autoSpaceDN w:val="0"/>
              <w:adjustRightInd w:val="0"/>
              <w:rPr>
                <w:sz w:val="18"/>
                <w:szCs w:val="18"/>
              </w:rPr>
            </w:pPr>
            <w:r w:rsidRPr="00050D28">
              <w:rPr>
                <w:sz w:val="18"/>
                <w:szCs w:val="18"/>
              </w:rPr>
              <w:t>Пожарный инструмент:</w:t>
            </w:r>
          </w:p>
          <w:p w14:paraId="44BC783A" w14:textId="77777777" w:rsidR="000E35D0" w:rsidRPr="00050D28" w:rsidRDefault="000E35D0" w:rsidP="000E35D0">
            <w:pPr>
              <w:autoSpaceDE w:val="0"/>
              <w:autoSpaceDN w:val="0"/>
              <w:adjustRightInd w:val="0"/>
              <w:rPr>
                <w:sz w:val="18"/>
                <w:szCs w:val="18"/>
              </w:rPr>
            </w:pPr>
            <w:r w:rsidRPr="00050D28">
              <w:rPr>
                <w:sz w:val="18"/>
                <w:szCs w:val="18"/>
              </w:rPr>
              <w:t>Воздуходувки</w:t>
            </w:r>
          </w:p>
        </w:tc>
        <w:tc>
          <w:tcPr>
            <w:tcW w:w="744" w:type="dxa"/>
            <w:tcBorders>
              <w:top w:val="single" w:sz="4" w:space="0" w:color="auto"/>
              <w:left w:val="single" w:sz="4" w:space="0" w:color="auto"/>
              <w:bottom w:val="single" w:sz="4" w:space="0" w:color="auto"/>
              <w:right w:val="single" w:sz="4" w:space="0" w:color="auto"/>
            </w:tcBorders>
          </w:tcPr>
          <w:p w14:paraId="0D5D2E87"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4ACEA245"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743417DD"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0D848195"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2F6BF431"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5B83C514"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692C82D4"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6BA3F4CD"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0BF34AFF"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3" w:type="dxa"/>
            <w:tcBorders>
              <w:top w:val="single" w:sz="4" w:space="0" w:color="auto"/>
              <w:left w:val="single" w:sz="4" w:space="0" w:color="auto"/>
              <w:bottom w:val="single" w:sz="4" w:space="0" w:color="auto"/>
              <w:right w:val="single" w:sz="4" w:space="0" w:color="auto"/>
            </w:tcBorders>
          </w:tcPr>
          <w:p w14:paraId="0F90C91E" w14:textId="77777777" w:rsidR="000E35D0" w:rsidRPr="00050D28" w:rsidRDefault="000E35D0" w:rsidP="000E35D0">
            <w:pPr>
              <w:autoSpaceDE w:val="0"/>
              <w:autoSpaceDN w:val="0"/>
              <w:adjustRightInd w:val="0"/>
              <w:jc w:val="center"/>
              <w:rPr>
                <w:sz w:val="18"/>
                <w:szCs w:val="18"/>
              </w:rPr>
            </w:pPr>
            <w:r w:rsidRPr="00050D28">
              <w:rPr>
                <w:sz w:val="18"/>
                <w:szCs w:val="18"/>
              </w:rPr>
              <w:t>-</w:t>
            </w:r>
          </w:p>
        </w:tc>
      </w:tr>
      <w:tr w:rsidR="000E35D0" w:rsidRPr="00050D28" w14:paraId="1B3EA654" w14:textId="77777777" w:rsidTr="000E35D0">
        <w:tc>
          <w:tcPr>
            <w:tcW w:w="3221" w:type="dxa"/>
            <w:tcBorders>
              <w:top w:val="single" w:sz="4" w:space="0" w:color="auto"/>
              <w:left w:val="single" w:sz="4" w:space="0" w:color="auto"/>
              <w:bottom w:val="single" w:sz="4" w:space="0" w:color="auto"/>
              <w:right w:val="single" w:sz="4" w:space="0" w:color="auto"/>
            </w:tcBorders>
          </w:tcPr>
          <w:p w14:paraId="14D8AD05" w14:textId="77777777" w:rsidR="000E35D0" w:rsidRPr="00050D28" w:rsidRDefault="000E35D0" w:rsidP="000E35D0">
            <w:pPr>
              <w:autoSpaceDE w:val="0"/>
              <w:autoSpaceDN w:val="0"/>
              <w:adjustRightInd w:val="0"/>
              <w:rPr>
                <w:sz w:val="18"/>
                <w:szCs w:val="18"/>
              </w:rPr>
            </w:pPr>
            <w:r w:rsidRPr="00050D28">
              <w:rPr>
                <w:sz w:val="18"/>
                <w:szCs w:val="18"/>
              </w:rPr>
              <w:t>Бензопилы</w:t>
            </w:r>
          </w:p>
        </w:tc>
        <w:tc>
          <w:tcPr>
            <w:tcW w:w="744" w:type="dxa"/>
            <w:tcBorders>
              <w:top w:val="single" w:sz="4" w:space="0" w:color="auto"/>
              <w:left w:val="single" w:sz="4" w:space="0" w:color="auto"/>
              <w:bottom w:val="single" w:sz="4" w:space="0" w:color="auto"/>
              <w:right w:val="single" w:sz="4" w:space="0" w:color="auto"/>
            </w:tcBorders>
          </w:tcPr>
          <w:p w14:paraId="5772580E"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58A8F69D"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6509C398"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42A180E6" w14:textId="77777777" w:rsidR="000E35D0" w:rsidRPr="00050D28" w:rsidRDefault="000E35D0" w:rsidP="000E35D0">
            <w:pPr>
              <w:autoSpaceDE w:val="0"/>
              <w:autoSpaceDN w:val="0"/>
              <w:adjustRightInd w:val="0"/>
              <w:jc w:val="center"/>
              <w:rPr>
                <w:sz w:val="18"/>
                <w:szCs w:val="18"/>
              </w:rPr>
            </w:pPr>
            <w:r w:rsidRPr="00050D28">
              <w:rPr>
                <w:sz w:val="18"/>
                <w:szCs w:val="18"/>
              </w:rPr>
              <w:t>4</w:t>
            </w:r>
          </w:p>
        </w:tc>
        <w:tc>
          <w:tcPr>
            <w:tcW w:w="1050" w:type="dxa"/>
            <w:tcBorders>
              <w:top w:val="single" w:sz="4" w:space="0" w:color="auto"/>
              <w:left w:val="single" w:sz="4" w:space="0" w:color="auto"/>
              <w:bottom w:val="single" w:sz="4" w:space="0" w:color="auto"/>
              <w:right w:val="single" w:sz="4" w:space="0" w:color="auto"/>
            </w:tcBorders>
          </w:tcPr>
          <w:p w14:paraId="48DAD9DC"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0EE4B2C1"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76AA43D1"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7CF8A17B"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6957F5E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14:paraId="6E8263E1" w14:textId="77777777" w:rsidR="000E35D0" w:rsidRPr="00050D28" w:rsidRDefault="000E35D0" w:rsidP="000E35D0">
            <w:pPr>
              <w:autoSpaceDE w:val="0"/>
              <w:autoSpaceDN w:val="0"/>
              <w:adjustRightInd w:val="0"/>
              <w:jc w:val="center"/>
              <w:rPr>
                <w:sz w:val="18"/>
                <w:szCs w:val="18"/>
              </w:rPr>
            </w:pPr>
            <w:r w:rsidRPr="00050D28">
              <w:rPr>
                <w:sz w:val="18"/>
                <w:szCs w:val="18"/>
              </w:rPr>
              <w:t>2</w:t>
            </w:r>
          </w:p>
        </w:tc>
      </w:tr>
      <w:tr w:rsidR="000E35D0" w:rsidRPr="00050D28" w14:paraId="3AC398BB" w14:textId="77777777" w:rsidTr="000E35D0">
        <w:tc>
          <w:tcPr>
            <w:tcW w:w="3221" w:type="dxa"/>
            <w:tcBorders>
              <w:top w:val="single" w:sz="4" w:space="0" w:color="auto"/>
              <w:left w:val="single" w:sz="4" w:space="0" w:color="auto"/>
              <w:bottom w:val="single" w:sz="4" w:space="0" w:color="auto"/>
              <w:right w:val="single" w:sz="4" w:space="0" w:color="auto"/>
            </w:tcBorders>
          </w:tcPr>
          <w:p w14:paraId="4D7F9418" w14:textId="77777777" w:rsidR="000E35D0" w:rsidRPr="00050D28" w:rsidRDefault="000E35D0" w:rsidP="000E35D0">
            <w:pPr>
              <w:autoSpaceDE w:val="0"/>
              <w:autoSpaceDN w:val="0"/>
              <w:adjustRightInd w:val="0"/>
              <w:rPr>
                <w:sz w:val="18"/>
                <w:szCs w:val="18"/>
              </w:rPr>
            </w:pPr>
            <w:r w:rsidRPr="00050D28">
              <w:rPr>
                <w:sz w:val="18"/>
                <w:szCs w:val="18"/>
              </w:rPr>
              <w:t>Ранцевые лесные опрыскиватели (ранцы противопожарные)</w:t>
            </w:r>
          </w:p>
        </w:tc>
        <w:tc>
          <w:tcPr>
            <w:tcW w:w="744" w:type="dxa"/>
            <w:tcBorders>
              <w:top w:val="single" w:sz="4" w:space="0" w:color="auto"/>
              <w:left w:val="single" w:sz="4" w:space="0" w:color="auto"/>
              <w:bottom w:val="single" w:sz="4" w:space="0" w:color="auto"/>
              <w:right w:val="single" w:sz="4" w:space="0" w:color="auto"/>
            </w:tcBorders>
          </w:tcPr>
          <w:p w14:paraId="326143AC"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586DE6FD"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0B435905" w14:textId="77777777" w:rsidR="000E35D0" w:rsidRPr="00050D28" w:rsidRDefault="000E35D0" w:rsidP="000E35D0">
            <w:pPr>
              <w:autoSpaceDE w:val="0"/>
              <w:autoSpaceDN w:val="0"/>
              <w:adjustRightInd w:val="0"/>
              <w:jc w:val="center"/>
              <w:rPr>
                <w:sz w:val="18"/>
                <w:szCs w:val="18"/>
              </w:rPr>
            </w:pPr>
            <w:r w:rsidRPr="00050D28">
              <w:rPr>
                <w:sz w:val="18"/>
                <w:szCs w:val="18"/>
              </w:rPr>
              <w:t>7</w:t>
            </w:r>
          </w:p>
        </w:tc>
        <w:tc>
          <w:tcPr>
            <w:tcW w:w="1050" w:type="dxa"/>
            <w:tcBorders>
              <w:top w:val="single" w:sz="4" w:space="0" w:color="auto"/>
              <w:left w:val="single" w:sz="4" w:space="0" w:color="auto"/>
              <w:bottom w:val="single" w:sz="4" w:space="0" w:color="auto"/>
              <w:right w:val="single" w:sz="4" w:space="0" w:color="auto"/>
            </w:tcBorders>
          </w:tcPr>
          <w:p w14:paraId="31BAD7E1"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14:paraId="67F89C04"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47863805"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14:paraId="031FE73F"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79F6FDAD"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136ED2FC"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3" w:type="dxa"/>
            <w:tcBorders>
              <w:top w:val="single" w:sz="4" w:space="0" w:color="auto"/>
              <w:left w:val="single" w:sz="4" w:space="0" w:color="auto"/>
              <w:bottom w:val="single" w:sz="4" w:space="0" w:color="auto"/>
              <w:right w:val="single" w:sz="4" w:space="0" w:color="auto"/>
            </w:tcBorders>
          </w:tcPr>
          <w:p w14:paraId="1DA0BEC7" w14:textId="77777777" w:rsidR="000E35D0" w:rsidRPr="00050D28" w:rsidRDefault="000E35D0" w:rsidP="000E35D0">
            <w:pPr>
              <w:autoSpaceDE w:val="0"/>
              <w:autoSpaceDN w:val="0"/>
              <w:adjustRightInd w:val="0"/>
              <w:jc w:val="center"/>
              <w:rPr>
                <w:sz w:val="18"/>
                <w:szCs w:val="18"/>
              </w:rPr>
            </w:pPr>
            <w:r w:rsidRPr="00050D28">
              <w:rPr>
                <w:sz w:val="18"/>
                <w:szCs w:val="18"/>
              </w:rPr>
              <w:t>5</w:t>
            </w:r>
          </w:p>
        </w:tc>
      </w:tr>
      <w:tr w:rsidR="000E35D0" w:rsidRPr="00050D28" w14:paraId="21D20EE8" w14:textId="77777777" w:rsidTr="000E35D0">
        <w:tc>
          <w:tcPr>
            <w:tcW w:w="3221" w:type="dxa"/>
            <w:tcBorders>
              <w:top w:val="single" w:sz="4" w:space="0" w:color="auto"/>
              <w:left w:val="single" w:sz="4" w:space="0" w:color="auto"/>
              <w:bottom w:val="single" w:sz="4" w:space="0" w:color="auto"/>
              <w:right w:val="single" w:sz="4" w:space="0" w:color="auto"/>
            </w:tcBorders>
          </w:tcPr>
          <w:p w14:paraId="7CC71FDD" w14:textId="77777777" w:rsidR="000E35D0" w:rsidRPr="00050D28" w:rsidRDefault="000E35D0" w:rsidP="000E35D0">
            <w:pPr>
              <w:autoSpaceDE w:val="0"/>
              <w:autoSpaceDN w:val="0"/>
              <w:adjustRightInd w:val="0"/>
              <w:rPr>
                <w:sz w:val="18"/>
                <w:szCs w:val="18"/>
              </w:rPr>
            </w:pPr>
            <w:r w:rsidRPr="00050D28">
              <w:rPr>
                <w:sz w:val="18"/>
                <w:szCs w:val="18"/>
              </w:rPr>
              <w:t>Топоры</w:t>
            </w:r>
          </w:p>
        </w:tc>
        <w:tc>
          <w:tcPr>
            <w:tcW w:w="744" w:type="dxa"/>
            <w:tcBorders>
              <w:top w:val="single" w:sz="4" w:space="0" w:color="auto"/>
              <w:left w:val="single" w:sz="4" w:space="0" w:color="auto"/>
              <w:bottom w:val="single" w:sz="4" w:space="0" w:color="auto"/>
              <w:right w:val="single" w:sz="4" w:space="0" w:color="auto"/>
            </w:tcBorders>
          </w:tcPr>
          <w:p w14:paraId="7E1E4AA2"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6B2211AD"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150CF82F"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2D99F0ED"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05BC8360"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2C08B419"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64F1DBBA"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2D8754B3"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3BC9209C"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3" w:type="dxa"/>
            <w:tcBorders>
              <w:top w:val="single" w:sz="4" w:space="0" w:color="auto"/>
              <w:left w:val="single" w:sz="4" w:space="0" w:color="auto"/>
              <w:bottom w:val="single" w:sz="4" w:space="0" w:color="auto"/>
              <w:right w:val="single" w:sz="4" w:space="0" w:color="auto"/>
            </w:tcBorders>
          </w:tcPr>
          <w:p w14:paraId="2DF4C263"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r>
      <w:tr w:rsidR="000E35D0" w:rsidRPr="00050D28" w14:paraId="219A3EA3" w14:textId="77777777" w:rsidTr="000E35D0">
        <w:tc>
          <w:tcPr>
            <w:tcW w:w="3221" w:type="dxa"/>
            <w:tcBorders>
              <w:top w:val="single" w:sz="4" w:space="0" w:color="auto"/>
              <w:left w:val="single" w:sz="4" w:space="0" w:color="auto"/>
              <w:bottom w:val="single" w:sz="4" w:space="0" w:color="auto"/>
              <w:right w:val="single" w:sz="4" w:space="0" w:color="auto"/>
            </w:tcBorders>
          </w:tcPr>
          <w:p w14:paraId="1292A3F0" w14:textId="77777777" w:rsidR="000E35D0" w:rsidRPr="00050D28" w:rsidRDefault="000E35D0" w:rsidP="000E35D0">
            <w:pPr>
              <w:autoSpaceDE w:val="0"/>
              <w:autoSpaceDN w:val="0"/>
              <w:adjustRightInd w:val="0"/>
              <w:rPr>
                <w:sz w:val="18"/>
                <w:szCs w:val="18"/>
              </w:rPr>
            </w:pPr>
            <w:r w:rsidRPr="00050D28">
              <w:rPr>
                <w:sz w:val="18"/>
                <w:szCs w:val="18"/>
              </w:rPr>
              <w:t>Лопаты</w:t>
            </w:r>
          </w:p>
        </w:tc>
        <w:tc>
          <w:tcPr>
            <w:tcW w:w="744" w:type="dxa"/>
            <w:tcBorders>
              <w:top w:val="single" w:sz="4" w:space="0" w:color="auto"/>
              <w:left w:val="single" w:sz="4" w:space="0" w:color="auto"/>
              <w:bottom w:val="single" w:sz="4" w:space="0" w:color="auto"/>
              <w:right w:val="single" w:sz="4" w:space="0" w:color="auto"/>
            </w:tcBorders>
          </w:tcPr>
          <w:p w14:paraId="1EA7F6DF"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2CB683D5"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70EC4C68"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14:paraId="343C1D4E"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14:paraId="013D05FE"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14:paraId="1D1B8DC9"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14:paraId="451B0773"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14:paraId="38F9AB4B"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14:paraId="5D2D3C9A"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53" w:type="dxa"/>
            <w:tcBorders>
              <w:top w:val="single" w:sz="4" w:space="0" w:color="auto"/>
              <w:left w:val="single" w:sz="4" w:space="0" w:color="auto"/>
              <w:bottom w:val="single" w:sz="4" w:space="0" w:color="auto"/>
              <w:right w:val="single" w:sz="4" w:space="0" w:color="auto"/>
            </w:tcBorders>
          </w:tcPr>
          <w:p w14:paraId="2B7AD06A"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r>
      <w:tr w:rsidR="000E35D0" w:rsidRPr="00050D28" w14:paraId="4494F6BE" w14:textId="77777777" w:rsidTr="00B90FD3">
        <w:tc>
          <w:tcPr>
            <w:tcW w:w="3221" w:type="dxa"/>
            <w:tcBorders>
              <w:top w:val="single" w:sz="4" w:space="0" w:color="auto"/>
              <w:left w:val="single" w:sz="4" w:space="0" w:color="auto"/>
              <w:bottom w:val="single" w:sz="4" w:space="0" w:color="auto"/>
              <w:right w:val="single" w:sz="4" w:space="0" w:color="auto"/>
            </w:tcBorders>
          </w:tcPr>
          <w:p w14:paraId="3561BBAC" w14:textId="77777777" w:rsidR="000E35D0" w:rsidRPr="00050D28" w:rsidRDefault="000E35D0" w:rsidP="000E35D0">
            <w:pPr>
              <w:autoSpaceDE w:val="0"/>
              <w:autoSpaceDN w:val="0"/>
              <w:adjustRightInd w:val="0"/>
              <w:rPr>
                <w:sz w:val="18"/>
                <w:szCs w:val="18"/>
              </w:rPr>
            </w:pPr>
            <w:r w:rsidRPr="00050D28">
              <w:rPr>
                <w:sz w:val="18"/>
                <w:szCs w:val="18"/>
              </w:rPr>
              <w:t xml:space="preserve">Емкость для доставки воды объемом 10 - </w:t>
            </w:r>
            <w:smartTag w:uri="urn:schemas-microsoft-com:office:smarttags" w:element="metricconverter">
              <w:smartTagPr>
                <w:attr w:name="ProductID" w:val="15 л"/>
              </w:smartTagPr>
              <w:r w:rsidRPr="00050D28">
                <w:rPr>
                  <w:sz w:val="18"/>
                  <w:szCs w:val="18"/>
                </w:rPr>
                <w:t>15 л</w:t>
              </w:r>
            </w:smartTag>
          </w:p>
        </w:tc>
        <w:tc>
          <w:tcPr>
            <w:tcW w:w="744" w:type="dxa"/>
            <w:tcBorders>
              <w:top w:val="single" w:sz="4" w:space="0" w:color="auto"/>
              <w:left w:val="single" w:sz="4" w:space="0" w:color="auto"/>
              <w:bottom w:val="single" w:sz="4" w:space="0" w:color="auto"/>
              <w:right w:val="single" w:sz="4" w:space="0" w:color="auto"/>
            </w:tcBorders>
          </w:tcPr>
          <w:p w14:paraId="016981C4"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47A3EC3B"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76AA7DD4"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05AA36FD"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6E0C3CE2"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6688940C"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20A48A92"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6364C054"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2B3346AF"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3" w:type="dxa"/>
            <w:tcBorders>
              <w:top w:val="single" w:sz="4" w:space="0" w:color="auto"/>
              <w:left w:val="single" w:sz="4" w:space="0" w:color="auto"/>
              <w:bottom w:val="single" w:sz="4" w:space="0" w:color="auto"/>
              <w:right w:val="single" w:sz="4" w:space="0" w:color="auto"/>
            </w:tcBorders>
          </w:tcPr>
          <w:p w14:paraId="692B7E30" w14:textId="77777777" w:rsidR="000E35D0" w:rsidRPr="00050D28" w:rsidRDefault="000E35D0" w:rsidP="000E35D0">
            <w:pPr>
              <w:autoSpaceDE w:val="0"/>
              <w:autoSpaceDN w:val="0"/>
              <w:adjustRightInd w:val="0"/>
              <w:jc w:val="center"/>
              <w:rPr>
                <w:sz w:val="18"/>
                <w:szCs w:val="18"/>
              </w:rPr>
            </w:pPr>
            <w:r w:rsidRPr="00050D28">
              <w:rPr>
                <w:sz w:val="18"/>
                <w:szCs w:val="18"/>
              </w:rPr>
              <w:t>30</w:t>
            </w:r>
          </w:p>
        </w:tc>
      </w:tr>
      <w:tr w:rsidR="000E35D0" w:rsidRPr="00050D28" w14:paraId="5F8BE185" w14:textId="77777777" w:rsidTr="00B90FD3">
        <w:tc>
          <w:tcPr>
            <w:tcW w:w="3221" w:type="dxa"/>
            <w:tcBorders>
              <w:top w:val="single" w:sz="4" w:space="0" w:color="auto"/>
              <w:left w:val="single" w:sz="4" w:space="0" w:color="auto"/>
              <w:bottom w:val="single" w:sz="4" w:space="0" w:color="auto"/>
              <w:right w:val="single" w:sz="4" w:space="0" w:color="auto"/>
            </w:tcBorders>
          </w:tcPr>
          <w:p w14:paraId="21CAA1CE" w14:textId="77777777" w:rsidR="000E35D0" w:rsidRPr="00050D28" w:rsidRDefault="000E35D0" w:rsidP="000E35D0">
            <w:pPr>
              <w:autoSpaceDE w:val="0"/>
              <w:autoSpaceDN w:val="0"/>
              <w:adjustRightInd w:val="0"/>
              <w:rPr>
                <w:sz w:val="18"/>
                <w:szCs w:val="18"/>
              </w:rPr>
            </w:pPr>
            <w:r w:rsidRPr="00050D28">
              <w:rPr>
                <w:sz w:val="18"/>
                <w:szCs w:val="18"/>
              </w:rPr>
              <w:t>Системы связи и оповещения:</w:t>
            </w:r>
          </w:p>
        </w:tc>
        <w:tc>
          <w:tcPr>
            <w:tcW w:w="744" w:type="dxa"/>
            <w:tcBorders>
              <w:top w:val="single" w:sz="4" w:space="0" w:color="auto"/>
              <w:left w:val="single" w:sz="4" w:space="0" w:color="auto"/>
              <w:bottom w:val="single" w:sz="4" w:space="0" w:color="auto"/>
              <w:right w:val="single" w:sz="4" w:space="0" w:color="auto"/>
            </w:tcBorders>
          </w:tcPr>
          <w:p w14:paraId="75AE19F3"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33266F5F"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648B5F29"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51CE84F4"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7ACF7568"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03D7FEC9"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10561CFF"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52A30A0C"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53C55D07" w14:textId="77777777" w:rsidR="000E35D0" w:rsidRPr="00050D28" w:rsidRDefault="000E35D0" w:rsidP="000E35D0">
            <w:pPr>
              <w:autoSpaceDE w:val="0"/>
              <w:autoSpaceDN w:val="0"/>
              <w:adjustRightInd w:val="0"/>
              <w:rPr>
                <w:sz w:val="18"/>
                <w:szCs w:val="18"/>
              </w:rPr>
            </w:pPr>
          </w:p>
        </w:tc>
        <w:tc>
          <w:tcPr>
            <w:tcW w:w="1053" w:type="dxa"/>
            <w:tcBorders>
              <w:top w:val="single" w:sz="4" w:space="0" w:color="auto"/>
              <w:left w:val="single" w:sz="4" w:space="0" w:color="auto"/>
              <w:bottom w:val="single" w:sz="4" w:space="0" w:color="auto"/>
              <w:right w:val="single" w:sz="4" w:space="0" w:color="auto"/>
            </w:tcBorders>
          </w:tcPr>
          <w:p w14:paraId="558EBA3F" w14:textId="77777777" w:rsidR="000E35D0" w:rsidRPr="00050D28" w:rsidRDefault="000E35D0" w:rsidP="000E35D0">
            <w:pPr>
              <w:autoSpaceDE w:val="0"/>
              <w:autoSpaceDN w:val="0"/>
              <w:adjustRightInd w:val="0"/>
              <w:rPr>
                <w:sz w:val="18"/>
                <w:szCs w:val="18"/>
              </w:rPr>
            </w:pPr>
          </w:p>
        </w:tc>
      </w:tr>
      <w:tr w:rsidR="000E35D0" w:rsidRPr="00050D28" w14:paraId="4D43BD4D" w14:textId="77777777" w:rsidTr="00B90FD3">
        <w:tc>
          <w:tcPr>
            <w:tcW w:w="3221" w:type="dxa"/>
            <w:tcBorders>
              <w:top w:val="single" w:sz="4" w:space="0" w:color="auto"/>
              <w:left w:val="single" w:sz="4" w:space="0" w:color="auto"/>
              <w:bottom w:val="single" w:sz="4" w:space="0" w:color="auto"/>
              <w:right w:val="single" w:sz="4" w:space="0" w:color="auto"/>
            </w:tcBorders>
          </w:tcPr>
          <w:p w14:paraId="145794F8" w14:textId="77777777" w:rsidR="000E35D0" w:rsidRPr="00050D28" w:rsidRDefault="000E35D0" w:rsidP="000E35D0">
            <w:pPr>
              <w:autoSpaceDE w:val="0"/>
              <w:autoSpaceDN w:val="0"/>
              <w:adjustRightInd w:val="0"/>
              <w:rPr>
                <w:sz w:val="18"/>
                <w:szCs w:val="18"/>
              </w:rPr>
            </w:pPr>
            <w:r w:rsidRPr="00050D28">
              <w:rPr>
                <w:sz w:val="18"/>
                <w:szCs w:val="18"/>
              </w:rPr>
              <w:t>Электромегафоны</w:t>
            </w:r>
          </w:p>
        </w:tc>
        <w:tc>
          <w:tcPr>
            <w:tcW w:w="744" w:type="dxa"/>
            <w:tcBorders>
              <w:top w:val="single" w:sz="4" w:space="0" w:color="auto"/>
              <w:left w:val="single" w:sz="4" w:space="0" w:color="auto"/>
              <w:bottom w:val="single" w:sz="4" w:space="0" w:color="auto"/>
              <w:right w:val="single" w:sz="4" w:space="0" w:color="auto"/>
            </w:tcBorders>
          </w:tcPr>
          <w:p w14:paraId="7EFAA5E9"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70BBE835"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73C8302A"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61EC9F49"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4DA7A03D"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32BB3381"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52B3B28E"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52D5D17E"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6FD2BBCB"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3" w:type="dxa"/>
            <w:tcBorders>
              <w:top w:val="single" w:sz="4" w:space="0" w:color="auto"/>
              <w:left w:val="single" w:sz="4" w:space="0" w:color="auto"/>
              <w:bottom w:val="single" w:sz="4" w:space="0" w:color="auto"/>
              <w:right w:val="single" w:sz="4" w:space="0" w:color="auto"/>
            </w:tcBorders>
          </w:tcPr>
          <w:p w14:paraId="027B3F9B" w14:textId="77777777" w:rsidR="000E35D0" w:rsidRPr="00050D28" w:rsidRDefault="000E35D0" w:rsidP="000E35D0">
            <w:pPr>
              <w:autoSpaceDE w:val="0"/>
              <w:autoSpaceDN w:val="0"/>
              <w:adjustRightInd w:val="0"/>
              <w:jc w:val="center"/>
              <w:rPr>
                <w:sz w:val="18"/>
                <w:szCs w:val="18"/>
              </w:rPr>
            </w:pPr>
            <w:r w:rsidRPr="00050D28">
              <w:rPr>
                <w:sz w:val="18"/>
                <w:szCs w:val="18"/>
              </w:rPr>
              <w:t>1</w:t>
            </w:r>
          </w:p>
        </w:tc>
      </w:tr>
      <w:tr w:rsidR="000E35D0" w:rsidRPr="00050D28" w14:paraId="41661E33" w14:textId="77777777" w:rsidTr="000E35D0">
        <w:tc>
          <w:tcPr>
            <w:tcW w:w="3221" w:type="dxa"/>
            <w:tcBorders>
              <w:top w:val="single" w:sz="4" w:space="0" w:color="auto"/>
              <w:left w:val="single" w:sz="4" w:space="0" w:color="auto"/>
              <w:bottom w:val="single" w:sz="4" w:space="0" w:color="auto"/>
              <w:right w:val="single" w:sz="4" w:space="0" w:color="auto"/>
            </w:tcBorders>
          </w:tcPr>
          <w:p w14:paraId="3AC22252" w14:textId="6CE7E980" w:rsidR="000E35D0" w:rsidRPr="00050D28" w:rsidRDefault="000E35D0" w:rsidP="000E35D0">
            <w:pPr>
              <w:autoSpaceDE w:val="0"/>
              <w:autoSpaceDN w:val="0"/>
              <w:adjustRightInd w:val="0"/>
              <w:rPr>
                <w:sz w:val="18"/>
                <w:szCs w:val="18"/>
              </w:rPr>
            </w:pPr>
            <w:r w:rsidRPr="00050D28">
              <w:rPr>
                <w:sz w:val="18"/>
                <w:szCs w:val="18"/>
              </w:rPr>
              <w:t xml:space="preserve">Радиостанции носимые, возимые УКВ или КВ диапазона </w:t>
            </w:r>
            <w:r w:rsidR="000A0AD7" w:rsidRPr="000A0AD7">
              <w:rPr>
                <w:sz w:val="18"/>
                <w:szCs w:val="18"/>
              </w:rPr>
              <w:t>(при отсутствии устойчивой сотовой связи)</w:t>
            </w:r>
          </w:p>
        </w:tc>
        <w:tc>
          <w:tcPr>
            <w:tcW w:w="744" w:type="dxa"/>
            <w:tcBorders>
              <w:top w:val="single" w:sz="4" w:space="0" w:color="auto"/>
              <w:left w:val="single" w:sz="4" w:space="0" w:color="auto"/>
              <w:bottom w:val="single" w:sz="4" w:space="0" w:color="auto"/>
              <w:right w:val="single" w:sz="4" w:space="0" w:color="auto"/>
            </w:tcBorders>
          </w:tcPr>
          <w:p w14:paraId="44AB6B1F"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7F395B1A"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5668E24A"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10BE15D0"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675799BD"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26B1C4F3"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top w:val="single" w:sz="4" w:space="0" w:color="auto"/>
              <w:left w:val="single" w:sz="4" w:space="0" w:color="auto"/>
              <w:bottom w:val="single" w:sz="4" w:space="0" w:color="auto"/>
              <w:right w:val="single" w:sz="4" w:space="0" w:color="auto"/>
            </w:tcBorders>
          </w:tcPr>
          <w:p w14:paraId="0CDD573A"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22680159"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0B086C6E"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3" w:type="dxa"/>
            <w:tcBorders>
              <w:top w:val="single" w:sz="4" w:space="0" w:color="auto"/>
              <w:left w:val="single" w:sz="4" w:space="0" w:color="auto"/>
              <w:bottom w:val="single" w:sz="4" w:space="0" w:color="auto"/>
              <w:right w:val="single" w:sz="4" w:space="0" w:color="auto"/>
            </w:tcBorders>
          </w:tcPr>
          <w:p w14:paraId="5D347B2C" w14:textId="77777777" w:rsidR="000E35D0" w:rsidRPr="00050D28" w:rsidRDefault="000E35D0" w:rsidP="000E35D0">
            <w:pPr>
              <w:autoSpaceDE w:val="0"/>
              <w:autoSpaceDN w:val="0"/>
              <w:adjustRightInd w:val="0"/>
              <w:jc w:val="center"/>
              <w:rPr>
                <w:sz w:val="18"/>
                <w:szCs w:val="18"/>
              </w:rPr>
            </w:pPr>
            <w:r w:rsidRPr="00050D28">
              <w:rPr>
                <w:sz w:val="18"/>
                <w:szCs w:val="18"/>
              </w:rPr>
              <w:t>-</w:t>
            </w:r>
          </w:p>
        </w:tc>
      </w:tr>
      <w:tr w:rsidR="000E35D0" w:rsidRPr="00050D28" w14:paraId="7FCC8E0B" w14:textId="77777777" w:rsidTr="000E35D0">
        <w:tc>
          <w:tcPr>
            <w:tcW w:w="3221" w:type="dxa"/>
            <w:tcBorders>
              <w:top w:val="single" w:sz="4" w:space="0" w:color="auto"/>
              <w:left w:val="single" w:sz="4" w:space="0" w:color="auto"/>
              <w:bottom w:val="single" w:sz="4" w:space="0" w:color="auto"/>
              <w:right w:val="single" w:sz="4" w:space="0" w:color="auto"/>
            </w:tcBorders>
          </w:tcPr>
          <w:p w14:paraId="05A174DB" w14:textId="77777777" w:rsidR="000E35D0" w:rsidRPr="00050D28" w:rsidRDefault="000E35D0" w:rsidP="000E35D0">
            <w:pPr>
              <w:autoSpaceDE w:val="0"/>
              <w:autoSpaceDN w:val="0"/>
              <w:adjustRightInd w:val="0"/>
              <w:rPr>
                <w:sz w:val="18"/>
                <w:szCs w:val="18"/>
              </w:rPr>
            </w:pPr>
            <w:r w:rsidRPr="00050D28">
              <w:rPr>
                <w:sz w:val="18"/>
                <w:szCs w:val="18"/>
              </w:rPr>
              <w:t>Средства индивидуальной защиты лиц, участвующих в мероприятиях по недопущению распространения лесных пожаров:</w:t>
            </w:r>
          </w:p>
        </w:tc>
        <w:tc>
          <w:tcPr>
            <w:tcW w:w="744" w:type="dxa"/>
            <w:tcBorders>
              <w:top w:val="single" w:sz="4" w:space="0" w:color="auto"/>
              <w:left w:val="single" w:sz="4" w:space="0" w:color="auto"/>
              <w:bottom w:val="single" w:sz="4" w:space="0" w:color="auto"/>
              <w:right w:val="single" w:sz="4" w:space="0" w:color="auto"/>
            </w:tcBorders>
          </w:tcPr>
          <w:p w14:paraId="1E0C9F5F" w14:textId="77777777" w:rsidR="000E35D0" w:rsidRPr="00050D28" w:rsidRDefault="000E35D0" w:rsidP="000E35D0">
            <w:pPr>
              <w:autoSpaceDE w:val="0"/>
              <w:autoSpaceDN w:val="0"/>
              <w:adjustRightInd w:val="0"/>
              <w:rPr>
                <w:sz w:val="18"/>
                <w:szCs w:val="18"/>
              </w:rPr>
            </w:pPr>
          </w:p>
        </w:tc>
        <w:tc>
          <w:tcPr>
            <w:tcW w:w="9453" w:type="dxa"/>
            <w:gridSpan w:val="9"/>
            <w:tcBorders>
              <w:top w:val="single" w:sz="4" w:space="0" w:color="auto"/>
              <w:left w:val="single" w:sz="4" w:space="0" w:color="auto"/>
              <w:bottom w:val="single" w:sz="4" w:space="0" w:color="auto"/>
              <w:right w:val="single" w:sz="4" w:space="0" w:color="auto"/>
            </w:tcBorders>
          </w:tcPr>
          <w:p w14:paraId="654AC09F" w14:textId="77777777" w:rsidR="000E35D0" w:rsidRPr="00050D28" w:rsidRDefault="000E35D0" w:rsidP="000E35D0">
            <w:pPr>
              <w:autoSpaceDE w:val="0"/>
              <w:autoSpaceDN w:val="0"/>
              <w:adjustRightInd w:val="0"/>
              <w:rPr>
                <w:sz w:val="18"/>
                <w:szCs w:val="18"/>
              </w:rPr>
            </w:pPr>
          </w:p>
        </w:tc>
      </w:tr>
      <w:tr w:rsidR="000E35D0" w:rsidRPr="00050D28" w14:paraId="4AE57017" w14:textId="77777777" w:rsidTr="000E35D0">
        <w:tc>
          <w:tcPr>
            <w:tcW w:w="3221" w:type="dxa"/>
            <w:tcBorders>
              <w:top w:val="single" w:sz="4" w:space="0" w:color="auto"/>
              <w:left w:val="single" w:sz="4" w:space="0" w:color="auto"/>
              <w:bottom w:val="single" w:sz="4" w:space="0" w:color="auto"/>
              <w:right w:val="single" w:sz="4" w:space="0" w:color="auto"/>
            </w:tcBorders>
          </w:tcPr>
          <w:p w14:paraId="6572269E" w14:textId="1B88C4A7" w:rsidR="000E35D0" w:rsidRPr="00050D28" w:rsidRDefault="000E35D0" w:rsidP="000E35D0">
            <w:pPr>
              <w:autoSpaceDE w:val="0"/>
              <w:autoSpaceDN w:val="0"/>
              <w:adjustRightInd w:val="0"/>
              <w:rPr>
                <w:sz w:val="18"/>
                <w:szCs w:val="18"/>
              </w:rPr>
            </w:pPr>
            <w:r w:rsidRPr="00050D28">
              <w:rPr>
                <w:sz w:val="18"/>
                <w:szCs w:val="18"/>
              </w:rPr>
              <w:t xml:space="preserve">Дежурная спецодежда (защитные каски, защитные очки, средства защиты органов дыхания и зрения, плащи из огнеупорной ткани, </w:t>
            </w:r>
            <w:r w:rsidR="000A0AD7">
              <w:rPr>
                <w:sz w:val="18"/>
                <w:szCs w:val="18"/>
              </w:rPr>
              <w:t>противо</w:t>
            </w:r>
            <w:r w:rsidRPr="00050D28">
              <w:rPr>
                <w:sz w:val="18"/>
                <w:szCs w:val="18"/>
              </w:rPr>
              <w:t>энцефалитные костюмы, сапоги кирзовые (ботинки), брезентовые рукавицы)</w:t>
            </w:r>
          </w:p>
        </w:tc>
        <w:tc>
          <w:tcPr>
            <w:tcW w:w="744" w:type="dxa"/>
            <w:tcBorders>
              <w:top w:val="single" w:sz="4" w:space="0" w:color="auto"/>
              <w:left w:val="single" w:sz="4" w:space="0" w:color="auto"/>
              <w:bottom w:val="single" w:sz="4" w:space="0" w:color="auto"/>
              <w:right w:val="single" w:sz="4" w:space="0" w:color="auto"/>
            </w:tcBorders>
          </w:tcPr>
          <w:p w14:paraId="67406785" w14:textId="77777777" w:rsidR="000E35D0" w:rsidRPr="00050D28" w:rsidRDefault="000E35D0" w:rsidP="000E35D0">
            <w:pPr>
              <w:autoSpaceDE w:val="0"/>
              <w:autoSpaceDN w:val="0"/>
              <w:adjustRightInd w:val="0"/>
              <w:jc w:val="center"/>
              <w:rPr>
                <w:sz w:val="18"/>
                <w:szCs w:val="18"/>
              </w:rPr>
            </w:pPr>
            <w:r w:rsidRPr="00050D28">
              <w:rPr>
                <w:sz w:val="18"/>
                <w:szCs w:val="18"/>
              </w:rPr>
              <w:t>комплект</w:t>
            </w:r>
          </w:p>
        </w:tc>
        <w:tc>
          <w:tcPr>
            <w:tcW w:w="9453" w:type="dxa"/>
            <w:gridSpan w:val="9"/>
            <w:tcBorders>
              <w:top w:val="single" w:sz="4" w:space="0" w:color="auto"/>
              <w:left w:val="single" w:sz="4" w:space="0" w:color="auto"/>
              <w:bottom w:val="single" w:sz="4" w:space="0" w:color="auto"/>
              <w:right w:val="single" w:sz="4" w:space="0" w:color="auto"/>
            </w:tcBorders>
          </w:tcPr>
          <w:p w14:paraId="2CD03747" w14:textId="77777777" w:rsidR="000E35D0" w:rsidRPr="00050D28" w:rsidRDefault="000E35D0" w:rsidP="000E35D0">
            <w:pPr>
              <w:autoSpaceDE w:val="0"/>
              <w:autoSpaceDN w:val="0"/>
              <w:adjustRightInd w:val="0"/>
              <w:jc w:val="center"/>
              <w:rPr>
                <w:sz w:val="18"/>
                <w:szCs w:val="18"/>
              </w:rPr>
            </w:pPr>
            <w:r w:rsidRPr="00050D28">
              <w:rPr>
                <w:sz w:val="18"/>
                <w:szCs w:val="18"/>
              </w:rPr>
              <w:t>по числу лиц, участвующих в мероприятиях по недопущению распространения лесных пожаров</w:t>
            </w:r>
          </w:p>
        </w:tc>
      </w:tr>
      <w:tr w:rsidR="000E35D0" w:rsidRPr="00050D28" w14:paraId="3AD510E4" w14:textId="77777777" w:rsidTr="0067681F">
        <w:tc>
          <w:tcPr>
            <w:tcW w:w="3221" w:type="dxa"/>
            <w:tcBorders>
              <w:top w:val="single" w:sz="4" w:space="0" w:color="auto"/>
              <w:left w:val="single" w:sz="4" w:space="0" w:color="auto"/>
              <w:bottom w:val="single" w:sz="4" w:space="0" w:color="auto"/>
              <w:right w:val="single" w:sz="4" w:space="0" w:color="auto"/>
            </w:tcBorders>
          </w:tcPr>
          <w:p w14:paraId="5F09FF44" w14:textId="77777777" w:rsidR="000E35D0" w:rsidRPr="00050D28" w:rsidRDefault="000E35D0" w:rsidP="000E35D0">
            <w:pPr>
              <w:autoSpaceDE w:val="0"/>
              <w:autoSpaceDN w:val="0"/>
              <w:adjustRightInd w:val="0"/>
              <w:rPr>
                <w:sz w:val="18"/>
                <w:szCs w:val="18"/>
              </w:rPr>
            </w:pPr>
            <w:r w:rsidRPr="00050D28">
              <w:rPr>
                <w:sz w:val="18"/>
                <w:szCs w:val="18"/>
              </w:rPr>
              <w:t>Аптечки первой помощи</w:t>
            </w:r>
          </w:p>
        </w:tc>
        <w:tc>
          <w:tcPr>
            <w:tcW w:w="744" w:type="dxa"/>
            <w:tcBorders>
              <w:top w:val="single" w:sz="4" w:space="0" w:color="auto"/>
              <w:left w:val="single" w:sz="4" w:space="0" w:color="auto"/>
              <w:bottom w:val="single" w:sz="4" w:space="0" w:color="auto"/>
              <w:right w:val="single" w:sz="4" w:space="0" w:color="auto"/>
            </w:tcBorders>
          </w:tcPr>
          <w:p w14:paraId="1D92B689"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9453" w:type="dxa"/>
            <w:gridSpan w:val="9"/>
            <w:tcBorders>
              <w:top w:val="single" w:sz="4" w:space="0" w:color="auto"/>
              <w:left w:val="single" w:sz="4" w:space="0" w:color="auto"/>
              <w:bottom w:val="single" w:sz="4" w:space="0" w:color="auto"/>
              <w:right w:val="single" w:sz="4" w:space="0" w:color="auto"/>
            </w:tcBorders>
          </w:tcPr>
          <w:p w14:paraId="20716FA7" w14:textId="77777777" w:rsidR="000E35D0" w:rsidRPr="00050D28" w:rsidRDefault="000E35D0" w:rsidP="000E35D0">
            <w:pPr>
              <w:autoSpaceDE w:val="0"/>
              <w:autoSpaceDN w:val="0"/>
              <w:adjustRightInd w:val="0"/>
              <w:jc w:val="center"/>
              <w:rPr>
                <w:sz w:val="18"/>
                <w:szCs w:val="18"/>
              </w:rPr>
            </w:pPr>
            <w:r w:rsidRPr="00050D28">
              <w:rPr>
                <w:sz w:val="18"/>
                <w:szCs w:val="18"/>
              </w:rPr>
              <w:t>по 1 на каждые 5 человек, участвующих в мероприятиях по недопущению распространения лесных пожаров</w:t>
            </w:r>
          </w:p>
        </w:tc>
      </w:tr>
      <w:tr w:rsidR="000E35D0" w:rsidRPr="00050D28" w14:paraId="7B90B807" w14:textId="77777777" w:rsidTr="0067681F">
        <w:tc>
          <w:tcPr>
            <w:tcW w:w="3221" w:type="dxa"/>
            <w:tcBorders>
              <w:top w:val="single" w:sz="4" w:space="0" w:color="auto"/>
              <w:left w:val="single" w:sz="4" w:space="0" w:color="auto"/>
              <w:bottom w:val="single" w:sz="4" w:space="0" w:color="auto"/>
              <w:right w:val="single" w:sz="4" w:space="0" w:color="auto"/>
            </w:tcBorders>
          </w:tcPr>
          <w:p w14:paraId="1AF5CFA6" w14:textId="77777777" w:rsidR="000E35D0" w:rsidRPr="00050D28" w:rsidRDefault="000E35D0" w:rsidP="000E35D0">
            <w:pPr>
              <w:autoSpaceDE w:val="0"/>
              <w:autoSpaceDN w:val="0"/>
              <w:adjustRightInd w:val="0"/>
              <w:rPr>
                <w:sz w:val="18"/>
                <w:szCs w:val="18"/>
              </w:rPr>
            </w:pPr>
            <w:r w:rsidRPr="00050D28">
              <w:rPr>
                <w:sz w:val="18"/>
                <w:szCs w:val="18"/>
              </w:rPr>
              <w:t>Огнетушащие вещества:</w:t>
            </w:r>
          </w:p>
        </w:tc>
        <w:tc>
          <w:tcPr>
            <w:tcW w:w="744" w:type="dxa"/>
            <w:tcBorders>
              <w:top w:val="single" w:sz="4" w:space="0" w:color="auto"/>
              <w:left w:val="single" w:sz="4" w:space="0" w:color="auto"/>
              <w:bottom w:val="single" w:sz="4" w:space="0" w:color="auto"/>
              <w:right w:val="single" w:sz="4" w:space="0" w:color="auto"/>
            </w:tcBorders>
          </w:tcPr>
          <w:p w14:paraId="632BDE75"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25020F77"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5B17FD5A"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425F5D95"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5F95E895"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15087299"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00212297"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1238A784"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bottom w:val="single" w:sz="4" w:space="0" w:color="auto"/>
              <w:right w:val="single" w:sz="4" w:space="0" w:color="auto"/>
            </w:tcBorders>
          </w:tcPr>
          <w:p w14:paraId="227F3053" w14:textId="77777777" w:rsidR="000E35D0" w:rsidRPr="00050D28" w:rsidRDefault="000E35D0" w:rsidP="000E35D0">
            <w:pPr>
              <w:autoSpaceDE w:val="0"/>
              <w:autoSpaceDN w:val="0"/>
              <w:adjustRightInd w:val="0"/>
              <w:rPr>
                <w:sz w:val="18"/>
                <w:szCs w:val="18"/>
              </w:rPr>
            </w:pPr>
          </w:p>
        </w:tc>
        <w:tc>
          <w:tcPr>
            <w:tcW w:w="1053" w:type="dxa"/>
            <w:tcBorders>
              <w:top w:val="single" w:sz="4" w:space="0" w:color="auto"/>
              <w:left w:val="single" w:sz="4" w:space="0" w:color="auto"/>
              <w:bottom w:val="single" w:sz="4" w:space="0" w:color="auto"/>
              <w:right w:val="single" w:sz="4" w:space="0" w:color="auto"/>
            </w:tcBorders>
          </w:tcPr>
          <w:p w14:paraId="046D98EF" w14:textId="77777777" w:rsidR="000E35D0" w:rsidRPr="00050D28" w:rsidRDefault="000E35D0" w:rsidP="000E35D0">
            <w:pPr>
              <w:autoSpaceDE w:val="0"/>
              <w:autoSpaceDN w:val="0"/>
              <w:adjustRightInd w:val="0"/>
              <w:rPr>
                <w:sz w:val="18"/>
                <w:szCs w:val="18"/>
              </w:rPr>
            </w:pPr>
          </w:p>
        </w:tc>
      </w:tr>
      <w:tr w:rsidR="000E35D0" w:rsidRPr="00050D28" w14:paraId="30D8A782" w14:textId="77777777" w:rsidTr="0067681F">
        <w:tc>
          <w:tcPr>
            <w:tcW w:w="3221" w:type="dxa"/>
            <w:tcBorders>
              <w:top w:val="single" w:sz="4" w:space="0" w:color="auto"/>
              <w:left w:val="single" w:sz="4" w:space="0" w:color="auto"/>
              <w:bottom w:val="single" w:sz="4" w:space="0" w:color="auto"/>
              <w:right w:val="single" w:sz="4" w:space="0" w:color="auto"/>
            </w:tcBorders>
          </w:tcPr>
          <w:p w14:paraId="79F0CF03" w14:textId="77777777" w:rsidR="000E35D0" w:rsidRPr="00050D28" w:rsidRDefault="000E35D0" w:rsidP="000E35D0">
            <w:pPr>
              <w:autoSpaceDE w:val="0"/>
              <w:autoSpaceDN w:val="0"/>
              <w:adjustRightInd w:val="0"/>
              <w:rPr>
                <w:sz w:val="18"/>
                <w:szCs w:val="18"/>
              </w:rPr>
            </w:pPr>
            <w:r w:rsidRPr="00050D28">
              <w:rPr>
                <w:sz w:val="18"/>
                <w:szCs w:val="18"/>
              </w:rPr>
              <w:t>Смачиватели, пенообразователи</w:t>
            </w:r>
          </w:p>
        </w:tc>
        <w:tc>
          <w:tcPr>
            <w:tcW w:w="744" w:type="dxa"/>
            <w:tcBorders>
              <w:top w:val="single" w:sz="4" w:space="0" w:color="auto"/>
              <w:left w:val="single" w:sz="4" w:space="0" w:color="auto"/>
              <w:bottom w:val="single" w:sz="4" w:space="0" w:color="auto"/>
              <w:right w:val="single" w:sz="4" w:space="0" w:color="auto"/>
            </w:tcBorders>
          </w:tcPr>
          <w:p w14:paraId="2642AAA4" w14:textId="77777777" w:rsidR="000E35D0" w:rsidRPr="00050D28" w:rsidRDefault="000E35D0" w:rsidP="000E35D0">
            <w:pPr>
              <w:autoSpaceDE w:val="0"/>
              <w:autoSpaceDN w:val="0"/>
              <w:adjustRightInd w:val="0"/>
              <w:jc w:val="center"/>
              <w:rPr>
                <w:sz w:val="18"/>
                <w:szCs w:val="18"/>
              </w:rPr>
            </w:pPr>
            <w:r w:rsidRPr="00050D28">
              <w:rPr>
                <w:sz w:val="18"/>
                <w:szCs w:val="18"/>
              </w:rPr>
              <w:t>кг</w:t>
            </w:r>
          </w:p>
        </w:tc>
        <w:tc>
          <w:tcPr>
            <w:tcW w:w="1050" w:type="dxa"/>
            <w:tcBorders>
              <w:top w:val="single" w:sz="4" w:space="0" w:color="auto"/>
              <w:left w:val="single" w:sz="4" w:space="0" w:color="auto"/>
              <w:bottom w:val="single" w:sz="4" w:space="0" w:color="auto"/>
              <w:right w:val="single" w:sz="4" w:space="0" w:color="auto"/>
            </w:tcBorders>
          </w:tcPr>
          <w:p w14:paraId="6699157D" w14:textId="77777777" w:rsidR="000E35D0" w:rsidRPr="00050D28" w:rsidRDefault="000E35D0" w:rsidP="000E35D0">
            <w:pPr>
              <w:autoSpaceDE w:val="0"/>
              <w:autoSpaceDN w:val="0"/>
              <w:adjustRightInd w:val="0"/>
              <w:jc w:val="center"/>
              <w:rPr>
                <w:sz w:val="18"/>
                <w:szCs w:val="18"/>
              </w:rPr>
            </w:pPr>
            <w:r w:rsidRPr="00050D28">
              <w:rPr>
                <w:sz w:val="18"/>
                <w:szCs w:val="18"/>
              </w:rPr>
              <w:t>20</w:t>
            </w:r>
          </w:p>
        </w:tc>
        <w:tc>
          <w:tcPr>
            <w:tcW w:w="1050" w:type="dxa"/>
            <w:tcBorders>
              <w:top w:val="single" w:sz="4" w:space="0" w:color="auto"/>
              <w:left w:val="single" w:sz="4" w:space="0" w:color="auto"/>
              <w:bottom w:val="single" w:sz="4" w:space="0" w:color="auto"/>
              <w:right w:val="single" w:sz="4" w:space="0" w:color="auto"/>
            </w:tcBorders>
          </w:tcPr>
          <w:p w14:paraId="19DA5A4B" w14:textId="77777777" w:rsidR="000E35D0" w:rsidRPr="00050D28" w:rsidRDefault="000E35D0" w:rsidP="000E35D0">
            <w:pPr>
              <w:autoSpaceDE w:val="0"/>
              <w:autoSpaceDN w:val="0"/>
              <w:adjustRightInd w:val="0"/>
              <w:jc w:val="center"/>
              <w:rPr>
                <w:sz w:val="18"/>
                <w:szCs w:val="18"/>
              </w:rPr>
            </w:pPr>
            <w:r w:rsidRPr="00050D28">
              <w:rPr>
                <w:sz w:val="18"/>
                <w:szCs w:val="18"/>
              </w:rPr>
              <w:t>10</w:t>
            </w:r>
          </w:p>
        </w:tc>
        <w:tc>
          <w:tcPr>
            <w:tcW w:w="1050" w:type="dxa"/>
            <w:tcBorders>
              <w:top w:val="single" w:sz="4" w:space="0" w:color="auto"/>
              <w:left w:val="single" w:sz="4" w:space="0" w:color="auto"/>
              <w:bottom w:val="single" w:sz="4" w:space="0" w:color="auto"/>
              <w:right w:val="single" w:sz="4" w:space="0" w:color="auto"/>
            </w:tcBorders>
          </w:tcPr>
          <w:p w14:paraId="68C6A8B7"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28435A89"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3AF4FC62"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6383016F"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33DAE441"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6F735EC9"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3" w:type="dxa"/>
            <w:tcBorders>
              <w:top w:val="single" w:sz="4" w:space="0" w:color="auto"/>
              <w:left w:val="single" w:sz="4" w:space="0" w:color="auto"/>
              <w:bottom w:val="single" w:sz="4" w:space="0" w:color="auto"/>
              <w:right w:val="single" w:sz="4" w:space="0" w:color="auto"/>
            </w:tcBorders>
          </w:tcPr>
          <w:p w14:paraId="380848AB" w14:textId="77777777" w:rsidR="000E35D0" w:rsidRPr="00050D28" w:rsidRDefault="000E35D0" w:rsidP="000E35D0">
            <w:pPr>
              <w:autoSpaceDE w:val="0"/>
              <w:autoSpaceDN w:val="0"/>
              <w:adjustRightInd w:val="0"/>
              <w:jc w:val="center"/>
              <w:rPr>
                <w:sz w:val="18"/>
                <w:szCs w:val="18"/>
              </w:rPr>
            </w:pPr>
            <w:r w:rsidRPr="00050D28">
              <w:rPr>
                <w:sz w:val="18"/>
                <w:szCs w:val="18"/>
              </w:rPr>
              <w:t>-</w:t>
            </w:r>
          </w:p>
        </w:tc>
      </w:tr>
      <w:tr w:rsidR="000E35D0" w:rsidRPr="00050D28" w14:paraId="16B2DF61" w14:textId="77777777" w:rsidTr="000E35D0">
        <w:tc>
          <w:tcPr>
            <w:tcW w:w="3221" w:type="dxa"/>
            <w:tcBorders>
              <w:top w:val="single" w:sz="4" w:space="0" w:color="auto"/>
              <w:left w:val="single" w:sz="4" w:space="0" w:color="auto"/>
              <w:right w:val="single" w:sz="4" w:space="0" w:color="auto"/>
            </w:tcBorders>
          </w:tcPr>
          <w:p w14:paraId="029EE279" w14:textId="77777777" w:rsidR="000E35D0" w:rsidRPr="00050D28" w:rsidRDefault="000E35D0" w:rsidP="000E35D0">
            <w:pPr>
              <w:autoSpaceDE w:val="0"/>
              <w:autoSpaceDN w:val="0"/>
              <w:adjustRightInd w:val="0"/>
              <w:rPr>
                <w:sz w:val="18"/>
                <w:szCs w:val="18"/>
              </w:rPr>
            </w:pPr>
            <w:r w:rsidRPr="00050D28">
              <w:rPr>
                <w:sz w:val="18"/>
                <w:szCs w:val="18"/>
              </w:rPr>
              <w:t>Дополнительные:</w:t>
            </w:r>
          </w:p>
        </w:tc>
        <w:tc>
          <w:tcPr>
            <w:tcW w:w="744" w:type="dxa"/>
            <w:tcBorders>
              <w:top w:val="single" w:sz="4" w:space="0" w:color="auto"/>
              <w:left w:val="single" w:sz="4" w:space="0" w:color="auto"/>
              <w:right w:val="single" w:sz="4" w:space="0" w:color="auto"/>
            </w:tcBorders>
          </w:tcPr>
          <w:p w14:paraId="2462F0EF"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02C1C46A"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5E98DAD7"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29105D20"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73D15822"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412F0371"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43A3DFE4"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00D0FF81" w14:textId="77777777" w:rsidR="000E35D0" w:rsidRPr="00050D28" w:rsidRDefault="000E35D0" w:rsidP="000E35D0">
            <w:pPr>
              <w:autoSpaceDE w:val="0"/>
              <w:autoSpaceDN w:val="0"/>
              <w:adjustRightInd w:val="0"/>
              <w:rPr>
                <w:sz w:val="18"/>
                <w:szCs w:val="18"/>
              </w:rPr>
            </w:pPr>
          </w:p>
        </w:tc>
        <w:tc>
          <w:tcPr>
            <w:tcW w:w="1050" w:type="dxa"/>
            <w:tcBorders>
              <w:top w:val="single" w:sz="4" w:space="0" w:color="auto"/>
              <w:left w:val="single" w:sz="4" w:space="0" w:color="auto"/>
              <w:right w:val="single" w:sz="4" w:space="0" w:color="auto"/>
            </w:tcBorders>
          </w:tcPr>
          <w:p w14:paraId="6CE6AAE3" w14:textId="77777777" w:rsidR="000E35D0" w:rsidRPr="00050D28" w:rsidRDefault="000E35D0" w:rsidP="000E35D0">
            <w:pPr>
              <w:autoSpaceDE w:val="0"/>
              <w:autoSpaceDN w:val="0"/>
              <w:adjustRightInd w:val="0"/>
              <w:rPr>
                <w:sz w:val="18"/>
                <w:szCs w:val="18"/>
              </w:rPr>
            </w:pPr>
          </w:p>
        </w:tc>
        <w:tc>
          <w:tcPr>
            <w:tcW w:w="1053" w:type="dxa"/>
            <w:tcBorders>
              <w:top w:val="single" w:sz="4" w:space="0" w:color="auto"/>
              <w:left w:val="single" w:sz="4" w:space="0" w:color="auto"/>
              <w:right w:val="single" w:sz="4" w:space="0" w:color="auto"/>
            </w:tcBorders>
          </w:tcPr>
          <w:p w14:paraId="6836BB0D" w14:textId="77777777" w:rsidR="000E35D0" w:rsidRPr="00050D28" w:rsidRDefault="000E35D0" w:rsidP="000E35D0">
            <w:pPr>
              <w:autoSpaceDE w:val="0"/>
              <w:autoSpaceDN w:val="0"/>
              <w:adjustRightInd w:val="0"/>
              <w:rPr>
                <w:sz w:val="18"/>
                <w:szCs w:val="18"/>
              </w:rPr>
            </w:pPr>
          </w:p>
        </w:tc>
      </w:tr>
      <w:tr w:rsidR="000E35D0" w:rsidRPr="00050D28" w14:paraId="3C57DA1B" w14:textId="77777777" w:rsidTr="000E35D0">
        <w:tc>
          <w:tcPr>
            <w:tcW w:w="3221" w:type="dxa"/>
            <w:tcBorders>
              <w:left w:val="single" w:sz="4" w:space="0" w:color="auto"/>
              <w:bottom w:val="single" w:sz="4" w:space="0" w:color="auto"/>
              <w:right w:val="single" w:sz="4" w:space="0" w:color="auto"/>
            </w:tcBorders>
          </w:tcPr>
          <w:p w14:paraId="6730572A" w14:textId="77777777" w:rsidR="000E35D0" w:rsidRPr="00050D28" w:rsidRDefault="000E35D0" w:rsidP="000E35D0">
            <w:pPr>
              <w:autoSpaceDE w:val="0"/>
              <w:autoSpaceDN w:val="0"/>
              <w:adjustRightInd w:val="0"/>
              <w:rPr>
                <w:sz w:val="18"/>
                <w:szCs w:val="18"/>
              </w:rPr>
            </w:pPr>
            <w:r w:rsidRPr="00050D28">
              <w:rPr>
                <w:sz w:val="18"/>
                <w:szCs w:val="18"/>
              </w:rPr>
              <w:t>Зажигательные аппараты</w:t>
            </w:r>
          </w:p>
        </w:tc>
        <w:tc>
          <w:tcPr>
            <w:tcW w:w="744" w:type="dxa"/>
            <w:tcBorders>
              <w:left w:val="single" w:sz="4" w:space="0" w:color="auto"/>
              <w:bottom w:val="single" w:sz="4" w:space="0" w:color="auto"/>
              <w:right w:val="single" w:sz="4" w:space="0" w:color="auto"/>
            </w:tcBorders>
          </w:tcPr>
          <w:p w14:paraId="448CD8AC"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left w:val="single" w:sz="4" w:space="0" w:color="auto"/>
              <w:bottom w:val="single" w:sz="4" w:space="0" w:color="auto"/>
              <w:right w:val="single" w:sz="4" w:space="0" w:color="auto"/>
            </w:tcBorders>
          </w:tcPr>
          <w:p w14:paraId="6A612655"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left w:val="single" w:sz="4" w:space="0" w:color="auto"/>
              <w:bottom w:val="single" w:sz="4" w:space="0" w:color="auto"/>
              <w:right w:val="single" w:sz="4" w:space="0" w:color="auto"/>
            </w:tcBorders>
          </w:tcPr>
          <w:p w14:paraId="2C0881A4"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left w:val="single" w:sz="4" w:space="0" w:color="auto"/>
              <w:bottom w:val="single" w:sz="4" w:space="0" w:color="auto"/>
              <w:right w:val="single" w:sz="4" w:space="0" w:color="auto"/>
            </w:tcBorders>
          </w:tcPr>
          <w:p w14:paraId="5D624698"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left w:val="single" w:sz="4" w:space="0" w:color="auto"/>
              <w:bottom w:val="single" w:sz="4" w:space="0" w:color="auto"/>
              <w:right w:val="single" w:sz="4" w:space="0" w:color="auto"/>
            </w:tcBorders>
          </w:tcPr>
          <w:p w14:paraId="1E3B2324"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left w:val="single" w:sz="4" w:space="0" w:color="auto"/>
              <w:bottom w:val="single" w:sz="4" w:space="0" w:color="auto"/>
              <w:right w:val="single" w:sz="4" w:space="0" w:color="auto"/>
            </w:tcBorders>
          </w:tcPr>
          <w:p w14:paraId="5DBFE176" w14:textId="77777777" w:rsidR="000E35D0" w:rsidRPr="00050D28" w:rsidRDefault="000E35D0" w:rsidP="000E35D0">
            <w:pPr>
              <w:autoSpaceDE w:val="0"/>
              <w:autoSpaceDN w:val="0"/>
              <w:adjustRightInd w:val="0"/>
              <w:jc w:val="center"/>
              <w:rPr>
                <w:sz w:val="18"/>
                <w:szCs w:val="18"/>
              </w:rPr>
            </w:pPr>
            <w:r w:rsidRPr="00050D28">
              <w:rPr>
                <w:sz w:val="18"/>
                <w:szCs w:val="18"/>
              </w:rPr>
              <w:t>2</w:t>
            </w:r>
          </w:p>
        </w:tc>
        <w:tc>
          <w:tcPr>
            <w:tcW w:w="1050" w:type="dxa"/>
            <w:tcBorders>
              <w:left w:val="single" w:sz="4" w:space="0" w:color="auto"/>
              <w:bottom w:val="single" w:sz="4" w:space="0" w:color="auto"/>
              <w:right w:val="single" w:sz="4" w:space="0" w:color="auto"/>
            </w:tcBorders>
          </w:tcPr>
          <w:p w14:paraId="25394D5A"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left w:val="single" w:sz="4" w:space="0" w:color="auto"/>
              <w:bottom w:val="single" w:sz="4" w:space="0" w:color="auto"/>
              <w:right w:val="single" w:sz="4" w:space="0" w:color="auto"/>
            </w:tcBorders>
          </w:tcPr>
          <w:p w14:paraId="2259353D"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left w:val="single" w:sz="4" w:space="0" w:color="auto"/>
              <w:bottom w:val="single" w:sz="4" w:space="0" w:color="auto"/>
              <w:right w:val="single" w:sz="4" w:space="0" w:color="auto"/>
            </w:tcBorders>
          </w:tcPr>
          <w:p w14:paraId="535C19D5"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3" w:type="dxa"/>
            <w:tcBorders>
              <w:left w:val="single" w:sz="4" w:space="0" w:color="auto"/>
              <w:bottom w:val="single" w:sz="4" w:space="0" w:color="auto"/>
              <w:right w:val="single" w:sz="4" w:space="0" w:color="auto"/>
            </w:tcBorders>
          </w:tcPr>
          <w:p w14:paraId="0F57F4D2" w14:textId="77777777" w:rsidR="000E35D0" w:rsidRPr="00050D28" w:rsidRDefault="000E35D0" w:rsidP="000E35D0">
            <w:pPr>
              <w:autoSpaceDE w:val="0"/>
              <w:autoSpaceDN w:val="0"/>
              <w:adjustRightInd w:val="0"/>
              <w:jc w:val="center"/>
              <w:rPr>
                <w:sz w:val="18"/>
                <w:szCs w:val="18"/>
              </w:rPr>
            </w:pPr>
            <w:r w:rsidRPr="00050D28">
              <w:rPr>
                <w:sz w:val="18"/>
                <w:szCs w:val="18"/>
              </w:rPr>
              <w:t>-</w:t>
            </w:r>
          </w:p>
        </w:tc>
      </w:tr>
      <w:tr w:rsidR="000E35D0" w:rsidRPr="00050D28" w14:paraId="66DAA90C" w14:textId="77777777" w:rsidTr="000E35D0">
        <w:tc>
          <w:tcPr>
            <w:tcW w:w="3221" w:type="dxa"/>
            <w:tcBorders>
              <w:top w:val="single" w:sz="4" w:space="0" w:color="auto"/>
              <w:left w:val="single" w:sz="4" w:space="0" w:color="auto"/>
              <w:bottom w:val="single" w:sz="4" w:space="0" w:color="auto"/>
              <w:right w:val="single" w:sz="4" w:space="0" w:color="auto"/>
            </w:tcBorders>
          </w:tcPr>
          <w:p w14:paraId="11571208" w14:textId="77777777" w:rsidR="000E35D0" w:rsidRPr="00050D28" w:rsidRDefault="000E35D0" w:rsidP="000E35D0">
            <w:pPr>
              <w:autoSpaceDE w:val="0"/>
              <w:autoSpaceDN w:val="0"/>
              <w:adjustRightInd w:val="0"/>
              <w:rPr>
                <w:sz w:val="18"/>
                <w:szCs w:val="18"/>
              </w:rPr>
            </w:pPr>
            <w:r w:rsidRPr="00050D28">
              <w:rPr>
                <w:sz w:val="18"/>
                <w:szCs w:val="18"/>
              </w:rPr>
              <w:t>Бидоны или канистры для питьевой воды</w:t>
            </w:r>
          </w:p>
        </w:tc>
        <w:tc>
          <w:tcPr>
            <w:tcW w:w="744" w:type="dxa"/>
            <w:tcBorders>
              <w:top w:val="single" w:sz="4" w:space="0" w:color="auto"/>
              <w:left w:val="single" w:sz="4" w:space="0" w:color="auto"/>
              <w:bottom w:val="single" w:sz="4" w:space="0" w:color="auto"/>
              <w:right w:val="single" w:sz="4" w:space="0" w:color="auto"/>
            </w:tcBorders>
          </w:tcPr>
          <w:p w14:paraId="545B76AD"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53E4A669"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05D0E2A4"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39934E8C"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633927B3"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22B4EBE0" w14:textId="77777777" w:rsidR="000E35D0" w:rsidRPr="00050D28" w:rsidRDefault="000E35D0" w:rsidP="000E35D0">
            <w:pPr>
              <w:autoSpaceDE w:val="0"/>
              <w:autoSpaceDN w:val="0"/>
              <w:adjustRightInd w:val="0"/>
              <w:jc w:val="center"/>
              <w:rPr>
                <w:sz w:val="18"/>
                <w:szCs w:val="18"/>
              </w:rPr>
            </w:pPr>
            <w:r w:rsidRPr="00050D28">
              <w:rPr>
                <w:sz w:val="18"/>
                <w:szCs w:val="18"/>
              </w:rPr>
              <w:t>5</w:t>
            </w:r>
          </w:p>
        </w:tc>
        <w:tc>
          <w:tcPr>
            <w:tcW w:w="1050" w:type="dxa"/>
            <w:tcBorders>
              <w:top w:val="single" w:sz="4" w:space="0" w:color="auto"/>
              <w:left w:val="single" w:sz="4" w:space="0" w:color="auto"/>
              <w:bottom w:val="single" w:sz="4" w:space="0" w:color="auto"/>
              <w:right w:val="single" w:sz="4" w:space="0" w:color="auto"/>
            </w:tcBorders>
          </w:tcPr>
          <w:p w14:paraId="11C9AECB"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014360FD"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0" w:type="dxa"/>
            <w:tcBorders>
              <w:top w:val="single" w:sz="4" w:space="0" w:color="auto"/>
              <w:left w:val="single" w:sz="4" w:space="0" w:color="auto"/>
              <w:bottom w:val="single" w:sz="4" w:space="0" w:color="auto"/>
              <w:right w:val="single" w:sz="4" w:space="0" w:color="auto"/>
            </w:tcBorders>
          </w:tcPr>
          <w:p w14:paraId="10EC8914" w14:textId="77777777" w:rsidR="000E35D0" w:rsidRPr="00050D28" w:rsidRDefault="000E35D0" w:rsidP="000E35D0">
            <w:pPr>
              <w:autoSpaceDE w:val="0"/>
              <w:autoSpaceDN w:val="0"/>
              <w:adjustRightInd w:val="0"/>
              <w:jc w:val="center"/>
              <w:rPr>
                <w:sz w:val="18"/>
                <w:szCs w:val="18"/>
              </w:rPr>
            </w:pPr>
            <w:r w:rsidRPr="00050D28">
              <w:rPr>
                <w:sz w:val="18"/>
                <w:szCs w:val="18"/>
              </w:rPr>
              <w:t>3</w:t>
            </w:r>
          </w:p>
        </w:tc>
        <w:tc>
          <w:tcPr>
            <w:tcW w:w="1053" w:type="dxa"/>
            <w:tcBorders>
              <w:top w:val="single" w:sz="4" w:space="0" w:color="auto"/>
              <w:left w:val="single" w:sz="4" w:space="0" w:color="auto"/>
              <w:bottom w:val="single" w:sz="4" w:space="0" w:color="auto"/>
              <w:right w:val="single" w:sz="4" w:space="0" w:color="auto"/>
            </w:tcBorders>
          </w:tcPr>
          <w:p w14:paraId="5D537C76" w14:textId="77777777" w:rsidR="000E35D0" w:rsidRPr="00050D28" w:rsidRDefault="000E35D0" w:rsidP="000E35D0">
            <w:pPr>
              <w:autoSpaceDE w:val="0"/>
              <w:autoSpaceDN w:val="0"/>
              <w:adjustRightInd w:val="0"/>
              <w:jc w:val="center"/>
              <w:rPr>
                <w:sz w:val="18"/>
                <w:szCs w:val="18"/>
              </w:rPr>
            </w:pPr>
            <w:r w:rsidRPr="00050D28">
              <w:rPr>
                <w:sz w:val="18"/>
                <w:szCs w:val="18"/>
              </w:rPr>
              <w:t>3</w:t>
            </w:r>
          </w:p>
        </w:tc>
      </w:tr>
      <w:tr w:rsidR="000E35D0" w:rsidRPr="00050D28" w14:paraId="6F651599" w14:textId="77777777" w:rsidTr="000E35D0">
        <w:tc>
          <w:tcPr>
            <w:tcW w:w="3221" w:type="dxa"/>
            <w:tcBorders>
              <w:top w:val="single" w:sz="4" w:space="0" w:color="auto"/>
              <w:left w:val="single" w:sz="4" w:space="0" w:color="auto"/>
              <w:bottom w:val="single" w:sz="4" w:space="0" w:color="auto"/>
              <w:right w:val="single" w:sz="4" w:space="0" w:color="auto"/>
            </w:tcBorders>
          </w:tcPr>
          <w:p w14:paraId="6D942259" w14:textId="77777777" w:rsidR="000E35D0" w:rsidRPr="00050D28" w:rsidRDefault="000E35D0" w:rsidP="000E35D0">
            <w:pPr>
              <w:autoSpaceDE w:val="0"/>
              <w:autoSpaceDN w:val="0"/>
              <w:adjustRightInd w:val="0"/>
              <w:rPr>
                <w:sz w:val="18"/>
                <w:szCs w:val="18"/>
              </w:rPr>
            </w:pPr>
            <w:r w:rsidRPr="00050D28">
              <w:rPr>
                <w:sz w:val="18"/>
                <w:szCs w:val="18"/>
              </w:rPr>
              <w:t>Бортовой автомобиль повышенной проходимости или вездеход</w:t>
            </w:r>
          </w:p>
        </w:tc>
        <w:tc>
          <w:tcPr>
            <w:tcW w:w="744" w:type="dxa"/>
            <w:tcBorders>
              <w:top w:val="single" w:sz="4" w:space="0" w:color="auto"/>
              <w:left w:val="single" w:sz="4" w:space="0" w:color="auto"/>
              <w:bottom w:val="single" w:sz="4" w:space="0" w:color="auto"/>
              <w:right w:val="single" w:sz="4" w:space="0" w:color="auto"/>
            </w:tcBorders>
          </w:tcPr>
          <w:p w14:paraId="66F6AD3C"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2060CF35"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3CF9FA1F"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5CFD573E"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7E08D982"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348D5753"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2D5BD1D0"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368CD70E"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5422FA4B"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3" w:type="dxa"/>
            <w:tcBorders>
              <w:top w:val="single" w:sz="4" w:space="0" w:color="auto"/>
              <w:left w:val="single" w:sz="4" w:space="0" w:color="auto"/>
              <w:bottom w:val="single" w:sz="4" w:space="0" w:color="auto"/>
              <w:right w:val="single" w:sz="4" w:space="0" w:color="auto"/>
            </w:tcBorders>
          </w:tcPr>
          <w:p w14:paraId="5CE8F0A7" w14:textId="77777777" w:rsidR="000E35D0" w:rsidRPr="00050D28" w:rsidRDefault="000E35D0" w:rsidP="000E35D0">
            <w:pPr>
              <w:autoSpaceDE w:val="0"/>
              <w:autoSpaceDN w:val="0"/>
              <w:adjustRightInd w:val="0"/>
              <w:jc w:val="center"/>
              <w:rPr>
                <w:sz w:val="18"/>
                <w:szCs w:val="18"/>
              </w:rPr>
            </w:pPr>
            <w:r w:rsidRPr="00050D28">
              <w:rPr>
                <w:sz w:val="18"/>
                <w:szCs w:val="18"/>
              </w:rPr>
              <w:t>-</w:t>
            </w:r>
          </w:p>
        </w:tc>
      </w:tr>
      <w:tr w:rsidR="000E35D0" w:rsidRPr="00050D28" w14:paraId="3FF9D0F1" w14:textId="77777777" w:rsidTr="000E35D0">
        <w:tc>
          <w:tcPr>
            <w:tcW w:w="3221" w:type="dxa"/>
            <w:tcBorders>
              <w:top w:val="single" w:sz="4" w:space="0" w:color="auto"/>
              <w:left w:val="single" w:sz="4" w:space="0" w:color="auto"/>
              <w:bottom w:val="single" w:sz="4" w:space="0" w:color="auto"/>
              <w:right w:val="single" w:sz="4" w:space="0" w:color="auto"/>
            </w:tcBorders>
          </w:tcPr>
          <w:p w14:paraId="13FA941B" w14:textId="77777777" w:rsidR="000E35D0" w:rsidRPr="00050D28" w:rsidRDefault="000E35D0" w:rsidP="000E35D0">
            <w:pPr>
              <w:autoSpaceDE w:val="0"/>
              <w:autoSpaceDN w:val="0"/>
              <w:adjustRightInd w:val="0"/>
              <w:rPr>
                <w:sz w:val="18"/>
                <w:szCs w:val="18"/>
              </w:rPr>
            </w:pPr>
            <w:r w:rsidRPr="00050D28">
              <w:rPr>
                <w:sz w:val="18"/>
                <w:szCs w:val="18"/>
              </w:rPr>
              <w:t xml:space="preserve">Бульдозеры мощностью свыше </w:t>
            </w:r>
            <w:smartTag w:uri="urn:schemas-microsoft-com:office:smarttags" w:element="metricconverter">
              <w:smartTagPr>
                <w:attr w:name="ProductID" w:val="100 л"/>
              </w:smartTagPr>
              <w:r w:rsidRPr="00050D28">
                <w:rPr>
                  <w:sz w:val="18"/>
                  <w:szCs w:val="18"/>
                </w:rPr>
                <w:t>100 л</w:t>
              </w:r>
            </w:smartTag>
            <w:r w:rsidRPr="00050D28">
              <w:rPr>
                <w:sz w:val="18"/>
                <w:szCs w:val="18"/>
              </w:rPr>
              <w:t xml:space="preserve">.с. (или экскаватор) </w:t>
            </w:r>
            <w:hyperlink w:anchor="Par1499" w:history="1">
              <w:r w:rsidRPr="00050D28">
                <w:rPr>
                  <w:sz w:val="18"/>
                  <w:szCs w:val="18"/>
                </w:rPr>
                <w:t>&lt;4&gt;</w:t>
              </w:r>
            </w:hyperlink>
          </w:p>
        </w:tc>
        <w:tc>
          <w:tcPr>
            <w:tcW w:w="744" w:type="dxa"/>
            <w:tcBorders>
              <w:top w:val="single" w:sz="4" w:space="0" w:color="auto"/>
              <w:left w:val="single" w:sz="4" w:space="0" w:color="auto"/>
              <w:bottom w:val="single" w:sz="4" w:space="0" w:color="auto"/>
              <w:right w:val="single" w:sz="4" w:space="0" w:color="auto"/>
            </w:tcBorders>
          </w:tcPr>
          <w:p w14:paraId="0F109DAA" w14:textId="77777777" w:rsidR="000E35D0" w:rsidRPr="00050D28" w:rsidRDefault="000E35D0" w:rsidP="000E35D0">
            <w:pPr>
              <w:autoSpaceDE w:val="0"/>
              <w:autoSpaceDN w:val="0"/>
              <w:adjustRightInd w:val="0"/>
              <w:jc w:val="center"/>
              <w:rPr>
                <w:sz w:val="18"/>
                <w:szCs w:val="18"/>
              </w:rPr>
            </w:pPr>
            <w:r w:rsidRPr="00050D28">
              <w:rPr>
                <w:sz w:val="18"/>
                <w:szCs w:val="18"/>
              </w:rPr>
              <w:t>шт.</w:t>
            </w:r>
          </w:p>
        </w:tc>
        <w:tc>
          <w:tcPr>
            <w:tcW w:w="1050" w:type="dxa"/>
            <w:tcBorders>
              <w:top w:val="single" w:sz="4" w:space="0" w:color="auto"/>
              <w:left w:val="single" w:sz="4" w:space="0" w:color="auto"/>
              <w:bottom w:val="single" w:sz="4" w:space="0" w:color="auto"/>
              <w:right w:val="single" w:sz="4" w:space="0" w:color="auto"/>
            </w:tcBorders>
          </w:tcPr>
          <w:p w14:paraId="0B7D2BAC"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5C011FB4"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322A1B67"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1469FE2F" w14:textId="77777777" w:rsidR="000E35D0" w:rsidRPr="00050D28" w:rsidRDefault="000E35D0" w:rsidP="000E35D0">
            <w:pPr>
              <w:autoSpaceDE w:val="0"/>
              <w:autoSpaceDN w:val="0"/>
              <w:adjustRightInd w:val="0"/>
              <w:jc w:val="center"/>
              <w:rPr>
                <w:sz w:val="18"/>
                <w:szCs w:val="18"/>
              </w:rPr>
            </w:pPr>
            <w:r w:rsidRPr="00050D28">
              <w:rPr>
                <w:sz w:val="18"/>
                <w:szCs w:val="18"/>
              </w:rPr>
              <w:t>1</w:t>
            </w:r>
          </w:p>
        </w:tc>
        <w:tc>
          <w:tcPr>
            <w:tcW w:w="1050" w:type="dxa"/>
            <w:tcBorders>
              <w:top w:val="single" w:sz="4" w:space="0" w:color="auto"/>
              <w:left w:val="single" w:sz="4" w:space="0" w:color="auto"/>
              <w:bottom w:val="single" w:sz="4" w:space="0" w:color="auto"/>
              <w:right w:val="single" w:sz="4" w:space="0" w:color="auto"/>
            </w:tcBorders>
          </w:tcPr>
          <w:p w14:paraId="41491AA7"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2C9060BF"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39DC3E54"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0" w:type="dxa"/>
            <w:tcBorders>
              <w:top w:val="single" w:sz="4" w:space="0" w:color="auto"/>
              <w:left w:val="single" w:sz="4" w:space="0" w:color="auto"/>
              <w:bottom w:val="single" w:sz="4" w:space="0" w:color="auto"/>
              <w:right w:val="single" w:sz="4" w:space="0" w:color="auto"/>
            </w:tcBorders>
          </w:tcPr>
          <w:p w14:paraId="514FE62B" w14:textId="77777777" w:rsidR="000E35D0" w:rsidRPr="00050D28" w:rsidRDefault="000E35D0" w:rsidP="000E35D0">
            <w:pPr>
              <w:autoSpaceDE w:val="0"/>
              <w:autoSpaceDN w:val="0"/>
              <w:adjustRightInd w:val="0"/>
              <w:jc w:val="center"/>
              <w:rPr>
                <w:sz w:val="18"/>
                <w:szCs w:val="18"/>
              </w:rPr>
            </w:pPr>
            <w:r w:rsidRPr="00050D28">
              <w:rPr>
                <w:sz w:val="18"/>
                <w:szCs w:val="18"/>
              </w:rPr>
              <w:t>-</w:t>
            </w:r>
          </w:p>
        </w:tc>
        <w:tc>
          <w:tcPr>
            <w:tcW w:w="1053" w:type="dxa"/>
            <w:tcBorders>
              <w:top w:val="single" w:sz="4" w:space="0" w:color="auto"/>
              <w:left w:val="single" w:sz="4" w:space="0" w:color="auto"/>
              <w:bottom w:val="single" w:sz="4" w:space="0" w:color="auto"/>
              <w:right w:val="single" w:sz="4" w:space="0" w:color="auto"/>
            </w:tcBorders>
          </w:tcPr>
          <w:p w14:paraId="013DEEAB" w14:textId="77777777" w:rsidR="000E35D0" w:rsidRPr="00050D28" w:rsidRDefault="000E35D0" w:rsidP="000E35D0">
            <w:pPr>
              <w:autoSpaceDE w:val="0"/>
              <w:autoSpaceDN w:val="0"/>
              <w:adjustRightInd w:val="0"/>
              <w:rPr>
                <w:sz w:val="18"/>
                <w:szCs w:val="18"/>
              </w:rPr>
            </w:pPr>
          </w:p>
        </w:tc>
      </w:tr>
    </w:tbl>
    <w:p w14:paraId="6DD17794" w14:textId="77777777" w:rsidR="000E35D0" w:rsidRPr="00050D28" w:rsidRDefault="000E35D0" w:rsidP="00CE6EE5">
      <w:pPr>
        <w:pStyle w:val="a3"/>
        <w:spacing w:line="360" w:lineRule="auto"/>
        <w:ind w:firstLine="709"/>
        <w:jc w:val="both"/>
        <w:sectPr w:rsidR="000E35D0" w:rsidRPr="00050D28" w:rsidSect="006462E9">
          <w:pgSz w:w="16840" w:h="11907" w:orient="landscape" w:code="9"/>
          <w:pgMar w:top="1418" w:right="1389" w:bottom="1134" w:left="1134" w:header="567" w:footer="567" w:gutter="0"/>
          <w:cols w:space="720"/>
          <w:titlePg/>
          <w:docGrid w:linePitch="326"/>
        </w:sectPr>
      </w:pPr>
    </w:p>
    <w:p w14:paraId="17E55FC1" w14:textId="77777777" w:rsidR="0067681F" w:rsidRPr="00050D28" w:rsidRDefault="0067681F" w:rsidP="00CA7C45">
      <w:pPr>
        <w:autoSpaceDE w:val="0"/>
        <w:autoSpaceDN w:val="0"/>
        <w:adjustRightInd w:val="0"/>
        <w:rPr>
          <w:sz w:val="22"/>
          <w:szCs w:val="22"/>
        </w:rPr>
      </w:pPr>
      <w:r w:rsidRPr="00050D28">
        <w:rPr>
          <w:sz w:val="22"/>
          <w:szCs w:val="22"/>
        </w:rPr>
        <w:t>Примечания:</w:t>
      </w:r>
    </w:p>
    <w:p w14:paraId="7D421D1A" w14:textId="07213BDB" w:rsidR="0067681F" w:rsidRDefault="0067681F" w:rsidP="00CA7C45">
      <w:pPr>
        <w:autoSpaceDE w:val="0"/>
        <w:autoSpaceDN w:val="0"/>
        <w:adjustRightInd w:val="0"/>
        <w:rPr>
          <w:sz w:val="22"/>
          <w:szCs w:val="22"/>
        </w:rPr>
      </w:pPr>
      <w:bookmarkStart w:id="215" w:name="Par1496"/>
      <w:bookmarkStart w:id="216" w:name="Par1499"/>
      <w:bookmarkStart w:id="217" w:name="Par1500"/>
      <w:bookmarkEnd w:id="215"/>
      <w:bookmarkEnd w:id="216"/>
      <w:bookmarkEnd w:id="217"/>
      <w:r w:rsidRPr="00050D28">
        <w:rPr>
          <w:sz w:val="22"/>
          <w:szCs w:val="22"/>
        </w:rPr>
        <w:t xml:space="preserve">В случае, если протяженность иного линейного объекта, переданного в аренду для эксплуатации (не связанного со строительством и реконструкцией линейного объекта), не превышает </w:t>
      </w:r>
      <w:smartTag w:uri="urn:schemas-microsoft-com:office:smarttags" w:element="metricconverter">
        <w:smartTagPr>
          <w:attr w:name="ProductID" w:val="5 км"/>
        </w:smartTagPr>
        <w:r w:rsidRPr="00050D28">
          <w:rPr>
            <w:sz w:val="22"/>
            <w:szCs w:val="22"/>
          </w:rPr>
          <w:t>5 км</w:t>
        </w:r>
      </w:smartTag>
      <w:r w:rsidRPr="00050D28">
        <w:rPr>
          <w:sz w:val="22"/>
          <w:szCs w:val="22"/>
        </w:rPr>
        <w:t>, нормативы обеспечения средств предупреждения и тушения лесных пожаров "Приспособленные технические средства (бортовой автомобиль повышенной проходимости или вездеход)" и "Малый лесопатрульный комплекс или легковой автомобиль повышенной проходимости (полный привод) с комплектом пожарно-технического вооружения (за исключением спасательного оборудования)" не учитываются".</w:t>
      </w:r>
    </w:p>
    <w:p w14:paraId="229DC725" w14:textId="21168340" w:rsidR="000A0AD7" w:rsidRPr="00050D28" w:rsidRDefault="000A0AD7" w:rsidP="00CA7C45">
      <w:pPr>
        <w:autoSpaceDE w:val="0"/>
        <w:autoSpaceDN w:val="0"/>
        <w:adjustRightInd w:val="0"/>
        <w:rPr>
          <w:sz w:val="22"/>
          <w:szCs w:val="22"/>
        </w:rPr>
      </w:pPr>
      <w:r w:rsidRPr="00050D28">
        <w:rPr>
          <w:sz w:val="22"/>
          <w:szCs w:val="22"/>
        </w:rPr>
        <w:t xml:space="preserve">Средства предупреждения и тушения лесных пожаров "Тракторы с плугом или иным почвообрабатывающим орудием " и "Бульдозеры мощностью свыше </w:t>
      </w:r>
      <w:smartTag w:uri="urn:schemas-microsoft-com:office:smarttags" w:element="metricconverter">
        <w:smartTagPr>
          <w:attr w:name="ProductID" w:val="100 л"/>
        </w:smartTagPr>
        <w:r w:rsidRPr="00050D28">
          <w:rPr>
            <w:sz w:val="22"/>
            <w:szCs w:val="22"/>
          </w:rPr>
          <w:t>100 л</w:t>
        </w:r>
      </w:smartTag>
      <w:r w:rsidRPr="00050D28">
        <w:rPr>
          <w:sz w:val="22"/>
          <w:szCs w:val="22"/>
        </w:rPr>
        <w:t xml:space="preserve">.с. (или экскаватор)" являются взаимозаменяемыми, норматив обеспечивается не менее 1 любой единицей на выбор и не менее 1 единицей дополнительно на каждые </w:t>
      </w:r>
      <w:smartTag w:uri="urn:schemas-microsoft-com:office:smarttags" w:element="metricconverter">
        <w:smartTagPr>
          <w:attr w:name="ProductID" w:val="1000 га"/>
        </w:smartTagPr>
        <w:r w:rsidRPr="00050D28">
          <w:rPr>
            <w:sz w:val="22"/>
            <w:szCs w:val="22"/>
          </w:rPr>
          <w:t>1000 га</w:t>
        </w:r>
      </w:smartTag>
      <w:r w:rsidRPr="00050D28">
        <w:rPr>
          <w:sz w:val="22"/>
          <w:szCs w:val="22"/>
        </w:rPr>
        <w:t>.</w:t>
      </w:r>
    </w:p>
    <w:p w14:paraId="20B24E3A" w14:textId="5EF4CCD8" w:rsidR="0017097A" w:rsidRPr="004C1FDC" w:rsidRDefault="00F361ED" w:rsidP="004C1FDC">
      <w:pPr>
        <w:pStyle w:val="a3"/>
        <w:spacing w:line="360" w:lineRule="auto"/>
        <w:ind w:firstLine="709"/>
        <w:jc w:val="both"/>
      </w:pPr>
      <w:r w:rsidRPr="004C1FDC">
        <w:t>Нормы наличия средств предупреждения и тушения лесных пожаров при использовании лесов (далее – Нормы) устанавливаются в соответствии с нормативами обеспеченности средствами предупреждения и тушения лесных пожаров лиц, использующих леса (</w:t>
      </w:r>
      <w:hyperlink w:anchor="P68">
        <w:r w:rsidRPr="004C1FDC">
          <w:t>приложение № 2</w:t>
        </w:r>
      </w:hyperlink>
      <w:r w:rsidRPr="004C1FDC">
        <w:t xml:space="preserve"> к настоящему приказу; далее – Нормативы), и </w:t>
      </w:r>
      <w:hyperlink r:id="rId108">
        <w:r w:rsidRPr="004C1FDC">
          <w:t>Правилами</w:t>
        </w:r>
      </w:hyperlink>
      <w:r w:rsidRPr="004C1FDC">
        <w:t xml:space="preserve"> пожарной безопасности в лесах, утвержденными постановлением Правительства Российской Федерации от 23.05.2026 № 591, в зависимости от площади используемых лесных участков, количества объектов, объемов работ и численности работающих человек</w:t>
      </w:r>
      <w:r w:rsidR="0017097A" w:rsidRPr="004C1FDC">
        <w:t>.</w:t>
      </w:r>
    </w:p>
    <w:p w14:paraId="3E9E3C5C" w14:textId="25F7FF25" w:rsidR="008615FA" w:rsidRPr="00050D28" w:rsidRDefault="008615FA" w:rsidP="00CA7C45">
      <w:pPr>
        <w:pStyle w:val="a3"/>
        <w:spacing w:line="360" w:lineRule="auto"/>
        <w:ind w:firstLine="709"/>
        <w:jc w:val="both"/>
      </w:pPr>
      <w:r w:rsidRPr="00050D28">
        <w:t xml:space="preserve">В случаях, если Нормы составят не целое число, необходимо провести округление в большую сторону до целого числа. Формулировка в нормах «на каждые ... га арендованной площади» (при объемах более 100 тыс. га) означает, что нормы средств предупреждения и тушения лесных пожаров рассчитываются пропорционально указанной площади (объема использования лесов), исходя из </w:t>
      </w:r>
      <w:r w:rsidR="00F361ED">
        <w:t>Н</w:t>
      </w:r>
      <w:r w:rsidRPr="00050D28">
        <w:t xml:space="preserve">ормативов с округлением до целого числа в большую сторону. Данное правило аналогично применяется для расчета </w:t>
      </w:r>
      <w:r w:rsidR="00F361ED">
        <w:t>Н</w:t>
      </w:r>
      <w:r w:rsidRPr="00050D28">
        <w:t>ормативов при формулировке «на каждые</w:t>
      </w:r>
      <w:r w:rsidR="00CF0666" w:rsidRPr="00050D28">
        <w:t>…</w:t>
      </w:r>
      <w:r w:rsidRPr="00050D28">
        <w:t xml:space="preserve"> работающих человек».</w:t>
      </w:r>
    </w:p>
    <w:p w14:paraId="577E5F13" w14:textId="77777777" w:rsidR="0022372B" w:rsidRPr="00050D28" w:rsidRDefault="0022372B" w:rsidP="00CA7C45">
      <w:pPr>
        <w:pStyle w:val="a3"/>
        <w:spacing w:line="360" w:lineRule="auto"/>
        <w:ind w:firstLine="709"/>
        <w:jc w:val="both"/>
      </w:pPr>
      <w:r w:rsidRPr="00050D28">
        <w:t>Средства предупреждения и тушения лесных пожаров должны соответствовать требованиям нормативных правовых актов Российской Федерации, регламентирующих техническое регулирование в области пожарной безопасности.</w:t>
      </w:r>
    </w:p>
    <w:p w14:paraId="26124AF3" w14:textId="4F96F3AE" w:rsidR="0022372B" w:rsidRPr="00050D28" w:rsidRDefault="0022372B" w:rsidP="00CA7C45">
      <w:pPr>
        <w:pStyle w:val="a3"/>
        <w:spacing w:line="360" w:lineRule="auto"/>
        <w:ind w:firstLine="709"/>
        <w:jc w:val="both"/>
      </w:pPr>
      <w:r w:rsidRPr="00050D28">
        <w:t xml:space="preserve">При использовании лесного участка в целях заготовки древесины площадью свыше 30,0 тыс. га количество пунктов сосредоточения противопожарного инвентаря (далее – пунктов) может быть увеличено из расчета: на каждые 30,0 тыс. га – обустройство не менее 1 пункта с равномерным распределением средств предупреждения и тушения лесных пожаров </w:t>
      </w:r>
      <w:r w:rsidR="00F361ED">
        <w:t>Н</w:t>
      </w:r>
      <w:r w:rsidRPr="00050D28">
        <w:t>ормативам.</w:t>
      </w:r>
    </w:p>
    <w:p w14:paraId="26D20719" w14:textId="77777777" w:rsidR="0022372B" w:rsidRPr="00050D28" w:rsidRDefault="0022372B" w:rsidP="00CA7C45">
      <w:pPr>
        <w:pStyle w:val="a3"/>
        <w:spacing w:line="360" w:lineRule="auto"/>
        <w:ind w:firstLine="709"/>
        <w:jc w:val="both"/>
      </w:pPr>
      <w:r w:rsidRPr="00050D28">
        <w:t>При использовании лесного участка в целях заготовки древесины пункты сосредоточения противопожарного инвентаря организуются с учетом возможности доставки ресурсов пожаротушения не позднее трех часов с момента обнаружения пожара.</w:t>
      </w:r>
    </w:p>
    <w:p w14:paraId="6267141C" w14:textId="4FD8F51D" w:rsidR="0022372B" w:rsidRPr="00050D28" w:rsidRDefault="0022372B" w:rsidP="00CA7C45">
      <w:pPr>
        <w:pStyle w:val="a3"/>
        <w:spacing w:line="360" w:lineRule="auto"/>
        <w:ind w:firstLine="709"/>
        <w:jc w:val="both"/>
      </w:pPr>
      <w:r w:rsidRPr="00050D28">
        <w:t xml:space="preserve">В случае, если лицу, использующему леса в пределах одного субъекта Российской Федерации, представлено два или более лесных участков, не имеющих общих границ, либо в случае, если использование лесов одним лицом, использующим леса, осуществляется на основании двух или более правоустанавливающих документов независимо от вида и объема использования лесов, пункт сосредоточения противопожарного оборудования и инвентаря может формироваться как для каждого участка в отдельности, так и один на несколько участков с учетом возможности доставки ресурсов пожаротушения не позднее трех часов с момента обнаружения пожара. Укомплектование единого пункта сосредоточения противопожарного инвентаря для нескольких арендованных лесных участков осуществляется исходя из суммарной площади данных участков, согласно </w:t>
      </w:r>
      <w:r w:rsidR="00F361ED">
        <w:t>Н</w:t>
      </w:r>
      <w:r w:rsidRPr="00050D28">
        <w:t xml:space="preserve">ормативам. Укомплектование пункта сосредоточения противопожарного инвентаря на лесном участке, предоставленном лицу для нескольких видов использования лесов, осуществляется согласно </w:t>
      </w:r>
      <w:r w:rsidR="00F361ED">
        <w:t>Н</w:t>
      </w:r>
      <w:r w:rsidRPr="00050D28">
        <w:t>ормативам, которые являются наибольшими из установленных по данным видам использования лесов.</w:t>
      </w:r>
    </w:p>
    <w:p w14:paraId="277B61B2" w14:textId="77777777" w:rsidR="0022372B" w:rsidRPr="00050D28" w:rsidRDefault="0022372B" w:rsidP="00CA7C45">
      <w:pPr>
        <w:pStyle w:val="a3"/>
        <w:spacing w:line="360" w:lineRule="auto"/>
        <w:ind w:firstLine="709"/>
        <w:jc w:val="both"/>
      </w:pPr>
      <w:r w:rsidRPr="00050D28">
        <w:t>На каждое транспортное средство дополнительно предусматриваются:</w:t>
      </w:r>
    </w:p>
    <w:p w14:paraId="435FB63E" w14:textId="77777777" w:rsidR="0022372B" w:rsidRPr="00050D28" w:rsidRDefault="0022372B" w:rsidP="00CA7C45">
      <w:pPr>
        <w:pStyle w:val="a3"/>
        <w:spacing w:line="360" w:lineRule="auto"/>
        <w:ind w:firstLine="709"/>
        <w:jc w:val="both"/>
      </w:pPr>
      <w:r w:rsidRPr="00050D28">
        <w:t>- топор - 1 шт.,</w:t>
      </w:r>
    </w:p>
    <w:p w14:paraId="49DF346D" w14:textId="77777777" w:rsidR="0022372B" w:rsidRPr="00050D28" w:rsidRDefault="0022372B" w:rsidP="00CA7C45">
      <w:pPr>
        <w:pStyle w:val="a3"/>
        <w:spacing w:line="360" w:lineRule="auto"/>
        <w:ind w:firstLine="709"/>
        <w:jc w:val="both"/>
      </w:pPr>
      <w:r w:rsidRPr="00050D28">
        <w:t>- лом обыкновенный - 1 шт.,</w:t>
      </w:r>
    </w:p>
    <w:p w14:paraId="12EB1384" w14:textId="77777777" w:rsidR="0022372B" w:rsidRPr="00050D28" w:rsidRDefault="0022372B" w:rsidP="00CA7C45">
      <w:pPr>
        <w:pStyle w:val="a3"/>
        <w:spacing w:line="360" w:lineRule="auto"/>
        <w:ind w:firstLine="709"/>
        <w:jc w:val="both"/>
      </w:pPr>
      <w:r w:rsidRPr="00050D28">
        <w:t xml:space="preserve">- ведро (или емкость для доставки воды 10 - </w:t>
      </w:r>
      <w:smartTag w:uri="urn:schemas-microsoft-com:office:smarttags" w:element="metricconverter">
        <w:smartTagPr>
          <w:attr w:name="ProductID" w:val="15 л"/>
        </w:smartTagPr>
        <w:r w:rsidRPr="00050D28">
          <w:t>15 л</w:t>
        </w:r>
      </w:smartTag>
      <w:r w:rsidRPr="00050D28">
        <w:t>) - 1 шт.,</w:t>
      </w:r>
    </w:p>
    <w:p w14:paraId="5F58613A" w14:textId="77777777" w:rsidR="0022372B" w:rsidRPr="00050D28" w:rsidRDefault="0022372B" w:rsidP="00CA7C45">
      <w:pPr>
        <w:pStyle w:val="a3"/>
        <w:spacing w:line="360" w:lineRule="auto"/>
        <w:ind w:firstLine="709"/>
        <w:jc w:val="both"/>
      </w:pPr>
      <w:r w:rsidRPr="00050D28">
        <w:t>- огнетушитель - 1 шт.</w:t>
      </w:r>
    </w:p>
    <w:p w14:paraId="5C96E9B3" w14:textId="77777777" w:rsidR="0022372B" w:rsidRPr="00050D28" w:rsidRDefault="0022372B" w:rsidP="00CA7C45">
      <w:pPr>
        <w:pStyle w:val="a3"/>
        <w:spacing w:line="360" w:lineRule="auto"/>
        <w:ind w:firstLine="709"/>
        <w:jc w:val="both"/>
      </w:pPr>
      <w:r w:rsidRPr="00050D28">
        <w:t>На каждую лесосеку, находящуюся в разработке, а также верхний склад дополнительно предусматриваются:</w:t>
      </w:r>
    </w:p>
    <w:p w14:paraId="24906CFE" w14:textId="77777777" w:rsidR="0022372B" w:rsidRPr="00050D28" w:rsidRDefault="0022372B" w:rsidP="00CA7C45">
      <w:pPr>
        <w:pStyle w:val="a3"/>
        <w:spacing w:line="360" w:lineRule="auto"/>
        <w:ind w:firstLine="709"/>
        <w:jc w:val="both"/>
      </w:pPr>
      <w:r w:rsidRPr="00050D28">
        <w:t>- штыковая лопата - 3 шт.,</w:t>
      </w:r>
    </w:p>
    <w:p w14:paraId="53B21481" w14:textId="77777777" w:rsidR="0022372B" w:rsidRPr="00050D28" w:rsidRDefault="0022372B" w:rsidP="00CA7C45">
      <w:pPr>
        <w:pStyle w:val="a3"/>
        <w:spacing w:line="360" w:lineRule="auto"/>
        <w:ind w:firstLine="709"/>
        <w:jc w:val="both"/>
      </w:pPr>
      <w:r w:rsidRPr="00050D28">
        <w:t xml:space="preserve">- ведро (или емкость для доставки воды 10 - </w:t>
      </w:r>
      <w:smartTag w:uri="urn:schemas-microsoft-com:office:smarttags" w:element="metricconverter">
        <w:smartTagPr>
          <w:attr w:name="ProductID" w:val="15 л"/>
        </w:smartTagPr>
        <w:r w:rsidRPr="00050D28">
          <w:t>15 л</w:t>
        </w:r>
      </w:smartTag>
      <w:r w:rsidRPr="00050D28">
        <w:t>) - 2 шт.,</w:t>
      </w:r>
    </w:p>
    <w:p w14:paraId="71C97699" w14:textId="77777777" w:rsidR="0022372B" w:rsidRPr="00050D28" w:rsidRDefault="0022372B" w:rsidP="00CA7C45">
      <w:pPr>
        <w:pStyle w:val="a3"/>
        <w:spacing w:line="360" w:lineRule="auto"/>
        <w:ind w:firstLine="709"/>
        <w:jc w:val="both"/>
      </w:pPr>
      <w:r w:rsidRPr="00050D28">
        <w:t>- ранцевый лесной огнетушитель - 3 шт.</w:t>
      </w:r>
    </w:p>
    <w:p w14:paraId="58D7AE56" w14:textId="40E29773" w:rsidR="0022372B" w:rsidRPr="00050D28" w:rsidRDefault="0022372B" w:rsidP="00CA7C45">
      <w:pPr>
        <w:pStyle w:val="a3"/>
        <w:spacing w:line="360" w:lineRule="auto"/>
        <w:ind w:firstLine="709"/>
        <w:jc w:val="both"/>
      </w:pPr>
      <w:r w:rsidRPr="00050D28">
        <w:t xml:space="preserve">При использовании лесов в соответствии со </w:t>
      </w:r>
      <w:hyperlink r:id="rId109" w:history="1">
        <w:r w:rsidRPr="00050D28">
          <w:t>статьями 36</w:t>
        </w:r>
      </w:hyperlink>
      <w:r w:rsidRPr="00050D28">
        <w:t xml:space="preserve">, </w:t>
      </w:r>
      <w:hyperlink r:id="rId110" w:history="1">
        <w:r w:rsidRPr="00050D28">
          <w:t>43</w:t>
        </w:r>
      </w:hyperlink>
      <w:r w:rsidRPr="00050D28">
        <w:t xml:space="preserve"> - </w:t>
      </w:r>
      <w:hyperlink r:id="rId111" w:history="1">
        <w:r w:rsidRPr="00050D28">
          <w:t>46</w:t>
        </w:r>
      </w:hyperlink>
      <w:r w:rsidRPr="00050D28">
        <w:t xml:space="preserve"> Лесного кодекса </w:t>
      </w:r>
      <w:r w:rsidR="007C6B8B" w:rsidRPr="00050D28">
        <w:t>РФ</w:t>
      </w:r>
      <w:r w:rsidR="00F361ED">
        <w:t xml:space="preserve"> </w:t>
      </w:r>
      <w:r w:rsidRPr="00050D28">
        <w:t>и пункты сосредоточения противопожарного инвентаря организуются с учетом возможности доставки ресурсов пожаротушения не позднее трех часов с момента обнаружения пожара. Пункты сосредоточения противопожарного инвентаря линий электропередачи могут создаваться на ближайших подстанциях таких линий.</w:t>
      </w:r>
    </w:p>
    <w:p w14:paraId="654802AA" w14:textId="77777777" w:rsidR="0022372B" w:rsidRPr="00050D28" w:rsidRDefault="0022372B" w:rsidP="00CA7C45">
      <w:pPr>
        <w:pStyle w:val="a3"/>
        <w:spacing w:line="360" w:lineRule="auto"/>
        <w:ind w:firstLine="709"/>
        <w:jc w:val="both"/>
      </w:pPr>
      <w:r w:rsidRPr="00050D28">
        <w:t xml:space="preserve">Наличие напорных пожарных рукавов не распространяется на высокогорные районы (с превышением более </w:t>
      </w:r>
      <w:smartTag w:uri="urn:schemas-microsoft-com:office:smarttags" w:element="metricconverter">
        <w:smartTagPr>
          <w:attr w:name="ProductID" w:val="1000 метров"/>
        </w:smartTagPr>
        <w:r w:rsidRPr="00050D28">
          <w:t>1000 метров</w:t>
        </w:r>
      </w:smartTag>
      <w:r w:rsidRPr="00050D28">
        <w:t xml:space="preserve"> над уровнем моря) и районы с отсутствием сети водных источников.</w:t>
      </w:r>
    </w:p>
    <w:p w14:paraId="169B2367" w14:textId="77777777" w:rsidR="0022372B" w:rsidRPr="00050D28" w:rsidRDefault="0022372B" w:rsidP="00CA7C45">
      <w:pPr>
        <w:pStyle w:val="a3"/>
        <w:spacing w:line="360" w:lineRule="auto"/>
        <w:ind w:firstLine="709"/>
        <w:jc w:val="both"/>
      </w:pPr>
      <w:r w:rsidRPr="00050D28">
        <w:t>Во всех случаях работники, участвующие в недопущении распространения или тушении лесных пожаров, обеспечиваются защитными касками, средствами защиты органов дыхания и зрения, защитными рукавицами (по мере износа) и средствами гигиены.</w:t>
      </w:r>
    </w:p>
    <w:p w14:paraId="0ACD8D30" w14:textId="77777777" w:rsidR="003900AE" w:rsidRPr="00CA7C45" w:rsidRDefault="00144406" w:rsidP="00CA7C45">
      <w:pPr>
        <w:pStyle w:val="a3"/>
        <w:tabs>
          <w:tab w:val="left" w:pos="7938"/>
          <w:tab w:val="left" w:pos="8080"/>
        </w:tabs>
        <w:spacing w:after="240"/>
        <w:jc w:val="center"/>
        <w:rPr>
          <w:b/>
          <w:szCs w:val="24"/>
        </w:rPr>
      </w:pPr>
      <w:r w:rsidRPr="00CA7C45">
        <w:rPr>
          <w:b/>
          <w:szCs w:val="24"/>
        </w:rPr>
        <w:t>2.17.1.14</w:t>
      </w:r>
      <w:r w:rsidR="005871E8" w:rsidRPr="00CA7C45">
        <w:rPr>
          <w:b/>
          <w:szCs w:val="24"/>
        </w:rPr>
        <w:t>.</w:t>
      </w:r>
      <w:r w:rsidR="009A7508" w:rsidRPr="00CA7C45">
        <w:rPr>
          <w:b/>
          <w:szCs w:val="24"/>
        </w:rPr>
        <w:t xml:space="preserve"> </w:t>
      </w:r>
      <w:r w:rsidR="003900AE" w:rsidRPr="00CA7C45">
        <w:rPr>
          <w:b/>
          <w:szCs w:val="24"/>
        </w:rPr>
        <w:t>Негативное воздействие на окружающую среду</w:t>
      </w:r>
    </w:p>
    <w:p w14:paraId="0AAE3299" w14:textId="77777777" w:rsidR="0022372B" w:rsidRPr="00050D28" w:rsidRDefault="0022372B" w:rsidP="00CA7C45">
      <w:pPr>
        <w:pStyle w:val="a3"/>
        <w:spacing w:line="360" w:lineRule="auto"/>
        <w:ind w:firstLine="709"/>
        <w:jc w:val="both"/>
      </w:pPr>
      <w:bookmarkStart w:id="218" w:name="_Toc480818508"/>
      <w:r w:rsidRPr="00050D28">
        <w:t>Видами негативного воздействия на окружающую среду являются загрязнение (в том числе радиоактивными веществами), истощение, деградация, порча, уничтожение и иное вредное воздействие хозяйственной и иной деятельности.</w:t>
      </w:r>
    </w:p>
    <w:p w14:paraId="57D7C7FC" w14:textId="77777777" w:rsidR="003659E7" w:rsidRPr="00050D28" w:rsidRDefault="003659E7" w:rsidP="00CA7C45">
      <w:pPr>
        <w:pStyle w:val="a3"/>
        <w:spacing w:line="360" w:lineRule="auto"/>
        <w:ind w:firstLine="709"/>
        <w:jc w:val="both"/>
      </w:pPr>
      <w:bookmarkStart w:id="219" w:name="sub_4766"/>
      <w:r w:rsidRPr="00050D28">
        <w:t>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как важнейшую составляющую окружающей среды, являющуюся основой жизни на земле, в пределах территории Российской Федерации регулируются Федеральным законом от 10 января 2002 г. № 7-ФЗ «Об охране окружающей среды», Федеральным законом от 24 июня 1998 г. № 89-ФЗ «Об отходах производства и потребления» (с изменениями и дополнениями), Федеральным законом от 4 мая 1999 г. № 96-ФЗ «Об охране атмосферного воздуха» (с изменениями и дополнениями), Федеральным законом от 11 июня 2003 г. № 74-ФЗ «О крестьянском (фермерском) хозяйстве» (с изменениями и дополнениями).</w:t>
      </w:r>
    </w:p>
    <w:p w14:paraId="0C1FF56D" w14:textId="77777777" w:rsidR="0022372B" w:rsidRPr="00050D28" w:rsidRDefault="0022372B" w:rsidP="00CA7C45">
      <w:pPr>
        <w:pStyle w:val="a3"/>
        <w:spacing w:line="360" w:lineRule="auto"/>
        <w:ind w:firstLine="709"/>
        <w:jc w:val="both"/>
      </w:pPr>
      <w:r w:rsidRPr="00050D28">
        <w:t>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w:t>
      </w:r>
    </w:p>
    <w:p w14:paraId="41171922" w14:textId="77777777" w:rsidR="0022372B" w:rsidRPr="00050D28" w:rsidRDefault="0022372B" w:rsidP="00CA7C45">
      <w:pPr>
        <w:pStyle w:val="a3"/>
        <w:spacing w:line="360" w:lineRule="auto"/>
        <w:ind w:firstLine="709"/>
        <w:jc w:val="both"/>
      </w:pPr>
      <w:r w:rsidRPr="00050D28">
        <w:t>- земли, недра, почвы;</w:t>
      </w:r>
    </w:p>
    <w:p w14:paraId="2E2C1295" w14:textId="77777777" w:rsidR="0022372B" w:rsidRPr="00050D28" w:rsidRDefault="0022372B" w:rsidP="00CA7C45">
      <w:pPr>
        <w:pStyle w:val="a3"/>
        <w:spacing w:line="360" w:lineRule="auto"/>
        <w:ind w:firstLine="709"/>
        <w:jc w:val="both"/>
      </w:pPr>
      <w:r w:rsidRPr="00050D28">
        <w:t>- поверхностные и подземные воды;</w:t>
      </w:r>
    </w:p>
    <w:p w14:paraId="6BD1A0D0" w14:textId="77777777" w:rsidR="0022372B" w:rsidRPr="00050D28" w:rsidRDefault="0022372B" w:rsidP="00CA7C45">
      <w:pPr>
        <w:pStyle w:val="a3"/>
        <w:spacing w:line="360" w:lineRule="auto"/>
        <w:ind w:firstLine="709"/>
        <w:jc w:val="both"/>
      </w:pPr>
      <w:r w:rsidRPr="00050D28">
        <w:t>- леса и иная растительность, животные и другие организмы и их генетический фонд;</w:t>
      </w:r>
    </w:p>
    <w:p w14:paraId="64133EBA" w14:textId="77777777" w:rsidR="0022372B" w:rsidRPr="00050D28" w:rsidRDefault="0022372B" w:rsidP="00CA7C45">
      <w:pPr>
        <w:pStyle w:val="a3"/>
        <w:spacing w:line="360" w:lineRule="auto"/>
        <w:ind w:firstLine="709"/>
        <w:jc w:val="both"/>
      </w:pPr>
      <w:r w:rsidRPr="00050D28">
        <w:t xml:space="preserve">- атмосферный воздух. </w:t>
      </w:r>
      <w:bookmarkStart w:id="220" w:name="sub_402"/>
    </w:p>
    <w:p w14:paraId="515A4674" w14:textId="77777777" w:rsidR="0022372B" w:rsidRPr="00050D28" w:rsidRDefault="0022372B" w:rsidP="00CA7C45">
      <w:pPr>
        <w:pStyle w:val="a3"/>
        <w:spacing w:line="360" w:lineRule="auto"/>
        <w:ind w:firstLine="709"/>
        <w:jc w:val="both"/>
      </w:pPr>
      <w:r w:rsidRPr="00050D28">
        <w:t xml:space="preserve">В первоочередном порядке охране подлежат </w:t>
      </w:r>
      <w:hyperlink w:anchor="sub_117" w:history="1">
        <w:r w:rsidRPr="00CA7C45">
          <w:t>естественные экологические системы</w:t>
        </w:r>
      </w:hyperlink>
      <w:r w:rsidRPr="00050D28">
        <w:t xml:space="preserve">, </w:t>
      </w:r>
      <w:hyperlink w:anchor="sub_119" w:history="1">
        <w:r w:rsidRPr="00CA7C45">
          <w:t>природные ландшафты</w:t>
        </w:r>
      </w:hyperlink>
      <w:r w:rsidRPr="00050D28">
        <w:t xml:space="preserve"> и </w:t>
      </w:r>
      <w:hyperlink w:anchor="sub_118" w:history="1">
        <w:r w:rsidRPr="00CA7C45">
          <w:t>природные комплексы</w:t>
        </w:r>
      </w:hyperlink>
      <w:r w:rsidRPr="00050D28">
        <w:t>, не подвергшиеся антропогенному воздействию.</w:t>
      </w:r>
    </w:p>
    <w:p w14:paraId="0F4DA4AA" w14:textId="77777777" w:rsidR="0022372B" w:rsidRPr="00050D28" w:rsidRDefault="0022372B" w:rsidP="00CA7C45">
      <w:pPr>
        <w:pStyle w:val="a3"/>
        <w:spacing w:line="360" w:lineRule="auto"/>
        <w:ind w:firstLine="709"/>
        <w:jc w:val="both"/>
      </w:pPr>
      <w:bookmarkStart w:id="221" w:name="sub_403"/>
      <w:bookmarkEnd w:id="220"/>
      <w:r w:rsidRPr="00050D28">
        <w:t>Особой охране подлежат объекты, включенные в Список всемирного культурного наследия и Список всемирного природного наследия, государственные природные заповедники, в том числе биосферные, государственные природные заказники, памятники природы, национальные, природные и дендрологические парки, ботанические сады, лечебно-оздоровительные местности и курорты, иные природные комплексы, исконная среда обитания, места традиционного проживания и хозяйственной деятельности коренных малочисленных народов Российской Федерации, объекты, имеющие особое природоохранное, научное, историко-культурное, эстетическое, рекреационное, оздоровительное и иное ценное значение, континентальный шельф и исключительная экономическая зона Российской Федерации, а также редкие или находящиеся под угрозой исчезновения почвы, леса и иная растительность, животные и другие организмы и места их обитания.</w:t>
      </w:r>
    </w:p>
    <w:p w14:paraId="30B2BD0A" w14:textId="77777777" w:rsidR="0022372B" w:rsidRPr="00050D28" w:rsidRDefault="0022372B" w:rsidP="00CA7C45">
      <w:pPr>
        <w:pStyle w:val="a3"/>
        <w:spacing w:line="360" w:lineRule="auto"/>
        <w:ind w:firstLine="709"/>
        <w:jc w:val="both"/>
      </w:pPr>
      <w:r w:rsidRPr="00050D28">
        <w:t>К видам негативного воздействия на окружающую природную среду относятся:</w:t>
      </w:r>
    </w:p>
    <w:p w14:paraId="540AF3B6" w14:textId="77777777" w:rsidR="0022372B" w:rsidRPr="00050D28" w:rsidRDefault="0022372B" w:rsidP="00CA7C45">
      <w:pPr>
        <w:pStyle w:val="a3"/>
        <w:spacing w:line="360" w:lineRule="auto"/>
        <w:ind w:firstLine="709"/>
        <w:jc w:val="both"/>
      </w:pPr>
      <w:r w:rsidRPr="00050D28">
        <w:t>- выбросы в атмосферный воздух загрязняющих веществ и иных веществ;</w:t>
      </w:r>
    </w:p>
    <w:p w14:paraId="4334671B" w14:textId="77777777" w:rsidR="0022372B" w:rsidRPr="00050D28" w:rsidRDefault="0022372B" w:rsidP="00CA7C45">
      <w:pPr>
        <w:pStyle w:val="a3"/>
        <w:spacing w:line="360" w:lineRule="auto"/>
        <w:ind w:firstLine="709"/>
        <w:jc w:val="both"/>
      </w:pPr>
      <w:r w:rsidRPr="00050D28">
        <w:t>- сбросы загрязняющих веществ, иных веществ и микроорганизмов в поверхностные водные объекты и на водосборные площади;</w:t>
      </w:r>
    </w:p>
    <w:p w14:paraId="4C64566B" w14:textId="77777777" w:rsidR="0022372B" w:rsidRPr="00050D28" w:rsidRDefault="0022372B" w:rsidP="00CA7C45">
      <w:pPr>
        <w:pStyle w:val="a3"/>
        <w:spacing w:line="360" w:lineRule="auto"/>
        <w:ind w:firstLine="709"/>
        <w:jc w:val="both"/>
      </w:pPr>
      <w:r w:rsidRPr="00050D28">
        <w:t>- загрязнение недр, почв;</w:t>
      </w:r>
    </w:p>
    <w:p w14:paraId="40541805" w14:textId="77777777" w:rsidR="0022372B" w:rsidRPr="00050D28" w:rsidRDefault="0022372B" w:rsidP="00CA7C45">
      <w:pPr>
        <w:pStyle w:val="a3"/>
        <w:spacing w:line="360" w:lineRule="auto"/>
        <w:ind w:firstLine="709"/>
        <w:jc w:val="both"/>
      </w:pPr>
      <w:r w:rsidRPr="00050D28">
        <w:t>- размещение отходов производства и потребления;</w:t>
      </w:r>
    </w:p>
    <w:p w14:paraId="752A46CA" w14:textId="77777777" w:rsidR="0022372B" w:rsidRPr="00050D28" w:rsidRDefault="0022372B" w:rsidP="00CA7C45">
      <w:pPr>
        <w:pStyle w:val="a3"/>
        <w:spacing w:line="360" w:lineRule="auto"/>
        <w:ind w:firstLine="709"/>
        <w:jc w:val="both"/>
      </w:pPr>
      <w:r w:rsidRPr="00050D28">
        <w:t>- загрязнение окружающей среды шумом, теплом, электромагнитными, ионизирующими и другими видами физических воздействий;</w:t>
      </w:r>
    </w:p>
    <w:p w14:paraId="71EA9E74" w14:textId="77777777" w:rsidR="0022372B" w:rsidRPr="00050D28" w:rsidRDefault="0022372B" w:rsidP="00CA7C45">
      <w:pPr>
        <w:pStyle w:val="a3"/>
        <w:spacing w:line="360" w:lineRule="auto"/>
        <w:ind w:firstLine="709"/>
        <w:jc w:val="both"/>
      </w:pPr>
      <w:r w:rsidRPr="00050D28">
        <w:t>- иные виды негативного воздействия на окружающую среду.</w:t>
      </w:r>
    </w:p>
    <w:p w14:paraId="50CDB7B5" w14:textId="09B770A4" w:rsidR="0022372B" w:rsidRPr="00050D28" w:rsidRDefault="0022372B" w:rsidP="00CA7C45">
      <w:pPr>
        <w:pStyle w:val="a3"/>
        <w:spacing w:line="360" w:lineRule="auto"/>
        <w:ind w:firstLine="709"/>
        <w:jc w:val="both"/>
      </w:pPr>
      <w:bookmarkStart w:id="222" w:name="sub_49"/>
      <w:bookmarkEnd w:id="221"/>
      <w:r w:rsidRPr="00050D28">
        <w:t>Нормативы платы за выбросы в атмосферный воздух загрязняющих веществ стационарными и передвижными источниками, сбросы загрязняющих веществ в поверхностные и подземные водные объекты, размещение отходов производства и потребления установлены постановлением Правительств</w:t>
      </w:r>
      <w:r w:rsidR="00466A89">
        <w:t>а</w:t>
      </w:r>
      <w:r w:rsidRPr="00050D28">
        <w:t xml:space="preserve"> Российской Федерации от 13 сентября </w:t>
      </w:r>
      <w:smartTag w:uri="urn:schemas-microsoft-com:office:smarttags" w:element="metricconverter">
        <w:smartTagPr>
          <w:attr w:name="ProductID" w:val="2016 г"/>
        </w:smartTagPr>
        <w:r w:rsidRPr="00050D28">
          <w:t>2016 г</w:t>
        </w:r>
      </w:smartTag>
      <w:r w:rsidRPr="00050D28">
        <w:t xml:space="preserve">. </w:t>
      </w:r>
      <w:r w:rsidR="00BF73CE" w:rsidRPr="00050D28">
        <w:t>№ 913</w:t>
      </w:r>
      <w:r w:rsidRPr="00050D28">
        <w:t xml:space="preserve"> «О ставках платы за негативное воздействие на окружающую среду и дополнительных коэффициентах» и применяются с использованием коэффициентов, учитывающих экологические факторы. </w:t>
      </w:r>
    </w:p>
    <w:p w14:paraId="7F0D866C" w14:textId="77777777" w:rsidR="0022372B" w:rsidRPr="00050D28" w:rsidRDefault="0022372B" w:rsidP="00CA7C45">
      <w:pPr>
        <w:pStyle w:val="a3"/>
        <w:spacing w:line="360" w:lineRule="auto"/>
        <w:ind w:firstLine="709"/>
        <w:jc w:val="both"/>
      </w:pPr>
      <w:r w:rsidRPr="00050D28">
        <w:t xml:space="preserve">Плата за негативное воздействие на окружающую среду осуществляется предприятием, эксплуатирующим лесной </w:t>
      </w:r>
      <w:r w:rsidR="00BF73CE" w:rsidRPr="00050D28">
        <w:t>участок (</w:t>
      </w:r>
      <w:r w:rsidRPr="00050D28">
        <w:t>арендатором, застройщиком), в установленном законодательством порядке.</w:t>
      </w:r>
    </w:p>
    <w:p w14:paraId="44EADE1C" w14:textId="77777777" w:rsidR="003659E7" w:rsidRPr="00050D28" w:rsidRDefault="003659E7" w:rsidP="00CA7C45">
      <w:pPr>
        <w:pStyle w:val="a3"/>
        <w:spacing w:line="360" w:lineRule="auto"/>
        <w:ind w:firstLine="709"/>
        <w:jc w:val="both"/>
      </w:pPr>
      <w:bookmarkStart w:id="223" w:name="sub_4901"/>
      <w:bookmarkEnd w:id="222"/>
      <w:r w:rsidRPr="00050D28">
        <w:t xml:space="preserve">Федеральным законом «Об охране окружающей среды» (статья 49) определены требования в области охраны окружающей среды при использовании химических веществ в сельском хозяйстве и лесном хозяйстве: </w:t>
      </w:r>
    </w:p>
    <w:p w14:paraId="0157C233" w14:textId="77777777" w:rsidR="0022372B" w:rsidRPr="00050D28" w:rsidRDefault="0022372B" w:rsidP="00CA7C45">
      <w:pPr>
        <w:pStyle w:val="a3"/>
        <w:spacing w:line="360" w:lineRule="auto"/>
        <w:ind w:firstLine="709"/>
        <w:jc w:val="both"/>
      </w:pPr>
      <w:r w:rsidRPr="00050D28">
        <w:t xml:space="preserve">- юридические и физические лица обязаны выполнять правила производства, хранения, транспортировки и применения химических веществ, используемых в сельском хозяйстве и лесном хозяйстве, требования в области охраны </w:t>
      </w:r>
      <w:hyperlink w:anchor="sub_111" w:history="1">
        <w:r w:rsidRPr="00CA7C45">
          <w:t>окружающей среды</w:t>
        </w:r>
      </w:hyperlink>
      <w:r w:rsidRPr="00CA7C45">
        <w:t>,</w:t>
      </w:r>
      <w:r w:rsidRPr="00050D28">
        <w:t xml:space="preserve"> а также принимать меры по предупреждению негативного воздействия хозяйственной и иной деятельности и ликвидации вредных последствий для обеспечения </w:t>
      </w:r>
      <w:hyperlink w:anchor="sub_121" w:history="1">
        <w:r w:rsidRPr="00CA7C45">
          <w:t>качества окружающей среды</w:t>
        </w:r>
      </w:hyperlink>
      <w:r w:rsidRPr="00050D28">
        <w:t xml:space="preserve">, устойчивого функционирования </w:t>
      </w:r>
      <w:hyperlink w:anchor="sub_117" w:history="1">
        <w:r w:rsidRPr="00CA7C45">
          <w:t>естественных экологических систем</w:t>
        </w:r>
      </w:hyperlink>
      <w:r w:rsidRPr="00050D28">
        <w:t xml:space="preserve"> и сохранения </w:t>
      </w:r>
      <w:hyperlink w:anchor="sub_119" w:history="1">
        <w:r w:rsidRPr="00CA7C45">
          <w:t>природных ландшафтов</w:t>
        </w:r>
      </w:hyperlink>
      <w:r w:rsidRPr="00050D28">
        <w:t xml:space="preserve"> в соответствии с законодательством Российской Федерации;</w:t>
      </w:r>
    </w:p>
    <w:p w14:paraId="1EC1D2D4" w14:textId="77777777" w:rsidR="0022372B" w:rsidRPr="00050D28" w:rsidRDefault="0022372B" w:rsidP="00CA7C45">
      <w:pPr>
        <w:pStyle w:val="a3"/>
        <w:spacing w:line="360" w:lineRule="auto"/>
        <w:ind w:firstLine="709"/>
        <w:jc w:val="both"/>
      </w:pPr>
      <w:bookmarkStart w:id="224" w:name="sub_4902"/>
      <w:bookmarkEnd w:id="223"/>
      <w:r w:rsidRPr="00050D28">
        <w:t>- запрещается применение токсичных химических препаратов, не подвергающихся распаду.</w:t>
      </w:r>
    </w:p>
    <w:p w14:paraId="0CC1E09E" w14:textId="77777777" w:rsidR="003659E7" w:rsidRPr="00CA7C45" w:rsidRDefault="003659E7" w:rsidP="00CA7C45">
      <w:pPr>
        <w:pStyle w:val="a3"/>
        <w:spacing w:line="360" w:lineRule="auto"/>
        <w:ind w:firstLine="709"/>
        <w:jc w:val="both"/>
      </w:pPr>
      <w:bookmarkStart w:id="225" w:name="sub_51"/>
      <w:bookmarkStart w:id="226" w:name="sub_5101"/>
      <w:bookmarkEnd w:id="224"/>
      <w:r w:rsidRPr="00CA7C45">
        <w:t xml:space="preserve">Федеральным законом «Об охране окружающей среды» от 10 января 2002 г. № 7-ФЗ (статья 51) определены требования в области охраны </w:t>
      </w:r>
      <w:hyperlink w:anchor="sub_111" w:history="1">
        <w:r w:rsidRPr="00CA7C45">
          <w:t>окружающей среды</w:t>
        </w:r>
      </w:hyperlink>
      <w:r w:rsidRPr="00CA7C45">
        <w:t xml:space="preserve"> при обращении с отходами производства и потребления:</w:t>
      </w:r>
    </w:p>
    <w:bookmarkEnd w:id="225"/>
    <w:p w14:paraId="04D2C4F6" w14:textId="77777777" w:rsidR="0022372B" w:rsidRPr="00050D28" w:rsidRDefault="0022372B" w:rsidP="00CA7C45">
      <w:pPr>
        <w:pStyle w:val="a3"/>
        <w:spacing w:line="360" w:lineRule="auto"/>
        <w:ind w:firstLine="709"/>
        <w:jc w:val="both"/>
      </w:pPr>
      <w:r w:rsidRPr="00050D28">
        <w:t xml:space="preserve">- отходы производства и потребления, в том числе радиоактивные отходы, подлежат сбору, использованию, обезвреживанию, транспортировке, хранению и захоронению, условия и способы которых должны быть безопасными для </w:t>
      </w:r>
      <w:hyperlink w:anchor="sub_111" w:history="1">
        <w:r w:rsidRPr="00CA7C45">
          <w:t>окружающей среды</w:t>
        </w:r>
      </w:hyperlink>
      <w:r w:rsidRPr="00050D28">
        <w:t xml:space="preserve"> и регулироваться законодательством Российской Федерации.</w:t>
      </w:r>
    </w:p>
    <w:p w14:paraId="24DACC00" w14:textId="77777777" w:rsidR="0022372B" w:rsidRPr="00050D28" w:rsidRDefault="007C6B8B" w:rsidP="00CA7C45">
      <w:pPr>
        <w:pStyle w:val="a3"/>
        <w:spacing w:line="360" w:lineRule="auto"/>
        <w:ind w:firstLine="709"/>
        <w:jc w:val="both"/>
      </w:pPr>
      <w:bookmarkStart w:id="227" w:name="sub_5102"/>
      <w:bookmarkEnd w:id="226"/>
      <w:r w:rsidRPr="00050D28">
        <w:t>За</w:t>
      </w:r>
      <w:r w:rsidR="0022372B" w:rsidRPr="00050D28">
        <w:t>прещаются:</w:t>
      </w:r>
    </w:p>
    <w:bookmarkEnd w:id="227"/>
    <w:p w14:paraId="78D0E7C9" w14:textId="77777777" w:rsidR="0022372B" w:rsidRPr="00050D28" w:rsidRDefault="0022372B" w:rsidP="00CA7C45">
      <w:pPr>
        <w:pStyle w:val="a3"/>
        <w:spacing w:line="360" w:lineRule="auto"/>
        <w:ind w:firstLine="709"/>
        <w:jc w:val="both"/>
      </w:pPr>
      <w:r w:rsidRPr="00050D28">
        <w:t>а) 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w:t>
      </w:r>
    </w:p>
    <w:p w14:paraId="01591308" w14:textId="77777777" w:rsidR="0022372B" w:rsidRPr="00050D28" w:rsidRDefault="0022372B" w:rsidP="00CA7C45">
      <w:pPr>
        <w:pStyle w:val="a3"/>
        <w:spacing w:line="360" w:lineRule="auto"/>
        <w:ind w:firstLine="709"/>
        <w:jc w:val="both"/>
      </w:pPr>
      <w:bookmarkStart w:id="228" w:name="sub_51022"/>
      <w:r w:rsidRPr="00050D28">
        <w:t xml:space="preserve">б) размещение опасных отходов и радиоактивных отходов на территориях, прилегающих к городским и сельским поселениям, в лесопарковых, курортных, лечебно-оздоровительных, рекреационных зонах, на путях миграции животных, вблизи нерестилищ и в иных местах, в которых может быть создана опасность для окружающей среды, </w:t>
      </w:r>
      <w:hyperlink w:anchor="sub_117" w:history="1">
        <w:r w:rsidRPr="00CA7C45">
          <w:t>естественных экологических систем</w:t>
        </w:r>
      </w:hyperlink>
      <w:r w:rsidRPr="00050D28">
        <w:t xml:space="preserve"> и здоровья человека;</w:t>
      </w:r>
    </w:p>
    <w:p w14:paraId="513BBF4B" w14:textId="77777777" w:rsidR="0022372B" w:rsidRPr="00050D28" w:rsidRDefault="0022372B" w:rsidP="00CA7C45">
      <w:pPr>
        <w:pStyle w:val="a3"/>
        <w:spacing w:line="360" w:lineRule="auto"/>
        <w:ind w:firstLine="709"/>
        <w:jc w:val="both"/>
      </w:pPr>
      <w:bookmarkStart w:id="229" w:name="sub_51023"/>
      <w:bookmarkEnd w:id="228"/>
      <w:r w:rsidRPr="00050D28">
        <w:t>в) захоронение опасных отходов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w:t>
      </w:r>
    </w:p>
    <w:bookmarkEnd w:id="229"/>
    <w:p w14:paraId="7C269296" w14:textId="77777777" w:rsidR="0022372B" w:rsidRPr="00050D28" w:rsidRDefault="0022372B" w:rsidP="00CA7C45">
      <w:pPr>
        <w:pStyle w:val="a3"/>
        <w:spacing w:line="360" w:lineRule="auto"/>
        <w:ind w:firstLine="709"/>
        <w:jc w:val="both"/>
      </w:pPr>
      <w:r w:rsidRPr="00050D28">
        <w:t>г) ввоз опасных отходов и радиоактивных отходов в Российскую Федерацию в целях их захоронения и обезвреживания.</w:t>
      </w:r>
    </w:p>
    <w:p w14:paraId="6ED270D6" w14:textId="77777777" w:rsidR="0022372B" w:rsidRPr="00050D28" w:rsidRDefault="0022372B" w:rsidP="00CA7C45">
      <w:pPr>
        <w:pStyle w:val="a3"/>
        <w:spacing w:line="360" w:lineRule="auto"/>
        <w:ind w:firstLine="709"/>
        <w:jc w:val="both"/>
      </w:pPr>
      <w:bookmarkStart w:id="230" w:name="sub_5103"/>
      <w:r w:rsidRPr="00050D28">
        <w:t>Отношения в области обращения с отходами производства и потребления, а также опасными отходами и радиоактивными отходами регулируются соответствующим законодательством Российской Федерации.</w:t>
      </w:r>
    </w:p>
    <w:p w14:paraId="1A3FB4C2" w14:textId="77777777" w:rsidR="0022372B" w:rsidRPr="00050D28" w:rsidRDefault="0022372B" w:rsidP="00CA7C45">
      <w:pPr>
        <w:pStyle w:val="a3"/>
        <w:spacing w:line="360" w:lineRule="auto"/>
        <w:ind w:firstLine="709"/>
        <w:jc w:val="both"/>
      </w:pPr>
      <w:r w:rsidRPr="00050D28">
        <w:t>В Ленинградской области действует постановление Правительства Ленинградской области от 31.10.2013 № 368 «О государственной программе Ленинградской области «Охрана окружающей среды Ленинградской области».</w:t>
      </w:r>
    </w:p>
    <w:p w14:paraId="1906496D" w14:textId="20D77F2C" w:rsidR="003F079E" w:rsidRPr="00CA7C45" w:rsidRDefault="006D5DF0" w:rsidP="00CA7C45">
      <w:pPr>
        <w:pStyle w:val="a3"/>
        <w:tabs>
          <w:tab w:val="left" w:pos="7938"/>
          <w:tab w:val="left" w:pos="8080"/>
        </w:tabs>
        <w:spacing w:after="240"/>
        <w:jc w:val="center"/>
        <w:rPr>
          <w:b/>
          <w:szCs w:val="24"/>
        </w:rPr>
      </w:pPr>
      <w:bookmarkStart w:id="231" w:name="_Toc150705985"/>
      <w:bookmarkEnd w:id="219"/>
      <w:bookmarkEnd w:id="230"/>
      <w:r w:rsidRPr="00CA7C45">
        <w:rPr>
          <w:b/>
          <w:szCs w:val="24"/>
        </w:rPr>
        <w:t>2.17.2</w:t>
      </w:r>
      <w:r w:rsidR="005871E8" w:rsidRPr="00CA7C45">
        <w:rPr>
          <w:b/>
          <w:szCs w:val="24"/>
        </w:rPr>
        <w:t>.</w:t>
      </w:r>
      <w:r w:rsidR="00CA7C45">
        <w:rPr>
          <w:b/>
          <w:szCs w:val="24"/>
        </w:rPr>
        <w:t xml:space="preserve"> </w:t>
      </w:r>
      <w:r w:rsidR="00CB3AF7" w:rsidRPr="00CA7C45">
        <w:rPr>
          <w:b/>
          <w:szCs w:val="24"/>
        </w:rPr>
        <w:t>Требования к</w:t>
      </w:r>
      <w:r w:rsidR="003F079E" w:rsidRPr="00CA7C45">
        <w:rPr>
          <w:b/>
          <w:szCs w:val="24"/>
        </w:rPr>
        <w:t xml:space="preserve"> защите лесов</w:t>
      </w:r>
      <w:r w:rsidR="00CC7851" w:rsidRPr="00CA7C45">
        <w:rPr>
          <w:b/>
          <w:szCs w:val="24"/>
        </w:rPr>
        <w:t xml:space="preserve"> от вредных организмов</w:t>
      </w:r>
      <w:bookmarkEnd w:id="218"/>
      <w:bookmarkEnd w:id="231"/>
    </w:p>
    <w:p w14:paraId="213B90FF" w14:textId="77777777" w:rsidR="006D5DF0" w:rsidRDefault="006D5DF0" w:rsidP="00CA7C45">
      <w:pPr>
        <w:pStyle w:val="a3"/>
        <w:spacing w:line="360" w:lineRule="auto"/>
        <w:ind w:firstLine="709"/>
        <w:jc w:val="both"/>
      </w:pPr>
      <w:r w:rsidRPr="00050D28">
        <w:t>Санитарная безопасность в лесах обеспечивается в соответствии с Федеральным законом от 30 декабря 2015 года № 455-ФЗ «О внесении изменений в Лесной кодекс Российской Федерации в части совершенствования регулирования защиты лесов от вредных организмов».</w:t>
      </w:r>
    </w:p>
    <w:p w14:paraId="435921DE" w14:textId="4D752860" w:rsidR="00D6028F" w:rsidRPr="00050D28" w:rsidRDefault="00D6028F" w:rsidP="00CA7C45">
      <w:pPr>
        <w:pStyle w:val="a3"/>
        <w:spacing w:line="360" w:lineRule="auto"/>
        <w:ind w:firstLine="709"/>
        <w:jc w:val="both"/>
      </w:pPr>
      <w:r w:rsidRPr="00374A48">
        <w:t xml:space="preserve">Требования к защите лесов от вредных организмов регулируется Лесным кодексом </w:t>
      </w:r>
      <w:r>
        <w:t>РФ</w:t>
      </w:r>
      <w:r w:rsidRPr="00374A48">
        <w:t xml:space="preserve"> и иными нормативно-правовыми актами.</w:t>
      </w:r>
    </w:p>
    <w:p w14:paraId="05365B89" w14:textId="77777777" w:rsidR="006A021E" w:rsidRPr="00CA7C45" w:rsidRDefault="006A021E" w:rsidP="00CA7C45">
      <w:pPr>
        <w:pStyle w:val="a3"/>
        <w:tabs>
          <w:tab w:val="left" w:pos="7938"/>
          <w:tab w:val="left" w:pos="8080"/>
        </w:tabs>
        <w:spacing w:after="240"/>
        <w:jc w:val="center"/>
        <w:rPr>
          <w:b/>
          <w:szCs w:val="24"/>
        </w:rPr>
      </w:pPr>
      <w:bookmarkStart w:id="232" w:name="_Toc462756441"/>
      <w:bookmarkStart w:id="233" w:name="_Toc462913792"/>
      <w:r w:rsidRPr="00CA7C45">
        <w:rPr>
          <w:b/>
          <w:szCs w:val="24"/>
        </w:rPr>
        <w:t>2.17.2.1</w:t>
      </w:r>
      <w:r w:rsidR="005871E8" w:rsidRPr="00CA7C45">
        <w:rPr>
          <w:b/>
          <w:szCs w:val="24"/>
        </w:rPr>
        <w:t>.</w:t>
      </w:r>
      <w:r w:rsidRPr="00CA7C45">
        <w:rPr>
          <w:b/>
          <w:szCs w:val="24"/>
        </w:rPr>
        <w:t xml:space="preserve"> Общие положения о защите лесов</w:t>
      </w:r>
    </w:p>
    <w:p w14:paraId="11624288" w14:textId="77777777" w:rsidR="0022372B" w:rsidRPr="00050D28" w:rsidRDefault="0022372B" w:rsidP="00CA7C45">
      <w:pPr>
        <w:pStyle w:val="a3"/>
        <w:spacing w:line="360" w:lineRule="auto"/>
        <w:ind w:firstLine="709"/>
        <w:jc w:val="both"/>
      </w:pPr>
      <w:bookmarkStart w:id="234" w:name="_Toc462756437"/>
      <w:bookmarkStart w:id="235" w:name="_Toc462913788"/>
      <w:r w:rsidRPr="00050D28">
        <w:t>Леса подлежат защите от вредных организмов (жизнеспособных растений любых видов, сортов или биологических типов, животных либо болезнетворных организмов любых видов, биологических типов, которые способны нанести вред лесам и лесным ресурсам).</w:t>
      </w:r>
    </w:p>
    <w:p w14:paraId="019F11E2" w14:textId="77777777" w:rsidR="0022372B" w:rsidRPr="00050D28" w:rsidRDefault="0022372B" w:rsidP="00CA7C45">
      <w:pPr>
        <w:pStyle w:val="a3"/>
        <w:spacing w:line="360" w:lineRule="auto"/>
        <w:ind w:firstLine="709"/>
        <w:jc w:val="both"/>
      </w:pPr>
      <w:r w:rsidRPr="00050D28">
        <w:t xml:space="preserve">Защита лесов направлена на выявление в лесах вредных организмов и предупреждение их распространения, а в случае возникновения очагов вредных организмов </w:t>
      </w:r>
      <w:r w:rsidR="00985C97" w:rsidRPr="00050D28">
        <w:t>–</w:t>
      </w:r>
      <w:r w:rsidRPr="00050D28">
        <w:t xml:space="preserve"> на их ликвидацию.</w:t>
      </w:r>
    </w:p>
    <w:p w14:paraId="4E7DC09A" w14:textId="77777777" w:rsidR="009A7508" w:rsidRPr="00050D28" w:rsidRDefault="009A7508" w:rsidP="00CA7C45">
      <w:pPr>
        <w:pStyle w:val="a3"/>
        <w:spacing w:line="360" w:lineRule="auto"/>
        <w:ind w:firstLine="709"/>
        <w:jc w:val="both"/>
      </w:pPr>
      <w:r w:rsidRPr="00050D28">
        <w:t xml:space="preserve">Защита лесов от вредных организмов, внесенных в перечень карантинных объектов, осуществляется в соответствии с Федеральным </w:t>
      </w:r>
      <w:hyperlink r:id="rId112" w:history="1">
        <w:r w:rsidRPr="00050D28">
          <w:t>законом</w:t>
        </w:r>
      </w:hyperlink>
      <w:r w:rsidRPr="00050D28">
        <w:t xml:space="preserve"> от 21 июля 2014 года № 206-ФЗ «О карантине растений».</w:t>
      </w:r>
    </w:p>
    <w:p w14:paraId="4952A1F2" w14:textId="77777777" w:rsidR="0022372B" w:rsidRPr="00050D28" w:rsidRDefault="0022372B" w:rsidP="00CA7C45">
      <w:pPr>
        <w:pStyle w:val="a3"/>
        <w:spacing w:line="360" w:lineRule="auto"/>
        <w:ind w:firstLine="709"/>
        <w:jc w:val="both"/>
      </w:pPr>
      <w:r w:rsidRPr="00050D28">
        <w:t>Защита лесов осуществляется органами государственной власти, органами местного самоуправления в пределах их полномочий, определенных в соответствии со статьями 81 - 84 Л</w:t>
      </w:r>
      <w:r w:rsidR="00985C97" w:rsidRPr="00050D28">
        <w:t xml:space="preserve">есного кодекса </w:t>
      </w:r>
      <w:r w:rsidRPr="00050D28">
        <w:t xml:space="preserve">РФ, если иное не предусмотрено </w:t>
      </w:r>
      <w:r w:rsidR="00985C97" w:rsidRPr="00050D28">
        <w:t xml:space="preserve">Лесного кодекса РФ, </w:t>
      </w:r>
      <w:r w:rsidRPr="00050D28">
        <w:t>другими федеральными законами.</w:t>
      </w:r>
    </w:p>
    <w:p w14:paraId="021BA998" w14:textId="77777777" w:rsidR="0022372B" w:rsidRPr="00050D28" w:rsidRDefault="0022372B" w:rsidP="00CA7C45">
      <w:pPr>
        <w:pStyle w:val="a3"/>
        <w:spacing w:line="360" w:lineRule="auto"/>
        <w:ind w:firstLine="709"/>
        <w:jc w:val="both"/>
      </w:pPr>
      <w:r w:rsidRPr="00050D28">
        <w:t xml:space="preserve">Невыполнение гражданами, юридическими лицами, осуществляющими использование лесов, лесохозяйственного регламента и проекта освоения лесов в части защиты лесов является основанием для досрочного расторжения договоров аренды лесных участков, договоров купли-продажи лесных насаждений, а также для принудительного прекращения права постоянного (бессрочного) пользования лесными участками или права безвозмездного пользования лесными участками, </w:t>
      </w:r>
      <w:r w:rsidRPr="004C1FDC">
        <w:t>прекращения сервитута, публичного сервитута</w:t>
      </w:r>
      <w:r w:rsidRPr="00050D28">
        <w:t>.</w:t>
      </w:r>
    </w:p>
    <w:p w14:paraId="7A45D62D" w14:textId="77777777" w:rsidR="0022372B" w:rsidRPr="00CA7C45" w:rsidRDefault="0022372B" w:rsidP="00CA7C45">
      <w:pPr>
        <w:pStyle w:val="a3"/>
        <w:tabs>
          <w:tab w:val="left" w:pos="7938"/>
          <w:tab w:val="left" w:pos="8080"/>
        </w:tabs>
        <w:spacing w:after="240"/>
        <w:jc w:val="center"/>
        <w:rPr>
          <w:b/>
          <w:szCs w:val="24"/>
        </w:rPr>
      </w:pPr>
      <w:r w:rsidRPr="00CA7C45">
        <w:rPr>
          <w:b/>
          <w:szCs w:val="24"/>
        </w:rPr>
        <w:t>2.17.2.2. Мероприятия по защите лесов</w:t>
      </w:r>
      <w:bookmarkEnd w:id="234"/>
      <w:bookmarkEnd w:id="235"/>
    </w:p>
    <w:p w14:paraId="643671C3" w14:textId="77777777" w:rsidR="007C6B8B" w:rsidRPr="00050D28" w:rsidRDefault="007C6B8B" w:rsidP="0059250E">
      <w:pPr>
        <w:pStyle w:val="a3"/>
        <w:spacing w:line="360" w:lineRule="auto"/>
        <w:ind w:firstLine="709"/>
        <w:jc w:val="both"/>
      </w:pPr>
      <w:bookmarkStart w:id="236" w:name="_Toc462756438"/>
      <w:bookmarkStart w:id="237" w:name="_Toc462913789"/>
      <w:r w:rsidRPr="00050D28">
        <w:t>Защита лесов включает в себя выполнение мер санитарной безопасности в лесах и ликвидацию очагов вредных организмов.</w:t>
      </w:r>
    </w:p>
    <w:p w14:paraId="17B72886" w14:textId="77777777" w:rsidR="007C6B8B" w:rsidRPr="00050D28" w:rsidRDefault="007C6B8B" w:rsidP="0059250E">
      <w:pPr>
        <w:pStyle w:val="a3"/>
        <w:spacing w:line="360" w:lineRule="auto"/>
        <w:ind w:firstLine="709"/>
        <w:jc w:val="both"/>
      </w:pPr>
      <w:r w:rsidRPr="00050D28">
        <w:t>Защита лесов, расположенных на землях лесного фонда, землях обороны и безопасности, землях особо охраняемых природных территорий, осуществляется в соответствии с Лесным кодексом РФ.</w:t>
      </w:r>
    </w:p>
    <w:p w14:paraId="689A589F" w14:textId="77777777" w:rsidR="007C6B8B" w:rsidRPr="00050D28" w:rsidRDefault="007C6B8B" w:rsidP="0059250E">
      <w:pPr>
        <w:pStyle w:val="a3"/>
        <w:spacing w:line="360" w:lineRule="auto"/>
        <w:ind w:firstLine="709"/>
        <w:jc w:val="both"/>
      </w:pPr>
      <w:bookmarkStart w:id="238" w:name="_Hlk86687117"/>
      <w:r w:rsidRPr="00050D28">
        <w:t>Защита лесов, расположенных на землях, не указанных в части 2 ст. 60.2 Лесного кодекса РФ, осуществляется в соответствии с Лесным кодексом РФ, если иное не установлено другими федеральными законами.</w:t>
      </w:r>
    </w:p>
    <w:bookmarkEnd w:id="238"/>
    <w:p w14:paraId="0446B198" w14:textId="77777777" w:rsidR="0022372B" w:rsidRPr="0059250E" w:rsidRDefault="0022372B" w:rsidP="00CA7C45">
      <w:pPr>
        <w:pStyle w:val="a3"/>
        <w:tabs>
          <w:tab w:val="left" w:pos="7938"/>
          <w:tab w:val="left" w:pos="8080"/>
        </w:tabs>
        <w:spacing w:after="240"/>
        <w:jc w:val="center"/>
        <w:rPr>
          <w:b/>
          <w:szCs w:val="24"/>
        </w:rPr>
      </w:pPr>
      <w:r w:rsidRPr="00CA7C45">
        <w:rPr>
          <w:b/>
          <w:szCs w:val="24"/>
        </w:rPr>
        <w:t>2.17.2.3. Санитарная безопасность в лесах</w:t>
      </w:r>
      <w:bookmarkEnd w:id="236"/>
      <w:bookmarkEnd w:id="237"/>
    </w:p>
    <w:p w14:paraId="2717C1ED" w14:textId="77777777" w:rsidR="0022372B" w:rsidRPr="00050D28" w:rsidRDefault="0022372B" w:rsidP="0059250E">
      <w:pPr>
        <w:pStyle w:val="a3"/>
        <w:spacing w:line="360" w:lineRule="auto"/>
        <w:ind w:firstLine="709"/>
        <w:jc w:val="both"/>
      </w:pPr>
      <w:bookmarkStart w:id="239" w:name="_Toc462756439"/>
      <w:bookmarkStart w:id="240" w:name="_Toc462913790"/>
      <w:r w:rsidRPr="00050D28">
        <w:t>Меры санитарной безопасности в лесах включают в себя:</w:t>
      </w:r>
    </w:p>
    <w:p w14:paraId="5577734B" w14:textId="77777777" w:rsidR="0022372B" w:rsidRPr="00050D28" w:rsidRDefault="0022372B" w:rsidP="0059250E">
      <w:pPr>
        <w:pStyle w:val="a3"/>
        <w:spacing w:line="360" w:lineRule="auto"/>
        <w:ind w:firstLine="709"/>
        <w:jc w:val="both"/>
      </w:pPr>
      <w:r w:rsidRPr="00050D28">
        <w:t>1) лесозащитное районирование;</w:t>
      </w:r>
    </w:p>
    <w:p w14:paraId="628EE80C" w14:textId="77777777" w:rsidR="0022372B" w:rsidRPr="00050D28" w:rsidRDefault="0022372B" w:rsidP="0059250E">
      <w:pPr>
        <w:pStyle w:val="a3"/>
        <w:spacing w:line="360" w:lineRule="auto"/>
        <w:ind w:firstLine="709"/>
        <w:jc w:val="both"/>
      </w:pPr>
      <w:r w:rsidRPr="00050D28">
        <w:t>2) государственный лесопатологический мониторинг;</w:t>
      </w:r>
    </w:p>
    <w:p w14:paraId="1F691277" w14:textId="77777777" w:rsidR="0022372B" w:rsidRPr="00050D28" w:rsidRDefault="0022372B" w:rsidP="0059250E">
      <w:pPr>
        <w:pStyle w:val="a3"/>
        <w:spacing w:line="360" w:lineRule="auto"/>
        <w:ind w:firstLine="709"/>
        <w:jc w:val="both"/>
      </w:pPr>
      <w:r w:rsidRPr="00050D28">
        <w:t>3) проведение лесопатологических обследований;</w:t>
      </w:r>
    </w:p>
    <w:p w14:paraId="1CF62D9C" w14:textId="77777777" w:rsidR="0022372B" w:rsidRPr="00050D28" w:rsidRDefault="0022372B" w:rsidP="0059250E">
      <w:pPr>
        <w:pStyle w:val="a3"/>
        <w:spacing w:line="360" w:lineRule="auto"/>
        <w:ind w:firstLine="709"/>
        <w:jc w:val="both"/>
      </w:pPr>
      <w:r w:rsidRPr="00050D28">
        <w:t>4) предупреждение распространения вредных организмов;</w:t>
      </w:r>
    </w:p>
    <w:p w14:paraId="2B406D00" w14:textId="77777777" w:rsidR="0022372B" w:rsidRPr="004C1FDC" w:rsidRDefault="0022372B" w:rsidP="004C1FDC">
      <w:pPr>
        <w:pStyle w:val="a3"/>
        <w:spacing w:line="360" w:lineRule="auto"/>
        <w:ind w:firstLine="709"/>
        <w:jc w:val="both"/>
      </w:pPr>
      <w:r w:rsidRPr="004C1FDC">
        <w:t>5) иные меры санитарной безопасности в лесах.</w:t>
      </w:r>
    </w:p>
    <w:p w14:paraId="61A25CBC" w14:textId="77777777" w:rsidR="007C6B8B" w:rsidRPr="00050D28" w:rsidRDefault="007C6B8B" w:rsidP="0059250E">
      <w:pPr>
        <w:pStyle w:val="a3"/>
        <w:spacing w:line="360" w:lineRule="auto"/>
        <w:ind w:firstLine="709"/>
        <w:jc w:val="both"/>
      </w:pPr>
      <w:r w:rsidRPr="00050D28">
        <w:t>Меры санитарной безопасности в лесах, указанные в пунктах 3-5 части 1 ст. 60.3 Лесного кодекса РФ, осуществляются в соответствии с лесным планом субъекта Российской Федерации, лесохозяйственным регламентом лесничества и проектом освоения лесов.</w:t>
      </w:r>
    </w:p>
    <w:p w14:paraId="2CCC79EE" w14:textId="6CA7D6E9" w:rsidR="0022372B" w:rsidRPr="00050D28" w:rsidRDefault="008425F0" w:rsidP="0059250E">
      <w:pPr>
        <w:pStyle w:val="a3"/>
        <w:spacing w:line="360" w:lineRule="auto"/>
        <w:ind w:firstLine="709"/>
        <w:jc w:val="both"/>
      </w:pPr>
      <w:r w:rsidRPr="00374A48">
        <w:t>Правила санитарной безопасности в лесах утверждены Постановлением Правительства Российской Федерации от 30.05.2026 № 652</w:t>
      </w:r>
      <w:r>
        <w:t xml:space="preserve"> (далее – Правила санитарной безопасности в лесах)</w:t>
      </w:r>
      <w:r w:rsidR="0022372B" w:rsidRPr="00050D28">
        <w:t>.</w:t>
      </w:r>
    </w:p>
    <w:p w14:paraId="3B6E6CF0" w14:textId="77777777" w:rsidR="0022372B" w:rsidRPr="0059250E" w:rsidRDefault="0022372B" w:rsidP="0059250E">
      <w:pPr>
        <w:pStyle w:val="a3"/>
        <w:tabs>
          <w:tab w:val="left" w:pos="7938"/>
          <w:tab w:val="left" w:pos="8080"/>
        </w:tabs>
        <w:spacing w:after="240"/>
        <w:jc w:val="center"/>
        <w:rPr>
          <w:b/>
          <w:szCs w:val="24"/>
        </w:rPr>
      </w:pPr>
      <w:r w:rsidRPr="0059250E">
        <w:rPr>
          <w:b/>
          <w:szCs w:val="24"/>
        </w:rPr>
        <w:t>2.17.2.4. Лесозащитное районирование</w:t>
      </w:r>
      <w:bookmarkEnd w:id="239"/>
      <w:bookmarkEnd w:id="240"/>
    </w:p>
    <w:p w14:paraId="165605FC" w14:textId="77777777" w:rsidR="0022372B" w:rsidRPr="00050D28" w:rsidRDefault="0022372B" w:rsidP="0059250E">
      <w:pPr>
        <w:pStyle w:val="a3"/>
        <w:spacing w:line="360" w:lineRule="auto"/>
        <w:ind w:firstLine="709"/>
        <w:jc w:val="both"/>
      </w:pPr>
      <w:r w:rsidRPr="00050D28">
        <w:t>При лесозащитном районировании определяются зоны слабой, средней и сильной лесопатологической угрозы, а также зоны использования наземных и (или) дистанционных методов осуществления государственного лесопатологического мониторинга, проведения лесопатологических обследований.</w:t>
      </w:r>
    </w:p>
    <w:p w14:paraId="7D30635E" w14:textId="12892C0E" w:rsidR="003659E7" w:rsidRPr="00050D28" w:rsidRDefault="003659E7" w:rsidP="0059250E">
      <w:pPr>
        <w:pStyle w:val="a3"/>
        <w:spacing w:line="360" w:lineRule="auto"/>
        <w:ind w:firstLine="709"/>
        <w:jc w:val="both"/>
      </w:pPr>
      <w:r w:rsidRPr="00050D28">
        <w:t xml:space="preserve">Порядок лесозащитного районирования утвержден приказом </w:t>
      </w:r>
      <w:r w:rsidR="007C6B8B" w:rsidRPr="00050D28">
        <w:t>Минприроды России</w:t>
      </w:r>
      <w:r w:rsidRPr="00050D28">
        <w:t xml:space="preserve"> от 09.01.2017 №</w:t>
      </w:r>
      <w:r w:rsidR="007C6B8B" w:rsidRPr="00050D28">
        <w:t xml:space="preserve"> </w:t>
      </w:r>
      <w:r w:rsidRPr="00050D28">
        <w:t>1 «Об утверждении порядка лесозащитного районирования».</w:t>
      </w:r>
    </w:p>
    <w:p w14:paraId="41FE2EE0" w14:textId="77777777" w:rsidR="008B5CE2" w:rsidRDefault="008B5CE2" w:rsidP="0059250E">
      <w:pPr>
        <w:pStyle w:val="a3"/>
        <w:tabs>
          <w:tab w:val="left" w:pos="7938"/>
          <w:tab w:val="left" w:pos="8080"/>
        </w:tabs>
        <w:spacing w:after="240"/>
        <w:jc w:val="center"/>
        <w:rPr>
          <w:b/>
          <w:szCs w:val="24"/>
        </w:rPr>
      </w:pPr>
      <w:bookmarkStart w:id="241" w:name="_Toc462756440"/>
      <w:bookmarkStart w:id="242" w:name="_Toc462913791"/>
    </w:p>
    <w:p w14:paraId="446110A6" w14:textId="77777777" w:rsidR="0022372B" w:rsidRPr="0059250E" w:rsidRDefault="0022372B" w:rsidP="0059250E">
      <w:pPr>
        <w:pStyle w:val="a3"/>
        <w:tabs>
          <w:tab w:val="left" w:pos="7938"/>
          <w:tab w:val="left" w:pos="8080"/>
        </w:tabs>
        <w:spacing w:after="240"/>
        <w:jc w:val="center"/>
        <w:rPr>
          <w:b/>
          <w:szCs w:val="24"/>
        </w:rPr>
      </w:pPr>
      <w:r w:rsidRPr="0059250E">
        <w:rPr>
          <w:b/>
          <w:szCs w:val="24"/>
        </w:rPr>
        <w:t>2.17.2.5. Государственный лесопатологический мониторинг</w:t>
      </w:r>
      <w:bookmarkEnd w:id="241"/>
      <w:bookmarkEnd w:id="242"/>
    </w:p>
    <w:p w14:paraId="41D07F3A" w14:textId="77777777" w:rsidR="00802B01" w:rsidRPr="00374A48" w:rsidRDefault="00802B01" w:rsidP="0059250E">
      <w:pPr>
        <w:pStyle w:val="a3"/>
        <w:spacing w:line="360" w:lineRule="auto"/>
        <w:ind w:firstLine="709"/>
        <w:jc w:val="both"/>
      </w:pPr>
      <w:r w:rsidRPr="00374A48">
        <w:t>Государственный лесопатологический мониторинг представляет собой систему наблюдений за санитарным и лесопатологическим состоянием лесов и за происходящими в них процессами и явлениями, а также анализа, оценки и прогноза изменения санитарного и лесопатологического состояния лесов.</w:t>
      </w:r>
    </w:p>
    <w:p w14:paraId="59268D99" w14:textId="76ADA1C5" w:rsidR="0022372B" w:rsidRPr="00050D28" w:rsidRDefault="00802B01" w:rsidP="0059250E">
      <w:pPr>
        <w:pStyle w:val="a3"/>
        <w:spacing w:line="360" w:lineRule="auto"/>
        <w:ind w:firstLine="709"/>
        <w:jc w:val="both"/>
      </w:pPr>
      <w:r w:rsidRPr="00374A48">
        <w:t>Государственный лесопатологический мониторинг осуществляется с использова-нием наземных методов, методов дистанционного зондирования и (или) лабораторных (инструментальных) методов, в том числе с использованием метода молекулярно-генетического анализа</w:t>
      </w:r>
      <w:r w:rsidR="0022372B" w:rsidRPr="00050D28">
        <w:t>.</w:t>
      </w:r>
    </w:p>
    <w:p w14:paraId="5D822674" w14:textId="77777777" w:rsidR="00802B01" w:rsidRPr="00374A48" w:rsidRDefault="00802B01" w:rsidP="0059250E">
      <w:pPr>
        <w:pStyle w:val="a3"/>
        <w:spacing w:line="360" w:lineRule="auto"/>
        <w:ind w:firstLine="709"/>
        <w:jc w:val="both"/>
      </w:pPr>
      <w:r w:rsidRPr="00374A48">
        <w:t xml:space="preserve">Государственный лесопатологический мониторинг осуществляется государственным учреждением, подведомственным уполномоченному федеральному органу исполнительной власти. </w:t>
      </w:r>
    </w:p>
    <w:p w14:paraId="650A2A46" w14:textId="77777777" w:rsidR="00802B01" w:rsidRPr="00374A48" w:rsidRDefault="00802B01" w:rsidP="0059250E">
      <w:pPr>
        <w:pStyle w:val="a3"/>
        <w:spacing w:line="360" w:lineRule="auto"/>
        <w:ind w:firstLine="709"/>
        <w:jc w:val="both"/>
      </w:pPr>
      <w:r w:rsidRPr="00374A48">
        <w:t>Государственный лесопатологический мониторинг является частью государственного экологического мониторинга (государственного мониторинга окружающей среды).</w:t>
      </w:r>
    </w:p>
    <w:p w14:paraId="6F20BF9C" w14:textId="52049C1D" w:rsidR="00283382" w:rsidRPr="00050D28" w:rsidRDefault="00802B01" w:rsidP="0059250E">
      <w:pPr>
        <w:pStyle w:val="a3"/>
        <w:spacing w:line="360" w:lineRule="auto"/>
        <w:ind w:firstLine="709"/>
        <w:jc w:val="both"/>
      </w:pPr>
      <w:r w:rsidRPr="00374A48">
        <w:t>Порядок осуществления государственного лесопатологического мониторинга утвержден приказом Минприроды России от 05.04.2017 № 156</w:t>
      </w:r>
      <w:r w:rsidR="00283382" w:rsidRPr="00050D28">
        <w:t xml:space="preserve">. </w:t>
      </w:r>
    </w:p>
    <w:p w14:paraId="5663C094" w14:textId="77777777" w:rsidR="006A5CAF" w:rsidRPr="0059250E" w:rsidRDefault="00671D90" w:rsidP="0059250E">
      <w:pPr>
        <w:pStyle w:val="a3"/>
        <w:tabs>
          <w:tab w:val="left" w:pos="7938"/>
          <w:tab w:val="left" w:pos="8080"/>
        </w:tabs>
        <w:spacing w:after="240"/>
        <w:jc w:val="center"/>
        <w:rPr>
          <w:b/>
          <w:szCs w:val="24"/>
        </w:rPr>
      </w:pPr>
      <w:r w:rsidRPr="0059250E">
        <w:rPr>
          <w:b/>
          <w:szCs w:val="24"/>
        </w:rPr>
        <w:t>2.17.2.6. Лесопатологические обследования</w:t>
      </w:r>
      <w:bookmarkEnd w:id="232"/>
      <w:bookmarkEnd w:id="233"/>
    </w:p>
    <w:p w14:paraId="4BDFBFD0" w14:textId="77777777" w:rsidR="00965743" w:rsidRPr="00050D28" w:rsidRDefault="00965743" w:rsidP="0059250E">
      <w:pPr>
        <w:pStyle w:val="a3"/>
        <w:spacing w:line="360" w:lineRule="auto"/>
        <w:ind w:firstLine="709"/>
        <w:jc w:val="both"/>
      </w:pPr>
      <w:bookmarkStart w:id="243" w:name="_Toc462756442"/>
      <w:bookmarkStart w:id="244" w:name="_Toc462913793"/>
      <w:r w:rsidRPr="00050D28">
        <w:t>1. Лесопатологические обследования проводятся в лесах с учетом данных государственного лесопатологического мониторинга, а также иной информации о санитарном и лесопатологическом состоянии лесов.</w:t>
      </w:r>
    </w:p>
    <w:p w14:paraId="61CE646E" w14:textId="77777777" w:rsidR="00965743" w:rsidRPr="00050D28" w:rsidRDefault="00965743" w:rsidP="0059250E">
      <w:pPr>
        <w:pStyle w:val="a3"/>
        <w:spacing w:line="360" w:lineRule="auto"/>
        <w:ind w:firstLine="709"/>
        <w:jc w:val="both"/>
      </w:pPr>
      <w:r w:rsidRPr="00050D28">
        <w:t>2. Лесопатологические обследования проводятся с использованием наземных и (или) дистанционных методов, визуальными и инструментальными способами, обеспечивающими необходимую точность оценки санитарного и лесопатологического состояния лесов.</w:t>
      </w:r>
    </w:p>
    <w:p w14:paraId="45EFAFF2" w14:textId="77777777" w:rsidR="00965743" w:rsidRPr="00050D28" w:rsidRDefault="00965743" w:rsidP="0059250E">
      <w:pPr>
        <w:pStyle w:val="a3"/>
        <w:spacing w:line="360" w:lineRule="auto"/>
        <w:ind w:firstLine="709"/>
        <w:jc w:val="both"/>
      </w:pPr>
      <w:r w:rsidRPr="00050D28">
        <w:t>3. Лесопатологические обследования проводятся в целях получения информации о текущем санитарном (характеристика, которая определяется по количеству деревьев разных категорий состояния) и лесопатологическом (характеристика, которая определяется по количеству вредных организмов и степени повреждения ими деревьев) состоянии лесных участков, а также для обоснования и назначения мероприятий по предупреждению распространения вредных организмов.</w:t>
      </w:r>
    </w:p>
    <w:p w14:paraId="173DA48B" w14:textId="0B61160B" w:rsidR="00965743" w:rsidRPr="00050D28" w:rsidRDefault="00965743" w:rsidP="0059250E">
      <w:pPr>
        <w:pStyle w:val="a3"/>
        <w:spacing w:line="360" w:lineRule="auto"/>
        <w:ind w:firstLine="709"/>
        <w:jc w:val="both"/>
      </w:pPr>
      <w:r w:rsidRPr="00050D28">
        <w:t xml:space="preserve">4. </w:t>
      </w:r>
      <w:r w:rsidR="00E22356" w:rsidRPr="00460F6C">
        <w:t>Проведение лесопатологических обследований осуществляется в соответствии с п. 5 Правил санитарной безопасности в лесах</w:t>
      </w:r>
      <w:r w:rsidR="00E22356">
        <w:t>.</w:t>
      </w:r>
    </w:p>
    <w:p w14:paraId="32DE22DE" w14:textId="18F5B4C8" w:rsidR="00965743" w:rsidRPr="00050D28" w:rsidRDefault="00965743" w:rsidP="0059250E">
      <w:pPr>
        <w:pStyle w:val="a3"/>
        <w:spacing w:line="360" w:lineRule="auto"/>
        <w:ind w:firstLine="709"/>
        <w:jc w:val="both"/>
      </w:pPr>
      <w:r w:rsidRPr="00050D28">
        <w:t xml:space="preserve">5. </w:t>
      </w:r>
      <w:r w:rsidR="00E22356" w:rsidRPr="00460F6C">
        <w:t>Порядок проведения лесопатологических обследований, форма акта лесопатологического обследования устанавливаются в соответствии с приказом Минприроды России от 24.02.2026 № 97 «Об утверждении порядка проведения лесопатологических обследований и формы акта лесопатологического обследования</w:t>
      </w:r>
      <w:r w:rsidRPr="00050D28">
        <w:t xml:space="preserve">». </w:t>
      </w:r>
    </w:p>
    <w:p w14:paraId="0EEC653C" w14:textId="77777777" w:rsidR="00965743" w:rsidRPr="00050D28" w:rsidRDefault="00965743" w:rsidP="0059250E">
      <w:pPr>
        <w:pStyle w:val="a3"/>
        <w:spacing w:line="360" w:lineRule="auto"/>
        <w:ind w:firstLine="709"/>
        <w:jc w:val="both"/>
      </w:pPr>
      <w:r w:rsidRPr="00050D28">
        <w:t xml:space="preserve">6. По результатам лесопатологического обследования составляется акт лесопатологического обследования, который утверждается органом государственной власти или органом местного самоуправления в пределах их полномочий, определенных в соответствии со статьями 81-84 </w:t>
      </w:r>
      <w:r w:rsidR="007C6B8B" w:rsidRPr="00050D28">
        <w:t xml:space="preserve">Лесного кодекса </w:t>
      </w:r>
      <w:r w:rsidRPr="00050D28">
        <w:t>РФ, и в срок не позднее трех рабочих дней со дня его утверждения размещается на официальном сайте органа государственной власти или органа местного самоуправления в информационно-телекоммуникационной сети «Интернет» и направляется в форме электронного документа, подписанного усиленной квалифицированной электронной подписью, с использованием единой системы межведомственного электронного взаимодействия или информационно-телекоммуникационных сетей общего пользования, в том числе сети «Интернет», в уполномоченный Правительством Российской Федерации федеральный орган исполнительной власти.</w:t>
      </w:r>
    </w:p>
    <w:p w14:paraId="1DF46652" w14:textId="47CD3655" w:rsidR="00965743" w:rsidRDefault="00965743" w:rsidP="0059250E">
      <w:pPr>
        <w:pStyle w:val="a3"/>
        <w:spacing w:line="360" w:lineRule="auto"/>
        <w:ind w:firstLine="709"/>
        <w:jc w:val="both"/>
      </w:pPr>
      <w:r w:rsidRPr="00050D28">
        <w:t xml:space="preserve">7. Лесопатологические обследования проводятся в отношении лесных насаждений во время вегетационного периода с момента полного распускания листвы (хвои) и до начала массовой сезонной дехромации (изменение цвета хвои и листвы, являющейся естественным процессом подготовки листопадных деревьев к зимнему периоду). В вечнозеленых лесных насаждениях (8 единиц и более, вечнозеленых и хвойных (за исключением лиственницы) пород в породном составе), а также в лесных насаждениях, поврежденных ветрами (ветровал, бурелом) и верховыми пожарами, лесопатологические обследования проводятся в течение года. </w:t>
      </w:r>
    </w:p>
    <w:p w14:paraId="0A28C81F" w14:textId="77777777" w:rsidR="00E22356" w:rsidRPr="00460F6C" w:rsidRDefault="00E22356" w:rsidP="0059250E">
      <w:pPr>
        <w:pStyle w:val="a3"/>
        <w:spacing w:line="360" w:lineRule="auto"/>
        <w:ind w:firstLine="709"/>
        <w:jc w:val="both"/>
      </w:pPr>
      <w:r w:rsidRPr="00460F6C">
        <w:t xml:space="preserve">Обследование аварийных деревьев проводится вне зависимости от вегетационного периода и времени года. </w:t>
      </w:r>
    </w:p>
    <w:p w14:paraId="4406221E" w14:textId="77777777" w:rsidR="00965743" w:rsidRPr="00050D28" w:rsidRDefault="00965743" w:rsidP="0059250E">
      <w:pPr>
        <w:pStyle w:val="a3"/>
        <w:spacing w:line="360" w:lineRule="auto"/>
        <w:ind w:firstLine="709"/>
        <w:jc w:val="both"/>
      </w:pPr>
      <w:r w:rsidRPr="00050D28">
        <w:t xml:space="preserve">Объемы лесопатологических обследований в лесном плане субъекта Российской Федерации и лесохозяйственном регламенте лесничеств не указываются и определяются ежегодно, в том числе с учетом данных государственного лесопатологического мониторинга и иной информации о санитарном и лесопатологическом состоянии лесов. </w:t>
      </w:r>
    </w:p>
    <w:p w14:paraId="3A57B9EE" w14:textId="77777777" w:rsidR="0022372B" w:rsidRPr="0059250E" w:rsidRDefault="0022372B" w:rsidP="0059250E">
      <w:pPr>
        <w:pStyle w:val="a3"/>
        <w:tabs>
          <w:tab w:val="left" w:pos="7938"/>
          <w:tab w:val="left" w:pos="8080"/>
        </w:tabs>
        <w:spacing w:after="240"/>
        <w:jc w:val="center"/>
        <w:rPr>
          <w:b/>
          <w:szCs w:val="24"/>
        </w:rPr>
      </w:pPr>
      <w:r w:rsidRPr="0059250E">
        <w:rPr>
          <w:b/>
          <w:szCs w:val="24"/>
        </w:rPr>
        <w:t>2.17.2.7. Предупреждение распространения вредных организмов</w:t>
      </w:r>
      <w:bookmarkEnd w:id="243"/>
      <w:bookmarkEnd w:id="244"/>
    </w:p>
    <w:p w14:paraId="5284C1EA" w14:textId="77777777" w:rsidR="0022372B" w:rsidRPr="00050D28" w:rsidRDefault="0022372B" w:rsidP="0059250E">
      <w:pPr>
        <w:pStyle w:val="a3"/>
        <w:spacing w:line="360" w:lineRule="auto"/>
        <w:ind w:firstLine="709"/>
        <w:jc w:val="both"/>
      </w:pPr>
      <w:bookmarkStart w:id="245" w:name="_Toc462756443"/>
      <w:bookmarkStart w:id="246" w:name="_Toc462913794"/>
      <w:r w:rsidRPr="00050D28">
        <w:t>Предупреждение распространения вредных организмов включает в себя проведение:</w:t>
      </w:r>
    </w:p>
    <w:p w14:paraId="4A1021C6" w14:textId="77777777" w:rsidR="0022372B" w:rsidRPr="00050D28" w:rsidRDefault="0022372B" w:rsidP="0059250E">
      <w:pPr>
        <w:pStyle w:val="a3"/>
        <w:spacing w:line="360" w:lineRule="auto"/>
        <w:ind w:firstLine="709"/>
        <w:jc w:val="both"/>
      </w:pPr>
      <w:r w:rsidRPr="00050D28">
        <w:t>1) профилактических мероприятий по защите лесов;</w:t>
      </w:r>
    </w:p>
    <w:p w14:paraId="67EC74C1" w14:textId="77777777" w:rsidR="0022372B" w:rsidRPr="00050D28" w:rsidRDefault="0022372B" w:rsidP="0059250E">
      <w:pPr>
        <w:pStyle w:val="a3"/>
        <w:spacing w:line="360" w:lineRule="auto"/>
        <w:ind w:firstLine="709"/>
        <w:jc w:val="both"/>
      </w:pPr>
      <w:r w:rsidRPr="00050D28">
        <w:t>2) санитарно-оздоровительных мероприятий, в том числе рубок погибших и поврежденных лесных насаждений;</w:t>
      </w:r>
    </w:p>
    <w:p w14:paraId="7548096B" w14:textId="77777777" w:rsidR="0022372B" w:rsidRPr="00050D28" w:rsidRDefault="0022372B" w:rsidP="0059250E">
      <w:pPr>
        <w:pStyle w:val="a3"/>
        <w:spacing w:line="360" w:lineRule="auto"/>
        <w:ind w:firstLine="709"/>
        <w:jc w:val="both"/>
      </w:pPr>
      <w:r w:rsidRPr="00050D28">
        <w:t>3) других определенных уполномоченным федеральным органом исполнительной власти мероприятий (агитационных мероприятий).</w:t>
      </w:r>
    </w:p>
    <w:p w14:paraId="679E50FE" w14:textId="77777777" w:rsidR="0022372B" w:rsidRPr="00050D28" w:rsidRDefault="0022372B" w:rsidP="0059250E">
      <w:pPr>
        <w:pStyle w:val="a3"/>
        <w:spacing w:line="360" w:lineRule="auto"/>
        <w:ind w:firstLine="709"/>
        <w:jc w:val="both"/>
      </w:pPr>
      <w:r w:rsidRPr="00050D28">
        <w:t xml:space="preserve">Указанные в части 1 ст. 60.7 </w:t>
      </w:r>
      <w:r w:rsidR="007C6B8B" w:rsidRPr="00050D28">
        <w:t>Лесного кодекса</w:t>
      </w:r>
      <w:r w:rsidRPr="00050D28">
        <w:t xml:space="preserve"> РФ мероприятия по предупреждению распространения вредных организмов на лесных участках, предоставленных в постоянное (бессрочное) пользование, аренду, осуществляются лицами, использующими леса на основании проекта освоения лесов.</w:t>
      </w:r>
    </w:p>
    <w:p w14:paraId="3F961BAE" w14:textId="77777777" w:rsidR="0022372B" w:rsidRPr="00050D28" w:rsidRDefault="0022372B" w:rsidP="0059250E">
      <w:pPr>
        <w:pStyle w:val="a3"/>
        <w:spacing w:line="360" w:lineRule="auto"/>
        <w:ind w:firstLine="709"/>
        <w:jc w:val="both"/>
      </w:pPr>
      <w:r w:rsidRPr="00050D28">
        <w:t>По результатам осуществления санитарно-оздоровительных мероприятий вносятся изменения в лесной план субъекта Российской Федерации, лесохозяйственный регламент лесничества.</w:t>
      </w:r>
    </w:p>
    <w:p w14:paraId="7CB0C244" w14:textId="77777777" w:rsidR="0022372B" w:rsidRPr="00050D28" w:rsidRDefault="0022372B" w:rsidP="0059250E">
      <w:pPr>
        <w:pStyle w:val="a3"/>
        <w:spacing w:line="360" w:lineRule="auto"/>
        <w:ind w:firstLine="709"/>
        <w:jc w:val="both"/>
      </w:pPr>
      <w:r w:rsidRPr="00050D28">
        <w:t xml:space="preserve">Не допускается осуществление мероприятий, указанных в части 1 ст. 60.7 </w:t>
      </w:r>
      <w:r w:rsidR="007C6B8B" w:rsidRPr="00050D28">
        <w:t>Лесного кодекса</w:t>
      </w:r>
      <w:r w:rsidRPr="00050D28">
        <w:t xml:space="preserve"> РФ:</w:t>
      </w:r>
    </w:p>
    <w:p w14:paraId="2419A5AA" w14:textId="77777777" w:rsidR="0022372B" w:rsidRPr="00050D28" w:rsidRDefault="0022372B" w:rsidP="0059250E">
      <w:pPr>
        <w:pStyle w:val="a3"/>
        <w:spacing w:line="360" w:lineRule="auto"/>
        <w:ind w:firstLine="709"/>
        <w:jc w:val="both"/>
      </w:pPr>
      <w:r w:rsidRPr="00050D28">
        <w:t>1) в случае, если такие мероприятия не предусмотрены соответствующим актом лесопатологического обследования;</w:t>
      </w:r>
    </w:p>
    <w:p w14:paraId="06F52116" w14:textId="77777777" w:rsidR="0022372B" w:rsidRPr="00050D28" w:rsidRDefault="0022372B" w:rsidP="0059250E">
      <w:pPr>
        <w:pStyle w:val="a3"/>
        <w:spacing w:line="360" w:lineRule="auto"/>
        <w:ind w:firstLine="709"/>
        <w:jc w:val="both"/>
      </w:pPr>
      <w:r w:rsidRPr="00050D28">
        <w:t>2) в случае, если уполномоченным федеральным органом исполнительной власти направлено предписание об отмене соответствующего акта лесопатологического обследования или о внесении в него изменений;</w:t>
      </w:r>
    </w:p>
    <w:p w14:paraId="0502F08F" w14:textId="77777777" w:rsidR="009A7508" w:rsidRPr="00050D28" w:rsidRDefault="009A7508" w:rsidP="0059250E">
      <w:pPr>
        <w:pStyle w:val="a3"/>
        <w:spacing w:line="360" w:lineRule="auto"/>
        <w:ind w:firstLine="709"/>
        <w:jc w:val="both"/>
      </w:pPr>
      <w:r w:rsidRPr="00050D28">
        <w:t>3) в течение двадцати дней после размещения в соответствии с частью 3 статьи 60.6 ЛКРФ акта лесопатологического обследования на официальном сайте органа государственной власти или органа местного самоуправления в информационно-теле-коммуникационной сети «Интернет».</w:t>
      </w:r>
    </w:p>
    <w:p w14:paraId="5CD34DD4" w14:textId="49A0D211" w:rsidR="0022372B" w:rsidRPr="0059250E" w:rsidRDefault="005F72A7" w:rsidP="0059250E">
      <w:pPr>
        <w:pStyle w:val="a3"/>
        <w:spacing w:line="360" w:lineRule="auto"/>
        <w:ind w:firstLine="709"/>
        <w:jc w:val="both"/>
      </w:pPr>
      <w:r w:rsidRPr="00460F6C">
        <w:t>Правила осуществления мероприятий по предупреждению распространения вредных организмов утверждены приказом Минприроды России от 25.03.2026 № 162</w:t>
      </w:r>
      <w:r w:rsidR="0022372B" w:rsidRPr="00050D28">
        <w:t>.</w:t>
      </w:r>
    </w:p>
    <w:p w14:paraId="315D9A7A" w14:textId="77777777" w:rsidR="0022372B" w:rsidRPr="0059250E" w:rsidRDefault="0022372B" w:rsidP="0059250E">
      <w:pPr>
        <w:pStyle w:val="a3"/>
        <w:tabs>
          <w:tab w:val="left" w:pos="7938"/>
          <w:tab w:val="left" w:pos="8080"/>
        </w:tabs>
        <w:spacing w:after="240"/>
        <w:jc w:val="center"/>
        <w:rPr>
          <w:b/>
          <w:szCs w:val="24"/>
        </w:rPr>
      </w:pPr>
      <w:r w:rsidRPr="0059250E">
        <w:rPr>
          <w:b/>
          <w:szCs w:val="24"/>
        </w:rPr>
        <w:t>2.17.2.8. Ликвидация очагов вредных организмов</w:t>
      </w:r>
      <w:bookmarkEnd w:id="245"/>
      <w:bookmarkEnd w:id="246"/>
    </w:p>
    <w:p w14:paraId="6EFC19B4" w14:textId="77777777" w:rsidR="0022372B" w:rsidRPr="00050D28" w:rsidRDefault="0022372B" w:rsidP="0059250E">
      <w:pPr>
        <w:pStyle w:val="a3"/>
        <w:spacing w:line="360" w:lineRule="auto"/>
        <w:ind w:firstLine="709"/>
        <w:jc w:val="both"/>
      </w:pPr>
      <w:bookmarkStart w:id="247" w:name="_Toc462756444"/>
      <w:bookmarkStart w:id="248" w:name="_Toc462913795"/>
      <w:r w:rsidRPr="00050D28">
        <w:t>Ликвидация очагов вредных организмов в лесах включает в себя следующие меры:</w:t>
      </w:r>
    </w:p>
    <w:p w14:paraId="5872F0FF" w14:textId="77777777" w:rsidR="0022372B" w:rsidRPr="00050D28" w:rsidRDefault="0022372B" w:rsidP="0059250E">
      <w:pPr>
        <w:pStyle w:val="a3"/>
        <w:spacing w:line="360" w:lineRule="auto"/>
        <w:ind w:firstLine="709"/>
        <w:jc w:val="both"/>
      </w:pPr>
      <w:r w:rsidRPr="00050D28">
        <w:t>1) проведение обследований очагов вредных организмов;</w:t>
      </w:r>
    </w:p>
    <w:p w14:paraId="4C9441F9" w14:textId="77777777" w:rsidR="0022372B" w:rsidRPr="00050D28" w:rsidRDefault="0022372B" w:rsidP="0059250E">
      <w:pPr>
        <w:pStyle w:val="a3"/>
        <w:spacing w:line="360" w:lineRule="auto"/>
        <w:ind w:firstLine="709"/>
        <w:jc w:val="both"/>
      </w:pPr>
      <w:r w:rsidRPr="00050D28">
        <w:t>2) уничтожение или подавление численности вредных организмов, в том числе с применением химических препаратов;</w:t>
      </w:r>
    </w:p>
    <w:p w14:paraId="6EB3D767" w14:textId="77777777" w:rsidR="0022372B" w:rsidRPr="00050D28" w:rsidRDefault="0022372B" w:rsidP="0059250E">
      <w:pPr>
        <w:pStyle w:val="a3"/>
        <w:spacing w:line="360" w:lineRule="auto"/>
        <w:ind w:firstLine="709"/>
        <w:jc w:val="both"/>
      </w:pPr>
      <w:r w:rsidRPr="00050D28">
        <w:t>3) рубка лесных насаждений в целях регулирования породного и возрастного составов лесных насаждений, зараженных вредными организмами.</w:t>
      </w:r>
    </w:p>
    <w:p w14:paraId="56DE420E" w14:textId="77777777" w:rsidR="00404BE4" w:rsidRPr="00460F6C" w:rsidRDefault="00404BE4" w:rsidP="0059250E">
      <w:pPr>
        <w:pStyle w:val="a3"/>
        <w:spacing w:line="360" w:lineRule="auto"/>
        <w:ind w:firstLine="709"/>
        <w:jc w:val="both"/>
      </w:pPr>
      <w:r w:rsidRPr="00460F6C">
        <w:t>Мероприятия по ликвидации очагов вредных организмов, в том числе на лесных участках, предоставленных в аренду для заготовки древесины, осуществляются в соответствии со статьей </w:t>
      </w:r>
      <w:hyperlink r:id="rId113" w:history="1">
        <w:r w:rsidRPr="00460F6C">
          <w:t>19 Лесного кодекса</w:t>
        </w:r>
      </w:hyperlink>
      <w:r w:rsidRPr="00460F6C">
        <w:t> РФ органами государственной власти или органами местного самоуправления в пределах полномочий, определенных в соответствии со статьями 81 - </w:t>
      </w:r>
      <w:hyperlink r:id="rId114" w:history="1">
        <w:r w:rsidRPr="00460F6C">
          <w:t>84 Лесного кодекса</w:t>
        </w:r>
      </w:hyperlink>
      <w:r w:rsidRPr="00460F6C">
        <w:t xml:space="preserve"> РФ.</w:t>
      </w:r>
    </w:p>
    <w:p w14:paraId="45F6121D" w14:textId="2798F2C5" w:rsidR="00C04C18" w:rsidRPr="00050D28" w:rsidRDefault="00404BE4" w:rsidP="0059250E">
      <w:pPr>
        <w:pStyle w:val="a3"/>
        <w:spacing w:line="360" w:lineRule="auto"/>
        <w:ind w:firstLine="709"/>
        <w:jc w:val="both"/>
      </w:pPr>
      <w:r w:rsidRPr="00460F6C">
        <w:t>Правила ликвидации очагов вредных организмов утверждены приказом Минприроды Российской Федерации от 01.11.2025 № 586</w:t>
      </w:r>
      <w:r w:rsidR="00C04C18" w:rsidRPr="00050D28">
        <w:t xml:space="preserve">. </w:t>
      </w:r>
    </w:p>
    <w:p w14:paraId="0C21BB8E" w14:textId="74E2ECBB" w:rsidR="0022372B" w:rsidRPr="0059250E" w:rsidRDefault="0022372B" w:rsidP="0059250E">
      <w:pPr>
        <w:pStyle w:val="a3"/>
        <w:tabs>
          <w:tab w:val="left" w:pos="7938"/>
          <w:tab w:val="left" w:pos="8080"/>
        </w:tabs>
        <w:spacing w:after="240"/>
        <w:jc w:val="center"/>
        <w:rPr>
          <w:b/>
          <w:szCs w:val="24"/>
        </w:rPr>
      </w:pPr>
      <w:r w:rsidRPr="0059250E">
        <w:rPr>
          <w:b/>
          <w:szCs w:val="24"/>
        </w:rPr>
        <w:t>2.17.2.9. Ограничения пребывания граж</w:t>
      </w:r>
      <w:r w:rsidR="0059250E">
        <w:rPr>
          <w:b/>
          <w:szCs w:val="24"/>
        </w:rPr>
        <w:t>дан в лесах в целях обеспечения</w:t>
      </w:r>
      <w:r w:rsidR="0059250E">
        <w:rPr>
          <w:b/>
          <w:szCs w:val="24"/>
        </w:rPr>
        <w:br/>
      </w:r>
      <w:r w:rsidRPr="0059250E">
        <w:rPr>
          <w:b/>
          <w:szCs w:val="24"/>
        </w:rPr>
        <w:t>санитарной безопасности в лесах</w:t>
      </w:r>
      <w:bookmarkEnd w:id="247"/>
      <w:bookmarkEnd w:id="248"/>
    </w:p>
    <w:p w14:paraId="0524E1F9" w14:textId="77777777" w:rsidR="0022372B" w:rsidRPr="00050D28" w:rsidRDefault="0022372B" w:rsidP="0059250E">
      <w:pPr>
        <w:pStyle w:val="a3"/>
        <w:spacing w:line="360" w:lineRule="auto"/>
        <w:ind w:firstLine="709"/>
        <w:jc w:val="both"/>
      </w:pPr>
      <w:bookmarkStart w:id="249" w:name="_Toc462756445"/>
      <w:bookmarkStart w:id="250" w:name="_Toc462913796"/>
      <w:r w:rsidRPr="00050D28">
        <w:t xml:space="preserve">Органы государственной власти, органы местного самоуправления в пределах своих полномочий, определенных в соответствии со статьями 81 - </w:t>
      </w:r>
      <w:hyperlink r:id="rId115" w:history="1">
        <w:r w:rsidR="00CF4AFF" w:rsidRPr="00050D28">
          <w:t>84 Лесного кодекса</w:t>
        </w:r>
      </w:hyperlink>
      <w:r w:rsidR="00CF4AFF" w:rsidRPr="00050D28">
        <w:t xml:space="preserve"> РФ</w:t>
      </w:r>
      <w:r w:rsidRPr="00050D28">
        <w:t>, ограничивают пребывание граждан в лесах и въезд в них транспортных средств, проведение в лесах определенных видов работ в целях обеспечения санитарной безопасности в лесах в порядке, установленном уполномоченным федеральным органом исполнительной власти.</w:t>
      </w:r>
    </w:p>
    <w:p w14:paraId="72FDC773" w14:textId="64AED12D" w:rsidR="0022372B" w:rsidRPr="0059250E" w:rsidRDefault="0022372B" w:rsidP="0059250E">
      <w:pPr>
        <w:pStyle w:val="a3"/>
        <w:spacing w:line="360" w:lineRule="auto"/>
        <w:ind w:firstLine="709"/>
        <w:jc w:val="both"/>
      </w:pPr>
      <w:r w:rsidRPr="0059250E">
        <w:t>Порядок ограничения пребывания граждан в лесах установлен пр</w:t>
      </w:r>
      <w:r w:rsidRPr="00050D28">
        <w:t xml:space="preserve">иказом </w:t>
      </w:r>
      <w:r w:rsidR="00150550" w:rsidRPr="00460F6C">
        <w:t>Минприроды России</w:t>
      </w:r>
      <w:r w:rsidRPr="00050D28">
        <w:t xml:space="preserve"> от </w:t>
      </w:r>
      <w:r w:rsidR="00C04C18" w:rsidRPr="00050D28">
        <w:t xml:space="preserve">06.09.2016 </w:t>
      </w:r>
      <w:r w:rsidRPr="00050D28">
        <w:t>№ 457 «Об утверждении порядка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 лесах»</w:t>
      </w:r>
      <w:r w:rsidRPr="0059250E">
        <w:t>.</w:t>
      </w:r>
    </w:p>
    <w:p w14:paraId="0CD97740" w14:textId="77777777" w:rsidR="0022372B" w:rsidRPr="0059250E" w:rsidRDefault="0022372B" w:rsidP="0059250E">
      <w:pPr>
        <w:pStyle w:val="a3"/>
        <w:tabs>
          <w:tab w:val="left" w:pos="7938"/>
          <w:tab w:val="left" w:pos="8080"/>
        </w:tabs>
        <w:spacing w:after="240"/>
        <w:jc w:val="center"/>
        <w:rPr>
          <w:b/>
          <w:szCs w:val="24"/>
        </w:rPr>
      </w:pPr>
      <w:r w:rsidRPr="0059250E">
        <w:rPr>
          <w:b/>
          <w:szCs w:val="24"/>
        </w:rPr>
        <w:t>2.17.2.10. Авиационные работы по защите лесов</w:t>
      </w:r>
      <w:bookmarkEnd w:id="249"/>
      <w:bookmarkEnd w:id="250"/>
    </w:p>
    <w:p w14:paraId="0DC07818" w14:textId="77777777" w:rsidR="0022372B" w:rsidRPr="00050D28" w:rsidRDefault="0022372B" w:rsidP="0059250E">
      <w:pPr>
        <w:pStyle w:val="a3"/>
        <w:spacing w:line="360" w:lineRule="auto"/>
        <w:ind w:firstLine="709"/>
        <w:jc w:val="both"/>
      </w:pPr>
      <w:bookmarkStart w:id="251" w:name="_Toc462756446"/>
      <w:bookmarkStart w:id="252" w:name="_Toc462913797"/>
      <w:r w:rsidRPr="00050D28">
        <w:t>Авиационные работы по защите лесов включают в себя:</w:t>
      </w:r>
    </w:p>
    <w:p w14:paraId="2BCBD9C8" w14:textId="77777777" w:rsidR="0022372B" w:rsidRPr="00050D28" w:rsidRDefault="0022372B" w:rsidP="0059250E">
      <w:pPr>
        <w:pStyle w:val="a3"/>
        <w:spacing w:line="360" w:lineRule="auto"/>
        <w:ind w:firstLine="709"/>
        <w:jc w:val="both"/>
      </w:pPr>
      <w:r w:rsidRPr="00050D28">
        <w:t>1) осуществление государственного лесопатологического мониторинга с использованием авиационных средств;</w:t>
      </w:r>
    </w:p>
    <w:p w14:paraId="466E95D0" w14:textId="77777777" w:rsidR="0022372B" w:rsidRPr="00050D28" w:rsidRDefault="0022372B" w:rsidP="0059250E">
      <w:pPr>
        <w:pStyle w:val="a3"/>
        <w:spacing w:line="360" w:lineRule="auto"/>
        <w:ind w:firstLine="709"/>
        <w:jc w:val="both"/>
      </w:pPr>
      <w:r w:rsidRPr="00050D28">
        <w:t>2) осуществление лесопатологических обследований с использованием авиационных средств;</w:t>
      </w:r>
    </w:p>
    <w:p w14:paraId="1B762355" w14:textId="77777777" w:rsidR="0022372B" w:rsidRPr="00050D28" w:rsidRDefault="0022372B" w:rsidP="0059250E">
      <w:pPr>
        <w:pStyle w:val="a3"/>
        <w:spacing w:line="360" w:lineRule="auto"/>
        <w:ind w:firstLine="709"/>
        <w:jc w:val="both"/>
      </w:pPr>
      <w:r w:rsidRPr="00050D28">
        <w:t>3) доставку воздушными судами людей и средств к очагам вредных организмов и обратно;</w:t>
      </w:r>
    </w:p>
    <w:p w14:paraId="1E363465" w14:textId="77777777" w:rsidR="0022372B" w:rsidRPr="00050D28" w:rsidRDefault="0022372B" w:rsidP="0059250E">
      <w:pPr>
        <w:pStyle w:val="a3"/>
        <w:spacing w:line="360" w:lineRule="auto"/>
        <w:ind w:firstLine="709"/>
        <w:jc w:val="both"/>
      </w:pPr>
      <w:r w:rsidRPr="00050D28">
        <w:t>4) ликвидацию очагов вредных организмов с использованием авиационных средств;</w:t>
      </w:r>
    </w:p>
    <w:p w14:paraId="2084C93B" w14:textId="77777777" w:rsidR="0022372B" w:rsidRPr="00050D28" w:rsidRDefault="0022372B" w:rsidP="0059250E">
      <w:pPr>
        <w:pStyle w:val="a3"/>
        <w:spacing w:line="360" w:lineRule="auto"/>
        <w:ind w:firstLine="709"/>
        <w:jc w:val="both"/>
      </w:pPr>
      <w:r w:rsidRPr="00050D28">
        <w:t>5) проведение иных работ по защите лесов от вредных организмов с использованием авиационных средств.</w:t>
      </w:r>
    </w:p>
    <w:p w14:paraId="2DDA9BA9" w14:textId="36AED0DF" w:rsidR="0022372B" w:rsidRPr="00050D28" w:rsidRDefault="0022372B" w:rsidP="0059250E">
      <w:pPr>
        <w:pStyle w:val="a3"/>
        <w:spacing w:line="360" w:lineRule="auto"/>
        <w:ind w:firstLine="709"/>
        <w:jc w:val="both"/>
      </w:pPr>
      <w:r w:rsidRPr="00050D28">
        <w:t xml:space="preserve">Порядок организации и выполнения авиационных работ по защите лесов утвержден приказом Минприроды России от 15.11.2016 № 597.  </w:t>
      </w:r>
    </w:p>
    <w:p w14:paraId="3D786B02" w14:textId="00053260" w:rsidR="0022372B" w:rsidRPr="00527634" w:rsidRDefault="0022372B" w:rsidP="0059250E">
      <w:pPr>
        <w:pStyle w:val="a3"/>
        <w:tabs>
          <w:tab w:val="left" w:pos="7938"/>
          <w:tab w:val="left" w:pos="8080"/>
        </w:tabs>
        <w:spacing w:after="240"/>
        <w:jc w:val="center"/>
        <w:rPr>
          <w:b/>
        </w:rPr>
      </w:pPr>
      <w:r w:rsidRPr="0059250E">
        <w:rPr>
          <w:b/>
          <w:szCs w:val="24"/>
        </w:rPr>
        <w:t>2.17.2.11. Отч</w:t>
      </w:r>
      <w:r w:rsidR="0059250E">
        <w:rPr>
          <w:b/>
          <w:szCs w:val="24"/>
        </w:rPr>
        <w:t>ё</w:t>
      </w:r>
      <w:r w:rsidRPr="0059250E">
        <w:rPr>
          <w:b/>
          <w:szCs w:val="24"/>
        </w:rPr>
        <w:t>т о защите лесов</w:t>
      </w:r>
      <w:bookmarkEnd w:id="251"/>
      <w:bookmarkEnd w:id="252"/>
      <w:r w:rsidR="00310078" w:rsidRPr="0059250E">
        <w:rPr>
          <w:b/>
          <w:szCs w:val="24"/>
        </w:rPr>
        <w:t>.</w:t>
      </w:r>
      <w:r w:rsidR="0059250E">
        <w:rPr>
          <w:b/>
          <w:szCs w:val="24"/>
        </w:rPr>
        <w:br/>
      </w:r>
      <w:r w:rsidRPr="0059250E">
        <w:rPr>
          <w:b/>
          <w:szCs w:val="24"/>
        </w:rPr>
        <w:t>Нормативы и параметры мероприятий по предупреждению</w:t>
      </w:r>
      <w:r w:rsidR="0059250E">
        <w:rPr>
          <w:b/>
          <w:szCs w:val="24"/>
        </w:rPr>
        <w:t xml:space="preserve"> </w:t>
      </w:r>
      <w:r w:rsidR="0059250E">
        <w:rPr>
          <w:b/>
          <w:szCs w:val="24"/>
        </w:rPr>
        <w:br/>
      </w:r>
      <w:r w:rsidRPr="0059250E">
        <w:rPr>
          <w:b/>
          <w:szCs w:val="24"/>
        </w:rPr>
        <w:t>распространения вредных организмов и ликвидации очагов вредных организмов</w:t>
      </w:r>
    </w:p>
    <w:p w14:paraId="62157D7A" w14:textId="77777777" w:rsidR="0022372B" w:rsidRPr="00050D28" w:rsidRDefault="0022372B" w:rsidP="0059250E">
      <w:pPr>
        <w:pStyle w:val="a3"/>
        <w:spacing w:line="360" w:lineRule="auto"/>
        <w:ind w:firstLine="709"/>
        <w:jc w:val="both"/>
      </w:pPr>
      <w:r w:rsidRPr="00050D28">
        <w:t xml:space="preserve">Отчет о защите лесов представляется гражданами, юридическими лицами в органы государственной власти, органы местного самоуправления в пределах их полномочий, определенных в соответствии со статьями 81 - 84 </w:t>
      </w:r>
      <w:r w:rsidR="00C04C18" w:rsidRPr="00050D28">
        <w:t xml:space="preserve">Лесного кодекса </w:t>
      </w:r>
      <w:r w:rsidRPr="00050D28">
        <w:t>РФ.</w:t>
      </w:r>
    </w:p>
    <w:p w14:paraId="6D7B8ED4" w14:textId="250EB7F3" w:rsidR="0022372B" w:rsidRPr="0059250E" w:rsidRDefault="00310078" w:rsidP="0059250E">
      <w:pPr>
        <w:pStyle w:val="a3"/>
        <w:spacing w:line="360" w:lineRule="auto"/>
        <w:ind w:firstLine="709"/>
        <w:jc w:val="both"/>
      </w:pPr>
      <w:r w:rsidRPr="00F225C3">
        <w:t>Форма отчета о защите лесов, а также порядок его представления устанавливается уполномоченным федеральным органом исполнительной власти в соответствии с приказом Минприроды России от 18.03.2025 № 111 «Об утверждении перечня информации, включаемой в отчет об охране лесов от пожаров, формы и порядка представления отчета об охране лесов от пожаров, а также требований к формату отчета об охране лесов от пожаров в электронной форме, перечня информации, включаемой в отчет о защите лесов, формы и порядка представления отчета о защите лесов, а также требований к формату отчета о защите лесов в электронной форме</w:t>
      </w:r>
      <w:r w:rsidR="0022372B" w:rsidRPr="00050D28">
        <w:t xml:space="preserve">». </w:t>
      </w:r>
    </w:p>
    <w:p w14:paraId="38234F3B" w14:textId="77777777" w:rsidR="0022372B" w:rsidRPr="00050D28" w:rsidRDefault="0022372B" w:rsidP="0059250E">
      <w:pPr>
        <w:pStyle w:val="a3"/>
        <w:spacing w:line="360" w:lineRule="auto"/>
        <w:ind w:firstLine="709"/>
        <w:jc w:val="both"/>
      </w:pPr>
      <w:r w:rsidRPr="00050D28">
        <w:t xml:space="preserve">Основными видами вредных организмов и болезней леса в лесничестве являются: корневая губка, рак-серянка и ложный трутовик. Корневой губкой поражается ель, раком-серянкой – сосна, а ложным осиновым трутовиком – осина. </w:t>
      </w:r>
    </w:p>
    <w:p w14:paraId="3DA359C8" w14:textId="74801773" w:rsidR="0022372B" w:rsidRPr="0059250E" w:rsidRDefault="00310078" w:rsidP="0022372B">
      <w:pPr>
        <w:pStyle w:val="a3"/>
        <w:spacing w:line="360" w:lineRule="auto"/>
        <w:ind w:firstLine="709"/>
        <w:jc w:val="both"/>
      </w:pPr>
      <w:r w:rsidRPr="00F225C3">
        <w:t>На предстоящий период действия лесохозяйственного регламента намечено на территории лесничества проведение профилактических, организационно-хозяйственных, истребительных и санитарно-оздоровительных мероприятий в соответствии с приказом Минприроды России от 25.03.2026 № 162 «Об утверждении Правил осуществления мероприятий по предупреждению распространения вредных организмов</w:t>
      </w:r>
      <w:r w:rsidR="0022372B" w:rsidRPr="0059250E">
        <w:t>.</w:t>
      </w:r>
    </w:p>
    <w:p w14:paraId="3BDE0D24" w14:textId="5067431F" w:rsidR="00D96461" w:rsidRPr="00527634" w:rsidRDefault="00C924BC" w:rsidP="0059250E">
      <w:pPr>
        <w:spacing w:after="200"/>
        <w:jc w:val="center"/>
        <w:rPr>
          <w:i/>
        </w:rPr>
      </w:pPr>
      <w:r w:rsidRPr="00527634">
        <w:rPr>
          <w:i/>
        </w:rPr>
        <w:t xml:space="preserve">Таблица </w:t>
      </w:r>
      <w:r w:rsidR="006508E8" w:rsidRPr="00527634">
        <w:rPr>
          <w:i/>
        </w:rPr>
        <w:t>2</w:t>
      </w:r>
      <w:r w:rsidRPr="00527634">
        <w:rPr>
          <w:i/>
        </w:rPr>
        <w:t>.</w:t>
      </w:r>
      <w:r w:rsidR="00310078">
        <w:rPr>
          <w:i/>
        </w:rPr>
        <w:t>28</w:t>
      </w:r>
      <w:r w:rsidR="00D96461" w:rsidRPr="00527634">
        <w:rPr>
          <w:i/>
        </w:rPr>
        <w:t xml:space="preserve"> (15.1)</w:t>
      </w:r>
      <w:r w:rsidRPr="00527634">
        <w:rPr>
          <w:i/>
        </w:rPr>
        <w:t xml:space="preserve"> – </w:t>
      </w:r>
      <w:r w:rsidR="00D96461" w:rsidRPr="00527634">
        <w:rPr>
          <w:i/>
        </w:rPr>
        <w:t>Параметры профилактических и других мероприятий</w:t>
      </w:r>
      <w:r w:rsidR="0059250E">
        <w:rPr>
          <w:i/>
        </w:rPr>
        <w:br/>
      </w:r>
      <w:r w:rsidR="00D96461" w:rsidRPr="00527634">
        <w:rPr>
          <w:i/>
        </w:rPr>
        <w:t>по предупреждению распространения вредных организмов</w:t>
      </w:r>
    </w:p>
    <w:tbl>
      <w:tblPr>
        <w:tblStyle w:val="aff"/>
        <w:tblW w:w="0" w:type="auto"/>
        <w:tblInd w:w="-5" w:type="dxa"/>
        <w:tblLook w:val="04A0" w:firstRow="1" w:lastRow="0" w:firstColumn="1" w:lastColumn="0" w:noHBand="0" w:noVBand="1"/>
      </w:tblPr>
      <w:tblGrid>
        <w:gridCol w:w="2550"/>
        <w:gridCol w:w="1801"/>
        <w:gridCol w:w="1816"/>
        <w:gridCol w:w="1798"/>
        <w:gridCol w:w="1810"/>
      </w:tblGrid>
      <w:tr w:rsidR="0059250E" w14:paraId="688B0FFD" w14:textId="77777777" w:rsidTr="007601E8">
        <w:trPr>
          <w:tblHeader/>
        </w:trPr>
        <w:tc>
          <w:tcPr>
            <w:tcW w:w="2550" w:type="dxa"/>
            <w:vAlign w:val="center"/>
          </w:tcPr>
          <w:p w14:paraId="2181F7EF" w14:textId="6BA98F6B"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Наименование мероприятия</w:t>
            </w:r>
          </w:p>
        </w:tc>
        <w:tc>
          <w:tcPr>
            <w:tcW w:w="1801" w:type="dxa"/>
            <w:vAlign w:val="center"/>
          </w:tcPr>
          <w:p w14:paraId="12114034" w14:textId="2808A04B"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Единицы измерения</w:t>
            </w:r>
          </w:p>
        </w:tc>
        <w:tc>
          <w:tcPr>
            <w:tcW w:w="1816" w:type="dxa"/>
            <w:vAlign w:val="center"/>
          </w:tcPr>
          <w:p w14:paraId="3AD8BD18" w14:textId="31BE8893"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Объём мероприятия</w:t>
            </w:r>
          </w:p>
        </w:tc>
        <w:tc>
          <w:tcPr>
            <w:tcW w:w="1798" w:type="dxa"/>
            <w:vAlign w:val="center"/>
          </w:tcPr>
          <w:p w14:paraId="27DB1005" w14:textId="2F9906D3"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Срок проведения</w:t>
            </w:r>
          </w:p>
        </w:tc>
        <w:tc>
          <w:tcPr>
            <w:tcW w:w="1810" w:type="dxa"/>
            <w:vAlign w:val="center"/>
          </w:tcPr>
          <w:p w14:paraId="1A02628A" w14:textId="65ED49FB"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Ежегодный объём мероприятия</w:t>
            </w:r>
          </w:p>
        </w:tc>
      </w:tr>
      <w:tr w:rsidR="0059250E" w14:paraId="1BEC847F" w14:textId="77777777" w:rsidTr="007601E8">
        <w:trPr>
          <w:tblHeader/>
        </w:trPr>
        <w:tc>
          <w:tcPr>
            <w:tcW w:w="2550" w:type="dxa"/>
            <w:vAlign w:val="center"/>
          </w:tcPr>
          <w:p w14:paraId="39F13E2B" w14:textId="5B3BFF05"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1</w:t>
            </w:r>
          </w:p>
        </w:tc>
        <w:tc>
          <w:tcPr>
            <w:tcW w:w="1801" w:type="dxa"/>
            <w:vAlign w:val="center"/>
          </w:tcPr>
          <w:p w14:paraId="76EAC89E" w14:textId="27B33EAE"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2</w:t>
            </w:r>
          </w:p>
        </w:tc>
        <w:tc>
          <w:tcPr>
            <w:tcW w:w="1816" w:type="dxa"/>
            <w:vAlign w:val="center"/>
          </w:tcPr>
          <w:p w14:paraId="281F3CCD" w14:textId="22786737"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3</w:t>
            </w:r>
          </w:p>
        </w:tc>
        <w:tc>
          <w:tcPr>
            <w:tcW w:w="1798" w:type="dxa"/>
            <w:vAlign w:val="center"/>
          </w:tcPr>
          <w:p w14:paraId="516C516C" w14:textId="5B95205B"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4</w:t>
            </w:r>
          </w:p>
        </w:tc>
        <w:tc>
          <w:tcPr>
            <w:tcW w:w="1810" w:type="dxa"/>
            <w:vAlign w:val="center"/>
          </w:tcPr>
          <w:p w14:paraId="437C8AFA" w14:textId="030722D3"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5</w:t>
            </w:r>
          </w:p>
        </w:tc>
      </w:tr>
      <w:tr w:rsidR="0059250E" w14:paraId="2E2B2F83" w14:textId="77777777" w:rsidTr="007601E8">
        <w:tc>
          <w:tcPr>
            <w:tcW w:w="9775" w:type="dxa"/>
            <w:gridSpan w:val="5"/>
            <w:vAlign w:val="center"/>
          </w:tcPr>
          <w:p w14:paraId="02666B33" w14:textId="2D75222A"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 xml:space="preserve">1. </w:t>
            </w:r>
            <w:r w:rsidRPr="007601E8">
              <w:rPr>
                <w:rFonts w:ascii="Times New Roman" w:hAnsi="Times New Roman" w:cs="Times New Roman"/>
                <w:sz w:val="22"/>
              </w:rPr>
              <w:t>Профилактические мероприятия по защите лесов</w:t>
            </w:r>
          </w:p>
        </w:tc>
      </w:tr>
      <w:tr w:rsidR="0059250E" w14:paraId="774ED811" w14:textId="77777777" w:rsidTr="007601E8">
        <w:tc>
          <w:tcPr>
            <w:tcW w:w="9775" w:type="dxa"/>
            <w:gridSpan w:val="5"/>
            <w:vAlign w:val="center"/>
          </w:tcPr>
          <w:p w14:paraId="28058868" w14:textId="35147D5C"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1.1. Л</w:t>
            </w:r>
            <w:r w:rsidRPr="007601E8">
              <w:rPr>
                <w:rFonts w:ascii="Times New Roman" w:hAnsi="Times New Roman" w:cs="Times New Roman"/>
                <w:sz w:val="22"/>
              </w:rPr>
              <w:t>есохозяйственные мероприятия</w:t>
            </w:r>
          </w:p>
        </w:tc>
      </w:tr>
      <w:tr w:rsidR="0059250E" w14:paraId="7DCEDEB3" w14:textId="77777777" w:rsidTr="007601E8">
        <w:tc>
          <w:tcPr>
            <w:tcW w:w="2550" w:type="dxa"/>
            <w:vAlign w:val="center"/>
          </w:tcPr>
          <w:p w14:paraId="26C3FFA9" w14:textId="21B65590" w:rsidR="0059250E"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Использование удобрений и минеральных добавок для повышения устойчивости лесных насаждений в неблагоприятные периоды (засуха, повреждение насекомыми)</w:t>
            </w:r>
          </w:p>
        </w:tc>
        <w:tc>
          <w:tcPr>
            <w:tcW w:w="1801" w:type="dxa"/>
            <w:vAlign w:val="center"/>
          </w:tcPr>
          <w:p w14:paraId="4833B70F" w14:textId="6AFD2DBB"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га</w:t>
            </w:r>
          </w:p>
        </w:tc>
        <w:tc>
          <w:tcPr>
            <w:tcW w:w="1816" w:type="dxa"/>
            <w:vAlign w:val="center"/>
          </w:tcPr>
          <w:p w14:paraId="03028AED" w14:textId="5683473E" w:rsidR="0059250E"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По результатам лесопатологических обследований</w:t>
            </w:r>
          </w:p>
        </w:tc>
        <w:tc>
          <w:tcPr>
            <w:tcW w:w="1798" w:type="dxa"/>
            <w:vAlign w:val="center"/>
          </w:tcPr>
          <w:p w14:paraId="13985CB9" w14:textId="77777777" w:rsidR="0059250E" w:rsidRDefault="0059250E" w:rsidP="007601E8">
            <w:pPr>
              <w:pStyle w:val="afff2"/>
              <w:ind w:left="0"/>
              <w:jc w:val="center"/>
              <w:rPr>
                <w:rFonts w:ascii="Times New Roman" w:hAnsi="Times New Roman" w:cs="Times New Roman"/>
                <w:sz w:val="22"/>
              </w:rPr>
            </w:pPr>
          </w:p>
        </w:tc>
        <w:tc>
          <w:tcPr>
            <w:tcW w:w="1810" w:type="dxa"/>
            <w:vAlign w:val="center"/>
          </w:tcPr>
          <w:p w14:paraId="5729E8A5" w14:textId="3E2635B4" w:rsidR="0059250E"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По результатам лесопатологических обследований</w:t>
            </w:r>
          </w:p>
        </w:tc>
      </w:tr>
      <w:tr w:rsidR="0059250E" w14:paraId="5D4DFC0A" w14:textId="77777777" w:rsidTr="007601E8">
        <w:tc>
          <w:tcPr>
            <w:tcW w:w="2550" w:type="dxa"/>
            <w:vAlign w:val="center"/>
          </w:tcPr>
          <w:p w14:paraId="0442744A" w14:textId="6C118359"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Лечение деревьев</w:t>
            </w:r>
          </w:p>
        </w:tc>
        <w:tc>
          <w:tcPr>
            <w:tcW w:w="1801" w:type="dxa"/>
            <w:vAlign w:val="center"/>
          </w:tcPr>
          <w:p w14:paraId="0473E6B8" w14:textId="76E8D900"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шт.</w:t>
            </w:r>
          </w:p>
        </w:tc>
        <w:tc>
          <w:tcPr>
            <w:tcW w:w="1816" w:type="dxa"/>
            <w:vAlign w:val="center"/>
          </w:tcPr>
          <w:p w14:paraId="6D66DE48" w14:textId="2E5E77D1" w:rsidR="0059250E"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По результатам лесопатологических обследований</w:t>
            </w:r>
          </w:p>
        </w:tc>
        <w:tc>
          <w:tcPr>
            <w:tcW w:w="1798" w:type="dxa"/>
            <w:vAlign w:val="center"/>
          </w:tcPr>
          <w:p w14:paraId="1E6A6E43" w14:textId="77777777" w:rsidR="0059250E" w:rsidRDefault="0059250E" w:rsidP="007601E8">
            <w:pPr>
              <w:pStyle w:val="afff2"/>
              <w:ind w:left="0"/>
              <w:jc w:val="center"/>
              <w:rPr>
                <w:rFonts w:ascii="Times New Roman" w:hAnsi="Times New Roman" w:cs="Times New Roman"/>
                <w:sz w:val="22"/>
              </w:rPr>
            </w:pPr>
          </w:p>
        </w:tc>
        <w:tc>
          <w:tcPr>
            <w:tcW w:w="1810" w:type="dxa"/>
            <w:vAlign w:val="center"/>
          </w:tcPr>
          <w:p w14:paraId="7414CEC9" w14:textId="71DBCB4C" w:rsidR="0059250E"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Проводится после лесопатологического обследования при обнаружении заражения</w:t>
            </w:r>
          </w:p>
        </w:tc>
      </w:tr>
      <w:tr w:rsidR="0059250E" w14:paraId="1A707985" w14:textId="77777777" w:rsidTr="007601E8">
        <w:tc>
          <w:tcPr>
            <w:tcW w:w="2550" w:type="dxa"/>
            <w:vAlign w:val="center"/>
          </w:tcPr>
          <w:p w14:paraId="762A817D" w14:textId="3FA2A07C" w:rsidR="0059250E"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Применение пестицидов для предотвращения появления очагов вредных организмов</w:t>
            </w:r>
          </w:p>
        </w:tc>
        <w:tc>
          <w:tcPr>
            <w:tcW w:w="1801" w:type="dxa"/>
            <w:vAlign w:val="center"/>
          </w:tcPr>
          <w:p w14:paraId="57B686A1" w14:textId="5CF38B37"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га</w:t>
            </w:r>
          </w:p>
        </w:tc>
        <w:tc>
          <w:tcPr>
            <w:tcW w:w="1816" w:type="dxa"/>
            <w:vAlign w:val="center"/>
          </w:tcPr>
          <w:p w14:paraId="1057AFD3" w14:textId="3C3CE71F" w:rsidR="0059250E" w:rsidRPr="007601E8"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По результатам лесопатологических обследований</w:t>
            </w:r>
          </w:p>
        </w:tc>
        <w:tc>
          <w:tcPr>
            <w:tcW w:w="1798" w:type="dxa"/>
            <w:vAlign w:val="center"/>
          </w:tcPr>
          <w:p w14:paraId="0F00E342" w14:textId="77777777" w:rsidR="0059250E" w:rsidRDefault="0059250E" w:rsidP="007601E8">
            <w:pPr>
              <w:pStyle w:val="afff2"/>
              <w:ind w:left="0"/>
              <w:jc w:val="center"/>
              <w:rPr>
                <w:rFonts w:ascii="Times New Roman" w:hAnsi="Times New Roman" w:cs="Times New Roman"/>
                <w:sz w:val="22"/>
              </w:rPr>
            </w:pPr>
          </w:p>
        </w:tc>
        <w:tc>
          <w:tcPr>
            <w:tcW w:w="1810" w:type="dxa"/>
            <w:vAlign w:val="center"/>
          </w:tcPr>
          <w:p w14:paraId="301B17E5" w14:textId="689E8689" w:rsidR="0059250E" w:rsidRPr="007601E8"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Проводится при обнаружении заражения</w:t>
            </w:r>
          </w:p>
        </w:tc>
      </w:tr>
      <w:tr w:rsidR="0059250E" w14:paraId="70567E85" w14:textId="77777777" w:rsidTr="007601E8">
        <w:tc>
          <w:tcPr>
            <w:tcW w:w="9775" w:type="dxa"/>
            <w:gridSpan w:val="5"/>
            <w:vAlign w:val="center"/>
          </w:tcPr>
          <w:p w14:paraId="3E44CC18" w14:textId="44DB8BD9" w:rsidR="0059250E" w:rsidRPr="007601E8"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1.2. Биотехнические мероприятия</w:t>
            </w:r>
          </w:p>
        </w:tc>
      </w:tr>
      <w:tr w:rsidR="0059250E" w14:paraId="37DFA120" w14:textId="77777777" w:rsidTr="007601E8">
        <w:tc>
          <w:tcPr>
            <w:tcW w:w="2550" w:type="dxa"/>
            <w:vAlign w:val="center"/>
          </w:tcPr>
          <w:p w14:paraId="190D8329" w14:textId="10C9F83D" w:rsidR="0059250E"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Улучшение условий обитания и размножения насекомоядных птиц и других насекомоядных животных</w:t>
            </w:r>
          </w:p>
        </w:tc>
        <w:tc>
          <w:tcPr>
            <w:tcW w:w="1801" w:type="dxa"/>
            <w:vAlign w:val="center"/>
          </w:tcPr>
          <w:p w14:paraId="366D7298" w14:textId="2F450571" w:rsidR="0059250E" w:rsidRDefault="0059250E" w:rsidP="007601E8">
            <w:pPr>
              <w:pStyle w:val="afff2"/>
              <w:ind w:left="0"/>
              <w:jc w:val="center"/>
              <w:rPr>
                <w:rFonts w:ascii="Times New Roman" w:hAnsi="Times New Roman" w:cs="Times New Roman"/>
                <w:sz w:val="22"/>
              </w:rPr>
            </w:pPr>
            <w:r>
              <w:rPr>
                <w:rFonts w:ascii="Times New Roman" w:hAnsi="Times New Roman" w:cs="Times New Roman"/>
                <w:sz w:val="22"/>
              </w:rPr>
              <w:t>шт.</w:t>
            </w:r>
          </w:p>
        </w:tc>
        <w:tc>
          <w:tcPr>
            <w:tcW w:w="1816" w:type="dxa"/>
            <w:vAlign w:val="center"/>
          </w:tcPr>
          <w:p w14:paraId="1FD1FBA0" w14:textId="10DB391B" w:rsidR="0059250E" w:rsidRPr="007601E8"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450*</w:t>
            </w:r>
          </w:p>
        </w:tc>
        <w:tc>
          <w:tcPr>
            <w:tcW w:w="1798" w:type="dxa"/>
            <w:vAlign w:val="center"/>
          </w:tcPr>
          <w:p w14:paraId="55AEEAC3" w14:textId="77777777" w:rsidR="0059250E" w:rsidRDefault="0059250E" w:rsidP="007601E8">
            <w:pPr>
              <w:pStyle w:val="afff2"/>
              <w:ind w:left="0"/>
              <w:jc w:val="center"/>
              <w:rPr>
                <w:rFonts w:ascii="Times New Roman" w:hAnsi="Times New Roman" w:cs="Times New Roman"/>
                <w:sz w:val="22"/>
              </w:rPr>
            </w:pPr>
          </w:p>
        </w:tc>
        <w:tc>
          <w:tcPr>
            <w:tcW w:w="1810" w:type="dxa"/>
            <w:vAlign w:val="center"/>
          </w:tcPr>
          <w:p w14:paraId="3271192D" w14:textId="452A8D9C" w:rsidR="0059250E" w:rsidRPr="007601E8"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45*</w:t>
            </w:r>
          </w:p>
        </w:tc>
      </w:tr>
      <w:tr w:rsidR="0059250E" w14:paraId="55E0E714" w14:textId="77777777" w:rsidTr="007601E8">
        <w:tc>
          <w:tcPr>
            <w:tcW w:w="2550" w:type="dxa"/>
            <w:vAlign w:val="center"/>
          </w:tcPr>
          <w:p w14:paraId="2F451911" w14:textId="7EC9D829" w:rsidR="0059250E" w:rsidRDefault="0059250E" w:rsidP="007601E8">
            <w:pPr>
              <w:pStyle w:val="afff2"/>
              <w:ind w:left="0"/>
              <w:jc w:val="center"/>
              <w:rPr>
                <w:rFonts w:ascii="Times New Roman" w:hAnsi="Times New Roman" w:cs="Times New Roman"/>
                <w:sz w:val="22"/>
              </w:rPr>
            </w:pPr>
            <w:r w:rsidRPr="007601E8">
              <w:rPr>
                <w:rFonts w:ascii="Times New Roman" w:hAnsi="Times New Roman" w:cs="Times New Roman"/>
                <w:sz w:val="22"/>
              </w:rPr>
              <w:t>Охрана местообитаний, выпуск, расселение и интродукция насекомых-энтомофагов</w:t>
            </w:r>
          </w:p>
        </w:tc>
        <w:tc>
          <w:tcPr>
            <w:tcW w:w="1801" w:type="dxa"/>
            <w:vAlign w:val="center"/>
          </w:tcPr>
          <w:p w14:paraId="08DF71BA" w14:textId="560B5E6D" w:rsidR="0059250E" w:rsidRDefault="007601E8" w:rsidP="007601E8">
            <w:pPr>
              <w:pStyle w:val="afff2"/>
              <w:ind w:left="0"/>
              <w:jc w:val="center"/>
              <w:rPr>
                <w:rFonts w:ascii="Times New Roman" w:hAnsi="Times New Roman" w:cs="Times New Roman"/>
                <w:sz w:val="22"/>
              </w:rPr>
            </w:pPr>
            <w:r>
              <w:rPr>
                <w:rFonts w:ascii="Times New Roman" w:hAnsi="Times New Roman" w:cs="Times New Roman"/>
                <w:sz w:val="22"/>
              </w:rPr>
              <w:t>шт.</w:t>
            </w:r>
          </w:p>
        </w:tc>
        <w:tc>
          <w:tcPr>
            <w:tcW w:w="1816" w:type="dxa"/>
            <w:vAlign w:val="center"/>
          </w:tcPr>
          <w:p w14:paraId="7F1AAA28" w14:textId="288C0E07" w:rsidR="0059250E"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30*</w:t>
            </w:r>
          </w:p>
        </w:tc>
        <w:tc>
          <w:tcPr>
            <w:tcW w:w="1798" w:type="dxa"/>
            <w:vAlign w:val="center"/>
          </w:tcPr>
          <w:p w14:paraId="3CFECC93" w14:textId="77777777" w:rsidR="0059250E" w:rsidRDefault="0059250E" w:rsidP="007601E8">
            <w:pPr>
              <w:pStyle w:val="afff2"/>
              <w:ind w:left="0"/>
              <w:jc w:val="center"/>
              <w:rPr>
                <w:rFonts w:ascii="Times New Roman" w:hAnsi="Times New Roman" w:cs="Times New Roman"/>
                <w:sz w:val="22"/>
              </w:rPr>
            </w:pPr>
          </w:p>
        </w:tc>
        <w:tc>
          <w:tcPr>
            <w:tcW w:w="1810" w:type="dxa"/>
            <w:vAlign w:val="center"/>
          </w:tcPr>
          <w:p w14:paraId="15FAE99D" w14:textId="2002ECE0" w:rsidR="0059250E"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3*</w:t>
            </w:r>
          </w:p>
        </w:tc>
      </w:tr>
      <w:tr w:rsidR="0059250E" w14:paraId="4A19FF54" w14:textId="77777777" w:rsidTr="007601E8">
        <w:tc>
          <w:tcPr>
            <w:tcW w:w="2550" w:type="dxa"/>
            <w:vAlign w:val="center"/>
          </w:tcPr>
          <w:p w14:paraId="56A21BA3" w14:textId="42C93C53" w:rsidR="0059250E"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Посев травянистых нектароносных растений</w:t>
            </w:r>
          </w:p>
        </w:tc>
        <w:tc>
          <w:tcPr>
            <w:tcW w:w="1801" w:type="dxa"/>
            <w:vAlign w:val="center"/>
          </w:tcPr>
          <w:p w14:paraId="240B2963" w14:textId="3D1C1F95" w:rsidR="0059250E" w:rsidRDefault="007601E8" w:rsidP="007601E8">
            <w:pPr>
              <w:pStyle w:val="afff2"/>
              <w:ind w:left="0"/>
              <w:jc w:val="center"/>
              <w:rPr>
                <w:rFonts w:ascii="Times New Roman" w:hAnsi="Times New Roman" w:cs="Times New Roman"/>
                <w:sz w:val="22"/>
              </w:rPr>
            </w:pPr>
            <w:r>
              <w:rPr>
                <w:rFonts w:ascii="Times New Roman" w:hAnsi="Times New Roman" w:cs="Times New Roman"/>
                <w:sz w:val="22"/>
              </w:rPr>
              <w:t>га</w:t>
            </w:r>
          </w:p>
        </w:tc>
        <w:tc>
          <w:tcPr>
            <w:tcW w:w="1816" w:type="dxa"/>
            <w:vAlign w:val="center"/>
          </w:tcPr>
          <w:p w14:paraId="5B3F8764" w14:textId="1B9497CE" w:rsidR="0059250E"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По результатам лесопатологических обследований</w:t>
            </w:r>
          </w:p>
        </w:tc>
        <w:tc>
          <w:tcPr>
            <w:tcW w:w="1798" w:type="dxa"/>
            <w:vAlign w:val="center"/>
          </w:tcPr>
          <w:p w14:paraId="2F39EBA9" w14:textId="77777777" w:rsidR="0059250E" w:rsidRDefault="0059250E" w:rsidP="007601E8">
            <w:pPr>
              <w:pStyle w:val="afff2"/>
              <w:ind w:left="0"/>
              <w:jc w:val="center"/>
              <w:rPr>
                <w:rFonts w:ascii="Times New Roman" w:hAnsi="Times New Roman" w:cs="Times New Roman"/>
                <w:sz w:val="22"/>
              </w:rPr>
            </w:pPr>
          </w:p>
        </w:tc>
        <w:tc>
          <w:tcPr>
            <w:tcW w:w="1810" w:type="dxa"/>
            <w:vAlign w:val="center"/>
          </w:tcPr>
          <w:p w14:paraId="5C126E30" w14:textId="3E89436B" w:rsidR="0059250E"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Проводится при обнаружении очагов вредных организмов</w:t>
            </w:r>
          </w:p>
        </w:tc>
      </w:tr>
      <w:tr w:rsidR="0059250E" w14:paraId="421E1570" w14:textId="77777777" w:rsidTr="007601E8">
        <w:tc>
          <w:tcPr>
            <w:tcW w:w="2550" w:type="dxa"/>
            <w:vAlign w:val="center"/>
          </w:tcPr>
          <w:p w14:paraId="472E542A" w14:textId="17644C5E" w:rsidR="0059250E"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Использование феромонов</w:t>
            </w:r>
          </w:p>
        </w:tc>
        <w:tc>
          <w:tcPr>
            <w:tcW w:w="1801" w:type="dxa"/>
            <w:vAlign w:val="center"/>
          </w:tcPr>
          <w:p w14:paraId="575FA13A" w14:textId="7DD25DE7" w:rsidR="0059250E" w:rsidRDefault="007601E8" w:rsidP="007601E8">
            <w:pPr>
              <w:pStyle w:val="afff2"/>
              <w:ind w:left="0"/>
              <w:jc w:val="center"/>
              <w:rPr>
                <w:rFonts w:ascii="Times New Roman" w:hAnsi="Times New Roman" w:cs="Times New Roman"/>
                <w:sz w:val="22"/>
              </w:rPr>
            </w:pPr>
            <w:r>
              <w:rPr>
                <w:rFonts w:ascii="Times New Roman" w:hAnsi="Times New Roman" w:cs="Times New Roman"/>
                <w:sz w:val="22"/>
              </w:rPr>
              <w:t>га</w:t>
            </w:r>
          </w:p>
        </w:tc>
        <w:tc>
          <w:tcPr>
            <w:tcW w:w="1816" w:type="dxa"/>
            <w:vAlign w:val="center"/>
          </w:tcPr>
          <w:p w14:paraId="0AB92356" w14:textId="3B663FE8" w:rsidR="0059250E"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По результатам лесопатологических обследований</w:t>
            </w:r>
          </w:p>
        </w:tc>
        <w:tc>
          <w:tcPr>
            <w:tcW w:w="1798" w:type="dxa"/>
            <w:vAlign w:val="center"/>
          </w:tcPr>
          <w:p w14:paraId="7B8D57FB" w14:textId="77777777" w:rsidR="0059250E" w:rsidRDefault="0059250E" w:rsidP="007601E8">
            <w:pPr>
              <w:pStyle w:val="afff2"/>
              <w:ind w:left="0"/>
              <w:jc w:val="center"/>
              <w:rPr>
                <w:rFonts w:ascii="Times New Roman" w:hAnsi="Times New Roman" w:cs="Times New Roman"/>
                <w:sz w:val="22"/>
              </w:rPr>
            </w:pPr>
          </w:p>
        </w:tc>
        <w:tc>
          <w:tcPr>
            <w:tcW w:w="1810" w:type="dxa"/>
            <w:vAlign w:val="center"/>
          </w:tcPr>
          <w:p w14:paraId="78752BCB" w14:textId="3C41EE2C" w:rsidR="0059250E"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Проводится по мере необходимости</w:t>
            </w:r>
          </w:p>
        </w:tc>
      </w:tr>
      <w:tr w:rsidR="007601E8" w14:paraId="048D601A" w14:textId="77777777" w:rsidTr="007601E8">
        <w:tc>
          <w:tcPr>
            <w:tcW w:w="9775" w:type="dxa"/>
            <w:gridSpan w:val="5"/>
            <w:vAlign w:val="center"/>
          </w:tcPr>
          <w:p w14:paraId="2BC375DD" w14:textId="418E5F48"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2. Другие</w:t>
            </w:r>
          </w:p>
        </w:tc>
      </w:tr>
      <w:tr w:rsidR="007601E8" w14:paraId="3DFDC59E" w14:textId="77777777" w:rsidTr="007601E8">
        <w:tc>
          <w:tcPr>
            <w:tcW w:w="9775" w:type="dxa"/>
            <w:gridSpan w:val="5"/>
            <w:vAlign w:val="center"/>
          </w:tcPr>
          <w:p w14:paraId="6FCD9C9A" w14:textId="3E366D80"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2.1. Агитационные мероприятия</w:t>
            </w:r>
          </w:p>
        </w:tc>
      </w:tr>
      <w:tr w:rsidR="007601E8" w14:paraId="09DD7C63" w14:textId="77777777" w:rsidTr="007601E8">
        <w:tc>
          <w:tcPr>
            <w:tcW w:w="2550" w:type="dxa"/>
            <w:vAlign w:val="center"/>
          </w:tcPr>
          <w:p w14:paraId="4691B5EC" w14:textId="5EBA8E21" w:rsid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Беседы с местным населением</w:t>
            </w:r>
          </w:p>
        </w:tc>
        <w:tc>
          <w:tcPr>
            <w:tcW w:w="1801" w:type="dxa"/>
            <w:vAlign w:val="center"/>
          </w:tcPr>
          <w:p w14:paraId="5EFCFE31" w14:textId="69BBC149" w:rsidR="007601E8" w:rsidRDefault="007601E8" w:rsidP="007601E8">
            <w:pPr>
              <w:pStyle w:val="afff2"/>
              <w:ind w:left="0"/>
              <w:jc w:val="center"/>
              <w:rPr>
                <w:rFonts w:ascii="Times New Roman" w:hAnsi="Times New Roman" w:cs="Times New Roman"/>
                <w:sz w:val="22"/>
              </w:rPr>
            </w:pPr>
            <w:r>
              <w:rPr>
                <w:rFonts w:ascii="Times New Roman" w:hAnsi="Times New Roman" w:cs="Times New Roman"/>
                <w:sz w:val="22"/>
              </w:rPr>
              <w:t>кол-во</w:t>
            </w:r>
          </w:p>
        </w:tc>
        <w:tc>
          <w:tcPr>
            <w:tcW w:w="1816" w:type="dxa"/>
            <w:vAlign w:val="center"/>
          </w:tcPr>
          <w:p w14:paraId="2AB08760" w14:textId="5F9AF694"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Проводится по мере необходимости</w:t>
            </w:r>
          </w:p>
        </w:tc>
        <w:tc>
          <w:tcPr>
            <w:tcW w:w="1798" w:type="dxa"/>
            <w:vAlign w:val="center"/>
          </w:tcPr>
          <w:p w14:paraId="51464517" w14:textId="77777777" w:rsidR="007601E8" w:rsidRDefault="007601E8" w:rsidP="007601E8">
            <w:pPr>
              <w:pStyle w:val="afff2"/>
              <w:ind w:left="0"/>
              <w:jc w:val="center"/>
              <w:rPr>
                <w:rFonts w:ascii="Times New Roman" w:hAnsi="Times New Roman" w:cs="Times New Roman"/>
                <w:sz w:val="22"/>
              </w:rPr>
            </w:pPr>
          </w:p>
        </w:tc>
        <w:tc>
          <w:tcPr>
            <w:tcW w:w="1810" w:type="dxa"/>
            <w:vAlign w:val="center"/>
          </w:tcPr>
          <w:p w14:paraId="0FD56DAF" w14:textId="2B76E0CC"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Проводится по мере необходимости</w:t>
            </w:r>
          </w:p>
        </w:tc>
      </w:tr>
      <w:tr w:rsidR="007601E8" w14:paraId="64DB6335" w14:textId="77777777" w:rsidTr="007601E8">
        <w:tc>
          <w:tcPr>
            <w:tcW w:w="2550" w:type="dxa"/>
            <w:vAlign w:val="center"/>
          </w:tcPr>
          <w:p w14:paraId="1AABDBAB" w14:textId="382EE706" w:rsid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Проведение открытых уроков в образовательных учреждениях</w:t>
            </w:r>
          </w:p>
        </w:tc>
        <w:tc>
          <w:tcPr>
            <w:tcW w:w="1801" w:type="dxa"/>
            <w:vAlign w:val="center"/>
          </w:tcPr>
          <w:p w14:paraId="4E16EC43" w14:textId="39BFBF04" w:rsidR="007601E8" w:rsidRDefault="007601E8" w:rsidP="007601E8">
            <w:pPr>
              <w:pStyle w:val="afff2"/>
              <w:ind w:left="0"/>
              <w:jc w:val="center"/>
              <w:rPr>
                <w:rFonts w:ascii="Times New Roman" w:hAnsi="Times New Roman" w:cs="Times New Roman"/>
                <w:sz w:val="22"/>
              </w:rPr>
            </w:pPr>
            <w:r>
              <w:rPr>
                <w:rFonts w:ascii="Times New Roman" w:hAnsi="Times New Roman" w:cs="Times New Roman"/>
                <w:sz w:val="22"/>
              </w:rPr>
              <w:t>кол-во</w:t>
            </w:r>
          </w:p>
        </w:tc>
        <w:tc>
          <w:tcPr>
            <w:tcW w:w="1816" w:type="dxa"/>
            <w:vAlign w:val="center"/>
          </w:tcPr>
          <w:p w14:paraId="6072A892" w14:textId="0C0FC057"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50</w:t>
            </w:r>
          </w:p>
        </w:tc>
        <w:tc>
          <w:tcPr>
            <w:tcW w:w="1798" w:type="dxa"/>
            <w:vAlign w:val="center"/>
          </w:tcPr>
          <w:p w14:paraId="29B9C7E6" w14:textId="77777777" w:rsidR="007601E8" w:rsidRDefault="007601E8" w:rsidP="007601E8">
            <w:pPr>
              <w:pStyle w:val="afff2"/>
              <w:ind w:left="0"/>
              <w:jc w:val="center"/>
              <w:rPr>
                <w:rFonts w:ascii="Times New Roman" w:hAnsi="Times New Roman" w:cs="Times New Roman"/>
                <w:sz w:val="22"/>
              </w:rPr>
            </w:pPr>
          </w:p>
        </w:tc>
        <w:tc>
          <w:tcPr>
            <w:tcW w:w="1810" w:type="dxa"/>
            <w:vAlign w:val="center"/>
          </w:tcPr>
          <w:p w14:paraId="57369ABF" w14:textId="535292CF"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5</w:t>
            </w:r>
          </w:p>
        </w:tc>
      </w:tr>
      <w:tr w:rsidR="007601E8" w14:paraId="479186B1" w14:textId="77777777" w:rsidTr="007601E8">
        <w:tc>
          <w:tcPr>
            <w:tcW w:w="2550" w:type="dxa"/>
            <w:vAlign w:val="center"/>
          </w:tcPr>
          <w:p w14:paraId="47D55075" w14:textId="138FCEE8" w:rsid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Развешивание аншлагов и плакатов</w:t>
            </w:r>
          </w:p>
        </w:tc>
        <w:tc>
          <w:tcPr>
            <w:tcW w:w="1801" w:type="dxa"/>
            <w:vAlign w:val="center"/>
          </w:tcPr>
          <w:p w14:paraId="5D7C7843" w14:textId="0F0157F3" w:rsidR="007601E8" w:rsidRDefault="007601E8" w:rsidP="007601E8">
            <w:pPr>
              <w:pStyle w:val="afff2"/>
              <w:ind w:left="0"/>
              <w:jc w:val="center"/>
              <w:rPr>
                <w:rFonts w:ascii="Times New Roman" w:hAnsi="Times New Roman" w:cs="Times New Roman"/>
                <w:sz w:val="22"/>
              </w:rPr>
            </w:pPr>
            <w:r>
              <w:rPr>
                <w:rFonts w:ascii="Times New Roman" w:hAnsi="Times New Roman" w:cs="Times New Roman"/>
                <w:sz w:val="22"/>
              </w:rPr>
              <w:t>шт.</w:t>
            </w:r>
          </w:p>
        </w:tc>
        <w:tc>
          <w:tcPr>
            <w:tcW w:w="1816" w:type="dxa"/>
            <w:vAlign w:val="center"/>
          </w:tcPr>
          <w:p w14:paraId="0B1E816D" w14:textId="555DA82D"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Проводится по мере необходимости</w:t>
            </w:r>
          </w:p>
        </w:tc>
        <w:tc>
          <w:tcPr>
            <w:tcW w:w="1798" w:type="dxa"/>
            <w:vAlign w:val="center"/>
          </w:tcPr>
          <w:p w14:paraId="2C57F955" w14:textId="77777777" w:rsidR="007601E8" w:rsidRDefault="007601E8" w:rsidP="007601E8">
            <w:pPr>
              <w:pStyle w:val="afff2"/>
              <w:ind w:left="0"/>
              <w:jc w:val="center"/>
              <w:rPr>
                <w:rFonts w:ascii="Times New Roman" w:hAnsi="Times New Roman" w:cs="Times New Roman"/>
                <w:sz w:val="22"/>
              </w:rPr>
            </w:pPr>
          </w:p>
        </w:tc>
        <w:tc>
          <w:tcPr>
            <w:tcW w:w="1810" w:type="dxa"/>
            <w:vAlign w:val="center"/>
          </w:tcPr>
          <w:p w14:paraId="4604F756" w14:textId="1A81B8E3"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Проводится по мере необходимости</w:t>
            </w:r>
          </w:p>
        </w:tc>
      </w:tr>
      <w:tr w:rsidR="007601E8" w14:paraId="7058CB40" w14:textId="77777777" w:rsidTr="007601E8">
        <w:tc>
          <w:tcPr>
            <w:tcW w:w="2550" w:type="dxa"/>
            <w:vAlign w:val="center"/>
          </w:tcPr>
          <w:p w14:paraId="28969A4F" w14:textId="242A869A" w:rsid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Размещение информационных материалов в средствах массовой информации</w:t>
            </w:r>
          </w:p>
        </w:tc>
        <w:tc>
          <w:tcPr>
            <w:tcW w:w="1801" w:type="dxa"/>
            <w:vAlign w:val="center"/>
          </w:tcPr>
          <w:p w14:paraId="34AA8A56" w14:textId="64607733" w:rsidR="007601E8" w:rsidRDefault="007601E8" w:rsidP="007601E8">
            <w:pPr>
              <w:pStyle w:val="afff2"/>
              <w:ind w:left="0"/>
              <w:jc w:val="center"/>
              <w:rPr>
                <w:rFonts w:ascii="Times New Roman" w:hAnsi="Times New Roman" w:cs="Times New Roman"/>
                <w:sz w:val="22"/>
              </w:rPr>
            </w:pPr>
            <w:r>
              <w:rPr>
                <w:rFonts w:ascii="Times New Roman" w:hAnsi="Times New Roman" w:cs="Times New Roman"/>
                <w:sz w:val="22"/>
              </w:rPr>
              <w:t>кол-во</w:t>
            </w:r>
          </w:p>
        </w:tc>
        <w:tc>
          <w:tcPr>
            <w:tcW w:w="1816" w:type="dxa"/>
            <w:vAlign w:val="center"/>
          </w:tcPr>
          <w:p w14:paraId="0D89E395" w14:textId="1C78B0AD"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Проводится по мере необходимости</w:t>
            </w:r>
          </w:p>
        </w:tc>
        <w:tc>
          <w:tcPr>
            <w:tcW w:w="1798" w:type="dxa"/>
            <w:vAlign w:val="center"/>
          </w:tcPr>
          <w:p w14:paraId="7DEC728A" w14:textId="77777777" w:rsidR="007601E8" w:rsidRDefault="007601E8" w:rsidP="007601E8">
            <w:pPr>
              <w:pStyle w:val="afff2"/>
              <w:ind w:left="0"/>
              <w:jc w:val="center"/>
              <w:rPr>
                <w:rFonts w:ascii="Times New Roman" w:hAnsi="Times New Roman" w:cs="Times New Roman"/>
                <w:sz w:val="22"/>
              </w:rPr>
            </w:pPr>
          </w:p>
        </w:tc>
        <w:tc>
          <w:tcPr>
            <w:tcW w:w="1810" w:type="dxa"/>
            <w:vAlign w:val="center"/>
          </w:tcPr>
          <w:p w14:paraId="72F306CD" w14:textId="5D1E9F29"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Проводится по мере необходимости</w:t>
            </w:r>
          </w:p>
        </w:tc>
      </w:tr>
      <w:tr w:rsidR="007601E8" w14:paraId="6D922F90" w14:textId="77777777" w:rsidTr="007601E8">
        <w:tc>
          <w:tcPr>
            <w:tcW w:w="9775" w:type="dxa"/>
            <w:gridSpan w:val="5"/>
            <w:vAlign w:val="center"/>
          </w:tcPr>
          <w:p w14:paraId="0322EAB1" w14:textId="65BFAAAB"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2.2. Рубка аварийных деревьев</w:t>
            </w:r>
          </w:p>
        </w:tc>
      </w:tr>
      <w:tr w:rsidR="007601E8" w14:paraId="0E8D9404" w14:textId="77777777" w:rsidTr="007601E8">
        <w:tc>
          <w:tcPr>
            <w:tcW w:w="2550" w:type="dxa"/>
            <w:vAlign w:val="center"/>
          </w:tcPr>
          <w:p w14:paraId="3A3CAD2C" w14:textId="6DD73C36" w:rsid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Рубка аварийных деревьев</w:t>
            </w:r>
          </w:p>
        </w:tc>
        <w:tc>
          <w:tcPr>
            <w:tcW w:w="1801" w:type="dxa"/>
            <w:vAlign w:val="center"/>
          </w:tcPr>
          <w:p w14:paraId="44CC5504" w14:textId="752DC95E" w:rsidR="007601E8" w:rsidRDefault="007601E8" w:rsidP="007601E8">
            <w:pPr>
              <w:pStyle w:val="afff2"/>
              <w:ind w:left="0"/>
              <w:jc w:val="center"/>
              <w:rPr>
                <w:rFonts w:ascii="Times New Roman" w:hAnsi="Times New Roman" w:cs="Times New Roman"/>
                <w:sz w:val="22"/>
              </w:rPr>
            </w:pPr>
            <w:r>
              <w:rPr>
                <w:rFonts w:ascii="Times New Roman" w:hAnsi="Times New Roman" w:cs="Times New Roman"/>
                <w:sz w:val="22"/>
              </w:rPr>
              <w:t>шт.</w:t>
            </w:r>
          </w:p>
        </w:tc>
        <w:tc>
          <w:tcPr>
            <w:tcW w:w="1816" w:type="dxa"/>
            <w:vAlign w:val="center"/>
          </w:tcPr>
          <w:p w14:paraId="6DE640BC" w14:textId="45043700"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По результатам лесопатологических обследований</w:t>
            </w:r>
          </w:p>
        </w:tc>
        <w:tc>
          <w:tcPr>
            <w:tcW w:w="1798" w:type="dxa"/>
            <w:vAlign w:val="center"/>
          </w:tcPr>
          <w:p w14:paraId="354E54AC" w14:textId="77777777" w:rsidR="007601E8" w:rsidRDefault="007601E8" w:rsidP="007601E8">
            <w:pPr>
              <w:pStyle w:val="afff2"/>
              <w:ind w:left="0"/>
              <w:jc w:val="center"/>
              <w:rPr>
                <w:rFonts w:ascii="Times New Roman" w:hAnsi="Times New Roman" w:cs="Times New Roman"/>
                <w:sz w:val="22"/>
              </w:rPr>
            </w:pPr>
          </w:p>
        </w:tc>
        <w:tc>
          <w:tcPr>
            <w:tcW w:w="1810" w:type="dxa"/>
            <w:vAlign w:val="center"/>
          </w:tcPr>
          <w:p w14:paraId="19132560" w14:textId="60ED0B59" w:rsidR="007601E8" w:rsidRPr="007601E8" w:rsidRDefault="007601E8" w:rsidP="007601E8">
            <w:pPr>
              <w:pStyle w:val="afff2"/>
              <w:ind w:left="0"/>
              <w:jc w:val="center"/>
              <w:rPr>
                <w:rFonts w:ascii="Times New Roman" w:hAnsi="Times New Roman" w:cs="Times New Roman"/>
                <w:sz w:val="22"/>
              </w:rPr>
            </w:pPr>
            <w:r w:rsidRPr="007601E8">
              <w:rPr>
                <w:rFonts w:ascii="Times New Roman" w:hAnsi="Times New Roman" w:cs="Times New Roman"/>
                <w:sz w:val="22"/>
              </w:rPr>
              <w:t>Проводится после лесопатологического обследования</w:t>
            </w:r>
          </w:p>
        </w:tc>
      </w:tr>
    </w:tbl>
    <w:p w14:paraId="25B8FDE8" w14:textId="77777777" w:rsidR="00576F47" w:rsidRPr="0059250E" w:rsidRDefault="00576F47" w:rsidP="00C226BB">
      <w:pPr>
        <w:pStyle w:val="afff2"/>
        <w:ind w:left="0"/>
        <w:jc w:val="both"/>
        <w:rPr>
          <w:rFonts w:ascii="Times New Roman" w:hAnsi="Times New Roman" w:cs="Times New Roman"/>
          <w:sz w:val="22"/>
        </w:rPr>
      </w:pPr>
      <w:r w:rsidRPr="0059250E">
        <w:rPr>
          <w:rFonts w:ascii="Times New Roman" w:hAnsi="Times New Roman" w:cs="Times New Roman"/>
          <w:sz w:val="22"/>
        </w:rPr>
        <w:t>* проводится после лесопатологического обследования</w:t>
      </w:r>
    </w:p>
    <w:p w14:paraId="44F18133" w14:textId="52BBEC55" w:rsidR="00965743" w:rsidRPr="00050D28" w:rsidRDefault="00310078" w:rsidP="00C226BB">
      <w:pPr>
        <w:pStyle w:val="a3"/>
        <w:spacing w:before="200" w:line="360" w:lineRule="auto"/>
        <w:ind w:firstLine="709"/>
        <w:jc w:val="both"/>
      </w:pPr>
      <w:r w:rsidRPr="00F225C3">
        <w:t>Параметры мероприятий по ликвидации очагов вредных организмов проектируются в соответствии с приказом Минприроды России от 01.11.2025 № 586 «Об утверждении Правил ликвидации очагов вредных организмов</w:t>
      </w:r>
      <w:r w:rsidR="00965743" w:rsidRPr="00050D28">
        <w:t>».</w:t>
      </w:r>
    </w:p>
    <w:p w14:paraId="2E755757" w14:textId="3E4E40A1" w:rsidR="0053137F" w:rsidRPr="00C226BB" w:rsidRDefault="0053137F" w:rsidP="00C226BB">
      <w:pPr>
        <w:spacing w:after="200"/>
        <w:jc w:val="center"/>
        <w:rPr>
          <w:i/>
        </w:rPr>
      </w:pPr>
      <w:r w:rsidRPr="00527634">
        <w:rPr>
          <w:i/>
        </w:rPr>
        <w:t>Таблица 2.</w:t>
      </w:r>
      <w:r w:rsidR="00C86A8E">
        <w:rPr>
          <w:i/>
        </w:rPr>
        <w:t>29</w:t>
      </w:r>
      <w:r w:rsidRPr="00527634">
        <w:rPr>
          <w:i/>
        </w:rPr>
        <w:t xml:space="preserve"> (15.2)</w:t>
      </w:r>
      <w:r w:rsidR="00F078DA" w:rsidRPr="00527634">
        <w:rPr>
          <w:i/>
        </w:rPr>
        <w:t xml:space="preserve"> -</w:t>
      </w:r>
      <w:r w:rsidRPr="00527634">
        <w:rPr>
          <w:i/>
        </w:rPr>
        <w:t xml:space="preserve"> Параметры мероприятий по ликвидации очагов</w:t>
      </w:r>
      <w:r w:rsidR="00C226BB">
        <w:rPr>
          <w:i/>
        </w:rPr>
        <w:t xml:space="preserve"> </w:t>
      </w:r>
      <w:r w:rsidRPr="00527634">
        <w:rPr>
          <w:i/>
        </w:rPr>
        <w:t>вредных организмов</w:t>
      </w:r>
    </w:p>
    <w:tbl>
      <w:tblPr>
        <w:tblW w:w="9714" w:type="dxa"/>
        <w:tblInd w:w="62" w:type="dxa"/>
        <w:tblLayout w:type="fixed"/>
        <w:tblCellMar>
          <w:top w:w="102" w:type="dxa"/>
          <w:left w:w="62" w:type="dxa"/>
          <w:bottom w:w="102" w:type="dxa"/>
          <w:right w:w="62" w:type="dxa"/>
        </w:tblCellMar>
        <w:tblLook w:val="0000" w:firstRow="0" w:lastRow="0" w:firstColumn="0" w:lastColumn="0" w:noHBand="0" w:noVBand="0"/>
      </w:tblPr>
      <w:tblGrid>
        <w:gridCol w:w="2324"/>
        <w:gridCol w:w="1701"/>
        <w:gridCol w:w="1701"/>
        <w:gridCol w:w="1587"/>
        <w:gridCol w:w="2401"/>
      </w:tblGrid>
      <w:tr w:rsidR="0053137F" w:rsidRPr="00050D28" w14:paraId="3D9CEE0C" w14:textId="77777777" w:rsidTr="00C226BB">
        <w:trPr>
          <w:tblHeader/>
        </w:trPr>
        <w:tc>
          <w:tcPr>
            <w:tcW w:w="2324" w:type="dxa"/>
            <w:tcBorders>
              <w:top w:val="single" w:sz="4" w:space="0" w:color="auto"/>
              <w:left w:val="single" w:sz="4" w:space="0" w:color="auto"/>
              <w:bottom w:val="single" w:sz="4" w:space="0" w:color="auto"/>
              <w:right w:val="single" w:sz="4" w:space="0" w:color="auto"/>
            </w:tcBorders>
          </w:tcPr>
          <w:p w14:paraId="66A46198" w14:textId="77777777" w:rsidR="00C70F4C" w:rsidRPr="00050D28" w:rsidRDefault="0053137F" w:rsidP="00677ABF">
            <w:pPr>
              <w:pStyle w:val="ConsPlusNormal"/>
              <w:ind w:firstLine="0"/>
              <w:jc w:val="center"/>
              <w:rPr>
                <w:rFonts w:ascii="Times New Roman" w:hAnsi="Times New Roman" w:cs="Times New Roman"/>
              </w:rPr>
            </w:pPr>
            <w:r w:rsidRPr="00050D28">
              <w:rPr>
                <w:rFonts w:ascii="Times New Roman" w:hAnsi="Times New Roman" w:cs="Times New Roman"/>
              </w:rPr>
              <w:t xml:space="preserve">Наименование </w:t>
            </w:r>
          </w:p>
          <w:p w14:paraId="4B40FEE0" w14:textId="77777777" w:rsidR="0053137F" w:rsidRPr="00050D28" w:rsidRDefault="0053137F" w:rsidP="00677ABF">
            <w:pPr>
              <w:pStyle w:val="ConsPlusNormal"/>
              <w:ind w:firstLine="0"/>
              <w:jc w:val="center"/>
              <w:rPr>
                <w:rFonts w:ascii="Times New Roman" w:hAnsi="Times New Roman" w:cs="Times New Roman"/>
              </w:rPr>
            </w:pPr>
            <w:r w:rsidRPr="00050D28">
              <w:rPr>
                <w:rFonts w:ascii="Times New Roman" w:hAnsi="Times New Roman" w:cs="Times New Roman"/>
              </w:rPr>
              <w:t>мероприятия</w:t>
            </w:r>
          </w:p>
        </w:tc>
        <w:tc>
          <w:tcPr>
            <w:tcW w:w="1701" w:type="dxa"/>
            <w:tcBorders>
              <w:top w:val="single" w:sz="4" w:space="0" w:color="auto"/>
              <w:left w:val="single" w:sz="4" w:space="0" w:color="auto"/>
              <w:bottom w:val="single" w:sz="4" w:space="0" w:color="auto"/>
              <w:right w:val="single" w:sz="4" w:space="0" w:color="auto"/>
            </w:tcBorders>
          </w:tcPr>
          <w:p w14:paraId="177EBE7B" w14:textId="77777777" w:rsidR="00C70F4C" w:rsidRPr="00050D28" w:rsidRDefault="0053137F" w:rsidP="00311BEE">
            <w:pPr>
              <w:pStyle w:val="ConsPlusNormal"/>
              <w:ind w:firstLine="0"/>
              <w:jc w:val="center"/>
              <w:rPr>
                <w:rFonts w:ascii="Times New Roman" w:hAnsi="Times New Roman" w:cs="Times New Roman"/>
              </w:rPr>
            </w:pPr>
            <w:r w:rsidRPr="00050D28">
              <w:rPr>
                <w:rFonts w:ascii="Times New Roman" w:hAnsi="Times New Roman" w:cs="Times New Roman"/>
              </w:rPr>
              <w:t>Единицы</w:t>
            </w:r>
          </w:p>
          <w:p w14:paraId="745E25C2" w14:textId="77777777" w:rsidR="0053137F" w:rsidRPr="00050D28" w:rsidRDefault="0053137F" w:rsidP="00311BEE">
            <w:pPr>
              <w:pStyle w:val="ConsPlusNormal"/>
              <w:ind w:firstLine="0"/>
              <w:jc w:val="center"/>
              <w:rPr>
                <w:rFonts w:ascii="Times New Roman" w:hAnsi="Times New Roman" w:cs="Times New Roman"/>
              </w:rPr>
            </w:pPr>
            <w:r w:rsidRPr="00050D28">
              <w:rPr>
                <w:rFonts w:ascii="Times New Roman" w:hAnsi="Times New Roman" w:cs="Times New Roman"/>
              </w:rPr>
              <w:t>измерения</w:t>
            </w:r>
          </w:p>
        </w:tc>
        <w:tc>
          <w:tcPr>
            <w:tcW w:w="1701" w:type="dxa"/>
            <w:tcBorders>
              <w:top w:val="single" w:sz="4" w:space="0" w:color="auto"/>
              <w:left w:val="single" w:sz="4" w:space="0" w:color="auto"/>
              <w:bottom w:val="single" w:sz="4" w:space="0" w:color="auto"/>
              <w:right w:val="single" w:sz="4" w:space="0" w:color="auto"/>
            </w:tcBorders>
          </w:tcPr>
          <w:p w14:paraId="5ADB82B4" w14:textId="77777777" w:rsidR="00C70F4C" w:rsidRPr="00050D28" w:rsidRDefault="0053137F" w:rsidP="00677ABF">
            <w:pPr>
              <w:pStyle w:val="ConsPlusNormal"/>
              <w:ind w:firstLine="0"/>
              <w:jc w:val="center"/>
              <w:rPr>
                <w:rFonts w:ascii="Times New Roman" w:hAnsi="Times New Roman" w:cs="Times New Roman"/>
              </w:rPr>
            </w:pPr>
            <w:r w:rsidRPr="00050D28">
              <w:rPr>
                <w:rFonts w:ascii="Times New Roman" w:hAnsi="Times New Roman" w:cs="Times New Roman"/>
              </w:rPr>
              <w:t xml:space="preserve">Объем </w:t>
            </w:r>
          </w:p>
          <w:p w14:paraId="32321DB7" w14:textId="77777777" w:rsidR="0053137F" w:rsidRPr="00050D28" w:rsidRDefault="0053137F" w:rsidP="00677ABF">
            <w:pPr>
              <w:pStyle w:val="ConsPlusNormal"/>
              <w:ind w:firstLine="0"/>
              <w:jc w:val="center"/>
              <w:rPr>
                <w:rFonts w:ascii="Times New Roman" w:hAnsi="Times New Roman" w:cs="Times New Roman"/>
              </w:rPr>
            </w:pPr>
            <w:r w:rsidRPr="00050D28">
              <w:rPr>
                <w:rFonts w:ascii="Times New Roman" w:hAnsi="Times New Roman" w:cs="Times New Roman"/>
              </w:rPr>
              <w:t>мероприятия</w:t>
            </w:r>
          </w:p>
        </w:tc>
        <w:tc>
          <w:tcPr>
            <w:tcW w:w="1587" w:type="dxa"/>
            <w:tcBorders>
              <w:top w:val="single" w:sz="4" w:space="0" w:color="auto"/>
              <w:left w:val="single" w:sz="4" w:space="0" w:color="auto"/>
              <w:bottom w:val="single" w:sz="4" w:space="0" w:color="auto"/>
              <w:right w:val="single" w:sz="4" w:space="0" w:color="auto"/>
            </w:tcBorders>
          </w:tcPr>
          <w:p w14:paraId="47AAC5A7" w14:textId="77777777" w:rsidR="00C70F4C" w:rsidRPr="00050D28" w:rsidRDefault="0053137F" w:rsidP="00677ABF">
            <w:pPr>
              <w:pStyle w:val="ConsPlusNormal"/>
              <w:ind w:firstLine="0"/>
              <w:jc w:val="center"/>
              <w:rPr>
                <w:rFonts w:ascii="Times New Roman" w:hAnsi="Times New Roman" w:cs="Times New Roman"/>
              </w:rPr>
            </w:pPr>
            <w:r w:rsidRPr="00050D28">
              <w:rPr>
                <w:rFonts w:ascii="Times New Roman" w:hAnsi="Times New Roman" w:cs="Times New Roman"/>
              </w:rPr>
              <w:t xml:space="preserve">Срок </w:t>
            </w:r>
          </w:p>
          <w:p w14:paraId="7D6D7F24" w14:textId="77777777" w:rsidR="0053137F" w:rsidRPr="00050D28" w:rsidRDefault="0053137F" w:rsidP="00677ABF">
            <w:pPr>
              <w:pStyle w:val="ConsPlusNormal"/>
              <w:ind w:firstLine="0"/>
              <w:jc w:val="center"/>
              <w:rPr>
                <w:rFonts w:ascii="Times New Roman" w:hAnsi="Times New Roman" w:cs="Times New Roman"/>
              </w:rPr>
            </w:pPr>
            <w:r w:rsidRPr="00050D28">
              <w:rPr>
                <w:rFonts w:ascii="Times New Roman" w:hAnsi="Times New Roman" w:cs="Times New Roman"/>
              </w:rPr>
              <w:t>проведения</w:t>
            </w:r>
          </w:p>
        </w:tc>
        <w:tc>
          <w:tcPr>
            <w:tcW w:w="2401" w:type="dxa"/>
            <w:tcBorders>
              <w:top w:val="single" w:sz="4" w:space="0" w:color="auto"/>
              <w:left w:val="single" w:sz="4" w:space="0" w:color="auto"/>
              <w:bottom w:val="single" w:sz="4" w:space="0" w:color="auto"/>
              <w:right w:val="single" w:sz="4" w:space="0" w:color="auto"/>
            </w:tcBorders>
          </w:tcPr>
          <w:p w14:paraId="6CB3825C" w14:textId="77777777" w:rsidR="0053137F" w:rsidRPr="00050D28" w:rsidRDefault="0053137F" w:rsidP="00677ABF">
            <w:pPr>
              <w:pStyle w:val="ConsPlusNormal"/>
              <w:ind w:firstLine="0"/>
              <w:jc w:val="center"/>
              <w:rPr>
                <w:rFonts w:ascii="Times New Roman" w:hAnsi="Times New Roman" w:cs="Times New Roman"/>
              </w:rPr>
            </w:pPr>
            <w:r w:rsidRPr="00050D28">
              <w:rPr>
                <w:rFonts w:ascii="Times New Roman" w:hAnsi="Times New Roman" w:cs="Times New Roman"/>
              </w:rPr>
              <w:t>Ежегодный объем мероприятия</w:t>
            </w:r>
          </w:p>
        </w:tc>
      </w:tr>
      <w:tr w:rsidR="00C226BB" w:rsidRPr="00050D28" w14:paraId="390F95E0" w14:textId="77777777" w:rsidTr="00C226BB">
        <w:trPr>
          <w:trHeight w:val="30"/>
          <w:tblHeader/>
        </w:trPr>
        <w:tc>
          <w:tcPr>
            <w:tcW w:w="2324" w:type="dxa"/>
            <w:tcBorders>
              <w:top w:val="single" w:sz="4" w:space="0" w:color="auto"/>
              <w:left w:val="single" w:sz="4" w:space="0" w:color="auto"/>
              <w:bottom w:val="single" w:sz="4" w:space="0" w:color="auto"/>
              <w:right w:val="single" w:sz="4" w:space="0" w:color="auto"/>
            </w:tcBorders>
          </w:tcPr>
          <w:p w14:paraId="612BE19A" w14:textId="25F5956F" w:rsidR="00C226BB" w:rsidRPr="00050D28" w:rsidRDefault="00C226BB" w:rsidP="00C226BB">
            <w:pPr>
              <w:pStyle w:val="ConsPlusNormal"/>
              <w:ind w:firstLine="0"/>
              <w:jc w:val="center"/>
              <w:rPr>
                <w:rFonts w:ascii="Times New Roman" w:hAnsi="Times New Roman" w:cs="Times New Roman"/>
              </w:rPr>
            </w:pPr>
            <w:r>
              <w:rPr>
                <w:rFonts w:ascii="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tcPr>
          <w:p w14:paraId="6B7AA8C0" w14:textId="59727BBE" w:rsidR="00C226BB" w:rsidRPr="00050D28" w:rsidRDefault="00C226BB" w:rsidP="00C226BB">
            <w:pPr>
              <w:pStyle w:val="ConsPlusNormal"/>
              <w:ind w:firstLine="0"/>
              <w:jc w:val="center"/>
              <w:rPr>
                <w:rFonts w:ascii="Times New Roman" w:hAnsi="Times New Roman" w:cs="Times New Roman"/>
              </w:rPr>
            </w:pPr>
            <w:r>
              <w:rPr>
                <w:rFonts w:ascii="Times New Roman" w:hAnsi="Times New Roman" w:cs="Times New Roman"/>
              </w:rPr>
              <w:t>2</w:t>
            </w:r>
          </w:p>
        </w:tc>
        <w:tc>
          <w:tcPr>
            <w:tcW w:w="1701" w:type="dxa"/>
            <w:tcBorders>
              <w:top w:val="single" w:sz="4" w:space="0" w:color="auto"/>
              <w:left w:val="single" w:sz="4" w:space="0" w:color="auto"/>
              <w:bottom w:val="single" w:sz="4" w:space="0" w:color="auto"/>
              <w:right w:val="single" w:sz="4" w:space="0" w:color="auto"/>
            </w:tcBorders>
          </w:tcPr>
          <w:p w14:paraId="5BA8BA2B" w14:textId="18021F9D" w:rsidR="00C226BB" w:rsidRPr="00050D28" w:rsidRDefault="00C226BB" w:rsidP="00C226BB">
            <w:pPr>
              <w:pStyle w:val="ConsPlusNormal"/>
              <w:ind w:firstLine="0"/>
              <w:jc w:val="center"/>
              <w:rPr>
                <w:rFonts w:ascii="Times New Roman" w:hAnsi="Times New Roman" w:cs="Times New Roman"/>
              </w:rPr>
            </w:pPr>
            <w:r>
              <w:rPr>
                <w:rFonts w:ascii="Times New Roman" w:hAnsi="Times New Roman" w:cs="Times New Roman"/>
              </w:rPr>
              <w:t>3</w:t>
            </w:r>
          </w:p>
        </w:tc>
        <w:tc>
          <w:tcPr>
            <w:tcW w:w="1587" w:type="dxa"/>
            <w:tcBorders>
              <w:top w:val="single" w:sz="4" w:space="0" w:color="auto"/>
              <w:left w:val="single" w:sz="4" w:space="0" w:color="auto"/>
              <w:bottom w:val="single" w:sz="4" w:space="0" w:color="auto"/>
              <w:right w:val="single" w:sz="4" w:space="0" w:color="auto"/>
            </w:tcBorders>
          </w:tcPr>
          <w:p w14:paraId="72FAFD87" w14:textId="2483799E" w:rsidR="00C226BB" w:rsidRPr="00050D28" w:rsidRDefault="00C226BB" w:rsidP="00C226BB">
            <w:pPr>
              <w:pStyle w:val="ConsPlusNormal"/>
              <w:ind w:firstLine="0"/>
              <w:jc w:val="center"/>
              <w:rPr>
                <w:rFonts w:ascii="Times New Roman" w:hAnsi="Times New Roman" w:cs="Times New Roman"/>
              </w:rPr>
            </w:pPr>
            <w:r>
              <w:rPr>
                <w:rFonts w:ascii="Times New Roman" w:hAnsi="Times New Roman" w:cs="Times New Roman"/>
              </w:rPr>
              <w:t>4</w:t>
            </w:r>
          </w:p>
        </w:tc>
        <w:tc>
          <w:tcPr>
            <w:tcW w:w="2401" w:type="dxa"/>
            <w:tcBorders>
              <w:top w:val="single" w:sz="4" w:space="0" w:color="auto"/>
              <w:left w:val="single" w:sz="4" w:space="0" w:color="auto"/>
              <w:bottom w:val="single" w:sz="4" w:space="0" w:color="auto"/>
              <w:right w:val="single" w:sz="4" w:space="0" w:color="auto"/>
            </w:tcBorders>
          </w:tcPr>
          <w:p w14:paraId="21DD1231" w14:textId="62DD62FC" w:rsidR="00C226BB" w:rsidRPr="00050D28" w:rsidRDefault="00C226BB" w:rsidP="00C226BB">
            <w:pPr>
              <w:pStyle w:val="ConsPlusNormal"/>
              <w:ind w:firstLine="0"/>
              <w:jc w:val="center"/>
              <w:rPr>
                <w:rFonts w:ascii="Times New Roman" w:hAnsi="Times New Roman" w:cs="Times New Roman"/>
              </w:rPr>
            </w:pPr>
            <w:r>
              <w:rPr>
                <w:rFonts w:ascii="Times New Roman" w:hAnsi="Times New Roman" w:cs="Times New Roman"/>
              </w:rPr>
              <w:t>5</w:t>
            </w:r>
          </w:p>
        </w:tc>
      </w:tr>
      <w:tr w:rsidR="00CC6928" w:rsidRPr="00050D28" w14:paraId="6C53AA41" w14:textId="77777777" w:rsidTr="00C226BB">
        <w:tc>
          <w:tcPr>
            <w:tcW w:w="2324" w:type="dxa"/>
            <w:tcBorders>
              <w:top w:val="single" w:sz="4" w:space="0" w:color="auto"/>
              <w:left w:val="single" w:sz="4" w:space="0" w:color="auto"/>
              <w:bottom w:val="single" w:sz="4" w:space="0" w:color="auto"/>
              <w:right w:val="single" w:sz="4" w:space="0" w:color="auto"/>
            </w:tcBorders>
          </w:tcPr>
          <w:p w14:paraId="4865081E" w14:textId="77777777" w:rsidR="00CC6928" w:rsidRPr="00050D28" w:rsidRDefault="00CC6928" w:rsidP="00CF4AFF">
            <w:pPr>
              <w:autoSpaceDE w:val="0"/>
              <w:autoSpaceDN w:val="0"/>
              <w:adjustRightInd w:val="0"/>
            </w:pPr>
            <w:r w:rsidRPr="00050D28">
              <w:rPr>
                <w:sz w:val="20"/>
                <w:szCs w:val="20"/>
              </w:rPr>
              <w:t>1) проведение обследований очагов вредных организмов</w:t>
            </w:r>
          </w:p>
        </w:tc>
        <w:tc>
          <w:tcPr>
            <w:tcW w:w="1701" w:type="dxa"/>
            <w:tcBorders>
              <w:top w:val="single" w:sz="4" w:space="0" w:color="auto"/>
              <w:left w:val="single" w:sz="4" w:space="0" w:color="auto"/>
              <w:bottom w:val="single" w:sz="4" w:space="0" w:color="auto"/>
              <w:right w:val="single" w:sz="4" w:space="0" w:color="auto"/>
            </w:tcBorders>
          </w:tcPr>
          <w:p w14:paraId="66F544DB" w14:textId="77777777" w:rsidR="00CC6928" w:rsidRPr="00050D28" w:rsidRDefault="00CC6928" w:rsidP="00311BEE">
            <w:pPr>
              <w:pStyle w:val="ConsPlusNormal"/>
              <w:ind w:firstLine="0"/>
              <w:jc w:val="center"/>
              <w:rPr>
                <w:rFonts w:ascii="Times New Roman" w:hAnsi="Times New Roman" w:cs="Times New Roman"/>
              </w:rPr>
            </w:pPr>
            <w:r w:rsidRPr="00050D28">
              <w:rPr>
                <w:rFonts w:ascii="Times New Roman" w:hAnsi="Times New Roman" w:cs="Times New Roman"/>
              </w:rPr>
              <w:t>га</w:t>
            </w:r>
          </w:p>
        </w:tc>
        <w:tc>
          <w:tcPr>
            <w:tcW w:w="5689" w:type="dxa"/>
            <w:gridSpan w:val="3"/>
            <w:tcBorders>
              <w:top w:val="single" w:sz="4" w:space="0" w:color="auto"/>
              <w:left w:val="single" w:sz="4" w:space="0" w:color="auto"/>
              <w:bottom w:val="single" w:sz="4" w:space="0" w:color="auto"/>
              <w:right w:val="single" w:sz="4" w:space="0" w:color="auto"/>
            </w:tcBorders>
          </w:tcPr>
          <w:p w14:paraId="6A5F7D38" w14:textId="77777777" w:rsidR="00CC6928" w:rsidRPr="00050D28" w:rsidRDefault="00CC6928" w:rsidP="00CC6928">
            <w:pPr>
              <w:autoSpaceDE w:val="0"/>
              <w:autoSpaceDN w:val="0"/>
              <w:adjustRightInd w:val="0"/>
              <w:jc w:val="center"/>
              <w:rPr>
                <w:sz w:val="20"/>
                <w:szCs w:val="20"/>
              </w:rPr>
            </w:pPr>
            <w:r w:rsidRPr="00050D28">
              <w:rPr>
                <w:sz w:val="20"/>
                <w:szCs w:val="20"/>
              </w:rPr>
              <w:t>проводится при обнаружении заражения</w:t>
            </w:r>
          </w:p>
        </w:tc>
      </w:tr>
      <w:tr w:rsidR="00CC6928" w:rsidRPr="00050D28" w14:paraId="1C4C9D3E" w14:textId="77777777" w:rsidTr="00C226BB">
        <w:tc>
          <w:tcPr>
            <w:tcW w:w="2324" w:type="dxa"/>
            <w:tcBorders>
              <w:top w:val="single" w:sz="4" w:space="0" w:color="auto"/>
              <w:left w:val="single" w:sz="4" w:space="0" w:color="auto"/>
              <w:bottom w:val="single" w:sz="4" w:space="0" w:color="auto"/>
              <w:right w:val="single" w:sz="4" w:space="0" w:color="auto"/>
            </w:tcBorders>
          </w:tcPr>
          <w:p w14:paraId="60B76271" w14:textId="77777777" w:rsidR="00CC6928" w:rsidRPr="00050D28" w:rsidRDefault="00CC6928" w:rsidP="00CF4AFF">
            <w:pPr>
              <w:autoSpaceDE w:val="0"/>
              <w:autoSpaceDN w:val="0"/>
              <w:adjustRightInd w:val="0"/>
            </w:pPr>
            <w:r w:rsidRPr="00050D28">
              <w:rPr>
                <w:sz w:val="20"/>
                <w:szCs w:val="20"/>
              </w:rPr>
              <w:t>2) уничтожение или подавление численности вредных организмов, в том числе с применением химических препаратов:</w:t>
            </w:r>
          </w:p>
        </w:tc>
        <w:tc>
          <w:tcPr>
            <w:tcW w:w="1701" w:type="dxa"/>
            <w:tcBorders>
              <w:top w:val="single" w:sz="4" w:space="0" w:color="auto"/>
              <w:left w:val="single" w:sz="4" w:space="0" w:color="auto"/>
              <w:bottom w:val="single" w:sz="4" w:space="0" w:color="auto"/>
              <w:right w:val="single" w:sz="4" w:space="0" w:color="auto"/>
            </w:tcBorders>
          </w:tcPr>
          <w:p w14:paraId="7648795E" w14:textId="77777777" w:rsidR="00CC6928" w:rsidRPr="00050D28" w:rsidRDefault="00CC6928" w:rsidP="00311BEE">
            <w:pPr>
              <w:pStyle w:val="ConsPlusNormal"/>
              <w:ind w:firstLine="0"/>
              <w:jc w:val="center"/>
              <w:rPr>
                <w:rFonts w:ascii="Times New Roman" w:hAnsi="Times New Roman" w:cs="Times New Roman"/>
              </w:rPr>
            </w:pPr>
            <w:r w:rsidRPr="00050D28">
              <w:rPr>
                <w:rFonts w:ascii="Times New Roman" w:hAnsi="Times New Roman" w:cs="Times New Roman"/>
              </w:rPr>
              <w:t>га</w:t>
            </w:r>
          </w:p>
        </w:tc>
        <w:tc>
          <w:tcPr>
            <w:tcW w:w="5689" w:type="dxa"/>
            <w:gridSpan w:val="3"/>
            <w:tcBorders>
              <w:top w:val="single" w:sz="4" w:space="0" w:color="auto"/>
              <w:left w:val="single" w:sz="4" w:space="0" w:color="auto"/>
              <w:bottom w:val="single" w:sz="4" w:space="0" w:color="auto"/>
              <w:right w:val="single" w:sz="4" w:space="0" w:color="auto"/>
            </w:tcBorders>
          </w:tcPr>
          <w:p w14:paraId="5564EFB4" w14:textId="77777777" w:rsidR="00CC6928" w:rsidRPr="00050D28" w:rsidRDefault="00CC6928" w:rsidP="00CC6928">
            <w:pPr>
              <w:autoSpaceDE w:val="0"/>
              <w:autoSpaceDN w:val="0"/>
              <w:adjustRightInd w:val="0"/>
              <w:jc w:val="center"/>
              <w:rPr>
                <w:sz w:val="20"/>
                <w:szCs w:val="20"/>
              </w:rPr>
            </w:pPr>
            <w:r w:rsidRPr="00050D28">
              <w:rPr>
                <w:sz w:val="20"/>
                <w:szCs w:val="20"/>
              </w:rPr>
              <w:t>проводится при обнаружении заражения</w:t>
            </w:r>
          </w:p>
        </w:tc>
      </w:tr>
      <w:tr w:rsidR="00CC6928" w:rsidRPr="00050D28" w14:paraId="6344CD96" w14:textId="77777777" w:rsidTr="00C226BB">
        <w:tc>
          <w:tcPr>
            <w:tcW w:w="2324" w:type="dxa"/>
            <w:tcBorders>
              <w:top w:val="single" w:sz="4" w:space="0" w:color="auto"/>
              <w:left w:val="single" w:sz="4" w:space="0" w:color="auto"/>
              <w:bottom w:val="single" w:sz="4" w:space="0" w:color="auto"/>
              <w:right w:val="single" w:sz="4" w:space="0" w:color="auto"/>
            </w:tcBorders>
          </w:tcPr>
          <w:p w14:paraId="423906A0" w14:textId="77777777" w:rsidR="00CC6928" w:rsidRPr="00050D28" w:rsidRDefault="00CC6928" w:rsidP="0053137F">
            <w:pPr>
              <w:autoSpaceDE w:val="0"/>
              <w:autoSpaceDN w:val="0"/>
              <w:adjustRightInd w:val="0"/>
              <w:rPr>
                <w:sz w:val="20"/>
                <w:szCs w:val="20"/>
              </w:rPr>
            </w:pPr>
            <w:r w:rsidRPr="00050D28">
              <w:rPr>
                <w:sz w:val="20"/>
                <w:szCs w:val="20"/>
              </w:rPr>
              <w:t>развешивание феромонных ловушек</w:t>
            </w:r>
          </w:p>
        </w:tc>
        <w:tc>
          <w:tcPr>
            <w:tcW w:w="1701" w:type="dxa"/>
            <w:tcBorders>
              <w:top w:val="single" w:sz="4" w:space="0" w:color="auto"/>
              <w:left w:val="single" w:sz="4" w:space="0" w:color="auto"/>
              <w:bottom w:val="single" w:sz="4" w:space="0" w:color="auto"/>
              <w:right w:val="single" w:sz="4" w:space="0" w:color="auto"/>
            </w:tcBorders>
          </w:tcPr>
          <w:p w14:paraId="20BFFD52" w14:textId="77777777" w:rsidR="00CC6928" w:rsidRPr="00050D28" w:rsidRDefault="00CC6928" w:rsidP="00311BEE">
            <w:pPr>
              <w:autoSpaceDE w:val="0"/>
              <w:autoSpaceDN w:val="0"/>
              <w:adjustRightInd w:val="0"/>
              <w:jc w:val="center"/>
              <w:rPr>
                <w:sz w:val="20"/>
                <w:szCs w:val="20"/>
              </w:rPr>
            </w:pPr>
            <w:r w:rsidRPr="00050D28">
              <w:rPr>
                <w:sz w:val="20"/>
                <w:szCs w:val="20"/>
              </w:rPr>
              <w:t>шт</w:t>
            </w:r>
          </w:p>
        </w:tc>
        <w:tc>
          <w:tcPr>
            <w:tcW w:w="5689" w:type="dxa"/>
            <w:gridSpan w:val="3"/>
            <w:tcBorders>
              <w:top w:val="single" w:sz="4" w:space="0" w:color="auto"/>
              <w:left w:val="single" w:sz="4" w:space="0" w:color="auto"/>
              <w:bottom w:val="single" w:sz="4" w:space="0" w:color="auto"/>
              <w:right w:val="single" w:sz="4" w:space="0" w:color="auto"/>
            </w:tcBorders>
          </w:tcPr>
          <w:p w14:paraId="0065FA6D" w14:textId="77777777" w:rsidR="00CC6928" w:rsidRPr="00050D28" w:rsidRDefault="00CC6928" w:rsidP="00CC6928">
            <w:pPr>
              <w:autoSpaceDE w:val="0"/>
              <w:autoSpaceDN w:val="0"/>
              <w:adjustRightInd w:val="0"/>
              <w:jc w:val="center"/>
              <w:rPr>
                <w:sz w:val="20"/>
                <w:szCs w:val="20"/>
              </w:rPr>
            </w:pPr>
            <w:r w:rsidRPr="00050D28">
              <w:rPr>
                <w:sz w:val="20"/>
                <w:szCs w:val="20"/>
              </w:rPr>
              <w:t>проводится при обнаружении заражения</w:t>
            </w:r>
          </w:p>
        </w:tc>
      </w:tr>
      <w:tr w:rsidR="00CC6928" w:rsidRPr="00050D28" w14:paraId="1F47CACD" w14:textId="77777777" w:rsidTr="00C226BB">
        <w:tc>
          <w:tcPr>
            <w:tcW w:w="2324" w:type="dxa"/>
            <w:tcBorders>
              <w:top w:val="single" w:sz="4" w:space="0" w:color="auto"/>
              <w:left w:val="single" w:sz="4" w:space="0" w:color="auto"/>
              <w:bottom w:val="single" w:sz="4" w:space="0" w:color="auto"/>
              <w:right w:val="single" w:sz="4" w:space="0" w:color="auto"/>
            </w:tcBorders>
          </w:tcPr>
          <w:p w14:paraId="618FD0DA" w14:textId="77777777" w:rsidR="00CC6928" w:rsidRPr="00050D28" w:rsidRDefault="00CC6928" w:rsidP="0053137F">
            <w:pPr>
              <w:autoSpaceDE w:val="0"/>
              <w:autoSpaceDN w:val="0"/>
              <w:adjustRightInd w:val="0"/>
              <w:rPr>
                <w:sz w:val="20"/>
                <w:szCs w:val="20"/>
              </w:rPr>
            </w:pPr>
            <w:r w:rsidRPr="00050D28">
              <w:rPr>
                <w:sz w:val="20"/>
                <w:szCs w:val="20"/>
              </w:rPr>
              <w:t>сбор и уничтожение яйцекладок, гнезд вредителей</w:t>
            </w:r>
          </w:p>
        </w:tc>
        <w:tc>
          <w:tcPr>
            <w:tcW w:w="1701" w:type="dxa"/>
            <w:tcBorders>
              <w:top w:val="single" w:sz="4" w:space="0" w:color="auto"/>
              <w:left w:val="single" w:sz="4" w:space="0" w:color="auto"/>
              <w:bottom w:val="single" w:sz="4" w:space="0" w:color="auto"/>
              <w:right w:val="single" w:sz="4" w:space="0" w:color="auto"/>
            </w:tcBorders>
          </w:tcPr>
          <w:p w14:paraId="654C2FDB" w14:textId="77777777" w:rsidR="00CC6928" w:rsidRPr="00050D28" w:rsidRDefault="00CC6928" w:rsidP="00311BEE">
            <w:pPr>
              <w:autoSpaceDE w:val="0"/>
              <w:autoSpaceDN w:val="0"/>
              <w:adjustRightInd w:val="0"/>
              <w:jc w:val="center"/>
              <w:rPr>
                <w:sz w:val="20"/>
                <w:szCs w:val="20"/>
              </w:rPr>
            </w:pPr>
            <w:r w:rsidRPr="00050D28">
              <w:rPr>
                <w:sz w:val="20"/>
                <w:szCs w:val="20"/>
              </w:rPr>
              <w:t>шт</w:t>
            </w:r>
          </w:p>
        </w:tc>
        <w:tc>
          <w:tcPr>
            <w:tcW w:w="5689" w:type="dxa"/>
            <w:gridSpan w:val="3"/>
            <w:tcBorders>
              <w:top w:val="single" w:sz="4" w:space="0" w:color="auto"/>
              <w:left w:val="single" w:sz="4" w:space="0" w:color="auto"/>
              <w:bottom w:val="single" w:sz="4" w:space="0" w:color="auto"/>
              <w:right w:val="single" w:sz="4" w:space="0" w:color="auto"/>
            </w:tcBorders>
          </w:tcPr>
          <w:p w14:paraId="36D4DDA5" w14:textId="77777777" w:rsidR="00CC6928" w:rsidRPr="00050D28" w:rsidRDefault="00CC6928" w:rsidP="00CC6928">
            <w:pPr>
              <w:autoSpaceDE w:val="0"/>
              <w:autoSpaceDN w:val="0"/>
              <w:adjustRightInd w:val="0"/>
              <w:jc w:val="center"/>
              <w:rPr>
                <w:sz w:val="20"/>
                <w:szCs w:val="20"/>
              </w:rPr>
            </w:pPr>
            <w:r w:rsidRPr="00050D28">
              <w:rPr>
                <w:sz w:val="20"/>
                <w:szCs w:val="20"/>
              </w:rPr>
              <w:t>проводится при обнаружении заражения</w:t>
            </w:r>
          </w:p>
        </w:tc>
      </w:tr>
      <w:tr w:rsidR="00CC6928" w:rsidRPr="00050D28" w14:paraId="1A0A1D6C" w14:textId="77777777" w:rsidTr="00C226BB">
        <w:tc>
          <w:tcPr>
            <w:tcW w:w="2324" w:type="dxa"/>
            <w:tcBorders>
              <w:top w:val="single" w:sz="4" w:space="0" w:color="auto"/>
              <w:left w:val="single" w:sz="4" w:space="0" w:color="auto"/>
              <w:bottom w:val="single" w:sz="4" w:space="0" w:color="auto"/>
              <w:right w:val="single" w:sz="4" w:space="0" w:color="auto"/>
            </w:tcBorders>
          </w:tcPr>
          <w:p w14:paraId="203BD55E" w14:textId="77777777" w:rsidR="00CC6928" w:rsidRPr="00050D28" w:rsidRDefault="00CC6928" w:rsidP="0053137F">
            <w:pPr>
              <w:autoSpaceDE w:val="0"/>
              <w:autoSpaceDN w:val="0"/>
              <w:adjustRightInd w:val="0"/>
              <w:rPr>
                <w:sz w:val="20"/>
                <w:szCs w:val="20"/>
              </w:rPr>
            </w:pPr>
            <w:r w:rsidRPr="00050D28">
              <w:rPr>
                <w:sz w:val="20"/>
                <w:szCs w:val="20"/>
              </w:rPr>
              <w:t>обработка нетоксичными средствами</w:t>
            </w:r>
          </w:p>
        </w:tc>
        <w:tc>
          <w:tcPr>
            <w:tcW w:w="1701" w:type="dxa"/>
            <w:tcBorders>
              <w:top w:val="single" w:sz="4" w:space="0" w:color="auto"/>
              <w:left w:val="single" w:sz="4" w:space="0" w:color="auto"/>
              <w:bottom w:val="single" w:sz="4" w:space="0" w:color="auto"/>
              <w:right w:val="single" w:sz="4" w:space="0" w:color="auto"/>
            </w:tcBorders>
          </w:tcPr>
          <w:p w14:paraId="32754826" w14:textId="77777777" w:rsidR="00CC6928" w:rsidRPr="00050D28" w:rsidRDefault="00CC6928" w:rsidP="00311BEE">
            <w:pPr>
              <w:autoSpaceDE w:val="0"/>
              <w:autoSpaceDN w:val="0"/>
              <w:adjustRightInd w:val="0"/>
              <w:jc w:val="center"/>
              <w:rPr>
                <w:sz w:val="20"/>
                <w:szCs w:val="20"/>
              </w:rPr>
            </w:pPr>
            <w:r w:rsidRPr="00050D28">
              <w:rPr>
                <w:sz w:val="20"/>
                <w:szCs w:val="20"/>
              </w:rPr>
              <w:t>количество деревьев</w:t>
            </w:r>
          </w:p>
        </w:tc>
        <w:tc>
          <w:tcPr>
            <w:tcW w:w="5689" w:type="dxa"/>
            <w:gridSpan w:val="3"/>
            <w:tcBorders>
              <w:top w:val="single" w:sz="4" w:space="0" w:color="auto"/>
              <w:left w:val="single" w:sz="4" w:space="0" w:color="auto"/>
              <w:bottom w:val="single" w:sz="4" w:space="0" w:color="auto"/>
              <w:right w:val="single" w:sz="4" w:space="0" w:color="auto"/>
            </w:tcBorders>
          </w:tcPr>
          <w:p w14:paraId="585D9AD7" w14:textId="77777777" w:rsidR="00CC6928" w:rsidRPr="00050D28" w:rsidRDefault="00CC6928" w:rsidP="00CC6928">
            <w:pPr>
              <w:autoSpaceDE w:val="0"/>
              <w:autoSpaceDN w:val="0"/>
              <w:adjustRightInd w:val="0"/>
              <w:jc w:val="center"/>
              <w:rPr>
                <w:sz w:val="20"/>
                <w:szCs w:val="20"/>
              </w:rPr>
            </w:pPr>
            <w:r w:rsidRPr="00050D28">
              <w:rPr>
                <w:sz w:val="20"/>
                <w:szCs w:val="20"/>
              </w:rPr>
              <w:t>проводится при обнаружении заражения</w:t>
            </w:r>
          </w:p>
        </w:tc>
      </w:tr>
      <w:tr w:rsidR="00CC6928" w:rsidRPr="00050D28" w14:paraId="5EF5EEBA" w14:textId="77777777" w:rsidTr="00C226BB">
        <w:tc>
          <w:tcPr>
            <w:tcW w:w="2324" w:type="dxa"/>
            <w:tcBorders>
              <w:top w:val="single" w:sz="4" w:space="0" w:color="auto"/>
              <w:left w:val="single" w:sz="4" w:space="0" w:color="auto"/>
              <w:bottom w:val="single" w:sz="4" w:space="0" w:color="auto"/>
              <w:right w:val="single" w:sz="4" w:space="0" w:color="auto"/>
            </w:tcBorders>
          </w:tcPr>
          <w:p w14:paraId="1117809E" w14:textId="77777777" w:rsidR="00CC6928" w:rsidRPr="00050D28" w:rsidRDefault="00CC6928" w:rsidP="0053137F">
            <w:pPr>
              <w:autoSpaceDE w:val="0"/>
              <w:autoSpaceDN w:val="0"/>
              <w:adjustRightInd w:val="0"/>
              <w:rPr>
                <w:sz w:val="20"/>
                <w:szCs w:val="20"/>
              </w:rPr>
            </w:pPr>
            <w:r w:rsidRPr="00050D28">
              <w:rPr>
                <w:sz w:val="20"/>
                <w:szCs w:val="20"/>
              </w:rPr>
              <w:t>нанесение ловчих клеевых поясов</w:t>
            </w:r>
          </w:p>
        </w:tc>
        <w:tc>
          <w:tcPr>
            <w:tcW w:w="1701" w:type="dxa"/>
            <w:tcBorders>
              <w:top w:val="single" w:sz="4" w:space="0" w:color="auto"/>
              <w:left w:val="single" w:sz="4" w:space="0" w:color="auto"/>
              <w:bottom w:val="single" w:sz="4" w:space="0" w:color="auto"/>
              <w:right w:val="single" w:sz="4" w:space="0" w:color="auto"/>
            </w:tcBorders>
          </w:tcPr>
          <w:p w14:paraId="4DADF2B5" w14:textId="77777777" w:rsidR="00CC6928" w:rsidRPr="00050D28" w:rsidRDefault="00CC6928" w:rsidP="00311BEE">
            <w:pPr>
              <w:autoSpaceDE w:val="0"/>
              <w:autoSpaceDN w:val="0"/>
              <w:adjustRightInd w:val="0"/>
              <w:jc w:val="center"/>
              <w:rPr>
                <w:sz w:val="20"/>
                <w:szCs w:val="20"/>
              </w:rPr>
            </w:pPr>
            <w:r w:rsidRPr="00050D28">
              <w:rPr>
                <w:sz w:val="20"/>
                <w:szCs w:val="20"/>
              </w:rPr>
              <w:t>количество деревьев</w:t>
            </w:r>
          </w:p>
        </w:tc>
        <w:tc>
          <w:tcPr>
            <w:tcW w:w="5689" w:type="dxa"/>
            <w:gridSpan w:val="3"/>
            <w:tcBorders>
              <w:top w:val="single" w:sz="4" w:space="0" w:color="auto"/>
              <w:left w:val="single" w:sz="4" w:space="0" w:color="auto"/>
              <w:bottom w:val="single" w:sz="4" w:space="0" w:color="auto"/>
              <w:right w:val="single" w:sz="4" w:space="0" w:color="auto"/>
            </w:tcBorders>
          </w:tcPr>
          <w:p w14:paraId="2544E445" w14:textId="77777777" w:rsidR="00CC6928" w:rsidRPr="00050D28" w:rsidRDefault="00CC6928" w:rsidP="00CC6928">
            <w:pPr>
              <w:autoSpaceDE w:val="0"/>
              <w:autoSpaceDN w:val="0"/>
              <w:adjustRightInd w:val="0"/>
              <w:jc w:val="center"/>
              <w:rPr>
                <w:sz w:val="20"/>
                <w:szCs w:val="20"/>
              </w:rPr>
            </w:pPr>
            <w:r w:rsidRPr="00050D28">
              <w:rPr>
                <w:sz w:val="20"/>
                <w:szCs w:val="20"/>
              </w:rPr>
              <w:t>проводится при обнаружении заражения</w:t>
            </w:r>
          </w:p>
        </w:tc>
      </w:tr>
      <w:tr w:rsidR="00CC6928" w:rsidRPr="00050D28" w14:paraId="4A2EA2E2" w14:textId="77777777" w:rsidTr="00C226BB">
        <w:tc>
          <w:tcPr>
            <w:tcW w:w="2324" w:type="dxa"/>
            <w:tcBorders>
              <w:top w:val="single" w:sz="4" w:space="0" w:color="auto"/>
              <w:left w:val="single" w:sz="4" w:space="0" w:color="auto"/>
              <w:bottom w:val="single" w:sz="4" w:space="0" w:color="auto"/>
              <w:right w:val="single" w:sz="4" w:space="0" w:color="auto"/>
            </w:tcBorders>
          </w:tcPr>
          <w:p w14:paraId="1BD4303C" w14:textId="77777777" w:rsidR="00CC6928" w:rsidRPr="00050D28" w:rsidRDefault="00CC6928" w:rsidP="00311BEE">
            <w:pPr>
              <w:autoSpaceDE w:val="0"/>
              <w:autoSpaceDN w:val="0"/>
              <w:adjustRightInd w:val="0"/>
            </w:pPr>
            <w:r w:rsidRPr="00050D28">
              <w:rPr>
                <w:sz w:val="20"/>
                <w:szCs w:val="20"/>
              </w:rPr>
              <w:t>3) рубка лесных насаждений в целях регулирования породного и возрастного составов лесных насаждений, зараженных вредными организмами</w:t>
            </w:r>
          </w:p>
        </w:tc>
        <w:tc>
          <w:tcPr>
            <w:tcW w:w="1701" w:type="dxa"/>
            <w:tcBorders>
              <w:top w:val="single" w:sz="4" w:space="0" w:color="auto"/>
              <w:left w:val="single" w:sz="4" w:space="0" w:color="auto"/>
              <w:bottom w:val="single" w:sz="4" w:space="0" w:color="auto"/>
              <w:right w:val="single" w:sz="4" w:space="0" w:color="auto"/>
            </w:tcBorders>
          </w:tcPr>
          <w:p w14:paraId="364B3F65" w14:textId="77777777" w:rsidR="00CC6928" w:rsidRPr="00050D28" w:rsidRDefault="00CC6928" w:rsidP="00311BEE">
            <w:pPr>
              <w:pStyle w:val="ConsPlusNormal"/>
              <w:ind w:firstLine="0"/>
              <w:jc w:val="center"/>
              <w:rPr>
                <w:rFonts w:ascii="Times New Roman" w:hAnsi="Times New Roman" w:cs="Times New Roman"/>
              </w:rPr>
            </w:pPr>
            <w:r w:rsidRPr="00050D28">
              <w:rPr>
                <w:rFonts w:ascii="Times New Roman" w:hAnsi="Times New Roman" w:cs="Times New Roman"/>
              </w:rPr>
              <w:t>м</w:t>
            </w:r>
            <w:r w:rsidRPr="00050D28">
              <w:rPr>
                <w:rFonts w:ascii="Times New Roman" w:hAnsi="Times New Roman" w:cs="Times New Roman"/>
                <w:vertAlign w:val="superscript"/>
              </w:rPr>
              <w:t>3</w:t>
            </w:r>
          </w:p>
        </w:tc>
        <w:tc>
          <w:tcPr>
            <w:tcW w:w="5689" w:type="dxa"/>
            <w:gridSpan w:val="3"/>
            <w:tcBorders>
              <w:top w:val="single" w:sz="4" w:space="0" w:color="auto"/>
              <w:left w:val="single" w:sz="4" w:space="0" w:color="auto"/>
              <w:bottom w:val="single" w:sz="4" w:space="0" w:color="auto"/>
              <w:right w:val="single" w:sz="4" w:space="0" w:color="auto"/>
            </w:tcBorders>
          </w:tcPr>
          <w:p w14:paraId="7FCBD81C" w14:textId="77777777" w:rsidR="00CC6928" w:rsidRPr="00050D28" w:rsidRDefault="00CC6928" w:rsidP="00CC6928">
            <w:pPr>
              <w:autoSpaceDE w:val="0"/>
              <w:autoSpaceDN w:val="0"/>
              <w:adjustRightInd w:val="0"/>
              <w:jc w:val="center"/>
              <w:rPr>
                <w:sz w:val="20"/>
                <w:szCs w:val="20"/>
              </w:rPr>
            </w:pPr>
            <w:r w:rsidRPr="00050D28">
              <w:rPr>
                <w:sz w:val="20"/>
                <w:szCs w:val="20"/>
              </w:rPr>
              <w:t>проводится при обнаружении заражения</w:t>
            </w:r>
          </w:p>
        </w:tc>
      </w:tr>
    </w:tbl>
    <w:p w14:paraId="2DCEC6B5" w14:textId="77777777" w:rsidR="00C86A8E" w:rsidRPr="00751F54" w:rsidRDefault="00C86A8E" w:rsidP="00C226BB">
      <w:pPr>
        <w:pStyle w:val="a3"/>
        <w:spacing w:before="200" w:line="360" w:lineRule="auto"/>
        <w:ind w:firstLine="709"/>
        <w:jc w:val="both"/>
      </w:pPr>
      <w:r w:rsidRPr="00751F54">
        <w:t>Обследования очагов вредных организмов проводятся для уточнения площади очагов вредных организмов, в том числе требующих мер борьбы и подтверждения необходимости проведения мероприятий по их ликвидации.</w:t>
      </w:r>
    </w:p>
    <w:p w14:paraId="70A9C725" w14:textId="77777777" w:rsidR="00C86A8E" w:rsidRPr="00751F54" w:rsidRDefault="00C86A8E" w:rsidP="00C226BB">
      <w:pPr>
        <w:pStyle w:val="a3"/>
        <w:spacing w:line="360" w:lineRule="auto"/>
        <w:ind w:firstLine="709"/>
        <w:jc w:val="both"/>
      </w:pPr>
      <w:r w:rsidRPr="00751F54">
        <w:t>Работы по уничтожению или подавлению численности вредных организмов производятся следующими методами:</w:t>
      </w:r>
    </w:p>
    <w:p w14:paraId="3C49DBE4" w14:textId="77777777" w:rsidR="00C86A8E" w:rsidRPr="00751F54" w:rsidRDefault="00C86A8E" w:rsidP="00C226BB">
      <w:pPr>
        <w:pStyle w:val="a3"/>
        <w:spacing w:line="360" w:lineRule="auto"/>
        <w:ind w:firstLine="709"/>
        <w:jc w:val="both"/>
      </w:pPr>
      <w:r w:rsidRPr="00751F54">
        <w:t>а) обработка насаждений пестицидами наземным и (или) авиационным способом;</w:t>
      </w:r>
    </w:p>
    <w:p w14:paraId="788580A2" w14:textId="77777777" w:rsidR="00C86A8E" w:rsidRPr="00751F54" w:rsidRDefault="00C86A8E" w:rsidP="00C226BB">
      <w:pPr>
        <w:pStyle w:val="a3"/>
        <w:spacing w:line="360" w:lineRule="auto"/>
        <w:ind w:firstLine="709"/>
        <w:jc w:val="both"/>
      </w:pPr>
      <w:r w:rsidRPr="00751F54">
        <w:t>б) механический сбор и уничтожение кладок яиц, гнезд вредителей и побегов или плодов, заселенных вредителем;</w:t>
      </w:r>
    </w:p>
    <w:p w14:paraId="34A4B9A5" w14:textId="77777777" w:rsidR="00C86A8E" w:rsidRPr="00751F54" w:rsidRDefault="00C86A8E" w:rsidP="00C226BB">
      <w:pPr>
        <w:pStyle w:val="a3"/>
        <w:spacing w:line="360" w:lineRule="auto"/>
        <w:ind w:firstLine="709"/>
        <w:jc w:val="both"/>
      </w:pPr>
      <w:r w:rsidRPr="00751F54">
        <w:t>в) нефтевание и обмазка кладок яиц;</w:t>
      </w:r>
    </w:p>
    <w:p w14:paraId="2E72ACE9" w14:textId="77777777" w:rsidR="00C86A8E" w:rsidRPr="00751F54" w:rsidRDefault="00C86A8E" w:rsidP="00C226BB">
      <w:pPr>
        <w:pStyle w:val="a3"/>
        <w:spacing w:line="360" w:lineRule="auto"/>
        <w:ind w:firstLine="709"/>
        <w:jc w:val="both"/>
      </w:pPr>
      <w:r w:rsidRPr="00751F54">
        <w:t>г) применение феромонных, световых и механических ловушек;</w:t>
      </w:r>
    </w:p>
    <w:p w14:paraId="00602271" w14:textId="77777777" w:rsidR="00C86A8E" w:rsidRPr="00751F54" w:rsidRDefault="00C86A8E" w:rsidP="00C226BB">
      <w:pPr>
        <w:pStyle w:val="a3"/>
        <w:spacing w:line="360" w:lineRule="auto"/>
        <w:ind w:firstLine="709"/>
        <w:jc w:val="both"/>
      </w:pPr>
      <w:r w:rsidRPr="00751F54">
        <w:t>д) половая дезориентация самцов;</w:t>
      </w:r>
    </w:p>
    <w:p w14:paraId="0315FA95" w14:textId="77777777" w:rsidR="00C86A8E" w:rsidRPr="00751F54" w:rsidRDefault="00C86A8E" w:rsidP="00C226BB">
      <w:pPr>
        <w:pStyle w:val="a3"/>
        <w:spacing w:line="360" w:lineRule="auto"/>
        <w:ind w:firstLine="709"/>
        <w:jc w:val="both"/>
      </w:pPr>
      <w:r w:rsidRPr="00751F54">
        <w:t>е) срезание заселенных побегов (ветвей);</w:t>
      </w:r>
    </w:p>
    <w:p w14:paraId="7D3ADC13" w14:textId="77777777" w:rsidR="00C86A8E" w:rsidRPr="00751F54" w:rsidRDefault="00C86A8E" w:rsidP="00C226BB">
      <w:pPr>
        <w:pStyle w:val="a3"/>
        <w:spacing w:line="360" w:lineRule="auto"/>
        <w:ind w:firstLine="709"/>
        <w:jc w:val="both"/>
      </w:pPr>
      <w:r w:rsidRPr="00751F54">
        <w:t>ж) локальное нанесение нетоксичных препаратов и средств защиты леса;</w:t>
      </w:r>
    </w:p>
    <w:p w14:paraId="5619CB16" w14:textId="77777777" w:rsidR="00C86A8E" w:rsidRPr="00751F54" w:rsidRDefault="00C86A8E" w:rsidP="00C226BB">
      <w:pPr>
        <w:pStyle w:val="a3"/>
        <w:spacing w:line="360" w:lineRule="auto"/>
        <w:ind w:firstLine="709"/>
        <w:jc w:val="both"/>
      </w:pPr>
      <w:r w:rsidRPr="00751F54">
        <w:t>з) выпуск энтомофагов;</w:t>
      </w:r>
    </w:p>
    <w:p w14:paraId="3690F145" w14:textId="77777777" w:rsidR="00C86A8E" w:rsidRPr="00751F54" w:rsidRDefault="00C86A8E" w:rsidP="00C226BB">
      <w:pPr>
        <w:pStyle w:val="a3"/>
        <w:spacing w:line="360" w:lineRule="auto"/>
        <w:ind w:firstLine="709"/>
        <w:jc w:val="both"/>
      </w:pPr>
      <w:r w:rsidRPr="00751F54">
        <w:t>и) нанесение ловчих клеевых поясов;</w:t>
      </w:r>
    </w:p>
    <w:p w14:paraId="7184BB94" w14:textId="77777777" w:rsidR="00C86A8E" w:rsidRPr="00751F54" w:rsidRDefault="00C86A8E" w:rsidP="00C226BB">
      <w:pPr>
        <w:pStyle w:val="a3"/>
        <w:spacing w:line="360" w:lineRule="auto"/>
        <w:ind w:firstLine="709"/>
        <w:jc w:val="both"/>
      </w:pPr>
      <w:r w:rsidRPr="00751F54">
        <w:t>к) выкладка ловчих куч из порубочных остатков;</w:t>
      </w:r>
    </w:p>
    <w:p w14:paraId="0C1D22F7" w14:textId="77777777" w:rsidR="00C86A8E" w:rsidRPr="00751F54" w:rsidRDefault="00C86A8E" w:rsidP="00C226BB">
      <w:pPr>
        <w:pStyle w:val="a3"/>
        <w:spacing w:line="360" w:lineRule="auto"/>
        <w:ind w:firstLine="709"/>
        <w:jc w:val="both"/>
      </w:pPr>
      <w:r w:rsidRPr="00751F54">
        <w:t>л) выкладка ловчих деревьев с их последующей уборкой;</w:t>
      </w:r>
    </w:p>
    <w:p w14:paraId="54D31D7E" w14:textId="77777777" w:rsidR="00C86A8E" w:rsidRPr="00751F54" w:rsidRDefault="00C86A8E" w:rsidP="00C226BB">
      <w:pPr>
        <w:pStyle w:val="a3"/>
        <w:spacing w:line="360" w:lineRule="auto"/>
        <w:ind w:firstLine="709"/>
        <w:jc w:val="both"/>
      </w:pPr>
      <w:r w:rsidRPr="00751F54">
        <w:t>м) стволовое инъектирование;</w:t>
      </w:r>
    </w:p>
    <w:p w14:paraId="421F5AB7" w14:textId="77777777" w:rsidR="00C86A8E" w:rsidRPr="00751F54" w:rsidRDefault="00C86A8E" w:rsidP="00C226BB">
      <w:pPr>
        <w:pStyle w:val="a3"/>
        <w:spacing w:line="360" w:lineRule="auto"/>
        <w:ind w:firstLine="709"/>
        <w:jc w:val="both"/>
      </w:pPr>
      <w:r w:rsidRPr="00751F54">
        <w:t>н) биологические методы уничтожения или подавления численности вредных организмов;</w:t>
      </w:r>
    </w:p>
    <w:p w14:paraId="47E8068E" w14:textId="77777777" w:rsidR="00C86A8E" w:rsidRPr="00751F54" w:rsidRDefault="00C86A8E" w:rsidP="00C226BB">
      <w:pPr>
        <w:pStyle w:val="a3"/>
        <w:spacing w:line="360" w:lineRule="auto"/>
        <w:ind w:firstLine="709"/>
        <w:jc w:val="both"/>
      </w:pPr>
      <w:r w:rsidRPr="00751F54">
        <w:t>о) применение аэрозолей или веществ, образующих на поверхности кладок яиц воздухонепроницаемые пленки.</w:t>
      </w:r>
    </w:p>
    <w:p w14:paraId="2B505AE4" w14:textId="77777777" w:rsidR="00C86A8E" w:rsidRPr="00751F54" w:rsidRDefault="00C86A8E" w:rsidP="00C226BB">
      <w:pPr>
        <w:pStyle w:val="a3"/>
        <w:spacing w:line="360" w:lineRule="auto"/>
        <w:ind w:firstLine="709"/>
        <w:jc w:val="both"/>
      </w:pPr>
      <w:r w:rsidRPr="00751F54">
        <w:t>До начала проведения мероприятий по уничтожению или подавлению численности вредных организмов уполномоченными органами осуществляется комплекс подготовительных работ. Основными подготовительными работами являются:</w:t>
      </w:r>
    </w:p>
    <w:p w14:paraId="44BBA67C" w14:textId="77777777" w:rsidR="00C86A8E" w:rsidRPr="00751F54" w:rsidRDefault="00C86A8E" w:rsidP="00C226BB">
      <w:pPr>
        <w:pStyle w:val="a3"/>
        <w:spacing w:line="360" w:lineRule="auto"/>
        <w:ind w:firstLine="709"/>
        <w:jc w:val="both"/>
      </w:pPr>
      <w:r w:rsidRPr="00751F54">
        <w:t>а) организация авиационных и наземных работ;</w:t>
      </w:r>
    </w:p>
    <w:p w14:paraId="6DEEABBA" w14:textId="77777777" w:rsidR="00C86A8E" w:rsidRPr="00751F54" w:rsidRDefault="00C86A8E" w:rsidP="00C226BB">
      <w:pPr>
        <w:pStyle w:val="a3"/>
        <w:spacing w:line="360" w:lineRule="auto"/>
        <w:ind w:firstLine="709"/>
        <w:jc w:val="both"/>
      </w:pPr>
      <w:r w:rsidRPr="00751F54">
        <w:t>б) организация и контроль завоза пестицидов, феромонных, световых и механических ловушек, биологических средств защиты леса и временное их хранение;</w:t>
      </w:r>
    </w:p>
    <w:p w14:paraId="783EDFC0" w14:textId="77777777" w:rsidR="00C86A8E" w:rsidRPr="00751F54" w:rsidRDefault="00C86A8E" w:rsidP="00C226BB">
      <w:pPr>
        <w:pStyle w:val="a3"/>
        <w:spacing w:line="360" w:lineRule="auto"/>
        <w:ind w:firstLine="709"/>
        <w:jc w:val="both"/>
      </w:pPr>
      <w:r w:rsidRPr="00751F54">
        <w:t>в) проведение обследования очагов вредных организмов;</w:t>
      </w:r>
    </w:p>
    <w:p w14:paraId="1F1AB938" w14:textId="77777777" w:rsidR="00C86A8E" w:rsidRPr="00751F54" w:rsidRDefault="00C86A8E" w:rsidP="00C226BB">
      <w:pPr>
        <w:pStyle w:val="a3"/>
        <w:spacing w:line="360" w:lineRule="auto"/>
        <w:ind w:firstLine="709"/>
        <w:jc w:val="both"/>
      </w:pPr>
      <w:r w:rsidRPr="00751F54">
        <w:t>г) проведение мероприятий по ограничению пребывания граждан в лесах и въезда в них транспортных средств.</w:t>
      </w:r>
    </w:p>
    <w:p w14:paraId="5F40658B" w14:textId="77777777" w:rsidR="00C86A8E" w:rsidRPr="00751F54" w:rsidRDefault="00C86A8E" w:rsidP="00C226BB">
      <w:pPr>
        <w:pStyle w:val="a3"/>
        <w:spacing w:line="360" w:lineRule="auto"/>
        <w:ind w:firstLine="709"/>
        <w:jc w:val="both"/>
      </w:pPr>
      <w:r w:rsidRPr="00751F54">
        <w:t>д) информирование населения о проведении мероприятий по уничтожению или подавлению численности вредных организмов, их сроках, методах, применяемых препаратах, ограничениях по использованию лесов.</w:t>
      </w:r>
    </w:p>
    <w:p w14:paraId="44847B49" w14:textId="77777777" w:rsidR="00C86A8E" w:rsidRPr="00751F54" w:rsidRDefault="00C86A8E" w:rsidP="00C226BB">
      <w:pPr>
        <w:pStyle w:val="a3"/>
        <w:spacing w:line="360" w:lineRule="auto"/>
        <w:ind w:firstLine="709"/>
        <w:jc w:val="both"/>
      </w:pPr>
      <w:r w:rsidRPr="00751F54">
        <w:t>Организационные работы должны обеспечивать возможность начала проведения мероприятий в сроки, установленные по результатам обследований очагов.</w:t>
      </w:r>
    </w:p>
    <w:p w14:paraId="297A67AD" w14:textId="77777777" w:rsidR="00C86A8E" w:rsidRPr="00751F54" w:rsidRDefault="00C86A8E" w:rsidP="00C226BB">
      <w:pPr>
        <w:pStyle w:val="a3"/>
        <w:spacing w:line="360" w:lineRule="auto"/>
        <w:ind w:firstLine="709"/>
        <w:jc w:val="both"/>
      </w:pPr>
      <w:r w:rsidRPr="00751F54">
        <w:t>Проведение работ по уничтожению или подавлению численности вредных организмов может осуществляться наземным и (или) авиационным способом.</w:t>
      </w:r>
    </w:p>
    <w:p w14:paraId="57E82E9D" w14:textId="77777777" w:rsidR="00C86A8E" w:rsidRPr="00751F54" w:rsidRDefault="00C86A8E" w:rsidP="00C226BB">
      <w:pPr>
        <w:pStyle w:val="a3"/>
        <w:spacing w:line="360" w:lineRule="auto"/>
        <w:ind w:firstLine="709"/>
        <w:jc w:val="both"/>
      </w:pPr>
      <w:r w:rsidRPr="00751F54">
        <w:t>Авиационный способ используется при обработке лесных насаждений пестицидами и средствами защиты леса в форме малообъемного и ультрамалообъемного опрыскивания и внесения феромона с целью половой дезориентации самцов.</w:t>
      </w:r>
    </w:p>
    <w:p w14:paraId="015123EA" w14:textId="77777777" w:rsidR="00C86A8E" w:rsidRPr="00751F54" w:rsidRDefault="00C86A8E" w:rsidP="00C226BB">
      <w:pPr>
        <w:pStyle w:val="a3"/>
        <w:spacing w:line="360" w:lineRule="auto"/>
        <w:ind w:firstLine="709"/>
        <w:jc w:val="both"/>
      </w:pPr>
      <w:r w:rsidRPr="00751F54">
        <w:t>Наземный способ используется при обработке лесных насаждений пестицидами и средствами защиты леса в форме ультрамалообъемного опрыскивания и аэрозольной обработки, при использовании феромонных, световых или механических ловушек, ловчих поясов диспенсеров с феромоном (антиферомоном) для половой дезориентации самцов, проведении внутристволовых инъектирований, применении механических способов.</w:t>
      </w:r>
    </w:p>
    <w:p w14:paraId="20DB8A8C" w14:textId="77777777" w:rsidR="00C86A8E" w:rsidRPr="00751F54" w:rsidRDefault="00C86A8E" w:rsidP="00C226BB">
      <w:pPr>
        <w:pStyle w:val="a3"/>
        <w:spacing w:line="360" w:lineRule="auto"/>
        <w:ind w:firstLine="709"/>
        <w:jc w:val="both"/>
      </w:pPr>
      <w:r w:rsidRPr="00751F54">
        <w:t xml:space="preserve">Проведение работ по уничтожению или подавлению численности вредных организмов осуществляется в соответствии с государственными санитарно-эпидемиологическими правилами и гигиеническими нормативами в сфере безопасности процессов испытаний, хранения, перевозки, реализации, применения, обезвреживания и утилизации пестицидов и агрохимикатов, Лесным кодексом, Водным кодексом Российской Федерации и законодательством в области безопасного обращения с пестицидами и агрохимикатами. </w:t>
      </w:r>
    </w:p>
    <w:p w14:paraId="215EDBBA" w14:textId="77777777" w:rsidR="00C86A8E" w:rsidRPr="00751F54" w:rsidRDefault="00C86A8E" w:rsidP="00C226BB">
      <w:pPr>
        <w:pStyle w:val="a3"/>
        <w:spacing w:line="360" w:lineRule="auto"/>
        <w:ind w:firstLine="709"/>
        <w:jc w:val="both"/>
      </w:pPr>
      <w:r w:rsidRPr="00751F54">
        <w:t>Препараты для проведения обработок лесных насаждений и внутристволовых инъекций используются из числа внесенных в Реестр пестицидов и агрохимикатов, разрешенных к применению на территории Российской Федерации (далее - Реестр пестици-дов), на год проведения работ.</w:t>
      </w:r>
    </w:p>
    <w:p w14:paraId="4F203CC2" w14:textId="77777777" w:rsidR="00C86A8E" w:rsidRPr="00751F54" w:rsidRDefault="00C86A8E" w:rsidP="00C226BB">
      <w:pPr>
        <w:pStyle w:val="a3"/>
        <w:spacing w:line="360" w:lineRule="auto"/>
        <w:ind w:firstLine="709"/>
        <w:jc w:val="both"/>
      </w:pPr>
      <w:r w:rsidRPr="00751F54">
        <w:t>В лесах, расположенных на особо охраняемых природных территориях, в водоохранных зонах, в лесах, выполняющих функции защиты природных и иных объектов (расположенных в лесопарковых зонах, зеленых зонах), в городских лесах, на заповедных лесных участках использование токсичных химических препаратов запрещается в соот-ветствии со статьями 112 - 114, 116, 119 Лесного кодекса</w:t>
      </w:r>
      <w:r>
        <w:t xml:space="preserve"> РФ</w:t>
      </w:r>
      <w:r w:rsidRPr="00751F54">
        <w:t>.</w:t>
      </w:r>
    </w:p>
    <w:p w14:paraId="22C7B9EE" w14:textId="77777777" w:rsidR="00C86A8E" w:rsidRPr="00751F54" w:rsidRDefault="00C86A8E" w:rsidP="00C226BB">
      <w:pPr>
        <w:pStyle w:val="a3"/>
        <w:spacing w:line="360" w:lineRule="auto"/>
        <w:ind w:firstLine="709"/>
        <w:jc w:val="both"/>
      </w:pPr>
      <w:r w:rsidRPr="00751F54">
        <w:t>Рубка лесных насаждений в целях регулирования породного и возрастного составов лесных насаждений, зараженных вредными организмами, проводится в целях ликвидации очагов опасных видов стволовых вредителей, в том числе карантинных, и недопущения угрозы их распространения.</w:t>
      </w:r>
    </w:p>
    <w:p w14:paraId="63349A5A" w14:textId="77777777" w:rsidR="00C86A8E" w:rsidRPr="00751F54" w:rsidRDefault="00C86A8E" w:rsidP="00C226BB">
      <w:pPr>
        <w:pStyle w:val="a3"/>
        <w:spacing w:line="360" w:lineRule="auto"/>
        <w:ind w:firstLine="709"/>
        <w:jc w:val="both"/>
      </w:pPr>
      <w:r w:rsidRPr="00751F54">
        <w:t>Планирование рубок лесных насаждений, в том числе на лесных участках, предоставленных в аренду для заготовки древесины, осуществляется в соответствии со статьей 19 Лесного кодекса и проводится в соответствии с данными государственного лесопатологического мониторинга, полученными при инвентаризации очагов вредных организмов; информацией о наличии в лесных насаждениях карантинных объектов, полученной от федерального органа исполнительной власти, осуществляющего федеральный государственный карантинный фитосанитарный контроль (надзор), или его территориального органа; информацией, полученной от физических или юридических лиц, осуществляю-щих использование, охрану, защиту и воспроизводство лесов.</w:t>
      </w:r>
    </w:p>
    <w:p w14:paraId="7412660E" w14:textId="77777777" w:rsidR="00C86A8E" w:rsidRPr="00751F54" w:rsidRDefault="00C86A8E" w:rsidP="00C226BB">
      <w:pPr>
        <w:pStyle w:val="a3"/>
        <w:spacing w:line="360" w:lineRule="auto"/>
        <w:ind w:firstLine="709"/>
        <w:jc w:val="both"/>
      </w:pPr>
      <w:r w:rsidRPr="00751F54">
        <w:t>Способ рубок лесных насаждений зависит от вида вредителя, его биологических особенностей и фазы развития.</w:t>
      </w:r>
    </w:p>
    <w:p w14:paraId="00E20E7E" w14:textId="77777777" w:rsidR="00C86A8E" w:rsidRPr="00751F54" w:rsidRDefault="00C86A8E" w:rsidP="00C226BB">
      <w:pPr>
        <w:pStyle w:val="a3"/>
        <w:spacing w:line="360" w:lineRule="auto"/>
        <w:ind w:firstLine="709"/>
        <w:jc w:val="both"/>
      </w:pPr>
      <w:r w:rsidRPr="00751F54">
        <w:t>Выбор способа рубок и процент вырубаемых деревьев приводятся в акте обследования в целях рубки лесных насаждений, заселенных стволовыми вредителями, в том числе карантинными.</w:t>
      </w:r>
    </w:p>
    <w:p w14:paraId="47FC6052" w14:textId="7B529E5C" w:rsidR="00965743" w:rsidRPr="00050D28" w:rsidRDefault="00C86A8E" w:rsidP="00C226BB">
      <w:pPr>
        <w:pStyle w:val="a3"/>
        <w:spacing w:line="360" w:lineRule="auto"/>
        <w:ind w:firstLine="709"/>
        <w:jc w:val="both"/>
      </w:pPr>
      <w:r w:rsidRPr="00751F54">
        <w:t xml:space="preserve">Рубка лесных насаждений проводится сплошным и выборочным способами, отвод в рубку лесных насаждений осуществляется в соответствии с Порядком отвода и таксации лесосек, и Правилами заготовки древесины и особенностями заготовки древесины в лесничествах, указанными в статье 23 Лесного кодекса </w:t>
      </w:r>
      <w:r>
        <w:t>РФ</w:t>
      </w:r>
      <w:r w:rsidR="00965743" w:rsidRPr="00050D28">
        <w:t>.</w:t>
      </w:r>
    </w:p>
    <w:p w14:paraId="24F07B23" w14:textId="5A694A96" w:rsidR="00491D52" w:rsidRPr="00527634" w:rsidRDefault="00491D52" w:rsidP="00C226BB">
      <w:pPr>
        <w:spacing w:after="200"/>
        <w:jc w:val="center"/>
        <w:rPr>
          <w:i/>
        </w:rPr>
      </w:pPr>
      <w:r w:rsidRPr="00527634">
        <w:rPr>
          <w:i/>
        </w:rPr>
        <w:t>Таблица 2.</w:t>
      </w:r>
      <w:r w:rsidR="00C04C18" w:rsidRPr="00527634">
        <w:rPr>
          <w:i/>
        </w:rPr>
        <w:t>3</w:t>
      </w:r>
      <w:r w:rsidR="00FA63A8">
        <w:rPr>
          <w:i/>
        </w:rPr>
        <w:t>0</w:t>
      </w:r>
      <w:r w:rsidRPr="00527634">
        <w:rPr>
          <w:i/>
        </w:rPr>
        <w:t xml:space="preserve"> (15</w:t>
      </w:r>
      <w:r w:rsidR="00BF73CE" w:rsidRPr="00527634">
        <w:rPr>
          <w:i/>
        </w:rPr>
        <w:t>) –</w:t>
      </w:r>
      <w:r w:rsidRPr="00527634">
        <w:rPr>
          <w:i/>
        </w:rPr>
        <w:t xml:space="preserve"> Нормативы и параметры санитарно-оздоровительных</w:t>
      </w:r>
      <w:r w:rsidR="00C226BB">
        <w:rPr>
          <w:i/>
        </w:rPr>
        <w:br/>
      </w:r>
      <w:r w:rsidRPr="00527634">
        <w:rPr>
          <w:i/>
        </w:rPr>
        <w:t>мероприятий</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066"/>
        <w:gridCol w:w="911"/>
        <w:gridCol w:w="881"/>
        <w:gridCol w:w="1103"/>
        <w:gridCol w:w="992"/>
        <w:gridCol w:w="993"/>
        <w:gridCol w:w="992"/>
        <w:gridCol w:w="1134"/>
      </w:tblGrid>
      <w:tr w:rsidR="00B55B44" w:rsidRPr="00050D28" w14:paraId="72B8AF01" w14:textId="77777777" w:rsidTr="00C226BB">
        <w:trPr>
          <w:trHeight w:val="20"/>
          <w:tblHeader/>
        </w:trPr>
        <w:tc>
          <w:tcPr>
            <w:tcW w:w="709" w:type="dxa"/>
            <w:vMerge w:val="restart"/>
            <w:vAlign w:val="center"/>
          </w:tcPr>
          <w:p w14:paraId="38B0C47C" w14:textId="77777777" w:rsidR="00B55B44" w:rsidRPr="00050D28" w:rsidRDefault="00B55B44" w:rsidP="00B55B44">
            <w:pPr>
              <w:jc w:val="center"/>
              <w:rPr>
                <w:sz w:val="22"/>
                <w:szCs w:val="22"/>
              </w:rPr>
            </w:pPr>
            <w:r w:rsidRPr="00050D28">
              <w:rPr>
                <w:sz w:val="22"/>
                <w:szCs w:val="22"/>
              </w:rPr>
              <w:t>№</w:t>
            </w:r>
          </w:p>
          <w:p w14:paraId="706E898F" w14:textId="77777777" w:rsidR="00B55B44" w:rsidRPr="00050D28" w:rsidRDefault="00B55B44" w:rsidP="00B55B44">
            <w:pPr>
              <w:jc w:val="center"/>
              <w:rPr>
                <w:sz w:val="22"/>
                <w:szCs w:val="22"/>
              </w:rPr>
            </w:pPr>
            <w:r w:rsidRPr="00050D28">
              <w:rPr>
                <w:sz w:val="22"/>
                <w:szCs w:val="22"/>
              </w:rPr>
              <w:t>п/п</w:t>
            </w:r>
          </w:p>
        </w:tc>
        <w:tc>
          <w:tcPr>
            <w:tcW w:w="2066" w:type="dxa"/>
            <w:vMerge w:val="restart"/>
            <w:vAlign w:val="center"/>
            <w:hideMark/>
          </w:tcPr>
          <w:p w14:paraId="5BA01BD9" w14:textId="77777777" w:rsidR="00B55B44" w:rsidRPr="00050D28" w:rsidRDefault="00B55B44" w:rsidP="00210CC8">
            <w:pPr>
              <w:jc w:val="center"/>
              <w:rPr>
                <w:sz w:val="22"/>
                <w:szCs w:val="22"/>
              </w:rPr>
            </w:pPr>
            <w:r w:rsidRPr="00050D28">
              <w:rPr>
                <w:sz w:val="22"/>
                <w:szCs w:val="22"/>
              </w:rPr>
              <w:t>Показатели</w:t>
            </w:r>
          </w:p>
        </w:tc>
        <w:tc>
          <w:tcPr>
            <w:tcW w:w="911" w:type="dxa"/>
            <w:vMerge w:val="restart"/>
            <w:vAlign w:val="center"/>
            <w:hideMark/>
          </w:tcPr>
          <w:p w14:paraId="28593910" w14:textId="77777777" w:rsidR="00B55B44" w:rsidRPr="00050D28" w:rsidRDefault="00B55B44" w:rsidP="00210CC8">
            <w:pPr>
              <w:jc w:val="center"/>
              <w:rPr>
                <w:sz w:val="22"/>
                <w:szCs w:val="22"/>
              </w:rPr>
            </w:pPr>
            <w:r w:rsidRPr="00050D28">
              <w:rPr>
                <w:sz w:val="22"/>
                <w:szCs w:val="22"/>
              </w:rPr>
              <w:t>Ед.</w:t>
            </w:r>
          </w:p>
          <w:p w14:paraId="01EEDD81" w14:textId="77777777" w:rsidR="00B55B44" w:rsidRPr="00050D28" w:rsidRDefault="00B55B44" w:rsidP="00210CC8">
            <w:pPr>
              <w:jc w:val="center"/>
              <w:rPr>
                <w:sz w:val="22"/>
                <w:szCs w:val="22"/>
              </w:rPr>
            </w:pPr>
            <w:r w:rsidRPr="00050D28">
              <w:rPr>
                <w:sz w:val="22"/>
                <w:szCs w:val="22"/>
              </w:rPr>
              <w:t>изм.</w:t>
            </w:r>
          </w:p>
          <w:p w14:paraId="43B4444D" w14:textId="77777777" w:rsidR="00B55B44" w:rsidRPr="00050D28" w:rsidRDefault="00B55B44" w:rsidP="00210CC8">
            <w:pPr>
              <w:rPr>
                <w:sz w:val="22"/>
                <w:szCs w:val="22"/>
              </w:rPr>
            </w:pPr>
            <w:r w:rsidRPr="00050D28">
              <w:rPr>
                <w:sz w:val="22"/>
                <w:szCs w:val="22"/>
              </w:rPr>
              <w:t> </w:t>
            </w:r>
          </w:p>
        </w:tc>
        <w:tc>
          <w:tcPr>
            <w:tcW w:w="2976" w:type="dxa"/>
            <w:gridSpan w:val="3"/>
            <w:vAlign w:val="center"/>
            <w:hideMark/>
          </w:tcPr>
          <w:p w14:paraId="75AD1EC8" w14:textId="77777777" w:rsidR="00B55B44" w:rsidRPr="00050D28" w:rsidRDefault="00B55B44" w:rsidP="00210CC8">
            <w:pPr>
              <w:jc w:val="center"/>
              <w:rPr>
                <w:sz w:val="22"/>
                <w:szCs w:val="22"/>
              </w:rPr>
            </w:pPr>
            <w:r w:rsidRPr="00050D28">
              <w:rPr>
                <w:sz w:val="22"/>
                <w:szCs w:val="22"/>
              </w:rPr>
              <w:t>Рубка погибших и поврежденных лесных насаждений</w:t>
            </w:r>
          </w:p>
        </w:tc>
        <w:tc>
          <w:tcPr>
            <w:tcW w:w="993" w:type="dxa"/>
            <w:vMerge w:val="restart"/>
            <w:vAlign w:val="center"/>
          </w:tcPr>
          <w:p w14:paraId="0D82C337" w14:textId="77777777" w:rsidR="00B55B44" w:rsidRPr="00050D28" w:rsidRDefault="00B55B44" w:rsidP="00210CC8">
            <w:pPr>
              <w:jc w:val="center"/>
              <w:rPr>
                <w:sz w:val="22"/>
                <w:szCs w:val="22"/>
              </w:rPr>
            </w:pPr>
            <w:r w:rsidRPr="00050D28">
              <w:rPr>
                <w:sz w:val="22"/>
                <w:szCs w:val="22"/>
              </w:rPr>
              <w:t>Уборка аварийных деревьев</w:t>
            </w:r>
          </w:p>
        </w:tc>
        <w:tc>
          <w:tcPr>
            <w:tcW w:w="992" w:type="dxa"/>
            <w:vMerge w:val="restart"/>
            <w:vAlign w:val="center"/>
            <w:hideMark/>
          </w:tcPr>
          <w:p w14:paraId="6C87BF76" w14:textId="77777777" w:rsidR="00B55B44" w:rsidRPr="00050D28" w:rsidRDefault="00B55B44" w:rsidP="00210CC8">
            <w:pPr>
              <w:jc w:val="center"/>
              <w:rPr>
                <w:sz w:val="22"/>
                <w:szCs w:val="22"/>
              </w:rPr>
            </w:pPr>
            <w:r w:rsidRPr="00050D28">
              <w:rPr>
                <w:sz w:val="22"/>
                <w:szCs w:val="22"/>
              </w:rPr>
              <w:t>Уборка неликвидной древесины</w:t>
            </w:r>
          </w:p>
        </w:tc>
        <w:tc>
          <w:tcPr>
            <w:tcW w:w="1134" w:type="dxa"/>
            <w:vMerge w:val="restart"/>
            <w:vAlign w:val="center"/>
            <w:hideMark/>
          </w:tcPr>
          <w:p w14:paraId="2EC911B2" w14:textId="77777777" w:rsidR="00B55B44" w:rsidRPr="00050D28" w:rsidRDefault="00B55B44" w:rsidP="00210CC8">
            <w:pPr>
              <w:jc w:val="center"/>
              <w:rPr>
                <w:sz w:val="22"/>
                <w:szCs w:val="22"/>
              </w:rPr>
            </w:pPr>
            <w:r w:rsidRPr="00050D28">
              <w:rPr>
                <w:sz w:val="22"/>
                <w:szCs w:val="22"/>
              </w:rPr>
              <w:t>Итого</w:t>
            </w:r>
          </w:p>
        </w:tc>
      </w:tr>
      <w:tr w:rsidR="00B55B44" w:rsidRPr="00050D28" w14:paraId="1BC8FFFD" w14:textId="77777777" w:rsidTr="00C226BB">
        <w:trPr>
          <w:trHeight w:val="20"/>
          <w:tblHeader/>
        </w:trPr>
        <w:tc>
          <w:tcPr>
            <w:tcW w:w="709" w:type="dxa"/>
            <w:vMerge/>
            <w:vAlign w:val="center"/>
          </w:tcPr>
          <w:p w14:paraId="321EB54C" w14:textId="77777777" w:rsidR="00B55B44" w:rsidRPr="00050D28" w:rsidRDefault="00B55B44" w:rsidP="00B55B44">
            <w:pPr>
              <w:jc w:val="center"/>
              <w:rPr>
                <w:sz w:val="22"/>
                <w:szCs w:val="22"/>
              </w:rPr>
            </w:pPr>
          </w:p>
        </w:tc>
        <w:tc>
          <w:tcPr>
            <w:tcW w:w="2066" w:type="dxa"/>
            <w:vMerge/>
            <w:vAlign w:val="center"/>
            <w:hideMark/>
          </w:tcPr>
          <w:p w14:paraId="5F1DE8DE" w14:textId="77777777" w:rsidR="00B55B44" w:rsidRPr="00050D28" w:rsidRDefault="00B55B44" w:rsidP="00210CC8">
            <w:pPr>
              <w:rPr>
                <w:sz w:val="22"/>
                <w:szCs w:val="22"/>
              </w:rPr>
            </w:pPr>
          </w:p>
        </w:tc>
        <w:tc>
          <w:tcPr>
            <w:tcW w:w="911" w:type="dxa"/>
            <w:vMerge/>
            <w:vAlign w:val="center"/>
            <w:hideMark/>
          </w:tcPr>
          <w:p w14:paraId="197B78B3" w14:textId="77777777" w:rsidR="00B55B44" w:rsidRPr="00050D28" w:rsidRDefault="00B55B44" w:rsidP="00210CC8">
            <w:pPr>
              <w:rPr>
                <w:sz w:val="22"/>
                <w:szCs w:val="22"/>
              </w:rPr>
            </w:pPr>
          </w:p>
        </w:tc>
        <w:tc>
          <w:tcPr>
            <w:tcW w:w="881" w:type="dxa"/>
            <w:vMerge w:val="restart"/>
            <w:vAlign w:val="center"/>
            <w:hideMark/>
          </w:tcPr>
          <w:p w14:paraId="30D21BA8" w14:textId="77777777" w:rsidR="00B55B44" w:rsidRPr="00050D28" w:rsidRDefault="00B55B44" w:rsidP="00210CC8">
            <w:pPr>
              <w:jc w:val="center"/>
              <w:rPr>
                <w:sz w:val="22"/>
                <w:szCs w:val="22"/>
              </w:rPr>
            </w:pPr>
            <w:r w:rsidRPr="00050D28">
              <w:rPr>
                <w:sz w:val="22"/>
                <w:szCs w:val="22"/>
              </w:rPr>
              <w:t>всего</w:t>
            </w:r>
          </w:p>
        </w:tc>
        <w:tc>
          <w:tcPr>
            <w:tcW w:w="2095" w:type="dxa"/>
            <w:gridSpan w:val="2"/>
            <w:vAlign w:val="center"/>
            <w:hideMark/>
          </w:tcPr>
          <w:p w14:paraId="077BD174" w14:textId="77777777" w:rsidR="00B55B44" w:rsidRPr="00050D28" w:rsidRDefault="00B55B44" w:rsidP="00210CC8">
            <w:pPr>
              <w:jc w:val="center"/>
              <w:rPr>
                <w:sz w:val="22"/>
                <w:szCs w:val="22"/>
              </w:rPr>
            </w:pPr>
            <w:r w:rsidRPr="00050D28">
              <w:rPr>
                <w:sz w:val="22"/>
                <w:szCs w:val="22"/>
              </w:rPr>
              <w:t>в том числе</w:t>
            </w:r>
          </w:p>
        </w:tc>
        <w:tc>
          <w:tcPr>
            <w:tcW w:w="993" w:type="dxa"/>
            <w:vMerge/>
            <w:vAlign w:val="center"/>
          </w:tcPr>
          <w:p w14:paraId="341F0551" w14:textId="77777777" w:rsidR="00B55B44" w:rsidRPr="00050D28" w:rsidRDefault="00B55B44" w:rsidP="00210CC8">
            <w:pPr>
              <w:rPr>
                <w:sz w:val="22"/>
                <w:szCs w:val="22"/>
              </w:rPr>
            </w:pPr>
          </w:p>
        </w:tc>
        <w:tc>
          <w:tcPr>
            <w:tcW w:w="992" w:type="dxa"/>
            <w:vMerge/>
            <w:vAlign w:val="center"/>
            <w:hideMark/>
          </w:tcPr>
          <w:p w14:paraId="251BB46B" w14:textId="77777777" w:rsidR="00B55B44" w:rsidRPr="00050D28" w:rsidRDefault="00B55B44" w:rsidP="00210CC8">
            <w:pPr>
              <w:rPr>
                <w:sz w:val="22"/>
                <w:szCs w:val="22"/>
              </w:rPr>
            </w:pPr>
          </w:p>
        </w:tc>
        <w:tc>
          <w:tcPr>
            <w:tcW w:w="1134" w:type="dxa"/>
            <w:vMerge/>
            <w:vAlign w:val="center"/>
            <w:hideMark/>
          </w:tcPr>
          <w:p w14:paraId="32E524FE" w14:textId="77777777" w:rsidR="00B55B44" w:rsidRPr="00050D28" w:rsidRDefault="00B55B44" w:rsidP="00210CC8">
            <w:pPr>
              <w:rPr>
                <w:sz w:val="22"/>
                <w:szCs w:val="22"/>
              </w:rPr>
            </w:pPr>
          </w:p>
        </w:tc>
      </w:tr>
      <w:tr w:rsidR="00B55B44" w:rsidRPr="00050D28" w14:paraId="76997D09" w14:textId="77777777" w:rsidTr="00C226BB">
        <w:trPr>
          <w:trHeight w:val="20"/>
          <w:tblHeader/>
        </w:trPr>
        <w:tc>
          <w:tcPr>
            <w:tcW w:w="709" w:type="dxa"/>
            <w:vMerge/>
            <w:vAlign w:val="center"/>
          </w:tcPr>
          <w:p w14:paraId="09114CFA" w14:textId="77777777" w:rsidR="00B55B44" w:rsidRPr="00050D28" w:rsidRDefault="00B55B44" w:rsidP="00B55B44">
            <w:pPr>
              <w:jc w:val="center"/>
              <w:rPr>
                <w:sz w:val="22"/>
                <w:szCs w:val="22"/>
              </w:rPr>
            </w:pPr>
          </w:p>
        </w:tc>
        <w:tc>
          <w:tcPr>
            <w:tcW w:w="2066" w:type="dxa"/>
            <w:vMerge/>
            <w:vAlign w:val="center"/>
            <w:hideMark/>
          </w:tcPr>
          <w:p w14:paraId="77C2D1E8" w14:textId="77777777" w:rsidR="00B55B44" w:rsidRPr="00050D28" w:rsidRDefault="00B55B44" w:rsidP="00210CC8">
            <w:pPr>
              <w:rPr>
                <w:sz w:val="22"/>
                <w:szCs w:val="22"/>
              </w:rPr>
            </w:pPr>
          </w:p>
        </w:tc>
        <w:tc>
          <w:tcPr>
            <w:tcW w:w="911" w:type="dxa"/>
            <w:vMerge/>
            <w:vAlign w:val="center"/>
            <w:hideMark/>
          </w:tcPr>
          <w:p w14:paraId="07FBAF3D" w14:textId="77777777" w:rsidR="00B55B44" w:rsidRPr="00050D28" w:rsidRDefault="00B55B44" w:rsidP="00210CC8">
            <w:pPr>
              <w:rPr>
                <w:sz w:val="22"/>
                <w:szCs w:val="22"/>
              </w:rPr>
            </w:pPr>
          </w:p>
        </w:tc>
        <w:tc>
          <w:tcPr>
            <w:tcW w:w="881" w:type="dxa"/>
            <w:vMerge/>
            <w:vAlign w:val="center"/>
            <w:hideMark/>
          </w:tcPr>
          <w:p w14:paraId="5D7E77AC" w14:textId="77777777" w:rsidR="00B55B44" w:rsidRPr="00050D28" w:rsidRDefault="00B55B44" w:rsidP="00210CC8">
            <w:pPr>
              <w:rPr>
                <w:sz w:val="22"/>
                <w:szCs w:val="22"/>
              </w:rPr>
            </w:pPr>
          </w:p>
        </w:tc>
        <w:tc>
          <w:tcPr>
            <w:tcW w:w="1103" w:type="dxa"/>
            <w:vAlign w:val="center"/>
            <w:hideMark/>
          </w:tcPr>
          <w:p w14:paraId="57C1EA62" w14:textId="77777777" w:rsidR="00B55B44" w:rsidRPr="00050D28" w:rsidRDefault="00B55B44" w:rsidP="00210CC8">
            <w:pPr>
              <w:jc w:val="center"/>
              <w:rPr>
                <w:sz w:val="22"/>
                <w:szCs w:val="22"/>
              </w:rPr>
            </w:pPr>
            <w:r w:rsidRPr="00050D28">
              <w:rPr>
                <w:sz w:val="22"/>
                <w:szCs w:val="22"/>
              </w:rPr>
              <w:t>сплошная</w:t>
            </w:r>
          </w:p>
        </w:tc>
        <w:tc>
          <w:tcPr>
            <w:tcW w:w="992" w:type="dxa"/>
            <w:vAlign w:val="center"/>
            <w:hideMark/>
          </w:tcPr>
          <w:p w14:paraId="454996D4" w14:textId="77777777" w:rsidR="00B55B44" w:rsidRPr="00050D28" w:rsidRDefault="00B55B44" w:rsidP="00210CC8">
            <w:pPr>
              <w:jc w:val="center"/>
              <w:rPr>
                <w:sz w:val="22"/>
                <w:szCs w:val="22"/>
              </w:rPr>
            </w:pPr>
            <w:r w:rsidRPr="00050D28">
              <w:rPr>
                <w:sz w:val="22"/>
                <w:szCs w:val="22"/>
              </w:rPr>
              <w:t>выборочная</w:t>
            </w:r>
          </w:p>
        </w:tc>
        <w:tc>
          <w:tcPr>
            <w:tcW w:w="993" w:type="dxa"/>
            <w:vMerge/>
            <w:vAlign w:val="center"/>
          </w:tcPr>
          <w:p w14:paraId="332C2C11" w14:textId="77777777" w:rsidR="00B55B44" w:rsidRPr="00050D28" w:rsidRDefault="00B55B44" w:rsidP="00210CC8">
            <w:pPr>
              <w:rPr>
                <w:sz w:val="22"/>
                <w:szCs w:val="22"/>
              </w:rPr>
            </w:pPr>
          </w:p>
        </w:tc>
        <w:tc>
          <w:tcPr>
            <w:tcW w:w="992" w:type="dxa"/>
            <w:vMerge/>
            <w:vAlign w:val="center"/>
            <w:hideMark/>
          </w:tcPr>
          <w:p w14:paraId="40A354FA" w14:textId="77777777" w:rsidR="00B55B44" w:rsidRPr="00050D28" w:rsidRDefault="00B55B44" w:rsidP="00210CC8">
            <w:pPr>
              <w:rPr>
                <w:sz w:val="22"/>
                <w:szCs w:val="22"/>
              </w:rPr>
            </w:pPr>
          </w:p>
        </w:tc>
        <w:tc>
          <w:tcPr>
            <w:tcW w:w="1134" w:type="dxa"/>
            <w:vMerge/>
            <w:vAlign w:val="center"/>
            <w:hideMark/>
          </w:tcPr>
          <w:p w14:paraId="54FFDBA0" w14:textId="77777777" w:rsidR="00B55B44" w:rsidRPr="00050D28" w:rsidRDefault="00B55B44" w:rsidP="00210CC8">
            <w:pPr>
              <w:rPr>
                <w:sz w:val="22"/>
                <w:szCs w:val="22"/>
              </w:rPr>
            </w:pPr>
          </w:p>
        </w:tc>
      </w:tr>
      <w:tr w:rsidR="00B55B44" w:rsidRPr="00050D28" w14:paraId="35E2FD06" w14:textId="77777777" w:rsidTr="00C226BB">
        <w:trPr>
          <w:trHeight w:val="20"/>
          <w:tblHeader/>
        </w:trPr>
        <w:tc>
          <w:tcPr>
            <w:tcW w:w="709" w:type="dxa"/>
            <w:vAlign w:val="center"/>
          </w:tcPr>
          <w:p w14:paraId="795EC265" w14:textId="77777777" w:rsidR="00B55B44" w:rsidRPr="00050D28" w:rsidRDefault="00B55B44" w:rsidP="00B55B44">
            <w:pPr>
              <w:jc w:val="center"/>
              <w:rPr>
                <w:sz w:val="22"/>
                <w:szCs w:val="22"/>
              </w:rPr>
            </w:pPr>
            <w:r w:rsidRPr="00050D28">
              <w:rPr>
                <w:sz w:val="22"/>
                <w:szCs w:val="22"/>
              </w:rPr>
              <w:t>1</w:t>
            </w:r>
          </w:p>
        </w:tc>
        <w:tc>
          <w:tcPr>
            <w:tcW w:w="2066" w:type="dxa"/>
            <w:vAlign w:val="center"/>
          </w:tcPr>
          <w:p w14:paraId="43548DE8" w14:textId="77777777" w:rsidR="00B55B44" w:rsidRPr="00050D28" w:rsidRDefault="00B55B44" w:rsidP="00B55B44">
            <w:pPr>
              <w:jc w:val="center"/>
              <w:rPr>
                <w:sz w:val="22"/>
                <w:szCs w:val="22"/>
              </w:rPr>
            </w:pPr>
            <w:r w:rsidRPr="00050D28">
              <w:rPr>
                <w:sz w:val="22"/>
                <w:szCs w:val="22"/>
              </w:rPr>
              <w:t>2</w:t>
            </w:r>
          </w:p>
        </w:tc>
        <w:tc>
          <w:tcPr>
            <w:tcW w:w="911" w:type="dxa"/>
            <w:vAlign w:val="center"/>
          </w:tcPr>
          <w:p w14:paraId="1DD4E8CE" w14:textId="77777777" w:rsidR="00B55B44" w:rsidRPr="00050D28" w:rsidRDefault="00B55B44" w:rsidP="00B55B44">
            <w:pPr>
              <w:jc w:val="center"/>
              <w:rPr>
                <w:sz w:val="22"/>
                <w:szCs w:val="22"/>
              </w:rPr>
            </w:pPr>
            <w:r w:rsidRPr="00050D28">
              <w:rPr>
                <w:sz w:val="22"/>
                <w:szCs w:val="22"/>
              </w:rPr>
              <w:t>3</w:t>
            </w:r>
          </w:p>
        </w:tc>
        <w:tc>
          <w:tcPr>
            <w:tcW w:w="881" w:type="dxa"/>
            <w:vAlign w:val="center"/>
          </w:tcPr>
          <w:p w14:paraId="0BF3F36B" w14:textId="77777777" w:rsidR="00B55B44" w:rsidRPr="00050D28" w:rsidRDefault="00B55B44" w:rsidP="00B55B44">
            <w:pPr>
              <w:jc w:val="center"/>
              <w:rPr>
                <w:sz w:val="22"/>
                <w:szCs w:val="22"/>
              </w:rPr>
            </w:pPr>
            <w:r w:rsidRPr="00050D28">
              <w:rPr>
                <w:sz w:val="22"/>
                <w:szCs w:val="22"/>
              </w:rPr>
              <w:t>4</w:t>
            </w:r>
          </w:p>
        </w:tc>
        <w:tc>
          <w:tcPr>
            <w:tcW w:w="1103" w:type="dxa"/>
            <w:vAlign w:val="center"/>
          </w:tcPr>
          <w:p w14:paraId="28CDF569" w14:textId="77777777" w:rsidR="00B55B44" w:rsidRPr="00050D28" w:rsidRDefault="00B55B44" w:rsidP="00B55B44">
            <w:pPr>
              <w:jc w:val="center"/>
              <w:rPr>
                <w:sz w:val="22"/>
                <w:szCs w:val="22"/>
              </w:rPr>
            </w:pPr>
            <w:r w:rsidRPr="00050D28">
              <w:rPr>
                <w:sz w:val="22"/>
                <w:szCs w:val="22"/>
              </w:rPr>
              <w:t>5</w:t>
            </w:r>
          </w:p>
        </w:tc>
        <w:tc>
          <w:tcPr>
            <w:tcW w:w="992" w:type="dxa"/>
            <w:vAlign w:val="center"/>
          </w:tcPr>
          <w:p w14:paraId="004C9710" w14:textId="77777777" w:rsidR="00B55B44" w:rsidRPr="00050D28" w:rsidRDefault="00B55B44" w:rsidP="00B55B44">
            <w:pPr>
              <w:jc w:val="center"/>
              <w:rPr>
                <w:sz w:val="22"/>
                <w:szCs w:val="22"/>
              </w:rPr>
            </w:pPr>
            <w:r w:rsidRPr="00050D28">
              <w:rPr>
                <w:sz w:val="22"/>
                <w:szCs w:val="22"/>
              </w:rPr>
              <w:t>6</w:t>
            </w:r>
          </w:p>
        </w:tc>
        <w:tc>
          <w:tcPr>
            <w:tcW w:w="993" w:type="dxa"/>
            <w:vAlign w:val="center"/>
          </w:tcPr>
          <w:p w14:paraId="154BF318" w14:textId="77777777" w:rsidR="00B55B44" w:rsidRPr="00050D28" w:rsidRDefault="00B55B44" w:rsidP="00B55B44">
            <w:pPr>
              <w:jc w:val="center"/>
              <w:rPr>
                <w:sz w:val="22"/>
                <w:szCs w:val="22"/>
              </w:rPr>
            </w:pPr>
            <w:r w:rsidRPr="00050D28">
              <w:rPr>
                <w:sz w:val="22"/>
                <w:szCs w:val="22"/>
              </w:rPr>
              <w:t>7</w:t>
            </w:r>
          </w:p>
        </w:tc>
        <w:tc>
          <w:tcPr>
            <w:tcW w:w="992" w:type="dxa"/>
            <w:vAlign w:val="center"/>
          </w:tcPr>
          <w:p w14:paraId="1DB98EA1" w14:textId="77777777" w:rsidR="00B55B44" w:rsidRPr="00050D28" w:rsidRDefault="00B55B44" w:rsidP="00B55B44">
            <w:pPr>
              <w:jc w:val="center"/>
              <w:rPr>
                <w:sz w:val="22"/>
                <w:szCs w:val="22"/>
              </w:rPr>
            </w:pPr>
            <w:r w:rsidRPr="00050D28">
              <w:rPr>
                <w:sz w:val="22"/>
                <w:szCs w:val="22"/>
              </w:rPr>
              <w:t>8</w:t>
            </w:r>
          </w:p>
        </w:tc>
        <w:tc>
          <w:tcPr>
            <w:tcW w:w="1134" w:type="dxa"/>
            <w:vAlign w:val="center"/>
          </w:tcPr>
          <w:p w14:paraId="72A16D17" w14:textId="77777777" w:rsidR="00B55B44" w:rsidRPr="00050D28" w:rsidRDefault="00B55B44" w:rsidP="00B55B44">
            <w:pPr>
              <w:jc w:val="center"/>
              <w:rPr>
                <w:sz w:val="22"/>
                <w:szCs w:val="22"/>
              </w:rPr>
            </w:pPr>
            <w:r w:rsidRPr="00050D28">
              <w:rPr>
                <w:sz w:val="22"/>
                <w:szCs w:val="22"/>
              </w:rPr>
              <w:t>9</w:t>
            </w:r>
          </w:p>
        </w:tc>
      </w:tr>
      <w:tr w:rsidR="00B55B44" w:rsidRPr="00050D28" w14:paraId="1062A497" w14:textId="77777777" w:rsidTr="00C226BB">
        <w:trPr>
          <w:trHeight w:val="77"/>
        </w:trPr>
        <w:tc>
          <w:tcPr>
            <w:tcW w:w="709" w:type="dxa"/>
            <w:vMerge w:val="restart"/>
          </w:tcPr>
          <w:p w14:paraId="601197C9" w14:textId="77777777" w:rsidR="00B55B44" w:rsidRPr="00050D28" w:rsidRDefault="00B55B44" w:rsidP="00B55B44">
            <w:pPr>
              <w:jc w:val="center"/>
              <w:rPr>
                <w:sz w:val="22"/>
                <w:szCs w:val="22"/>
              </w:rPr>
            </w:pPr>
            <w:r w:rsidRPr="00050D28">
              <w:rPr>
                <w:sz w:val="22"/>
                <w:szCs w:val="22"/>
              </w:rPr>
              <w:t>1</w:t>
            </w:r>
          </w:p>
        </w:tc>
        <w:tc>
          <w:tcPr>
            <w:tcW w:w="2066" w:type="dxa"/>
            <w:vMerge w:val="restart"/>
            <w:vAlign w:val="center"/>
            <w:hideMark/>
          </w:tcPr>
          <w:p w14:paraId="1DF8D43C" w14:textId="77777777" w:rsidR="00B55B44" w:rsidRPr="00050D28" w:rsidRDefault="00B55B44" w:rsidP="00210CC8">
            <w:pPr>
              <w:rPr>
                <w:sz w:val="22"/>
                <w:szCs w:val="22"/>
              </w:rPr>
            </w:pPr>
            <w:r w:rsidRPr="00050D28">
              <w:rPr>
                <w:sz w:val="22"/>
                <w:szCs w:val="22"/>
              </w:rPr>
              <w:t>Выявленный фонд по лесоводственным требованиям</w:t>
            </w:r>
          </w:p>
        </w:tc>
        <w:tc>
          <w:tcPr>
            <w:tcW w:w="911" w:type="dxa"/>
            <w:vAlign w:val="center"/>
            <w:hideMark/>
          </w:tcPr>
          <w:p w14:paraId="6DF2CFF2" w14:textId="77777777" w:rsidR="00B55B44" w:rsidRPr="00050D28" w:rsidRDefault="00B55B44" w:rsidP="00210CC8">
            <w:pPr>
              <w:jc w:val="center"/>
              <w:rPr>
                <w:sz w:val="22"/>
                <w:szCs w:val="22"/>
              </w:rPr>
            </w:pPr>
            <w:r w:rsidRPr="00050D28">
              <w:rPr>
                <w:sz w:val="22"/>
                <w:szCs w:val="22"/>
              </w:rPr>
              <w:t>га</w:t>
            </w:r>
          </w:p>
        </w:tc>
        <w:tc>
          <w:tcPr>
            <w:tcW w:w="881" w:type="dxa"/>
            <w:vAlign w:val="center"/>
            <w:hideMark/>
          </w:tcPr>
          <w:p w14:paraId="17206210" w14:textId="77777777" w:rsidR="00B55B44" w:rsidRPr="00050D28" w:rsidRDefault="00B55B44" w:rsidP="0093045E">
            <w:pPr>
              <w:jc w:val="center"/>
              <w:rPr>
                <w:sz w:val="22"/>
                <w:szCs w:val="22"/>
              </w:rPr>
            </w:pPr>
            <w:r w:rsidRPr="00050D28">
              <w:rPr>
                <w:sz w:val="22"/>
                <w:szCs w:val="22"/>
              </w:rPr>
              <w:t>6.0</w:t>
            </w:r>
          </w:p>
        </w:tc>
        <w:tc>
          <w:tcPr>
            <w:tcW w:w="1103" w:type="dxa"/>
            <w:vAlign w:val="center"/>
            <w:hideMark/>
          </w:tcPr>
          <w:p w14:paraId="505ED00F" w14:textId="77777777" w:rsidR="00B55B44" w:rsidRPr="00050D28" w:rsidRDefault="00B55B44" w:rsidP="0093045E">
            <w:pPr>
              <w:jc w:val="center"/>
              <w:rPr>
                <w:sz w:val="22"/>
                <w:szCs w:val="22"/>
              </w:rPr>
            </w:pPr>
            <w:r w:rsidRPr="00050D28">
              <w:rPr>
                <w:sz w:val="22"/>
                <w:szCs w:val="22"/>
              </w:rPr>
              <w:t>3.0</w:t>
            </w:r>
          </w:p>
        </w:tc>
        <w:tc>
          <w:tcPr>
            <w:tcW w:w="992" w:type="dxa"/>
            <w:vAlign w:val="center"/>
            <w:hideMark/>
          </w:tcPr>
          <w:p w14:paraId="6060BDE4" w14:textId="77777777" w:rsidR="00B55B44" w:rsidRPr="00050D28" w:rsidRDefault="00B55B44" w:rsidP="0093045E">
            <w:pPr>
              <w:jc w:val="center"/>
              <w:rPr>
                <w:sz w:val="22"/>
                <w:szCs w:val="22"/>
              </w:rPr>
            </w:pPr>
            <w:r w:rsidRPr="00050D28">
              <w:rPr>
                <w:sz w:val="22"/>
                <w:szCs w:val="22"/>
              </w:rPr>
              <w:t>3.0</w:t>
            </w:r>
          </w:p>
        </w:tc>
        <w:tc>
          <w:tcPr>
            <w:tcW w:w="993" w:type="dxa"/>
          </w:tcPr>
          <w:p w14:paraId="7A61C9FD" w14:textId="77777777" w:rsidR="00B55B44" w:rsidRPr="00050D28" w:rsidRDefault="00311BEE" w:rsidP="0093045E">
            <w:pPr>
              <w:jc w:val="center"/>
              <w:rPr>
                <w:sz w:val="22"/>
                <w:szCs w:val="22"/>
              </w:rPr>
            </w:pPr>
            <w:r w:rsidRPr="00050D28">
              <w:rPr>
                <w:sz w:val="22"/>
                <w:szCs w:val="22"/>
              </w:rPr>
              <w:t>-</w:t>
            </w:r>
          </w:p>
        </w:tc>
        <w:tc>
          <w:tcPr>
            <w:tcW w:w="992" w:type="dxa"/>
            <w:vAlign w:val="center"/>
            <w:hideMark/>
          </w:tcPr>
          <w:p w14:paraId="148ED9E9" w14:textId="77777777" w:rsidR="00B55B44" w:rsidRPr="00050D28" w:rsidRDefault="00311BEE" w:rsidP="0093045E">
            <w:pPr>
              <w:jc w:val="center"/>
              <w:rPr>
                <w:sz w:val="22"/>
                <w:szCs w:val="22"/>
              </w:rPr>
            </w:pPr>
            <w:r w:rsidRPr="00050D28">
              <w:rPr>
                <w:sz w:val="22"/>
                <w:szCs w:val="22"/>
              </w:rPr>
              <w:t>-</w:t>
            </w:r>
          </w:p>
        </w:tc>
        <w:tc>
          <w:tcPr>
            <w:tcW w:w="1134" w:type="dxa"/>
            <w:vAlign w:val="center"/>
            <w:hideMark/>
          </w:tcPr>
          <w:p w14:paraId="474A81CE" w14:textId="77777777" w:rsidR="00B55B44" w:rsidRPr="00050D28" w:rsidRDefault="00B55B44" w:rsidP="0093045E">
            <w:pPr>
              <w:jc w:val="center"/>
              <w:rPr>
                <w:sz w:val="22"/>
                <w:szCs w:val="22"/>
              </w:rPr>
            </w:pPr>
            <w:r w:rsidRPr="00050D28">
              <w:rPr>
                <w:sz w:val="22"/>
                <w:szCs w:val="22"/>
              </w:rPr>
              <w:t>6.0</w:t>
            </w:r>
          </w:p>
        </w:tc>
      </w:tr>
      <w:tr w:rsidR="00B55B44" w:rsidRPr="00050D28" w14:paraId="2BC82D05" w14:textId="77777777" w:rsidTr="00C226BB">
        <w:trPr>
          <w:trHeight w:val="516"/>
        </w:trPr>
        <w:tc>
          <w:tcPr>
            <w:tcW w:w="709" w:type="dxa"/>
            <w:vMerge/>
          </w:tcPr>
          <w:p w14:paraId="3350E5C9" w14:textId="77777777" w:rsidR="00B55B44" w:rsidRPr="00050D28" w:rsidRDefault="00B55B44" w:rsidP="00B55B44">
            <w:pPr>
              <w:jc w:val="center"/>
              <w:rPr>
                <w:sz w:val="22"/>
                <w:szCs w:val="22"/>
              </w:rPr>
            </w:pPr>
          </w:p>
        </w:tc>
        <w:tc>
          <w:tcPr>
            <w:tcW w:w="2066" w:type="dxa"/>
            <w:vMerge/>
            <w:vAlign w:val="center"/>
            <w:hideMark/>
          </w:tcPr>
          <w:p w14:paraId="418C1AF3" w14:textId="77777777" w:rsidR="00B55B44" w:rsidRPr="00050D28" w:rsidRDefault="00B55B44" w:rsidP="00210CC8">
            <w:pPr>
              <w:rPr>
                <w:sz w:val="22"/>
                <w:szCs w:val="22"/>
              </w:rPr>
            </w:pPr>
          </w:p>
        </w:tc>
        <w:tc>
          <w:tcPr>
            <w:tcW w:w="911" w:type="dxa"/>
            <w:vAlign w:val="center"/>
            <w:hideMark/>
          </w:tcPr>
          <w:p w14:paraId="36F2A855" w14:textId="77777777" w:rsidR="00B55B44" w:rsidRPr="00050D28" w:rsidRDefault="00B55B44" w:rsidP="00210CC8">
            <w:pPr>
              <w:jc w:val="center"/>
              <w:rPr>
                <w:sz w:val="22"/>
                <w:szCs w:val="22"/>
              </w:rPr>
            </w:pPr>
            <w:r w:rsidRPr="00050D28">
              <w:rPr>
                <w:sz w:val="22"/>
                <w:szCs w:val="22"/>
              </w:rPr>
              <w:t>тыс. м</w:t>
            </w:r>
            <w:r w:rsidRPr="00050D28">
              <w:rPr>
                <w:sz w:val="22"/>
                <w:szCs w:val="22"/>
                <w:vertAlign w:val="superscript"/>
              </w:rPr>
              <w:t>3</w:t>
            </w:r>
          </w:p>
        </w:tc>
        <w:tc>
          <w:tcPr>
            <w:tcW w:w="881" w:type="dxa"/>
            <w:vAlign w:val="center"/>
            <w:hideMark/>
          </w:tcPr>
          <w:p w14:paraId="1630865E" w14:textId="77777777" w:rsidR="00B55B44" w:rsidRPr="00050D28" w:rsidRDefault="00B55B44" w:rsidP="0093045E">
            <w:pPr>
              <w:jc w:val="center"/>
              <w:rPr>
                <w:sz w:val="22"/>
                <w:szCs w:val="22"/>
              </w:rPr>
            </w:pPr>
            <w:r w:rsidRPr="00050D28">
              <w:rPr>
                <w:sz w:val="22"/>
                <w:szCs w:val="22"/>
              </w:rPr>
              <w:t>0.926</w:t>
            </w:r>
          </w:p>
        </w:tc>
        <w:tc>
          <w:tcPr>
            <w:tcW w:w="1103" w:type="dxa"/>
            <w:vAlign w:val="center"/>
            <w:hideMark/>
          </w:tcPr>
          <w:p w14:paraId="5E9F948C" w14:textId="77777777" w:rsidR="00B55B44" w:rsidRPr="00050D28" w:rsidRDefault="00B55B44" w:rsidP="0093045E">
            <w:pPr>
              <w:jc w:val="center"/>
              <w:rPr>
                <w:sz w:val="22"/>
                <w:szCs w:val="22"/>
              </w:rPr>
            </w:pPr>
            <w:r w:rsidRPr="00050D28">
              <w:rPr>
                <w:sz w:val="22"/>
                <w:szCs w:val="22"/>
              </w:rPr>
              <w:t>0.6</w:t>
            </w:r>
          </w:p>
        </w:tc>
        <w:tc>
          <w:tcPr>
            <w:tcW w:w="992" w:type="dxa"/>
            <w:vAlign w:val="center"/>
            <w:hideMark/>
          </w:tcPr>
          <w:p w14:paraId="2B1294E1" w14:textId="77777777" w:rsidR="00B55B44" w:rsidRPr="00050D28" w:rsidRDefault="00B55B44" w:rsidP="0093045E">
            <w:pPr>
              <w:jc w:val="center"/>
              <w:rPr>
                <w:sz w:val="22"/>
                <w:szCs w:val="22"/>
              </w:rPr>
            </w:pPr>
            <w:r w:rsidRPr="00050D28">
              <w:rPr>
                <w:sz w:val="22"/>
                <w:szCs w:val="22"/>
              </w:rPr>
              <w:t>0.326</w:t>
            </w:r>
          </w:p>
        </w:tc>
        <w:tc>
          <w:tcPr>
            <w:tcW w:w="993" w:type="dxa"/>
          </w:tcPr>
          <w:p w14:paraId="02E6434D" w14:textId="77777777" w:rsidR="00B55B44" w:rsidRPr="00050D28" w:rsidRDefault="00311BEE" w:rsidP="0093045E">
            <w:pPr>
              <w:jc w:val="center"/>
              <w:rPr>
                <w:sz w:val="22"/>
                <w:szCs w:val="22"/>
              </w:rPr>
            </w:pPr>
            <w:r w:rsidRPr="00050D28">
              <w:rPr>
                <w:sz w:val="22"/>
                <w:szCs w:val="22"/>
              </w:rPr>
              <w:t>-</w:t>
            </w:r>
          </w:p>
        </w:tc>
        <w:tc>
          <w:tcPr>
            <w:tcW w:w="992" w:type="dxa"/>
            <w:vAlign w:val="center"/>
            <w:hideMark/>
          </w:tcPr>
          <w:p w14:paraId="56B07FFE" w14:textId="77777777" w:rsidR="00B55B44" w:rsidRPr="00050D28" w:rsidRDefault="00311BEE" w:rsidP="0093045E">
            <w:pPr>
              <w:jc w:val="center"/>
              <w:rPr>
                <w:sz w:val="22"/>
                <w:szCs w:val="22"/>
              </w:rPr>
            </w:pPr>
            <w:r w:rsidRPr="00050D28">
              <w:rPr>
                <w:sz w:val="22"/>
                <w:szCs w:val="22"/>
              </w:rPr>
              <w:t>-</w:t>
            </w:r>
          </w:p>
        </w:tc>
        <w:tc>
          <w:tcPr>
            <w:tcW w:w="1134" w:type="dxa"/>
            <w:vAlign w:val="center"/>
            <w:hideMark/>
          </w:tcPr>
          <w:p w14:paraId="4C2B14C2" w14:textId="77777777" w:rsidR="00B55B44" w:rsidRPr="00050D28" w:rsidRDefault="00B55B44" w:rsidP="0093045E">
            <w:pPr>
              <w:jc w:val="center"/>
              <w:rPr>
                <w:sz w:val="22"/>
                <w:szCs w:val="22"/>
              </w:rPr>
            </w:pPr>
            <w:r w:rsidRPr="00050D28">
              <w:rPr>
                <w:sz w:val="22"/>
                <w:szCs w:val="22"/>
              </w:rPr>
              <w:t>0.926</w:t>
            </w:r>
          </w:p>
        </w:tc>
      </w:tr>
      <w:tr w:rsidR="00B55B44" w:rsidRPr="00050D28" w14:paraId="31E392A9" w14:textId="77777777" w:rsidTr="00C226BB">
        <w:trPr>
          <w:trHeight w:val="516"/>
        </w:trPr>
        <w:tc>
          <w:tcPr>
            <w:tcW w:w="709" w:type="dxa"/>
          </w:tcPr>
          <w:p w14:paraId="3973EACA" w14:textId="77777777" w:rsidR="00B55B44" w:rsidRPr="00050D28" w:rsidRDefault="00B55B44" w:rsidP="00B55B44">
            <w:pPr>
              <w:jc w:val="center"/>
              <w:rPr>
                <w:sz w:val="22"/>
                <w:szCs w:val="22"/>
              </w:rPr>
            </w:pPr>
            <w:r w:rsidRPr="00050D28">
              <w:rPr>
                <w:sz w:val="22"/>
                <w:szCs w:val="22"/>
              </w:rPr>
              <w:t>2</w:t>
            </w:r>
          </w:p>
        </w:tc>
        <w:tc>
          <w:tcPr>
            <w:tcW w:w="2066" w:type="dxa"/>
            <w:vAlign w:val="center"/>
            <w:hideMark/>
          </w:tcPr>
          <w:p w14:paraId="2F031649" w14:textId="77777777" w:rsidR="00B55B44" w:rsidRPr="00050D28" w:rsidRDefault="00B55B44" w:rsidP="00B55B44">
            <w:pPr>
              <w:jc w:val="both"/>
              <w:rPr>
                <w:sz w:val="22"/>
                <w:szCs w:val="22"/>
              </w:rPr>
            </w:pPr>
            <w:r w:rsidRPr="00050D28">
              <w:rPr>
                <w:sz w:val="22"/>
                <w:szCs w:val="22"/>
              </w:rPr>
              <w:t>Срок вырубки или уборки:</w:t>
            </w:r>
          </w:p>
        </w:tc>
        <w:tc>
          <w:tcPr>
            <w:tcW w:w="911" w:type="dxa"/>
            <w:vAlign w:val="center"/>
            <w:hideMark/>
          </w:tcPr>
          <w:p w14:paraId="247AAC43" w14:textId="77777777" w:rsidR="00B55B44" w:rsidRPr="00050D28" w:rsidRDefault="00B55B44" w:rsidP="00210CC8">
            <w:pPr>
              <w:jc w:val="center"/>
              <w:rPr>
                <w:sz w:val="22"/>
                <w:szCs w:val="22"/>
              </w:rPr>
            </w:pPr>
            <w:r w:rsidRPr="00050D28">
              <w:rPr>
                <w:sz w:val="22"/>
                <w:szCs w:val="22"/>
              </w:rPr>
              <w:t>лет</w:t>
            </w:r>
          </w:p>
        </w:tc>
        <w:tc>
          <w:tcPr>
            <w:tcW w:w="881" w:type="dxa"/>
            <w:vAlign w:val="center"/>
            <w:hideMark/>
          </w:tcPr>
          <w:p w14:paraId="112F5398" w14:textId="77777777" w:rsidR="00B55B44" w:rsidRPr="00050D28" w:rsidRDefault="00B55B44" w:rsidP="0093045E">
            <w:pPr>
              <w:jc w:val="center"/>
              <w:rPr>
                <w:bCs/>
                <w:sz w:val="22"/>
                <w:szCs w:val="22"/>
              </w:rPr>
            </w:pPr>
            <w:r w:rsidRPr="00050D28">
              <w:rPr>
                <w:bCs/>
                <w:sz w:val="22"/>
                <w:szCs w:val="22"/>
              </w:rPr>
              <w:t>1</w:t>
            </w:r>
          </w:p>
        </w:tc>
        <w:tc>
          <w:tcPr>
            <w:tcW w:w="1103" w:type="dxa"/>
            <w:vAlign w:val="center"/>
            <w:hideMark/>
          </w:tcPr>
          <w:p w14:paraId="5FA6AC1C" w14:textId="77777777" w:rsidR="00B55B44" w:rsidRPr="00050D28" w:rsidRDefault="00B55B44" w:rsidP="0093045E">
            <w:pPr>
              <w:jc w:val="center"/>
              <w:rPr>
                <w:bCs/>
                <w:sz w:val="22"/>
                <w:szCs w:val="22"/>
              </w:rPr>
            </w:pPr>
            <w:r w:rsidRPr="00050D28">
              <w:rPr>
                <w:bCs/>
                <w:sz w:val="22"/>
                <w:szCs w:val="22"/>
              </w:rPr>
              <w:t>1</w:t>
            </w:r>
          </w:p>
        </w:tc>
        <w:tc>
          <w:tcPr>
            <w:tcW w:w="992" w:type="dxa"/>
            <w:vAlign w:val="center"/>
            <w:hideMark/>
          </w:tcPr>
          <w:p w14:paraId="1825895D" w14:textId="77777777" w:rsidR="00B55B44" w:rsidRPr="00050D28" w:rsidRDefault="00B55B44" w:rsidP="0093045E">
            <w:pPr>
              <w:jc w:val="center"/>
              <w:rPr>
                <w:bCs/>
                <w:sz w:val="22"/>
                <w:szCs w:val="22"/>
              </w:rPr>
            </w:pPr>
            <w:r w:rsidRPr="00050D28">
              <w:rPr>
                <w:bCs/>
                <w:sz w:val="22"/>
                <w:szCs w:val="22"/>
              </w:rPr>
              <w:t>1</w:t>
            </w:r>
          </w:p>
        </w:tc>
        <w:tc>
          <w:tcPr>
            <w:tcW w:w="993" w:type="dxa"/>
          </w:tcPr>
          <w:p w14:paraId="73136A6E" w14:textId="77777777" w:rsidR="00B55B44" w:rsidRPr="00050D28" w:rsidRDefault="00311BEE" w:rsidP="0093045E">
            <w:pPr>
              <w:jc w:val="center"/>
              <w:rPr>
                <w:bCs/>
                <w:sz w:val="22"/>
                <w:szCs w:val="22"/>
              </w:rPr>
            </w:pPr>
            <w:r w:rsidRPr="00050D28">
              <w:rPr>
                <w:bCs/>
                <w:sz w:val="22"/>
                <w:szCs w:val="22"/>
              </w:rPr>
              <w:t>-</w:t>
            </w:r>
          </w:p>
        </w:tc>
        <w:tc>
          <w:tcPr>
            <w:tcW w:w="992" w:type="dxa"/>
            <w:vAlign w:val="center"/>
            <w:hideMark/>
          </w:tcPr>
          <w:p w14:paraId="4AE70043" w14:textId="77777777" w:rsidR="00B55B44" w:rsidRPr="00050D28" w:rsidRDefault="00B55B44" w:rsidP="0093045E">
            <w:pPr>
              <w:jc w:val="center"/>
              <w:rPr>
                <w:bCs/>
                <w:sz w:val="22"/>
                <w:szCs w:val="22"/>
              </w:rPr>
            </w:pPr>
            <w:r w:rsidRPr="00050D28">
              <w:rPr>
                <w:bCs/>
                <w:sz w:val="22"/>
                <w:szCs w:val="22"/>
              </w:rPr>
              <w:t>1</w:t>
            </w:r>
          </w:p>
        </w:tc>
        <w:tc>
          <w:tcPr>
            <w:tcW w:w="1134" w:type="dxa"/>
            <w:vAlign w:val="center"/>
            <w:hideMark/>
          </w:tcPr>
          <w:p w14:paraId="1B01DF63" w14:textId="77777777" w:rsidR="00B55B44" w:rsidRPr="00050D28" w:rsidRDefault="00B55B44" w:rsidP="0093045E">
            <w:pPr>
              <w:jc w:val="center"/>
              <w:rPr>
                <w:sz w:val="22"/>
                <w:szCs w:val="22"/>
              </w:rPr>
            </w:pPr>
          </w:p>
        </w:tc>
      </w:tr>
      <w:tr w:rsidR="00B55B44" w:rsidRPr="00050D28" w14:paraId="4AE7731D" w14:textId="77777777" w:rsidTr="00C226BB">
        <w:trPr>
          <w:trHeight w:val="20"/>
        </w:trPr>
        <w:tc>
          <w:tcPr>
            <w:tcW w:w="709" w:type="dxa"/>
          </w:tcPr>
          <w:p w14:paraId="027E31FE" w14:textId="77777777" w:rsidR="00B55B44" w:rsidRPr="00050D28" w:rsidRDefault="00B55B44" w:rsidP="00B55B44">
            <w:pPr>
              <w:jc w:val="center"/>
              <w:rPr>
                <w:sz w:val="22"/>
                <w:szCs w:val="22"/>
              </w:rPr>
            </w:pPr>
            <w:r w:rsidRPr="00050D28">
              <w:rPr>
                <w:sz w:val="22"/>
                <w:szCs w:val="22"/>
              </w:rPr>
              <w:t>3</w:t>
            </w:r>
          </w:p>
        </w:tc>
        <w:tc>
          <w:tcPr>
            <w:tcW w:w="2066" w:type="dxa"/>
            <w:vAlign w:val="center"/>
            <w:hideMark/>
          </w:tcPr>
          <w:p w14:paraId="3E509386" w14:textId="77777777" w:rsidR="00B55B44" w:rsidRPr="00050D28" w:rsidRDefault="00B55B44" w:rsidP="00210CC8">
            <w:pPr>
              <w:rPr>
                <w:sz w:val="22"/>
                <w:szCs w:val="22"/>
              </w:rPr>
            </w:pPr>
            <w:r w:rsidRPr="00050D28">
              <w:rPr>
                <w:sz w:val="22"/>
                <w:szCs w:val="22"/>
              </w:rPr>
              <w:t>Ежегодный объем изъятия древесины:</w:t>
            </w:r>
          </w:p>
        </w:tc>
        <w:tc>
          <w:tcPr>
            <w:tcW w:w="911" w:type="dxa"/>
            <w:vAlign w:val="center"/>
            <w:hideMark/>
          </w:tcPr>
          <w:p w14:paraId="343842A4" w14:textId="77777777" w:rsidR="00B55B44" w:rsidRPr="00050D28" w:rsidRDefault="00B55B44" w:rsidP="00210CC8">
            <w:pPr>
              <w:jc w:val="center"/>
              <w:rPr>
                <w:sz w:val="22"/>
                <w:szCs w:val="22"/>
              </w:rPr>
            </w:pPr>
            <w:r w:rsidRPr="00050D28">
              <w:rPr>
                <w:sz w:val="22"/>
                <w:szCs w:val="22"/>
              </w:rPr>
              <w:t> </w:t>
            </w:r>
          </w:p>
        </w:tc>
        <w:tc>
          <w:tcPr>
            <w:tcW w:w="881" w:type="dxa"/>
            <w:vAlign w:val="center"/>
            <w:hideMark/>
          </w:tcPr>
          <w:p w14:paraId="6D615894" w14:textId="77777777" w:rsidR="00B55B44" w:rsidRPr="00050D28" w:rsidRDefault="00B55B44" w:rsidP="0093045E">
            <w:pPr>
              <w:jc w:val="center"/>
              <w:rPr>
                <w:sz w:val="22"/>
                <w:szCs w:val="22"/>
              </w:rPr>
            </w:pPr>
          </w:p>
        </w:tc>
        <w:tc>
          <w:tcPr>
            <w:tcW w:w="1103" w:type="dxa"/>
            <w:vAlign w:val="center"/>
            <w:hideMark/>
          </w:tcPr>
          <w:p w14:paraId="4A901F26" w14:textId="77777777" w:rsidR="00B55B44" w:rsidRPr="00050D28" w:rsidRDefault="00B55B44" w:rsidP="0093045E">
            <w:pPr>
              <w:jc w:val="center"/>
              <w:rPr>
                <w:sz w:val="22"/>
                <w:szCs w:val="22"/>
              </w:rPr>
            </w:pPr>
          </w:p>
        </w:tc>
        <w:tc>
          <w:tcPr>
            <w:tcW w:w="992" w:type="dxa"/>
            <w:vAlign w:val="center"/>
            <w:hideMark/>
          </w:tcPr>
          <w:p w14:paraId="1607D88A" w14:textId="77777777" w:rsidR="00B55B44" w:rsidRPr="00050D28" w:rsidRDefault="00B55B44" w:rsidP="0093045E">
            <w:pPr>
              <w:jc w:val="center"/>
              <w:rPr>
                <w:sz w:val="22"/>
                <w:szCs w:val="22"/>
              </w:rPr>
            </w:pPr>
          </w:p>
        </w:tc>
        <w:tc>
          <w:tcPr>
            <w:tcW w:w="993" w:type="dxa"/>
          </w:tcPr>
          <w:p w14:paraId="460AD08B" w14:textId="77777777" w:rsidR="00B55B44" w:rsidRPr="00050D28" w:rsidRDefault="00B55B44" w:rsidP="0093045E">
            <w:pPr>
              <w:jc w:val="center"/>
              <w:rPr>
                <w:sz w:val="22"/>
                <w:szCs w:val="22"/>
              </w:rPr>
            </w:pPr>
          </w:p>
        </w:tc>
        <w:tc>
          <w:tcPr>
            <w:tcW w:w="992" w:type="dxa"/>
            <w:vAlign w:val="center"/>
            <w:hideMark/>
          </w:tcPr>
          <w:p w14:paraId="27EF36FE" w14:textId="77777777" w:rsidR="00B55B44" w:rsidRPr="00050D28" w:rsidRDefault="00B55B44" w:rsidP="0093045E">
            <w:pPr>
              <w:jc w:val="center"/>
              <w:rPr>
                <w:sz w:val="22"/>
                <w:szCs w:val="22"/>
              </w:rPr>
            </w:pPr>
          </w:p>
        </w:tc>
        <w:tc>
          <w:tcPr>
            <w:tcW w:w="1134" w:type="dxa"/>
            <w:vAlign w:val="center"/>
            <w:hideMark/>
          </w:tcPr>
          <w:p w14:paraId="1F1D8797" w14:textId="77777777" w:rsidR="00B55B44" w:rsidRPr="00050D28" w:rsidRDefault="00B55B44" w:rsidP="0093045E">
            <w:pPr>
              <w:jc w:val="center"/>
              <w:rPr>
                <w:sz w:val="22"/>
                <w:szCs w:val="22"/>
              </w:rPr>
            </w:pPr>
          </w:p>
        </w:tc>
      </w:tr>
      <w:tr w:rsidR="00B55B44" w:rsidRPr="00050D28" w14:paraId="7F72DD51" w14:textId="77777777" w:rsidTr="00C226BB">
        <w:trPr>
          <w:trHeight w:val="20"/>
        </w:trPr>
        <w:tc>
          <w:tcPr>
            <w:tcW w:w="709" w:type="dxa"/>
          </w:tcPr>
          <w:p w14:paraId="2C37EF69" w14:textId="77777777" w:rsidR="00B55B44" w:rsidRPr="00050D28" w:rsidRDefault="00B55B44" w:rsidP="00B55B44">
            <w:pPr>
              <w:jc w:val="center"/>
              <w:rPr>
                <w:sz w:val="22"/>
                <w:szCs w:val="22"/>
              </w:rPr>
            </w:pPr>
          </w:p>
        </w:tc>
        <w:tc>
          <w:tcPr>
            <w:tcW w:w="2066" w:type="dxa"/>
            <w:vAlign w:val="center"/>
            <w:hideMark/>
          </w:tcPr>
          <w:p w14:paraId="78E85ABE" w14:textId="77777777" w:rsidR="00B55B44" w:rsidRPr="00050D28" w:rsidRDefault="00B55B44" w:rsidP="00210CC8">
            <w:pPr>
              <w:rPr>
                <w:sz w:val="22"/>
                <w:szCs w:val="22"/>
              </w:rPr>
            </w:pPr>
            <w:r w:rsidRPr="00050D28">
              <w:rPr>
                <w:sz w:val="22"/>
                <w:szCs w:val="22"/>
              </w:rPr>
              <w:t>площадь</w:t>
            </w:r>
          </w:p>
        </w:tc>
        <w:tc>
          <w:tcPr>
            <w:tcW w:w="911" w:type="dxa"/>
            <w:vAlign w:val="center"/>
            <w:hideMark/>
          </w:tcPr>
          <w:p w14:paraId="04EE35CB" w14:textId="77777777" w:rsidR="00B55B44" w:rsidRPr="00050D28" w:rsidRDefault="00B55B44" w:rsidP="00210CC8">
            <w:pPr>
              <w:jc w:val="center"/>
              <w:rPr>
                <w:sz w:val="22"/>
                <w:szCs w:val="22"/>
              </w:rPr>
            </w:pPr>
            <w:r w:rsidRPr="00050D28">
              <w:rPr>
                <w:sz w:val="22"/>
                <w:szCs w:val="22"/>
              </w:rPr>
              <w:t>га</w:t>
            </w:r>
          </w:p>
        </w:tc>
        <w:tc>
          <w:tcPr>
            <w:tcW w:w="881" w:type="dxa"/>
            <w:vAlign w:val="center"/>
            <w:hideMark/>
          </w:tcPr>
          <w:p w14:paraId="41926F82" w14:textId="77777777" w:rsidR="00B55B44" w:rsidRPr="00050D28" w:rsidRDefault="00B55B44" w:rsidP="0093045E">
            <w:pPr>
              <w:jc w:val="center"/>
              <w:rPr>
                <w:sz w:val="22"/>
                <w:szCs w:val="22"/>
              </w:rPr>
            </w:pPr>
            <w:r w:rsidRPr="00050D28">
              <w:rPr>
                <w:sz w:val="22"/>
                <w:szCs w:val="22"/>
              </w:rPr>
              <w:t>6.0</w:t>
            </w:r>
          </w:p>
        </w:tc>
        <w:tc>
          <w:tcPr>
            <w:tcW w:w="1103" w:type="dxa"/>
            <w:vAlign w:val="center"/>
            <w:hideMark/>
          </w:tcPr>
          <w:p w14:paraId="29CCA200" w14:textId="77777777" w:rsidR="00B55B44" w:rsidRPr="00050D28" w:rsidRDefault="00B55B44" w:rsidP="0093045E">
            <w:pPr>
              <w:jc w:val="center"/>
              <w:rPr>
                <w:sz w:val="22"/>
                <w:szCs w:val="22"/>
              </w:rPr>
            </w:pPr>
            <w:r w:rsidRPr="00050D28">
              <w:rPr>
                <w:sz w:val="22"/>
                <w:szCs w:val="22"/>
              </w:rPr>
              <w:t>3.0</w:t>
            </w:r>
          </w:p>
        </w:tc>
        <w:tc>
          <w:tcPr>
            <w:tcW w:w="992" w:type="dxa"/>
            <w:vAlign w:val="center"/>
            <w:hideMark/>
          </w:tcPr>
          <w:p w14:paraId="2A6F9053" w14:textId="77777777" w:rsidR="00B55B44" w:rsidRPr="00050D28" w:rsidRDefault="00B55B44" w:rsidP="0093045E">
            <w:pPr>
              <w:jc w:val="center"/>
              <w:rPr>
                <w:sz w:val="22"/>
                <w:szCs w:val="22"/>
              </w:rPr>
            </w:pPr>
            <w:r w:rsidRPr="00050D28">
              <w:rPr>
                <w:sz w:val="22"/>
                <w:szCs w:val="22"/>
              </w:rPr>
              <w:t>3.0</w:t>
            </w:r>
          </w:p>
        </w:tc>
        <w:tc>
          <w:tcPr>
            <w:tcW w:w="993" w:type="dxa"/>
          </w:tcPr>
          <w:p w14:paraId="15008E15" w14:textId="77777777" w:rsidR="00B55B44" w:rsidRPr="00050D28" w:rsidRDefault="00311BEE" w:rsidP="0093045E">
            <w:pPr>
              <w:jc w:val="center"/>
              <w:rPr>
                <w:sz w:val="22"/>
                <w:szCs w:val="22"/>
              </w:rPr>
            </w:pPr>
            <w:r w:rsidRPr="00050D28">
              <w:rPr>
                <w:sz w:val="22"/>
                <w:szCs w:val="22"/>
              </w:rPr>
              <w:t>-</w:t>
            </w:r>
          </w:p>
        </w:tc>
        <w:tc>
          <w:tcPr>
            <w:tcW w:w="992" w:type="dxa"/>
            <w:vAlign w:val="center"/>
            <w:hideMark/>
          </w:tcPr>
          <w:p w14:paraId="51576B82" w14:textId="77777777" w:rsidR="00B55B44" w:rsidRPr="00050D28" w:rsidRDefault="00311BEE" w:rsidP="0093045E">
            <w:pPr>
              <w:jc w:val="center"/>
              <w:rPr>
                <w:sz w:val="22"/>
                <w:szCs w:val="22"/>
              </w:rPr>
            </w:pPr>
            <w:r w:rsidRPr="00050D28">
              <w:rPr>
                <w:sz w:val="22"/>
                <w:szCs w:val="22"/>
              </w:rPr>
              <w:t>-</w:t>
            </w:r>
          </w:p>
        </w:tc>
        <w:tc>
          <w:tcPr>
            <w:tcW w:w="1134" w:type="dxa"/>
            <w:vAlign w:val="center"/>
            <w:hideMark/>
          </w:tcPr>
          <w:p w14:paraId="21C436B1" w14:textId="77777777" w:rsidR="00B55B44" w:rsidRPr="00050D28" w:rsidRDefault="00B55B44" w:rsidP="0093045E">
            <w:pPr>
              <w:jc w:val="center"/>
              <w:rPr>
                <w:sz w:val="22"/>
                <w:szCs w:val="22"/>
              </w:rPr>
            </w:pPr>
            <w:r w:rsidRPr="00050D28">
              <w:rPr>
                <w:sz w:val="22"/>
                <w:szCs w:val="22"/>
              </w:rPr>
              <w:t>6.0</w:t>
            </w:r>
          </w:p>
        </w:tc>
      </w:tr>
      <w:tr w:rsidR="00B55B44" w:rsidRPr="00050D28" w14:paraId="1FB3D824" w14:textId="77777777" w:rsidTr="00C226BB">
        <w:trPr>
          <w:trHeight w:val="20"/>
        </w:trPr>
        <w:tc>
          <w:tcPr>
            <w:tcW w:w="709" w:type="dxa"/>
          </w:tcPr>
          <w:p w14:paraId="74A17564" w14:textId="77777777" w:rsidR="00B55B44" w:rsidRPr="00050D28" w:rsidRDefault="00B55B44" w:rsidP="00B55B44">
            <w:pPr>
              <w:jc w:val="center"/>
              <w:rPr>
                <w:sz w:val="22"/>
                <w:szCs w:val="22"/>
              </w:rPr>
            </w:pPr>
          </w:p>
        </w:tc>
        <w:tc>
          <w:tcPr>
            <w:tcW w:w="2066" w:type="dxa"/>
            <w:vAlign w:val="center"/>
            <w:hideMark/>
          </w:tcPr>
          <w:p w14:paraId="71217F07" w14:textId="77777777" w:rsidR="00B55B44" w:rsidRPr="00050D28" w:rsidRDefault="00B55B44" w:rsidP="00210CC8">
            <w:pPr>
              <w:rPr>
                <w:sz w:val="22"/>
                <w:szCs w:val="22"/>
              </w:rPr>
            </w:pPr>
            <w:r w:rsidRPr="00050D28">
              <w:rPr>
                <w:sz w:val="22"/>
                <w:szCs w:val="22"/>
              </w:rPr>
              <w:t>выбираемый запас:</w:t>
            </w:r>
          </w:p>
        </w:tc>
        <w:tc>
          <w:tcPr>
            <w:tcW w:w="911" w:type="dxa"/>
            <w:vAlign w:val="center"/>
            <w:hideMark/>
          </w:tcPr>
          <w:p w14:paraId="2D131991" w14:textId="77777777" w:rsidR="00B55B44" w:rsidRPr="00050D28" w:rsidRDefault="00B55B44" w:rsidP="00210CC8">
            <w:pPr>
              <w:jc w:val="center"/>
              <w:rPr>
                <w:sz w:val="22"/>
                <w:szCs w:val="22"/>
              </w:rPr>
            </w:pPr>
            <w:r w:rsidRPr="00050D28">
              <w:rPr>
                <w:sz w:val="22"/>
                <w:szCs w:val="22"/>
              </w:rPr>
              <w:t> </w:t>
            </w:r>
          </w:p>
        </w:tc>
        <w:tc>
          <w:tcPr>
            <w:tcW w:w="881" w:type="dxa"/>
            <w:vAlign w:val="center"/>
            <w:hideMark/>
          </w:tcPr>
          <w:p w14:paraId="50C8AA6A" w14:textId="77777777" w:rsidR="00B55B44" w:rsidRPr="00050D28" w:rsidRDefault="00B55B44" w:rsidP="0093045E">
            <w:pPr>
              <w:jc w:val="center"/>
              <w:rPr>
                <w:sz w:val="22"/>
                <w:szCs w:val="22"/>
              </w:rPr>
            </w:pPr>
          </w:p>
        </w:tc>
        <w:tc>
          <w:tcPr>
            <w:tcW w:w="1103" w:type="dxa"/>
            <w:vAlign w:val="center"/>
            <w:hideMark/>
          </w:tcPr>
          <w:p w14:paraId="3D3E7D13" w14:textId="77777777" w:rsidR="00B55B44" w:rsidRPr="00050D28" w:rsidRDefault="00B55B44" w:rsidP="0093045E">
            <w:pPr>
              <w:jc w:val="center"/>
              <w:rPr>
                <w:sz w:val="22"/>
                <w:szCs w:val="22"/>
              </w:rPr>
            </w:pPr>
          </w:p>
        </w:tc>
        <w:tc>
          <w:tcPr>
            <w:tcW w:w="992" w:type="dxa"/>
            <w:vAlign w:val="center"/>
            <w:hideMark/>
          </w:tcPr>
          <w:p w14:paraId="21511034" w14:textId="77777777" w:rsidR="00B55B44" w:rsidRPr="00050D28" w:rsidRDefault="00B55B44" w:rsidP="0093045E">
            <w:pPr>
              <w:jc w:val="center"/>
              <w:rPr>
                <w:sz w:val="22"/>
                <w:szCs w:val="22"/>
              </w:rPr>
            </w:pPr>
          </w:p>
        </w:tc>
        <w:tc>
          <w:tcPr>
            <w:tcW w:w="993" w:type="dxa"/>
          </w:tcPr>
          <w:p w14:paraId="3DE76D9D" w14:textId="77777777" w:rsidR="00B55B44" w:rsidRPr="00050D28" w:rsidRDefault="00B55B44" w:rsidP="0093045E">
            <w:pPr>
              <w:jc w:val="center"/>
              <w:rPr>
                <w:sz w:val="22"/>
                <w:szCs w:val="22"/>
              </w:rPr>
            </w:pPr>
          </w:p>
        </w:tc>
        <w:tc>
          <w:tcPr>
            <w:tcW w:w="992" w:type="dxa"/>
            <w:vAlign w:val="center"/>
            <w:hideMark/>
          </w:tcPr>
          <w:p w14:paraId="7264E7E3" w14:textId="77777777" w:rsidR="00B55B44" w:rsidRPr="00050D28" w:rsidRDefault="00B55B44" w:rsidP="0093045E">
            <w:pPr>
              <w:jc w:val="center"/>
              <w:rPr>
                <w:sz w:val="22"/>
                <w:szCs w:val="22"/>
              </w:rPr>
            </w:pPr>
          </w:p>
        </w:tc>
        <w:tc>
          <w:tcPr>
            <w:tcW w:w="1134" w:type="dxa"/>
            <w:vAlign w:val="center"/>
            <w:hideMark/>
          </w:tcPr>
          <w:p w14:paraId="2420F716" w14:textId="77777777" w:rsidR="00B55B44" w:rsidRPr="00050D28" w:rsidRDefault="00B55B44" w:rsidP="0093045E">
            <w:pPr>
              <w:jc w:val="center"/>
              <w:rPr>
                <w:sz w:val="22"/>
                <w:szCs w:val="22"/>
              </w:rPr>
            </w:pPr>
          </w:p>
        </w:tc>
      </w:tr>
      <w:tr w:rsidR="00B55B44" w:rsidRPr="00050D28" w14:paraId="1A0B3C5C" w14:textId="77777777" w:rsidTr="00C226BB">
        <w:trPr>
          <w:trHeight w:val="20"/>
        </w:trPr>
        <w:tc>
          <w:tcPr>
            <w:tcW w:w="709" w:type="dxa"/>
          </w:tcPr>
          <w:p w14:paraId="5177AC0D" w14:textId="77777777" w:rsidR="00B55B44" w:rsidRPr="00050D28" w:rsidRDefault="00B55B44" w:rsidP="00B55B44">
            <w:pPr>
              <w:jc w:val="center"/>
              <w:rPr>
                <w:sz w:val="22"/>
                <w:szCs w:val="22"/>
              </w:rPr>
            </w:pPr>
          </w:p>
        </w:tc>
        <w:tc>
          <w:tcPr>
            <w:tcW w:w="2066" w:type="dxa"/>
            <w:vAlign w:val="center"/>
            <w:hideMark/>
          </w:tcPr>
          <w:p w14:paraId="771059CB" w14:textId="77777777" w:rsidR="00B55B44" w:rsidRPr="00050D28" w:rsidRDefault="00B55B44" w:rsidP="00210CC8">
            <w:pPr>
              <w:jc w:val="both"/>
              <w:rPr>
                <w:sz w:val="22"/>
                <w:szCs w:val="22"/>
              </w:rPr>
            </w:pPr>
            <w:r w:rsidRPr="00050D28">
              <w:rPr>
                <w:sz w:val="22"/>
                <w:szCs w:val="22"/>
              </w:rPr>
              <w:t>корневой</w:t>
            </w:r>
          </w:p>
        </w:tc>
        <w:tc>
          <w:tcPr>
            <w:tcW w:w="911" w:type="dxa"/>
            <w:vAlign w:val="center"/>
            <w:hideMark/>
          </w:tcPr>
          <w:p w14:paraId="4951B03D" w14:textId="77777777" w:rsidR="00B55B44" w:rsidRPr="00050D28" w:rsidRDefault="00B55B44" w:rsidP="00210CC8">
            <w:pPr>
              <w:jc w:val="center"/>
              <w:rPr>
                <w:sz w:val="22"/>
                <w:szCs w:val="22"/>
              </w:rPr>
            </w:pPr>
            <w:r w:rsidRPr="00050D28">
              <w:rPr>
                <w:sz w:val="22"/>
                <w:szCs w:val="22"/>
              </w:rPr>
              <w:t>тыс. м</w:t>
            </w:r>
            <w:r w:rsidRPr="00050D28">
              <w:rPr>
                <w:sz w:val="22"/>
                <w:szCs w:val="22"/>
                <w:vertAlign w:val="superscript"/>
              </w:rPr>
              <w:t>3</w:t>
            </w:r>
          </w:p>
        </w:tc>
        <w:tc>
          <w:tcPr>
            <w:tcW w:w="881" w:type="dxa"/>
            <w:vAlign w:val="center"/>
            <w:hideMark/>
          </w:tcPr>
          <w:p w14:paraId="5DE2F8CA" w14:textId="77777777" w:rsidR="00B55B44" w:rsidRPr="00050D28" w:rsidRDefault="00B55B44" w:rsidP="0093045E">
            <w:pPr>
              <w:jc w:val="center"/>
              <w:rPr>
                <w:sz w:val="22"/>
                <w:szCs w:val="22"/>
              </w:rPr>
            </w:pPr>
            <w:r w:rsidRPr="00050D28">
              <w:rPr>
                <w:sz w:val="22"/>
                <w:szCs w:val="22"/>
              </w:rPr>
              <w:t>0.926</w:t>
            </w:r>
          </w:p>
        </w:tc>
        <w:tc>
          <w:tcPr>
            <w:tcW w:w="1103" w:type="dxa"/>
            <w:vAlign w:val="center"/>
            <w:hideMark/>
          </w:tcPr>
          <w:p w14:paraId="676F350C" w14:textId="77777777" w:rsidR="00B55B44" w:rsidRPr="00050D28" w:rsidRDefault="00B55B44" w:rsidP="0093045E">
            <w:pPr>
              <w:jc w:val="center"/>
              <w:rPr>
                <w:sz w:val="22"/>
                <w:szCs w:val="22"/>
              </w:rPr>
            </w:pPr>
            <w:r w:rsidRPr="00050D28">
              <w:rPr>
                <w:sz w:val="22"/>
                <w:szCs w:val="22"/>
              </w:rPr>
              <w:t>0.6</w:t>
            </w:r>
          </w:p>
        </w:tc>
        <w:tc>
          <w:tcPr>
            <w:tcW w:w="992" w:type="dxa"/>
            <w:vAlign w:val="center"/>
            <w:hideMark/>
          </w:tcPr>
          <w:p w14:paraId="3052FB21" w14:textId="77777777" w:rsidR="00B55B44" w:rsidRPr="00050D28" w:rsidRDefault="00B55B44" w:rsidP="0093045E">
            <w:pPr>
              <w:jc w:val="center"/>
              <w:rPr>
                <w:sz w:val="22"/>
                <w:szCs w:val="22"/>
              </w:rPr>
            </w:pPr>
            <w:r w:rsidRPr="00050D28">
              <w:rPr>
                <w:sz w:val="22"/>
                <w:szCs w:val="22"/>
              </w:rPr>
              <w:t>0.326</w:t>
            </w:r>
          </w:p>
        </w:tc>
        <w:tc>
          <w:tcPr>
            <w:tcW w:w="993" w:type="dxa"/>
          </w:tcPr>
          <w:p w14:paraId="7A78FECC" w14:textId="77777777" w:rsidR="00B55B44" w:rsidRPr="00050D28" w:rsidRDefault="00311BEE" w:rsidP="0093045E">
            <w:pPr>
              <w:jc w:val="center"/>
              <w:rPr>
                <w:sz w:val="22"/>
                <w:szCs w:val="22"/>
              </w:rPr>
            </w:pPr>
            <w:r w:rsidRPr="00050D28">
              <w:rPr>
                <w:sz w:val="22"/>
                <w:szCs w:val="22"/>
              </w:rPr>
              <w:t>-</w:t>
            </w:r>
          </w:p>
        </w:tc>
        <w:tc>
          <w:tcPr>
            <w:tcW w:w="992" w:type="dxa"/>
            <w:vAlign w:val="center"/>
            <w:hideMark/>
          </w:tcPr>
          <w:p w14:paraId="0ED3C1D6" w14:textId="77777777" w:rsidR="00B55B44" w:rsidRPr="00050D28" w:rsidRDefault="00311BEE" w:rsidP="0093045E">
            <w:pPr>
              <w:jc w:val="center"/>
              <w:rPr>
                <w:sz w:val="22"/>
                <w:szCs w:val="22"/>
              </w:rPr>
            </w:pPr>
            <w:r w:rsidRPr="00050D28">
              <w:rPr>
                <w:sz w:val="22"/>
                <w:szCs w:val="22"/>
              </w:rPr>
              <w:t>-</w:t>
            </w:r>
          </w:p>
        </w:tc>
        <w:tc>
          <w:tcPr>
            <w:tcW w:w="1134" w:type="dxa"/>
            <w:vAlign w:val="center"/>
            <w:hideMark/>
          </w:tcPr>
          <w:p w14:paraId="6CBFED9B" w14:textId="77777777" w:rsidR="00B55B44" w:rsidRPr="00050D28" w:rsidRDefault="00B55B44" w:rsidP="0093045E">
            <w:pPr>
              <w:jc w:val="center"/>
              <w:rPr>
                <w:sz w:val="22"/>
                <w:szCs w:val="22"/>
              </w:rPr>
            </w:pPr>
            <w:r w:rsidRPr="00050D28">
              <w:rPr>
                <w:sz w:val="22"/>
                <w:szCs w:val="22"/>
              </w:rPr>
              <w:t>0.926</w:t>
            </w:r>
          </w:p>
        </w:tc>
      </w:tr>
      <w:tr w:rsidR="00B55B44" w:rsidRPr="00050D28" w14:paraId="07003632" w14:textId="77777777" w:rsidTr="00C226BB">
        <w:trPr>
          <w:trHeight w:val="20"/>
        </w:trPr>
        <w:tc>
          <w:tcPr>
            <w:tcW w:w="709" w:type="dxa"/>
          </w:tcPr>
          <w:p w14:paraId="3C176260" w14:textId="77777777" w:rsidR="00B55B44" w:rsidRPr="00050D28" w:rsidRDefault="00B55B44" w:rsidP="00B55B44">
            <w:pPr>
              <w:jc w:val="center"/>
              <w:rPr>
                <w:sz w:val="22"/>
                <w:szCs w:val="22"/>
              </w:rPr>
            </w:pPr>
          </w:p>
        </w:tc>
        <w:tc>
          <w:tcPr>
            <w:tcW w:w="2066" w:type="dxa"/>
            <w:vAlign w:val="center"/>
            <w:hideMark/>
          </w:tcPr>
          <w:p w14:paraId="6825C541" w14:textId="77777777" w:rsidR="00B55B44" w:rsidRPr="00050D28" w:rsidRDefault="00B55B44" w:rsidP="00210CC8">
            <w:pPr>
              <w:jc w:val="both"/>
              <w:rPr>
                <w:sz w:val="22"/>
                <w:szCs w:val="22"/>
              </w:rPr>
            </w:pPr>
            <w:r w:rsidRPr="00050D28">
              <w:rPr>
                <w:sz w:val="22"/>
                <w:szCs w:val="22"/>
              </w:rPr>
              <w:t>ликвидный</w:t>
            </w:r>
          </w:p>
        </w:tc>
        <w:tc>
          <w:tcPr>
            <w:tcW w:w="911" w:type="dxa"/>
            <w:vAlign w:val="center"/>
            <w:hideMark/>
          </w:tcPr>
          <w:p w14:paraId="0C0D3A4A" w14:textId="77777777" w:rsidR="00B55B44" w:rsidRPr="00050D28" w:rsidRDefault="00B55B44" w:rsidP="00210CC8">
            <w:pPr>
              <w:jc w:val="center"/>
              <w:rPr>
                <w:sz w:val="22"/>
                <w:szCs w:val="22"/>
              </w:rPr>
            </w:pPr>
            <w:r w:rsidRPr="00050D28">
              <w:rPr>
                <w:sz w:val="22"/>
                <w:szCs w:val="22"/>
              </w:rPr>
              <w:t>тыс. м</w:t>
            </w:r>
            <w:r w:rsidRPr="00050D28">
              <w:rPr>
                <w:sz w:val="22"/>
                <w:szCs w:val="22"/>
                <w:vertAlign w:val="superscript"/>
              </w:rPr>
              <w:t>3</w:t>
            </w:r>
          </w:p>
        </w:tc>
        <w:tc>
          <w:tcPr>
            <w:tcW w:w="881" w:type="dxa"/>
            <w:vAlign w:val="center"/>
            <w:hideMark/>
          </w:tcPr>
          <w:p w14:paraId="7281DD08" w14:textId="77777777" w:rsidR="00B55B44" w:rsidRPr="00050D28" w:rsidRDefault="00B55B44" w:rsidP="0093045E">
            <w:pPr>
              <w:jc w:val="center"/>
              <w:rPr>
                <w:sz w:val="22"/>
                <w:szCs w:val="22"/>
              </w:rPr>
            </w:pPr>
            <w:r w:rsidRPr="00050D28">
              <w:rPr>
                <w:sz w:val="22"/>
                <w:szCs w:val="22"/>
              </w:rPr>
              <w:t>0.833</w:t>
            </w:r>
          </w:p>
        </w:tc>
        <w:tc>
          <w:tcPr>
            <w:tcW w:w="1103" w:type="dxa"/>
            <w:vAlign w:val="center"/>
            <w:hideMark/>
          </w:tcPr>
          <w:p w14:paraId="7B0965ED" w14:textId="77777777" w:rsidR="00B55B44" w:rsidRPr="00050D28" w:rsidRDefault="00B55B44" w:rsidP="0093045E">
            <w:pPr>
              <w:jc w:val="center"/>
              <w:rPr>
                <w:sz w:val="22"/>
                <w:szCs w:val="22"/>
              </w:rPr>
            </w:pPr>
            <w:r w:rsidRPr="00050D28">
              <w:rPr>
                <w:sz w:val="22"/>
                <w:szCs w:val="22"/>
              </w:rPr>
              <w:t>0.54</w:t>
            </w:r>
          </w:p>
        </w:tc>
        <w:tc>
          <w:tcPr>
            <w:tcW w:w="992" w:type="dxa"/>
            <w:vAlign w:val="center"/>
            <w:hideMark/>
          </w:tcPr>
          <w:p w14:paraId="32983633" w14:textId="77777777" w:rsidR="00B55B44" w:rsidRPr="00050D28" w:rsidRDefault="00B55B44" w:rsidP="0093045E">
            <w:pPr>
              <w:jc w:val="center"/>
              <w:rPr>
                <w:sz w:val="22"/>
                <w:szCs w:val="22"/>
              </w:rPr>
            </w:pPr>
            <w:r w:rsidRPr="00050D28">
              <w:rPr>
                <w:sz w:val="22"/>
                <w:szCs w:val="22"/>
              </w:rPr>
              <w:t>0.293</w:t>
            </w:r>
          </w:p>
        </w:tc>
        <w:tc>
          <w:tcPr>
            <w:tcW w:w="993" w:type="dxa"/>
          </w:tcPr>
          <w:p w14:paraId="14641B2C" w14:textId="77777777" w:rsidR="00B55B44" w:rsidRPr="00050D28" w:rsidRDefault="00311BEE" w:rsidP="0093045E">
            <w:pPr>
              <w:jc w:val="center"/>
              <w:rPr>
                <w:sz w:val="22"/>
                <w:szCs w:val="22"/>
              </w:rPr>
            </w:pPr>
            <w:r w:rsidRPr="00050D28">
              <w:rPr>
                <w:sz w:val="22"/>
                <w:szCs w:val="22"/>
              </w:rPr>
              <w:t>-</w:t>
            </w:r>
          </w:p>
        </w:tc>
        <w:tc>
          <w:tcPr>
            <w:tcW w:w="992" w:type="dxa"/>
            <w:vAlign w:val="center"/>
            <w:hideMark/>
          </w:tcPr>
          <w:p w14:paraId="5F7315E3" w14:textId="77777777" w:rsidR="00B55B44" w:rsidRPr="00050D28" w:rsidRDefault="00311BEE" w:rsidP="0093045E">
            <w:pPr>
              <w:jc w:val="center"/>
              <w:rPr>
                <w:sz w:val="22"/>
                <w:szCs w:val="22"/>
              </w:rPr>
            </w:pPr>
            <w:r w:rsidRPr="00050D28">
              <w:rPr>
                <w:sz w:val="22"/>
                <w:szCs w:val="22"/>
              </w:rPr>
              <w:t>-</w:t>
            </w:r>
          </w:p>
        </w:tc>
        <w:tc>
          <w:tcPr>
            <w:tcW w:w="1134" w:type="dxa"/>
            <w:vAlign w:val="center"/>
            <w:hideMark/>
          </w:tcPr>
          <w:p w14:paraId="5D1B9A6D" w14:textId="77777777" w:rsidR="00B55B44" w:rsidRPr="00050D28" w:rsidRDefault="00B55B44" w:rsidP="0093045E">
            <w:pPr>
              <w:jc w:val="center"/>
              <w:rPr>
                <w:sz w:val="22"/>
                <w:szCs w:val="22"/>
              </w:rPr>
            </w:pPr>
            <w:r w:rsidRPr="00050D28">
              <w:rPr>
                <w:sz w:val="22"/>
                <w:szCs w:val="22"/>
              </w:rPr>
              <w:t>0.833</w:t>
            </w:r>
          </w:p>
        </w:tc>
      </w:tr>
      <w:tr w:rsidR="00B55B44" w:rsidRPr="00050D28" w14:paraId="3A6AC81F" w14:textId="77777777" w:rsidTr="00C226BB">
        <w:trPr>
          <w:trHeight w:val="20"/>
        </w:trPr>
        <w:tc>
          <w:tcPr>
            <w:tcW w:w="709" w:type="dxa"/>
          </w:tcPr>
          <w:p w14:paraId="2E2BD38A" w14:textId="77777777" w:rsidR="00B55B44" w:rsidRPr="00050D28" w:rsidRDefault="00B55B44" w:rsidP="00B55B44">
            <w:pPr>
              <w:jc w:val="center"/>
              <w:rPr>
                <w:sz w:val="22"/>
                <w:szCs w:val="22"/>
              </w:rPr>
            </w:pPr>
          </w:p>
        </w:tc>
        <w:tc>
          <w:tcPr>
            <w:tcW w:w="2066" w:type="dxa"/>
            <w:vAlign w:val="center"/>
            <w:hideMark/>
          </w:tcPr>
          <w:p w14:paraId="625F1186" w14:textId="77777777" w:rsidR="00B55B44" w:rsidRPr="00050D28" w:rsidRDefault="00B55B44" w:rsidP="00210CC8">
            <w:pPr>
              <w:jc w:val="both"/>
              <w:rPr>
                <w:sz w:val="22"/>
                <w:szCs w:val="22"/>
              </w:rPr>
            </w:pPr>
            <w:r w:rsidRPr="00050D28">
              <w:rPr>
                <w:sz w:val="22"/>
                <w:szCs w:val="22"/>
              </w:rPr>
              <w:t>деловой</w:t>
            </w:r>
          </w:p>
        </w:tc>
        <w:tc>
          <w:tcPr>
            <w:tcW w:w="911" w:type="dxa"/>
            <w:vAlign w:val="center"/>
            <w:hideMark/>
          </w:tcPr>
          <w:p w14:paraId="74302AF3" w14:textId="77777777" w:rsidR="00B55B44" w:rsidRPr="00050D28" w:rsidRDefault="00B55B44" w:rsidP="00210CC8">
            <w:pPr>
              <w:jc w:val="center"/>
              <w:rPr>
                <w:sz w:val="22"/>
                <w:szCs w:val="22"/>
              </w:rPr>
            </w:pPr>
            <w:r w:rsidRPr="00050D28">
              <w:rPr>
                <w:sz w:val="22"/>
                <w:szCs w:val="22"/>
              </w:rPr>
              <w:t>тыс. м</w:t>
            </w:r>
            <w:r w:rsidRPr="00050D28">
              <w:rPr>
                <w:sz w:val="22"/>
                <w:szCs w:val="22"/>
                <w:vertAlign w:val="superscript"/>
              </w:rPr>
              <w:t>3</w:t>
            </w:r>
          </w:p>
        </w:tc>
        <w:tc>
          <w:tcPr>
            <w:tcW w:w="881" w:type="dxa"/>
            <w:vAlign w:val="center"/>
            <w:hideMark/>
          </w:tcPr>
          <w:p w14:paraId="76ECB458" w14:textId="77777777" w:rsidR="00B55B44" w:rsidRPr="00050D28" w:rsidRDefault="00B55B44" w:rsidP="0093045E">
            <w:pPr>
              <w:jc w:val="center"/>
              <w:rPr>
                <w:sz w:val="22"/>
                <w:szCs w:val="22"/>
              </w:rPr>
            </w:pPr>
            <w:r w:rsidRPr="00050D28">
              <w:rPr>
                <w:sz w:val="22"/>
                <w:szCs w:val="22"/>
              </w:rPr>
              <w:t>0.333</w:t>
            </w:r>
          </w:p>
        </w:tc>
        <w:tc>
          <w:tcPr>
            <w:tcW w:w="1103" w:type="dxa"/>
            <w:vAlign w:val="center"/>
            <w:hideMark/>
          </w:tcPr>
          <w:p w14:paraId="71CF8EC6" w14:textId="77777777" w:rsidR="00B55B44" w:rsidRPr="00050D28" w:rsidRDefault="00B55B44" w:rsidP="0093045E">
            <w:pPr>
              <w:jc w:val="center"/>
              <w:rPr>
                <w:sz w:val="22"/>
                <w:szCs w:val="22"/>
              </w:rPr>
            </w:pPr>
            <w:r w:rsidRPr="00050D28">
              <w:rPr>
                <w:sz w:val="22"/>
                <w:szCs w:val="22"/>
              </w:rPr>
              <w:t>0.216</w:t>
            </w:r>
          </w:p>
        </w:tc>
        <w:tc>
          <w:tcPr>
            <w:tcW w:w="992" w:type="dxa"/>
            <w:vAlign w:val="center"/>
            <w:hideMark/>
          </w:tcPr>
          <w:p w14:paraId="42A5370B" w14:textId="77777777" w:rsidR="00B55B44" w:rsidRPr="00050D28" w:rsidRDefault="00B55B44" w:rsidP="0093045E">
            <w:pPr>
              <w:jc w:val="center"/>
              <w:rPr>
                <w:sz w:val="22"/>
                <w:szCs w:val="22"/>
              </w:rPr>
            </w:pPr>
            <w:r w:rsidRPr="00050D28">
              <w:rPr>
                <w:sz w:val="22"/>
                <w:szCs w:val="22"/>
              </w:rPr>
              <w:t>0.117</w:t>
            </w:r>
          </w:p>
        </w:tc>
        <w:tc>
          <w:tcPr>
            <w:tcW w:w="993" w:type="dxa"/>
          </w:tcPr>
          <w:p w14:paraId="573D773D" w14:textId="77777777" w:rsidR="00B55B44" w:rsidRPr="00050D28" w:rsidRDefault="00311BEE" w:rsidP="0093045E">
            <w:pPr>
              <w:jc w:val="center"/>
              <w:rPr>
                <w:sz w:val="22"/>
                <w:szCs w:val="22"/>
              </w:rPr>
            </w:pPr>
            <w:r w:rsidRPr="00050D28">
              <w:rPr>
                <w:sz w:val="22"/>
                <w:szCs w:val="22"/>
              </w:rPr>
              <w:t>-</w:t>
            </w:r>
          </w:p>
        </w:tc>
        <w:tc>
          <w:tcPr>
            <w:tcW w:w="992" w:type="dxa"/>
            <w:vAlign w:val="center"/>
            <w:hideMark/>
          </w:tcPr>
          <w:p w14:paraId="6C143B9F" w14:textId="77777777" w:rsidR="00B55B44" w:rsidRPr="00050D28" w:rsidRDefault="00311BEE" w:rsidP="0093045E">
            <w:pPr>
              <w:jc w:val="center"/>
              <w:rPr>
                <w:sz w:val="22"/>
                <w:szCs w:val="22"/>
              </w:rPr>
            </w:pPr>
            <w:r w:rsidRPr="00050D28">
              <w:rPr>
                <w:sz w:val="22"/>
                <w:szCs w:val="22"/>
              </w:rPr>
              <w:t>-</w:t>
            </w:r>
          </w:p>
        </w:tc>
        <w:tc>
          <w:tcPr>
            <w:tcW w:w="1134" w:type="dxa"/>
            <w:vAlign w:val="center"/>
            <w:hideMark/>
          </w:tcPr>
          <w:p w14:paraId="5F402225" w14:textId="77777777" w:rsidR="00B55B44" w:rsidRPr="00050D28" w:rsidRDefault="00B55B44" w:rsidP="0093045E">
            <w:pPr>
              <w:jc w:val="center"/>
              <w:rPr>
                <w:sz w:val="22"/>
                <w:szCs w:val="22"/>
              </w:rPr>
            </w:pPr>
            <w:r w:rsidRPr="00050D28">
              <w:rPr>
                <w:sz w:val="22"/>
                <w:szCs w:val="22"/>
              </w:rPr>
              <w:t>0.333</w:t>
            </w:r>
          </w:p>
        </w:tc>
      </w:tr>
      <w:tr w:rsidR="00B55B44" w:rsidRPr="00050D28" w14:paraId="4599FE5C" w14:textId="77777777" w:rsidTr="00C226BB">
        <w:trPr>
          <w:trHeight w:val="20"/>
        </w:trPr>
        <w:tc>
          <w:tcPr>
            <w:tcW w:w="709" w:type="dxa"/>
          </w:tcPr>
          <w:p w14:paraId="2D8C2F92" w14:textId="77777777" w:rsidR="00B55B44" w:rsidRPr="00050D28" w:rsidRDefault="00B55B44" w:rsidP="00B55B44">
            <w:pPr>
              <w:jc w:val="center"/>
              <w:rPr>
                <w:sz w:val="22"/>
                <w:szCs w:val="22"/>
              </w:rPr>
            </w:pPr>
          </w:p>
        </w:tc>
        <w:tc>
          <w:tcPr>
            <w:tcW w:w="2066" w:type="dxa"/>
            <w:vAlign w:val="center"/>
            <w:hideMark/>
          </w:tcPr>
          <w:p w14:paraId="7609B380" w14:textId="77777777" w:rsidR="00B55B44" w:rsidRPr="00050D28" w:rsidRDefault="00B55B44" w:rsidP="00210CC8">
            <w:pPr>
              <w:jc w:val="both"/>
              <w:rPr>
                <w:sz w:val="22"/>
                <w:szCs w:val="22"/>
              </w:rPr>
            </w:pPr>
            <w:r w:rsidRPr="00050D28">
              <w:rPr>
                <w:sz w:val="22"/>
                <w:szCs w:val="22"/>
              </w:rPr>
              <w:t xml:space="preserve">в том числе: </w:t>
            </w:r>
          </w:p>
        </w:tc>
        <w:tc>
          <w:tcPr>
            <w:tcW w:w="911" w:type="dxa"/>
            <w:vAlign w:val="center"/>
            <w:hideMark/>
          </w:tcPr>
          <w:p w14:paraId="6D382FEE" w14:textId="77777777" w:rsidR="00B55B44" w:rsidRPr="00050D28" w:rsidRDefault="00B55B44" w:rsidP="00210CC8">
            <w:pPr>
              <w:jc w:val="center"/>
              <w:rPr>
                <w:sz w:val="22"/>
                <w:szCs w:val="22"/>
              </w:rPr>
            </w:pPr>
            <w:r w:rsidRPr="00050D28">
              <w:rPr>
                <w:sz w:val="22"/>
                <w:szCs w:val="22"/>
              </w:rPr>
              <w:t> </w:t>
            </w:r>
          </w:p>
        </w:tc>
        <w:tc>
          <w:tcPr>
            <w:tcW w:w="881" w:type="dxa"/>
            <w:vAlign w:val="center"/>
            <w:hideMark/>
          </w:tcPr>
          <w:p w14:paraId="1F93B62C" w14:textId="77777777" w:rsidR="00B55B44" w:rsidRPr="00050D28" w:rsidRDefault="00B55B44" w:rsidP="0093045E">
            <w:pPr>
              <w:jc w:val="center"/>
              <w:rPr>
                <w:sz w:val="22"/>
                <w:szCs w:val="22"/>
              </w:rPr>
            </w:pPr>
          </w:p>
        </w:tc>
        <w:tc>
          <w:tcPr>
            <w:tcW w:w="1103" w:type="dxa"/>
            <w:vAlign w:val="center"/>
            <w:hideMark/>
          </w:tcPr>
          <w:p w14:paraId="00C08171" w14:textId="77777777" w:rsidR="00B55B44" w:rsidRPr="00050D28" w:rsidRDefault="00B55B44" w:rsidP="0093045E">
            <w:pPr>
              <w:jc w:val="center"/>
              <w:rPr>
                <w:sz w:val="22"/>
                <w:szCs w:val="22"/>
              </w:rPr>
            </w:pPr>
          </w:p>
        </w:tc>
        <w:tc>
          <w:tcPr>
            <w:tcW w:w="992" w:type="dxa"/>
            <w:vAlign w:val="center"/>
            <w:hideMark/>
          </w:tcPr>
          <w:p w14:paraId="74327C27" w14:textId="77777777" w:rsidR="00B55B44" w:rsidRPr="00050D28" w:rsidRDefault="00B55B44" w:rsidP="0093045E">
            <w:pPr>
              <w:jc w:val="center"/>
              <w:rPr>
                <w:sz w:val="22"/>
                <w:szCs w:val="22"/>
              </w:rPr>
            </w:pPr>
          </w:p>
        </w:tc>
        <w:tc>
          <w:tcPr>
            <w:tcW w:w="993" w:type="dxa"/>
          </w:tcPr>
          <w:p w14:paraId="4FD1D589" w14:textId="77777777" w:rsidR="00B55B44" w:rsidRPr="00050D28" w:rsidRDefault="00B55B44" w:rsidP="0093045E">
            <w:pPr>
              <w:jc w:val="center"/>
              <w:rPr>
                <w:sz w:val="22"/>
                <w:szCs w:val="22"/>
              </w:rPr>
            </w:pPr>
          </w:p>
        </w:tc>
        <w:tc>
          <w:tcPr>
            <w:tcW w:w="992" w:type="dxa"/>
            <w:vAlign w:val="center"/>
            <w:hideMark/>
          </w:tcPr>
          <w:p w14:paraId="3FF9C767" w14:textId="77777777" w:rsidR="00B55B44" w:rsidRPr="00050D28" w:rsidRDefault="00B55B44" w:rsidP="0093045E">
            <w:pPr>
              <w:jc w:val="center"/>
              <w:rPr>
                <w:sz w:val="22"/>
                <w:szCs w:val="22"/>
              </w:rPr>
            </w:pPr>
          </w:p>
        </w:tc>
        <w:tc>
          <w:tcPr>
            <w:tcW w:w="1134" w:type="dxa"/>
            <w:vAlign w:val="center"/>
            <w:hideMark/>
          </w:tcPr>
          <w:p w14:paraId="6C63A411" w14:textId="77777777" w:rsidR="00B55B44" w:rsidRPr="00050D28" w:rsidRDefault="00B55B44" w:rsidP="0093045E">
            <w:pPr>
              <w:jc w:val="center"/>
              <w:rPr>
                <w:sz w:val="22"/>
                <w:szCs w:val="22"/>
              </w:rPr>
            </w:pPr>
          </w:p>
        </w:tc>
      </w:tr>
      <w:tr w:rsidR="00B55B44" w:rsidRPr="00050D28" w14:paraId="75C71F1E" w14:textId="77777777" w:rsidTr="00C226BB">
        <w:trPr>
          <w:trHeight w:val="20"/>
        </w:trPr>
        <w:tc>
          <w:tcPr>
            <w:tcW w:w="709" w:type="dxa"/>
          </w:tcPr>
          <w:p w14:paraId="3FBFF5B3" w14:textId="77777777" w:rsidR="00B55B44" w:rsidRPr="00050D28" w:rsidRDefault="00B55B44" w:rsidP="00B55B44">
            <w:pPr>
              <w:jc w:val="center"/>
              <w:rPr>
                <w:sz w:val="22"/>
                <w:szCs w:val="22"/>
              </w:rPr>
            </w:pPr>
          </w:p>
        </w:tc>
        <w:tc>
          <w:tcPr>
            <w:tcW w:w="2066" w:type="dxa"/>
            <w:vAlign w:val="center"/>
            <w:hideMark/>
          </w:tcPr>
          <w:p w14:paraId="4241AB8B" w14:textId="77777777" w:rsidR="00B55B44" w:rsidRPr="00050D28" w:rsidRDefault="00B55B44" w:rsidP="00210CC8">
            <w:pPr>
              <w:jc w:val="both"/>
              <w:rPr>
                <w:sz w:val="22"/>
                <w:szCs w:val="22"/>
              </w:rPr>
            </w:pPr>
            <w:r w:rsidRPr="00050D28">
              <w:rPr>
                <w:sz w:val="22"/>
                <w:szCs w:val="22"/>
              </w:rPr>
              <w:t>запас хвойных</w:t>
            </w:r>
          </w:p>
        </w:tc>
        <w:tc>
          <w:tcPr>
            <w:tcW w:w="911" w:type="dxa"/>
            <w:vAlign w:val="center"/>
            <w:hideMark/>
          </w:tcPr>
          <w:p w14:paraId="6C5ED354" w14:textId="77777777" w:rsidR="00B55B44" w:rsidRPr="00050D28" w:rsidRDefault="00B55B44" w:rsidP="00210CC8">
            <w:pPr>
              <w:jc w:val="center"/>
              <w:rPr>
                <w:sz w:val="22"/>
                <w:szCs w:val="22"/>
              </w:rPr>
            </w:pPr>
            <w:r w:rsidRPr="00050D28">
              <w:rPr>
                <w:sz w:val="22"/>
                <w:szCs w:val="22"/>
              </w:rPr>
              <w:t> </w:t>
            </w:r>
          </w:p>
        </w:tc>
        <w:tc>
          <w:tcPr>
            <w:tcW w:w="881" w:type="dxa"/>
            <w:vAlign w:val="center"/>
            <w:hideMark/>
          </w:tcPr>
          <w:p w14:paraId="0CDE2392" w14:textId="77777777" w:rsidR="00B55B44" w:rsidRPr="00050D28" w:rsidRDefault="00B55B44" w:rsidP="0093045E">
            <w:pPr>
              <w:jc w:val="center"/>
              <w:rPr>
                <w:sz w:val="22"/>
                <w:szCs w:val="22"/>
              </w:rPr>
            </w:pPr>
          </w:p>
        </w:tc>
        <w:tc>
          <w:tcPr>
            <w:tcW w:w="1103" w:type="dxa"/>
            <w:vAlign w:val="center"/>
            <w:hideMark/>
          </w:tcPr>
          <w:p w14:paraId="41075ACD" w14:textId="77777777" w:rsidR="00B55B44" w:rsidRPr="00050D28" w:rsidRDefault="00B55B44" w:rsidP="0093045E">
            <w:pPr>
              <w:jc w:val="center"/>
              <w:rPr>
                <w:sz w:val="22"/>
                <w:szCs w:val="22"/>
              </w:rPr>
            </w:pPr>
          </w:p>
        </w:tc>
        <w:tc>
          <w:tcPr>
            <w:tcW w:w="992" w:type="dxa"/>
            <w:vAlign w:val="center"/>
            <w:hideMark/>
          </w:tcPr>
          <w:p w14:paraId="52333E3E" w14:textId="77777777" w:rsidR="00B55B44" w:rsidRPr="00050D28" w:rsidRDefault="00B55B44" w:rsidP="0093045E">
            <w:pPr>
              <w:jc w:val="center"/>
              <w:rPr>
                <w:sz w:val="22"/>
                <w:szCs w:val="22"/>
              </w:rPr>
            </w:pPr>
          </w:p>
        </w:tc>
        <w:tc>
          <w:tcPr>
            <w:tcW w:w="993" w:type="dxa"/>
          </w:tcPr>
          <w:p w14:paraId="12E7AD36" w14:textId="77777777" w:rsidR="00B55B44" w:rsidRPr="00050D28" w:rsidRDefault="00B55B44" w:rsidP="0093045E">
            <w:pPr>
              <w:jc w:val="center"/>
              <w:rPr>
                <w:sz w:val="22"/>
                <w:szCs w:val="22"/>
              </w:rPr>
            </w:pPr>
          </w:p>
        </w:tc>
        <w:tc>
          <w:tcPr>
            <w:tcW w:w="992" w:type="dxa"/>
            <w:vAlign w:val="center"/>
            <w:hideMark/>
          </w:tcPr>
          <w:p w14:paraId="5CECBE8B" w14:textId="77777777" w:rsidR="00B55B44" w:rsidRPr="00050D28" w:rsidRDefault="00B55B44" w:rsidP="0093045E">
            <w:pPr>
              <w:jc w:val="center"/>
              <w:rPr>
                <w:sz w:val="22"/>
                <w:szCs w:val="22"/>
              </w:rPr>
            </w:pPr>
          </w:p>
        </w:tc>
        <w:tc>
          <w:tcPr>
            <w:tcW w:w="1134" w:type="dxa"/>
            <w:vAlign w:val="center"/>
            <w:hideMark/>
          </w:tcPr>
          <w:p w14:paraId="0156B0BE" w14:textId="77777777" w:rsidR="00B55B44" w:rsidRPr="00050D28" w:rsidRDefault="00B55B44" w:rsidP="0093045E">
            <w:pPr>
              <w:jc w:val="center"/>
              <w:rPr>
                <w:sz w:val="22"/>
                <w:szCs w:val="22"/>
              </w:rPr>
            </w:pPr>
          </w:p>
        </w:tc>
      </w:tr>
      <w:tr w:rsidR="00B55B44" w:rsidRPr="00050D28" w14:paraId="7EAF7622" w14:textId="77777777" w:rsidTr="00C226BB">
        <w:trPr>
          <w:trHeight w:val="20"/>
        </w:trPr>
        <w:tc>
          <w:tcPr>
            <w:tcW w:w="709" w:type="dxa"/>
          </w:tcPr>
          <w:p w14:paraId="7301C7A5" w14:textId="77777777" w:rsidR="00B55B44" w:rsidRPr="00050D28" w:rsidRDefault="00B55B44" w:rsidP="00B55B44">
            <w:pPr>
              <w:jc w:val="center"/>
              <w:rPr>
                <w:sz w:val="22"/>
                <w:szCs w:val="22"/>
              </w:rPr>
            </w:pPr>
          </w:p>
        </w:tc>
        <w:tc>
          <w:tcPr>
            <w:tcW w:w="2066" w:type="dxa"/>
            <w:vAlign w:val="center"/>
            <w:hideMark/>
          </w:tcPr>
          <w:p w14:paraId="2654F32A" w14:textId="77777777" w:rsidR="00B55B44" w:rsidRPr="00050D28" w:rsidRDefault="00B55B44" w:rsidP="00210CC8">
            <w:pPr>
              <w:jc w:val="both"/>
              <w:rPr>
                <w:sz w:val="22"/>
                <w:szCs w:val="22"/>
              </w:rPr>
            </w:pPr>
            <w:r w:rsidRPr="00050D28">
              <w:rPr>
                <w:sz w:val="22"/>
                <w:szCs w:val="22"/>
              </w:rPr>
              <w:t>корневой</w:t>
            </w:r>
          </w:p>
        </w:tc>
        <w:tc>
          <w:tcPr>
            <w:tcW w:w="911" w:type="dxa"/>
            <w:vAlign w:val="center"/>
            <w:hideMark/>
          </w:tcPr>
          <w:p w14:paraId="24014D3A" w14:textId="77777777" w:rsidR="00B55B44" w:rsidRPr="00050D28" w:rsidRDefault="00B55B44" w:rsidP="00210CC8">
            <w:pPr>
              <w:jc w:val="center"/>
              <w:rPr>
                <w:sz w:val="22"/>
                <w:szCs w:val="22"/>
              </w:rPr>
            </w:pPr>
            <w:r w:rsidRPr="00050D28">
              <w:rPr>
                <w:sz w:val="22"/>
                <w:szCs w:val="22"/>
              </w:rPr>
              <w:t>тыс. м</w:t>
            </w:r>
            <w:r w:rsidRPr="00050D28">
              <w:rPr>
                <w:sz w:val="22"/>
                <w:szCs w:val="22"/>
                <w:vertAlign w:val="superscript"/>
              </w:rPr>
              <w:t>3</w:t>
            </w:r>
          </w:p>
        </w:tc>
        <w:tc>
          <w:tcPr>
            <w:tcW w:w="881" w:type="dxa"/>
            <w:vAlign w:val="center"/>
            <w:hideMark/>
          </w:tcPr>
          <w:p w14:paraId="60FC8209" w14:textId="77777777" w:rsidR="00B55B44" w:rsidRPr="00050D28" w:rsidRDefault="00B55B44" w:rsidP="0093045E">
            <w:pPr>
              <w:jc w:val="center"/>
              <w:rPr>
                <w:sz w:val="22"/>
                <w:szCs w:val="22"/>
              </w:rPr>
            </w:pPr>
          </w:p>
        </w:tc>
        <w:tc>
          <w:tcPr>
            <w:tcW w:w="1103" w:type="dxa"/>
            <w:vAlign w:val="center"/>
            <w:hideMark/>
          </w:tcPr>
          <w:p w14:paraId="5215768C" w14:textId="77777777" w:rsidR="00B55B44" w:rsidRPr="00050D28" w:rsidRDefault="00B55B44" w:rsidP="0093045E">
            <w:pPr>
              <w:jc w:val="center"/>
              <w:rPr>
                <w:sz w:val="22"/>
                <w:szCs w:val="22"/>
              </w:rPr>
            </w:pPr>
          </w:p>
        </w:tc>
        <w:tc>
          <w:tcPr>
            <w:tcW w:w="992" w:type="dxa"/>
            <w:vAlign w:val="center"/>
            <w:hideMark/>
          </w:tcPr>
          <w:p w14:paraId="1C71CC8D" w14:textId="77777777" w:rsidR="00B55B44" w:rsidRPr="00050D28" w:rsidRDefault="00B55B44" w:rsidP="0093045E">
            <w:pPr>
              <w:jc w:val="center"/>
              <w:rPr>
                <w:sz w:val="22"/>
                <w:szCs w:val="22"/>
              </w:rPr>
            </w:pPr>
          </w:p>
        </w:tc>
        <w:tc>
          <w:tcPr>
            <w:tcW w:w="993" w:type="dxa"/>
          </w:tcPr>
          <w:p w14:paraId="54C10215" w14:textId="77777777" w:rsidR="00B55B44" w:rsidRPr="00050D28" w:rsidRDefault="00B55B44" w:rsidP="0093045E">
            <w:pPr>
              <w:jc w:val="center"/>
              <w:rPr>
                <w:sz w:val="22"/>
                <w:szCs w:val="22"/>
              </w:rPr>
            </w:pPr>
          </w:p>
        </w:tc>
        <w:tc>
          <w:tcPr>
            <w:tcW w:w="992" w:type="dxa"/>
            <w:vAlign w:val="center"/>
            <w:hideMark/>
          </w:tcPr>
          <w:p w14:paraId="0B79B6B3" w14:textId="77777777" w:rsidR="00B55B44" w:rsidRPr="00050D28" w:rsidRDefault="00B55B44" w:rsidP="0093045E">
            <w:pPr>
              <w:jc w:val="center"/>
              <w:rPr>
                <w:sz w:val="22"/>
                <w:szCs w:val="22"/>
              </w:rPr>
            </w:pPr>
          </w:p>
        </w:tc>
        <w:tc>
          <w:tcPr>
            <w:tcW w:w="1134" w:type="dxa"/>
            <w:vAlign w:val="center"/>
            <w:hideMark/>
          </w:tcPr>
          <w:p w14:paraId="5762A70D" w14:textId="77777777" w:rsidR="00B55B44" w:rsidRPr="00050D28" w:rsidRDefault="00B55B44" w:rsidP="0093045E">
            <w:pPr>
              <w:jc w:val="center"/>
              <w:rPr>
                <w:sz w:val="22"/>
                <w:szCs w:val="22"/>
              </w:rPr>
            </w:pPr>
          </w:p>
        </w:tc>
      </w:tr>
      <w:tr w:rsidR="00B55B44" w:rsidRPr="00050D28" w14:paraId="468C927D" w14:textId="77777777" w:rsidTr="00C226BB">
        <w:trPr>
          <w:trHeight w:val="20"/>
        </w:trPr>
        <w:tc>
          <w:tcPr>
            <w:tcW w:w="709" w:type="dxa"/>
          </w:tcPr>
          <w:p w14:paraId="2C540371" w14:textId="77777777" w:rsidR="00B55B44" w:rsidRPr="00050D28" w:rsidRDefault="00B55B44" w:rsidP="00B55B44">
            <w:pPr>
              <w:jc w:val="center"/>
              <w:rPr>
                <w:sz w:val="22"/>
                <w:szCs w:val="22"/>
              </w:rPr>
            </w:pPr>
          </w:p>
        </w:tc>
        <w:tc>
          <w:tcPr>
            <w:tcW w:w="2066" w:type="dxa"/>
            <w:vAlign w:val="center"/>
            <w:hideMark/>
          </w:tcPr>
          <w:p w14:paraId="2E14E117" w14:textId="77777777" w:rsidR="00B55B44" w:rsidRPr="00050D28" w:rsidRDefault="00B55B44" w:rsidP="00210CC8">
            <w:pPr>
              <w:jc w:val="both"/>
              <w:rPr>
                <w:sz w:val="22"/>
                <w:szCs w:val="22"/>
              </w:rPr>
            </w:pPr>
            <w:r w:rsidRPr="00050D28">
              <w:rPr>
                <w:sz w:val="22"/>
                <w:szCs w:val="22"/>
              </w:rPr>
              <w:t>ликвидный</w:t>
            </w:r>
          </w:p>
        </w:tc>
        <w:tc>
          <w:tcPr>
            <w:tcW w:w="911" w:type="dxa"/>
            <w:vAlign w:val="center"/>
            <w:hideMark/>
          </w:tcPr>
          <w:p w14:paraId="720BFD6E" w14:textId="77777777" w:rsidR="00B55B44" w:rsidRPr="00050D28" w:rsidRDefault="00B55B44" w:rsidP="00210CC8">
            <w:pPr>
              <w:jc w:val="center"/>
              <w:rPr>
                <w:sz w:val="22"/>
                <w:szCs w:val="22"/>
              </w:rPr>
            </w:pPr>
            <w:r w:rsidRPr="00050D28">
              <w:rPr>
                <w:sz w:val="22"/>
                <w:szCs w:val="22"/>
              </w:rPr>
              <w:t>тыс. м</w:t>
            </w:r>
            <w:r w:rsidRPr="00050D28">
              <w:rPr>
                <w:sz w:val="22"/>
                <w:szCs w:val="22"/>
                <w:vertAlign w:val="superscript"/>
              </w:rPr>
              <w:t>3</w:t>
            </w:r>
          </w:p>
        </w:tc>
        <w:tc>
          <w:tcPr>
            <w:tcW w:w="881" w:type="dxa"/>
            <w:vAlign w:val="center"/>
            <w:hideMark/>
          </w:tcPr>
          <w:p w14:paraId="51064924" w14:textId="77777777" w:rsidR="00B55B44" w:rsidRPr="00050D28" w:rsidRDefault="00B55B44" w:rsidP="0093045E">
            <w:pPr>
              <w:jc w:val="center"/>
              <w:rPr>
                <w:sz w:val="22"/>
                <w:szCs w:val="22"/>
              </w:rPr>
            </w:pPr>
          </w:p>
        </w:tc>
        <w:tc>
          <w:tcPr>
            <w:tcW w:w="1103" w:type="dxa"/>
            <w:vAlign w:val="center"/>
            <w:hideMark/>
          </w:tcPr>
          <w:p w14:paraId="7930BE5F" w14:textId="77777777" w:rsidR="00B55B44" w:rsidRPr="00050D28" w:rsidRDefault="00B55B44" w:rsidP="0093045E">
            <w:pPr>
              <w:jc w:val="center"/>
              <w:rPr>
                <w:sz w:val="22"/>
                <w:szCs w:val="22"/>
              </w:rPr>
            </w:pPr>
          </w:p>
        </w:tc>
        <w:tc>
          <w:tcPr>
            <w:tcW w:w="992" w:type="dxa"/>
            <w:vAlign w:val="center"/>
            <w:hideMark/>
          </w:tcPr>
          <w:p w14:paraId="5E04299D" w14:textId="77777777" w:rsidR="00B55B44" w:rsidRPr="00050D28" w:rsidRDefault="00B55B44" w:rsidP="0093045E">
            <w:pPr>
              <w:jc w:val="center"/>
              <w:rPr>
                <w:sz w:val="22"/>
                <w:szCs w:val="22"/>
              </w:rPr>
            </w:pPr>
          </w:p>
        </w:tc>
        <w:tc>
          <w:tcPr>
            <w:tcW w:w="993" w:type="dxa"/>
          </w:tcPr>
          <w:p w14:paraId="60BD437A" w14:textId="77777777" w:rsidR="00B55B44" w:rsidRPr="00050D28" w:rsidRDefault="00B55B44" w:rsidP="0093045E">
            <w:pPr>
              <w:jc w:val="center"/>
              <w:rPr>
                <w:sz w:val="22"/>
                <w:szCs w:val="22"/>
              </w:rPr>
            </w:pPr>
          </w:p>
        </w:tc>
        <w:tc>
          <w:tcPr>
            <w:tcW w:w="992" w:type="dxa"/>
            <w:vAlign w:val="center"/>
            <w:hideMark/>
          </w:tcPr>
          <w:p w14:paraId="57D2782F" w14:textId="77777777" w:rsidR="00B55B44" w:rsidRPr="00050D28" w:rsidRDefault="00B55B44" w:rsidP="0093045E">
            <w:pPr>
              <w:jc w:val="center"/>
              <w:rPr>
                <w:sz w:val="22"/>
                <w:szCs w:val="22"/>
              </w:rPr>
            </w:pPr>
          </w:p>
        </w:tc>
        <w:tc>
          <w:tcPr>
            <w:tcW w:w="1134" w:type="dxa"/>
            <w:vAlign w:val="center"/>
            <w:hideMark/>
          </w:tcPr>
          <w:p w14:paraId="40598D3F" w14:textId="77777777" w:rsidR="00B55B44" w:rsidRPr="00050D28" w:rsidRDefault="00B55B44" w:rsidP="0093045E">
            <w:pPr>
              <w:jc w:val="center"/>
              <w:rPr>
                <w:sz w:val="22"/>
                <w:szCs w:val="22"/>
              </w:rPr>
            </w:pPr>
          </w:p>
        </w:tc>
      </w:tr>
      <w:tr w:rsidR="00B55B44" w:rsidRPr="00050D28" w14:paraId="04425E6A" w14:textId="77777777" w:rsidTr="00C226BB">
        <w:trPr>
          <w:trHeight w:val="20"/>
        </w:trPr>
        <w:tc>
          <w:tcPr>
            <w:tcW w:w="709" w:type="dxa"/>
          </w:tcPr>
          <w:p w14:paraId="19DC8EC5" w14:textId="77777777" w:rsidR="00B55B44" w:rsidRPr="00050D28" w:rsidRDefault="00B55B44" w:rsidP="00B55B44">
            <w:pPr>
              <w:jc w:val="center"/>
              <w:rPr>
                <w:sz w:val="22"/>
                <w:szCs w:val="22"/>
              </w:rPr>
            </w:pPr>
          </w:p>
        </w:tc>
        <w:tc>
          <w:tcPr>
            <w:tcW w:w="2066" w:type="dxa"/>
            <w:vAlign w:val="center"/>
            <w:hideMark/>
          </w:tcPr>
          <w:p w14:paraId="3D5DC860" w14:textId="77777777" w:rsidR="00B55B44" w:rsidRPr="00050D28" w:rsidRDefault="00B55B44" w:rsidP="00210CC8">
            <w:pPr>
              <w:jc w:val="both"/>
              <w:rPr>
                <w:sz w:val="22"/>
                <w:szCs w:val="22"/>
              </w:rPr>
            </w:pPr>
            <w:r w:rsidRPr="00050D28">
              <w:rPr>
                <w:sz w:val="22"/>
                <w:szCs w:val="22"/>
              </w:rPr>
              <w:t>деловой</w:t>
            </w:r>
          </w:p>
        </w:tc>
        <w:tc>
          <w:tcPr>
            <w:tcW w:w="911" w:type="dxa"/>
            <w:vAlign w:val="center"/>
            <w:hideMark/>
          </w:tcPr>
          <w:p w14:paraId="51DCD62D" w14:textId="77777777" w:rsidR="00B55B44" w:rsidRPr="00050D28" w:rsidRDefault="00B55B44" w:rsidP="00210CC8">
            <w:pPr>
              <w:jc w:val="center"/>
              <w:rPr>
                <w:sz w:val="22"/>
                <w:szCs w:val="22"/>
              </w:rPr>
            </w:pPr>
            <w:r w:rsidRPr="00050D28">
              <w:rPr>
                <w:sz w:val="22"/>
                <w:szCs w:val="22"/>
              </w:rPr>
              <w:t>тыс. м</w:t>
            </w:r>
            <w:r w:rsidRPr="00050D28">
              <w:rPr>
                <w:sz w:val="22"/>
                <w:szCs w:val="22"/>
                <w:vertAlign w:val="superscript"/>
              </w:rPr>
              <w:t>3</w:t>
            </w:r>
          </w:p>
        </w:tc>
        <w:tc>
          <w:tcPr>
            <w:tcW w:w="881" w:type="dxa"/>
            <w:vAlign w:val="center"/>
            <w:hideMark/>
          </w:tcPr>
          <w:p w14:paraId="20116B3E" w14:textId="77777777" w:rsidR="00B55B44" w:rsidRPr="00050D28" w:rsidRDefault="00B55B44" w:rsidP="0093045E">
            <w:pPr>
              <w:jc w:val="center"/>
              <w:rPr>
                <w:sz w:val="22"/>
                <w:szCs w:val="22"/>
              </w:rPr>
            </w:pPr>
          </w:p>
        </w:tc>
        <w:tc>
          <w:tcPr>
            <w:tcW w:w="1103" w:type="dxa"/>
            <w:vAlign w:val="center"/>
            <w:hideMark/>
          </w:tcPr>
          <w:p w14:paraId="574BFCC5" w14:textId="77777777" w:rsidR="00B55B44" w:rsidRPr="00050D28" w:rsidRDefault="00B55B44" w:rsidP="0093045E">
            <w:pPr>
              <w:jc w:val="center"/>
              <w:rPr>
                <w:sz w:val="22"/>
                <w:szCs w:val="22"/>
              </w:rPr>
            </w:pPr>
          </w:p>
        </w:tc>
        <w:tc>
          <w:tcPr>
            <w:tcW w:w="992" w:type="dxa"/>
            <w:vAlign w:val="center"/>
            <w:hideMark/>
          </w:tcPr>
          <w:p w14:paraId="192CE3D7" w14:textId="77777777" w:rsidR="00B55B44" w:rsidRPr="00050D28" w:rsidRDefault="00B55B44" w:rsidP="0093045E">
            <w:pPr>
              <w:jc w:val="center"/>
              <w:rPr>
                <w:sz w:val="22"/>
                <w:szCs w:val="22"/>
              </w:rPr>
            </w:pPr>
          </w:p>
        </w:tc>
        <w:tc>
          <w:tcPr>
            <w:tcW w:w="993" w:type="dxa"/>
          </w:tcPr>
          <w:p w14:paraId="6A2D7383" w14:textId="77777777" w:rsidR="00B55B44" w:rsidRPr="00050D28" w:rsidRDefault="00B55B44" w:rsidP="0093045E">
            <w:pPr>
              <w:jc w:val="center"/>
              <w:rPr>
                <w:sz w:val="22"/>
                <w:szCs w:val="22"/>
              </w:rPr>
            </w:pPr>
          </w:p>
        </w:tc>
        <w:tc>
          <w:tcPr>
            <w:tcW w:w="992" w:type="dxa"/>
            <w:vAlign w:val="center"/>
            <w:hideMark/>
          </w:tcPr>
          <w:p w14:paraId="6CB56292" w14:textId="77777777" w:rsidR="00B55B44" w:rsidRPr="00050D28" w:rsidRDefault="00B55B44" w:rsidP="0093045E">
            <w:pPr>
              <w:jc w:val="center"/>
              <w:rPr>
                <w:sz w:val="22"/>
                <w:szCs w:val="22"/>
              </w:rPr>
            </w:pPr>
          </w:p>
        </w:tc>
        <w:tc>
          <w:tcPr>
            <w:tcW w:w="1134" w:type="dxa"/>
            <w:vAlign w:val="center"/>
            <w:hideMark/>
          </w:tcPr>
          <w:p w14:paraId="05937028" w14:textId="77777777" w:rsidR="00B55B44" w:rsidRPr="00050D28" w:rsidRDefault="00B55B44" w:rsidP="0093045E">
            <w:pPr>
              <w:jc w:val="center"/>
              <w:rPr>
                <w:sz w:val="22"/>
                <w:szCs w:val="22"/>
              </w:rPr>
            </w:pPr>
          </w:p>
        </w:tc>
      </w:tr>
      <w:tr w:rsidR="00B55B44" w:rsidRPr="00050D28" w14:paraId="25EA195C" w14:textId="77777777" w:rsidTr="00C226BB">
        <w:trPr>
          <w:trHeight w:val="20"/>
        </w:trPr>
        <w:tc>
          <w:tcPr>
            <w:tcW w:w="709" w:type="dxa"/>
          </w:tcPr>
          <w:p w14:paraId="012CBE9C" w14:textId="77777777" w:rsidR="00B55B44" w:rsidRPr="00050D28" w:rsidRDefault="00B55B44" w:rsidP="00B55B44">
            <w:pPr>
              <w:jc w:val="center"/>
              <w:rPr>
                <w:sz w:val="22"/>
                <w:szCs w:val="22"/>
              </w:rPr>
            </w:pPr>
          </w:p>
        </w:tc>
        <w:tc>
          <w:tcPr>
            <w:tcW w:w="2066" w:type="dxa"/>
            <w:vAlign w:val="center"/>
            <w:hideMark/>
          </w:tcPr>
          <w:p w14:paraId="2C991FB2" w14:textId="77777777" w:rsidR="00B55B44" w:rsidRPr="00050D28" w:rsidRDefault="00B55B44" w:rsidP="00B55B44">
            <w:pPr>
              <w:rPr>
                <w:sz w:val="22"/>
                <w:szCs w:val="22"/>
              </w:rPr>
            </w:pPr>
            <w:r w:rsidRPr="00050D28">
              <w:rPr>
                <w:sz w:val="22"/>
                <w:szCs w:val="22"/>
              </w:rPr>
              <w:t>запас мягколиственных</w:t>
            </w:r>
          </w:p>
        </w:tc>
        <w:tc>
          <w:tcPr>
            <w:tcW w:w="911" w:type="dxa"/>
            <w:vAlign w:val="center"/>
            <w:hideMark/>
          </w:tcPr>
          <w:p w14:paraId="0961ABE9" w14:textId="77777777" w:rsidR="00B55B44" w:rsidRPr="00050D28" w:rsidRDefault="00B55B44" w:rsidP="00210CC8">
            <w:pPr>
              <w:jc w:val="center"/>
              <w:rPr>
                <w:sz w:val="22"/>
                <w:szCs w:val="22"/>
              </w:rPr>
            </w:pPr>
            <w:r w:rsidRPr="00050D28">
              <w:rPr>
                <w:sz w:val="22"/>
                <w:szCs w:val="22"/>
              </w:rPr>
              <w:t> </w:t>
            </w:r>
          </w:p>
        </w:tc>
        <w:tc>
          <w:tcPr>
            <w:tcW w:w="881" w:type="dxa"/>
            <w:vAlign w:val="center"/>
            <w:hideMark/>
          </w:tcPr>
          <w:p w14:paraId="030CCA20" w14:textId="77777777" w:rsidR="00B55B44" w:rsidRPr="00050D28" w:rsidRDefault="00B55B44" w:rsidP="0093045E">
            <w:pPr>
              <w:jc w:val="center"/>
              <w:rPr>
                <w:sz w:val="22"/>
                <w:szCs w:val="22"/>
              </w:rPr>
            </w:pPr>
          </w:p>
        </w:tc>
        <w:tc>
          <w:tcPr>
            <w:tcW w:w="1103" w:type="dxa"/>
            <w:vAlign w:val="center"/>
            <w:hideMark/>
          </w:tcPr>
          <w:p w14:paraId="1CB2D97F" w14:textId="77777777" w:rsidR="00B55B44" w:rsidRPr="00050D28" w:rsidRDefault="00B55B44" w:rsidP="0093045E">
            <w:pPr>
              <w:jc w:val="center"/>
              <w:rPr>
                <w:sz w:val="22"/>
                <w:szCs w:val="22"/>
              </w:rPr>
            </w:pPr>
          </w:p>
        </w:tc>
        <w:tc>
          <w:tcPr>
            <w:tcW w:w="992" w:type="dxa"/>
            <w:vAlign w:val="center"/>
            <w:hideMark/>
          </w:tcPr>
          <w:p w14:paraId="144EB140" w14:textId="77777777" w:rsidR="00B55B44" w:rsidRPr="00050D28" w:rsidRDefault="00B55B44" w:rsidP="0093045E">
            <w:pPr>
              <w:jc w:val="center"/>
              <w:rPr>
                <w:sz w:val="22"/>
                <w:szCs w:val="22"/>
              </w:rPr>
            </w:pPr>
          </w:p>
        </w:tc>
        <w:tc>
          <w:tcPr>
            <w:tcW w:w="993" w:type="dxa"/>
          </w:tcPr>
          <w:p w14:paraId="29F29764" w14:textId="77777777" w:rsidR="00B55B44" w:rsidRPr="00050D28" w:rsidRDefault="00B55B44" w:rsidP="0093045E">
            <w:pPr>
              <w:jc w:val="center"/>
              <w:rPr>
                <w:sz w:val="22"/>
                <w:szCs w:val="22"/>
              </w:rPr>
            </w:pPr>
          </w:p>
        </w:tc>
        <w:tc>
          <w:tcPr>
            <w:tcW w:w="992" w:type="dxa"/>
            <w:vAlign w:val="center"/>
            <w:hideMark/>
          </w:tcPr>
          <w:p w14:paraId="5AA69CD3" w14:textId="77777777" w:rsidR="00B55B44" w:rsidRPr="00050D28" w:rsidRDefault="00B55B44" w:rsidP="0093045E">
            <w:pPr>
              <w:jc w:val="center"/>
              <w:rPr>
                <w:sz w:val="22"/>
                <w:szCs w:val="22"/>
              </w:rPr>
            </w:pPr>
          </w:p>
        </w:tc>
        <w:tc>
          <w:tcPr>
            <w:tcW w:w="1134" w:type="dxa"/>
            <w:vAlign w:val="center"/>
            <w:hideMark/>
          </w:tcPr>
          <w:p w14:paraId="44DB2368" w14:textId="77777777" w:rsidR="00B55B44" w:rsidRPr="00050D28" w:rsidRDefault="00B55B44" w:rsidP="0093045E">
            <w:pPr>
              <w:jc w:val="center"/>
              <w:rPr>
                <w:sz w:val="22"/>
                <w:szCs w:val="22"/>
              </w:rPr>
            </w:pPr>
          </w:p>
        </w:tc>
      </w:tr>
      <w:tr w:rsidR="00B55B44" w:rsidRPr="00050D28" w14:paraId="1F6C1B87" w14:textId="77777777" w:rsidTr="00C226BB">
        <w:trPr>
          <w:trHeight w:val="20"/>
        </w:trPr>
        <w:tc>
          <w:tcPr>
            <w:tcW w:w="709" w:type="dxa"/>
          </w:tcPr>
          <w:p w14:paraId="20DBAA54" w14:textId="77777777" w:rsidR="00B55B44" w:rsidRPr="00050D28" w:rsidRDefault="00B55B44" w:rsidP="00B55B44">
            <w:pPr>
              <w:jc w:val="center"/>
              <w:rPr>
                <w:sz w:val="22"/>
                <w:szCs w:val="22"/>
              </w:rPr>
            </w:pPr>
          </w:p>
        </w:tc>
        <w:tc>
          <w:tcPr>
            <w:tcW w:w="2066" w:type="dxa"/>
            <w:vAlign w:val="center"/>
            <w:hideMark/>
          </w:tcPr>
          <w:p w14:paraId="26220C11" w14:textId="77777777" w:rsidR="00B55B44" w:rsidRPr="00050D28" w:rsidRDefault="00B55B44" w:rsidP="00210CC8">
            <w:pPr>
              <w:jc w:val="both"/>
              <w:rPr>
                <w:sz w:val="22"/>
                <w:szCs w:val="22"/>
              </w:rPr>
            </w:pPr>
            <w:r w:rsidRPr="00050D28">
              <w:rPr>
                <w:sz w:val="22"/>
                <w:szCs w:val="22"/>
              </w:rPr>
              <w:t>корневой</w:t>
            </w:r>
          </w:p>
        </w:tc>
        <w:tc>
          <w:tcPr>
            <w:tcW w:w="911" w:type="dxa"/>
            <w:vAlign w:val="center"/>
            <w:hideMark/>
          </w:tcPr>
          <w:p w14:paraId="0335C0D2" w14:textId="77777777" w:rsidR="00B55B44" w:rsidRPr="00050D28" w:rsidRDefault="00B55B44" w:rsidP="00210CC8">
            <w:pPr>
              <w:jc w:val="center"/>
              <w:rPr>
                <w:sz w:val="22"/>
                <w:szCs w:val="22"/>
              </w:rPr>
            </w:pPr>
            <w:r w:rsidRPr="00050D28">
              <w:rPr>
                <w:sz w:val="22"/>
                <w:szCs w:val="22"/>
              </w:rPr>
              <w:t>тыс. м</w:t>
            </w:r>
            <w:r w:rsidRPr="00050D28">
              <w:rPr>
                <w:sz w:val="22"/>
                <w:szCs w:val="22"/>
                <w:vertAlign w:val="superscript"/>
              </w:rPr>
              <w:t>3</w:t>
            </w:r>
          </w:p>
        </w:tc>
        <w:tc>
          <w:tcPr>
            <w:tcW w:w="881" w:type="dxa"/>
            <w:vAlign w:val="center"/>
            <w:hideMark/>
          </w:tcPr>
          <w:p w14:paraId="4032E732" w14:textId="77777777" w:rsidR="00B55B44" w:rsidRPr="00050D28" w:rsidRDefault="00B55B44" w:rsidP="0093045E">
            <w:pPr>
              <w:jc w:val="center"/>
              <w:rPr>
                <w:sz w:val="22"/>
                <w:szCs w:val="22"/>
              </w:rPr>
            </w:pPr>
            <w:r w:rsidRPr="00050D28">
              <w:rPr>
                <w:sz w:val="22"/>
                <w:szCs w:val="22"/>
              </w:rPr>
              <w:t>0.926</w:t>
            </w:r>
          </w:p>
        </w:tc>
        <w:tc>
          <w:tcPr>
            <w:tcW w:w="1103" w:type="dxa"/>
            <w:vAlign w:val="center"/>
            <w:hideMark/>
          </w:tcPr>
          <w:p w14:paraId="7BDC37C3" w14:textId="77777777" w:rsidR="00B55B44" w:rsidRPr="00050D28" w:rsidRDefault="00B55B44" w:rsidP="0093045E">
            <w:pPr>
              <w:jc w:val="center"/>
              <w:rPr>
                <w:sz w:val="22"/>
                <w:szCs w:val="22"/>
              </w:rPr>
            </w:pPr>
            <w:r w:rsidRPr="00050D28">
              <w:rPr>
                <w:sz w:val="22"/>
                <w:szCs w:val="22"/>
              </w:rPr>
              <w:t>0.6</w:t>
            </w:r>
          </w:p>
        </w:tc>
        <w:tc>
          <w:tcPr>
            <w:tcW w:w="992" w:type="dxa"/>
            <w:vAlign w:val="center"/>
            <w:hideMark/>
          </w:tcPr>
          <w:p w14:paraId="4A543970" w14:textId="77777777" w:rsidR="00B55B44" w:rsidRPr="00050D28" w:rsidRDefault="00B55B44" w:rsidP="0093045E">
            <w:pPr>
              <w:jc w:val="center"/>
              <w:rPr>
                <w:sz w:val="22"/>
                <w:szCs w:val="22"/>
              </w:rPr>
            </w:pPr>
            <w:r w:rsidRPr="00050D28">
              <w:rPr>
                <w:sz w:val="22"/>
                <w:szCs w:val="22"/>
              </w:rPr>
              <w:t>0.326</w:t>
            </w:r>
          </w:p>
        </w:tc>
        <w:tc>
          <w:tcPr>
            <w:tcW w:w="993" w:type="dxa"/>
          </w:tcPr>
          <w:p w14:paraId="1C2C526F" w14:textId="77777777" w:rsidR="00B55B44" w:rsidRPr="00050D28" w:rsidRDefault="00311BEE" w:rsidP="0093045E">
            <w:pPr>
              <w:jc w:val="center"/>
              <w:rPr>
                <w:sz w:val="22"/>
                <w:szCs w:val="22"/>
              </w:rPr>
            </w:pPr>
            <w:r w:rsidRPr="00050D28">
              <w:rPr>
                <w:sz w:val="22"/>
                <w:szCs w:val="22"/>
              </w:rPr>
              <w:t>-</w:t>
            </w:r>
          </w:p>
        </w:tc>
        <w:tc>
          <w:tcPr>
            <w:tcW w:w="992" w:type="dxa"/>
            <w:vAlign w:val="center"/>
            <w:hideMark/>
          </w:tcPr>
          <w:p w14:paraId="6B633082" w14:textId="77777777" w:rsidR="00B55B44" w:rsidRPr="00050D28" w:rsidRDefault="00311BEE" w:rsidP="0093045E">
            <w:pPr>
              <w:jc w:val="center"/>
              <w:rPr>
                <w:sz w:val="22"/>
                <w:szCs w:val="22"/>
              </w:rPr>
            </w:pPr>
            <w:r w:rsidRPr="00050D28">
              <w:rPr>
                <w:sz w:val="22"/>
                <w:szCs w:val="22"/>
              </w:rPr>
              <w:t>-</w:t>
            </w:r>
          </w:p>
        </w:tc>
        <w:tc>
          <w:tcPr>
            <w:tcW w:w="1134" w:type="dxa"/>
            <w:vAlign w:val="center"/>
            <w:hideMark/>
          </w:tcPr>
          <w:p w14:paraId="5748D04E" w14:textId="77777777" w:rsidR="00B55B44" w:rsidRPr="00050D28" w:rsidRDefault="00B55B44" w:rsidP="0093045E">
            <w:pPr>
              <w:jc w:val="center"/>
              <w:rPr>
                <w:sz w:val="22"/>
                <w:szCs w:val="22"/>
              </w:rPr>
            </w:pPr>
            <w:r w:rsidRPr="00050D28">
              <w:rPr>
                <w:sz w:val="22"/>
                <w:szCs w:val="22"/>
              </w:rPr>
              <w:t>0.926</w:t>
            </w:r>
          </w:p>
        </w:tc>
      </w:tr>
      <w:tr w:rsidR="00B55B44" w:rsidRPr="00050D28" w14:paraId="4A5080B6" w14:textId="77777777" w:rsidTr="00C226BB">
        <w:trPr>
          <w:trHeight w:val="20"/>
        </w:trPr>
        <w:tc>
          <w:tcPr>
            <w:tcW w:w="709" w:type="dxa"/>
          </w:tcPr>
          <w:p w14:paraId="1168BFB2" w14:textId="77777777" w:rsidR="00B55B44" w:rsidRPr="00050D28" w:rsidRDefault="00B55B44" w:rsidP="00B55B44">
            <w:pPr>
              <w:jc w:val="center"/>
              <w:rPr>
                <w:sz w:val="22"/>
                <w:szCs w:val="22"/>
              </w:rPr>
            </w:pPr>
          </w:p>
        </w:tc>
        <w:tc>
          <w:tcPr>
            <w:tcW w:w="2066" w:type="dxa"/>
            <w:vAlign w:val="center"/>
            <w:hideMark/>
          </w:tcPr>
          <w:p w14:paraId="7A8EC53C" w14:textId="77777777" w:rsidR="00B55B44" w:rsidRPr="00050D28" w:rsidRDefault="00B55B44" w:rsidP="00210CC8">
            <w:pPr>
              <w:jc w:val="both"/>
              <w:rPr>
                <w:sz w:val="22"/>
                <w:szCs w:val="22"/>
              </w:rPr>
            </w:pPr>
            <w:r w:rsidRPr="00050D28">
              <w:rPr>
                <w:sz w:val="22"/>
                <w:szCs w:val="22"/>
              </w:rPr>
              <w:t>ликвидный</w:t>
            </w:r>
          </w:p>
        </w:tc>
        <w:tc>
          <w:tcPr>
            <w:tcW w:w="911" w:type="dxa"/>
            <w:vAlign w:val="center"/>
            <w:hideMark/>
          </w:tcPr>
          <w:p w14:paraId="52318A21" w14:textId="77777777" w:rsidR="00B55B44" w:rsidRPr="00050D28" w:rsidRDefault="00B55B44" w:rsidP="00210CC8">
            <w:pPr>
              <w:jc w:val="center"/>
              <w:rPr>
                <w:sz w:val="22"/>
                <w:szCs w:val="22"/>
              </w:rPr>
            </w:pPr>
            <w:r w:rsidRPr="00050D28">
              <w:rPr>
                <w:sz w:val="22"/>
                <w:szCs w:val="22"/>
              </w:rPr>
              <w:t>тыс. м</w:t>
            </w:r>
            <w:r w:rsidRPr="00050D28">
              <w:rPr>
                <w:sz w:val="22"/>
                <w:szCs w:val="22"/>
                <w:vertAlign w:val="superscript"/>
              </w:rPr>
              <w:t>3</w:t>
            </w:r>
          </w:p>
        </w:tc>
        <w:tc>
          <w:tcPr>
            <w:tcW w:w="881" w:type="dxa"/>
            <w:vAlign w:val="center"/>
            <w:hideMark/>
          </w:tcPr>
          <w:p w14:paraId="518CED3A" w14:textId="77777777" w:rsidR="00B55B44" w:rsidRPr="00050D28" w:rsidRDefault="00B55B44" w:rsidP="0093045E">
            <w:pPr>
              <w:jc w:val="center"/>
              <w:rPr>
                <w:sz w:val="22"/>
                <w:szCs w:val="22"/>
              </w:rPr>
            </w:pPr>
            <w:r w:rsidRPr="00050D28">
              <w:rPr>
                <w:sz w:val="22"/>
                <w:szCs w:val="22"/>
              </w:rPr>
              <w:t>0.833</w:t>
            </w:r>
          </w:p>
        </w:tc>
        <w:tc>
          <w:tcPr>
            <w:tcW w:w="1103" w:type="dxa"/>
            <w:vAlign w:val="center"/>
            <w:hideMark/>
          </w:tcPr>
          <w:p w14:paraId="2675B0B9" w14:textId="77777777" w:rsidR="00B55B44" w:rsidRPr="00050D28" w:rsidRDefault="00B55B44" w:rsidP="0093045E">
            <w:pPr>
              <w:jc w:val="center"/>
              <w:rPr>
                <w:sz w:val="22"/>
                <w:szCs w:val="22"/>
              </w:rPr>
            </w:pPr>
            <w:r w:rsidRPr="00050D28">
              <w:rPr>
                <w:sz w:val="22"/>
                <w:szCs w:val="22"/>
              </w:rPr>
              <w:t>0.54</w:t>
            </w:r>
          </w:p>
        </w:tc>
        <w:tc>
          <w:tcPr>
            <w:tcW w:w="992" w:type="dxa"/>
            <w:vAlign w:val="center"/>
            <w:hideMark/>
          </w:tcPr>
          <w:p w14:paraId="0C097D35" w14:textId="77777777" w:rsidR="00B55B44" w:rsidRPr="00050D28" w:rsidRDefault="00B55B44" w:rsidP="0093045E">
            <w:pPr>
              <w:jc w:val="center"/>
              <w:rPr>
                <w:sz w:val="22"/>
                <w:szCs w:val="22"/>
              </w:rPr>
            </w:pPr>
            <w:r w:rsidRPr="00050D28">
              <w:rPr>
                <w:sz w:val="22"/>
                <w:szCs w:val="22"/>
              </w:rPr>
              <w:t>0.293</w:t>
            </w:r>
          </w:p>
        </w:tc>
        <w:tc>
          <w:tcPr>
            <w:tcW w:w="993" w:type="dxa"/>
          </w:tcPr>
          <w:p w14:paraId="6314FF1E" w14:textId="77777777" w:rsidR="00B55B44" w:rsidRPr="00050D28" w:rsidRDefault="00311BEE" w:rsidP="0093045E">
            <w:pPr>
              <w:jc w:val="center"/>
              <w:rPr>
                <w:sz w:val="22"/>
                <w:szCs w:val="22"/>
              </w:rPr>
            </w:pPr>
            <w:r w:rsidRPr="00050D28">
              <w:rPr>
                <w:sz w:val="22"/>
                <w:szCs w:val="22"/>
              </w:rPr>
              <w:t>-</w:t>
            </w:r>
          </w:p>
        </w:tc>
        <w:tc>
          <w:tcPr>
            <w:tcW w:w="992" w:type="dxa"/>
            <w:vAlign w:val="center"/>
            <w:hideMark/>
          </w:tcPr>
          <w:p w14:paraId="378C09D3" w14:textId="77777777" w:rsidR="00B55B44" w:rsidRPr="00050D28" w:rsidRDefault="00311BEE" w:rsidP="0093045E">
            <w:pPr>
              <w:jc w:val="center"/>
              <w:rPr>
                <w:sz w:val="22"/>
                <w:szCs w:val="22"/>
              </w:rPr>
            </w:pPr>
            <w:r w:rsidRPr="00050D28">
              <w:rPr>
                <w:sz w:val="22"/>
                <w:szCs w:val="22"/>
              </w:rPr>
              <w:t>-</w:t>
            </w:r>
          </w:p>
        </w:tc>
        <w:tc>
          <w:tcPr>
            <w:tcW w:w="1134" w:type="dxa"/>
            <w:vAlign w:val="center"/>
            <w:hideMark/>
          </w:tcPr>
          <w:p w14:paraId="1261BB06" w14:textId="77777777" w:rsidR="00B55B44" w:rsidRPr="00050D28" w:rsidRDefault="00B55B44" w:rsidP="0093045E">
            <w:pPr>
              <w:jc w:val="center"/>
              <w:rPr>
                <w:sz w:val="22"/>
                <w:szCs w:val="22"/>
              </w:rPr>
            </w:pPr>
            <w:r w:rsidRPr="00050D28">
              <w:rPr>
                <w:sz w:val="22"/>
                <w:szCs w:val="22"/>
              </w:rPr>
              <w:t>0.833</w:t>
            </w:r>
          </w:p>
        </w:tc>
      </w:tr>
      <w:tr w:rsidR="00B55B44" w:rsidRPr="00050D28" w14:paraId="49E2D4F6" w14:textId="77777777" w:rsidTr="00C226BB">
        <w:trPr>
          <w:trHeight w:val="20"/>
        </w:trPr>
        <w:tc>
          <w:tcPr>
            <w:tcW w:w="709" w:type="dxa"/>
          </w:tcPr>
          <w:p w14:paraId="0D66B46A" w14:textId="77777777" w:rsidR="00B55B44" w:rsidRPr="00050D28" w:rsidRDefault="00B55B44" w:rsidP="00B55B44">
            <w:pPr>
              <w:jc w:val="center"/>
              <w:rPr>
                <w:sz w:val="22"/>
                <w:szCs w:val="22"/>
              </w:rPr>
            </w:pPr>
          </w:p>
        </w:tc>
        <w:tc>
          <w:tcPr>
            <w:tcW w:w="2066" w:type="dxa"/>
            <w:vAlign w:val="center"/>
            <w:hideMark/>
          </w:tcPr>
          <w:p w14:paraId="3824085F" w14:textId="77777777" w:rsidR="00B55B44" w:rsidRPr="00050D28" w:rsidRDefault="00B55B44" w:rsidP="00210CC8">
            <w:pPr>
              <w:jc w:val="both"/>
              <w:rPr>
                <w:sz w:val="22"/>
                <w:szCs w:val="22"/>
              </w:rPr>
            </w:pPr>
            <w:r w:rsidRPr="00050D28">
              <w:rPr>
                <w:sz w:val="22"/>
                <w:szCs w:val="22"/>
              </w:rPr>
              <w:t>деловой</w:t>
            </w:r>
          </w:p>
        </w:tc>
        <w:tc>
          <w:tcPr>
            <w:tcW w:w="911" w:type="dxa"/>
            <w:vAlign w:val="center"/>
            <w:hideMark/>
          </w:tcPr>
          <w:p w14:paraId="5961F163" w14:textId="77777777" w:rsidR="00B55B44" w:rsidRPr="00050D28" w:rsidRDefault="00B55B44" w:rsidP="00210CC8">
            <w:pPr>
              <w:jc w:val="center"/>
              <w:rPr>
                <w:sz w:val="22"/>
                <w:szCs w:val="22"/>
              </w:rPr>
            </w:pPr>
            <w:r w:rsidRPr="00050D28">
              <w:rPr>
                <w:sz w:val="22"/>
                <w:szCs w:val="22"/>
              </w:rPr>
              <w:t>тыс. м</w:t>
            </w:r>
            <w:r w:rsidRPr="00050D28">
              <w:rPr>
                <w:sz w:val="22"/>
                <w:szCs w:val="22"/>
                <w:vertAlign w:val="superscript"/>
              </w:rPr>
              <w:t>3</w:t>
            </w:r>
          </w:p>
        </w:tc>
        <w:tc>
          <w:tcPr>
            <w:tcW w:w="881" w:type="dxa"/>
            <w:vAlign w:val="center"/>
            <w:hideMark/>
          </w:tcPr>
          <w:p w14:paraId="1D764ABE" w14:textId="77777777" w:rsidR="00B55B44" w:rsidRPr="00050D28" w:rsidRDefault="00B55B44" w:rsidP="0093045E">
            <w:pPr>
              <w:jc w:val="center"/>
              <w:rPr>
                <w:sz w:val="22"/>
                <w:szCs w:val="22"/>
              </w:rPr>
            </w:pPr>
            <w:r w:rsidRPr="00050D28">
              <w:rPr>
                <w:sz w:val="22"/>
                <w:szCs w:val="22"/>
              </w:rPr>
              <w:t>0.333</w:t>
            </w:r>
          </w:p>
        </w:tc>
        <w:tc>
          <w:tcPr>
            <w:tcW w:w="1103" w:type="dxa"/>
            <w:vAlign w:val="center"/>
            <w:hideMark/>
          </w:tcPr>
          <w:p w14:paraId="5E1E2474" w14:textId="77777777" w:rsidR="00B55B44" w:rsidRPr="00050D28" w:rsidRDefault="00B55B44" w:rsidP="0093045E">
            <w:pPr>
              <w:jc w:val="center"/>
              <w:rPr>
                <w:sz w:val="22"/>
                <w:szCs w:val="22"/>
              </w:rPr>
            </w:pPr>
            <w:r w:rsidRPr="00050D28">
              <w:rPr>
                <w:sz w:val="22"/>
                <w:szCs w:val="22"/>
              </w:rPr>
              <w:t>0.216</w:t>
            </w:r>
          </w:p>
        </w:tc>
        <w:tc>
          <w:tcPr>
            <w:tcW w:w="992" w:type="dxa"/>
            <w:vAlign w:val="center"/>
            <w:hideMark/>
          </w:tcPr>
          <w:p w14:paraId="45695048" w14:textId="77777777" w:rsidR="00B55B44" w:rsidRPr="00050D28" w:rsidRDefault="00B55B44" w:rsidP="0093045E">
            <w:pPr>
              <w:jc w:val="center"/>
              <w:rPr>
                <w:sz w:val="22"/>
                <w:szCs w:val="22"/>
              </w:rPr>
            </w:pPr>
            <w:r w:rsidRPr="00050D28">
              <w:rPr>
                <w:sz w:val="22"/>
                <w:szCs w:val="22"/>
              </w:rPr>
              <w:t>0.117</w:t>
            </w:r>
          </w:p>
        </w:tc>
        <w:tc>
          <w:tcPr>
            <w:tcW w:w="993" w:type="dxa"/>
          </w:tcPr>
          <w:p w14:paraId="7439A156" w14:textId="77777777" w:rsidR="00B55B44" w:rsidRPr="00050D28" w:rsidRDefault="00311BEE" w:rsidP="0093045E">
            <w:pPr>
              <w:jc w:val="center"/>
              <w:rPr>
                <w:sz w:val="22"/>
                <w:szCs w:val="22"/>
              </w:rPr>
            </w:pPr>
            <w:r w:rsidRPr="00050D28">
              <w:rPr>
                <w:sz w:val="22"/>
                <w:szCs w:val="22"/>
              </w:rPr>
              <w:t>-</w:t>
            </w:r>
          </w:p>
        </w:tc>
        <w:tc>
          <w:tcPr>
            <w:tcW w:w="992" w:type="dxa"/>
            <w:vAlign w:val="center"/>
            <w:hideMark/>
          </w:tcPr>
          <w:p w14:paraId="61EF4F82" w14:textId="77777777" w:rsidR="00B55B44" w:rsidRPr="00050D28" w:rsidRDefault="00311BEE" w:rsidP="0093045E">
            <w:pPr>
              <w:jc w:val="center"/>
              <w:rPr>
                <w:sz w:val="22"/>
                <w:szCs w:val="22"/>
              </w:rPr>
            </w:pPr>
            <w:r w:rsidRPr="00050D28">
              <w:rPr>
                <w:sz w:val="22"/>
                <w:szCs w:val="22"/>
              </w:rPr>
              <w:t>-</w:t>
            </w:r>
          </w:p>
        </w:tc>
        <w:tc>
          <w:tcPr>
            <w:tcW w:w="1134" w:type="dxa"/>
            <w:vAlign w:val="center"/>
            <w:hideMark/>
          </w:tcPr>
          <w:p w14:paraId="34CA2464" w14:textId="77777777" w:rsidR="00B55B44" w:rsidRPr="00050D28" w:rsidRDefault="00B55B44" w:rsidP="0093045E">
            <w:pPr>
              <w:jc w:val="center"/>
              <w:rPr>
                <w:sz w:val="22"/>
                <w:szCs w:val="22"/>
              </w:rPr>
            </w:pPr>
            <w:r w:rsidRPr="00050D28">
              <w:rPr>
                <w:sz w:val="22"/>
                <w:szCs w:val="22"/>
              </w:rPr>
              <w:t>0.333</w:t>
            </w:r>
          </w:p>
        </w:tc>
      </w:tr>
    </w:tbl>
    <w:p w14:paraId="0DCCAEA5" w14:textId="77777777" w:rsidR="00FA63A8" w:rsidRPr="00751F54" w:rsidRDefault="00FA63A8" w:rsidP="00C226BB">
      <w:pPr>
        <w:pStyle w:val="a3"/>
        <w:spacing w:before="200" w:line="360" w:lineRule="auto"/>
        <w:ind w:firstLine="709"/>
        <w:jc w:val="both"/>
      </w:pPr>
      <w:r w:rsidRPr="00751F54">
        <w:t xml:space="preserve">Ежегодные объемы санитарно-оздоровительных мероприятий уточняются после проведения лесопатологического обследования, в том числе определяется породный состав и адресная часть мероприятия. </w:t>
      </w:r>
    </w:p>
    <w:p w14:paraId="051E1895" w14:textId="0054A1DA" w:rsidR="00AF6DA4" w:rsidRPr="00050D28" w:rsidRDefault="00FA63A8" w:rsidP="00C226BB">
      <w:pPr>
        <w:pStyle w:val="a3"/>
        <w:spacing w:line="360" w:lineRule="auto"/>
        <w:ind w:firstLine="709"/>
        <w:jc w:val="both"/>
      </w:pPr>
      <w:r w:rsidRPr="00751F54">
        <w:t>Надзор за состоянием лесов, нарушением их устойчивости, повреждением (поражением) вредными организмами и другими негативными воздействиями природного и антропогенного характера, наблюдение за неблагоприятными факторами, влияющими на состояние лесов, а также система их оценки и прогноза осуществляется согласно «Порядка осуществления государственного лесопатологического мониторинга», утвержденного приказом Минприроды России от 05.04.2017 № 156</w:t>
      </w:r>
      <w:r w:rsidR="00AF6DA4" w:rsidRPr="00050D28">
        <w:t>.</w:t>
      </w:r>
    </w:p>
    <w:p w14:paraId="6EA1BD0E" w14:textId="14FB725B" w:rsidR="003659E7" w:rsidRPr="00C226BB" w:rsidRDefault="003659E7" w:rsidP="00C226BB">
      <w:pPr>
        <w:pStyle w:val="a3"/>
        <w:tabs>
          <w:tab w:val="left" w:pos="7938"/>
          <w:tab w:val="left" w:pos="8080"/>
        </w:tabs>
        <w:spacing w:after="240"/>
        <w:jc w:val="center"/>
        <w:rPr>
          <w:b/>
          <w:szCs w:val="24"/>
        </w:rPr>
      </w:pPr>
      <w:bookmarkStart w:id="253" w:name="_Toc480818509"/>
      <w:bookmarkStart w:id="254" w:name="_Toc86070877"/>
      <w:bookmarkStart w:id="255" w:name="_Toc150705986"/>
      <w:bookmarkEnd w:id="168"/>
      <w:r w:rsidRPr="00C226BB">
        <w:rPr>
          <w:b/>
          <w:szCs w:val="24"/>
        </w:rPr>
        <w:t>2.17.3.</w:t>
      </w:r>
      <w:r w:rsidR="00E154FD" w:rsidRPr="00C226BB">
        <w:rPr>
          <w:b/>
          <w:szCs w:val="24"/>
        </w:rPr>
        <w:t xml:space="preserve"> </w:t>
      </w:r>
      <w:r w:rsidRPr="00C226BB">
        <w:rPr>
          <w:b/>
          <w:szCs w:val="24"/>
        </w:rPr>
        <w:t>Требования к воспроизводству лесов</w:t>
      </w:r>
      <w:bookmarkEnd w:id="253"/>
      <w:bookmarkEnd w:id="254"/>
      <w:r w:rsidR="00C04C18" w:rsidRPr="00C226BB">
        <w:rPr>
          <w:b/>
          <w:szCs w:val="24"/>
        </w:rPr>
        <w:t xml:space="preserve"> и лесоразведению</w:t>
      </w:r>
      <w:bookmarkEnd w:id="255"/>
    </w:p>
    <w:p w14:paraId="4DDEB361" w14:textId="19DF282E" w:rsidR="003659E7" w:rsidRPr="00C226BB" w:rsidRDefault="003659E7" w:rsidP="00C226BB">
      <w:pPr>
        <w:pStyle w:val="a3"/>
        <w:tabs>
          <w:tab w:val="left" w:pos="7938"/>
          <w:tab w:val="left" w:pos="8080"/>
        </w:tabs>
        <w:spacing w:after="240"/>
        <w:jc w:val="center"/>
        <w:rPr>
          <w:b/>
          <w:szCs w:val="24"/>
        </w:rPr>
      </w:pPr>
      <w:r w:rsidRPr="00C226BB">
        <w:rPr>
          <w:b/>
          <w:szCs w:val="24"/>
        </w:rPr>
        <w:t>2.17.3.1.</w:t>
      </w:r>
      <w:r w:rsidR="00C226BB">
        <w:rPr>
          <w:b/>
          <w:szCs w:val="24"/>
        </w:rPr>
        <w:t xml:space="preserve"> </w:t>
      </w:r>
      <w:r w:rsidRPr="00C226BB">
        <w:rPr>
          <w:b/>
          <w:szCs w:val="24"/>
        </w:rPr>
        <w:t>Общие положения</w:t>
      </w:r>
    </w:p>
    <w:p w14:paraId="41DFF7E3" w14:textId="77777777" w:rsidR="00E154FD" w:rsidRPr="00E154FD" w:rsidRDefault="00E154FD" w:rsidP="00C226BB">
      <w:pPr>
        <w:pStyle w:val="a3"/>
        <w:spacing w:line="360" w:lineRule="auto"/>
        <w:ind w:firstLine="709"/>
        <w:jc w:val="both"/>
      </w:pPr>
      <w:r w:rsidRPr="00E154FD">
        <w:t>Вырубленные, погибшие и поврежденные леса подлежат воспроизводству, которое осуществляется путем лесовосстановления и ухода за лесами в соответствии с приказами Минприроды России от 29.12.2021 №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 (далее – Правила лесовосстановления), от 09.04.2026 № 200 «Об утверждении Правил ухода за лесами» и «Основными положениями по лесовосстановлению и лесоразведению в лесном фонде Российской Федерации», утвержденными приказом Рослесхоза от 27.12.1993 № 344, статьями Лесного кодекса РФ 61, 61.1, 62, 63, 63.1.</w:t>
      </w:r>
    </w:p>
    <w:p w14:paraId="1DA56ABC" w14:textId="74759B95" w:rsidR="00C04C18" w:rsidRPr="00050D28" w:rsidRDefault="009831FC" w:rsidP="00C226BB">
      <w:pPr>
        <w:pStyle w:val="a3"/>
        <w:spacing w:line="360" w:lineRule="auto"/>
        <w:ind w:firstLine="709"/>
        <w:jc w:val="both"/>
      </w:pPr>
      <w:r w:rsidRPr="00E406C1">
        <w:t>На землях лесного фонда, на которых ранее не произрастали леса, осуществляется лесоразведение для предотвращения эрозии почв, создания защитных лесов и иных целей, связанных с повышением потенциала лесов в соответствии с приказом Минприроды России от 20.12.2021 № 978 «Об утверждении Правил лесоразведения, формы, состава, порядка согласования проекта лесоразведения, оснований для отказа в его согласовании, а также требований к формату в электронной форме проекта лесоразведения» (далее – Правила лесоразведения</w:t>
      </w:r>
      <w:r>
        <w:t>)</w:t>
      </w:r>
      <w:r w:rsidR="00C04C18" w:rsidRPr="00050D28">
        <w:t>.</w:t>
      </w:r>
    </w:p>
    <w:p w14:paraId="6DFC7ED8" w14:textId="77777777" w:rsidR="003659E7" w:rsidRPr="00050D28" w:rsidRDefault="003659E7" w:rsidP="00C226BB">
      <w:pPr>
        <w:pStyle w:val="a3"/>
        <w:spacing w:line="360" w:lineRule="auto"/>
        <w:ind w:firstLine="709"/>
        <w:jc w:val="both"/>
      </w:pPr>
      <w:r w:rsidRPr="00050D28">
        <w:t xml:space="preserve">Согласно </w:t>
      </w:r>
      <w:r w:rsidR="00C04C18" w:rsidRPr="00050D28">
        <w:t>стандарту отрасли</w:t>
      </w:r>
      <w:r w:rsidRPr="00050D28">
        <w:t xml:space="preserve"> ОСТ 56-108-98 «Лесоводство. Термины и определения» различают возобновление леса предварительное, последующее и сопутствующее. Возобновление леса предварительное – это естественное</w:t>
      </w:r>
      <w:r w:rsidR="00C62032" w:rsidRPr="00050D28">
        <w:t xml:space="preserve"> или</w:t>
      </w:r>
      <w:r w:rsidRPr="00050D28">
        <w:t xml:space="preserve"> искусственное возобновление леса под пологом древостоев до их рубки. Возобновление леса последующее –</w:t>
      </w:r>
      <w:r w:rsidR="00C62032" w:rsidRPr="00050D28">
        <w:t xml:space="preserve"> это естественное или</w:t>
      </w:r>
      <w:r w:rsidRPr="00050D28">
        <w:t xml:space="preserve"> искусственное возобновление леса после вырубки древостоев или исчезновения их по другим причинам. Сопутствующее возобновление леса – это лесовозобновление, происходящее в насаждении в процессе проведения выборочных рубок.</w:t>
      </w:r>
    </w:p>
    <w:p w14:paraId="0A9B086D" w14:textId="652AB5F1" w:rsidR="003659E7" w:rsidRPr="00C226BB" w:rsidRDefault="003659E7" w:rsidP="00C226BB">
      <w:pPr>
        <w:pStyle w:val="a3"/>
        <w:tabs>
          <w:tab w:val="left" w:pos="7938"/>
          <w:tab w:val="left" w:pos="8080"/>
        </w:tabs>
        <w:spacing w:after="240"/>
        <w:jc w:val="center"/>
        <w:rPr>
          <w:b/>
          <w:szCs w:val="24"/>
        </w:rPr>
      </w:pPr>
      <w:r w:rsidRPr="00C226BB">
        <w:rPr>
          <w:b/>
          <w:szCs w:val="24"/>
        </w:rPr>
        <w:t>2.17.3.2.</w:t>
      </w:r>
      <w:r w:rsidR="00A32711" w:rsidRPr="00C226BB">
        <w:rPr>
          <w:b/>
          <w:szCs w:val="24"/>
        </w:rPr>
        <w:t xml:space="preserve"> </w:t>
      </w:r>
      <w:r w:rsidRPr="00C226BB">
        <w:rPr>
          <w:b/>
          <w:szCs w:val="24"/>
        </w:rPr>
        <w:t>Лесовосстановление</w:t>
      </w:r>
    </w:p>
    <w:p w14:paraId="789EFD0F" w14:textId="77777777" w:rsidR="00C04C18" w:rsidRPr="00C226BB" w:rsidRDefault="00C04C18" w:rsidP="00C226BB">
      <w:pPr>
        <w:pStyle w:val="a3"/>
        <w:spacing w:line="360" w:lineRule="auto"/>
        <w:ind w:firstLine="709"/>
        <w:jc w:val="both"/>
      </w:pPr>
      <w:r w:rsidRPr="00C226BB">
        <w:t>Лесовосстановление состоит из комплекса природных процессов, в том числе обусловленных специальными технологическими и организационными мероприятиями, по образованию молодых сомкнутых лесных насаждений (молодняков) основных лесных древесных пород на землях, предназначенных для лесовосстановления.</w:t>
      </w:r>
    </w:p>
    <w:p w14:paraId="065F22E3" w14:textId="77777777" w:rsidR="00C04C18" w:rsidRPr="00C226BB" w:rsidRDefault="00C04C18" w:rsidP="00C226BB">
      <w:pPr>
        <w:pStyle w:val="a3"/>
        <w:spacing w:line="360" w:lineRule="auto"/>
        <w:ind w:firstLine="709"/>
        <w:jc w:val="both"/>
      </w:pPr>
      <w:r w:rsidRPr="00C226BB">
        <w:t xml:space="preserve">К основным лесным древесным породам относятся древесные породы, которые наилучшим образом отвечают условиям произрастания, экосистемным и социально-экономическим целям освоения лесов. Требования (критерии) к лесовосстановлению основными лесными древесными породами установлены в Правилах лесовосстановления, </w:t>
      </w:r>
      <w:hyperlink w:anchor="Par249" w:tooltip="КРИТЕРИИ И ТРЕБОВАНИЯ" w:history="1">
        <w:r w:rsidRPr="00C226BB">
          <w:t>приложениях</w:t>
        </w:r>
      </w:hyperlink>
      <w:r w:rsidRPr="00C226BB">
        <w:t xml:space="preserve"> 1-41 к Правилам лесовосстановления и лесохозяйственных регламентах лесничеств.</w:t>
      </w:r>
    </w:p>
    <w:p w14:paraId="0ACA0A74" w14:textId="77777777" w:rsidR="00C04C18" w:rsidRPr="00C226BB" w:rsidRDefault="00C04C18" w:rsidP="00C226BB">
      <w:pPr>
        <w:pStyle w:val="a3"/>
        <w:spacing w:line="360" w:lineRule="auto"/>
        <w:ind w:firstLine="709"/>
        <w:jc w:val="both"/>
      </w:pPr>
      <w:r w:rsidRPr="00C226BB">
        <w:t>Лесовосстановление включает в себя:</w:t>
      </w:r>
    </w:p>
    <w:p w14:paraId="03FFA929" w14:textId="7CFB5D21" w:rsidR="00C04C18" w:rsidRPr="00C226BB" w:rsidRDefault="00C04C18" w:rsidP="00C226BB">
      <w:pPr>
        <w:pStyle w:val="a3"/>
        <w:spacing w:line="360" w:lineRule="auto"/>
        <w:ind w:firstLine="709"/>
        <w:jc w:val="both"/>
      </w:pPr>
      <w:r w:rsidRPr="00C226BB">
        <w:t xml:space="preserve">- планирование </w:t>
      </w:r>
      <w:r w:rsidR="0041426F" w:rsidRPr="00C226BB">
        <w:t>–</w:t>
      </w:r>
      <w:r w:rsidRPr="00C226BB">
        <w:t xml:space="preserve"> определение местоположения и ежегодный учет площадей земель для лесовосстановления;</w:t>
      </w:r>
    </w:p>
    <w:p w14:paraId="02093309" w14:textId="77777777" w:rsidR="00C04C18" w:rsidRPr="00C226BB" w:rsidRDefault="00C04C18" w:rsidP="00C226BB">
      <w:pPr>
        <w:pStyle w:val="a3"/>
        <w:spacing w:line="360" w:lineRule="auto"/>
        <w:ind w:firstLine="709"/>
        <w:jc w:val="both"/>
      </w:pPr>
      <w:r w:rsidRPr="00C226BB">
        <w:t>- обследование участков земель;</w:t>
      </w:r>
    </w:p>
    <w:p w14:paraId="35F78908" w14:textId="77777777" w:rsidR="00C04C18" w:rsidRPr="00C226BB" w:rsidRDefault="00C04C18" w:rsidP="00C226BB">
      <w:pPr>
        <w:pStyle w:val="a3"/>
        <w:spacing w:line="360" w:lineRule="auto"/>
        <w:ind w:firstLine="709"/>
        <w:jc w:val="both"/>
      </w:pPr>
      <w:r w:rsidRPr="00C226BB">
        <w:t>- проектирование работ по лесовосстановлению;</w:t>
      </w:r>
    </w:p>
    <w:p w14:paraId="7450CA8D" w14:textId="77777777" w:rsidR="00C04C18" w:rsidRPr="00C226BB" w:rsidRDefault="00C04C18" w:rsidP="00C226BB">
      <w:pPr>
        <w:pStyle w:val="a3"/>
        <w:spacing w:line="360" w:lineRule="auto"/>
        <w:ind w:firstLine="709"/>
        <w:jc w:val="both"/>
      </w:pPr>
      <w:r w:rsidRPr="00C226BB">
        <w:t>- выполнение работ по лесовосстановлению;</w:t>
      </w:r>
    </w:p>
    <w:p w14:paraId="5A77817A" w14:textId="77777777" w:rsidR="00C04C18" w:rsidRPr="00C226BB" w:rsidRDefault="00C04C18" w:rsidP="00C226BB">
      <w:pPr>
        <w:pStyle w:val="a3"/>
        <w:spacing w:line="360" w:lineRule="auto"/>
        <w:ind w:firstLine="709"/>
        <w:jc w:val="both"/>
      </w:pPr>
      <w:r w:rsidRPr="00C226BB">
        <w:t>- приемку выполненных работ по лесовосстановлению;</w:t>
      </w:r>
    </w:p>
    <w:p w14:paraId="35AF01B5" w14:textId="77777777" w:rsidR="00C04C18" w:rsidRPr="00C226BB" w:rsidRDefault="00C04C18" w:rsidP="00C226BB">
      <w:pPr>
        <w:pStyle w:val="a3"/>
        <w:spacing w:line="360" w:lineRule="auto"/>
        <w:ind w:firstLine="709"/>
        <w:jc w:val="both"/>
      </w:pPr>
      <w:r w:rsidRPr="00C226BB">
        <w:t>- инвентаризацию мероприятий по искусственному лесовосстановлению.</w:t>
      </w:r>
    </w:p>
    <w:p w14:paraId="15E1552C" w14:textId="77777777" w:rsidR="00C04C18" w:rsidRPr="00C226BB" w:rsidRDefault="00C04C18" w:rsidP="00C226BB">
      <w:pPr>
        <w:pStyle w:val="a3"/>
        <w:spacing w:line="360" w:lineRule="auto"/>
        <w:ind w:firstLine="709"/>
        <w:jc w:val="both"/>
      </w:pPr>
      <w:r w:rsidRPr="00C226BB">
        <w:t>Завершающим этапом лесовосстановления является обследование с целью отнесения земель, предназначенных для лесовосстановления, к землям, на которых расположены леса и подготовка акта об изменении документированной информации государственного лесного реестра.</w:t>
      </w:r>
    </w:p>
    <w:p w14:paraId="008D395A" w14:textId="77777777" w:rsidR="00C04C18" w:rsidRPr="00C226BB" w:rsidRDefault="00C04C18" w:rsidP="00C226BB">
      <w:pPr>
        <w:pStyle w:val="a3"/>
        <w:spacing w:line="360" w:lineRule="auto"/>
        <w:ind w:firstLine="709"/>
        <w:jc w:val="both"/>
      </w:pPr>
      <w:r w:rsidRPr="00C226BB">
        <w:t>Обследование участков земель проводится с использованием наземных и (или) дистанционных методов, визуальными и (или) инструментальными способами.</w:t>
      </w:r>
    </w:p>
    <w:p w14:paraId="44DDE64C" w14:textId="77777777" w:rsidR="00C04C18" w:rsidRPr="00C226BB" w:rsidRDefault="00C04C18" w:rsidP="00C226BB">
      <w:pPr>
        <w:pStyle w:val="a3"/>
        <w:spacing w:line="360" w:lineRule="auto"/>
        <w:ind w:firstLine="709"/>
        <w:jc w:val="both"/>
      </w:pPr>
      <w:r w:rsidRPr="00C226BB">
        <w:t xml:space="preserve">Обследование осуществляется с соблюдением требований, установленных национальными стандартами Российской Федерации и межгосударственными стандартами, которые применяются в соответствии с международными договорами Российской Федерации и Федеральным законом от 29.06.2015 № 162-ФЗ «О стандартизации в Российской Федерации». </w:t>
      </w:r>
    </w:p>
    <w:p w14:paraId="0FD8B8B9" w14:textId="77777777" w:rsidR="00C04C18" w:rsidRPr="00C226BB" w:rsidRDefault="00C04C18" w:rsidP="00C226BB">
      <w:pPr>
        <w:pStyle w:val="a3"/>
        <w:spacing w:line="360" w:lineRule="auto"/>
        <w:ind w:firstLine="709"/>
        <w:jc w:val="both"/>
      </w:pPr>
      <w:r w:rsidRPr="00C226BB">
        <w:t>Лесовосстановлен</w:t>
      </w:r>
      <w:r w:rsidR="00576F47" w:rsidRPr="00C226BB">
        <w:t xml:space="preserve">ие осуществляется естественным или </w:t>
      </w:r>
      <w:r w:rsidRPr="00C226BB">
        <w:t>искусственным способом в целях восстановления вырубленных, погибших, поврежденных лесов, а также сохранения полезных функций лесов, их биологического разнообразия.</w:t>
      </w:r>
    </w:p>
    <w:p w14:paraId="08333840" w14:textId="77777777" w:rsidR="00C04C18" w:rsidRPr="00C226BB" w:rsidRDefault="00C04C18" w:rsidP="00C226BB">
      <w:pPr>
        <w:pStyle w:val="a3"/>
        <w:spacing w:line="360" w:lineRule="auto"/>
        <w:ind w:firstLine="709"/>
        <w:jc w:val="both"/>
      </w:pPr>
      <w:r w:rsidRPr="00C226BB">
        <w:t>Естественное лесовосстановление происходит вследствие природных процессов и осуществления мер содействия естественному лесовосстановлению, включающих сохранение жизнеспособного укоренившегося подроста и молодняка основных лесных древесных пород при проведении рубок лесных насаждений, уход за подростом основных лесных древесных пород, минерализацию поверхности почвы, а также иные мероприятия, предусмотренные Правилами лесовосстановления.</w:t>
      </w:r>
    </w:p>
    <w:p w14:paraId="300194B7" w14:textId="77777777" w:rsidR="00C04C18" w:rsidRPr="00C226BB" w:rsidRDefault="00C04C18" w:rsidP="00C226BB">
      <w:pPr>
        <w:pStyle w:val="a3"/>
        <w:spacing w:line="360" w:lineRule="auto"/>
        <w:ind w:firstLine="709"/>
        <w:jc w:val="both"/>
      </w:pPr>
      <w:r w:rsidRPr="00C226BB">
        <w:t>Искусственное лесовосстановление представляет собой деятельность, связанную с выращиванием лесных насаждений, в том числе посев, посадку саженцев, сеянцев основных лесных древесных пород, агротехнический уход за лесными насаждениями (рыхление почвы, уничтожение или предупреждение появления нежелательной растительности и другие мероприятия, направленные на повышение приживаемости саженцев, сеянцев основных лесных древесных пород и улучшение условий их роста), а также иные мероприятия, предусмотренные Правилами лесовосстановления, до момента отнесения земель, на которых осуществляется искусственное лесовосстановление, к землям, на которых расположены леса.</w:t>
      </w:r>
    </w:p>
    <w:p w14:paraId="47B3036D" w14:textId="77777777" w:rsidR="00C04C18" w:rsidRPr="00C226BB" w:rsidRDefault="00C04C18" w:rsidP="00C226BB">
      <w:pPr>
        <w:pStyle w:val="a3"/>
        <w:spacing w:line="360" w:lineRule="auto"/>
        <w:ind w:firstLine="709"/>
        <w:jc w:val="both"/>
      </w:pPr>
      <w:r w:rsidRPr="00C226BB">
        <w:t>Не менее 20% площадей искусственного лесовосстановления выполняется посадкой сеянцев и (или) саженцев с закрытой корневой системой, за исключением степных зон, зон полупустынь и пустынь.</w:t>
      </w:r>
    </w:p>
    <w:p w14:paraId="3997495C" w14:textId="0A8BBC4F" w:rsidR="00C04C18" w:rsidRPr="00C226BB" w:rsidRDefault="00C04C18" w:rsidP="00C226BB">
      <w:pPr>
        <w:pStyle w:val="a3"/>
        <w:spacing w:line="360" w:lineRule="auto"/>
        <w:ind w:firstLine="709"/>
        <w:jc w:val="both"/>
      </w:pPr>
      <w:r w:rsidRPr="00C226BB">
        <w:t>Лесовосстановление осуществляется на основании проекта лесовосстановления в соответствии со стать</w:t>
      </w:r>
      <w:r w:rsidR="001F5F24" w:rsidRPr="00C226BB">
        <w:t>ё</w:t>
      </w:r>
      <w:r w:rsidRPr="00C226BB">
        <w:t>й 89.1 Лесного кодекса РФ:</w:t>
      </w:r>
    </w:p>
    <w:p w14:paraId="7BE62350" w14:textId="77777777" w:rsidR="00C04C18" w:rsidRPr="00C226BB" w:rsidRDefault="00C04C18" w:rsidP="00C226BB">
      <w:pPr>
        <w:pStyle w:val="a3"/>
        <w:spacing w:line="360" w:lineRule="auto"/>
        <w:ind w:firstLine="709"/>
        <w:jc w:val="both"/>
      </w:pPr>
      <w:r w:rsidRPr="00C226BB">
        <w:t>а) лицами, осуществляющими рубки лесных насаждений в соответствии с Лесным кодексом РФ, за исключением случаев, предусмотренных частями 2 и 4 статьи 29.1, статьей 30, частью 4.1 статьи 32 Лесного кодекса РФ;</w:t>
      </w:r>
    </w:p>
    <w:p w14:paraId="46E5AC8C" w14:textId="77777777" w:rsidR="00C04C18" w:rsidRPr="00C226BB" w:rsidRDefault="00C04C18" w:rsidP="00C226BB">
      <w:pPr>
        <w:pStyle w:val="a3"/>
        <w:spacing w:line="360" w:lineRule="auto"/>
        <w:ind w:firstLine="709"/>
        <w:jc w:val="both"/>
      </w:pPr>
      <w:r w:rsidRPr="00C226BB">
        <w:t>б) государственными (муниципальными) учреждениями, подведомственными федеральным органам исполнительной власти, органам исполнительной власти субъектов Российской Федерации, органам местного самоуправления, в пределах полномочий указанных органов, определенных в соответствии со статьями 81-84 Лесного кодекса РФ;</w:t>
      </w:r>
    </w:p>
    <w:p w14:paraId="741953B1" w14:textId="77777777" w:rsidR="00C04C18" w:rsidRPr="00C226BB" w:rsidRDefault="00C04C18" w:rsidP="00C226BB">
      <w:pPr>
        <w:pStyle w:val="a3"/>
        <w:spacing w:line="360" w:lineRule="auto"/>
        <w:ind w:firstLine="709"/>
        <w:jc w:val="both"/>
      </w:pPr>
      <w:r w:rsidRPr="00C226BB">
        <w:t xml:space="preserve">в) лицами, осуществляющими рубку лесных насаждений при использовании лесов в соответствии со статьями 43-46 Лесного кодекса РФ, в том числе при установлении или изменении зон с особыми условиями использования территорий, предусмотренных частью 5 статьи 21 Лесного кодекса РФ, и лицами, в интересах которых осуществляется перевод земель лесного фонда в земли иных категорий, в том числе без принятия решения о переводе земельных участков из состава земель лесного фонда в земли иных категорий, за исключением случаев, предусмотренных частью 7 статьи 63.1 Лесного кодекса РФ; </w:t>
      </w:r>
    </w:p>
    <w:p w14:paraId="0AACAF88" w14:textId="77777777" w:rsidR="00C04C18" w:rsidRPr="00C226BB" w:rsidRDefault="00C04C18" w:rsidP="00C226BB">
      <w:pPr>
        <w:pStyle w:val="a3"/>
        <w:spacing w:line="360" w:lineRule="auto"/>
        <w:ind w:firstLine="709"/>
        <w:jc w:val="both"/>
      </w:pPr>
      <w:r w:rsidRPr="00C226BB">
        <w:t xml:space="preserve">г) лицами, осуществляющими строительство зданий, строений, сооружений в границах лесопарковых зеленых поясов либо ходатайствующими об изменении их границ, в том числе в целях перевода земель лесного фонда, включенных в состав лесопарковых зеленых поясов, в земли иных категорий. </w:t>
      </w:r>
    </w:p>
    <w:p w14:paraId="1DD69C32" w14:textId="77777777" w:rsidR="00C04C18" w:rsidRPr="00C226BB" w:rsidRDefault="00C04C18" w:rsidP="00C226BB">
      <w:pPr>
        <w:pStyle w:val="a3"/>
        <w:spacing w:line="360" w:lineRule="auto"/>
        <w:ind w:firstLine="709"/>
        <w:jc w:val="both"/>
      </w:pPr>
      <w:r w:rsidRPr="00C226BB">
        <w:t>На землях лесного фонда работы по лесовосстановлению осуществляются на следующих землях, предназначенных для лесовосстановления (вырубки, гари, редины, пустыри, прогалины и другие).</w:t>
      </w:r>
    </w:p>
    <w:p w14:paraId="4D32EEF3" w14:textId="635CF067" w:rsidR="00C04C18" w:rsidRPr="00C226BB" w:rsidRDefault="00C04C18" w:rsidP="00C226BB">
      <w:pPr>
        <w:pStyle w:val="a3"/>
        <w:spacing w:line="360" w:lineRule="auto"/>
        <w:ind w:firstLine="709"/>
        <w:jc w:val="both"/>
      </w:pPr>
      <w:r w:rsidRPr="00C226BB">
        <w:t>Лица, осуществляющие рубку лесных насаждений, обязаны выполнить работы по лесовосстановлению в субъекте Российской Федерации, на территории которого проведена рубка лесных насаждений,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 на площади, равной площади вырубленных лесных насаждений, не позднее чем через три года со дня окончания срока действия лесной декларации, предусмотренной стать</w:t>
      </w:r>
      <w:r w:rsidR="003031EB" w:rsidRPr="00C226BB">
        <w:t>ё</w:t>
      </w:r>
      <w:r w:rsidRPr="00C226BB">
        <w:t xml:space="preserve">й 26 Лесного кодекса РФ, в соответствии с которой осуществлена рубка лесных насаждений. </w:t>
      </w:r>
    </w:p>
    <w:p w14:paraId="3605B060" w14:textId="77777777" w:rsidR="00C04C18" w:rsidRPr="00C226BB" w:rsidRDefault="00C04C18" w:rsidP="00C226BB">
      <w:pPr>
        <w:pStyle w:val="a3"/>
        <w:spacing w:line="360" w:lineRule="auto"/>
        <w:ind w:firstLine="709"/>
        <w:jc w:val="both"/>
      </w:pPr>
      <w:r w:rsidRPr="00C226BB">
        <w:t xml:space="preserve">Лица, в интересах которых осуществляется перевод земель лесного фонда в земли иных категорий, обязаны выполнить работы по лесовосстановлению в субъекте Российской Федерации, на территории которого осуществлен перевод земель лесного фонда в земли иных категорий,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 на площади, равной площади лесных земель, находящихся на таком земельном участке, исключаемом из состава земель лесного фонда, не позднее чем через три года с даты внесения сведений об изменении категории земель земельного участка в Единый государственный реестр недвижимости в соответствии с Федеральным законом от 13.07.2015 № 218-ФЗ «О государственной регистрации недвижимости». </w:t>
      </w:r>
    </w:p>
    <w:p w14:paraId="134C3363" w14:textId="365E308D" w:rsidR="00C04C18" w:rsidRPr="00C226BB" w:rsidRDefault="00C04C18" w:rsidP="00C226BB">
      <w:pPr>
        <w:pStyle w:val="a3"/>
        <w:spacing w:line="360" w:lineRule="auto"/>
        <w:ind w:firstLine="709"/>
        <w:jc w:val="both"/>
      </w:pPr>
      <w:r w:rsidRPr="00C226BB">
        <w:t>Лесовосстановление может осуществляться на землях иных категорий по согласованию с уполномоченным федеральным органом исполнительной власти в порядке, установленном Правительством Российской Федерации.</w:t>
      </w:r>
    </w:p>
    <w:p w14:paraId="6D5C0EA4" w14:textId="77777777" w:rsidR="00C04C18" w:rsidRPr="00C226BB" w:rsidRDefault="00C04C18" w:rsidP="00C226BB">
      <w:pPr>
        <w:pStyle w:val="a3"/>
        <w:spacing w:line="360" w:lineRule="auto"/>
        <w:ind w:firstLine="709"/>
        <w:jc w:val="both"/>
      </w:pPr>
      <w:r w:rsidRPr="00C226BB">
        <w:t xml:space="preserve">Лица, указанные в подпункте </w:t>
      </w:r>
      <w:r w:rsidR="00C8082A" w:rsidRPr="00C226BB">
        <w:t>«</w:t>
      </w:r>
      <w:r w:rsidRPr="00C226BB">
        <w:t>в</w:t>
      </w:r>
      <w:r w:rsidR="00C8082A" w:rsidRPr="00C226BB">
        <w:t>»</w:t>
      </w:r>
      <w:r w:rsidRPr="00C226BB">
        <w:t xml:space="preserve"> пункта 6 Правил лесовосстановления, проводят работы по лесовосстановлению путем посадки саженцев, сеянцев основных лесных древесных пород с закрытой или открытой корневой системой, выращенных в лесных питомниках, с учетом положений пунктов 4 и 5 Правил лесовосстановления, а также обеспечивают проведение агротехнических уходов за созданными лесными растениями основных лесных древесных пород в течение трех лет с момента посадки.</w:t>
      </w:r>
    </w:p>
    <w:p w14:paraId="7FAA93D3" w14:textId="5C46DD83" w:rsidR="00C04C18" w:rsidRPr="00C226BB" w:rsidRDefault="00C04C18" w:rsidP="00C226BB">
      <w:pPr>
        <w:pStyle w:val="a3"/>
        <w:spacing w:line="360" w:lineRule="auto"/>
        <w:ind w:firstLine="709"/>
        <w:jc w:val="both"/>
      </w:pPr>
      <w:r w:rsidRPr="00C226BB">
        <w:t>Орган государственной власти субъекта Российской Федерации, осуществляющий переданные полномочия Российской Федерации в области лесных отношений в соответствии со стать</w:t>
      </w:r>
      <w:r w:rsidR="003031EB" w:rsidRPr="00C226BB">
        <w:t>ё</w:t>
      </w:r>
      <w:r w:rsidRPr="00C226BB">
        <w:t>й 83 Лесного кодекса РФ, на территории которого проведена рубка лесных насаждений либо осуществлен перевод земель лесного фонда в земли иных категорий, не позднее чем за 45 рабочих дней до начала лесокультурного сезона на территории субъекта Российской Федерации размещает на своем официальном сайте информацию об объемах посадочного материала и местах приобретения саженцев, сеянцев основных лесных древесных пород, выращенных в лесных питомниках.</w:t>
      </w:r>
    </w:p>
    <w:p w14:paraId="4DF5F55F" w14:textId="77777777" w:rsidR="00C04C18" w:rsidRPr="00C226BB" w:rsidRDefault="00C04C18" w:rsidP="00C226BB">
      <w:pPr>
        <w:pStyle w:val="a3"/>
        <w:spacing w:line="360" w:lineRule="auto"/>
        <w:ind w:firstLine="709"/>
        <w:jc w:val="both"/>
      </w:pPr>
      <w:r w:rsidRPr="00C226BB">
        <w:t xml:space="preserve">В целях выполнения лесовосстановления осуществляется ежегодный учет площадей вырубок, гарей, прогалин, иных не занятых лесными насаждениями или пригодных для лесовосстановления земель, при котором, в зависимости от состояния и количества на них подроста и молодняка, определяются способы лесовосстановления в соответствии с требованиями таблицы 2 Приложения 3 Правил лесовосстановления. </w:t>
      </w:r>
    </w:p>
    <w:p w14:paraId="6FD310C1" w14:textId="72D86086" w:rsidR="00C04C18" w:rsidRPr="00C226BB" w:rsidRDefault="00C04C18" w:rsidP="00C226BB">
      <w:pPr>
        <w:pStyle w:val="a3"/>
        <w:spacing w:line="360" w:lineRule="auto"/>
        <w:ind w:firstLine="709"/>
        <w:jc w:val="both"/>
      </w:pPr>
      <w:r w:rsidRPr="00C226BB">
        <w:t>Уч</w:t>
      </w:r>
      <w:r w:rsidR="003031EB" w:rsidRPr="00C226BB">
        <w:t>ё</w:t>
      </w:r>
      <w:r w:rsidRPr="00C226BB">
        <w:t>т земель, предназначенных для лесовосстановления, производится по результатам обследования, данным государственного лесного реестра, лесоустроительной документации, материалам специальных изысканий, исследований или иных специальных обследований, при отводе лесосек и осмотре мест осуществления лесосечных работ (осмотре лесосек).</w:t>
      </w:r>
    </w:p>
    <w:p w14:paraId="0F36B4C0" w14:textId="77777777" w:rsidR="00C04C18" w:rsidRPr="00C226BB" w:rsidRDefault="00C04C18" w:rsidP="00C226BB">
      <w:pPr>
        <w:pStyle w:val="a3"/>
        <w:spacing w:line="360" w:lineRule="auto"/>
        <w:ind w:firstLine="709"/>
        <w:jc w:val="both"/>
      </w:pPr>
      <w:r w:rsidRPr="00C226BB">
        <w:t>С целью оценки состояния участков с проведенными мерами искусственного лесовосстановления и назначения мероприятий по улучшению состояния этих участков проводится инвентаризация лесных культур первого, третьего и пятого года.</w:t>
      </w:r>
    </w:p>
    <w:p w14:paraId="40C0EE4F" w14:textId="77777777" w:rsidR="00C04C18" w:rsidRPr="00C226BB" w:rsidRDefault="00C04C18" w:rsidP="00C226BB">
      <w:pPr>
        <w:pStyle w:val="a3"/>
        <w:spacing w:line="360" w:lineRule="auto"/>
        <w:ind w:firstLine="709"/>
        <w:jc w:val="both"/>
      </w:pPr>
      <w:r w:rsidRPr="00C226BB">
        <w:t>Инвентаризация выполненных мероприятий п</w:t>
      </w:r>
      <w:r w:rsidR="00576F47" w:rsidRPr="00C226BB">
        <w:t xml:space="preserve">о искусственному </w:t>
      </w:r>
      <w:r w:rsidRPr="00C226BB">
        <w:t>лесовосстановлению осуществляется ежегодно в III-IV кварталах года проведения работ органами государственной власти субъектов Российской Федерации, уполномоченными в области лесных отношений.</w:t>
      </w:r>
    </w:p>
    <w:p w14:paraId="44832E42" w14:textId="66FD35BB" w:rsidR="00C04C18" w:rsidRPr="00C226BB" w:rsidRDefault="00C04C18" w:rsidP="00C226BB">
      <w:pPr>
        <w:pStyle w:val="a3"/>
        <w:spacing w:line="360" w:lineRule="auto"/>
        <w:ind w:firstLine="709"/>
        <w:jc w:val="both"/>
      </w:pPr>
      <w:r w:rsidRPr="00C226BB">
        <w:t>Уч</w:t>
      </w:r>
      <w:r w:rsidR="003031EB" w:rsidRPr="00C226BB">
        <w:t>ё</w:t>
      </w:r>
      <w:r w:rsidRPr="00C226BB">
        <w:t>т земель, требующих лесовосстановления, и инвентаризация выполненных мероприятий по искусственному лесовосстановлению осуществляются, в том числе, с использованием материалов дистанционного зондирования (в том числе аэрокосмической съемки, аэрофотосъемки), фото- и видеофиксации.</w:t>
      </w:r>
    </w:p>
    <w:p w14:paraId="7792607B" w14:textId="77777777" w:rsidR="00C04C18" w:rsidRPr="00C226BB" w:rsidRDefault="00C04C18" w:rsidP="00C226BB">
      <w:pPr>
        <w:pStyle w:val="a3"/>
        <w:spacing w:line="360" w:lineRule="auto"/>
        <w:ind w:firstLine="709"/>
        <w:jc w:val="both"/>
      </w:pPr>
      <w:r w:rsidRPr="00C226BB">
        <w:t>Лесовосстановительные мероприятия на землях, предназначенных для лесовосстановления, в соответствии с проектом лесовосстановления, считаются выполненными в случае достижения проектных показателей в соответствии с проектом лесовосстановления в части достижения количественных показателей жизнеспособных растений основных лесных древесных пород, указанных в проекте лесовосстановления.</w:t>
      </w:r>
    </w:p>
    <w:p w14:paraId="458C4BF7" w14:textId="77777777" w:rsidR="00C04C18" w:rsidRPr="00C226BB" w:rsidRDefault="00C04C18" w:rsidP="00C226BB">
      <w:pPr>
        <w:pStyle w:val="a3"/>
        <w:spacing w:line="360" w:lineRule="auto"/>
        <w:ind w:firstLine="709"/>
        <w:jc w:val="both"/>
      </w:pPr>
      <w:r w:rsidRPr="00C226BB">
        <w:t>Состав проекта лесовосстановления и порядок его разработки устанавливают требования к составу и порядку разработки проекта лесовосстановления, обязательные для лиц, на которых в соответствии с Лесным кодексом РФ возложена обязанность выполнения работ по лесовосстановлению.</w:t>
      </w:r>
    </w:p>
    <w:p w14:paraId="324B112E" w14:textId="77777777" w:rsidR="00C04C18" w:rsidRPr="00050D28" w:rsidRDefault="00C04C18" w:rsidP="00C04C18">
      <w:pPr>
        <w:pStyle w:val="26"/>
        <w:ind w:firstLine="709"/>
        <w:jc w:val="both"/>
        <w:rPr>
          <w:b/>
          <w:sz w:val="24"/>
          <w:szCs w:val="24"/>
          <w:lang w:val="ru-RU"/>
        </w:rPr>
      </w:pPr>
      <w:r w:rsidRPr="00050D28">
        <w:rPr>
          <w:b/>
          <w:sz w:val="24"/>
          <w:szCs w:val="24"/>
          <w:lang w:val="ru-RU"/>
        </w:rPr>
        <w:t>Проект лесовосстановления должен содержать следующие сведения:</w:t>
      </w:r>
    </w:p>
    <w:p w14:paraId="04DEF25F" w14:textId="77777777" w:rsidR="00C04C18" w:rsidRPr="00C226BB" w:rsidRDefault="00C04C18" w:rsidP="00C226BB">
      <w:pPr>
        <w:pStyle w:val="a3"/>
        <w:spacing w:line="360" w:lineRule="auto"/>
        <w:ind w:firstLine="709"/>
        <w:jc w:val="both"/>
      </w:pPr>
      <w:r w:rsidRPr="00C226BB">
        <w:t>1) характеристику местоположения лесного участка (субъект Российской Федерации, лесной район, наименование лесничества, участкового лесничества, номер квартала, номер выдела, площадь лесного участка);</w:t>
      </w:r>
    </w:p>
    <w:p w14:paraId="7804E61F" w14:textId="77777777" w:rsidR="00C04C18" w:rsidRPr="00C226BB" w:rsidRDefault="00C04C18" w:rsidP="00C226BB">
      <w:pPr>
        <w:pStyle w:val="a3"/>
        <w:spacing w:line="360" w:lineRule="auto"/>
        <w:ind w:firstLine="709"/>
        <w:jc w:val="both"/>
      </w:pPr>
      <w:r w:rsidRPr="00C226BB">
        <w:t>2) характеристику лесорастительных условий лесного участка (рельеф (уклон), гидрологические условия (увлажнение), почва);</w:t>
      </w:r>
    </w:p>
    <w:p w14:paraId="6EFD3BA1" w14:textId="77777777" w:rsidR="00C04C18" w:rsidRPr="00C226BB" w:rsidRDefault="00C04C18" w:rsidP="00C226BB">
      <w:pPr>
        <w:pStyle w:val="a3"/>
        <w:spacing w:line="360" w:lineRule="auto"/>
        <w:ind w:firstLine="709"/>
        <w:jc w:val="both"/>
      </w:pPr>
      <w:r w:rsidRPr="00C226BB">
        <w:t>3) характеристику площадей лесного участка (вырубки, гари, прогалины, иные не занятые лесными насаждениями или предназначенные для лесовосстановления земли);</w:t>
      </w:r>
    </w:p>
    <w:p w14:paraId="03E57FCF" w14:textId="77777777" w:rsidR="00C04C18" w:rsidRPr="00C226BB" w:rsidRDefault="00C04C18" w:rsidP="00C226BB">
      <w:pPr>
        <w:pStyle w:val="a3"/>
        <w:spacing w:line="360" w:lineRule="auto"/>
        <w:ind w:firstLine="709"/>
        <w:jc w:val="both"/>
      </w:pPr>
      <w:r w:rsidRPr="00C226BB">
        <w:t>4) характеристику вырубки (количество пней на единице площади, характер и размещение оставленных деревьев и кустарников (куртины, полосы, групповое, равномерное), степень задернения и минерализации почвы, состояние очистки от порубочных остатков и валежника (захламленность);</w:t>
      </w:r>
    </w:p>
    <w:p w14:paraId="1664E678" w14:textId="77777777" w:rsidR="00C04C18" w:rsidRPr="00C226BB" w:rsidRDefault="00C04C18" w:rsidP="00C226BB">
      <w:pPr>
        <w:pStyle w:val="a3"/>
        <w:spacing w:line="360" w:lineRule="auto"/>
        <w:ind w:firstLine="709"/>
        <w:jc w:val="both"/>
      </w:pPr>
      <w:r w:rsidRPr="00C226BB">
        <w:t>5) характеристику имеющихся подроста и молодняка лесных древесных пород (состав пород, средний возраст, средняя высота и количество деревьев и кустарников на единице площади, размещение их по площади лесного участка (равномерное, неравномерное, групповое), состояние лесных насаждений и его оценку);</w:t>
      </w:r>
    </w:p>
    <w:p w14:paraId="37EA3AE6" w14:textId="77777777" w:rsidR="00C04C18" w:rsidRPr="00C226BB" w:rsidRDefault="00C04C18" w:rsidP="00C226BB">
      <w:pPr>
        <w:pStyle w:val="a3"/>
        <w:spacing w:line="360" w:lineRule="auto"/>
        <w:ind w:firstLine="709"/>
        <w:jc w:val="both"/>
      </w:pPr>
      <w:r w:rsidRPr="00C226BB">
        <w:t>6) проектируемый способ лесовосстановления (естественное, искусственное);</w:t>
      </w:r>
    </w:p>
    <w:p w14:paraId="2FE250F6" w14:textId="77777777" w:rsidR="00C04C18" w:rsidRPr="00C226BB" w:rsidRDefault="00C04C18" w:rsidP="00C226BB">
      <w:pPr>
        <w:pStyle w:val="a3"/>
        <w:spacing w:line="360" w:lineRule="auto"/>
        <w:ind w:firstLine="709"/>
        <w:jc w:val="both"/>
      </w:pPr>
      <w:r w:rsidRPr="00C226BB">
        <w:t>7) обоснование проектируемого способа лесовосстановления основных лесных древесных пород восстанавливаемых лесов с учетом особенностей производства работ по лесовосстановлению в различных категориях защитных лесов и особо защитных участках лесов;</w:t>
      </w:r>
    </w:p>
    <w:p w14:paraId="1848CB2E" w14:textId="77777777" w:rsidR="00C04C18" w:rsidRPr="00C226BB" w:rsidRDefault="00C04C18" w:rsidP="00C226BB">
      <w:pPr>
        <w:pStyle w:val="a3"/>
        <w:spacing w:line="360" w:lineRule="auto"/>
        <w:ind w:firstLine="709"/>
        <w:jc w:val="both"/>
      </w:pPr>
      <w:r w:rsidRPr="00C226BB">
        <w:t>8) сроки и технологии (методы) выполнения работ по лесовосстановлению, сроки и технологии (методы) выполнения работ по агротехническим и лесоводственным уходам за лесными культурами;</w:t>
      </w:r>
    </w:p>
    <w:p w14:paraId="3BA76712" w14:textId="77777777" w:rsidR="00C04C18" w:rsidRPr="00C226BB" w:rsidRDefault="00C04C18" w:rsidP="00C226BB">
      <w:pPr>
        <w:pStyle w:val="a3"/>
        <w:spacing w:line="360" w:lineRule="auto"/>
        <w:ind w:firstLine="709"/>
        <w:jc w:val="both"/>
      </w:pPr>
      <w:r w:rsidRPr="00C226BB">
        <w:t>9) требования к используемому для лесовосстановления посадочному (посевному) материалу (порода, вид посадочного материала, возраст, высота, диаметр корневой шейки, характеристика посевного материала: порода, класс качества семян, селекционная категория, место происхождения (лесосеменной район);</w:t>
      </w:r>
    </w:p>
    <w:p w14:paraId="202A02B2" w14:textId="77777777" w:rsidR="00C04C18" w:rsidRPr="00C226BB" w:rsidRDefault="00C04C18" w:rsidP="00C226BB">
      <w:pPr>
        <w:pStyle w:val="a3"/>
        <w:spacing w:line="360" w:lineRule="auto"/>
        <w:ind w:firstLine="709"/>
        <w:jc w:val="both"/>
      </w:pPr>
      <w:r w:rsidRPr="00C226BB">
        <w:t>10) требования к молоднякам, площади которых подлежат отнесению к землям, на которых расположены леса, для признания работ по лесовосстановлению завершенными (порода, возраст, количество деревьев основных лесных древесных пород, средняя высота);</w:t>
      </w:r>
    </w:p>
    <w:p w14:paraId="06B62263" w14:textId="63DEC8A6" w:rsidR="00C04C18" w:rsidRPr="00C226BB" w:rsidRDefault="00C04C18" w:rsidP="00C226BB">
      <w:pPr>
        <w:pStyle w:val="a3"/>
        <w:spacing w:line="360" w:lineRule="auto"/>
        <w:ind w:firstLine="709"/>
        <w:jc w:val="both"/>
      </w:pPr>
      <w:r w:rsidRPr="00C226BB">
        <w:t>11) объ</w:t>
      </w:r>
      <w:r w:rsidR="003031EB" w:rsidRPr="00C226BB">
        <w:t>ё</w:t>
      </w:r>
      <w:r w:rsidRPr="00C226BB">
        <w:t>м работ по лесовосстановлению (площадь лесовосстановления, га);</w:t>
      </w:r>
    </w:p>
    <w:p w14:paraId="1451DA87" w14:textId="30545051" w:rsidR="00C04C18" w:rsidRPr="00C226BB" w:rsidRDefault="00C04C18" w:rsidP="00C226BB">
      <w:pPr>
        <w:pStyle w:val="a3"/>
        <w:spacing w:line="360" w:lineRule="auto"/>
        <w:ind w:firstLine="709"/>
        <w:jc w:val="both"/>
      </w:pPr>
      <w:r w:rsidRPr="00C226BB">
        <w:t>12) проектируемый объ</w:t>
      </w:r>
      <w:r w:rsidR="003031EB" w:rsidRPr="00C226BB">
        <w:t>ё</w:t>
      </w:r>
      <w:r w:rsidRPr="00C226BB">
        <w:t>м работ по лесовосстановлению (площадь лесовосстанов-ления; количество жизнеспособных растений основных лесных древесных пород на 1 га; количество жизнеспособных растений основных лесных древесных пород на всей площади);</w:t>
      </w:r>
    </w:p>
    <w:p w14:paraId="2339271D" w14:textId="77777777" w:rsidR="00C04C18" w:rsidRPr="00C226BB" w:rsidRDefault="00C04C18" w:rsidP="00C226BB">
      <w:pPr>
        <w:pStyle w:val="a3"/>
        <w:spacing w:line="360" w:lineRule="auto"/>
        <w:ind w:firstLine="709"/>
        <w:jc w:val="both"/>
      </w:pPr>
      <w:r w:rsidRPr="00C226BB">
        <w:t xml:space="preserve">13) сведения об исполнителе работ по лесовосстановлению. </w:t>
      </w:r>
    </w:p>
    <w:p w14:paraId="629E549B" w14:textId="77777777" w:rsidR="00C04C18" w:rsidRPr="00C226BB" w:rsidRDefault="00C04C18" w:rsidP="00C226BB">
      <w:pPr>
        <w:pStyle w:val="a3"/>
        <w:spacing w:line="360" w:lineRule="auto"/>
        <w:ind w:firstLine="709"/>
        <w:jc w:val="both"/>
      </w:pPr>
      <w:r w:rsidRPr="00C226BB">
        <w:t xml:space="preserve">Для выращивания посадочного материала и создания лесных культур используются районированные семена лесных насаждений, соответствующие требованиям, установленным в соответствии с Федеральным законом от </w:t>
      </w:r>
      <w:r w:rsidR="007C79A5" w:rsidRPr="00C226BB">
        <w:t xml:space="preserve">30 декабря 2021 г. № 454-ФЗ </w:t>
      </w:r>
      <w:r w:rsidRPr="00C226BB">
        <w:t xml:space="preserve">«О семеноводстве». </w:t>
      </w:r>
    </w:p>
    <w:p w14:paraId="6F20ACAD" w14:textId="77777777" w:rsidR="00C04C18" w:rsidRPr="00C226BB" w:rsidRDefault="00C04C18" w:rsidP="00C226BB">
      <w:pPr>
        <w:pStyle w:val="a3"/>
        <w:spacing w:line="360" w:lineRule="auto"/>
        <w:ind w:firstLine="709"/>
        <w:jc w:val="both"/>
      </w:pPr>
      <w:r w:rsidRPr="00C226BB">
        <w:t>Параметры используемого для лесовосстановления посадочного материала, созданных при лесовосстановлении молодняков, площади которых подлежат отнесению к землям, покрытым лесной растительностью, должны соответствовать требованиям, указанным в таблице 1 Приложения 3 (Балтийско-Белозерский таежный район) к Правилам лесовосстановления.</w:t>
      </w:r>
    </w:p>
    <w:p w14:paraId="538D580A" w14:textId="77777777" w:rsidR="00C04C18" w:rsidRPr="00C226BB" w:rsidRDefault="00C04C18" w:rsidP="00C226BB">
      <w:pPr>
        <w:pStyle w:val="a3"/>
        <w:spacing w:line="360" w:lineRule="auto"/>
        <w:ind w:firstLine="709"/>
        <w:jc w:val="both"/>
      </w:pPr>
      <w:r w:rsidRPr="00C226BB">
        <w:t>В лесах, поврежденных промышленными выбросами, рекреационными нагрузками, вредными организмами и иным негативным воздействием, способы лесовосстанов-ления должны обеспечивать формирование лесных насаждений, устойчивых к указанным факторам повреждения.</w:t>
      </w:r>
    </w:p>
    <w:p w14:paraId="370E52FA" w14:textId="7153345A" w:rsidR="00C04C18" w:rsidRPr="00050D28" w:rsidRDefault="00C04C18" w:rsidP="00C226BB">
      <w:pPr>
        <w:autoSpaceDE w:val="0"/>
        <w:autoSpaceDN w:val="0"/>
        <w:adjustRightInd w:val="0"/>
        <w:spacing w:after="200"/>
        <w:jc w:val="center"/>
        <w:rPr>
          <w:i/>
          <w:iCs/>
        </w:rPr>
      </w:pPr>
      <w:r w:rsidRPr="00050D28">
        <w:rPr>
          <w:i/>
        </w:rPr>
        <w:t>Таблица 2.3</w:t>
      </w:r>
      <w:r w:rsidR="00037D95">
        <w:rPr>
          <w:i/>
        </w:rPr>
        <w:t>1</w:t>
      </w:r>
      <w:r w:rsidRPr="00050D28">
        <w:rPr>
          <w:i/>
        </w:rPr>
        <w:t xml:space="preserve"> – </w:t>
      </w:r>
      <w:r w:rsidRPr="00050D28">
        <w:rPr>
          <w:i/>
          <w:iCs/>
        </w:rPr>
        <w:t>Способы лесовосстановления в зависимости от количества</w:t>
      </w:r>
      <w:r w:rsidR="00C226BB">
        <w:rPr>
          <w:i/>
          <w:iCs/>
        </w:rPr>
        <w:t xml:space="preserve"> </w:t>
      </w:r>
      <w:r w:rsidRPr="00050D28">
        <w:rPr>
          <w:i/>
          <w:iCs/>
        </w:rPr>
        <w:t>жизнеспособного подроста и молодняка основных лесных</w:t>
      </w:r>
      <w:r w:rsidR="00C226BB">
        <w:rPr>
          <w:i/>
          <w:iCs/>
        </w:rPr>
        <w:t xml:space="preserve"> </w:t>
      </w:r>
      <w:r w:rsidRPr="00050D28">
        <w:rPr>
          <w:i/>
          <w:iCs/>
        </w:rPr>
        <w:t>древесных пород</w:t>
      </w:r>
    </w:p>
    <w:tbl>
      <w:tblPr>
        <w:tblW w:w="9714" w:type="dxa"/>
        <w:tblInd w:w="62" w:type="dxa"/>
        <w:tblLayout w:type="fixed"/>
        <w:tblCellMar>
          <w:top w:w="102" w:type="dxa"/>
          <w:left w:w="62" w:type="dxa"/>
          <w:bottom w:w="102" w:type="dxa"/>
          <w:right w:w="62" w:type="dxa"/>
        </w:tblCellMar>
        <w:tblLook w:val="0000" w:firstRow="0" w:lastRow="0" w:firstColumn="0" w:lastColumn="0" w:noHBand="0" w:noVBand="0"/>
      </w:tblPr>
      <w:tblGrid>
        <w:gridCol w:w="1531"/>
        <w:gridCol w:w="1474"/>
        <w:gridCol w:w="1133"/>
        <w:gridCol w:w="2665"/>
        <w:gridCol w:w="2911"/>
      </w:tblGrid>
      <w:tr w:rsidR="00C04C18" w:rsidRPr="00050D28" w14:paraId="5AAFE55C" w14:textId="77777777" w:rsidTr="00C226BB">
        <w:trPr>
          <w:trHeight w:val="979"/>
          <w:tblHeader/>
        </w:trPr>
        <w:tc>
          <w:tcPr>
            <w:tcW w:w="3005" w:type="dxa"/>
            <w:gridSpan w:val="2"/>
            <w:tcBorders>
              <w:top w:val="single" w:sz="4" w:space="0" w:color="auto"/>
              <w:left w:val="single" w:sz="4" w:space="0" w:color="auto"/>
              <w:bottom w:val="single" w:sz="4" w:space="0" w:color="auto"/>
              <w:right w:val="single" w:sz="4" w:space="0" w:color="auto"/>
            </w:tcBorders>
          </w:tcPr>
          <w:p w14:paraId="3B92144B"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 xml:space="preserve">Способы </w:t>
            </w:r>
          </w:p>
          <w:p w14:paraId="6E21420E"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лесовосстановления</w:t>
            </w:r>
          </w:p>
        </w:tc>
        <w:tc>
          <w:tcPr>
            <w:tcW w:w="1133" w:type="dxa"/>
            <w:tcBorders>
              <w:top w:val="single" w:sz="4" w:space="0" w:color="auto"/>
              <w:left w:val="single" w:sz="4" w:space="0" w:color="auto"/>
              <w:bottom w:val="single" w:sz="4" w:space="0" w:color="auto"/>
              <w:right w:val="single" w:sz="4" w:space="0" w:color="auto"/>
            </w:tcBorders>
          </w:tcPr>
          <w:p w14:paraId="0CF017DD"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Древесные породы</w:t>
            </w:r>
          </w:p>
        </w:tc>
        <w:tc>
          <w:tcPr>
            <w:tcW w:w="2665" w:type="dxa"/>
            <w:tcBorders>
              <w:top w:val="single" w:sz="4" w:space="0" w:color="auto"/>
              <w:left w:val="single" w:sz="4" w:space="0" w:color="auto"/>
              <w:bottom w:val="single" w:sz="4" w:space="0" w:color="auto"/>
              <w:right w:val="single" w:sz="4" w:space="0" w:color="auto"/>
            </w:tcBorders>
          </w:tcPr>
          <w:p w14:paraId="71D027AA"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Группы типов леса,</w:t>
            </w:r>
          </w:p>
          <w:p w14:paraId="598E8F4E"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 xml:space="preserve"> типы лесорастительных условий</w:t>
            </w:r>
          </w:p>
        </w:tc>
        <w:tc>
          <w:tcPr>
            <w:tcW w:w="2911" w:type="dxa"/>
            <w:tcBorders>
              <w:top w:val="single" w:sz="4" w:space="0" w:color="auto"/>
              <w:left w:val="single" w:sz="4" w:space="0" w:color="auto"/>
              <w:bottom w:val="single" w:sz="4" w:space="0" w:color="auto"/>
              <w:right w:val="single" w:sz="4" w:space="0" w:color="auto"/>
            </w:tcBorders>
          </w:tcPr>
          <w:p w14:paraId="4D1C8890"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 xml:space="preserve">Количество жизнеспособного подроста и молодняка, тыс. штук на </w:t>
            </w:r>
            <w:smartTag w:uri="urn:schemas-microsoft-com:office:smarttags" w:element="metricconverter">
              <w:smartTagPr>
                <w:attr w:name="ProductID" w:val="1 га"/>
              </w:smartTagPr>
              <w:r w:rsidRPr="00050D28">
                <w:rPr>
                  <w:rFonts w:ascii="Times New Roman" w:hAnsi="Times New Roman" w:cs="Times New Roman"/>
                  <w:sz w:val="22"/>
                  <w:szCs w:val="22"/>
                </w:rPr>
                <w:t>1 га</w:t>
              </w:r>
            </w:smartTag>
          </w:p>
        </w:tc>
      </w:tr>
      <w:tr w:rsidR="00C04C18" w:rsidRPr="00050D28" w14:paraId="5202E944" w14:textId="77777777" w:rsidTr="00C226BB">
        <w:trPr>
          <w:trHeight w:val="61"/>
          <w:tblHeader/>
        </w:trPr>
        <w:tc>
          <w:tcPr>
            <w:tcW w:w="3005" w:type="dxa"/>
            <w:gridSpan w:val="2"/>
            <w:tcBorders>
              <w:top w:val="single" w:sz="4" w:space="0" w:color="auto"/>
              <w:left w:val="single" w:sz="4" w:space="0" w:color="auto"/>
              <w:bottom w:val="single" w:sz="4" w:space="0" w:color="auto"/>
              <w:right w:val="single" w:sz="4" w:space="0" w:color="auto"/>
            </w:tcBorders>
          </w:tcPr>
          <w:p w14:paraId="28FEED97"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1</w:t>
            </w:r>
          </w:p>
        </w:tc>
        <w:tc>
          <w:tcPr>
            <w:tcW w:w="1133" w:type="dxa"/>
            <w:tcBorders>
              <w:top w:val="single" w:sz="4" w:space="0" w:color="auto"/>
              <w:left w:val="single" w:sz="4" w:space="0" w:color="auto"/>
              <w:bottom w:val="single" w:sz="4" w:space="0" w:color="auto"/>
              <w:right w:val="single" w:sz="4" w:space="0" w:color="auto"/>
            </w:tcBorders>
          </w:tcPr>
          <w:p w14:paraId="56ED744C"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2</w:t>
            </w:r>
          </w:p>
        </w:tc>
        <w:tc>
          <w:tcPr>
            <w:tcW w:w="2665" w:type="dxa"/>
            <w:tcBorders>
              <w:top w:val="single" w:sz="4" w:space="0" w:color="auto"/>
              <w:left w:val="single" w:sz="4" w:space="0" w:color="auto"/>
              <w:bottom w:val="single" w:sz="4" w:space="0" w:color="auto"/>
              <w:right w:val="single" w:sz="4" w:space="0" w:color="auto"/>
            </w:tcBorders>
          </w:tcPr>
          <w:p w14:paraId="6E937B85"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3</w:t>
            </w:r>
          </w:p>
        </w:tc>
        <w:tc>
          <w:tcPr>
            <w:tcW w:w="2911" w:type="dxa"/>
            <w:tcBorders>
              <w:top w:val="single" w:sz="4" w:space="0" w:color="auto"/>
              <w:left w:val="single" w:sz="4" w:space="0" w:color="auto"/>
              <w:bottom w:val="single" w:sz="4" w:space="0" w:color="auto"/>
              <w:right w:val="single" w:sz="4" w:space="0" w:color="auto"/>
            </w:tcBorders>
          </w:tcPr>
          <w:p w14:paraId="2AF69D72"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4</w:t>
            </w:r>
          </w:p>
        </w:tc>
      </w:tr>
      <w:tr w:rsidR="00C04C18" w:rsidRPr="00050D28" w14:paraId="3560F7B4" w14:textId="77777777" w:rsidTr="00C226BB">
        <w:tc>
          <w:tcPr>
            <w:tcW w:w="1531" w:type="dxa"/>
            <w:vMerge w:val="restart"/>
            <w:tcBorders>
              <w:top w:val="single" w:sz="4" w:space="0" w:color="auto"/>
              <w:left w:val="single" w:sz="4" w:space="0" w:color="auto"/>
              <w:bottom w:val="single" w:sz="4" w:space="0" w:color="auto"/>
              <w:right w:val="single" w:sz="4" w:space="0" w:color="auto"/>
            </w:tcBorders>
          </w:tcPr>
          <w:p w14:paraId="54BBC126"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Естественное лесовосстановление</w:t>
            </w:r>
          </w:p>
        </w:tc>
        <w:tc>
          <w:tcPr>
            <w:tcW w:w="1474" w:type="dxa"/>
            <w:vMerge w:val="restart"/>
            <w:tcBorders>
              <w:top w:val="single" w:sz="4" w:space="0" w:color="auto"/>
              <w:left w:val="single" w:sz="4" w:space="0" w:color="auto"/>
              <w:bottom w:val="single" w:sz="4" w:space="0" w:color="auto"/>
              <w:right w:val="single" w:sz="4" w:space="0" w:color="auto"/>
            </w:tcBorders>
          </w:tcPr>
          <w:p w14:paraId="41EDBAC7"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путем мероприятий по сохранению подроста, ухода за подростом</w:t>
            </w:r>
          </w:p>
        </w:tc>
        <w:tc>
          <w:tcPr>
            <w:tcW w:w="1133" w:type="dxa"/>
            <w:vMerge w:val="restart"/>
            <w:tcBorders>
              <w:top w:val="single" w:sz="4" w:space="0" w:color="auto"/>
              <w:left w:val="single" w:sz="4" w:space="0" w:color="auto"/>
              <w:bottom w:val="single" w:sz="4" w:space="0" w:color="auto"/>
              <w:right w:val="single" w:sz="4" w:space="0" w:color="auto"/>
            </w:tcBorders>
          </w:tcPr>
          <w:p w14:paraId="58233451"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Сосна, лиственница</w:t>
            </w:r>
          </w:p>
        </w:tc>
        <w:tc>
          <w:tcPr>
            <w:tcW w:w="2665" w:type="dxa"/>
            <w:tcBorders>
              <w:top w:val="single" w:sz="4" w:space="0" w:color="auto"/>
              <w:left w:val="single" w:sz="4" w:space="0" w:color="auto"/>
              <w:bottom w:val="single" w:sz="4" w:space="0" w:color="auto"/>
              <w:right w:val="single" w:sz="4" w:space="0" w:color="auto"/>
            </w:tcBorders>
          </w:tcPr>
          <w:p w14:paraId="599AE0F7"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Лишайниковые, вересковые, брусничные</w:t>
            </w:r>
          </w:p>
        </w:tc>
        <w:tc>
          <w:tcPr>
            <w:tcW w:w="2911" w:type="dxa"/>
            <w:tcBorders>
              <w:top w:val="single" w:sz="4" w:space="0" w:color="auto"/>
              <w:left w:val="single" w:sz="4" w:space="0" w:color="auto"/>
              <w:bottom w:val="single" w:sz="4" w:space="0" w:color="auto"/>
              <w:right w:val="single" w:sz="4" w:space="0" w:color="auto"/>
            </w:tcBorders>
          </w:tcPr>
          <w:p w14:paraId="25B53FE5"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1,6</w:t>
            </w:r>
          </w:p>
        </w:tc>
      </w:tr>
      <w:tr w:rsidR="00C04C18" w:rsidRPr="00050D28" w14:paraId="21B43900" w14:textId="77777777" w:rsidTr="00C226BB">
        <w:tc>
          <w:tcPr>
            <w:tcW w:w="1531" w:type="dxa"/>
            <w:vMerge/>
            <w:tcBorders>
              <w:top w:val="single" w:sz="4" w:space="0" w:color="auto"/>
              <w:left w:val="single" w:sz="4" w:space="0" w:color="auto"/>
              <w:bottom w:val="single" w:sz="4" w:space="0" w:color="auto"/>
              <w:right w:val="single" w:sz="4" w:space="0" w:color="auto"/>
            </w:tcBorders>
          </w:tcPr>
          <w:p w14:paraId="640B811E"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14:paraId="286535BD"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14:paraId="4DCB6555"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14:paraId="0EFB4746"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Кисличные, черничные</w:t>
            </w:r>
          </w:p>
        </w:tc>
        <w:tc>
          <w:tcPr>
            <w:tcW w:w="2911" w:type="dxa"/>
            <w:tcBorders>
              <w:top w:val="single" w:sz="4" w:space="0" w:color="auto"/>
              <w:left w:val="single" w:sz="4" w:space="0" w:color="auto"/>
              <w:bottom w:val="single" w:sz="4" w:space="0" w:color="auto"/>
              <w:right w:val="single" w:sz="4" w:space="0" w:color="auto"/>
            </w:tcBorders>
          </w:tcPr>
          <w:p w14:paraId="58E9F04A"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1,1</w:t>
            </w:r>
          </w:p>
        </w:tc>
      </w:tr>
      <w:tr w:rsidR="00C04C18" w:rsidRPr="00050D28" w14:paraId="0360BC5C" w14:textId="77777777" w:rsidTr="00C226BB">
        <w:tc>
          <w:tcPr>
            <w:tcW w:w="1531" w:type="dxa"/>
            <w:vMerge/>
            <w:tcBorders>
              <w:top w:val="single" w:sz="4" w:space="0" w:color="auto"/>
              <w:left w:val="single" w:sz="4" w:space="0" w:color="auto"/>
              <w:bottom w:val="single" w:sz="4" w:space="0" w:color="auto"/>
              <w:right w:val="single" w:sz="4" w:space="0" w:color="auto"/>
            </w:tcBorders>
          </w:tcPr>
          <w:p w14:paraId="19FB80FB"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14:paraId="608FD7B3"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14:paraId="0952E8EA"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14:paraId="4CBE084A"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Долгомошные, травяно-болотные, сфагновые</w:t>
            </w:r>
          </w:p>
        </w:tc>
        <w:tc>
          <w:tcPr>
            <w:tcW w:w="2911" w:type="dxa"/>
            <w:tcBorders>
              <w:top w:val="single" w:sz="4" w:space="0" w:color="auto"/>
              <w:left w:val="single" w:sz="4" w:space="0" w:color="auto"/>
              <w:bottom w:val="single" w:sz="4" w:space="0" w:color="auto"/>
              <w:right w:val="single" w:sz="4" w:space="0" w:color="auto"/>
            </w:tcBorders>
          </w:tcPr>
          <w:p w14:paraId="3150C9F6"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1,1</w:t>
            </w:r>
          </w:p>
        </w:tc>
      </w:tr>
      <w:tr w:rsidR="00C04C18" w:rsidRPr="00050D28" w14:paraId="12E2F9BC" w14:textId="77777777" w:rsidTr="00C226BB">
        <w:tc>
          <w:tcPr>
            <w:tcW w:w="1531" w:type="dxa"/>
            <w:vMerge/>
            <w:tcBorders>
              <w:top w:val="single" w:sz="4" w:space="0" w:color="auto"/>
              <w:left w:val="single" w:sz="4" w:space="0" w:color="auto"/>
              <w:bottom w:val="single" w:sz="4" w:space="0" w:color="auto"/>
              <w:right w:val="single" w:sz="4" w:space="0" w:color="auto"/>
            </w:tcBorders>
          </w:tcPr>
          <w:p w14:paraId="3126CEAB"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14:paraId="38D34745"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val="restart"/>
            <w:tcBorders>
              <w:top w:val="single" w:sz="4" w:space="0" w:color="auto"/>
              <w:left w:val="single" w:sz="4" w:space="0" w:color="auto"/>
              <w:bottom w:val="single" w:sz="4" w:space="0" w:color="auto"/>
              <w:right w:val="single" w:sz="4" w:space="0" w:color="auto"/>
            </w:tcBorders>
          </w:tcPr>
          <w:p w14:paraId="1C61F10B"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Ель, пихта</w:t>
            </w:r>
          </w:p>
        </w:tc>
        <w:tc>
          <w:tcPr>
            <w:tcW w:w="2665" w:type="dxa"/>
            <w:tcBorders>
              <w:top w:val="single" w:sz="4" w:space="0" w:color="auto"/>
              <w:left w:val="single" w:sz="4" w:space="0" w:color="auto"/>
              <w:bottom w:val="single" w:sz="4" w:space="0" w:color="auto"/>
              <w:right w:val="single" w:sz="4" w:space="0" w:color="auto"/>
            </w:tcBorders>
          </w:tcPr>
          <w:p w14:paraId="7468F7B4"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Лишайниковые, вересковые, брусничные</w:t>
            </w:r>
          </w:p>
        </w:tc>
        <w:tc>
          <w:tcPr>
            <w:tcW w:w="2911" w:type="dxa"/>
            <w:tcBorders>
              <w:top w:val="single" w:sz="4" w:space="0" w:color="auto"/>
              <w:left w:val="single" w:sz="4" w:space="0" w:color="auto"/>
              <w:bottom w:val="single" w:sz="4" w:space="0" w:color="auto"/>
              <w:right w:val="single" w:sz="4" w:space="0" w:color="auto"/>
            </w:tcBorders>
          </w:tcPr>
          <w:p w14:paraId="79F3A3E1"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1,6</w:t>
            </w:r>
          </w:p>
        </w:tc>
      </w:tr>
      <w:tr w:rsidR="00C04C18" w:rsidRPr="00050D28" w14:paraId="196786EF" w14:textId="77777777" w:rsidTr="00C226BB">
        <w:tc>
          <w:tcPr>
            <w:tcW w:w="1531" w:type="dxa"/>
            <w:vMerge/>
            <w:tcBorders>
              <w:top w:val="single" w:sz="4" w:space="0" w:color="auto"/>
              <w:left w:val="single" w:sz="4" w:space="0" w:color="auto"/>
              <w:bottom w:val="single" w:sz="4" w:space="0" w:color="auto"/>
              <w:right w:val="single" w:sz="4" w:space="0" w:color="auto"/>
            </w:tcBorders>
          </w:tcPr>
          <w:p w14:paraId="289352AD"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14:paraId="36D78539"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14:paraId="051EB566"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14:paraId="0621CDCB"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Кисличные, черничные</w:t>
            </w:r>
          </w:p>
        </w:tc>
        <w:tc>
          <w:tcPr>
            <w:tcW w:w="2911" w:type="dxa"/>
            <w:tcBorders>
              <w:top w:val="single" w:sz="4" w:space="0" w:color="auto"/>
              <w:left w:val="single" w:sz="4" w:space="0" w:color="auto"/>
              <w:bottom w:val="single" w:sz="4" w:space="0" w:color="auto"/>
              <w:right w:val="single" w:sz="4" w:space="0" w:color="auto"/>
            </w:tcBorders>
          </w:tcPr>
          <w:p w14:paraId="59E0A003"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1,4</w:t>
            </w:r>
          </w:p>
        </w:tc>
      </w:tr>
      <w:tr w:rsidR="00C04C18" w:rsidRPr="00050D28" w14:paraId="44348116" w14:textId="77777777" w:rsidTr="00C226BB">
        <w:tc>
          <w:tcPr>
            <w:tcW w:w="1531" w:type="dxa"/>
            <w:vMerge/>
            <w:tcBorders>
              <w:top w:val="single" w:sz="4" w:space="0" w:color="auto"/>
              <w:left w:val="single" w:sz="4" w:space="0" w:color="auto"/>
              <w:bottom w:val="single" w:sz="4" w:space="0" w:color="auto"/>
              <w:right w:val="single" w:sz="4" w:space="0" w:color="auto"/>
            </w:tcBorders>
          </w:tcPr>
          <w:p w14:paraId="33B02B42"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14:paraId="087851CE"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14:paraId="0AE7029D"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14:paraId="5B5BEC0B"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Долгомошные, травяно-болотные, сфагновые</w:t>
            </w:r>
          </w:p>
        </w:tc>
        <w:tc>
          <w:tcPr>
            <w:tcW w:w="2911" w:type="dxa"/>
            <w:tcBorders>
              <w:top w:val="single" w:sz="4" w:space="0" w:color="auto"/>
              <w:left w:val="single" w:sz="4" w:space="0" w:color="auto"/>
              <w:bottom w:val="single" w:sz="4" w:space="0" w:color="auto"/>
              <w:right w:val="single" w:sz="4" w:space="0" w:color="auto"/>
            </w:tcBorders>
          </w:tcPr>
          <w:p w14:paraId="707B45DF"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1,4</w:t>
            </w:r>
          </w:p>
        </w:tc>
      </w:tr>
      <w:tr w:rsidR="00C04C18" w:rsidRPr="00050D28" w14:paraId="16B7A3A9" w14:textId="77777777" w:rsidTr="00C226BB">
        <w:tc>
          <w:tcPr>
            <w:tcW w:w="1531" w:type="dxa"/>
            <w:vMerge/>
            <w:tcBorders>
              <w:top w:val="single" w:sz="4" w:space="0" w:color="auto"/>
              <w:left w:val="single" w:sz="4" w:space="0" w:color="auto"/>
              <w:bottom w:val="single" w:sz="4" w:space="0" w:color="auto"/>
              <w:right w:val="single" w:sz="4" w:space="0" w:color="auto"/>
            </w:tcBorders>
          </w:tcPr>
          <w:p w14:paraId="2D48F33F"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14:paraId="62A891F3"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tcBorders>
              <w:top w:val="single" w:sz="4" w:space="0" w:color="auto"/>
              <w:left w:val="single" w:sz="4" w:space="0" w:color="auto"/>
              <w:bottom w:val="single" w:sz="4" w:space="0" w:color="auto"/>
              <w:right w:val="single" w:sz="4" w:space="0" w:color="auto"/>
            </w:tcBorders>
          </w:tcPr>
          <w:p w14:paraId="77F3FDDA"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Береза</w:t>
            </w:r>
          </w:p>
        </w:tc>
        <w:tc>
          <w:tcPr>
            <w:tcW w:w="2665" w:type="dxa"/>
            <w:tcBorders>
              <w:top w:val="single" w:sz="4" w:space="0" w:color="auto"/>
              <w:left w:val="single" w:sz="4" w:space="0" w:color="auto"/>
              <w:bottom w:val="single" w:sz="4" w:space="0" w:color="auto"/>
              <w:right w:val="single" w:sz="4" w:space="0" w:color="auto"/>
            </w:tcBorders>
          </w:tcPr>
          <w:p w14:paraId="665E8795"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Кисличные, черничные</w:t>
            </w:r>
          </w:p>
        </w:tc>
        <w:tc>
          <w:tcPr>
            <w:tcW w:w="2911" w:type="dxa"/>
            <w:tcBorders>
              <w:top w:val="single" w:sz="4" w:space="0" w:color="auto"/>
              <w:left w:val="single" w:sz="4" w:space="0" w:color="auto"/>
              <w:bottom w:val="single" w:sz="4" w:space="0" w:color="auto"/>
              <w:right w:val="single" w:sz="4" w:space="0" w:color="auto"/>
            </w:tcBorders>
          </w:tcPr>
          <w:p w14:paraId="538454D7"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1,6</w:t>
            </w:r>
          </w:p>
        </w:tc>
      </w:tr>
      <w:tr w:rsidR="00C04C18" w:rsidRPr="00050D28" w14:paraId="482A68E3" w14:textId="77777777" w:rsidTr="00C226BB">
        <w:tc>
          <w:tcPr>
            <w:tcW w:w="1531" w:type="dxa"/>
            <w:vMerge/>
            <w:tcBorders>
              <w:top w:val="single" w:sz="4" w:space="0" w:color="auto"/>
              <w:left w:val="single" w:sz="4" w:space="0" w:color="auto"/>
              <w:bottom w:val="single" w:sz="4" w:space="0" w:color="auto"/>
              <w:right w:val="single" w:sz="4" w:space="0" w:color="auto"/>
            </w:tcBorders>
          </w:tcPr>
          <w:p w14:paraId="1E0E3EEC"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474" w:type="dxa"/>
            <w:vMerge w:val="restart"/>
            <w:tcBorders>
              <w:top w:val="single" w:sz="4" w:space="0" w:color="auto"/>
              <w:left w:val="single" w:sz="4" w:space="0" w:color="auto"/>
              <w:bottom w:val="single" w:sz="4" w:space="0" w:color="auto"/>
              <w:right w:val="single" w:sz="4" w:space="0" w:color="auto"/>
            </w:tcBorders>
          </w:tcPr>
          <w:p w14:paraId="2390A3E0"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путем минерализации почвы</w:t>
            </w:r>
          </w:p>
        </w:tc>
        <w:tc>
          <w:tcPr>
            <w:tcW w:w="1133" w:type="dxa"/>
            <w:vMerge w:val="restart"/>
            <w:tcBorders>
              <w:top w:val="single" w:sz="4" w:space="0" w:color="auto"/>
              <w:left w:val="single" w:sz="4" w:space="0" w:color="auto"/>
              <w:bottom w:val="single" w:sz="4" w:space="0" w:color="auto"/>
              <w:right w:val="single" w:sz="4" w:space="0" w:color="auto"/>
            </w:tcBorders>
          </w:tcPr>
          <w:p w14:paraId="7EEB8E6E"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Сосна, лиственница</w:t>
            </w:r>
          </w:p>
        </w:tc>
        <w:tc>
          <w:tcPr>
            <w:tcW w:w="2665" w:type="dxa"/>
            <w:tcBorders>
              <w:top w:val="single" w:sz="4" w:space="0" w:color="auto"/>
              <w:left w:val="single" w:sz="4" w:space="0" w:color="auto"/>
              <w:bottom w:val="single" w:sz="4" w:space="0" w:color="auto"/>
              <w:right w:val="single" w:sz="4" w:space="0" w:color="auto"/>
            </w:tcBorders>
          </w:tcPr>
          <w:p w14:paraId="2DC40BCC"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Лишайниковые, вересковые, брусничные</w:t>
            </w:r>
          </w:p>
        </w:tc>
        <w:tc>
          <w:tcPr>
            <w:tcW w:w="2911" w:type="dxa"/>
            <w:tcBorders>
              <w:top w:val="single" w:sz="4" w:space="0" w:color="auto"/>
              <w:left w:val="single" w:sz="4" w:space="0" w:color="auto"/>
              <w:bottom w:val="single" w:sz="4" w:space="0" w:color="auto"/>
              <w:right w:val="single" w:sz="4" w:space="0" w:color="auto"/>
            </w:tcBorders>
          </w:tcPr>
          <w:p w14:paraId="55055212"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0,6 - 1,6</w:t>
            </w:r>
          </w:p>
        </w:tc>
      </w:tr>
      <w:tr w:rsidR="00C04C18" w:rsidRPr="00050D28" w14:paraId="79D517C2" w14:textId="77777777" w:rsidTr="00C226BB">
        <w:tc>
          <w:tcPr>
            <w:tcW w:w="1531" w:type="dxa"/>
            <w:vMerge/>
            <w:tcBorders>
              <w:top w:val="single" w:sz="4" w:space="0" w:color="auto"/>
              <w:left w:val="single" w:sz="4" w:space="0" w:color="auto"/>
              <w:bottom w:val="single" w:sz="4" w:space="0" w:color="auto"/>
              <w:right w:val="single" w:sz="4" w:space="0" w:color="auto"/>
            </w:tcBorders>
          </w:tcPr>
          <w:p w14:paraId="1E0698F8"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14:paraId="7E272706"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14:paraId="3F111594"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14:paraId="0D75A71C"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Кисличные, черничные</w:t>
            </w:r>
          </w:p>
        </w:tc>
        <w:tc>
          <w:tcPr>
            <w:tcW w:w="2911" w:type="dxa"/>
            <w:tcBorders>
              <w:top w:val="single" w:sz="4" w:space="0" w:color="auto"/>
              <w:left w:val="single" w:sz="4" w:space="0" w:color="auto"/>
              <w:bottom w:val="single" w:sz="4" w:space="0" w:color="auto"/>
              <w:right w:val="single" w:sz="4" w:space="0" w:color="auto"/>
            </w:tcBorders>
          </w:tcPr>
          <w:p w14:paraId="75989690"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0 - 1,3</w:t>
            </w:r>
          </w:p>
        </w:tc>
      </w:tr>
      <w:tr w:rsidR="00C04C18" w:rsidRPr="00050D28" w14:paraId="79410C6C" w14:textId="77777777" w:rsidTr="00C226BB">
        <w:tc>
          <w:tcPr>
            <w:tcW w:w="1531" w:type="dxa"/>
            <w:vMerge/>
            <w:tcBorders>
              <w:top w:val="single" w:sz="4" w:space="0" w:color="auto"/>
              <w:left w:val="single" w:sz="4" w:space="0" w:color="auto"/>
              <w:bottom w:val="single" w:sz="4" w:space="0" w:color="auto"/>
              <w:right w:val="single" w:sz="4" w:space="0" w:color="auto"/>
            </w:tcBorders>
          </w:tcPr>
          <w:p w14:paraId="7EFD5AA5"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14:paraId="588B5ECE"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14:paraId="75C0F035"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14:paraId="05CC0643"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Долгомошные, травяно-болотные, сфагновые</w:t>
            </w:r>
          </w:p>
        </w:tc>
        <w:tc>
          <w:tcPr>
            <w:tcW w:w="2911" w:type="dxa"/>
            <w:tcBorders>
              <w:top w:val="single" w:sz="4" w:space="0" w:color="auto"/>
              <w:left w:val="single" w:sz="4" w:space="0" w:color="auto"/>
              <w:bottom w:val="single" w:sz="4" w:space="0" w:color="auto"/>
              <w:right w:val="single" w:sz="4" w:space="0" w:color="auto"/>
            </w:tcBorders>
          </w:tcPr>
          <w:p w14:paraId="7F18E61E"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0,5 - 1,1</w:t>
            </w:r>
          </w:p>
        </w:tc>
      </w:tr>
      <w:tr w:rsidR="00C04C18" w:rsidRPr="00050D28" w14:paraId="0493DF5D" w14:textId="77777777" w:rsidTr="00C226BB">
        <w:tc>
          <w:tcPr>
            <w:tcW w:w="1531" w:type="dxa"/>
            <w:vMerge/>
            <w:tcBorders>
              <w:top w:val="single" w:sz="4" w:space="0" w:color="auto"/>
              <w:left w:val="single" w:sz="4" w:space="0" w:color="auto"/>
              <w:bottom w:val="single" w:sz="4" w:space="0" w:color="auto"/>
              <w:right w:val="single" w:sz="4" w:space="0" w:color="auto"/>
            </w:tcBorders>
          </w:tcPr>
          <w:p w14:paraId="4F86916E"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14:paraId="78860F16"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val="restart"/>
            <w:tcBorders>
              <w:top w:val="single" w:sz="4" w:space="0" w:color="auto"/>
              <w:left w:val="single" w:sz="4" w:space="0" w:color="auto"/>
              <w:bottom w:val="single" w:sz="4" w:space="0" w:color="auto"/>
              <w:right w:val="single" w:sz="4" w:space="0" w:color="auto"/>
            </w:tcBorders>
          </w:tcPr>
          <w:p w14:paraId="49FDAEEF"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Ель, пихта</w:t>
            </w:r>
          </w:p>
        </w:tc>
        <w:tc>
          <w:tcPr>
            <w:tcW w:w="2665" w:type="dxa"/>
            <w:tcBorders>
              <w:top w:val="single" w:sz="4" w:space="0" w:color="auto"/>
              <w:left w:val="single" w:sz="4" w:space="0" w:color="auto"/>
              <w:bottom w:val="single" w:sz="4" w:space="0" w:color="auto"/>
              <w:right w:val="single" w:sz="4" w:space="0" w:color="auto"/>
            </w:tcBorders>
          </w:tcPr>
          <w:p w14:paraId="242CEF0D"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Лишайниковые, вересковые, брусничные</w:t>
            </w:r>
          </w:p>
        </w:tc>
        <w:tc>
          <w:tcPr>
            <w:tcW w:w="2911" w:type="dxa"/>
            <w:tcBorders>
              <w:top w:val="single" w:sz="4" w:space="0" w:color="auto"/>
              <w:left w:val="single" w:sz="4" w:space="0" w:color="auto"/>
              <w:bottom w:val="single" w:sz="4" w:space="0" w:color="auto"/>
              <w:right w:val="single" w:sz="4" w:space="0" w:color="auto"/>
            </w:tcBorders>
          </w:tcPr>
          <w:p w14:paraId="6ADB9299"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0,7 - 1,6</w:t>
            </w:r>
          </w:p>
        </w:tc>
      </w:tr>
      <w:tr w:rsidR="00C04C18" w:rsidRPr="00050D28" w14:paraId="4B001B6D" w14:textId="77777777" w:rsidTr="00C226BB">
        <w:tc>
          <w:tcPr>
            <w:tcW w:w="1531" w:type="dxa"/>
            <w:vMerge/>
            <w:tcBorders>
              <w:top w:val="single" w:sz="4" w:space="0" w:color="auto"/>
              <w:left w:val="single" w:sz="4" w:space="0" w:color="auto"/>
              <w:bottom w:val="single" w:sz="4" w:space="0" w:color="auto"/>
              <w:right w:val="single" w:sz="4" w:space="0" w:color="auto"/>
            </w:tcBorders>
          </w:tcPr>
          <w:p w14:paraId="37EC95ED"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14:paraId="0A408635"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14:paraId="68696250"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14:paraId="2DED86B5"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Кисличные, черничные</w:t>
            </w:r>
          </w:p>
        </w:tc>
        <w:tc>
          <w:tcPr>
            <w:tcW w:w="2911" w:type="dxa"/>
            <w:tcBorders>
              <w:top w:val="single" w:sz="4" w:space="0" w:color="auto"/>
              <w:left w:val="single" w:sz="4" w:space="0" w:color="auto"/>
              <w:bottom w:val="single" w:sz="4" w:space="0" w:color="auto"/>
              <w:right w:val="single" w:sz="4" w:space="0" w:color="auto"/>
            </w:tcBorders>
          </w:tcPr>
          <w:p w14:paraId="0C5599F6"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0,7 - 1,5</w:t>
            </w:r>
          </w:p>
        </w:tc>
      </w:tr>
      <w:tr w:rsidR="00C04C18" w:rsidRPr="00050D28" w14:paraId="1289E4DF" w14:textId="77777777" w:rsidTr="00C226BB">
        <w:tc>
          <w:tcPr>
            <w:tcW w:w="1531" w:type="dxa"/>
            <w:vMerge/>
            <w:tcBorders>
              <w:top w:val="single" w:sz="4" w:space="0" w:color="auto"/>
              <w:left w:val="single" w:sz="4" w:space="0" w:color="auto"/>
              <w:bottom w:val="single" w:sz="4" w:space="0" w:color="auto"/>
              <w:right w:val="single" w:sz="4" w:space="0" w:color="auto"/>
            </w:tcBorders>
          </w:tcPr>
          <w:p w14:paraId="5E29131E"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474" w:type="dxa"/>
            <w:vMerge/>
            <w:tcBorders>
              <w:top w:val="single" w:sz="4" w:space="0" w:color="auto"/>
              <w:left w:val="single" w:sz="4" w:space="0" w:color="auto"/>
              <w:bottom w:val="single" w:sz="4" w:space="0" w:color="auto"/>
              <w:right w:val="single" w:sz="4" w:space="0" w:color="auto"/>
            </w:tcBorders>
          </w:tcPr>
          <w:p w14:paraId="68CF3CAA"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14:paraId="71572CA2"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14:paraId="38582BC1"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Долгомошные, травяно-болотные, сфагновые</w:t>
            </w:r>
          </w:p>
        </w:tc>
        <w:tc>
          <w:tcPr>
            <w:tcW w:w="2911" w:type="dxa"/>
            <w:tcBorders>
              <w:top w:val="single" w:sz="4" w:space="0" w:color="auto"/>
              <w:left w:val="single" w:sz="4" w:space="0" w:color="auto"/>
              <w:bottom w:val="single" w:sz="4" w:space="0" w:color="auto"/>
              <w:right w:val="single" w:sz="4" w:space="0" w:color="auto"/>
            </w:tcBorders>
          </w:tcPr>
          <w:p w14:paraId="299349FB"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0,6 - 1,3</w:t>
            </w:r>
          </w:p>
        </w:tc>
      </w:tr>
      <w:tr w:rsidR="00C04C18" w:rsidRPr="00050D28" w14:paraId="4AD3EC78" w14:textId="77777777" w:rsidTr="00C226BB">
        <w:tc>
          <w:tcPr>
            <w:tcW w:w="3005" w:type="dxa"/>
            <w:gridSpan w:val="2"/>
            <w:vMerge w:val="restart"/>
            <w:tcBorders>
              <w:top w:val="single" w:sz="4" w:space="0" w:color="auto"/>
              <w:left w:val="single" w:sz="4" w:space="0" w:color="auto"/>
              <w:bottom w:val="single" w:sz="4" w:space="0" w:color="auto"/>
              <w:right w:val="single" w:sz="4" w:space="0" w:color="auto"/>
            </w:tcBorders>
          </w:tcPr>
          <w:p w14:paraId="4F1E0BD0"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Искусственное лесовосстановление</w:t>
            </w:r>
          </w:p>
        </w:tc>
        <w:tc>
          <w:tcPr>
            <w:tcW w:w="1133" w:type="dxa"/>
            <w:vMerge w:val="restart"/>
            <w:tcBorders>
              <w:top w:val="single" w:sz="4" w:space="0" w:color="auto"/>
              <w:left w:val="single" w:sz="4" w:space="0" w:color="auto"/>
              <w:bottom w:val="single" w:sz="4" w:space="0" w:color="auto"/>
              <w:right w:val="single" w:sz="4" w:space="0" w:color="auto"/>
            </w:tcBorders>
          </w:tcPr>
          <w:p w14:paraId="4EB80B5F"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Сосна, лиственница</w:t>
            </w:r>
          </w:p>
        </w:tc>
        <w:tc>
          <w:tcPr>
            <w:tcW w:w="2665" w:type="dxa"/>
            <w:tcBorders>
              <w:top w:val="single" w:sz="4" w:space="0" w:color="auto"/>
              <w:left w:val="single" w:sz="4" w:space="0" w:color="auto"/>
              <w:bottom w:val="single" w:sz="4" w:space="0" w:color="auto"/>
              <w:right w:val="single" w:sz="4" w:space="0" w:color="auto"/>
            </w:tcBorders>
          </w:tcPr>
          <w:p w14:paraId="05990911"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Лишайниковые, вересковые, брусничные</w:t>
            </w:r>
          </w:p>
        </w:tc>
        <w:tc>
          <w:tcPr>
            <w:tcW w:w="2911" w:type="dxa"/>
            <w:tcBorders>
              <w:top w:val="single" w:sz="4" w:space="0" w:color="auto"/>
              <w:left w:val="single" w:sz="4" w:space="0" w:color="auto"/>
              <w:bottom w:val="single" w:sz="4" w:space="0" w:color="auto"/>
              <w:right w:val="single" w:sz="4" w:space="0" w:color="auto"/>
            </w:tcBorders>
          </w:tcPr>
          <w:p w14:paraId="5AFD8493"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Менее 0,5</w:t>
            </w:r>
          </w:p>
        </w:tc>
      </w:tr>
      <w:tr w:rsidR="00C04C18" w:rsidRPr="00050D28" w14:paraId="0E0AEC7A" w14:textId="77777777" w:rsidTr="00C226BB">
        <w:tc>
          <w:tcPr>
            <w:tcW w:w="3005" w:type="dxa"/>
            <w:gridSpan w:val="2"/>
            <w:vMerge/>
            <w:tcBorders>
              <w:top w:val="single" w:sz="4" w:space="0" w:color="auto"/>
              <w:left w:val="single" w:sz="4" w:space="0" w:color="auto"/>
              <w:bottom w:val="single" w:sz="4" w:space="0" w:color="auto"/>
              <w:right w:val="single" w:sz="4" w:space="0" w:color="auto"/>
            </w:tcBorders>
          </w:tcPr>
          <w:p w14:paraId="3F23951B"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14:paraId="531BFAA9"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14:paraId="736BF4AA"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Кисличные, черничные</w:t>
            </w:r>
          </w:p>
        </w:tc>
        <w:tc>
          <w:tcPr>
            <w:tcW w:w="2911" w:type="dxa"/>
            <w:tcBorders>
              <w:top w:val="single" w:sz="4" w:space="0" w:color="auto"/>
              <w:left w:val="single" w:sz="4" w:space="0" w:color="auto"/>
              <w:bottom w:val="single" w:sz="4" w:space="0" w:color="auto"/>
              <w:right w:val="single" w:sz="4" w:space="0" w:color="auto"/>
            </w:tcBorders>
          </w:tcPr>
          <w:p w14:paraId="0F9624B5"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Менее 0,6</w:t>
            </w:r>
          </w:p>
        </w:tc>
      </w:tr>
      <w:tr w:rsidR="00C04C18" w:rsidRPr="00050D28" w14:paraId="5053A613" w14:textId="77777777" w:rsidTr="00C226BB">
        <w:tc>
          <w:tcPr>
            <w:tcW w:w="3005" w:type="dxa"/>
            <w:gridSpan w:val="2"/>
            <w:vMerge/>
            <w:tcBorders>
              <w:top w:val="single" w:sz="4" w:space="0" w:color="auto"/>
              <w:left w:val="single" w:sz="4" w:space="0" w:color="auto"/>
              <w:bottom w:val="single" w:sz="4" w:space="0" w:color="auto"/>
              <w:right w:val="single" w:sz="4" w:space="0" w:color="auto"/>
            </w:tcBorders>
          </w:tcPr>
          <w:p w14:paraId="541ECB0D"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14:paraId="3C609D8C"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14:paraId="6188C5F2"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Долгомошные, травяно-болотные, сфагновые</w:t>
            </w:r>
          </w:p>
        </w:tc>
        <w:tc>
          <w:tcPr>
            <w:tcW w:w="2911" w:type="dxa"/>
            <w:tcBorders>
              <w:top w:val="single" w:sz="4" w:space="0" w:color="auto"/>
              <w:left w:val="single" w:sz="4" w:space="0" w:color="auto"/>
              <w:bottom w:val="single" w:sz="4" w:space="0" w:color="auto"/>
              <w:right w:val="single" w:sz="4" w:space="0" w:color="auto"/>
            </w:tcBorders>
          </w:tcPr>
          <w:p w14:paraId="571EB6B2"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Менее 0,5</w:t>
            </w:r>
          </w:p>
        </w:tc>
      </w:tr>
      <w:tr w:rsidR="00C04C18" w:rsidRPr="00050D28" w14:paraId="28AE5957" w14:textId="77777777" w:rsidTr="00C226BB">
        <w:tc>
          <w:tcPr>
            <w:tcW w:w="3005" w:type="dxa"/>
            <w:gridSpan w:val="2"/>
            <w:vMerge/>
            <w:tcBorders>
              <w:top w:val="single" w:sz="4" w:space="0" w:color="auto"/>
              <w:left w:val="single" w:sz="4" w:space="0" w:color="auto"/>
              <w:bottom w:val="single" w:sz="4" w:space="0" w:color="auto"/>
              <w:right w:val="single" w:sz="4" w:space="0" w:color="auto"/>
            </w:tcBorders>
          </w:tcPr>
          <w:p w14:paraId="341717D2"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val="restart"/>
            <w:tcBorders>
              <w:top w:val="single" w:sz="4" w:space="0" w:color="auto"/>
              <w:left w:val="single" w:sz="4" w:space="0" w:color="auto"/>
              <w:bottom w:val="single" w:sz="4" w:space="0" w:color="auto"/>
              <w:right w:val="single" w:sz="4" w:space="0" w:color="auto"/>
            </w:tcBorders>
          </w:tcPr>
          <w:p w14:paraId="74F9A2DC"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Ель, пихта</w:t>
            </w:r>
          </w:p>
        </w:tc>
        <w:tc>
          <w:tcPr>
            <w:tcW w:w="2665" w:type="dxa"/>
            <w:tcBorders>
              <w:top w:val="single" w:sz="4" w:space="0" w:color="auto"/>
              <w:left w:val="single" w:sz="4" w:space="0" w:color="auto"/>
              <w:bottom w:val="single" w:sz="4" w:space="0" w:color="auto"/>
              <w:right w:val="single" w:sz="4" w:space="0" w:color="auto"/>
            </w:tcBorders>
          </w:tcPr>
          <w:p w14:paraId="27E9CE61"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Лишайниковые, вересковые, брусничные</w:t>
            </w:r>
          </w:p>
        </w:tc>
        <w:tc>
          <w:tcPr>
            <w:tcW w:w="2911" w:type="dxa"/>
            <w:tcBorders>
              <w:top w:val="single" w:sz="4" w:space="0" w:color="auto"/>
              <w:left w:val="single" w:sz="4" w:space="0" w:color="auto"/>
              <w:bottom w:val="single" w:sz="4" w:space="0" w:color="auto"/>
              <w:right w:val="single" w:sz="4" w:space="0" w:color="auto"/>
            </w:tcBorders>
          </w:tcPr>
          <w:p w14:paraId="4F9F2DD6"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Менее 0,7</w:t>
            </w:r>
          </w:p>
        </w:tc>
      </w:tr>
      <w:tr w:rsidR="00C04C18" w:rsidRPr="00050D28" w14:paraId="49FB4408" w14:textId="77777777" w:rsidTr="00C226BB">
        <w:tc>
          <w:tcPr>
            <w:tcW w:w="3005" w:type="dxa"/>
            <w:gridSpan w:val="2"/>
            <w:vMerge/>
            <w:tcBorders>
              <w:top w:val="single" w:sz="4" w:space="0" w:color="auto"/>
              <w:left w:val="single" w:sz="4" w:space="0" w:color="auto"/>
              <w:bottom w:val="single" w:sz="4" w:space="0" w:color="auto"/>
              <w:right w:val="single" w:sz="4" w:space="0" w:color="auto"/>
            </w:tcBorders>
          </w:tcPr>
          <w:p w14:paraId="43A615FA"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14:paraId="55A5FA93"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14:paraId="5B8AC2AD"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Кисличные, черничные</w:t>
            </w:r>
          </w:p>
        </w:tc>
        <w:tc>
          <w:tcPr>
            <w:tcW w:w="2911" w:type="dxa"/>
            <w:tcBorders>
              <w:top w:val="single" w:sz="4" w:space="0" w:color="auto"/>
              <w:left w:val="single" w:sz="4" w:space="0" w:color="auto"/>
              <w:bottom w:val="single" w:sz="4" w:space="0" w:color="auto"/>
              <w:right w:val="single" w:sz="4" w:space="0" w:color="auto"/>
            </w:tcBorders>
          </w:tcPr>
          <w:p w14:paraId="755B488D"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Менее 0,7</w:t>
            </w:r>
          </w:p>
        </w:tc>
      </w:tr>
      <w:tr w:rsidR="00C04C18" w:rsidRPr="00050D28" w14:paraId="23DF0106" w14:textId="77777777" w:rsidTr="00C226BB">
        <w:tc>
          <w:tcPr>
            <w:tcW w:w="3005" w:type="dxa"/>
            <w:gridSpan w:val="2"/>
            <w:vMerge/>
            <w:tcBorders>
              <w:top w:val="single" w:sz="4" w:space="0" w:color="auto"/>
              <w:left w:val="single" w:sz="4" w:space="0" w:color="auto"/>
              <w:bottom w:val="single" w:sz="4" w:space="0" w:color="auto"/>
              <w:right w:val="single" w:sz="4" w:space="0" w:color="auto"/>
            </w:tcBorders>
          </w:tcPr>
          <w:p w14:paraId="476DB5A8"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vMerge/>
            <w:tcBorders>
              <w:top w:val="single" w:sz="4" w:space="0" w:color="auto"/>
              <w:left w:val="single" w:sz="4" w:space="0" w:color="auto"/>
              <w:bottom w:val="single" w:sz="4" w:space="0" w:color="auto"/>
              <w:right w:val="single" w:sz="4" w:space="0" w:color="auto"/>
            </w:tcBorders>
          </w:tcPr>
          <w:p w14:paraId="56DEC433"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2665" w:type="dxa"/>
            <w:tcBorders>
              <w:top w:val="single" w:sz="4" w:space="0" w:color="auto"/>
              <w:left w:val="single" w:sz="4" w:space="0" w:color="auto"/>
              <w:bottom w:val="single" w:sz="4" w:space="0" w:color="auto"/>
              <w:right w:val="single" w:sz="4" w:space="0" w:color="auto"/>
            </w:tcBorders>
          </w:tcPr>
          <w:p w14:paraId="3B19AE05"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Долгомошные, травяно-болотные, сфагновые</w:t>
            </w:r>
          </w:p>
        </w:tc>
        <w:tc>
          <w:tcPr>
            <w:tcW w:w="2911" w:type="dxa"/>
            <w:tcBorders>
              <w:top w:val="single" w:sz="4" w:space="0" w:color="auto"/>
              <w:left w:val="single" w:sz="4" w:space="0" w:color="auto"/>
              <w:bottom w:val="single" w:sz="4" w:space="0" w:color="auto"/>
              <w:right w:val="single" w:sz="4" w:space="0" w:color="auto"/>
            </w:tcBorders>
          </w:tcPr>
          <w:p w14:paraId="6335D952"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Менее 0,6</w:t>
            </w:r>
          </w:p>
        </w:tc>
      </w:tr>
      <w:tr w:rsidR="00C04C18" w:rsidRPr="00050D28" w14:paraId="5C89AF14" w14:textId="77777777" w:rsidTr="00C226BB">
        <w:tc>
          <w:tcPr>
            <w:tcW w:w="3005" w:type="dxa"/>
            <w:gridSpan w:val="2"/>
            <w:vMerge/>
            <w:tcBorders>
              <w:top w:val="single" w:sz="4" w:space="0" w:color="auto"/>
              <w:left w:val="single" w:sz="4" w:space="0" w:color="auto"/>
              <w:bottom w:val="single" w:sz="4" w:space="0" w:color="auto"/>
              <w:right w:val="single" w:sz="4" w:space="0" w:color="auto"/>
            </w:tcBorders>
          </w:tcPr>
          <w:p w14:paraId="3D36FBAD" w14:textId="77777777" w:rsidR="00C04C18" w:rsidRPr="00050D28" w:rsidRDefault="00C04C18" w:rsidP="00B46C31">
            <w:pPr>
              <w:pStyle w:val="ConsPlusNormal"/>
              <w:ind w:firstLine="0"/>
              <w:jc w:val="center"/>
              <w:rPr>
                <w:rFonts w:ascii="Times New Roman" w:hAnsi="Times New Roman" w:cs="Times New Roman"/>
                <w:sz w:val="22"/>
                <w:szCs w:val="22"/>
              </w:rPr>
            </w:pPr>
          </w:p>
        </w:tc>
        <w:tc>
          <w:tcPr>
            <w:tcW w:w="1133" w:type="dxa"/>
            <w:tcBorders>
              <w:top w:val="single" w:sz="4" w:space="0" w:color="auto"/>
              <w:left w:val="single" w:sz="4" w:space="0" w:color="auto"/>
              <w:bottom w:val="single" w:sz="4" w:space="0" w:color="auto"/>
              <w:right w:val="single" w:sz="4" w:space="0" w:color="auto"/>
            </w:tcBorders>
          </w:tcPr>
          <w:p w14:paraId="0161F40B"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Береза</w:t>
            </w:r>
          </w:p>
        </w:tc>
        <w:tc>
          <w:tcPr>
            <w:tcW w:w="2665" w:type="dxa"/>
            <w:tcBorders>
              <w:top w:val="single" w:sz="4" w:space="0" w:color="auto"/>
              <w:left w:val="single" w:sz="4" w:space="0" w:color="auto"/>
              <w:bottom w:val="single" w:sz="4" w:space="0" w:color="auto"/>
              <w:right w:val="single" w:sz="4" w:space="0" w:color="auto"/>
            </w:tcBorders>
          </w:tcPr>
          <w:p w14:paraId="25DBF575"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Кисличные, черничные</w:t>
            </w:r>
          </w:p>
        </w:tc>
        <w:tc>
          <w:tcPr>
            <w:tcW w:w="2911" w:type="dxa"/>
            <w:tcBorders>
              <w:top w:val="single" w:sz="4" w:space="0" w:color="auto"/>
              <w:left w:val="single" w:sz="4" w:space="0" w:color="auto"/>
              <w:bottom w:val="single" w:sz="4" w:space="0" w:color="auto"/>
              <w:right w:val="single" w:sz="4" w:space="0" w:color="auto"/>
            </w:tcBorders>
          </w:tcPr>
          <w:p w14:paraId="02644A79" w14:textId="77777777" w:rsidR="00C04C18" w:rsidRPr="00050D28" w:rsidRDefault="00C04C18" w:rsidP="00B46C31">
            <w:pPr>
              <w:pStyle w:val="ConsPlusNormal"/>
              <w:ind w:firstLine="0"/>
              <w:jc w:val="center"/>
              <w:rPr>
                <w:rFonts w:ascii="Times New Roman" w:hAnsi="Times New Roman" w:cs="Times New Roman"/>
                <w:sz w:val="22"/>
                <w:szCs w:val="22"/>
              </w:rPr>
            </w:pPr>
            <w:r w:rsidRPr="00050D28">
              <w:rPr>
                <w:rFonts w:ascii="Times New Roman" w:hAnsi="Times New Roman" w:cs="Times New Roman"/>
                <w:sz w:val="22"/>
                <w:szCs w:val="22"/>
              </w:rPr>
              <w:t>Менее 1,6</w:t>
            </w:r>
          </w:p>
        </w:tc>
      </w:tr>
    </w:tbl>
    <w:p w14:paraId="290E6D6C" w14:textId="77777777" w:rsidR="00C04C18" w:rsidRPr="00C226BB" w:rsidRDefault="00C04C18" w:rsidP="00C04C18">
      <w:pPr>
        <w:ind w:firstLine="709"/>
        <w:jc w:val="both"/>
        <w:rPr>
          <w:rFonts w:cs="Arial"/>
          <w:i/>
          <w:sz w:val="20"/>
          <w:szCs w:val="18"/>
        </w:rPr>
      </w:pPr>
    </w:p>
    <w:p w14:paraId="29887E2F" w14:textId="77777777" w:rsidR="00C04C18" w:rsidRPr="00C226BB" w:rsidRDefault="00C04C18" w:rsidP="00C226BB">
      <w:pPr>
        <w:pStyle w:val="a3"/>
        <w:tabs>
          <w:tab w:val="left" w:pos="7938"/>
          <w:tab w:val="left" w:pos="8080"/>
        </w:tabs>
        <w:spacing w:after="240"/>
        <w:jc w:val="center"/>
        <w:rPr>
          <w:b/>
          <w:szCs w:val="24"/>
        </w:rPr>
      </w:pPr>
      <w:bookmarkStart w:id="256" w:name="_Toc63082218"/>
      <w:bookmarkStart w:id="257" w:name="_Toc135215153"/>
      <w:bookmarkStart w:id="258" w:name="_Toc150705987"/>
      <w:r w:rsidRPr="00C226BB">
        <w:rPr>
          <w:b/>
          <w:szCs w:val="24"/>
        </w:rPr>
        <w:t>2.17.3.3. Естественное лесовосстановление</w:t>
      </w:r>
      <w:bookmarkEnd w:id="256"/>
      <w:bookmarkEnd w:id="257"/>
      <w:bookmarkEnd w:id="258"/>
    </w:p>
    <w:p w14:paraId="745DA285" w14:textId="77777777" w:rsidR="00C04C18" w:rsidRPr="00C226BB" w:rsidRDefault="00C04C18" w:rsidP="00C226BB">
      <w:pPr>
        <w:pStyle w:val="a3"/>
        <w:spacing w:line="360" w:lineRule="auto"/>
        <w:ind w:firstLine="709"/>
        <w:jc w:val="both"/>
      </w:pPr>
      <w:r w:rsidRPr="00C226BB">
        <w:t>Естественное лесовосстановление вследствие природных процессов планируется и проектируется:</w:t>
      </w:r>
    </w:p>
    <w:p w14:paraId="4730B32A" w14:textId="77777777" w:rsidR="00C04C18" w:rsidRPr="00C226BB" w:rsidRDefault="00C04C18" w:rsidP="00C226BB">
      <w:pPr>
        <w:pStyle w:val="a3"/>
        <w:spacing w:line="360" w:lineRule="auto"/>
        <w:ind w:firstLine="709"/>
        <w:jc w:val="both"/>
      </w:pPr>
      <w:r w:rsidRPr="00C226BB">
        <w:t>- на лесных участках с наличием жизнеспособного подроста и молодняка основных лесных древесных пород в количестве не менее полуторной нормы, предусмотренной таблицей 2 приложения 3 к Правилам лесовосстановления для Балтийско-Белозерского лесного района по естественному лесовосстановлению путем мер по сохранению подроста;</w:t>
      </w:r>
    </w:p>
    <w:p w14:paraId="32562CFF" w14:textId="77777777" w:rsidR="00C04C18" w:rsidRPr="00C226BB" w:rsidRDefault="00C04C18" w:rsidP="00C226BB">
      <w:pPr>
        <w:pStyle w:val="a3"/>
        <w:spacing w:line="360" w:lineRule="auto"/>
        <w:ind w:firstLine="709"/>
        <w:jc w:val="both"/>
      </w:pPr>
      <w:r w:rsidRPr="00C226BB">
        <w:t>- при рубке насаждений древесных пород, способных к вегетативному возобновлению, если невозможно семенное возобновление, а вегетативное возобновление соответствует целям ведения хозяйства.</w:t>
      </w:r>
    </w:p>
    <w:p w14:paraId="2F090B34" w14:textId="77777777" w:rsidR="00C04C18" w:rsidRPr="00C226BB" w:rsidRDefault="00C04C18" w:rsidP="00C226BB">
      <w:pPr>
        <w:pStyle w:val="a3"/>
        <w:spacing w:line="360" w:lineRule="auto"/>
        <w:ind w:firstLine="709"/>
        <w:jc w:val="both"/>
      </w:pPr>
      <w:r w:rsidRPr="00C226BB">
        <w:t>В отношении лесного участка, где проектируется естественное лесово</w:t>
      </w:r>
      <w:r w:rsidR="004543FF" w:rsidRPr="00C226BB">
        <w:t>сстановле</w:t>
      </w:r>
      <w:r w:rsidRPr="00C226BB">
        <w:t>ние вследствие природных процессов, в проекте лесовосстановления обозначается срок отнесения земель, предназначенных для лесовосстановления, к землям, на которых расположены леса.</w:t>
      </w:r>
    </w:p>
    <w:p w14:paraId="08FF9832" w14:textId="77777777" w:rsidR="00C04C18" w:rsidRPr="00C226BB" w:rsidRDefault="00C04C18" w:rsidP="00C226BB">
      <w:pPr>
        <w:pStyle w:val="a3"/>
        <w:spacing w:line="360" w:lineRule="auto"/>
        <w:ind w:firstLine="709"/>
        <w:jc w:val="both"/>
      </w:pPr>
      <w:r w:rsidRPr="00C226BB">
        <w:t>В целях содействия естественному лесовосстановлению осуществляются следующие мероприятия:</w:t>
      </w:r>
    </w:p>
    <w:p w14:paraId="507E6285" w14:textId="77777777" w:rsidR="00C04C18" w:rsidRPr="00C226BB" w:rsidRDefault="00C04C18" w:rsidP="00C226BB">
      <w:pPr>
        <w:pStyle w:val="a3"/>
        <w:spacing w:line="360" w:lineRule="auto"/>
        <w:ind w:firstLine="709"/>
        <w:jc w:val="both"/>
      </w:pPr>
      <w:r w:rsidRPr="00C226BB">
        <w:t>- сохранение жизнеспособного укоренившегося подроста и молодняка основных лесных древесных пород при проведении рубок лесных насаждений;</w:t>
      </w:r>
    </w:p>
    <w:p w14:paraId="1B96768A" w14:textId="77777777" w:rsidR="00C04C18" w:rsidRPr="00C226BB" w:rsidRDefault="00C04C18" w:rsidP="00C226BB">
      <w:pPr>
        <w:pStyle w:val="a3"/>
        <w:spacing w:line="360" w:lineRule="auto"/>
        <w:ind w:firstLine="709"/>
        <w:jc w:val="both"/>
      </w:pPr>
      <w:r w:rsidRPr="00C226BB">
        <w:t>- уход за подростом (молодняком) основных лесных древесных пород на площадях, не занятых лесными насаждениями (оправка подроста, окашивание подроста, изрежива-ние подроста, внесение удобрений, обработка гербицидами);</w:t>
      </w:r>
    </w:p>
    <w:p w14:paraId="764E4706" w14:textId="77777777" w:rsidR="00C04C18" w:rsidRPr="00C226BB" w:rsidRDefault="00C04C18" w:rsidP="00C226BB">
      <w:pPr>
        <w:pStyle w:val="a3"/>
        <w:spacing w:line="360" w:lineRule="auto"/>
        <w:ind w:firstLine="709"/>
        <w:jc w:val="both"/>
      </w:pPr>
      <w:r w:rsidRPr="00C226BB">
        <w:t>- минерализация поверхности почвы механическими, химическими или огневыми средствами на местах планируемых рубок спелых и перестойных насаждений, на гарях и площадях, предназначенных для лесовосстановления;</w:t>
      </w:r>
    </w:p>
    <w:p w14:paraId="3407A88B" w14:textId="77777777" w:rsidR="00C04C18" w:rsidRPr="00C226BB" w:rsidRDefault="00C04C18" w:rsidP="00C226BB">
      <w:pPr>
        <w:pStyle w:val="a3"/>
        <w:spacing w:line="360" w:lineRule="auto"/>
        <w:ind w:firstLine="709"/>
        <w:jc w:val="both"/>
      </w:pPr>
      <w:r w:rsidRPr="00C226BB">
        <w:t>- оставление семенных деревьев, куртин и групп из деревьев лесных древесных пород, количество и схема размещения которых указываются в технологической карте лесосечных работ;</w:t>
      </w:r>
    </w:p>
    <w:p w14:paraId="24D99D9C" w14:textId="77777777" w:rsidR="00C04C18" w:rsidRPr="00C226BB" w:rsidRDefault="00C04C18" w:rsidP="00C226BB">
      <w:pPr>
        <w:pStyle w:val="a3"/>
        <w:spacing w:line="360" w:lineRule="auto"/>
        <w:ind w:firstLine="709"/>
        <w:jc w:val="both"/>
      </w:pPr>
      <w:r w:rsidRPr="00C226BB">
        <w:t>- огораживание лесного участка;</w:t>
      </w:r>
    </w:p>
    <w:p w14:paraId="4B803D97" w14:textId="77777777" w:rsidR="00C04C18" w:rsidRPr="00C226BB" w:rsidRDefault="00C04C18" w:rsidP="00C226BB">
      <w:pPr>
        <w:pStyle w:val="a3"/>
        <w:spacing w:line="360" w:lineRule="auto"/>
        <w:ind w:firstLine="709"/>
        <w:jc w:val="both"/>
      </w:pPr>
      <w:r w:rsidRPr="00C226BB">
        <w:t>- подавление порослевой и корнеотпрысковой способности деревьев (инъекции арборицидов или окольцовывание);</w:t>
      </w:r>
    </w:p>
    <w:p w14:paraId="11C7B47B" w14:textId="77777777" w:rsidR="00C04C18" w:rsidRPr="00C226BB" w:rsidRDefault="00C04C18" w:rsidP="00C226BB">
      <w:pPr>
        <w:pStyle w:val="a3"/>
        <w:spacing w:line="360" w:lineRule="auto"/>
        <w:ind w:firstLine="709"/>
        <w:jc w:val="both"/>
      </w:pPr>
      <w:r w:rsidRPr="00C226BB">
        <w:t>- иные мероприятия, указанные в лесохозяйственном регламенте лесничества.</w:t>
      </w:r>
    </w:p>
    <w:p w14:paraId="3563985E" w14:textId="77777777" w:rsidR="00C04C18" w:rsidRPr="00C226BB" w:rsidRDefault="00C04C18" w:rsidP="00C226BB">
      <w:pPr>
        <w:pStyle w:val="a3"/>
        <w:spacing w:line="360" w:lineRule="auto"/>
        <w:ind w:firstLine="709"/>
        <w:jc w:val="both"/>
      </w:pPr>
      <w:r w:rsidRPr="00C226BB">
        <w:t>Меры по сохранению подроста и молодняка лесных насаждений основных лесных древесных пород осуществляются одновременно с проведением рубок лесных насаждений. Рубка в таких случаях проводится преимущественно в зимнее время по снежному покрову с применением технологий, позволяющих обеспечить сохранение от уничтожения и повреждения подроста и молодняка основных лесных древесных пород в количестве, указанном в приложении 3 к Правилам лесовосстановления.</w:t>
      </w:r>
    </w:p>
    <w:p w14:paraId="48D92524" w14:textId="77777777" w:rsidR="00C04C18" w:rsidRPr="00C226BB" w:rsidRDefault="00C04C18" w:rsidP="00C226BB">
      <w:pPr>
        <w:pStyle w:val="a3"/>
        <w:spacing w:line="360" w:lineRule="auto"/>
        <w:ind w:firstLine="709"/>
        <w:jc w:val="both"/>
      </w:pPr>
      <w:r w:rsidRPr="00C226BB">
        <w:t>После проведения рубок проводится обследование и уход за сохраненным подростом и молодняком лесных древесных пород путем освобождения от завалов порубочными остатками, вырубки сломанных и поврежденных экземпляров. В случае, если при обследовании количество жизнеспособного подроста и молодняка основных лесных древесных пород оказывается недостаточным, лица, ответственные за лесовосстановление, вносят изменения в проект лесовосстановления и проводят искусственное лесовосстановление в течение двух лет с момента осмотра мест рубок.</w:t>
      </w:r>
    </w:p>
    <w:p w14:paraId="4D72AB7F" w14:textId="77777777" w:rsidR="00C04C18" w:rsidRPr="00C226BB" w:rsidRDefault="00C04C18" w:rsidP="00C226BB">
      <w:pPr>
        <w:pStyle w:val="a3"/>
        <w:spacing w:line="360" w:lineRule="auto"/>
        <w:ind w:firstLine="709"/>
        <w:jc w:val="both"/>
      </w:pPr>
      <w:r w:rsidRPr="00C226BB">
        <w:t>Сохранению и уходу подлежат жизнеспособный подрост и молодняк основных лесных древесных пород в соответствующих им природно-климатических условиях.</w:t>
      </w:r>
    </w:p>
    <w:p w14:paraId="432A03AC" w14:textId="77777777" w:rsidR="00C04C18" w:rsidRPr="00C226BB" w:rsidRDefault="00C04C18" w:rsidP="00C226BB">
      <w:pPr>
        <w:pStyle w:val="a3"/>
        <w:spacing w:line="360" w:lineRule="auto"/>
        <w:ind w:firstLine="709"/>
        <w:jc w:val="both"/>
      </w:pPr>
      <w:r w:rsidRPr="00C226BB">
        <w:t>Для защиты подроста основных лесных древесных пород от неблагоприятных факторов среды на вырубках, создания условий успешного роста и формирования лесных хозяйственно-ценных насаждений полностью или частично сохраняются подрост сопутствующих лесных древесных пород и кустарниковые породы.</w:t>
      </w:r>
    </w:p>
    <w:p w14:paraId="3DDBC3D6" w14:textId="77777777" w:rsidR="00C04C18" w:rsidRPr="00C226BB" w:rsidRDefault="00C04C18" w:rsidP="00C226BB">
      <w:pPr>
        <w:pStyle w:val="a3"/>
        <w:spacing w:line="360" w:lineRule="auto"/>
        <w:ind w:firstLine="709"/>
        <w:jc w:val="both"/>
      </w:pPr>
      <w:r w:rsidRPr="00C226BB">
        <w:t>Жизнеспособные подрост и молодняк лесных насаждений хвойных пород характеризуются следующими признаками: густая хвоя, зеленая или темно-зеленая окраска хвои, заметно выраженная мутовчатость, островершинная или конусообразная симметричная густая или средней густоты крона протяженностью до 1/3 высоты ствола в группах и до 1/2 высоты ствола – при одиночном размещении, прирост по высоте за последние 3-5 лет не утрачен, прирост вершинного побега равен (или более) приросту боковых ветвей верхней половины кроны, стволики прямые неповрежденные, гладкая или мелкочешуй-чатая кора без лишайников.</w:t>
      </w:r>
    </w:p>
    <w:p w14:paraId="32F4C73A" w14:textId="77777777" w:rsidR="00C04C18" w:rsidRPr="00C226BB" w:rsidRDefault="00C04C18" w:rsidP="00C226BB">
      <w:pPr>
        <w:pStyle w:val="a3"/>
        <w:spacing w:line="360" w:lineRule="auto"/>
        <w:ind w:firstLine="709"/>
        <w:jc w:val="both"/>
      </w:pPr>
      <w:r w:rsidRPr="00C226BB">
        <w:t>Растущий на валежнике подрост и молодняк лесных насаждений хвойных пород относятся по указанным признакам к жизнеспособному в том случае, если валежная древесина разложилась, а корни подроста проникли в минеральную часть почвы.</w:t>
      </w:r>
    </w:p>
    <w:p w14:paraId="738BD7C8" w14:textId="77777777" w:rsidR="00C04C18" w:rsidRPr="00C226BB" w:rsidRDefault="00C04C18" w:rsidP="00C226BB">
      <w:pPr>
        <w:pStyle w:val="a3"/>
        <w:spacing w:line="360" w:lineRule="auto"/>
        <w:ind w:firstLine="709"/>
        <w:jc w:val="both"/>
      </w:pPr>
      <w:r w:rsidRPr="00C226BB">
        <w:t>В сосняках, произрастающих на песчаных и супесчаных почвах, подрост еловых лесных насаждений сохраняется при условии, если еловое насаждение не будет снижать качества и продуктивности древостоя.</w:t>
      </w:r>
    </w:p>
    <w:p w14:paraId="56E1FA15" w14:textId="77777777" w:rsidR="00C04C18" w:rsidRPr="00C226BB" w:rsidRDefault="00C04C18" w:rsidP="00C226BB">
      <w:pPr>
        <w:pStyle w:val="a3"/>
        <w:spacing w:line="360" w:lineRule="auto"/>
        <w:ind w:firstLine="709"/>
        <w:jc w:val="both"/>
      </w:pPr>
      <w:r w:rsidRPr="00C226BB">
        <w:t>Жизнеспособный подрост лесных насаждений твердолиственных пород характеризуется нормальным облиствением кроны, пропорционально развитыми по высоте и диаметру стволиками.</w:t>
      </w:r>
    </w:p>
    <w:p w14:paraId="3643DD28" w14:textId="77777777" w:rsidR="00C04C18" w:rsidRPr="00C226BB" w:rsidRDefault="00C04C18" w:rsidP="00C226BB">
      <w:pPr>
        <w:pStyle w:val="a3"/>
        <w:spacing w:line="360" w:lineRule="auto"/>
        <w:ind w:firstLine="709"/>
        <w:jc w:val="both"/>
      </w:pPr>
      <w:r w:rsidRPr="00C226BB">
        <w:t>Пораженный вредными организмами, слаборазвитый и поврежденный при рубке леса подрост должен быть срублен.</w:t>
      </w:r>
    </w:p>
    <w:p w14:paraId="64882617" w14:textId="77777777" w:rsidR="00C04C18" w:rsidRPr="00C226BB" w:rsidRDefault="00C04C18" w:rsidP="00C226BB">
      <w:pPr>
        <w:pStyle w:val="a3"/>
        <w:spacing w:line="360" w:lineRule="auto"/>
        <w:ind w:firstLine="709"/>
        <w:jc w:val="both"/>
      </w:pPr>
      <w:r w:rsidRPr="00C226BB">
        <w:t>Подрост всех древесных пород подразделяется:</w:t>
      </w:r>
    </w:p>
    <w:p w14:paraId="562A2309" w14:textId="77777777" w:rsidR="00C04C18" w:rsidRPr="00C226BB" w:rsidRDefault="00C04C18" w:rsidP="00C226BB">
      <w:pPr>
        <w:pStyle w:val="a3"/>
        <w:spacing w:line="360" w:lineRule="auto"/>
        <w:ind w:firstLine="709"/>
        <w:jc w:val="both"/>
      </w:pPr>
      <w:r w:rsidRPr="00C226BB">
        <w:t>по высоте – на три категории: мелкий – до 0,5 метра, средний – 0,6-1,5 метра и крупный – более 1,5 метра. Подлежащий сохранению молодняк учитывается вместе с крупным подростом;</w:t>
      </w:r>
    </w:p>
    <w:p w14:paraId="298EF294" w14:textId="77777777" w:rsidR="00C04C18" w:rsidRPr="00C226BB" w:rsidRDefault="00C04C18" w:rsidP="00C226BB">
      <w:pPr>
        <w:pStyle w:val="a3"/>
        <w:spacing w:line="360" w:lineRule="auto"/>
        <w:ind w:firstLine="709"/>
        <w:jc w:val="both"/>
      </w:pPr>
      <w:r w:rsidRPr="00C226BB">
        <w:t>по густоте – на три категории: редкий – до 2 тысяч, средней густоты – 2-8 тысяч, густой – более 8 тысяч растений на 1 гектаре;</w:t>
      </w:r>
    </w:p>
    <w:p w14:paraId="6BFCD73A" w14:textId="77777777" w:rsidR="00C04C18" w:rsidRPr="00C226BB" w:rsidRDefault="00C04C18" w:rsidP="00C226BB">
      <w:pPr>
        <w:pStyle w:val="a3"/>
        <w:spacing w:line="360" w:lineRule="auto"/>
        <w:ind w:firstLine="709"/>
        <w:jc w:val="both"/>
      </w:pPr>
      <w:r w:rsidRPr="00C226BB">
        <w:t>по распределению по площади – на три категории в зависимости от встречаемости: равномерный – встречаемость свыше или равна 65%, неравномерный – встречаемость 40-65%, групповой (не менее 10 штук мелких или 5 штук средних и крупных экземпляров жизнеспособного и сомкнутого подроста). Встречаемость подроста рассчитывается как отношение количества учетных площадок с растениями к общему количеству учетных площадок, заложенных на лесосеке, вырубке.</w:t>
      </w:r>
    </w:p>
    <w:p w14:paraId="5DD9C680" w14:textId="77777777" w:rsidR="00C04C18" w:rsidRPr="00C226BB" w:rsidRDefault="00C04C18" w:rsidP="00C226BB">
      <w:pPr>
        <w:pStyle w:val="a3"/>
        <w:spacing w:line="360" w:lineRule="auto"/>
        <w:ind w:firstLine="709"/>
        <w:jc w:val="both"/>
      </w:pPr>
      <w:r w:rsidRPr="00C226BB">
        <w:t>При наличии подроста разных высот его учет следует производить с распределением на группы по категориям крупности.</w:t>
      </w:r>
    </w:p>
    <w:p w14:paraId="06A11537" w14:textId="77777777" w:rsidR="00C04C18" w:rsidRPr="00C226BB" w:rsidRDefault="00C04C18" w:rsidP="00C226BB">
      <w:pPr>
        <w:pStyle w:val="a3"/>
        <w:spacing w:line="360" w:lineRule="auto"/>
        <w:ind w:firstLine="709"/>
        <w:jc w:val="both"/>
      </w:pPr>
      <w:r w:rsidRPr="00C226BB">
        <w:t>Для определения количества подроста применяются коэффициенты пересчета мелкого и среднего подроста в крупный. Для мелкого подроста применяется коэффициент 0,5, среднего – 0,8, крупного – 1,0. Если подрост смешанный по составу, оценка возобновления производится по главным лесным древесным породам, соответствующим природно-климатическим условиям.</w:t>
      </w:r>
    </w:p>
    <w:p w14:paraId="6CB783FE" w14:textId="77777777" w:rsidR="00C04C18" w:rsidRPr="00C226BB" w:rsidRDefault="00C04C18" w:rsidP="00C226BB">
      <w:pPr>
        <w:pStyle w:val="a3"/>
        <w:spacing w:line="360" w:lineRule="auto"/>
        <w:ind w:firstLine="709"/>
        <w:jc w:val="both"/>
      </w:pPr>
      <w:r w:rsidRPr="00C226BB">
        <w:t>Учет подроста и молодняка проводится методами, обеспечивающими определение их количества и жизнеспособности с ошибкой точности определения не более 10 процентов.</w:t>
      </w:r>
    </w:p>
    <w:p w14:paraId="574F9D22" w14:textId="77777777" w:rsidR="00C04C18" w:rsidRPr="00C226BB" w:rsidRDefault="00C04C18" w:rsidP="00C226BB">
      <w:pPr>
        <w:pStyle w:val="a3"/>
        <w:spacing w:line="360" w:lineRule="auto"/>
        <w:ind w:firstLine="709"/>
        <w:jc w:val="both"/>
      </w:pPr>
      <w:r w:rsidRPr="00C226BB">
        <w:t>Учет подроста проводится на площадках размером 10 м2, которые размещаются на лентах перечета, размещенных по диагоналям исследуемого лесного участка. Во всех случаях должно быть соблюдено заранее определенное расстояние между площадками на лентах перечета – через 10 м. На делянках площадью до 5 га закладывается 30 учетных площадок, на делянках от 5 до 10 га – 50 и свыше 10 га – 100 площадок.</w:t>
      </w:r>
    </w:p>
    <w:p w14:paraId="244C16EB" w14:textId="77777777" w:rsidR="00C04C18" w:rsidRPr="00C226BB" w:rsidRDefault="00C04C18" w:rsidP="00C226BB">
      <w:pPr>
        <w:pStyle w:val="a3"/>
        <w:spacing w:line="360" w:lineRule="auto"/>
        <w:ind w:firstLine="709"/>
        <w:jc w:val="both"/>
      </w:pPr>
      <w:r w:rsidRPr="00C226BB">
        <w:t>Содействие естественному лесовосстановлению путем огораживания лесного участка проводится в случае опасности повреждения и уничтожения всходов и подроста древесных растений дикими или домашними животными.</w:t>
      </w:r>
    </w:p>
    <w:p w14:paraId="1617E8A0" w14:textId="77777777" w:rsidR="00C04C18" w:rsidRPr="00C226BB" w:rsidRDefault="00C04C18" w:rsidP="00C226BB">
      <w:pPr>
        <w:pStyle w:val="a3"/>
        <w:spacing w:line="360" w:lineRule="auto"/>
        <w:ind w:firstLine="709"/>
        <w:jc w:val="both"/>
      </w:pPr>
      <w:r w:rsidRPr="00C226BB">
        <w:t>Содействие естественному лесовосстановлению путем минерализации поверхности почвы проводится на площадях, на которых имеются источники семян основных лесных древесных пород лесных насаждений (примыкающие лесные насаждения, отдельные семенные деревья или их группы, куртины, полосы).</w:t>
      </w:r>
    </w:p>
    <w:p w14:paraId="2E43FEE5" w14:textId="77777777" w:rsidR="00C04C18" w:rsidRPr="00C226BB" w:rsidRDefault="00C04C18" w:rsidP="00C226BB">
      <w:pPr>
        <w:pStyle w:val="a3"/>
        <w:spacing w:line="360" w:lineRule="auto"/>
        <w:ind w:firstLine="709"/>
        <w:jc w:val="both"/>
      </w:pPr>
      <w:r w:rsidRPr="00C226BB">
        <w:t>При этом количество подроста до начала проведения работ по минерализации почвы должно соответствовать требованиям (критериям), предусмотренным таблицей 2 приложения 3 к Правилам лесовосстановления для Балтийско-Белозерского лесного района по естественному лесовосстановлению, осуществляемому путем минерализации почвы.</w:t>
      </w:r>
    </w:p>
    <w:p w14:paraId="01965696" w14:textId="77777777" w:rsidR="00C04C18" w:rsidRPr="00C226BB" w:rsidRDefault="00C04C18" w:rsidP="00C226BB">
      <w:pPr>
        <w:pStyle w:val="a3"/>
        <w:spacing w:line="360" w:lineRule="auto"/>
        <w:ind w:firstLine="709"/>
        <w:jc w:val="both"/>
      </w:pPr>
      <w:r w:rsidRPr="00C226BB">
        <w:t>Площадь минерализации почвы должна составлять не менее 25-30% поверхности почвы до начала опадения семян основных лесных древесных пород. Минерализация поверхности почвы проводится как в виде отдельного мероприятия по содействию естественному лесовосстановлению, так и в комплексе с иными мероприятиями, указанными в пункте 17 Правил лесовосстановления.</w:t>
      </w:r>
    </w:p>
    <w:p w14:paraId="7F845F3A" w14:textId="77777777" w:rsidR="00C04C18" w:rsidRPr="00C226BB" w:rsidRDefault="00C04C18" w:rsidP="00C226BB">
      <w:pPr>
        <w:pStyle w:val="a3"/>
        <w:spacing w:line="360" w:lineRule="auto"/>
        <w:ind w:firstLine="709"/>
        <w:jc w:val="both"/>
      </w:pPr>
      <w:r w:rsidRPr="00C226BB">
        <w:t>Минерализация поверхности почвы осуществляется путем обработки почвы механическими, химическими или огневыми средствами в зависимости от механического состава и влажности почвы, густоты и высоты травяного покрова, мощности лесной подстилки, количества семенных деревьев.</w:t>
      </w:r>
    </w:p>
    <w:p w14:paraId="144630C1" w14:textId="77777777" w:rsidR="00C04C18" w:rsidRPr="00C226BB" w:rsidRDefault="00C04C18" w:rsidP="00C226BB">
      <w:pPr>
        <w:pStyle w:val="a3"/>
        <w:spacing w:line="360" w:lineRule="auto"/>
        <w:ind w:firstLine="709"/>
        <w:jc w:val="both"/>
      </w:pPr>
      <w:r w:rsidRPr="00C226BB">
        <w:t>Способ выполнения работ определяется в результате натурного обследования лесного участка и отражается в проекте лесовосстановления.</w:t>
      </w:r>
    </w:p>
    <w:p w14:paraId="63C924B8" w14:textId="77777777" w:rsidR="00C04C18" w:rsidRPr="00C226BB" w:rsidRDefault="00C04C18" w:rsidP="00C226BB">
      <w:pPr>
        <w:pStyle w:val="a3"/>
        <w:spacing w:line="360" w:lineRule="auto"/>
        <w:ind w:firstLine="709"/>
        <w:jc w:val="both"/>
      </w:pPr>
      <w:r w:rsidRPr="00C226BB">
        <w:t>При приемке работ по содействию естественному лесовосстановлению учету может подлежать подрост всех основных пород.</w:t>
      </w:r>
    </w:p>
    <w:p w14:paraId="3692810F" w14:textId="77777777" w:rsidR="00C04C18" w:rsidRPr="00C226BB" w:rsidRDefault="00C04C18" w:rsidP="00C226BB">
      <w:pPr>
        <w:pStyle w:val="a3"/>
        <w:spacing w:line="360" w:lineRule="auto"/>
        <w:ind w:firstLine="709"/>
        <w:jc w:val="both"/>
      </w:pPr>
      <w:r w:rsidRPr="00C226BB">
        <w:t>В целях предотвращения зарастания лесного участка с проведенными мерами содействия естественному лесовосстановлению нежелательной травянистой и древесно-кустарниковой растительностью проводится лесоводственный уход за сохраненным подростом и молодняком лесных древесных пород путем уничтожения или предупреждения появления травянистой и нежелательной древесной растительности механическими или химическими средствами.</w:t>
      </w:r>
    </w:p>
    <w:p w14:paraId="2D6DEA9A" w14:textId="77777777" w:rsidR="00C04C18" w:rsidRPr="00C226BB" w:rsidRDefault="00C04C18" w:rsidP="00C226BB">
      <w:pPr>
        <w:pStyle w:val="a3"/>
        <w:spacing w:line="360" w:lineRule="auto"/>
        <w:ind w:firstLine="709"/>
        <w:jc w:val="both"/>
      </w:pPr>
      <w:r w:rsidRPr="00C226BB">
        <w:t>Применение химических средств для борьбы (гербицидов, арборицидов) с нежелательной травянистой и древесно-кустарниковой растительностью при проведении лесо-водственного ухода, предусмотренного пунктом 22 Правил лесовосстановления, проводится в производительных лесорастительных условиях с учетом требований охраны окружающей среды в соответствии с законодательством Российской Федерации.</w:t>
      </w:r>
    </w:p>
    <w:p w14:paraId="6CCDDABA" w14:textId="77777777" w:rsidR="00C04C18" w:rsidRPr="00C226BB" w:rsidRDefault="00C04C18" w:rsidP="00C226BB">
      <w:pPr>
        <w:pStyle w:val="a3"/>
        <w:spacing w:line="360" w:lineRule="auto"/>
        <w:ind w:firstLine="709"/>
        <w:jc w:val="both"/>
      </w:pPr>
      <w:r w:rsidRPr="00C226BB">
        <w:t>Результаты мероприятий по содействию естественному лесовосстановлению признаются достаточными в случае их соответствия требованиям (критериям) к молоднякам, площади которых подлежат отнесению к землям, на которых расположены леса, приведенным в лесохозяйственном регламенте лесничества, а по основным лесоообразующим породам в самых распространенных лесорастительных условиях – в таблице 1 приложения 3 к Правилам лесовосстановления.</w:t>
      </w:r>
    </w:p>
    <w:p w14:paraId="304D0809" w14:textId="77777777" w:rsidR="00C04C18" w:rsidRPr="00C226BB" w:rsidRDefault="00C04C18" w:rsidP="00C226BB">
      <w:pPr>
        <w:pStyle w:val="a3"/>
        <w:spacing w:line="360" w:lineRule="auto"/>
        <w:ind w:firstLine="709"/>
        <w:jc w:val="both"/>
      </w:pPr>
      <w:r w:rsidRPr="00C226BB">
        <w:t>Оценка результатов мер содействия естественному лесовосстановлению осуществляется не ранее чем через два года после проведения работ по лесовосстановлению.</w:t>
      </w:r>
    </w:p>
    <w:p w14:paraId="1639FB7E" w14:textId="77777777" w:rsidR="00C04C18" w:rsidRPr="00C226BB" w:rsidRDefault="00C04C18" w:rsidP="00C226BB">
      <w:pPr>
        <w:pStyle w:val="a3"/>
        <w:spacing w:line="360" w:lineRule="auto"/>
        <w:ind w:firstLine="709"/>
        <w:jc w:val="both"/>
      </w:pPr>
      <w:r w:rsidRPr="00C226BB">
        <w:t>Приемка работ по содействию естественному лесовосстановлению проводится до установления устойчивого снежного покрова более 10 см.</w:t>
      </w:r>
    </w:p>
    <w:p w14:paraId="4971C96B" w14:textId="77777777" w:rsidR="00C04C18" w:rsidRPr="00C226BB" w:rsidRDefault="00C04C18" w:rsidP="00C226BB">
      <w:pPr>
        <w:pStyle w:val="a3"/>
        <w:spacing w:line="360" w:lineRule="auto"/>
        <w:ind w:firstLine="709"/>
        <w:jc w:val="both"/>
      </w:pPr>
      <w:r w:rsidRPr="00C226BB">
        <w:t>В лесах, расположенных на особо охраняемых природных территориях, меры содействия естественному лесовосстановлению могут осуществляться при условии, если они не нарушают режима соответствующих территорий.</w:t>
      </w:r>
    </w:p>
    <w:p w14:paraId="2D48F400" w14:textId="77777777" w:rsidR="00C04C18" w:rsidRPr="00C226BB" w:rsidRDefault="00C04C18" w:rsidP="00C226BB">
      <w:pPr>
        <w:pStyle w:val="a3"/>
        <w:spacing w:line="360" w:lineRule="auto"/>
        <w:ind w:firstLine="709"/>
        <w:jc w:val="both"/>
      </w:pPr>
      <w:r w:rsidRPr="00C226BB">
        <w:t>Участки леса с естественным лесовосстановлением вследствие природных процессов относятся к землям, на которых расположены леса при их соответствии требованиям (критериям) к молоднякам, площади которых подлежат отнесению к землям, на которых расположены леса, приведенным в таблице 1 Приложения 3 к Правилам лесовосстановления.</w:t>
      </w:r>
    </w:p>
    <w:p w14:paraId="62C56D94" w14:textId="77777777" w:rsidR="00C04C18" w:rsidRPr="00C226BB" w:rsidRDefault="00C04C18" w:rsidP="00C226BB">
      <w:pPr>
        <w:pStyle w:val="a3"/>
        <w:spacing w:line="360" w:lineRule="auto"/>
        <w:ind w:firstLine="709"/>
        <w:jc w:val="both"/>
      </w:pPr>
      <w:r w:rsidRPr="00C226BB">
        <w:t>Работы по содействию естественному лесовосстановлению считаются законченными при отнесении лесного участка к землям, занятым лесными насаждениями.</w:t>
      </w:r>
    </w:p>
    <w:p w14:paraId="4B09AED7" w14:textId="77777777" w:rsidR="003659E7" w:rsidRPr="00C226BB" w:rsidRDefault="003659E7" w:rsidP="00C226BB">
      <w:pPr>
        <w:pStyle w:val="a3"/>
        <w:tabs>
          <w:tab w:val="left" w:pos="7938"/>
          <w:tab w:val="left" w:pos="8080"/>
        </w:tabs>
        <w:spacing w:after="240"/>
        <w:jc w:val="center"/>
        <w:rPr>
          <w:b/>
          <w:szCs w:val="24"/>
        </w:rPr>
      </w:pPr>
      <w:r w:rsidRPr="00C226BB">
        <w:rPr>
          <w:b/>
          <w:szCs w:val="24"/>
        </w:rPr>
        <w:t>2.17.3.4.</w:t>
      </w:r>
      <w:r w:rsidR="009A7508" w:rsidRPr="00C226BB">
        <w:rPr>
          <w:b/>
          <w:szCs w:val="24"/>
        </w:rPr>
        <w:t xml:space="preserve"> </w:t>
      </w:r>
      <w:r w:rsidRPr="00C226BB">
        <w:rPr>
          <w:b/>
          <w:szCs w:val="24"/>
        </w:rPr>
        <w:t>Искусственное лесовосстановление</w:t>
      </w:r>
    </w:p>
    <w:p w14:paraId="4D855368" w14:textId="773770D2" w:rsidR="00C04C18" w:rsidRPr="00050D28" w:rsidRDefault="00346AC9" w:rsidP="00C226BB">
      <w:pPr>
        <w:pStyle w:val="a3"/>
        <w:spacing w:line="360" w:lineRule="auto"/>
        <w:ind w:firstLine="709"/>
        <w:jc w:val="both"/>
      </w:pPr>
      <w:r>
        <w:t>Искусственное лесовосстановление проводится в случае, если невозможно обеспечить естественное лесовосстановление хозяйственно-ценными лесными древесными породами</w:t>
      </w:r>
      <w:r w:rsidR="00C04C18" w:rsidRPr="00C226BB">
        <w:t>.</w:t>
      </w:r>
      <w:r w:rsidR="00C04C18" w:rsidRPr="00050D28">
        <w:t xml:space="preserve"> </w:t>
      </w:r>
    </w:p>
    <w:p w14:paraId="0EDDACCD" w14:textId="77777777" w:rsidR="00C04C18" w:rsidRPr="00C226BB" w:rsidRDefault="00C04C18" w:rsidP="00C226BB">
      <w:pPr>
        <w:pStyle w:val="a3"/>
        <w:spacing w:line="360" w:lineRule="auto"/>
        <w:ind w:firstLine="709"/>
        <w:jc w:val="both"/>
      </w:pPr>
      <w:r w:rsidRPr="00C226BB">
        <w:t>В целях изменения имеющегося состава и структуры малоценных и низкополнотных лесных насаждений проводится создание лесных культур под пологом леса.</w:t>
      </w:r>
    </w:p>
    <w:p w14:paraId="693AFD27" w14:textId="77777777" w:rsidR="00C04C18" w:rsidRPr="00C226BB" w:rsidRDefault="00C04C18" w:rsidP="00C226BB">
      <w:pPr>
        <w:pStyle w:val="a3"/>
        <w:spacing w:line="360" w:lineRule="auto"/>
        <w:ind w:firstLine="709"/>
        <w:jc w:val="both"/>
      </w:pPr>
      <w:r w:rsidRPr="00C226BB">
        <w:t>При обследовании лесного участка определяются его состояние и пригодность для выращивания лесных насаждений, устанавливаются количество и размещение жизнеспособного подроста и молодняка основных лесных древесных пород, уровень захламленности валежником и лесосечными отходами, количество и высота пней, пригодность лесного участка для работы техники, заселенность почвы вредными организмами, уточняется тип лесорастительных условий и определяется технология создания лесных культур.</w:t>
      </w:r>
    </w:p>
    <w:p w14:paraId="170EA25A" w14:textId="77777777" w:rsidR="00C04C18" w:rsidRPr="00C226BB" w:rsidRDefault="00C04C18" w:rsidP="00C226BB">
      <w:pPr>
        <w:pStyle w:val="a3"/>
        <w:spacing w:line="360" w:lineRule="auto"/>
        <w:ind w:firstLine="709"/>
        <w:jc w:val="both"/>
      </w:pPr>
      <w:r w:rsidRPr="00C226BB">
        <w:t>В целях создания условий для качественного выполнения всех последующих технологических операций, а также для уменьшения пожарной опасности и улучшения санитарного состояния лесных культур проводится подготовка лесного участка для создания лесных культур.</w:t>
      </w:r>
    </w:p>
    <w:p w14:paraId="277720BA" w14:textId="77777777" w:rsidR="00C04C18" w:rsidRPr="00C226BB" w:rsidRDefault="00C04C18" w:rsidP="00C226BB">
      <w:pPr>
        <w:pStyle w:val="a3"/>
        <w:spacing w:line="360" w:lineRule="auto"/>
        <w:ind w:firstLine="709"/>
        <w:jc w:val="both"/>
      </w:pPr>
      <w:r w:rsidRPr="00C226BB">
        <w:t>Подготовка лесного участка к созданию лесных культур включает:</w:t>
      </w:r>
    </w:p>
    <w:p w14:paraId="202F44BB" w14:textId="77777777" w:rsidR="00C04C18" w:rsidRPr="00C226BB" w:rsidRDefault="00C04C18" w:rsidP="00C226BB">
      <w:pPr>
        <w:pStyle w:val="a3"/>
        <w:spacing w:line="360" w:lineRule="auto"/>
        <w:ind w:firstLine="709"/>
        <w:jc w:val="both"/>
      </w:pPr>
      <w:r w:rsidRPr="00C226BB">
        <w:t>- маркировку линий будущих рядов лесных культур или полос обработки почвы и обозначение мест, опасных для работы техники;</w:t>
      </w:r>
    </w:p>
    <w:p w14:paraId="506C8682" w14:textId="77777777" w:rsidR="00C04C18" w:rsidRPr="00C226BB" w:rsidRDefault="00C04C18" w:rsidP="00C226BB">
      <w:pPr>
        <w:pStyle w:val="a3"/>
        <w:spacing w:line="360" w:lineRule="auto"/>
        <w:ind w:firstLine="709"/>
        <w:jc w:val="both"/>
      </w:pPr>
      <w:r w:rsidRPr="00C226BB">
        <w:t>- сплошную или полосную (частичную) расчистку площади от валежника, камней, нежелательной древесной растительности, мелких пней, стволов усохших деревьев;</w:t>
      </w:r>
    </w:p>
    <w:p w14:paraId="6E711B7D" w14:textId="77777777" w:rsidR="00C04C18" w:rsidRPr="00C226BB" w:rsidRDefault="00C04C18" w:rsidP="00C226BB">
      <w:pPr>
        <w:pStyle w:val="a3"/>
        <w:spacing w:line="360" w:lineRule="auto"/>
        <w:ind w:firstLine="709"/>
        <w:jc w:val="both"/>
      </w:pPr>
      <w:r w:rsidRPr="00C226BB">
        <w:t>- корчевку пней, препятствующих движению техники, или уменьшение их высоты до уровня, не препятствующего движению техники;</w:t>
      </w:r>
    </w:p>
    <w:p w14:paraId="04388AB1" w14:textId="77777777" w:rsidR="00C04C18" w:rsidRPr="00C226BB" w:rsidRDefault="00C04C18" w:rsidP="00C226BB">
      <w:pPr>
        <w:pStyle w:val="a3"/>
        <w:spacing w:line="360" w:lineRule="auto"/>
        <w:ind w:firstLine="709"/>
        <w:jc w:val="both"/>
      </w:pPr>
      <w:r w:rsidRPr="00C226BB">
        <w:t>- планировку поверхности лесного участка, при необходимости проведение мелиоративных работ, нарезку террас на склонах;</w:t>
      </w:r>
    </w:p>
    <w:p w14:paraId="082D5A95" w14:textId="77777777" w:rsidR="00C04C18" w:rsidRPr="00C226BB" w:rsidRDefault="00C04C18" w:rsidP="00C226BB">
      <w:pPr>
        <w:pStyle w:val="a3"/>
        <w:spacing w:line="360" w:lineRule="auto"/>
        <w:ind w:firstLine="709"/>
        <w:jc w:val="both"/>
      </w:pPr>
      <w:r w:rsidRPr="00C226BB">
        <w:t>- при необходимости – предварительную борьбу с вредными почвенными организмами.</w:t>
      </w:r>
    </w:p>
    <w:p w14:paraId="4EF8B509" w14:textId="77777777" w:rsidR="00C04C18" w:rsidRPr="00C226BB" w:rsidRDefault="00C04C18" w:rsidP="00C226BB">
      <w:pPr>
        <w:pStyle w:val="a3"/>
        <w:spacing w:line="360" w:lineRule="auto"/>
        <w:ind w:firstLine="709"/>
        <w:jc w:val="both"/>
      </w:pPr>
      <w:r w:rsidRPr="00C226BB">
        <w:t>- на заболоченных, избыточно увлажненных почвах – проведение осушительных мероприятий.</w:t>
      </w:r>
    </w:p>
    <w:p w14:paraId="3645E8DF" w14:textId="77777777" w:rsidR="00C04C18" w:rsidRPr="00C226BB" w:rsidRDefault="00C04C18" w:rsidP="00C226BB">
      <w:pPr>
        <w:pStyle w:val="a3"/>
        <w:spacing w:line="360" w:lineRule="auto"/>
        <w:ind w:firstLine="709"/>
        <w:jc w:val="both"/>
      </w:pPr>
      <w:r w:rsidRPr="00C226BB">
        <w:t>При расчистке и планировке поверхности лесных участков должно обеспечиваться максимальное сохранение верхнего плодородного слоя почвы.</w:t>
      </w:r>
    </w:p>
    <w:p w14:paraId="33037B3E" w14:textId="77777777" w:rsidR="00C04C18" w:rsidRPr="00C226BB" w:rsidRDefault="00C04C18" w:rsidP="00C226BB">
      <w:pPr>
        <w:pStyle w:val="a3"/>
        <w:spacing w:line="360" w:lineRule="auto"/>
        <w:ind w:firstLine="709"/>
        <w:jc w:val="both"/>
      </w:pPr>
      <w:r w:rsidRPr="00C226BB">
        <w:t>Способы обработки почвы выбираются при проектировании искусственного лесовосстановления в зависимости от природно-климатических условий, типов почвы и иных факторов и указываются в проекте лесовосстановления.</w:t>
      </w:r>
    </w:p>
    <w:p w14:paraId="279BD743" w14:textId="77777777" w:rsidR="00C04C18" w:rsidRPr="00C226BB" w:rsidRDefault="00C04C18" w:rsidP="00C226BB">
      <w:pPr>
        <w:pStyle w:val="a3"/>
        <w:spacing w:line="360" w:lineRule="auto"/>
        <w:ind w:firstLine="709"/>
        <w:jc w:val="both"/>
      </w:pPr>
      <w:r w:rsidRPr="00C226BB">
        <w:t>Обработка почвы осуществляется на всем участке (сплошная обработка) или на его части (частичная обработка) механическим, химическим или огневым способами. Основной является механическая обработка почвы с применением техники.</w:t>
      </w:r>
    </w:p>
    <w:p w14:paraId="209DE1BC" w14:textId="77777777" w:rsidR="00C04C18" w:rsidRPr="00C226BB" w:rsidRDefault="00C04C18" w:rsidP="00C226BB">
      <w:pPr>
        <w:pStyle w:val="a3"/>
        <w:spacing w:line="360" w:lineRule="auto"/>
        <w:ind w:firstLine="709"/>
        <w:jc w:val="both"/>
      </w:pPr>
      <w:r w:rsidRPr="00C226BB">
        <w:t>Сплошная механическая обработка проводится на лесных участках, не имеющих на всей территории препятствий для работы техники (при крутизне склонов до 6 градусов и отсутствии водной и ветровой эрозий почвы).</w:t>
      </w:r>
    </w:p>
    <w:p w14:paraId="63E9AC35" w14:textId="77777777" w:rsidR="00C04C18" w:rsidRPr="00C226BB" w:rsidRDefault="00C04C18" w:rsidP="00C226BB">
      <w:pPr>
        <w:pStyle w:val="a3"/>
        <w:spacing w:line="360" w:lineRule="auto"/>
        <w:ind w:firstLine="709"/>
        <w:jc w:val="both"/>
      </w:pPr>
      <w:r w:rsidRPr="00C226BB">
        <w:t>Частичная механическая обработка почвы осуществляется путем полосной вспашки, минерализации или рыхления почвы на полосах или площадках, нарезки борозд или траншей, образования микроповышений (пластов, гряд, гребней, холмиков), подготовки ямок.</w:t>
      </w:r>
    </w:p>
    <w:p w14:paraId="536207CF" w14:textId="77777777" w:rsidR="00C04C18" w:rsidRPr="00C226BB" w:rsidRDefault="00C04C18" w:rsidP="00C226BB">
      <w:pPr>
        <w:pStyle w:val="a3"/>
        <w:spacing w:line="360" w:lineRule="auto"/>
        <w:ind w:firstLine="709"/>
        <w:jc w:val="both"/>
      </w:pPr>
      <w:r w:rsidRPr="00C226BB">
        <w:t xml:space="preserve">Для искусственного лесовосстановления используется посадочный материал, соответствующий требованиям, указанным в таблице 1 приложения 3 к Правилам лесовосстановления. </w:t>
      </w:r>
    </w:p>
    <w:p w14:paraId="72D2853C" w14:textId="77777777" w:rsidR="00C04C18" w:rsidRPr="00050D28" w:rsidRDefault="00C04C18" w:rsidP="00C226BB">
      <w:pPr>
        <w:pStyle w:val="a3"/>
        <w:spacing w:line="360" w:lineRule="auto"/>
        <w:ind w:firstLine="709"/>
        <w:jc w:val="both"/>
      </w:pPr>
      <w:r w:rsidRPr="00C226BB">
        <w:t>Допускается применять посадочный материал возраста ниже указанного в таблице 1 приложений 3 к Правилам лесовосстановления при соответствии его требованиям по высоте и диаметру стволика у корневой шейки.</w:t>
      </w:r>
    </w:p>
    <w:p w14:paraId="114E445D" w14:textId="2CA5177A" w:rsidR="00C04C18" w:rsidRPr="00230658" w:rsidRDefault="00C04C18" w:rsidP="00C226BB">
      <w:pPr>
        <w:spacing w:after="200"/>
        <w:jc w:val="center"/>
        <w:rPr>
          <w:i/>
        </w:rPr>
      </w:pPr>
      <w:r w:rsidRPr="00230658">
        <w:rPr>
          <w:i/>
        </w:rPr>
        <w:t>Таблица 2.3</w:t>
      </w:r>
      <w:r w:rsidR="00346AC9">
        <w:rPr>
          <w:i/>
        </w:rPr>
        <w:t>2</w:t>
      </w:r>
      <w:r w:rsidRPr="00230658">
        <w:rPr>
          <w:i/>
        </w:rPr>
        <w:t xml:space="preserve"> – Требования (критерии) к посадочному материалу лесных древесных пород</w:t>
      </w:r>
      <w:r w:rsidR="00351288">
        <w:rPr>
          <w:i/>
        </w:rPr>
        <w:br/>
      </w:r>
      <w:r w:rsidRPr="00230658">
        <w:rPr>
          <w:i/>
        </w:rPr>
        <w:t>и молоднякам, площади которых подлежат отнесению к землям, занятыми</w:t>
      </w:r>
      <w:r w:rsidR="00351288">
        <w:rPr>
          <w:i/>
        </w:rPr>
        <w:br/>
      </w:r>
      <w:r w:rsidRPr="00230658">
        <w:rPr>
          <w:i/>
        </w:rPr>
        <w:t>лесными насаждениями</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418"/>
        <w:gridCol w:w="709"/>
        <w:gridCol w:w="1134"/>
        <w:gridCol w:w="992"/>
        <w:gridCol w:w="1761"/>
        <w:gridCol w:w="1216"/>
        <w:gridCol w:w="1424"/>
        <w:gridCol w:w="1127"/>
      </w:tblGrid>
      <w:tr w:rsidR="00C04C18" w:rsidRPr="00050D28" w14:paraId="78391CF7" w14:textId="77777777" w:rsidTr="00351288">
        <w:trPr>
          <w:tblHeader/>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02A1571D" w14:textId="77777777" w:rsidR="00C04C18" w:rsidRPr="00050D28" w:rsidRDefault="00C04C18" w:rsidP="00B46C31">
            <w:pPr>
              <w:spacing w:line="276" w:lineRule="auto"/>
              <w:jc w:val="center"/>
              <w:rPr>
                <w:sz w:val="22"/>
                <w:szCs w:val="22"/>
                <w:lang w:eastAsia="en-US"/>
              </w:rPr>
            </w:pPr>
            <w:r w:rsidRPr="00050D28">
              <w:rPr>
                <w:sz w:val="22"/>
                <w:szCs w:val="22"/>
                <w:lang w:eastAsia="en-US"/>
              </w:rPr>
              <w:t>Древесные</w:t>
            </w:r>
          </w:p>
          <w:p w14:paraId="0297B746" w14:textId="77777777" w:rsidR="00C04C18" w:rsidRPr="00050D28" w:rsidRDefault="00C04C18" w:rsidP="00B46C31">
            <w:pPr>
              <w:spacing w:line="276" w:lineRule="auto"/>
              <w:jc w:val="center"/>
              <w:rPr>
                <w:sz w:val="22"/>
                <w:szCs w:val="22"/>
                <w:lang w:eastAsia="en-US"/>
              </w:rPr>
            </w:pPr>
            <w:r w:rsidRPr="00050D28">
              <w:rPr>
                <w:sz w:val="22"/>
                <w:szCs w:val="22"/>
                <w:lang w:eastAsia="en-US"/>
              </w:rPr>
              <w:t>породы</w:t>
            </w:r>
          </w:p>
        </w:tc>
        <w:tc>
          <w:tcPr>
            <w:tcW w:w="2835" w:type="dxa"/>
            <w:gridSpan w:val="3"/>
            <w:tcBorders>
              <w:top w:val="single" w:sz="4" w:space="0" w:color="auto"/>
              <w:left w:val="single" w:sz="4" w:space="0" w:color="auto"/>
              <w:bottom w:val="single" w:sz="4" w:space="0" w:color="auto"/>
              <w:right w:val="single" w:sz="4" w:space="0" w:color="auto"/>
            </w:tcBorders>
            <w:vAlign w:val="center"/>
            <w:hideMark/>
          </w:tcPr>
          <w:p w14:paraId="115EB3B4" w14:textId="77777777" w:rsidR="00C04C18" w:rsidRPr="00050D28" w:rsidRDefault="00C04C18" w:rsidP="00B46C31">
            <w:pPr>
              <w:spacing w:line="276" w:lineRule="auto"/>
              <w:jc w:val="center"/>
              <w:rPr>
                <w:sz w:val="22"/>
                <w:szCs w:val="22"/>
                <w:lang w:eastAsia="en-US"/>
              </w:rPr>
            </w:pPr>
            <w:r w:rsidRPr="00050D28">
              <w:rPr>
                <w:sz w:val="22"/>
                <w:szCs w:val="22"/>
                <w:lang w:eastAsia="en-US"/>
              </w:rPr>
              <w:t>Требования к посадочному материалу</w:t>
            </w:r>
          </w:p>
        </w:tc>
        <w:tc>
          <w:tcPr>
            <w:tcW w:w="5528" w:type="dxa"/>
            <w:gridSpan w:val="4"/>
            <w:tcBorders>
              <w:top w:val="single" w:sz="4" w:space="0" w:color="auto"/>
              <w:left w:val="single" w:sz="4" w:space="0" w:color="auto"/>
              <w:bottom w:val="single" w:sz="4" w:space="0" w:color="auto"/>
              <w:right w:val="single" w:sz="4" w:space="0" w:color="auto"/>
            </w:tcBorders>
            <w:vAlign w:val="center"/>
            <w:hideMark/>
          </w:tcPr>
          <w:p w14:paraId="7920BE80" w14:textId="77777777" w:rsidR="00C04C18" w:rsidRPr="00050D28" w:rsidRDefault="00C04C18" w:rsidP="00B46C31">
            <w:pPr>
              <w:spacing w:line="276" w:lineRule="auto"/>
              <w:jc w:val="center"/>
              <w:rPr>
                <w:sz w:val="22"/>
                <w:szCs w:val="22"/>
                <w:lang w:eastAsia="en-US"/>
              </w:rPr>
            </w:pPr>
            <w:r w:rsidRPr="00050D28">
              <w:rPr>
                <w:sz w:val="22"/>
                <w:szCs w:val="22"/>
                <w:lang w:eastAsia="en-US"/>
              </w:rPr>
              <w:t>Требования (критерии) к молоднякам, площади которых подлежат отнесению к землям, занятыми лесными насаждениями</w:t>
            </w:r>
          </w:p>
        </w:tc>
      </w:tr>
      <w:tr w:rsidR="00C04C18" w:rsidRPr="00050D28" w14:paraId="336ED52A" w14:textId="77777777" w:rsidTr="00351288">
        <w:trPr>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2193015" w14:textId="77777777" w:rsidR="00C04C18" w:rsidRPr="00050D28" w:rsidRDefault="00C04C18" w:rsidP="00B46C31">
            <w:pPr>
              <w:spacing w:line="276" w:lineRule="auto"/>
              <w:rPr>
                <w:sz w:val="22"/>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B567550" w14:textId="77777777" w:rsidR="00C04C18" w:rsidRPr="00050D28" w:rsidRDefault="00C04C18" w:rsidP="00B46C31">
            <w:pPr>
              <w:spacing w:line="276" w:lineRule="auto"/>
              <w:jc w:val="center"/>
              <w:rPr>
                <w:sz w:val="22"/>
                <w:szCs w:val="22"/>
                <w:lang w:eastAsia="en-US"/>
              </w:rPr>
            </w:pPr>
            <w:r w:rsidRPr="00050D28">
              <w:rPr>
                <w:sz w:val="22"/>
                <w:szCs w:val="22"/>
                <w:lang w:eastAsia="en-US"/>
              </w:rPr>
              <w:t>возраст не менее,</w:t>
            </w:r>
          </w:p>
          <w:p w14:paraId="1EDF562E" w14:textId="77777777" w:rsidR="00C04C18" w:rsidRPr="00050D28" w:rsidRDefault="00C04C18" w:rsidP="00B46C31">
            <w:pPr>
              <w:spacing w:line="276" w:lineRule="auto"/>
              <w:jc w:val="center"/>
              <w:rPr>
                <w:sz w:val="22"/>
                <w:szCs w:val="22"/>
                <w:lang w:eastAsia="en-US"/>
              </w:rPr>
            </w:pPr>
            <w:r w:rsidRPr="00050D28">
              <w:rPr>
                <w:sz w:val="22"/>
                <w:szCs w:val="22"/>
                <w:lang w:eastAsia="en-US"/>
              </w:rPr>
              <w:t>лет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F9ED90" w14:textId="77777777" w:rsidR="00C04C18" w:rsidRPr="00050D28" w:rsidRDefault="00C04C18" w:rsidP="00B46C31">
            <w:pPr>
              <w:spacing w:line="276" w:lineRule="auto"/>
              <w:ind w:left="-49" w:right="-64"/>
              <w:jc w:val="center"/>
              <w:rPr>
                <w:sz w:val="22"/>
                <w:szCs w:val="22"/>
                <w:lang w:eastAsia="en-US"/>
              </w:rPr>
            </w:pPr>
            <w:r w:rsidRPr="00050D28">
              <w:rPr>
                <w:sz w:val="22"/>
                <w:szCs w:val="22"/>
                <w:lang w:eastAsia="en-US"/>
              </w:rPr>
              <w:t>диаметр стволика у корневой шейки не менее, мм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1B98C3" w14:textId="77777777" w:rsidR="00C04C18" w:rsidRPr="00050D28" w:rsidRDefault="00C04C18" w:rsidP="00B46C31">
            <w:pPr>
              <w:spacing w:line="276" w:lineRule="auto"/>
              <w:jc w:val="center"/>
              <w:rPr>
                <w:sz w:val="22"/>
                <w:szCs w:val="22"/>
                <w:lang w:eastAsia="en-US"/>
              </w:rPr>
            </w:pPr>
            <w:r w:rsidRPr="00050D28">
              <w:rPr>
                <w:sz w:val="22"/>
                <w:szCs w:val="22"/>
                <w:lang w:eastAsia="en-US"/>
              </w:rPr>
              <w:t>высота стволика не менее, см</w:t>
            </w:r>
          </w:p>
        </w:tc>
        <w:tc>
          <w:tcPr>
            <w:tcW w:w="1761" w:type="dxa"/>
            <w:tcBorders>
              <w:top w:val="single" w:sz="4" w:space="0" w:color="auto"/>
              <w:left w:val="single" w:sz="4" w:space="0" w:color="auto"/>
              <w:bottom w:val="single" w:sz="4" w:space="0" w:color="auto"/>
              <w:right w:val="single" w:sz="4" w:space="0" w:color="auto"/>
            </w:tcBorders>
            <w:vAlign w:val="center"/>
            <w:hideMark/>
          </w:tcPr>
          <w:p w14:paraId="68C03699" w14:textId="77777777" w:rsidR="00C04C18" w:rsidRPr="00050D28" w:rsidRDefault="00C04C18" w:rsidP="00B46C31">
            <w:pPr>
              <w:spacing w:line="276" w:lineRule="auto"/>
              <w:jc w:val="center"/>
              <w:rPr>
                <w:sz w:val="22"/>
                <w:szCs w:val="22"/>
                <w:lang w:eastAsia="en-US"/>
              </w:rPr>
            </w:pPr>
            <w:r w:rsidRPr="00050D28">
              <w:rPr>
                <w:sz w:val="22"/>
                <w:szCs w:val="22"/>
                <w:lang w:eastAsia="en-US"/>
              </w:rPr>
              <w:t>группа типов леса или типов лесорастительных условий</w:t>
            </w:r>
          </w:p>
        </w:tc>
        <w:tc>
          <w:tcPr>
            <w:tcW w:w="1216" w:type="dxa"/>
            <w:tcBorders>
              <w:top w:val="single" w:sz="4" w:space="0" w:color="auto"/>
              <w:left w:val="single" w:sz="4" w:space="0" w:color="auto"/>
              <w:bottom w:val="single" w:sz="4" w:space="0" w:color="auto"/>
              <w:right w:val="single" w:sz="4" w:space="0" w:color="auto"/>
            </w:tcBorders>
            <w:vAlign w:val="center"/>
            <w:hideMark/>
          </w:tcPr>
          <w:p w14:paraId="30FB698B" w14:textId="77777777" w:rsidR="00C04C18" w:rsidRPr="00050D28" w:rsidRDefault="00C04C18" w:rsidP="00B46C31">
            <w:pPr>
              <w:spacing w:line="276" w:lineRule="auto"/>
              <w:ind w:left="-60"/>
              <w:jc w:val="center"/>
              <w:rPr>
                <w:sz w:val="22"/>
                <w:szCs w:val="22"/>
                <w:lang w:eastAsia="en-US"/>
              </w:rPr>
            </w:pPr>
            <w:r w:rsidRPr="00050D28">
              <w:rPr>
                <w:sz w:val="22"/>
                <w:szCs w:val="22"/>
                <w:lang w:eastAsia="en-US"/>
              </w:rPr>
              <w:t>максимальный срок лесовосстановления, лет</w:t>
            </w:r>
          </w:p>
        </w:tc>
        <w:tc>
          <w:tcPr>
            <w:tcW w:w="1424" w:type="dxa"/>
            <w:tcBorders>
              <w:top w:val="single" w:sz="4" w:space="0" w:color="auto"/>
              <w:left w:val="single" w:sz="4" w:space="0" w:color="auto"/>
              <w:bottom w:val="single" w:sz="4" w:space="0" w:color="auto"/>
              <w:right w:val="single" w:sz="4" w:space="0" w:color="auto"/>
            </w:tcBorders>
            <w:vAlign w:val="center"/>
            <w:hideMark/>
          </w:tcPr>
          <w:p w14:paraId="380CCACB" w14:textId="77777777" w:rsidR="00C04C18" w:rsidRPr="00050D28" w:rsidRDefault="00C04C18" w:rsidP="00B46C31">
            <w:pPr>
              <w:pStyle w:val="ConsPlusNormal"/>
              <w:spacing w:line="276" w:lineRule="auto"/>
              <w:ind w:firstLine="0"/>
              <w:jc w:val="center"/>
              <w:rPr>
                <w:rFonts w:ascii="Times New Roman" w:hAnsi="Times New Roman" w:cs="Times New Roman"/>
                <w:sz w:val="22"/>
                <w:szCs w:val="22"/>
                <w:lang w:eastAsia="en-US"/>
              </w:rPr>
            </w:pPr>
            <w:r w:rsidRPr="00050D28">
              <w:rPr>
                <w:rFonts w:ascii="Times New Roman" w:hAnsi="Times New Roman" w:cs="Times New Roman"/>
                <w:sz w:val="22"/>
                <w:szCs w:val="22"/>
                <w:lang w:eastAsia="en-US"/>
              </w:rPr>
              <w:t>кол-во деревьев основных пород не менее, тыс. шт. на 1 га</w:t>
            </w:r>
          </w:p>
        </w:tc>
        <w:tc>
          <w:tcPr>
            <w:tcW w:w="1127" w:type="dxa"/>
            <w:tcBorders>
              <w:top w:val="single" w:sz="4" w:space="0" w:color="auto"/>
              <w:left w:val="single" w:sz="4" w:space="0" w:color="auto"/>
              <w:bottom w:val="single" w:sz="4" w:space="0" w:color="auto"/>
              <w:right w:val="single" w:sz="4" w:space="0" w:color="auto"/>
            </w:tcBorders>
            <w:vAlign w:val="center"/>
            <w:hideMark/>
          </w:tcPr>
          <w:p w14:paraId="5DCCAAA8" w14:textId="77777777" w:rsidR="00C04C18" w:rsidRPr="00050D28" w:rsidRDefault="00C04C18" w:rsidP="00B46C31">
            <w:pPr>
              <w:pStyle w:val="ConsPlusNormal"/>
              <w:spacing w:line="276" w:lineRule="auto"/>
              <w:ind w:left="-67" w:right="-135" w:firstLine="0"/>
              <w:jc w:val="center"/>
              <w:rPr>
                <w:rFonts w:ascii="Times New Roman" w:hAnsi="Times New Roman" w:cs="Times New Roman"/>
                <w:sz w:val="22"/>
                <w:szCs w:val="22"/>
                <w:lang w:eastAsia="en-US"/>
              </w:rPr>
            </w:pPr>
            <w:r w:rsidRPr="00050D28">
              <w:rPr>
                <w:rFonts w:ascii="Times New Roman" w:hAnsi="Times New Roman" w:cs="Times New Roman"/>
                <w:sz w:val="22"/>
                <w:szCs w:val="22"/>
                <w:lang w:eastAsia="en-US"/>
              </w:rPr>
              <w:t xml:space="preserve">средняя высота деревьев основных пород не менее, </w:t>
            </w:r>
          </w:p>
          <w:p w14:paraId="0FBBD1DD" w14:textId="77777777" w:rsidR="00C04C18" w:rsidRPr="00050D28" w:rsidRDefault="00C04C18" w:rsidP="00B46C31">
            <w:pPr>
              <w:pStyle w:val="ConsPlusNormal"/>
              <w:spacing w:line="276" w:lineRule="auto"/>
              <w:ind w:left="-67" w:right="-135" w:firstLine="0"/>
              <w:jc w:val="center"/>
              <w:rPr>
                <w:rFonts w:ascii="Times New Roman" w:hAnsi="Times New Roman" w:cs="Times New Roman"/>
                <w:sz w:val="22"/>
                <w:szCs w:val="22"/>
                <w:lang w:eastAsia="en-US"/>
              </w:rPr>
            </w:pPr>
            <w:r w:rsidRPr="00050D28">
              <w:rPr>
                <w:rFonts w:ascii="Times New Roman" w:hAnsi="Times New Roman" w:cs="Times New Roman"/>
                <w:sz w:val="22"/>
                <w:szCs w:val="22"/>
                <w:lang w:eastAsia="en-US"/>
              </w:rPr>
              <w:t>м</w:t>
            </w:r>
          </w:p>
        </w:tc>
      </w:tr>
      <w:tr w:rsidR="00C04C18" w:rsidRPr="00050D28" w14:paraId="211A643E" w14:textId="77777777" w:rsidTr="00351288">
        <w:trPr>
          <w:tblHeader/>
        </w:trPr>
        <w:tc>
          <w:tcPr>
            <w:tcW w:w="1418" w:type="dxa"/>
            <w:tcBorders>
              <w:top w:val="single" w:sz="4" w:space="0" w:color="auto"/>
              <w:left w:val="single" w:sz="4" w:space="0" w:color="auto"/>
              <w:bottom w:val="single" w:sz="4" w:space="0" w:color="auto"/>
              <w:right w:val="single" w:sz="4" w:space="0" w:color="auto"/>
            </w:tcBorders>
            <w:vAlign w:val="center"/>
            <w:hideMark/>
          </w:tcPr>
          <w:p w14:paraId="3DF489D8" w14:textId="77777777" w:rsidR="00C04C18" w:rsidRPr="00050D28" w:rsidRDefault="00C04C18" w:rsidP="00B46C31">
            <w:pPr>
              <w:spacing w:line="276" w:lineRule="auto"/>
              <w:jc w:val="center"/>
              <w:rPr>
                <w:sz w:val="22"/>
                <w:szCs w:val="22"/>
                <w:lang w:eastAsia="en-US"/>
              </w:rPr>
            </w:pPr>
            <w:r w:rsidRPr="00050D28">
              <w:rPr>
                <w:sz w:val="22"/>
                <w:szCs w:val="22"/>
                <w:lang w:eastAsia="en-US"/>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58F849" w14:textId="77777777" w:rsidR="00C04C18" w:rsidRPr="00050D28" w:rsidRDefault="00C04C18" w:rsidP="00B46C31">
            <w:pPr>
              <w:spacing w:line="276" w:lineRule="auto"/>
              <w:jc w:val="center"/>
              <w:rPr>
                <w:sz w:val="22"/>
                <w:szCs w:val="22"/>
                <w:lang w:eastAsia="en-US"/>
              </w:rPr>
            </w:pPr>
            <w:r w:rsidRPr="00050D28">
              <w:rPr>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39FA0A" w14:textId="77777777" w:rsidR="00C04C18" w:rsidRPr="00050D28" w:rsidRDefault="00C04C18" w:rsidP="00B46C31">
            <w:pPr>
              <w:spacing w:line="276" w:lineRule="auto"/>
              <w:jc w:val="center"/>
              <w:rPr>
                <w:sz w:val="22"/>
                <w:szCs w:val="22"/>
                <w:lang w:eastAsia="en-US"/>
              </w:rPr>
            </w:pPr>
            <w:r w:rsidRPr="00050D28">
              <w:rPr>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vAlign w:val="center"/>
            <w:hideMark/>
          </w:tcPr>
          <w:p w14:paraId="6C3A0C39" w14:textId="77777777" w:rsidR="00C04C18" w:rsidRPr="00050D28" w:rsidRDefault="00C04C18" w:rsidP="00B46C31">
            <w:pPr>
              <w:spacing w:line="276" w:lineRule="auto"/>
              <w:jc w:val="center"/>
              <w:rPr>
                <w:sz w:val="22"/>
                <w:szCs w:val="22"/>
                <w:lang w:eastAsia="en-US"/>
              </w:rPr>
            </w:pPr>
            <w:r w:rsidRPr="00050D28">
              <w:rPr>
                <w:sz w:val="22"/>
                <w:szCs w:val="22"/>
                <w:lang w:eastAsia="en-US"/>
              </w:rPr>
              <w:t>4</w:t>
            </w:r>
          </w:p>
        </w:tc>
        <w:tc>
          <w:tcPr>
            <w:tcW w:w="1761" w:type="dxa"/>
            <w:tcBorders>
              <w:top w:val="single" w:sz="4" w:space="0" w:color="auto"/>
              <w:left w:val="single" w:sz="4" w:space="0" w:color="auto"/>
              <w:bottom w:val="single" w:sz="4" w:space="0" w:color="auto"/>
              <w:right w:val="single" w:sz="4" w:space="0" w:color="auto"/>
            </w:tcBorders>
            <w:vAlign w:val="center"/>
            <w:hideMark/>
          </w:tcPr>
          <w:p w14:paraId="09F3E890" w14:textId="77777777" w:rsidR="00C04C18" w:rsidRPr="00050D28" w:rsidRDefault="00C04C18" w:rsidP="00B46C31">
            <w:pPr>
              <w:spacing w:line="276" w:lineRule="auto"/>
              <w:jc w:val="center"/>
              <w:rPr>
                <w:sz w:val="22"/>
                <w:szCs w:val="22"/>
                <w:lang w:eastAsia="en-US"/>
              </w:rPr>
            </w:pPr>
            <w:r w:rsidRPr="00050D28">
              <w:rPr>
                <w:sz w:val="22"/>
                <w:szCs w:val="22"/>
                <w:lang w:eastAsia="en-US"/>
              </w:rPr>
              <w:t>5</w:t>
            </w:r>
          </w:p>
        </w:tc>
        <w:tc>
          <w:tcPr>
            <w:tcW w:w="1216" w:type="dxa"/>
            <w:tcBorders>
              <w:top w:val="single" w:sz="4" w:space="0" w:color="auto"/>
              <w:left w:val="single" w:sz="4" w:space="0" w:color="auto"/>
              <w:bottom w:val="single" w:sz="4" w:space="0" w:color="auto"/>
              <w:right w:val="single" w:sz="4" w:space="0" w:color="auto"/>
            </w:tcBorders>
            <w:vAlign w:val="center"/>
            <w:hideMark/>
          </w:tcPr>
          <w:p w14:paraId="6D2D878B" w14:textId="77777777" w:rsidR="00C04C18" w:rsidRPr="00050D28" w:rsidRDefault="00C04C18" w:rsidP="00B46C31">
            <w:pPr>
              <w:spacing w:line="276" w:lineRule="auto"/>
              <w:jc w:val="center"/>
              <w:rPr>
                <w:sz w:val="22"/>
                <w:szCs w:val="22"/>
                <w:lang w:eastAsia="en-US"/>
              </w:rPr>
            </w:pPr>
            <w:r w:rsidRPr="00050D28">
              <w:rPr>
                <w:sz w:val="22"/>
                <w:szCs w:val="22"/>
                <w:lang w:eastAsia="en-US"/>
              </w:rPr>
              <w:t>6</w:t>
            </w:r>
          </w:p>
        </w:tc>
        <w:tc>
          <w:tcPr>
            <w:tcW w:w="1424" w:type="dxa"/>
            <w:tcBorders>
              <w:top w:val="single" w:sz="4" w:space="0" w:color="auto"/>
              <w:left w:val="single" w:sz="4" w:space="0" w:color="auto"/>
              <w:bottom w:val="single" w:sz="4" w:space="0" w:color="auto"/>
              <w:right w:val="single" w:sz="4" w:space="0" w:color="auto"/>
            </w:tcBorders>
            <w:vAlign w:val="center"/>
            <w:hideMark/>
          </w:tcPr>
          <w:p w14:paraId="06B5D849" w14:textId="77777777" w:rsidR="00C04C18" w:rsidRPr="00050D28" w:rsidRDefault="00C04C18" w:rsidP="00B46C31">
            <w:pPr>
              <w:pStyle w:val="ConsPlusNormal"/>
              <w:spacing w:line="276" w:lineRule="auto"/>
              <w:ind w:firstLine="0"/>
              <w:jc w:val="center"/>
              <w:rPr>
                <w:rFonts w:ascii="Times New Roman" w:hAnsi="Times New Roman" w:cs="Times New Roman"/>
                <w:sz w:val="22"/>
                <w:szCs w:val="22"/>
                <w:lang w:eastAsia="en-US"/>
              </w:rPr>
            </w:pPr>
            <w:r w:rsidRPr="00050D28">
              <w:rPr>
                <w:rFonts w:ascii="Times New Roman" w:hAnsi="Times New Roman" w:cs="Times New Roman"/>
                <w:sz w:val="22"/>
                <w:szCs w:val="22"/>
                <w:lang w:eastAsia="en-US"/>
              </w:rPr>
              <w:t>7</w:t>
            </w:r>
          </w:p>
        </w:tc>
        <w:tc>
          <w:tcPr>
            <w:tcW w:w="1127" w:type="dxa"/>
            <w:tcBorders>
              <w:top w:val="single" w:sz="4" w:space="0" w:color="auto"/>
              <w:left w:val="single" w:sz="4" w:space="0" w:color="auto"/>
              <w:bottom w:val="single" w:sz="4" w:space="0" w:color="auto"/>
              <w:right w:val="single" w:sz="4" w:space="0" w:color="auto"/>
            </w:tcBorders>
            <w:vAlign w:val="center"/>
            <w:hideMark/>
          </w:tcPr>
          <w:p w14:paraId="09371482" w14:textId="77777777" w:rsidR="00C04C18" w:rsidRPr="00050D28" w:rsidRDefault="00C04C18" w:rsidP="00B46C31">
            <w:pPr>
              <w:pStyle w:val="ConsPlusNormal"/>
              <w:spacing w:line="276" w:lineRule="auto"/>
              <w:ind w:firstLine="0"/>
              <w:jc w:val="center"/>
              <w:rPr>
                <w:rFonts w:ascii="Times New Roman" w:hAnsi="Times New Roman" w:cs="Times New Roman"/>
                <w:sz w:val="22"/>
                <w:szCs w:val="22"/>
                <w:lang w:eastAsia="en-US"/>
              </w:rPr>
            </w:pPr>
            <w:r w:rsidRPr="00050D28">
              <w:rPr>
                <w:rFonts w:ascii="Times New Roman" w:hAnsi="Times New Roman" w:cs="Times New Roman"/>
                <w:sz w:val="22"/>
                <w:szCs w:val="22"/>
                <w:lang w:eastAsia="en-US"/>
              </w:rPr>
              <w:t>8</w:t>
            </w:r>
          </w:p>
        </w:tc>
      </w:tr>
      <w:tr w:rsidR="00C04C18" w:rsidRPr="00050D28" w14:paraId="4F7DAB4E" w14:textId="77777777" w:rsidTr="00351288">
        <w:tc>
          <w:tcPr>
            <w:tcW w:w="9781" w:type="dxa"/>
            <w:gridSpan w:val="8"/>
            <w:tcBorders>
              <w:top w:val="single" w:sz="4" w:space="0" w:color="auto"/>
              <w:left w:val="single" w:sz="4" w:space="0" w:color="auto"/>
              <w:bottom w:val="single" w:sz="4" w:space="0" w:color="auto"/>
              <w:right w:val="single" w:sz="4" w:space="0" w:color="auto"/>
            </w:tcBorders>
            <w:hideMark/>
          </w:tcPr>
          <w:p w14:paraId="0C846E07" w14:textId="77777777" w:rsidR="00C04C18" w:rsidRPr="00050D28" w:rsidRDefault="00C04C18" w:rsidP="00B46C31">
            <w:pPr>
              <w:spacing w:line="276" w:lineRule="auto"/>
              <w:jc w:val="center"/>
              <w:rPr>
                <w:sz w:val="22"/>
                <w:szCs w:val="22"/>
                <w:lang w:eastAsia="en-US"/>
              </w:rPr>
            </w:pPr>
            <w:r w:rsidRPr="00050D28">
              <w:rPr>
                <w:sz w:val="22"/>
                <w:szCs w:val="22"/>
                <w:lang w:eastAsia="en-US"/>
              </w:rPr>
              <w:t>Таежная зона</w:t>
            </w:r>
          </w:p>
        </w:tc>
      </w:tr>
      <w:tr w:rsidR="00C04C18" w:rsidRPr="00050D28" w14:paraId="5C50016F" w14:textId="77777777" w:rsidTr="00351288">
        <w:tc>
          <w:tcPr>
            <w:tcW w:w="9781" w:type="dxa"/>
            <w:gridSpan w:val="8"/>
            <w:tcBorders>
              <w:top w:val="single" w:sz="4" w:space="0" w:color="auto"/>
              <w:left w:val="single" w:sz="4" w:space="0" w:color="auto"/>
              <w:bottom w:val="single" w:sz="4" w:space="0" w:color="auto"/>
              <w:right w:val="single" w:sz="4" w:space="0" w:color="auto"/>
            </w:tcBorders>
            <w:hideMark/>
          </w:tcPr>
          <w:p w14:paraId="2321A1FC" w14:textId="77777777" w:rsidR="00C04C18" w:rsidRPr="00050D28" w:rsidRDefault="00C04C18" w:rsidP="00B46C31">
            <w:pPr>
              <w:pStyle w:val="26"/>
              <w:spacing w:line="240" w:lineRule="auto"/>
              <w:rPr>
                <w:snapToGrid w:val="0"/>
                <w:sz w:val="22"/>
                <w:szCs w:val="22"/>
                <w:lang w:val="ru-RU" w:eastAsia="en-US"/>
              </w:rPr>
            </w:pPr>
            <w:r w:rsidRPr="00050D28">
              <w:rPr>
                <w:snapToGrid w:val="0"/>
                <w:sz w:val="22"/>
                <w:szCs w:val="22"/>
                <w:lang w:val="ru-RU" w:eastAsia="en-US"/>
              </w:rPr>
              <w:t>Балтийско-Белозерский таежный район Российской Федерации</w:t>
            </w:r>
          </w:p>
        </w:tc>
      </w:tr>
      <w:tr w:rsidR="00C04C18" w:rsidRPr="00050D28" w14:paraId="237E04B5" w14:textId="77777777" w:rsidTr="00351288">
        <w:tc>
          <w:tcPr>
            <w:tcW w:w="1418" w:type="dxa"/>
            <w:tcBorders>
              <w:top w:val="single" w:sz="4" w:space="0" w:color="auto"/>
              <w:left w:val="single" w:sz="4" w:space="0" w:color="auto"/>
              <w:bottom w:val="single" w:sz="4" w:space="0" w:color="auto"/>
              <w:right w:val="single" w:sz="4" w:space="0" w:color="auto"/>
            </w:tcBorders>
            <w:vAlign w:val="center"/>
            <w:hideMark/>
          </w:tcPr>
          <w:p w14:paraId="0453E4B5" w14:textId="77777777" w:rsidR="00C04C18" w:rsidRPr="00050D28" w:rsidRDefault="00C04C18" w:rsidP="00B46C31">
            <w:pPr>
              <w:spacing w:line="276" w:lineRule="auto"/>
              <w:rPr>
                <w:sz w:val="22"/>
                <w:szCs w:val="22"/>
                <w:lang w:eastAsia="en-US"/>
              </w:rPr>
            </w:pPr>
            <w:r w:rsidRPr="00050D28">
              <w:rPr>
                <w:sz w:val="22"/>
                <w:szCs w:val="22"/>
                <w:lang w:eastAsia="en-US"/>
              </w:rPr>
              <w:t>Береза повислая (бородавчатая)</w:t>
            </w:r>
          </w:p>
        </w:tc>
        <w:tc>
          <w:tcPr>
            <w:tcW w:w="709" w:type="dxa"/>
            <w:tcBorders>
              <w:top w:val="single" w:sz="4" w:space="0" w:color="auto"/>
              <w:left w:val="single" w:sz="4" w:space="0" w:color="auto"/>
              <w:bottom w:val="single" w:sz="4" w:space="0" w:color="auto"/>
              <w:right w:val="single" w:sz="4" w:space="0" w:color="auto"/>
            </w:tcBorders>
            <w:vAlign w:val="center"/>
          </w:tcPr>
          <w:p w14:paraId="21799E04" w14:textId="77777777" w:rsidR="00C04C18" w:rsidRPr="00050D28" w:rsidRDefault="00C04C18" w:rsidP="00B46C31">
            <w:pPr>
              <w:spacing w:line="276" w:lineRule="auto"/>
              <w:jc w:val="center"/>
              <w:rPr>
                <w:sz w:val="22"/>
                <w:szCs w:val="22"/>
                <w:lang w:eastAsia="en-US"/>
              </w:rPr>
            </w:pPr>
            <w:r w:rsidRPr="00050D28">
              <w:rPr>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vAlign w:val="center"/>
          </w:tcPr>
          <w:p w14:paraId="51AFC403" w14:textId="77777777" w:rsidR="00C04C18" w:rsidRPr="00050D28" w:rsidRDefault="00C04C18" w:rsidP="00B46C31">
            <w:pPr>
              <w:spacing w:line="276" w:lineRule="auto"/>
              <w:jc w:val="center"/>
              <w:rPr>
                <w:sz w:val="22"/>
                <w:szCs w:val="22"/>
                <w:lang w:eastAsia="en-US"/>
              </w:rPr>
            </w:pPr>
            <w:r w:rsidRPr="00050D28">
              <w:rPr>
                <w:sz w:val="22"/>
                <w:szCs w:val="22"/>
                <w:lang w:eastAsia="en-US"/>
              </w:rPr>
              <w:t>2,0</w:t>
            </w:r>
          </w:p>
        </w:tc>
        <w:tc>
          <w:tcPr>
            <w:tcW w:w="992" w:type="dxa"/>
            <w:tcBorders>
              <w:top w:val="single" w:sz="4" w:space="0" w:color="auto"/>
              <w:left w:val="single" w:sz="4" w:space="0" w:color="auto"/>
              <w:bottom w:val="single" w:sz="4" w:space="0" w:color="auto"/>
              <w:right w:val="single" w:sz="4" w:space="0" w:color="auto"/>
            </w:tcBorders>
            <w:vAlign w:val="center"/>
          </w:tcPr>
          <w:p w14:paraId="5EFF88A5" w14:textId="77777777" w:rsidR="00C04C18" w:rsidRPr="00050D28" w:rsidRDefault="00C04C18" w:rsidP="00B46C31">
            <w:pPr>
              <w:spacing w:line="276" w:lineRule="auto"/>
              <w:jc w:val="center"/>
              <w:rPr>
                <w:sz w:val="22"/>
                <w:szCs w:val="22"/>
                <w:lang w:eastAsia="en-US"/>
              </w:rPr>
            </w:pPr>
            <w:r w:rsidRPr="00050D28">
              <w:rPr>
                <w:sz w:val="22"/>
                <w:szCs w:val="22"/>
                <w:lang w:eastAsia="en-US"/>
              </w:rPr>
              <w:t>20</w:t>
            </w:r>
          </w:p>
        </w:tc>
        <w:tc>
          <w:tcPr>
            <w:tcW w:w="1761" w:type="dxa"/>
            <w:tcBorders>
              <w:top w:val="single" w:sz="4" w:space="0" w:color="auto"/>
              <w:left w:val="single" w:sz="4" w:space="0" w:color="auto"/>
              <w:bottom w:val="single" w:sz="4" w:space="0" w:color="auto"/>
              <w:right w:val="single" w:sz="4" w:space="0" w:color="auto"/>
            </w:tcBorders>
            <w:vAlign w:val="center"/>
            <w:hideMark/>
          </w:tcPr>
          <w:p w14:paraId="0C2A0ED1" w14:textId="77777777" w:rsidR="00C04C18" w:rsidRPr="00050D28" w:rsidRDefault="00C04C18" w:rsidP="00B46C31">
            <w:pPr>
              <w:spacing w:line="276" w:lineRule="auto"/>
              <w:ind w:left="-59" w:right="1"/>
              <w:rPr>
                <w:sz w:val="22"/>
                <w:szCs w:val="22"/>
                <w:lang w:eastAsia="en-US"/>
              </w:rPr>
            </w:pPr>
            <w:r w:rsidRPr="00050D28">
              <w:rPr>
                <w:sz w:val="22"/>
                <w:szCs w:val="22"/>
                <w:lang w:eastAsia="en-US"/>
              </w:rPr>
              <w:t>Кисличная, черничная, лишайниковая, травяно-болотная</w:t>
            </w:r>
          </w:p>
        </w:tc>
        <w:tc>
          <w:tcPr>
            <w:tcW w:w="1216" w:type="dxa"/>
            <w:tcBorders>
              <w:top w:val="single" w:sz="4" w:space="0" w:color="auto"/>
              <w:left w:val="single" w:sz="4" w:space="0" w:color="auto"/>
              <w:bottom w:val="single" w:sz="4" w:space="0" w:color="auto"/>
              <w:right w:val="single" w:sz="4" w:space="0" w:color="auto"/>
            </w:tcBorders>
            <w:vAlign w:val="center"/>
            <w:hideMark/>
          </w:tcPr>
          <w:p w14:paraId="4487187B" w14:textId="77777777" w:rsidR="00C04C18" w:rsidRPr="00050D28" w:rsidRDefault="00C04C18" w:rsidP="00B46C31">
            <w:pPr>
              <w:spacing w:line="276" w:lineRule="auto"/>
              <w:jc w:val="center"/>
              <w:rPr>
                <w:sz w:val="22"/>
                <w:szCs w:val="22"/>
                <w:lang w:eastAsia="en-US"/>
              </w:rPr>
            </w:pPr>
            <w:r w:rsidRPr="00050D28">
              <w:rPr>
                <w:sz w:val="22"/>
                <w:szCs w:val="22"/>
                <w:lang w:eastAsia="en-US"/>
              </w:rPr>
              <w:t>7</w:t>
            </w:r>
          </w:p>
        </w:tc>
        <w:tc>
          <w:tcPr>
            <w:tcW w:w="1424" w:type="dxa"/>
            <w:tcBorders>
              <w:top w:val="single" w:sz="4" w:space="0" w:color="auto"/>
              <w:left w:val="single" w:sz="4" w:space="0" w:color="auto"/>
              <w:bottom w:val="single" w:sz="4" w:space="0" w:color="auto"/>
              <w:right w:val="single" w:sz="4" w:space="0" w:color="auto"/>
            </w:tcBorders>
            <w:vAlign w:val="center"/>
            <w:hideMark/>
          </w:tcPr>
          <w:p w14:paraId="0DC2F523" w14:textId="77777777" w:rsidR="00C04C18" w:rsidRPr="00050D28" w:rsidRDefault="00C04C18" w:rsidP="00B46C31">
            <w:pPr>
              <w:spacing w:line="276" w:lineRule="auto"/>
              <w:jc w:val="center"/>
              <w:rPr>
                <w:sz w:val="22"/>
                <w:szCs w:val="22"/>
                <w:lang w:eastAsia="en-US"/>
              </w:rPr>
            </w:pPr>
            <w:r w:rsidRPr="00050D28">
              <w:rPr>
                <w:sz w:val="22"/>
                <w:szCs w:val="22"/>
                <w:lang w:eastAsia="en-US"/>
              </w:rPr>
              <w:t>1,7</w:t>
            </w:r>
          </w:p>
        </w:tc>
        <w:tc>
          <w:tcPr>
            <w:tcW w:w="1127" w:type="dxa"/>
            <w:tcBorders>
              <w:top w:val="single" w:sz="4" w:space="0" w:color="auto"/>
              <w:left w:val="single" w:sz="4" w:space="0" w:color="auto"/>
              <w:bottom w:val="single" w:sz="4" w:space="0" w:color="auto"/>
              <w:right w:val="single" w:sz="4" w:space="0" w:color="auto"/>
            </w:tcBorders>
            <w:vAlign w:val="center"/>
            <w:hideMark/>
          </w:tcPr>
          <w:p w14:paraId="0B42FA03" w14:textId="77777777" w:rsidR="00C04C18" w:rsidRPr="00050D28" w:rsidRDefault="00C04C18" w:rsidP="00B46C31">
            <w:pPr>
              <w:spacing w:line="276" w:lineRule="auto"/>
              <w:jc w:val="center"/>
              <w:rPr>
                <w:sz w:val="22"/>
                <w:szCs w:val="22"/>
                <w:lang w:eastAsia="en-US"/>
              </w:rPr>
            </w:pPr>
            <w:r w:rsidRPr="00050D28">
              <w:rPr>
                <w:sz w:val="22"/>
                <w:szCs w:val="22"/>
                <w:lang w:eastAsia="en-US"/>
              </w:rPr>
              <w:t>1,1</w:t>
            </w:r>
          </w:p>
        </w:tc>
      </w:tr>
      <w:tr w:rsidR="00C04C18" w:rsidRPr="00050D28" w14:paraId="09D6344F" w14:textId="77777777" w:rsidTr="00351288">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34874F66" w14:textId="77777777" w:rsidR="00C04C18" w:rsidRPr="00050D28" w:rsidRDefault="00C04C18" w:rsidP="00B46C31">
            <w:pPr>
              <w:spacing w:line="276" w:lineRule="auto"/>
              <w:rPr>
                <w:sz w:val="22"/>
                <w:szCs w:val="22"/>
                <w:lang w:eastAsia="en-US"/>
              </w:rPr>
            </w:pPr>
            <w:r w:rsidRPr="00050D28">
              <w:rPr>
                <w:sz w:val="22"/>
                <w:szCs w:val="22"/>
              </w:rPr>
              <w:br w:type="page"/>
            </w:r>
            <w:r w:rsidRPr="00050D28">
              <w:rPr>
                <w:sz w:val="22"/>
                <w:szCs w:val="22"/>
                <w:lang w:eastAsia="en-US"/>
              </w:rPr>
              <w:t>Ели сибирская и европейская (обыкновенная), пихта сибирская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45FDC602" w14:textId="77777777" w:rsidR="00C04C18" w:rsidRPr="00050D28" w:rsidRDefault="00C04C18" w:rsidP="00B46C31">
            <w:pPr>
              <w:spacing w:line="276" w:lineRule="auto"/>
              <w:jc w:val="center"/>
              <w:rPr>
                <w:sz w:val="22"/>
                <w:szCs w:val="22"/>
                <w:lang w:eastAsia="en-US"/>
              </w:rPr>
            </w:pPr>
            <w:r w:rsidRPr="00050D28">
              <w:rPr>
                <w:sz w:val="22"/>
                <w:szCs w:val="22"/>
                <w:lang w:eastAsia="en-US"/>
              </w:rPr>
              <w:t>3–4</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3A21F48" w14:textId="77777777" w:rsidR="00C04C18" w:rsidRPr="00050D28" w:rsidRDefault="00C04C18" w:rsidP="00B46C31">
            <w:pPr>
              <w:spacing w:line="276" w:lineRule="auto"/>
              <w:jc w:val="center"/>
              <w:rPr>
                <w:sz w:val="22"/>
                <w:szCs w:val="22"/>
                <w:lang w:eastAsia="en-US"/>
              </w:rPr>
            </w:pPr>
            <w:r w:rsidRPr="00050D28">
              <w:rPr>
                <w:sz w:val="22"/>
                <w:szCs w:val="22"/>
                <w:lang w:eastAsia="en-US"/>
              </w:rPr>
              <w:t>2,0</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6D96DDDA" w14:textId="77777777" w:rsidR="00C04C18" w:rsidRPr="00050D28" w:rsidRDefault="00C04C18" w:rsidP="00B46C31">
            <w:pPr>
              <w:spacing w:line="276" w:lineRule="auto"/>
              <w:jc w:val="center"/>
              <w:rPr>
                <w:sz w:val="22"/>
                <w:szCs w:val="22"/>
                <w:lang w:eastAsia="en-US"/>
              </w:rPr>
            </w:pPr>
            <w:r w:rsidRPr="00050D28">
              <w:rPr>
                <w:sz w:val="22"/>
                <w:szCs w:val="22"/>
                <w:lang w:eastAsia="en-US"/>
              </w:rPr>
              <w:t>12</w:t>
            </w:r>
          </w:p>
        </w:tc>
        <w:tc>
          <w:tcPr>
            <w:tcW w:w="1761" w:type="dxa"/>
            <w:tcBorders>
              <w:top w:val="single" w:sz="4" w:space="0" w:color="auto"/>
              <w:left w:val="single" w:sz="4" w:space="0" w:color="auto"/>
              <w:bottom w:val="single" w:sz="4" w:space="0" w:color="auto"/>
              <w:right w:val="single" w:sz="4" w:space="0" w:color="auto"/>
            </w:tcBorders>
            <w:vAlign w:val="center"/>
            <w:hideMark/>
          </w:tcPr>
          <w:p w14:paraId="4FC9E616" w14:textId="77777777" w:rsidR="00C04C18" w:rsidRPr="00050D28" w:rsidRDefault="00C04C18" w:rsidP="00B46C31">
            <w:pPr>
              <w:spacing w:line="276" w:lineRule="auto"/>
              <w:ind w:left="-59" w:right="-141"/>
              <w:rPr>
                <w:sz w:val="22"/>
                <w:szCs w:val="22"/>
                <w:lang w:eastAsia="en-US"/>
              </w:rPr>
            </w:pPr>
            <w:r w:rsidRPr="00050D28">
              <w:rPr>
                <w:sz w:val="22"/>
                <w:szCs w:val="22"/>
                <w:lang w:eastAsia="en-US"/>
              </w:rPr>
              <w:t xml:space="preserve">Брусничная, </w:t>
            </w:r>
          </w:p>
          <w:p w14:paraId="0F8CB76E" w14:textId="77777777" w:rsidR="00C04C18" w:rsidRPr="00050D28" w:rsidRDefault="00C04C18" w:rsidP="00B46C31">
            <w:pPr>
              <w:spacing w:line="276" w:lineRule="auto"/>
              <w:ind w:left="-59" w:right="-141"/>
              <w:rPr>
                <w:sz w:val="22"/>
                <w:szCs w:val="22"/>
                <w:lang w:eastAsia="en-US"/>
              </w:rPr>
            </w:pPr>
            <w:r w:rsidRPr="00050D28">
              <w:rPr>
                <w:sz w:val="22"/>
                <w:szCs w:val="22"/>
                <w:lang w:eastAsia="en-US"/>
              </w:rPr>
              <w:t>кисличная</w:t>
            </w:r>
          </w:p>
        </w:tc>
        <w:tc>
          <w:tcPr>
            <w:tcW w:w="1216" w:type="dxa"/>
            <w:tcBorders>
              <w:top w:val="single" w:sz="4" w:space="0" w:color="auto"/>
              <w:left w:val="single" w:sz="4" w:space="0" w:color="auto"/>
              <w:bottom w:val="single" w:sz="4" w:space="0" w:color="auto"/>
              <w:right w:val="single" w:sz="4" w:space="0" w:color="auto"/>
            </w:tcBorders>
            <w:vAlign w:val="center"/>
            <w:hideMark/>
          </w:tcPr>
          <w:p w14:paraId="2465BDD8" w14:textId="77777777" w:rsidR="00C04C18" w:rsidRPr="00050D28" w:rsidRDefault="00C04C18" w:rsidP="00B46C31">
            <w:pPr>
              <w:spacing w:line="276" w:lineRule="auto"/>
              <w:jc w:val="center"/>
              <w:rPr>
                <w:sz w:val="22"/>
                <w:szCs w:val="22"/>
                <w:lang w:eastAsia="en-US"/>
              </w:rPr>
            </w:pPr>
            <w:r w:rsidRPr="00050D28">
              <w:rPr>
                <w:sz w:val="22"/>
                <w:szCs w:val="22"/>
                <w:lang w:eastAsia="en-US"/>
              </w:rPr>
              <w:t>9</w:t>
            </w:r>
          </w:p>
        </w:tc>
        <w:tc>
          <w:tcPr>
            <w:tcW w:w="1424" w:type="dxa"/>
            <w:tcBorders>
              <w:top w:val="single" w:sz="4" w:space="0" w:color="auto"/>
              <w:left w:val="single" w:sz="4" w:space="0" w:color="auto"/>
              <w:bottom w:val="single" w:sz="4" w:space="0" w:color="auto"/>
              <w:right w:val="single" w:sz="4" w:space="0" w:color="auto"/>
            </w:tcBorders>
            <w:vAlign w:val="center"/>
            <w:hideMark/>
          </w:tcPr>
          <w:p w14:paraId="6E30DADD" w14:textId="77777777" w:rsidR="00C04C18" w:rsidRPr="00050D28" w:rsidRDefault="00C04C18" w:rsidP="00B46C31">
            <w:pPr>
              <w:spacing w:line="276" w:lineRule="auto"/>
              <w:jc w:val="center"/>
              <w:rPr>
                <w:sz w:val="22"/>
                <w:szCs w:val="22"/>
                <w:lang w:eastAsia="en-US"/>
              </w:rPr>
            </w:pPr>
            <w:r w:rsidRPr="00050D28">
              <w:rPr>
                <w:sz w:val="22"/>
                <w:szCs w:val="22"/>
                <w:lang w:eastAsia="en-US"/>
              </w:rPr>
              <w:t>1,7</w:t>
            </w:r>
          </w:p>
        </w:tc>
        <w:tc>
          <w:tcPr>
            <w:tcW w:w="1127" w:type="dxa"/>
            <w:tcBorders>
              <w:top w:val="single" w:sz="4" w:space="0" w:color="auto"/>
              <w:left w:val="single" w:sz="4" w:space="0" w:color="auto"/>
              <w:bottom w:val="single" w:sz="4" w:space="0" w:color="auto"/>
              <w:right w:val="single" w:sz="4" w:space="0" w:color="auto"/>
            </w:tcBorders>
            <w:vAlign w:val="center"/>
            <w:hideMark/>
          </w:tcPr>
          <w:p w14:paraId="6349307E" w14:textId="77777777" w:rsidR="00C04C18" w:rsidRPr="00050D28" w:rsidRDefault="00C04C18" w:rsidP="00B46C31">
            <w:pPr>
              <w:spacing w:line="276" w:lineRule="auto"/>
              <w:jc w:val="center"/>
              <w:rPr>
                <w:sz w:val="22"/>
                <w:szCs w:val="22"/>
                <w:lang w:eastAsia="en-US"/>
              </w:rPr>
            </w:pPr>
            <w:r w:rsidRPr="00050D28">
              <w:rPr>
                <w:sz w:val="22"/>
                <w:szCs w:val="22"/>
                <w:lang w:eastAsia="en-US"/>
              </w:rPr>
              <w:t>0,7</w:t>
            </w:r>
          </w:p>
        </w:tc>
      </w:tr>
      <w:tr w:rsidR="00C04C18" w:rsidRPr="00050D28" w14:paraId="4750136B" w14:textId="77777777" w:rsidTr="00351288">
        <w:tc>
          <w:tcPr>
            <w:tcW w:w="1418" w:type="dxa"/>
            <w:vMerge/>
            <w:tcBorders>
              <w:top w:val="single" w:sz="4" w:space="0" w:color="auto"/>
              <w:left w:val="single" w:sz="4" w:space="0" w:color="auto"/>
              <w:bottom w:val="single" w:sz="4" w:space="0" w:color="auto"/>
              <w:right w:val="single" w:sz="4" w:space="0" w:color="auto"/>
            </w:tcBorders>
            <w:vAlign w:val="center"/>
            <w:hideMark/>
          </w:tcPr>
          <w:p w14:paraId="79A168B4" w14:textId="77777777" w:rsidR="00C04C18" w:rsidRPr="00050D28" w:rsidRDefault="00C04C18" w:rsidP="00B46C31">
            <w:pPr>
              <w:spacing w:line="276" w:lineRule="auto"/>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03AAF76" w14:textId="77777777" w:rsidR="00C04C18" w:rsidRPr="00050D28" w:rsidRDefault="00C04C18" w:rsidP="00B46C31">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66A1544" w14:textId="77777777" w:rsidR="00C04C18" w:rsidRPr="00050D28" w:rsidRDefault="00C04C18" w:rsidP="00B46C31">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EBE8B8C" w14:textId="77777777" w:rsidR="00C04C18" w:rsidRPr="00050D28" w:rsidRDefault="00C04C18" w:rsidP="00B46C31">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vAlign w:val="center"/>
            <w:hideMark/>
          </w:tcPr>
          <w:p w14:paraId="7EFC5C63" w14:textId="77777777" w:rsidR="00C04C18" w:rsidRPr="00050D28" w:rsidRDefault="00C04C18" w:rsidP="00B46C31">
            <w:pPr>
              <w:spacing w:line="276" w:lineRule="auto"/>
              <w:ind w:left="-59" w:right="-141"/>
              <w:rPr>
                <w:sz w:val="22"/>
                <w:szCs w:val="22"/>
                <w:lang w:eastAsia="en-US"/>
              </w:rPr>
            </w:pPr>
            <w:r w:rsidRPr="00050D28">
              <w:rPr>
                <w:sz w:val="22"/>
                <w:szCs w:val="22"/>
                <w:lang w:eastAsia="en-US"/>
              </w:rPr>
              <w:t>Черничная</w:t>
            </w:r>
          </w:p>
        </w:tc>
        <w:tc>
          <w:tcPr>
            <w:tcW w:w="1216" w:type="dxa"/>
            <w:tcBorders>
              <w:top w:val="single" w:sz="4" w:space="0" w:color="auto"/>
              <w:left w:val="single" w:sz="4" w:space="0" w:color="auto"/>
              <w:bottom w:val="single" w:sz="4" w:space="0" w:color="auto"/>
              <w:right w:val="single" w:sz="4" w:space="0" w:color="auto"/>
            </w:tcBorders>
            <w:vAlign w:val="center"/>
            <w:hideMark/>
          </w:tcPr>
          <w:p w14:paraId="32713CB3" w14:textId="77777777" w:rsidR="00C04C18" w:rsidRPr="00050D28" w:rsidRDefault="00C04C18" w:rsidP="00B46C31">
            <w:pPr>
              <w:spacing w:line="276" w:lineRule="auto"/>
              <w:jc w:val="center"/>
              <w:rPr>
                <w:sz w:val="22"/>
                <w:szCs w:val="22"/>
                <w:lang w:eastAsia="en-US"/>
              </w:rPr>
            </w:pPr>
            <w:r w:rsidRPr="00050D28">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vAlign w:val="center"/>
            <w:hideMark/>
          </w:tcPr>
          <w:p w14:paraId="3D3266E2" w14:textId="77777777" w:rsidR="00C04C18" w:rsidRPr="00050D28" w:rsidRDefault="00C04C18" w:rsidP="00B46C31">
            <w:pPr>
              <w:spacing w:line="276" w:lineRule="auto"/>
              <w:jc w:val="center"/>
              <w:rPr>
                <w:sz w:val="22"/>
                <w:szCs w:val="22"/>
                <w:lang w:eastAsia="en-US"/>
              </w:rPr>
            </w:pPr>
            <w:r w:rsidRPr="00050D28">
              <w:rPr>
                <w:sz w:val="22"/>
                <w:szCs w:val="22"/>
                <w:lang w:eastAsia="en-US"/>
              </w:rPr>
              <w:t>2,0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51A1CD5C" w14:textId="77777777" w:rsidR="00C04C18" w:rsidRPr="00050D28" w:rsidRDefault="00C04C18" w:rsidP="00B46C31">
            <w:pPr>
              <w:spacing w:line="276" w:lineRule="auto"/>
              <w:jc w:val="center"/>
              <w:rPr>
                <w:sz w:val="22"/>
                <w:szCs w:val="22"/>
                <w:lang w:eastAsia="en-US"/>
              </w:rPr>
            </w:pPr>
            <w:r w:rsidRPr="00050D28">
              <w:rPr>
                <w:sz w:val="22"/>
                <w:szCs w:val="22"/>
                <w:lang w:eastAsia="en-US"/>
              </w:rPr>
              <w:t>0,7</w:t>
            </w:r>
          </w:p>
        </w:tc>
      </w:tr>
      <w:tr w:rsidR="00C04C18" w:rsidRPr="00050D28" w14:paraId="5DD4A94A" w14:textId="77777777" w:rsidTr="00351288">
        <w:tc>
          <w:tcPr>
            <w:tcW w:w="1418" w:type="dxa"/>
            <w:vMerge/>
            <w:tcBorders>
              <w:top w:val="single" w:sz="4" w:space="0" w:color="auto"/>
              <w:left w:val="single" w:sz="4" w:space="0" w:color="auto"/>
              <w:bottom w:val="single" w:sz="4" w:space="0" w:color="auto"/>
              <w:right w:val="single" w:sz="4" w:space="0" w:color="auto"/>
            </w:tcBorders>
            <w:vAlign w:val="center"/>
            <w:hideMark/>
          </w:tcPr>
          <w:p w14:paraId="6605D745" w14:textId="77777777" w:rsidR="00C04C18" w:rsidRPr="00050D28" w:rsidRDefault="00C04C18" w:rsidP="00B46C31">
            <w:pPr>
              <w:spacing w:line="276" w:lineRule="auto"/>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9206562" w14:textId="77777777" w:rsidR="00C04C18" w:rsidRPr="00050D28" w:rsidRDefault="00C04C18" w:rsidP="00B46C31">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ADE28FC" w14:textId="77777777" w:rsidR="00C04C18" w:rsidRPr="00050D28" w:rsidRDefault="00C04C18" w:rsidP="00B46C31">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7D710DA" w14:textId="77777777" w:rsidR="00C04C18" w:rsidRPr="00050D28" w:rsidRDefault="00C04C18" w:rsidP="00B46C31">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vAlign w:val="center"/>
            <w:hideMark/>
          </w:tcPr>
          <w:p w14:paraId="10AE7C13" w14:textId="77777777" w:rsidR="00C04C18" w:rsidRPr="00050D28" w:rsidRDefault="00C04C18" w:rsidP="00B46C31">
            <w:pPr>
              <w:spacing w:line="276" w:lineRule="auto"/>
              <w:ind w:left="-59" w:right="1"/>
              <w:rPr>
                <w:sz w:val="22"/>
                <w:szCs w:val="22"/>
                <w:lang w:eastAsia="en-US"/>
              </w:rPr>
            </w:pPr>
            <w:r w:rsidRPr="00050D28">
              <w:rPr>
                <w:sz w:val="22"/>
                <w:szCs w:val="22"/>
                <w:lang w:eastAsia="en-US"/>
              </w:rPr>
              <w:t>Долгомошная, травяно-болотная</w:t>
            </w:r>
          </w:p>
        </w:tc>
        <w:tc>
          <w:tcPr>
            <w:tcW w:w="1216" w:type="dxa"/>
            <w:tcBorders>
              <w:top w:val="single" w:sz="4" w:space="0" w:color="auto"/>
              <w:left w:val="single" w:sz="4" w:space="0" w:color="auto"/>
              <w:bottom w:val="single" w:sz="4" w:space="0" w:color="auto"/>
              <w:right w:val="single" w:sz="4" w:space="0" w:color="auto"/>
            </w:tcBorders>
            <w:vAlign w:val="center"/>
            <w:hideMark/>
          </w:tcPr>
          <w:p w14:paraId="10DAA891" w14:textId="77777777" w:rsidR="00C04C18" w:rsidRPr="00050D28" w:rsidRDefault="00C04C18" w:rsidP="00B46C31">
            <w:pPr>
              <w:spacing w:line="276" w:lineRule="auto"/>
              <w:jc w:val="center"/>
              <w:rPr>
                <w:sz w:val="22"/>
                <w:szCs w:val="22"/>
                <w:lang w:eastAsia="en-US"/>
              </w:rPr>
            </w:pPr>
            <w:r w:rsidRPr="00050D28">
              <w:rPr>
                <w:sz w:val="22"/>
                <w:szCs w:val="22"/>
                <w:lang w:eastAsia="en-US"/>
              </w:rPr>
              <w:t>11</w:t>
            </w:r>
          </w:p>
        </w:tc>
        <w:tc>
          <w:tcPr>
            <w:tcW w:w="1424" w:type="dxa"/>
            <w:tcBorders>
              <w:top w:val="single" w:sz="4" w:space="0" w:color="auto"/>
              <w:left w:val="single" w:sz="4" w:space="0" w:color="auto"/>
              <w:bottom w:val="single" w:sz="4" w:space="0" w:color="auto"/>
              <w:right w:val="single" w:sz="4" w:space="0" w:color="auto"/>
            </w:tcBorders>
            <w:vAlign w:val="center"/>
            <w:hideMark/>
          </w:tcPr>
          <w:p w14:paraId="2F8176FA" w14:textId="77777777" w:rsidR="00C04C18" w:rsidRPr="00050D28" w:rsidRDefault="00C04C18" w:rsidP="00B46C31">
            <w:pPr>
              <w:spacing w:line="276" w:lineRule="auto"/>
              <w:jc w:val="center"/>
              <w:rPr>
                <w:sz w:val="22"/>
                <w:szCs w:val="22"/>
                <w:lang w:eastAsia="en-US"/>
              </w:rPr>
            </w:pPr>
            <w:r w:rsidRPr="00050D28">
              <w:rPr>
                <w:sz w:val="22"/>
                <w:szCs w:val="22"/>
                <w:lang w:eastAsia="en-US"/>
              </w:rPr>
              <w:t>2,0</w:t>
            </w:r>
          </w:p>
        </w:tc>
        <w:tc>
          <w:tcPr>
            <w:tcW w:w="1127" w:type="dxa"/>
            <w:tcBorders>
              <w:top w:val="single" w:sz="4" w:space="0" w:color="auto"/>
              <w:left w:val="single" w:sz="4" w:space="0" w:color="auto"/>
              <w:bottom w:val="single" w:sz="4" w:space="0" w:color="auto"/>
              <w:right w:val="single" w:sz="4" w:space="0" w:color="auto"/>
            </w:tcBorders>
            <w:vAlign w:val="center"/>
            <w:hideMark/>
          </w:tcPr>
          <w:p w14:paraId="14BE266C" w14:textId="77777777" w:rsidR="00C04C18" w:rsidRPr="00050D28" w:rsidRDefault="00C04C18" w:rsidP="00B46C31">
            <w:pPr>
              <w:spacing w:line="276" w:lineRule="auto"/>
              <w:jc w:val="center"/>
              <w:rPr>
                <w:sz w:val="22"/>
                <w:szCs w:val="22"/>
                <w:lang w:eastAsia="en-US"/>
              </w:rPr>
            </w:pPr>
            <w:r w:rsidRPr="00050D28">
              <w:rPr>
                <w:sz w:val="22"/>
                <w:szCs w:val="22"/>
                <w:lang w:eastAsia="en-US"/>
              </w:rPr>
              <w:t>0,7</w:t>
            </w:r>
          </w:p>
        </w:tc>
      </w:tr>
      <w:tr w:rsidR="00C04C18" w:rsidRPr="00050D28" w14:paraId="10369A7B" w14:textId="77777777" w:rsidTr="00351288">
        <w:tc>
          <w:tcPr>
            <w:tcW w:w="1418" w:type="dxa"/>
            <w:tcBorders>
              <w:top w:val="single" w:sz="4" w:space="0" w:color="auto"/>
              <w:left w:val="single" w:sz="4" w:space="0" w:color="auto"/>
              <w:bottom w:val="single" w:sz="4" w:space="0" w:color="auto"/>
              <w:right w:val="single" w:sz="4" w:space="0" w:color="auto"/>
            </w:tcBorders>
            <w:vAlign w:val="center"/>
            <w:hideMark/>
          </w:tcPr>
          <w:p w14:paraId="426F7498" w14:textId="77777777" w:rsidR="00C04C18" w:rsidRPr="00050D28" w:rsidRDefault="00C04C18" w:rsidP="00B46C31">
            <w:pPr>
              <w:spacing w:line="276" w:lineRule="auto"/>
              <w:rPr>
                <w:sz w:val="22"/>
                <w:szCs w:val="22"/>
                <w:lang w:eastAsia="en-US"/>
              </w:rPr>
            </w:pPr>
            <w:r w:rsidRPr="00050D28">
              <w:rPr>
                <w:sz w:val="22"/>
                <w:szCs w:val="22"/>
              </w:rPr>
              <w:br w:type="page"/>
            </w:r>
            <w:r w:rsidRPr="00050D28">
              <w:rPr>
                <w:sz w:val="22"/>
                <w:szCs w:val="22"/>
                <w:lang w:eastAsia="en-US"/>
              </w:rPr>
              <w:t>Лиственницы Сукачева и сибирская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D8B699" w14:textId="77777777" w:rsidR="00C04C18" w:rsidRPr="00050D28" w:rsidRDefault="00C04C18" w:rsidP="00B46C31">
            <w:pPr>
              <w:spacing w:line="276" w:lineRule="auto"/>
              <w:jc w:val="center"/>
              <w:rPr>
                <w:sz w:val="22"/>
                <w:szCs w:val="22"/>
                <w:lang w:eastAsia="en-US"/>
              </w:rPr>
            </w:pPr>
            <w:r w:rsidRPr="00050D28">
              <w:rPr>
                <w:sz w:val="22"/>
                <w:szCs w:val="22"/>
                <w:lang w:eastAsia="en-US"/>
              </w:rPr>
              <w:t>2–3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CE1DB15" w14:textId="77777777" w:rsidR="00C04C18" w:rsidRPr="00050D28" w:rsidRDefault="00C04C18" w:rsidP="00B46C31">
            <w:pPr>
              <w:spacing w:line="276" w:lineRule="auto"/>
              <w:jc w:val="center"/>
              <w:rPr>
                <w:sz w:val="22"/>
                <w:szCs w:val="22"/>
                <w:lang w:eastAsia="en-US"/>
              </w:rPr>
            </w:pPr>
            <w:r w:rsidRPr="00050D28">
              <w:rPr>
                <w:sz w:val="22"/>
                <w:szCs w:val="22"/>
                <w:lang w:eastAsia="en-US"/>
              </w:rPr>
              <w:t>2,0</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9E83C1" w14:textId="77777777" w:rsidR="00C04C18" w:rsidRPr="00050D28" w:rsidRDefault="00C04C18" w:rsidP="00B46C31">
            <w:pPr>
              <w:spacing w:line="276" w:lineRule="auto"/>
              <w:jc w:val="center"/>
              <w:rPr>
                <w:sz w:val="22"/>
                <w:szCs w:val="22"/>
                <w:lang w:eastAsia="en-US"/>
              </w:rPr>
            </w:pPr>
            <w:r w:rsidRPr="00050D28">
              <w:rPr>
                <w:sz w:val="22"/>
                <w:szCs w:val="22"/>
                <w:lang w:eastAsia="en-US"/>
              </w:rPr>
              <w:t>15</w:t>
            </w:r>
          </w:p>
        </w:tc>
        <w:tc>
          <w:tcPr>
            <w:tcW w:w="1761" w:type="dxa"/>
            <w:tcBorders>
              <w:top w:val="single" w:sz="4" w:space="0" w:color="auto"/>
              <w:left w:val="single" w:sz="4" w:space="0" w:color="auto"/>
              <w:bottom w:val="single" w:sz="4" w:space="0" w:color="auto"/>
              <w:right w:val="single" w:sz="4" w:space="0" w:color="auto"/>
            </w:tcBorders>
            <w:vAlign w:val="center"/>
            <w:hideMark/>
          </w:tcPr>
          <w:p w14:paraId="3F3155C2" w14:textId="77777777" w:rsidR="00C04C18" w:rsidRPr="00050D28" w:rsidRDefault="00C04C18" w:rsidP="00B46C31">
            <w:pPr>
              <w:spacing w:line="276" w:lineRule="auto"/>
              <w:ind w:left="-59" w:right="1"/>
              <w:rPr>
                <w:sz w:val="22"/>
                <w:szCs w:val="22"/>
                <w:lang w:eastAsia="en-US"/>
              </w:rPr>
            </w:pPr>
            <w:r w:rsidRPr="00050D28">
              <w:rPr>
                <w:sz w:val="22"/>
                <w:szCs w:val="22"/>
                <w:lang w:eastAsia="en-US"/>
              </w:rPr>
              <w:t>Брусничная, кисличная, черничная</w:t>
            </w:r>
          </w:p>
        </w:tc>
        <w:tc>
          <w:tcPr>
            <w:tcW w:w="1216" w:type="dxa"/>
            <w:tcBorders>
              <w:top w:val="single" w:sz="4" w:space="0" w:color="auto"/>
              <w:left w:val="single" w:sz="4" w:space="0" w:color="auto"/>
              <w:bottom w:val="single" w:sz="4" w:space="0" w:color="auto"/>
              <w:right w:val="single" w:sz="4" w:space="0" w:color="auto"/>
            </w:tcBorders>
            <w:vAlign w:val="center"/>
            <w:hideMark/>
          </w:tcPr>
          <w:p w14:paraId="62B3DABA" w14:textId="77777777" w:rsidR="00C04C18" w:rsidRPr="00050D28" w:rsidRDefault="00C04C18" w:rsidP="00B46C31">
            <w:pPr>
              <w:spacing w:line="276" w:lineRule="auto"/>
              <w:jc w:val="center"/>
              <w:rPr>
                <w:sz w:val="22"/>
                <w:szCs w:val="22"/>
                <w:lang w:eastAsia="en-US"/>
              </w:rPr>
            </w:pPr>
            <w:r w:rsidRPr="00050D28">
              <w:rPr>
                <w:sz w:val="22"/>
                <w:szCs w:val="22"/>
                <w:lang w:eastAsia="en-US"/>
              </w:rPr>
              <w:t>8</w:t>
            </w:r>
          </w:p>
        </w:tc>
        <w:tc>
          <w:tcPr>
            <w:tcW w:w="1424" w:type="dxa"/>
            <w:tcBorders>
              <w:top w:val="single" w:sz="4" w:space="0" w:color="auto"/>
              <w:left w:val="single" w:sz="4" w:space="0" w:color="auto"/>
              <w:bottom w:val="single" w:sz="4" w:space="0" w:color="auto"/>
              <w:right w:val="single" w:sz="4" w:space="0" w:color="auto"/>
            </w:tcBorders>
            <w:vAlign w:val="center"/>
            <w:hideMark/>
          </w:tcPr>
          <w:p w14:paraId="28DAF6F3" w14:textId="77777777" w:rsidR="00C04C18" w:rsidRPr="00050D28" w:rsidRDefault="00C04C18" w:rsidP="00B46C31">
            <w:pPr>
              <w:spacing w:line="276" w:lineRule="auto"/>
              <w:jc w:val="center"/>
              <w:rPr>
                <w:sz w:val="22"/>
                <w:szCs w:val="22"/>
                <w:lang w:eastAsia="en-US"/>
              </w:rPr>
            </w:pPr>
            <w:r w:rsidRPr="00050D28">
              <w:rPr>
                <w:sz w:val="22"/>
                <w:szCs w:val="22"/>
                <w:lang w:eastAsia="en-US"/>
              </w:rPr>
              <w:t>2,5</w:t>
            </w:r>
          </w:p>
        </w:tc>
        <w:tc>
          <w:tcPr>
            <w:tcW w:w="1127" w:type="dxa"/>
            <w:tcBorders>
              <w:top w:val="single" w:sz="4" w:space="0" w:color="auto"/>
              <w:left w:val="single" w:sz="4" w:space="0" w:color="auto"/>
              <w:bottom w:val="single" w:sz="4" w:space="0" w:color="auto"/>
              <w:right w:val="single" w:sz="4" w:space="0" w:color="auto"/>
            </w:tcBorders>
            <w:vAlign w:val="center"/>
            <w:hideMark/>
          </w:tcPr>
          <w:p w14:paraId="734098E6" w14:textId="77777777" w:rsidR="00C04C18" w:rsidRPr="00050D28" w:rsidRDefault="00C04C18" w:rsidP="00B46C31">
            <w:pPr>
              <w:spacing w:line="276" w:lineRule="auto"/>
              <w:jc w:val="center"/>
              <w:rPr>
                <w:sz w:val="22"/>
                <w:szCs w:val="22"/>
                <w:lang w:eastAsia="en-US"/>
              </w:rPr>
            </w:pPr>
            <w:r w:rsidRPr="00050D28">
              <w:rPr>
                <w:sz w:val="22"/>
                <w:szCs w:val="22"/>
                <w:lang w:eastAsia="en-US"/>
              </w:rPr>
              <w:t>1,0</w:t>
            </w:r>
          </w:p>
        </w:tc>
      </w:tr>
      <w:tr w:rsidR="00C04C18" w:rsidRPr="00050D28" w14:paraId="4F1638F7" w14:textId="77777777" w:rsidTr="00351288">
        <w:tc>
          <w:tcPr>
            <w:tcW w:w="1418" w:type="dxa"/>
            <w:tcBorders>
              <w:top w:val="single" w:sz="4" w:space="0" w:color="auto"/>
              <w:left w:val="single" w:sz="4" w:space="0" w:color="auto"/>
              <w:bottom w:val="single" w:sz="4" w:space="0" w:color="auto"/>
              <w:right w:val="single" w:sz="4" w:space="0" w:color="auto"/>
            </w:tcBorders>
            <w:vAlign w:val="center"/>
            <w:hideMark/>
          </w:tcPr>
          <w:p w14:paraId="19D11BF4" w14:textId="77777777" w:rsidR="00C04C18" w:rsidRPr="00050D28" w:rsidRDefault="00C04C18" w:rsidP="00B46C31">
            <w:pPr>
              <w:spacing w:line="276" w:lineRule="auto"/>
              <w:rPr>
                <w:sz w:val="22"/>
                <w:szCs w:val="22"/>
                <w:lang w:eastAsia="en-US"/>
              </w:rPr>
            </w:pPr>
            <w:r w:rsidRPr="00050D28">
              <w:rPr>
                <w:sz w:val="22"/>
                <w:szCs w:val="22"/>
                <w:lang w:eastAsia="en-US"/>
              </w:rPr>
              <w:t>Сосна кедровая сибирская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2A2D1F" w14:textId="77777777" w:rsidR="00C04C18" w:rsidRPr="00050D28" w:rsidRDefault="00C04C18" w:rsidP="00B46C31">
            <w:pPr>
              <w:spacing w:line="276" w:lineRule="auto"/>
              <w:jc w:val="center"/>
              <w:rPr>
                <w:sz w:val="22"/>
                <w:szCs w:val="22"/>
                <w:lang w:eastAsia="en-US"/>
              </w:rPr>
            </w:pPr>
            <w:r w:rsidRPr="00050D28">
              <w:rPr>
                <w:sz w:val="22"/>
                <w:szCs w:val="22"/>
                <w:lang w:eastAsia="en-US"/>
              </w:rPr>
              <w:t>3–4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11AAB2" w14:textId="77777777" w:rsidR="00C04C18" w:rsidRPr="00050D28" w:rsidRDefault="00C04C18" w:rsidP="00B46C31">
            <w:pPr>
              <w:spacing w:line="276" w:lineRule="auto"/>
              <w:jc w:val="center"/>
              <w:rPr>
                <w:sz w:val="22"/>
                <w:szCs w:val="22"/>
                <w:lang w:eastAsia="en-US"/>
              </w:rPr>
            </w:pPr>
            <w:r w:rsidRPr="00050D28">
              <w:rPr>
                <w:sz w:val="22"/>
                <w:szCs w:val="22"/>
                <w:lang w:eastAsia="en-US"/>
              </w:rPr>
              <w:t>2,0</w:t>
            </w:r>
          </w:p>
        </w:tc>
        <w:tc>
          <w:tcPr>
            <w:tcW w:w="992" w:type="dxa"/>
            <w:tcBorders>
              <w:top w:val="single" w:sz="4" w:space="0" w:color="auto"/>
              <w:left w:val="single" w:sz="4" w:space="0" w:color="auto"/>
              <w:bottom w:val="single" w:sz="4" w:space="0" w:color="auto"/>
              <w:right w:val="single" w:sz="4" w:space="0" w:color="auto"/>
            </w:tcBorders>
            <w:vAlign w:val="center"/>
            <w:hideMark/>
          </w:tcPr>
          <w:p w14:paraId="0FCE3D7E" w14:textId="77777777" w:rsidR="00C04C18" w:rsidRPr="00050D28" w:rsidRDefault="00C04C18" w:rsidP="00B46C31">
            <w:pPr>
              <w:spacing w:line="276" w:lineRule="auto"/>
              <w:jc w:val="center"/>
              <w:rPr>
                <w:sz w:val="22"/>
                <w:szCs w:val="22"/>
                <w:lang w:eastAsia="en-US"/>
              </w:rPr>
            </w:pPr>
            <w:r w:rsidRPr="00050D28">
              <w:rPr>
                <w:sz w:val="22"/>
                <w:szCs w:val="22"/>
                <w:lang w:eastAsia="en-US"/>
              </w:rPr>
              <w:t>10</w:t>
            </w:r>
          </w:p>
        </w:tc>
        <w:tc>
          <w:tcPr>
            <w:tcW w:w="1761" w:type="dxa"/>
            <w:tcBorders>
              <w:top w:val="single" w:sz="4" w:space="0" w:color="auto"/>
              <w:left w:val="single" w:sz="4" w:space="0" w:color="auto"/>
              <w:bottom w:val="single" w:sz="4" w:space="0" w:color="auto"/>
              <w:right w:val="single" w:sz="4" w:space="0" w:color="auto"/>
            </w:tcBorders>
            <w:vAlign w:val="center"/>
            <w:hideMark/>
          </w:tcPr>
          <w:p w14:paraId="7619C18B" w14:textId="77777777" w:rsidR="00C04C18" w:rsidRPr="00050D28" w:rsidRDefault="00C04C18" w:rsidP="00B46C31">
            <w:pPr>
              <w:spacing w:line="276" w:lineRule="auto"/>
              <w:ind w:left="-59" w:right="1"/>
              <w:rPr>
                <w:sz w:val="22"/>
                <w:szCs w:val="22"/>
                <w:lang w:eastAsia="en-US"/>
              </w:rPr>
            </w:pPr>
            <w:r w:rsidRPr="00050D28">
              <w:rPr>
                <w:sz w:val="22"/>
                <w:szCs w:val="22"/>
                <w:lang w:eastAsia="en-US"/>
              </w:rPr>
              <w:t>То же</w:t>
            </w:r>
          </w:p>
        </w:tc>
        <w:tc>
          <w:tcPr>
            <w:tcW w:w="1216" w:type="dxa"/>
            <w:tcBorders>
              <w:top w:val="single" w:sz="4" w:space="0" w:color="auto"/>
              <w:left w:val="single" w:sz="4" w:space="0" w:color="auto"/>
              <w:bottom w:val="single" w:sz="4" w:space="0" w:color="auto"/>
              <w:right w:val="single" w:sz="4" w:space="0" w:color="auto"/>
            </w:tcBorders>
            <w:vAlign w:val="center"/>
            <w:hideMark/>
          </w:tcPr>
          <w:p w14:paraId="5522E93B" w14:textId="77777777" w:rsidR="00C04C18" w:rsidRPr="00050D28" w:rsidRDefault="00C04C18" w:rsidP="00B46C31">
            <w:pPr>
              <w:spacing w:line="276" w:lineRule="auto"/>
              <w:jc w:val="center"/>
              <w:rPr>
                <w:sz w:val="22"/>
                <w:szCs w:val="22"/>
                <w:lang w:eastAsia="en-US"/>
              </w:rPr>
            </w:pPr>
            <w:r w:rsidRPr="00050D28">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vAlign w:val="center"/>
            <w:hideMark/>
          </w:tcPr>
          <w:p w14:paraId="375A6077" w14:textId="77777777" w:rsidR="00C04C18" w:rsidRPr="00050D28" w:rsidRDefault="00C04C18" w:rsidP="00B46C31">
            <w:pPr>
              <w:spacing w:line="276" w:lineRule="auto"/>
              <w:jc w:val="center"/>
              <w:rPr>
                <w:sz w:val="22"/>
                <w:szCs w:val="22"/>
                <w:lang w:eastAsia="en-US"/>
              </w:rPr>
            </w:pPr>
            <w:r w:rsidRPr="00050D28">
              <w:rPr>
                <w:sz w:val="22"/>
                <w:szCs w:val="22"/>
                <w:lang w:eastAsia="en-US"/>
              </w:rPr>
              <w:t>1,5</w:t>
            </w:r>
          </w:p>
        </w:tc>
        <w:tc>
          <w:tcPr>
            <w:tcW w:w="1127" w:type="dxa"/>
            <w:tcBorders>
              <w:top w:val="single" w:sz="4" w:space="0" w:color="auto"/>
              <w:left w:val="single" w:sz="4" w:space="0" w:color="auto"/>
              <w:bottom w:val="single" w:sz="4" w:space="0" w:color="auto"/>
              <w:right w:val="single" w:sz="4" w:space="0" w:color="auto"/>
            </w:tcBorders>
            <w:vAlign w:val="center"/>
            <w:hideMark/>
          </w:tcPr>
          <w:p w14:paraId="21337B84" w14:textId="77777777" w:rsidR="00C04C18" w:rsidRPr="00050D28" w:rsidRDefault="00C04C18" w:rsidP="00B46C31">
            <w:pPr>
              <w:spacing w:line="276" w:lineRule="auto"/>
              <w:jc w:val="center"/>
              <w:rPr>
                <w:sz w:val="22"/>
                <w:szCs w:val="22"/>
                <w:lang w:eastAsia="en-US"/>
              </w:rPr>
            </w:pPr>
            <w:r w:rsidRPr="00050D28">
              <w:rPr>
                <w:sz w:val="22"/>
                <w:szCs w:val="22"/>
                <w:lang w:eastAsia="en-US"/>
              </w:rPr>
              <w:t>0,7</w:t>
            </w:r>
          </w:p>
        </w:tc>
      </w:tr>
      <w:tr w:rsidR="00C04C18" w:rsidRPr="00050D28" w14:paraId="3333BA82" w14:textId="77777777" w:rsidTr="00351288">
        <w:tc>
          <w:tcPr>
            <w:tcW w:w="141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94368C" w14:textId="77777777" w:rsidR="00C04C18" w:rsidRPr="00050D28" w:rsidRDefault="00C04C18" w:rsidP="00B46C31">
            <w:pPr>
              <w:spacing w:line="276" w:lineRule="auto"/>
              <w:rPr>
                <w:sz w:val="22"/>
                <w:szCs w:val="22"/>
                <w:lang w:eastAsia="en-US"/>
              </w:rPr>
            </w:pPr>
            <w:r w:rsidRPr="00050D28">
              <w:rPr>
                <w:sz w:val="22"/>
                <w:szCs w:val="22"/>
              </w:rPr>
              <w:br w:type="page"/>
            </w:r>
            <w:r w:rsidRPr="00050D28">
              <w:rPr>
                <w:sz w:val="22"/>
                <w:szCs w:val="22"/>
                <w:lang w:eastAsia="en-US"/>
              </w:rPr>
              <w:t>Сосна обыкновенная</w:t>
            </w:r>
          </w:p>
        </w:tc>
        <w:tc>
          <w:tcPr>
            <w:tcW w:w="70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FD5208" w14:textId="77777777" w:rsidR="00C04C18" w:rsidRPr="00050D28" w:rsidRDefault="00C04C18" w:rsidP="00B46C31">
            <w:pPr>
              <w:spacing w:line="276" w:lineRule="auto"/>
              <w:jc w:val="center"/>
              <w:rPr>
                <w:sz w:val="22"/>
                <w:szCs w:val="22"/>
                <w:lang w:eastAsia="en-US"/>
              </w:rPr>
            </w:pPr>
            <w:r w:rsidRPr="00050D28">
              <w:rPr>
                <w:sz w:val="22"/>
                <w:szCs w:val="22"/>
                <w:lang w:eastAsia="en-US"/>
              </w:rPr>
              <w:t>2–3</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40C716" w14:textId="77777777" w:rsidR="00C04C18" w:rsidRPr="00050D28" w:rsidRDefault="00C04C18" w:rsidP="00B46C31">
            <w:pPr>
              <w:spacing w:line="276" w:lineRule="auto"/>
              <w:jc w:val="center"/>
              <w:rPr>
                <w:sz w:val="22"/>
                <w:szCs w:val="22"/>
                <w:lang w:eastAsia="en-US"/>
              </w:rPr>
            </w:pPr>
            <w:r w:rsidRPr="00050D28">
              <w:rPr>
                <w:sz w:val="22"/>
                <w:szCs w:val="22"/>
                <w:lang w:eastAsia="en-US"/>
              </w:rPr>
              <w:t>2,0</w:t>
            </w:r>
          </w:p>
        </w:tc>
        <w:tc>
          <w:tcPr>
            <w:tcW w:w="99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226A16" w14:textId="77777777" w:rsidR="00C04C18" w:rsidRPr="00050D28" w:rsidRDefault="00C04C18" w:rsidP="00B46C31">
            <w:pPr>
              <w:spacing w:line="276" w:lineRule="auto"/>
              <w:jc w:val="center"/>
              <w:rPr>
                <w:sz w:val="22"/>
                <w:szCs w:val="22"/>
                <w:lang w:eastAsia="en-US"/>
              </w:rPr>
            </w:pPr>
            <w:r w:rsidRPr="00050D28">
              <w:rPr>
                <w:sz w:val="22"/>
                <w:szCs w:val="22"/>
                <w:lang w:eastAsia="en-US"/>
              </w:rPr>
              <w:t>12</w:t>
            </w: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4CB8B0" w14:textId="77777777" w:rsidR="00C04C18" w:rsidRPr="00050D28" w:rsidRDefault="00C04C18" w:rsidP="00B46C31">
            <w:pPr>
              <w:spacing w:line="276" w:lineRule="auto"/>
              <w:ind w:left="-104" w:right="-104"/>
              <w:rPr>
                <w:sz w:val="22"/>
                <w:szCs w:val="22"/>
                <w:lang w:eastAsia="en-US"/>
              </w:rPr>
            </w:pPr>
            <w:r w:rsidRPr="00050D28">
              <w:rPr>
                <w:sz w:val="22"/>
                <w:szCs w:val="22"/>
                <w:lang w:eastAsia="en-US"/>
              </w:rPr>
              <w:t>Лишайниковая, вересковая, сфагновая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562AF3" w14:textId="77777777" w:rsidR="00C04C18" w:rsidRPr="00050D28" w:rsidRDefault="00C04C18" w:rsidP="00B46C31">
            <w:pPr>
              <w:spacing w:line="276" w:lineRule="auto"/>
              <w:jc w:val="center"/>
              <w:rPr>
                <w:sz w:val="22"/>
                <w:szCs w:val="22"/>
                <w:lang w:eastAsia="en-US"/>
              </w:rPr>
            </w:pPr>
            <w:r w:rsidRPr="00050D28">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BAA596" w14:textId="77777777" w:rsidR="00C04C18" w:rsidRPr="00050D28" w:rsidRDefault="00C04C18" w:rsidP="00B46C31">
            <w:pPr>
              <w:spacing w:line="276" w:lineRule="auto"/>
              <w:jc w:val="center"/>
              <w:rPr>
                <w:sz w:val="22"/>
                <w:szCs w:val="22"/>
                <w:lang w:eastAsia="en-US"/>
              </w:rPr>
            </w:pPr>
            <w:r w:rsidRPr="00050D28">
              <w:rPr>
                <w:sz w:val="22"/>
                <w:szCs w:val="22"/>
                <w:lang w:eastAsia="en-US"/>
              </w:rPr>
              <w:t>2,5</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6F4840" w14:textId="77777777" w:rsidR="00C04C18" w:rsidRPr="00050D28" w:rsidRDefault="00C04C18" w:rsidP="00B46C31">
            <w:pPr>
              <w:spacing w:line="276" w:lineRule="auto"/>
              <w:jc w:val="center"/>
              <w:rPr>
                <w:sz w:val="22"/>
                <w:szCs w:val="22"/>
                <w:lang w:eastAsia="en-US"/>
              </w:rPr>
            </w:pPr>
            <w:r w:rsidRPr="00050D28">
              <w:rPr>
                <w:sz w:val="22"/>
                <w:szCs w:val="22"/>
                <w:lang w:eastAsia="en-US"/>
              </w:rPr>
              <w:t>0,8</w:t>
            </w:r>
          </w:p>
        </w:tc>
      </w:tr>
      <w:tr w:rsidR="00C04C18" w:rsidRPr="00050D28" w14:paraId="5F2D7ED3" w14:textId="77777777" w:rsidTr="00351288">
        <w:tc>
          <w:tcPr>
            <w:tcW w:w="1418" w:type="dxa"/>
            <w:vMerge/>
            <w:tcBorders>
              <w:top w:val="single" w:sz="4" w:space="0" w:color="auto"/>
              <w:left w:val="single" w:sz="4" w:space="0" w:color="auto"/>
              <w:bottom w:val="single" w:sz="4" w:space="0" w:color="auto"/>
              <w:right w:val="single" w:sz="4" w:space="0" w:color="auto"/>
            </w:tcBorders>
            <w:vAlign w:val="center"/>
            <w:hideMark/>
          </w:tcPr>
          <w:p w14:paraId="6286DF59" w14:textId="77777777" w:rsidR="00C04C18" w:rsidRPr="00050D28" w:rsidRDefault="00C04C18" w:rsidP="00B46C31">
            <w:pPr>
              <w:spacing w:line="276" w:lineRule="auto"/>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B33362A" w14:textId="77777777" w:rsidR="00C04C18" w:rsidRPr="00050D28" w:rsidRDefault="00C04C18" w:rsidP="00B46C31">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6B1EB7C" w14:textId="77777777" w:rsidR="00C04C18" w:rsidRPr="00050D28" w:rsidRDefault="00C04C18" w:rsidP="00B46C31">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2A3C233" w14:textId="77777777" w:rsidR="00C04C18" w:rsidRPr="00050D28" w:rsidRDefault="00C04C18" w:rsidP="00B46C31">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5DE350" w14:textId="77777777" w:rsidR="00C04C18" w:rsidRPr="00050D28" w:rsidRDefault="00C04C18" w:rsidP="00B46C31">
            <w:pPr>
              <w:spacing w:line="276" w:lineRule="auto"/>
              <w:ind w:left="-104" w:right="-104"/>
              <w:rPr>
                <w:sz w:val="22"/>
                <w:szCs w:val="22"/>
                <w:lang w:eastAsia="en-US"/>
              </w:rPr>
            </w:pPr>
            <w:r w:rsidRPr="00050D28">
              <w:rPr>
                <w:sz w:val="22"/>
                <w:szCs w:val="22"/>
                <w:lang w:eastAsia="en-US"/>
              </w:rPr>
              <w:t>Брусничная, долгомошная, травяно-болотная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E64429" w14:textId="77777777" w:rsidR="00C04C18" w:rsidRPr="00050D28" w:rsidRDefault="00C04C18" w:rsidP="00B46C31">
            <w:pPr>
              <w:spacing w:line="276" w:lineRule="auto"/>
              <w:jc w:val="center"/>
              <w:rPr>
                <w:sz w:val="22"/>
                <w:szCs w:val="22"/>
                <w:lang w:eastAsia="en-US"/>
              </w:rPr>
            </w:pPr>
            <w:r w:rsidRPr="00050D28">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D1B966" w14:textId="77777777" w:rsidR="00C04C18" w:rsidRPr="00050D28" w:rsidRDefault="00C04C18" w:rsidP="00B46C31">
            <w:pPr>
              <w:spacing w:line="276" w:lineRule="auto"/>
              <w:jc w:val="center"/>
              <w:rPr>
                <w:sz w:val="22"/>
                <w:szCs w:val="22"/>
                <w:lang w:eastAsia="en-US"/>
              </w:rPr>
            </w:pPr>
            <w:r w:rsidRPr="00050D28">
              <w:rPr>
                <w:sz w:val="22"/>
                <w:szCs w:val="22"/>
                <w:lang w:eastAsia="en-US"/>
              </w:rPr>
              <w:t>2,2</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C27C76" w14:textId="77777777" w:rsidR="00C04C18" w:rsidRPr="00050D28" w:rsidRDefault="00C04C18" w:rsidP="00B46C31">
            <w:pPr>
              <w:spacing w:line="276" w:lineRule="auto"/>
              <w:jc w:val="center"/>
              <w:rPr>
                <w:sz w:val="22"/>
                <w:szCs w:val="22"/>
                <w:lang w:eastAsia="en-US"/>
              </w:rPr>
            </w:pPr>
            <w:r w:rsidRPr="00050D28">
              <w:rPr>
                <w:sz w:val="22"/>
                <w:szCs w:val="22"/>
                <w:lang w:eastAsia="en-US"/>
              </w:rPr>
              <w:t>0,9</w:t>
            </w:r>
          </w:p>
        </w:tc>
      </w:tr>
      <w:tr w:rsidR="00C04C18" w:rsidRPr="00050D28" w14:paraId="4CF8315F" w14:textId="77777777" w:rsidTr="00351288">
        <w:tc>
          <w:tcPr>
            <w:tcW w:w="1418" w:type="dxa"/>
            <w:vMerge/>
            <w:tcBorders>
              <w:top w:val="single" w:sz="4" w:space="0" w:color="auto"/>
              <w:left w:val="single" w:sz="4" w:space="0" w:color="auto"/>
              <w:bottom w:val="single" w:sz="4" w:space="0" w:color="auto"/>
              <w:right w:val="single" w:sz="4" w:space="0" w:color="auto"/>
            </w:tcBorders>
            <w:vAlign w:val="center"/>
            <w:hideMark/>
          </w:tcPr>
          <w:p w14:paraId="6F675B30" w14:textId="77777777" w:rsidR="00C04C18" w:rsidRPr="00050D28" w:rsidRDefault="00C04C18" w:rsidP="00B46C31">
            <w:pPr>
              <w:spacing w:line="276" w:lineRule="auto"/>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B2227E9" w14:textId="77777777" w:rsidR="00C04C18" w:rsidRPr="00050D28" w:rsidRDefault="00C04C18" w:rsidP="00B46C31">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8621001" w14:textId="77777777" w:rsidR="00C04C18" w:rsidRPr="00050D28" w:rsidRDefault="00C04C18" w:rsidP="00B46C31">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CC1AC" w14:textId="77777777" w:rsidR="00C04C18" w:rsidRPr="00050D28" w:rsidRDefault="00C04C18" w:rsidP="00B46C31">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6E85A7" w14:textId="77777777" w:rsidR="00C04C18" w:rsidRPr="00050D28" w:rsidRDefault="00C04C18" w:rsidP="00B46C31">
            <w:pPr>
              <w:spacing w:line="276" w:lineRule="auto"/>
              <w:ind w:left="-104" w:right="-104"/>
              <w:rPr>
                <w:sz w:val="22"/>
                <w:szCs w:val="22"/>
                <w:lang w:eastAsia="en-US"/>
              </w:rPr>
            </w:pPr>
            <w:r w:rsidRPr="00050D28">
              <w:rPr>
                <w:sz w:val="22"/>
                <w:szCs w:val="22"/>
                <w:lang w:eastAsia="en-US"/>
              </w:rPr>
              <w:t>Черничная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0A2AEB" w14:textId="77777777" w:rsidR="00C04C18" w:rsidRPr="00050D28" w:rsidRDefault="00C04C18" w:rsidP="00B46C31">
            <w:pPr>
              <w:spacing w:line="276" w:lineRule="auto"/>
              <w:jc w:val="center"/>
              <w:rPr>
                <w:sz w:val="22"/>
                <w:szCs w:val="22"/>
                <w:lang w:eastAsia="en-US"/>
              </w:rPr>
            </w:pPr>
            <w:r w:rsidRPr="00050D28">
              <w:rPr>
                <w:sz w:val="22"/>
                <w:szCs w:val="22"/>
                <w:lang w:eastAsia="en-US"/>
              </w:rPr>
              <w:t>10</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1D2547" w14:textId="77777777" w:rsidR="00C04C18" w:rsidRPr="00050D28" w:rsidRDefault="00C04C18" w:rsidP="00B46C31">
            <w:pPr>
              <w:spacing w:line="276" w:lineRule="auto"/>
              <w:jc w:val="center"/>
              <w:rPr>
                <w:sz w:val="22"/>
                <w:szCs w:val="22"/>
                <w:lang w:eastAsia="en-US"/>
              </w:rPr>
            </w:pPr>
            <w:r w:rsidRPr="00050D28">
              <w:rPr>
                <w:sz w:val="22"/>
                <w:szCs w:val="22"/>
                <w:lang w:eastAsia="en-US"/>
              </w:rPr>
              <w:t>2,0</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2BFF90" w14:textId="77777777" w:rsidR="00C04C18" w:rsidRPr="00050D28" w:rsidRDefault="00C04C18" w:rsidP="00B46C31">
            <w:pPr>
              <w:spacing w:line="276" w:lineRule="auto"/>
              <w:jc w:val="center"/>
              <w:rPr>
                <w:sz w:val="22"/>
                <w:szCs w:val="22"/>
                <w:lang w:eastAsia="en-US"/>
              </w:rPr>
            </w:pPr>
            <w:r w:rsidRPr="00050D28">
              <w:rPr>
                <w:sz w:val="22"/>
                <w:szCs w:val="22"/>
                <w:lang w:eastAsia="en-US"/>
              </w:rPr>
              <w:t>1,0</w:t>
            </w:r>
          </w:p>
        </w:tc>
      </w:tr>
      <w:tr w:rsidR="00C04C18" w:rsidRPr="00050D28" w14:paraId="7FD59AE7" w14:textId="77777777" w:rsidTr="00351288">
        <w:tc>
          <w:tcPr>
            <w:tcW w:w="1418" w:type="dxa"/>
            <w:vMerge/>
            <w:tcBorders>
              <w:top w:val="single" w:sz="4" w:space="0" w:color="auto"/>
              <w:left w:val="single" w:sz="4" w:space="0" w:color="auto"/>
              <w:bottom w:val="single" w:sz="4" w:space="0" w:color="auto"/>
              <w:right w:val="single" w:sz="4" w:space="0" w:color="auto"/>
            </w:tcBorders>
            <w:vAlign w:val="center"/>
            <w:hideMark/>
          </w:tcPr>
          <w:p w14:paraId="688ADF3A" w14:textId="77777777" w:rsidR="00C04C18" w:rsidRPr="00050D28" w:rsidRDefault="00C04C18" w:rsidP="00B46C31">
            <w:pPr>
              <w:spacing w:line="276" w:lineRule="auto"/>
              <w:rPr>
                <w:sz w:val="22"/>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2A2AC7B" w14:textId="77777777" w:rsidR="00C04C18" w:rsidRPr="00050D28" w:rsidRDefault="00C04C18" w:rsidP="00B46C31">
            <w:pPr>
              <w:spacing w:line="276" w:lineRule="auto"/>
              <w:rPr>
                <w:sz w:val="22"/>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5BFC08E" w14:textId="77777777" w:rsidR="00C04C18" w:rsidRPr="00050D28" w:rsidRDefault="00C04C18" w:rsidP="00B46C31">
            <w:pPr>
              <w:spacing w:line="276" w:lineRule="auto"/>
              <w:rPr>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84AC135" w14:textId="77777777" w:rsidR="00C04C18" w:rsidRPr="00050D28" w:rsidRDefault="00C04C18" w:rsidP="00B46C31">
            <w:pPr>
              <w:spacing w:line="276" w:lineRule="auto"/>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E2DBE0" w14:textId="77777777" w:rsidR="00C04C18" w:rsidRPr="00050D28" w:rsidRDefault="00C04C18" w:rsidP="00B46C31">
            <w:pPr>
              <w:spacing w:line="276" w:lineRule="auto"/>
              <w:ind w:left="-104" w:right="-104"/>
              <w:rPr>
                <w:sz w:val="22"/>
                <w:szCs w:val="22"/>
                <w:lang w:eastAsia="en-US"/>
              </w:rPr>
            </w:pPr>
            <w:r w:rsidRPr="00050D28">
              <w:rPr>
                <w:sz w:val="22"/>
                <w:szCs w:val="22"/>
                <w:lang w:eastAsia="en-US"/>
              </w:rPr>
              <w:t>Кисличная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1A2778" w14:textId="77777777" w:rsidR="00C04C18" w:rsidRPr="00050D28" w:rsidRDefault="00C04C18" w:rsidP="00B46C31">
            <w:pPr>
              <w:spacing w:line="276" w:lineRule="auto"/>
              <w:jc w:val="center"/>
              <w:rPr>
                <w:sz w:val="22"/>
                <w:szCs w:val="22"/>
                <w:lang w:eastAsia="en-US"/>
              </w:rPr>
            </w:pPr>
            <w:r w:rsidRPr="00050D28">
              <w:rPr>
                <w:sz w:val="22"/>
                <w:szCs w:val="22"/>
                <w:lang w:eastAsia="en-US"/>
              </w:rPr>
              <w:t>9</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69139E" w14:textId="77777777" w:rsidR="00C04C18" w:rsidRPr="00050D28" w:rsidRDefault="00C04C18" w:rsidP="00B46C31">
            <w:pPr>
              <w:spacing w:line="276" w:lineRule="auto"/>
              <w:jc w:val="center"/>
              <w:rPr>
                <w:sz w:val="22"/>
                <w:szCs w:val="22"/>
                <w:lang w:eastAsia="en-US"/>
              </w:rPr>
            </w:pPr>
            <w:r w:rsidRPr="00050D28">
              <w:rPr>
                <w:sz w:val="22"/>
                <w:szCs w:val="22"/>
                <w:lang w:eastAsia="en-US"/>
              </w:rPr>
              <w:t>1,8</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2252F7" w14:textId="77777777" w:rsidR="00C04C18" w:rsidRPr="00050D28" w:rsidRDefault="00C04C18" w:rsidP="00B46C31">
            <w:pPr>
              <w:spacing w:line="276" w:lineRule="auto"/>
              <w:jc w:val="center"/>
              <w:rPr>
                <w:sz w:val="22"/>
                <w:szCs w:val="22"/>
                <w:lang w:eastAsia="en-US"/>
              </w:rPr>
            </w:pPr>
            <w:r w:rsidRPr="00050D28">
              <w:rPr>
                <w:sz w:val="22"/>
                <w:szCs w:val="22"/>
                <w:lang w:eastAsia="en-US"/>
              </w:rPr>
              <w:t>1,1</w:t>
            </w:r>
          </w:p>
        </w:tc>
      </w:tr>
      <w:tr w:rsidR="00C04C18" w:rsidRPr="00050D28" w14:paraId="7D49E7B0" w14:textId="77777777" w:rsidTr="00351288">
        <w:tc>
          <w:tcPr>
            <w:tcW w:w="1418" w:type="dxa"/>
            <w:tcBorders>
              <w:top w:val="single" w:sz="4" w:space="0" w:color="auto"/>
              <w:left w:val="single" w:sz="4" w:space="0" w:color="auto"/>
              <w:bottom w:val="single" w:sz="4" w:space="0" w:color="auto"/>
              <w:right w:val="single" w:sz="4" w:space="0" w:color="auto"/>
            </w:tcBorders>
            <w:vAlign w:val="center"/>
          </w:tcPr>
          <w:p w14:paraId="40A49391" w14:textId="77777777" w:rsidR="00C04C18" w:rsidRPr="00050D28" w:rsidRDefault="00C04C18" w:rsidP="00B46C31">
            <w:pPr>
              <w:spacing w:line="276" w:lineRule="auto"/>
              <w:rPr>
                <w:sz w:val="22"/>
                <w:szCs w:val="22"/>
                <w:lang w:eastAsia="en-US"/>
              </w:rPr>
            </w:pPr>
            <w:r w:rsidRPr="00050D28">
              <w:rPr>
                <w:sz w:val="22"/>
                <w:szCs w:val="22"/>
                <w:lang w:eastAsia="en-US"/>
              </w:rPr>
              <w:t>Осина</w:t>
            </w:r>
          </w:p>
        </w:tc>
        <w:tc>
          <w:tcPr>
            <w:tcW w:w="709" w:type="dxa"/>
            <w:tcBorders>
              <w:top w:val="single" w:sz="4" w:space="0" w:color="auto"/>
              <w:left w:val="single" w:sz="4" w:space="0" w:color="auto"/>
              <w:bottom w:val="single" w:sz="4" w:space="0" w:color="auto"/>
              <w:right w:val="single" w:sz="4" w:space="0" w:color="auto"/>
            </w:tcBorders>
            <w:vAlign w:val="center"/>
          </w:tcPr>
          <w:p w14:paraId="04BE0110" w14:textId="77777777" w:rsidR="00C04C18" w:rsidRPr="00050D28" w:rsidRDefault="00C04C18" w:rsidP="00B46C31">
            <w:pPr>
              <w:spacing w:line="276" w:lineRule="auto"/>
              <w:jc w:val="center"/>
              <w:rPr>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083B7F0F" w14:textId="77777777" w:rsidR="00C04C18" w:rsidRPr="00050D28" w:rsidRDefault="00C04C18" w:rsidP="00B46C31">
            <w:pPr>
              <w:spacing w:line="276" w:lineRule="auto"/>
              <w:jc w:val="center"/>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14:paraId="6D86176C" w14:textId="77777777" w:rsidR="00C04C18" w:rsidRPr="00050D28" w:rsidRDefault="00C04C18" w:rsidP="00B46C31">
            <w:pPr>
              <w:spacing w:line="276" w:lineRule="auto"/>
              <w:jc w:val="center"/>
              <w:rPr>
                <w:sz w:val="22"/>
                <w:szCs w:val="22"/>
                <w:lang w:eastAsia="en-US"/>
              </w:rPr>
            </w:pPr>
          </w:p>
        </w:tc>
        <w:tc>
          <w:tcPr>
            <w:tcW w:w="17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3D742F" w14:textId="77777777" w:rsidR="00C04C18" w:rsidRPr="00050D28" w:rsidRDefault="00C04C18" w:rsidP="00B46C31">
            <w:pPr>
              <w:spacing w:line="276" w:lineRule="auto"/>
              <w:ind w:left="-104" w:right="-104"/>
              <w:rPr>
                <w:sz w:val="22"/>
                <w:szCs w:val="22"/>
                <w:lang w:eastAsia="en-US"/>
              </w:rPr>
            </w:pPr>
            <w:r w:rsidRPr="00050D28">
              <w:rPr>
                <w:sz w:val="22"/>
                <w:szCs w:val="22"/>
                <w:lang w:eastAsia="en-US"/>
              </w:rPr>
              <w:t>Черничная, кисличная</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9F02EB" w14:textId="77777777" w:rsidR="00C04C18" w:rsidRPr="00050D28" w:rsidRDefault="00C04C18" w:rsidP="00B46C31">
            <w:pPr>
              <w:spacing w:line="276" w:lineRule="auto"/>
              <w:jc w:val="center"/>
              <w:rPr>
                <w:sz w:val="22"/>
                <w:szCs w:val="22"/>
                <w:lang w:eastAsia="en-US"/>
              </w:rPr>
            </w:pPr>
            <w:r w:rsidRPr="00050D28">
              <w:rPr>
                <w:sz w:val="22"/>
                <w:szCs w:val="22"/>
                <w:lang w:eastAsia="en-US"/>
              </w:rPr>
              <w:t>6</w:t>
            </w:r>
          </w:p>
        </w:tc>
        <w:tc>
          <w:tcPr>
            <w:tcW w:w="14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3FD507" w14:textId="77777777" w:rsidR="00C04C18" w:rsidRPr="00050D28" w:rsidRDefault="00C04C18" w:rsidP="00B46C31">
            <w:pPr>
              <w:spacing w:line="276" w:lineRule="auto"/>
              <w:jc w:val="center"/>
              <w:rPr>
                <w:sz w:val="22"/>
                <w:szCs w:val="22"/>
                <w:lang w:eastAsia="en-US"/>
              </w:rPr>
            </w:pPr>
            <w:r w:rsidRPr="00050D28">
              <w:rPr>
                <w:sz w:val="22"/>
                <w:szCs w:val="22"/>
                <w:lang w:eastAsia="en-US"/>
              </w:rPr>
              <w:t>2,5</w:t>
            </w:r>
          </w:p>
        </w:tc>
        <w:tc>
          <w:tcPr>
            <w:tcW w:w="11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DC377F" w14:textId="77777777" w:rsidR="00C04C18" w:rsidRPr="00050D28" w:rsidRDefault="00C04C18" w:rsidP="00B46C31">
            <w:pPr>
              <w:spacing w:line="276" w:lineRule="auto"/>
              <w:jc w:val="center"/>
              <w:rPr>
                <w:sz w:val="22"/>
                <w:szCs w:val="22"/>
                <w:lang w:eastAsia="en-US"/>
              </w:rPr>
            </w:pPr>
            <w:r w:rsidRPr="00050D28">
              <w:rPr>
                <w:sz w:val="22"/>
                <w:szCs w:val="22"/>
                <w:lang w:eastAsia="en-US"/>
              </w:rPr>
              <w:t>1,5</w:t>
            </w:r>
          </w:p>
        </w:tc>
      </w:tr>
    </w:tbl>
    <w:p w14:paraId="174A4200" w14:textId="77777777" w:rsidR="00C04C18" w:rsidRPr="00351288" w:rsidRDefault="00C04C18" w:rsidP="00351288">
      <w:pPr>
        <w:pStyle w:val="a3"/>
        <w:spacing w:before="200" w:line="360" w:lineRule="auto"/>
        <w:ind w:firstLine="709"/>
        <w:jc w:val="both"/>
      </w:pPr>
      <w:r w:rsidRPr="00351288">
        <w:t xml:space="preserve">Без предварительной обработки почвы допускается создание лесных культур путем посадки саженцев на хорошо очищенных вырубках с количеством пней до 500 штук </w:t>
      </w:r>
      <w:r w:rsidRPr="00351288">
        <w:br/>
        <w:t>на 1 гектар при отсутствии опасности возобновления быстрорастущих лесных насаждений малоценных лесных древесных пород.</w:t>
      </w:r>
    </w:p>
    <w:p w14:paraId="16D2C59B" w14:textId="77777777" w:rsidR="00C04C18" w:rsidRPr="00351288" w:rsidRDefault="00C04C18" w:rsidP="00351288">
      <w:pPr>
        <w:pStyle w:val="a3"/>
        <w:spacing w:line="360" w:lineRule="auto"/>
        <w:ind w:firstLine="709"/>
        <w:jc w:val="both"/>
      </w:pPr>
      <w:r w:rsidRPr="00351288">
        <w:t>Лесные культуры могут создаваться из лесных растений одной основной лесной древесной породы (чистые культуры) или из лесных растений нескольких основных и сопутствующих лесных древесных и кустарниковых пород (смешанные культуры).</w:t>
      </w:r>
    </w:p>
    <w:p w14:paraId="2EF3895A" w14:textId="77777777" w:rsidR="00C04C18" w:rsidRPr="00351288" w:rsidRDefault="00C04C18" w:rsidP="00351288">
      <w:pPr>
        <w:pStyle w:val="a3"/>
        <w:spacing w:line="360" w:lineRule="auto"/>
        <w:ind w:firstLine="709"/>
        <w:jc w:val="both"/>
      </w:pPr>
      <w:bookmarkStart w:id="259" w:name="Par155"/>
      <w:bookmarkEnd w:id="259"/>
      <w:r w:rsidRPr="00351288">
        <w:t>Основная лесная древесная порода выбирается из местных лесных древесных пород и должна отвечать целям лесовосстановления и соответствовать природно-климатическим условиям лесного участка.</w:t>
      </w:r>
    </w:p>
    <w:p w14:paraId="4FE90475" w14:textId="77777777" w:rsidR="00C04C18" w:rsidRPr="00351288" w:rsidRDefault="00C04C18" w:rsidP="00351288">
      <w:pPr>
        <w:pStyle w:val="a3"/>
        <w:spacing w:line="360" w:lineRule="auto"/>
        <w:ind w:firstLine="709"/>
        <w:jc w:val="both"/>
      </w:pPr>
      <w:r w:rsidRPr="00351288">
        <w:t>При выборе сопутствующих лесных древесных и кустарниковых пород следует учитывать их влияние на основную лесную древесную породу.</w:t>
      </w:r>
    </w:p>
    <w:p w14:paraId="395CD046" w14:textId="28B71790" w:rsidR="00C04C18" w:rsidRPr="00351288" w:rsidRDefault="00C04C18" w:rsidP="00351288">
      <w:pPr>
        <w:pStyle w:val="a3"/>
        <w:spacing w:line="360" w:lineRule="auto"/>
        <w:ind w:firstLine="709"/>
        <w:jc w:val="both"/>
      </w:pPr>
      <w:r w:rsidRPr="00351288">
        <w:t xml:space="preserve">Сопутствующие лесные древесные и кустарниковые породы вводятся в лесные культуры в основном путем чередования их рядов с рядами основной лесной древесной породы или путем смешения звеньев </w:t>
      </w:r>
      <w:r w:rsidR="00CC6B4D" w:rsidRPr="00351288">
        <w:t>основной</w:t>
      </w:r>
      <w:r w:rsidRPr="00351288">
        <w:t xml:space="preserve"> и сопутствующих пород в ряду.</w:t>
      </w:r>
    </w:p>
    <w:p w14:paraId="29584ED3" w14:textId="2E0D7B1F" w:rsidR="00C04C18" w:rsidRPr="00351288" w:rsidRDefault="00E8472B" w:rsidP="00351288">
      <w:pPr>
        <w:pStyle w:val="a3"/>
        <w:spacing w:line="360" w:lineRule="auto"/>
        <w:ind w:firstLine="709"/>
        <w:jc w:val="both"/>
      </w:pPr>
      <w:r w:rsidRPr="00351288">
        <w:t>На вырубках таежной зоны и зоны хвойно-широколиственных лесов на свежих, влажных и переувлажненных почвах первоначальная густота культур, создаваемых посадкой сеянцев, должна быть не менее 3 тыс. на 1 гектаре, на сухих почвах в лесостепной зоне, в степной зоне, в зоне пустыни и полупустыни – 4 тыс. штук на 1 гектаре. При создании лесных культур посевом семян число посевных мест по сравнению с указанными нормами густоты культур при посадке сеянцев увеличивается на 20%</w:t>
      </w:r>
      <w:r w:rsidR="0023103A" w:rsidRPr="00351288">
        <w:t>.</w:t>
      </w:r>
    </w:p>
    <w:p w14:paraId="7D93E9D8" w14:textId="77777777" w:rsidR="0023103A" w:rsidRPr="00351288" w:rsidRDefault="0023103A" w:rsidP="00351288">
      <w:pPr>
        <w:pStyle w:val="a3"/>
        <w:spacing w:line="360" w:lineRule="auto"/>
        <w:ind w:firstLine="709"/>
        <w:jc w:val="both"/>
      </w:pPr>
      <w:r w:rsidRPr="00351288">
        <w:t>При посадке лесных культур сеянцами и (или) саженцами с закрытой корневой системой количество высаживаемых растений должно быть не менее 2,0 тыс. штук на 1 гектаре (для сеянцев, саженцев дуба с закрытой корневой системой – не менее 1,0 тыс. штук на 1 гектаре). Возраст сеянцев должен составлять от одного года до двух лет. Высота сеянца – от 8 см, толщина стволика у шейки корня – не менее 2 мм. Торфяной стаканчик сеянца хорошо сформированный, не допускается рассыпание стаканчика, объем стаканчика для ели – от 85 куб. см, для сосны – от 50 куб. см. Высота стаканчика – не меньше 7.3 см. Сеянцы должны иметь хорошо развитую корневую систему: наличие основного корня и хорошо развитых боковых корней.</w:t>
      </w:r>
    </w:p>
    <w:p w14:paraId="3BD4CAE5" w14:textId="2E7F108F" w:rsidR="00C04C18" w:rsidRPr="00050D28" w:rsidRDefault="0023103A" w:rsidP="00351288">
      <w:pPr>
        <w:pStyle w:val="a3"/>
        <w:spacing w:line="360" w:lineRule="auto"/>
        <w:ind w:firstLine="709"/>
        <w:jc w:val="both"/>
      </w:pPr>
      <w:r>
        <w:t>При посадке подпологовых культур саженцами густота составляет 1,3-2,0 тыс. штук на 1 гектаре, при посадке подпологовых культур сеянцами – 2,6-4,0 тыс. штук на 1 гектаре</w:t>
      </w:r>
      <w:r w:rsidR="00C04C18" w:rsidRPr="00050D28">
        <w:t>.</w:t>
      </w:r>
    </w:p>
    <w:p w14:paraId="452BD90D" w14:textId="77777777" w:rsidR="00C04C18" w:rsidRPr="00050D28" w:rsidRDefault="00C04C18" w:rsidP="00351288">
      <w:pPr>
        <w:pStyle w:val="a3"/>
        <w:spacing w:line="360" w:lineRule="auto"/>
        <w:ind w:firstLine="709"/>
        <w:jc w:val="both"/>
      </w:pPr>
      <w:r w:rsidRPr="00050D28">
        <w:t>В очагах распространения вредных организмов породный состав и первоначальная густота посадки (посева) лесных культур определяются на основании специальных обследований.</w:t>
      </w:r>
    </w:p>
    <w:p w14:paraId="3E32AA67" w14:textId="77777777" w:rsidR="00C04C18" w:rsidRPr="00050D28" w:rsidRDefault="00C04C18" w:rsidP="00351288">
      <w:pPr>
        <w:pStyle w:val="a3"/>
        <w:spacing w:line="360" w:lineRule="auto"/>
        <w:ind w:firstLine="709"/>
        <w:jc w:val="both"/>
      </w:pPr>
      <w:r w:rsidRPr="00050D28">
        <w:t>Основным методом создания лесных культур является посадка, которая осуществляется различными видами посадочного материала. На почвах, подверженных водной и ветровой эрозиям, на избыточно увлажненных почвах и на участках с быстрым зарастанием посадочных мест растительностью, а также в лесорастительных условиях с недостаточным увлажнением, выполняется посадка лесных культур.</w:t>
      </w:r>
    </w:p>
    <w:p w14:paraId="38C013BA" w14:textId="77777777" w:rsidR="00C04C18" w:rsidRPr="00050D28" w:rsidRDefault="00C04C18" w:rsidP="00351288">
      <w:pPr>
        <w:pStyle w:val="a3"/>
        <w:spacing w:line="360" w:lineRule="auto"/>
        <w:ind w:firstLine="709"/>
        <w:jc w:val="both"/>
      </w:pPr>
      <w:r w:rsidRPr="00050D28">
        <w:t>Создание лесных культур посевом семян допускается на лесных участках со слабым развитием травянистого покрова. Посев возможен в таежной зоне на участках с сухими песчаными и каменистыми почвами.</w:t>
      </w:r>
    </w:p>
    <w:p w14:paraId="3BC18609" w14:textId="2ECCD9D7" w:rsidR="00C04C18" w:rsidRPr="00050D28" w:rsidRDefault="00C04C18" w:rsidP="00351288">
      <w:pPr>
        <w:pStyle w:val="a3"/>
        <w:spacing w:line="360" w:lineRule="auto"/>
        <w:ind w:firstLine="709"/>
        <w:jc w:val="both"/>
      </w:pPr>
      <w:r w:rsidRPr="00050D28">
        <w:t>На свежих паловых вырубках с супесчаными и хорошо дренированными суглинистыми почвами, на которых огонь вызвал полное прогорание лесной подстилки, возможно проведение искусственного лесовосстановления аэросевом. Оптимальное время аэросева семян хвойных пород – весна (апрель – по снежному покрову, первая и вторая дека</w:t>
      </w:r>
      <w:r w:rsidR="00E8472B">
        <w:t xml:space="preserve">ды мая – непосредственно после </w:t>
      </w:r>
      <w:r w:rsidRPr="00050D28">
        <w:t>таяния снега). Допустимыми нормами высева семян первого класса сортности при аэросеве считаются: на паловых и кипрейно-паловых вырубках с обнажением поверхности почвы огнем до 70-80% – для сосны 1,0</w:t>
      </w:r>
      <w:r w:rsidR="00E8472B">
        <w:t xml:space="preserve"> кг</w:t>
      </w:r>
      <w:r w:rsidRPr="00050D28">
        <w:t>, для ели 1,2 кг; на свежих вырубках из-под зеленомошных типов леса с минерализацией почвы более 40% – для сосны 1,5, для ели 1,8 кг на га.</w:t>
      </w:r>
    </w:p>
    <w:p w14:paraId="0A3FDB58" w14:textId="77777777" w:rsidR="00C04C18" w:rsidRPr="00050D28" w:rsidRDefault="00C04C18" w:rsidP="00351288">
      <w:pPr>
        <w:pStyle w:val="a3"/>
        <w:spacing w:line="360" w:lineRule="auto"/>
        <w:ind w:firstLine="709"/>
        <w:jc w:val="both"/>
      </w:pPr>
      <w:r w:rsidRPr="00050D28">
        <w:t>Посадка и посев лесных культур могут сочетаться с внесением в почву удобрений, средств защиты растений, а также с посевом специальных почвоулучшающих трав.</w:t>
      </w:r>
    </w:p>
    <w:p w14:paraId="4ECE6ACD" w14:textId="77777777" w:rsidR="00C04C18" w:rsidRPr="00050D28" w:rsidRDefault="00C04C18" w:rsidP="00351288">
      <w:pPr>
        <w:pStyle w:val="a3"/>
        <w:spacing w:line="360" w:lineRule="auto"/>
        <w:ind w:firstLine="709"/>
        <w:jc w:val="both"/>
      </w:pPr>
      <w:r w:rsidRPr="00050D28">
        <w:t xml:space="preserve">Посадка лесных культур черенками, сеянцами, саженцами с открытой корневой системой осуществляется весной, до начала развертывания почек у черенков, сеянцев, саженцев или осенью не позднее, чем за 2 недели до устойчивого замерзания почвы, за исключением участков с переувлажненными, глинистыми и тяжелыми суглинистыми избыточно увлажненными почвами. </w:t>
      </w:r>
    </w:p>
    <w:p w14:paraId="5FE41E47" w14:textId="77777777" w:rsidR="00C04C18" w:rsidRPr="00050D28" w:rsidRDefault="00C04C18" w:rsidP="00351288">
      <w:pPr>
        <w:pStyle w:val="a3"/>
        <w:spacing w:line="360" w:lineRule="auto"/>
        <w:ind w:firstLine="709"/>
        <w:jc w:val="both"/>
      </w:pPr>
      <w:r w:rsidRPr="00050D28">
        <w:t xml:space="preserve">Посев семян лесных растений выполняется весной и осенью. </w:t>
      </w:r>
    </w:p>
    <w:p w14:paraId="4D6A6189" w14:textId="77777777" w:rsidR="00C04C18" w:rsidRPr="00050D28" w:rsidRDefault="00C04C18" w:rsidP="00351288">
      <w:pPr>
        <w:pStyle w:val="a3"/>
        <w:spacing w:line="360" w:lineRule="auto"/>
        <w:ind w:firstLine="709"/>
        <w:jc w:val="both"/>
      </w:pPr>
      <w:r w:rsidRPr="00050D28">
        <w:t>Посадка и дополнение лесных культур сеянцами, саженцами с закрытой корневой системой осуществляются весной, летом, за исключением засушливых периодов, и осенью не позднее чем за 2 недели до устойчивого замерзания почвы, за исключением лесных участков с переувлажненными, глинистыми и тяжелыми суглинистыми избыточно увлажненными почвами.</w:t>
      </w:r>
    </w:p>
    <w:p w14:paraId="052C9326" w14:textId="77777777" w:rsidR="00C04C18" w:rsidRDefault="00C04C18" w:rsidP="00351288">
      <w:pPr>
        <w:pStyle w:val="a3"/>
        <w:spacing w:line="360" w:lineRule="auto"/>
        <w:ind w:firstLine="709"/>
        <w:jc w:val="both"/>
      </w:pPr>
      <w:r w:rsidRPr="00050D28">
        <w:t>Дополнение лесных культур сеянцами, саженцами с открытой корневой системой осуществляется весной, до начала развертывания почек у сеянцев, саженцев, и осенью не позднее чем за 2 недели до устойчивого замерзания почвы, за исключением участков с переувлажненными, глинистыми и тяжелыми суглинистыми избыточно увлажненными почвами.</w:t>
      </w:r>
    </w:p>
    <w:p w14:paraId="4DEA6FFC" w14:textId="31BF873B" w:rsidR="0023103A" w:rsidRPr="00050D28" w:rsidRDefault="0023103A" w:rsidP="00351288">
      <w:pPr>
        <w:pStyle w:val="a3"/>
        <w:spacing w:line="360" w:lineRule="auto"/>
        <w:ind w:firstLine="709"/>
        <w:jc w:val="both"/>
      </w:pPr>
      <w:r>
        <w:t>Дополнение лесных культур сеянцами, саженцами с открытой корневой системой осуществляется весной, до начала развертывания почек у сеянцев, саженцев, и осенью не позднее чем за 2 недели до устойчивого замерзания почвы, за исключением участков с переувлажненными, глинистыми и тяжелыми суглинистыми избыточно увлажненными почвами.</w:t>
      </w:r>
    </w:p>
    <w:p w14:paraId="1A15CC22" w14:textId="77777777" w:rsidR="00C04C18" w:rsidRPr="00050D28" w:rsidRDefault="00C04C18" w:rsidP="00351288">
      <w:pPr>
        <w:pStyle w:val="a3"/>
        <w:spacing w:line="360" w:lineRule="auto"/>
        <w:ind w:firstLine="709"/>
        <w:jc w:val="both"/>
      </w:pPr>
      <w:r w:rsidRPr="00050D28">
        <w:t>Кроме того, при установлении первоначальной густоты лесных культур в зависимости от породы, группы типов леса и типа лесорастительных условий следует учитывать требования Руководства по проведению лесовосстановительных работ в государственном лесном фонде таежной зоны европейской части РСФСР, утвержденные Минлесхозом РСФСР от 18.06.1976 г.</w:t>
      </w:r>
    </w:p>
    <w:p w14:paraId="5144F816" w14:textId="19CA9AF0" w:rsidR="00C04C18" w:rsidRPr="00050D28" w:rsidRDefault="00C04C18" w:rsidP="00351288">
      <w:pPr>
        <w:pStyle w:val="a3"/>
        <w:spacing w:line="360" w:lineRule="auto"/>
        <w:ind w:firstLine="709"/>
        <w:jc w:val="both"/>
      </w:pPr>
      <w:r w:rsidRPr="00050D28">
        <w:t xml:space="preserve">В </w:t>
      </w:r>
      <w:r w:rsidR="009B1309" w:rsidRPr="00050D28">
        <w:t>Волхов</w:t>
      </w:r>
      <w:r w:rsidRPr="00050D28">
        <w:t>ском лесничестве, входящ</w:t>
      </w:r>
      <w:r w:rsidR="0023103A">
        <w:t>е</w:t>
      </w:r>
      <w:r w:rsidRPr="00050D28">
        <w:t xml:space="preserve">м в состав Балтийско-Белозерского таежного лесного района, </w:t>
      </w:r>
      <w:bookmarkStart w:id="260" w:name="_Hlk86919647"/>
      <w:r w:rsidRPr="00050D28">
        <w:t xml:space="preserve">Правилами лесовосстановления </w:t>
      </w:r>
      <w:bookmarkEnd w:id="260"/>
      <w:r w:rsidR="0023103A">
        <w:t>у</w:t>
      </w:r>
      <w:r w:rsidRPr="00050D28">
        <w:t>становлены особенности проведения лесовосстановления на данной территории.</w:t>
      </w:r>
    </w:p>
    <w:p w14:paraId="5DEE459F" w14:textId="77777777" w:rsidR="00C04C18" w:rsidRPr="00050D28" w:rsidRDefault="00C04C18" w:rsidP="00351288">
      <w:pPr>
        <w:pStyle w:val="a3"/>
        <w:spacing w:line="360" w:lineRule="auto"/>
        <w:ind w:firstLine="709"/>
        <w:jc w:val="both"/>
      </w:pPr>
      <w:r w:rsidRPr="00050D28">
        <w:t>В целях предотвращения зарастания поверхности почвы сорной травянистой и древесно-кустарниковой растительностью, накопления влаги в почве, проводятся агротехнический и лесоводственный уходы за лесными культурами.</w:t>
      </w:r>
    </w:p>
    <w:p w14:paraId="18F1D89B" w14:textId="77777777" w:rsidR="00C04C18" w:rsidRPr="00050D28" w:rsidRDefault="00C04C18" w:rsidP="00351288">
      <w:pPr>
        <w:pStyle w:val="a3"/>
        <w:spacing w:line="360" w:lineRule="auto"/>
        <w:ind w:firstLine="709"/>
        <w:jc w:val="both"/>
      </w:pPr>
      <w:r w:rsidRPr="00050D28">
        <w:t>К агротехническому уходу относятся:</w:t>
      </w:r>
    </w:p>
    <w:p w14:paraId="110F5EBF" w14:textId="77777777" w:rsidR="00C04C18" w:rsidRPr="00050D28" w:rsidRDefault="00C04C18" w:rsidP="00351288">
      <w:pPr>
        <w:pStyle w:val="a3"/>
        <w:spacing w:line="360" w:lineRule="auto"/>
        <w:ind w:firstLine="709"/>
        <w:jc w:val="both"/>
      </w:pPr>
      <w:r w:rsidRPr="00050D28">
        <w:t>- ручная оправка растений от завала травой и почвой, заноса песком, размыва и выдувания почвы, выжимания морозом;</w:t>
      </w:r>
    </w:p>
    <w:p w14:paraId="15B26DDA" w14:textId="77777777" w:rsidR="00C04C18" w:rsidRPr="00050D28" w:rsidRDefault="00C04C18" w:rsidP="00351288">
      <w:pPr>
        <w:pStyle w:val="a3"/>
        <w:spacing w:line="360" w:lineRule="auto"/>
        <w:ind w:firstLine="709"/>
        <w:jc w:val="both"/>
      </w:pPr>
      <w:r w:rsidRPr="00050D28">
        <w:t>- рыхление почвы с одновременным уничтожением травянистой и древесной растительности;</w:t>
      </w:r>
    </w:p>
    <w:p w14:paraId="792CFAF7" w14:textId="77777777" w:rsidR="00C04C18" w:rsidRPr="00050D28" w:rsidRDefault="00C04C18" w:rsidP="00351288">
      <w:pPr>
        <w:pStyle w:val="a3"/>
        <w:spacing w:line="360" w:lineRule="auto"/>
        <w:ind w:firstLine="709"/>
        <w:jc w:val="both"/>
      </w:pPr>
      <w:r w:rsidRPr="00050D28">
        <w:t>- подавление, скашивание травянистой и древесной-кустарниковой растительности механическим способом;</w:t>
      </w:r>
    </w:p>
    <w:p w14:paraId="4DA4CD77" w14:textId="77777777" w:rsidR="00C04C18" w:rsidRPr="00050D28" w:rsidRDefault="00C04C18" w:rsidP="00351288">
      <w:pPr>
        <w:pStyle w:val="a3"/>
        <w:spacing w:line="360" w:lineRule="auto"/>
        <w:ind w:firstLine="709"/>
        <w:jc w:val="both"/>
      </w:pPr>
      <w:r w:rsidRPr="00050D28">
        <w:t>- применение химических средств (гербицидов, арборицидов) для уничтожения нежелательной травянистой и древесно-кустарниковой растительности;</w:t>
      </w:r>
    </w:p>
    <w:p w14:paraId="466B3242" w14:textId="77777777" w:rsidR="00C04C18" w:rsidRPr="00050D28" w:rsidRDefault="00C04C18" w:rsidP="00351288">
      <w:pPr>
        <w:pStyle w:val="a3"/>
        <w:spacing w:line="360" w:lineRule="auto"/>
        <w:ind w:firstLine="709"/>
        <w:jc w:val="both"/>
      </w:pPr>
      <w:r w:rsidRPr="00050D28">
        <w:t xml:space="preserve">- дополнение лесных культур, подкормка минеральными удобрениями и полив лесных культур. </w:t>
      </w:r>
    </w:p>
    <w:p w14:paraId="1973FAA0" w14:textId="34512E04" w:rsidR="00C04C18" w:rsidRPr="00050D28" w:rsidRDefault="00C04C18" w:rsidP="00351288">
      <w:pPr>
        <w:pStyle w:val="a3"/>
        <w:spacing w:line="360" w:lineRule="auto"/>
        <w:ind w:firstLine="709"/>
        <w:jc w:val="both"/>
      </w:pPr>
      <w:r w:rsidRPr="00050D28">
        <w:t>В целях предотвращения гибели лесных культур от заглушения нежелательной древесно-кустарниковой растительностью необходимо предусматривать проведение лесоводственного ухода до момента отнесения земель, предназначенных для лесовосстановлени</w:t>
      </w:r>
      <w:r w:rsidR="00E8472B">
        <w:t>я</w:t>
      </w:r>
      <w:r w:rsidRPr="00050D28">
        <w:t>, к землям, на которых расположены леса.</w:t>
      </w:r>
    </w:p>
    <w:p w14:paraId="11628E24" w14:textId="64136990" w:rsidR="00C04C18" w:rsidRPr="00050D28" w:rsidRDefault="00C04C18" w:rsidP="00351288">
      <w:pPr>
        <w:pStyle w:val="a3"/>
        <w:spacing w:line="360" w:lineRule="auto"/>
        <w:ind w:firstLine="709"/>
        <w:jc w:val="both"/>
      </w:pPr>
      <w:r w:rsidRPr="00050D28">
        <w:t xml:space="preserve">К лесоводственному уходу относится уничтожение нежелательной </w:t>
      </w:r>
      <w:r w:rsidR="00E8472B">
        <w:t xml:space="preserve">древесно-кустарниковой </w:t>
      </w:r>
      <w:r w:rsidRPr="00050D28">
        <w:t>растительности механическими или химическими средствами.</w:t>
      </w:r>
    </w:p>
    <w:p w14:paraId="0CF3AF88" w14:textId="77777777" w:rsidR="00C04C18" w:rsidRPr="00050D28" w:rsidRDefault="00C04C18" w:rsidP="00351288">
      <w:pPr>
        <w:pStyle w:val="a3"/>
        <w:spacing w:line="360" w:lineRule="auto"/>
        <w:ind w:firstLine="709"/>
        <w:jc w:val="both"/>
      </w:pPr>
      <w:r w:rsidRPr="00050D28">
        <w:t>Лесоводственный уход направлен на улучшение условий роста для растений основных древесных лесных пород, определенных в проекте лесовосстановления. Изреживание (уменьшение числа) растений основных древесных лесных пород при осуществлении лесоводственного ухода допускается в отношении усохших, поврежденных и ослабленных растений, а также для соблюдения технологии при применении механизированных средств. Допускается сохранение сопутствующих лесных пород для формирования смешанного насаждения в целях сохранения водного почвенного баланса, уменьшения пожарной опасности.</w:t>
      </w:r>
    </w:p>
    <w:p w14:paraId="7BA1AD93" w14:textId="77777777" w:rsidR="00C04C18" w:rsidRPr="00050D28" w:rsidRDefault="00C04C18" w:rsidP="00351288">
      <w:pPr>
        <w:pStyle w:val="a3"/>
        <w:spacing w:line="360" w:lineRule="auto"/>
        <w:ind w:firstLine="709"/>
        <w:jc w:val="both"/>
      </w:pPr>
      <w:r w:rsidRPr="00050D28">
        <w:t xml:space="preserve">В лесной зоне агротехнический и лесоводственный уходы проводятся с целью предотвращения снижения прироста лесных насаждений основной древесной породы. </w:t>
      </w:r>
    </w:p>
    <w:p w14:paraId="048CD0F3" w14:textId="77777777" w:rsidR="00C04C18" w:rsidRPr="00050D28" w:rsidRDefault="00C04C18" w:rsidP="00351288">
      <w:pPr>
        <w:pStyle w:val="a3"/>
        <w:spacing w:line="360" w:lineRule="auto"/>
        <w:ind w:firstLine="709"/>
        <w:jc w:val="both"/>
      </w:pPr>
      <w:r w:rsidRPr="00050D28">
        <w:t>Количество агротехнических и лесоводственных уходов зависит от интенсивности роста сорной растительности и дополнительных целей уходов.</w:t>
      </w:r>
    </w:p>
    <w:p w14:paraId="7D71A22A" w14:textId="77777777" w:rsidR="00C04C18" w:rsidRPr="00050D28" w:rsidRDefault="00C04C18" w:rsidP="00351288">
      <w:pPr>
        <w:pStyle w:val="a3"/>
        <w:spacing w:line="360" w:lineRule="auto"/>
        <w:ind w:firstLine="709"/>
        <w:jc w:val="both"/>
      </w:pPr>
      <w:r w:rsidRPr="00050D28">
        <w:t>Применение химических средств для борьбы с травянистой и нежелательной древесной растительностью при выполнении лесоводственного ухода за лесными культурами проводится в производительных лесорастительных условиях с учетом требований охраны окружающей среды в соответствии с законодательством Российской Федерации.</w:t>
      </w:r>
    </w:p>
    <w:p w14:paraId="0B671009" w14:textId="77777777" w:rsidR="00C04C18" w:rsidRPr="00050D28" w:rsidRDefault="00C04C18" w:rsidP="00351288">
      <w:pPr>
        <w:pStyle w:val="a3"/>
        <w:spacing w:line="360" w:lineRule="auto"/>
        <w:ind w:firstLine="709"/>
        <w:jc w:val="both"/>
      </w:pPr>
      <w:r w:rsidRPr="00050D28">
        <w:t>Дополнению (посадке взамен погибших растений) подлежат лесные культуры с приживаемостью 25-85%. Дополнение проводится в количестве, обеспечивающем количество деревьев главных пород, предусмотренных в таблицах 1 Приложения 3 Правил лесовосстановления.</w:t>
      </w:r>
    </w:p>
    <w:p w14:paraId="0BDED69B" w14:textId="77777777" w:rsidR="00C04C18" w:rsidRPr="00050D28" w:rsidRDefault="00C04C18" w:rsidP="00351288">
      <w:pPr>
        <w:pStyle w:val="a3"/>
        <w:spacing w:line="360" w:lineRule="auto"/>
        <w:ind w:firstLine="709"/>
        <w:jc w:val="both"/>
      </w:pPr>
      <w:r w:rsidRPr="00050D28">
        <w:t>Оценка приживаемости лесных культур определяется выраженным в процентах отношением числа посадочных (посевных) мест с сохранившимися растениями к общему числу посадочных (посевных) мест, учтенных на пробной площади.</w:t>
      </w:r>
    </w:p>
    <w:p w14:paraId="7EDBA7A9" w14:textId="77777777" w:rsidR="00C04C18" w:rsidRPr="00050D28" w:rsidRDefault="00C04C18" w:rsidP="00351288">
      <w:pPr>
        <w:pStyle w:val="a3"/>
        <w:spacing w:line="360" w:lineRule="auto"/>
        <w:ind w:firstLine="709"/>
        <w:jc w:val="both"/>
      </w:pPr>
      <w:r w:rsidRPr="00050D28">
        <w:t>Густота и размещение растений определяются на пробных площадях или учетных отрезках рядов лесных культур, расположенных через равные расстояния по диагонали лесного участка. В пробную площадь должны входить все варианты смешения пород, представленные на лесном участке.</w:t>
      </w:r>
    </w:p>
    <w:p w14:paraId="4BBBF6CE" w14:textId="77777777" w:rsidR="00C04C18" w:rsidRDefault="00C04C18" w:rsidP="00351288">
      <w:pPr>
        <w:pStyle w:val="a3"/>
        <w:spacing w:line="360" w:lineRule="auto"/>
        <w:ind w:firstLine="709"/>
        <w:jc w:val="both"/>
      </w:pPr>
      <w:r w:rsidRPr="00050D28">
        <w:t>На лесных участках размером до 3 гектаров учитывается не менее 5% площади или количества посадочных (посевных) мест, от 4 до 5 гектаров – не менее 4%, от 6 до 10 гектаров – не менее 3%, от 11 до 50 гектаров – не менее 2%, от 50 до 100 гектаров – не менее 1,5%, 100 гектаров и более – не менее 1%.</w:t>
      </w:r>
    </w:p>
    <w:p w14:paraId="3BF5433F" w14:textId="05846E21" w:rsidR="00C04C18" w:rsidRPr="00193C96" w:rsidRDefault="00CC60B9" w:rsidP="00CC60B9">
      <w:pPr>
        <w:pStyle w:val="a3"/>
        <w:spacing w:line="360" w:lineRule="auto"/>
        <w:ind w:firstLine="709"/>
        <w:jc w:val="both"/>
      </w:pPr>
      <w:bookmarkStart w:id="261" w:name="_Hlk69842131"/>
      <w:r>
        <w:t>О</w:t>
      </w:r>
      <w:r w:rsidRPr="00CC60B9">
        <w:t xml:space="preserve">бщее количество культивируемых растений и подроста основной лесной древесной породы должно </w:t>
      </w:r>
      <w:r w:rsidR="00C04C18" w:rsidRPr="00193C96">
        <w:t>быть на вырубках таежной зоны на свежих, влажных и переувлажненных почвах первоначальная густота культур, создаваемых посадкой сеянцев, должна быть не менее 3 тысяч на 1 гектаре, на сухих почвах</w:t>
      </w:r>
      <w:r w:rsidR="00193C96" w:rsidRPr="00193C96">
        <w:t xml:space="preserve"> в лесостепной зоне, в степной зоне, в зоне пустыни и полупустыни</w:t>
      </w:r>
      <w:r w:rsidR="00C04C18" w:rsidRPr="00193C96">
        <w:t xml:space="preserve"> - 4 тысяч штук на 1 гектаре</w:t>
      </w:r>
      <w:r w:rsidR="00193C96">
        <w:t>.</w:t>
      </w:r>
    </w:p>
    <w:bookmarkEnd w:id="261"/>
    <w:p w14:paraId="4B219164" w14:textId="77777777" w:rsidR="00C04C18" w:rsidRPr="00193C96" w:rsidRDefault="00C04C18" w:rsidP="00193C96">
      <w:pPr>
        <w:pStyle w:val="a3"/>
        <w:spacing w:line="360" w:lineRule="auto"/>
        <w:ind w:firstLine="709"/>
        <w:jc w:val="both"/>
      </w:pPr>
      <w:r w:rsidRPr="00193C96">
        <w:t>Перечень пород, требования (критерии) к посадочному материалу и молоднякам лесных древесных пород, используемых для искусственного лесовосстановления под пологом лесных насаждений, устанавливаются лесохозяйственными регламентами лесничеств.</w:t>
      </w:r>
    </w:p>
    <w:p w14:paraId="7ED27066" w14:textId="77777777" w:rsidR="00193C96" w:rsidRDefault="00193C96" w:rsidP="00193C96">
      <w:pPr>
        <w:pStyle w:val="a3"/>
        <w:spacing w:line="360" w:lineRule="auto"/>
        <w:ind w:firstLine="709"/>
        <w:jc w:val="both"/>
      </w:pPr>
      <w:r w:rsidRPr="00CC60B9">
        <w:t>Лесные культуры с приживаемостью менее 25% от количества деревьев основных пород, установленного требованиями (критериями) к молоднякам лесных древесных пород, указанными в таблицах 1 </w:t>
      </w:r>
      <w:hyperlink r:id="rId116" w:anchor="8P00LR" w:history="1">
        <w:r w:rsidRPr="00CC60B9">
          <w:t>приложений 1-41 к Правилам</w:t>
        </w:r>
      </w:hyperlink>
      <w:r>
        <w:t xml:space="preserve"> лесовосстановления</w:t>
      </w:r>
      <w:r w:rsidRPr="00CC60B9">
        <w:t>, в соответствующих условиях считаются погибшими</w:t>
      </w:r>
      <w:r>
        <w:t>.</w:t>
      </w:r>
    </w:p>
    <w:p w14:paraId="0B72ADC0" w14:textId="77777777" w:rsidR="00C04C18" w:rsidRPr="00351288" w:rsidRDefault="00576F47" w:rsidP="00351288">
      <w:pPr>
        <w:pStyle w:val="a3"/>
        <w:tabs>
          <w:tab w:val="left" w:pos="7938"/>
          <w:tab w:val="left" w:pos="8080"/>
        </w:tabs>
        <w:spacing w:after="240"/>
        <w:jc w:val="center"/>
        <w:rPr>
          <w:b/>
          <w:szCs w:val="24"/>
        </w:rPr>
      </w:pPr>
      <w:r w:rsidRPr="00351288">
        <w:rPr>
          <w:b/>
          <w:szCs w:val="24"/>
        </w:rPr>
        <w:t>2.17.3.5</w:t>
      </w:r>
      <w:r w:rsidR="00C04C18" w:rsidRPr="00351288">
        <w:rPr>
          <w:b/>
          <w:szCs w:val="24"/>
        </w:rPr>
        <w:t>. Лесоразведение</w:t>
      </w:r>
    </w:p>
    <w:p w14:paraId="49806808" w14:textId="384D7DCF" w:rsidR="00C04C18" w:rsidRPr="00050D28" w:rsidRDefault="00C04C18" w:rsidP="00351288">
      <w:pPr>
        <w:pStyle w:val="a3"/>
        <w:spacing w:line="360" w:lineRule="auto"/>
        <w:ind w:firstLine="709"/>
        <w:jc w:val="both"/>
      </w:pPr>
      <w:r w:rsidRPr="00050D28">
        <w:t>Лесоразведение осуществляется на землях лесного фонда и землях иных категорий (землях сельскохозяйственного назначения, землях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землях особо охраняемых территорий и объектов, землях водного фонда, землях запаса), на которых ранее не произрастали леса, в целях предотвращения эрозии почв и других связанных с повышением потенциала лесов целях в соответствии с приказом Минприроды России от 20.12.2021 № 978 «Об утверждении Правил лесоразведения, формы, состава, порядка согласования проекта лесоразведения, оснований для отказа в его согласовании, а также требований к формату в электронной форме проекта лесоразведения», в соответствии со статьями 63, 63.1, 89.2 Лесного кодекса РФ.</w:t>
      </w:r>
    </w:p>
    <w:p w14:paraId="5E23C71B" w14:textId="77777777" w:rsidR="00C04C18" w:rsidRPr="00050D28" w:rsidRDefault="00C04C18" w:rsidP="00351288">
      <w:pPr>
        <w:pStyle w:val="a3"/>
        <w:spacing w:line="360" w:lineRule="auto"/>
        <w:ind w:firstLine="709"/>
        <w:jc w:val="both"/>
      </w:pPr>
      <w:r w:rsidRPr="00050D28">
        <w:t>Лесоразведение осуществляется в соответствии с лесорастительными свойствами почв, лесоводственно-биологическими особенностями древесных и кустарниковых пород и должно обеспечивать защиту земель и объектов от неблагоприятных факторов, а также повышение лесистости территории и улучшение условий окружающей среды.</w:t>
      </w:r>
    </w:p>
    <w:p w14:paraId="1D9A4C99" w14:textId="77777777" w:rsidR="00C04C18" w:rsidRPr="00050D28" w:rsidRDefault="00C04C18" w:rsidP="00351288">
      <w:pPr>
        <w:pStyle w:val="a3"/>
        <w:spacing w:line="360" w:lineRule="auto"/>
        <w:ind w:firstLine="709"/>
        <w:jc w:val="both"/>
      </w:pPr>
      <w:r w:rsidRPr="00050D28">
        <w:t>Лесоразведение осуществляется на основании проекта лесоразведения.</w:t>
      </w:r>
    </w:p>
    <w:p w14:paraId="437951BD" w14:textId="77777777" w:rsidR="00C04C18" w:rsidRPr="00050D28" w:rsidRDefault="00C04C18" w:rsidP="00351288">
      <w:pPr>
        <w:pStyle w:val="a3"/>
        <w:spacing w:line="360" w:lineRule="auto"/>
        <w:ind w:firstLine="709"/>
        <w:jc w:val="both"/>
      </w:pPr>
      <w:r w:rsidRPr="00050D28">
        <w:t>Проект лесоразведения разрабатывается лицами, на которых в соответствии с Лесным кодексом РФ возложена обязанность по выполнению работ по лесоразведению.</w:t>
      </w:r>
    </w:p>
    <w:p w14:paraId="2041966E" w14:textId="77777777" w:rsidR="00C04C18" w:rsidRPr="00050D28" w:rsidRDefault="00C04C18" w:rsidP="00351288">
      <w:pPr>
        <w:pStyle w:val="a3"/>
        <w:spacing w:line="360" w:lineRule="auto"/>
        <w:ind w:firstLine="709"/>
        <w:jc w:val="both"/>
      </w:pPr>
      <w:r w:rsidRPr="00050D28">
        <w:t>На землях лесного фонда лесоразведение осуществляется путем облесения нелесных земель.</w:t>
      </w:r>
    </w:p>
    <w:p w14:paraId="0F34BA7A" w14:textId="77777777" w:rsidR="00C04C18" w:rsidRPr="00050D28" w:rsidRDefault="00C04C18" w:rsidP="00351288">
      <w:pPr>
        <w:pStyle w:val="a3"/>
        <w:spacing w:line="360" w:lineRule="auto"/>
        <w:ind w:firstLine="709"/>
        <w:jc w:val="both"/>
      </w:pPr>
      <w:r w:rsidRPr="00050D28">
        <w:t>На землях сельскохозяйственного назначения лесоразведение осуществляется в целях, предусмотренных законодательством Российской Федерации.</w:t>
      </w:r>
    </w:p>
    <w:p w14:paraId="74E29CDB" w14:textId="77777777" w:rsidR="00C04C18" w:rsidRPr="00050D28" w:rsidRDefault="00C04C18" w:rsidP="00351288">
      <w:pPr>
        <w:pStyle w:val="a3"/>
        <w:spacing w:line="360" w:lineRule="auto"/>
        <w:ind w:firstLine="709"/>
        <w:jc w:val="both"/>
      </w:pPr>
      <w:r w:rsidRPr="00050D28">
        <w:t>На землях транспорта (полосы отвода автомобильных дорог, придорожные полосы автомобильных дорог, полосы отвода и охранные зоны железных дорог) лесоразведение осуществляется путем создания лесных насаждений для защиты дорог от заноса снегом и песком, предотвращения поступления тяжелых металлов в прилегающие сельскохозяйственные угодья.</w:t>
      </w:r>
    </w:p>
    <w:p w14:paraId="34A862CA" w14:textId="77777777" w:rsidR="00C04C18" w:rsidRPr="00050D28" w:rsidRDefault="00C04C18" w:rsidP="00351288">
      <w:pPr>
        <w:pStyle w:val="a3"/>
        <w:spacing w:line="360" w:lineRule="auto"/>
        <w:ind w:firstLine="709"/>
        <w:jc w:val="both"/>
      </w:pPr>
      <w:r w:rsidRPr="00050D28">
        <w:t>Лесоразведение на землях, подлежащих рекультивации, осуществляется с целью биологической рекультивации этих земель путем создания лесных насаждений после проведения технического этапа рекультивации (планировка, нанесение плодородного слоя грунта, террасирование откосов отвалов и другие) в соответствии с законодательством Российской Федерации.</w:t>
      </w:r>
    </w:p>
    <w:p w14:paraId="3AE2A225" w14:textId="77777777" w:rsidR="00C04C18" w:rsidRPr="00050D28" w:rsidRDefault="00C04C18" w:rsidP="00351288">
      <w:pPr>
        <w:pStyle w:val="a3"/>
        <w:spacing w:line="360" w:lineRule="auto"/>
        <w:ind w:firstLine="709"/>
        <w:jc w:val="both"/>
      </w:pPr>
      <w:r w:rsidRPr="00050D28">
        <w:t>В водоохранных зонах и прибрежных защитных полосах водных объектов лесоразведение осуществляется с целью защиты их от разрушения берегов, засорения, заиления и истощения водных ресурсов путем создания берегоукрепительных и иных лесных насаждений.</w:t>
      </w:r>
    </w:p>
    <w:p w14:paraId="23733937" w14:textId="77777777" w:rsidR="00C04C18" w:rsidRPr="00050D28" w:rsidRDefault="00C04C18" w:rsidP="00351288">
      <w:pPr>
        <w:pStyle w:val="a3"/>
        <w:spacing w:line="360" w:lineRule="auto"/>
        <w:ind w:firstLine="709"/>
        <w:jc w:val="both"/>
      </w:pPr>
      <w:r w:rsidRPr="00050D28">
        <w:t>На землях населенных пунктов лесоразведение осуществляется в целях улучшения окружающей среды путем создания лесных насаждений, устойчивых к рекреационным нагрузкам, влиянию промышленных выбросов и другим неблагоприятным факторам.</w:t>
      </w:r>
    </w:p>
    <w:p w14:paraId="1666A94E" w14:textId="77777777" w:rsidR="00C04C18" w:rsidRPr="00050D28" w:rsidRDefault="00C04C18" w:rsidP="00351288">
      <w:pPr>
        <w:pStyle w:val="a3"/>
        <w:spacing w:line="360" w:lineRule="auto"/>
        <w:ind w:firstLine="709"/>
        <w:jc w:val="both"/>
      </w:pPr>
      <w:r w:rsidRPr="00050D28">
        <w:t>Учет земель, предназначенных для лесоразведения, производится по данным государственного лесного реестра, материалам лесоустройства, земельного кадастра, материалам специальных обследований, при этом отдельно учитываются площади по категориям земель и определяется соответствующий вид лесоразведения.</w:t>
      </w:r>
    </w:p>
    <w:p w14:paraId="7B79E342" w14:textId="77777777" w:rsidR="00C04C18" w:rsidRPr="00050D28" w:rsidRDefault="00C04C18" w:rsidP="00351288">
      <w:pPr>
        <w:pStyle w:val="a3"/>
        <w:spacing w:line="360" w:lineRule="auto"/>
        <w:ind w:firstLine="709"/>
        <w:jc w:val="both"/>
      </w:pPr>
      <w:r w:rsidRPr="00050D28">
        <w:t xml:space="preserve">Учет земель, предназначенных для лесоразведения, в составе земель лесного фонда осуществляется органами государственной власти субъектов Российской Федерации, осуществляющими переданные полномочия Российской Федерации в области использования, охраны, защиты и воспроизводства лесов в соответствии со </w:t>
      </w:r>
      <w:hyperlink r:id="rId117" w:history="1">
        <w:r w:rsidRPr="00050D28">
          <w:t>статьей 83 Лесного кодекса Р</w:t>
        </w:r>
      </w:hyperlink>
      <w:r w:rsidRPr="00050D28">
        <w:t>Ф.</w:t>
      </w:r>
    </w:p>
    <w:p w14:paraId="0E105796" w14:textId="77777777" w:rsidR="00C04C18" w:rsidRPr="00050D28" w:rsidRDefault="00C04C18" w:rsidP="00351288">
      <w:pPr>
        <w:pStyle w:val="a3"/>
        <w:spacing w:line="360" w:lineRule="auto"/>
        <w:ind w:firstLine="709"/>
        <w:jc w:val="both"/>
      </w:pPr>
      <w:r w:rsidRPr="00050D28">
        <w:t>Учет земель, предназначенных для лесоразведения, в составе земель, указанных в </w:t>
      </w:r>
      <w:hyperlink r:id="rId118" w:history="1">
        <w:r w:rsidRPr="00050D28">
          <w:t>части 2 статьи 23 Лесного кодекса РФ</w:t>
        </w:r>
      </w:hyperlink>
      <w:r w:rsidR="009C4C3F" w:rsidRPr="00050D28">
        <w:t>:</w:t>
      </w:r>
      <w:r w:rsidRPr="00050D28">
        <w:t xml:space="preserve"> 1) лесного фонда; 2) обороны и безопасности, на которых расположены леса; 3) населенных пунктов, на которых расположены леса; 4) особо охраняемых природных территорий, на которых расположены леса), осуществляется органами государственной власти, органами местного самоуправления, уполномоченными на распоряжение такими земельными участками или лесными участками в соответствии со </w:t>
      </w:r>
      <w:hyperlink r:id="rId119" w:history="1">
        <w:r w:rsidRPr="00050D28">
          <w:t>статьями 81</w:t>
        </w:r>
      </w:hyperlink>
      <w:r w:rsidRPr="00050D28">
        <w:t>-</w:t>
      </w:r>
      <w:hyperlink r:id="rId120" w:history="1">
        <w:r w:rsidRPr="00050D28">
          <w:t>84 Лесного кодекса РФ</w:t>
        </w:r>
      </w:hyperlink>
      <w:r w:rsidRPr="00050D28">
        <w:t>.</w:t>
      </w:r>
    </w:p>
    <w:p w14:paraId="23FCCBAB" w14:textId="77777777" w:rsidR="00C04C18" w:rsidRPr="00050D28" w:rsidRDefault="00C04C18" w:rsidP="00351288">
      <w:pPr>
        <w:pStyle w:val="a3"/>
        <w:spacing w:line="360" w:lineRule="auto"/>
        <w:ind w:firstLine="709"/>
        <w:jc w:val="both"/>
      </w:pPr>
      <w:r w:rsidRPr="00050D28">
        <w:t>Методы и технологии выполнения работ по лесоразведению определяются проектами лесоразведения.</w:t>
      </w:r>
    </w:p>
    <w:p w14:paraId="341E1F1C" w14:textId="77777777" w:rsidR="00C04C18" w:rsidRPr="00050D28" w:rsidRDefault="00C04C18" w:rsidP="00351288">
      <w:pPr>
        <w:pStyle w:val="a3"/>
        <w:spacing w:line="360" w:lineRule="auto"/>
        <w:ind w:firstLine="709"/>
        <w:jc w:val="both"/>
      </w:pPr>
      <w:r w:rsidRPr="00050D28">
        <w:t xml:space="preserve">Лица, осуществляющие рубку лесных насаждений, обязаны выполнить работы по лесоразведению в субъекте Российской Федерации, на территории которого проведена рубка лесных насаждений, либо по согласованию с уполномоченным федеральным органом исполнительной власти на территориях иных субъектов Российской Федерации, определенных таким федеральным органом исполнительной власти, на площади, равной площади вырубленных лесных насаждений, не позднее чем через 3 года со дня окончания срока действия лесной декларации, предусмотренной </w:t>
      </w:r>
      <w:hyperlink r:id="rId121" w:history="1">
        <w:r w:rsidRPr="00050D28">
          <w:t>статьей 26</w:t>
        </w:r>
      </w:hyperlink>
      <w:r w:rsidRPr="00050D28">
        <w:t xml:space="preserve"> Лесного кодекса РФ. </w:t>
      </w:r>
    </w:p>
    <w:p w14:paraId="029C53A9" w14:textId="77777777" w:rsidR="00C04C18" w:rsidRPr="00050D28" w:rsidRDefault="00C04C18" w:rsidP="00351288">
      <w:pPr>
        <w:pStyle w:val="a3"/>
        <w:spacing w:line="360" w:lineRule="auto"/>
        <w:ind w:firstLine="709"/>
        <w:jc w:val="both"/>
      </w:pPr>
      <w:r w:rsidRPr="00050D28">
        <w:t xml:space="preserve">Проект лесоразведения должен содержать: </w:t>
      </w:r>
    </w:p>
    <w:p w14:paraId="42422FBE" w14:textId="77777777" w:rsidR="00C04C18" w:rsidRPr="00050D28" w:rsidRDefault="00C04C18" w:rsidP="00351288">
      <w:pPr>
        <w:pStyle w:val="a3"/>
        <w:spacing w:line="360" w:lineRule="auto"/>
        <w:ind w:firstLine="709"/>
        <w:jc w:val="both"/>
      </w:pPr>
      <w:r w:rsidRPr="00050D28">
        <w:t xml:space="preserve">- характеристику местоположения участка (субъект Российской Федерации, лесной район, при наличии указываются: наименование лесничества, участкового лесничества, номер квартала, номер выдела, кадастровый номер земельного участка, категория площади лесоразведения, площадь участка, геодезические координаты, характерные (поворотные) точки); </w:t>
      </w:r>
    </w:p>
    <w:p w14:paraId="002E7275" w14:textId="77777777" w:rsidR="00C04C18" w:rsidRPr="00050D28" w:rsidRDefault="00C04C18" w:rsidP="00351288">
      <w:pPr>
        <w:pStyle w:val="a3"/>
        <w:spacing w:line="360" w:lineRule="auto"/>
        <w:ind w:firstLine="709"/>
        <w:jc w:val="both"/>
      </w:pPr>
      <w:r w:rsidRPr="00050D28">
        <w:t xml:space="preserve">- характеристику лесорастительных условий участка (рельеф, гидрологические условия, почвы, пригодность участка для работы техники, заселенность почвы вредными организмами); </w:t>
      </w:r>
    </w:p>
    <w:p w14:paraId="10E9A23D" w14:textId="77777777" w:rsidR="00C04C18" w:rsidRPr="00050D28" w:rsidRDefault="00C04C18" w:rsidP="00351288">
      <w:pPr>
        <w:pStyle w:val="a3"/>
        <w:spacing w:line="360" w:lineRule="auto"/>
        <w:ind w:firstLine="709"/>
        <w:jc w:val="both"/>
      </w:pPr>
      <w:r w:rsidRPr="00050D28">
        <w:t>- обоснование проектируемой технологии лесоразведения, основных лесных древесных пород, породного состава создаваемых насаждений, с учетом особенностей производства работ на различных категориях земель;</w:t>
      </w:r>
    </w:p>
    <w:p w14:paraId="6E01A652" w14:textId="77777777" w:rsidR="00C04C18" w:rsidRPr="00050D28" w:rsidRDefault="00C04C18" w:rsidP="00351288">
      <w:pPr>
        <w:pStyle w:val="a3"/>
        <w:spacing w:line="360" w:lineRule="auto"/>
        <w:ind w:firstLine="709"/>
        <w:jc w:val="both"/>
      </w:pPr>
      <w:r w:rsidRPr="00050D28">
        <w:t xml:space="preserve"> - обоснование проектируемого метода создания лесных насаждений;</w:t>
      </w:r>
    </w:p>
    <w:p w14:paraId="50568DC8" w14:textId="77777777" w:rsidR="00C04C18" w:rsidRPr="00050D28" w:rsidRDefault="00C04C18" w:rsidP="00351288">
      <w:pPr>
        <w:pStyle w:val="a3"/>
        <w:spacing w:line="360" w:lineRule="auto"/>
        <w:ind w:firstLine="709"/>
        <w:jc w:val="both"/>
      </w:pPr>
      <w:r w:rsidRPr="00050D28">
        <w:t>-  требования к используемому для лесоразведения посадочному материалу (порода, вид посадочного материала, возраст, высота, диаметр корневой шейки, характеристика посевного материала, порода, класс качества семян, селекционная категория, место происхождения);</w:t>
      </w:r>
    </w:p>
    <w:p w14:paraId="238A1696" w14:textId="77777777" w:rsidR="00C04C18" w:rsidRPr="00050D28" w:rsidRDefault="00C04C18" w:rsidP="00351288">
      <w:pPr>
        <w:pStyle w:val="a3"/>
        <w:spacing w:line="360" w:lineRule="auto"/>
        <w:ind w:firstLine="709"/>
        <w:jc w:val="both"/>
      </w:pPr>
      <w:r w:rsidRPr="00050D28">
        <w:t>-  сроки, этапы выполнения работ по лесоразведению;</w:t>
      </w:r>
    </w:p>
    <w:p w14:paraId="039145AC" w14:textId="77777777" w:rsidR="00C04C18" w:rsidRPr="00050D28" w:rsidRDefault="00C04C18" w:rsidP="00351288">
      <w:pPr>
        <w:pStyle w:val="a3"/>
        <w:spacing w:line="360" w:lineRule="auto"/>
        <w:ind w:firstLine="709"/>
        <w:jc w:val="both"/>
      </w:pPr>
      <w:r w:rsidRPr="00050D28">
        <w:t xml:space="preserve"> - критерии оценки состояния созданных объектов лесоразведения для признания работ по лесоразведению завершенными (возраст лесомелиоративных насаждений, средняя высота деревьев, показатель сомкнутости крон, количество жизнеспособных деревьев и кустарников на единице площади и другие обусловленные спецификой вида создаваемых насаждений);</w:t>
      </w:r>
    </w:p>
    <w:p w14:paraId="772A8E67" w14:textId="77777777" w:rsidR="00C04C18" w:rsidRPr="00050D28" w:rsidRDefault="00C04C18" w:rsidP="00351288">
      <w:pPr>
        <w:pStyle w:val="a3"/>
        <w:spacing w:line="360" w:lineRule="auto"/>
        <w:ind w:firstLine="709"/>
        <w:jc w:val="both"/>
      </w:pPr>
      <w:r w:rsidRPr="00050D28">
        <w:t>- проектируемый объем работ по лесоразведению (площадь лесоразведения, га; количество жизнеспособных растений основных лесных древесных пород, тыс. шт. на 1 га; количество жизнеспособных растений основных лесных древесных пород на всей площади, тыс. шт.; виды работ по формированию жизнеспособных растений основных лесных древесных пород в проектируемом количестве);</w:t>
      </w:r>
    </w:p>
    <w:p w14:paraId="36A60B17" w14:textId="77777777" w:rsidR="00C04C18" w:rsidRPr="00050D28" w:rsidRDefault="00C04C18" w:rsidP="00351288">
      <w:pPr>
        <w:pStyle w:val="a3"/>
        <w:spacing w:line="360" w:lineRule="auto"/>
        <w:ind w:firstLine="709"/>
        <w:jc w:val="both"/>
      </w:pPr>
      <w:r w:rsidRPr="00050D28">
        <w:t>- сведения об исполнителе.</w:t>
      </w:r>
    </w:p>
    <w:p w14:paraId="1B044CFF" w14:textId="77777777" w:rsidR="00C04C18" w:rsidRPr="00050D28" w:rsidRDefault="00C04C18" w:rsidP="00351288">
      <w:pPr>
        <w:pStyle w:val="a3"/>
        <w:spacing w:line="360" w:lineRule="auto"/>
        <w:ind w:firstLine="709"/>
        <w:jc w:val="both"/>
      </w:pPr>
      <w:r w:rsidRPr="00050D28">
        <w:t>Процесс по созданию и выращиванию лесных насаждений при лесоразведении включает:</w:t>
      </w:r>
    </w:p>
    <w:p w14:paraId="0F0A8BBC" w14:textId="77777777" w:rsidR="00C04C18" w:rsidRPr="00050D28" w:rsidRDefault="00C04C18" w:rsidP="00351288">
      <w:pPr>
        <w:pStyle w:val="a3"/>
        <w:spacing w:line="360" w:lineRule="auto"/>
        <w:ind w:firstLine="709"/>
        <w:jc w:val="both"/>
      </w:pPr>
      <w:r w:rsidRPr="00050D28">
        <w:t>- определение местоположения и площади земель, предназначенных для лесоразведения;</w:t>
      </w:r>
    </w:p>
    <w:p w14:paraId="229F6E82" w14:textId="77777777" w:rsidR="00C04C18" w:rsidRPr="00050D28" w:rsidRDefault="00C04C18" w:rsidP="00351288">
      <w:pPr>
        <w:pStyle w:val="a3"/>
        <w:spacing w:line="360" w:lineRule="auto"/>
        <w:ind w:firstLine="709"/>
        <w:jc w:val="both"/>
      </w:pPr>
      <w:r w:rsidRPr="00050D28">
        <w:t>- обследование земель, предназначенных для лесоразведения;</w:t>
      </w:r>
    </w:p>
    <w:p w14:paraId="595F4871" w14:textId="77777777" w:rsidR="00C04C18" w:rsidRPr="00050D28" w:rsidRDefault="00C04C18" w:rsidP="00351288">
      <w:pPr>
        <w:pStyle w:val="a3"/>
        <w:spacing w:line="360" w:lineRule="auto"/>
        <w:ind w:firstLine="709"/>
        <w:jc w:val="both"/>
      </w:pPr>
      <w:r w:rsidRPr="00050D28">
        <w:t>- предварительную подготовку земель, предназначенных для лесоразведения, для последующего выполнения работ по созданию лесных насаждений;</w:t>
      </w:r>
    </w:p>
    <w:p w14:paraId="376B0160" w14:textId="77777777" w:rsidR="00C04C18" w:rsidRPr="00050D28" w:rsidRDefault="00C04C18" w:rsidP="00351288">
      <w:pPr>
        <w:pStyle w:val="a3"/>
        <w:spacing w:line="360" w:lineRule="auto"/>
        <w:ind w:firstLine="709"/>
        <w:jc w:val="both"/>
      </w:pPr>
      <w:r w:rsidRPr="00050D28">
        <w:t>- обработку почвы земель, предназначенных для лесоразведения;</w:t>
      </w:r>
    </w:p>
    <w:p w14:paraId="1F20900D" w14:textId="77777777" w:rsidR="00C04C18" w:rsidRPr="00050D28" w:rsidRDefault="00C04C18" w:rsidP="00351288">
      <w:pPr>
        <w:pStyle w:val="a3"/>
        <w:spacing w:line="360" w:lineRule="auto"/>
        <w:ind w:firstLine="709"/>
        <w:jc w:val="both"/>
      </w:pPr>
      <w:r w:rsidRPr="00050D28">
        <w:t>- определение оптимального состава древесных и кустарниковых пород в создаваемых лесных насаждениях, размещения и количества посадочных или посевных мест;</w:t>
      </w:r>
    </w:p>
    <w:p w14:paraId="3F4303D6" w14:textId="77777777" w:rsidR="00C04C18" w:rsidRPr="00050D28" w:rsidRDefault="00C04C18" w:rsidP="00351288">
      <w:pPr>
        <w:pStyle w:val="a3"/>
        <w:spacing w:line="360" w:lineRule="auto"/>
        <w:ind w:firstLine="709"/>
        <w:jc w:val="both"/>
      </w:pPr>
      <w:r w:rsidRPr="00050D28">
        <w:t>- посадку сеянцев, саженцев, в том числе с закрытой корневой системой, черенков или посева семян лесных растений в порядке, определенном Правилами лесоразведения;</w:t>
      </w:r>
    </w:p>
    <w:p w14:paraId="08F6FCAA" w14:textId="77777777" w:rsidR="00C04C18" w:rsidRPr="00050D28" w:rsidRDefault="00C04C18" w:rsidP="00351288">
      <w:pPr>
        <w:pStyle w:val="a3"/>
        <w:spacing w:line="360" w:lineRule="auto"/>
        <w:ind w:firstLine="709"/>
        <w:jc w:val="both"/>
      </w:pPr>
      <w:r w:rsidRPr="00050D28">
        <w:t>- уход за высаженными растениями или их всходами (при посеве).</w:t>
      </w:r>
    </w:p>
    <w:p w14:paraId="0647CA05" w14:textId="77777777" w:rsidR="00C04C18" w:rsidRPr="00050D28" w:rsidRDefault="00C04C18" w:rsidP="00351288">
      <w:pPr>
        <w:pStyle w:val="a3"/>
        <w:spacing w:line="360" w:lineRule="auto"/>
        <w:ind w:firstLine="709"/>
        <w:jc w:val="both"/>
      </w:pPr>
      <w:r w:rsidRPr="00050D28">
        <w:t>Уход за высаженными лесными насаждениями или их всходами (при посеве) осуществляется агротехническими (агротехнический уход) и лесоводственными способами (лесоводственный уход).</w:t>
      </w:r>
    </w:p>
    <w:p w14:paraId="0B1DE781" w14:textId="77777777" w:rsidR="00C04C18" w:rsidRPr="00050D28" w:rsidRDefault="00C04C18" w:rsidP="00351288">
      <w:pPr>
        <w:pStyle w:val="a3"/>
        <w:spacing w:line="360" w:lineRule="auto"/>
        <w:ind w:firstLine="709"/>
        <w:jc w:val="both"/>
      </w:pPr>
      <w:r w:rsidRPr="00050D28">
        <w:t>Агротехнический уход осуществляется до смыкания крон деревьев и кустарников и обеспечивается путем:</w:t>
      </w:r>
    </w:p>
    <w:p w14:paraId="1546F07F" w14:textId="77777777" w:rsidR="00C04C18" w:rsidRPr="00050D28" w:rsidRDefault="00C04C18" w:rsidP="00351288">
      <w:pPr>
        <w:pStyle w:val="a3"/>
        <w:spacing w:line="360" w:lineRule="auto"/>
        <w:ind w:firstLine="709"/>
        <w:jc w:val="both"/>
      </w:pPr>
      <w:r w:rsidRPr="00050D28">
        <w:t>- ручной оправки растений от завала травой и почвой, заноса песком, размыва и выдувания почвы, выжимания морозом;</w:t>
      </w:r>
    </w:p>
    <w:p w14:paraId="5D84E731" w14:textId="77777777" w:rsidR="00C04C18" w:rsidRPr="00050D28" w:rsidRDefault="00C04C18" w:rsidP="00351288">
      <w:pPr>
        <w:pStyle w:val="a3"/>
        <w:spacing w:line="360" w:lineRule="auto"/>
        <w:ind w:firstLine="709"/>
        <w:jc w:val="both"/>
      </w:pPr>
      <w:r w:rsidRPr="00050D28">
        <w:t>- рыхления почвы с одновременным механическим уничтожением травянистой растительности;</w:t>
      </w:r>
    </w:p>
    <w:p w14:paraId="4EA61F56" w14:textId="77777777" w:rsidR="00C04C18" w:rsidRPr="00050D28" w:rsidRDefault="00C04C18" w:rsidP="00351288">
      <w:pPr>
        <w:pStyle w:val="a3"/>
        <w:spacing w:line="360" w:lineRule="auto"/>
        <w:ind w:firstLine="709"/>
        <w:jc w:val="both"/>
      </w:pPr>
      <w:r w:rsidRPr="00050D28">
        <w:t>- уничтожения травянистой растительности химическими средствами;</w:t>
      </w:r>
    </w:p>
    <w:p w14:paraId="560D0C98" w14:textId="77777777" w:rsidR="00C04C18" w:rsidRPr="00050D28" w:rsidRDefault="00C04C18" w:rsidP="00351288">
      <w:pPr>
        <w:pStyle w:val="a3"/>
        <w:spacing w:line="360" w:lineRule="auto"/>
        <w:ind w:firstLine="709"/>
        <w:jc w:val="both"/>
      </w:pPr>
      <w:r w:rsidRPr="00050D28">
        <w:t>- дополнения (посадки деревьев и кустарников вместо погибших, неукоренившихся растений), подкормки минеральными, органическими удобрениями и полива (планируются и проводятся как специальные мероприятия).</w:t>
      </w:r>
    </w:p>
    <w:p w14:paraId="4DA901B4" w14:textId="77777777" w:rsidR="00C04C18" w:rsidRPr="00050D28" w:rsidRDefault="00C04C18" w:rsidP="00351288">
      <w:pPr>
        <w:pStyle w:val="a3"/>
        <w:spacing w:line="360" w:lineRule="auto"/>
        <w:ind w:firstLine="709"/>
        <w:jc w:val="both"/>
      </w:pPr>
      <w:r w:rsidRPr="00050D28">
        <w:t>В лесной зоне агротехнический уход проводится с целью уничтожения травянистой и нежелательной древесной растительности.</w:t>
      </w:r>
    </w:p>
    <w:p w14:paraId="67B3321A" w14:textId="77777777" w:rsidR="00C04C18" w:rsidRPr="00050D28" w:rsidRDefault="00C04C18" w:rsidP="00351288">
      <w:pPr>
        <w:pStyle w:val="a3"/>
        <w:spacing w:line="360" w:lineRule="auto"/>
        <w:ind w:firstLine="709"/>
        <w:jc w:val="both"/>
      </w:pPr>
      <w:r w:rsidRPr="00050D28">
        <w:t>Способы, количество приемов ухода, сроки их повторяемости и длительность проведения (число лет после посадки или посева) агротехнических уходов устанавливаются в зависимости от типа лесорастительных условий, биологических особенностей, культивируемых древесных и кустарниковых пород, способа обработки почвы, метода создания лесных насаждений, размеров применявшегося посадочного материала.</w:t>
      </w:r>
    </w:p>
    <w:p w14:paraId="6095F5DF" w14:textId="77777777" w:rsidR="00C04C18" w:rsidRPr="00050D28" w:rsidRDefault="00C04C18" w:rsidP="00351288">
      <w:pPr>
        <w:pStyle w:val="a3"/>
        <w:spacing w:line="360" w:lineRule="auto"/>
        <w:ind w:firstLine="709"/>
        <w:jc w:val="both"/>
      </w:pPr>
      <w:r w:rsidRPr="00050D28">
        <w:t>В соответствии с Правилами лесоразведения лесоводственный уход за лесными насаждениями заключается в периодической рубке нежелательной древесной растительности, ослабленных, погибших и части здоровых деревьев и кустарников для обеспечения лучших условий роста оставляемым лесным насаждениям и формированию структуры насаждений, обеспечивающей выполнение ими полезных функций в соответствии с целями лесоразведения.</w:t>
      </w:r>
    </w:p>
    <w:p w14:paraId="74065176" w14:textId="77777777" w:rsidR="00C04C18" w:rsidRPr="00050D28" w:rsidRDefault="00C04C18" w:rsidP="00351288">
      <w:pPr>
        <w:pStyle w:val="a3"/>
        <w:spacing w:line="360" w:lineRule="auto"/>
        <w:ind w:firstLine="709"/>
        <w:jc w:val="both"/>
      </w:pPr>
      <w:r w:rsidRPr="00050D28">
        <w:t>Лесоводственный уход проводится до смыкания крон культивируемых деревьев и кустарников.</w:t>
      </w:r>
    </w:p>
    <w:p w14:paraId="317019D3" w14:textId="77777777" w:rsidR="00C04C18" w:rsidRPr="00050D28" w:rsidRDefault="00C04C18" w:rsidP="00351288">
      <w:pPr>
        <w:pStyle w:val="a3"/>
        <w:spacing w:line="360" w:lineRule="auto"/>
        <w:ind w:firstLine="709"/>
        <w:jc w:val="both"/>
      </w:pPr>
      <w:r w:rsidRPr="00050D28">
        <w:t>После смыкания крон деревьев и кустарников осуществляется уход за лесными насаждениями в виде рубок ухода,</w:t>
      </w:r>
      <w:r w:rsidRPr="00351288">
        <w:t xml:space="preserve"> </w:t>
      </w:r>
      <w:r w:rsidRPr="00050D28">
        <w:t xml:space="preserve">в соответствии с </w:t>
      </w:r>
      <w:hyperlink r:id="rId122" w:history="1">
        <w:r w:rsidRPr="00050D28">
          <w:t>лесным законодательством</w:t>
        </w:r>
      </w:hyperlink>
      <w:r w:rsidRPr="00050D28">
        <w:t xml:space="preserve"> Российской Федерации.</w:t>
      </w:r>
    </w:p>
    <w:p w14:paraId="349B742B" w14:textId="77777777" w:rsidR="00C04C18" w:rsidRPr="00050D28" w:rsidRDefault="00C04C18" w:rsidP="00351288">
      <w:pPr>
        <w:pStyle w:val="a3"/>
        <w:spacing w:line="360" w:lineRule="auto"/>
        <w:ind w:firstLine="709"/>
        <w:jc w:val="both"/>
      </w:pPr>
      <w:r w:rsidRPr="00050D28">
        <w:t>Работы по созданию объектов лесоразведения считаются завершенными, если созданные лесные насаждения соответствуют критериям, установленным проектом лесоразведения.</w:t>
      </w:r>
    </w:p>
    <w:p w14:paraId="4AC45828" w14:textId="4D8E4603" w:rsidR="00071F3E" w:rsidRPr="00351288" w:rsidRDefault="00576F47" w:rsidP="00351288">
      <w:pPr>
        <w:pStyle w:val="a3"/>
        <w:tabs>
          <w:tab w:val="left" w:pos="7938"/>
          <w:tab w:val="left" w:pos="8080"/>
        </w:tabs>
        <w:spacing w:after="240"/>
        <w:jc w:val="center"/>
        <w:rPr>
          <w:b/>
          <w:szCs w:val="24"/>
        </w:rPr>
      </w:pPr>
      <w:r w:rsidRPr="00351288">
        <w:rPr>
          <w:b/>
          <w:szCs w:val="24"/>
        </w:rPr>
        <w:t>2.17.3.6</w:t>
      </w:r>
      <w:r w:rsidR="00E40A7B" w:rsidRPr="00351288">
        <w:rPr>
          <w:b/>
          <w:szCs w:val="24"/>
        </w:rPr>
        <w:t>.</w:t>
      </w:r>
      <w:r w:rsidR="00E167FA" w:rsidRPr="00351288">
        <w:rPr>
          <w:b/>
          <w:szCs w:val="24"/>
        </w:rPr>
        <w:t xml:space="preserve"> </w:t>
      </w:r>
      <w:r w:rsidR="00071F3E" w:rsidRPr="00351288">
        <w:rPr>
          <w:b/>
          <w:szCs w:val="24"/>
        </w:rPr>
        <w:t xml:space="preserve">Нормативы </w:t>
      </w:r>
      <w:r w:rsidR="00DB2488" w:rsidRPr="00351288">
        <w:rPr>
          <w:b/>
          <w:szCs w:val="24"/>
        </w:rPr>
        <w:t xml:space="preserve">и параметры </w:t>
      </w:r>
      <w:r w:rsidR="00071F3E" w:rsidRPr="00351288">
        <w:rPr>
          <w:b/>
          <w:szCs w:val="24"/>
        </w:rPr>
        <w:t>мероприятий по лесовосстановлению</w:t>
      </w:r>
      <w:r w:rsidR="00351288">
        <w:rPr>
          <w:b/>
          <w:szCs w:val="24"/>
        </w:rPr>
        <w:br/>
      </w:r>
      <w:r w:rsidR="00071F3E" w:rsidRPr="00351288">
        <w:rPr>
          <w:b/>
          <w:szCs w:val="24"/>
        </w:rPr>
        <w:t>и</w:t>
      </w:r>
      <w:r w:rsidR="00230658" w:rsidRPr="00351288">
        <w:rPr>
          <w:b/>
          <w:szCs w:val="24"/>
        </w:rPr>
        <w:t xml:space="preserve"> </w:t>
      </w:r>
      <w:r w:rsidR="0086558A" w:rsidRPr="00351288">
        <w:rPr>
          <w:b/>
          <w:szCs w:val="24"/>
        </w:rPr>
        <w:t>л</w:t>
      </w:r>
      <w:r w:rsidR="00071F3E" w:rsidRPr="00351288">
        <w:rPr>
          <w:b/>
          <w:szCs w:val="24"/>
        </w:rPr>
        <w:t>есоразведению</w:t>
      </w:r>
    </w:p>
    <w:p w14:paraId="6976DBC2" w14:textId="60FD2406" w:rsidR="00A56EE6" w:rsidRPr="00050D28" w:rsidRDefault="00A56EE6" w:rsidP="00351288">
      <w:pPr>
        <w:pStyle w:val="a3"/>
        <w:spacing w:line="360" w:lineRule="auto"/>
        <w:ind w:firstLine="709"/>
        <w:jc w:val="both"/>
      </w:pPr>
      <w:r w:rsidRPr="00050D28">
        <w:t>Объ</w:t>
      </w:r>
      <w:r w:rsidR="00E167FA">
        <w:t>ё</w:t>
      </w:r>
      <w:r w:rsidRPr="00050D28">
        <w:t>мы лесовосстановительных мероприятий по Волховскому лесничеству намечены на не покрытых лесной растите</w:t>
      </w:r>
      <w:r w:rsidR="00351288">
        <w:t xml:space="preserve">льностью землях и на лесосеках </w:t>
      </w:r>
      <w:r w:rsidRPr="00050D28">
        <w:t>с</w:t>
      </w:r>
      <w:r w:rsidR="00E167FA">
        <w:t xml:space="preserve">плошных рубок в соответствии с </w:t>
      </w:r>
      <w:r w:rsidRPr="00050D28">
        <w:t>Правилами лесовосстановления.</w:t>
      </w:r>
    </w:p>
    <w:p w14:paraId="0FD98A87" w14:textId="7AF5DA46" w:rsidR="00230658" w:rsidRDefault="00A56EE6" w:rsidP="00351288">
      <w:pPr>
        <w:pStyle w:val="a3"/>
        <w:spacing w:line="360" w:lineRule="auto"/>
        <w:ind w:firstLine="709"/>
        <w:jc w:val="both"/>
      </w:pPr>
      <w:r w:rsidRPr="00050D28">
        <w:t>Выявленный объ</w:t>
      </w:r>
      <w:r w:rsidR="00E167FA">
        <w:t>ё</w:t>
      </w:r>
      <w:r w:rsidRPr="00050D28">
        <w:t>м земель, предназначенный для лесовосстановления и лесоразведения, с распределением по способам мероприятий приведен ниже</w:t>
      </w:r>
      <w:r w:rsidR="00D732FE">
        <w:t>.</w:t>
      </w:r>
    </w:p>
    <w:p w14:paraId="1B0A8559" w14:textId="439A07E0" w:rsidR="002A3535" w:rsidRPr="00673270" w:rsidRDefault="002A3535" w:rsidP="00351288">
      <w:pPr>
        <w:jc w:val="center"/>
        <w:rPr>
          <w:i/>
        </w:rPr>
      </w:pPr>
      <w:r w:rsidRPr="00673270">
        <w:rPr>
          <w:i/>
        </w:rPr>
        <w:t xml:space="preserve">Таблица </w:t>
      </w:r>
      <w:r w:rsidR="009A7508" w:rsidRPr="00673270">
        <w:rPr>
          <w:i/>
        </w:rPr>
        <w:t>2.</w:t>
      </w:r>
      <w:r w:rsidR="00E167FA" w:rsidRPr="00673270">
        <w:rPr>
          <w:i/>
        </w:rPr>
        <w:t>33</w:t>
      </w:r>
      <w:r w:rsidRPr="00673270">
        <w:rPr>
          <w:i/>
        </w:rPr>
        <w:t>(17) – Нормативы и параметры ме</w:t>
      </w:r>
      <w:r w:rsidR="00351288" w:rsidRPr="00673270">
        <w:rPr>
          <w:i/>
        </w:rPr>
        <w:t>роприятий по лесовосстановлению</w:t>
      </w:r>
      <w:r w:rsidR="00351288" w:rsidRPr="00673270">
        <w:rPr>
          <w:i/>
        </w:rPr>
        <w:br/>
      </w:r>
      <w:r w:rsidRPr="00673270">
        <w:rPr>
          <w:i/>
        </w:rPr>
        <w:t>и</w:t>
      </w:r>
      <w:r w:rsidR="00351288" w:rsidRPr="00673270">
        <w:rPr>
          <w:i/>
        </w:rPr>
        <w:t xml:space="preserve"> </w:t>
      </w:r>
      <w:r w:rsidRPr="00673270">
        <w:rPr>
          <w:i/>
        </w:rPr>
        <w:t>лесоразведению на срок действия лесохозяйственного регламента</w:t>
      </w:r>
    </w:p>
    <w:p w14:paraId="7DAA5ABB" w14:textId="77777777" w:rsidR="002A3535" w:rsidRPr="00050D28" w:rsidRDefault="002A3535" w:rsidP="00230658">
      <w:pPr>
        <w:pStyle w:val="a3"/>
        <w:jc w:val="right"/>
        <w:rPr>
          <w:sz w:val="22"/>
        </w:rPr>
      </w:pPr>
      <w:r w:rsidRPr="00050D28">
        <w:rPr>
          <w:sz w:val="22"/>
        </w:rPr>
        <w:t>площадь, га</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3102"/>
        <w:gridCol w:w="900"/>
        <w:gridCol w:w="720"/>
        <w:gridCol w:w="900"/>
        <w:gridCol w:w="1080"/>
        <w:gridCol w:w="1080"/>
        <w:gridCol w:w="720"/>
        <w:gridCol w:w="1274"/>
      </w:tblGrid>
      <w:tr w:rsidR="00A56EE6" w:rsidRPr="00050D28" w14:paraId="392CD670" w14:textId="77777777" w:rsidTr="00351288">
        <w:trPr>
          <w:cantSplit/>
          <w:trHeight w:val="745"/>
          <w:tblHeader/>
        </w:trPr>
        <w:tc>
          <w:tcPr>
            <w:tcW w:w="3102" w:type="dxa"/>
            <w:vMerge w:val="restart"/>
            <w:tcBorders>
              <w:top w:val="single" w:sz="4" w:space="0" w:color="auto"/>
              <w:left w:val="single" w:sz="4" w:space="0" w:color="auto"/>
              <w:bottom w:val="single" w:sz="4" w:space="0" w:color="auto"/>
              <w:right w:val="single" w:sz="4" w:space="0" w:color="auto"/>
            </w:tcBorders>
            <w:vAlign w:val="center"/>
          </w:tcPr>
          <w:p w14:paraId="0B67A901" w14:textId="77777777" w:rsidR="00A56EE6" w:rsidRPr="00050D28" w:rsidRDefault="00A56EE6" w:rsidP="00A56EE6">
            <w:pPr>
              <w:jc w:val="center"/>
              <w:rPr>
                <w:sz w:val="22"/>
                <w:szCs w:val="22"/>
              </w:rPr>
            </w:pPr>
            <w:r w:rsidRPr="00050D28">
              <w:rPr>
                <w:sz w:val="22"/>
                <w:szCs w:val="22"/>
              </w:rPr>
              <w:t>Наименование</w:t>
            </w:r>
          </w:p>
          <w:p w14:paraId="22CB4296" w14:textId="77777777" w:rsidR="00A56EE6" w:rsidRPr="00050D28" w:rsidRDefault="00A56EE6" w:rsidP="00A56EE6">
            <w:pPr>
              <w:jc w:val="center"/>
              <w:rPr>
                <w:sz w:val="22"/>
                <w:szCs w:val="22"/>
              </w:rPr>
            </w:pPr>
            <w:r w:rsidRPr="00050D28">
              <w:rPr>
                <w:sz w:val="22"/>
                <w:szCs w:val="22"/>
              </w:rPr>
              <w:t>показателя</w:t>
            </w:r>
          </w:p>
        </w:tc>
        <w:tc>
          <w:tcPr>
            <w:tcW w:w="3600" w:type="dxa"/>
            <w:gridSpan w:val="4"/>
            <w:tcBorders>
              <w:top w:val="single" w:sz="4" w:space="0" w:color="auto"/>
              <w:left w:val="single" w:sz="4" w:space="0" w:color="auto"/>
              <w:bottom w:val="single" w:sz="4" w:space="0" w:color="auto"/>
              <w:right w:val="single" w:sz="4" w:space="0" w:color="auto"/>
            </w:tcBorders>
            <w:vAlign w:val="center"/>
          </w:tcPr>
          <w:p w14:paraId="6AC6494F" w14:textId="77777777" w:rsidR="00A56EE6" w:rsidRPr="00050D28" w:rsidRDefault="00A56EE6" w:rsidP="00A56EE6">
            <w:pPr>
              <w:jc w:val="center"/>
              <w:rPr>
                <w:sz w:val="22"/>
                <w:szCs w:val="22"/>
              </w:rPr>
            </w:pPr>
            <w:r w:rsidRPr="00050D28">
              <w:rPr>
                <w:sz w:val="22"/>
                <w:szCs w:val="22"/>
              </w:rPr>
              <w:t>Не покрытые лесной</w:t>
            </w:r>
          </w:p>
          <w:p w14:paraId="53F74D37" w14:textId="77777777" w:rsidR="00A56EE6" w:rsidRPr="00050D28" w:rsidRDefault="00A56EE6" w:rsidP="00A56EE6">
            <w:pPr>
              <w:jc w:val="center"/>
              <w:rPr>
                <w:sz w:val="22"/>
                <w:szCs w:val="22"/>
              </w:rPr>
            </w:pPr>
            <w:r w:rsidRPr="00050D28">
              <w:rPr>
                <w:sz w:val="22"/>
                <w:szCs w:val="22"/>
              </w:rPr>
              <w:t>растительностью земли (на 01.01.2023г.)</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14:paraId="515A1803" w14:textId="77777777" w:rsidR="00A56EE6" w:rsidRPr="00050D28" w:rsidRDefault="00A56EE6" w:rsidP="00A56EE6">
            <w:pPr>
              <w:jc w:val="center"/>
              <w:rPr>
                <w:sz w:val="22"/>
                <w:szCs w:val="22"/>
              </w:rPr>
            </w:pPr>
            <w:r w:rsidRPr="00050D28">
              <w:rPr>
                <w:sz w:val="22"/>
                <w:szCs w:val="22"/>
              </w:rPr>
              <w:t>Лесосеки сплошных</w:t>
            </w:r>
          </w:p>
          <w:p w14:paraId="08580D8D" w14:textId="77777777" w:rsidR="00A56EE6" w:rsidRPr="00050D28" w:rsidRDefault="00A56EE6" w:rsidP="00A56EE6">
            <w:pPr>
              <w:jc w:val="center"/>
              <w:rPr>
                <w:sz w:val="22"/>
                <w:szCs w:val="22"/>
              </w:rPr>
            </w:pPr>
            <w:r w:rsidRPr="00050D28">
              <w:rPr>
                <w:sz w:val="22"/>
                <w:szCs w:val="22"/>
              </w:rPr>
              <w:t>рубок  на с</w:t>
            </w:r>
            <w:r w:rsidR="005E54DE">
              <w:rPr>
                <w:sz w:val="22"/>
                <w:szCs w:val="22"/>
              </w:rPr>
              <w:t>р</w:t>
            </w:r>
            <w:r w:rsidRPr="00050D28">
              <w:rPr>
                <w:sz w:val="22"/>
                <w:szCs w:val="22"/>
              </w:rPr>
              <w:t>ок действия регламента*</w:t>
            </w:r>
          </w:p>
          <w:p w14:paraId="350C8143" w14:textId="77777777" w:rsidR="00A56EE6" w:rsidRPr="00050D28" w:rsidRDefault="00A56EE6" w:rsidP="00A56EE6">
            <w:pPr>
              <w:jc w:val="center"/>
              <w:rPr>
                <w:sz w:val="22"/>
                <w:szCs w:val="22"/>
              </w:rPr>
            </w:pP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3BC7B32B" w14:textId="77777777" w:rsidR="00A56EE6" w:rsidRPr="00050D28" w:rsidRDefault="00A56EE6" w:rsidP="00A56EE6">
            <w:pPr>
              <w:jc w:val="center"/>
              <w:rPr>
                <w:sz w:val="22"/>
                <w:szCs w:val="22"/>
              </w:rPr>
            </w:pPr>
            <w:r w:rsidRPr="00050D28">
              <w:rPr>
                <w:sz w:val="22"/>
                <w:szCs w:val="22"/>
              </w:rPr>
              <w:t>Лесоразведение</w:t>
            </w:r>
          </w:p>
        </w:tc>
        <w:tc>
          <w:tcPr>
            <w:tcW w:w="1274" w:type="dxa"/>
            <w:vMerge w:val="restart"/>
            <w:tcBorders>
              <w:top w:val="single" w:sz="4" w:space="0" w:color="auto"/>
              <w:left w:val="single" w:sz="4" w:space="0" w:color="auto"/>
              <w:bottom w:val="single" w:sz="4" w:space="0" w:color="auto"/>
              <w:right w:val="single" w:sz="4" w:space="0" w:color="auto"/>
            </w:tcBorders>
            <w:vAlign w:val="center"/>
          </w:tcPr>
          <w:p w14:paraId="77314B90" w14:textId="77777777" w:rsidR="00A56EE6" w:rsidRPr="00050D28" w:rsidRDefault="00A56EE6" w:rsidP="00A56EE6">
            <w:pPr>
              <w:jc w:val="center"/>
              <w:rPr>
                <w:sz w:val="22"/>
                <w:szCs w:val="22"/>
              </w:rPr>
            </w:pPr>
            <w:r w:rsidRPr="00050D28">
              <w:rPr>
                <w:sz w:val="22"/>
                <w:szCs w:val="22"/>
              </w:rPr>
              <w:t>Всего</w:t>
            </w:r>
          </w:p>
        </w:tc>
      </w:tr>
      <w:tr w:rsidR="00A56EE6" w:rsidRPr="00050D28" w14:paraId="120EBC20" w14:textId="77777777" w:rsidTr="00351288">
        <w:trPr>
          <w:cantSplit/>
          <w:trHeight w:val="240"/>
          <w:tblHeader/>
        </w:trPr>
        <w:tc>
          <w:tcPr>
            <w:tcW w:w="3102" w:type="dxa"/>
            <w:vMerge/>
            <w:tcBorders>
              <w:top w:val="single" w:sz="4" w:space="0" w:color="auto"/>
              <w:left w:val="single" w:sz="4" w:space="0" w:color="auto"/>
              <w:bottom w:val="single" w:sz="4" w:space="0" w:color="auto"/>
              <w:right w:val="single" w:sz="4" w:space="0" w:color="auto"/>
            </w:tcBorders>
            <w:vAlign w:val="center"/>
          </w:tcPr>
          <w:p w14:paraId="082B5BBC" w14:textId="77777777" w:rsidR="00A56EE6" w:rsidRPr="00050D28" w:rsidRDefault="00A56EE6" w:rsidP="00A56EE6">
            <w:pPr>
              <w:rPr>
                <w:sz w:val="22"/>
                <w:szCs w:val="22"/>
              </w:rPr>
            </w:pPr>
          </w:p>
        </w:tc>
        <w:tc>
          <w:tcPr>
            <w:tcW w:w="900" w:type="dxa"/>
            <w:tcBorders>
              <w:top w:val="single" w:sz="4" w:space="0" w:color="auto"/>
              <w:left w:val="single" w:sz="4" w:space="0" w:color="auto"/>
              <w:bottom w:val="single" w:sz="4" w:space="0" w:color="auto"/>
              <w:right w:val="single" w:sz="4" w:space="0" w:color="auto"/>
            </w:tcBorders>
            <w:vAlign w:val="center"/>
          </w:tcPr>
          <w:p w14:paraId="026AF4FF" w14:textId="77777777" w:rsidR="00A56EE6" w:rsidRPr="00050D28" w:rsidRDefault="00A56EE6" w:rsidP="00A56EE6">
            <w:pPr>
              <w:jc w:val="center"/>
              <w:rPr>
                <w:sz w:val="22"/>
                <w:szCs w:val="22"/>
              </w:rPr>
            </w:pPr>
            <w:r w:rsidRPr="00050D28">
              <w:rPr>
                <w:sz w:val="22"/>
                <w:szCs w:val="22"/>
              </w:rPr>
              <w:t>гари и</w:t>
            </w:r>
          </w:p>
          <w:p w14:paraId="5C4588DE" w14:textId="77777777" w:rsidR="00A56EE6" w:rsidRPr="00050D28" w:rsidRDefault="00A56EE6" w:rsidP="00A56EE6">
            <w:pPr>
              <w:jc w:val="center"/>
              <w:rPr>
                <w:sz w:val="22"/>
                <w:szCs w:val="22"/>
              </w:rPr>
            </w:pPr>
            <w:r w:rsidRPr="00050D28">
              <w:rPr>
                <w:sz w:val="22"/>
                <w:szCs w:val="22"/>
              </w:rPr>
              <w:t>погибшие</w:t>
            </w:r>
          </w:p>
          <w:p w14:paraId="72A08942" w14:textId="77777777" w:rsidR="00A56EE6" w:rsidRPr="00050D28" w:rsidRDefault="00A56EE6" w:rsidP="00A56EE6">
            <w:pPr>
              <w:jc w:val="center"/>
              <w:rPr>
                <w:sz w:val="22"/>
                <w:szCs w:val="22"/>
              </w:rPr>
            </w:pPr>
            <w:r w:rsidRPr="00050D28">
              <w:rPr>
                <w:sz w:val="22"/>
                <w:szCs w:val="22"/>
              </w:rPr>
              <w:t>насаждения</w:t>
            </w:r>
          </w:p>
        </w:tc>
        <w:tc>
          <w:tcPr>
            <w:tcW w:w="720" w:type="dxa"/>
            <w:tcBorders>
              <w:top w:val="single" w:sz="4" w:space="0" w:color="auto"/>
              <w:left w:val="single" w:sz="4" w:space="0" w:color="auto"/>
              <w:bottom w:val="single" w:sz="4" w:space="0" w:color="auto"/>
              <w:right w:val="single" w:sz="4" w:space="0" w:color="auto"/>
            </w:tcBorders>
            <w:vAlign w:val="center"/>
          </w:tcPr>
          <w:p w14:paraId="13BEAD4E" w14:textId="77777777" w:rsidR="00A56EE6" w:rsidRPr="00050D28" w:rsidRDefault="00A56EE6" w:rsidP="00A56EE6">
            <w:pPr>
              <w:jc w:val="center"/>
              <w:rPr>
                <w:sz w:val="22"/>
                <w:szCs w:val="22"/>
              </w:rPr>
            </w:pPr>
            <w:r w:rsidRPr="00050D28">
              <w:rPr>
                <w:sz w:val="22"/>
                <w:szCs w:val="22"/>
              </w:rPr>
              <w:t>вырубки</w:t>
            </w:r>
          </w:p>
        </w:tc>
        <w:tc>
          <w:tcPr>
            <w:tcW w:w="900" w:type="dxa"/>
            <w:tcBorders>
              <w:top w:val="single" w:sz="4" w:space="0" w:color="auto"/>
              <w:left w:val="single" w:sz="4" w:space="0" w:color="auto"/>
              <w:bottom w:val="single" w:sz="4" w:space="0" w:color="auto"/>
              <w:right w:val="single" w:sz="4" w:space="0" w:color="auto"/>
            </w:tcBorders>
            <w:vAlign w:val="center"/>
          </w:tcPr>
          <w:p w14:paraId="150B346C" w14:textId="77777777" w:rsidR="00A56EE6" w:rsidRPr="00050D28" w:rsidRDefault="00A56EE6" w:rsidP="00A56EE6">
            <w:pPr>
              <w:jc w:val="center"/>
              <w:rPr>
                <w:sz w:val="22"/>
                <w:szCs w:val="22"/>
              </w:rPr>
            </w:pPr>
            <w:r w:rsidRPr="00050D28">
              <w:rPr>
                <w:sz w:val="22"/>
                <w:szCs w:val="22"/>
              </w:rPr>
              <w:t>прога-лины и пустыри</w:t>
            </w:r>
          </w:p>
        </w:tc>
        <w:tc>
          <w:tcPr>
            <w:tcW w:w="1080" w:type="dxa"/>
            <w:tcBorders>
              <w:top w:val="single" w:sz="4" w:space="0" w:color="auto"/>
              <w:left w:val="single" w:sz="4" w:space="0" w:color="auto"/>
              <w:bottom w:val="single" w:sz="4" w:space="0" w:color="auto"/>
              <w:right w:val="single" w:sz="4" w:space="0" w:color="auto"/>
            </w:tcBorders>
            <w:vAlign w:val="center"/>
          </w:tcPr>
          <w:p w14:paraId="69E6D7B7" w14:textId="77777777" w:rsidR="00A56EE6" w:rsidRPr="00050D28" w:rsidRDefault="00A56EE6" w:rsidP="00A56EE6">
            <w:pPr>
              <w:jc w:val="center"/>
              <w:rPr>
                <w:sz w:val="22"/>
                <w:szCs w:val="22"/>
              </w:rPr>
            </w:pPr>
            <w:r w:rsidRPr="00050D28">
              <w:rPr>
                <w:sz w:val="22"/>
                <w:szCs w:val="22"/>
              </w:rPr>
              <w:t>итого</w:t>
            </w:r>
          </w:p>
        </w:tc>
        <w:tc>
          <w:tcPr>
            <w:tcW w:w="1080" w:type="dxa"/>
            <w:vMerge/>
            <w:tcBorders>
              <w:top w:val="single" w:sz="4" w:space="0" w:color="auto"/>
              <w:left w:val="single" w:sz="4" w:space="0" w:color="auto"/>
              <w:bottom w:val="single" w:sz="4" w:space="0" w:color="auto"/>
              <w:right w:val="single" w:sz="4" w:space="0" w:color="auto"/>
            </w:tcBorders>
            <w:vAlign w:val="center"/>
          </w:tcPr>
          <w:p w14:paraId="57EE886E" w14:textId="77777777" w:rsidR="00A56EE6" w:rsidRPr="00050D28" w:rsidRDefault="00A56EE6" w:rsidP="00A56EE6">
            <w:pPr>
              <w:rPr>
                <w:sz w:val="22"/>
                <w:szCs w:val="22"/>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74F4D4F3" w14:textId="77777777" w:rsidR="00A56EE6" w:rsidRPr="00050D28" w:rsidRDefault="00A56EE6" w:rsidP="00A56EE6">
            <w:pPr>
              <w:rPr>
                <w:sz w:val="22"/>
                <w:szCs w:val="22"/>
              </w:rPr>
            </w:pPr>
          </w:p>
        </w:tc>
        <w:tc>
          <w:tcPr>
            <w:tcW w:w="1274" w:type="dxa"/>
            <w:vMerge/>
            <w:tcBorders>
              <w:top w:val="single" w:sz="4" w:space="0" w:color="auto"/>
              <w:left w:val="single" w:sz="4" w:space="0" w:color="auto"/>
              <w:bottom w:val="single" w:sz="4" w:space="0" w:color="auto"/>
              <w:right w:val="single" w:sz="4" w:space="0" w:color="auto"/>
            </w:tcBorders>
            <w:vAlign w:val="center"/>
          </w:tcPr>
          <w:p w14:paraId="6F9A6B2E" w14:textId="77777777" w:rsidR="00A56EE6" w:rsidRPr="00050D28" w:rsidRDefault="00A56EE6" w:rsidP="00A56EE6">
            <w:pPr>
              <w:rPr>
                <w:sz w:val="22"/>
                <w:szCs w:val="22"/>
              </w:rPr>
            </w:pPr>
          </w:p>
        </w:tc>
      </w:tr>
      <w:tr w:rsidR="00A56EE6" w:rsidRPr="00050D28" w14:paraId="3F49A229" w14:textId="77777777" w:rsidTr="00351288">
        <w:trPr>
          <w:cantSplit/>
          <w:trHeight w:val="240"/>
        </w:trPr>
        <w:tc>
          <w:tcPr>
            <w:tcW w:w="3102" w:type="dxa"/>
            <w:tcBorders>
              <w:top w:val="single" w:sz="4" w:space="0" w:color="auto"/>
              <w:left w:val="single" w:sz="4" w:space="0" w:color="auto"/>
              <w:bottom w:val="single" w:sz="4" w:space="0" w:color="auto"/>
              <w:right w:val="single" w:sz="4" w:space="0" w:color="auto"/>
            </w:tcBorders>
          </w:tcPr>
          <w:p w14:paraId="5A53C734" w14:textId="77777777" w:rsidR="00A56EE6" w:rsidRPr="00050D28" w:rsidRDefault="00A56EE6" w:rsidP="00A56EE6">
            <w:pPr>
              <w:jc w:val="both"/>
              <w:rPr>
                <w:b/>
                <w:sz w:val="22"/>
                <w:szCs w:val="22"/>
              </w:rPr>
            </w:pPr>
            <w:r w:rsidRPr="00050D28">
              <w:rPr>
                <w:b/>
                <w:sz w:val="22"/>
                <w:szCs w:val="22"/>
              </w:rPr>
              <w:t xml:space="preserve">Земли, нуждающиеся в  лесовосстановлении, всего </w:t>
            </w:r>
          </w:p>
        </w:tc>
        <w:tc>
          <w:tcPr>
            <w:tcW w:w="900" w:type="dxa"/>
            <w:tcBorders>
              <w:top w:val="single" w:sz="4" w:space="0" w:color="auto"/>
              <w:left w:val="single" w:sz="4" w:space="0" w:color="auto"/>
              <w:bottom w:val="single" w:sz="4" w:space="0" w:color="auto"/>
              <w:right w:val="single" w:sz="4" w:space="0" w:color="auto"/>
            </w:tcBorders>
            <w:vAlign w:val="bottom"/>
          </w:tcPr>
          <w:p w14:paraId="5B0DFCD7" w14:textId="77777777" w:rsidR="00A56EE6" w:rsidRPr="00050D28" w:rsidRDefault="00A56EE6" w:rsidP="00A56EE6">
            <w:pPr>
              <w:jc w:val="center"/>
              <w:rPr>
                <w:b/>
                <w:sz w:val="22"/>
                <w:szCs w:val="22"/>
              </w:rPr>
            </w:pPr>
            <w:r w:rsidRPr="00050D28">
              <w:rPr>
                <w:b/>
                <w:sz w:val="22"/>
                <w:szCs w:val="22"/>
              </w:rPr>
              <w:t>76,3</w:t>
            </w:r>
          </w:p>
        </w:tc>
        <w:tc>
          <w:tcPr>
            <w:tcW w:w="720" w:type="dxa"/>
            <w:tcBorders>
              <w:top w:val="single" w:sz="4" w:space="0" w:color="auto"/>
              <w:left w:val="single" w:sz="4" w:space="0" w:color="auto"/>
              <w:bottom w:val="single" w:sz="4" w:space="0" w:color="auto"/>
              <w:right w:val="single" w:sz="4" w:space="0" w:color="auto"/>
            </w:tcBorders>
            <w:vAlign w:val="bottom"/>
          </w:tcPr>
          <w:p w14:paraId="42A9B3F9" w14:textId="77777777" w:rsidR="00A56EE6" w:rsidRPr="00050D28" w:rsidRDefault="00A56EE6" w:rsidP="00A56EE6">
            <w:pPr>
              <w:jc w:val="center"/>
              <w:rPr>
                <w:b/>
                <w:sz w:val="22"/>
                <w:szCs w:val="22"/>
              </w:rPr>
            </w:pPr>
            <w:r w:rsidRPr="00050D28">
              <w:rPr>
                <w:b/>
                <w:sz w:val="22"/>
                <w:szCs w:val="22"/>
              </w:rPr>
              <w:t>2262,7</w:t>
            </w:r>
          </w:p>
        </w:tc>
        <w:tc>
          <w:tcPr>
            <w:tcW w:w="900" w:type="dxa"/>
            <w:tcBorders>
              <w:top w:val="single" w:sz="4" w:space="0" w:color="auto"/>
              <w:left w:val="single" w:sz="4" w:space="0" w:color="auto"/>
              <w:bottom w:val="single" w:sz="4" w:space="0" w:color="auto"/>
              <w:right w:val="single" w:sz="4" w:space="0" w:color="auto"/>
            </w:tcBorders>
            <w:vAlign w:val="bottom"/>
          </w:tcPr>
          <w:p w14:paraId="036A3891" w14:textId="77777777" w:rsidR="00A56EE6" w:rsidRPr="00050D28" w:rsidRDefault="00A56EE6" w:rsidP="00A56EE6">
            <w:pPr>
              <w:jc w:val="center"/>
              <w:rPr>
                <w:b/>
                <w:sz w:val="22"/>
                <w:szCs w:val="22"/>
              </w:rPr>
            </w:pPr>
            <w:r w:rsidRPr="00050D28">
              <w:rPr>
                <w:b/>
                <w:sz w:val="22"/>
                <w:szCs w:val="22"/>
              </w:rPr>
              <w:t>17,7</w:t>
            </w:r>
          </w:p>
        </w:tc>
        <w:tc>
          <w:tcPr>
            <w:tcW w:w="1080" w:type="dxa"/>
            <w:tcBorders>
              <w:top w:val="single" w:sz="4" w:space="0" w:color="auto"/>
              <w:left w:val="single" w:sz="4" w:space="0" w:color="auto"/>
              <w:bottom w:val="single" w:sz="4" w:space="0" w:color="auto"/>
              <w:right w:val="single" w:sz="4" w:space="0" w:color="auto"/>
            </w:tcBorders>
            <w:vAlign w:val="bottom"/>
          </w:tcPr>
          <w:p w14:paraId="1D08D5BD" w14:textId="77777777" w:rsidR="00A56EE6" w:rsidRPr="00050D28" w:rsidRDefault="00A56EE6" w:rsidP="00A56EE6">
            <w:pPr>
              <w:jc w:val="center"/>
              <w:rPr>
                <w:b/>
                <w:sz w:val="22"/>
                <w:szCs w:val="22"/>
              </w:rPr>
            </w:pPr>
            <w:r w:rsidRPr="00050D28">
              <w:rPr>
                <w:b/>
                <w:sz w:val="22"/>
                <w:szCs w:val="22"/>
              </w:rPr>
              <w:t>2356,7</w:t>
            </w:r>
          </w:p>
        </w:tc>
        <w:tc>
          <w:tcPr>
            <w:tcW w:w="1080" w:type="dxa"/>
            <w:tcBorders>
              <w:top w:val="single" w:sz="4" w:space="0" w:color="auto"/>
              <w:left w:val="single" w:sz="4" w:space="0" w:color="auto"/>
              <w:bottom w:val="single" w:sz="4" w:space="0" w:color="auto"/>
              <w:right w:val="single" w:sz="4" w:space="0" w:color="auto"/>
            </w:tcBorders>
            <w:vAlign w:val="bottom"/>
          </w:tcPr>
          <w:p w14:paraId="76FC7CF0" w14:textId="77777777" w:rsidR="00A56EE6" w:rsidRPr="00050D28" w:rsidRDefault="00A56EE6" w:rsidP="00A56EE6">
            <w:pPr>
              <w:jc w:val="center"/>
              <w:rPr>
                <w:b/>
                <w:sz w:val="22"/>
                <w:szCs w:val="22"/>
                <w:lang w:val="en-US"/>
              </w:rPr>
            </w:pPr>
            <w:r w:rsidRPr="00050D28">
              <w:rPr>
                <w:b/>
                <w:sz w:val="22"/>
                <w:szCs w:val="22"/>
              </w:rPr>
              <w:t>5859*</w:t>
            </w:r>
          </w:p>
        </w:tc>
        <w:tc>
          <w:tcPr>
            <w:tcW w:w="720" w:type="dxa"/>
            <w:tcBorders>
              <w:top w:val="single" w:sz="4" w:space="0" w:color="auto"/>
              <w:left w:val="single" w:sz="4" w:space="0" w:color="auto"/>
              <w:bottom w:val="single" w:sz="4" w:space="0" w:color="auto"/>
              <w:right w:val="single" w:sz="4" w:space="0" w:color="auto"/>
            </w:tcBorders>
            <w:vAlign w:val="bottom"/>
          </w:tcPr>
          <w:p w14:paraId="4F51F5C1" w14:textId="77777777" w:rsidR="00A56EE6" w:rsidRPr="00050D28" w:rsidRDefault="00A56EE6" w:rsidP="00A56EE6">
            <w:pPr>
              <w:jc w:val="center"/>
              <w:rPr>
                <w:b/>
                <w:sz w:val="22"/>
                <w:szCs w:val="22"/>
              </w:rPr>
            </w:pPr>
            <w:r w:rsidRPr="00050D28">
              <w:rPr>
                <w:b/>
                <w:sz w:val="22"/>
                <w:szCs w:val="22"/>
              </w:rPr>
              <w:t>-</w:t>
            </w:r>
          </w:p>
        </w:tc>
        <w:tc>
          <w:tcPr>
            <w:tcW w:w="1274" w:type="dxa"/>
            <w:tcBorders>
              <w:top w:val="single" w:sz="4" w:space="0" w:color="auto"/>
              <w:left w:val="single" w:sz="4" w:space="0" w:color="auto"/>
              <w:bottom w:val="single" w:sz="4" w:space="0" w:color="auto"/>
              <w:right w:val="single" w:sz="4" w:space="0" w:color="auto"/>
            </w:tcBorders>
            <w:vAlign w:val="bottom"/>
          </w:tcPr>
          <w:p w14:paraId="164DBC9D" w14:textId="77777777" w:rsidR="00A56EE6" w:rsidRPr="00050D28" w:rsidRDefault="00A56EE6" w:rsidP="00A56EE6">
            <w:pPr>
              <w:jc w:val="center"/>
              <w:rPr>
                <w:b/>
                <w:sz w:val="22"/>
                <w:szCs w:val="22"/>
                <w:lang w:val="en-US"/>
              </w:rPr>
            </w:pPr>
            <w:r w:rsidRPr="00050D28">
              <w:rPr>
                <w:b/>
                <w:sz w:val="22"/>
                <w:szCs w:val="22"/>
              </w:rPr>
              <w:t>8215,7</w:t>
            </w:r>
          </w:p>
        </w:tc>
      </w:tr>
      <w:tr w:rsidR="00A56EE6" w:rsidRPr="00050D28" w14:paraId="1E2259DA" w14:textId="77777777" w:rsidTr="00351288">
        <w:trPr>
          <w:cantSplit/>
          <w:trHeight w:val="240"/>
        </w:trPr>
        <w:tc>
          <w:tcPr>
            <w:tcW w:w="3102" w:type="dxa"/>
            <w:tcBorders>
              <w:top w:val="single" w:sz="4" w:space="0" w:color="auto"/>
              <w:left w:val="single" w:sz="4" w:space="0" w:color="auto"/>
              <w:bottom w:val="single" w:sz="4" w:space="0" w:color="auto"/>
              <w:right w:val="single" w:sz="4" w:space="0" w:color="auto"/>
            </w:tcBorders>
          </w:tcPr>
          <w:p w14:paraId="06DED18B" w14:textId="77777777" w:rsidR="00A56EE6" w:rsidRPr="00050D28" w:rsidRDefault="00A56EE6" w:rsidP="00A56EE6">
            <w:pPr>
              <w:jc w:val="both"/>
              <w:rPr>
                <w:sz w:val="22"/>
                <w:szCs w:val="22"/>
              </w:rPr>
            </w:pPr>
            <w:r w:rsidRPr="00050D28">
              <w:rPr>
                <w:sz w:val="22"/>
                <w:szCs w:val="22"/>
              </w:rPr>
              <w:t>В том числе по породам:</w:t>
            </w:r>
          </w:p>
        </w:tc>
        <w:tc>
          <w:tcPr>
            <w:tcW w:w="900" w:type="dxa"/>
            <w:tcBorders>
              <w:top w:val="single" w:sz="4" w:space="0" w:color="auto"/>
              <w:left w:val="single" w:sz="4" w:space="0" w:color="auto"/>
              <w:bottom w:val="single" w:sz="4" w:space="0" w:color="auto"/>
              <w:right w:val="single" w:sz="4" w:space="0" w:color="auto"/>
            </w:tcBorders>
          </w:tcPr>
          <w:p w14:paraId="2D198263" w14:textId="77777777" w:rsidR="00A56EE6" w:rsidRPr="00050D28" w:rsidRDefault="00A56EE6" w:rsidP="00A56EE6">
            <w:pPr>
              <w:jc w:val="center"/>
              <w:rPr>
                <w:sz w:val="22"/>
                <w:szCs w:val="22"/>
              </w:rPr>
            </w:pPr>
          </w:p>
        </w:tc>
        <w:tc>
          <w:tcPr>
            <w:tcW w:w="720" w:type="dxa"/>
            <w:tcBorders>
              <w:top w:val="single" w:sz="4" w:space="0" w:color="auto"/>
              <w:left w:val="single" w:sz="4" w:space="0" w:color="auto"/>
              <w:bottom w:val="single" w:sz="4" w:space="0" w:color="auto"/>
              <w:right w:val="single" w:sz="4" w:space="0" w:color="auto"/>
            </w:tcBorders>
          </w:tcPr>
          <w:p w14:paraId="46ABCEFB" w14:textId="77777777" w:rsidR="00A56EE6" w:rsidRPr="00050D28" w:rsidRDefault="00A56EE6" w:rsidP="00A56EE6">
            <w:pPr>
              <w:jc w:val="right"/>
              <w:rPr>
                <w:sz w:val="22"/>
                <w:szCs w:val="22"/>
              </w:rPr>
            </w:pPr>
          </w:p>
        </w:tc>
        <w:tc>
          <w:tcPr>
            <w:tcW w:w="900" w:type="dxa"/>
            <w:tcBorders>
              <w:top w:val="single" w:sz="4" w:space="0" w:color="auto"/>
              <w:left w:val="single" w:sz="4" w:space="0" w:color="auto"/>
              <w:bottom w:val="single" w:sz="4" w:space="0" w:color="auto"/>
              <w:right w:val="single" w:sz="4" w:space="0" w:color="auto"/>
            </w:tcBorders>
          </w:tcPr>
          <w:p w14:paraId="483043CE" w14:textId="77777777" w:rsidR="00A56EE6" w:rsidRPr="00050D28" w:rsidRDefault="00A56EE6" w:rsidP="00A56EE6">
            <w:pPr>
              <w:jc w:val="right"/>
              <w:rPr>
                <w:sz w:val="22"/>
                <w:szCs w:val="22"/>
              </w:rPr>
            </w:pPr>
          </w:p>
        </w:tc>
        <w:tc>
          <w:tcPr>
            <w:tcW w:w="1080" w:type="dxa"/>
            <w:tcBorders>
              <w:top w:val="single" w:sz="4" w:space="0" w:color="auto"/>
              <w:left w:val="single" w:sz="4" w:space="0" w:color="auto"/>
              <w:bottom w:val="single" w:sz="4" w:space="0" w:color="auto"/>
              <w:right w:val="single" w:sz="4" w:space="0" w:color="auto"/>
            </w:tcBorders>
          </w:tcPr>
          <w:p w14:paraId="7EA620C1" w14:textId="77777777" w:rsidR="00A56EE6" w:rsidRPr="00050D28" w:rsidRDefault="00A56EE6" w:rsidP="00A56EE6">
            <w:pPr>
              <w:jc w:val="right"/>
              <w:rPr>
                <w:sz w:val="22"/>
                <w:szCs w:val="22"/>
              </w:rPr>
            </w:pPr>
          </w:p>
        </w:tc>
        <w:tc>
          <w:tcPr>
            <w:tcW w:w="1080" w:type="dxa"/>
            <w:tcBorders>
              <w:top w:val="single" w:sz="4" w:space="0" w:color="auto"/>
              <w:left w:val="single" w:sz="4" w:space="0" w:color="auto"/>
              <w:bottom w:val="single" w:sz="4" w:space="0" w:color="auto"/>
              <w:right w:val="single" w:sz="4" w:space="0" w:color="auto"/>
            </w:tcBorders>
          </w:tcPr>
          <w:p w14:paraId="46439408" w14:textId="77777777" w:rsidR="00A56EE6" w:rsidRPr="00050D28" w:rsidRDefault="00A56EE6" w:rsidP="00A56EE6">
            <w:pPr>
              <w:jc w:val="right"/>
              <w:rPr>
                <w:sz w:val="22"/>
                <w:szCs w:val="22"/>
              </w:rPr>
            </w:pPr>
          </w:p>
        </w:tc>
        <w:tc>
          <w:tcPr>
            <w:tcW w:w="720" w:type="dxa"/>
            <w:tcBorders>
              <w:top w:val="single" w:sz="4" w:space="0" w:color="auto"/>
              <w:left w:val="single" w:sz="4" w:space="0" w:color="auto"/>
              <w:bottom w:val="single" w:sz="4" w:space="0" w:color="auto"/>
              <w:right w:val="single" w:sz="4" w:space="0" w:color="auto"/>
            </w:tcBorders>
          </w:tcPr>
          <w:p w14:paraId="2992E3EE" w14:textId="77777777" w:rsidR="00A56EE6" w:rsidRPr="00050D28" w:rsidRDefault="00A56EE6" w:rsidP="00A56EE6">
            <w:pPr>
              <w:jc w:val="right"/>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033EDFF5" w14:textId="77777777" w:rsidR="00A56EE6" w:rsidRPr="00050D28" w:rsidRDefault="00A56EE6" w:rsidP="00A56EE6">
            <w:pPr>
              <w:jc w:val="right"/>
              <w:rPr>
                <w:sz w:val="22"/>
                <w:szCs w:val="22"/>
              </w:rPr>
            </w:pPr>
          </w:p>
        </w:tc>
      </w:tr>
      <w:tr w:rsidR="00A56EE6" w:rsidRPr="00050D28" w14:paraId="5DA2FC83" w14:textId="77777777" w:rsidTr="00351288">
        <w:trPr>
          <w:cantSplit/>
          <w:trHeight w:val="240"/>
        </w:trPr>
        <w:tc>
          <w:tcPr>
            <w:tcW w:w="3102" w:type="dxa"/>
            <w:tcBorders>
              <w:top w:val="single" w:sz="4" w:space="0" w:color="auto"/>
              <w:left w:val="single" w:sz="4" w:space="0" w:color="auto"/>
              <w:bottom w:val="single" w:sz="4" w:space="0" w:color="auto"/>
              <w:right w:val="single" w:sz="4" w:space="0" w:color="auto"/>
            </w:tcBorders>
          </w:tcPr>
          <w:p w14:paraId="26DDBB3E" w14:textId="77777777" w:rsidR="00A56EE6" w:rsidRPr="00050D28" w:rsidRDefault="00A56EE6" w:rsidP="00A56EE6">
            <w:pPr>
              <w:rPr>
                <w:sz w:val="22"/>
                <w:szCs w:val="22"/>
              </w:rPr>
            </w:pPr>
            <w:r w:rsidRPr="00050D28">
              <w:rPr>
                <w:sz w:val="22"/>
                <w:szCs w:val="22"/>
              </w:rPr>
              <w:t xml:space="preserve">  хвойным</w:t>
            </w:r>
          </w:p>
        </w:tc>
        <w:tc>
          <w:tcPr>
            <w:tcW w:w="900" w:type="dxa"/>
            <w:tcBorders>
              <w:top w:val="single" w:sz="4" w:space="0" w:color="auto"/>
              <w:left w:val="single" w:sz="4" w:space="0" w:color="auto"/>
              <w:bottom w:val="single" w:sz="4" w:space="0" w:color="auto"/>
              <w:right w:val="single" w:sz="4" w:space="0" w:color="auto"/>
            </w:tcBorders>
          </w:tcPr>
          <w:p w14:paraId="23650919" w14:textId="77777777" w:rsidR="00A56EE6" w:rsidRPr="00050D28" w:rsidRDefault="00A56EE6" w:rsidP="00A56EE6">
            <w:pPr>
              <w:jc w:val="center"/>
              <w:rPr>
                <w:sz w:val="22"/>
                <w:szCs w:val="22"/>
              </w:rPr>
            </w:pPr>
            <w:r w:rsidRPr="00050D28">
              <w:rPr>
                <w:sz w:val="22"/>
                <w:szCs w:val="22"/>
              </w:rPr>
              <w:t>11,0</w:t>
            </w:r>
          </w:p>
        </w:tc>
        <w:tc>
          <w:tcPr>
            <w:tcW w:w="720" w:type="dxa"/>
            <w:tcBorders>
              <w:top w:val="single" w:sz="4" w:space="0" w:color="auto"/>
              <w:left w:val="single" w:sz="4" w:space="0" w:color="auto"/>
              <w:bottom w:val="single" w:sz="4" w:space="0" w:color="auto"/>
              <w:right w:val="single" w:sz="4" w:space="0" w:color="auto"/>
            </w:tcBorders>
          </w:tcPr>
          <w:p w14:paraId="761ADA2C" w14:textId="77777777" w:rsidR="00A56EE6" w:rsidRPr="00050D28" w:rsidRDefault="00A56EE6" w:rsidP="00A56EE6">
            <w:pPr>
              <w:jc w:val="center"/>
              <w:rPr>
                <w:sz w:val="22"/>
                <w:szCs w:val="22"/>
              </w:rPr>
            </w:pPr>
            <w:r w:rsidRPr="00050D28">
              <w:rPr>
                <w:sz w:val="22"/>
                <w:szCs w:val="22"/>
              </w:rPr>
              <w:t>1504,0</w:t>
            </w:r>
          </w:p>
        </w:tc>
        <w:tc>
          <w:tcPr>
            <w:tcW w:w="900" w:type="dxa"/>
            <w:tcBorders>
              <w:top w:val="single" w:sz="4" w:space="0" w:color="auto"/>
              <w:left w:val="single" w:sz="4" w:space="0" w:color="auto"/>
              <w:bottom w:val="single" w:sz="4" w:space="0" w:color="auto"/>
              <w:right w:val="single" w:sz="4" w:space="0" w:color="auto"/>
            </w:tcBorders>
          </w:tcPr>
          <w:p w14:paraId="7F30BEDE" w14:textId="77777777" w:rsidR="00A56EE6" w:rsidRPr="00050D28" w:rsidRDefault="00A56EE6" w:rsidP="00A56EE6">
            <w:pPr>
              <w:jc w:val="center"/>
              <w:rPr>
                <w:sz w:val="22"/>
                <w:szCs w:val="22"/>
              </w:rPr>
            </w:pPr>
            <w:r w:rsidRPr="00050D28">
              <w:rPr>
                <w:sz w:val="22"/>
                <w:szCs w:val="22"/>
              </w:rPr>
              <w:t>11,5</w:t>
            </w:r>
          </w:p>
        </w:tc>
        <w:tc>
          <w:tcPr>
            <w:tcW w:w="1080" w:type="dxa"/>
            <w:tcBorders>
              <w:top w:val="single" w:sz="4" w:space="0" w:color="auto"/>
              <w:left w:val="single" w:sz="4" w:space="0" w:color="auto"/>
              <w:bottom w:val="single" w:sz="4" w:space="0" w:color="auto"/>
              <w:right w:val="single" w:sz="4" w:space="0" w:color="auto"/>
            </w:tcBorders>
          </w:tcPr>
          <w:p w14:paraId="0C1758A4" w14:textId="77777777" w:rsidR="00A56EE6" w:rsidRPr="00050D28" w:rsidRDefault="00A56EE6" w:rsidP="00A56EE6">
            <w:pPr>
              <w:jc w:val="center"/>
              <w:rPr>
                <w:sz w:val="22"/>
                <w:szCs w:val="22"/>
              </w:rPr>
            </w:pPr>
            <w:r w:rsidRPr="00050D28">
              <w:rPr>
                <w:sz w:val="22"/>
                <w:szCs w:val="22"/>
              </w:rPr>
              <w:t>1526,5</w:t>
            </w:r>
          </w:p>
        </w:tc>
        <w:tc>
          <w:tcPr>
            <w:tcW w:w="1080" w:type="dxa"/>
            <w:tcBorders>
              <w:top w:val="single" w:sz="4" w:space="0" w:color="auto"/>
              <w:left w:val="single" w:sz="4" w:space="0" w:color="auto"/>
              <w:bottom w:val="single" w:sz="4" w:space="0" w:color="auto"/>
              <w:right w:val="single" w:sz="4" w:space="0" w:color="auto"/>
            </w:tcBorders>
          </w:tcPr>
          <w:p w14:paraId="76B04725" w14:textId="77777777" w:rsidR="00A56EE6" w:rsidRPr="00050D28" w:rsidRDefault="00A56EE6" w:rsidP="00A56EE6">
            <w:pPr>
              <w:jc w:val="center"/>
              <w:rPr>
                <w:sz w:val="22"/>
                <w:szCs w:val="22"/>
              </w:rPr>
            </w:pPr>
            <w:r w:rsidRPr="00050D28">
              <w:rPr>
                <w:sz w:val="22"/>
                <w:szCs w:val="22"/>
              </w:rPr>
              <w:t>3135</w:t>
            </w:r>
          </w:p>
        </w:tc>
        <w:tc>
          <w:tcPr>
            <w:tcW w:w="720" w:type="dxa"/>
            <w:tcBorders>
              <w:top w:val="single" w:sz="4" w:space="0" w:color="auto"/>
              <w:left w:val="single" w:sz="4" w:space="0" w:color="auto"/>
              <w:bottom w:val="single" w:sz="4" w:space="0" w:color="auto"/>
              <w:right w:val="single" w:sz="4" w:space="0" w:color="auto"/>
            </w:tcBorders>
          </w:tcPr>
          <w:p w14:paraId="63A63FCA" w14:textId="77777777" w:rsidR="00A56EE6" w:rsidRPr="00050D28" w:rsidRDefault="00A56EE6" w:rsidP="00A56EE6">
            <w:pPr>
              <w:jc w:val="center"/>
              <w:rPr>
                <w:sz w:val="22"/>
                <w:szCs w:val="22"/>
              </w:rPr>
            </w:pPr>
            <w:r w:rsidRPr="00050D28">
              <w:rPr>
                <w:sz w:val="22"/>
                <w:szCs w:val="22"/>
              </w:rPr>
              <w:t>-</w:t>
            </w:r>
          </w:p>
        </w:tc>
        <w:tc>
          <w:tcPr>
            <w:tcW w:w="1274" w:type="dxa"/>
            <w:tcBorders>
              <w:top w:val="single" w:sz="4" w:space="0" w:color="auto"/>
              <w:left w:val="single" w:sz="4" w:space="0" w:color="auto"/>
              <w:bottom w:val="single" w:sz="4" w:space="0" w:color="auto"/>
              <w:right w:val="single" w:sz="4" w:space="0" w:color="auto"/>
            </w:tcBorders>
          </w:tcPr>
          <w:p w14:paraId="7BEA1134" w14:textId="77777777" w:rsidR="00A56EE6" w:rsidRPr="00050D28" w:rsidRDefault="00A56EE6" w:rsidP="00A56EE6">
            <w:pPr>
              <w:jc w:val="center"/>
              <w:rPr>
                <w:sz w:val="22"/>
                <w:szCs w:val="22"/>
              </w:rPr>
            </w:pPr>
            <w:r w:rsidRPr="00050D28">
              <w:rPr>
                <w:sz w:val="22"/>
                <w:szCs w:val="22"/>
              </w:rPr>
              <w:t>4661,5</w:t>
            </w:r>
          </w:p>
        </w:tc>
      </w:tr>
      <w:tr w:rsidR="00A56EE6" w:rsidRPr="00050D28" w14:paraId="50A2224B"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50BE1AE9" w14:textId="77777777" w:rsidR="00A56EE6" w:rsidRPr="00050D28" w:rsidRDefault="00A56EE6" w:rsidP="00A56EE6">
            <w:pPr>
              <w:rPr>
                <w:sz w:val="22"/>
                <w:szCs w:val="22"/>
              </w:rPr>
            </w:pPr>
            <w:r w:rsidRPr="00050D28">
              <w:rPr>
                <w:sz w:val="22"/>
                <w:szCs w:val="22"/>
              </w:rPr>
              <w:t xml:space="preserve">  твердолиственным</w:t>
            </w:r>
          </w:p>
        </w:tc>
        <w:tc>
          <w:tcPr>
            <w:tcW w:w="900" w:type="dxa"/>
            <w:tcBorders>
              <w:top w:val="nil"/>
              <w:left w:val="single" w:sz="4" w:space="0" w:color="auto"/>
              <w:bottom w:val="single" w:sz="4" w:space="0" w:color="auto"/>
              <w:right w:val="single" w:sz="4" w:space="0" w:color="auto"/>
            </w:tcBorders>
            <w:vAlign w:val="bottom"/>
          </w:tcPr>
          <w:p w14:paraId="281B3703" w14:textId="77777777" w:rsidR="00A56EE6" w:rsidRPr="00050D28" w:rsidRDefault="00A56EE6" w:rsidP="00A56EE6">
            <w:pPr>
              <w:jc w:val="center"/>
              <w:rPr>
                <w:sz w:val="22"/>
                <w:szCs w:val="22"/>
              </w:rPr>
            </w:pPr>
            <w:r w:rsidRPr="00050D28">
              <w:rPr>
                <w:sz w:val="22"/>
                <w:szCs w:val="22"/>
              </w:rPr>
              <w:t>-</w:t>
            </w:r>
          </w:p>
        </w:tc>
        <w:tc>
          <w:tcPr>
            <w:tcW w:w="720" w:type="dxa"/>
            <w:tcBorders>
              <w:top w:val="nil"/>
              <w:left w:val="single" w:sz="4" w:space="0" w:color="auto"/>
              <w:bottom w:val="single" w:sz="4" w:space="0" w:color="auto"/>
              <w:right w:val="single" w:sz="4" w:space="0" w:color="auto"/>
            </w:tcBorders>
            <w:vAlign w:val="bottom"/>
          </w:tcPr>
          <w:p w14:paraId="371A23D0" w14:textId="77777777" w:rsidR="00A56EE6" w:rsidRPr="00050D28" w:rsidRDefault="00A56EE6" w:rsidP="00A56EE6">
            <w:pPr>
              <w:jc w:val="center"/>
              <w:rPr>
                <w:sz w:val="22"/>
                <w:szCs w:val="22"/>
              </w:rPr>
            </w:pPr>
            <w:r w:rsidRPr="00050D28">
              <w:rPr>
                <w:sz w:val="22"/>
                <w:szCs w:val="22"/>
              </w:rPr>
              <w:t>-</w:t>
            </w:r>
          </w:p>
        </w:tc>
        <w:tc>
          <w:tcPr>
            <w:tcW w:w="900" w:type="dxa"/>
            <w:tcBorders>
              <w:top w:val="nil"/>
              <w:left w:val="single" w:sz="4" w:space="0" w:color="auto"/>
              <w:bottom w:val="single" w:sz="4" w:space="0" w:color="auto"/>
              <w:right w:val="single" w:sz="4" w:space="0" w:color="auto"/>
            </w:tcBorders>
            <w:vAlign w:val="bottom"/>
          </w:tcPr>
          <w:p w14:paraId="00DCC579" w14:textId="77777777" w:rsidR="00A56EE6" w:rsidRPr="00050D28" w:rsidRDefault="00A56EE6" w:rsidP="00A56EE6">
            <w:pPr>
              <w:jc w:val="center"/>
              <w:rPr>
                <w:sz w:val="22"/>
                <w:szCs w:val="22"/>
              </w:rPr>
            </w:pPr>
            <w:r w:rsidRPr="00050D28">
              <w:rPr>
                <w:sz w:val="22"/>
                <w:szCs w:val="22"/>
              </w:rPr>
              <w:t>-</w:t>
            </w:r>
          </w:p>
        </w:tc>
        <w:tc>
          <w:tcPr>
            <w:tcW w:w="1080" w:type="dxa"/>
            <w:tcBorders>
              <w:top w:val="nil"/>
              <w:left w:val="single" w:sz="4" w:space="0" w:color="auto"/>
              <w:bottom w:val="single" w:sz="4" w:space="0" w:color="auto"/>
              <w:right w:val="single" w:sz="4" w:space="0" w:color="auto"/>
            </w:tcBorders>
            <w:vAlign w:val="bottom"/>
          </w:tcPr>
          <w:p w14:paraId="30905D71" w14:textId="77777777" w:rsidR="00A56EE6" w:rsidRPr="00050D28" w:rsidRDefault="00A56EE6" w:rsidP="00A56EE6">
            <w:pPr>
              <w:jc w:val="center"/>
              <w:rPr>
                <w:sz w:val="22"/>
                <w:szCs w:val="22"/>
              </w:rPr>
            </w:pPr>
            <w:r w:rsidRPr="00050D28">
              <w:rPr>
                <w:sz w:val="22"/>
                <w:szCs w:val="22"/>
              </w:rPr>
              <w:t>-</w:t>
            </w:r>
          </w:p>
        </w:tc>
        <w:tc>
          <w:tcPr>
            <w:tcW w:w="1080" w:type="dxa"/>
            <w:tcBorders>
              <w:top w:val="nil"/>
              <w:left w:val="single" w:sz="4" w:space="0" w:color="auto"/>
              <w:bottom w:val="single" w:sz="4" w:space="0" w:color="auto"/>
              <w:right w:val="single" w:sz="4" w:space="0" w:color="auto"/>
            </w:tcBorders>
            <w:vAlign w:val="bottom"/>
          </w:tcPr>
          <w:p w14:paraId="2D5D9185" w14:textId="77777777" w:rsidR="00A56EE6" w:rsidRPr="00050D28" w:rsidRDefault="00A56EE6" w:rsidP="00A56EE6">
            <w:pPr>
              <w:jc w:val="center"/>
              <w:rPr>
                <w:sz w:val="22"/>
                <w:szCs w:val="22"/>
              </w:rPr>
            </w:pPr>
            <w:r w:rsidRPr="00050D28">
              <w:rPr>
                <w:sz w:val="22"/>
                <w:szCs w:val="22"/>
              </w:rPr>
              <w:t>-</w:t>
            </w:r>
          </w:p>
        </w:tc>
        <w:tc>
          <w:tcPr>
            <w:tcW w:w="720" w:type="dxa"/>
            <w:tcBorders>
              <w:top w:val="nil"/>
              <w:left w:val="single" w:sz="4" w:space="0" w:color="auto"/>
              <w:bottom w:val="single" w:sz="4" w:space="0" w:color="auto"/>
              <w:right w:val="single" w:sz="4" w:space="0" w:color="auto"/>
            </w:tcBorders>
            <w:vAlign w:val="bottom"/>
          </w:tcPr>
          <w:p w14:paraId="79A455A5" w14:textId="77777777" w:rsidR="00A56EE6" w:rsidRPr="00050D28" w:rsidRDefault="00A56EE6" w:rsidP="00A56EE6">
            <w:pPr>
              <w:jc w:val="center"/>
              <w:rPr>
                <w:sz w:val="22"/>
                <w:szCs w:val="22"/>
              </w:rPr>
            </w:pPr>
            <w:r w:rsidRPr="00050D28">
              <w:rPr>
                <w:sz w:val="22"/>
                <w:szCs w:val="22"/>
              </w:rPr>
              <w:t>-</w:t>
            </w:r>
          </w:p>
        </w:tc>
        <w:tc>
          <w:tcPr>
            <w:tcW w:w="1274" w:type="dxa"/>
            <w:tcBorders>
              <w:top w:val="nil"/>
              <w:left w:val="single" w:sz="4" w:space="0" w:color="auto"/>
              <w:bottom w:val="single" w:sz="4" w:space="0" w:color="auto"/>
              <w:right w:val="single" w:sz="4" w:space="0" w:color="auto"/>
            </w:tcBorders>
            <w:vAlign w:val="bottom"/>
          </w:tcPr>
          <w:p w14:paraId="30769796" w14:textId="77777777" w:rsidR="00A56EE6" w:rsidRPr="00050D28" w:rsidRDefault="00A56EE6" w:rsidP="00A56EE6">
            <w:pPr>
              <w:jc w:val="center"/>
              <w:rPr>
                <w:sz w:val="22"/>
                <w:szCs w:val="22"/>
              </w:rPr>
            </w:pPr>
            <w:r w:rsidRPr="00050D28">
              <w:rPr>
                <w:sz w:val="22"/>
                <w:szCs w:val="22"/>
              </w:rPr>
              <w:t>-</w:t>
            </w:r>
          </w:p>
        </w:tc>
      </w:tr>
      <w:tr w:rsidR="00A56EE6" w:rsidRPr="00050D28" w14:paraId="6A80BA13"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770A780D" w14:textId="77777777" w:rsidR="00A56EE6" w:rsidRPr="00050D28" w:rsidRDefault="00A56EE6" w:rsidP="00A56EE6">
            <w:pPr>
              <w:rPr>
                <w:sz w:val="22"/>
                <w:szCs w:val="22"/>
              </w:rPr>
            </w:pPr>
            <w:r w:rsidRPr="00050D28">
              <w:rPr>
                <w:sz w:val="22"/>
                <w:szCs w:val="22"/>
              </w:rPr>
              <w:t xml:space="preserve">  мягколиственным</w:t>
            </w:r>
          </w:p>
        </w:tc>
        <w:tc>
          <w:tcPr>
            <w:tcW w:w="900" w:type="dxa"/>
            <w:tcBorders>
              <w:top w:val="nil"/>
              <w:left w:val="single" w:sz="4" w:space="0" w:color="auto"/>
              <w:bottom w:val="single" w:sz="4" w:space="0" w:color="auto"/>
              <w:right w:val="single" w:sz="4" w:space="0" w:color="auto"/>
            </w:tcBorders>
            <w:vAlign w:val="bottom"/>
          </w:tcPr>
          <w:p w14:paraId="67AC7EA2" w14:textId="77777777" w:rsidR="00A56EE6" w:rsidRPr="00050D28" w:rsidRDefault="00A56EE6" w:rsidP="00A56EE6">
            <w:pPr>
              <w:jc w:val="center"/>
              <w:rPr>
                <w:sz w:val="22"/>
                <w:szCs w:val="22"/>
              </w:rPr>
            </w:pPr>
            <w:r w:rsidRPr="00050D28">
              <w:rPr>
                <w:sz w:val="22"/>
                <w:szCs w:val="22"/>
              </w:rPr>
              <w:t>65,3</w:t>
            </w:r>
          </w:p>
        </w:tc>
        <w:tc>
          <w:tcPr>
            <w:tcW w:w="720" w:type="dxa"/>
            <w:tcBorders>
              <w:top w:val="nil"/>
              <w:left w:val="single" w:sz="4" w:space="0" w:color="auto"/>
              <w:bottom w:val="single" w:sz="4" w:space="0" w:color="auto"/>
              <w:right w:val="single" w:sz="4" w:space="0" w:color="auto"/>
            </w:tcBorders>
            <w:vAlign w:val="bottom"/>
          </w:tcPr>
          <w:p w14:paraId="5F830D0D" w14:textId="77777777" w:rsidR="00A56EE6" w:rsidRPr="00050D28" w:rsidRDefault="00A56EE6" w:rsidP="00A56EE6">
            <w:pPr>
              <w:jc w:val="center"/>
              <w:rPr>
                <w:sz w:val="22"/>
                <w:szCs w:val="22"/>
              </w:rPr>
            </w:pPr>
            <w:r w:rsidRPr="00050D28">
              <w:rPr>
                <w:sz w:val="22"/>
                <w:szCs w:val="22"/>
              </w:rPr>
              <w:t>758,7</w:t>
            </w:r>
          </w:p>
        </w:tc>
        <w:tc>
          <w:tcPr>
            <w:tcW w:w="900" w:type="dxa"/>
            <w:tcBorders>
              <w:top w:val="nil"/>
              <w:left w:val="single" w:sz="4" w:space="0" w:color="auto"/>
              <w:bottom w:val="single" w:sz="4" w:space="0" w:color="auto"/>
              <w:right w:val="single" w:sz="4" w:space="0" w:color="auto"/>
            </w:tcBorders>
            <w:vAlign w:val="bottom"/>
          </w:tcPr>
          <w:p w14:paraId="4198A3C2" w14:textId="77777777" w:rsidR="00A56EE6" w:rsidRPr="00050D28" w:rsidRDefault="00A56EE6" w:rsidP="00A56EE6">
            <w:pPr>
              <w:jc w:val="center"/>
              <w:rPr>
                <w:sz w:val="22"/>
                <w:szCs w:val="22"/>
              </w:rPr>
            </w:pPr>
            <w:r w:rsidRPr="00050D28">
              <w:rPr>
                <w:sz w:val="22"/>
                <w:szCs w:val="22"/>
              </w:rPr>
              <w:t>6,2</w:t>
            </w:r>
          </w:p>
        </w:tc>
        <w:tc>
          <w:tcPr>
            <w:tcW w:w="1080" w:type="dxa"/>
            <w:tcBorders>
              <w:top w:val="nil"/>
              <w:left w:val="single" w:sz="4" w:space="0" w:color="auto"/>
              <w:bottom w:val="single" w:sz="4" w:space="0" w:color="auto"/>
              <w:right w:val="single" w:sz="4" w:space="0" w:color="auto"/>
            </w:tcBorders>
            <w:vAlign w:val="bottom"/>
          </w:tcPr>
          <w:p w14:paraId="17CF22DE" w14:textId="77777777" w:rsidR="00A56EE6" w:rsidRPr="00050D28" w:rsidRDefault="00A56EE6" w:rsidP="00A56EE6">
            <w:pPr>
              <w:jc w:val="center"/>
              <w:rPr>
                <w:sz w:val="22"/>
                <w:szCs w:val="22"/>
              </w:rPr>
            </w:pPr>
            <w:r w:rsidRPr="00050D28">
              <w:rPr>
                <w:sz w:val="22"/>
                <w:szCs w:val="22"/>
              </w:rPr>
              <w:t>830,2</w:t>
            </w:r>
          </w:p>
        </w:tc>
        <w:tc>
          <w:tcPr>
            <w:tcW w:w="1080" w:type="dxa"/>
            <w:tcBorders>
              <w:top w:val="nil"/>
              <w:left w:val="single" w:sz="4" w:space="0" w:color="auto"/>
              <w:bottom w:val="single" w:sz="4" w:space="0" w:color="auto"/>
              <w:right w:val="single" w:sz="4" w:space="0" w:color="auto"/>
            </w:tcBorders>
            <w:vAlign w:val="bottom"/>
          </w:tcPr>
          <w:p w14:paraId="00796CE1" w14:textId="77777777" w:rsidR="00A56EE6" w:rsidRPr="00050D28" w:rsidRDefault="00A56EE6" w:rsidP="00A56EE6">
            <w:pPr>
              <w:jc w:val="center"/>
              <w:rPr>
                <w:sz w:val="22"/>
                <w:szCs w:val="22"/>
              </w:rPr>
            </w:pPr>
            <w:r w:rsidRPr="00050D28">
              <w:rPr>
                <w:sz w:val="22"/>
                <w:szCs w:val="22"/>
              </w:rPr>
              <w:t>2724</w:t>
            </w:r>
          </w:p>
        </w:tc>
        <w:tc>
          <w:tcPr>
            <w:tcW w:w="720" w:type="dxa"/>
            <w:tcBorders>
              <w:top w:val="nil"/>
              <w:left w:val="single" w:sz="4" w:space="0" w:color="auto"/>
              <w:bottom w:val="single" w:sz="4" w:space="0" w:color="auto"/>
              <w:right w:val="single" w:sz="4" w:space="0" w:color="auto"/>
            </w:tcBorders>
            <w:vAlign w:val="bottom"/>
          </w:tcPr>
          <w:p w14:paraId="4D529921" w14:textId="77777777" w:rsidR="00A56EE6" w:rsidRPr="00050D28" w:rsidRDefault="00A56EE6" w:rsidP="00A56EE6">
            <w:pPr>
              <w:jc w:val="center"/>
              <w:rPr>
                <w:sz w:val="22"/>
                <w:szCs w:val="22"/>
              </w:rPr>
            </w:pPr>
            <w:r w:rsidRPr="00050D28">
              <w:rPr>
                <w:sz w:val="22"/>
                <w:szCs w:val="22"/>
              </w:rPr>
              <w:t>-</w:t>
            </w:r>
          </w:p>
        </w:tc>
        <w:tc>
          <w:tcPr>
            <w:tcW w:w="1274" w:type="dxa"/>
            <w:tcBorders>
              <w:top w:val="nil"/>
              <w:left w:val="single" w:sz="4" w:space="0" w:color="auto"/>
              <w:bottom w:val="single" w:sz="4" w:space="0" w:color="auto"/>
              <w:right w:val="single" w:sz="4" w:space="0" w:color="auto"/>
            </w:tcBorders>
            <w:vAlign w:val="bottom"/>
          </w:tcPr>
          <w:p w14:paraId="74C952F7" w14:textId="77777777" w:rsidR="00A56EE6" w:rsidRPr="00050D28" w:rsidRDefault="00A56EE6" w:rsidP="00A56EE6">
            <w:pPr>
              <w:jc w:val="center"/>
              <w:rPr>
                <w:sz w:val="22"/>
                <w:szCs w:val="22"/>
              </w:rPr>
            </w:pPr>
            <w:r w:rsidRPr="00050D28">
              <w:rPr>
                <w:sz w:val="22"/>
                <w:szCs w:val="22"/>
              </w:rPr>
              <w:t>3554,2</w:t>
            </w:r>
          </w:p>
        </w:tc>
      </w:tr>
      <w:tr w:rsidR="00A56EE6" w:rsidRPr="00050D28" w14:paraId="3F00EBFD"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676F5DEA" w14:textId="77777777" w:rsidR="00A56EE6" w:rsidRPr="00050D28" w:rsidRDefault="00A56EE6" w:rsidP="00A56EE6">
            <w:pPr>
              <w:rPr>
                <w:sz w:val="22"/>
                <w:szCs w:val="22"/>
              </w:rPr>
            </w:pPr>
            <w:r w:rsidRPr="00050D28">
              <w:rPr>
                <w:sz w:val="22"/>
                <w:szCs w:val="22"/>
              </w:rPr>
              <w:t>В том числе по способам:</w:t>
            </w:r>
          </w:p>
        </w:tc>
        <w:tc>
          <w:tcPr>
            <w:tcW w:w="900" w:type="dxa"/>
            <w:tcBorders>
              <w:top w:val="nil"/>
              <w:left w:val="single" w:sz="4" w:space="0" w:color="auto"/>
              <w:bottom w:val="single" w:sz="4" w:space="0" w:color="auto"/>
              <w:right w:val="single" w:sz="4" w:space="0" w:color="auto"/>
            </w:tcBorders>
            <w:vAlign w:val="bottom"/>
          </w:tcPr>
          <w:p w14:paraId="3672D33E" w14:textId="77777777" w:rsidR="00A56EE6" w:rsidRPr="00050D28" w:rsidRDefault="00A56EE6" w:rsidP="00A56EE6">
            <w:pPr>
              <w:jc w:val="center"/>
              <w:rPr>
                <w:sz w:val="22"/>
                <w:szCs w:val="22"/>
              </w:rPr>
            </w:pPr>
          </w:p>
        </w:tc>
        <w:tc>
          <w:tcPr>
            <w:tcW w:w="720" w:type="dxa"/>
            <w:tcBorders>
              <w:top w:val="nil"/>
              <w:left w:val="single" w:sz="4" w:space="0" w:color="auto"/>
              <w:bottom w:val="single" w:sz="4" w:space="0" w:color="auto"/>
              <w:right w:val="single" w:sz="4" w:space="0" w:color="auto"/>
            </w:tcBorders>
            <w:vAlign w:val="bottom"/>
          </w:tcPr>
          <w:p w14:paraId="6E1EC750" w14:textId="77777777" w:rsidR="00A56EE6" w:rsidRPr="00050D28" w:rsidRDefault="00A56EE6" w:rsidP="00A56EE6">
            <w:pPr>
              <w:jc w:val="center"/>
              <w:rPr>
                <w:sz w:val="22"/>
                <w:szCs w:val="22"/>
              </w:rPr>
            </w:pPr>
          </w:p>
        </w:tc>
        <w:tc>
          <w:tcPr>
            <w:tcW w:w="900" w:type="dxa"/>
            <w:tcBorders>
              <w:top w:val="nil"/>
              <w:left w:val="single" w:sz="4" w:space="0" w:color="auto"/>
              <w:bottom w:val="single" w:sz="4" w:space="0" w:color="auto"/>
              <w:right w:val="single" w:sz="4" w:space="0" w:color="auto"/>
            </w:tcBorders>
            <w:vAlign w:val="bottom"/>
          </w:tcPr>
          <w:p w14:paraId="2DD14771" w14:textId="77777777" w:rsidR="00A56EE6" w:rsidRPr="00050D28" w:rsidRDefault="00A56EE6" w:rsidP="00A56EE6">
            <w:pPr>
              <w:jc w:val="center"/>
              <w:rPr>
                <w:sz w:val="22"/>
                <w:szCs w:val="22"/>
              </w:rPr>
            </w:pPr>
          </w:p>
        </w:tc>
        <w:tc>
          <w:tcPr>
            <w:tcW w:w="1080" w:type="dxa"/>
            <w:tcBorders>
              <w:top w:val="nil"/>
              <w:left w:val="single" w:sz="4" w:space="0" w:color="auto"/>
              <w:bottom w:val="single" w:sz="4" w:space="0" w:color="auto"/>
              <w:right w:val="single" w:sz="4" w:space="0" w:color="auto"/>
            </w:tcBorders>
            <w:vAlign w:val="bottom"/>
          </w:tcPr>
          <w:p w14:paraId="50AE8BCC" w14:textId="77777777" w:rsidR="00A56EE6" w:rsidRPr="00050D28" w:rsidRDefault="00A56EE6" w:rsidP="00A56EE6">
            <w:pPr>
              <w:jc w:val="center"/>
              <w:rPr>
                <w:sz w:val="22"/>
                <w:szCs w:val="22"/>
              </w:rPr>
            </w:pPr>
          </w:p>
        </w:tc>
        <w:tc>
          <w:tcPr>
            <w:tcW w:w="1080" w:type="dxa"/>
            <w:tcBorders>
              <w:top w:val="nil"/>
              <w:left w:val="single" w:sz="4" w:space="0" w:color="auto"/>
              <w:bottom w:val="single" w:sz="4" w:space="0" w:color="auto"/>
              <w:right w:val="single" w:sz="4" w:space="0" w:color="auto"/>
            </w:tcBorders>
            <w:vAlign w:val="bottom"/>
          </w:tcPr>
          <w:p w14:paraId="5335F177" w14:textId="77777777" w:rsidR="00A56EE6" w:rsidRPr="00050D28" w:rsidRDefault="00A56EE6" w:rsidP="00A56EE6">
            <w:pPr>
              <w:jc w:val="center"/>
              <w:rPr>
                <w:sz w:val="22"/>
                <w:szCs w:val="22"/>
              </w:rPr>
            </w:pPr>
          </w:p>
        </w:tc>
        <w:tc>
          <w:tcPr>
            <w:tcW w:w="720" w:type="dxa"/>
            <w:tcBorders>
              <w:top w:val="nil"/>
              <w:left w:val="single" w:sz="4" w:space="0" w:color="auto"/>
              <w:bottom w:val="single" w:sz="4" w:space="0" w:color="auto"/>
              <w:right w:val="single" w:sz="4" w:space="0" w:color="auto"/>
            </w:tcBorders>
            <w:vAlign w:val="bottom"/>
          </w:tcPr>
          <w:p w14:paraId="577D52B2" w14:textId="77777777" w:rsidR="00A56EE6" w:rsidRPr="00050D28" w:rsidRDefault="00A56EE6" w:rsidP="00A56EE6">
            <w:pPr>
              <w:jc w:val="center"/>
              <w:rPr>
                <w:sz w:val="22"/>
                <w:szCs w:val="22"/>
              </w:rPr>
            </w:pPr>
          </w:p>
        </w:tc>
        <w:tc>
          <w:tcPr>
            <w:tcW w:w="1274" w:type="dxa"/>
            <w:tcBorders>
              <w:top w:val="nil"/>
              <w:left w:val="single" w:sz="4" w:space="0" w:color="auto"/>
              <w:bottom w:val="single" w:sz="4" w:space="0" w:color="auto"/>
              <w:right w:val="single" w:sz="4" w:space="0" w:color="auto"/>
            </w:tcBorders>
            <w:vAlign w:val="bottom"/>
          </w:tcPr>
          <w:p w14:paraId="7DDA6927" w14:textId="77777777" w:rsidR="00A56EE6" w:rsidRPr="00050D28" w:rsidRDefault="00A56EE6" w:rsidP="00A56EE6">
            <w:pPr>
              <w:jc w:val="center"/>
              <w:rPr>
                <w:sz w:val="22"/>
                <w:szCs w:val="22"/>
              </w:rPr>
            </w:pPr>
          </w:p>
        </w:tc>
      </w:tr>
      <w:tr w:rsidR="00A56EE6" w:rsidRPr="00050D28" w14:paraId="7AF14E78"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216A1544" w14:textId="77777777" w:rsidR="00A56EE6" w:rsidRPr="00050D28" w:rsidRDefault="00A56EE6" w:rsidP="00A56EE6">
            <w:pPr>
              <w:rPr>
                <w:b/>
                <w:sz w:val="22"/>
                <w:szCs w:val="22"/>
              </w:rPr>
            </w:pPr>
            <w:r w:rsidRPr="00050D28">
              <w:rPr>
                <w:b/>
                <w:sz w:val="22"/>
                <w:szCs w:val="22"/>
              </w:rPr>
              <w:t xml:space="preserve">искусственное  (создание лесных культур), всего </w:t>
            </w:r>
          </w:p>
        </w:tc>
        <w:tc>
          <w:tcPr>
            <w:tcW w:w="900" w:type="dxa"/>
            <w:tcBorders>
              <w:top w:val="nil"/>
              <w:left w:val="single" w:sz="4" w:space="0" w:color="auto"/>
              <w:bottom w:val="single" w:sz="4" w:space="0" w:color="auto"/>
              <w:right w:val="single" w:sz="4" w:space="0" w:color="auto"/>
            </w:tcBorders>
            <w:vAlign w:val="bottom"/>
          </w:tcPr>
          <w:p w14:paraId="7DBE88B2" w14:textId="77777777" w:rsidR="00A56EE6" w:rsidRPr="00050D28" w:rsidRDefault="00A56EE6" w:rsidP="00A56EE6">
            <w:pPr>
              <w:jc w:val="center"/>
              <w:rPr>
                <w:b/>
                <w:sz w:val="22"/>
                <w:szCs w:val="22"/>
              </w:rPr>
            </w:pPr>
            <w:r w:rsidRPr="00050D28">
              <w:rPr>
                <w:b/>
                <w:sz w:val="22"/>
                <w:szCs w:val="22"/>
              </w:rPr>
              <w:t>2,7</w:t>
            </w:r>
          </w:p>
        </w:tc>
        <w:tc>
          <w:tcPr>
            <w:tcW w:w="720" w:type="dxa"/>
            <w:tcBorders>
              <w:top w:val="nil"/>
              <w:left w:val="single" w:sz="4" w:space="0" w:color="auto"/>
              <w:bottom w:val="single" w:sz="4" w:space="0" w:color="auto"/>
              <w:right w:val="single" w:sz="4" w:space="0" w:color="auto"/>
            </w:tcBorders>
            <w:vAlign w:val="bottom"/>
          </w:tcPr>
          <w:p w14:paraId="118F214F" w14:textId="77777777" w:rsidR="00A56EE6" w:rsidRPr="00050D28" w:rsidRDefault="00A56EE6" w:rsidP="00A56EE6">
            <w:pPr>
              <w:jc w:val="center"/>
              <w:rPr>
                <w:b/>
                <w:sz w:val="22"/>
                <w:szCs w:val="22"/>
              </w:rPr>
            </w:pPr>
            <w:r w:rsidRPr="00050D28">
              <w:rPr>
                <w:b/>
                <w:sz w:val="22"/>
                <w:szCs w:val="22"/>
              </w:rPr>
              <w:t>300,9</w:t>
            </w:r>
          </w:p>
        </w:tc>
        <w:tc>
          <w:tcPr>
            <w:tcW w:w="900" w:type="dxa"/>
            <w:tcBorders>
              <w:top w:val="nil"/>
              <w:left w:val="single" w:sz="4" w:space="0" w:color="auto"/>
              <w:bottom w:val="single" w:sz="4" w:space="0" w:color="auto"/>
              <w:right w:val="single" w:sz="4" w:space="0" w:color="auto"/>
            </w:tcBorders>
            <w:vAlign w:val="bottom"/>
          </w:tcPr>
          <w:p w14:paraId="3AFD84EE" w14:textId="77777777" w:rsidR="00A56EE6" w:rsidRPr="00050D28" w:rsidRDefault="00A56EE6" w:rsidP="00A56EE6">
            <w:pPr>
              <w:jc w:val="center"/>
              <w:rPr>
                <w:b/>
                <w:sz w:val="22"/>
                <w:szCs w:val="22"/>
              </w:rPr>
            </w:pPr>
            <w:r w:rsidRPr="00050D28">
              <w:rPr>
                <w:b/>
                <w:sz w:val="22"/>
                <w:szCs w:val="22"/>
              </w:rPr>
              <w:t>11,5</w:t>
            </w:r>
          </w:p>
        </w:tc>
        <w:tc>
          <w:tcPr>
            <w:tcW w:w="1080" w:type="dxa"/>
            <w:tcBorders>
              <w:top w:val="nil"/>
              <w:left w:val="single" w:sz="4" w:space="0" w:color="auto"/>
              <w:bottom w:val="single" w:sz="4" w:space="0" w:color="auto"/>
              <w:right w:val="single" w:sz="4" w:space="0" w:color="auto"/>
            </w:tcBorders>
            <w:vAlign w:val="bottom"/>
          </w:tcPr>
          <w:p w14:paraId="2AE15EE7" w14:textId="77777777" w:rsidR="00A56EE6" w:rsidRPr="00050D28" w:rsidRDefault="00A56EE6" w:rsidP="00A56EE6">
            <w:pPr>
              <w:jc w:val="center"/>
              <w:rPr>
                <w:b/>
                <w:sz w:val="22"/>
                <w:szCs w:val="22"/>
              </w:rPr>
            </w:pPr>
            <w:r w:rsidRPr="00050D28">
              <w:rPr>
                <w:b/>
                <w:sz w:val="22"/>
                <w:szCs w:val="22"/>
              </w:rPr>
              <w:t>315,1</w:t>
            </w:r>
          </w:p>
        </w:tc>
        <w:tc>
          <w:tcPr>
            <w:tcW w:w="1080" w:type="dxa"/>
            <w:tcBorders>
              <w:top w:val="nil"/>
              <w:left w:val="single" w:sz="4" w:space="0" w:color="auto"/>
              <w:bottom w:val="single" w:sz="4" w:space="0" w:color="auto"/>
              <w:right w:val="single" w:sz="4" w:space="0" w:color="auto"/>
            </w:tcBorders>
            <w:vAlign w:val="bottom"/>
          </w:tcPr>
          <w:p w14:paraId="23027F7D" w14:textId="77777777" w:rsidR="00A56EE6" w:rsidRPr="00050D28" w:rsidRDefault="00A56EE6" w:rsidP="00A56EE6">
            <w:pPr>
              <w:jc w:val="center"/>
              <w:rPr>
                <w:b/>
                <w:sz w:val="22"/>
                <w:szCs w:val="22"/>
              </w:rPr>
            </w:pPr>
            <w:r w:rsidRPr="00050D28">
              <w:rPr>
                <w:b/>
                <w:sz w:val="22"/>
                <w:szCs w:val="22"/>
              </w:rPr>
              <w:t>1418</w:t>
            </w:r>
          </w:p>
        </w:tc>
        <w:tc>
          <w:tcPr>
            <w:tcW w:w="720" w:type="dxa"/>
            <w:tcBorders>
              <w:top w:val="nil"/>
              <w:left w:val="single" w:sz="4" w:space="0" w:color="auto"/>
              <w:bottom w:val="single" w:sz="4" w:space="0" w:color="auto"/>
              <w:right w:val="single" w:sz="4" w:space="0" w:color="auto"/>
            </w:tcBorders>
            <w:vAlign w:val="bottom"/>
          </w:tcPr>
          <w:p w14:paraId="31E1A166" w14:textId="77777777" w:rsidR="00A56EE6" w:rsidRPr="00050D28" w:rsidRDefault="00A56EE6" w:rsidP="00A56EE6">
            <w:pPr>
              <w:jc w:val="center"/>
              <w:rPr>
                <w:b/>
                <w:sz w:val="22"/>
                <w:szCs w:val="22"/>
              </w:rPr>
            </w:pPr>
            <w:r w:rsidRPr="00050D28">
              <w:rPr>
                <w:b/>
                <w:sz w:val="22"/>
                <w:szCs w:val="22"/>
              </w:rPr>
              <w:t>-</w:t>
            </w:r>
          </w:p>
        </w:tc>
        <w:tc>
          <w:tcPr>
            <w:tcW w:w="1274" w:type="dxa"/>
            <w:tcBorders>
              <w:top w:val="nil"/>
              <w:left w:val="single" w:sz="4" w:space="0" w:color="auto"/>
              <w:bottom w:val="single" w:sz="4" w:space="0" w:color="auto"/>
              <w:right w:val="single" w:sz="4" w:space="0" w:color="auto"/>
            </w:tcBorders>
            <w:vAlign w:val="bottom"/>
          </w:tcPr>
          <w:p w14:paraId="37F9885E" w14:textId="77777777" w:rsidR="00A56EE6" w:rsidRPr="00050D28" w:rsidRDefault="00A56EE6" w:rsidP="00A56EE6">
            <w:pPr>
              <w:jc w:val="center"/>
              <w:rPr>
                <w:b/>
                <w:sz w:val="22"/>
                <w:szCs w:val="22"/>
              </w:rPr>
            </w:pPr>
            <w:r w:rsidRPr="00050D28">
              <w:rPr>
                <w:b/>
                <w:sz w:val="22"/>
                <w:szCs w:val="22"/>
              </w:rPr>
              <w:t>1733,1</w:t>
            </w:r>
          </w:p>
        </w:tc>
      </w:tr>
      <w:tr w:rsidR="00A56EE6" w:rsidRPr="00050D28" w14:paraId="084FB1AA"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165C4702" w14:textId="77777777" w:rsidR="00A56EE6" w:rsidRPr="00050D28" w:rsidRDefault="00A56EE6" w:rsidP="00A56EE6">
            <w:pPr>
              <w:rPr>
                <w:sz w:val="22"/>
                <w:szCs w:val="22"/>
              </w:rPr>
            </w:pPr>
            <w:r w:rsidRPr="00050D28">
              <w:rPr>
                <w:sz w:val="22"/>
                <w:szCs w:val="22"/>
              </w:rPr>
              <w:t xml:space="preserve">из них по породам: </w:t>
            </w:r>
          </w:p>
        </w:tc>
        <w:tc>
          <w:tcPr>
            <w:tcW w:w="6674" w:type="dxa"/>
            <w:gridSpan w:val="7"/>
            <w:tcBorders>
              <w:top w:val="nil"/>
              <w:left w:val="single" w:sz="4" w:space="0" w:color="auto"/>
              <w:bottom w:val="single" w:sz="4" w:space="0" w:color="auto"/>
              <w:right w:val="single" w:sz="4" w:space="0" w:color="auto"/>
            </w:tcBorders>
            <w:vAlign w:val="bottom"/>
          </w:tcPr>
          <w:p w14:paraId="6D1CE37A" w14:textId="77777777" w:rsidR="00A56EE6" w:rsidRPr="00050D28" w:rsidRDefault="00A56EE6" w:rsidP="00A56EE6">
            <w:pPr>
              <w:jc w:val="center"/>
              <w:rPr>
                <w:sz w:val="22"/>
                <w:szCs w:val="22"/>
              </w:rPr>
            </w:pPr>
          </w:p>
        </w:tc>
      </w:tr>
      <w:tr w:rsidR="00A56EE6" w:rsidRPr="00050D28" w14:paraId="07E95A0B"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745F816C" w14:textId="77777777" w:rsidR="00A56EE6" w:rsidRPr="00050D28" w:rsidRDefault="00A56EE6" w:rsidP="00A56EE6">
            <w:pPr>
              <w:rPr>
                <w:sz w:val="22"/>
                <w:szCs w:val="22"/>
              </w:rPr>
            </w:pPr>
            <w:r w:rsidRPr="00050D28">
              <w:rPr>
                <w:sz w:val="22"/>
                <w:szCs w:val="22"/>
              </w:rPr>
              <w:t xml:space="preserve">  хвойным</w:t>
            </w:r>
          </w:p>
        </w:tc>
        <w:tc>
          <w:tcPr>
            <w:tcW w:w="900" w:type="dxa"/>
            <w:tcBorders>
              <w:top w:val="nil"/>
              <w:left w:val="single" w:sz="4" w:space="0" w:color="auto"/>
              <w:bottom w:val="single" w:sz="4" w:space="0" w:color="auto"/>
              <w:right w:val="single" w:sz="4" w:space="0" w:color="auto"/>
            </w:tcBorders>
            <w:vAlign w:val="bottom"/>
          </w:tcPr>
          <w:p w14:paraId="0EF5150F" w14:textId="77777777" w:rsidR="00A56EE6" w:rsidRPr="00050D28" w:rsidRDefault="00A56EE6" w:rsidP="00A56EE6">
            <w:pPr>
              <w:jc w:val="center"/>
              <w:rPr>
                <w:sz w:val="22"/>
                <w:szCs w:val="22"/>
              </w:rPr>
            </w:pPr>
            <w:r w:rsidRPr="00050D28">
              <w:rPr>
                <w:sz w:val="22"/>
                <w:szCs w:val="22"/>
              </w:rPr>
              <w:t>2,7</w:t>
            </w:r>
          </w:p>
        </w:tc>
        <w:tc>
          <w:tcPr>
            <w:tcW w:w="720" w:type="dxa"/>
            <w:tcBorders>
              <w:top w:val="nil"/>
              <w:left w:val="single" w:sz="4" w:space="0" w:color="auto"/>
              <w:bottom w:val="single" w:sz="4" w:space="0" w:color="auto"/>
              <w:right w:val="single" w:sz="4" w:space="0" w:color="auto"/>
            </w:tcBorders>
            <w:vAlign w:val="bottom"/>
          </w:tcPr>
          <w:p w14:paraId="6B3587A2" w14:textId="77777777" w:rsidR="00A56EE6" w:rsidRPr="00050D28" w:rsidRDefault="00A56EE6" w:rsidP="00A56EE6">
            <w:pPr>
              <w:jc w:val="center"/>
              <w:rPr>
                <w:sz w:val="22"/>
                <w:szCs w:val="22"/>
              </w:rPr>
            </w:pPr>
            <w:r w:rsidRPr="00050D28">
              <w:rPr>
                <w:sz w:val="22"/>
                <w:szCs w:val="22"/>
              </w:rPr>
              <w:t>300,9</w:t>
            </w:r>
          </w:p>
        </w:tc>
        <w:tc>
          <w:tcPr>
            <w:tcW w:w="900" w:type="dxa"/>
            <w:tcBorders>
              <w:top w:val="nil"/>
              <w:left w:val="single" w:sz="4" w:space="0" w:color="auto"/>
              <w:bottom w:val="single" w:sz="4" w:space="0" w:color="auto"/>
              <w:right w:val="single" w:sz="4" w:space="0" w:color="auto"/>
            </w:tcBorders>
            <w:vAlign w:val="bottom"/>
          </w:tcPr>
          <w:p w14:paraId="7FA151FA" w14:textId="77777777" w:rsidR="00A56EE6" w:rsidRPr="00050D28" w:rsidRDefault="00A56EE6" w:rsidP="00A56EE6">
            <w:pPr>
              <w:jc w:val="center"/>
              <w:rPr>
                <w:sz w:val="22"/>
                <w:szCs w:val="22"/>
              </w:rPr>
            </w:pPr>
            <w:r w:rsidRPr="00050D28">
              <w:rPr>
                <w:sz w:val="22"/>
                <w:szCs w:val="22"/>
              </w:rPr>
              <w:t>11,5</w:t>
            </w:r>
          </w:p>
        </w:tc>
        <w:tc>
          <w:tcPr>
            <w:tcW w:w="1080" w:type="dxa"/>
            <w:tcBorders>
              <w:top w:val="nil"/>
              <w:left w:val="single" w:sz="4" w:space="0" w:color="auto"/>
              <w:bottom w:val="single" w:sz="4" w:space="0" w:color="auto"/>
              <w:right w:val="single" w:sz="4" w:space="0" w:color="auto"/>
            </w:tcBorders>
            <w:vAlign w:val="bottom"/>
          </w:tcPr>
          <w:p w14:paraId="6AD2D509" w14:textId="77777777" w:rsidR="00A56EE6" w:rsidRPr="00050D28" w:rsidRDefault="00A56EE6" w:rsidP="00A56EE6">
            <w:pPr>
              <w:jc w:val="center"/>
              <w:rPr>
                <w:sz w:val="22"/>
                <w:szCs w:val="22"/>
              </w:rPr>
            </w:pPr>
            <w:r w:rsidRPr="00050D28">
              <w:rPr>
                <w:sz w:val="22"/>
                <w:szCs w:val="22"/>
              </w:rPr>
              <w:t>315,1</w:t>
            </w:r>
          </w:p>
        </w:tc>
        <w:tc>
          <w:tcPr>
            <w:tcW w:w="1080" w:type="dxa"/>
            <w:tcBorders>
              <w:top w:val="nil"/>
              <w:left w:val="single" w:sz="4" w:space="0" w:color="auto"/>
              <w:bottom w:val="single" w:sz="4" w:space="0" w:color="auto"/>
              <w:right w:val="single" w:sz="4" w:space="0" w:color="auto"/>
            </w:tcBorders>
            <w:vAlign w:val="bottom"/>
          </w:tcPr>
          <w:p w14:paraId="3543A5CB" w14:textId="77777777" w:rsidR="00A56EE6" w:rsidRPr="00050D28" w:rsidRDefault="00A56EE6" w:rsidP="00A56EE6">
            <w:pPr>
              <w:jc w:val="center"/>
              <w:rPr>
                <w:sz w:val="22"/>
                <w:szCs w:val="22"/>
              </w:rPr>
            </w:pPr>
            <w:r w:rsidRPr="00050D28">
              <w:rPr>
                <w:sz w:val="22"/>
                <w:szCs w:val="22"/>
              </w:rPr>
              <w:t>1418</w:t>
            </w:r>
          </w:p>
        </w:tc>
        <w:tc>
          <w:tcPr>
            <w:tcW w:w="720" w:type="dxa"/>
            <w:tcBorders>
              <w:top w:val="nil"/>
              <w:left w:val="single" w:sz="4" w:space="0" w:color="auto"/>
              <w:bottom w:val="single" w:sz="4" w:space="0" w:color="auto"/>
              <w:right w:val="single" w:sz="4" w:space="0" w:color="auto"/>
            </w:tcBorders>
            <w:vAlign w:val="bottom"/>
          </w:tcPr>
          <w:p w14:paraId="7F3C2965" w14:textId="77777777" w:rsidR="00A56EE6" w:rsidRPr="00050D28" w:rsidRDefault="00A56EE6" w:rsidP="00A56EE6">
            <w:pPr>
              <w:jc w:val="center"/>
              <w:rPr>
                <w:sz w:val="22"/>
                <w:szCs w:val="22"/>
              </w:rPr>
            </w:pPr>
          </w:p>
        </w:tc>
        <w:tc>
          <w:tcPr>
            <w:tcW w:w="1274" w:type="dxa"/>
            <w:tcBorders>
              <w:top w:val="nil"/>
              <w:left w:val="single" w:sz="4" w:space="0" w:color="auto"/>
              <w:bottom w:val="single" w:sz="4" w:space="0" w:color="auto"/>
              <w:right w:val="single" w:sz="4" w:space="0" w:color="auto"/>
            </w:tcBorders>
            <w:vAlign w:val="bottom"/>
          </w:tcPr>
          <w:p w14:paraId="420D00ED" w14:textId="77777777" w:rsidR="00A56EE6" w:rsidRPr="00050D28" w:rsidRDefault="00A56EE6" w:rsidP="00A56EE6">
            <w:pPr>
              <w:jc w:val="center"/>
              <w:rPr>
                <w:sz w:val="22"/>
                <w:szCs w:val="22"/>
              </w:rPr>
            </w:pPr>
            <w:r w:rsidRPr="00050D28">
              <w:rPr>
                <w:sz w:val="22"/>
                <w:szCs w:val="22"/>
              </w:rPr>
              <w:t>1733,1</w:t>
            </w:r>
          </w:p>
        </w:tc>
      </w:tr>
      <w:tr w:rsidR="00A56EE6" w:rsidRPr="00050D28" w14:paraId="3F822A24"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1E301896" w14:textId="77777777" w:rsidR="00A56EE6" w:rsidRPr="00050D28" w:rsidRDefault="00A56EE6" w:rsidP="00A56EE6">
            <w:pPr>
              <w:rPr>
                <w:sz w:val="22"/>
                <w:szCs w:val="22"/>
              </w:rPr>
            </w:pPr>
            <w:r w:rsidRPr="00050D28">
              <w:rPr>
                <w:sz w:val="22"/>
                <w:szCs w:val="22"/>
              </w:rPr>
              <w:t xml:space="preserve">  твердолиственным</w:t>
            </w:r>
          </w:p>
        </w:tc>
        <w:tc>
          <w:tcPr>
            <w:tcW w:w="900" w:type="dxa"/>
            <w:tcBorders>
              <w:top w:val="nil"/>
              <w:left w:val="single" w:sz="4" w:space="0" w:color="auto"/>
              <w:bottom w:val="single" w:sz="4" w:space="0" w:color="auto"/>
              <w:right w:val="single" w:sz="4" w:space="0" w:color="auto"/>
            </w:tcBorders>
          </w:tcPr>
          <w:p w14:paraId="362BFBFF" w14:textId="77777777" w:rsidR="00A56EE6" w:rsidRPr="00050D28" w:rsidRDefault="00A56EE6" w:rsidP="00A56EE6">
            <w:pPr>
              <w:jc w:val="center"/>
              <w:rPr>
                <w:b/>
                <w:sz w:val="22"/>
                <w:szCs w:val="22"/>
              </w:rPr>
            </w:pPr>
            <w:r w:rsidRPr="00050D28">
              <w:rPr>
                <w:b/>
                <w:sz w:val="22"/>
                <w:szCs w:val="22"/>
              </w:rPr>
              <w:t>-</w:t>
            </w:r>
          </w:p>
        </w:tc>
        <w:tc>
          <w:tcPr>
            <w:tcW w:w="720" w:type="dxa"/>
            <w:tcBorders>
              <w:top w:val="nil"/>
              <w:left w:val="single" w:sz="4" w:space="0" w:color="auto"/>
              <w:bottom w:val="single" w:sz="4" w:space="0" w:color="auto"/>
              <w:right w:val="single" w:sz="4" w:space="0" w:color="auto"/>
            </w:tcBorders>
          </w:tcPr>
          <w:p w14:paraId="506F46BE" w14:textId="77777777" w:rsidR="00A56EE6" w:rsidRPr="00050D28" w:rsidRDefault="00A56EE6" w:rsidP="00A56EE6">
            <w:pPr>
              <w:jc w:val="center"/>
              <w:rPr>
                <w:b/>
                <w:sz w:val="22"/>
                <w:szCs w:val="22"/>
              </w:rPr>
            </w:pPr>
            <w:r w:rsidRPr="00050D28">
              <w:rPr>
                <w:b/>
                <w:sz w:val="22"/>
                <w:szCs w:val="22"/>
              </w:rPr>
              <w:t>-</w:t>
            </w:r>
          </w:p>
        </w:tc>
        <w:tc>
          <w:tcPr>
            <w:tcW w:w="900" w:type="dxa"/>
            <w:tcBorders>
              <w:top w:val="nil"/>
              <w:left w:val="single" w:sz="4" w:space="0" w:color="auto"/>
              <w:bottom w:val="single" w:sz="4" w:space="0" w:color="auto"/>
              <w:right w:val="single" w:sz="4" w:space="0" w:color="auto"/>
            </w:tcBorders>
          </w:tcPr>
          <w:p w14:paraId="57F9D072" w14:textId="77777777" w:rsidR="00A56EE6" w:rsidRPr="00050D28" w:rsidRDefault="00A56EE6" w:rsidP="00A56EE6">
            <w:pPr>
              <w:jc w:val="center"/>
              <w:rPr>
                <w:b/>
                <w:sz w:val="22"/>
                <w:szCs w:val="22"/>
              </w:rPr>
            </w:pPr>
            <w:r w:rsidRPr="00050D28">
              <w:rPr>
                <w:b/>
                <w:sz w:val="22"/>
                <w:szCs w:val="22"/>
              </w:rPr>
              <w:t>-</w:t>
            </w:r>
          </w:p>
        </w:tc>
        <w:tc>
          <w:tcPr>
            <w:tcW w:w="1080" w:type="dxa"/>
            <w:tcBorders>
              <w:top w:val="nil"/>
              <w:left w:val="single" w:sz="4" w:space="0" w:color="auto"/>
              <w:bottom w:val="single" w:sz="4" w:space="0" w:color="auto"/>
              <w:right w:val="single" w:sz="4" w:space="0" w:color="auto"/>
            </w:tcBorders>
          </w:tcPr>
          <w:p w14:paraId="25BE950F" w14:textId="77777777" w:rsidR="00A56EE6" w:rsidRPr="00050D28" w:rsidRDefault="00A56EE6" w:rsidP="00A56EE6">
            <w:pPr>
              <w:jc w:val="center"/>
              <w:rPr>
                <w:b/>
                <w:sz w:val="22"/>
                <w:szCs w:val="22"/>
              </w:rPr>
            </w:pPr>
            <w:r w:rsidRPr="00050D28">
              <w:rPr>
                <w:b/>
                <w:sz w:val="22"/>
                <w:szCs w:val="22"/>
              </w:rPr>
              <w:t>-</w:t>
            </w:r>
          </w:p>
        </w:tc>
        <w:tc>
          <w:tcPr>
            <w:tcW w:w="1080" w:type="dxa"/>
            <w:tcBorders>
              <w:top w:val="nil"/>
              <w:left w:val="single" w:sz="4" w:space="0" w:color="auto"/>
              <w:bottom w:val="single" w:sz="4" w:space="0" w:color="auto"/>
              <w:right w:val="single" w:sz="4" w:space="0" w:color="auto"/>
            </w:tcBorders>
          </w:tcPr>
          <w:p w14:paraId="1B692CA7" w14:textId="77777777" w:rsidR="00A56EE6" w:rsidRPr="00050D28" w:rsidRDefault="00A56EE6" w:rsidP="00A56EE6">
            <w:pPr>
              <w:jc w:val="center"/>
              <w:rPr>
                <w:b/>
                <w:sz w:val="22"/>
                <w:szCs w:val="22"/>
              </w:rPr>
            </w:pPr>
            <w:r w:rsidRPr="00050D28">
              <w:rPr>
                <w:b/>
                <w:sz w:val="22"/>
                <w:szCs w:val="22"/>
              </w:rPr>
              <w:t>-</w:t>
            </w:r>
          </w:p>
        </w:tc>
        <w:tc>
          <w:tcPr>
            <w:tcW w:w="720" w:type="dxa"/>
            <w:tcBorders>
              <w:top w:val="nil"/>
              <w:left w:val="single" w:sz="4" w:space="0" w:color="auto"/>
              <w:bottom w:val="single" w:sz="4" w:space="0" w:color="auto"/>
              <w:right w:val="single" w:sz="4" w:space="0" w:color="auto"/>
            </w:tcBorders>
          </w:tcPr>
          <w:p w14:paraId="2CE2D218" w14:textId="77777777" w:rsidR="00A56EE6" w:rsidRPr="00050D28" w:rsidRDefault="00A56EE6" w:rsidP="00A56EE6">
            <w:pPr>
              <w:jc w:val="center"/>
              <w:rPr>
                <w:b/>
                <w:sz w:val="22"/>
                <w:szCs w:val="22"/>
              </w:rPr>
            </w:pPr>
            <w:r w:rsidRPr="00050D28">
              <w:rPr>
                <w:b/>
                <w:sz w:val="22"/>
                <w:szCs w:val="22"/>
              </w:rPr>
              <w:t>-</w:t>
            </w:r>
          </w:p>
        </w:tc>
        <w:tc>
          <w:tcPr>
            <w:tcW w:w="1274" w:type="dxa"/>
            <w:tcBorders>
              <w:top w:val="nil"/>
              <w:left w:val="single" w:sz="4" w:space="0" w:color="auto"/>
              <w:bottom w:val="single" w:sz="4" w:space="0" w:color="auto"/>
              <w:right w:val="single" w:sz="4" w:space="0" w:color="auto"/>
            </w:tcBorders>
          </w:tcPr>
          <w:p w14:paraId="14A2AAE1" w14:textId="77777777" w:rsidR="00A56EE6" w:rsidRPr="00050D28" w:rsidRDefault="00A56EE6" w:rsidP="00A56EE6">
            <w:pPr>
              <w:jc w:val="center"/>
              <w:rPr>
                <w:b/>
                <w:sz w:val="22"/>
                <w:szCs w:val="22"/>
              </w:rPr>
            </w:pPr>
            <w:r w:rsidRPr="00050D28">
              <w:rPr>
                <w:b/>
                <w:sz w:val="22"/>
                <w:szCs w:val="22"/>
              </w:rPr>
              <w:t>-</w:t>
            </w:r>
          </w:p>
        </w:tc>
      </w:tr>
      <w:tr w:rsidR="00A56EE6" w:rsidRPr="00050D28" w14:paraId="1F5693F3"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7F978DF3" w14:textId="77777777" w:rsidR="00A56EE6" w:rsidRPr="00050D28" w:rsidRDefault="00A56EE6" w:rsidP="00A56EE6">
            <w:pPr>
              <w:rPr>
                <w:sz w:val="22"/>
                <w:szCs w:val="22"/>
              </w:rPr>
            </w:pPr>
            <w:r w:rsidRPr="00050D28">
              <w:rPr>
                <w:sz w:val="22"/>
                <w:szCs w:val="22"/>
              </w:rPr>
              <w:t xml:space="preserve">  мягколиственным</w:t>
            </w:r>
          </w:p>
        </w:tc>
        <w:tc>
          <w:tcPr>
            <w:tcW w:w="900" w:type="dxa"/>
            <w:tcBorders>
              <w:top w:val="nil"/>
              <w:left w:val="single" w:sz="4" w:space="0" w:color="auto"/>
              <w:bottom w:val="single" w:sz="4" w:space="0" w:color="auto"/>
              <w:right w:val="single" w:sz="4" w:space="0" w:color="auto"/>
            </w:tcBorders>
          </w:tcPr>
          <w:p w14:paraId="742DB28A" w14:textId="77777777" w:rsidR="00A56EE6" w:rsidRPr="00050D28" w:rsidRDefault="00A56EE6" w:rsidP="00A56EE6">
            <w:pPr>
              <w:jc w:val="center"/>
              <w:rPr>
                <w:b/>
                <w:sz w:val="22"/>
                <w:szCs w:val="22"/>
              </w:rPr>
            </w:pPr>
            <w:r w:rsidRPr="00050D28">
              <w:rPr>
                <w:b/>
                <w:sz w:val="22"/>
                <w:szCs w:val="22"/>
              </w:rPr>
              <w:t>-</w:t>
            </w:r>
          </w:p>
        </w:tc>
        <w:tc>
          <w:tcPr>
            <w:tcW w:w="720" w:type="dxa"/>
            <w:tcBorders>
              <w:top w:val="nil"/>
              <w:left w:val="single" w:sz="4" w:space="0" w:color="auto"/>
              <w:bottom w:val="single" w:sz="4" w:space="0" w:color="auto"/>
              <w:right w:val="single" w:sz="4" w:space="0" w:color="auto"/>
            </w:tcBorders>
          </w:tcPr>
          <w:p w14:paraId="18273D5D" w14:textId="77777777" w:rsidR="00A56EE6" w:rsidRPr="00050D28" w:rsidRDefault="00A56EE6" w:rsidP="00A56EE6">
            <w:pPr>
              <w:jc w:val="center"/>
              <w:rPr>
                <w:b/>
                <w:sz w:val="22"/>
                <w:szCs w:val="22"/>
              </w:rPr>
            </w:pPr>
            <w:r w:rsidRPr="00050D28">
              <w:rPr>
                <w:b/>
                <w:sz w:val="22"/>
                <w:szCs w:val="22"/>
              </w:rPr>
              <w:t>-</w:t>
            </w:r>
          </w:p>
        </w:tc>
        <w:tc>
          <w:tcPr>
            <w:tcW w:w="900" w:type="dxa"/>
            <w:tcBorders>
              <w:top w:val="nil"/>
              <w:left w:val="single" w:sz="4" w:space="0" w:color="auto"/>
              <w:bottom w:val="single" w:sz="4" w:space="0" w:color="auto"/>
              <w:right w:val="single" w:sz="4" w:space="0" w:color="auto"/>
            </w:tcBorders>
          </w:tcPr>
          <w:p w14:paraId="3469DB8C" w14:textId="77777777" w:rsidR="00A56EE6" w:rsidRPr="00050D28" w:rsidRDefault="00A56EE6" w:rsidP="00A56EE6">
            <w:pPr>
              <w:jc w:val="center"/>
              <w:rPr>
                <w:b/>
                <w:sz w:val="22"/>
                <w:szCs w:val="22"/>
              </w:rPr>
            </w:pPr>
            <w:r w:rsidRPr="00050D28">
              <w:rPr>
                <w:b/>
                <w:sz w:val="22"/>
                <w:szCs w:val="22"/>
              </w:rPr>
              <w:t>-</w:t>
            </w:r>
          </w:p>
        </w:tc>
        <w:tc>
          <w:tcPr>
            <w:tcW w:w="1080" w:type="dxa"/>
            <w:tcBorders>
              <w:top w:val="nil"/>
              <w:left w:val="single" w:sz="4" w:space="0" w:color="auto"/>
              <w:bottom w:val="single" w:sz="4" w:space="0" w:color="auto"/>
              <w:right w:val="single" w:sz="4" w:space="0" w:color="auto"/>
            </w:tcBorders>
          </w:tcPr>
          <w:p w14:paraId="5C185DA1" w14:textId="77777777" w:rsidR="00A56EE6" w:rsidRPr="00050D28" w:rsidRDefault="00A56EE6" w:rsidP="00A56EE6">
            <w:pPr>
              <w:jc w:val="center"/>
              <w:rPr>
                <w:b/>
                <w:sz w:val="22"/>
                <w:szCs w:val="22"/>
              </w:rPr>
            </w:pPr>
            <w:r w:rsidRPr="00050D28">
              <w:rPr>
                <w:b/>
                <w:sz w:val="22"/>
                <w:szCs w:val="22"/>
              </w:rPr>
              <w:t>-</w:t>
            </w:r>
          </w:p>
        </w:tc>
        <w:tc>
          <w:tcPr>
            <w:tcW w:w="1080" w:type="dxa"/>
            <w:tcBorders>
              <w:top w:val="nil"/>
              <w:left w:val="single" w:sz="4" w:space="0" w:color="auto"/>
              <w:bottom w:val="single" w:sz="4" w:space="0" w:color="auto"/>
              <w:right w:val="single" w:sz="4" w:space="0" w:color="auto"/>
            </w:tcBorders>
          </w:tcPr>
          <w:p w14:paraId="2DCCC62D" w14:textId="77777777" w:rsidR="00A56EE6" w:rsidRPr="00050D28" w:rsidRDefault="00A56EE6" w:rsidP="00A56EE6">
            <w:pPr>
              <w:jc w:val="center"/>
              <w:rPr>
                <w:b/>
                <w:sz w:val="22"/>
                <w:szCs w:val="22"/>
              </w:rPr>
            </w:pPr>
            <w:r w:rsidRPr="00050D28">
              <w:rPr>
                <w:b/>
                <w:sz w:val="22"/>
                <w:szCs w:val="22"/>
              </w:rPr>
              <w:t>-</w:t>
            </w:r>
          </w:p>
        </w:tc>
        <w:tc>
          <w:tcPr>
            <w:tcW w:w="720" w:type="dxa"/>
            <w:tcBorders>
              <w:top w:val="nil"/>
              <w:left w:val="single" w:sz="4" w:space="0" w:color="auto"/>
              <w:bottom w:val="single" w:sz="4" w:space="0" w:color="auto"/>
              <w:right w:val="single" w:sz="4" w:space="0" w:color="auto"/>
            </w:tcBorders>
          </w:tcPr>
          <w:p w14:paraId="23DB7A46" w14:textId="77777777" w:rsidR="00A56EE6" w:rsidRPr="00050D28" w:rsidRDefault="00A56EE6" w:rsidP="00A56EE6">
            <w:pPr>
              <w:jc w:val="center"/>
              <w:rPr>
                <w:b/>
                <w:sz w:val="22"/>
                <w:szCs w:val="22"/>
              </w:rPr>
            </w:pPr>
            <w:r w:rsidRPr="00050D28">
              <w:rPr>
                <w:b/>
                <w:sz w:val="22"/>
                <w:szCs w:val="22"/>
              </w:rPr>
              <w:t>-</w:t>
            </w:r>
          </w:p>
        </w:tc>
        <w:tc>
          <w:tcPr>
            <w:tcW w:w="1274" w:type="dxa"/>
            <w:tcBorders>
              <w:top w:val="nil"/>
              <w:left w:val="single" w:sz="4" w:space="0" w:color="auto"/>
              <w:bottom w:val="single" w:sz="4" w:space="0" w:color="auto"/>
              <w:right w:val="single" w:sz="4" w:space="0" w:color="auto"/>
            </w:tcBorders>
          </w:tcPr>
          <w:p w14:paraId="35EEA5AC" w14:textId="77777777" w:rsidR="00A56EE6" w:rsidRPr="00050D28" w:rsidRDefault="00A56EE6" w:rsidP="00A56EE6">
            <w:pPr>
              <w:jc w:val="center"/>
              <w:rPr>
                <w:b/>
                <w:sz w:val="22"/>
                <w:szCs w:val="22"/>
              </w:rPr>
            </w:pPr>
            <w:r w:rsidRPr="00050D28">
              <w:rPr>
                <w:b/>
                <w:sz w:val="22"/>
                <w:szCs w:val="22"/>
              </w:rPr>
              <w:t>-</w:t>
            </w:r>
          </w:p>
        </w:tc>
      </w:tr>
      <w:tr w:rsidR="00A56EE6" w:rsidRPr="00050D28" w14:paraId="48F0C9C0"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57768A4C" w14:textId="77777777" w:rsidR="00A56EE6" w:rsidRPr="00050D28" w:rsidRDefault="00A56EE6" w:rsidP="00A56EE6">
            <w:pPr>
              <w:rPr>
                <w:b/>
                <w:sz w:val="22"/>
                <w:szCs w:val="22"/>
              </w:rPr>
            </w:pPr>
            <w:r w:rsidRPr="00050D28">
              <w:rPr>
                <w:b/>
                <w:sz w:val="22"/>
                <w:szCs w:val="22"/>
              </w:rPr>
              <w:t>естественное, всего</w:t>
            </w:r>
          </w:p>
        </w:tc>
        <w:tc>
          <w:tcPr>
            <w:tcW w:w="900" w:type="dxa"/>
            <w:tcBorders>
              <w:top w:val="single" w:sz="4" w:space="0" w:color="auto"/>
              <w:left w:val="single" w:sz="4" w:space="0" w:color="auto"/>
              <w:bottom w:val="single" w:sz="4" w:space="0" w:color="auto"/>
              <w:right w:val="single" w:sz="4" w:space="0" w:color="auto"/>
            </w:tcBorders>
            <w:vAlign w:val="bottom"/>
          </w:tcPr>
          <w:p w14:paraId="79A46836" w14:textId="77777777" w:rsidR="00A56EE6" w:rsidRPr="00050D28" w:rsidRDefault="00A56EE6" w:rsidP="00A56EE6">
            <w:pPr>
              <w:jc w:val="center"/>
              <w:rPr>
                <w:b/>
                <w:sz w:val="22"/>
                <w:szCs w:val="22"/>
              </w:rPr>
            </w:pPr>
            <w:r w:rsidRPr="00050D28">
              <w:rPr>
                <w:b/>
                <w:sz w:val="22"/>
                <w:szCs w:val="22"/>
              </w:rPr>
              <w:t>73,6</w:t>
            </w:r>
          </w:p>
        </w:tc>
        <w:tc>
          <w:tcPr>
            <w:tcW w:w="720" w:type="dxa"/>
            <w:tcBorders>
              <w:top w:val="single" w:sz="4" w:space="0" w:color="auto"/>
              <w:left w:val="single" w:sz="4" w:space="0" w:color="auto"/>
              <w:bottom w:val="single" w:sz="4" w:space="0" w:color="auto"/>
              <w:right w:val="single" w:sz="4" w:space="0" w:color="auto"/>
            </w:tcBorders>
            <w:vAlign w:val="bottom"/>
          </w:tcPr>
          <w:p w14:paraId="333EE152" w14:textId="77777777" w:rsidR="00A56EE6" w:rsidRPr="00050D28" w:rsidRDefault="00A56EE6" w:rsidP="00A56EE6">
            <w:pPr>
              <w:jc w:val="center"/>
              <w:rPr>
                <w:b/>
                <w:sz w:val="22"/>
                <w:szCs w:val="22"/>
              </w:rPr>
            </w:pPr>
            <w:r w:rsidRPr="00050D28">
              <w:rPr>
                <w:b/>
                <w:sz w:val="22"/>
                <w:szCs w:val="22"/>
              </w:rPr>
              <w:t>1961,8</w:t>
            </w:r>
          </w:p>
        </w:tc>
        <w:tc>
          <w:tcPr>
            <w:tcW w:w="900" w:type="dxa"/>
            <w:tcBorders>
              <w:top w:val="single" w:sz="4" w:space="0" w:color="auto"/>
              <w:left w:val="single" w:sz="4" w:space="0" w:color="auto"/>
              <w:bottom w:val="single" w:sz="4" w:space="0" w:color="auto"/>
              <w:right w:val="single" w:sz="4" w:space="0" w:color="auto"/>
            </w:tcBorders>
            <w:vAlign w:val="bottom"/>
          </w:tcPr>
          <w:p w14:paraId="0E56CA74" w14:textId="77777777" w:rsidR="00A56EE6" w:rsidRPr="00050D28" w:rsidRDefault="00A56EE6" w:rsidP="00A56EE6">
            <w:pPr>
              <w:jc w:val="center"/>
              <w:rPr>
                <w:b/>
                <w:sz w:val="22"/>
                <w:szCs w:val="22"/>
              </w:rPr>
            </w:pPr>
            <w:r w:rsidRPr="00050D28">
              <w:rPr>
                <w:b/>
                <w:sz w:val="22"/>
                <w:szCs w:val="22"/>
              </w:rPr>
              <w:t>6,2</w:t>
            </w:r>
          </w:p>
        </w:tc>
        <w:tc>
          <w:tcPr>
            <w:tcW w:w="1080" w:type="dxa"/>
            <w:tcBorders>
              <w:top w:val="single" w:sz="4" w:space="0" w:color="auto"/>
              <w:left w:val="single" w:sz="4" w:space="0" w:color="auto"/>
              <w:bottom w:val="single" w:sz="4" w:space="0" w:color="auto"/>
              <w:right w:val="single" w:sz="4" w:space="0" w:color="auto"/>
            </w:tcBorders>
            <w:vAlign w:val="bottom"/>
          </w:tcPr>
          <w:p w14:paraId="32A17871" w14:textId="77777777" w:rsidR="00A56EE6" w:rsidRPr="00050D28" w:rsidRDefault="00A56EE6" w:rsidP="00A56EE6">
            <w:pPr>
              <w:jc w:val="center"/>
              <w:rPr>
                <w:b/>
                <w:sz w:val="22"/>
                <w:szCs w:val="22"/>
              </w:rPr>
            </w:pPr>
            <w:r w:rsidRPr="00050D28">
              <w:rPr>
                <w:b/>
                <w:sz w:val="22"/>
                <w:szCs w:val="22"/>
              </w:rPr>
              <w:t>2041,6**</w:t>
            </w:r>
          </w:p>
        </w:tc>
        <w:tc>
          <w:tcPr>
            <w:tcW w:w="1080" w:type="dxa"/>
            <w:tcBorders>
              <w:top w:val="single" w:sz="4" w:space="0" w:color="auto"/>
              <w:left w:val="single" w:sz="4" w:space="0" w:color="auto"/>
              <w:bottom w:val="single" w:sz="4" w:space="0" w:color="auto"/>
              <w:right w:val="single" w:sz="4" w:space="0" w:color="auto"/>
            </w:tcBorders>
            <w:vAlign w:val="bottom"/>
          </w:tcPr>
          <w:p w14:paraId="779658A5" w14:textId="77777777" w:rsidR="00A56EE6" w:rsidRPr="00050D28" w:rsidRDefault="00A56EE6" w:rsidP="00A56EE6">
            <w:pPr>
              <w:jc w:val="center"/>
              <w:rPr>
                <w:b/>
                <w:sz w:val="22"/>
                <w:szCs w:val="22"/>
              </w:rPr>
            </w:pPr>
            <w:r w:rsidRPr="00050D28">
              <w:rPr>
                <w:b/>
                <w:sz w:val="22"/>
                <w:szCs w:val="22"/>
              </w:rPr>
              <w:t>4441</w:t>
            </w:r>
          </w:p>
        </w:tc>
        <w:tc>
          <w:tcPr>
            <w:tcW w:w="720" w:type="dxa"/>
            <w:tcBorders>
              <w:top w:val="single" w:sz="4" w:space="0" w:color="auto"/>
              <w:left w:val="single" w:sz="4" w:space="0" w:color="auto"/>
              <w:bottom w:val="single" w:sz="4" w:space="0" w:color="auto"/>
              <w:right w:val="single" w:sz="4" w:space="0" w:color="auto"/>
            </w:tcBorders>
            <w:vAlign w:val="bottom"/>
          </w:tcPr>
          <w:p w14:paraId="5DD3AAB9" w14:textId="77777777" w:rsidR="00A56EE6" w:rsidRPr="00050D28" w:rsidRDefault="00A56EE6" w:rsidP="00A56EE6">
            <w:pPr>
              <w:jc w:val="center"/>
              <w:rPr>
                <w:b/>
                <w:sz w:val="22"/>
                <w:szCs w:val="22"/>
              </w:rPr>
            </w:pPr>
            <w:r w:rsidRPr="00050D28">
              <w:rPr>
                <w:b/>
                <w:sz w:val="22"/>
                <w:szCs w:val="22"/>
              </w:rPr>
              <w:t>-</w:t>
            </w:r>
          </w:p>
        </w:tc>
        <w:tc>
          <w:tcPr>
            <w:tcW w:w="1274" w:type="dxa"/>
            <w:tcBorders>
              <w:top w:val="single" w:sz="4" w:space="0" w:color="auto"/>
              <w:left w:val="single" w:sz="4" w:space="0" w:color="auto"/>
              <w:bottom w:val="single" w:sz="4" w:space="0" w:color="auto"/>
              <w:right w:val="single" w:sz="4" w:space="0" w:color="auto"/>
            </w:tcBorders>
            <w:vAlign w:val="bottom"/>
          </w:tcPr>
          <w:p w14:paraId="1C4973EB" w14:textId="77777777" w:rsidR="00A56EE6" w:rsidRPr="00050D28" w:rsidRDefault="00A56EE6" w:rsidP="00A56EE6">
            <w:pPr>
              <w:jc w:val="center"/>
              <w:rPr>
                <w:b/>
                <w:sz w:val="22"/>
                <w:szCs w:val="22"/>
              </w:rPr>
            </w:pPr>
            <w:r w:rsidRPr="00050D28">
              <w:rPr>
                <w:b/>
                <w:sz w:val="22"/>
                <w:szCs w:val="22"/>
              </w:rPr>
              <w:t>6482,6*</w:t>
            </w:r>
          </w:p>
        </w:tc>
      </w:tr>
      <w:tr w:rsidR="00A56EE6" w:rsidRPr="00050D28" w14:paraId="3C34CF4A"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58789A3F" w14:textId="77777777" w:rsidR="00A56EE6" w:rsidRPr="00050D28" w:rsidRDefault="00A56EE6" w:rsidP="00A56EE6">
            <w:pPr>
              <w:rPr>
                <w:sz w:val="22"/>
                <w:szCs w:val="22"/>
              </w:rPr>
            </w:pPr>
            <w:r w:rsidRPr="00050D28">
              <w:rPr>
                <w:sz w:val="22"/>
                <w:szCs w:val="22"/>
              </w:rPr>
              <w:t xml:space="preserve">из них по породам: </w:t>
            </w:r>
          </w:p>
        </w:tc>
        <w:tc>
          <w:tcPr>
            <w:tcW w:w="900" w:type="dxa"/>
            <w:tcBorders>
              <w:top w:val="single" w:sz="4" w:space="0" w:color="auto"/>
              <w:left w:val="single" w:sz="4" w:space="0" w:color="auto"/>
              <w:bottom w:val="single" w:sz="4" w:space="0" w:color="auto"/>
              <w:right w:val="single" w:sz="4" w:space="0" w:color="auto"/>
            </w:tcBorders>
          </w:tcPr>
          <w:p w14:paraId="25C25860" w14:textId="77777777" w:rsidR="00A56EE6" w:rsidRPr="00050D28" w:rsidRDefault="00A56EE6" w:rsidP="00A56EE6">
            <w:pPr>
              <w:jc w:val="center"/>
              <w:rPr>
                <w:sz w:val="22"/>
                <w:szCs w:val="22"/>
              </w:rPr>
            </w:pPr>
          </w:p>
        </w:tc>
        <w:tc>
          <w:tcPr>
            <w:tcW w:w="720" w:type="dxa"/>
            <w:tcBorders>
              <w:top w:val="single" w:sz="4" w:space="0" w:color="auto"/>
              <w:left w:val="single" w:sz="4" w:space="0" w:color="auto"/>
              <w:bottom w:val="single" w:sz="4" w:space="0" w:color="auto"/>
              <w:right w:val="single" w:sz="4" w:space="0" w:color="auto"/>
            </w:tcBorders>
          </w:tcPr>
          <w:p w14:paraId="2BC52D86" w14:textId="77777777" w:rsidR="00A56EE6" w:rsidRPr="00050D28" w:rsidRDefault="00A56EE6" w:rsidP="00A56EE6">
            <w:pPr>
              <w:jc w:val="right"/>
              <w:rPr>
                <w:sz w:val="22"/>
                <w:szCs w:val="22"/>
              </w:rPr>
            </w:pPr>
          </w:p>
        </w:tc>
        <w:tc>
          <w:tcPr>
            <w:tcW w:w="900" w:type="dxa"/>
            <w:tcBorders>
              <w:top w:val="single" w:sz="4" w:space="0" w:color="auto"/>
              <w:left w:val="single" w:sz="4" w:space="0" w:color="auto"/>
              <w:bottom w:val="single" w:sz="4" w:space="0" w:color="auto"/>
              <w:right w:val="single" w:sz="4" w:space="0" w:color="auto"/>
            </w:tcBorders>
          </w:tcPr>
          <w:p w14:paraId="46702E91" w14:textId="77777777" w:rsidR="00A56EE6" w:rsidRPr="00050D28" w:rsidRDefault="00A56EE6" w:rsidP="00A56EE6">
            <w:pPr>
              <w:jc w:val="right"/>
              <w:rPr>
                <w:sz w:val="22"/>
                <w:szCs w:val="22"/>
              </w:rPr>
            </w:pPr>
          </w:p>
        </w:tc>
        <w:tc>
          <w:tcPr>
            <w:tcW w:w="1080" w:type="dxa"/>
            <w:tcBorders>
              <w:top w:val="single" w:sz="4" w:space="0" w:color="auto"/>
              <w:left w:val="single" w:sz="4" w:space="0" w:color="auto"/>
              <w:bottom w:val="single" w:sz="4" w:space="0" w:color="auto"/>
              <w:right w:val="single" w:sz="4" w:space="0" w:color="auto"/>
            </w:tcBorders>
          </w:tcPr>
          <w:p w14:paraId="58B7560D" w14:textId="77777777" w:rsidR="00A56EE6" w:rsidRPr="00050D28" w:rsidRDefault="00A56EE6" w:rsidP="00A56EE6">
            <w:pPr>
              <w:jc w:val="right"/>
              <w:rPr>
                <w:sz w:val="22"/>
                <w:szCs w:val="22"/>
              </w:rPr>
            </w:pPr>
          </w:p>
        </w:tc>
        <w:tc>
          <w:tcPr>
            <w:tcW w:w="1080" w:type="dxa"/>
            <w:tcBorders>
              <w:top w:val="single" w:sz="4" w:space="0" w:color="auto"/>
              <w:left w:val="single" w:sz="4" w:space="0" w:color="auto"/>
              <w:bottom w:val="single" w:sz="4" w:space="0" w:color="auto"/>
              <w:right w:val="single" w:sz="4" w:space="0" w:color="auto"/>
            </w:tcBorders>
          </w:tcPr>
          <w:p w14:paraId="0C6D27B6" w14:textId="77777777" w:rsidR="00A56EE6" w:rsidRPr="00050D28" w:rsidRDefault="00A56EE6" w:rsidP="00A56EE6">
            <w:pPr>
              <w:jc w:val="right"/>
              <w:rPr>
                <w:sz w:val="22"/>
                <w:szCs w:val="22"/>
              </w:rPr>
            </w:pPr>
          </w:p>
        </w:tc>
        <w:tc>
          <w:tcPr>
            <w:tcW w:w="720" w:type="dxa"/>
            <w:tcBorders>
              <w:top w:val="single" w:sz="4" w:space="0" w:color="auto"/>
              <w:left w:val="single" w:sz="4" w:space="0" w:color="auto"/>
              <w:bottom w:val="single" w:sz="4" w:space="0" w:color="auto"/>
              <w:right w:val="single" w:sz="4" w:space="0" w:color="auto"/>
            </w:tcBorders>
          </w:tcPr>
          <w:p w14:paraId="529935AD" w14:textId="77777777" w:rsidR="00A56EE6" w:rsidRPr="00050D28" w:rsidRDefault="00A56EE6" w:rsidP="00A56EE6">
            <w:pPr>
              <w:jc w:val="right"/>
              <w:rPr>
                <w:sz w:val="22"/>
                <w:szCs w:val="22"/>
              </w:rPr>
            </w:pPr>
          </w:p>
        </w:tc>
        <w:tc>
          <w:tcPr>
            <w:tcW w:w="1274" w:type="dxa"/>
            <w:tcBorders>
              <w:top w:val="single" w:sz="4" w:space="0" w:color="auto"/>
              <w:left w:val="single" w:sz="4" w:space="0" w:color="auto"/>
              <w:bottom w:val="single" w:sz="4" w:space="0" w:color="auto"/>
              <w:right w:val="single" w:sz="4" w:space="0" w:color="auto"/>
            </w:tcBorders>
          </w:tcPr>
          <w:p w14:paraId="5AAD0F67" w14:textId="77777777" w:rsidR="00A56EE6" w:rsidRPr="00050D28" w:rsidRDefault="00A56EE6" w:rsidP="00A56EE6">
            <w:pPr>
              <w:jc w:val="right"/>
              <w:rPr>
                <w:sz w:val="22"/>
                <w:szCs w:val="22"/>
              </w:rPr>
            </w:pPr>
          </w:p>
        </w:tc>
      </w:tr>
      <w:tr w:rsidR="00A56EE6" w:rsidRPr="00050D28" w14:paraId="72161165"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510120CD" w14:textId="77777777" w:rsidR="00A56EE6" w:rsidRPr="00050D28" w:rsidRDefault="00A56EE6" w:rsidP="00A56EE6">
            <w:pPr>
              <w:rPr>
                <w:sz w:val="22"/>
                <w:szCs w:val="22"/>
              </w:rPr>
            </w:pPr>
            <w:r w:rsidRPr="00050D28">
              <w:rPr>
                <w:sz w:val="22"/>
                <w:szCs w:val="22"/>
              </w:rPr>
              <w:t xml:space="preserve">  хвойным</w:t>
            </w:r>
          </w:p>
        </w:tc>
        <w:tc>
          <w:tcPr>
            <w:tcW w:w="900" w:type="dxa"/>
            <w:tcBorders>
              <w:top w:val="nil"/>
              <w:left w:val="single" w:sz="4" w:space="0" w:color="auto"/>
              <w:bottom w:val="single" w:sz="4" w:space="0" w:color="auto"/>
              <w:right w:val="single" w:sz="4" w:space="0" w:color="auto"/>
            </w:tcBorders>
          </w:tcPr>
          <w:p w14:paraId="335426EC" w14:textId="77777777" w:rsidR="00A56EE6" w:rsidRPr="00050D28" w:rsidRDefault="00A56EE6" w:rsidP="00A56EE6">
            <w:pPr>
              <w:jc w:val="center"/>
              <w:rPr>
                <w:sz w:val="22"/>
                <w:szCs w:val="22"/>
              </w:rPr>
            </w:pPr>
            <w:r w:rsidRPr="00050D28">
              <w:rPr>
                <w:sz w:val="22"/>
                <w:szCs w:val="22"/>
              </w:rPr>
              <w:t>8,3</w:t>
            </w:r>
          </w:p>
        </w:tc>
        <w:tc>
          <w:tcPr>
            <w:tcW w:w="720" w:type="dxa"/>
            <w:tcBorders>
              <w:top w:val="nil"/>
              <w:left w:val="single" w:sz="4" w:space="0" w:color="auto"/>
              <w:bottom w:val="single" w:sz="4" w:space="0" w:color="auto"/>
              <w:right w:val="single" w:sz="4" w:space="0" w:color="auto"/>
            </w:tcBorders>
          </w:tcPr>
          <w:p w14:paraId="3E660C64" w14:textId="77777777" w:rsidR="00A56EE6" w:rsidRPr="00050D28" w:rsidRDefault="00A56EE6" w:rsidP="00A56EE6">
            <w:pPr>
              <w:jc w:val="center"/>
              <w:rPr>
                <w:sz w:val="22"/>
                <w:szCs w:val="22"/>
              </w:rPr>
            </w:pPr>
            <w:r w:rsidRPr="00050D28">
              <w:rPr>
                <w:sz w:val="22"/>
                <w:szCs w:val="22"/>
              </w:rPr>
              <w:t>1203,1</w:t>
            </w:r>
          </w:p>
        </w:tc>
        <w:tc>
          <w:tcPr>
            <w:tcW w:w="900" w:type="dxa"/>
            <w:tcBorders>
              <w:top w:val="nil"/>
              <w:left w:val="single" w:sz="4" w:space="0" w:color="auto"/>
              <w:bottom w:val="single" w:sz="4" w:space="0" w:color="auto"/>
              <w:right w:val="single" w:sz="4" w:space="0" w:color="auto"/>
            </w:tcBorders>
          </w:tcPr>
          <w:p w14:paraId="6BF63E4E" w14:textId="77777777" w:rsidR="00A56EE6" w:rsidRPr="00050D28" w:rsidRDefault="00A56EE6" w:rsidP="00A56EE6">
            <w:pPr>
              <w:jc w:val="center"/>
              <w:rPr>
                <w:sz w:val="22"/>
                <w:szCs w:val="22"/>
              </w:rPr>
            </w:pPr>
            <w:r w:rsidRPr="00050D28">
              <w:rPr>
                <w:sz w:val="22"/>
                <w:szCs w:val="22"/>
              </w:rPr>
              <w:t>-</w:t>
            </w:r>
          </w:p>
        </w:tc>
        <w:tc>
          <w:tcPr>
            <w:tcW w:w="1080" w:type="dxa"/>
            <w:tcBorders>
              <w:top w:val="nil"/>
              <w:left w:val="single" w:sz="4" w:space="0" w:color="auto"/>
              <w:bottom w:val="single" w:sz="4" w:space="0" w:color="auto"/>
              <w:right w:val="single" w:sz="4" w:space="0" w:color="auto"/>
            </w:tcBorders>
          </w:tcPr>
          <w:p w14:paraId="60C11857" w14:textId="77777777" w:rsidR="00A56EE6" w:rsidRPr="00050D28" w:rsidRDefault="00A56EE6" w:rsidP="00A56EE6">
            <w:pPr>
              <w:jc w:val="center"/>
              <w:rPr>
                <w:sz w:val="22"/>
                <w:szCs w:val="22"/>
              </w:rPr>
            </w:pPr>
            <w:r w:rsidRPr="00050D28">
              <w:rPr>
                <w:sz w:val="22"/>
                <w:szCs w:val="22"/>
              </w:rPr>
              <w:t>1211,4</w:t>
            </w:r>
          </w:p>
        </w:tc>
        <w:tc>
          <w:tcPr>
            <w:tcW w:w="1080" w:type="dxa"/>
            <w:tcBorders>
              <w:top w:val="nil"/>
              <w:left w:val="single" w:sz="4" w:space="0" w:color="auto"/>
              <w:bottom w:val="single" w:sz="4" w:space="0" w:color="auto"/>
              <w:right w:val="single" w:sz="4" w:space="0" w:color="auto"/>
            </w:tcBorders>
          </w:tcPr>
          <w:p w14:paraId="6ACFB1EC" w14:textId="77777777" w:rsidR="00A56EE6" w:rsidRPr="00050D28" w:rsidRDefault="00A56EE6" w:rsidP="00A56EE6">
            <w:pPr>
              <w:jc w:val="center"/>
              <w:rPr>
                <w:sz w:val="22"/>
                <w:szCs w:val="22"/>
              </w:rPr>
            </w:pPr>
            <w:r w:rsidRPr="00050D28">
              <w:rPr>
                <w:sz w:val="22"/>
                <w:szCs w:val="22"/>
              </w:rPr>
              <w:t>1717</w:t>
            </w:r>
          </w:p>
        </w:tc>
        <w:tc>
          <w:tcPr>
            <w:tcW w:w="720" w:type="dxa"/>
            <w:tcBorders>
              <w:top w:val="nil"/>
              <w:left w:val="single" w:sz="4" w:space="0" w:color="auto"/>
              <w:bottom w:val="single" w:sz="4" w:space="0" w:color="auto"/>
              <w:right w:val="single" w:sz="4" w:space="0" w:color="auto"/>
            </w:tcBorders>
          </w:tcPr>
          <w:p w14:paraId="3CE98F4A" w14:textId="77777777" w:rsidR="00A56EE6" w:rsidRPr="00050D28" w:rsidRDefault="00A56EE6" w:rsidP="00A56EE6">
            <w:pPr>
              <w:jc w:val="center"/>
              <w:rPr>
                <w:sz w:val="22"/>
                <w:szCs w:val="22"/>
              </w:rPr>
            </w:pPr>
            <w:r w:rsidRPr="00050D28">
              <w:rPr>
                <w:sz w:val="22"/>
                <w:szCs w:val="22"/>
              </w:rPr>
              <w:t>-</w:t>
            </w:r>
          </w:p>
        </w:tc>
        <w:tc>
          <w:tcPr>
            <w:tcW w:w="1274" w:type="dxa"/>
            <w:tcBorders>
              <w:top w:val="nil"/>
              <w:left w:val="single" w:sz="4" w:space="0" w:color="auto"/>
              <w:bottom w:val="single" w:sz="4" w:space="0" w:color="auto"/>
              <w:right w:val="single" w:sz="4" w:space="0" w:color="auto"/>
            </w:tcBorders>
          </w:tcPr>
          <w:p w14:paraId="672ADABA" w14:textId="77777777" w:rsidR="00A56EE6" w:rsidRPr="00050D28" w:rsidRDefault="00A56EE6" w:rsidP="00A56EE6">
            <w:pPr>
              <w:jc w:val="center"/>
              <w:rPr>
                <w:sz w:val="22"/>
                <w:szCs w:val="22"/>
              </w:rPr>
            </w:pPr>
            <w:r w:rsidRPr="00050D28">
              <w:rPr>
                <w:sz w:val="22"/>
                <w:szCs w:val="22"/>
              </w:rPr>
              <w:t>2928,4</w:t>
            </w:r>
          </w:p>
        </w:tc>
      </w:tr>
      <w:tr w:rsidR="00A56EE6" w:rsidRPr="00050D28" w14:paraId="433940FA"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53A64B3F" w14:textId="77777777" w:rsidR="00A56EE6" w:rsidRPr="00050D28" w:rsidRDefault="00A56EE6" w:rsidP="00A56EE6">
            <w:pPr>
              <w:rPr>
                <w:sz w:val="22"/>
                <w:szCs w:val="22"/>
              </w:rPr>
            </w:pPr>
            <w:r w:rsidRPr="00050D28">
              <w:rPr>
                <w:sz w:val="22"/>
                <w:szCs w:val="22"/>
              </w:rPr>
              <w:t xml:space="preserve">  твердолиственным</w:t>
            </w:r>
          </w:p>
        </w:tc>
        <w:tc>
          <w:tcPr>
            <w:tcW w:w="900" w:type="dxa"/>
            <w:tcBorders>
              <w:top w:val="nil"/>
              <w:left w:val="single" w:sz="4" w:space="0" w:color="auto"/>
              <w:bottom w:val="single" w:sz="4" w:space="0" w:color="auto"/>
              <w:right w:val="single" w:sz="4" w:space="0" w:color="auto"/>
            </w:tcBorders>
            <w:vAlign w:val="bottom"/>
          </w:tcPr>
          <w:p w14:paraId="2DA19DF5" w14:textId="77777777" w:rsidR="00A56EE6" w:rsidRPr="00050D28" w:rsidRDefault="00A56EE6" w:rsidP="00A56EE6">
            <w:pPr>
              <w:jc w:val="center"/>
              <w:rPr>
                <w:sz w:val="22"/>
                <w:szCs w:val="22"/>
              </w:rPr>
            </w:pPr>
            <w:r w:rsidRPr="00050D28">
              <w:rPr>
                <w:sz w:val="22"/>
                <w:szCs w:val="22"/>
              </w:rPr>
              <w:t>-</w:t>
            </w:r>
          </w:p>
        </w:tc>
        <w:tc>
          <w:tcPr>
            <w:tcW w:w="720" w:type="dxa"/>
            <w:tcBorders>
              <w:top w:val="nil"/>
              <w:left w:val="single" w:sz="4" w:space="0" w:color="auto"/>
              <w:bottom w:val="single" w:sz="4" w:space="0" w:color="auto"/>
              <w:right w:val="single" w:sz="4" w:space="0" w:color="auto"/>
            </w:tcBorders>
            <w:vAlign w:val="bottom"/>
          </w:tcPr>
          <w:p w14:paraId="2C359353" w14:textId="77777777" w:rsidR="00A56EE6" w:rsidRPr="00050D28" w:rsidRDefault="00A56EE6" w:rsidP="00A56EE6">
            <w:pPr>
              <w:jc w:val="center"/>
              <w:rPr>
                <w:sz w:val="22"/>
                <w:szCs w:val="22"/>
              </w:rPr>
            </w:pPr>
            <w:r w:rsidRPr="00050D28">
              <w:rPr>
                <w:sz w:val="22"/>
                <w:szCs w:val="22"/>
              </w:rPr>
              <w:t>-</w:t>
            </w:r>
          </w:p>
        </w:tc>
        <w:tc>
          <w:tcPr>
            <w:tcW w:w="900" w:type="dxa"/>
            <w:tcBorders>
              <w:top w:val="nil"/>
              <w:left w:val="single" w:sz="4" w:space="0" w:color="auto"/>
              <w:bottom w:val="single" w:sz="4" w:space="0" w:color="auto"/>
              <w:right w:val="single" w:sz="4" w:space="0" w:color="auto"/>
            </w:tcBorders>
            <w:vAlign w:val="bottom"/>
          </w:tcPr>
          <w:p w14:paraId="1E61B065" w14:textId="77777777" w:rsidR="00A56EE6" w:rsidRPr="00050D28" w:rsidRDefault="00A56EE6" w:rsidP="00A56EE6">
            <w:pPr>
              <w:jc w:val="center"/>
              <w:rPr>
                <w:sz w:val="22"/>
                <w:szCs w:val="22"/>
              </w:rPr>
            </w:pPr>
            <w:r w:rsidRPr="00050D28">
              <w:rPr>
                <w:sz w:val="22"/>
                <w:szCs w:val="22"/>
              </w:rPr>
              <w:t>-</w:t>
            </w:r>
          </w:p>
        </w:tc>
        <w:tc>
          <w:tcPr>
            <w:tcW w:w="1080" w:type="dxa"/>
            <w:tcBorders>
              <w:top w:val="nil"/>
              <w:left w:val="single" w:sz="4" w:space="0" w:color="auto"/>
              <w:bottom w:val="single" w:sz="4" w:space="0" w:color="auto"/>
              <w:right w:val="single" w:sz="4" w:space="0" w:color="auto"/>
            </w:tcBorders>
            <w:vAlign w:val="bottom"/>
          </w:tcPr>
          <w:p w14:paraId="24B8D2FB" w14:textId="77777777" w:rsidR="00A56EE6" w:rsidRPr="00050D28" w:rsidRDefault="00A56EE6" w:rsidP="00A56EE6">
            <w:pPr>
              <w:jc w:val="center"/>
              <w:rPr>
                <w:sz w:val="22"/>
                <w:szCs w:val="22"/>
              </w:rPr>
            </w:pPr>
            <w:r w:rsidRPr="00050D28">
              <w:rPr>
                <w:sz w:val="22"/>
                <w:szCs w:val="22"/>
              </w:rPr>
              <w:t>-</w:t>
            </w:r>
          </w:p>
        </w:tc>
        <w:tc>
          <w:tcPr>
            <w:tcW w:w="1080" w:type="dxa"/>
            <w:tcBorders>
              <w:top w:val="nil"/>
              <w:left w:val="single" w:sz="4" w:space="0" w:color="auto"/>
              <w:bottom w:val="single" w:sz="4" w:space="0" w:color="auto"/>
              <w:right w:val="single" w:sz="4" w:space="0" w:color="auto"/>
            </w:tcBorders>
            <w:vAlign w:val="bottom"/>
          </w:tcPr>
          <w:p w14:paraId="6182BB2D" w14:textId="77777777" w:rsidR="00A56EE6" w:rsidRPr="00050D28" w:rsidRDefault="00A56EE6" w:rsidP="00A56EE6">
            <w:pPr>
              <w:jc w:val="center"/>
              <w:rPr>
                <w:sz w:val="22"/>
                <w:szCs w:val="22"/>
              </w:rPr>
            </w:pPr>
            <w:r w:rsidRPr="00050D28">
              <w:rPr>
                <w:sz w:val="22"/>
                <w:szCs w:val="22"/>
              </w:rPr>
              <w:t>-</w:t>
            </w:r>
          </w:p>
        </w:tc>
        <w:tc>
          <w:tcPr>
            <w:tcW w:w="720" w:type="dxa"/>
            <w:tcBorders>
              <w:top w:val="nil"/>
              <w:left w:val="single" w:sz="4" w:space="0" w:color="auto"/>
              <w:bottom w:val="single" w:sz="4" w:space="0" w:color="auto"/>
              <w:right w:val="single" w:sz="4" w:space="0" w:color="auto"/>
            </w:tcBorders>
            <w:vAlign w:val="bottom"/>
          </w:tcPr>
          <w:p w14:paraId="6F539EF0" w14:textId="77777777" w:rsidR="00A56EE6" w:rsidRPr="00050D28" w:rsidRDefault="00A56EE6" w:rsidP="00A56EE6">
            <w:pPr>
              <w:jc w:val="center"/>
              <w:rPr>
                <w:sz w:val="22"/>
                <w:szCs w:val="22"/>
              </w:rPr>
            </w:pPr>
            <w:r w:rsidRPr="00050D28">
              <w:rPr>
                <w:sz w:val="22"/>
                <w:szCs w:val="22"/>
              </w:rPr>
              <w:t>-</w:t>
            </w:r>
          </w:p>
        </w:tc>
        <w:tc>
          <w:tcPr>
            <w:tcW w:w="1274" w:type="dxa"/>
            <w:tcBorders>
              <w:top w:val="nil"/>
              <w:left w:val="single" w:sz="4" w:space="0" w:color="auto"/>
              <w:bottom w:val="single" w:sz="4" w:space="0" w:color="auto"/>
              <w:right w:val="single" w:sz="4" w:space="0" w:color="auto"/>
            </w:tcBorders>
            <w:vAlign w:val="bottom"/>
          </w:tcPr>
          <w:p w14:paraId="7605451C" w14:textId="77777777" w:rsidR="00A56EE6" w:rsidRPr="00050D28" w:rsidRDefault="00A56EE6" w:rsidP="00A56EE6">
            <w:pPr>
              <w:jc w:val="center"/>
              <w:rPr>
                <w:sz w:val="22"/>
                <w:szCs w:val="22"/>
              </w:rPr>
            </w:pPr>
            <w:r w:rsidRPr="00050D28">
              <w:rPr>
                <w:sz w:val="22"/>
                <w:szCs w:val="22"/>
              </w:rPr>
              <w:t>-</w:t>
            </w:r>
          </w:p>
        </w:tc>
      </w:tr>
      <w:tr w:rsidR="00A56EE6" w:rsidRPr="00050D28" w14:paraId="6B189122" w14:textId="77777777" w:rsidTr="00351288">
        <w:trPr>
          <w:cantSplit/>
          <w:trHeight w:val="225"/>
        </w:trPr>
        <w:tc>
          <w:tcPr>
            <w:tcW w:w="3102" w:type="dxa"/>
            <w:tcBorders>
              <w:top w:val="single" w:sz="4" w:space="0" w:color="auto"/>
              <w:left w:val="single" w:sz="4" w:space="0" w:color="auto"/>
              <w:bottom w:val="single" w:sz="4" w:space="0" w:color="auto"/>
              <w:right w:val="single" w:sz="4" w:space="0" w:color="auto"/>
            </w:tcBorders>
          </w:tcPr>
          <w:p w14:paraId="067E8FC4" w14:textId="77777777" w:rsidR="00A56EE6" w:rsidRPr="00050D28" w:rsidRDefault="00A56EE6" w:rsidP="00A56EE6">
            <w:pPr>
              <w:rPr>
                <w:sz w:val="22"/>
                <w:szCs w:val="22"/>
              </w:rPr>
            </w:pPr>
            <w:r w:rsidRPr="00050D28">
              <w:rPr>
                <w:sz w:val="22"/>
                <w:szCs w:val="22"/>
              </w:rPr>
              <w:t xml:space="preserve">  мягколиственным</w:t>
            </w:r>
          </w:p>
        </w:tc>
        <w:tc>
          <w:tcPr>
            <w:tcW w:w="900" w:type="dxa"/>
            <w:tcBorders>
              <w:top w:val="single" w:sz="4" w:space="0" w:color="auto"/>
              <w:left w:val="single" w:sz="4" w:space="0" w:color="auto"/>
              <w:bottom w:val="single" w:sz="4" w:space="0" w:color="auto"/>
              <w:right w:val="single" w:sz="4" w:space="0" w:color="auto"/>
            </w:tcBorders>
            <w:vAlign w:val="bottom"/>
          </w:tcPr>
          <w:p w14:paraId="405DF69E" w14:textId="77777777" w:rsidR="00A56EE6" w:rsidRPr="00050D28" w:rsidRDefault="00A56EE6" w:rsidP="00A56EE6">
            <w:pPr>
              <w:jc w:val="center"/>
              <w:rPr>
                <w:sz w:val="22"/>
                <w:szCs w:val="22"/>
              </w:rPr>
            </w:pPr>
            <w:r w:rsidRPr="00050D28">
              <w:rPr>
                <w:sz w:val="22"/>
                <w:szCs w:val="22"/>
              </w:rPr>
              <w:t>65,3</w:t>
            </w:r>
          </w:p>
        </w:tc>
        <w:tc>
          <w:tcPr>
            <w:tcW w:w="720" w:type="dxa"/>
            <w:tcBorders>
              <w:top w:val="single" w:sz="4" w:space="0" w:color="auto"/>
              <w:left w:val="single" w:sz="4" w:space="0" w:color="auto"/>
              <w:bottom w:val="single" w:sz="4" w:space="0" w:color="auto"/>
              <w:right w:val="single" w:sz="4" w:space="0" w:color="auto"/>
            </w:tcBorders>
            <w:vAlign w:val="bottom"/>
          </w:tcPr>
          <w:p w14:paraId="6FCAEFE0" w14:textId="77777777" w:rsidR="00A56EE6" w:rsidRPr="00050D28" w:rsidRDefault="00A56EE6" w:rsidP="00A56EE6">
            <w:pPr>
              <w:jc w:val="center"/>
              <w:rPr>
                <w:sz w:val="22"/>
                <w:szCs w:val="22"/>
              </w:rPr>
            </w:pPr>
            <w:r w:rsidRPr="00050D28">
              <w:rPr>
                <w:sz w:val="22"/>
                <w:szCs w:val="22"/>
              </w:rPr>
              <w:t>758,7</w:t>
            </w:r>
          </w:p>
        </w:tc>
        <w:tc>
          <w:tcPr>
            <w:tcW w:w="900" w:type="dxa"/>
            <w:tcBorders>
              <w:top w:val="single" w:sz="4" w:space="0" w:color="auto"/>
              <w:left w:val="single" w:sz="4" w:space="0" w:color="auto"/>
              <w:bottom w:val="single" w:sz="4" w:space="0" w:color="auto"/>
              <w:right w:val="single" w:sz="4" w:space="0" w:color="auto"/>
            </w:tcBorders>
            <w:vAlign w:val="bottom"/>
          </w:tcPr>
          <w:p w14:paraId="57615477" w14:textId="77777777" w:rsidR="00A56EE6" w:rsidRPr="00050D28" w:rsidRDefault="00A56EE6" w:rsidP="00A56EE6">
            <w:pPr>
              <w:jc w:val="center"/>
              <w:rPr>
                <w:sz w:val="22"/>
                <w:szCs w:val="22"/>
              </w:rPr>
            </w:pPr>
            <w:r w:rsidRPr="00050D28">
              <w:rPr>
                <w:sz w:val="22"/>
                <w:szCs w:val="22"/>
              </w:rPr>
              <w:t>6,2</w:t>
            </w:r>
          </w:p>
        </w:tc>
        <w:tc>
          <w:tcPr>
            <w:tcW w:w="1080" w:type="dxa"/>
            <w:tcBorders>
              <w:top w:val="single" w:sz="4" w:space="0" w:color="auto"/>
              <w:left w:val="single" w:sz="4" w:space="0" w:color="auto"/>
              <w:bottom w:val="single" w:sz="4" w:space="0" w:color="auto"/>
              <w:right w:val="single" w:sz="4" w:space="0" w:color="auto"/>
            </w:tcBorders>
            <w:vAlign w:val="bottom"/>
          </w:tcPr>
          <w:p w14:paraId="4BF24F3E" w14:textId="77777777" w:rsidR="00A56EE6" w:rsidRPr="00050D28" w:rsidRDefault="00A56EE6" w:rsidP="00A56EE6">
            <w:pPr>
              <w:jc w:val="center"/>
              <w:rPr>
                <w:sz w:val="22"/>
                <w:szCs w:val="22"/>
              </w:rPr>
            </w:pPr>
            <w:r w:rsidRPr="00050D28">
              <w:rPr>
                <w:sz w:val="22"/>
                <w:szCs w:val="22"/>
              </w:rPr>
              <w:t>830,2</w:t>
            </w:r>
          </w:p>
        </w:tc>
        <w:tc>
          <w:tcPr>
            <w:tcW w:w="1080" w:type="dxa"/>
            <w:tcBorders>
              <w:top w:val="single" w:sz="4" w:space="0" w:color="auto"/>
              <w:left w:val="single" w:sz="4" w:space="0" w:color="auto"/>
              <w:bottom w:val="single" w:sz="4" w:space="0" w:color="auto"/>
              <w:right w:val="single" w:sz="4" w:space="0" w:color="auto"/>
            </w:tcBorders>
            <w:vAlign w:val="bottom"/>
          </w:tcPr>
          <w:p w14:paraId="29D6DA96" w14:textId="77777777" w:rsidR="00A56EE6" w:rsidRPr="00050D28" w:rsidRDefault="00A56EE6" w:rsidP="00A56EE6">
            <w:pPr>
              <w:jc w:val="center"/>
              <w:rPr>
                <w:sz w:val="22"/>
                <w:szCs w:val="22"/>
              </w:rPr>
            </w:pPr>
            <w:r w:rsidRPr="00050D28">
              <w:rPr>
                <w:sz w:val="22"/>
                <w:szCs w:val="22"/>
              </w:rPr>
              <w:t>2724</w:t>
            </w:r>
          </w:p>
        </w:tc>
        <w:tc>
          <w:tcPr>
            <w:tcW w:w="720" w:type="dxa"/>
            <w:tcBorders>
              <w:top w:val="single" w:sz="4" w:space="0" w:color="auto"/>
              <w:left w:val="single" w:sz="4" w:space="0" w:color="auto"/>
              <w:bottom w:val="single" w:sz="4" w:space="0" w:color="auto"/>
              <w:right w:val="single" w:sz="4" w:space="0" w:color="auto"/>
            </w:tcBorders>
            <w:vAlign w:val="bottom"/>
          </w:tcPr>
          <w:p w14:paraId="328C76E6" w14:textId="77777777" w:rsidR="00A56EE6" w:rsidRPr="00050D28" w:rsidRDefault="00A56EE6" w:rsidP="00A56EE6">
            <w:pPr>
              <w:jc w:val="center"/>
              <w:rPr>
                <w:sz w:val="22"/>
                <w:szCs w:val="22"/>
              </w:rPr>
            </w:pPr>
            <w:r w:rsidRPr="00050D28">
              <w:rPr>
                <w:sz w:val="22"/>
                <w:szCs w:val="22"/>
              </w:rPr>
              <w:t>-</w:t>
            </w:r>
          </w:p>
        </w:tc>
        <w:tc>
          <w:tcPr>
            <w:tcW w:w="1274" w:type="dxa"/>
            <w:tcBorders>
              <w:top w:val="single" w:sz="4" w:space="0" w:color="auto"/>
              <w:left w:val="single" w:sz="4" w:space="0" w:color="auto"/>
              <w:bottom w:val="single" w:sz="4" w:space="0" w:color="auto"/>
              <w:right w:val="single" w:sz="4" w:space="0" w:color="auto"/>
            </w:tcBorders>
            <w:vAlign w:val="bottom"/>
          </w:tcPr>
          <w:p w14:paraId="51BA1731" w14:textId="77777777" w:rsidR="00A56EE6" w:rsidRPr="00050D28" w:rsidRDefault="00A56EE6" w:rsidP="00A56EE6">
            <w:pPr>
              <w:jc w:val="center"/>
              <w:rPr>
                <w:sz w:val="22"/>
                <w:szCs w:val="22"/>
              </w:rPr>
            </w:pPr>
            <w:r w:rsidRPr="00050D28">
              <w:rPr>
                <w:sz w:val="22"/>
                <w:szCs w:val="22"/>
              </w:rPr>
              <w:t>3554,2</w:t>
            </w:r>
          </w:p>
        </w:tc>
      </w:tr>
    </w:tbl>
    <w:p w14:paraId="2884B97E" w14:textId="04151183" w:rsidR="00A56EE6" w:rsidRPr="00351288" w:rsidRDefault="00A56EE6" w:rsidP="00351288">
      <w:pPr>
        <w:rPr>
          <w:sz w:val="22"/>
        </w:rPr>
      </w:pPr>
      <w:r w:rsidRPr="00050D28">
        <w:t xml:space="preserve"> </w:t>
      </w:r>
      <w:r w:rsidR="00351288">
        <w:rPr>
          <w:sz w:val="22"/>
        </w:rPr>
        <w:t>*</w:t>
      </w:r>
      <w:r w:rsidRPr="00351288">
        <w:rPr>
          <w:sz w:val="22"/>
        </w:rPr>
        <w:t>средний процент освоения расчетной лесосеки составляет 63%</w:t>
      </w:r>
    </w:p>
    <w:p w14:paraId="06CCDF3C" w14:textId="35A93785" w:rsidR="00A56EE6" w:rsidRPr="00351288" w:rsidRDefault="00351288" w:rsidP="00351288">
      <w:pPr>
        <w:rPr>
          <w:sz w:val="22"/>
        </w:rPr>
      </w:pPr>
      <w:r>
        <w:rPr>
          <w:sz w:val="22"/>
        </w:rPr>
        <w:t xml:space="preserve"> **</w:t>
      </w:r>
      <w:r w:rsidR="00A56EE6" w:rsidRPr="00351288">
        <w:rPr>
          <w:sz w:val="22"/>
        </w:rPr>
        <w:t>В не отнесенных к лесным насаждениям площадях по строке естественное лесовосстановление, числятся площади 1677,5 га</w:t>
      </w:r>
      <w:r>
        <w:rPr>
          <w:sz w:val="22"/>
        </w:rPr>
        <w:t>,</w:t>
      </w:r>
      <w:r w:rsidR="00A56EE6" w:rsidRPr="00351288">
        <w:rPr>
          <w:sz w:val="22"/>
        </w:rPr>
        <w:t xml:space="preserve"> на которых обеспечивается естественное лесовосстановление.</w:t>
      </w:r>
    </w:p>
    <w:p w14:paraId="7C9CA6B5" w14:textId="75038F68" w:rsidR="00A56EE6" w:rsidRPr="00351288" w:rsidRDefault="00A56EE6" w:rsidP="00351288">
      <w:pPr>
        <w:rPr>
          <w:sz w:val="22"/>
        </w:rPr>
      </w:pPr>
      <w:r w:rsidRPr="00351288">
        <w:rPr>
          <w:sz w:val="22"/>
        </w:rPr>
        <w:t>Примечания</w:t>
      </w:r>
      <w:r w:rsidR="00E167FA" w:rsidRPr="00351288">
        <w:rPr>
          <w:sz w:val="22"/>
        </w:rPr>
        <w:t>:</w:t>
      </w:r>
    </w:p>
    <w:p w14:paraId="20B46A83" w14:textId="69D281D8" w:rsidR="00A56EE6" w:rsidRPr="00351288" w:rsidRDefault="00A56EE6" w:rsidP="00351288">
      <w:pPr>
        <w:jc w:val="both"/>
        <w:rPr>
          <w:sz w:val="22"/>
        </w:rPr>
      </w:pPr>
      <w:r w:rsidRPr="00351288">
        <w:rPr>
          <w:sz w:val="22"/>
        </w:rPr>
        <w:t>1. Искусственное восстановление лесов осуществляется пут</w:t>
      </w:r>
      <w:r w:rsidR="00351288">
        <w:rPr>
          <w:sz w:val="22"/>
        </w:rPr>
        <w:t>ё</w:t>
      </w:r>
      <w:r w:rsidRPr="00351288">
        <w:rPr>
          <w:sz w:val="22"/>
        </w:rPr>
        <w:t>м создания лесных культур: посадки сеянцев, саженцев, черенков или посева семян лесных растений.</w:t>
      </w:r>
    </w:p>
    <w:p w14:paraId="4466E7B3" w14:textId="77777777" w:rsidR="00A56EE6" w:rsidRPr="00351288" w:rsidRDefault="00576F47" w:rsidP="00351288">
      <w:pPr>
        <w:jc w:val="both"/>
        <w:rPr>
          <w:sz w:val="22"/>
        </w:rPr>
      </w:pPr>
      <w:r w:rsidRPr="00351288">
        <w:rPr>
          <w:sz w:val="22"/>
        </w:rPr>
        <w:t>2</w:t>
      </w:r>
      <w:r w:rsidR="00A56EE6" w:rsidRPr="00351288">
        <w:rPr>
          <w:sz w:val="22"/>
        </w:rPr>
        <w:t>. Содействие естественному лесовосстановлению осуществляется путем сохранения подроста лесных древесных пород при проведении рубок лесных насаждений, минерализации почвы.</w:t>
      </w:r>
    </w:p>
    <w:p w14:paraId="3AD39C23" w14:textId="4BCC19CE" w:rsidR="00A56EE6" w:rsidRPr="00351288" w:rsidRDefault="00576F47" w:rsidP="00351288">
      <w:pPr>
        <w:jc w:val="both"/>
        <w:rPr>
          <w:sz w:val="22"/>
        </w:rPr>
      </w:pPr>
      <w:r w:rsidRPr="00351288">
        <w:rPr>
          <w:sz w:val="22"/>
        </w:rPr>
        <w:t>3</w:t>
      </w:r>
      <w:r w:rsidR="00A56EE6" w:rsidRPr="00351288">
        <w:rPr>
          <w:sz w:val="22"/>
        </w:rPr>
        <w:t>. Естественное лесовосстановление вследствие природных процессов подразумевает оставления площадей под естественное возобновление, не пригодных для проведения лесовосстановительных мероприятий.</w:t>
      </w:r>
    </w:p>
    <w:p w14:paraId="6319C9F2" w14:textId="7006C19C" w:rsidR="00A56EE6" w:rsidRPr="00351288" w:rsidRDefault="00A56EE6" w:rsidP="00351288">
      <w:pPr>
        <w:jc w:val="both"/>
        <w:rPr>
          <w:sz w:val="22"/>
        </w:rPr>
      </w:pPr>
      <w:r w:rsidRPr="00351288">
        <w:rPr>
          <w:sz w:val="22"/>
        </w:rPr>
        <w:t>Не отнесенные к лесным насаждениям земли, пригодные для проведения лесовосстановления</w:t>
      </w:r>
      <w:r w:rsidR="00E167FA" w:rsidRPr="00351288">
        <w:rPr>
          <w:sz w:val="22"/>
        </w:rPr>
        <w:t>,</w:t>
      </w:r>
      <w:r w:rsidRPr="00351288">
        <w:rPr>
          <w:sz w:val="22"/>
        </w:rPr>
        <w:t xml:space="preserve"> на срок действия регламента </w:t>
      </w:r>
      <w:r w:rsidR="00E167FA" w:rsidRPr="00351288">
        <w:rPr>
          <w:sz w:val="22"/>
        </w:rPr>
        <w:t xml:space="preserve">составляют 6538,2 га </w:t>
      </w:r>
      <w:r w:rsidRPr="00351288">
        <w:rPr>
          <w:sz w:val="22"/>
        </w:rPr>
        <w:t>(</w:t>
      </w:r>
      <w:r w:rsidR="00E167FA" w:rsidRPr="00351288">
        <w:rPr>
          <w:sz w:val="22"/>
        </w:rPr>
        <w:t xml:space="preserve">1733,1 га лесокультурный фонд, </w:t>
      </w:r>
      <w:r w:rsidRPr="00351288">
        <w:rPr>
          <w:sz w:val="22"/>
        </w:rPr>
        <w:t xml:space="preserve">1100 га свободные площади для проведения естественного лесовосстановления и </w:t>
      </w:r>
      <w:r w:rsidR="00351288">
        <w:rPr>
          <w:sz w:val="22"/>
        </w:rPr>
        <w:t xml:space="preserve">3705,1 га </w:t>
      </w:r>
      <w:r w:rsidRPr="00351288">
        <w:rPr>
          <w:sz w:val="22"/>
        </w:rPr>
        <w:t>площади лесосек предстоящего периода</w:t>
      </w:r>
      <w:r w:rsidR="00351288">
        <w:rPr>
          <w:sz w:val="22"/>
        </w:rPr>
        <w:t>,</w:t>
      </w:r>
      <w:r w:rsidRPr="00351288">
        <w:rPr>
          <w:sz w:val="22"/>
        </w:rPr>
        <w:t xml:space="preserve"> оставляемые под естественное лесовосстановление вследствие природных процессов). Ост</w:t>
      </w:r>
      <w:r w:rsidR="00E167FA" w:rsidRPr="00351288">
        <w:rPr>
          <w:sz w:val="22"/>
        </w:rPr>
        <w:t xml:space="preserve">альные площади фонда – 1677,5 га – </w:t>
      </w:r>
      <w:r w:rsidRPr="00351288">
        <w:rPr>
          <w:sz w:val="22"/>
        </w:rPr>
        <w:t>заняты участками с проведенным содействием естественному лесовосстановлению и естественным лесовосстановлением вследствие природных процессов.</w:t>
      </w:r>
    </w:p>
    <w:p w14:paraId="1AEC7E7F" w14:textId="77777777" w:rsidR="00A56EE6" w:rsidRPr="00351288" w:rsidRDefault="00A56EE6" w:rsidP="00351288">
      <w:pPr>
        <w:jc w:val="both"/>
        <w:rPr>
          <w:sz w:val="22"/>
        </w:rPr>
      </w:pPr>
      <w:r w:rsidRPr="00351288">
        <w:rPr>
          <w:sz w:val="22"/>
        </w:rPr>
        <w:t>Способы лесовосстановления на всех свободных площадях, нуждающихся в лесовосстановительных мероприятиях, распределились следующим образом:</w:t>
      </w:r>
    </w:p>
    <w:p w14:paraId="7DBD910B" w14:textId="77777777" w:rsidR="00A56EE6" w:rsidRPr="00351288" w:rsidRDefault="00A56EE6" w:rsidP="00351288">
      <w:pPr>
        <w:rPr>
          <w:sz w:val="22"/>
        </w:rPr>
      </w:pPr>
      <w:r w:rsidRPr="00351288">
        <w:rPr>
          <w:sz w:val="22"/>
        </w:rPr>
        <w:t>- искусственное лесовосстановление – 1733,1 га (27 %);</w:t>
      </w:r>
    </w:p>
    <w:p w14:paraId="6C725B10" w14:textId="05A3D6F5" w:rsidR="00A56EE6" w:rsidRPr="00351288" w:rsidRDefault="00A56EE6" w:rsidP="00351288">
      <w:pPr>
        <w:rPr>
          <w:sz w:val="22"/>
        </w:rPr>
      </w:pPr>
      <w:r w:rsidRPr="00351288">
        <w:rPr>
          <w:sz w:val="22"/>
        </w:rPr>
        <w:t xml:space="preserve">- естественное </w:t>
      </w:r>
      <w:r w:rsidR="004543FF" w:rsidRPr="00351288">
        <w:rPr>
          <w:sz w:val="22"/>
        </w:rPr>
        <w:t>лесовосстановление</w:t>
      </w:r>
      <w:r w:rsidR="00E167FA" w:rsidRPr="00351288">
        <w:rPr>
          <w:sz w:val="22"/>
        </w:rPr>
        <w:t xml:space="preserve"> </w:t>
      </w:r>
      <w:r w:rsidRPr="00351288">
        <w:rPr>
          <w:sz w:val="22"/>
        </w:rPr>
        <w:t>– 4805,1 га (73%).</w:t>
      </w:r>
    </w:p>
    <w:p w14:paraId="6602B9D8" w14:textId="77777777" w:rsidR="00E167FA" w:rsidRDefault="00A56EE6" w:rsidP="008D79AA">
      <w:pPr>
        <w:pStyle w:val="a3"/>
        <w:spacing w:before="200" w:line="360" w:lineRule="auto"/>
        <w:ind w:firstLine="709"/>
        <w:jc w:val="both"/>
      </w:pPr>
      <w:r w:rsidRPr="00050D28">
        <w:t xml:space="preserve">На лесных участках, предоставляемых в аренду для заготовки древесины, лесовосстановление осуществляется арендаторами этих лесных участков </w:t>
      </w:r>
      <w:r w:rsidR="00E167FA">
        <w:t>(статья 62 Лесного кодекса РФ).</w:t>
      </w:r>
    </w:p>
    <w:p w14:paraId="2FF2F583" w14:textId="11A0751A" w:rsidR="00A56EE6" w:rsidRPr="00050D28" w:rsidRDefault="00A56EE6" w:rsidP="008D79AA">
      <w:pPr>
        <w:pStyle w:val="a3"/>
        <w:spacing w:line="360" w:lineRule="auto"/>
        <w:ind w:firstLine="709"/>
        <w:jc w:val="both"/>
      </w:pPr>
      <w:r w:rsidRPr="00050D28">
        <w:t>При наличии снежного покрова на лесном участке приемка работ от исполнителей не производится, работы в этом случае считаются невыполненными.</w:t>
      </w:r>
    </w:p>
    <w:p w14:paraId="16C178D6" w14:textId="77777777" w:rsidR="00A56EE6" w:rsidRPr="00050D28" w:rsidRDefault="00A56EE6" w:rsidP="008D79AA">
      <w:pPr>
        <w:pStyle w:val="a3"/>
        <w:spacing w:line="360" w:lineRule="auto"/>
        <w:ind w:firstLine="709"/>
        <w:jc w:val="both"/>
      </w:pPr>
      <w:r w:rsidRPr="00050D28">
        <w:t xml:space="preserve">  Лесовосстановительные мероприятия на лесосеках от сплошных рубок спелых и перестойных лесных насаждений и сплошных санитарных рубок должны начинаться в срок не позднее двух лет с момента окончания рубки. </w:t>
      </w:r>
    </w:p>
    <w:p w14:paraId="17455FD8" w14:textId="77777777" w:rsidR="00A56EE6" w:rsidRPr="00050D28" w:rsidRDefault="00A56EE6" w:rsidP="008D79AA">
      <w:pPr>
        <w:pStyle w:val="a3"/>
        <w:spacing w:line="360" w:lineRule="auto"/>
        <w:ind w:firstLine="709"/>
        <w:jc w:val="both"/>
      </w:pPr>
      <w:r w:rsidRPr="00050D28">
        <w:t>Для каждого конкретного участка при натурном обследовании, в зависимости от количества и состояния на нем подроста и молодняка, типа лесорастительных условий, намечается определенный способ лесовосстановления, который осуществляется в соответствии с проектом лесовосстановления.</w:t>
      </w:r>
    </w:p>
    <w:p w14:paraId="5B7A9A7D" w14:textId="77777777" w:rsidR="00A56EE6" w:rsidRPr="00050D28" w:rsidRDefault="00A56EE6" w:rsidP="008D79AA">
      <w:pPr>
        <w:pStyle w:val="a3"/>
        <w:spacing w:line="360" w:lineRule="auto"/>
        <w:ind w:firstLine="709"/>
        <w:jc w:val="both"/>
      </w:pPr>
      <w:r w:rsidRPr="00050D28">
        <w:t>Производство лесных культур проектируется посадкой. Сложившаяся практика посадки лесных культур – 100 % ручная посадка.</w:t>
      </w:r>
    </w:p>
    <w:p w14:paraId="09859005" w14:textId="77777777" w:rsidR="00A56EE6" w:rsidRPr="00050D28" w:rsidRDefault="00A56EE6" w:rsidP="008D79AA">
      <w:pPr>
        <w:pStyle w:val="a3"/>
        <w:spacing w:line="360" w:lineRule="auto"/>
        <w:ind w:firstLine="709"/>
        <w:jc w:val="both"/>
      </w:pPr>
      <w:r w:rsidRPr="00050D28">
        <w:t xml:space="preserve">Создание лесных культур осуществляется в соответствии с Проектом лесовосстановления (создание лесных культур), в котором указывается способ обработки почвы, способ производства лесных культур, схема смешения и способы ухода за лесными культурами. Обработка почвы (частичная) механизированная. </w:t>
      </w:r>
    </w:p>
    <w:p w14:paraId="63F2C4CA" w14:textId="171542CB" w:rsidR="00A56EE6" w:rsidRPr="00050D28" w:rsidRDefault="00E167FA" w:rsidP="008D79AA">
      <w:pPr>
        <w:pStyle w:val="a3"/>
        <w:spacing w:line="360" w:lineRule="auto"/>
        <w:ind w:firstLine="709"/>
        <w:jc w:val="both"/>
      </w:pPr>
      <w:r>
        <w:t>Количество уходов в 1-й год роста – 1уход при посадке в осенний период, 1-2 ухода при посадке в весенний период, во 2-й год – 1-2 ухода, в 3-й год – 1-2 ухода, с 4 года до отнесения к землям, занятым лесными насаждениями – лесоводственные уходы. Дополнение лесных культур осуществляется при приживаемости 25-85% до нормативной</w:t>
      </w:r>
      <w:r w:rsidR="00A56EE6" w:rsidRPr="00050D28">
        <w:t>.</w:t>
      </w:r>
    </w:p>
    <w:p w14:paraId="59C4FBC4" w14:textId="77777777" w:rsidR="003E3047" w:rsidRDefault="003E3047" w:rsidP="008D79AA">
      <w:pPr>
        <w:pStyle w:val="a3"/>
        <w:tabs>
          <w:tab w:val="left" w:pos="7938"/>
          <w:tab w:val="left" w:pos="8080"/>
        </w:tabs>
        <w:spacing w:after="240"/>
        <w:jc w:val="center"/>
        <w:rPr>
          <w:b/>
          <w:szCs w:val="24"/>
        </w:rPr>
      </w:pPr>
    </w:p>
    <w:p w14:paraId="73746354" w14:textId="77777777" w:rsidR="00D55EC8" w:rsidRPr="008D79AA" w:rsidRDefault="00576F47" w:rsidP="008D79AA">
      <w:pPr>
        <w:pStyle w:val="a3"/>
        <w:tabs>
          <w:tab w:val="left" w:pos="7938"/>
          <w:tab w:val="left" w:pos="8080"/>
        </w:tabs>
        <w:spacing w:after="240"/>
        <w:jc w:val="center"/>
        <w:rPr>
          <w:b/>
          <w:szCs w:val="24"/>
        </w:rPr>
      </w:pPr>
      <w:r w:rsidRPr="008D79AA">
        <w:rPr>
          <w:b/>
          <w:szCs w:val="24"/>
        </w:rPr>
        <w:t>2.17.3.7</w:t>
      </w:r>
      <w:r w:rsidR="00D55EC8" w:rsidRPr="008D79AA">
        <w:rPr>
          <w:b/>
          <w:szCs w:val="24"/>
        </w:rPr>
        <w:t>. Лесное семеноводство</w:t>
      </w:r>
    </w:p>
    <w:p w14:paraId="53138793" w14:textId="185FA520" w:rsidR="00817904" w:rsidRPr="008D79AA" w:rsidRDefault="00CC30F6" w:rsidP="008D79AA">
      <w:pPr>
        <w:pStyle w:val="a3"/>
        <w:spacing w:line="360" w:lineRule="auto"/>
        <w:ind w:firstLine="709"/>
        <w:jc w:val="both"/>
      </w:pPr>
      <w:r>
        <w:t>Лесное семеноводство осуществляется в соответствии с Федеральным законом от 30.12.2021 № 454-ФЗ «О семеноводстве» и регламентируется Указаниями по лесному семеноводству 2000 г. приказами Минприроды России от 15.05.2025 № 269 «Об утверждении Порядка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 от 25.04.2025 № 231 «Об утверждении Правил создания, выделения объектов лесного семеноводства (лесосеменных плантаций, постоянных лесосеменных участков, других лесных насаждений, лесных растений, используемых в целях производства (выращивания, сбора) семян лесных растений, саженцев, сеянцев лесных древесных пород, а также сохранения генофонда и изучения наследственных свойств лесных растений), ухода за такими объектами», а также другими нормативными документами</w:t>
      </w:r>
      <w:r w:rsidR="00817904" w:rsidRPr="008D79AA">
        <w:t xml:space="preserve">. </w:t>
      </w:r>
    </w:p>
    <w:p w14:paraId="2F44E832" w14:textId="77777777" w:rsidR="00D55EC8" w:rsidRPr="00050D28" w:rsidRDefault="00D55EC8" w:rsidP="008D79AA">
      <w:pPr>
        <w:pStyle w:val="a3"/>
        <w:spacing w:line="360" w:lineRule="auto"/>
        <w:ind w:firstLine="709"/>
        <w:jc w:val="both"/>
      </w:pPr>
      <w:r w:rsidRPr="00050D28">
        <w:t xml:space="preserve">На объектах лесного семеноводства проводятся мероприятия по обеспечению функционирования объектов, в том числе, для оптимальной технологии сбора лесосеменного сырья, путем формирования насаждений, агротехнических и лесоводственных уходов, противопожарных мероприятий, созданию лесной инфраструктуры. </w:t>
      </w:r>
    </w:p>
    <w:p w14:paraId="018C9F2F" w14:textId="77777777" w:rsidR="00D55EC8" w:rsidRPr="00050D28" w:rsidRDefault="00D55EC8" w:rsidP="008D79AA">
      <w:pPr>
        <w:pStyle w:val="a3"/>
        <w:spacing w:line="360" w:lineRule="auto"/>
        <w:ind w:firstLine="709"/>
        <w:jc w:val="both"/>
      </w:pPr>
      <w:r w:rsidRPr="00050D28">
        <w:t>Объекты лесного семеноводства подлежат сохранению при всех видах использования лесов и подлежат аттестации в целях документального подтверждения фактов завершения работ по их созданию.</w:t>
      </w:r>
    </w:p>
    <w:p w14:paraId="0AC37976" w14:textId="77777777" w:rsidR="00D55EC8" w:rsidRPr="00050D28" w:rsidRDefault="00D55EC8" w:rsidP="008D79AA">
      <w:pPr>
        <w:pStyle w:val="a3"/>
        <w:spacing w:line="360" w:lineRule="auto"/>
        <w:ind w:firstLine="709"/>
        <w:jc w:val="both"/>
      </w:pPr>
      <w:r w:rsidRPr="00050D28">
        <w:t>Объекты, потерявшие свое назначение по причинам гибели, утери исходных материалов, а также аттестованные лесосеменные плантации и ПЛСУ, недоступные для заготовки шишек и семян или достигшие возраста естественной ротации (замены), подлежат списанию. Плюсовые деревья и ПЛСУ могут быть списаны по результатам их генетической оценки.</w:t>
      </w:r>
    </w:p>
    <w:p w14:paraId="08175DDE" w14:textId="6703DD87" w:rsidR="00D55EC8" w:rsidRPr="008D79AA" w:rsidRDefault="00D55EC8" w:rsidP="008D79AA">
      <w:pPr>
        <w:pStyle w:val="a3"/>
        <w:spacing w:line="360" w:lineRule="auto"/>
        <w:ind w:firstLine="709"/>
        <w:jc w:val="both"/>
      </w:pPr>
      <w:r w:rsidRPr="008D79AA">
        <w:t xml:space="preserve">Объекты лесного семеноводства, расположенные на территории лесничества, представлены в </w:t>
      </w:r>
      <w:r w:rsidR="00B46C31" w:rsidRPr="008D79AA">
        <w:t>Приложении 5 к настоящему регламенту</w:t>
      </w:r>
      <w:r w:rsidRPr="008D79AA">
        <w:t xml:space="preserve">, поэтому </w:t>
      </w:r>
      <w:r w:rsidR="00B46C31" w:rsidRPr="008D79AA">
        <w:t>т</w:t>
      </w:r>
      <w:r w:rsidRPr="008D79AA">
        <w:t>аблица 2.</w:t>
      </w:r>
      <w:r w:rsidR="00DA578D" w:rsidRPr="008D79AA">
        <w:t>3</w:t>
      </w:r>
      <w:r w:rsidR="00CC30F6" w:rsidRPr="008D79AA">
        <w:t>4</w:t>
      </w:r>
      <w:r w:rsidRPr="008D79AA">
        <w:t xml:space="preserve"> (21) </w:t>
      </w:r>
      <w:r w:rsidR="00B46C31" w:rsidRPr="008D79AA">
        <w:t xml:space="preserve">«Нормативы и параметры существующих и проектируемых объектов лесного семеноводства» </w:t>
      </w:r>
      <w:r w:rsidRPr="008D79AA">
        <w:t xml:space="preserve">не приводится. </w:t>
      </w:r>
    </w:p>
    <w:p w14:paraId="0378BCE5" w14:textId="77777777" w:rsidR="00D55EC8" w:rsidRPr="008D79AA" w:rsidRDefault="00576F47" w:rsidP="008D79AA">
      <w:pPr>
        <w:pStyle w:val="a3"/>
        <w:tabs>
          <w:tab w:val="left" w:pos="7938"/>
          <w:tab w:val="left" w:pos="8080"/>
        </w:tabs>
        <w:spacing w:after="240"/>
        <w:jc w:val="center"/>
        <w:rPr>
          <w:b/>
          <w:szCs w:val="24"/>
        </w:rPr>
      </w:pPr>
      <w:bookmarkStart w:id="262" w:name="_Toc63082224"/>
      <w:r w:rsidRPr="008D79AA">
        <w:rPr>
          <w:b/>
          <w:szCs w:val="24"/>
        </w:rPr>
        <w:t>2.17.3.8</w:t>
      </w:r>
      <w:r w:rsidR="00D55EC8" w:rsidRPr="008D79AA">
        <w:rPr>
          <w:b/>
          <w:szCs w:val="24"/>
        </w:rPr>
        <w:t>. Уход за лесами</w:t>
      </w:r>
      <w:bookmarkEnd w:id="262"/>
    </w:p>
    <w:p w14:paraId="49F3519A" w14:textId="77777777" w:rsidR="00D55EC8" w:rsidRPr="00050D28" w:rsidRDefault="00D55EC8" w:rsidP="008D79AA">
      <w:pPr>
        <w:pStyle w:val="a3"/>
        <w:spacing w:line="360" w:lineRule="auto"/>
        <w:ind w:firstLine="709"/>
        <w:jc w:val="both"/>
      </w:pPr>
      <w:r w:rsidRPr="00050D28">
        <w:t xml:space="preserve">Уход за лесами осуществляется в целях повышения продуктивности лесов и сохранения их полезных функций путем вырубки части деревьев и кустарников, проведения </w:t>
      </w:r>
      <w:r w:rsidRPr="00050D28">
        <w:br/>
        <w:t>агролесомелиоративных и иных мероприятий.</w:t>
      </w:r>
    </w:p>
    <w:p w14:paraId="463B6465" w14:textId="77777777" w:rsidR="00B969A5" w:rsidRDefault="00D55EC8" w:rsidP="008D79AA">
      <w:pPr>
        <w:pStyle w:val="a3"/>
        <w:spacing w:line="360" w:lineRule="auto"/>
        <w:ind w:firstLine="709"/>
        <w:jc w:val="both"/>
      </w:pPr>
      <w:r w:rsidRPr="00050D28">
        <w:t xml:space="preserve">Уход за лесами, в соответствии со статьёй 64 Лесного кодекса </w:t>
      </w:r>
      <w:r w:rsidR="00B46C31" w:rsidRPr="00050D28">
        <w:t>РФ</w:t>
      </w:r>
      <w:r w:rsidRPr="00050D28">
        <w:t xml:space="preserve">, осуществляется лицами, использующими леса на основании проекта освоения лесов или органами государственной власти в пределах их полномочий, определенных статьёй 83 Лесного кодекса </w:t>
      </w:r>
      <w:r w:rsidR="00B46C31" w:rsidRPr="00050D28">
        <w:t>РФ</w:t>
      </w:r>
      <w:r w:rsidRPr="00050D28">
        <w:t>.</w:t>
      </w:r>
    </w:p>
    <w:p w14:paraId="35C293E9" w14:textId="6F875FAA" w:rsidR="00907294" w:rsidRPr="00050D28" w:rsidRDefault="00907294" w:rsidP="008D79AA">
      <w:pPr>
        <w:pStyle w:val="a3"/>
        <w:spacing w:line="360" w:lineRule="auto"/>
        <w:ind w:firstLine="709"/>
        <w:jc w:val="both"/>
      </w:pPr>
      <w:r>
        <w:t xml:space="preserve">Уход за лесами путем проведения агролесомелиоративных мероприятий на землях, на которых осуществляется лесовосстановление, восстанавливаемых </w:t>
      </w:r>
      <w:r w:rsidR="00B969A5">
        <w:t xml:space="preserve">мелиорируемых землях, осуществляется </w:t>
      </w:r>
      <w:r w:rsidR="00B969A5" w:rsidRPr="00050D28">
        <w:t>в целях создания защитных лесных насаждений, обеспечивающих сохранение и повышение противоэрозионных, водорегулирующих, санитарно-гигиенических функций лесов</w:t>
      </w:r>
    </w:p>
    <w:p w14:paraId="491FC169" w14:textId="77777777" w:rsidR="00D55EC8" w:rsidRPr="00050D28" w:rsidRDefault="00D55EC8" w:rsidP="008D79AA">
      <w:pPr>
        <w:pStyle w:val="a3"/>
        <w:spacing w:line="360" w:lineRule="auto"/>
        <w:ind w:firstLine="709"/>
        <w:jc w:val="both"/>
      </w:pPr>
      <w:r w:rsidRPr="00050D28">
        <w:t>К мероприятиям по уходу за лесами относятся рубки, проводимые в целях ухода за лесными насаждениями; агролесомелиоративные мероприятия; иные мероприятия, в том числе обновление лесных насаждений; переформирование лесных насаждений; реконструкция лесных насаждений; лесоводственно-лесозащитный уход за лесами; уход за лесовозобновлением, подростом и другими ценными компонентами насаждений (объектами ухода); рекреационно-ландшафтный уход за лесами; вспомогательные виды ухода за лесами; особые виды ухода за лесами.</w:t>
      </w:r>
    </w:p>
    <w:p w14:paraId="624BB06F" w14:textId="77777777" w:rsidR="00D55EC8" w:rsidRPr="00050D28" w:rsidRDefault="00D55EC8" w:rsidP="008D79AA">
      <w:pPr>
        <w:pStyle w:val="a3"/>
        <w:spacing w:line="360" w:lineRule="auto"/>
        <w:ind w:firstLine="709"/>
        <w:jc w:val="both"/>
      </w:pPr>
      <w:r w:rsidRPr="00050D28">
        <w:t>Мероприятия по уходу за лесами осуществляются с учетом целевого назначения эксплуатационных лесов, категорий защитных лесов и особо защитных участков лесов.</w:t>
      </w:r>
      <w:r w:rsidRPr="00050D28">
        <w:br/>
        <w:t>В эксплуатационных лесах мероприятия по уходу за лесами направлены на повышение продуктивности лесов, получение высококачественной древесины и недревесных лесных ресурсов.</w:t>
      </w:r>
    </w:p>
    <w:p w14:paraId="0CBC839F" w14:textId="77777777" w:rsidR="00D55EC8" w:rsidRPr="00050D28" w:rsidRDefault="00D55EC8" w:rsidP="008D79AA">
      <w:pPr>
        <w:pStyle w:val="a3"/>
        <w:spacing w:line="360" w:lineRule="auto"/>
        <w:ind w:firstLine="709"/>
        <w:jc w:val="both"/>
      </w:pPr>
      <w:r w:rsidRPr="00050D28">
        <w:t xml:space="preserve">В эксплуатационных лесах уход ведется за целевыми древесными породами </w:t>
      </w:r>
      <w:r w:rsidR="00090468" w:rsidRPr="00050D28">
        <w:t>–</w:t>
      </w:r>
      <w:r w:rsidRPr="00050D28">
        <w:t xml:space="preserve"> искусственного и естественного происхождения, древесина которых наиболее востребована. </w:t>
      </w:r>
    </w:p>
    <w:p w14:paraId="37121074" w14:textId="77777777" w:rsidR="00D55EC8" w:rsidRPr="00050D28" w:rsidRDefault="00D55EC8" w:rsidP="008D79AA">
      <w:pPr>
        <w:pStyle w:val="a3"/>
        <w:spacing w:line="360" w:lineRule="auto"/>
        <w:ind w:firstLine="709"/>
        <w:jc w:val="both"/>
      </w:pPr>
      <w:r w:rsidRPr="00050D28">
        <w:t>Целевые древесные породы должны устанавливаться в лесном плане субъекта Российской Федерации на основании анализа структуры производства и спроса на древесину.</w:t>
      </w:r>
    </w:p>
    <w:p w14:paraId="4B0DF3A1" w14:textId="77777777" w:rsidR="00D55EC8" w:rsidRPr="00050D28" w:rsidRDefault="00D55EC8" w:rsidP="008D79AA">
      <w:pPr>
        <w:pStyle w:val="a3"/>
        <w:spacing w:line="360" w:lineRule="auto"/>
        <w:ind w:firstLine="709"/>
        <w:jc w:val="both"/>
      </w:pPr>
      <w:r w:rsidRPr="00050D28">
        <w:t>В защитных лесах и на особо защитных участках лесов мероприятия по уходу за лесами направлены на сохранение и восстановление средообразующих, водоохранных, защитных, санитарно-гигиенических, оздоровительных и полезных функций лесов.</w:t>
      </w:r>
      <w:r w:rsidR="00DA578D" w:rsidRPr="00050D28">
        <w:t xml:space="preserve"> </w:t>
      </w:r>
      <w:r w:rsidRPr="00050D28">
        <w:t>Для защитных лесов и особо защитных участков лесов целевыми породами являются древесные породы, отвечающие целевому назначению защитных лесов и особо защитных участков лесов.</w:t>
      </w:r>
    </w:p>
    <w:p w14:paraId="714837E2" w14:textId="77777777" w:rsidR="00D55EC8" w:rsidRPr="00050D28" w:rsidRDefault="00D55EC8" w:rsidP="008D79AA">
      <w:pPr>
        <w:pStyle w:val="a3"/>
        <w:spacing w:line="360" w:lineRule="auto"/>
        <w:ind w:firstLine="709"/>
        <w:jc w:val="both"/>
      </w:pPr>
      <w:r w:rsidRPr="00050D28">
        <w:t>Рубки, проводимые в целях ухода за лесными насаждениями, должны осуществляться для достижения следующих результатов:</w:t>
      </w:r>
    </w:p>
    <w:p w14:paraId="7A94D57B" w14:textId="77777777" w:rsidR="00B46C31" w:rsidRPr="00050D28" w:rsidRDefault="00B46C31" w:rsidP="008D79AA">
      <w:pPr>
        <w:pStyle w:val="a3"/>
        <w:spacing w:line="360" w:lineRule="auto"/>
        <w:ind w:firstLine="709"/>
        <w:jc w:val="both"/>
      </w:pPr>
      <w:r w:rsidRPr="00050D28">
        <w:t xml:space="preserve">- улучшение возрастной структуры и породного состава лесных насаждений; </w:t>
      </w:r>
    </w:p>
    <w:p w14:paraId="3ACEBD9B" w14:textId="77777777" w:rsidR="00B46C31" w:rsidRPr="00050D28" w:rsidRDefault="00B46C31" w:rsidP="008D79AA">
      <w:pPr>
        <w:pStyle w:val="a3"/>
        <w:spacing w:line="360" w:lineRule="auto"/>
        <w:ind w:firstLine="709"/>
        <w:jc w:val="both"/>
      </w:pPr>
      <w:r w:rsidRPr="00050D28">
        <w:t xml:space="preserve">- повышение качества и устойчивости лесных насаждений; </w:t>
      </w:r>
    </w:p>
    <w:p w14:paraId="284CA8C5" w14:textId="77777777" w:rsidR="00B46C31" w:rsidRPr="00050D28" w:rsidRDefault="00B46C31" w:rsidP="008D79AA">
      <w:pPr>
        <w:pStyle w:val="a3"/>
        <w:spacing w:line="360" w:lineRule="auto"/>
        <w:ind w:firstLine="709"/>
        <w:jc w:val="both"/>
      </w:pPr>
      <w:r w:rsidRPr="00050D28">
        <w:t>- сохранение и усиление защитных, водоохранных, санитарно-гигиенических свойств лесных насаждений;</w:t>
      </w:r>
    </w:p>
    <w:p w14:paraId="1FF34FA8" w14:textId="77777777" w:rsidR="00B46C31" w:rsidRPr="00050D28" w:rsidRDefault="00B46C31" w:rsidP="008D79AA">
      <w:pPr>
        <w:pStyle w:val="a3"/>
        <w:spacing w:line="360" w:lineRule="auto"/>
        <w:ind w:firstLine="709"/>
        <w:jc w:val="both"/>
      </w:pPr>
      <w:r w:rsidRPr="00050D28">
        <w:t xml:space="preserve">- поддержание и восстановление биологического разнообразия лесов; </w:t>
      </w:r>
    </w:p>
    <w:p w14:paraId="54439B73" w14:textId="77777777" w:rsidR="00B46C31" w:rsidRPr="00050D28" w:rsidRDefault="00B46C31" w:rsidP="008D79AA">
      <w:pPr>
        <w:pStyle w:val="a3"/>
        <w:spacing w:line="360" w:lineRule="auto"/>
        <w:ind w:firstLine="709"/>
        <w:jc w:val="both"/>
      </w:pPr>
      <w:r w:rsidRPr="00050D28">
        <w:t xml:space="preserve">- повышение продуктивности насаждений (их ресурсного потенциала); </w:t>
      </w:r>
    </w:p>
    <w:p w14:paraId="40AF6631" w14:textId="77777777" w:rsidR="00B46C31" w:rsidRPr="00050D28" w:rsidRDefault="00B46C31" w:rsidP="008D79AA">
      <w:pPr>
        <w:pStyle w:val="a3"/>
        <w:spacing w:line="360" w:lineRule="auto"/>
        <w:ind w:firstLine="709"/>
        <w:jc w:val="both"/>
      </w:pPr>
      <w:r w:rsidRPr="00050D28">
        <w:t xml:space="preserve">- сокращение сроков выращивания технически спелой древесины; </w:t>
      </w:r>
    </w:p>
    <w:p w14:paraId="23F0305B" w14:textId="77777777" w:rsidR="00B46C31" w:rsidRPr="00050D28" w:rsidRDefault="00B46C31" w:rsidP="008D79AA">
      <w:pPr>
        <w:pStyle w:val="a3"/>
        <w:spacing w:line="360" w:lineRule="auto"/>
        <w:ind w:firstLine="709"/>
        <w:jc w:val="both"/>
      </w:pPr>
      <w:r w:rsidRPr="00050D28">
        <w:t>- рациональное использование ресурсов древесины.</w:t>
      </w:r>
    </w:p>
    <w:p w14:paraId="507BE2A2" w14:textId="77777777" w:rsidR="00D55EC8" w:rsidRPr="00050D28" w:rsidRDefault="00D55EC8" w:rsidP="008D79AA">
      <w:pPr>
        <w:pStyle w:val="a3"/>
        <w:spacing w:line="360" w:lineRule="auto"/>
        <w:ind w:firstLine="709"/>
        <w:jc w:val="both"/>
      </w:pPr>
      <w:r w:rsidRPr="00050D28">
        <w:t>При проведении всех видов рубок ухода за лесом обеспечивается улучшение санитарного состояния лесных насаждений путем рубки усохших, поврежденных и ослабленных деревьев.</w:t>
      </w:r>
    </w:p>
    <w:p w14:paraId="3BB236F2" w14:textId="77777777" w:rsidR="00D55EC8" w:rsidRPr="00050D28" w:rsidRDefault="00D55EC8" w:rsidP="008D79AA">
      <w:pPr>
        <w:pStyle w:val="a3"/>
        <w:spacing w:line="360" w:lineRule="auto"/>
        <w:ind w:firstLine="709"/>
        <w:jc w:val="both"/>
      </w:pPr>
      <w:r w:rsidRPr="00050D28">
        <w:t xml:space="preserve">При проведении рубок ухода за лесом применяется хозяйственно-биологическая классификация деревьев, согласно которой все деревья по их хозяйственно-биологическим признакам распределяются на три категории: </w:t>
      </w:r>
      <w:r w:rsidRPr="008D79AA">
        <w:t>I</w:t>
      </w:r>
      <w:r w:rsidRPr="00050D28">
        <w:t xml:space="preserve"> – лучшие, </w:t>
      </w:r>
      <w:r w:rsidRPr="008D79AA">
        <w:t>II</w:t>
      </w:r>
      <w:r w:rsidRPr="00050D28">
        <w:t xml:space="preserve"> – вспомогательные, </w:t>
      </w:r>
      <w:r w:rsidRPr="008D79AA">
        <w:t>III</w:t>
      </w:r>
      <w:r w:rsidRPr="00050D28">
        <w:t xml:space="preserve"> – нежелательные (пункты 19-22 Правил ухода за лесами).</w:t>
      </w:r>
    </w:p>
    <w:p w14:paraId="3EF2B070" w14:textId="77777777" w:rsidR="00D55EC8" w:rsidRPr="00050D28" w:rsidRDefault="00D55EC8" w:rsidP="008D79AA">
      <w:pPr>
        <w:pStyle w:val="a3"/>
        <w:spacing w:line="360" w:lineRule="auto"/>
        <w:ind w:firstLine="709"/>
        <w:jc w:val="both"/>
      </w:pPr>
      <w:r w:rsidRPr="00050D28">
        <w:t>Семенники, выполнившие свое назначение, своевременно не вырубленные единичные деревья, оставшиеся от старого древостоя, если оставление их нежелательно, вырубаются при первых приемах рубок ухода за лесами. Запас древесины этих деревьев при определении интенсивности рубок ухода в молодняках не учитывается.</w:t>
      </w:r>
    </w:p>
    <w:p w14:paraId="7F67A04F" w14:textId="77777777" w:rsidR="00D55EC8" w:rsidRPr="00050D28" w:rsidRDefault="00D55EC8" w:rsidP="008D79AA">
      <w:pPr>
        <w:pStyle w:val="a3"/>
        <w:spacing w:line="360" w:lineRule="auto"/>
        <w:ind w:firstLine="709"/>
        <w:jc w:val="both"/>
      </w:pPr>
      <w:r w:rsidRPr="00050D28">
        <w:t>Отбор деревьев производится по отдельным группам, в которых, прежде всего, отбирают лучшие деревья, затем по отношению к ним намечают вспомогательные и, наконец, подлежащие рубке.</w:t>
      </w:r>
    </w:p>
    <w:p w14:paraId="457DFEEB" w14:textId="77777777" w:rsidR="00D55EC8" w:rsidRPr="00050D28" w:rsidRDefault="00D55EC8" w:rsidP="008D79AA">
      <w:pPr>
        <w:pStyle w:val="a3"/>
        <w:spacing w:line="360" w:lineRule="auto"/>
        <w:ind w:firstLine="709"/>
        <w:jc w:val="both"/>
      </w:pPr>
      <w:r w:rsidRPr="00050D28">
        <w:t>По пространственному размещению по площади лесного участка вырубаемых и оставляемых деревьев применяются следующие способы рубок ухода за лесом: равномерной рубки (разреживания), неравномерной рубки (групповой, куртинной, коридорной), схематической рубки (по определенной схеме без учета признаков и качеств деревьев: коридорами, площадками, полосами).</w:t>
      </w:r>
    </w:p>
    <w:p w14:paraId="0DA95FE8" w14:textId="77777777" w:rsidR="00D55EC8" w:rsidRPr="00050D28" w:rsidRDefault="00D55EC8" w:rsidP="008D79AA">
      <w:pPr>
        <w:pStyle w:val="a3"/>
        <w:spacing w:line="360" w:lineRule="auto"/>
        <w:ind w:firstLine="709"/>
        <w:jc w:val="both"/>
      </w:pPr>
      <w:r w:rsidRPr="00050D28">
        <w:t>Уход за молодняками (осветление и прочистка) может осуществляться как способом равномерной рубки деревьев по всей площади, так и неравномерной (группами, коридорами, куртинами). При рубках ухода в лесных культурах применяется неравномерный коридорный способ рубок, которым предусматривается сплошная рубка деревьев коридорами вдоль рядов культур, в сочетании с равномерным способом рубки нежелательных деревьев в рядах культур и междурядьях.</w:t>
      </w:r>
    </w:p>
    <w:p w14:paraId="35D0F54A" w14:textId="77777777" w:rsidR="00D55EC8" w:rsidRPr="00050D28" w:rsidRDefault="00D55EC8" w:rsidP="008D79AA">
      <w:pPr>
        <w:pStyle w:val="a3"/>
        <w:spacing w:line="360" w:lineRule="auto"/>
        <w:ind w:firstLine="709"/>
        <w:jc w:val="both"/>
      </w:pPr>
      <w:r w:rsidRPr="00050D28">
        <w:t>При неравномерном групповом или куртинном размещении деревьев главных древесных пород по площади лесного участка применяется неравномерный групповой или куртинный способ проведения рубок ухода за лесом.</w:t>
      </w:r>
    </w:p>
    <w:p w14:paraId="2C5EDF97" w14:textId="77777777" w:rsidR="00D55EC8" w:rsidRPr="00050D28" w:rsidRDefault="00D55EC8" w:rsidP="008D79AA">
      <w:pPr>
        <w:pStyle w:val="a3"/>
        <w:spacing w:line="360" w:lineRule="auto"/>
        <w:ind w:firstLine="709"/>
        <w:jc w:val="both"/>
      </w:pPr>
      <w:r w:rsidRPr="00050D28">
        <w:t>В смешанных молодняках, состоящих из древесных пород, сильно различающихся энергией роста, при выращивании смешанных насаждений необходимо размещать деревья каждой древесной породы чистыми группами (полосами или куртинами, состоящими из деревьев одной древесной породы).</w:t>
      </w:r>
    </w:p>
    <w:p w14:paraId="4EB4772D" w14:textId="77777777" w:rsidR="00D55EC8" w:rsidRPr="00050D28" w:rsidRDefault="00D55EC8" w:rsidP="008D79AA">
      <w:pPr>
        <w:pStyle w:val="a3"/>
        <w:spacing w:line="360" w:lineRule="auto"/>
        <w:ind w:firstLine="709"/>
        <w:jc w:val="both"/>
      </w:pPr>
      <w:r w:rsidRPr="00050D28">
        <w:t>Назначение лесных насаждений для проведения рубок ухода за лесами осуществляется исходя из лесоводственной потребности в них и устанавливается по следующим признакам: состав древостоя и сомкнутость его полога, полнота и густота древостоя, характер смешения древесных пород, соотношения их высот, размещения деревьев по площади.</w:t>
      </w:r>
    </w:p>
    <w:p w14:paraId="7C4CD295" w14:textId="77777777" w:rsidR="00D55EC8" w:rsidRPr="00050D28" w:rsidRDefault="00D55EC8" w:rsidP="008D79AA">
      <w:pPr>
        <w:pStyle w:val="a3"/>
        <w:spacing w:line="360" w:lineRule="auto"/>
        <w:ind w:firstLine="709"/>
        <w:jc w:val="both"/>
      </w:pPr>
      <w:r w:rsidRPr="00050D28">
        <w:t>В молодняках определяющими признаками являются: состав древостоя, сомкнутость его полога, густота, определяемая количеством деревьев на единицу площади, соотношение высот главных и второстепенных древесных пород (исходя из лесоводственной потребности и не требуют обязательного перевода участка леса в земли, покрытые лесной растительностью); в средневозрастных лесных насаждениях – полнота с учетом сомкнутости полога, густоты и состава древостоев, особенностей смешения древесных пород.</w:t>
      </w:r>
    </w:p>
    <w:p w14:paraId="2A37AB25" w14:textId="77777777" w:rsidR="00D55EC8" w:rsidRPr="00050D28" w:rsidRDefault="00D55EC8" w:rsidP="008D79AA">
      <w:pPr>
        <w:pStyle w:val="a3"/>
        <w:spacing w:line="360" w:lineRule="auto"/>
        <w:ind w:firstLine="709"/>
        <w:jc w:val="both"/>
      </w:pPr>
      <w:r w:rsidRPr="00050D28">
        <w:t>В чистых лесных насаждениях хозяйственно-ценных древесных пород или с незначительной примесью второстепенных рубки ухода за лесами назначаются в тех случаях, когда лесные насаждения перегущены, имеют высокую полноту (более 0,8) и в них проявляются признаки нежелательного формирования качества ствола лучших деревьев, недостаточного развития крон, а также, если в насаждениях имеется значительное количество деревьев, отставших в росте и деревьев с плохой формой ствола и кроны. Чистые хвойные перегущенные молодняки назначаются в рубки ухода с целью исключения снеголома, снеговала, других негативных процессов и повышения устойчивости.</w:t>
      </w:r>
    </w:p>
    <w:p w14:paraId="34AD7E96" w14:textId="77777777" w:rsidR="00D55EC8" w:rsidRPr="00050D28" w:rsidRDefault="00D55EC8" w:rsidP="008D79AA">
      <w:pPr>
        <w:pStyle w:val="a3"/>
        <w:spacing w:line="360" w:lineRule="auto"/>
        <w:ind w:firstLine="709"/>
        <w:jc w:val="both"/>
      </w:pPr>
      <w:r w:rsidRPr="00050D28">
        <w:t>В смешанных молодняках для освобождения главных древесных пород от отрицательного влияния второстепенных рубки ухода за лесами назначаются независимо от сомкнутости полога лесных насаждений.</w:t>
      </w:r>
    </w:p>
    <w:p w14:paraId="7EDE19A7" w14:textId="77777777" w:rsidR="00D55EC8" w:rsidRPr="00050D28" w:rsidRDefault="00D55EC8" w:rsidP="008D79AA">
      <w:pPr>
        <w:pStyle w:val="a3"/>
        <w:spacing w:line="360" w:lineRule="auto"/>
        <w:ind w:firstLine="709"/>
        <w:jc w:val="both"/>
      </w:pPr>
      <w:r w:rsidRPr="00050D28">
        <w:t>Осветление и прочистка проводятся при облиственном состоянии деревьев в течение всего вегетационного периода.</w:t>
      </w:r>
    </w:p>
    <w:p w14:paraId="298B21B7" w14:textId="522C9D8C" w:rsidR="00D55EC8" w:rsidRPr="00050D28" w:rsidRDefault="00D55EC8" w:rsidP="008D79AA">
      <w:pPr>
        <w:pStyle w:val="a3"/>
        <w:spacing w:line="360" w:lineRule="auto"/>
        <w:ind w:firstLine="709"/>
        <w:jc w:val="both"/>
      </w:pPr>
      <w:r w:rsidRPr="00050D28">
        <w:t xml:space="preserve">В хвойных молодняках целесообразна </w:t>
      </w:r>
      <w:r w:rsidR="00BF73CE" w:rsidRPr="00050D28">
        <w:t>позднеосенняя</w:t>
      </w:r>
      <w:r w:rsidRPr="00050D28">
        <w:t xml:space="preserve"> и раннезимняя рубка до образования глубокого снежного покрова.</w:t>
      </w:r>
    </w:p>
    <w:p w14:paraId="599941AB" w14:textId="77777777" w:rsidR="00D55EC8" w:rsidRPr="00050D28" w:rsidRDefault="00D55EC8" w:rsidP="008D79AA">
      <w:pPr>
        <w:pStyle w:val="a3"/>
        <w:spacing w:line="360" w:lineRule="auto"/>
        <w:ind w:firstLine="709"/>
        <w:jc w:val="both"/>
      </w:pPr>
      <w:r w:rsidRPr="00050D28">
        <w:t>Рубки ухода в лесных насаждениях с ягодниками (брусничники, черничники и др.) с целью их сохранения рекомендуется проводить при снежном покрове.</w:t>
      </w:r>
    </w:p>
    <w:p w14:paraId="6779354E" w14:textId="77777777" w:rsidR="00D55EC8" w:rsidRPr="00050D28" w:rsidRDefault="00D55EC8" w:rsidP="008D79AA">
      <w:pPr>
        <w:pStyle w:val="a3"/>
        <w:spacing w:line="360" w:lineRule="auto"/>
        <w:ind w:firstLine="709"/>
        <w:jc w:val="both"/>
      </w:pPr>
      <w:r w:rsidRPr="00050D28">
        <w:t>Интенсивность рубки определяется количеством вырубаемой древесины, без древесины сухостойных деревьев, выраженным в процентах от запаса до рубки, степенью снижения полноты насаждения или сомкнутости полога, а также густоты древостоя (количества деревьев на единицу площади).</w:t>
      </w:r>
    </w:p>
    <w:p w14:paraId="2FFED8AA" w14:textId="77777777" w:rsidR="00D55EC8" w:rsidRPr="00050D28" w:rsidRDefault="00D55EC8" w:rsidP="008D79AA">
      <w:pPr>
        <w:pStyle w:val="a3"/>
        <w:spacing w:line="360" w:lineRule="auto"/>
        <w:ind w:firstLine="709"/>
        <w:jc w:val="both"/>
      </w:pPr>
      <w:r w:rsidRPr="00050D28">
        <w:t>Интенсивность рубок ухода за лесом для конкретных лесных насаждений устанавливается в зависимости от целевого назначения лесов, типа лесорастительных условий, состава, возраста, класса бонитета, строения, состояния лесных насаждений и целей ухода.</w:t>
      </w:r>
    </w:p>
    <w:p w14:paraId="5ECAB7BD" w14:textId="77777777" w:rsidR="00D55EC8" w:rsidRPr="00050D28" w:rsidRDefault="00D55EC8" w:rsidP="008D79AA">
      <w:pPr>
        <w:pStyle w:val="a3"/>
        <w:spacing w:line="360" w:lineRule="auto"/>
        <w:ind w:firstLine="709"/>
        <w:jc w:val="both"/>
      </w:pPr>
      <w:r w:rsidRPr="00050D28">
        <w:t>Рубки, проводимые в целях ухода за лесными насаждениями, подразделяются по интенсивности: очень слабая – до 10 %; слабая – 11-20 %; умеренная – 21-30 %, умеренно-высокая – 31-40 %; высокая – 41-50 %; очень высокая – 51-70 %; исключительно высокая – 71-90 % с уходом за целевыми деревьями под пологом (доля деревьев целевых пород в насаждении может быть менее 10 % при достаточном количестве жизнеспособных растений).</w:t>
      </w:r>
    </w:p>
    <w:p w14:paraId="21F7C087" w14:textId="77777777" w:rsidR="00D55EC8" w:rsidRPr="00050D28" w:rsidRDefault="00D55EC8" w:rsidP="008D79AA">
      <w:pPr>
        <w:pStyle w:val="a3"/>
        <w:spacing w:line="360" w:lineRule="auto"/>
        <w:ind w:firstLine="709"/>
        <w:jc w:val="both"/>
      </w:pPr>
      <w:r w:rsidRPr="00050D28">
        <w:t>В чистых перегущенных молодняках (полнотой более 1,0) сомкнутость крон после рубки не должна быть ниже 0,6. В смешанных древостоях, в которых экземпляры целевой древесной породы заглушаются или охлестываются экземплярами второстепенной древесной породы, а также в молодняках, неоднородных по происхождению, допускается снижение сомкнутости крон после рубки до 0,4.</w:t>
      </w:r>
    </w:p>
    <w:p w14:paraId="38A1BFFA" w14:textId="77777777" w:rsidR="00D55EC8" w:rsidRPr="00050D28" w:rsidRDefault="00D55EC8" w:rsidP="008D79AA">
      <w:pPr>
        <w:pStyle w:val="a3"/>
        <w:spacing w:line="360" w:lineRule="auto"/>
        <w:ind w:firstLine="709"/>
        <w:jc w:val="both"/>
      </w:pPr>
      <w:r w:rsidRPr="00050D28">
        <w:t>В лесных культурах и в молодняках естественного происхождения, где ценные древесные породы находятся под пологом малоценных мягколиственных пород, допускается полная вырубка верхнего полога малоценных древесных пород.</w:t>
      </w:r>
    </w:p>
    <w:p w14:paraId="304EB7DB" w14:textId="665C0A1C" w:rsidR="00D55EC8" w:rsidRPr="00050D28" w:rsidRDefault="00D55EC8" w:rsidP="008D79AA">
      <w:pPr>
        <w:spacing w:after="200"/>
        <w:jc w:val="center"/>
        <w:rPr>
          <w:i/>
        </w:rPr>
      </w:pPr>
      <w:r w:rsidRPr="00673270">
        <w:rPr>
          <w:i/>
        </w:rPr>
        <w:t>Таблица 2.</w:t>
      </w:r>
      <w:r w:rsidR="001154C1" w:rsidRPr="00673270">
        <w:rPr>
          <w:i/>
        </w:rPr>
        <w:t>3</w:t>
      </w:r>
      <w:r w:rsidR="00A34E07" w:rsidRPr="00673270">
        <w:rPr>
          <w:i/>
        </w:rPr>
        <w:t>5</w:t>
      </w:r>
      <w:r w:rsidRPr="00673270">
        <w:rPr>
          <w:i/>
        </w:rPr>
        <w:t xml:space="preserve"> (1</w:t>
      </w:r>
      <w:r w:rsidR="00472509" w:rsidRPr="00673270">
        <w:rPr>
          <w:i/>
        </w:rPr>
        <w:t>6</w:t>
      </w:r>
      <w:r w:rsidRPr="00673270">
        <w:rPr>
          <w:i/>
        </w:rPr>
        <w:t>) – Нормативы и параметры ухода за молодняками и иных мероприятий</w:t>
      </w:r>
      <w:r w:rsidR="008D79AA" w:rsidRPr="00673270">
        <w:rPr>
          <w:i/>
        </w:rPr>
        <w:br/>
      </w:r>
      <w:r w:rsidRPr="00673270">
        <w:rPr>
          <w:i/>
        </w:rPr>
        <w:t>по уходу за лесами, не связанных с рубками ухода</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43"/>
        <w:gridCol w:w="992"/>
        <w:gridCol w:w="1134"/>
        <w:gridCol w:w="709"/>
        <w:gridCol w:w="851"/>
        <w:gridCol w:w="993"/>
        <w:gridCol w:w="735"/>
        <w:gridCol w:w="823"/>
        <w:gridCol w:w="850"/>
        <w:gridCol w:w="851"/>
      </w:tblGrid>
      <w:tr w:rsidR="00D55EC8" w:rsidRPr="00050D28" w14:paraId="74072FA4" w14:textId="77777777" w:rsidTr="008D79AA">
        <w:trPr>
          <w:tblHeader/>
        </w:trPr>
        <w:tc>
          <w:tcPr>
            <w:tcW w:w="1843" w:type="dxa"/>
            <w:vMerge w:val="restart"/>
          </w:tcPr>
          <w:p w14:paraId="56F024D3" w14:textId="77777777" w:rsidR="00D55EC8" w:rsidRPr="00050D28" w:rsidRDefault="00D55EC8" w:rsidP="00807D72">
            <w:pPr>
              <w:jc w:val="center"/>
              <w:rPr>
                <w:sz w:val="22"/>
                <w:szCs w:val="22"/>
              </w:rPr>
            </w:pPr>
            <w:r w:rsidRPr="00050D28">
              <w:rPr>
                <w:sz w:val="22"/>
                <w:szCs w:val="22"/>
              </w:rPr>
              <w:t xml:space="preserve">Наименование </w:t>
            </w:r>
          </w:p>
          <w:p w14:paraId="55C18B71" w14:textId="77777777" w:rsidR="00D55EC8" w:rsidRPr="00050D28" w:rsidRDefault="00D55EC8" w:rsidP="00807D72">
            <w:pPr>
              <w:jc w:val="center"/>
              <w:rPr>
                <w:sz w:val="22"/>
                <w:szCs w:val="22"/>
              </w:rPr>
            </w:pPr>
            <w:r w:rsidRPr="00050D28">
              <w:rPr>
                <w:sz w:val="22"/>
                <w:szCs w:val="22"/>
              </w:rPr>
              <w:t xml:space="preserve">видов ухода за </w:t>
            </w:r>
          </w:p>
          <w:p w14:paraId="7D0F5141" w14:textId="77777777" w:rsidR="00D55EC8" w:rsidRPr="00050D28" w:rsidRDefault="00D55EC8" w:rsidP="00807D72">
            <w:pPr>
              <w:jc w:val="center"/>
              <w:rPr>
                <w:sz w:val="22"/>
                <w:szCs w:val="22"/>
              </w:rPr>
            </w:pPr>
            <w:r w:rsidRPr="00050D28">
              <w:rPr>
                <w:sz w:val="22"/>
                <w:szCs w:val="22"/>
              </w:rPr>
              <w:t>лесами</w:t>
            </w:r>
          </w:p>
        </w:tc>
        <w:tc>
          <w:tcPr>
            <w:tcW w:w="992" w:type="dxa"/>
            <w:vMerge w:val="restart"/>
          </w:tcPr>
          <w:p w14:paraId="4FAD1755" w14:textId="77777777" w:rsidR="00D55EC8" w:rsidRPr="00050D28" w:rsidRDefault="00D55EC8" w:rsidP="00807D72">
            <w:pPr>
              <w:jc w:val="center"/>
              <w:rPr>
                <w:sz w:val="22"/>
                <w:szCs w:val="22"/>
              </w:rPr>
            </w:pPr>
            <w:r w:rsidRPr="00050D28">
              <w:rPr>
                <w:sz w:val="22"/>
                <w:szCs w:val="22"/>
              </w:rPr>
              <w:t>Наименование участкового лесничества</w:t>
            </w:r>
          </w:p>
        </w:tc>
        <w:tc>
          <w:tcPr>
            <w:tcW w:w="1134" w:type="dxa"/>
            <w:vMerge w:val="restart"/>
          </w:tcPr>
          <w:p w14:paraId="3E65074C" w14:textId="77777777" w:rsidR="00D55EC8" w:rsidRPr="00050D28" w:rsidRDefault="00D55EC8" w:rsidP="00807D72">
            <w:pPr>
              <w:jc w:val="center"/>
              <w:rPr>
                <w:sz w:val="22"/>
                <w:szCs w:val="22"/>
              </w:rPr>
            </w:pPr>
            <w:r w:rsidRPr="00050D28">
              <w:rPr>
                <w:sz w:val="22"/>
                <w:szCs w:val="22"/>
              </w:rPr>
              <w:t>Хозяйство (хвойное, твердолиственное, мягколиственное)</w:t>
            </w:r>
          </w:p>
        </w:tc>
        <w:tc>
          <w:tcPr>
            <w:tcW w:w="709" w:type="dxa"/>
            <w:vMerge w:val="restart"/>
          </w:tcPr>
          <w:p w14:paraId="44D5CC45" w14:textId="77777777" w:rsidR="00D55EC8" w:rsidRPr="00050D28" w:rsidRDefault="00D55EC8" w:rsidP="00807D72">
            <w:pPr>
              <w:jc w:val="center"/>
              <w:rPr>
                <w:sz w:val="22"/>
                <w:szCs w:val="22"/>
              </w:rPr>
            </w:pPr>
            <w:r w:rsidRPr="00050D28">
              <w:rPr>
                <w:sz w:val="22"/>
                <w:szCs w:val="22"/>
              </w:rPr>
              <w:t>Древесная порода</w:t>
            </w:r>
          </w:p>
        </w:tc>
        <w:tc>
          <w:tcPr>
            <w:tcW w:w="851" w:type="dxa"/>
            <w:vMerge w:val="restart"/>
          </w:tcPr>
          <w:p w14:paraId="590A4EDA" w14:textId="77777777" w:rsidR="00D55EC8" w:rsidRPr="00050D28" w:rsidRDefault="00D55EC8" w:rsidP="00807D72">
            <w:pPr>
              <w:jc w:val="center"/>
              <w:rPr>
                <w:sz w:val="22"/>
                <w:szCs w:val="22"/>
              </w:rPr>
            </w:pPr>
            <w:r w:rsidRPr="00050D28">
              <w:rPr>
                <w:sz w:val="22"/>
                <w:szCs w:val="22"/>
              </w:rPr>
              <w:t>Площадь, га</w:t>
            </w:r>
          </w:p>
        </w:tc>
        <w:tc>
          <w:tcPr>
            <w:tcW w:w="993" w:type="dxa"/>
            <w:vMerge w:val="restart"/>
          </w:tcPr>
          <w:p w14:paraId="7B7FEE96" w14:textId="77777777" w:rsidR="00D55EC8" w:rsidRPr="00050D28" w:rsidRDefault="00D55EC8" w:rsidP="00807D72">
            <w:pPr>
              <w:jc w:val="center"/>
              <w:rPr>
                <w:sz w:val="22"/>
                <w:szCs w:val="22"/>
                <w:vertAlign w:val="superscript"/>
              </w:rPr>
            </w:pPr>
            <w:r w:rsidRPr="00050D28">
              <w:rPr>
                <w:sz w:val="22"/>
                <w:szCs w:val="22"/>
              </w:rPr>
              <w:t>Вырубаемый запас, м</w:t>
            </w:r>
            <w:r w:rsidRPr="00050D28">
              <w:rPr>
                <w:sz w:val="22"/>
                <w:szCs w:val="22"/>
                <w:vertAlign w:val="superscript"/>
              </w:rPr>
              <w:t>3</w:t>
            </w:r>
          </w:p>
        </w:tc>
        <w:tc>
          <w:tcPr>
            <w:tcW w:w="735" w:type="dxa"/>
            <w:vMerge w:val="restart"/>
          </w:tcPr>
          <w:p w14:paraId="75F0F82F" w14:textId="77777777" w:rsidR="00D55EC8" w:rsidRPr="00050D28" w:rsidRDefault="00D55EC8" w:rsidP="00807D72">
            <w:pPr>
              <w:jc w:val="center"/>
              <w:rPr>
                <w:sz w:val="22"/>
                <w:szCs w:val="22"/>
              </w:rPr>
            </w:pPr>
            <w:r w:rsidRPr="00050D28">
              <w:rPr>
                <w:sz w:val="22"/>
                <w:szCs w:val="22"/>
              </w:rPr>
              <w:t>Срок повторяемости, лет</w:t>
            </w:r>
          </w:p>
        </w:tc>
        <w:tc>
          <w:tcPr>
            <w:tcW w:w="2524" w:type="dxa"/>
            <w:gridSpan w:val="3"/>
          </w:tcPr>
          <w:p w14:paraId="386E217B" w14:textId="77777777" w:rsidR="00D55EC8" w:rsidRPr="00050D28" w:rsidRDefault="00D55EC8" w:rsidP="00807D72">
            <w:pPr>
              <w:jc w:val="center"/>
              <w:rPr>
                <w:sz w:val="22"/>
                <w:szCs w:val="22"/>
              </w:rPr>
            </w:pPr>
            <w:r w:rsidRPr="00050D28">
              <w:rPr>
                <w:sz w:val="22"/>
                <w:szCs w:val="22"/>
              </w:rPr>
              <w:t>Ежегодный размер</w:t>
            </w:r>
          </w:p>
        </w:tc>
      </w:tr>
      <w:tr w:rsidR="00D55EC8" w:rsidRPr="00050D28" w14:paraId="273DECC5" w14:textId="77777777" w:rsidTr="008D79AA">
        <w:trPr>
          <w:tblHeader/>
        </w:trPr>
        <w:tc>
          <w:tcPr>
            <w:tcW w:w="1843" w:type="dxa"/>
            <w:vMerge/>
          </w:tcPr>
          <w:p w14:paraId="52BB9D1D" w14:textId="77777777" w:rsidR="00D55EC8" w:rsidRPr="00050D28" w:rsidRDefault="00D55EC8" w:rsidP="00807D72">
            <w:pPr>
              <w:jc w:val="center"/>
              <w:rPr>
                <w:sz w:val="22"/>
                <w:szCs w:val="22"/>
              </w:rPr>
            </w:pPr>
          </w:p>
        </w:tc>
        <w:tc>
          <w:tcPr>
            <w:tcW w:w="992" w:type="dxa"/>
            <w:vMerge/>
          </w:tcPr>
          <w:p w14:paraId="0287492A" w14:textId="77777777" w:rsidR="00D55EC8" w:rsidRPr="00050D28" w:rsidRDefault="00D55EC8" w:rsidP="00807D72">
            <w:pPr>
              <w:jc w:val="center"/>
              <w:rPr>
                <w:sz w:val="22"/>
                <w:szCs w:val="22"/>
              </w:rPr>
            </w:pPr>
          </w:p>
        </w:tc>
        <w:tc>
          <w:tcPr>
            <w:tcW w:w="1134" w:type="dxa"/>
            <w:vMerge/>
          </w:tcPr>
          <w:p w14:paraId="1B0E8BC1" w14:textId="77777777" w:rsidR="00D55EC8" w:rsidRPr="00050D28" w:rsidRDefault="00D55EC8" w:rsidP="00807D72">
            <w:pPr>
              <w:jc w:val="center"/>
              <w:rPr>
                <w:sz w:val="22"/>
                <w:szCs w:val="22"/>
              </w:rPr>
            </w:pPr>
          </w:p>
        </w:tc>
        <w:tc>
          <w:tcPr>
            <w:tcW w:w="709" w:type="dxa"/>
            <w:vMerge/>
          </w:tcPr>
          <w:p w14:paraId="18142723" w14:textId="77777777" w:rsidR="00D55EC8" w:rsidRPr="00050D28" w:rsidRDefault="00D55EC8" w:rsidP="00807D72">
            <w:pPr>
              <w:jc w:val="center"/>
              <w:rPr>
                <w:sz w:val="22"/>
                <w:szCs w:val="22"/>
              </w:rPr>
            </w:pPr>
          </w:p>
        </w:tc>
        <w:tc>
          <w:tcPr>
            <w:tcW w:w="851" w:type="dxa"/>
            <w:vMerge/>
          </w:tcPr>
          <w:p w14:paraId="582E20C9" w14:textId="77777777" w:rsidR="00D55EC8" w:rsidRPr="00050D28" w:rsidRDefault="00D55EC8" w:rsidP="00807D72">
            <w:pPr>
              <w:jc w:val="center"/>
              <w:rPr>
                <w:sz w:val="22"/>
                <w:szCs w:val="22"/>
              </w:rPr>
            </w:pPr>
          </w:p>
        </w:tc>
        <w:tc>
          <w:tcPr>
            <w:tcW w:w="993" w:type="dxa"/>
            <w:vMerge/>
          </w:tcPr>
          <w:p w14:paraId="7CACAC43" w14:textId="77777777" w:rsidR="00D55EC8" w:rsidRPr="00050D28" w:rsidRDefault="00D55EC8" w:rsidP="00807D72">
            <w:pPr>
              <w:jc w:val="center"/>
              <w:rPr>
                <w:sz w:val="22"/>
                <w:szCs w:val="22"/>
              </w:rPr>
            </w:pPr>
          </w:p>
        </w:tc>
        <w:tc>
          <w:tcPr>
            <w:tcW w:w="735" w:type="dxa"/>
            <w:vMerge/>
          </w:tcPr>
          <w:p w14:paraId="0759801A" w14:textId="77777777" w:rsidR="00D55EC8" w:rsidRPr="00050D28" w:rsidRDefault="00D55EC8" w:rsidP="00807D72">
            <w:pPr>
              <w:jc w:val="center"/>
              <w:rPr>
                <w:sz w:val="22"/>
                <w:szCs w:val="22"/>
              </w:rPr>
            </w:pPr>
          </w:p>
        </w:tc>
        <w:tc>
          <w:tcPr>
            <w:tcW w:w="823" w:type="dxa"/>
            <w:vMerge w:val="restart"/>
          </w:tcPr>
          <w:p w14:paraId="0F941F5E" w14:textId="77777777" w:rsidR="00D55EC8" w:rsidRPr="00050D28" w:rsidRDefault="00BF73CE" w:rsidP="00807D72">
            <w:pPr>
              <w:jc w:val="center"/>
              <w:rPr>
                <w:sz w:val="22"/>
                <w:szCs w:val="22"/>
              </w:rPr>
            </w:pPr>
            <w:r w:rsidRPr="00050D28">
              <w:rPr>
                <w:sz w:val="22"/>
                <w:szCs w:val="22"/>
              </w:rPr>
              <w:t>площадь, га</w:t>
            </w:r>
          </w:p>
        </w:tc>
        <w:tc>
          <w:tcPr>
            <w:tcW w:w="1701" w:type="dxa"/>
            <w:gridSpan w:val="2"/>
          </w:tcPr>
          <w:p w14:paraId="40841C49" w14:textId="77777777" w:rsidR="00D55EC8" w:rsidRPr="00050D28" w:rsidRDefault="00D55EC8" w:rsidP="00807D72">
            <w:pPr>
              <w:jc w:val="center"/>
              <w:rPr>
                <w:sz w:val="22"/>
                <w:szCs w:val="22"/>
                <w:vertAlign w:val="superscript"/>
              </w:rPr>
            </w:pPr>
            <w:r w:rsidRPr="00050D28">
              <w:rPr>
                <w:sz w:val="22"/>
                <w:szCs w:val="22"/>
              </w:rPr>
              <w:t>Вырубаемй запас, м</w:t>
            </w:r>
            <w:r w:rsidRPr="00050D28">
              <w:rPr>
                <w:sz w:val="22"/>
                <w:szCs w:val="22"/>
                <w:vertAlign w:val="superscript"/>
              </w:rPr>
              <w:t>3</w:t>
            </w:r>
          </w:p>
        </w:tc>
      </w:tr>
      <w:tr w:rsidR="00D55EC8" w:rsidRPr="00050D28" w14:paraId="6A8799C7" w14:textId="77777777" w:rsidTr="008D79AA">
        <w:trPr>
          <w:tblHeader/>
        </w:trPr>
        <w:tc>
          <w:tcPr>
            <w:tcW w:w="1843" w:type="dxa"/>
            <w:vMerge/>
          </w:tcPr>
          <w:p w14:paraId="0DB109A7" w14:textId="77777777" w:rsidR="00D55EC8" w:rsidRPr="00050D28" w:rsidRDefault="00D55EC8" w:rsidP="00807D72">
            <w:pPr>
              <w:jc w:val="center"/>
              <w:rPr>
                <w:sz w:val="22"/>
                <w:szCs w:val="22"/>
              </w:rPr>
            </w:pPr>
          </w:p>
        </w:tc>
        <w:tc>
          <w:tcPr>
            <w:tcW w:w="992" w:type="dxa"/>
            <w:vMerge/>
          </w:tcPr>
          <w:p w14:paraId="5BCBF51A" w14:textId="77777777" w:rsidR="00D55EC8" w:rsidRPr="00050D28" w:rsidRDefault="00D55EC8" w:rsidP="00807D72">
            <w:pPr>
              <w:jc w:val="center"/>
              <w:rPr>
                <w:sz w:val="22"/>
                <w:szCs w:val="22"/>
              </w:rPr>
            </w:pPr>
          </w:p>
        </w:tc>
        <w:tc>
          <w:tcPr>
            <w:tcW w:w="1134" w:type="dxa"/>
            <w:vMerge/>
          </w:tcPr>
          <w:p w14:paraId="3A86D172" w14:textId="77777777" w:rsidR="00D55EC8" w:rsidRPr="00050D28" w:rsidRDefault="00D55EC8" w:rsidP="00807D72">
            <w:pPr>
              <w:jc w:val="center"/>
              <w:rPr>
                <w:sz w:val="22"/>
                <w:szCs w:val="22"/>
              </w:rPr>
            </w:pPr>
          </w:p>
        </w:tc>
        <w:tc>
          <w:tcPr>
            <w:tcW w:w="709" w:type="dxa"/>
            <w:vMerge/>
          </w:tcPr>
          <w:p w14:paraId="611DC493" w14:textId="77777777" w:rsidR="00D55EC8" w:rsidRPr="00050D28" w:rsidRDefault="00D55EC8" w:rsidP="00807D72">
            <w:pPr>
              <w:jc w:val="center"/>
              <w:rPr>
                <w:sz w:val="22"/>
                <w:szCs w:val="22"/>
              </w:rPr>
            </w:pPr>
          </w:p>
        </w:tc>
        <w:tc>
          <w:tcPr>
            <w:tcW w:w="851" w:type="dxa"/>
            <w:vMerge/>
            <w:tcBorders>
              <w:bottom w:val="single" w:sz="4" w:space="0" w:color="auto"/>
            </w:tcBorders>
          </w:tcPr>
          <w:p w14:paraId="4E0B2427" w14:textId="77777777" w:rsidR="00D55EC8" w:rsidRPr="00050D28" w:rsidRDefault="00D55EC8" w:rsidP="00807D72">
            <w:pPr>
              <w:jc w:val="center"/>
              <w:rPr>
                <w:sz w:val="22"/>
                <w:szCs w:val="22"/>
              </w:rPr>
            </w:pPr>
          </w:p>
        </w:tc>
        <w:tc>
          <w:tcPr>
            <w:tcW w:w="993" w:type="dxa"/>
            <w:vMerge/>
            <w:tcBorders>
              <w:bottom w:val="single" w:sz="4" w:space="0" w:color="auto"/>
            </w:tcBorders>
          </w:tcPr>
          <w:p w14:paraId="1C76C376" w14:textId="77777777" w:rsidR="00D55EC8" w:rsidRPr="00050D28" w:rsidRDefault="00D55EC8" w:rsidP="00807D72">
            <w:pPr>
              <w:jc w:val="center"/>
              <w:rPr>
                <w:sz w:val="22"/>
                <w:szCs w:val="22"/>
              </w:rPr>
            </w:pPr>
          </w:p>
        </w:tc>
        <w:tc>
          <w:tcPr>
            <w:tcW w:w="735" w:type="dxa"/>
            <w:vMerge/>
            <w:tcBorders>
              <w:bottom w:val="single" w:sz="4" w:space="0" w:color="auto"/>
            </w:tcBorders>
          </w:tcPr>
          <w:p w14:paraId="133550CC" w14:textId="77777777" w:rsidR="00D55EC8" w:rsidRPr="00050D28" w:rsidRDefault="00D55EC8" w:rsidP="00807D72">
            <w:pPr>
              <w:jc w:val="center"/>
              <w:rPr>
                <w:sz w:val="22"/>
                <w:szCs w:val="22"/>
              </w:rPr>
            </w:pPr>
          </w:p>
        </w:tc>
        <w:tc>
          <w:tcPr>
            <w:tcW w:w="823" w:type="dxa"/>
            <w:vMerge/>
            <w:tcBorders>
              <w:bottom w:val="single" w:sz="4" w:space="0" w:color="auto"/>
            </w:tcBorders>
          </w:tcPr>
          <w:p w14:paraId="7F696E28" w14:textId="77777777" w:rsidR="00D55EC8" w:rsidRPr="00050D28" w:rsidRDefault="00D55EC8" w:rsidP="00807D72">
            <w:pPr>
              <w:jc w:val="center"/>
              <w:rPr>
                <w:sz w:val="22"/>
                <w:szCs w:val="22"/>
              </w:rPr>
            </w:pPr>
          </w:p>
        </w:tc>
        <w:tc>
          <w:tcPr>
            <w:tcW w:w="850" w:type="dxa"/>
            <w:tcBorders>
              <w:bottom w:val="single" w:sz="4" w:space="0" w:color="auto"/>
            </w:tcBorders>
          </w:tcPr>
          <w:p w14:paraId="0AB402C0" w14:textId="77777777" w:rsidR="00D55EC8" w:rsidRPr="00050D28" w:rsidRDefault="00D55EC8" w:rsidP="00807D72">
            <w:pPr>
              <w:jc w:val="center"/>
              <w:rPr>
                <w:sz w:val="22"/>
                <w:szCs w:val="22"/>
              </w:rPr>
            </w:pPr>
            <w:r w:rsidRPr="00050D28">
              <w:rPr>
                <w:sz w:val="22"/>
                <w:szCs w:val="22"/>
              </w:rPr>
              <w:t>общий</w:t>
            </w:r>
          </w:p>
        </w:tc>
        <w:tc>
          <w:tcPr>
            <w:tcW w:w="851" w:type="dxa"/>
          </w:tcPr>
          <w:p w14:paraId="36DA29EF" w14:textId="77777777" w:rsidR="00D55EC8" w:rsidRPr="00050D28" w:rsidRDefault="00D55EC8" w:rsidP="00807D72">
            <w:pPr>
              <w:jc w:val="center"/>
              <w:rPr>
                <w:sz w:val="22"/>
                <w:szCs w:val="22"/>
              </w:rPr>
            </w:pPr>
            <w:r w:rsidRPr="00050D28">
              <w:rPr>
                <w:sz w:val="22"/>
                <w:szCs w:val="22"/>
              </w:rPr>
              <w:t xml:space="preserve">с </w:t>
            </w:r>
            <w:smartTag w:uri="urn:schemas-microsoft-com:office:smarttags" w:element="metricconverter">
              <w:smartTagPr>
                <w:attr w:name="ProductID" w:val="1 га"/>
              </w:smartTagPr>
              <w:r w:rsidRPr="00050D28">
                <w:rPr>
                  <w:sz w:val="22"/>
                  <w:szCs w:val="22"/>
                </w:rPr>
                <w:t>1 га</w:t>
              </w:r>
            </w:smartTag>
          </w:p>
        </w:tc>
      </w:tr>
      <w:tr w:rsidR="00472509" w:rsidRPr="00050D28" w14:paraId="0AF6B737" w14:textId="77777777" w:rsidTr="008D79AA">
        <w:trPr>
          <w:tblHeader/>
        </w:trPr>
        <w:tc>
          <w:tcPr>
            <w:tcW w:w="1843" w:type="dxa"/>
          </w:tcPr>
          <w:p w14:paraId="6F234CF8" w14:textId="77777777" w:rsidR="00472509" w:rsidRPr="00050D28" w:rsidRDefault="00472509" w:rsidP="00807D72">
            <w:pPr>
              <w:jc w:val="center"/>
              <w:rPr>
                <w:sz w:val="22"/>
                <w:szCs w:val="22"/>
              </w:rPr>
            </w:pPr>
            <w:r w:rsidRPr="00050D28">
              <w:rPr>
                <w:sz w:val="22"/>
                <w:szCs w:val="22"/>
              </w:rPr>
              <w:t>1</w:t>
            </w:r>
          </w:p>
        </w:tc>
        <w:tc>
          <w:tcPr>
            <w:tcW w:w="992" w:type="dxa"/>
          </w:tcPr>
          <w:p w14:paraId="384CB297" w14:textId="77777777" w:rsidR="00472509" w:rsidRPr="00050D28" w:rsidRDefault="00472509" w:rsidP="00807D72">
            <w:pPr>
              <w:jc w:val="center"/>
              <w:rPr>
                <w:sz w:val="22"/>
                <w:szCs w:val="22"/>
              </w:rPr>
            </w:pPr>
            <w:r w:rsidRPr="00050D28">
              <w:rPr>
                <w:sz w:val="22"/>
                <w:szCs w:val="22"/>
              </w:rPr>
              <w:t>2</w:t>
            </w:r>
          </w:p>
        </w:tc>
        <w:tc>
          <w:tcPr>
            <w:tcW w:w="1134" w:type="dxa"/>
          </w:tcPr>
          <w:p w14:paraId="716C254B" w14:textId="77777777" w:rsidR="00472509" w:rsidRPr="00050D28" w:rsidRDefault="00472509" w:rsidP="00807D72">
            <w:pPr>
              <w:jc w:val="center"/>
              <w:rPr>
                <w:sz w:val="22"/>
                <w:szCs w:val="22"/>
              </w:rPr>
            </w:pPr>
            <w:r w:rsidRPr="00050D28">
              <w:rPr>
                <w:sz w:val="22"/>
                <w:szCs w:val="22"/>
              </w:rPr>
              <w:t>3</w:t>
            </w:r>
          </w:p>
        </w:tc>
        <w:tc>
          <w:tcPr>
            <w:tcW w:w="709" w:type="dxa"/>
          </w:tcPr>
          <w:p w14:paraId="5CDF914D" w14:textId="77777777" w:rsidR="00472509" w:rsidRPr="00050D28" w:rsidRDefault="00472509" w:rsidP="00807D72">
            <w:pPr>
              <w:jc w:val="center"/>
              <w:rPr>
                <w:sz w:val="22"/>
                <w:szCs w:val="22"/>
              </w:rPr>
            </w:pPr>
            <w:r w:rsidRPr="00050D28">
              <w:rPr>
                <w:sz w:val="22"/>
                <w:szCs w:val="22"/>
              </w:rPr>
              <w:t>4</w:t>
            </w:r>
          </w:p>
        </w:tc>
        <w:tc>
          <w:tcPr>
            <w:tcW w:w="851" w:type="dxa"/>
            <w:tcBorders>
              <w:bottom w:val="single" w:sz="4" w:space="0" w:color="auto"/>
            </w:tcBorders>
          </w:tcPr>
          <w:p w14:paraId="07D615E9" w14:textId="77777777" w:rsidR="00472509" w:rsidRPr="00050D28" w:rsidRDefault="00472509" w:rsidP="00807D72">
            <w:pPr>
              <w:jc w:val="center"/>
              <w:rPr>
                <w:sz w:val="22"/>
                <w:szCs w:val="22"/>
              </w:rPr>
            </w:pPr>
            <w:r w:rsidRPr="00050D28">
              <w:rPr>
                <w:sz w:val="22"/>
                <w:szCs w:val="22"/>
              </w:rPr>
              <w:t>5</w:t>
            </w:r>
          </w:p>
        </w:tc>
        <w:tc>
          <w:tcPr>
            <w:tcW w:w="993" w:type="dxa"/>
            <w:tcBorders>
              <w:bottom w:val="single" w:sz="4" w:space="0" w:color="auto"/>
            </w:tcBorders>
          </w:tcPr>
          <w:p w14:paraId="3B134471" w14:textId="77777777" w:rsidR="00472509" w:rsidRPr="00050D28" w:rsidRDefault="00472509" w:rsidP="00807D72">
            <w:pPr>
              <w:jc w:val="center"/>
              <w:rPr>
                <w:sz w:val="22"/>
                <w:szCs w:val="22"/>
              </w:rPr>
            </w:pPr>
            <w:r w:rsidRPr="00050D28">
              <w:rPr>
                <w:sz w:val="22"/>
                <w:szCs w:val="22"/>
              </w:rPr>
              <w:t>6</w:t>
            </w:r>
          </w:p>
        </w:tc>
        <w:tc>
          <w:tcPr>
            <w:tcW w:w="735" w:type="dxa"/>
            <w:tcBorders>
              <w:bottom w:val="single" w:sz="4" w:space="0" w:color="auto"/>
            </w:tcBorders>
          </w:tcPr>
          <w:p w14:paraId="6D3570C0" w14:textId="77777777" w:rsidR="00472509" w:rsidRPr="00050D28" w:rsidRDefault="00472509" w:rsidP="00807D72">
            <w:pPr>
              <w:jc w:val="center"/>
              <w:rPr>
                <w:sz w:val="22"/>
                <w:szCs w:val="22"/>
              </w:rPr>
            </w:pPr>
            <w:r w:rsidRPr="00050D28">
              <w:rPr>
                <w:sz w:val="22"/>
                <w:szCs w:val="22"/>
              </w:rPr>
              <w:t>7</w:t>
            </w:r>
          </w:p>
        </w:tc>
        <w:tc>
          <w:tcPr>
            <w:tcW w:w="823" w:type="dxa"/>
            <w:tcBorders>
              <w:bottom w:val="single" w:sz="4" w:space="0" w:color="auto"/>
            </w:tcBorders>
          </w:tcPr>
          <w:p w14:paraId="36335D74" w14:textId="77777777" w:rsidR="00472509" w:rsidRPr="00050D28" w:rsidRDefault="00472509" w:rsidP="00807D72">
            <w:pPr>
              <w:jc w:val="center"/>
              <w:rPr>
                <w:sz w:val="22"/>
                <w:szCs w:val="22"/>
              </w:rPr>
            </w:pPr>
            <w:r w:rsidRPr="00050D28">
              <w:rPr>
                <w:sz w:val="22"/>
                <w:szCs w:val="22"/>
              </w:rPr>
              <w:t>8</w:t>
            </w:r>
          </w:p>
        </w:tc>
        <w:tc>
          <w:tcPr>
            <w:tcW w:w="850" w:type="dxa"/>
            <w:tcBorders>
              <w:bottom w:val="single" w:sz="4" w:space="0" w:color="auto"/>
            </w:tcBorders>
          </w:tcPr>
          <w:p w14:paraId="6B94ED9A" w14:textId="77777777" w:rsidR="00472509" w:rsidRPr="00050D28" w:rsidRDefault="00472509" w:rsidP="00807D72">
            <w:pPr>
              <w:jc w:val="center"/>
              <w:rPr>
                <w:sz w:val="22"/>
                <w:szCs w:val="22"/>
              </w:rPr>
            </w:pPr>
            <w:r w:rsidRPr="00050D28">
              <w:rPr>
                <w:sz w:val="22"/>
                <w:szCs w:val="22"/>
              </w:rPr>
              <w:t>9</w:t>
            </w:r>
          </w:p>
        </w:tc>
        <w:tc>
          <w:tcPr>
            <w:tcW w:w="851" w:type="dxa"/>
          </w:tcPr>
          <w:p w14:paraId="4B6C0B34" w14:textId="77777777" w:rsidR="00472509" w:rsidRPr="00050D28" w:rsidRDefault="00472509" w:rsidP="00807D72">
            <w:pPr>
              <w:jc w:val="center"/>
              <w:rPr>
                <w:sz w:val="22"/>
                <w:szCs w:val="22"/>
              </w:rPr>
            </w:pPr>
            <w:r w:rsidRPr="00050D28">
              <w:rPr>
                <w:sz w:val="22"/>
                <w:szCs w:val="22"/>
              </w:rPr>
              <w:t>10</w:t>
            </w:r>
          </w:p>
        </w:tc>
      </w:tr>
      <w:tr w:rsidR="00454761" w:rsidRPr="00050D28" w14:paraId="40DA1B63" w14:textId="77777777" w:rsidTr="008D79AA">
        <w:tc>
          <w:tcPr>
            <w:tcW w:w="1843" w:type="dxa"/>
          </w:tcPr>
          <w:p w14:paraId="35DF6CFB" w14:textId="77777777" w:rsidR="00454761" w:rsidRPr="00050D28" w:rsidRDefault="00454761" w:rsidP="00454761">
            <w:pPr>
              <w:rPr>
                <w:sz w:val="22"/>
                <w:szCs w:val="22"/>
              </w:rPr>
            </w:pPr>
            <w:r w:rsidRPr="00050D28">
              <w:rPr>
                <w:sz w:val="22"/>
                <w:szCs w:val="22"/>
              </w:rPr>
              <w:t xml:space="preserve">Проведение рубок ухода за лесами: </w:t>
            </w:r>
          </w:p>
        </w:tc>
        <w:tc>
          <w:tcPr>
            <w:tcW w:w="992" w:type="dxa"/>
            <w:vMerge w:val="restart"/>
          </w:tcPr>
          <w:p w14:paraId="5764B545" w14:textId="77777777" w:rsidR="00454761" w:rsidRPr="00050D28" w:rsidRDefault="00454761" w:rsidP="00454761">
            <w:pPr>
              <w:rPr>
                <w:sz w:val="22"/>
                <w:szCs w:val="22"/>
              </w:rPr>
            </w:pPr>
            <w:r w:rsidRPr="00050D28">
              <w:rPr>
                <w:sz w:val="22"/>
                <w:szCs w:val="22"/>
              </w:rPr>
              <w:t>все</w:t>
            </w:r>
          </w:p>
          <w:p w14:paraId="4D8AFAF9" w14:textId="77777777" w:rsidR="00454761" w:rsidRPr="00050D28" w:rsidRDefault="00454761" w:rsidP="00454761">
            <w:pPr>
              <w:rPr>
                <w:sz w:val="22"/>
                <w:szCs w:val="22"/>
              </w:rPr>
            </w:pPr>
          </w:p>
        </w:tc>
        <w:tc>
          <w:tcPr>
            <w:tcW w:w="1134" w:type="dxa"/>
            <w:vAlign w:val="center"/>
          </w:tcPr>
          <w:p w14:paraId="67CAF34D" w14:textId="77777777" w:rsidR="00454761" w:rsidRPr="00050D28" w:rsidRDefault="00454761" w:rsidP="00454761">
            <w:pPr>
              <w:rPr>
                <w:b/>
                <w:sz w:val="22"/>
                <w:szCs w:val="22"/>
              </w:rPr>
            </w:pPr>
            <w:r w:rsidRPr="00050D28">
              <w:rPr>
                <w:b/>
                <w:sz w:val="22"/>
                <w:szCs w:val="22"/>
              </w:rPr>
              <w:t>Всего</w:t>
            </w:r>
          </w:p>
        </w:tc>
        <w:tc>
          <w:tcPr>
            <w:tcW w:w="709" w:type="dxa"/>
            <w:vAlign w:val="center"/>
          </w:tcPr>
          <w:p w14:paraId="6FE4D0CC" w14:textId="77777777" w:rsidR="00454761" w:rsidRPr="00050D28" w:rsidRDefault="00454761" w:rsidP="00454761">
            <w:pPr>
              <w:rPr>
                <w:b/>
                <w:sz w:val="20"/>
                <w:szCs w:val="20"/>
              </w:rPr>
            </w:pPr>
          </w:p>
        </w:tc>
        <w:tc>
          <w:tcPr>
            <w:tcW w:w="851" w:type="dxa"/>
            <w:tcBorders>
              <w:top w:val="single" w:sz="4" w:space="0" w:color="auto"/>
              <w:left w:val="nil"/>
              <w:bottom w:val="single" w:sz="4" w:space="0" w:color="auto"/>
              <w:right w:val="single" w:sz="4" w:space="0" w:color="auto"/>
            </w:tcBorders>
            <w:vAlign w:val="center"/>
          </w:tcPr>
          <w:p w14:paraId="382B1DAB" w14:textId="77777777" w:rsidR="00454761" w:rsidRPr="00050D28" w:rsidRDefault="00454761" w:rsidP="00454761">
            <w:pPr>
              <w:jc w:val="right"/>
              <w:rPr>
                <w:b/>
                <w:sz w:val="20"/>
                <w:szCs w:val="20"/>
              </w:rPr>
            </w:pPr>
            <w:r w:rsidRPr="00050D28">
              <w:rPr>
                <w:b/>
                <w:sz w:val="20"/>
                <w:szCs w:val="20"/>
              </w:rPr>
              <w:t>8665,5</w:t>
            </w:r>
          </w:p>
        </w:tc>
        <w:tc>
          <w:tcPr>
            <w:tcW w:w="993" w:type="dxa"/>
            <w:tcBorders>
              <w:top w:val="single" w:sz="4" w:space="0" w:color="auto"/>
              <w:left w:val="single" w:sz="4" w:space="0" w:color="auto"/>
              <w:bottom w:val="single" w:sz="4" w:space="0" w:color="auto"/>
              <w:right w:val="single" w:sz="4" w:space="0" w:color="auto"/>
            </w:tcBorders>
            <w:vAlign w:val="center"/>
          </w:tcPr>
          <w:p w14:paraId="691DF0D3" w14:textId="77777777" w:rsidR="00454761" w:rsidRPr="00050D28" w:rsidRDefault="00454761" w:rsidP="00454761">
            <w:pPr>
              <w:jc w:val="right"/>
              <w:rPr>
                <w:b/>
                <w:sz w:val="20"/>
                <w:szCs w:val="20"/>
              </w:rPr>
            </w:pPr>
            <w:r w:rsidRPr="00050D28">
              <w:rPr>
                <w:b/>
                <w:sz w:val="20"/>
                <w:szCs w:val="20"/>
              </w:rPr>
              <w:t>110053</w:t>
            </w:r>
          </w:p>
        </w:tc>
        <w:tc>
          <w:tcPr>
            <w:tcW w:w="735" w:type="dxa"/>
            <w:tcBorders>
              <w:top w:val="single" w:sz="4" w:space="0" w:color="auto"/>
              <w:left w:val="single" w:sz="4" w:space="0" w:color="auto"/>
              <w:bottom w:val="single" w:sz="4" w:space="0" w:color="auto"/>
              <w:right w:val="single" w:sz="4" w:space="0" w:color="auto"/>
            </w:tcBorders>
            <w:vAlign w:val="center"/>
          </w:tcPr>
          <w:p w14:paraId="3CACC856" w14:textId="77777777" w:rsidR="00454761" w:rsidRPr="00050D28" w:rsidRDefault="00454761" w:rsidP="00454761">
            <w:pPr>
              <w:jc w:val="right"/>
              <w:rPr>
                <w:b/>
                <w:sz w:val="20"/>
                <w:szCs w:val="20"/>
              </w:rPr>
            </w:pPr>
          </w:p>
        </w:tc>
        <w:tc>
          <w:tcPr>
            <w:tcW w:w="823" w:type="dxa"/>
            <w:tcBorders>
              <w:top w:val="single" w:sz="4" w:space="0" w:color="auto"/>
              <w:left w:val="single" w:sz="4" w:space="0" w:color="auto"/>
              <w:bottom w:val="single" w:sz="4" w:space="0" w:color="auto"/>
              <w:right w:val="single" w:sz="4" w:space="0" w:color="auto"/>
            </w:tcBorders>
            <w:vAlign w:val="center"/>
          </w:tcPr>
          <w:p w14:paraId="4B8E647B" w14:textId="77777777" w:rsidR="00454761" w:rsidRPr="00050D28" w:rsidRDefault="00454761" w:rsidP="00454761">
            <w:pPr>
              <w:jc w:val="right"/>
              <w:rPr>
                <w:b/>
                <w:sz w:val="20"/>
                <w:szCs w:val="20"/>
              </w:rPr>
            </w:pPr>
            <w:r w:rsidRPr="00050D28">
              <w:rPr>
                <w:b/>
                <w:sz w:val="20"/>
                <w:szCs w:val="20"/>
              </w:rPr>
              <w:t>866,6</w:t>
            </w:r>
          </w:p>
        </w:tc>
        <w:tc>
          <w:tcPr>
            <w:tcW w:w="850" w:type="dxa"/>
            <w:tcBorders>
              <w:top w:val="single" w:sz="4" w:space="0" w:color="auto"/>
              <w:left w:val="single" w:sz="4" w:space="0" w:color="auto"/>
              <w:bottom w:val="single" w:sz="4" w:space="0" w:color="auto"/>
              <w:right w:val="nil"/>
            </w:tcBorders>
            <w:vAlign w:val="center"/>
          </w:tcPr>
          <w:p w14:paraId="30B1A956" w14:textId="77777777" w:rsidR="00454761" w:rsidRPr="00050D28" w:rsidRDefault="00454761" w:rsidP="00454761">
            <w:pPr>
              <w:jc w:val="right"/>
              <w:rPr>
                <w:b/>
                <w:sz w:val="20"/>
                <w:szCs w:val="20"/>
              </w:rPr>
            </w:pPr>
            <w:r w:rsidRPr="00050D28">
              <w:rPr>
                <w:b/>
                <w:sz w:val="20"/>
                <w:szCs w:val="20"/>
              </w:rPr>
              <w:t>11005</w:t>
            </w:r>
          </w:p>
        </w:tc>
        <w:tc>
          <w:tcPr>
            <w:tcW w:w="851" w:type="dxa"/>
            <w:vAlign w:val="center"/>
          </w:tcPr>
          <w:p w14:paraId="2ABA1C3D" w14:textId="77777777" w:rsidR="00454761" w:rsidRPr="00050D28" w:rsidRDefault="00454761" w:rsidP="00454761">
            <w:pPr>
              <w:jc w:val="right"/>
              <w:rPr>
                <w:b/>
                <w:sz w:val="20"/>
                <w:szCs w:val="20"/>
              </w:rPr>
            </w:pPr>
            <w:r w:rsidRPr="00050D28">
              <w:rPr>
                <w:b/>
                <w:sz w:val="20"/>
                <w:szCs w:val="20"/>
              </w:rPr>
              <w:t>13</w:t>
            </w:r>
          </w:p>
        </w:tc>
      </w:tr>
      <w:tr w:rsidR="00BB5935" w:rsidRPr="00050D28" w14:paraId="64BB347B" w14:textId="77777777" w:rsidTr="008D79AA">
        <w:tc>
          <w:tcPr>
            <w:tcW w:w="1843" w:type="dxa"/>
          </w:tcPr>
          <w:p w14:paraId="0A598CE5" w14:textId="77777777" w:rsidR="00BB5935" w:rsidRPr="00050D28" w:rsidRDefault="00BB5935" w:rsidP="00BB5935">
            <w:pPr>
              <w:rPr>
                <w:sz w:val="22"/>
                <w:szCs w:val="22"/>
              </w:rPr>
            </w:pPr>
            <w:r w:rsidRPr="00050D28">
              <w:rPr>
                <w:sz w:val="22"/>
                <w:szCs w:val="22"/>
              </w:rPr>
              <w:t>в том числе:</w:t>
            </w:r>
          </w:p>
        </w:tc>
        <w:tc>
          <w:tcPr>
            <w:tcW w:w="992" w:type="dxa"/>
            <w:vMerge/>
          </w:tcPr>
          <w:p w14:paraId="287EDE32" w14:textId="77777777" w:rsidR="00BB5935" w:rsidRPr="00050D28" w:rsidRDefault="00BB5935" w:rsidP="00BB5935">
            <w:pPr>
              <w:rPr>
                <w:sz w:val="22"/>
                <w:szCs w:val="22"/>
              </w:rPr>
            </w:pPr>
          </w:p>
        </w:tc>
        <w:tc>
          <w:tcPr>
            <w:tcW w:w="1134" w:type="dxa"/>
          </w:tcPr>
          <w:p w14:paraId="261EF610" w14:textId="77777777" w:rsidR="00BB5935" w:rsidRPr="00050D28" w:rsidRDefault="00BB5935" w:rsidP="00BB5935">
            <w:pPr>
              <w:rPr>
                <w:sz w:val="22"/>
                <w:szCs w:val="22"/>
              </w:rPr>
            </w:pPr>
          </w:p>
        </w:tc>
        <w:tc>
          <w:tcPr>
            <w:tcW w:w="709" w:type="dxa"/>
          </w:tcPr>
          <w:p w14:paraId="0CD28BBF" w14:textId="77777777" w:rsidR="00BB5935" w:rsidRPr="00050D28" w:rsidRDefault="00BB5935" w:rsidP="00BB5935">
            <w:pPr>
              <w:rPr>
                <w:sz w:val="22"/>
                <w:szCs w:val="22"/>
              </w:rPr>
            </w:pPr>
          </w:p>
        </w:tc>
        <w:tc>
          <w:tcPr>
            <w:tcW w:w="851" w:type="dxa"/>
            <w:tcBorders>
              <w:top w:val="single" w:sz="4" w:space="0" w:color="auto"/>
            </w:tcBorders>
            <w:vAlign w:val="bottom"/>
          </w:tcPr>
          <w:p w14:paraId="0447E041" w14:textId="77777777" w:rsidR="00BB5935" w:rsidRPr="00050D28" w:rsidRDefault="00BB5935" w:rsidP="00BB5935">
            <w:pPr>
              <w:jc w:val="right"/>
              <w:rPr>
                <w:sz w:val="22"/>
                <w:szCs w:val="22"/>
              </w:rPr>
            </w:pPr>
          </w:p>
        </w:tc>
        <w:tc>
          <w:tcPr>
            <w:tcW w:w="993" w:type="dxa"/>
            <w:tcBorders>
              <w:top w:val="single" w:sz="4" w:space="0" w:color="auto"/>
            </w:tcBorders>
            <w:vAlign w:val="bottom"/>
          </w:tcPr>
          <w:p w14:paraId="5472C420" w14:textId="77777777" w:rsidR="00BB5935" w:rsidRPr="00050D28" w:rsidRDefault="00BB5935" w:rsidP="00BB5935">
            <w:pPr>
              <w:jc w:val="right"/>
              <w:rPr>
                <w:sz w:val="22"/>
                <w:szCs w:val="22"/>
              </w:rPr>
            </w:pPr>
          </w:p>
        </w:tc>
        <w:tc>
          <w:tcPr>
            <w:tcW w:w="735" w:type="dxa"/>
            <w:tcBorders>
              <w:top w:val="single" w:sz="4" w:space="0" w:color="auto"/>
            </w:tcBorders>
            <w:vAlign w:val="bottom"/>
          </w:tcPr>
          <w:p w14:paraId="51DAE766" w14:textId="77777777" w:rsidR="00BB5935" w:rsidRPr="00050D28" w:rsidRDefault="00BB5935" w:rsidP="00BB5935">
            <w:pPr>
              <w:jc w:val="right"/>
              <w:rPr>
                <w:sz w:val="22"/>
                <w:szCs w:val="22"/>
              </w:rPr>
            </w:pPr>
          </w:p>
        </w:tc>
        <w:tc>
          <w:tcPr>
            <w:tcW w:w="823" w:type="dxa"/>
            <w:tcBorders>
              <w:top w:val="single" w:sz="4" w:space="0" w:color="auto"/>
            </w:tcBorders>
            <w:vAlign w:val="bottom"/>
          </w:tcPr>
          <w:p w14:paraId="55EC23D9" w14:textId="77777777" w:rsidR="00BB5935" w:rsidRPr="00050D28" w:rsidRDefault="00BB5935" w:rsidP="00BB5935">
            <w:pPr>
              <w:jc w:val="right"/>
              <w:rPr>
                <w:sz w:val="22"/>
                <w:szCs w:val="22"/>
              </w:rPr>
            </w:pPr>
          </w:p>
        </w:tc>
        <w:tc>
          <w:tcPr>
            <w:tcW w:w="850" w:type="dxa"/>
            <w:tcBorders>
              <w:top w:val="single" w:sz="4" w:space="0" w:color="auto"/>
            </w:tcBorders>
            <w:vAlign w:val="bottom"/>
          </w:tcPr>
          <w:p w14:paraId="5F2815F8" w14:textId="77777777" w:rsidR="00BB5935" w:rsidRPr="00050D28" w:rsidRDefault="00BB5935" w:rsidP="00BB5935">
            <w:pPr>
              <w:jc w:val="right"/>
              <w:rPr>
                <w:sz w:val="22"/>
                <w:szCs w:val="22"/>
              </w:rPr>
            </w:pPr>
          </w:p>
        </w:tc>
        <w:tc>
          <w:tcPr>
            <w:tcW w:w="851" w:type="dxa"/>
            <w:vAlign w:val="bottom"/>
          </w:tcPr>
          <w:p w14:paraId="1FDFB8A4" w14:textId="77777777" w:rsidR="00BB5935" w:rsidRPr="00050D28" w:rsidRDefault="00BB5935" w:rsidP="00BB5935">
            <w:pPr>
              <w:jc w:val="right"/>
              <w:rPr>
                <w:sz w:val="22"/>
                <w:szCs w:val="22"/>
              </w:rPr>
            </w:pPr>
          </w:p>
        </w:tc>
      </w:tr>
      <w:tr w:rsidR="00BB5935" w:rsidRPr="00050D28" w14:paraId="39AE3938" w14:textId="77777777" w:rsidTr="008D79AA">
        <w:tc>
          <w:tcPr>
            <w:tcW w:w="1843" w:type="dxa"/>
            <w:vMerge w:val="restart"/>
          </w:tcPr>
          <w:p w14:paraId="7CD948C4" w14:textId="77777777" w:rsidR="00BB5935" w:rsidRPr="00050D28" w:rsidRDefault="00BB5935" w:rsidP="00BB5935">
            <w:pPr>
              <w:rPr>
                <w:sz w:val="22"/>
                <w:szCs w:val="22"/>
              </w:rPr>
            </w:pPr>
            <w:r w:rsidRPr="00050D28">
              <w:rPr>
                <w:sz w:val="22"/>
                <w:szCs w:val="22"/>
              </w:rPr>
              <w:t>осветления</w:t>
            </w:r>
          </w:p>
        </w:tc>
        <w:tc>
          <w:tcPr>
            <w:tcW w:w="992" w:type="dxa"/>
            <w:vMerge/>
          </w:tcPr>
          <w:p w14:paraId="36C99199" w14:textId="77777777" w:rsidR="00BB5935" w:rsidRPr="00050D28" w:rsidRDefault="00BB5935" w:rsidP="00BB5935">
            <w:pPr>
              <w:rPr>
                <w:sz w:val="22"/>
                <w:szCs w:val="22"/>
              </w:rPr>
            </w:pPr>
          </w:p>
        </w:tc>
        <w:tc>
          <w:tcPr>
            <w:tcW w:w="1134" w:type="dxa"/>
            <w:vMerge w:val="restart"/>
          </w:tcPr>
          <w:p w14:paraId="6DE360F0" w14:textId="77777777" w:rsidR="00BB5935" w:rsidRPr="00050D28" w:rsidRDefault="00BB5935" w:rsidP="00BB5935">
            <w:pPr>
              <w:rPr>
                <w:sz w:val="22"/>
                <w:szCs w:val="22"/>
              </w:rPr>
            </w:pPr>
            <w:r w:rsidRPr="00050D28">
              <w:rPr>
                <w:sz w:val="22"/>
                <w:szCs w:val="22"/>
              </w:rPr>
              <w:t>хвойное</w:t>
            </w:r>
          </w:p>
        </w:tc>
        <w:tc>
          <w:tcPr>
            <w:tcW w:w="709" w:type="dxa"/>
          </w:tcPr>
          <w:p w14:paraId="470AC688" w14:textId="77777777" w:rsidR="00BB5935" w:rsidRPr="00050D28" w:rsidRDefault="00BB5935" w:rsidP="00BB5935">
            <w:pPr>
              <w:rPr>
                <w:sz w:val="22"/>
                <w:szCs w:val="22"/>
              </w:rPr>
            </w:pPr>
            <w:r w:rsidRPr="00050D28">
              <w:rPr>
                <w:sz w:val="22"/>
                <w:szCs w:val="22"/>
              </w:rPr>
              <w:t>С</w:t>
            </w:r>
          </w:p>
        </w:tc>
        <w:tc>
          <w:tcPr>
            <w:tcW w:w="851" w:type="dxa"/>
            <w:shd w:val="clear" w:color="000000" w:fill="FFFFFF"/>
            <w:vAlign w:val="bottom"/>
          </w:tcPr>
          <w:p w14:paraId="036F2641" w14:textId="77777777" w:rsidR="00BB5935" w:rsidRPr="00050D28" w:rsidRDefault="00BB5935" w:rsidP="00BB5935">
            <w:pPr>
              <w:jc w:val="right"/>
              <w:rPr>
                <w:sz w:val="20"/>
                <w:szCs w:val="20"/>
              </w:rPr>
            </w:pPr>
            <w:r w:rsidRPr="00050D28">
              <w:rPr>
                <w:sz w:val="20"/>
                <w:szCs w:val="20"/>
              </w:rPr>
              <w:t>758,4</w:t>
            </w:r>
          </w:p>
        </w:tc>
        <w:tc>
          <w:tcPr>
            <w:tcW w:w="993" w:type="dxa"/>
            <w:shd w:val="clear" w:color="000000" w:fill="FFFFFF"/>
            <w:vAlign w:val="bottom"/>
          </w:tcPr>
          <w:p w14:paraId="5A1B2CBB" w14:textId="77777777" w:rsidR="00BB5935" w:rsidRPr="00050D28" w:rsidRDefault="00BB5935" w:rsidP="00BB5935">
            <w:pPr>
              <w:jc w:val="right"/>
              <w:rPr>
                <w:sz w:val="20"/>
                <w:szCs w:val="20"/>
              </w:rPr>
            </w:pPr>
            <w:r w:rsidRPr="00050D28">
              <w:rPr>
                <w:sz w:val="20"/>
                <w:szCs w:val="20"/>
              </w:rPr>
              <w:t>2954</w:t>
            </w:r>
          </w:p>
        </w:tc>
        <w:tc>
          <w:tcPr>
            <w:tcW w:w="735" w:type="dxa"/>
            <w:shd w:val="clear" w:color="000000" w:fill="FFFFFF"/>
            <w:vAlign w:val="bottom"/>
          </w:tcPr>
          <w:p w14:paraId="5F8FE6B6" w14:textId="77777777" w:rsidR="00BB5935" w:rsidRPr="00050D28" w:rsidRDefault="00BB5935" w:rsidP="00BB5935">
            <w:pPr>
              <w:jc w:val="right"/>
              <w:rPr>
                <w:sz w:val="20"/>
                <w:szCs w:val="20"/>
              </w:rPr>
            </w:pPr>
            <w:r w:rsidRPr="00050D28">
              <w:rPr>
                <w:sz w:val="20"/>
                <w:szCs w:val="20"/>
              </w:rPr>
              <w:t>10</w:t>
            </w:r>
          </w:p>
        </w:tc>
        <w:tc>
          <w:tcPr>
            <w:tcW w:w="823" w:type="dxa"/>
            <w:shd w:val="clear" w:color="000000" w:fill="FFFFFF"/>
            <w:vAlign w:val="bottom"/>
          </w:tcPr>
          <w:p w14:paraId="2E92B9B9" w14:textId="77777777" w:rsidR="00BB5935" w:rsidRPr="00050D28" w:rsidRDefault="00BB5935" w:rsidP="00BB5935">
            <w:pPr>
              <w:jc w:val="right"/>
              <w:rPr>
                <w:sz w:val="20"/>
                <w:szCs w:val="20"/>
              </w:rPr>
            </w:pPr>
            <w:r w:rsidRPr="00050D28">
              <w:rPr>
                <w:sz w:val="20"/>
                <w:szCs w:val="20"/>
              </w:rPr>
              <w:t>75,8</w:t>
            </w:r>
          </w:p>
        </w:tc>
        <w:tc>
          <w:tcPr>
            <w:tcW w:w="850" w:type="dxa"/>
            <w:shd w:val="clear" w:color="000000" w:fill="FFFFFF"/>
            <w:vAlign w:val="bottom"/>
          </w:tcPr>
          <w:p w14:paraId="4DEBAD5F" w14:textId="77777777" w:rsidR="00BB5935" w:rsidRPr="00050D28" w:rsidRDefault="00BB5935" w:rsidP="00BB5935">
            <w:pPr>
              <w:jc w:val="right"/>
              <w:rPr>
                <w:sz w:val="20"/>
                <w:szCs w:val="20"/>
              </w:rPr>
            </w:pPr>
            <w:r w:rsidRPr="00050D28">
              <w:rPr>
                <w:sz w:val="20"/>
                <w:szCs w:val="20"/>
              </w:rPr>
              <w:t>295</w:t>
            </w:r>
          </w:p>
        </w:tc>
        <w:tc>
          <w:tcPr>
            <w:tcW w:w="851" w:type="dxa"/>
            <w:shd w:val="clear" w:color="000000" w:fill="FFFFFF"/>
            <w:vAlign w:val="bottom"/>
          </w:tcPr>
          <w:p w14:paraId="6566F412" w14:textId="77777777" w:rsidR="00BB5935" w:rsidRPr="00050D28" w:rsidRDefault="00BB5935" w:rsidP="00BB5935">
            <w:pPr>
              <w:jc w:val="right"/>
              <w:rPr>
                <w:sz w:val="20"/>
                <w:szCs w:val="20"/>
              </w:rPr>
            </w:pPr>
            <w:r w:rsidRPr="00050D28">
              <w:rPr>
                <w:sz w:val="20"/>
                <w:szCs w:val="20"/>
              </w:rPr>
              <w:t>4</w:t>
            </w:r>
          </w:p>
        </w:tc>
      </w:tr>
      <w:tr w:rsidR="00BB5935" w:rsidRPr="00050D28" w14:paraId="443B1FE6" w14:textId="77777777" w:rsidTr="008D79AA">
        <w:tc>
          <w:tcPr>
            <w:tcW w:w="1843" w:type="dxa"/>
            <w:vMerge/>
          </w:tcPr>
          <w:p w14:paraId="6BD5FBA6" w14:textId="77777777" w:rsidR="00BB5935" w:rsidRPr="00050D28" w:rsidRDefault="00BB5935" w:rsidP="00BB5935">
            <w:pPr>
              <w:rPr>
                <w:sz w:val="22"/>
                <w:szCs w:val="22"/>
              </w:rPr>
            </w:pPr>
          </w:p>
        </w:tc>
        <w:tc>
          <w:tcPr>
            <w:tcW w:w="992" w:type="dxa"/>
            <w:vMerge/>
          </w:tcPr>
          <w:p w14:paraId="0B23F523" w14:textId="77777777" w:rsidR="00BB5935" w:rsidRPr="00050D28" w:rsidRDefault="00BB5935" w:rsidP="00BB5935">
            <w:pPr>
              <w:rPr>
                <w:sz w:val="22"/>
                <w:szCs w:val="22"/>
              </w:rPr>
            </w:pPr>
          </w:p>
        </w:tc>
        <w:tc>
          <w:tcPr>
            <w:tcW w:w="1134" w:type="dxa"/>
            <w:vMerge/>
          </w:tcPr>
          <w:p w14:paraId="7D7FED7E" w14:textId="77777777" w:rsidR="00BB5935" w:rsidRPr="00050D28" w:rsidRDefault="00BB5935" w:rsidP="00BB5935">
            <w:pPr>
              <w:rPr>
                <w:sz w:val="22"/>
                <w:szCs w:val="22"/>
              </w:rPr>
            </w:pPr>
          </w:p>
        </w:tc>
        <w:tc>
          <w:tcPr>
            <w:tcW w:w="709" w:type="dxa"/>
          </w:tcPr>
          <w:p w14:paraId="2FC6FA4D" w14:textId="77777777" w:rsidR="00BB5935" w:rsidRPr="00050D28" w:rsidRDefault="00BB5935" w:rsidP="00BB5935">
            <w:pPr>
              <w:rPr>
                <w:sz w:val="22"/>
                <w:szCs w:val="22"/>
              </w:rPr>
            </w:pPr>
            <w:r w:rsidRPr="00050D28">
              <w:rPr>
                <w:sz w:val="22"/>
                <w:szCs w:val="22"/>
              </w:rPr>
              <w:t>Е</w:t>
            </w:r>
          </w:p>
        </w:tc>
        <w:tc>
          <w:tcPr>
            <w:tcW w:w="851" w:type="dxa"/>
            <w:shd w:val="clear" w:color="000000" w:fill="FFFFFF"/>
            <w:vAlign w:val="bottom"/>
          </w:tcPr>
          <w:p w14:paraId="7F7D3BCD" w14:textId="77777777" w:rsidR="00BB5935" w:rsidRPr="00050D28" w:rsidRDefault="00BB5935" w:rsidP="00BB5935">
            <w:pPr>
              <w:jc w:val="right"/>
              <w:rPr>
                <w:sz w:val="20"/>
                <w:szCs w:val="20"/>
              </w:rPr>
            </w:pPr>
            <w:r w:rsidRPr="00050D28">
              <w:rPr>
                <w:sz w:val="20"/>
                <w:szCs w:val="20"/>
              </w:rPr>
              <w:t>1854,8</w:t>
            </w:r>
          </w:p>
        </w:tc>
        <w:tc>
          <w:tcPr>
            <w:tcW w:w="993" w:type="dxa"/>
            <w:shd w:val="clear" w:color="000000" w:fill="FFFFFF"/>
            <w:vAlign w:val="bottom"/>
          </w:tcPr>
          <w:p w14:paraId="026C33E4" w14:textId="77777777" w:rsidR="00BB5935" w:rsidRPr="00050D28" w:rsidRDefault="00BB5935" w:rsidP="00BB5935">
            <w:pPr>
              <w:jc w:val="right"/>
              <w:rPr>
                <w:sz w:val="20"/>
                <w:szCs w:val="20"/>
              </w:rPr>
            </w:pPr>
            <w:r w:rsidRPr="00050D28">
              <w:rPr>
                <w:sz w:val="20"/>
                <w:szCs w:val="20"/>
              </w:rPr>
              <w:t>11435</w:t>
            </w:r>
          </w:p>
        </w:tc>
        <w:tc>
          <w:tcPr>
            <w:tcW w:w="735" w:type="dxa"/>
            <w:shd w:val="clear" w:color="000000" w:fill="FFFFFF"/>
            <w:vAlign w:val="bottom"/>
          </w:tcPr>
          <w:p w14:paraId="0C0F7498" w14:textId="77777777" w:rsidR="00BB5935" w:rsidRPr="00050D28" w:rsidRDefault="00BB5935" w:rsidP="00BB5935">
            <w:pPr>
              <w:jc w:val="right"/>
              <w:rPr>
                <w:sz w:val="20"/>
                <w:szCs w:val="20"/>
              </w:rPr>
            </w:pPr>
            <w:r w:rsidRPr="00050D28">
              <w:rPr>
                <w:sz w:val="20"/>
                <w:szCs w:val="20"/>
              </w:rPr>
              <w:t>10</w:t>
            </w:r>
          </w:p>
        </w:tc>
        <w:tc>
          <w:tcPr>
            <w:tcW w:w="823" w:type="dxa"/>
            <w:shd w:val="clear" w:color="000000" w:fill="FFFFFF"/>
            <w:vAlign w:val="bottom"/>
          </w:tcPr>
          <w:p w14:paraId="47F898A1" w14:textId="77777777" w:rsidR="00BB5935" w:rsidRPr="00050D28" w:rsidRDefault="00BB5935" w:rsidP="00BB5935">
            <w:pPr>
              <w:jc w:val="right"/>
              <w:rPr>
                <w:sz w:val="20"/>
                <w:szCs w:val="20"/>
              </w:rPr>
            </w:pPr>
            <w:r w:rsidRPr="00050D28">
              <w:rPr>
                <w:sz w:val="20"/>
                <w:szCs w:val="20"/>
              </w:rPr>
              <w:t>185,5</w:t>
            </w:r>
          </w:p>
        </w:tc>
        <w:tc>
          <w:tcPr>
            <w:tcW w:w="850" w:type="dxa"/>
            <w:shd w:val="clear" w:color="000000" w:fill="FFFFFF"/>
            <w:vAlign w:val="bottom"/>
          </w:tcPr>
          <w:p w14:paraId="270425CF" w14:textId="77777777" w:rsidR="00BB5935" w:rsidRPr="00050D28" w:rsidRDefault="00BB5935" w:rsidP="00BB5935">
            <w:pPr>
              <w:jc w:val="right"/>
              <w:rPr>
                <w:sz w:val="20"/>
                <w:szCs w:val="20"/>
              </w:rPr>
            </w:pPr>
            <w:r w:rsidRPr="00050D28">
              <w:rPr>
                <w:sz w:val="20"/>
                <w:szCs w:val="20"/>
              </w:rPr>
              <w:t>1143</w:t>
            </w:r>
          </w:p>
        </w:tc>
        <w:tc>
          <w:tcPr>
            <w:tcW w:w="851" w:type="dxa"/>
            <w:shd w:val="clear" w:color="000000" w:fill="FFFFFF"/>
            <w:vAlign w:val="bottom"/>
          </w:tcPr>
          <w:p w14:paraId="652B2BC5" w14:textId="77777777" w:rsidR="00BB5935" w:rsidRPr="00050D28" w:rsidRDefault="00BB5935" w:rsidP="00BB5935">
            <w:pPr>
              <w:jc w:val="right"/>
              <w:rPr>
                <w:sz w:val="20"/>
                <w:szCs w:val="20"/>
              </w:rPr>
            </w:pPr>
            <w:r w:rsidRPr="00050D28">
              <w:rPr>
                <w:sz w:val="20"/>
                <w:szCs w:val="20"/>
              </w:rPr>
              <w:t>6</w:t>
            </w:r>
          </w:p>
        </w:tc>
      </w:tr>
      <w:tr w:rsidR="00BB5935" w:rsidRPr="00050D28" w14:paraId="082D8D34" w14:textId="77777777" w:rsidTr="008D79AA">
        <w:tc>
          <w:tcPr>
            <w:tcW w:w="1843" w:type="dxa"/>
            <w:vMerge/>
          </w:tcPr>
          <w:p w14:paraId="2B4393A5" w14:textId="77777777" w:rsidR="00BB5935" w:rsidRPr="00050D28" w:rsidRDefault="00BB5935" w:rsidP="00BB5935">
            <w:pPr>
              <w:rPr>
                <w:sz w:val="22"/>
                <w:szCs w:val="22"/>
              </w:rPr>
            </w:pPr>
          </w:p>
        </w:tc>
        <w:tc>
          <w:tcPr>
            <w:tcW w:w="992" w:type="dxa"/>
            <w:vMerge/>
          </w:tcPr>
          <w:p w14:paraId="5A83F9A8" w14:textId="77777777" w:rsidR="00BB5935" w:rsidRPr="00050D28" w:rsidRDefault="00BB5935" w:rsidP="00BB5935">
            <w:pPr>
              <w:rPr>
                <w:sz w:val="22"/>
                <w:szCs w:val="22"/>
              </w:rPr>
            </w:pPr>
          </w:p>
        </w:tc>
        <w:tc>
          <w:tcPr>
            <w:tcW w:w="1134" w:type="dxa"/>
          </w:tcPr>
          <w:p w14:paraId="140D7E45" w14:textId="77777777" w:rsidR="00BB5935" w:rsidRPr="00050D28" w:rsidRDefault="00BB5935" w:rsidP="00BB5935">
            <w:pPr>
              <w:rPr>
                <w:sz w:val="22"/>
                <w:szCs w:val="22"/>
              </w:rPr>
            </w:pPr>
            <w:r w:rsidRPr="00050D28">
              <w:rPr>
                <w:sz w:val="22"/>
                <w:szCs w:val="22"/>
              </w:rPr>
              <w:t>итого</w:t>
            </w:r>
          </w:p>
        </w:tc>
        <w:tc>
          <w:tcPr>
            <w:tcW w:w="709" w:type="dxa"/>
          </w:tcPr>
          <w:p w14:paraId="64B1E78B" w14:textId="77777777" w:rsidR="00BB5935" w:rsidRPr="00050D28" w:rsidRDefault="00BB5935" w:rsidP="00BB5935">
            <w:pPr>
              <w:rPr>
                <w:sz w:val="22"/>
                <w:szCs w:val="22"/>
              </w:rPr>
            </w:pPr>
          </w:p>
        </w:tc>
        <w:tc>
          <w:tcPr>
            <w:tcW w:w="851" w:type="dxa"/>
            <w:shd w:val="clear" w:color="000000" w:fill="FFFFFF"/>
            <w:vAlign w:val="bottom"/>
          </w:tcPr>
          <w:p w14:paraId="180CAE78" w14:textId="77777777" w:rsidR="00BB5935" w:rsidRPr="00050D28" w:rsidRDefault="00BB5935" w:rsidP="00BB5935">
            <w:pPr>
              <w:jc w:val="right"/>
              <w:rPr>
                <w:sz w:val="20"/>
                <w:szCs w:val="20"/>
              </w:rPr>
            </w:pPr>
            <w:r w:rsidRPr="00050D28">
              <w:rPr>
                <w:sz w:val="20"/>
                <w:szCs w:val="20"/>
              </w:rPr>
              <w:t>2613,2</w:t>
            </w:r>
          </w:p>
        </w:tc>
        <w:tc>
          <w:tcPr>
            <w:tcW w:w="993" w:type="dxa"/>
            <w:shd w:val="clear" w:color="000000" w:fill="FFFFFF"/>
            <w:vAlign w:val="bottom"/>
          </w:tcPr>
          <w:p w14:paraId="398DE572" w14:textId="77777777" w:rsidR="00BB5935" w:rsidRPr="00050D28" w:rsidRDefault="00BB5935" w:rsidP="00BB5935">
            <w:pPr>
              <w:jc w:val="right"/>
              <w:rPr>
                <w:sz w:val="20"/>
                <w:szCs w:val="20"/>
              </w:rPr>
            </w:pPr>
            <w:r w:rsidRPr="00050D28">
              <w:rPr>
                <w:sz w:val="20"/>
                <w:szCs w:val="20"/>
              </w:rPr>
              <w:t>14389</w:t>
            </w:r>
          </w:p>
        </w:tc>
        <w:tc>
          <w:tcPr>
            <w:tcW w:w="735" w:type="dxa"/>
            <w:shd w:val="clear" w:color="000000" w:fill="FFFFFF"/>
            <w:vAlign w:val="bottom"/>
          </w:tcPr>
          <w:p w14:paraId="13A81491" w14:textId="77777777" w:rsidR="00BB5935" w:rsidRPr="00050D28" w:rsidRDefault="00BB5935" w:rsidP="00BB5935">
            <w:pPr>
              <w:jc w:val="right"/>
              <w:rPr>
                <w:sz w:val="20"/>
                <w:szCs w:val="20"/>
              </w:rPr>
            </w:pPr>
            <w:r w:rsidRPr="00050D28">
              <w:rPr>
                <w:sz w:val="20"/>
                <w:szCs w:val="20"/>
              </w:rPr>
              <w:t>10</w:t>
            </w:r>
          </w:p>
        </w:tc>
        <w:tc>
          <w:tcPr>
            <w:tcW w:w="823" w:type="dxa"/>
            <w:shd w:val="clear" w:color="000000" w:fill="FFFFFF"/>
            <w:vAlign w:val="bottom"/>
          </w:tcPr>
          <w:p w14:paraId="3229C376" w14:textId="77777777" w:rsidR="00BB5935" w:rsidRPr="00050D28" w:rsidRDefault="00BB5935" w:rsidP="00BB5935">
            <w:pPr>
              <w:jc w:val="right"/>
              <w:rPr>
                <w:sz w:val="20"/>
                <w:szCs w:val="20"/>
              </w:rPr>
            </w:pPr>
            <w:r w:rsidRPr="00050D28">
              <w:rPr>
                <w:sz w:val="20"/>
                <w:szCs w:val="20"/>
              </w:rPr>
              <w:t>261,3</w:t>
            </w:r>
          </w:p>
        </w:tc>
        <w:tc>
          <w:tcPr>
            <w:tcW w:w="850" w:type="dxa"/>
            <w:shd w:val="clear" w:color="000000" w:fill="FFFFFF"/>
            <w:vAlign w:val="bottom"/>
          </w:tcPr>
          <w:p w14:paraId="073C55F8" w14:textId="77777777" w:rsidR="00BB5935" w:rsidRPr="00050D28" w:rsidRDefault="00BB5935" w:rsidP="00BB5935">
            <w:pPr>
              <w:jc w:val="right"/>
              <w:rPr>
                <w:sz w:val="20"/>
                <w:szCs w:val="20"/>
              </w:rPr>
            </w:pPr>
            <w:r w:rsidRPr="00050D28">
              <w:rPr>
                <w:sz w:val="20"/>
                <w:szCs w:val="20"/>
              </w:rPr>
              <w:t>1438</w:t>
            </w:r>
          </w:p>
        </w:tc>
        <w:tc>
          <w:tcPr>
            <w:tcW w:w="851" w:type="dxa"/>
            <w:shd w:val="clear" w:color="000000" w:fill="FFFFFF"/>
            <w:vAlign w:val="bottom"/>
          </w:tcPr>
          <w:p w14:paraId="30BAC53D" w14:textId="77777777" w:rsidR="00BB5935" w:rsidRPr="00050D28" w:rsidRDefault="00BB5935" w:rsidP="00BB5935">
            <w:pPr>
              <w:jc w:val="right"/>
              <w:rPr>
                <w:sz w:val="20"/>
                <w:szCs w:val="20"/>
              </w:rPr>
            </w:pPr>
            <w:r w:rsidRPr="00050D28">
              <w:rPr>
                <w:sz w:val="20"/>
                <w:szCs w:val="20"/>
              </w:rPr>
              <w:t>6</w:t>
            </w:r>
          </w:p>
        </w:tc>
      </w:tr>
      <w:tr w:rsidR="00BB5935" w:rsidRPr="00050D28" w14:paraId="6FFD9E7A" w14:textId="77777777" w:rsidTr="008D79AA">
        <w:tc>
          <w:tcPr>
            <w:tcW w:w="1843" w:type="dxa"/>
            <w:vMerge/>
          </w:tcPr>
          <w:p w14:paraId="568EC7C6" w14:textId="77777777" w:rsidR="00BB5935" w:rsidRPr="00050D28" w:rsidRDefault="00BB5935" w:rsidP="00BB5935">
            <w:pPr>
              <w:rPr>
                <w:sz w:val="22"/>
                <w:szCs w:val="22"/>
              </w:rPr>
            </w:pPr>
          </w:p>
        </w:tc>
        <w:tc>
          <w:tcPr>
            <w:tcW w:w="992" w:type="dxa"/>
            <w:vMerge/>
          </w:tcPr>
          <w:p w14:paraId="3E92E680" w14:textId="77777777" w:rsidR="00BB5935" w:rsidRPr="00050D28" w:rsidRDefault="00BB5935" w:rsidP="00BB5935">
            <w:pPr>
              <w:rPr>
                <w:sz w:val="22"/>
                <w:szCs w:val="22"/>
              </w:rPr>
            </w:pPr>
          </w:p>
        </w:tc>
        <w:tc>
          <w:tcPr>
            <w:tcW w:w="1134" w:type="dxa"/>
          </w:tcPr>
          <w:p w14:paraId="24A181BC" w14:textId="77777777" w:rsidR="00BB5935" w:rsidRPr="00050D28" w:rsidRDefault="00BB5935" w:rsidP="00BB5935">
            <w:pPr>
              <w:rPr>
                <w:sz w:val="22"/>
                <w:szCs w:val="22"/>
              </w:rPr>
            </w:pPr>
            <w:r w:rsidRPr="00050D28">
              <w:rPr>
                <w:sz w:val="22"/>
                <w:szCs w:val="22"/>
              </w:rPr>
              <w:t xml:space="preserve">лств. </w:t>
            </w:r>
          </w:p>
        </w:tc>
        <w:tc>
          <w:tcPr>
            <w:tcW w:w="709" w:type="dxa"/>
          </w:tcPr>
          <w:p w14:paraId="62FADCD7" w14:textId="77777777" w:rsidR="00BB5935" w:rsidRPr="00050D28" w:rsidRDefault="00BB5935" w:rsidP="00BB5935">
            <w:pPr>
              <w:rPr>
                <w:sz w:val="22"/>
                <w:szCs w:val="22"/>
              </w:rPr>
            </w:pPr>
            <w:r w:rsidRPr="00050D28">
              <w:rPr>
                <w:sz w:val="22"/>
                <w:szCs w:val="22"/>
              </w:rPr>
              <w:t>Б</w:t>
            </w:r>
          </w:p>
        </w:tc>
        <w:tc>
          <w:tcPr>
            <w:tcW w:w="851" w:type="dxa"/>
            <w:shd w:val="clear" w:color="000000" w:fill="FFFFFF"/>
            <w:vAlign w:val="bottom"/>
          </w:tcPr>
          <w:p w14:paraId="4CF71240" w14:textId="77777777" w:rsidR="00BB5935" w:rsidRPr="00050D28" w:rsidRDefault="00BB5935" w:rsidP="00BB5935">
            <w:pPr>
              <w:jc w:val="right"/>
              <w:rPr>
                <w:sz w:val="20"/>
                <w:szCs w:val="20"/>
              </w:rPr>
            </w:pPr>
            <w:r w:rsidRPr="00050D28">
              <w:rPr>
                <w:sz w:val="20"/>
                <w:szCs w:val="20"/>
              </w:rPr>
              <w:t>584,6</w:t>
            </w:r>
          </w:p>
        </w:tc>
        <w:tc>
          <w:tcPr>
            <w:tcW w:w="993" w:type="dxa"/>
            <w:shd w:val="clear" w:color="000000" w:fill="FFFFFF"/>
            <w:vAlign w:val="bottom"/>
          </w:tcPr>
          <w:p w14:paraId="3D83FB8A" w14:textId="77777777" w:rsidR="00BB5935" w:rsidRPr="00050D28" w:rsidRDefault="00BB5935" w:rsidP="00BB5935">
            <w:pPr>
              <w:jc w:val="right"/>
              <w:rPr>
                <w:sz w:val="20"/>
                <w:szCs w:val="20"/>
              </w:rPr>
            </w:pPr>
            <w:r w:rsidRPr="00050D28">
              <w:rPr>
                <w:sz w:val="20"/>
                <w:szCs w:val="20"/>
              </w:rPr>
              <w:t>3479</w:t>
            </w:r>
          </w:p>
        </w:tc>
        <w:tc>
          <w:tcPr>
            <w:tcW w:w="735" w:type="dxa"/>
            <w:shd w:val="clear" w:color="000000" w:fill="FFFFFF"/>
            <w:vAlign w:val="bottom"/>
          </w:tcPr>
          <w:p w14:paraId="0B55B241" w14:textId="77777777" w:rsidR="00BB5935" w:rsidRPr="00050D28" w:rsidRDefault="00BB5935" w:rsidP="00BB5935">
            <w:pPr>
              <w:jc w:val="right"/>
              <w:rPr>
                <w:sz w:val="20"/>
                <w:szCs w:val="20"/>
              </w:rPr>
            </w:pPr>
            <w:r w:rsidRPr="00050D28">
              <w:rPr>
                <w:sz w:val="20"/>
                <w:szCs w:val="20"/>
              </w:rPr>
              <w:t>10</w:t>
            </w:r>
          </w:p>
        </w:tc>
        <w:tc>
          <w:tcPr>
            <w:tcW w:w="823" w:type="dxa"/>
            <w:shd w:val="clear" w:color="000000" w:fill="FFFFFF"/>
            <w:vAlign w:val="bottom"/>
          </w:tcPr>
          <w:p w14:paraId="71A42846" w14:textId="77777777" w:rsidR="00BB5935" w:rsidRPr="00050D28" w:rsidRDefault="00BB5935" w:rsidP="00BB5935">
            <w:pPr>
              <w:jc w:val="right"/>
              <w:rPr>
                <w:sz w:val="20"/>
                <w:szCs w:val="20"/>
              </w:rPr>
            </w:pPr>
            <w:r w:rsidRPr="00050D28">
              <w:rPr>
                <w:sz w:val="20"/>
                <w:szCs w:val="20"/>
              </w:rPr>
              <w:t>58,5</w:t>
            </w:r>
          </w:p>
        </w:tc>
        <w:tc>
          <w:tcPr>
            <w:tcW w:w="850" w:type="dxa"/>
            <w:shd w:val="clear" w:color="000000" w:fill="FFFFFF"/>
            <w:vAlign w:val="bottom"/>
          </w:tcPr>
          <w:p w14:paraId="41A9FC44" w14:textId="77777777" w:rsidR="00BB5935" w:rsidRPr="00050D28" w:rsidRDefault="00BB5935" w:rsidP="00BB5935">
            <w:pPr>
              <w:jc w:val="right"/>
              <w:rPr>
                <w:sz w:val="20"/>
                <w:szCs w:val="20"/>
              </w:rPr>
            </w:pPr>
            <w:r w:rsidRPr="00050D28">
              <w:rPr>
                <w:sz w:val="20"/>
                <w:szCs w:val="20"/>
              </w:rPr>
              <w:t>348</w:t>
            </w:r>
          </w:p>
        </w:tc>
        <w:tc>
          <w:tcPr>
            <w:tcW w:w="851" w:type="dxa"/>
            <w:shd w:val="clear" w:color="000000" w:fill="FFFFFF"/>
            <w:vAlign w:val="bottom"/>
          </w:tcPr>
          <w:p w14:paraId="313F99D7" w14:textId="77777777" w:rsidR="00BB5935" w:rsidRPr="00050D28" w:rsidRDefault="00BB5935" w:rsidP="00BB5935">
            <w:pPr>
              <w:jc w:val="right"/>
              <w:rPr>
                <w:sz w:val="20"/>
                <w:szCs w:val="20"/>
              </w:rPr>
            </w:pPr>
            <w:r w:rsidRPr="00050D28">
              <w:rPr>
                <w:sz w:val="20"/>
                <w:szCs w:val="20"/>
              </w:rPr>
              <w:t>6</w:t>
            </w:r>
          </w:p>
        </w:tc>
      </w:tr>
      <w:tr w:rsidR="00BB5935" w:rsidRPr="00050D28" w14:paraId="6A14A7F3" w14:textId="77777777" w:rsidTr="008D79AA">
        <w:tc>
          <w:tcPr>
            <w:tcW w:w="1843" w:type="dxa"/>
            <w:vMerge/>
          </w:tcPr>
          <w:p w14:paraId="6FB59232" w14:textId="77777777" w:rsidR="00BB5935" w:rsidRPr="00050D28" w:rsidRDefault="00BB5935" w:rsidP="00BB5935">
            <w:pPr>
              <w:rPr>
                <w:sz w:val="22"/>
                <w:szCs w:val="22"/>
              </w:rPr>
            </w:pPr>
          </w:p>
        </w:tc>
        <w:tc>
          <w:tcPr>
            <w:tcW w:w="992" w:type="dxa"/>
            <w:vMerge/>
          </w:tcPr>
          <w:p w14:paraId="23B68D50" w14:textId="77777777" w:rsidR="00BB5935" w:rsidRPr="00050D28" w:rsidRDefault="00BB5935" w:rsidP="00BB5935">
            <w:pPr>
              <w:rPr>
                <w:sz w:val="22"/>
                <w:szCs w:val="22"/>
              </w:rPr>
            </w:pPr>
          </w:p>
        </w:tc>
        <w:tc>
          <w:tcPr>
            <w:tcW w:w="1134" w:type="dxa"/>
          </w:tcPr>
          <w:p w14:paraId="2D58075C" w14:textId="77777777" w:rsidR="00BB5935" w:rsidRPr="00050D28" w:rsidRDefault="00BB5935" w:rsidP="00BB5935">
            <w:pPr>
              <w:rPr>
                <w:sz w:val="22"/>
                <w:szCs w:val="22"/>
              </w:rPr>
            </w:pPr>
            <w:r w:rsidRPr="00050D28">
              <w:rPr>
                <w:sz w:val="22"/>
                <w:szCs w:val="22"/>
              </w:rPr>
              <w:t>итого</w:t>
            </w:r>
          </w:p>
        </w:tc>
        <w:tc>
          <w:tcPr>
            <w:tcW w:w="709" w:type="dxa"/>
          </w:tcPr>
          <w:p w14:paraId="251F3156" w14:textId="77777777" w:rsidR="00BB5935" w:rsidRPr="00050D28" w:rsidRDefault="00BB5935" w:rsidP="00BB5935">
            <w:pPr>
              <w:rPr>
                <w:sz w:val="22"/>
                <w:szCs w:val="22"/>
              </w:rPr>
            </w:pPr>
          </w:p>
        </w:tc>
        <w:tc>
          <w:tcPr>
            <w:tcW w:w="851" w:type="dxa"/>
            <w:shd w:val="clear" w:color="000000" w:fill="FFFFFF"/>
            <w:vAlign w:val="bottom"/>
          </w:tcPr>
          <w:p w14:paraId="38B46CB6" w14:textId="77777777" w:rsidR="00BB5935" w:rsidRPr="00050D28" w:rsidRDefault="00BB5935" w:rsidP="00BB5935">
            <w:pPr>
              <w:jc w:val="right"/>
              <w:rPr>
                <w:sz w:val="20"/>
                <w:szCs w:val="20"/>
              </w:rPr>
            </w:pPr>
            <w:r w:rsidRPr="00050D28">
              <w:rPr>
                <w:sz w:val="20"/>
                <w:szCs w:val="20"/>
              </w:rPr>
              <w:t>584,6</w:t>
            </w:r>
          </w:p>
        </w:tc>
        <w:tc>
          <w:tcPr>
            <w:tcW w:w="993" w:type="dxa"/>
            <w:shd w:val="clear" w:color="000000" w:fill="FFFFFF"/>
            <w:vAlign w:val="bottom"/>
          </w:tcPr>
          <w:p w14:paraId="7CBB4BFE" w14:textId="77777777" w:rsidR="00BB5935" w:rsidRPr="00050D28" w:rsidRDefault="00BB5935" w:rsidP="00BB5935">
            <w:pPr>
              <w:jc w:val="right"/>
              <w:rPr>
                <w:sz w:val="20"/>
                <w:szCs w:val="20"/>
              </w:rPr>
            </w:pPr>
            <w:r w:rsidRPr="00050D28">
              <w:rPr>
                <w:sz w:val="20"/>
                <w:szCs w:val="20"/>
              </w:rPr>
              <w:t>3479</w:t>
            </w:r>
          </w:p>
        </w:tc>
        <w:tc>
          <w:tcPr>
            <w:tcW w:w="735" w:type="dxa"/>
            <w:shd w:val="clear" w:color="000000" w:fill="FFFFFF"/>
            <w:vAlign w:val="bottom"/>
          </w:tcPr>
          <w:p w14:paraId="385F5339" w14:textId="77777777" w:rsidR="00BB5935" w:rsidRPr="00050D28" w:rsidRDefault="00BB5935" w:rsidP="00BB5935">
            <w:pPr>
              <w:jc w:val="right"/>
              <w:rPr>
                <w:sz w:val="20"/>
                <w:szCs w:val="20"/>
              </w:rPr>
            </w:pPr>
            <w:r w:rsidRPr="00050D28">
              <w:rPr>
                <w:sz w:val="20"/>
                <w:szCs w:val="20"/>
              </w:rPr>
              <w:t>10</w:t>
            </w:r>
          </w:p>
        </w:tc>
        <w:tc>
          <w:tcPr>
            <w:tcW w:w="823" w:type="dxa"/>
            <w:shd w:val="clear" w:color="000000" w:fill="FFFFFF"/>
            <w:vAlign w:val="bottom"/>
          </w:tcPr>
          <w:p w14:paraId="3C08869A" w14:textId="77777777" w:rsidR="00BB5935" w:rsidRPr="00050D28" w:rsidRDefault="00BB5935" w:rsidP="00BB5935">
            <w:pPr>
              <w:jc w:val="right"/>
              <w:rPr>
                <w:sz w:val="20"/>
                <w:szCs w:val="20"/>
              </w:rPr>
            </w:pPr>
            <w:r w:rsidRPr="00050D28">
              <w:rPr>
                <w:sz w:val="20"/>
                <w:szCs w:val="20"/>
              </w:rPr>
              <w:t>58,5</w:t>
            </w:r>
          </w:p>
        </w:tc>
        <w:tc>
          <w:tcPr>
            <w:tcW w:w="850" w:type="dxa"/>
            <w:shd w:val="clear" w:color="000000" w:fill="FFFFFF"/>
            <w:vAlign w:val="bottom"/>
          </w:tcPr>
          <w:p w14:paraId="2E209411" w14:textId="77777777" w:rsidR="00BB5935" w:rsidRPr="00050D28" w:rsidRDefault="00BB5935" w:rsidP="00BB5935">
            <w:pPr>
              <w:jc w:val="right"/>
              <w:rPr>
                <w:sz w:val="20"/>
                <w:szCs w:val="20"/>
              </w:rPr>
            </w:pPr>
            <w:r w:rsidRPr="00050D28">
              <w:rPr>
                <w:sz w:val="20"/>
                <w:szCs w:val="20"/>
              </w:rPr>
              <w:t>348</w:t>
            </w:r>
          </w:p>
        </w:tc>
        <w:tc>
          <w:tcPr>
            <w:tcW w:w="851" w:type="dxa"/>
            <w:shd w:val="clear" w:color="000000" w:fill="FFFFFF"/>
            <w:vAlign w:val="bottom"/>
          </w:tcPr>
          <w:p w14:paraId="32DD2D03" w14:textId="77777777" w:rsidR="00BB5935" w:rsidRPr="00050D28" w:rsidRDefault="00BB5935" w:rsidP="00BB5935">
            <w:pPr>
              <w:jc w:val="right"/>
              <w:rPr>
                <w:sz w:val="20"/>
                <w:szCs w:val="20"/>
              </w:rPr>
            </w:pPr>
            <w:r w:rsidRPr="00050D28">
              <w:rPr>
                <w:sz w:val="20"/>
                <w:szCs w:val="20"/>
              </w:rPr>
              <w:t>6</w:t>
            </w:r>
          </w:p>
        </w:tc>
      </w:tr>
      <w:tr w:rsidR="00BB5935" w:rsidRPr="00050D28" w14:paraId="4A990321" w14:textId="77777777" w:rsidTr="008D79AA">
        <w:tc>
          <w:tcPr>
            <w:tcW w:w="1843" w:type="dxa"/>
            <w:vMerge/>
          </w:tcPr>
          <w:p w14:paraId="357C09A4" w14:textId="77777777" w:rsidR="00BB5935" w:rsidRPr="00050D28" w:rsidRDefault="00BB5935" w:rsidP="00BB5935">
            <w:pPr>
              <w:rPr>
                <w:sz w:val="22"/>
                <w:szCs w:val="22"/>
              </w:rPr>
            </w:pPr>
          </w:p>
        </w:tc>
        <w:tc>
          <w:tcPr>
            <w:tcW w:w="992" w:type="dxa"/>
            <w:vMerge/>
          </w:tcPr>
          <w:p w14:paraId="728AB5C9" w14:textId="77777777" w:rsidR="00BB5935" w:rsidRPr="00050D28" w:rsidRDefault="00BB5935" w:rsidP="00BB5935">
            <w:pPr>
              <w:rPr>
                <w:sz w:val="22"/>
                <w:szCs w:val="22"/>
              </w:rPr>
            </w:pPr>
          </w:p>
        </w:tc>
        <w:tc>
          <w:tcPr>
            <w:tcW w:w="1134" w:type="dxa"/>
          </w:tcPr>
          <w:p w14:paraId="4E6CDEB9" w14:textId="77777777" w:rsidR="00BB5935" w:rsidRPr="00050D28" w:rsidRDefault="00BB5935" w:rsidP="00BB5935">
            <w:pPr>
              <w:rPr>
                <w:b/>
                <w:sz w:val="22"/>
                <w:szCs w:val="22"/>
              </w:rPr>
            </w:pPr>
            <w:r w:rsidRPr="00050D28">
              <w:rPr>
                <w:b/>
                <w:sz w:val="22"/>
                <w:szCs w:val="22"/>
              </w:rPr>
              <w:t>Всего</w:t>
            </w:r>
          </w:p>
        </w:tc>
        <w:tc>
          <w:tcPr>
            <w:tcW w:w="709" w:type="dxa"/>
          </w:tcPr>
          <w:p w14:paraId="41A93F0A" w14:textId="77777777" w:rsidR="00BB5935" w:rsidRPr="00050D28" w:rsidRDefault="00BB5935" w:rsidP="00BB5935">
            <w:pPr>
              <w:rPr>
                <w:b/>
                <w:sz w:val="22"/>
                <w:szCs w:val="22"/>
              </w:rPr>
            </w:pPr>
          </w:p>
        </w:tc>
        <w:tc>
          <w:tcPr>
            <w:tcW w:w="851" w:type="dxa"/>
            <w:shd w:val="clear" w:color="000000" w:fill="FFFFFF"/>
            <w:vAlign w:val="bottom"/>
          </w:tcPr>
          <w:p w14:paraId="14E448B0" w14:textId="77777777" w:rsidR="00BB5935" w:rsidRPr="00050D28" w:rsidRDefault="00BB5935" w:rsidP="00BB5935">
            <w:pPr>
              <w:jc w:val="right"/>
              <w:rPr>
                <w:b/>
                <w:sz w:val="20"/>
                <w:szCs w:val="20"/>
              </w:rPr>
            </w:pPr>
            <w:r w:rsidRPr="00050D28">
              <w:rPr>
                <w:b/>
                <w:sz w:val="20"/>
                <w:szCs w:val="20"/>
              </w:rPr>
              <w:t>3197,8</w:t>
            </w:r>
          </w:p>
        </w:tc>
        <w:tc>
          <w:tcPr>
            <w:tcW w:w="993" w:type="dxa"/>
            <w:shd w:val="clear" w:color="000000" w:fill="FFFFFF"/>
            <w:vAlign w:val="bottom"/>
          </w:tcPr>
          <w:p w14:paraId="14C54A8D" w14:textId="77777777" w:rsidR="00BB5935" w:rsidRPr="00050D28" w:rsidRDefault="00BB5935" w:rsidP="00BB5935">
            <w:pPr>
              <w:jc w:val="right"/>
              <w:rPr>
                <w:b/>
                <w:sz w:val="20"/>
                <w:szCs w:val="20"/>
              </w:rPr>
            </w:pPr>
            <w:r w:rsidRPr="00050D28">
              <w:rPr>
                <w:b/>
                <w:sz w:val="20"/>
                <w:szCs w:val="20"/>
              </w:rPr>
              <w:t>17868</w:t>
            </w:r>
          </w:p>
        </w:tc>
        <w:tc>
          <w:tcPr>
            <w:tcW w:w="735" w:type="dxa"/>
            <w:shd w:val="clear" w:color="000000" w:fill="FFFFFF"/>
            <w:vAlign w:val="bottom"/>
          </w:tcPr>
          <w:p w14:paraId="6FC9C90E" w14:textId="77777777" w:rsidR="00BB5935" w:rsidRPr="00050D28" w:rsidRDefault="00BB5935" w:rsidP="00BB5935">
            <w:pPr>
              <w:jc w:val="right"/>
              <w:rPr>
                <w:b/>
                <w:sz w:val="20"/>
                <w:szCs w:val="20"/>
              </w:rPr>
            </w:pPr>
            <w:r w:rsidRPr="00050D28">
              <w:rPr>
                <w:b/>
                <w:sz w:val="20"/>
                <w:szCs w:val="20"/>
              </w:rPr>
              <w:t>10</w:t>
            </w:r>
          </w:p>
        </w:tc>
        <w:tc>
          <w:tcPr>
            <w:tcW w:w="823" w:type="dxa"/>
            <w:shd w:val="clear" w:color="000000" w:fill="FFFFFF"/>
            <w:vAlign w:val="bottom"/>
          </w:tcPr>
          <w:p w14:paraId="2B330304" w14:textId="77777777" w:rsidR="00BB5935" w:rsidRPr="00050D28" w:rsidRDefault="00BB5935" w:rsidP="00BB5935">
            <w:pPr>
              <w:jc w:val="right"/>
              <w:rPr>
                <w:b/>
                <w:sz w:val="20"/>
                <w:szCs w:val="20"/>
              </w:rPr>
            </w:pPr>
            <w:r w:rsidRPr="00050D28">
              <w:rPr>
                <w:b/>
                <w:sz w:val="20"/>
                <w:szCs w:val="20"/>
              </w:rPr>
              <w:t>319,8</w:t>
            </w:r>
          </w:p>
        </w:tc>
        <w:tc>
          <w:tcPr>
            <w:tcW w:w="850" w:type="dxa"/>
            <w:shd w:val="clear" w:color="000000" w:fill="FFFFFF"/>
            <w:vAlign w:val="bottom"/>
          </w:tcPr>
          <w:p w14:paraId="5F077DB4" w14:textId="77777777" w:rsidR="00BB5935" w:rsidRPr="00050D28" w:rsidRDefault="00BB5935" w:rsidP="00BB5935">
            <w:pPr>
              <w:jc w:val="right"/>
              <w:rPr>
                <w:b/>
                <w:sz w:val="20"/>
                <w:szCs w:val="20"/>
              </w:rPr>
            </w:pPr>
            <w:r w:rsidRPr="00050D28">
              <w:rPr>
                <w:b/>
                <w:sz w:val="20"/>
                <w:szCs w:val="20"/>
              </w:rPr>
              <w:t>1786</w:t>
            </w:r>
          </w:p>
        </w:tc>
        <w:tc>
          <w:tcPr>
            <w:tcW w:w="851" w:type="dxa"/>
            <w:shd w:val="clear" w:color="000000" w:fill="FFFFFF"/>
            <w:vAlign w:val="bottom"/>
          </w:tcPr>
          <w:p w14:paraId="3D6E46A5" w14:textId="77777777" w:rsidR="00BB5935" w:rsidRPr="00050D28" w:rsidRDefault="00BB5935" w:rsidP="00BB5935">
            <w:pPr>
              <w:jc w:val="right"/>
              <w:rPr>
                <w:b/>
                <w:sz w:val="20"/>
                <w:szCs w:val="20"/>
              </w:rPr>
            </w:pPr>
            <w:r w:rsidRPr="00050D28">
              <w:rPr>
                <w:b/>
                <w:sz w:val="20"/>
                <w:szCs w:val="20"/>
              </w:rPr>
              <w:t>6</w:t>
            </w:r>
          </w:p>
        </w:tc>
      </w:tr>
      <w:tr w:rsidR="00BB5935" w:rsidRPr="00050D28" w14:paraId="6804CDAB" w14:textId="77777777" w:rsidTr="008D79AA">
        <w:tc>
          <w:tcPr>
            <w:tcW w:w="1843" w:type="dxa"/>
            <w:vMerge w:val="restart"/>
          </w:tcPr>
          <w:p w14:paraId="6B19E4FF" w14:textId="77777777" w:rsidR="00BB5935" w:rsidRPr="00050D28" w:rsidRDefault="00BB5935" w:rsidP="00BB5935">
            <w:pPr>
              <w:rPr>
                <w:sz w:val="22"/>
                <w:szCs w:val="22"/>
              </w:rPr>
            </w:pPr>
            <w:r w:rsidRPr="00050D28">
              <w:rPr>
                <w:sz w:val="22"/>
                <w:szCs w:val="22"/>
              </w:rPr>
              <w:t>прочистки</w:t>
            </w:r>
          </w:p>
        </w:tc>
        <w:tc>
          <w:tcPr>
            <w:tcW w:w="992" w:type="dxa"/>
            <w:vMerge/>
          </w:tcPr>
          <w:p w14:paraId="5B730CF0" w14:textId="77777777" w:rsidR="00BB5935" w:rsidRPr="00050D28" w:rsidRDefault="00BB5935" w:rsidP="00BB5935">
            <w:pPr>
              <w:rPr>
                <w:sz w:val="22"/>
                <w:szCs w:val="22"/>
              </w:rPr>
            </w:pPr>
          </w:p>
        </w:tc>
        <w:tc>
          <w:tcPr>
            <w:tcW w:w="1134" w:type="dxa"/>
            <w:vMerge w:val="restart"/>
          </w:tcPr>
          <w:p w14:paraId="67C4283B" w14:textId="77777777" w:rsidR="00BB5935" w:rsidRPr="00050D28" w:rsidRDefault="00BB5935" w:rsidP="00BB5935">
            <w:pPr>
              <w:rPr>
                <w:sz w:val="22"/>
                <w:szCs w:val="22"/>
              </w:rPr>
            </w:pPr>
            <w:r w:rsidRPr="00050D28">
              <w:rPr>
                <w:sz w:val="22"/>
                <w:szCs w:val="22"/>
              </w:rPr>
              <w:t>хвойное</w:t>
            </w:r>
          </w:p>
        </w:tc>
        <w:tc>
          <w:tcPr>
            <w:tcW w:w="709" w:type="dxa"/>
          </w:tcPr>
          <w:p w14:paraId="6B483F7D" w14:textId="77777777" w:rsidR="00BB5935" w:rsidRPr="00050D28" w:rsidRDefault="00BB5935" w:rsidP="00BB5935">
            <w:pPr>
              <w:rPr>
                <w:sz w:val="22"/>
                <w:szCs w:val="22"/>
              </w:rPr>
            </w:pPr>
            <w:r w:rsidRPr="00050D28">
              <w:rPr>
                <w:sz w:val="22"/>
                <w:szCs w:val="22"/>
              </w:rPr>
              <w:t>С</w:t>
            </w:r>
          </w:p>
        </w:tc>
        <w:tc>
          <w:tcPr>
            <w:tcW w:w="851" w:type="dxa"/>
            <w:shd w:val="clear" w:color="000000" w:fill="FFFFFF"/>
            <w:vAlign w:val="bottom"/>
          </w:tcPr>
          <w:p w14:paraId="4DB8995E" w14:textId="77777777" w:rsidR="00BB5935" w:rsidRPr="00050D28" w:rsidRDefault="00BB5935" w:rsidP="00BB5935">
            <w:pPr>
              <w:jc w:val="right"/>
              <w:rPr>
                <w:sz w:val="20"/>
                <w:szCs w:val="20"/>
              </w:rPr>
            </w:pPr>
            <w:r w:rsidRPr="00050D28">
              <w:rPr>
                <w:sz w:val="20"/>
                <w:szCs w:val="20"/>
              </w:rPr>
              <w:t>1699,7</w:t>
            </w:r>
          </w:p>
        </w:tc>
        <w:tc>
          <w:tcPr>
            <w:tcW w:w="993" w:type="dxa"/>
            <w:shd w:val="clear" w:color="000000" w:fill="FFFFFF"/>
            <w:vAlign w:val="bottom"/>
          </w:tcPr>
          <w:p w14:paraId="3DE087D6" w14:textId="77777777" w:rsidR="00BB5935" w:rsidRPr="00050D28" w:rsidRDefault="00BB5935" w:rsidP="00BB5935">
            <w:pPr>
              <w:jc w:val="right"/>
              <w:rPr>
                <w:sz w:val="20"/>
                <w:szCs w:val="20"/>
              </w:rPr>
            </w:pPr>
            <w:r w:rsidRPr="00050D28">
              <w:rPr>
                <w:sz w:val="20"/>
                <w:szCs w:val="20"/>
              </w:rPr>
              <w:t>24148</w:t>
            </w:r>
          </w:p>
        </w:tc>
        <w:tc>
          <w:tcPr>
            <w:tcW w:w="735" w:type="dxa"/>
            <w:shd w:val="clear" w:color="000000" w:fill="FFFFFF"/>
            <w:vAlign w:val="bottom"/>
          </w:tcPr>
          <w:p w14:paraId="69C7EAAA" w14:textId="77777777" w:rsidR="00BB5935" w:rsidRPr="00050D28" w:rsidRDefault="00BB5935" w:rsidP="00BB5935">
            <w:pPr>
              <w:jc w:val="right"/>
              <w:rPr>
                <w:sz w:val="20"/>
                <w:szCs w:val="20"/>
              </w:rPr>
            </w:pPr>
            <w:r w:rsidRPr="00050D28">
              <w:rPr>
                <w:sz w:val="20"/>
                <w:szCs w:val="20"/>
              </w:rPr>
              <w:t>10</w:t>
            </w:r>
          </w:p>
        </w:tc>
        <w:tc>
          <w:tcPr>
            <w:tcW w:w="823" w:type="dxa"/>
            <w:shd w:val="clear" w:color="000000" w:fill="FFFFFF"/>
            <w:vAlign w:val="bottom"/>
          </w:tcPr>
          <w:p w14:paraId="3582785D" w14:textId="77777777" w:rsidR="00BB5935" w:rsidRPr="00050D28" w:rsidRDefault="00BB5935" w:rsidP="00BB5935">
            <w:pPr>
              <w:jc w:val="right"/>
              <w:rPr>
                <w:sz w:val="20"/>
                <w:szCs w:val="20"/>
              </w:rPr>
            </w:pPr>
            <w:r w:rsidRPr="00050D28">
              <w:rPr>
                <w:sz w:val="20"/>
                <w:szCs w:val="20"/>
              </w:rPr>
              <w:t>170,0</w:t>
            </w:r>
          </w:p>
        </w:tc>
        <w:tc>
          <w:tcPr>
            <w:tcW w:w="850" w:type="dxa"/>
            <w:shd w:val="clear" w:color="000000" w:fill="FFFFFF"/>
            <w:vAlign w:val="bottom"/>
          </w:tcPr>
          <w:p w14:paraId="6950643F" w14:textId="77777777" w:rsidR="00BB5935" w:rsidRPr="00050D28" w:rsidRDefault="00BB5935" w:rsidP="00BB5935">
            <w:pPr>
              <w:jc w:val="right"/>
              <w:rPr>
                <w:sz w:val="20"/>
                <w:szCs w:val="20"/>
              </w:rPr>
            </w:pPr>
            <w:r w:rsidRPr="00050D28">
              <w:rPr>
                <w:sz w:val="20"/>
                <w:szCs w:val="20"/>
              </w:rPr>
              <w:t>2415</w:t>
            </w:r>
          </w:p>
        </w:tc>
        <w:tc>
          <w:tcPr>
            <w:tcW w:w="851" w:type="dxa"/>
            <w:shd w:val="clear" w:color="000000" w:fill="FFFFFF"/>
            <w:vAlign w:val="bottom"/>
          </w:tcPr>
          <w:p w14:paraId="4C22A445" w14:textId="77777777" w:rsidR="00BB5935" w:rsidRPr="00050D28" w:rsidRDefault="00BB5935" w:rsidP="00BB5935">
            <w:pPr>
              <w:jc w:val="right"/>
              <w:rPr>
                <w:sz w:val="20"/>
                <w:szCs w:val="20"/>
              </w:rPr>
            </w:pPr>
            <w:r w:rsidRPr="00050D28">
              <w:rPr>
                <w:sz w:val="20"/>
                <w:szCs w:val="20"/>
              </w:rPr>
              <w:t>14</w:t>
            </w:r>
          </w:p>
        </w:tc>
      </w:tr>
      <w:tr w:rsidR="00BB5935" w:rsidRPr="00050D28" w14:paraId="6E4F19BD" w14:textId="77777777" w:rsidTr="008D79AA">
        <w:tc>
          <w:tcPr>
            <w:tcW w:w="1843" w:type="dxa"/>
            <w:vMerge/>
          </w:tcPr>
          <w:p w14:paraId="1B531AD3" w14:textId="77777777" w:rsidR="00BB5935" w:rsidRPr="00050D28" w:rsidRDefault="00BB5935" w:rsidP="00BB5935">
            <w:pPr>
              <w:rPr>
                <w:sz w:val="22"/>
                <w:szCs w:val="22"/>
              </w:rPr>
            </w:pPr>
          </w:p>
        </w:tc>
        <w:tc>
          <w:tcPr>
            <w:tcW w:w="992" w:type="dxa"/>
            <w:vMerge/>
          </w:tcPr>
          <w:p w14:paraId="5E38D43C" w14:textId="77777777" w:rsidR="00BB5935" w:rsidRPr="00050D28" w:rsidRDefault="00BB5935" w:rsidP="00BB5935">
            <w:pPr>
              <w:rPr>
                <w:sz w:val="22"/>
                <w:szCs w:val="22"/>
              </w:rPr>
            </w:pPr>
          </w:p>
        </w:tc>
        <w:tc>
          <w:tcPr>
            <w:tcW w:w="1134" w:type="dxa"/>
            <w:vMerge/>
          </w:tcPr>
          <w:p w14:paraId="4532FBDB" w14:textId="77777777" w:rsidR="00BB5935" w:rsidRPr="00050D28" w:rsidRDefault="00BB5935" w:rsidP="00BB5935">
            <w:pPr>
              <w:rPr>
                <w:sz w:val="22"/>
                <w:szCs w:val="22"/>
              </w:rPr>
            </w:pPr>
          </w:p>
        </w:tc>
        <w:tc>
          <w:tcPr>
            <w:tcW w:w="709" w:type="dxa"/>
          </w:tcPr>
          <w:p w14:paraId="4FF4D647" w14:textId="77777777" w:rsidR="00BB5935" w:rsidRPr="00050D28" w:rsidRDefault="00BB5935" w:rsidP="00BB5935">
            <w:pPr>
              <w:rPr>
                <w:sz w:val="22"/>
                <w:szCs w:val="22"/>
              </w:rPr>
            </w:pPr>
            <w:r w:rsidRPr="00050D28">
              <w:rPr>
                <w:sz w:val="22"/>
                <w:szCs w:val="22"/>
              </w:rPr>
              <w:t>Е</w:t>
            </w:r>
          </w:p>
        </w:tc>
        <w:tc>
          <w:tcPr>
            <w:tcW w:w="851" w:type="dxa"/>
            <w:shd w:val="clear" w:color="000000" w:fill="FFFFFF"/>
            <w:vAlign w:val="bottom"/>
          </w:tcPr>
          <w:p w14:paraId="7ECD33D6" w14:textId="77777777" w:rsidR="00BB5935" w:rsidRPr="00050D28" w:rsidRDefault="00BB5935" w:rsidP="00BB5935">
            <w:pPr>
              <w:jc w:val="right"/>
              <w:rPr>
                <w:sz w:val="20"/>
                <w:szCs w:val="20"/>
              </w:rPr>
            </w:pPr>
            <w:r w:rsidRPr="00050D28">
              <w:rPr>
                <w:sz w:val="20"/>
                <w:szCs w:val="20"/>
              </w:rPr>
              <w:t>3278,1</w:t>
            </w:r>
          </w:p>
        </w:tc>
        <w:tc>
          <w:tcPr>
            <w:tcW w:w="993" w:type="dxa"/>
            <w:shd w:val="clear" w:color="000000" w:fill="FFFFFF"/>
            <w:vAlign w:val="bottom"/>
          </w:tcPr>
          <w:p w14:paraId="214A94FA" w14:textId="77777777" w:rsidR="00BB5935" w:rsidRPr="00050D28" w:rsidRDefault="00BB5935" w:rsidP="00BB5935">
            <w:pPr>
              <w:jc w:val="right"/>
              <w:rPr>
                <w:sz w:val="20"/>
                <w:szCs w:val="20"/>
              </w:rPr>
            </w:pPr>
            <w:r w:rsidRPr="00050D28">
              <w:rPr>
                <w:sz w:val="20"/>
                <w:szCs w:val="20"/>
              </w:rPr>
              <w:t>59348</w:t>
            </w:r>
          </w:p>
        </w:tc>
        <w:tc>
          <w:tcPr>
            <w:tcW w:w="735" w:type="dxa"/>
            <w:shd w:val="clear" w:color="000000" w:fill="FFFFFF"/>
            <w:vAlign w:val="bottom"/>
          </w:tcPr>
          <w:p w14:paraId="4541F497" w14:textId="77777777" w:rsidR="00BB5935" w:rsidRPr="00050D28" w:rsidRDefault="00BB5935" w:rsidP="00BB5935">
            <w:pPr>
              <w:jc w:val="right"/>
              <w:rPr>
                <w:sz w:val="20"/>
                <w:szCs w:val="20"/>
              </w:rPr>
            </w:pPr>
            <w:r w:rsidRPr="00050D28">
              <w:rPr>
                <w:sz w:val="20"/>
                <w:szCs w:val="20"/>
              </w:rPr>
              <w:t>10</w:t>
            </w:r>
          </w:p>
        </w:tc>
        <w:tc>
          <w:tcPr>
            <w:tcW w:w="823" w:type="dxa"/>
            <w:shd w:val="clear" w:color="000000" w:fill="FFFFFF"/>
            <w:vAlign w:val="bottom"/>
          </w:tcPr>
          <w:p w14:paraId="0E51206C" w14:textId="77777777" w:rsidR="00BB5935" w:rsidRPr="00050D28" w:rsidRDefault="00BB5935" w:rsidP="00BB5935">
            <w:pPr>
              <w:jc w:val="right"/>
              <w:rPr>
                <w:sz w:val="20"/>
                <w:szCs w:val="20"/>
              </w:rPr>
            </w:pPr>
            <w:r w:rsidRPr="00050D28">
              <w:rPr>
                <w:sz w:val="20"/>
                <w:szCs w:val="20"/>
              </w:rPr>
              <w:t>327,8</w:t>
            </w:r>
          </w:p>
        </w:tc>
        <w:tc>
          <w:tcPr>
            <w:tcW w:w="850" w:type="dxa"/>
            <w:shd w:val="clear" w:color="000000" w:fill="FFFFFF"/>
            <w:vAlign w:val="bottom"/>
          </w:tcPr>
          <w:p w14:paraId="5955815C" w14:textId="77777777" w:rsidR="00BB5935" w:rsidRPr="00050D28" w:rsidRDefault="00BB5935" w:rsidP="00BB5935">
            <w:pPr>
              <w:jc w:val="right"/>
              <w:rPr>
                <w:sz w:val="20"/>
                <w:szCs w:val="20"/>
              </w:rPr>
            </w:pPr>
            <w:r w:rsidRPr="00050D28">
              <w:rPr>
                <w:sz w:val="20"/>
                <w:szCs w:val="20"/>
              </w:rPr>
              <w:t>5935</w:t>
            </w:r>
          </w:p>
        </w:tc>
        <w:tc>
          <w:tcPr>
            <w:tcW w:w="851" w:type="dxa"/>
            <w:shd w:val="clear" w:color="000000" w:fill="FFFFFF"/>
            <w:vAlign w:val="bottom"/>
          </w:tcPr>
          <w:p w14:paraId="4050941E" w14:textId="77777777" w:rsidR="00BB5935" w:rsidRPr="00050D28" w:rsidRDefault="00BB5935" w:rsidP="00BB5935">
            <w:pPr>
              <w:jc w:val="right"/>
              <w:rPr>
                <w:sz w:val="20"/>
                <w:szCs w:val="20"/>
              </w:rPr>
            </w:pPr>
            <w:r w:rsidRPr="00050D28">
              <w:rPr>
                <w:sz w:val="20"/>
                <w:szCs w:val="20"/>
              </w:rPr>
              <w:t>18</w:t>
            </w:r>
          </w:p>
        </w:tc>
      </w:tr>
      <w:tr w:rsidR="00BB5935" w:rsidRPr="00050D28" w14:paraId="051FFBBB" w14:textId="77777777" w:rsidTr="008D79AA">
        <w:tc>
          <w:tcPr>
            <w:tcW w:w="1843" w:type="dxa"/>
            <w:vMerge/>
          </w:tcPr>
          <w:p w14:paraId="6B9B5581" w14:textId="77777777" w:rsidR="00BB5935" w:rsidRPr="00050D28" w:rsidRDefault="00BB5935" w:rsidP="00BB5935">
            <w:pPr>
              <w:rPr>
                <w:sz w:val="22"/>
                <w:szCs w:val="22"/>
              </w:rPr>
            </w:pPr>
          </w:p>
        </w:tc>
        <w:tc>
          <w:tcPr>
            <w:tcW w:w="992" w:type="dxa"/>
            <w:vMerge/>
          </w:tcPr>
          <w:p w14:paraId="412C1ACB" w14:textId="77777777" w:rsidR="00BB5935" w:rsidRPr="00050D28" w:rsidRDefault="00BB5935" w:rsidP="00BB5935">
            <w:pPr>
              <w:rPr>
                <w:sz w:val="22"/>
                <w:szCs w:val="22"/>
              </w:rPr>
            </w:pPr>
          </w:p>
        </w:tc>
        <w:tc>
          <w:tcPr>
            <w:tcW w:w="1134" w:type="dxa"/>
          </w:tcPr>
          <w:p w14:paraId="540CAAFF" w14:textId="77777777" w:rsidR="00BB5935" w:rsidRPr="00050D28" w:rsidRDefault="00BB5935" w:rsidP="00BB5935">
            <w:pPr>
              <w:rPr>
                <w:sz w:val="22"/>
                <w:szCs w:val="22"/>
              </w:rPr>
            </w:pPr>
            <w:r w:rsidRPr="00050D28">
              <w:rPr>
                <w:sz w:val="22"/>
                <w:szCs w:val="22"/>
              </w:rPr>
              <w:t>итого</w:t>
            </w:r>
          </w:p>
        </w:tc>
        <w:tc>
          <w:tcPr>
            <w:tcW w:w="709" w:type="dxa"/>
          </w:tcPr>
          <w:p w14:paraId="0508DCE5" w14:textId="77777777" w:rsidR="00BB5935" w:rsidRPr="00050D28" w:rsidRDefault="00BB5935" w:rsidP="00BB5935">
            <w:pPr>
              <w:rPr>
                <w:sz w:val="22"/>
                <w:szCs w:val="22"/>
              </w:rPr>
            </w:pPr>
          </w:p>
        </w:tc>
        <w:tc>
          <w:tcPr>
            <w:tcW w:w="851" w:type="dxa"/>
            <w:shd w:val="clear" w:color="000000" w:fill="FFFFFF"/>
            <w:vAlign w:val="bottom"/>
          </w:tcPr>
          <w:p w14:paraId="400EF204" w14:textId="77777777" w:rsidR="00BB5935" w:rsidRPr="00050D28" w:rsidRDefault="00BB5935" w:rsidP="00BB5935">
            <w:pPr>
              <w:jc w:val="right"/>
              <w:rPr>
                <w:sz w:val="20"/>
                <w:szCs w:val="20"/>
              </w:rPr>
            </w:pPr>
            <w:r w:rsidRPr="00050D28">
              <w:rPr>
                <w:sz w:val="20"/>
                <w:szCs w:val="20"/>
              </w:rPr>
              <w:t>4977,8</w:t>
            </w:r>
          </w:p>
        </w:tc>
        <w:tc>
          <w:tcPr>
            <w:tcW w:w="993" w:type="dxa"/>
            <w:shd w:val="clear" w:color="000000" w:fill="FFFFFF"/>
            <w:vAlign w:val="bottom"/>
          </w:tcPr>
          <w:p w14:paraId="18675F78" w14:textId="77777777" w:rsidR="00BB5935" w:rsidRPr="00050D28" w:rsidRDefault="00BB5935" w:rsidP="00BB5935">
            <w:pPr>
              <w:jc w:val="right"/>
              <w:rPr>
                <w:sz w:val="20"/>
                <w:szCs w:val="20"/>
              </w:rPr>
            </w:pPr>
            <w:r w:rsidRPr="00050D28">
              <w:rPr>
                <w:sz w:val="20"/>
                <w:szCs w:val="20"/>
              </w:rPr>
              <w:t>83496</w:t>
            </w:r>
          </w:p>
        </w:tc>
        <w:tc>
          <w:tcPr>
            <w:tcW w:w="735" w:type="dxa"/>
            <w:shd w:val="clear" w:color="000000" w:fill="FFFFFF"/>
            <w:vAlign w:val="bottom"/>
          </w:tcPr>
          <w:p w14:paraId="50C6342B" w14:textId="77777777" w:rsidR="00BB5935" w:rsidRPr="00050D28" w:rsidRDefault="00BB5935" w:rsidP="00BB5935">
            <w:pPr>
              <w:jc w:val="right"/>
              <w:rPr>
                <w:sz w:val="20"/>
                <w:szCs w:val="20"/>
              </w:rPr>
            </w:pPr>
            <w:r w:rsidRPr="00050D28">
              <w:rPr>
                <w:sz w:val="20"/>
                <w:szCs w:val="20"/>
              </w:rPr>
              <w:t>10</w:t>
            </w:r>
          </w:p>
        </w:tc>
        <w:tc>
          <w:tcPr>
            <w:tcW w:w="823" w:type="dxa"/>
            <w:shd w:val="clear" w:color="000000" w:fill="FFFFFF"/>
            <w:vAlign w:val="bottom"/>
          </w:tcPr>
          <w:p w14:paraId="5ECC2A97" w14:textId="77777777" w:rsidR="00BB5935" w:rsidRPr="00050D28" w:rsidRDefault="00BB5935" w:rsidP="00BB5935">
            <w:pPr>
              <w:jc w:val="right"/>
              <w:rPr>
                <w:sz w:val="20"/>
                <w:szCs w:val="20"/>
              </w:rPr>
            </w:pPr>
            <w:r w:rsidRPr="00050D28">
              <w:rPr>
                <w:sz w:val="20"/>
                <w:szCs w:val="20"/>
              </w:rPr>
              <w:t>497,8</w:t>
            </w:r>
          </w:p>
        </w:tc>
        <w:tc>
          <w:tcPr>
            <w:tcW w:w="850" w:type="dxa"/>
            <w:shd w:val="clear" w:color="000000" w:fill="FFFFFF"/>
            <w:vAlign w:val="bottom"/>
          </w:tcPr>
          <w:p w14:paraId="598ABBF2" w14:textId="77777777" w:rsidR="00BB5935" w:rsidRPr="00050D28" w:rsidRDefault="00BB5935" w:rsidP="00BB5935">
            <w:pPr>
              <w:jc w:val="right"/>
              <w:rPr>
                <w:sz w:val="20"/>
                <w:szCs w:val="20"/>
              </w:rPr>
            </w:pPr>
            <w:r w:rsidRPr="00050D28">
              <w:rPr>
                <w:sz w:val="20"/>
                <w:szCs w:val="20"/>
              </w:rPr>
              <w:t>8350</w:t>
            </w:r>
          </w:p>
        </w:tc>
        <w:tc>
          <w:tcPr>
            <w:tcW w:w="851" w:type="dxa"/>
            <w:shd w:val="clear" w:color="000000" w:fill="FFFFFF"/>
            <w:vAlign w:val="bottom"/>
          </w:tcPr>
          <w:p w14:paraId="3A590BA1" w14:textId="77777777" w:rsidR="00BB5935" w:rsidRPr="00050D28" w:rsidRDefault="00BB5935" w:rsidP="00BB5935">
            <w:pPr>
              <w:jc w:val="right"/>
              <w:rPr>
                <w:sz w:val="20"/>
                <w:szCs w:val="20"/>
              </w:rPr>
            </w:pPr>
            <w:r w:rsidRPr="00050D28">
              <w:rPr>
                <w:sz w:val="20"/>
                <w:szCs w:val="20"/>
              </w:rPr>
              <w:t>17</w:t>
            </w:r>
          </w:p>
        </w:tc>
      </w:tr>
      <w:tr w:rsidR="00BB5935" w:rsidRPr="00050D28" w14:paraId="5231D685" w14:textId="77777777" w:rsidTr="008D79AA">
        <w:tc>
          <w:tcPr>
            <w:tcW w:w="1843" w:type="dxa"/>
            <w:vMerge/>
          </w:tcPr>
          <w:p w14:paraId="3708D90D" w14:textId="77777777" w:rsidR="00BB5935" w:rsidRPr="00050D28" w:rsidRDefault="00BB5935" w:rsidP="00BB5935">
            <w:pPr>
              <w:rPr>
                <w:sz w:val="22"/>
                <w:szCs w:val="22"/>
              </w:rPr>
            </w:pPr>
          </w:p>
        </w:tc>
        <w:tc>
          <w:tcPr>
            <w:tcW w:w="992" w:type="dxa"/>
            <w:vMerge/>
          </w:tcPr>
          <w:p w14:paraId="697B9053" w14:textId="77777777" w:rsidR="00BB5935" w:rsidRPr="00050D28" w:rsidRDefault="00BB5935" w:rsidP="00BB5935">
            <w:pPr>
              <w:rPr>
                <w:sz w:val="22"/>
                <w:szCs w:val="22"/>
              </w:rPr>
            </w:pPr>
          </w:p>
        </w:tc>
        <w:tc>
          <w:tcPr>
            <w:tcW w:w="1134" w:type="dxa"/>
          </w:tcPr>
          <w:p w14:paraId="445CC0BB" w14:textId="77777777" w:rsidR="00BB5935" w:rsidRPr="00050D28" w:rsidRDefault="00BB5935" w:rsidP="00BB5935">
            <w:pPr>
              <w:rPr>
                <w:sz w:val="22"/>
                <w:szCs w:val="22"/>
              </w:rPr>
            </w:pPr>
            <w:r w:rsidRPr="00050D28">
              <w:rPr>
                <w:sz w:val="22"/>
                <w:szCs w:val="22"/>
              </w:rPr>
              <w:t>лств.</w:t>
            </w:r>
          </w:p>
        </w:tc>
        <w:tc>
          <w:tcPr>
            <w:tcW w:w="709" w:type="dxa"/>
          </w:tcPr>
          <w:p w14:paraId="355A9416" w14:textId="77777777" w:rsidR="00BB5935" w:rsidRPr="00050D28" w:rsidRDefault="00BB5935" w:rsidP="00BB5935">
            <w:pPr>
              <w:rPr>
                <w:sz w:val="22"/>
                <w:szCs w:val="22"/>
              </w:rPr>
            </w:pPr>
            <w:r w:rsidRPr="00050D28">
              <w:rPr>
                <w:sz w:val="22"/>
                <w:szCs w:val="22"/>
              </w:rPr>
              <w:t>Б</w:t>
            </w:r>
          </w:p>
        </w:tc>
        <w:tc>
          <w:tcPr>
            <w:tcW w:w="851" w:type="dxa"/>
            <w:shd w:val="clear" w:color="000000" w:fill="FFFFFF"/>
            <w:vAlign w:val="bottom"/>
          </w:tcPr>
          <w:p w14:paraId="6EEFD4C6" w14:textId="77777777" w:rsidR="00BB5935" w:rsidRPr="00050D28" w:rsidRDefault="00BB5935" w:rsidP="00BB5935">
            <w:pPr>
              <w:jc w:val="right"/>
              <w:rPr>
                <w:sz w:val="20"/>
                <w:szCs w:val="20"/>
              </w:rPr>
            </w:pPr>
            <w:r w:rsidRPr="00050D28">
              <w:rPr>
                <w:sz w:val="20"/>
                <w:szCs w:val="20"/>
              </w:rPr>
              <w:t>489,9</w:t>
            </w:r>
          </w:p>
        </w:tc>
        <w:tc>
          <w:tcPr>
            <w:tcW w:w="993" w:type="dxa"/>
            <w:shd w:val="clear" w:color="000000" w:fill="FFFFFF"/>
            <w:vAlign w:val="bottom"/>
          </w:tcPr>
          <w:p w14:paraId="01C2A665" w14:textId="77777777" w:rsidR="00BB5935" w:rsidRPr="00050D28" w:rsidRDefault="00BB5935" w:rsidP="00BB5935">
            <w:pPr>
              <w:jc w:val="right"/>
              <w:rPr>
                <w:sz w:val="20"/>
                <w:szCs w:val="20"/>
              </w:rPr>
            </w:pPr>
            <w:r w:rsidRPr="00050D28">
              <w:rPr>
                <w:sz w:val="20"/>
                <w:szCs w:val="20"/>
              </w:rPr>
              <w:t>8689</w:t>
            </w:r>
          </w:p>
        </w:tc>
        <w:tc>
          <w:tcPr>
            <w:tcW w:w="735" w:type="dxa"/>
            <w:shd w:val="clear" w:color="000000" w:fill="FFFFFF"/>
            <w:vAlign w:val="bottom"/>
          </w:tcPr>
          <w:p w14:paraId="23762AEA" w14:textId="77777777" w:rsidR="00BB5935" w:rsidRPr="00050D28" w:rsidRDefault="00BB5935" w:rsidP="00BB5935">
            <w:pPr>
              <w:jc w:val="right"/>
              <w:rPr>
                <w:sz w:val="20"/>
                <w:szCs w:val="20"/>
              </w:rPr>
            </w:pPr>
            <w:r w:rsidRPr="00050D28">
              <w:rPr>
                <w:sz w:val="20"/>
                <w:szCs w:val="20"/>
              </w:rPr>
              <w:t>10</w:t>
            </w:r>
          </w:p>
        </w:tc>
        <w:tc>
          <w:tcPr>
            <w:tcW w:w="823" w:type="dxa"/>
            <w:shd w:val="clear" w:color="000000" w:fill="FFFFFF"/>
            <w:vAlign w:val="bottom"/>
          </w:tcPr>
          <w:p w14:paraId="07590BA9" w14:textId="77777777" w:rsidR="00BB5935" w:rsidRPr="00050D28" w:rsidRDefault="00BB5935" w:rsidP="00BB5935">
            <w:pPr>
              <w:jc w:val="right"/>
              <w:rPr>
                <w:sz w:val="20"/>
                <w:szCs w:val="20"/>
              </w:rPr>
            </w:pPr>
            <w:r w:rsidRPr="00050D28">
              <w:rPr>
                <w:sz w:val="20"/>
                <w:szCs w:val="20"/>
              </w:rPr>
              <w:t>49,0</w:t>
            </w:r>
          </w:p>
        </w:tc>
        <w:tc>
          <w:tcPr>
            <w:tcW w:w="850" w:type="dxa"/>
            <w:shd w:val="clear" w:color="000000" w:fill="FFFFFF"/>
            <w:vAlign w:val="bottom"/>
          </w:tcPr>
          <w:p w14:paraId="7E2102CB" w14:textId="77777777" w:rsidR="00BB5935" w:rsidRPr="00050D28" w:rsidRDefault="00BB5935" w:rsidP="00BB5935">
            <w:pPr>
              <w:jc w:val="right"/>
              <w:rPr>
                <w:sz w:val="20"/>
                <w:szCs w:val="20"/>
              </w:rPr>
            </w:pPr>
            <w:r w:rsidRPr="00050D28">
              <w:rPr>
                <w:sz w:val="20"/>
                <w:szCs w:val="20"/>
              </w:rPr>
              <w:t>869</w:t>
            </w:r>
          </w:p>
        </w:tc>
        <w:tc>
          <w:tcPr>
            <w:tcW w:w="851" w:type="dxa"/>
            <w:shd w:val="clear" w:color="000000" w:fill="FFFFFF"/>
            <w:vAlign w:val="bottom"/>
          </w:tcPr>
          <w:p w14:paraId="537532FC" w14:textId="77777777" w:rsidR="00BB5935" w:rsidRPr="00050D28" w:rsidRDefault="00BB5935" w:rsidP="00BB5935">
            <w:pPr>
              <w:jc w:val="right"/>
              <w:rPr>
                <w:sz w:val="20"/>
                <w:szCs w:val="20"/>
              </w:rPr>
            </w:pPr>
            <w:r w:rsidRPr="00050D28">
              <w:rPr>
                <w:sz w:val="20"/>
                <w:szCs w:val="20"/>
              </w:rPr>
              <w:t>18</w:t>
            </w:r>
          </w:p>
        </w:tc>
      </w:tr>
      <w:tr w:rsidR="00BB5935" w:rsidRPr="00050D28" w14:paraId="51AD77BF" w14:textId="77777777" w:rsidTr="008D79AA">
        <w:tc>
          <w:tcPr>
            <w:tcW w:w="1843" w:type="dxa"/>
            <w:vMerge/>
          </w:tcPr>
          <w:p w14:paraId="5CFF9883" w14:textId="77777777" w:rsidR="00BB5935" w:rsidRPr="00050D28" w:rsidRDefault="00BB5935" w:rsidP="00BB5935">
            <w:pPr>
              <w:rPr>
                <w:sz w:val="22"/>
                <w:szCs w:val="22"/>
              </w:rPr>
            </w:pPr>
          </w:p>
        </w:tc>
        <w:tc>
          <w:tcPr>
            <w:tcW w:w="992" w:type="dxa"/>
            <w:vMerge/>
          </w:tcPr>
          <w:p w14:paraId="548ABE84" w14:textId="77777777" w:rsidR="00BB5935" w:rsidRPr="00050D28" w:rsidRDefault="00BB5935" w:rsidP="00BB5935">
            <w:pPr>
              <w:rPr>
                <w:sz w:val="22"/>
                <w:szCs w:val="22"/>
              </w:rPr>
            </w:pPr>
          </w:p>
        </w:tc>
        <w:tc>
          <w:tcPr>
            <w:tcW w:w="1134" w:type="dxa"/>
          </w:tcPr>
          <w:p w14:paraId="69BBC17E" w14:textId="77777777" w:rsidR="00BB5935" w:rsidRPr="00050D28" w:rsidRDefault="00BB5935" w:rsidP="00BB5935">
            <w:pPr>
              <w:rPr>
                <w:sz w:val="22"/>
                <w:szCs w:val="22"/>
              </w:rPr>
            </w:pPr>
            <w:r w:rsidRPr="00050D28">
              <w:rPr>
                <w:sz w:val="22"/>
                <w:szCs w:val="22"/>
              </w:rPr>
              <w:t>итого</w:t>
            </w:r>
          </w:p>
        </w:tc>
        <w:tc>
          <w:tcPr>
            <w:tcW w:w="709" w:type="dxa"/>
          </w:tcPr>
          <w:p w14:paraId="62FADC0F" w14:textId="77777777" w:rsidR="00BB5935" w:rsidRPr="00050D28" w:rsidRDefault="00BB5935" w:rsidP="00BB5935">
            <w:pPr>
              <w:rPr>
                <w:sz w:val="22"/>
                <w:szCs w:val="22"/>
              </w:rPr>
            </w:pPr>
          </w:p>
        </w:tc>
        <w:tc>
          <w:tcPr>
            <w:tcW w:w="851" w:type="dxa"/>
            <w:shd w:val="clear" w:color="000000" w:fill="FFFFFF"/>
            <w:vAlign w:val="bottom"/>
          </w:tcPr>
          <w:p w14:paraId="4CD90AC2" w14:textId="77777777" w:rsidR="00BB5935" w:rsidRPr="00050D28" w:rsidRDefault="00BB5935" w:rsidP="00BB5935">
            <w:pPr>
              <w:jc w:val="right"/>
              <w:rPr>
                <w:sz w:val="20"/>
                <w:szCs w:val="20"/>
              </w:rPr>
            </w:pPr>
            <w:r w:rsidRPr="00050D28">
              <w:rPr>
                <w:sz w:val="20"/>
                <w:szCs w:val="20"/>
              </w:rPr>
              <w:t>489,9</w:t>
            </w:r>
          </w:p>
        </w:tc>
        <w:tc>
          <w:tcPr>
            <w:tcW w:w="993" w:type="dxa"/>
            <w:shd w:val="clear" w:color="000000" w:fill="FFFFFF"/>
            <w:vAlign w:val="bottom"/>
          </w:tcPr>
          <w:p w14:paraId="3D7E901D" w14:textId="77777777" w:rsidR="00BB5935" w:rsidRPr="00050D28" w:rsidRDefault="00BB5935" w:rsidP="00BB5935">
            <w:pPr>
              <w:jc w:val="right"/>
              <w:rPr>
                <w:sz w:val="20"/>
                <w:szCs w:val="20"/>
              </w:rPr>
            </w:pPr>
            <w:r w:rsidRPr="00050D28">
              <w:rPr>
                <w:sz w:val="20"/>
                <w:szCs w:val="20"/>
              </w:rPr>
              <w:t>8689</w:t>
            </w:r>
          </w:p>
        </w:tc>
        <w:tc>
          <w:tcPr>
            <w:tcW w:w="735" w:type="dxa"/>
            <w:shd w:val="clear" w:color="000000" w:fill="FFFFFF"/>
            <w:vAlign w:val="bottom"/>
          </w:tcPr>
          <w:p w14:paraId="3B6B87FF" w14:textId="77777777" w:rsidR="00BB5935" w:rsidRPr="00050D28" w:rsidRDefault="00BB5935" w:rsidP="00BB5935">
            <w:pPr>
              <w:jc w:val="right"/>
              <w:rPr>
                <w:sz w:val="20"/>
                <w:szCs w:val="20"/>
              </w:rPr>
            </w:pPr>
            <w:r w:rsidRPr="00050D28">
              <w:rPr>
                <w:sz w:val="20"/>
                <w:szCs w:val="20"/>
              </w:rPr>
              <w:t>10</w:t>
            </w:r>
          </w:p>
        </w:tc>
        <w:tc>
          <w:tcPr>
            <w:tcW w:w="823" w:type="dxa"/>
            <w:shd w:val="clear" w:color="000000" w:fill="FFFFFF"/>
            <w:vAlign w:val="bottom"/>
          </w:tcPr>
          <w:p w14:paraId="274D04D9" w14:textId="77777777" w:rsidR="00BB5935" w:rsidRPr="00050D28" w:rsidRDefault="00BB5935" w:rsidP="00BB5935">
            <w:pPr>
              <w:jc w:val="right"/>
              <w:rPr>
                <w:sz w:val="20"/>
                <w:szCs w:val="20"/>
              </w:rPr>
            </w:pPr>
            <w:r w:rsidRPr="00050D28">
              <w:rPr>
                <w:sz w:val="20"/>
                <w:szCs w:val="20"/>
              </w:rPr>
              <w:t>49,0</w:t>
            </w:r>
          </w:p>
        </w:tc>
        <w:tc>
          <w:tcPr>
            <w:tcW w:w="850" w:type="dxa"/>
            <w:shd w:val="clear" w:color="000000" w:fill="FFFFFF"/>
            <w:vAlign w:val="bottom"/>
          </w:tcPr>
          <w:p w14:paraId="50BFD00C" w14:textId="77777777" w:rsidR="00BB5935" w:rsidRPr="00050D28" w:rsidRDefault="00BB5935" w:rsidP="00BB5935">
            <w:pPr>
              <w:jc w:val="right"/>
              <w:rPr>
                <w:sz w:val="20"/>
                <w:szCs w:val="20"/>
              </w:rPr>
            </w:pPr>
            <w:r w:rsidRPr="00050D28">
              <w:rPr>
                <w:sz w:val="20"/>
                <w:szCs w:val="20"/>
              </w:rPr>
              <w:t>869</w:t>
            </w:r>
          </w:p>
        </w:tc>
        <w:tc>
          <w:tcPr>
            <w:tcW w:w="851" w:type="dxa"/>
            <w:shd w:val="clear" w:color="000000" w:fill="FFFFFF"/>
            <w:vAlign w:val="bottom"/>
          </w:tcPr>
          <w:p w14:paraId="699D46AE" w14:textId="77777777" w:rsidR="00BB5935" w:rsidRPr="00050D28" w:rsidRDefault="00BB5935" w:rsidP="00BB5935">
            <w:pPr>
              <w:jc w:val="right"/>
              <w:rPr>
                <w:sz w:val="20"/>
                <w:szCs w:val="20"/>
              </w:rPr>
            </w:pPr>
            <w:r w:rsidRPr="00050D28">
              <w:rPr>
                <w:sz w:val="20"/>
                <w:szCs w:val="20"/>
              </w:rPr>
              <w:t>18</w:t>
            </w:r>
          </w:p>
        </w:tc>
      </w:tr>
      <w:tr w:rsidR="00BB5935" w:rsidRPr="00050D28" w14:paraId="384A0C0E" w14:textId="77777777" w:rsidTr="008D79AA">
        <w:tc>
          <w:tcPr>
            <w:tcW w:w="1843" w:type="dxa"/>
            <w:vMerge/>
          </w:tcPr>
          <w:p w14:paraId="06D7C1DE" w14:textId="77777777" w:rsidR="00BB5935" w:rsidRPr="00050D28" w:rsidRDefault="00BB5935" w:rsidP="00BB5935">
            <w:pPr>
              <w:rPr>
                <w:sz w:val="22"/>
                <w:szCs w:val="22"/>
              </w:rPr>
            </w:pPr>
          </w:p>
        </w:tc>
        <w:tc>
          <w:tcPr>
            <w:tcW w:w="992" w:type="dxa"/>
            <w:vMerge/>
          </w:tcPr>
          <w:p w14:paraId="1E350F35" w14:textId="77777777" w:rsidR="00BB5935" w:rsidRPr="00050D28" w:rsidRDefault="00BB5935" w:rsidP="00BB5935">
            <w:pPr>
              <w:rPr>
                <w:sz w:val="22"/>
                <w:szCs w:val="22"/>
              </w:rPr>
            </w:pPr>
          </w:p>
        </w:tc>
        <w:tc>
          <w:tcPr>
            <w:tcW w:w="1134" w:type="dxa"/>
          </w:tcPr>
          <w:p w14:paraId="74952883" w14:textId="77777777" w:rsidR="00BB5935" w:rsidRPr="00050D28" w:rsidRDefault="00BB5935" w:rsidP="00BB5935">
            <w:pPr>
              <w:rPr>
                <w:b/>
                <w:sz w:val="22"/>
                <w:szCs w:val="22"/>
              </w:rPr>
            </w:pPr>
            <w:r w:rsidRPr="00050D28">
              <w:rPr>
                <w:b/>
                <w:sz w:val="22"/>
                <w:szCs w:val="22"/>
              </w:rPr>
              <w:t>Всего</w:t>
            </w:r>
          </w:p>
        </w:tc>
        <w:tc>
          <w:tcPr>
            <w:tcW w:w="709" w:type="dxa"/>
          </w:tcPr>
          <w:p w14:paraId="194015A4" w14:textId="77777777" w:rsidR="00BB5935" w:rsidRPr="00050D28" w:rsidRDefault="00BB5935" w:rsidP="00BB5935">
            <w:pPr>
              <w:rPr>
                <w:b/>
                <w:sz w:val="22"/>
                <w:szCs w:val="22"/>
              </w:rPr>
            </w:pPr>
          </w:p>
        </w:tc>
        <w:tc>
          <w:tcPr>
            <w:tcW w:w="851" w:type="dxa"/>
            <w:shd w:val="clear" w:color="000000" w:fill="FFFFFF"/>
            <w:vAlign w:val="bottom"/>
          </w:tcPr>
          <w:p w14:paraId="4A8AE55B" w14:textId="77777777" w:rsidR="00BB5935" w:rsidRPr="00050D28" w:rsidRDefault="00BB5935" w:rsidP="00BB5935">
            <w:pPr>
              <w:jc w:val="right"/>
              <w:rPr>
                <w:b/>
                <w:sz w:val="20"/>
                <w:szCs w:val="20"/>
              </w:rPr>
            </w:pPr>
            <w:r w:rsidRPr="00050D28">
              <w:rPr>
                <w:b/>
                <w:sz w:val="20"/>
                <w:szCs w:val="20"/>
              </w:rPr>
              <w:t>5467,7</w:t>
            </w:r>
          </w:p>
        </w:tc>
        <w:tc>
          <w:tcPr>
            <w:tcW w:w="993" w:type="dxa"/>
            <w:shd w:val="clear" w:color="000000" w:fill="FFFFFF"/>
            <w:vAlign w:val="bottom"/>
          </w:tcPr>
          <w:p w14:paraId="4D8DB76A" w14:textId="77777777" w:rsidR="00BB5935" w:rsidRPr="00050D28" w:rsidRDefault="00BB5935" w:rsidP="00BB5935">
            <w:pPr>
              <w:jc w:val="right"/>
              <w:rPr>
                <w:b/>
                <w:sz w:val="20"/>
                <w:szCs w:val="20"/>
              </w:rPr>
            </w:pPr>
            <w:r w:rsidRPr="00050D28">
              <w:rPr>
                <w:b/>
                <w:sz w:val="20"/>
                <w:szCs w:val="20"/>
              </w:rPr>
              <w:t>92185</w:t>
            </w:r>
          </w:p>
        </w:tc>
        <w:tc>
          <w:tcPr>
            <w:tcW w:w="735" w:type="dxa"/>
            <w:shd w:val="clear" w:color="000000" w:fill="FFFFFF"/>
            <w:vAlign w:val="bottom"/>
          </w:tcPr>
          <w:p w14:paraId="50C231CD" w14:textId="77777777" w:rsidR="00BB5935" w:rsidRPr="00050D28" w:rsidRDefault="00BB5935" w:rsidP="00BB5935">
            <w:pPr>
              <w:jc w:val="right"/>
              <w:rPr>
                <w:b/>
                <w:sz w:val="20"/>
                <w:szCs w:val="20"/>
              </w:rPr>
            </w:pPr>
            <w:r w:rsidRPr="00050D28">
              <w:rPr>
                <w:b/>
                <w:sz w:val="20"/>
                <w:szCs w:val="20"/>
              </w:rPr>
              <w:t>10</w:t>
            </w:r>
          </w:p>
        </w:tc>
        <w:tc>
          <w:tcPr>
            <w:tcW w:w="823" w:type="dxa"/>
            <w:shd w:val="clear" w:color="000000" w:fill="FFFFFF"/>
            <w:vAlign w:val="bottom"/>
          </w:tcPr>
          <w:p w14:paraId="44FD6C93" w14:textId="77777777" w:rsidR="00BB5935" w:rsidRPr="00050D28" w:rsidRDefault="00BB5935" w:rsidP="00BB5935">
            <w:pPr>
              <w:jc w:val="right"/>
              <w:rPr>
                <w:b/>
                <w:sz w:val="20"/>
                <w:szCs w:val="20"/>
              </w:rPr>
            </w:pPr>
            <w:r w:rsidRPr="00050D28">
              <w:rPr>
                <w:b/>
                <w:sz w:val="20"/>
                <w:szCs w:val="20"/>
              </w:rPr>
              <w:t>546,8</w:t>
            </w:r>
          </w:p>
        </w:tc>
        <w:tc>
          <w:tcPr>
            <w:tcW w:w="850" w:type="dxa"/>
            <w:shd w:val="clear" w:color="000000" w:fill="FFFFFF"/>
            <w:vAlign w:val="bottom"/>
          </w:tcPr>
          <w:p w14:paraId="493B1AD8" w14:textId="77777777" w:rsidR="00BB5935" w:rsidRPr="00050D28" w:rsidRDefault="00BB5935" w:rsidP="00BB5935">
            <w:pPr>
              <w:jc w:val="right"/>
              <w:rPr>
                <w:b/>
                <w:sz w:val="20"/>
                <w:szCs w:val="20"/>
              </w:rPr>
            </w:pPr>
            <w:r w:rsidRPr="00050D28">
              <w:rPr>
                <w:b/>
                <w:sz w:val="20"/>
                <w:szCs w:val="20"/>
              </w:rPr>
              <w:t>9219</w:t>
            </w:r>
          </w:p>
        </w:tc>
        <w:tc>
          <w:tcPr>
            <w:tcW w:w="851" w:type="dxa"/>
            <w:shd w:val="clear" w:color="000000" w:fill="FFFFFF"/>
            <w:vAlign w:val="bottom"/>
          </w:tcPr>
          <w:p w14:paraId="7B81A955" w14:textId="77777777" w:rsidR="00BB5935" w:rsidRPr="00050D28" w:rsidRDefault="00BB5935" w:rsidP="00BB5935">
            <w:pPr>
              <w:jc w:val="right"/>
              <w:rPr>
                <w:b/>
                <w:sz w:val="20"/>
                <w:szCs w:val="20"/>
              </w:rPr>
            </w:pPr>
            <w:r w:rsidRPr="00050D28">
              <w:rPr>
                <w:b/>
                <w:sz w:val="20"/>
                <w:szCs w:val="20"/>
              </w:rPr>
              <w:t>17</w:t>
            </w:r>
          </w:p>
        </w:tc>
      </w:tr>
      <w:tr w:rsidR="00BB5935" w:rsidRPr="00050D28" w14:paraId="148AC5DE" w14:textId="77777777" w:rsidTr="008D79AA">
        <w:tc>
          <w:tcPr>
            <w:tcW w:w="3969" w:type="dxa"/>
            <w:gridSpan w:val="3"/>
          </w:tcPr>
          <w:p w14:paraId="0BBD3767" w14:textId="77777777" w:rsidR="00BB5935" w:rsidRPr="00050D28" w:rsidRDefault="00BB5935" w:rsidP="00BB5935">
            <w:pPr>
              <w:rPr>
                <w:sz w:val="22"/>
                <w:szCs w:val="22"/>
              </w:rPr>
            </w:pPr>
            <w:r w:rsidRPr="00050D28">
              <w:rPr>
                <w:sz w:val="22"/>
                <w:szCs w:val="22"/>
              </w:rPr>
              <w:t>Уход за лесами путем проведения агролесомелиоративных мероприятий</w:t>
            </w:r>
          </w:p>
        </w:tc>
        <w:tc>
          <w:tcPr>
            <w:tcW w:w="709" w:type="dxa"/>
          </w:tcPr>
          <w:p w14:paraId="75031460" w14:textId="77777777" w:rsidR="00BB5935" w:rsidRPr="00050D28" w:rsidRDefault="00BB5935" w:rsidP="00BB5935">
            <w:pPr>
              <w:rPr>
                <w:sz w:val="22"/>
                <w:szCs w:val="22"/>
              </w:rPr>
            </w:pPr>
          </w:p>
        </w:tc>
        <w:tc>
          <w:tcPr>
            <w:tcW w:w="851" w:type="dxa"/>
            <w:shd w:val="clear" w:color="000000" w:fill="FFFFFF"/>
            <w:vAlign w:val="bottom"/>
          </w:tcPr>
          <w:p w14:paraId="12319C4A" w14:textId="77777777" w:rsidR="00BB5935" w:rsidRPr="00050D28" w:rsidRDefault="00BB5935" w:rsidP="00BB5935">
            <w:pPr>
              <w:jc w:val="right"/>
              <w:rPr>
                <w:sz w:val="22"/>
                <w:szCs w:val="22"/>
              </w:rPr>
            </w:pPr>
            <w:r w:rsidRPr="00050D28">
              <w:rPr>
                <w:sz w:val="22"/>
                <w:szCs w:val="22"/>
              </w:rPr>
              <w:t>1225,8</w:t>
            </w:r>
          </w:p>
        </w:tc>
        <w:tc>
          <w:tcPr>
            <w:tcW w:w="993" w:type="dxa"/>
            <w:shd w:val="clear" w:color="000000" w:fill="FFFFFF"/>
            <w:vAlign w:val="bottom"/>
          </w:tcPr>
          <w:p w14:paraId="14458EA3" w14:textId="77777777" w:rsidR="00BB5935" w:rsidRPr="00050D28" w:rsidRDefault="00BB5935" w:rsidP="00BB5935">
            <w:pPr>
              <w:jc w:val="right"/>
              <w:rPr>
                <w:sz w:val="22"/>
                <w:szCs w:val="22"/>
              </w:rPr>
            </w:pPr>
          </w:p>
        </w:tc>
        <w:tc>
          <w:tcPr>
            <w:tcW w:w="735" w:type="dxa"/>
            <w:shd w:val="clear" w:color="000000" w:fill="FFFFFF"/>
            <w:vAlign w:val="bottom"/>
          </w:tcPr>
          <w:p w14:paraId="4B7DCF31" w14:textId="77777777" w:rsidR="00BB5935" w:rsidRPr="00050D28" w:rsidRDefault="00BB5935" w:rsidP="00BB5935">
            <w:pPr>
              <w:jc w:val="right"/>
              <w:rPr>
                <w:sz w:val="22"/>
                <w:szCs w:val="22"/>
              </w:rPr>
            </w:pPr>
            <w:r w:rsidRPr="00050D28">
              <w:rPr>
                <w:sz w:val="22"/>
                <w:szCs w:val="22"/>
              </w:rPr>
              <w:t>5</w:t>
            </w:r>
          </w:p>
        </w:tc>
        <w:tc>
          <w:tcPr>
            <w:tcW w:w="823" w:type="dxa"/>
            <w:shd w:val="clear" w:color="000000" w:fill="FFFFFF"/>
            <w:vAlign w:val="bottom"/>
          </w:tcPr>
          <w:p w14:paraId="34826BAF" w14:textId="77777777" w:rsidR="00BB5935" w:rsidRPr="00050D28" w:rsidRDefault="00BB5935" w:rsidP="00BB5935">
            <w:pPr>
              <w:jc w:val="right"/>
              <w:rPr>
                <w:sz w:val="22"/>
                <w:szCs w:val="22"/>
              </w:rPr>
            </w:pPr>
            <w:r w:rsidRPr="00050D28">
              <w:rPr>
                <w:sz w:val="22"/>
                <w:szCs w:val="22"/>
              </w:rPr>
              <w:t>245,2</w:t>
            </w:r>
          </w:p>
        </w:tc>
        <w:tc>
          <w:tcPr>
            <w:tcW w:w="850" w:type="dxa"/>
          </w:tcPr>
          <w:p w14:paraId="0A69ED19" w14:textId="77777777" w:rsidR="00BB5935" w:rsidRPr="00050D28" w:rsidRDefault="00BB5935" w:rsidP="00BB5935">
            <w:pPr>
              <w:pStyle w:val="afff6"/>
              <w:jc w:val="right"/>
              <w:rPr>
                <w:rFonts w:ascii="Times New Roman" w:hAnsi="Times New Roman" w:cs="Times New Roman"/>
                <w:sz w:val="22"/>
                <w:szCs w:val="22"/>
              </w:rPr>
            </w:pPr>
          </w:p>
        </w:tc>
        <w:tc>
          <w:tcPr>
            <w:tcW w:w="851" w:type="dxa"/>
          </w:tcPr>
          <w:p w14:paraId="1CB9875D" w14:textId="77777777" w:rsidR="00BB5935" w:rsidRPr="00050D28" w:rsidRDefault="00BB5935" w:rsidP="00BB5935">
            <w:pPr>
              <w:pStyle w:val="afff6"/>
              <w:jc w:val="right"/>
              <w:rPr>
                <w:rFonts w:ascii="Times New Roman" w:hAnsi="Times New Roman" w:cs="Times New Roman"/>
                <w:sz w:val="22"/>
                <w:szCs w:val="22"/>
              </w:rPr>
            </w:pPr>
          </w:p>
        </w:tc>
      </w:tr>
      <w:tr w:rsidR="00BB5935" w:rsidRPr="00050D28" w14:paraId="6926AAC7" w14:textId="77777777" w:rsidTr="008D79AA">
        <w:tc>
          <w:tcPr>
            <w:tcW w:w="1843" w:type="dxa"/>
          </w:tcPr>
          <w:p w14:paraId="2AD58947" w14:textId="77777777" w:rsidR="00BB5935" w:rsidRPr="00050D28" w:rsidRDefault="00BB5935" w:rsidP="00BB5935">
            <w:pPr>
              <w:rPr>
                <w:sz w:val="22"/>
                <w:szCs w:val="22"/>
              </w:rPr>
            </w:pPr>
            <w:r w:rsidRPr="00050D28">
              <w:rPr>
                <w:sz w:val="22"/>
                <w:szCs w:val="22"/>
              </w:rPr>
              <w:t>Иные мероприятия по уходу за лесами, в том числе:</w:t>
            </w:r>
          </w:p>
        </w:tc>
        <w:tc>
          <w:tcPr>
            <w:tcW w:w="7938" w:type="dxa"/>
            <w:gridSpan w:val="9"/>
            <w:vAlign w:val="center"/>
          </w:tcPr>
          <w:p w14:paraId="5D002209" w14:textId="77777777" w:rsidR="00BB5935" w:rsidRPr="00050D28" w:rsidRDefault="00BB5935" w:rsidP="00BB5935">
            <w:pPr>
              <w:jc w:val="center"/>
              <w:rPr>
                <w:sz w:val="22"/>
                <w:szCs w:val="22"/>
              </w:rPr>
            </w:pPr>
            <w:r w:rsidRPr="00050D28">
              <w:rPr>
                <w:sz w:val="22"/>
                <w:szCs w:val="22"/>
              </w:rPr>
              <w:t>Не проектируется</w:t>
            </w:r>
          </w:p>
        </w:tc>
      </w:tr>
      <w:tr w:rsidR="00BB5935" w:rsidRPr="00050D28" w14:paraId="3A4BED71" w14:textId="77777777" w:rsidTr="008D79AA">
        <w:tc>
          <w:tcPr>
            <w:tcW w:w="1843" w:type="dxa"/>
          </w:tcPr>
          <w:p w14:paraId="0B7289A2" w14:textId="77777777" w:rsidR="00BB5935" w:rsidRPr="00050D28" w:rsidRDefault="00BB5935" w:rsidP="00BB5935">
            <w:pPr>
              <w:rPr>
                <w:sz w:val="22"/>
                <w:szCs w:val="22"/>
              </w:rPr>
            </w:pPr>
            <w:r w:rsidRPr="00050D28">
              <w:rPr>
                <w:sz w:val="22"/>
                <w:szCs w:val="22"/>
              </w:rPr>
              <w:t>реконструкция малоценных лесных насаждений</w:t>
            </w:r>
          </w:p>
        </w:tc>
        <w:tc>
          <w:tcPr>
            <w:tcW w:w="7938" w:type="dxa"/>
            <w:gridSpan w:val="9"/>
            <w:vAlign w:val="center"/>
          </w:tcPr>
          <w:p w14:paraId="4416D090" w14:textId="77777777" w:rsidR="00BB5935" w:rsidRPr="00050D28" w:rsidRDefault="00BB5935" w:rsidP="00BB5935">
            <w:pPr>
              <w:jc w:val="center"/>
              <w:rPr>
                <w:sz w:val="22"/>
                <w:szCs w:val="22"/>
              </w:rPr>
            </w:pPr>
            <w:r w:rsidRPr="00050D28">
              <w:rPr>
                <w:sz w:val="22"/>
                <w:szCs w:val="22"/>
              </w:rPr>
              <w:t>Не проектируется</w:t>
            </w:r>
          </w:p>
        </w:tc>
      </w:tr>
      <w:tr w:rsidR="00BB5935" w:rsidRPr="00050D28" w14:paraId="46E2CD25" w14:textId="77777777" w:rsidTr="008D79AA">
        <w:tc>
          <w:tcPr>
            <w:tcW w:w="1843" w:type="dxa"/>
          </w:tcPr>
          <w:p w14:paraId="0DE0ECAF" w14:textId="77777777" w:rsidR="00BB5935" w:rsidRPr="00050D28" w:rsidRDefault="00BB5935" w:rsidP="00BB5935">
            <w:pPr>
              <w:rPr>
                <w:sz w:val="22"/>
                <w:szCs w:val="22"/>
              </w:rPr>
            </w:pPr>
            <w:r w:rsidRPr="00050D28">
              <w:rPr>
                <w:sz w:val="22"/>
                <w:szCs w:val="22"/>
              </w:rPr>
              <w:t>уход за плодоношением древесных пород</w:t>
            </w:r>
          </w:p>
        </w:tc>
        <w:tc>
          <w:tcPr>
            <w:tcW w:w="7938" w:type="dxa"/>
            <w:gridSpan w:val="9"/>
            <w:vAlign w:val="center"/>
          </w:tcPr>
          <w:p w14:paraId="08E4A6E1" w14:textId="77777777" w:rsidR="00BB5935" w:rsidRPr="00050D28" w:rsidRDefault="00BB5935" w:rsidP="00BB5935">
            <w:pPr>
              <w:jc w:val="center"/>
              <w:rPr>
                <w:sz w:val="22"/>
                <w:szCs w:val="22"/>
              </w:rPr>
            </w:pPr>
            <w:r w:rsidRPr="00050D28">
              <w:rPr>
                <w:sz w:val="22"/>
                <w:szCs w:val="22"/>
              </w:rPr>
              <w:t>Не проектируется</w:t>
            </w:r>
          </w:p>
        </w:tc>
      </w:tr>
      <w:tr w:rsidR="00BB5935" w:rsidRPr="00050D28" w14:paraId="02EE279D" w14:textId="77777777" w:rsidTr="008D79AA">
        <w:tc>
          <w:tcPr>
            <w:tcW w:w="1843" w:type="dxa"/>
          </w:tcPr>
          <w:p w14:paraId="05E4E241" w14:textId="77777777" w:rsidR="00BB5935" w:rsidRPr="00050D28" w:rsidRDefault="00BB5935" w:rsidP="00BB5935">
            <w:pPr>
              <w:rPr>
                <w:sz w:val="22"/>
                <w:szCs w:val="22"/>
              </w:rPr>
            </w:pPr>
            <w:r w:rsidRPr="00050D28">
              <w:rPr>
                <w:sz w:val="22"/>
                <w:szCs w:val="22"/>
              </w:rPr>
              <w:t>обрезка сучьев</w:t>
            </w:r>
          </w:p>
        </w:tc>
        <w:tc>
          <w:tcPr>
            <w:tcW w:w="7938" w:type="dxa"/>
            <w:gridSpan w:val="9"/>
            <w:vAlign w:val="center"/>
          </w:tcPr>
          <w:p w14:paraId="38C89AF9" w14:textId="77777777" w:rsidR="00BB5935" w:rsidRPr="00050D28" w:rsidRDefault="00BB5935" w:rsidP="00BB5935">
            <w:pPr>
              <w:jc w:val="center"/>
              <w:rPr>
                <w:sz w:val="22"/>
                <w:szCs w:val="22"/>
              </w:rPr>
            </w:pPr>
            <w:r w:rsidRPr="00050D28">
              <w:rPr>
                <w:sz w:val="22"/>
                <w:szCs w:val="22"/>
              </w:rPr>
              <w:t>Не проектируется</w:t>
            </w:r>
          </w:p>
        </w:tc>
      </w:tr>
      <w:tr w:rsidR="00BB5935" w:rsidRPr="00050D28" w14:paraId="3F968EB2" w14:textId="77777777" w:rsidTr="008D79AA">
        <w:tc>
          <w:tcPr>
            <w:tcW w:w="1843" w:type="dxa"/>
          </w:tcPr>
          <w:p w14:paraId="05726DC2" w14:textId="77777777" w:rsidR="00BB5935" w:rsidRPr="00050D28" w:rsidRDefault="00BB5935" w:rsidP="00BB5935">
            <w:pPr>
              <w:rPr>
                <w:sz w:val="22"/>
                <w:szCs w:val="22"/>
              </w:rPr>
            </w:pPr>
            <w:r w:rsidRPr="00050D28">
              <w:rPr>
                <w:sz w:val="22"/>
                <w:szCs w:val="22"/>
              </w:rPr>
              <w:t>удобрение лесов</w:t>
            </w:r>
          </w:p>
        </w:tc>
        <w:tc>
          <w:tcPr>
            <w:tcW w:w="7938" w:type="dxa"/>
            <w:gridSpan w:val="9"/>
            <w:vAlign w:val="center"/>
          </w:tcPr>
          <w:p w14:paraId="11E9560B" w14:textId="77777777" w:rsidR="00BB5935" w:rsidRPr="00050D28" w:rsidRDefault="00BB5935" w:rsidP="00BB5935">
            <w:pPr>
              <w:jc w:val="center"/>
              <w:rPr>
                <w:sz w:val="22"/>
                <w:szCs w:val="22"/>
              </w:rPr>
            </w:pPr>
            <w:r w:rsidRPr="00050D28">
              <w:rPr>
                <w:sz w:val="22"/>
                <w:szCs w:val="22"/>
              </w:rPr>
              <w:t>Не проектируется</w:t>
            </w:r>
          </w:p>
        </w:tc>
      </w:tr>
      <w:tr w:rsidR="00BB5935" w:rsidRPr="00050D28" w14:paraId="7AACE483" w14:textId="77777777" w:rsidTr="008D79AA">
        <w:tc>
          <w:tcPr>
            <w:tcW w:w="1843" w:type="dxa"/>
          </w:tcPr>
          <w:p w14:paraId="0DED21CA" w14:textId="77777777" w:rsidR="00BB5935" w:rsidRPr="00050D28" w:rsidRDefault="00BB5935" w:rsidP="00BB5935">
            <w:pPr>
              <w:rPr>
                <w:sz w:val="22"/>
                <w:szCs w:val="22"/>
              </w:rPr>
            </w:pPr>
            <w:r w:rsidRPr="00050D28">
              <w:rPr>
                <w:sz w:val="22"/>
                <w:szCs w:val="22"/>
              </w:rPr>
              <w:t>уход за опушками</w:t>
            </w:r>
          </w:p>
        </w:tc>
        <w:tc>
          <w:tcPr>
            <w:tcW w:w="7938" w:type="dxa"/>
            <w:gridSpan w:val="9"/>
            <w:vAlign w:val="center"/>
          </w:tcPr>
          <w:p w14:paraId="5D35F961" w14:textId="77777777" w:rsidR="00BB5935" w:rsidRPr="00050D28" w:rsidRDefault="00BB5935" w:rsidP="00BB5935">
            <w:pPr>
              <w:jc w:val="center"/>
              <w:rPr>
                <w:sz w:val="22"/>
                <w:szCs w:val="22"/>
              </w:rPr>
            </w:pPr>
            <w:r w:rsidRPr="00050D28">
              <w:rPr>
                <w:sz w:val="22"/>
                <w:szCs w:val="22"/>
              </w:rPr>
              <w:t>Не проектируется</w:t>
            </w:r>
          </w:p>
        </w:tc>
      </w:tr>
      <w:tr w:rsidR="00BB5935" w:rsidRPr="00050D28" w14:paraId="705515A6" w14:textId="77777777" w:rsidTr="008D79AA">
        <w:tc>
          <w:tcPr>
            <w:tcW w:w="1843" w:type="dxa"/>
          </w:tcPr>
          <w:p w14:paraId="55C77378" w14:textId="77777777" w:rsidR="00BB5935" w:rsidRPr="00050D28" w:rsidRDefault="00BB5935" w:rsidP="00BB5935">
            <w:pPr>
              <w:rPr>
                <w:sz w:val="22"/>
                <w:szCs w:val="22"/>
              </w:rPr>
            </w:pPr>
            <w:r w:rsidRPr="00050D28">
              <w:rPr>
                <w:sz w:val="22"/>
                <w:szCs w:val="22"/>
              </w:rPr>
              <w:t>уход за подлеском</w:t>
            </w:r>
          </w:p>
        </w:tc>
        <w:tc>
          <w:tcPr>
            <w:tcW w:w="7938" w:type="dxa"/>
            <w:gridSpan w:val="9"/>
            <w:vAlign w:val="center"/>
          </w:tcPr>
          <w:p w14:paraId="5FA5A26D" w14:textId="77777777" w:rsidR="00BB5935" w:rsidRPr="00050D28" w:rsidRDefault="00BB5935" w:rsidP="00BB5935">
            <w:pPr>
              <w:jc w:val="center"/>
              <w:rPr>
                <w:sz w:val="22"/>
                <w:szCs w:val="22"/>
              </w:rPr>
            </w:pPr>
            <w:r w:rsidRPr="00050D28">
              <w:rPr>
                <w:sz w:val="22"/>
                <w:szCs w:val="22"/>
              </w:rPr>
              <w:t>Не проектируется</w:t>
            </w:r>
          </w:p>
        </w:tc>
      </w:tr>
      <w:tr w:rsidR="00BB5935" w:rsidRPr="00050D28" w14:paraId="181FDBB6" w14:textId="77777777" w:rsidTr="008D79AA">
        <w:tc>
          <w:tcPr>
            <w:tcW w:w="1843" w:type="dxa"/>
          </w:tcPr>
          <w:p w14:paraId="0B2C6A48" w14:textId="77777777" w:rsidR="00BB5935" w:rsidRPr="00050D28" w:rsidRDefault="00BB5935" w:rsidP="00BB5935">
            <w:pPr>
              <w:rPr>
                <w:sz w:val="22"/>
                <w:szCs w:val="22"/>
              </w:rPr>
            </w:pPr>
            <w:r w:rsidRPr="00050D28">
              <w:rPr>
                <w:sz w:val="22"/>
                <w:szCs w:val="22"/>
              </w:rPr>
              <w:t>уничтожение нежелательной древесной растительности</w:t>
            </w:r>
          </w:p>
        </w:tc>
        <w:tc>
          <w:tcPr>
            <w:tcW w:w="7938" w:type="dxa"/>
            <w:gridSpan w:val="9"/>
            <w:vAlign w:val="center"/>
          </w:tcPr>
          <w:p w14:paraId="41F61211" w14:textId="77777777" w:rsidR="00BB5935" w:rsidRPr="00050D28" w:rsidRDefault="00BB5935" w:rsidP="00BB5935">
            <w:pPr>
              <w:jc w:val="center"/>
              <w:rPr>
                <w:sz w:val="22"/>
                <w:szCs w:val="22"/>
              </w:rPr>
            </w:pPr>
            <w:r w:rsidRPr="00050D28">
              <w:rPr>
                <w:sz w:val="22"/>
                <w:szCs w:val="22"/>
              </w:rPr>
              <w:t>Не проектируется</w:t>
            </w:r>
          </w:p>
        </w:tc>
      </w:tr>
      <w:tr w:rsidR="00BB5935" w:rsidRPr="00050D28" w14:paraId="47D324BA" w14:textId="77777777" w:rsidTr="008D79AA">
        <w:tc>
          <w:tcPr>
            <w:tcW w:w="1843" w:type="dxa"/>
            <w:tcBorders>
              <w:bottom w:val="single" w:sz="4" w:space="0" w:color="auto"/>
            </w:tcBorders>
          </w:tcPr>
          <w:p w14:paraId="193C9E2D" w14:textId="77777777" w:rsidR="00BB5935" w:rsidRPr="00050D28" w:rsidRDefault="00BB5935" w:rsidP="00BB5935">
            <w:pPr>
              <w:rPr>
                <w:sz w:val="22"/>
                <w:szCs w:val="22"/>
              </w:rPr>
            </w:pPr>
            <w:r w:rsidRPr="00050D28">
              <w:rPr>
                <w:sz w:val="22"/>
                <w:szCs w:val="22"/>
              </w:rPr>
              <w:t>другие мероприятия</w:t>
            </w:r>
          </w:p>
        </w:tc>
        <w:tc>
          <w:tcPr>
            <w:tcW w:w="7938" w:type="dxa"/>
            <w:gridSpan w:val="9"/>
            <w:tcBorders>
              <w:bottom w:val="single" w:sz="4" w:space="0" w:color="auto"/>
            </w:tcBorders>
            <w:vAlign w:val="center"/>
          </w:tcPr>
          <w:p w14:paraId="458CDBA5" w14:textId="77777777" w:rsidR="00BB5935" w:rsidRPr="00050D28" w:rsidRDefault="00BB5935" w:rsidP="00BB5935">
            <w:pPr>
              <w:jc w:val="center"/>
              <w:rPr>
                <w:sz w:val="22"/>
                <w:szCs w:val="22"/>
              </w:rPr>
            </w:pPr>
            <w:r w:rsidRPr="00050D28">
              <w:rPr>
                <w:sz w:val="22"/>
                <w:szCs w:val="22"/>
              </w:rPr>
              <w:t>Не проектируется</w:t>
            </w:r>
          </w:p>
        </w:tc>
      </w:tr>
    </w:tbl>
    <w:p w14:paraId="0A34E0F8" w14:textId="77777777" w:rsidR="00D55EC8" w:rsidRPr="00050D28" w:rsidRDefault="00D55EC8" w:rsidP="008D79AA">
      <w:pPr>
        <w:pStyle w:val="a3"/>
        <w:spacing w:before="200" w:line="360" w:lineRule="auto"/>
        <w:ind w:firstLine="709"/>
        <w:jc w:val="both"/>
      </w:pPr>
      <w:r w:rsidRPr="00050D28">
        <w:t>Рубки ухода за лесом, не связанные с заготовкой древесины, осуществляются в соответствии с нормативами режима рубок ухода за лесом, указанными в приложении 2 к Правилам ухода за лесами.</w:t>
      </w:r>
    </w:p>
    <w:p w14:paraId="29A74510" w14:textId="77777777" w:rsidR="00D55EC8" w:rsidRPr="008D79AA" w:rsidRDefault="00A208DA" w:rsidP="008D79AA">
      <w:pPr>
        <w:pStyle w:val="a3"/>
        <w:spacing w:line="360" w:lineRule="auto"/>
        <w:ind w:firstLine="709"/>
        <w:jc w:val="both"/>
      </w:pPr>
      <w:r w:rsidRPr="00050D28">
        <w:t>Конкретные нормативы режима рубок ухода в молодняках (осветлений и прочисток) в зависимости от их состава и полноты приведены в таблице 2.7.</w:t>
      </w:r>
    </w:p>
    <w:p w14:paraId="11114EC8" w14:textId="77777777" w:rsidR="00723F2C" w:rsidRPr="008D79AA" w:rsidRDefault="00576F47" w:rsidP="008D79AA">
      <w:pPr>
        <w:pStyle w:val="a3"/>
        <w:tabs>
          <w:tab w:val="left" w:pos="7938"/>
          <w:tab w:val="left" w:pos="8080"/>
        </w:tabs>
        <w:spacing w:after="240"/>
        <w:jc w:val="center"/>
        <w:rPr>
          <w:b/>
          <w:szCs w:val="24"/>
        </w:rPr>
      </w:pPr>
      <w:bookmarkStart w:id="263" w:name="_Toc480818510"/>
      <w:bookmarkStart w:id="264" w:name="_Toc508534087"/>
      <w:bookmarkStart w:id="265" w:name="_Toc70914750"/>
      <w:r w:rsidRPr="008D79AA">
        <w:rPr>
          <w:b/>
          <w:szCs w:val="24"/>
        </w:rPr>
        <w:t>2.17.3.9</w:t>
      </w:r>
      <w:r w:rsidR="00723F2C" w:rsidRPr="008D79AA">
        <w:rPr>
          <w:b/>
          <w:szCs w:val="24"/>
        </w:rPr>
        <w:t>. Особенности ухода за лесами различного целевого назначения</w:t>
      </w:r>
    </w:p>
    <w:p w14:paraId="60080B92" w14:textId="77777777" w:rsidR="00723F2C" w:rsidRPr="00050D28" w:rsidRDefault="00723F2C" w:rsidP="008D79AA">
      <w:pPr>
        <w:pStyle w:val="a3"/>
        <w:spacing w:line="360" w:lineRule="auto"/>
        <w:ind w:firstLine="709"/>
        <w:jc w:val="both"/>
      </w:pPr>
      <w:r w:rsidRPr="00050D28">
        <w:t>Рубки ухода в лесах, расположенных в водоохранных зонах, должны быть направлены на выращивание здоровых, устойчивых лесных насаждений с участием древесных и кустарниковых пород с глубокой корневой системой.</w:t>
      </w:r>
    </w:p>
    <w:p w14:paraId="2FB0D3BB" w14:textId="77777777" w:rsidR="00723F2C" w:rsidRPr="00050D28" w:rsidRDefault="00723F2C" w:rsidP="008D79AA">
      <w:pPr>
        <w:pStyle w:val="a3"/>
        <w:spacing w:line="360" w:lineRule="auto"/>
        <w:ind w:firstLine="709"/>
        <w:jc w:val="both"/>
      </w:pPr>
      <w:r w:rsidRPr="00050D28">
        <w:t>Целесообразно формирование смешанных хвойно-лиственных лесных насаждений с примесью лиственных пород 20-30 процентов.</w:t>
      </w:r>
    </w:p>
    <w:p w14:paraId="2DB771CB" w14:textId="77777777" w:rsidR="00723F2C" w:rsidRPr="00050D28" w:rsidRDefault="00723F2C" w:rsidP="008D79AA">
      <w:pPr>
        <w:pStyle w:val="a3"/>
        <w:spacing w:line="360" w:lineRule="auto"/>
        <w:ind w:firstLine="709"/>
        <w:jc w:val="both"/>
      </w:pPr>
      <w:r w:rsidRPr="00050D28">
        <w:t>Сомкнутость полога крон лесных насаждений при каждом приеме рубок не должна снижаться ниже 0,6-0,7.</w:t>
      </w:r>
    </w:p>
    <w:p w14:paraId="71954FCF" w14:textId="77777777" w:rsidR="00723F2C" w:rsidRPr="00050D28" w:rsidRDefault="00723F2C" w:rsidP="008D79AA">
      <w:pPr>
        <w:pStyle w:val="a3"/>
        <w:spacing w:line="360" w:lineRule="auto"/>
        <w:ind w:firstLine="709"/>
        <w:jc w:val="both"/>
      </w:pPr>
      <w:r w:rsidRPr="00050D28">
        <w:t xml:space="preserve">Для проведения рубок ухода за лесом допускается создание технологической сети с расположением магистральных технологических коридоров (волоков) поперек склонов (по горизонталям) и коротких пасечных технологических коридоров длиной до </w:t>
      </w:r>
      <w:smartTag w:uri="urn:schemas-microsoft-com:office:smarttags" w:element="metricconverter">
        <w:smartTagPr>
          <w:attr w:name="ProductID" w:val="100 м"/>
        </w:smartTagPr>
        <w:r w:rsidRPr="00050D28">
          <w:t>100 м</w:t>
        </w:r>
      </w:smartTag>
      <w:r w:rsidRPr="00050D28">
        <w:t xml:space="preserve"> вдоль склонов.</w:t>
      </w:r>
    </w:p>
    <w:p w14:paraId="0823BAF4" w14:textId="77777777" w:rsidR="00723F2C" w:rsidRPr="00050D28" w:rsidRDefault="00723F2C" w:rsidP="008D79AA">
      <w:pPr>
        <w:pStyle w:val="a3"/>
        <w:spacing w:line="360" w:lineRule="auto"/>
        <w:ind w:firstLine="709"/>
        <w:jc w:val="both"/>
      </w:pPr>
      <w:r w:rsidRPr="00050D28">
        <w:t>Непосредственно от уреза воды оставляются берегозащитные участки лесов шириной 30-</w:t>
      </w:r>
      <w:smartTag w:uri="urn:schemas-microsoft-com:office:smarttags" w:element="metricconverter">
        <w:smartTagPr>
          <w:attr w:name="ProductID" w:val="50 м"/>
        </w:smartTagPr>
        <w:r w:rsidRPr="00050D28">
          <w:t>50 м</w:t>
        </w:r>
      </w:smartTag>
      <w:r w:rsidRPr="00050D28">
        <w:t>, по которым передвижение тракторов не допускается. Рубки ухода проводятся преимущественно в зимний период по промерзшему грунту. Порубочные остатки выносятся для сжигания за пределы берегозащитных участков лесов.</w:t>
      </w:r>
    </w:p>
    <w:p w14:paraId="5DC7D4C4" w14:textId="77777777" w:rsidR="00723F2C" w:rsidRPr="00050D28" w:rsidRDefault="00723F2C" w:rsidP="008D79AA">
      <w:pPr>
        <w:pStyle w:val="a3"/>
        <w:spacing w:line="360" w:lineRule="auto"/>
        <w:ind w:firstLine="709"/>
        <w:jc w:val="both"/>
      </w:pPr>
      <w:r w:rsidRPr="00050D28">
        <w:t>В прибалочных и приовражных лесных полосах для предупреждения размыва почвы и сохранения снегозадерживающих функций этих полос рубками ухода поддерживается высокая сомкнутость полога при сохранении опушки из кустарников и пород второго яруса.</w:t>
      </w:r>
    </w:p>
    <w:p w14:paraId="563A50E6" w14:textId="77777777" w:rsidR="00723F2C" w:rsidRPr="00050D28" w:rsidRDefault="00723F2C" w:rsidP="008D79AA">
      <w:pPr>
        <w:pStyle w:val="a3"/>
        <w:spacing w:line="360" w:lineRule="auto"/>
        <w:ind w:firstLine="709"/>
        <w:jc w:val="both"/>
      </w:pPr>
      <w:r w:rsidRPr="00050D28">
        <w:t>Рубки ухода в колочных и байрачных лесах должны быть направлены на усиление защитных свойств этих лесов. В таких насаждениях проводятся рубки ухода слабой интенсивности.</w:t>
      </w:r>
    </w:p>
    <w:p w14:paraId="163E5E66" w14:textId="77777777" w:rsidR="00723F2C" w:rsidRPr="00050D28" w:rsidRDefault="00723F2C" w:rsidP="008D79AA">
      <w:pPr>
        <w:pStyle w:val="a3"/>
        <w:spacing w:line="360" w:lineRule="auto"/>
        <w:ind w:firstLine="709"/>
        <w:jc w:val="both"/>
      </w:pPr>
      <w:r w:rsidRPr="00050D28">
        <w:t>Технология организациирубок ухода в небольших участках леса, площадью до 1 гектара, не должна предусматривать разрубку в них технологических коридоров и погрузочных площадок.</w:t>
      </w:r>
    </w:p>
    <w:p w14:paraId="71B83689" w14:textId="77777777" w:rsidR="00723F2C" w:rsidRPr="00050D28" w:rsidRDefault="00723F2C" w:rsidP="008D79AA">
      <w:pPr>
        <w:pStyle w:val="a3"/>
        <w:spacing w:line="360" w:lineRule="auto"/>
        <w:ind w:firstLine="709"/>
        <w:jc w:val="both"/>
      </w:pPr>
      <w:r w:rsidRPr="00050D28">
        <w:t>При рубках ухода в лесах, ослабленных промышленными выбросами, предпочтение отдается наиболее устойчивым древесным и кустарниковым породам. Интенсивность рубок слабая и умеренная, полнота не должна быть ниже 0,7.</w:t>
      </w:r>
    </w:p>
    <w:p w14:paraId="43110A8C" w14:textId="77777777" w:rsidR="00723F2C" w:rsidRPr="00050D28" w:rsidRDefault="00723F2C" w:rsidP="008D79AA">
      <w:pPr>
        <w:pStyle w:val="a3"/>
        <w:spacing w:line="360" w:lineRule="auto"/>
        <w:ind w:firstLine="709"/>
        <w:jc w:val="both"/>
      </w:pPr>
      <w:r w:rsidRPr="00050D28">
        <w:t>В лесоплодовых насаждениях формируются чистые или с небольшой примесью второстепенных древесных пород древостои, с невысокой сомкнутостью полога и более или менее равномерным размещением деревьев по площади в целях создания благоприятных условий для максимального и длительного плодоношения. Для формирования такого типа лесных насаждений применяется в основном метод равномерного разреживания с уходом за целевыми семенными деревьями.</w:t>
      </w:r>
    </w:p>
    <w:p w14:paraId="7FCE8289" w14:textId="77777777" w:rsidR="00723F2C" w:rsidRPr="00050D28" w:rsidRDefault="00723F2C" w:rsidP="008D79AA">
      <w:pPr>
        <w:pStyle w:val="a3"/>
        <w:spacing w:line="360" w:lineRule="auto"/>
        <w:ind w:firstLine="709"/>
        <w:jc w:val="both"/>
      </w:pPr>
      <w:r w:rsidRPr="00050D28">
        <w:t>В лесах с густой сетью оврагов и балок проводятся рубки ухода за лесом слабой и умеренной интенсивности с использованием методов равномерной и неравномерной (в том числе полосной) вырубки деревьев. Трелевка древесины осуществляется, как правило, сортиментами без повреждений почвы на склонах.</w:t>
      </w:r>
    </w:p>
    <w:p w14:paraId="3072AE44" w14:textId="77777777" w:rsidR="00723F2C" w:rsidRPr="00050D28" w:rsidRDefault="00723F2C" w:rsidP="008D79AA">
      <w:pPr>
        <w:pStyle w:val="a3"/>
        <w:spacing w:line="360" w:lineRule="auto"/>
        <w:ind w:firstLine="709"/>
        <w:jc w:val="both"/>
      </w:pPr>
      <w:r w:rsidRPr="00050D28">
        <w:t>При высокой эрозионной опасности проводятся рубки ухода за лесом слабой и очень слабой интенсивности. В особо опасных условиях на очень крутых склонах при необходимости вырубаются только неустойчивые деревья для исключения их вывала.</w:t>
      </w:r>
    </w:p>
    <w:p w14:paraId="3A944124" w14:textId="77777777" w:rsidR="00723F2C" w:rsidRPr="00050D28" w:rsidRDefault="00723F2C" w:rsidP="008D79AA">
      <w:pPr>
        <w:pStyle w:val="a3"/>
        <w:spacing w:line="360" w:lineRule="auto"/>
        <w:ind w:firstLine="709"/>
        <w:jc w:val="both"/>
      </w:pPr>
      <w:r w:rsidRPr="00050D28">
        <w:t>На особо защитных участках лесов вокруг глухариных токов, мест обитания редких и находящихся под угрозой исчезновения диких животных, полосах леса вдоль рек, заселенных бобрами, проводятся только рубки погибших и поврежденных лесных насаждений, рубки ухода с получением ликвидной древесины не проводятся.</w:t>
      </w:r>
    </w:p>
    <w:p w14:paraId="6493E522" w14:textId="152A7D52" w:rsidR="00723F2C" w:rsidRPr="00050D28" w:rsidRDefault="00AC6CCF" w:rsidP="008D79AA">
      <w:pPr>
        <w:pStyle w:val="a3"/>
        <w:spacing w:line="360" w:lineRule="auto"/>
        <w:ind w:firstLine="709"/>
        <w:jc w:val="both"/>
      </w:pPr>
      <w:r>
        <w:t>На лесных участках, имеющих специальное хозяйственное назначение рубками ухода за лесом формируются лесные насаждения, в наибольшей мере отвечающие соответствующим хозяйственным целям (обильно цветущие и плодоносящие, соответствующей формы и строения, а также обладающие другими целевыми свойствами и характеристиками)</w:t>
      </w:r>
      <w:r w:rsidR="00723F2C" w:rsidRPr="00050D28">
        <w:t>.</w:t>
      </w:r>
    </w:p>
    <w:p w14:paraId="18CA2823" w14:textId="77777777" w:rsidR="00723F2C" w:rsidRPr="00050D28" w:rsidRDefault="00723F2C" w:rsidP="008D79AA">
      <w:pPr>
        <w:pStyle w:val="a3"/>
        <w:spacing w:line="360" w:lineRule="auto"/>
        <w:ind w:firstLine="709"/>
        <w:jc w:val="both"/>
      </w:pPr>
      <w:r w:rsidRPr="00050D28">
        <w:t>Рубки ухода за лесом в защитных полосах лесов (леса, расположенные в границах полос отвода железных дорог и придорожных полос автомобильных дорог, установленных в соответствии с законодательством Российской Федерации о железнодорожном транспорте, законодательством об автомобильных дорогах и о дорожной деятельности), направлены на повышение свойств лесных насаждений по снегопоглощению, снижению скорости ветра, почвоукреплению. Интенсивность рубок должна быть слабой и умеренной интенсивности, полнота не должна снижаться ниже 0,6. Разрубка технологических коридоров не должна производиться в опушке леса шириной 25-</w:t>
      </w:r>
      <w:smartTag w:uri="urn:schemas-microsoft-com:office:smarttags" w:element="metricconverter">
        <w:smartTagPr>
          <w:attr w:name="ProductID" w:val="30 метров"/>
        </w:smartTagPr>
        <w:r w:rsidRPr="00050D28">
          <w:t>30 метров</w:t>
        </w:r>
      </w:smartTag>
      <w:r w:rsidRPr="00050D28">
        <w:t xml:space="preserve">, примыкающей к дороге. </w:t>
      </w:r>
    </w:p>
    <w:p w14:paraId="1E7297F1" w14:textId="0F7E5EB2" w:rsidR="00723F2C" w:rsidRPr="00050D28" w:rsidRDefault="00F02776" w:rsidP="008D79AA">
      <w:pPr>
        <w:pStyle w:val="a3"/>
        <w:spacing w:line="360" w:lineRule="auto"/>
        <w:ind w:firstLine="709"/>
        <w:jc w:val="both"/>
      </w:pPr>
      <w:r>
        <w:t>В опушках леса шириной 50-</w:t>
      </w:r>
      <w:smartTag w:uri="urn:schemas-microsoft-com:office:smarttags" w:element="metricconverter">
        <w:smartTagPr>
          <w:attr w:name="ProductID" w:val="100 м"/>
        </w:smartTagPr>
        <w:r>
          <w:t>100 м</w:t>
        </w:r>
      </w:smartTag>
      <w:r>
        <w:t>, примыкающих к автомобильным дорогам, вдоль которых выделены защитные полосы лесов, рубки ухода направлены на формирование устойчивых, преимущественно смешанных и разновозрастных лесных насаждений, а также лесных насаждений различного породного состава, формы и строения с целью исключения однообразия и монотонности ландшафта</w:t>
      </w:r>
      <w:r w:rsidR="00723F2C" w:rsidRPr="00050D28">
        <w:t>.</w:t>
      </w:r>
    </w:p>
    <w:p w14:paraId="2D3BA822" w14:textId="77777777" w:rsidR="00A208DA" w:rsidRPr="00050D28" w:rsidRDefault="00723F2C" w:rsidP="008D79AA">
      <w:pPr>
        <w:pStyle w:val="a3"/>
        <w:spacing w:line="360" w:lineRule="auto"/>
        <w:ind w:firstLine="709"/>
        <w:jc w:val="both"/>
      </w:pPr>
      <w:r w:rsidRPr="00050D28">
        <w:t xml:space="preserve">Для достижения указанных целей молодняки разреживаются до полноты 0,4-0,5. </w:t>
      </w:r>
    </w:p>
    <w:p w14:paraId="64ADE0F0" w14:textId="77777777" w:rsidR="00723F2C" w:rsidRPr="00050D28" w:rsidRDefault="00723F2C" w:rsidP="008D79AA">
      <w:pPr>
        <w:pStyle w:val="a3"/>
        <w:spacing w:line="360" w:lineRule="auto"/>
        <w:ind w:firstLine="709"/>
        <w:jc w:val="both"/>
      </w:pPr>
      <w:r w:rsidRPr="00050D28">
        <w:t>В средневозрастных лесных насаждениях проводятся рубки ухода слабой и умеренной интенсивности с удалением сухостоя, больных, поврежденных, других нежелательных деревьев, ведется постепенное омоложение лесных насаждений за счет вырубки старых деревьев, при необходимости создаются лесные культуры посадкой с</w:t>
      </w:r>
      <w:r w:rsidR="00A208DA" w:rsidRPr="00050D28">
        <w:t>аженцев целевых пород под полого</w:t>
      </w:r>
      <w:r w:rsidRPr="00050D28">
        <w:t xml:space="preserve">м древостоя. </w:t>
      </w:r>
    </w:p>
    <w:p w14:paraId="7D9B470D" w14:textId="7B3600C2" w:rsidR="00301677" w:rsidRPr="008D79AA" w:rsidRDefault="00F428FE" w:rsidP="008D79AA">
      <w:pPr>
        <w:pStyle w:val="a3"/>
        <w:tabs>
          <w:tab w:val="left" w:pos="7938"/>
          <w:tab w:val="left" w:pos="8080"/>
        </w:tabs>
        <w:spacing w:after="240"/>
        <w:jc w:val="center"/>
        <w:rPr>
          <w:b/>
          <w:szCs w:val="24"/>
        </w:rPr>
      </w:pPr>
      <w:bookmarkStart w:id="266" w:name="_Toc150705988"/>
      <w:r w:rsidRPr="008D79AA">
        <w:rPr>
          <w:b/>
          <w:szCs w:val="24"/>
        </w:rPr>
        <w:t>2.1</w:t>
      </w:r>
      <w:r w:rsidR="00F14FE9" w:rsidRPr="008D79AA">
        <w:rPr>
          <w:b/>
          <w:szCs w:val="24"/>
        </w:rPr>
        <w:t>7</w:t>
      </w:r>
      <w:r w:rsidR="00723F2C" w:rsidRPr="008D79AA">
        <w:rPr>
          <w:b/>
          <w:szCs w:val="24"/>
        </w:rPr>
        <w:t>.</w:t>
      </w:r>
      <w:r w:rsidR="00E11DA3" w:rsidRPr="008D79AA">
        <w:rPr>
          <w:b/>
          <w:szCs w:val="24"/>
        </w:rPr>
        <w:t>4</w:t>
      </w:r>
      <w:r w:rsidR="008D79AA">
        <w:rPr>
          <w:b/>
          <w:szCs w:val="24"/>
        </w:rPr>
        <w:t>.</w:t>
      </w:r>
      <w:r w:rsidR="00576F47" w:rsidRPr="008D79AA">
        <w:rPr>
          <w:b/>
          <w:szCs w:val="24"/>
        </w:rPr>
        <w:t xml:space="preserve"> </w:t>
      </w:r>
      <w:r w:rsidR="00301677" w:rsidRPr="008D79AA">
        <w:rPr>
          <w:b/>
          <w:szCs w:val="24"/>
        </w:rPr>
        <w:t>Особенности требований к использованию лесов по лесорастительным зонам</w:t>
      </w:r>
      <w:r w:rsidR="008D79AA">
        <w:rPr>
          <w:b/>
          <w:szCs w:val="24"/>
        </w:rPr>
        <w:br/>
      </w:r>
      <w:r w:rsidR="00301677" w:rsidRPr="008D79AA">
        <w:rPr>
          <w:b/>
          <w:szCs w:val="24"/>
        </w:rPr>
        <w:t>и лесным районам</w:t>
      </w:r>
      <w:bookmarkEnd w:id="263"/>
      <w:bookmarkEnd w:id="266"/>
    </w:p>
    <w:p w14:paraId="4901C531" w14:textId="6CB05505" w:rsidR="00A208DA" w:rsidRPr="008D79AA" w:rsidRDefault="00A208DA" w:rsidP="008D79AA">
      <w:pPr>
        <w:pStyle w:val="a3"/>
        <w:spacing w:line="360" w:lineRule="auto"/>
        <w:ind w:firstLine="709"/>
        <w:jc w:val="both"/>
      </w:pPr>
      <w:r w:rsidRPr="008D79AA">
        <w:t xml:space="preserve">В соответствии с приказом Минприроды России от 18.08.2014 № 367 «Об утверждении Перечня лесорастительных зон Российской Федерации и Перечня лесных районов Российской Федерации»» (с изменениями и дополнениями) </w:t>
      </w:r>
      <w:bookmarkStart w:id="267" w:name="_Hlk87184844"/>
      <w:r w:rsidRPr="008D79AA">
        <w:t xml:space="preserve">Волховский муниципальный район </w:t>
      </w:r>
      <w:bookmarkStart w:id="268" w:name="_Hlk87184816"/>
      <w:bookmarkEnd w:id="267"/>
      <w:r w:rsidRPr="008D79AA">
        <w:t xml:space="preserve">Ленинградской области относится к Балтийско-Белозерскому лесному району европейской части Российской Федерации таежной лесорастительной зоны. </w:t>
      </w:r>
    </w:p>
    <w:bookmarkEnd w:id="268"/>
    <w:p w14:paraId="63F6D239" w14:textId="76700354" w:rsidR="00F078DA" w:rsidRPr="008D79AA" w:rsidRDefault="00C95AC1" w:rsidP="008D79AA">
      <w:pPr>
        <w:pStyle w:val="a3"/>
        <w:spacing w:line="360" w:lineRule="auto"/>
        <w:ind w:firstLine="709"/>
        <w:jc w:val="both"/>
      </w:pPr>
      <w:r w:rsidRPr="008D79AA">
        <w:t>Нормативы, параметры и сроки различных видов разрешенного использования лесов в соответствии с лесорастительной зоной и лесным районом расположения лесничества установлены в соответствии с действующими нормативными правовыми актами в области лесных отношений: Правилами заготовки древесины, Правилами ухода за лесами, Правилами санитарной безопасности в лесах, Правилами лесовосстановления, Возрастами рубок лесных насаждений и другими, использованными при составлении лесохозяйственного регламента</w:t>
      </w:r>
      <w:r w:rsidR="00F078DA" w:rsidRPr="008D79AA">
        <w:t xml:space="preserve">.    </w:t>
      </w:r>
    </w:p>
    <w:p w14:paraId="05D87CE7" w14:textId="4F96F135" w:rsidR="00AD5989" w:rsidRPr="0059250E" w:rsidRDefault="00301677" w:rsidP="008D79AA">
      <w:pPr>
        <w:pStyle w:val="a3"/>
        <w:spacing w:line="360" w:lineRule="auto"/>
        <w:ind w:firstLine="709"/>
        <w:jc w:val="both"/>
      </w:pPr>
      <w:r w:rsidRPr="008D79AA">
        <w:t>Особенности требований к различным видам использования лесов, определенные отнесением территории лесничества к указанной лесорастительной зоне и лесному району и отраженные в нормативных правовых актах, изложены в разделах 2.1-2.1</w:t>
      </w:r>
      <w:r w:rsidR="00324122" w:rsidRPr="008D79AA">
        <w:t>6</w:t>
      </w:r>
      <w:r w:rsidR="00BB5935" w:rsidRPr="008D79AA">
        <w:t xml:space="preserve"> </w:t>
      </w:r>
      <w:r w:rsidR="00546A71" w:rsidRPr="008D79AA">
        <w:t xml:space="preserve">второй главы </w:t>
      </w:r>
      <w:r w:rsidR="001E5FA5" w:rsidRPr="008D79AA">
        <w:t>л</w:t>
      </w:r>
      <w:r w:rsidRPr="008D79AA">
        <w:t>есохозяйственного регламента</w:t>
      </w:r>
      <w:r w:rsidR="0049642D" w:rsidRPr="008D79AA">
        <w:t xml:space="preserve"> </w:t>
      </w:r>
      <w:r w:rsidR="00D503C3" w:rsidRPr="008D79AA">
        <w:t>Волхов</w:t>
      </w:r>
      <w:r w:rsidR="001B18A8" w:rsidRPr="008D79AA">
        <w:t xml:space="preserve">ского </w:t>
      </w:r>
      <w:r w:rsidR="001D2AB8" w:rsidRPr="008D79AA">
        <w:t>лесничества</w:t>
      </w:r>
      <w:r w:rsidRPr="008D79AA">
        <w:t xml:space="preserve">. </w:t>
      </w:r>
      <w:bookmarkStart w:id="269" w:name="_Toc480818511"/>
    </w:p>
    <w:p w14:paraId="5D3C52FA" w14:textId="77777777" w:rsidR="00230658" w:rsidRDefault="00230658">
      <w:r>
        <w:br w:type="page"/>
      </w:r>
    </w:p>
    <w:p w14:paraId="6E482F56" w14:textId="5755B7A9" w:rsidR="0065334F" w:rsidRPr="00CB24CC" w:rsidRDefault="00B843ED" w:rsidP="00CB24CC">
      <w:pPr>
        <w:pStyle w:val="a3"/>
        <w:spacing w:before="120" w:after="120"/>
        <w:jc w:val="center"/>
        <w:rPr>
          <w:b/>
        </w:rPr>
      </w:pPr>
      <w:bookmarkStart w:id="270" w:name="_Toc150705989"/>
      <w:r w:rsidRPr="00CB24CC">
        <w:rPr>
          <w:b/>
        </w:rPr>
        <w:t xml:space="preserve">Глава </w:t>
      </w:r>
      <w:r w:rsidR="00F428FE" w:rsidRPr="00CB24CC">
        <w:rPr>
          <w:b/>
        </w:rPr>
        <w:t>3</w:t>
      </w:r>
      <w:r w:rsidR="00CB24CC" w:rsidRPr="00CB24CC">
        <w:rPr>
          <w:b/>
        </w:rPr>
        <w:t>.</w:t>
      </w:r>
      <w:r w:rsidR="0065334F" w:rsidRPr="00CB24CC">
        <w:rPr>
          <w:b/>
        </w:rPr>
        <w:t xml:space="preserve"> О</w:t>
      </w:r>
      <w:r w:rsidRPr="00CB24CC">
        <w:rPr>
          <w:b/>
        </w:rPr>
        <w:t>ГРАНИЧЕНИЯ ИСПОЛЬЗОВАНИЯ ЛЕСОВ</w:t>
      </w:r>
      <w:bookmarkEnd w:id="269"/>
      <w:bookmarkEnd w:id="270"/>
    </w:p>
    <w:p w14:paraId="624CF35F" w14:textId="639E0CF3" w:rsidR="00B843ED" w:rsidRPr="00CB24CC" w:rsidRDefault="00F428FE" w:rsidP="00CB24CC">
      <w:pPr>
        <w:pStyle w:val="a3"/>
        <w:tabs>
          <w:tab w:val="left" w:pos="7938"/>
          <w:tab w:val="left" w:pos="8080"/>
        </w:tabs>
        <w:spacing w:after="240"/>
        <w:jc w:val="center"/>
        <w:rPr>
          <w:b/>
          <w:szCs w:val="24"/>
        </w:rPr>
      </w:pPr>
      <w:bookmarkStart w:id="271" w:name="_Toc480818512"/>
      <w:bookmarkStart w:id="272" w:name="_Toc150705990"/>
      <w:r w:rsidRPr="00CB24CC">
        <w:rPr>
          <w:b/>
          <w:szCs w:val="24"/>
        </w:rPr>
        <w:t>3</w:t>
      </w:r>
      <w:r w:rsidR="00B843ED" w:rsidRPr="00CB24CC">
        <w:rPr>
          <w:b/>
          <w:szCs w:val="24"/>
        </w:rPr>
        <w:t>.</w:t>
      </w:r>
      <w:r w:rsidRPr="00CB24CC">
        <w:rPr>
          <w:b/>
          <w:szCs w:val="24"/>
        </w:rPr>
        <w:t>1</w:t>
      </w:r>
      <w:r w:rsidR="001103A4" w:rsidRPr="00CB24CC">
        <w:rPr>
          <w:b/>
          <w:szCs w:val="24"/>
        </w:rPr>
        <w:t>.</w:t>
      </w:r>
      <w:r w:rsidR="00B843ED" w:rsidRPr="00CB24CC">
        <w:rPr>
          <w:b/>
          <w:szCs w:val="24"/>
        </w:rPr>
        <w:t xml:space="preserve"> Ограничения по видам целевого назначения лесов</w:t>
      </w:r>
      <w:bookmarkEnd w:id="271"/>
      <w:bookmarkEnd w:id="272"/>
    </w:p>
    <w:p w14:paraId="3D216A8A" w14:textId="77777777" w:rsidR="00A208DA" w:rsidRPr="00CB24CC" w:rsidRDefault="00A208DA" w:rsidP="00CB24CC">
      <w:pPr>
        <w:pStyle w:val="a3"/>
        <w:spacing w:line="360" w:lineRule="auto"/>
        <w:ind w:firstLine="709"/>
        <w:jc w:val="both"/>
        <w:rPr>
          <w:bCs/>
          <w:iCs/>
        </w:rPr>
      </w:pPr>
      <w:r w:rsidRPr="00CB24CC">
        <w:rPr>
          <w:bCs/>
          <w:iCs/>
        </w:rPr>
        <w:t xml:space="preserve">Ограничения по видам целевого назначения лесов и категориям защитных лесов предусмотрены статьями 12, 27, 111-117 Лесного кодекса РФ, «Особенностями использования, охраны, защиты и воспроизводства лесов, расположенных на особо охраняемых природных территориях» (утв. Приказом Минприроды России от 12.08.2021 № 558). </w:t>
      </w:r>
    </w:p>
    <w:p w14:paraId="4601009B" w14:textId="77777777" w:rsidR="00520C7A" w:rsidRPr="00050D28" w:rsidRDefault="00320BC5" w:rsidP="00CB24CC">
      <w:pPr>
        <w:spacing w:after="200"/>
        <w:jc w:val="center"/>
        <w:rPr>
          <w:i/>
        </w:rPr>
      </w:pPr>
      <w:r w:rsidRPr="00050D28">
        <w:rPr>
          <w:i/>
        </w:rPr>
        <w:t xml:space="preserve">Таблица </w:t>
      </w:r>
      <w:r w:rsidR="00F428FE" w:rsidRPr="00050D28">
        <w:rPr>
          <w:i/>
        </w:rPr>
        <w:t>3</w:t>
      </w:r>
      <w:r w:rsidRPr="00050D28">
        <w:rPr>
          <w:i/>
        </w:rPr>
        <w:t>.1</w:t>
      </w:r>
      <w:r w:rsidR="006146CF" w:rsidRPr="00050D28">
        <w:rPr>
          <w:i/>
        </w:rPr>
        <w:t>(18)</w:t>
      </w:r>
      <w:r w:rsidRPr="00050D28">
        <w:rPr>
          <w:i/>
        </w:rPr>
        <w:t xml:space="preserve"> – Ограничения по видам целевого назначения лесов</w:t>
      </w: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694"/>
        <w:gridCol w:w="6379"/>
      </w:tblGrid>
      <w:tr w:rsidR="00472509" w:rsidRPr="00050D28" w14:paraId="15F46139" w14:textId="77777777" w:rsidTr="00472509">
        <w:trPr>
          <w:trHeight w:val="779"/>
          <w:tblHeader/>
        </w:trPr>
        <w:tc>
          <w:tcPr>
            <w:tcW w:w="704" w:type="dxa"/>
          </w:tcPr>
          <w:p w14:paraId="2F81174C" w14:textId="77777777" w:rsidR="00472509" w:rsidRPr="00050D28" w:rsidRDefault="00472509" w:rsidP="00472509">
            <w:pPr>
              <w:ind w:firstLine="29"/>
              <w:jc w:val="center"/>
              <w:rPr>
                <w:sz w:val="22"/>
                <w:szCs w:val="22"/>
              </w:rPr>
            </w:pPr>
            <w:r w:rsidRPr="00050D28">
              <w:rPr>
                <w:sz w:val="22"/>
                <w:szCs w:val="22"/>
              </w:rPr>
              <w:t>№</w:t>
            </w:r>
          </w:p>
          <w:p w14:paraId="0667820C" w14:textId="77777777" w:rsidR="00472509" w:rsidRPr="00050D28" w:rsidRDefault="00472509" w:rsidP="00472509">
            <w:pPr>
              <w:ind w:firstLine="29"/>
              <w:jc w:val="center"/>
              <w:rPr>
                <w:sz w:val="22"/>
                <w:szCs w:val="22"/>
              </w:rPr>
            </w:pPr>
            <w:r w:rsidRPr="00050D28">
              <w:rPr>
                <w:sz w:val="22"/>
                <w:szCs w:val="22"/>
              </w:rPr>
              <w:t>п/п</w:t>
            </w:r>
          </w:p>
        </w:tc>
        <w:tc>
          <w:tcPr>
            <w:tcW w:w="2694" w:type="dxa"/>
            <w:vAlign w:val="center"/>
          </w:tcPr>
          <w:p w14:paraId="4BF4CC1E" w14:textId="77777777" w:rsidR="00472509" w:rsidRPr="00050D28" w:rsidRDefault="00472509" w:rsidP="002378FC">
            <w:pPr>
              <w:ind w:firstLine="284"/>
              <w:jc w:val="center"/>
              <w:rPr>
                <w:sz w:val="22"/>
                <w:szCs w:val="22"/>
              </w:rPr>
            </w:pPr>
            <w:r w:rsidRPr="00050D28">
              <w:rPr>
                <w:sz w:val="22"/>
                <w:szCs w:val="22"/>
              </w:rPr>
              <w:t>Целевое назначение лесов</w:t>
            </w:r>
          </w:p>
        </w:tc>
        <w:tc>
          <w:tcPr>
            <w:tcW w:w="6379" w:type="dxa"/>
            <w:vAlign w:val="center"/>
          </w:tcPr>
          <w:p w14:paraId="094778DD" w14:textId="77777777" w:rsidR="00472509" w:rsidRPr="00050D28" w:rsidRDefault="00472509" w:rsidP="002378FC">
            <w:pPr>
              <w:ind w:firstLine="284"/>
              <w:jc w:val="center"/>
              <w:rPr>
                <w:sz w:val="22"/>
                <w:szCs w:val="22"/>
              </w:rPr>
            </w:pPr>
            <w:r w:rsidRPr="00050D28">
              <w:rPr>
                <w:sz w:val="22"/>
                <w:szCs w:val="22"/>
              </w:rPr>
              <w:t>Ограничения использования лесов</w:t>
            </w:r>
          </w:p>
        </w:tc>
      </w:tr>
      <w:tr w:rsidR="00472509" w:rsidRPr="00050D28" w14:paraId="51AC33D5" w14:textId="77777777" w:rsidTr="00472509">
        <w:trPr>
          <w:trHeight w:val="253"/>
          <w:tblHeader/>
        </w:trPr>
        <w:tc>
          <w:tcPr>
            <w:tcW w:w="704" w:type="dxa"/>
          </w:tcPr>
          <w:p w14:paraId="5B427E41" w14:textId="77777777" w:rsidR="00472509" w:rsidRPr="00050D28" w:rsidRDefault="00472509" w:rsidP="00DC41F1">
            <w:pPr>
              <w:ind w:firstLine="29"/>
              <w:jc w:val="center"/>
              <w:rPr>
                <w:sz w:val="22"/>
                <w:szCs w:val="22"/>
              </w:rPr>
            </w:pPr>
            <w:r w:rsidRPr="00050D28">
              <w:rPr>
                <w:sz w:val="22"/>
                <w:szCs w:val="22"/>
              </w:rPr>
              <w:t>1</w:t>
            </w:r>
          </w:p>
        </w:tc>
        <w:tc>
          <w:tcPr>
            <w:tcW w:w="2694" w:type="dxa"/>
          </w:tcPr>
          <w:p w14:paraId="20F26672" w14:textId="77777777" w:rsidR="00472509" w:rsidRPr="00050D28" w:rsidRDefault="00472509" w:rsidP="00DC41F1">
            <w:pPr>
              <w:ind w:firstLine="284"/>
              <w:jc w:val="center"/>
              <w:rPr>
                <w:sz w:val="22"/>
                <w:szCs w:val="22"/>
              </w:rPr>
            </w:pPr>
            <w:r w:rsidRPr="00050D28">
              <w:rPr>
                <w:sz w:val="22"/>
                <w:szCs w:val="22"/>
              </w:rPr>
              <w:t>2</w:t>
            </w:r>
          </w:p>
        </w:tc>
        <w:tc>
          <w:tcPr>
            <w:tcW w:w="6379" w:type="dxa"/>
          </w:tcPr>
          <w:p w14:paraId="0E50ED4C" w14:textId="77777777" w:rsidR="00472509" w:rsidRPr="00050D28" w:rsidRDefault="00472509" w:rsidP="00DC41F1">
            <w:pPr>
              <w:ind w:firstLine="284"/>
              <w:jc w:val="center"/>
              <w:rPr>
                <w:sz w:val="22"/>
                <w:szCs w:val="22"/>
              </w:rPr>
            </w:pPr>
            <w:r w:rsidRPr="00050D28">
              <w:rPr>
                <w:sz w:val="22"/>
                <w:szCs w:val="22"/>
              </w:rPr>
              <w:t>3</w:t>
            </w:r>
          </w:p>
        </w:tc>
      </w:tr>
      <w:tr w:rsidR="00472509" w:rsidRPr="00050D28" w14:paraId="6B89B539" w14:textId="77777777" w:rsidTr="00472509">
        <w:trPr>
          <w:trHeight w:val="82"/>
        </w:trPr>
        <w:tc>
          <w:tcPr>
            <w:tcW w:w="704" w:type="dxa"/>
          </w:tcPr>
          <w:p w14:paraId="564D4732" w14:textId="77777777" w:rsidR="00472509" w:rsidRPr="00050D28" w:rsidRDefault="00472509" w:rsidP="00472509">
            <w:pPr>
              <w:ind w:firstLine="29"/>
              <w:jc w:val="center"/>
              <w:rPr>
                <w:sz w:val="22"/>
                <w:szCs w:val="22"/>
              </w:rPr>
            </w:pPr>
            <w:r w:rsidRPr="00050D28">
              <w:rPr>
                <w:sz w:val="22"/>
                <w:szCs w:val="22"/>
              </w:rPr>
              <w:t>1</w:t>
            </w:r>
          </w:p>
        </w:tc>
        <w:tc>
          <w:tcPr>
            <w:tcW w:w="2694" w:type="dxa"/>
          </w:tcPr>
          <w:p w14:paraId="6DB13AAE" w14:textId="77777777" w:rsidR="00472509" w:rsidRPr="00050D28" w:rsidRDefault="00472509" w:rsidP="00472509">
            <w:pPr>
              <w:ind w:firstLine="34"/>
              <w:jc w:val="both"/>
              <w:rPr>
                <w:sz w:val="22"/>
                <w:szCs w:val="22"/>
              </w:rPr>
            </w:pPr>
            <w:r w:rsidRPr="00050D28">
              <w:rPr>
                <w:sz w:val="22"/>
                <w:szCs w:val="22"/>
              </w:rPr>
              <w:t>Защитные леса</w:t>
            </w:r>
          </w:p>
        </w:tc>
        <w:tc>
          <w:tcPr>
            <w:tcW w:w="6379" w:type="dxa"/>
          </w:tcPr>
          <w:p w14:paraId="4325062B" w14:textId="77777777" w:rsidR="00472509" w:rsidRPr="00050D28" w:rsidRDefault="00472509" w:rsidP="002378FC">
            <w:pPr>
              <w:ind w:firstLine="284"/>
              <w:jc w:val="both"/>
              <w:rPr>
                <w:sz w:val="22"/>
                <w:szCs w:val="22"/>
              </w:rPr>
            </w:pPr>
            <w:r w:rsidRPr="00050D28">
              <w:rPr>
                <w:sz w:val="22"/>
                <w:szCs w:val="22"/>
              </w:rPr>
              <w:t xml:space="preserve">Запрещается осуществление деятельности, несовместимой с целевым назначением и полезными функциями защитных лесов. </w:t>
            </w:r>
          </w:p>
          <w:p w14:paraId="7E6A7B41" w14:textId="77777777" w:rsidR="00472509" w:rsidRPr="00050D28" w:rsidRDefault="00472509" w:rsidP="002378FC">
            <w:pPr>
              <w:ind w:firstLine="284"/>
              <w:jc w:val="both"/>
              <w:rPr>
                <w:sz w:val="22"/>
                <w:szCs w:val="22"/>
              </w:rPr>
            </w:pPr>
            <w:r w:rsidRPr="00050D28">
              <w:rPr>
                <w:sz w:val="22"/>
                <w:szCs w:val="22"/>
              </w:rPr>
              <w:t xml:space="preserve">Запрещается изменение целевого назначения лесных участков, на которых расположены защитные леса, за исключением случаев, предусмотренных федеральными законами.   </w:t>
            </w:r>
          </w:p>
          <w:p w14:paraId="5607726F" w14:textId="77777777" w:rsidR="00472509" w:rsidRPr="00050D28" w:rsidRDefault="00472509" w:rsidP="002378FC">
            <w:pPr>
              <w:ind w:firstLine="284"/>
              <w:jc w:val="both"/>
              <w:rPr>
                <w:sz w:val="22"/>
                <w:szCs w:val="22"/>
              </w:rPr>
            </w:pPr>
            <w:r w:rsidRPr="00050D28">
              <w:rPr>
                <w:sz w:val="22"/>
                <w:szCs w:val="22"/>
              </w:rPr>
              <w:t xml:space="preserve">Проведение сплошных рубок в защитных лесах осуществляется в случаях, предусмотренных </w:t>
            </w:r>
            <w:hyperlink w:anchor="Par246" w:tooltip="5.1. В защитных лесах предусмотренные частью 5 настоящей статьи выборочные рубки и сплошные рубки деревьев, кустарников, лиан допускаются в случаях, если строительство, реконструкция, эксплуатация объектов, не связанных с созданием лесной инфраструктуры, для ц" w:history="1">
              <w:r w:rsidRPr="00050D28">
                <w:rPr>
                  <w:sz w:val="22"/>
                  <w:szCs w:val="22"/>
                </w:rPr>
                <w:t xml:space="preserve">частью </w:t>
              </w:r>
              <w:r w:rsidR="007D6A86" w:rsidRPr="00050D28">
                <w:rPr>
                  <w:sz w:val="22"/>
                  <w:szCs w:val="22"/>
                </w:rPr>
                <w:t>6</w:t>
              </w:r>
              <w:r w:rsidRPr="00050D28">
                <w:rPr>
                  <w:sz w:val="22"/>
                  <w:szCs w:val="22"/>
                </w:rPr>
                <w:t xml:space="preserve"> статьи 21</w:t>
              </w:r>
            </w:hyperlink>
            <w:r w:rsidRPr="00050D28">
              <w:rPr>
                <w:sz w:val="22"/>
                <w:szCs w:val="22"/>
              </w:rPr>
              <w:t xml:space="preserve"> Лесного кодекса РФ, и в случаях,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 если иное не установлено Лесным кодексом РФ. </w:t>
            </w:r>
          </w:p>
          <w:p w14:paraId="76BDF60C" w14:textId="28471673" w:rsidR="00472509" w:rsidRPr="00050D28" w:rsidRDefault="00472509" w:rsidP="002378FC">
            <w:pPr>
              <w:ind w:firstLine="284"/>
              <w:jc w:val="both"/>
              <w:rPr>
                <w:sz w:val="22"/>
                <w:szCs w:val="22"/>
              </w:rPr>
            </w:pPr>
            <w:r w:rsidRPr="00050D28">
              <w:rPr>
                <w:sz w:val="22"/>
                <w:szCs w:val="22"/>
              </w:rPr>
              <w:t xml:space="preserve"> Статья 111</w:t>
            </w:r>
            <w:r w:rsidR="001103A4">
              <w:rPr>
                <w:sz w:val="22"/>
                <w:szCs w:val="22"/>
              </w:rPr>
              <w:t>, 111.1</w:t>
            </w:r>
            <w:r w:rsidRPr="00050D28">
              <w:rPr>
                <w:sz w:val="22"/>
                <w:szCs w:val="22"/>
              </w:rPr>
              <w:t xml:space="preserve"> Лесного кодекса РФ.</w:t>
            </w:r>
          </w:p>
          <w:p w14:paraId="70950F83" w14:textId="7A3CAF07" w:rsidR="00472509" w:rsidRPr="00050D28" w:rsidRDefault="001103A4" w:rsidP="002378FC">
            <w:pPr>
              <w:ind w:firstLine="284"/>
              <w:jc w:val="both"/>
              <w:rPr>
                <w:sz w:val="22"/>
                <w:szCs w:val="22"/>
              </w:rPr>
            </w:pPr>
            <w:r>
              <w:rPr>
                <w:sz w:val="22"/>
                <w:szCs w:val="22"/>
              </w:rPr>
              <w:t>В защитных лесах в целях повышения эффективности выполнения водоохранных, защитных и полезных функций, насаждения с древостоями лиственных пород в верхнем ярусе или их преобладанием, и наличием второго яруса из хвойных деревьев, а также жизнеспособного, перспективного хвойного подроста, переформировываются в целевые, с преобладанием хвойных пород (преимущественно ели) за один-два приема рубки с учетом устойчивости разреживаемого древостоя. При этом общая сомкнутость крон разреживаемого древостоя и освобождаемого из-под полога поколения хвойных не должна быть менее 0,7 (Правила ухода за лесами)</w:t>
            </w:r>
            <w:r w:rsidR="00472509" w:rsidRPr="00050D28">
              <w:rPr>
                <w:sz w:val="22"/>
                <w:szCs w:val="22"/>
              </w:rPr>
              <w:t>.</w:t>
            </w:r>
          </w:p>
          <w:p w14:paraId="2180F6D3" w14:textId="77777777" w:rsidR="00472509" w:rsidRPr="00050D28" w:rsidRDefault="00472509" w:rsidP="002378FC">
            <w:pPr>
              <w:ind w:firstLine="284"/>
              <w:jc w:val="both"/>
              <w:rPr>
                <w:sz w:val="22"/>
                <w:szCs w:val="22"/>
              </w:rPr>
            </w:pPr>
            <w:r w:rsidRPr="00050D28">
              <w:rPr>
                <w:sz w:val="22"/>
                <w:szCs w:val="22"/>
              </w:rPr>
              <w:t>Запрещается создание лесоперерабатывающей инфраструктуры. Статья 14 Лесного кодекса РФ.</w:t>
            </w:r>
          </w:p>
        </w:tc>
      </w:tr>
      <w:tr w:rsidR="00472509" w:rsidRPr="00050D28" w14:paraId="658DEBBD" w14:textId="77777777" w:rsidTr="00472509">
        <w:trPr>
          <w:trHeight w:val="82"/>
        </w:trPr>
        <w:tc>
          <w:tcPr>
            <w:tcW w:w="704" w:type="dxa"/>
          </w:tcPr>
          <w:p w14:paraId="1CFA2ADE" w14:textId="77777777" w:rsidR="00472509" w:rsidRPr="00050D28" w:rsidRDefault="00472509" w:rsidP="00472509">
            <w:pPr>
              <w:ind w:firstLine="29"/>
              <w:jc w:val="center"/>
              <w:rPr>
                <w:sz w:val="22"/>
                <w:szCs w:val="22"/>
              </w:rPr>
            </w:pPr>
            <w:r w:rsidRPr="00050D28">
              <w:rPr>
                <w:sz w:val="22"/>
                <w:szCs w:val="22"/>
              </w:rPr>
              <w:t>1.1</w:t>
            </w:r>
          </w:p>
        </w:tc>
        <w:tc>
          <w:tcPr>
            <w:tcW w:w="2694" w:type="dxa"/>
          </w:tcPr>
          <w:p w14:paraId="444B5480" w14:textId="77777777" w:rsidR="00472509" w:rsidRPr="00050D28" w:rsidRDefault="005245E9" w:rsidP="00472509">
            <w:pPr>
              <w:jc w:val="both"/>
              <w:rPr>
                <w:sz w:val="22"/>
                <w:szCs w:val="22"/>
              </w:rPr>
            </w:pPr>
            <w:r w:rsidRPr="00050D28">
              <w:rPr>
                <w:sz w:val="22"/>
                <w:szCs w:val="22"/>
              </w:rPr>
              <w:t>Л</w:t>
            </w:r>
            <w:r w:rsidR="00472509" w:rsidRPr="00050D28">
              <w:rPr>
                <w:sz w:val="22"/>
                <w:szCs w:val="22"/>
              </w:rPr>
              <w:t>еса, расположенные на особо охраняемых природных территориях (ООПТ)</w:t>
            </w:r>
          </w:p>
        </w:tc>
        <w:tc>
          <w:tcPr>
            <w:tcW w:w="6379" w:type="dxa"/>
          </w:tcPr>
          <w:p w14:paraId="18F581C7" w14:textId="77777777" w:rsidR="00472509" w:rsidRPr="00050D28" w:rsidRDefault="00472509" w:rsidP="002378FC">
            <w:pPr>
              <w:ind w:firstLine="284"/>
              <w:jc w:val="both"/>
              <w:rPr>
                <w:sz w:val="22"/>
                <w:szCs w:val="22"/>
              </w:rPr>
            </w:pPr>
            <w:r w:rsidRPr="00050D28">
              <w:rPr>
                <w:sz w:val="22"/>
                <w:szCs w:val="22"/>
              </w:rPr>
              <w:t>В лесах, расположенных на ООПТ, запрещается деятельность, несовместимая с их целевым назначением и полезными функциями.</w:t>
            </w:r>
          </w:p>
          <w:p w14:paraId="1D806984" w14:textId="77777777" w:rsidR="00472509" w:rsidRPr="00050D28" w:rsidRDefault="00472509" w:rsidP="002378FC">
            <w:pPr>
              <w:ind w:firstLine="284"/>
              <w:jc w:val="both"/>
              <w:rPr>
                <w:sz w:val="22"/>
                <w:szCs w:val="22"/>
              </w:rPr>
            </w:pPr>
            <w:r w:rsidRPr="00050D28">
              <w:rPr>
                <w:sz w:val="22"/>
                <w:szCs w:val="22"/>
              </w:rPr>
              <w:t xml:space="preserve">Ограничения установлены Особенностями использования, охраны, защиты, воспроизводства лесов, расположенных на особо охраняемых природных территориях (приказ Минприроды России от 12.08.2021 № 558) и положением о конкретной ООПТ.  </w:t>
            </w:r>
          </w:p>
          <w:p w14:paraId="625CA599" w14:textId="77777777" w:rsidR="00472509" w:rsidRPr="00050D28" w:rsidRDefault="00472509" w:rsidP="002378FC">
            <w:pPr>
              <w:ind w:firstLine="284"/>
              <w:jc w:val="both"/>
              <w:rPr>
                <w:sz w:val="22"/>
                <w:szCs w:val="22"/>
              </w:rPr>
            </w:pPr>
            <w:r w:rsidRPr="00050D28">
              <w:rPr>
                <w:sz w:val="22"/>
                <w:szCs w:val="22"/>
              </w:rPr>
              <w:t>В лесах, расположенных на территориях государственных природных заповедников, запрещается проведение рубок лесных насаждений на лесных участках, на которых исключается любое вмешательство человека в природные процессы. На иных лесных участках, если это не противоречит правовому режиму особой охраны территорий государственных природных заповедников, допускается проведение выборочных рубок лесных насаждений в целях обеспечения функционирования государственных природных заповедников и жизнедеятельности проживающих в их пределах граждан.</w:t>
            </w:r>
          </w:p>
          <w:p w14:paraId="1749C4B6" w14:textId="77777777" w:rsidR="00472509" w:rsidRPr="00050D28" w:rsidRDefault="00472509" w:rsidP="002378FC">
            <w:pPr>
              <w:ind w:firstLine="284"/>
              <w:jc w:val="both"/>
              <w:rPr>
                <w:sz w:val="22"/>
                <w:szCs w:val="22"/>
              </w:rPr>
            </w:pPr>
            <w:r w:rsidRPr="00050D28">
              <w:rPr>
                <w:sz w:val="22"/>
                <w:szCs w:val="22"/>
              </w:rPr>
              <w:t xml:space="preserve">В лесах, расположенных на территориях национальных парков, природных парков и государственных природных заказников, запрещается проведение сплошных рубок лесных насаждений, если иное не предусмотрено правовым режимом функциональных зон, установленных в границах этих особо охраняемых природных территорий в соответствии с Федеральным </w:t>
            </w:r>
            <w:hyperlink r:id="rId123" w:history="1">
              <w:r w:rsidRPr="00050D28">
                <w:rPr>
                  <w:sz w:val="22"/>
                  <w:szCs w:val="22"/>
                </w:rPr>
                <w:t>законом</w:t>
              </w:r>
            </w:hyperlink>
            <w:r w:rsidRPr="00050D28">
              <w:rPr>
                <w:sz w:val="22"/>
                <w:szCs w:val="22"/>
              </w:rPr>
              <w:t xml:space="preserve"> от 14 марта 1995 года № 33-ФЗ «Об особо охраняемых природных территориях»</w:t>
            </w:r>
          </w:p>
          <w:p w14:paraId="040C43B3" w14:textId="77777777" w:rsidR="00472509" w:rsidRPr="00050D28" w:rsidRDefault="00472509" w:rsidP="002378FC">
            <w:pPr>
              <w:ind w:firstLine="284"/>
              <w:jc w:val="both"/>
              <w:rPr>
                <w:sz w:val="22"/>
                <w:szCs w:val="22"/>
              </w:rPr>
            </w:pPr>
            <w:r w:rsidRPr="00050D28">
              <w:rPr>
                <w:sz w:val="22"/>
                <w:szCs w:val="22"/>
              </w:rPr>
              <w:t>В лесах, расположенных на особо охраняемых природных территориях, запрещается использование химических препаратов, обладающих токсичным, канцерогенным или мутагенным воздействием. Статья 112 Лесного кодекса РФ.</w:t>
            </w:r>
          </w:p>
        </w:tc>
      </w:tr>
      <w:tr w:rsidR="00472509" w:rsidRPr="00050D28" w14:paraId="46A1D7FC" w14:textId="77777777" w:rsidTr="00472509">
        <w:trPr>
          <w:trHeight w:val="82"/>
        </w:trPr>
        <w:tc>
          <w:tcPr>
            <w:tcW w:w="704" w:type="dxa"/>
          </w:tcPr>
          <w:p w14:paraId="109996F7" w14:textId="77777777" w:rsidR="00472509" w:rsidRPr="00050D28" w:rsidRDefault="00472509" w:rsidP="00472509">
            <w:pPr>
              <w:ind w:firstLine="29"/>
              <w:jc w:val="center"/>
              <w:rPr>
                <w:sz w:val="22"/>
                <w:szCs w:val="22"/>
              </w:rPr>
            </w:pPr>
            <w:r w:rsidRPr="00050D28">
              <w:rPr>
                <w:sz w:val="22"/>
                <w:szCs w:val="22"/>
              </w:rPr>
              <w:t>1.2</w:t>
            </w:r>
          </w:p>
        </w:tc>
        <w:tc>
          <w:tcPr>
            <w:tcW w:w="2694" w:type="dxa"/>
          </w:tcPr>
          <w:p w14:paraId="6F414B62" w14:textId="77777777" w:rsidR="00472509" w:rsidRPr="00050D28" w:rsidRDefault="00472509" w:rsidP="00472509">
            <w:pPr>
              <w:jc w:val="both"/>
              <w:rPr>
                <w:sz w:val="22"/>
                <w:szCs w:val="22"/>
              </w:rPr>
            </w:pPr>
            <w:r w:rsidRPr="00050D28">
              <w:rPr>
                <w:sz w:val="22"/>
                <w:szCs w:val="22"/>
              </w:rPr>
              <w:t>Леса, расположенные в водоохранных зонах</w:t>
            </w:r>
          </w:p>
        </w:tc>
        <w:tc>
          <w:tcPr>
            <w:tcW w:w="6379" w:type="dxa"/>
            <w:tcMar>
              <w:left w:w="57" w:type="dxa"/>
              <w:right w:w="57" w:type="dxa"/>
            </w:tcMar>
          </w:tcPr>
          <w:p w14:paraId="36F5DDA5" w14:textId="2772C03E" w:rsidR="00472509" w:rsidRPr="00050D28" w:rsidRDefault="00472509" w:rsidP="002378FC">
            <w:pPr>
              <w:ind w:firstLine="284"/>
              <w:jc w:val="both"/>
              <w:rPr>
                <w:sz w:val="22"/>
                <w:szCs w:val="22"/>
              </w:rPr>
            </w:pPr>
            <w:r w:rsidRPr="00050D28">
              <w:rPr>
                <w:sz w:val="22"/>
                <w:szCs w:val="22"/>
              </w:rPr>
              <w:t>Запрещается: использование токсичных химических препаратов; ведение сельского хозяйства, за исключением сенокошения</w:t>
            </w:r>
            <w:r w:rsidR="001103A4">
              <w:rPr>
                <w:sz w:val="22"/>
                <w:szCs w:val="22"/>
              </w:rPr>
              <w:t>,</w:t>
            </w:r>
            <w:r w:rsidRPr="00050D28">
              <w:rPr>
                <w:sz w:val="22"/>
                <w:szCs w:val="22"/>
              </w:rPr>
              <w:t xml:space="preserve"> пчеловодства</w:t>
            </w:r>
            <w:r w:rsidR="001103A4">
              <w:rPr>
                <w:sz w:val="22"/>
                <w:szCs w:val="22"/>
              </w:rPr>
              <w:t xml:space="preserve"> и товарной аквакультуры (товарного рыбоводства)</w:t>
            </w:r>
            <w:r w:rsidRPr="00050D28">
              <w:rPr>
                <w:sz w:val="22"/>
                <w:szCs w:val="22"/>
              </w:rPr>
              <w:t xml:space="preserve">; </w:t>
            </w:r>
            <w:r w:rsidR="001103A4">
              <w:rPr>
                <w:sz w:val="22"/>
                <w:szCs w:val="22"/>
              </w:rPr>
              <w:t>создание и эксплуатация лесных плантаций; строительство и эксплуатация объектов капитального строительства, за исключением велосипедных, велопешеходных, пешеходных и беговых дорожек, лыжных и роллерных трасс, если такие объекты являются объектами капитального строительства, линейных объектов, гидротехнических сооружений и объектов, необходимых для геологического изучения, разведки и добычи нефти и природного газа. Статья 113 Лесного кодекса РФ</w:t>
            </w:r>
            <w:r w:rsidRPr="00050D28">
              <w:rPr>
                <w:sz w:val="22"/>
                <w:szCs w:val="22"/>
              </w:rPr>
              <w:t>.</w:t>
            </w:r>
          </w:p>
          <w:p w14:paraId="1144E447" w14:textId="77777777" w:rsidR="00472509" w:rsidRPr="00050D28" w:rsidRDefault="00472509" w:rsidP="002378FC">
            <w:pPr>
              <w:ind w:firstLine="284"/>
              <w:jc w:val="both"/>
              <w:rPr>
                <w:sz w:val="22"/>
                <w:szCs w:val="22"/>
              </w:rPr>
            </w:pPr>
            <w:r w:rsidRPr="00050D28">
              <w:rPr>
                <w:sz w:val="22"/>
                <w:szCs w:val="22"/>
              </w:rPr>
              <w:t>Запрещается создание лесоперерабатывающей инфраструктуры. Статья 14 Лесного кодекса РФ.</w:t>
            </w:r>
          </w:p>
          <w:p w14:paraId="1AF62966" w14:textId="77777777" w:rsidR="00472509" w:rsidRPr="00050D28" w:rsidRDefault="00472509" w:rsidP="002378FC">
            <w:pPr>
              <w:ind w:firstLine="284"/>
              <w:jc w:val="both"/>
              <w:rPr>
                <w:sz w:val="22"/>
                <w:szCs w:val="22"/>
              </w:rPr>
            </w:pPr>
            <w:r w:rsidRPr="00050D28">
              <w:rPr>
                <w:sz w:val="22"/>
                <w:szCs w:val="22"/>
              </w:rPr>
              <w:t>В соответствии с Водным кодексом РФ в границах водоохранных зон запрещается:</w:t>
            </w:r>
          </w:p>
          <w:p w14:paraId="709EEAF8" w14:textId="77777777" w:rsidR="00472509" w:rsidRPr="00050D28" w:rsidRDefault="00472509" w:rsidP="002378FC">
            <w:pPr>
              <w:ind w:firstLine="284"/>
              <w:jc w:val="both"/>
              <w:rPr>
                <w:sz w:val="22"/>
                <w:szCs w:val="22"/>
              </w:rPr>
            </w:pPr>
            <w:r w:rsidRPr="00050D28">
              <w:rPr>
                <w:sz w:val="22"/>
                <w:szCs w:val="22"/>
              </w:rPr>
              <w:t xml:space="preserve"> использование сточных вод в целях регулирования плодородия почв;</w:t>
            </w:r>
          </w:p>
          <w:p w14:paraId="1BA91FC9" w14:textId="77777777" w:rsidR="00472509" w:rsidRPr="00050D28" w:rsidRDefault="00472509" w:rsidP="002378FC">
            <w:pPr>
              <w:ind w:firstLine="284"/>
              <w:jc w:val="both"/>
              <w:rPr>
                <w:sz w:val="22"/>
                <w:szCs w:val="22"/>
              </w:rPr>
            </w:pPr>
            <w:r w:rsidRPr="00050D28">
              <w:rPr>
                <w:sz w:val="22"/>
                <w:szCs w:val="22"/>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423526E1" w14:textId="77777777" w:rsidR="00472509" w:rsidRPr="00050D28" w:rsidRDefault="00472509" w:rsidP="002378FC">
            <w:pPr>
              <w:ind w:firstLine="284"/>
              <w:jc w:val="both"/>
              <w:rPr>
                <w:sz w:val="22"/>
                <w:szCs w:val="22"/>
              </w:rPr>
            </w:pPr>
            <w:r w:rsidRPr="00050D28">
              <w:rPr>
                <w:sz w:val="22"/>
                <w:szCs w:val="22"/>
              </w:rPr>
              <w:t>осуществление авиационных мер по борьбе с вредными организмами;</w:t>
            </w:r>
          </w:p>
          <w:p w14:paraId="0C215CCF" w14:textId="77777777" w:rsidR="00472509" w:rsidRPr="00050D28" w:rsidRDefault="00472509" w:rsidP="002378FC">
            <w:pPr>
              <w:ind w:firstLine="284"/>
              <w:jc w:val="both"/>
              <w:rPr>
                <w:sz w:val="22"/>
                <w:szCs w:val="22"/>
              </w:rPr>
            </w:pPr>
            <w:r w:rsidRPr="00050D28">
              <w:rPr>
                <w:sz w:val="22"/>
                <w:szCs w:val="22"/>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76F22738" w14:textId="77777777" w:rsidR="00472509" w:rsidRPr="00050D28" w:rsidRDefault="00472509" w:rsidP="002378FC">
            <w:pPr>
              <w:ind w:firstLine="284"/>
              <w:jc w:val="both"/>
              <w:rPr>
                <w:sz w:val="22"/>
                <w:szCs w:val="22"/>
              </w:rPr>
            </w:pPr>
            <w:r w:rsidRPr="00050D28">
              <w:rPr>
                <w:sz w:val="22"/>
                <w:szCs w:val="22"/>
              </w:rPr>
              <w:t>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42D78E1F" w14:textId="77777777" w:rsidR="00472509" w:rsidRPr="00050D28" w:rsidRDefault="00472509" w:rsidP="002378FC">
            <w:pPr>
              <w:ind w:firstLine="284"/>
              <w:jc w:val="both"/>
              <w:rPr>
                <w:sz w:val="22"/>
                <w:szCs w:val="22"/>
              </w:rPr>
            </w:pPr>
            <w:r w:rsidRPr="00050D28">
              <w:rPr>
                <w:sz w:val="22"/>
                <w:szCs w:val="22"/>
              </w:rPr>
              <w:t>размещение специализированных хранилищ пестицидов и агрохимикатов, применение пестицидов и агрохимикатов;</w:t>
            </w:r>
          </w:p>
          <w:p w14:paraId="627421FD" w14:textId="77777777" w:rsidR="00472509" w:rsidRPr="00050D28" w:rsidRDefault="00472509" w:rsidP="002378FC">
            <w:pPr>
              <w:ind w:firstLine="284"/>
              <w:jc w:val="both"/>
              <w:rPr>
                <w:sz w:val="22"/>
                <w:szCs w:val="22"/>
              </w:rPr>
            </w:pPr>
            <w:r w:rsidRPr="00050D28">
              <w:rPr>
                <w:sz w:val="22"/>
                <w:szCs w:val="22"/>
              </w:rPr>
              <w:t>сброс сточных, в том числе дренажных, вод;</w:t>
            </w:r>
          </w:p>
          <w:p w14:paraId="1C48C1E0" w14:textId="77777777" w:rsidR="00472509" w:rsidRPr="00050D28" w:rsidRDefault="00472509" w:rsidP="002378FC">
            <w:pPr>
              <w:ind w:firstLine="284"/>
              <w:jc w:val="both"/>
              <w:rPr>
                <w:sz w:val="22"/>
                <w:szCs w:val="22"/>
              </w:rPr>
            </w:pPr>
            <w:r w:rsidRPr="00050D28">
              <w:rPr>
                <w:sz w:val="22"/>
                <w:szCs w:val="22"/>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w:t>
            </w:r>
            <w:hyperlink r:id="rId124" w:history="1">
              <w:r w:rsidRPr="00050D28">
                <w:rPr>
                  <w:sz w:val="22"/>
                  <w:szCs w:val="22"/>
                </w:rPr>
                <w:t>законодательством</w:t>
              </w:r>
            </w:hyperlink>
            <w:r w:rsidRPr="00050D28">
              <w:rPr>
                <w:sz w:val="22"/>
                <w:szCs w:val="22"/>
              </w:rPr>
              <w:t xml:space="preserve">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25" w:history="1">
              <w:r w:rsidRPr="00050D28">
                <w:rPr>
                  <w:sz w:val="22"/>
                  <w:szCs w:val="22"/>
                </w:rPr>
                <w:t>статьей 19.1</w:t>
              </w:r>
            </w:hyperlink>
            <w:r w:rsidRPr="00050D28">
              <w:rPr>
                <w:sz w:val="22"/>
                <w:szCs w:val="22"/>
              </w:rPr>
              <w:t xml:space="preserve"> Закона Российской Федерации от 21 февраля 1992 года № 2395-I «О недрах»).</w:t>
            </w:r>
          </w:p>
          <w:p w14:paraId="2E42757C" w14:textId="77777777" w:rsidR="00472509" w:rsidRPr="00050D28" w:rsidRDefault="00472509" w:rsidP="002378FC">
            <w:pPr>
              <w:ind w:firstLine="284"/>
              <w:jc w:val="both"/>
              <w:rPr>
                <w:sz w:val="22"/>
                <w:szCs w:val="22"/>
              </w:rPr>
            </w:pPr>
            <w:r w:rsidRPr="00050D28">
              <w:rPr>
                <w:sz w:val="22"/>
                <w:szCs w:val="22"/>
              </w:rPr>
              <w:t>В прибрежных защитных полосах, наряду с указанными выше ограничениями, запрещаются распашка земель, размещение отвалов размываемых грунтов, выпас сельскохозяйственных животных и организации для них летних лагерей, ванн.</w:t>
            </w:r>
          </w:p>
        </w:tc>
      </w:tr>
      <w:tr w:rsidR="00472509" w:rsidRPr="00050D28" w14:paraId="65811D4F" w14:textId="77777777" w:rsidTr="00472509">
        <w:trPr>
          <w:trHeight w:val="82"/>
        </w:trPr>
        <w:tc>
          <w:tcPr>
            <w:tcW w:w="704" w:type="dxa"/>
          </w:tcPr>
          <w:p w14:paraId="49E7B264" w14:textId="77777777" w:rsidR="00472509" w:rsidRPr="00050D28" w:rsidRDefault="00472509" w:rsidP="00472509">
            <w:pPr>
              <w:ind w:firstLine="29"/>
              <w:jc w:val="center"/>
              <w:rPr>
                <w:sz w:val="22"/>
                <w:szCs w:val="22"/>
              </w:rPr>
            </w:pPr>
            <w:r w:rsidRPr="00050D28">
              <w:rPr>
                <w:sz w:val="22"/>
                <w:szCs w:val="22"/>
              </w:rPr>
              <w:t>1.3</w:t>
            </w:r>
          </w:p>
        </w:tc>
        <w:tc>
          <w:tcPr>
            <w:tcW w:w="2694" w:type="dxa"/>
          </w:tcPr>
          <w:p w14:paraId="58B389FB" w14:textId="77777777" w:rsidR="00472509" w:rsidRPr="00050D28" w:rsidRDefault="00472509" w:rsidP="00472509">
            <w:pPr>
              <w:rPr>
                <w:sz w:val="22"/>
                <w:szCs w:val="22"/>
              </w:rPr>
            </w:pPr>
            <w:r w:rsidRPr="00050D28">
              <w:rPr>
                <w:sz w:val="22"/>
                <w:szCs w:val="22"/>
              </w:rPr>
              <w:t>Леса, выполняющие функции защиты природных и иных объектов</w:t>
            </w:r>
          </w:p>
        </w:tc>
        <w:tc>
          <w:tcPr>
            <w:tcW w:w="6379" w:type="dxa"/>
            <w:tcMar>
              <w:left w:w="57" w:type="dxa"/>
              <w:right w:w="57" w:type="dxa"/>
            </w:tcMar>
          </w:tcPr>
          <w:p w14:paraId="7AC15259" w14:textId="77777777" w:rsidR="00472509" w:rsidRPr="00050D28" w:rsidRDefault="00472509" w:rsidP="002378FC">
            <w:pPr>
              <w:ind w:firstLine="284"/>
              <w:jc w:val="both"/>
              <w:rPr>
                <w:sz w:val="22"/>
                <w:szCs w:val="22"/>
              </w:rPr>
            </w:pPr>
          </w:p>
        </w:tc>
      </w:tr>
      <w:tr w:rsidR="00472509" w:rsidRPr="00050D28" w14:paraId="207013F4" w14:textId="77777777" w:rsidTr="00472509">
        <w:trPr>
          <w:trHeight w:val="1465"/>
        </w:trPr>
        <w:tc>
          <w:tcPr>
            <w:tcW w:w="704" w:type="dxa"/>
          </w:tcPr>
          <w:p w14:paraId="254E5F01" w14:textId="77777777" w:rsidR="00472509" w:rsidRPr="00050D28" w:rsidRDefault="00472509" w:rsidP="00472509">
            <w:pPr>
              <w:ind w:right="-108" w:firstLine="29"/>
              <w:jc w:val="center"/>
              <w:rPr>
                <w:sz w:val="22"/>
                <w:szCs w:val="22"/>
              </w:rPr>
            </w:pPr>
            <w:r w:rsidRPr="00050D28">
              <w:rPr>
                <w:sz w:val="22"/>
                <w:szCs w:val="22"/>
              </w:rPr>
              <w:t>1.3.1</w:t>
            </w:r>
          </w:p>
        </w:tc>
        <w:tc>
          <w:tcPr>
            <w:tcW w:w="2694" w:type="dxa"/>
          </w:tcPr>
          <w:p w14:paraId="4A9F7424" w14:textId="77777777" w:rsidR="00472509" w:rsidRPr="00050D28" w:rsidRDefault="00472509" w:rsidP="00472509">
            <w:pPr>
              <w:jc w:val="both"/>
              <w:rPr>
                <w:sz w:val="22"/>
                <w:szCs w:val="22"/>
              </w:rPr>
            </w:pPr>
            <w:r w:rsidRPr="00050D28">
              <w:rPr>
                <w:sz w:val="22"/>
                <w:szCs w:val="22"/>
              </w:rPr>
              <w:t>Леса, расположенные в первом и втором поясах зон санитарной охраны источников питьевого и хозяйственно-бытового водоснабжения</w:t>
            </w:r>
          </w:p>
          <w:p w14:paraId="62376D8E" w14:textId="77777777" w:rsidR="00472509" w:rsidRPr="00050D28" w:rsidRDefault="00472509" w:rsidP="002378FC">
            <w:pPr>
              <w:ind w:firstLine="284"/>
              <w:jc w:val="both"/>
              <w:rPr>
                <w:sz w:val="22"/>
                <w:szCs w:val="22"/>
              </w:rPr>
            </w:pPr>
            <w:r w:rsidRPr="00050D28">
              <w:rPr>
                <w:sz w:val="22"/>
                <w:szCs w:val="22"/>
              </w:rPr>
              <w:t>(леса, расположенные в границах соответствующих поясов зон санитарной охраны источников питьевого и хозяйственно-бытового водоснабжения, установленных в соответствии с требованиями законодательства в области обеспечения санитарно-эпидемиологического благополучия населения)</w:t>
            </w:r>
          </w:p>
        </w:tc>
        <w:tc>
          <w:tcPr>
            <w:tcW w:w="6379" w:type="dxa"/>
            <w:tcMar>
              <w:left w:w="57" w:type="dxa"/>
              <w:right w:w="57" w:type="dxa"/>
            </w:tcMar>
          </w:tcPr>
          <w:p w14:paraId="0372D0AF" w14:textId="77777777" w:rsidR="00472509" w:rsidRPr="00050D28" w:rsidRDefault="00472509" w:rsidP="002378FC">
            <w:pPr>
              <w:ind w:firstLine="284"/>
              <w:jc w:val="both"/>
              <w:rPr>
                <w:sz w:val="22"/>
                <w:szCs w:val="22"/>
              </w:rPr>
            </w:pPr>
            <w:r w:rsidRPr="00050D28">
              <w:rPr>
                <w:sz w:val="22"/>
                <w:szCs w:val="22"/>
              </w:rPr>
              <w:t>Запрещается создание лесоперерабатывающей инфраструктуры. Статья 14 Лесного кодекса РФ.</w:t>
            </w:r>
          </w:p>
          <w:p w14:paraId="66BC72DC" w14:textId="77777777" w:rsidR="00472509" w:rsidRPr="00050D28" w:rsidRDefault="00472509" w:rsidP="002378FC">
            <w:pPr>
              <w:ind w:firstLine="284"/>
              <w:jc w:val="both"/>
              <w:rPr>
                <w:sz w:val="22"/>
                <w:szCs w:val="22"/>
              </w:rPr>
            </w:pPr>
            <w:r w:rsidRPr="00050D28">
              <w:rPr>
                <w:sz w:val="22"/>
                <w:szCs w:val="22"/>
              </w:rPr>
              <w:t>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 запрещаются или ограничиваются в случаях и в порядке, которые установлены санитарными правилами и нормами в соответствии с законодательством о санитарно-эпидемиологическом благополучии населения.</w:t>
            </w:r>
          </w:p>
          <w:p w14:paraId="668F3EFB" w14:textId="77777777" w:rsidR="00472509" w:rsidRPr="00050D28" w:rsidRDefault="00472509" w:rsidP="002378FC">
            <w:pPr>
              <w:ind w:firstLine="284"/>
              <w:jc w:val="both"/>
              <w:rPr>
                <w:sz w:val="22"/>
                <w:szCs w:val="22"/>
              </w:rPr>
            </w:pPr>
            <w:r w:rsidRPr="00050D28">
              <w:rPr>
                <w:sz w:val="22"/>
                <w:szCs w:val="22"/>
              </w:rPr>
              <w:t>Водный кодекс РФ ст. 43 п.2.</w:t>
            </w:r>
          </w:p>
        </w:tc>
      </w:tr>
      <w:tr w:rsidR="00472509" w:rsidRPr="00050D28" w14:paraId="2F434D19" w14:textId="77777777" w:rsidTr="00472509">
        <w:trPr>
          <w:trHeight w:val="82"/>
        </w:trPr>
        <w:tc>
          <w:tcPr>
            <w:tcW w:w="704" w:type="dxa"/>
          </w:tcPr>
          <w:p w14:paraId="06BA3948" w14:textId="77777777" w:rsidR="00472509" w:rsidRPr="00050D28" w:rsidRDefault="00472509" w:rsidP="00472509">
            <w:pPr>
              <w:ind w:firstLine="29"/>
              <w:jc w:val="center"/>
              <w:rPr>
                <w:sz w:val="22"/>
                <w:szCs w:val="22"/>
              </w:rPr>
            </w:pPr>
            <w:r w:rsidRPr="00050D28">
              <w:rPr>
                <w:sz w:val="22"/>
                <w:szCs w:val="22"/>
              </w:rPr>
              <w:t>1.3.2</w:t>
            </w:r>
          </w:p>
        </w:tc>
        <w:tc>
          <w:tcPr>
            <w:tcW w:w="2694" w:type="dxa"/>
          </w:tcPr>
          <w:p w14:paraId="31343721" w14:textId="77777777" w:rsidR="00472509" w:rsidRPr="00050D28" w:rsidRDefault="00472509" w:rsidP="00472509">
            <w:pPr>
              <w:jc w:val="both"/>
              <w:rPr>
                <w:sz w:val="22"/>
                <w:szCs w:val="22"/>
              </w:rPr>
            </w:pPr>
            <w:r w:rsidRPr="00050D28">
              <w:rPr>
                <w:sz w:val="22"/>
                <w:szCs w:val="22"/>
              </w:rPr>
              <w:t>Леса, расположенные в защитных полосах лесов</w:t>
            </w:r>
          </w:p>
          <w:p w14:paraId="3B33BAC4" w14:textId="77777777" w:rsidR="00472509" w:rsidRPr="00050D28" w:rsidRDefault="00472509" w:rsidP="00A208DA">
            <w:pPr>
              <w:ind w:firstLine="284"/>
              <w:jc w:val="both"/>
              <w:rPr>
                <w:sz w:val="22"/>
                <w:szCs w:val="22"/>
              </w:rPr>
            </w:pPr>
            <w:r w:rsidRPr="00050D28">
              <w:rPr>
                <w:sz w:val="22"/>
                <w:szCs w:val="22"/>
              </w:rPr>
              <w:t>(леса, расположенные в границах полос отвода железных дорог и придорожных полос автомобильных дорог, установленных в соответствии с законодательством Российской Федерации о железнодорожном транспорте, законодательством об автомобильных дорогах и о дорожной деятельности)</w:t>
            </w:r>
          </w:p>
        </w:tc>
        <w:tc>
          <w:tcPr>
            <w:tcW w:w="6379" w:type="dxa"/>
            <w:tcMar>
              <w:left w:w="57" w:type="dxa"/>
              <w:right w:w="57" w:type="dxa"/>
            </w:tcMar>
          </w:tcPr>
          <w:p w14:paraId="3ADE1AFE" w14:textId="77777777" w:rsidR="00AC532D" w:rsidRDefault="00AC532D" w:rsidP="00AC532D">
            <w:pPr>
              <w:ind w:firstLine="284"/>
              <w:jc w:val="both"/>
              <w:rPr>
                <w:sz w:val="22"/>
                <w:szCs w:val="22"/>
              </w:rPr>
            </w:pPr>
            <w:r>
              <w:rPr>
                <w:sz w:val="22"/>
                <w:szCs w:val="22"/>
              </w:rPr>
              <w:t>Запрещается создание лесоперерабатывающей инфраструктуры. Статья 14 Лесного кодекса РФ.</w:t>
            </w:r>
          </w:p>
          <w:p w14:paraId="2D2994EF" w14:textId="1F685E2C" w:rsidR="00472509" w:rsidRPr="00050D28" w:rsidRDefault="00AC532D" w:rsidP="00AC532D">
            <w:pPr>
              <w:ind w:firstLine="284"/>
              <w:jc w:val="both"/>
              <w:rPr>
                <w:sz w:val="22"/>
                <w:szCs w:val="22"/>
              </w:rPr>
            </w:pPr>
            <w:r>
              <w:rPr>
                <w:sz w:val="22"/>
                <w:szCs w:val="22"/>
              </w:rPr>
              <w:t>Интенсивность рубок ухода должна быть слабой, полнота не должна снижаться ниже 0,7. Разрубка технологических коридоров не должна производиться в опушке леса шириной 25-</w:t>
            </w:r>
            <w:smartTag w:uri="urn:schemas-microsoft-com:office:smarttags" w:element="metricconverter">
              <w:smartTagPr>
                <w:attr w:name="ProductID" w:val="30 метров"/>
              </w:smartTagPr>
              <w:r>
                <w:rPr>
                  <w:sz w:val="22"/>
                  <w:szCs w:val="22"/>
                </w:rPr>
                <w:t>30 метров</w:t>
              </w:r>
            </w:smartTag>
            <w:r>
              <w:rPr>
                <w:sz w:val="22"/>
                <w:szCs w:val="22"/>
              </w:rPr>
              <w:t>, примыкающей к дороге. Правила ухода за лесами.</w:t>
            </w:r>
          </w:p>
        </w:tc>
      </w:tr>
      <w:tr w:rsidR="00472509" w:rsidRPr="00050D28" w14:paraId="52A52A4D" w14:textId="77777777" w:rsidTr="00CD4C7C">
        <w:trPr>
          <w:trHeight w:val="1400"/>
        </w:trPr>
        <w:tc>
          <w:tcPr>
            <w:tcW w:w="704" w:type="dxa"/>
          </w:tcPr>
          <w:p w14:paraId="43F17B5E" w14:textId="77777777" w:rsidR="00472509" w:rsidRPr="00050D28" w:rsidRDefault="00472509" w:rsidP="00472509">
            <w:pPr>
              <w:ind w:firstLine="29"/>
              <w:jc w:val="center"/>
              <w:rPr>
                <w:sz w:val="22"/>
                <w:szCs w:val="22"/>
              </w:rPr>
            </w:pPr>
            <w:r w:rsidRPr="00050D28">
              <w:rPr>
                <w:sz w:val="22"/>
                <w:szCs w:val="22"/>
              </w:rPr>
              <w:t>1.3.3</w:t>
            </w:r>
          </w:p>
        </w:tc>
        <w:tc>
          <w:tcPr>
            <w:tcW w:w="2694" w:type="dxa"/>
          </w:tcPr>
          <w:p w14:paraId="2216A356" w14:textId="77777777" w:rsidR="00472509" w:rsidRPr="00050D28" w:rsidRDefault="00472509" w:rsidP="00CD4C7C">
            <w:pPr>
              <w:jc w:val="both"/>
              <w:rPr>
                <w:sz w:val="22"/>
                <w:szCs w:val="22"/>
              </w:rPr>
            </w:pPr>
            <w:r w:rsidRPr="00050D28">
              <w:rPr>
                <w:sz w:val="22"/>
                <w:szCs w:val="22"/>
              </w:rPr>
              <w:t>Леса, расположенные в зеленых зонах (леса, расположенные на землях лесного фонда и землях иных категорий, выделяемые в целях обеспечения защиты населения от воздействия неблагоприятных явлений природного и техногенного происхождения, сохранения и восстановления окружающей среды)</w:t>
            </w:r>
          </w:p>
        </w:tc>
        <w:tc>
          <w:tcPr>
            <w:tcW w:w="6379" w:type="dxa"/>
            <w:tcMar>
              <w:left w:w="57" w:type="dxa"/>
              <w:right w:w="57" w:type="dxa"/>
            </w:tcMar>
          </w:tcPr>
          <w:p w14:paraId="5F634CE8" w14:textId="77777777" w:rsidR="00AC532D" w:rsidRPr="00AC532D" w:rsidRDefault="00AC532D" w:rsidP="00AC532D">
            <w:pPr>
              <w:ind w:firstLine="284"/>
              <w:jc w:val="both"/>
              <w:rPr>
                <w:sz w:val="22"/>
                <w:szCs w:val="22"/>
              </w:rPr>
            </w:pPr>
            <w:r w:rsidRPr="00AC532D">
              <w:rPr>
                <w:sz w:val="22"/>
                <w:szCs w:val="22"/>
              </w:rPr>
              <w:t>Запрещается создание лесоперерабатывающей инфраструктуры. Статья 14 Лесного кодекса РФ.</w:t>
            </w:r>
          </w:p>
          <w:p w14:paraId="58AF282D" w14:textId="7F8A4F65" w:rsidR="00472509" w:rsidRPr="00050D28" w:rsidRDefault="00AC532D" w:rsidP="00AC532D">
            <w:pPr>
              <w:ind w:firstLine="284"/>
              <w:jc w:val="both"/>
              <w:rPr>
                <w:sz w:val="22"/>
                <w:szCs w:val="22"/>
              </w:rPr>
            </w:pPr>
            <w:r w:rsidRPr="00AC532D">
              <w:rPr>
                <w:sz w:val="22"/>
                <w:szCs w:val="22"/>
              </w:rPr>
              <w:t xml:space="preserve">Запрещается использование токсичных химических препаратов; разведка и добыча полезных ископаемых; ведение сельского хозяйства, за исключением сенокошения и пчеловодства, а также возведение изгородей в целях сенокошения и пчеловодства; строительство и эксплуатация объектов капитального строительства, за исключением гидротехнических сооружений, линий связи, линий электропередачи, подземных трубопроводов; осуществление видов деятельности в сфере охотничьего хозяйства, если осуществление указанных видов деятельности влечет за собой проведение рубок лесных насаждений или создание </w:t>
            </w:r>
            <w:hyperlink r:id="rId126" w:history="1">
              <w:r w:rsidRPr="00AC532D">
                <w:rPr>
                  <w:sz w:val="22"/>
                  <w:szCs w:val="22"/>
                </w:rPr>
                <w:t>объектов</w:t>
              </w:r>
            </w:hyperlink>
            <w:r w:rsidRPr="00AC532D">
              <w:rPr>
                <w:sz w:val="22"/>
                <w:szCs w:val="22"/>
              </w:rPr>
              <w:t xml:space="preserve"> охотничьей инфраструктуры. Статья 114 Лесного кодекса РФ</w:t>
            </w:r>
            <w:r w:rsidR="00472509" w:rsidRPr="00050D28">
              <w:rPr>
                <w:sz w:val="22"/>
                <w:szCs w:val="22"/>
              </w:rPr>
              <w:t>.</w:t>
            </w:r>
          </w:p>
        </w:tc>
      </w:tr>
      <w:tr w:rsidR="00472509" w:rsidRPr="00050D28" w14:paraId="25E878B4" w14:textId="77777777" w:rsidTr="00472509">
        <w:trPr>
          <w:trHeight w:val="571"/>
        </w:trPr>
        <w:tc>
          <w:tcPr>
            <w:tcW w:w="704" w:type="dxa"/>
          </w:tcPr>
          <w:p w14:paraId="2554B1A7" w14:textId="77777777" w:rsidR="00472509" w:rsidRPr="00050D28" w:rsidRDefault="00472509" w:rsidP="00472509">
            <w:pPr>
              <w:ind w:firstLine="29"/>
              <w:jc w:val="center"/>
              <w:rPr>
                <w:sz w:val="22"/>
                <w:szCs w:val="22"/>
              </w:rPr>
            </w:pPr>
            <w:r w:rsidRPr="00050D28">
              <w:rPr>
                <w:sz w:val="22"/>
                <w:szCs w:val="22"/>
              </w:rPr>
              <w:t>1.4</w:t>
            </w:r>
          </w:p>
        </w:tc>
        <w:tc>
          <w:tcPr>
            <w:tcW w:w="2694" w:type="dxa"/>
          </w:tcPr>
          <w:p w14:paraId="3D3019CD" w14:textId="77777777" w:rsidR="00472509" w:rsidRPr="00050D28" w:rsidRDefault="00472509" w:rsidP="00472509">
            <w:pPr>
              <w:jc w:val="both"/>
              <w:rPr>
                <w:sz w:val="22"/>
                <w:szCs w:val="22"/>
              </w:rPr>
            </w:pPr>
            <w:r w:rsidRPr="00050D28">
              <w:rPr>
                <w:sz w:val="22"/>
                <w:szCs w:val="22"/>
              </w:rPr>
              <w:t>Ценные леса</w:t>
            </w:r>
          </w:p>
        </w:tc>
        <w:tc>
          <w:tcPr>
            <w:tcW w:w="6379" w:type="dxa"/>
            <w:tcMar>
              <w:left w:w="57" w:type="dxa"/>
              <w:right w:w="57" w:type="dxa"/>
            </w:tcMar>
          </w:tcPr>
          <w:p w14:paraId="39DFAA46" w14:textId="77777777" w:rsidR="00AC532D" w:rsidRDefault="00AC532D" w:rsidP="00AC532D">
            <w:pPr>
              <w:ind w:firstLine="284"/>
              <w:jc w:val="both"/>
              <w:rPr>
                <w:sz w:val="22"/>
                <w:szCs w:val="22"/>
              </w:rPr>
            </w:pPr>
            <w:r>
              <w:rPr>
                <w:sz w:val="22"/>
                <w:szCs w:val="22"/>
              </w:rPr>
              <w:t>Запрещается создание лесоперерабатывающей инфраструктуры. Статья 14 Лесного кодекса РФ.</w:t>
            </w:r>
          </w:p>
          <w:p w14:paraId="795AA7E8" w14:textId="54941512" w:rsidR="00472509" w:rsidRPr="00050D28" w:rsidRDefault="00AC532D" w:rsidP="00AC532D">
            <w:pPr>
              <w:ind w:firstLine="284"/>
              <w:jc w:val="both"/>
              <w:rPr>
                <w:sz w:val="22"/>
                <w:szCs w:val="22"/>
              </w:rPr>
            </w:pPr>
            <w:r>
              <w:rPr>
                <w:sz w:val="22"/>
                <w:szCs w:val="22"/>
              </w:rPr>
              <w:t>Запрещаются строительство и эксплуатация объектов капитального строительства, за исключением велосипедных, ве-лопешеходных, пешеходных и беговых дорожек, лыжных и роллерных трасс, если такие объекты являются объектами капитального строительства, линейных объектов и гидротехнических сооружений. Статья 115 Лесного кодекса РФ</w:t>
            </w:r>
            <w:r w:rsidR="00472509" w:rsidRPr="00050D28">
              <w:rPr>
                <w:sz w:val="22"/>
                <w:szCs w:val="22"/>
              </w:rPr>
              <w:t>.</w:t>
            </w:r>
          </w:p>
        </w:tc>
      </w:tr>
      <w:tr w:rsidR="00472509" w:rsidRPr="00050D28" w14:paraId="40160F08" w14:textId="77777777" w:rsidTr="00AC532D">
        <w:trPr>
          <w:trHeight w:val="571"/>
        </w:trPr>
        <w:tc>
          <w:tcPr>
            <w:tcW w:w="704" w:type="dxa"/>
          </w:tcPr>
          <w:p w14:paraId="626B49F6" w14:textId="77777777" w:rsidR="00472509" w:rsidRPr="00050D28" w:rsidRDefault="00472509" w:rsidP="00472509">
            <w:pPr>
              <w:ind w:firstLine="29"/>
              <w:jc w:val="center"/>
              <w:rPr>
                <w:sz w:val="22"/>
                <w:szCs w:val="22"/>
              </w:rPr>
            </w:pPr>
            <w:r w:rsidRPr="00050D28">
              <w:rPr>
                <w:sz w:val="22"/>
                <w:szCs w:val="22"/>
              </w:rPr>
              <w:t>1.4.1</w:t>
            </w:r>
          </w:p>
        </w:tc>
        <w:tc>
          <w:tcPr>
            <w:tcW w:w="2694" w:type="dxa"/>
          </w:tcPr>
          <w:p w14:paraId="49014187" w14:textId="77777777" w:rsidR="00472509" w:rsidRPr="00050D28" w:rsidRDefault="00472509" w:rsidP="00472509">
            <w:pPr>
              <w:jc w:val="both"/>
              <w:rPr>
                <w:sz w:val="22"/>
                <w:szCs w:val="22"/>
              </w:rPr>
            </w:pPr>
            <w:r w:rsidRPr="00050D28">
              <w:rPr>
                <w:sz w:val="22"/>
                <w:szCs w:val="22"/>
              </w:rPr>
              <w:t>Противоэрозионные леса</w:t>
            </w:r>
          </w:p>
          <w:p w14:paraId="503BA5BE" w14:textId="77777777" w:rsidR="00472509" w:rsidRPr="00050D28" w:rsidRDefault="00472509" w:rsidP="00A208DA">
            <w:pPr>
              <w:ind w:firstLine="284"/>
              <w:jc w:val="both"/>
              <w:rPr>
                <w:sz w:val="22"/>
                <w:szCs w:val="22"/>
              </w:rPr>
            </w:pPr>
            <w:r w:rsidRPr="00050D28">
              <w:rPr>
                <w:sz w:val="22"/>
                <w:szCs w:val="22"/>
              </w:rPr>
              <w:t>(леса, предназначенные для охраны земель от эрозии)</w:t>
            </w:r>
          </w:p>
        </w:tc>
        <w:tc>
          <w:tcPr>
            <w:tcW w:w="6379" w:type="dxa"/>
            <w:tcMar>
              <w:left w:w="57" w:type="dxa"/>
              <w:right w:w="57" w:type="dxa"/>
            </w:tcMar>
            <w:vAlign w:val="center"/>
          </w:tcPr>
          <w:p w14:paraId="1B5251BA" w14:textId="28D82B2D" w:rsidR="00472509" w:rsidRPr="00050D28" w:rsidRDefault="00AC532D" w:rsidP="00AC532D">
            <w:pPr>
              <w:ind w:firstLine="284"/>
              <w:jc w:val="center"/>
              <w:rPr>
                <w:strike/>
                <w:sz w:val="22"/>
                <w:szCs w:val="22"/>
              </w:rPr>
            </w:pPr>
            <w:r>
              <w:rPr>
                <w:sz w:val="22"/>
                <w:szCs w:val="22"/>
              </w:rPr>
              <w:t>-//-</w:t>
            </w:r>
          </w:p>
        </w:tc>
      </w:tr>
      <w:tr w:rsidR="00472509" w:rsidRPr="00050D28" w14:paraId="21776E4C" w14:textId="77777777" w:rsidTr="00AC532D">
        <w:trPr>
          <w:trHeight w:val="1864"/>
        </w:trPr>
        <w:tc>
          <w:tcPr>
            <w:tcW w:w="704" w:type="dxa"/>
          </w:tcPr>
          <w:p w14:paraId="294B842B" w14:textId="77777777" w:rsidR="00472509" w:rsidRPr="00050D28" w:rsidRDefault="00472509" w:rsidP="00472509">
            <w:pPr>
              <w:ind w:firstLine="29"/>
              <w:jc w:val="center"/>
              <w:rPr>
                <w:sz w:val="22"/>
                <w:szCs w:val="22"/>
              </w:rPr>
            </w:pPr>
            <w:r w:rsidRPr="00050D28">
              <w:rPr>
                <w:sz w:val="22"/>
                <w:szCs w:val="22"/>
              </w:rPr>
              <w:t>1.4.2</w:t>
            </w:r>
          </w:p>
        </w:tc>
        <w:tc>
          <w:tcPr>
            <w:tcW w:w="2694" w:type="dxa"/>
          </w:tcPr>
          <w:p w14:paraId="511A2C6D" w14:textId="77777777" w:rsidR="00472509" w:rsidRPr="00050D28" w:rsidRDefault="00472509" w:rsidP="00472509">
            <w:pPr>
              <w:jc w:val="both"/>
              <w:rPr>
                <w:sz w:val="22"/>
                <w:szCs w:val="22"/>
              </w:rPr>
            </w:pPr>
            <w:r w:rsidRPr="00050D28">
              <w:rPr>
                <w:sz w:val="22"/>
                <w:szCs w:val="22"/>
              </w:rPr>
              <w:t>Леса, имеющие научное или историко-культурное значение (леса, расположенные на землях историко-культурного назначения и в зонах охраны объектов культурного наследия, леса, являющиеся объектами исследований генетических качеств деревьев, кустарников и лиан (генетические резерваты), образцами достижений лесохозяйственной науки и практики, а также уникальные по продуктивности леса)</w:t>
            </w:r>
          </w:p>
        </w:tc>
        <w:tc>
          <w:tcPr>
            <w:tcW w:w="6379" w:type="dxa"/>
            <w:tcMar>
              <w:left w:w="57" w:type="dxa"/>
              <w:right w:w="57" w:type="dxa"/>
            </w:tcMar>
            <w:vAlign w:val="center"/>
          </w:tcPr>
          <w:p w14:paraId="74274463" w14:textId="094D0DB7" w:rsidR="00472509" w:rsidRPr="00050D28" w:rsidRDefault="00AC532D" w:rsidP="00AC532D">
            <w:pPr>
              <w:ind w:firstLine="284"/>
              <w:jc w:val="center"/>
              <w:rPr>
                <w:strike/>
                <w:sz w:val="22"/>
                <w:szCs w:val="22"/>
              </w:rPr>
            </w:pPr>
            <w:r>
              <w:rPr>
                <w:sz w:val="22"/>
                <w:szCs w:val="22"/>
              </w:rPr>
              <w:t>-//-</w:t>
            </w:r>
          </w:p>
        </w:tc>
      </w:tr>
      <w:tr w:rsidR="00472509" w:rsidRPr="00050D28" w14:paraId="6A70EF6E" w14:textId="77777777" w:rsidTr="00AC532D">
        <w:trPr>
          <w:trHeight w:val="1150"/>
        </w:trPr>
        <w:tc>
          <w:tcPr>
            <w:tcW w:w="704" w:type="dxa"/>
          </w:tcPr>
          <w:p w14:paraId="7DCF1579" w14:textId="77777777" w:rsidR="00472509" w:rsidRPr="00050D28" w:rsidRDefault="00472509" w:rsidP="00472509">
            <w:pPr>
              <w:ind w:firstLine="29"/>
              <w:jc w:val="center"/>
              <w:rPr>
                <w:sz w:val="22"/>
                <w:szCs w:val="22"/>
              </w:rPr>
            </w:pPr>
            <w:r w:rsidRPr="00050D28">
              <w:rPr>
                <w:sz w:val="22"/>
                <w:szCs w:val="22"/>
              </w:rPr>
              <w:t>1.4.3</w:t>
            </w:r>
          </w:p>
        </w:tc>
        <w:tc>
          <w:tcPr>
            <w:tcW w:w="2694" w:type="dxa"/>
          </w:tcPr>
          <w:p w14:paraId="0C77C82F" w14:textId="77777777" w:rsidR="00472509" w:rsidRPr="00050D28" w:rsidRDefault="00472509" w:rsidP="00472509">
            <w:pPr>
              <w:jc w:val="both"/>
              <w:rPr>
                <w:sz w:val="22"/>
                <w:szCs w:val="22"/>
              </w:rPr>
            </w:pPr>
            <w:r w:rsidRPr="00050D28">
              <w:rPr>
                <w:sz w:val="22"/>
                <w:szCs w:val="22"/>
              </w:rPr>
              <w:t>Запретные полосы лесов, расположенные вдоль водных объектов</w:t>
            </w:r>
          </w:p>
          <w:p w14:paraId="6A47650D" w14:textId="77777777" w:rsidR="00472509" w:rsidRPr="00050D28" w:rsidRDefault="00472509" w:rsidP="002378FC">
            <w:pPr>
              <w:ind w:firstLine="284"/>
              <w:jc w:val="both"/>
              <w:rPr>
                <w:sz w:val="22"/>
                <w:szCs w:val="22"/>
              </w:rPr>
            </w:pPr>
            <w:r w:rsidRPr="00050D28">
              <w:rPr>
                <w:sz w:val="22"/>
                <w:szCs w:val="22"/>
              </w:rPr>
              <w:t>(леса, примыкающие непосредственно к руслу реки или берегу другого водного объекта, а при безлесной пойме - к пойме реки, выполняющие водорегулирующие функции)</w:t>
            </w:r>
          </w:p>
          <w:p w14:paraId="4FFC837B" w14:textId="77777777" w:rsidR="00472509" w:rsidRPr="00050D28" w:rsidRDefault="00472509" w:rsidP="002378FC">
            <w:pPr>
              <w:ind w:firstLine="284"/>
              <w:jc w:val="both"/>
              <w:rPr>
                <w:sz w:val="22"/>
                <w:szCs w:val="22"/>
              </w:rPr>
            </w:pPr>
          </w:p>
        </w:tc>
        <w:tc>
          <w:tcPr>
            <w:tcW w:w="6379" w:type="dxa"/>
            <w:tcMar>
              <w:left w:w="57" w:type="dxa"/>
              <w:right w:w="57" w:type="dxa"/>
            </w:tcMar>
            <w:vAlign w:val="center"/>
          </w:tcPr>
          <w:p w14:paraId="11F1204D" w14:textId="4F7CEBED" w:rsidR="00472509" w:rsidRPr="00050D28" w:rsidRDefault="00AC532D" w:rsidP="00AC532D">
            <w:pPr>
              <w:ind w:firstLine="284"/>
              <w:jc w:val="center"/>
              <w:rPr>
                <w:strike/>
                <w:sz w:val="22"/>
                <w:szCs w:val="22"/>
              </w:rPr>
            </w:pPr>
            <w:r>
              <w:rPr>
                <w:sz w:val="22"/>
                <w:szCs w:val="22"/>
              </w:rPr>
              <w:t>-//-</w:t>
            </w:r>
          </w:p>
        </w:tc>
      </w:tr>
      <w:tr w:rsidR="00472509" w:rsidRPr="00050D28" w14:paraId="58F93D8B" w14:textId="77777777" w:rsidTr="00AC532D">
        <w:trPr>
          <w:trHeight w:val="143"/>
        </w:trPr>
        <w:tc>
          <w:tcPr>
            <w:tcW w:w="704" w:type="dxa"/>
          </w:tcPr>
          <w:p w14:paraId="099E376A" w14:textId="77777777" w:rsidR="00472509" w:rsidRPr="00050D28" w:rsidRDefault="00472509" w:rsidP="00472509">
            <w:pPr>
              <w:ind w:firstLine="29"/>
              <w:jc w:val="center"/>
              <w:rPr>
                <w:sz w:val="22"/>
                <w:szCs w:val="22"/>
              </w:rPr>
            </w:pPr>
            <w:r w:rsidRPr="00050D28">
              <w:rPr>
                <w:sz w:val="22"/>
                <w:szCs w:val="22"/>
              </w:rPr>
              <w:t>1.4.4</w:t>
            </w:r>
          </w:p>
        </w:tc>
        <w:tc>
          <w:tcPr>
            <w:tcW w:w="2694" w:type="dxa"/>
          </w:tcPr>
          <w:p w14:paraId="15C098EE" w14:textId="77777777" w:rsidR="00472509" w:rsidRPr="00050D28" w:rsidRDefault="00472509" w:rsidP="00472509">
            <w:pPr>
              <w:jc w:val="both"/>
              <w:rPr>
                <w:sz w:val="22"/>
                <w:szCs w:val="22"/>
              </w:rPr>
            </w:pPr>
            <w:r w:rsidRPr="00050D28">
              <w:rPr>
                <w:sz w:val="22"/>
                <w:szCs w:val="22"/>
              </w:rPr>
              <w:t>Нерестоохранные полосы лесов</w:t>
            </w:r>
          </w:p>
          <w:p w14:paraId="18B79783" w14:textId="77777777" w:rsidR="00472509" w:rsidRPr="00050D28" w:rsidRDefault="00472509" w:rsidP="002378FC">
            <w:pPr>
              <w:ind w:firstLine="284"/>
              <w:jc w:val="both"/>
              <w:rPr>
                <w:sz w:val="22"/>
                <w:szCs w:val="22"/>
              </w:rPr>
            </w:pPr>
            <w:r w:rsidRPr="00050D28">
              <w:rPr>
                <w:sz w:val="22"/>
                <w:szCs w:val="22"/>
              </w:rPr>
              <w:t>(леса, расположенные в границах рыбоохранных зон или рыбохозяйственных заповедных зон, установленных в соответствии с законодательством о рыболовстве и сохранении водных биологических ресурсов)</w:t>
            </w:r>
          </w:p>
          <w:p w14:paraId="563C4724" w14:textId="77777777" w:rsidR="00472509" w:rsidRPr="00050D28" w:rsidRDefault="00472509" w:rsidP="002378FC">
            <w:pPr>
              <w:ind w:firstLine="284"/>
              <w:jc w:val="both"/>
              <w:rPr>
                <w:sz w:val="22"/>
                <w:szCs w:val="22"/>
              </w:rPr>
            </w:pPr>
          </w:p>
        </w:tc>
        <w:tc>
          <w:tcPr>
            <w:tcW w:w="6379" w:type="dxa"/>
            <w:tcMar>
              <w:left w:w="57" w:type="dxa"/>
              <w:right w:w="57" w:type="dxa"/>
            </w:tcMar>
            <w:vAlign w:val="center"/>
          </w:tcPr>
          <w:p w14:paraId="61822603" w14:textId="23127E9E" w:rsidR="00472509" w:rsidRPr="00050D28" w:rsidRDefault="00AC532D" w:rsidP="00AC532D">
            <w:pPr>
              <w:ind w:firstLine="284"/>
              <w:jc w:val="center"/>
              <w:rPr>
                <w:sz w:val="22"/>
                <w:szCs w:val="22"/>
              </w:rPr>
            </w:pPr>
            <w:r>
              <w:rPr>
                <w:sz w:val="22"/>
                <w:szCs w:val="22"/>
              </w:rPr>
              <w:t>-//-</w:t>
            </w:r>
          </w:p>
        </w:tc>
      </w:tr>
      <w:tr w:rsidR="00472509" w:rsidRPr="00050D28" w14:paraId="1890995A" w14:textId="77777777" w:rsidTr="00472509">
        <w:trPr>
          <w:trHeight w:val="428"/>
        </w:trPr>
        <w:tc>
          <w:tcPr>
            <w:tcW w:w="704" w:type="dxa"/>
          </w:tcPr>
          <w:p w14:paraId="6CBAF262" w14:textId="77777777" w:rsidR="00472509" w:rsidRPr="00050D28" w:rsidRDefault="00472509" w:rsidP="00472509">
            <w:pPr>
              <w:ind w:firstLine="29"/>
              <w:jc w:val="center"/>
              <w:rPr>
                <w:sz w:val="22"/>
                <w:szCs w:val="22"/>
              </w:rPr>
            </w:pPr>
            <w:r w:rsidRPr="00050D28">
              <w:rPr>
                <w:sz w:val="22"/>
                <w:szCs w:val="22"/>
              </w:rPr>
              <w:t>2</w:t>
            </w:r>
          </w:p>
        </w:tc>
        <w:tc>
          <w:tcPr>
            <w:tcW w:w="2694" w:type="dxa"/>
          </w:tcPr>
          <w:p w14:paraId="5AF1813A" w14:textId="77777777" w:rsidR="00472509" w:rsidRPr="00050D28" w:rsidRDefault="00472509" w:rsidP="00472509">
            <w:pPr>
              <w:jc w:val="both"/>
              <w:rPr>
                <w:sz w:val="22"/>
                <w:szCs w:val="22"/>
              </w:rPr>
            </w:pPr>
            <w:r w:rsidRPr="00050D28">
              <w:rPr>
                <w:sz w:val="22"/>
                <w:szCs w:val="22"/>
              </w:rPr>
              <w:t>Эксплуатационные леса</w:t>
            </w:r>
          </w:p>
        </w:tc>
        <w:tc>
          <w:tcPr>
            <w:tcW w:w="6379" w:type="dxa"/>
            <w:tcMar>
              <w:left w:w="57" w:type="dxa"/>
              <w:right w:w="57" w:type="dxa"/>
            </w:tcMar>
          </w:tcPr>
          <w:p w14:paraId="7DF77000" w14:textId="6D6BD7DA" w:rsidR="00472509" w:rsidRPr="00050D28" w:rsidRDefault="00AC532D" w:rsidP="00A765AE">
            <w:pPr>
              <w:ind w:firstLine="284"/>
              <w:jc w:val="both"/>
              <w:rPr>
                <w:sz w:val="22"/>
                <w:szCs w:val="22"/>
              </w:rPr>
            </w:pPr>
            <w:r>
              <w:rPr>
                <w:sz w:val="22"/>
                <w:szCs w:val="22"/>
              </w:rPr>
              <w:t>Запрещается заготовка древесины с нарушением возрастов рубок, а также с нарушением пунктов 9-13 Правил заготовки древесины.</w:t>
            </w:r>
          </w:p>
        </w:tc>
      </w:tr>
    </w:tbl>
    <w:p w14:paraId="0A72E0CB" w14:textId="4FDD5EB3" w:rsidR="00723F2C" w:rsidRPr="00CB24CC" w:rsidRDefault="00AC532D" w:rsidP="00CB24CC">
      <w:pPr>
        <w:pStyle w:val="a3"/>
        <w:spacing w:before="200" w:line="360" w:lineRule="auto"/>
        <w:ind w:firstLine="709"/>
        <w:jc w:val="both"/>
        <w:rPr>
          <w:bCs/>
          <w:iCs/>
        </w:rPr>
      </w:pPr>
      <w:bookmarkStart w:id="273" w:name="_Toc480818513"/>
      <w:r w:rsidRPr="00CB24CC">
        <w:rPr>
          <w:bCs/>
          <w:iCs/>
        </w:rPr>
        <w:t>В соответствии с приказом Минприроды России от 25.03.2026 № 162 «Об утверждении Правил осуществления мероприятий по предупреждению распространения вредных организмов» уборка неликвидной древесины проводится в местах образования ветровала, бурелома, снеголома, верховых пожаров и других повреждений при наличии неликвидной и дровяной древесины более 90% от общего запаса погибших и поврежденных деревьев, а также в случаях, когда заготовка древесины погибших или поврежденных насаждений запрещена</w:t>
      </w:r>
      <w:r w:rsidR="00723F2C" w:rsidRPr="00CB24CC">
        <w:rPr>
          <w:bCs/>
          <w:iCs/>
        </w:rPr>
        <w:t>.</w:t>
      </w:r>
    </w:p>
    <w:p w14:paraId="742692B3" w14:textId="4AA67A6D" w:rsidR="00723F2C" w:rsidRPr="00CB24CC" w:rsidRDefault="00AC532D" w:rsidP="00CB24CC">
      <w:pPr>
        <w:pStyle w:val="a3"/>
        <w:spacing w:line="360" w:lineRule="auto"/>
        <w:ind w:firstLine="709"/>
        <w:jc w:val="both"/>
        <w:rPr>
          <w:bCs/>
          <w:iCs/>
        </w:rPr>
      </w:pPr>
      <w:r w:rsidRPr="00CB24CC">
        <w:rPr>
          <w:bCs/>
          <w:iCs/>
        </w:rPr>
        <w:t>В первую очередь уборка неликвидной древесины производится в лесах, выполняющих функции защиты природных и иных объектов, а также в ценных лесах. На землях другого целевого назначения и иных категорий защитных лесов уборка неликвидной древесины производится в случае, если создается угроза пожарной опасности в лесах и возникновения очагов вредных организмов</w:t>
      </w:r>
      <w:r w:rsidR="00723F2C" w:rsidRPr="00CB24CC">
        <w:rPr>
          <w:bCs/>
          <w:iCs/>
        </w:rPr>
        <w:t>.</w:t>
      </w:r>
    </w:p>
    <w:p w14:paraId="06D6DDC2" w14:textId="77777777" w:rsidR="00BE49E4" w:rsidRPr="00CB24CC" w:rsidRDefault="00F428FE" w:rsidP="00CB24CC">
      <w:pPr>
        <w:pStyle w:val="a3"/>
        <w:tabs>
          <w:tab w:val="left" w:pos="7938"/>
          <w:tab w:val="left" w:pos="8080"/>
        </w:tabs>
        <w:spacing w:after="240"/>
        <w:jc w:val="center"/>
        <w:rPr>
          <w:b/>
          <w:szCs w:val="24"/>
        </w:rPr>
      </w:pPr>
      <w:bookmarkStart w:id="274" w:name="_Toc150705991"/>
      <w:r w:rsidRPr="00CB24CC">
        <w:rPr>
          <w:b/>
          <w:szCs w:val="24"/>
        </w:rPr>
        <w:t>3</w:t>
      </w:r>
      <w:r w:rsidR="00BE49E4" w:rsidRPr="00CB24CC">
        <w:rPr>
          <w:b/>
          <w:szCs w:val="24"/>
        </w:rPr>
        <w:t>.</w:t>
      </w:r>
      <w:r w:rsidR="0040611D" w:rsidRPr="00CB24CC">
        <w:rPr>
          <w:b/>
          <w:szCs w:val="24"/>
        </w:rPr>
        <w:t>2</w:t>
      </w:r>
      <w:r w:rsidR="001742DC" w:rsidRPr="00CB24CC">
        <w:rPr>
          <w:b/>
          <w:szCs w:val="24"/>
        </w:rPr>
        <w:t>.</w:t>
      </w:r>
      <w:r w:rsidR="00BE49E4" w:rsidRPr="00CB24CC">
        <w:rPr>
          <w:b/>
          <w:szCs w:val="24"/>
        </w:rPr>
        <w:t xml:space="preserve"> Ограничения по видам особо защитных участков лесов</w:t>
      </w:r>
      <w:bookmarkEnd w:id="273"/>
      <w:bookmarkEnd w:id="274"/>
    </w:p>
    <w:p w14:paraId="7C061159" w14:textId="5CA40C1D" w:rsidR="0097407C" w:rsidRPr="00CB24CC" w:rsidRDefault="00EA3F87" w:rsidP="00CB24CC">
      <w:pPr>
        <w:pStyle w:val="a3"/>
        <w:spacing w:line="360" w:lineRule="auto"/>
        <w:ind w:firstLine="709"/>
        <w:jc w:val="both"/>
        <w:rPr>
          <w:bCs/>
          <w:iCs/>
        </w:rPr>
      </w:pPr>
      <w:r w:rsidRPr="00CB24CC">
        <w:rPr>
          <w:bCs/>
          <w:iCs/>
        </w:rPr>
        <w:t>На территории лесничества в установленном порядке выделены особо защитные участки лесов (ОЗУ) с ограниченным режимом лесопользования в соответствии со стать</w:t>
      </w:r>
      <w:r w:rsidR="004935BA" w:rsidRPr="00CB24CC">
        <w:rPr>
          <w:bCs/>
          <w:iCs/>
        </w:rPr>
        <w:t>ё</w:t>
      </w:r>
      <w:r w:rsidRPr="00CB24CC">
        <w:rPr>
          <w:bCs/>
          <w:iCs/>
        </w:rPr>
        <w:t xml:space="preserve">й 119 Лесного кодекса </w:t>
      </w:r>
      <w:r w:rsidR="00A765AE" w:rsidRPr="00CB24CC">
        <w:rPr>
          <w:bCs/>
          <w:iCs/>
        </w:rPr>
        <w:t>РФ</w:t>
      </w:r>
      <w:r w:rsidRPr="00CB24CC">
        <w:rPr>
          <w:bCs/>
          <w:iCs/>
        </w:rPr>
        <w:t xml:space="preserve"> и Лесоустроительной инструкцией.</w:t>
      </w:r>
    </w:p>
    <w:p w14:paraId="4D6C362B" w14:textId="77777777" w:rsidR="003E3047" w:rsidRDefault="003E3047">
      <w:pPr>
        <w:rPr>
          <w:i/>
        </w:rPr>
      </w:pPr>
      <w:r>
        <w:rPr>
          <w:i/>
        </w:rPr>
        <w:br w:type="page"/>
      </w:r>
    </w:p>
    <w:p w14:paraId="0FD4742D" w14:textId="6CB095B5" w:rsidR="009F1F5E" w:rsidRPr="00050D28" w:rsidRDefault="009F1F5E" w:rsidP="00CB24CC">
      <w:pPr>
        <w:spacing w:after="200"/>
        <w:jc w:val="center"/>
        <w:rPr>
          <w:i/>
        </w:rPr>
      </w:pPr>
      <w:r w:rsidRPr="00050D28">
        <w:rPr>
          <w:i/>
        </w:rPr>
        <w:t xml:space="preserve">Таблица </w:t>
      </w:r>
      <w:r w:rsidR="00F428FE" w:rsidRPr="00050D28">
        <w:rPr>
          <w:i/>
        </w:rPr>
        <w:t>3</w:t>
      </w:r>
      <w:r w:rsidRPr="00050D28">
        <w:rPr>
          <w:i/>
        </w:rPr>
        <w:t>.2(19) – Ограничения по видам особо защитных участков лесов</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5953"/>
      </w:tblGrid>
      <w:tr w:rsidR="00DC41F1" w:rsidRPr="00050D28" w14:paraId="65CED6C6" w14:textId="77777777" w:rsidTr="00CB24CC">
        <w:trPr>
          <w:tblHeader/>
          <w:jc w:val="center"/>
        </w:trPr>
        <w:tc>
          <w:tcPr>
            <w:tcW w:w="567" w:type="dxa"/>
          </w:tcPr>
          <w:p w14:paraId="6479AB1A" w14:textId="77777777" w:rsidR="00DC41F1" w:rsidRPr="00050D28" w:rsidRDefault="00DC41F1" w:rsidP="00DC41F1">
            <w:pPr>
              <w:jc w:val="center"/>
              <w:rPr>
                <w:sz w:val="22"/>
                <w:szCs w:val="22"/>
              </w:rPr>
            </w:pPr>
            <w:r w:rsidRPr="00050D28">
              <w:rPr>
                <w:sz w:val="22"/>
                <w:szCs w:val="22"/>
              </w:rPr>
              <w:t>№</w:t>
            </w:r>
          </w:p>
          <w:p w14:paraId="2AA5EC99" w14:textId="77777777" w:rsidR="00DC41F1" w:rsidRPr="00050D28" w:rsidRDefault="00DC41F1" w:rsidP="00DC41F1">
            <w:pPr>
              <w:jc w:val="center"/>
              <w:rPr>
                <w:sz w:val="22"/>
                <w:szCs w:val="22"/>
              </w:rPr>
            </w:pPr>
            <w:r w:rsidRPr="00050D28">
              <w:rPr>
                <w:sz w:val="22"/>
                <w:szCs w:val="22"/>
              </w:rPr>
              <w:t>п/п</w:t>
            </w:r>
          </w:p>
        </w:tc>
        <w:tc>
          <w:tcPr>
            <w:tcW w:w="3261" w:type="dxa"/>
            <w:vAlign w:val="center"/>
          </w:tcPr>
          <w:p w14:paraId="3A726F7E" w14:textId="77777777" w:rsidR="00DC41F1" w:rsidRPr="00050D28" w:rsidRDefault="00DC41F1" w:rsidP="002378FC">
            <w:pPr>
              <w:ind w:firstLine="284"/>
              <w:jc w:val="center"/>
              <w:rPr>
                <w:sz w:val="22"/>
                <w:szCs w:val="22"/>
              </w:rPr>
            </w:pPr>
            <w:r w:rsidRPr="00050D28">
              <w:rPr>
                <w:sz w:val="22"/>
                <w:szCs w:val="22"/>
              </w:rPr>
              <w:t>Виды особо</w:t>
            </w:r>
          </w:p>
          <w:p w14:paraId="532BFA4E" w14:textId="77777777" w:rsidR="00DC41F1" w:rsidRPr="00050D28" w:rsidRDefault="00DC41F1" w:rsidP="002378FC">
            <w:pPr>
              <w:ind w:firstLine="284"/>
              <w:jc w:val="center"/>
              <w:rPr>
                <w:sz w:val="22"/>
                <w:szCs w:val="22"/>
              </w:rPr>
            </w:pPr>
            <w:r w:rsidRPr="00050D28">
              <w:rPr>
                <w:sz w:val="22"/>
                <w:szCs w:val="22"/>
              </w:rPr>
              <w:t>защитных участков лесов</w:t>
            </w:r>
          </w:p>
        </w:tc>
        <w:tc>
          <w:tcPr>
            <w:tcW w:w="5953" w:type="dxa"/>
            <w:vAlign w:val="center"/>
          </w:tcPr>
          <w:p w14:paraId="592E71C1" w14:textId="77777777" w:rsidR="00DC41F1" w:rsidRPr="00050D28" w:rsidRDefault="00DC41F1" w:rsidP="002378FC">
            <w:pPr>
              <w:ind w:firstLine="284"/>
              <w:jc w:val="center"/>
              <w:rPr>
                <w:sz w:val="22"/>
                <w:szCs w:val="22"/>
              </w:rPr>
            </w:pPr>
            <w:r w:rsidRPr="00050D28">
              <w:rPr>
                <w:sz w:val="22"/>
                <w:szCs w:val="22"/>
              </w:rPr>
              <w:t>Ограничения использования лесов</w:t>
            </w:r>
          </w:p>
        </w:tc>
      </w:tr>
      <w:tr w:rsidR="00DC41F1" w:rsidRPr="00050D28" w14:paraId="7F999BB7" w14:textId="77777777" w:rsidTr="00CB24CC">
        <w:trPr>
          <w:tblHeader/>
          <w:jc w:val="center"/>
        </w:trPr>
        <w:tc>
          <w:tcPr>
            <w:tcW w:w="567" w:type="dxa"/>
          </w:tcPr>
          <w:p w14:paraId="4B1245B7" w14:textId="77777777" w:rsidR="00DC41F1" w:rsidRPr="00050D28" w:rsidRDefault="00DC41F1" w:rsidP="00DC41F1">
            <w:pPr>
              <w:ind w:firstLine="29"/>
              <w:jc w:val="center"/>
              <w:rPr>
                <w:sz w:val="22"/>
                <w:szCs w:val="22"/>
              </w:rPr>
            </w:pPr>
            <w:r w:rsidRPr="00050D28">
              <w:rPr>
                <w:sz w:val="22"/>
                <w:szCs w:val="22"/>
              </w:rPr>
              <w:t>1</w:t>
            </w:r>
          </w:p>
        </w:tc>
        <w:tc>
          <w:tcPr>
            <w:tcW w:w="3261" w:type="dxa"/>
            <w:vAlign w:val="center"/>
          </w:tcPr>
          <w:p w14:paraId="17096AE1" w14:textId="77777777" w:rsidR="00DC41F1" w:rsidRPr="00050D28" w:rsidRDefault="00DC41F1" w:rsidP="002378FC">
            <w:pPr>
              <w:ind w:firstLine="284"/>
              <w:jc w:val="center"/>
              <w:rPr>
                <w:sz w:val="22"/>
                <w:szCs w:val="22"/>
              </w:rPr>
            </w:pPr>
            <w:r w:rsidRPr="00050D28">
              <w:rPr>
                <w:sz w:val="22"/>
                <w:szCs w:val="22"/>
              </w:rPr>
              <w:t>2</w:t>
            </w:r>
          </w:p>
        </w:tc>
        <w:tc>
          <w:tcPr>
            <w:tcW w:w="5953" w:type="dxa"/>
            <w:vAlign w:val="center"/>
          </w:tcPr>
          <w:p w14:paraId="5F55F4B5" w14:textId="77777777" w:rsidR="00DC41F1" w:rsidRPr="00050D28" w:rsidRDefault="00DC41F1" w:rsidP="002378FC">
            <w:pPr>
              <w:ind w:firstLine="284"/>
              <w:jc w:val="center"/>
              <w:rPr>
                <w:sz w:val="22"/>
                <w:szCs w:val="22"/>
              </w:rPr>
            </w:pPr>
            <w:r w:rsidRPr="00050D28">
              <w:rPr>
                <w:sz w:val="22"/>
                <w:szCs w:val="22"/>
              </w:rPr>
              <w:t>3</w:t>
            </w:r>
          </w:p>
        </w:tc>
      </w:tr>
      <w:tr w:rsidR="00DC41F1" w:rsidRPr="00050D28" w14:paraId="167C502D" w14:textId="77777777" w:rsidTr="00CB24CC">
        <w:trPr>
          <w:trHeight w:val="1619"/>
          <w:jc w:val="center"/>
        </w:trPr>
        <w:tc>
          <w:tcPr>
            <w:tcW w:w="567" w:type="dxa"/>
          </w:tcPr>
          <w:p w14:paraId="42F7C520" w14:textId="77777777" w:rsidR="00DC41F1" w:rsidRPr="00050D28" w:rsidRDefault="00DC41F1" w:rsidP="00DC41F1">
            <w:pPr>
              <w:jc w:val="center"/>
              <w:rPr>
                <w:sz w:val="22"/>
                <w:szCs w:val="22"/>
              </w:rPr>
            </w:pPr>
            <w:r w:rsidRPr="00050D28">
              <w:rPr>
                <w:sz w:val="22"/>
                <w:szCs w:val="22"/>
              </w:rPr>
              <w:t>1</w:t>
            </w:r>
          </w:p>
        </w:tc>
        <w:tc>
          <w:tcPr>
            <w:tcW w:w="3261" w:type="dxa"/>
          </w:tcPr>
          <w:p w14:paraId="36522A07" w14:textId="77777777" w:rsidR="00DC41F1" w:rsidRPr="00050D28" w:rsidRDefault="00DC41F1" w:rsidP="00DC41F1">
            <w:pPr>
              <w:jc w:val="both"/>
              <w:rPr>
                <w:sz w:val="22"/>
                <w:szCs w:val="22"/>
              </w:rPr>
            </w:pPr>
            <w:r w:rsidRPr="00050D28">
              <w:rPr>
                <w:sz w:val="22"/>
                <w:szCs w:val="22"/>
              </w:rPr>
              <w:t>Берегозащитные, почвозащитные участки лесов, расположенные вдоль водных объектов, склонов оврагов</w:t>
            </w:r>
          </w:p>
        </w:tc>
        <w:tc>
          <w:tcPr>
            <w:tcW w:w="5953" w:type="dxa"/>
          </w:tcPr>
          <w:p w14:paraId="09231A60" w14:textId="77777777" w:rsidR="00DC41F1" w:rsidRPr="00050D28" w:rsidRDefault="00DC41F1" w:rsidP="00A765AE">
            <w:pPr>
              <w:ind w:firstLine="284"/>
              <w:jc w:val="both"/>
              <w:rPr>
                <w:sz w:val="22"/>
                <w:szCs w:val="22"/>
              </w:rPr>
            </w:pPr>
            <w:r w:rsidRPr="00050D28">
              <w:rPr>
                <w:sz w:val="22"/>
                <w:szCs w:val="22"/>
              </w:rPr>
              <w:t xml:space="preserve">Запрещается проведение сплошных рубок лесных насаждений, за исключением случаев, предусмотренных </w:t>
            </w:r>
            <w:hyperlink w:anchor="sub_21051" w:history="1">
              <w:r w:rsidRPr="00050D28">
                <w:rPr>
                  <w:sz w:val="22"/>
                  <w:szCs w:val="22"/>
                </w:rPr>
                <w:t>частью 6 статьи 21</w:t>
              </w:r>
            </w:hyperlink>
            <w:r w:rsidRPr="00050D28">
              <w:rPr>
                <w:sz w:val="22"/>
                <w:szCs w:val="22"/>
              </w:rPr>
              <w:t xml:space="preserve"> Лесного кодекса РФ,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22B78176" w14:textId="4C27C245" w:rsidR="00DC41F1" w:rsidRPr="00050D28" w:rsidRDefault="00DC41F1" w:rsidP="00A765AE">
            <w:pPr>
              <w:ind w:firstLine="284"/>
              <w:jc w:val="both"/>
              <w:rPr>
                <w:sz w:val="22"/>
                <w:szCs w:val="22"/>
              </w:rPr>
            </w:pPr>
            <w:r w:rsidRPr="00050D28">
              <w:rPr>
                <w:sz w:val="22"/>
                <w:szCs w:val="22"/>
              </w:rPr>
              <w:t xml:space="preserve"> </w:t>
            </w:r>
            <w:r w:rsidR="004935BA">
              <w:rPr>
                <w:sz w:val="22"/>
                <w:szCs w:val="22"/>
              </w:rPr>
              <w:t>В</w:t>
            </w:r>
            <w:r w:rsidRPr="00050D28">
              <w:rPr>
                <w:sz w:val="22"/>
                <w:szCs w:val="22"/>
              </w:rPr>
              <w:t xml:space="preserve">едение сельского хозяйства, за исключением сенокошения и пчеловодства и товарной аквакультуры (товарного рыбоводства); </w:t>
            </w:r>
          </w:p>
          <w:p w14:paraId="74EE4243" w14:textId="47D41074" w:rsidR="00DC41F1" w:rsidRPr="00050D28" w:rsidRDefault="004935BA" w:rsidP="00A765AE">
            <w:pPr>
              <w:ind w:firstLine="284"/>
              <w:jc w:val="both"/>
              <w:rPr>
                <w:sz w:val="22"/>
                <w:szCs w:val="22"/>
              </w:rPr>
            </w:pPr>
            <w:r>
              <w:rPr>
                <w:sz w:val="22"/>
                <w:szCs w:val="22"/>
              </w:rPr>
              <w:t>С</w:t>
            </w:r>
            <w:r w:rsidR="00DC41F1" w:rsidRPr="00050D28">
              <w:rPr>
                <w:sz w:val="22"/>
                <w:szCs w:val="22"/>
              </w:rPr>
              <w:t>троительство и эксплуатация объектов капитального строительства, за исключением линейных объектов и гидротехнических сооружений.</w:t>
            </w:r>
          </w:p>
          <w:p w14:paraId="7370FF98" w14:textId="77777777" w:rsidR="00DC41F1" w:rsidRPr="00050D28" w:rsidRDefault="00DC41F1" w:rsidP="00A765AE">
            <w:pPr>
              <w:ind w:firstLine="284"/>
              <w:jc w:val="both"/>
              <w:rPr>
                <w:sz w:val="22"/>
                <w:szCs w:val="22"/>
              </w:rPr>
            </w:pPr>
            <w:r w:rsidRPr="00050D28">
              <w:rPr>
                <w:sz w:val="22"/>
                <w:szCs w:val="22"/>
              </w:rPr>
              <w:t xml:space="preserve">Выборочные рубки допускаются только в целях вырубки погибших и поврежденных лесных насаждений. </w:t>
            </w:r>
          </w:p>
          <w:p w14:paraId="2D8802B1" w14:textId="77777777" w:rsidR="00DC41F1" w:rsidRDefault="00DC41F1" w:rsidP="00A765AE">
            <w:pPr>
              <w:ind w:firstLine="284"/>
              <w:jc w:val="both"/>
              <w:rPr>
                <w:sz w:val="22"/>
                <w:szCs w:val="22"/>
              </w:rPr>
            </w:pPr>
            <w:r w:rsidRPr="00050D28">
              <w:rPr>
                <w:sz w:val="22"/>
                <w:szCs w:val="22"/>
              </w:rPr>
              <w:t>На особо защитных участках лесов запрещается осуществление деятельности, несовместимой с их целевым назначением и полезными функциями. (ч. 4, 5, 6 ст. 119 Лесного кодекса РФ).</w:t>
            </w:r>
          </w:p>
          <w:p w14:paraId="510A62C7" w14:textId="66B3DB87" w:rsidR="004935BA" w:rsidRPr="00050D28" w:rsidRDefault="004935BA" w:rsidP="00A765AE">
            <w:pPr>
              <w:ind w:firstLine="284"/>
              <w:jc w:val="both"/>
              <w:rPr>
                <w:strike/>
                <w:sz w:val="22"/>
                <w:szCs w:val="22"/>
              </w:rPr>
            </w:pPr>
            <w:r w:rsidRPr="004935BA">
              <w:rPr>
                <w:sz w:val="22"/>
                <w:szCs w:val="22"/>
              </w:rPr>
              <w:t xml:space="preserve">В лесах, расположенных в водоохранных зонах, данный вид особо защитных участков лесов не проектируется </w:t>
            </w:r>
            <w:r w:rsidRPr="004935BA">
              <w:rPr>
                <w:bCs/>
                <w:iCs/>
                <w:sz w:val="22"/>
                <w:szCs w:val="22"/>
              </w:rPr>
              <w:t>(п.134 Лесоустроительная инструкция 2022).</w:t>
            </w:r>
          </w:p>
        </w:tc>
      </w:tr>
      <w:tr w:rsidR="00DC41F1" w:rsidRPr="00050D28" w14:paraId="2CA6418D" w14:textId="77777777" w:rsidTr="00CB24CC">
        <w:trPr>
          <w:trHeight w:val="983"/>
          <w:jc w:val="center"/>
        </w:trPr>
        <w:tc>
          <w:tcPr>
            <w:tcW w:w="567" w:type="dxa"/>
          </w:tcPr>
          <w:p w14:paraId="3A1C86B2" w14:textId="77777777" w:rsidR="00DC41F1" w:rsidRPr="00050D28" w:rsidRDefault="00DC41F1" w:rsidP="00DC41F1">
            <w:pPr>
              <w:jc w:val="center"/>
              <w:rPr>
                <w:sz w:val="22"/>
                <w:szCs w:val="22"/>
              </w:rPr>
            </w:pPr>
            <w:r w:rsidRPr="00050D28">
              <w:rPr>
                <w:sz w:val="22"/>
                <w:szCs w:val="22"/>
              </w:rPr>
              <w:t>2</w:t>
            </w:r>
          </w:p>
        </w:tc>
        <w:tc>
          <w:tcPr>
            <w:tcW w:w="3261" w:type="dxa"/>
          </w:tcPr>
          <w:p w14:paraId="736824EA" w14:textId="77777777" w:rsidR="00DC41F1" w:rsidRPr="00050D28" w:rsidRDefault="00DC41F1" w:rsidP="00A765AE">
            <w:pPr>
              <w:rPr>
                <w:sz w:val="22"/>
                <w:szCs w:val="22"/>
              </w:rPr>
            </w:pPr>
            <w:r w:rsidRPr="00050D28">
              <w:rPr>
                <w:sz w:val="22"/>
                <w:szCs w:val="22"/>
              </w:rPr>
              <w:t xml:space="preserve">Объекты лесного семеноводства (плюсовые насаждения, лесосеменные плантации, постоянные лесосеменные участки, маточные плантации, архивы клонов плюсовых деревьев, испытательные культуры, популяционно-экологические культуры, географические культуры) </w:t>
            </w:r>
          </w:p>
        </w:tc>
        <w:tc>
          <w:tcPr>
            <w:tcW w:w="5953" w:type="dxa"/>
          </w:tcPr>
          <w:p w14:paraId="7D5D256E" w14:textId="77777777" w:rsidR="00DC41F1" w:rsidRPr="00050D28" w:rsidRDefault="00DC41F1" w:rsidP="00A765AE">
            <w:pPr>
              <w:ind w:firstLine="284"/>
              <w:jc w:val="both"/>
              <w:rPr>
                <w:sz w:val="22"/>
                <w:szCs w:val="22"/>
              </w:rPr>
            </w:pPr>
            <w:r w:rsidRPr="00050D28">
              <w:rPr>
                <w:sz w:val="22"/>
                <w:szCs w:val="22"/>
              </w:rPr>
              <w:t xml:space="preserve">Запрещается проведение сплошных рубок лесных насаждений, за исключением случаев, предусмотренных </w:t>
            </w:r>
            <w:hyperlink w:anchor="sub_21051" w:history="1">
              <w:r w:rsidRPr="00050D28">
                <w:rPr>
                  <w:sz w:val="22"/>
                  <w:szCs w:val="22"/>
                </w:rPr>
                <w:t>частью 6 статьи 21</w:t>
              </w:r>
            </w:hyperlink>
            <w:r w:rsidRPr="00050D28">
              <w:rPr>
                <w:sz w:val="22"/>
                <w:szCs w:val="22"/>
              </w:rPr>
              <w:t xml:space="preserve"> Лесного кодекса РФ,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7971FA0C" w14:textId="077C1C4A" w:rsidR="00DC41F1" w:rsidRPr="00050D28" w:rsidRDefault="00DC41F1" w:rsidP="00A765AE">
            <w:pPr>
              <w:ind w:firstLine="284"/>
              <w:jc w:val="both"/>
              <w:rPr>
                <w:sz w:val="22"/>
                <w:szCs w:val="22"/>
              </w:rPr>
            </w:pPr>
            <w:r w:rsidRPr="00050D28">
              <w:rPr>
                <w:sz w:val="22"/>
                <w:szCs w:val="22"/>
              </w:rPr>
              <w:t xml:space="preserve"> </w:t>
            </w:r>
            <w:r w:rsidR="004935BA">
              <w:rPr>
                <w:sz w:val="22"/>
                <w:szCs w:val="22"/>
              </w:rPr>
              <w:t>В</w:t>
            </w:r>
            <w:r w:rsidRPr="00050D28">
              <w:rPr>
                <w:sz w:val="22"/>
                <w:szCs w:val="22"/>
              </w:rPr>
              <w:t xml:space="preserve">едение сельского хозяйства, за исключением сенокошения и пчеловодства и товарной аквакультуры (товарного рыбоводства); </w:t>
            </w:r>
          </w:p>
          <w:p w14:paraId="24929FC3" w14:textId="622EDE31" w:rsidR="00DC41F1" w:rsidRPr="00050D28" w:rsidRDefault="004935BA" w:rsidP="00A765AE">
            <w:pPr>
              <w:ind w:firstLine="284"/>
              <w:jc w:val="both"/>
              <w:rPr>
                <w:sz w:val="22"/>
                <w:szCs w:val="22"/>
              </w:rPr>
            </w:pPr>
            <w:r>
              <w:rPr>
                <w:sz w:val="22"/>
                <w:szCs w:val="22"/>
              </w:rPr>
              <w:t>С</w:t>
            </w:r>
            <w:r w:rsidR="00DC41F1" w:rsidRPr="00050D28">
              <w:rPr>
                <w:sz w:val="22"/>
                <w:szCs w:val="22"/>
              </w:rPr>
              <w:t>троительство и эксплуатация объектов капитального строительства, за исключением линейных объектов и гидротехнических сооружений.</w:t>
            </w:r>
          </w:p>
          <w:p w14:paraId="2807C9FE" w14:textId="77777777" w:rsidR="00DC41F1" w:rsidRPr="00050D28" w:rsidRDefault="00DC41F1" w:rsidP="00A765AE">
            <w:pPr>
              <w:ind w:firstLine="284"/>
              <w:jc w:val="both"/>
              <w:rPr>
                <w:sz w:val="22"/>
                <w:szCs w:val="22"/>
              </w:rPr>
            </w:pPr>
            <w:r w:rsidRPr="00050D28">
              <w:rPr>
                <w:sz w:val="22"/>
                <w:szCs w:val="22"/>
              </w:rPr>
              <w:t xml:space="preserve">Выборочные рубки допускаются только в целях вырубки погибших и поврежденных лесных насаждений. </w:t>
            </w:r>
          </w:p>
          <w:p w14:paraId="4DDCDA0F" w14:textId="77777777" w:rsidR="00DC41F1" w:rsidRPr="00050D28" w:rsidRDefault="00DC41F1" w:rsidP="00A765AE">
            <w:pPr>
              <w:ind w:firstLine="284"/>
              <w:jc w:val="both"/>
              <w:rPr>
                <w:sz w:val="22"/>
                <w:szCs w:val="22"/>
              </w:rPr>
            </w:pPr>
            <w:r w:rsidRPr="00050D28">
              <w:rPr>
                <w:sz w:val="22"/>
                <w:szCs w:val="22"/>
              </w:rPr>
              <w:t>На особо защитных участках лесов запрещается осуществление деятельности, несовместимой с их целевым назначением и полезными функциями. (ч. 4, 5, 6 ст. 119 Лесного кодекса РФ).</w:t>
            </w:r>
          </w:p>
        </w:tc>
      </w:tr>
      <w:tr w:rsidR="00DC41F1" w:rsidRPr="00050D28" w14:paraId="585F94D5" w14:textId="77777777" w:rsidTr="00CB24CC">
        <w:trPr>
          <w:trHeight w:val="1778"/>
          <w:jc w:val="center"/>
        </w:trPr>
        <w:tc>
          <w:tcPr>
            <w:tcW w:w="567" w:type="dxa"/>
          </w:tcPr>
          <w:p w14:paraId="012D785F" w14:textId="77777777" w:rsidR="00DC41F1" w:rsidRPr="00050D28" w:rsidRDefault="00DC41F1" w:rsidP="00DC41F1">
            <w:pPr>
              <w:ind w:firstLine="29"/>
              <w:jc w:val="center"/>
              <w:rPr>
                <w:sz w:val="22"/>
                <w:szCs w:val="22"/>
              </w:rPr>
            </w:pPr>
            <w:r w:rsidRPr="00050D28">
              <w:rPr>
                <w:sz w:val="22"/>
                <w:szCs w:val="22"/>
              </w:rPr>
              <w:t>3</w:t>
            </w:r>
          </w:p>
        </w:tc>
        <w:tc>
          <w:tcPr>
            <w:tcW w:w="3261" w:type="dxa"/>
          </w:tcPr>
          <w:p w14:paraId="486F8630" w14:textId="77777777" w:rsidR="00DC41F1" w:rsidRPr="00050D28" w:rsidRDefault="00DC41F1" w:rsidP="00CB24CC">
            <w:pPr>
              <w:jc w:val="both"/>
              <w:rPr>
                <w:sz w:val="22"/>
                <w:szCs w:val="22"/>
              </w:rPr>
            </w:pPr>
            <w:r w:rsidRPr="00050D28">
              <w:rPr>
                <w:sz w:val="22"/>
                <w:szCs w:val="22"/>
              </w:rPr>
              <w:t>Участки лесов с наличием реликтовых и эндемичных растений</w:t>
            </w:r>
          </w:p>
          <w:p w14:paraId="797BC9AF" w14:textId="3B0EF05E" w:rsidR="00DC41F1" w:rsidRPr="00050D28" w:rsidRDefault="00DC41F1" w:rsidP="002378FC">
            <w:pPr>
              <w:ind w:firstLine="284"/>
              <w:jc w:val="both"/>
              <w:rPr>
                <w:sz w:val="22"/>
                <w:szCs w:val="22"/>
              </w:rPr>
            </w:pPr>
          </w:p>
        </w:tc>
        <w:tc>
          <w:tcPr>
            <w:tcW w:w="5953" w:type="dxa"/>
          </w:tcPr>
          <w:p w14:paraId="5E1E508B" w14:textId="77777777" w:rsidR="004935BA" w:rsidRDefault="004935BA" w:rsidP="004935BA">
            <w:pPr>
              <w:ind w:firstLine="284"/>
              <w:jc w:val="both"/>
              <w:rPr>
                <w:sz w:val="22"/>
                <w:szCs w:val="22"/>
              </w:rPr>
            </w:pPr>
            <w:r>
              <w:rPr>
                <w:sz w:val="22"/>
                <w:szCs w:val="22"/>
              </w:rPr>
              <w:t xml:space="preserve">Запрещается проведение сплошных рубок лесных насаждений, за исключением случаев, предусмотренных </w:t>
            </w:r>
            <w:hyperlink r:id="rId127" w:anchor="sub_21051" w:history="1">
              <w:r w:rsidRPr="004935BA">
                <w:t>частью 6 статьи 21</w:t>
              </w:r>
            </w:hyperlink>
            <w:r>
              <w:rPr>
                <w:sz w:val="22"/>
                <w:szCs w:val="22"/>
              </w:rPr>
              <w:t xml:space="preserve"> Лесного кодекса,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4C04BFAF" w14:textId="59172B17" w:rsidR="004935BA" w:rsidRDefault="004935BA" w:rsidP="004935BA">
            <w:pPr>
              <w:ind w:firstLine="284"/>
              <w:jc w:val="both"/>
              <w:rPr>
                <w:sz w:val="22"/>
                <w:szCs w:val="22"/>
              </w:rPr>
            </w:pPr>
            <w:r>
              <w:rPr>
                <w:sz w:val="22"/>
                <w:szCs w:val="22"/>
              </w:rPr>
              <w:t>Ведение сельского хозяйства, за исключением сенокошения, пчеловодства и товарной аквакультуры (товарного рыбоводства);</w:t>
            </w:r>
          </w:p>
          <w:p w14:paraId="6D3A7895" w14:textId="77777777" w:rsidR="004935BA" w:rsidRDefault="004935BA" w:rsidP="004935BA">
            <w:pPr>
              <w:ind w:firstLine="284"/>
              <w:jc w:val="both"/>
              <w:rPr>
                <w:sz w:val="22"/>
                <w:szCs w:val="22"/>
              </w:rPr>
            </w:pPr>
            <w:r>
              <w:rPr>
                <w:sz w:val="22"/>
                <w:szCs w:val="22"/>
              </w:rPr>
              <w:t>строительство и эксплуатация объектов капитального строительства, за исключением линейных объектов и гидротехнических сооружений.</w:t>
            </w:r>
          </w:p>
          <w:p w14:paraId="7730EE6D" w14:textId="77777777" w:rsidR="004935BA" w:rsidRDefault="004935BA" w:rsidP="004935BA">
            <w:pPr>
              <w:ind w:firstLine="284"/>
              <w:jc w:val="both"/>
              <w:rPr>
                <w:sz w:val="22"/>
                <w:szCs w:val="22"/>
              </w:rPr>
            </w:pPr>
            <w:r>
              <w:rPr>
                <w:sz w:val="22"/>
                <w:szCs w:val="22"/>
              </w:rPr>
              <w:t>Выборочные рубки допускаются только в целях вырубки погибших и поврежденных лесных насаждений.</w:t>
            </w:r>
          </w:p>
          <w:p w14:paraId="126D341C" w14:textId="15DA5180" w:rsidR="00DC41F1" w:rsidRPr="00050D28" w:rsidRDefault="004935BA" w:rsidP="004935BA">
            <w:pPr>
              <w:ind w:firstLine="284"/>
              <w:jc w:val="both"/>
              <w:rPr>
                <w:sz w:val="22"/>
                <w:szCs w:val="22"/>
              </w:rPr>
            </w:pPr>
            <w:r>
              <w:rPr>
                <w:sz w:val="22"/>
                <w:szCs w:val="22"/>
              </w:rPr>
              <w:t>На особо защитных участках лесов запрещается осуществление деятельности, несовместимой с их целевым назначением и полезными функциями (ч. 4, 5, 6 ст. 119 Лесного кодекса РФ).</w:t>
            </w:r>
          </w:p>
          <w:p w14:paraId="0274DD6F" w14:textId="77777777" w:rsidR="00DC41F1" w:rsidRPr="00050D28" w:rsidRDefault="00DC41F1" w:rsidP="002378FC">
            <w:pPr>
              <w:pStyle w:val="33"/>
              <w:spacing w:line="240" w:lineRule="auto"/>
              <w:ind w:firstLine="284"/>
              <w:rPr>
                <w:sz w:val="22"/>
                <w:szCs w:val="22"/>
              </w:rPr>
            </w:pPr>
          </w:p>
        </w:tc>
      </w:tr>
      <w:tr w:rsidR="00DC41F1" w:rsidRPr="00050D28" w14:paraId="044A876D" w14:textId="77777777" w:rsidTr="00CB24CC">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jc w:val="center"/>
        </w:trPr>
        <w:tc>
          <w:tcPr>
            <w:tcW w:w="567" w:type="dxa"/>
            <w:tcBorders>
              <w:top w:val="single" w:sz="6" w:space="0" w:color="auto"/>
              <w:left w:val="single" w:sz="6" w:space="0" w:color="auto"/>
              <w:bottom w:val="nil"/>
              <w:right w:val="single" w:sz="6" w:space="0" w:color="auto"/>
            </w:tcBorders>
          </w:tcPr>
          <w:p w14:paraId="65DDA158" w14:textId="77777777" w:rsidR="00DC41F1" w:rsidRPr="00050D28" w:rsidRDefault="00DC41F1" w:rsidP="00DC41F1">
            <w:pPr>
              <w:jc w:val="center"/>
              <w:rPr>
                <w:sz w:val="22"/>
                <w:szCs w:val="22"/>
              </w:rPr>
            </w:pPr>
            <w:r w:rsidRPr="00050D28">
              <w:rPr>
                <w:sz w:val="22"/>
                <w:szCs w:val="22"/>
              </w:rPr>
              <w:t>4</w:t>
            </w:r>
          </w:p>
        </w:tc>
        <w:tc>
          <w:tcPr>
            <w:tcW w:w="3261" w:type="dxa"/>
            <w:tcBorders>
              <w:top w:val="single" w:sz="6" w:space="0" w:color="auto"/>
              <w:left w:val="single" w:sz="6" w:space="0" w:color="auto"/>
              <w:bottom w:val="nil"/>
              <w:right w:val="single" w:sz="6" w:space="0" w:color="auto"/>
            </w:tcBorders>
          </w:tcPr>
          <w:p w14:paraId="0283A861" w14:textId="77777777" w:rsidR="00DC41F1" w:rsidRPr="00050D28" w:rsidRDefault="00DC41F1" w:rsidP="00DC41F1">
            <w:pPr>
              <w:jc w:val="both"/>
              <w:rPr>
                <w:sz w:val="22"/>
                <w:szCs w:val="22"/>
              </w:rPr>
            </w:pPr>
            <w:r w:rsidRPr="00050D28">
              <w:rPr>
                <w:sz w:val="22"/>
                <w:szCs w:val="22"/>
              </w:rPr>
              <w:t>Другие особо защитные участки лесов:</w:t>
            </w:r>
          </w:p>
        </w:tc>
        <w:tc>
          <w:tcPr>
            <w:tcW w:w="5953" w:type="dxa"/>
            <w:tcBorders>
              <w:top w:val="single" w:sz="6" w:space="0" w:color="auto"/>
              <w:left w:val="single" w:sz="6" w:space="0" w:color="auto"/>
              <w:bottom w:val="nil"/>
              <w:right w:val="single" w:sz="6" w:space="0" w:color="auto"/>
            </w:tcBorders>
          </w:tcPr>
          <w:p w14:paraId="0FDF4AF0" w14:textId="77777777" w:rsidR="00DC41F1" w:rsidRPr="00050D28" w:rsidRDefault="00DC41F1" w:rsidP="002378FC">
            <w:pPr>
              <w:ind w:firstLine="284"/>
              <w:jc w:val="both"/>
              <w:rPr>
                <w:sz w:val="22"/>
                <w:szCs w:val="22"/>
              </w:rPr>
            </w:pPr>
          </w:p>
        </w:tc>
      </w:tr>
      <w:tr w:rsidR="00FC1A38" w:rsidRPr="00050D28" w14:paraId="5F1C4BE2" w14:textId="77777777" w:rsidTr="00CB24CC">
        <w:trPr>
          <w:jc w:val="center"/>
        </w:trPr>
        <w:tc>
          <w:tcPr>
            <w:tcW w:w="567" w:type="dxa"/>
          </w:tcPr>
          <w:p w14:paraId="3A3A077C" w14:textId="77777777" w:rsidR="00FC1A38" w:rsidRPr="00050D28" w:rsidRDefault="00FC1A38" w:rsidP="00FC1A38">
            <w:pPr>
              <w:ind w:left="-5" w:hanging="157"/>
              <w:jc w:val="center"/>
              <w:rPr>
                <w:sz w:val="22"/>
                <w:szCs w:val="22"/>
              </w:rPr>
            </w:pPr>
            <w:r w:rsidRPr="00050D28">
              <w:rPr>
                <w:sz w:val="22"/>
                <w:szCs w:val="22"/>
              </w:rPr>
              <w:t>4.1</w:t>
            </w:r>
          </w:p>
        </w:tc>
        <w:tc>
          <w:tcPr>
            <w:tcW w:w="3261" w:type="dxa"/>
          </w:tcPr>
          <w:p w14:paraId="5F3E044D" w14:textId="10521556" w:rsidR="00FC1A38" w:rsidRPr="00050D28" w:rsidRDefault="00FC1A38" w:rsidP="00FC1A38">
            <w:pPr>
              <w:jc w:val="both"/>
              <w:rPr>
                <w:sz w:val="22"/>
                <w:szCs w:val="22"/>
              </w:rPr>
            </w:pPr>
            <w:r w:rsidRPr="00050D28">
              <w:rPr>
                <w:sz w:val="22"/>
                <w:szCs w:val="22"/>
              </w:rPr>
              <w:t>Особо охранные части государственных природных заказников и других особо охраняемых природных территорий</w:t>
            </w:r>
          </w:p>
        </w:tc>
        <w:tc>
          <w:tcPr>
            <w:tcW w:w="5953" w:type="dxa"/>
            <w:vAlign w:val="center"/>
          </w:tcPr>
          <w:p w14:paraId="178F8B5F" w14:textId="77777777" w:rsidR="00FC1A38" w:rsidRDefault="00FC1A38" w:rsidP="00FC1A38">
            <w:pPr>
              <w:ind w:firstLine="284"/>
              <w:jc w:val="both"/>
              <w:rPr>
                <w:sz w:val="22"/>
                <w:szCs w:val="22"/>
              </w:rPr>
            </w:pPr>
            <w:r>
              <w:rPr>
                <w:sz w:val="22"/>
                <w:szCs w:val="22"/>
              </w:rPr>
              <w:t xml:space="preserve">Запрещается проведение сплошных рубок лесных насаждений, за исключением случаев, предусмотренных </w:t>
            </w:r>
            <w:hyperlink r:id="rId128" w:anchor="sub_21051" w:history="1">
              <w:r w:rsidRPr="004935BA">
                <w:t>частью 6 статьи 21</w:t>
              </w:r>
            </w:hyperlink>
            <w:r>
              <w:rPr>
                <w:sz w:val="22"/>
                <w:szCs w:val="22"/>
              </w:rPr>
              <w:t xml:space="preserve"> Лесного кодекса,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78E277FA" w14:textId="77777777" w:rsidR="00FC1A38" w:rsidRDefault="00FC1A38" w:rsidP="00FC1A38">
            <w:pPr>
              <w:ind w:firstLine="284"/>
              <w:jc w:val="both"/>
              <w:rPr>
                <w:sz w:val="22"/>
                <w:szCs w:val="22"/>
              </w:rPr>
            </w:pPr>
            <w:r>
              <w:rPr>
                <w:sz w:val="22"/>
                <w:szCs w:val="22"/>
              </w:rPr>
              <w:t>Ведение сельского хозяйства, за исключением сенокошения, пчеловодства и товарной аквакультуры (товарного рыбоводства);</w:t>
            </w:r>
          </w:p>
          <w:p w14:paraId="2321A211" w14:textId="77777777" w:rsidR="00FC1A38" w:rsidRDefault="00FC1A38" w:rsidP="00FC1A38">
            <w:pPr>
              <w:ind w:firstLine="284"/>
              <w:jc w:val="both"/>
              <w:rPr>
                <w:sz w:val="22"/>
                <w:szCs w:val="22"/>
              </w:rPr>
            </w:pPr>
            <w:r>
              <w:rPr>
                <w:sz w:val="22"/>
                <w:szCs w:val="22"/>
              </w:rPr>
              <w:t>строительство и эксплуатация объектов капитального строительства, за исключением линейных объектов и гидротехнических сооружений.</w:t>
            </w:r>
          </w:p>
          <w:p w14:paraId="5C531D8C" w14:textId="77777777" w:rsidR="00FC1A38" w:rsidRDefault="00FC1A38" w:rsidP="00FC1A38">
            <w:pPr>
              <w:ind w:firstLine="284"/>
              <w:jc w:val="both"/>
              <w:rPr>
                <w:sz w:val="22"/>
                <w:szCs w:val="22"/>
              </w:rPr>
            </w:pPr>
            <w:r>
              <w:rPr>
                <w:sz w:val="22"/>
                <w:szCs w:val="22"/>
              </w:rPr>
              <w:t>Выборочные рубки допускаются только в целях вырубки погибших и поврежденных лесных насаждений.</w:t>
            </w:r>
          </w:p>
          <w:p w14:paraId="580F5427" w14:textId="2C7A8F14" w:rsidR="00FC1A38" w:rsidRPr="00050D28" w:rsidRDefault="00FC1A38" w:rsidP="00FC1A38">
            <w:pPr>
              <w:ind w:firstLine="284"/>
              <w:jc w:val="both"/>
              <w:rPr>
                <w:sz w:val="22"/>
                <w:szCs w:val="22"/>
              </w:rPr>
            </w:pPr>
            <w:r>
              <w:rPr>
                <w:sz w:val="22"/>
                <w:szCs w:val="22"/>
              </w:rPr>
              <w:t>На особо защитных участках лесов запрещается осуществление деятельности, несовместимой с их целевым назначением и полезными функциями (ч. 4, 5, 6 ст. 119 Лесного кодекса РФ).</w:t>
            </w:r>
          </w:p>
        </w:tc>
      </w:tr>
      <w:tr w:rsidR="00FC1A38" w:rsidRPr="00050D28" w14:paraId="5B056898" w14:textId="77777777" w:rsidTr="00CB24CC">
        <w:trPr>
          <w:trHeight w:val="688"/>
          <w:jc w:val="center"/>
        </w:trPr>
        <w:tc>
          <w:tcPr>
            <w:tcW w:w="567" w:type="dxa"/>
          </w:tcPr>
          <w:p w14:paraId="5B9816A2" w14:textId="77777777" w:rsidR="00FC1A38" w:rsidRPr="00050D28" w:rsidRDefault="00FC1A38" w:rsidP="00FC1A38">
            <w:pPr>
              <w:jc w:val="center"/>
              <w:rPr>
                <w:sz w:val="22"/>
                <w:szCs w:val="22"/>
              </w:rPr>
            </w:pPr>
            <w:r w:rsidRPr="00050D28">
              <w:rPr>
                <w:sz w:val="22"/>
                <w:szCs w:val="22"/>
              </w:rPr>
              <w:t>4.2</w:t>
            </w:r>
          </w:p>
        </w:tc>
        <w:tc>
          <w:tcPr>
            <w:tcW w:w="3261" w:type="dxa"/>
          </w:tcPr>
          <w:p w14:paraId="74A93684" w14:textId="77777777" w:rsidR="00FC1A38" w:rsidRPr="00050D28" w:rsidRDefault="00FC1A38" w:rsidP="00FC1A38">
            <w:pPr>
              <w:jc w:val="both"/>
              <w:rPr>
                <w:sz w:val="22"/>
                <w:szCs w:val="22"/>
              </w:rPr>
            </w:pPr>
            <w:r w:rsidRPr="00050D28">
              <w:rPr>
                <w:sz w:val="22"/>
                <w:szCs w:val="22"/>
              </w:rPr>
              <w:t>Участки лесов вокруг глухариных токов</w:t>
            </w:r>
          </w:p>
        </w:tc>
        <w:tc>
          <w:tcPr>
            <w:tcW w:w="5953" w:type="dxa"/>
            <w:vAlign w:val="center"/>
          </w:tcPr>
          <w:p w14:paraId="33FC7E7B" w14:textId="77777777" w:rsidR="00FC1A38" w:rsidRDefault="00FC1A38" w:rsidP="00FC1A38">
            <w:pPr>
              <w:ind w:firstLine="284"/>
              <w:jc w:val="both"/>
              <w:rPr>
                <w:sz w:val="22"/>
                <w:szCs w:val="22"/>
              </w:rPr>
            </w:pPr>
            <w:r>
              <w:rPr>
                <w:sz w:val="22"/>
                <w:szCs w:val="22"/>
              </w:rPr>
              <w:t xml:space="preserve">Запрещается проведение сплошных рубок лесных насаждений, за исключением случаев, предусмотренных </w:t>
            </w:r>
            <w:hyperlink r:id="rId129" w:anchor="sub_21051" w:history="1">
              <w:r w:rsidRPr="004935BA">
                <w:t>частью 6 статьи 21</w:t>
              </w:r>
            </w:hyperlink>
            <w:r>
              <w:rPr>
                <w:sz w:val="22"/>
                <w:szCs w:val="22"/>
              </w:rPr>
              <w:t xml:space="preserve"> Лесного кодекса,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788D102B" w14:textId="77777777" w:rsidR="00FC1A38" w:rsidRDefault="00FC1A38" w:rsidP="00FC1A38">
            <w:pPr>
              <w:ind w:firstLine="284"/>
              <w:jc w:val="both"/>
              <w:rPr>
                <w:sz w:val="22"/>
                <w:szCs w:val="22"/>
              </w:rPr>
            </w:pPr>
            <w:r>
              <w:rPr>
                <w:sz w:val="22"/>
                <w:szCs w:val="22"/>
              </w:rPr>
              <w:t>Ведение сельского хозяйства, за исключением сенокошения, пчеловодства и товарной аквакультуры (товарного рыбоводства);</w:t>
            </w:r>
          </w:p>
          <w:p w14:paraId="56B23981" w14:textId="77777777" w:rsidR="00FC1A38" w:rsidRDefault="00FC1A38" w:rsidP="00FC1A38">
            <w:pPr>
              <w:ind w:firstLine="284"/>
              <w:jc w:val="both"/>
              <w:rPr>
                <w:sz w:val="22"/>
                <w:szCs w:val="22"/>
              </w:rPr>
            </w:pPr>
            <w:r>
              <w:rPr>
                <w:sz w:val="22"/>
                <w:szCs w:val="22"/>
              </w:rPr>
              <w:t>строительство и эксплуатация объектов капитального строительства, за исключением линейных объектов и гидротехнических сооружений.</w:t>
            </w:r>
          </w:p>
          <w:p w14:paraId="0E54FBAF" w14:textId="77777777" w:rsidR="00FC1A38" w:rsidRDefault="00FC1A38" w:rsidP="00FC1A38">
            <w:pPr>
              <w:ind w:firstLine="284"/>
              <w:jc w:val="both"/>
              <w:rPr>
                <w:sz w:val="22"/>
                <w:szCs w:val="22"/>
              </w:rPr>
            </w:pPr>
            <w:r>
              <w:rPr>
                <w:sz w:val="22"/>
                <w:szCs w:val="22"/>
              </w:rPr>
              <w:t>Выборочные рубки допускаются только в целях вырубки погибших и поврежденных лесных насаждений.</w:t>
            </w:r>
          </w:p>
          <w:p w14:paraId="4CCC7731" w14:textId="01E79638" w:rsidR="00FC1A38" w:rsidRPr="00050D28" w:rsidRDefault="00FC1A38" w:rsidP="00FC1A38">
            <w:pPr>
              <w:ind w:firstLine="284"/>
              <w:jc w:val="both"/>
              <w:rPr>
                <w:sz w:val="22"/>
                <w:szCs w:val="22"/>
              </w:rPr>
            </w:pPr>
            <w:r>
              <w:rPr>
                <w:sz w:val="22"/>
                <w:szCs w:val="22"/>
              </w:rPr>
              <w:t>На особо защитных участках лесов запрещается осуществление деятельности, несовместимой с их целевым назначением и полезными функциями (ч. 4, 5, 6 ст. 119 Лесного кодекса РФ).</w:t>
            </w:r>
          </w:p>
        </w:tc>
      </w:tr>
      <w:tr w:rsidR="00FC1A38" w:rsidRPr="00050D28" w14:paraId="56A65FB6" w14:textId="77777777" w:rsidTr="00CB24CC">
        <w:trPr>
          <w:jc w:val="center"/>
        </w:trPr>
        <w:tc>
          <w:tcPr>
            <w:tcW w:w="567" w:type="dxa"/>
          </w:tcPr>
          <w:p w14:paraId="22384437" w14:textId="77777777" w:rsidR="00FC1A38" w:rsidRPr="00050D28" w:rsidRDefault="00FC1A38" w:rsidP="00FC1A38">
            <w:pPr>
              <w:jc w:val="center"/>
              <w:rPr>
                <w:sz w:val="22"/>
                <w:szCs w:val="22"/>
              </w:rPr>
            </w:pPr>
            <w:r w:rsidRPr="00050D28">
              <w:rPr>
                <w:sz w:val="22"/>
                <w:szCs w:val="22"/>
              </w:rPr>
              <w:t>4.4</w:t>
            </w:r>
          </w:p>
        </w:tc>
        <w:tc>
          <w:tcPr>
            <w:tcW w:w="3261" w:type="dxa"/>
          </w:tcPr>
          <w:p w14:paraId="639DB471" w14:textId="77777777" w:rsidR="00FC1A38" w:rsidRPr="00050D28" w:rsidRDefault="00FC1A38" w:rsidP="00FC1A38">
            <w:pPr>
              <w:jc w:val="both"/>
              <w:rPr>
                <w:sz w:val="22"/>
                <w:szCs w:val="22"/>
              </w:rPr>
            </w:pPr>
            <w:r w:rsidRPr="00050D28">
              <w:rPr>
                <w:sz w:val="22"/>
                <w:szCs w:val="22"/>
              </w:rPr>
              <w:t>Участки лесов вокруг поселков городского типа, сельских населенных пунктов</w:t>
            </w:r>
          </w:p>
        </w:tc>
        <w:tc>
          <w:tcPr>
            <w:tcW w:w="5953" w:type="dxa"/>
            <w:vAlign w:val="center"/>
          </w:tcPr>
          <w:p w14:paraId="5F9D1599" w14:textId="77777777" w:rsidR="00FC1A38" w:rsidRDefault="00FC1A38" w:rsidP="00FC1A38">
            <w:pPr>
              <w:ind w:firstLine="284"/>
              <w:jc w:val="both"/>
              <w:rPr>
                <w:sz w:val="22"/>
                <w:szCs w:val="22"/>
              </w:rPr>
            </w:pPr>
            <w:r>
              <w:rPr>
                <w:sz w:val="22"/>
                <w:szCs w:val="22"/>
              </w:rPr>
              <w:t xml:space="preserve">Запрещается проведение сплошных рубок лесных насаждений, за исключением случаев, предусмотренных </w:t>
            </w:r>
            <w:hyperlink r:id="rId130" w:anchor="sub_21051" w:history="1">
              <w:r w:rsidRPr="004935BA">
                <w:t>частью 6 статьи 21</w:t>
              </w:r>
            </w:hyperlink>
            <w:r>
              <w:rPr>
                <w:sz w:val="22"/>
                <w:szCs w:val="22"/>
              </w:rPr>
              <w:t xml:space="preserve"> Лесного кодекса, и случаев, если выборочные рубки не обеспечивают замену лесных насаждений, утрачивающих свои средообразующие, водоохранные, санитарно-гигиенические, оздоровительные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28527EE7" w14:textId="77777777" w:rsidR="00FC1A38" w:rsidRDefault="00FC1A38" w:rsidP="00FC1A38">
            <w:pPr>
              <w:ind w:firstLine="284"/>
              <w:jc w:val="both"/>
              <w:rPr>
                <w:sz w:val="22"/>
                <w:szCs w:val="22"/>
              </w:rPr>
            </w:pPr>
            <w:r>
              <w:rPr>
                <w:sz w:val="22"/>
                <w:szCs w:val="22"/>
              </w:rPr>
              <w:t>Ведение сельского хозяйства, за исключением сенокошения, пчеловодства и товарной аквакультуры (товарного рыбоводства);</w:t>
            </w:r>
          </w:p>
          <w:p w14:paraId="7FDB221B" w14:textId="77777777" w:rsidR="00FC1A38" w:rsidRDefault="00FC1A38" w:rsidP="00FC1A38">
            <w:pPr>
              <w:ind w:firstLine="284"/>
              <w:jc w:val="both"/>
              <w:rPr>
                <w:sz w:val="22"/>
                <w:szCs w:val="22"/>
              </w:rPr>
            </w:pPr>
            <w:r>
              <w:rPr>
                <w:sz w:val="22"/>
                <w:szCs w:val="22"/>
              </w:rPr>
              <w:t>строительство и эксплуатация объектов капитального строительства, за исключением линейных объектов и гидротехнических сооружений.</w:t>
            </w:r>
          </w:p>
          <w:p w14:paraId="14B85CDF" w14:textId="77777777" w:rsidR="00FC1A38" w:rsidRDefault="00FC1A38" w:rsidP="00FC1A38">
            <w:pPr>
              <w:ind w:firstLine="284"/>
              <w:jc w:val="both"/>
              <w:rPr>
                <w:sz w:val="22"/>
                <w:szCs w:val="22"/>
              </w:rPr>
            </w:pPr>
            <w:r>
              <w:rPr>
                <w:sz w:val="22"/>
                <w:szCs w:val="22"/>
              </w:rPr>
              <w:t>Выборочные рубки допускаются только в целях вырубки погибших и поврежденных лесных насаждений.</w:t>
            </w:r>
          </w:p>
          <w:p w14:paraId="163A539D" w14:textId="5B9E4570" w:rsidR="00FC1A38" w:rsidRPr="00050D28" w:rsidRDefault="00FC1A38" w:rsidP="00FC1A38">
            <w:pPr>
              <w:ind w:firstLine="284"/>
              <w:jc w:val="both"/>
              <w:rPr>
                <w:sz w:val="22"/>
                <w:szCs w:val="22"/>
              </w:rPr>
            </w:pPr>
            <w:r>
              <w:rPr>
                <w:sz w:val="22"/>
                <w:szCs w:val="22"/>
              </w:rPr>
              <w:t>На особо защитных участках лесов запрещается осуществление деятельности, несовместимой с их целевым назначением и полезными функциями (ч. 4, 5, 6 ст. 119 Лесного кодекса РФ).</w:t>
            </w:r>
          </w:p>
        </w:tc>
      </w:tr>
    </w:tbl>
    <w:p w14:paraId="21B94E19" w14:textId="77777777" w:rsidR="00CB24CC" w:rsidRDefault="00CB24CC" w:rsidP="00CB24CC">
      <w:pPr>
        <w:pStyle w:val="33"/>
        <w:spacing w:line="240" w:lineRule="auto"/>
        <w:ind w:firstLine="0"/>
        <w:rPr>
          <w:rStyle w:val="aff1"/>
          <w:b w:val="0"/>
          <w:color w:val="auto"/>
          <w:sz w:val="22"/>
          <w:szCs w:val="22"/>
        </w:rPr>
      </w:pPr>
      <w:r>
        <w:rPr>
          <w:rStyle w:val="aff1"/>
          <w:b w:val="0"/>
          <w:color w:val="auto"/>
          <w:sz w:val="22"/>
          <w:szCs w:val="22"/>
        </w:rPr>
        <w:t>Примечание:</w:t>
      </w:r>
    </w:p>
    <w:p w14:paraId="47B2B35E" w14:textId="5E5ACDC1" w:rsidR="000A0174" w:rsidRPr="00050D28" w:rsidRDefault="000A0174" w:rsidP="00CB24CC">
      <w:pPr>
        <w:pStyle w:val="33"/>
        <w:spacing w:line="240" w:lineRule="auto"/>
        <w:ind w:firstLine="0"/>
        <w:rPr>
          <w:rStyle w:val="aff1"/>
          <w:b w:val="0"/>
          <w:bCs w:val="0"/>
          <w:color w:val="auto"/>
          <w:sz w:val="22"/>
          <w:szCs w:val="22"/>
        </w:rPr>
      </w:pPr>
      <w:r w:rsidRPr="00050D28">
        <w:rPr>
          <w:rStyle w:val="aff1"/>
          <w:b w:val="0"/>
          <w:color w:val="auto"/>
          <w:sz w:val="22"/>
          <w:szCs w:val="22"/>
        </w:rPr>
        <w:t xml:space="preserve">Местоположение и площадь особо защитных участков лесов утверждается приказом Рослесхоза при их проектировании лесоустройством. </w:t>
      </w:r>
      <w:r w:rsidRPr="00050D28">
        <w:rPr>
          <w:rStyle w:val="aff1"/>
          <w:b w:val="0"/>
          <w:bCs w:val="0"/>
          <w:color w:val="auto"/>
          <w:sz w:val="22"/>
          <w:szCs w:val="22"/>
        </w:rPr>
        <w:t>Местоположение ОЗУ в лесничестве указано в материалах лесоустройства (таксационных описаниях).</w:t>
      </w:r>
    </w:p>
    <w:p w14:paraId="2D97E65B" w14:textId="77777777" w:rsidR="00105F65" w:rsidRPr="00CB24CC" w:rsidRDefault="00105F65" w:rsidP="00CB24CC">
      <w:pPr>
        <w:pStyle w:val="a3"/>
        <w:spacing w:before="200" w:line="360" w:lineRule="auto"/>
        <w:ind w:firstLine="709"/>
        <w:jc w:val="both"/>
        <w:rPr>
          <w:bCs/>
          <w:iCs/>
        </w:rPr>
      </w:pPr>
      <w:r w:rsidRPr="00CB24CC">
        <w:rPr>
          <w:bCs/>
          <w:iCs/>
        </w:rPr>
        <w:t>На постоянных лесосеменных участках допускается проведение выборочных рубок в порядке ухода за плодоношением древесных пород.</w:t>
      </w:r>
    </w:p>
    <w:p w14:paraId="376CF64B" w14:textId="77777777" w:rsidR="00741F82" w:rsidRPr="00882935" w:rsidRDefault="00741F82" w:rsidP="00882935">
      <w:pPr>
        <w:pStyle w:val="a3"/>
        <w:spacing w:line="360" w:lineRule="auto"/>
        <w:ind w:firstLine="709"/>
        <w:jc w:val="both"/>
        <w:rPr>
          <w:bCs/>
          <w:iCs/>
        </w:rPr>
      </w:pPr>
      <w:r w:rsidRPr="00882935">
        <w:rPr>
          <w:bCs/>
          <w:iCs/>
        </w:rPr>
        <w:t xml:space="preserve">Общая площадь покрытых лесной растительностью земель, занятых особо защитными участками лесов, составила </w:t>
      </w:r>
      <w:r w:rsidR="00FB119E" w:rsidRPr="00882935">
        <w:rPr>
          <w:bCs/>
          <w:iCs/>
        </w:rPr>
        <w:t>76 932,8</w:t>
      </w:r>
      <w:r w:rsidRPr="00882935">
        <w:rPr>
          <w:bCs/>
          <w:iCs/>
        </w:rPr>
        <w:t xml:space="preserve"> га.  </w:t>
      </w:r>
    </w:p>
    <w:p w14:paraId="6A316ECA" w14:textId="77777777" w:rsidR="00BB04E1" w:rsidRDefault="00BB04E1" w:rsidP="00CB24CC">
      <w:pPr>
        <w:spacing w:after="200"/>
        <w:jc w:val="center"/>
        <w:rPr>
          <w:i/>
        </w:rPr>
      </w:pPr>
      <w:r w:rsidRPr="003E3047">
        <w:rPr>
          <w:i/>
        </w:rPr>
        <w:t xml:space="preserve">Таблица </w:t>
      </w:r>
      <w:r w:rsidR="0040611D" w:rsidRPr="003E3047">
        <w:rPr>
          <w:i/>
        </w:rPr>
        <w:t>3</w:t>
      </w:r>
      <w:r w:rsidRPr="003E3047">
        <w:rPr>
          <w:i/>
        </w:rPr>
        <w:t>.3 – Существующие виды особо защитных участков</w:t>
      </w:r>
      <w:r w:rsidR="00A8435A" w:rsidRPr="003E3047">
        <w:rPr>
          <w:i/>
        </w:rPr>
        <w:t xml:space="preserve"> лесов</w:t>
      </w:r>
    </w:p>
    <w:tbl>
      <w:tblPr>
        <w:tblStyle w:val="aff"/>
        <w:tblW w:w="0" w:type="auto"/>
        <w:tblLook w:val="04A0" w:firstRow="1" w:lastRow="0" w:firstColumn="1" w:lastColumn="0" w:noHBand="0" w:noVBand="1"/>
      </w:tblPr>
      <w:tblGrid>
        <w:gridCol w:w="562"/>
        <w:gridCol w:w="5951"/>
        <w:gridCol w:w="3257"/>
      </w:tblGrid>
      <w:tr w:rsidR="003E3047" w14:paraId="5C337FB0" w14:textId="77777777" w:rsidTr="003E3047">
        <w:trPr>
          <w:trHeight w:val="587"/>
          <w:tblHeader/>
        </w:trPr>
        <w:tc>
          <w:tcPr>
            <w:tcW w:w="562" w:type="dxa"/>
            <w:vAlign w:val="center"/>
          </w:tcPr>
          <w:p w14:paraId="75B21AB5" w14:textId="77777777" w:rsidR="003E3047" w:rsidRPr="00050D28" w:rsidRDefault="003E3047" w:rsidP="003E3047">
            <w:pPr>
              <w:ind w:right="-111"/>
              <w:jc w:val="center"/>
            </w:pPr>
            <w:r w:rsidRPr="00050D28">
              <w:t>№</w:t>
            </w:r>
          </w:p>
          <w:p w14:paraId="6375DDC2" w14:textId="4CB7763B" w:rsidR="003E3047" w:rsidRDefault="003E3047" w:rsidP="003E3047">
            <w:pPr>
              <w:jc w:val="center"/>
              <w:rPr>
                <w:i/>
              </w:rPr>
            </w:pPr>
            <w:r w:rsidRPr="00050D28">
              <w:t>п/п</w:t>
            </w:r>
          </w:p>
        </w:tc>
        <w:tc>
          <w:tcPr>
            <w:tcW w:w="5951" w:type="dxa"/>
            <w:vAlign w:val="center"/>
          </w:tcPr>
          <w:p w14:paraId="3BC95144" w14:textId="76805490" w:rsidR="003E3047" w:rsidRDefault="003E3047" w:rsidP="003E3047">
            <w:pPr>
              <w:jc w:val="center"/>
              <w:rPr>
                <w:i/>
              </w:rPr>
            </w:pPr>
            <w:r w:rsidRPr="00050D28">
              <w:t>Наименование особо защитных участков лесов</w:t>
            </w:r>
          </w:p>
        </w:tc>
        <w:tc>
          <w:tcPr>
            <w:tcW w:w="3257" w:type="dxa"/>
            <w:vAlign w:val="center"/>
          </w:tcPr>
          <w:p w14:paraId="353F65DC" w14:textId="3B314CA9" w:rsidR="003E3047" w:rsidRDefault="003E3047" w:rsidP="003E3047">
            <w:pPr>
              <w:jc w:val="center"/>
              <w:rPr>
                <w:i/>
              </w:rPr>
            </w:pPr>
            <w:r w:rsidRPr="00050D28">
              <w:t>Площадь, га</w:t>
            </w:r>
          </w:p>
        </w:tc>
      </w:tr>
      <w:tr w:rsidR="003E3047" w14:paraId="121C06D9" w14:textId="77777777" w:rsidTr="003E3047">
        <w:trPr>
          <w:trHeight w:val="128"/>
          <w:tblHeader/>
        </w:trPr>
        <w:tc>
          <w:tcPr>
            <w:tcW w:w="562" w:type="dxa"/>
          </w:tcPr>
          <w:p w14:paraId="3EB669D0" w14:textId="007DD3D9" w:rsidR="003E3047" w:rsidRPr="003E3047" w:rsidRDefault="003E3047" w:rsidP="003E3047">
            <w:pPr>
              <w:jc w:val="center"/>
            </w:pPr>
            <w:r w:rsidRPr="003E3047">
              <w:t>1</w:t>
            </w:r>
          </w:p>
        </w:tc>
        <w:tc>
          <w:tcPr>
            <w:tcW w:w="5951" w:type="dxa"/>
          </w:tcPr>
          <w:p w14:paraId="77063976" w14:textId="7634CAA0" w:rsidR="003E3047" w:rsidRPr="003E3047" w:rsidRDefault="003E3047" w:rsidP="003E3047">
            <w:pPr>
              <w:jc w:val="center"/>
            </w:pPr>
            <w:r w:rsidRPr="003E3047">
              <w:t>2</w:t>
            </w:r>
          </w:p>
        </w:tc>
        <w:tc>
          <w:tcPr>
            <w:tcW w:w="3257" w:type="dxa"/>
          </w:tcPr>
          <w:p w14:paraId="44D74918" w14:textId="624E4F10" w:rsidR="003E3047" w:rsidRPr="003E3047" w:rsidRDefault="003E3047" w:rsidP="003E3047">
            <w:pPr>
              <w:jc w:val="center"/>
            </w:pPr>
            <w:r w:rsidRPr="003E3047">
              <w:t>3</w:t>
            </w:r>
          </w:p>
        </w:tc>
      </w:tr>
      <w:tr w:rsidR="003E3047" w14:paraId="134F92B9" w14:textId="77777777" w:rsidTr="003E3047">
        <w:tc>
          <w:tcPr>
            <w:tcW w:w="562" w:type="dxa"/>
            <w:vAlign w:val="center"/>
          </w:tcPr>
          <w:p w14:paraId="583F603D" w14:textId="713C169D" w:rsidR="003E3047" w:rsidRPr="003E3047" w:rsidRDefault="003E3047" w:rsidP="003E3047">
            <w:pPr>
              <w:jc w:val="center"/>
            </w:pPr>
            <w:r w:rsidRPr="003E3047">
              <w:t>1</w:t>
            </w:r>
          </w:p>
        </w:tc>
        <w:tc>
          <w:tcPr>
            <w:tcW w:w="5951" w:type="dxa"/>
            <w:vAlign w:val="center"/>
          </w:tcPr>
          <w:p w14:paraId="125BE0D9" w14:textId="125B5152" w:rsidR="003E3047" w:rsidRPr="003E3047" w:rsidRDefault="003E3047" w:rsidP="003E3047">
            <w:r w:rsidRPr="003E3047">
              <w:t>Участки лесов с наличием реликтовых и эндемичных растений</w:t>
            </w:r>
          </w:p>
        </w:tc>
        <w:tc>
          <w:tcPr>
            <w:tcW w:w="3257" w:type="dxa"/>
            <w:vAlign w:val="center"/>
          </w:tcPr>
          <w:p w14:paraId="69CDB2C1" w14:textId="74AF7D0E" w:rsidR="003E3047" w:rsidRPr="003E3047" w:rsidRDefault="003E3047" w:rsidP="003E3047">
            <w:pPr>
              <w:jc w:val="right"/>
            </w:pPr>
            <w:r w:rsidRPr="003E3047">
              <w:t>15,3</w:t>
            </w:r>
          </w:p>
        </w:tc>
      </w:tr>
      <w:tr w:rsidR="003E3047" w14:paraId="36431BFD" w14:textId="77777777" w:rsidTr="003E3047">
        <w:tc>
          <w:tcPr>
            <w:tcW w:w="562" w:type="dxa"/>
            <w:vAlign w:val="center"/>
          </w:tcPr>
          <w:p w14:paraId="6EBC794E" w14:textId="293C8444" w:rsidR="003E3047" w:rsidRPr="003E3047" w:rsidRDefault="003E3047" w:rsidP="003E3047">
            <w:pPr>
              <w:jc w:val="center"/>
            </w:pPr>
            <w:r w:rsidRPr="003E3047">
              <w:t>2</w:t>
            </w:r>
          </w:p>
        </w:tc>
        <w:tc>
          <w:tcPr>
            <w:tcW w:w="5951" w:type="dxa"/>
            <w:vAlign w:val="center"/>
          </w:tcPr>
          <w:p w14:paraId="4F8684B8" w14:textId="41112812" w:rsidR="003E3047" w:rsidRPr="003E3047" w:rsidRDefault="003E3047" w:rsidP="003E3047">
            <w:r w:rsidRPr="003E3047">
              <w:t>Постоянные пробные площади</w:t>
            </w:r>
          </w:p>
        </w:tc>
        <w:tc>
          <w:tcPr>
            <w:tcW w:w="3257" w:type="dxa"/>
            <w:vAlign w:val="center"/>
          </w:tcPr>
          <w:p w14:paraId="769E6985" w14:textId="578C6D86" w:rsidR="003E3047" w:rsidRPr="003E3047" w:rsidRDefault="003E3047" w:rsidP="003E3047">
            <w:pPr>
              <w:jc w:val="right"/>
            </w:pPr>
            <w:r w:rsidRPr="003E3047">
              <w:t>88,6</w:t>
            </w:r>
          </w:p>
        </w:tc>
      </w:tr>
      <w:tr w:rsidR="003E3047" w14:paraId="0210D1FB" w14:textId="77777777" w:rsidTr="003E3047">
        <w:tc>
          <w:tcPr>
            <w:tcW w:w="562" w:type="dxa"/>
            <w:vAlign w:val="center"/>
          </w:tcPr>
          <w:p w14:paraId="47957860" w14:textId="11AAE8AB" w:rsidR="003E3047" w:rsidRPr="003E3047" w:rsidRDefault="003E3047" w:rsidP="003E3047">
            <w:pPr>
              <w:jc w:val="center"/>
            </w:pPr>
            <w:r w:rsidRPr="003E3047">
              <w:t>3</w:t>
            </w:r>
          </w:p>
        </w:tc>
        <w:tc>
          <w:tcPr>
            <w:tcW w:w="5951" w:type="dxa"/>
            <w:vAlign w:val="center"/>
          </w:tcPr>
          <w:p w14:paraId="4C37CEF2" w14:textId="308653F7" w:rsidR="003E3047" w:rsidRPr="003E3047" w:rsidRDefault="003E3047" w:rsidP="003E3047">
            <w:r w:rsidRPr="003E3047">
              <w:t>Участки лесов вокруг глухариных токов</w:t>
            </w:r>
          </w:p>
        </w:tc>
        <w:tc>
          <w:tcPr>
            <w:tcW w:w="3257" w:type="dxa"/>
            <w:vAlign w:val="center"/>
          </w:tcPr>
          <w:p w14:paraId="140AEC1D" w14:textId="6C10FDB5" w:rsidR="003E3047" w:rsidRPr="003E3047" w:rsidRDefault="003E3047" w:rsidP="003E3047">
            <w:pPr>
              <w:jc w:val="right"/>
            </w:pPr>
            <w:r w:rsidRPr="003E3047">
              <w:t>2754,</w:t>
            </w:r>
            <w:r w:rsidRPr="003E3047">
              <w:rPr>
                <w:lang w:val="en-US"/>
              </w:rPr>
              <w:t>4</w:t>
            </w:r>
          </w:p>
        </w:tc>
      </w:tr>
      <w:tr w:rsidR="003E3047" w14:paraId="4F632A85" w14:textId="77777777" w:rsidTr="003E3047">
        <w:tc>
          <w:tcPr>
            <w:tcW w:w="562" w:type="dxa"/>
            <w:vAlign w:val="center"/>
          </w:tcPr>
          <w:p w14:paraId="5A543B8F" w14:textId="64AC91EE" w:rsidR="003E3047" w:rsidRPr="003E3047" w:rsidRDefault="003E3047" w:rsidP="003E3047">
            <w:pPr>
              <w:jc w:val="center"/>
            </w:pPr>
            <w:r w:rsidRPr="003E3047">
              <w:t>4</w:t>
            </w:r>
          </w:p>
        </w:tc>
        <w:tc>
          <w:tcPr>
            <w:tcW w:w="5951" w:type="dxa"/>
            <w:vAlign w:val="center"/>
          </w:tcPr>
          <w:p w14:paraId="6C7DD1B0" w14:textId="12703227" w:rsidR="003E3047" w:rsidRPr="003E3047" w:rsidRDefault="003E3047" w:rsidP="003E3047">
            <w:r w:rsidRPr="003E3047">
              <w:t>Особо охранные части особо охраняемых природных территорий</w:t>
            </w:r>
          </w:p>
        </w:tc>
        <w:tc>
          <w:tcPr>
            <w:tcW w:w="3257" w:type="dxa"/>
            <w:vAlign w:val="center"/>
          </w:tcPr>
          <w:p w14:paraId="31E23DA1" w14:textId="4E0C8AF5" w:rsidR="003E3047" w:rsidRPr="003E3047" w:rsidRDefault="003E3047" w:rsidP="003E3047">
            <w:pPr>
              <w:jc w:val="right"/>
            </w:pPr>
            <w:r w:rsidRPr="003E3047">
              <w:t>13526,3</w:t>
            </w:r>
          </w:p>
        </w:tc>
      </w:tr>
      <w:tr w:rsidR="003E3047" w14:paraId="444BB5B3" w14:textId="77777777" w:rsidTr="003E3047">
        <w:tc>
          <w:tcPr>
            <w:tcW w:w="562" w:type="dxa"/>
            <w:vAlign w:val="center"/>
          </w:tcPr>
          <w:p w14:paraId="2A6312C6" w14:textId="4B673EF0" w:rsidR="003E3047" w:rsidRPr="003E3047" w:rsidRDefault="003E3047" w:rsidP="003E3047">
            <w:pPr>
              <w:jc w:val="center"/>
            </w:pPr>
            <w:r w:rsidRPr="003E3047">
              <w:t>5</w:t>
            </w:r>
          </w:p>
        </w:tc>
        <w:tc>
          <w:tcPr>
            <w:tcW w:w="5951" w:type="dxa"/>
            <w:vAlign w:val="center"/>
          </w:tcPr>
          <w:p w14:paraId="35D40355" w14:textId="2F9A3696" w:rsidR="003E3047" w:rsidRPr="003E3047" w:rsidRDefault="003E3047" w:rsidP="003E3047">
            <w:r w:rsidRPr="003E3047">
              <w:t>Участки лесов вокруг поселков городского типа, сельских населенных пунктов</w:t>
            </w:r>
          </w:p>
        </w:tc>
        <w:tc>
          <w:tcPr>
            <w:tcW w:w="3257" w:type="dxa"/>
            <w:vAlign w:val="center"/>
          </w:tcPr>
          <w:p w14:paraId="21909FB5" w14:textId="2A56898E" w:rsidR="003E3047" w:rsidRPr="003E3047" w:rsidRDefault="003E3047" w:rsidP="003E3047">
            <w:pPr>
              <w:jc w:val="right"/>
            </w:pPr>
            <w:r w:rsidRPr="003E3047">
              <w:t>43320,5</w:t>
            </w:r>
          </w:p>
        </w:tc>
      </w:tr>
      <w:tr w:rsidR="003E3047" w14:paraId="183D08D9" w14:textId="77777777" w:rsidTr="003E3047">
        <w:tc>
          <w:tcPr>
            <w:tcW w:w="562" w:type="dxa"/>
            <w:vAlign w:val="center"/>
          </w:tcPr>
          <w:p w14:paraId="278670CA" w14:textId="52E6511B" w:rsidR="003E3047" w:rsidRPr="003E3047" w:rsidRDefault="003E3047" w:rsidP="003E3047">
            <w:pPr>
              <w:jc w:val="center"/>
            </w:pPr>
            <w:r w:rsidRPr="003E3047">
              <w:t>6</w:t>
            </w:r>
          </w:p>
        </w:tc>
        <w:tc>
          <w:tcPr>
            <w:tcW w:w="5951" w:type="dxa"/>
            <w:vAlign w:val="center"/>
          </w:tcPr>
          <w:p w14:paraId="6BA1CA46" w14:textId="3EC2D057" w:rsidR="003E3047" w:rsidRPr="003E3047" w:rsidRDefault="003E3047" w:rsidP="003E3047">
            <w:r w:rsidRPr="003E3047">
              <w:t>Плюсовые насаждения</w:t>
            </w:r>
          </w:p>
        </w:tc>
        <w:tc>
          <w:tcPr>
            <w:tcW w:w="3257" w:type="dxa"/>
            <w:vAlign w:val="center"/>
          </w:tcPr>
          <w:p w14:paraId="38D9D7EA" w14:textId="678DCD7C" w:rsidR="003E3047" w:rsidRPr="003E3047" w:rsidRDefault="003E3047" w:rsidP="003E3047">
            <w:pPr>
              <w:jc w:val="right"/>
            </w:pPr>
            <w:r w:rsidRPr="003E3047">
              <w:t>9,0</w:t>
            </w:r>
          </w:p>
        </w:tc>
      </w:tr>
      <w:tr w:rsidR="003E3047" w14:paraId="345CFCED" w14:textId="77777777" w:rsidTr="003E3047">
        <w:tc>
          <w:tcPr>
            <w:tcW w:w="562" w:type="dxa"/>
            <w:vAlign w:val="center"/>
          </w:tcPr>
          <w:p w14:paraId="7C22B642" w14:textId="23CA01C5" w:rsidR="003E3047" w:rsidRPr="003E3047" w:rsidRDefault="003E3047" w:rsidP="003E3047">
            <w:pPr>
              <w:jc w:val="center"/>
            </w:pPr>
            <w:r w:rsidRPr="003E3047">
              <w:t>7</w:t>
            </w:r>
          </w:p>
        </w:tc>
        <w:tc>
          <w:tcPr>
            <w:tcW w:w="5951" w:type="dxa"/>
            <w:vAlign w:val="center"/>
          </w:tcPr>
          <w:p w14:paraId="5AB704E0" w14:textId="770602FF" w:rsidR="003E3047" w:rsidRPr="003E3047" w:rsidRDefault="003E3047" w:rsidP="003E3047">
            <w:r w:rsidRPr="003E3047">
              <w:t>Берегозащитные, почвозащитные участки лесов, расположенные вдоль водных объектов, склонов оврагов</w:t>
            </w:r>
          </w:p>
        </w:tc>
        <w:tc>
          <w:tcPr>
            <w:tcW w:w="3257" w:type="dxa"/>
            <w:vAlign w:val="center"/>
          </w:tcPr>
          <w:p w14:paraId="3A42EBCD" w14:textId="002E4C4F" w:rsidR="003E3047" w:rsidRPr="003E3047" w:rsidRDefault="003E3047" w:rsidP="003E3047">
            <w:pPr>
              <w:jc w:val="right"/>
            </w:pPr>
            <w:r w:rsidRPr="003E3047">
              <w:t>17213,7</w:t>
            </w:r>
          </w:p>
        </w:tc>
      </w:tr>
      <w:tr w:rsidR="003E3047" w14:paraId="41D1AC41" w14:textId="77777777" w:rsidTr="003E3047">
        <w:tc>
          <w:tcPr>
            <w:tcW w:w="562" w:type="dxa"/>
            <w:vAlign w:val="center"/>
          </w:tcPr>
          <w:p w14:paraId="1AAEE748" w14:textId="17B2B956" w:rsidR="003E3047" w:rsidRPr="003E3047" w:rsidRDefault="003E3047" w:rsidP="003E3047">
            <w:pPr>
              <w:jc w:val="center"/>
            </w:pPr>
            <w:r w:rsidRPr="003E3047">
              <w:t>8</w:t>
            </w:r>
          </w:p>
        </w:tc>
        <w:tc>
          <w:tcPr>
            <w:tcW w:w="5951" w:type="dxa"/>
            <w:vAlign w:val="center"/>
          </w:tcPr>
          <w:p w14:paraId="42EB7E70" w14:textId="1DF06061" w:rsidR="003E3047" w:rsidRPr="003E3047" w:rsidRDefault="003E3047" w:rsidP="003E3047">
            <w:pPr>
              <w:tabs>
                <w:tab w:val="left" w:pos="1185"/>
              </w:tabs>
            </w:pPr>
            <w:r w:rsidRPr="003E3047">
              <w:t>Лесосеменные плантации, постоянные лесосеменные участки и другие объекты лесного семеноводства</w:t>
            </w:r>
          </w:p>
        </w:tc>
        <w:tc>
          <w:tcPr>
            <w:tcW w:w="3257" w:type="dxa"/>
            <w:vAlign w:val="center"/>
          </w:tcPr>
          <w:p w14:paraId="5F5E5AE3" w14:textId="3C6DCC77" w:rsidR="003E3047" w:rsidRPr="003E3047" w:rsidRDefault="003E3047" w:rsidP="003E3047">
            <w:pPr>
              <w:jc w:val="right"/>
            </w:pPr>
            <w:r w:rsidRPr="003E3047">
              <w:t>5,0</w:t>
            </w:r>
          </w:p>
        </w:tc>
      </w:tr>
      <w:tr w:rsidR="003E3047" w14:paraId="73865407" w14:textId="77777777" w:rsidTr="003E3047">
        <w:tc>
          <w:tcPr>
            <w:tcW w:w="6513" w:type="dxa"/>
            <w:gridSpan w:val="2"/>
          </w:tcPr>
          <w:p w14:paraId="4C768647" w14:textId="566002D6" w:rsidR="003E3047" w:rsidRPr="003E3047" w:rsidRDefault="003E3047" w:rsidP="003E3047">
            <w:pPr>
              <w:tabs>
                <w:tab w:val="left" w:pos="1185"/>
              </w:tabs>
            </w:pPr>
            <w:r w:rsidRPr="003E3047">
              <w:t>Всего</w:t>
            </w:r>
          </w:p>
        </w:tc>
        <w:tc>
          <w:tcPr>
            <w:tcW w:w="3257" w:type="dxa"/>
            <w:vAlign w:val="center"/>
          </w:tcPr>
          <w:p w14:paraId="7A0A2DA7" w14:textId="2AEB3F83" w:rsidR="003E3047" w:rsidRPr="003E3047" w:rsidRDefault="003E3047" w:rsidP="003E3047">
            <w:pPr>
              <w:jc w:val="right"/>
            </w:pPr>
            <w:r w:rsidRPr="003E3047">
              <w:t>76932,8</w:t>
            </w:r>
          </w:p>
        </w:tc>
      </w:tr>
    </w:tbl>
    <w:p w14:paraId="374F2881" w14:textId="2344BAB0" w:rsidR="00F74A12" w:rsidRPr="00CC62F2" w:rsidRDefault="0022032E" w:rsidP="00CC62F2">
      <w:pPr>
        <w:spacing w:before="200" w:line="360" w:lineRule="auto"/>
        <w:ind w:firstLine="709"/>
        <w:jc w:val="both"/>
        <w:rPr>
          <w:bCs/>
          <w:iCs/>
          <w:szCs w:val="20"/>
        </w:rPr>
      </w:pPr>
      <w:r w:rsidRPr="00277B9B">
        <w:rPr>
          <w:bCs/>
          <w:iCs/>
          <w:szCs w:val="20"/>
        </w:rPr>
        <w:t xml:space="preserve">Наибольшую площадь занимают следующие виды ОЗУ: участки вокруг </w:t>
      </w:r>
      <w:r w:rsidR="00F74A12" w:rsidRPr="00277B9B">
        <w:rPr>
          <w:bCs/>
          <w:iCs/>
          <w:szCs w:val="20"/>
        </w:rPr>
        <w:t>поселков городского типа, сельских населенных пунктов</w:t>
      </w:r>
      <w:r w:rsidRPr="00277B9B">
        <w:rPr>
          <w:bCs/>
          <w:iCs/>
          <w:szCs w:val="20"/>
        </w:rPr>
        <w:t xml:space="preserve"> </w:t>
      </w:r>
      <w:r w:rsidR="00A804E0" w:rsidRPr="00277B9B">
        <w:rPr>
          <w:bCs/>
          <w:iCs/>
          <w:szCs w:val="20"/>
        </w:rPr>
        <w:t>–</w:t>
      </w:r>
      <w:r w:rsidR="00171B8C" w:rsidRPr="00277B9B">
        <w:rPr>
          <w:bCs/>
          <w:iCs/>
          <w:szCs w:val="20"/>
        </w:rPr>
        <w:t xml:space="preserve"> </w:t>
      </w:r>
      <w:r w:rsidR="00F74A12" w:rsidRPr="00277B9B">
        <w:rPr>
          <w:bCs/>
          <w:iCs/>
          <w:szCs w:val="20"/>
        </w:rPr>
        <w:t xml:space="preserve">43320,5 </w:t>
      </w:r>
      <w:r w:rsidRPr="00277B9B">
        <w:rPr>
          <w:bCs/>
          <w:iCs/>
          <w:szCs w:val="20"/>
        </w:rPr>
        <w:t>га</w:t>
      </w:r>
      <w:r w:rsidR="00F74A12" w:rsidRPr="00277B9B">
        <w:rPr>
          <w:bCs/>
          <w:iCs/>
          <w:szCs w:val="20"/>
        </w:rPr>
        <w:t>;</w:t>
      </w:r>
      <w:r w:rsidRPr="00277B9B">
        <w:rPr>
          <w:bCs/>
          <w:iCs/>
          <w:szCs w:val="20"/>
        </w:rPr>
        <w:t xml:space="preserve"> </w:t>
      </w:r>
      <w:r w:rsidR="00171B8C" w:rsidRPr="00277B9B">
        <w:rPr>
          <w:bCs/>
          <w:iCs/>
          <w:szCs w:val="20"/>
        </w:rPr>
        <w:t>берегозащитные, почвозащитные участки лесов, расположенные вдоль водных объектов, склонов оврагов</w:t>
      </w:r>
      <w:r w:rsidR="00F74A12" w:rsidRPr="00277B9B">
        <w:rPr>
          <w:bCs/>
          <w:iCs/>
          <w:szCs w:val="20"/>
        </w:rPr>
        <w:t xml:space="preserve"> – 17213,7 га;</w:t>
      </w:r>
      <w:r w:rsidR="00F74A12" w:rsidRPr="00882935">
        <w:rPr>
          <w:bCs/>
          <w:iCs/>
          <w:szCs w:val="20"/>
        </w:rPr>
        <w:t xml:space="preserve"> </w:t>
      </w:r>
      <w:r w:rsidR="00F74A12" w:rsidRPr="00CC62F2">
        <w:rPr>
          <w:bCs/>
          <w:iCs/>
          <w:szCs w:val="20"/>
        </w:rPr>
        <w:t>особо охранные части особо охраняемых природных территорий – 13526,3 га.</w:t>
      </w:r>
    </w:p>
    <w:p w14:paraId="72D1AE02" w14:textId="77777777" w:rsidR="0022032E" w:rsidRPr="00CB24CC" w:rsidRDefault="0022032E" w:rsidP="00CB24CC">
      <w:pPr>
        <w:pStyle w:val="a3"/>
        <w:spacing w:line="360" w:lineRule="auto"/>
        <w:ind w:firstLine="709"/>
        <w:jc w:val="both"/>
        <w:rPr>
          <w:bCs/>
          <w:iCs/>
        </w:rPr>
      </w:pPr>
      <w:r w:rsidRPr="00CB24CC">
        <w:rPr>
          <w:bCs/>
          <w:iCs/>
        </w:rPr>
        <w:t>Вид ОЗУ «Постоянные пробные площади» – это постоянные пункты наблюдения экологического мониторинга лесов Ленинградской области.</w:t>
      </w:r>
    </w:p>
    <w:p w14:paraId="710D7810" w14:textId="77777777" w:rsidR="00E43B20" w:rsidRPr="00CB24CC" w:rsidRDefault="00E43B20" w:rsidP="00CB24CC">
      <w:pPr>
        <w:pStyle w:val="a3"/>
        <w:spacing w:line="360" w:lineRule="auto"/>
        <w:ind w:firstLine="709"/>
        <w:jc w:val="both"/>
        <w:rPr>
          <w:bCs/>
          <w:iCs/>
        </w:rPr>
      </w:pPr>
      <w:r w:rsidRPr="00CB24CC">
        <w:rPr>
          <w:bCs/>
          <w:iCs/>
        </w:rPr>
        <w:t>Конкретная информация об особо защитных участках леса отражена в материалах лесоустройства.</w:t>
      </w:r>
    </w:p>
    <w:p w14:paraId="2CC3E909" w14:textId="77777777" w:rsidR="004B6FA4" w:rsidRPr="00CB24CC" w:rsidRDefault="00E2174C" w:rsidP="00CB24CC">
      <w:pPr>
        <w:pStyle w:val="a3"/>
        <w:spacing w:line="360" w:lineRule="auto"/>
        <w:ind w:firstLine="709"/>
        <w:jc w:val="both"/>
        <w:rPr>
          <w:bCs/>
          <w:iCs/>
        </w:rPr>
      </w:pPr>
      <w:r w:rsidRPr="00CB24CC">
        <w:rPr>
          <w:bCs/>
          <w:iCs/>
        </w:rPr>
        <w:t xml:space="preserve">Кроме особо защитных участков лесов выделены участки лесов с ограниченным режимом пользования, в которых </w:t>
      </w:r>
      <w:r w:rsidR="002F59DB" w:rsidRPr="00CB24CC">
        <w:rPr>
          <w:bCs/>
          <w:iCs/>
        </w:rPr>
        <w:t>не допуска</w:t>
      </w:r>
      <w:r w:rsidR="009624F8" w:rsidRPr="00CB24CC">
        <w:rPr>
          <w:bCs/>
          <w:iCs/>
        </w:rPr>
        <w:t>е</w:t>
      </w:r>
      <w:r w:rsidR="002F59DB" w:rsidRPr="00CB24CC">
        <w:rPr>
          <w:bCs/>
          <w:iCs/>
        </w:rPr>
        <w:t>тся рубк</w:t>
      </w:r>
      <w:r w:rsidR="009624F8" w:rsidRPr="00CB24CC">
        <w:rPr>
          <w:bCs/>
          <w:iCs/>
        </w:rPr>
        <w:t>а</w:t>
      </w:r>
      <w:r w:rsidR="002F59DB" w:rsidRPr="00CB24CC">
        <w:rPr>
          <w:bCs/>
          <w:iCs/>
        </w:rPr>
        <w:t xml:space="preserve"> спелых и перестойных лесных насаждений для заготовки древесины</w:t>
      </w:r>
      <w:r w:rsidR="004B6FA4" w:rsidRPr="00CB24CC">
        <w:rPr>
          <w:bCs/>
          <w:iCs/>
        </w:rPr>
        <w:t>, другие ограничения по действующему лесному законодательству на этих участках отсутствуют.</w:t>
      </w:r>
    </w:p>
    <w:p w14:paraId="72CFD569" w14:textId="77777777" w:rsidR="00E2174C" w:rsidRPr="00CB24CC" w:rsidRDefault="004B6FA4" w:rsidP="00CB24CC">
      <w:pPr>
        <w:pStyle w:val="a3"/>
        <w:spacing w:line="360" w:lineRule="auto"/>
        <w:ind w:firstLine="709"/>
        <w:jc w:val="both"/>
        <w:rPr>
          <w:bCs/>
          <w:iCs/>
        </w:rPr>
      </w:pPr>
      <w:r w:rsidRPr="00CB24CC">
        <w:rPr>
          <w:bCs/>
          <w:iCs/>
        </w:rPr>
        <w:t xml:space="preserve">Сведения о лесных участках с ограниченным режимом пользования приведены в таблице </w:t>
      </w:r>
      <w:r w:rsidR="00731BCD" w:rsidRPr="00CB24CC">
        <w:rPr>
          <w:bCs/>
          <w:iCs/>
        </w:rPr>
        <w:t>3</w:t>
      </w:r>
      <w:r w:rsidRPr="00CB24CC">
        <w:rPr>
          <w:bCs/>
          <w:iCs/>
        </w:rPr>
        <w:t>.4 и в таксационном описании по конкретным лесным участкам.</w:t>
      </w:r>
    </w:p>
    <w:p w14:paraId="2A3B0080" w14:textId="1C4DEC0F" w:rsidR="006A5743" w:rsidRPr="00050D28" w:rsidRDefault="006A5743" w:rsidP="00CB24CC">
      <w:pPr>
        <w:pStyle w:val="a5"/>
        <w:spacing w:after="200" w:line="240" w:lineRule="auto"/>
        <w:ind w:firstLine="0"/>
        <w:jc w:val="center"/>
        <w:rPr>
          <w:i/>
          <w:szCs w:val="24"/>
        </w:rPr>
      </w:pPr>
      <w:r w:rsidRPr="005D5645">
        <w:rPr>
          <w:i/>
        </w:rPr>
        <w:t xml:space="preserve">Таблица </w:t>
      </w:r>
      <w:r w:rsidR="0040611D" w:rsidRPr="005D5645">
        <w:rPr>
          <w:i/>
        </w:rPr>
        <w:t>3</w:t>
      </w:r>
      <w:r w:rsidRPr="005D5645">
        <w:rPr>
          <w:i/>
        </w:rPr>
        <w:t xml:space="preserve">.4 – Существующие виды </w:t>
      </w:r>
      <w:r w:rsidRPr="005D5645">
        <w:rPr>
          <w:i/>
          <w:szCs w:val="24"/>
        </w:rPr>
        <w:t>участков лесов с ограниченным режимом пользования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1"/>
        <w:gridCol w:w="1489"/>
      </w:tblGrid>
      <w:tr w:rsidR="00DC6798" w:rsidRPr="00050D28" w14:paraId="1B658C0F" w14:textId="77777777" w:rsidTr="00C93D90">
        <w:trPr>
          <w:trHeight w:val="562"/>
          <w:tblHeader/>
          <w:jc w:val="center"/>
        </w:trPr>
        <w:tc>
          <w:tcPr>
            <w:tcW w:w="4238" w:type="pct"/>
            <w:vAlign w:val="center"/>
          </w:tcPr>
          <w:p w14:paraId="348F02F2" w14:textId="77777777" w:rsidR="00DC6798" w:rsidRPr="00050D28" w:rsidRDefault="00DC6798" w:rsidP="00962D52">
            <w:pPr>
              <w:ind w:right="-111"/>
              <w:jc w:val="center"/>
            </w:pPr>
            <w:bookmarkStart w:id="275" w:name="_Toc508534096"/>
            <w:bookmarkEnd w:id="264"/>
            <w:bookmarkEnd w:id="265"/>
            <w:r w:rsidRPr="00050D28">
              <w:t>Наименование хозяйственной категории</w:t>
            </w:r>
          </w:p>
        </w:tc>
        <w:tc>
          <w:tcPr>
            <w:tcW w:w="762" w:type="pct"/>
            <w:vAlign w:val="center"/>
          </w:tcPr>
          <w:p w14:paraId="6D70CC96" w14:textId="77777777" w:rsidR="00DC6798" w:rsidRPr="00050D28" w:rsidRDefault="00DC6798" w:rsidP="00962D52">
            <w:pPr>
              <w:ind w:right="-111"/>
              <w:jc w:val="center"/>
            </w:pPr>
            <w:r w:rsidRPr="00050D28">
              <w:t>Площадь, га</w:t>
            </w:r>
          </w:p>
        </w:tc>
      </w:tr>
      <w:tr w:rsidR="00324438" w:rsidRPr="00050D28" w14:paraId="638C2A2C" w14:textId="77777777" w:rsidTr="00FF0351">
        <w:trPr>
          <w:trHeight w:val="300"/>
          <w:tblHeader/>
          <w:jc w:val="center"/>
        </w:trPr>
        <w:tc>
          <w:tcPr>
            <w:tcW w:w="4238" w:type="pct"/>
            <w:shd w:val="clear" w:color="000000" w:fill="FFFFFF"/>
            <w:vAlign w:val="bottom"/>
          </w:tcPr>
          <w:p w14:paraId="21BACEC7" w14:textId="77777777" w:rsidR="00324438" w:rsidRPr="00050D28" w:rsidRDefault="00324438" w:rsidP="00324438">
            <w:r w:rsidRPr="00050D28">
              <w:t>Резерв для создания ООПТ</w:t>
            </w:r>
          </w:p>
        </w:tc>
        <w:tc>
          <w:tcPr>
            <w:tcW w:w="762" w:type="pct"/>
            <w:shd w:val="clear" w:color="000000" w:fill="FFFFFF"/>
            <w:vAlign w:val="bottom"/>
          </w:tcPr>
          <w:p w14:paraId="169B6C08" w14:textId="77777777" w:rsidR="00324438" w:rsidRPr="00050D28" w:rsidRDefault="00324438" w:rsidP="00324438">
            <w:pPr>
              <w:jc w:val="right"/>
            </w:pPr>
            <w:r w:rsidRPr="00050D28">
              <w:t>31141,3</w:t>
            </w:r>
          </w:p>
        </w:tc>
      </w:tr>
      <w:tr w:rsidR="00324438" w:rsidRPr="00050D28" w14:paraId="088D0C9B" w14:textId="77777777" w:rsidTr="00FF0351">
        <w:trPr>
          <w:trHeight w:val="219"/>
          <w:tblHeader/>
          <w:jc w:val="center"/>
        </w:trPr>
        <w:tc>
          <w:tcPr>
            <w:tcW w:w="4238" w:type="pct"/>
            <w:shd w:val="clear" w:color="000000" w:fill="FFFFFF"/>
            <w:vAlign w:val="bottom"/>
          </w:tcPr>
          <w:p w14:paraId="133ACDD4" w14:textId="77777777" w:rsidR="00324438" w:rsidRPr="00050D28" w:rsidRDefault="00324438" w:rsidP="00324438">
            <w:r w:rsidRPr="00050D28">
              <w:t>Спелые и перестойные лесные насаждения, запас древесины которых на одном гектаре 50 и менее кубических метров</w:t>
            </w:r>
          </w:p>
        </w:tc>
        <w:tc>
          <w:tcPr>
            <w:tcW w:w="762" w:type="pct"/>
            <w:shd w:val="clear" w:color="000000" w:fill="FFFFFF"/>
            <w:vAlign w:val="bottom"/>
          </w:tcPr>
          <w:p w14:paraId="51F6EA73" w14:textId="77777777" w:rsidR="00324438" w:rsidRPr="00050D28" w:rsidRDefault="00324438" w:rsidP="00324438">
            <w:pPr>
              <w:jc w:val="right"/>
            </w:pPr>
            <w:r w:rsidRPr="00050D28">
              <w:t>220,0</w:t>
            </w:r>
          </w:p>
        </w:tc>
      </w:tr>
      <w:tr w:rsidR="00324438" w:rsidRPr="00050D28" w14:paraId="35CA13E1" w14:textId="77777777" w:rsidTr="00FF0351">
        <w:trPr>
          <w:trHeight w:val="219"/>
          <w:tblHeader/>
          <w:jc w:val="center"/>
        </w:trPr>
        <w:tc>
          <w:tcPr>
            <w:tcW w:w="4238" w:type="pct"/>
            <w:shd w:val="clear" w:color="000000" w:fill="FFFFFF"/>
            <w:vAlign w:val="bottom"/>
          </w:tcPr>
          <w:p w14:paraId="26294D15" w14:textId="77777777" w:rsidR="00324438" w:rsidRPr="00050D28" w:rsidRDefault="00324438" w:rsidP="00324438">
            <w:r w:rsidRPr="00050D28">
              <w:t>Участки с ценными древесными породами, произрастающими на границе их естественного ареала</w:t>
            </w:r>
          </w:p>
        </w:tc>
        <w:tc>
          <w:tcPr>
            <w:tcW w:w="762" w:type="pct"/>
            <w:shd w:val="clear" w:color="000000" w:fill="FFFFFF"/>
            <w:vAlign w:val="bottom"/>
          </w:tcPr>
          <w:p w14:paraId="197EF001" w14:textId="77777777" w:rsidR="00324438" w:rsidRPr="00050D28" w:rsidRDefault="00324438" w:rsidP="00324438">
            <w:pPr>
              <w:jc w:val="right"/>
            </w:pPr>
            <w:r w:rsidRPr="00050D28">
              <w:t>335,7</w:t>
            </w:r>
          </w:p>
        </w:tc>
      </w:tr>
      <w:tr w:rsidR="00324438" w:rsidRPr="00050D28" w14:paraId="24F65FF9" w14:textId="77777777" w:rsidTr="00FF0351">
        <w:trPr>
          <w:trHeight w:val="219"/>
          <w:tblHeader/>
          <w:jc w:val="center"/>
        </w:trPr>
        <w:tc>
          <w:tcPr>
            <w:tcW w:w="4238" w:type="pct"/>
            <w:shd w:val="clear" w:color="000000" w:fill="FFFFFF"/>
          </w:tcPr>
          <w:p w14:paraId="24697D73" w14:textId="77777777" w:rsidR="00324438" w:rsidRPr="00050D28" w:rsidRDefault="00324438" w:rsidP="00324438">
            <w:r w:rsidRPr="00050D28">
              <w:t>Итого</w:t>
            </w:r>
          </w:p>
        </w:tc>
        <w:tc>
          <w:tcPr>
            <w:tcW w:w="762" w:type="pct"/>
          </w:tcPr>
          <w:p w14:paraId="7DFE6F07" w14:textId="77777777" w:rsidR="00324438" w:rsidRPr="00050D28" w:rsidRDefault="00324438" w:rsidP="00324438">
            <w:pPr>
              <w:pStyle w:val="afff3"/>
              <w:ind w:right="-114"/>
              <w:jc w:val="right"/>
            </w:pPr>
            <w:r w:rsidRPr="00050D28">
              <w:t>31697,0</w:t>
            </w:r>
          </w:p>
        </w:tc>
      </w:tr>
    </w:tbl>
    <w:p w14:paraId="354FBA41" w14:textId="72A3023D" w:rsidR="00324438" w:rsidRPr="00CB24CC" w:rsidRDefault="009C6617" w:rsidP="00CB24CC">
      <w:pPr>
        <w:pStyle w:val="a3"/>
        <w:spacing w:before="200" w:line="360" w:lineRule="auto"/>
        <w:ind w:firstLine="709"/>
        <w:jc w:val="both"/>
        <w:rPr>
          <w:bCs/>
          <w:iCs/>
        </w:rPr>
      </w:pPr>
      <w:bookmarkStart w:id="276" w:name="_Toc69298783"/>
      <w:bookmarkStart w:id="277" w:name="_Toc86864824"/>
      <w:bookmarkStart w:id="278" w:name="_Toc480818514"/>
      <w:r w:rsidRPr="00CB24CC">
        <w:rPr>
          <w:bCs/>
          <w:iCs/>
        </w:rPr>
        <w:t xml:space="preserve">В соответствии со статьей 119 Лесного кодекса РФ выделение и упразднение особо защитных участков лесов, установление и изменение границ земель, на которых располагаются особо защитные участки лесов, осуществляются решениями уполномоченного федерального органа исполнительной власти в соответствии со </w:t>
      </w:r>
      <w:hyperlink r:id="rId131" w:anchor="Par1455" w:tooltip="Статья 81. Полномочия органов государственной власти Российской Федерации в области лесных отношений" w:history="1">
        <w:r w:rsidRPr="00CB24CC">
          <w:rPr>
            <w:bCs/>
            <w:iCs/>
          </w:rPr>
          <w:t>статьей 81</w:t>
        </w:r>
      </w:hyperlink>
      <w:r w:rsidRPr="00CB24CC">
        <w:rPr>
          <w:bCs/>
          <w:iCs/>
        </w:rPr>
        <w:t xml:space="preserve"> Лесного кодекса РФ в порядке, установленном лесоустроительной инструкцией, утвержденной в соответствии с </w:t>
      </w:r>
      <w:hyperlink r:id="rId132" w:anchor="Par1040" w:tooltip="2. Правила проведения лесоустройства устанавливаются лесоустроительной инструкцией, утвержденной уполномоченным федеральным органом исполнительной власти." w:history="1">
        <w:r w:rsidRPr="00CB24CC">
          <w:rPr>
            <w:bCs/>
            <w:iCs/>
          </w:rPr>
          <w:t>частью 2 статьи 67</w:t>
        </w:r>
      </w:hyperlink>
      <w:r w:rsidRPr="00CB24CC">
        <w:rPr>
          <w:bCs/>
          <w:iCs/>
        </w:rPr>
        <w:t xml:space="preserve"> Лесного кодекса РФ</w:t>
      </w:r>
      <w:r w:rsidR="00324438" w:rsidRPr="00CB24CC">
        <w:rPr>
          <w:bCs/>
          <w:iCs/>
        </w:rPr>
        <w:t>.</w:t>
      </w:r>
    </w:p>
    <w:p w14:paraId="4EA916B8" w14:textId="400BBC59" w:rsidR="00EA3F87" w:rsidRPr="00CB24CC" w:rsidRDefault="009C6617" w:rsidP="00CB24CC">
      <w:pPr>
        <w:pStyle w:val="a3"/>
        <w:spacing w:line="360" w:lineRule="auto"/>
        <w:ind w:firstLine="709"/>
        <w:jc w:val="both"/>
        <w:rPr>
          <w:bCs/>
          <w:iCs/>
        </w:rPr>
      </w:pPr>
      <w:r w:rsidRPr="00CB24CC">
        <w:rPr>
          <w:bCs/>
          <w:iCs/>
        </w:rPr>
        <w:t xml:space="preserve">Обязательным приложением к решению о выделении особо защитных участков лесов является графическое описание местоположения границ таких земель, включающее в себя перечень географических координат характерных точек границ таких земель или перечень координат этих точек в системе координат, установленной для ведения Единого государственного реестра недвижимости в соответствии с Федеральным </w:t>
      </w:r>
      <w:hyperlink r:id="rId133" w:history="1">
        <w:r w:rsidRPr="00CB24CC">
          <w:rPr>
            <w:bCs/>
            <w:iCs/>
          </w:rPr>
          <w:t>законом</w:t>
        </w:r>
      </w:hyperlink>
      <w:r w:rsidRPr="00CB24CC">
        <w:rPr>
          <w:bCs/>
          <w:iCs/>
        </w:rPr>
        <w:t xml:space="preserve"> от 13 июля 2015 года № 218-ФЗ «О государственной регистрации недвижимости</w:t>
      </w:r>
      <w:r w:rsidR="00EA3F87" w:rsidRPr="00CB24CC">
        <w:rPr>
          <w:bCs/>
          <w:iCs/>
        </w:rPr>
        <w:t>».</w:t>
      </w:r>
      <w:bookmarkEnd w:id="276"/>
      <w:bookmarkEnd w:id="277"/>
    </w:p>
    <w:p w14:paraId="47D97925" w14:textId="77777777" w:rsidR="00EA3F87" w:rsidRPr="00CB24CC" w:rsidRDefault="00EA3F87" w:rsidP="00CB24CC">
      <w:pPr>
        <w:pStyle w:val="a3"/>
        <w:tabs>
          <w:tab w:val="left" w:pos="7938"/>
          <w:tab w:val="left" w:pos="8080"/>
        </w:tabs>
        <w:spacing w:after="240"/>
        <w:jc w:val="center"/>
        <w:rPr>
          <w:b/>
          <w:szCs w:val="24"/>
        </w:rPr>
      </w:pPr>
      <w:bookmarkStart w:id="279" w:name="_Toc150705992"/>
      <w:bookmarkEnd w:id="275"/>
      <w:bookmarkEnd w:id="278"/>
      <w:r w:rsidRPr="00CB24CC">
        <w:rPr>
          <w:b/>
          <w:szCs w:val="24"/>
        </w:rPr>
        <w:t>3.3</w:t>
      </w:r>
      <w:r w:rsidR="0097407C" w:rsidRPr="00CB24CC">
        <w:rPr>
          <w:b/>
          <w:szCs w:val="24"/>
        </w:rPr>
        <w:t>.</w:t>
      </w:r>
      <w:r w:rsidRPr="00CB24CC">
        <w:rPr>
          <w:b/>
          <w:szCs w:val="24"/>
        </w:rPr>
        <w:t xml:space="preserve"> Ограничения по видам использования лесов</w:t>
      </w:r>
      <w:bookmarkEnd w:id="279"/>
    </w:p>
    <w:p w14:paraId="7D095448" w14:textId="77777777" w:rsidR="00EA3F87" w:rsidRPr="00050D28" w:rsidRDefault="00EA3F87" w:rsidP="00CB24CC">
      <w:pPr>
        <w:pStyle w:val="a3"/>
        <w:tabs>
          <w:tab w:val="left" w:pos="7938"/>
          <w:tab w:val="left" w:pos="8080"/>
        </w:tabs>
        <w:spacing w:after="240"/>
        <w:jc w:val="center"/>
      </w:pPr>
      <w:r w:rsidRPr="00CB24CC">
        <w:rPr>
          <w:b/>
          <w:szCs w:val="24"/>
        </w:rPr>
        <w:t>3.3.1</w:t>
      </w:r>
      <w:r w:rsidR="0097407C" w:rsidRPr="00CB24CC">
        <w:rPr>
          <w:b/>
          <w:szCs w:val="24"/>
        </w:rPr>
        <w:t>.</w:t>
      </w:r>
      <w:r w:rsidRPr="00CB24CC">
        <w:rPr>
          <w:b/>
          <w:szCs w:val="24"/>
        </w:rPr>
        <w:t xml:space="preserve"> Ограничения при заготовке древесины</w:t>
      </w:r>
    </w:p>
    <w:p w14:paraId="69F3582C" w14:textId="54831A5B" w:rsidR="00324438" w:rsidRPr="00CB24CC" w:rsidRDefault="00CA4480" w:rsidP="00CB24CC">
      <w:pPr>
        <w:pStyle w:val="a3"/>
        <w:spacing w:line="360" w:lineRule="auto"/>
        <w:ind w:firstLine="709"/>
        <w:jc w:val="both"/>
        <w:rPr>
          <w:bCs/>
          <w:iCs/>
        </w:rPr>
      </w:pPr>
      <w:r w:rsidRPr="00CB24CC">
        <w:rPr>
          <w:bCs/>
          <w:iCs/>
        </w:rPr>
        <w:t>Использование лесов для заготовки древесины ограничивается в соответствии со статьей 27 Лесного кодекса РФ, Правилами заготовки древесины и другими нормативными правовыми актами</w:t>
      </w:r>
      <w:r w:rsidR="00324438" w:rsidRPr="00CB24CC">
        <w:rPr>
          <w:bCs/>
          <w:iCs/>
        </w:rPr>
        <w:t>.</w:t>
      </w:r>
    </w:p>
    <w:p w14:paraId="378A804D" w14:textId="77777777" w:rsidR="00EA3F87" w:rsidRPr="00CB24CC" w:rsidRDefault="00EA3F87" w:rsidP="00CB24CC">
      <w:pPr>
        <w:pStyle w:val="a3"/>
        <w:spacing w:line="360" w:lineRule="auto"/>
        <w:ind w:firstLine="709"/>
        <w:jc w:val="both"/>
        <w:rPr>
          <w:bCs/>
          <w:iCs/>
        </w:rPr>
      </w:pPr>
      <w:r w:rsidRPr="00CB24CC">
        <w:rPr>
          <w:bCs/>
          <w:iCs/>
        </w:rPr>
        <w:t>При заготовке древесины:</w:t>
      </w:r>
    </w:p>
    <w:p w14:paraId="5768EE86" w14:textId="77777777" w:rsidR="00EA3F87" w:rsidRPr="00CB24CC" w:rsidRDefault="00EA3F87" w:rsidP="00CB24CC">
      <w:pPr>
        <w:pStyle w:val="a3"/>
        <w:spacing w:line="360" w:lineRule="auto"/>
        <w:ind w:firstLine="709"/>
        <w:jc w:val="both"/>
        <w:rPr>
          <w:bCs/>
          <w:iCs/>
        </w:rPr>
      </w:pPr>
      <w:r w:rsidRPr="00CB24CC">
        <w:rPr>
          <w:bCs/>
          <w:iCs/>
        </w:rPr>
        <w:t>- не допускается использование русел рек и ручьев в качестве трасс волоков и лесных дорог;</w:t>
      </w:r>
    </w:p>
    <w:p w14:paraId="6F9381BD" w14:textId="77777777" w:rsidR="002378FC" w:rsidRPr="00CB24CC" w:rsidRDefault="002378FC" w:rsidP="00CB24CC">
      <w:pPr>
        <w:pStyle w:val="a3"/>
        <w:spacing w:line="360" w:lineRule="auto"/>
        <w:ind w:firstLine="709"/>
        <w:jc w:val="both"/>
        <w:rPr>
          <w:bCs/>
          <w:iCs/>
        </w:rPr>
      </w:pPr>
      <w:r w:rsidRPr="00CB24CC">
        <w:rPr>
          <w:bCs/>
          <w:iCs/>
        </w:rPr>
        <w:t>- не допускается повреждение лесных насаждений, растительного покрова и почв, захламление лесов промышленными и иными отходами за пределами лесосеки на смежных с ними 50-метровых полосах;</w:t>
      </w:r>
    </w:p>
    <w:p w14:paraId="08E5218E" w14:textId="77777777" w:rsidR="00EA3F87" w:rsidRPr="00CB24CC" w:rsidRDefault="00EA3F87" w:rsidP="00CB24CC">
      <w:pPr>
        <w:pStyle w:val="a3"/>
        <w:spacing w:line="360" w:lineRule="auto"/>
        <w:ind w:firstLine="709"/>
        <w:jc w:val="both"/>
        <w:rPr>
          <w:bCs/>
          <w:iCs/>
        </w:rPr>
      </w:pPr>
      <w:r w:rsidRPr="00CB24CC">
        <w:rPr>
          <w:bCs/>
          <w:iCs/>
        </w:rPr>
        <w:t>- не допускается повреждение дорог, мостов, просек, осушительной сети, дорожных, гидромелиоративных и других сооружений, русел рек и ручьев;</w:t>
      </w:r>
    </w:p>
    <w:p w14:paraId="5944FBA8" w14:textId="77777777" w:rsidR="00EA3F87" w:rsidRPr="00CB24CC" w:rsidRDefault="00EA3F87" w:rsidP="00CB24CC">
      <w:pPr>
        <w:pStyle w:val="a3"/>
        <w:spacing w:line="360" w:lineRule="auto"/>
        <w:ind w:firstLine="709"/>
        <w:jc w:val="both"/>
        <w:rPr>
          <w:bCs/>
          <w:iCs/>
        </w:rPr>
      </w:pPr>
      <w:bookmarkStart w:id="280" w:name="sub_10134"/>
      <w:r w:rsidRPr="00CB24CC">
        <w:rPr>
          <w:bCs/>
          <w:iCs/>
        </w:rPr>
        <w:t>- запрещается оставление завалов (включая срубленные и оставленные на лесосеке деревья) и срубленных зависших деревьев, повреждение или уничтожение подроста, подлежащего сохранению;</w:t>
      </w:r>
    </w:p>
    <w:p w14:paraId="46774947" w14:textId="3E199F20" w:rsidR="00EA3F87" w:rsidRPr="00CB24CC" w:rsidRDefault="00EA3F87" w:rsidP="00CB24CC">
      <w:pPr>
        <w:pStyle w:val="a3"/>
        <w:spacing w:line="360" w:lineRule="auto"/>
        <w:ind w:firstLine="709"/>
        <w:jc w:val="both"/>
        <w:rPr>
          <w:bCs/>
          <w:iCs/>
        </w:rPr>
      </w:pPr>
      <w:bookmarkStart w:id="281" w:name="sub_10135"/>
      <w:bookmarkEnd w:id="280"/>
      <w:r w:rsidRPr="00CB24CC">
        <w:rPr>
          <w:bCs/>
          <w:iCs/>
        </w:rPr>
        <w:t xml:space="preserve">- </w:t>
      </w:r>
      <w:r w:rsidR="00C345F2" w:rsidRPr="00CB24CC">
        <w:rPr>
          <w:bCs/>
          <w:iCs/>
        </w:rPr>
        <w:t>запрещается уничтожение или повреждение квартальных и граничных столбов, иных лесоустроительных, лесохозяйственных, информационных знаков</w:t>
      </w:r>
      <w:r w:rsidRPr="00CB24CC">
        <w:rPr>
          <w:bCs/>
          <w:iCs/>
        </w:rPr>
        <w:t>;</w:t>
      </w:r>
    </w:p>
    <w:p w14:paraId="6942FC30" w14:textId="77777777" w:rsidR="00EA3F87" w:rsidRPr="00CB24CC" w:rsidRDefault="00EA3F87" w:rsidP="00CB24CC">
      <w:pPr>
        <w:pStyle w:val="a3"/>
        <w:spacing w:line="360" w:lineRule="auto"/>
        <w:ind w:firstLine="709"/>
        <w:jc w:val="both"/>
        <w:rPr>
          <w:bCs/>
          <w:iCs/>
        </w:rPr>
      </w:pPr>
      <w:bookmarkStart w:id="282" w:name="sub_10136"/>
      <w:bookmarkEnd w:id="281"/>
      <w:r w:rsidRPr="00CB24CC">
        <w:rPr>
          <w:bCs/>
          <w:iCs/>
        </w:rPr>
        <w:t>- запрещается рубка и повреждение деревьев, не предназначенных для рубки и подлежащих сохранению в соответствии с Правилами заготовки древесины и лесным законодательством Российской Федерации, в том числе источников обсеменения и плюсовых деревьев;</w:t>
      </w:r>
    </w:p>
    <w:p w14:paraId="49D19DA5" w14:textId="2E9BC072" w:rsidR="00DB6AA4" w:rsidRPr="00CB24CC" w:rsidRDefault="00DB6AA4" w:rsidP="00CB24CC">
      <w:pPr>
        <w:pStyle w:val="a3"/>
        <w:spacing w:line="360" w:lineRule="auto"/>
        <w:ind w:firstLine="709"/>
        <w:jc w:val="both"/>
        <w:rPr>
          <w:bCs/>
          <w:iCs/>
        </w:rPr>
      </w:pPr>
      <w:bookmarkStart w:id="283" w:name="sub_10137"/>
      <w:bookmarkStart w:id="284" w:name="sub_10138"/>
      <w:bookmarkStart w:id="285" w:name="sub_101311"/>
      <w:bookmarkEnd w:id="282"/>
      <w:r w:rsidRPr="00CB24CC">
        <w:rPr>
          <w:bCs/>
          <w:iCs/>
        </w:rPr>
        <w:t xml:space="preserve">- </w:t>
      </w:r>
      <w:r w:rsidR="00C345F2" w:rsidRPr="00CB24CC">
        <w:rPr>
          <w:bCs/>
          <w:iCs/>
        </w:rPr>
        <w:t>не допускается заготовка древесины по истечении разрешенного срока (за исключением случая, предусмотренного пунктом 9 Правил заготовки древесины), а также заготовка древесины после приостановления или прекращения права пользования лесным участком</w:t>
      </w:r>
      <w:r w:rsidRPr="00CB24CC">
        <w:rPr>
          <w:bCs/>
          <w:iCs/>
        </w:rPr>
        <w:t>;</w:t>
      </w:r>
    </w:p>
    <w:bookmarkEnd w:id="283"/>
    <w:p w14:paraId="0999A57A" w14:textId="6510DB81" w:rsidR="002378FC" w:rsidRPr="00CB24CC" w:rsidRDefault="002378FC" w:rsidP="00CB24CC">
      <w:pPr>
        <w:pStyle w:val="a3"/>
        <w:spacing w:line="360" w:lineRule="auto"/>
        <w:ind w:firstLine="709"/>
        <w:jc w:val="both"/>
        <w:rPr>
          <w:bCs/>
          <w:iCs/>
        </w:rPr>
      </w:pPr>
      <w:r w:rsidRPr="00CB24CC">
        <w:rPr>
          <w:bCs/>
          <w:iCs/>
        </w:rPr>
        <w:t xml:space="preserve">- </w:t>
      </w:r>
      <w:r w:rsidR="00C345F2" w:rsidRPr="00CB24CC">
        <w:rPr>
          <w:bCs/>
          <w:iCs/>
        </w:rPr>
        <w:t>не допускается оставление не вывезенной в установленный срок (за исключением случая, предусмотренного пунктом 9 Правил заготовки древесины) древесины на лесосеке</w:t>
      </w:r>
      <w:r w:rsidRPr="00CB24CC">
        <w:rPr>
          <w:bCs/>
          <w:iCs/>
        </w:rPr>
        <w:t>;</w:t>
      </w:r>
    </w:p>
    <w:p w14:paraId="666DE753" w14:textId="26B6391D" w:rsidR="002378FC" w:rsidRPr="00CB24CC" w:rsidRDefault="002378FC" w:rsidP="00CB24CC">
      <w:pPr>
        <w:pStyle w:val="a3"/>
        <w:spacing w:line="360" w:lineRule="auto"/>
        <w:ind w:firstLine="709"/>
        <w:jc w:val="both"/>
        <w:rPr>
          <w:bCs/>
          <w:iCs/>
        </w:rPr>
      </w:pPr>
      <w:bookmarkStart w:id="286" w:name="sub_10139"/>
      <w:bookmarkEnd w:id="284"/>
      <w:r w:rsidRPr="00CB24CC">
        <w:rPr>
          <w:bCs/>
          <w:iCs/>
        </w:rPr>
        <w:t xml:space="preserve">- </w:t>
      </w:r>
      <w:r w:rsidR="00C345F2" w:rsidRPr="00CB24CC">
        <w:rPr>
          <w:bCs/>
          <w:iCs/>
        </w:rPr>
        <w:t>не допускается вывоз, трелевка древесины в места, не предусмотренные проектом освоения лесов или технологической картой лесосечных работ</w:t>
      </w:r>
      <w:r w:rsidRPr="00CB24CC">
        <w:rPr>
          <w:bCs/>
          <w:iCs/>
        </w:rPr>
        <w:t>;</w:t>
      </w:r>
    </w:p>
    <w:p w14:paraId="21504939" w14:textId="77777777" w:rsidR="002378FC" w:rsidRPr="00CB24CC" w:rsidRDefault="002378FC" w:rsidP="00CB24CC">
      <w:pPr>
        <w:pStyle w:val="a3"/>
        <w:spacing w:line="360" w:lineRule="auto"/>
        <w:ind w:firstLine="709"/>
        <w:jc w:val="both"/>
        <w:rPr>
          <w:bCs/>
          <w:iCs/>
        </w:rPr>
      </w:pPr>
      <w:bookmarkStart w:id="287" w:name="sub_101310"/>
      <w:bookmarkEnd w:id="286"/>
      <w:r w:rsidRPr="00CB24CC">
        <w:rPr>
          <w:bCs/>
          <w:iCs/>
        </w:rPr>
        <w:t>- не допускается невыполнение или несвоевременное выполнение работ по очистке лесосеки от порубочных остатков (остатков древесины, образующихся на лесосеке при валке и трелевке (транспортировке) деревьев, а также при очистке стволов от сучьев, включающих вершинные части срубленных деревьев, откомлевки, сучья, хворост);</w:t>
      </w:r>
    </w:p>
    <w:bookmarkEnd w:id="287"/>
    <w:p w14:paraId="2015E308" w14:textId="77777777" w:rsidR="00EA3F87" w:rsidRPr="00CB24CC" w:rsidRDefault="00EA3F87" w:rsidP="00CB24CC">
      <w:pPr>
        <w:pStyle w:val="a3"/>
        <w:spacing w:line="360" w:lineRule="auto"/>
        <w:ind w:firstLine="709"/>
        <w:jc w:val="both"/>
        <w:rPr>
          <w:bCs/>
          <w:iCs/>
        </w:rPr>
      </w:pPr>
      <w:r w:rsidRPr="00CB24CC">
        <w:rPr>
          <w:bCs/>
          <w:iCs/>
        </w:rPr>
        <w:t>- не допускается уничтожение верхнего плодородного слоя почвы, вне волоков и погрузочных площадок;</w:t>
      </w:r>
    </w:p>
    <w:bookmarkEnd w:id="285"/>
    <w:p w14:paraId="02B35CC9" w14:textId="27A5A68C" w:rsidR="00EA3F87" w:rsidRPr="00CB24CC" w:rsidRDefault="00CA4480" w:rsidP="00CB24CC">
      <w:pPr>
        <w:pStyle w:val="a3"/>
        <w:spacing w:line="360" w:lineRule="auto"/>
        <w:ind w:firstLine="709"/>
        <w:jc w:val="both"/>
        <w:rPr>
          <w:bCs/>
          <w:iCs/>
        </w:rPr>
      </w:pPr>
      <w:r w:rsidRPr="00CB24CC">
        <w:rPr>
          <w:bCs/>
          <w:iCs/>
        </w:rPr>
        <w:t>Перечень видов (пород) деревьев и кустарников, заготовка древесины которых не допускается, утвержден приказом Минприроды России от 14.03.2025 №102 «Об утверждении Перечня видов (пород) деревьев и кустарников, заготовка древесины которых не допускается»</w:t>
      </w:r>
      <w:r w:rsidR="00EA3F87" w:rsidRPr="00CB24CC">
        <w:rPr>
          <w:bCs/>
          <w:iCs/>
        </w:rPr>
        <w:t>.</w:t>
      </w:r>
    </w:p>
    <w:p w14:paraId="35FB4B4F" w14:textId="4AF88A74" w:rsidR="00DB6AA4" w:rsidRPr="00CB24CC" w:rsidRDefault="00DB6AA4" w:rsidP="00CB24CC">
      <w:pPr>
        <w:pStyle w:val="a3"/>
        <w:spacing w:line="360" w:lineRule="auto"/>
        <w:ind w:firstLine="709"/>
        <w:jc w:val="both"/>
        <w:rPr>
          <w:bCs/>
          <w:iCs/>
        </w:rPr>
      </w:pPr>
      <w:bookmarkStart w:id="288" w:name="sub_1017"/>
      <w:r w:rsidRPr="00CB24CC">
        <w:rPr>
          <w:bCs/>
          <w:iCs/>
        </w:rPr>
        <w:t xml:space="preserve">При заготовке древесины на лесосеках не допускается рубка жизнеспособных деревьев ценных древесных пород (дуба, бука, ясеня, кедра, липы, граба, </w:t>
      </w:r>
      <w:r w:rsidR="00CA4480" w:rsidRPr="00CB24CC">
        <w:rPr>
          <w:bCs/>
          <w:iCs/>
        </w:rPr>
        <w:t xml:space="preserve">ильма, </w:t>
      </w:r>
      <w:r w:rsidRPr="00CB24CC">
        <w:rPr>
          <w:bCs/>
          <w:iCs/>
        </w:rPr>
        <w:t>ольхи черной, каштана посевного), произрастающих на границе их естественного ареала (в случаях, когда доля площади насаждений соответствующей древесной породы в составе лесов не превышает одного процента от площади лесничества</w:t>
      </w:r>
      <w:r w:rsidR="00324438" w:rsidRPr="00CB24CC">
        <w:rPr>
          <w:bCs/>
          <w:iCs/>
        </w:rPr>
        <w:t>)</w:t>
      </w:r>
      <w:r w:rsidRPr="00CB24CC">
        <w:rPr>
          <w:bCs/>
          <w:iCs/>
        </w:rPr>
        <w:t>.</w:t>
      </w:r>
    </w:p>
    <w:p w14:paraId="0484E9B3" w14:textId="77777777" w:rsidR="00EA3F87" w:rsidRPr="00CB24CC" w:rsidRDefault="00EA3F87" w:rsidP="00CB24CC">
      <w:pPr>
        <w:pStyle w:val="a3"/>
        <w:spacing w:line="360" w:lineRule="auto"/>
        <w:ind w:firstLine="709"/>
        <w:jc w:val="both"/>
        <w:rPr>
          <w:bCs/>
          <w:iCs/>
        </w:rPr>
      </w:pPr>
      <w:r w:rsidRPr="00CB24CC">
        <w:rPr>
          <w:bCs/>
          <w:iCs/>
        </w:rPr>
        <w:t>Установление и утверждение нормативными документами границ ареалов древесных пород лесным законодательством не предусмотрено.</w:t>
      </w:r>
    </w:p>
    <w:p w14:paraId="7A0633E4" w14:textId="77777777" w:rsidR="00EA3F87" w:rsidRPr="00CB24CC" w:rsidRDefault="00EA3F87" w:rsidP="00CB24CC">
      <w:pPr>
        <w:pStyle w:val="a3"/>
        <w:spacing w:line="360" w:lineRule="auto"/>
        <w:ind w:firstLine="709"/>
        <w:jc w:val="both"/>
        <w:rPr>
          <w:bCs/>
          <w:iCs/>
        </w:rPr>
      </w:pPr>
      <w:r w:rsidRPr="00CB24CC">
        <w:rPr>
          <w:bCs/>
          <w:iCs/>
        </w:rPr>
        <w:t>Вместе с тем границы естественных ареалов древесных пород установлены в справочной литературе и научных источниках (С.Я.Соколов «Деревья и кустарники СССР» том 2 изд. Академия наук СССР 1951 год, Н.Е.Булыгин, В.Т.Ярмишко «Дендрология» изд. Наука, 2000 год).</w:t>
      </w:r>
    </w:p>
    <w:p w14:paraId="5B01B70D" w14:textId="77777777" w:rsidR="00EA3F87" w:rsidRPr="00CB24CC" w:rsidRDefault="00EA3F87" w:rsidP="00CB24CC">
      <w:pPr>
        <w:pStyle w:val="a3"/>
        <w:spacing w:line="360" w:lineRule="auto"/>
        <w:ind w:firstLine="709"/>
        <w:jc w:val="both"/>
        <w:rPr>
          <w:bCs/>
          <w:iCs/>
        </w:rPr>
      </w:pPr>
      <w:r w:rsidRPr="00CB24CC">
        <w:rPr>
          <w:bCs/>
          <w:iCs/>
        </w:rPr>
        <w:t>В соответствии с указанными изданиями северная граница естественного ареала ольхи черной проходит северней города Петрозаводска (республика Карелия) на Пермь, отдельными островками ольха черная встречается северней этой линии.</w:t>
      </w:r>
    </w:p>
    <w:p w14:paraId="6BD84610" w14:textId="77777777" w:rsidR="00EA3F87" w:rsidRPr="00CB24CC" w:rsidRDefault="00EA3F87" w:rsidP="00CB24CC">
      <w:pPr>
        <w:pStyle w:val="a3"/>
        <w:spacing w:line="360" w:lineRule="auto"/>
        <w:ind w:firstLine="709"/>
        <w:jc w:val="both"/>
        <w:rPr>
          <w:bCs/>
          <w:iCs/>
        </w:rPr>
      </w:pPr>
      <w:r w:rsidRPr="00CB24CC">
        <w:rPr>
          <w:bCs/>
          <w:iCs/>
        </w:rPr>
        <w:t>Соответственно произрастающая на территории Ленинградской области ольха черная не располагается на границе своего естественного ареала.</w:t>
      </w:r>
    </w:p>
    <w:p w14:paraId="6304B392" w14:textId="77777777" w:rsidR="00EA3F87" w:rsidRPr="00CB24CC" w:rsidRDefault="00EA3F87" w:rsidP="00CB24CC">
      <w:pPr>
        <w:pStyle w:val="a3"/>
        <w:spacing w:line="360" w:lineRule="auto"/>
        <w:ind w:firstLine="709"/>
        <w:jc w:val="both"/>
        <w:rPr>
          <w:bCs/>
          <w:iCs/>
        </w:rPr>
      </w:pPr>
      <w:r w:rsidRPr="00CB24CC">
        <w:rPr>
          <w:bCs/>
          <w:iCs/>
        </w:rPr>
        <w:t>Подлежат сохранению особи видов, занесенных в Красную книгу Российской Федерации и/или Красную книгу Ленинградской области.</w:t>
      </w:r>
    </w:p>
    <w:p w14:paraId="4669C746" w14:textId="77777777" w:rsidR="00EA3F87" w:rsidRPr="00CB24CC" w:rsidRDefault="00EA3F87" w:rsidP="00CB24CC">
      <w:pPr>
        <w:pStyle w:val="a3"/>
        <w:spacing w:line="360" w:lineRule="auto"/>
        <w:ind w:firstLine="709"/>
        <w:jc w:val="both"/>
        <w:rPr>
          <w:bCs/>
          <w:iCs/>
        </w:rPr>
      </w:pPr>
      <w:r w:rsidRPr="00CB24CC">
        <w:rPr>
          <w:bCs/>
          <w:iCs/>
        </w:rPr>
        <w:t>При заготовке древесины в целях повышения биоразнообразия лесов на лесосеках могут сохраняться отдельные ценные деревья в любом ярусе и их группы (старовозрастные деревья, деревья с дуплами, гнездами птиц, а также потенциально пригодные для гнездования и мест укрытия мелких животных и т.п.).</w:t>
      </w:r>
    </w:p>
    <w:p w14:paraId="630E9D19" w14:textId="1BBA350E" w:rsidR="00EA3F87" w:rsidRPr="00CB24CC" w:rsidRDefault="00EA3F87" w:rsidP="00CB24CC">
      <w:pPr>
        <w:pStyle w:val="a3"/>
        <w:spacing w:line="360" w:lineRule="auto"/>
        <w:ind w:firstLine="709"/>
        <w:jc w:val="both"/>
        <w:rPr>
          <w:bCs/>
          <w:iCs/>
        </w:rPr>
      </w:pPr>
      <w:r w:rsidRPr="00CB24CC">
        <w:rPr>
          <w:bCs/>
          <w:iCs/>
        </w:rPr>
        <w:t xml:space="preserve">При оставлении (хранении) заготовленной древесины в лесах в весенне-летний период на срок более 30 дней необходимо принять меры по предохранению ее от заселения стволовыми вредителями. Сроки запрета хранения (оставления) в лесу неокоренной (незащищенной) заготовленной древесины по Балтийско-Белозерскому лесному району установлены с 15 мая по 15 августа. В зависимости от погодных условий сроки хранения в лесу неокоренной заготовленной древесины могут изменяться уполномоченными органами, но не более чем на 15 дней от установленного Правилами санитарной безопасности </w:t>
      </w:r>
      <w:r w:rsidR="00C345F2" w:rsidRPr="00CB24CC">
        <w:rPr>
          <w:bCs/>
          <w:iCs/>
        </w:rPr>
        <w:t xml:space="preserve">в лесах </w:t>
      </w:r>
      <w:r w:rsidRPr="00CB24CC">
        <w:rPr>
          <w:bCs/>
          <w:iCs/>
        </w:rPr>
        <w:t>срока.</w:t>
      </w:r>
    </w:p>
    <w:bookmarkEnd w:id="288"/>
    <w:p w14:paraId="42ADABA9" w14:textId="77777777" w:rsidR="00EA3F87" w:rsidRPr="00CB24CC" w:rsidRDefault="00EA3F87" w:rsidP="00CB24CC">
      <w:pPr>
        <w:pStyle w:val="a3"/>
        <w:tabs>
          <w:tab w:val="left" w:pos="7938"/>
          <w:tab w:val="left" w:pos="8080"/>
        </w:tabs>
        <w:spacing w:after="240"/>
        <w:jc w:val="center"/>
        <w:rPr>
          <w:b/>
          <w:szCs w:val="24"/>
        </w:rPr>
      </w:pPr>
      <w:r w:rsidRPr="00CB24CC">
        <w:rPr>
          <w:b/>
          <w:szCs w:val="24"/>
        </w:rPr>
        <w:t>3.3.2</w:t>
      </w:r>
      <w:r w:rsidR="0097407C" w:rsidRPr="00CB24CC">
        <w:rPr>
          <w:b/>
          <w:szCs w:val="24"/>
        </w:rPr>
        <w:t>.</w:t>
      </w:r>
      <w:r w:rsidRPr="00CB24CC">
        <w:rPr>
          <w:b/>
          <w:szCs w:val="24"/>
        </w:rPr>
        <w:t xml:space="preserve"> Ограничения при заготовке живицы</w:t>
      </w:r>
    </w:p>
    <w:p w14:paraId="1B9F5B99" w14:textId="609DEDC6" w:rsidR="00EA3F87" w:rsidRPr="00CB24CC" w:rsidRDefault="00732874" w:rsidP="00CB24CC">
      <w:pPr>
        <w:pStyle w:val="a3"/>
        <w:spacing w:line="360" w:lineRule="auto"/>
        <w:ind w:firstLine="709"/>
        <w:jc w:val="both"/>
        <w:rPr>
          <w:bCs/>
          <w:iCs/>
        </w:rPr>
      </w:pPr>
      <w:r w:rsidRPr="00CB24CC">
        <w:rPr>
          <w:bCs/>
          <w:iCs/>
        </w:rPr>
        <w:t>Использование лесов для заготовки живицы ограничивается в соответствии со статьей 27 Лесного кодекса РФ и приказом Минприроды России от 05.03.2026 № 117 «Об утверждении Правил заготовки живицы»</w:t>
      </w:r>
      <w:r w:rsidR="00EA3F87" w:rsidRPr="00CB24CC">
        <w:rPr>
          <w:bCs/>
          <w:iCs/>
        </w:rPr>
        <w:t>.</w:t>
      </w:r>
    </w:p>
    <w:p w14:paraId="4B89B0F5" w14:textId="77777777" w:rsidR="00EA3F87" w:rsidRPr="00CB24CC" w:rsidRDefault="00EA3F87" w:rsidP="00CB24CC">
      <w:pPr>
        <w:pStyle w:val="a3"/>
        <w:spacing w:line="360" w:lineRule="auto"/>
        <w:ind w:firstLine="709"/>
        <w:jc w:val="both"/>
        <w:rPr>
          <w:bCs/>
          <w:iCs/>
        </w:rPr>
      </w:pPr>
      <w:r w:rsidRPr="00CB24CC">
        <w:rPr>
          <w:bCs/>
          <w:iCs/>
        </w:rPr>
        <w:t>Не допускается проведение подсочки:</w:t>
      </w:r>
    </w:p>
    <w:p w14:paraId="7C567F91" w14:textId="77777777" w:rsidR="00EA3F87" w:rsidRPr="00CB24CC" w:rsidRDefault="00EA3F87" w:rsidP="00CB24CC">
      <w:pPr>
        <w:pStyle w:val="a3"/>
        <w:spacing w:line="360" w:lineRule="auto"/>
        <w:ind w:firstLine="709"/>
        <w:jc w:val="both"/>
        <w:rPr>
          <w:bCs/>
          <w:iCs/>
        </w:rPr>
      </w:pPr>
      <w:r w:rsidRPr="00CB24CC">
        <w:rPr>
          <w:bCs/>
          <w:iCs/>
        </w:rPr>
        <w:t>- лесных насаждений в очагах вредных организмов до их ликвидации;</w:t>
      </w:r>
    </w:p>
    <w:p w14:paraId="1D68D257" w14:textId="77777777" w:rsidR="00EA3F87" w:rsidRPr="00CB24CC" w:rsidRDefault="00EA3F87" w:rsidP="00CB24CC">
      <w:pPr>
        <w:pStyle w:val="a3"/>
        <w:spacing w:line="360" w:lineRule="auto"/>
        <w:ind w:firstLine="709"/>
        <w:jc w:val="both"/>
        <w:rPr>
          <w:bCs/>
          <w:iCs/>
        </w:rPr>
      </w:pPr>
      <w:r w:rsidRPr="00CB24CC">
        <w:rPr>
          <w:bCs/>
          <w:iCs/>
        </w:rPr>
        <w:t>- лесных насаждений, поврежденных и ослабленных вследствие воздействия лесных пожаров, вредных организмов и других негативных факторов;</w:t>
      </w:r>
    </w:p>
    <w:p w14:paraId="595A2666" w14:textId="13A2B717" w:rsidR="00EA3F87" w:rsidRPr="00CB24CC" w:rsidRDefault="00EA3F87" w:rsidP="00CB24CC">
      <w:pPr>
        <w:pStyle w:val="a3"/>
        <w:spacing w:line="360" w:lineRule="auto"/>
        <w:ind w:firstLine="709"/>
        <w:jc w:val="both"/>
        <w:rPr>
          <w:bCs/>
          <w:iCs/>
        </w:rPr>
      </w:pPr>
      <w:r w:rsidRPr="00CB24CC">
        <w:rPr>
          <w:bCs/>
          <w:iCs/>
        </w:rPr>
        <w:t>- лесных насаждений в лесах, где</w:t>
      </w:r>
      <w:r w:rsidR="00732874" w:rsidRPr="00CB24CC">
        <w:rPr>
          <w:bCs/>
          <w:iCs/>
        </w:rPr>
        <w:t>,</w:t>
      </w:r>
      <w:r w:rsidRPr="00CB24CC">
        <w:rPr>
          <w:bCs/>
          <w:iCs/>
        </w:rPr>
        <w:t xml:space="preserve"> в соответствии с законодательством Российской Федерации</w:t>
      </w:r>
      <w:r w:rsidR="00732874" w:rsidRPr="00CB24CC">
        <w:rPr>
          <w:bCs/>
          <w:iCs/>
        </w:rPr>
        <w:t>,</w:t>
      </w:r>
      <w:r w:rsidRPr="00CB24CC">
        <w:rPr>
          <w:bCs/>
          <w:iCs/>
        </w:rPr>
        <w:t xml:space="preserve"> не допускается проведение сплошных или выборочных рубок спелых и перестойных лесных насаждений в целях заготовки древесины;</w:t>
      </w:r>
    </w:p>
    <w:p w14:paraId="72800C3D" w14:textId="77777777" w:rsidR="00EA3F87" w:rsidRPr="00CB24CC" w:rsidRDefault="00EA3F87" w:rsidP="00CB24CC">
      <w:pPr>
        <w:pStyle w:val="a3"/>
        <w:spacing w:line="360" w:lineRule="auto"/>
        <w:ind w:firstLine="709"/>
        <w:jc w:val="both"/>
        <w:rPr>
          <w:bCs/>
          <w:iCs/>
        </w:rPr>
      </w:pPr>
      <w:r w:rsidRPr="00CB24CC">
        <w:rPr>
          <w:bCs/>
          <w:iCs/>
        </w:rPr>
        <w:t>- лесных насаждений, расположенных на постоянных лесосеменных участках, лесосеменных плантациях, генетических резерватах, а также плюсовых деревьев, семенников, семенных куртин и полос.</w:t>
      </w:r>
    </w:p>
    <w:p w14:paraId="356283A9" w14:textId="77777777" w:rsidR="00EA3F87" w:rsidRPr="00CB24CC" w:rsidRDefault="00EA3F87" w:rsidP="00CB24CC">
      <w:pPr>
        <w:pStyle w:val="a3"/>
        <w:tabs>
          <w:tab w:val="left" w:pos="7938"/>
          <w:tab w:val="left" w:pos="8080"/>
        </w:tabs>
        <w:spacing w:after="240"/>
        <w:jc w:val="center"/>
        <w:rPr>
          <w:b/>
          <w:szCs w:val="24"/>
        </w:rPr>
      </w:pPr>
      <w:r w:rsidRPr="00CB24CC">
        <w:rPr>
          <w:b/>
          <w:szCs w:val="24"/>
        </w:rPr>
        <w:t>3.3.3</w:t>
      </w:r>
      <w:r w:rsidR="00723F2C" w:rsidRPr="00CB24CC">
        <w:rPr>
          <w:b/>
          <w:szCs w:val="24"/>
        </w:rPr>
        <w:t xml:space="preserve">. </w:t>
      </w:r>
      <w:r w:rsidRPr="00CB24CC">
        <w:rPr>
          <w:b/>
          <w:szCs w:val="24"/>
        </w:rPr>
        <w:t>Ограничения при заготовке и сборе недревесных лесных ресурсов</w:t>
      </w:r>
    </w:p>
    <w:p w14:paraId="1F61BBD8" w14:textId="18125995" w:rsidR="00DB6AA4" w:rsidRPr="00CB24CC" w:rsidRDefault="00675064" w:rsidP="00CB24CC">
      <w:pPr>
        <w:pStyle w:val="a3"/>
        <w:spacing w:line="360" w:lineRule="auto"/>
        <w:ind w:firstLine="709"/>
        <w:jc w:val="both"/>
        <w:rPr>
          <w:bCs/>
          <w:iCs/>
        </w:rPr>
      </w:pPr>
      <w:r w:rsidRPr="00CB24CC">
        <w:rPr>
          <w:bCs/>
          <w:iCs/>
        </w:rPr>
        <w:t>Использование лесов для заготовки и сбора недревесных лесных ресурсов ограничивается в соответствии со статьей 27 Лесного кодекса РФ и приказом Минприроды России от 11.03.2026 № 126 «Об утверждении Правил заготовки и сбора недревесных лесных ресурсов»</w:t>
      </w:r>
      <w:r w:rsidR="00DB6AA4" w:rsidRPr="00CB24CC">
        <w:rPr>
          <w:bCs/>
          <w:iCs/>
        </w:rPr>
        <w:t>.</w:t>
      </w:r>
    </w:p>
    <w:p w14:paraId="037011F5" w14:textId="77777777" w:rsidR="00EA3F87" w:rsidRPr="00CB24CC" w:rsidRDefault="00EA3F87" w:rsidP="00CB24CC">
      <w:pPr>
        <w:pStyle w:val="a3"/>
        <w:spacing w:line="360" w:lineRule="auto"/>
        <w:ind w:firstLine="709"/>
        <w:jc w:val="both"/>
        <w:rPr>
          <w:bCs/>
          <w:iCs/>
        </w:rPr>
      </w:pPr>
      <w:r w:rsidRPr="00CB24CC">
        <w:rPr>
          <w:bCs/>
          <w:iCs/>
        </w:rPr>
        <w:t xml:space="preserve">Заготовка и сбор недревесных лесных ресурсов могут быть ограничены или запрещены в установленном порядке в районах, загрязненных радиоактивными веществами. </w:t>
      </w:r>
    </w:p>
    <w:p w14:paraId="7D6D983A" w14:textId="77777777" w:rsidR="00EA3F87" w:rsidRPr="00CB24CC" w:rsidRDefault="00EA3F87" w:rsidP="00CB24CC">
      <w:pPr>
        <w:pStyle w:val="a3"/>
        <w:spacing w:line="360" w:lineRule="auto"/>
        <w:ind w:firstLine="709"/>
        <w:jc w:val="both"/>
        <w:rPr>
          <w:bCs/>
          <w:iCs/>
        </w:rPr>
      </w:pPr>
      <w:r w:rsidRPr="00CB24CC">
        <w:rPr>
          <w:bCs/>
          <w:iCs/>
        </w:rPr>
        <w:t>Заготовка пневого осмола не допускается в противоэрозионных лесах, на берегозащитных, почвозащитных участках лесов, расположенных вдоль водных объектов, склонов оврагов, а также в молодняках с полнотой 0,8-1,0 и несомкнувшихся лесных культурах. Следует засыпать и заравнивать ямы, оставленные после заготовки пней.</w:t>
      </w:r>
    </w:p>
    <w:p w14:paraId="7075DA0F" w14:textId="77777777" w:rsidR="00EA3F87" w:rsidRPr="00CB24CC" w:rsidRDefault="00EA3F87" w:rsidP="00CB24CC">
      <w:pPr>
        <w:pStyle w:val="a3"/>
        <w:spacing w:line="360" w:lineRule="auto"/>
        <w:ind w:firstLine="709"/>
        <w:jc w:val="both"/>
        <w:rPr>
          <w:bCs/>
          <w:iCs/>
        </w:rPr>
      </w:pPr>
      <w:r w:rsidRPr="00CB24CC">
        <w:rPr>
          <w:bCs/>
          <w:iCs/>
        </w:rPr>
        <w:t>Заготовка бересты с растущих деревьев производится в весенне-летний и осенний период без повреждения луба. При этом используемая для заготовки часть ствола не должна превышать половины общей высоты дерева. Запрещается рубка деревьев для заготовки бересты.</w:t>
      </w:r>
    </w:p>
    <w:p w14:paraId="743B6E5A" w14:textId="77777777" w:rsidR="00DB6AA4" w:rsidRPr="00CB24CC" w:rsidRDefault="00DB6AA4" w:rsidP="00CB24CC">
      <w:pPr>
        <w:pStyle w:val="a3"/>
        <w:spacing w:line="360" w:lineRule="auto"/>
        <w:ind w:firstLine="709"/>
        <w:jc w:val="both"/>
        <w:rPr>
          <w:bCs/>
          <w:iCs/>
        </w:rPr>
      </w:pPr>
      <w:r w:rsidRPr="00CB24CC">
        <w:rPr>
          <w:bCs/>
          <w:iCs/>
        </w:rPr>
        <w:t>Заготовка коры деревьев и кустарников не допускается, если эта деятельность ведет к снижению качества заготовленной лесопродукции.</w:t>
      </w:r>
    </w:p>
    <w:p w14:paraId="27056B1B" w14:textId="77777777" w:rsidR="00DB6AA4" w:rsidRPr="00CB24CC" w:rsidRDefault="00DB6AA4" w:rsidP="00CB24CC">
      <w:pPr>
        <w:pStyle w:val="a3"/>
        <w:spacing w:line="360" w:lineRule="auto"/>
        <w:ind w:firstLine="709"/>
        <w:jc w:val="both"/>
        <w:rPr>
          <w:bCs/>
          <w:iCs/>
        </w:rPr>
      </w:pPr>
      <w:r w:rsidRPr="00CB24CC">
        <w:rPr>
          <w:bCs/>
          <w:iCs/>
        </w:rPr>
        <w:t>При заготовке хвороста не допускается спил деревьев и кустарников, их вершин, сучьев и ветвей.</w:t>
      </w:r>
    </w:p>
    <w:p w14:paraId="15EAC0C1" w14:textId="77777777" w:rsidR="00DB6AA4" w:rsidRPr="00CB24CC" w:rsidRDefault="00DB6AA4" w:rsidP="00CB24CC">
      <w:pPr>
        <w:pStyle w:val="a3"/>
        <w:spacing w:line="360" w:lineRule="auto"/>
        <w:ind w:firstLine="709"/>
        <w:jc w:val="both"/>
        <w:rPr>
          <w:bCs/>
          <w:iCs/>
        </w:rPr>
      </w:pPr>
      <w:r w:rsidRPr="00CB24CC">
        <w:rPr>
          <w:bCs/>
          <w:iCs/>
        </w:rPr>
        <w:t>Не допускается обрубка сучьев и вершин с сырорастущих деревьев. Заготовка хвороста осуществляется в течение всего года.</w:t>
      </w:r>
    </w:p>
    <w:p w14:paraId="69F16CB3" w14:textId="77777777" w:rsidR="00DB6AA4" w:rsidRPr="00CB24CC" w:rsidRDefault="00DB6AA4" w:rsidP="00CB24CC">
      <w:pPr>
        <w:pStyle w:val="a3"/>
        <w:spacing w:line="360" w:lineRule="auto"/>
        <w:ind w:firstLine="709"/>
        <w:jc w:val="both"/>
        <w:rPr>
          <w:bCs/>
          <w:iCs/>
        </w:rPr>
      </w:pPr>
      <w:r w:rsidRPr="00CB24CC">
        <w:rPr>
          <w:bCs/>
          <w:iCs/>
        </w:rPr>
        <w:t>Заготовка еловых, пихтовых, сосновых лап разрешается только со срубленных деревьев на лесосеках при проведении выборочных и сплошных рубок, за исключением опытных и экспериментальных рубок, отбора модельных деревьев на постоянных пробных площадях в лесах, переданных для осуществления научно-исследовательской деятельности, образовательной деятельности.</w:t>
      </w:r>
    </w:p>
    <w:p w14:paraId="6DE3FEE5" w14:textId="77777777" w:rsidR="00EA3F87" w:rsidRPr="00CB24CC" w:rsidRDefault="00EA3F87" w:rsidP="00CB24CC">
      <w:pPr>
        <w:pStyle w:val="a3"/>
        <w:spacing w:line="360" w:lineRule="auto"/>
        <w:ind w:firstLine="709"/>
        <w:jc w:val="both"/>
        <w:rPr>
          <w:bCs/>
          <w:iCs/>
        </w:rPr>
      </w:pPr>
      <w:r w:rsidRPr="00CB24CC">
        <w:rPr>
          <w:bCs/>
          <w:iCs/>
        </w:rPr>
        <w:t>При заготовке мха, лесной подстилки, опавших листьев, камыша, тростника не должен быть нанесен вред окружающей природной среде. Заготовка мха с помощью бензопил осуществляется только под контролем работников лесничества.</w:t>
      </w:r>
    </w:p>
    <w:p w14:paraId="5EB6784C" w14:textId="77777777" w:rsidR="00EA3F87" w:rsidRPr="00CB24CC" w:rsidRDefault="00EA3F87" w:rsidP="00CB24CC">
      <w:pPr>
        <w:pStyle w:val="a3"/>
        <w:spacing w:line="360" w:lineRule="auto"/>
        <w:ind w:firstLine="709"/>
        <w:jc w:val="both"/>
        <w:rPr>
          <w:bCs/>
          <w:iCs/>
        </w:rPr>
      </w:pPr>
      <w:r w:rsidRPr="00CB24CC">
        <w:rPr>
          <w:bCs/>
          <w:iCs/>
        </w:rPr>
        <w:t>Сбор лесной подстилки и опавшего листа разрешается производить на одной и той же площади не чаще одного раза в пять лет. Сбор подстилки должен производиться частично, без углубления на всю ее толщину. Сбор лесной подстилки должен производиться в конце летнего периода, но до наступления листопада, чтобы опадание листвы и хвои создало естественное удобрение лесной почвы.</w:t>
      </w:r>
    </w:p>
    <w:p w14:paraId="1931E509" w14:textId="0698BCE9" w:rsidR="00EA3F87" w:rsidRPr="00CB24CC" w:rsidRDefault="00EA3F87" w:rsidP="00CB24CC">
      <w:pPr>
        <w:pStyle w:val="a3"/>
        <w:spacing w:line="360" w:lineRule="auto"/>
        <w:ind w:firstLine="709"/>
        <w:jc w:val="both"/>
        <w:rPr>
          <w:bCs/>
          <w:iCs/>
        </w:rPr>
      </w:pPr>
      <w:r w:rsidRPr="00CB24CC">
        <w:rPr>
          <w:bCs/>
          <w:iCs/>
        </w:rPr>
        <w:t>Запрещается сбор подстилки в лесах, выполняющих функции защиты</w:t>
      </w:r>
      <w:r w:rsidR="0074018E" w:rsidRPr="00CB24CC">
        <w:rPr>
          <w:bCs/>
          <w:iCs/>
        </w:rPr>
        <w:t xml:space="preserve"> природных и иных объектов.</w:t>
      </w:r>
    </w:p>
    <w:p w14:paraId="2A2C538D" w14:textId="77777777" w:rsidR="00EA3F87" w:rsidRPr="00CB24CC" w:rsidRDefault="00EA3F87" w:rsidP="00CB24CC">
      <w:pPr>
        <w:pStyle w:val="a3"/>
        <w:spacing w:line="360" w:lineRule="auto"/>
        <w:ind w:firstLine="709"/>
        <w:jc w:val="both"/>
        <w:rPr>
          <w:bCs/>
          <w:iCs/>
        </w:rPr>
      </w:pPr>
      <w:r w:rsidRPr="00CB24CC">
        <w:rPr>
          <w:bCs/>
          <w:iCs/>
        </w:rPr>
        <w:t>Следует засыпать и заравнивать ямы, оставленные после заготовки (выкопки) деревьев и кустарников.</w:t>
      </w:r>
    </w:p>
    <w:p w14:paraId="3B9E4BAA" w14:textId="77777777" w:rsidR="0074018E" w:rsidRPr="00CB24CC" w:rsidRDefault="0074018E" w:rsidP="00CB24CC">
      <w:pPr>
        <w:pStyle w:val="a3"/>
        <w:spacing w:line="360" w:lineRule="auto"/>
        <w:ind w:firstLine="709"/>
        <w:jc w:val="both"/>
        <w:rPr>
          <w:bCs/>
          <w:iCs/>
        </w:rPr>
      </w:pPr>
      <w:r w:rsidRPr="00CB24CC">
        <w:rPr>
          <w:bCs/>
          <w:iCs/>
        </w:rPr>
        <w:t>Заготовка веников, ветвей и кустарников лиственных пород для метел и плетения производится на лесных участках, подлежащих расчистке (квартальные просеки, противопожарные разрывы, трассы противопожарных и лесохозяйственных дорог, сенокосы, линии электропередачи, зоны затопления и другие площади, где не требуется сохранения подроста и насаждений), а также со срубленных деревьев на лесосеках при проведении выборочных и сплошных рубок.</w:t>
      </w:r>
    </w:p>
    <w:p w14:paraId="42C99E49" w14:textId="77777777" w:rsidR="0074018E" w:rsidRPr="00CB24CC" w:rsidRDefault="0074018E" w:rsidP="00CB24CC">
      <w:pPr>
        <w:pStyle w:val="a3"/>
        <w:spacing w:line="360" w:lineRule="auto"/>
        <w:ind w:firstLine="709"/>
        <w:jc w:val="both"/>
        <w:rPr>
          <w:bCs/>
          <w:iCs/>
        </w:rPr>
      </w:pPr>
      <w:r w:rsidRPr="00CB24CC">
        <w:rPr>
          <w:bCs/>
          <w:iCs/>
        </w:rPr>
        <w:t>Заготовка веников, ветвей и кустарников для метел и плетения не допускается при проведении рубок, отбора модельных деревьев на постоянных пробных площадях на лесных участках, предоставленных в постоянное (бессрочное) пользование или аренду для осуществления научно-исследовательской деятельности, образовательной деятельности.</w:t>
      </w:r>
    </w:p>
    <w:p w14:paraId="42B26906" w14:textId="4BCA3514" w:rsidR="00EA3F87" w:rsidRPr="00CB24CC" w:rsidRDefault="0074018E" w:rsidP="00CB24CC">
      <w:pPr>
        <w:pStyle w:val="a3"/>
        <w:spacing w:line="360" w:lineRule="auto"/>
        <w:ind w:firstLine="709"/>
        <w:jc w:val="both"/>
        <w:rPr>
          <w:bCs/>
          <w:iCs/>
        </w:rPr>
      </w:pPr>
      <w:r w:rsidRPr="00CB24CC">
        <w:rPr>
          <w:bCs/>
          <w:iCs/>
        </w:rPr>
        <w:t>Заготовка древесной зелени (листьев, почек, хвои и побегов хвойных и лиственных пород с диаметром до 8 мм у основания) для производства хвойно-витаминной муки разрешается только со срубленных деревьев на лесосеках при проведении выборочных и сплошных рубок</w:t>
      </w:r>
      <w:r w:rsidR="00EA3F87" w:rsidRPr="00CB24CC">
        <w:rPr>
          <w:bCs/>
          <w:iCs/>
        </w:rPr>
        <w:t>.</w:t>
      </w:r>
    </w:p>
    <w:p w14:paraId="5173D356" w14:textId="77777777" w:rsidR="00EA3F87" w:rsidRPr="00CB24CC" w:rsidRDefault="00EA3F87" w:rsidP="00CB24CC">
      <w:pPr>
        <w:pStyle w:val="a3"/>
        <w:spacing w:line="360" w:lineRule="auto"/>
        <w:ind w:firstLine="709"/>
        <w:jc w:val="both"/>
        <w:rPr>
          <w:bCs/>
          <w:iCs/>
        </w:rPr>
      </w:pPr>
      <w:r w:rsidRPr="00CB24CC">
        <w:rPr>
          <w:bCs/>
          <w:iCs/>
        </w:rPr>
        <w:t xml:space="preserve">При заготовке древесной зелени для кормовых целей не допускается использование крушины, волчеягодника, бузины, ракитника, бересклета, дуба. </w:t>
      </w:r>
    </w:p>
    <w:p w14:paraId="637F6C79" w14:textId="77777777" w:rsidR="002378FC" w:rsidRPr="00CB24CC" w:rsidRDefault="002378FC" w:rsidP="00CB24CC">
      <w:pPr>
        <w:pStyle w:val="a3"/>
        <w:spacing w:line="360" w:lineRule="auto"/>
        <w:ind w:firstLine="709"/>
        <w:jc w:val="both"/>
        <w:rPr>
          <w:bCs/>
          <w:iCs/>
        </w:rPr>
      </w:pPr>
      <w:r w:rsidRPr="00CB24CC">
        <w:rPr>
          <w:bCs/>
          <w:iCs/>
        </w:rPr>
        <w:t>Заготовка и сбор недревесных лесных ресурсов, являющихся порубочными остатками при заготовке древесины по договору аренды лесного участка или договору купли-продажи лесных насаждений, не требуют оформления дополнительного договора и не считаются отдельным видом использования лесов. Лица, которым предоставлено право использования лесов для заготовки и сбора недревесных лесных ресурсов, должны применять способы и технологии, исключающие истощение имеющихся ресурсов.</w:t>
      </w:r>
    </w:p>
    <w:p w14:paraId="2A713CD1" w14:textId="77777777" w:rsidR="002378FC" w:rsidRPr="00CB24CC" w:rsidRDefault="002378FC" w:rsidP="00CB24CC">
      <w:pPr>
        <w:pStyle w:val="a3"/>
        <w:spacing w:line="360" w:lineRule="auto"/>
        <w:ind w:firstLine="709"/>
        <w:jc w:val="both"/>
        <w:rPr>
          <w:bCs/>
          <w:iCs/>
        </w:rPr>
      </w:pPr>
      <w:r w:rsidRPr="00CB24CC">
        <w:rPr>
          <w:bCs/>
          <w:iCs/>
        </w:rPr>
        <w:t xml:space="preserve">Запрещается использовать для заготовки и сбора недревесных лесных ресурсов виды растений, занесенные в Красную книгу Российской Федерации, красные книги субъектов РФ, признаваемые наркотическими средствами в соответствии с </w:t>
      </w:r>
      <w:hyperlink r:id="rId134" w:history="1">
        <w:r w:rsidRPr="00CB24CC">
          <w:rPr>
            <w:bCs/>
            <w:iCs/>
          </w:rPr>
          <w:t>Федеральным законом</w:t>
        </w:r>
      </w:hyperlink>
      <w:r w:rsidRPr="00CB24CC">
        <w:rPr>
          <w:bCs/>
          <w:iCs/>
        </w:rPr>
        <w:t xml:space="preserve"> «О наркотических средствах и психотропных веществах», включенные в перечень видов (пород) деревьев и кустарников, заготовка древесины которых не допускается. Правила устанавливают права и обязанности лиц, осуществляющих использование лесов для заготовки и сбора недревесных лесных ресурсов, а также требования к использованию отдельных видов недревесных лесных ресурсов.</w:t>
      </w:r>
    </w:p>
    <w:p w14:paraId="5536F61E" w14:textId="6D04679A" w:rsidR="00EA3F87" w:rsidRPr="00CB24CC" w:rsidRDefault="00EA3F87" w:rsidP="00CB24CC">
      <w:pPr>
        <w:pStyle w:val="a3"/>
        <w:tabs>
          <w:tab w:val="left" w:pos="7938"/>
          <w:tab w:val="left" w:pos="8080"/>
        </w:tabs>
        <w:spacing w:after="240"/>
        <w:jc w:val="center"/>
        <w:rPr>
          <w:b/>
          <w:szCs w:val="24"/>
        </w:rPr>
      </w:pPr>
      <w:r w:rsidRPr="00CB24CC">
        <w:rPr>
          <w:b/>
          <w:szCs w:val="24"/>
        </w:rPr>
        <w:t>3.3.4</w:t>
      </w:r>
      <w:r w:rsidR="00723F2C" w:rsidRPr="00CB24CC">
        <w:rPr>
          <w:b/>
          <w:szCs w:val="24"/>
        </w:rPr>
        <w:t>.</w:t>
      </w:r>
      <w:r w:rsidRPr="00CB24CC">
        <w:rPr>
          <w:b/>
          <w:szCs w:val="24"/>
        </w:rPr>
        <w:t xml:space="preserve"> Ограничения при заготовке пищевых лесных ресурсов и сборе</w:t>
      </w:r>
      <w:r w:rsidR="00CB24CC">
        <w:rPr>
          <w:b/>
          <w:szCs w:val="24"/>
        </w:rPr>
        <w:br/>
      </w:r>
      <w:r w:rsidRPr="00CB24CC">
        <w:rPr>
          <w:b/>
          <w:szCs w:val="24"/>
        </w:rPr>
        <w:t>лекарственных растений</w:t>
      </w:r>
    </w:p>
    <w:p w14:paraId="388CAEB9" w14:textId="2F164A90" w:rsidR="00EA3F87" w:rsidRPr="00CB24CC" w:rsidRDefault="00217F79" w:rsidP="00CB24CC">
      <w:pPr>
        <w:pStyle w:val="a3"/>
        <w:spacing w:line="360" w:lineRule="auto"/>
        <w:ind w:firstLine="709"/>
        <w:jc w:val="both"/>
        <w:rPr>
          <w:bCs/>
          <w:iCs/>
        </w:rPr>
      </w:pPr>
      <w:r w:rsidRPr="00CB24CC">
        <w:rPr>
          <w:bCs/>
          <w:iCs/>
        </w:rPr>
        <w:t>Использование лесов для заготовки пищевых лесных ресурсов и сбора лекарственных растений огранич</w:t>
      </w:r>
      <w:r w:rsidR="00050ADE" w:rsidRPr="00CB24CC">
        <w:rPr>
          <w:bCs/>
          <w:iCs/>
        </w:rPr>
        <w:t>ивается в соответствии со статьё</w:t>
      </w:r>
      <w:r w:rsidRPr="00CB24CC">
        <w:rPr>
          <w:bCs/>
          <w:iCs/>
        </w:rPr>
        <w:t>й 27 Лесного кодекса РФ и приказом Минприроды России от 23.03.2026 № 154 «Об утверждении Правил заготовки пищевых лесных ресурсов и сбора лекарственных растений»</w:t>
      </w:r>
      <w:r w:rsidR="00EA3F87" w:rsidRPr="00CB24CC">
        <w:rPr>
          <w:bCs/>
          <w:iCs/>
        </w:rPr>
        <w:t>.</w:t>
      </w:r>
    </w:p>
    <w:p w14:paraId="0817B02C" w14:textId="77777777" w:rsidR="00EA3F87" w:rsidRPr="00CB24CC" w:rsidRDefault="00EA3F87" w:rsidP="00CB24CC">
      <w:pPr>
        <w:pStyle w:val="a3"/>
        <w:spacing w:line="360" w:lineRule="auto"/>
        <w:ind w:firstLine="709"/>
        <w:jc w:val="both"/>
        <w:rPr>
          <w:bCs/>
          <w:iCs/>
        </w:rPr>
      </w:pPr>
      <w:r w:rsidRPr="00CB24CC">
        <w:rPr>
          <w:bCs/>
          <w:iCs/>
        </w:rPr>
        <w:t>В районах, загрязненных радиоактивными веществами, заготовка пищевых лесных ресурсов и сбор лекарственных растений могут быть ограничены или запрещены в порядке, установленном законодательством Российской Федерации.</w:t>
      </w:r>
    </w:p>
    <w:p w14:paraId="0FCE4DF8" w14:textId="77777777" w:rsidR="00EA3F87" w:rsidRPr="00CB24CC" w:rsidRDefault="00EA3F87" w:rsidP="00CB24CC">
      <w:pPr>
        <w:pStyle w:val="a3"/>
        <w:spacing w:line="360" w:lineRule="auto"/>
        <w:ind w:firstLine="709"/>
        <w:jc w:val="both"/>
        <w:rPr>
          <w:bCs/>
          <w:iCs/>
        </w:rPr>
      </w:pPr>
      <w:r w:rsidRPr="00CB24CC">
        <w:rPr>
          <w:bCs/>
          <w:iCs/>
        </w:rPr>
        <w:t xml:space="preserve">Запрещается осуществлять заготовку и сбор грибов и дикорастущих растений, виды которых занесены в Красную книгу Российской Федерации, Красную книгу Ленинградской области, а также грибов и дикорастущих растений, которые признаются наркотическими средствами в соответствии с Федеральным законом от 8 января </w:t>
      </w:r>
      <w:smartTag w:uri="urn:schemas-microsoft-com:office:smarttags" w:element="metricconverter">
        <w:smartTagPr>
          <w:attr w:name="ProductID" w:val="1998 г"/>
        </w:smartTagPr>
        <w:r w:rsidRPr="00CB24CC">
          <w:rPr>
            <w:bCs/>
            <w:iCs/>
          </w:rPr>
          <w:t>1998 г</w:t>
        </w:r>
      </w:smartTag>
      <w:r w:rsidRPr="00CB24CC">
        <w:rPr>
          <w:bCs/>
          <w:iCs/>
        </w:rPr>
        <w:t xml:space="preserve">. № 3-ФЗ «О наркотических средствах и психотропных веществах». </w:t>
      </w:r>
    </w:p>
    <w:p w14:paraId="7891EF98" w14:textId="77777777" w:rsidR="00EA3F87" w:rsidRPr="00CB24CC" w:rsidRDefault="00EA3F87" w:rsidP="00CB24CC">
      <w:pPr>
        <w:pStyle w:val="a3"/>
        <w:spacing w:line="360" w:lineRule="auto"/>
        <w:ind w:firstLine="709"/>
        <w:jc w:val="both"/>
        <w:rPr>
          <w:bCs/>
          <w:iCs/>
        </w:rPr>
      </w:pPr>
      <w:r w:rsidRPr="00CB24CC">
        <w:rPr>
          <w:bCs/>
          <w:iCs/>
        </w:rPr>
        <w:t xml:space="preserve">Кроме того, запрещается: </w:t>
      </w:r>
    </w:p>
    <w:p w14:paraId="11A18585" w14:textId="3D2D7A5A" w:rsidR="00EA3F87" w:rsidRPr="00CB24CC" w:rsidRDefault="00EA3F87" w:rsidP="00CB24CC">
      <w:pPr>
        <w:pStyle w:val="a3"/>
        <w:spacing w:line="360" w:lineRule="auto"/>
        <w:ind w:firstLine="709"/>
        <w:jc w:val="both"/>
        <w:rPr>
          <w:bCs/>
          <w:iCs/>
        </w:rPr>
      </w:pPr>
      <w:r w:rsidRPr="00CB24CC">
        <w:rPr>
          <w:bCs/>
          <w:iCs/>
        </w:rPr>
        <w:t xml:space="preserve">- при заготовке плодов и ягод рубка плодоносящих деревьев и обрезка ветвей; </w:t>
      </w:r>
    </w:p>
    <w:p w14:paraId="7C8BF6FC" w14:textId="77777777" w:rsidR="00EA3F87" w:rsidRPr="00CB24CC" w:rsidRDefault="00EA3F87" w:rsidP="00CB24CC">
      <w:pPr>
        <w:pStyle w:val="a3"/>
        <w:spacing w:line="360" w:lineRule="auto"/>
        <w:ind w:firstLine="709"/>
        <w:jc w:val="both"/>
        <w:rPr>
          <w:bCs/>
          <w:iCs/>
        </w:rPr>
      </w:pPr>
      <w:r w:rsidRPr="00CB24CC">
        <w:rPr>
          <w:bCs/>
          <w:iCs/>
        </w:rPr>
        <w:t xml:space="preserve">- при заготовке орехов рубка деревьев и кустарников, а также применение способов, приводящих к повреждению деревьев и кустарников; </w:t>
      </w:r>
    </w:p>
    <w:p w14:paraId="208F202E" w14:textId="77777777" w:rsidR="00EA3F87" w:rsidRPr="00CB24CC" w:rsidRDefault="00EA3F87" w:rsidP="00CB24CC">
      <w:pPr>
        <w:pStyle w:val="a3"/>
        <w:spacing w:line="360" w:lineRule="auto"/>
        <w:ind w:firstLine="709"/>
        <w:jc w:val="both"/>
        <w:rPr>
          <w:bCs/>
          <w:iCs/>
        </w:rPr>
      </w:pPr>
      <w:r w:rsidRPr="00CB24CC">
        <w:rPr>
          <w:bCs/>
          <w:iCs/>
        </w:rPr>
        <w:t>- при сборе грибов вырывать грибы с грибницей, переворачивать мох и лесную подстилку, а также уничтожать старые грибы.</w:t>
      </w:r>
    </w:p>
    <w:p w14:paraId="2DD2374A" w14:textId="77777777" w:rsidR="00EA3F87" w:rsidRDefault="00EA3F87" w:rsidP="00CB24CC">
      <w:pPr>
        <w:pStyle w:val="a3"/>
        <w:spacing w:line="360" w:lineRule="auto"/>
        <w:ind w:firstLine="709"/>
        <w:jc w:val="both"/>
        <w:rPr>
          <w:bCs/>
          <w:iCs/>
        </w:rPr>
      </w:pPr>
      <w:r w:rsidRPr="00CB24CC">
        <w:rPr>
          <w:bCs/>
          <w:iCs/>
        </w:rPr>
        <w:t xml:space="preserve">Заготовка других видов пищевых ресурсов должна вестись способами, не ухудшающими состояние их зарослей. Запрещается вырывать растения с корнями, повреждать листья (вайи) и корневища. </w:t>
      </w:r>
    </w:p>
    <w:p w14:paraId="583F3B11" w14:textId="77777777" w:rsidR="005D5645" w:rsidRPr="00CB24CC" w:rsidRDefault="005D5645" w:rsidP="00CB24CC">
      <w:pPr>
        <w:pStyle w:val="a3"/>
        <w:spacing w:line="360" w:lineRule="auto"/>
        <w:ind w:firstLine="709"/>
        <w:jc w:val="both"/>
        <w:rPr>
          <w:bCs/>
          <w:iCs/>
        </w:rPr>
      </w:pPr>
    </w:p>
    <w:p w14:paraId="749FDCA9" w14:textId="77777777" w:rsidR="00EA3F87" w:rsidRPr="00CB24CC" w:rsidRDefault="00EA3F87" w:rsidP="00CB24CC">
      <w:pPr>
        <w:pStyle w:val="a3"/>
        <w:tabs>
          <w:tab w:val="left" w:pos="7938"/>
          <w:tab w:val="left" w:pos="8080"/>
        </w:tabs>
        <w:spacing w:after="240"/>
        <w:jc w:val="center"/>
        <w:rPr>
          <w:b/>
          <w:szCs w:val="24"/>
        </w:rPr>
      </w:pPr>
      <w:r w:rsidRPr="00CB24CC">
        <w:rPr>
          <w:b/>
          <w:szCs w:val="24"/>
        </w:rPr>
        <w:t>3.3.5</w:t>
      </w:r>
      <w:r w:rsidR="00723F2C" w:rsidRPr="00CB24CC">
        <w:rPr>
          <w:b/>
          <w:szCs w:val="24"/>
        </w:rPr>
        <w:t>.</w:t>
      </w:r>
      <w:r w:rsidRPr="00CB24CC">
        <w:rPr>
          <w:b/>
          <w:szCs w:val="24"/>
        </w:rPr>
        <w:t xml:space="preserve"> Ограничения при использовании лесов в сфере охотничьего хозяйства</w:t>
      </w:r>
    </w:p>
    <w:p w14:paraId="33E123E0" w14:textId="01125DE7" w:rsidR="00EA3F87" w:rsidRPr="00CB24CC" w:rsidRDefault="00EA3F87" w:rsidP="00CB24CC">
      <w:pPr>
        <w:pStyle w:val="a3"/>
        <w:spacing w:line="360" w:lineRule="auto"/>
        <w:ind w:firstLine="709"/>
        <w:jc w:val="both"/>
        <w:rPr>
          <w:bCs/>
          <w:iCs/>
        </w:rPr>
      </w:pPr>
      <w:bookmarkStart w:id="289" w:name="sub_202"/>
      <w:bookmarkStart w:id="290" w:name="sub_1041"/>
      <w:r w:rsidRPr="00CB24CC">
        <w:rPr>
          <w:bCs/>
          <w:iCs/>
        </w:rPr>
        <w:t xml:space="preserve">Использование лесов для осуществления видов деятельности в сфере охотничьего хозяйства ограничивается в соответствии со </w:t>
      </w:r>
      <w:r w:rsidR="00050ADE" w:rsidRPr="00CB24CC">
        <w:rPr>
          <w:bCs/>
          <w:iCs/>
        </w:rPr>
        <w:t>статьё</w:t>
      </w:r>
      <w:r w:rsidR="00BF73CE" w:rsidRPr="00CB24CC">
        <w:rPr>
          <w:bCs/>
          <w:iCs/>
        </w:rPr>
        <w:t>й 27</w:t>
      </w:r>
      <w:r w:rsidRPr="00CB24CC">
        <w:rPr>
          <w:bCs/>
          <w:iCs/>
        </w:rPr>
        <w:t xml:space="preserve"> Лесного кодекса </w:t>
      </w:r>
      <w:r w:rsidR="00BB1B44" w:rsidRPr="00CB24CC">
        <w:rPr>
          <w:bCs/>
          <w:iCs/>
        </w:rPr>
        <w:t>РФ</w:t>
      </w:r>
      <w:r w:rsidRPr="00CB24CC">
        <w:rPr>
          <w:bCs/>
          <w:iCs/>
        </w:rPr>
        <w:t xml:space="preserve">, Федеральным законом от 24 июля </w:t>
      </w:r>
      <w:smartTag w:uri="urn:schemas-microsoft-com:office:smarttags" w:element="metricconverter">
        <w:smartTagPr>
          <w:attr w:name="ProductID" w:val="2009 г"/>
        </w:smartTagPr>
        <w:r w:rsidRPr="00CB24CC">
          <w:rPr>
            <w:bCs/>
            <w:iCs/>
          </w:rPr>
          <w:t>2009 г</w:t>
        </w:r>
      </w:smartTag>
      <w:r w:rsidRPr="00CB24CC">
        <w:rPr>
          <w:bCs/>
          <w:iCs/>
        </w:rPr>
        <w:t xml:space="preserve">. № 209-ФЗ </w:t>
      </w:r>
      <w:r w:rsidR="00BB1B44" w:rsidRPr="00CB24CC">
        <w:rPr>
          <w:bCs/>
          <w:iCs/>
        </w:rPr>
        <w:t>«</w:t>
      </w:r>
      <w:r w:rsidRPr="00CB24CC">
        <w:rPr>
          <w:bCs/>
          <w:iCs/>
        </w:rPr>
        <w:t xml:space="preserve">Об охоте и о сохранении </w:t>
      </w:r>
      <w:r w:rsidR="004E10E7" w:rsidRPr="00CB24CC">
        <w:rPr>
          <w:bCs/>
          <w:iCs/>
        </w:rPr>
        <w:t>охотничьих ресурсов</w:t>
      </w:r>
      <w:r w:rsidRPr="00CB24CC">
        <w:rPr>
          <w:bCs/>
          <w:iCs/>
        </w:rPr>
        <w:t xml:space="preserve"> и о внесении изменений в отдельные законодательные акты Российской Федерации</w:t>
      </w:r>
      <w:r w:rsidR="00BB1B44" w:rsidRPr="00CB24CC">
        <w:rPr>
          <w:bCs/>
          <w:iCs/>
        </w:rPr>
        <w:t>»,</w:t>
      </w:r>
      <w:r w:rsidRPr="00CB24CC">
        <w:rPr>
          <w:bCs/>
          <w:iCs/>
        </w:rPr>
        <w:t xml:space="preserve"> другими федеральными нормативно-правовыми актами, а также законами Ленинградской области.  </w:t>
      </w:r>
    </w:p>
    <w:p w14:paraId="5F2A122E" w14:textId="77777777" w:rsidR="00EA3F87" w:rsidRPr="00CB24CC" w:rsidRDefault="00EA3F87" w:rsidP="00CB24CC">
      <w:pPr>
        <w:pStyle w:val="a3"/>
        <w:spacing w:line="360" w:lineRule="auto"/>
        <w:ind w:firstLine="709"/>
        <w:jc w:val="both"/>
        <w:rPr>
          <w:bCs/>
          <w:iCs/>
        </w:rPr>
      </w:pPr>
      <w:r w:rsidRPr="00CB24CC">
        <w:rPr>
          <w:bCs/>
          <w:iCs/>
        </w:rPr>
        <w:t xml:space="preserve">Использование лесов для осуществления видов деятельности в сфере охотничьего хозяйства не должно препятствовать праву граждан свободно пребывать в лесах, за исключением случаев, предусмотренных </w:t>
      </w:r>
      <w:hyperlink r:id="rId135" w:history="1">
        <w:r w:rsidRPr="00CB24CC">
          <w:rPr>
            <w:bCs/>
            <w:iCs/>
          </w:rPr>
          <w:t>Лесным кодексом</w:t>
        </w:r>
      </w:hyperlink>
      <w:r w:rsidRPr="00CB24CC">
        <w:rPr>
          <w:bCs/>
          <w:iCs/>
        </w:rPr>
        <w:t xml:space="preserve"> </w:t>
      </w:r>
      <w:r w:rsidR="003A4283" w:rsidRPr="00CB24CC">
        <w:rPr>
          <w:bCs/>
          <w:iCs/>
        </w:rPr>
        <w:t>РФ</w:t>
      </w:r>
      <w:r w:rsidRPr="00CB24CC">
        <w:rPr>
          <w:bCs/>
          <w:iCs/>
        </w:rPr>
        <w:t>.</w:t>
      </w:r>
    </w:p>
    <w:p w14:paraId="6C084553" w14:textId="183D4864" w:rsidR="00EA3F87" w:rsidRPr="00CB24CC" w:rsidRDefault="00EA3F87" w:rsidP="00CB24CC">
      <w:pPr>
        <w:pStyle w:val="a3"/>
        <w:spacing w:line="360" w:lineRule="auto"/>
        <w:ind w:firstLine="709"/>
        <w:jc w:val="both"/>
        <w:rPr>
          <w:bCs/>
          <w:iCs/>
        </w:rPr>
      </w:pPr>
      <w:bookmarkStart w:id="291" w:name="sub_203"/>
      <w:bookmarkEnd w:id="289"/>
      <w:r w:rsidRPr="00CB24CC">
        <w:rPr>
          <w:bCs/>
          <w:iCs/>
        </w:rPr>
        <w:t>Ограничения на лесных участках, используемых для осуществления видов деятельности в сфере охотничьего хозяйства</w:t>
      </w:r>
      <w:r w:rsidR="00050ADE" w:rsidRPr="00CB24CC">
        <w:rPr>
          <w:bCs/>
          <w:iCs/>
        </w:rPr>
        <w:t>,</w:t>
      </w:r>
      <w:r w:rsidRPr="00CB24CC">
        <w:rPr>
          <w:bCs/>
          <w:iCs/>
        </w:rPr>
        <w:t xml:space="preserve"> можно разделить на несколько видов.</w:t>
      </w:r>
    </w:p>
    <w:p w14:paraId="14588075" w14:textId="77777777" w:rsidR="00EA3F87" w:rsidRPr="00CB24CC" w:rsidRDefault="00EA3F87" w:rsidP="00CB24CC">
      <w:pPr>
        <w:pStyle w:val="a3"/>
        <w:spacing w:line="360" w:lineRule="auto"/>
        <w:ind w:firstLine="709"/>
        <w:jc w:val="both"/>
        <w:rPr>
          <w:bCs/>
          <w:iCs/>
        </w:rPr>
      </w:pPr>
      <w:r w:rsidRPr="00CB24CC">
        <w:rPr>
          <w:bCs/>
          <w:iCs/>
        </w:rPr>
        <w:t>1. Общие ограничения, связанные со статусом арендуемого участка (категории защитных лесов, наличие особо охраняемых природных территорий).</w:t>
      </w:r>
    </w:p>
    <w:p w14:paraId="2244D35C" w14:textId="168DD264" w:rsidR="00EA3F87" w:rsidRPr="00CB24CC" w:rsidRDefault="00050ADE" w:rsidP="00CB24CC">
      <w:pPr>
        <w:pStyle w:val="a3"/>
        <w:spacing w:line="360" w:lineRule="auto"/>
        <w:ind w:firstLine="709"/>
        <w:jc w:val="both"/>
        <w:rPr>
          <w:bCs/>
          <w:iCs/>
        </w:rPr>
      </w:pPr>
      <w:r w:rsidRPr="00CB24CC">
        <w:rPr>
          <w:bCs/>
          <w:iCs/>
        </w:rPr>
        <w:t>Лесным кодексом РФ (статья 114) запрещается осуществление видов деятельности в сфере охотничьего хозяйства в лесопарковых зонах, в зеленых зонах – запрещается осуществление видов деятельности в сфере охотничьего хозяйства, если осуществление указанных видов деятельности влечет за собой проведение рубок лесных насаждений или создание объектов охотничьей инфраструктуры</w:t>
      </w:r>
      <w:r w:rsidR="00EA3F87" w:rsidRPr="00CB24CC">
        <w:rPr>
          <w:bCs/>
          <w:iCs/>
        </w:rPr>
        <w:t xml:space="preserve">. </w:t>
      </w:r>
    </w:p>
    <w:p w14:paraId="456D3581" w14:textId="77777777" w:rsidR="00EA3F87" w:rsidRPr="00CB24CC" w:rsidRDefault="00EA3F87" w:rsidP="00CB24CC">
      <w:pPr>
        <w:pStyle w:val="a3"/>
        <w:spacing w:line="360" w:lineRule="auto"/>
        <w:ind w:firstLine="709"/>
        <w:jc w:val="both"/>
        <w:rPr>
          <w:bCs/>
          <w:iCs/>
        </w:rPr>
      </w:pPr>
      <w:r w:rsidRPr="00CB24CC">
        <w:rPr>
          <w:bCs/>
          <w:iCs/>
        </w:rPr>
        <w:t xml:space="preserve">На особо охраняемых природных территориях на лесных участках, предоставленных в аренду, использование лесов осуществляется в соответствии с проектом освоения лесов, приказом </w:t>
      </w:r>
      <w:r w:rsidR="002378FC" w:rsidRPr="00CB24CC">
        <w:rPr>
          <w:bCs/>
          <w:iCs/>
        </w:rPr>
        <w:t xml:space="preserve">Минприроды </w:t>
      </w:r>
      <w:r w:rsidR="00BF73CE" w:rsidRPr="00CB24CC">
        <w:rPr>
          <w:bCs/>
          <w:iCs/>
        </w:rPr>
        <w:t>России от</w:t>
      </w:r>
      <w:r w:rsidRPr="00CB24CC">
        <w:rPr>
          <w:bCs/>
          <w:iCs/>
        </w:rPr>
        <w:t xml:space="preserve"> </w:t>
      </w:r>
      <w:r w:rsidR="00BB1B44" w:rsidRPr="00CB24CC">
        <w:rPr>
          <w:bCs/>
          <w:iCs/>
        </w:rPr>
        <w:t xml:space="preserve">12.08.2021 № 558 </w:t>
      </w:r>
      <w:r w:rsidRPr="00CB24CC">
        <w:rPr>
          <w:bCs/>
          <w:iCs/>
        </w:rPr>
        <w:t xml:space="preserve">«Об утверждении особенностей использования, охраны, защиты, воспроизводства лесов, расположенных на особо охраняемых природных территориях» и положением о соответствующей особо охраняемой природной территории. </w:t>
      </w:r>
    </w:p>
    <w:p w14:paraId="09AA81D7" w14:textId="77777777" w:rsidR="00EA3F87" w:rsidRPr="00CB24CC" w:rsidRDefault="00EA3F87" w:rsidP="00CB24CC">
      <w:pPr>
        <w:pStyle w:val="a3"/>
        <w:spacing w:line="360" w:lineRule="auto"/>
        <w:ind w:firstLine="709"/>
        <w:jc w:val="both"/>
        <w:rPr>
          <w:bCs/>
          <w:iCs/>
        </w:rPr>
      </w:pPr>
      <w:r w:rsidRPr="00CB24CC">
        <w:rPr>
          <w:bCs/>
          <w:iCs/>
        </w:rPr>
        <w:t xml:space="preserve">2. Ограничения на проведение различных видов охоты (их организацию). </w:t>
      </w:r>
    </w:p>
    <w:p w14:paraId="6D43BEC3" w14:textId="77777777" w:rsidR="00EA3F87" w:rsidRPr="00CB24CC" w:rsidRDefault="00EA3F87" w:rsidP="00CB24CC">
      <w:pPr>
        <w:pStyle w:val="a3"/>
        <w:spacing w:line="360" w:lineRule="auto"/>
        <w:ind w:firstLine="709"/>
        <w:jc w:val="both"/>
        <w:rPr>
          <w:bCs/>
          <w:iCs/>
        </w:rPr>
      </w:pPr>
      <w:r w:rsidRPr="00CB24CC">
        <w:rPr>
          <w:bCs/>
          <w:iCs/>
        </w:rPr>
        <w:t xml:space="preserve">Согласно </w:t>
      </w:r>
      <w:hyperlink r:id="rId136" w:history="1">
        <w:r w:rsidR="00BF73CE" w:rsidRPr="00CB24CC">
          <w:rPr>
            <w:bCs/>
            <w:iCs/>
          </w:rPr>
          <w:t>статье 22</w:t>
        </w:r>
      </w:hyperlink>
      <w:r w:rsidR="003A4283" w:rsidRPr="00CB24CC">
        <w:rPr>
          <w:bCs/>
          <w:iCs/>
        </w:rPr>
        <w:t xml:space="preserve"> </w:t>
      </w:r>
      <w:r w:rsidRPr="00CB24CC">
        <w:rPr>
          <w:bCs/>
          <w:iCs/>
        </w:rPr>
        <w:t xml:space="preserve">Федерального закона от 24 июля </w:t>
      </w:r>
      <w:smartTag w:uri="urn:schemas-microsoft-com:office:smarttags" w:element="metricconverter">
        <w:smartTagPr>
          <w:attr w:name="ProductID" w:val="2009 г"/>
        </w:smartTagPr>
        <w:r w:rsidRPr="00CB24CC">
          <w:rPr>
            <w:bCs/>
            <w:iCs/>
          </w:rPr>
          <w:t>2009 г</w:t>
        </w:r>
      </w:smartTag>
      <w:r w:rsidRPr="00CB24CC">
        <w:rPr>
          <w:bCs/>
          <w:iCs/>
        </w:rPr>
        <w:t>. № 209-</w:t>
      </w:r>
      <w:r w:rsidR="00BF73CE" w:rsidRPr="00CB24CC">
        <w:rPr>
          <w:bCs/>
          <w:iCs/>
        </w:rPr>
        <w:t>ФЗ «</w:t>
      </w:r>
      <w:r w:rsidRPr="00CB24CC">
        <w:rPr>
          <w:bCs/>
          <w:iCs/>
        </w:rPr>
        <w:t xml:space="preserve">Об охоте и о сохранении </w:t>
      </w:r>
      <w:r w:rsidR="00BF73CE" w:rsidRPr="00CB24CC">
        <w:rPr>
          <w:bCs/>
          <w:iCs/>
        </w:rPr>
        <w:t>охотничьих ресурсов,</w:t>
      </w:r>
      <w:r w:rsidRPr="00CB24CC">
        <w:rPr>
          <w:bCs/>
          <w:iCs/>
        </w:rPr>
        <w:t xml:space="preserve"> и о внесении изменений в отдельные законодательные акты Российской Федерации» (далее – Закон об охоте) в целях обеспечения сохранения охотничьих ресурсов и их рационального использования могут устанавливаться следующие ограничения охоты:</w:t>
      </w:r>
    </w:p>
    <w:p w14:paraId="5AFA3EBE" w14:textId="77777777" w:rsidR="00EA3F87" w:rsidRPr="00CB24CC" w:rsidRDefault="00EA3F87" w:rsidP="00CB24CC">
      <w:pPr>
        <w:pStyle w:val="a3"/>
        <w:spacing w:line="360" w:lineRule="auto"/>
        <w:ind w:firstLine="709"/>
        <w:jc w:val="both"/>
        <w:rPr>
          <w:bCs/>
          <w:iCs/>
        </w:rPr>
      </w:pPr>
      <w:r w:rsidRPr="00CB24CC">
        <w:rPr>
          <w:bCs/>
          <w:iCs/>
        </w:rPr>
        <w:t>- запрет охоты в определенных охотничьих угодьях;</w:t>
      </w:r>
    </w:p>
    <w:p w14:paraId="4D45DB42" w14:textId="77777777" w:rsidR="00EA3F87" w:rsidRPr="00CB24CC" w:rsidRDefault="00EA3F87" w:rsidP="00CB24CC">
      <w:pPr>
        <w:pStyle w:val="a3"/>
        <w:spacing w:line="360" w:lineRule="auto"/>
        <w:ind w:firstLine="709"/>
        <w:jc w:val="both"/>
        <w:rPr>
          <w:bCs/>
          <w:iCs/>
        </w:rPr>
      </w:pPr>
      <w:r w:rsidRPr="00CB24CC">
        <w:rPr>
          <w:bCs/>
          <w:iCs/>
        </w:rPr>
        <w:t>- запрет охоты в отношении отдельных видов охотничьих ресурсов;</w:t>
      </w:r>
    </w:p>
    <w:p w14:paraId="0BF963D2" w14:textId="77777777" w:rsidR="00EA3F87" w:rsidRPr="00CB24CC" w:rsidRDefault="00EA3F87" w:rsidP="00CB24CC">
      <w:pPr>
        <w:pStyle w:val="a3"/>
        <w:spacing w:line="360" w:lineRule="auto"/>
        <w:ind w:firstLine="709"/>
        <w:jc w:val="both"/>
        <w:rPr>
          <w:bCs/>
          <w:iCs/>
        </w:rPr>
      </w:pPr>
      <w:r w:rsidRPr="00CB24CC">
        <w:rPr>
          <w:bCs/>
          <w:iCs/>
        </w:rPr>
        <w:t xml:space="preserve">- запрет охоты в отношении </w:t>
      </w:r>
      <w:r w:rsidR="00BF73CE" w:rsidRPr="00CB24CC">
        <w:rPr>
          <w:bCs/>
          <w:iCs/>
        </w:rPr>
        <w:t>охотничьих ресурсов,</w:t>
      </w:r>
      <w:r w:rsidRPr="00CB24CC">
        <w:rPr>
          <w:bCs/>
          <w:iCs/>
        </w:rPr>
        <w:t xml:space="preserve"> определенных пола и возраста;</w:t>
      </w:r>
    </w:p>
    <w:p w14:paraId="797737E4" w14:textId="77777777" w:rsidR="00EA3F87" w:rsidRPr="00CB24CC" w:rsidRDefault="00EA3F87" w:rsidP="00CB24CC">
      <w:pPr>
        <w:pStyle w:val="a3"/>
        <w:spacing w:line="360" w:lineRule="auto"/>
        <w:ind w:firstLine="709"/>
        <w:jc w:val="both"/>
        <w:rPr>
          <w:bCs/>
          <w:iCs/>
        </w:rPr>
      </w:pPr>
      <w:r w:rsidRPr="00CB24CC">
        <w:rPr>
          <w:bCs/>
          <w:iCs/>
        </w:rPr>
        <w:t>- установление допустимых для использования орудий охоты, способов охоты, транспортных средств, собак охотничьих пород и ловчих птиц;</w:t>
      </w:r>
    </w:p>
    <w:p w14:paraId="6DA82667" w14:textId="77777777" w:rsidR="00EA3F87" w:rsidRPr="00CB24CC" w:rsidRDefault="00EA3F87" w:rsidP="00CB24CC">
      <w:pPr>
        <w:pStyle w:val="a3"/>
        <w:spacing w:line="360" w:lineRule="auto"/>
        <w:ind w:firstLine="709"/>
        <w:jc w:val="both"/>
        <w:rPr>
          <w:bCs/>
          <w:iCs/>
        </w:rPr>
      </w:pPr>
      <w:r w:rsidRPr="00CB24CC">
        <w:rPr>
          <w:bCs/>
          <w:iCs/>
        </w:rPr>
        <w:t>- определение сроков охоты;</w:t>
      </w:r>
    </w:p>
    <w:p w14:paraId="66D631EE" w14:textId="77777777" w:rsidR="00EA3F87" w:rsidRPr="00CB24CC" w:rsidRDefault="00EA3F87" w:rsidP="00CB24CC">
      <w:pPr>
        <w:pStyle w:val="a3"/>
        <w:spacing w:line="360" w:lineRule="auto"/>
        <w:ind w:firstLine="709"/>
        <w:jc w:val="both"/>
        <w:rPr>
          <w:bCs/>
          <w:iCs/>
        </w:rPr>
      </w:pPr>
      <w:r w:rsidRPr="00CB24CC">
        <w:rPr>
          <w:bCs/>
          <w:iCs/>
        </w:rPr>
        <w:t>- иные установленные в соответствии с федеральными законами ограничения охоты.</w:t>
      </w:r>
    </w:p>
    <w:bookmarkEnd w:id="291"/>
    <w:p w14:paraId="424662AF" w14:textId="77777777" w:rsidR="00BB1B44" w:rsidRPr="00CB24CC" w:rsidRDefault="00BB1B44" w:rsidP="00CB24CC">
      <w:pPr>
        <w:pStyle w:val="a3"/>
        <w:spacing w:line="360" w:lineRule="auto"/>
        <w:ind w:firstLine="709"/>
        <w:jc w:val="both"/>
        <w:rPr>
          <w:bCs/>
          <w:iCs/>
        </w:rPr>
      </w:pPr>
      <w:r w:rsidRPr="00CB24CC">
        <w:rPr>
          <w:bCs/>
          <w:iCs/>
        </w:rPr>
        <w:t>Сведения о добытых охотничьих ресурсах и их количестве представляются в установленные сроки по месту выдачи разрешений на добычу охотничьих ресурсов.</w:t>
      </w:r>
    </w:p>
    <w:p w14:paraId="63B1126A" w14:textId="1A180482" w:rsidR="00050ADE" w:rsidRPr="00CB24CC" w:rsidRDefault="00050ADE" w:rsidP="00CB24CC">
      <w:pPr>
        <w:pStyle w:val="a3"/>
        <w:spacing w:line="360" w:lineRule="auto"/>
        <w:ind w:firstLine="709"/>
        <w:jc w:val="both"/>
        <w:rPr>
          <w:bCs/>
          <w:iCs/>
        </w:rPr>
      </w:pPr>
      <w:r w:rsidRPr="00CB24CC">
        <w:rPr>
          <w:bCs/>
          <w:iCs/>
        </w:rPr>
        <w:t>Ограничения по организации и безопасности проведения охоты содержатся в Федеральном законе от 19.12.2023 № 617-ФЗ (ред. от 08.08.2024) «О внесении изменений в Федеральный закон «Об охоте и о сохранении охотни</w:t>
      </w:r>
      <w:r w:rsidR="00CB24CC">
        <w:rPr>
          <w:bCs/>
          <w:iCs/>
        </w:rPr>
        <w:t>чьих ресурсов и о внесении изме</w:t>
      </w:r>
      <w:r w:rsidRPr="00CB24CC">
        <w:rPr>
          <w:bCs/>
          <w:iCs/>
        </w:rPr>
        <w:t>нений в отдельные законодательные акты Российской Федерации».</w:t>
      </w:r>
    </w:p>
    <w:p w14:paraId="2144AAA5" w14:textId="05A47960" w:rsidR="00BB1B44" w:rsidRPr="00CB24CC" w:rsidRDefault="00050ADE" w:rsidP="00CB24CC">
      <w:pPr>
        <w:pStyle w:val="a3"/>
        <w:spacing w:line="360" w:lineRule="auto"/>
        <w:ind w:firstLine="709"/>
        <w:jc w:val="both"/>
        <w:rPr>
          <w:bCs/>
          <w:iCs/>
        </w:rPr>
      </w:pPr>
      <w:r w:rsidRPr="00CB24CC">
        <w:rPr>
          <w:bCs/>
          <w:iCs/>
        </w:rPr>
        <w:t>Охотминимум включает в себя</w:t>
      </w:r>
      <w:r w:rsidR="00BB1B44" w:rsidRPr="00CB24CC">
        <w:rPr>
          <w:bCs/>
          <w:iCs/>
        </w:rPr>
        <w:t>:</w:t>
      </w:r>
    </w:p>
    <w:p w14:paraId="2FAE275E" w14:textId="77777777" w:rsidR="00050ADE" w:rsidRPr="00CB24CC" w:rsidRDefault="00050ADE" w:rsidP="00CB24CC">
      <w:pPr>
        <w:pStyle w:val="a3"/>
        <w:spacing w:line="360" w:lineRule="auto"/>
        <w:ind w:firstLine="709"/>
        <w:jc w:val="both"/>
        <w:rPr>
          <w:bCs/>
          <w:iCs/>
        </w:rPr>
      </w:pPr>
      <w:r w:rsidRPr="00CB24CC">
        <w:rPr>
          <w:bCs/>
          <w:iCs/>
        </w:rPr>
        <w:t>1) знание требований безопасности при осуществлении охоты;</w:t>
      </w:r>
    </w:p>
    <w:p w14:paraId="4728FD51" w14:textId="77777777" w:rsidR="00050ADE" w:rsidRPr="00CB24CC" w:rsidRDefault="00050ADE" w:rsidP="00CB24CC">
      <w:pPr>
        <w:pStyle w:val="a3"/>
        <w:spacing w:line="360" w:lineRule="auto"/>
        <w:ind w:firstLine="709"/>
        <w:jc w:val="both"/>
        <w:rPr>
          <w:bCs/>
          <w:iCs/>
        </w:rPr>
      </w:pPr>
      <w:r w:rsidRPr="00CB24CC">
        <w:rPr>
          <w:bCs/>
          <w:iCs/>
        </w:rPr>
        <w:t>2) знание ограничений охоты, а также иных параметров охоты, установленных правилами охоты;</w:t>
      </w:r>
    </w:p>
    <w:p w14:paraId="0A8AE0CC" w14:textId="421BFDCA" w:rsidR="00050ADE" w:rsidRPr="00CB24CC" w:rsidRDefault="00050ADE" w:rsidP="00CB24CC">
      <w:pPr>
        <w:pStyle w:val="a3"/>
        <w:spacing w:line="360" w:lineRule="auto"/>
        <w:ind w:firstLine="709"/>
        <w:jc w:val="both"/>
        <w:rPr>
          <w:bCs/>
          <w:iCs/>
        </w:rPr>
      </w:pPr>
      <w:r w:rsidRPr="00CB24CC">
        <w:rPr>
          <w:bCs/>
          <w:iCs/>
        </w:rPr>
        <w:t>3) знание основ биологии диких животных;</w:t>
      </w:r>
    </w:p>
    <w:p w14:paraId="0CDEB9D2" w14:textId="46E3F99C" w:rsidR="00050ADE" w:rsidRPr="00CB24CC" w:rsidRDefault="00050ADE" w:rsidP="00CB24CC">
      <w:pPr>
        <w:pStyle w:val="a3"/>
        <w:spacing w:line="360" w:lineRule="auto"/>
        <w:ind w:firstLine="709"/>
        <w:jc w:val="both"/>
        <w:rPr>
          <w:bCs/>
          <w:iCs/>
        </w:rPr>
      </w:pPr>
      <w:r w:rsidRPr="00CB24CC">
        <w:rPr>
          <w:bCs/>
          <w:iCs/>
        </w:rPr>
        <w:t>4) навыки безопасного обращения с орудиями охоты, не относящимися в соответствии с Федеральным законом «Об оружии» к охотничьему оружию;</w:t>
      </w:r>
    </w:p>
    <w:p w14:paraId="578B5A3F" w14:textId="77777777" w:rsidR="00050ADE" w:rsidRPr="00CB24CC" w:rsidRDefault="00050ADE" w:rsidP="00CB24CC">
      <w:pPr>
        <w:pStyle w:val="a3"/>
        <w:spacing w:line="360" w:lineRule="auto"/>
        <w:ind w:firstLine="709"/>
        <w:jc w:val="both"/>
        <w:rPr>
          <w:bCs/>
          <w:iCs/>
        </w:rPr>
      </w:pPr>
      <w:r w:rsidRPr="00CB24CC">
        <w:rPr>
          <w:bCs/>
          <w:iCs/>
        </w:rPr>
        <w:t>5) навыки ориентирования на местности;</w:t>
      </w:r>
    </w:p>
    <w:p w14:paraId="1055D72C" w14:textId="1811FC21" w:rsidR="00BB1B44" w:rsidRPr="00CB24CC" w:rsidRDefault="00050ADE" w:rsidP="00CB24CC">
      <w:pPr>
        <w:pStyle w:val="a3"/>
        <w:spacing w:line="360" w:lineRule="auto"/>
        <w:ind w:firstLine="709"/>
        <w:jc w:val="both"/>
        <w:rPr>
          <w:bCs/>
          <w:iCs/>
        </w:rPr>
      </w:pPr>
      <w:r w:rsidRPr="00CB24CC">
        <w:rPr>
          <w:bCs/>
          <w:iCs/>
        </w:rPr>
        <w:t>6) навыки обращения с добытыми охотничьими ресурсами</w:t>
      </w:r>
      <w:r w:rsidR="00BB1B44" w:rsidRPr="00CB24CC">
        <w:rPr>
          <w:bCs/>
          <w:iCs/>
        </w:rPr>
        <w:t>.</w:t>
      </w:r>
    </w:p>
    <w:p w14:paraId="482C6795" w14:textId="77777777" w:rsidR="00BB1B44" w:rsidRPr="00CB24CC" w:rsidRDefault="00BB1B44" w:rsidP="00CB24CC">
      <w:pPr>
        <w:pStyle w:val="a3"/>
        <w:spacing w:line="360" w:lineRule="auto"/>
        <w:ind w:firstLine="709"/>
        <w:jc w:val="both"/>
        <w:rPr>
          <w:bCs/>
          <w:iCs/>
        </w:rPr>
      </w:pPr>
      <w:r w:rsidRPr="00CB24CC">
        <w:rPr>
          <w:bCs/>
          <w:iCs/>
        </w:rPr>
        <w:t>Утверждение сроков охоты, лимита и квот добычи охотничьих ресурсов по сезонам охоты на территории Ленинградской области устанавливаются Правительством Ленинградской области.</w:t>
      </w:r>
    </w:p>
    <w:p w14:paraId="6A8EAC99" w14:textId="77777777" w:rsidR="00BB1B44" w:rsidRPr="00CB24CC" w:rsidRDefault="00BB1B44" w:rsidP="00CB24CC">
      <w:pPr>
        <w:pStyle w:val="a3"/>
        <w:spacing w:line="360" w:lineRule="auto"/>
        <w:ind w:firstLine="709"/>
        <w:jc w:val="both"/>
        <w:rPr>
          <w:bCs/>
          <w:iCs/>
        </w:rPr>
      </w:pPr>
      <w:r w:rsidRPr="00CB24CC">
        <w:rPr>
          <w:bCs/>
          <w:iCs/>
        </w:rPr>
        <w:t>3. Ограничения на проведение обустройства территории лесного участка (создание инфраструктуры).</w:t>
      </w:r>
    </w:p>
    <w:p w14:paraId="7E8051E1" w14:textId="77777777" w:rsidR="00BB1B44" w:rsidRPr="00CB24CC" w:rsidRDefault="00BB1B44" w:rsidP="00CB24CC">
      <w:pPr>
        <w:pStyle w:val="a3"/>
        <w:spacing w:line="360" w:lineRule="auto"/>
        <w:ind w:firstLine="709"/>
        <w:jc w:val="both"/>
        <w:rPr>
          <w:bCs/>
          <w:iCs/>
        </w:rPr>
      </w:pPr>
      <w:r w:rsidRPr="00CB24CC">
        <w:rPr>
          <w:bCs/>
          <w:iCs/>
        </w:rPr>
        <w:t xml:space="preserve">Перечень объектов охотничьей инфраструктуры приведен в статье 53 Закона об охоте. </w:t>
      </w:r>
    </w:p>
    <w:p w14:paraId="1BD21EF3" w14:textId="1E71FDB3" w:rsidR="00BB1B44" w:rsidRPr="00CB24CC" w:rsidRDefault="00050ADE" w:rsidP="00CB24CC">
      <w:pPr>
        <w:pStyle w:val="a3"/>
        <w:spacing w:line="360" w:lineRule="auto"/>
        <w:ind w:firstLine="709"/>
        <w:jc w:val="both"/>
        <w:rPr>
          <w:bCs/>
          <w:iCs/>
        </w:rPr>
      </w:pPr>
      <w:r w:rsidRPr="00CB24CC">
        <w:rPr>
          <w:bCs/>
          <w:iCs/>
        </w:rPr>
        <w:t>Перечень объектов, относящихся к охотничьей инфраструктуре, приведен в распоряжении Правительства Российской Федерации от 11.07.2017 № 1469-р «Об утверждении перечня объектов, относящихся к охотничьей инфраструктуре»</w:t>
      </w:r>
      <w:r w:rsidR="00BB1B44" w:rsidRPr="00CB24CC">
        <w:rPr>
          <w:bCs/>
          <w:iCs/>
        </w:rPr>
        <w:t>.</w:t>
      </w:r>
    </w:p>
    <w:p w14:paraId="66FA0DA4" w14:textId="77777777" w:rsidR="00BB1B44" w:rsidRPr="00CB24CC" w:rsidRDefault="00BB1B44" w:rsidP="00CB24CC">
      <w:pPr>
        <w:pStyle w:val="a3"/>
        <w:spacing w:line="360" w:lineRule="auto"/>
        <w:ind w:firstLine="709"/>
        <w:jc w:val="both"/>
        <w:rPr>
          <w:bCs/>
          <w:iCs/>
        </w:rPr>
      </w:pPr>
      <w:r w:rsidRPr="00CB24CC">
        <w:rPr>
          <w:bCs/>
          <w:iCs/>
        </w:rPr>
        <w:t>4. Ограничения на проведение биотехнических мероприятий.</w:t>
      </w:r>
    </w:p>
    <w:p w14:paraId="21EA43B7" w14:textId="77777777" w:rsidR="00BB1B44" w:rsidRPr="00CB24CC" w:rsidRDefault="00BB1B44" w:rsidP="00CB24CC">
      <w:pPr>
        <w:pStyle w:val="a3"/>
        <w:spacing w:line="360" w:lineRule="auto"/>
        <w:ind w:firstLine="709"/>
        <w:jc w:val="both"/>
        <w:rPr>
          <w:bCs/>
          <w:iCs/>
        </w:rPr>
      </w:pPr>
      <w:r w:rsidRPr="00CB24CC">
        <w:rPr>
          <w:bCs/>
          <w:iCs/>
        </w:rPr>
        <w:t>Юридические лица и индивидуальные предприниматели, заключившие охотхозяйственные соглашения, обеспечивают проведение биотехнических мероприятий, направленных на поддержание и увеличение численности охотничьих ресурсов.</w:t>
      </w:r>
    </w:p>
    <w:p w14:paraId="333495FA" w14:textId="1146548C" w:rsidR="00BB1B44" w:rsidRPr="00CB24CC" w:rsidRDefault="00BB1B44" w:rsidP="00CB24CC">
      <w:pPr>
        <w:pStyle w:val="a3"/>
        <w:spacing w:line="360" w:lineRule="auto"/>
        <w:ind w:firstLine="709"/>
        <w:jc w:val="both"/>
        <w:rPr>
          <w:bCs/>
          <w:iCs/>
        </w:rPr>
      </w:pPr>
      <w:r w:rsidRPr="00CB24CC">
        <w:rPr>
          <w:bCs/>
          <w:iCs/>
        </w:rPr>
        <w:t xml:space="preserve">Виды, состав, содержание, нормативы биотехнических мероприятий, а также порядок их проведения определяются в соответствии с </w:t>
      </w:r>
      <w:r w:rsidR="00770D42" w:rsidRPr="00CB24CC">
        <w:rPr>
          <w:bCs/>
          <w:iCs/>
        </w:rPr>
        <w:t>Ф</w:t>
      </w:r>
      <w:r w:rsidRPr="00CB24CC">
        <w:rPr>
          <w:bCs/>
          <w:iCs/>
        </w:rPr>
        <w:t xml:space="preserve">едеральным </w:t>
      </w:r>
      <w:r w:rsidR="00770D42" w:rsidRPr="00CB24CC">
        <w:rPr>
          <w:bCs/>
          <w:iCs/>
        </w:rPr>
        <w:t>з</w:t>
      </w:r>
      <w:r w:rsidRPr="00CB24CC">
        <w:rPr>
          <w:bCs/>
          <w:iCs/>
        </w:rPr>
        <w:t xml:space="preserve">аконом об охоте. </w:t>
      </w:r>
    </w:p>
    <w:p w14:paraId="036A7124" w14:textId="77777777" w:rsidR="00BB1B44" w:rsidRPr="00CB24CC" w:rsidRDefault="00BB1B44" w:rsidP="00CB24CC">
      <w:pPr>
        <w:pStyle w:val="a3"/>
        <w:spacing w:line="360" w:lineRule="auto"/>
        <w:ind w:firstLine="709"/>
        <w:jc w:val="both"/>
        <w:rPr>
          <w:bCs/>
          <w:iCs/>
        </w:rPr>
      </w:pPr>
      <w:r w:rsidRPr="00CB24CC">
        <w:rPr>
          <w:bCs/>
          <w:iCs/>
        </w:rPr>
        <w:t>5. Ограничения, характерные для определенного вида деятельности в сфере охотничьего хозяйства.</w:t>
      </w:r>
    </w:p>
    <w:p w14:paraId="0CC9F098" w14:textId="77777777" w:rsidR="005D5645" w:rsidRDefault="005D5645" w:rsidP="00CB24CC">
      <w:pPr>
        <w:pStyle w:val="a3"/>
        <w:spacing w:line="360" w:lineRule="auto"/>
        <w:ind w:firstLine="709"/>
        <w:jc w:val="both"/>
        <w:rPr>
          <w:bCs/>
          <w:iCs/>
        </w:rPr>
      </w:pPr>
    </w:p>
    <w:p w14:paraId="3A1F9C89" w14:textId="77777777" w:rsidR="005D5645" w:rsidRDefault="005D5645" w:rsidP="00CB24CC">
      <w:pPr>
        <w:pStyle w:val="a3"/>
        <w:spacing w:line="360" w:lineRule="auto"/>
        <w:ind w:firstLine="709"/>
        <w:jc w:val="both"/>
        <w:rPr>
          <w:bCs/>
          <w:iCs/>
        </w:rPr>
      </w:pPr>
    </w:p>
    <w:p w14:paraId="258312F9" w14:textId="77777777" w:rsidR="00BB1B44" w:rsidRPr="00CB24CC" w:rsidRDefault="00BB1B44" w:rsidP="00CB24CC">
      <w:pPr>
        <w:pStyle w:val="a3"/>
        <w:spacing w:line="360" w:lineRule="auto"/>
        <w:ind w:firstLine="709"/>
        <w:jc w:val="both"/>
        <w:rPr>
          <w:bCs/>
          <w:iCs/>
        </w:rPr>
      </w:pPr>
      <w:r w:rsidRPr="00CB24CC">
        <w:rPr>
          <w:bCs/>
          <w:iCs/>
        </w:rPr>
        <w:t>Статьи 13-18 Закона об охоте определяют особенности и ограничения по видам охоты:</w:t>
      </w:r>
    </w:p>
    <w:p w14:paraId="307BAA55" w14:textId="77777777" w:rsidR="00BB1B44" w:rsidRPr="00CB24CC" w:rsidRDefault="00BB1B44" w:rsidP="00CB24CC">
      <w:pPr>
        <w:pStyle w:val="a3"/>
        <w:spacing w:line="360" w:lineRule="auto"/>
        <w:ind w:firstLine="709"/>
        <w:jc w:val="both"/>
        <w:rPr>
          <w:bCs/>
          <w:iCs/>
        </w:rPr>
      </w:pPr>
      <w:r w:rsidRPr="00CB24CC">
        <w:rPr>
          <w:bCs/>
          <w:iCs/>
        </w:rPr>
        <w:t>1) любительская и спортивная охота в закрепленных охотничьих угодьях осуществляется при наличии путевки (документа, подтверждающего заключение договора об оказании услуг в сфере охотничьего хозяйства) и разрешения на добычу охотничьих ресурсов.</w:t>
      </w:r>
    </w:p>
    <w:p w14:paraId="13424A7C" w14:textId="77777777" w:rsidR="00BB1B44" w:rsidRPr="00CB24CC" w:rsidRDefault="00BB1B44" w:rsidP="00CB24CC">
      <w:pPr>
        <w:pStyle w:val="a3"/>
        <w:spacing w:line="360" w:lineRule="auto"/>
        <w:ind w:firstLine="709"/>
        <w:jc w:val="both"/>
        <w:rPr>
          <w:bCs/>
          <w:iCs/>
        </w:rPr>
      </w:pPr>
      <w:r w:rsidRPr="00CB24CC">
        <w:rPr>
          <w:bCs/>
          <w:iCs/>
        </w:rPr>
        <w:t xml:space="preserve">2) </w:t>
      </w:r>
      <w:hyperlink w:anchor="sub_140" w:history="1">
        <w:r w:rsidRPr="00CB24CC">
          <w:rPr>
            <w:bCs/>
            <w:iCs/>
          </w:rPr>
          <w:t>добыча охотничьих ресурсов</w:t>
        </w:r>
      </w:hyperlink>
      <w:r w:rsidRPr="00CB24CC">
        <w:rPr>
          <w:bCs/>
          <w:iCs/>
        </w:rPr>
        <w:t xml:space="preserve"> при осуществлении охоты в целях осуществления научно-исследовательской деятельности, образовательной деятельности осуществляется в объеме, необходимом для проведения научных исследований и обучения.</w:t>
      </w:r>
    </w:p>
    <w:p w14:paraId="71303516" w14:textId="77777777" w:rsidR="00BB1B44" w:rsidRPr="00CB24CC" w:rsidRDefault="00BB1B44" w:rsidP="00CB24CC">
      <w:pPr>
        <w:pStyle w:val="a3"/>
        <w:spacing w:line="360" w:lineRule="auto"/>
        <w:ind w:firstLine="709"/>
        <w:jc w:val="both"/>
        <w:rPr>
          <w:bCs/>
          <w:iCs/>
        </w:rPr>
      </w:pPr>
      <w:r w:rsidRPr="00CB24CC">
        <w:rPr>
          <w:bCs/>
          <w:iCs/>
        </w:rPr>
        <w:t>3) охота в целях регулирования численности охотничьих ресурсов в закрепленных охотничьих угодьях осуществляется юридическими лицами и индивидуальными предпринимателями, заключившими охотхозяйственные соглашения.</w:t>
      </w:r>
    </w:p>
    <w:p w14:paraId="6171761D" w14:textId="77777777" w:rsidR="00BB1B44" w:rsidRPr="00CB24CC" w:rsidRDefault="00BB1B44" w:rsidP="00CB24CC">
      <w:pPr>
        <w:pStyle w:val="a3"/>
        <w:spacing w:line="360" w:lineRule="auto"/>
        <w:ind w:firstLine="709"/>
        <w:jc w:val="both"/>
        <w:rPr>
          <w:bCs/>
          <w:iCs/>
        </w:rPr>
      </w:pPr>
      <w:r w:rsidRPr="00CB24CC">
        <w:rPr>
          <w:bCs/>
          <w:iCs/>
        </w:rPr>
        <w:t>4) охота в целях регулирования численности охотничьих ресурсов в общедоступных охотничьих угодьях осуществляется физическими лицами и юридическими лицами, при наличии разрешений на добычу охотничьих ресурсов.</w:t>
      </w:r>
    </w:p>
    <w:p w14:paraId="58CD30BE" w14:textId="77777777" w:rsidR="00BB1B44" w:rsidRPr="00CB24CC" w:rsidRDefault="00BB1B44" w:rsidP="00CB24CC">
      <w:pPr>
        <w:pStyle w:val="a3"/>
        <w:spacing w:line="360" w:lineRule="auto"/>
        <w:ind w:firstLine="709"/>
        <w:jc w:val="both"/>
        <w:rPr>
          <w:bCs/>
          <w:iCs/>
        </w:rPr>
      </w:pPr>
      <w:r w:rsidRPr="00CB24CC">
        <w:rPr>
          <w:bCs/>
          <w:iCs/>
        </w:rPr>
        <w:t>5) охота в целях акклиматизации, переселения и гибридизации охотничьих ресурсов осуществляется юридическими лицами и индивидуальными предпринимателями, имеющими разрешения на осуществление деятельности, предусмотренной статьёй 50 Закона об охоте.</w:t>
      </w:r>
    </w:p>
    <w:p w14:paraId="52D3CCAD" w14:textId="77777777" w:rsidR="00BB1B44" w:rsidRPr="00CB24CC" w:rsidRDefault="00BB1B44" w:rsidP="00CB24CC">
      <w:pPr>
        <w:pStyle w:val="a3"/>
        <w:spacing w:line="360" w:lineRule="auto"/>
        <w:ind w:firstLine="709"/>
        <w:jc w:val="both"/>
        <w:rPr>
          <w:bCs/>
          <w:iCs/>
        </w:rPr>
      </w:pPr>
      <w:bookmarkStart w:id="292" w:name="sub_204"/>
      <w:r w:rsidRPr="00CB24CC">
        <w:rPr>
          <w:bCs/>
          <w:iCs/>
        </w:rPr>
        <w:t xml:space="preserve">При содержании и разведении охотничьих ресурсов в полувольных условиях и искусственно созданной среде обитания использование лесов осуществляется с учетом следующих требований: </w:t>
      </w:r>
    </w:p>
    <w:bookmarkEnd w:id="292"/>
    <w:p w14:paraId="225FF904" w14:textId="77777777" w:rsidR="00BB1B44" w:rsidRPr="00CB24CC" w:rsidRDefault="00BB1B44" w:rsidP="00CB24CC">
      <w:pPr>
        <w:pStyle w:val="a3"/>
        <w:spacing w:line="360" w:lineRule="auto"/>
        <w:ind w:firstLine="709"/>
        <w:jc w:val="both"/>
        <w:rPr>
          <w:bCs/>
          <w:iCs/>
        </w:rPr>
      </w:pPr>
      <w:r w:rsidRPr="00CB24CC">
        <w:rPr>
          <w:bCs/>
          <w:iCs/>
        </w:rPr>
        <w:t xml:space="preserve">- на выделяемых лесных участках могут ограничиваться другие виды лесопользования в случаях и порядке, предусмотренных </w:t>
      </w:r>
      <w:hyperlink r:id="rId137" w:history="1">
        <w:r w:rsidRPr="00CB24CC">
          <w:rPr>
            <w:bCs/>
            <w:iCs/>
          </w:rPr>
          <w:t>Лесным кодексом</w:t>
        </w:r>
      </w:hyperlink>
      <w:r w:rsidRPr="00CB24CC">
        <w:rPr>
          <w:bCs/>
          <w:iCs/>
        </w:rPr>
        <w:t xml:space="preserve"> РФ и другими федеральными законами, а также пребывание граждан в лесах – в случаях, предусмотренных Лесным кодексом РФ;</w:t>
      </w:r>
    </w:p>
    <w:p w14:paraId="56E0E512" w14:textId="77777777" w:rsidR="00BB1B44" w:rsidRPr="00CB24CC" w:rsidRDefault="00BB1B44" w:rsidP="00CB24CC">
      <w:pPr>
        <w:pStyle w:val="a3"/>
        <w:spacing w:line="360" w:lineRule="auto"/>
        <w:ind w:firstLine="709"/>
        <w:jc w:val="both"/>
        <w:rPr>
          <w:bCs/>
          <w:iCs/>
        </w:rPr>
      </w:pPr>
      <w:r w:rsidRPr="00CB24CC">
        <w:rPr>
          <w:bCs/>
          <w:iCs/>
        </w:rPr>
        <w:t>- лесные участки должны отводиться на расстоянии не менее 500 метров от границы населенного пункта и не должны пересекаться дорогами общего пользования и реками;</w:t>
      </w:r>
    </w:p>
    <w:p w14:paraId="0CC0BC7B" w14:textId="77777777" w:rsidR="00BB1B44" w:rsidRPr="00CB24CC" w:rsidRDefault="00BB1B44" w:rsidP="00CB24CC">
      <w:pPr>
        <w:pStyle w:val="a3"/>
        <w:spacing w:line="360" w:lineRule="auto"/>
        <w:ind w:firstLine="709"/>
        <w:jc w:val="both"/>
        <w:rPr>
          <w:bCs/>
          <w:iCs/>
        </w:rPr>
      </w:pPr>
      <w:r w:rsidRPr="00CB24CC">
        <w:rPr>
          <w:bCs/>
          <w:iCs/>
        </w:rPr>
        <w:t>- огражденные территории должны быть обустроены подкормочными площадками, кормушками, наблюдательными вышками, а также предупреждающими аншлагами;</w:t>
      </w:r>
    </w:p>
    <w:p w14:paraId="590B8576" w14:textId="77777777" w:rsidR="00BB1B44" w:rsidRPr="00CB24CC" w:rsidRDefault="00BB1B44" w:rsidP="00CB24CC">
      <w:pPr>
        <w:pStyle w:val="a3"/>
        <w:spacing w:line="360" w:lineRule="auto"/>
        <w:ind w:firstLine="709"/>
        <w:jc w:val="both"/>
        <w:rPr>
          <w:bCs/>
          <w:iCs/>
        </w:rPr>
      </w:pPr>
      <w:r w:rsidRPr="00CB24CC">
        <w:rPr>
          <w:bCs/>
          <w:iCs/>
        </w:rPr>
        <w:t>- во избежание значительного повреждения древесно-кустарниковой и травянистой растительности находящимися на огражденной территории животными лица, использующие леса для осуществления видов деятельности в сфере охотничьего хозяйства, должны обеспечивать животных полноценным питанием по установленному рациону;</w:t>
      </w:r>
    </w:p>
    <w:p w14:paraId="2A0BE459" w14:textId="77777777" w:rsidR="00BB1B44" w:rsidRPr="00CB24CC" w:rsidRDefault="00BB1B44" w:rsidP="00CB24CC">
      <w:pPr>
        <w:pStyle w:val="a3"/>
        <w:spacing w:line="360" w:lineRule="auto"/>
        <w:ind w:firstLine="709"/>
        <w:jc w:val="both"/>
        <w:rPr>
          <w:bCs/>
          <w:iCs/>
        </w:rPr>
      </w:pPr>
      <w:r w:rsidRPr="00CB24CC">
        <w:rPr>
          <w:bCs/>
          <w:iCs/>
        </w:rPr>
        <w:t>- в огражденной территории должны проводиться профилактические мероприятия против возникновения массовых инфекционных и инвазионных заболеваний среди содержащихся животных.</w:t>
      </w:r>
    </w:p>
    <w:bookmarkEnd w:id="290"/>
    <w:p w14:paraId="69C4F8C7" w14:textId="77777777" w:rsidR="005D5645" w:rsidRDefault="005D5645" w:rsidP="00CB24CC">
      <w:pPr>
        <w:pStyle w:val="a3"/>
        <w:tabs>
          <w:tab w:val="left" w:pos="7938"/>
          <w:tab w:val="left" w:pos="8080"/>
        </w:tabs>
        <w:spacing w:after="240"/>
        <w:jc w:val="center"/>
        <w:rPr>
          <w:b/>
          <w:szCs w:val="24"/>
        </w:rPr>
      </w:pPr>
    </w:p>
    <w:p w14:paraId="4488CF4C" w14:textId="77777777" w:rsidR="005D5645" w:rsidRDefault="005D5645" w:rsidP="00CB24CC">
      <w:pPr>
        <w:pStyle w:val="a3"/>
        <w:tabs>
          <w:tab w:val="left" w:pos="7938"/>
          <w:tab w:val="left" w:pos="8080"/>
        </w:tabs>
        <w:spacing w:after="240"/>
        <w:jc w:val="center"/>
        <w:rPr>
          <w:b/>
          <w:szCs w:val="24"/>
        </w:rPr>
      </w:pPr>
    </w:p>
    <w:p w14:paraId="2543F410" w14:textId="77777777" w:rsidR="002378FC" w:rsidRPr="00CB24CC" w:rsidRDefault="002378FC" w:rsidP="00CB24CC">
      <w:pPr>
        <w:pStyle w:val="a3"/>
        <w:tabs>
          <w:tab w:val="left" w:pos="7938"/>
          <w:tab w:val="left" w:pos="8080"/>
        </w:tabs>
        <w:spacing w:after="240"/>
        <w:jc w:val="center"/>
        <w:rPr>
          <w:b/>
          <w:szCs w:val="24"/>
        </w:rPr>
      </w:pPr>
      <w:r w:rsidRPr="00CB24CC">
        <w:rPr>
          <w:b/>
          <w:szCs w:val="24"/>
        </w:rPr>
        <w:t>3.3.6. Ограничения при ведении сельского хозяйства</w:t>
      </w:r>
    </w:p>
    <w:p w14:paraId="3AF6D976" w14:textId="50EFF770" w:rsidR="002378FC" w:rsidRPr="00CB24CC" w:rsidRDefault="000942F3" w:rsidP="00CB24CC">
      <w:pPr>
        <w:pStyle w:val="a3"/>
        <w:spacing w:line="360" w:lineRule="auto"/>
        <w:ind w:firstLine="709"/>
        <w:jc w:val="both"/>
        <w:rPr>
          <w:bCs/>
          <w:iCs/>
        </w:rPr>
      </w:pPr>
      <w:r w:rsidRPr="00CB24CC">
        <w:rPr>
          <w:bCs/>
          <w:iCs/>
        </w:rPr>
        <w:t>Использование лесов для ведения сельского хозяйства ограничивается в соответствии со статьями 27, 113, 114, 116, 119 Лесного кодекса РФ и приказом Минприроды России от 03.03.2026 № 112 «Об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 с установлением или без установления сервитута, публичного сервитута»</w:t>
      </w:r>
      <w:r w:rsidR="002378FC" w:rsidRPr="00CB24CC">
        <w:rPr>
          <w:bCs/>
          <w:iCs/>
        </w:rPr>
        <w:t>.</w:t>
      </w:r>
    </w:p>
    <w:p w14:paraId="2B0160EE" w14:textId="77777777" w:rsidR="002378FC" w:rsidRPr="00CB24CC" w:rsidRDefault="002378FC" w:rsidP="00CB24CC">
      <w:pPr>
        <w:pStyle w:val="a3"/>
        <w:spacing w:line="360" w:lineRule="auto"/>
        <w:ind w:firstLine="709"/>
        <w:jc w:val="both"/>
        <w:rPr>
          <w:bCs/>
          <w:iCs/>
        </w:rPr>
      </w:pPr>
      <w:r w:rsidRPr="00CB24CC">
        <w:rPr>
          <w:bCs/>
          <w:iCs/>
        </w:rPr>
        <w:t>В лесах, расположенных в водоохранных зонах, запрещается ведение сельского хозяйства, за исключением сенокошения и пчеловодства.</w:t>
      </w:r>
    </w:p>
    <w:p w14:paraId="6EF054DD" w14:textId="77777777" w:rsidR="002378FC" w:rsidRPr="00CB24CC" w:rsidRDefault="002378FC" w:rsidP="00CB24CC">
      <w:pPr>
        <w:pStyle w:val="a3"/>
        <w:spacing w:line="360" w:lineRule="auto"/>
        <w:ind w:firstLine="709"/>
        <w:jc w:val="both"/>
        <w:rPr>
          <w:bCs/>
          <w:iCs/>
        </w:rPr>
      </w:pPr>
      <w:r w:rsidRPr="00CB24CC">
        <w:rPr>
          <w:bCs/>
          <w:iCs/>
        </w:rPr>
        <w:t>В границах прибрежных защитных полос запрещается распашка земель, выпас сельскохозяйственных животных и организация для них летних лагерей, ванн (п. 17 статьи 65 Водного кодекса</w:t>
      </w:r>
      <w:r w:rsidR="00BB1B44" w:rsidRPr="00CB24CC">
        <w:rPr>
          <w:bCs/>
          <w:iCs/>
        </w:rPr>
        <w:t xml:space="preserve"> РФ</w:t>
      </w:r>
      <w:r w:rsidRPr="00CB24CC">
        <w:rPr>
          <w:bCs/>
          <w:iCs/>
        </w:rPr>
        <w:t>).</w:t>
      </w:r>
    </w:p>
    <w:p w14:paraId="14F48A4A" w14:textId="77777777" w:rsidR="002378FC" w:rsidRPr="00CB24CC" w:rsidRDefault="002378FC" w:rsidP="00CB24CC">
      <w:pPr>
        <w:pStyle w:val="a3"/>
        <w:spacing w:line="360" w:lineRule="auto"/>
        <w:ind w:firstLine="709"/>
        <w:jc w:val="both"/>
        <w:rPr>
          <w:bCs/>
          <w:iCs/>
        </w:rPr>
      </w:pPr>
      <w:r w:rsidRPr="00CB24CC">
        <w:rPr>
          <w:bCs/>
          <w:iCs/>
        </w:rPr>
        <w:t>В лесах, расположенных в лесопарковых зонах запрещается ведение сельского хозяйства.</w:t>
      </w:r>
    </w:p>
    <w:p w14:paraId="0469F0DC" w14:textId="77777777" w:rsidR="002378FC" w:rsidRPr="00CB24CC" w:rsidRDefault="002378FC" w:rsidP="00CB24CC">
      <w:pPr>
        <w:pStyle w:val="a3"/>
        <w:spacing w:line="360" w:lineRule="auto"/>
        <w:ind w:firstLine="709"/>
        <w:jc w:val="both"/>
        <w:rPr>
          <w:bCs/>
          <w:iCs/>
        </w:rPr>
      </w:pPr>
      <w:r w:rsidRPr="00CB24CC">
        <w:rPr>
          <w:bCs/>
          <w:iCs/>
        </w:rPr>
        <w:t>В лесах, расположенных в зеленых зонах запрещается ведение сельского хозяйства, за исключением сенокошения и пчеловодства (без возведения изгородей в указанных целях).</w:t>
      </w:r>
    </w:p>
    <w:p w14:paraId="7DA3DE8B" w14:textId="77777777" w:rsidR="002378FC" w:rsidRPr="00CB24CC" w:rsidRDefault="002378FC" w:rsidP="00CB24CC">
      <w:pPr>
        <w:pStyle w:val="a3"/>
        <w:spacing w:line="360" w:lineRule="auto"/>
        <w:ind w:firstLine="709"/>
        <w:jc w:val="both"/>
        <w:rPr>
          <w:bCs/>
          <w:iCs/>
        </w:rPr>
      </w:pPr>
      <w:r w:rsidRPr="00CB24CC">
        <w:rPr>
          <w:bCs/>
          <w:iCs/>
        </w:rPr>
        <w:t>На заповедных лесных участках запрещается ведение сельского хозяйства.</w:t>
      </w:r>
    </w:p>
    <w:p w14:paraId="24705217" w14:textId="77777777" w:rsidR="000942F3" w:rsidRPr="00CB24CC" w:rsidRDefault="000942F3" w:rsidP="00CB24CC">
      <w:pPr>
        <w:pStyle w:val="a3"/>
        <w:spacing w:line="360" w:lineRule="auto"/>
        <w:ind w:firstLine="709"/>
        <w:jc w:val="both"/>
        <w:rPr>
          <w:bCs/>
          <w:iCs/>
        </w:rPr>
      </w:pPr>
      <w:r w:rsidRPr="00CB24CC">
        <w:rPr>
          <w:bCs/>
          <w:iCs/>
        </w:rPr>
        <w:t>На особо защитных участках лесов, за исключением заповедных лесных участков, запрещается ведение сельского хозяйства, за исключением сенокошения и пчеловодства и товарной аквакультуры (товарного рыбоводства) (кроме заповедных лесных участков).</w:t>
      </w:r>
    </w:p>
    <w:p w14:paraId="401CA3E5" w14:textId="77777777" w:rsidR="002378FC" w:rsidRPr="00CB24CC" w:rsidRDefault="002378FC" w:rsidP="00CB24CC">
      <w:pPr>
        <w:pStyle w:val="a3"/>
        <w:spacing w:line="360" w:lineRule="auto"/>
        <w:ind w:firstLine="709"/>
        <w:jc w:val="both"/>
        <w:rPr>
          <w:bCs/>
          <w:iCs/>
        </w:rPr>
      </w:pPr>
      <w:r w:rsidRPr="00CB24CC">
        <w:rPr>
          <w:bCs/>
          <w:iCs/>
        </w:rPr>
        <w:t xml:space="preserve">Правилами использования лесов для ведения сельского хозяйства установлены следующие ограничения: </w:t>
      </w:r>
    </w:p>
    <w:p w14:paraId="25C84E54" w14:textId="77777777" w:rsidR="002378FC" w:rsidRPr="00CB24CC" w:rsidRDefault="002378FC" w:rsidP="00CB24CC">
      <w:pPr>
        <w:pStyle w:val="a3"/>
        <w:spacing w:line="360" w:lineRule="auto"/>
        <w:ind w:firstLine="709"/>
        <w:jc w:val="both"/>
        <w:rPr>
          <w:bCs/>
          <w:iCs/>
        </w:rPr>
      </w:pPr>
      <w:r w:rsidRPr="00CB24CC">
        <w:rPr>
          <w:bCs/>
          <w:iCs/>
        </w:rPr>
        <w:t>- выпас сельскохозяйственных животных не допускается на землях, занятых лесными культурами, естественными молодняками ценных древесных пород, насаждениями с развитым жизнеспособным подростом, селекционно-лесосеменных, сосновых, елово-пихтовых, ивовых, твердолиственных, орехоплодных плантаций, с проектируемыми мероприятиями по содействию естественному лесовосстановлению и лесовосстановлению хвойными и твердолиственными породами, с легкоразмываемыми и развеиваемыми почвами.</w:t>
      </w:r>
    </w:p>
    <w:p w14:paraId="1071A098" w14:textId="77777777" w:rsidR="002378FC" w:rsidRPr="00CB24CC" w:rsidRDefault="002378FC" w:rsidP="00CB24CC">
      <w:pPr>
        <w:pStyle w:val="a3"/>
        <w:spacing w:line="360" w:lineRule="auto"/>
        <w:ind w:firstLine="709"/>
        <w:jc w:val="both"/>
        <w:rPr>
          <w:bCs/>
          <w:iCs/>
        </w:rPr>
      </w:pPr>
      <w:r w:rsidRPr="00CB24CC">
        <w:rPr>
          <w:bCs/>
          <w:iCs/>
        </w:rPr>
        <w:t>- при выпасе сельскохозяйственных животных (за исключением выпаса на огороженных участках или на привязи) должно обеспечиваться предотвращение потравы лесных культур, питомников, молодняков естественного происхождения и других ценных участков леса.</w:t>
      </w:r>
    </w:p>
    <w:p w14:paraId="722AA3E8" w14:textId="77777777" w:rsidR="00BB1B44" w:rsidRPr="00CB24CC" w:rsidRDefault="00BB1B44" w:rsidP="00CB24CC">
      <w:pPr>
        <w:pStyle w:val="a3"/>
        <w:tabs>
          <w:tab w:val="left" w:pos="7938"/>
          <w:tab w:val="left" w:pos="8080"/>
        </w:tabs>
        <w:spacing w:after="240"/>
        <w:jc w:val="center"/>
        <w:rPr>
          <w:b/>
          <w:szCs w:val="24"/>
        </w:rPr>
      </w:pPr>
      <w:r w:rsidRPr="00CB24CC">
        <w:rPr>
          <w:b/>
          <w:szCs w:val="24"/>
        </w:rPr>
        <w:t>3.3.6.1. Ограничения при осуществлении рыболовства</w:t>
      </w:r>
    </w:p>
    <w:p w14:paraId="68DF006D" w14:textId="5F2A38C4" w:rsidR="00BB1B44" w:rsidRPr="00CB24CC" w:rsidRDefault="00BB1B44" w:rsidP="00CB24CC">
      <w:pPr>
        <w:pStyle w:val="a3"/>
        <w:spacing w:line="360" w:lineRule="auto"/>
        <w:ind w:firstLine="709"/>
        <w:jc w:val="both"/>
        <w:rPr>
          <w:bCs/>
          <w:iCs/>
        </w:rPr>
      </w:pPr>
      <w:r w:rsidRPr="00CB24CC">
        <w:rPr>
          <w:bCs/>
          <w:iCs/>
        </w:rPr>
        <w:t xml:space="preserve">Использование лесов для рыболовства ограничивается в соответствии с </w:t>
      </w:r>
      <w:r w:rsidR="00BF27D3" w:rsidRPr="00CB24CC">
        <w:rPr>
          <w:bCs/>
          <w:iCs/>
        </w:rPr>
        <w:t>приказом</w:t>
      </w:r>
      <w:r w:rsidRPr="00CB24CC">
        <w:rPr>
          <w:bCs/>
          <w:iCs/>
        </w:rPr>
        <w:t xml:space="preserve"> Минприроды России от 13.10.2021 № 742 «Об утверждении Правил использования лесов для осуществления рыболовства»</w:t>
      </w:r>
      <w:r w:rsidR="00C42F69">
        <w:rPr>
          <w:bCs/>
          <w:iCs/>
        </w:rPr>
        <w:t>.</w:t>
      </w:r>
    </w:p>
    <w:p w14:paraId="4F856AC1" w14:textId="77777777" w:rsidR="005D5645" w:rsidRDefault="005D5645" w:rsidP="00CB24CC">
      <w:pPr>
        <w:pStyle w:val="a3"/>
        <w:spacing w:line="360" w:lineRule="auto"/>
        <w:ind w:firstLine="709"/>
        <w:jc w:val="both"/>
        <w:rPr>
          <w:bCs/>
          <w:iCs/>
        </w:rPr>
      </w:pPr>
    </w:p>
    <w:p w14:paraId="4E204D42" w14:textId="77777777" w:rsidR="00BB1B44" w:rsidRPr="00CB24CC" w:rsidRDefault="00BB1B44" w:rsidP="00CB24CC">
      <w:pPr>
        <w:pStyle w:val="a3"/>
        <w:spacing w:line="360" w:lineRule="auto"/>
        <w:ind w:firstLine="709"/>
        <w:jc w:val="both"/>
        <w:rPr>
          <w:bCs/>
          <w:iCs/>
        </w:rPr>
      </w:pPr>
      <w:r w:rsidRPr="00CB24CC">
        <w:rPr>
          <w:bCs/>
          <w:iCs/>
        </w:rPr>
        <w:t>При использовании лесов для осуществления рыболовства не допускается:</w:t>
      </w:r>
    </w:p>
    <w:p w14:paraId="4840B9E3" w14:textId="77777777" w:rsidR="00BB1B44" w:rsidRPr="00CB24CC" w:rsidRDefault="00BB1B44" w:rsidP="00CB24CC">
      <w:pPr>
        <w:pStyle w:val="a3"/>
        <w:spacing w:line="360" w:lineRule="auto"/>
        <w:ind w:firstLine="709"/>
        <w:jc w:val="both"/>
        <w:rPr>
          <w:bCs/>
          <w:iCs/>
        </w:rPr>
      </w:pPr>
      <w:r w:rsidRPr="00CB24CC">
        <w:rPr>
          <w:bCs/>
          <w:iCs/>
        </w:rPr>
        <w:t>а) повреждение лесных насаждений, растительного покрова и почв за пределами предоставленного лесного участка;</w:t>
      </w:r>
    </w:p>
    <w:p w14:paraId="76281C4B" w14:textId="77777777" w:rsidR="00BB1B44" w:rsidRPr="00CB24CC" w:rsidRDefault="00BB1B44" w:rsidP="00CB24CC">
      <w:pPr>
        <w:pStyle w:val="a3"/>
        <w:spacing w:line="360" w:lineRule="auto"/>
        <w:ind w:firstLine="709"/>
        <w:jc w:val="both"/>
        <w:rPr>
          <w:bCs/>
          <w:iCs/>
        </w:rPr>
      </w:pPr>
      <w:r w:rsidRPr="00CB24CC">
        <w:rPr>
          <w:bCs/>
          <w:iCs/>
        </w:rPr>
        <w:t>б) захламление предоставленного лесного участка и территории за его пределами строительным и бытовым мусором, отходами древесины;</w:t>
      </w:r>
    </w:p>
    <w:p w14:paraId="7BD2597C" w14:textId="77777777" w:rsidR="00BB1B44" w:rsidRPr="00CB24CC" w:rsidRDefault="00BB1B44" w:rsidP="00CB24CC">
      <w:pPr>
        <w:pStyle w:val="a3"/>
        <w:spacing w:line="360" w:lineRule="auto"/>
        <w:ind w:firstLine="709"/>
        <w:jc w:val="both"/>
        <w:rPr>
          <w:bCs/>
          <w:iCs/>
        </w:rPr>
      </w:pPr>
      <w:r w:rsidRPr="00CB24CC">
        <w:rPr>
          <w:bCs/>
          <w:iCs/>
        </w:rPr>
        <w:t>в) загрязнение площади предоставленного лесного участка и территории за его пределами химическими и радиоактивными веществами.</w:t>
      </w:r>
    </w:p>
    <w:p w14:paraId="4FBFEE25" w14:textId="77777777" w:rsidR="00BB1B44" w:rsidRPr="00CB24CC" w:rsidRDefault="00BB1B44" w:rsidP="00CB24CC">
      <w:pPr>
        <w:pStyle w:val="a3"/>
        <w:spacing w:line="360" w:lineRule="auto"/>
        <w:ind w:firstLine="709"/>
        <w:jc w:val="both"/>
        <w:rPr>
          <w:bCs/>
          <w:iCs/>
        </w:rPr>
      </w:pPr>
      <w:r w:rsidRPr="00CB24CC">
        <w:rPr>
          <w:bCs/>
          <w:iCs/>
        </w:rPr>
        <w:t>Земли, нарушенные при использовании лесов для осуществления рыболовства, подлежат рекультивации в срок не более 1 года после завершения использования лесного участка согласно договору аренды лесного участка (договору безвозмездного пользования лесным участком).</w:t>
      </w:r>
    </w:p>
    <w:p w14:paraId="111FE446" w14:textId="77777777" w:rsidR="00BB1B44" w:rsidRPr="00CB24CC" w:rsidRDefault="00BB1B44" w:rsidP="00CB24CC">
      <w:pPr>
        <w:pStyle w:val="a3"/>
        <w:spacing w:line="360" w:lineRule="auto"/>
        <w:ind w:firstLine="709"/>
        <w:jc w:val="both"/>
        <w:rPr>
          <w:bCs/>
          <w:iCs/>
        </w:rPr>
      </w:pPr>
      <w:r w:rsidRPr="00CB24CC">
        <w:rPr>
          <w:bCs/>
          <w:iCs/>
        </w:rPr>
        <w:t>На участках с нарушенным почвенным покровом при угрозе развития эрозии почвы должна проводиться рекультивация земель с посевом трав и (или) посадкой деревьев и кустарников на склонах.</w:t>
      </w:r>
    </w:p>
    <w:p w14:paraId="0F851B50" w14:textId="409E3481" w:rsidR="00EA3F87" w:rsidRPr="00AE29F1" w:rsidRDefault="00EA3F87" w:rsidP="00AE29F1">
      <w:pPr>
        <w:pStyle w:val="a3"/>
        <w:tabs>
          <w:tab w:val="left" w:pos="7938"/>
          <w:tab w:val="left" w:pos="8080"/>
        </w:tabs>
        <w:spacing w:after="240"/>
        <w:jc w:val="center"/>
        <w:rPr>
          <w:b/>
          <w:szCs w:val="24"/>
        </w:rPr>
      </w:pPr>
      <w:r w:rsidRPr="00AE29F1">
        <w:rPr>
          <w:b/>
          <w:szCs w:val="24"/>
        </w:rPr>
        <w:t>3.3.7</w:t>
      </w:r>
      <w:r w:rsidR="00723F2C" w:rsidRPr="00AE29F1">
        <w:rPr>
          <w:b/>
          <w:szCs w:val="24"/>
        </w:rPr>
        <w:t>.</w:t>
      </w:r>
      <w:r w:rsidRPr="00AE29F1">
        <w:rPr>
          <w:b/>
          <w:szCs w:val="24"/>
        </w:rPr>
        <w:t xml:space="preserve"> Ограничения при осуществлении научно-исследовательской,</w:t>
      </w:r>
      <w:r w:rsidR="00AE29F1">
        <w:rPr>
          <w:b/>
          <w:szCs w:val="24"/>
        </w:rPr>
        <w:br/>
      </w:r>
      <w:r w:rsidRPr="00AE29F1">
        <w:rPr>
          <w:b/>
          <w:szCs w:val="24"/>
        </w:rPr>
        <w:t>образовательной деятельности</w:t>
      </w:r>
    </w:p>
    <w:p w14:paraId="0075834A" w14:textId="77777777" w:rsidR="00EA3F87" w:rsidRPr="00AE29F1" w:rsidRDefault="00EA3F87" w:rsidP="00AE29F1">
      <w:pPr>
        <w:pStyle w:val="a3"/>
        <w:spacing w:line="360" w:lineRule="auto"/>
        <w:ind w:firstLine="709"/>
        <w:jc w:val="both"/>
        <w:rPr>
          <w:bCs/>
          <w:iCs/>
        </w:rPr>
      </w:pPr>
      <w:bookmarkStart w:id="293" w:name="sub_1050"/>
      <w:r w:rsidRPr="00AE29F1">
        <w:rPr>
          <w:bCs/>
          <w:iCs/>
        </w:rPr>
        <w:t xml:space="preserve">Использование лесов для осуществления научно-исследовательской, образовательной деятельности ограничивается в соответствии со статьями 27, 115 Лесного кодекса </w:t>
      </w:r>
      <w:r w:rsidR="00BB1B44" w:rsidRPr="00AE29F1">
        <w:rPr>
          <w:bCs/>
          <w:iCs/>
        </w:rPr>
        <w:t>РФ</w:t>
      </w:r>
      <w:r w:rsidRPr="00AE29F1">
        <w:rPr>
          <w:bCs/>
          <w:iCs/>
        </w:rPr>
        <w:t xml:space="preserve"> и </w:t>
      </w:r>
      <w:r w:rsidR="00BB1B44" w:rsidRPr="00AE29F1">
        <w:rPr>
          <w:bCs/>
          <w:iCs/>
        </w:rPr>
        <w:t>п</w:t>
      </w:r>
      <w:r w:rsidRPr="00AE29F1">
        <w:rPr>
          <w:bCs/>
          <w:iCs/>
        </w:rPr>
        <w:t>риказом Минприроды России от 27.07.2020 № 487 «</w:t>
      </w:r>
      <w:r w:rsidR="00BF73CE" w:rsidRPr="00AE29F1">
        <w:rPr>
          <w:bCs/>
          <w:iCs/>
        </w:rPr>
        <w:t>Об утверждении</w:t>
      </w:r>
      <w:r w:rsidRPr="00AE29F1">
        <w:rPr>
          <w:bCs/>
          <w:iCs/>
        </w:rPr>
        <w:t xml:space="preserve"> Правил использования лесов для осуществления научно-исследовательской деятельности, образовательной деятельности».</w:t>
      </w:r>
    </w:p>
    <w:p w14:paraId="373A5C57" w14:textId="77777777" w:rsidR="00EA3F87" w:rsidRPr="00AE29F1" w:rsidRDefault="00EA3F87" w:rsidP="00AE29F1">
      <w:pPr>
        <w:pStyle w:val="a3"/>
        <w:spacing w:line="360" w:lineRule="auto"/>
        <w:ind w:firstLine="709"/>
        <w:jc w:val="both"/>
        <w:rPr>
          <w:bCs/>
          <w:iCs/>
        </w:rPr>
      </w:pPr>
      <w:r w:rsidRPr="00AE29F1">
        <w:rPr>
          <w:bCs/>
          <w:iCs/>
        </w:rPr>
        <w:t>При осуществлении использования лесов для научно-исследовательской деятельности, образовательной деятельности не допускается:</w:t>
      </w:r>
    </w:p>
    <w:bookmarkEnd w:id="293"/>
    <w:p w14:paraId="54F540C2" w14:textId="77777777" w:rsidR="00EA3F87" w:rsidRPr="00AE29F1" w:rsidRDefault="00EA3F87" w:rsidP="00AE29F1">
      <w:pPr>
        <w:pStyle w:val="a3"/>
        <w:spacing w:line="360" w:lineRule="auto"/>
        <w:ind w:firstLine="709"/>
        <w:jc w:val="both"/>
        <w:rPr>
          <w:bCs/>
          <w:iCs/>
        </w:rPr>
      </w:pPr>
      <w:r w:rsidRPr="00AE29F1">
        <w:rPr>
          <w:bCs/>
          <w:iCs/>
        </w:rPr>
        <w:t>- повреждение лесных насаждений, растительного покрова и почв за пределами предоставленного лесного участка;</w:t>
      </w:r>
    </w:p>
    <w:p w14:paraId="5FC23EE5" w14:textId="77777777" w:rsidR="00EA3F87" w:rsidRPr="00AE29F1" w:rsidRDefault="00EA3F87" w:rsidP="00AE29F1">
      <w:pPr>
        <w:pStyle w:val="a3"/>
        <w:spacing w:line="360" w:lineRule="auto"/>
        <w:ind w:firstLine="709"/>
        <w:jc w:val="both"/>
        <w:rPr>
          <w:bCs/>
          <w:iCs/>
        </w:rPr>
      </w:pPr>
      <w:r w:rsidRPr="00AE29F1">
        <w:rPr>
          <w:bCs/>
          <w:iCs/>
        </w:rPr>
        <w:t>- захламление предоставленного лесного участка и территории за его пределами строительным и бытовым мусором, отходами древесины, иными видами отходов;</w:t>
      </w:r>
    </w:p>
    <w:p w14:paraId="39F3D107" w14:textId="77777777" w:rsidR="00EA3F87" w:rsidRPr="00AE29F1" w:rsidRDefault="00EA3F87" w:rsidP="00AE29F1">
      <w:pPr>
        <w:pStyle w:val="a3"/>
        <w:spacing w:line="360" w:lineRule="auto"/>
        <w:ind w:firstLine="709"/>
        <w:jc w:val="both"/>
        <w:rPr>
          <w:bCs/>
          <w:iCs/>
        </w:rPr>
      </w:pPr>
      <w:r w:rsidRPr="00AE29F1">
        <w:rPr>
          <w:bCs/>
          <w:iCs/>
        </w:rPr>
        <w:t>- загрязнение площади предоставленного лесного участка и территории за его пределами химическими и радиоактивными веществами.</w:t>
      </w:r>
    </w:p>
    <w:p w14:paraId="59A6BA5B" w14:textId="77777777" w:rsidR="00EA3F87" w:rsidRPr="00AE29F1" w:rsidRDefault="00EA3F87" w:rsidP="00AE29F1">
      <w:pPr>
        <w:pStyle w:val="a3"/>
        <w:spacing w:line="360" w:lineRule="auto"/>
        <w:ind w:firstLine="709"/>
        <w:jc w:val="both"/>
        <w:rPr>
          <w:bCs/>
          <w:iCs/>
        </w:rPr>
      </w:pPr>
      <w:r w:rsidRPr="00AE29F1">
        <w:rPr>
          <w:bCs/>
          <w:iCs/>
        </w:rPr>
        <w:t>Земли, нарушенные при использовании лесов для научно-исследовательской деятельности, образовательной деятельности, подлежат рекультивации в срок не более 1 года после завершения работ.</w:t>
      </w:r>
    </w:p>
    <w:p w14:paraId="6C481377" w14:textId="77777777" w:rsidR="00EA3F87" w:rsidRPr="00AE29F1" w:rsidRDefault="00EA3F87" w:rsidP="00AE29F1">
      <w:pPr>
        <w:pStyle w:val="a3"/>
        <w:spacing w:line="360" w:lineRule="auto"/>
        <w:ind w:firstLine="709"/>
        <w:jc w:val="both"/>
        <w:rPr>
          <w:bCs/>
          <w:iCs/>
        </w:rPr>
      </w:pPr>
      <w:r w:rsidRPr="00AE29F1">
        <w:rPr>
          <w:bCs/>
          <w:iCs/>
        </w:rPr>
        <w:t>На участках с нарушенным почвенным покровом при угрозе развития эрозии почвы должна проводиться рекультивация земель с посевом трав и (или) посадкой деревьев и кустарников на склонах.</w:t>
      </w:r>
    </w:p>
    <w:p w14:paraId="4C5D4747" w14:textId="77777777" w:rsidR="005D5645" w:rsidRDefault="005D5645" w:rsidP="00AE29F1">
      <w:pPr>
        <w:pStyle w:val="a3"/>
        <w:tabs>
          <w:tab w:val="left" w:pos="7938"/>
          <w:tab w:val="left" w:pos="8080"/>
        </w:tabs>
        <w:spacing w:after="240"/>
        <w:jc w:val="center"/>
        <w:rPr>
          <w:b/>
          <w:szCs w:val="24"/>
        </w:rPr>
      </w:pPr>
    </w:p>
    <w:p w14:paraId="241FB757" w14:textId="77777777" w:rsidR="00EA3F87" w:rsidRPr="00AE29F1" w:rsidRDefault="00EA3F87" w:rsidP="00AE29F1">
      <w:pPr>
        <w:pStyle w:val="a3"/>
        <w:tabs>
          <w:tab w:val="left" w:pos="7938"/>
          <w:tab w:val="left" w:pos="8080"/>
        </w:tabs>
        <w:spacing w:after="240"/>
        <w:jc w:val="center"/>
        <w:rPr>
          <w:b/>
          <w:szCs w:val="24"/>
        </w:rPr>
      </w:pPr>
      <w:r w:rsidRPr="00AE29F1">
        <w:rPr>
          <w:b/>
          <w:szCs w:val="24"/>
        </w:rPr>
        <w:t>3.3.8</w:t>
      </w:r>
      <w:r w:rsidR="00723F2C" w:rsidRPr="00AE29F1">
        <w:rPr>
          <w:b/>
          <w:szCs w:val="24"/>
        </w:rPr>
        <w:t>.</w:t>
      </w:r>
      <w:r w:rsidRPr="00AE29F1">
        <w:rPr>
          <w:b/>
          <w:szCs w:val="24"/>
        </w:rPr>
        <w:t xml:space="preserve"> Ограничения при осуществлении рекреационной деятельности</w:t>
      </w:r>
    </w:p>
    <w:p w14:paraId="6FC948DD" w14:textId="5BBC7AFE" w:rsidR="00BB1B44" w:rsidRPr="00AE29F1" w:rsidRDefault="00A7479A" w:rsidP="00AE29F1">
      <w:pPr>
        <w:pStyle w:val="a3"/>
        <w:spacing w:line="360" w:lineRule="auto"/>
        <w:ind w:firstLine="709"/>
        <w:jc w:val="both"/>
        <w:rPr>
          <w:bCs/>
          <w:iCs/>
        </w:rPr>
      </w:pPr>
      <w:r w:rsidRPr="00AE29F1">
        <w:rPr>
          <w:bCs/>
          <w:iCs/>
        </w:rPr>
        <w:t>Использование лесов для осуществления рекреационной деятельности ограничивается в соответствии со статьей 27 Лесного кодекса РФ, Земельным кодексом РФ и приказом Минприроды России от 17.03.2026 № 140 «Об утверждении Правил использования лесов для осуществления рекреационной деятельности»</w:t>
      </w:r>
      <w:r w:rsidR="00BB1B44" w:rsidRPr="00AE29F1">
        <w:rPr>
          <w:bCs/>
          <w:iCs/>
        </w:rPr>
        <w:t>.</w:t>
      </w:r>
    </w:p>
    <w:p w14:paraId="17FD3256" w14:textId="77777777" w:rsidR="00BB1B44" w:rsidRPr="00AE29F1" w:rsidRDefault="00BB1B44" w:rsidP="00AE29F1">
      <w:pPr>
        <w:pStyle w:val="a3"/>
        <w:spacing w:line="360" w:lineRule="auto"/>
        <w:ind w:firstLine="709"/>
        <w:jc w:val="both"/>
        <w:rPr>
          <w:bCs/>
          <w:iCs/>
        </w:rPr>
      </w:pPr>
      <w:r w:rsidRPr="00AE29F1">
        <w:rPr>
          <w:bCs/>
          <w:iCs/>
        </w:rPr>
        <w:t>В соответствии со статьёй 98 Земельного кодекса РФ на землях рекреационного назначения запрещается деятельность, не соответствующая их целевому назначению.</w:t>
      </w:r>
    </w:p>
    <w:p w14:paraId="6780BE05" w14:textId="77777777" w:rsidR="00BB1B44" w:rsidRPr="00AE29F1" w:rsidRDefault="00BB1B44" w:rsidP="00AE29F1">
      <w:pPr>
        <w:pStyle w:val="a3"/>
        <w:spacing w:line="360" w:lineRule="auto"/>
        <w:ind w:firstLine="709"/>
        <w:jc w:val="both"/>
        <w:rPr>
          <w:bCs/>
          <w:iCs/>
        </w:rPr>
      </w:pPr>
      <w:r w:rsidRPr="00AE29F1">
        <w:rPr>
          <w:bCs/>
          <w:iCs/>
        </w:rPr>
        <w:t>Запрещается строительство и эксплуатация объектов капитального строительства в лесах, расположенных в водоохранных зонах, лесопарковых зонах, зеленых зонах, в ценных лесах, на особо защитных участках лесов, на заповедных участках лесов (за исключением случаев, предусмотренных ст.113-115, 119 Лесного кодекса РФ).</w:t>
      </w:r>
    </w:p>
    <w:p w14:paraId="5106A92C" w14:textId="41B3358E" w:rsidR="00BB1B44" w:rsidRPr="00AE29F1" w:rsidRDefault="00BB1B44" w:rsidP="00AE29F1">
      <w:pPr>
        <w:pStyle w:val="a3"/>
        <w:spacing w:line="360" w:lineRule="auto"/>
        <w:ind w:firstLine="709"/>
        <w:jc w:val="both"/>
        <w:rPr>
          <w:bCs/>
          <w:iCs/>
        </w:rPr>
      </w:pPr>
      <w:r w:rsidRPr="00AE29F1">
        <w:rPr>
          <w:bCs/>
          <w:iCs/>
        </w:rPr>
        <w:t>В соответствии со стать</w:t>
      </w:r>
      <w:r w:rsidR="00A7479A" w:rsidRPr="00AE29F1">
        <w:rPr>
          <w:bCs/>
          <w:iCs/>
        </w:rPr>
        <w:t>ё</w:t>
      </w:r>
      <w:r w:rsidRPr="00AE29F1">
        <w:rPr>
          <w:bCs/>
          <w:iCs/>
        </w:rPr>
        <w:t xml:space="preserve">й 55 Федерального закона «Об охране окружающей среды», юридические и физические лица при осуществлении рекреационной деятельности обязаны принимать необходимые меры по предупреждению и устранению негативного воздействия шума, вибрации, электрических, электромагнитных, магнитных полей и иного негативного физического воздействия на окружающую среду в зонах отдыха, местах обитания диких зверей и птиц, в том числе их размножения, на естественные экологические системы и природные ландшафты. </w:t>
      </w:r>
    </w:p>
    <w:p w14:paraId="0794D148" w14:textId="77777777" w:rsidR="00BB1B44" w:rsidRPr="00AE29F1" w:rsidRDefault="00BB1B44" w:rsidP="00AE29F1">
      <w:pPr>
        <w:pStyle w:val="a3"/>
        <w:spacing w:line="360" w:lineRule="auto"/>
        <w:ind w:firstLine="709"/>
        <w:jc w:val="both"/>
        <w:rPr>
          <w:bCs/>
          <w:iCs/>
        </w:rPr>
      </w:pPr>
      <w:r w:rsidRPr="00AE29F1">
        <w:rPr>
          <w:bCs/>
          <w:iCs/>
        </w:rPr>
        <w:t>Запрещается превышение допустимых физических воздействий.</w:t>
      </w:r>
    </w:p>
    <w:p w14:paraId="732D77E4" w14:textId="77777777" w:rsidR="00BB1B44" w:rsidRPr="00AE29F1" w:rsidRDefault="00BB1B44" w:rsidP="00AE29F1">
      <w:pPr>
        <w:pStyle w:val="a3"/>
        <w:spacing w:line="360" w:lineRule="auto"/>
        <w:ind w:firstLine="709"/>
        <w:jc w:val="both"/>
        <w:rPr>
          <w:bCs/>
          <w:iCs/>
        </w:rPr>
      </w:pPr>
      <w:r w:rsidRPr="00AE29F1">
        <w:rPr>
          <w:bCs/>
          <w:iCs/>
        </w:rPr>
        <w:t>Согласно статье 27 указанного закона нормативы допустимой антропогенной нагрузки должны быть установлены конкретно по виду воздействия рекреационной деятельности на окружающую среду и совокупному воздействию всех источников, находящихся на этих территориях.</w:t>
      </w:r>
    </w:p>
    <w:p w14:paraId="325D63A2" w14:textId="77777777" w:rsidR="00BB1B44" w:rsidRPr="00AE29F1" w:rsidRDefault="00BB1B44" w:rsidP="00AE29F1">
      <w:pPr>
        <w:pStyle w:val="a3"/>
        <w:spacing w:line="360" w:lineRule="auto"/>
        <w:ind w:firstLine="709"/>
        <w:jc w:val="both"/>
        <w:rPr>
          <w:bCs/>
          <w:iCs/>
        </w:rPr>
      </w:pPr>
      <w:r w:rsidRPr="00AE29F1">
        <w:rPr>
          <w:bCs/>
          <w:iCs/>
        </w:rPr>
        <w:t>При установлении нормативов допустимой антропогенной нагрузки на окружающую среду следует учитывать природные особенности конкретных территорий и (или) акваторий.</w:t>
      </w:r>
    </w:p>
    <w:p w14:paraId="43C416CB" w14:textId="77777777" w:rsidR="00BB1B44" w:rsidRPr="00AE29F1" w:rsidRDefault="00BB1B44" w:rsidP="00AE29F1">
      <w:pPr>
        <w:pStyle w:val="a3"/>
        <w:spacing w:line="360" w:lineRule="auto"/>
        <w:ind w:firstLine="709"/>
        <w:jc w:val="both"/>
        <w:rPr>
          <w:bCs/>
          <w:iCs/>
        </w:rPr>
      </w:pPr>
      <w:r w:rsidRPr="00AE29F1">
        <w:rPr>
          <w:bCs/>
          <w:iCs/>
        </w:rPr>
        <w:t xml:space="preserve">Леса для осуществления рекреационной деятельности используются способами, не наносящими вреда окружающей среде и здоровью человека. </w:t>
      </w:r>
    </w:p>
    <w:p w14:paraId="4C70FD10" w14:textId="77777777" w:rsidR="00A7479A" w:rsidRPr="00AE29F1" w:rsidRDefault="00A7479A" w:rsidP="00AE29F1">
      <w:pPr>
        <w:pStyle w:val="a3"/>
        <w:spacing w:line="360" w:lineRule="auto"/>
        <w:ind w:firstLine="709"/>
        <w:jc w:val="both"/>
        <w:rPr>
          <w:bCs/>
          <w:iCs/>
        </w:rPr>
      </w:pPr>
      <w:r w:rsidRPr="00AE29F1">
        <w:rPr>
          <w:bCs/>
          <w:iCs/>
        </w:rPr>
        <w:t>При осуществлении рекреационной деятельности в лесах не допускается проведение сплошных рубок лесных насаждений для строительства, реконструкции, капитального ремонта объектов капитального строительства, не связанных с созданием лесной инфраструктуры, а также возведения некапитальных строений, сооружений, не связанных с созданием лесной инфраструктуры.</w:t>
      </w:r>
    </w:p>
    <w:p w14:paraId="25A92821" w14:textId="77777777" w:rsidR="00A7479A" w:rsidRPr="00AE29F1" w:rsidRDefault="00A7479A" w:rsidP="00AE29F1">
      <w:pPr>
        <w:pStyle w:val="a3"/>
        <w:spacing w:line="360" w:lineRule="auto"/>
        <w:ind w:firstLine="709"/>
        <w:jc w:val="both"/>
        <w:rPr>
          <w:bCs/>
          <w:iCs/>
        </w:rPr>
      </w:pPr>
      <w:r w:rsidRPr="00AE29F1">
        <w:rPr>
          <w:bCs/>
          <w:iCs/>
        </w:rPr>
        <w:t>При возведении некапитальных строений, сооружений, не связанных с созданием лесной инфраструктуры, не допускаются также выборочные рубки лесных насаждений.</w:t>
      </w:r>
    </w:p>
    <w:p w14:paraId="131A698C" w14:textId="6575413E" w:rsidR="00A7479A" w:rsidRPr="00AE29F1" w:rsidRDefault="00A7479A" w:rsidP="00AE29F1">
      <w:pPr>
        <w:pStyle w:val="a3"/>
        <w:spacing w:line="360" w:lineRule="auto"/>
        <w:ind w:firstLine="709"/>
        <w:jc w:val="both"/>
        <w:rPr>
          <w:bCs/>
          <w:iCs/>
        </w:rPr>
      </w:pPr>
      <w:r w:rsidRPr="00AE29F1">
        <w:rPr>
          <w:bCs/>
          <w:iCs/>
        </w:rPr>
        <w:t>В лесах, расположенных на территориях государственных природных заповедников, запрещается проведение рубок лесных насаждений на лесных участках, на которых исключается любое вмешательство человека.</w:t>
      </w:r>
    </w:p>
    <w:p w14:paraId="54AB3486" w14:textId="77777777" w:rsidR="00BB1B44" w:rsidRPr="00AE29F1" w:rsidRDefault="00BB1B44" w:rsidP="00AE29F1">
      <w:pPr>
        <w:pStyle w:val="a3"/>
        <w:spacing w:line="360" w:lineRule="auto"/>
        <w:ind w:firstLine="709"/>
        <w:jc w:val="both"/>
        <w:rPr>
          <w:bCs/>
          <w:iCs/>
        </w:rPr>
      </w:pPr>
      <w:r w:rsidRPr="00AE29F1">
        <w:rPr>
          <w:bCs/>
          <w:iCs/>
        </w:rPr>
        <w:t>В случае, если виды рекреационной деятельности, допускаемые на особо охраняемых природных территориях в соответствии с законодательством Российской Федерации об особо охраняемых природных территориях, противоречат требованиям Правил использования лесов для осуществления рекреационной деятельности, такие виды деятельности на землях лесного фонда не допускаются.</w:t>
      </w:r>
    </w:p>
    <w:p w14:paraId="470ADD29" w14:textId="77777777" w:rsidR="00BB1B44" w:rsidRPr="00AE29F1" w:rsidRDefault="00BB1B44" w:rsidP="00AE29F1">
      <w:pPr>
        <w:pStyle w:val="a3"/>
        <w:spacing w:line="360" w:lineRule="auto"/>
        <w:ind w:firstLine="709"/>
        <w:jc w:val="both"/>
        <w:rPr>
          <w:bCs/>
          <w:iCs/>
        </w:rPr>
      </w:pPr>
      <w:r w:rsidRPr="00AE29F1">
        <w:rPr>
          <w:bCs/>
          <w:iCs/>
        </w:rPr>
        <w:t>Использование лесов для осуществления рекреационной деятельности в случае невозможности соблюдения охраны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Красную книгу субъекта Российской Федерации, не допускается.</w:t>
      </w:r>
    </w:p>
    <w:p w14:paraId="06D337A1" w14:textId="77777777" w:rsidR="00BB1B44" w:rsidRPr="00AE29F1" w:rsidRDefault="00BB1B44" w:rsidP="00AE29F1">
      <w:pPr>
        <w:pStyle w:val="a3"/>
        <w:spacing w:line="360" w:lineRule="auto"/>
        <w:ind w:firstLine="709"/>
        <w:jc w:val="both"/>
        <w:rPr>
          <w:bCs/>
          <w:iCs/>
        </w:rPr>
      </w:pPr>
      <w:r w:rsidRPr="00AE29F1">
        <w:rPr>
          <w:bCs/>
          <w:iCs/>
        </w:rPr>
        <w:t xml:space="preserve">Не допускается осуществлять использование лесов способами и технологиями, вызывающими возникновение эрозии почв, исключающими или ограничивающими негативное воздействие на последующее воспроизводство лесов, а также состояние водных ресурсов и других природных объектов. </w:t>
      </w:r>
    </w:p>
    <w:p w14:paraId="7009C4C5" w14:textId="302C97AF" w:rsidR="00BB1B44" w:rsidRPr="00AE29F1" w:rsidRDefault="001C07F3" w:rsidP="00AE29F1">
      <w:pPr>
        <w:pStyle w:val="a3"/>
        <w:spacing w:line="360" w:lineRule="auto"/>
        <w:ind w:firstLine="709"/>
        <w:jc w:val="both"/>
        <w:rPr>
          <w:bCs/>
          <w:iCs/>
        </w:rPr>
      </w:pPr>
      <w:r w:rsidRPr="00AE29F1">
        <w:rPr>
          <w:bCs/>
          <w:iCs/>
        </w:rPr>
        <w:t>При использовании лесов, расположенных в первой, второй и третьей зонах санитарной охраны лечебно-оздоровительных местностей и курортов, ограничения определены постановлением Правительства РФ от 30.08.2024 № 1186 «Об утверждении Положения об округах санитарной (горно-санитарной) охраны природных лечебных ресурсов»</w:t>
      </w:r>
      <w:r w:rsidR="00BB1B44" w:rsidRPr="00AE29F1">
        <w:rPr>
          <w:bCs/>
          <w:iCs/>
        </w:rPr>
        <w:t>.</w:t>
      </w:r>
    </w:p>
    <w:p w14:paraId="41CEBCFE" w14:textId="77777777" w:rsidR="00BB1B44" w:rsidRPr="00AE29F1" w:rsidRDefault="00BB1B44" w:rsidP="00AE29F1">
      <w:pPr>
        <w:pStyle w:val="a3"/>
        <w:spacing w:line="360" w:lineRule="auto"/>
        <w:ind w:firstLine="709"/>
        <w:jc w:val="both"/>
        <w:rPr>
          <w:bCs/>
          <w:iCs/>
        </w:rPr>
      </w:pPr>
      <w:r w:rsidRPr="00AE29F1">
        <w:rPr>
          <w:bCs/>
          <w:iCs/>
        </w:rPr>
        <w:t>В соответствии с приказом Минприроды России от 12.08.2021 № 558 «Об утверждении Особенностей использования, охраны, защиты, воспроизводства лесов, расположенных на особо охраняемых природных территориях» в лесах, расположенных на территориях национальных парков, природных парков и государственных природных заказников, запрещается проведение сплошных рубок лесных насаждений, если иное не предусмотрено правовым режимом функциональных зон, установленных в границах этих особо охраняемых природных территорий.</w:t>
      </w:r>
    </w:p>
    <w:p w14:paraId="333526D4" w14:textId="77777777" w:rsidR="00BB1B44" w:rsidRPr="00AE29F1" w:rsidRDefault="00BB1B44" w:rsidP="00AE29F1">
      <w:pPr>
        <w:pStyle w:val="a3"/>
        <w:spacing w:line="360" w:lineRule="auto"/>
        <w:ind w:firstLine="709"/>
        <w:jc w:val="both"/>
        <w:rPr>
          <w:bCs/>
          <w:iCs/>
        </w:rPr>
      </w:pPr>
      <w:r w:rsidRPr="00AE29F1">
        <w:rPr>
          <w:bCs/>
          <w:iCs/>
        </w:rPr>
        <w:t xml:space="preserve">В лесах, расположенных на территориях комплексных (ландшафтных), биологических (ботанических и зоологических), палеонтологических, гидрологических, геологических государственных природных заказников, запрещается проведение сплошных рубок лесных насаждений, если иное не предусмотрено положением о соответствующем государственном природном заказнике.    </w:t>
      </w:r>
    </w:p>
    <w:p w14:paraId="191F6298" w14:textId="77777777" w:rsidR="00BB1B44" w:rsidRPr="00AE29F1" w:rsidRDefault="00BB1B44" w:rsidP="00AE29F1">
      <w:pPr>
        <w:pStyle w:val="a3"/>
        <w:spacing w:line="360" w:lineRule="auto"/>
        <w:ind w:firstLine="709"/>
        <w:jc w:val="both"/>
        <w:rPr>
          <w:bCs/>
          <w:iCs/>
        </w:rPr>
      </w:pPr>
      <w:r w:rsidRPr="00AE29F1">
        <w:rPr>
          <w:bCs/>
          <w:iCs/>
        </w:rPr>
        <w:t>В лесах, расположенных на территориях памятников природы, запрещается проведение сплошных рубок лесных насаждений.</w:t>
      </w:r>
    </w:p>
    <w:p w14:paraId="641610F2" w14:textId="77777777" w:rsidR="00BB1B44" w:rsidRPr="00AE29F1" w:rsidRDefault="00BB1B44" w:rsidP="00AE29F1">
      <w:pPr>
        <w:pStyle w:val="a3"/>
        <w:spacing w:line="360" w:lineRule="auto"/>
        <w:ind w:firstLine="709"/>
        <w:jc w:val="both"/>
        <w:rPr>
          <w:bCs/>
          <w:iCs/>
        </w:rPr>
      </w:pPr>
      <w:r w:rsidRPr="00AE29F1">
        <w:rPr>
          <w:bCs/>
          <w:iCs/>
        </w:rPr>
        <w:t>В лесах, расположенных на особо охраняемых природных территориях, запрещается использование химических препаратов, обладающих токсичным, канцерогенным или мутагенным воздействием.</w:t>
      </w:r>
    </w:p>
    <w:p w14:paraId="3D9508CD" w14:textId="77777777" w:rsidR="00EA3F87" w:rsidRPr="00AE29F1" w:rsidRDefault="00EA3F87" w:rsidP="00AE29F1">
      <w:pPr>
        <w:pStyle w:val="a3"/>
        <w:tabs>
          <w:tab w:val="left" w:pos="7938"/>
          <w:tab w:val="left" w:pos="8080"/>
        </w:tabs>
        <w:spacing w:after="240"/>
        <w:jc w:val="center"/>
        <w:rPr>
          <w:b/>
          <w:szCs w:val="24"/>
        </w:rPr>
      </w:pPr>
      <w:r w:rsidRPr="00AE29F1">
        <w:rPr>
          <w:b/>
          <w:szCs w:val="24"/>
        </w:rPr>
        <w:t>3.3.9</w:t>
      </w:r>
      <w:r w:rsidR="00723F2C" w:rsidRPr="00AE29F1">
        <w:rPr>
          <w:b/>
          <w:szCs w:val="24"/>
        </w:rPr>
        <w:t>.</w:t>
      </w:r>
      <w:r w:rsidRPr="00AE29F1">
        <w:rPr>
          <w:b/>
          <w:szCs w:val="24"/>
        </w:rPr>
        <w:t xml:space="preserve"> Ограничения при создании лесных плантаций и их эксплуатации</w:t>
      </w:r>
    </w:p>
    <w:p w14:paraId="197F881A" w14:textId="6D5A7628" w:rsidR="00EA3F87" w:rsidRPr="00AE29F1" w:rsidRDefault="00EA3F87" w:rsidP="00AE29F1">
      <w:pPr>
        <w:pStyle w:val="a3"/>
        <w:spacing w:line="360" w:lineRule="auto"/>
        <w:ind w:firstLine="709"/>
        <w:jc w:val="both"/>
        <w:rPr>
          <w:bCs/>
          <w:iCs/>
        </w:rPr>
      </w:pPr>
      <w:r w:rsidRPr="00AE29F1">
        <w:rPr>
          <w:bCs/>
          <w:iCs/>
        </w:rPr>
        <w:t xml:space="preserve">Использование лесов для создания лесных плантаций, как опытно-производственных и промышленных объектов и их эксплуатации ограничивается в соответствии со </w:t>
      </w:r>
      <w:r w:rsidR="00BF73CE" w:rsidRPr="00AE29F1">
        <w:rPr>
          <w:bCs/>
          <w:iCs/>
        </w:rPr>
        <w:t>стать</w:t>
      </w:r>
      <w:r w:rsidR="003C311C" w:rsidRPr="00AE29F1">
        <w:rPr>
          <w:bCs/>
          <w:iCs/>
        </w:rPr>
        <w:t>ё</w:t>
      </w:r>
      <w:r w:rsidR="00BF73CE" w:rsidRPr="00AE29F1">
        <w:rPr>
          <w:bCs/>
          <w:iCs/>
        </w:rPr>
        <w:t>й 42</w:t>
      </w:r>
      <w:r w:rsidRPr="00AE29F1">
        <w:rPr>
          <w:bCs/>
          <w:iCs/>
        </w:rPr>
        <w:t xml:space="preserve"> Лесного кодекса </w:t>
      </w:r>
      <w:r w:rsidR="00BB1B44" w:rsidRPr="00AE29F1">
        <w:rPr>
          <w:bCs/>
          <w:iCs/>
        </w:rPr>
        <w:t>РФ</w:t>
      </w:r>
      <w:r w:rsidRPr="00AE29F1">
        <w:rPr>
          <w:bCs/>
          <w:iCs/>
        </w:rPr>
        <w:t>.</w:t>
      </w:r>
    </w:p>
    <w:p w14:paraId="4C9508F0" w14:textId="7D4FC586" w:rsidR="00EA3F87" w:rsidRPr="00AE29F1" w:rsidRDefault="00EA3F87" w:rsidP="00AE29F1">
      <w:pPr>
        <w:pStyle w:val="a3"/>
        <w:tabs>
          <w:tab w:val="left" w:pos="7938"/>
          <w:tab w:val="left" w:pos="8080"/>
        </w:tabs>
        <w:spacing w:after="240"/>
        <w:jc w:val="center"/>
        <w:rPr>
          <w:b/>
          <w:szCs w:val="24"/>
        </w:rPr>
      </w:pPr>
      <w:r w:rsidRPr="00AE29F1">
        <w:rPr>
          <w:b/>
          <w:szCs w:val="24"/>
        </w:rPr>
        <w:t>3.3.10</w:t>
      </w:r>
      <w:r w:rsidR="00723F2C" w:rsidRPr="00AE29F1">
        <w:rPr>
          <w:b/>
          <w:szCs w:val="24"/>
        </w:rPr>
        <w:t>.</w:t>
      </w:r>
      <w:r w:rsidRPr="00AE29F1">
        <w:rPr>
          <w:b/>
          <w:szCs w:val="24"/>
        </w:rPr>
        <w:t xml:space="preserve"> Ограничения при выращивании лесных плодовых, ягодных,</w:t>
      </w:r>
      <w:r w:rsidR="00230658" w:rsidRPr="00AE29F1">
        <w:rPr>
          <w:b/>
          <w:szCs w:val="24"/>
        </w:rPr>
        <w:t xml:space="preserve"> </w:t>
      </w:r>
      <w:r w:rsidRPr="00AE29F1">
        <w:rPr>
          <w:b/>
          <w:szCs w:val="24"/>
        </w:rPr>
        <w:t>декоративных,</w:t>
      </w:r>
      <w:r w:rsidR="00AE29F1">
        <w:rPr>
          <w:b/>
          <w:szCs w:val="24"/>
        </w:rPr>
        <w:br/>
      </w:r>
      <w:r w:rsidRPr="00AE29F1">
        <w:rPr>
          <w:b/>
          <w:szCs w:val="24"/>
        </w:rPr>
        <w:t>лекарственных растений</w:t>
      </w:r>
    </w:p>
    <w:p w14:paraId="0C84C192" w14:textId="2A162CB9" w:rsidR="00BB1B44" w:rsidRPr="00AE29F1" w:rsidRDefault="003C311C" w:rsidP="00AE29F1">
      <w:pPr>
        <w:pStyle w:val="a3"/>
        <w:spacing w:line="360" w:lineRule="auto"/>
        <w:ind w:firstLine="709"/>
        <w:jc w:val="both"/>
        <w:rPr>
          <w:bCs/>
          <w:iCs/>
        </w:rPr>
      </w:pPr>
      <w:r w:rsidRPr="00AE29F1">
        <w:rPr>
          <w:bCs/>
          <w:iCs/>
        </w:rPr>
        <w:t>Использование лесов для выращивания лесных плодовых, ягодных, декоративных растений, лекарственных растений ограничивается в соответствии со статьей 27 Лесного кодекса РФ и приказом Минприроды России от 17.03.2026 № 139 «Об утверждении Правил использования лесов для выращивания лесных плодовых, ягодных, декоративных растений, лекарственных растений»</w:t>
      </w:r>
      <w:r w:rsidR="00BB1B44" w:rsidRPr="00AE29F1">
        <w:rPr>
          <w:bCs/>
          <w:iCs/>
        </w:rPr>
        <w:t xml:space="preserve">. </w:t>
      </w:r>
    </w:p>
    <w:p w14:paraId="5C02C478" w14:textId="77777777" w:rsidR="00EA3F87" w:rsidRPr="00AE29F1" w:rsidRDefault="00EA3F87" w:rsidP="00AE29F1">
      <w:pPr>
        <w:pStyle w:val="a3"/>
        <w:spacing w:line="360" w:lineRule="auto"/>
        <w:ind w:firstLine="709"/>
        <w:jc w:val="both"/>
        <w:rPr>
          <w:bCs/>
          <w:iCs/>
        </w:rPr>
      </w:pPr>
      <w:r w:rsidRPr="00AE29F1">
        <w:rPr>
          <w:bCs/>
          <w:iCs/>
        </w:rPr>
        <w:t xml:space="preserve">Правилами использования лесов для выращивания лесных плодовых, ягодных, декоративных растений, лекарственных </w:t>
      </w:r>
      <w:r w:rsidR="00BF73CE" w:rsidRPr="00AE29F1">
        <w:rPr>
          <w:bCs/>
          <w:iCs/>
        </w:rPr>
        <w:t>растений, установлены</w:t>
      </w:r>
      <w:r w:rsidRPr="00AE29F1">
        <w:rPr>
          <w:bCs/>
          <w:iCs/>
        </w:rPr>
        <w:t xml:space="preserve"> следующие ограничения:</w:t>
      </w:r>
    </w:p>
    <w:p w14:paraId="713825E7" w14:textId="5DEF6297" w:rsidR="00EA3F87" w:rsidRPr="00AE29F1" w:rsidRDefault="00EA3F87" w:rsidP="00AE29F1">
      <w:pPr>
        <w:pStyle w:val="a3"/>
        <w:spacing w:line="360" w:lineRule="auto"/>
        <w:ind w:firstLine="709"/>
        <w:jc w:val="both"/>
        <w:rPr>
          <w:bCs/>
          <w:iCs/>
        </w:rPr>
      </w:pPr>
      <w:r w:rsidRPr="00AE29F1">
        <w:rPr>
          <w:bCs/>
          <w:iCs/>
        </w:rPr>
        <w:t xml:space="preserve">- </w:t>
      </w:r>
      <w:r w:rsidR="005A1A16" w:rsidRPr="00AE29F1">
        <w:rPr>
          <w:bCs/>
          <w:iCs/>
        </w:rPr>
        <w:t>для выращивания лесных плодовых, ягодных, декоративных растений, лекарственных растений используют в первую очередь нелесные земли из состава земель лесного фонда, а также необлесившиеся вырубки, прогалины и другие не занятые лесными насаждениями земли, на которых невозможно осуществление естественного лесовосстановления до посадки на них лесных культур, земли, подлежащие рекультивации (выработанные торфяники)</w:t>
      </w:r>
      <w:r w:rsidRPr="00AE29F1">
        <w:rPr>
          <w:bCs/>
          <w:iCs/>
        </w:rPr>
        <w:t>;</w:t>
      </w:r>
    </w:p>
    <w:p w14:paraId="121307DB" w14:textId="43A61FA2" w:rsidR="00EA3F87" w:rsidRPr="00AE29F1" w:rsidRDefault="00EA3F87" w:rsidP="00AE29F1">
      <w:pPr>
        <w:pStyle w:val="a3"/>
        <w:spacing w:line="360" w:lineRule="auto"/>
        <w:ind w:firstLine="709"/>
        <w:jc w:val="both"/>
        <w:rPr>
          <w:bCs/>
          <w:iCs/>
        </w:rPr>
      </w:pPr>
      <w:r w:rsidRPr="00AE29F1">
        <w:rPr>
          <w:bCs/>
          <w:iCs/>
        </w:rPr>
        <w:t>- для выращивания лесных плодовых, ягодных, декоративных, лекарственных растений под пологом леса могут использоваться участки малоценных насаждений, не намеченные под реконструкцию;</w:t>
      </w:r>
    </w:p>
    <w:p w14:paraId="7F2116A0" w14:textId="77777777" w:rsidR="00723F2C" w:rsidRPr="00AE29F1" w:rsidRDefault="00723F2C" w:rsidP="00AE29F1">
      <w:pPr>
        <w:pStyle w:val="a3"/>
        <w:spacing w:line="360" w:lineRule="auto"/>
        <w:ind w:firstLine="709"/>
        <w:jc w:val="both"/>
        <w:rPr>
          <w:bCs/>
          <w:iCs/>
        </w:rPr>
      </w:pPr>
      <w:r w:rsidRPr="00AE29F1">
        <w:rPr>
          <w:bCs/>
          <w:iCs/>
        </w:rPr>
        <w:t xml:space="preserve">- использование лесных участков, на которых встречаются виды растений, занесенные в Красную книгу Российской Федерации, Красную книгу Ленинградской области, для выращивания лесных плодовых, ягодных, декоративных растений, лекарственных растений запрещается в соответствии со статьёй 119 Лесного кодекса </w:t>
      </w:r>
      <w:r w:rsidR="00BB1B44" w:rsidRPr="00AE29F1">
        <w:rPr>
          <w:bCs/>
          <w:iCs/>
        </w:rPr>
        <w:t>РФ</w:t>
      </w:r>
      <w:r w:rsidRPr="00AE29F1">
        <w:rPr>
          <w:bCs/>
          <w:iCs/>
        </w:rPr>
        <w:t>;</w:t>
      </w:r>
    </w:p>
    <w:p w14:paraId="336DEF90" w14:textId="77777777" w:rsidR="00EA3F87" w:rsidRPr="00AE29F1" w:rsidRDefault="00EA3F87" w:rsidP="00AE29F1">
      <w:pPr>
        <w:pStyle w:val="a3"/>
        <w:spacing w:line="360" w:lineRule="auto"/>
        <w:ind w:firstLine="709"/>
        <w:jc w:val="both"/>
        <w:rPr>
          <w:bCs/>
          <w:iCs/>
        </w:rPr>
      </w:pPr>
      <w:r w:rsidRPr="00AE29F1">
        <w:rPr>
          <w:bCs/>
          <w:iCs/>
        </w:rPr>
        <w:t xml:space="preserve">- на лесных участках, используемых для выращивания лесных плодовых, ягодных, декоративных растений, лекарственных растений, химические и биологические препараты применяются в соответствии с </w:t>
      </w:r>
      <w:hyperlink r:id="rId138" w:history="1">
        <w:r w:rsidRPr="00AE29F1">
          <w:rPr>
            <w:bCs/>
            <w:iCs/>
          </w:rPr>
          <w:t>Федеральным законом</w:t>
        </w:r>
      </w:hyperlink>
      <w:r w:rsidRPr="00AE29F1">
        <w:rPr>
          <w:bCs/>
          <w:iCs/>
        </w:rPr>
        <w:t xml:space="preserve"> от 19 июля </w:t>
      </w:r>
      <w:smartTag w:uri="urn:schemas-microsoft-com:office:smarttags" w:element="metricconverter">
        <w:smartTagPr>
          <w:attr w:name="ProductID" w:val="1997 г"/>
        </w:smartTagPr>
        <w:r w:rsidRPr="00AE29F1">
          <w:rPr>
            <w:bCs/>
            <w:iCs/>
          </w:rPr>
          <w:t>1997 г</w:t>
        </w:r>
      </w:smartTag>
      <w:r w:rsidRPr="00AE29F1">
        <w:rPr>
          <w:bCs/>
          <w:iCs/>
        </w:rPr>
        <w:t>. № 109-ФЗ «О безопасном обращении с пестицидами и агрохимикатами».</w:t>
      </w:r>
    </w:p>
    <w:p w14:paraId="31844E7A" w14:textId="77777777" w:rsidR="005D5645" w:rsidRDefault="005D5645" w:rsidP="00AE29F1">
      <w:pPr>
        <w:pStyle w:val="a3"/>
        <w:tabs>
          <w:tab w:val="left" w:pos="7938"/>
          <w:tab w:val="left" w:pos="8080"/>
        </w:tabs>
        <w:spacing w:after="240"/>
        <w:jc w:val="center"/>
        <w:rPr>
          <w:b/>
          <w:szCs w:val="24"/>
        </w:rPr>
      </w:pPr>
    </w:p>
    <w:p w14:paraId="3BC37670" w14:textId="77777777" w:rsidR="005D5645" w:rsidRDefault="005D5645" w:rsidP="00AE29F1">
      <w:pPr>
        <w:pStyle w:val="a3"/>
        <w:tabs>
          <w:tab w:val="left" w:pos="7938"/>
          <w:tab w:val="left" w:pos="8080"/>
        </w:tabs>
        <w:spacing w:after="240"/>
        <w:jc w:val="center"/>
        <w:rPr>
          <w:b/>
          <w:szCs w:val="24"/>
        </w:rPr>
      </w:pPr>
    </w:p>
    <w:p w14:paraId="54A3718A" w14:textId="77777777" w:rsidR="005D5645" w:rsidRDefault="005D5645" w:rsidP="00AE29F1">
      <w:pPr>
        <w:pStyle w:val="a3"/>
        <w:tabs>
          <w:tab w:val="left" w:pos="7938"/>
          <w:tab w:val="left" w:pos="8080"/>
        </w:tabs>
        <w:spacing w:after="240"/>
        <w:jc w:val="center"/>
        <w:rPr>
          <w:b/>
          <w:szCs w:val="24"/>
        </w:rPr>
      </w:pPr>
    </w:p>
    <w:p w14:paraId="1B8C2F79" w14:textId="77777777" w:rsidR="00BB1B44" w:rsidRPr="00AE29F1" w:rsidRDefault="00EA3F87" w:rsidP="00AE29F1">
      <w:pPr>
        <w:pStyle w:val="a3"/>
        <w:tabs>
          <w:tab w:val="left" w:pos="7938"/>
          <w:tab w:val="left" w:pos="8080"/>
        </w:tabs>
        <w:spacing w:after="240"/>
        <w:jc w:val="center"/>
        <w:rPr>
          <w:b/>
          <w:szCs w:val="24"/>
        </w:rPr>
      </w:pPr>
      <w:r w:rsidRPr="00AE29F1">
        <w:rPr>
          <w:b/>
          <w:szCs w:val="24"/>
        </w:rPr>
        <w:t>3.3.11</w:t>
      </w:r>
      <w:r w:rsidR="0097407C" w:rsidRPr="00AE29F1">
        <w:rPr>
          <w:b/>
          <w:szCs w:val="24"/>
        </w:rPr>
        <w:t>.</w:t>
      </w:r>
      <w:r w:rsidRPr="00AE29F1">
        <w:rPr>
          <w:b/>
          <w:szCs w:val="24"/>
        </w:rPr>
        <w:t xml:space="preserve"> Ограничения при </w:t>
      </w:r>
      <w:r w:rsidR="00BB1B44" w:rsidRPr="00AE29F1">
        <w:rPr>
          <w:b/>
          <w:szCs w:val="24"/>
        </w:rPr>
        <w:t>создании лесных питомников и их эксплуатации</w:t>
      </w:r>
    </w:p>
    <w:p w14:paraId="6C05E55C" w14:textId="12F81505" w:rsidR="00BB1B44" w:rsidRPr="00AE29F1" w:rsidRDefault="00BB1B44" w:rsidP="00AE29F1">
      <w:pPr>
        <w:pStyle w:val="a3"/>
        <w:spacing w:line="360" w:lineRule="auto"/>
        <w:ind w:firstLine="709"/>
        <w:jc w:val="both"/>
        <w:rPr>
          <w:bCs/>
          <w:iCs/>
        </w:rPr>
      </w:pPr>
      <w:r w:rsidRPr="00AE29F1">
        <w:rPr>
          <w:bCs/>
          <w:iCs/>
        </w:rPr>
        <w:t>Использование лесов при создании лесных питомников и их эксплуатации ограничивается в соответствии со стать</w:t>
      </w:r>
      <w:r w:rsidR="005D7464" w:rsidRPr="00AE29F1">
        <w:rPr>
          <w:bCs/>
          <w:iCs/>
        </w:rPr>
        <w:t>ё</w:t>
      </w:r>
      <w:r w:rsidRPr="00AE29F1">
        <w:rPr>
          <w:bCs/>
          <w:iCs/>
        </w:rPr>
        <w:t>й 27 Лесного кодекса РФ и приказом Минприроды России от 12.10.2021 № 737 «Об утверждении Правил создания лесных питомников и их эксплуатации».</w:t>
      </w:r>
    </w:p>
    <w:p w14:paraId="393CE14D" w14:textId="77777777" w:rsidR="00BB1B44" w:rsidRPr="00AE29F1" w:rsidRDefault="00BB1B44" w:rsidP="00AE29F1">
      <w:pPr>
        <w:pStyle w:val="a3"/>
        <w:spacing w:line="360" w:lineRule="auto"/>
        <w:ind w:firstLine="709"/>
        <w:jc w:val="both"/>
        <w:rPr>
          <w:bCs/>
          <w:iCs/>
        </w:rPr>
      </w:pPr>
      <w:r w:rsidRPr="00AE29F1">
        <w:rPr>
          <w:bCs/>
          <w:iCs/>
        </w:rPr>
        <w:t>Правилами создания лесных питомников и их эксплуатации установлены следующие требования:</w:t>
      </w:r>
    </w:p>
    <w:p w14:paraId="6F9C0995" w14:textId="77777777" w:rsidR="00BB1B44" w:rsidRPr="00AE29F1" w:rsidRDefault="00BB1B44" w:rsidP="00AE29F1">
      <w:pPr>
        <w:pStyle w:val="a3"/>
        <w:spacing w:line="360" w:lineRule="auto"/>
        <w:ind w:firstLine="709"/>
        <w:jc w:val="both"/>
        <w:rPr>
          <w:bCs/>
          <w:iCs/>
        </w:rPr>
      </w:pPr>
      <w:r w:rsidRPr="00AE29F1">
        <w:rPr>
          <w:bCs/>
          <w:iCs/>
        </w:rPr>
        <w:t>- для создания лесных питомников и их эксплуатации используют не покрытые лесом земли;</w:t>
      </w:r>
    </w:p>
    <w:p w14:paraId="50288553" w14:textId="77777777" w:rsidR="00BB1B44" w:rsidRPr="00AE29F1" w:rsidRDefault="00BB1B44" w:rsidP="00AE29F1">
      <w:pPr>
        <w:pStyle w:val="a3"/>
        <w:spacing w:line="360" w:lineRule="auto"/>
        <w:ind w:firstLine="709"/>
        <w:jc w:val="both"/>
        <w:rPr>
          <w:bCs/>
          <w:iCs/>
        </w:rPr>
      </w:pPr>
      <w:r w:rsidRPr="00AE29F1">
        <w:rPr>
          <w:bCs/>
          <w:iCs/>
        </w:rPr>
        <w:t>- в лесных питомниках для выращивания саженцев, сеянцев используются улучшенные и сортовые семена лесных растений или, если такие семена отсутствуют, нормальные семена лесных растений;</w:t>
      </w:r>
    </w:p>
    <w:p w14:paraId="3D8FA615" w14:textId="77777777" w:rsidR="00BB1B44" w:rsidRPr="00AE29F1" w:rsidRDefault="00BB1B44" w:rsidP="00AE29F1">
      <w:pPr>
        <w:pStyle w:val="a3"/>
        <w:spacing w:line="360" w:lineRule="auto"/>
        <w:ind w:firstLine="709"/>
        <w:jc w:val="both"/>
        <w:rPr>
          <w:bCs/>
          <w:iCs/>
        </w:rPr>
      </w:pPr>
      <w:r w:rsidRPr="00AE29F1">
        <w:rPr>
          <w:bCs/>
          <w:iCs/>
        </w:rPr>
        <w:t xml:space="preserve"> - для выращивания посадочного материала лесных растений (саженцев, сеянцев) не допускается применение нерайонированных семян лесных растений; а также семян лесных растений, посевные и иные качества которых не проверены;</w:t>
      </w:r>
    </w:p>
    <w:p w14:paraId="4AE340CE" w14:textId="77777777" w:rsidR="00BB1B44" w:rsidRPr="00AE29F1" w:rsidRDefault="00BB1B44" w:rsidP="00AE29F1">
      <w:pPr>
        <w:pStyle w:val="a3"/>
        <w:spacing w:line="360" w:lineRule="auto"/>
        <w:ind w:firstLine="709"/>
        <w:jc w:val="both"/>
        <w:rPr>
          <w:bCs/>
          <w:iCs/>
        </w:rPr>
      </w:pPr>
      <w:r w:rsidRPr="00AE29F1">
        <w:rPr>
          <w:bCs/>
          <w:iCs/>
        </w:rPr>
        <w:t>- для выращивания саженцев, сеянцев в лесных питомниках не допускается применение семян лесных растений, посевные и иные качества которых не проверены;</w:t>
      </w:r>
    </w:p>
    <w:p w14:paraId="0B39FC20" w14:textId="77777777" w:rsidR="00BB1B44" w:rsidRPr="00AE29F1" w:rsidRDefault="00BB1B44" w:rsidP="00AE29F1">
      <w:pPr>
        <w:pStyle w:val="a3"/>
        <w:spacing w:line="360" w:lineRule="auto"/>
        <w:ind w:firstLine="709"/>
        <w:jc w:val="both"/>
        <w:rPr>
          <w:bCs/>
          <w:iCs/>
        </w:rPr>
      </w:pPr>
      <w:r w:rsidRPr="00AE29F1">
        <w:rPr>
          <w:bCs/>
          <w:iCs/>
        </w:rPr>
        <w:t>- в лесных питомниках применяется раздельный высев партий семян лесных растений, смешение партий семян лесных растений не допустимо;</w:t>
      </w:r>
    </w:p>
    <w:p w14:paraId="4A8A1092" w14:textId="77777777" w:rsidR="00BB1B44" w:rsidRPr="00AE29F1" w:rsidRDefault="00BB1B44" w:rsidP="00AE29F1">
      <w:pPr>
        <w:pStyle w:val="a3"/>
        <w:spacing w:line="360" w:lineRule="auto"/>
        <w:ind w:firstLine="709"/>
        <w:jc w:val="both"/>
        <w:rPr>
          <w:bCs/>
          <w:iCs/>
        </w:rPr>
      </w:pPr>
      <w:r w:rsidRPr="00AE29F1">
        <w:rPr>
          <w:bCs/>
          <w:iCs/>
        </w:rPr>
        <w:t>- в лесных питомниках химические и биологические препараты применяются в соответствии с Федеральным законом от 19.07.1997 № 109-ФЗ «О безопасном обращении с пестицидами и агрохимикатами»;</w:t>
      </w:r>
    </w:p>
    <w:p w14:paraId="2DAA8CAE" w14:textId="77777777" w:rsidR="00BB1B44" w:rsidRPr="00AE29F1" w:rsidRDefault="00BB1B44" w:rsidP="00AE29F1">
      <w:pPr>
        <w:pStyle w:val="a3"/>
        <w:spacing w:line="360" w:lineRule="auto"/>
        <w:ind w:firstLine="709"/>
        <w:jc w:val="both"/>
        <w:rPr>
          <w:bCs/>
          <w:iCs/>
        </w:rPr>
      </w:pPr>
      <w:r w:rsidRPr="00AE29F1">
        <w:rPr>
          <w:bCs/>
          <w:iCs/>
        </w:rPr>
        <w:t>- использование лесов для создания лесных питомников и их эксплуатации в случае невозможности соблюдения охраны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красную книгу субъекта Российской Федерации, не допускается.</w:t>
      </w:r>
    </w:p>
    <w:p w14:paraId="02E3A84F" w14:textId="0C3BEC5D" w:rsidR="002378FC" w:rsidRPr="00AE29F1" w:rsidRDefault="002378FC" w:rsidP="00AE29F1">
      <w:pPr>
        <w:pStyle w:val="a3"/>
        <w:tabs>
          <w:tab w:val="left" w:pos="7938"/>
          <w:tab w:val="left" w:pos="8080"/>
        </w:tabs>
        <w:spacing w:after="240"/>
        <w:jc w:val="center"/>
        <w:rPr>
          <w:b/>
          <w:szCs w:val="24"/>
        </w:rPr>
      </w:pPr>
      <w:r w:rsidRPr="00AE29F1">
        <w:rPr>
          <w:b/>
          <w:szCs w:val="24"/>
        </w:rPr>
        <w:t xml:space="preserve">3.3.12. Ограничения при </w:t>
      </w:r>
      <w:r w:rsidR="00BB1B44" w:rsidRPr="00AE29F1">
        <w:rPr>
          <w:b/>
          <w:szCs w:val="24"/>
        </w:rPr>
        <w:t>осуществлении геологического изучения недр,</w:t>
      </w:r>
      <w:r w:rsidR="00230658" w:rsidRPr="00AE29F1">
        <w:rPr>
          <w:b/>
          <w:szCs w:val="24"/>
        </w:rPr>
        <w:t xml:space="preserve"> </w:t>
      </w:r>
      <w:r w:rsidR="00BB1B44" w:rsidRPr="00AE29F1">
        <w:rPr>
          <w:b/>
          <w:szCs w:val="24"/>
        </w:rPr>
        <w:t>разведки</w:t>
      </w:r>
      <w:r w:rsidR="00AE29F1">
        <w:rPr>
          <w:b/>
          <w:szCs w:val="24"/>
        </w:rPr>
        <w:br/>
      </w:r>
      <w:r w:rsidR="00BB1B44" w:rsidRPr="00AE29F1">
        <w:rPr>
          <w:b/>
          <w:szCs w:val="24"/>
        </w:rPr>
        <w:t>и добыче полезных ископаемых</w:t>
      </w:r>
    </w:p>
    <w:p w14:paraId="72BCA1E8" w14:textId="59C0D278" w:rsidR="00EA3F87" w:rsidRPr="00AE29F1" w:rsidRDefault="00AE2B68" w:rsidP="00AE29F1">
      <w:pPr>
        <w:pStyle w:val="a3"/>
        <w:spacing w:line="360" w:lineRule="auto"/>
        <w:ind w:firstLine="709"/>
        <w:jc w:val="both"/>
        <w:rPr>
          <w:bCs/>
          <w:iCs/>
        </w:rPr>
      </w:pPr>
      <w:r w:rsidRPr="00AE29F1">
        <w:rPr>
          <w:bCs/>
          <w:iCs/>
        </w:rPr>
        <w:t>Использование лесов для выполнения работ по геологическому изучению недр, для разработки месторождений полезных ископаемых ограничивается в соответствии со статьей 27 Лесного кодекса РФ, приказом Минприроды России от 09.04.2026 № 198 «Об утверждении Правил использования лесов для осуществления геологического изучения недр, разведки и добычи полезных ископаемых и Перечня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w:t>
      </w:r>
      <w:r w:rsidR="00EA3F87" w:rsidRPr="00AE29F1">
        <w:rPr>
          <w:bCs/>
          <w:iCs/>
        </w:rPr>
        <w:t>.</w:t>
      </w:r>
    </w:p>
    <w:p w14:paraId="499C3EDD" w14:textId="77777777" w:rsidR="00723F2C" w:rsidRPr="00AE29F1" w:rsidRDefault="00723F2C" w:rsidP="00AE29F1">
      <w:pPr>
        <w:pStyle w:val="a3"/>
        <w:spacing w:line="360" w:lineRule="auto"/>
        <w:ind w:firstLine="709"/>
        <w:jc w:val="both"/>
        <w:rPr>
          <w:bCs/>
          <w:iCs/>
        </w:rPr>
      </w:pPr>
      <w:bookmarkStart w:id="294" w:name="_Toc63082243"/>
      <w:r w:rsidRPr="00AE29F1">
        <w:rPr>
          <w:bCs/>
          <w:iCs/>
        </w:rPr>
        <w:t>При осуществлении использования лесов в целях осуществления геологического изучения недр, разведки и добычи полезных ископаемых не допускается:</w:t>
      </w:r>
    </w:p>
    <w:p w14:paraId="0A247F54" w14:textId="2E78B9E8" w:rsidR="00723F2C" w:rsidRPr="00AE29F1" w:rsidRDefault="00723F2C" w:rsidP="00AE29F1">
      <w:pPr>
        <w:pStyle w:val="a3"/>
        <w:spacing w:line="360" w:lineRule="auto"/>
        <w:ind w:firstLine="709"/>
        <w:jc w:val="both"/>
        <w:rPr>
          <w:bCs/>
          <w:iCs/>
        </w:rPr>
      </w:pPr>
      <w:r w:rsidRPr="00AE29F1">
        <w:rPr>
          <w:bCs/>
          <w:iCs/>
        </w:rPr>
        <w:t xml:space="preserve">- </w:t>
      </w:r>
      <w:r w:rsidR="00AE2B68" w:rsidRPr="00AE29F1">
        <w:rPr>
          <w:bCs/>
          <w:iCs/>
        </w:rPr>
        <w:t>валка деревьев и расчистка лесных участков от древесной растительности с помощью бульдозеров, захламление древесными остатками приграничных полос и опушек, повреждение стволов и скелетных корней опушечных деревьев, хранение свежесрубленной древесины в лесу в летний период без принятия мер по предохранению ее от заселения стволовыми вредителями в соответствии с Правилами санитарной безопасности в лесах</w:t>
      </w:r>
      <w:r w:rsidRPr="00AE29F1">
        <w:rPr>
          <w:bCs/>
          <w:iCs/>
        </w:rPr>
        <w:t>;</w:t>
      </w:r>
    </w:p>
    <w:p w14:paraId="3535613B" w14:textId="77777777" w:rsidR="00723F2C" w:rsidRPr="00AE29F1" w:rsidRDefault="00723F2C" w:rsidP="00AE29F1">
      <w:pPr>
        <w:pStyle w:val="a3"/>
        <w:spacing w:line="360" w:lineRule="auto"/>
        <w:ind w:firstLine="709"/>
        <w:jc w:val="both"/>
        <w:rPr>
          <w:bCs/>
          <w:iCs/>
        </w:rPr>
      </w:pPr>
      <w:r w:rsidRPr="00AE29F1">
        <w:rPr>
          <w:bCs/>
          <w:iCs/>
        </w:rPr>
        <w:t>- затопление и длительное подтопление лесных насаждений;</w:t>
      </w:r>
    </w:p>
    <w:p w14:paraId="5BDFD240" w14:textId="77777777" w:rsidR="00723F2C" w:rsidRPr="00AE29F1" w:rsidRDefault="00723F2C" w:rsidP="00AE29F1">
      <w:pPr>
        <w:pStyle w:val="a3"/>
        <w:spacing w:line="360" w:lineRule="auto"/>
        <w:ind w:firstLine="709"/>
        <w:jc w:val="both"/>
        <w:rPr>
          <w:bCs/>
          <w:iCs/>
        </w:rPr>
      </w:pPr>
      <w:r w:rsidRPr="00AE29F1">
        <w:rPr>
          <w:bCs/>
          <w:iCs/>
        </w:rPr>
        <w:t>- повреждение лесных насаждений, растительного покрова и почв за пределами земель, на которых осуществляется использование лесов;</w:t>
      </w:r>
    </w:p>
    <w:p w14:paraId="3491B578" w14:textId="77777777" w:rsidR="00723F2C" w:rsidRPr="00AE29F1" w:rsidRDefault="00723F2C" w:rsidP="00AE29F1">
      <w:pPr>
        <w:pStyle w:val="a3"/>
        <w:spacing w:line="360" w:lineRule="auto"/>
        <w:ind w:firstLine="709"/>
        <w:jc w:val="both"/>
        <w:rPr>
          <w:bCs/>
          <w:iCs/>
        </w:rPr>
      </w:pPr>
      <w:r w:rsidRPr="00AE29F1">
        <w:rPr>
          <w:bCs/>
          <w:iCs/>
        </w:rPr>
        <w:t>- захламление лесов отходами производства и потребления;</w:t>
      </w:r>
    </w:p>
    <w:p w14:paraId="54EB9CBA" w14:textId="77777777" w:rsidR="00723F2C" w:rsidRPr="00AE29F1" w:rsidRDefault="00723F2C" w:rsidP="00AE29F1">
      <w:pPr>
        <w:pStyle w:val="a3"/>
        <w:spacing w:line="360" w:lineRule="auto"/>
        <w:ind w:firstLine="709"/>
        <w:jc w:val="both"/>
        <w:rPr>
          <w:bCs/>
          <w:iCs/>
        </w:rPr>
      </w:pPr>
      <w:r w:rsidRPr="00AE29F1">
        <w:rPr>
          <w:bCs/>
          <w:iCs/>
        </w:rPr>
        <w:t>- загрязнение площади земель, на которых осуществляется использование лесов и территории за ее пределами, химическими и радиоактивными веществами;</w:t>
      </w:r>
    </w:p>
    <w:p w14:paraId="6DE86721" w14:textId="77777777" w:rsidR="00723F2C" w:rsidRPr="00AE29F1" w:rsidRDefault="00723F2C" w:rsidP="00AE29F1">
      <w:pPr>
        <w:pStyle w:val="a3"/>
        <w:spacing w:line="360" w:lineRule="auto"/>
        <w:ind w:firstLine="709"/>
        <w:jc w:val="both"/>
        <w:rPr>
          <w:bCs/>
          <w:iCs/>
        </w:rPr>
      </w:pPr>
      <w:r w:rsidRPr="00AE29F1">
        <w:rPr>
          <w:bCs/>
          <w:iCs/>
        </w:rPr>
        <w:t>- проезд транспортных средств и иных механизмов по произвольным, неустановленным маршрутам, в том числе за пределами земель, на которых осуществляется использование лесов.</w:t>
      </w:r>
    </w:p>
    <w:p w14:paraId="07C95BD8" w14:textId="77777777" w:rsidR="00723F2C" w:rsidRPr="00AE29F1" w:rsidRDefault="00723F2C" w:rsidP="00AE29F1">
      <w:pPr>
        <w:pStyle w:val="a3"/>
        <w:spacing w:line="360" w:lineRule="auto"/>
        <w:ind w:firstLine="709"/>
        <w:jc w:val="both"/>
        <w:rPr>
          <w:bCs/>
          <w:iCs/>
        </w:rPr>
      </w:pPr>
      <w:r w:rsidRPr="00AE29F1">
        <w:rPr>
          <w:bCs/>
          <w:iCs/>
        </w:rPr>
        <w:t>Лица, осуществляющие использование лесов в целях осуществления геологического изучения недр, разведки и добычи полезных ископаемых, обеспечивают:</w:t>
      </w:r>
    </w:p>
    <w:p w14:paraId="52D534E0" w14:textId="77777777" w:rsidR="00723F2C" w:rsidRPr="00AE29F1" w:rsidRDefault="00723F2C" w:rsidP="00AE29F1">
      <w:pPr>
        <w:pStyle w:val="a3"/>
        <w:spacing w:line="360" w:lineRule="auto"/>
        <w:ind w:firstLine="709"/>
        <w:jc w:val="both"/>
        <w:rPr>
          <w:bCs/>
          <w:iCs/>
        </w:rPr>
      </w:pPr>
      <w:r w:rsidRPr="00AE29F1">
        <w:rPr>
          <w:bCs/>
          <w:iCs/>
        </w:rPr>
        <w:t>- регулярное проведение очистки используемых лесов и примыкающих опушек леса, искусственных и естественных водотоков от захламления отходами производства и потребления;</w:t>
      </w:r>
    </w:p>
    <w:p w14:paraId="585A532F" w14:textId="77777777" w:rsidR="00723F2C" w:rsidRPr="00AE29F1" w:rsidRDefault="00723F2C" w:rsidP="00AE29F1">
      <w:pPr>
        <w:pStyle w:val="a3"/>
        <w:spacing w:line="360" w:lineRule="auto"/>
        <w:ind w:firstLine="709"/>
        <w:jc w:val="both"/>
        <w:rPr>
          <w:bCs/>
          <w:iCs/>
        </w:rPr>
      </w:pPr>
      <w:r w:rsidRPr="00AE29F1">
        <w:rPr>
          <w:bCs/>
          <w:iCs/>
        </w:rPr>
        <w:t>- восстановление нарушенных производственной деятельностью лесных дорог, осушительных канав, дренажных систем, мостов, других гидромелиоративных сооружений, квартальных столбов, квартальных просек, аншлагов, элементов благоустройства территории лесов;</w:t>
      </w:r>
    </w:p>
    <w:p w14:paraId="1C361BCD" w14:textId="77777777" w:rsidR="00723F2C" w:rsidRPr="00AE29F1" w:rsidRDefault="00723F2C" w:rsidP="00AE29F1">
      <w:pPr>
        <w:pStyle w:val="a3"/>
        <w:spacing w:line="360" w:lineRule="auto"/>
        <w:ind w:firstLine="709"/>
        <w:jc w:val="both"/>
        <w:rPr>
          <w:bCs/>
          <w:iCs/>
        </w:rPr>
      </w:pPr>
      <w:r w:rsidRPr="00AE29F1">
        <w:rPr>
          <w:bCs/>
          <w:iCs/>
        </w:rPr>
        <w:t>- консервацию или ликвидацию объектов, связанных с осуществлением геологического изучения недр, разведки и добычи полезных ископаемых, по истечении сроков выполнения соответствующих работ и рекультивацию земель, которые использовались для строительства, реконструкции и (или) эксплуатации указанных объектов, не связанных с созданием лесной инфраструктуры, в соответствии с законодательством Российской Федерации;</w:t>
      </w:r>
    </w:p>
    <w:p w14:paraId="62D54643" w14:textId="77777777" w:rsidR="00723F2C" w:rsidRPr="00AE29F1" w:rsidRDefault="00723F2C" w:rsidP="00AE29F1">
      <w:pPr>
        <w:pStyle w:val="a3"/>
        <w:spacing w:line="360" w:lineRule="auto"/>
        <w:ind w:firstLine="709"/>
        <w:jc w:val="both"/>
        <w:rPr>
          <w:bCs/>
          <w:iCs/>
        </w:rPr>
      </w:pPr>
      <w:r w:rsidRPr="00AE29F1">
        <w:rPr>
          <w:bCs/>
          <w:iCs/>
        </w:rPr>
        <w:t>- принятие необходимых мер по устранению аварийных ситуаций, а также ликвидации их последствий, возникших по вине указанных лиц;</w:t>
      </w:r>
    </w:p>
    <w:p w14:paraId="2AF55A6C" w14:textId="77777777" w:rsidR="00723F2C" w:rsidRPr="00AE29F1" w:rsidRDefault="00723F2C" w:rsidP="00AE29F1">
      <w:pPr>
        <w:pStyle w:val="a3"/>
        <w:spacing w:line="360" w:lineRule="auto"/>
        <w:ind w:firstLine="709"/>
        <w:jc w:val="both"/>
        <w:rPr>
          <w:bCs/>
          <w:iCs/>
        </w:rPr>
      </w:pPr>
      <w:r w:rsidRPr="00AE29F1">
        <w:rPr>
          <w:bCs/>
          <w:iCs/>
        </w:rPr>
        <w:t>- активное использование земель, занятых квартальными просеками, лесными дорогами, и других не покрытых лесом земель в целях планирования и проведения сейсморазведочных работ, в том числе перебазировки подвижного состава и грузов.</w:t>
      </w:r>
    </w:p>
    <w:p w14:paraId="219AB229" w14:textId="77777777" w:rsidR="00723F2C" w:rsidRPr="00AE29F1" w:rsidRDefault="00723F2C" w:rsidP="00AE29F1">
      <w:pPr>
        <w:pStyle w:val="a3"/>
        <w:spacing w:line="360" w:lineRule="auto"/>
        <w:ind w:firstLine="709"/>
        <w:jc w:val="both"/>
        <w:rPr>
          <w:bCs/>
          <w:iCs/>
        </w:rPr>
      </w:pPr>
      <w:r w:rsidRPr="00AE29F1">
        <w:rPr>
          <w:bCs/>
          <w:iCs/>
        </w:rPr>
        <w:t>Земли, нарушенные или загрязненные при использовании лесов в целях осуществления геологического изучения недр, разведки и добычи полезных ископаемых, подлежат рекультивации после завершения работ в соответствии с проектом рекультивации, а объекты, связанные с геологическим изучением, разведкой и добычей полезных ископаемых, подлежат консервации или ликвидации в соответствии с законодательством о недрах.</w:t>
      </w:r>
    </w:p>
    <w:p w14:paraId="46B188F7" w14:textId="6C1A7976" w:rsidR="002378FC" w:rsidRPr="00AE29F1" w:rsidRDefault="002378FC" w:rsidP="00AE29F1">
      <w:pPr>
        <w:pStyle w:val="a3"/>
        <w:tabs>
          <w:tab w:val="left" w:pos="7938"/>
          <w:tab w:val="left" w:pos="8080"/>
        </w:tabs>
        <w:spacing w:after="240"/>
        <w:jc w:val="center"/>
        <w:rPr>
          <w:b/>
          <w:szCs w:val="24"/>
        </w:rPr>
      </w:pPr>
      <w:r w:rsidRPr="00AE29F1">
        <w:rPr>
          <w:b/>
          <w:szCs w:val="24"/>
        </w:rPr>
        <w:t xml:space="preserve">3.3.13. Ограничения при строительстве и эксплуатации водохранилищ, иных искусственных водных объектов, </w:t>
      </w:r>
      <w:bookmarkEnd w:id="294"/>
      <w:r w:rsidR="00BB5935" w:rsidRPr="00AE29F1">
        <w:rPr>
          <w:b/>
          <w:szCs w:val="24"/>
        </w:rPr>
        <w:t>создании и расшире</w:t>
      </w:r>
      <w:r w:rsidR="00446F5E">
        <w:rPr>
          <w:b/>
          <w:szCs w:val="24"/>
        </w:rPr>
        <w:t>нии территорий морских и речных</w:t>
      </w:r>
      <w:r w:rsidR="00446F5E">
        <w:rPr>
          <w:b/>
          <w:szCs w:val="24"/>
        </w:rPr>
        <w:br/>
      </w:r>
      <w:r w:rsidR="00BB5935" w:rsidRPr="00AE29F1">
        <w:rPr>
          <w:b/>
          <w:szCs w:val="24"/>
        </w:rPr>
        <w:t>портов, строительстве, реконструкции и эксплуатации гидротехнических сооружений</w:t>
      </w:r>
    </w:p>
    <w:p w14:paraId="23E03CCE" w14:textId="77777777" w:rsidR="002378FC" w:rsidRPr="00446F5E" w:rsidRDefault="002378FC" w:rsidP="00446F5E">
      <w:pPr>
        <w:pStyle w:val="a3"/>
        <w:spacing w:line="360" w:lineRule="auto"/>
        <w:ind w:firstLine="709"/>
        <w:jc w:val="both"/>
        <w:rPr>
          <w:bCs/>
          <w:iCs/>
        </w:rPr>
      </w:pPr>
      <w:r w:rsidRPr="00446F5E">
        <w:rPr>
          <w:bCs/>
          <w:iCs/>
        </w:rPr>
        <w:t xml:space="preserve">Использование лесов для </w:t>
      </w:r>
      <w:r w:rsidR="00F14FE9" w:rsidRPr="00446F5E">
        <w:rPr>
          <w:bCs/>
          <w:iCs/>
        </w:rPr>
        <w:t>выполнения работ</w:t>
      </w:r>
      <w:r w:rsidRPr="00446F5E">
        <w:rPr>
          <w:bCs/>
          <w:iCs/>
        </w:rPr>
        <w:t xml:space="preserve"> по строительству и эксплуатации водохранилищ, иных искусственных водных объектов, </w:t>
      </w:r>
      <w:r w:rsidR="006B76B5" w:rsidRPr="00446F5E">
        <w:rPr>
          <w:bCs/>
          <w:iCs/>
        </w:rPr>
        <w:t xml:space="preserve">создании и расширении территорий морских и речных портов, строительстве, реконструкции и эксплуатации гидротехнических сооружений </w:t>
      </w:r>
      <w:r w:rsidRPr="00446F5E">
        <w:rPr>
          <w:bCs/>
          <w:iCs/>
        </w:rPr>
        <w:t xml:space="preserve">ограничивается в соответствии со статьей 27 </w:t>
      </w:r>
      <w:r w:rsidR="006D0062" w:rsidRPr="00446F5E">
        <w:rPr>
          <w:bCs/>
          <w:iCs/>
        </w:rPr>
        <w:t>Лесного кодекса РФ и Водным кодексом РФ</w:t>
      </w:r>
      <w:r w:rsidRPr="00446F5E">
        <w:rPr>
          <w:bCs/>
          <w:iCs/>
        </w:rPr>
        <w:t xml:space="preserve">. </w:t>
      </w:r>
    </w:p>
    <w:p w14:paraId="6C8972D7" w14:textId="77777777" w:rsidR="002378FC" w:rsidRPr="00446F5E" w:rsidRDefault="002378FC" w:rsidP="00446F5E">
      <w:pPr>
        <w:pStyle w:val="a3"/>
        <w:tabs>
          <w:tab w:val="left" w:pos="7938"/>
          <w:tab w:val="left" w:pos="8080"/>
        </w:tabs>
        <w:spacing w:after="240"/>
        <w:jc w:val="center"/>
        <w:rPr>
          <w:b/>
          <w:szCs w:val="24"/>
        </w:rPr>
      </w:pPr>
      <w:r w:rsidRPr="00446F5E">
        <w:rPr>
          <w:b/>
          <w:szCs w:val="24"/>
        </w:rPr>
        <w:t>3.3.14. Ограничения при строительстве, реконструкции, эксплуатации</w:t>
      </w:r>
      <w:r w:rsidRPr="00446F5E">
        <w:rPr>
          <w:b/>
          <w:szCs w:val="24"/>
        </w:rPr>
        <w:br/>
        <w:t xml:space="preserve"> линейных объектов</w:t>
      </w:r>
    </w:p>
    <w:p w14:paraId="7007914C" w14:textId="2AEDF0D8" w:rsidR="002378FC" w:rsidRPr="00446F5E" w:rsidRDefault="00854602" w:rsidP="00446F5E">
      <w:pPr>
        <w:pStyle w:val="a3"/>
        <w:spacing w:line="360" w:lineRule="auto"/>
        <w:ind w:firstLine="709"/>
        <w:jc w:val="both"/>
        <w:rPr>
          <w:bCs/>
          <w:iCs/>
        </w:rPr>
      </w:pPr>
      <w:r w:rsidRPr="00446F5E">
        <w:rPr>
          <w:bCs/>
          <w:iCs/>
        </w:rPr>
        <w:t>Использование лесов для строительства, реконструкции, эксплуатации линейных объектов ограничивается в соответствии со статьей 27 Лесного кодекса РФ и приказом Минприроды России от 27.03.2026 № 170 «Об утверждении Правил использования лесов для строительства, реконструкции, эксплуатации линейных объектов и Перечня случаев использования для строительства, реконструкции, эксплуатации линейных объектов без предоставления лесного участка, с установлением или без установления сервитута, публичного сервитута»</w:t>
      </w:r>
      <w:r w:rsidR="002378FC" w:rsidRPr="00446F5E">
        <w:rPr>
          <w:bCs/>
          <w:iCs/>
        </w:rPr>
        <w:t>.</w:t>
      </w:r>
    </w:p>
    <w:p w14:paraId="6D5DFFBA" w14:textId="77777777" w:rsidR="002378FC" w:rsidRPr="00446F5E" w:rsidRDefault="002378FC" w:rsidP="00446F5E">
      <w:pPr>
        <w:pStyle w:val="a3"/>
        <w:spacing w:line="360" w:lineRule="auto"/>
        <w:ind w:firstLine="709"/>
        <w:jc w:val="both"/>
        <w:rPr>
          <w:bCs/>
          <w:iCs/>
        </w:rPr>
      </w:pPr>
      <w:r w:rsidRPr="00446F5E">
        <w:rPr>
          <w:bCs/>
          <w:iCs/>
        </w:rPr>
        <w:t>В соответствии с указанными Правилами не допускается:</w:t>
      </w:r>
    </w:p>
    <w:p w14:paraId="4A286ACC" w14:textId="77777777" w:rsidR="002378FC" w:rsidRPr="00446F5E" w:rsidRDefault="002378FC" w:rsidP="00446F5E">
      <w:pPr>
        <w:pStyle w:val="a3"/>
        <w:spacing w:line="360" w:lineRule="auto"/>
        <w:ind w:firstLine="709"/>
        <w:jc w:val="both"/>
        <w:rPr>
          <w:bCs/>
          <w:iCs/>
        </w:rPr>
      </w:pPr>
      <w:r w:rsidRPr="00446F5E">
        <w:rPr>
          <w:bCs/>
          <w:iCs/>
        </w:rPr>
        <w:t>- повреждение лесных насаждений, растительного покрова и почв за пределами земель, на которых осуществляется использование лесов, и охранной зоны линейных объектов;</w:t>
      </w:r>
    </w:p>
    <w:p w14:paraId="0B95E110" w14:textId="77777777" w:rsidR="002378FC" w:rsidRPr="00446F5E" w:rsidRDefault="002378FC" w:rsidP="00446F5E">
      <w:pPr>
        <w:pStyle w:val="a3"/>
        <w:spacing w:line="360" w:lineRule="auto"/>
        <w:ind w:firstLine="709"/>
        <w:jc w:val="both"/>
        <w:rPr>
          <w:bCs/>
          <w:iCs/>
        </w:rPr>
      </w:pPr>
      <w:r w:rsidRPr="00446F5E">
        <w:rPr>
          <w:bCs/>
          <w:iCs/>
        </w:rPr>
        <w:t>- захламление территорий, прилегающих к землям, на которых осуществляется использование лесов, строительным и бытовым мусором, отходами древесины;</w:t>
      </w:r>
    </w:p>
    <w:p w14:paraId="0FE7EB32" w14:textId="77777777" w:rsidR="002378FC" w:rsidRPr="00446F5E" w:rsidRDefault="002378FC" w:rsidP="00446F5E">
      <w:pPr>
        <w:pStyle w:val="a3"/>
        <w:spacing w:line="360" w:lineRule="auto"/>
        <w:ind w:firstLine="709"/>
        <w:jc w:val="both"/>
        <w:rPr>
          <w:bCs/>
          <w:iCs/>
        </w:rPr>
      </w:pPr>
      <w:r w:rsidRPr="00446F5E">
        <w:rPr>
          <w:bCs/>
          <w:iCs/>
        </w:rPr>
        <w:t>- загрязнение земель, на которых осуществляется использование лесов, и территорий, прилегающих к землям, на которых осуществляется использование лесов, химическими и радиоактивными веществами;</w:t>
      </w:r>
    </w:p>
    <w:p w14:paraId="4F36A279" w14:textId="77777777" w:rsidR="002378FC" w:rsidRPr="00446F5E" w:rsidRDefault="002378FC" w:rsidP="00446F5E">
      <w:pPr>
        <w:pStyle w:val="a3"/>
        <w:spacing w:line="360" w:lineRule="auto"/>
        <w:ind w:firstLine="709"/>
        <w:jc w:val="both"/>
        <w:rPr>
          <w:bCs/>
          <w:iCs/>
        </w:rPr>
      </w:pPr>
      <w:r w:rsidRPr="00446F5E">
        <w:rPr>
          <w:bCs/>
          <w:iCs/>
        </w:rPr>
        <w:t>- проезд транспортных средств, механизмов по произвольным, неустановленным маршрутам.</w:t>
      </w:r>
    </w:p>
    <w:p w14:paraId="7E03D678" w14:textId="77777777" w:rsidR="00EA3F87" w:rsidRPr="00446F5E" w:rsidRDefault="00EA3F87" w:rsidP="00446F5E">
      <w:pPr>
        <w:pStyle w:val="a3"/>
        <w:spacing w:line="360" w:lineRule="auto"/>
        <w:ind w:firstLine="709"/>
        <w:jc w:val="both"/>
        <w:rPr>
          <w:bCs/>
          <w:iCs/>
        </w:rPr>
      </w:pPr>
      <w:r w:rsidRPr="00446F5E">
        <w:rPr>
          <w:bCs/>
          <w:iCs/>
        </w:rPr>
        <w:t>В границах полосы отвода в целях обеспечения безопасности движения и эксплуатации железнодорожного транспорта заинтересованная организация обязана обеспечить следующий режим использования земельных участков:</w:t>
      </w:r>
    </w:p>
    <w:p w14:paraId="7447A39D" w14:textId="77777777" w:rsidR="00EA3F87" w:rsidRPr="00446F5E" w:rsidRDefault="00EA3F87" w:rsidP="00446F5E">
      <w:pPr>
        <w:pStyle w:val="a3"/>
        <w:spacing w:line="360" w:lineRule="auto"/>
        <w:ind w:firstLine="709"/>
        <w:jc w:val="both"/>
        <w:rPr>
          <w:bCs/>
          <w:iCs/>
        </w:rPr>
      </w:pPr>
      <w:r w:rsidRPr="00446F5E">
        <w:rPr>
          <w:bCs/>
          <w:iCs/>
        </w:rPr>
        <w:t>- не допускать размещение капитальных зданий и сооружений, многолетних насаждений и других объектов, ухудшающих видимость железнодорожного пути и создающих угрозу безопасности движения и эксплуатации железнодорожного транспорта;</w:t>
      </w:r>
    </w:p>
    <w:p w14:paraId="7B5CBF22" w14:textId="77777777" w:rsidR="00EA3F87" w:rsidRPr="00446F5E" w:rsidRDefault="00EA3F87" w:rsidP="00446F5E">
      <w:pPr>
        <w:pStyle w:val="a3"/>
        <w:spacing w:line="360" w:lineRule="auto"/>
        <w:ind w:firstLine="709"/>
        <w:jc w:val="both"/>
        <w:rPr>
          <w:bCs/>
          <w:iCs/>
        </w:rPr>
      </w:pPr>
      <w:r w:rsidRPr="00446F5E">
        <w:rPr>
          <w:bCs/>
          <w:iCs/>
        </w:rPr>
        <w:t>- не допускать в местах расположения водопроводных и канализационных сетей, водозаборных сооружений и других инженерных коммуникаций строительство и размещение каких-либо зданий и сооружений, проведение сельскохозяйственных работ;</w:t>
      </w:r>
    </w:p>
    <w:p w14:paraId="301D7A5B" w14:textId="77777777" w:rsidR="00EA3F87" w:rsidRPr="00446F5E" w:rsidRDefault="00EA3F87" w:rsidP="00446F5E">
      <w:pPr>
        <w:pStyle w:val="a3"/>
        <w:spacing w:line="360" w:lineRule="auto"/>
        <w:ind w:firstLine="709"/>
        <w:jc w:val="both"/>
        <w:rPr>
          <w:bCs/>
          <w:iCs/>
        </w:rPr>
      </w:pPr>
      <w:r w:rsidRPr="00446F5E">
        <w:rPr>
          <w:bCs/>
          <w:iCs/>
        </w:rPr>
        <w:t>- не допускать в местах прилегания к лесным массивам скопление сухостоя, валежника, порубочных остатков и других горючих материалов;</w:t>
      </w:r>
    </w:p>
    <w:p w14:paraId="75EBCA66" w14:textId="77777777" w:rsidR="00EA3F87" w:rsidRPr="00446F5E" w:rsidRDefault="00EA3F87" w:rsidP="00446F5E">
      <w:pPr>
        <w:pStyle w:val="a3"/>
        <w:spacing w:line="360" w:lineRule="auto"/>
        <w:ind w:firstLine="709"/>
        <w:jc w:val="both"/>
        <w:rPr>
          <w:bCs/>
          <w:iCs/>
        </w:rPr>
      </w:pPr>
      <w:r w:rsidRPr="00446F5E">
        <w:rPr>
          <w:bCs/>
          <w:iCs/>
        </w:rPr>
        <w:t xml:space="preserve">- отделять границу полосы отвода от опушки естественного леса противопожарной опашкой шириной от 3 до </w:t>
      </w:r>
      <w:smartTag w:uri="urn:schemas-microsoft-com:office:smarttags" w:element="metricconverter">
        <w:smartTagPr>
          <w:attr w:name="ProductID" w:val="5 метров"/>
        </w:smartTagPr>
        <w:r w:rsidRPr="00446F5E">
          <w:rPr>
            <w:bCs/>
            <w:iCs/>
          </w:rPr>
          <w:t>5 метров</w:t>
        </w:r>
      </w:smartTag>
      <w:r w:rsidRPr="00446F5E">
        <w:rPr>
          <w:bCs/>
          <w:iCs/>
        </w:rPr>
        <w:t xml:space="preserve"> или минерализованной полосой шириной не менее </w:t>
      </w:r>
      <w:smartTag w:uri="urn:schemas-microsoft-com:office:smarttags" w:element="metricconverter">
        <w:smartTagPr>
          <w:attr w:name="ProductID" w:val="3 метров"/>
        </w:smartTagPr>
        <w:r w:rsidRPr="00446F5E">
          <w:rPr>
            <w:bCs/>
            <w:iCs/>
          </w:rPr>
          <w:t>3 метров</w:t>
        </w:r>
      </w:smartTag>
      <w:r w:rsidRPr="00446F5E">
        <w:rPr>
          <w:bCs/>
          <w:iCs/>
        </w:rPr>
        <w:t>.</w:t>
      </w:r>
    </w:p>
    <w:p w14:paraId="71C0A6FC" w14:textId="77777777" w:rsidR="00EA3F87" w:rsidRPr="00446F5E" w:rsidRDefault="00EA3F87" w:rsidP="00446F5E">
      <w:pPr>
        <w:pStyle w:val="a3"/>
        <w:spacing w:line="360" w:lineRule="auto"/>
        <w:ind w:firstLine="709"/>
        <w:jc w:val="both"/>
        <w:rPr>
          <w:bCs/>
          <w:iCs/>
        </w:rPr>
      </w:pPr>
      <w:r w:rsidRPr="00446F5E">
        <w:rPr>
          <w:bCs/>
          <w:iCs/>
        </w:rPr>
        <w:t>Размещение инженерных коммуникаций, линий электропередачи, связи, магистральных газо-, нефтепроводов и других линейных сооружений в границах полосы отвода допускается только по согласованию с заинтересованной организацией.</w:t>
      </w:r>
    </w:p>
    <w:p w14:paraId="06D2FC2C" w14:textId="77777777" w:rsidR="002378FC" w:rsidRPr="00446F5E" w:rsidRDefault="002378FC" w:rsidP="00446F5E">
      <w:pPr>
        <w:pStyle w:val="a3"/>
        <w:spacing w:line="360" w:lineRule="auto"/>
        <w:ind w:firstLine="709"/>
        <w:jc w:val="both"/>
        <w:rPr>
          <w:bCs/>
          <w:iCs/>
        </w:rPr>
      </w:pPr>
      <w:r w:rsidRPr="00446F5E">
        <w:rPr>
          <w:bCs/>
          <w:iCs/>
        </w:rPr>
        <w:t>Граждане, юридические лица, осуществляющие использование лесов в целях строительства, реконструкции, эксплуатации линейных объектов, обеспечивают:</w:t>
      </w:r>
    </w:p>
    <w:p w14:paraId="6720E9BE" w14:textId="77777777" w:rsidR="00EA3F87" w:rsidRPr="00446F5E" w:rsidRDefault="00EA3F87" w:rsidP="00446F5E">
      <w:pPr>
        <w:pStyle w:val="a3"/>
        <w:spacing w:line="360" w:lineRule="auto"/>
        <w:ind w:firstLine="709"/>
        <w:jc w:val="both"/>
        <w:rPr>
          <w:bCs/>
          <w:iCs/>
        </w:rPr>
      </w:pPr>
      <w:r w:rsidRPr="00446F5E">
        <w:rPr>
          <w:bCs/>
          <w:iCs/>
        </w:rPr>
        <w:t>- регулярное проведение очистки просеки, примыкающих опушек леса, искусственных и естественных водотоков от захламления строительными, лесосечными, бытовыми и иными отходами, от загрязнения отходами производства, токсичными веществами;</w:t>
      </w:r>
    </w:p>
    <w:p w14:paraId="74B3FBFB" w14:textId="77777777" w:rsidR="00EA3F87" w:rsidRPr="00446F5E" w:rsidRDefault="00EA3F87" w:rsidP="00446F5E">
      <w:pPr>
        <w:pStyle w:val="a3"/>
        <w:spacing w:line="360" w:lineRule="auto"/>
        <w:ind w:firstLine="709"/>
        <w:jc w:val="both"/>
        <w:rPr>
          <w:bCs/>
          <w:iCs/>
        </w:rPr>
      </w:pPr>
      <w:r w:rsidRPr="00446F5E">
        <w:rPr>
          <w:bCs/>
          <w:iCs/>
        </w:rPr>
        <w:t>- восстановление нарушенных производственной деятельностью лесных дорог, осушительных канав, дренажных систем, шлюзов, мостов, других гидромелиоративных сооружений, квартальных столбов, квартальных просек;</w:t>
      </w:r>
    </w:p>
    <w:p w14:paraId="37D6C3D8" w14:textId="77777777" w:rsidR="00EA3F87" w:rsidRPr="00446F5E" w:rsidRDefault="00EA3F87" w:rsidP="00446F5E">
      <w:pPr>
        <w:pStyle w:val="a3"/>
        <w:spacing w:line="360" w:lineRule="auto"/>
        <w:ind w:firstLine="709"/>
        <w:jc w:val="both"/>
        <w:rPr>
          <w:bCs/>
          <w:iCs/>
        </w:rPr>
      </w:pPr>
      <w:r w:rsidRPr="00446F5E">
        <w:rPr>
          <w:bCs/>
          <w:iCs/>
        </w:rPr>
        <w:t>- принятие необходимых мер по устранению аварийных ситуаций, а также ликвидации их последствий, возникших по вине указанных лиц.</w:t>
      </w:r>
    </w:p>
    <w:p w14:paraId="45241274" w14:textId="0B4BDCE3" w:rsidR="002378FC" w:rsidRPr="00446F5E" w:rsidRDefault="00854602" w:rsidP="00446F5E">
      <w:pPr>
        <w:pStyle w:val="a3"/>
        <w:spacing w:line="360" w:lineRule="auto"/>
        <w:ind w:firstLine="709"/>
        <w:jc w:val="both"/>
        <w:rPr>
          <w:bCs/>
          <w:iCs/>
        </w:rPr>
      </w:pPr>
      <w:r w:rsidRPr="00446F5E">
        <w:rPr>
          <w:bCs/>
          <w:iCs/>
        </w:rPr>
        <w:t>Земли, нарушенные или загрязненные химическими веществами, в том числе радиоактивными, иными веществами и микроорганизмами, содержание которых не соответствует нормативам качества окружающей среды, при использовании лесов для строительства, реконструкции, эксплуатации линейных объектов, подлежат рекультивации в соответствии с </w:t>
      </w:r>
      <w:hyperlink r:id="rId139" w:history="1">
        <w:r w:rsidRPr="00446F5E">
          <w:rPr>
            <w:bCs/>
            <w:iCs/>
          </w:rPr>
          <w:t>пунктом 6 постановления Правительства Российской Федерации от 29.05.2025 № 781 «О проведении рекультивации и консервации земель»</w:t>
        </w:r>
      </w:hyperlink>
      <w:r w:rsidR="002378FC" w:rsidRPr="00446F5E">
        <w:rPr>
          <w:bCs/>
          <w:iCs/>
        </w:rPr>
        <w:t>.</w:t>
      </w:r>
    </w:p>
    <w:p w14:paraId="13E4D5F1" w14:textId="45290237" w:rsidR="00EA3F87" w:rsidRPr="00446F5E" w:rsidRDefault="00EA3F87" w:rsidP="00446F5E">
      <w:pPr>
        <w:pStyle w:val="a3"/>
        <w:tabs>
          <w:tab w:val="left" w:pos="7938"/>
          <w:tab w:val="left" w:pos="8080"/>
        </w:tabs>
        <w:spacing w:after="240"/>
        <w:jc w:val="center"/>
        <w:rPr>
          <w:b/>
          <w:szCs w:val="24"/>
        </w:rPr>
      </w:pPr>
      <w:r w:rsidRPr="00446F5E">
        <w:rPr>
          <w:b/>
          <w:szCs w:val="24"/>
        </w:rPr>
        <w:t>3.3.15</w:t>
      </w:r>
      <w:r w:rsidR="00723F2C" w:rsidRPr="00446F5E">
        <w:rPr>
          <w:b/>
          <w:szCs w:val="24"/>
        </w:rPr>
        <w:t>.</w:t>
      </w:r>
      <w:r w:rsidRPr="00446F5E">
        <w:rPr>
          <w:b/>
          <w:szCs w:val="24"/>
        </w:rPr>
        <w:t xml:space="preserve"> </w:t>
      </w:r>
      <w:r w:rsidR="00165DDF" w:rsidRPr="00446F5E">
        <w:rPr>
          <w:b/>
          <w:szCs w:val="24"/>
        </w:rPr>
        <w:t>Ограничения при использовании лесов для с</w:t>
      </w:r>
      <w:r w:rsidR="00446F5E">
        <w:rPr>
          <w:b/>
          <w:szCs w:val="24"/>
        </w:rPr>
        <w:t>оздания и эксплуатации объектов</w:t>
      </w:r>
      <w:r w:rsidR="00446F5E">
        <w:rPr>
          <w:b/>
          <w:szCs w:val="24"/>
        </w:rPr>
        <w:br/>
      </w:r>
      <w:r w:rsidR="00165DDF" w:rsidRPr="00446F5E">
        <w:rPr>
          <w:b/>
          <w:szCs w:val="24"/>
        </w:rPr>
        <w:t xml:space="preserve">лесоперерабатывающей инфраструктуры </w:t>
      </w:r>
    </w:p>
    <w:p w14:paraId="4CF0444F" w14:textId="7B26AF29" w:rsidR="00EA3F87" w:rsidRPr="00446F5E" w:rsidRDefault="00165DDF" w:rsidP="00446F5E">
      <w:pPr>
        <w:pStyle w:val="a3"/>
        <w:spacing w:line="360" w:lineRule="auto"/>
        <w:ind w:firstLine="709"/>
        <w:jc w:val="both"/>
        <w:rPr>
          <w:bCs/>
          <w:iCs/>
        </w:rPr>
      </w:pPr>
      <w:r w:rsidRPr="00446F5E">
        <w:rPr>
          <w:bCs/>
          <w:iCs/>
        </w:rPr>
        <w:t>Использование лесов для создания и эксплуатации объектов лесоперерабатывающей инфраструктуры ограничивается в соответствии со статьей 27 Лесного кодекса РФ и приказом Минприроды России от 31.01.2022 № 54 «Об утверждении Правил использования лесов для создания и эксплуатации объектов лесоперерабатывающей инфраструктуры»</w:t>
      </w:r>
      <w:r w:rsidR="00EA3F87" w:rsidRPr="00446F5E">
        <w:rPr>
          <w:bCs/>
          <w:iCs/>
        </w:rPr>
        <w:t xml:space="preserve">. </w:t>
      </w:r>
    </w:p>
    <w:p w14:paraId="387968A9" w14:textId="77777777" w:rsidR="00EA3F87" w:rsidRPr="00446F5E" w:rsidRDefault="00EA3F87" w:rsidP="00446F5E">
      <w:pPr>
        <w:pStyle w:val="a3"/>
        <w:spacing w:line="360" w:lineRule="auto"/>
        <w:ind w:firstLine="709"/>
        <w:jc w:val="both"/>
        <w:rPr>
          <w:bCs/>
          <w:iCs/>
        </w:rPr>
      </w:pPr>
      <w:r w:rsidRPr="00446F5E">
        <w:rPr>
          <w:bCs/>
          <w:iCs/>
        </w:rPr>
        <w:t>В лесах, расположенных в водоохранных зонах, лесах, выполняющих функции защиты природных и иных объектов, ценных лесах и лесах, расположенных на особо защитных участках лесов, запрещается создание лесоперерабатывающей инфраструктуры.</w:t>
      </w:r>
    </w:p>
    <w:p w14:paraId="24B0ECB2" w14:textId="77777777" w:rsidR="00EA3F87" w:rsidRPr="00446F5E" w:rsidRDefault="00EA3F87" w:rsidP="00446F5E">
      <w:pPr>
        <w:pStyle w:val="a3"/>
        <w:spacing w:line="360" w:lineRule="auto"/>
        <w:ind w:firstLine="709"/>
        <w:jc w:val="both"/>
        <w:rPr>
          <w:bCs/>
          <w:iCs/>
        </w:rPr>
      </w:pPr>
      <w:r w:rsidRPr="00446F5E">
        <w:rPr>
          <w:bCs/>
          <w:iCs/>
        </w:rPr>
        <w:t xml:space="preserve">При использовании лесов для </w:t>
      </w:r>
      <w:r w:rsidR="006B76B5" w:rsidRPr="00446F5E">
        <w:rPr>
          <w:bCs/>
          <w:iCs/>
        </w:rPr>
        <w:t xml:space="preserve">создания и эксплуатации объектов лесоперерабатывающей инфраструктуры </w:t>
      </w:r>
      <w:r w:rsidRPr="00446F5E">
        <w:rPr>
          <w:bCs/>
          <w:iCs/>
        </w:rPr>
        <w:t>исключаются случаи:</w:t>
      </w:r>
    </w:p>
    <w:p w14:paraId="32751F37" w14:textId="6694ED86" w:rsidR="00EA3F87" w:rsidRPr="00446F5E" w:rsidRDefault="00EA3F87" w:rsidP="00446F5E">
      <w:pPr>
        <w:pStyle w:val="a3"/>
        <w:spacing w:line="360" w:lineRule="auto"/>
        <w:ind w:firstLine="709"/>
        <w:jc w:val="both"/>
        <w:rPr>
          <w:bCs/>
          <w:iCs/>
        </w:rPr>
      </w:pPr>
      <w:r w:rsidRPr="00446F5E">
        <w:rPr>
          <w:bCs/>
          <w:iCs/>
        </w:rPr>
        <w:t xml:space="preserve">- </w:t>
      </w:r>
      <w:r w:rsidR="00165DDF" w:rsidRPr="00446F5E">
        <w:rPr>
          <w:bCs/>
          <w:iCs/>
        </w:rPr>
        <w:t xml:space="preserve">загрязнения (в том числе радиоактивными веществами) лесов и иного негативного воздействия на леса в соответствии со </w:t>
      </w:r>
      <w:hyperlink r:id="rId140" w:history="1">
        <w:r w:rsidR="00165DDF" w:rsidRPr="00446F5E">
          <w:rPr>
            <w:bCs/>
            <w:iCs/>
          </w:rPr>
          <w:t>статьями 50.7; 60.13</w:t>
        </w:r>
      </w:hyperlink>
      <w:r w:rsidR="00165DDF" w:rsidRPr="00446F5E">
        <w:rPr>
          <w:bCs/>
          <w:iCs/>
        </w:rPr>
        <w:t xml:space="preserve"> Лесного кодекса РФ</w:t>
      </w:r>
      <w:r w:rsidRPr="00446F5E">
        <w:rPr>
          <w:bCs/>
          <w:iCs/>
        </w:rPr>
        <w:t>;</w:t>
      </w:r>
    </w:p>
    <w:p w14:paraId="523B3D72" w14:textId="15719A2F" w:rsidR="00EA3F87" w:rsidRPr="00446F5E" w:rsidRDefault="00EA3F87" w:rsidP="00446F5E">
      <w:pPr>
        <w:pStyle w:val="a3"/>
        <w:spacing w:line="360" w:lineRule="auto"/>
        <w:ind w:firstLine="709"/>
        <w:jc w:val="both"/>
        <w:rPr>
          <w:bCs/>
          <w:iCs/>
        </w:rPr>
      </w:pPr>
      <w:r w:rsidRPr="00446F5E">
        <w:rPr>
          <w:bCs/>
          <w:iCs/>
        </w:rPr>
        <w:t xml:space="preserve">- </w:t>
      </w:r>
      <w:r w:rsidR="00165DDF" w:rsidRPr="00446F5E">
        <w:rPr>
          <w:bCs/>
          <w:iCs/>
        </w:rPr>
        <w:t xml:space="preserve">въезда транспортных средств в целях обеспечения пожарной и санитарной безопасности в лесах в соответствии со </w:t>
      </w:r>
      <w:hyperlink r:id="rId141" w:history="1">
        <w:r w:rsidR="00165DDF" w:rsidRPr="00446F5E">
          <w:rPr>
            <w:bCs/>
            <w:iCs/>
          </w:rPr>
          <w:t>статьями 53.5</w:t>
        </w:r>
      </w:hyperlink>
      <w:r w:rsidR="00165DDF" w:rsidRPr="00446F5E">
        <w:rPr>
          <w:bCs/>
          <w:iCs/>
        </w:rPr>
        <w:t>; 60.9 Лесного кодекса РФ</w:t>
      </w:r>
      <w:r w:rsidRPr="00446F5E">
        <w:rPr>
          <w:bCs/>
          <w:iCs/>
        </w:rPr>
        <w:t>.</w:t>
      </w:r>
    </w:p>
    <w:p w14:paraId="45B12EA8" w14:textId="77777777" w:rsidR="00EA3F87" w:rsidRPr="00446F5E" w:rsidRDefault="00EA3F87" w:rsidP="00446F5E">
      <w:pPr>
        <w:pStyle w:val="a3"/>
        <w:tabs>
          <w:tab w:val="left" w:pos="7938"/>
          <w:tab w:val="left" w:pos="8080"/>
        </w:tabs>
        <w:spacing w:after="240"/>
        <w:jc w:val="center"/>
        <w:rPr>
          <w:b/>
          <w:szCs w:val="24"/>
        </w:rPr>
      </w:pPr>
      <w:r w:rsidRPr="00446F5E">
        <w:rPr>
          <w:b/>
          <w:szCs w:val="24"/>
        </w:rPr>
        <w:t>3.3.16</w:t>
      </w:r>
      <w:r w:rsidR="0097407C" w:rsidRPr="00446F5E">
        <w:rPr>
          <w:b/>
          <w:szCs w:val="24"/>
        </w:rPr>
        <w:t>.</w:t>
      </w:r>
      <w:r w:rsidRPr="00446F5E">
        <w:rPr>
          <w:b/>
          <w:szCs w:val="24"/>
        </w:rPr>
        <w:t xml:space="preserve"> Ограничения при осуществлении религиозной деятельности</w:t>
      </w:r>
    </w:p>
    <w:p w14:paraId="3957C09E" w14:textId="041AD79F" w:rsidR="00EA3F87" w:rsidRPr="00446F5E" w:rsidRDefault="00EA3F87" w:rsidP="00446F5E">
      <w:pPr>
        <w:pStyle w:val="a3"/>
        <w:spacing w:line="360" w:lineRule="auto"/>
        <w:ind w:firstLine="709"/>
        <w:jc w:val="both"/>
        <w:rPr>
          <w:bCs/>
          <w:iCs/>
        </w:rPr>
      </w:pPr>
      <w:r w:rsidRPr="00446F5E">
        <w:rPr>
          <w:bCs/>
          <w:iCs/>
        </w:rPr>
        <w:t xml:space="preserve">Использование лесов для осуществления религиозной деятельности ограничивается в соответствии со </w:t>
      </w:r>
      <w:r w:rsidR="00BF73CE" w:rsidRPr="00446F5E">
        <w:rPr>
          <w:bCs/>
          <w:iCs/>
        </w:rPr>
        <w:t>стать</w:t>
      </w:r>
      <w:r w:rsidR="00165DDF" w:rsidRPr="00446F5E">
        <w:rPr>
          <w:bCs/>
          <w:iCs/>
        </w:rPr>
        <w:t>ё</w:t>
      </w:r>
      <w:r w:rsidR="00BF73CE" w:rsidRPr="00446F5E">
        <w:rPr>
          <w:bCs/>
          <w:iCs/>
        </w:rPr>
        <w:t>й 27</w:t>
      </w:r>
      <w:r w:rsidRPr="00446F5E">
        <w:rPr>
          <w:bCs/>
          <w:iCs/>
        </w:rPr>
        <w:t xml:space="preserve"> Лесного кодекса </w:t>
      </w:r>
      <w:r w:rsidR="006D0062" w:rsidRPr="00446F5E">
        <w:rPr>
          <w:bCs/>
          <w:iCs/>
        </w:rPr>
        <w:t>РФ</w:t>
      </w:r>
      <w:r w:rsidRPr="00446F5E">
        <w:rPr>
          <w:bCs/>
          <w:iCs/>
        </w:rPr>
        <w:t xml:space="preserve"> и другими федеральными законами. </w:t>
      </w:r>
    </w:p>
    <w:p w14:paraId="76854237" w14:textId="77777777" w:rsidR="00EA3F87" w:rsidRPr="00446F5E" w:rsidRDefault="00EA3F87" w:rsidP="00446F5E">
      <w:pPr>
        <w:pStyle w:val="a3"/>
        <w:tabs>
          <w:tab w:val="left" w:pos="7938"/>
          <w:tab w:val="left" w:pos="8080"/>
        </w:tabs>
        <w:spacing w:after="240"/>
        <w:jc w:val="center"/>
        <w:rPr>
          <w:b/>
          <w:szCs w:val="24"/>
        </w:rPr>
      </w:pPr>
      <w:r w:rsidRPr="00446F5E">
        <w:rPr>
          <w:b/>
          <w:szCs w:val="24"/>
        </w:rPr>
        <w:t>3.3.17</w:t>
      </w:r>
      <w:r w:rsidR="0097407C" w:rsidRPr="00446F5E">
        <w:rPr>
          <w:b/>
          <w:szCs w:val="24"/>
        </w:rPr>
        <w:t>.</w:t>
      </w:r>
      <w:r w:rsidRPr="00446F5E">
        <w:rPr>
          <w:b/>
          <w:szCs w:val="24"/>
        </w:rPr>
        <w:t xml:space="preserve"> Санитарные требования к использованию лесов</w:t>
      </w:r>
    </w:p>
    <w:p w14:paraId="43311372" w14:textId="77777777" w:rsidR="00165DDF" w:rsidRPr="00446F5E" w:rsidRDefault="00165DDF" w:rsidP="00446F5E">
      <w:pPr>
        <w:pStyle w:val="a3"/>
        <w:spacing w:line="360" w:lineRule="auto"/>
        <w:ind w:firstLine="709"/>
        <w:jc w:val="both"/>
        <w:rPr>
          <w:bCs/>
          <w:iCs/>
        </w:rPr>
      </w:pPr>
      <w:r w:rsidRPr="00446F5E">
        <w:rPr>
          <w:bCs/>
          <w:iCs/>
        </w:rPr>
        <w:t>Санитарные требования к использованию лесов установлены постановлением Правительства РФ от 30.05.2026 № 652 «Об утверждении Правил санитарной безопасности в лесах».</w:t>
      </w:r>
    </w:p>
    <w:p w14:paraId="4526CE2B" w14:textId="77777777" w:rsidR="00723F2C" w:rsidRPr="00446F5E" w:rsidRDefault="00723F2C" w:rsidP="00446F5E">
      <w:pPr>
        <w:pStyle w:val="a3"/>
        <w:spacing w:line="360" w:lineRule="auto"/>
        <w:ind w:firstLine="709"/>
        <w:jc w:val="both"/>
        <w:rPr>
          <w:bCs/>
          <w:iCs/>
        </w:rPr>
      </w:pPr>
      <w:r w:rsidRPr="00446F5E">
        <w:rPr>
          <w:bCs/>
          <w:iCs/>
        </w:rPr>
        <w:t>При использовании лесов не допускается:</w:t>
      </w:r>
    </w:p>
    <w:p w14:paraId="7CC02A26" w14:textId="77777777" w:rsidR="00723F2C" w:rsidRPr="00446F5E" w:rsidRDefault="00723F2C" w:rsidP="00446F5E">
      <w:pPr>
        <w:pStyle w:val="a3"/>
        <w:spacing w:line="360" w:lineRule="auto"/>
        <w:ind w:firstLine="709"/>
        <w:jc w:val="both"/>
        <w:rPr>
          <w:bCs/>
          <w:iCs/>
        </w:rPr>
      </w:pPr>
      <w:r w:rsidRPr="00446F5E">
        <w:rPr>
          <w:bCs/>
          <w:iCs/>
        </w:rPr>
        <w:t>- загрязнение лесов отходами производства и потребления и выбросами, радиоактивными и другими вредными веществами, иное неблагоприятное воздействие на леса, установленное законодательством об охране окружающей среды;</w:t>
      </w:r>
    </w:p>
    <w:p w14:paraId="731DEE89" w14:textId="77777777" w:rsidR="00723F2C" w:rsidRPr="00446F5E" w:rsidRDefault="00723F2C" w:rsidP="00446F5E">
      <w:pPr>
        <w:pStyle w:val="a3"/>
        <w:spacing w:line="360" w:lineRule="auto"/>
        <w:ind w:firstLine="709"/>
        <w:jc w:val="both"/>
        <w:rPr>
          <w:bCs/>
          <w:iCs/>
        </w:rPr>
      </w:pPr>
      <w:r w:rsidRPr="00446F5E">
        <w:rPr>
          <w:bCs/>
          <w:iCs/>
        </w:rPr>
        <w:t>- ухудшение санитарного и лесопатологического состояния лесных насаждений;</w:t>
      </w:r>
    </w:p>
    <w:p w14:paraId="5E54EBFD" w14:textId="77777777" w:rsidR="00723F2C" w:rsidRPr="00446F5E" w:rsidRDefault="00723F2C" w:rsidP="00446F5E">
      <w:pPr>
        <w:pStyle w:val="a3"/>
        <w:spacing w:line="360" w:lineRule="auto"/>
        <w:ind w:firstLine="709"/>
        <w:jc w:val="both"/>
        <w:rPr>
          <w:bCs/>
          <w:iCs/>
        </w:rPr>
      </w:pPr>
      <w:r w:rsidRPr="00446F5E">
        <w:rPr>
          <w:bCs/>
          <w:iCs/>
        </w:rPr>
        <w:t>- невыполнение или несвоевременное выполнение работ по очистке лесосек, а также работ по приведению лесных участков, предоставленных физическим или юридическим лицам в пользование в установленном лесным законодательством порядке, в состояние, пригодное для использования этих участков по целевому назначению, или работ по их рекультивации;</w:t>
      </w:r>
    </w:p>
    <w:p w14:paraId="7AEE2A3D" w14:textId="77777777" w:rsidR="00723F2C" w:rsidRPr="00446F5E" w:rsidRDefault="00723F2C" w:rsidP="00446F5E">
      <w:pPr>
        <w:pStyle w:val="a3"/>
        <w:spacing w:line="360" w:lineRule="auto"/>
        <w:ind w:firstLine="709"/>
        <w:jc w:val="both"/>
        <w:rPr>
          <w:bCs/>
          <w:iCs/>
        </w:rPr>
      </w:pPr>
      <w:r w:rsidRPr="00446F5E">
        <w:rPr>
          <w:bCs/>
          <w:iCs/>
        </w:rPr>
        <w:t>- уничтожение либо повреждение мелиоративных систем и дорог, расположенных в лесах;</w:t>
      </w:r>
    </w:p>
    <w:p w14:paraId="1DD7647E" w14:textId="77777777" w:rsidR="00723F2C" w:rsidRPr="00446F5E" w:rsidRDefault="00723F2C" w:rsidP="00446F5E">
      <w:pPr>
        <w:pStyle w:val="a3"/>
        <w:spacing w:line="360" w:lineRule="auto"/>
        <w:ind w:firstLine="709"/>
        <w:jc w:val="both"/>
        <w:rPr>
          <w:bCs/>
          <w:iCs/>
        </w:rPr>
      </w:pPr>
      <w:r w:rsidRPr="00446F5E">
        <w:rPr>
          <w:bCs/>
          <w:iCs/>
        </w:rPr>
        <w:t>- уничтожение либо повреждение лесохозяйственных знаков, феромонных лов</w:t>
      </w:r>
      <w:r w:rsidR="005C14A9" w:rsidRPr="00446F5E">
        <w:rPr>
          <w:bCs/>
          <w:iCs/>
        </w:rPr>
        <w:t>ушек и иных средств защиты леса.</w:t>
      </w:r>
    </w:p>
    <w:p w14:paraId="6B36F2D6" w14:textId="77777777" w:rsidR="00723F2C" w:rsidRPr="00446F5E" w:rsidRDefault="00723F2C" w:rsidP="00446F5E">
      <w:pPr>
        <w:pStyle w:val="a3"/>
        <w:spacing w:line="360" w:lineRule="auto"/>
        <w:ind w:firstLine="709"/>
        <w:jc w:val="both"/>
        <w:rPr>
          <w:bCs/>
          <w:iCs/>
        </w:rPr>
      </w:pPr>
      <w:r w:rsidRPr="00446F5E">
        <w:rPr>
          <w:bCs/>
          <w:iCs/>
        </w:rPr>
        <w:t>Для предотвращения усыхания деревьев по опушкам вырубок не допускается проведение чересполосных рубок в еловых и пихтовых древостоях.</w:t>
      </w:r>
    </w:p>
    <w:p w14:paraId="360EFD5E" w14:textId="77777777" w:rsidR="00723F2C" w:rsidRPr="00446F5E" w:rsidRDefault="00723F2C" w:rsidP="00446F5E">
      <w:pPr>
        <w:pStyle w:val="a3"/>
        <w:spacing w:line="360" w:lineRule="auto"/>
        <w:ind w:firstLine="709"/>
        <w:jc w:val="both"/>
        <w:rPr>
          <w:bCs/>
          <w:iCs/>
        </w:rPr>
      </w:pPr>
      <w:r w:rsidRPr="00446F5E">
        <w:rPr>
          <w:bCs/>
          <w:iCs/>
        </w:rPr>
        <w:t>При разработке лесосек, строительстве и реконструкции линейных объектов запрещается сдвигание порубочных остатков к краю леса (стене леса).</w:t>
      </w:r>
    </w:p>
    <w:p w14:paraId="781AE247" w14:textId="77777777" w:rsidR="00407991" w:rsidRPr="00446F5E" w:rsidRDefault="00407991" w:rsidP="00446F5E">
      <w:pPr>
        <w:pStyle w:val="a3"/>
        <w:spacing w:line="360" w:lineRule="auto"/>
        <w:ind w:firstLine="709"/>
        <w:jc w:val="both"/>
        <w:rPr>
          <w:bCs/>
          <w:iCs/>
        </w:rPr>
      </w:pPr>
      <w:r w:rsidRPr="00446F5E">
        <w:rPr>
          <w:bCs/>
          <w:iCs/>
        </w:rPr>
        <w:t>При оставлении (хранении) заготовленной древесины в лесах в весенне-летний период на срок более 30 дней лицам, осуществляющим рубку лесных насаждений, необходимо принять меры по защите ее от заселения стволовыми вредителями. Сроки запрета хранения (оставления) в лесу неокоренной (незащищенной) заготовленной древесины по лесным районам установлены согласно приложению № 3 Правил санитарной безопасности в лесах. В зависимости от погодных условий сроки хранения в лесу неокоренной заготовленной древесины могут изменяться уполномоченными органами, но не более чем на 15 дней от установленного Правилами санитарной безопасности в лесах срока.</w:t>
      </w:r>
    </w:p>
    <w:p w14:paraId="3A67A38C" w14:textId="77777777" w:rsidR="00723F2C" w:rsidRPr="00446F5E" w:rsidRDefault="00723F2C" w:rsidP="00446F5E">
      <w:pPr>
        <w:pStyle w:val="a3"/>
        <w:spacing w:line="360" w:lineRule="auto"/>
        <w:ind w:firstLine="709"/>
        <w:jc w:val="both"/>
        <w:rPr>
          <w:bCs/>
          <w:iCs/>
        </w:rPr>
      </w:pPr>
      <w:r w:rsidRPr="00446F5E">
        <w:rPr>
          <w:bCs/>
          <w:iCs/>
        </w:rPr>
        <w:t>Химическая обработка древесины, предназначенной для сплава, запрещается.</w:t>
      </w:r>
    </w:p>
    <w:p w14:paraId="34F9FF1D" w14:textId="77777777" w:rsidR="00723F2C" w:rsidRPr="00446F5E" w:rsidRDefault="00723F2C" w:rsidP="00446F5E">
      <w:pPr>
        <w:pStyle w:val="a3"/>
        <w:spacing w:line="360" w:lineRule="auto"/>
        <w:ind w:firstLine="709"/>
        <w:jc w:val="both"/>
        <w:rPr>
          <w:bCs/>
          <w:iCs/>
        </w:rPr>
      </w:pPr>
      <w:r w:rsidRPr="00446F5E">
        <w:rPr>
          <w:bCs/>
          <w:iCs/>
        </w:rPr>
        <w:t xml:space="preserve">Заготовленная древесина, заселенная стволовыми вредителями, до их вылета должна быть обработана пестицидами, включенными в Государственный каталог пестицидов и агрохимикатов, разрешенных к применению на территории Российской Федерации (далее - пестициды), или окорена (кора измельчается или сжигается с соблюдением утвержденных в установленном порядке правил пожарной безопасности в лесах). При заселении заготовленной древесины стволовыми вредителями, в отношении которых применение мер защиты малоэффективно или невозможно, необходимо обеспечить вывоз этой древесины из леса в 5-дневный срок со дня обнаружения заселения, указанного в предусмотренном </w:t>
      </w:r>
      <w:hyperlink r:id="rId142" w:history="1">
        <w:r w:rsidRPr="00446F5E">
          <w:rPr>
            <w:bCs/>
            <w:iCs/>
          </w:rPr>
          <w:t>частью 3 статьи 16.1</w:t>
        </w:r>
      </w:hyperlink>
      <w:r w:rsidRPr="00446F5E">
        <w:rPr>
          <w:bCs/>
          <w:iCs/>
        </w:rPr>
        <w:t xml:space="preserve"> Лесного кодекса </w:t>
      </w:r>
      <w:r w:rsidR="00407991" w:rsidRPr="00446F5E">
        <w:rPr>
          <w:bCs/>
          <w:iCs/>
        </w:rPr>
        <w:t>РФ</w:t>
      </w:r>
      <w:r w:rsidRPr="00446F5E">
        <w:rPr>
          <w:bCs/>
          <w:iCs/>
        </w:rPr>
        <w:t xml:space="preserve"> акте осмотра лесосеки (особые отметки).</w:t>
      </w:r>
    </w:p>
    <w:p w14:paraId="75BCB96C" w14:textId="77777777" w:rsidR="00723F2C" w:rsidRPr="00446F5E" w:rsidRDefault="00723F2C" w:rsidP="00446F5E">
      <w:pPr>
        <w:pStyle w:val="a3"/>
        <w:spacing w:line="360" w:lineRule="auto"/>
        <w:ind w:firstLine="709"/>
        <w:jc w:val="both"/>
        <w:rPr>
          <w:bCs/>
          <w:iCs/>
        </w:rPr>
      </w:pPr>
      <w:r w:rsidRPr="00446F5E">
        <w:rPr>
          <w:bCs/>
          <w:iCs/>
        </w:rPr>
        <w:t xml:space="preserve">Использование пестицидов в лесах, в том числе при проведении обработок лесных участков, защиты неокоренной древесины в штабелях, осуществляется в соответствии с Федеральным </w:t>
      </w:r>
      <w:hyperlink r:id="rId143" w:history="1">
        <w:r w:rsidRPr="00446F5E">
          <w:rPr>
            <w:bCs/>
            <w:iCs/>
          </w:rPr>
          <w:t>законом</w:t>
        </w:r>
      </w:hyperlink>
      <w:r w:rsidRPr="00446F5E">
        <w:rPr>
          <w:bCs/>
          <w:iCs/>
        </w:rPr>
        <w:t xml:space="preserve"> «О безопасном обращении с пестицидами и агрохимикатами» и с учетом требований санитарных правил, утвержденных в соответствии с Федеральным </w:t>
      </w:r>
      <w:hyperlink r:id="rId144" w:history="1">
        <w:r w:rsidRPr="00446F5E">
          <w:rPr>
            <w:bCs/>
            <w:iCs/>
          </w:rPr>
          <w:t>законом</w:t>
        </w:r>
      </w:hyperlink>
      <w:r w:rsidRPr="00446F5E">
        <w:rPr>
          <w:bCs/>
          <w:iCs/>
        </w:rPr>
        <w:t xml:space="preserve"> «О санитарно-эпидемиологическом благополучии населения».</w:t>
      </w:r>
    </w:p>
    <w:p w14:paraId="642265C9" w14:textId="77777777" w:rsidR="00723F2C" w:rsidRPr="00446F5E" w:rsidRDefault="00723F2C" w:rsidP="00446F5E">
      <w:pPr>
        <w:pStyle w:val="a3"/>
        <w:spacing w:line="360" w:lineRule="auto"/>
        <w:ind w:firstLine="709"/>
        <w:jc w:val="both"/>
        <w:rPr>
          <w:bCs/>
          <w:iCs/>
        </w:rPr>
      </w:pPr>
      <w:r w:rsidRPr="00446F5E">
        <w:rPr>
          <w:bCs/>
          <w:iCs/>
        </w:rPr>
        <w:t>Не предоставляются для заготовки живицы лесные участки, расположенные в очагах вредных организмов до их ликвидации, а также насаждения, ослабленные и поврежденные вследствие воздействия лесных пожаров, вредных организмов и других негативных факторов.</w:t>
      </w:r>
    </w:p>
    <w:p w14:paraId="16A7AC1C" w14:textId="77777777" w:rsidR="00723F2C" w:rsidRPr="00446F5E" w:rsidRDefault="00723F2C" w:rsidP="00446F5E">
      <w:pPr>
        <w:pStyle w:val="a3"/>
        <w:spacing w:line="360" w:lineRule="auto"/>
        <w:ind w:firstLine="709"/>
        <w:jc w:val="both"/>
        <w:rPr>
          <w:bCs/>
          <w:iCs/>
        </w:rPr>
      </w:pPr>
      <w:r w:rsidRPr="00446F5E">
        <w:rPr>
          <w:bCs/>
          <w:iCs/>
        </w:rPr>
        <w:t>В лесных насаждениях, отведенных для заготовки живицы и древесного сока, до начала их заготовки вырубаются усыхающие и сухостойные деревья, проводится очистка мест рубок от порубочных остатков.</w:t>
      </w:r>
    </w:p>
    <w:p w14:paraId="39826AB7" w14:textId="77777777" w:rsidR="00723F2C" w:rsidRPr="00446F5E" w:rsidRDefault="00723F2C" w:rsidP="00446F5E">
      <w:pPr>
        <w:pStyle w:val="a3"/>
        <w:spacing w:line="360" w:lineRule="auto"/>
        <w:ind w:firstLine="709"/>
        <w:jc w:val="both"/>
        <w:rPr>
          <w:bCs/>
          <w:iCs/>
        </w:rPr>
      </w:pPr>
      <w:r w:rsidRPr="00446F5E">
        <w:rPr>
          <w:bCs/>
          <w:iCs/>
        </w:rPr>
        <w:t>Заготовка живицы, заготовка и сбор недревесных лесных ресурсов (коры деревьев и кустарников, хвороста, веточного корма, еловой, пихтовой и сосновой лапы, елей для новогодних праздников, лесной подстилки), а также заготовка пищевых лесных ресурсов осуществляются способами, исключающими возникновение очагов вредных организмов и усыхание деревьев.</w:t>
      </w:r>
    </w:p>
    <w:p w14:paraId="5B44BF54" w14:textId="7D583AA9" w:rsidR="00723F2C" w:rsidRPr="00446F5E" w:rsidRDefault="00723F2C" w:rsidP="00446F5E">
      <w:pPr>
        <w:pStyle w:val="a3"/>
        <w:spacing w:line="360" w:lineRule="auto"/>
        <w:ind w:firstLine="709"/>
        <w:jc w:val="both"/>
        <w:rPr>
          <w:bCs/>
          <w:iCs/>
        </w:rPr>
      </w:pPr>
      <w:r w:rsidRPr="00446F5E">
        <w:rPr>
          <w:bCs/>
          <w:iCs/>
        </w:rPr>
        <w:t>Не допускается ухудшение санитарного состояния лесов, расположенных на предоставленных гражданам и юридическим лицам лесных участках и лесных участках, прилегающих к ним, при использовании лесов для строительства, реконструкции, эксплуатации линейных объектов, выполнения работ по геологическому изучению недр, разработки месторождений полезных ископаемых, строительства и эксплуатации водохранилищ, иных искусственных водных объектов,</w:t>
      </w:r>
      <w:r w:rsidRPr="004C1FDC">
        <w:rPr>
          <w:bCs/>
          <w:iCs/>
        </w:rPr>
        <w:t xml:space="preserve"> </w:t>
      </w:r>
      <w:r w:rsidR="00165DDF" w:rsidRPr="004C1FDC">
        <w:rPr>
          <w:bCs/>
          <w:iCs/>
        </w:rPr>
        <w:t>создания и расширения территорий морских и речных портов, строительства, реконструкции и эксплуатации гидротехнических сооружений</w:t>
      </w:r>
      <w:r w:rsidRPr="004C1FDC">
        <w:rPr>
          <w:bCs/>
          <w:iCs/>
        </w:rPr>
        <w:t xml:space="preserve">, </w:t>
      </w:r>
      <w:r w:rsidRPr="00446F5E">
        <w:rPr>
          <w:bCs/>
          <w:iCs/>
        </w:rPr>
        <w:t>переработки древесины и иных лесных ресурсов, а также для иных целей.</w:t>
      </w:r>
    </w:p>
    <w:p w14:paraId="776CD2FA" w14:textId="77777777" w:rsidR="00723F2C" w:rsidRPr="00446F5E" w:rsidRDefault="00723F2C" w:rsidP="00446F5E">
      <w:pPr>
        <w:pStyle w:val="a3"/>
        <w:spacing w:line="360" w:lineRule="auto"/>
        <w:ind w:firstLine="709"/>
        <w:jc w:val="both"/>
        <w:rPr>
          <w:bCs/>
          <w:iCs/>
        </w:rPr>
      </w:pPr>
      <w:r w:rsidRPr="00446F5E">
        <w:rPr>
          <w:bCs/>
          <w:iCs/>
        </w:rPr>
        <w:t>При установке аншлагов не допускается их крепление к деревьям.</w:t>
      </w:r>
    </w:p>
    <w:p w14:paraId="24E6BC61" w14:textId="77777777" w:rsidR="00723F2C" w:rsidRPr="00446F5E" w:rsidRDefault="00723F2C" w:rsidP="00446F5E">
      <w:pPr>
        <w:pStyle w:val="a3"/>
        <w:spacing w:line="360" w:lineRule="auto"/>
        <w:ind w:firstLine="709"/>
        <w:jc w:val="both"/>
        <w:rPr>
          <w:bCs/>
          <w:iCs/>
        </w:rPr>
      </w:pPr>
      <w:r w:rsidRPr="00446F5E">
        <w:rPr>
          <w:bCs/>
          <w:iCs/>
        </w:rPr>
        <w:t>При обустройстве противопожарных дорог, разрывов и минерализованных полос не допускается заболачивание прилегающих лесных насаждений в результате перекрытия естественных водотоков.</w:t>
      </w:r>
    </w:p>
    <w:p w14:paraId="42D59CF2" w14:textId="77777777" w:rsidR="00723F2C" w:rsidRPr="00446F5E" w:rsidRDefault="00723F2C" w:rsidP="00446F5E">
      <w:pPr>
        <w:pStyle w:val="a3"/>
        <w:spacing w:line="360" w:lineRule="auto"/>
        <w:ind w:firstLine="709"/>
        <w:jc w:val="both"/>
        <w:rPr>
          <w:bCs/>
          <w:iCs/>
        </w:rPr>
      </w:pPr>
      <w:r w:rsidRPr="00446F5E">
        <w:rPr>
          <w:bCs/>
          <w:iCs/>
        </w:rPr>
        <w:t xml:space="preserve">При организации временных аэродромов и вертолетных площадок, а также при обустройстве противопожарных разрывов срубленная древесина должна быть вывезена в соответствии со сроками, предусмотренными </w:t>
      </w:r>
      <w:hyperlink w:anchor="Par202" w:tooltip="СРОКИ" w:history="1">
        <w:r w:rsidRPr="00446F5E">
          <w:rPr>
            <w:bCs/>
            <w:iCs/>
          </w:rPr>
          <w:t>приложением № 3</w:t>
        </w:r>
      </w:hyperlink>
      <w:r w:rsidRPr="00446F5E">
        <w:rPr>
          <w:bCs/>
          <w:iCs/>
        </w:rPr>
        <w:t xml:space="preserve"> к настоящим Правилам, окорена, утилизирована или обработана инсектицидами.</w:t>
      </w:r>
    </w:p>
    <w:p w14:paraId="17F2C33D" w14:textId="77777777" w:rsidR="00723F2C" w:rsidRPr="00446F5E" w:rsidRDefault="00723F2C" w:rsidP="00446F5E">
      <w:pPr>
        <w:pStyle w:val="a3"/>
        <w:spacing w:line="360" w:lineRule="auto"/>
        <w:ind w:firstLine="709"/>
        <w:jc w:val="both"/>
        <w:rPr>
          <w:bCs/>
          <w:iCs/>
        </w:rPr>
      </w:pPr>
      <w:r w:rsidRPr="00446F5E">
        <w:rPr>
          <w:bCs/>
          <w:iCs/>
        </w:rPr>
        <w:t>При обустройстве противопожарных водоемов не допускается подтопление окружающих лесных насаждений.</w:t>
      </w:r>
    </w:p>
    <w:p w14:paraId="5738AE09" w14:textId="77777777" w:rsidR="00723F2C" w:rsidRPr="00446F5E" w:rsidRDefault="00723F2C" w:rsidP="00446F5E">
      <w:pPr>
        <w:pStyle w:val="a3"/>
        <w:spacing w:line="360" w:lineRule="auto"/>
        <w:ind w:firstLine="709"/>
        <w:jc w:val="both"/>
        <w:rPr>
          <w:bCs/>
          <w:iCs/>
        </w:rPr>
      </w:pPr>
      <w:r w:rsidRPr="00446F5E">
        <w:rPr>
          <w:bCs/>
          <w:iCs/>
        </w:rPr>
        <w:t>Порубочные остатки после выборочных и сплошных санитарных рубок в очагах вредных организмов подлежат сжиганию, измельчению, обработке пестицидами или вывозу в места, предназначенные для переработки древесины.</w:t>
      </w:r>
    </w:p>
    <w:p w14:paraId="347975EC" w14:textId="77777777" w:rsidR="00723F2C" w:rsidRPr="00446F5E" w:rsidRDefault="00723F2C" w:rsidP="00446F5E">
      <w:pPr>
        <w:pStyle w:val="a3"/>
        <w:spacing w:line="360" w:lineRule="auto"/>
        <w:ind w:firstLine="709"/>
        <w:jc w:val="both"/>
        <w:rPr>
          <w:bCs/>
          <w:iCs/>
        </w:rPr>
      </w:pPr>
      <w:r w:rsidRPr="00446F5E">
        <w:rPr>
          <w:bCs/>
          <w:iCs/>
        </w:rPr>
        <w:t>При проведении рубок лесных насаждений осуществляется очистка мест рубок от порубочных остатков в соответствии с утвержденным порядком проведения лесосечных работ.</w:t>
      </w:r>
    </w:p>
    <w:p w14:paraId="32ADB2BB" w14:textId="77777777" w:rsidR="00723F2C" w:rsidRPr="00446F5E" w:rsidRDefault="00723F2C" w:rsidP="00446F5E">
      <w:pPr>
        <w:pStyle w:val="a3"/>
        <w:spacing w:line="360" w:lineRule="auto"/>
        <w:ind w:firstLine="709"/>
        <w:jc w:val="both"/>
        <w:rPr>
          <w:bCs/>
          <w:iCs/>
        </w:rPr>
      </w:pPr>
      <w:r w:rsidRPr="00446F5E">
        <w:rPr>
          <w:bCs/>
          <w:iCs/>
        </w:rPr>
        <w:t>В лесопарковых зонах и зеленых зонах запрещается использование химических препаратов выше третьего класса опасности для охраны и защиты лесов методами авиационного, наземного опрыскивания и аэрозольной обработкой, в том числе в научных целях.</w:t>
      </w:r>
    </w:p>
    <w:p w14:paraId="4CAE7B29" w14:textId="77777777" w:rsidR="00723F2C" w:rsidRPr="00446F5E" w:rsidRDefault="00723F2C" w:rsidP="00446F5E">
      <w:pPr>
        <w:pStyle w:val="a3"/>
        <w:spacing w:line="360" w:lineRule="auto"/>
        <w:ind w:firstLine="709"/>
        <w:jc w:val="both"/>
        <w:rPr>
          <w:bCs/>
          <w:iCs/>
        </w:rPr>
      </w:pPr>
      <w:r w:rsidRPr="00446F5E">
        <w:rPr>
          <w:bCs/>
          <w:iCs/>
        </w:rPr>
        <w:t>При проведении санитарно-оздоровительных мероприятий обеспечивается соблюдение требований по сохранению редких и находящихся под угрозой исчезновения видов растений и животных, занесенных в Красную книгу Российской Федерации и (или) красные книги субъектов Российской Федерации.</w:t>
      </w:r>
    </w:p>
    <w:p w14:paraId="5CB7BBD2" w14:textId="1D61C54F" w:rsidR="00723F2C" w:rsidRPr="00446F5E" w:rsidRDefault="00723F2C" w:rsidP="00446F5E">
      <w:pPr>
        <w:pStyle w:val="a3"/>
        <w:spacing w:line="360" w:lineRule="auto"/>
        <w:ind w:firstLine="709"/>
        <w:jc w:val="both"/>
        <w:rPr>
          <w:bCs/>
          <w:iCs/>
        </w:rPr>
      </w:pPr>
      <w:r w:rsidRPr="00446F5E">
        <w:rPr>
          <w:bCs/>
          <w:iCs/>
        </w:rPr>
        <w:t xml:space="preserve">В отношении лесных растений, относящихся к видам, занесенным в Красную книгу Российской Федерации и (или) красные книги субъектов Российской Федерации, а также включенных в перечень видов (пород) деревьев и кустарников, заготовка древесины которых не допускается, установленный в соответствии со </w:t>
      </w:r>
      <w:hyperlink r:id="rId145" w:history="1">
        <w:r w:rsidRPr="00446F5E">
          <w:rPr>
            <w:bCs/>
            <w:iCs/>
          </w:rPr>
          <w:t>стать</w:t>
        </w:r>
        <w:r w:rsidR="00DD4C61" w:rsidRPr="00446F5E">
          <w:rPr>
            <w:bCs/>
            <w:iCs/>
          </w:rPr>
          <w:t>ё</w:t>
        </w:r>
        <w:r w:rsidRPr="00446F5E">
          <w:rPr>
            <w:bCs/>
            <w:iCs/>
          </w:rPr>
          <w:t>й 29</w:t>
        </w:r>
      </w:hyperlink>
      <w:r w:rsidRPr="00446F5E">
        <w:rPr>
          <w:bCs/>
          <w:iCs/>
        </w:rPr>
        <w:t xml:space="preserve"> Лесного кодекса </w:t>
      </w:r>
      <w:r w:rsidR="006D0062" w:rsidRPr="00446F5E">
        <w:rPr>
          <w:bCs/>
          <w:iCs/>
        </w:rPr>
        <w:t>РФ</w:t>
      </w:r>
      <w:r w:rsidRPr="00446F5E">
        <w:rPr>
          <w:bCs/>
          <w:iCs/>
        </w:rPr>
        <w:t>, разрешается рубка только погибших экземпляров.</w:t>
      </w:r>
    </w:p>
    <w:p w14:paraId="0FAD3EA9" w14:textId="77777777" w:rsidR="00723F2C" w:rsidRPr="00446F5E" w:rsidRDefault="00723F2C" w:rsidP="00446F5E">
      <w:pPr>
        <w:pStyle w:val="a3"/>
        <w:spacing w:line="360" w:lineRule="auto"/>
        <w:ind w:firstLine="709"/>
        <w:jc w:val="both"/>
        <w:rPr>
          <w:bCs/>
          <w:iCs/>
        </w:rPr>
      </w:pPr>
      <w:r w:rsidRPr="00446F5E">
        <w:rPr>
          <w:bCs/>
          <w:iCs/>
        </w:rPr>
        <w:t>В лесах запрещается разведение и использование растений, животных и других организмов, несвойственных естественным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w:t>
      </w:r>
    </w:p>
    <w:p w14:paraId="044984EF" w14:textId="77777777" w:rsidR="00723F2C" w:rsidRPr="00446F5E" w:rsidRDefault="00723F2C" w:rsidP="00446F5E">
      <w:pPr>
        <w:pStyle w:val="a3"/>
        <w:spacing w:line="360" w:lineRule="auto"/>
        <w:ind w:firstLine="709"/>
        <w:jc w:val="both"/>
        <w:rPr>
          <w:bCs/>
          <w:iCs/>
        </w:rPr>
      </w:pPr>
      <w:r w:rsidRPr="00446F5E">
        <w:rPr>
          <w:bCs/>
          <w:iCs/>
        </w:rPr>
        <w:t>В лесах запрещается посадка зараженных вредными организмами растений.</w:t>
      </w:r>
    </w:p>
    <w:p w14:paraId="137D6665" w14:textId="77777777" w:rsidR="00723F2C" w:rsidRPr="00446F5E" w:rsidRDefault="00723F2C" w:rsidP="00446F5E">
      <w:pPr>
        <w:pStyle w:val="a3"/>
        <w:spacing w:line="360" w:lineRule="auto"/>
        <w:ind w:firstLine="709"/>
        <w:jc w:val="both"/>
        <w:rPr>
          <w:bCs/>
          <w:iCs/>
        </w:rPr>
      </w:pPr>
      <w:r w:rsidRPr="00446F5E">
        <w:rPr>
          <w:bCs/>
          <w:iCs/>
        </w:rPr>
        <w:t>В очагах хрущей, а также на свежих песчаных и супесчаных почвах лесные культуры создаются с предварительным протравливанием пестицидами корней саженцев перед их посадкой.</w:t>
      </w:r>
    </w:p>
    <w:p w14:paraId="4CCDF28E" w14:textId="77777777" w:rsidR="00407991" w:rsidRPr="00446F5E" w:rsidRDefault="00407991" w:rsidP="00446F5E">
      <w:pPr>
        <w:pStyle w:val="a3"/>
        <w:spacing w:line="360" w:lineRule="auto"/>
        <w:ind w:firstLine="709"/>
        <w:jc w:val="both"/>
        <w:rPr>
          <w:bCs/>
          <w:iCs/>
        </w:rPr>
      </w:pPr>
      <w:r w:rsidRPr="00446F5E">
        <w:rPr>
          <w:bCs/>
          <w:iCs/>
        </w:rPr>
        <w:t>В насаждениях с участием ели и (или) пихты (8 и более единиц в составе) в качестве рубок ухода проводятся только рубки осветления и прочистки в молодняках. Рубки прореживания и проходные в указанных насаждениях не проводятся.</w:t>
      </w:r>
    </w:p>
    <w:p w14:paraId="13DEFE77" w14:textId="77777777" w:rsidR="00407991" w:rsidRPr="00446F5E" w:rsidRDefault="00407991" w:rsidP="00446F5E">
      <w:pPr>
        <w:pStyle w:val="a3"/>
        <w:spacing w:line="360" w:lineRule="auto"/>
        <w:ind w:firstLine="709"/>
        <w:jc w:val="both"/>
        <w:rPr>
          <w:bCs/>
          <w:iCs/>
        </w:rPr>
      </w:pPr>
      <w:r w:rsidRPr="00446F5E">
        <w:rPr>
          <w:bCs/>
          <w:iCs/>
        </w:rPr>
        <w:t>В сосновых культурах при рубках ухода в очагах хрущей и соснового подкорного клопа не допускается снижение полноты ниже 0,7, сохраняется примесь лиственных пород (до 2 - 3 единиц в составе) и подлесок.</w:t>
      </w:r>
    </w:p>
    <w:p w14:paraId="6CD4DCA4" w14:textId="77777777" w:rsidR="00407991" w:rsidRPr="00446F5E" w:rsidRDefault="00407991" w:rsidP="00446F5E">
      <w:pPr>
        <w:pStyle w:val="a3"/>
        <w:spacing w:line="360" w:lineRule="auto"/>
        <w:ind w:firstLine="709"/>
        <w:jc w:val="both"/>
        <w:rPr>
          <w:bCs/>
          <w:iCs/>
        </w:rPr>
      </w:pPr>
      <w:r w:rsidRPr="00446F5E">
        <w:rPr>
          <w:bCs/>
          <w:iCs/>
        </w:rPr>
        <w:t>В сосновых культурах с наличием очагов корневой губки запрещается проведение рубок ухода линейным способом.</w:t>
      </w:r>
    </w:p>
    <w:p w14:paraId="3D216F5F" w14:textId="77777777" w:rsidR="00407991" w:rsidRPr="00446F5E" w:rsidRDefault="00407991" w:rsidP="00446F5E">
      <w:pPr>
        <w:pStyle w:val="a3"/>
        <w:spacing w:line="360" w:lineRule="auto"/>
        <w:ind w:firstLine="709"/>
        <w:jc w:val="both"/>
        <w:rPr>
          <w:bCs/>
          <w:iCs/>
        </w:rPr>
      </w:pPr>
      <w:r w:rsidRPr="00446F5E">
        <w:rPr>
          <w:bCs/>
          <w:iCs/>
        </w:rPr>
        <w:t>Очистка лесов от загрязнения отходами производства и потребления осуществляется в соответствии с законодательством в области обращения с отходами.</w:t>
      </w:r>
    </w:p>
    <w:p w14:paraId="46BA69A6" w14:textId="77777777" w:rsidR="00407991" w:rsidRPr="00050D28" w:rsidRDefault="00407991" w:rsidP="00723F2C">
      <w:pPr>
        <w:spacing w:line="360" w:lineRule="auto"/>
        <w:ind w:firstLine="720"/>
        <w:jc w:val="both"/>
      </w:pPr>
    </w:p>
    <w:p w14:paraId="7873F2D9" w14:textId="77777777" w:rsidR="0097407C" w:rsidRPr="00050D28" w:rsidRDefault="006D3B4F" w:rsidP="0097407C">
      <w:pPr>
        <w:pStyle w:val="10"/>
      </w:pPr>
      <w:r w:rsidRPr="00050D28">
        <w:br w:type="page"/>
      </w:r>
      <w:bookmarkStart w:id="295" w:name="_Toc480818515"/>
    </w:p>
    <w:p w14:paraId="13385E1B" w14:textId="77777777" w:rsidR="0097407C" w:rsidRPr="00050D28" w:rsidRDefault="0097407C" w:rsidP="00783B4C"/>
    <w:p w14:paraId="747EDB3E" w14:textId="77777777" w:rsidR="0097407C" w:rsidRPr="00050D28" w:rsidRDefault="0097407C" w:rsidP="00783B4C"/>
    <w:p w14:paraId="41ADC485" w14:textId="77777777" w:rsidR="0097407C" w:rsidRPr="00050D28" w:rsidRDefault="0097407C" w:rsidP="00783B4C"/>
    <w:p w14:paraId="42590AD7" w14:textId="77777777" w:rsidR="0097407C" w:rsidRPr="00050D28" w:rsidRDefault="0097407C" w:rsidP="00783B4C"/>
    <w:p w14:paraId="6D01C2DA" w14:textId="77777777" w:rsidR="0097407C" w:rsidRPr="00050D28" w:rsidRDefault="0097407C" w:rsidP="00783B4C"/>
    <w:p w14:paraId="779D22D9" w14:textId="77777777" w:rsidR="0097407C" w:rsidRPr="00050D28" w:rsidRDefault="0097407C" w:rsidP="00783B4C"/>
    <w:p w14:paraId="624ED032" w14:textId="77777777" w:rsidR="0097407C" w:rsidRPr="00050D28" w:rsidRDefault="0097407C" w:rsidP="00783B4C"/>
    <w:p w14:paraId="049607A0" w14:textId="77777777" w:rsidR="0097407C" w:rsidRPr="00050D28" w:rsidRDefault="0097407C" w:rsidP="00783B4C"/>
    <w:p w14:paraId="0AAF4977" w14:textId="77777777" w:rsidR="0097407C" w:rsidRPr="00050D28" w:rsidRDefault="0097407C" w:rsidP="00783B4C"/>
    <w:p w14:paraId="01A20086" w14:textId="77777777" w:rsidR="0097407C" w:rsidRPr="00050D28" w:rsidRDefault="0097407C" w:rsidP="00783B4C"/>
    <w:p w14:paraId="3EFAC130" w14:textId="77777777" w:rsidR="0097407C" w:rsidRPr="00050D28" w:rsidRDefault="0097407C" w:rsidP="00783B4C"/>
    <w:p w14:paraId="34D2243C" w14:textId="77777777" w:rsidR="0097407C" w:rsidRPr="00050D28" w:rsidRDefault="0097407C" w:rsidP="00783B4C"/>
    <w:p w14:paraId="7CC4CFE9" w14:textId="77777777" w:rsidR="00D94256" w:rsidRPr="00050D28" w:rsidRDefault="00D94256" w:rsidP="00783B4C"/>
    <w:p w14:paraId="25690DBD" w14:textId="77777777" w:rsidR="00D94256" w:rsidRPr="00050D28" w:rsidRDefault="00D94256" w:rsidP="00783B4C"/>
    <w:p w14:paraId="4A40DB4F" w14:textId="77777777" w:rsidR="00D94256" w:rsidRPr="00050D28" w:rsidRDefault="00D94256" w:rsidP="00783B4C"/>
    <w:p w14:paraId="352A42C3" w14:textId="77777777" w:rsidR="00C061E8" w:rsidRPr="00050D28" w:rsidRDefault="00C061E8" w:rsidP="0097407C">
      <w:pPr>
        <w:pStyle w:val="10"/>
        <w:rPr>
          <w:sz w:val="36"/>
          <w:szCs w:val="36"/>
        </w:rPr>
      </w:pPr>
      <w:bookmarkStart w:id="296" w:name="_Toc150705993"/>
      <w:r w:rsidRPr="00050D28">
        <w:rPr>
          <w:sz w:val="36"/>
          <w:szCs w:val="36"/>
        </w:rPr>
        <w:t>ПРИЛОЖЕНИ</w:t>
      </w:r>
      <w:r w:rsidR="00796966" w:rsidRPr="00050D28">
        <w:rPr>
          <w:sz w:val="36"/>
          <w:szCs w:val="36"/>
        </w:rPr>
        <w:t>Я</w:t>
      </w:r>
      <w:bookmarkEnd w:id="295"/>
      <w:bookmarkEnd w:id="296"/>
    </w:p>
    <w:p w14:paraId="314FFD3F" w14:textId="77777777" w:rsidR="00D23D41" w:rsidRPr="00050D28" w:rsidRDefault="00861C08" w:rsidP="00D23D41">
      <w:pPr>
        <w:pStyle w:val="10"/>
        <w:jc w:val="right"/>
      </w:pPr>
      <w:r w:rsidRPr="00050D28">
        <w:br w:type="page"/>
      </w:r>
      <w:r w:rsidR="006A5CAF" w:rsidRPr="00050D28">
        <w:br w:type="page"/>
      </w:r>
      <w:bookmarkStart w:id="297" w:name="_Toc82177232"/>
      <w:bookmarkStart w:id="298" w:name="_Toc150705994"/>
      <w:bookmarkStart w:id="299" w:name="_Toc362363507"/>
      <w:bookmarkStart w:id="300" w:name="_Toc364939882"/>
      <w:bookmarkStart w:id="301" w:name="_Toc420677208"/>
      <w:r w:rsidR="00D23D41" w:rsidRPr="00050D28">
        <w:t>Приложение 1</w:t>
      </w:r>
      <w:bookmarkEnd w:id="297"/>
      <w:bookmarkEnd w:id="298"/>
    </w:p>
    <w:p w14:paraId="64B31B86" w14:textId="77777777" w:rsidR="00D23D41" w:rsidRPr="00230658" w:rsidRDefault="00D23D41" w:rsidP="00230658">
      <w:pPr>
        <w:pStyle w:val="2"/>
        <w:jc w:val="center"/>
      </w:pPr>
      <w:bookmarkStart w:id="302" w:name="_Toc343767918"/>
      <w:bookmarkStart w:id="303" w:name="_Toc480818516"/>
      <w:bookmarkStart w:id="304" w:name="_Toc82177233"/>
      <w:bookmarkStart w:id="305" w:name="_Toc150705995"/>
      <w:r w:rsidRPr="00230658">
        <w:t xml:space="preserve">Перечень законодательных, нормативно-правовых актов, нормативно-технических, методических и проектных </w:t>
      </w:r>
      <w:bookmarkEnd w:id="302"/>
      <w:r w:rsidR="00D94256" w:rsidRPr="00230658">
        <w:t>документов, использованных</w:t>
      </w:r>
      <w:r w:rsidRPr="00230658">
        <w:t xml:space="preserve"> при внесении изменений в Лесохозяйственный </w:t>
      </w:r>
      <w:r w:rsidR="00D94256" w:rsidRPr="00230658">
        <w:t>регламент Волховского</w:t>
      </w:r>
      <w:r w:rsidRPr="00230658">
        <w:t xml:space="preserve"> лесничестваЛенинградской области</w:t>
      </w:r>
      <w:bookmarkEnd w:id="303"/>
      <w:bookmarkEnd w:id="304"/>
      <w:bookmarkEnd w:id="305"/>
    </w:p>
    <w:p w14:paraId="4633C204" w14:textId="77777777" w:rsidR="00DB6AA4" w:rsidRPr="00230658" w:rsidRDefault="00DB6AA4" w:rsidP="00230658">
      <w:pPr>
        <w:pStyle w:val="2"/>
        <w:jc w:val="center"/>
      </w:pPr>
      <w:bookmarkStart w:id="306" w:name="_Toc63082251"/>
      <w:r w:rsidRPr="00230658">
        <w:t>Законодательные акты Российской Федерации</w:t>
      </w:r>
      <w:bookmarkEnd w:id="306"/>
    </w:p>
    <w:p w14:paraId="4AA6E13A" w14:textId="77777777" w:rsidR="006D0062" w:rsidRDefault="006D0062" w:rsidP="006D0062">
      <w:pPr>
        <w:autoSpaceDE w:val="0"/>
        <w:ind w:firstLine="709"/>
        <w:jc w:val="both"/>
      </w:pPr>
      <w:r w:rsidRPr="00050D28">
        <w:t xml:space="preserve">1. Федеральный закон от 4 декабря </w:t>
      </w:r>
      <w:smartTag w:uri="urn:schemas-microsoft-com:office:smarttags" w:element="metricconverter">
        <w:smartTagPr>
          <w:attr w:name="ProductID" w:val="2006 г"/>
        </w:smartTagPr>
        <w:r w:rsidRPr="00050D28">
          <w:t>2006 г</w:t>
        </w:r>
      </w:smartTag>
      <w:r w:rsidRPr="00050D28">
        <w:t>. № 200-ФЗ</w:t>
      </w:r>
      <w:r w:rsidRPr="00050D28">
        <w:rPr>
          <w:bCs/>
        </w:rPr>
        <w:t xml:space="preserve"> «</w:t>
      </w:r>
      <w:r w:rsidRPr="00050D28">
        <w:t>Лесной кодекс Российской Федерации».</w:t>
      </w:r>
    </w:p>
    <w:p w14:paraId="6BBDE2AC" w14:textId="3CE90E26" w:rsidR="000B7108" w:rsidRPr="00050D28" w:rsidRDefault="000B7108" w:rsidP="006D0062">
      <w:pPr>
        <w:autoSpaceDE w:val="0"/>
        <w:ind w:firstLine="709"/>
        <w:jc w:val="both"/>
      </w:pPr>
      <w:r>
        <w:rPr>
          <w:shd w:val="clear" w:color="auto" w:fill="FFFFFF"/>
        </w:rPr>
        <w:t>1.1. Федеральный закон от 07.07.2025 № 205-ФЗ «О внесении изменений в Лесной кодекс Российской Федерации»</w:t>
      </w:r>
    </w:p>
    <w:p w14:paraId="7F1B5CBC" w14:textId="77777777" w:rsidR="006D0062" w:rsidRPr="00050D28" w:rsidRDefault="006D0062" w:rsidP="006D0062">
      <w:pPr>
        <w:autoSpaceDE w:val="0"/>
        <w:ind w:firstLine="709"/>
        <w:jc w:val="both"/>
      </w:pPr>
      <w:r w:rsidRPr="00050D28">
        <w:t xml:space="preserve">2. Федеральный закон от 4 декабря 2006 г. № 201-ФЗ «О введении в действие Лесного кодекса Российской Федерации». </w:t>
      </w:r>
    </w:p>
    <w:p w14:paraId="57C1A35D" w14:textId="77777777" w:rsidR="006D0062" w:rsidRPr="00050D28" w:rsidRDefault="006D0062" w:rsidP="006D0062">
      <w:pPr>
        <w:autoSpaceDE w:val="0"/>
        <w:ind w:firstLine="709"/>
        <w:jc w:val="both"/>
      </w:pPr>
      <w:r w:rsidRPr="00050D28">
        <w:t xml:space="preserve">3. Федеральный закон от 30 декабря 2015 г. № 455-ФЗ «О внесении изменений в Лесной кодекс Российской Федерации в части совершенствования регулирования защиты лесов от вредных организмов». </w:t>
      </w:r>
    </w:p>
    <w:p w14:paraId="3AA5056C" w14:textId="77777777" w:rsidR="006D0062" w:rsidRPr="00050D28" w:rsidRDefault="006D0062" w:rsidP="006D0062">
      <w:pPr>
        <w:autoSpaceDE w:val="0"/>
        <w:ind w:firstLine="709"/>
        <w:jc w:val="both"/>
      </w:pPr>
      <w:r w:rsidRPr="00050D28">
        <w:t xml:space="preserve">4. Федеральный закон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14:paraId="67CDC385" w14:textId="77777777" w:rsidR="006D0062" w:rsidRPr="00050D28" w:rsidRDefault="006D0062" w:rsidP="006D0062">
      <w:pPr>
        <w:autoSpaceDE w:val="0"/>
        <w:ind w:firstLine="709"/>
        <w:jc w:val="both"/>
      </w:pPr>
      <w:r w:rsidRPr="00050D28">
        <w:t xml:space="preserve">5. Федеральный закон от 25 октября 2001 г. № 136-ФЗ «Земельный кодекс Российской Федерации». </w:t>
      </w:r>
    </w:p>
    <w:p w14:paraId="5BD2A380" w14:textId="77777777" w:rsidR="006D0062" w:rsidRPr="00050D28" w:rsidRDefault="006D0062" w:rsidP="006D0062">
      <w:pPr>
        <w:autoSpaceDE w:val="0"/>
        <w:ind w:firstLine="709"/>
        <w:jc w:val="both"/>
      </w:pPr>
      <w:r w:rsidRPr="00050D28">
        <w:t>6. Федеральный закон от 3 июня 2006 г. № 74-ФЗ «Водный кодекс Российской Федерации».</w:t>
      </w:r>
    </w:p>
    <w:p w14:paraId="3AD74BB4" w14:textId="77777777" w:rsidR="006D0062" w:rsidRPr="00050D28" w:rsidRDefault="006D0062" w:rsidP="006D0062">
      <w:pPr>
        <w:autoSpaceDE w:val="0"/>
        <w:ind w:firstLine="709"/>
        <w:jc w:val="both"/>
        <w:rPr>
          <w:bCs/>
        </w:rPr>
      </w:pPr>
      <w:r w:rsidRPr="00050D28">
        <w:t>7. Федеральный закон от 29 декабря 2004 г. № 190-ФЗ «Градостроительный кодекс Российской Федерации»</w:t>
      </w:r>
      <w:r w:rsidR="008848A0" w:rsidRPr="00050D28">
        <w:t>.</w:t>
      </w:r>
    </w:p>
    <w:p w14:paraId="708008F0" w14:textId="77777777" w:rsidR="006D0062" w:rsidRPr="00050D28" w:rsidRDefault="006D0062" w:rsidP="006D0062">
      <w:pPr>
        <w:autoSpaceDE w:val="0"/>
        <w:ind w:firstLine="709"/>
        <w:jc w:val="both"/>
      </w:pPr>
      <w:r w:rsidRPr="00050D28">
        <w:t xml:space="preserve">8. Федеральный закон от 14 марта 1995 г. № 33-ФЗ «Об особо охраняемых природных территориях». </w:t>
      </w:r>
    </w:p>
    <w:p w14:paraId="7AE3C323" w14:textId="77777777" w:rsidR="006D0062" w:rsidRPr="00050D28" w:rsidRDefault="006D0062" w:rsidP="006D0062">
      <w:pPr>
        <w:autoSpaceDE w:val="0"/>
        <w:ind w:firstLine="709"/>
        <w:jc w:val="both"/>
      </w:pPr>
      <w:r w:rsidRPr="00050D28">
        <w:t xml:space="preserve">9. Федеральный закон от 21 декабря 1994 г. № 69-ФЗ «О пожарной безопасности». </w:t>
      </w:r>
    </w:p>
    <w:p w14:paraId="0EC221E9" w14:textId="77777777" w:rsidR="006D0062" w:rsidRPr="00050D28" w:rsidRDefault="006D0062" w:rsidP="006D0062">
      <w:pPr>
        <w:ind w:firstLine="709"/>
      </w:pPr>
      <w:r w:rsidRPr="00050D28">
        <w:t>10. Федеральный закон от 24 июля 2009 г. № 209-ФЗ «Об охоте и о сохранении охотничьих ресурсов, и о внесении изменений в отдельные законодательные акты Российской Федерации»</w:t>
      </w:r>
      <w:r w:rsidR="00D63EC1" w:rsidRPr="00050D28">
        <w:t>.</w:t>
      </w:r>
      <w:r w:rsidRPr="00050D28">
        <w:t xml:space="preserve"> </w:t>
      </w:r>
    </w:p>
    <w:p w14:paraId="489B956D" w14:textId="77777777" w:rsidR="00817904" w:rsidRPr="00050D28" w:rsidRDefault="00817904" w:rsidP="00817904">
      <w:pPr>
        <w:autoSpaceDE w:val="0"/>
        <w:ind w:firstLine="709"/>
        <w:jc w:val="both"/>
        <w:rPr>
          <w:rFonts w:eastAsia="SimSun"/>
        </w:rPr>
      </w:pPr>
      <w:r w:rsidRPr="00050D28">
        <w:rPr>
          <w:rFonts w:eastAsia="SimSun"/>
        </w:rPr>
        <w:t>11. Федеральный закон</w:t>
      </w:r>
      <w:r w:rsidR="008848A0" w:rsidRPr="00050D28">
        <w:rPr>
          <w:rFonts w:eastAsia="SimSun"/>
        </w:rPr>
        <w:t xml:space="preserve"> от 30 декабря 2021 г. № 454-ФЗ</w:t>
      </w:r>
      <w:r w:rsidRPr="00050D28">
        <w:rPr>
          <w:rFonts w:eastAsia="SimSun"/>
        </w:rPr>
        <w:t xml:space="preserve"> «О семеноводстве». </w:t>
      </w:r>
    </w:p>
    <w:p w14:paraId="13C04FC4" w14:textId="77777777" w:rsidR="006D0062" w:rsidRPr="00050D28" w:rsidRDefault="006D0062" w:rsidP="006D0062">
      <w:pPr>
        <w:autoSpaceDE w:val="0"/>
        <w:ind w:firstLine="709"/>
        <w:jc w:val="both"/>
      </w:pPr>
      <w:r w:rsidRPr="00050D28">
        <w:t xml:space="preserve">12. Закон Российской Федерации от 21 февраля 1992 г. № 2395-1 «О недрах». </w:t>
      </w:r>
    </w:p>
    <w:p w14:paraId="53C0CB86" w14:textId="77777777" w:rsidR="006D0062" w:rsidRPr="00050D28" w:rsidRDefault="006D0062" w:rsidP="006D0062">
      <w:pPr>
        <w:autoSpaceDE w:val="0"/>
        <w:ind w:firstLine="709"/>
        <w:jc w:val="both"/>
      </w:pPr>
      <w:r w:rsidRPr="00050D28">
        <w:t>13. Федеральный закон от 31 марта 1999 г. № 69-ФЗ «О газоснабжении в Российской Федерации».</w:t>
      </w:r>
    </w:p>
    <w:p w14:paraId="264CABCC" w14:textId="77777777" w:rsidR="00D63EC1" w:rsidRPr="00050D28" w:rsidRDefault="006D0062" w:rsidP="006D0062">
      <w:pPr>
        <w:autoSpaceDE w:val="0"/>
        <w:ind w:firstLine="709"/>
        <w:jc w:val="both"/>
      </w:pPr>
      <w:r w:rsidRPr="00050D28">
        <w:t>14. Федеральный закон от 21 июля 2014 г. № 206-ФЗ «О карантине растений</w:t>
      </w:r>
      <w:r w:rsidR="00D63EC1" w:rsidRPr="00050D28">
        <w:t>».</w:t>
      </w:r>
    </w:p>
    <w:p w14:paraId="66677BF6" w14:textId="77777777" w:rsidR="006D0062" w:rsidRPr="00050D28" w:rsidRDefault="006D0062" w:rsidP="006D0062">
      <w:pPr>
        <w:autoSpaceDE w:val="0"/>
        <w:ind w:firstLine="709"/>
        <w:jc w:val="both"/>
      </w:pPr>
      <w:r w:rsidRPr="00050D28">
        <w:t>15. Федеральный закон от 30 марта 1999 г. № 52-ФЗ «О санитарно-эпидемиологическом благополучии населения.</w:t>
      </w:r>
    </w:p>
    <w:p w14:paraId="2B0B77D1" w14:textId="77777777" w:rsidR="006D0062" w:rsidRPr="00050D28" w:rsidRDefault="006D0062" w:rsidP="006D0062">
      <w:pPr>
        <w:autoSpaceDE w:val="0"/>
        <w:ind w:firstLine="709"/>
        <w:jc w:val="both"/>
      </w:pPr>
      <w:r w:rsidRPr="00050D28">
        <w:t xml:space="preserve">16. Федеральный закон от 23 февраля 1995 г. № 26-ФЗ «О природных лечебных ресурсах, лечебно-оздоровительных местностях и курортах». </w:t>
      </w:r>
    </w:p>
    <w:p w14:paraId="72005288" w14:textId="77777777" w:rsidR="006D0062" w:rsidRPr="00050D28" w:rsidRDefault="006D0062" w:rsidP="006D0062">
      <w:pPr>
        <w:autoSpaceDE w:val="0"/>
        <w:ind w:firstLine="709"/>
        <w:jc w:val="both"/>
      </w:pPr>
      <w:r w:rsidRPr="00050D28">
        <w:t xml:space="preserve">17. Федеральный закон от 23 ноября 1995 г. № 174-ФЗ «Об экологической экспертизе». </w:t>
      </w:r>
    </w:p>
    <w:p w14:paraId="116B21CC" w14:textId="77777777" w:rsidR="006D0062" w:rsidRPr="00050D28" w:rsidRDefault="006D0062" w:rsidP="006D0062">
      <w:pPr>
        <w:autoSpaceDE w:val="0"/>
        <w:ind w:firstLine="709"/>
        <w:jc w:val="both"/>
      </w:pPr>
      <w:r w:rsidRPr="00050D28">
        <w:t xml:space="preserve">18. Федеральный закон от 24 апреля 1995 г. № 52-ФЗ «О животном мире». </w:t>
      </w:r>
    </w:p>
    <w:p w14:paraId="55FC4249" w14:textId="77777777" w:rsidR="006D0062" w:rsidRPr="00050D28" w:rsidRDefault="006D0062" w:rsidP="006D0062">
      <w:pPr>
        <w:autoSpaceDE w:val="0"/>
        <w:ind w:firstLine="709"/>
        <w:jc w:val="both"/>
      </w:pPr>
      <w:r w:rsidRPr="00050D28">
        <w:t xml:space="preserve">19. Федеральный закон от 26 сентября 1997 г. № 125-ФЗ «О свободе совести и о религиозных объединениях». </w:t>
      </w:r>
    </w:p>
    <w:p w14:paraId="4987C6AE" w14:textId="77777777" w:rsidR="006D0062" w:rsidRPr="00050D28" w:rsidRDefault="006D0062" w:rsidP="006D0062">
      <w:pPr>
        <w:autoSpaceDE w:val="0"/>
        <w:ind w:firstLine="709"/>
        <w:jc w:val="both"/>
      </w:pPr>
      <w:r w:rsidRPr="00050D28">
        <w:t xml:space="preserve">20. Федеральный закон от 10 января 2002 г. № 7-ФЗ «Об охране окружающей среды». </w:t>
      </w:r>
    </w:p>
    <w:p w14:paraId="78DDEB15" w14:textId="77777777" w:rsidR="006D0062" w:rsidRPr="00050D28" w:rsidRDefault="006D0062" w:rsidP="006D0062">
      <w:pPr>
        <w:autoSpaceDE w:val="0"/>
        <w:ind w:firstLine="709"/>
        <w:jc w:val="both"/>
      </w:pPr>
      <w:r w:rsidRPr="00050D28">
        <w:t>21. Федеральный закон от 5 апреля 2013 г. № 44-ФЗ «О контрактной системе в сфере закупок товаров, работ, услуг для обеспечения государ</w:t>
      </w:r>
      <w:r w:rsidR="008848A0" w:rsidRPr="00050D28">
        <w:t>ственных и муниципальных нужд»</w:t>
      </w:r>
      <w:r w:rsidRPr="00050D28">
        <w:t xml:space="preserve">. </w:t>
      </w:r>
    </w:p>
    <w:p w14:paraId="749077B7" w14:textId="77777777" w:rsidR="008848A0" w:rsidRPr="00050D28" w:rsidRDefault="006D0062" w:rsidP="006D0062">
      <w:pPr>
        <w:autoSpaceDE w:val="0"/>
        <w:ind w:firstLine="709"/>
        <w:jc w:val="both"/>
      </w:pPr>
      <w:r w:rsidRPr="00050D28">
        <w:t xml:space="preserve">22. Федеральный закон от 04 мая 2011 г. № 99-ФЗ «О лицензировании отдельных видов деятельности». </w:t>
      </w:r>
    </w:p>
    <w:p w14:paraId="654DA7AE" w14:textId="77777777" w:rsidR="006D0062" w:rsidRPr="00050D28" w:rsidRDefault="006D0062" w:rsidP="006D0062">
      <w:pPr>
        <w:autoSpaceDE w:val="0"/>
        <w:ind w:firstLine="709"/>
        <w:jc w:val="both"/>
      </w:pPr>
      <w:r w:rsidRPr="00050D28">
        <w:t>23. Федеральный закон от 08 ноября 2007 г. № 257-ФЗ «Об автомобильных дорогах и о дорожной деятельности в РФ и о внесении изменений в отдел</w:t>
      </w:r>
      <w:r w:rsidR="008848A0" w:rsidRPr="00050D28">
        <w:t xml:space="preserve">ьные законодательные акты РФ». </w:t>
      </w:r>
      <w:r w:rsidRPr="00050D28">
        <w:t xml:space="preserve"> </w:t>
      </w:r>
    </w:p>
    <w:p w14:paraId="6F26B652" w14:textId="77777777" w:rsidR="006D0062" w:rsidRPr="00050D28" w:rsidRDefault="006D0062" w:rsidP="006D0062">
      <w:pPr>
        <w:autoSpaceDE w:val="0"/>
        <w:ind w:firstLine="709"/>
        <w:jc w:val="both"/>
      </w:pPr>
      <w:r w:rsidRPr="00050D28">
        <w:t>24. Федеральный закон от 08 августа 2001 г. № 129-ФЗ «О государственной регистрации юридических лиц и ин</w:t>
      </w:r>
      <w:r w:rsidR="00D63EC1" w:rsidRPr="00050D28">
        <w:t>дивидуальных предпринимателей».</w:t>
      </w:r>
    </w:p>
    <w:p w14:paraId="3B2D4826" w14:textId="77777777" w:rsidR="008848A0" w:rsidRPr="00050D28" w:rsidRDefault="006D0062" w:rsidP="006D0062">
      <w:pPr>
        <w:autoSpaceDE w:val="0"/>
        <w:ind w:firstLine="709"/>
        <w:jc w:val="both"/>
      </w:pPr>
      <w:r w:rsidRPr="00050D28">
        <w:t xml:space="preserve">25. Федеральный закон от 19 июля 1997 г. № 109-ФЗ «О безопасном обращении с пестицидами и агрохимикатами». </w:t>
      </w:r>
    </w:p>
    <w:p w14:paraId="5335A40F" w14:textId="77777777" w:rsidR="006D0062" w:rsidRPr="00050D28" w:rsidRDefault="006D0062" w:rsidP="006D0062">
      <w:pPr>
        <w:autoSpaceDE w:val="0"/>
        <w:ind w:firstLine="709"/>
        <w:jc w:val="both"/>
      </w:pPr>
      <w:r w:rsidRPr="00050D28">
        <w:t>26. Федеральный закон от 21 июля 1997 г. № 117-ФЗ «О безопасност</w:t>
      </w:r>
      <w:r w:rsidR="00D63EC1" w:rsidRPr="00050D28">
        <w:t>и гидротехнических сооружений».</w:t>
      </w:r>
    </w:p>
    <w:p w14:paraId="4BE3AD83" w14:textId="77777777" w:rsidR="006D0062" w:rsidRPr="00050D28" w:rsidRDefault="006D0062" w:rsidP="006D0062">
      <w:pPr>
        <w:autoSpaceDE w:val="0"/>
        <w:ind w:firstLine="709"/>
        <w:jc w:val="both"/>
      </w:pPr>
      <w:r w:rsidRPr="00050D28">
        <w:t>27. Федеральный закон от 07 июля 2003 г. № 126-ФЗ «О связи».</w:t>
      </w:r>
    </w:p>
    <w:p w14:paraId="7884612A" w14:textId="77777777" w:rsidR="006D0062" w:rsidRPr="00050D28" w:rsidRDefault="006D0062" w:rsidP="006D0062">
      <w:pPr>
        <w:autoSpaceDE w:val="0"/>
        <w:ind w:firstLine="709"/>
        <w:jc w:val="both"/>
      </w:pPr>
      <w:r w:rsidRPr="00050D28">
        <w:t xml:space="preserve">28. Федеральный закон от 10 января 2003 г. № 17-ФЗ «О железнодорожном транспорте в Российской </w:t>
      </w:r>
      <w:r w:rsidR="008848A0" w:rsidRPr="00050D28">
        <w:t xml:space="preserve">Федерации». </w:t>
      </w:r>
    </w:p>
    <w:p w14:paraId="09907BA7" w14:textId="77777777" w:rsidR="006D0062" w:rsidRPr="00050D28" w:rsidRDefault="006D0062" w:rsidP="006D0062">
      <w:pPr>
        <w:autoSpaceDE w:val="0"/>
        <w:ind w:firstLine="709"/>
        <w:jc w:val="both"/>
      </w:pPr>
      <w:r w:rsidRPr="00050D28">
        <w:t>29. Федеральный закон от 23 июня 2016 г. № 218-ФЗ «О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w:t>
      </w:r>
    </w:p>
    <w:p w14:paraId="06E45EA8" w14:textId="77777777" w:rsidR="008848A0" w:rsidRPr="00050D28" w:rsidRDefault="006D0062" w:rsidP="006D0062">
      <w:pPr>
        <w:autoSpaceDE w:val="0"/>
        <w:ind w:firstLine="709"/>
        <w:jc w:val="both"/>
      </w:pPr>
      <w:r w:rsidRPr="00050D28">
        <w:t xml:space="preserve">30. Федеральный закон от 21 декабря 1994 г. № 68-ФЗ «О защите населения и территорий от чрезвычайных ситуаций природного и техногенного характера». </w:t>
      </w:r>
    </w:p>
    <w:p w14:paraId="02101439" w14:textId="77777777" w:rsidR="008848A0" w:rsidRPr="00050D28" w:rsidRDefault="006D0062" w:rsidP="006D0062">
      <w:pPr>
        <w:autoSpaceDE w:val="0"/>
        <w:ind w:firstLine="709"/>
        <w:jc w:val="both"/>
      </w:pPr>
      <w:r w:rsidRPr="00050D28">
        <w:t xml:space="preserve">31. Федеральный закон от 24 июня 1998 г. № 89-ФЗ «Об отходах производства и потребления». </w:t>
      </w:r>
    </w:p>
    <w:p w14:paraId="3DE4833B" w14:textId="77777777" w:rsidR="006D0062" w:rsidRPr="00050D28" w:rsidRDefault="006D0062" w:rsidP="006D0062">
      <w:pPr>
        <w:autoSpaceDE w:val="0"/>
        <w:ind w:firstLine="709"/>
        <w:jc w:val="both"/>
      </w:pPr>
      <w:r w:rsidRPr="00050D28">
        <w:t xml:space="preserve">32. Федеральный закон от 04 мая 1999 г. № 96-ФЗ «Об охране атмосферного воздуха». </w:t>
      </w:r>
    </w:p>
    <w:p w14:paraId="028B54F1" w14:textId="77777777" w:rsidR="006D0062" w:rsidRPr="00050D28" w:rsidRDefault="006D0062" w:rsidP="006D0062">
      <w:pPr>
        <w:autoSpaceDE w:val="0"/>
        <w:ind w:firstLine="709"/>
        <w:jc w:val="both"/>
      </w:pPr>
      <w:r w:rsidRPr="00050D28">
        <w:t xml:space="preserve">33. Федеральный закон от 11 июня 2003 г. № 74-ФЗ «О крестьянском (фермерском) хозяйстве». </w:t>
      </w:r>
    </w:p>
    <w:p w14:paraId="36465840" w14:textId="77777777" w:rsidR="006D0062" w:rsidRPr="00050D28" w:rsidRDefault="006D0062" w:rsidP="006D0062">
      <w:pPr>
        <w:autoSpaceDE w:val="0"/>
        <w:ind w:firstLine="709"/>
        <w:jc w:val="both"/>
      </w:pPr>
      <w:r w:rsidRPr="00050D28">
        <w:t xml:space="preserve">34. Федеральный закон от 21 декабря 2004 г. № 172-ФЗ «О переводе земель или земельных участков из одной категории в другую». </w:t>
      </w:r>
    </w:p>
    <w:p w14:paraId="43B459A8" w14:textId="77777777" w:rsidR="006D0062" w:rsidRPr="00050D28" w:rsidRDefault="006D0062" w:rsidP="006D0062">
      <w:pPr>
        <w:autoSpaceDE w:val="0"/>
        <w:ind w:firstLine="709"/>
        <w:jc w:val="both"/>
      </w:pPr>
      <w:r w:rsidRPr="00050D28">
        <w:t xml:space="preserve">35. Федеральный закон от 08 января 1998 г. № 3-ФЗ «О наркотических средствах и психотропных веществах». </w:t>
      </w:r>
    </w:p>
    <w:p w14:paraId="78E05AAB" w14:textId="77777777" w:rsidR="006D0062" w:rsidRPr="00050D28" w:rsidRDefault="006D0062" w:rsidP="006D0062">
      <w:pPr>
        <w:autoSpaceDE w:val="0"/>
        <w:ind w:firstLine="709"/>
        <w:jc w:val="both"/>
      </w:pPr>
      <w:r w:rsidRPr="00050D28">
        <w:t xml:space="preserve">36. Федеральный закон от 30 декабря 2015 г. № 431-ФЗ «О геодезии, картографии и пространственных данных и о внесении изменений в отдельные законодательные акты Российской Федерации». </w:t>
      </w:r>
    </w:p>
    <w:p w14:paraId="52034DC1" w14:textId="77777777" w:rsidR="006D0062" w:rsidRDefault="006D0062" w:rsidP="006D0062">
      <w:pPr>
        <w:autoSpaceDE w:val="0"/>
        <w:ind w:firstLine="709"/>
        <w:jc w:val="both"/>
      </w:pPr>
      <w:r w:rsidRPr="00050D28">
        <w:t xml:space="preserve">37. Федеральный закон от 20 декабря 2004 г. № 166-ФЗ «О рыболовстве и сохранении водных биологических ресурсов». </w:t>
      </w:r>
    </w:p>
    <w:p w14:paraId="15FBC931" w14:textId="77777777" w:rsidR="000B7108" w:rsidRDefault="000B7108" w:rsidP="000B7108">
      <w:pPr>
        <w:autoSpaceDE w:val="0"/>
        <w:ind w:firstLine="709"/>
        <w:jc w:val="both"/>
        <w:rPr>
          <w:b/>
        </w:rPr>
      </w:pPr>
      <w:r>
        <w:t xml:space="preserve">38. Федеральный закон от 25.06.2002 № 73-ФЗ «Об объектах культурного наследия (памятниках истории и культуры) народов Российской Федерации». </w:t>
      </w:r>
    </w:p>
    <w:p w14:paraId="77620961" w14:textId="77777777" w:rsidR="000B7108" w:rsidRDefault="000B7108" w:rsidP="000B7108">
      <w:pPr>
        <w:autoSpaceDE w:val="0"/>
        <w:ind w:firstLine="709"/>
        <w:jc w:val="both"/>
        <w:rPr>
          <w:b/>
        </w:rPr>
      </w:pPr>
      <w:r>
        <w:t xml:space="preserve">39. Федеральный закон от 13.07.2015 № 218-ФЗ «О государственной регистрации недвижимости». </w:t>
      </w:r>
    </w:p>
    <w:p w14:paraId="070ED15E" w14:textId="77777777" w:rsidR="000B7108" w:rsidRDefault="000B7108" w:rsidP="000B7108">
      <w:pPr>
        <w:autoSpaceDE w:val="0"/>
        <w:ind w:firstLine="709"/>
        <w:jc w:val="both"/>
      </w:pPr>
      <w:r>
        <w:t xml:space="preserve">40. Федеральном законе от 19.12.2023 № 617-ФЗ (ред. от 08.08.2024) «О внесении изменений в Федеральный закон «Об охоте и о сохранении охотничьих ресурсов и о внесении изменений в отдельные законодательные акты Российской Федерации». </w:t>
      </w:r>
    </w:p>
    <w:p w14:paraId="53D09DAC" w14:textId="5E82B1D4" w:rsidR="000B7108" w:rsidRPr="00050D28" w:rsidRDefault="000B7108" w:rsidP="000B7108">
      <w:pPr>
        <w:autoSpaceDE w:val="0"/>
        <w:ind w:firstLine="709"/>
        <w:jc w:val="both"/>
      </w:pPr>
      <w:r>
        <w:t>41. Федеральный закон от 08.11.2007 № 257-ФЗ «Об автомобильных дорогах и о дорожной деятельности в РФ и о внесении изменений в отдельные законодательные акты РФ».</w:t>
      </w:r>
    </w:p>
    <w:p w14:paraId="63CAB3DC" w14:textId="77777777" w:rsidR="006D0062" w:rsidRPr="00050D28" w:rsidRDefault="006D0062" w:rsidP="006D0062">
      <w:pPr>
        <w:pStyle w:val="2"/>
        <w:spacing w:before="120" w:after="120"/>
        <w:ind w:left="0"/>
        <w:jc w:val="center"/>
        <w:rPr>
          <w:bCs/>
        </w:rPr>
      </w:pPr>
      <w:bookmarkStart w:id="307" w:name="_Toc86783269"/>
      <w:bookmarkStart w:id="308" w:name="_Toc120098355"/>
      <w:bookmarkStart w:id="309" w:name="_Toc135045492"/>
      <w:bookmarkStart w:id="310" w:name="_Toc150705996"/>
      <w:r w:rsidRPr="00050D28">
        <w:rPr>
          <w:bCs/>
        </w:rPr>
        <w:t>Постановления и распоряжения Правительства Российской Федерации</w:t>
      </w:r>
      <w:bookmarkEnd w:id="307"/>
      <w:bookmarkEnd w:id="308"/>
      <w:bookmarkEnd w:id="309"/>
      <w:bookmarkEnd w:id="310"/>
    </w:p>
    <w:p w14:paraId="7262FB73" w14:textId="77777777" w:rsidR="006D0062" w:rsidRPr="00050D28" w:rsidRDefault="006D0062" w:rsidP="006D0062">
      <w:pPr>
        <w:autoSpaceDE w:val="0"/>
        <w:ind w:firstLine="709"/>
        <w:jc w:val="both"/>
      </w:pPr>
      <w:r w:rsidRPr="00050D28">
        <w:t>1. Постановление Правительства РФ от 22 июня 2007 г. № 395 «Об установлении максимального объема древесины, подлежащей заготовке лицом или группой лиц».</w:t>
      </w:r>
    </w:p>
    <w:p w14:paraId="5A5566A2" w14:textId="238CAE00" w:rsidR="006D0062" w:rsidRPr="00050D28" w:rsidRDefault="006D0062" w:rsidP="006D0062">
      <w:pPr>
        <w:autoSpaceDE w:val="0"/>
        <w:ind w:firstLine="709"/>
        <w:jc w:val="both"/>
      </w:pPr>
      <w:r w:rsidRPr="00050D28">
        <w:t xml:space="preserve">2. </w:t>
      </w:r>
      <w:r w:rsidR="000B7108">
        <w:t>Постановление Правительства РФ от 23.05.2026 № 591 «Об утверждении Правил пожарной безопасности в лесах».</w:t>
      </w:r>
    </w:p>
    <w:p w14:paraId="194F386F" w14:textId="354668FD" w:rsidR="006D0062" w:rsidRPr="00050D28" w:rsidRDefault="006D0062" w:rsidP="006D0062">
      <w:pPr>
        <w:autoSpaceDE w:val="0"/>
        <w:ind w:firstLine="709"/>
        <w:jc w:val="both"/>
      </w:pPr>
      <w:r w:rsidRPr="00050D28">
        <w:t xml:space="preserve">3. </w:t>
      </w:r>
      <w:r w:rsidR="00D07063">
        <w:t>Постановление правительства Российской Федерации от 30 мая 2026 г. № 652 «Об утверждении правил санитарной безопасности в лесах»</w:t>
      </w:r>
      <w:r w:rsidRPr="00050D28">
        <w:t>.</w:t>
      </w:r>
    </w:p>
    <w:p w14:paraId="0F34BD2A" w14:textId="77777777" w:rsidR="006D0062" w:rsidRPr="00050D28" w:rsidRDefault="006D0062" w:rsidP="006D0062">
      <w:pPr>
        <w:autoSpaceDE w:val="0"/>
        <w:ind w:firstLine="709"/>
        <w:jc w:val="both"/>
      </w:pPr>
      <w:r w:rsidRPr="00050D28">
        <w:t>4. Постановление Правительства РФ от 21 декабря 2019 г. № 1755 «Об утверждении правил изменения границ земель, на которых располагаются леса, указанные в пунктах 3 и 4 части 1 статьи 114 Лесного Кодекса Российской Федерации, и определения функциональных зон в лесах, расположенных в лесопарковых зонах».</w:t>
      </w:r>
    </w:p>
    <w:p w14:paraId="7549A8A1" w14:textId="77777777" w:rsidR="006D0062" w:rsidRPr="00050D28" w:rsidRDefault="006D0062" w:rsidP="006D0062">
      <w:pPr>
        <w:autoSpaceDE w:val="0"/>
        <w:ind w:firstLine="709"/>
        <w:jc w:val="both"/>
      </w:pPr>
      <w:r w:rsidRPr="00050D28">
        <w:t>5. Постановление Правительства РФ от 24 февраля 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25D7276B" w14:textId="77777777" w:rsidR="006D0062" w:rsidRPr="00050D28" w:rsidRDefault="006D0062" w:rsidP="006D0062">
      <w:pPr>
        <w:autoSpaceDE w:val="0"/>
        <w:ind w:firstLine="709"/>
        <w:jc w:val="both"/>
      </w:pPr>
      <w:r w:rsidRPr="00050D28">
        <w:t xml:space="preserve">6. Постановление Правительства РФ от 19 января 2022 г. № 18 «О подготовке и принятии решения о предоставлении водного объекта в пользование» (вместе с «Правилами подготовки и принятия решения о предоставлении водного объекта в пользование»). </w:t>
      </w:r>
    </w:p>
    <w:p w14:paraId="4A100252" w14:textId="77777777" w:rsidR="006D0062" w:rsidRPr="00050D28" w:rsidRDefault="006D0062" w:rsidP="006D0062">
      <w:pPr>
        <w:autoSpaceDE w:val="0"/>
        <w:ind w:firstLine="709"/>
        <w:jc w:val="both"/>
      </w:pPr>
      <w:r w:rsidRPr="00050D28">
        <w:t>7. Постановление Правительства РФ от 11 августа 2003 г.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14:paraId="6335E472" w14:textId="77777777" w:rsidR="006D0062" w:rsidRPr="00050D28" w:rsidRDefault="006D0062" w:rsidP="006D0062">
      <w:pPr>
        <w:ind w:firstLine="709"/>
        <w:jc w:val="both"/>
      </w:pPr>
      <w:r w:rsidRPr="00050D28">
        <w:t>8. Постановление Правительства РФ от 12 октября 2006 г. № 611 «О порядке установления и использования полос отвода и охранных зон железных дорог»</w:t>
      </w:r>
      <w:r w:rsidR="008848A0" w:rsidRPr="00050D28">
        <w:t>.</w:t>
      </w:r>
    </w:p>
    <w:p w14:paraId="2589CF65" w14:textId="77777777" w:rsidR="006D0062" w:rsidRPr="00050D28" w:rsidRDefault="006D0062" w:rsidP="006D0062">
      <w:pPr>
        <w:ind w:firstLine="709"/>
        <w:jc w:val="both"/>
      </w:pPr>
      <w:r w:rsidRPr="00050D28">
        <w:t xml:space="preserve">9. </w:t>
      </w:r>
      <w:hyperlink r:id="rId146" w:history="1">
        <w:r w:rsidRPr="00050D28">
          <w:t>Постановление Правительства РФ от 27 февраля 2010 г. № 103 «О мерах по осуществлению мероприятий по контролю за соблюдением особых условий использования земельных участков, расположенных в границах охранных зон объектов электросетевого хозяйства»</w:t>
        </w:r>
      </w:hyperlink>
      <w:r w:rsidRPr="00050D28">
        <w:t>.</w:t>
      </w:r>
    </w:p>
    <w:p w14:paraId="32E61156" w14:textId="741CBC03" w:rsidR="006D0062" w:rsidRPr="00050D28" w:rsidRDefault="006D0062" w:rsidP="006D0062">
      <w:pPr>
        <w:ind w:firstLine="709"/>
        <w:jc w:val="both"/>
      </w:pPr>
      <w:r w:rsidRPr="00050D28">
        <w:t xml:space="preserve">10. </w:t>
      </w:r>
      <w:r w:rsidR="00D07063">
        <w:t>Постановление Правительства РФ от 31.05.2025 № 813 «Об утверждении требований к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и линий связи и электропередачи</w:t>
      </w:r>
      <w:r w:rsidRPr="00050D28">
        <w:t>».</w:t>
      </w:r>
    </w:p>
    <w:p w14:paraId="3F33DA32" w14:textId="0F85459A" w:rsidR="006D0062" w:rsidRPr="00050D28" w:rsidRDefault="006D0062" w:rsidP="006D0062">
      <w:pPr>
        <w:ind w:firstLine="709"/>
        <w:jc w:val="both"/>
      </w:pPr>
      <w:r w:rsidRPr="00050D28">
        <w:t xml:space="preserve">11. </w:t>
      </w:r>
      <w:r w:rsidR="00D07063">
        <w:rPr>
          <w:bCs/>
        </w:rPr>
        <w:t>Постановление Правительства РФ от 30.08.2024 № 1186 «Об утверждении Положения об округах санитарной (горно-санитарной) охраны природных лечебных ресурсов</w:t>
      </w:r>
      <w:r w:rsidRPr="00050D28">
        <w:t>».</w:t>
      </w:r>
    </w:p>
    <w:p w14:paraId="434694B8" w14:textId="48D0E732" w:rsidR="006D0062" w:rsidRPr="00050D28" w:rsidRDefault="006D0062" w:rsidP="006D0062">
      <w:pPr>
        <w:ind w:firstLine="709"/>
        <w:jc w:val="both"/>
      </w:pPr>
      <w:r w:rsidRPr="00050D28">
        <w:t xml:space="preserve">12. </w:t>
      </w:r>
      <w:r w:rsidR="00D07063">
        <w:t>Постановление Правительства РФ от 30.06.2021 № 1098 «О федеральном государственном лесном контроле (надзоре)» (вместе с «Положением о федеральном государственном лесном контроле (надзоре)</w:t>
      </w:r>
      <w:r w:rsidRPr="00050D28">
        <w:t>».</w:t>
      </w:r>
    </w:p>
    <w:p w14:paraId="05C4278C" w14:textId="77777777" w:rsidR="006D0062" w:rsidRPr="00050D28" w:rsidRDefault="006D0062" w:rsidP="006D0062">
      <w:pPr>
        <w:ind w:firstLine="709"/>
        <w:jc w:val="both"/>
      </w:pPr>
      <w:r w:rsidRPr="00050D28">
        <w:t>13. Распоряжение Правительства РФ от 17 июля 2012 г. № 1283-р «Об утверждении Перечня объектов лесной инфраструктуры для защитных лесов, эксплуатационных лесов и резервных лесов</w:t>
      </w:r>
      <w:r w:rsidR="00D63EC1" w:rsidRPr="00050D28">
        <w:t>»</w:t>
      </w:r>
      <w:r w:rsidRPr="00050D28">
        <w:t>.</w:t>
      </w:r>
    </w:p>
    <w:p w14:paraId="64D2829D" w14:textId="79653FEB" w:rsidR="006D0062" w:rsidRPr="00050D28" w:rsidRDefault="006D0062" w:rsidP="006D0062">
      <w:pPr>
        <w:ind w:firstLine="709"/>
        <w:jc w:val="both"/>
      </w:pPr>
      <w:r w:rsidRPr="00050D28">
        <w:t>1</w:t>
      </w:r>
      <w:r w:rsidR="00CD7AD1">
        <w:t>4</w:t>
      </w:r>
      <w:r w:rsidRPr="00050D28">
        <w:t xml:space="preserve">. Распоряжение Правительства РФ от 04 июля 2019 г. № 1459-р «О внесении изменений в распоряжение Правительства РФ от 17.07.2012 № 1283-р». </w:t>
      </w:r>
    </w:p>
    <w:p w14:paraId="7AE9AE47" w14:textId="31E12D09" w:rsidR="006D0062" w:rsidRPr="00050D28" w:rsidRDefault="00CD7AD1" w:rsidP="006D0062">
      <w:pPr>
        <w:ind w:firstLine="709"/>
        <w:jc w:val="both"/>
      </w:pPr>
      <w:r>
        <w:t>15</w:t>
      </w:r>
      <w:r w:rsidR="006D0062" w:rsidRPr="00050D28">
        <w:t>. Распоряжение Правительства РФ от 23 апреля 2022 г. № 999-р «Об утверждении Перечня некапитальных строений, сооружений, не связанных с созданием лесной инфраструктуры, для защитных лесов, эксплуатационных лесов, резервных лесов».</w:t>
      </w:r>
    </w:p>
    <w:p w14:paraId="71CFD38C" w14:textId="01DFED3E" w:rsidR="006D0062" w:rsidRPr="00050D28" w:rsidRDefault="00CD7AD1" w:rsidP="006D0062">
      <w:pPr>
        <w:ind w:firstLine="709"/>
        <w:jc w:val="both"/>
      </w:pPr>
      <w:r>
        <w:t>16</w:t>
      </w:r>
      <w:r w:rsidR="006D0062" w:rsidRPr="00050D28">
        <w:t>. Распоряжение Правительства РФ от 30 апреля 2022 г. № 1084-р «Об утверждении перечня объектов капитального строительства, не связанных с созданием лесной инфраструктуры, для защитных лесов, эксплуатационных лесов, резервных лесов»</w:t>
      </w:r>
    </w:p>
    <w:p w14:paraId="4CF3A881" w14:textId="0AF31372" w:rsidR="006D0062" w:rsidRPr="00050D28" w:rsidRDefault="006D0062" w:rsidP="006D0062">
      <w:pPr>
        <w:ind w:firstLine="709"/>
        <w:jc w:val="both"/>
      </w:pPr>
      <w:r w:rsidRPr="00050D28">
        <w:t>1</w:t>
      </w:r>
      <w:r w:rsidR="00CD7AD1">
        <w:t>7</w:t>
      </w:r>
      <w:r w:rsidRPr="00050D28">
        <w:t>. Распоряжение Правительства РФ от 17 февраля 2014 г. № 212-р «Об утверждении Стратегии сохранения редких и находящихся под угрозой исчезновения видов животных, растений и грибов в Российской Федерации на период до 2030 года».</w:t>
      </w:r>
    </w:p>
    <w:p w14:paraId="3A944670" w14:textId="41EACBAB" w:rsidR="006D0062" w:rsidRPr="00050D28" w:rsidRDefault="00CD7AD1" w:rsidP="006D0062">
      <w:pPr>
        <w:ind w:firstLine="709"/>
        <w:jc w:val="both"/>
      </w:pPr>
      <w:r>
        <w:t>18</w:t>
      </w:r>
      <w:r w:rsidR="006D0062" w:rsidRPr="00050D28">
        <w:t xml:space="preserve">. </w:t>
      </w:r>
      <w:r>
        <w:rPr>
          <w:shd w:val="clear" w:color="auto" w:fill="FFFFFF"/>
        </w:rPr>
        <w:t>Постановление Правительства РФ от 22.04.2025 № 526 «О мерах противопожарного обустройства лесов</w:t>
      </w:r>
      <w:r w:rsidR="006D0062" w:rsidRPr="00050D28">
        <w:t>».</w:t>
      </w:r>
    </w:p>
    <w:p w14:paraId="655F0DE7" w14:textId="3D0F7B40" w:rsidR="006D0062" w:rsidRPr="00050D28" w:rsidRDefault="00CD7AD1" w:rsidP="006D0062">
      <w:pPr>
        <w:ind w:firstLine="709"/>
        <w:jc w:val="both"/>
      </w:pPr>
      <w:r>
        <w:t>19</w:t>
      </w:r>
      <w:r w:rsidR="006D0062" w:rsidRPr="00050D28">
        <w:t>. Постановление Правительства РФ от 13 сентября 2016 г. № 913 «О ставках платы за негативное воздействие на окружающую среду и дополнительных коэффициентах» и применяются с использованием коэффициентов, учитывающих экологические факторы».</w:t>
      </w:r>
    </w:p>
    <w:p w14:paraId="0AA5413F" w14:textId="6861A1A4" w:rsidR="006D0062" w:rsidRPr="00050D28" w:rsidRDefault="006D0062" w:rsidP="006D0062">
      <w:pPr>
        <w:ind w:firstLine="709"/>
        <w:jc w:val="both"/>
      </w:pPr>
      <w:r w:rsidRPr="00050D28">
        <w:t>2</w:t>
      </w:r>
      <w:r w:rsidR="00CD7AD1">
        <w:t>0</w:t>
      </w:r>
      <w:r w:rsidRPr="00050D28">
        <w:t xml:space="preserve">. Постановление Правительства РФ от 30 июня 2021 г. № 1095 «Об утверждении Положения о федеральном государственном геологическом контроле (надзоре)». </w:t>
      </w:r>
    </w:p>
    <w:p w14:paraId="00C4B7B3" w14:textId="30C9159E" w:rsidR="006D0062" w:rsidRPr="00050D28" w:rsidRDefault="00CD7AD1" w:rsidP="006D0062">
      <w:pPr>
        <w:autoSpaceDE w:val="0"/>
        <w:ind w:firstLine="709"/>
        <w:jc w:val="both"/>
      </w:pPr>
      <w:r>
        <w:t>21</w:t>
      </w:r>
      <w:r w:rsidR="006D0062" w:rsidRPr="00050D28">
        <w:t>. Постановление Правительства РФ от 17 мая 2011 г. № 377 «Об утверждении Правил разработки и утверждения плана тушения лесных пожаров и его формы».</w:t>
      </w:r>
    </w:p>
    <w:p w14:paraId="15C80F25" w14:textId="4ECAB4B9" w:rsidR="006D0062" w:rsidRPr="00050D28" w:rsidRDefault="00CD7AD1" w:rsidP="006D0062">
      <w:pPr>
        <w:autoSpaceDE w:val="0"/>
        <w:ind w:firstLine="709"/>
        <w:jc w:val="both"/>
      </w:pPr>
      <w:r>
        <w:t>22</w:t>
      </w:r>
      <w:r w:rsidR="006D0062" w:rsidRPr="00050D28">
        <w:t>. Постановление Правительства РФ от 10 января 2009 г. № 17 «Об утверждении Правил установления на местности границ водоохранных зон и границ прибрежных защитных полос водных объектов».</w:t>
      </w:r>
    </w:p>
    <w:p w14:paraId="36F9AC00" w14:textId="4EAC38E7" w:rsidR="006D0062" w:rsidRPr="00050D28" w:rsidRDefault="00CD7AD1" w:rsidP="006D0062">
      <w:pPr>
        <w:autoSpaceDE w:val="0"/>
        <w:ind w:firstLine="709"/>
        <w:jc w:val="both"/>
      </w:pPr>
      <w:r>
        <w:t>23</w:t>
      </w:r>
      <w:r w:rsidR="006D0062" w:rsidRPr="00050D28">
        <w:t>. Постановление Правительства РФ от 18.05.2022 № 897 «Об утверждении Пра-вил осуществления лесовосстановления или лесоразведения в случае, предусмотренном частью 4 статьи 63.1 Лесного кодекса Российской Федерации, о признании утратившим силу постановления Правительства Российской Федерации от 7 мая 2019 г. N 566 и внесении изменения в перечень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федеральных органов исполнительной власти, правовых актов, отдельных положений правовых актов, групп правовых актов исполнительных и распорядительных органов государственной власти РСФСР и Союза ССР, решений Государственной комиссии по радиочастотам, содержащих обязательные требования, в отношении которых не применяются положения частей 1, 2 и 3 статьи 15 Федерального закона «Об обязательных требовани</w:t>
      </w:r>
      <w:r w:rsidR="00D63EC1" w:rsidRPr="00050D28">
        <w:t>ях в Российской Федерации».</w:t>
      </w:r>
    </w:p>
    <w:p w14:paraId="23484BC3" w14:textId="4DF7F479" w:rsidR="006D0062" w:rsidRPr="00050D28" w:rsidRDefault="006D0062" w:rsidP="006D0062">
      <w:pPr>
        <w:autoSpaceDE w:val="0"/>
        <w:ind w:firstLine="709"/>
        <w:jc w:val="both"/>
      </w:pPr>
      <w:r w:rsidRPr="00050D28">
        <w:t>2</w:t>
      </w:r>
      <w:r w:rsidR="00CD7AD1">
        <w:t>4</w:t>
      </w:r>
      <w:r w:rsidRPr="00050D28">
        <w:t xml:space="preserve">. </w:t>
      </w:r>
      <w:r w:rsidR="00CD7AD1">
        <w:t>Постановление Правительства РФ от 29.05.2025 № 781 «Об утверждении Правил проведения рекультивации и консервации земель</w:t>
      </w:r>
      <w:r w:rsidRPr="00050D28">
        <w:t>».</w:t>
      </w:r>
    </w:p>
    <w:p w14:paraId="278F4C36" w14:textId="799FDEE0" w:rsidR="006D0062" w:rsidRPr="00050D28" w:rsidRDefault="006D0062" w:rsidP="006D0062">
      <w:pPr>
        <w:autoSpaceDE w:val="0"/>
        <w:ind w:firstLine="709"/>
        <w:jc w:val="both"/>
      </w:pPr>
      <w:r w:rsidRPr="00050D28">
        <w:t>2</w:t>
      </w:r>
      <w:r w:rsidR="00CD7AD1">
        <w:t>5</w:t>
      </w:r>
      <w:r w:rsidRPr="00050D28">
        <w:t xml:space="preserve">. Распоряжение Правительства РФ от 11 июля 2017 г. № 1469-р «Об утверждении перечня объектов, относящихся к охотничьей инфраструктуре». </w:t>
      </w:r>
    </w:p>
    <w:p w14:paraId="3F6B7B53" w14:textId="097277CC" w:rsidR="006D0062" w:rsidRPr="00050D28" w:rsidRDefault="006D0062" w:rsidP="006D0062">
      <w:pPr>
        <w:spacing w:line="276" w:lineRule="auto"/>
        <w:ind w:firstLine="709"/>
        <w:jc w:val="both"/>
      </w:pPr>
      <w:r w:rsidRPr="00050D28">
        <w:t>2</w:t>
      </w:r>
      <w:r w:rsidR="00CD7AD1">
        <w:t>6</w:t>
      </w:r>
      <w:r w:rsidRPr="00050D28">
        <w:t>. Распоряжение Правительства РФ от 19 июля 2019 г. № 1605-р «Об утверждении нормативов обеспеченности субъекта Российской Федерации лесопожарными формированиями, пожарной техникой и оборудованием, противопожарным снаряжением и инвентарем, иными средствами предупреждения и тушения лесных пожаров».</w:t>
      </w:r>
    </w:p>
    <w:p w14:paraId="1966F27A" w14:textId="1DF8D377" w:rsidR="006D0062" w:rsidRPr="00050D28" w:rsidRDefault="006D0062" w:rsidP="006D0062">
      <w:pPr>
        <w:numPr>
          <w:ilvl w:val="1"/>
          <w:numId w:val="0"/>
        </w:numPr>
        <w:tabs>
          <w:tab w:val="num" w:pos="0"/>
        </w:tabs>
        <w:ind w:firstLine="709"/>
        <w:jc w:val="both"/>
      </w:pPr>
      <w:bookmarkStart w:id="311" w:name="_Toc86783270"/>
      <w:r w:rsidRPr="00050D28">
        <w:t>2</w:t>
      </w:r>
      <w:r w:rsidR="00CD7AD1">
        <w:t>7</w:t>
      </w:r>
      <w:r w:rsidRPr="00050D28">
        <w:t xml:space="preserve">. Постановление Правительства РФ от 29 декабря 2018 г. № 1730 «Об утверждении особенностей возмещения вреда, причиненного лесам и находящимся в них природным объектам вследствие нарушения лесного законодательства». </w:t>
      </w:r>
    </w:p>
    <w:p w14:paraId="1D70E533" w14:textId="2948C543" w:rsidR="006D0062" w:rsidRPr="00050D28" w:rsidRDefault="006D0062" w:rsidP="006D0062">
      <w:pPr>
        <w:numPr>
          <w:ilvl w:val="1"/>
          <w:numId w:val="0"/>
        </w:numPr>
        <w:tabs>
          <w:tab w:val="num" w:pos="0"/>
        </w:tabs>
        <w:ind w:firstLine="709"/>
        <w:jc w:val="both"/>
      </w:pPr>
      <w:r w:rsidRPr="00050D28">
        <w:t>2</w:t>
      </w:r>
      <w:r w:rsidR="00CD7AD1">
        <w:t>8</w:t>
      </w:r>
      <w:r w:rsidRPr="00050D28">
        <w:t>. Постановление Правительства РФ от 18 декабря 2020 г. № 2164 «О внесении изменений в приложение № 4 к особенностям возмещения вреда, причиненного лесам и находящимся в них природным объектам вследствие нарушения лесного законодательства».</w:t>
      </w:r>
    </w:p>
    <w:p w14:paraId="0F1595D2" w14:textId="77777777" w:rsidR="006D0062" w:rsidRDefault="006D0062" w:rsidP="006D0062">
      <w:pPr>
        <w:numPr>
          <w:ilvl w:val="1"/>
          <w:numId w:val="0"/>
        </w:numPr>
        <w:tabs>
          <w:tab w:val="num" w:pos="0"/>
        </w:tabs>
        <w:ind w:firstLine="709"/>
        <w:jc w:val="both"/>
      </w:pPr>
      <w:r w:rsidRPr="00050D28">
        <w:t>29. Постановление Правительства РФ от 13 сентября 1994 г. № 1050 «О мерах по обеспечению выполнения обязательств Российской Стороны, вытекающих из Конвенции о водно-болотных угодьях, имеющих международное значение главным образом в качестве местообитаний водоплавающих птиц, от 2 февраля 1971 г.»</w:t>
      </w:r>
    </w:p>
    <w:p w14:paraId="69DC2ABC" w14:textId="77777777" w:rsidR="00CD7AD1" w:rsidRDefault="00CD7AD1" w:rsidP="00CD7AD1">
      <w:pPr>
        <w:tabs>
          <w:tab w:val="num" w:pos="0"/>
        </w:tabs>
        <w:ind w:firstLine="709"/>
        <w:jc w:val="both"/>
      </w:pPr>
      <w:r>
        <w:t>30. Постановление Правительства РФ от 25.08.2023 № 1378 «Об утверждении Правил ведения государственного лесного реестра».</w:t>
      </w:r>
    </w:p>
    <w:p w14:paraId="3E6068A8" w14:textId="77777777" w:rsidR="00CD7AD1" w:rsidRDefault="00CD7AD1" w:rsidP="00CD7AD1">
      <w:pPr>
        <w:tabs>
          <w:tab w:val="num" w:pos="0"/>
        </w:tabs>
        <w:ind w:firstLine="709"/>
        <w:jc w:val="both"/>
      </w:pPr>
      <w:r>
        <w:t>31. Постановление Правительства РФ от 19.01.2006 № 20 «Об инженерных изысканиях для подготовки проектной документации, строительства, реконструкции объектов капитального строительства».</w:t>
      </w:r>
    </w:p>
    <w:p w14:paraId="139BC043" w14:textId="77777777" w:rsidR="00CD7AD1" w:rsidRDefault="00CD7AD1" w:rsidP="00CD7AD1">
      <w:pPr>
        <w:tabs>
          <w:tab w:val="num" w:pos="0"/>
        </w:tabs>
        <w:ind w:firstLine="709"/>
        <w:jc w:val="both"/>
      </w:pPr>
      <w:r>
        <w:t>32. Постановление Правительства РФ от 02.08.2022 № 1370 «О порядке разработки и согласования плана мероприятий, указанных в пункте 1 статьи 16.6, пункте 1 статьи 75.1 и пункте 1 статьи 78.2 Федерального закона «Об охране окружающей среды», субъекта Российской Федерации» (вместе с «Правилами разработки и согласования плана мероприятий», указанных в пункте 1 статьи 16.6, пункте 1 статьи 75.1 и пункте 1 статьи 78.2 Федерального закона «Об охране окружающей среды», субъекта Российской Федерации»).</w:t>
      </w:r>
    </w:p>
    <w:p w14:paraId="592B8BE7" w14:textId="77777777" w:rsidR="00CD7AD1" w:rsidRDefault="00CD7AD1" w:rsidP="00CD7AD1">
      <w:pPr>
        <w:tabs>
          <w:tab w:val="num" w:pos="0"/>
        </w:tabs>
        <w:ind w:firstLine="709"/>
        <w:jc w:val="both"/>
      </w:pPr>
      <w:r>
        <w:t>33. Постановление Правительства РФ от 10.09.2020 № 1391 «Об утверждении Правил охраны поверхностных водных объектов».</w:t>
      </w:r>
    </w:p>
    <w:p w14:paraId="3C6AA9D7" w14:textId="2859584D" w:rsidR="00CD7AD1" w:rsidRPr="00050D28" w:rsidRDefault="00CD7AD1" w:rsidP="00CD7AD1">
      <w:pPr>
        <w:numPr>
          <w:ilvl w:val="1"/>
          <w:numId w:val="0"/>
        </w:numPr>
        <w:tabs>
          <w:tab w:val="num" w:pos="0"/>
        </w:tabs>
        <w:ind w:firstLine="709"/>
        <w:jc w:val="both"/>
      </w:pPr>
      <w:r>
        <w:t>34. Постановление Правительства РФ от 29.05.2025 № 785 «Об утверждении Положения о мерах по сохранению водных биологических ресурсов и среды их обитания».</w:t>
      </w:r>
    </w:p>
    <w:p w14:paraId="4A2146EC" w14:textId="77777777" w:rsidR="006D0062" w:rsidRPr="00050D28" w:rsidRDefault="006D0062" w:rsidP="006D0062">
      <w:pPr>
        <w:pStyle w:val="2"/>
        <w:spacing w:before="120" w:after="120"/>
        <w:ind w:left="0"/>
        <w:jc w:val="center"/>
        <w:rPr>
          <w:bCs/>
        </w:rPr>
      </w:pPr>
      <w:bookmarkStart w:id="312" w:name="_Toc120098356"/>
      <w:bookmarkStart w:id="313" w:name="_Toc135045493"/>
      <w:bookmarkStart w:id="314" w:name="_Toc150705997"/>
      <w:r w:rsidRPr="00050D28">
        <w:rPr>
          <w:bCs/>
        </w:rPr>
        <w:t>Приказы Министерства природных ресурсов Российской Федерации</w:t>
      </w:r>
      <w:bookmarkEnd w:id="311"/>
      <w:bookmarkEnd w:id="312"/>
      <w:bookmarkEnd w:id="313"/>
      <w:bookmarkEnd w:id="314"/>
    </w:p>
    <w:p w14:paraId="79AA96F6" w14:textId="77777777" w:rsidR="008848A0" w:rsidRPr="00050D28" w:rsidRDefault="006D0062" w:rsidP="006D0062">
      <w:pPr>
        <w:autoSpaceDE w:val="0"/>
        <w:ind w:firstLine="709"/>
        <w:jc w:val="both"/>
      </w:pPr>
      <w:r w:rsidRPr="00050D28">
        <w:t>1. Приказ Минприроды России от 24.07.2020 № 477 «Об утверждении Правил охоты»</w:t>
      </w:r>
      <w:r w:rsidR="008848A0" w:rsidRPr="00050D28">
        <w:t>.</w:t>
      </w:r>
    </w:p>
    <w:p w14:paraId="206E434C" w14:textId="547714DA" w:rsidR="006D0062" w:rsidRPr="00050D28" w:rsidRDefault="006D0062" w:rsidP="006D0062">
      <w:pPr>
        <w:autoSpaceDE w:val="0"/>
        <w:ind w:firstLine="709"/>
        <w:jc w:val="both"/>
      </w:pPr>
      <w:r w:rsidRPr="00050D28">
        <w:t xml:space="preserve">2. </w:t>
      </w:r>
      <w:r w:rsidR="00CD7AD1">
        <w:t>Приказ Минприроды России от 27.01.2022 № 49 «Об утверждении нормативов допустимого изъятия охотничьих ресурсов, нормативов биотехнических мероприятий и о признании утратившим силу приказа Министерства природных ресурсов и экологии Российской Федерации от 25 ноября 2020 г. № 965</w:t>
      </w:r>
      <w:r w:rsidRPr="00050D28">
        <w:t>».</w:t>
      </w:r>
    </w:p>
    <w:p w14:paraId="41186BB0" w14:textId="77777777" w:rsidR="006D0062" w:rsidRPr="00050D28" w:rsidRDefault="006D0062" w:rsidP="006D0062">
      <w:pPr>
        <w:autoSpaceDE w:val="0"/>
        <w:ind w:firstLine="709"/>
        <w:jc w:val="both"/>
      </w:pPr>
      <w:r w:rsidRPr="00050D28">
        <w:t>3. Приказ Минприроды России от 12.08.2021 № 558 «Об утверждении Особенностей использования, охраны, защиты, воспроизводства лесов, расположенных на особо охраняемых природных территориях».</w:t>
      </w:r>
    </w:p>
    <w:p w14:paraId="60E817CD" w14:textId="1A156ECF" w:rsidR="006D0062" w:rsidRPr="00050D28" w:rsidRDefault="006D0062" w:rsidP="006D0062">
      <w:pPr>
        <w:pStyle w:val="a3"/>
        <w:ind w:firstLine="709"/>
        <w:jc w:val="both"/>
        <w:rPr>
          <w:szCs w:val="24"/>
        </w:rPr>
      </w:pPr>
      <w:r w:rsidRPr="00050D28">
        <w:rPr>
          <w:szCs w:val="24"/>
        </w:rPr>
        <w:t xml:space="preserve">4. </w:t>
      </w:r>
      <w:r w:rsidR="00CD7AD1">
        <w:t>Приказ Минприроды России от 20.01.2011 № 13 «Об утверждении Порядка выдачи и аннулирования охотничьего билета единого федерального образца, формы охотничьего билета»</w:t>
      </w:r>
      <w:r w:rsidRPr="00050D28">
        <w:rPr>
          <w:szCs w:val="24"/>
        </w:rPr>
        <w:t>.</w:t>
      </w:r>
    </w:p>
    <w:p w14:paraId="0C408B8B" w14:textId="5653952A" w:rsidR="006D0062" w:rsidRPr="00050D28" w:rsidRDefault="00CD7AD1" w:rsidP="006D0062">
      <w:pPr>
        <w:pStyle w:val="a3"/>
        <w:ind w:firstLine="709"/>
        <w:jc w:val="both"/>
        <w:rPr>
          <w:szCs w:val="24"/>
        </w:rPr>
      </w:pPr>
      <w:r>
        <w:rPr>
          <w:szCs w:val="24"/>
        </w:rPr>
        <w:t>5</w:t>
      </w:r>
      <w:r w:rsidR="006D0062" w:rsidRPr="00050D28">
        <w:rPr>
          <w:szCs w:val="24"/>
        </w:rPr>
        <w:t>. Приказ Минприроды России 27.11.2020 № 981 «Об утверждении Порядка принятия документа об утверждении лимита добычи охотничьих ресурсов, внесения в него изменений и требований к его содержанию».</w:t>
      </w:r>
    </w:p>
    <w:p w14:paraId="23361CDA" w14:textId="73293BF6" w:rsidR="006D0062" w:rsidRPr="00050D28" w:rsidRDefault="00CD7AD1" w:rsidP="006D0062">
      <w:pPr>
        <w:pStyle w:val="a3"/>
        <w:ind w:firstLine="709"/>
        <w:jc w:val="both"/>
        <w:rPr>
          <w:szCs w:val="24"/>
        </w:rPr>
      </w:pPr>
      <w:r>
        <w:rPr>
          <w:szCs w:val="24"/>
        </w:rPr>
        <w:t>6</w:t>
      </w:r>
      <w:r w:rsidR="006D0062" w:rsidRPr="00050D28">
        <w:rPr>
          <w:szCs w:val="24"/>
        </w:rPr>
        <w:t>. Приказ Минприроды России от 29.08.2014 № 379 «Об утверждении порядка оформления и выдачи разрешений на добычу охотничьих ресурсов, порядка подачи заявок и заявлений, необходимых для выдачи таких разрешений, и утверждении форм бланков разрешений на добычу копытных животных, медведей, пушных животных, птиц».</w:t>
      </w:r>
    </w:p>
    <w:p w14:paraId="6DFDAA5D" w14:textId="448368C8" w:rsidR="006D0062" w:rsidRPr="00050D28" w:rsidRDefault="00CD7AD1" w:rsidP="006D0062">
      <w:pPr>
        <w:pStyle w:val="a3"/>
        <w:ind w:firstLine="709"/>
        <w:jc w:val="both"/>
        <w:rPr>
          <w:szCs w:val="24"/>
        </w:rPr>
      </w:pPr>
      <w:r>
        <w:rPr>
          <w:szCs w:val="24"/>
        </w:rPr>
        <w:t>7</w:t>
      </w:r>
      <w:r w:rsidR="006D0062" w:rsidRPr="00050D28">
        <w:rPr>
          <w:szCs w:val="24"/>
        </w:rPr>
        <w:t>. Приказ</w:t>
      </w:r>
      <w:r w:rsidR="006D0062" w:rsidRPr="00050D28">
        <w:t xml:space="preserve"> </w:t>
      </w:r>
      <w:r w:rsidR="006D0062" w:rsidRPr="00050D28">
        <w:rPr>
          <w:szCs w:val="24"/>
        </w:rPr>
        <w:t>Минприроды России от 12.02.2021 № 95 «Об утверждении Административного регламента предоставления органами государственной власти субъектов Российской Федерации, осуществляющими переданные полномочия Российской Федерации в области охоты и сохранения охотничьих ресурсов, государственной услуги по выдаче разрешений на добычу охотничьих ресурсов, за исключением охотничьих ресурсов, находящихся на особо охраняемых природных территориях федерального значения, а также млекопитающих и птиц, занесенных в Красную книгу Российской Федерации».</w:t>
      </w:r>
    </w:p>
    <w:p w14:paraId="377DA374" w14:textId="3D8C57C3" w:rsidR="006D0062" w:rsidRPr="00050D28" w:rsidRDefault="00CD7AD1" w:rsidP="006D0062">
      <w:pPr>
        <w:pStyle w:val="a3"/>
        <w:ind w:firstLine="709"/>
        <w:jc w:val="both"/>
        <w:rPr>
          <w:szCs w:val="24"/>
        </w:rPr>
      </w:pPr>
      <w:r>
        <w:rPr>
          <w:szCs w:val="24"/>
        </w:rPr>
        <w:t>8</w:t>
      </w:r>
      <w:r w:rsidR="006D0062" w:rsidRPr="00050D28">
        <w:rPr>
          <w:szCs w:val="24"/>
        </w:rPr>
        <w:t>. Приказ Минприроды России от 28.04.2008 № 107 «Об утверждении Методики исчисления размера вреда, причиненного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w:t>
      </w:r>
    </w:p>
    <w:p w14:paraId="69F461BE" w14:textId="23ECD6BF" w:rsidR="006D0062" w:rsidRPr="00050D28" w:rsidRDefault="00CD7AD1" w:rsidP="006D0062">
      <w:pPr>
        <w:pStyle w:val="a3"/>
        <w:ind w:firstLine="709"/>
        <w:jc w:val="both"/>
        <w:rPr>
          <w:szCs w:val="24"/>
        </w:rPr>
      </w:pPr>
      <w:r>
        <w:rPr>
          <w:szCs w:val="24"/>
        </w:rPr>
        <w:t>9</w:t>
      </w:r>
      <w:r w:rsidR="006D0062" w:rsidRPr="00050D28">
        <w:rPr>
          <w:szCs w:val="24"/>
        </w:rPr>
        <w:t>. Приказ Минприроды России от 13.01.2011 № 1 «Об утверждении Порядка принятия решения о регулировании численности охотничьих ресурсов и его формы».</w:t>
      </w:r>
    </w:p>
    <w:p w14:paraId="5F56B699" w14:textId="31A9CFCF" w:rsidR="006D0062" w:rsidRPr="00050D28" w:rsidRDefault="006D0062" w:rsidP="006D0062">
      <w:pPr>
        <w:pStyle w:val="a3"/>
        <w:ind w:firstLine="709"/>
        <w:jc w:val="both"/>
        <w:rPr>
          <w:szCs w:val="24"/>
        </w:rPr>
      </w:pPr>
      <w:r w:rsidRPr="00050D28">
        <w:rPr>
          <w:szCs w:val="24"/>
        </w:rPr>
        <w:t>1</w:t>
      </w:r>
      <w:r w:rsidR="00CD7AD1">
        <w:rPr>
          <w:szCs w:val="24"/>
        </w:rPr>
        <w:t>0</w:t>
      </w:r>
      <w:r w:rsidRPr="00050D28">
        <w:rPr>
          <w:szCs w:val="24"/>
        </w:rPr>
        <w:t xml:space="preserve">. </w:t>
      </w:r>
      <w:r w:rsidR="00CD7AD1">
        <w:rPr>
          <w:shd w:val="clear" w:color="auto" w:fill="FFFFFF"/>
        </w:rPr>
        <w:t>Приказ Минприроды России от 17.03.2025 № 106 «Об утверждении видов и состава биотехнических мероприятий, а также порядка их проведения в целях сохранения охотничьих ресурсов</w:t>
      </w:r>
      <w:r w:rsidRPr="00050D28">
        <w:rPr>
          <w:szCs w:val="24"/>
        </w:rPr>
        <w:t>».</w:t>
      </w:r>
    </w:p>
    <w:p w14:paraId="1CA80019" w14:textId="4ABD559D" w:rsidR="006D0062" w:rsidRPr="00050D28" w:rsidRDefault="006D0062" w:rsidP="006D0062">
      <w:pPr>
        <w:pStyle w:val="a3"/>
        <w:ind w:firstLine="709"/>
        <w:jc w:val="both"/>
        <w:rPr>
          <w:szCs w:val="24"/>
        </w:rPr>
      </w:pPr>
      <w:r w:rsidRPr="00050D28">
        <w:rPr>
          <w:szCs w:val="24"/>
        </w:rPr>
        <w:t>1</w:t>
      </w:r>
      <w:r w:rsidR="00CD7AD1">
        <w:rPr>
          <w:szCs w:val="24"/>
        </w:rPr>
        <w:t>1</w:t>
      </w:r>
      <w:r w:rsidRPr="00050D28">
        <w:rPr>
          <w:szCs w:val="24"/>
        </w:rPr>
        <w:t>. Приказ Минприроды России от 24.12.2010 № 561 «Об утверждении Порядка выдачи разрешений на содержание и разведение охотничьих ресурсов в полувольных условиях и искусственно созданной среде обитания, отказа в их выдаче или их аннулирования, формы такого разрешения, а также порядка ведения государственного реестра разрешений на содержание и разведение охотничьих ресурсов в полувольных условиях и искусственно созданной среде обитания.</w:t>
      </w:r>
    </w:p>
    <w:p w14:paraId="741883DD" w14:textId="408F2EB8" w:rsidR="006D0062" w:rsidRPr="00050D28" w:rsidRDefault="006D0062" w:rsidP="006D0062">
      <w:pPr>
        <w:pStyle w:val="a3"/>
        <w:ind w:firstLine="709"/>
        <w:jc w:val="both"/>
        <w:rPr>
          <w:szCs w:val="24"/>
        </w:rPr>
      </w:pPr>
      <w:r w:rsidRPr="00050D28">
        <w:rPr>
          <w:szCs w:val="24"/>
        </w:rPr>
        <w:t>1</w:t>
      </w:r>
      <w:r w:rsidR="00CD7AD1">
        <w:rPr>
          <w:szCs w:val="24"/>
        </w:rPr>
        <w:t>2</w:t>
      </w:r>
      <w:r w:rsidRPr="00050D28">
        <w:rPr>
          <w:szCs w:val="24"/>
        </w:rPr>
        <w:t>. Приказ Минприроды России от 06.07.2020 № 412 «Об утверждении Порядка установления на местности границ зон охраны охотничьих ресурсов».</w:t>
      </w:r>
    </w:p>
    <w:p w14:paraId="6B87ABBF" w14:textId="2DE98026" w:rsidR="006D0062" w:rsidRPr="00050D28" w:rsidRDefault="006D0062" w:rsidP="006D0062">
      <w:pPr>
        <w:pStyle w:val="a3"/>
        <w:ind w:firstLine="709"/>
        <w:jc w:val="both"/>
        <w:rPr>
          <w:szCs w:val="24"/>
        </w:rPr>
      </w:pPr>
      <w:r w:rsidRPr="00050D28">
        <w:rPr>
          <w:szCs w:val="24"/>
        </w:rPr>
        <w:t>1</w:t>
      </w:r>
      <w:r w:rsidR="00CD7AD1">
        <w:rPr>
          <w:szCs w:val="24"/>
        </w:rPr>
        <w:t>3</w:t>
      </w:r>
      <w:r w:rsidRPr="00050D28">
        <w:rPr>
          <w:szCs w:val="24"/>
        </w:rPr>
        <w:t>. Приказ Минприроды России от 27.07.2021 № 512 «Об утверждении Порядка осуществления государственного мониторинга охотничьих ресурсов и среды их обитания и применения его данных и о признании утратившим силу приказа Министерства природных ресурсов и экологии Российской Федерации от 25 ноября 2020 г. N 964».</w:t>
      </w:r>
    </w:p>
    <w:p w14:paraId="4ED49EF8" w14:textId="1D8276D8" w:rsidR="00924865" w:rsidRPr="00050D28" w:rsidRDefault="006D0062" w:rsidP="006D0062">
      <w:pPr>
        <w:pStyle w:val="a3"/>
        <w:ind w:firstLine="709"/>
        <w:jc w:val="both"/>
        <w:rPr>
          <w:szCs w:val="24"/>
        </w:rPr>
      </w:pPr>
      <w:r w:rsidRPr="00050D28">
        <w:rPr>
          <w:szCs w:val="24"/>
        </w:rPr>
        <w:t>1</w:t>
      </w:r>
      <w:r w:rsidR="00CD7AD1">
        <w:rPr>
          <w:szCs w:val="24"/>
        </w:rPr>
        <w:t>4</w:t>
      </w:r>
      <w:r w:rsidRPr="00050D28">
        <w:rPr>
          <w:szCs w:val="24"/>
        </w:rPr>
        <w:t xml:space="preserve">. Приказ Минприроды России от </w:t>
      </w:r>
      <w:r w:rsidR="00924865" w:rsidRPr="00050D28">
        <w:rPr>
          <w:szCs w:val="24"/>
        </w:rPr>
        <w:t>28.07.2021 № 519 «Об установлении порядка ведения, структуры, состава и форм государственного охотхозяйственного реестра, а также порядка сбора и хранения документированной информации, содержащейся в государственном охотхозяйственном реестре, предоставления такой информации заинтересованным лицам, форм обмена такой информацией и о признании утратившими силу приказов Министерства природных ресурсов и экологии Российской Федерации от 06.09.2010 № 345 и от 17.06.2014 № 269».</w:t>
      </w:r>
    </w:p>
    <w:p w14:paraId="4DE36F2D" w14:textId="35D0387A" w:rsidR="006D0062" w:rsidRPr="00050D28" w:rsidRDefault="006D0062" w:rsidP="006D0062">
      <w:pPr>
        <w:pStyle w:val="a3"/>
        <w:ind w:firstLine="709"/>
        <w:jc w:val="both"/>
        <w:rPr>
          <w:szCs w:val="24"/>
        </w:rPr>
      </w:pPr>
      <w:r w:rsidRPr="00050D28">
        <w:rPr>
          <w:szCs w:val="24"/>
        </w:rPr>
        <w:t>1</w:t>
      </w:r>
      <w:r w:rsidR="00CD7AD1">
        <w:rPr>
          <w:szCs w:val="24"/>
        </w:rPr>
        <w:t>5</w:t>
      </w:r>
      <w:r w:rsidRPr="00050D28">
        <w:rPr>
          <w:szCs w:val="24"/>
        </w:rPr>
        <w:t>. Приказ Минприроды России от 31.08.2010 № 335 «Об утверждении Порядка составления схемы размещения, использования и охраны охотничьих угодий на территории субъекта Российской Федерации, а также требований к ее составу и структуре».</w:t>
      </w:r>
    </w:p>
    <w:p w14:paraId="292CFE72" w14:textId="566A86C1" w:rsidR="006D0062" w:rsidRPr="00050D28" w:rsidRDefault="006D0062" w:rsidP="006D0062">
      <w:pPr>
        <w:pStyle w:val="a3"/>
        <w:ind w:firstLine="709"/>
        <w:jc w:val="both"/>
        <w:rPr>
          <w:szCs w:val="24"/>
        </w:rPr>
      </w:pPr>
      <w:r w:rsidRPr="00050D28">
        <w:rPr>
          <w:szCs w:val="24"/>
        </w:rPr>
        <w:t>1</w:t>
      </w:r>
      <w:r w:rsidR="00CD7AD1">
        <w:rPr>
          <w:szCs w:val="24"/>
        </w:rPr>
        <w:t>6</w:t>
      </w:r>
      <w:r w:rsidRPr="00050D28">
        <w:rPr>
          <w:szCs w:val="24"/>
        </w:rPr>
        <w:t>. Приказ Минприроды России от 06.08.2010 № 306 «Об утверждении Требований к описанию границ охотничьих угодий».</w:t>
      </w:r>
    </w:p>
    <w:p w14:paraId="3E2A20DF" w14:textId="27F6093E" w:rsidR="006D0062" w:rsidRPr="00050D28" w:rsidRDefault="006D0062" w:rsidP="006D0062">
      <w:pPr>
        <w:pStyle w:val="a3"/>
        <w:ind w:firstLine="709"/>
        <w:jc w:val="both"/>
        <w:rPr>
          <w:szCs w:val="24"/>
        </w:rPr>
      </w:pPr>
      <w:r w:rsidRPr="00050D28">
        <w:rPr>
          <w:szCs w:val="24"/>
        </w:rPr>
        <w:t>1</w:t>
      </w:r>
      <w:r w:rsidR="00CD7AD1">
        <w:rPr>
          <w:szCs w:val="24"/>
        </w:rPr>
        <w:t>7</w:t>
      </w:r>
      <w:r w:rsidRPr="00050D28">
        <w:rPr>
          <w:szCs w:val="24"/>
        </w:rPr>
        <w:t>. Приказ Минприроды России от 13.10.2021 № 742 «Об утверждении Правил использования лесов</w:t>
      </w:r>
      <w:r w:rsidR="00DE23A0" w:rsidRPr="00050D28">
        <w:rPr>
          <w:szCs w:val="24"/>
        </w:rPr>
        <w:t xml:space="preserve"> для осуществления рыболовства»</w:t>
      </w:r>
      <w:r w:rsidRPr="00050D28">
        <w:rPr>
          <w:szCs w:val="24"/>
        </w:rPr>
        <w:t>.</w:t>
      </w:r>
    </w:p>
    <w:p w14:paraId="713BF376" w14:textId="738FD1A6" w:rsidR="006D0062" w:rsidRPr="00050D28" w:rsidRDefault="006D0062" w:rsidP="006D0062">
      <w:pPr>
        <w:pStyle w:val="a3"/>
        <w:ind w:firstLine="709"/>
        <w:jc w:val="both"/>
        <w:rPr>
          <w:szCs w:val="24"/>
        </w:rPr>
      </w:pPr>
      <w:r w:rsidRPr="00050D28">
        <w:rPr>
          <w:szCs w:val="24"/>
        </w:rPr>
        <w:t>1</w:t>
      </w:r>
      <w:r w:rsidR="00CD7AD1">
        <w:rPr>
          <w:szCs w:val="24"/>
        </w:rPr>
        <w:t>8</w:t>
      </w:r>
      <w:r w:rsidRPr="00050D28">
        <w:rPr>
          <w:szCs w:val="24"/>
        </w:rPr>
        <w:t>. Приказ Минприроды России от 17.05.2010 № 164 «Об утверждении Перечня видов охотничьих ресурсов, добыча которых осуществляется в соответствии с лимитами их добычи».</w:t>
      </w:r>
    </w:p>
    <w:p w14:paraId="23F7D7A7" w14:textId="3DB5A153" w:rsidR="006D0062" w:rsidRPr="00050D28" w:rsidRDefault="00CD7AD1" w:rsidP="006D0062">
      <w:pPr>
        <w:pStyle w:val="a3"/>
        <w:ind w:firstLine="709"/>
        <w:jc w:val="both"/>
        <w:rPr>
          <w:szCs w:val="24"/>
        </w:rPr>
      </w:pPr>
      <w:r>
        <w:rPr>
          <w:szCs w:val="24"/>
        </w:rPr>
        <w:t>19</w:t>
      </w:r>
      <w:r w:rsidR="006D0062" w:rsidRPr="00050D28">
        <w:rPr>
          <w:szCs w:val="24"/>
        </w:rPr>
        <w:t xml:space="preserve">. Приказ Минприроды России от 31.03.2010 № 93 «Об утверждении Примерной формы охотхозяйственного соглашения». </w:t>
      </w:r>
    </w:p>
    <w:p w14:paraId="7618D6CA" w14:textId="03D9F2C9" w:rsidR="006D0062" w:rsidRPr="00050D28" w:rsidRDefault="006D0062" w:rsidP="006D0062">
      <w:pPr>
        <w:pStyle w:val="a3"/>
        <w:ind w:firstLine="709"/>
        <w:jc w:val="both"/>
        <w:rPr>
          <w:szCs w:val="24"/>
        </w:rPr>
      </w:pPr>
      <w:r w:rsidRPr="00050D28">
        <w:rPr>
          <w:szCs w:val="24"/>
        </w:rPr>
        <w:t>2</w:t>
      </w:r>
      <w:r w:rsidR="00CD7AD1">
        <w:rPr>
          <w:szCs w:val="24"/>
        </w:rPr>
        <w:t>0</w:t>
      </w:r>
      <w:r w:rsidRPr="00050D28">
        <w:rPr>
          <w:szCs w:val="24"/>
        </w:rPr>
        <w:t xml:space="preserve">. </w:t>
      </w:r>
      <w:r w:rsidR="00CD7AD1">
        <w:t>Приказ Минприроды России от 22.10.2020 № 846 «Об утверждении Примерного перечня мероприятий по осуществлению отдельных полномочий Российской Федерации в области водных отношений, переданных органам государственной власти субъектов Российской Федерации».</w:t>
      </w:r>
      <w:r w:rsidRPr="00050D28">
        <w:t xml:space="preserve"> </w:t>
      </w:r>
    </w:p>
    <w:p w14:paraId="1E585186" w14:textId="4E028412" w:rsidR="006D0062" w:rsidRDefault="006D0062" w:rsidP="006D0062">
      <w:pPr>
        <w:ind w:firstLine="709"/>
        <w:jc w:val="both"/>
      </w:pPr>
      <w:bookmarkStart w:id="315" w:name="_Toc86783271"/>
      <w:bookmarkStart w:id="316" w:name="_Toc120098357"/>
      <w:r w:rsidRPr="00050D28">
        <w:t>2</w:t>
      </w:r>
      <w:r w:rsidR="00CD7AD1">
        <w:t>1</w:t>
      </w:r>
      <w:r w:rsidRPr="00050D28">
        <w:t xml:space="preserve">. Приказ Минприроды России № 782, Роснедр № 13 от 25.10.2021 «Об установлении формы лицензии на пользование недрами и порядка оформления, государственной регистрации и выдачи лицензий на пользование недрами». </w:t>
      </w:r>
    </w:p>
    <w:p w14:paraId="49579279" w14:textId="787B65E7" w:rsidR="00CD7AD1" w:rsidRPr="00050D28" w:rsidRDefault="00CD7AD1" w:rsidP="006D0062">
      <w:pPr>
        <w:ind w:firstLine="709"/>
        <w:jc w:val="both"/>
      </w:pPr>
      <w:r>
        <w:t>22. Приказ Минприроды России и Федерального агентства по недропользованию от 14 октября 2021 г. № 751/10 «Об утверждении Порядка переоформления лицензий на пользование недрами» (с изменениями и дополнениями</w:t>
      </w:r>
    </w:p>
    <w:p w14:paraId="0BD36F0A" w14:textId="5AB5DA25" w:rsidR="00CD7AD1" w:rsidRPr="00050D28" w:rsidRDefault="00CD7AD1" w:rsidP="006D0062">
      <w:pPr>
        <w:ind w:firstLine="709"/>
        <w:jc w:val="both"/>
      </w:pPr>
      <w:r>
        <w:t>23</w:t>
      </w:r>
      <w:r w:rsidR="006D0062" w:rsidRPr="00050D28">
        <w:t>. Приказ Минприроды России от 18 августа 2014 г. № 367 «Об утверждении Перечня лесорастительных зон Российской Федерации и Перечня лесных районов Российской Федерации</w:t>
      </w:r>
      <w:r w:rsidR="00DE23A0" w:rsidRPr="00050D28">
        <w:t>»</w:t>
      </w:r>
      <w:r w:rsidR="006D0062" w:rsidRPr="00050D28">
        <w:t>.</w:t>
      </w:r>
    </w:p>
    <w:p w14:paraId="494EB706" w14:textId="7055D4D9" w:rsidR="006D0062" w:rsidRPr="00050D28" w:rsidRDefault="006D0062" w:rsidP="006D0062">
      <w:pPr>
        <w:ind w:firstLine="709"/>
        <w:jc w:val="both"/>
      </w:pPr>
      <w:r w:rsidRPr="00050D28">
        <w:t>2</w:t>
      </w:r>
      <w:r w:rsidR="00CD7AD1">
        <w:t>4</w:t>
      </w:r>
      <w:r w:rsidRPr="00050D28">
        <w:t xml:space="preserve">. </w:t>
      </w:r>
      <w:r w:rsidR="00CD7AD1">
        <w:rPr>
          <w:shd w:val="clear" w:color="auto" w:fill="FFFFFF"/>
        </w:rPr>
        <w:t>Приказ Минприроды России от 09.04.2025 № 183 «Об утверждении видов средств предупреждения и тушения лесных пожаров, нормативов обеспеченности данными средствами лиц, использующих леса, норм наличия средств предупреждения и тушения лесных пожаров при использовании лесов</w:t>
      </w:r>
      <w:r w:rsidRPr="00050D28">
        <w:t>».</w:t>
      </w:r>
    </w:p>
    <w:p w14:paraId="6BD03433" w14:textId="79AA2B19" w:rsidR="006D0062" w:rsidRPr="00050D28" w:rsidRDefault="006D0062" w:rsidP="006D0062">
      <w:pPr>
        <w:ind w:firstLine="709"/>
        <w:jc w:val="both"/>
      </w:pPr>
      <w:r w:rsidRPr="00050D28">
        <w:t>2</w:t>
      </w:r>
      <w:r w:rsidR="00CD7AD1">
        <w:t>5</w:t>
      </w:r>
      <w:r w:rsidRPr="00050D28">
        <w:t xml:space="preserve">. </w:t>
      </w:r>
      <w:r w:rsidR="00CD7AD1">
        <w:t>Приказ Минприроды России от 12.05.2025 № 256 «Об утверждении Порядка осуществления мониторинга пожарной опасности в лесах и лесных пожаров</w:t>
      </w:r>
      <w:r w:rsidRPr="00050D28">
        <w:t>».</w:t>
      </w:r>
    </w:p>
    <w:p w14:paraId="2D6F6C42" w14:textId="05BC725E" w:rsidR="006D0062" w:rsidRPr="00050D28" w:rsidRDefault="006D0062" w:rsidP="006D0062">
      <w:pPr>
        <w:ind w:firstLine="709"/>
        <w:jc w:val="both"/>
      </w:pPr>
      <w:r w:rsidRPr="00050D28">
        <w:t>2</w:t>
      </w:r>
      <w:r w:rsidR="00676D40">
        <w:t>6</w:t>
      </w:r>
      <w:r w:rsidRPr="00050D28">
        <w:t xml:space="preserve">. Приказ Минприроды России от </w:t>
      </w:r>
      <w:r w:rsidR="002326CE" w:rsidRPr="00050D28">
        <w:t xml:space="preserve">01.04.2022 № 244 </w:t>
      </w:r>
      <w:r w:rsidRPr="00050D28">
        <w:t>«Об утверждении Правил тушения лесных пожаров».</w:t>
      </w:r>
    </w:p>
    <w:p w14:paraId="2698F0D3" w14:textId="1AF26887" w:rsidR="006D0062" w:rsidRPr="00050D28" w:rsidRDefault="006D0062" w:rsidP="006D0062">
      <w:pPr>
        <w:ind w:firstLine="709"/>
        <w:jc w:val="both"/>
      </w:pPr>
      <w:r w:rsidRPr="00050D28">
        <w:t>2</w:t>
      </w:r>
      <w:r w:rsidR="00676D40">
        <w:t>7</w:t>
      </w:r>
      <w:r w:rsidRPr="00050D28">
        <w:t>. Приказ Минприроды России от 31.01.2022 № 54 «Об утверждении Правил использования лесов для создания и эксплуатации объектов лесоперерабатывающей инфраструктуры».</w:t>
      </w:r>
    </w:p>
    <w:p w14:paraId="545BA81E" w14:textId="10BA9BAA" w:rsidR="006D0062" w:rsidRPr="00050D28" w:rsidRDefault="006D0062" w:rsidP="006D0062">
      <w:pPr>
        <w:ind w:firstLine="709"/>
        <w:jc w:val="both"/>
      </w:pPr>
      <w:r w:rsidRPr="00050D28">
        <w:t>2</w:t>
      </w:r>
      <w:r w:rsidR="00676D40">
        <w:t>8</w:t>
      </w:r>
      <w:r w:rsidRPr="00050D28">
        <w:t xml:space="preserve">. </w:t>
      </w:r>
      <w:r w:rsidR="00CD7AD1">
        <w:t>Приказ Минприроды России от 15.05.2025 № 269 «Об утверждении Порядка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w:t>
      </w:r>
      <w:r w:rsidRPr="00050D28">
        <w:t>».</w:t>
      </w:r>
    </w:p>
    <w:p w14:paraId="5B4D5C17" w14:textId="2EE557D9" w:rsidR="006D0062" w:rsidRPr="00050D28" w:rsidRDefault="00676D40" w:rsidP="006D0062">
      <w:pPr>
        <w:ind w:firstLine="709"/>
        <w:jc w:val="both"/>
      </w:pPr>
      <w:r>
        <w:t>29</w:t>
      </w:r>
      <w:r w:rsidR="006D0062" w:rsidRPr="00050D28">
        <w:t>. Приказ Минприроды России от 6 апреля 2004 г. № 323 «Об утверждении Стратегии сохранения редких и находящихся под угрозой исчезновения видов животных, растений и грибов».</w:t>
      </w:r>
    </w:p>
    <w:p w14:paraId="41D2CC5A" w14:textId="77D581EE" w:rsidR="006D0062" w:rsidRPr="00050D28" w:rsidRDefault="006B5A03" w:rsidP="006D0062">
      <w:pPr>
        <w:autoSpaceDE w:val="0"/>
        <w:ind w:firstLine="709"/>
        <w:jc w:val="both"/>
      </w:pPr>
      <w:r>
        <w:t>30</w:t>
      </w:r>
      <w:r w:rsidR="006D0062" w:rsidRPr="00050D28">
        <w:t xml:space="preserve">. </w:t>
      </w:r>
      <w:r w:rsidR="00676D40">
        <w:t>Приказ Минприроды России от 29.12.2021 № 1024 «Об утверждении Правил лесовосстановления, формы, состава, порядка согласования проекта лесовосстановления, оснований для отказа в его согласовании, а также требований к формату в электронной форме проекта лесовосстановления»</w:t>
      </w:r>
      <w:r w:rsidR="006D0062" w:rsidRPr="00050D28">
        <w:t>.</w:t>
      </w:r>
    </w:p>
    <w:p w14:paraId="54E674A1" w14:textId="0BF49758" w:rsidR="006B5A03" w:rsidRDefault="006B5A03" w:rsidP="006D0062">
      <w:pPr>
        <w:autoSpaceDE w:val="0"/>
        <w:ind w:firstLine="709"/>
        <w:jc w:val="both"/>
      </w:pPr>
      <w:r>
        <w:rPr>
          <w:shd w:val="clear" w:color="auto" w:fill="FFFFFF"/>
        </w:rPr>
        <w:t>31. Приказ Минприроды России от 13.04.2026 № 211 «Об утверждении правил заготовки древесины и особенностей заготовки древесины в лесничествах, указанных в статье 23 Лесного кодекса Российской Федерации».</w:t>
      </w:r>
    </w:p>
    <w:p w14:paraId="5F982B1F" w14:textId="3F4F0C4F" w:rsidR="006D0062" w:rsidRPr="00050D28" w:rsidRDefault="006B5A03" w:rsidP="006D0062">
      <w:pPr>
        <w:autoSpaceDE w:val="0"/>
        <w:ind w:firstLine="709"/>
        <w:jc w:val="both"/>
      </w:pPr>
      <w:r>
        <w:t>32.</w:t>
      </w:r>
      <w:r w:rsidR="006D0062" w:rsidRPr="00050D28">
        <w:t xml:space="preserve"> Приказ Минприроды России от 17.10.2022 № 688 «Об утверждении </w:t>
      </w:r>
      <w:hyperlink r:id="rId147" w:anchor="6580IP" w:history="1">
        <w:r w:rsidR="006D0062" w:rsidRPr="00050D28">
          <w:t>Порядка отвода и таксации лесосек</w:t>
        </w:r>
      </w:hyperlink>
      <w:r w:rsidR="006D0062" w:rsidRPr="00050D28">
        <w:t> и о внесении изменений в </w:t>
      </w:r>
      <w:hyperlink r:id="rId148" w:anchor="6520IM" w:history="1">
        <w:r w:rsidR="006D0062" w:rsidRPr="00050D28">
          <w:t>Правила заготовки древесины и особенности заготовки древесины в лесничествах, указанных в статье 23 Лесного кодекса Российской Федерации</w:t>
        </w:r>
      </w:hyperlink>
      <w:r w:rsidR="006D0062" w:rsidRPr="00050D28">
        <w:t>, утвержденные </w:t>
      </w:r>
      <w:hyperlink r:id="rId149" w:anchor="7D20K3" w:history="1">
        <w:r w:rsidR="006D0062" w:rsidRPr="00050D28">
          <w:t>приказом Минприроды России от 1 декабря 2020 г. N 993</w:t>
        </w:r>
      </w:hyperlink>
      <w:r w:rsidR="006D0062" w:rsidRPr="00050D28">
        <w:t>».</w:t>
      </w:r>
    </w:p>
    <w:p w14:paraId="6BBB1BC7" w14:textId="22E95303" w:rsidR="006D0062" w:rsidRPr="00050D28" w:rsidRDefault="006D0062" w:rsidP="006D0062">
      <w:pPr>
        <w:autoSpaceDE w:val="0"/>
        <w:ind w:firstLine="709"/>
        <w:jc w:val="both"/>
      </w:pPr>
      <w:r w:rsidRPr="00050D28">
        <w:t>3</w:t>
      </w:r>
      <w:r w:rsidR="006B5A03">
        <w:t>3</w:t>
      </w:r>
      <w:r w:rsidRPr="00050D28">
        <w:t>. Приказ Минприроды России от 17.01.2022 № 23 «Об утверждении видов лесосечных работ, порядка и последовательности их выполнения, формы технологической карты лесосечных работ, формы акта заключительного осмотра лесосеки и порядка заключительного осмотра лесосеки».</w:t>
      </w:r>
    </w:p>
    <w:p w14:paraId="04258121" w14:textId="5E2CA2AE" w:rsidR="006D0062" w:rsidRPr="00050D28" w:rsidRDefault="006B5A03" w:rsidP="006D0062">
      <w:pPr>
        <w:ind w:firstLine="709"/>
        <w:jc w:val="both"/>
      </w:pPr>
      <w:r>
        <w:t>34.</w:t>
      </w:r>
      <w:r>
        <w:rPr>
          <w:shd w:val="clear" w:color="auto" w:fill="FFFFFF"/>
        </w:rPr>
        <w:t xml:space="preserve"> Приказ Минприроды России от 18.03.2025 № 111 «Об утверждении перечня информации, включаемой в отчет об охране лесов от пожаров, формы и порядка представления отчета об охране лесов от пожаров, а также требований к формату отчета об охране лесов от пожаров в электронной форме, перечня информации, включаемой в отчет о защите лесов, формы и порядка представления отчета о защите лесов, а также требований к формату отчета о защите лесов в электронной форме</w:t>
      </w:r>
      <w:r w:rsidR="006D0062" w:rsidRPr="00050D28">
        <w:t>».</w:t>
      </w:r>
    </w:p>
    <w:p w14:paraId="2DD78EC1" w14:textId="387621AF" w:rsidR="006D0062" w:rsidRPr="00050D28" w:rsidRDefault="006B5A03" w:rsidP="006D0062">
      <w:pPr>
        <w:ind w:firstLine="709"/>
        <w:jc w:val="both"/>
      </w:pPr>
      <w:r>
        <w:t>35</w:t>
      </w:r>
      <w:r w:rsidR="006D0062" w:rsidRPr="00050D28">
        <w:t xml:space="preserve">. </w:t>
      </w:r>
      <w:r>
        <w:t>Приказ Минприроды России от 01.11.2025 № 586 «Об утверждении Правил ликвидации очагов вредных организмов</w:t>
      </w:r>
      <w:r w:rsidR="006D0062" w:rsidRPr="00050D28">
        <w:t>».</w:t>
      </w:r>
    </w:p>
    <w:p w14:paraId="418C4BB1" w14:textId="6ED608D5" w:rsidR="006D0062" w:rsidRPr="00050D28" w:rsidRDefault="006B5A03" w:rsidP="006D0062">
      <w:pPr>
        <w:autoSpaceDE w:val="0"/>
        <w:ind w:firstLine="709"/>
        <w:jc w:val="both"/>
      </w:pPr>
      <w:r>
        <w:t>36</w:t>
      </w:r>
      <w:r w:rsidR="006D0062" w:rsidRPr="00050D28">
        <w:t xml:space="preserve">. </w:t>
      </w:r>
      <w:hyperlink r:id="rId150" w:history="1">
        <w:r w:rsidR="006D0062" w:rsidRPr="00050D28">
          <w:t>Приказ Минприроды России от 27.02.2017 № 72 «Об утверждении состава лесохозяйственных регламентов, порядка их разработки, сроков их действия и порядка внесения в них изменений</w:t>
        </w:r>
      </w:hyperlink>
      <w:r w:rsidR="006D0062" w:rsidRPr="00050D28">
        <w:t>».</w:t>
      </w:r>
    </w:p>
    <w:p w14:paraId="3E40AD60" w14:textId="26761673" w:rsidR="006D0062" w:rsidRPr="00050D28" w:rsidRDefault="006D0062" w:rsidP="006D0062">
      <w:pPr>
        <w:autoSpaceDE w:val="0"/>
        <w:ind w:firstLine="709"/>
        <w:jc w:val="both"/>
      </w:pPr>
      <w:r w:rsidRPr="00050D28">
        <w:t>3</w:t>
      </w:r>
      <w:r w:rsidR="006B5A03">
        <w:t>7</w:t>
      </w:r>
      <w:r w:rsidRPr="00050D28">
        <w:t>. Приказ Минприроды России от 05.04.2017 №156 «Об утверждении порядка осуществления государственного лесопатологического мониторинга</w:t>
      </w:r>
      <w:bookmarkStart w:id="317" w:name="l3"/>
      <w:bookmarkEnd w:id="317"/>
      <w:r w:rsidRPr="00050D28">
        <w:t>».</w:t>
      </w:r>
    </w:p>
    <w:p w14:paraId="5248212D" w14:textId="38935232" w:rsidR="006D0062" w:rsidRPr="00050D28" w:rsidRDefault="006D0062" w:rsidP="006D0062">
      <w:pPr>
        <w:autoSpaceDE w:val="0"/>
        <w:ind w:firstLine="709"/>
        <w:jc w:val="both"/>
      </w:pPr>
      <w:r w:rsidRPr="00050D28">
        <w:t>3</w:t>
      </w:r>
      <w:r w:rsidR="006B5A03">
        <w:t>8</w:t>
      </w:r>
      <w:r w:rsidRPr="00050D28">
        <w:t xml:space="preserve">. </w:t>
      </w:r>
      <w:r w:rsidR="006B5A03">
        <w:rPr>
          <w:shd w:val="clear" w:color="auto" w:fill="FFFFFF"/>
        </w:rPr>
        <w:t>Приказ Минприроды России от 09.04.2026 № 200 «Об утверждении правил ухода за лесами</w:t>
      </w:r>
      <w:r w:rsidRPr="00050D28">
        <w:t>».</w:t>
      </w:r>
    </w:p>
    <w:p w14:paraId="342DAB5E" w14:textId="53EA0FB5" w:rsidR="006D0062" w:rsidRPr="00050D28" w:rsidRDefault="006B5A03" w:rsidP="006D0062">
      <w:pPr>
        <w:autoSpaceDE w:val="0"/>
        <w:ind w:firstLine="709"/>
        <w:jc w:val="both"/>
      </w:pPr>
      <w:r>
        <w:t>39</w:t>
      </w:r>
      <w:r w:rsidR="006D0062" w:rsidRPr="00050D28">
        <w:t>. Приказ о Минприроды России т 05.08.2022 № 510 «Об утверждении Ле</w:t>
      </w:r>
      <w:r w:rsidR="00DE23A0" w:rsidRPr="00050D28">
        <w:t>соустроительной инструкции»</w:t>
      </w:r>
      <w:r w:rsidR="006D0062" w:rsidRPr="00050D28">
        <w:t>.</w:t>
      </w:r>
    </w:p>
    <w:p w14:paraId="5713FDD4" w14:textId="5BA4F834" w:rsidR="006D0062" w:rsidRPr="00050D28" w:rsidRDefault="006B5A03" w:rsidP="006D0062">
      <w:pPr>
        <w:autoSpaceDE w:val="0"/>
        <w:ind w:firstLine="709"/>
        <w:jc w:val="both"/>
      </w:pPr>
      <w:r>
        <w:t>40</w:t>
      </w:r>
      <w:r w:rsidR="006D0062" w:rsidRPr="00050D28">
        <w:t xml:space="preserve">. </w:t>
      </w:r>
      <w:r>
        <w:rPr>
          <w:iCs/>
        </w:rPr>
        <w:t>Приказ Минприроды России от 03.03.2026 № 112 «Об утверждении Правил использования лесов для ведения сельского хозяйства и Перечня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w:t>
      </w:r>
      <w:r w:rsidR="008848A0" w:rsidRPr="00050D28">
        <w:t xml:space="preserve">». </w:t>
      </w:r>
    </w:p>
    <w:p w14:paraId="34FD8F33" w14:textId="4DEEF1F2" w:rsidR="006D0062" w:rsidRPr="00050D28" w:rsidRDefault="006D0062" w:rsidP="006D0062">
      <w:pPr>
        <w:autoSpaceDE w:val="0"/>
        <w:ind w:firstLine="709"/>
        <w:jc w:val="both"/>
      </w:pPr>
      <w:r w:rsidRPr="00050D28">
        <w:t>4</w:t>
      </w:r>
      <w:r w:rsidR="006B5A03">
        <w:t>1</w:t>
      </w:r>
      <w:r w:rsidRPr="00050D28">
        <w:t>. Приказ Минприроды России от 03.02.2017 года № 54 «Об утверждении Требований к составу и к содержанию проектной документации лесного участка, порядка ее подготовки».</w:t>
      </w:r>
    </w:p>
    <w:p w14:paraId="7E6B618E" w14:textId="2C56511E" w:rsidR="006D0062" w:rsidRPr="00050D28" w:rsidRDefault="006D0062" w:rsidP="006D0062">
      <w:pPr>
        <w:autoSpaceDE w:val="0"/>
        <w:ind w:firstLine="709"/>
        <w:jc w:val="both"/>
      </w:pPr>
      <w:r w:rsidRPr="00050D28">
        <w:t>4</w:t>
      </w:r>
      <w:r w:rsidR="006B5A03">
        <w:t>2</w:t>
      </w:r>
      <w:r w:rsidRPr="00050D28">
        <w:t>. Приказ Минприроды России от 15.11.2016 № 597 «Об утверждении Порядка организации и выполнения авиационных работ по охране лесов от пожаров и Порядка организации и выполнения авиационных работ по защите лесов».</w:t>
      </w:r>
    </w:p>
    <w:p w14:paraId="788A701B" w14:textId="133753C2" w:rsidR="006D0062" w:rsidRPr="00050D28" w:rsidRDefault="006B5A03" w:rsidP="006D0062">
      <w:pPr>
        <w:autoSpaceDE w:val="0"/>
        <w:ind w:firstLine="709"/>
        <w:jc w:val="both"/>
      </w:pPr>
      <w:r>
        <w:t>43</w:t>
      </w:r>
      <w:r w:rsidR="006D0062" w:rsidRPr="00050D28">
        <w:t xml:space="preserve">. </w:t>
      </w:r>
      <w:r>
        <w:t>Приказ Минприроды России от 11.03.2026 № 126 «Об утверждении Правил заготовки и сбора недревесных лесных ресурсов</w:t>
      </w:r>
      <w:r w:rsidR="006D0062" w:rsidRPr="00050D28">
        <w:t xml:space="preserve">». </w:t>
      </w:r>
    </w:p>
    <w:p w14:paraId="71FBAED2" w14:textId="21D01200" w:rsidR="006D0062" w:rsidRPr="00050D28" w:rsidRDefault="006D0062" w:rsidP="006D0062">
      <w:pPr>
        <w:autoSpaceDE w:val="0"/>
        <w:ind w:firstLine="709"/>
        <w:jc w:val="both"/>
      </w:pPr>
      <w:r w:rsidRPr="00050D28">
        <w:t>4</w:t>
      </w:r>
      <w:r w:rsidR="006B5A03">
        <w:t>4</w:t>
      </w:r>
      <w:r w:rsidRPr="00050D28">
        <w:t xml:space="preserve">. </w:t>
      </w:r>
      <w:r w:rsidR="006B5A03">
        <w:t>Приказ Минприроды России от 25.03.2026 № 162 «Об утверждении Правил осуществления мероприятий по предупреждению распространения вредных организмов</w:t>
      </w:r>
      <w:r w:rsidRPr="00050D28">
        <w:t>».</w:t>
      </w:r>
    </w:p>
    <w:p w14:paraId="30792ACC" w14:textId="77777777" w:rsidR="006B5A03" w:rsidRDefault="006B5A03" w:rsidP="006B5A03">
      <w:pPr>
        <w:autoSpaceDE w:val="0"/>
        <w:ind w:firstLine="709"/>
        <w:jc w:val="both"/>
      </w:pPr>
      <w:r>
        <w:t>45. Приказ Минприроды России от 24.02.2026 № 97 «Об утверждении порядка проведения лесопатологических обследований и формы акта лесопатологического обследования».</w:t>
      </w:r>
    </w:p>
    <w:p w14:paraId="336B97C5" w14:textId="77777777" w:rsidR="006B5A03" w:rsidRDefault="006B5A03" w:rsidP="006B5A03">
      <w:pPr>
        <w:autoSpaceDE w:val="0"/>
        <w:ind w:firstLine="709"/>
        <w:jc w:val="both"/>
        <w:rPr>
          <w:i/>
        </w:rPr>
      </w:pPr>
      <w:r>
        <w:t xml:space="preserve">46. Приказ Минприроды России от 17.03.2025 № 105 «Об утверждении Правил использования лесов для осуществления видов деятельности в сфере охотничьего хозяйства и Перечня случаев использования лесов для осуществления видов деятельности в сфере охотничьего хозяйства без предоставления лесных участков». </w:t>
      </w:r>
    </w:p>
    <w:p w14:paraId="41AA3B3B" w14:textId="77777777" w:rsidR="006B5A03" w:rsidRDefault="006B5A03" w:rsidP="006B5A03">
      <w:pPr>
        <w:autoSpaceDE w:val="0"/>
        <w:ind w:firstLine="709"/>
        <w:jc w:val="both"/>
      </w:pPr>
      <w:r>
        <w:t>47. Приказ Минприроды России от 06.09.2016 № 457 «Об утверждении порядка ограничения пребывания граждан в лесах и въезда в них транспортных средств, проведения в лесах определенных видов работ в целях обеспечения пожарной безопасности в лесах и порядка ограничения пребывания граждан в лесах и въезда в них транспортных средств, проведения в лесах определенных видов работ в целях обеспечения санитарной безопасности в лесах».</w:t>
      </w:r>
    </w:p>
    <w:p w14:paraId="3AAF1808" w14:textId="77777777" w:rsidR="006B5A03" w:rsidRDefault="006B5A03" w:rsidP="006B5A03">
      <w:pPr>
        <w:autoSpaceDE w:val="0"/>
        <w:ind w:firstLine="709"/>
        <w:jc w:val="both"/>
      </w:pPr>
      <w:r>
        <w:t>48. Приказ Минприроды России от 21.03.2007 № 61 «Об утверждении Методических рекомендаций по проектированию разработки нефтяных и газонефтяных месторождений».</w:t>
      </w:r>
    </w:p>
    <w:p w14:paraId="6A39BD53" w14:textId="77777777" w:rsidR="006B5A03" w:rsidRDefault="006B5A03" w:rsidP="006B5A03">
      <w:pPr>
        <w:autoSpaceDE w:val="0"/>
        <w:ind w:firstLine="709"/>
        <w:jc w:val="both"/>
      </w:pPr>
      <w:r>
        <w:t xml:space="preserve">49. Приказ Минприроды России от 09.01.2017 № 1 «Об утверждении Порядка лесозащитного районирования». </w:t>
      </w:r>
    </w:p>
    <w:p w14:paraId="442111DD" w14:textId="77777777" w:rsidR="006B5A03" w:rsidRDefault="006B5A03" w:rsidP="006B5A03">
      <w:pPr>
        <w:autoSpaceDE w:val="0"/>
        <w:ind w:firstLine="709"/>
        <w:jc w:val="both"/>
      </w:pPr>
      <w:r>
        <w:t xml:space="preserve">50. Приказ Минприроды России от 25.04.2025 № 231 «Об утверждении Правил создания, выделения объектов лесного семеноводства (лесосеменных плантаций, постоянных лесосеменных участков, других лесных насаждений, лесных растений, используемых в целях производства (выращивания, сбора) семян лесных растений, саженцев, сеянцев лесных древесных пород, а также сохранения генофонда и изучения наследственных свойств лесных растений), ухода за такими объектами». </w:t>
      </w:r>
    </w:p>
    <w:p w14:paraId="43B716AA" w14:textId="77777777" w:rsidR="006B5A03" w:rsidRDefault="006B5A03" w:rsidP="006B5A03">
      <w:pPr>
        <w:autoSpaceDE w:val="0"/>
        <w:ind w:firstLine="709"/>
        <w:jc w:val="both"/>
      </w:pPr>
      <w:r>
        <w:t xml:space="preserve">51. Приказ Минприроды России от 11.03.2019 № 150 «Об утверждении Порядка отнесения земель, предназначенных для лесовосстановления, к землям, на которых расположены леса, и формы соответствующего акта». </w:t>
      </w:r>
    </w:p>
    <w:p w14:paraId="61ED4741" w14:textId="77777777" w:rsidR="006B5A03" w:rsidRDefault="006B5A03" w:rsidP="006B5A03">
      <w:pPr>
        <w:ind w:firstLine="709"/>
        <w:jc w:val="both"/>
        <w:rPr>
          <w:i/>
          <w:shd w:val="clear" w:color="auto" w:fill="FFFFFF"/>
        </w:rPr>
      </w:pPr>
      <w:r>
        <w:rPr>
          <w:shd w:val="clear" w:color="auto" w:fill="FFFFFF"/>
        </w:rPr>
        <w:t>52. Приказ Минприроды России от 27.03.2025 № 142 «Об утверждении Особенностей охраны в лесах редких и находящихся под угрозой исчезновения деревьев, кустарников, лиан, иных лесных растений, занесенных в Красную книгу Российской Федерации или красные книги субъектов Российской Федерации, и находящихся в лесах объектов растительного мира».</w:t>
      </w:r>
    </w:p>
    <w:p w14:paraId="66D37E19" w14:textId="77777777" w:rsidR="006B5A03" w:rsidRDefault="006B5A03" w:rsidP="006B5A03">
      <w:pPr>
        <w:ind w:firstLine="709"/>
        <w:jc w:val="both"/>
      </w:pPr>
      <w:r>
        <w:t xml:space="preserve">53. Приказ Минприроды России от 20.12.2021 № 978 «Об утверждении Правил лесоразведения, формы состава, порядка согласования проекта лесоразведения, оснований для отказа в его согласовании, а также требований к формату в электронной форме проекта лесоразведения». </w:t>
      </w:r>
    </w:p>
    <w:p w14:paraId="5A997E17" w14:textId="77777777" w:rsidR="006B5A03" w:rsidRDefault="006B5A03" w:rsidP="006B5A03">
      <w:pPr>
        <w:ind w:firstLine="709"/>
        <w:jc w:val="both"/>
      </w:pPr>
      <w:r>
        <w:t xml:space="preserve">54. Приказ Минприроды России от </w:t>
      </w:r>
      <w:r>
        <w:rPr>
          <w:bCs/>
        </w:rPr>
        <w:t>15.05.2025</w:t>
      </w:r>
      <w:r>
        <w:t xml:space="preserve"> № 269 «Об утверждении Порядка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w:t>
      </w:r>
    </w:p>
    <w:p w14:paraId="4D871F9B" w14:textId="77777777" w:rsidR="006B5A03" w:rsidRDefault="006B5A03" w:rsidP="006B5A03">
      <w:pPr>
        <w:widowControl w:val="0"/>
        <w:autoSpaceDE w:val="0"/>
        <w:autoSpaceDN w:val="0"/>
        <w:adjustRightInd w:val="0"/>
        <w:ind w:firstLine="709"/>
        <w:jc w:val="both"/>
        <w:rPr>
          <w:shd w:val="clear" w:color="auto" w:fill="FFFFFF"/>
        </w:rPr>
      </w:pPr>
      <w:r>
        <w:rPr>
          <w:shd w:val="clear" w:color="auto" w:fill="FFFFFF"/>
        </w:rPr>
        <w:t xml:space="preserve">55. Приказ Минприроды России от 09.04.2026 № 198 «Об утверждении правил использования лесов для осуществления геологического изучения недр, разведки и добычи полезных ископаемых и перечня случаев использования лесов в целях осуществления геологического изучения недр, разведки и добычи полезных ископаемых без предоставления лесного участка, с установлением или без установления сервитута». </w:t>
      </w:r>
    </w:p>
    <w:p w14:paraId="53D462B0" w14:textId="77777777" w:rsidR="006B5A03" w:rsidRDefault="006B5A03" w:rsidP="006B5A03">
      <w:pPr>
        <w:widowControl w:val="0"/>
        <w:autoSpaceDE w:val="0"/>
        <w:autoSpaceDN w:val="0"/>
        <w:adjustRightInd w:val="0"/>
        <w:ind w:firstLine="709"/>
        <w:jc w:val="both"/>
        <w:rPr>
          <w:shd w:val="clear" w:color="auto" w:fill="FFFFFF"/>
        </w:rPr>
      </w:pPr>
      <w:r>
        <w:rPr>
          <w:shd w:val="clear" w:color="auto" w:fill="FFFFFF"/>
        </w:rPr>
        <w:t xml:space="preserve">56. Приказ Минприроды России от 17.03.2026 № 139 «Об утверждении Правил использования лесов для выращивания лесных плодовых, ягодных, декоративных растений, лекарственных растений». </w:t>
      </w:r>
    </w:p>
    <w:p w14:paraId="15DACA90" w14:textId="77777777" w:rsidR="006B5A03" w:rsidRDefault="006B5A03" w:rsidP="006B5A03">
      <w:pPr>
        <w:widowControl w:val="0"/>
        <w:autoSpaceDE w:val="0"/>
        <w:autoSpaceDN w:val="0"/>
        <w:adjustRightInd w:val="0"/>
        <w:ind w:firstLine="709"/>
        <w:jc w:val="both"/>
        <w:rPr>
          <w:shd w:val="clear" w:color="auto" w:fill="FFFFFF"/>
        </w:rPr>
      </w:pPr>
      <w:r>
        <w:rPr>
          <w:shd w:val="clear" w:color="auto" w:fill="FFFFFF"/>
        </w:rPr>
        <w:t xml:space="preserve">57. Приказ Минприроды России от 23.03.2026 № 154 «Об утверждении Правил заготовки пищевых лесных ресурсов и сбора лекарственных растений». </w:t>
      </w:r>
    </w:p>
    <w:p w14:paraId="0599BAE0" w14:textId="77777777" w:rsidR="006B5A03" w:rsidRDefault="006B5A03" w:rsidP="006B5A03">
      <w:pPr>
        <w:widowControl w:val="0"/>
        <w:autoSpaceDE w:val="0"/>
        <w:autoSpaceDN w:val="0"/>
        <w:adjustRightInd w:val="0"/>
        <w:ind w:firstLine="709"/>
        <w:jc w:val="both"/>
        <w:rPr>
          <w:shd w:val="clear" w:color="auto" w:fill="FFFFFF"/>
        </w:rPr>
      </w:pPr>
      <w:r>
        <w:rPr>
          <w:shd w:val="clear" w:color="auto" w:fill="FFFFFF"/>
        </w:rPr>
        <w:t xml:space="preserve">58. Приказ Минприроды России от 17.03.2026 № 140 «Об утверждении Правил использования лесов для осуществления рекреационной деятельности». </w:t>
      </w:r>
    </w:p>
    <w:p w14:paraId="75A2DE91" w14:textId="77777777" w:rsidR="006B5A03" w:rsidRDefault="006B5A03" w:rsidP="006B5A03">
      <w:pPr>
        <w:widowControl w:val="0"/>
        <w:autoSpaceDE w:val="0"/>
        <w:autoSpaceDN w:val="0"/>
        <w:adjustRightInd w:val="0"/>
        <w:ind w:firstLine="709"/>
        <w:jc w:val="both"/>
        <w:rPr>
          <w:shd w:val="clear" w:color="auto" w:fill="FFFFFF"/>
        </w:rPr>
      </w:pPr>
      <w:r>
        <w:rPr>
          <w:shd w:val="clear" w:color="auto" w:fill="FFFFFF"/>
        </w:rPr>
        <w:t>59. Приказ Минприроды России от 27.03.2026 № 170 «Об утверждении Правил использования лесов для строительства, реконструкции, эксплуатации линейных объектов и Перечня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w:t>
      </w:r>
    </w:p>
    <w:p w14:paraId="04414D8D" w14:textId="77777777" w:rsidR="006B5A03" w:rsidRDefault="006B5A03" w:rsidP="006B5A03">
      <w:pPr>
        <w:widowControl w:val="0"/>
        <w:autoSpaceDE w:val="0"/>
        <w:autoSpaceDN w:val="0"/>
        <w:adjustRightInd w:val="0"/>
        <w:ind w:firstLine="709"/>
        <w:jc w:val="both"/>
      </w:pPr>
      <w:r>
        <w:rPr>
          <w:shd w:val="clear" w:color="auto" w:fill="FFFFFF"/>
        </w:rPr>
        <w:t>60. Приказ Минприроды России от 12.10.2021 № 737 «Об утверждении Правил создания лесных питомников и их эксплуатации»</w:t>
      </w:r>
      <w:r>
        <w:t>.</w:t>
      </w:r>
    </w:p>
    <w:p w14:paraId="5848CADA" w14:textId="77777777" w:rsidR="006B5A03" w:rsidRDefault="006B5A03" w:rsidP="006B5A03">
      <w:pPr>
        <w:ind w:firstLine="709"/>
        <w:jc w:val="both"/>
        <w:rPr>
          <w:rFonts w:eastAsia="SimSun"/>
        </w:rPr>
      </w:pPr>
      <w:r>
        <w:t>61. Приказ Минприроды России от 27.07.2020 № 487 «Об утверждении Правил использования лесов для осуществления научно-исследовательской деятельности, образовательной деятельности».</w:t>
      </w:r>
    </w:p>
    <w:p w14:paraId="7B9AE29C" w14:textId="77777777" w:rsidR="006B5A03" w:rsidRDefault="006B5A03" w:rsidP="006B5A03">
      <w:pPr>
        <w:ind w:firstLine="709"/>
        <w:jc w:val="both"/>
        <w:rPr>
          <w:i/>
          <w:shd w:val="clear" w:color="auto" w:fill="FFFFFF"/>
        </w:rPr>
      </w:pPr>
      <w:r>
        <w:rPr>
          <w:shd w:val="clear" w:color="auto" w:fill="FFFFFF"/>
        </w:rPr>
        <w:t xml:space="preserve">62. Приказ Минприроды России от 05.03.2026 № 117 «Об утверждении Правил заготовки живицы». </w:t>
      </w:r>
    </w:p>
    <w:p w14:paraId="7FF47D91" w14:textId="77777777" w:rsidR="006B5A03" w:rsidRDefault="006B5A03" w:rsidP="006B5A03">
      <w:pPr>
        <w:autoSpaceDE w:val="0"/>
        <w:autoSpaceDN w:val="0"/>
        <w:adjustRightInd w:val="0"/>
        <w:ind w:firstLine="709"/>
        <w:jc w:val="both"/>
        <w:rPr>
          <w:rFonts w:eastAsia="Calibri"/>
          <w:lang w:eastAsia="en-US"/>
        </w:rPr>
      </w:pPr>
      <w:r>
        <w:rPr>
          <w:rFonts w:eastAsia="Calibri"/>
          <w:lang w:eastAsia="en-US"/>
        </w:rPr>
        <w:t>63. Приказ Минприроды России от 16.11.2021 № 864 «Об утверждении Состава проекта освоения лесов, порядка его разработки и внесения в него изменений, требований к формату проекта освоения лесов в форме электронного документа».</w:t>
      </w:r>
    </w:p>
    <w:p w14:paraId="61823077" w14:textId="77777777" w:rsidR="006B5A03" w:rsidRDefault="006B5A03" w:rsidP="006B5A03">
      <w:pPr>
        <w:ind w:firstLine="709"/>
        <w:jc w:val="both"/>
        <w:rPr>
          <w:rFonts w:eastAsia="SimSun"/>
          <w:i/>
          <w:shd w:val="clear" w:color="auto" w:fill="FFFFFF"/>
        </w:rPr>
      </w:pPr>
      <w:r>
        <w:t>64.</w:t>
      </w:r>
      <w:r>
        <w:rPr>
          <w:shd w:val="clear" w:color="auto" w:fill="FFFFFF"/>
        </w:rPr>
        <w:t xml:space="preserve"> Приказ Минприроды России от 14.03.2025 № 102 «Об утверждении перечня видов (пород) деревьев и кустарников, заготовка древесины которых не допускается</w:t>
      </w:r>
      <w:r>
        <w:rPr>
          <w:i/>
          <w:shd w:val="clear" w:color="auto" w:fill="FFFFFF"/>
        </w:rPr>
        <w:t xml:space="preserve">». </w:t>
      </w:r>
    </w:p>
    <w:p w14:paraId="5A8A2AC2" w14:textId="77777777" w:rsidR="006B5A03" w:rsidRDefault="006B5A03" w:rsidP="006B5A03">
      <w:pPr>
        <w:ind w:firstLine="709"/>
        <w:jc w:val="both"/>
        <w:rPr>
          <w:shd w:val="clear" w:color="auto" w:fill="FFFFFF"/>
        </w:rPr>
      </w:pPr>
      <w:r>
        <w:rPr>
          <w:shd w:val="clear" w:color="auto" w:fill="FFFFFF"/>
        </w:rPr>
        <w:t xml:space="preserve">65. Приказ Минприроды России от 19.03.2025 № 115 «Об утверждении перечня информации, включаемой в отчет об использовании лесов, порядка фиксации этой информации, формы и порядка представления отчета об использовании лесов, а также требований к формату отчета об использовании лесов в электронной форме».  </w:t>
      </w:r>
    </w:p>
    <w:p w14:paraId="0197330A" w14:textId="77777777" w:rsidR="006B5A03" w:rsidRDefault="006B5A03" w:rsidP="006B5A03">
      <w:pPr>
        <w:ind w:firstLine="709"/>
        <w:jc w:val="both"/>
        <w:rPr>
          <w:shd w:val="clear" w:color="auto" w:fill="FFFFFF"/>
        </w:rPr>
      </w:pPr>
      <w:r>
        <w:rPr>
          <w:shd w:val="clear" w:color="auto" w:fill="FFFFFF"/>
        </w:rPr>
        <w:t>66. Приказ Минприроды России от 18.03.2025 № 112 «Об утверждении перечня информации, включаемой в отчет о воспроизводстве лесов и лесоразведении, порядка фиксации этой информации, формы и порядка представления отчета о воспроизводстве лесов и лесоразведении, а также требований к формату отчета о воспроизводстве лесов и лесоразведении в электронной форме».</w:t>
      </w:r>
    </w:p>
    <w:p w14:paraId="208DC2F4" w14:textId="77777777" w:rsidR="006B5A03" w:rsidRDefault="006B5A03" w:rsidP="006B5A03">
      <w:pPr>
        <w:autoSpaceDE w:val="0"/>
        <w:autoSpaceDN w:val="0"/>
        <w:adjustRightInd w:val="0"/>
        <w:ind w:firstLine="709"/>
        <w:jc w:val="both"/>
        <w:rPr>
          <w:rFonts w:eastAsia="Calibri"/>
          <w:lang w:eastAsia="en-US"/>
        </w:rPr>
      </w:pPr>
      <w:r>
        <w:rPr>
          <w:rFonts w:eastAsia="Calibri"/>
          <w:lang w:eastAsia="en-US"/>
        </w:rPr>
        <w:t>67.</w:t>
      </w:r>
      <w:r>
        <w:rPr>
          <w:shd w:val="clear" w:color="auto" w:fill="FFFFFF"/>
        </w:rPr>
        <w:t xml:space="preserve"> Приказ</w:t>
      </w:r>
      <w:r>
        <w:rPr>
          <w:rFonts w:eastAsia="Calibri"/>
          <w:lang w:eastAsia="en-US"/>
        </w:rPr>
        <w:t xml:space="preserve"> </w:t>
      </w:r>
      <w:r>
        <w:t xml:space="preserve">Минприроды России от 09.04.2025 № 184 «Об установлении нормативов противопожарного обустройства лесов». </w:t>
      </w:r>
    </w:p>
    <w:p w14:paraId="797CC695" w14:textId="77777777" w:rsidR="006B5A03" w:rsidRDefault="006B5A03" w:rsidP="006B5A03">
      <w:pPr>
        <w:autoSpaceDE w:val="0"/>
        <w:autoSpaceDN w:val="0"/>
        <w:adjustRightInd w:val="0"/>
        <w:ind w:firstLine="709"/>
        <w:jc w:val="both"/>
        <w:rPr>
          <w:rFonts w:eastAsia="Calibri"/>
          <w:lang w:eastAsia="en-US"/>
        </w:rPr>
      </w:pPr>
      <w:r>
        <w:rPr>
          <w:rFonts w:eastAsia="Calibri"/>
          <w:lang w:eastAsia="en-US"/>
        </w:rPr>
        <w:t>68. Приказ Минприроды России от 25.04.2024 № 241 «Об утверждении правил использования лесов для осуществления изыскательской деятельности».</w:t>
      </w:r>
    </w:p>
    <w:p w14:paraId="6BEC756D" w14:textId="42DB3375" w:rsidR="006D0062" w:rsidRPr="00050D28" w:rsidRDefault="006B5A03" w:rsidP="006B5A03">
      <w:pPr>
        <w:ind w:firstLine="709"/>
        <w:jc w:val="both"/>
      </w:pPr>
      <w:r>
        <w:rPr>
          <w:shd w:val="clear" w:color="auto" w:fill="FFFFFF"/>
        </w:rPr>
        <w:t xml:space="preserve">69. Приказ Минприроды России от 05.05.2026 № 274 «Об утверждении правил создания </w:t>
      </w:r>
      <w:r>
        <w:rPr>
          <w:color w:val="151515"/>
          <w:shd w:val="clear" w:color="auto" w:fill="FFFFFF"/>
        </w:rPr>
        <w:t>и содержания лесных дорог с учетом предусмотренных статьей 23.7 лесного кодекса российской федерации видов лесных дорог, правового режима эксплуатационных, защитных, резервных лесов и видов разрешенного использования лесов, основных элементов и параметров лесных дорог, перечня мероприятий, направленных на предотвращение негативного воздействия на леса и окружающую среду, проводимых при создании и содержании лесных дорог, и требований к проведению таких мероприятий».</w:t>
      </w:r>
    </w:p>
    <w:p w14:paraId="6961D719" w14:textId="77777777" w:rsidR="00C86238" w:rsidRPr="00050D28" w:rsidRDefault="00C86238" w:rsidP="006D0062">
      <w:pPr>
        <w:ind w:firstLine="709"/>
        <w:jc w:val="both"/>
      </w:pPr>
    </w:p>
    <w:p w14:paraId="6985C7B3" w14:textId="77777777" w:rsidR="006D0062" w:rsidRPr="00050D28" w:rsidRDefault="006D0062" w:rsidP="006D0062">
      <w:pPr>
        <w:pStyle w:val="2"/>
        <w:spacing w:before="120" w:after="120"/>
        <w:ind w:left="0"/>
        <w:jc w:val="center"/>
        <w:rPr>
          <w:bCs/>
        </w:rPr>
      </w:pPr>
      <w:bookmarkStart w:id="318" w:name="_Toc135045494"/>
      <w:bookmarkStart w:id="319" w:name="_Toc150705998"/>
      <w:r w:rsidRPr="00050D28">
        <w:rPr>
          <w:bCs/>
        </w:rPr>
        <w:t>Приказы Федерального агентства лесного хозяйства (Рослесхоза)</w:t>
      </w:r>
      <w:bookmarkEnd w:id="315"/>
      <w:bookmarkEnd w:id="316"/>
      <w:bookmarkEnd w:id="318"/>
      <w:bookmarkEnd w:id="319"/>
    </w:p>
    <w:p w14:paraId="4C4B1444" w14:textId="77777777" w:rsidR="0093290E" w:rsidRPr="00050D28" w:rsidRDefault="0093290E" w:rsidP="0093290E"/>
    <w:p w14:paraId="4978C1B8" w14:textId="77777777" w:rsidR="0009750D" w:rsidRDefault="0009750D" w:rsidP="0009750D">
      <w:pPr>
        <w:autoSpaceDE w:val="0"/>
        <w:ind w:firstLine="709"/>
        <w:jc w:val="both"/>
        <w:rPr>
          <w:bCs/>
        </w:rPr>
      </w:pPr>
      <w:bookmarkStart w:id="320" w:name="_Toc86783272"/>
      <w:bookmarkStart w:id="321" w:name="_Toc120098358"/>
      <w:r>
        <w:rPr>
          <w:bCs/>
        </w:rPr>
        <w:t>1. Приказ Рослесхоза от 05.02.1998 № 21 «Об утверждении Критериев и индикаторов устойчивого управления лесами Российской Федерации».</w:t>
      </w:r>
    </w:p>
    <w:p w14:paraId="38AC9A05" w14:textId="77777777" w:rsidR="0009750D" w:rsidRDefault="0009750D" w:rsidP="0009750D">
      <w:pPr>
        <w:autoSpaceDE w:val="0"/>
        <w:ind w:firstLine="709"/>
        <w:jc w:val="both"/>
        <w:rPr>
          <w:bCs/>
        </w:rPr>
      </w:pPr>
      <w:r>
        <w:rPr>
          <w:bCs/>
        </w:rPr>
        <w:t>2. Приказ Рослесхоза от 09.04.2015 № 105 «Об установлении возрастов рубок».</w:t>
      </w:r>
    </w:p>
    <w:p w14:paraId="509D740D" w14:textId="77777777" w:rsidR="0009750D" w:rsidRDefault="0009750D" w:rsidP="0009750D">
      <w:pPr>
        <w:autoSpaceDE w:val="0"/>
        <w:ind w:firstLine="709"/>
        <w:jc w:val="both"/>
        <w:rPr>
          <w:bCs/>
        </w:rPr>
      </w:pPr>
      <w:r>
        <w:rPr>
          <w:bCs/>
        </w:rPr>
        <w:t>3. Приказ</w:t>
      </w:r>
      <w:r>
        <w:t xml:space="preserve"> </w:t>
      </w:r>
      <w:r>
        <w:rPr>
          <w:bCs/>
        </w:rPr>
        <w:t>Рослесхоза от 27.05.2011 № 191 «Об утверждении Порядка исчисления расчетной лесосеки».</w:t>
      </w:r>
    </w:p>
    <w:p w14:paraId="437A0671" w14:textId="77777777" w:rsidR="0009750D" w:rsidRDefault="0009750D" w:rsidP="0009750D">
      <w:pPr>
        <w:autoSpaceDE w:val="0"/>
        <w:ind w:firstLine="709"/>
        <w:jc w:val="both"/>
        <w:rPr>
          <w:bCs/>
        </w:rPr>
      </w:pPr>
      <w:r>
        <w:rPr>
          <w:bCs/>
        </w:rPr>
        <w:t>4. Приказ</w:t>
      </w:r>
      <w:r>
        <w:t xml:space="preserve"> </w:t>
      </w:r>
      <w:r>
        <w:rPr>
          <w:bCs/>
        </w:rPr>
        <w:t>Рослесхоза от 05.07.2011 № 287 «Об утверждении Классификации природной пожарной опасности лесов и Классификации пожарной опасности в лесах в зависимости от условий погоды».</w:t>
      </w:r>
    </w:p>
    <w:p w14:paraId="4CEF5D33" w14:textId="21B6CF35" w:rsidR="00906239" w:rsidRPr="005D5645" w:rsidRDefault="0009750D" w:rsidP="00906239">
      <w:pPr>
        <w:autoSpaceDE w:val="0"/>
        <w:ind w:firstLine="709"/>
        <w:jc w:val="both"/>
        <w:rPr>
          <w:bCs/>
        </w:rPr>
      </w:pPr>
      <w:r>
        <w:t>5</w:t>
      </w:r>
      <w:r w:rsidRPr="00906239">
        <w:rPr>
          <w:bCs/>
        </w:rPr>
        <w:t xml:space="preserve">. </w:t>
      </w:r>
      <w:r w:rsidR="00906239" w:rsidRPr="005D5645">
        <w:rPr>
          <w:bCs/>
        </w:rPr>
        <w:t>Приказ Минприроды России от 14.03.2025 №102 «Об утверждении перечня видов (пород) деревьев и кустарников, заготовка древесины которых не допускается»</w:t>
      </w:r>
    </w:p>
    <w:p w14:paraId="3B55F039" w14:textId="21165F7E" w:rsidR="0009750D" w:rsidRPr="00906239" w:rsidRDefault="00906239" w:rsidP="00906239">
      <w:pPr>
        <w:autoSpaceDE w:val="0"/>
        <w:ind w:firstLine="709"/>
        <w:jc w:val="both"/>
        <w:rPr>
          <w:bCs/>
        </w:rPr>
      </w:pPr>
      <w:r>
        <w:rPr>
          <w:bCs/>
        </w:rPr>
        <w:t xml:space="preserve">6. </w:t>
      </w:r>
      <w:hyperlink r:id="rId151" w:history="1">
        <w:r w:rsidR="0009750D" w:rsidRPr="00906239">
          <w:rPr>
            <w:bCs/>
          </w:rPr>
          <w:t>Приказ Рослесхоза от 16.03.2009 № 81 «Об утверждении методических документов</w:t>
        </w:r>
      </w:hyperlink>
      <w:r w:rsidR="0009750D" w:rsidRPr="00906239">
        <w:rPr>
          <w:bCs/>
        </w:rPr>
        <w:t>».</w:t>
      </w:r>
    </w:p>
    <w:p w14:paraId="3525DD1E" w14:textId="06E24744" w:rsidR="00906239" w:rsidRPr="005D5645" w:rsidRDefault="00906239" w:rsidP="00906239">
      <w:pPr>
        <w:autoSpaceDE w:val="0"/>
        <w:ind w:firstLine="709"/>
        <w:jc w:val="both"/>
        <w:rPr>
          <w:bCs/>
        </w:rPr>
      </w:pPr>
      <w:r>
        <w:rPr>
          <w:bCs/>
        </w:rPr>
        <w:t>7</w:t>
      </w:r>
      <w:r w:rsidR="0009750D" w:rsidRPr="005D5645">
        <w:rPr>
          <w:bCs/>
        </w:rPr>
        <w:t xml:space="preserve">. </w:t>
      </w:r>
      <w:r w:rsidRPr="005D5645">
        <w:rPr>
          <w:bCs/>
        </w:rPr>
        <w:t>Приказ Минприроды России от 09.04.2025 № 184 «Об установлении нормативов противопожарного обустройства лесов.</w:t>
      </w:r>
    </w:p>
    <w:p w14:paraId="6AED8602" w14:textId="4558D99B" w:rsidR="0009750D" w:rsidRPr="00906239" w:rsidRDefault="00906239" w:rsidP="00906239">
      <w:pPr>
        <w:autoSpaceDE w:val="0"/>
        <w:ind w:firstLine="709"/>
        <w:jc w:val="both"/>
        <w:rPr>
          <w:bCs/>
        </w:rPr>
      </w:pPr>
      <w:r>
        <w:rPr>
          <w:bCs/>
        </w:rPr>
        <w:t xml:space="preserve">8. </w:t>
      </w:r>
      <w:r w:rsidR="0009750D" w:rsidRPr="00906239">
        <w:rPr>
          <w:bCs/>
        </w:rPr>
        <w:t>Приказ Рослесхоза от 19.12.2022 № 1032 «Об установлении лесосеменного районирования».</w:t>
      </w:r>
    </w:p>
    <w:p w14:paraId="353AE99F" w14:textId="4484A3D2" w:rsidR="0009750D" w:rsidRDefault="00906239" w:rsidP="0009750D">
      <w:pPr>
        <w:ind w:firstLine="709"/>
        <w:jc w:val="both"/>
      </w:pPr>
      <w:r>
        <w:t>9</w:t>
      </w:r>
      <w:r w:rsidR="0009750D">
        <w:t xml:space="preserve">. Приказ Рослесхоза от 29.10.2008 № 329 «Об отнесении лесов к эксплуатационным лесам, резервным лесам и установлении их границ». </w:t>
      </w:r>
    </w:p>
    <w:p w14:paraId="30214C02" w14:textId="648A8062" w:rsidR="0009750D" w:rsidRDefault="00906239" w:rsidP="0009750D">
      <w:pPr>
        <w:tabs>
          <w:tab w:val="num" w:pos="0"/>
        </w:tabs>
        <w:ind w:firstLine="709"/>
        <w:jc w:val="both"/>
      </w:pPr>
      <w:r>
        <w:t>10</w:t>
      </w:r>
      <w:r w:rsidR="0009750D">
        <w:t>. Приказ Рослесхоза от 25.05.2005 № 112 «О космическом мониторинге лесных пожаров» (вместе с «Методическими рекомендациями по проведению космического мониторинга лесных пожаров на территории лесного фонда Российской Федерации»).</w:t>
      </w:r>
    </w:p>
    <w:p w14:paraId="086DBB00" w14:textId="3C59BE39" w:rsidR="0009750D" w:rsidRDefault="00906239" w:rsidP="0009750D">
      <w:pPr>
        <w:ind w:firstLine="709"/>
        <w:jc w:val="both"/>
        <w:rPr>
          <w:bCs/>
        </w:rPr>
      </w:pPr>
      <w:r>
        <w:rPr>
          <w:bCs/>
        </w:rPr>
        <w:t>11</w:t>
      </w:r>
      <w:r w:rsidR="0009750D">
        <w:rPr>
          <w:bCs/>
        </w:rPr>
        <w:t xml:space="preserve">. Приказ Рослесхоза от 17.10.2008 № 319 «Об определении количества лесничеств на территории Ленинградской области и установлении их границ». </w:t>
      </w:r>
    </w:p>
    <w:p w14:paraId="74ABB368" w14:textId="0316DE92" w:rsidR="0009750D" w:rsidRDefault="00906239" w:rsidP="0009750D">
      <w:pPr>
        <w:ind w:firstLine="709"/>
        <w:jc w:val="both"/>
        <w:rPr>
          <w:bCs/>
        </w:rPr>
      </w:pPr>
      <w:r>
        <w:rPr>
          <w:bCs/>
        </w:rPr>
        <w:t>12</w:t>
      </w:r>
      <w:r w:rsidR="0009750D">
        <w:rPr>
          <w:bCs/>
        </w:rPr>
        <w:t>. Приказ Рослесхоза от 21.06.2013 № 173 «О внесении изменений в Приказ Федерального агентства лесного хозяйства от 17.10.2008 № 319 «Об определении количества лесничеств на территории Ленинградской области и установлении их границ».</w:t>
      </w:r>
    </w:p>
    <w:p w14:paraId="7A0E96C3" w14:textId="0B48D733" w:rsidR="0009750D" w:rsidRDefault="0009750D" w:rsidP="0009750D">
      <w:pPr>
        <w:pStyle w:val="a3"/>
        <w:ind w:firstLine="709"/>
        <w:jc w:val="both"/>
        <w:rPr>
          <w:bCs/>
          <w:szCs w:val="24"/>
        </w:rPr>
      </w:pPr>
      <w:r>
        <w:rPr>
          <w:bCs/>
          <w:szCs w:val="24"/>
        </w:rPr>
        <w:t>1</w:t>
      </w:r>
      <w:r w:rsidR="00906239">
        <w:rPr>
          <w:bCs/>
          <w:szCs w:val="24"/>
        </w:rPr>
        <w:t>3</w:t>
      </w:r>
      <w:r>
        <w:rPr>
          <w:bCs/>
          <w:szCs w:val="24"/>
        </w:rPr>
        <w:t>. Приказ Рослесхоза от 27.02.2023 № 163 «Об отнесении лесов к защитным лесам, эксплуатационным лесам и установлении их границ, о выделении особо защитных участков лесов и установлении их границ на территории Любанского лесничества Ленинградской области и о признании утратившими силу приказов Федерального агентства лесного хозяйства от 16.09.2016 № 374, от 30.05.2019 № 731».</w:t>
      </w:r>
    </w:p>
    <w:p w14:paraId="1CBAABF5" w14:textId="00367884" w:rsidR="0009750D" w:rsidRDefault="00906239" w:rsidP="0009750D">
      <w:pPr>
        <w:pStyle w:val="a3"/>
        <w:ind w:firstLine="709"/>
        <w:jc w:val="both"/>
        <w:rPr>
          <w:bCs/>
          <w:szCs w:val="24"/>
        </w:rPr>
      </w:pPr>
      <w:r>
        <w:rPr>
          <w:bCs/>
          <w:szCs w:val="24"/>
        </w:rPr>
        <w:t>14</w:t>
      </w:r>
      <w:r w:rsidR="0009750D">
        <w:rPr>
          <w:bCs/>
          <w:szCs w:val="24"/>
        </w:rPr>
        <w:t>. Приказ Рослесхоза от 27.02.2023 № 157 «Об отнесении лесов к защитным лесам, эксплуатационным лесам и установлении их границ, о выделении особо защитных участков лесов и установлении их границ на территории Рощинского лесничества Ленинградской области и о внесении изменения в приказ Федерального агентства лесного хозяйства от 20.02.2009 № 48».</w:t>
      </w:r>
    </w:p>
    <w:p w14:paraId="406385E2" w14:textId="32658AAD" w:rsidR="0009750D" w:rsidRDefault="00906239" w:rsidP="0009750D">
      <w:pPr>
        <w:ind w:firstLine="709"/>
        <w:jc w:val="both"/>
        <w:rPr>
          <w:bCs/>
        </w:rPr>
      </w:pPr>
      <w:r>
        <w:rPr>
          <w:bCs/>
        </w:rPr>
        <w:t>15</w:t>
      </w:r>
      <w:r w:rsidR="0009750D">
        <w:rPr>
          <w:bCs/>
        </w:rPr>
        <w:t>. Приказ Рослесхоза от 24.03.2026 № 165 «Об установлении лесопожарного зонирования земель лесного фонда на 2026 год и признании утратившими силу приказов Федерального агентства лесного хозяйства от 06.03.2025 № 127».</w:t>
      </w:r>
    </w:p>
    <w:p w14:paraId="45140B90" w14:textId="38C39388" w:rsidR="0009750D" w:rsidRDefault="00906239" w:rsidP="0009750D">
      <w:pPr>
        <w:ind w:firstLine="709"/>
        <w:jc w:val="both"/>
        <w:rPr>
          <w:bCs/>
        </w:rPr>
      </w:pPr>
      <w:r>
        <w:rPr>
          <w:bCs/>
        </w:rPr>
        <w:t>16</w:t>
      </w:r>
      <w:r w:rsidR="0009750D">
        <w:rPr>
          <w:bCs/>
        </w:rPr>
        <w:t>. Письмо Рослесхоза от 2 ноября 2012 года № ЮД-03-54/12654 «О порядке проведения мероприятий по уборке бытовых отходов и мусора, незаконно размещенных в лесах».</w:t>
      </w:r>
    </w:p>
    <w:p w14:paraId="2D0C72B3" w14:textId="06A9E071" w:rsidR="0009750D" w:rsidRDefault="00906239" w:rsidP="0009750D">
      <w:pPr>
        <w:ind w:firstLine="709"/>
        <w:jc w:val="both"/>
        <w:rPr>
          <w:bCs/>
        </w:rPr>
      </w:pPr>
      <w:r>
        <w:rPr>
          <w:bCs/>
        </w:rPr>
        <w:t>17</w:t>
      </w:r>
      <w:r w:rsidR="0009750D">
        <w:rPr>
          <w:bCs/>
        </w:rPr>
        <w:t>. Приказ Рослесхоза от 26.12.2018 № 1067 «Об установлении лесозащитного районирования в лесах, расположенных на землях лесного фонда, и признании утратившим силу приказа Рослесхоза от 25.04.2017 № 179» (вместе с «Методическими указаниями по осуществлению лесозащитного районирования»).</w:t>
      </w:r>
    </w:p>
    <w:p w14:paraId="5198F945" w14:textId="21E838C0" w:rsidR="0009750D" w:rsidRDefault="00906239" w:rsidP="0009750D">
      <w:pPr>
        <w:ind w:firstLine="709"/>
        <w:jc w:val="both"/>
        <w:rPr>
          <w:bCs/>
        </w:rPr>
      </w:pPr>
      <w:r>
        <w:rPr>
          <w:bCs/>
        </w:rPr>
        <w:t>18</w:t>
      </w:r>
      <w:r w:rsidR="0009750D">
        <w:rPr>
          <w:bCs/>
        </w:rPr>
        <w:t>. Приказ Рослесхоза от 30.10.2019 № 1265 «О внесении изменений в приложение № 2 к приказу Рослесхоза от 26.12.2018 № 1067».</w:t>
      </w:r>
    </w:p>
    <w:p w14:paraId="749FA767" w14:textId="7C019622" w:rsidR="0009750D" w:rsidRDefault="00906239" w:rsidP="0009750D">
      <w:pPr>
        <w:ind w:firstLine="709"/>
        <w:jc w:val="both"/>
        <w:rPr>
          <w:bCs/>
        </w:rPr>
      </w:pPr>
      <w:r>
        <w:rPr>
          <w:bCs/>
        </w:rPr>
        <w:t>19</w:t>
      </w:r>
      <w:r w:rsidR="0009750D">
        <w:rPr>
          <w:bCs/>
        </w:rPr>
        <w:t>. Приказ Рослесхоза от 27.12.1993 № 344 «Основные положения по лесовосстановлению и лесоразведению в лесном фонде Российской Федерации».</w:t>
      </w:r>
    </w:p>
    <w:p w14:paraId="4EBBE7FB" w14:textId="2272436A" w:rsidR="00906239" w:rsidRPr="005D5645" w:rsidRDefault="00906239" w:rsidP="0009750D">
      <w:pPr>
        <w:ind w:firstLine="709"/>
        <w:jc w:val="both"/>
        <w:rPr>
          <w:bCs/>
        </w:rPr>
      </w:pPr>
      <w:r w:rsidRPr="005D5645">
        <w:rPr>
          <w:bCs/>
        </w:rPr>
        <w:t>20. Приказ Рослесхоза от 30.12.2020 № 1209 «Об отнесении лесов к защитным лесам, эксплуатационным лесам и установлении их границ, о выделении особо защитных участков лесов и установлении их границ на территории Волосовского лесничества Ленинградской области и о признании утратившим силу приложения 2 к приказу Федерального агентства лесного хозяйства от 20.02.2009 № 48».</w:t>
      </w:r>
    </w:p>
    <w:p w14:paraId="2BE6045E" w14:textId="16C95242" w:rsidR="0009750D" w:rsidRDefault="00906239" w:rsidP="0009750D">
      <w:pPr>
        <w:ind w:firstLine="709"/>
        <w:jc w:val="both"/>
      </w:pPr>
      <w:r w:rsidRPr="005D5645">
        <w:rPr>
          <w:bCs/>
        </w:rPr>
        <w:t>21</w:t>
      </w:r>
      <w:r w:rsidR="0009750D" w:rsidRPr="005D5645">
        <w:rPr>
          <w:bCs/>
        </w:rPr>
        <w:t>. Приказ Рослесхоза от 20.02.2009 № 48 «Об отнесении лесов к ценным</w:t>
      </w:r>
      <w:r w:rsidR="0009750D">
        <w:t>, эксплуатационным лесам и установлении их границ на территории Ленинградской области».</w:t>
      </w:r>
    </w:p>
    <w:p w14:paraId="32425DFF" w14:textId="790A6E39" w:rsidR="0009750D" w:rsidRDefault="00906239" w:rsidP="0009750D">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w:t>
      </w:r>
      <w:r w:rsidR="0009750D">
        <w:rPr>
          <w:rFonts w:ascii="Times New Roman" w:hAnsi="Times New Roman" w:cs="Times New Roman"/>
          <w:sz w:val="24"/>
          <w:szCs w:val="24"/>
        </w:rPr>
        <w:t>. Приказ Рослесхоза от 27.11.2024 № 884 «Об организации работы «Прямой линии лесной охраны» (вместе с «Положением о Прямой линии лесной охраны (8-800-100-94-00)», «Регламентом работы «Прямой линии лесной охраны» (8-800-100-94-00)», «Регламентом работы с обращениями, поступившими через мобильное приложение «Берегите лес»).</w:t>
      </w:r>
    </w:p>
    <w:p w14:paraId="6D06F4BB" w14:textId="5754A0FB" w:rsidR="006D0062" w:rsidRPr="00050D28" w:rsidRDefault="0009750D" w:rsidP="0009750D">
      <w:pPr>
        <w:ind w:firstLine="709"/>
        <w:jc w:val="both"/>
        <w:rPr>
          <w:bCs/>
        </w:rPr>
      </w:pPr>
      <w:r>
        <w:rPr>
          <w:shd w:val="clear" w:color="auto" w:fill="FFFFFF"/>
        </w:rPr>
        <w:t>2</w:t>
      </w:r>
      <w:r w:rsidR="00906239">
        <w:rPr>
          <w:shd w:val="clear" w:color="auto" w:fill="FFFFFF"/>
        </w:rPr>
        <w:t>3</w:t>
      </w:r>
      <w:r>
        <w:rPr>
          <w:shd w:val="clear" w:color="auto" w:fill="FFFFFF"/>
        </w:rPr>
        <w:t>. Приказ Рослесхоза от 01.04.2026 № 181 «Об установлении перечня опасных видов инвазивных (чужеродных) растений, которые не отнесены к карантинным объектам, способны нанести вред лесам как экологической системе и лесным ресурсам и в отношении которых должны приниматься меры по их выявлению, предупреждению их распространения и их уничтожению».</w:t>
      </w:r>
    </w:p>
    <w:p w14:paraId="3EE78F50" w14:textId="77777777" w:rsidR="006D0062" w:rsidRPr="00050D28" w:rsidRDefault="006D0062" w:rsidP="006D0062">
      <w:pPr>
        <w:pStyle w:val="2"/>
        <w:spacing w:before="120" w:after="120"/>
        <w:ind w:left="1134" w:right="1134"/>
        <w:jc w:val="center"/>
        <w:rPr>
          <w:bCs/>
        </w:rPr>
      </w:pPr>
      <w:bookmarkStart w:id="322" w:name="_Toc135045495"/>
      <w:bookmarkStart w:id="323" w:name="_Toc150705999"/>
      <w:r w:rsidRPr="00050D28">
        <w:rPr>
          <w:bCs/>
        </w:rPr>
        <w:t xml:space="preserve">Нормативные документы субъекта Российской </w:t>
      </w:r>
      <w:bookmarkStart w:id="324" w:name="_Toc86783273"/>
      <w:bookmarkEnd w:id="320"/>
      <w:r w:rsidRPr="00050D28">
        <w:rPr>
          <w:bCs/>
        </w:rPr>
        <w:t xml:space="preserve">Федерации </w:t>
      </w:r>
      <w:r w:rsidRPr="00050D28">
        <w:rPr>
          <w:bCs/>
        </w:rPr>
        <w:br/>
        <w:t xml:space="preserve">Ленинградской </w:t>
      </w:r>
      <w:bookmarkEnd w:id="321"/>
      <w:bookmarkEnd w:id="322"/>
      <w:bookmarkEnd w:id="324"/>
      <w:r w:rsidRPr="00050D28">
        <w:rPr>
          <w:bCs/>
        </w:rPr>
        <w:t>области</w:t>
      </w:r>
      <w:bookmarkEnd w:id="323"/>
    </w:p>
    <w:p w14:paraId="5471C0C2" w14:textId="77777777" w:rsidR="006D0062" w:rsidRPr="00050D28" w:rsidRDefault="006D0062" w:rsidP="006D0062">
      <w:pPr>
        <w:pStyle w:val="a3"/>
        <w:ind w:firstLine="709"/>
        <w:jc w:val="both"/>
        <w:rPr>
          <w:szCs w:val="24"/>
        </w:rPr>
      </w:pPr>
      <w:r w:rsidRPr="00050D28">
        <w:rPr>
          <w:szCs w:val="24"/>
        </w:rPr>
        <w:t>1. Закон Ленинградской области от 31 октября 2014 г. № 76-оз «О предоставлении в пользование участков недр местного значения на территории Ленинградской области» (Принят Законодательным собранием Ленинградской области 31 октября 2014 года).</w:t>
      </w:r>
    </w:p>
    <w:p w14:paraId="2AFCC45F" w14:textId="77777777" w:rsidR="006D0062" w:rsidRPr="00050D28" w:rsidRDefault="006D0062" w:rsidP="006D0062">
      <w:pPr>
        <w:pStyle w:val="a3"/>
        <w:ind w:firstLine="709"/>
        <w:jc w:val="both"/>
        <w:rPr>
          <w:szCs w:val="24"/>
        </w:rPr>
      </w:pPr>
      <w:r w:rsidRPr="00050D28">
        <w:rPr>
          <w:szCs w:val="24"/>
        </w:rPr>
        <w:t>2. Закон Ленинградской области от 28 июня 2007 г. № 108-оз «Об установлении порядка и нормативов заготовки гражданами древесины для собственных нужд на те</w:t>
      </w:r>
      <w:r w:rsidR="00DE23A0" w:rsidRPr="00050D28">
        <w:rPr>
          <w:szCs w:val="24"/>
        </w:rPr>
        <w:t>рритории Ленинградской области»</w:t>
      </w:r>
      <w:r w:rsidRPr="00050D28">
        <w:rPr>
          <w:szCs w:val="24"/>
        </w:rPr>
        <w:t>.</w:t>
      </w:r>
    </w:p>
    <w:p w14:paraId="3E062796" w14:textId="77777777" w:rsidR="006D0062" w:rsidRPr="00050D28" w:rsidRDefault="006D0062" w:rsidP="006D0062">
      <w:pPr>
        <w:pStyle w:val="a3"/>
        <w:ind w:firstLine="709"/>
        <w:jc w:val="both"/>
        <w:rPr>
          <w:szCs w:val="24"/>
        </w:rPr>
      </w:pPr>
      <w:r w:rsidRPr="00050D28">
        <w:rPr>
          <w:szCs w:val="24"/>
        </w:rPr>
        <w:t>3. Закон Ленинградской области от 13 ноября 2007 г. № 160-оз «О порядке заготовки и сбора гражданами недревесных лесных ресурсов для собственных нужд».</w:t>
      </w:r>
    </w:p>
    <w:p w14:paraId="0D296C61" w14:textId="77777777" w:rsidR="008848A0" w:rsidRPr="00050D28" w:rsidRDefault="006D0062" w:rsidP="006D0062">
      <w:pPr>
        <w:pStyle w:val="a3"/>
        <w:ind w:firstLine="709"/>
        <w:jc w:val="both"/>
      </w:pPr>
      <w:r w:rsidRPr="00050D28">
        <w:rPr>
          <w:szCs w:val="24"/>
        </w:rPr>
        <w:t>4. Закон Ленинградской области от 8 ноября 2007 г. № 155-оз «О порядке заготовки гражданами пищевых лесных ресурсов и сбора лекарственных растений для собственных нужд»</w:t>
      </w:r>
      <w:r w:rsidR="008848A0" w:rsidRPr="00050D28">
        <w:t>.</w:t>
      </w:r>
    </w:p>
    <w:p w14:paraId="092F7246" w14:textId="77777777" w:rsidR="006D0062" w:rsidRPr="00050D28" w:rsidRDefault="006D0062" w:rsidP="006D0062">
      <w:pPr>
        <w:pStyle w:val="a3"/>
        <w:ind w:firstLine="709"/>
        <w:jc w:val="both"/>
        <w:rPr>
          <w:szCs w:val="24"/>
        </w:rPr>
      </w:pPr>
      <w:r w:rsidRPr="00050D28">
        <w:rPr>
          <w:bCs/>
          <w:szCs w:val="24"/>
        </w:rPr>
        <w:t>5. Постановление Губернатора Ленинградской области от 25.03.2021 № 21-пг «Об определении видов разрешенной охоты и параметров осуществления охоты на территории Ленинградской области и признании утратившими силу отдельных постановлений Губернатора Ленинградской области».</w:t>
      </w:r>
      <w:r w:rsidRPr="00050D28">
        <w:rPr>
          <w:szCs w:val="24"/>
        </w:rPr>
        <w:t xml:space="preserve"> </w:t>
      </w:r>
    </w:p>
    <w:p w14:paraId="7C3FA145" w14:textId="77777777" w:rsidR="006D0062" w:rsidRPr="00050D28" w:rsidRDefault="006D0062" w:rsidP="006D0062">
      <w:pPr>
        <w:pStyle w:val="a3"/>
        <w:ind w:firstLine="709"/>
        <w:jc w:val="both"/>
        <w:rPr>
          <w:szCs w:val="24"/>
        </w:rPr>
      </w:pPr>
      <w:r w:rsidRPr="00050D28">
        <w:rPr>
          <w:szCs w:val="24"/>
        </w:rPr>
        <w:t xml:space="preserve">6. Постановление Правительства Ленинградской области от 20 мая 2008 г. № 120 «Об образовании комитета по охране, контролю и регулированию использования объектов животного мира Ленинградской области». </w:t>
      </w:r>
    </w:p>
    <w:p w14:paraId="301ADCF6" w14:textId="77777777" w:rsidR="006D0062" w:rsidRPr="00050D28" w:rsidRDefault="006D0062" w:rsidP="006D0062">
      <w:pPr>
        <w:pStyle w:val="26"/>
        <w:spacing w:line="240" w:lineRule="auto"/>
        <w:ind w:firstLine="709"/>
        <w:jc w:val="both"/>
        <w:rPr>
          <w:sz w:val="24"/>
          <w:szCs w:val="24"/>
          <w:lang w:val="ru-RU"/>
        </w:rPr>
      </w:pPr>
      <w:r w:rsidRPr="00050D28">
        <w:rPr>
          <w:sz w:val="24"/>
          <w:szCs w:val="24"/>
          <w:lang w:val="ru-RU"/>
        </w:rPr>
        <w:t xml:space="preserve">7. Распоряжение Правительства Ленинградской области от 20 февраля 2007 г. № 58-р «О реорганизации Ленинградского областного государственного учреждения «Раковые озера», Ленинградского областного природоохранного государственного учреждения «Природный парк «Вепсский лес» и Ленинградского областного государственного учреждения «Ленинградское областное агентство по охотничьему хозяйству». </w:t>
      </w:r>
    </w:p>
    <w:p w14:paraId="119B9DD1" w14:textId="77777777" w:rsidR="006D0062" w:rsidRPr="00050D28" w:rsidRDefault="006D0062" w:rsidP="006D0062">
      <w:pPr>
        <w:pStyle w:val="31"/>
        <w:ind w:firstLine="709"/>
        <w:jc w:val="both"/>
        <w:rPr>
          <w:b w:val="0"/>
          <w:sz w:val="24"/>
          <w:szCs w:val="24"/>
        </w:rPr>
      </w:pPr>
      <w:r w:rsidRPr="00050D28">
        <w:rPr>
          <w:b w:val="0"/>
          <w:sz w:val="24"/>
          <w:szCs w:val="24"/>
        </w:rPr>
        <w:t xml:space="preserve">8. Распоряжение Правительства Ленинградской области от 29 декабря 2007 г. </w:t>
      </w:r>
      <w:r w:rsidRPr="00050D28">
        <w:rPr>
          <w:b w:val="0"/>
          <w:sz w:val="24"/>
          <w:szCs w:val="24"/>
        </w:rPr>
        <w:br/>
        <w:t xml:space="preserve">№ 603-р «О создании Ленинградского областного государственного бюджетного учреждения «Управление лесами Ленинградской области». </w:t>
      </w:r>
    </w:p>
    <w:p w14:paraId="1A02033D" w14:textId="77777777" w:rsidR="006D0062" w:rsidRPr="00050D28" w:rsidRDefault="006D0062" w:rsidP="006D0062">
      <w:pPr>
        <w:pStyle w:val="26"/>
        <w:spacing w:line="240" w:lineRule="auto"/>
        <w:ind w:firstLine="709"/>
        <w:jc w:val="both"/>
        <w:rPr>
          <w:sz w:val="24"/>
          <w:szCs w:val="24"/>
          <w:lang w:val="ru-RU"/>
        </w:rPr>
      </w:pPr>
      <w:r w:rsidRPr="00050D28">
        <w:rPr>
          <w:sz w:val="24"/>
          <w:szCs w:val="24"/>
          <w:lang w:val="ru-RU"/>
        </w:rPr>
        <w:t xml:space="preserve">9. Распоряжение Правительства Ленинградской области от 29 декабря 2007 г. </w:t>
      </w:r>
      <w:r w:rsidRPr="00050D28">
        <w:rPr>
          <w:sz w:val="24"/>
          <w:szCs w:val="24"/>
          <w:lang w:val="ru-RU"/>
        </w:rPr>
        <w:br/>
        <w:t xml:space="preserve">№ 604-р «О преобразовании Ленинградского областного государственного учреждения «Ленинградское областное управление лесного хозяйства».   </w:t>
      </w:r>
    </w:p>
    <w:p w14:paraId="5A430A5C" w14:textId="77777777" w:rsidR="006D0062" w:rsidRPr="00050D28" w:rsidRDefault="006D0062" w:rsidP="006D0062">
      <w:pPr>
        <w:pStyle w:val="31"/>
        <w:ind w:firstLine="709"/>
        <w:jc w:val="both"/>
        <w:rPr>
          <w:b w:val="0"/>
          <w:sz w:val="24"/>
          <w:szCs w:val="24"/>
        </w:rPr>
      </w:pPr>
      <w:r w:rsidRPr="00050D28">
        <w:rPr>
          <w:b w:val="0"/>
          <w:sz w:val="24"/>
          <w:szCs w:val="24"/>
        </w:rPr>
        <w:t xml:space="preserve">10. Постановление Правительства Ленинградской области от 26 декабря 1996 г. </w:t>
      </w:r>
      <w:r w:rsidRPr="00050D28">
        <w:rPr>
          <w:b w:val="0"/>
          <w:sz w:val="24"/>
          <w:szCs w:val="24"/>
        </w:rPr>
        <w:br/>
        <w:t>№ 494 «О приведении в соответствие с новым природоохранным законодательством Российской Федерации существующей сети особо охраняемых природных территорий Ленинградской области»</w:t>
      </w:r>
      <w:r w:rsidR="008848A0" w:rsidRPr="00050D28">
        <w:rPr>
          <w:b w:val="0"/>
        </w:rPr>
        <w:t>.</w:t>
      </w:r>
    </w:p>
    <w:p w14:paraId="58F14509" w14:textId="77777777" w:rsidR="006D0062" w:rsidRPr="00050D28" w:rsidRDefault="006D0062" w:rsidP="006D0062">
      <w:pPr>
        <w:pStyle w:val="a3"/>
        <w:ind w:firstLine="709"/>
        <w:jc w:val="both"/>
        <w:rPr>
          <w:bCs/>
          <w:szCs w:val="24"/>
        </w:rPr>
      </w:pPr>
      <w:r w:rsidRPr="00050D28">
        <w:rPr>
          <w:bCs/>
          <w:szCs w:val="24"/>
        </w:rPr>
        <w:t xml:space="preserve">11. Постановление Правительства Ленинградской области от 30 июня 2014 г. </w:t>
      </w:r>
      <w:r w:rsidRPr="00050D28">
        <w:rPr>
          <w:bCs/>
          <w:szCs w:val="24"/>
        </w:rPr>
        <w:br/>
        <w:t>№ 270 «О приведении нормативных правовых актов Ленинградской области об особо охраняемых природных территориях в соответствие с действующим законодательством».</w:t>
      </w:r>
    </w:p>
    <w:p w14:paraId="3AF24D66" w14:textId="77777777" w:rsidR="006D0062" w:rsidRPr="00050D28" w:rsidRDefault="006D0062" w:rsidP="006D0062">
      <w:pPr>
        <w:pStyle w:val="33"/>
        <w:spacing w:line="240" w:lineRule="auto"/>
        <w:ind w:firstLine="709"/>
        <w:rPr>
          <w:szCs w:val="24"/>
        </w:rPr>
      </w:pPr>
      <w:r w:rsidRPr="00050D28">
        <w:rPr>
          <w:szCs w:val="24"/>
        </w:rPr>
        <w:t>12. Постановление Правительства Ленинградской области от 8 апреля 2014 г. № 106 «О Красной книге Ленинградской области».</w:t>
      </w:r>
    </w:p>
    <w:p w14:paraId="7C9027CE" w14:textId="77777777" w:rsidR="006D0062" w:rsidRPr="00050D28" w:rsidRDefault="006D0062" w:rsidP="006D0062">
      <w:pPr>
        <w:ind w:firstLine="709"/>
        <w:jc w:val="both"/>
      </w:pPr>
      <w:r w:rsidRPr="00050D28">
        <w:t xml:space="preserve">13. Закон Ленинградской области от 25 декабря 2006 г. № 169-оз «О пожарной безопасности Ленинградской области». </w:t>
      </w:r>
    </w:p>
    <w:p w14:paraId="4153FD4D" w14:textId="77777777" w:rsidR="006D0062" w:rsidRPr="00050D28" w:rsidRDefault="006D0062" w:rsidP="006D0062">
      <w:pPr>
        <w:ind w:firstLine="709"/>
        <w:jc w:val="both"/>
      </w:pPr>
      <w:r w:rsidRPr="00050D28">
        <w:t>14. Закон Ленинградской области от 13 ноября 2003 г. № 93-оз «О защите населения и территорий Ленинградской области от чрезвычайных ситуаций природного и техногенного характера».</w:t>
      </w:r>
    </w:p>
    <w:p w14:paraId="4E29495D" w14:textId="77777777" w:rsidR="006D0062" w:rsidRPr="00050D28" w:rsidRDefault="006D0062" w:rsidP="006D0062">
      <w:pPr>
        <w:ind w:firstLine="709"/>
        <w:jc w:val="both"/>
      </w:pPr>
      <w:r w:rsidRPr="00050D28">
        <w:t xml:space="preserve">15. Закон Ленинградской области от 15 июня 2010 г. № 32-оз «Об административно-территориальном устройстве Ленинградской области и порядке его изменения». </w:t>
      </w:r>
    </w:p>
    <w:p w14:paraId="20F05F30" w14:textId="77777777" w:rsidR="006D0062" w:rsidRPr="00050D28" w:rsidRDefault="006D0062" w:rsidP="006D0062">
      <w:pPr>
        <w:ind w:firstLine="709"/>
        <w:jc w:val="both"/>
      </w:pPr>
      <w:r w:rsidRPr="00050D28">
        <w:t xml:space="preserve">16. </w:t>
      </w:r>
      <w:hyperlink r:id="rId152" w:history="1">
        <w:r w:rsidRPr="00050D28">
          <w:t>Распоряжение губернатора Ленинградской области от 22 ноября 2001 г. № 590-рг «О проведении внутрихозяйственного устройства охотничьих хозяйств и зоологических (охотничьих) заказников регионального значения в Ленинградской области</w:t>
        </w:r>
      </w:hyperlink>
      <w:r w:rsidRPr="00050D28">
        <w:t>».</w:t>
      </w:r>
    </w:p>
    <w:p w14:paraId="18B7D257" w14:textId="2890962E" w:rsidR="006D0062" w:rsidRPr="00050D28" w:rsidRDefault="006D0062" w:rsidP="006D0062">
      <w:pPr>
        <w:autoSpaceDE w:val="0"/>
        <w:autoSpaceDN w:val="0"/>
        <w:adjustRightInd w:val="0"/>
        <w:ind w:firstLine="709"/>
        <w:jc w:val="both"/>
        <w:rPr>
          <w:bCs/>
        </w:rPr>
      </w:pPr>
      <w:r w:rsidRPr="00050D28">
        <w:rPr>
          <w:bCs/>
        </w:rPr>
        <w:t>1</w:t>
      </w:r>
      <w:r w:rsidR="00D06B18">
        <w:rPr>
          <w:bCs/>
        </w:rPr>
        <w:t>7</w:t>
      </w:r>
      <w:r w:rsidRPr="00050D28">
        <w:rPr>
          <w:bCs/>
        </w:rPr>
        <w:t>. Приказ Комитета по природным ресурсам Ленинградской области от 3 августа 2011 г. № 34 «Об утверждении Административного регламента Комитета по природным ресурсам Ленинградской области по исполнению государственных услуг по осуществлению выдачи, оформления и регистрации лицензий на пользование участками недр, распоряжение которыми относится к компетенции Ленинградской области, внесения изменений в лицензии на пользование участками недр, а также переоформления лицензий, и принятия, в том числе по представлению уполномоченных органов, решений о досрочном прекращении, приостановлении и ограничении права пользования участками недр».</w:t>
      </w:r>
    </w:p>
    <w:p w14:paraId="5F0D0189" w14:textId="6127A601" w:rsidR="006D0062" w:rsidRPr="00050D28" w:rsidRDefault="006D0062" w:rsidP="006D0062">
      <w:pPr>
        <w:autoSpaceDE w:val="0"/>
        <w:autoSpaceDN w:val="0"/>
        <w:adjustRightInd w:val="0"/>
        <w:ind w:firstLine="709"/>
        <w:jc w:val="both"/>
        <w:rPr>
          <w:bCs/>
        </w:rPr>
      </w:pPr>
      <w:r w:rsidRPr="00050D28">
        <w:rPr>
          <w:bCs/>
        </w:rPr>
        <w:t>1</w:t>
      </w:r>
      <w:r w:rsidR="00D06B18">
        <w:rPr>
          <w:bCs/>
        </w:rPr>
        <w:t>8</w:t>
      </w:r>
      <w:r w:rsidRPr="00050D28">
        <w:rPr>
          <w:bCs/>
        </w:rPr>
        <w:t>. Постановление Правительства Ленинградс</w:t>
      </w:r>
      <w:r w:rsidR="005F2F28" w:rsidRPr="00050D28">
        <w:rPr>
          <w:bCs/>
        </w:rPr>
        <w:t>кой области от 31.10.2013 № 368</w:t>
      </w:r>
      <w:r w:rsidRPr="00050D28">
        <w:rPr>
          <w:bCs/>
        </w:rPr>
        <w:t xml:space="preserve"> «О государственной программе Ленинградской области «Охрана окружающей среды Ленинградской области».</w:t>
      </w:r>
    </w:p>
    <w:p w14:paraId="1100CBE0" w14:textId="40B23384" w:rsidR="006D0062" w:rsidRPr="00050D28" w:rsidRDefault="00D06B18" w:rsidP="006D0062">
      <w:pPr>
        <w:pStyle w:val="a3"/>
        <w:ind w:firstLine="709"/>
        <w:jc w:val="both"/>
        <w:rPr>
          <w:bCs/>
          <w:szCs w:val="24"/>
        </w:rPr>
      </w:pPr>
      <w:r>
        <w:rPr>
          <w:bCs/>
          <w:szCs w:val="24"/>
        </w:rPr>
        <w:t>19</w:t>
      </w:r>
      <w:r w:rsidR="006D0062" w:rsidRPr="00050D28">
        <w:rPr>
          <w:bCs/>
          <w:szCs w:val="24"/>
        </w:rPr>
        <w:t>. Приказ комитета по природным ресурсам Ленинградской области от 11.03.2015 № 21 «О занесении объектов растительного мира в Красную книгу Ленинградской области».</w:t>
      </w:r>
    </w:p>
    <w:p w14:paraId="669A0173" w14:textId="37853985" w:rsidR="006D0062" w:rsidRPr="00050D28" w:rsidRDefault="006D0062" w:rsidP="006D0062">
      <w:pPr>
        <w:pStyle w:val="a3"/>
        <w:ind w:firstLine="709"/>
        <w:jc w:val="both"/>
        <w:rPr>
          <w:bCs/>
          <w:szCs w:val="24"/>
        </w:rPr>
      </w:pPr>
      <w:r w:rsidRPr="00050D28">
        <w:rPr>
          <w:bCs/>
          <w:szCs w:val="24"/>
        </w:rPr>
        <w:t>2</w:t>
      </w:r>
      <w:r w:rsidR="00D06B18">
        <w:rPr>
          <w:bCs/>
          <w:szCs w:val="24"/>
        </w:rPr>
        <w:t>0</w:t>
      </w:r>
      <w:r w:rsidRPr="00050D28">
        <w:rPr>
          <w:bCs/>
          <w:szCs w:val="24"/>
        </w:rPr>
        <w:t>. Постановление Правительства Ленинградской области от 27 ноября 2007 года №294 «Об утверждении Перечня автомобильных дорог общего пользования регионального значения».</w:t>
      </w:r>
    </w:p>
    <w:p w14:paraId="3D369802" w14:textId="4DF57238" w:rsidR="008848A0" w:rsidRDefault="006D0062" w:rsidP="006D0062">
      <w:pPr>
        <w:pStyle w:val="a3"/>
        <w:ind w:firstLine="709"/>
        <w:jc w:val="both"/>
        <w:rPr>
          <w:bCs/>
          <w:szCs w:val="24"/>
        </w:rPr>
      </w:pPr>
      <w:r w:rsidRPr="00050D28">
        <w:rPr>
          <w:bCs/>
          <w:szCs w:val="24"/>
        </w:rPr>
        <w:t>2</w:t>
      </w:r>
      <w:r w:rsidR="00D06B18">
        <w:rPr>
          <w:bCs/>
          <w:szCs w:val="24"/>
        </w:rPr>
        <w:t>1</w:t>
      </w:r>
      <w:r w:rsidRPr="00050D28">
        <w:rPr>
          <w:bCs/>
          <w:szCs w:val="24"/>
        </w:rPr>
        <w:t xml:space="preserve">. Постановление Правительства Ленинградской области от 16.04.2018 № 134 «Об утверждении Порядка использования собственниками земельных участков, землепользователями, землевладельцами, арендаторами земельных участков в границах данных земельных участков общераспространенных полезных ископаемых и подземных вод для собственных нужд, а также строительства подземных сооружений на глубину до пяти метров на территории Ленинградской области». </w:t>
      </w:r>
    </w:p>
    <w:p w14:paraId="7254497D" w14:textId="6353B36A" w:rsidR="00D06B18" w:rsidRPr="00050D28" w:rsidRDefault="00D06B18" w:rsidP="006D0062">
      <w:pPr>
        <w:pStyle w:val="a3"/>
        <w:ind w:firstLine="709"/>
        <w:jc w:val="both"/>
        <w:rPr>
          <w:bCs/>
          <w:szCs w:val="24"/>
        </w:rPr>
      </w:pPr>
      <w:r>
        <w:rPr>
          <w:bCs/>
        </w:rPr>
        <w:t>22. Постановление Правительства Ленинградской области от 10.04.2024 № 235. «Об утверждении схемы территориального планирования Ленинградской области в области организации, охраны и использования особо охраняемых природных территорий и признании утратившими силу отдельных постановлений Правительства Ленинградской области</w:t>
      </w:r>
    </w:p>
    <w:p w14:paraId="7A02A554" w14:textId="3BC2BA86" w:rsidR="00D06B18" w:rsidRDefault="00D06B18" w:rsidP="00D06B18">
      <w:pPr>
        <w:pStyle w:val="33"/>
        <w:spacing w:line="240" w:lineRule="auto"/>
        <w:ind w:firstLine="709"/>
        <w:rPr>
          <w:szCs w:val="24"/>
        </w:rPr>
      </w:pPr>
      <w:r>
        <w:rPr>
          <w:bCs/>
        </w:rPr>
        <w:t>23.</w:t>
      </w:r>
      <w:r>
        <w:rPr>
          <w:szCs w:val="24"/>
        </w:rPr>
        <w:t xml:space="preserve"> Закон Ленинградской области от 28.11.2023 № 144-оз «Об особо охраняемых природных территориях регионального и местного значения в Ленинградской области».</w:t>
      </w:r>
    </w:p>
    <w:p w14:paraId="2555985F" w14:textId="4FAC93F6" w:rsidR="006D0062" w:rsidRDefault="00D06B18" w:rsidP="00D06B18">
      <w:pPr>
        <w:pStyle w:val="a3"/>
        <w:ind w:firstLine="709"/>
        <w:jc w:val="both"/>
        <w:rPr>
          <w:bCs/>
          <w:szCs w:val="24"/>
        </w:rPr>
      </w:pPr>
      <w:r>
        <w:rPr>
          <w:bCs/>
        </w:rPr>
        <w:t>24. Закон Ленинградской области от 23.06.2025 № 70-оз «Об утверждении Стратегии социально-экономического развития Ленинградской области до 2036 года»</w:t>
      </w:r>
      <w:r w:rsidR="006D0062" w:rsidRPr="00050D28">
        <w:rPr>
          <w:bCs/>
          <w:szCs w:val="24"/>
        </w:rPr>
        <w:t>.</w:t>
      </w:r>
    </w:p>
    <w:p w14:paraId="1F64FC2D" w14:textId="3843BAB7" w:rsidR="005D5645" w:rsidRDefault="005D5645" w:rsidP="00D06B18">
      <w:pPr>
        <w:pStyle w:val="a3"/>
        <w:ind w:firstLine="709"/>
        <w:jc w:val="both"/>
      </w:pPr>
      <w:r>
        <w:rPr>
          <w:bCs/>
          <w:szCs w:val="24"/>
        </w:rPr>
        <w:t xml:space="preserve">25. </w:t>
      </w:r>
      <w:r>
        <w:rPr>
          <w:bCs/>
        </w:rPr>
        <w:t>Постановление Правительства Ленинградской области от 30.12.2016 № 553 «</w:t>
      </w:r>
      <w:r>
        <w:t>О памятнике природы регионального значения «Нижневолховский».</w:t>
      </w:r>
    </w:p>
    <w:p w14:paraId="4914A67C" w14:textId="316ED7D4" w:rsidR="005D5645" w:rsidRPr="00050D28" w:rsidRDefault="005D5645" w:rsidP="00D06B18">
      <w:pPr>
        <w:pStyle w:val="a3"/>
        <w:ind w:firstLine="709"/>
        <w:jc w:val="both"/>
        <w:rPr>
          <w:bCs/>
          <w:szCs w:val="24"/>
        </w:rPr>
      </w:pPr>
      <w:r>
        <w:t xml:space="preserve">26. </w:t>
      </w:r>
      <w:r>
        <w:rPr>
          <w:bCs/>
        </w:rPr>
        <w:t>Постановление Правительства Ленинградской области от 27.12.2024 № 995 «О создании особо охроняемой природной территории регионального значения Ленинградской области «Государственный природный комплексный заказник регоинального значения «Поддубно-Кусегский».</w:t>
      </w:r>
    </w:p>
    <w:p w14:paraId="5FC33DDD" w14:textId="77777777" w:rsidR="006D0062" w:rsidRPr="00050D28" w:rsidRDefault="006D0062" w:rsidP="006D0062">
      <w:pPr>
        <w:pStyle w:val="2"/>
        <w:spacing w:before="120" w:after="120"/>
        <w:ind w:left="0"/>
        <w:jc w:val="center"/>
        <w:rPr>
          <w:bCs/>
        </w:rPr>
      </w:pPr>
      <w:bookmarkStart w:id="325" w:name="_Toc86783274"/>
      <w:bookmarkStart w:id="326" w:name="_Toc120098359"/>
      <w:bookmarkStart w:id="327" w:name="_Toc135045496"/>
      <w:bookmarkStart w:id="328" w:name="_Toc150706000"/>
      <w:r w:rsidRPr="00050D28">
        <w:rPr>
          <w:bCs/>
        </w:rPr>
        <w:t>Другие нормативные документы</w:t>
      </w:r>
      <w:bookmarkEnd w:id="325"/>
      <w:bookmarkEnd w:id="326"/>
      <w:bookmarkEnd w:id="327"/>
      <w:bookmarkEnd w:id="328"/>
      <w:r w:rsidRPr="00050D28">
        <w:rPr>
          <w:bCs/>
        </w:rPr>
        <w:t xml:space="preserve"> </w:t>
      </w:r>
    </w:p>
    <w:p w14:paraId="602940D1" w14:textId="77777777" w:rsidR="006D0062" w:rsidRPr="00050D28" w:rsidRDefault="006D0062" w:rsidP="006D0062">
      <w:pPr>
        <w:autoSpaceDE w:val="0"/>
        <w:ind w:firstLine="709"/>
        <w:jc w:val="both"/>
      </w:pPr>
      <w:r w:rsidRPr="00050D28">
        <w:t>1. «СП 36.13330.2012. Свод правил. Магистральные трубопроводы. Актуализированная редакция СНиП 2.05.06-85*» (утв. Приказом Госстроя от 25.12.2012 № 108/ГС).</w:t>
      </w:r>
    </w:p>
    <w:p w14:paraId="29A88398" w14:textId="77777777" w:rsidR="006D0062" w:rsidRPr="00050D28" w:rsidRDefault="006D0062" w:rsidP="006D0062">
      <w:pPr>
        <w:autoSpaceDE w:val="0"/>
        <w:ind w:firstLine="709"/>
        <w:jc w:val="both"/>
      </w:pPr>
      <w:r w:rsidRPr="00050D28">
        <w:t xml:space="preserve">2. ВСН 004-88 «Строительство магистральных трубопроводов. Технология и организация». Утверждены приказом Миннефтегазстроя СССР 1 декабря 1988 г.  </w:t>
      </w:r>
    </w:p>
    <w:p w14:paraId="40CD26C0" w14:textId="77777777" w:rsidR="006D0062" w:rsidRPr="00050D28" w:rsidRDefault="006D0062" w:rsidP="006D0062">
      <w:pPr>
        <w:autoSpaceDE w:val="0"/>
        <w:ind w:firstLine="709"/>
        <w:jc w:val="both"/>
      </w:pPr>
      <w:r w:rsidRPr="00050D28">
        <w:t>3. Постановление Главного государственного санитарного врача РФ от 25 сентября 2007 г.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w:t>
      </w:r>
      <w:r w:rsidR="004F3523" w:rsidRPr="00050D28">
        <w:t>тов».</w:t>
      </w:r>
    </w:p>
    <w:p w14:paraId="195466FF" w14:textId="77777777" w:rsidR="006D0062" w:rsidRPr="00050D28" w:rsidRDefault="006D0062" w:rsidP="006D0062">
      <w:pPr>
        <w:autoSpaceDE w:val="0"/>
        <w:ind w:firstLine="709"/>
        <w:jc w:val="both"/>
      </w:pPr>
      <w:r w:rsidRPr="00050D28">
        <w:t>4. Постановление Главного государственного санитарного врача РФ от 14.03.2002 № 10 «О введении в действие Санитарных правил и норм «Зоны санитарной охраны источников водоснабжения и водопроводов питьевого наз</w:t>
      </w:r>
      <w:r w:rsidR="002D5BDD" w:rsidRPr="00050D28">
        <w:t xml:space="preserve">начения. СанПиН 2.1.4.1110-02» </w:t>
      </w:r>
      <w:r w:rsidRPr="00050D28">
        <w:t>(вместе с «СанПиН 2.1.4.1110-02. 2.1.4. Питьевая вода и водоснабжение населенных мест. Зоны санитарной охраны источников водоснабжения и...»).</w:t>
      </w:r>
    </w:p>
    <w:p w14:paraId="64B0C7B3" w14:textId="77777777" w:rsidR="009E44D4" w:rsidRDefault="009E44D4" w:rsidP="009E44D4">
      <w:pPr>
        <w:ind w:firstLine="709"/>
        <w:jc w:val="both"/>
      </w:pPr>
      <w:r>
        <w:t xml:space="preserve">5. Свод правил СП 34.13330.2021 «СНиП 2.05.02-85* Автомобильные дороги» (утв. приказом Министерства строительства и жилищно-коммунального хозяйства РФ от 9 февраля 2021 г. № 53/пр). </w:t>
      </w:r>
    </w:p>
    <w:p w14:paraId="6CEA0401" w14:textId="77777777" w:rsidR="009E44D4" w:rsidRDefault="009E44D4" w:rsidP="009E44D4">
      <w:pPr>
        <w:ind w:firstLine="709"/>
        <w:jc w:val="both"/>
      </w:pPr>
      <w:r>
        <w:t>5.1. «Изменение № 1 к СП 34.13330.2021 «СНиП 2.05.02-85* Автомобильные дороги» (утв. и введено в действие Приказом Минстроя России от 27.12.2024 № 947/пр).</w:t>
      </w:r>
    </w:p>
    <w:p w14:paraId="256F7F81" w14:textId="408EF606" w:rsidR="006D0062" w:rsidRPr="00050D28" w:rsidRDefault="009E44D4" w:rsidP="006D0062">
      <w:pPr>
        <w:autoSpaceDE w:val="0"/>
        <w:ind w:firstLine="709"/>
        <w:jc w:val="both"/>
      </w:pPr>
      <w:r>
        <w:t>6</w:t>
      </w:r>
      <w:r w:rsidR="006D0062" w:rsidRPr="00050D28">
        <w:t>. Приказ Министерства транспорта РФ от 16 ноября 2012 г. № 402 «Об утверждении Классификации работ по капитальному ремонту, ремонту и содержанию автомобильных дорог».</w:t>
      </w:r>
    </w:p>
    <w:p w14:paraId="326D5E67" w14:textId="48A95EFE" w:rsidR="006D0062" w:rsidRPr="00050D28" w:rsidRDefault="009E44D4" w:rsidP="006D0062">
      <w:pPr>
        <w:autoSpaceDE w:val="0"/>
        <w:ind w:firstLine="709"/>
        <w:jc w:val="both"/>
      </w:pPr>
      <w:r>
        <w:t>7</w:t>
      </w:r>
      <w:r w:rsidR="006D0062" w:rsidRPr="00050D28">
        <w:t xml:space="preserve">. ГОСТ 17.5.3.06-85 «Охрана природы. Земли. Требования к определению норм снятия плодородного слоя почвы при производстве земляных работ». </w:t>
      </w:r>
    </w:p>
    <w:p w14:paraId="1B2B1A2F" w14:textId="0BAEA39E" w:rsidR="006D0062" w:rsidRPr="00050D28" w:rsidRDefault="009E44D4" w:rsidP="006D0062">
      <w:pPr>
        <w:autoSpaceDE w:val="0"/>
        <w:ind w:firstLine="709"/>
        <w:jc w:val="both"/>
      </w:pPr>
      <w:r>
        <w:t>8</w:t>
      </w:r>
      <w:r w:rsidR="006D0062" w:rsidRPr="00050D28">
        <w:t>. Приказ Минсельхоза РФ от 20 января 2009 г. № 23 «Об утверждении Порядка регулирования численности объектов животного мира, отнесенных к объектам охоты».</w:t>
      </w:r>
    </w:p>
    <w:p w14:paraId="5F983592" w14:textId="796C318C" w:rsidR="006D0062" w:rsidRPr="00050D28" w:rsidRDefault="009E44D4" w:rsidP="006D0062">
      <w:pPr>
        <w:autoSpaceDE w:val="0"/>
        <w:ind w:firstLine="709"/>
        <w:jc w:val="both"/>
      </w:pPr>
      <w:r>
        <w:t>9</w:t>
      </w:r>
      <w:r w:rsidR="006D0062" w:rsidRPr="00050D28">
        <w:t>. Приказ Минсельхоза РФ от 1 августа 2007 г. № 377 «Об утверждении лимитов изъятия объектов животного мира, отнесенных к объектам охоты».</w:t>
      </w:r>
    </w:p>
    <w:p w14:paraId="6D4BFA3A" w14:textId="43818553" w:rsidR="006D0062" w:rsidRPr="00050D28" w:rsidRDefault="006D0062" w:rsidP="006D0062">
      <w:pPr>
        <w:autoSpaceDE w:val="0"/>
        <w:ind w:firstLine="709"/>
        <w:jc w:val="both"/>
      </w:pPr>
      <w:r w:rsidRPr="00050D28">
        <w:t>1</w:t>
      </w:r>
      <w:r w:rsidR="009E44D4">
        <w:t>0</w:t>
      </w:r>
      <w:r w:rsidRPr="00050D28">
        <w:t>. Приказ Федеральной службы по экологическому, технологическому и атомному надзору от 8.12.2020 года № 505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w:t>
      </w:r>
    </w:p>
    <w:p w14:paraId="16CB7B42" w14:textId="0C719299" w:rsidR="006D0062" w:rsidRPr="00050D28" w:rsidRDefault="009E44D4" w:rsidP="006D0062">
      <w:pPr>
        <w:autoSpaceDE w:val="0"/>
        <w:ind w:firstLine="709"/>
        <w:jc w:val="both"/>
      </w:pPr>
      <w:r>
        <w:t>11</w:t>
      </w:r>
      <w:r w:rsidR="006D0062" w:rsidRPr="00050D28">
        <w:t>. Приказ Федеральной службы по экологическому, технологическому и атомному надзору от 3 декабря 2020 года № 494 «Об утверждении Федеральных норм и правил в области промышленной безопасности «Правила безопасности при производстве, хранении и применении взрывчатых материалов промышленного назначения».</w:t>
      </w:r>
    </w:p>
    <w:p w14:paraId="174453F1" w14:textId="4F6E7281" w:rsidR="006D0062" w:rsidRPr="00050D28" w:rsidRDefault="009E44D4" w:rsidP="006D0062">
      <w:pPr>
        <w:autoSpaceDE w:val="0"/>
        <w:ind w:firstLine="709"/>
        <w:jc w:val="both"/>
      </w:pPr>
      <w:r>
        <w:t>12</w:t>
      </w:r>
      <w:r w:rsidR="006D0062" w:rsidRPr="00050D28">
        <w:t xml:space="preserve">. </w:t>
      </w:r>
      <w:r>
        <w:t>Приказ Минэнерго России от 12.08.2022 № 811 «Об утверждении Правил технической эксплуатации электроустановок потребителей электрической энергии» (Зарегистрировано в Минюсте России 07.10.2022 № 70433).</w:t>
      </w:r>
      <w:r w:rsidR="006D0062" w:rsidRPr="00050D28">
        <w:t xml:space="preserve"> </w:t>
      </w:r>
    </w:p>
    <w:p w14:paraId="33550A89" w14:textId="34CCE933" w:rsidR="006D0062" w:rsidRPr="00050D28" w:rsidRDefault="009E44D4" w:rsidP="006D0062">
      <w:pPr>
        <w:autoSpaceDE w:val="0"/>
        <w:ind w:firstLine="709"/>
        <w:jc w:val="both"/>
      </w:pPr>
      <w:r>
        <w:t>13</w:t>
      </w:r>
      <w:r w:rsidR="006D0062" w:rsidRPr="00050D28">
        <w:t xml:space="preserve">. «СП 31.13330.2021. Свод правил. Водоснабжение. Наружные сети и сооружения. СНиП 2.04.02-84*» (утв. и введен в действие Приказом Минстроя России от 27.12.2021 </w:t>
      </w:r>
      <w:r w:rsidR="006D0062" w:rsidRPr="00050D28">
        <w:br/>
        <w:t>№ 1016/пр).</w:t>
      </w:r>
    </w:p>
    <w:p w14:paraId="6081F645" w14:textId="0D4E7FAC" w:rsidR="006D0062" w:rsidRPr="00050D28" w:rsidRDefault="009E44D4" w:rsidP="006D0062">
      <w:pPr>
        <w:autoSpaceDE w:val="0"/>
        <w:autoSpaceDN w:val="0"/>
        <w:adjustRightInd w:val="0"/>
        <w:spacing w:line="276" w:lineRule="auto"/>
        <w:ind w:firstLine="720"/>
        <w:jc w:val="both"/>
      </w:pPr>
      <w:bookmarkStart w:id="329" w:name="_Toc86783275"/>
      <w:r>
        <w:t>14</w:t>
      </w:r>
      <w:r w:rsidR="006D0062" w:rsidRPr="00050D28">
        <w:t>. «СП 47.13330.2016. Свод правил. Инженерные изыскания для строительства. Основные положения. Актуализированная редакция СНиП 11-02-96» (утв. и введен в действие Приказом Минстроя Р</w:t>
      </w:r>
      <w:r w:rsidR="00DE23A0" w:rsidRPr="00050D28">
        <w:t>оссии от 30.12.2016 N 1033/пр)</w:t>
      </w:r>
      <w:r w:rsidR="006D0062" w:rsidRPr="00050D28">
        <w:t>.</w:t>
      </w:r>
    </w:p>
    <w:p w14:paraId="74D1A05C" w14:textId="5718C8EF" w:rsidR="006D0062" w:rsidRPr="00050D28" w:rsidRDefault="009E44D4" w:rsidP="006D0062">
      <w:pPr>
        <w:autoSpaceDE w:val="0"/>
        <w:autoSpaceDN w:val="0"/>
        <w:adjustRightInd w:val="0"/>
        <w:spacing w:line="276" w:lineRule="auto"/>
        <w:ind w:firstLine="720"/>
        <w:jc w:val="both"/>
      </w:pPr>
      <w:r>
        <w:t>14</w:t>
      </w:r>
      <w:r w:rsidR="006D0062" w:rsidRPr="00050D28">
        <w:t>.1 Об утверждении свода правил «СНиП 11-02-96 Инженерные изыскания для строительства. Основные положения», приказ от 10 декабря 2012 г. N 83/гс Федеральное агентство по строительству и жилищно-коммунальному хозяйству Министерство регионального развития Российской Федерации.</w:t>
      </w:r>
    </w:p>
    <w:p w14:paraId="2901EDD2" w14:textId="1AE258CB" w:rsidR="006D0062" w:rsidRPr="00050D28" w:rsidRDefault="009E44D4" w:rsidP="006D0062">
      <w:pPr>
        <w:autoSpaceDE w:val="0"/>
        <w:autoSpaceDN w:val="0"/>
        <w:adjustRightInd w:val="0"/>
        <w:spacing w:line="276" w:lineRule="auto"/>
        <w:ind w:firstLine="720"/>
        <w:jc w:val="both"/>
      </w:pPr>
      <w:r>
        <w:t>15</w:t>
      </w:r>
      <w:r w:rsidR="006D0062" w:rsidRPr="00050D28">
        <w:t xml:space="preserve">. «СП 42.13330.2016. Свод правил. Градостроительство. Планировка и застройка городских и сельских поселений. Актуализированная редакция СНиП 2.07.01-89*» (утв. Приказом Минстроя </w:t>
      </w:r>
      <w:r w:rsidR="00DE23A0" w:rsidRPr="00050D28">
        <w:t>России от 30.12.2016 N 1034/пр)</w:t>
      </w:r>
      <w:r w:rsidR="006D0062" w:rsidRPr="00050D28">
        <w:t>.</w:t>
      </w:r>
    </w:p>
    <w:p w14:paraId="4A0D69A1" w14:textId="438683A6" w:rsidR="003F4314" w:rsidRPr="00050D28" w:rsidRDefault="009E44D4" w:rsidP="003F4314">
      <w:pPr>
        <w:autoSpaceDE w:val="0"/>
        <w:autoSpaceDN w:val="0"/>
        <w:adjustRightInd w:val="0"/>
        <w:spacing w:line="276" w:lineRule="auto"/>
        <w:ind w:firstLine="720"/>
        <w:jc w:val="both"/>
      </w:pPr>
      <w:r>
        <w:t>16</w:t>
      </w:r>
      <w:r w:rsidR="006D0062" w:rsidRPr="00050D28">
        <w:t xml:space="preserve">. </w:t>
      </w:r>
      <w:r w:rsidR="003F4314" w:rsidRPr="00050D28">
        <w:t>Свод правил СП 30.13330.2020 «СНИП 2.04.01-85* Внутренний водопровод и канализация зданий» (утв. приказом Министерства строительства и жилищно-коммунального хозяйства РФ от</w:t>
      </w:r>
      <w:r w:rsidR="008C69CB" w:rsidRPr="00050D28">
        <w:t xml:space="preserve"> 30 декабря 2020 г. N 920/пр)</w:t>
      </w:r>
      <w:r w:rsidR="003F4314" w:rsidRPr="00050D28">
        <w:t>.</w:t>
      </w:r>
    </w:p>
    <w:p w14:paraId="7F9A253E" w14:textId="21D94890" w:rsidR="006D0062" w:rsidRPr="00050D28" w:rsidRDefault="009E44D4" w:rsidP="003F4314">
      <w:pPr>
        <w:autoSpaceDE w:val="0"/>
        <w:autoSpaceDN w:val="0"/>
        <w:adjustRightInd w:val="0"/>
        <w:spacing w:line="276" w:lineRule="auto"/>
        <w:ind w:firstLine="720"/>
        <w:jc w:val="both"/>
      </w:pPr>
      <w:r>
        <w:t>17</w:t>
      </w:r>
      <w:r w:rsidR="006D0062" w:rsidRPr="00050D28">
        <w:t>. ГОСТ 17.5.3.02-90 «Охрана природы. Земли. Нормы выделения на землях государственного лесного фонда защитных полос лесов вдоль железных и автомобильных дорог».</w:t>
      </w:r>
    </w:p>
    <w:p w14:paraId="5793C0F8" w14:textId="46EF7BC2" w:rsidR="006D0062" w:rsidRPr="00050D28" w:rsidRDefault="009E44D4" w:rsidP="006D0062">
      <w:pPr>
        <w:numPr>
          <w:ilvl w:val="1"/>
          <w:numId w:val="0"/>
        </w:numPr>
        <w:tabs>
          <w:tab w:val="num" w:pos="0"/>
        </w:tabs>
        <w:ind w:firstLine="709"/>
        <w:jc w:val="both"/>
      </w:pPr>
      <w:r>
        <w:t>18</w:t>
      </w:r>
      <w:r w:rsidR="006D0062" w:rsidRPr="00050D28">
        <w:t>. «ГОСТ Р 56070-2014. Национальный стандарт Российской Федерации. Отходы древесные. Технические условия» (утв. и введен в действие Приказом Росстандарта от 09.07.2014 N 767-ст).</w:t>
      </w:r>
    </w:p>
    <w:p w14:paraId="03751822" w14:textId="74806322" w:rsidR="006D0062" w:rsidRPr="00050D28" w:rsidRDefault="009E44D4" w:rsidP="006D0062">
      <w:pPr>
        <w:numPr>
          <w:ilvl w:val="1"/>
          <w:numId w:val="0"/>
        </w:numPr>
        <w:tabs>
          <w:tab w:val="num" w:pos="0"/>
        </w:tabs>
        <w:ind w:firstLine="709"/>
        <w:jc w:val="both"/>
      </w:pPr>
      <w:r>
        <w:t>19</w:t>
      </w:r>
      <w:r w:rsidR="006D0062" w:rsidRPr="00050D28">
        <w:t>. ОСТ 56-100-95 Методы и единицы измерения рекреационных нагрузок на лесные природные комплексы, утвержденным приказом Рослесхоза от 20.07.1995 № 114.</w:t>
      </w:r>
    </w:p>
    <w:p w14:paraId="3E2B8E51" w14:textId="3DDC1B56" w:rsidR="006D0062" w:rsidRPr="00050D28" w:rsidRDefault="009E44D4" w:rsidP="006D0062">
      <w:pPr>
        <w:numPr>
          <w:ilvl w:val="1"/>
          <w:numId w:val="0"/>
        </w:numPr>
        <w:tabs>
          <w:tab w:val="num" w:pos="0"/>
        </w:tabs>
        <w:ind w:firstLine="709"/>
        <w:jc w:val="both"/>
      </w:pPr>
      <w:r>
        <w:t>20</w:t>
      </w:r>
      <w:r w:rsidR="006D0062" w:rsidRPr="00050D28">
        <w:t>. Кодекс внутреннего водного транспорта Российской Фе</w:t>
      </w:r>
      <w:r w:rsidR="00DE23A0" w:rsidRPr="00050D28">
        <w:t>дерации от 07.03.2001 № 24-ФЗ</w:t>
      </w:r>
      <w:r w:rsidR="006D0062" w:rsidRPr="00050D28">
        <w:t>.</w:t>
      </w:r>
    </w:p>
    <w:p w14:paraId="14007B06" w14:textId="0F40E564" w:rsidR="006D0062" w:rsidRPr="00050D28" w:rsidRDefault="009E44D4" w:rsidP="006D0062">
      <w:pPr>
        <w:numPr>
          <w:ilvl w:val="1"/>
          <w:numId w:val="0"/>
        </w:numPr>
        <w:tabs>
          <w:tab w:val="num" w:pos="0"/>
        </w:tabs>
        <w:ind w:firstLine="709"/>
        <w:jc w:val="both"/>
      </w:pPr>
      <w:r>
        <w:t>21</w:t>
      </w:r>
      <w:r w:rsidR="006D0062" w:rsidRPr="00050D28">
        <w:t>. СП 288.1325800.2016. Свод правил. Дороги лесные. Правила проектирования и строительства.</w:t>
      </w:r>
    </w:p>
    <w:p w14:paraId="717C4B20" w14:textId="50021BF2" w:rsidR="006D0062" w:rsidRPr="00050D28" w:rsidRDefault="009E44D4" w:rsidP="006D0062">
      <w:pPr>
        <w:numPr>
          <w:ilvl w:val="1"/>
          <w:numId w:val="0"/>
        </w:numPr>
        <w:tabs>
          <w:tab w:val="num" w:pos="0"/>
        </w:tabs>
        <w:ind w:firstLine="709"/>
        <w:jc w:val="both"/>
      </w:pPr>
      <w:r>
        <w:t>21</w:t>
      </w:r>
      <w:r w:rsidR="006D0062" w:rsidRPr="00050D28">
        <w:t xml:space="preserve">.1 Изменение </w:t>
      </w:r>
      <w:r>
        <w:t>№</w:t>
      </w:r>
      <w:r w:rsidR="006D0062" w:rsidRPr="00050D28">
        <w:t>1 к СП 288.1325800.2016 Дороги лесные. Правила проектирования и строительства.</w:t>
      </w:r>
    </w:p>
    <w:p w14:paraId="485B026F" w14:textId="4A5E5FDD" w:rsidR="006D0062" w:rsidRPr="00050D28" w:rsidRDefault="009E44D4" w:rsidP="006D0062">
      <w:pPr>
        <w:numPr>
          <w:ilvl w:val="1"/>
          <w:numId w:val="0"/>
        </w:numPr>
        <w:tabs>
          <w:tab w:val="num" w:pos="0"/>
        </w:tabs>
        <w:ind w:firstLine="709"/>
        <w:jc w:val="both"/>
      </w:pPr>
      <w:bookmarkStart w:id="330" w:name="_Toc120098360"/>
      <w:r>
        <w:t>22</w:t>
      </w:r>
      <w:r w:rsidR="006D0062" w:rsidRPr="00050D28">
        <w:t>. «ГОСТ Р 57972-2017. Национальный стандарт Российской Федерации. Объекты противопожарного обустройства лесов. Общие требования». (утв. и введен в действие Приказом Росстандарта от 21.11.2017 N 1792-ст).</w:t>
      </w:r>
    </w:p>
    <w:p w14:paraId="6679473F" w14:textId="3F09C9B6" w:rsidR="006D0062" w:rsidRPr="00050D28" w:rsidRDefault="009E44D4" w:rsidP="006D0062">
      <w:pPr>
        <w:numPr>
          <w:ilvl w:val="1"/>
          <w:numId w:val="0"/>
        </w:numPr>
        <w:tabs>
          <w:tab w:val="num" w:pos="0"/>
        </w:tabs>
        <w:ind w:firstLine="709"/>
        <w:jc w:val="both"/>
      </w:pPr>
      <w:r>
        <w:t>23</w:t>
      </w:r>
      <w:r w:rsidR="006D0062" w:rsidRPr="00050D28">
        <w:t xml:space="preserve">. Приказ Минтранса РФ от 06.08.2008 № 126 «Об утверждении Норм отвода земельных участков, необходимых для формирования полосы отвода железных дорог, а также норм расчета охранных зон железных дорог». </w:t>
      </w:r>
    </w:p>
    <w:p w14:paraId="3A0964EC" w14:textId="1B86E748" w:rsidR="006D0062" w:rsidRPr="00050D28" w:rsidRDefault="009E44D4" w:rsidP="006D0062">
      <w:pPr>
        <w:autoSpaceDE w:val="0"/>
        <w:ind w:firstLine="709"/>
        <w:jc w:val="both"/>
      </w:pPr>
      <w:r>
        <w:t>24</w:t>
      </w:r>
      <w:r w:rsidR="006D0062" w:rsidRPr="00050D28">
        <w:t>. «СП 11-102-97 Инженерно-экологические изыскания для строительства».</w:t>
      </w:r>
    </w:p>
    <w:p w14:paraId="157188A7" w14:textId="0246ABC3" w:rsidR="006D0062" w:rsidRPr="00050D28" w:rsidRDefault="009E44D4" w:rsidP="006D0062">
      <w:pPr>
        <w:autoSpaceDE w:val="0"/>
        <w:ind w:firstLine="709"/>
        <w:jc w:val="both"/>
      </w:pPr>
      <w:r>
        <w:t>25</w:t>
      </w:r>
      <w:r w:rsidR="006D0062" w:rsidRPr="00050D28">
        <w:t xml:space="preserve">. «СП 18.13330.2019. Свод правил. Производственные объекты. Планировочная организация земельного участка (СНиП II-89-80* «Генеральные планы промышленных предприятий»)». (утв. Приказом Минстроя </w:t>
      </w:r>
      <w:r w:rsidR="00DE23A0" w:rsidRPr="00050D28">
        <w:t>России от 17.09.2019 N 544/пр)</w:t>
      </w:r>
      <w:r w:rsidR="006D0062" w:rsidRPr="00050D28">
        <w:t>.</w:t>
      </w:r>
    </w:p>
    <w:p w14:paraId="3F943D1E" w14:textId="3E02A97F" w:rsidR="006D0062" w:rsidRPr="00050D28" w:rsidRDefault="009E44D4" w:rsidP="006D0062">
      <w:pPr>
        <w:autoSpaceDE w:val="0"/>
        <w:ind w:firstLine="709"/>
        <w:jc w:val="both"/>
      </w:pPr>
      <w:r>
        <w:t>26</w:t>
      </w:r>
      <w:r w:rsidR="006D0062" w:rsidRPr="00050D28">
        <w:t>. Постановление Главного государственного санитарного врача РФ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(Зарегистрировано в Мин</w:t>
      </w:r>
      <w:r w:rsidR="008C69CB" w:rsidRPr="00050D28">
        <w:t>юсте России 25.01.2008 N 10995)</w:t>
      </w:r>
      <w:r w:rsidR="006D0062" w:rsidRPr="00050D28">
        <w:t>.</w:t>
      </w:r>
    </w:p>
    <w:p w14:paraId="34F9888F" w14:textId="6DC6C4F9" w:rsidR="006D0062" w:rsidRPr="00050D28" w:rsidRDefault="009E44D4" w:rsidP="006D0062">
      <w:pPr>
        <w:autoSpaceDE w:val="0"/>
        <w:ind w:firstLine="709"/>
        <w:jc w:val="both"/>
      </w:pPr>
      <w:r>
        <w:t>27</w:t>
      </w:r>
      <w:r w:rsidR="006D0062" w:rsidRPr="00050D28">
        <w:t>. ВСН 004-88/Миннефтегазстрой «Строительство магистральных трубопроводов. Технология и организация».</w:t>
      </w:r>
    </w:p>
    <w:p w14:paraId="63F89590" w14:textId="202DD7DA" w:rsidR="003F4314" w:rsidRDefault="009E44D4" w:rsidP="006D0062">
      <w:pPr>
        <w:autoSpaceDE w:val="0"/>
        <w:ind w:firstLine="709"/>
        <w:jc w:val="both"/>
      </w:pPr>
      <w:r>
        <w:t>28</w:t>
      </w:r>
      <w:r w:rsidR="003F4314" w:rsidRPr="00050D28">
        <w:t>. Общесоюзные нормативы для таксации лесов, утв. Приказом Госкомлеса СССР от 28.02.1989 № 38.</w:t>
      </w:r>
    </w:p>
    <w:p w14:paraId="00A44049" w14:textId="3BDE46B1" w:rsidR="009E44D4" w:rsidRPr="00050D28" w:rsidRDefault="009E44D4" w:rsidP="006D0062">
      <w:pPr>
        <w:autoSpaceDE w:val="0"/>
        <w:ind w:firstLine="709"/>
        <w:jc w:val="both"/>
      </w:pPr>
      <w:r>
        <w:t>29. Приказ Минсельхоза России от 23.09.2021 № 645 «Об утверждении Ветеринарных правил содержания медоносных пчел в целях их воспроизводства, разведения, реализации и использования для опыления сельскохозяйственных энтомофильных растений и получения продукции пчеловодства».</w:t>
      </w:r>
    </w:p>
    <w:p w14:paraId="528E9751" w14:textId="77777777" w:rsidR="006D0062" w:rsidRPr="00050D28" w:rsidRDefault="006D0062" w:rsidP="006D0062">
      <w:pPr>
        <w:pStyle w:val="2"/>
        <w:spacing w:before="120" w:after="120"/>
        <w:ind w:left="0"/>
        <w:jc w:val="center"/>
        <w:rPr>
          <w:bCs/>
        </w:rPr>
      </w:pPr>
      <w:bookmarkStart w:id="331" w:name="_Toc135045497"/>
      <w:bookmarkStart w:id="332" w:name="_Toc150706001"/>
      <w:r w:rsidRPr="00050D28">
        <w:rPr>
          <w:bCs/>
        </w:rPr>
        <w:t>Другие документы</w:t>
      </w:r>
      <w:bookmarkEnd w:id="329"/>
      <w:bookmarkEnd w:id="330"/>
      <w:bookmarkEnd w:id="331"/>
      <w:bookmarkEnd w:id="332"/>
      <w:r w:rsidRPr="00050D28">
        <w:rPr>
          <w:bCs/>
        </w:rPr>
        <w:t xml:space="preserve"> </w:t>
      </w:r>
    </w:p>
    <w:p w14:paraId="434FEEBE" w14:textId="77777777" w:rsidR="006D0062" w:rsidRPr="00050D28" w:rsidRDefault="006D0062" w:rsidP="006D0062">
      <w:pPr>
        <w:ind w:firstLine="709"/>
        <w:jc w:val="both"/>
      </w:pPr>
      <w:r w:rsidRPr="00050D28">
        <w:t xml:space="preserve">Рекомендации по сохранению биоразнообразия при проведении лесозаготовительных работ для Ленинградской области составлены на основе публикаций фонда «Гринфорест» </w:t>
      </w:r>
    </w:p>
    <w:p w14:paraId="6C86D393" w14:textId="77777777" w:rsidR="006D0062" w:rsidRPr="00050D28" w:rsidRDefault="006D0062" w:rsidP="006D0062">
      <w:pPr>
        <w:ind w:firstLine="709"/>
        <w:jc w:val="both"/>
      </w:pPr>
      <w:r w:rsidRPr="00050D28">
        <w:t xml:space="preserve">Б. Д. Романюк, Е. В. Мосягина, А. Т. Загидуллина Выделение ключевых объектов при проведении лесозаготовительных работ. СПб, 2011; </w:t>
      </w:r>
    </w:p>
    <w:p w14:paraId="0B6FA578" w14:textId="77777777" w:rsidR="006D0062" w:rsidRPr="00050D28" w:rsidRDefault="006D0062" w:rsidP="006D0062">
      <w:pPr>
        <w:ind w:firstLine="709"/>
        <w:jc w:val="both"/>
      </w:pPr>
      <w:r w:rsidRPr="00050D28">
        <w:t>Романюк Б.Д., Загидуллина А.Т., Книзе А.А. Природоохранное планирование, 2010, Бубличенко, Романюк 2005 Критерии сохранения биоразнообразия позвоночных животных, а также инструкций, апробированных на территории аренды лесопромышленных предприятий IP, Ладенсо, Олонецлес, Терминал, Русский лес и др.</w:t>
      </w:r>
    </w:p>
    <w:p w14:paraId="552B91D5" w14:textId="77777777" w:rsidR="00DB6AA4" w:rsidRPr="00050D28" w:rsidRDefault="00DB6AA4" w:rsidP="00DB6AA4">
      <w:pPr>
        <w:autoSpaceDE w:val="0"/>
        <w:autoSpaceDN w:val="0"/>
        <w:adjustRightInd w:val="0"/>
        <w:ind w:firstLine="709"/>
        <w:jc w:val="both"/>
        <w:rPr>
          <w:sz w:val="22"/>
          <w:szCs w:val="22"/>
        </w:rPr>
      </w:pPr>
    </w:p>
    <w:p w14:paraId="03867CC9" w14:textId="77777777" w:rsidR="00D23D41" w:rsidRPr="00050D28" w:rsidRDefault="00D23D41" w:rsidP="00D23D41">
      <w:pPr>
        <w:spacing w:line="168" w:lineRule="auto"/>
        <w:jc w:val="right"/>
        <w:rPr>
          <w:b/>
        </w:rPr>
      </w:pPr>
    </w:p>
    <w:p w14:paraId="596DEDC8" w14:textId="77777777" w:rsidR="00DB6AA4" w:rsidRPr="00B15246" w:rsidRDefault="00DB6AA4">
      <w:pPr>
        <w:rPr>
          <w:b/>
        </w:rPr>
      </w:pPr>
      <w:r w:rsidRPr="00050D28">
        <w:rPr>
          <w:b/>
        </w:rPr>
        <w:br w:type="page"/>
      </w:r>
    </w:p>
    <w:p w14:paraId="6947E56D" w14:textId="77777777" w:rsidR="00D23D41" w:rsidRPr="00050D28" w:rsidRDefault="00D23D41" w:rsidP="00A56EE6">
      <w:pPr>
        <w:jc w:val="both"/>
        <w:sectPr w:rsidR="00D23D41" w:rsidRPr="00050D28" w:rsidSect="00E005CE">
          <w:pgSz w:w="11907" w:h="16840" w:code="9"/>
          <w:pgMar w:top="992" w:right="709" w:bottom="851" w:left="1418" w:header="567" w:footer="567" w:gutter="0"/>
          <w:cols w:space="720"/>
          <w:titlePg/>
          <w:docGrid w:linePitch="326"/>
        </w:sectPr>
      </w:pPr>
    </w:p>
    <w:p w14:paraId="0639634A" w14:textId="77777777" w:rsidR="0006225F" w:rsidRPr="00050D28" w:rsidRDefault="0006225F" w:rsidP="0006225F">
      <w:pPr>
        <w:pStyle w:val="10"/>
        <w:jc w:val="right"/>
      </w:pPr>
      <w:bookmarkStart w:id="333" w:name="_Toc362363509"/>
      <w:bookmarkStart w:id="334" w:name="_Toc364939884"/>
      <w:bookmarkStart w:id="335" w:name="_Toc420677210"/>
      <w:bookmarkStart w:id="336" w:name="_Toc150706002"/>
      <w:bookmarkEnd w:id="299"/>
      <w:bookmarkEnd w:id="300"/>
      <w:bookmarkEnd w:id="301"/>
      <w:r w:rsidRPr="00050D28">
        <w:t xml:space="preserve">Приложение </w:t>
      </w:r>
      <w:bookmarkEnd w:id="333"/>
      <w:bookmarkEnd w:id="334"/>
      <w:bookmarkEnd w:id="335"/>
      <w:r w:rsidR="00A56EE6" w:rsidRPr="00050D28">
        <w:t>2</w:t>
      </w:r>
      <w:bookmarkEnd w:id="336"/>
    </w:p>
    <w:p w14:paraId="62A2B571" w14:textId="77777777" w:rsidR="0006225F" w:rsidRPr="00230658" w:rsidRDefault="0006225F" w:rsidP="00230658">
      <w:pPr>
        <w:jc w:val="center"/>
        <w:rPr>
          <w:b/>
        </w:rPr>
      </w:pPr>
      <w:bookmarkStart w:id="337" w:name="_Toc362363510"/>
      <w:bookmarkStart w:id="338" w:name="_Toc364939885"/>
      <w:bookmarkStart w:id="339" w:name="_Toc420677211"/>
      <w:bookmarkStart w:id="340" w:name="_Toc150706003"/>
      <w:r w:rsidRPr="00230658">
        <w:rPr>
          <w:b/>
        </w:rPr>
        <w:t>Расчет ежегодного размера заготовки древесины при уходе за лесами</w:t>
      </w:r>
      <w:bookmarkEnd w:id="337"/>
      <w:bookmarkEnd w:id="338"/>
      <w:bookmarkEnd w:id="339"/>
      <w:bookmarkEnd w:id="340"/>
    </w:p>
    <w:p w14:paraId="1717ACA9" w14:textId="77777777" w:rsidR="0006225F" w:rsidRPr="00050D28" w:rsidRDefault="0006225F" w:rsidP="0006225F">
      <w:pPr>
        <w:jc w:val="center"/>
        <w:rPr>
          <w:sz w:val="20"/>
          <w:szCs w:val="20"/>
        </w:rPr>
      </w:pPr>
      <w:r w:rsidRPr="00050D28">
        <w:rPr>
          <w:sz w:val="20"/>
          <w:szCs w:val="20"/>
        </w:rPr>
        <w:t>(площадь в га, запас в куб.м)</w:t>
      </w:r>
    </w:p>
    <w:tbl>
      <w:tblPr>
        <w:tblW w:w="14558" w:type="dxa"/>
        <w:tblLayout w:type="fixed"/>
        <w:tblCellMar>
          <w:left w:w="40" w:type="dxa"/>
          <w:right w:w="40" w:type="dxa"/>
        </w:tblCellMar>
        <w:tblLook w:val="04A0" w:firstRow="1" w:lastRow="0" w:firstColumn="1" w:lastColumn="0" w:noHBand="0" w:noVBand="1"/>
      </w:tblPr>
      <w:tblGrid>
        <w:gridCol w:w="510"/>
        <w:gridCol w:w="710"/>
        <w:gridCol w:w="910"/>
        <w:gridCol w:w="801"/>
        <w:gridCol w:w="711"/>
        <w:gridCol w:w="601"/>
        <w:gridCol w:w="801"/>
        <w:gridCol w:w="910"/>
        <w:gridCol w:w="801"/>
        <w:gridCol w:w="801"/>
        <w:gridCol w:w="711"/>
        <w:gridCol w:w="801"/>
        <w:gridCol w:w="801"/>
        <w:gridCol w:w="601"/>
        <w:gridCol w:w="511"/>
        <w:gridCol w:w="511"/>
        <w:gridCol w:w="511"/>
        <w:gridCol w:w="511"/>
        <w:gridCol w:w="511"/>
        <w:gridCol w:w="511"/>
        <w:gridCol w:w="511"/>
        <w:gridCol w:w="511"/>
      </w:tblGrid>
      <w:tr w:rsidR="002414E1" w:rsidRPr="00050D28" w14:paraId="612D6E1B" w14:textId="77777777" w:rsidTr="00F06259">
        <w:trPr>
          <w:tblHeader/>
        </w:trPr>
        <w:tc>
          <w:tcPr>
            <w:tcW w:w="5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247857F" w14:textId="77777777" w:rsidR="006B76B5" w:rsidRPr="00050D28" w:rsidRDefault="006B76B5" w:rsidP="003212AD">
            <w:pPr>
              <w:jc w:val="center"/>
              <w:rPr>
                <w:sz w:val="20"/>
                <w:szCs w:val="20"/>
              </w:rPr>
            </w:pPr>
            <w:r w:rsidRPr="00050D28">
              <w:rPr>
                <w:sz w:val="20"/>
                <w:szCs w:val="20"/>
              </w:rPr>
              <w:t xml:space="preserve">Пре- обла </w:t>
            </w:r>
            <w:r w:rsidR="003212AD" w:rsidRPr="00050D28">
              <w:rPr>
                <w:sz w:val="20"/>
                <w:szCs w:val="20"/>
              </w:rPr>
              <w:t>дающая</w:t>
            </w:r>
            <w:r w:rsidRPr="00050D28">
              <w:rPr>
                <w:sz w:val="20"/>
                <w:szCs w:val="20"/>
              </w:rPr>
              <w:t xml:space="preserve"> </w:t>
            </w:r>
            <w:r w:rsidR="003212AD" w:rsidRPr="00050D28">
              <w:rPr>
                <w:sz w:val="20"/>
                <w:szCs w:val="20"/>
              </w:rPr>
              <w:t>порода</w:t>
            </w:r>
          </w:p>
        </w:tc>
        <w:tc>
          <w:tcPr>
            <w:tcW w:w="466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0CD91229" w14:textId="77777777" w:rsidR="006B76B5" w:rsidRPr="00050D28" w:rsidRDefault="006B76B5" w:rsidP="006B76B5">
            <w:pPr>
              <w:jc w:val="center"/>
              <w:rPr>
                <w:sz w:val="20"/>
                <w:szCs w:val="20"/>
              </w:rPr>
            </w:pPr>
            <w:r w:rsidRPr="00050D28">
              <w:rPr>
                <w:sz w:val="20"/>
                <w:szCs w:val="20"/>
              </w:rPr>
              <w:t>Общий объем рубок ухода</w:t>
            </w:r>
          </w:p>
        </w:tc>
        <w:tc>
          <w:tcPr>
            <w:tcW w:w="9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E9A6B23" w14:textId="77777777" w:rsidR="006B76B5" w:rsidRPr="00050D28" w:rsidRDefault="006B76B5" w:rsidP="003212AD">
            <w:pPr>
              <w:jc w:val="center"/>
              <w:rPr>
                <w:sz w:val="20"/>
                <w:szCs w:val="20"/>
              </w:rPr>
            </w:pPr>
            <w:r w:rsidRPr="00050D28">
              <w:rPr>
                <w:sz w:val="20"/>
                <w:szCs w:val="20"/>
              </w:rPr>
              <w:t>Срок пов торяе- мости</w:t>
            </w:r>
          </w:p>
        </w:tc>
        <w:tc>
          <w:tcPr>
            <w:tcW w:w="8845" w:type="dxa"/>
            <w:gridSpan w:val="14"/>
            <w:tcBorders>
              <w:top w:val="single" w:sz="4" w:space="0" w:color="auto"/>
              <w:left w:val="single" w:sz="4" w:space="0" w:color="auto"/>
              <w:bottom w:val="single" w:sz="4" w:space="0" w:color="auto"/>
              <w:right w:val="single" w:sz="4" w:space="0" w:color="auto"/>
            </w:tcBorders>
            <w:shd w:val="clear" w:color="000000" w:fill="FFFFFF"/>
            <w:vAlign w:val="center"/>
          </w:tcPr>
          <w:p w14:paraId="050D100D" w14:textId="77777777" w:rsidR="006B76B5" w:rsidRPr="00050D28" w:rsidRDefault="006B76B5" w:rsidP="006B76B5">
            <w:pPr>
              <w:jc w:val="center"/>
              <w:rPr>
                <w:sz w:val="20"/>
                <w:szCs w:val="20"/>
              </w:rPr>
            </w:pPr>
            <w:r w:rsidRPr="00050D28">
              <w:rPr>
                <w:sz w:val="20"/>
                <w:szCs w:val="20"/>
              </w:rPr>
              <w:t>Е ж е г о д н ы й   р а с ч е т н ы й   р а з м е р</w:t>
            </w:r>
          </w:p>
        </w:tc>
      </w:tr>
      <w:tr w:rsidR="002414E1" w:rsidRPr="00050D28" w14:paraId="6E0D0AD3" w14:textId="77777777" w:rsidTr="00F06259">
        <w:trPr>
          <w:tblHeader/>
        </w:trPr>
        <w:tc>
          <w:tcPr>
            <w:tcW w:w="525"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26E5E22B" w14:textId="77777777" w:rsidR="006B76B5" w:rsidRPr="00050D28" w:rsidRDefault="006B76B5" w:rsidP="006B76B5">
            <w:pPr>
              <w:jc w:val="center"/>
              <w:rPr>
                <w:sz w:val="20"/>
                <w:szCs w:val="20"/>
              </w:rPr>
            </w:pPr>
          </w:p>
        </w:tc>
        <w:tc>
          <w:tcPr>
            <w:tcW w:w="73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5C2255B9" w14:textId="77777777" w:rsidR="006B76B5" w:rsidRPr="00050D28" w:rsidRDefault="003212AD" w:rsidP="006B76B5">
            <w:pPr>
              <w:jc w:val="center"/>
              <w:rPr>
                <w:sz w:val="20"/>
                <w:szCs w:val="20"/>
              </w:rPr>
            </w:pPr>
            <w:r w:rsidRPr="00050D28">
              <w:rPr>
                <w:sz w:val="20"/>
                <w:szCs w:val="20"/>
              </w:rPr>
              <w:t>площадь</w:t>
            </w:r>
          </w:p>
        </w:tc>
        <w:tc>
          <w:tcPr>
            <w:tcW w:w="1761"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C3F8CB3" w14:textId="77777777" w:rsidR="006B76B5" w:rsidRPr="00050D28" w:rsidRDefault="006B76B5" w:rsidP="006B76B5">
            <w:pPr>
              <w:jc w:val="center"/>
              <w:rPr>
                <w:sz w:val="20"/>
                <w:szCs w:val="20"/>
              </w:rPr>
            </w:pPr>
            <w:r w:rsidRPr="00050D28">
              <w:rPr>
                <w:sz w:val="20"/>
                <w:szCs w:val="20"/>
              </w:rPr>
              <w:t>корневой запас</w:t>
            </w:r>
          </w:p>
        </w:tc>
        <w:tc>
          <w:tcPr>
            <w:tcW w:w="217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D05777C" w14:textId="77777777" w:rsidR="006B76B5" w:rsidRPr="00050D28" w:rsidRDefault="006B76B5" w:rsidP="006B76B5">
            <w:pPr>
              <w:jc w:val="center"/>
              <w:rPr>
                <w:sz w:val="20"/>
                <w:szCs w:val="20"/>
              </w:rPr>
            </w:pPr>
            <w:r w:rsidRPr="00050D28">
              <w:rPr>
                <w:sz w:val="20"/>
                <w:szCs w:val="20"/>
              </w:rPr>
              <w:t>кроме того</w:t>
            </w:r>
          </w:p>
        </w:tc>
        <w:tc>
          <w:tcPr>
            <w:tcW w:w="731"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75C59C52" w14:textId="77777777" w:rsidR="006B76B5" w:rsidRPr="00050D28" w:rsidRDefault="006B76B5" w:rsidP="006B76B5">
            <w:pPr>
              <w:jc w:val="center"/>
              <w:rPr>
                <w:sz w:val="20"/>
                <w:szCs w:val="20"/>
              </w:rPr>
            </w:pPr>
          </w:p>
        </w:tc>
        <w:tc>
          <w:tcPr>
            <w:tcW w:w="618"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90AF28C" w14:textId="77777777" w:rsidR="006B76B5" w:rsidRPr="00050D28" w:rsidRDefault="003212AD" w:rsidP="006B76B5">
            <w:pPr>
              <w:jc w:val="center"/>
              <w:rPr>
                <w:sz w:val="20"/>
                <w:szCs w:val="20"/>
              </w:rPr>
            </w:pPr>
            <w:r w:rsidRPr="00050D28">
              <w:rPr>
                <w:sz w:val="20"/>
                <w:szCs w:val="20"/>
              </w:rPr>
              <w:t>площадь</w:t>
            </w:r>
          </w:p>
        </w:tc>
        <w:tc>
          <w:tcPr>
            <w:tcW w:w="3821"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7407A8F7" w14:textId="77777777" w:rsidR="006B76B5" w:rsidRPr="00050D28" w:rsidRDefault="006B76B5" w:rsidP="006B76B5">
            <w:pPr>
              <w:jc w:val="center"/>
              <w:rPr>
                <w:sz w:val="20"/>
                <w:szCs w:val="20"/>
              </w:rPr>
            </w:pPr>
            <w:r w:rsidRPr="00050D28">
              <w:rPr>
                <w:sz w:val="20"/>
                <w:szCs w:val="20"/>
              </w:rPr>
              <w:t>запас выбираемый</w:t>
            </w:r>
          </w:p>
        </w:tc>
        <w:tc>
          <w:tcPr>
            <w:tcW w:w="157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4EA1034" w14:textId="77777777" w:rsidR="006B76B5" w:rsidRPr="00050D28" w:rsidRDefault="006B76B5" w:rsidP="006B76B5">
            <w:pPr>
              <w:jc w:val="center"/>
              <w:rPr>
                <w:sz w:val="20"/>
                <w:szCs w:val="20"/>
              </w:rPr>
            </w:pPr>
            <w:r w:rsidRPr="00050D28">
              <w:rPr>
                <w:sz w:val="20"/>
                <w:szCs w:val="20"/>
              </w:rPr>
              <w:t>единичные деревья</w:t>
            </w:r>
          </w:p>
        </w:tc>
        <w:tc>
          <w:tcPr>
            <w:tcW w:w="157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27C7A21" w14:textId="77777777" w:rsidR="006B76B5" w:rsidRPr="00050D28" w:rsidRDefault="006B76B5" w:rsidP="006B76B5">
            <w:pPr>
              <w:jc w:val="center"/>
              <w:rPr>
                <w:sz w:val="20"/>
                <w:szCs w:val="20"/>
              </w:rPr>
            </w:pPr>
            <w:r w:rsidRPr="00050D28">
              <w:rPr>
                <w:sz w:val="20"/>
                <w:szCs w:val="20"/>
              </w:rPr>
              <w:t>сухостой</w:t>
            </w:r>
          </w:p>
        </w:tc>
        <w:tc>
          <w:tcPr>
            <w:tcW w:w="105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C65F24A" w14:textId="77777777" w:rsidR="006B76B5" w:rsidRPr="00050D28" w:rsidRDefault="003212AD" w:rsidP="006B76B5">
            <w:pPr>
              <w:jc w:val="center"/>
              <w:rPr>
                <w:sz w:val="20"/>
                <w:szCs w:val="20"/>
              </w:rPr>
            </w:pPr>
            <w:r w:rsidRPr="00050D28">
              <w:rPr>
                <w:sz w:val="20"/>
                <w:szCs w:val="20"/>
              </w:rPr>
              <w:t>захламленность</w:t>
            </w:r>
          </w:p>
        </w:tc>
      </w:tr>
      <w:tr w:rsidR="002414E1" w:rsidRPr="00050D28" w14:paraId="5D9A7A9D" w14:textId="77777777" w:rsidTr="00F06259">
        <w:trPr>
          <w:tblHeader/>
        </w:trPr>
        <w:tc>
          <w:tcPr>
            <w:tcW w:w="525"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056540DC" w14:textId="77777777" w:rsidR="006B76B5" w:rsidRPr="00050D28" w:rsidRDefault="006B76B5" w:rsidP="006B76B5">
            <w:pPr>
              <w:jc w:val="center"/>
              <w:rPr>
                <w:sz w:val="20"/>
                <w:szCs w:val="20"/>
              </w:rPr>
            </w:pPr>
          </w:p>
        </w:tc>
        <w:tc>
          <w:tcPr>
            <w:tcW w:w="731"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1875E34F" w14:textId="77777777" w:rsidR="006B76B5" w:rsidRPr="00050D28" w:rsidRDefault="006B76B5" w:rsidP="006B76B5">
            <w:pPr>
              <w:jc w:val="center"/>
              <w:rPr>
                <w:sz w:val="20"/>
                <w:szCs w:val="20"/>
              </w:rPr>
            </w:pPr>
          </w:p>
        </w:tc>
        <w:tc>
          <w:tcPr>
            <w:tcW w:w="937" w:type="dxa"/>
            <w:tcBorders>
              <w:top w:val="single" w:sz="4" w:space="0" w:color="auto"/>
              <w:left w:val="single" w:sz="4" w:space="0" w:color="auto"/>
              <w:bottom w:val="single" w:sz="4" w:space="0" w:color="auto"/>
              <w:right w:val="single" w:sz="4" w:space="0" w:color="auto"/>
            </w:tcBorders>
            <w:shd w:val="clear" w:color="000000" w:fill="FFFFFF"/>
            <w:vAlign w:val="center"/>
          </w:tcPr>
          <w:p w14:paraId="7D9E07B1" w14:textId="77777777" w:rsidR="006B76B5" w:rsidRPr="00050D28" w:rsidRDefault="006B76B5" w:rsidP="006B76B5">
            <w:pPr>
              <w:jc w:val="center"/>
              <w:rPr>
                <w:sz w:val="20"/>
                <w:szCs w:val="20"/>
              </w:rPr>
            </w:pPr>
            <w:r w:rsidRPr="00050D28">
              <w:rPr>
                <w:sz w:val="20"/>
                <w:szCs w:val="20"/>
              </w:rPr>
              <w:t>общий</w:t>
            </w:r>
          </w:p>
        </w:tc>
        <w:tc>
          <w:tcPr>
            <w:tcW w:w="824" w:type="dxa"/>
            <w:tcBorders>
              <w:top w:val="single" w:sz="4" w:space="0" w:color="auto"/>
              <w:left w:val="single" w:sz="4" w:space="0" w:color="auto"/>
              <w:bottom w:val="single" w:sz="4" w:space="0" w:color="auto"/>
              <w:right w:val="single" w:sz="4" w:space="0" w:color="auto"/>
            </w:tcBorders>
            <w:shd w:val="clear" w:color="000000" w:fill="FFFFFF"/>
            <w:vAlign w:val="center"/>
          </w:tcPr>
          <w:p w14:paraId="329A01C5" w14:textId="77777777" w:rsidR="006B76B5" w:rsidRPr="00050D28" w:rsidRDefault="003212AD" w:rsidP="006B76B5">
            <w:pPr>
              <w:jc w:val="center"/>
              <w:rPr>
                <w:sz w:val="20"/>
                <w:szCs w:val="20"/>
              </w:rPr>
            </w:pPr>
            <w:r w:rsidRPr="00050D28">
              <w:rPr>
                <w:sz w:val="20"/>
                <w:szCs w:val="20"/>
              </w:rPr>
              <w:t>выбираемый</w:t>
            </w:r>
          </w:p>
        </w:tc>
        <w:tc>
          <w:tcPr>
            <w:tcW w:w="731" w:type="dxa"/>
            <w:tcBorders>
              <w:top w:val="single" w:sz="4" w:space="0" w:color="auto"/>
              <w:left w:val="single" w:sz="4" w:space="0" w:color="auto"/>
              <w:bottom w:val="single" w:sz="4" w:space="0" w:color="auto"/>
              <w:right w:val="single" w:sz="4" w:space="0" w:color="auto"/>
            </w:tcBorders>
            <w:shd w:val="clear" w:color="000000" w:fill="FFFFFF"/>
            <w:vAlign w:val="center"/>
          </w:tcPr>
          <w:p w14:paraId="5942AEC4" w14:textId="77777777" w:rsidR="006B76B5" w:rsidRPr="00050D28" w:rsidRDefault="006B76B5" w:rsidP="006B76B5">
            <w:pPr>
              <w:jc w:val="center"/>
              <w:rPr>
                <w:sz w:val="20"/>
                <w:szCs w:val="20"/>
              </w:rPr>
            </w:pPr>
            <w:r w:rsidRPr="00050D28">
              <w:rPr>
                <w:sz w:val="20"/>
                <w:szCs w:val="20"/>
              </w:rPr>
              <w:t>единич. деревья</w:t>
            </w:r>
          </w:p>
        </w:tc>
        <w:tc>
          <w:tcPr>
            <w:tcW w:w="618" w:type="dxa"/>
            <w:tcBorders>
              <w:top w:val="single" w:sz="4" w:space="0" w:color="auto"/>
              <w:left w:val="single" w:sz="4" w:space="0" w:color="auto"/>
              <w:bottom w:val="single" w:sz="4" w:space="0" w:color="auto"/>
              <w:right w:val="single" w:sz="4" w:space="0" w:color="auto"/>
            </w:tcBorders>
            <w:shd w:val="clear" w:color="000000" w:fill="FFFFFF"/>
            <w:vAlign w:val="center"/>
          </w:tcPr>
          <w:p w14:paraId="6E378AFD" w14:textId="77777777" w:rsidR="006B76B5" w:rsidRPr="00050D28" w:rsidRDefault="003212AD" w:rsidP="006B76B5">
            <w:pPr>
              <w:jc w:val="center"/>
              <w:rPr>
                <w:sz w:val="20"/>
                <w:szCs w:val="20"/>
              </w:rPr>
            </w:pPr>
            <w:r w:rsidRPr="00050D28">
              <w:rPr>
                <w:sz w:val="20"/>
                <w:szCs w:val="20"/>
              </w:rPr>
              <w:t>сухостой</w:t>
            </w:r>
          </w:p>
        </w:tc>
        <w:tc>
          <w:tcPr>
            <w:tcW w:w="824" w:type="dxa"/>
            <w:tcBorders>
              <w:top w:val="single" w:sz="4" w:space="0" w:color="auto"/>
              <w:left w:val="single" w:sz="4" w:space="0" w:color="auto"/>
              <w:bottom w:val="single" w:sz="4" w:space="0" w:color="auto"/>
              <w:right w:val="single" w:sz="4" w:space="0" w:color="auto"/>
            </w:tcBorders>
            <w:shd w:val="clear" w:color="000000" w:fill="FFFFFF"/>
            <w:vAlign w:val="center"/>
          </w:tcPr>
          <w:p w14:paraId="63DBFA6D" w14:textId="77777777" w:rsidR="006B76B5" w:rsidRPr="00050D28" w:rsidRDefault="003212AD" w:rsidP="006B76B5">
            <w:pPr>
              <w:jc w:val="center"/>
              <w:rPr>
                <w:sz w:val="20"/>
                <w:szCs w:val="20"/>
              </w:rPr>
            </w:pPr>
            <w:r w:rsidRPr="00050D28">
              <w:rPr>
                <w:sz w:val="20"/>
                <w:szCs w:val="20"/>
              </w:rPr>
              <w:t>захламленность</w:t>
            </w:r>
          </w:p>
        </w:tc>
        <w:tc>
          <w:tcPr>
            <w:tcW w:w="525"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092324CE" w14:textId="77777777" w:rsidR="006B76B5" w:rsidRPr="00050D28" w:rsidRDefault="006B76B5" w:rsidP="006B76B5">
            <w:pPr>
              <w:jc w:val="center"/>
              <w:rPr>
                <w:sz w:val="20"/>
                <w:szCs w:val="20"/>
              </w:rPr>
            </w:pPr>
          </w:p>
        </w:tc>
        <w:tc>
          <w:tcPr>
            <w:tcW w:w="824"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2447BA52" w14:textId="77777777" w:rsidR="006B76B5" w:rsidRPr="00050D28" w:rsidRDefault="006B76B5" w:rsidP="006B76B5">
            <w:pPr>
              <w:jc w:val="center"/>
              <w:rPr>
                <w:sz w:val="20"/>
                <w:szCs w:val="20"/>
              </w:rPr>
            </w:pPr>
          </w:p>
        </w:tc>
        <w:tc>
          <w:tcPr>
            <w:tcW w:w="824" w:type="dxa"/>
            <w:tcBorders>
              <w:top w:val="single" w:sz="4" w:space="0" w:color="auto"/>
              <w:left w:val="single" w:sz="4" w:space="0" w:color="auto"/>
              <w:bottom w:val="single" w:sz="4" w:space="0" w:color="auto"/>
              <w:right w:val="single" w:sz="4" w:space="0" w:color="auto"/>
            </w:tcBorders>
            <w:shd w:val="clear" w:color="000000" w:fill="FFFFFF"/>
            <w:vAlign w:val="center"/>
          </w:tcPr>
          <w:p w14:paraId="6EC39A34" w14:textId="77777777" w:rsidR="006B76B5" w:rsidRPr="00050D28" w:rsidRDefault="006B76B5" w:rsidP="006B76B5">
            <w:pPr>
              <w:jc w:val="center"/>
              <w:rPr>
                <w:sz w:val="20"/>
                <w:szCs w:val="20"/>
              </w:rPr>
            </w:pPr>
            <w:r w:rsidRPr="00050D28">
              <w:rPr>
                <w:sz w:val="20"/>
                <w:szCs w:val="20"/>
              </w:rPr>
              <w:t>корневой</w:t>
            </w:r>
          </w:p>
        </w:tc>
        <w:tc>
          <w:tcPr>
            <w:tcW w:w="731" w:type="dxa"/>
            <w:tcBorders>
              <w:top w:val="single" w:sz="4" w:space="0" w:color="auto"/>
              <w:left w:val="single" w:sz="4" w:space="0" w:color="auto"/>
              <w:bottom w:val="single" w:sz="4" w:space="0" w:color="auto"/>
              <w:right w:val="single" w:sz="4" w:space="0" w:color="auto"/>
            </w:tcBorders>
            <w:shd w:val="clear" w:color="000000" w:fill="FFFFFF"/>
            <w:vAlign w:val="center"/>
          </w:tcPr>
          <w:p w14:paraId="60FFA27E" w14:textId="77777777" w:rsidR="006B76B5" w:rsidRPr="00050D28" w:rsidRDefault="006B76B5" w:rsidP="006B76B5">
            <w:pPr>
              <w:jc w:val="center"/>
              <w:rPr>
                <w:sz w:val="20"/>
                <w:szCs w:val="20"/>
              </w:rPr>
            </w:pPr>
            <w:r w:rsidRPr="00050D28">
              <w:rPr>
                <w:sz w:val="20"/>
                <w:szCs w:val="20"/>
              </w:rPr>
              <w:t>в т.ч. ликвид</w:t>
            </w:r>
          </w:p>
        </w:tc>
        <w:tc>
          <w:tcPr>
            <w:tcW w:w="824" w:type="dxa"/>
            <w:tcBorders>
              <w:top w:val="single" w:sz="4" w:space="0" w:color="auto"/>
              <w:left w:val="single" w:sz="4" w:space="0" w:color="auto"/>
              <w:bottom w:val="single" w:sz="4" w:space="0" w:color="auto"/>
              <w:right w:val="single" w:sz="4" w:space="0" w:color="auto"/>
            </w:tcBorders>
            <w:shd w:val="clear" w:color="000000" w:fill="FFFFFF"/>
            <w:vAlign w:val="center"/>
          </w:tcPr>
          <w:p w14:paraId="4A09A14D" w14:textId="77777777" w:rsidR="006B76B5" w:rsidRPr="00050D28" w:rsidRDefault="006B76B5" w:rsidP="006B76B5">
            <w:pPr>
              <w:jc w:val="center"/>
              <w:rPr>
                <w:sz w:val="20"/>
                <w:szCs w:val="20"/>
              </w:rPr>
            </w:pPr>
            <w:r w:rsidRPr="00050D28">
              <w:rPr>
                <w:sz w:val="20"/>
                <w:szCs w:val="20"/>
              </w:rPr>
              <w:t>в т.ч. деловой</w:t>
            </w:r>
          </w:p>
        </w:tc>
        <w:tc>
          <w:tcPr>
            <w:tcW w:w="824" w:type="dxa"/>
            <w:tcBorders>
              <w:top w:val="single" w:sz="4" w:space="0" w:color="auto"/>
              <w:left w:val="single" w:sz="4" w:space="0" w:color="auto"/>
              <w:bottom w:val="single" w:sz="4" w:space="0" w:color="auto"/>
              <w:right w:val="single" w:sz="4" w:space="0" w:color="auto"/>
            </w:tcBorders>
            <w:shd w:val="clear" w:color="000000" w:fill="FFFFFF"/>
            <w:vAlign w:val="center"/>
          </w:tcPr>
          <w:p w14:paraId="6E7DE588" w14:textId="77777777" w:rsidR="006B76B5" w:rsidRPr="00050D28" w:rsidRDefault="006B76B5" w:rsidP="006B76B5">
            <w:pPr>
              <w:jc w:val="center"/>
              <w:rPr>
                <w:sz w:val="20"/>
                <w:szCs w:val="20"/>
              </w:rPr>
            </w:pPr>
            <w:r w:rsidRPr="00050D28">
              <w:rPr>
                <w:sz w:val="20"/>
                <w:szCs w:val="20"/>
              </w:rPr>
              <w:t>корневой с 1 га</w:t>
            </w:r>
          </w:p>
        </w:tc>
        <w:tc>
          <w:tcPr>
            <w:tcW w:w="618" w:type="dxa"/>
            <w:tcBorders>
              <w:top w:val="single" w:sz="4" w:space="0" w:color="auto"/>
              <w:left w:val="single" w:sz="4" w:space="0" w:color="auto"/>
              <w:bottom w:val="single" w:sz="4" w:space="0" w:color="auto"/>
              <w:right w:val="single" w:sz="4" w:space="0" w:color="auto"/>
            </w:tcBorders>
            <w:shd w:val="clear" w:color="000000" w:fill="FFFFFF"/>
            <w:vAlign w:val="center"/>
          </w:tcPr>
          <w:p w14:paraId="6EDB7516" w14:textId="77777777" w:rsidR="006B76B5" w:rsidRPr="00050D28" w:rsidRDefault="006B76B5" w:rsidP="006B76B5">
            <w:pPr>
              <w:jc w:val="center"/>
              <w:rPr>
                <w:sz w:val="20"/>
                <w:szCs w:val="20"/>
              </w:rPr>
            </w:pPr>
            <w:r w:rsidRPr="00050D28">
              <w:rPr>
                <w:sz w:val="20"/>
                <w:szCs w:val="20"/>
              </w:rPr>
              <w:t xml:space="preserve">% </w:t>
            </w:r>
            <w:r w:rsidR="003212AD" w:rsidRPr="00050D28">
              <w:rPr>
                <w:sz w:val="20"/>
                <w:szCs w:val="20"/>
              </w:rPr>
              <w:t>выборки</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7427AF5F" w14:textId="77777777" w:rsidR="006B76B5" w:rsidRPr="00050D28" w:rsidRDefault="003212AD" w:rsidP="006B76B5">
            <w:pPr>
              <w:jc w:val="center"/>
              <w:rPr>
                <w:sz w:val="20"/>
                <w:szCs w:val="20"/>
              </w:rPr>
            </w:pPr>
            <w:r w:rsidRPr="00050D28">
              <w:rPr>
                <w:sz w:val="20"/>
                <w:szCs w:val="20"/>
              </w:rPr>
              <w:t>всего</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317FBC62" w14:textId="77777777" w:rsidR="006B76B5" w:rsidRPr="00050D28" w:rsidRDefault="006B76B5" w:rsidP="006B76B5">
            <w:pPr>
              <w:jc w:val="center"/>
              <w:rPr>
                <w:sz w:val="20"/>
                <w:szCs w:val="20"/>
              </w:rPr>
            </w:pPr>
            <w:r w:rsidRPr="00050D28">
              <w:rPr>
                <w:sz w:val="20"/>
                <w:szCs w:val="20"/>
              </w:rPr>
              <w:t>лик- вид</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0C6AD299" w14:textId="77777777" w:rsidR="006B76B5" w:rsidRPr="00050D28" w:rsidRDefault="003212AD" w:rsidP="006B76B5">
            <w:pPr>
              <w:jc w:val="center"/>
              <w:rPr>
                <w:sz w:val="20"/>
                <w:szCs w:val="20"/>
              </w:rPr>
            </w:pPr>
            <w:r w:rsidRPr="00050D28">
              <w:rPr>
                <w:sz w:val="20"/>
                <w:szCs w:val="20"/>
              </w:rPr>
              <w:t>деловая</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791DE6A2" w14:textId="77777777" w:rsidR="006B76B5" w:rsidRPr="00050D28" w:rsidRDefault="003212AD" w:rsidP="006B76B5">
            <w:pPr>
              <w:jc w:val="center"/>
              <w:rPr>
                <w:sz w:val="20"/>
                <w:szCs w:val="20"/>
              </w:rPr>
            </w:pPr>
            <w:r w:rsidRPr="00050D28">
              <w:rPr>
                <w:sz w:val="20"/>
                <w:szCs w:val="20"/>
              </w:rPr>
              <w:t>всего</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0B25D7C1" w14:textId="77777777" w:rsidR="006B76B5" w:rsidRPr="00050D28" w:rsidRDefault="006B76B5" w:rsidP="006B76B5">
            <w:pPr>
              <w:jc w:val="center"/>
              <w:rPr>
                <w:sz w:val="20"/>
                <w:szCs w:val="20"/>
              </w:rPr>
            </w:pPr>
            <w:r w:rsidRPr="00050D28">
              <w:rPr>
                <w:sz w:val="20"/>
                <w:szCs w:val="20"/>
              </w:rPr>
              <w:t>лик- вид</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45D2C72D" w14:textId="77777777" w:rsidR="006B76B5" w:rsidRPr="00050D28" w:rsidRDefault="003212AD" w:rsidP="006B76B5">
            <w:pPr>
              <w:jc w:val="center"/>
              <w:rPr>
                <w:sz w:val="20"/>
                <w:szCs w:val="20"/>
              </w:rPr>
            </w:pPr>
            <w:r w:rsidRPr="00050D28">
              <w:rPr>
                <w:sz w:val="20"/>
                <w:szCs w:val="20"/>
              </w:rPr>
              <w:t>деловая</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422FEECD" w14:textId="77777777" w:rsidR="006B76B5" w:rsidRPr="00050D28" w:rsidRDefault="003212AD" w:rsidP="006B76B5">
            <w:pPr>
              <w:jc w:val="center"/>
              <w:rPr>
                <w:sz w:val="20"/>
                <w:szCs w:val="20"/>
              </w:rPr>
            </w:pPr>
            <w:r w:rsidRPr="00050D28">
              <w:rPr>
                <w:sz w:val="20"/>
                <w:szCs w:val="20"/>
              </w:rPr>
              <w:t>всего</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43E90610" w14:textId="77777777" w:rsidR="006B76B5" w:rsidRPr="00050D28" w:rsidRDefault="006B76B5" w:rsidP="006B76B5">
            <w:pPr>
              <w:jc w:val="center"/>
              <w:rPr>
                <w:sz w:val="20"/>
                <w:szCs w:val="20"/>
              </w:rPr>
            </w:pPr>
            <w:r w:rsidRPr="00050D28">
              <w:rPr>
                <w:sz w:val="20"/>
                <w:szCs w:val="20"/>
              </w:rPr>
              <w:t>лик- вид</w:t>
            </w:r>
          </w:p>
        </w:tc>
      </w:tr>
      <w:tr w:rsidR="006B76B5" w:rsidRPr="00050D28" w14:paraId="6F377F14" w14:textId="77777777" w:rsidTr="00F06259">
        <w:tc>
          <w:tcPr>
            <w:tcW w:w="14560" w:type="dxa"/>
            <w:gridSpan w:val="22"/>
            <w:tcBorders>
              <w:top w:val="single" w:sz="4" w:space="0" w:color="auto"/>
            </w:tcBorders>
            <w:shd w:val="clear" w:color="000000" w:fill="FFFFFF"/>
          </w:tcPr>
          <w:p w14:paraId="0A5EBAF8" w14:textId="77777777" w:rsidR="006B76B5" w:rsidRPr="00050D28" w:rsidRDefault="006B76B5" w:rsidP="006B76B5">
            <w:pPr>
              <w:jc w:val="center"/>
              <w:rPr>
                <w:sz w:val="20"/>
                <w:szCs w:val="20"/>
              </w:rPr>
            </w:pPr>
            <w:r w:rsidRPr="00050D28">
              <w:rPr>
                <w:sz w:val="20"/>
                <w:szCs w:val="20"/>
              </w:rPr>
              <w:t>Вид целевого назначения – Защитные леса</w:t>
            </w:r>
          </w:p>
        </w:tc>
      </w:tr>
      <w:tr w:rsidR="006B76B5" w:rsidRPr="00050D28" w14:paraId="58978FF3" w14:textId="77777777" w:rsidTr="006B76B5">
        <w:tc>
          <w:tcPr>
            <w:tcW w:w="14560" w:type="dxa"/>
            <w:gridSpan w:val="22"/>
            <w:shd w:val="clear" w:color="000000" w:fill="FFFFFF"/>
          </w:tcPr>
          <w:p w14:paraId="3F130AF1" w14:textId="77777777" w:rsidR="006B76B5" w:rsidRPr="00050D28" w:rsidRDefault="006B76B5" w:rsidP="006B76B5">
            <w:pPr>
              <w:jc w:val="center"/>
              <w:rPr>
                <w:sz w:val="20"/>
                <w:szCs w:val="20"/>
              </w:rPr>
            </w:pPr>
            <w:r w:rsidRPr="00050D28">
              <w:rPr>
                <w:sz w:val="20"/>
                <w:szCs w:val="20"/>
              </w:rPr>
              <w:t xml:space="preserve">Вид рубки </w:t>
            </w:r>
            <w:r w:rsidR="003212AD" w:rsidRPr="00050D28">
              <w:rPr>
                <w:sz w:val="20"/>
                <w:szCs w:val="20"/>
              </w:rPr>
              <w:t>– Прореживания</w:t>
            </w:r>
          </w:p>
        </w:tc>
      </w:tr>
      <w:tr w:rsidR="006B76B5" w:rsidRPr="00050D28" w14:paraId="700EB22A" w14:textId="77777777" w:rsidTr="006B76B5">
        <w:tc>
          <w:tcPr>
            <w:tcW w:w="14560" w:type="dxa"/>
            <w:gridSpan w:val="22"/>
            <w:shd w:val="clear" w:color="000000" w:fill="FFFFFF"/>
          </w:tcPr>
          <w:p w14:paraId="497A334B" w14:textId="77777777" w:rsidR="006B76B5" w:rsidRPr="00050D28" w:rsidRDefault="006B76B5" w:rsidP="006B76B5">
            <w:pPr>
              <w:jc w:val="center"/>
              <w:rPr>
                <w:sz w:val="20"/>
                <w:szCs w:val="20"/>
              </w:rPr>
            </w:pPr>
            <w:r w:rsidRPr="00050D28">
              <w:rPr>
                <w:sz w:val="20"/>
                <w:szCs w:val="20"/>
              </w:rPr>
              <w:t>Хвойные</w:t>
            </w:r>
          </w:p>
        </w:tc>
      </w:tr>
      <w:tr w:rsidR="006B76B5" w:rsidRPr="00050D28" w14:paraId="7D929D63" w14:textId="77777777" w:rsidTr="006B76B5">
        <w:tc>
          <w:tcPr>
            <w:tcW w:w="525" w:type="dxa"/>
            <w:shd w:val="clear" w:color="000000" w:fill="FFFFFF"/>
            <w:vAlign w:val="bottom"/>
          </w:tcPr>
          <w:p w14:paraId="7ED5E100" w14:textId="77777777" w:rsidR="006B76B5" w:rsidRPr="00050D28" w:rsidRDefault="006B76B5" w:rsidP="006B76B5">
            <w:pPr>
              <w:rPr>
                <w:sz w:val="20"/>
                <w:szCs w:val="20"/>
              </w:rPr>
            </w:pPr>
            <w:r w:rsidRPr="00050D28">
              <w:rPr>
                <w:sz w:val="20"/>
                <w:szCs w:val="20"/>
              </w:rPr>
              <w:t>С</w:t>
            </w:r>
          </w:p>
        </w:tc>
        <w:tc>
          <w:tcPr>
            <w:tcW w:w="731" w:type="dxa"/>
            <w:shd w:val="clear" w:color="000000" w:fill="FFFFFF"/>
            <w:vAlign w:val="bottom"/>
          </w:tcPr>
          <w:p w14:paraId="6E25C4FE" w14:textId="77777777" w:rsidR="006B76B5" w:rsidRPr="00050D28" w:rsidRDefault="006B76B5" w:rsidP="006B76B5">
            <w:pPr>
              <w:jc w:val="right"/>
              <w:rPr>
                <w:sz w:val="20"/>
                <w:szCs w:val="20"/>
              </w:rPr>
            </w:pPr>
            <w:r w:rsidRPr="00050D28">
              <w:rPr>
                <w:sz w:val="20"/>
                <w:szCs w:val="20"/>
              </w:rPr>
              <w:t>477.9</w:t>
            </w:r>
          </w:p>
        </w:tc>
        <w:tc>
          <w:tcPr>
            <w:tcW w:w="937" w:type="dxa"/>
            <w:shd w:val="clear" w:color="000000" w:fill="FFFFFF"/>
            <w:vAlign w:val="bottom"/>
          </w:tcPr>
          <w:p w14:paraId="3A033830" w14:textId="77777777" w:rsidR="006B76B5" w:rsidRPr="00050D28" w:rsidRDefault="006B76B5" w:rsidP="006B76B5">
            <w:pPr>
              <w:jc w:val="right"/>
              <w:rPr>
                <w:sz w:val="20"/>
                <w:szCs w:val="20"/>
              </w:rPr>
            </w:pPr>
            <w:r w:rsidRPr="00050D28">
              <w:rPr>
                <w:sz w:val="20"/>
                <w:szCs w:val="20"/>
              </w:rPr>
              <w:t>64235</w:t>
            </w:r>
          </w:p>
        </w:tc>
        <w:tc>
          <w:tcPr>
            <w:tcW w:w="824" w:type="dxa"/>
            <w:shd w:val="clear" w:color="000000" w:fill="FFFFFF"/>
            <w:vAlign w:val="bottom"/>
          </w:tcPr>
          <w:p w14:paraId="288F6347" w14:textId="77777777" w:rsidR="006B76B5" w:rsidRPr="00050D28" w:rsidRDefault="006B76B5" w:rsidP="006B76B5">
            <w:pPr>
              <w:jc w:val="right"/>
              <w:rPr>
                <w:sz w:val="20"/>
                <w:szCs w:val="20"/>
              </w:rPr>
            </w:pPr>
            <w:r w:rsidRPr="00050D28">
              <w:rPr>
                <w:sz w:val="20"/>
                <w:szCs w:val="20"/>
              </w:rPr>
              <w:t>15940</w:t>
            </w:r>
          </w:p>
        </w:tc>
        <w:tc>
          <w:tcPr>
            <w:tcW w:w="731" w:type="dxa"/>
            <w:shd w:val="clear" w:color="000000" w:fill="FFFFFF"/>
            <w:vAlign w:val="bottom"/>
          </w:tcPr>
          <w:p w14:paraId="1FE06C78" w14:textId="77777777" w:rsidR="006B76B5" w:rsidRPr="00050D28" w:rsidRDefault="006B76B5" w:rsidP="006B76B5">
            <w:pPr>
              <w:jc w:val="right"/>
              <w:rPr>
                <w:sz w:val="20"/>
                <w:szCs w:val="20"/>
              </w:rPr>
            </w:pPr>
            <w:r w:rsidRPr="00050D28">
              <w:rPr>
                <w:sz w:val="20"/>
                <w:szCs w:val="20"/>
              </w:rPr>
              <w:t>196</w:t>
            </w:r>
          </w:p>
        </w:tc>
        <w:tc>
          <w:tcPr>
            <w:tcW w:w="618" w:type="dxa"/>
            <w:shd w:val="clear" w:color="000000" w:fill="FFFFFF"/>
            <w:vAlign w:val="bottom"/>
          </w:tcPr>
          <w:p w14:paraId="7FADEA9E" w14:textId="77777777" w:rsidR="006B76B5" w:rsidRPr="00050D28" w:rsidRDefault="006B76B5" w:rsidP="006B76B5">
            <w:pPr>
              <w:jc w:val="right"/>
              <w:rPr>
                <w:sz w:val="20"/>
                <w:szCs w:val="20"/>
              </w:rPr>
            </w:pPr>
            <w:r w:rsidRPr="00050D28">
              <w:rPr>
                <w:sz w:val="20"/>
                <w:szCs w:val="20"/>
              </w:rPr>
              <w:t>88</w:t>
            </w:r>
          </w:p>
        </w:tc>
        <w:tc>
          <w:tcPr>
            <w:tcW w:w="824" w:type="dxa"/>
            <w:shd w:val="clear" w:color="000000" w:fill="FFFFFF"/>
            <w:vAlign w:val="bottom"/>
          </w:tcPr>
          <w:p w14:paraId="4E0EA3FC" w14:textId="77777777" w:rsidR="006B76B5" w:rsidRPr="00050D28" w:rsidRDefault="006B76B5" w:rsidP="006B76B5">
            <w:pPr>
              <w:jc w:val="right"/>
              <w:rPr>
                <w:sz w:val="20"/>
                <w:szCs w:val="20"/>
              </w:rPr>
            </w:pPr>
            <w:r w:rsidRPr="00050D28">
              <w:rPr>
                <w:sz w:val="20"/>
                <w:szCs w:val="20"/>
              </w:rPr>
              <w:t>116</w:t>
            </w:r>
          </w:p>
        </w:tc>
        <w:tc>
          <w:tcPr>
            <w:tcW w:w="525" w:type="dxa"/>
            <w:shd w:val="clear" w:color="000000" w:fill="FFFFFF"/>
            <w:vAlign w:val="bottom"/>
          </w:tcPr>
          <w:p w14:paraId="22B5ECAA"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384501BC" w14:textId="77777777" w:rsidR="006B76B5" w:rsidRPr="00050D28" w:rsidRDefault="006B76B5" w:rsidP="006B76B5">
            <w:pPr>
              <w:jc w:val="right"/>
              <w:rPr>
                <w:sz w:val="20"/>
                <w:szCs w:val="20"/>
              </w:rPr>
            </w:pPr>
            <w:r w:rsidRPr="00050D28">
              <w:rPr>
                <w:sz w:val="20"/>
                <w:szCs w:val="20"/>
              </w:rPr>
              <w:t>31.9</w:t>
            </w:r>
          </w:p>
        </w:tc>
        <w:tc>
          <w:tcPr>
            <w:tcW w:w="824" w:type="dxa"/>
            <w:shd w:val="clear" w:color="000000" w:fill="FFFFFF"/>
            <w:vAlign w:val="bottom"/>
          </w:tcPr>
          <w:p w14:paraId="4A606A2E" w14:textId="77777777" w:rsidR="006B76B5" w:rsidRPr="00050D28" w:rsidRDefault="006B76B5" w:rsidP="006B76B5">
            <w:pPr>
              <w:jc w:val="right"/>
              <w:rPr>
                <w:sz w:val="20"/>
                <w:szCs w:val="20"/>
              </w:rPr>
            </w:pPr>
            <w:r w:rsidRPr="00050D28">
              <w:rPr>
                <w:sz w:val="20"/>
                <w:szCs w:val="20"/>
              </w:rPr>
              <w:t>1063</w:t>
            </w:r>
          </w:p>
        </w:tc>
        <w:tc>
          <w:tcPr>
            <w:tcW w:w="731" w:type="dxa"/>
            <w:shd w:val="clear" w:color="000000" w:fill="FFFFFF"/>
            <w:vAlign w:val="bottom"/>
          </w:tcPr>
          <w:p w14:paraId="6FD63B3A" w14:textId="77777777" w:rsidR="006B76B5" w:rsidRPr="00050D28" w:rsidRDefault="006B76B5" w:rsidP="006B76B5">
            <w:pPr>
              <w:jc w:val="right"/>
              <w:rPr>
                <w:sz w:val="20"/>
                <w:szCs w:val="20"/>
              </w:rPr>
            </w:pPr>
            <w:r w:rsidRPr="00050D28">
              <w:rPr>
                <w:sz w:val="20"/>
                <w:szCs w:val="20"/>
              </w:rPr>
              <w:t>910</w:t>
            </w:r>
          </w:p>
        </w:tc>
        <w:tc>
          <w:tcPr>
            <w:tcW w:w="824" w:type="dxa"/>
            <w:shd w:val="clear" w:color="000000" w:fill="FFFFFF"/>
            <w:vAlign w:val="bottom"/>
          </w:tcPr>
          <w:p w14:paraId="08AB1C15" w14:textId="77777777" w:rsidR="006B76B5" w:rsidRPr="00050D28" w:rsidRDefault="006B76B5" w:rsidP="006B76B5">
            <w:pPr>
              <w:jc w:val="right"/>
              <w:rPr>
                <w:sz w:val="20"/>
                <w:szCs w:val="20"/>
              </w:rPr>
            </w:pPr>
            <w:r w:rsidRPr="00050D28">
              <w:rPr>
                <w:sz w:val="20"/>
                <w:szCs w:val="20"/>
              </w:rPr>
              <w:t>476</w:t>
            </w:r>
          </w:p>
        </w:tc>
        <w:tc>
          <w:tcPr>
            <w:tcW w:w="824" w:type="dxa"/>
            <w:shd w:val="clear" w:color="000000" w:fill="FFFFFF"/>
            <w:vAlign w:val="bottom"/>
          </w:tcPr>
          <w:p w14:paraId="2760F66C" w14:textId="77777777" w:rsidR="006B76B5" w:rsidRPr="00050D28" w:rsidRDefault="006B76B5" w:rsidP="006B76B5">
            <w:pPr>
              <w:jc w:val="right"/>
              <w:rPr>
                <w:sz w:val="20"/>
                <w:szCs w:val="20"/>
              </w:rPr>
            </w:pPr>
            <w:r w:rsidRPr="00050D28">
              <w:rPr>
                <w:sz w:val="20"/>
                <w:szCs w:val="20"/>
              </w:rPr>
              <w:t>33</w:t>
            </w:r>
          </w:p>
        </w:tc>
        <w:tc>
          <w:tcPr>
            <w:tcW w:w="618" w:type="dxa"/>
            <w:shd w:val="clear" w:color="000000" w:fill="FFFFFF"/>
            <w:vAlign w:val="bottom"/>
          </w:tcPr>
          <w:p w14:paraId="4DDA47D4" w14:textId="77777777" w:rsidR="006B76B5" w:rsidRPr="00050D28" w:rsidRDefault="006B76B5" w:rsidP="006B76B5">
            <w:pPr>
              <w:jc w:val="right"/>
              <w:rPr>
                <w:sz w:val="20"/>
                <w:szCs w:val="20"/>
              </w:rPr>
            </w:pPr>
            <w:r w:rsidRPr="00050D28">
              <w:rPr>
                <w:sz w:val="20"/>
                <w:szCs w:val="20"/>
              </w:rPr>
              <w:t>25</w:t>
            </w:r>
          </w:p>
        </w:tc>
        <w:tc>
          <w:tcPr>
            <w:tcW w:w="525" w:type="dxa"/>
            <w:shd w:val="clear" w:color="000000" w:fill="FFFFFF"/>
            <w:vAlign w:val="bottom"/>
          </w:tcPr>
          <w:p w14:paraId="4A026B81" w14:textId="77777777" w:rsidR="006B76B5" w:rsidRPr="00050D28" w:rsidRDefault="006B76B5" w:rsidP="006B76B5">
            <w:pPr>
              <w:jc w:val="right"/>
              <w:rPr>
                <w:sz w:val="20"/>
                <w:szCs w:val="20"/>
              </w:rPr>
            </w:pPr>
            <w:r w:rsidRPr="00050D28">
              <w:rPr>
                <w:sz w:val="20"/>
                <w:szCs w:val="20"/>
              </w:rPr>
              <w:t>13</w:t>
            </w:r>
          </w:p>
        </w:tc>
        <w:tc>
          <w:tcPr>
            <w:tcW w:w="525" w:type="dxa"/>
            <w:shd w:val="clear" w:color="000000" w:fill="FFFFFF"/>
            <w:vAlign w:val="bottom"/>
          </w:tcPr>
          <w:p w14:paraId="59E30562" w14:textId="77777777" w:rsidR="006B76B5" w:rsidRPr="00050D28" w:rsidRDefault="006B76B5" w:rsidP="006B76B5">
            <w:pPr>
              <w:jc w:val="right"/>
              <w:rPr>
                <w:sz w:val="20"/>
                <w:szCs w:val="20"/>
              </w:rPr>
            </w:pPr>
            <w:r w:rsidRPr="00050D28">
              <w:rPr>
                <w:sz w:val="20"/>
                <w:szCs w:val="20"/>
              </w:rPr>
              <w:t>11</w:t>
            </w:r>
          </w:p>
        </w:tc>
        <w:tc>
          <w:tcPr>
            <w:tcW w:w="525" w:type="dxa"/>
            <w:shd w:val="clear" w:color="000000" w:fill="FFFFFF"/>
            <w:vAlign w:val="bottom"/>
          </w:tcPr>
          <w:p w14:paraId="7552726A" w14:textId="77777777" w:rsidR="006B76B5" w:rsidRPr="00050D28" w:rsidRDefault="006B76B5" w:rsidP="006B76B5">
            <w:pPr>
              <w:jc w:val="right"/>
              <w:rPr>
                <w:sz w:val="20"/>
                <w:szCs w:val="20"/>
              </w:rPr>
            </w:pPr>
            <w:r w:rsidRPr="00050D28">
              <w:rPr>
                <w:sz w:val="20"/>
                <w:szCs w:val="20"/>
              </w:rPr>
              <w:t>7</w:t>
            </w:r>
          </w:p>
        </w:tc>
        <w:tc>
          <w:tcPr>
            <w:tcW w:w="525" w:type="dxa"/>
            <w:shd w:val="clear" w:color="000000" w:fill="FFFFFF"/>
            <w:vAlign w:val="bottom"/>
          </w:tcPr>
          <w:p w14:paraId="76FC4956" w14:textId="77777777" w:rsidR="006B76B5" w:rsidRPr="00050D28" w:rsidRDefault="006B76B5" w:rsidP="006B76B5">
            <w:pPr>
              <w:jc w:val="right"/>
              <w:rPr>
                <w:sz w:val="20"/>
                <w:szCs w:val="20"/>
              </w:rPr>
            </w:pPr>
            <w:r w:rsidRPr="00050D28">
              <w:rPr>
                <w:sz w:val="20"/>
                <w:szCs w:val="20"/>
              </w:rPr>
              <w:t>6</w:t>
            </w:r>
          </w:p>
        </w:tc>
        <w:tc>
          <w:tcPr>
            <w:tcW w:w="525" w:type="dxa"/>
            <w:shd w:val="clear" w:color="000000" w:fill="FFFFFF"/>
            <w:vAlign w:val="bottom"/>
          </w:tcPr>
          <w:p w14:paraId="479659C2" w14:textId="77777777" w:rsidR="006B76B5" w:rsidRPr="00050D28" w:rsidRDefault="006B76B5" w:rsidP="006B76B5">
            <w:pPr>
              <w:jc w:val="right"/>
              <w:rPr>
                <w:sz w:val="20"/>
                <w:szCs w:val="20"/>
              </w:rPr>
            </w:pPr>
            <w:r w:rsidRPr="00050D28">
              <w:rPr>
                <w:sz w:val="20"/>
                <w:szCs w:val="20"/>
              </w:rPr>
              <w:t>4</w:t>
            </w:r>
          </w:p>
        </w:tc>
        <w:tc>
          <w:tcPr>
            <w:tcW w:w="525" w:type="dxa"/>
            <w:shd w:val="clear" w:color="000000" w:fill="FFFFFF"/>
            <w:vAlign w:val="bottom"/>
          </w:tcPr>
          <w:p w14:paraId="6DFE4882" w14:textId="77777777" w:rsidR="006B76B5" w:rsidRPr="00050D28" w:rsidRDefault="006B76B5" w:rsidP="006B76B5">
            <w:pPr>
              <w:jc w:val="right"/>
              <w:rPr>
                <w:sz w:val="20"/>
                <w:szCs w:val="20"/>
              </w:rPr>
            </w:pPr>
          </w:p>
        </w:tc>
        <w:tc>
          <w:tcPr>
            <w:tcW w:w="525" w:type="dxa"/>
            <w:shd w:val="clear" w:color="000000" w:fill="FFFFFF"/>
            <w:vAlign w:val="bottom"/>
          </w:tcPr>
          <w:p w14:paraId="4F3085AF" w14:textId="77777777" w:rsidR="006B76B5" w:rsidRPr="00050D28" w:rsidRDefault="006B76B5" w:rsidP="006B76B5">
            <w:pPr>
              <w:jc w:val="right"/>
              <w:rPr>
                <w:sz w:val="20"/>
                <w:szCs w:val="20"/>
              </w:rPr>
            </w:pPr>
            <w:r w:rsidRPr="00050D28">
              <w:rPr>
                <w:sz w:val="20"/>
                <w:szCs w:val="20"/>
              </w:rPr>
              <w:t>8</w:t>
            </w:r>
          </w:p>
        </w:tc>
        <w:tc>
          <w:tcPr>
            <w:tcW w:w="525" w:type="dxa"/>
            <w:shd w:val="clear" w:color="000000" w:fill="FFFFFF"/>
            <w:vAlign w:val="bottom"/>
          </w:tcPr>
          <w:p w14:paraId="13855821" w14:textId="77777777" w:rsidR="006B76B5" w:rsidRPr="00050D28" w:rsidRDefault="006B76B5" w:rsidP="006B76B5">
            <w:pPr>
              <w:jc w:val="right"/>
              <w:rPr>
                <w:sz w:val="20"/>
                <w:szCs w:val="20"/>
              </w:rPr>
            </w:pPr>
            <w:r w:rsidRPr="00050D28">
              <w:rPr>
                <w:sz w:val="20"/>
                <w:szCs w:val="20"/>
              </w:rPr>
              <w:t>2</w:t>
            </w:r>
          </w:p>
        </w:tc>
      </w:tr>
      <w:tr w:rsidR="006B76B5" w:rsidRPr="00050D28" w14:paraId="70A733E3" w14:textId="77777777" w:rsidTr="006B76B5">
        <w:tc>
          <w:tcPr>
            <w:tcW w:w="525" w:type="dxa"/>
            <w:shd w:val="clear" w:color="000000" w:fill="FFFFFF"/>
            <w:vAlign w:val="bottom"/>
          </w:tcPr>
          <w:p w14:paraId="7CACD007" w14:textId="77777777" w:rsidR="006B76B5" w:rsidRPr="00050D28" w:rsidRDefault="006B76B5" w:rsidP="006B76B5">
            <w:pPr>
              <w:rPr>
                <w:sz w:val="20"/>
                <w:szCs w:val="20"/>
              </w:rPr>
            </w:pPr>
            <w:r w:rsidRPr="00050D28">
              <w:rPr>
                <w:sz w:val="20"/>
                <w:szCs w:val="20"/>
              </w:rPr>
              <w:t>Е</w:t>
            </w:r>
          </w:p>
        </w:tc>
        <w:tc>
          <w:tcPr>
            <w:tcW w:w="731" w:type="dxa"/>
            <w:shd w:val="clear" w:color="000000" w:fill="FFFFFF"/>
            <w:vAlign w:val="bottom"/>
          </w:tcPr>
          <w:p w14:paraId="0CB5A07F" w14:textId="77777777" w:rsidR="006B76B5" w:rsidRPr="00050D28" w:rsidRDefault="006B76B5" w:rsidP="006B76B5">
            <w:pPr>
              <w:jc w:val="right"/>
              <w:rPr>
                <w:sz w:val="20"/>
                <w:szCs w:val="20"/>
              </w:rPr>
            </w:pPr>
            <w:r w:rsidRPr="00050D28">
              <w:rPr>
                <w:sz w:val="20"/>
                <w:szCs w:val="20"/>
              </w:rPr>
              <w:t>1479.1</w:t>
            </w:r>
          </w:p>
        </w:tc>
        <w:tc>
          <w:tcPr>
            <w:tcW w:w="937" w:type="dxa"/>
            <w:shd w:val="clear" w:color="000000" w:fill="FFFFFF"/>
            <w:vAlign w:val="bottom"/>
          </w:tcPr>
          <w:p w14:paraId="2EDAD6AB" w14:textId="77777777" w:rsidR="006B76B5" w:rsidRPr="00050D28" w:rsidRDefault="006B76B5" w:rsidP="006B76B5">
            <w:pPr>
              <w:jc w:val="right"/>
              <w:rPr>
                <w:sz w:val="20"/>
                <w:szCs w:val="20"/>
              </w:rPr>
            </w:pPr>
            <w:r w:rsidRPr="00050D28">
              <w:rPr>
                <w:sz w:val="20"/>
                <w:szCs w:val="20"/>
              </w:rPr>
              <w:t>198911</w:t>
            </w:r>
          </w:p>
        </w:tc>
        <w:tc>
          <w:tcPr>
            <w:tcW w:w="824" w:type="dxa"/>
            <w:shd w:val="clear" w:color="000000" w:fill="FFFFFF"/>
            <w:vAlign w:val="bottom"/>
          </w:tcPr>
          <w:p w14:paraId="1C6A303F" w14:textId="77777777" w:rsidR="006B76B5" w:rsidRPr="00050D28" w:rsidRDefault="006B76B5" w:rsidP="006B76B5">
            <w:pPr>
              <w:jc w:val="right"/>
              <w:rPr>
                <w:sz w:val="20"/>
                <w:szCs w:val="20"/>
              </w:rPr>
            </w:pPr>
            <w:r w:rsidRPr="00050D28">
              <w:rPr>
                <w:sz w:val="20"/>
                <w:szCs w:val="20"/>
              </w:rPr>
              <w:t>59102</w:t>
            </w:r>
          </w:p>
        </w:tc>
        <w:tc>
          <w:tcPr>
            <w:tcW w:w="731" w:type="dxa"/>
            <w:shd w:val="clear" w:color="000000" w:fill="FFFFFF"/>
            <w:vAlign w:val="bottom"/>
          </w:tcPr>
          <w:p w14:paraId="30C9975C" w14:textId="77777777" w:rsidR="006B76B5" w:rsidRPr="00050D28" w:rsidRDefault="006B76B5" w:rsidP="006B76B5">
            <w:pPr>
              <w:jc w:val="right"/>
              <w:rPr>
                <w:sz w:val="20"/>
                <w:szCs w:val="20"/>
              </w:rPr>
            </w:pPr>
            <w:r w:rsidRPr="00050D28">
              <w:rPr>
                <w:sz w:val="20"/>
                <w:szCs w:val="20"/>
              </w:rPr>
              <w:t>455</w:t>
            </w:r>
          </w:p>
        </w:tc>
        <w:tc>
          <w:tcPr>
            <w:tcW w:w="618" w:type="dxa"/>
            <w:shd w:val="clear" w:color="000000" w:fill="FFFFFF"/>
            <w:vAlign w:val="bottom"/>
          </w:tcPr>
          <w:p w14:paraId="40C08049" w14:textId="77777777" w:rsidR="006B76B5" w:rsidRPr="00050D28" w:rsidRDefault="006B76B5" w:rsidP="006B76B5">
            <w:pPr>
              <w:jc w:val="right"/>
              <w:rPr>
                <w:sz w:val="20"/>
                <w:szCs w:val="20"/>
              </w:rPr>
            </w:pPr>
            <w:r w:rsidRPr="00050D28">
              <w:rPr>
                <w:sz w:val="20"/>
                <w:szCs w:val="20"/>
              </w:rPr>
              <w:t>411</w:t>
            </w:r>
          </w:p>
        </w:tc>
        <w:tc>
          <w:tcPr>
            <w:tcW w:w="824" w:type="dxa"/>
            <w:shd w:val="clear" w:color="000000" w:fill="FFFFFF"/>
            <w:vAlign w:val="bottom"/>
          </w:tcPr>
          <w:p w14:paraId="34063E85" w14:textId="77777777" w:rsidR="006B76B5" w:rsidRPr="00050D28" w:rsidRDefault="006B76B5" w:rsidP="006B76B5">
            <w:pPr>
              <w:jc w:val="right"/>
              <w:rPr>
                <w:sz w:val="20"/>
                <w:szCs w:val="20"/>
              </w:rPr>
            </w:pPr>
            <w:r w:rsidRPr="00050D28">
              <w:rPr>
                <w:sz w:val="20"/>
                <w:szCs w:val="20"/>
              </w:rPr>
              <w:t>1751</w:t>
            </w:r>
          </w:p>
        </w:tc>
        <w:tc>
          <w:tcPr>
            <w:tcW w:w="525" w:type="dxa"/>
            <w:shd w:val="clear" w:color="000000" w:fill="FFFFFF"/>
            <w:vAlign w:val="bottom"/>
          </w:tcPr>
          <w:p w14:paraId="6E995186"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0AD98063" w14:textId="77777777" w:rsidR="006B76B5" w:rsidRPr="00050D28" w:rsidRDefault="006B76B5" w:rsidP="006B76B5">
            <w:pPr>
              <w:jc w:val="right"/>
              <w:rPr>
                <w:sz w:val="20"/>
                <w:szCs w:val="20"/>
              </w:rPr>
            </w:pPr>
            <w:r w:rsidRPr="00050D28">
              <w:rPr>
                <w:sz w:val="20"/>
                <w:szCs w:val="20"/>
              </w:rPr>
              <w:t>98.6</w:t>
            </w:r>
          </w:p>
        </w:tc>
        <w:tc>
          <w:tcPr>
            <w:tcW w:w="824" w:type="dxa"/>
            <w:shd w:val="clear" w:color="000000" w:fill="FFFFFF"/>
            <w:vAlign w:val="bottom"/>
          </w:tcPr>
          <w:p w14:paraId="551F0F6F" w14:textId="77777777" w:rsidR="006B76B5" w:rsidRPr="00050D28" w:rsidRDefault="006B76B5" w:rsidP="006B76B5">
            <w:pPr>
              <w:jc w:val="right"/>
              <w:rPr>
                <w:sz w:val="20"/>
                <w:szCs w:val="20"/>
              </w:rPr>
            </w:pPr>
            <w:r w:rsidRPr="00050D28">
              <w:rPr>
                <w:sz w:val="20"/>
                <w:szCs w:val="20"/>
              </w:rPr>
              <w:t>3940</w:t>
            </w:r>
          </w:p>
        </w:tc>
        <w:tc>
          <w:tcPr>
            <w:tcW w:w="731" w:type="dxa"/>
            <w:shd w:val="clear" w:color="000000" w:fill="FFFFFF"/>
            <w:vAlign w:val="bottom"/>
          </w:tcPr>
          <w:p w14:paraId="239FFB61" w14:textId="77777777" w:rsidR="006B76B5" w:rsidRPr="00050D28" w:rsidRDefault="006B76B5" w:rsidP="006B76B5">
            <w:pPr>
              <w:jc w:val="right"/>
              <w:rPr>
                <w:sz w:val="20"/>
                <w:szCs w:val="20"/>
              </w:rPr>
            </w:pPr>
            <w:r w:rsidRPr="00050D28">
              <w:rPr>
                <w:sz w:val="20"/>
                <w:szCs w:val="20"/>
              </w:rPr>
              <w:t>3359</w:t>
            </w:r>
          </w:p>
        </w:tc>
        <w:tc>
          <w:tcPr>
            <w:tcW w:w="824" w:type="dxa"/>
            <w:shd w:val="clear" w:color="000000" w:fill="FFFFFF"/>
            <w:vAlign w:val="bottom"/>
          </w:tcPr>
          <w:p w14:paraId="4B7B7AD9" w14:textId="77777777" w:rsidR="006B76B5" w:rsidRPr="00050D28" w:rsidRDefault="006B76B5" w:rsidP="006B76B5">
            <w:pPr>
              <w:jc w:val="right"/>
              <w:rPr>
                <w:sz w:val="20"/>
                <w:szCs w:val="20"/>
              </w:rPr>
            </w:pPr>
            <w:r w:rsidRPr="00050D28">
              <w:rPr>
                <w:sz w:val="20"/>
                <w:szCs w:val="20"/>
              </w:rPr>
              <w:t>1903</w:t>
            </w:r>
          </w:p>
        </w:tc>
        <w:tc>
          <w:tcPr>
            <w:tcW w:w="824" w:type="dxa"/>
            <w:shd w:val="clear" w:color="000000" w:fill="FFFFFF"/>
            <w:vAlign w:val="bottom"/>
          </w:tcPr>
          <w:p w14:paraId="5B24C307" w14:textId="77777777" w:rsidR="006B76B5" w:rsidRPr="00050D28" w:rsidRDefault="006B76B5" w:rsidP="006B76B5">
            <w:pPr>
              <w:jc w:val="right"/>
              <w:rPr>
                <w:sz w:val="20"/>
                <w:szCs w:val="20"/>
              </w:rPr>
            </w:pPr>
            <w:r w:rsidRPr="00050D28">
              <w:rPr>
                <w:sz w:val="20"/>
                <w:szCs w:val="20"/>
              </w:rPr>
              <w:t>40</w:t>
            </w:r>
          </w:p>
        </w:tc>
        <w:tc>
          <w:tcPr>
            <w:tcW w:w="618" w:type="dxa"/>
            <w:shd w:val="clear" w:color="000000" w:fill="FFFFFF"/>
            <w:vAlign w:val="bottom"/>
          </w:tcPr>
          <w:p w14:paraId="2C5AC879" w14:textId="77777777" w:rsidR="006B76B5" w:rsidRPr="00050D28" w:rsidRDefault="006B76B5" w:rsidP="006B76B5">
            <w:pPr>
              <w:jc w:val="right"/>
              <w:rPr>
                <w:sz w:val="20"/>
                <w:szCs w:val="20"/>
              </w:rPr>
            </w:pPr>
            <w:r w:rsidRPr="00050D28">
              <w:rPr>
                <w:sz w:val="20"/>
                <w:szCs w:val="20"/>
              </w:rPr>
              <w:t>30</w:t>
            </w:r>
          </w:p>
        </w:tc>
        <w:tc>
          <w:tcPr>
            <w:tcW w:w="525" w:type="dxa"/>
            <w:shd w:val="clear" w:color="000000" w:fill="FFFFFF"/>
            <w:vAlign w:val="bottom"/>
          </w:tcPr>
          <w:p w14:paraId="31C99722" w14:textId="77777777" w:rsidR="006B76B5" w:rsidRPr="00050D28" w:rsidRDefault="006B76B5" w:rsidP="006B76B5">
            <w:pPr>
              <w:jc w:val="right"/>
              <w:rPr>
                <w:sz w:val="20"/>
                <w:szCs w:val="20"/>
              </w:rPr>
            </w:pPr>
            <w:r w:rsidRPr="00050D28">
              <w:rPr>
                <w:sz w:val="20"/>
                <w:szCs w:val="20"/>
              </w:rPr>
              <w:t>30</w:t>
            </w:r>
          </w:p>
        </w:tc>
        <w:tc>
          <w:tcPr>
            <w:tcW w:w="525" w:type="dxa"/>
            <w:shd w:val="clear" w:color="000000" w:fill="FFFFFF"/>
            <w:vAlign w:val="bottom"/>
          </w:tcPr>
          <w:p w14:paraId="1DB7D0A4" w14:textId="77777777" w:rsidR="006B76B5" w:rsidRPr="00050D28" w:rsidRDefault="006B76B5" w:rsidP="006B76B5">
            <w:pPr>
              <w:jc w:val="right"/>
              <w:rPr>
                <w:sz w:val="20"/>
                <w:szCs w:val="20"/>
              </w:rPr>
            </w:pPr>
            <w:r w:rsidRPr="00050D28">
              <w:rPr>
                <w:sz w:val="20"/>
                <w:szCs w:val="20"/>
              </w:rPr>
              <w:t>25</w:t>
            </w:r>
          </w:p>
        </w:tc>
        <w:tc>
          <w:tcPr>
            <w:tcW w:w="525" w:type="dxa"/>
            <w:shd w:val="clear" w:color="000000" w:fill="FFFFFF"/>
            <w:vAlign w:val="bottom"/>
          </w:tcPr>
          <w:p w14:paraId="2FCBDC86" w14:textId="77777777" w:rsidR="006B76B5" w:rsidRPr="00050D28" w:rsidRDefault="006B76B5" w:rsidP="006B76B5">
            <w:pPr>
              <w:jc w:val="right"/>
              <w:rPr>
                <w:sz w:val="20"/>
                <w:szCs w:val="20"/>
              </w:rPr>
            </w:pPr>
            <w:r w:rsidRPr="00050D28">
              <w:rPr>
                <w:sz w:val="20"/>
                <w:szCs w:val="20"/>
              </w:rPr>
              <w:t>16</w:t>
            </w:r>
          </w:p>
        </w:tc>
        <w:tc>
          <w:tcPr>
            <w:tcW w:w="525" w:type="dxa"/>
            <w:shd w:val="clear" w:color="000000" w:fill="FFFFFF"/>
            <w:vAlign w:val="bottom"/>
          </w:tcPr>
          <w:p w14:paraId="3AD7DC51" w14:textId="77777777" w:rsidR="006B76B5" w:rsidRPr="00050D28" w:rsidRDefault="006B76B5" w:rsidP="006B76B5">
            <w:pPr>
              <w:jc w:val="right"/>
              <w:rPr>
                <w:sz w:val="20"/>
                <w:szCs w:val="20"/>
              </w:rPr>
            </w:pPr>
            <w:r w:rsidRPr="00050D28">
              <w:rPr>
                <w:sz w:val="20"/>
                <w:szCs w:val="20"/>
              </w:rPr>
              <w:t>27</w:t>
            </w:r>
          </w:p>
        </w:tc>
        <w:tc>
          <w:tcPr>
            <w:tcW w:w="525" w:type="dxa"/>
            <w:shd w:val="clear" w:color="000000" w:fill="FFFFFF"/>
            <w:vAlign w:val="bottom"/>
          </w:tcPr>
          <w:p w14:paraId="062BEEE3" w14:textId="77777777" w:rsidR="006B76B5" w:rsidRPr="00050D28" w:rsidRDefault="006B76B5" w:rsidP="006B76B5">
            <w:pPr>
              <w:jc w:val="right"/>
              <w:rPr>
                <w:sz w:val="20"/>
                <w:szCs w:val="20"/>
              </w:rPr>
            </w:pPr>
            <w:r w:rsidRPr="00050D28">
              <w:rPr>
                <w:sz w:val="20"/>
                <w:szCs w:val="20"/>
              </w:rPr>
              <w:t>16</w:t>
            </w:r>
          </w:p>
        </w:tc>
        <w:tc>
          <w:tcPr>
            <w:tcW w:w="525" w:type="dxa"/>
            <w:shd w:val="clear" w:color="000000" w:fill="FFFFFF"/>
            <w:vAlign w:val="bottom"/>
          </w:tcPr>
          <w:p w14:paraId="5E783DAD" w14:textId="77777777" w:rsidR="006B76B5" w:rsidRPr="00050D28" w:rsidRDefault="006B76B5" w:rsidP="006B76B5">
            <w:pPr>
              <w:jc w:val="right"/>
              <w:rPr>
                <w:sz w:val="20"/>
                <w:szCs w:val="20"/>
              </w:rPr>
            </w:pPr>
            <w:r w:rsidRPr="00050D28">
              <w:rPr>
                <w:sz w:val="20"/>
                <w:szCs w:val="20"/>
              </w:rPr>
              <w:t>2</w:t>
            </w:r>
          </w:p>
        </w:tc>
        <w:tc>
          <w:tcPr>
            <w:tcW w:w="525" w:type="dxa"/>
            <w:shd w:val="clear" w:color="000000" w:fill="FFFFFF"/>
            <w:vAlign w:val="bottom"/>
          </w:tcPr>
          <w:p w14:paraId="45E2ED10" w14:textId="77777777" w:rsidR="006B76B5" w:rsidRPr="00050D28" w:rsidRDefault="006B76B5" w:rsidP="006B76B5">
            <w:pPr>
              <w:jc w:val="right"/>
              <w:rPr>
                <w:sz w:val="20"/>
                <w:szCs w:val="20"/>
              </w:rPr>
            </w:pPr>
            <w:r w:rsidRPr="00050D28">
              <w:rPr>
                <w:sz w:val="20"/>
                <w:szCs w:val="20"/>
              </w:rPr>
              <w:t>117</w:t>
            </w:r>
          </w:p>
        </w:tc>
        <w:tc>
          <w:tcPr>
            <w:tcW w:w="525" w:type="dxa"/>
            <w:shd w:val="clear" w:color="000000" w:fill="FFFFFF"/>
            <w:vAlign w:val="bottom"/>
          </w:tcPr>
          <w:p w14:paraId="2DAD6923" w14:textId="77777777" w:rsidR="006B76B5" w:rsidRPr="00050D28" w:rsidRDefault="006B76B5" w:rsidP="006B76B5">
            <w:pPr>
              <w:jc w:val="right"/>
              <w:rPr>
                <w:sz w:val="20"/>
                <w:szCs w:val="20"/>
              </w:rPr>
            </w:pPr>
            <w:r w:rsidRPr="00050D28">
              <w:rPr>
                <w:sz w:val="20"/>
                <w:szCs w:val="20"/>
              </w:rPr>
              <w:t>35</w:t>
            </w:r>
          </w:p>
        </w:tc>
      </w:tr>
      <w:tr w:rsidR="006B76B5" w:rsidRPr="00050D28" w14:paraId="5EA9F114" w14:textId="77777777" w:rsidTr="006B76B5">
        <w:tc>
          <w:tcPr>
            <w:tcW w:w="525" w:type="dxa"/>
            <w:shd w:val="clear" w:color="000000" w:fill="FFFFFF"/>
            <w:vAlign w:val="bottom"/>
          </w:tcPr>
          <w:p w14:paraId="597E72F1" w14:textId="77777777" w:rsidR="006B76B5" w:rsidRPr="00050D28" w:rsidRDefault="006B76B5" w:rsidP="006B76B5">
            <w:pPr>
              <w:rPr>
                <w:sz w:val="20"/>
                <w:szCs w:val="20"/>
              </w:rPr>
            </w:pPr>
            <w:r w:rsidRPr="00050D28">
              <w:rPr>
                <w:sz w:val="20"/>
                <w:szCs w:val="20"/>
              </w:rPr>
              <w:t>Л</w:t>
            </w:r>
          </w:p>
        </w:tc>
        <w:tc>
          <w:tcPr>
            <w:tcW w:w="731" w:type="dxa"/>
            <w:shd w:val="clear" w:color="000000" w:fill="FFFFFF"/>
            <w:vAlign w:val="bottom"/>
          </w:tcPr>
          <w:p w14:paraId="630C5B8B" w14:textId="77777777" w:rsidR="006B76B5" w:rsidRPr="00050D28" w:rsidRDefault="006B76B5" w:rsidP="006B76B5">
            <w:pPr>
              <w:jc w:val="right"/>
              <w:rPr>
                <w:sz w:val="20"/>
                <w:szCs w:val="20"/>
              </w:rPr>
            </w:pPr>
            <w:r w:rsidRPr="00050D28">
              <w:rPr>
                <w:sz w:val="20"/>
                <w:szCs w:val="20"/>
              </w:rPr>
              <w:t>0.9</w:t>
            </w:r>
          </w:p>
        </w:tc>
        <w:tc>
          <w:tcPr>
            <w:tcW w:w="937" w:type="dxa"/>
            <w:shd w:val="clear" w:color="000000" w:fill="FFFFFF"/>
            <w:vAlign w:val="bottom"/>
          </w:tcPr>
          <w:p w14:paraId="6C20D516" w14:textId="77777777" w:rsidR="006B76B5" w:rsidRPr="00050D28" w:rsidRDefault="006B76B5" w:rsidP="006B76B5">
            <w:pPr>
              <w:jc w:val="right"/>
              <w:rPr>
                <w:sz w:val="20"/>
                <w:szCs w:val="20"/>
              </w:rPr>
            </w:pPr>
            <w:r w:rsidRPr="00050D28">
              <w:rPr>
                <w:sz w:val="20"/>
                <w:szCs w:val="20"/>
              </w:rPr>
              <w:t>213</w:t>
            </w:r>
          </w:p>
        </w:tc>
        <w:tc>
          <w:tcPr>
            <w:tcW w:w="824" w:type="dxa"/>
            <w:shd w:val="clear" w:color="000000" w:fill="FFFFFF"/>
            <w:vAlign w:val="bottom"/>
          </w:tcPr>
          <w:p w14:paraId="429B94EB" w14:textId="77777777" w:rsidR="006B76B5" w:rsidRPr="00050D28" w:rsidRDefault="006B76B5" w:rsidP="006B76B5">
            <w:pPr>
              <w:jc w:val="right"/>
              <w:rPr>
                <w:sz w:val="20"/>
                <w:szCs w:val="20"/>
              </w:rPr>
            </w:pPr>
            <w:r w:rsidRPr="00050D28">
              <w:rPr>
                <w:sz w:val="20"/>
                <w:szCs w:val="20"/>
              </w:rPr>
              <w:t>64</w:t>
            </w:r>
          </w:p>
        </w:tc>
        <w:tc>
          <w:tcPr>
            <w:tcW w:w="731" w:type="dxa"/>
            <w:shd w:val="clear" w:color="000000" w:fill="FFFFFF"/>
            <w:vAlign w:val="bottom"/>
          </w:tcPr>
          <w:p w14:paraId="65ACD2CF" w14:textId="77777777" w:rsidR="006B76B5" w:rsidRPr="00050D28" w:rsidRDefault="006B76B5" w:rsidP="006B76B5">
            <w:pPr>
              <w:jc w:val="right"/>
              <w:rPr>
                <w:sz w:val="20"/>
                <w:szCs w:val="20"/>
              </w:rPr>
            </w:pPr>
          </w:p>
        </w:tc>
        <w:tc>
          <w:tcPr>
            <w:tcW w:w="618" w:type="dxa"/>
            <w:shd w:val="clear" w:color="000000" w:fill="FFFFFF"/>
            <w:vAlign w:val="bottom"/>
          </w:tcPr>
          <w:p w14:paraId="32204E6E" w14:textId="77777777" w:rsidR="006B76B5" w:rsidRPr="00050D28" w:rsidRDefault="006B76B5" w:rsidP="006B76B5">
            <w:pPr>
              <w:jc w:val="right"/>
              <w:rPr>
                <w:sz w:val="20"/>
                <w:szCs w:val="20"/>
              </w:rPr>
            </w:pPr>
          </w:p>
        </w:tc>
        <w:tc>
          <w:tcPr>
            <w:tcW w:w="824" w:type="dxa"/>
            <w:shd w:val="clear" w:color="000000" w:fill="FFFFFF"/>
            <w:vAlign w:val="bottom"/>
          </w:tcPr>
          <w:p w14:paraId="1C6D95C6" w14:textId="77777777" w:rsidR="006B76B5" w:rsidRPr="00050D28" w:rsidRDefault="006B76B5" w:rsidP="006B76B5">
            <w:pPr>
              <w:jc w:val="right"/>
              <w:rPr>
                <w:sz w:val="20"/>
                <w:szCs w:val="20"/>
              </w:rPr>
            </w:pPr>
          </w:p>
        </w:tc>
        <w:tc>
          <w:tcPr>
            <w:tcW w:w="525" w:type="dxa"/>
            <w:shd w:val="clear" w:color="000000" w:fill="FFFFFF"/>
            <w:vAlign w:val="bottom"/>
          </w:tcPr>
          <w:p w14:paraId="33178F2B"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29DC2DFA" w14:textId="77777777" w:rsidR="006B76B5" w:rsidRPr="00050D28" w:rsidRDefault="006B76B5" w:rsidP="006B76B5">
            <w:pPr>
              <w:jc w:val="right"/>
              <w:rPr>
                <w:sz w:val="20"/>
                <w:szCs w:val="20"/>
              </w:rPr>
            </w:pPr>
            <w:r w:rsidRPr="00050D28">
              <w:rPr>
                <w:sz w:val="20"/>
                <w:szCs w:val="20"/>
              </w:rPr>
              <w:t>0.1</w:t>
            </w:r>
          </w:p>
        </w:tc>
        <w:tc>
          <w:tcPr>
            <w:tcW w:w="824" w:type="dxa"/>
            <w:shd w:val="clear" w:color="000000" w:fill="FFFFFF"/>
            <w:vAlign w:val="bottom"/>
          </w:tcPr>
          <w:p w14:paraId="7EDCA2FD" w14:textId="77777777" w:rsidR="006B76B5" w:rsidRPr="00050D28" w:rsidRDefault="006B76B5" w:rsidP="006B76B5">
            <w:pPr>
              <w:jc w:val="right"/>
              <w:rPr>
                <w:sz w:val="20"/>
                <w:szCs w:val="20"/>
              </w:rPr>
            </w:pPr>
            <w:r w:rsidRPr="00050D28">
              <w:rPr>
                <w:sz w:val="20"/>
                <w:szCs w:val="20"/>
              </w:rPr>
              <w:t>4</w:t>
            </w:r>
          </w:p>
        </w:tc>
        <w:tc>
          <w:tcPr>
            <w:tcW w:w="731" w:type="dxa"/>
            <w:shd w:val="clear" w:color="000000" w:fill="FFFFFF"/>
            <w:vAlign w:val="bottom"/>
          </w:tcPr>
          <w:p w14:paraId="7165B593" w14:textId="77777777" w:rsidR="006B76B5" w:rsidRPr="00050D28" w:rsidRDefault="006B76B5" w:rsidP="006B76B5">
            <w:pPr>
              <w:jc w:val="right"/>
              <w:rPr>
                <w:sz w:val="20"/>
                <w:szCs w:val="20"/>
              </w:rPr>
            </w:pPr>
            <w:r w:rsidRPr="00050D28">
              <w:rPr>
                <w:sz w:val="20"/>
                <w:szCs w:val="20"/>
              </w:rPr>
              <w:t>4</w:t>
            </w:r>
          </w:p>
        </w:tc>
        <w:tc>
          <w:tcPr>
            <w:tcW w:w="824" w:type="dxa"/>
            <w:shd w:val="clear" w:color="000000" w:fill="FFFFFF"/>
            <w:vAlign w:val="bottom"/>
          </w:tcPr>
          <w:p w14:paraId="65F3B75F" w14:textId="77777777" w:rsidR="006B76B5" w:rsidRPr="00050D28" w:rsidRDefault="006B76B5" w:rsidP="006B76B5">
            <w:pPr>
              <w:jc w:val="right"/>
              <w:rPr>
                <w:sz w:val="20"/>
                <w:szCs w:val="20"/>
              </w:rPr>
            </w:pPr>
            <w:r w:rsidRPr="00050D28">
              <w:rPr>
                <w:sz w:val="20"/>
                <w:szCs w:val="20"/>
              </w:rPr>
              <w:t>1</w:t>
            </w:r>
          </w:p>
        </w:tc>
        <w:tc>
          <w:tcPr>
            <w:tcW w:w="824" w:type="dxa"/>
            <w:shd w:val="clear" w:color="000000" w:fill="FFFFFF"/>
            <w:vAlign w:val="bottom"/>
          </w:tcPr>
          <w:p w14:paraId="51CE91CD" w14:textId="77777777" w:rsidR="006B76B5" w:rsidRPr="00050D28" w:rsidRDefault="006B76B5" w:rsidP="006B76B5">
            <w:pPr>
              <w:jc w:val="right"/>
              <w:rPr>
                <w:sz w:val="20"/>
                <w:szCs w:val="20"/>
              </w:rPr>
            </w:pPr>
            <w:r w:rsidRPr="00050D28">
              <w:rPr>
                <w:sz w:val="20"/>
                <w:szCs w:val="20"/>
              </w:rPr>
              <w:t>71</w:t>
            </w:r>
          </w:p>
        </w:tc>
        <w:tc>
          <w:tcPr>
            <w:tcW w:w="618" w:type="dxa"/>
            <w:shd w:val="clear" w:color="000000" w:fill="FFFFFF"/>
            <w:vAlign w:val="bottom"/>
          </w:tcPr>
          <w:p w14:paraId="7CBC3A96" w14:textId="77777777" w:rsidR="006B76B5" w:rsidRPr="00050D28" w:rsidRDefault="006B76B5" w:rsidP="006B76B5">
            <w:pPr>
              <w:jc w:val="right"/>
              <w:rPr>
                <w:sz w:val="20"/>
                <w:szCs w:val="20"/>
              </w:rPr>
            </w:pPr>
            <w:r w:rsidRPr="00050D28">
              <w:rPr>
                <w:sz w:val="20"/>
                <w:szCs w:val="20"/>
              </w:rPr>
              <w:t>30</w:t>
            </w:r>
          </w:p>
        </w:tc>
        <w:tc>
          <w:tcPr>
            <w:tcW w:w="525" w:type="dxa"/>
            <w:shd w:val="clear" w:color="000000" w:fill="FFFFFF"/>
            <w:vAlign w:val="bottom"/>
          </w:tcPr>
          <w:p w14:paraId="5C2099E1" w14:textId="77777777" w:rsidR="006B76B5" w:rsidRPr="00050D28" w:rsidRDefault="006B76B5" w:rsidP="006B76B5">
            <w:pPr>
              <w:jc w:val="right"/>
              <w:rPr>
                <w:sz w:val="20"/>
                <w:szCs w:val="20"/>
              </w:rPr>
            </w:pPr>
          </w:p>
        </w:tc>
        <w:tc>
          <w:tcPr>
            <w:tcW w:w="525" w:type="dxa"/>
            <w:shd w:val="clear" w:color="000000" w:fill="FFFFFF"/>
            <w:vAlign w:val="bottom"/>
          </w:tcPr>
          <w:p w14:paraId="69BC43A6" w14:textId="77777777" w:rsidR="006B76B5" w:rsidRPr="00050D28" w:rsidRDefault="006B76B5" w:rsidP="006B76B5">
            <w:pPr>
              <w:jc w:val="right"/>
              <w:rPr>
                <w:sz w:val="20"/>
                <w:szCs w:val="20"/>
              </w:rPr>
            </w:pPr>
          </w:p>
        </w:tc>
        <w:tc>
          <w:tcPr>
            <w:tcW w:w="525" w:type="dxa"/>
            <w:shd w:val="clear" w:color="000000" w:fill="FFFFFF"/>
            <w:vAlign w:val="bottom"/>
          </w:tcPr>
          <w:p w14:paraId="767C1B42" w14:textId="77777777" w:rsidR="006B76B5" w:rsidRPr="00050D28" w:rsidRDefault="006B76B5" w:rsidP="006B76B5">
            <w:pPr>
              <w:jc w:val="right"/>
              <w:rPr>
                <w:sz w:val="20"/>
                <w:szCs w:val="20"/>
              </w:rPr>
            </w:pPr>
          </w:p>
        </w:tc>
        <w:tc>
          <w:tcPr>
            <w:tcW w:w="525" w:type="dxa"/>
            <w:shd w:val="clear" w:color="000000" w:fill="FFFFFF"/>
            <w:vAlign w:val="bottom"/>
          </w:tcPr>
          <w:p w14:paraId="122E98A8" w14:textId="77777777" w:rsidR="006B76B5" w:rsidRPr="00050D28" w:rsidRDefault="006B76B5" w:rsidP="006B76B5">
            <w:pPr>
              <w:jc w:val="right"/>
              <w:rPr>
                <w:sz w:val="20"/>
                <w:szCs w:val="20"/>
              </w:rPr>
            </w:pPr>
          </w:p>
        </w:tc>
        <w:tc>
          <w:tcPr>
            <w:tcW w:w="525" w:type="dxa"/>
            <w:shd w:val="clear" w:color="000000" w:fill="FFFFFF"/>
            <w:vAlign w:val="bottom"/>
          </w:tcPr>
          <w:p w14:paraId="20A32B3E" w14:textId="77777777" w:rsidR="006B76B5" w:rsidRPr="00050D28" w:rsidRDefault="006B76B5" w:rsidP="006B76B5">
            <w:pPr>
              <w:jc w:val="right"/>
              <w:rPr>
                <w:sz w:val="20"/>
                <w:szCs w:val="20"/>
              </w:rPr>
            </w:pPr>
          </w:p>
        </w:tc>
        <w:tc>
          <w:tcPr>
            <w:tcW w:w="525" w:type="dxa"/>
            <w:shd w:val="clear" w:color="000000" w:fill="FFFFFF"/>
            <w:vAlign w:val="bottom"/>
          </w:tcPr>
          <w:p w14:paraId="2EBEA491" w14:textId="77777777" w:rsidR="006B76B5" w:rsidRPr="00050D28" w:rsidRDefault="006B76B5" w:rsidP="006B76B5">
            <w:pPr>
              <w:jc w:val="right"/>
              <w:rPr>
                <w:sz w:val="20"/>
                <w:szCs w:val="20"/>
              </w:rPr>
            </w:pPr>
          </w:p>
        </w:tc>
        <w:tc>
          <w:tcPr>
            <w:tcW w:w="525" w:type="dxa"/>
            <w:shd w:val="clear" w:color="000000" w:fill="FFFFFF"/>
            <w:vAlign w:val="bottom"/>
          </w:tcPr>
          <w:p w14:paraId="62BC2D9C" w14:textId="77777777" w:rsidR="006B76B5" w:rsidRPr="00050D28" w:rsidRDefault="006B76B5" w:rsidP="006B76B5">
            <w:pPr>
              <w:jc w:val="right"/>
              <w:rPr>
                <w:sz w:val="20"/>
                <w:szCs w:val="20"/>
              </w:rPr>
            </w:pPr>
          </w:p>
        </w:tc>
        <w:tc>
          <w:tcPr>
            <w:tcW w:w="525" w:type="dxa"/>
            <w:shd w:val="clear" w:color="000000" w:fill="FFFFFF"/>
            <w:vAlign w:val="bottom"/>
          </w:tcPr>
          <w:p w14:paraId="682E98D4" w14:textId="77777777" w:rsidR="006B76B5" w:rsidRPr="00050D28" w:rsidRDefault="006B76B5" w:rsidP="006B76B5">
            <w:pPr>
              <w:jc w:val="right"/>
              <w:rPr>
                <w:sz w:val="20"/>
                <w:szCs w:val="20"/>
              </w:rPr>
            </w:pPr>
          </w:p>
        </w:tc>
      </w:tr>
      <w:tr w:rsidR="006B76B5" w:rsidRPr="00050D28" w14:paraId="6577B38E" w14:textId="77777777" w:rsidTr="006B76B5">
        <w:tc>
          <w:tcPr>
            <w:tcW w:w="14560" w:type="dxa"/>
            <w:gridSpan w:val="22"/>
            <w:shd w:val="clear" w:color="000000" w:fill="FFFFFF"/>
          </w:tcPr>
          <w:p w14:paraId="389273F8" w14:textId="77777777" w:rsidR="006B76B5" w:rsidRPr="00050D28" w:rsidRDefault="006B76B5" w:rsidP="006B76B5">
            <w:pPr>
              <w:rPr>
                <w:sz w:val="20"/>
                <w:szCs w:val="20"/>
              </w:rPr>
            </w:pPr>
            <w:r w:rsidRPr="00050D28">
              <w:rPr>
                <w:sz w:val="20"/>
                <w:szCs w:val="20"/>
              </w:rPr>
              <w:t>Итого по группе пород:</w:t>
            </w:r>
          </w:p>
        </w:tc>
      </w:tr>
      <w:tr w:rsidR="006B76B5" w:rsidRPr="00050D28" w14:paraId="37B1D9DF" w14:textId="77777777" w:rsidTr="006B76B5">
        <w:tc>
          <w:tcPr>
            <w:tcW w:w="525" w:type="dxa"/>
            <w:shd w:val="clear" w:color="000000" w:fill="FFFFFF"/>
            <w:vAlign w:val="bottom"/>
          </w:tcPr>
          <w:p w14:paraId="3C302CD9" w14:textId="77777777" w:rsidR="006B76B5" w:rsidRPr="00050D28" w:rsidRDefault="006B76B5" w:rsidP="006B76B5">
            <w:pPr>
              <w:jc w:val="right"/>
              <w:rPr>
                <w:sz w:val="20"/>
                <w:szCs w:val="20"/>
              </w:rPr>
            </w:pPr>
          </w:p>
        </w:tc>
        <w:tc>
          <w:tcPr>
            <w:tcW w:w="731" w:type="dxa"/>
            <w:shd w:val="clear" w:color="000000" w:fill="FFFFFF"/>
            <w:vAlign w:val="bottom"/>
          </w:tcPr>
          <w:p w14:paraId="1F3547A4" w14:textId="77777777" w:rsidR="006B76B5" w:rsidRPr="00050D28" w:rsidRDefault="006B76B5" w:rsidP="006B76B5">
            <w:pPr>
              <w:jc w:val="right"/>
              <w:rPr>
                <w:sz w:val="20"/>
                <w:szCs w:val="20"/>
              </w:rPr>
            </w:pPr>
            <w:r w:rsidRPr="00050D28">
              <w:rPr>
                <w:sz w:val="20"/>
                <w:szCs w:val="20"/>
              </w:rPr>
              <w:t>1957.9</w:t>
            </w:r>
          </w:p>
        </w:tc>
        <w:tc>
          <w:tcPr>
            <w:tcW w:w="937" w:type="dxa"/>
            <w:shd w:val="clear" w:color="000000" w:fill="FFFFFF"/>
            <w:vAlign w:val="bottom"/>
          </w:tcPr>
          <w:p w14:paraId="5A0A2B01" w14:textId="77777777" w:rsidR="006B76B5" w:rsidRPr="00050D28" w:rsidRDefault="006B76B5" w:rsidP="006B76B5">
            <w:pPr>
              <w:jc w:val="right"/>
              <w:rPr>
                <w:sz w:val="20"/>
                <w:szCs w:val="20"/>
              </w:rPr>
            </w:pPr>
            <w:r w:rsidRPr="00050D28">
              <w:rPr>
                <w:sz w:val="20"/>
                <w:szCs w:val="20"/>
              </w:rPr>
              <w:t>263359</w:t>
            </w:r>
          </w:p>
        </w:tc>
        <w:tc>
          <w:tcPr>
            <w:tcW w:w="824" w:type="dxa"/>
            <w:shd w:val="clear" w:color="000000" w:fill="FFFFFF"/>
            <w:vAlign w:val="bottom"/>
          </w:tcPr>
          <w:p w14:paraId="5320A9B1" w14:textId="77777777" w:rsidR="006B76B5" w:rsidRPr="00050D28" w:rsidRDefault="006B76B5" w:rsidP="006B76B5">
            <w:pPr>
              <w:jc w:val="right"/>
              <w:rPr>
                <w:sz w:val="20"/>
                <w:szCs w:val="20"/>
              </w:rPr>
            </w:pPr>
            <w:r w:rsidRPr="00050D28">
              <w:rPr>
                <w:sz w:val="20"/>
                <w:szCs w:val="20"/>
              </w:rPr>
              <w:t>75106</w:t>
            </w:r>
          </w:p>
        </w:tc>
        <w:tc>
          <w:tcPr>
            <w:tcW w:w="731" w:type="dxa"/>
            <w:shd w:val="clear" w:color="000000" w:fill="FFFFFF"/>
            <w:vAlign w:val="bottom"/>
          </w:tcPr>
          <w:p w14:paraId="271ACD75" w14:textId="77777777" w:rsidR="006B76B5" w:rsidRPr="00050D28" w:rsidRDefault="006B76B5" w:rsidP="006B76B5">
            <w:pPr>
              <w:jc w:val="right"/>
              <w:rPr>
                <w:sz w:val="20"/>
                <w:szCs w:val="20"/>
              </w:rPr>
            </w:pPr>
            <w:r w:rsidRPr="00050D28">
              <w:rPr>
                <w:sz w:val="20"/>
                <w:szCs w:val="20"/>
              </w:rPr>
              <w:t>651</w:t>
            </w:r>
          </w:p>
        </w:tc>
        <w:tc>
          <w:tcPr>
            <w:tcW w:w="618" w:type="dxa"/>
            <w:shd w:val="clear" w:color="000000" w:fill="FFFFFF"/>
            <w:vAlign w:val="bottom"/>
          </w:tcPr>
          <w:p w14:paraId="4A48D965" w14:textId="77777777" w:rsidR="006B76B5" w:rsidRPr="00050D28" w:rsidRDefault="006B76B5" w:rsidP="006B76B5">
            <w:pPr>
              <w:jc w:val="right"/>
              <w:rPr>
                <w:sz w:val="20"/>
                <w:szCs w:val="20"/>
              </w:rPr>
            </w:pPr>
            <w:r w:rsidRPr="00050D28">
              <w:rPr>
                <w:sz w:val="20"/>
                <w:szCs w:val="20"/>
              </w:rPr>
              <w:t>499</w:t>
            </w:r>
          </w:p>
        </w:tc>
        <w:tc>
          <w:tcPr>
            <w:tcW w:w="824" w:type="dxa"/>
            <w:shd w:val="clear" w:color="000000" w:fill="FFFFFF"/>
            <w:vAlign w:val="bottom"/>
          </w:tcPr>
          <w:p w14:paraId="67C8D400" w14:textId="77777777" w:rsidR="006B76B5" w:rsidRPr="00050D28" w:rsidRDefault="006B76B5" w:rsidP="006B76B5">
            <w:pPr>
              <w:jc w:val="right"/>
              <w:rPr>
                <w:sz w:val="20"/>
                <w:szCs w:val="20"/>
              </w:rPr>
            </w:pPr>
            <w:r w:rsidRPr="00050D28">
              <w:rPr>
                <w:sz w:val="20"/>
                <w:szCs w:val="20"/>
              </w:rPr>
              <w:t>1867</w:t>
            </w:r>
          </w:p>
        </w:tc>
        <w:tc>
          <w:tcPr>
            <w:tcW w:w="525" w:type="dxa"/>
            <w:shd w:val="clear" w:color="000000" w:fill="FFFFFF"/>
            <w:vAlign w:val="bottom"/>
          </w:tcPr>
          <w:p w14:paraId="1E79FBD0"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48BE1F0C" w14:textId="77777777" w:rsidR="006B76B5" w:rsidRPr="00050D28" w:rsidRDefault="006B76B5" w:rsidP="006B76B5">
            <w:pPr>
              <w:jc w:val="right"/>
              <w:rPr>
                <w:sz w:val="20"/>
                <w:szCs w:val="20"/>
              </w:rPr>
            </w:pPr>
            <w:r w:rsidRPr="00050D28">
              <w:rPr>
                <w:sz w:val="20"/>
                <w:szCs w:val="20"/>
              </w:rPr>
              <w:t>130.6</w:t>
            </w:r>
          </w:p>
        </w:tc>
        <w:tc>
          <w:tcPr>
            <w:tcW w:w="824" w:type="dxa"/>
            <w:shd w:val="clear" w:color="000000" w:fill="FFFFFF"/>
            <w:vAlign w:val="bottom"/>
          </w:tcPr>
          <w:p w14:paraId="40B9E9F3" w14:textId="77777777" w:rsidR="006B76B5" w:rsidRPr="00050D28" w:rsidRDefault="006B76B5" w:rsidP="006B76B5">
            <w:pPr>
              <w:jc w:val="right"/>
              <w:rPr>
                <w:sz w:val="20"/>
                <w:szCs w:val="20"/>
              </w:rPr>
            </w:pPr>
            <w:r w:rsidRPr="00050D28">
              <w:rPr>
                <w:sz w:val="20"/>
                <w:szCs w:val="20"/>
              </w:rPr>
              <w:t>5007</w:t>
            </w:r>
          </w:p>
        </w:tc>
        <w:tc>
          <w:tcPr>
            <w:tcW w:w="731" w:type="dxa"/>
            <w:shd w:val="clear" w:color="000000" w:fill="FFFFFF"/>
            <w:vAlign w:val="bottom"/>
          </w:tcPr>
          <w:p w14:paraId="3750D9E8" w14:textId="77777777" w:rsidR="006B76B5" w:rsidRPr="00050D28" w:rsidRDefault="006B76B5" w:rsidP="006B76B5">
            <w:pPr>
              <w:jc w:val="right"/>
              <w:rPr>
                <w:sz w:val="20"/>
                <w:szCs w:val="20"/>
              </w:rPr>
            </w:pPr>
            <w:r w:rsidRPr="00050D28">
              <w:rPr>
                <w:sz w:val="20"/>
                <w:szCs w:val="20"/>
              </w:rPr>
              <w:t>4273</w:t>
            </w:r>
          </w:p>
        </w:tc>
        <w:tc>
          <w:tcPr>
            <w:tcW w:w="824" w:type="dxa"/>
            <w:shd w:val="clear" w:color="000000" w:fill="FFFFFF"/>
            <w:vAlign w:val="bottom"/>
          </w:tcPr>
          <w:p w14:paraId="33C46FD3" w14:textId="77777777" w:rsidR="006B76B5" w:rsidRPr="00050D28" w:rsidRDefault="006B76B5" w:rsidP="006B76B5">
            <w:pPr>
              <w:jc w:val="right"/>
              <w:rPr>
                <w:sz w:val="20"/>
                <w:szCs w:val="20"/>
              </w:rPr>
            </w:pPr>
            <w:r w:rsidRPr="00050D28">
              <w:rPr>
                <w:sz w:val="20"/>
                <w:szCs w:val="20"/>
              </w:rPr>
              <w:t>2380</w:t>
            </w:r>
          </w:p>
        </w:tc>
        <w:tc>
          <w:tcPr>
            <w:tcW w:w="824" w:type="dxa"/>
            <w:shd w:val="clear" w:color="000000" w:fill="FFFFFF"/>
            <w:vAlign w:val="bottom"/>
          </w:tcPr>
          <w:p w14:paraId="1202C3A1" w14:textId="77777777" w:rsidR="006B76B5" w:rsidRPr="00050D28" w:rsidRDefault="006B76B5" w:rsidP="006B76B5">
            <w:pPr>
              <w:jc w:val="right"/>
              <w:rPr>
                <w:sz w:val="20"/>
                <w:szCs w:val="20"/>
              </w:rPr>
            </w:pPr>
            <w:r w:rsidRPr="00050D28">
              <w:rPr>
                <w:sz w:val="20"/>
                <w:szCs w:val="20"/>
              </w:rPr>
              <w:t>38</w:t>
            </w:r>
          </w:p>
        </w:tc>
        <w:tc>
          <w:tcPr>
            <w:tcW w:w="618" w:type="dxa"/>
            <w:shd w:val="clear" w:color="000000" w:fill="FFFFFF"/>
            <w:vAlign w:val="bottom"/>
          </w:tcPr>
          <w:p w14:paraId="0F17A007" w14:textId="77777777" w:rsidR="006B76B5" w:rsidRPr="00050D28" w:rsidRDefault="006B76B5" w:rsidP="006B76B5">
            <w:pPr>
              <w:jc w:val="right"/>
              <w:rPr>
                <w:sz w:val="20"/>
                <w:szCs w:val="20"/>
              </w:rPr>
            </w:pPr>
            <w:r w:rsidRPr="00050D28">
              <w:rPr>
                <w:sz w:val="20"/>
                <w:szCs w:val="20"/>
              </w:rPr>
              <w:t>29</w:t>
            </w:r>
          </w:p>
        </w:tc>
        <w:tc>
          <w:tcPr>
            <w:tcW w:w="525" w:type="dxa"/>
            <w:shd w:val="clear" w:color="000000" w:fill="FFFFFF"/>
            <w:vAlign w:val="bottom"/>
          </w:tcPr>
          <w:p w14:paraId="1862EA49" w14:textId="77777777" w:rsidR="006B76B5" w:rsidRPr="00050D28" w:rsidRDefault="006B76B5" w:rsidP="006B76B5">
            <w:pPr>
              <w:jc w:val="right"/>
              <w:rPr>
                <w:sz w:val="20"/>
                <w:szCs w:val="20"/>
              </w:rPr>
            </w:pPr>
            <w:r w:rsidRPr="00050D28">
              <w:rPr>
                <w:sz w:val="20"/>
                <w:szCs w:val="20"/>
              </w:rPr>
              <w:t>43</w:t>
            </w:r>
          </w:p>
        </w:tc>
        <w:tc>
          <w:tcPr>
            <w:tcW w:w="525" w:type="dxa"/>
            <w:shd w:val="clear" w:color="000000" w:fill="FFFFFF"/>
            <w:vAlign w:val="bottom"/>
          </w:tcPr>
          <w:p w14:paraId="25C2BFC6" w14:textId="77777777" w:rsidR="006B76B5" w:rsidRPr="00050D28" w:rsidRDefault="006B76B5" w:rsidP="006B76B5">
            <w:pPr>
              <w:jc w:val="right"/>
              <w:rPr>
                <w:sz w:val="20"/>
                <w:szCs w:val="20"/>
              </w:rPr>
            </w:pPr>
            <w:r w:rsidRPr="00050D28">
              <w:rPr>
                <w:sz w:val="20"/>
                <w:szCs w:val="20"/>
              </w:rPr>
              <w:t>36</w:t>
            </w:r>
          </w:p>
        </w:tc>
        <w:tc>
          <w:tcPr>
            <w:tcW w:w="525" w:type="dxa"/>
            <w:shd w:val="clear" w:color="000000" w:fill="FFFFFF"/>
            <w:vAlign w:val="bottom"/>
          </w:tcPr>
          <w:p w14:paraId="3B43CCD2" w14:textId="77777777" w:rsidR="006B76B5" w:rsidRPr="00050D28" w:rsidRDefault="006B76B5" w:rsidP="006B76B5">
            <w:pPr>
              <w:jc w:val="right"/>
              <w:rPr>
                <w:sz w:val="20"/>
                <w:szCs w:val="20"/>
              </w:rPr>
            </w:pPr>
            <w:r w:rsidRPr="00050D28">
              <w:rPr>
                <w:sz w:val="20"/>
                <w:szCs w:val="20"/>
              </w:rPr>
              <w:t>23</w:t>
            </w:r>
          </w:p>
        </w:tc>
        <w:tc>
          <w:tcPr>
            <w:tcW w:w="525" w:type="dxa"/>
            <w:shd w:val="clear" w:color="000000" w:fill="FFFFFF"/>
            <w:vAlign w:val="bottom"/>
          </w:tcPr>
          <w:p w14:paraId="33156F7A" w14:textId="77777777" w:rsidR="006B76B5" w:rsidRPr="00050D28" w:rsidRDefault="006B76B5" w:rsidP="006B76B5">
            <w:pPr>
              <w:jc w:val="right"/>
              <w:rPr>
                <w:sz w:val="20"/>
                <w:szCs w:val="20"/>
              </w:rPr>
            </w:pPr>
            <w:r w:rsidRPr="00050D28">
              <w:rPr>
                <w:sz w:val="20"/>
                <w:szCs w:val="20"/>
              </w:rPr>
              <w:t>33</w:t>
            </w:r>
          </w:p>
        </w:tc>
        <w:tc>
          <w:tcPr>
            <w:tcW w:w="525" w:type="dxa"/>
            <w:shd w:val="clear" w:color="000000" w:fill="FFFFFF"/>
            <w:vAlign w:val="bottom"/>
          </w:tcPr>
          <w:p w14:paraId="58627755" w14:textId="77777777" w:rsidR="006B76B5" w:rsidRPr="00050D28" w:rsidRDefault="006B76B5" w:rsidP="006B76B5">
            <w:pPr>
              <w:jc w:val="right"/>
              <w:rPr>
                <w:sz w:val="20"/>
                <w:szCs w:val="20"/>
              </w:rPr>
            </w:pPr>
            <w:r w:rsidRPr="00050D28">
              <w:rPr>
                <w:sz w:val="20"/>
                <w:szCs w:val="20"/>
              </w:rPr>
              <w:t>20</w:t>
            </w:r>
          </w:p>
        </w:tc>
        <w:tc>
          <w:tcPr>
            <w:tcW w:w="525" w:type="dxa"/>
            <w:shd w:val="clear" w:color="000000" w:fill="FFFFFF"/>
            <w:vAlign w:val="bottom"/>
          </w:tcPr>
          <w:p w14:paraId="5488D3D1" w14:textId="77777777" w:rsidR="006B76B5" w:rsidRPr="00050D28" w:rsidRDefault="006B76B5" w:rsidP="006B76B5">
            <w:pPr>
              <w:jc w:val="right"/>
              <w:rPr>
                <w:sz w:val="20"/>
                <w:szCs w:val="20"/>
              </w:rPr>
            </w:pPr>
            <w:r w:rsidRPr="00050D28">
              <w:rPr>
                <w:sz w:val="20"/>
                <w:szCs w:val="20"/>
              </w:rPr>
              <w:t>2</w:t>
            </w:r>
          </w:p>
        </w:tc>
        <w:tc>
          <w:tcPr>
            <w:tcW w:w="525" w:type="dxa"/>
            <w:shd w:val="clear" w:color="000000" w:fill="FFFFFF"/>
            <w:vAlign w:val="bottom"/>
          </w:tcPr>
          <w:p w14:paraId="2032CDE6" w14:textId="77777777" w:rsidR="006B76B5" w:rsidRPr="00050D28" w:rsidRDefault="006B76B5" w:rsidP="006B76B5">
            <w:pPr>
              <w:jc w:val="right"/>
              <w:rPr>
                <w:sz w:val="20"/>
                <w:szCs w:val="20"/>
              </w:rPr>
            </w:pPr>
            <w:r w:rsidRPr="00050D28">
              <w:rPr>
                <w:sz w:val="20"/>
                <w:szCs w:val="20"/>
              </w:rPr>
              <w:t>125</w:t>
            </w:r>
          </w:p>
        </w:tc>
        <w:tc>
          <w:tcPr>
            <w:tcW w:w="525" w:type="dxa"/>
            <w:shd w:val="clear" w:color="000000" w:fill="FFFFFF"/>
            <w:vAlign w:val="bottom"/>
          </w:tcPr>
          <w:p w14:paraId="5811A348" w14:textId="77777777" w:rsidR="006B76B5" w:rsidRPr="00050D28" w:rsidRDefault="006B76B5" w:rsidP="006B76B5">
            <w:pPr>
              <w:jc w:val="right"/>
              <w:rPr>
                <w:sz w:val="20"/>
                <w:szCs w:val="20"/>
              </w:rPr>
            </w:pPr>
            <w:r w:rsidRPr="00050D28">
              <w:rPr>
                <w:sz w:val="20"/>
                <w:szCs w:val="20"/>
              </w:rPr>
              <w:t>37</w:t>
            </w:r>
          </w:p>
        </w:tc>
      </w:tr>
      <w:tr w:rsidR="006B76B5" w:rsidRPr="00050D28" w14:paraId="48488DBB" w14:textId="77777777" w:rsidTr="006B76B5">
        <w:tc>
          <w:tcPr>
            <w:tcW w:w="14560" w:type="dxa"/>
            <w:gridSpan w:val="22"/>
            <w:shd w:val="clear" w:color="000000" w:fill="FFFFFF"/>
          </w:tcPr>
          <w:p w14:paraId="3D001C40" w14:textId="77777777" w:rsidR="006B76B5" w:rsidRPr="00050D28" w:rsidRDefault="006B76B5" w:rsidP="006B76B5">
            <w:pPr>
              <w:jc w:val="center"/>
              <w:rPr>
                <w:sz w:val="20"/>
                <w:szCs w:val="20"/>
              </w:rPr>
            </w:pPr>
            <w:r w:rsidRPr="00050D28">
              <w:rPr>
                <w:sz w:val="20"/>
                <w:szCs w:val="20"/>
              </w:rPr>
              <w:t>Мягколиственные</w:t>
            </w:r>
          </w:p>
        </w:tc>
      </w:tr>
      <w:tr w:rsidR="006B76B5" w:rsidRPr="00050D28" w14:paraId="35F3A6C2" w14:textId="77777777" w:rsidTr="006B76B5">
        <w:tc>
          <w:tcPr>
            <w:tcW w:w="525" w:type="dxa"/>
            <w:shd w:val="clear" w:color="000000" w:fill="FFFFFF"/>
            <w:vAlign w:val="bottom"/>
          </w:tcPr>
          <w:p w14:paraId="2272078B" w14:textId="77777777" w:rsidR="006B76B5" w:rsidRPr="00050D28" w:rsidRDefault="006B76B5" w:rsidP="006B76B5">
            <w:pPr>
              <w:rPr>
                <w:sz w:val="20"/>
                <w:szCs w:val="20"/>
              </w:rPr>
            </w:pPr>
            <w:r w:rsidRPr="00050D28">
              <w:rPr>
                <w:sz w:val="20"/>
                <w:szCs w:val="20"/>
              </w:rPr>
              <w:t>Б</w:t>
            </w:r>
          </w:p>
        </w:tc>
        <w:tc>
          <w:tcPr>
            <w:tcW w:w="731" w:type="dxa"/>
            <w:shd w:val="clear" w:color="000000" w:fill="FFFFFF"/>
            <w:vAlign w:val="bottom"/>
          </w:tcPr>
          <w:p w14:paraId="0B98135A" w14:textId="77777777" w:rsidR="006B76B5" w:rsidRPr="00050D28" w:rsidRDefault="006B76B5" w:rsidP="006B76B5">
            <w:pPr>
              <w:jc w:val="right"/>
              <w:rPr>
                <w:sz w:val="20"/>
                <w:szCs w:val="20"/>
              </w:rPr>
            </w:pPr>
            <w:r w:rsidRPr="00050D28">
              <w:rPr>
                <w:sz w:val="20"/>
                <w:szCs w:val="20"/>
              </w:rPr>
              <w:t>737.3</w:t>
            </w:r>
          </w:p>
        </w:tc>
        <w:tc>
          <w:tcPr>
            <w:tcW w:w="937" w:type="dxa"/>
            <w:shd w:val="clear" w:color="000000" w:fill="FFFFFF"/>
            <w:vAlign w:val="bottom"/>
          </w:tcPr>
          <w:p w14:paraId="642B0B7B" w14:textId="77777777" w:rsidR="006B76B5" w:rsidRPr="00050D28" w:rsidRDefault="006B76B5" w:rsidP="006B76B5">
            <w:pPr>
              <w:jc w:val="right"/>
              <w:rPr>
                <w:sz w:val="20"/>
                <w:szCs w:val="20"/>
              </w:rPr>
            </w:pPr>
            <w:r w:rsidRPr="00050D28">
              <w:rPr>
                <w:sz w:val="20"/>
                <w:szCs w:val="20"/>
              </w:rPr>
              <w:t>120689</w:t>
            </w:r>
          </w:p>
        </w:tc>
        <w:tc>
          <w:tcPr>
            <w:tcW w:w="824" w:type="dxa"/>
            <w:shd w:val="clear" w:color="000000" w:fill="FFFFFF"/>
            <w:vAlign w:val="bottom"/>
          </w:tcPr>
          <w:p w14:paraId="626458D4" w14:textId="77777777" w:rsidR="006B76B5" w:rsidRPr="00050D28" w:rsidRDefault="006B76B5" w:rsidP="006B76B5">
            <w:pPr>
              <w:jc w:val="right"/>
              <w:rPr>
                <w:sz w:val="20"/>
                <w:szCs w:val="20"/>
              </w:rPr>
            </w:pPr>
            <w:r w:rsidRPr="00050D28">
              <w:rPr>
                <w:sz w:val="20"/>
                <w:szCs w:val="20"/>
              </w:rPr>
              <w:t>43120</w:t>
            </w:r>
          </w:p>
        </w:tc>
        <w:tc>
          <w:tcPr>
            <w:tcW w:w="731" w:type="dxa"/>
            <w:shd w:val="clear" w:color="000000" w:fill="FFFFFF"/>
            <w:vAlign w:val="bottom"/>
          </w:tcPr>
          <w:p w14:paraId="3EB0B37A" w14:textId="77777777" w:rsidR="006B76B5" w:rsidRPr="00050D28" w:rsidRDefault="006B76B5" w:rsidP="006B76B5">
            <w:pPr>
              <w:jc w:val="right"/>
              <w:rPr>
                <w:sz w:val="20"/>
                <w:szCs w:val="20"/>
              </w:rPr>
            </w:pPr>
            <w:r w:rsidRPr="00050D28">
              <w:rPr>
                <w:sz w:val="20"/>
                <w:szCs w:val="20"/>
              </w:rPr>
              <w:t>471</w:t>
            </w:r>
          </w:p>
        </w:tc>
        <w:tc>
          <w:tcPr>
            <w:tcW w:w="618" w:type="dxa"/>
            <w:shd w:val="clear" w:color="000000" w:fill="FFFFFF"/>
            <w:vAlign w:val="bottom"/>
          </w:tcPr>
          <w:p w14:paraId="1BE22FD5" w14:textId="77777777" w:rsidR="006B76B5" w:rsidRPr="00050D28" w:rsidRDefault="006B76B5" w:rsidP="006B76B5">
            <w:pPr>
              <w:jc w:val="right"/>
              <w:rPr>
                <w:sz w:val="20"/>
                <w:szCs w:val="20"/>
              </w:rPr>
            </w:pPr>
            <w:r w:rsidRPr="00050D28">
              <w:rPr>
                <w:sz w:val="20"/>
                <w:szCs w:val="20"/>
              </w:rPr>
              <w:t>121</w:t>
            </w:r>
          </w:p>
        </w:tc>
        <w:tc>
          <w:tcPr>
            <w:tcW w:w="824" w:type="dxa"/>
            <w:shd w:val="clear" w:color="000000" w:fill="FFFFFF"/>
            <w:vAlign w:val="bottom"/>
          </w:tcPr>
          <w:p w14:paraId="4F51B00E" w14:textId="77777777" w:rsidR="006B76B5" w:rsidRPr="00050D28" w:rsidRDefault="006B76B5" w:rsidP="006B76B5">
            <w:pPr>
              <w:jc w:val="right"/>
              <w:rPr>
                <w:sz w:val="20"/>
                <w:szCs w:val="20"/>
              </w:rPr>
            </w:pPr>
            <w:r w:rsidRPr="00050D28">
              <w:rPr>
                <w:sz w:val="20"/>
                <w:szCs w:val="20"/>
              </w:rPr>
              <w:t>338</w:t>
            </w:r>
          </w:p>
        </w:tc>
        <w:tc>
          <w:tcPr>
            <w:tcW w:w="525" w:type="dxa"/>
            <w:shd w:val="clear" w:color="000000" w:fill="FFFFFF"/>
            <w:vAlign w:val="bottom"/>
          </w:tcPr>
          <w:p w14:paraId="0BDBF356"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1012F373" w14:textId="77777777" w:rsidR="006B76B5" w:rsidRPr="00050D28" w:rsidRDefault="006B76B5" w:rsidP="006B76B5">
            <w:pPr>
              <w:jc w:val="right"/>
              <w:rPr>
                <w:sz w:val="20"/>
                <w:szCs w:val="20"/>
              </w:rPr>
            </w:pPr>
            <w:r w:rsidRPr="00050D28">
              <w:rPr>
                <w:sz w:val="20"/>
                <w:szCs w:val="20"/>
              </w:rPr>
              <w:t>49.2</w:t>
            </w:r>
          </w:p>
        </w:tc>
        <w:tc>
          <w:tcPr>
            <w:tcW w:w="824" w:type="dxa"/>
            <w:shd w:val="clear" w:color="000000" w:fill="FFFFFF"/>
            <w:vAlign w:val="bottom"/>
          </w:tcPr>
          <w:p w14:paraId="42124803" w14:textId="77777777" w:rsidR="006B76B5" w:rsidRPr="00050D28" w:rsidRDefault="006B76B5" w:rsidP="006B76B5">
            <w:pPr>
              <w:jc w:val="right"/>
              <w:rPr>
                <w:sz w:val="20"/>
                <w:szCs w:val="20"/>
              </w:rPr>
            </w:pPr>
            <w:r w:rsidRPr="00050D28">
              <w:rPr>
                <w:sz w:val="20"/>
                <w:szCs w:val="20"/>
              </w:rPr>
              <w:t>2875</w:t>
            </w:r>
          </w:p>
        </w:tc>
        <w:tc>
          <w:tcPr>
            <w:tcW w:w="731" w:type="dxa"/>
            <w:shd w:val="clear" w:color="000000" w:fill="FFFFFF"/>
            <w:vAlign w:val="bottom"/>
          </w:tcPr>
          <w:p w14:paraId="52616EA2" w14:textId="77777777" w:rsidR="006B76B5" w:rsidRPr="00050D28" w:rsidRDefault="006B76B5" w:rsidP="006B76B5">
            <w:pPr>
              <w:jc w:val="right"/>
              <w:rPr>
                <w:sz w:val="20"/>
                <w:szCs w:val="20"/>
              </w:rPr>
            </w:pPr>
            <w:r w:rsidRPr="00050D28">
              <w:rPr>
                <w:sz w:val="20"/>
                <w:szCs w:val="20"/>
              </w:rPr>
              <w:t>2329</w:t>
            </w:r>
          </w:p>
        </w:tc>
        <w:tc>
          <w:tcPr>
            <w:tcW w:w="824" w:type="dxa"/>
            <w:shd w:val="clear" w:color="000000" w:fill="FFFFFF"/>
            <w:vAlign w:val="bottom"/>
          </w:tcPr>
          <w:p w14:paraId="7EDE2AFE" w14:textId="77777777" w:rsidR="006B76B5" w:rsidRPr="00050D28" w:rsidRDefault="006B76B5" w:rsidP="006B76B5">
            <w:pPr>
              <w:jc w:val="right"/>
              <w:rPr>
                <w:sz w:val="20"/>
                <w:szCs w:val="20"/>
              </w:rPr>
            </w:pPr>
            <w:r w:rsidRPr="00050D28">
              <w:rPr>
                <w:sz w:val="20"/>
                <w:szCs w:val="20"/>
              </w:rPr>
              <w:t>434</w:t>
            </w:r>
          </w:p>
        </w:tc>
        <w:tc>
          <w:tcPr>
            <w:tcW w:w="824" w:type="dxa"/>
            <w:shd w:val="clear" w:color="000000" w:fill="FFFFFF"/>
            <w:vAlign w:val="bottom"/>
          </w:tcPr>
          <w:p w14:paraId="2C2452ED" w14:textId="77777777" w:rsidR="006B76B5" w:rsidRPr="00050D28" w:rsidRDefault="006B76B5" w:rsidP="006B76B5">
            <w:pPr>
              <w:jc w:val="right"/>
              <w:rPr>
                <w:sz w:val="20"/>
                <w:szCs w:val="20"/>
              </w:rPr>
            </w:pPr>
            <w:r w:rsidRPr="00050D28">
              <w:rPr>
                <w:sz w:val="20"/>
                <w:szCs w:val="20"/>
              </w:rPr>
              <w:t>58</w:t>
            </w:r>
          </w:p>
        </w:tc>
        <w:tc>
          <w:tcPr>
            <w:tcW w:w="618" w:type="dxa"/>
            <w:shd w:val="clear" w:color="000000" w:fill="FFFFFF"/>
            <w:vAlign w:val="bottom"/>
          </w:tcPr>
          <w:p w14:paraId="088E234B" w14:textId="77777777" w:rsidR="006B76B5" w:rsidRPr="00050D28" w:rsidRDefault="006B76B5" w:rsidP="006B76B5">
            <w:pPr>
              <w:jc w:val="right"/>
              <w:rPr>
                <w:sz w:val="20"/>
                <w:szCs w:val="20"/>
              </w:rPr>
            </w:pPr>
            <w:r w:rsidRPr="00050D28">
              <w:rPr>
                <w:sz w:val="20"/>
                <w:szCs w:val="20"/>
              </w:rPr>
              <w:t>36</w:t>
            </w:r>
          </w:p>
        </w:tc>
        <w:tc>
          <w:tcPr>
            <w:tcW w:w="525" w:type="dxa"/>
            <w:shd w:val="clear" w:color="000000" w:fill="FFFFFF"/>
            <w:vAlign w:val="bottom"/>
          </w:tcPr>
          <w:p w14:paraId="4FECBBE0" w14:textId="77777777" w:rsidR="006B76B5" w:rsidRPr="00050D28" w:rsidRDefault="006B76B5" w:rsidP="006B76B5">
            <w:pPr>
              <w:jc w:val="right"/>
              <w:rPr>
                <w:sz w:val="20"/>
                <w:szCs w:val="20"/>
              </w:rPr>
            </w:pPr>
            <w:r w:rsidRPr="00050D28">
              <w:rPr>
                <w:sz w:val="20"/>
                <w:szCs w:val="20"/>
              </w:rPr>
              <w:t>31</w:t>
            </w:r>
          </w:p>
        </w:tc>
        <w:tc>
          <w:tcPr>
            <w:tcW w:w="525" w:type="dxa"/>
            <w:shd w:val="clear" w:color="000000" w:fill="FFFFFF"/>
            <w:vAlign w:val="bottom"/>
          </w:tcPr>
          <w:p w14:paraId="47F07317" w14:textId="77777777" w:rsidR="006B76B5" w:rsidRPr="00050D28" w:rsidRDefault="006B76B5" w:rsidP="006B76B5">
            <w:pPr>
              <w:jc w:val="right"/>
              <w:rPr>
                <w:sz w:val="20"/>
                <w:szCs w:val="20"/>
              </w:rPr>
            </w:pPr>
            <w:r w:rsidRPr="00050D28">
              <w:rPr>
                <w:sz w:val="20"/>
                <w:szCs w:val="20"/>
              </w:rPr>
              <w:t>26</w:t>
            </w:r>
          </w:p>
        </w:tc>
        <w:tc>
          <w:tcPr>
            <w:tcW w:w="525" w:type="dxa"/>
            <w:shd w:val="clear" w:color="000000" w:fill="FFFFFF"/>
            <w:vAlign w:val="bottom"/>
          </w:tcPr>
          <w:p w14:paraId="6E7C16B7" w14:textId="77777777" w:rsidR="006B76B5" w:rsidRPr="00050D28" w:rsidRDefault="006B76B5" w:rsidP="006B76B5">
            <w:pPr>
              <w:jc w:val="right"/>
              <w:rPr>
                <w:sz w:val="20"/>
                <w:szCs w:val="20"/>
              </w:rPr>
            </w:pPr>
            <w:r w:rsidRPr="00050D28">
              <w:rPr>
                <w:sz w:val="20"/>
                <w:szCs w:val="20"/>
              </w:rPr>
              <w:t>6</w:t>
            </w:r>
          </w:p>
        </w:tc>
        <w:tc>
          <w:tcPr>
            <w:tcW w:w="525" w:type="dxa"/>
            <w:shd w:val="clear" w:color="000000" w:fill="FFFFFF"/>
            <w:vAlign w:val="bottom"/>
          </w:tcPr>
          <w:p w14:paraId="298050C2" w14:textId="77777777" w:rsidR="006B76B5" w:rsidRPr="00050D28" w:rsidRDefault="006B76B5" w:rsidP="006B76B5">
            <w:pPr>
              <w:jc w:val="right"/>
              <w:rPr>
                <w:sz w:val="20"/>
                <w:szCs w:val="20"/>
              </w:rPr>
            </w:pPr>
            <w:r w:rsidRPr="00050D28">
              <w:rPr>
                <w:sz w:val="20"/>
                <w:szCs w:val="20"/>
              </w:rPr>
              <w:t>8</w:t>
            </w:r>
          </w:p>
        </w:tc>
        <w:tc>
          <w:tcPr>
            <w:tcW w:w="525" w:type="dxa"/>
            <w:shd w:val="clear" w:color="000000" w:fill="FFFFFF"/>
            <w:vAlign w:val="bottom"/>
          </w:tcPr>
          <w:p w14:paraId="3AA6FA12" w14:textId="77777777" w:rsidR="006B76B5" w:rsidRPr="00050D28" w:rsidRDefault="006B76B5" w:rsidP="006B76B5">
            <w:pPr>
              <w:jc w:val="right"/>
              <w:rPr>
                <w:sz w:val="20"/>
                <w:szCs w:val="20"/>
              </w:rPr>
            </w:pPr>
            <w:r w:rsidRPr="00050D28">
              <w:rPr>
                <w:sz w:val="20"/>
                <w:szCs w:val="20"/>
              </w:rPr>
              <w:t>3</w:t>
            </w:r>
          </w:p>
        </w:tc>
        <w:tc>
          <w:tcPr>
            <w:tcW w:w="525" w:type="dxa"/>
            <w:shd w:val="clear" w:color="000000" w:fill="FFFFFF"/>
            <w:vAlign w:val="bottom"/>
          </w:tcPr>
          <w:p w14:paraId="32D444FB" w14:textId="77777777" w:rsidR="006B76B5" w:rsidRPr="00050D28" w:rsidRDefault="006B76B5" w:rsidP="006B76B5">
            <w:pPr>
              <w:jc w:val="right"/>
              <w:rPr>
                <w:sz w:val="20"/>
                <w:szCs w:val="20"/>
              </w:rPr>
            </w:pPr>
          </w:p>
        </w:tc>
        <w:tc>
          <w:tcPr>
            <w:tcW w:w="525" w:type="dxa"/>
            <w:shd w:val="clear" w:color="000000" w:fill="FFFFFF"/>
            <w:vAlign w:val="bottom"/>
          </w:tcPr>
          <w:p w14:paraId="14670CC1" w14:textId="77777777" w:rsidR="006B76B5" w:rsidRPr="00050D28" w:rsidRDefault="006B76B5" w:rsidP="006B76B5">
            <w:pPr>
              <w:jc w:val="right"/>
              <w:rPr>
                <w:sz w:val="20"/>
                <w:szCs w:val="20"/>
              </w:rPr>
            </w:pPr>
            <w:r w:rsidRPr="00050D28">
              <w:rPr>
                <w:sz w:val="20"/>
                <w:szCs w:val="20"/>
              </w:rPr>
              <w:t>23</w:t>
            </w:r>
          </w:p>
        </w:tc>
        <w:tc>
          <w:tcPr>
            <w:tcW w:w="525" w:type="dxa"/>
            <w:shd w:val="clear" w:color="000000" w:fill="FFFFFF"/>
            <w:vAlign w:val="bottom"/>
          </w:tcPr>
          <w:p w14:paraId="50610B19" w14:textId="77777777" w:rsidR="006B76B5" w:rsidRPr="00050D28" w:rsidRDefault="006B76B5" w:rsidP="006B76B5">
            <w:pPr>
              <w:jc w:val="right"/>
              <w:rPr>
                <w:sz w:val="20"/>
                <w:szCs w:val="20"/>
              </w:rPr>
            </w:pPr>
            <w:r w:rsidRPr="00050D28">
              <w:rPr>
                <w:sz w:val="20"/>
                <w:szCs w:val="20"/>
              </w:rPr>
              <w:t>5</w:t>
            </w:r>
          </w:p>
        </w:tc>
      </w:tr>
      <w:tr w:rsidR="006B76B5" w:rsidRPr="00050D28" w14:paraId="3A81A667" w14:textId="77777777" w:rsidTr="006B76B5">
        <w:tc>
          <w:tcPr>
            <w:tcW w:w="525" w:type="dxa"/>
            <w:shd w:val="clear" w:color="000000" w:fill="FFFFFF"/>
            <w:vAlign w:val="bottom"/>
          </w:tcPr>
          <w:p w14:paraId="5F5130CC" w14:textId="77777777" w:rsidR="006B76B5" w:rsidRPr="00050D28" w:rsidRDefault="006B76B5" w:rsidP="006B76B5">
            <w:pPr>
              <w:rPr>
                <w:sz w:val="20"/>
                <w:szCs w:val="20"/>
              </w:rPr>
            </w:pPr>
            <w:r w:rsidRPr="00050D28">
              <w:rPr>
                <w:sz w:val="20"/>
                <w:szCs w:val="20"/>
              </w:rPr>
              <w:t>Ос</w:t>
            </w:r>
          </w:p>
        </w:tc>
        <w:tc>
          <w:tcPr>
            <w:tcW w:w="731" w:type="dxa"/>
            <w:shd w:val="clear" w:color="000000" w:fill="FFFFFF"/>
            <w:vAlign w:val="bottom"/>
          </w:tcPr>
          <w:p w14:paraId="48C9F786" w14:textId="77777777" w:rsidR="006B76B5" w:rsidRPr="00050D28" w:rsidRDefault="006B76B5" w:rsidP="006B76B5">
            <w:pPr>
              <w:jc w:val="right"/>
              <w:rPr>
                <w:sz w:val="20"/>
                <w:szCs w:val="20"/>
              </w:rPr>
            </w:pPr>
            <w:r w:rsidRPr="00050D28">
              <w:rPr>
                <w:sz w:val="20"/>
                <w:szCs w:val="20"/>
              </w:rPr>
              <w:t>66.1</w:t>
            </w:r>
          </w:p>
        </w:tc>
        <w:tc>
          <w:tcPr>
            <w:tcW w:w="937" w:type="dxa"/>
            <w:shd w:val="clear" w:color="000000" w:fill="FFFFFF"/>
            <w:vAlign w:val="bottom"/>
          </w:tcPr>
          <w:p w14:paraId="07299B5C" w14:textId="77777777" w:rsidR="006B76B5" w:rsidRPr="00050D28" w:rsidRDefault="006B76B5" w:rsidP="006B76B5">
            <w:pPr>
              <w:jc w:val="right"/>
              <w:rPr>
                <w:sz w:val="20"/>
                <w:szCs w:val="20"/>
              </w:rPr>
            </w:pPr>
            <w:r w:rsidRPr="00050D28">
              <w:rPr>
                <w:sz w:val="20"/>
                <w:szCs w:val="20"/>
              </w:rPr>
              <w:t>7561</w:t>
            </w:r>
          </w:p>
        </w:tc>
        <w:tc>
          <w:tcPr>
            <w:tcW w:w="824" w:type="dxa"/>
            <w:shd w:val="clear" w:color="000000" w:fill="FFFFFF"/>
            <w:vAlign w:val="bottom"/>
          </w:tcPr>
          <w:p w14:paraId="6239DD6E" w14:textId="77777777" w:rsidR="006B76B5" w:rsidRPr="00050D28" w:rsidRDefault="006B76B5" w:rsidP="006B76B5">
            <w:pPr>
              <w:jc w:val="right"/>
              <w:rPr>
                <w:sz w:val="20"/>
                <w:szCs w:val="20"/>
              </w:rPr>
            </w:pPr>
            <w:r w:rsidRPr="00050D28">
              <w:rPr>
                <w:sz w:val="20"/>
                <w:szCs w:val="20"/>
              </w:rPr>
              <w:t>2613</w:t>
            </w:r>
          </w:p>
        </w:tc>
        <w:tc>
          <w:tcPr>
            <w:tcW w:w="731" w:type="dxa"/>
            <w:shd w:val="clear" w:color="000000" w:fill="FFFFFF"/>
            <w:vAlign w:val="bottom"/>
          </w:tcPr>
          <w:p w14:paraId="60F0A9F6" w14:textId="77777777" w:rsidR="006B76B5" w:rsidRPr="00050D28" w:rsidRDefault="006B76B5" w:rsidP="006B76B5">
            <w:pPr>
              <w:jc w:val="right"/>
              <w:rPr>
                <w:sz w:val="20"/>
                <w:szCs w:val="20"/>
              </w:rPr>
            </w:pPr>
          </w:p>
        </w:tc>
        <w:tc>
          <w:tcPr>
            <w:tcW w:w="618" w:type="dxa"/>
            <w:shd w:val="clear" w:color="000000" w:fill="FFFFFF"/>
            <w:vAlign w:val="bottom"/>
          </w:tcPr>
          <w:p w14:paraId="0BB53CE1" w14:textId="77777777" w:rsidR="006B76B5" w:rsidRPr="00050D28" w:rsidRDefault="006B76B5" w:rsidP="006B76B5">
            <w:pPr>
              <w:jc w:val="right"/>
              <w:rPr>
                <w:sz w:val="20"/>
                <w:szCs w:val="20"/>
              </w:rPr>
            </w:pPr>
            <w:r w:rsidRPr="00050D28">
              <w:rPr>
                <w:sz w:val="20"/>
                <w:szCs w:val="20"/>
              </w:rPr>
              <w:t>155</w:t>
            </w:r>
          </w:p>
        </w:tc>
        <w:tc>
          <w:tcPr>
            <w:tcW w:w="824" w:type="dxa"/>
            <w:shd w:val="clear" w:color="000000" w:fill="FFFFFF"/>
            <w:vAlign w:val="bottom"/>
          </w:tcPr>
          <w:p w14:paraId="42ED368A" w14:textId="77777777" w:rsidR="006B76B5" w:rsidRPr="00050D28" w:rsidRDefault="006B76B5" w:rsidP="006B76B5">
            <w:pPr>
              <w:jc w:val="right"/>
              <w:rPr>
                <w:sz w:val="20"/>
                <w:szCs w:val="20"/>
              </w:rPr>
            </w:pPr>
            <w:r w:rsidRPr="00050D28">
              <w:rPr>
                <w:sz w:val="20"/>
                <w:szCs w:val="20"/>
              </w:rPr>
              <w:t>554</w:t>
            </w:r>
          </w:p>
        </w:tc>
        <w:tc>
          <w:tcPr>
            <w:tcW w:w="525" w:type="dxa"/>
            <w:shd w:val="clear" w:color="000000" w:fill="FFFFFF"/>
            <w:vAlign w:val="bottom"/>
          </w:tcPr>
          <w:p w14:paraId="21522BD2"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6867C90A" w14:textId="77777777" w:rsidR="006B76B5" w:rsidRPr="00050D28" w:rsidRDefault="006B76B5" w:rsidP="006B76B5">
            <w:pPr>
              <w:jc w:val="right"/>
              <w:rPr>
                <w:sz w:val="20"/>
                <w:szCs w:val="20"/>
              </w:rPr>
            </w:pPr>
            <w:r w:rsidRPr="00050D28">
              <w:rPr>
                <w:sz w:val="20"/>
                <w:szCs w:val="20"/>
              </w:rPr>
              <w:t>4.4</w:t>
            </w:r>
          </w:p>
        </w:tc>
        <w:tc>
          <w:tcPr>
            <w:tcW w:w="824" w:type="dxa"/>
            <w:shd w:val="clear" w:color="000000" w:fill="FFFFFF"/>
            <w:vAlign w:val="bottom"/>
          </w:tcPr>
          <w:p w14:paraId="709875D9" w14:textId="77777777" w:rsidR="006B76B5" w:rsidRPr="00050D28" w:rsidRDefault="006B76B5" w:rsidP="006B76B5">
            <w:pPr>
              <w:jc w:val="right"/>
              <w:rPr>
                <w:sz w:val="20"/>
                <w:szCs w:val="20"/>
              </w:rPr>
            </w:pPr>
            <w:r w:rsidRPr="00050D28">
              <w:rPr>
                <w:sz w:val="20"/>
                <w:szCs w:val="20"/>
              </w:rPr>
              <w:t>174</w:t>
            </w:r>
          </w:p>
        </w:tc>
        <w:tc>
          <w:tcPr>
            <w:tcW w:w="731" w:type="dxa"/>
            <w:shd w:val="clear" w:color="000000" w:fill="FFFFFF"/>
            <w:vAlign w:val="bottom"/>
          </w:tcPr>
          <w:p w14:paraId="23EDF148" w14:textId="77777777" w:rsidR="006B76B5" w:rsidRPr="00050D28" w:rsidRDefault="006B76B5" w:rsidP="006B76B5">
            <w:pPr>
              <w:jc w:val="right"/>
              <w:rPr>
                <w:sz w:val="20"/>
                <w:szCs w:val="20"/>
              </w:rPr>
            </w:pPr>
            <w:r w:rsidRPr="00050D28">
              <w:rPr>
                <w:sz w:val="20"/>
                <w:szCs w:val="20"/>
              </w:rPr>
              <w:t>140</w:t>
            </w:r>
          </w:p>
        </w:tc>
        <w:tc>
          <w:tcPr>
            <w:tcW w:w="824" w:type="dxa"/>
            <w:shd w:val="clear" w:color="000000" w:fill="FFFFFF"/>
            <w:vAlign w:val="bottom"/>
          </w:tcPr>
          <w:p w14:paraId="7A4E1CE9" w14:textId="77777777" w:rsidR="006B76B5" w:rsidRPr="00050D28" w:rsidRDefault="006B76B5" w:rsidP="006B76B5">
            <w:pPr>
              <w:jc w:val="right"/>
              <w:rPr>
                <w:sz w:val="20"/>
                <w:szCs w:val="20"/>
              </w:rPr>
            </w:pPr>
            <w:r w:rsidRPr="00050D28">
              <w:rPr>
                <w:sz w:val="20"/>
                <w:szCs w:val="20"/>
              </w:rPr>
              <w:t>27</w:t>
            </w:r>
          </w:p>
        </w:tc>
        <w:tc>
          <w:tcPr>
            <w:tcW w:w="824" w:type="dxa"/>
            <w:shd w:val="clear" w:color="000000" w:fill="FFFFFF"/>
            <w:vAlign w:val="bottom"/>
          </w:tcPr>
          <w:p w14:paraId="21B81AF8" w14:textId="77777777" w:rsidR="006B76B5" w:rsidRPr="00050D28" w:rsidRDefault="006B76B5" w:rsidP="006B76B5">
            <w:pPr>
              <w:jc w:val="right"/>
              <w:rPr>
                <w:sz w:val="20"/>
                <w:szCs w:val="20"/>
              </w:rPr>
            </w:pPr>
            <w:r w:rsidRPr="00050D28">
              <w:rPr>
                <w:sz w:val="20"/>
                <w:szCs w:val="20"/>
              </w:rPr>
              <w:t>40</w:t>
            </w:r>
          </w:p>
        </w:tc>
        <w:tc>
          <w:tcPr>
            <w:tcW w:w="618" w:type="dxa"/>
            <w:shd w:val="clear" w:color="000000" w:fill="FFFFFF"/>
            <w:vAlign w:val="bottom"/>
          </w:tcPr>
          <w:p w14:paraId="2EEF6D8B" w14:textId="77777777" w:rsidR="006B76B5" w:rsidRPr="00050D28" w:rsidRDefault="006B76B5" w:rsidP="006B76B5">
            <w:pPr>
              <w:jc w:val="right"/>
              <w:rPr>
                <w:sz w:val="20"/>
                <w:szCs w:val="20"/>
              </w:rPr>
            </w:pPr>
            <w:r w:rsidRPr="00050D28">
              <w:rPr>
                <w:sz w:val="20"/>
                <w:szCs w:val="20"/>
              </w:rPr>
              <w:t>35</w:t>
            </w:r>
          </w:p>
        </w:tc>
        <w:tc>
          <w:tcPr>
            <w:tcW w:w="525" w:type="dxa"/>
            <w:shd w:val="clear" w:color="000000" w:fill="FFFFFF"/>
            <w:vAlign w:val="bottom"/>
          </w:tcPr>
          <w:p w14:paraId="324A31FB" w14:textId="77777777" w:rsidR="006B76B5" w:rsidRPr="00050D28" w:rsidRDefault="006B76B5" w:rsidP="006B76B5">
            <w:pPr>
              <w:jc w:val="right"/>
              <w:rPr>
                <w:sz w:val="20"/>
                <w:szCs w:val="20"/>
              </w:rPr>
            </w:pPr>
          </w:p>
        </w:tc>
        <w:tc>
          <w:tcPr>
            <w:tcW w:w="525" w:type="dxa"/>
            <w:shd w:val="clear" w:color="000000" w:fill="FFFFFF"/>
            <w:vAlign w:val="bottom"/>
          </w:tcPr>
          <w:p w14:paraId="636C44C5" w14:textId="77777777" w:rsidR="006B76B5" w:rsidRPr="00050D28" w:rsidRDefault="006B76B5" w:rsidP="006B76B5">
            <w:pPr>
              <w:jc w:val="right"/>
              <w:rPr>
                <w:sz w:val="20"/>
                <w:szCs w:val="20"/>
              </w:rPr>
            </w:pPr>
          </w:p>
        </w:tc>
        <w:tc>
          <w:tcPr>
            <w:tcW w:w="525" w:type="dxa"/>
            <w:shd w:val="clear" w:color="000000" w:fill="FFFFFF"/>
            <w:vAlign w:val="bottom"/>
          </w:tcPr>
          <w:p w14:paraId="4B972A8F" w14:textId="77777777" w:rsidR="006B76B5" w:rsidRPr="00050D28" w:rsidRDefault="006B76B5" w:rsidP="006B76B5">
            <w:pPr>
              <w:jc w:val="right"/>
              <w:rPr>
                <w:sz w:val="20"/>
                <w:szCs w:val="20"/>
              </w:rPr>
            </w:pPr>
          </w:p>
        </w:tc>
        <w:tc>
          <w:tcPr>
            <w:tcW w:w="525" w:type="dxa"/>
            <w:shd w:val="clear" w:color="000000" w:fill="FFFFFF"/>
            <w:vAlign w:val="bottom"/>
          </w:tcPr>
          <w:p w14:paraId="0148867F" w14:textId="77777777" w:rsidR="006B76B5" w:rsidRPr="00050D28" w:rsidRDefault="006B76B5" w:rsidP="006B76B5">
            <w:pPr>
              <w:jc w:val="right"/>
              <w:rPr>
                <w:sz w:val="20"/>
                <w:szCs w:val="20"/>
              </w:rPr>
            </w:pPr>
            <w:r w:rsidRPr="00050D28">
              <w:rPr>
                <w:sz w:val="20"/>
                <w:szCs w:val="20"/>
              </w:rPr>
              <w:t>10</w:t>
            </w:r>
          </w:p>
        </w:tc>
        <w:tc>
          <w:tcPr>
            <w:tcW w:w="525" w:type="dxa"/>
            <w:shd w:val="clear" w:color="000000" w:fill="FFFFFF"/>
            <w:vAlign w:val="bottom"/>
          </w:tcPr>
          <w:p w14:paraId="565C61BE" w14:textId="77777777" w:rsidR="006B76B5" w:rsidRPr="00050D28" w:rsidRDefault="006B76B5" w:rsidP="006B76B5">
            <w:pPr>
              <w:jc w:val="right"/>
              <w:rPr>
                <w:sz w:val="20"/>
                <w:szCs w:val="20"/>
              </w:rPr>
            </w:pPr>
            <w:r w:rsidRPr="00050D28">
              <w:rPr>
                <w:sz w:val="20"/>
                <w:szCs w:val="20"/>
              </w:rPr>
              <w:t>4</w:t>
            </w:r>
          </w:p>
        </w:tc>
        <w:tc>
          <w:tcPr>
            <w:tcW w:w="525" w:type="dxa"/>
            <w:shd w:val="clear" w:color="000000" w:fill="FFFFFF"/>
            <w:vAlign w:val="bottom"/>
          </w:tcPr>
          <w:p w14:paraId="311EAB4A" w14:textId="77777777" w:rsidR="006B76B5" w:rsidRPr="00050D28" w:rsidRDefault="006B76B5" w:rsidP="006B76B5">
            <w:pPr>
              <w:jc w:val="right"/>
              <w:rPr>
                <w:sz w:val="20"/>
                <w:szCs w:val="20"/>
              </w:rPr>
            </w:pPr>
          </w:p>
        </w:tc>
        <w:tc>
          <w:tcPr>
            <w:tcW w:w="525" w:type="dxa"/>
            <w:shd w:val="clear" w:color="000000" w:fill="FFFFFF"/>
            <w:vAlign w:val="bottom"/>
          </w:tcPr>
          <w:p w14:paraId="009DFF18" w14:textId="77777777" w:rsidR="006B76B5" w:rsidRPr="00050D28" w:rsidRDefault="006B76B5" w:rsidP="006B76B5">
            <w:pPr>
              <w:jc w:val="right"/>
              <w:rPr>
                <w:sz w:val="20"/>
                <w:szCs w:val="20"/>
              </w:rPr>
            </w:pPr>
            <w:r w:rsidRPr="00050D28">
              <w:rPr>
                <w:sz w:val="20"/>
                <w:szCs w:val="20"/>
              </w:rPr>
              <w:t>37</w:t>
            </w:r>
          </w:p>
        </w:tc>
        <w:tc>
          <w:tcPr>
            <w:tcW w:w="525" w:type="dxa"/>
            <w:shd w:val="clear" w:color="000000" w:fill="FFFFFF"/>
            <w:vAlign w:val="bottom"/>
          </w:tcPr>
          <w:p w14:paraId="484FDA97" w14:textId="77777777" w:rsidR="006B76B5" w:rsidRPr="00050D28" w:rsidRDefault="006B76B5" w:rsidP="006B76B5">
            <w:pPr>
              <w:jc w:val="right"/>
              <w:rPr>
                <w:sz w:val="20"/>
                <w:szCs w:val="20"/>
              </w:rPr>
            </w:pPr>
            <w:r w:rsidRPr="00050D28">
              <w:rPr>
                <w:sz w:val="20"/>
                <w:szCs w:val="20"/>
              </w:rPr>
              <w:t>7</w:t>
            </w:r>
          </w:p>
        </w:tc>
      </w:tr>
      <w:tr w:rsidR="006B76B5" w:rsidRPr="00050D28" w14:paraId="2F590888" w14:textId="77777777" w:rsidTr="006B76B5">
        <w:tc>
          <w:tcPr>
            <w:tcW w:w="525" w:type="dxa"/>
            <w:shd w:val="clear" w:color="000000" w:fill="FFFFFF"/>
            <w:vAlign w:val="bottom"/>
          </w:tcPr>
          <w:p w14:paraId="1AD990AA" w14:textId="77777777" w:rsidR="006B76B5" w:rsidRPr="00050D28" w:rsidRDefault="006B76B5" w:rsidP="006B76B5">
            <w:pPr>
              <w:rPr>
                <w:sz w:val="20"/>
                <w:szCs w:val="20"/>
              </w:rPr>
            </w:pPr>
            <w:r w:rsidRPr="00050D28">
              <w:rPr>
                <w:sz w:val="20"/>
                <w:szCs w:val="20"/>
              </w:rPr>
              <w:t>Олч</w:t>
            </w:r>
          </w:p>
        </w:tc>
        <w:tc>
          <w:tcPr>
            <w:tcW w:w="731" w:type="dxa"/>
            <w:shd w:val="clear" w:color="000000" w:fill="FFFFFF"/>
            <w:vAlign w:val="bottom"/>
          </w:tcPr>
          <w:p w14:paraId="278F9C08" w14:textId="77777777" w:rsidR="006B76B5" w:rsidRPr="00050D28" w:rsidRDefault="006B76B5" w:rsidP="006B76B5">
            <w:pPr>
              <w:jc w:val="right"/>
              <w:rPr>
                <w:sz w:val="20"/>
                <w:szCs w:val="20"/>
              </w:rPr>
            </w:pPr>
            <w:r w:rsidRPr="00050D28">
              <w:rPr>
                <w:sz w:val="20"/>
                <w:szCs w:val="20"/>
              </w:rPr>
              <w:t>1.0</w:t>
            </w:r>
          </w:p>
        </w:tc>
        <w:tc>
          <w:tcPr>
            <w:tcW w:w="937" w:type="dxa"/>
            <w:shd w:val="clear" w:color="000000" w:fill="FFFFFF"/>
            <w:vAlign w:val="bottom"/>
          </w:tcPr>
          <w:p w14:paraId="4B61A351" w14:textId="77777777" w:rsidR="006B76B5" w:rsidRPr="00050D28" w:rsidRDefault="006B76B5" w:rsidP="006B76B5">
            <w:pPr>
              <w:jc w:val="right"/>
              <w:rPr>
                <w:sz w:val="20"/>
                <w:szCs w:val="20"/>
              </w:rPr>
            </w:pPr>
            <w:r w:rsidRPr="00050D28">
              <w:rPr>
                <w:sz w:val="20"/>
                <w:szCs w:val="20"/>
              </w:rPr>
              <w:t>85</w:t>
            </w:r>
          </w:p>
        </w:tc>
        <w:tc>
          <w:tcPr>
            <w:tcW w:w="824" w:type="dxa"/>
            <w:shd w:val="clear" w:color="000000" w:fill="FFFFFF"/>
            <w:vAlign w:val="bottom"/>
          </w:tcPr>
          <w:p w14:paraId="7BC32E0B" w14:textId="77777777" w:rsidR="006B76B5" w:rsidRPr="00050D28" w:rsidRDefault="006B76B5" w:rsidP="006B76B5">
            <w:pPr>
              <w:jc w:val="right"/>
              <w:rPr>
                <w:sz w:val="20"/>
                <w:szCs w:val="20"/>
              </w:rPr>
            </w:pPr>
            <w:r w:rsidRPr="00050D28">
              <w:rPr>
                <w:sz w:val="20"/>
                <w:szCs w:val="20"/>
              </w:rPr>
              <w:t>26</w:t>
            </w:r>
          </w:p>
        </w:tc>
        <w:tc>
          <w:tcPr>
            <w:tcW w:w="731" w:type="dxa"/>
            <w:shd w:val="clear" w:color="000000" w:fill="FFFFFF"/>
            <w:vAlign w:val="bottom"/>
          </w:tcPr>
          <w:p w14:paraId="09CA511D" w14:textId="77777777" w:rsidR="006B76B5" w:rsidRPr="00050D28" w:rsidRDefault="006B76B5" w:rsidP="006B76B5">
            <w:pPr>
              <w:jc w:val="right"/>
              <w:rPr>
                <w:sz w:val="20"/>
                <w:szCs w:val="20"/>
              </w:rPr>
            </w:pPr>
          </w:p>
        </w:tc>
        <w:tc>
          <w:tcPr>
            <w:tcW w:w="618" w:type="dxa"/>
            <w:shd w:val="clear" w:color="000000" w:fill="FFFFFF"/>
            <w:vAlign w:val="bottom"/>
          </w:tcPr>
          <w:p w14:paraId="3196756A" w14:textId="77777777" w:rsidR="006B76B5" w:rsidRPr="00050D28" w:rsidRDefault="006B76B5" w:rsidP="006B76B5">
            <w:pPr>
              <w:jc w:val="right"/>
              <w:rPr>
                <w:sz w:val="20"/>
                <w:szCs w:val="20"/>
              </w:rPr>
            </w:pPr>
          </w:p>
        </w:tc>
        <w:tc>
          <w:tcPr>
            <w:tcW w:w="824" w:type="dxa"/>
            <w:shd w:val="clear" w:color="000000" w:fill="FFFFFF"/>
            <w:vAlign w:val="bottom"/>
          </w:tcPr>
          <w:p w14:paraId="74233FF7" w14:textId="77777777" w:rsidR="006B76B5" w:rsidRPr="00050D28" w:rsidRDefault="006B76B5" w:rsidP="006B76B5">
            <w:pPr>
              <w:jc w:val="right"/>
              <w:rPr>
                <w:sz w:val="20"/>
                <w:szCs w:val="20"/>
              </w:rPr>
            </w:pPr>
          </w:p>
        </w:tc>
        <w:tc>
          <w:tcPr>
            <w:tcW w:w="525" w:type="dxa"/>
            <w:shd w:val="clear" w:color="000000" w:fill="FFFFFF"/>
            <w:vAlign w:val="bottom"/>
          </w:tcPr>
          <w:p w14:paraId="0759EC7B"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1FD1E701" w14:textId="77777777" w:rsidR="006B76B5" w:rsidRPr="00050D28" w:rsidRDefault="006B76B5" w:rsidP="006B76B5">
            <w:pPr>
              <w:jc w:val="right"/>
              <w:rPr>
                <w:sz w:val="20"/>
                <w:szCs w:val="20"/>
              </w:rPr>
            </w:pPr>
            <w:r w:rsidRPr="00050D28">
              <w:rPr>
                <w:sz w:val="20"/>
                <w:szCs w:val="20"/>
              </w:rPr>
              <w:t>0.1</w:t>
            </w:r>
          </w:p>
        </w:tc>
        <w:tc>
          <w:tcPr>
            <w:tcW w:w="824" w:type="dxa"/>
            <w:shd w:val="clear" w:color="000000" w:fill="FFFFFF"/>
            <w:vAlign w:val="bottom"/>
          </w:tcPr>
          <w:p w14:paraId="5297CD4E" w14:textId="77777777" w:rsidR="006B76B5" w:rsidRPr="00050D28" w:rsidRDefault="006B76B5" w:rsidP="006B76B5">
            <w:pPr>
              <w:jc w:val="right"/>
              <w:rPr>
                <w:sz w:val="20"/>
                <w:szCs w:val="20"/>
              </w:rPr>
            </w:pPr>
            <w:r w:rsidRPr="00050D28">
              <w:rPr>
                <w:sz w:val="20"/>
                <w:szCs w:val="20"/>
              </w:rPr>
              <w:t>2</w:t>
            </w:r>
          </w:p>
        </w:tc>
        <w:tc>
          <w:tcPr>
            <w:tcW w:w="731" w:type="dxa"/>
            <w:shd w:val="clear" w:color="000000" w:fill="FFFFFF"/>
            <w:vAlign w:val="bottom"/>
          </w:tcPr>
          <w:p w14:paraId="24AC0F2A" w14:textId="77777777" w:rsidR="006B76B5" w:rsidRPr="00050D28" w:rsidRDefault="006B76B5" w:rsidP="006B76B5">
            <w:pPr>
              <w:jc w:val="right"/>
              <w:rPr>
                <w:sz w:val="20"/>
                <w:szCs w:val="20"/>
              </w:rPr>
            </w:pPr>
            <w:r w:rsidRPr="00050D28">
              <w:rPr>
                <w:sz w:val="20"/>
                <w:szCs w:val="20"/>
              </w:rPr>
              <w:t>1</w:t>
            </w:r>
          </w:p>
        </w:tc>
        <w:tc>
          <w:tcPr>
            <w:tcW w:w="824" w:type="dxa"/>
            <w:shd w:val="clear" w:color="000000" w:fill="FFFFFF"/>
            <w:vAlign w:val="bottom"/>
          </w:tcPr>
          <w:p w14:paraId="77CE9253" w14:textId="77777777" w:rsidR="006B76B5" w:rsidRPr="00050D28" w:rsidRDefault="006B76B5" w:rsidP="006B76B5">
            <w:pPr>
              <w:jc w:val="right"/>
              <w:rPr>
                <w:sz w:val="20"/>
                <w:szCs w:val="20"/>
              </w:rPr>
            </w:pPr>
          </w:p>
        </w:tc>
        <w:tc>
          <w:tcPr>
            <w:tcW w:w="824" w:type="dxa"/>
            <w:shd w:val="clear" w:color="000000" w:fill="FFFFFF"/>
            <w:vAlign w:val="bottom"/>
          </w:tcPr>
          <w:p w14:paraId="4AD072B6" w14:textId="77777777" w:rsidR="006B76B5" w:rsidRPr="00050D28" w:rsidRDefault="006B76B5" w:rsidP="006B76B5">
            <w:pPr>
              <w:jc w:val="right"/>
              <w:rPr>
                <w:sz w:val="20"/>
                <w:szCs w:val="20"/>
              </w:rPr>
            </w:pPr>
            <w:r w:rsidRPr="00050D28">
              <w:rPr>
                <w:sz w:val="20"/>
                <w:szCs w:val="20"/>
              </w:rPr>
              <w:t>26</w:t>
            </w:r>
          </w:p>
        </w:tc>
        <w:tc>
          <w:tcPr>
            <w:tcW w:w="618" w:type="dxa"/>
            <w:shd w:val="clear" w:color="000000" w:fill="FFFFFF"/>
            <w:vAlign w:val="bottom"/>
          </w:tcPr>
          <w:p w14:paraId="39CD93FF" w14:textId="77777777" w:rsidR="006B76B5" w:rsidRPr="00050D28" w:rsidRDefault="006B76B5" w:rsidP="006B76B5">
            <w:pPr>
              <w:jc w:val="right"/>
              <w:rPr>
                <w:sz w:val="20"/>
                <w:szCs w:val="20"/>
              </w:rPr>
            </w:pPr>
            <w:r w:rsidRPr="00050D28">
              <w:rPr>
                <w:sz w:val="20"/>
                <w:szCs w:val="20"/>
              </w:rPr>
              <w:t>30</w:t>
            </w:r>
          </w:p>
        </w:tc>
        <w:tc>
          <w:tcPr>
            <w:tcW w:w="525" w:type="dxa"/>
            <w:shd w:val="clear" w:color="000000" w:fill="FFFFFF"/>
            <w:vAlign w:val="bottom"/>
          </w:tcPr>
          <w:p w14:paraId="1EB37C59" w14:textId="77777777" w:rsidR="006B76B5" w:rsidRPr="00050D28" w:rsidRDefault="006B76B5" w:rsidP="006B76B5">
            <w:pPr>
              <w:jc w:val="right"/>
              <w:rPr>
                <w:sz w:val="20"/>
                <w:szCs w:val="20"/>
              </w:rPr>
            </w:pPr>
          </w:p>
        </w:tc>
        <w:tc>
          <w:tcPr>
            <w:tcW w:w="525" w:type="dxa"/>
            <w:shd w:val="clear" w:color="000000" w:fill="FFFFFF"/>
            <w:vAlign w:val="bottom"/>
          </w:tcPr>
          <w:p w14:paraId="66B62C95" w14:textId="77777777" w:rsidR="006B76B5" w:rsidRPr="00050D28" w:rsidRDefault="006B76B5" w:rsidP="006B76B5">
            <w:pPr>
              <w:jc w:val="right"/>
              <w:rPr>
                <w:sz w:val="20"/>
                <w:szCs w:val="20"/>
              </w:rPr>
            </w:pPr>
          </w:p>
        </w:tc>
        <w:tc>
          <w:tcPr>
            <w:tcW w:w="525" w:type="dxa"/>
            <w:shd w:val="clear" w:color="000000" w:fill="FFFFFF"/>
            <w:vAlign w:val="bottom"/>
          </w:tcPr>
          <w:p w14:paraId="75D9508E" w14:textId="77777777" w:rsidR="006B76B5" w:rsidRPr="00050D28" w:rsidRDefault="006B76B5" w:rsidP="006B76B5">
            <w:pPr>
              <w:jc w:val="right"/>
              <w:rPr>
                <w:sz w:val="20"/>
                <w:szCs w:val="20"/>
              </w:rPr>
            </w:pPr>
          </w:p>
        </w:tc>
        <w:tc>
          <w:tcPr>
            <w:tcW w:w="525" w:type="dxa"/>
            <w:shd w:val="clear" w:color="000000" w:fill="FFFFFF"/>
            <w:vAlign w:val="bottom"/>
          </w:tcPr>
          <w:p w14:paraId="2CF43E2A" w14:textId="77777777" w:rsidR="006B76B5" w:rsidRPr="00050D28" w:rsidRDefault="006B76B5" w:rsidP="006B76B5">
            <w:pPr>
              <w:jc w:val="right"/>
              <w:rPr>
                <w:sz w:val="20"/>
                <w:szCs w:val="20"/>
              </w:rPr>
            </w:pPr>
          </w:p>
        </w:tc>
        <w:tc>
          <w:tcPr>
            <w:tcW w:w="525" w:type="dxa"/>
            <w:shd w:val="clear" w:color="000000" w:fill="FFFFFF"/>
            <w:vAlign w:val="bottom"/>
          </w:tcPr>
          <w:p w14:paraId="31019E5C" w14:textId="77777777" w:rsidR="006B76B5" w:rsidRPr="00050D28" w:rsidRDefault="006B76B5" w:rsidP="006B76B5">
            <w:pPr>
              <w:jc w:val="right"/>
              <w:rPr>
                <w:sz w:val="20"/>
                <w:szCs w:val="20"/>
              </w:rPr>
            </w:pPr>
          </w:p>
        </w:tc>
        <w:tc>
          <w:tcPr>
            <w:tcW w:w="525" w:type="dxa"/>
            <w:shd w:val="clear" w:color="000000" w:fill="FFFFFF"/>
            <w:vAlign w:val="bottom"/>
          </w:tcPr>
          <w:p w14:paraId="262505BE" w14:textId="77777777" w:rsidR="006B76B5" w:rsidRPr="00050D28" w:rsidRDefault="006B76B5" w:rsidP="006B76B5">
            <w:pPr>
              <w:jc w:val="right"/>
              <w:rPr>
                <w:sz w:val="20"/>
                <w:szCs w:val="20"/>
              </w:rPr>
            </w:pPr>
          </w:p>
        </w:tc>
        <w:tc>
          <w:tcPr>
            <w:tcW w:w="525" w:type="dxa"/>
            <w:shd w:val="clear" w:color="000000" w:fill="FFFFFF"/>
            <w:vAlign w:val="bottom"/>
          </w:tcPr>
          <w:p w14:paraId="755A0716" w14:textId="77777777" w:rsidR="006B76B5" w:rsidRPr="00050D28" w:rsidRDefault="006B76B5" w:rsidP="006B76B5">
            <w:pPr>
              <w:jc w:val="right"/>
              <w:rPr>
                <w:sz w:val="20"/>
                <w:szCs w:val="20"/>
              </w:rPr>
            </w:pPr>
          </w:p>
        </w:tc>
        <w:tc>
          <w:tcPr>
            <w:tcW w:w="525" w:type="dxa"/>
            <w:shd w:val="clear" w:color="000000" w:fill="FFFFFF"/>
            <w:vAlign w:val="bottom"/>
          </w:tcPr>
          <w:p w14:paraId="19CED89F" w14:textId="77777777" w:rsidR="006B76B5" w:rsidRPr="00050D28" w:rsidRDefault="006B76B5" w:rsidP="006B76B5">
            <w:pPr>
              <w:jc w:val="right"/>
              <w:rPr>
                <w:sz w:val="20"/>
                <w:szCs w:val="20"/>
              </w:rPr>
            </w:pPr>
          </w:p>
        </w:tc>
      </w:tr>
      <w:tr w:rsidR="006B76B5" w:rsidRPr="00050D28" w14:paraId="4D1D6F15" w14:textId="77777777" w:rsidTr="006B76B5">
        <w:tc>
          <w:tcPr>
            <w:tcW w:w="525" w:type="dxa"/>
            <w:shd w:val="clear" w:color="000000" w:fill="FFFFFF"/>
            <w:vAlign w:val="bottom"/>
          </w:tcPr>
          <w:p w14:paraId="05A908CD" w14:textId="77777777" w:rsidR="006B76B5" w:rsidRPr="00050D28" w:rsidRDefault="006B76B5" w:rsidP="006B76B5">
            <w:pPr>
              <w:rPr>
                <w:sz w:val="20"/>
                <w:szCs w:val="20"/>
              </w:rPr>
            </w:pPr>
            <w:r w:rsidRPr="00050D28">
              <w:rPr>
                <w:sz w:val="20"/>
                <w:szCs w:val="20"/>
              </w:rPr>
              <w:t>Олс</w:t>
            </w:r>
          </w:p>
        </w:tc>
        <w:tc>
          <w:tcPr>
            <w:tcW w:w="731" w:type="dxa"/>
            <w:shd w:val="clear" w:color="000000" w:fill="FFFFFF"/>
            <w:vAlign w:val="bottom"/>
          </w:tcPr>
          <w:p w14:paraId="40C34736" w14:textId="77777777" w:rsidR="006B76B5" w:rsidRPr="00050D28" w:rsidRDefault="006B76B5" w:rsidP="006B76B5">
            <w:pPr>
              <w:jc w:val="right"/>
              <w:rPr>
                <w:sz w:val="20"/>
                <w:szCs w:val="20"/>
              </w:rPr>
            </w:pPr>
            <w:r w:rsidRPr="00050D28">
              <w:rPr>
                <w:sz w:val="20"/>
                <w:szCs w:val="20"/>
              </w:rPr>
              <w:t>11.6</w:t>
            </w:r>
          </w:p>
        </w:tc>
        <w:tc>
          <w:tcPr>
            <w:tcW w:w="937" w:type="dxa"/>
            <w:shd w:val="clear" w:color="000000" w:fill="FFFFFF"/>
            <w:vAlign w:val="bottom"/>
          </w:tcPr>
          <w:p w14:paraId="1E8FB8F0" w14:textId="77777777" w:rsidR="006B76B5" w:rsidRPr="00050D28" w:rsidRDefault="006B76B5" w:rsidP="006B76B5">
            <w:pPr>
              <w:jc w:val="right"/>
              <w:rPr>
                <w:sz w:val="20"/>
                <w:szCs w:val="20"/>
              </w:rPr>
            </w:pPr>
            <w:r w:rsidRPr="00050D28">
              <w:rPr>
                <w:sz w:val="20"/>
                <w:szCs w:val="20"/>
              </w:rPr>
              <w:t>909</w:t>
            </w:r>
          </w:p>
        </w:tc>
        <w:tc>
          <w:tcPr>
            <w:tcW w:w="824" w:type="dxa"/>
            <w:shd w:val="clear" w:color="000000" w:fill="FFFFFF"/>
            <w:vAlign w:val="bottom"/>
          </w:tcPr>
          <w:p w14:paraId="0AB68C42" w14:textId="77777777" w:rsidR="006B76B5" w:rsidRPr="00050D28" w:rsidRDefault="006B76B5" w:rsidP="006B76B5">
            <w:pPr>
              <w:jc w:val="right"/>
              <w:rPr>
                <w:sz w:val="20"/>
                <w:szCs w:val="20"/>
              </w:rPr>
            </w:pPr>
            <w:r w:rsidRPr="00050D28">
              <w:rPr>
                <w:sz w:val="20"/>
                <w:szCs w:val="20"/>
              </w:rPr>
              <w:t>250</w:t>
            </w:r>
          </w:p>
        </w:tc>
        <w:tc>
          <w:tcPr>
            <w:tcW w:w="731" w:type="dxa"/>
            <w:shd w:val="clear" w:color="000000" w:fill="FFFFFF"/>
            <w:vAlign w:val="bottom"/>
          </w:tcPr>
          <w:p w14:paraId="182F74E1" w14:textId="77777777" w:rsidR="006B76B5" w:rsidRPr="00050D28" w:rsidRDefault="006B76B5" w:rsidP="006B76B5">
            <w:pPr>
              <w:jc w:val="right"/>
              <w:rPr>
                <w:sz w:val="20"/>
                <w:szCs w:val="20"/>
              </w:rPr>
            </w:pPr>
          </w:p>
        </w:tc>
        <w:tc>
          <w:tcPr>
            <w:tcW w:w="618" w:type="dxa"/>
            <w:shd w:val="clear" w:color="000000" w:fill="FFFFFF"/>
            <w:vAlign w:val="bottom"/>
          </w:tcPr>
          <w:p w14:paraId="6FA3985A" w14:textId="77777777" w:rsidR="006B76B5" w:rsidRPr="00050D28" w:rsidRDefault="006B76B5" w:rsidP="006B76B5">
            <w:pPr>
              <w:jc w:val="right"/>
              <w:rPr>
                <w:sz w:val="20"/>
                <w:szCs w:val="20"/>
              </w:rPr>
            </w:pPr>
          </w:p>
        </w:tc>
        <w:tc>
          <w:tcPr>
            <w:tcW w:w="824" w:type="dxa"/>
            <w:shd w:val="clear" w:color="000000" w:fill="FFFFFF"/>
            <w:vAlign w:val="bottom"/>
          </w:tcPr>
          <w:p w14:paraId="7218B2DF" w14:textId="77777777" w:rsidR="006B76B5" w:rsidRPr="00050D28" w:rsidRDefault="006B76B5" w:rsidP="006B76B5">
            <w:pPr>
              <w:jc w:val="right"/>
              <w:rPr>
                <w:sz w:val="20"/>
                <w:szCs w:val="20"/>
              </w:rPr>
            </w:pPr>
          </w:p>
        </w:tc>
        <w:tc>
          <w:tcPr>
            <w:tcW w:w="525" w:type="dxa"/>
            <w:shd w:val="clear" w:color="000000" w:fill="FFFFFF"/>
            <w:vAlign w:val="bottom"/>
          </w:tcPr>
          <w:p w14:paraId="389310B8"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7CF5387C" w14:textId="77777777" w:rsidR="006B76B5" w:rsidRPr="00050D28" w:rsidRDefault="006B76B5" w:rsidP="006B76B5">
            <w:pPr>
              <w:jc w:val="right"/>
              <w:rPr>
                <w:sz w:val="20"/>
                <w:szCs w:val="20"/>
              </w:rPr>
            </w:pPr>
            <w:r w:rsidRPr="00050D28">
              <w:rPr>
                <w:sz w:val="20"/>
                <w:szCs w:val="20"/>
              </w:rPr>
              <w:t>0.8</w:t>
            </w:r>
          </w:p>
        </w:tc>
        <w:tc>
          <w:tcPr>
            <w:tcW w:w="824" w:type="dxa"/>
            <w:shd w:val="clear" w:color="000000" w:fill="FFFFFF"/>
            <w:vAlign w:val="bottom"/>
          </w:tcPr>
          <w:p w14:paraId="6684DE7C" w14:textId="77777777" w:rsidR="006B76B5" w:rsidRPr="00050D28" w:rsidRDefault="006B76B5" w:rsidP="006B76B5">
            <w:pPr>
              <w:jc w:val="right"/>
              <w:rPr>
                <w:sz w:val="20"/>
                <w:szCs w:val="20"/>
              </w:rPr>
            </w:pPr>
            <w:r w:rsidRPr="00050D28">
              <w:rPr>
                <w:sz w:val="20"/>
                <w:szCs w:val="20"/>
              </w:rPr>
              <w:t>17</w:t>
            </w:r>
          </w:p>
        </w:tc>
        <w:tc>
          <w:tcPr>
            <w:tcW w:w="731" w:type="dxa"/>
            <w:shd w:val="clear" w:color="000000" w:fill="FFFFFF"/>
            <w:vAlign w:val="bottom"/>
          </w:tcPr>
          <w:p w14:paraId="12583B8D" w14:textId="77777777" w:rsidR="006B76B5" w:rsidRPr="00050D28" w:rsidRDefault="006B76B5" w:rsidP="006B76B5">
            <w:pPr>
              <w:jc w:val="right"/>
              <w:rPr>
                <w:sz w:val="20"/>
                <w:szCs w:val="20"/>
              </w:rPr>
            </w:pPr>
            <w:r w:rsidRPr="00050D28">
              <w:rPr>
                <w:sz w:val="20"/>
                <w:szCs w:val="20"/>
              </w:rPr>
              <w:t>13</w:t>
            </w:r>
          </w:p>
        </w:tc>
        <w:tc>
          <w:tcPr>
            <w:tcW w:w="824" w:type="dxa"/>
            <w:shd w:val="clear" w:color="000000" w:fill="FFFFFF"/>
            <w:vAlign w:val="bottom"/>
          </w:tcPr>
          <w:p w14:paraId="5DF15767" w14:textId="77777777" w:rsidR="006B76B5" w:rsidRPr="00050D28" w:rsidRDefault="006B76B5" w:rsidP="006B76B5">
            <w:pPr>
              <w:jc w:val="right"/>
              <w:rPr>
                <w:sz w:val="20"/>
                <w:szCs w:val="20"/>
              </w:rPr>
            </w:pPr>
            <w:r w:rsidRPr="00050D28">
              <w:rPr>
                <w:sz w:val="20"/>
                <w:szCs w:val="20"/>
              </w:rPr>
              <w:t>3</w:t>
            </w:r>
          </w:p>
        </w:tc>
        <w:tc>
          <w:tcPr>
            <w:tcW w:w="824" w:type="dxa"/>
            <w:shd w:val="clear" w:color="000000" w:fill="FFFFFF"/>
            <w:vAlign w:val="bottom"/>
          </w:tcPr>
          <w:p w14:paraId="0EB2F9B1" w14:textId="77777777" w:rsidR="006B76B5" w:rsidRPr="00050D28" w:rsidRDefault="006B76B5" w:rsidP="006B76B5">
            <w:pPr>
              <w:jc w:val="right"/>
              <w:rPr>
                <w:sz w:val="20"/>
                <w:szCs w:val="20"/>
              </w:rPr>
            </w:pPr>
            <w:r w:rsidRPr="00050D28">
              <w:rPr>
                <w:sz w:val="20"/>
                <w:szCs w:val="20"/>
              </w:rPr>
              <w:t>22</w:t>
            </w:r>
          </w:p>
        </w:tc>
        <w:tc>
          <w:tcPr>
            <w:tcW w:w="618" w:type="dxa"/>
            <w:shd w:val="clear" w:color="000000" w:fill="FFFFFF"/>
            <w:vAlign w:val="bottom"/>
          </w:tcPr>
          <w:p w14:paraId="0321A4AA" w14:textId="77777777" w:rsidR="006B76B5" w:rsidRPr="00050D28" w:rsidRDefault="006B76B5" w:rsidP="006B76B5">
            <w:pPr>
              <w:jc w:val="right"/>
              <w:rPr>
                <w:sz w:val="20"/>
                <w:szCs w:val="20"/>
              </w:rPr>
            </w:pPr>
            <w:r w:rsidRPr="00050D28">
              <w:rPr>
                <w:sz w:val="20"/>
                <w:szCs w:val="20"/>
              </w:rPr>
              <w:t>27</w:t>
            </w:r>
          </w:p>
        </w:tc>
        <w:tc>
          <w:tcPr>
            <w:tcW w:w="525" w:type="dxa"/>
            <w:shd w:val="clear" w:color="000000" w:fill="FFFFFF"/>
            <w:vAlign w:val="bottom"/>
          </w:tcPr>
          <w:p w14:paraId="3CB6CB6D" w14:textId="77777777" w:rsidR="006B76B5" w:rsidRPr="00050D28" w:rsidRDefault="006B76B5" w:rsidP="006B76B5">
            <w:pPr>
              <w:jc w:val="right"/>
              <w:rPr>
                <w:sz w:val="20"/>
                <w:szCs w:val="20"/>
              </w:rPr>
            </w:pPr>
          </w:p>
        </w:tc>
        <w:tc>
          <w:tcPr>
            <w:tcW w:w="525" w:type="dxa"/>
            <w:shd w:val="clear" w:color="000000" w:fill="FFFFFF"/>
            <w:vAlign w:val="bottom"/>
          </w:tcPr>
          <w:p w14:paraId="4BA6DAE2" w14:textId="77777777" w:rsidR="006B76B5" w:rsidRPr="00050D28" w:rsidRDefault="006B76B5" w:rsidP="006B76B5">
            <w:pPr>
              <w:jc w:val="right"/>
              <w:rPr>
                <w:sz w:val="20"/>
                <w:szCs w:val="20"/>
              </w:rPr>
            </w:pPr>
          </w:p>
        </w:tc>
        <w:tc>
          <w:tcPr>
            <w:tcW w:w="525" w:type="dxa"/>
            <w:shd w:val="clear" w:color="000000" w:fill="FFFFFF"/>
            <w:vAlign w:val="bottom"/>
          </w:tcPr>
          <w:p w14:paraId="5B27E91D" w14:textId="77777777" w:rsidR="006B76B5" w:rsidRPr="00050D28" w:rsidRDefault="006B76B5" w:rsidP="006B76B5">
            <w:pPr>
              <w:jc w:val="right"/>
              <w:rPr>
                <w:sz w:val="20"/>
                <w:szCs w:val="20"/>
              </w:rPr>
            </w:pPr>
          </w:p>
        </w:tc>
        <w:tc>
          <w:tcPr>
            <w:tcW w:w="525" w:type="dxa"/>
            <w:shd w:val="clear" w:color="000000" w:fill="FFFFFF"/>
            <w:vAlign w:val="bottom"/>
          </w:tcPr>
          <w:p w14:paraId="2526F5A6" w14:textId="77777777" w:rsidR="006B76B5" w:rsidRPr="00050D28" w:rsidRDefault="006B76B5" w:rsidP="006B76B5">
            <w:pPr>
              <w:jc w:val="right"/>
              <w:rPr>
                <w:sz w:val="20"/>
                <w:szCs w:val="20"/>
              </w:rPr>
            </w:pPr>
          </w:p>
        </w:tc>
        <w:tc>
          <w:tcPr>
            <w:tcW w:w="525" w:type="dxa"/>
            <w:shd w:val="clear" w:color="000000" w:fill="FFFFFF"/>
            <w:vAlign w:val="bottom"/>
          </w:tcPr>
          <w:p w14:paraId="62AA9B4C" w14:textId="77777777" w:rsidR="006B76B5" w:rsidRPr="00050D28" w:rsidRDefault="006B76B5" w:rsidP="006B76B5">
            <w:pPr>
              <w:jc w:val="right"/>
              <w:rPr>
                <w:sz w:val="20"/>
                <w:szCs w:val="20"/>
              </w:rPr>
            </w:pPr>
          </w:p>
        </w:tc>
        <w:tc>
          <w:tcPr>
            <w:tcW w:w="525" w:type="dxa"/>
            <w:shd w:val="clear" w:color="000000" w:fill="FFFFFF"/>
            <w:vAlign w:val="bottom"/>
          </w:tcPr>
          <w:p w14:paraId="4614A314" w14:textId="77777777" w:rsidR="006B76B5" w:rsidRPr="00050D28" w:rsidRDefault="006B76B5" w:rsidP="006B76B5">
            <w:pPr>
              <w:jc w:val="right"/>
              <w:rPr>
                <w:sz w:val="20"/>
                <w:szCs w:val="20"/>
              </w:rPr>
            </w:pPr>
          </w:p>
        </w:tc>
        <w:tc>
          <w:tcPr>
            <w:tcW w:w="525" w:type="dxa"/>
            <w:shd w:val="clear" w:color="000000" w:fill="FFFFFF"/>
            <w:vAlign w:val="bottom"/>
          </w:tcPr>
          <w:p w14:paraId="20C10265" w14:textId="77777777" w:rsidR="006B76B5" w:rsidRPr="00050D28" w:rsidRDefault="006B76B5" w:rsidP="006B76B5">
            <w:pPr>
              <w:jc w:val="right"/>
              <w:rPr>
                <w:sz w:val="20"/>
                <w:szCs w:val="20"/>
              </w:rPr>
            </w:pPr>
          </w:p>
        </w:tc>
        <w:tc>
          <w:tcPr>
            <w:tcW w:w="525" w:type="dxa"/>
            <w:shd w:val="clear" w:color="000000" w:fill="FFFFFF"/>
            <w:vAlign w:val="bottom"/>
          </w:tcPr>
          <w:p w14:paraId="2785A526" w14:textId="77777777" w:rsidR="006B76B5" w:rsidRPr="00050D28" w:rsidRDefault="006B76B5" w:rsidP="006B76B5">
            <w:pPr>
              <w:jc w:val="right"/>
              <w:rPr>
                <w:sz w:val="20"/>
                <w:szCs w:val="20"/>
              </w:rPr>
            </w:pPr>
          </w:p>
        </w:tc>
      </w:tr>
      <w:tr w:rsidR="006B76B5" w:rsidRPr="00050D28" w14:paraId="67535D36" w14:textId="77777777" w:rsidTr="006B76B5">
        <w:tc>
          <w:tcPr>
            <w:tcW w:w="14560" w:type="dxa"/>
            <w:gridSpan w:val="22"/>
            <w:shd w:val="clear" w:color="000000" w:fill="FFFFFF"/>
          </w:tcPr>
          <w:p w14:paraId="7D3B4F05" w14:textId="77777777" w:rsidR="006B76B5" w:rsidRPr="00050D28" w:rsidRDefault="006B76B5" w:rsidP="006B76B5">
            <w:pPr>
              <w:rPr>
                <w:sz w:val="20"/>
                <w:szCs w:val="20"/>
              </w:rPr>
            </w:pPr>
            <w:r w:rsidRPr="00050D28">
              <w:rPr>
                <w:sz w:val="20"/>
                <w:szCs w:val="20"/>
              </w:rPr>
              <w:t>Итого по группе пород:</w:t>
            </w:r>
          </w:p>
        </w:tc>
      </w:tr>
      <w:tr w:rsidR="006B76B5" w:rsidRPr="00050D28" w14:paraId="2F9AE6E8" w14:textId="77777777" w:rsidTr="006B76B5">
        <w:tc>
          <w:tcPr>
            <w:tcW w:w="525" w:type="dxa"/>
            <w:shd w:val="clear" w:color="000000" w:fill="FFFFFF"/>
            <w:vAlign w:val="bottom"/>
          </w:tcPr>
          <w:p w14:paraId="042BDE20" w14:textId="77777777" w:rsidR="006B76B5" w:rsidRPr="00050D28" w:rsidRDefault="006B76B5" w:rsidP="006B76B5">
            <w:pPr>
              <w:jc w:val="right"/>
              <w:rPr>
                <w:sz w:val="20"/>
                <w:szCs w:val="20"/>
              </w:rPr>
            </w:pPr>
          </w:p>
        </w:tc>
        <w:tc>
          <w:tcPr>
            <w:tcW w:w="731" w:type="dxa"/>
            <w:shd w:val="clear" w:color="000000" w:fill="FFFFFF"/>
            <w:vAlign w:val="bottom"/>
          </w:tcPr>
          <w:p w14:paraId="21F52E9E" w14:textId="77777777" w:rsidR="006B76B5" w:rsidRPr="00050D28" w:rsidRDefault="006B76B5" w:rsidP="006B76B5">
            <w:pPr>
              <w:jc w:val="right"/>
              <w:rPr>
                <w:sz w:val="20"/>
                <w:szCs w:val="20"/>
              </w:rPr>
            </w:pPr>
            <w:r w:rsidRPr="00050D28">
              <w:rPr>
                <w:sz w:val="20"/>
                <w:szCs w:val="20"/>
              </w:rPr>
              <w:t>816.0</w:t>
            </w:r>
          </w:p>
        </w:tc>
        <w:tc>
          <w:tcPr>
            <w:tcW w:w="937" w:type="dxa"/>
            <w:shd w:val="clear" w:color="000000" w:fill="FFFFFF"/>
            <w:vAlign w:val="bottom"/>
          </w:tcPr>
          <w:p w14:paraId="560A37B1" w14:textId="77777777" w:rsidR="006B76B5" w:rsidRPr="00050D28" w:rsidRDefault="006B76B5" w:rsidP="006B76B5">
            <w:pPr>
              <w:jc w:val="right"/>
              <w:rPr>
                <w:sz w:val="20"/>
                <w:szCs w:val="20"/>
              </w:rPr>
            </w:pPr>
            <w:r w:rsidRPr="00050D28">
              <w:rPr>
                <w:sz w:val="20"/>
                <w:szCs w:val="20"/>
              </w:rPr>
              <w:t>129244</w:t>
            </w:r>
          </w:p>
        </w:tc>
        <w:tc>
          <w:tcPr>
            <w:tcW w:w="824" w:type="dxa"/>
            <w:shd w:val="clear" w:color="000000" w:fill="FFFFFF"/>
            <w:vAlign w:val="bottom"/>
          </w:tcPr>
          <w:p w14:paraId="61076867" w14:textId="77777777" w:rsidR="006B76B5" w:rsidRPr="00050D28" w:rsidRDefault="006B76B5" w:rsidP="006B76B5">
            <w:pPr>
              <w:jc w:val="right"/>
              <w:rPr>
                <w:sz w:val="20"/>
                <w:szCs w:val="20"/>
              </w:rPr>
            </w:pPr>
            <w:r w:rsidRPr="00050D28">
              <w:rPr>
                <w:sz w:val="20"/>
                <w:szCs w:val="20"/>
              </w:rPr>
              <w:t>46009</w:t>
            </w:r>
          </w:p>
        </w:tc>
        <w:tc>
          <w:tcPr>
            <w:tcW w:w="731" w:type="dxa"/>
            <w:shd w:val="clear" w:color="000000" w:fill="FFFFFF"/>
            <w:vAlign w:val="bottom"/>
          </w:tcPr>
          <w:p w14:paraId="743D0EDB" w14:textId="77777777" w:rsidR="006B76B5" w:rsidRPr="00050D28" w:rsidRDefault="006B76B5" w:rsidP="006B76B5">
            <w:pPr>
              <w:jc w:val="right"/>
              <w:rPr>
                <w:sz w:val="20"/>
                <w:szCs w:val="20"/>
              </w:rPr>
            </w:pPr>
            <w:r w:rsidRPr="00050D28">
              <w:rPr>
                <w:sz w:val="20"/>
                <w:szCs w:val="20"/>
              </w:rPr>
              <w:t>471</w:t>
            </w:r>
          </w:p>
        </w:tc>
        <w:tc>
          <w:tcPr>
            <w:tcW w:w="618" w:type="dxa"/>
            <w:shd w:val="clear" w:color="000000" w:fill="FFFFFF"/>
            <w:vAlign w:val="bottom"/>
          </w:tcPr>
          <w:p w14:paraId="656FE6C9" w14:textId="77777777" w:rsidR="006B76B5" w:rsidRPr="00050D28" w:rsidRDefault="006B76B5" w:rsidP="006B76B5">
            <w:pPr>
              <w:jc w:val="right"/>
              <w:rPr>
                <w:sz w:val="20"/>
                <w:szCs w:val="20"/>
              </w:rPr>
            </w:pPr>
            <w:r w:rsidRPr="00050D28">
              <w:rPr>
                <w:sz w:val="20"/>
                <w:szCs w:val="20"/>
              </w:rPr>
              <w:t>276</w:t>
            </w:r>
          </w:p>
        </w:tc>
        <w:tc>
          <w:tcPr>
            <w:tcW w:w="824" w:type="dxa"/>
            <w:shd w:val="clear" w:color="000000" w:fill="FFFFFF"/>
            <w:vAlign w:val="bottom"/>
          </w:tcPr>
          <w:p w14:paraId="10F59759" w14:textId="77777777" w:rsidR="006B76B5" w:rsidRPr="00050D28" w:rsidRDefault="006B76B5" w:rsidP="006B76B5">
            <w:pPr>
              <w:jc w:val="right"/>
              <w:rPr>
                <w:sz w:val="20"/>
                <w:szCs w:val="20"/>
              </w:rPr>
            </w:pPr>
            <w:r w:rsidRPr="00050D28">
              <w:rPr>
                <w:sz w:val="20"/>
                <w:szCs w:val="20"/>
              </w:rPr>
              <w:t>892</w:t>
            </w:r>
          </w:p>
        </w:tc>
        <w:tc>
          <w:tcPr>
            <w:tcW w:w="525" w:type="dxa"/>
            <w:shd w:val="clear" w:color="000000" w:fill="FFFFFF"/>
            <w:vAlign w:val="bottom"/>
          </w:tcPr>
          <w:p w14:paraId="38BBDB25"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19D2DB8F" w14:textId="77777777" w:rsidR="006B76B5" w:rsidRPr="00050D28" w:rsidRDefault="006B76B5" w:rsidP="006B76B5">
            <w:pPr>
              <w:jc w:val="right"/>
              <w:rPr>
                <w:sz w:val="20"/>
                <w:szCs w:val="20"/>
              </w:rPr>
            </w:pPr>
            <w:r w:rsidRPr="00050D28">
              <w:rPr>
                <w:sz w:val="20"/>
                <w:szCs w:val="20"/>
              </w:rPr>
              <w:t>54.5</w:t>
            </w:r>
          </w:p>
        </w:tc>
        <w:tc>
          <w:tcPr>
            <w:tcW w:w="824" w:type="dxa"/>
            <w:shd w:val="clear" w:color="000000" w:fill="FFFFFF"/>
            <w:vAlign w:val="bottom"/>
          </w:tcPr>
          <w:p w14:paraId="493DAA81" w14:textId="77777777" w:rsidR="006B76B5" w:rsidRPr="00050D28" w:rsidRDefault="006B76B5" w:rsidP="006B76B5">
            <w:pPr>
              <w:jc w:val="right"/>
              <w:rPr>
                <w:sz w:val="20"/>
                <w:szCs w:val="20"/>
              </w:rPr>
            </w:pPr>
            <w:r w:rsidRPr="00050D28">
              <w:rPr>
                <w:sz w:val="20"/>
                <w:szCs w:val="20"/>
              </w:rPr>
              <w:t>3068</w:t>
            </w:r>
          </w:p>
        </w:tc>
        <w:tc>
          <w:tcPr>
            <w:tcW w:w="731" w:type="dxa"/>
            <w:shd w:val="clear" w:color="000000" w:fill="FFFFFF"/>
            <w:vAlign w:val="bottom"/>
          </w:tcPr>
          <w:p w14:paraId="5DC3017C" w14:textId="77777777" w:rsidR="006B76B5" w:rsidRPr="00050D28" w:rsidRDefault="006B76B5" w:rsidP="006B76B5">
            <w:pPr>
              <w:jc w:val="right"/>
              <w:rPr>
                <w:sz w:val="20"/>
                <w:szCs w:val="20"/>
              </w:rPr>
            </w:pPr>
            <w:r w:rsidRPr="00050D28">
              <w:rPr>
                <w:sz w:val="20"/>
                <w:szCs w:val="20"/>
              </w:rPr>
              <w:t>2483</w:t>
            </w:r>
          </w:p>
        </w:tc>
        <w:tc>
          <w:tcPr>
            <w:tcW w:w="824" w:type="dxa"/>
            <w:shd w:val="clear" w:color="000000" w:fill="FFFFFF"/>
            <w:vAlign w:val="bottom"/>
          </w:tcPr>
          <w:p w14:paraId="1D1CDE19" w14:textId="77777777" w:rsidR="006B76B5" w:rsidRPr="00050D28" w:rsidRDefault="006B76B5" w:rsidP="006B76B5">
            <w:pPr>
              <w:jc w:val="right"/>
              <w:rPr>
                <w:sz w:val="20"/>
                <w:szCs w:val="20"/>
              </w:rPr>
            </w:pPr>
            <w:r w:rsidRPr="00050D28">
              <w:rPr>
                <w:sz w:val="20"/>
                <w:szCs w:val="20"/>
              </w:rPr>
              <w:t>464</w:t>
            </w:r>
          </w:p>
        </w:tc>
        <w:tc>
          <w:tcPr>
            <w:tcW w:w="824" w:type="dxa"/>
            <w:shd w:val="clear" w:color="000000" w:fill="FFFFFF"/>
            <w:vAlign w:val="bottom"/>
          </w:tcPr>
          <w:p w14:paraId="778115B5" w14:textId="77777777" w:rsidR="006B76B5" w:rsidRPr="00050D28" w:rsidRDefault="006B76B5" w:rsidP="006B76B5">
            <w:pPr>
              <w:jc w:val="right"/>
              <w:rPr>
                <w:sz w:val="20"/>
                <w:szCs w:val="20"/>
              </w:rPr>
            </w:pPr>
            <w:r w:rsidRPr="00050D28">
              <w:rPr>
                <w:sz w:val="20"/>
                <w:szCs w:val="20"/>
              </w:rPr>
              <w:t>56</w:t>
            </w:r>
          </w:p>
        </w:tc>
        <w:tc>
          <w:tcPr>
            <w:tcW w:w="618" w:type="dxa"/>
            <w:shd w:val="clear" w:color="000000" w:fill="FFFFFF"/>
            <w:vAlign w:val="bottom"/>
          </w:tcPr>
          <w:p w14:paraId="2E2ABC89" w14:textId="77777777" w:rsidR="006B76B5" w:rsidRPr="00050D28" w:rsidRDefault="006B76B5" w:rsidP="006B76B5">
            <w:pPr>
              <w:jc w:val="right"/>
              <w:rPr>
                <w:sz w:val="20"/>
                <w:szCs w:val="20"/>
              </w:rPr>
            </w:pPr>
            <w:r w:rsidRPr="00050D28">
              <w:rPr>
                <w:sz w:val="20"/>
                <w:szCs w:val="20"/>
              </w:rPr>
              <w:t>36</w:t>
            </w:r>
          </w:p>
        </w:tc>
        <w:tc>
          <w:tcPr>
            <w:tcW w:w="525" w:type="dxa"/>
            <w:shd w:val="clear" w:color="000000" w:fill="FFFFFF"/>
            <w:vAlign w:val="bottom"/>
          </w:tcPr>
          <w:p w14:paraId="388FB04F" w14:textId="77777777" w:rsidR="006B76B5" w:rsidRPr="00050D28" w:rsidRDefault="006B76B5" w:rsidP="006B76B5">
            <w:pPr>
              <w:jc w:val="right"/>
              <w:rPr>
                <w:sz w:val="20"/>
                <w:szCs w:val="20"/>
              </w:rPr>
            </w:pPr>
            <w:r w:rsidRPr="00050D28">
              <w:rPr>
                <w:sz w:val="20"/>
                <w:szCs w:val="20"/>
              </w:rPr>
              <w:t>31</w:t>
            </w:r>
          </w:p>
        </w:tc>
        <w:tc>
          <w:tcPr>
            <w:tcW w:w="525" w:type="dxa"/>
            <w:shd w:val="clear" w:color="000000" w:fill="FFFFFF"/>
            <w:vAlign w:val="bottom"/>
          </w:tcPr>
          <w:p w14:paraId="7B6B86AF" w14:textId="77777777" w:rsidR="006B76B5" w:rsidRPr="00050D28" w:rsidRDefault="006B76B5" w:rsidP="006B76B5">
            <w:pPr>
              <w:jc w:val="right"/>
              <w:rPr>
                <w:sz w:val="20"/>
                <w:szCs w:val="20"/>
              </w:rPr>
            </w:pPr>
            <w:r w:rsidRPr="00050D28">
              <w:rPr>
                <w:sz w:val="20"/>
                <w:szCs w:val="20"/>
              </w:rPr>
              <w:t>26</w:t>
            </w:r>
          </w:p>
        </w:tc>
        <w:tc>
          <w:tcPr>
            <w:tcW w:w="525" w:type="dxa"/>
            <w:shd w:val="clear" w:color="000000" w:fill="FFFFFF"/>
            <w:vAlign w:val="bottom"/>
          </w:tcPr>
          <w:p w14:paraId="671AEC6C" w14:textId="77777777" w:rsidR="006B76B5" w:rsidRPr="00050D28" w:rsidRDefault="006B76B5" w:rsidP="006B76B5">
            <w:pPr>
              <w:jc w:val="right"/>
              <w:rPr>
                <w:sz w:val="20"/>
                <w:szCs w:val="20"/>
              </w:rPr>
            </w:pPr>
            <w:r w:rsidRPr="00050D28">
              <w:rPr>
                <w:sz w:val="20"/>
                <w:szCs w:val="20"/>
              </w:rPr>
              <w:t>6</w:t>
            </w:r>
          </w:p>
        </w:tc>
        <w:tc>
          <w:tcPr>
            <w:tcW w:w="525" w:type="dxa"/>
            <w:shd w:val="clear" w:color="000000" w:fill="FFFFFF"/>
            <w:vAlign w:val="bottom"/>
          </w:tcPr>
          <w:p w14:paraId="0EECC706" w14:textId="77777777" w:rsidR="006B76B5" w:rsidRPr="00050D28" w:rsidRDefault="006B76B5" w:rsidP="006B76B5">
            <w:pPr>
              <w:jc w:val="right"/>
              <w:rPr>
                <w:sz w:val="20"/>
                <w:szCs w:val="20"/>
              </w:rPr>
            </w:pPr>
            <w:r w:rsidRPr="00050D28">
              <w:rPr>
                <w:sz w:val="20"/>
                <w:szCs w:val="20"/>
              </w:rPr>
              <w:t>18</w:t>
            </w:r>
          </w:p>
        </w:tc>
        <w:tc>
          <w:tcPr>
            <w:tcW w:w="525" w:type="dxa"/>
            <w:shd w:val="clear" w:color="000000" w:fill="FFFFFF"/>
            <w:vAlign w:val="bottom"/>
          </w:tcPr>
          <w:p w14:paraId="2C9BF837" w14:textId="77777777" w:rsidR="006B76B5" w:rsidRPr="00050D28" w:rsidRDefault="006B76B5" w:rsidP="006B76B5">
            <w:pPr>
              <w:jc w:val="right"/>
              <w:rPr>
                <w:sz w:val="20"/>
                <w:szCs w:val="20"/>
              </w:rPr>
            </w:pPr>
            <w:r w:rsidRPr="00050D28">
              <w:rPr>
                <w:sz w:val="20"/>
                <w:szCs w:val="20"/>
              </w:rPr>
              <w:t>7</w:t>
            </w:r>
          </w:p>
        </w:tc>
        <w:tc>
          <w:tcPr>
            <w:tcW w:w="525" w:type="dxa"/>
            <w:shd w:val="clear" w:color="000000" w:fill="FFFFFF"/>
            <w:vAlign w:val="bottom"/>
          </w:tcPr>
          <w:p w14:paraId="768E10F2" w14:textId="77777777" w:rsidR="006B76B5" w:rsidRPr="00050D28" w:rsidRDefault="006B76B5" w:rsidP="006B76B5">
            <w:pPr>
              <w:jc w:val="right"/>
              <w:rPr>
                <w:sz w:val="20"/>
                <w:szCs w:val="20"/>
              </w:rPr>
            </w:pPr>
          </w:p>
        </w:tc>
        <w:tc>
          <w:tcPr>
            <w:tcW w:w="525" w:type="dxa"/>
            <w:shd w:val="clear" w:color="000000" w:fill="FFFFFF"/>
            <w:vAlign w:val="bottom"/>
          </w:tcPr>
          <w:p w14:paraId="432D123E" w14:textId="77777777" w:rsidR="006B76B5" w:rsidRPr="00050D28" w:rsidRDefault="006B76B5" w:rsidP="006B76B5">
            <w:pPr>
              <w:jc w:val="right"/>
              <w:rPr>
                <w:sz w:val="20"/>
                <w:szCs w:val="20"/>
              </w:rPr>
            </w:pPr>
            <w:r w:rsidRPr="00050D28">
              <w:rPr>
                <w:sz w:val="20"/>
                <w:szCs w:val="20"/>
              </w:rPr>
              <w:t>60</w:t>
            </w:r>
          </w:p>
        </w:tc>
        <w:tc>
          <w:tcPr>
            <w:tcW w:w="525" w:type="dxa"/>
            <w:shd w:val="clear" w:color="000000" w:fill="FFFFFF"/>
            <w:vAlign w:val="bottom"/>
          </w:tcPr>
          <w:p w14:paraId="3321B7F4" w14:textId="77777777" w:rsidR="006B76B5" w:rsidRPr="00050D28" w:rsidRDefault="006B76B5" w:rsidP="006B76B5">
            <w:pPr>
              <w:jc w:val="right"/>
              <w:rPr>
                <w:sz w:val="20"/>
                <w:szCs w:val="20"/>
              </w:rPr>
            </w:pPr>
            <w:r w:rsidRPr="00050D28">
              <w:rPr>
                <w:sz w:val="20"/>
                <w:szCs w:val="20"/>
              </w:rPr>
              <w:t>12</w:t>
            </w:r>
          </w:p>
        </w:tc>
      </w:tr>
      <w:tr w:rsidR="006B76B5" w:rsidRPr="00050D28" w14:paraId="5EDD655E" w14:textId="77777777" w:rsidTr="006B76B5">
        <w:tc>
          <w:tcPr>
            <w:tcW w:w="14560" w:type="dxa"/>
            <w:gridSpan w:val="22"/>
            <w:shd w:val="clear" w:color="000000" w:fill="FFFFFF"/>
          </w:tcPr>
          <w:p w14:paraId="64990EE5" w14:textId="77777777" w:rsidR="006B76B5" w:rsidRPr="00050D28" w:rsidRDefault="006B76B5" w:rsidP="006B76B5">
            <w:pPr>
              <w:rPr>
                <w:sz w:val="20"/>
                <w:szCs w:val="20"/>
              </w:rPr>
            </w:pPr>
            <w:r w:rsidRPr="00050D28">
              <w:rPr>
                <w:sz w:val="20"/>
                <w:szCs w:val="20"/>
              </w:rPr>
              <w:t>Итого по виду рубки:</w:t>
            </w:r>
          </w:p>
        </w:tc>
      </w:tr>
      <w:tr w:rsidR="006B76B5" w:rsidRPr="00050D28" w14:paraId="588951A5" w14:textId="77777777" w:rsidTr="006B76B5">
        <w:tc>
          <w:tcPr>
            <w:tcW w:w="525" w:type="dxa"/>
            <w:shd w:val="clear" w:color="000000" w:fill="FFFFFF"/>
            <w:vAlign w:val="bottom"/>
          </w:tcPr>
          <w:p w14:paraId="6E86C2DA" w14:textId="77777777" w:rsidR="006B76B5" w:rsidRPr="00050D28" w:rsidRDefault="006B76B5" w:rsidP="006B76B5">
            <w:pPr>
              <w:jc w:val="right"/>
              <w:rPr>
                <w:sz w:val="20"/>
                <w:szCs w:val="20"/>
              </w:rPr>
            </w:pPr>
          </w:p>
        </w:tc>
        <w:tc>
          <w:tcPr>
            <w:tcW w:w="731" w:type="dxa"/>
            <w:shd w:val="clear" w:color="000000" w:fill="FFFFFF"/>
            <w:vAlign w:val="bottom"/>
          </w:tcPr>
          <w:p w14:paraId="42EE2120" w14:textId="77777777" w:rsidR="006B76B5" w:rsidRPr="00050D28" w:rsidRDefault="006B76B5" w:rsidP="006B76B5">
            <w:pPr>
              <w:jc w:val="right"/>
              <w:rPr>
                <w:sz w:val="20"/>
                <w:szCs w:val="20"/>
              </w:rPr>
            </w:pPr>
            <w:r w:rsidRPr="00050D28">
              <w:rPr>
                <w:sz w:val="20"/>
                <w:szCs w:val="20"/>
              </w:rPr>
              <w:t>2773.9</w:t>
            </w:r>
          </w:p>
        </w:tc>
        <w:tc>
          <w:tcPr>
            <w:tcW w:w="937" w:type="dxa"/>
            <w:shd w:val="clear" w:color="000000" w:fill="FFFFFF"/>
            <w:vAlign w:val="bottom"/>
          </w:tcPr>
          <w:p w14:paraId="4479B33F" w14:textId="77777777" w:rsidR="006B76B5" w:rsidRPr="00050D28" w:rsidRDefault="006B76B5" w:rsidP="006B76B5">
            <w:pPr>
              <w:jc w:val="right"/>
              <w:rPr>
                <w:sz w:val="20"/>
                <w:szCs w:val="20"/>
              </w:rPr>
            </w:pPr>
            <w:r w:rsidRPr="00050D28">
              <w:rPr>
                <w:sz w:val="20"/>
                <w:szCs w:val="20"/>
              </w:rPr>
              <w:t>392603</w:t>
            </w:r>
          </w:p>
        </w:tc>
        <w:tc>
          <w:tcPr>
            <w:tcW w:w="824" w:type="dxa"/>
            <w:shd w:val="clear" w:color="000000" w:fill="FFFFFF"/>
            <w:vAlign w:val="bottom"/>
          </w:tcPr>
          <w:p w14:paraId="0BDE63F0" w14:textId="77777777" w:rsidR="006B76B5" w:rsidRPr="00050D28" w:rsidRDefault="006B76B5" w:rsidP="006B76B5">
            <w:pPr>
              <w:jc w:val="right"/>
              <w:rPr>
                <w:sz w:val="20"/>
                <w:szCs w:val="20"/>
              </w:rPr>
            </w:pPr>
            <w:r w:rsidRPr="00050D28">
              <w:rPr>
                <w:sz w:val="20"/>
                <w:szCs w:val="20"/>
              </w:rPr>
              <w:t>121115</w:t>
            </w:r>
          </w:p>
        </w:tc>
        <w:tc>
          <w:tcPr>
            <w:tcW w:w="731" w:type="dxa"/>
            <w:shd w:val="clear" w:color="000000" w:fill="FFFFFF"/>
            <w:vAlign w:val="bottom"/>
          </w:tcPr>
          <w:p w14:paraId="6DAC9ED0" w14:textId="77777777" w:rsidR="006B76B5" w:rsidRPr="00050D28" w:rsidRDefault="006B76B5" w:rsidP="006B76B5">
            <w:pPr>
              <w:jc w:val="right"/>
              <w:rPr>
                <w:sz w:val="20"/>
                <w:szCs w:val="20"/>
              </w:rPr>
            </w:pPr>
            <w:r w:rsidRPr="00050D28">
              <w:rPr>
                <w:sz w:val="20"/>
                <w:szCs w:val="20"/>
              </w:rPr>
              <w:t>1122</w:t>
            </w:r>
          </w:p>
        </w:tc>
        <w:tc>
          <w:tcPr>
            <w:tcW w:w="618" w:type="dxa"/>
            <w:shd w:val="clear" w:color="000000" w:fill="FFFFFF"/>
            <w:vAlign w:val="bottom"/>
          </w:tcPr>
          <w:p w14:paraId="12558D59" w14:textId="77777777" w:rsidR="006B76B5" w:rsidRPr="00050D28" w:rsidRDefault="006B76B5" w:rsidP="006B76B5">
            <w:pPr>
              <w:jc w:val="right"/>
              <w:rPr>
                <w:sz w:val="20"/>
                <w:szCs w:val="20"/>
              </w:rPr>
            </w:pPr>
            <w:r w:rsidRPr="00050D28">
              <w:rPr>
                <w:sz w:val="20"/>
                <w:szCs w:val="20"/>
              </w:rPr>
              <w:t>775</w:t>
            </w:r>
          </w:p>
        </w:tc>
        <w:tc>
          <w:tcPr>
            <w:tcW w:w="824" w:type="dxa"/>
            <w:shd w:val="clear" w:color="000000" w:fill="FFFFFF"/>
            <w:vAlign w:val="bottom"/>
          </w:tcPr>
          <w:p w14:paraId="771C4581" w14:textId="77777777" w:rsidR="006B76B5" w:rsidRPr="00050D28" w:rsidRDefault="006B76B5" w:rsidP="006B76B5">
            <w:pPr>
              <w:jc w:val="right"/>
              <w:rPr>
                <w:sz w:val="20"/>
                <w:szCs w:val="20"/>
              </w:rPr>
            </w:pPr>
            <w:r w:rsidRPr="00050D28">
              <w:rPr>
                <w:sz w:val="20"/>
                <w:szCs w:val="20"/>
              </w:rPr>
              <w:t>2759</w:t>
            </w:r>
          </w:p>
        </w:tc>
        <w:tc>
          <w:tcPr>
            <w:tcW w:w="525" w:type="dxa"/>
            <w:shd w:val="clear" w:color="000000" w:fill="FFFFFF"/>
            <w:vAlign w:val="bottom"/>
          </w:tcPr>
          <w:p w14:paraId="12A34C38"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1DAFB89E" w14:textId="77777777" w:rsidR="006B76B5" w:rsidRPr="00050D28" w:rsidRDefault="006B76B5" w:rsidP="006B76B5">
            <w:pPr>
              <w:jc w:val="right"/>
              <w:rPr>
                <w:sz w:val="20"/>
                <w:szCs w:val="20"/>
              </w:rPr>
            </w:pPr>
            <w:r w:rsidRPr="00050D28">
              <w:rPr>
                <w:sz w:val="20"/>
                <w:szCs w:val="20"/>
              </w:rPr>
              <w:t>185.1</w:t>
            </w:r>
          </w:p>
        </w:tc>
        <w:tc>
          <w:tcPr>
            <w:tcW w:w="824" w:type="dxa"/>
            <w:shd w:val="clear" w:color="000000" w:fill="FFFFFF"/>
            <w:vAlign w:val="bottom"/>
          </w:tcPr>
          <w:p w14:paraId="794A48AE" w14:textId="77777777" w:rsidR="006B76B5" w:rsidRPr="00050D28" w:rsidRDefault="006B76B5" w:rsidP="006B76B5">
            <w:pPr>
              <w:jc w:val="right"/>
              <w:rPr>
                <w:sz w:val="20"/>
                <w:szCs w:val="20"/>
              </w:rPr>
            </w:pPr>
            <w:r w:rsidRPr="00050D28">
              <w:rPr>
                <w:sz w:val="20"/>
                <w:szCs w:val="20"/>
              </w:rPr>
              <w:t>8075</w:t>
            </w:r>
          </w:p>
        </w:tc>
        <w:tc>
          <w:tcPr>
            <w:tcW w:w="731" w:type="dxa"/>
            <w:shd w:val="clear" w:color="000000" w:fill="FFFFFF"/>
            <w:vAlign w:val="bottom"/>
          </w:tcPr>
          <w:p w14:paraId="31D33FC3" w14:textId="77777777" w:rsidR="006B76B5" w:rsidRPr="00050D28" w:rsidRDefault="006B76B5" w:rsidP="006B76B5">
            <w:pPr>
              <w:jc w:val="right"/>
              <w:rPr>
                <w:sz w:val="20"/>
                <w:szCs w:val="20"/>
              </w:rPr>
            </w:pPr>
            <w:r w:rsidRPr="00050D28">
              <w:rPr>
                <w:sz w:val="20"/>
                <w:szCs w:val="20"/>
              </w:rPr>
              <w:t>6756</w:t>
            </w:r>
          </w:p>
        </w:tc>
        <w:tc>
          <w:tcPr>
            <w:tcW w:w="824" w:type="dxa"/>
            <w:shd w:val="clear" w:color="000000" w:fill="FFFFFF"/>
            <w:vAlign w:val="bottom"/>
          </w:tcPr>
          <w:p w14:paraId="1041DBC2" w14:textId="77777777" w:rsidR="006B76B5" w:rsidRPr="00050D28" w:rsidRDefault="006B76B5" w:rsidP="006B76B5">
            <w:pPr>
              <w:jc w:val="right"/>
              <w:rPr>
                <w:sz w:val="20"/>
                <w:szCs w:val="20"/>
              </w:rPr>
            </w:pPr>
            <w:r w:rsidRPr="00050D28">
              <w:rPr>
                <w:sz w:val="20"/>
                <w:szCs w:val="20"/>
              </w:rPr>
              <w:t>2844</w:t>
            </w:r>
          </w:p>
        </w:tc>
        <w:tc>
          <w:tcPr>
            <w:tcW w:w="824" w:type="dxa"/>
            <w:shd w:val="clear" w:color="000000" w:fill="FFFFFF"/>
            <w:vAlign w:val="bottom"/>
          </w:tcPr>
          <w:p w14:paraId="499852A1" w14:textId="77777777" w:rsidR="006B76B5" w:rsidRPr="00050D28" w:rsidRDefault="006B76B5" w:rsidP="006B76B5">
            <w:pPr>
              <w:jc w:val="right"/>
              <w:rPr>
                <w:sz w:val="20"/>
                <w:szCs w:val="20"/>
              </w:rPr>
            </w:pPr>
            <w:r w:rsidRPr="00050D28">
              <w:rPr>
                <w:sz w:val="20"/>
                <w:szCs w:val="20"/>
              </w:rPr>
              <w:t>44</w:t>
            </w:r>
          </w:p>
        </w:tc>
        <w:tc>
          <w:tcPr>
            <w:tcW w:w="618" w:type="dxa"/>
            <w:shd w:val="clear" w:color="000000" w:fill="FFFFFF"/>
            <w:vAlign w:val="bottom"/>
          </w:tcPr>
          <w:p w14:paraId="73A6CA52" w14:textId="77777777" w:rsidR="006B76B5" w:rsidRPr="00050D28" w:rsidRDefault="006B76B5" w:rsidP="006B76B5">
            <w:pPr>
              <w:jc w:val="right"/>
              <w:rPr>
                <w:sz w:val="20"/>
                <w:szCs w:val="20"/>
              </w:rPr>
            </w:pPr>
            <w:r w:rsidRPr="00050D28">
              <w:rPr>
                <w:sz w:val="20"/>
                <w:szCs w:val="20"/>
              </w:rPr>
              <w:t>31</w:t>
            </w:r>
          </w:p>
        </w:tc>
        <w:tc>
          <w:tcPr>
            <w:tcW w:w="525" w:type="dxa"/>
            <w:shd w:val="clear" w:color="000000" w:fill="FFFFFF"/>
            <w:vAlign w:val="bottom"/>
          </w:tcPr>
          <w:p w14:paraId="60AC91D7" w14:textId="77777777" w:rsidR="006B76B5" w:rsidRPr="00050D28" w:rsidRDefault="006B76B5" w:rsidP="006B76B5">
            <w:pPr>
              <w:jc w:val="right"/>
              <w:rPr>
                <w:sz w:val="20"/>
                <w:szCs w:val="20"/>
              </w:rPr>
            </w:pPr>
            <w:r w:rsidRPr="00050D28">
              <w:rPr>
                <w:sz w:val="20"/>
                <w:szCs w:val="20"/>
              </w:rPr>
              <w:t>74</w:t>
            </w:r>
          </w:p>
        </w:tc>
        <w:tc>
          <w:tcPr>
            <w:tcW w:w="525" w:type="dxa"/>
            <w:shd w:val="clear" w:color="000000" w:fill="FFFFFF"/>
            <w:vAlign w:val="bottom"/>
          </w:tcPr>
          <w:p w14:paraId="5763CE3B" w14:textId="77777777" w:rsidR="006B76B5" w:rsidRPr="00050D28" w:rsidRDefault="006B76B5" w:rsidP="006B76B5">
            <w:pPr>
              <w:jc w:val="right"/>
              <w:rPr>
                <w:sz w:val="20"/>
                <w:szCs w:val="20"/>
              </w:rPr>
            </w:pPr>
            <w:r w:rsidRPr="00050D28">
              <w:rPr>
                <w:sz w:val="20"/>
                <w:szCs w:val="20"/>
              </w:rPr>
              <w:t>62</w:t>
            </w:r>
          </w:p>
        </w:tc>
        <w:tc>
          <w:tcPr>
            <w:tcW w:w="525" w:type="dxa"/>
            <w:shd w:val="clear" w:color="000000" w:fill="FFFFFF"/>
            <w:vAlign w:val="bottom"/>
          </w:tcPr>
          <w:p w14:paraId="2AEB8134" w14:textId="77777777" w:rsidR="006B76B5" w:rsidRPr="00050D28" w:rsidRDefault="006B76B5" w:rsidP="006B76B5">
            <w:pPr>
              <w:jc w:val="right"/>
              <w:rPr>
                <w:sz w:val="20"/>
                <w:szCs w:val="20"/>
              </w:rPr>
            </w:pPr>
            <w:r w:rsidRPr="00050D28">
              <w:rPr>
                <w:sz w:val="20"/>
                <w:szCs w:val="20"/>
              </w:rPr>
              <w:t>29</w:t>
            </w:r>
          </w:p>
        </w:tc>
        <w:tc>
          <w:tcPr>
            <w:tcW w:w="525" w:type="dxa"/>
            <w:shd w:val="clear" w:color="000000" w:fill="FFFFFF"/>
            <w:vAlign w:val="bottom"/>
          </w:tcPr>
          <w:p w14:paraId="27C88494" w14:textId="77777777" w:rsidR="006B76B5" w:rsidRPr="00050D28" w:rsidRDefault="006B76B5" w:rsidP="006B76B5">
            <w:pPr>
              <w:jc w:val="right"/>
              <w:rPr>
                <w:sz w:val="20"/>
                <w:szCs w:val="20"/>
              </w:rPr>
            </w:pPr>
            <w:r w:rsidRPr="00050D28">
              <w:rPr>
                <w:sz w:val="20"/>
                <w:szCs w:val="20"/>
              </w:rPr>
              <w:t>51</w:t>
            </w:r>
          </w:p>
        </w:tc>
        <w:tc>
          <w:tcPr>
            <w:tcW w:w="525" w:type="dxa"/>
            <w:shd w:val="clear" w:color="000000" w:fill="FFFFFF"/>
            <w:vAlign w:val="bottom"/>
          </w:tcPr>
          <w:p w14:paraId="5292EFB1" w14:textId="77777777" w:rsidR="006B76B5" w:rsidRPr="00050D28" w:rsidRDefault="006B76B5" w:rsidP="006B76B5">
            <w:pPr>
              <w:jc w:val="right"/>
              <w:rPr>
                <w:sz w:val="20"/>
                <w:szCs w:val="20"/>
              </w:rPr>
            </w:pPr>
            <w:r w:rsidRPr="00050D28">
              <w:rPr>
                <w:sz w:val="20"/>
                <w:szCs w:val="20"/>
              </w:rPr>
              <w:t>27</w:t>
            </w:r>
          </w:p>
        </w:tc>
        <w:tc>
          <w:tcPr>
            <w:tcW w:w="525" w:type="dxa"/>
            <w:shd w:val="clear" w:color="000000" w:fill="FFFFFF"/>
            <w:vAlign w:val="bottom"/>
          </w:tcPr>
          <w:p w14:paraId="6A022F8A" w14:textId="77777777" w:rsidR="006B76B5" w:rsidRPr="00050D28" w:rsidRDefault="006B76B5" w:rsidP="006B76B5">
            <w:pPr>
              <w:jc w:val="right"/>
              <w:rPr>
                <w:sz w:val="20"/>
                <w:szCs w:val="20"/>
              </w:rPr>
            </w:pPr>
            <w:r w:rsidRPr="00050D28">
              <w:rPr>
                <w:sz w:val="20"/>
                <w:szCs w:val="20"/>
              </w:rPr>
              <w:t>2</w:t>
            </w:r>
          </w:p>
        </w:tc>
        <w:tc>
          <w:tcPr>
            <w:tcW w:w="525" w:type="dxa"/>
            <w:shd w:val="clear" w:color="000000" w:fill="FFFFFF"/>
            <w:vAlign w:val="bottom"/>
          </w:tcPr>
          <w:p w14:paraId="70E6C3F4" w14:textId="77777777" w:rsidR="006B76B5" w:rsidRPr="00050D28" w:rsidRDefault="006B76B5" w:rsidP="006B76B5">
            <w:pPr>
              <w:jc w:val="right"/>
              <w:rPr>
                <w:sz w:val="20"/>
                <w:szCs w:val="20"/>
              </w:rPr>
            </w:pPr>
            <w:r w:rsidRPr="00050D28">
              <w:rPr>
                <w:sz w:val="20"/>
                <w:szCs w:val="20"/>
              </w:rPr>
              <w:t>185</w:t>
            </w:r>
          </w:p>
        </w:tc>
        <w:tc>
          <w:tcPr>
            <w:tcW w:w="525" w:type="dxa"/>
            <w:shd w:val="clear" w:color="000000" w:fill="FFFFFF"/>
            <w:vAlign w:val="bottom"/>
          </w:tcPr>
          <w:p w14:paraId="5FF86D63" w14:textId="77777777" w:rsidR="006B76B5" w:rsidRPr="00050D28" w:rsidRDefault="006B76B5" w:rsidP="006B76B5">
            <w:pPr>
              <w:jc w:val="right"/>
              <w:rPr>
                <w:sz w:val="20"/>
                <w:szCs w:val="20"/>
              </w:rPr>
            </w:pPr>
            <w:r w:rsidRPr="00050D28">
              <w:rPr>
                <w:sz w:val="20"/>
                <w:szCs w:val="20"/>
              </w:rPr>
              <w:t>49</w:t>
            </w:r>
          </w:p>
        </w:tc>
      </w:tr>
      <w:tr w:rsidR="006B76B5" w:rsidRPr="00050D28" w14:paraId="60859BB6" w14:textId="77777777" w:rsidTr="006B76B5">
        <w:tc>
          <w:tcPr>
            <w:tcW w:w="14560" w:type="dxa"/>
            <w:gridSpan w:val="22"/>
            <w:shd w:val="clear" w:color="000000" w:fill="FFFFFF"/>
          </w:tcPr>
          <w:p w14:paraId="270E0940" w14:textId="77777777" w:rsidR="006B76B5" w:rsidRPr="00050D28" w:rsidRDefault="006B76B5" w:rsidP="006B76B5">
            <w:pPr>
              <w:jc w:val="center"/>
              <w:rPr>
                <w:sz w:val="20"/>
                <w:szCs w:val="20"/>
              </w:rPr>
            </w:pPr>
            <w:r w:rsidRPr="00050D28">
              <w:rPr>
                <w:sz w:val="20"/>
                <w:szCs w:val="20"/>
              </w:rPr>
              <w:t xml:space="preserve">Вид рубки </w:t>
            </w:r>
            <w:r w:rsidR="003212AD" w:rsidRPr="00050D28">
              <w:rPr>
                <w:sz w:val="20"/>
                <w:szCs w:val="20"/>
              </w:rPr>
              <w:t>– Проходные</w:t>
            </w:r>
            <w:r w:rsidRPr="00050D28">
              <w:rPr>
                <w:sz w:val="20"/>
                <w:szCs w:val="20"/>
              </w:rPr>
              <w:t xml:space="preserve"> рубки</w:t>
            </w:r>
          </w:p>
        </w:tc>
      </w:tr>
      <w:tr w:rsidR="006B76B5" w:rsidRPr="00050D28" w14:paraId="0396E66C" w14:textId="77777777" w:rsidTr="006B76B5">
        <w:tc>
          <w:tcPr>
            <w:tcW w:w="14560" w:type="dxa"/>
            <w:gridSpan w:val="22"/>
            <w:shd w:val="clear" w:color="000000" w:fill="FFFFFF"/>
          </w:tcPr>
          <w:p w14:paraId="00B38F8E" w14:textId="77777777" w:rsidR="006B76B5" w:rsidRPr="00050D28" w:rsidRDefault="006B76B5" w:rsidP="006B76B5">
            <w:pPr>
              <w:jc w:val="center"/>
              <w:rPr>
                <w:sz w:val="20"/>
                <w:szCs w:val="20"/>
              </w:rPr>
            </w:pPr>
            <w:r w:rsidRPr="00050D28">
              <w:rPr>
                <w:sz w:val="20"/>
                <w:szCs w:val="20"/>
              </w:rPr>
              <w:t>Хвойные</w:t>
            </w:r>
          </w:p>
        </w:tc>
      </w:tr>
      <w:tr w:rsidR="006B76B5" w:rsidRPr="00050D28" w14:paraId="084298F6" w14:textId="77777777" w:rsidTr="006B76B5">
        <w:tc>
          <w:tcPr>
            <w:tcW w:w="525" w:type="dxa"/>
            <w:shd w:val="clear" w:color="000000" w:fill="FFFFFF"/>
            <w:vAlign w:val="bottom"/>
          </w:tcPr>
          <w:p w14:paraId="4F127AAD" w14:textId="77777777" w:rsidR="006B76B5" w:rsidRPr="00050D28" w:rsidRDefault="006B76B5" w:rsidP="006B76B5">
            <w:pPr>
              <w:rPr>
                <w:sz w:val="20"/>
                <w:szCs w:val="20"/>
              </w:rPr>
            </w:pPr>
            <w:r w:rsidRPr="00050D28">
              <w:rPr>
                <w:sz w:val="20"/>
                <w:szCs w:val="20"/>
              </w:rPr>
              <w:t>С</w:t>
            </w:r>
          </w:p>
        </w:tc>
        <w:tc>
          <w:tcPr>
            <w:tcW w:w="731" w:type="dxa"/>
            <w:shd w:val="clear" w:color="000000" w:fill="FFFFFF"/>
            <w:vAlign w:val="bottom"/>
          </w:tcPr>
          <w:p w14:paraId="12F92217" w14:textId="77777777" w:rsidR="006B76B5" w:rsidRPr="00050D28" w:rsidRDefault="006B76B5" w:rsidP="006B76B5">
            <w:pPr>
              <w:jc w:val="right"/>
              <w:rPr>
                <w:sz w:val="20"/>
                <w:szCs w:val="20"/>
              </w:rPr>
            </w:pPr>
            <w:r w:rsidRPr="00050D28">
              <w:rPr>
                <w:sz w:val="20"/>
                <w:szCs w:val="20"/>
              </w:rPr>
              <w:t>612.4</w:t>
            </w:r>
          </w:p>
        </w:tc>
        <w:tc>
          <w:tcPr>
            <w:tcW w:w="937" w:type="dxa"/>
            <w:shd w:val="clear" w:color="000000" w:fill="FFFFFF"/>
            <w:vAlign w:val="bottom"/>
          </w:tcPr>
          <w:p w14:paraId="7A9D7B68" w14:textId="77777777" w:rsidR="006B76B5" w:rsidRPr="00050D28" w:rsidRDefault="006B76B5" w:rsidP="006B76B5">
            <w:pPr>
              <w:jc w:val="right"/>
              <w:rPr>
                <w:sz w:val="20"/>
                <w:szCs w:val="20"/>
              </w:rPr>
            </w:pPr>
            <w:r w:rsidRPr="00050D28">
              <w:rPr>
                <w:sz w:val="20"/>
                <w:szCs w:val="20"/>
              </w:rPr>
              <w:t>137853</w:t>
            </w:r>
          </w:p>
        </w:tc>
        <w:tc>
          <w:tcPr>
            <w:tcW w:w="824" w:type="dxa"/>
            <w:shd w:val="clear" w:color="000000" w:fill="FFFFFF"/>
            <w:vAlign w:val="bottom"/>
          </w:tcPr>
          <w:p w14:paraId="069447AF" w14:textId="77777777" w:rsidR="006B76B5" w:rsidRPr="00050D28" w:rsidRDefault="006B76B5" w:rsidP="006B76B5">
            <w:pPr>
              <w:jc w:val="right"/>
              <w:rPr>
                <w:sz w:val="20"/>
                <w:szCs w:val="20"/>
              </w:rPr>
            </w:pPr>
            <w:r w:rsidRPr="00050D28">
              <w:rPr>
                <w:sz w:val="20"/>
                <w:szCs w:val="20"/>
              </w:rPr>
              <w:t>24363</w:t>
            </w:r>
          </w:p>
        </w:tc>
        <w:tc>
          <w:tcPr>
            <w:tcW w:w="731" w:type="dxa"/>
            <w:shd w:val="clear" w:color="000000" w:fill="FFFFFF"/>
            <w:vAlign w:val="bottom"/>
          </w:tcPr>
          <w:p w14:paraId="018EC4A4" w14:textId="77777777" w:rsidR="006B76B5" w:rsidRPr="00050D28" w:rsidRDefault="006B76B5" w:rsidP="006B76B5">
            <w:pPr>
              <w:jc w:val="right"/>
              <w:rPr>
                <w:sz w:val="20"/>
                <w:szCs w:val="20"/>
              </w:rPr>
            </w:pPr>
            <w:r w:rsidRPr="00050D28">
              <w:rPr>
                <w:sz w:val="20"/>
                <w:szCs w:val="20"/>
              </w:rPr>
              <w:t>98</w:t>
            </w:r>
          </w:p>
        </w:tc>
        <w:tc>
          <w:tcPr>
            <w:tcW w:w="618" w:type="dxa"/>
            <w:shd w:val="clear" w:color="000000" w:fill="FFFFFF"/>
            <w:vAlign w:val="bottom"/>
          </w:tcPr>
          <w:p w14:paraId="5D1A86AB" w14:textId="77777777" w:rsidR="006B76B5" w:rsidRPr="00050D28" w:rsidRDefault="006B76B5" w:rsidP="006B76B5">
            <w:pPr>
              <w:jc w:val="right"/>
              <w:rPr>
                <w:sz w:val="20"/>
                <w:szCs w:val="20"/>
              </w:rPr>
            </w:pPr>
            <w:r w:rsidRPr="00050D28">
              <w:rPr>
                <w:sz w:val="20"/>
                <w:szCs w:val="20"/>
              </w:rPr>
              <w:t>103</w:t>
            </w:r>
          </w:p>
        </w:tc>
        <w:tc>
          <w:tcPr>
            <w:tcW w:w="824" w:type="dxa"/>
            <w:shd w:val="clear" w:color="000000" w:fill="FFFFFF"/>
            <w:vAlign w:val="bottom"/>
          </w:tcPr>
          <w:p w14:paraId="5DAD25B6" w14:textId="77777777" w:rsidR="006B76B5" w:rsidRPr="00050D28" w:rsidRDefault="006B76B5" w:rsidP="006B76B5">
            <w:pPr>
              <w:jc w:val="right"/>
              <w:rPr>
                <w:sz w:val="20"/>
                <w:szCs w:val="20"/>
              </w:rPr>
            </w:pPr>
            <w:r w:rsidRPr="00050D28">
              <w:rPr>
                <w:sz w:val="20"/>
                <w:szCs w:val="20"/>
              </w:rPr>
              <w:t>336</w:t>
            </w:r>
          </w:p>
        </w:tc>
        <w:tc>
          <w:tcPr>
            <w:tcW w:w="525" w:type="dxa"/>
            <w:shd w:val="clear" w:color="000000" w:fill="FFFFFF"/>
            <w:vAlign w:val="bottom"/>
          </w:tcPr>
          <w:p w14:paraId="568CA962"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6D4AEE83" w14:textId="77777777" w:rsidR="006B76B5" w:rsidRPr="00050D28" w:rsidRDefault="006B76B5" w:rsidP="006B76B5">
            <w:pPr>
              <w:jc w:val="right"/>
              <w:rPr>
                <w:sz w:val="20"/>
                <w:szCs w:val="20"/>
              </w:rPr>
            </w:pPr>
            <w:r w:rsidRPr="00050D28">
              <w:rPr>
                <w:sz w:val="20"/>
                <w:szCs w:val="20"/>
              </w:rPr>
              <w:t>40.8</w:t>
            </w:r>
          </w:p>
        </w:tc>
        <w:tc>
          <w:tcPr>
            <w:tcW w:w="824" w:type="dxa"/>
            <w:shd w:val="clear" w:color="000000" w:fill="FFFFFF"/>
            <w:vAlign w:val="bottom"/>
          </w:tcPr>
          <w:p w14:paraId="6EAD1697" w14:textId="77777777" w:rsidR="006B76B5" w:rsidRPr="00050D28" w:rsidRDefault="006B76B5" w:rsidP="006B76B5">
            <w:pPr>
              <w:jc w:val="right"/>
              <w:rPr>
                <w:sz w:val="20"/>
                <w:szCs w:val="20"/>
              </w:rPr>
            </w:pPr>
            <w:r w:rsidRPr="00050D28">
              <w:rPr>
                <w:sz w:val="20"/>
                <w:szCs w:val="20"/>
              </w:rPr>
              <w:t>1624</w:t>
            </w:r>
          </w:p>
        </w:tc>
        <w:tc>
          <w:tcPr>
            <w:tcW w:w="731" w:type="dxa"/>
            <w:shd w:val="clear" w:color="000000" w:fill="FFFFFF"/>
            <w:vAlign w:val="bottom"/>
          </w:tcPr>
          <w:p w14:paraId="01489A91" w14:textId="77777777" w:rsidR="006B76B5" w:rsidRPr="00050D28" w:rsidRDefault="006B76B5" w:rsidP="006B76B5">
            <w:pPr>
              <w:jc w:val="right"/>
              <w:rPr>
                <w:sz w:val="20"/>
                <w:szCs w:val="20"/>
              </w:rPr>
            </w:pPr>
            <w:r w:rsidRPr="00050D28">
              <w:rPr>
                <w:sz w:val="20"/>
                <w:szCs w:val="20"/>
              </w:rPr>
              <w:t>1463</w:t>
            </w:r>
          </w:p>
        </w:tc>
        <w:tc>
          <w:tcPr>
            <w:tcW w:w="824" w:type="dxa"/>
            <w:shd w:val="clear" w:color="000000" w:fill="FFFFFF"/>
            <w:vAlign w:val="bottom"/>
          </w:tcPr>
          <w:p w14:paraId="595E5BF4" w14:textId="77777777" w:rsidR="006B76B5" w:rsidRPr="00050D28" w:rsidRDefault="006B76B5" w:rsidP="006B76B5">
            <w:pPr>
              <w:jc w:val="right"/>
              <w:rPr>
                <w:sz w:val="20"/>
                <w:szCs w:val="20"/>
              </w:rPr>
            </w:pPr>
            <w:r w:rsidRPr="00050D28">
              <w:rPr>
                <w:sz w:val="20"/>
                <w:szCs w:val="20"/>
              </w:rPr>
              <w:t>590</w:t>
            </w:r>
          </w:p>
        </w:tc>
        <w:tc>
          <w:tcPr>
            <w:tcW w:w="824" w:type="dxa"/>
            <w:shd w:val="clear" w:color="000000" w:fill="FFFFFF"/>
            <w:vAlign w:val="bottom"/>
          </w:tcPr>
          <w:p w14:paraId="13FA9116" w14:textId="77777777" w:rsidR="006B76B5" w:rsidRPr="00050D28" w:rsidRDefault="006B76B5" w:rsidP="006B76B5">
            <w:pPr>
              <w:jc w:val="right"/>
              <w:rPr>
                <w:sz w:val="20"/>
                <w:szCs w:val="20"/>
              </w:rPr>
            </w:pPr>
            <w:r w:rsidRPr="00050D28">
              <w:rPr>
                <w:sz w:val="20"/>
                <w:szCs w:val="20"/>
              </w:rPr>
              <w:t>40</w:t>
            </w:r>
          </w:p>
        </w:tc>
        <w:tc>
          <w:tcPr>
            <w:tcW w:w="618" w:type="dxa"/>
            <w:shd w:val="clear" w:color="000000" w:fill="FFFFFF"/>
            <w:vAlign w:val="bottom"/>
          </w:tcPr>
          <w:p w14:paraId="0E9CB816" w14:textId="77777777" w:rsidR="006B76B5" w:rsidRPr="00050D28" w:rsidRDefault="006B76B5" w:rsidP="006B76B5">
            <w:pPr>
              <w:jc w:val="right"/>
              <w:rPr>
                <w:sz w:val="20"/>
                <w:szCs w:val="20"/>
              </w:rPr>
            </w:pPr>
            <w:r w:rsidRPr="00050D28">
              <w:rPr>
                <w:sz w:val="20"/>
                <w:szCs w:val="20"/>
              </w:rPr>
              <w:t>18</w:t>
            </w:r>
          </w:p>
        </w:tc>
        <w:tc>
          <w:tcPr>
            <w:tcW w:w="525" w:type="dxa"/>
            <w:shd w:val="clear" w:color="000000" w:fill="FFFFFF"/>
            <w:vAlign w:val="bottom"/>
          </w:tcPr>
          <w:p w14:paraId="2D4ED539" w14:textId="77777777" w:rsidR="006B76B5" w:rsidRPr="00050D28" w:rsidRDefault="006B76B5" w:rsidP="006B76B5">
            <w:pPr>
              <w:jc w:val="right"/>
              <w:rPr>
                <w:sz w:val="20"/>
                <w:szCs w:val="20"/>
              </w:rPr>
            </w:pPr>
            <w:r w:rsidRPr="00050D28">
              <w:rPr>
                <w:sz w:val="20"/>
                <w:szCs w:val="20"/>
              </w:rPr>
              <w:t>7</w:t>
            </w:r>
          </w:p>
        </w:tc>
        <w:tc>
          <w:tcPr>
            <w:tcW w:w="525" w:type="dxa"/>
            <w:shd w:val="clear" w:color="000000" w:fill="FFFFFF"/>
            <w:vAlign w:val="bottom"/>
          </w:tcPr>
          <w:p w14:paraId="4456AC25" w14:textId="77777777" w:rsidR="006B76B5" w:rsidRPr="00050D28" w:rsidRDefault="006B76B5" w:rsidP="006B76B5">
            <w:pPr>
              <w:jc w:val="right"/>
              <w:rPr>
                <w:sz w:val="20"/>
                <w:szCs w:val="20"/>
              </w:rPr>
            </w:pPr>
            <w:r w:rsidRPr="00050D28">
              <w:rPr>
                <w:sz w:val="20"/>
                <w:szCs w:val="20"/>
              </w:rPr>
              <w:t>6</w:t>
            </w:r>
          </w:p>
        </w:tc>
        <w:tc>
          <w:tcPr>
            <w:tcW w:w="525" w:type="dxa"/>
            <w:shd w:val="clear" w:color="000000" w:fill="FFFFFF"/>
            <w:vAlign w:val="bottom"/>
          </w:tcPr>
          <w:p w14:paraId="4C16E95F" w14:textId="77777777" w:rsidR="006B76B5" w:rsidRPr="00050D28" w:rsidRDefault="006B76B5" w:rsidP="006B76B5">
            <w:pPr>
              <w:jc w:val="right"/>
              <w:rPr>
                <w:sz w:val="20"/>
                <w:szCs w:val="20"/>
              </w:rPr>
            </w:pPr>
            <w:r w:rsidRPr="00050D28">
              <w:rPr>
                <w:sz w:val="20"/>
                <w:szCs w:val="20"/>
              </w:rPr>
              <w:t>4</w:t>
            </w:r>
          </w:p>
        </w:tc>
        <w:tc>
          <w:tcPr>
            <w:tcW w:w="525" w:type="dxa"/>
            <w:shd w:val="clear" w:color="000000" w:fill="FFFFFF"/>
            <w:vAlign w:val="bottom"/>
          </w:tcPr>
          <w:p w14:paraId="2603CADD" w14:textId="77777777" w:rsidR="006B76B5" w:rsidRPr="00050D28" w:rsidRDefault="006B76B5" w:rsidP="006B76B5">
            <w:pPr>
              <w:jc w:val="right"/>
              <w:rPr>
                <w:sz w:val="20"/>
                <w:szCs w:val="20"/>
              </w:rPr>
            </w:pPr>
            <w:r w:rsidRPr="00050D28">
              <w:rPr>
                <w:sz w:val="20"/>
                <w:szCs w:val="20"/>
              </w:rPr>
              <w:t>7</w:t>
            </w:r>
          </w:p>
        </w:tc>
        <w:tc>
          <w:tcPr>
            <w:tcW w:w="525" w:type="dxa"/>
            <w:shd w:val="clear" w:color="000000" w:fill="FFFFFF"/>
            <w:vAlign w:val="bottom"/>
          </w:tcPr>
          <w:p w14:paraId="7A8A4298" w14:textId="77777777" w:rsidR="006B76B5" w:rsidRPr="00050D28" w:rsidRDefault="006B76B5" w:rsidP="006B76B5">
            <w:pPr>
              <w:jc w:val="right"/>
              <w:rPr>
                <w:sz w:val="20"/>
                <w:szCs w:val="20"/>
              </w:rPr>
            </w:pPr>
            <w:r w:rsidRPr="00050D28">
              <w:rPr>
                <w:sz w:val="20"/>
                <w:szCs w:val="20"/>
              </w:rPr>
              <w:t>4</w:t>
            </w:r>
          </w:p>
        </w:tc>
        <w:tc>
          <w:tcPr>
            <w:tcW w:w="525" w:type="dxa"/>
            <w:shd w:val="clear" w:color="000000" w:fill="FFFFFF"/>
            <w:vAlign w:val="bottom"/>
          </w:tcPr>
          <w:p w14:paraId="2529B7E8" w14:textId="77777777" w:rsidR="006B76B5" w:rsidRPr="00050D28" w:rsidRDefault="006B76B5" w:rsidP="006B76B5">
            <w:pPr>
              <w:jc w:val="right"/>
              <w:rPr>
                <w:sz w:val="20"/>
                <w:szCs w:val="20"/>
              </w:rPr>
            </w:pPr>
          </w:p>
        </w:tc>
        <w:tc>
          <w:tcPr>
            <w:tcW w:w="525" w:type="dxa"/>
            <w:shd w:val="clear" w:color="000000" w:fill="FFFFFF"/>
            <w:vAlign w:val="bottom"/>
          </w:tcPr>
          <w:p w14:paraId="4C810E55" w14:textId="77777777" w:rsidR="006B76B5" w:rsidRPr="00050D28" w:rsidRDefault="006B76B5" w:rsidP="006B76B5">
            <w:pPr>
              <w:jc w:val="right"/>
              <w:rPr>
                <w:sz w:val="20"/>
                <w:szCs w:val="20"/>
              </w:rPr>
            </w:pPr>
            <w:r w:rsidRPr="00050D28">
              <w:rPr>
                <w:sz w:val="20"/>
                <w:szCs w:val="20"/>
              </w:rPr>
              <w:t>22</w:t>
            </w:r>
          </w:p>
        </w:tc>
        <w:tc>
          <w:tcPr>
            <w:tcW w:w="525" w:type="dxa"/>
            <w:shd w:val="clear" w:color="000000" w:fill="FFFFFF"/>
            <w:vAlign w:val="bottom"/>
          </w:tcPr>
          <w:p w14:paraId="0E0F9E8F" w14:textId="77777777" w:rsidR="006B76B5" w:rsidRPr="00050D28" w:rsidRDefault="006B76B5" w:rsidP="006B76B5">
            <w:pPr>
              <w:jc w:val="right"/>
              <w:rPr>
                <w:sz w:val="20"/>
                <w:szCs w:val="20"/>
              </w:rPr>
            </w:pPr>
            <w:r w:rsidRPr="00050D28">
              <w:rPr>
                <w:sz w:val="20"/>
                <w:szCs w:val="20"/>
              </w:rPr>
              <w:t>7</w:t>
            </w:r>
          </w:p>
        </w:tc>
      </w:tr>
      <w:tr w:rsidR="006B76B5" w:rsidRPr="00050D28" w14:paraId="497B7559" w14:textId="77777777" w:rsidTr="006B76B5">
        <w:tc>
          <w:tcPr>
            <w:tcW w:w="525" w:type="dxa"/>
            <w:shd w:val="clear" w:color="000000" w:fill="FFFFFF"/>
            <w:vAlign w:val="bottom"/>
          </w:tcPr>
          <w:p w14:paraId="7DF2D401" w14:textId="77777777" w:rsidR="006B76B5" w:rsidRPr="00050D28" w:rsidRDefault="006B76B5" w:rsidP="006B76B5">
            <w:pPr>
              <w:rPr>
                <w:sz w:val="20"/>
                <w:szCs w:val="20"/>
              </w:rPr>
            </w:pPr>
            <w:r w:rsidRPr="00050D28">
              <w:rPr>
                <w:sz w:val="20"/>
                <w:szCs w:val="20"/>
              </w:rPr>
              <w:t>Е</w:t>
            </w:r>
          </w:p>
        </w:tc>
        <w:tc>
          <w:tcPr>
            <w:tcW w:w="731" w:type="dxa"/>
            <w:shd w:val="clear" w:color="000000" w:fill="FFFFFF"/>
            <w:vAlign w:val="bottom"/>
          </w:tcPr>
          <w:p w14:paraId="67BC24DE" w14:textId="77777777" w:rsidR="006B76B5" w:rsidRPr="00050D28" w:rsidRDefault="006B76B5" w:rsidP="006B76B5">
            <w:pPr>
              <w:jc w:val="right"/>
              <w:rPr>
                <w:sz w:val="20"/>
                <w:szCs w:val="20"/>
              </w:rPr>
            </w:pPr>
            <w:r w:rsidRPr="00050D28">
              <w:rPr>
                <w:sz w:val="20"/>
                <w:szCs w:val="20"/>
              </w:rPr>
              <w:t>505.1</w:t>
            </w:r>
          </w:p>
        </w:tc>
        <w:tc>
          <w:tcPr>
            <w:tcW w:w="937" w:type="dxa"/>
            <w:shd w:val="clear" w:color="000000" w:fill="FFFFFF"/>
            <w:vAlign w:val="bottom"/>
          </w:tcPr>
          <w:p w14:paraId="37DF5841" w14:textId="77777777" w:rsidR="006B76B5" w:rsidRPr="00050D28" w:rsidRDefault="006B76B5" w:rsidP="006B76B5">
            <w:pPr>
              <w:jc w:val="right"/>
              <w:rPr>
                <w:sz w:val="20"/>
                <w:szCs w:val="20"/>
              </w:rPr>
            </w:pPr>
            <w:r w:rsidRPr="00050D28">
              <w:rPr>
                <w:sz w:val="20"/>
                <w:szCs w:val="20"/>
              </w:rPr>
              <w:t>111216</w:t>
            </w:r>
          </w:p>
        </w:tc>
        <w:tc>
          <w:tcPr>
            <w:tcW w:w="824" w:type="dxa"/>
            <w:shd w:val="clear" w:color="000000" w:fill="FFFFFF"/>
            <w:vAlign w:val="bottom"/>
          </w:tcPr>
          <w:p w14:paraId="0E4975E8" w14:textId="77777777" w:rsidR="006B76B5" w:rsidRPr="00050D28" w:rsidRDefault="006B76B5" w:rsidP="006B76B5">
            <w:pPr>
              <w:jc w:val="right"/>
              <w:rPr>
                <w:sz w:val="20"/>
                <w:szCs w:val="20"/>
              </w:rPr>
            </w:pPr>
            <w:r w:rsidRPr="00050D28">
              <w:rPr>
                <w:sz w:val="20"/>
                <w:szCs w:val="20"/>
              </w:rPr>
              <w:t>23545</w:t>
            </w:r>
          </w:p>
        </w:tc>
        <w:tc>
          <w:tcPr>
            <w:tcW w:w="731" w:type="dxa"/>
            <w:shd w:val="clear" w:color="000000" w:fill="FFFFFF"/>
            <w:vAlign w:val="bottom"/>
          </w:tcPr>
          <w:p w14:paraId="333CF2EA" w14:textId="77777777" w:rsidR="006B76B5" w:rsidRPr="00050D28" w:rsidRDefault="006B76B5" w:rsidP="006B76B5">
            <w:pPr>
              <w:jc w:val="right"/>
              <w:rPr>
                <w:sz w:val="20"/>
                <w:szCs w:val="20"/>
              </w:rPr>
            </w:pPr>
            <w:r w:rsidRPr="00050D28">
              <w:rPr>
                <w:sz w:val="20"/>
                <w:szCs w:val="20"/>
              </w:rPr>
              <w:t>136</w:t>
            </w:r>
          </w:p>
        </w:tc>
        <w:tc>
          <w:tcPr>
            <w:tcW w:w="618" w:type="dxa"/>
            <w:shd w:val="clear" w:color="000000" w:fill="FFFFFF"/>
            <w:vAlign w:val="bottom"/>
          </w:tcPr>
          <w:p w14:paraId="443FC63C" w14:textId="77777777" w:rsidR="006B76B5" w:rsidRPr="00050D28" w:rsidRDefault="006B76B5" w:rsidP="006B76B5">
            <w:pPr>
              <w:jc w:val="right"/>
              <w:rPr>
                <w:sz w:val="20"/>
                <w:szCs w:val="20"/>
              </w:rPr>
            </w:pPr>
            <w:r w:rsidRPr="00050D28">
              <w:rPr>
                <w:sz w:val="20"/>
                <w:szCs w:val="20"/>
              </w:rPr>
              <w:t>698</w:t>
            </w:r>
          </w:p>
        </w:tc>
        <w:tc>
          <w:tcPr>
            <w:tcW w:w="824" w:type="dxa"/>
            <w:shd w:val="clear" w:color="000000" w:fill="FFFFFF"/>
            <w:vAlign w:val="bottom"/>
          </w:tcPr>
          <w:p w14:paraId="5DA4D3B9" w14:textId="77777777" w:rsidR="006B76B5" w:rsidRPr="00050D28" w:rsidRDefault="006B76B5" w:rsidP="006B76B5">
            <w:pPr>
              <w:jc w:val="right"/>
              <w:rPr>
                <w:sz w:val="20"/>
                <w:szCs w:val="20"/>
              </w:rPr>
            </w:pPr>
            <w:r w:rsidRPr="00050D28">
              <w:rPr>
                <w:sz w:val="20"/>
                <w:szCs w:val="20"/>
              </w:rPr>
              <w:t>1153</w:t>
            </w:r>
          </w:p>
        </w:tc>
        <w:tc>
          <w:tcPr>
            <w:tcW w:w="525" w:type="dxa"/>
            <w:shd w:val="clear" w:color="000000" w:fill="FFFFFF"/>
            <w:vAlign w:val="bottom"/>
          </w:tcPr>
          <w:p w14:paraId="175B3794"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216FD44D" w14:textId="77777777" w:rsidR="006B76B5" w:rsidRPr="00050D28" w:rsidRDefault="006B76B5" w:rsidP="006B76B5">
            <w:pPr>
              <w:jc w:val="right"/>
              <w:rPr>
                <w:sz w:val="20"/>
                <w:szCs w:val="20"/>
              </w:rPr>
            </w:pPr>
            <w:r w:rsidRPr="00050D28">
              <w:rPr>
                <w:sz w:val="20"/>
                <w:szCs w:val="20"/>
              </w:rPr>
              <w:t>33.7</w:t>
            </w:r>
          </w:p>
        </w:tc>
        <w:tc>
          <w:tcPr>
            <w:tcW w:w="824" w:type="dxa"/>
            <w:shd w:val="clear" w:color="000000" w:fill="FFFFFF"/>
            <w:vAlign w:val="bottom"/>
          </w:tcPr>
          <w:p w14:paraId="5A3055E7" w14:textId="77777777" w:rsidR="006B76B5" w:rsidRPr="00050D28" w:rsidRDefault="006B76B5" w:rsidP="006B76B5">
            <w:pPr>
              <w:jc w:val="right"/>
              <w:rPr>
                <w:sz w:val="20"/>
                <w:szCs w:val="20"/>
              </w:rPr>
            </w:pPr>
            <w:r w:rsidRPr="00050D28">
              <w:rPr>
                <w:sz w:val="20"/>
                <w:szCs w:val="20"/>
              </w:rPr>
              <w:t>1570</w:t>
            </w:r>
          </w:p>
        </w:tc>
        <w:tc>
          <w:tcPr>
            <w:tcW w:w="731" w:type="dxa"/>
            <w:shd w:val="clear" w:color="000000" w:fill="FFFFFF"/>
            <w:vAlign w:val="bottom"/>
          </w:tcPr>
          <w:p w14:paraId="0B5C6726" w14:textId="77777777" w:rsidR="006B76B5" w:rsidRPr="00050D28" w:rsidRDefault="006B76B5" w:rsidP="006B76B5">
            <w:pPr>
              <w:jc w:val="right"/>
              <w:rPr>
                <w:sz w:val="20"/>
                <w:szCs w:val="20"/>
              </w:rPr>
            </w:pPr>
            <w:r w:rsidRPr="00050D28">
              <w:rPr>
                <w:sz w:val="20"/>
                <w:szCs w:val="20"/>
              </w:rPr>
              <w:t>1415</w:t>
            </w:r>
          </w:p>
        </w:tc>
        <w:tc>
          <w:tcPr>
            <w:tcW w:w="824" w:type="dxa"/>
            <w:shd w:val="clear" w:color="000000" w:fill="FFFFFF"/>
            <w:vAlign w:val="bottom"/>
          </w:tcPr>
          <w:p w14:paraId="72EDC351" w14:textId="77777777" w:rsidR="006B76B5" w:rsidRPr="00050D28" w:rsidRDefault="006B76B5" w:rsidP="006B76B5">
            <w:pPr>
              <w:jc w:val="right"/>
              <w:rPr>
                <w:sz w:val="20"/>
                <w:szCs w:val="20"/>
              </w:rPr>
            </w:pPr>
            <w:r w:rsidRPr="00050D28">
              <w:rPr>
                <w:sz w:val="20"/>
                <w:szCs w:val="20"/>
              </w:rPr>
              <w:t>563</w:t>
            </w:r>
          </w:p>
        </w:tc>
        <w:tc>
          <w:tcPr>
            <w:tcW w:w="824" w:type="dxa"/>
            <w:shd w:val="clear" w:color="000000" w:fill="FFFFFF"/>
            <w:vAlign w:val="bottom"/>
          </w:tcPr>
          <w:p w14:paraId="266AE234" w14:textId="77777777" w:rsidR="006B76B5" w:rsidRPr="00050D28" w:rsidRDefault="006B76B5" w:rsidP="006B76B5">
            <w:pPr>
              <w:jc w:val="right"/>
              <w:rPr>
                <w:sz w:val="20"/>
                <w:szCs w:val="20"/>
              </w:rPr>
            </w:pPr>
            <w:r w:rsidRPr="00050D28">
              <w:rPr>
                <w:sz w:val="20"/>
                <w:szCs w:val="20"/>
              </w:rPr>
              <w:t>47</w:t>
            </w:r>
          </w:p>
        </w:tc>
        <w:tc>
          <w:tcPr>
            <w:tcW w:w="618" w:type="dxa"/>
            <w:shd w:val="clear" w:color="000000" w:fill="FFFFFF"/>
            <w:vAlign w:val="bottom"/>
          </w:tcPr>
          <w:p w14:paraId="6D74AE65" w14:textId="77777777" w:rsidR="006B76B5" w:rsidRPr="00050D28" w:rsidRDefault="006B76B5" w:rsidP="006B76B5">
            <w:pPr>
              <w:jc w:val="right"/>
              <w:rPr>
                <w:sz w:val="20"/>
                <w:szCs w:val="20"/>
              </w:rPr>
            </w:pPr>
            <w:r w:rsidRPr="00050D28">
              <w:rPr>
                <w:sz w:val="20"/>
                <w:szCs w:val="20"/>
              </w:rPr>
              <w:t>21</w:t>
            </w:r>
          </w:p>
        </w:tc>
        <w:tc>
          <w:tcPr>
            <w:tcW w:w="525" w:type="dxa"/>
            <w:shd w:val="clear" w:color="000000" w:fill="FFFFFF"/>
            <w:vAlign w:val="bottom"/>
          </w:tcPr>
          <w:p w14:paraId="305339CD" w14:textId="77777777" w:rsidR="006B76B5" w:rsidRPr="00050D28" w:rsidRDefault="006B76B5" w:rsidP="006B76B5">
            <w:pPr>
              <w:jc w:val="right"/>
              <w:rPr>
                <w:sz w:val="20"/>
                <w:szCs w:val="20"/>
              </w:rPr>
            </w:pPr>
            <w:r w:rsidRPr="00050D28">
              <w:rPr>
                <w:sz w:val="20"/>
                <w:szCs w:val="20"/>
              </w:rPr>
              <w:t>9</w:t>
            </w:r>
          </w:p>
        </w:tc>
        <w:tc>
          <w:tcPr>
            <w:tcW w:w="525" w:type="dxa"/>
            <w:shd w:val="clear" w:color="000000" w:fill="FFFFFF"/>
            <w:vAlign w:val="bottom"/>
          </w:tcPr>
          <w:p w14:paraId="03DD308A" w14:textId="77777777" w:rsidR="006B76B5" w:rsidRPr="00050D28" w:rsidRDefault="006B76B5" w:rsidP="006B76B5">
            <w:pPr>
              <w:jc w:val="right"/>
              <w:rPr>
                <w:sz w:val="20"/>
                <w:szCs w:val="20"/>
              </w:rPr>
            </w:pPr>
            <w:r w:rsidRPr="00050D28">
              <w:rPr>
                <w:sz w:val="20"/>
                <w:szCs w:val="20"/>
              </w:rPr>
              <w:t>8</w:t>
            </w:r>
          </w:p>
        </w:tc>
        <w:tc>
          <w:tcPr>
            <w:tcW w:w="525" w:type="dxa"/>
            <w:shd w:val="clear" w:color="000000" w:fill="FFFFFF"/>
            <w:vAlign w:val="bottom"/>
          </w:tcPr>
          <w:p w14:paraId="579BC10C" w14:textId="77777777" w:rsidR="006B76B5" w:rsidRPr="00050D28" w:rsidRDefault="006B76B5" w:rsidP="006B76B5">
            <w:pPr>
              <w:jc w:val="right"/>
              <w:rPr>
                <w:sz w:val="20"/>
                <w:szCs w:val="20"/>
              </w:rPr>
            </w:pPr>
            <w:r w:rsidRPr="00050D28">
              <w:rPr>
                <w:sz w:val="20"/>
                <w:szCs w:val="20"/>
              </w:rPr>
              <w:t>5</w:t>
            </w:r>
          </w:p>
        </w:tc>
        <w:tc>
          <w:tcPr>
            <w:tcW w:w="525" w:type="dxa"/>
            <w:shd w:val="clear" w:color="000000" w:fill="FFFFFF"/>
            <w:vAlign w:val="bottom"/>
          </w:tcPr>
          <w:p w14:paraId="0D49DBEE" w14:textId="77777777" w:rsidR="006B76B5" w:rsidRPr="00050D28" w:rsidRDefault="006B76B5" w:rsidP="006B76B5">
            <w:pPr>
              <w:jc w:val="right"/>
              <w:rPr>
                <w:sz w:val="20"/>
                <w:szCs w:val="20"/>
              </w:rPr>
            </w:pPr>
            <w:r w:rsidRPr="00050D28">
              <w:rPr>
                <w:sz w:val="20"/>
                <w:szCs w:val="20"/>
              </w:rPr>
              <w:t>47</w:t>
            </w:r>
          </w:p>
        </w:tc>
        <w:tc>
          <w:tcPr>
            <w:tcW w:w="525" w:type="dxa"/>
            <w:shd w:val="clear" w:color="000000" w:fill="FFFFFF"/>
            <w:vAlign w:val="bottom"/>
          </w:tcPr>
          <w:p w14:paraId="6586E285" w14:textId="77777777" w:rsidR="006B76B5" w:rsidRPr="00050D28" w:rsidRDefault="006B76B5" w:rsidP="006B76B5">
            <w:pPr>
              <w:jc w:val="right"/>
              <w:rPr>
                <w:sz w:val="20"/>
                <w:szCs w:val="20"/>
              </w:rPr>
            </w:pPr>
            <w:r w:rsidRPr="00050D28">
              <w:rPr>
                <w:sz w:val="20"/>
                <w:szCs w:val="20"/>
              </w:rPr>
              <w:t>28</w:t>
            </w:r>
          </w:p>
        </w:tc>
        <w:tc>
          <w:tcPr>
            <w:tcW w:w="525" w:type="dxa"/>
            <w:shd w:val="clear" w:color="000000" w:fill="FFFFFF"/>
            <w:vAlign w:val="bottom"/>
          </w:tcPr>
          <w:p w14:paraId="02ACF6D7" w14:textId="77777777" w:rsidR="006B76B5" w:rsidRPr="00050D28" w:rsidRDefault="006B76B5" w:rsidP="006B76B5">
            <w:pPr>
              <w:jc w:val="right"/>
              <w:rPr>
                <w:sz w:val="20"/>
                <w:szCs w:val="20"/>
              </w:rPr>
            </w:pPr>
            <w:r w:rsidRPr="00050D28">
              <w:rPr>
                <w:sz w:val="20"/>
                <w:szCs w:val="20"/>
              </w:rPr>
              <w:t>3</w:t>
            </w:r>
          </w:p>
        </w:tc>
        <w:tc>
          <w:tcPr>
            <w:tcW w:w="525" w:type="dxa"/>
            <w:shd w:val="clear" w:color="000000" w:fill="FFFFFF"/>
            <w:vAlign w:val="bottom"/>
          </w:tcPr>
          <w:p w14:paraId="40864682" w14:textId="77777777" w:rsidR="006B76B5" w:rsidRPr="00050D28" w:rsidRDefault="006B76B5" w:rsidP="006B76B5">
            <w:pPr>
              <w:jc w:val="right"/>
              <w:rPr>
                <w:sz w:val="20"/>
                <w:szCs w:val="20"/>
              </w:rPr>
            </w:pPr>
            <w:r w:rsidRPr="00050D28">
              <w:rPr>
                <w:sz w:val="20"/>
                <w:szCs w:val="20"/>
              </w:rPr>
              <w:t>77</w:t>
            </w:r>
          </w:p>
        </w:tc>
        <w:tc>
          <w:tcPr>
            <w:tcW w:w="525" w:type="dxa"/>
            <w:shd w:val="clear" w:color="000000" w:fill="FFFFFF"/>
            <w:vAlign w:val="bottom"/>
          </w:tcPr>
          <w:p w14:paraId="7A4BD01A" w14:textId="77777777" w:rsidR="006B76B5" w:rsidRPr="00050D28" w:rsidRDefault="006B76B5" w:rsidP="006B76B5">
            <w:pPr>
              <w:jc w:val="right"/>
              <w:rPr>
                <w:sz w:val="20"/>
                <w:szCs w:val="20"/>
              </w:rPr>
            </w:pPr>
            <w:r w:rsidRPr="00050D28">
              <w:rPr>
                <w:sz w:val="20"/>
                <w:szCs w:val="20"/>
              </w:rPr>
              <w:t>23</w:t>
            </w:r>
          </w:p>
        </w:tc>
      </w:tr>
      <w:tr w:rsidR="006B76B5" w:rsidRPr="00050D28" w14:paraId="63F098D2" w14:textId="77777777" w:rsidTr="006B76B5">
        <w:tc>
          <w:tcPr>
            <w:tcW w:w="525" w:type="dxa"/>
            <w:shd w:val="clear" w:color="000000" w:fill="FFFFFF"/>
            <w:vAlign w:val="bottom"/>
          </w:tcPr>
          <w:p w14:paraId="2051B392" w14:textId="77777777" w:rsidR="006B76B5" w:rsidRPr="00050D28" w:rsidRDefault="006B76B5" w:rsidP="006B76B5">
            <w:pPr>
              <w:rPr>
                <w:sz w:val="20"/>
                <w:szCs w:val="20"/>
              </w:rPr>
            </w:pPr>
            <w:r w:rsidRPr="00050D28">
              <w:rPr>
                <w:sz w:val="20"/>
                <w:szCs w:val="20"/>
              </w:rPr>
              <w:t>Л</w:t>
            </w:r>
          </w:p>
        </w:tc>
        <w:tc>
          <w:tcPr>
            <w:tcW w:w="731" w:type="dxa"/>
            <w:shd w:val="clear" w:color="000000" w:fill="FFFFFF"/>
            <w:vAlign w:val="bottom"/>
          </w:tcPr>
          <w:p w14:paraId="7962B284" w14:textId="77777777" w:rsidR="006B76B5" w:rsidRPr="00050D28" w:rsidRDefault="006B76B5" w:rsidP="006B76B5">
            <w:pPr>
              <w:jc w:val="right"/>
              <w:rPr>
                <w:sz w:val="20"/>
                <w:szCs w:val="20"/>
              </w:rPr>
            </w:pPr>
            <w:r w:rsidRPr="00050D28">
              <w:rPr>
                <w:sz w:val="20"/>
                <w:szCs w:val="20"/>
              </w:rPr>
              <w:t>0.1</w:t>
            </w:r>
          </w:p>
        </w:tc>
        <w:tc>
          <w:tcPr>
            <w:tcW w:w="937" w:type="dxa"/>
            <w:shd w:val="clear" w:color="000000" w:fill="FFFFFF"/>
            <w:vAlign w:val="bottom"/>
          </w:tcPr>
          <w:p w14:paraId="5A6760EC" w14:textId="77777777" w:rsidR="006B76B5" w:rsidRPr="00050D28" w:rsidRDefault="006B76B5" w:rsidP="006B76B5">
            <w:pPr>
              <w:jc w:val="right"/>
              <w:rPr>
                <w:sz w:val="20"/>
                <w:szCs w:val="20"/>
              </w:rPr>
            </w:pPr>
            <w:r w:rsidRPr="00050D28">
              <w:rPr>
                <w:sz w:val="20"/>
                <w:szCs w:val="20"/>
              </w:rPr>
              <w:t>24</w:t>
            </w:r>
          </w:p>
        </w:tc>
        <w:tc>
          <w:tcPr>
            <w:tcW w:w="824" w:type="dxa"/>
            <w:shd w:val="clear" w:color="000000" w:fill="FFFFFF"/>
            <w:vAlign w:val="bottom"/>
          </w:tcPr>
          <w:p w14:paraId="4AFE1806" w14:textId="77777777" w:rsidR="006B76B5" w:rsidRPr="00050D28" w:rsidRDefault="006B76B5" w:rsidP="006B76B5">
            <w:pPr>
              <w:jc w:val="right"/>
              <w:rPr>
                <w:sz w:val="20"/>
                <w:szCs w:val="20"/>
              </w:rPr>
            </w:pPr>
            <w:r w:rsidRPr="00050D28">
              <w:rPr>
                <w:sz w:val="20"/>
                <w:szCs w:val="20"/>
              </w:rPr>
              <w:t>4</w:t>
            </w:r>
          </w:p>
        </w:tc>
        <w:tc>
          <w:tcPr>
            <w:tcW w:w="731" w:type="dxa"/>
            <w:shd w:val="clear" w:color="000000" w:fill="FFFFFF"/>
            <w:vAlign w:val="bottom"/>
          </w:tcPr>
          <w:p w14:paraId="10EC734D" w14:textId="77777777" w:rsidR="006B76B5" w:rsidRPr="00050D28" w:rsidRDefault="006B76B5" w:rsidP="006B76B5">
            <w:pPr>
              <w:jc w:val="right"/>
              <w:rPr>
                <w:sz w:val="20"/>
                <w:szCs w:val="20"/>
              </w:rPr>
            </w:pPr>
          </w:p>
        </w:tc>
        <w:tc>
          <w:tcPr>
            <w:tcW w:w="618" w:type="dxa"/>
            <w:shd w:val="clear" w:color="000000" w:fill="FFFFFF"/>
            <w:vAlign w:val="bottom"/>
          </w:tcPr>
          <w:p w14:paraId="5A1011A2" w14:textId="77777777" w:rsidR="006B76B5" w:rsidRPr="00050D28" w:rsidRDefault="006B76B5" w:rsidP="006B76B5">
            <w:pPr>
              <w:jc w:val="right"/>
              <w:rPr>
                <w:sz w:val="20"/>
                <w:szCs w:val="20"/>
              </w:rPr>
            </w:pPr>
          </w:p>
        </w:tc>
        <w:tc>
          <w:tcPr>
            <w:tcW w:w="824" w:type="dxa"/>
            <w:shd w:val="clear" w:color="000000" w:fill="FFFFFF"/>
            <w:vAlign w:val="bottom"/>
          </w:tcPr>
          <w:p w14:paraId="35816AB0" w14:textId="77777777" w:rsidR="006B76B5" w:rsidRPr="00050D28" w:rsidRDefault="006B76B5" w:rsidP="006B76B5">
            <w:pPr>
              <w:jc w:val="right"/>
              <w:rPr>
                <w:sz w:val="20"/>
                <w:szCs w:val="20"/>
              </w:rPr>
            </w:pPr>
          </w:p>
        </w:tc>
        <w:tc>
          <w:tcPr>
            <w:tcW w:w="525" w:type="dxa"/>
            <w:shd w:val="clear" w:color="000000" w:fill="FFFFFF"/>
            <w:vAlign w:val="bottom"/>
          </w:tcPr>
          <w:p w14:paraId="40E6BEEC"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6F374D88" w14:textId="77777777" w:rsidR="006B76B5" w:rsidRPr="00050D28" w:rsidRDefault="006B76B5" w:rsidP="006B76B5">
            <w:pPr>
              <w:jc w:val="right"/>
              <w:rPr>
                <w:sz w:val="20"/>
                <w:szCs w:val="20"/>
              </w:rPr>
            </w:pPr>
          </w:p>
        </w:tc>
        <w:tc>
          <w:tcPr>
            <w:tcW w:w="824" w:type="dxa"/>
            <w:shd w:val="clear" w:color="000000" w:fill="FFFFFF"/>
            <w:vAlign w:val="bottom"/>
          </w:tcPr>
          <w:p w14:paraId="37A64687" w14:textId="77777777" w:rsidR="006B76B5" w:rsidRPr="00050D28" w:rsidRDefault="006B76B5" w:rsidP="006B76B5">
            <w:pPr>
              <w:jc w:val="right"/>
              <w:rPr>
                <w:sz w:val="20"/>
                <w:szCs w:val="20"/>
              </w:rPr>
            </w:pPr>
          </w:p>
        </w:tc>
        <w:tc>
          <w:tcPr>
            <w:tcW w:w="731" w:type="dxa"/>
            <w:shd w:val="clear" w:color="000000" w:fill="FFFFFF"/>
            <w:vAlign w:val="bottom"/>
          </w:tcPr>
          <w:p w14:paraId="00EC8715" w14:textId="77777777" w:rsidR="006B76B5" w:rsidRPr="00050D28" w:rsidRDefault="006B76B5" w:rsidP="006B76B5">
            <w:pPr>
              <w:jc w:val="right"/>
              <w:rPr>
                <w:sz w:val="20"/>
                <w:szCs w:val="20"/>
              </w:rPr>
            </w:pPr>
          </w:p>
        </w:tc>
        <w:tc>
          <w:tcPr>
            <w:tcW w:w="824" w:type="dxa"/>
            <w:shd w:val="clear" w:color="000000" w:fill="FFFFFF"/>
            <w:vAlign w:val="bottom"/>
          </w:tcPr>
          <w:p w14:paraId="0D06E289" w14:textId="77777777" w:rsidR="006B76B5" w:rsidRPr="00050D28" w:rsidRDefault="006B76B5" w:rsidP="006B76B5">
            <w:pPr>
              <w:jc w:val="right"/>
              <w:rPr>
                <w:sz w:val="20"/>
                <w:szCs w:val="20"/>
              </w:rPr>
            </w:pPr>
          </w:p>
        </w:tc>
        <w:tc>
          <w:tcPr>
            <w:tcW w:w="824" w:type="dxa"/>
            <w:shd w:val="clear" w:color="000000" w:fill="FFFFFF"/>
            <w:vAlign w:val="bottom"/>
          </w:tcPr>
          <w:p w14:paraId="5C2D5432" w14:textId="77777777" w:rsidR="006B76B5" w:rsidRPr="00050D28" w:rsidRDefault="006B76B5" w:rsidP="006B76B5">
            <w:pPr>
              <w:jc w:val="right"/>
              <w:rPr>
                <w:sz w:val="20"/>
                <w:szCs w:val="20"/>
              </w:rPr>
            </w:pPr>
            <w:r w:rsidRPr="00050D28">
              <w:rPr>
                <w:sz w:val="20"/>
                <w:szCs w:val="20"/>
              </w:rPr>
              <w:t>36</w:t>
            </w:r>
          </w:p>
        </w:tc>
        <w:tc>
          <w:tcPr>
            <w:tcW w:w="618" w:type="dxa"/>
            <w:shd w:val="clear" w:color="000000" w:fill="FFFFFF"/>
            <w:vAlign w:val="bottom"/>
          </w:tcPr>
          <w:p w14:paraId="5203F0DF" w14:textId="77777777" w:rsidR="006B76B5" w:rsidRPr="00050D28" w:rsidRDefault="006B76B5" w:rsidP="006B76B5">
            <w:pPr>
              <w:jc w:val="right"/>
              <w:rPr>
                <w:sz w:val="20"/>
                <w:szCs w:val="20"/>
              </w:rPr>
            </w:pPr>
            <w:r w:rsidRPr="00050D28">
              <w:rPr>
                <w:sz w:val="20"/>
                <w:szCs w:val="20"/>
              </w:rPr>
              <w:t>15</w:t>
            </w:r>
          </w:p>
        </w:tc>
        <w:tc>
          <w:tcPr>
            <w:tcW w:w="525" w:type="dxa"/>
            <w:shd w:val="clear" w:color="000000" w:fill="FFFFFF"/>
            <w:vAlign w:val="bottom"/>
          </w:tcPr>
          <w:p w14:paraId="7C3C6FFA" w14:textId="77777777" w:rsidR="006B76B5" w:rsidRPr="00050D28" w:rsidRDefault="006B76B5" w:rsidP="006B76B5">
            <w:pPr>
              <w:jc w:val="right"/>
              <w:rPr>
                <w:sz w:val="20"/>
                <w:szCs w:val="20"/>
              </w:rPr>
            </w:pPr>
          </w:p>
        </w:tc>
        <w:tc>
          <w:tcPr>
            <w:tcW w:w="525" w:type="dxa"/>
            <w:shd w:val="clear" w:color="000000" w:fill="FFFFFF"/>
            <w:vAlign w:val="bottom"/>
          </w:tcPr>
          <w:p w14:paraId="35A0C946" w14:textId="77777777" w:rsidR="006B76B5" w:rsidRPr="00050D28" w:rsidRDefault="006B76B5" w:rsidP="006B76B5">
            <w:pPr>
              <w:jc w:val="right"/>
              <w:rPr>
                <w:sz w:val="20"/>
                <w:szCs w:val="20"/>
              </w:rPr>
            </w:pPr>
          </w:p>
        </w:tc>
        <w:tc>
          <w:tcPr>
            <w:tcW w:w="525" w:type="dxa"/>
            <w:shd w:val="clear" w:color="000000" w:fill="FFFFFF"/>
            <w:vAlign w:val="bottom"/>
          </w:tcPr>
          <w:p w14:paraId="74565B38" w14:textId="77777777" w:rsidR="006B76B5" w:rsidRPr="00050D28" w:rsidRDefault="006B76B5" w:rsidP="006B76B5">
            <w:pPr>
              <w:jc w:val="right"/>
              <w:rPr>
                <w:sz w:val="20"/>
                <w:szCs w:val="20"/>
              </w:rPr>
            </w:pPr>
          </w:p>
        </w:tc>
        <w:tc>
          <w:tcPr>
            <w:tcW w:w="525" w:type="dxa"/>
            <w:shd w:val="clear" w:color="000000" w:fill="FFFFFF"/>
            <w:vAlign w:val="bottom"/>
          </w:tcPr>
          <w:p w14:paraId="2FF6568D" w14:textId="77777777" w:rsidR="006B76B5" w:rsidRPr="00050D28" w:rsidRDefault="006B76B5" w:rsidP="006B76B5">
            <w:pPr>
              <w:jc w:val="right"/>
              <w:rPr>
                <w:sz w:val="20"/>
                <w:szCs w:val="20"/>
              </w:rPr>
            </w:pPr>
          </w:p>
        </w:tc>
        <w:tc>
          <w:tcPr>
            <w:tcW w:w="525" w:type="dxa"/>
            <w:shd w:val="clear" w:color="000000" w:fill="FFFFFF"/>
            <w:vAlign w:val="bottom"/>
          </w:tcPr>
          <w:p w14:paraId="18632595" w14:textId="77777777" w:rsidR="006B76B5" w:rsidRPr="00050D28" w:rsidRDefault="006B76B5" w:rsidP="006B76B5">
            <w:pPr>
              <w:jc w:val="right"/>
              <w:rPr>
                <w:sz w:val="20"/>
                <w:szCs w:val="20"/>
              </w:rPr>
            </w:pPr>
          </w:p>
        </w:tc>
        <w:tc>
          <w:tcPr>
            <w:tcW w:w="525" w:type="dxa"/>
            <w:shd w:val="clear" w:color="000000" w:fill="FFFFFF"/>
            <w:vAlign w:val="bottom"/>
          </w:tcPr>
          <w:p w14:paraId="2EA58E1C" w14:textId="77777777" w:rsidR="006B76B5" w:rsidRPr="00050D28" w:rsidRDefault="006B76B5" w:rsidP="006B76B5">
            <w:pPr>
              <w:jc w:val="right"/>
              <w:rPr>
                <w:sz w:val="20"/>
                <w:szCs w:val="20"/>
              </w:rPr>
            </w:pPr>
          </w:p>
        </w:tc>
        <w:tc>
          <w:tcPr>
            <w:tcW w:w="525" w:type="dxa"/>
            <w:shd w:val="clear" w:color="000000" w:fill="FFFFFF"/>
            <w:vAlign w:val="bottom"/>
          </w:tcPr>
          <w:p w14:paraId="20499EDE" w14:textId="77777777" w:rsidR="006B76B5" w:rsidRPr="00050D28" w:rsidRDefault="006B76B5" w:rsidP="006B76B5">
            <w:pPr>
              <w:jc w:val="right"/>
              <w:rPr>
                <w:sz w:val="20"/>
                <w:szCs w:val="20"/>
              </w:rPr>
            </w:pPr>
          </w:p>
        </w:tc>
        <w:tc>
          <w:tcPr>
            <w:tcW w:w="525" w:type="dxa"/>
            <w:shd w:val="clear" w:color="000000" w:fill="FFFFFF"/>
            <w:vAlign w:val="bottom"/>
          </w:tcPr>
          <w:p w14:paraId="43606432" w14:textId="77777777" w:rsidR="006B76B5" w:rsidRPr="00050D28" w:rsidRDefault="006B76B5" w:rsidP="006B76B5">
            <w:pPr>
              <w:jc w:val="right"/>
              <w:rPr>
                <w:sz w:val="20"/>
                <w:szCs w:val="20"/>
              </w:rPr>
            </w:pPr>
          </w:p>
        </w:tc>
      </w:tr>
      <w:tr w:rsidR="006B76B5" w:rsidRPr="00050D28" w14:paraId="101D72A7" w14:textId="77777777" w:rsidTr="006B76B5">
        <w:tc>
          <w:tcPr>
            <w:tcW w:w="14560" w:type="dxa"/>
            <w:gridSpan w:val="22"/>
            <w:shd w:val="clear" w:color="000000" w:fill="FFFFFF"/>
          </w:tcPr>
          <w:p w14:paraId="20239525" w14:textId="77777777" w:rsidR="006B76B5" w:rsidRPr="00050D28" w:rsidRDefault="006B76B5" w:rsidP="006B76B5">
            <w:pPr>
              <w:rPr>
                <w:sz w:val="20"/>
                <w:szCs w:val="20"/>
              </w:rPr>
            </w:pPr>
            <w:r w:rsidRPr="00050D28">
              <w:rPr>
                <w:sz w:val="20"/>
                <w:szCs w:val="20"/>
              </w:rPr>
              <w:t>Итого по группе пород:</w:t>
            </w:r>
          </w:p>
        </w:tc>
      </w:tr>
      <w:tr w:rsidR="006B76B5" w:rsidRPr="00050D28" w14:paraId="01BAE93F" w14:textId="77777777" w:rsidTr="006B76B5">
        <w:tc>
          <w:tcPr>
            <w:tcW w:w="525" w:type="dxa"/>
            <w:shd w:val="clear" w:color="000000" w:fill="FFFFFF"/>
            <w:vAlign w:val="bottom"/>
          </w:tcPr>
          <w:p w14:paraId="54C42BB6" w14:textId="77777777" w:rsidR="006B76B5" w:rsidRPr="00050D28" w:rsidRDefault="006B76B5" w:rsidP="006B76B5">
            <w:pPr>
              <w:jc w:val="right"/>
              <w:rPr>
                <w:sz w:val="20"/>
                <w:szCs w:val="20"/>
              </w:rPr>
            </w:pPr>
          </w:p>
        </w:tc>
        <w:tc>
          <w:tcPr>
            <w:tcW w:w="731" w:type="dxa"/>
            <w:shd w:val="clear" w:color="000000" w:fill="FFFFFF"/>
            <w:vAlign w:val="bottom"/>
          </w:tcPr>
          <w:p w14:paraId="04CDC40E" w14:textId="77777777" w:rsidR="006B76B5" w:rsidRPr="00050D28" w:rsidRDefault="006B76B5" w:rsidP="006B76B5">
            <w:pPr>
              <w:jc w:val="right"/>
              <w:rPr>
                <w:sz w:val="20"/>
                <w:szCs w:val="20"/>
              </w:rPr>
            </w:pPr>
            <w:r w:rsidRPr="00050D28">
              <w:rPr>
                <w:sz w:val="20"/>
                <w:szCs w:val="20"/>
              </w:rPr>
              <w:t>1117.6</w:t>
            </w:r>
          </w:p>
        </w:tc>
        <w:tc>
          <w:tcPr>
            <w:tcW w:w="937" w:type="dxa"/>
            <w:shd w:val="clear" w:color="000000" w:fill="FFFFFF"/>
            <w:vAlign w:val="bottom"/>
          </w:tcPr>
          <w:p w14:paraId="64E705E1" w14:textId="77777777" w:rsidR="006B76B5" w:rsidRPr="00050D28" w:rsidRDefault="006B76B5" w:rsidP="006B76B5">
            <w:pPr>
              <w:jc w:val="right"/>
              <w:rPr>
                <w:sz w:val="20"/>
                <w:szCs w:val="20"/>
              </w:rPr>
            </w:pPr>
            <w:r w:rsidRPr="00050D28">
              <w:rPr>
                <w:sz w:val="20"/>
                <w:szCs w:val="20"/>
              </w:rPr>
              <w:t>249093</w:t>
            </w:r>
          </w:p>
        </w:tc>
        <w:tc>
          <w:tcPr>
            <w:tcW w:w="824" w:type="dxa"/>
            <w:shd w:val="clear" w:color="000000" w:fill="FFFFFF"/>
            <w:vAlign w:val="bottom"/>
          </w:tcPr>
          <w:p w14:paraId="0DD97CCE" w14:textId="77777777" w:rsidR="006B76B5" w:rsidRPr="00050D28" w:rsidRDefault="006B76B5" w:rsidP="006B76B5">
            <w:pPr>
              <w:jc w:val="right"/>
              <w:rPr>
                <w:sz w:val="20"/>
                <w:szCs w:val="20"/>
              </w:rPr>
            </w:pPr>
            <w:r w:rsidRPr="00050D28">
              <w:rPr>
                <w:sz w:val="20"/>
                <w:szCs w:val="20"/>
              </w:rPr>
              <w:t>47912</w:t>
            </w:r>
          </w:p>
        </w:tc>
        <w:tc>
          <w:tcPr>
            <w:tcW w:w="731" w:type="dxa"/>
            <w:shd w:val="clear" w:color="000000" w:fill="FFFFFF"/>
            <w:vAlign w:val="bottom"/>
          </w:tcPr>
          <w:p w14:paraId="6B95AC2C" w14:textId="77777777" w:rsidR="006B76B5" w:rsidRPr="00050D28" w:rsidRDefault="006B76B5" w:rsidP="006B76B5">
            <w:pPr>
              <w:jc w:val="right"/>
              <w:rPr>
                <w:sz w:val="20"/>
                <w:szCs w:val="20"/>
              </w:rPr>
            </w:pPr>
            <w:r w:rsidRPr="00050D28">
              <w:rPr>
                <w:sz w:val="20"/>
                <w:szCs w:val="20"/>
              </w:rPr>
              <w:t>234</w:t>
            </w:r>
          </w:p>
        </w:tc>
        <w:tc>
          <w:tcPr>
            <w:tcW w:w="618" w:type="dxa"/>
            <w:shd w:val="clear" w:color="000000" w:fill="FFFFFF"/>
            <w:vAlign w:val="bottom"/>
          </w:tcPr>
          <w:p w14:paraId="67FAFCCF" w14:textId="77777777" w:rsidR="006B76B5" w:rsidRPr="00050D28" w:rsidRDefault="006B76B5" w:rsidP="006B76B5">
            <w:pPr>
              <w:jc w:val="right"/>
              <w:rPr>
                <w:sz w:val="20"/>
                <w:szCs w:val="20"/>
              </w:rPr>
            </w:pPr>
            <w:r w:rsidRPr="00050D28">
              <w:rPr>
                <w:sz w:val="20"/>
                <w:szCs w:val="20"/>
              </w:rPr>
              <w:t>801</w:t>
            </w:r>
          </w:p>
        </w:tc>
        <w:tc>
          <w:tcPr>
            <w:tcW w:w="824" w:type="dxa"/>
            <w:shd w:val="clear" w:color="000000" w:fill="FFFFFF"/>
            <w:vAlign w:val="bottom"/>
          </w:tcPr>
          <w:p w14:paraId="22C16F89" w14:textId="77777777" w:rsidR="006B76B5" w:rsidRPr="00050D28" w:rsidRDefault="006B76B5" w:rsidP="006B76B5">
            <w:pPr>
              <w:jc w:val="right"/>
              <w:rPr>
                <w:sz w:val="20"/>
                <w:szCs w:val="20"/>
              </w:rPr>
            </w:pPr>
            <w:r w:rsidRPr="00050D28">
              <w:rPr>
                <w:sz w:val="20"/>
                <w:szCs w:val="20"/>
              </w:rPr>
              <w:t>1489</w:t>
            </w:r>
          </w:p>
        </w:tc>
        <w:tc>
          <w:tcPr>
            <w:tcW w:w="525" w:type="dxa"/>
            <w:shd w:val="clear" w:color="000000" w:fill="FFFFFF"/>
            <w:vAlign w:val="bottom"/>
          </w:tcPr>
          <w:p w14:paraId="71E0A88B"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52AECB2A" w14:textId="77777777" w:rsidR="006B76B5" w:rsidRPr="00050D28" w:rsidRDefault="006B76B5" w:rsidP="006B76B5">
            <w:pPr>
              <w:jc w:val="right"/>
              <w:rPr>
                <w:sz w:val="20"/>
                <w:szCs w:val="20"/>
              </w:rPr>
            </w:pPr>
            <w:r w:rsidRPr="00050D28">
              <w:rPr>
                <w:sz w:val="20"/>
                <w:szCs w:val="20"/>
              </w:rPr>
              <w:t>74.5</w:t>
            </w:r>
          </w:p>
        </w:tc>
        <w:tc>
          <w:tcPr>
            <w:tcW w:w="824" w:type="dxa"/>
            <w:shd w:val="clear" w:color="000000" w:fill="FFFFFF"/>
            <w:vAlign w:val="bottom"/>
          </w:tcPr>
          <w:p w14:paraId="16B4EF0A" w14:textId="77777777" w:rsidR="006B76B5" w:rsidRPr="00050D28" w:rsidRDefault="006B76B5" w:rsidP="006B76B5">
            <w:pPr>
              <w:jc w:val="right"/>
              <w:rPr>
                <w:sz w:val="20"/>
                <w:szCs w:val="20"/>
              </w:rPr>
            </w:pPr>
            <w:r w:rsidRPr="00050D28">
              <w:rPr>
                <w:sz w:val="20"/>
                <w:szCs w:val="20"/>
              </w:rPr>
              <w:t>3194</w:t>
            </w:r>
          </w:p>
        </w:tc>
        <w:tc>
          <w:tcPr>
            <w:tcW w:w="731" w:type="dxa"/>
            <w:shd w:val="clear" w:color="000000" w:fill="FFFFFF"/>
            <w:vAlign w:val="bottom"/>
          </w:tcPr>
          <w:p w14:paraId="364311E0" w14:textId="77777777" w:rsidR="006B76B5" w:rsidRPr="00050D28" w:rsidRDefault="006B76B5" w:rsidP="006B76B5">
            <w:pPr>
              <w:jc w:val="right"/>
              <w:rPr>
                <w:sz w:val="20"/>
                <w:szCs w:val="20"/>
              </w:rPr>
            </w:pPr>
            <w:r w:rsidRPr="00050D28">
              <w:rPr>
                <w:sz w:val="20"/>
                <w:szCs w:val="20"/>
              </w:rPr>
              <w:t>2878</w:t>
            </w:r>
          </w:p>
        </w:tc>
        <w:tc>
          <w:tcPr>
            <w:tcW w:w="824" w:type="dxa"/>
            <w:shd w:val="clear" w:color="000000" w:fill="FFFFFF"/>
            <w:vAlign w:val="bottom"/>
          </w:tcPr>
          <w:p w14:paraId="46117D8A" w14:textId="77777777" w:rsidR="006B76B5" w:rsidRPr="00050D28" w:rsidRDefault="006B76B5" w:rsidP="006B76B5">
            <w:pPr>
              <w:jc w:val="right"/>
              <w:rPr>
                <w:sz w:val="20"/>
                <w:szCs w:val="20"/>
              </w:rPr>
            </w:pPr>
            <w:r w:rsidRPr="00050D28">
              <w:rPr>
                <w:sz w:val="20"/>
                <w:szCs w:val="20"/>
              </w:rPr>
              <w:t>1153</w:t>
            </w:r>
          </w:p>
        </w:tc>
        <w:tc>
          <w:tcPr>
            <w:tcW w:w="824" w:type="dxa"/>
            <w:shd w:val="clear" w:color="000000" w:fill="FFFFFF"/>
            <w:vAlign w:val="bottom"/>
          </w:tcPr>
          <w:p w14:paraId="2809F5B2" w14:textId="77777777" w:rsidR="006B76B5" w:rsidRPr="00050D28" w:rsidRDefault="006B76B5" w:rsidP="006B76B5">
            <w:pPr>
              <w:jc w:val="right"/>
              <w:rPr>
                <w:sz w:val="20"/>
                <w:szCs w:val="20"/>
              </w:rPr>
            </w:pPr>
            <w:r w:rsidRPr="00050D28">
              <w:rPr>
                <w:sz w:val="20"/>
                <w:szCs w:val="20"/>
              </w:rPr>
              <w:t>43</w:t>
            </w:r>
          </w:p>
        </w:tc>
        <w:tc>
          <w:tcPr>
            <w:tcW w:w="618" w:type="dxa"/>
            <w:shd w:val="clear" w:color="000000" w:fill="FFFFFF"/>
            <w:vAlign w:val="bottom"/>
          </w:tcPr>
          <w:p w14:paraId="212369FC" w14:textId="77777777" w:rsidR="006B76B5" w:rsidRPr="00050D28" w:rsidRDefault="006B76B5" w:rsidP="006B76B5">
            <w:pPr>
              <w:jc w:val="right"/>
              <w:rPr>
                <w:sz w:val="20"/>
                <w:szCs w:val="20"/>
              </w:rPr>
            </w:pPr>
            <w:r w:rsidRPr="00050D28">
              <w:rPr>
                <w:sz w:val="20"/>
                <w:szCs w:val="20"/>
              </w:rPr>
              <w:t>19</w:t>
            </w:r>
          </w:p>
        </w:tc>
        <w:tc>
          <w:tcPr>
            <w:tcW w:w="525" w:type="dxa"/>
            <w:shd w:val="clear" w:color="000000" w:fill="FFFFFF"/>
            <w:vAlign w:val="bottom"/>
          </w:tcPr>
          <w:p w14:paraId="66A5A47D" w14:textId="77777777" w:rsidR="006B76B5" w:rsidRPr="00050D28" w:rsidRDefault="006B76B5" w:rsidP="006B76B5">
            <w:pPr>
              <w:jc w:val="right"/>
              <w:rPr>
                <w:sz w:val="20"/>
                <w:szCs w:val="20"/>
              </w:rPr>
            </w:pPr>
            <w:r w:rsidRPr="00050D28">
              <w:rPr>
                <w:sz w:val="20"/>
                <w:szCs w:val="20"/>
              </w:rPr>
              <w:t>16</w:t>
            </w:r>
          </w:p>
        </w:tc>
        <w:tc>
          <w:tcPr>
            <w:tcW w:w="525" w:type="dxa"/>
            <w:shd w:val="clear" w:color="000000" w:fill="FFFFFF"/>
            <w:vAlign w:val="bottom"/>
          </w:tcPr>
          <w:p w14:paraId="7BA4353C" w14:textId="77777777" w:rsidR="006B76B5" w:rsidRPr="00050D28" w:rsidRDefault="006B76B5" w:rsidP="006B76B5">
            <w:pPr>
              <w:jc w:val="right"/>
              <w:rPr>
                <w:sz w:val="20"/>
                <w:szCs w:val="20"/>
              </w:rPr>
            </w:pPr>
            <w:r w:rsidRPr="00050D28">
              <w:rPr>
                <w:sz w:val="20"/>
                <w:szCs w:val="20"/>
              </w:rPr>
              <w:t>14</w:t>
            </w:r>
          </w:p>
        </w:tc>
        <w:tc>
          <w:tcPr>
            <w:tcW w:w="525" w:type="dxa"/>
            <w:shd w:val="clear" w:color="000000" w:fill="FFFFFF"/>
            <w:vAlign w:val="bottom"/>
          </w:tcPr>
          <w:p w14:paraId="659B393A" w14:textId="77777777" w:rsidR="006B76B5" w:rsidRPr="00050D28" w:rsidRDefault="006B76B5" w:rsidP="006B76B5">
            <w:pPr>
              <w:jc w:val="right"/>
              <w:rPr>
                <w:sz w:val="20"/>
                <w:szCs w:val="20"/>
              </w:rPr>
            </w:pPr>
            <w:r w:rsidRPr="00050D28">
              <w:rPr>
                <w:sz w:val="20"/>
                <w:szCs w:val="20"/>
              </w:rPr>
              <w:t>9</w:t>
            </w:r>
          </w:p>
        </w:tc>
        <w:tc>
          <w:tcPr>
            <w:tcW w:w="525" w:type="dxa"/>
            <w:shd w:val="clear" w:color="000000" w:fill="FFFFFF"/>
            <w:vAlign w:val="bottom"/>
          </w:tcPr>
          <w:p w14:paraId="0EEF5EC8" w14:textId="77777777" w:rsidR="006B76B5" w:rsidRPr="00050D28" w:rsidRDefault="006B76B5" w:rsidP="006B76B5">
            <w:pPr>
              <w:jc w:val="right"/>
              <w:rPr>
                <w:sz w:val="20"/>
                <w:szCs w:val="20"/>
              </w:rPr>
            </w:pPr>
            <w:r w:rsidRPr="00050D28">
              <w:rPr>
                <w:sz w:val="20"/>
                <w:szCs w:val="20"/>
              </w:rPr>
              <w:t>54</w:t>
            </w:r>
          </w:p>
        </w:tc>
        <w:tc>
          <w:tcPr>
            <w:tcW w:w="525" w:type="dxa"/>
            <w:shd w:val="clear" w:color="000000" w:fill="FFFFFF"/>
            <w:vAlign w:val="bottom"/>
          </w:tcPr>
          <w:p w14:paraId="1013EA0A" w14:textId="77777777" w:rsidR="006B76B5" w:rsidRPr="00050D28" w:rsidRDefault="006B76B5" w:rsidP="006B76B5">
            <w:pPr>
              <w:jc w:val="right"/>
              <w:rPr>
                <w:sz w:val="20"/>
                <w:szCs w:val="20"/>
              </w:rPr>
            </w:pPr>
            <w:r w:rsidRPr="00050D28">
              <w:rPr>
                <w:sz w:val="20"/>
                <w:szCs w:val="20"/>
              </w:rPr>
              <w:t>32</w:t>
            </w:r>
          </w:p>
        </w:tc>
        <w:tc>
          <w:tcPr>
            <w:tcW w:w="525" w:type="dxa"/>
            <w:shd w:val="clear" w:color="000000" w:fill="FFFFFF"/>
            <w:vAlign w:val="bottom"/>
          </w:tcPr>
          <w:p w14:paraId="67062AC4" w14:textId="77777777" w:rsidR="006B76B5" w:rsidRPr="00050D28" w:rsidRDefault="006B76B5" w:rsidP="006B76B5">
            <w:pPr>
              <w:jc w:val="right"/>
              <w:rPr>
                <w:sz w:val="20"/>
                <w:szCs w:val="20"/>
              </w:rPr>
            </w:pPr>
            <w:r w:rsidRPr="00050D28">
              <w:rPr>
                <w:sz w:val="20"/>
                <w:szCs w:val="20"/>
              </w:rPr>
              <w:t>3</w:t>
            </w:r>
          </w:p>
        </w:tc>
        <w:tc>
          <w:tcPr>
            <w:tcW w:w="525" w:type="dxa"/>
            <w:shd w:val="clear" w:color="000000" w:fill="FFFFFF"/>
            <w:vAlign w:val="bottom"/>
          </w:tcPr>
          <w:p w14:paraId="72A396B0" w14:textId="77777777" w:rsidR="006B76B5" w:rsidRPr="00050D28" w:rsidRDefault="006B76B5" w:rsidP="006B76B5">
            <w:pPr>
              <w:jc w:val="right"/>
              <w:rPr>
                <w:sz w:val="20"/>
                <w:szCs w:val="20"/>
              </w:rPr>
            </w:pPr>
            <w:r w:rsidRPr="00050D28">
              <w:rPr>
                <w:sz w:val="20"/>
                <w:szCs w:val="20"/>
              </w:rPr>
              <w:t>99</w:t>
            </w:r>
          </w:p>
        </w:tc>
        <w:tc>
          <w:tcPr>
            <w:tcW w:w="525" w:type="dxa"/>
            <w:shd w:val="clear" w:color="000000" w:fill="FFFFFF"/>
            <w:vAlign w:val="bottom"/>
          </w:tcPr>
          <w:p w14:paraId="08D8D6F3" w14:textId="77777777" w:rsidR="006B76B5" w:rsidRPr="00050D28" w:rsidRDefault="006B76B5" w:rsidP="006B76B5">
            <w:pPr>
              <w:jc w:val="right"/>
              <w:rPr>
                <w:sz w:val="20"/>
                <w:szCs w:val="20"/>
              </w:rPr>
            </w:pPr>
            <w:r w:rsidRPr="00050D28">
              <w:rPr>
                <w:sz w:val="20"/>
                <w:szCs w:val="20"/>
              </w:rPr>
              <w:t>30</w:t>
            </w:r>
          </w:p>
        </w:tc>
      </w:tr>
      <w:tr w:rsidR="006B76B5" w:rsidRPr="00050D28" w14:paraId="694A08BA" w14:textId="77777777" w:rsidTr="006B76B5">
        <w:tc>
          <w:tcPr>
            <w:tcW w:w="14560" w:type="dxa"/>
            <w:gridSpan w:val="22"/>
            <w:shd w:val="clear" w:color="000000" w:fill="FFFFFF"/>
          </w:tcPr>
          <w:p w14:paraId="7A92B581" w14:textId="77777777" w:rsidR="006B76B5" w:rsidRPr="00050D28" w:rsidRDefault="006B76B5" w:rsidP="006B76B5">
            <w:pPr>
              <w:jc w:val="center"/>
              <w:rPr>
                <w:sz w:val="20"/>
                <w:szCs w:val="20"/>
              </w:rPr>
            </w:pPr>
            <w:r w:rsidRPr="00050D28">
              <w:rPr>
                <w:sz w:val="20"/>
                <w:szCs w:val="20"/>
              </w:rPr>
              <w:t>Мягколиственные</w:t>
            </w:r>
          </w:p>
        </w:tc>
      </w:tr>
      <w:tr w:rsidR="006B76B5" w:rsidRPr="00050D28" w14:paraId="5424C208" w14:textId="77777777" w:rsidTr="006B76B5">
        <w:tc>
          <w:tcPr>
            <w:tcW w:w="525" w:type="dxa"/>
            <w:shd w:val="clear" w:color="000000" w:fill="FFFFFF"/>
            <w:vAlign w:val="bottom"/>
          </w:tcPr>
          <w:p w14:paraId="583DC9DF" w14:textId="77777777" w:rsidR="006B76B5" w:rsidRPr="00050D28" w:rsidRDefault="006B76B5" w:rsidP="006B76B5">
            <w:pPr>
              <w:rPr>
                <w:sz w:val="20"/>
                <w:szCs w:val="20"/>
              </w:rPr>
            </w:pPr>
            <w:r w:rsidRPr="00050D28">
              <w:rPr>
                <w:sz w:val="20"/>
                <w:szCs w:val="20"/>
              </w:rPr>
              <w:t>Б</w:t>
            </w:r>
          </w:p>
        </w:tc>
        <w:tc>
          <w:tcPr>
            <w:tcW w:w="731" w:type="dxa"/>
            <w:shd w:val="clear" w:color="000000" w:fill="FFFFFF"/>
            <w:vAlign w:val="bottom"/>
          </w:tcPr>
          <w:p w14:paraId="557644FB" w14:textId="77777777" w:rsidR="006B76B5" w:rsidRPr="00050D28" w:rsidRDefault="006B76B5" w:rsidP="006B76B5">
            <w:pPr>
              <w:jc w:val="right"/>
              <w:rPr>
                <w:sz w:val="20"/>
                <w:szCs w:val="20"/>
              </w:rPr>
            </w:pPr>
            <w:r w:rsidRPr="00050D28">
              <w:rPr>
                <w:sz w:val="20"/>
                <w:szCs w:val="20"/>
              </w:rPr>
              <w:t>429.7</w:t>
            </w:r>
          </w:p>
        </w:tc>
        <w:tc>
          <w:tcPr>
            <w:tcW w:w="937" w:type="dxa"/>
            <w:shd w:val="clear" w:color="000000" w:fill="FFFFFF"/>
            <w:vAlign w:val="bottom"/>
          </w:tcPr>
          <w:p w14:paraId="35412A46" w14:textId="77777777" w:rsidR="006B76B5" w:rsidRPr="00050D28" w:rsidRDefault="006B76B5" w:rsidP="006B76B5">
            <w:pPr>
              <w:jc w:val="right"/>
              <w:rPr>
                <w:sz w:val="20"/>
                <w:szCs w:val="20"/>
              </w:rPr>
            </w:pPr>
            <w:r w:rsidRPr="00050D28">
              <w:rPr>
                <w:sz w:val="20"/>
                <w:szCs w:val="20"/>
              </w:rPr>
              <w:t>80552</w:t>
            </w:r>
          </w:p>
        </w:tc>
        <w:tc>
          <w:tcPr>
            <w:tcW w:w="824" w:type="dxa"/>
            <w:shd w:val="clear" w:color="000000" w:fill="FFFFFF"/>
            <w:vAlign w:val="bottom"/>
          </w:tcPr>
          <w:p w14:paraId="1FFF9826" w14:textId="77777777" w:rsidR="006B76B5" w:rsidRPr="00050D28" w:rsidRDefault="006B76B5" w:rsidP="006B76B5">
            <w:pPr>
              <w:jc w:val="right"/>
              <w:rPr>
                <w:sz w:val="20"/>
                <w:szCs w:val="20"/>
              </w:rPr>
            </w:pPr>
            <w:r w:rsidRPr="00050D28">
              <w:rPr>
                <w:sz w:val="20"/>
                <w:szCs w:val="20"/>
              </w:rPr>
              <w:t>20260</w:t>
            </w:r>
          </w:p>
        </w:tc>
        <w:tc>
          <w:tcPr>
            <w:tcW w:w="731" w:type="dxa"/>
            <w:shd w:val="clear" w:color="000000" w:fill="FFFFFF"/>
            <w:vAlign w:val="bottom"/>
          </w:tcPr>
          <w:p w14:paraId="2B7C9FAE" w14:textId="77777777" w:rsidR="006B76B5" w:rsidRPr="00050D28" w:rsidRDefault="006B76B5" w:rsidP="006B76B5">
            <w:pPr>
              <w:jc w:val="right"/>
              <w:rPr>
                <w:sz w:val="20"/>
                <w:szCs w:val="20"/>
              </w:rPr>
            </w:pPr>
            <w:r w:rsidRPr="00050D28">
              <w:rPr>
                <w:sz w:val="20"/>
                <w:szCs w:val="20"/>
              </w:rPr>
              <w:t>570</w:t>
            </w:r>
          </w:p>
        </w:tc>
        <w:tc>
          <w:tcPr>
            <w:tcW w:w="618" w:type="dxa"/>
            <w:shd w:val="clear" w:color="000000" w:fill="FFFFFF"/>
            <w:vAlign w:val="bottom"/>
          </w:tcPr>
          <w:p w14:paraId="6706A0B0" w14:textId="77777777" w:rsidR="006B76B5" w:rsidRPr="00050D28" w:rsidRDefault="006B76B5" w:rsidP="006B76B5">
            <w:pPr>
              <w:jc w:val="right"/>
              <w:rPr>
                <w:sz w:val="20"/>
                <w:szCs w:val="20"/>
              </w:rPr>
            </w:pPr>
            <w:r w:rsidRPr="00050D28">
              <w:rPr>
                <w:sz w:val="20"/>
                <w:szCs w:val="20"/>
              </w:rPr>
              <w:t>456</w:t>
            </w:r>
          </w:p>
        </w:tc>
        <w:tc>
          <w:tcPr>
            <w:tcW w:w="824" w:type="dxa"/>
            <w:shd w:val="clear" w:color="000000" w:fill="FFFFFF"/>
            <w:vAlign w:val="bottom"/>
          </w:tcPr>
          <w:p w14:paraId="044F6EE9" w14:textId="77777777" w:rsidR="006B76B5" w:rsidRPr="00050D28" w:rsidRDefault="006B76B5" w:rsidP="006B76B5">
            <w:pPr>
              <w:jc w:val="right"/>
              <w:rPr>
                <w:sz w:val="20"/>
                <w:szCs w:val="20"/>
              </w:rPr>
            </w:pPr>
            <w:r w:rsidRPr="00050D28">
              <w:rPr>
                <w:sz w:val="20"/>
                <w:szCs w:val="20"/>
              </w:rPr>
              <w:t>1595</w:t>
            </w:r>
          </w:p>
        </w:tc>
        <w:tc>
          <w:tcPr>
            <w:tcW w:w="525" w:type="dxa"/>
            <w:shd w:val="clear" w:color="000000" w:fill="FFFFFF"/>
            <w:vAlign w:val="bottom"/>
          </w:tcPr>
          <w:p w14:paraId="765E947E"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25739A4A" w14:textId="77777777" w:rsidR="006B76B5" w:rsidRPr="00050D28" w:rsidRDefault="006B76B5" w:rsidP="006B76B5">
            <w:pPr>
              <w:jc w:val="right"/>
              <w:rPr>
                <w:sz w:val="20"/>
                <w:szCs w:val="20"/>
              </w:rPr>
            </w:pPr>
            <w:r w:rsidRPr="00050D28">
              <w:rPr>
                <w:sz w:val="20"/>
                <w:szCs w:val="20"/>
              </w:rPr>
              <w:t>28.6</w:t>
            </w:r>
          </w:p>
        </w:tc>
        <w:tc>
          <w:tcPr>
            <w:tcW w:w="824" w:type="dxa"/>
            <w:shd w:val="clear" w:color="000000" w:fill="FFFFFF"/>
            <w:vAlign w:val="bottom"/>
          </w:tcPr>
          <w:p w14:paraId="5EF2CDBE" w14:textId="77777777" w:rsidR="006B76B5" w:rsidRPr="00050D28" w:rsidRDefault="006B76B5" w:rsidP="006B76B5">
            <w:pPr>
              <w:jc w:val="right"/>
              <w:rPr>
                <w:sz w:val="20"/>
                <w:szCs w:val="20"/>
              </w:rPr>
            </w:pPr>
            <w:r w:rsidRPr="00050D28">
              <w:rPr>
                <w:sz w:val="20"/>
                <w:szCs w:val="20"/>
              </w:rPr>
              <w:t>1351</w:t>
            </w:r>
          </w:p>
        </w:tc>
        <w:tc>
          <w:tcPr>
            <w:tcW w:w="731" w:type="dxa"/>
            <w:shd w:val="clear" w:color="000000" w:fill="FFFFFF"/>
            <w:vAlign w:val="bottom"/>
          </w:tcPr>
          <w:p w14:paraId="23CBC918" w14:textId="77777777" w:rsidR="006B76B5" w:rsidRPr="00050D28" w:rsidRDefault="006B76B5" w:rsidP="006B76B5">
            <w:pPr>
              <w:jc w:val="right"/>
              <w:rPr>
                <w:sz w:val="20"/>
                <w:szCs w:val="20"/>
              </w:rPr>
            </w:pPr>
            <w:r w:rsidRPr="00050D28">
              <w:rPr>
                <w:sz w:val="20"/>
                <w:szCs w:val="20"/>
              </w:rPr>
              <w:t>1148</w:t>
            </w:r>
          </w:p>
        </w:tc>
        <w:tc>
          <w:tcPr>
            <w:tcW w:w="824" w:type="dxa"/>
            <w:shd w:val="clear" w:color="000000" w:fill="FFFFFF"/>
            <w:vAlign w:val="bottom"/>
          </w:tcPr>
          <w:p w14:paraId="5BEE53BE" w14:textId="77777777" w:rsidR="006B76B5" w:rsidRPr="00050D28" w:rsidRDefault="006B76B5" w:rsidP="006B76B5">
            <w:pPr>
              <w:jc w:val="right"/>
              <w:rPr>
                <w:sz w:val="20"/>
                <w:szCs w:val="20"/>
              </w:rPr>
            </w:pPr>
            <w:r w:rsidRPr="00050D28">
              <w:rPr>
                <w:sz w:val="20"/>
                <w:szCs w:val="20"/>
              </w:rPr>
              <w:t>269</w:t>
            </w:r>
          </w:p>
        </w:tc>
        <w:tc>
          <w:tcPr>
            <w:tcW w:w="824" w:type="dxa"/>
            <w:shd w:val="clear" w:color="000000" w:fill="FFFFFF"/>
            <w:vAlign w:val="bottom"/>
          </w:tcPr>
          <w:p w14:paraId="610F7870" w14:textId="77777777" w:rsidR="006B76B5" w:rsidRPr="00050D28" w:rsidRDefault="006B76B5" w:rsidP="006B76B5">
            <w:pPr>
              <w:jc w:val="right"/>
              <w:rPr>
                <w:sz w:val="20"/>
                <w:szCs w:val="20"/>
              </w:rPr>
            </w:pPr>
            <w:r w:rsidRPr="00050D28">
              <w:rPr>
                <w:sz w:val="20"/>
                <w:szCs w:val="20"/>
              </w:rPr>
              <w:t>47</w:t>
            </w:r>
          </w:p>
        </w:tc>
        <w:tc>
          <w:tcPr>
            <w:tcW w:w="618" w:type="dxa"/>
            <w:shd w:val="clear" w:color="000000" w:fill="FFFFFF"/>
            <w:vAlign w:val="bottom"/>
          </w:tcPr>
          <w:p w14:paraId="298C476A" w14:textId="77777777" w:rsidR="006B76B5" w:rsidRPr="00050D28" w:rsidRDefault="006B76B5" w:rsidP="006B76B5">
            <w:pPr>
              <w:jc w:val="right"/>
              <w:rPr>
                <w:sz w:val="20"/>
                <w:szCs w:val="20"/>
              </w:rPr>
            </w:pPr>
            <w:r w:rsidRPr="00050D28">
              <w:rPr>
                <w:sz w:val="20"/>
                <w:szCs w:val="20"/>
              </w:rPr>
              <w:t>25</w:t>
            </w:r>
          </w:p>
        </w:tc>
        <w:tc>
          <w:tcPr>
            <w:tcW w:w="525" w:type="dxa"/>
            <w:shd w:val="clear" w:color="000000" w:fill="FFFFFF"/>
            <w:vAlign w:val="bottom"/>
          </w:tcPr>
          <w:p w14:paraId="059C887A" w14:textId="77777777" w:rsidR="006B76B5" w:rsidRPr="00050D28" w:rsidRDefault="006B76B5" w:rsidP="006B76B5">
            <w:pPr>
              <w:jc w:val="right"/>
              <w:rPr>
                <w:sz w:val="20"/>
                <w:szCs w:val="20"/>
              </w:rPr>
            </w:pPr>
            <w:r w:rsidRPr="00050D28">
              <w:rPr>
                <w:sz w:val="20"/>
                <w:szCs w:val="20"/>
              </w:rPr>
              <w:t>38</w:t>
            </w:r>
          </w:p>
        </w:tc>
        <w:tc>
          <w:tcPr>
            <w:tcW w:w="525" w:type="dxa"/>
            <w:shd w:val="clear" w:color="000000" w:fill="FFFFFF"/>
            <w:vAlign w:val="bottom"/>
          </w:tcPr>
          <w:p w14:paraId="612C5110" w14:textId="77777777" w:rsidR="006B76B5" w:rsidRPr="00050D28" w:rsidRDefault="006B76B5" w:rsidP="006B76B5">
            <w:pPr>
              <w:jc w:val="right"/>
              <w:rPr>
                <w:sz w:val="20"/>
                <w:szCs w:val="20"/>
              </w:rPr>
            </w:pPr>
            <w:r w:rsidRPr="00050D28">
              <w:rPr>
                <w:sz w:val="20"/>
                <w:szCs w:val="20"/>
              </w:rPr>
              <w:t>32</w:t>
            </w:r>
          </w:p>
        </w:tc>
        <w:tc>
          <w:tcPr>
            <w:tcW w:w="525" w:type="dxa"/>
            <w:shd w:val="clear" w:color="000000" w:fill="FFFFFF"/>
            <w:vAlign w:val="bottom"/>
          </w:tcPr>
          <w:p w14:paraId="7C2EBB1C" w14:textId="77777777" w:rsidR="006B76B5" w:rsidRPr="00050D28" w:rsidRDefault="006B76B5" w:rsidP="006B76B5">
            <w:pPr>
              <w:jc w:val="right"/>
              <w:rPr>
                <w:sz w:val="20"/>
                <w:szCs w:val="20"/>
              </w:rPr>
            </w:pPr>
            <w:r w:rsidRPr="00050D28">
              <w:rPr>
                <w:sz w:val="20"/>
                <w:szCs w:val="20"/>
              </w:rPr>
              <w:t>8</w:t>
            </w:r>
          </w:p>
        </w:tc>
        <w:tc>
          <w:tcPr>
            <w:tcW w:w="525" w:type="dxa"/>
            <w:shd w:val="clear" w:color="000000" w:fill="FFFFFF"/>
            <w:vAlign w:val="bottom"/>
          </w:tcPr>
          <w:p w14:paraId="27CD1B62" w14:textId="77777777" w:rsidR="006B76B5" w:rsidRPr="00050D28" w:rsidRDefault="006B76B5" w:rsidP="006B76B5">
            <w:pPr>
              <w:jc w:val="right"/>
              <w:rPr>
                <w:sz w:val="20"/>
                <w:szCs w:val="20"/>
              </w:rPr>
            </w:pPr>
            <w:r w:rsidRPr="00050D28">
              <w:rPr>
                <w:sz w:val="20"/>
                <w:szCs w:val="20"/>
              </w:rPr>
              <w:t>30</w:t>
            </w:r>
          </w:p>
        </w:tc>
        <w:tc>
          <w:tcPr>
            <w:tcW w:w="525" w:type="dxa"/>
            <w:shd w:val="clear" w:color="000000" w:fill="FFFFFF"/>
            <w:vAlign w:val="bottom"/>
          </w:tcPr>
          <w:p w14:paraId="02A03BF9" w14:textId="77777777" w:rsidR="006B76B5" w:rsidRPr="00050D28" w:rsidRDefault="006B76B5" w:rsidP="006B76B5">
            <w:pPr>
              <w:jc w:val="right"/>
              <w:rPr>
                <w:sz w:val="20"/>
                <w:szCs w:val="20"/>
              </w:rPr>
            </w:pPr>
            <w:r w:rsidRPr="00050D28">
              <w:rPr>
                <w:sz w:val="20"/>
                <w:szCs w:val="20"/>
              </w:rPr>
              <w:t>12</w:t>
            </w:r>
          </w:p>
        </w:tc>
        <w:tc>
          <w:tcPr>
            <w:tcW w:w="525" w:type="dxa"/>
            <w:shd w:val="clear" w:color="000000" w:fill="FFFFFF"/>
            <w:vAlign w:val="bottom"/>
          </w:tcPr>
          <w:p w14:paraId="582969DE" w14:textId="77777777" w:rsidR="006B76B5" w:rsidRPr="00050D28" w:rsidRDefault="006B76B5" w:rsidP="006B76B5">
            <w:pPr>
              <w:jc w:val="right"/>
              <w:rPr>
                <w:sz w:val="20"/>
                <w:szCs w:val="20"/>
              </w:rPr>
            </w:pPr>
          </w:p>
        </w:tc>
        <w:tc>
          <w:tcPr>
            <w:tcW w:w="525" w:type="dxa"/>
            <w:shd w:val="clear" w:color="000000" w:fill="FFFFFF"/>
            <w:vAlign w:val="bottom"/>
          </w:tcPr>
          <w:p w14:paraId="47CF3C26" w14:textId="77777777" w:rsidR="006B76B5" w:rsidRPr="00050D28" w:rsidRDefault="006B76B5" w:rsidP="006B76B5">
            <w:pPr>
              <w:jc w:val="right"/>
              <w:rPr>
                <w:sz w:val="20"/>
                <w:szCs w:val="20"/>
              </w:rPr>
            </w:pPr>
            <w:r w:rsidRPr="00050D28">
              <w:rPr>
                <w:sz w:val="20"/>
                <w:szCs w:val="20"/>
              </w:rPr>
              <w:t>106</w:t>
            </w:r>
          </w:p>
        </w:tc>
        <w:tc>
          <w:tcPr>
            <w:tcW w:w="525" w:type="dxa"/>
            <w:shd w:val="clear" w:color="000000" w:fill="FFFFFF"/>
            <w:vAlign w:val="bottom"/>
          </w:tcPr>
          <w:p w14:paraId="744347C2" w14:textId="77777777" w:rsidR="006B76B5" w:rsidRPr="00050D28" w:rsidRDefault="006B76B5" w:rsidP="006B76B5">
            <w:pPr>
              <w:jc w:val="right"/>
              <w:rPr>
                <w:sz w:val="20"/>
                <w:szCs w:val="20"/>
              </w:rPr>
            </w:pPr>
            <w:r w:rsidRPr="00050D28">
              <w:rPr>
                <w:sz w:val="20"/>
                <w:szCs w:val="20"/>
              </w:rPr>
              <w:t>21</w:t>
            </w:r>
          </w:p>
        </w:tc>
      </w:tr>
      <w:tr w:rsidR="006B76B5" w:rsidRPr="00050D28" w14:paraId="0DADDF31" w14:textId="77777777" w:rsidTr="006B76B5">
        <w:tc>
          <w:tcPr>
            <w:tcW w:w="525" w:type="dxa"/>
            <w:shd w:val="clear" w:color="000000" w:fill="FFFFFF"/>
            <w:vAlign w:val="bottom"/>
          </w:tcPr>
          <w:p w14:paraId="21347DC2" w14:textId="77777777" w:rsidR="006B76B5" w:rsidRPr="00050D28" w:rsidRDefault="006B76B5" w:rsidP="006B76B5">
            <w:pPr>
              <w:rPr>
                <w:sz w:val="20"/>
                <w:szCs w:val="20"/>
              </w:rPr>
            </w:pPr>
            <w:r w:rsidRPr="00050D28">
              <w:rPr>
                <w:sz w:val="20"/>
                <w:szCs w:val="20"/>
              </w:rPr>
              <w:t>Ос</w:t>
            </w:r>
          </w:p>
        </w:tc>
        <w:tc>
          <w:tcPr>
            <w:tcW w:w="731" w:type="dxa"/>
            <w:shd w:val="clear" w:color="000000" w:fill="FFFFFF"/>
            <w:vAlign w:val="bottom"/>
          </w:tcPr>
          <w:p w14:paraId="75C92E93" w14:textId="77777777" w:rsidR="006B76B5" w:rsidRPr="00050D28" w:rsidRDefault="006B76B5" w:rsidP="006B76B5">
            <w:pPr>
              <w:jc w:val="right"/>
              <w:rPr>
                <w:sz w:val="20"/>
                <w:szCs w:val="20"/>
              </w:rPr>
            </w:pPr>
            <w:r w:rsidRPr="00050D28">
              <w:rPr>
                <w:sz w:val="20"/>
                <w:szCs w:val="20"/>
              </w:rPr>
              <w:t>56.3</w:t>
            </w:r>
          </w:p>
        </w:tc>
        <w:tc>
          <w:tcPr>
            <w:tcW w:w="937" w:type="dxa"/>
            <w:shd w:val="clear" w:color="000000" w:fill="FFFFFF"/>
            <w:vAlign w:val="bottom"/>
          </w:tcPr>
          <w:p w14:paraId="420CB8F6" w14:textId="77777777" w:rsidR="006B76B5" w:rsidRPr="00050D28" w:rsidRDefault="006B76B5" w:rsidP="006B76B5">
            <w:pPr>
              <w:jc w:val="right"/>
              <w:rPr>
                <w:sz w:val="20"/>
                <w:szCs w:val="20"/>
              </w:rPr>
            </w:pPr>
            <w:r w:rsidRPr="00050D28">
              <w:rPr>
                <w:sz w:val="20"/>
                <w:szCs w:val="20"/>
              </w:rPr>
              <w:t>9244</w:t>
            </w:r>
          </w:p>
        </w:tc>
        <w:tc>
          <w:tcPr>
            <w:tcW w:w="824" w:type="dxa"/>
            <w:shd w:val="clear" w:color="000000" w:fill="FFFFFF"/>
            <w:vAlign w:val="bottom"/>
          </w:tcPr>
          <w:p w14:paraId="7D207D12" w14:textId="77777777" w:rsidR="006B76B5" w:rsidRPr="00050D28" w:rsidRDefault="006B76B5" w:rsidP="006B76B5">
            <w:pPr>
              <w:jc w:val="right"/>
              <w:rPr>
                <w:sz w:val="20"/>
                <w:szCs w:val="20"/>
              </w:rPr>
            </w:pPr>
            <w:r w:rsidRPr="00050D28">
              <w:rPr>
                <w:sz w:val="20"/>
                <w:szCs w:val="20"/>
              </w:rPr>
              <w:t>3441</w:t>
            </w:r>
          </w:p>
        </w:tc>
        <w:tc>
          <w:tcPr>
            <w:tcW w:w="731" w:type="dxa"/>
            <w:shd w:val="clear" w:color="000000" w:fill="FFFFFF"/>
            <w:vAlign w:val="bottom"/>
          </w:tcPr>
          <w:p w14:paraId="626B1539" w14:textId="77777777" w:rsidR="006B76B5" w:rsidRPr="00050D28" w:rsidRDefault="006B76B5" w:rsidP="006B76B5">
            <w:pPr>
              <w:jc w:val="right"/>
              <w:rPr>
                <w:sz w:val="20"/>
                <w:szCs w:val="20"/>
              </w:rPr>
            </w:pPr>
          </w:p>
        </w:tc>
        <w:tc>
          <w:tcPr>
            <w:tcW w:w="618" w:type="dxa"/>
            <w:shd w:val="clear" w:color="000000" w:fill="FFFFFF"/>
            <w:vAlign w:val="bottom"/>
          </w:tcPr>
          <w:p w14:paraId="411A04F2" w14:textId="77777777" w:rsidR="006B76B5" w:rsidRPr="00050D28" w:rsidRDefault="006B76B5" w:rsidP="006B76B5">
            <w:pPr>
              <w:jc w:val="right"/>
              <w:rPr>
                <w:sz w:val="20"/>
                <w:szCs w:val="20"/>
              </w:rPr>
            </w:pPr>
            <w:r w:rsidRPr="00050D28">
              <w:rPr>
                <w:sz w:val="20"/>
                <w:szCs w:val="20"/>
              </w:rPr>
              <w:t>14</w:t>
            </w:r>
          </w:p>
        </w:tc>
        <w:tc>
          <w:tcPr>
            <w:tcW w:w="824" w:type="dxa"/>
            <w:shd w:val="clear" w:color="000000" w:fill="FFFFFF"/>
            <w:vAlign w:val="bottom"/>
          </w:tcPr>
          <w:p w14:paraId="1E3C9E91" w14:textId="77777777" w:rsidR="006B76B5" w:rsidRPr="00050D28" w:rsidRDefault="006B76B5" w:rsidP="006B76B5">
            <w:pPr>
              <w:jc w:val="right"/>
              <w:rPr>
                <w:sz w:val="20"/>
                <w:szCs w:val="20"/>
              </w:rPr>
            </w:pPr>
            <w:r w:rsidRPr="00050D28">
              <w:rPr>
                <w:sz w:val="20"/>
                <w:szCs w:val="20"/>
              </w:rPr>
              <w:t>121</w:t>
            </w:r>
          </w:p>
        </w:tc>
        <w:tc>
          <w:tcPr>
            <w:tcW w:w="525" w:type="dxa"/>
            <w:shd w:val="clear" w:color="000000" w:fill="FFFFFF"/>
            <w:vAlign w:val="bottom"/>
          </w:tcPr>
          <w:p w14:paraId="169BF4AC"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780635B6" w14:textId="77777777" w:rsidR="006B76B5" w:rsidRPr="00050D28" w:rsidRDefault="006B76B5" w:rsidP="006B76B5">
            <w:pPr>
              <w:jc w:val="right"/>
              <w:rPr>
                <w:sz w:val="20"/>
                <w:szCs w:val="20"/>
              </w:rPr>
            </w:pPr>
            <w:r w:rsidRPr="00050D28">
              <w:rPr>
                <w:sz w:val="20"/>
                <w:szCs w:val="20"/>
              </w:rPr>
              <w:t>3.8</w:t>
            </w:r>
          </w:p>
        </w:tc>
        <w:tc>
          <w:tcPr>
            <w:tcW w:w="824" w:type="dxa"/>
            <w:shd w:val="clear" w:color="000000" w:fill="FFFFFF"/>
            <w:vAlign w:val="bottom"/>
          </w:tcPr>
          <w:p w14:paraId="21476F0C" w14:textId="77777777" w:rsidR="006B76B5" w:rsidRPr="00050D28" w:rsidRDefault="006B76B5" w:rsidP="006B76B5">
            <w:pPr>
              <w:jc w:val="right"/>
              <w:rPr>
                <w:sz w:val="20"/>
                <w:szCs w:val="20"/>
              </w:rPr>
            </w:pPr>
            <w:r w:rsidRPr="00050D28">
              <w:rPr>
                <w:sz w:val="20"/>
                <w:szCs w:val="20"/>
              </w:rPr>
              <w:t>229</w:t>
            </w:r>
          </w:p>
        </w:tc>
        <w:tc>
          <w:tcPr>
            <w:tcW w:w="731" w:type="dxa"/>
            <w:shd w:val="clear" w:color="000000" w:fill="FFFFFF"/>
            <w:vAlign w:val="bottom"/>
          </w:tcPr>
          <w:p w14:paraId="4C7BD070" w14:textId="77777777" w:rsidR="006B76B5" w:rsidRPr="00050D28" w:rsidRDefault="006B76B5" w:rsidP="006B76B5">
            <w:pPr>
              <w:jc w:val="right"/>
              <w:rPr>
                <w:sz w:val="20"/>
                <w:szCs w:val="20"/>
              </w:rPr>
            </w:pPr>
            <w:r w:rsidRPr="00050D28">
              <w:rPr>
                <w:sz w:val="20"/>
                <w:szCs w:val="20"/>
              </w:rPr>
              <w:t>194</w:t>
            </w:r>
          </w:p>
        </w:tc>
        <w:tc>
          <w:tcPr>
            <w:tcW w:w="824" w:type="dxa"/>
            <w:shd w:val="clear" w:color="000000" w:fill="FFFFFF"/>
            <w:vAlign w:val="bottom"/>
          </w:tcPr>
          <w:p w14:paraId="44F8318D" w14:textId="77777777" w:rsidR="006B76B5" w:rsidRPr="00050D28" w:rsidRDefault="006B76B5" w:rsidP="006B76B5">
            <w:pPr>
              <w:jc w:val="right"/>
              <w:rPr>
                <w:sz w:val="20"/>
                <w:szCs w:val="20"/>
              </w:rPr>
            </w:pPr>
            <w:r w:rsidRPr="00050D28">
              <w:rPr>
                <w:sz w:val="20"/>
                <w:szCs w:val="20"/>
              </w:rPr>
              <w:t>43</w:t>
            </w:r>
          </w:p>
        </w:tc>
        <w:tc>
          <w:tcPr>
            <w:tcW w:w="824" w:type="dxa"/>
            <w:shd w:val="clear" w:color="000000" w:fill="FFFFFF"/>
            <w:vAlign w:val="bottom"/>
          </w:tcPr>
          <w:p w14:paraId="0091D866" w14:textId="77777777" w:rsidR="006B76B5" w:rsidRPr="00050D28" w:rsidRDefault="006B76B5" w:rsidP="006B76B5">
            <w:pPr>
              <w:jc w:val="right"/>
              <w:rPr>
                <w:sz w:val="20"/>
                <w:szCs w:val="20"/>
              </w:rPr>
            </w:pPr>
            <w:r w:rsidRPr="00050D28">
              <w:rPr>
                <w:sz w:val="20"/>
                <w:szCs w:val="20"/>
              </w:rPr>
              <w:t>61</w:t>
            </w:r>
          </w:p>
        </w:tc>
        <w:tc>
          <w:tcPr>
            <w:tcW w:w="618" w:type="dxa"/>
            <w:shd w:val="clear" w:color="000000" w:fill="FFFFFF"/>
            <w:vAlign w:val="bottom"/>
          </w:tcPr>
          <w:p w14:paraId="7627834A" w14:textId="77777777" w:rsidR="006B76B5" w:rsidRPr="00050D28" w:rsidRDefault="006B76B5" w:rsidP="006B76B5">
            <w:pPr>
              <w:jc w:val="right"/>
              <w:rPr>
                <w:sz w:val="20"/>
                <w:szCs w:val="20"/>
              </w:rPr>
            </w:pPr>
            <w:r w:rsidRPr="00050D28">
              <w:rPr>
                <w:sz w:val="20"/>
                <w:szCs w:val="20"/>
              </w:rPr>
              <w:t>37</w:t>
            </w:r>
          </w:p>
        </w:tc>
        <w:tc>
          <w:tcPr>
            <w:tcW w:w="525" w:type="dxa"/>
            <w:shd w:val="clear" w:color="000000" w:fill="FFFFFF"/>
            <w:vAlign w:val="bottom"/>
          </w:tcPr>
          <w:p w14:paraId="64E49D9A" w14:textId="77777777" w:rsidR="006B76B5" w:rsidRPr="00050D28" w:rsidRDefault="006B76B5" w:rsidP="006B76B5">
            <w:pPr>
              <w:jc w:val="right"/>
              <w:rPr>
                <w:sz w:val="20"/>
                <w:szCs w:val="20"/>
              </w:rPr>
            </w:pPr>
          </w:p>
        </w:tc>
        <w:tc>
          <w:tcPr>
            <w:tcW w:w="525" w:type="dxa"/>
            <w:shd w:val="clear" w:color="000000" w:fill="FFFFFF"/>
            <w:vAlign w:val="bottom"/>
          </w:tcPr>
          <w:p w14:paraId="317EFBBB" w14:textId="77777777" w:rsidR="006B76B5" w:rsidRPr="00050D28" w:rsidRDefault="006B76B5" w:rsidP="006B76B5">
            <w:pPr>
              <w:jc w:val="right"/>
              <w:rPr>
                <w:sz w:val="20"/>
                <w:szCs w:val="20"/>
              </w:rPr>
            </w:pPr>
          </w:p>
        </w:tc>
        <w:tc>
          <w:tcPr>
            <w:tcW w:w="525" w:type="dxa"/>
            <w:shd w:val="clear" w:color="000000" w:fill="FFFFFF"/>
            <w:vAlign w:val="bottom"/>
          </w:tcPr>
          <w:p w14:paraId="6F8C0627" w14:textId="77777777" w:rsidR="006B76B5" w:rsidRPr="00050D28" w:rsidRDefault="006B76B5" w:rsidP="006B76B5">
            <w:pPr>
              <w:jc w:val="right"/>
              <w:rPr>
                <w:sz w:val="20"/>
                <w:szCs w:val="20"/>
              </w:rPr>
            </w:pPr>
          </w:p>
        </w:tc>
        <w:tc>
          <w:tcPr>
            <w:tcW w:w="525" w:type="dxa"/>
            <w:shd w:val="clear" w:color="000000" w:fill="FFFFFF"/>
            <w:vAlign w:val="bottom"/>
          </w:tcPr>
          <w:p w14:paraId="69D50279" w14:textId="77777777" w:rsidR="006B76B5" w:rsidRPr="00050D28" w:rsidRDefault="006B76B5" w:rsidP="006B76B5">
            <w:pPr>
              <w:jc w:val="right"/>
              <w:rPr>
                <w:sz w:val="20"/>
                <w:szCs w:val="20"/>
              </w:rPr>
            </w:pPr>
            <w:r w:rsidRPr="00050D28">
              <w:rPr>
                <w:sz w:val="20"/>
                <w:szCs w:val="20"/>
              </w:rPr>
              <w:t>1</w:t>
            </w:r>
          </w:p>
        </w:tc>
        <w:tc>
          <w:tcPr>
            <w:tcW w:w="525" w:type="dxa"/>
            <w:shd w:val="clear" w:color="000000" w:fill="FFFFFF"/>
            <w:vAlign w:val="bottom"/>
          </w:tcPr>
          <w:p w14:paraId="2BCCC2FC" w14:textId="77777777" w:rsidR="006B76B5" w:rsidRPr="00050D28" w:rsidRDefault="006B76B5" w:rsidP="006B76B5">
            <w:pPr>
              <w:jc w:val="right"/>
              <w:rPr>
                <w:sz w:val="20"/>
                <w:szCs w:val="20"/>
              </w:rPr>
            </w:pPr>
          </w:p>
        </w:tc>
        <w:tc>
          <w:tcPr>
            <w:tcW w:w="525" w:type="dxa"/>
            <w:shd w:val="clear" w:color="000000" w:fill="FFFFFF"/>
            <w:vAlign w:val="bottom"/>
          </w:tcPr>
          <w:p w14:paraId="69610E05" w14:textId="77777777" w:rsidR="006B76B5" w:rsidRPr="00050D28" w:rsidRDefault="006B76B5" w:rsidP="006B76B5">
            <w:pPr>
              <w:jc w:val="right"/>
              <w:rPr>
                <w:sz w:val="20"/>
                <w:szCs w:val="20"/>
              </w:rPr>
            </w:pPr>
          </w:p>
        </w:tc>
        <w:tc>
          <w:tcPr>
            <w:tcW w:w="525" w:type="dxa"/>
            <w:shd w:val="clear" w:color="000000" w:fill="FFFFFF"/>
            <w:vAlign w:val="bottom"/>
          </w:tcPr>
          <w:p w14:paraId="4B63B2CD" w14:textId="77777777" w:rsidR="006B76B5" w:rsidRPr="00050D28" w:rsidRDefault="006B76B5" w:rsidP="006B76B5">
            <w:pPr>
              <w:jc w:val="right"/>
              <w:rPr>
                <w:sz w:val="20"/>
                <w:szCs w:val="20"/>
              </w:rPr>
            </w:pPr>
            <w:r w:rsidRPr="00050D28">
              <w:rPr>
                <w:sz w:val="20"/>
                <w:szCs w:val="20"/>
              </w:rPr>
              <w:t>8</w:t>
            </w:r>
          </w:p>
        </w:tc>
        <w:tc>
          <w:tcPr>
            <w:tcW w:w="525" w:type="dxa"/>
            <w:shd w:val="clear" w:color="000000" w:fill="FFFFFF"/>
            <w:vAlign w:val="bottom"/>
          </w:tcPr>
          <w:p w14:paraId="4ACF4C45" w14:textId="77777777" w:rsidR="006B76B5" w:rsidRPr="00050D28" w:rsidRDefault="006B76B5" w:rsidP="006B76B5">
            <w:pPr>
              <w:jc w:val="right"/>
              <w:rPr>
                <w:sz w:val="20"/>
                <w:szCs w:val="20"/>
              </w:rPr>
            </w:pPr>
            <w:r w:rsidRPr="00050D28">
              <w:rPr>
                <w:sz w:val="20"/>
                <w:szCs w:val="20"/>
              </w:rPr>
              <w:t>2</w:t>
            </w:r>
          </w:p>
        </w:tc>
      </w:tr>
      <w:tr w:rsidR="006B76B5" w:rsidRPr="00050D28" w14:paraId="62E73FA8" w14:textId="77777777" w:rsidTr="006B76B5">
        <w:tc>
          <w:tcPr>
            <w:tcW w:w="525" w:type="dxa"/>
            <w:shd w:val="clear" w:color="000000" w:fill="FFFFFF"/>
            <w:vAlign w:val="bottom"/>
          </w:tcPr>
          <w:p w14:paraId="62581265" w14:textId="77777777" w:rsidR="006B76B5" w:rsidRPr="00050D28" w:rsidRDefault="006B76B5" w:rsidP="006B76B5">
            <w:pPr>
              <w:rPr>
                <w:sz w:val="20"/>
                <w:szCs w:val="20"/>
              </w:rPr>
            </w:pPr>
            <w:r w:rsidRPr="00050D28">
              <w:rPr>
                <w:sz w:val="20"/>
                <w:szCs w:val="20"/>
              </w:rPr>
              <w:t>Олс</w:t>
            </w:r>
          </w:p>
        </w:tc>
        <w:tc>
          <w:tcPr>
            <w:tcW w:w="731" w:type="dxa"/>
            <w:shd w:val="clear" w:color="000000" w:fill="FFFFFF"/>
            <w:vAlign w:val="bottom"/>
          </w:tcPr>
          <w:p w14:paraId="67C6A45A" w14:textId="77777777" w:rsidR="006B76B5" w:rsidRPr="00050D28" w:rsidRDefault="006B76B5" w:rsidP="006B76B5">
            <w:pPr>
              <w:jc w:val="right"/>
              <w:rPr>
                <w:sz w:val="20"/>
                <w:szCs w:val="20"/>
              </w:rPr>
            </w:pPr>
            <w:r w:rsidRPr="00050D28">
              <w:rPr>
                <w:sz w:val="20"/>
                <w:szCs w:val="20"/>
              </w:rPr>
              <w:t>50.3</w:t>
            </w:r>
          </w:p>
        </w:tc>
        <w:tc>
          <w:tcPr>
            <w:tcW w:w="937" w:type="dxa"/>
            <w:shd w:val="clear" w:color="000000" w:fill="FFFFFF"/>
            <w:vAlign w:val="bottom"/>
          </w:tcPr>
          <w:p w14:paraId="4A9BED9B" w14:textId="77777777" w:rsidR="006B76B5" w:rsidRPr="00050D28" w:rsidRDefault="006B76B5" w:rsidP="006B76B5">
            <w:pPr>
              <w:jc w:val="right"/>
              <w:rPr>
                <w:sz w:val="20"/>
                <w:szCs w:val="20"/>
              </w:rPr>
            </w:pPr>
            <w:r w:rsidRPr="00050D28">
              <w:rPr>
                <w:sz w:val="20"/>
                <w:szCs w:val="20"/>
              </w:rPr>
              <w:t>7870</w:t>
            </w:r>
          </w:p>
        </w:tc>
        <w:tc>
          <w:tcPr>
            <w:tcW w:w="824" w:type="dxa"/>
            <w:shd w:val="clear" w:color="000000" w:fill="FFFFFF"/>
            <w:vAlign w:val="bottom"/>
          </w:tcPr>
          <w:p w14:paraId="5AF73623" w14:textId="77777777" w:rsidR="006B76B5" w:rsidRPr="00050D28" w:rsidRDefault="006B76B5" w:rsidP="006B76B5">
            <w:pPr>
              <w:jc w:val="right"/>
              <w:rPr>
                <w:sz w:val="20"/>
                <w:szCs w:val="20"/>
              </w:rPr>
            </w:pPr>
            <w:r w:rsidRPr="00050D28">
              <w:rPr>
                <w:sz w:val="20"/>
                <w:szCs w:val="20"/>
              </w:rPr>
              <w:t>3072</w:t>
            </w:r>
          </w:p>
        </w:tc>
        <w:tc>
          <w:tcPr>
            <w:tcW w:w="731" w:type="dxa"/>
            <w:shd w:val="clear" w:color="000000" w:fill="FFFFFF"/>
            <w:vAlign w:val="bottom"/>
          </w:tcPr>
          <w:p w14:paraId="58E4CCF5" w14:textId="77777777" w:rsidR="006B76B5" w:rsidRPr="00050D28" w:rsidRDefault="006B76B5" w:rsidP="006B76B5">
            <w:pPr>
              <w:jc w:val="right"/>
              <w:rPr>
                <w:sz w:val="20"/>
                <w:szCs w:val="20"/>
              </w:rPr>
            </w:pPr>
          </w:p>
        </w:tc>
        <w:tc>
          <w:tcPr>
            <w:tcW w:w="618" w:type="dxa"/>
            <w:shd w:val="clear" w:color="000000" w:fill="FFFFFF"/>
            <w:vAlign w:val="bottom"/>
          </w:tcPr>
          <w:p w14:paraId="5C97B097" w14:textId="77777777" w:rsidR="006B76B5" w:rsidRPr="00050D28" w:rsidRDefault="006B76B5" w:rsidP="006B76B5">
            <w:pPr>
              <w:jc w:val="right"/>
              <w:rPr>
                <w:sz w:val="20"/>
                <w:szCs w:val="20"/>
              </w:rPr>
            </w:pPr>
          </w:p>
        </w:tc>
        <w:tc>
          <w:tcPr>
            <w:tcW w:w="824" w:type="dxa"/>
            <w:shd w:val="clear" w:color="000000" w:fill="FFFFFF"/>
            <w:vAlign w:val="bottom"/>
          </w:tcPr>
          <w:p w14:paraId="425E65AD" w14:textId="77777777" w:rsidR="006B76B5" w:rsidRPr="00050D28" w:rsidRDefault="006B76B5" w:rsidP="006B76B5">
            <w:pPr>
              <w:jc w:val="right"/>
              <w:rPr>
                <w:sz w:val="20"/>
                <w:szCs w:val="20"/>
              </w:rPr>
            </w:pPr>
            <w:r w:rsidRPr="00050D28">
              <w:rPr>
                <w:sz w:val="20"/>
                <w:szCs w:val="20"/>
              </w:rPr>
              <w:t>6</w:t>
            </w:r>
          </w:p>
        </w:tc>
        <w:tc>
          <w:tcPr>
            <w:tcW w:w="525" w:type="dxa"/>
            <w:shd w:val="clear" w:color="000000" w:fill="FFFFFF"/>
            <w:vAlign w:val="bottom"/>
          </w:tcPr>
          <w:p w14:paraId="3A6F6900"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5F1C05F5" w14:textId="77777777" w:rsidR="006B76B5" w:rsidRPr="00050D28" w:rsidRDefault="006B76B5" w:rsidP="006B76B5">
            <w:pPr>
              <w:jc w:val="right"/>
              <w:rPr>
                <w:sz w:val="20"/>
                <w:szCs w:val="20"/>
              </w:rPr>
            </w:pPr>
            <w:r w:rsidRPr="00050D28">
              <w:rPr>
                <w:sz w:val="20"/>
                <w:szCs w:val="20"/>
              </w:rPr>
              <w:t>3.4</w:t>
            </w:r>
          </w:p>
        </w:tc>
        <w:tc>
          <w:tcPr>
            <w:tcW w:w="824" w:type="dxa"/>
            <w:shd w:val="clear" w:color="000000" w:fill="FFFFFF"/>
            <w:vAlign w:val="bottom"/>
          </w:tcPr>
          <w:p w14:paraId="511D637E" w14:textId="77777777" w:rsidR="006B76B5" w:rsidRPr="00050D28" w:rsidRDefault="006B76B5" w:rsidP="006B76B5">
            <w:pPr>
              <w:jc w:val="right"/>
              <w:rPr>
                <w:sz w:val="20"/>
                <w:szCs w:val="20"/>
              </w:rPr>
            </w:pPr>
            <w:r w:rsidRPr="00050D28">
              <w:rPr>
                <w:sz w:val="20"/>
                <w:szCs w:val="20"/>
              </w:rPr>
              <w:t>205</w:t>
            </w:r>
          </w:p>
        </w:tc>
        <w:tc>
          <w:tcPr>
            <w:tcW w:w="731" w:type="dxa"/>
            <w:shd w:val="clear" w:color="000000" w:fill="FFFFFF"/>
            <w:vAlign w:val="bottom"/>
          </w:tcPr>
          <w:p w14:paraId="6F7EAA4B" w14:textId="77777777" w:rsidR="006B76B5" w:rsidRPr="00050D28" w:rsidRDefault="006B76B5" w:rsidP="006B76B5">
            <w:pPr>
              <w:jc w:val="right"/>
              <w:rPr>
                <w:sz w:val="20"/>
                <w:szCs w:val="20"/>
              </w:rPr>
            </w:pPr>
            <w:r w:rsidRPr="00050D28">
              <w:rPr>
                <w:sz w:val="20"/>
                <w:szCs w:val="20"/>
              </w:rPr>
              <w:t>173</w:t>
            </w:r>
          </w:p>
        </w:tc>
        <w:tc>
          <w:tcPr>
            <w:tcW w:w="824" w:type="dxa"/>
            <w:shd w:val="clear" w:color="000000" w:fill="FFFFFF"/>
            <w:vAlign w:val="bottom"/>
          </w:tcPr>
          <w:p w14:paraId="6957F10F" w14:textId="77777777" w:rsidR="006B76B5" w:rsidRPr="00050D28" w:rsidRDefault="006B76B5" w:rsidP="006B76B5">
            <w:pPr>
              <w:jc w:val="right"/>
              <w:rPr>
                <w:sz w:val="20"/>
                <w:szCs w:val="20"/>
              </w:rPr>
            </w:pPr>
            <w:r w:rsidRPr="00050D28">
              <w:rPr>
                <w:sz w:val="20"/>
                <w:szCs w:val="20"/>
              </w:rPr>
              <w:t>38</w:t>
            </w:r>
          </w:p>
        </w:tc>
        <w:tc>
          <w:tcPr>
            <w:tcW w:w="824" w:type="dxa"/>
            <w:shd w:val="clear" w:color="000000" w:fill="FFFFFF"/>
            <w:vAlign w:val="bottom"/>
          </w:tcPr>
          <w:p w14:paraId="6DC7C95A" w14:textId="77777777" w:rsidR="006B76B5" w:rsidRPr="00050D28" w:rsidRDefault="006B76B5" w:rsidP="006B76B5">
            <w:pPr>
              <w:jc w:val="right"/>
              <w:rPr>
                <w:sz w:val="20"/>
                <w:szCs w:val="20"/>
              </w:rPr>
            </w:pPr>
            <w:r w:rsidRPr="00050D28">
              <w:rPr>
                <w:sz w:val="20"/>
                <w:szCs w:val="20"/>
              </w:rPr>
              <w:t>61</w:t>
            </w:r>
          </w:p>
        </w:tc>
        <w:tc>
          <w:tcPr>
            <w:tcW w:w="618" w:type="dxa"/>
            <w:shd w:val="clear" w:color="000000" w:fill="FFFFFF"/>
            <w:vAlign w:val="bottom"/>
          </w:tcPr>
          <w:p w14:paraId="24847A08" w14:textId="77777777" w:rsidR="006B76B5" w:rsidRPr="00050D28" w:rsidRDefault="006B76B5" w:rsidP="006B76B5">
            <w:pPr>
              <w:jc w:val="right"/>
              <w:rPr>
                <w:sz w:val="20"/>
                <w:szCs w:val="20"/>
              </w:rPr>
            </w:pPr>
            <w:r w:rsidRPr="00050D28">
              <w:rPr>
                <w:sz w:val="20"/>
                <w:szCs w:val="20"/>
              </w:rPr>
              <w:t>39</w:t>
            </w:r>
          </w:p>
        </w:tc>
        <w:tc>
          <w:tcPr>
            <w:tcW w:w="525" w:type="dxa"/>
            <w:shd w:val="clear" w:color="000000" w:fill="FFFFFF"/>
            <w:vAlign w:val="bottom"/>
          </w:tcPr>
          <w:p w14:paraId="094A53F6" w14:textId="77777777" w:rsidR="006B76B5" w:rsidRPr="00050D28" w:rsidRDefault="006B76B5" w:rsidP="006B76B5">
            <w:pPr>
              <w:jc w:val="right"/>
              <w:rPr>
                <w:sz w:val="20"/>
                <w:szCs w:val="20"/>
              </w:rPr>
            </w:pPr>
          </w:p>
        </w:tc>
        <w:tc>
          <w:tcPr>
            <w:tcW w:w="525" w:type="dxa"/>
            <w:shd w:val="clear" w:color="000000" w:fill="FFFFFF"/>
            <w:vAlign w:val="bottom"/>
          </w:tcPr>
          <w:p w14:paraId="0383A9AF" w14:textId="77777777" w:rsidR="006B76B5" w:rsidRPr="00050D28" w:rsidRDefault="006B76B5" w:rsidP="006B76B5">
            <w:pPr>
              <w:jc w:val="right"/>
              <w:rPr>
                <w:sz w:val="20"/>
                <w:szCs w:val="20"/>
              </w:rPr>
            </w:pPr>
          </w:p>
        </w:tc>
        <w:tc>
          <w:tcPr>
            <w:tcW w:w="525" w:type="dxa"/>
            <w:shd w:val="clear" w:color="000000" w:fill="FFFFFF"/>
            <w:vAlign w:val="bottom"/>
          </w:tcPr>
          <w:p w14:paraId="6D116395" w14:textId="77777777" w:rsidR="006B76B5" w:rsidRPr="00050D28" w:rsidRDefault="006B76B5" w:rsidP="006B76B5">
            <w:pPr>
              <w:jc w:val="right"/>
              <w:rPr>
                <w:sz w:val="20"/>
                <w:szCs w:val="20"/>
              </w:rPr>
            </w:pPr>
          </w:p>
        </w:tc>
        <w:tc>
          <w:tcPr>
            <w:tcW w:w="525" w:type="dxa"/>
            <w:shd w:val="clear" w:color="000000" w:fill="FFFFFF"/>
            <w:vAlign w:val="bottom"/>
          </w:tcPr>
          <w:p w14:paraId="4F263022" w14:textId="77777777" w:rsidR="006B76B5" w:rsidRPr="00050D28" w:rsidRDefault="006B76B5" w:rsidP="006B76B5">
            <w:pPr>
              <w:jc w:val="right"/>
              <w:rPr>
                <w:sz w:val="20"/>
                <w:szCs w:val="20"/>
              </w:rPr>
            </w:pPr>
          </w:p>
        </w:tc>
        <w:tc>
          <w:tcPr>
            <w:tcW w:w="525" w:type="dxa"/>
            <w:shd w:val="clear" w:color="000000" w:fill="FFFFFF"/>
            <w:vAlign w:val="bottom"/>
          </w:tcPr>
          <w:p w14:paraId="07115C80" w14:textId="77777777" w:rsidR="006B76B5" w:rsidRPr="00050D28" w:rsidRDefault="006B76B5" w:rsidP="006B76B5">
            <w:pPr>
              <w:jc w:val="right"/>
              <w:rPr>
                <w:sz w:val="20"/>
                <w:szCs w:val="20"/>
              </w:rPr>
            </w:pPr>
          </w:p>
        </w:tc>
        <w:tc>
          <w:tcPr>
            <w:tcW w:w="525" w:type="dxa"/>
            <w:shd w:val="clear" w:color="000000" w:fill="FFFFFF"/>
            <w:vAlign w:val="bottom"/>
          </w:tcPr>
          <w:p w14:paraId="40164D4D" w14:textId="77777777" w:rsidR="006B76B5" w:rsidRPr="00050D28" w:rsidRDefault="006B76B5" w:rsidP="006B76B5">
            <w:pPr>
              <w:jc w:val="right"/>
              <w:rPr>
                <w:sz w:val="20"/>
                <w:szCs w:val="20"/>
              </w:rPr>
            </w:pPr>
          </w:p>
        </w:tc>
        <w:tc>
          <w:tcPr>
            <w:tcW w:w="525" w:type="dxa"/>
            <w:shd w:val="clear" w:color="000000" w:fill="FFFFFF"/>
            <w:vAlign w:val="bottom"/>
          </w:tcPr>
          <w:p w14:paraId="32A062A8" w14:textId="77777777" w:rsidR="006B76B5" w:rsidRPr="00050D28" w:rsidRDefault="006B76B5" w:rsidP="006B76B5">
            <w:pPr>
              <w:jc w:val="right"/>
              <w:rPr>
                <w:sz w:val="20"/>
                <w:szCs w:val="20"/>
              </w:rPr>
            </w:pPr>
          </w:p>
        </w:tc>
        <w:tc>
          <w:tcPr>
            <w:tcW w:w="525" w:type="dxa"/>
            <w:shd w:val="clear" w:color="000000" w:fill="FFFFFF"/>
            <w:vAlign w:val="bottom"/>
          </w:tcPr>
          <w:p w14:paraId="4DF59F25" w14:textId="77777777" w:rsidR="006B76B5" w:rsidRPr="00050D28" w:rsidRDefault="006B76B5" w:rsidP="006B76B5">
            <w:pPr>
              <w:jc w:val="right"/>
              <w:rPr>
                <w:sz w:val="20"/>
                <w:szCs w:val="20"/>
              </w:rPr>
            </w:pPr>
          </w:p>
        </w:tc>
      </w:tr>
      <w:tr w:rsidR="006B76B5" w:rsidRPr="00050D28" w14:paraId="2A75EB59" w14:textId="77777777" w:rsidTr="006B76B5">
        <w:tc>
          <w:tcPr>
            <w:tcW w:w="525" w:type="dxa"/>
            <w:shd w:val="clear" w:color="000000" w:fill="FFFFFF"/>
            <w:vAlign w:val="bottom"/>
          </w:tcPr>
          <w:p w14:paraId="5C81FB7A" w14:textId="77777777" w:rsidR="006B76B5" w:rsidRPr="00050D28" w:rsidRDefault="006B76B5" w:rsidP="006B76B5">
            <w:pPr>
              <w:rPr>
                <w:sz w:val="20"/>
                <w:szCs w:val="20"/>
              </w:rPr>
            </w:pPr>
            <w:r w:rsidRPr="00050D28">
              <w:rPr>
                <w:sz w:val="20"/>
                <w:szCs w:val="20"/>
              </w:rPr>
              <w:t>Лп</w:t>
            </w:r>
          </w:p>
        </w:tc>
        <w:tc>
          <w:tcPr>
            <w:tcW w:w="731" w:type="dxa"/>
            <w:shd w:val="clear" w:color="000000" w:fill="FFFFFF"/>
            <w:vAlign w:val="bottom"/>
          </w:tcPr>
          <w:p w14:paraId="0199634C" w14:textId="77777777" w:rsidR="006B76B5" w:rsidRPr="00050D28" w:rsidRDefault="006B76B5" w:rsidP="006B76B5">
            <w:pPr>
              <w:jc w:val="right"/>
              <w:rPr>
                <w:sz w:val="20"/>
                <w:szCs w:val="20"/>
              </w:rPr>
            </w:pPr>
            <w:r w:rsidRPr="00050D28">
              <w:rPr>
                <w:sz w:val="20"/>
                <w:szCs w:val="20"/>
              </w:rPr>
              <w:t>1.4</w:t>
            </w:r>
          </w:p>
        </w:tc>
        <w:tc>
          <w:tcPr>
            <w:tcW w:w="937" w:type="dxa"/>
            <w:shd w:val="clear" w:color="000000" w:fill="FFFFFF"/>
            <w:vAlign w:val="bottom"/>
          </w:tcPr>
          <w:p w14:paraId="74830444" w14:textId="77777777" w:rsidR="006B76B5" w:rsidRPr="00050D28" w:rsidRDefault="006B76B5" w:rsidP="006B76B5">
            <w:pPr>
              <w:jc w:val="right"/>
              <w:rPr>
                <w:sz w:val="20"/>
                <w:szCs w:val="20"/>
              </w:rPr>
            </w:pPr>
            <w:r w:rsidRPr="00050D28">
              <w:rPr>
                <w:sz w:val="20"/>
                <w:szCs w:val="20"/>
              </w:rPr>
              <w:t>370</w:t>
            </w:r>
          </w:p>
        </w:tc>
        <w:tc>
          <w:tcPr>
            <w:tcW w:w="824" w:type="dxa"/>
            <w:shd w:val="clear" w:color="000000" w:fill="FFFFFF"/>
            <w:vAlign w:val="bottom"/>
          </w:tcPr>
          <w:p w14:paraId="6147A49B" w14:textId="77777777" w:rsidR="006B76B5" w:rsidRPr="00050D28" w:rsidRDefault="006B76B5" w:rsidP="006B76B5">
            <w:pPr>
              <w:jc w:val="right"/>
              <w:rPr>
                <w:sz w:val="20"/>
                <w:szCs w:val="20"/>
              </w:rPr>
            </w:pPr>
            <w:r w:rsidRPr="00050D28">
              <w:rPr>
                <w:sz w:val="20"/>
                <w:szCs w:val="20"/>
              </w:rPr>
              <w:t>111</w:t>
            </w:r>
          </w:p>
        </w:tc>
        <w:tc>
          <w:tcPr>
            <w:tcW w:w="731" w:type="dxa"/>
            <w:shd w:val="clear" w:color="000000" w:fill="FFFFFF"/>
            <w:vAlign w:val="bottom"/>
          </w:tcPr>
          <w:p w14:paraId="1482B616" w14:textId="77777777" w:rsidR="006B76B5" w:rsidRPr="00050D28" w:rsidRDefault="006B76B5" w:rsidP="006B76B5">
            <w:pPr>
              <w:jc w:val="right"/>
              <w:rPr>
                <w:sz w:val="20"/>
                <w:szCs w:val="20"/>
              </w:rPr>
            </w:pPr>
          </w:p>
        </w:tc>
        <w:tc>
          <w:tcPr>
            <w:tcW w:w="618" w:type="dxa"/>
            <w:shd w:val="clear" w:color="000000" w:fill="FFFFFF"/>
            <w:vAlign w:val="bottom"/>
          </w:tcPr>
          <w:p w14:paraId="7590336B" w14:textId="77777777" w:rsidR="006B76B5" w:rsidRPr="00050D28" w:rsidRDefault="006B76B5" w:rsidP="006B76B5">
            <w:pPr>
              <w:jc w:val="right"/>
              <w:rPr>
                <w:sz w:val="20"/>
                <w:szCs w:val="20"/>
              </w:rPr>
            </w:pPr>
          </w:p>
        </w:tc>
        <w:tc>
          <w:tcPr>
            <w:tcW w:w="824" w:type="dxa"/>
            <w:shd w:val="clear" w:color="000000" w:fill="FFFFFF"/>
            <w:vAlign w:val="bottom"/>
          </w:tcPr>
          <w:p w14:paraId="38119060" w14:textId="77777777" w:rsidR="006B76B5" w:rsidRPr="00050D28" w:rsidRDefault="006B76B5" w:rsidP="006B76B5">
            <w:pPr>
              <w:jc w:val="right"/>
              <w:rPr>
                <w:sz w:val="20"/>
                <w:szCs w:val="20"/>
              </w:rPr>
            </w:pPr>
          </w:p>
        </w:tc>
        <w:tc>
          <w:tcPr>
            <w:tcW w:w="525" w:type="dxa"/>
            <w:shd w:val="clear" w:color="000000" w:fill="FFFFFF"/>
            <w:vAlign w:val="bottom"/>
          </w:tcPr>
          <w:p w14:paraId="14DC7A23"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69463A39" w14:textId="77777777" w:rsidR="006B76B5" w:rsidRPr="00050D28" w:rsidRDefault="006B76B5" w:rsidP="006B76B5">
            <w:pPr>
              <w:jc w:val="right"/>
              <w:rPr>
                <w:sz w:val="20"/>
                <w:szCs w:val="20"/>
              </w:rPr>
            </w:pPr>
            <w:r w:rsidRPr="00050D28">
              <w:rPr>
                <w:sz w:val="20"/>
                <w:szCs w:val="20"/>
              </w:rPr>
              <w:t>0.1</w:t>
            </w:r>
          </w:p>
        </w:tc>
        <w:tc>
          <w:tcPr>
            <w:tcW w:w="824" w:type="dxa"/>
            <w:shd w:val="clear" w:color="000000" w:fill="FFFFFF"/>
            <w:vAlign w:val="bottom"/>
          </w:tcPr>
          <w:p w14:paraId="46348EAC" w14:textId="77777777" w:rsidR="006B76B5" w:rsidRPr="00050D28" w:rsidRDefault="006B76B5" w:rsidP="006B76B5">
            <w:pPr>
              <w:jc w:val="right"/>
              <w:rPr>
                <w:sz w:val="20"/>
                <w:szCs w:val="20"/>
              </w:rPr>
            </w:pPr>
            <w:r w:rsidRPr="00050D28">
              <w:rPr>
                <w:sz w:val="20"/>
                <w:szCs w:val="20"/>
              </w:rPr>
              <w:t>7</w:t>
            </w:r>
          </w:p>
        </w:tc>
        <w:tc>
          <w:tcPr>
            <w:tcW w:w="731" w:type="dxa"/>
            <w:shd w:val="clear" w:color="000000" w:fill="FFFFFF"/>
            <w:vAlign w:val="bottom"/>
          </w:tcPr>
          <w:p w14:paraId="695240E3" w14:textId="77777777" w:rsidR="006B76B5" w:rsidRPr="00050D28" w:rsidRDefault="006B76B5" w:rsidP="006B76B5">
            <w:pPr>
              <w:jc w:val="right"/>
              <w:rPr>
                <w:sz w:val="20"/>
                <w:szCs w:val="20"/>
              </w:rPr>
            </w:pPr>
            <w:r w:rsidRPr="00050D28">
              <w:rPr>
                <w:sz w:val="20"/>
                <w:szCs w:val="20"/>
              </w:rPr>
              <w:t>6</w:t>
            </w:r>
          </w:p>
        </w:tc>
        <w:tc>
          <w:tcPr>
            <w:tcW w:w="824" w:type="dxa"/>
            <w:shd w:val="clear" w:color="000000" w:fill="FFFFFF"/>
            <w:vAlign w:val="bottom"/>
          </w:tcPr>
          <w:p w14:paraId="13902D98" w14:textId="77777777" w:rsidR="006B76B5" w:rsidRPr="00050D28" w:rsidRDefault="006B76B5" w:rsidP="006B76B5">
            <w:pPr>
              <w:jc w:val="right"/>
              <w:rPr>
                <w:sz w:val="20"/>
                <w:szCs w:val="20"/>
              </w:rPr>
            </w:pPr>
            <w:r w:rsidRPr="00050D28">
              <w:rPr>
                <w:sz w:val="20"/>
                <w:szCs w:val="20"/>
              </w:rPr>
              <w:t>2</w:t>
            </w:r>
          </w:p>
        </w:tc>
        <w:tc>
          <w:tcPr>
            <w:tcW w:w="824" w:type="dxa"/>
            <w:shd w:val="clear" w:color="000000" w:fill="FFFFFF"/>
            <w:vAlign w:val="bottom"/>
          </w:tcPr>
          <w:p w14:paraId="1D31CDA1" w14:textId="77777777" w:rsidR="006B76B5" w:rsidRPr="00050D28" w:rsidRDefault="006B76B5" w:rsidP="006B76B5">
            <w:pPr>
              <w:jc w:val="right"/>
              <w:rPr>
                <w:sz w:val="20"/>
                <w:szCs w:val="20"/>
              </w:rPr>
            </w:pPr>
            <w:r w:rsidRPr="00050D28">
              <w:rPr>
                <w:sz w:val="20"/>
                <w:szCs w:val="20"/>
              </w:rPr>
              <w:t>79</w:t>
            </w:r>
          </w:p>
        </w:tc>
        <w:tc>
          <w:tcPr>
            <w:tcW w:w="618" w:type="dxa"/>
            <w:shd w:val="clear" w:color="000000" w:fill="FFFFFF"/>
            <w:vAlign w:val="bottom"/>
          </w:tcPr>
          <w:p w14:paraId="1AAA4FD0" w14:textId="77777777" w:rsidR="006B76B5" w:rsidRPr="00050D28" w:rsidRDefault="006B76B5" w:rsidP="006B76B5">
            <w:pPr>
              <w:jc w:val="right"/>
              <w:rPr>
                <w:sz w:val="20"/>
                <w:szCs w:val="20"/>
              </w:rPr>
            </w:pPr>
            <w:r w:rsidRPr="00050D28">
              <w:rPr>
                <w:sz w:val="20"/>
                <w:szCs w:val="20"/>
              </w:rPr>
              <w:t>30</w:t>
            </w:r>
          </w:p>
        </w:tc>
        <w:tc>
          <w:tcPr>
            <w:tcW w:w="525" w:type="dxa"/>
            <w:shd w:val="clear" w:color="000000" w:fill="FFFFFF"/>
            <w:vAlign w:val="bottom"/>
          </w:tcPr>
          <w:p w14:paraId="12C4AC7E" w14:textId="77777777" w:rsidR="006B76B5" w:rsidRPr="00050D28" w:rsidRDefault="006B76B5" w:rsidP="006B76B5">
            <w:pPr>
              <w:jc w:val="right"/>
              <w:rPr>
                <w:sz w:val="20"/>
                <w:szCs w:val="20"/>
              </w:rPr>
            </w:pPr>
          </w:p>
        </w:tc>
        <w:tc>
          <w:tcPr>
            <w:tcW w:w="525" w:type="dxa"/>
            <w:shd w:val="clear" w:color="000000" w:fill="FFFFFF"/>
            <w:vAlign w:val="bottom"/>
          </w:tcPr>
          <w:p w14:paraId="1E1A0DA8" w14:textId="77777777" w:rsidR="006B76B5" w:rsidRPr="00050D28" w:rsidRDefault="006B76B5" w:rsidP="006B76B5">
            <w:pPr>
              <w:jc w:val="right"/>
              <w:rPr>
                <w:sz w:val="20"/>
                <w:szCs w:val="20"/>
              </w:rPr>
            </w:pPr>
          </w:p>
        </w:tc>
        <w:tc>
          <w:tcPr>
            <w:tcW w:w="525" w:type="dxa"/>
            <w:shd w:val="clear" w:color="000000" w:fill="FFFFFF"/>
            <w:vAlign w:val="bottom"/>
          </w:tcPr>
          <w:p w14:paraId="688A9C21" w14:textId="77777777" w:rsidR="006B76B5" w:rsidRPr="00050D28" w:rsidRDefault="006B76B5" w:rsidP="006B76B5">
            <w:pPr>
              <w:jc w:val="right"/>
              <w:rPr>
                <w:sz w:val="20"/>
                <w:szCs w:val="20"/>
              </w:rPr>
            </w:pPr>
          </w:p>
        </w:tc>
        <w:tc>
          <w:tcPr>
            <w:tcW w:w="525" w:type="dxa"/>
            <w:shd w:val="clear" w:color="000000" w:fill="FFFFFF"/>
            <w:vAlign w:val="bottom"/>
          </w:tcPr>
          <w:p w14:paraId="28947D60" w14:textId="77777777" w:rsidR="006B76B5" w:rsidRPr="00050D28" w:rsidRDefault="006B76B5" w:rsidP="006B76B5">
            <w:pPr>
              <w:jc w:val="right"/>
              <w:rPr>
                <w:sz w:val="20"/>
                <w:szCs w:val="20"/>
              </w:rPr>
            </w:pPr>
          </w:p>
        </w:tc>
        <w:tc>
          <w:tcPr>
            <w:tcW w:w="525" w:type="dxa"/>
            <w:shd w:val="clear" w:color="000000" w:fill="FFFFFF"/>
            <w:vAlign w:val="bottom"/>
          </w:tcPr>
          <w:p w14:paraId="639A881E" w14:textId="77777777" w:rsidR="006B76B5" w:rsidRPr="00050D28" w:rsidRDefault="006B76B5" w:rsidP="006B76B5">
            <w:pPr>
              <w:jc w:val="right"/>
              <w:rPr>
                <w:sz w:val="20"/>
                <w:szCs w:val="20"/>
              </w:rPr>
            </w:pPr>
          </w:p>
        </w:tc>
        <w:tc>
          <w:tcPr>
            <w:tcW w:w="525" w:type="dxa"/>
            <w:shd w:val="clear" w:color="000000" w:fill="FFFFFF"/>
            <w:vAlign w:val="bottom"/>
          </w:tcPr>
          <w:p w14:paraId="3A64C23D" w14:textId="77777777" w:rsidR="006B76B5" w:rsidRPr="00050D28" w:rsidRDefault="006B76B5" w:rsidP="006B76B5">
            <w:pPr>
              <w:jc w:val="right"/>
              <w:rPr>
                <w:sz w:val="20"/>
                <w:szCs w:val="20"/>
              </w:rPr>
            </w:pPr>
          </w:p>
        </w:tc>
        <w:tc>
          <w:tcPr>
            <w:tcW w:w="525" w:type="dxa"/>
            <w:shd w:val="clear" w:color="000000" w:fill="FFFFFF"/>
            <w:vAlign w:val="bottom"/>
          </w:tcPr>
          <w:p w14:paraId="467C61BF" w14:textId="77777777" w:rsidR="006B76B5" w:rsidRPr="00050D28" w:rsidRDefault="006B76B5" w:rsidP="006B76B5">
            <w:pPr>
              <w:jc w:val="right"/>
              <w:rPr>
                <w:sz w:val="20"/>
                <w:szCs w:val="20"/>
              </w:rPr>
            </w:pPr>
          </w:p>
        </w:tc>
        <w:tc>
          <w:tcPr>
            <w:tcW w:w="525" w:type="dxa"/>
            <w:shd w:val="clear" w:color="000000" w:fill="FFFFFF"/>
            <w:vAlign w:val="bottom"/>
          </w:tcPr>
          <w:p w14:paraId="2CBEB015" w14:textId="77777777" w:rsidR="006B76B5" w:rsidRPr="00050D28" w:rsidRDefault="006B76B5" w:rsidP="006B76B5">
            <w:pPr>
              <w:jc w:val="right"/>
              <w:rPr>
                <w:sz w:val="20"/>
                <w:szCs w:val="20"/>
              </w:rPr>
            </w:pPr>
          </w:p>
        </w:tc>
      </w:tr>
      <w:tr w:rsidR="006B76B5" w:rsidRPr="00050D28" w14:paraId="0FA06A1C" w14:textId="77777777" w:rsidTr="006B76B5">
        <w:tc>
          <w:tcPr>
            <w:tcW w:w="14560" w:type="dxa"/>
            <w:gridSpan w:val="22"/>
            <w:shd w:val="clear" w:color="000000" w:fill="FFFFFF"/>
          </w:tcPr>
          <w:p w14:paraId="08D28762" w14:textId="77777777" w:rsidR="006B76B5" w:rsidRPr="00050D28" w:rsidRDefault="006B76B5" w:rsidP="006B76B5">
            <w:pPr>
              <w:rPr>
                <w:sz w:val="20"/>
                <w:szCs w:val="20"/>
              </w:rPr>
            </w:pPr>
            <w:r w:rsidRPr="00050D28">
              <w:rPr>
                <w:sz w:val="20"/>
                <w:szCs w:val="20"/>
              </w:rPr>
              <w:t>Итого по группе пород:</w:t>
            </w:r>
          </w:p>
        </w:tc>
      </w:tr>
      <w:tr w:rsidR="006B76B5" w:rsidRPr="00050D28" w14:paraId="12720DE5" w14:textId="77777777" w:rsidTr="006B76B5">
        <w:tc>
          <w:tcPr>
            <w:tcW w:w="525" w:type="dxa"/>
            <w:shd w:val="clear" w:color="000000" w:fill="FFFFFF"/>
            <w:vAlign w:val="bottom"/>
          </w:tcPr>
          <w:p w14:paraId="18136DCB" w14:textId="77777777" w:rsidR="006B76B5" w:rsidRPr="00050D28" w:rsidRDefault="006B76B5" w:rsidP="006B76B5">
            <w:pPr>
              <w:jc w:val="right"/>
              <w:rPr>
                <w:sz w:val="20"/>
                <w:szCs w:val="20"/>
              </w:rPr>
            </w:pPr>
          </w:p>
        </w:tc>
        <w:tc>
          <w:tcPr>
            <w:tcW w:w="731" w:type="dxa"/>
            <w:shd w:val="clear" w:color="000000" w:fill="FFFFFF"/>
            <w:vAlign w:val="bottom"/>
          </w:tcPr>
          <w:p w14:paraId="3C67D25F" w14:textId="77777777" w:rsidR="006B76B5" w:rsidRPr="00050D28" w:rsidRDefault="006B76B5" w:rsidP="006B76B5">
            <w:pPr>
              <w:jc w:val="right"/>
              <w:rPr>
                <w:sz w:val="20"/>
                <w:szCs w:val="20"/>
              </w:rPr>
            </w:pPr>
            <w:r w:rsidRPr="00050D28">
              <w:rPr>
                <w:sz w:val="20"/>
                <w:szCs w:val="20"/>
              </w:rPr>
              <w:t>537.7</w:t>
            </w:r>
          </w:p>
        </w:tc>
        <w:tc>
          <w:tcPr>
            <w:tcW w:w="937" w:type="dxa"/>
            <w:shd w:val="clear" w:color="000000" w:fill="FFFFFF"/>
            <w:vAlign w:val="bottom"/>
          </w:tcPr>
          <w:p w14:paraId="75FE673E" w14:textId="77777777" w:rsidR="006B76B5" w:rsidRPr="00050D28" w:rsidRDefault="006B76B5" w:rsidP="006B76B5">
            <w:pPr>
              <w:jc w:val="right"/>
              <w:rPr>
                <w:sz w:val="20"/>
                <w:szCs w:val="20"/>
              </w:rPr>
            </w:pPr>
            <w:r w:rsidRPr="00050D28">
              <w:rPr>
                <w:sz w:val="20"/>
                <w:szCs w:val="20"/>
              </w:rPr>
              <w:t>98036</w:t>
            </w:r>
          </w:p>
        </w:tc>
        <w:tc>
          <w:tcPr>
            <w:tcW w:w="824" w:type="dxa"/>
            <w:shd w:val="clear" w:color="000000" w:fill="FFFFFF"/>
            <w:vAlign w:val="bottom"/>
          </w:tcPr>
          <w:p w14:paraId="3BCBA278" w14:textId="77777777" w:rsidR="006B76B5" w:rsidRPr="00050D28" w:rsidRDefault="006B76B5" w:rsidP="006B76B5">
            <w:pPr>
              <w:jc w:val="right"/>
              <w:rPr>
                <w:sz w:val="20"/>
                <w:szCs w:val="20"/>
              </w:rPr>
            </w:pPr>
            <w:r w:rsidRPr="00050D28">
              <w:rPr>
                <w:sz w:val="20"/>
                <w:szCs w:val="20"/>
              </w:rPr>
              <w:t>26884</w:t>
            </w:r>
          </w:p>
        </w:tc>
        <w:tc>
          <w:tcPr>
            <w:tcW w:w="731" w:type="dxa"/>
            <w:shd w:val="clear" w:color="000000" w:fill="FFFFFF"/>
            <w:vAlign w:val="bottom"/>
          </w:tcPr>
          <w:p w14:paraId="0E24B3A2" w14:textId="77777777" w:rsidR="006B76B5" w:rsidRPr="00050D28" w:rsidRDefault="006B76B5" w:rsidP="006B76B5">
            <w:pPr>
              <w:jc w:val="right"/>
              <w:rPr>
                <w:sz w:val="20"/>
                <w:szCs w:val="20"/>
              </w:rPr>
            </w:pPr>
            <w:r w:rsidRPr="00050D28">
              <w:rPr>
                <w:sz w:val="20"/>
                <w:szCs w:val="20"/>
              </w:rPr>
              <w:t>570</w:t>
            </w:r>
          </w:p>
        </w:tc>
        <w:tc>
          <w:tcPr>
            <w:tcW w:w="618" w:type="dxa"/>
            <w:shd w:val="clear" w:color="000000" w:fill="FFFFFF"/>
            <w:vAlign w:val="bottom"/>
          </w:tcPr>
          <w:p w14:paraId="310BFFC1" w14:textId="77777777" w:rsidR="006B76B5" w:rsidRPr="00050D28" w:rsidRDefault="006B76B5" w:rsidP="006B76B5">
            <w:pPr>
              <w:jc w:val="right"/>
              <w:rPr>
                <w:sz w:val="20"/>
                <w:szCs w:val="20"/>
              </w:rPr>
            </w:pPr>
            <w:r w:rsidRPr="00050D28">
              <w:rPr>
                <w:sz w:val="20"/>
                <w:szCs w:val="20"/>
              </w:rPr>
              <w:t>470</w:t>
            </w:r>
          </w:p>
        </w:tc>
        <w:tc>
          <w:tcPr>
            <w:tcW w:w="824" w:type="dxa"/>
            <w:shd w:val="clear" w:color="000000" w:fill="FFFFFF"/>
            <w:vAlign w:val="bottom"/>
          </w:tcPr>
          <w:p w14:paraId="345F67E8" w14:textId="77777777" w:rsidR="006B76B5" w:rsidRPr="00050D28" w:rsidRDefault="006B76B5" w:rsidP="006B76B5">
            <w:pPr>
              <w:jc w:val="right"/>
              <w:rPr>
                <w:sz w:val="20"/>
                <w:szCs w:val="20"/>
              </w:rPr>
            </w:pPr>
            <w:r w:rsidRPr="00050D28">
              <w:rPr>
                <w:sz w:val="20"/>
                <w:szCs w:val="20"/>
              </w:rPr>
              <w:t>1722</w:t>
            </w:r>
          </w:p>
        </w:tc>
        <w:tc>
          <w:tcPr>
            <w:tcW w:w="525" w:type="dxa"/>
            <w:shd w:val="clear" w:color="000000" w:fill="FFFFFF"/>
            <w:vAlign w:val="bottom"/>
          </w:tcPr>
          <w:p w14:paraId="4B21EC1F"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6F6C4DFB" w14:textId="77777777" w:rsidR="006B76B5" w:rsidRPr="00050D28" w:rsidRDefault="006B76B5" w:rsidP="006B76B5">
            <w:pPr>
              <w:jc w:val="right"/>
              <w:rPr>
                <w:sz w:val="20"/>
                <w:szCs w:val="20"/>
              </w:rPr>
            </w:pPr>
            <w:r w:rsidRPr="00050D28">
              <w:rPr>
                <w:sz w:val="20"/>
                <w:szCs w:val="20"/>
              </w:rPr>
              <w:t>35.9</w:t>
            </w:r>
          </w:p>
        </w:tc>
        <w:tc>
          <w:tcPr>
            <w:tcW w:w="824" w:type="dxa"/>
            <w:shd w:val="clear" w:color="000000" w:fill="FFFFFF"/>
            <w:vAlign w:val="bottom"/>
          </w:tcPr>
          <w:p w14:paraId="28F88587" w14:textId="77777777" w:rsidR="006B76B5" w:rsidRPr="00050D28" w:rsidRDefault="006B76B5" w:rsidP="006B76B5">
            <w:pPr>
              <w:jc w:val="right"/>
              <w:rPr>
                <w:sz w:val="20"/>
                <w:szCs w:val="20"/>
              </w:rPr>
            </w:pPr>
            <w:r w:rsidRPr="00050D28">
              <w:rPr>
                <w:sz w:val="20"/>
                <w:szCs w:val="20"/>
              </w:rPr>
              <w:t>1792</w:t>
            </w:r>
          </w:p>
        </w:tc>
        <w:tc>
          <w:tcPr>
            <w:tcW w:w="731" w:type="dxa"/>
            <w:shd w:val="clear" w:color="000000" w:fill="FFFFFF"/>
            <w:vAlign w:val="bottom"/>
          </w:tcPr>
          <w:p w14:paraId="612762E2" w14:textId="77777777" w:rsidR="006B76B5" w:rsidRPr="00050D28" w:rsidRDefault="006B76B5" w:rsidP="006B76B5">
            <w:pPr>
              <w:jc w:val="right"/>
              <w:rPr>
                <w:sz w:val="20"/>
                <w:szCs w:val="20"/>
              </w:rPr>
            </w:pPr>
            <w:r w:rsidRPr="00050D28">
              <w:rPr>
                <w:sz w:val="20"/>
                <w:szCs w:val="20"/>
              </w:rPr>
              <w:t>1521</w:t>
            </w:r>
          </w:p>
        </w:tc>
        <w:tc>
          <w:tcPr>
            <w:tcW w:w="824" w:type="dxa"/>
            <w:shd w:val="clear" w:color="000000" w:fill="FFFFFF"/>
            <w:vAlign w:val="bottom"/>
          </w:tcPr>
          <w:p w14:paraId="3F0965F2" w14:textId="77777777" w:rsidR="006B76B5" w:rsidRPr="00050D28" w:rsidRDefault="006B76B5" w:rsidP="006B76B5">
            <w:pPr>
              <w:jc w:val="right"/>
              <w:rPr>
                <w:sz w:val="20"/>
                <w:szCs w:val="20"/>
              </w:rPr>
            </w:pPr>
            <w:r w:rsidRPr="00050D28">
              <w:rPr>
                <w:sz w:val="20"/>
                <w:szCs w:val="20"/>
              </w:rPr>
              <w:t>352</w:t>
            </w:r>
          </w:p>
        </w:tc>
        <w:tc>
          <w:tcPr>
            <w:tcW w:w="824" w:type="dxa"/>
            <w:shd w:val="clear" w:color="000000" w:fill="FFFFFF"/>
            <w:vAlign w:val="bottom"/>
          </w:tcPr>
          <w:p w14:paraId="6698D9B1" w14:textId="77777777" w:rsidR="006B76B5" w:rsidRPr="00050D28" w:rsidRDefault="006B76B5" w:rsidP="006B76B5">
            <w:pPr>
              <w:jc w:val="right"/>
              <w:rPr>
                <w:sz w:val="20"/>
                <w:szCs w:val="20"/>
              </w:rPr>
            </w:pPr>
            <w:r w:rsidRPr="00050D28">
              <w:rPr>
                <w:sz w:val="20"/>
                <w:szCs w:val="20"/>
              </w:rPr>
              <w:t>50</w:t>
            </w:r>
          </w:p>
        </w:tc>
        <w:tc>
          <w:tcPr>
            <w:tcW w:w="618" w:type="dxa"/>
            <w:shd w:val="clear" w:color="000000" w:fill="FFFFFF"/>
            <w:vAlign w:val="bottom"/>
          </w:tcPr>
          <w:p w14:paraId="10E440E8" w14:textId="77777777" w:rsidR="006B76B5" w:rsidRPr="00050D28" w:rsidRDefault="006B76B5" w:rsidP="006B76B5">
            <w:pPr>
              <w:jc w:val="right"/>
              <w:rPr>
                <w:sz w:val="20"/>
                <w:szCs w:val="20"/>
              </w:rPr>
            </w:pPr>
            <w:r w:rsidRPr="00050D28">
              <w:rPr>
                <w:sz w:val="20"/>
                <w:szCs w:val="20"/>
              </w:rPr>
              <w:t>27</w:t>
            </w:r>
          </w:p>
        </w:tc>
        <w:tc>
          <w:tcPr>
            <w:tcW w:w="525" w:type="dxa"/>
            <w:shd w:val="clear" w:color="000000" w:fill="FFFFFF"/>
            <w:vAlign w:val="bottom"/>
          </w:tcPr>
          <w:p w14:paraId="1F9AC373" w14:textId="77777777" w:rsidR="006B76B5" w:rsidRPr="00050D28" w:rsidRDefault="006B76B5" w:rsidP="006B76B5">
            <w:pPr>
              <w:jc w:val="right"/>
              <w:rPr>
                <w:sz w:val="20"/>
                <w:szCs w:val="20"/>
              </w:rPr>
            </w:pPr>
            <w:r w:rsidRPr="00050D28">
              <w:rPr>
                <w:sz w:val="20"/>
                <w:szCs w:val="20"/>
              </w:rPr>
              <w:t>38</w:t>
            </w:r>
          </w:p>
        </w:tc>
        <w:tc>
          <w:tcPr>
            <w:tcW w:w="525" w:type="dxa"/>
            <w:shd w:val="clear" w:color="000000" w:fill="FFFFFF"/>
            <w:vAlign w:val="bottom"/>
          </w:tcPr>
          <w:p w14:paraId="0F48CAFA" w14:textId="77777777" w:rsidR="006B76B5" w:rsidRPr="00050D28" w:rsidRDefault="006B76B5" w:rsidP="006B76B5">
            <w:pPr>
              <w:jc w:val="right"/>
              <w:rPr>
                <w:sz w:val="20"/>
                <w:szCs w:val="20"/>
              </w:rPr>
            </w:pPr>
            <w:r w:rsidRPr="00050D28">
              <w:rPr>
                <w:sz w:val="20"/>
                <w:szCs w:val="20"/>
              </w:rPr>
              <w:t>32</w:t>
            </w:r>
          </w:p>
        </w:tc>
        <w:tc>
          <w:tcPr>
            <w:tcW w:w="525" w:type="dxa"/>
            <w:shd w:val="clear" w:color="000000" w:fill="FFFFFF"/>
            <w:vAlign w:val="bottom"/>
          </w:tcPr>
          <w:p w14:paraId="769F9522" w14:textId="77777777" w:rsidR="006B76B5" w:rsidRPr="00050D28" w:rsidRDefault="006B76B5" w:rsidP="006B76B5">
            <w:pPr>
              <w:jc w:val="right"/>
              <w:rPr>
                <w:sz w:val="20"/>
                <w:szCs w:val="20"/>
              </w:rPr>
            </w:pPr>
            <w:r w:rsidRPr="00050D28">
              <w:rPr>
                <w:sz w:val="20"/>
                <w:szCs w:val="20"/>
              </w:rPr>
              <w:t>8</w:t>
            </w:r>
          </w:p>
        </w:tc>
        <w:tc>
          <w:tcPr>
            <w:tcW w:w="525" w:type="dxa"/>
            <w:shd w:val="clear" w:color="000000" w:fill="FFFFFF"/>
            <w:vAlign w:val="bottom"/>
          </w:tcPr>
          <w:p w14:paraId="63294205" w14:textId="77777777" w:rsidR="006B76B5" w:rsidRPr="00050D28" w:rsidRDefault="006B76B5" w:rsidP="006B76B5">
            <w:pPr>
              <w:jc w:val="right"/>
              <w:rPr>
                <w:sz w:val="20"/>
                <w:szCs w:val="20"/>
              </w:rPr>
            </w:pPr>
            <w:r w:rsidRPr="00050D28">
              <w:rPr>
                <w:sz w:val="20"/>
                <w:szCs w:val="20"/>
              </w:rPr>
              <w:t>31</w:t>
            </w:r>
          </w:p>
        </w:tc>
        <w:tc>
          <w:tcPr>
            <w:tcW w:w="525" w:type="dxa"/>
            <w:shd w:val="clear" w:color="000000" w:fill="FFFFFF"/>
            <w:vAlign w:val="bottom"/>
          </w:tcPr>
          <w:p w14:paraId="40D69FA5" w14:textId="77777777" w:rsidR="006B76B5" w:rsidRPr="00050D28" w:rsidRDefault="006B76B5" w:rsidP="006B76B5">
            <w:pPr>
              <w:jc w:val="right"/>
              <w:rPr>
                <w:sz w:val="20"/>
                <w:szCs w:val="20"/>
              </w:rPr>
            </w:pPr>
            <w:r w:rsidRPr="00050D28">
              <w:rPr>
                <w:sz w:val="20"/>
                <w:szCs w:val="20"/>
              </w:rPr>
              <w:t>12</w:t>
            </w:r>
          </w:p>
        </w:tc>
        <w:tc>
          <w:tcPr>
            <w:tcW w:w="525" w:type="dxa"/>
            <w:shd w:val="clear" w:color="000000" w:fill="FFFFFF"/>
            <w:vAlign w:val="bottom"/>
          </w:tcPr>
          <w:p w14:paraId="04B75104" w14:textId="77777777" w:rsidR="006B76B5" w:rsidRPr="00050D28" w:rsidRDefault="006B76B5" w:rsidP="006B76B5">
            <w:pPr>
              <w:jc w:val="right"/>
              <w:rPr>
                <w:sz w:val="20"/>
                <w:szCs w:val="20"/>
              </w:rPr>
            </w:pPr>
          </w:p>
        </w:tc>
        <w:tc>
          <w:tcPr>
            <w:tcW w:w="525" w:type="dxa"/>
            <w:shd w:val="clear" w:color="000000" w:fill="FFFFFF"/>
            <w:vAlign w:val="bottom"/>
          </w:tcPr>
          <w:p w14:paraId="07ABB24A" w14:textId="77777777" w:rsidR="006B76B5" w:rsidRPr="00050D28" w:rsidRDefault="006B76B5" w:rsidP="006B76B5">
            <w:pPr>
              <w:jc w:val="right"/>
              <w:rPr>
                <w:sz w:val="20"/>
                <w:szCs w:val="20"/>
              </w:rPr>
            </w:pPr>
            <w:r w:rsidRPr="00050D28">
              <w:rPr>
                <w:sz w:val="20"/>
                <w:szCs w:val="20"/>
              </w:rPr>
              <w:t>114</w:t>
            </w:r>
          </w:p>
        </w:tc>
        <w:tc>
          <w:tcPr>
            <w:tcW w:w="525" w:type="dxa"/>
            <w:shd w:val="clear" w:color="000000" w:fill="FFFFFF"/>
            <w:vAlign w:val="bottom"/>
          </w:tcPr>
          <w:p w14:paraId="60E37E53" w14:textId="77777777" w:rsidR="006B76B5" w:rsidRPr="00050D28" w:rsidRDefault="006B76B5" w:rsidP="006B76B5">
            <w:pPr>
              <w:jc w:val="right"/>
              <w:rPr>
                <w:sz w:val="20"/>
                <w:szCs w:val="20"/>
              </w:rPr>
            </w:pPr>
            <w:r w:rsidRPr="00050D28">
              <w:rPr>
                <w:sz w:val="20"/>
                <w:szCs w:val="20"/>
              </w:rPr>
              <w:t>23</w:t>
            </w:r>
          </w:p>
        </w:tc>
      </w:tr>
      <w:tr w:rsidR="006B76B5" w:rsidRPr="00050D28" w14:paraId="5C000C5D" w14:textId="77777777" w:rsidTr="006B76B5">
        <w:tc>
          <w:tcPr>
            <w:tcW w:w="14560" w:type="dxa"/>
            <w:gridSpan w:val="22"/>
            <w:shd w:val="clear" w:color="000000" w:fill="FFFFFF"/>
          </w:tcPr>
          <w:p w14:paraId="3C8BD891" w14:textId="77777777" w:rsidR="006B76B5" w:rsidRPr="00050D28" w:rsidRDefault="006B76B5" w:rsidP="006B76B5">
            <w:pPr>
              <w:rPr>
                <w:sz w:val="20"/>
                <w:szCs w:val="20"/>
              </w:rPr>
            </w:pPr>
            <w:r w:rsidRPr="00050D28">
              <w:rPr>
                <w:sz w:val="20"/>
                <w:szCs w:val="20"/>
              </w:rPr>
              <w:t>Итого по виду рубки:</w:t>
            </w:r>
          </w:p>
        </w:tc>
      </w:tr>
      <w:tr w:rsidR="006B76B5" w:rsidRPr="00050D28" w14:paraId="528C9752" w14:textId="77777777" w:rsidTr="006B76B5">
        <w:tc>
          <w:tcPr>
            <w:tcW w:w="525" w:type="dxa"/>
            <w:shd w:val="clear" w:color="000000" w:fill="FFFFFF"/>
            <w:vAlign w:val="bottom"/>
          </w:tcPr>
          <w:p w14:paraId="08E735E3" w14:textId="77777777" w:rsidR="006B76B5" w:rsidRPr="00050D28" w:rsidRDefault="006B76B5" w:rsidP="006B76B5">
            <w:pPr>
              <w:jc w:val="right"/>
              <w:rPr>
                <w:sz w:val="20"/>
                <w:szCs w:val="20"/>
              </w:rPr>
            </w:pPr>
          </w:p>
        </w:tc>
        <w:tc>
          <w:tcPr>
            <w:tcW w:w="731" w:type="dxa"/>
            <w:shd w:val="clear" w:color="000000" w:fill="FFFFFF"/>
            <w:vAlign w:val="bottom"/>
          </w:tcPr>
          <w:p w14:paraId="290B00BC" w14:textId="77777777" w:rsidR="006B76B5" w:rsidRPr="00050D28" w:rsidRDefault="006B76B5" w:rsidP="006B76B5">
            <w:pPr>
              <w:jc w:val="right"/>
              <w:rPr>
                <w:sz w:val="20"/>
                <w:szCs w:val="20"/>
              </w:rPr>
            </w:pPr>
            <w:r w:rsidRPr="00050D28">
              <w:rPr>
                <w:sz w:val="20"/>
                <w:szCs w:val="20"/>
              </w:rPr>
              <w:t>1655.3</w:t>
            </w:r>
          </w:p>
        </w:tc>
        <w:tc>
          <w:tcPr>
            <w:tcW w:w="937" w:type="dxa"/>
            <w:shd w:val="clear" w:color="000000" w:fill="FFFFFF"/>
            <w:vAlign w:val="bottom"/>
          </w:tcPr>
          <w:p w14:paraId="2627F9C6" w14:textId="77777777" w:rsidR="006B76B5" w:rsidRPr="00050D28" w:rsidRDefault="006B76B5" w:rsidP="006B76B5">
            <w:pPr>
              <w:jc w:val="right"/>
              <w:rPr>
                <w:sz w:val="20"/>
                <w:szCs w:val="20"/>
              </w:rPr>
            </w:pPr>
            <w:r w:rsidRPr="00050D28">
              <w:rPr>
                <w:sz w:val="20"/>
                <w:szCs w:val="20"/>
              </w:rPr>
              <w:t>347129</w:t>
            </w:r>
          </w:p>
        </w:tc>
        <w:tc>
          <w:tcPr>
            <w:tcW w:w="824" w:type="dxa"/>
            <w:shd w:val="clear" w:color="000000" w:fill="FFFFFF"/>
            <w:vAlign w:val="bottom"/>
          </w:tcPr>
          <w:p w14:paraId="66A5F3B9" w14:textId="77777777" w:rsidR="006B76B5" w:rsidRPr="00050D28" w:rsidRDefault="006B76B5" w:rsidP="006B76B5">
            <w:pPr>
              <w:jc w:val="right"/>
              <w:rPr>
                <w:sz w:val="20"/>
                <w:szCs w:val="20"/>
              </w:rPr>
            </w:pPr>
            <w:r w:rsidRPr="00050D28">
              <w:rPr>
                <w:sz w:val="20"/>
                <w:szCs w:val="20"/>
              </w:rPr>
              <w:t>74796</w:t>
            </w:r>
          </w:p>
        </w:tc>
        <w:tc>
          <w:tcPr>
            <w:tcW w:w="731" w:type="dxa"/>
            <w:shd w:val="clear" w:color="000000" w:fill="FFFFFF"/>
            <w:vAlign w:val="bottom"/>
          </w:tcPr>
          <w:p w14:paraId="0783F566" w14:textId="77777777" w:rsidR="006B76B5" w:rsidRPr="00050D28" w:rsidRDefault="006B76B5" w:rsidP="006B76B5">
            <w:pPr>
              <w:jc w:val="right"/>
              <w:rPr>
                <w:sz w:val="20"/>
                <w:szCs w:val="20"/>
              </w:rPr>
            </w:pPr>
            <w:r w:rsidRPr="00050D28">
              <w:rPr>
                <w:sz w:val="20"/>
                <w:szCs w:val="20"/>
              </w:rPr>
              <w:t>804</w:t>
            </w:r>
          </w:p>
        </w:tc>
        <w:tc>
          <w:tcPr>
            <w:tcW w:w="618" w:type="dxa"/>
            <w:shd w:val="clear" w:color="000000" w:fill="FFFFFF"/>
            <w:vAlign w:val="bottom"/>
          </w:tcPr>
          <w:p w14:paraId="6C6A00D3" w14:textId="77777777" w:rsidR="006B76B5" w:rsidRPr="00050D28" w:rsidRDefault="006B76B5" w:rsidP="006B76B5">
            <w:pPr>
              <w:jc w:val="right"/>
              <w:rPr>
                <w:sz w:val="20"/>
                <w:szCs w:val="20"/>
              </w:rPr>
            </w:pPr>
            <w:r w:rsidRPr="00050D28">
              <w:rPr>
                <w:sz w:val="20"/>
                <w:szCs w:val="20"/>
              </w:rPr>
              <w:t>1271</w:t>
            </w:r>
          </w:p>
        </w:tc>
        <w:tc>
          <w:tcPr>
            <w:tcW w:w="824" w:type="dxa"/>
            <w:shd w:val="clear" w:color="000000" w:fill="FFFFFF"/>
            <w:vAlign w:val="bottom"/>
          </w:tcPr>
          <w:p w14:paraId="39AE9663" w14:textId="77777777" w:rsidR="006B76B5" w:rsidRPr="00050D28" w:rsidRDefault="006B76B5" w:rsidP="006B76B5">
            <w:pPr>
              <w:jc w:val="right"/>
              <w:rPr>
                <w:sz w:val="20"/>
                <w:szCs w:val="20"/>
              </w:rPr>
            </w:pPr>
            <w:r w:rsidRPr="00050D28">
              <w:rPr>
                <w:sz w:val="20"/>
                <w:szCs w:val="20"/>
              </w:rPr>
              <w:t>3211</w:t>
            </w:r>
          </w:p>
        </w:tc>
        <w:tc>
          <w:tcPr>
            <w:tcW w:w="525" w:type="dxa"/>
            <w:shd w:val="clear" w:color="000000" w:fill="FFFFFF"/>
            <w:vAlign w:val="bottom"/>
          </w:tcPr>
          <w:p w14:paraId="79CC37FE"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2A8CF7EC" w14:textId="77777777" w:rsidR="006B76B5" w:rsidRPr="00050D28" w:rsidRDefault="006B76B5" w:rsidP="006B76B5">
            <w:pPr>
              <w:jc w:val="right"/>
              <w:rPr>
                <w:sz w:val="20"/>
                <w:szCs w:val="20"/>
              </w:rPr>
            </w:pPr>
            <w:r w:rsidRPr="00050D28">
              <w:rPr>
                <w:sz w:val="20"/>
                <w:szCs w:val="20"/>
              </w:rPr>
              <w:t>110.4</w:t>
            </w:r>
          </w:p>
        </w:tc>
        <w:tc>
          <w:tcPr>
            <w:tcW w:w="824" w:type="dxa"/>
            <w:shd w:val="clear" w:color="000000" w:fill="FFFFFF"/>
            <w:vAlign w:val="bottom"/>
          </w:tcPr>
          <w:p w14:paraId="7D0FDAE5" w14:textId="77777777" w:rsidR="006B76B5" w:rsidRPr="00050D28" w:rsidRDefault="006B76B5" w:rsidP="006B76B5">
            <w:pPr>
              <w:jc w:val="right"/>
              <w:rPr>
                <w:sz w:val="20"/>
                <w:szCs w:val="20"/>
              </w:rPr>
            </w:pPr>
            <w:r w:rsidRPr="00050D28">
              <w:rPr>
                <w:sz w:val="20"/>
                <w:szCs w:val="20"/>
              </w:rPr>
              <w:t>4986</w:t>
            </w:r>
          </w:p>
        </w:tc>
        <w:tc>
          <w:tcPr>
            <w:tcW w:w="731" w:type="dxa"/>
            <w:shd w:val="clear" w:color="000000" w:fill="FFFFFF"/>
            <w:vAlign w:val="bottom"/>
          </w:tcPr>
          <w:p w14:paraId="644D6BF0" w14:textId="77777777" w:rsidR="006B76B5" w:rsidRPr="00050D28" w:rsidRDefault="006B76B5" w:rsidP="006B76B5">
            <w:pPr>
              <w:jc w:val="right"/>
              <w:rPr>
                <w:sz w:val="20"/>
                <w:szCs w:val="20"/>
              </w:rPr>
            </w:pPr>
            <w:r w:rsidRPr="00050D28">
              <w:rPr>
                <w:sz w:val="20"/>
                <w:szCs w:val="20"/>
              </w:rPr>
              <w:t>4399</w:t>
            </w:r>
          </w:p>
        </w:tc>
        <w:tc>
          <w:tcPr>
            <w:tcW w:w="824" w:type="dxa"/>
            <w:shd w:val="clear" w:color="000000" w:fill="FFFFFF"/>
            <w:vAlign w:val="bottom"/>
          </w:tcPr>
          <w:p w14:paraId="0932D3FF" w14:textId="77777777" w:rsidR="006B76B5" w:rsidRPr="00050D28" w:rsidRDefault="006B76B5" w:rsidP="006B76B5">
            <w:pPr>
              <w:jc w:val="right"/>
              <w:rPr>
                <w:sz w:val="20"/>
                <w:szCs w:val="20"/>
              </w:rPr>
            </w:pPr>
            <w:r w:rsidRPr="00050D28">
              <w:rPr>
                <w:sz w:val="20"/>
                <w:szCs w:val="20"/>
              </w:rPr>
              <w:t>1505</w:t>
            </w:r>
          </w:p>
        </w:tc>
        <w:tc>
          <w:tcPr>
            <w:tcW w:w="824" w:type="dxa"/>
            <w:shd w:val="clear" w:color="000000" w:fill="FFFFFF"/>
            <w:vAlign w:val="bottom"/>
          </w:tcPr>
          <w:p w14:paraId="7DFB9023" w14:textId="77777777" w:rsidR="006B76B5" w:rsidRPr="00050D28" w:rsidRDefault="006B76B5" w:rsidP="006B76B5">
            <w:pPr>
              <w:jc w:val="right"/>
              <w:rPr>
                <w:sz w:val="20"/>
                <w:szCs w:val="20"/>
              </w:rPr>
            </w:pPr>
            <w:r w:rsidRPr="00050D28">
              <w:rPr>
                <w:sz w:val="20"/>
                <w:szCs w:val="20"/>
              </w:rPr>
              <w:t>45</w:t>
            </w:r>
          </w:p>
        </w:tc>
        <w:tc>
          <w:tcPr>
            <w:tcW w:w="618" w:type="dxa"/>
            <w:shd w:val="clear" w:color="000000" w:fill="FFFFFF"/>
            <w:vAlign w:val="bottom"/>
          </w:tcPr>
          <w:p w14:paraId="36D578E4" w14:textId="77777777" w:rsidR="006B76B5" w:rsidRPr="00050D28" w:rsidRDefault="006B76B5" w:rsidP="006B76B5">
            <w:pPr>
              <w:jc w:val="right"/>
              <w:rPr>
                <w:sz w:val="20"/>
                <w:szCs w:val="20"/>
              </w:rPr>
            </w:pPr>
            <w:r w:rsidRPr="00050D28">
              <w:rPr>
                <w:sz w:val="20"/>
                <w:szCs w:val="20"/>
              </w:rPr>
              <w:t>22</w:t>
            </w:r>
          </w:p>
        </w:tc>
        <w:tc>
          <w:tcPr>
            <w:tcW w:w="525" w:type="dxa"/>
            <w:shd w:val="clear" w:color="000000" w:fill="FFFFFF"/>
            <w:vAlign w:val="bottom"/>
          </w:tcPr>
          <w:p w14:paraId="368B8524" w14:textId="77777777" w:rsidR="006B76B5" w:rsidRPr="00050D28" w:rsidRDefault="006B76B5" w:rsidP="006B76B5">
            <w:pPr>
              <w:jc w:val="right"/>
              <w:rPr>
                <w:sz w:val="20"/>
                <w:szCs w:val="20"/>
              </w:rPr>
            </w:pPr>
            <w:r w:rsidRPr="00050D28">
              <w:rPr>
                <w:sz w:val="20"/>
                <w:szCs w:val="20"/>
              </w:rPr>
              <w:t>54</w:t>
            </w:r>
          </w:p>
        </w:tc>
        <w:tc>
          <w:tcPr>
            <w:tcW w:w="525" w:type="dxa"/>
            <w:shd w:val="clear" w:color="000000" w:fill="FFFFFF"/>
            <w:vAlign w:val="bottom"/>
          </w:tcPr>
          <w:p w14:paraId="217F8667" w14:textId="77777777" w:rsidR="006B76B5" w:rsidRPr="00050D28" w:rsidRDefault="006B76B5" w:rsidP="006B76B5">
            <w:pPr>
              <w:jc w:val="right"/>
              <w:rPr>
                <w:sz w:val="20"/>
                <w:szCs w:val="20"/>
              </w:rPr>
            </w:pPr>
            <w:r w:rsidRPr="00050D28">
              <w:rPr>
                <w:sz w:val="20"/>
                <w:szCs w:val="20"/>
              </w:rPr>
              <w:t>46</w:t>
            </w:r>
          </w:p>
        </w:tc>
        <w:tc>
          <w:tcPr>
            <w:tcW w:w="525" w:type="dxa"/>
            <w:shd w:val="clear" w:color="000000" w:fill="FFFFFF"/>
            <w:vAlign w:val="bottom"/>
          </w:tcPr>
          <w:p w14:paraId="3453EC78" w14:textId="77777777" w:rsidR="006B76B5" w:rsidRPr="00050D28" w:rsidRDefault="006B76B5" w:rsidP="006B76B5">
            <w:pPr>
              <w:jc w:val="right"/>
              <w:rPr>
                <w:sz w:val="20"/>
                <w:szCs w:val="20"/>
              </w:rPr>
            </w:pPr>
            <w:r w:rsidRPr="00050D28">
              <w:rPr>
                <w:sz w:val="20"/>
                <w:szCs w:val="20"/>
              </w:rPr>
              <w:t>17</w:t>
            </w:r>
          </w:p>
        </w:tc>
        <w:tc>
          <w:tcPr>
            <w:tcW w:w="525" w:type="dxa"/>
            <w:shd w:val="clear" w:color="000000" w:fill="FFFFFF"/>
            <w:vAlign w:val="bottom"/>
          </w:tcPr>
          <w:p w14:paraId="12A38346" w14:textId="77777777" w:rsidR="006B76B5" w:rsidRPr="00050D28" w:rsidRDefault="006B76B5" w:rsidP="006B76B5">
            <w:pPr>
              <w:jc w:val="right"/>
              <w:rPr>
                <w:sz w:val="20"/>
                <w:szCs w:val="20"/>
              </w:rPr>
            </w:pPr>
            <w:r w:rsidRPr="00050D28">
              <w:rPr>
                <w:sz w:val="20"/>
                <w:szCs w:val="20"/>
              </w:rPr>
              <w:t>85</w:t>
            </w:r>
          </w:p>
        </w:tc>
        <w:tc>
          <w:tcPr>
            <w:tcW w:w="525" w:type="dxa"/>
            <w:shd w:val="clear" w:color="000000" w:fill="FFFFFF"/>
            <w:vAlign w:val="bottom"/>
          </w:tcPr>
          <w:p w14:paraId="25EFD971" w14:textId="77777777" w:rsidR="006B76B5" w:rsidRPr="00050D28" w:rsidRDefault="006B76B5" w:rsidP="006B76B5">
            <w:pPr>
              <w:jc w:val="right"/>
              <w:rPr>
                <w:sz w:val="20"/>
                <w:szCs w:val="20"/>
              </w:rPr>
            </w:pPr>
            <w:r w:rsidRPr="00050D28">
              <w:rPr>
                <w:sz w:val="20"/>
                <w:szCs w:val="20"/>
              </w:rPr>
              <w:t>44</w:t>
            </w:r>
          </w:p>
        </w:tc>
        <w:tc>
          <w:tcPr>
            <w:tcW w:w="525" w:type="dxa"/>
            <w:shd w:val="clear" w:color="000000" w:fill="FFFFFF"/>
            <w:vAlign w:val="bottom"/>
          </w:tcPr>
          <w:p w14:paraId="7D7582B0" w14:textId="77777777" w:rsidR="006B76B5" w:rsidRPr="00050D28" w:rsidRDefault="006B76B5" w:rsidP="006B76B5">
            <w:pPr>
              <w:jc w:val="right"/>
              <w:rPr>
                <w:sz w:val="20"/>
                <w:szCs w:val="20"/>
              </w:rPr>
            </w:pPr>
            <w:r w:rsidRPr="00050D28">
              <w:rPr>
                <w:sz w:val="20"/>
                <w:szCs w:val="20"/>
              </w:rPr>
              <w:t>3</w:t>
            </w:r>
          </w:p>
        </w:tc>
        <w:tc>
          <w:tcPr>
            <w:tcW w:w="525" w:type="dxa"/>
            <w:shd w:val="clear" w:color="000000" w:fill="FFFFFF"/>
            <w:vAlign w:val="bottom"/>
          </w:tcPr>
          <w:p w14:paraId="20239473" w14:textId="77777777" w:rsidR="006B76B5" w:rsidRPr="00050D28" w:rsidRDefault="006B76B5" w:rsidP="006B76B5">
            <w:pPr>
              <w:jc w:val="right"/>
              <w:rPr>
                <w:sz w:val="20"/>
                <w:szCs w:val="20"/>
              </w:rPr>
            </w:pPr>
            <w:r w:rsidRPr="00050D28">
              <w:rPr>
                <w:sz w:val="20"/>
                <w:szCs w:val="20"/>
              </w:rPr>
              <w:t>213</w:t>
            </w:r>
          </w:p>
        </w:tc>
        <w:tc>
          <w:tcPr>
            <w:tcW w:w="525" w:type="dxa"/>
            <w:shd w:val="clear" w:color="000000" w:fill="FFFFFF"/>
            <w:vAlign w:val="bottom"/>
          </w:tcPr>
          <w:p w14:paraId="1002B2A8" w14:textId="77777777" w:rsidR="006B76B5" w:rsidRPr="00050D28" w:rsidRDefault="006B76B5" w:rsidP="006B76B5">
            <w:pPr>
              <w:jc w:val="right"/>
              <w:rPr>
                <w:sz w:val="20"/>
                <w:szCs w:val="20"/>
              </w:rPr>
            </w:pPr>
            <w:r w:rsidRPr="00050D28">
              <w:rPr>
                <w:sz w:val="20"/>
                <w:szCs w:val="20"/>
              </w:rPr>
              <w:t>53</w:t>
            </w:r>
          </w:p>
        </w:tc>
      </w:tr>
      <w:tr w:rsidR="006B76B5" w:rsidRPr="00050D28" w14:paraId="7276023F" w14:textId="77777777" w:rsidTr="006B76B5">
        <w:tc>
          <w:tcPr>
            <w:tcW w:w="14560" w:type="dxa"/>
            <w:gridSpan w:val="22"/>
            <w:shd w:val="clear" w:color="000000" w:fill="FFFFFF"/>
          </w:tcPr>
          <w:p w14:paraId="7695F8C8" w14:textId="77777777" w:rsidR="006B76B5" w:rsidRPr="00050D28" w:rsidRDefault="006B76B5" w:rsidP="006B76B5">
            <w:pPr>
              <w:rPr>
                <w:sz w:val="20"/>
                <w:szCs w:val="20"/>
              </w:rPr>
            </w:pPr>
            <w:r w:rsidRPr="00050D28">
              <w:rPr>
                <w:sz w:val="20"/>
                <w:szCs w:val="20"/>
              </w:rPr>
              <w:t>ИТОГО по виду целевого назначения лесов:</w:t>
            </w:r>
          </w:p>
        </w:tc>
      </w:tr>
      <w:tr w:rsidR="006B76B5" w:rsidRPr="00050D28" w14:paraId="499FCA59" w14:textId="77777777" w:rsidTr="006B76B5">
        <w:tc>
          <w:tcPr>
            <w:tcW w:w="525" w:type="dxa"/>
            <w:shd w:val="clear" w:color="000000" w:fill="FFFFFF"/>
            <w:vAlign w:val="bottom"/>
          </w:tcPr>
          <w:p w14:paraId="344112D0" w14:textId="77777777" w:rsidR="006B76B5" w:rsidRPr="00050D28" w:rsidRDefault="006B76B5" w:rsidP="006B76B5">
            <w:pPr>
              <w:jc w:val="right"/>
              <w:rPr>
                <w:sz w:val="20"/>
                <w:szCs w:val="20"/>
              </w:rPr>
            </w:pPr>
          </w:p>
        </w:tc>
        <w:tc>
          <w:tcPr>
            <w:tcW w:w="731" w:type="dxa"/>
            <w:shd w:val="clear" w:color="000000" w:fill="FFFFFF"/>
            <w:vAlign w:val="bottom"/>
          </w:tcPr>
          <w:p w14:paraId="3F7B8D01" w14:textId="77777777" w:rsidR="006B76B5" w:rsidRPr="00050D28" w:rsidRDefault="006B76B5" w:rsidP="006B76B5">
            <w:pPr>
              <w:jc w:val="right"/>
              <w:rPr>
                <w:sz w:val="20"/>
                <w:szCs w:val="20"/>
              </w:rPr>
            </w:pPr>
            <w:r w:rsidRPr="00050D28">
              <w:rPr>
                <w:sz w:val="20"/>
                <w:szCs w:val="20"/>
              </w:rPr>
              <w:t>4429.2</w:t>
            </w:r>
          </w:p>
        </w:tc>
        <w:tc>
          <w:tcPr>
            <w:tcW w:w="937" w:type="dxa"/>
            <w:shd w:val="clear" w:color="000000" w:fill="FFFFFF"/>
            <w:vAlign w:val="bottom"/>
          </w:tcPr>
          <w:p w14:paraId="01DD383B" w14:textId="77777777" w:rsidR="006B76B5" w:rsidRPr="00050D28" w:rsidRDefault="006B76B5" w:rsidP="006B76B5">
            <w:pPr>
              <w:jc w:val="right"/>
              <w:rPr>
                <w:sz w:val="20"/>
                <w:szCs w:val="20"/>
              </w:rPr>
            </w:pPr>
            <w:r w:rsidRPr="00050D28">
              <w:rPr>
                <w:sz w:val="20"/>
                <w:szCs w:val="20"/>
              </w:rPr>
              <w:t>739732</w:t>
            </w:r>
          </w:p>
        </w:tc>
        <w:tc>
          <w:tcPr>
            <w:tcW w:w="824" w:type="dxa"/>
            <w:shd w:val="clear" w:color="000000" w:fill="FFFFFF"/>
            <w:vAlign w:val="bottom"/>
          </w:tcPr>
          <w:p w14:paraId="1EC2F33F" w14:textId="77777777" w:rsidR="006B76B5" w:rsidRPr="00050D28" w:rsidRDefault="006B76B5" w:rsidP="006B76B5">
            <w:pPr>
              <w:jc w:val="right"/>
              <w:rPr>
                <w:sz w:val="20"/>
                <w:szCs w:val="20"/>
              </w:rPr>
            </w:pPr>
            <w:r w:rsidRPr="00050D28">
              <w:rPr>
                <w:sz w:val="20"/>
                <w:szCs w:val="20"/>
              </w:rPr>
              <w:t>195911</w:t>
            </w:r>
          </w:p>
        </w:tc>
        <w:tc>
          <w:tcPr>
            <w:tcW w:w="731" w:type="dxa"/>
            <w:shd w:val="clear" w:color="000000" w:fill="FFFFFF"/>
            <w:vAlign w:val="bottom"/>
          </w:tcPr>
          <w:p w14:paraId="37FA7A20" w14:textId="77777777" w:rsidR="006B76B5" w:rsidRPr="00050D28" w:rsidRDefault="006B76B5" w:rsidP="006B76B5">
            <w:pPr>
              <w:jc w:val="right"/>
              <w:rPr>
                <w:sz w:val="20"/>
                <w:szCs w:val="20"/>
              </w:rPr>
            </w:pPr>
            <w:r w:rsidRPr="00050D28">
              <w:rPr>
                <w:sz w:val="20"/>
                <w:szCs w:val="20"/>
              </w:rPr>
              <w:t>1926</w:t>
            </w:r>
          </w:p>
        </w:tc>
        <w:tc>
          <w:tcPr>
            <w:tcW w:w="618" w:type="dxa"/>
            <w:shd w:val="clear" w:color="000000" w:fill="FFFFFF"/>
            <w:vAlign w:val="bottom"/>
          </w:tcPr>
          <w:p w14:paraId="1F2BFDFC" w14:textId="77777777" w:rsidR="006B76B5" w:rsidRPr="00050D28" w:rsidRDefault="006B76B5" w:rsidP="006B76B5">
            <w:pPr>
              <w:jc w:val="right"/>
              <w:rPr>
                <w:sz w:val="20"/>
                <w:szCs w:val="20"/>
              </w:rPr>
            </w:pPr>
            <w:r w:rsidRPr="00050D28">
              <w:rPr>
                <w:sz w:val="20"/>
                <w:szCs w:val="20"/>
              </w:rPr>
              <w:t>2046</w:t>
            </w:r>
          </w:p>
        </w:tc>
        <w:tc>
          <w:tcPr>
            <w:tcW w:w="824" w:type="dxa"/>
            <w:shd w:val="clear" w:color="000000" w:fill="FFFFFF"/>
            <w:vAlign w:val="bottom"/>
          </w:tcPr>
          <w:p w14:paraId="75BB76A6" w14:textId="77777777" w:rsidR="006B76B5" w:rsidRPr="00050D28" w:rsidRDefault="006B76B5" w:rsidP="006B76B5">
            <w:pPr>
              <w:jc w:val="right"/>
              <w:rPr>
                <w:sz w:val="20"/>
                <w:szCs w:val="20"/>
              </w:rPr>
            </w:pPr>
            <w:r w:rsidRPr="00050D28">
              <w:rPr>
                <w:sz w:val="20"/>
                <w:szCs w:val="20"/>
              </w:rPr>
              <w:t>5970</w:t>
            </w:r>
          </w:p>
        </w:tc>
        <w:tc>
          <w:tcPr>
            <w:tcW w:w="525" w:type="dxa"/>
            <w:shd w:val="clear" w:color="000000" w:fill="FFFFFF"/>
            <w:vAlign w:val="bottom"/>
          </w:tcPr>
          <w:p w14:paraId="33C3B0CC"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75624A90" w14:textId="77777777" w:rsidR="006B76B5" w:rsidRPr="00050D28" w:rsidRDefault="006B76B5" w:rsidP="006B76B5">
            <w:pPr>
              <w:jc w:val="right"/>
              <w:rPr>
                <w:sz w:val="20"/>
                <w:szCs w:val="20"/>
              </w:rPr>
            </w:pPr>
            <w:r w:rsidRPr="00050D28">
              <w:rPr>
                <w:sz w:val="20"/>
                <w:szCs w:val="20"/>
              </w:rPr>
              <w:t>295.5</w:t>
            </w:r>
          </w:p>
        </w:tc>
        <w:tc>
          <w:tcPr>
            <w:tcW w:w="824" w:type="dxa"/>
            <w:shd w:val="clear" w:color="000000" w:fill="FFFFFF"/>
            <w:vAlign w:val="bottom"/>
          </w:tcPr>
          <w:p w14:paraId="56D368F4" w14:textId="77777777" w:rsidR="006B76B5" w:rsidRPr="00050D28" w:rsidRDefault="006B76B5" w:rsidP="006B76B5">
            <w:pPr>
              <w:jc w:val="right"/>
              <w:rPr>
                <w:sz w:val="20"/>
                <w:szCs w:val="20"/>
              </w:rPr>
            </w:pPr>
            <w:r w:rsidRPr="00050D28">
              <w:rPr>
                <w:sz w:val="20"/>
                <w:szCs w:val="20"/>
              </w:rPr>
              <w:t>13061</w:t>
            </w:r>
          </w:p>
        </w:tc>
        <w:tc>
          <w:tcPr>
            <w:tcW w:w="731" w:type="dxa"/>
            <w:shd w:val="clear" w:color="000000" w:fill="FFFFFF"/>
            <w:vAlign w:val="bottom"/>
          </w:tcPr>
          <w:p w14:paraId="076E2F30" w14:textId="77777777" w:rsidR="006B76B5" w:rsidRPr="00050D28" w:rsidRDefault="006B76B5" w:rsidP="006B76B5">
            <w:pPr>
              <w:jc w:val="right"/>
              <w:rPr>
                <w:sz w:val="20"/>
                <w:szCs w:val="20"/>
              </w:rPr>
            </w:pPr>
            <w:r w:rsidRPr="00050D28">
              <w:rPr>
                <w:sz w:val="20"/>
                <w:szCs w:val="20"/>
              </w:rPr>
              <w:t>11155</w:t>
            </w:r>
          </w:p>
        </w:tc>
        <w:tc>
          <w:tcPr>
            <w:tcW w:w="824" w:type="dxa"/>
            <w:shd w:val="clear" w:color="000000" w:fill="FFFFFF"/>
            <w:vAlign w:val="bottom"/>
          </w:tcPr>
          <w:p w14:paraId="2914F00C" w14:textId="77777777" w:rsidR="006B76B5" w:rsidRPr="00050D28" w:rsidRDefault="006B76B5" w:rsidP="006B76B5">
            <w:pPr>
              <w:jc w:val="right"/>
              <w:rPr>
                <w:sz w:val="20"/>
                <w:szCs w:val="20"/>
              </w:rPr>
            </w:pPr>
            <w:r w:rsidRPr="00050D28">
              <w:rPr>
                <w:sz w:val="20"/>
                <w:szCs w:val="20"/>
              </w:rPr>
              <w:t>4349</w:t>
            </w:r>
          </w:p>
        </w:tc>
        <w:tc>
          <w:tcPr>
            <w:tcW w:w="824" w:type="dxa"/>
            <w:shd w:val="clear" w:color="000000" w:fill="FFFFFF"/>
            <w:vAlign w:val="bottom"/>
          </w:tcPr>
          <w:p w14:paraId="2349CB43" w14:textId="77777777" w:rsidR="006B76B5" w:rsidRPr="00050D28" w:rsidRDefault="006B76B5" w:rsidP="006B76B5">
            <w:pPr>
              <w:jc w:val="right"/>
              <w:rPr>
                <w:sz w:val="20"/>
                <w:szCs w:val="20"/>
              </w:rPr>
            </w:pPr>
            <w:r w:rsidRPr="00050D28">
              <w:rPr>
                <w:sz w:val="20"/>
                <w:szCs w:val="20"/>
              </w:rPr>
              <w:t>44</w:t>
            </w:r>
          </w:p>
        </w:tc>
        <w:tc>
          <w:tcPr>
            <w:tcW w:w="618" w:type="dxa"/>
            <w:shd w:val="clear" w:color="000000" w:fill="FFFFFF"/>
            <w:vAlign w:val="bottom"/>
          </w:tcPr>
          <w:p w14:paraId="61078714" w14:textId="77777777" w:rsidR="006B76B5" w:rsidRPr="00050D28" w:rsidRDefault="006B76B5" w:rsidP="006B76B5">
            <w:pPr>
              <w:jc w:val="right"/>
              <w:rPr>
                <w:sz w:val="20"/>
                <w:szCs w:val="20"/>
              </w:rPr>
            </w:pPr>
            <w:r w:rsidRPr="00050D28">
              <w:rPr>
                <w:sz w:val="20"/>
                <w:szCs w:val="20"/>
              </w:rPr>
              <w:t>26</w:t>
            </w:r>
          </w:p>
        </w:tc>
        <w:tc>
          <w:tcPr>
            <w:tcW w:w="525" w:type="dxa"/>
            <w:shd w:val="clear" w:color="000000" w:fill="FFFFFF"/>
            <w:vAlign w:val="bottom"/>
          </w:tcPr>
          <w:p w14:paraId="78D5FDE0" w14:textId="77777777" w:rsidR="006B76B5" w:rsidRPr="00050D28" w:rsidRDefault="006B76B5" w:rsidP="006B76B5">
            <w:pPr>
              <w:jc w:val="right"/>
              <w:rPr>
                <w:sz w:val="20"/>
                <w:szCs w:val="20"/>
              </w:rPr>
            </w:pPr>
            <w:r w:rsidRPr="00050D28">
              <w:rPr>
                <w:sz w:val="20"/>
                <w:szCs w:val="20"/>
              </w:rPr>
              <w:t>128</w:t>
            </w:r>
          </w:p>
        </w:tc>
        <w:tc>
          <w:tcPr>
            <w:tcW w:w="525" w:type="dxa"/>
            <w:shd w:val="clear" w:color="000000" w:fill="FFFFFF"/>
            <w:vAlign w:val="bottom"/>
          </w:tcPr>
          <w:p w14:paraId="447984FE" w14:textId="77777777" w:rsidR="006B76B5" w:rsidRPr="00050D28" w:rsidRDefault="006B76B5" w:rsidP="006B76B5">
            <w:pPr>
              <w:jc w:val="right"/>
              <w:rPr>
                <w:sz w:val="20"/>
                <w:szCs w:val="20"/>
              </w:rPr>
            </w:pPr>
            <w:r w:rsidRPr="00050D28">
              <w:rPr>
                <w:sz w:val="20"/>
                <w:szCs w:val="20"/>
              </w:rPr>
              <w:t>108</w:t>
            </w:r>
          </w:p>
        </w:tc>
        <w:tc>
          <w:tcPr>
            <w:tcW w:w="525" w:type="dxa"/>
            <w:shd w:val="clear" w:color="000000" w:fill="FFFFFF"/>
            <w:vAlign w:val="bottom"/>
          </w:tcPr>
          <w:p w14:paraId="04EFDF9D" w14:textId="77777777" w:rsidR="006B76B5" w:rsidRPr="00050D28" w:rsidRDefault="006B76B5" w:rsidP="006B76B5">
            <w:pPr>
              <w:jc w:val="right"/>
              <w:rPr>
                <w:sz w:val="20"/>
                <w:szCs w:val="20"/>
              </w:rPr>
            </w:pPr>
            <w:r w:rsidRPr="00050D28">
              <w:rPr>
                <w:sz w:val="20"/>
                <w:szCs w:val="20"/>
              </w:rPr>
              <w:t>46</w:t>
            </w:r>
          </w:p>
        </w:tc>
        <w:tc>
          <w:tcPr>
            <w:tcW w:w="525" w:type="dxa"/>
            <w:shd w:val="clear" w:color="000000" w:fill="FFFFFF"/>
            <w:vAlign w:val="bottom"/>
          </w:tcPr>
          <w:p w14:paraId="01624DA0" w14:textId="77777777" w:rsidR="006B76B5" w:rsidRPr="00050D28" w:rsidRDefault="006B76B5" w:rsidP="006B76B5">
            <w:pPr>
              <w:jc w:val="right"/>
              <w:rPr>
                <w:sz w:val="20"/>
                <w:szCs w:val="20"/>
              </w:rPr>
            </w:pPr>
            <w:r w:rsidRPr="00050D28">
              <w:rPr>
                <w:sz w:val="20"/>
                <w:szCs w:val="20"/>
              </w:rPr>
              <w:t>136</w:t>
            </w:r>
          </w:p>
        </w:tc>
        <w:tc>
          <w:tcPr>
            <w:tcW w:w="525" w:type="dxa"/>
            <w:shd w:val="clear" w:color="000000" w:fill="FFFFFF"/>
            <w:vAlign w:val="bottom"/>
          </w:tcPr>
          <w:p w14:paraId="3348A075" w14:textId="77777777" w:rsidR="006B76B5" w:rsidRPr="00050D28" w:rsidRDefault="006B76B5" w:rsidP="006B76B5">
            <w:pPr>
              <w:jc w:val="right"/>
              <w:rPr>
                <w:sz w:val="20"/>
                <w:szCs w:val="20"/>
              </w:rPr>
            </w:pPr>
            <w:r w:rsidRPr="00050D28">
              <w:rPr>
                <w:sz w:val="20"/>
                <w:szCs w:val="20"/>
              </w:rPr>
              <w:t>71</w:t>
            </w:r>
          </w:p>
        </w:tc>
        <w:tc>
          <w:tcPr>
            <w:tcW w:w="525" w:type="dxa"/>
            <w:shd w:val="clear" w:color="000000" w:fill="FFFFFF"/>
            <w:vAlign w:val="bottom"/>
          </w:tcPr>
          <w:p w14:paraId="04407E3A" w14:textId="77777777" w:rsidR="006B76B5" w:rsidRPr="00050D28" w:rsidRDefault="006B76B5" w:rsidP="006B76B5">
            <w:pPr>
              <w:jc w:val="right"/>
              <w:rPr>
                <w:sz w:val="20"/>
                <w:szCs w:val="20"/>
              </w:rPr>
            </w:pPr>
            <w:r w:rsidRPr="00050D28">
              <w:rPr>
                <w:sz w:val="20"/>
                <w:szCs w:val="20"/>
              </w:rPr>
              <w:t>5</w:t>
            </w:r>
          </w:p>
        </w:tc>
        <w:tc>
          <w:tcPr>
            <w:tcW w:w="525" w:type="dxa"/>
            <w:shd w:val="clear" w:color="000000" w:fill="FFFFFF"/>
            <w:vAlign w:val="bottom"/>
          </w:tcPr>
          <w:p w14:paraId="39372E41" w14:textId="77777777" w:rsidR="006B76B5" w:rsidRPr="00050D28" w:rsidRDefault="006B76B5" w:rsidP="006B76B5">
            <w:pPr>
              <w:jc w:val="right"/>
              <w:rPr>
                <w:sz w:val="20"/>
                <w:szCs w:val="20"/>
              </w:rPr>
            </w:pPr>
            <w:r w:rsidRPr="00050D28">
              <w:rPr>
                <w:sz w:val="20"/>
                <w:szCs w:val="20"/>
              </w:rPr>
              <w:t>398</w:t>
            </w:r>
          </w:p>
        </w:tc>
        <w:tc>
          <w:tcPr>
            <w:tcW w:w="525" w:type="dxa"/>
            <w:shd w:val="clear" w:color="000000" w:fill="FFFFFF"/>
            <w:vAlign w:val="bottom"/>
          </w:tcPr>
          <w:p w14:paraId="14F65822" w14:textId="77777777" w:rsidR="006B76B5" w:rsidRPr="00050D28" w:rsidRDefault="006B76B5" w:rsidP="006B76B5">
            <w:pPr>
              <w:jc w:val="right"/>
              <w:rPr>
                <w:sz w:val="20"/>
                <w:szCs w:val="20"/>
              </w:rPr>
            </w:pPr>
            <w:r w:rsidRPr="00050D28">
              <w:rPr>
                <w:sz w:val="20"/>
                <w:szCs w:val="20"/>
              </w:rPr>
              <w:t>102</w:t>
            </w:r>
          </w:p>
        </w:tc>
      </w:tr>
      <w:tr w:rsidR="006B76B5" w:rsidRPr="00050D28" w14:paraId="50F2CED0" w14:textId="77777777" w:rsidTr="006B76B5">
        <w:tc>
          <w:tcPr>
            <w:tcW w:w="14560" w:type="dxa"/>
            <w:gridSpan w:val="22"/>
            <w:shd w:val="clear" w:color="000000" w:fill="FFFFFF"/>
          </w:tcPr>
          <w:p w14:paraId="12228270" w14:textId="77777777" w:rsidR="006B76B5" w:rsidRPr="00050D28" w:rsidRDefault="006B76B5" w:rsidP="006B76B5">
            <w:pPr>
              <w:rPr>
                <w:sz w:val="20"/>
                <w:szCs w:val="20"/>
              </w:rPr>
            </w:pPr>
            <w:r w:rsidRPr="00050D28">
              <w:rPr>
                <w:sz w:val="20"/>
                <w:szCs w:val="20"/>
              </w:rPr>
              <w:t>В том числе по группам пород</w:t>
            </w:r>
          </w:p>
        </w:tc>
      </w:tr>
      <w:tr w:rsidR="006B76B5" w:rsidRPr="00050D28" w14:paraId="08B6ABE2" w14:textId="77777777" w:rsidTr="006B76B5">
        <w:tc>
          <w:tcPr>
            <w:tcW w:w="14560" w:type="dxa"/>
            <w:gridSpan w:val="22"/>
            <w:shd w:val="clear" w:color="000000" w:fill="FFFFFF"/>
          </w:tcPr>
          <w:p w14:paraId="0DF4F063" w14:textId="77777777" w:rsidR="006B76B5" w:rsidRPr="00050D28" w:rsidRDefault="006B76B5" w:rsidP="006B76B5">
            <w:pPr>
              <w:rPr>
                <w:sz w:val="20"/>
                <w:szCs w:val="20"/>
              </w:rPr>
            </w:pPr>
            <w:r w:rsidRPr="00050D28">
              <w:rPr>
                <w:sz w:val="20"/>
                <w:szCs w:val="20"/>
              </w:rPr>
              <w:t>Хвойные</w:t>
            </w:r>
          </w:p>
        </w:tc>
      </w:tr>
      <w:tr w:rsidR="006B76B5" w:rsidRPr="00050D28" w14:paraId="6A44AF5F" w14:textId="77777777" w:rsidTr="006B76B5">
        <w:tc>
          <w:tcPr>
            <w:tcW w:w="525" w:type="dxa"/>
            <w:shd w:val="clear" w:color="000000" w:fill="FFFFFF"/>
            <w:vAlign w:val="bottom"/>
          </w:tcPr>
          <w:p w14:paraId="62ECAD21" w14:textId="77777777" w:rsidR="006B76B5" w:rsidRPr="00050D28" w:rsidRDefault="006B76B5" w:rsidP="006B76B5">
            <w:pPr>
              <w:jc w:val="right"/>
              <w:rPr>
                <w:sz w:val="20"/>
                <w:szCs w:val="20"/>
              </w:rPr>
            </w:pPr>
          </w:p>
        </w:tc>
        <w:tc>
          <w:tcPr>
            <w:tcW w:w="731" w:type="dxa"/>
            <w:shd w:val="clear" w:color="000000" w:fill="FFFFFF"/>
            <w:vAlign w:val="bottom"/>
          </w:tcPr>
          <w:p w14:paraId="2CBAB563" w14:textId="77777777" w:rsidR="006B76B5" w:rsidRPr="00050D28" w:rsidRDefault="006B76B5" w:rsidP="006B76B5">
            <w:pPr>
              <w:jc w:val="right"/>
              <w:rPr>
                <w:sz w:val="20"/>
                <w:szCs w:val="20"/>
              </w:rPr>
            </w:pPr>
            <w:r w:rsidRPr="00050D28">
              <w:rPr>
                <w:sz w:val="20"/>
                <w:szCs w:val="20"/>
              </w:rPr>
              <w:t>3075.5</w:t>
            </w:r>
          </w:p>
        </w:tc>
        <w:tc>
          <w:tcPr>
            <w:tcW w:w="937" w:type="dxa"/>
            <w:shd w:val="clear" w:color="000000" w:fill="FFFFFF"/>
            <w:vAlign w:val="bottom"/>
          </w:tcPr>
          <w:p w14:paraId="11CD6E1C" w14:textId="77777777" w:rsidR="006B76B5" w:rsidRPr="00050D28" w:rsidRDefault="006B76B5" w:rsidP="006B76B5">
            <w:pPr>
              <w:jc w:val="right"/>
              <w:rPr>
                <w:sz w:val="20"/>
                <w:szCs w:val="20"/>
              </w:rPr>
            </w:pPr>
            <w:r w:rsidRPr="00050D28">
              <w:rPr>
                <w:sz w:val="20"/>
                <w:szCs w:val="20"/>
              </w:rPr>
              <w:t>512452</w:t>
            </w:r>
          </w:p>
        </w:tc>
        <w:tc>
          <w:tcPr>
            <w:tcW w:w="824" w:type="dxa"/>
            <w:shd w:val="clear" w:color="000000" w:fill="FFFFFF"/>
            <w:vAlign w:val="bottom"/>
          </w:tcPr>
          <w:p w14:paraId="1105E52B" w14:textId="77777777" w:rsidR="006B76B5" w:rsidRPr="00050D28" w:rsidRDefault="006B76B5" w:rsidP="006B76B5">
            <w:pPr>
              <w:jc w:val="right"/>
              <w:rPr>
                <w:sz w:val="20"/>
                <w:szCs w:val="20"/>
              </w:rPr>
            </w:pPr>
            <w:r w:rsidRPr="00050D28">
              <w:rPr>
                <w:sz w:val="20"/>
                <w:szCs w:val="20"/>
              </w:rPr>
              <w:t>123018</w:t>
            </w:r>
          </w:p>
        </w:tc>
        <w:tc>
          <w:tcPr>
            <w:tcW w:w="731" w:type="dxa"/>
            <w:shd w:val="clear" w:color="000000" w:fill="FFFFFF"/>
            <w:vAlign w:val="bottom"/>
          </w:tcPr>
          <w:p w14:paraId="2A35508E" w14:textId="77777777" w:rsidR="006B76B5" w:rsidRPr="00050D28" w:rsidRDefault="006B76B5" w:rsidP="006B76B5">
            <w:pPr>
              <w:jc w:val="right"/>
              <w:rPr>
                <w:sz w:val="20"/>
                <w:szCs w:val="20"/>
              </w:rPr>
            </w:pPr>
            <w:r w:rsidRPr="00050D28">
              <w:rPr>
                <w:sz w:val="20"/>
                <w:szCs w:val="20"/>
              </w:rPr>
              <w:t>885</w:t>
            </w:r>
          </w:p>
        </w:tc>
        <w:tc>
          <w:tcPr>
            <w:tcW w:w="618" w:type="dxa"/>
            <w:shd w:val="clear" w:color="000000" w:fill="FFFFFF"/>
            <w:vAlign w:val="bottom"/>
          </w:tcPr>
          <w:p w14:paraId="5A601853" w14:textId="77777777" w:rsidR="006B76B5" w:rsidRPr="00050D28" w:rsidRDefault="006B76B5" w:rsidP="006B76B5">
            <w:pPr>
              <w:jc w:val="right"/>
              <w:rPr>
                <w:sz w:val="20"/>
                <w:szCs w:val="20"/>
              </w:rPr>
            </w:pPr>
            <w:r w:rsidRPr="00050D28">
              <w:rPr>
                <w:sz w:val="20"/>
                <w:szCs w:val="20"/>
              </w:rPr>
              <w:t>1300</w:t>
            </w:r>
          </w:p>
        </w:tc>
        <w:tc>
          <w:tcPr>
            <w:tcW w:w="824" w:type="dxa"/>
            <w:shd w:val="clear" w:color="000000" w:fill="FFFFFF"/>
            <w:vAlign w:val="bottom"/>
          </w:tcPr>
          <w:p w14:paraId="3391FF98" w14:textId="77777777" w:rsidR="006B76B5" w:rsidRPr="00050D28" w:rsidRDefault="006B76B5" w:rsidP="006B76B5">
            <w:pPr>
              <w:jc w:val="right"/>
              <w:rPr>
                <w:sz w:val="20"/>
                <w:szCs w:val="20"/>
              </w:rPr>
            </w:pPr>
            <w:r w:rsidRPr="00050D28">
              <w:rPr>
                <w:sz w:val="20"/>
                <w:szCs w:val="20"/>
              </w:rPr>
              <w:t>3356</w:t>
            </w:r>
          </w:p>
        </w:tc>
        <w:tc>
          <w:tcPr>
            <w:tcW w:w="525" w:type="dxa"/>
            <w:shd w:val="clear" w:color="000000" w:fill="FFFFFF"/>
            <w:vAlign w:val="bottom"/>
          </w:tcPr>
          <w:p w14:paraId="03074316"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48A566CD" w14:textId="77777777" w:rsidR="006B76B5" w:rsidRPr="00050D28" w:rsidRDefault="006B76B5" w:rsidP="006B76B5">
            <w:pPr>
              <w:jc w:val="right"/>
              <w:rPr>
                <w:sz w:val="20"/>
                <w:szCs w:val="20"/>
              </w:rPr>
            </w:pPr>
            <w:r w:rsidRPr="00050D28">
              <w:rPr>
                <w:sz w:val="20"/>
                <w:szCs w:val="20"/>
              </w:rPr>
              <w:t>205.1</w:t>
            </w:r>
          </w:p>
        </w:tc>
        <w:tc>
          <w:tcPr>
            <w:tcW w:w="824" w:type="dxa"/>
            <w:shd w:val="clear" w:color="000000" w:fill="FFFFFF"/>
            <w:vAlign w:val="bottom"/>
          </w:tcPr>
          <w:p w14:paraId="0C65AF14" w14:textId="77777777" w:rsidR="006B76B5" w:rsidRPr="00050D28" w:rsidRDefault="006B76B5" w:rsidP="006B76B5">
            <w:pPr>
              <w:jc w:val="right"/>
              <w:rPr>
                <w:sz w:val="20"/>
                <w:szCs w:val="20"/>
              </w:rPr>
            </w:pPr>
            <w:r w:rsidRPr="00050D28">
              <w:rPr>
                <w:sz w:val="20"/>
                <w:szCs w:val="20"/>
              </w:rPr>
              <w:t>8201</w:t>
            </w:r>
          </w:p>
        </w:tc>
        <w:tc>
          <w:tcPr>
            <w:tcW w:w="731" w:type="dxa"/>
            <w:shd w:val="clear" w:color="000000" w:fill="FFFFFF"/>
            <w:vAlign w:val="bottom"/>
          </w:tcPr>
          <w:p w14:paraId="33FA4C43" w14:textId="77777777" w:rsidR="006B76B5" w:rsidRPr="00050D28" w:rsidRDefault="006B76B5" w:rsidP="006B76B5">
            <w:pPr>
              <w:jc w:val="right"/>
              <w:rPr>
                <w:sz w:val="20"/>
                <w:szCs w:val="20"/>
              </w:rPr>
            </w:pPr>
            <w:r w:rsidRPr="00050D28">
              <w:rPr>
                <w:sz w:val="20"/>
                <w:szCs w:val="20"/>
              </w:rPr>
              <w:t>7151</w:t>
            </w:r>
          </w:p>
        </w:tc>
        <w:tc>
          <w:tcPr>
            <w:tcW w:w="824" w:type="dxa"/>
            <w:shd w:val="clear" w:color="000000" w:fill="FFFFFF"/>
            <w:vAlign w:val="bottom"/>
          </w:tcPr>
          <w:p w14:paraId="244C7072" w14:textId="77777777" w:rsidR="006B76B5" w:rsidRPr="00050D28" w:rsidRDefault="006B76B5" w:rsidP="006B76B5">
            <w:pPr>
              <w:jc w:val="right"/>
              <w:rPr>
                <w:sz w:val="20"/>
                <w:szCs w:val="20"/>
              </w:rPr>
            </w:pPr>
            <w:r w:rsidRPr="00050D28">
              <w:rPr>
                <w:sz w:val="20"/>
                <w:szCs w:val="20"/>
              </w:rPr>
              <w:t>3533</w:t>
            </w:r>
          </w:p>
        </w:tc>
        <w:tc>
          <w:tcPr>
            <w:tcW w:w="824" w:type="dxa"/>
            <w:shd w:val="clear" w:color="000000" w:fill="FFFFFF"/>
            <w:vAlign w:val="bottom"/>
          </w:tcPr>
          <w:p w14:paraId="2382918B" w14:textId="77777777" w:rsidR="006B76B5" w:rsidRPr="00050D28" w:rsidRDefault="006B76B5" w:rsidP="006B76B5">
            <w:pPr>
              <w:jc w:val="right"/>
              <w:rPr>
                <w:sz w:val="20"/>
                <w:szCs w:val="20"/>
              </w:rPr>
            </w:pPr>
            <w:r w:rsidRPr="00050D28">
              <w:rPr>
                <w:sz w:val="20"/>
                <w:szCs w:val="20"/>
              </w:rPr>
              <w:t>40</w:t>
            </w:r>
          </w:p>
        </w:tc>
        <w:tc>
          <w:tcPr>
            <w:tcW w:w="618" w:type="dxa"/>
            <w:shd w:val="clear" w:color="000000" w:fill="FFFFFF"/>
            <w:vAlign w:val="bottom"/>
          </w:tcPr>
          <w:p w14:paraId="631649F3" w14:textId="77777777" w:rsidR="006B76B5" w:rsidRPr="00050D28" w:rsidRDefault="006B76B5" w:rsidP="006B76B5">
            <w:pPr>
              <w:jc w:val="right"/>
              <w:rPr>
                <w:sz w:val="20"/>
                <w:szCs w:val="20"/>
              </w:rPr>
            </w:pPr>
            <w:r w:rsidRPr="00050D28">
              <w:rPr>
                <w:sz w:val="20"/>
                <w:szCs w:val="20"/>
              </w:rPr>
              <w:t>24</w:t>
            </w:r>
          </w:p>
        </w:tc>
        <w:tc>
          <w:tcPr>
            <w:tcW w:w="525" w:type="dxa"/>
            <w:shd w:val="clear" w:color="000000" w:fill="FFFFFF"/>
            <w:vAlign w:val="bottom"/>
          </w:tcPr>
          <w:p w14:paraId="691FE1EA" w14:textId="77777777" w:rsidR="006B76B5" w:rsidRPr="00050D28" w:rsidRDefault="006B76B5" w:rsidP="006B76B5">
            <w:pPr>
              <w:jc w:val="right"/>
              <w:rPr>
                <w:sz w:val="20"/>
                <w:szCs w:val="20"/>
              </w:rPr>
            </w:pPr>
            <w:r w:rsidRPr="00050D28">
              <w:rPr>
                <w:sz w:val="20"/>
                <w:szCs w:val="20"/>
              </w:rPr>
              <w:t>59</w:t>
            </w:r>
          </w:p>
        </w:tc>
        <w:tc>
          <w:tcPr>
            <w:tcW w:w="525" w:type="dxa"/>
            <w:shd w:val="clear" w:color="000000" w:fill="FFFFFF"/>
            <w:vAlign w:val="bottom"/>
          </w:tcPr>
          <w:p w14:paraId="072ACAC4" w14:textId="77777777" w:rsidR="006B76B5" w:rsidRPr="00050D28" w:rsidRDefault="006B76B5" w:rsidP="006B76B5">
            <w:pPr>
              <w:jc w:val="right"/>
              <w:rPr>
                <w:sz w:val="20"/>
                <w:szCs w:val="20"/>
              </w:rPr>
            </w:pPr>
            <w:r w:rsidRPr="00050D28">
              <w:rPr>
                <w:sz w:val="20"/>
                <w:szCs w:val="20"/>
              </w:rPr>
              <w:t>50</w:t>
            </w:r>
          </w:p>
        </w:tc>
        <w:tc>
          <w:tcPr>
            <w:tcW w:w="525" w:type="dxa"/>
            <w:shd w:val="clear" w:color="000000" w:fill="FFFFFF"/>
            <w:vAlign w:val="bottom"/>
          </w:tcPr>
          <w:p w14:paraId="0FB1853E" w14:textId="77777777" w:rsidR="006B76B5" w:rsidRPr="00050D28" w:rsidRDefault="006B76B5" w:rsidP="006B76B5">
            <w:pPr>
              <w:jc w:val="right"/>
              <w:rPr>
                <w:sz w:val="20"/>
                <w:szCs w:val="20"/>
              </w:rPr>
            </w:pPr>
            <w:r w:rsidRPr="00050D28">
              <w:rPr>
                <w:sz w:val="20"/>
                <w:szCs w:val="20"/>
              </w:rPr>
              <w:t>32</w:t>
            </w:r>
          </w:p>
        </w:tc>
        <w:tc>
          <w:tcPr>
            <w:tcW w:w="525" w:type="dxa"/>
            <w:shd w:val="clear" w:color="000000" w:fill="FFFFFF"/>
            <w:vAlign w:val="bottom"/>
          </w:tcPr>
          <w:p w14:paraId="28514C4E" w14:textId="77777777" w:rsidR="006B76B5" w:rsidRPr="00050D28" w:rsidRDefault="006B76B5" w:rsidP="006B76B5">
            <w:pPr>
              <w:jc w:val="right"/>
              <w:rPr>
                <w:sz w:val="20"/>
                <w:szCs w:val="20"/>
              </w:rPr>
            </w:pPr>
            <w:r w:rsidRPr="00050D28">
              <w:rPr>
                <w:sz w:val="20"/>
                <w:szCs w:val="20"/>
              </w:rPr>
              <w:t>87</w:t>
            </w:r>
          </w:p>
        </w:tc>
        <w:tc>
          <w:tcPr>
            <w:tcW w:w="525" w:type="dxa"/>
            <w:shd w:val="clear" w:color="000000" w:fill="FFFFFF"/>
            <w:vAlign w:val="bottom"/>
          </w:tcPr>
          <w:p w14:paraId="51E90954" w14:textId="77777777" w:rsidR="006B76B5" w:rsidRPr="00050D28" w:rsidRDefault="006B76B5" w:rsidP="006B76B5">
            <w:pPr>
              <w:jc w:val="right"/>
              <w:rPr>
                <w:sz w:val="20"/>
                <w:szCs w:val="20"/>
              </w:rPr>
            </w:pPr>
            <w:r w:rsidRPr="00050D28">
              <w:rPr>
                <w:sz w:val="20"/>
                <w:szCs w:val="20"/>
              </w:rPr>
              <w:t>52</w:t>
            </w:r>
          </w:p>
        </w:tc>
        <w:tc>
          <w:tcPr>
            <w:tcW w:w="525" w:type="dxa"/>
            <w:shd w:val="clear" w:color="000000" w:fill="FFFFFF"/>
            <w:vAlign w:val="bottom"/>
          </w:tcPr>
          <w:p w14:paraId="7417AFCF" w14:textId="77777777" w:rsidR="006B76B5" w:rsidRPr="00050D28" w:rsidRDefault="006B76B5" w:rsidP="006B76B5">
            <w:pPr>
              <w:jc w:val="right"/>
              <w:rPr>
                <w:sz w:val="20"/>
                <w:szCs w:val="20"/>
              </w:rPr>
            </w:pPr>
            <w:r w:rsidRPr="00050D28">
              <w:rPr>
                <w:sz w:val="20"/>
                <w:szCs w:val="20"/>
              </w:rPr>
              <w:t>5</w:t>
            </w:r>
          </w:p>
        </w:tc>
        <w:tc>
          <w:tcPr>
            <w:tcW w:w="525" w:type="dxa"/>
            <w:shd w:val="clear" w:color="000000" w:fill="FFFFFF"/>
            <w:vAlign w:val="bottom"/>
          </w:tcPr>
          <w:p w14:paraId="4BC07F4D" w14:textId="77777777" w:rsidR="006B76B5" w:rsidRPr="00050D28" w:rsidRDefault="006B76B5" w:rsidP="006B76B5">
            <w:pPr>
              <w:jc w:val="right"/>
              <w:rPr>
                <w:sz w:val="20"/>
                <w:szCs w:val="20"/>
              </w:rPr>
            </w:pPr>
            <w:r w:rsidRPr="00050D28">
              <w:rPr>
                <w:sz w:val="20"/>
                <w:szCs w:val="20"/>
              </w:rPr>
              <w:t>224</w:t>
            </w:r>
          </w:p>
        </w:tc>
        <w:tc>
          <w:tcPr>
            <w:tcW w:w="525" w:type="dxa"/>
            <w:shd w:val="clear" w:color="000000" w:fill="FFFFFF"/>
            <w:vAlign w:val="bottom"/>
          </w:tcPr>
          <w:p w14:paraId="32E0846A" w14:textId="77777777" w:rsidR="006B76B5" w:rsidRPr="00050D28" w:rsidRDefault="006B76B5" w:rsidP="006B76B5">
            <w:pPr>
              <w:jc w:val="right"/>
              <w:rPr>
                <w:sz w:val="20"/>
                <w:szCs w:val="20"/>
              </w:rPr>
            </w:pPr>
            <w:r w:rsidRPr="00050D28">
              <w:rPr>
                <w:sz w:val="20"/>
                <w:szCs w:val="20"/>
              </w:rPr>
              <w:t>67</w:t>
            </w:r>
          </w:p>
        </w:tc>
      </w:tr>
      <w:tr w:rsidR="006B76B5" w:rsidRPr="00050D28" w14:paraId="31C8572D" w14:textId="77777777" w:rsidTr="006B76B5">
        <w:tc>
          <w:tcPr>
            <w:tcW w:w="14560" w:type="dxa"/>
            <w:gridSpan w:val="22"/>
            <w:shd w:val="clear" w:color="000000" w:fill="FFFFFF"/>
          </w:tcPr>
          <w:p w14:paraId="6808B9AF" w14:textId="77777777" w:rsidR="006B76B5" w:rsidRPr="00050D28" w:rsidRDefault="006B76B5" w:rsidP="006B76B5">
            <w:pPr>
              <w:rPr>
                <w:sz w:val="20"/>
                <w:szCs w:val="20"/>
              </w:rPr>
            </w:pPr>
            <w:r w:rsidRPr="00050D28">
              <w:rPr>
                <w:sz w:val="20"/>
                <w:szCs w:val="20"/>
              </w:rPr>
              <w:t>Мягколиственные</w:t>
            </w:r>
          </w:p>
        </w:tc>
      </w:tr>
      <w:tr w:rsidR="006B76B5" w:rsidRPr="00050D28" w14:paraId="2FC1F24D" w14:textId="77777777" w:rsidTr="006B76B5">
        <w:tc>
          <w:tcPr>
            <w:tcW w:w="525" w:type="dxa"/>
            <w:shd w:val="clear" w:color="000000" w:fill="FFFFFF"/>
            <w:vAlign w:val="bottom"/>
          </w:tcPr>
          <w:p w14:paraId="6DC522B3" w14:textId="77777777" w:rsidR="006B76B5" w:rsidRPr="00050D28" w:rsidRDefault="006B76B5" w:rsidP="006B76B5">
            <w:pPr>
              <w:jc w:val="right"/>
              <w:rPr>
                <w:sz w:val="20"/>
                <w:szCs w:val="20"/>
              </w:rPr>
            </w:pPr>
          </w:p>
        </w:tc>
        <w:tc>
          <w:tcPr>
            <w:tcW w:w="731" w:type="dxa"/>
            <w:shd w:val="clear" w:color="000000" w:fill="FFFFFF"/>
            <w:vAlign w:val="bottom"/>
          </w:tcPr>
          <w:p w14:paraId="3ED12690" w14:textId="77777777" w:rsidR="006B76B5" w:rsidRPr="00050D28" w:rsidRDefault="006B76B5" w:rsidP="006B76B5">
            <w:pPr>
              <w:jc w:val="right"/>
              <w:rPr>
                <w:sz w:val="20"/>
                <w:szCs w:val="20"/>
              </w:rPr>
            </w:pPr>
            <w:r w:rsidRPr="00050D28">
              <w:rPr>
                <w:sz w:val="20"/>
                <w:szCs w:val="20"/>
              </w:rPr>
              <w:t>1353.7</w:t>
            </w:r>
          </w:p>
        </w:tc>
        <w:tc>
          <w:tcPr>
            <w:tcW w:w="937" w:type="dxa"/>
            <w:shd w:val="clear" w:color="000000" w:fill="FFFFFF"/>
            <w:vAlign w:val="bottom"/>
          </w:tcPr>
          <w:p w14:paraId="78C12DC3" w14:textId="77777777" w:rsidR="006B76B5" w:rsidRPr="00050D28" w:rsidRDefault="006B76B5" w:rsidP="006B76B5">
            <w:pPr>
              <w:jc w:val="right"/>
              <w:rPr>
                <w:sz w:val="20"/>
                <w:szCs w:val="20"/>
              </w:rPr>
            </w:pPr>
            <w:r w:rsidRPr="00050D28">
              <w:rPr>
                <w:sz w:val="20"/>
                <w:szCs w:val="20"/>
              </w:rPr>
              <w:t>227280</w:t>
            </w:r>
          </w:p>
        </w:tc>
        <w:tc>
          <w:tcPr>
            <w:tcW w:w="824" w:type="dxa"/>
            <w:shd w:val="clear" w:color="000000" w:fill="FFFFFF"/>
            <w:vAlign w:val="bottom"/>
          </w:tcPr>
          <w:p w14:paraId="26058EAC" w14:textId="77777777" w:rsidR="006B76B5" w:rsidRPr="00050D28" w:rsidRDefault="006B76B5" w:rsidP="006B76B5">
            <w:pPr>
              <w:jc w:val="right"/>
              <w:rPr>
                <w:sz w:val="20"/>
                <w:szCs w:val="20"/>
              </w:rPr>
            </w:pPr>
            <w:r w:rsidRPr="00050D28">
              <w:rPr>
                <w:sz w:val="20"/>
                <w:szCs w:val="20"/>
              </w:rPr>
              <w:t>72893</w:t>
            </w:r>
          </w:p>
        </w:tc>
        <w:tc>
          <w:tcPr>
            <w:tcW w:w="731" w:type="dxa"/>
            <w:shd w:val="clear" w:color="000000" w:fill="FFFFFF"/>
            <w:vAlign w:val="bottom"/>
          </w:tcPr>
          <w:p w14:paraId="3E3F27A3" w14:textId="77777777" w:rsidR="006B76B5" w:rsidRPr="00050D28" w:rsidRDefault="006B76B5" w:rsidP="006B76B5">
            <w:pPr>
              <w:jc w:val="right"/>
              <w:rPr>
                <w:sz w:val="20"/>
                <w:szCs w:val="20"/>
              </w:rPr>
            </w:pPr>
            <w:r w:rsidRPr="00050D28">
              <w:rPr>
                <w:sz w:val="20"/>
                <w:szCs w:val="20"/>
              </w:rPr>
              <w:t>1041</w:t>
            </w:r>
          </w:p>
        </w:tc>
        <w:tc>
          <w:tcPr>
            <w:tcW w:w="618" w:type="dxa"/>
            <w:shd w:val="clear" w:color="000000" w:fill="FFFFFF"/>
            <w:vAlign w:val="bottom"/>
          </w:tcPr>
          <w:p w14:paraId="17E0792D" w14:textId="77777777" w:rsidR="006B76B5" w:rsidRPr="00050D28" w:rsidRDefault="006B76B5" w:rsidP="006B76B5">
            <w:pPr>
              <w:jc w:val="right"/>
              <w:rPr>
                <w:sz w:val="20"/>
                <w:szCs w:val="20"/>
              </w:rPr>
            </w:pPr>
            <w:r w:rsidRPr="00050D28">
              <w:rPr>
                <w:sz w:val="20"/>
                <w:szCs w:val="20"/>
              </w:rPr>
              <w:t>746</w:t>
            </w:r>
          </w:p>
        </w:tc>
        <w:tc>
          <w:tcPr>
            <w:tcW w:w="824" w:type="dxa"/>
            <w:shd w:val="clear" w:color="000000" w:fill="FFFFFF"/>
            <w:vAlign w:val="bottom"/>
          </w:tcPr>
          <w:p w14:paraId="19956879" w14:textId="77777777" w:rsidR="006B76B5" w:rsidRPr="00050D28" w:rsidRDefault="006B76B5" w:rsidP="006B76B5">
            <w:pPr>
              <w:jc w:val="right"/>
              <w:rPr>
                <w:sz w:val="20"/>
                <w:szCs w:val="20"/>
              </w:rPr>
            </w:pPr>
            <w:r w:rsidRPr="00050D28">
              <w:rPr>
                <w:sz w:val="20"/>
                <w:szCs w:val="20"/>
              </w:rPr>
              <w:t>2614</w:t>
            </w:r>
          </w:p>
        </w:tc>
        <w:tc>
          <w:tcPr>
            <w:tcW w:w="525" w:type="dxa"/>
            <w:shd w:val="clear" w:color="000000" w:fill="FFFFFF"/>
            <w:vAlign w:val="bottom"/>
          </w:tcPr>
          <w:p w14:paraId="13D5BB7B"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09862924" w14:textId="77777777" w:rsidR="006B76B5" w:rsidRPr="00050D28" w:rsidRDefault="006B76B5" w:rsidP="006B76B5">
            <w:pPr>
              <w:jc w:val="right"/>
              <w:rPr>
                <w:sz w:val="20"/>
                <w:szCs w:val="20"/>
              </w:rPr>
            </w:pPr>
            <w:r w:rsidRPr="00050D28">
              <w:rPr>
                <w:sz w:val="20"/>
                <w:szCs w:val="20"/>
              </w:rPr>
              <w:t>90.4</w:t>
            </w:r>
          </w:p>
        </w:tc>
        <w:tc>
          <w:tcPr>
            <w:tcW w:w="824" w:type="dxa"/>
            <w:shd w:val="clear" w:color="000000" w:fill="FFFFFF"/>
            <w:vAlign w:val="bottom"/>
          </w:tcPr>
          <w:p w14:paraId="7AE4FA2E" w14:textId="77777777" w:rsidR="006B76B5" w:rsidRPr="00050D28" w:rsidRDefault="006B76B5" w:rsidP="006B76B5">
            <w:pPr>
              <w:jc w:val="right"/>
              <w:rPr>
                <w:sz w:val="20"/>
                <w:szCs w:val="20"/>
              </w:rPr>
            </w:pPr>
            <w:r w:rsidRPr="00050D28">
              <w:rPr>
                <w:sz w:val="20"/>
                <w:szCs w:val="20"/>
              </w:rPr>
              <w:t>4860</w:t>
            </w:r>
          </w:p>
        </w:tc>
        <w:tc>
          <w:tcPr>
            <w:tcW w:w="731" w:type="dxa"/>
            <w:shd w:val="clear" w:color="000000" w:fill="FFFFFF"/>
            <w:vAlign w:val="bottom"/>
          </w:tcPr>
          <w:p w14:paraId="3D5EA814" w14:textId="77777777" w:rsidR="006B76B5" w:rsidRPr="00050D28" w:rsidRDefault="006B76B5" w:rsidP="006B76B5">
            <w:pPr>
              <w:jc w:val="right"/>
              <w:rPr>
                <w:sz w:val="20"/>
                <w:szCs w:val="20"/>
              </w:rPr>
            </w:pPr>
            <w:r w:rsidRPr="00050D28">
              <w:rPr>
                <w:sz w:val="20"/>
                <w:szCs w:val="20"/>
              </w:rPr>
              <w:t>4004</w:t>
            </w:r>
          </w:p>
        </w:tc>
        <w:tc>
          <w:tcPr>
            <w:tcW w:w="824" w:type="dxa"/>
            <w:shd w:val="clear" w:color="000000" w:fill="FFFFFF"/>
            <w:vAlign w:val="bottom"/>
          </w:tcPr>
          <w:p w14:paraId="7362DA5C" w14:textId="77777777" w:rsidR="006B76B5" w:rsidRPr="00050D28" w:rsidRDefault="006B76B5" w:rsidP="006B76B5">
            <w:pPr>
              <w:jc w:val="right"/>
              <w:rPr>
                <w:sz w:val="20"/>
                <w:szCs w:val="20"/>
              </w:rPr>
            </w:pPr>
            <w:r w:rsidRPr="00050D28">
              <w:rPr>
                <w:sz w:val="20"/>
                <w:szCs w:val="20"/>
              </w:rPr>
              <w:t>816</w:t>
            </w:r>
          </w:p>
        </w:tc>
        <w:tc>
          <w:tcPr>
            <w:tcW w:w="824" w:type="dxa"/>
            <w:shd w:val="clear" w:color="000000" w:fill="FFFFFF"/>
            <w:vAlign w:val="bottom"/>
          </w:tcPr>
          <w:p w14:paraId="325FE61F" w14:textId="77777777" w:rsidR="006B76B5" w:rsidRPr="00050D28" w:rsidRDefault="006B76B5" w:rsidP="006B76B5">
            <w:pPr>
              <w:jc w:val="right"/>
              <w:rPr>
                <w:sz w:val="20"/>
                <w:szCs w:val="20"/>
              </w:rPr>
            </w:pPr>
            <w:r w:rsidRPr="00050D28">
              <w:rPr>
                <w:sz w:val="20"/>
                <w:szCs w:val="20"/>
              </w:rPr>
              <w:t>54</w:t>
            </w:r>
          </w:p>
        </w:tc>
        <w:tc>
          <w:tcPr>
            <w:tcW w:w="618" w:type="dxa"/>
            <w:shd w:val="clear" w:color="000000" w:fill="FFFFFF"/>
            <w:vAlign w:val="bottom"/>
          </w:tcPr>
          <w:p w14:paraId="240BFFEA" w14:textId="77777777" w:rsidR="006B76B5" w:rsidRPr="00050D28" w:rsidRDefault="006B76B5" w:rsidP="006B76B5">
            <w:pPr>
              <w:jc w:val="right"/>
              <w:rPr>
                <w:sz w:val="20"/>
                <w:szCs w:val="20"/>
              </w:rPr>
            </w:pPr>
            <w:r w:rsidRPr="00050D28">
              <w:rPr>
                <w:sz w:val="20"/>
                <w:szCs w:val="20"/>
              </w:rPr>
              <w:t>32</w:t>
            </w:r>
          </w:p>
        </w:tc>
        <w:tc>
          <w:tcPr>
            <w:tcW w:w="525" w:type="dxa"/>
            <w:shd w:val="clear" w:color="000000" w:fill="FFFFFF"/>
            <w:vAlign w:val="bottom"/>
          </w:tcPr>
          <w:p w14:paraId="7B6586E0" w14:textId="77777777" w:rsidR="006B76B5" w:rsidRPr="00050D28" w:rsidRDefault="006B76B5" w:rsidP="006B76B5">
            <w:pPr>
              <w:jc w:val="right"/>
              <w:rPr>
                <w:sz w:val="20"/>
                <w:szCs w:val="20"/>
              </w:rPr>
            </w:pPr>
            <w:r w:rsidRPr="00050D28">
              <w:rPr>
                <w:sz w:val="20"/>
                <w:szCs w:val="20"/>
              </w:rPr>
              <w:t>69</w:t>
            </w:r>
          </w:p>
        </w:tc>
        <w:tc>
          <w:tcPr>
            <w:tcW w:w="525" w:type="dxa"/>
            <w:shd w:val="clear" w:color="000000" w:fill="FFFFFF"/>
            <w:vAlign w:val="bottom"/>
          </w:tcPr>
          <w:p w14:paraId="00F43B89" w14:textId="77777777" w:rsidR="006B76B5" w:rsidRPr="00050D28" w:rsidRDefault="006B76B5" w:rsidP="006B76B5">
            <w:pPr>
              <w:jc w:val="right"/>
              <w:rPr>
                <w:sz w:val="20"/>
                <w:szCs w:val="20"/>
              </w:rPr>
            </w:pPr>
            <w:r w:rsidRPr="00050D28">
              <w:rPr>
                <w:sz w:val="20"/>
                <w:szCs w:val="20"/>
              </w:rPr>
              <w:t>58</w:t>
            </w:r>
          </w:p>
        </w:tc>
        <w:tc>
          <w:tcPr>
            <w:tcW w:w="525" w:type="dxa"/>
            <w:shd w:val="clear" w:color="000000" w:fill="FFFFFF"/>
            <w:vAlign w:val="bottom"/>
          </w:tcPr>
          <w:p w14:paraId="349CA97F" w14:textId="77777777" w:rsidR="006B76B5" w:rsidRPr="00050D28" w:rsidRDefault="006B76B5" w:rsidP="006B76B5">
            <w:pPr>
              <w:jc w:val="right"/>
              <w:rPr>
                <w:sz w:val="20"/>
                <w:szCs w:val="20"/>
              </w:rPr>
            </w:pPr>
            <w:r w:rsidRPr="00050D28">
              <w:rPr>
                <w:sz w:val="20"/>
                <w:szCs w:val="20"/>
              </w:rPr>
              <w:t>14</w:t>
            </w:r>
          </w:p>
        </w:tc>
        <w:tc>
          <w:tcPr>
            <w:tcW w:w="525" w:type="dxa"/>
            <w:shd w:val="clear" w:color="000000" w:fill="FFFFFF"/>
            <w:vAlign w:val="bottom"/>
          </w:tcPr>
          <w:p w14:paraId="791F45DA" w14:textId="77777777" w:rsidR="006B76B5" w:rsidRPr="00050D28" w:rsidRDefault="006B76B5" w:rsidP="006B76B5">
            <w:pPr>
              <w:jc w:val="right"/>
              <w:rPr>
                <w:sz w:val="20"/>
                <w:szCs w:val="20"/>
              </w:rPr>
            </w:pPr>
            <w:r w:rsidRPr="00050D28">
              <w:rPr>
                <w:sz w:val="20"/>
                <w:szCs w:val="20"/>
              </w:rPr>
              <w:t>49</w:t>
            </w:r>
          </w:p>
        </w:tc>
        <w:tc>
          <w:tcPr>
            <w:tcW w:w="525" w:type="dxa"/>
            <w:shd w:val="clear" w:color="000000" w:fill="FFFFFF"/>
            <w:vAlign w:val="bottom"/>
          </w:tcPr>
          <w:p w14:paraId="3FC7A3EF" w14:textId="77777777" w:rsidR="006B76B5" w:rsidRPr="00050D28" w:rsidRDefault="006B76B5" w:rsidP="006B76B5">
            <w:pPr>
              <w:jc w:val="right"/>
              <w:rPr>
                <w:sz w:val="20"/>
                <w:szCs w:val="20"/>
              </w:rPr>
            </w:pPr>
            <w:r w:rsidRPr="00050D28">
              <w:rPr>
                <w:sz w:val="20"/>
                <w:szCs w:val="20"/>
              </w:rPr>
              <w:t>19</w:t>
            </w:r>
          </w:p>
        </w:tc>
        <w:tc>
          <w:tcPr>
            <w:tcW w:w="525" w:type="dxa"/>
            <w:shd w:val="clear" w:color="000000" w:fill="FFFFFF"/>
            <w:vAlign w:val="bottom"/>
          </w:tcPr>
          <w:p w14:paraId="68E8E110" w14:textId="77777777" w:rsidR="006B76B5" w:rsidRPr="00050D28" w:rsidRDefault="006B76B5" w:rsidP="006B76B5">
            <w:pPr>
              <w:jc w:val="right"/>
              <w:rPr>
                <w:sz w:val="20"/>
                <w:szCs w:val="20"/>
              </w:rPr>
            </w:pPr>
          </w:p>
        </w:tc>
        <w:tc>
          <w:tcPr>
            <w:tcW w:w="525" w:type="dxa"/>
            <w:shd w:val="clear" w:color="000000" w:fill="FFFFFF"/>
            <w:vAlign w:val="bottom"/>
          </w:tcPr>
          <w:p w14:paraId="490F0977" w14:textId="77777777" w:rsidR="006B76B5" w:rsidRPr="00050D28" w:rsidRDefault="006B76B5" w:rsidP="006B76B5">
            <w:pPr>
              <w:jc w:val="right"/>
              <w:rPr>
                <w:sz w:val="20"/>
                <w:szCs w:val="20"/>
              </w:rPr>
            </w:pPr>
            <w:r w:rsidRPr="00050D28">
              <w:rPr>
                <w:sz w:val="20"/>
                <w:szCs w:val="20"/>
              </w:rPr>
              <w:t>174</w:t>
            </w:r>
          </w:p>
        </w:tc>
        <w:tc>
          <w:tcPr>
            <w:tcW w:w="525" w:type="dxa"/>
            <w:shd w:val="clear" w:color="000000" w:fill="FFFFFF"/>
            <w:vAlign w:val="bottom"/>
          </w:tcPr>
          <w:p w14:paraId="60EAEE39" w14:textId="77777777" w:rsidR="006B76B5" w:rsidRPr="00050D28" w:rsidRDefault="006B76B5" w:rsidP="006B76B5">
            <w:pPr>
              <w:jc w:val="right"/>
              <w:rPr>
                <w:sz w:val="20"/>
                <w:szCs w:val="20"/>
              </w:rPr>
            </w:pPr>
            <w:r w:rsidRPr="00050D28">
              <w:rPr>
                <w:sz w:val="20"/>
                <w:szCs w:val="20"/>
              </w:rPr>
              <w:t>35</w:t>
            </w:r>
          </w:p>
        </w:tc>
      </w:tr>
      <w:tr w:rsidR="006B76B5" w:rsidRPr="00050D28" w14:paraId="4B07A023" w14:textId="77777777" w:rsidTr="006B76B5">
        <w:tc>
          <w:tcPr>
            <w:tcW w:w="14560" w:type="dxa"/>
            <w:gridSpan w:val="22"/>
            <w:shd w:val="clear" w:color="000000" w:fill="FFFFFF"/>
          </w:tcPr>
          <w:p w14:paraId="3E793589" w14:textId="77777777" w:rsidR="006B76B5" w:rsidRPr="00050D28" w:rsidRDefault="006B76B5" w:rsidP="006B76B5">
            <w:pPr>
              <w:jc w:val="center"/>
              <w:rPr>
                <w:sz w:val="20"/>
                <w:szCs w:val="20"/>
              </w:rPr>
            </w:pPr>
            <w:r w:rsidRPr="00050D28">
              <w:rPr>
                <w:sz w:val="20"/>
                <w:szCs w:val="20"/>
              </w:rPr>
              <w:t>Вид целевого назначения – Эксплуатационные леса</w:t>
            </w:r>
          </w:p>
        </w:tc>
      </w:tr>
      <w:tr w:rsidR="006B76B5" w:rsidRPr="00050D28" w14:paraId="0930BEF8" w14:textId="77777777" w:rsidTr="006B76B5">
        <w:tc>
          <w:tcPr>
            <w:tcW w:w="14560" w:type="dxa"/>
            <w:gridSpan w:val="22"/>
            <w:shd w:val="clear" w:color="000000" w:fill="FFFFFF"/>
          </w:tcPr>
          <w:p w14:paraId="7E97309C" w14:textId="77777777" w:rsidR="006B76B5" w:rsidRPr="00050D28" w:rsidRDefault="006B76B5" w:rsidP="006B76B5">
            <w:pPr>
              <w:jc w:val="center"/>
              <w:rPr>
                <w:sz w:val="20"/>
                <w:szCs w:val="20"/>
              </w:rPr>
            </w:pPr>
            <w:r w:rsidRPr="00050D28">
              <w:rPr>
                <w:sz w:val="20"/>
                <w:szCs w:val="20"/>
              </w:rPr>
              <w:t xml:space="preserve">Вид рубки </w:t>
            </w:r>
            <w:r w:rsidR="003212AD" w:rsidRPr="00050D28">
              <w:rPr>
                <w:sz w:val="20"/>
                <w:szCs w:val="20"/>
              </w:rPr>
              <w:t>– Прореживания</w:t>
            </w:r>
          </w:p>
        </w:tc>
      </w:tr>
      <w:tr w:rsidR="006B76B5" w:rsidRPr="00050D28" w14:paraId="5AC110E1" w14:textId="77777777" w:rsidTr="006B76B5">
        <w:tc>
          <w:tcPr>
            <w:tcW w:w="14560" w:type="dxa"/>
            <w:gridSpan w:val="22"/>
            <w:shd w:val="clear" w:color="000000" w:fill="FFFFFF"/>
          </w:tcPr>
          <w:p w14:paraId="2E1AF1F5" w14:textId="77777777" w:rsidR="006B76B5" w:rsidRPr="00050D28" w:rsidRDefault="006B76B5" w:rsidP="006B76B5">
            <w:pPr>
              <w:jc w:val="center"/>
              <w:rPr>
                <w:sz w:val="20"/>
                <w:szCs w:val="20"/>
              </w:rPr>
            </w:pPr>
            <w:r w:rsidRPr="00050D28">
              <w:rPr>
                <w:sz w:val="20"/>
                <w:szCs w:val="20"/>
              </w:rPr>
              <w:t>Хвойные</w:t>
            </w:r>
          </w:p>
        </w:tc>
      </w:tr>
      <w:tr w:rsidR="006B76B5" w:rsidRPr="00050D28" w14:paraId="4C3FB419" w14:textId="77777777" w:rsidTr="006B76B5">
        <w:tc>
          <w:tcPr>
            <w:tcW w:w="525" w:type="dxa"/>
            <w:shd w:val="clear" w:color="000000" w:fill="FFFFFF"/>
            <w:vAlign w:val="bottom"/>
          </w:tcPr>
          <w:p w14:paraId="3BB16F84" w14:textId="77777777" w:rsidR="006B76B5" w:rsidRPr="00050D28" w:rsidRDefault="006B76B5" w:rsidP="006B76B5">
            <w:pPr>
              <w:rPr>
                <w:sz w:val="20"/>
                <w:szCs w:val="20"/>
              </w:rPr>
            </w:pPr>
            <w:r w:rsidRPr="00050D28">
              <w:rPr>
                <w:sz w:val="20"/>
                <w:szCs w:val="20"/>
              </w:rPr>
              <w:t>С</w:t>
            </w:r>
          </w:p>
        </w:tc>
        <w:tc>
          <w:tcPr>
            <w:tcW w:w="731" w:type="dxa"/>
            <w:shd w:val="clear" w:color="000000" w:fill="FFFFFF"/>
            <w:vAlign w:val="bottom"/>
          </w:tcPr>
          <w:p w14:paraId="210FE463" w14:textId="77777777" w:rsidR="006B76B5" w:rsidRPr="00050D28" w:rsidRDefault="006B76B5" w:rsidP="006B76B5">
            <w:pPr>
              <w:jc w:val="right"/>
              <w:rPr>
                <w:sz w:val="20"/>
                <w:szCs w:val="20"/>
              </w:rPr>
            </w:pPr>
            <w:r w:rsidRPr="00050D28">
              <w:rPr>
                <w:sz w:val="20"/>
                <w:szCs w:val="20"/>
              </w:rPr>
              <w:t>1541.4</w:t>
            </w:r>
          </w:p>
        </w:tc>
        <w:tc>
          <w:tcPr>
            <w:tcW w:w="937" w:type="dxa"/>
            <w:shd w:val="clear" w:color="000000" w:fill="FFFFFF"/>
            <w:vAlign w:val="bottom"/>
          </w:tcPr>
          <w:p w14:paraId="79B95DBD" w14:textId="77777777" w:rsidR="006B76B5" w:rsidRPr="00050D28" w:rsidRDefault="006B76B5" w:rsidP="006B76B5">
            <w:pPr>
              <w:jc w:val="right"/>
              <w:rPr>
                <w:sz w:val="20"/>
                <w:szCs w:val="20"/>
              </w:rPr>
            </w:pPr>
            <w:r w:rsidRPr="00050D28">
              <w:rPr>
                <w:sz w:val="20"/>
                <w:szCs w:val="20"/>
              </w:rPr>
              <w:t>189728</w:t>
            </w:r>
          </w:p>
        </w:tc>
        <w:tc>
          <w:tcPr>
            <w:tcW w:w="824" w:type="dxa"/>
            <w:shd w:val="clear" w:color="000000" w:fill="FFFFFF"/>
            <w:vAlign w:val="bottom"/>
          </w:tcPr>
          <w:p w14:paraId="574E0934" w14:textId="77777777" w:rsidR="006B76B5" w:rsidRPr="00050D28" w:rsidRDefault="006B76B5" w:rsidP="006B76B5">
            <w:pPr>
              <w:jc w:val="right"/>
              <w:rPr>
                <w:sz w:val="20"/>
                <w:szCs w:val="20"/>
              </w:rPr>
            </w:pPr>
            <w:r w:rsidRPr="00050D28">
              <w:rPr>
                <w:sz w:val="20"/>
                <w:szCs w:val="20"/>
              </w:rPr>
              <w:t>51988</w:t>
            </w:r>
          </w:p>
        </w:tc>
        <w:tc>
          <w:tcPr>
            <w:tcW w:w="731" w:type="dxa"/>
            <w:shd w:val="clear" w:color="000000" w:fill="FFFFFF"/>
            <w:vAlign w:val="bottom"/>
          </w:tcPr>
          <w:p w14:paraId="67C3FF4F" w14:textId="77777777" w:rsidR="006B76B5" w:rsidRPr="00050D28" w:rsidRDefault="006B76B5" w:rsidP="006B76B5">
            <w:pPr>
              <w:jc w:val="right"/>
              <w:rPr>
                <w:sz w:val="20"/>
                <w:szCs w:val="20"/>
              </w:rPr>
            </w:pPr>
            <w:r w:rsidRPr="00050D28">
              <w:rPr>
                <w:sz w:val="20"/>
                <w:szCs w:val="20"/>
              </w:rPr>
              <w:t>1397</w:t>
            </w:r>
          </w:p>
        </w:tc>
        <w:tc>
          <w:tcPr>
            <w:tcW w:w="618" w:type="dxa"/>
            <w:shd w:val="clear" w:color="000000" w:fill="FFFFFF"/>
            <w:vAlign w:val="bottom"/>
          </w:tcPr>
          <w:p w14:paraId="6526575C" w14:textId="77777777" w:rsidR="006B76B5" w:rsidRPr="00050D28" w:rsidRDefault="006B76B5" w:rsidP="006B76B5">
            <w:pPr>
              <w:jc w:val="right"/>
              <w:rPr>
                <w:sz w:val="20"/>
                <w:szCs w:val="20"/>
              </w:rPr>
            </w:pPr>
            <w:r w:rsidRPr="00050D28">
              <w:rPr>
                <w:sz w:val="20"/>
                <w:szCs w:val="20"/>
              </w:rPr>
              <w:t>54</w:t>
            </w:r>
          </w:p>
        </w:tc>
        <w:tc>
          <w:tcPr>
            <w:tcW w:w="824" w:type="dxa"/>
            <w:shd w:val="clear" w:color="000000" w:fill="FFFFFF"/>
            <w:vAlign w:val="bottom"/>
          </w:tcPr>
          <w:p w14:paraId="0AF24036" w14:textId="77777777" w:rsidR="006B76B5" w:rsidRPr="00050D28" w:rsidRDefault="006B76B5" w:rsidP="006B76B5">
            <w:pPr>
              <w:jc w:val="right"/>
              <w:rPr>
                <w:sz w:val="20"/>
                <w:szCs w:val="20"/>
              </w:rPr>
            </w:pPr>
            <w:r w:rsidRPr="00050D28">
              <w:rPr>
                <w:sz w:val="20"/>
                <w:szCs w:val="20"/>
              </w:rPr>
              <w:t>306</w:t>
            </w:r>
          </w:p>
        </w:tc>
        <w:tc>
          <w:tcPr>
            <w:tcW w:w="525" w:type="dxa"/>
            <w:shd w:val="clear" w:color="000000" w:fill="FFFFFF"/>
            <w:vAlign w:val="bottom"/>
          </w:tcPr>
          <w:p w14:paraId="0A961EA7"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3C22A7A3" w14:textId="77777777" w:rsidR="006B76B5" w:rsidRPr="00050D28" w:rsidRDefault="006B76B5" w:rsidP="006B76B5">
            <w:pPr>
              <w:jc w:val="right"/>
              <w:rPr>
                <w:sz w:val="20"/>
                <w:szCs w:val="20"/>
              </w:rPr>
            </w:pPr>
            <w:r w:rsidRPr="00050D28">
              <w:rPr>
                <w:sz w:val="20"/>
                <w:szCs w:val="20"/>
              </w:rPr>
              <w:t>102.8</w:t>
            </w:r>
          </w:p>
        </w:tc>
        <w:tc>
          <w:tcPr>
            <w:tcW w:w="824" w:type="dxa"/>
            <w:shd w:val="clear" w:color="000000" w:fill="FFFFFF"/>
            <w:vAlign w:val="bottom"/>
          </w:tcPr>
          <w:p w14:paraId="1885F02F" w14:textId="77777777" w:rsidR="006B76B5" w:rsidRPr="00050D28" w:rsidRDefault="006B76B5" w:rsidP="006B76B5">
            <w:pPr>
              <w:jc w:val="right"/>
              <w:rPr>
                <w:sz w:val="20"/>
                <w:szCs w:val="20"/>
              </w:rPr>
            </w:pPr>
            <w:r w:rsidRPr="00050D28">
              <w:rPr>
                <w:sz w:val="20"/>
                <w:szCs w:val="20"/>
              </w:rPr>
              <w:t>3466</w:t>
            </w:r>
          </w:p>
        </w:tc>
        <w:tc>
          <w:tcPr>
            <w:tcW w:w="731" w:type="dxa"/>
            <w:shd w:val="clear" w:color="000000" w:fill="FFFFFF"/>
            <w:vAlign w:val="bottom"/>
          </w:tcPr>
          <w:p w14:paraId="655BF7FD" w14:textId="77777777" w:rsidR="006B76B5" w:rsidRPr="00050D28" w:rsidRDefault="006B76B5" w:rsidP="006B76B5">
            <w:pPr>
              <w:jc w:val="right"/>
              <w:rPr>
                <w:sz w:val="20"/>
                <w:szCs w:val="20"/>
              </w:rPr>
            </w:pPr>
            <w:r w:rsidRPr="00050D28">
              <w:rPr>
                <w:sz w:val="20"/>
                <w:szCs w:val="20"/>
              </w:rPr>
              <w:t>2946</w:t>
            </w:r>
          </w:p>
        </w:tc>
        <w:tc>
          <w:tcPr>
            <w:tcW w:w="824" w:type="dxa"/>
            <w:shd w:val="clear" w:color="000000" w:fill="FFFFFF"/>
            <w:vAlign w:val="bottom"/>
          </w:tcPr>
          <w:p w14:paraId="1445989A" w14:textId="77777777" w:rsidR="006B76B5" w:rsidRPr="00050D28" w:rsidRDefault="006B76B5" w:rsidP="006B76B5">
            <w:pPr>
              <w:jc w:val="right"/>
              <w:rPr>
                <w:sz w:val="20"/>
                <w:szCs w:val="20"/>
              </w:rPr>
            </w:pPr>
            <w:r w:rsidRPr="00050D28">
              <w:rPr>
                <w:sz w:val="20"/>
                <w:szCs w:val="20"/>
              </w:rPr>
              <w:t>1761</w:t>
            </w:r>
          </w:p>
        </w:tc>
        <w:tc>
          <w:tcPr>
            <w:tcW w:w="824" w:type="dxa"/>
            <w:shd w:val="clear" w:color="000000" w:fill="FFFFFF"/>
            <w:vAlign w:val="bottom"/>
          </w:tcPr>
          <w:p w14:paraId="4CFC10CE" w14:textId="77777777" w:rsidR="006B76B5" w:rsidRPr="00050D28" w:rsidRDefault="006B76B5" w:rsidP="006B76B5">
            <w:pPr>
              <w:jc w:val="right"/>
              <w:rPr>
                <w:sz w:val="20"/>
                <w:szCs w:val="20"/>
              </w:rPr>
            </w:pPr>
            <w:r w:rsidRPr="00050D28">
              <w:rPr>
                <w:sz w:val="20"/>
                <w:szCs w:val="20"/>
              </w:rPr>
              <w:t>34</w:t>
            </w:r>
          </w:p>
        </w:tc>
        <w:tc>
          <w:tcPr>
            <w:tcW w:w="618" w:type="dxa"/>
            <w:shd w:val="clear" w:color="000000" w:fill="FFFFFF"/>
            <w:vAlign w:val="bottom"/>
          </w:tcPr>
          <w:p w14:paraId="7D1D85E6" w14:textId="77777777" w:rsidR="006B76B5" w:rsidRPr="00050D28" w:rsidRDefault="006B76B5" w:rsidP="006B76B5">
            <w:pPr>
              <w:jc w:val="right"/>
              <w:rPr>
                <w:sz w:val="20"/>
                <w:szCs w:val="20"/>
              </w:rPr>
            </w:pPr>
            <w:r w:rsidRPr="00050D28">
              <w:rPr>
                <w:sz w:val="20"/>
                <w:szCs w:val="20"/>
              </w:rPr>
              <w:t>27</w:t>
            </w:r>
          </w:p>
        </w:tc>
        <w:tc>
          <w:tcPr>
            <w:tcW w:w="525" w:type="dxa"/>
            <w:shd w:val="clear" w:color="000000" w:fill="FFFFFF"/>
            <w:vAlign w:val="bottom"/>
          </w:tcPr>
          <w:p w14:paraId="70A6CB4D" w14:textId="77777777" w:rsidR="006B76B5" w:rsidRPr="00050D28" w:rsidRDefault="006B76B5" w:rsidP="006B76B5">
            <w:pPr>
              <w:jc w:val="right"/>
              <w:rPr>
                <w:sz w:val="20"/>
                <w:szCs w:val="20"/>
              </w:rPr>
            </w:pPr>
            <w:r w:rsidRPr="00050D28">
              <w:rPr>
                <w:sz w:val="20"/>
                <w:szCs w:val="20"/>
              </w:rPr>
              <w:t>93</w:t>
            </w:r>
          </w:p>
        </w:tc>
        <w:tc>
          <w:tcPr>
            <w:tcW w:w="525" w:type="dxa"/>
            <w:shd w:val="clear" w:color="000000" w:fill="FFFFFF"/>
            <w:vAlign w:val="bottom"/>
          </w:tcPr>
          <w:p w14:paraId="49D247D3" w14:textId="77777777" w:rsidR="006B76B5" w:rsidRPr="00050D28" w:rsidRDefault="006B76B5" w:rsidP="006B76B5">
            <w:pPr>
              <w:jc w:val="right"/>
              <w:rPr>
                <w:sz w:val="20"/>
                <w:szCs w:val="20"/>
              </w:rPr>
            </w:pPr>
            <w:r w:rsidRPr="00050D28">
              <w:rPr>
                <w:sz w:val="20"/>
                <w:szCs w:val="20"/>
              </w:rPr>
              <w:t>79</w:t>
            </w:r>
          </w:p>
        </w:tc>
        <w:tc>
          <w:tcPr>
            <w:tcW w:w="525" w:type="dxa"/>
            <w:shd w:val="clear" w:color="000000" w:fill="FFFFFF"/>
            <w:vAlign w:val="bottom"/>
          </w:tcPr>
          <w:p w14:paraId="231A576D" w14:textId="77777777" w:rsidR="006B76B5" w:rsidRPr="00050D28" w:rsidRDefault="006B76B5" w:rsidP="006B76B5">
            <w:pPr>
              <w:jc w:val="right"/>
              <w:rPr>
                <w:sz w:val="20"/>
                <w:szCs w:val="20"/>
              </w:rPr>
            </w:pPr>
            <w:r w:rsidRPr="00050D28">
              <w:rPr>
                <w:sz w:val="20"/>
                <w:szCs w:val="20"/>
              </w:rPr>
              <w:t>51</w:t>
            </w:r>
          </w:p>
        </w:tc>
        <w:tc>
          <w:tcPr>
            <w:tcW w:w="525" w:type="dxa"/>
            <w:shd w:val="clear" w:color="000000" w:fill="FFFFFF"/>
            <w:vAlign w:val="bottom"/>
          </w:tcPr>
          <w:p w14:paraId="4498A80B" w14:textId="77777777" w:rsidR="006B76B5" w:rsidRPr="00050D28" w:rsidRDefault="006B76B5" w:rsidP="006B76B5">
            <w:pPr>
              <w:jc w:val="right"/>
              <w:rPr>
                <w:sz w:val="20"/>
                <w:szCs w:val="20"/>
              </w:rPr>
            </w:pPr>
            <w:r w:rsidRPr="00050D28">
              <w:rPr>
                <w:sz w:val="20"/>
                <w:szCs w:val="20"/>
              </w:rPr>
              <w:t>4</w:t>
            </w:r>
          </w:p>
        </w:tc>
        <w:tc>
          <w:tcPr>
            <w:tcW w:w="525" w:type="dxa"/>
            <w:shd w:val="clear" w:color="000000" w:fill="FFFFFF"/>
            <w:vAlign w:val="bottom"/>
          </w:tcPr>
          <w:p w14:paraId="2F7397B9" w14:textId="77777777" w:rsidR="006B76B5" w:rsidRPr="00050D28" w:rsidRDefault="006B76B5" w:rsidP="006B76B5">
            <w:pPr>
              <w:jc w:val="right"/>
              <w:rPr>
                <w:sz w:val="20"/>
                <w:szCs w:val="20"/>
              </w:rPr>
            </w:pPr>
            <w:r w:rsidRPr="00050D28">
              <w:rPr>
                <w:sz w:val="20"/>
                <w:szCs w:val="20"/>
              </w:rPr>
              <w:t>2</w:t>
            </w:r>
          </w:p>
        </w:tc>
        <w:tc>
          <w:tcPr>
            <w:tcW w:w="525" w:type="dxa"/>
            <w:shd w:val="clear" w:color="000000" w:fill="FFFFFF"/>
            <w:vAlign w:val="bottom"/>
          </w:tcPr>
          <w:p w14:paraId="00905300" w14:textId="77777777" w:rsidR="006B76B5" w:rsidRPr="00050D28" w:rsidRDefault="006B76B5" w:rsidP="006B76B5">
            <w:pPr>
              <w:jc w:val="right"/>
              <w:rPr>
                <w:sz w:val="20"/>
                <w:szCs w:val="20"/>
              </w:rPr>
            </w:pPr>
          </w:p>
        </w:tc>
        <w:tc>
          <w:tcPr>
            <w:tcW w:w="525" w:type="dxa"/>
            <w:shd w:val="clear" w:color="000000" w:fill="FFFFFF"/>
            <w:vAlign w:val="bottom"/>
          </w:tcPr>
          <w:p w14:paraId="3BCCE2B8" w14:textId="77777777" w:rsidR="006B76B5" w:rsidRPr="00050D28" w:rsidRDefault="006B76B5" w:rsidP="006B76B5">
            <w:pPr>
              <w:jc w:val="right"/>
              <w:rPr>
                <w:sz w:val="20"/>
                <w:szCs w:val="20"/>
              </w:rPr>
            </w:pPr>
            <w:r w:rsidRPr="00050D28">
              <w:rPr>
                <w:sz w:val="20"/>
                <w:szCs w:val="20"/>
              </w:rPr>
              <w:t>20</w:t>
            </w:r>
          </w:p>
        </w:tc>
        <w:tc>
          <w:tcPr>
            <w:tcW w:w="525" w:type="dxa"/>
            <w:shd w:val="clear" w:color="000000" w:fill="FFFFFF"/>
            <w:vAlign w:val="bottom"/>
          </w:tcPr>
          <w:p w14:paraId="3E227DC5" w14:textId="77777777" w:rsidR="006B76B5" w:rsidRPr="00050D28" w:rsidRDefault="006B76B5" w:rsidP="006B76B5">
            <w:pPr>
              <w:jc w:val="right"/>
              <w:rPr>
                <w:sz w:val="20"/>
                <w:szCs w:val="20"/>
              </w:rPr>
            </w:pPr>
            <w:r w:rsidRPr="00050D28">
              <w:rPr>
                <w:sz w:val="20"/>
                <w:szCs w:val="20"/>
              </w:rPr>
              <w:t>6</w:t>
            </w:r>
          </w:p>
        </w:tc>
      </w:tr>
      <w:tr w:rsidR="006B76B5" w:rsidRPr="00050D28" w14:paraId="3EDBF0C9" w14:textId="77777777" w:rsidTr="006B76B5">
        <w:tc>
          <w:tcPr>
            <w:tcW w:w="525" w:type="dxa"/>
            <w:shd w:val="clear" w:color="000000" w:fill="FFFFFF"/>
            <w:vAlign w:val="bottom"/>
          </w:tcPr>
          <w:p w14:paraId="42ED1280" w14:textId="77777777" w:rsidR="006B76B5" w:rsidRPr="00050D28" w:rsidRDefault="006B76B5" w:rsidP="006B76B5">
            <w:pPr>
              <w:rPr>
                <w:sz w:val="20"/>
                <w:szCs w:val="20"/>
              </w:rPr>
            </w:pPr>
            <w:r w:rsidRPr="00050D28">
              <w:rPr>
                <w:sz w:val="20"/>
                <w:szCs w:val="20"/>
              </w:rPr>
              <w:t>Е</w:t>
            </w:r>
          </w:p>
        </w:tc>
        <w:tc>
          <w:tcPr>
            <w:tcW w:w="731" w:type="dxa"/>
            <w:shd w:val="clear" w:color="000000" w:fill="FFFFFF"/>
            <w:vAlign w:val="bottom"/>
          </w:tcPr>
          <w:p w14:paraId="1BEB962A" w14:textId="77777777" w:rsidR="006B76B5" w:rsidRPr="00050D28" w:rsidRDefault="006B76B5" w:rsidP="006B76B5">
            <w:pPr>
              <w:jc w:val="right"/>
              <w:rPr>
                <w:sz w:val="20"/>
                <w:szCs w:val="20"/>
              </w:rPr>
            </w:pPr>
            <w:r w:rsidRPr="00050D28">
              <w:rPr>
                <w:sz w:val="20"/>
                <w:szCs w:val="20"/>
              </w:rPr>
              <w:t>5269.0</w:t>
            </w:r>
          </w:p>
        </w:tc>
        <w:tc>
          <w:tcPr>
            <w:tcW w:w="937" w:type="dxa"/>
            <w:shd w:val="clear" w:color="000000" w:fill="FFFFFF"/>
            <w:vAlign w:val="bottom"/>
          </w:tcPr>
          <w:p w14:paraId="37EC7EAF" w14:textId="77777777" w:rsidR="006B76B5" w:rsidRPr="00050D28" w:rsidRDefault="006B76B5" w:rsidP="006B76B5">
            <w:pPr>
              <w:jc w:val="right"/>
              <w:rPr>
                <w:sz w:val="20"/>
                <w:szCs w:val="20"/>
              </w:rPr>
            </w:pPr>
            <w:r w:rsidRPr="00050D28">
              <w:rPr>
                <w:sz w:val="20"/>
                <w:szCs w:val="20"/>
              </w:rPr>
              <w:t>702205</w:t>
            </w:r>
          </w:p>
        </w:tc>
        <w:tc>
          <w:tcPr>
            <w:tcW w:w="824" w:type="dxa"/>
            <w:shd w:val="clear" w:color="000000" w:fill="FFFFFF"/>
            <w:vAlign w:val="bottom"/>
          </w:tcPr>
          <w:p w14:paraId="06C4C69C" w14:textId="77777777" w:rsidR="006B76B5" w:rsidRPr="00050D28" w:rsidRDefault="006B76B5" w:rsidP="006B76B5">
            <w:pPr>
              <w:jc w:val="right"/>
              <w:rPr>
                <w:sz w:val="20"/>
                <w:szCs w:val="20"/>
              </w:rPr>
            </w:pPr>
            <w:r w:rsidRPr="00050D28">
              <w:rPr>
                <w:sz w:val="20"/>
                <w:szCs w:val="20"/>
              </w:rPr>
              <w:t>226057</w:t>
            </w:r>
          </w:p>
        </w:tc>
        <w:tc>
          <w:tcPr>
            <w:tcW w:w="731" w:type="dxa"/>
            <w:shd w:val="clear" w:color="000000" w:fill="FFFFFF"/>
            <w:vAlign w:val="bottom"/>
          </w:tcPr>
          <w:p w14:paraId="460409A4" w14:textId="77777777" w:rsidR="006B76B5" w:rsidRPr="00050D28" w:rsidRDefault="006B76B5" w:rsidP="006B76B5">
            <w:pPr>
              <w:jc w:val="right"/>
              <w:rPr>
                <w:sz w:val="20"/>
                <w:szCs w:val="20"/>
              </w:rPr>
            </w:pPr>
            <w:r w:rsidRPr="00050D28">
              <w:rPr>
                <w:sz w:val="20"/>
                <w:szCs w:val="20"/>
              </w:rPr>
              <w:t>2482</w:t>
            </w:r>
          </w:p>
        </w:tc>
        <w:tc>
          <w:tcPr>
            <w:tcW w:w="618" w:type="dxa"/>
            <w:shd w:val="clear" w:color="000000" w:fill="FFFFFF"/>
            <w:vAlign w:val="bottom"/>
          </w:tcPr>
          <w:p w14:paraId="23F2B08C" w14:textId="77777777" w:rsidR="006B76B5" w:rsidRPr="00050D28" w:rsidRDefault="006B76B5" w:rsidP="006B76B5">
            <w:pPr>
              <w:jc w:val="right"/>
              <w:rPr>
                <w:sz w:val="20"/>
                <w:szCs w:val="20"/>
              </w:rPr>
            </w:pPr>
            <w:r w:rsidRPr="00050D28">
              <w:rPr>
                <w:sz w:val="20"/>
                <w:szCs w:val="20"/>
              </w:rPr>
              <w:t>632</w:t>
            </w:r>
          </w:p>
        </w:tc>
        <w:tc>
          <w:tcPr>
            <w:tcW w:w="824" w:type="dxa"/>
            <w:shd w:val="clear" w:color="000000" w:fill="FFFFFF"/>
            <w:vAlign w:val="bottom"/>
          </w:tcPr>
          <w:p w14:paraId="306BA7C7" w14:textId="77777777" w:rsidR="006B76B5" w:rsidRPr="00050D28" w:rsidRDefault="006B76B5" w:rsidP="006B76B5">
            <w:pPr>
              <w:jc w:val="right"/>
              <w:rPr>
                <w:sz w:val="20"/>
                <w:szCs w:val="20"/>
              </w:rPr>
            </w:pPr>
            <w:r w:rsidRPr="00050D28">
              <w:rPr>
                <w:sz w:val="20"/>
                <w:szCs w:val="20"/>
              </w:rPr>
              <w:t>2303</w:t>
            </w:r>
          </w:p>
        </w:tc>
        <w:tc>
          <w:tcPr>
            <w:tcW w:w="525" w:type="dxa"/>
            <w:shd w:val="clear" w:color="000000" w:fill="FFFFFF"/>
            <w:vAlign w:val="bottom"/>
          </w:tcPr>
          <w:p w14:paraId="2D104A9F"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650B7A9E" w14:textId="77777777" w:rsidR="006B76B5" w:rsidRPr="00050D28" w:rsidRDefault="006B76B5" w:rsidP="006B76B5">
            <w:pPr>
              <w:jc w:val="right"/>
              <w:rPr>
                <w:sz w:val="20"/>
                <w:szCs w:val="20"/>
              </w:rPr>
            </w:pPr>
            <w:r w:rsidRPr="00050D28">
              <w:rPr>
                <w:sz w:val="20"/>
                <w:szCs w:val="20"/>
              </w:rPr>
              <w:t>351.3</w:t>
            </w:r>
          </w:p>
        </w:tc>
        <w:tc>
          <w:tcPr>
            <w:tcW w:w="824" w:type="dxa"/>
            <w:shd w:val="clear" w:color="000000" w:fill="FFFFFF"/>
            <w:vAlign w:val="bottom"/>
          </w:tcPr>
          <w:p w14:paraId="046BFCD5" w14:textId="77777777" w:rsidR="006B76B5" w:rsidRPr="00050D28" w:rsidRDefault="006B76B5" w:rsidP="006B76B5">
            <w:pPr>
              <w:jc w:val="right"/>
              <w:rPr>
                <w:sz w:val="20"/>
                <w:szCs w:val="20"/>
              </w:rPr>
            </w:pPr>
            <w:r w:rsidRPr="00050D28">
              <w:rPr>
                <w:sz w:val="20"/>
                <w:szCs w:val="20"/>
              </w:rPr>
              <w:t>15070</w:t>
            </w:r>
          </w:p>
        </w:tc>
        <w:tc>
          <w:tcPr>
            <w:tcW w:w="731" w:type="dxa"/>
            <w:shd w:val="clear" w:color="000000" w:fill="FFFFFF"/>
            <w:vAlign w:val="bottom"/>
          </w:tcPr>
          <w:p w14:paraId="3DCF2D67" w14:textId="77777777" w:rsidR="006B76B5" w:rsidRPr="00050D28" w:rsidRDefault="006B76B5" w:rsidP="006B76B5">
            <w:pPr>
              <w:jc w:val="right"/>
              <w:rPr>
                <w:sz w:val="20"/>
                <w:szCs w:val="20"/>
              </w:rPr>
            </w:pPr>
            <w:r w:rsidRPr="00050D28">
              <w:rPr>
                <w:sz w:val="20"/>
                <w:szCs w:val="20"/>
              </w:rPr>
              <w:t>12812</w:t>
            </w:r>
          </w:p>
        </w:tc>
        <w:tc>
          <w:tcPr>
            <w:tcW w:w="824" w:type="dxa"/>
            <w:shd w:val="clear" w:color="000000" w:fill="FFFFFF"/>
            <w:vAlign w:val="bottom"/>
          </w:tcPr>
          <w:p w14:paraId="500DA0D5" w14:textId="77777777" w:rsidR="006B76B5" w:rsidRPr="00050D28" w:rsidRDefault="006B76B5" w:rsidP="006B76B5">
            <w:pPr>
              <w:jc w:val="right"/>
              <w:rPr>
                <w:sz w:val="20"/>
                <w:szCs w:val="20"/>
              </w:rPr>
            </w:pPr>
            <w:r w:rsidRPr="00050D28">
              <w:rPr>
                <w:sz w:val="20"/>
                <w:szCs w:val="20"/>
              </w:rPr>
              <w:t>7633</w:t>
            </w:r>
          </w:p>
        </w:tc>
        <w:tc>
          <w:tcPr>
            <w:tcW w:w="824" w:type="dxa"/>
            <w:shd w:val="clear" w:color="000000" w:fill="FFFFFF"/>
            <w:vAlign w:val="bottom"/>
          </w:tcPr>
          <w:p w14:paraId="35DFF21B" w14:textId="77777777" w:rsidR="006B76B5" w:rsidRPr="00050D28" w:rsidRDefault="006B76B5" w:rsidP="006B76B5">
            <w:pPr>
              <w:jc w:val="right"/>
              <w:rPr>
                <w:sz w:val="20"/>
                <w:szCs w:val="20"/>
              </w:rPr>
            </w:pPr>
            <w:r w:rsidRPr="00050D28">
              <w:rPr>
                <w:sz w:val="20"/>
                <w:szCs w:val="20"/>
              </w:rPr>
              <w:t>43</w:t>
            </w:r>
          </w:p>
        </w:tc>
        <w:tc>
          <w:tcPr>
            <w:tcW w:w="618" w:type="dxa"/>
            <w:shd w:val="clear" w:color="000000" w:fill="FFFFFF"/>
            <w:vAlign w:val="bottom"/>
          </w:tcPr>
          <w:p w14:paraId="6B57D0C5" w14:textId="77777777" w:rsidR="006B76B5" w:rsidRPr="00050D28" w:rsidRDefault="006B76B5" w:rsidP="006B76B5">
            <w:pPr>
              <w:jc w:val="right"/>
              <w:rPr>
                <w:sz w:val="20"/>
                <w:szCs w:val="20"/>
              </w:rPr>
            </w:pPr>
            <w:r w:rsidRPr="00050D28">
              <w:rPr>
                <w:sz w:val="20"/>
                <w:szCs w:val="20"/>
              </w:rPr>
              <w:t>32</w:t>
            </w:r>
          </w:p>
        </w:tc>
        <w:tc>
          <w:tcPr>
            <w:tcW w:w="525" w:type="dxa"/>
            <w:shd w:val="clear" w:color="000000" w:fill="FFFFFF"/>
            <w:vAlign w:val="bottom"/>
          </w:tcPr>
          <w:p w14:paraId="22F1030A" w14:textId="77777777" w:rsidR="006B76B5" w:rsidRPr="00050D28" w:rsidRDefault="006B76B5" w:rsidP="006B76B5">
            <w:pPr>
              <w:jc w:val="right"/>
              <w:rPr>
                <w:sz w:val="20"/>
                <w:szCs w:val="20"/>
              </w:rPr>
            </w:pPr>
            <w:r w:rsidRPr="00050D28">
              <w:rPr>
                <w:sz w:val="20"/>
                <w:szCs w:val="20"/>
              </w:rPr>
              <w:t>165</w:t>
            </w:r>
          </w:p>
        </w:tc>
        <w:tc>
          <w:tcPr>
            <w:tcW w:w="525" w:type="dxa"/>
            <w:shd w:val="clear" w:color="000000" w:fill="FFFFFF"/>
            <w:vAlign w:val="bottom"/>
          </w:tcPr>
          <w:p w14:paraId="130E58A6" w14:textId="77777777" w:rsidR="006B76B5" w:rsidRPr="00050D28" w:rsidRDefault="006B76B5" w:rsidP="006B76B5">
            <w:pPr>
              <w:jc w:val="right"/>
              <w:rPr>
                <w:sz w:val="20"/>
                <w:szCs w:val="20"/>
              </w:rPr>
            </w:pPr>
            <w:r w:rsidRPr="00050D28">
              <w:rPr>
                <w:sz w:val="20"/>
                <w:szCs w:val="20"/>
              </w:rPr>
              <w:t>135</w:t>
            </w:r>
          </w:p>
        </w:tc>
        <w:tc>
          <w:tcPr>
            <w:tcW w:w="525" w:type="dxa"/>
            <w:shd w:val="clear" w:color="000000" w:fill="FFFFFF"/>
            <w:vAlign w:val="bottom"/>
          </w:tcPr>
          <w:p w14:paraId="286B8CC2" w14:textId="77777777" w:rsidR="006B76B5" w:rsidRPr="00050D28" w:rsidRDefault="006B76B5" w:rsidP="006B76B5">
            <w:pPr>
              <w:jc w:val="right"/>
              <w:rPr>
                <w:sz w:val="20"/>
                <w:szCs w:val="20"/>
              </w:rPr>
            </w:pPr>
            <w:r w:rsidRPr="00050D28">
              <w:rPr>
                <w:sz w:val="20"/>
                <w:szCs w:val="20"/>
              </w:rPr>
              <w:t>88</w:t>
            </w:r>
          </w:p>
        </w:tc>
        <w:tc>
          <w:tcPr>
            <w:tcW w:w="525" w:type="dxa"/>
            <w:shd w:val="clear" w:color="000000" w:fill="FFFFFF"/>
            <w:vAlign w:val="bottom"/>
          </w:tcPr>
          <w:p w14:paraId="4103A7A6" w14:textId="77777777" w:rsidR="006B76B5" w:rsidRPr="00050D28" w:rsidRDefault="006B76B5" w:rsidP="006B76B5">
            <w:pPr>
              <w:jc w:val="right"/>
              <w:rPr>
                <w:sz w:val="20"/>
                <w:szCs w:val="20"/>
              </w:rPr>
            </w:pPr>
            <w:r w:rsidRPr="00050D28">
              <w:rPr>
                <w:sz w:val="20"/>
                <w:szCs w:val="20"/>
              </w:rPr>
              <w:t>42</w:t>
            </w:r>
          </w:p>
        </w:tc>
        <w:tc>
          <w:tcPr>
            <w:tcW w:w="525" w:type="dxa"/>
            <w:shd w:val="clear" w:color="000000" w:fill="FFFFFF"/>
            <w:vAlign w:val="bottom"/>
          </w:tcPr>
          <w:p w14:paraId="4443557C" w14:textId="77777777" w:rsidR="006B76B5" w:rsidRPr="00050D28" w:rsidRDefault="006B76B5" w:rsidP="006B76B5">
            <w:pPr>
              <w:jc w:val="right"/>
              <w:rPr>
                <w:sz w:val="20"/>
                <w:szCs w:val="20"/>
              </w:rPr>
            </w:pPr>
            <w:r w:rsidRPr="00050D28">
              <w:rPr>
                <w:sz w:val="20"/>
                <w:szCs w:val="20"/>
              </w:rPr>
              <w:t>25</w:t>
            </w:r>
          </w:p>
        </w:tc>
        <w:tc>
          <w:tcPr>
            <w:tcW w:w="525" w:type="dxa"/>
            <w:shd w:val="clear" w:color="000000" w:fill="FFFFFF"/>
            <w:vAlign w:val="bottom"/>
          </w:tcPr>
          <w:p w14:paraId="66334924" w14:textId="77777777" w:rsidR="006B76B5" w:rsidRPr="00050D28" w:rsidRDefault="006B76B5" w:rsidP="006B76B5">
            <w:pPr>
              <w:jc w:val="right"/>
              <w:rPr>
                <w:sz w:val="20"/>
                <w:szCs w:val="20"/>
              </w:rPr>
            </w:pPr>
            <w:r w:rsidRPr="00050D28">
              <w:rPr>
                <w:sz w:val="20"/>
                <w:szCs w:val="20"/>
              </w:rPr>
              <w:t>3</w:t>
            </w:r>
          </w:p>
        </w:tc>
        <w:tc>
          <w:tcPr>
            <w:tcW w:w="525" w:type="dxa"/>
            <w:shd w:val="clear" w:color="000000" w:fill="FFFFFF"/>
            <w:vAlign w:val="bottom"/>
          </w:tcPr>
          <w:p w14:paraId="5889D4C6" w14:textId="77777777" w:rsidR="006B76B5" w:rsidRPr="00050D28" w:rsidRDefault="006B76B5" w:rsidP="006B76B5">
            <w:pPr>
              <w:jc w:val="right"/>
              <w:rPr>
                <w:sz w:val="20"/>
                <w:szCs w:val="20"/>
              </w:rPr>
            </w:pPr>
            <w:r w:rsidRPr="00050D28">
              <w:rPr>
                <w:sz w:val="20"/>
                <w:szCs w:val="20"/>
              </w:rPr>
              <w:t>154</w:t>
            </w:r>
          </w:p>
        </w:tc>
        <w:tc>
          <w:tcPr>
            <w:tcW w:w="525" w:type="dxa"/>
            <w:shd w:val="clear" w:color="000000" w:fill="FFFFFF"/>
            <w:vAlign w:val="bottom"/>
          </w:tcPr>
          <w:p w14:paraId="3AB4A2F2" w14:textId="77777777" w:rsidR="006B76B5" w:rsidRPr="00050D28" w:rsidRDefault="006B76B5" w:rsidP="006B76B5">
            <w:pPr>
              <w:jc w:val="right"/>
              <w:rPr>
                <w:sz w:val="20"/>
                <w:szCs w:val="20"/>
              </w:rPr>
            </w:pPr>
            <w:r w:rsidRPr="00050D28">
              <w:rPr>
                <w:sz w:val="20"/>
                <w:szCs w:val="20"/>
              </w:rPr>
              <w:t>46</w:t>
            </w:r>
          </w:p>
        </w:tc>
      </w:tr>
      <w:tr w:rsidR="006B76B5" w:rsidRPr="00050D28" w14:paraId="24DE1894" w14:textId="77777777" w:rsidTr="006B76B5">
        <w:tc>
          <w:tcPr>
            <w:tcW w:w="14560" w:type="dxa"/>
            <w:gridSpan w:val="22"/>
            <w:shd w:val="clear" w:color="000000" w:fill="FFFFFF"/>
          </w:tcPr>
          <w:p w14:paraId="16B124D1" w14:textId="77777777" w:rsidR="006B76B5" w:rsidRPr="00050D28" w:rsidRDefault="006B76B5" w:rsidP="006B76B5">
            <w:pPr>
              <w:rPr>
                <w:sz w:val="20"/>
                <w:szCs w:val="20"/>
              </w:rPr>
            </w:pPr>
            <w:r w:rsidRPr="00050D28">
              <w:rPr>
                <w:sz w:val="20"/>
                <w:szCs w:val="20"/>
              </w:rPr>
              <w:t>Итого по группе пород:</w:t>
            </w:r>
          </w:p>
        </w:tc>
      </w:tr>
      <w:tr w:rsidR="006B76B5" w:rsidRPr="00050D28" w14:paraId="1BB8E8A7" w14:textId="77777777" w:rsidTr="006B76B5">
        <w:tc>
          <w:tcPr>
            <w:tcW w:w="525" w:type="dxa"/>
            <w:shd w:val="clear" w:color="000000" w:fill="FFFFFF"/>
            <w:vAlign w:val="bottom"/>
          </w:tcPr>
          <w:p w14:paraId="7761B782" w14:textId="77777777" w:rsidR="006B76B5" w:rsidRPr="00050D28" w:rsidRDefault="006B76B5" w:rsidP="006B76B5">
            <w:pPr>
              <w:jc w:val="right"/>
              <w:rPr>
                <w:sz w:val="20"/>
                <w:szCs w:val="20"/>
              </w:rPr>
            </w:pPr>
          </w:p>
        </w:tc>
        <w:tc>
          <w:tcPr>
            <w:tcW w:w="731" w:type="dxa"/>
            <w:shd w:val="clear" w:color="000000" w:fill="FFFFFF"/>
            <w:vAlign w:val="bottom"/>
          </w:tcPr>
          <w:p w14:paraId="7AC9FCF2" w14:textId="77777777" w:rsidR="006B76B5" w:rsidRPr="00050D28" w:rsidRDefault="006B76B5" w:rsidP="006B76B5">
            <w:pPr>
              <w:jc w:val="right"/>
              <w:rPr>
                <w:sz w:val="20"/>
                <w:szCs w:val="20"/>
              </w:rPr>
            </w:pPr>
            <w:r w:rsidRPr="00050D28">
              <w:rPr>
                <w:sz w:val="20"/>
                <w:szCs w:val="20"/>
              </w:rPr>
              <w:t>6810.4</w:t>
            </w:r>
          </w:p>
        </w:tc>
        <w:tc>
          <w:tcPr>
            <w:tcW w:w="937" w:type="dxa"/>
            <w:shd w:val="clear" w:color="000000" w:fill="FFFFFF"/>
            <w:vAlign w:val="bottom"/>
          </w:tcPr>
          <w:p w14:paraId="31F9C088" w14:textId="77777777" w:rsidR="006B76B5" w:rsidRPr="00050D28" w:rsidRDefault="006B76B5" w:rsidP="006B76B5">
            <w:pPr>
              <w:jc w:val="right"/>
              <w:rPr>
                <w:sz w:val="20"/>
                <w:szCs w:val="20"/>
              </w:rPr>
            </w:pPr>
            <w:r w:rsidRPr="00050D28">
              <w:rPr>
                <w:sz w:val="20"/>
                <w:szCs w:val="20"/>
              </w:rPr>
              <w:t>891933</w:t>
            </w:r>
          </w:p>
        </w:tc>
        <w:tc>
          <w:tcPr>
            <w:tcW w:w="824" w:type="dxa"/>
            <w:shd w:val="clear" w:color="000000" w:fill="FFFFFF"/>
            <w:vAlign w:val="bottom"/>
          </w:tcPr>
          <w:p w14:paraId="555BFB8B" w14:textId="77777777" w:rsidR="006B76B5" w:rsidRPr="00050D28" w:rsidRDefault="006B76B5" w:rsidP="006B76B5">
            <w:pPr>
              <w:jc w:val="right"/>
              <w:rPr>
                <w:sz w:val="20"/>
                <w:szCs w:val="20"/>
              </w:rPr>
            </w:pPr>
            <w:r w:rsidRPr="00050D28">
              <w:rPr>
                <w:sz w:val="20"/>
                <w:szCs w:val="20"/>
              </w:rPr>
              <w:t>278045</w:t>
            </w:r>
          </w:p>
        </w:tc>
        <w:tc>
          <w:tcPr>
            <w:tcW w:w="731" w:type="dxa"/>
            <w:shd w:val="clear" w:color="000000" w:fill="FFFFFF"/>
            <w:vAlign w:val="bottom"/>
          </w:tcPr>
          <w:p w14:paraId="44CDF10B" w14:textId="77777777" w:rsidR="006B76B5" w:rsidRPr="00050D28" w:rsidRDefault="006B76B5" w:rsidP="006B76B5">
            <w:pPr>
              <w:jc w:val="right"/>
              <w:rPr>
                <w:sz w:val="20"/>
                <w:szCs w:val="20"/>
              </w:rPr>
            </w:pPr>
            <w:r w:rsidRPr="00050D28">
              <w:rPr>
                <w:sz w:val="20"/>
                <w:szCs w:val="20"/>
              </w:rPr>
              <w:t>3879</w:t>
            </w:r>
          </w:p>
        </w:tc>
        <w:tc>
          <w:tcPr>
            <w:tcW w:w="618" w:type="dxa"/>
            <w:shd w:val="clear" w:color="000000" w:fill="FFFFFF"/>
            <w:vAlign w:val="bottom"/>
          </w:tcPr>
          <w:p w14:paraId="2BA4FBE7" w14:textId="77777777" w:rsidR="006B76B5" w:rsidRPr="00050D28" w:rsidRDefault="006B76B5" w:rsidP="006B76B5">
            <w:pPr>
              <w:jc w:val="right"/>
              <w:rPr>
                <w:sz w:val="20"/>
                <w:szCs w:val="20"/>
              </w:rPr>
            </w:pPr>
            <w:r w:rsidRPr="00050D28">
              <w:rPr>
                <w:sz w:val="20"/>
                <w:szCs w:val="20"/>
              </w:rPr>
              <w:t>686</w:t>
            </w:r>
          </w:p>
        </w:tc>
        <w:tc>
          <w:tcPr>
            <w:tcW w:w="824" w:type="dxa"/>
            <w:shd w:val="clear" w:color="000000" w:fill="FFFFFF"/>
            <w:vAlign w:val="bottom"/>
          </w:tcPr>
          <w:p w14:paraId="73609CA4" w14:textId="77777777" w:rsidR="006B76B5" w:rsidRPr="00050D28" w:rsidRDefault="006B76B5" w:rsidP="006B76B5">
            <w:pPr>
              <w:jc w:val="right"/>
              <w:rPr>
                <w:sz w:val="20"/>
                <w:szCs w:val="20"/>
              </w:rPr>
            </w:pPr>
            <w:r w:rsidRPr="00050D28">
              <w:rPr>
                <w:sz w:val="20"/>
                <w:szCs w:val="20"/>
              </w:rPr>
              <w:t>2609</w:t>
            </w:r>
          </w:p>
        </w:tc>
        <w:tc>
          <w:tcPr>
            <w:tcW w:w="525" w:type="dxa"/>
            <w:shd w:val="clear" w:color="000000" w:fill="FFFFFF"/>
            <w:vAlign w:val="bottom"/>
          </w:tcPr>
          <w:p w14:paraId="5C66239B"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5570DE07" w14:textId="77777777" w:rsidR="006B76B5" w:rsidRPr="00050D28" w:rsidRDefault="006B76B5" w:rsidP="006B76B5">
            <w:pPr>
              <w:jc w:val="right"/>
              <w:rPr>
                <w:sz w:val="20"/>
                <w:szCs w:val="20"/>
              </w:rPr>
            </w:pPr>
            <w:r w:rsidRPr="00050D28">
              <w:rPr>
                <w:sz w:val="20"/>
                <w:szCs w:val="20"/>
              </w:rPr>
              <w:t>454.1</w:t>
            </w:r>
          </w:p>
        </w:tc>
        <w:tc>
          <w:tcPr>
            <w:tcW w:w="824" w:type="dxa"/>
            <w:shd w:val="clear" w:color="000000" w:fill="FFFFFF"/>
            <w:vAlign w:val="bottom"/>
          </w:tcPr>
          <w:p w14:paraId="6602A1E2" w14:textId="77777777" w:rsidR="006B76B5" w:rsidRPr="00050D28" w:rsidRDefault="006B76B5" w:rsidP="006B76B5">
            <w:pPr>
              <w:jc w:val="right"/>
              <w:rPr>
                <w:sz w:val="20"/>
                <w:szCs w:val="20"/>
              </w:rPr>
            </w:pPr>
            <w:r w:rsidRPr="00050D28">
              <w:rPr>
                <w:sz w:val="20"/>
                <w:szCs w:val="20"/>
              </w:rPr>
              <w:t>18536</w:t>
            </w:r>
          </w:p>
        </w:tc>
        <w:tc>
          <w:tcPr>
            <w:tcW w:w="731" w:type="dxa"/>
            <w:shd w:val="clear" w:color="000000" w:fill="FFFFFF"/>
            <w:vAlign w:val="bottom"/>
          </w:tcPr>
          <w:p w14:paraId="0E095829" w14:textId="77777777" w:rsidR="006B76B5" w:rsidRPr="00050D28" w:rsidRDefault="006B76B5" w:rsidP="006B76B5">
            <w:pPr>
              <w:jc w:val="right"/>
              <w:rPr>
                <w:sz w:val="20"/>
                <w:szCs w:val="20"/>
              </w:rPr>
            </w:pPr>
            <w:r w:rsidRPr="00050D28">
              <w:rPr>
                <w:sz w:val="20"/>
                <w:szCs w:val="20"/>
              </w:rPr>
              <w:t>15758</w:t>
            </w:r>
          </w:p>
        </w:tc>
        <w:tc>
          <w:tcPr>
            <w:tcW w:w="824" w:type="dxa"/>
            <w:shd w:val="clear" w:color="000000" w:fill="FFFFFF"/>
            <w:vAlign w:val="bottom"/>
          </w:tcPr>
          <w:p w14:paraId="1787D671" w14:textId="77777777" w:rsidR="006B76B5" w:rsidRPr="00050D28" w:rsidRDefault="006B76B5" w:rsidP="006B76B5">
            <w:pPr>
              <w:jc w:val="right"/>
              <w:rPr>
                <w:sz w:val="20"/>
                <w:szCs w:val="20"/>
              </w:rPr>
            </w:pPr>
            <w:r w:rsidRPr="00050D28">
              <w:rPr>
                <w:sz w:val="20"/>
                <w:szCs w:val="20"/>
              </w:rPr>
              <w:t>9394</w:t>
            </w:r>
          </w:p>
        </w:tc>
        <w:tc>
          <w:tcPr>
            <w:tcW w:w="824" w:type="dxa"/>
            <w:shd w:val="clear" w:color="000000" w:fill="FFFFFF"/>
            <w:vAlign w:val="bottom"/>
          </w:tcPr>
          <w:p w14:paraId="513A73B5" w14:textId="77777777" w:rsidR="006B76B5" w:rsidRPr="00050D28" w:rsidRDefault="006B76B5" w:rsidP="006B76B5">
            <w:pPr>
              <w:jc w:val="right"/>
              <w:rPr>
                <w:sz w:val="20"/>
                <w:szCs w:val="20"/>
              </w:rPr>
            </w:pPr>
            <w:r w:rsidRPr="00050D28">
              <w:rPr>
                <w:sz w:val="20"/>
                <w:szCs w:val="20"/>
              </w:rPr>
              <w:t>41</w:t>
            </w:r>
          </w:p>
        </w:tc>
        <w:tc>
          <w:tcPr>
            <w:tcW w:w="618" w:type="dxa"/>
            <w:shd w:val="clear" w:color="000000" w:fill="FFFFFF"/>
            <w:vAlign w:val="bottom"/>
          </w:tcPr>
          <w:p w14:paraId="4A75CB9B" w14:textId="77777777" w:rsidR="006B76B5" w:rsidRPr="00050D28" w:rsidRDefault="006B76B5" w:rsidP="006B76B5">
            <w:pPr>
              <w:jc w:val="right"/>
              <w:rPr>
                <w:sz w:val="20"/>
                <w:szCs w:val="20"/>
              </w:rPr>
            </w:pPr>
            <w:r w:rsidRPr="00050D28">
              <w:rPr>
                <w:sz w:val="20"/>
                <w:szCs w:val="20"/>
              </w:rPr>
              <w:t>31</w:t>
            </w:r>
          </w:p>
        </w:tc>
        <w:tc>
          <w:tcPr>
            <w:tcW w:w="525" w:type="dxa"/>
            <w:shd w:val="clear" w:color="000000" w:fill="FFFFFF"/>
            <w:vAlign w:val="bottom"/>
          </w:tcPr>
          <w:p w14:paraId="2410E5E2" w14:textId="77777777" w:rsidR="006B76B5" w:rsidRPr="00050D28" w:rsidRDefault="006B76B5" w:rsidP="006B76B5">
            <w:pPr>
              <w:jc w:val="right"/>
              <w:rPr>
                <w:sz w:val="20"/>
                <w:szCs w:val="20"/>
              </w:rPr>
            </w:pPr>
            <w:r w:rsidRPr="00050D28">
              <w:rPr>
                <w:sz w:val="20"/>
                <w:szCs w:val="20"/>
              </w:rPr>
              <w:t>258</w:t>
            </w:r>
          </w:p>
        </w:tc>
        <w:tc>
          <w:tcPr>
            <w:tcW w:w="525" w:type="dxa"/>
            <w:shd w:val="clear" w:color="000000" w:fill="FFFFFF"/>
            <w:vAlign w:val="bottom"/>
          </w:tcPr>
          <w:p w14:paraId="374FCA25" w14:textId="77777777" w:rsidR="006B76B5" w:rsidRPr="00050D28" w:rsidRDefault="006B76B5" w:rsidP="006B76B5">
            <w:pPr>
              <w:jc w:val="right"/>
              <w:rPr>
                <w:sz w:val="20"/>
                <w:szCs w:val="20"/>
              </w:rPr>
            </w:pPr>
            <w:r w:rsidRPr="00050D28">
              <w:rPr>
                <w:sz w:val="20"/>
                <w:szCs w:val="20"/>
              </w:rPr>
              <w:t>214</w:t>
            </w:r>
          </w:p>
        </w:tc>
        <w:tc>
          <w:tcPr>
            <w:tcW w:w="525" w:type="dxa"/>
            <w:shd w:val="clear" w:color="000000" w:fill="FFFFFF"/>
            <w:vAlign w:val="bottom"/>
          </w:tcPr>
          <w:p w14:paraId="0B0ACC61" w14:textId="77777777" w:rsidR="006B76B5" w:rsidRPr="00050D28" w:rsidRDefault="006B76B5" w:rsidP="006B76B5">
            <w:pPr>
              <w:jc w:val="right"/>
              <w:rPr>
                <w:sz w:val="20"/>
                <w:szCs w:val="20"/>
              </w:rPr>
            </w:pPr>
            <w:r w:rsidRPr="00050D28">
              <w:rPr>
                <w:sz w:val="20"/>
                <w:szCs w:val="20"/>
              </w:rPr>
              <w:t>139</w:t>
            </w:r>
          </w:p>
        </w:tc>
        <w:tc>
          <w:tcPr>
            <w:tcW w:w="525" w:type="dxa"/>
            <w:shd w:val="clear" w:color="000000" w:fill="FFFFFF"/>
            <w:vAlign w:val="bottom"/>
          </w:tcPr>
          <w:p w14:paraId="384F5E09" w14:textId="77777777" w:rsidR="006B76B5" w:rsidRPr="00050D28" w:rsidRDefault="006B76B5" w:rsidP="006B76B5">
            <w:pPr>
              <w:jc w:val="right"/>
              <w:rPr>
                <w:sz w:val="20"/>
                <w:szCs w:val="20"/>
              </w:rPr>
            </w:pPr>
            <w:r w:rsidRPr="00050D28">
              <w:rPr>
                <w:sz w:val="20"/>
                <w:szCs w:val="20"/>
              </w:rPr>
              <w:t>46</w:t>
            </w:r>
          </w:p>
        </w:tc>
        <w:tc>
          <w:tcPr>
            <w:tcW w:w="525" w:type="dxa"/>
            <w:shd w:val="clear" w:color="000000" w:fill="FFFFFF"/>
            <w:vAlign w:val="bottom"/>
          </w:tcPr>
          <w:p w14:paraId="57D74CF8" w14:textId="77777777" w:rsidR="006B76B5" w:rsidRPr="00050D28" w:rsidRDefault="006B76B5" w:rsidP="006B76B5">
            <w:pPr>
              <w:jc w:val="right"/>
              <w:rPr>
                <w:sz w:val="20"/>
                <w:szCs w:val="20"/>
              </w:rPr>
            </w:pPr>
            <w:r w:rsidRPr="00050D28">
              <w:rPr>
                <w:sz w:val="20"/>
                <w:szCs w:val="20"/>
              </w:rPr>
              <w:t>27</w:t>
            </w:r>
          </w:p>
        </w:tc>
        <w:tc>
          <w:tcPr>
            <w:tcW w:w="525" w:type="dxa"/>
            <w:shd w:val="clear" w:color="000000" w:fill="FFFFFF"/>
            <w:vAlign w:val="bottom"/>
          </w:tcPr>
          <w:p w14:paraId="79B0ADCB" w14:textId="77777777" w:rsidR="006B76B5" w:rsidRPr="00050D28" w:rsidRDefault="006B76B5" w:rsidP="006B76B5">
            <w:pPr>
              <w:jc w:val="right"/>
              <w:rPr>
                <w:sz w:val="20"/>
                <w:szCs w:val="20"/>
              </w:rPr>
            </w:pPr>
            <w:r w:rsidRPr="00050D28">
              <w:rPr>
                <w:sz w:val="20"/>
                <w:szCs w:val="20"/>
              </w:rPr>
              <w:t>3</w:t>
            </w:r>
          </w:p>
        </w:tc>
        <w:tc>
          <w:tcPr>
            <w:tcW w:w="525" w:type="dxa"/>
            <w:shd w:val="clear" w:color="000000" w:fill="FFFFFF"/>
            <w:vAlign w:val="bottom"/>
          </w:tcPr>
          <w:p w14:paraId="0A082D93" w14:textId="77777777" w:rsidR="006B76B5" w:rsidRPr="00050D28" w:rsidRDefault="006B76B5" w:rsidP="006B76B5">
            <w:pPr>
              <w:jc w:val="right"/>
              <w:rPr>
                <w:sz w:val="20"/>
                <w:szCs w:val="20"/>
              </w:rPr>
            </w:pPr>
            <w:r w:rsidRPr="00050D28">
              <w:rPr>
                <w:sz w:val="20"/>
                <w:szCs w:val="20"/>
              </w:rPr>
              <w:t>174</w:t>
            </w:r>
          </w:p>
        </w:tc>
        <w:tc>
          <w:tcPr>
            <w:tcW w:w="525" w:type="dxa"/>
            <w:shd w:val="clear" w:color="000000" w:fill="FFFFFF"/>
            <w:vAlign w:val="bottom"/>
          </w:tcPr>
          <w:p w14:paraId="76C9185F" w14:textId="77777777" w:rsidR="006B76B5" w:rsidRPr="00050D28" w:rsidRDefault="006B76B5" w:rsidP="006B76B5">
            <w:pPr>
              <w:jc w:val="right"/>
              <w:rPr>
                <w:sz w:val="20"/>
                <w:szCs w:val="20"/>
              </w:rPr>
            </w:pPr>
            <w:r w:rsidRPr="00050D28">
              <w:rPr>
                <w:sz w:val="20"/>
                <w:szCs w:val="20"/>
              </w:rPr>
              <w:t>52</w:t>
            </w:r>
          </w:p>
        </w:tc>
      </w:tr>
      <w:tr w:rsidR="006B76B5" w:rsidRPr="00050D28" w14:paraId="73FDF2E6" w14:textId="77777777" w:rsidTr="006B76B5">
        <w:tc>
          <w:tcPr>
            <w:tcW w:w="14560" w:type="dxa"/>
            <w:gridSpan w:val="22"/>
            <w:shd w:val="clear" w:color="000000" w:fill="FFFFFF"/>
          </w:tcPr>
          <w:p w14:paraId="1FC21720" w14:textId="77777777" w:rsidR="006B76B5" w:rsidRPr="00050D28" w:rsidRDefault="006B76B5" w:rsidP="006B76B5">
            <w:pPr>
              <w:jc w:val="center"/>
              <w:rPr>
                <w:sz w:val="20"/>
                <w:szCs w:val="20"/>
              </w:rPr>
            </w:pPr>
            <w:r w:rsidRPr="00050D28">
              <w:rPr>
                <w:sz w:val="20"/>
                <w:szCs w:val="20"/>
              </w:rPr>
              <w:t>Мягколиственные</w:t>
            </w:r>
          </w:p>
        </w:tc>
      </w:tr>
      <w:tr w:rsidR="006B76B5" w:rsidRPr="00050D28" w14:paraId="0911BC50" w14:textId="77777777" w:rsidTr="006B76B5">
        <w:tc>
          <w:tcPr>
            <w:tcW w:w="525" w:type="dxa"/>
            <w:shd w:val="clear" w:color="000000" w:fill="FFFFFF"/>
            <w:vAlign w:val="bottom"/>
          </w:tcPr>
          <w:p w14:paraId="705C5E4F" w14:textId="77777777" w:rsidR="006B76B5" w:rsidRPr="00050D28" w:rsidRDefault="006B76B5" w:rsidP="006B76B5">
            <w:pPr>
              <w:rPr>
                <w:sz w:val="20"/>
                <w:szCs w:val="20"/>
              </w:rPr>
            </w:pPr>
            <w:r w:rsidRPr="00050D28">
              <w:rPr>
                <w:sz w:val="20"/>
                <w:szCs w:val="20"/>
              </w:rPr>
              <w:t>Б</w:t>
            </w:r>
          </w:p>
        </w:tc>
        <w:tc>
          <w:tcPr>
            <w:tcW w:w="731" w:type="dxa"/>
            <w:shd w:val="clear" w:color="000000" w:fill="FFFFFF"/>
            <w:vAlign w:val="bottom"/>
          </w:tcPr>
          <w:p w14:paraId="229AE72D" w14:textId="77777777" w:rsidR="006B76B5" w:rsidRPr="00050D28" w:rsidRDefault="006B76B5" w:rsidP="006B76B5">
            <w:pPr>
              <w:jc w:val="right"/>
              <w:rPr>
                <w:sz w:val="20"/>
                <w:szCs w:val="20"/>
              </w:rPr>
            </w:pPr>
            <w:r w:rsidRPr="00050D28">
              <w:rPr>
                <w:sz w:val="20"/>
                <w:szCs w:val="20"/>
              </w:rPr>
              <w:t>2500.3</w:t>
            </w:r>
          </w:p>
        </w:tc>
        <w:tc>
          <w:tcPr>
            <w:tcW w:w="937" w:type="dxa"/>
            <w:shd w:val="clear" w:color="000000" w:fill="FFFFFF"/>
            <w:vAlign w:val="bottom"/>
          </w:tcPr>
          <w:p w14:paraId="2BA3612C" w14:textId="77777777" w:rsidR="006B76B5" w:rsidRPr="00050D28" w:rsidRDefault="006B76B5" w:rsidP="006B76B5">
            <w:pPr>
              <w:jc w:val="right"/>
              <w:rPr>
                <w:sz w:val="20"/>
                <w:szCs w:val="20"/>
              </w:rPr>
            </w:pPr>
            <w:r w:rsidRPr="00050D28">
              <w:rPr>
                <w:sz w:val="20"/>
                <w:szCs w:val="20"/>
              </w:rPr>
              <w:t>407669</w:t>
            </w:r>
          </w:p>
        </w:tc>
        <w:tc>
          <w:tcPr>
            <w:tcW w:w="824" w:type="dxa"/>
            <w:shd w:val="clear" w:color="000000" w:fill="FFFFFF"/>
            <w:vAlign w:val="bottom"/>
          </w:tcPr>
          <w:p w14:paraId="35D394D3" w14:textId="77777777" w:rsidR="006B76B5" w:rsidRPr="00050D28" w:rsidRDefault="006B76B5" w:rsidP="006B76B5">
            <w:pPr>
              <w:jc w:val="right"/>
              <w:rPr>
                <w:sz w:val="20"/>
                <w:szCs w:val="20"/>
              </w:rPr>
            </w:pPr>
            <w:r w:rsidRPr="00050D28">
              <w:rPr>
                <w:sz w:val="20"/>
                <w:szCs w:val="20"/>
              </w:rPr>
              <w:t>136453</w:t>
            </w:r>
          </w:p>
        </w:tc>
        <w:tc>
          <w:tcPr>
            <w:tcW w:w="731" w:type="dxa"/>
            <w:shd w:val="clear" w:color="000000" w:fill="FFFFFF"/>
            <w:vAlign w:val="bottom"/>
          </w:tcPr>
          <w:p w14:paraId="11013334" w14:textId="77777777" w:rsidR="006B76B5" w:rsidRPr="00050D28" w:rsidRDefault="006B76B5" w:rsidP="006B76B5">
            <w:pPr>
              <w:jc w:val="right"/>
              <w:rPr>
                <w:sz w:val="20"/>
                <w:szCs w:val="20"/>
              </w:rPr>
            </w:pPr>
            <w:r w:rsidRPr="00050D28">
              <w:rPr>
                <w:sz w:val="20"/>
                <w:szCs w:val="20"/>
              </w:rPr>
              <w:t>1069</w:t>
            </w:r>
          </w:p>
        </w:tc>
        <w:tc>
          <w:tcPr>
            <w:tcW w:w="618" w:type="dxa"/>
            <w:shd w:val="clear" w:color="000000" w:fill="FFFFFF"/>
            <w:vAlign w:val="bottom"/>
          </w:tcPr>
          <w:p w14:paraId="76160F7B" w14:textId="77777777" w:rsidR="006B76B5" w:rsidRPr="00050D28" w:rsidRDefault="006B76B5" w:rsidP="006B76B5">
            <w:pPr>
              <w:jc w:val="right"/>
              <w:rPr>
                <w:sz w:val="20"/>
                <w:szCs w:val="20"/>
              </w:rPr>
            </w:pPr>
            <w:r w:rsidRPr="00050D28">
              <w:rPr>
                <w:sz w:val="20"/>
                <w:szCs w:val="20"/>
              </w:rPr>
              <w:t>2025</w:t>
            </w:r>
          </w:p>
        </w:tc>
        <w:tc>
          <w:tcPr>
            <w:tcW w:w="824" w:type="dxa"/>
            <w:shd w:val="clear" w:color="000000" w:fill="FFFFFF"/>
            <w:vAlign w:val="bottom"/>
          </w:tcPr>
          <w:p w14:paraId="475CC75C" w14:textId="77777777" w:rsidR="006B76B5" w:rsidRPr="00050D28" w:rsidRDefault="006B76B5" w:rsidP="006B76B5">
            <w:pPr>
              <w:jc w:val="right"/>
              <w:rPr>
                <w:sz w:val="20"/>
                <w:szCs w:val="20"/>
              </w:rPr>
            </w:pPr>
            <w:r w:rsidRPr="00050D28">
              <w:rPr>
                <w:sz w:val="20"/>
                <w:szCs w:val="20"/>
              </w:rPr>
              <w:t>2925</w:t>
            </w:r>
          </w:p>
        </w:tc>
        <w:tc>
          <w:tcPr>
            <w:tcW w:w="525" w:type="dxa"/>
            <w:shd w:val="clear" w:color="000000" w:fill="FFFFFF"/>
            <w:vAlign w:val="bottom"/>
          </w:tcPr>
          <w:p w14:paraId="4D5900FE"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6A87F1AE" w14:textId="77777777" w:rsidR="006B76B5" w:rsidRPr="00050D28" w:rsidRDefault="006B76B5" w:rsidP="006B76B5">
            <w:pPr>
              <w:jc w:val="right"/>
              <w:rPr>
                <w:sz w:val="20"/>
                <w:szCs w:val="20"/>
              </w:rPr>
            </w:pPr>
            <w:r w:rsidRPr="00050D28">
              <w:rPr>
                <w:sz w:val="20"/>
                <w:szCs w:val="20"/>
              </w:rPr>
              <w:t>166.7</w:t>
            </w:r>
          </w:p>
        </w:tc>
        <w:tc>
          <w:tcPr>
            <w:tcW w:w="824" w:type="dxa"/>
            <w:shd w:val="clear" w:color="000000" w:fill="FFFFFF"/>
            <w:vAlign w:val="bottom"/>
          </w:tcPr>
          <w:p w14:paraId="7C4F7F24" w14:textId="77777777" w:rsidR="006B76B5" w:rsidRPr="00050D28" w:rsidRDefault="006B76B5" w:rsidP="006B76B5">
            <w:pPr>
              <w:jc w:val="right"/>
              <w:rPr>
                <w:sz w:val="20"/>
                <w:szCs w:val="20"/>
              </w:rPr>
            </w:pPr>
            <w:r w:rsidRPr="00050D28">
              <w:rPr>
                <w:sz w:val="20"/>
                <w:szCs w:val="20"/>
              </w:rPr>
              <w:t>9097</w:t>
            </w:r>
          </w:p>
        </w:tc>
        <w:tc>
          <w:tcPr>
            <w:tcW w:w="731" w:type="dxa"/>
            <w:shd w:val="clear" w:color="000000" w:fill="FFFFFF"/>
            <w:vAlign w:val="bottom"/>
          </w:tcPr>
          <w:p w14:paraId="10CD8D9B" w14:textId="77777777" w:rsidR="006B76B5" w:rsidRPr="00050D28" w:rsidRDefault="006B76B5" w:rsidP="006B76B5">
            <w:pPr>
              <w:jc w:val="right"/>
              <w:rPr>
                <w:sz w:val="20"/>
                <w:szCs w:val="20"/>
              </w:rPr>
            </w:pPr>
            <w:r w:rsidRPr="00050D28">
              <w:rPr>
                <w:sz w:val="20"/>
                <w:szCs w:val="20"/>
              </w:rPr>
              <w:t>7369</w:t>
            </w:r>
          </w:p>
        </w:tc>
        <w:tc>
          <w:tcPr>
            <w:tcW w:w="824" w:type="dxa"/>
            <w:shd w:val="clear" w:color="000000" w:fill="FFFFFF"/>
            <w:vAlign w:val="bottom"/>
          </w:tcPr>
          <w:p w14:paraId="38BE1ACC" w14:textId="77777777" w:rsidR="006B76B5" w:rsidRPr="00050D28" w:rsidRDefault="006B76B5" w:rsidP="006B76B5">
            <w:pPr>
              <w:jc w:val="right"/>
              <w:rPr>
                <w:sz w:val="20"/>
                <w:szCs w:val="20"/>
              </w:rPr>
            </w:pPr>
            <w:r w:rsidRPr="00050D28">
              <w:rPr>
                <w:sz w:val="20"/>
                <w:szCs w:val="20"/>
              </w:rPr>
              <w:t>1355</w:t>
            </w:r>
          </w:p>
        </w:tc>
        <w:tc>
          <w:tcPr>
            <w:tcW w:w="824" w:type="dxa"/>
            <w:shd w:val="clear" w:color="000000" w:fill="FFFFFF"/>
            <w:vAlign w:val="bottom"/>
          </w:tcPr>
          <w:p w14:paraId="7016D362" w14:textId="77777777" w:rsidR="006B76B5" w:rsidRPr="00050D28" w:rsidRDefault="006B76B5" w:rsidP="006B76B5">
            <w:pPr>
              <w:jc w:val="right"/>
              <w:rPr>
                <w:sz w:val="20"/>
                <w:szCs w:val="20"/>
              </w:rPr>
            </w:pPr>
            <w:r w:rsidRPr="00050D28">
              <w:rPr>
                <w:sz w:val="20"/>
                <w:szCs w:val="20"/>
              </w:rPr>
              <w:t>55</w:t>
            </w:r>
          </w:p>
        </w:tc>
        <w:tc>
          <w:tcPr>
            <w:tcW w:w="618" w:type="dxa"/>
            <w:shd w:val="clear" w:color="000000" w:fill="FFFFFF"/>
            <w:vAlign w:val="bottom"/>
          </w:tcPr>
          <w:p w14:paraId="36B8372F" w14:textId="77777777" w:rsidR="006B76B5" w:rsidRPr="00050D28" w:rsidRDefault="006B76B5" w:rsidP="006B76B5">
            <w:pPr>
              <w:jc w:val="right"/>
              <w:rPr>
                <w:sz w:val="20"/>
                <w:szCs w:val="20"/>
              </w:rPr>
            </w:pPr>
            <w:r w:rsidRPr="00050D28">
              <w:rPr>
                <w:sz w:val="20"/>
                <w:szCs w:val="20"/>
              </w:rPr>
              <w:t>33</w:t>
            </w:r>
          </w:p>
        </w:tc>
        <w:tc>
          <w:tcPr>
            <w:tcW w:w="525" w:type="dxa"/>
            <w:shd w:val="clear" w:color="000000" w:fill="FFFFFF"/>
            <w:vAlign w:val="bottom"/>
          </w:tcPr>
          <w:p w14:paraId="5429E528" w14:textId="77777777" w:rsidR="006B76B5" w:rsidRPr="00050D28" w:rsidRDefault="006B76B5" w:rsidP="006B76B5">
            <w:pPr>
              <w:jc w:val="right"/>
              <w:rPr>
                <w:sz w:val="20"/>
                <w:szCs w:val="20"/>
              </w:rPr>
            </w:pPr>
            <w:r w:rsidRPr="00050D28">
              <w:rPr>
                <w:sz w:val="20"/>
                <w:szCs w:val="20"/>
              </w:rPr>
              <w:t>71</w:t>
            </w:r>
          </w:p>
        </w:tc>
        <w:tc>
          <w:tcPr>
            <w:tcW w:w="525" w:type="dxa"/>
            <w:shd w:val="clear" w:color="000000" w:fill="FFFFFF"/>
            <w:vAlign w:val="bottom"/>
          </w:tcPr>
          <w:p w14:paraId="66491CA0" w14:textId="77777777" w:rsidR="006B76B5" w:rsidRPr="00050D28" w:rsidRDefault="006B76B5" w:rsidP="006B76B5">
            <w:pPr>
              <w:jc w:val="right"/>
              <w:rPr>
                <w:sz w:val="20"/>
                <w:szCs w:val="20"/>
              </w:rPr>
            </w:pPr>
            <w:r w:rsidRPr="00050D28">
              <w:rPr>
                <w:sz w:val="20"/>
                <w:szCs w:val="20"/>
              </w:rPr>
              <w:t>58</w:t>
            </w:r>
          </w:p>
        </w:tc>
        <w:tc>
          <w:tcPr>
            <w:tcW w:w="525" w:type="dxa"/>
            <w:shd w:val="clear" w:color="000000" w:fill="FFFFFF"/>
            <w:vAlign w:val="bottom"/>
          </w:tcPr>
          <w:p w14:paraId="1DDC11F3" w14:textId="77777777" w:rsidR="006B76B5" w:rsidRPr="00050D28" w:rsidRDefault="006B76B5" w:rsidP="006B76B5">
            <w:pPr>
              <w:jc w:val="right"/>
              <w:rPr>
                <w:sz w:val="20"/>
                <w:szCs w:val="20"/>
              </w:rPr>
            </w:pPr>
            <w:r w:rsidRPr="00050D28">
              <w:rPr>
                <w:sz w:val="20"/>
                <w:szCs w:val="20"/>
              </w:rPr>
              <w:t>14</w:t>
            </w:r>
          </w:p>
        </w:tc>
        <w:tc>
          <w:tcPr>
            <w:tcW w:w="525" w:type="dxa"/>
            <w:shd w:val="clear" w:color="000000" w:fill="FFFFFF"/>
            <w:vAlign w:val="bottom"/>
          </w:tcPr>
          <w:p w14:paraId="1EA9595E" w14:textId="77777777" w:rsidR="006B76B5" w:rsidRPr="00050D28" w:rsidRDefault="006B76B5" w:rsidP="006B76B5">
            <w:pPr>
              <w:jc w:val="right"/>
              <w:rPr>
                <w:sz w:val="20"/>
                <w:szCs w:val="20"/>
              </w:rPr>
            </w:pPr>
            <w:r w:rsidRPr="00050D28">
              <w:rPr>
                <w:sz w:val="20"/>
                <w:szCs w:val="20"/>
              </w:rPr>
              <w:t>135</w:t>
            </w:r>
          </w:p>
        </w:tc>
        <w:tc>
          <w:tcPr>
            <w:tcW w:w="525" w:type="dxa"/>
            <w:shd w:val="clear" w:color="000000" w:fill="FFFFFF"/>
            <w:vAlign w:val="bottom"/>
          </w:tcPr>
          <w:p w14:paraId="61D62691" w14:textId="77777777" w:rsidR="006B76B5" w:rsidRPr="00050D28" w:rsidRDefault="006B76B5" w:rsidP="006B76B5">
            <w:pPr>
              <w:jc w:val="right"/>
              <w:rPr>
                <w:sz w:val="20"/>
                <w:szCs w:val="20"/>
              </w:rPr>
            </w:pPr>
            <w:r w:rsidRPr="00050D28">
              <w:rPr>
                <w:sz w:val="20"/>
                <w:szCs w:val="20"/>
              </w:rPr>
              <w:t>54</w:t>
            </w:r>
          </w:p>
        </w:tc>
        <w:tc>
          <w:tcPr>
            <w:tcW w:w="525" w:type="dxa"/>
            <w:shd w:val="clear" w:color="000000" w:fill="FFFFFF"/>
            <w:vAlign w:val="bottom"/>
          </w:tcPr>
          <w:p w14:paraId="6F926416" w14:textId="77777777" w:rsidR="006B76B5" w:rsidRPr="00050D28" w:rsidRDefault="006B76B5" w:rsidP="006B76B5">
            <w:pPr>
              <w:jc w:val="right"/>
              <w:rPr>
                <w:sz w:val="20"/>
                <w:szCs w:val="20"/>
              </w:rPr>
            </w:pPr>
          </w:p>
        </w:tc>
        <w:tc>
          <w:tcPr>
            <w:tcW w:w="525" w:type="dxa"/>
            <w:shd w:val="clear" w:color="000000" w:fill="FFFFFF"/>
            <w:vAlign w:val="bottom"/>
          </w:tcPr>
          <w:p w14:paraId="5E1690E8" w14:textId="77777777" w:rsidR="006B76B5" w:rsidRPr="00050D28" w:rsidRDefault="006B76B5" w:rsidP="006B76B5">
            <w:pPr>
              <w:jc w:val="right"/>
              <w:rPr>
                <w:sz w:val="20"/>
                <w:szCs w:val="20"/>
              </w:rPr>
            </w:pPr>
            <w:r w:rsidRPr="00050D28">
              <w:rPr>
                <w:sz w:val="20"/>
                <w:szCs w:val="20"/>
              </w:rPr>
              <w:t>195</w:t>
            </w:r>
          </w:p>
        </w:tc>
        <w:tc>
          <w:tcPr>
            <w:tcW w:w="525" w:type="dxa"/>
            <w:shd w:val="clear" w:color="000000" w:fill="FFFFFF"/>
            <w:vAlign w:val="bottom"/>
          </w:tcPr>
          <w:p w14:paraId="22C20A4C" w14:textId="77777777" w:rsidR="006B76B5" w:rsidRPr="00050D28" w:rsidRDefault="006B76B5" w:rsidP="006B76B5">
            <w:pPr>
              <w:jc w:val="right"/>
              <w:rPr>
                <w:sz w:val="20"/>
                <w:szCs w:val="20"/>
              </w:rPr>
            </w:pPr>
            <w:r w:rsidRPr="00050D28">
              <w:rPr>
                <w:sz w:val="20"/>
                <w:szCs w:val="20"/>
              </w:rPr>
              <w:t>39</w:t>
            </w:r>
          </w:p>
        </w:tc>
      </w:tr>
      <w:tr w:rsidR="006B76B5" w:rsidRPr="00050D28" w14:paraId="1765045A" w14:textId="77777777" w:rsidTr="006B76B5">
        <w:tc>
          <w:tcPr>
            <w:tcW w:w="525" w:type="dxa"/>
            <w:shd w:val="clear" w:color="000000" w:fill="FFFFFF"/>
            <w:vAlign w:val="bottom"/>
          </w:tcPr>
          <w:p w14:paraId="0871ED1B" w14:textId="77777777" w:rsidR="006B76B5" w:rsidRPr="00050D28" w:rsidRDefault="006B76B5" w:rsidP="006B76B5">
            <w:pPr>
              <w:rPr>
                <w:sz w:val="20"/>
                <w:szCs w:val="20"/>
              </w:rPr>
            </w:pPr>
            <w:r w:rsidRPr="00050D28">
              <w:rPr>
                <w:sz w:val="20"/>
                <w:szCs w:val="20"/>
              </w:rPr>
              <w:t>Ос</w:t>
            </w:r>
          </w:p>
        </w:tc>
        <w:tc>
          <w:tcPr>
            <w:tcW w:w="731" w:type="dxa"/>
            <w:shd w:val="clear" w:color="000000" w:fill="FFFFFF"/>
            <w:vAlign w:val="bottom"/>
          </w:tcPr>
          <w:p w14:paraId="15A1E673" w14:textId="77777777" w:rsidR="006B76B5" w:rsidRPr="00050D28" w:rsidRDefault="006B76B5" w:rsidP="006B76B5">
            <w:pPr>
              <w:jc w:val="right"/>
              <w:rPr>
                <w:sz w:val="20"/>
                <w:szCs w:val="20"/>
              </w:rPr>
            </w:pPr>
            <w:r w:rsidRPr="00050D28">
              <w:rPr>
                <w:sz w:val="20"/>
                <w:szCs w:val="20"/>
              </w:rPr>
              <w:t>231.2</w:t>
            </w:r>
          </w:p>
        </w:tc>
        <w:tc>
          <w:tcPr>
            <w:tcW w:w="937" w:type="dxa"/>
            <w:shd w:val="clear" w:color="000000" w:fill="FFFFFF"/>
            <w:vAlign w:val="bottom"/>
          </w:tcPr>
          <w:p w14:paraId="7F1281BF" w14:textId="77777777" w:rsidR="006B76B5" w:rsidRPr="00050D28" w:rsidRDefault="006B76B5" w:rsidP="006B76B5">
            <w:pPr>
              <w:jc w:val="right"/>
              <w:rPr>
                <w:sz w:val="20"/>
                <w:szCs w:val="20"/>
              </w:rPr>
            </w:pPr>
            <w:r w:rsidRPr="00050D28">
              <w:rPr>
                <w:sz w:val="20"/>
                <w:szCs w:val="20"/>
              </w:rPr>
              <w:t>22514</w:t>
            </w:r>
          </w:p>
        </w:tc>
        <w:tc>
          <w:tcPr>
            <w:tcW w:w="824" w:type="dxa"/>
            <w:shd w:val="clear" w:color="000000" w:fill="FFFFFF"/>
            <w:vAlign w:val="bottom"/>
          </w:tcPr>
          <w:p w14:paraId="04087088" w14:textId="77777777" w:rsidR="006B76B5" w:rsidRPr="00050D28" w:rsidRDefault="006B76B5" w:rsidP="006B76B5">
            <w:pPr>
              <w:jc w:val="right"/>
              <w:rPr>
                <w:sz w:val="20"/>
                <w:szCs w:val="20"/>
              </w:rPr>
            </w:pPr>
            <w:r w:rsidRPr="00050D28">
              <w:rPr>
                <w:sz w:val="20"/>
                <w:szCs w:val="20"/>
              </w:rPr>
              <w:t>7695</w:t>
            </w:r>
          </w:p>
        </w:tc>
        <w:tc>
          <w:tcPr>
            <w:tcW w:w="731" w:type="dxa"/>
            <w:shd w:val="clear" w:color="000000" w:fill="FFFFFF"/>
            <w:vAlign w:val="bottom"/>
          </w:tcPr>
          <w:p w14:paraId="52D1B37F" w14:textId="77777777" w:rsidR="006B76B5" w:rsidRPr="00050D28" w:rsidRDefault="006B76B5" w:rsidP="006B76B5">
            <w:pPr>
              <w:jc w:val="right"/>
              <w:rPr>
                <w:sz w:val="20"/>
                <w:szCs w:val="20"/>
              </w:rPr>
            </w:pPr>
            <w:r w:rsidRPr="00050D28">
              <w:rPr>
                <w:sz w:val="20"/>
                <w:szCs w:val="20"/>
              </w:rPr>
              <w:t>657</w:t>
            </w:r>
          </w:p>
        </w:tc>
        <w:tc>
          <w:tcPr>
            <w:tcW w:w="618" w:type="dxa"/>
            <w:shd w:val="clear" w:color="000000" w:fill="FFFFFF"/>
            <w:vAlign w:val="bottom"/>
          </w:tcPr>
          <w:p w14:paraId="51E001C7" w14:textId="77777777" w:rsidR="006B76B5" w:rsidRPr="00050D28" w:rsidRDefault="006B76B5" w:rsidP="006B76B5">
            <w:pPr>
              <w:jc w:val="right"/>
              <w:rPr>
                <w:sz w:val="20"/>
                <w:szCs w:val="20"/>
              </w:rPr>
            </w:pPr>
            <w:r w:rsidRPr="00050D28">
              <w:rPr>
                <w:sz w:val="20"/>
                <w:szCs w:val="20"/>
              </w:rPr>
              <w:t>54</w:t>
            </w:r>
          </w:p>
        </w:tc>
        <w:tc>
          <w:tcPr>
            <w:tcW w:w="824" w:type="dxa"/>
            <w:shd w:val="clear" w:color="000000" w:fill="FFFFFF"/>
            <w:vAlign w:val="bottom"/>
          </w:tcPr>
          <w:p w14:paraId="19B105B0" w14:textId="77777777" w:rsidR="006B76B5" w:rsidRPr="00050D28" w:rsidRDefault="006B76B5" w:rsidP="006B76B5">
            <w:pPr>
              <w:jc w:val="right"/>
              <w:rPr>
                <w:sz w:val="20"/>
                <w:szCs w:val="20"/>
              </w:rPr>
            </w:pPr>
            <w:r w:rsidRPr="00050D28">
              <w:rPr>
                <w:sz w:val="20"/>
                <w:szCs w:val="20"/>
              </w:rPr>
              <w:t>3251</w:t>
            </w:r>
          </w:p>
        </w:tc>
        <w:tc>
          <w:tcPr>
            <w:tcW w:w="525" w:type="dxa"/>
            <w:shd w:val="clear" w:color="000000" w:fill="FFFFFF"/>
            <w:vAlign w:val="bottom"/>
          </w:tcPr>
          <w:p w14:paraId="3733F4F9"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5F49CB99" w14:textId="77777777" w:rsidR="006B76B5" w:rsidRPr="00050D28" w:rsidRDefault="006B76B5" w:rsidP="006B76B5">
            <w:pPr>
              <w:jc w:val="right"/>
              <w:rPr>
                <w:sz w:val="20"/>
                <w:szCs w:val="20"/>
              </w:rPr>
            </w:pPr>
            <w:r w:rsidRPr="00050D28">
              <w:rPr>
                <w:sz w:val="20"/>
                <w:szCs w:val="20"/>
              </w:rPr>
              <w:t>15.4</w:t>
            </w:r>
          </w:p>
        </w:tc>
        <w:tc>
          <w:tcPr>
            <w:tcW w:w="824" w:type="dxa"/>
            <w:shd w:val="clear" w:color="000000" w:fill="FFFFFF"/>
            <w:vAlign w:val="bottom"/>
          </w:tcPr>
          <w:p w14:paraId="2D148FF0" w14:textId="77777777" w:rsidR="006B76B5" w:rsidRPr="00050D28" w:rsidRDefault="006B76B5" w:rsidP="006B76B5">
            <w:pPr>
              <w:jc w:val="right"/>
              <w:rPr>
                <w:sz w:val="20"/>
                <w:szCs w:val="20"/>
              </w:rPr>
            </w:pPr>
            <w:r w:rsidRPr="00050D28">
              <w:rPr>
                <w:sz w:val="20"/>
                <w:szCs w:val="20"/>
              </w:rPr>
              <w:t>513</w:t>
            </w:r>
          </w:p>
        </w:tc>
        <w:tc>
          <w:tcPr>
            <w:tcW w:w="731" w:type="dxa"/>
            <w:shd w:val="clear" w:color="000000" w:fill="FFFFFF"/>
            <w:vAlign w:val="bottom"/>
          </w:tcPr>
          <w:p w14:paraId="08E2BE7C" w14:textId="77777777" w:rsidR="006B76B5" w:rsidRPr="00050D28" w:rsidRDefault="006B76B5" w:rsidP="006B76B5">
            <w:pPr>
              <w:jc w:val="right"/>
              <w:rPr>
                <w:sz w:val="20"/>
                <w:szCs w:val="20"/>
              </w:rPr>
            </w:pPr>
            <w:r w:rsidRPr="00050D28">
              <w:rPr>
                <w:sz w:val="20"/>
                <w:szCs w:val="20"/>
              </w:rPr>
              <w:t>410</w:t>
            </w:r>
          </w:p>
        </w:tc>
        <w:tc>
          <w:tcPr>
            <w:tcW w:w="824" w:type="dxa"/>
            <w:shd w:val="clear" w:color="000000" w:fill="FFFFFF"/>
            <w:vAlign w:val="bottom"/>
          </w:tcPr>
          <w:p w14:paraId="7DB25BC8" w14:textId="77777777" w:rsidR="006B76B5" w:rsidRPr="00050D28" w:rsidRDefault="006B76B5" w:rsidP="006B76B5">
            <w:pPr>
              <w:jc w:val="right"/>
              <w:rPr>
                <w:sz w:val="20"/>
                <w:szCs w:val="20"/>
              </w:rPr>
            </w:pPr>
            <w:r w:rsidRPr="00050D28">
              <w:rPr>
                <w:sz w:val="20"/>
                <w:szCs w:val="20"/>
              </w:rPr>
              <w:t>82</w:t>
            </w:r>
          </w:p>
        </w:tc>
        <w:tc>
          <w:tcPr>
            <w:tcW w:w="824" w:type="dxa"/>
            <w:shd w:val="clear" w:color="000000" w:fill="FFFFFF"/>
            <w:vAlign w:val="bottom"/>
          </w:tcPr>
          <w:p w14:paraId="3E780576" w14:textId="77777777" w:rsidR="006B76B5" w:rsidRPr="00050D28" w:rsidRDefault="006B76B5" w:rsidP="006B76B5">
            <w:pPr>
              <w:jc w:val="right"/>
              <w:rPr>
                <w:sz w:val="20"/>
                <w:szCs w:val="20"/>
              </w:rPr>
            </w:pPr>
            <w:r w:rsidRPr="00050D28">
              <w:rPr>
                <w:sz w:val="20"/>
                <w:szCs w:val="20"/>
              </w:rPr>
              <w:t>33</w:t>
            </w:r>
          </w:p>
        </w:tc>
        <w:tc>
          <w:tcPr>
            <w:tcW w:w="618" w:type="dxa"/>
            <w:shd w:val="clear" w:color="000000" w:fill="FFFFFF"/>
            <w:vAlign w:val="bottom"/>
          </w:tcPr>
          <w:p w14:paraId="1D7658CF" w14:textId="77777777" w:rsidR="006B76B5" w:rsidRPr="00050D28" w:rsidRDefault="006B76B5" w:rsidP="006B76B5">
            <w:pPr>
              <w:jc w:val="right"/>
              <w:rPr>
                <w:sz w:val="20"/>
                <w:szCs w:val="20"/>
              </w:rPr>
            </w:pPr>
            <w:r w:rsidRPr="00050D28">
              <w:rPr>
                <w:sz w:val="20"/>
                <w:szCs w:val="20"/>
              </w:rPr>
              <w:t>34</w:t>
            </w:r>
          </w:p>
        </w:tc>
        <w:tc>
          <w:tcPr>
            <w:tcW w:w="525" w:type="dxa"/>
            <w:shd w:val="clear" w:color="000000" w:fill="FFFFFF"/>
            <w:vAlign w:val="bottom"/>
          </w:tcPr>
          <w:p w14:paraId="6039C7FA" w14:textId="77777777" w:rsidR="006B76B5" w:rsidRPr="00050D28" w:rsidRDefault="006B76B5" w:rsidP="006B76B5">
            <w:pPr>
              <w:jc w:val="right"/>
              <w:rPr>
                <w:sz w:val="20"/>
                <w:szCs w:val="20"/>
              </w:rPr>
            </w:pPr>
            <w:r w:rsidRPr="00050D28">
              <w:rPr>
                <w:sz w:val="20"/>
                <w:szCs w:val="20"/>
              </w:rPr>
              <w:t>44</w:t>
            </w:r>
          </w:p>
        </w:tc>
        <w:tc>
          <w:tcPr>
            <w:tcW w:w="525" w:type="dxa"/>
            <w:shd w:val="clear" w:color="000000" w:fill="FFFFFF"/>
            <w:vAlign w:val="bottom"/>
          </w:tcPr>
          <w:p w14:paraId="23B9A64D" w14:textId="77777777" w:rsidR="006B76B5" w:rsidRPr="00050D28" w:rsidRDefault="006B76B5" w:rsidP="006B76B5">
            <w:pPr>
              <w:jc w:val="right"/>
              <w:rPr>
                <w:sz w:val="20"/>
                <w:szCs w:val="20"/>
              </w:rPr>
            </w:pPr>
            <w:r w:rsidRPr="00050D28">
              <w:rPr>
                <w:sz w:val="20"/>
                <w:szCs w:val="20"/>
              </w:rPr>
              <w:t>37</w:t>
            </w:r>
          </w:p>
        </w:tc>
        <w:tc>
          <w:tcPr>
            <w:tcW w:w="525" w:type="dxa"/>
            <w:shd w:val="clear" w:color="000000" w:fill="FFFFFF"/>
            <w:vAlign w:val="bottom"/>
          </w:tcPr>
          <w:p w14:paraId="242DA1B4" w14:textId="77777777" w:rsidR="006B76B5" w:rsidRPr="00050D28" w:rsidRDefault="006B76B5" w:rsidP="006B76B5">
            <w:pPr>
              <w:jc w:val="right"/>
              <w:rPr>
                <w:sz w:val="20"/>
                <w:szCs w:val="20"/>
              </w:rPr>
            </w:pPr>
            <w:r w:rsidRPr="00050D28">
              <w:rPr>
                <w:sz w:val="20"/>
                <w:szCs w:val="20"/>
              </w:rPr>
              <w:t>9</w:t>
            </w:r>
          </w:p>
        </w:tc>
        <w:tc>
          <w:tcPr>
            <w:tcW w:w="525" w:type="dxa"/>
            <w:shd w:val="clear" w:color="000000" w:fill="FFFFFF"/>
            <w:vAlign w:val="bottom"/>
          </w:tcPr>
          <w:p w14:paraId="05A1460B" w14:textId="77777777" w:rsidR="006B76B5" w:rsidRPr="00050D28" w:rsidRDefault="006B76B5" w:rsidP="006B76B5">
            <w:pPr>
              <w:jc w:val="right"/>
              <w:rPr>
                <w:sz w:val="20"/>
                <w:szCs w:val="20"/>
              </w:rPr>
            </w:pPr>
            <w:r w:rsidRPr="00050D28">
              <w:rPr>
                <w:sz w:val="20"/>
                <w:szCs w:val="20"/>
              </w:rPr>
              <w:t>4</w:t>
            </w:r>
          </w:p>
        </w:tc>
        <w:tc>
          <w:tcPr>
            <w:tcW w:w="525" w:type="dxa"/>
            <w:shd w:val="clear" w:color="000000" w:fill="FFFFFF"/>
            <w:vAlign w:val="bottom"/>
          </w:tcPr>
          <w:p w14:paraId="1708CAB2" w14:textId="77777777" w:rsidR="006B76B5" w:rsidRPr="00050D28" w:rsidRDefault="006B76B5" w:rsidP="006B76B5">
            <w:pPr>
              <w:jc w:val="right"/>
              <w:rPr>
                <w:sz w:val="20"/>
                <w:szCs w:val="20"/>
              </w:rPr>
            </w:pPr>
            <w:r w:rsidRPr="00050D28">
              <w:rPr>
                <w:sz w:val="20"/>
                <w:szCs w:val="20"/>
              </w:rPr>
              <w:t>1</w:t>
            </w:r>
          </w:p>
        </w:tc>
        <w:tc>
          <w:tcPr>
            <w:tcW w:w="525" w:type="dxa"/>
            <w:shd w:val="clear" w:color="000000" w:fill="FFFFFF"/>
            <w:vAlign w:val="bottom"/>
          </w:tcPr>
          <w:p w14:paraId="4754D911" w14:textId="77777777" w:rsidR="006B76B5" w:rsidRPr="00050D28" w:rsidRDefault="006B76B5" w:rsidP="006B76B5">
            <w:pPr>
              <w:jc w:val="right"/>
              <w:rPr>
                <w:sz w:val="20"/>
                <w:szCs w:val="20"/>
              </w:rPr>
            </w:pPr>
          </w:p>
        </w:tc>
        <w:tc>
          <w:tcPr>
            <w:tcW w:w="525" w:type="dxa"/>
            <w:shd w:val="clear" w:color="000000" w:fill="FFFFFF"/>
            <w:vAlign w:val="bottom"/>
          </w:tcPr>
          <w:p w14:paraId="1D18492E" w14:textId="77777777" w:rsidR="006B76B5" w:rsidRPr="00050D28" w:rsidRDefault="006B76B5" w:rsidP="006B76B5">
            <w:pPr>
              <w:jc w:val="right"/>
              <w:rPr>
                <w:sz w:val="20"/>
                <w:szCs w:val="20"/>
              </w:rPr>
            </w:pPr>
            <w:r w:rsidRPr="00050D28">
              <w:rPr>
                <w:sz w:val="20"/>
                <w:szCs w:val="20"/>
              </w:rPr>
              <w:t>217</w:t>
            </w:r>
          </w:p>
        </w:tc>
        <w:tc>
          <w:tcPr>
            <w:tcW w:w="525" w:type="dxa"/>
            <w:shd w:val="clear" w:color="000000" w:fill="FFFFFF"/>
            <w:vAlign w:val="bottom"/>
          </w:tcPr>
          <w:p w14:paraId="47BC21AF" w14:textId="77777777" w:rsidR="006B76B5" w:rsidRPr="00050D28" w:rsidRDefault="006B76B5" w:rsidP="006B76B5">
            <w:pPr>
              <w:jc w:val="right"/>
              <w:rPr>
                <w:sz w:val="20"/>
                <w:szCs w:val="20"/>
              </w:rPr>
            </w:pPr>
            <w:r w:rsidRPr="00050D28">
              <w:rPr>
                <w:sz w:val="20"/>
                <w:szCs w:val="20"/>
              </w:rPr>
              <w:t>43</w:t>
            </w:r>
          </w:p>
        </w:tc>
      </w:tr>
      <w:tr w:rsidR="006B76B5" w:rsidRPr="00050D28" w14:paraId="7C0EE462" w14:textId="77777777" w:rsidTr="006B76B5">
        <w:tc>
          <w:tcPr>
            <w:tcW w:w="525" w:type="dxa"/>
            <w:shd w:val="clear" w:color="000000" w:fill="FFFFFF"/>
            <w:vAlign w:val="bottom"/>
          </w:tcPr>
          <w:p w14:paraId="1964B901" w14:textId="77777777" w:rsidR="006B76B5" w:rsidRPr="00050D28" w:rsidRDefault="006B76B5" w:rsidP="006B76B5">
            <w:pPr>
              <w:rPr>
                <w:sz w:val="20"/>
                <w:szCs w:val="20"/>
              </w:rPr>
            </w:pPr>
            <w:r w:rsidRPr="00050D28">
              <w:rPr>
                <w:sz w:val="20"/>
                <w:szCs w:val="20"/>
              </w:rPr>
              <w:t>Олс</w:t>
            </w:r>
          </w:p>
        </w:tc>
        <w:tc>
          <w:tcPr>
            <w:tcW w:w="731" w:type="dxa"/>
            <w:shd w:val="clear" w:color="000000" w:fill="FFFFFF"/>
            <w:vAlign w:val="bottom"/>
          </w:tcPr>
          <w:p w14:paraId="481A19B4" w14:textId="77777777" w:rsidR="006B76B5" w:rsidRPr="00050D28" w:rsidRDefault="006B76B5" w:rsidP="006B76B5">
            <w:pPr>
              <w:jc w:val="right"/>
              <w:rPr>
                <w:sz w:val="20"/>
                <w:szCs w:val="20"/>
              </w:rPr>
            </w:pPr>
            <w:r w:rsidRPr="00050D28">
              <w:rPr>
                <w:sz w:val="20"/>
                <w:szCs w:val="20"/>
              </w:rPr>
              <w:t>5.0</w:t>
            </w:r>
          </w:p>
        </w:tc>
        <w:tc>
          <w:tcPr>
            <w:tcW w:w="937" w:type="dxa"/>
            <w:shd w:val="clear" w:color="000000" w:fill="FFFFFF"/>
            <w:vAlign w:val="bottom"/>
          </w:tcPr>
          <w:p w14:paraId="2C58ED07" w14:textId="77777777" w:rsidR="006B76B5" w:rsidRPr="00050D28" w:rsidRDefault="006B76B5" w:rsidP="006B76B5">
            <w:pPr>
              <w:jc w:val="right"/>
              <w:rPr>
                <w:sz w:val="20"/>
                <w:szCs w:val="20"/>
              </w:rPr>
            </w:pPr>
            <w:r w:rsidRPr="00050D28">
              <w:rPr>
                <w:sz w:val="20"/>
                <w:szCs w:val="20"/>
              </w:rPr>
              <w:t>410</w:t>
            </w:r>
          </w:p>
        </w:tc>
        <w:tc>
          <w:tcPr>
            <w:tcW w:w="824" w:type="dxa"/>
            <w:shd w:val="clear" w:color="000000" w:fill="FFFFFF"/>
            <w:vAlign w:val="bottom"/>
          </w:tcPr>
          <w:p w14:paraId="6A89E8D4" w14:textId="77777777" w:rsidR="006B76B5" w:rsidRPr="00050D28" w:rsidRDefault="006B76B5" w:rsidP="006B76B5">
            <w:pPr>
              <w:jc w:val="right"/>
              <w:rPr>
                <w:sz w:val="20"/>
                <w:szCs w:val="20"/>
              </w:rPr>
            </w:pPr>
            <w:r w:rsidRPr="00050D28">
              <w:rPr>
                <w:sz w:val="20"/>
                <w:szCs w:val="20"/>
              </w:rPr>
              <w:t>116</w:t>
            </w:r>
          </w:p>
        </w:tc>
        <w:tc>
          <w:tcPr>
            <w:tcW w:w="731" w:type="dxa"/>
            <w:shd w:val="clear" w:color="000000" w:fill="FFFFFF"/>
            <w:vAlign w:val="bottom"/>
          </w:tcPr>
          <w:p w14:paraId="47B5EB33" w14:textId="77777777" w:rsidR="006B76B5" w:rsidRPr="00050D28" w:rsidRDefault="006B76B5" w:rsidP="006B76B5">
            <w:pPr>
              <w:jc w:val="right"/>
              <w:rPr>
                <w:sz w:val="20"/>
                <w:szCs w:val="20"/>
              </w:rPr>
            </w:pPr>
          </w:p>
        </w:tc>
        <w:tc>
          <w:tcPr>
            <w:tcW w:w="618" w:type="dxa"/>
            <w:shd w:val="clear" w:color="000000" w:fill="FFFFFF"/>
            <w:vAlign w:val="bottom"/>
          </w:tcPr>
          <w:p w14:paraId="290CE9BB" w14:textId="77777777" w:rsidR="006B76B5" w:rsidRPr="00050D28" w:rsidRDefault="006B76B5" w:rsidP="006B76B5">
            <w:pPr>
              <w:jc w:val="right"/>
              <w:rPr>
                <w:sz w:val="20"/>
                <w:szCs w:val="20"/>
              </w:rPr>
            </w:pPr>
          </w:p>
        </w:tc>
        <w:tc>
          <w:tcPr>
            <w:tcW w:w="824" w:type="dxa"/>
            <w:shd w:val="clear" w:color="000000" w:fill="FFFFFF"/>
            <w:vAlign w:val="bottom"/>
          </w:tcPr>
          <w:p w14:paraId="6F6F7B7B" w14:textId="77777777" w:rsidR="006B76B5" w:rsidRPr="00050D28" w:rsidRDefault="006B76B5" w:rsidP="006B76B5">
            <w:pPr>
              <w:jc w:val="right"/>
              <w:rPr>
                <w:sz w:val="20"/>
                <w:szCs w:val="20"/>
              </w:rPr>
            </w:pPr>
            <w:r w:rsidRPr="00050D28">
              <w:rPr>
                <w:sz w:val="20"/>
                <w:szCs w:val="20"/>
              </w:rPr>
              <w:t>10</w:t>
            </w:r>
          </w:p>
        </w:tc>
        <w:tc>
          <w:tcPr>
            <w:tcW w:w="525" w:type="dxa"/>
            <w:shd w:val="clear" w:color="000000" w:fill="FFFFFF"/>
            <w:vAlign w:val="bottom"/>
          </w:tcPr>
          <w:p w14:paraId="22E101A4"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2D08B00B" w14:textId="77777777" w:rsidR="006B76B5" w:rsidRPr="00050D28" w:rsidRDefault="006B76B5" w:rsidP="006B76B5">
            <w:pPr>
              <w:jc w:val="right"/>
              <w:rPr>
                <w:sz w:val="20"/>
                <w:szCs w:val="20"/>
              </w:rPr>
            </w:pPr>
            <w:r w:rsidRPr="00050D28">
              <w:rPr>
                <w:sz w:val="20"/>
                <w:szCs w:val="20"/>
              </w:rPr>
              <w:t>0.3</w:t>
            </w:r>
          </w:p>
        </w:tc>
        <w:tc>
          <w:tcPr>
            <w:tcW w:w="824" w:type="dxa"/>
            <w:shd w:val="clear" w:color="000000" w:fill="FFFFFF"/>
            <w:vAlign w:val="bottom"/>
          </w:tcPr>
          <w:p w14:paraId="41566A11" w14:textId="77777777" w:rsidR="006B76B5" w:rsidRPr="00050D28" w:rsidRDefault="006B76B5" w:rsidP="006B76B5">
            <w:pPr>
              <w:jc w:val="right"/>
              <w:rPr>
                <w:sz w:val="20"/>
                <w:szCs w:val="20"/>
              </w:rPr>
            </w:pPr>
            <w:r w:rsidRPr="00050D28">
              <w:rPr>
                <w:sz w:val="20"/>
                <w:szCs w:val="20"/>
              </w:rPr>
              <w:t>8</w:t>
            </w:r>
          </w:p>
        </w:tc>
        <w:tc>
          <w:tcPr>
            <w:tcW w:w="731" w:type="dxa"/>
            <w:shd w:val="clear" w:color="000000" w:fill="FFFFFF"/>
            <w:vAlign w:val="bottom"/>
          </w:tcPr>
          <w:p w14:paraId="2B2FE060" w14:textId="77777777" w:rsidR="006B76B5" w:rsidRPr="00050D28" w:rsidRDefault="006B76B5" w:rsidP="006B76B5">
            <w:pPr>
              <w:jc w:val="right"/>
              <w:rPr>
                <w:sz w:val="20"/>
                <w:szCs w:val="20"/>
              </w:rPr>
            </w:pPr>
            <w:r w:rsidRPr="00050D28">
              <w:rPr>
                <w:sz w:val="20"/>
                <w:szCs w:val="20"/>
              </w:rPr>
              <w:t>6</w:t>
            </w:r>
          </w:p>
        </w:tc>
        <w:tc>
          <w:tcPr>
            <w:tcW w:w="824" w:type="dxa"/>
            <w:shd w:val="clear" w:color="000000" w:fill="FFFFFF"/>
            <w:vAlign w:val="bottom"/>
          </w:tcPr>
          <w:p w14:paraId="66BF8050" w14:textId="77777777" w:rsidR="006B76B5" w:rsidRPr="00050D28" w:rsidRDefault="006B76B5" w:rsidP="006B76B5">
            <w:pPr>
              <w:jc w:val="right"/>
              <w:rPr>
                <w:sz w:val="20"/>
                <w:szCs w:val="20"/>
              </w:rPr>
            </w:pPr>
            <w:r w:rsidRPr="00050D28">
              <w:rPr>
                <w:sz w:val="20"/>
                <w:szCs w:val="20"/>
              </w:rPr>
              <w:t>1</w:t>
            </w:r>
          </w:p>
        </w:tc>
        <w:tc>
          <w:tcPr>
            <w:tcW w:w="824" w:type="dxa"/>
            <w:shd w:val="clear" w:color="000000" w:fill="FFFFFF"/>
            <w:vAlign w:val="bottom"/>
          </w:tcPr>
          <w:p w14:paraId="5BAA7B2A" w14:textId="77777777" w:rsidR="006B76B5" w:rsidRPr="00050D28" w:rsidRDefault="006B76B5" w:rsidP="006B76B5">
            <w:pPr>
              <w:jc w:val="right"/>
              <w:rPr>
                <w:sz w:val="20"/>
                <w:szCs w:val="20"/>
              </w:rPr>
            </w:pPr>
            <w:r w:rsidRPr="00050D28">
              <w:rPr>
                <w:sz w:val="20"/>
                <w:szCs w:val="20"/>
              </w:rPr>
              <w:t>23</w:t>
            </w:r>
          </w:p>
        </w:tc>
        <w:tc>
          <w:tcPr>
            <w:tcW w:w="618" w:type="dxa"/>
            <w:shd w:val="clear" w:color="000000" w:fill="FFFFFF"/>
            <w:vAlign w:val="bottom"/>
          </w:tcPr>
          <w:p w14:paraId="3643EEFF" w14:textId="77777777" w:rsidR="006B76B5" w:rsidRPr="00050D28" w:rsidRDefault="006B76B5" w:rsidP="006B76B5">
            <w:pPr>
              <w:jc w:val="right"/>
              <w:rPr>
                <w:sz w:val="20"/>
                <w:szCs w:val="20"/>
              </w:rPr>
            </w:pPr>
            <w:r w:rsidRPr="00050D28">
              <w:rPr>
                <w:sz w:val="20"/>
                <w:szCs w:val="20"/>
              </w:rPr>
              <w:t>28</w:t>
            </w:r>
          </w:p>
        </w:tc>
        <w:tc>
          <w:tcPr>
            <w:tcW w:w="525" w:type="dxa"/>
            <w:shd w:val="clear" w:color="000000" w:fill="FFFFFF"/>
            <w:vAlign w:val="bottom"/>
          </w:tcPr>
          <w:p w14:paraId="67348653" w14:textId="77777777" w:rsidR="006B76B5" w:rsidRPr="00050D28" w:rsidRDefault="006B76B5" w:rsidP="006B76B5">
            <w:pPr>
              <w:jc w:val="right"/>
              <w:rPr>
                <w:sz w:val="20"/>
                <w:szCs w:val="20"/>
              </w:rPr>
            </w:pPr>
          </w:p>
        </w:tc>
        <w:tc>
          <w:tcPr>
            <w:tcW w:w="525" w:type="dxa"/>
            <w:shd w:val="clear" w:color="000000" w:fill="FFFFFF"/>
            <w:vAlign w:val="bottom"/>
          </w:tcPr>
          <w:p w14:paraId="65120840" w14:textId="77777777" w:rsidR="006B76B5" w:rsidRPr="00050D28" w:rsidRDefault="006B76B5" w:rsidP="006B76B5">
            <w:pPr>
              <w:jc w:val="right"/>
              <w:rPr>
                <w:sz w:val="20"/>
                <w:szCs w:val="20"/>
              </w:rPr>
            </w:pPr>
          </w:p>
        </w:tc>
        <w:tc>
          <w:tcPr>
            <w:tcW w:w="525" w:type="dxa"/>
            <w:shd w:val="clear" w:color="000000" w:fill="FFFFFF"/>
            <w:vAlign w:val="bottom"/>
          </w:tcPr>
          <w:p w14:paraId="7FD360E1" w14:textId="77777777" w:rsidR="006B76B5" w:rsidRPr="00050D28" w:rsidRDefault="006B76B5" w:rsidP="006B76B5">
            <w:pPr>
              <w:jc w:val="right"/>
              <w:rPr>
                <w:sz w:val="20"/>
                <w:szCs w:val="20"/>
              </w:rPr>
            </w:pPr>
          </w:p>
        </w:tc>
        <w:tc>
          <w:tcPr>
            <w:tcW w:w="525" w:type="dxa"/>
            <w:shd w:val="clear" w:color="000000" w:fill="FFFFFF"/>
            <w:vAlign w:val="bottom"/>
          </w:tcPr>
          <w:p w14:paraId="6B388B93" w14:textId="77777777" w:rsidR="006B76B5" w:rsidRPr="00050D28" w:rsidRDefault="006B76B5" w:rsidP="006B76B5">
            <w:pPr>
              <w:jc w:val="right"/>
              <w:rPr>
                <w:sz w:val="20"/>
                <w:szCs w:val="20"/>
              </w:rPr>
            </w:pPr>
          </w:p>
        </w:tc>
        <w:tc>
          <w:tcPr>
            <w:tcW w:w="525" w:type="dxa"/>
            <w:shd w:val="clear" w:color="000000" w:fill="FFFFFF"/>
            <w:vAlign w:val="bottom"/>
          </w:tcPr>
          <w:p w14:paraId="734F7FB5" w14:textId="77777777" w:rsidR="006B76B5" w:rsidRPr="00050D28" w:rsidRDefault="006B76B5" w:rsidP="006B76B5">
            <w:pPr>
              <w:jc w:val="right"/>
              <w:rPr>
                <w:sz w:val="20"/>
                <w:szCs w:val="20"/>
              </w:rPr>
            </w:pPr>
          </w:p>
        </w:tc>
        <w:tc>
          <w:tcPr>
            <w:tcW w:w="525" w:type="dxa"/>
            <w:shd w:val="clear" w:color="000000" w:fill="FFFFFF"/>
            <w:vAlign w:val="bottom"/>
          </w:tcPr>
          <w:p w14:paraId="4BE345F4" w14:textId="77777777" w:rsidR="006B76B5" w:rsidRPr="00050D28" w:rsidRDefault="006B76B5" w:rsidP="006B76B5">
            <w:pPr>
              <w:jc w:val="right"/>
              <w:rPr>
                <w:sz w:val="20"/>
                <w:szCs w:val="20"/>
              </w:rPr>
            </w:pPr>
          </w:p>
        </w:tc>
        <w:tc>
          <w:tcPr>
            <w:tcW w:w="525" w:type="dxa"/>
            <w:shd w:val="clear" w:color="000000" w:fill="FFFFFF"/>
            <w:vAlign w:val="bottom"/>
          </w:tcPr>
          <w:p w14:paraId="68FF7D93" w14:textId="77777777" w:rsidR="006B76B5" w:rsidRPr="00050D28" w:rsidRDefault="006B76B5" w:rsidP="006B76B5">
            <w:pPr>
              <w:jc w:val="right"/>
              <w:rPr>
                <w:sz w:val="20"/>
                <w:szCs w:val="20"/>
              </w:rPr>
            </w:pPr>
            <w:r w:rsidRPr="00050D28">
              <w:rPr>
                <w:sz w:val="20"/>
                <w:szCs w:val="20"/>
              </w:rPr>
              <w:t>1</w:t>
            </w:r>
          </w:p>
        </w:tc>
        <w:tc>
          <w:tcPr>
            <w:tcW w:w="525" w:type="dxa"/>
            <w:shd w:val="clear" w:color="000000" w:fill="FFFFFF"/>
            <w:vAlign w:val="bottom"/>
          </w:tcPr>
          <w:p w14:paraId="2C816BBC" w14:textId="77777777" w:rsidR="006B76B5" w:rsidRPr="00050D28" w:rsidRDefault="006B76B5" w:rsidP="006B76B5">
            <w:pPr>
              <w:jc w:val="right"/>
              <w:rPr>
                <w:sz w:val="20"/>
                <w:szCs w:val="20"/>
              </w:rPr>
            </w:pPr>
          </w:p>
        </w:tc>
      </w:tr>
      <w:tr w:rsidR="006B76B5" w:rsidRPr="00050D28" w14:paraId="66783366" w14:textId="77777777" w:rsidTr="006B76B5">
        <w:tc>
          <w:tcPr>
            <w:tcW w:w="525" w:type="dxa"/>
            <w:shd w:val="clear" w:color="000000" w:fill="FFFFFF"/>
            <w:vAlign w:val="bottom"/>
          </w:tcPr>
          <w:p w14:paraId="625C82AE" w14:textId="77777777" w:rsidR="006B76B5" w:rsidRPr="00050D28" w:rsidRDefault="006B76B5" w:rsidP="006B76B5">
            <w:pPr>
              <w:rPr>
                <w:sz w:val="20"/>
                <w:szCs w:val="20"/>
              </w:rPr>
            </w:pPr>
            <w:r w:rsidRPr="00050D28">
              <w:rPr>
                <w:sz w:val="20"/>
                <w:szCs w:val="20"/>
              </w:rPr>
              <w:t>Ивд</w:t>
            </w:r>
          </w:p>
        </w:tc>
        <w:tc>
          <w:tcPr>
            <w:tcW w:w="731" w:type="dxa"/>
            <w:shd w:val="clear" w:color="000000" w:fill="FFFFFF"/>
            <w:vAlign w:val="bottom"/>
          </w:tcPr>
          <w:p w14:paraId="120E2973" w14:textId="77777777" w:rsidR="006B76B5" w:rsidRPr="00050D28" w:rsidRDefault="006B76B5" w:rsidP="006B76B5">
            <w:pPr>
              <w:jc w:val="right"/>
              <w:rPr>
                <w:sz w:val="20"/>
                <w:szCs w:val="20"/>
              </w:rPr>
            </w:pPr>
            <w:r w:rsidRPr="00050D28">
              <w:rPr>
                <w:sz w:val="20"/>
                <w:szCs w:val="20"/>
              </w:rPr>
              <w:t>1.5</w:t>
            </w:r>
          </w:p>
        </w:tc>
        <w:tc>
          <w:tcPr>
            <w:tcW w:w="937" w:type="dxa"/>
            <w:shd w:val="clear" w:color="000000" w:fill="FFFFFF"/>
            <w:vAlign w:val="bottom"/>
          </w:tcPr>
          <w:p w14:paraId="4458EB42" w14:textId="77777777" w:rsidR="006B76B5" w:rsidRPr="00050D28" w:rsidRDefault="006B76B5" w:rsidP="006B76B5">
            <w:pPr>
              <w:jc w:val="right"/>
              <w:rPr>
                <w:sz w:val="20"/>
                <w:szCs w:val="20"/>
              </w:rPr>
            </w:pPr>
            <w:r w:rsidRPr="00050D28">
              <w:rPr>
                <w:sz w:val="20"/>
                <w:szCs w:val="20"/>
              </w:rPr>
              <w:t>173</w:t>
            </w:r>
          </w:p>
        </w:tc>
        <w:tc>
          <w:tcPr>
            <w:tcW w:w="824" w:type="dxa"/>
            <w:shd w:val="clear" w:color="000000" w:fill="FFFFFF"/>
            <w:vAlign w:val="bottom"/>
          </w:tcPr>
          <w:p w14:paraId="22460B96" w14:textId="77777777" w:rsidR="006B76B5" w:rsidRPr="00050D28" w:rsidRDefault="006B76B5" w:rsidP="006B76B5">
            <w:pPr>
              <w:jc w:val="right"/>
              <w:rPr>
                <w:sz w:val="20"/>
                <w:szCs w:val="20"/>
              </w:rPr>
            </w:pPr>
            <w:r w:rsidRPr="00050D28">
              <w:rPr>
                <w:sz w:val="20"/>
                <w:szCs w:val="20"/>
              </w:rPr>
              <w:t>83</w:t>
            </w:r>
          </w:p>
        </w:tc>
        <w:tc>
          <w:tcPr>
            <w:tcW w:w="731" w:type="dxa"/>
            <w:shd w:val="clear" w:color="000000" w:fill="FFFFFF"/>
            <w:vAlign w:val="bottom"/>
          </w:tcPr>
          <w:p w14:paraId="74372D57" w14:textId="77777777" w:rsidR="006B76B5" w:rsidRPr="00050D28" w:rsidRDefault="006B76B5" w:rsidP="006B76B5">
            <w:pPr>
              <w:jc w:val="right"/>
              <w:rPr>
                <w:sz w:val="20"/>
                <w:szCs w:val="20"/>
              </w:rPr>
            </w:pPr>
          </w:p>
        </w:tc>
        <w:tc>
          <w:tcPr>
            <w:tcW w:w="618" w:type="dxa"/>
            <w:shd w:val="clear" w:color="000000" w:fill="FFFFFF"/>
            <w:vAlign w:val="bottom"/>
          </w:tcPr>
          <w:p w14:paraId="03D3571F" w14:textId="77777777" w:rsidR="006B76B5" w:rsidRPr="00050D28" w:rsidRDefault="006B76B5" w:rsidP="006B76B5">
            <w:pPr>
              <w:jc w:val="right"/>
              <w:rPr>
                <w:sz w:val="20"/>
                <w:szCs w:val="20"/>
              </w:rPr>
            </w:pPr>
          </w:p>
        </w:tc>
        <w:tc>
          <w:tcPr>
            <w:tcW w:w="824" w:type="dxa"/>
            <w:shd w:val="clear" w:color="000000" w:fill="FFFFFF"/>
            <w:vAlign w:val="bottom"/>
          </w:tcPr>
          <w:p w14:paraId="5DC2051F" w14:textId="77777777" w:rsidR="006B76B5" w:rsidRPr="00050D28" w:rsidRDefault="006B76B5" w:rsidP="006B76B5">
            <w:pPr>
              <w:jc w:val="right"/>
              <w:rPr>
                <w:sz w:val="20"/>
                <w:szCs w:val="20"/>
              </w:rPr>
            </w:pPr>
          </w:p>
        </w:tc>
        <w:tc>
          <w:tcPr>
            <w:tcW w:w="525" w:type="dxa"/>
            <w:shd w:val="clear" w:color="000000" w:fill="FFFFFF"/>
            <w:vAlign w:val="bottom"/>
          </w:tcPr>
          <w:p w14:paraId="774B4D53"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1EE26BE8" w14:textId="77777777" w:rsidR="006B76B5" w:rsidRPr="00050D28" w:rsidRDefault="006B76B5" w:rsidP="006B76B5">
            <w:pPr>
              <w:jc w:val="right"/>
              <w:rPr>
                <w:sz w:val="20"/>
                <w:szCs w:val="20"/>
              </w:rPr>
            </w:pPr>
            <w:r w:rsidRPr="00050D28">
              <w:rPr>
                <w:sz w:val="20"/>
                <w:szCs w:val="20"/>
              </w:rPr>
              <w:t>0.1</w:t>
            </w:r>
          </w:p>
        </w:tc>
        <w:tc>
          <w:tcPr>
            <w:tcW w:w="824" w:type="dxa"/>
            <w:shd w:val="clear" w:color="000000" w:fill="FFFFFF"/>
            <w:vAlign w:val="bottom"/>
          </w:tcPr>
          <w:p w14:paraId="6F525568" w14:textId="77777777" w:rsidR="006B76B5" w:rsidRPr="00050D28" w:rsidRDefault="006B76B5" w:rsidP="006B76B5">
            <w:pPr>
              <w:jc w:val="right"/>
              <w:rPr>
                <w:sz w:val="20"/>
                <w:szCs w:val="20"/>
              </w:rPr>
            </w:pPr>
            <w:r w:rsidRPr="00050D28">
              <w:rPr>
                <w:sz w:val="20"/>
                <w:szCs w:val="20"/>
              </w:rPr>
              <w:t>6</w:t>
            </w:r>
          </w:p>
        </w:tc>
        <w:tc>
          <w:tcPr>
            <w:tcW w:w="731" w:type="dxa"/>
            <w:shd w:val="clear" w:color="000000" w:fill="FFFFFF"/>
            <w:vAlign w:val="bottom"/>
          </w:tcPr>
          <w:p w14:paraId="44A3647A" w14:textId="77777777" w:rsidR="006B76B5" w:rsidRPr="00050D28" w:rsidRDefault="006B76B5" w:rsidP="006B76B5">
            <w:pPr>
              <w:jc w:val="right"/>
              <w:rPr>
                <w:sz w:val="20"/>
                <w:szCs w:val="20"/>
              </w:rPr>
            </w:pPr>
            <w:r w:rsidRPr="00050D28">
              <w:rPr>
                <w:sz w:val="20"/>
                <w:szCs w:val="20"/>
              </w:rPr>
              <w:t>4</w:t>
            </w:r>
          </w:p>
        </w:tc>
        <w:tc>
          <w:tcPr>
            <w:tcW w:w="824" w:type="dxa"/>
            <w:shd w:val="clear" w:color="000000" w:fill="FFFFFF"/>
            <w:vAlign w:val="bottom"/>
          </w:tcPr>
          <w:p w14:paraId="4B527329" w14:textId="77777777" w:rsidR="006B76B5" w:rsidRPr="00050D28" w:rsidRDefault="006B76B5" w:rsidP="006B76B5">
            <w:pPr>
              <w:jc w:val="right"/>
              <w:rPr>
                <w:sz w:val="20"/>
                <w:szCs w:val="20"/>
              </w:rPr>
            </w:pPr>
            <w:r w:rsidRPr="00050D28">
              <w:rPr>
                <w:sz w:val="20"/>
                <w:szCs w:val="20"/>
              </w:rPr>
              <w:t>1</w:t>
            </w:r>
          </w:p>
        </w:tc>
        <w:tc>
          <w:tcPr>
            <w:tcW w:w="824" w:type="dxa"/>
            <w:shd w:val="clear" w:color="000000" w:fill="FFFFFF"/>
            <w:vAlign w:val="bottom"/>
          </w:tcPr>
          <w:p w14:paraId="3518D9BE" w14:textId="77777777" w:rsidR="006B76B5" w:rsidRPr="00050D28" w:rsidRDefault="006B76B5" w:rsidP="006B76B5">
            <w:pPr>
              <w:jc w:val="right"/>
              <w:rPr>
                <w:sz w:val="20"/>
                <w:szCs w:val="20"/>
              </w:rPr>
            </w:pPr>
            <w:r w:rsidRPr="00050D28">
              <w:rPr>
                <w:sz w:val="20"/>
                <w:szCs w:val="20"/>
              </w:rPr>
              <w:t>55</w:t>
            </w:r>
          </w:p>
        </w:tc>
        <w:tc>
          <w:tcPr>
            <w:tcW w:w="618" w:type="dxa"/>
            <w:shd w:val="clear" w:color="000000" w:fill="FFFFFF"/>
            <w:vAlign w:val="bottom"/>
          </w:tcPr>
          <w:p w14:paraId="15660C71" w14:textId="77777777" w:rsidR="006B76B5" w:rsidRPr="00050D28" w:rsidRDefault="006B76B5" w:rsidP="006B76B5">
            <w:pPr>
              <w:jc w:val="right"/>
              <w:rPr>
                <w:sz w:val="20"/>
                <w:szCs w:val="20"/>
              </w:rPr>
            </w:pPr>
            <w:r w:rsidRPr="00050D28">
              <w:rPr>
                <w:sz w:val="20"/>
                <w:szCs w:val="20"/>
              </w:rPr>
              <w:t>48</w:t>
            </w:r>
          </w:p>
        </w:tc>
        <w:tc>
          <w:tcPr>
            <w:tcW w:w="525" w:type="dxa"/>
            <w:shd w:val="clear" w:color="000000" w:fill="FFFFFF"/>
            <w:vAlign w:val="bottom"/>
          </w:tcPr>
          <w:p w14:paraId="06F80A4B" w14:textId="77777777" w:rsidR="006B76B5" w:rsidRPr="00050D28" w:rsidRDefault="006B76B5" w:rsidP="006B76B5">
            <w:pPr>
              <w:jc w:val="right"/>
              <w:rPr>
                <w:sz w:val="20"/>
                <w:szCs w:val="20"/>
              </w:rPr>
            </w:pPr>
          </w:p>
        </w:tc>
        <w:tc>
          <w:tcPr>
            <w:tcW w:w="525" w:type="dxa"/>
            <w:shd w:val="clear" w:color="000000" w:fill="FFFFFF"/>
            <w:vAlign w:val="bottom"/>
          </w:tcPr>
          <w:p w14:paraId="74AF9E68" w14:textId="77777777" w:rsidR="006B76B5" w:rsidRPr="00050D28" w:rsidRDefault="006B76B5" w:rsidP="006B76B5">
            <w:pPr>
              <w:jc w:val="right"/>
              <w:rPr>
                <w:sz w:val="20"/>
                <w:szCs w:val="20"/>
              </w:rPr>
            </w:pPr>
          </w:p>
        </w:tc>
        <w:tc>
          <w:tcPr>
            <w:tcW w:w="525" w:type="dxa"/>
            <w:shd w:val="clear" w:color="000000" w:fill="FFFFFF"/>
            <w:vAlign w:val="bottom"/>
          </w:tcPr>
          <w:p w14:paraId="105D00B5" w14:textId="77777777" w:rsidR="006B76B5" w:rsidRPr="00050D28" w:rsidRDefault="006B76B5" w:rsidP="006B76B5">
            <w:pPr>
              <w:jc w:val="right"/>
              <w:rPr>
                <w:sz w:val="20"/>
                <w:szCs w:val="20"/>
              </w:rPr>
            </w:pPr>
          </w:p>
        </w:tc>
        <w:tc>
          <w:tcPr>
            <w:tcW w:w="525" w:type="dxa"/>
            <w:shd w:val="clear" w:color="000000" w:fill="FFFFFF"/>
            <w:vAlign w:val="bottom"/>
          </w:tcPr>
          <w:p w14:paraId="5AF0DC38" w14:textId="77777777" w:rsidR="006B76B5" w:rsidRPr="00050D28" w:rsidRDefault="006B76B5" w:rsidP="006B76B5">
            <w:pPr>
              <w:jc w:val="right"/>
              <w:rPr>
                <w:sz w:val="20"/>
                <w:szCs w:val="20"/>
              </w:rPr>
            </w:pPr>
          </w:p>
        </w:tc>
        <w:tc>
          <w:tcPr>
            <w:tcW w:w="525" w:type="dxa"/>
            <w:shd w:val="clear" w:color="000000" w:fill="FFFFFF"/>
            <w:vAlign w:val="bottom"/>
          </w:tcPr>
          <w:p w14:paraId="653D4096" w14:textId="77777777" w:rsidR="006B76B5" w:rsidRPr="00050D28" w:rsidRDefault="006B76B5" w:rsidP="006B76B5">
            <w:pPr>
              <w:jc w:val="right"/>
              <w:rPr>
                <w:sz w:val="20"/>
                <w:szCs w:val="20"/>
              </w:rPr>
            </w:pPr>
          </w:p>
        </w:tc>
        <w:tc>
          <w:tcPr>
            <w:tcW w:w="525" w:type="dxa"/>
            <w:shd w:val="clear" w:color="000000" w:fill="FFFFFF"/>
            <w:vAlign w:val="bottom"/>
          </w:tcPr>
          <w:p w14:paraId="79E39813" w14:textId="77777777" w:rsidR="006B76B5" w:rsidRPr="00050D28" w:rsidRDefault="006B76B5" w:rsidP="006B76B5">
            <w:pPr>
              <w:jc w:val="right"/>
              <w:rPr>
                <w:sz w:val="20"/>
                <w:szCs w:val="20"/>
              </w:rPr>
            </w:pPr>
          </w:p>
        </w:tc>
        <w:tc>
          <w:tcPr>
            <w:tcW w:w="525" w:type="dxa"/>
            <w:shd w:val="clear" w:color="000000" w:fill="FFFFFF"/>
            <w:vAlign w:val="bottom"/>
          </w:tcPr>
          <w:p w14:paraId="2B4E0C16" w14:textId="77777777" w:rsidR="006B76B5" w:rsidRPr="00050D28" w:rsidRDefault="006B76B5" w:rsidP="006B76B5">
            <w:pPr>
              <w:jc w:val="right"/>
              <w:rPr>
                <w:sz w:val="20"/>
                <w:szCs w:val="20"/>
              </w:rPr>
            </w:pPr>
          </w:p>
        </w:tc>
        <w:tc>
          <w:tcPr>
            <w:tcW w:w="525" w:type="dxa"/>
            <w:shd w:val="clear" w:color="000000" w:fill="FFFFFF"/>
            <w:vAlign w:val="bottom"/>
          </w:tcPr>
          <w:p w14:paraId="6C327325" w14:textId="77777777" w:rsidR="006B76B5" w:rsidRPr="00050D28" w:rsidRDefault="006B76B5" w:rsidP="006B76B5">
            <w:pPr>
              <w:jc w:val="right"/>
              <w:rPr>
                <w:sz w:val="20"/>
                <w:szCs w:val="20"/>
              </w:rPr>
            </w:pPr>
          </w:p>
        </w:tc>
      </w:tr>
      <w:tr w:rsidR="006B76B5" w:rsidRPr="00050D28" w14:paraId="60BF84C2" w14:textId="77777777" w:rsidTr="006B76B5">
        <w:tc>
          <w:tcPr>
            <w:tcW w:w="14560" w:type="dxa"/>
            <w:gridSpan w:val="22"/>
            <w:shd w:val="clear" w:color="000000" w:fill="FFFFFF"/>
          </w:tcPr>
          <w:p w14:paraId="2C58ABB2" w14:textId="77777777" w:rsidR="006B76B5" w:rsidRPr="00050D28" w:rsidRDefault="006B76B5" w:rsidP="006B76B5">
            <w:pPr>
              <w:rPr>
                <w:sz w:val="20"/>
                <w:szCs w:val="20"/>
              </w:rPr>
            </w:pPr>
            <w:r w:rsidRPr="00050D28">
              <w:rPr>
                <w:sz w:val="20"/>
                <w:szCs w:val="20"/>
              </w:rPr>
              <w:t>Итого по группе пород:</w:t>
            </w:r>
          </w:p>
        </w:tc>
      </w:tr>
      <w:tr w:rsidR="006B76B5" w:rsidRPr="00050D28" w14:paraId="7643026E" w14:textId="77777777" w:rsidTr="006B76B5">
        <w:tc>
          <w:tcPr>
            <w:tcW w:w="525" w:type="dxa"/>
            <w:shd w:val="clear" w:color="000000" w:fill="FFFFFF"/>
            <w:vAlign w:val="bottom"/>
          </w:tcPr>
          <w:p w14:paraId="2E54F00D" w14:textId="77777777" w:rsidR="006B76B5" w:rsidRPr="00050D28" w:rsidRDefault="006B76B5" w:rsidP="006B76B5">
            <w:pPr>
              <w:jc w:val="right"/>
              <w:rPr>
                <w:sz w:val="20"/>
                <w:szCs w:val="20"/>
              </w:rPr>
            </w:pPr>
          </w:p>
        </w:tc>
        <w:tc>
          <w:tcPr>
            <w:tcW w:w="731" w:type="dxa"/>
            <w:shd w:val="clear" w:color="000000" w:fill="FFFFFF"/>
            <w:vAlign w:val="bottom"/>
          </w:tcPr>
          <w:p w14:paraId="0B89F9F1" w14:textId="77777777" w:rsidR="006B76B5" w:rsidRPr="00050D28" w:rsidRDefault="006B76B5" w:rsidP="006B76B5">
            <w:pPr>
              <w:jc w:val="right"/>
              <w:rPr>
                <w:sz w:val="20"/>
                <w:szCs w:val="20"/>
              </w:rPr>
            </w:pPr>
            <w:r w:rsidRPr="00050D28">
              <w:rPr>
                <w:sz w:val="20"/>
                <w:szCs w:val="20"/>
              </w:rPr>
              <w:t>2738.0</w:t>
            </w:r>
          </w:p>
        </w:tc>
        <w:tc>
          <w:tcPr>
            <w:tcW w:w="937" w:type="dxa"/>
            <w:shd w:val="clear" w:color="000000" w:fill="FFFFFF"/>
            <w:vAlign w:val="bottom"/>
          </w:tcPr>
          <w:p w14:paraId="47465683" w14:textId="77777777" w:rsidR="006B76B5" w:rsidRPr="00050D28" w:rsidRDefault="006B76B5" w:rsidP="006B76B5">
            <w:pPr>
              <w:jc w:val="right"/>
              <w:rPr>
                <w:sz w:val="20"/>
                <w:szCs w:val="20"/>
              </w:rPr>
            </w:pPr>
            <w:r w:rsidRPr="00050D28">
              <w:rPr>
                <w:sz w:val="20"/>
                <w:szCs w:val="20"/>
              </w:rPr>
              <w:t>430766</w:t>
            </w:r>
          </w:p>
        </w:tc>
        <w:tc>
          <w:tcPr>
            <w:tcW w:w="824" w:type="dxa"/>
            <w:shd w:val="clear" w:color="000000" w:fill="FFFFFF"/>
            <w:vAlign w:val="bottom"/>
          </w:tcPr>
          <w:p w14:paraId="7071AFC3" w14:textId="77777777" w:rsidR="006B76B5" w:rsidRPr="00050D28" w:rsidRDefault="006B76B5" w:rsidP="006B76B5">
            <w:pPr>
              <w:jc w:val="right"/>
              <w:rPr>
                <w:sz w:val="20"/>
                <w:szCs w:val="20"/>
              </w:rPr>
            </w:pPr>
            <w:r w:rsidRPr="00050D28">
              <w:rPr>
                <w:sz w:val="20"/>
                <w:szCs w:val="20"/>
              </w:rPr>
              <w:t>144347</w:t>
            </w:r>
          </w:p>
        </w:tc>
        <w:tc>
          <w:tcPr>
            <w:tcW w:w="731" w:type="dxa"/>
            <w:shd w:val="clear" w:color="000000" w:fill="FFFFFF"/>
            <w:vAlign w:val="bottom"/>
          </w:tcPr>
          <w:p w14:paraId="5470B351" w14:textId="77777777" w:rsidR="006B76B5" w:rsidRPr="00050D28" w:rsidRDefault="006B76B5" w:rsidP="006B76B5">
            <w:pPr>
              <w:jc w:val="right"/>
              <w:rPr>
                <w:sz w:val="20"/>
                <w:szCs w:val="20"/>
              </w:rPr>
            </w:pPr>
            <w:r w:rsidRPr="00050D28">
              <w:rPr>
                <w:sz w:val="20"/>
                <w:szCs w:val="20"/>
              </w:rPr>
              <w:t>1726</w:t>
            </w:r>
          </w:p>
        </w:tc>
        <w:tc>
          <w:tcPr>
            <w:tcW w:w="618" w:type="dxa"/>
            <w:shd w:val="clear" w:color="000000" w:fill="FFFFFF"/>
            <w:vAlign w:val="bottom"/>
          </w:tcPr>
          <w:p w14:paraId="029BFE6D" w14:textId="77777777" w:rsidR="006B76B5" w:rsidRPr="00050D28" w:rsidRDefault="006B76B5" w:rsidP="006B76B5">
            <w:pPr>
              <w:jc w:val="right"/>
              <w:rPr>
                <w:sz w:val="20"/>
                <w:szCs w:val="20"/>
              </w:rPr>
            </w:pPr>
            <w:r w:rsidRPr="00050D28">
              <w:rPr>
                <w:sz w:val="20"/>
                <w:szCs w:val="20"/>
              </w:rPr>
              <w:t>2079</w:t>
            </w:r>
          </w:p>
        </w:tc>
        <w:tc>
          <w:tcPr>
            <w:tcW w:w="824" w:type="dxa"/>
            <w:shd w:val="clear" w:color="000000" w:fill="FFFFFF"/>
            <w:vAlign w:val="bottom"/>
          </w:tcPr>
          <w:p w14:paraId="357C4077" w14:textId="77777777" w:rsidR="006B76B5" w:rsidRPr="00050D28" w:rsidRDefault="006B76B5" w:rsidP="006B76B5">
            <w:pPr>
              <w:jc w:val="right"/>
              <w:rPr>
                <w:sz w:val="20"/>
                <w:szCs w:val="20"/>
              </w:rPr>
            </w:pPr>
            <w:r w:rsidRPr="00050D28">
              <w:rPr>
                <w:sz w:val="20"/>
                <w:szCs w:val="20"/>
              </w:rPr>
              <w:t>6186</w:t>
            </w:r>
          </w:p>
        </w:tc>
        <w:tc>
          <w:tcPr>
            <w:tcW w:w="525" w:type="dxa"/>
            <w:shd w:val="clear" w:color="000000" w:fill="FFFFFF"/>
            <w:vAlign w:val="bottom"/>
          </w:tcPr>
          <w:p w14:paraId="7AC1D6CB"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795A181D" w14:textId="77777777" w:rsidR="006B76B5" w:rsidRPr="00050D28" w:rsidRDefault="006B76B5" w:rsidP="006B76B5">
            <w:pPr>
              <w:jc w:val="right"/>
              <w:rPr>
                <w:sz w:val="20"/>
                <w:szCs w:val="20"/>
              </w:rPr>
            </w:pPr>
            <w:r w:rsidRPr="00050D28">
              <w:rPr>
                <w:sz w:val="20"/>
                <w:szCs w:val="20"/>
              </w:rPr>
              <w:t>182.5</w:t>
            </w:r>
          </w:p>
        </w:tc>
        <w:tc>
          <w:tcPr>
            <w:tcW w:w="824" w:type="dxa"/>
            <w:shd w:val="clear" w:color="000000" w:fill="FFFFFF"/>
            <w:vAlign w:val="bottom"/>
          </w:tcPr>
          <w:p w14:paraId="105BFFCF" w14:textId="77777777" w:rsidR="006B76B5" w:rsidRPr="00050D28" w:rsidRDefault="006B76B5" w:rsidP="006B76B5">
            <w:pPr>
              <w:jc w:val="right"/>
              <w:rPr>
                <w:sz w:val="20"/>
                <w:szCs w:val="20"/>
              </w:rPr>
            </w:pPr>
            <w:r w:rsidRPr="00050D28">
              <w:rPr>
                <w:sz w:val="20"/>
                <w:szCs w:val="20"/>
              </w:rPr>
              <w:t>9624</w:t>
            </w:r>
          </w:p>
        </w:tc>
        <w:tc>
          <w:tcPr>
            <w:tcW w:w="731" w:type="dxa"/>
            <w:shd w:val="clear" w:color="000000" w:fill="FFFFFF"/>
            <w:vAlign w:val="bottom"/>
          </w:tcPr>
          <w:p w14:paraId="347151A3" w14:textId="77777777" w:rsidR="006B76B5" w:rsidRPr="00050D28" w:rsidRDefault="006B76B5" w:rsidP="006B76B5">
            <w:pPr>
              <w:jc w:val="right"/>
              <w:rPr>
                <w:sz w:val="20"/>
                <w:szCs w:val="20"/>
              </w:rPr>
            </w:pPr>
            <w:r w:rsidRPr="00050D28">
              <w:rPr>
                <w:sz w:val="20"/>
                <w:szCs w:val="20"/>
              </w:rPr>
              <w:t>7789</w:t>
            </w:r>
          </w:p>
        </w:tc>
        <w:tc>
          <w:tcPr>
            <w:tcW w:w="824" w:type="dxa"/>
            <w:shd w:val="clear" w:color="000000" w:fill="FFFFFF"/>
            <w:vAlign w:val="bottom"/>
          </w:tcPr>
          <w:p w14:paraId="7A559ED9" w14:textId="77777777" w:rsidR="006B76B5" w:rsidRPr="00050D28" w:rsidRDefault="006B76B5" w:rsidP="006B76B5">
            <w:pPr>
              <w:jc w:val="right"/>
              <w:rPr>
                <w:sz w:val="20"/>
                <w:szCs w:val="20"/>
              </w:rPr>
            </w:pPr>
            <w:r w:rsidRPr="00050D28">
              <w:rPr>
                <w:sz w:val="20"/>
                <w:szCs w:val="20"/>
              </w:rPr>
              <w:t>1439</w:t>
            </w:r>
          </w:p>
        </w:tc>
        <w:tc>
          <w:tcPr>
            <w:tcW w:w="824" w:type="dxa"/>
            <w:shd w:val="clear" w:color="000000" w:fill="FFFFFF"/>
            <w:vAlign w:val="bottom"/>
          </w:tcPr>
          <w:p w14:paraId="41BBD35B" w14:textId="77777777" w:rsidR="006B76B5" w:rsidRPr="00050D28" w:rsidRDefault="006B76B5" w:rsidP="006B76B5">
            <w:pPr>
              <w:jc w:val="right"/>
              <w:rPr>
                <w:sz w:val="20"/>
                <w:szCs w:val="20"/>
              </w:rPr>
            </w:pPr>
            <w:r w:rsidRPr="00050D28">
              <w:rPr>
                <w:sz w:val="20"/>
                <w:szCs w:val="20"/>
              </w:rPr>
              <w:t>53</w:t>
            </w:r>
          </w:p>
        </w:tc>
        <w:tc>
          <w:tcPr>
            <w:tcW w:w="618" w:type="dxa"/>
            <w:shd w:val="clear" w:color="000000" w:fill="FFFFFF"/>
            <w:vAlign w:val="bottom"/>
          </w:tcPr>
          <w:p w14:paraId="5DA832E2" w14:textId="77777777" w:rsidR="006B76B5" w:rsidRPr="00050D28" w:rsidRDefault="006B76B5" w:rsidP="006B76B5">
            <w:pPr>
              <w:jc w:val="right"/>
              <w:rPr>
                <w:sz w:val="20"/>
                <w:szCs w:val="20"/>
              </w:rPr>
            </w:pPr>
            <w:r w:rsidRPr="00050D28">
              <w:rPr>
                <w:sz w:val="20"/>
                <w:szCs w:val="20"/>
              </w:rPr>
              <w:t>34</w:t>
            </w:r>
          </w:p>
        </w:tc>
        <w:tc>
          <w:tcPr>
            <w:tcW w:w="525" w:type="dxa"/>
            <w:shd w:val="clear" w:color="000000" w:fill="FFFFFF"/>
            <w:vAlign w:val="bottom"/>
          </w:tcPr>
          <w:p w14:paraId="18B4E65D" w14:textId="77777777" w:rsidR="006B76B5" w:rsidRPr="00050D28" w:rsidRDefault="006B76B5" w:rsidP="006B76B5">
            <w:pPr>
              <w:jc w:val="right"/>
              <w:rPr>
                <w:sz w:val="20"/>
                <w:szCs w:val="20"/>
              </w:rPr>
            </w:pPr>
            <w:r w:rsidRPr="00050D28">
              <w:rPr>
                <w:sz w:val="20"/>
                <w:szCs w:val="20"/>
              </w:rPr>
              <w:t>115</w:t>
            </w:r>
          </w:p>
        </w:tc>
        <w:tc>
          <w:tcPr>
            <w:tcW w:w="525" w:type="dxa"/>
            <w:shd w:val="clear" w:color="000000" w:fill="FFFFFF"/>
            <w:vAlign w:val="bottom"/>
          </w:tcPr>
          <w:p w14:paraId="6EF64497" w14:textId="77777777" w:rsidR="006B76B5" w:rsidRPr="00050D28" w:rsidRDefault="006B76B5" w:rsidP="006B76B5">
            <w:pPr>
              <w:jc w:val="right"/>
              <w:rPr>
                <w:sz w:val="20"/>
                <w:szCs w:val="20"/>
              </w:rPr>
            </w:pPr>
            <w:r w:rsidRPr="00050D28">
              <w:rPr>
                <w:sz w:val="20"/>
                <w:szCs w:val="20"/>
              </w:rPr>
              <w:t>95</w:t>
            </w:r>
          </w:p>
        </w:tc>
        <w:tc>
          <w:tcPr>
            <w:tcW w:w="525" w:type="dxa"/>
            <w:shd w:val="clear" w:color="000000" w:fill="FFFFFF"/>
            <w:vAlign w:val="bottom"/>
          </w:tcPr>
          <w:p w14:paraId="78B247A4" w14:textId="77777777" w:rsidR="006B76B5" w:rsidRPr="00050D28" w:rsidRDefault="006B76B5" w:rsidP="006B76B5">
            <w:pPr>
              <w:jc w:val="right"/>
              <w:rPr>
                <w:sz w:val="20"/>
                <w:szCs w:val="20"/>
              </w:rPr>
            </w:pPr>
            <w:r w:rsidRPr="00050D28">
              <w:rPr>
                <w:sz w:val="20"/>
                <w:szCs w:val="20"/>
              </w:rPr>
              <w:t>23</w:t>
            </w:r>
          </w:p>
        </w:tc>
        <w:tc>
          <w:tcPr>
            <w:tcW w:w="525" w:type="dxa"/>
            <w:shd w:val="clear" w:color="000000" w:fill="FFFFFF"/>
            <w:vAlign w:val="bottom"/>
          </w:tcPr>
          <w:p w14:paraId="6A736945" w14:textId="77777777" w:rsidR="006B76B5" w:rsidRPr="00050D28" w:rsidRDefault="006B76B5" w:rsidP="006B76B5">
            <w:pPr>
              <w:jc w:val="right"/>
              <w:rPr>
                <w:sz w:val="20"/>
                <w:szCs w:val="20"/>
              </w:rPr>
            </w:pPr>
            <w:r w:rsidRPr="00050D28">
              <w:rPr>
                <w:sz w:val="20"/>
                <w:szCs w:val="20"/>
              </w:rPr>
              <w:t>139</w:t>
            </w:r>
          </w:p>
        </w:tc>
        <w:tc>
          <w:tcPr>
            <w:tcW w:w="525" w:type="dxa"/>
            <w:shd w:val="clear" w:color="000000" w:fill="FFFFFF"/>
            <w:vAlign w:val="bottom"/>
          </w:tcPr>
          <w:p w14:paraId="689A5E4C" w14:textId="77777777" w:rsidR="006B76B5" w:rsidRPr="00050D28" w:rsidRDefault="006B76B5" w:rsidP="006B76B5">
            <w:pPr>
              <w:jc w:val="right"/>
              <w:rPr>
                <w:sz w:val="20"/>
                <w:szCs w:val="20"/>
              </w:rPr>
            </w:pPr>
            <w:r w:rsidRPr="00050D28">
              <w:rPr>
                <w:sz w:val="20"/>
                <w:szCs w:val="20"/>
              </w:rPr>
              <w:t>55</w:t>
            </w:r>
          </w:p>
        </w:tc>
        <w:tc>
          <w:tcPr>
            <w:tcW w:w="525" w:type="dxa"/>
            <w:shd w:val="clear" w:color="000000" w:fill="FFFFFF"/>
            <w:vAlign w:val="bottom"/>
          </w:tcPr>
          <w:p w14:paraId="05206879" w14:textId="77777777" w:rsidR="006B76B5" w:rsidRPr="00050D28" w:rsidRDefault="006B76B5" w:rsidP="006B76B5">
            <w:pPr>
              <w:jc w:val="right"/>
              <w:rPr>
                <w:sz w:val="20"/>
                <w:szCs w:val="20"/>
              </w:rPr>
            </w:pPr>
          </w:p>
        </w:tc>
        <w:tc>
          <w:tcPr>
            <w:tcW w:w="525" w:type="dxa"/>
            <w:shd w:val="clear" w:color="000000" w:fill="FFFFFF"/>
            <w:vAlign w:val="bottom"/>
          </w:tcPr>
          <w:p w14:paraId="47549BC9" w14:textId="77777777" w:rsidR="006B76B5" w:rsidRPr="00050D28" w:rsidRDefault="006B76B5" w:rsidP="006B76B5">
            <w:pPr>
              <w:jc w:val="right"/>
              <w:rPr>
                <w:sz w:val="20"/>
                <w:szCs w:val="20"/>
              </w:rPr>
            </w:pPr>
            <w:r w:rsidRPr="00050D28">
              <w:rPr>
                <w:sz w:val="20"/>
                <w:szCs w:val="20"/>
              </w:rPr>
              <w:t>413</w:t>
            </w:r>
          </w:p>
        </w:tc>
        <w:tc>
          <w:tcPr>
            <w:tcW w:w="525" w:type="dxa"/>
            <w:shd w:val="clear" w:color="000000" w:fill="FFFFFF"/>
            <w:vAlign w:val="bottom"/>
          </w:tcPr>
          <w:p w14:paraId="13E93FD8" w14:textId="77777777" w:rsidR="006B76B5" w:rsidRPr="00050D28" w:rsidRDefault="006B76B5" w:rsidP="006B76B5">
            <w:pPr>
              <w:jc w:val="right"/>
              <w:rPr>
                <w:sz w:val="20"/>
                <w:szCs w:val="20"/>
              </w:rPr>
            </w:pPr>
            <w:r w:rsidRPr="00050D28">
              <w:rPr>
                <w:sz w:val="20"/>
                <w:szCs w:val="20"/>
              </w:rPr>
              <w:t>82</w:t>
            </w:r>
          </w:p>
        </w:tc>
      </w:tr>
      <w:tr w:rsidR="006B76B5" w:rsidRPr="00050D28" w14:paraId="234DFD5A" w14:textId="77777777" w:rsidTr="006B76B5">
        <w:tc>
          <w:tcPr>
            <w:tcW w:w="14560" w:type="dxa"/>
            <w:gridSpan w:val="22"/>
            <w:shd w:val="clear" w:color="000000" w:fill="FFFFFF"/>
          </w:tcPr>
          <w:p w14:paraId="03C12250" w14:textId="77777777" w:rsidR="006B76B5" w:rsidRPr="00050D28" w:rsidRDefault="006B76B5" w:rsidP="006B76B5">
            <w:pPr>
              <w:rPr>
                <w:sz w:val="20"/>
                <w:szCs w:val="20"/>
              </w:rPr>
            </w:pPr>
            <w:r w:rsidRPr="00050D28">
              <w:rPr>
                <w:sz w:val="20"/>
                <w:szCs w:val="20"/>
              </w:rPr>
              <w:t>Итого по виду рубки:</w:t>
            </w:r>
          </w:p>
        </w:tc>
      </w:tr>
      <w:tr w:rsidR="006B76B5" w:rsidRPr="00050D28" w14:paraId="1B9728EC" w14:textId="77777777" w:rsidTr="006B76B5">
        <w:tc>
          <w:tcPr>
            <w:tcW w:w="525" w:type="dxa"/>
            <w:shd w:val="clear" w:color="000000" w:fill="FFFFFF"/>
            <w:vAlign w:val="bottom"/>
          </w:tcPr>
          <w:p w14:paraId="01FD3892" w14:textId="77777777" w:rsidR="006B76B5" w:rsidRPr="00050D28" w:rsidRDefault="006B76B5" w:rsidP="006B76B5">
            <w:pPr>
              <w:jc w:val="right"/>
              <w:rPr>
                <w:sz w:val="20"/>
                <w:szCs w:val="20"/>
              </w:rPr>
            </w:pPr>
          </w:p>
        </w:tc>
        <w:tc>
          <w:tcPr>
            <w:tcW w:w="731" w:type="dxa"/>
            <w:shd w:val="clear" w:color="000000" w:fill="FFFFFF"/>
            <w:vAlign w:val="bottom"/>
          </w:tcPr>
          <w:p w14:paraId="6A6FE877" w14:textId="77777777" w:rsidR="006B76B5" w:rsidRPr="00050D28" w:rsidRDefault="006B76B5" w:rsidP="006B76B5">
            <w:pPr>
              <w:jc w:val="right"/>
              <w:rPr>
                <w:sz w:val="20"/>
                <w:szCs w:val="20"/>
              </w:rPr>
            </w:pPr>
            <w:r w:rsidRPr="00050D28">
              <w:rPr>
                <w:sz w:val="20"/>
                <w:szCs w:val="20"/>
              </w:rPr>
              <w:t>9548.4</w:t>
            </w:r>
          </w:p>
        </w:tc>
        <w:tc>
          <w:tcPr>
            <w:tcW w:w="937" w:type="dxa"/>
            <w:shd w:val="clear" w:color="000000" w:fill="FFFFFF"/>
            <w:vAlign w:val="bottom"/>
          </w:tcPr>
          <w:p w14:paraId="62361C9C" w14:textId="77777777" w:rsidR="006B76B5" w:rsidRPr="00050D28" w:rsidRDefault="006B76B5" w:rsidP="006B76B5">
            <w:pPr>
              <w:jc w:val="right"/>
              <w:rPr>
                <w:sz w:val="20"/>
                <w:szCs w:val="20"/>
              </w:rPr>
            </w:pPr>
            <w:r w:rsidRPr="00050D28">
              <w:rPr>
                <w:sz w:val="20"/>
                <w:szCs w:val="20"/>
              </w:rPr>
              <w:t>1322699</w:t>
            </w:r>
          </w:p>
        </w:tc>
        <w:tc>
          <w:tcPr>
            <w:tcW w:w="824" w:type="dxa"/>
            <w:shd w:val="clear" w:color="000000" w:fill="FFFFFF"/>
            <w:vAlign w:val="bottom"/>
          </w:tcPr>
          <w:p w14:paraId="50F4756C" w14:textId="77777777" w:rsidR="006B76B5" w:rsidRPr="00050D28" w:rsidRDefault="006B76B5" w:rsidP="006B76B5">
            <w:pPr>
              <w:jc w:val="right"/>
              <w:rPr>
                <w:sz w:val="20"/>
                <w:szCs w:val="20"/>
              </w:rPr>
            </w:pPr>
            <w:r w:rsidRPr="00050D28">
              <w:rPr>
                <w:sz w:val="20"/>
                <w:szCs w:val="20"/>
              </w:rPr>
              <w:t>422392</w:t>
            </w:r>
          </w:p>
        </w:tc>
        <w:tc>
          <w:tcPr>
            <w:tcW w:w="731" w:type="dxa"/>
            <w:shd w:val="clear" w:color="000000" w:fill="FFFFFF"/>
            <w:vAlign w:val="bottom"/>
          </w:tcPr>
          <w:p w14:paraId="4D498786" w14:textId="77777777" w:rsidR="006B76B5" w:rsidRPr="00050D28" w:rsidRDefault="006B76B5" w:rsidP="006B76B5">
            <w:pPr>
              <w:jc w:val="right"/>
              <w:rPr>
                <w:sz w:val="20"/>
                <w:szCs w:val="20"/>
              </w:rPr>
            </w:pPr>
            <w:r w:rsidRPr="00050D28">
              <w:rPr>
                <w:sz w:val="20"/>
                <w:szCs w:val="20"/>
              </w:rPr>
              <w:t>5605</w:t>
            </w:r>
          </w:p>
        </w:tc>
        <w:tc>
          <w:tcPr>
            <w:tcW w:w="618" w:type="dxa"/>
            <w:shd w:val="clear" w:color="000000" w:fill="FFFFFF"/>
            <w:vAlign w:val="bottom"/>
          </w:tcPr>
          <w:p w14:paraId="18E110F9" w14:textId="77777777" w:rsidR="006B76B5" w:rsidRPr="00050D28" w:rsidRDefault="006B76B5" w:rsidP="006B76B5">
            <w:pPr>
              <w:jc w:val="right"/>
              <w:rPr>
                <w:sz w:val="20"/>
                <w:szCs w:val="20"/>
              </w:rPr>
            </w:pPr>
            <w:r w:rsidRPr="00050D28">
              <w:rPr>
                <w:sz w:val="20"/>
                <w:szCs w:val="20"/>
              </w:rPr>
              <w:t>2765</w:t>
            </w:r>
          </w:p>
        </w:tc>
        <w:tc>
          <w:tcPr>
            <w:tcW w:w="824" w:type="dxa"/>
            <w:shd w:val="clear" w:color="000000" w:fill="FFFFFF"/>
            <w:vAlign w:val="bottom"/>
          </w:tcPr>
          <w:p w14:paraId="0D54EC83" w14:textId="77777777" w:rsidR="006B76B5" w:rsidRPr="00050D28" w:rsidRDefault="006B76B5" w:rsidP="006B76B5">
            <w:pPr>
              <w:jc w:val="right"/>
              <w:rPr>
                <w:sz w:val="20"/>
                <w:szCs w:val="20"/>
              </w:rPr>
            </w:pPr>
            <w:r w:rsidRPr="00050D28">
              <w:rPr>
                <w:sz w:val="20"/>
                <w:szCs w:val="20"/>
              </w:rPr>
              <w:t>8795</w:t>
            </w:r>
          </w:p>
        </w:tc>
        <w:tc>
          <w:tcPr>
            <w:tcW w:w="525" w:type="dxa"/>
            <w:shd w:val="clear" w:color="000000" w:fill="FFFFFF"/>
            <w:vAlign w:val="bottom"/>
          </w:tcPr>
          <w:p w14:paraId="0E021F15"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026F12AB" w14:textId="77777777" w:rsidR="006B76B5" w:rsidRPr="00050D28" w:rsidRDefault="006B76B5" w:rsidP="006B76B5">
            <w:pPr>
              <w:jc w:val="right"/>
              <w:rPr>
                <w:sz w:val="20"/>
                <w:szCs w:val="20"/>
              </w:rPr>
            </w:pPr>
            <w:r w:rsidRPr="00050D28">
              <w:rPr>
                <w:sz w:val="20"/>
                <w:szCs w:val="20"/>
              </w:rPr>
              <w:t>636.6</w:t>
            </w:r>
          </w:p>
        </w:tc>
        <w:tc>
          <w:tcPr>
            <w:tcW w:w="824" w:type="dxa"/>
            <w:shd w:val="clear" w:color="000000" w:fill="FFFFFF"/>
            <w:vAlign w:val="bottom"/>
          </w:tcPr>
          <w:p w14:paraId="7A2BD9C6" w14:textId="77777777" w:rsidR="006B76B5" w:rsidRPr="00050D28" w:rsidRDefault="006B76B5" w:rsidP="006B76B5">
            <w:pPr>
              <w:jc w:val="right"/>
              <w:rPr>
                <w:sz w:val="20"/>
                <w:szCs w:val="20"/>
              </w:rPr>
            </w:pPr>
            <w:r w:rsidRPr="00050D28">
              <w:rPr>
                <w:sz w:val="20"/>
                <w:szCs w:val="20"/>
              </w:rPr>
              <w:t>28160</w:t>
            </w:r>
          </w:p>
        </w:tc>
        <w:tc>
          <w:tcPr>
            <w:tcW w:w="731" w:type="dxa"/>
            <w:shd w:val="clear" w:color="000000" w:fill="FFFFFF"/>
            <w:vAlign w:val="bottom"/>
          </w:tcPr>
          <w:p w14:paraId="7F4E6ED9" w14:textId="77777777" w:rsidR="006B76B5" w:rsidRPr="00050D28" w:rsidRDefault="006B76B5" w:rsidP="006B76B5">
            <w:pPr>
              <w:jc w:val="right"/>
              <w:rPr>
                <w:sz w:val="20"/>
                <w:szCs w:val="20"/>
              </w:rPr>
            </w:pPr>
            <w:r w:rsidRPr="00050D28">
              <w:rPr>
                <w:sz w:val="20"/>
                <w:szCs w:val="20"/>
              </w:rPr>
              <w:t>23547</w:t>
            </w:r>
          </w:p>
        </w:tc>
        <w:tc>
          <w:tcPr>
            <w:tcW w:w="824" w:type="dxa"/>
            <w:shd w:val="clear" w:color="000000" w:fill="FFFFFF"/>
            <w:vAlign w:val="bottom"/>
          </w:tcPr>
          <w:p w14:paraId="7EFF7D94" w14:textId="77777777" w:rsidR="006B76B5" w:rsidRPr="00050D28" w:rsidRDefault="006B76B5" w:rsidP="006B76B5">
            <w:pPr>
              <w:jc w:val="right"/>
              <w:rPr>
                <w:sz w:val="20"/>
                <w:szCs w:val="20"/>
              </w:rPr>
            </w:pPr>
            <w:r w:rsidRPr="00050D28">
              <w:rPr>
                <w:sz w:val="20"/>
                <w:szCs w:val="20"/>
              </w:rPr>
              <w:t>10833</w:t>
            </w:r>
          </w:p>
        </w:tc>
        <w:tc>
          <w:tcPr>
            <w:tcW w:w="824" w:type="dxa"/>
            <w:shd w:val="clear" w:color="000000" w:fill="FFFFFF"/>
            <w:vAlign w:val="bottom"/>
          </w:tcPr>
          <w:p w14:paraId="2A81959F" w14:textId="77777777" w:rsidR="006B76B5" w:rsidRPr="00050D28" w:rsidRDefault="006B76B5" w:rsidP="006B76B5">
            <w:pPr>
              <w:jc w:val="right"/>
              <w:rPr>
                <w:sz w:val="20"/>
                <w:szCs w:val="20"/>
              </w:rPr>
            </w:pPr>
            <w:r w:rsidRPr="00050D28">
              <w:rPr>
                <w:sz w:val="20"/>
                <w:szCs w:val="20"/>
              </w:rPr>
              <w:t>44</w:t>
            </w:r>
          </w:p>
        </w:tc>
        <w:tc>
          <w:tcPr>
            <w:tcW w:w="618" w:type="dxa"/>
            <w:shd w:val="clear" w:color="000000" w:fill="FFFFFF"/>
            <w:vAlign w:val="bottom"/>
          </w:tcPr>
          <w:p w14:paraId="4855BC2B" w14:textId="77777777" w:rsidR="006B76B5" w:rsidRPr="00050D28" w:rsidRDefault="006B76B5" w:rsidP="006B76B5">
            <w:pPr>
              <w:jc w:val="right"/>
              <w:rPr>
                <w:sz w:val="20"/>
                <w:szCs w:val="20"/>
              </w:rPr>
            </w:pPr>
            <w:r w:rsidRPr="00050D28">
              <w:rPr>
                <w:sz w:val="20"/>
                <w:szCs w:val="20"/>
              </w:rPr>
              <w:t>32</w:t>
            </w:r>
          </w:p>
        </w:tc>
        <w:tc>
          <w:tcPr>
            <w:tcW w:w="525" w:type="dxa"/>
            <w:shd w:val="clear" w:color="000000" w:fill="FFFFFF"/>
            <w:vAlign w:val="bottom"/>
          </w:tcPr>
          <w:p w14:paraId="1C209B6F" w14:textId="77777777" w:rsidR="006B76B5" w:rsidRPr="00050D28" w:rsidRDefault="006B76B5" w:rsidP="006B76B5">
            <w:pPr>
              <w:jc w:val="right"/>
              <w:rPr>
                <w:sz w:val="20"/>
                <w:szCs w:val="20"/>
              </w:rPr>
            </w:pPr>
            <w:r w:rsidRPr="00050D28">
              <w:rPr>
                <w:sz w:val="20"/>
                <w:szCs w:val="20"/>
              </w:rPr>
              <w:t>373</w:t>
            </w:r>
          </w:p>
        </w:tc>
        <w:tc>
          <w:tcPr>
            <w:tcW w:w="525" w:type="dxa"/>
            <w:shd w:val="clear" w:color="000000" w:fill="FFFFFF"/>
            <w:vAlign w:val="bottom"/>
          </w:tcPr>
          <w:p w14:paraId="29F7B4B0" w14:textId="77777777" w:rsidR="006B76B5" w:rsidRPr="00050D28" w:rsidRDefault="006B76B5" w:rsidP="006B76B5">
            <w:pPr>
              <w:jc w:val="right"/>
              <w:rPr>
                <w:sz w:val="20"/>
                <w:szCs w:val="20"/>
              </w:rPr>
            </w:pPr>
            <w:r w:rsidRPr="00050D28">
              <w:rPr>
                <w:sz w:val="20"/>
                <w:szCs w:val="20"/>
              </w:rPr>
              <w:t>309</w:t>
            </w:r>
          </w:p>
        </w:tc>
        <w:tc>
          <w:tcPr>
            <w:tcW w:w="525" w:type="dxa"/>
            <w:shd w:val="clear" w:color="000000" w:fill="FFFFFF"/>
            <w:vAlign w:val="bottom"/>
          </w:tcPr>
          <w:p w14:paraId="1EDB82BB" w14:textId="77777777" w:rsidR="006B76B5" w:rsidRPr="00050D28" w:rsidRDefault="006B76B5" w:rsidP="006B76B5">
            <w:pPr>
              <w:jc w:val="right"/>
              <w:rPr>
                <w:sz w:val="20"/>
                <w:szCs w:val="20"/>
              </w:rPr>
            </w:pPr>
            <w:r w:rsidRPr="00050D28">
              <w:rPr>
                <w:sz w:val="20"/>
                <w:szCs w:val="20"/>
              </w:rPr>
              <w:t>162</w:t>
            </w:r>
          </w:p>
        </w:tc>
        <w:tc>
          <w:tcPr>
            <w:tcW w:w="525" w:type="dxa"/>
            <w:shd w:val="clear" w:color="000000" w:fill="FFFFFF"/>
            <w:vAlign w:val="bottom"/>
          </w:tcPr>
          <w:p w14:paraId="6632FBA6" w14:textId="77777777" w:rsidR="006B76B5" w:rsidRPr="00050D28" w:rsidRDefault="006B76B5" w:rsidP="006B76B5">
            <w:pPr>
              <w:jc w:val="right"/>
              <w:rPr>
                <w:sz w:val="20"/>
                <w:szCs w:val="20"/>
              </w:rPr>
            </w:pPr>
            <w:r w:rsidRPr="00050D28">
              <w:rPr>
                <w:sz w:val="20"/>
                <w:szCs w:val="20"/>
              </w:rPr>
              <w:t>185</w:t>
            </w:r>
          </w:p>
        </w:tc>
        <w:tc>
          <w:tcPr>
            <w:tcW w:w="525" w:type="dxa"/>
            <w:shd w:val="clear" w:color="000000" w:fill="FFFFFF"/>
            <w:vAlign w:val="bottom"/>
          </w:tcPr>
          <w:p w14:paraId="4CED0697" w14:textId="77777777" w:rsidR="006B76B5" w:rsidRPr="00050D28" w:rsidRDefault="006B76B5" w:rsidP="006B76B5">
            <w:pPr>
              <w:jc w:val="right"/>
              <w:rPr>
                <w:sz w:val="20"/>
                <w:szCs w:val="20"/>
              </w:rPr>
            </w:pPr>
            <w:r w:rsidRPr="00050D28">
              <w:rPr>
                <w:sz w:val="20"/>
                <w:szCs w:val="20"/>
              </w:rPr>
              <w:t>82</w:t>
            </w:r>
          </w:p>
        </w:tc>
        <w:tc>
          <w:tcPr>
            <w:tcW w:w="525" w:type="dxa"/>
            <w:shd w:val="clear" w:color="000000" w:fill="FFFFFF"/>
            <w:vAlign w:val="bottom"/>
          </w:tcPr>
          <w:p w14:paraId="3C22AF4A" w14:textId="77777777" w:rsidR="006B76B5" w:rsidRPr="00050D28" w:rsidRDefault="006B76B5" w:rsidP="006B76B5">
            <w:pPr>
              <w:jc w:val="right"/>
              <w:rPr>
                <w:sz w:val="20"/>
                <w:szCs w:val="20"/>
              </w:rPr>
            </w:pPr>
            <w:r w:rsidRPr="00050D28">
              <w:rPr>
                <w:sz w:val="20"/>
                <w:szCs w:val="20"/>
              </w:rPr>
              <w:t>3</w:t>
            </w:r>
          </w:p>
        </w:tc>
        <w:tc>
          <w:tcPr>
            <w:tcW w:w="525" w:type="dxa"/>
            <w:shd w:val="clear" w:color="000000" w:fill="FFFFFF"/>
            <w:vAlign w:val="bottom"/>
          </w:tcPr>
          <w:p w14:paraId="19AB7AF5" w14:textId="77777777" w:rsidR="006B76B5" w:rsidRPr="00050D28" w:rsidRDefault="006B76B5" w:rsidP="006B76B5">
            <w:pPr>
              <w:jc w:val="right"/>
              <w:rPr>
                <w:sz w:val="20"/>
                <w:szCs w:val="20"/>
              </w:rPr>
            </w:pPr>
            <w:r w:rsidRPr="00050D28">
              <w:rPr>
                <w:sz w:val="20"/>
                <w:szCs w:val="20"/>
              </w:rPr>
              <w:t>587</w:t>
            </w:r>
          </w:p>
        </w:tc>
        <w:tc>
          <w:tcPr>
            <w:tcW w:w="525" w:type="dxa"/>
            <w:shd w:val="clear" w:color="000000" w:fill="FFFFFF"/>
            <w:vAlign w:val="bottom"/>
          </w:tcPr>
          <w:p w14:paraId="6298D102" w14:textId="77777777" w:rsidR="006B76B5" w:rsidRPr="00050D28" w:rsidRDefault="006B76B5" w:rsidP="006B76B5">
            <w:pPr>
              <w:jc w:val="right"/>
              <w:rPr>
                <w:sz w:val="20"/>
                <w:szCs w:val="20"/>
              </w:rPr>
            </w:pPr>
            <w:r w:rsidRPr="00050D28">
              <w:rPr>
                <w:sz w:val="20"/>
                <w:szCs w:val="20"/>
              </w:rPr>
              <w:t>134</w:t>
            </w:r>
          </w:p>
        </w:tc>
      </w:tr>
      <w:tr w:rsidR="006B76B5" w:rsidRPr="00050D28" w14:paraId="3B77D990" w14:textId="77777777" w:rsidTr="006B76B5">
        <w:tc>
          <w:tcPr>
            <w:tcW w:w="14560" w:type="dxa"/>
            <w:gridSpan w:val="22"/>
            <w:shd w:val="clear" w:color="000000" w:fill="FFFFFF"/>
          </w:tcPr>
          <w:p w14:paraId="1109AE7E" w14:textId="77777777" w:rsidR="006B76B5" w:rsidRPr="00050D28" w:rsidRDefault="006B76B5" w:rsidP="006B76B5">
            <w:pPr>
              <w:jc w:val="center"/>
              <w:rPr>
                <w:sz w:val="20"/>
                <w:szCs w:val="20"/>
              </w:rPr>
            </w:pPr>
            <w:r w:rsidRPr="00050D28">
              <w:rPr>
                <w:sz w:val="20"/>
                <w:szCs w:val="20"/>
              </w:rPr>
              <w:t xml:space="preserve">Вид рубки </w:t>
            </w:r>
            <w:r w:rsidR="003212AD" w:rsidRPr="00050D28">
              <w:rPr>
                <w:sz w:val="20"/>
                <w:szCs w:val="20"/>
              </w:rPr>
              <w:t>– Проходные</w:t>
            </w:r>
            <w:r w:rsidRPr="00050D28">
              <w:rPr>
                <w:sz w:val="20"/>
                <w:szCs w:val="20"/>
              </w:rPr>
              <w:t xml:space="preserve"> рубки</w:t>
            </w:r>
          </w:p>
        </w:tc>
      </w:tr>
      <w:tr w:rsidR="006B76B5" w:rsidRPr="00050D28" w14:paraId="233A633E" w14:textId="77777777" w:rsidTr="006B76B5">
        <w:tc>
          <w:tcPr>
            <w:tcW w:w="14560" w:type="dxa"/>
            <w:gridSpan w:val="22"/>
            <w:shd w:val="clear" w:color="000000" w:fill="FFFFFF"/>
          </w:tcPr>
          <w:p w14:paraId="7FE22F38" w14:textId="77777777" w:rsidR="006B76B5" w:rsidRPr="00050D28" w:rsidRDefault="006B76B5" w:rsidP="006B76B5">
            <w:pPr>
              <w:jc w:val="center"/>
              <w:rPr>
                <w:sz w:val="20"/>
                <w:szCs w:val="20"/>
              </w:rPr>
            </w:pPr>
            <w:r w:rsidRPr="00050D28">
              <w:rPr>
                <w:sz w:val="20"/>
                <w:szCs w:val="20"/>
              </w:rPr>
              <w:t>Хвойные</w:t>
            </w:r>
          </w:p>
        </w:tc>
      </w:tr>
      <w:tr w:rsidR="006B76B5" w:rsidRPr="00050D28" w14:paraId="101ADFDC" w14:textId="77777777" w:rsidTr="006B76B5">
        <w:tc>
          <w:tcPr>
            <w:tcW w:w="525" w:type="dxa"/>
            <w:shd w:val="clear" w:color="000000" w:fill="FFFFFF"/>
            <w:vAlign w:val="bottom"/>
          </w:tcPr>
          <w:p w14:paraId="11FE0A95" w14:textId="77777777" w:rsidR="006B76B5" w:rsidRPr="00050D28" w:rsidRDefault="006B76B5" w:rsidP="006B76B5">
            <w:pPr>
              <w:rPr>
                <w:sz w:val="20"/>
                <w:szCs w:val="20"/>
              </w:rPr>
            </w:pPr>
            <w:r w:rsidRPr="00050D28">
              <w:rPr>
                <w:sz w:val="20"/>
                <w:szCs w:val="20"/>
              </w:rPr>
              <w:t>С</w:t>
            </w:r>
          </w:p>
        </w:tc>
        <w:tc>
          <w:tcPr>
            <w:tcW w:w="731" w:type="dxa"/>
            <w:shd w:val="clear" w:color="000000" w:fill="FFFFFF"/>
            <w:vAlign w:val="bottom"/>
          </w:tcPr>
          <w:p w14:paraId="59E8AD6D" w14:textId="77777777" w:rsidR="006B76B5" w:rsidRPr="00050D28" w:rsidRDefault="006B76B5" w:rsidP="006B76B5">
            <w:pPr>
              <w:jc w:val="right"/>
              <w:rPr>
                <w:sz w:val="20"/>
                <w:szCs w:val="20"/>
              </w:rPr>
            </w:pPr>
            <w:r w:rsidRPr="00050D28">
              <w:rPr>
                <w:sz w:val="20"/>
                <w:szCs w:val="20"/>
              </w:rPr>
              <w:t>1266.4</w:t>
            </w:r>
          </w:p>
        </w:tc>
        <w:tc>
          <w:tcPr>
            <w:tcW w:w="937" w:type="dxa"/>
            <w:shd w:val="clear" w:color="000000" w:fill="FFFFFF"/>
            <w:vAlign w:val="bottom"/>
          </w:tcPr>
          <w:p w14:paraId="4E520A62" w14:textId="77777777" w:rsidR="006B76B5" w:rsidRPr="00050D28" w:rsidRDefault="006B76B5" w:rsidP="006B76B5">
            <w:pPr>
              <w:jc w:val="right"/>
              <w:rPr>
                <w:sz w:val="20"/>
                <w:szCs w:val="20"/>
              </w:rPr>
            </w:pPr>
            <w:r w:rsidRPr="00050D28">
              <w:rPr>
                <w:sz w:val="20"/>
                <w:szCs w:val="20"/>
              </w:rPr>
              <w:t>243471</w:t>
            </w:r>
          </w:p>
        </w:tc>
        <w:tc>
          <w:tcPr>
            <w:tcW w:w="824" w:type="dxa"/>
            <w:shd w:val="clear" w:color="000000" w:fill="FFFFFF"/>
            <w:vAlign w:val="bottom"/>
          </w:tcPr>
          <w:p w14:paraId="3C653EFF" w14:textId="77777777" w:rsidR="006B76B5" w:rsidRPr="00050D28" w:rsidRDefault="006B76B5" w:rsidP="006B76B5">
            <w:pPr>
              <w:jc w:val="right"/>
              <w:rPr>
                <w:sz w:val="20"/>
                <w:szCs w:val="20"/>
              </w:rPr>
            </w:pPr>
            <w:r w:rsidRPr="00050D28">
              <w:rPr>
                <w:sz w:val="20"/>
                <w:szCs w:val="20"/>
              </w:rPr>
              <w:t>40674</w:t>
            </w:r>
          </w:p>
        </w:tc>
        <w:tc>
          <w:tcPr>
            <w:tcW w:w="731" w:type="dxa"/>
            <w:shd w:val="clear" w:color="000000" w:fill="FFFFFF"/>
            <w:vAlign w:val="bottom"/>
          </w:tcPr>
          <w:p w14:paraId="132E9DF9" w14:textId="77777777" w:rsidR="006B76B5" w:rsidRPr="00050D28" w:rsidRDefault="006B76B5" w:rsidP="006B76B5">
            <w:pPr>
              <w:jc w:val="right"/>
              <w:rPr>
                <w:sz w:val="20"/>
                <w:szCs w:val="20"/>
              </w:rPr>
            </w:pPr>
            <w:r w:rsidRPr="00050D28">
              <w:rPr>
                <w:sz w:val="20"/>
                <w:szCs w:val="20"/>
              </w:rPr>
              <w:t>1302</w:t>
            </w:r>
          </w:p>
        </w:tc>
        <w:tc>
          <w:tcPr>
            <w:tcW w:w="618" w:type="dxa"/>
            <w:shd w:val="clear" w:color="000000" w:fill="FFFFFF"/>
            <w:vAlign w:val="bottom"/>
          </w:tcPr>
          <w:p w14:paraId="7E6F0B0E" w14:textId="77777777" w:rsidR="006B76B5" w:rsidRPr="00050D28" w:rsidRDefault="006B76B5" w:rsidP="006B76B5">
            <w:pPr>
              <w:jc w:val="right"/>
              <w:rPr>
                <w:sz w:val="20"/>
                <w:szCs w:val="20"/>
              </w:rPr>
            </w:pPr>
            <w:r w:rsidRPr="00050D28">
              <w:rPr>
                <w:sz w:val="20"/>
                <w:szCs w:val="20"/>
              </w:rPr>
              <w:t>670</w:t>
            </w:r>
          </w:p>
        </w:tc>
        <w:tc>
          <w:tcPr>
            <w:tcW w:w="824" w:type="dxa"/>
            <w:shd w:val="clear" w:color="000000" w:fill="FFFFFF"/>
            <w:vAlign w:val="bottom"/>
          </w:tcPr>
          <w:p w14:paraId="050821BC" w14:textId="77777777" w:rsidR="006B76B5" w:rsidRPr="00050D28" w:rsidRDefault="006B76B5" w:rsidP="006B76B5">
            <w:pPr>
              <w:jc w:val="right"/>
              <w:rPr>
                <w:sz w:val="20"/>
                <w:szCs w:val="20"/>
              </w:rPr>
            </w:pPr>
            <w:r w:rsidRPr="00050D28">
              <w:rPr>
                <w:sz w:val="20"/>
                <w:szCs w:val="20"/>
              </w:rPr>
              <w:t>757</w:t>
            </w:r>
          </w:p>
        </w:tc>
        <w:tc>
          <w:tcPr>
            <w:tcW w:w="525" w:type="dxa"/>
            <w:shd w:val="clear" w:color="000000" w:fill="FFFFFF"/>
            <w:vAlign w:val="bottom"/>
          </w:tcPr>
          <w:p w14:paraId="2402D056"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1AFF3F12" w14:textId="77777777" w:rsidR="006B76B5" w:rsidRPr="00050D28" w:rsidRDefault="006B76B5" w:rsidP="006B76B5">
            <w:pPr>
              <w:jc w:val="right"/>
              <w:rPr>
                <w:sz w:val="20"/>
                <w:szCs w:val="20"/>
              </w:rPr>
            </w:pPr>
            <w:r w:rsidRPr="00050D28">
              <w:rPr>
                <w:sz w:val="20"/>
                <w:szCs w:val="20"/>
              </w:rPr>
              <w:t>84.4</w:t>
            </w:r>
          </w:p>
        </w:tc>
        <w:tc>
          <w:tcPr>
            <w:tcW w:w="824" w:type="dxa"/>
            <w:shd w:val="clear" w:color="000000" w:fill="FFFFFF"/>
            <w:vAlign w:val="bottom"/>
          </w:tcPr>
          <w:p w14:paraId="4D23687C" w14:textId="77777777" w:rsidR="006B76B5" w:rsidRPr="00050D28" w:rsidRDefault="006B76B5" w:rsidP="006B76B5">
            <w:pPr>
              <w:jc w:val="right"/>
              <w:rPr>
                <w:sz w:val="20"/>
                <w:szCs w:val="20"/>
              </w:rPr>
            </w:pPr>
            <w:r w:rsidRPr="00050D28">
              <w:rPr>
                <w:sz w:val="20"/>
                <w:szCs w:val="20"/>
              </w:rPr>
              <w:t>2712</w:t>
            </w:r>
          </w:p>
        </w:tc>
        <w:tc>
          <w:tcPr>
            <w:tcW w:w="731" w:type="dxa"/>
            <w:shd w:val="clear" w:color="000000" w:fill="FFFFFF"/>
            <w:vAlign w:val="bottom"/>
          </w:tcPr>
          <w:p w14:paraId="626C39CE" w14:textId="77777777" w:rsidR="006B76B5" w:rsidRPr="00050D28" w:rsidRDefault="006B76B5" w:rsidP="006B76B5">
            <w:pPr>
              <w:jc w:val="right"/>
              <w:rPr>
                <w:sz w:val="20"/>
                <w:szCs w:val="20"/>
              </w:rPr>
            </w:pPr>
            <w:r w:rsidRPr="00050D28">
              <w:rPr>
                <w:sz w:val="20"/>
                <w:szCs w:val="20"/>
              </w:rPr>
              <w:t>2427</w:t>
            </w:r>
          </w:p>
        </w:tc>
        <w:tc>
          <w:tcPr>
            <w:tcW w:w="824" w:type="dxa"/>
            <w:shd w:val="clear" w:color="000000" w:fill="FFFFFF"/>
            <w:vAlign w:val="bottom"/>
          </w:tcPr>
          <w:p w14:paraId="6CF28F17" w14:textId="77777777" w:rsidR="006B76B5" w:rsidRPr="00050D28" w:rsidRDefault="006B76B5" w:rsidP="006B76B5">
            <w:pPr>
              <w:jc w:val="right"/>
              <w:rPr>
                <w:sz w:val="20"/>
                <w:szCs w:val="20"/>
              </w:rPr>
            </w:pPr>
            <w:r w:rsidRPr="00050D28">
              <w:rPr>
                <w:sz w:val="20"/>
                <w:szCs w:val="20"/>
              </w:rPr>
              <w:t>984</w:t>
            </w:r>
          </w:p>
        </w:tc>
        <w:tc>
          <w:tcPr>
            <w:tcW w:w="824" w:type="dxa"/>
            <w:shd w:val="clear" w:color="000000" w:fill="FFFFFF"/>
            <w:vAlign w:val="bottom"/>
          </w:tcPr>
          <w:p w14:paraId="30685DD7" w14:textId="77777777" w:rsidR="006B76B5" w:rsidRPr="00050D28" w:rsidRDefault="006B76B5" w:rsidP="006B76B5">
            <w:pPr>
              <w:jc w:val="right"/>
              <w:rPr>
                <w:sz w:val="20"/>
                <w:szCs w:val="20"/>
              </w:rPr>
            </w:pPr>
            <w:r w:rsidRPr="00050D28">
              <w:rPr>
                <w:sz w:val="20"/>
                <w:szCs w:val="20"/>
              </w:rPr>
              <w:t>32</w:t>
            </w:r>
          </w:p>
        </w:tc>
        <w:tc>
          <w:tcPr>
            <w:tcW w:w="618" w:type="dxa"/>
            <w:shd w:val="clear" w:color="000000" w:fill="FFFFFF"/>
            <w:vAlign w:val="bottom"/>
          </w:tcPr>
          <w:p w14:paraId="2EE4DDF1" w14:textId="77777777" w:rsidR="006B76B5" w:rsidRPr="00050D28" w:rsidRDefault="006B76B5" w:rsidP="006B76B5">
            <w:pPr>
              <w:jc w:val="right"/>
              <w:rPr>
                <w:sz w:val="20"/>
                <w:szCs w:val="20"/>
              </w:rPr>
            </w:pPr>
            <w:r w:rsidRPr="00050D28">
              <w:rPr>
                <w:sz w:val="20"/>
                <w:szCs w:val="20"/>
              </w:rPr>
              <w:t>17</w:t>
            </w:r>
          </w:p>
        </w:tc>
        <w:tc>
          <w:tcPr>
            <w:tcW w:w="525" w:type="dxa"/>
            <w:shd w:val="clear" w:color="000000" w:fill="FFFFFF"/>
            <w:vAlign w:val="bottom"/>
          </w:tcPr>
          <w:p w14:paraId="1D23426A" w14:textId="77777777" w:rsidR="006B76B5" w:rsidRPr="00050D28" w:rsidRDefault="006B76B5" w:rsidP="006B76B5">
            <w:pPr>
              <w:jc w:val="right"/>
              <w:rPr>
                <w:sz w:val="20"/>
                <w:szCs w:val="20"/>
              </w:rPr>
            </w:pPr>
            <w:r w:rsidRPr="00050D28">
              <w:rPr>
                <w:sz w:val="20"/>
                <w:szCs w:val="20"/>
              </w:rPr>
              <w:t>87</w:t>
            </w:r>
          </w:p>
        </w:tc>
        <w:tc>
          <w:tcPr>
            <w:tcW w:w="525" w:type="dxa"/>
            <w:shd w:val="clear" w:color="000000" w:fill="FFFFFF"/>
            <w:vAlign w:val="bottom"/>
          </w:tcPr>
          <w:p w14:paraId="6CB7AA81" w14:textId="77777777" w:rsidR="006B76B5" w:rsidRPr="00050D28" w:rsidRDefault="006B76B5" w:rsidP="006B76B5">
            <w:pPr>
              <w:jc w:val="right"/>
              <w:rPr>
                <w:sz w:val="20"/>
                <w:szCs w:val="20"/>
              </w:rPr>
            </w:pPr>
            <w:r w:rsidRPr="00050D28">
              <w:rPr>
                <w:sz w:val="20"/>
                <w:szCs w:val="20"/>
              </w:rPr>
              <w:t>74</w:t>
            </w:r>
          </w:p>
        </w:tc>
        <w:tc>
          <w:tcPr>
            <w:tcW w:w="525" w:type="dxa"/>
            <w:shd w:val="clear" w:color="000000" w:fill="FFFFFF"/>
            <w:vAlign w:val="bottom"/>
          </w:tcPr>
          <w:p w14:paraId="5D151A70" w14:textId="77777777" w:rsidR="006B76B5" w:rsidRPr="00050D28" w:rsidRDefault="006B76B5" w:rsidP="006B76B5">
            <w:pPr>
              <w:jc w:val="right"/>
              <w:rPr>
                <w:sz w:val="20"/>
                <w:szCs w:val="20"/>
              </w:rPr>
            </w:pPr>
            <w:r w:rsidRPr="00050D28">
              <w:rPr>
                <w:sz w:val="20"/>
                <w:szCs w:val="20"/>
              </w:rPr>
              <w:t>48</w:t>
            </w:r>
          </w:p>
        </w:tc>
        <w:tc>
          <w:tcPr>
            <w:tcW w:w="525" w:type="dxa"/>
            <w:shd w:val="clear" w:color="000000" w:fill="FFFFFF"/>
            <w:vAlign w:val="bottom"/>
          </w:tcPr>
          <w:p w14:paraId="0DA41308" w14:textId="77777777" w:rsidR="006B76B5" w:rsidRPr="00050D28" w:rsidRDefault="006B76B5" w:rsidP="006B76B5">
            <w:pPr>
              <w:jc w:val="right"/>
              <w:rPr>
                <w:sz w:val="20"/>
                <w:szCs w:val="20"/>
              </w:rPr>
            </w:pPr>
            <w:r w:rsidRPr="00050D28">
              <w:rPr>
                <w:sz w:val="20"/>
                <w:szCs w:val="20"/>
              </w:rPr>
              <w:t>45</w:t>
            </w:r>
          </w:p>
        </w:tc>
        <w:tc>
          <w:tcPr>
            <w:tcW w:w="525" w:type="dxa"/>
            <w:shd w:val="clear" w:color="000000" w:fill="FFFFFF"/>
            <w:vAlign w:val="bottom"/>
          </w:tcPr>
          <w:p w14:paraId="6A7AD34D" w14:textId="77777777" w:rsidR="006B76B5" w:rsidRPr="00050D28" w:rsidRDefault="006B76B5" w:rsidP="006B76B5">
            <w:pPr>
              <w:jc w:val="right"/>
              <w:rPr>
                <w:sz w:val="20"/>
                <w:szCs w:val="20"/>
              </w:rPr>
            </w:pPr>
            <w:r w:rsidRPr="00050D28">
              <w:rPr>
                <w:sz w:val="20"/>
                <w:szCs w:val="20"/>
              </w:rPr>
              <w:t>27</w:t>
            </w:r>
          </w:p>
        </w:tc>
        <w:tc>
          <w:tcPr>
            <w:tcW w:w="525" w:type="dxa"/>
            <w:shd w:val="clear" w:color="000000" w:fill="FFFFFF"/>
            <w:vAlign w:val="bottom"/>
          </w:tcPr>
          <w:p w14:paraId="05091010" w14:textId="77777777" w:rsidR="006B76B5" w:rsidRPr="00050D28" w:rsidRDefault="006B76B5" w:rsidP="006B76B5">
            <w:pPr>
              <w:jc w:val="right"/>
              <w:rPr>
                <w:sz w:val="20"/>
                <w:szCs w:val="20"/>
              </w:rPr>
            </w:pPr>
            <w:r w:rsidRPr="00050D28">
              <w:rPr>
                <w:sz w:val="20"/>
                <w:szCs w:val="20"/>
              </w:rPr>
              <w:t>3</w:t>
            </w:r>
          </w:p>
        </w:tc>
        <w:tc>
          <w:tcPr>
            <w:tcW w:w="525" w:type="dxa"/>
            <w:shd w:val="clear" w:color="000000" w:fill="FFFFFF"/>
            <w:vAlign w:val="bottom"/>
          </w:tcPr>
          <w:p w14:paraId="47B9D62E" w14:textId="77777777" w:rsidR="006B76B5" w:rsidRPr="00050D28" w:rsidRDefault="006B76B5" w:rsidP="006B76B5">
            <w:pPr>
              <w:jc w:val="right"/>
              <w:rPr>
                <w:sz w:val="20"/>
                <w:szCs w:val="20"/>
              </w:rPr>
            </w:pPr>
            <w:r w:rsidRPr="00050D28">
              <w:rPr>
                <w:sz w:val="20"/>
                <w:szCs w:val="20"/>
              </w:rPr>
              <w:t>50</w:t>
            </w:r>
          </w:p>
        </w:tc>
        <w:tc>
          <w:tcPr>
            <w:tcW w:w="525" w:type="dxa"/>
            <w:shd w:val="clear" w:color="000000" w:fill="FFFFFF"/>
            <w:vAlign w:val="bottom"/>
          </w:tcPr>
          <w:p w14:paraId="3F5A8E88" w14:textId="77777777" w:rsidR="006B76B5" w:rsidRPr="00050D28" w:rsidRDefault="006B76B5" w:rsidP="006B76B5">
            <w:pPr>
              <w:jc w:val="right"/>
              <w:rPr>
                <w:sz w:val="20"/>
                <w:szCs w:val="20"/>
              </w:rPr>
            </w:pPr>
            <w:r w:rsidRPr="00050D28">
              <w:rPr>
                <w:sz w:val="20"/>
                <w:szCs w:val="20"/>
              </w:rPr>
              <w:t>15</w:t>
            </w:r>
          </w:p>
        </w:tc>
      </w:tr>
      <w:tr w:rsidR="006B76B5" w:rsidRPr="00050D28" w14:paraId="7B5B9D2D" w14:textId="77777777" w:rsidTr="006B76B5">
        <w:tc>
          <w:tcPr>
            <w:tcW w:w="525" w:type="dxa"/>
            <w:shd w:val="clear" w:color="000000" w:fill="FFFFFF"/>
            <w:vAlign w:val="bottom"/>
          </w:tcPr>
          <w:p w14:paraId="720AB656" w14:textId="77777777" w:rsidR="006B76B5" w:rsidRPr="00050D28" w:rsidRDefault="006B76B5" w:rsidP="006B76B5">
            <w:pPr>
              <w:rPr>
                <w:sz w:val="20"/>
                <w:szCs w:val="20"/>
              </w:rPr>
            </w:pPr>
            <w:r w:rsidRPr="00050D28">
              <w:rPr>
                <w:sz w:val="20"/>
                <w:szCs w:val="20"/>
              </w:rPr>
              <w:t>Е</w:t>
            </w:r>
          </w:p>
        </w:tc>
        <w:tc>
          <w:tcPr>
            <w:tcW w:w="731" w:type="dxa"/>
            <w:shd w:val="clear" w:color="000000" w:fill="FFFFFF"/>
            <w:vAlign w:val="bottom"/>
          </w:tcPr>
          <w:p w14:paraId="20020305" w14:textId="77777777" w:rsidR="006B76B5" w:rsidRPr="00050D28" w:rsidRDefault="006B76B5" w:rsidP="006B76B5">
            <w:pPr>
              <w:jc w:val="right"/>
              <w:rPr>
                <w:sz w:val="20"/>
                <w:szCs w:val="20"/>
              </w:rPr>
            </w:pPr>
            <w:r w:rsidRPr="00050D28">
              <w:rPr>
                <w:sz w:val="20"/>
                <w:szCs w:val="20"/>
              </w:rPr>
              <w:t>2942.2</w:t>
            </w:r>
          </w:p>
        </w:tc>
        <w:tc>
          <w:tcPr>
            <w:tcW w:w="937" w:type="dxa"/>
            <w:shd w:val="clear" w:color="000000" w:fill="FFFFFF"/>
            <w:vAlign w:val="bottom"/>
          </w:tcPr>
          <w:p w14:paraId="083AA160" w14:textId="77777777" w:rsidR="006B76B5" w:rsidRPr="00050D28" w:rsidRDefault="006B76B5" w:rsidP="006B76B5">
            <w:pPr>
              <w:jc w:val="right"/>
              <w:rPr>
                <w:sz w:val="20"/>
                <w:szCs w:val="20"/>
              </w:rPr>
            </w:pPr>
            <w:r w:rsidRPr="00050D28">
              <w:rPr>
                <w:sz w:val="20"/>
                <w:szCs w:val="20"/>
              </w:rPr>
              <w:t>638302</w:t>
            </w:r>
          </w:p>
        </w:tc>
        <w:tc>
          <w:tcPr>
            <w:tcW w:w="824" w:type="dxa"/>
            <w:shd w:val="clear" w:color="000000" w:fill="FFFFFF"/>
            <w:vAlign w:val="bottom"/>
          </w:tcPr>
          <w:p w14:paraId="4C4D8916" w14:textId="77777777" w:rsidR="006B76B5" w:rsidRPr="00050D28" w:rsidRDefault="006B76B5" w:rsidP="006B76B5">
            <w:pPr>
              <w:jc w:val="right"/>
              <w:rPr>
                <w:sz w:val="20"/>
                <w:szCs w:val="20"/>
              </w:rPr>
            </w:pPr>
            <w:r w:rsidRPr="00050D28">
              <w:rPr>
                <w:sz w:val="20"/>
                <w:szCs w:val="20"/>
              </w:rPr>
              <w:t>150439</w:t>
            </w:r>
          </w:p>
        </w:tc>
        <w:tc>
          <w:tcPr>
            <w:tcW w:w="731" w:type="dxa"/>
            <w:shd w:val="clear" w:color="000000" w:fill="FFFFFF"/>
            <w:vAlign w:val="bottom"/>
          </w:tcPr>
          <w:p w14:paraId="5590E715" w14:textId="77777777" w:rsidR="006B76B5" w:rsidRPr="00050D28" w:rsidRDefault="006B76B5" w:rsidP="006B76B5">
            <w:pPr>
              <w:jc w:val="right"/>
              <w:rPr>
                <w:sz w:val="20"/>
                <w:szCs w:val="20"/>
              </w:rPr>
            </w:pPr>
            <w:r w:rsidRPr="00050D28">
              <w:rPr>
                <w:sz w:val="20"/>
                <w:szCs w:val="20"/>
              </w:rPr>
              <w:t>461</w:t>
            </w:r>
          </w:p>
        </w:tc>
        <w:tc>
          <w:tcPr>
            <w:tcW w:w="618" w:type="dxa"/>
            <w:shd w:val="clear" w:color="000000" w:fill="FFFFFF"/>
            <w:vAlign w:val="bottom"/>
          </w:tcPr>
          <w:p w14:paraId="32FE0585" w14:textId="77777777" w:rsidR="006B76B5" w:rsidRPr="00050D28" w:rsidRDefault="006B76B5" w:rsidP="006B76B5">
            <w:pPr>
              <w:jc w:val="right"/>
              <w:rPr>
                <w:sz w:val="20"/>
                <w:szCs w:val="20"/>
              </w:rPr>
            </w:pPr>
            <w:r w:rsidRPr="00050D28">
              <w:rPr>
                <w:sz w:val="20"/>
                <w:szCs w:val="20"/>
              </w:rPr>
              <w:t>663</w:t>
            </w:r>
          </w:p>
        </w:tc>
        <w:tc>
          <w:tcPr>
            <w:tcW w:w="824" w:type="dxa"/>
            <w:shd w:val="clear" w:color="000000" w:fill="FFFFFF"/>
            <w:vAlign w:val="bottom"/>
          </w:tcPr>
          <w:p w14:paraId="56268094" w14:textId="77777777" w:rsidR="006B76B5" w:rsidRPr="00050D28" w:rsidRDefault="006B76B5" w:rsidP="006B76B5">
            <w:pPr>
              <w:jc w:val="right"/>
              <w:rPr>
                <w:sz w:val="20"/>
                <w:szCs w:val="20"/>
              </w:rPr>
            </w:pPr>
            <w:r w:rsidRPr="00050D28">
              <w:rPr>
                <w:sz w:val="20"/>
                <w:szCs w:val="20"/>
              </w:rPr>
              <w:t>3200</w:t>
            </w:r>
          </w:p>
        </w:tc>
        <w:tc>
          <w:tcPr>
            <w:tcW w:w="525" w:type="dxa"/>
            <w:shd w:val="clear" w:color="000000" w:fill="FFFFFF"/>
            <w:vAlign w:val="bottom"/>
          </w:tcPr>
          <w:p w14:paraId="1E1F8FA0"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3BD5A925" w14:textId="77777777" w:rsidR="006B76B5" w:rsidRPr="00050D28" w:rsidRDefault="006B76B5" w:rsidP="006B76B5">
            <w:pPr>
              <w:jc w:val="right"/>
              <w:rPr>
                <w:sz w:val="20"/>
                <w:szCs w:val="20"/>
              </w:rPr>
            </w:pPr>
            <w:r w:rsidRPr="00050D28">
              <w:rPr>
                <w:sz w:val="20"/>
                <w:szCs w:val="20"/>
              </w:rPr>
              <w:t>196.1</w:t>
            </w:r>
          </w:p>
        </w:tc>
        <w:tc>
          <w:tcPr>
            <w:tcW w:w="824" w:type="dxa"/>
            <w:shd w:val="clear" w:color="000000" w:fill="FFFFFF"/>
            <w:vAlign w:val="bottom"/>
          </w:tcPr>
          <w:p w14:paraId="0EC6B6E1" w14:textId="77777777" w:rsidR="006B76B5" w:rsidRPr="00050D28" w:rsidRDefault="006B76B5" w:rsidP="006B76B5">
            <w:pPr>
              <w:jc w:val="right"/>
              <w:rPr>
                <w:sz w:val="20"/>
                <w:szCs w:val="20"/>
              </w:rPr>
            </w:pPr>
            <w:r w:rsidRPr="00050D28">
              <w:rPr>
                <w:sz w:val="20"/>
                <w:szCs w:val="20"/>
              </w:rPr>
              <w:t>10029</w:t>
            </w:r>
          </w:p>
        </w:tc>
        <w:tc>
          <w:tcPr>
            <w:tcW w:w="731" w:type="dxa"/>
            <w:shd w:val="clear" w:color="000000" w:fill="FFFFFF"/>
            <w:vAlign w:val="bottom"/>
          </w:tcPr>
          <w:p w14:paraId="78627F52" w14:textId="77777777" w:rsidR="006B76B5" w:rsidRPr="00050D28" w:rsidRDefault="006B76B5" w:rsidP="006B76B5">
            <w:pPr>
              <w:jc w:val="right"/>
              <w:rPr>
                <w:sz w:val="20"/>
                <w:szCs w:val="20"/>
              </w:rPr>
            </w:pPr>
            <w:r w:rsidRPr="00050D28">
              <w:rPr>
                <w:sz w:val="20"/>
                <w:szCs w:val="20"/>
              </w:rPr>
              <w:t>9007</w:t>
            </w:r>
          </w:p>
        </w:tc>
        <w:tc>
          <w:tcPr>
            <w:tcW w:w="824" w:type="dxa"/>
            <w:shd w:val="clear" w:color="000000" w:fill="FFFFFF"/>
            <w:vAlign w:val="bottom"/>
          </w:tcPr>
          <w:p w14:paraId="75BB65B8" w14:textId="77777777" w:rsidR="006B76B5" w:rsidRPr="00050D28" w:rsidRDefault="006B76B5" w:rsidP="006B76B5">
            <w:pPr>
              <w:jc w:val="right"/>
              <w:rPr>
                <w:sz w:val="20"/>
                <w:szCs w:val="20"/>
              </w:rPr>
            </w:pPr>
            <w:r w:rsidRPr="00050D28">
              <w:rPr>
                <w:sz w:val="20"/>
                <w:szCs w:val="20"/>
              </w:rPr>
              <w:t>3616</w:t>
            </w:r>
          </w:p>
        </w:tc>
        <w:tc>
          <w:tcPr>
            <w:tcW w:w="824" w:type="dxa"/>
            <w:shd w:val="clear" w:color="000000" w:fill="FFFFFF"/>
            <w:vAlign w:val="bottom"/>
          </w:tcPr>
          <w:p w14:paraId="313A4AA4" w14:textId="77777777" w:rsidR="006B76B5" w:rsidRPr="00050D28" w:rsidRDefault="006B76B5" w:rsidP="006B76B5">
            <w:pPr>
              <w:jc w:val="right"/>
              <w:rPr>
                <w:sz w:val="20"/>
                <w:szCs w:val="20"/>
              </w:rPr>
            </w:pPr>
            <w:r w:rsidRPr="00050D28">
              <w:rPr>
                <w:sz w:val="20"/>
                <w:szCs w:val="20"/>
              </w:rPr>
              <w:t>51</w:t>
            </w:r>
          </w:p>
        </w:tc>
        <w:tc>
          <w:tcPr>
            <w:tcW w:w="618" w:type="dxa"/>
            <w:shd w:val="clear" w:color="000000" w:fill="FFFFFF"/>
            <w:vAlign w:val="bottom"/>
          </w:tcPr>
          <w:p w14:paraId="244E46BA" w14:textId="77777777" w:rsidR="006B76B5" w:rsidRPr="00050D28" w:rsidRDefault="006B76B5" w:rsidP="006B76B5">
            <w:pPr>
              <w:jc w:val="right"/>
              <w:rPr>
                <w:sz w:val="20"/>
                <w:szCs w:val="20"/>
              </w:rPr>
            </w:pPr>
            <w:r w:rsidRPr="00050D28">
              <w:rPr>
                <w:sz w:val="20"/>
                <w:szCs w:val="20"/>
              </w:rPr>
              <w:t>24</w:t>
            </w:r>
          </w:p>
        </w:tc>
        <w:tc>
          <w:tcPr>
            <w:tcW w:w="525" w:type="dxa"/>
            <w:shd w:val="clear" w:color="000000" w:fill="FFFFFF"/>
            <w:vAlign w:val="bottom"/>
          </w:tcPr>
          <w:p w14:paraId="69FC1C8B" w14:textId="77777777" w:rsidR="006B76B5" w:rsidRPr="00050D28" w:rsidRDefault="006B76B5" w:rsidP="006B76B5">
            <w:pPr>
              <w:jc w:val="right"/>
              <w:rPr>
                <w:sz w:val="20"/>
                <w:szCs w:val="20"/>
              </w:rPr>
            </w:pPr>
            <w:r w:rsidRPr="00050D28">
              <w:rPr>
                <w:sz w:val="20"/>
                <w:szCs w:val="20"/>
              </w:rPr>
              <w:t>31</w:t>
            </w:r>
          </w:p>
        </w:tc>
        <w:tc>
          <w:tcPr>
            <w:tcW w:w="525" w:type="dxa"/>
            <w:shd w:val="clear" w:color="000000" w:fill="FFFFFF"/>
            <w:vAlign w:val="bottom"/>
          </w:tcPr>
          <w:p w14:paraId="07DFEB93" w14:textId="77777777" w:rsidR="006B76B5" w:rsidRPr="00050D28" w:rsidRDefault="006B76B5" w:rsidP="006B76B5">
            <w:pPr>
              <w:jc w:val="right"/>
              <w:rPr>
                <w:sz w:val="20"/>
                <w:szCs w:val="20"/>
              </w:rPr>
            </w:pPr>
            <w:r w:rsidRPr="00050D28">
              <w:rPr>
                <w:sz w:val="20"/>
                <w:szCs w:val="20"/>
              </w:rPr>
              <w:t>26</w:t>
            </w:r>
          </w:p>
        </w:tc>
        <w:tc>
          <w:tcPr>
            <w:tcW w:w="525" w:type="dxa"/>
            <w:shd w:val="clear" w:color="000000" w:fill="FFFFFF"/>
            <w:vAlign w:val="bottom"/>
          </w:tcPr>
          <w:p w14:paraId="345D092C" w14:textId="77777777" w:rsidR="006B76B5" w:rsidRPr="00050D28" w:rsidRDefault="006B76B5" w:rsidP="006B76B5">
            <w:pPr>
              <w:jc w:val="right"/>
              <w:rPr>
                <w:sz w:val="20"/>
                <w:szCs w:val="20"/>
              </w:rPr>
            </w:pPr>
            <w:r w:rsidRPr="00050D28">
              <w:rPr>
                <w:sz w:val="20"/>
                <w:szCs w:val="20"/>
              </w:rPr>
              <w:t>17</w:t>
            </w:r>
          </w:p>
        </w:tc>
        <w:tc>
          <w:tcPr>
            <w:tcW w:w="525" w:type="dxa"/>
            <w:shd w:val="clear" w:color="000000" w:fill="FFFFFF"/>
            <w:vAlign w:val="bottom"/>
          </w:tcPr>
          <w:p w14:paraId="70359B3F" w14:textId="77777777" w:rsidR="006B76B5" w:rsidRPr="00050D28" w:rsidRDefault="006B76B5" w:rsidP="006B76B5">
            <w:pPr>
              <w:jc w:val="right"/>
              <w:rPr>
                <w:sz w:val="20"/>
                <w:szCs w:val="20"/>
              </w:rPr>
            </w:pPr>
            <w:r w:rsidRPr="00050D28">
              <w:rPr>
                <w:sz w:val="20"/>
                <w:szCs w:val="20"/>
              </w:rPr>
              <w:t>44</w:t>
            </w:r>
          </w:p>
        </w:tc>
        <w:tc>
          <w:tcPr>
            <w:tcW w:w="525" w:type="dxa"/>
            <w:shd w:val="clear" w:color="000000" w:fill="FFFFFF"/>
            <w:vAlign w:val="bottom"/>
          </w:tcPr>
          <w:p w14:paraId="5391BDEA" w14:textId="77777777" w:rsidR="006B76B5" w:rsidRPr="00050D28" w:rsidRDefault="006B76B5" w:rsidP="006B76B5">
            <w:pPr>
              <w:jc w:val="right"/>
              <w:rPr>
                <w:sz w:val="20"/>
                <w:szCs w:val="20"/>
              </w:rPr>
            </w:pPr>
            <w:r w:rsidRPr="00050D28">
              <w:rPr>
                <w:sz w:val="20"/>
                <w:szCs w:val="20"/>
              </w:rPr>
              <w:t>27</w:t>
            </w:r>
          </w:p>
        </w:tc>
        <w:tc>
          <w:tcPr>
            <w:tcW w:w="525" w:type="dxa"/>
            <w:shd w:val="clear" w:color="000000" w:fill="FFFFFF"/>
            <w:vAlign w:val="bottom"/>
          </w:tcPr>
          <w:p w14:paraId="192FA7EE" w14:textId="77777777" w:rsidR="006B76B5" w:rsidRPr="00050D28" w:rsidRDefault="006B76B5" w:rsidP="006B76B5">
            <w:pPr>
              <w:jc w:val="right"/>
              <w:rPr>
                <w:sz w:val="20"/>
                <w:szCs w:val="20"/>
              </w:rPr>
            </w:pPr>
            <w:r w:rsidRPr="00050D28">
              <w:rPr>
                <w:sz w:val="20"/>
                <w:szCs w:val="20"/>
              </w:rPr>
              <w:t>3</w:t>
            </w:r>
          </w:p>
        </w:tc>
        <w:tc>
          <w:tcPr>
            <w:tcW w:w="525" w:type="dxa"/>
            <w:shd w:val="clear" w:color="000000" w:fill="FFFFFF"/>
            <w:vAlign w:val="bottom"/>
          </w:tcPr>
          <w:p w14:paraId="544A1AD8" w14:textId="77777777" w:rsidR="006B76B5" w:rsidRPr="00050D28" w:rsidRDefault="006B76B5" w:rsidP="006B76B5">
            <w:pPr>
              <w:jc w:val="right"/>
              <w:rPr>
                <w:sz w:val="20"/>
                <w:szCs w:val="20"/>
              </w:rPr>
            </w:pPr>
            <w:r w:rsidRPr="00050D28">
              <w:rPr>
                <w:sz w:val="20"/>
                <w:szCs w:val="20"/>
              </w:rPr>
              <w:t>213</w:t>
            </w:r>
          </w:p>
        </w:tc>
        <w:tc>
          <w:tcPr>
            <w:tcW w:w="525" w:type="dxa"/>
            <w:shd w:val="clear" w:color="000000" w:fill="FFFFFF"/>
            <w:vAlign w:val="bottom"/>
          </w:tcPr>
          <w:p w14:paraId="39F4B1F3" w14:textId="77777777" w:rsidR="006B76B5" w:rsidRPr="00050D28" w:rsidRDefault="006B76B5" w:rsidP="006B76B5">
            <w:pPr>
              <w:jc w:val="right"/>
              <w:rPr>
                <w:sz w:val="20"/>
                <w:szCs w:val="20"/>
              </w:rPr>
            </w:pPr>
            <w:r w:rsidRPr="00050D28">
              <w:rPr>
                <w:sz w:val="20"/>
                <w:szCs w:val="20"/>
              </w:rPr>
              <w:t>64</w:t>
            </w:r>
          </w:p>
        </w:tc>
      </w:tr>
      <w:tr w:rsidR="006B76B5" w:rsidRPr="00050D28" w14:paraId="00873BE8" w14:textId="77777777" w:rsidTr="006B76B5">
        <w:tc>
          <w:tcPr>
            <w:tcW w:w="14560" w:type="dxa"/>
            <w:gridSpan w:val="22"/>
            <w:shd w:val="clear" w:color="000000" w:fill="FFFFFF"/>
          </w:tcPr>
          <w:p w14:paraId="04A9C8C1" w14:textId="77777777" w:rsidR="006B76B5" w:rsidRPr="00050D28" w:rsidRDefault="006B76B5" w:rsidP="006B76B5">
            <w:pPr>
              <w:rPr>
                <w:sz w:val="20"/>
                <w:szCs w:val="20"/>
              </w:rPr>
            </w:pPr>
            <w:r w:rsidRPr="00050D28">
              <w:rPr>
                <w:sz w:val="20"/>
                <w:szCs w:val="20"/>
              </w:rPr>
              <w:t>Итого по группе пород:</w:t>
            </w:r>
          </w:p>
        </w:tc>
      </w:tr>
      <w:tr w:rsidR="006B76B5" w:rsidRPr="00050D28" w14:paraId="05296852" w14:textId="77777777" w:rsidTr="006B76B5">
        <w:tc>
          <w:tcPr>
            <w:tcW w:w="525" w:type="dxa"/>
            <w:shd w:val="clear" w:color="000000" w:fill="FFFFFF"/>
            <w:vAlign w:val="bottom"/>
          </w:tcPr>
          <w:p w14:paraId="5F11D1B3" w14:textId="77777777" w:rsidR="006B76B5" w:rsidRPr="00050D28" w:rsidRDefault="006B76B5" w:rsidP="006B76B5">
            <w:pPr>
              <w:jc w:val="right"/>
              <w:rPr>
                <w:sz w:val="20"/>
                <w:szCs w:val="20"/>
              </w:rPr>
            </w:pPr>
          </w:p>
        </w:tc>
        <w:tc>
          <w:tcPr>
            <w:tcW w:w="731" w:type="dxa"/>
            <w:shd w:val="clear" w:color="000000" w:fill="FFFFFF"/>
            <w:vAlign w:val="bottom"/>
          </w:tcPr>
          <w:p w14:paraId="49A6B67D" w14:textId="77777777" w:rsidR="006B76B5" w:rsidRPr="00050D28" w:rsidRDefault="006B76B5" w:rsidP="006B76B5">
            <w:pPr>
              <w:jc w:val="right"/>
              <w:rPr>
                <w:sz w:val="20"/>
                <w:szCs w:val="20"/>
              </w:rPr>
            </w:pPr>
            <w:r w:rsidRPr="00050D28">
              <w:rPr>
                <w:sz w:val="20"/>
                <w:szCs w:val="20"/>
              </w:rPr>
              <w:t>4208.6</w:t>
            </w:r>
          </w:p>
        </w:tc>
        <w:tc>
          <w:tcPr>
            <w:tcW w:w="937" w:type="dxa"/>
            <w:shd w:val="clear" w:color="000000" w:fill="FFFFFF"/>
            <w:vAlign w:val="bottom"/>
          </w:tcPr>
          <w:p w14:paraId="1BB3C562" w14:textId="77777777" w:rsidR="006B76B5" w:rsidRPr="00050D28" w:rsidRDefault="006B76B5" w:rsidP="006B76B5">
            <w:pPr>
              <w:jc w:val="right"/>
              <w:rPr>
                <w:sz w:val="20"/>
                <w:szCs w:val="20"/>
              </w:rPr>
            </w:pPr>
            <w:r w:rsidRPr="00050D28">
              <w:rPr>
                <w:sz w:val="20"/>
                <w:szCs w:val="20"/>
              </w:rPr>
              <w:t>881773</w:t>
            </w:r>
          </w:p>
        </w:tc>
        <w:tc>
          <w:tcPr>
            <w:tcW w:w="824" w:type="dxa"/>
            <w:shd w:val="clear" w:color="000000" w:fill="FFFFFF"/>
            <w:vAlign w:val="bottom"/>
          </w:tcPr>
          <w:p w14:paraId="5AA810A0" w14:textId="77777777" w:rsidR="006B76B5" w:rsidRPr="00050D28" w:rsidRDefault="006B76B5" w:rsidP="006B76B5">
            <w:pPr>
              <w:jc w:val="right"/>
              <w:rPr>
                <w:sz w:val="20"/>
                <w:szCs w:val="20"/>
              </w:rPr>
            </w:pPr>
            <w:r w:rsidRPr="00050D28">
              <w:rPr>
                <w:sz w:val="20"/>
                <w:szCs w:val="20"/>
              </w:rPr>
              <w:t>191113</w:t>
            </w:r>
          </w:p>
        </w:tc>
        <w:tc>
          <w:tcPr>
            <w:tcW w:w="731" w:type="dxa"/>
            <w:shd w:val="clear" w:color="000000" w:fill="FFFFFF"/>
            <w:vAlign w:val="bottom"/>
          </w:tcPr>
          <w:p w14:paraId="7C92A3A9" w14:textId="77777777" w:rsidR="006B76B5" w:rsidRPr="00050D28" w:rsidRDefault="006B76B5" w:rsidP="006B76B5">
            <w:pPr>
              <w:jc w:val="right"/>
              <w:rPr>
                <w:sz w:val="20"/>
                <w:szCs w:val="20"/>
              </w:rPr>
            </w:pPr>
            <w:r w:rsidRPr="00050D28">
              <w:rPr>
                <w:sz w:val="20"/>
                <w:szCs w:val="20"/>
              </w:rPr>
              <w:t>1763</w:t>
            </w:r>
          </w:p>
        </w:tc>
        <w:tc>
          <w:tcPr>
            <w:tcW w:w="618" w:type="dxa"/>
            <w:shd w:val="clear" w:color="000000" w:fill="FFFFFF"/>
            <w:vAlign w:val="bottom"/>
          </w:tcPr>
          <w:p w14:paraId="209D8CEC" w14:textId="77777777" w:rsidR="006B76B5" w:rsidRPr="00050D28" w:rsidRDefault="006B76B5" w:rsidP="006B76B5">
            <w:pPr>
              <w:jc w:val="right"/>
              <w:rPr>
                <w:sz w:val="20"/>
                <w:szCs w:val="20"/>
              </w:rPr>
            </w:pPr>
            <w:r w:rsidRPr="00050D28">
              <w:rPr>
                <w:sz w:val="20"/>
                <w:szCs w:val="20"/>
              </w:rPr>
              <w:t>1333</w:t>
            </w:r>
          </w:p>
        </w:tc>
        <w:tc>
          <w:tcPr>
            <w:tcW w:w="824" w:type="dxa"/>
            <w:shd w:val="clear" w:color="000000" w:fill="FFFFFF"/>
            <w:vAlign w:val="bottom"/>
          </w:tcPr>
          <w:p w14:paraId="5733FD65" w14:textId="77777777" w:rsidR="006B76B5" w:rsidRPr="00050D28" w:rsidRDefault="006B76B5" w:rsidP="006B76B5">
            <w:pPr>
              <w:jc w:val="right"/>
              <w:rPr>
                <w:sz w:val="20"/>
                <w:szCs w:val="20"/>
              </w:rPr>
            </w:pPr>
            <w:r w:rsidRPr="00050D28">
              <w:rPr>
                <w:sz w:val="20"/>
                <w:szCs w:val="20"/>
              </w:rPr>
              <w:t>3957</w:t>
            </w:r>
          </w:p>
        </w:tc>
        <w:tc>
          <w:tcPr>
            <w:tcW w:w="525" w:type="dxa"/>
            <w:shd w:val="clear" w:color="000000" w:fill="FFFFFF"/>
            <w:vAlign w:val="bottom"/>
          </w:tcPr>
          <w:p w14:paraId="008CE65C"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386E02A8" w14:textId="77777777" w:rsidR="006B76B5" w:rsidRPr="00050D28" w:rsidRDefault="006B76B5" w:rsidP="006B76B5">
            <w:pPr>
              <w:jc w:val="right"/>
              <w:rPr>
                <w:sz w:val="20"/>
                <w:szCs w:val="20"/>
              </w:rPr>
            </w:pPr>
            <w:r w:rsidRPr="00050D28">
              <w:rPr>
                <w:sz w:val="20"/>
                <w:szCs w:val="20"/>
              </w:rPr>
              <w:t>280.5</w:t>
            </w:r>
          </w:p>
        </w:tc>
        <w:tc>
          <w:tcPr>
            <w:tcW w:w="824" w:type="dxa"/>
            <w:shd w:val="clear" w:color="000000" w:fill="FFFFFF"/>
            <w:vAlign w:val="bottom"/>
          </w:tcPr>
          <w:p w14:paraId="6F68B973" w14:textId="77777777" w:rsidR="006B76B5" w:rsidRPr="00050D28" w:rsidRDefault="006B76B5" w:rsidP="006B76B5">
            <w:pPr>
              <w:jc w:val="right"/>
              <w:rPr>
                <w:sz w:val="20"/>
                <w:szCs w:val="20"/>
              </w:rPr>
            </w:pPr>
            <w:r w:rsidRPr="00050D28">
              <w:rPr>
                <w:sz w:val="20"/>
                <w:szCs w:val="20"/>
              </w:rPr>
              <w:t>12741</w:t>
            </w:r>
          </w:p>
        </w:tc>
        <w:tc>
          <w:tcPr>
            <w:tcW w:w="731" w:type="dxa"/>
            <w:shd w:val="clear" w:color="000000" w:fill="FFFFFF"/>
            <w:vAlign w:val="bottom"/>
          </w:tcPr>
          <w:p w14:paraId="1F9F74F4" w14:textId="77777777" w:rsidR="006B76B5" w:rsidRPr="00050D28" w:rsidRDefault="006B76B5" w:rsidP="006B76B5">
            <w:pPr>
              <w:jc w:val="right"/>
              <w:rPr>
                <w:sz w:val="20"/>
                <w:szCs w:val="20"/>
              </w:rPr>
            </w:pPr>
            <w:r w:rsidRPr="00050D28">
              <w:rPr>
                <w:sz w:val="20"/>
                <w:szCs w:val="20"/>
              </w:rPr>
              <w:t>11434</w:t>
            </w:r>
          </w:p>
        </w:tc>
        <w:tc>
          <w:tcPr>
            <w:tcW w:w="824" w:type="dxa"/>
            <w:shd w:val="clear" w:color="000000" w:fill="FFFFFF"/>
            <w:vAlign w:val="bottom"/>
          </w:tcPr>
          <w:p w14:paraId="43567800" w14:textId="77777777" w:rsidR="006B76B5" w:rsidRPr="00050D28" w:rsidRDefault="006B76B5" w:rsidP="006B76B5">
            <w:pPr>
              <w:jc w:val="right"/>
              <w:rPr>
                <w:sz w:val="20"/>
                <w:szCs w:val="20"/>
              </w:rPr>
            </w:pPr>
            <w:r w:rsidRPr="00050D28">
              <w:rPr>
                <w:sz w:val="20"/>
                <w:szCs w:val="20"/>
              </w:rPr>
              <w:t>4600</w:t>
            </w:r>
          </w:p>
        </w:tc>
        <w:tc>
          <w:tcPr>
            <w:tcW w:w="824" w:type="dxa"/>
            <w:shd w:val="clear" w:color="000000" w:fill="FFFFFF"/>
            <w:vAlign w:val="bottom"/>
          </w:tcPr>
          <w:p w14:paraId="67467D27" w14:textId="77777777" w:rsidR="006B76B5" w:rsidRPr="00050D28" w:rsidRDefault="006B76B5" w:rsidP="006B76B5">
            <w:pPr>
              <w:jc w:val="right"/>
              <w:rPr>
                <w:sz w:val="20"/>
                <w:szCs w:val="20"/>
              </w:rPr>
            </w:pPr>
            <w:r w:rsidRPr="00050D28">
              <w:rPr>
                <w:sz w:val="20"/>
                <w:szCs w:val="20"/>
              </w:rPr>
              <w:t>45</w:t>
            </w:r>
          </w:p>
        </w:tc>
        <w:tc>
          <w:tcPr>
            <w:tcW w:w="618" w:type="dxa"/>
            <w:shd w:val="clear" w:color="000000" w:fill="FFFFFF"/>
            <w:vAlign w:val="bottom"/>
          </w:tcPr>
          <w:p w14:paraId="163C2341" w14:textId="77777777" w:rsidR="006B76B5" w:rsidRPr="00050D28" w:rsidRDefault="006B76B5" w:rsidP="006B76B5">
            <w:pPr>
              <w:jc w:val="right"/>
              <w:rPr>
                <w:sz w:val="20"/>
                <w:szCs w:val="20"/>
              </w:rPr>
            </w:pPr>
            <w:r w:rsidRPr="00050D28">
              <w:rPr>
                <w:sz w:val="20"/>
                <w:szCs w:val="20"/>
              </w:rPr>
              <w:t>22</w:t>
            </w:r>
          </w:p>
        </w:tc>
        <w:tc>
          <w:tcPr>
            <w:tcW w:w="525" w:type="dxa"/>
            <w:shd w:val="clear" w:color="000000" w:fill="FFFFFF"/>
            <w:vAlign w:val="bottom"/>
          </w:tcPr>
          <w:p w14:paraId="1C211F2D" w14:textId="77777777" w:rsidR="006B76B5" w:rsidRPr="00050D28" w:rsidRDefault="006B76B5" w:rsidP="006B76B5">
            <w:pPr>
              <w:jc w:val="right"/>
              <w:rPr>
                <w:sz w:val="20"/>
                <w:szCs w:val="20"/>
              </w:rPr>
            </w:pPr>
            <w:r w:rsidRPr="00050D28">
              <w:rPr>
                <w:sz w:val="20"/>
                <w:szCs w:val="20"/>
              </w:rPr>
              <w:t>118</w:t>
            </w:r>
          </w:p>
        </w:tc>
        <w:tc>
          <w:tcPr>
            <w:tcW w:w="525" w:type="dxa"/>
            <w:shd w:val="clear" w:color="000000" w:fill="FFFFFF"/>
            <w:vAlign w:val="bottom"/>
          </w:tcPr>
          <w:p w14:paraId="3DB5BB6B" w14:textId="77777777" w:rsidR="006B76B5" w:rsidRPr="00050D28" w:rsidRDefault="006B76B5" w:rsidP="006B76B5">
            <w:pPr>
              <w:jc w:val="right"/>
              <w:rPr>
                <w:sz w:val="20"/>
                <w:szCs w:val="20"/>
              </w:rPr>
            </w:pPr>
            <w:r w:rsidRPr="00050D28">
              <w:rPr>
                <w:sz w:val="20"/>
                <w:szCs w:val="20"/>
              </w:rPr>
              <w:t>100</w:t>
            </w:r>
          </w:p>
        </w:tc>
        <w:tc>
          <w:tcPr>
            <w:tcW w:w="525" w:type="dxa"/>
            <w:shd w:val="clear" w:color="000000" w:fill="FFFFFF"/>
            <w:vAlign w:val="bottom"/>
          </w:tcPr>
          <w:p w14:paraId="7FE3C8F1" w14:textId="77777777" w:rsidR="006B76B5" w:rsidRPr="00050D28" w:rsidRDefault="006B76B5" w:rsidP="006B76B5">
            <w:pPr>
              <w:jc w:val="right"/>
              <w:rPr>
                <w:sz w:val="20"/>
                <w:szCs w:val="20"/>
              </w:rPr>
            </w:pPr>
            <w:r w:rsidRPr="00050D28">
              <w:rPr>
                <w:sz w:val="20"/>
                <w:szCs w:val="20"/>
              </w:rPr>
              <w:t>65</w:t>
            </w:r>
          </w:p>
        </w:tc>
        <w:tc>
          <w:tcPr>
            <w:tcW w:w="525" w:type="dxa"/>
            <w:shd w:val="clear" w:color="000000" w:fill="FFFFFF"/>
            <w:vAlign w:val="bottom"/>
          </w:tcPr>
          <w:p w14:paraId="60A0B3EB" w14:textId="77777777" w:rsidR="006B76B5" w:rsidRPr="00050D28" w:rsidRDefault="006B76B5" w:rsidP="006B76B5">
            <w:pPr>
              <w:jc w:val="right"/>
              <w:rPr>
                <w:sz w:val="20"/>
                <w:szCs w:val="20"/>
              </w:rPr>
            </w:pPr>
            <w:r w:rsidRPr="00050D28">
              <w:rPr>
                <w:sz w:val="20"/>
                <w:szCs w:val="20"/>
              </w:rPr>
              <w:t>89</w:t>
            </w:r>
          </w:p>
        </w:tc>
        <w:tc>
          <w:tcPr>
            <w:tcW w:w="525" w:type="dxa"/>
            <w:shd w:val="clear" w:color="000000" w:fill="FFFFFF"/>
            <w:vAlign w:val="bottom"/>
          </w:tcPr>
          <w:p w14:paraId="10232DA5" w14:textId="77777777" w:rsidR="006B76B5" w:rsidRPr="00050D28" w:rsidRDefault="006B76B5" w:rsidP="006B76B5">
            <w:pPr>
              <w:jc w:val="right"/>
              <w:rPr>
                <w:sz w:val="20"/>
                <w:szCs w:val="20"/>
              </w:rPr>
            </w:pPr>
            <w:r w:rsidRPr="00050D28">
              <w:rPr>
                <w:sz w:val="20"/>
                <w:szCs w:val="20"/>
              </w:rPr>
              <w:t>54</w:t>
            </w:r>
          </w:p>
        </w:tc>
        <w:tc>
          <w:tcPr>
            <w:tcW w:w="525" w:type="dxa"/>
            <w:shd w:val="clear" w:color="000000" w:fill="FFFFFF"/>
            <w:vAlign w:val="bottom"/>
          </w:tcPr>
          <w:p w14:paraId="309ABC4E" w14:textId="77777777" w:rsidR="006B76B5" w:rsidRPr="00050D28" w:rsidRDefault="006B76B5" w:rsidP="006B76B5">
            <w:pPr>
              <w:jc w:val="right"/>
              <w:rPr>
                <w:sz w:val="20"/>
                <w:szCs w:val="20"/>
              </w:rPr>
            </w:pPr>
            <w:r w:rsidRPr="00050D28">
              <w:rPr>
                <w:sz w:val="20"/>
                <w:szCs w:val="20"/>
              </w:rPr>
              <w:t>6</w:t>
            </w:r>
          </w:p>
        </w:tc>
        <w:tc>
          <w:tcPr>
            <w:tcW w:w="525" w:type="dxa"/>
            <w:shd w:val="clear" w:color="000000" w:fill="FFFFFF"/>
            <w:vAlign w:val="bottom"/>
          </w:tcPr>
          <w:p w14:paraId="3B36BA01" w14:textId="77777777" w:rsidR="006B76B5" w:rsidRPr="00050D28" w:rsidRDefault="006B76B5" w:rsidP="006B76B5">
            <w:pPr>
              <w:jc w:val="right"/>
              <w:rPr>
                <w:sz w:val="20"/>
                <w:szCs w:val="20"/>
              </w:rPr>
            </w:pPr>
            <w:r w:rsidRPr="00050D28">
              <w:rPr>
                <w:sz w:val="20"/>
                <w:szCs w:val="20"/>
              </w:rPr>
              <w:t>263</w:t>
            </w:r>
          </w:p>
        </w:tc>
        <w:tc>
          <w:tcPr>
            <w:tcW w:w="525" w:type="dxa"/>
            <w:shd w:val="clear" w:color="000000" w:fill="FFFFFF"/>
            <w:vAlign w:val="bottom"/>
          </w:tcPr>
          <w:p w14:paraId="3D8A7EA6" w14:textId="77777777" w:rsidR="006B76B5" w:rsidRPr="00050D28" w:rsidRDefault="006B76B5" w:rsidP="006B76B5">
            <w:pPr>
              <w:jc w:val="right"/>
              <w:rPr>
                <w:sz w:val="20"/>
                <w:szCs w:val="20"/>
              </w:rPr>
            </w:pPr>
            <w:r w:rsidRPr="00050D28">
              <w:rPr>
                <w:sz w:val="20"/>
                <w:szCs w:val="20"/>
              </w:rPr>
              <w:t>79</w:t>
            </w:r>
          </w:p>
        </w:tc>
      </w:tr>
      <w:tr w:rsidR="006B76B5" w:rsidRPr="00050D28" w14:paraId="6028F1B1" w14:textId="77777777" w:rsidTr="006B76B5">
        <w:tc>
          <w:tcPr>
            <w:tcW w:w="14560" w:type="dxa"/>
            <w:gridSpan w:val="22"/>
            <w:shd w:val="clear" w:color="000000" w:fill="FFFFFF"/>
          </w:tcPr>
          <w:p w14:paraId="2093C63E" w14:textId="77777777" w:rsidR="006B76B5" w:rsidRPr="00050D28" w:rsidRDefault="006B76B5" w:rsidP="006B76B5">
            <w:pPr>
              <w:jc w:val="center"/>
              <w:rPr>
                <w:sz w:val="20"/>
                <w:szCs w:val="20"/>
              </w:rPr>
            </w:pPr>
            <w:r w:rsidRPr="00050D28">
              <w:rPr>
                <w:sz w:val="20"/>
                <w:szCs w:val="20"/>
              </w:rPr>
              <w:t>Мягколиственные</w:t>
            </w:r>
          </w:p>
        </w:tc>
      </w:tr>
      <w:tr w:rsidR="006B76B5" w:rsidRPr="00050D28" w14:paraId="59AE0858" w14:textId="77777777" w:rsidTr="006B76B5">
        <w:tc>
          <w:tcPr>
            <w:tcW w:w="525" w:type="dxa"/>
            <w:shd w:val="clear" w:color="000000" w:fill="FFFFFF"/>
            <w:vAlign w:val="bottom"/>
          </w:tcPr>
          <w:p w14:paraId="1DCD03D8" w14:textId="77777777" w:rsidR="006B76B5" w:rsidRPr="00050D28" w:rsidRDefault="006B76B5" w:rsidP="006B76B5">
            <w:pPr>
              <w:rPr>
                <w:sz w:val="20"/>
                <w:szCs w:val="20"/>
              </w:rPr>
            </w:pPr>
            <w:r w:rsidRPr="00050D28">
              <w:rPr>
                <w:sz w:val="20"/>
                <w:szCs w:val="20"/>
              </w:rPr>
              <w:t>Б</w:t>
            </w:r>
          </w:p>
        </w:tc>
        <w:tc>
          <w:tcPr>
            <w:tcW w:w="731" w:type="dxa"/>
            <w:shd w:val="clear" w:color="000000" w:fill="FFFFFF"/>
            <w:vAlign w:val="bottom"/>
          </w:tcPr>
          <w:p w14:paraId="5D194890" w14:textId="77777777" w:rsidR="006B76B5" w:rsidRPr="00050D28" w:rsidRDefault="006B76B5" w:rsidP="006B76B5">
            <w:pPr>
              <w:jc w:val="right"/>
              <w:rPr>
                <w:sz w:val="20"/>
                <w:szCs w:val="20"/>
              </w:rPr>
            </w:pPr>
            <w:r w:rsidRPr="00050D28">
              <w:rPr>
                <w:sz w:val="20"/>
                <w:szCs w:val="20"/>
              </w:rPr>
              <w:t>1754.8</w:t>
            </w:r>
          </w:p>
        </w:tc>
        <w:tc>
          <w:tcPr>
            <w:tcW w:w="937" w:type="dxa"/>
            <w:shd w:val="clear" w:color="000000" w:fill="FFFFFF"/>
            <w:vAlign w:val="bottom"/>
          </w:tcPr>
          <w:p w14:paraId="2E01A703" w14:textId="77777777" w:rsidR="006B76B5" w:rsidRPr="00050D28" w:rsidRDefault="006B76B5" w:rsidP="006B76B5">
            <w:pPr>
              <w:jc w:val="right"/>
              <w:rPr>
                <w:sz w:val="20"/>
                <w:szCs w:val="20"/>
              </w:rPr>
            </w:pPr>
            <w:r w:rsidRPr="00050D28">
              <w:rPr>
                <w:sz w:val="20"/>
                <w:szCs w:val="20"/>
              </w:rPr>
              <w:t>376610</w:t>
            </w:r>
          </w:p>
        </w:tc>
        <w:tc>
          <w:tcPr>
            <w:tcW w:w="824" w:type="dxa"/>
            <w:shd w:val="clear" w:color="000000" w:fill="FFFFFF"/>
            <w:vAlign w:val="bottom"/>
          </w:tcPr>
          <w:p w14:paraId="1070EABF" w14:textId="77777777" w:rsidR="006B76B5" w:rsidRPr="00050D28" w:rsidRDefault="006B76B5" w:rsidP="006B76B5">
            <w:pPr>
              <w:jc w:val="right"/>
              <w:rPr>
                <w:sz w:val="20"/>
                <w:szCs w:val="20"/>
              </w:rPr>
            </w:pPr>
            <w:r w:rsidRPr="00050D28">
              <w:rPr>
                <w:sz w:val="20"/>
                <w:szCs w:val="20"/>
              </w:rPr>
              <w:t>117235</w:t>
            </w:r>
          </w:p>
        </w:tc>
        <w:tc>
          <w:tcPr>
            <w:tcW w:w="731" w:type="dxa"/>
            <w:shd w:val="clear" w:color="000000" w:fill="FFFFFF"/>
            <w:vAlign w:val="bottom"/>
          </w:tcPr>
          <w:p w14:paraId="56EA4DE5" w14:textId="77777777" w:rsidR="006B76B5" w:rsidRPr="00050D28" w:rsidRDefault="006B76B5" w:rsidP="006B76B5">
            <w:pPr>
              <w:jc w:val="right"/>
              <w:rPr>
                <w:sz w:val="20"/>
                <w:szCs w:val="20"/>
              </w:rPr>
            </w:pPr>
            <w:r w:rsidRPr="00050D28">
              <w:rPr>
                <w:sz w:val="20"/>
                <w:szCs w:val="20"/>
              </w:rPr>
              <w:t>244</w:t>
            </w:r>
          </w:p>
        </w:tc>
        <w:tc>
          <w:tcPr>
            <w:tcW w:w="618" w:type="dxa"/>
            <w:shd w:val="clear" w:color="000000" w:fill="FFFFFF"/>
            <w:vAlign w:val="bottom"/>
          </w:tcPr>
          <w:p w14:paraId="75BB1FFB" w14:textId="77777777" w:rsidR="006B76B5" w:rsidRPr="00050D28" w:rsidRDefault="006B76B5" w:rsidP="006B76B5">
            <w:pPr>
              <w:jc w:val="right"/>
              <w:rPr>
                <w:sz w:val="20"/>
                <w:szCs w:val="20"/>
              </w:rPr>
            </w:pPr>
            <w:r w:rsidRPr="00050D28">
              <w:rPr>
                <w:sz w:val="20"/>
                <w:szCs w:val="20"/>
              </w:rPr>
              <w:t>316</w:t>
            </w:r>
          </w:p>
        </w:tc>
        <w:tc>
          <w:tcPr>
            <w:tcW w:w="824" w:type="dxa"/>
            <w:shd w:val="clear" w:color="000000" w:fill="FFFFFF"/>
            <w:vAlign w:val="bottom"/>
          </w:tcPr>
          <w:p w14:paraId="26C6DF90" w14:textId="77777777" w:rsidR="006B76B5" w:rsidRPr="00050D28" w:rsidRDefault="006B76B5" w:rsidP="006B76B5">
            <w:pPr>
              <w:jc w:val="right"/>
              <w:rPr>
                <w:sz w:val="20"/>
                <w:szCs w:val="20"/>
              </w:rPr>
            </w:pPr>
            <w:r w:rsidRPr="00050D28">
              <w:rPr>
                <w:sz w:val="20"/>
                <w:szCs w:val="20"/>
              </w:rPr>
              <w:t>932</w:t>
            </w:r>
          </w:p>
        </w:tc>
        <w:tc>
          <w:tcPr>
            <w:tcW w:w="525" w:type="dxa"/>
            <w:shd w:val="clear" w:color="000000" w:fill="FFFFFF"/>
            <w:vAlign w:val="bottom"/>
          </w:tcPr>
          <w:p w14:paraId="367B690F"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377A44CF" w14:textId="77777777" w:rsidR="006B76B5" w:rsidRPr="00050D28" w:rsidRDefault="006B76B5" w:rsidP="006B76B5">
            <w:pPr>
              <w:jc w:val="right"/>
              <w:rPr>
                <w:sz w:val="20"/>
                <w:szCs w:val="20"/>
              </w:rPr>
            </w:pPr>
            <w:r w:rsidRPr="00050D28">
              <w:rPr>
                <w:sz w:val="20"/>
                <w:szCs w:val="20"/>
              </w:rPr>
              <w:t>117.0</w:t>
            </w:r>
          </w:p>
        </w:tc>
        <w:tc>
          <w:tcPr>
            <w:tcW w:w="824" w:type="dxa"/>
            <w:shd w:val="clear" w:color="000000" w:fill="FFFFFF"/>
            <w:vAlign w:val="bottom"/>
          </w:tcPr>
          <w:p w14:paraId="68AE834D" w14:textId="77777777" w:rsidR="006B76B5" w:rsidRPr="00050D28" w:rsidRDefault="006B76B5" w:rsidP="006B76B5">
            <w:pPr>
              <w:jc w:val="right"/>
              <w:rPr>
                <w:sz w:val="20"/>
                <w:szCs w:val="20"/>
              </w:rPr>
            </w:pPr>
            <w:r w:rsidRPr="00050D28">
              <w:rPr>
                <w:sz w:val="20"/>
                <w:szCs w:val="20"/>
              </w:rPr>
              <w:t>7816</w:t>
            </w:r>
          </w:p>
        </w:tc>
        <w:tc>
          <w:tcPr>
            <w:tcW w:w="731" w:type="dxa"/>
            <w:shd w:val="clear" w:color="000000" w:fill="FFFFFF"/>
            <w:vAlign w:val="bottom"/>
          </w:tcPr>
          <w:p w14:paraId="09F01377" w14:textId="77777777" w:rsidR="006B76B5" w:rsidRPr="00050D28" w:rsidRDefault="006B76B5" w:rsidP="006B76B5">
            <w:pPr>
              <w:jc w:val="right"/>
              <w:rPr>
                <w:sz w:val="20"/>
                <w:szCs w:val="20"/>
              </w:rPr>
            </w:pPr>
            <w:r w:rsidRPr="00050D28">
              <w:rPr>
                <w:sz w:val="20"/>
                <w:szCs w:val="20"/>
              </w:rPr>
              <w:t>6657</w:t>
            </w:r>
          </w:p>
        </w:tc>
        <w:tc>
          <w:tcPr>
            <w:tcW w:w="824" w:type="dxa"/>
            <w:shd w:val="clear" w:color="000000" w:fill="FFFFFF"/>
            <w:vAlign w:val="bottom"/>
          </w:tcPr>
          <w:p w14:paraId="5A2784AF" w14:textId="77777777" w:rsidR="006B76B5" w:rsidRPr="00050D28" w:rsidRDefault="006B76B5" w:rsidP="006B76B5">
            <w:pPr>
              <w:jc w:val="right"/>
              <w:rPr>
                <w:sz w:val="20"/>
                <w:szCs w:val="20"/>
              </w:rPr>
            </w:pPr>
            <w:r w:rsidRPr="00050D28">
              <w:rPr>
                <w:sz w:val="20"/>
                <w:szCs w:val="20"/>
              </w:rPr>
              <w:t>1547</w:t>
            </w:r>
          </w:p>
        </w:tc>
        <w:tc>
          <w:tcPr>
            <w:tcW w:w="824" w:type="dxa"/>
            <w:shd w:val="clear" w:color="000000" w:fill="FFFFFF"/>
            <w:vAlign w:val="bottom"/>
          </w:tcPr>
          <w:p w14:paraId="391A2037" w14:textId="77777777" w:rsidR="006B76B5" w:rsidRPr="00050D28" w:rsidRDefault="006B76B5" w:rsidP="006B76B5">
            <w:pPr>
              <w:jc w:val="right"/>
              <w:rPr>
                <w:sz w:val="20"/>
                <w:szCs w:val="20"/>
              </w:rPr>
            </w:pPr>
            <w:r w:rsidRPr="00050D28">
              <w:rPr>
                <w:sz w:val="20"/>
                <w:szCs w:val="20"/>
              </w:rPr>
              <w:t>67</w:t>
            </w:r>
          </w:p>
        </w:tc>
        <w:tc>
          <w:tcPr>
            <w:tcW w:w="618" w:type="dxa"/>
            <w:shd w:val="clear" w:color="000000" w:fill="FFFFFF"/>
            <w:vAlign w:val="bottom"/>
          </w:tcPr>
          <w:p w14:paraId="3A52B460" w14:textId="77777777" w:rsidR="006B76B5" w:rsidRPr="00050D28" w:rsidRDefault="006B76B5" w:rsidP="006B76B5">
            <w:pPr>
              <w:jc w:val="right"/>
              <w:rPr>
                <w:sz w:val="20"/>
                <w:szCs w:val="20"/>
              </w:rPr>
            </w:pPr>
            <w:r w:rsidRPr="00050D28">
              <w:rPr>
                <w:sz w:val="20"/>
                <w:szCs w:val="20"/>
              </w:rPr>
              <w:t>31</w:t>
            </w:r>
          </w:p>
        </w:tc>
        <w:tc>
          <w:tcPr>
            <w:tcW w:w="525" w:type="dxa"/>
            <w:shd w:val="clear" w:color="000000" w:fill="FFFFFF"/>
            <w:vAlign w:val="bottom"/>
          </w:tcPr>
          <w:p w14:paraId="11DE8AEA" w14:textId="77777777" w:rsidR="006B76B5" w:rsidRPr="00050D28" w:rsidRDefault="006B76B5" w:rsidP="006B76B5">
            <w:pPr>
              <w:jc w:val="right"/>
              <w:rPr>
                <w:sz w:val="20"/>
                <w:szCs w:val="20"/>
              </w:rPr>
            </w:pPr>
            <w:r w:rsidRPr="00050D28">
              <w:rPr>
                <w:sz w:val="20"/>
                <w:szCs w:val="20"/>
              </w:rPr>
              <w:t>16</w:t>
            </w:r>
          </w:p>
        </w:tc>
        <w:tc>
          <w:tcPr>
            <w:tcW w:w="525" w:type="dxa"/>
            <w:shd w:val="clear" w:color="000000" w:fill="FFFFFF"/>
            <w:vAlign w:val="bottom"/>
          </w:tcPr>
          <w:p w14:paraId="2183E3CA" w14:textId="77777777" w:rsidR="006B76B5" w:rsidRPr="00050D28" w:rsidRDefault="006B76B5" w:rsidP="006B76B5">
            <w:pPr>
              <w:jc w:val="right"/>
              <w:rPr>
                <w:sz w:val="20"/>
                <w:szCs w:val="20"/>
              </w:rPr>
            </w:pPr>
            <w:r w:rsidRPr="00050D28">
              <w:rPr>
                <w:sz w:val="20"/>
                <w:szCs w:val="20"/>
              </w:rPr>
              <w:t>14</w:t>
            </w:r>
          </w:p>
        </w:tc>
        <w:tc>
          <w:tcPr>
            <w:tcW w:w="525" w:type="dxa"/>
            <w:shd w:val="clear" w:color="000000" w:fill="FFFFFF"/>
            <w:vAlign w:val="bottom"/>
          </w:tcPr>
          <w:p w14:paraId="5BC67960" w14:textId="77777777" w:rsidR="006B76B5" w:rsidRPr="00050D28" w:rsidRDefault="006B76B5" w:rsidP="006B76B5">
            <w:pPr>
              <w:jc w:val="right"/>
              <w:rPr>
                <w:sz w:val="20"/>
                <w:szCs w:val="20"/>
              </w:rPr>
            </w:pPr>
            <w:r w:rsidRPr="00050D28">
              <w:rPr>
                <w:sz w:val="20"/>
                <w:szCs w:val="20"/>
              </w:rPr>
              <w:t>3</w:t>
            </w:r>
          </w:p>
        </w:tc>
        <w:tc>
          <w:tcPr>
            <w:tcW w:w="525" w:type="dxa"/>
            <w:shd w:val="clear" w:color="000000" w:fill="FFFFFF"/>
            <w:vAlign w:val="bottom"/>
          </w:tcPr>
          <w:p w14:paraId="682B2C2B" w14:textId="77777777" w:rsidR="006B76B5" w:rsidRPr="00050D28" w:rsidRDefault="006B76B5" w:rsidP="006B76B5">
            <w:pPr>
              <w:jc w:val="right"/>
              <w:rPr>
                <w:sz w:val="20"/>
                <w:szCs w:val="20"/>
              </w:rPr>
            </w:pPr>
            <w:r w:rsidRPr="00050D28">
              <w:rPr>
                <w:sz w:val="20"/>
                <w:szCs w:val="20"/>
              </w:rPr>
              <w:t>21</w:t>
            </w:r>
          </w:p>
        </w:tc>
        <w:tc>
          <w:tcPr>
            <w:tcW w:w="525" w:type="dxa"/>
            <w:shd w:val="clear" w:color="000000" w:fill="FFFFFF"/>
            <w:vAlign w:val="bottom"/>
          </w:tcPr>
          <w:p w14:paraId="5B4A54B9" w14:textId="77777777" w:rsidR="006B76B5" w:rsidRPr="00050D28" w:rsidRDefault="006B76B5" w:rsidP="006B76B5">
            <w:pPr>
              <w:jc w:val="right"/>
              <w:rPr>
                <w:sz w:val="20"/>
                <w:szCs w:val="20"/>
              </w:rPr>
            </w:pPr>
            <w:r w:rsidRPr="00050D28">
              <w:rPr>
                <w:sz w:val="20"/>
                <w:szCs w:val="20"/>
              </w:rPr>
              <w:t>8</w:t>
            </w:r>
          </w:p>
        </w:tc>
        <w:tc>
          <w:tcPr>
            <w:tcW w:w="525" w:type="dxa"/>
            <w:shd w:val="clear" w:color="000000" w:fill="FFFFFF"/>
            <w:vAlign w:val="bottom"/>
          </w:tcPr>
          <w:p w14:paraId="4DA114A6" w14:textId="77777777" w:rsidR="006B76B5" w:rsidRPr="00050D28" w:rsidRDefault="006B76B5" w:rsidP="006B76B5">
            <w:pPr>
              <w:jc w:val="right"/>
              <w:rPr>
                <w:sz w:val="20"/>
                <w:szCs w:val="20"/>
              </w:rPr>
            </w:pPr>
          </w:p>
        </w:tc>
        <w:tc>
          <w:tcPr>
            <w:tcW w:w="525" w:type="dxa"/>
            <w:shd w:val="clear" w:color="000000" w:fill="FFFFFF"/>
            <w:vAlign w:val="bottom"/>
          </w:tcPr>
          <w:p w14:paraId="37A1FD2C" w14:textId="77777777" w:rsidR="006B76B5" w:rsidRPr="00050D28" w:rsidRDefault="006B76B5" w:rsidP="006B76B5">
            <w:pPr>
              <w:jc w:val="right"/>
              <w:rPr>
                <w:sz w:val="20"/>
                <w:szCs w:val="20"/>
              </w:rPr>
            </w:pPr>
            <w:r w:rsidRPr="00050D28">
              <w:rPr>
                <w:sz w:val="20"/>
                <w:szCs w:val="20"/>
              </w:rPr>
              <w:t>62</w:t>
            </w:r>
          </w:p>
        </w:tc>
        <w:tc>
          <w:tcPr>
            <w:tcW w:w="525" w:type="dxa"/>
            <w:shd w:val="clear" w:color="000000" w:fill="FFFFFF"/>
            <w:vAlign w:val="bottom"/>
          </w:tcPr>
          <w:p w14:paraId="5C7A44CB" w14:textId="77777777" w:rsidR="006B76B5" w:rsidRPr="00050D28" w:rsidRDefault="006B76B5" w:rsidP="006B76B5">
            <w:pPr>
              <w:jc w:val="right"/>
              <w:rPr>
                <w:sz w:val="20"/>
                <w:szCs w:val="20"/>
              </w:rPr>
            </w:pPr>
            <w:r w:rsidRPr="00050D28">
              <w:rPr>
                <w:sz w:val="20"/>
                <w:szCs w:val="20"/>
              </w:rPr>
              <w:t>12</w:t>
            </w:r>
          </w:p>
        </w:tc>
      </w:tr>
      <w:tr w:rsidR="006B76B5" w:rsidRPr="00050D28" w14:paraId="65D1D73C" w14:textId="77777777" w:rsidTr="006B76B5">
        <w:tc>
          <w:tcPr>
            <w:tcW w:w="525" w:type="dxa"/>
            <w:shd w:val="clear" w:color="000000" w:fill="FFFFFF"/>
            <w:vAlign w:val="bottom"/>
          </w:tcPr>
          <w:p w14:paraId="048307B1" w14:textId="77777777" w:rsidR="006B76B5" w:rsidRPr="00050D28" w:rsidRDefault="006B76B5" w:rsidP="006B76B5">
            <w:pPr>
              <w:rPr>
                <w:sz w:val="20"/>
                <w:szCs w:val="20"/>
              </w:rPr>
            </w:pPr>
            <w:r w:rsidRPr="00050D28">
              <w:rPr>
                <w:sz w:val="20"/>
                <w:szCs w:val="20"/>
              </w:rPr>
              <w:t>Ос</w:t>
            </w:r>
          </w:p>
        </w:tc>
        <w:tc>
          <w:tcPr>
            <w:tcW w:w="731" w:type="dxa"/>
            <w:shd w:val="clear" w:color="000000" w:fill="FFFFFF"/>
            <w:vAlign w:val="bottom"/>
          </w:tcPr>
          <w:p w14:paraId="31CABE1C" w14:textId="77777777" w:rsidR="006B76B5" w:rsidRPr="00050D28" w:rsidRDefault="006B76B5" w:rsidP="006B76B5">
            <w:pPr>
              <w:jc w:val="right"/>
              <w:rPr>
                <w:sz w:val="20"/>
                <w:szCs w:val="20"/>
              </w:rPr>
            </w:pPr>
            <w:r w:rsidRPr="00050D28">
              <w:rPr>
                <w:sz w:val="20"/>
                <w:szCs w:val="20"/>
              </w:rPr>
              <w:t>60.5</w:t>
            </w:r>
          </w:p>
        </w:tc>
        <w:tc>
          <w:tcPr>
            <w:tcW w:w="937" w:type="dxa"/>
            <w:shd w:val="clear" w:color="000000" w:fill="FFFFFF"/>
            <w:vAlign w:val="bottom"/>
          </w:tcPr>
          <w:p w14:paraId="49EC0379" w14:textId="77777777" w:rsidR="006B76B5" w:rsidRPr="00050D28" w:rsidRDefault="006B76B5" w:rsidP="006B76B5">
            <w:pPr>
              <w:jc w:val="right"/>
              <w:rPr>
                <w:sz w:val="20"/>
                <w:szCs w:val="20"/>
              </w:rPr>
            </w:pPr>
            <w:r w:rsidRPr="00050D28">
              <w:rPr>
                <w:sz w:val="20"/>
                <w:szCs w:val="20"/>
              </w:rPr>
              <w:t>8507</w:t>
            </w:r>
          </w:p>
        </w:tc>
        <w:tc>
          <w:tcPr>
            <w:tcW w:w="824" w:type="dxa"/>
            <w:shd w:val="clear" w:color="000000" w:fill="FFFFFF"/>
            <w:vAlign w:val="bottom"/>
          </w:tcPr>
          <w:p w14:paraId="7E4E27D9" w14:textId="77777777" w:rsidR="006B76B5" w:rsidRPr="00050D28" w:rsidRDefault="006B76B5" w:rsidP="006B76B5">
            <w:pPr>
              <w:jc w:val="right"/>
              <w:rPr>
                <w:sz w:val="20"/>
                <w:szCs w:val="20"/>
              </w:rPr>
            </w:pPr>
            <w:r w:rsidRPr="00050D28">
              <w:rPr>
                <w:sz w:val="20"/>
                <w:szCs w:val="20"/>
              </w:rPr>
              <w:t>2639</w:t>
            </w:r>
          </w:p>
        </w:tc>
        <w:tc>
          <w:tcPr>
            <w:tcW w:w="731" w:type="dxa"/>
            <w:shd w:val="clear" w:color="000000" w:fill="FFFFFF"/>
            <w:vAlign w:val="bottom"/>
          </w:tcPr>
          <w:p w14:paraId="175BA972" w14:textId="77777777" w:rsidR="006B76B5" w:rsidRPr="00050D28" w:rsidRDefault="006B76B5" w:rsidP="006B76B5">
            <w:pPr>
              <w:jc w:val="right"/>
              <w:rPr>
                <w:sz w:val="20"/>
                <w:szCs w:val="20"/>
              </w:rPr>
            </w:pPr>
            <w:r w:rsidRPr="00050D28">
              <w:rPr>
                <w:sz w:val="20"/>
                <w:szCs w:val="20"/>
              </w:rPr>
              <w:t>133</w:t>
            </w:r>
          </w:p>
        </w:tc>
        <w:tc>
          <w:tcPr>
            <w:tcW w:w="618" w:type="dxa"/>
            <w:shd w:val="clear" w:color="000000" w:fill="FFFFFF"/>
            <w:vAlign w:val="bottom"/>
          </w:tcPr>
          <w:p w14:paraId="32802666" w14:textId="77777777" w:rsidR="006B76B5" w:rsidRPr="00050D28" w:rsidRDefault="006B76B5" w:rsidP="006B76B5">
            <w:pPr>
              <w:jc w:val="right"/>
              <w:rPr>
                <w:sz w:val="20"/>
                <w:szCs w:val="20"/>
              </w:rPr>
            </w:pPr>
            <w:r w:rsidRPr="00050D28">
              <w:rPr>
                <w:sz w:val="20"/>
                <w:szCs w:val="20"/>
              </w:rPr>
              <w:t>19</w:t>
            </w:r>
          </w:p>
        </w:tc>
        <w:tc>
          <w:tcPr>
            <w:tcW w:w="824" w:type="dxa"/>
            <w:shd w:val="clear" w:color="000000" w:fill="FFFFFF"/>
            <w:vAlign w:val="bottom"/>
          </w:tcPr>
          <w:p w14:paraId="794DE26E" w14:textId="77777777" w:rsidR="006B76B5" w:rsidRPr="00050D28" w:rsidRDefault="006B76B5" w:rsidP="006B76B5">
            <w:pPr>
              <w:jc w:val="right"/>
              <w:rPr>
                <w:sz w:val="20"/>
                <w:szCs w:val="20"/>
              </w:rPr>
            </w:pPr>
            <w:r w:rsidRPr="00050D28">
              <w:rPr>
                <w:sz w:val="20"/>
                <w:szCs w:val="20"/>
              </w:rPr>
              <w:t>211</w:t>
            </w:r>
          </w:p>
        </w:tc>
        <w:tc>
          <w:tcPr>
            <w:tcW w:w="525" w:type="dxa"/>
            <w:shd w:val="clear" w:color="000000" w:fill="FFFFFF"/>
            <w:vAlign w:val="bottom"/>
          </w:tcPr>
          <w:p w14:paraId="3BF48BD3"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2FA4ECDA" w14:textId="77777777" w:rsidR="006B76B5" w:rsidRPr="00050D28" w:rsidRDefault="006B76B5" w:rsidP="006B76B5">
            <w:pPr>
              <w:jc w:val="right"/>
              <w:rPr>
                <w:sz w:val="20"/>
                <w:szCs w:val="20"/>
              </w:rPr>
            </w:pPr>
            <w:r w:rsidRPr="00050D28">
              <w:rPr>
                <w:sz w:val="20"/>
                <w:szCs w:val="20"/>
              </w:rPr>
              <w:t>4.0</w:t>
            </w:r>
          </w:p>
        </w:tc>
        <w:tc>
          <w:tcPr>
            <w:tcW w:w="824" w:type="dxa"/>
            <w:shd w:val="clear" w:color="000000" w:fill="FFFFFF"/>
            <w:vAlign w:val="bottom"/>
          </w:tcPr>
          <w:p w14:paraId="651F40CF" w14:textId="77777777" w:rsidR="006B76B5" w:rsidRPr="00050D28" w:rsidRDefault="006B76B5" w:rsidP="006B76B5">
            <w:pPr>
              <w:jc w:val="right"/>
              <w:rPr>
                <w:sz w:val="20"/>
                <w:szCs w:val="20"/>
              </w:rPr>
            </w:pPr>
            <w:r w:rsidRPr="00050D28">
              <w:rPr>
                <w:sz w:val="20"/>
                <w:szCs w:val="20"/>
              </w:rPr>
              <w:t>176</w:t>
            </w:r>
          </w:p>
        </w:tc>
        <w:tc>
          <w:tcPr>
            <w:tcW w:w="731" w:type="dxa"/>
            <w:shd w:val="clear" w:color="000000" w:fill="FFFFFF"/>
            <w:vAlign w:val="bottom"/>
          </w:tcPr>
          <w:p w14:paraId="7B062853" w14:textId="77777777" w:rsidR="006B76B5" w:rsidRPr="00050D28" w:rsidRDefault="006B76B5" w:rsidP="006B76B5">
            <w:pPr>
              <w:jc w:val="right"/>
              <w:rPr>
                <w:sz w:val="20"/>
                <w:szCs w:val="20"/>
              </w:rPr>
            </w:pPr>
            <w:r w:rsidRPr="00050D28">
              <w:rPr>
                <w:sz w:val="20"/>
                <w:szCs w:val="20"/>
              </w:rPr>
              <w:t>149</w:t>
            </w:r>
          </w:p>
        </w:tc>
        <w:tc>
          <w:tcPr>
            <w:tcW w:w="824" w:type="dxa"/>
            <w:shd w:val="clear" w:color="000000" w:fill="FFFFFF"/>
            <w:vAlign w:val="bottom"/>
          </w:tcPr>
          <w:p w14:paraId="36460445" w14:textId="77777777" w:rsidR="006B76B5" w:rsidRPr="00050D28" w:rsidRDefault="006B76B5" w:rsidP="006B76B5">
            <w:pPr>
              <w:jc w:val="right"/>
              <w:rPr>
                <w:sz w:val="20"/>
                <w:szCs w:val="20"/>
              </w:rPr>
            </w:pPr>
            <w:r w:rsidRPr="00050D28">
              <w:rPr>
                <w:sz w:val="20"/>
                <w:szCs w:val="20"/>
              </w:rPr>
              <w:t>35</w:t>
            </w:r>
          </w:p>
        </w:tc>
        <w:tc>
          <w:tcPr>
            <w:tcW w:w="824" w:type="dxa"/>
            <w:shd w:val="clear" w:color="000000" w:fill="FFFFFF"/>
            <w:vAlign w:val="bottom"/>
          </w:tcPr>
          <w:p w14:paraId="371E9851" w14:textId="77777777" w:rsidR="006B76B5" w:rsidRPr="00050D28" w:rsidRDefault="006B76B5" w:rsidP="006B76B5">
            <w:pPr>
              <w:jc w:val="right"/>
              <w:rPr>
                <w:sz w:val="20"/>
                <w:szCs w:val="20"/>
              </w:rPr>
            </w:pPr>
            <w:r w:rsidRPr="00050D28">
              <w:rPr>
                <w:sz w:val="20"/>
                <w:szCs w:val="20"/>
              </w:rPr>
              <w:t>44</w:t>
            </w:r>
          </w:p>
        </w:tc>
        <w:tc>
          <w:tcPr>
            <w:tcW w:w="618" w:type="dxa"/>
            <w:shd w:val="clear" w:color="000000" w:fill="FFFFFF"/>
            <w:vAlign w:val="bottom"/>
          </w:tcPr>
          <w:p w14:paraId="2BC63FAE" w14:textId="77777777" w:rsidR="006B76B5" w:rsidRPr="00050D28" w:rsidRDefault="006B76B5" w:rsidP="006B76B5">
            <w:pPr>
              <w:jc w:val="right"/>
              <w:rPr>
                <w:sz w:val="20"/>
                <w:szCs w:val="20"/>
              </w:rPr>
            </w:pPr>
            <w:r w:rsidRPr="00050D28">
              <w:rPr>
                <w:sz w:val="20"/>
                <w:szCs w:val="20"/>
              </w:rPr>
              <w:t>31</w:t>
            </w:r>
          </w:p>
        </w:tc>
        <w:tc>
          <w:tcPr>
            <w:tcW w:w="525" w:type="dxa"/>
            <w:shd w:val="clear" w:color="000000" w:fill="FFFFFF"/>
            <w:vAlign w:val="bottom"/>
          </w:tcPr>
          <w:p w14:paraId="6F85D165" w14:textId="77777777" w:rsidR="006B76B5" w:rsidRPr="00050D28" w:rsidRDefault="006B76B5" w:rsidP="006B76B5">
            <w:pPr>
              <w:jc w:val="right"/>
              <w:rPr>
                <w:sz w:val="20"/>
                <w:szCs w:val="20"/>
              </w:rPr>
            </w:pPr>
            <w:r w:rsidRPr="00050D28">
              <w:rPr>
                <w:sz w:val="20"/>
                <w:szCs w:val="20"/>
              </w:rPr>
              <w:t>9</w:t>
            </w:r>
          </w:p>
        </w:tc>
        <w:tc>
          <w:tcPr>
            <w:tcW w:w="525" w:type="dxa"/>
            <w:shd w:val="clear" w:color="000000" w:fill="FFFFFF"/>
            <w:vAlign w:val="bottom"/>
          </w:tcPr>
          <w:p w14:paraId="7BBF1210" w14:textId="77777777" w:rsidR="006B76B5" w:rsidRPr="00050D28" w:rsidRDefault="006B76B5" w:rsidP="006B76B5">
            <w:pPr>
              <w:jc w:val="right"/>
              <w:rPr>
                <w:sz w:val="20"/>
                <w:szCs w:val="20"/>
              </w:rPr>
            </w:pPr>
            <w:r w:rsidRPr="00050D28">
              <w:rPr>
                <w:sz w:val="20"/>
                <w:szCs w:val="20"/>
              </w:rPr>
              <w:t>7</w:t>
            </w:r>
          </w:p>
        </w:tc>
        <w:tc>
          <w:tcPr>
            <w:tcW w:w="525" w:type="dxa"/>
            <w:shd w:val="clear" w:color="000000" w:fill="FFFFFF"/>
            <w:vAlign w:val="bottom"/>
          </w:tcPr>
          <w:p w14:paraId="6C24F21C" w14:textId="77777777" w:rsidR="006B76B5" w:rsidRPr="00050D28" w:rsidRDefault="006B76B5" w:rsidP="006B76B5">
            <w:pPr>
              <w:jc w:val="right"/>
              <w:rPr>
                <w:sz w:val="20"/>
                <w:szCs w:val="20"/>
              </w:rPr>
            </w:pPr>
            <w:r w:rsidRPr="00050D28">
              <w:rPr>
                <w:sz w:val="20"/>
                <w:szCs w:val="20"/>
              </w:rPr>
              <w:t>2</w:t>
            </w:r>
          </w:p>
        </w:tc>
        <w:tc>
          <w:tcPr>
            <w:tcW w:w="525" w:type="dxa"/>
            <w:shd w:val="clear" w:color="000000" w:fill="FFFFFF"/>
            <w:vAlign w:val="bottom"/>
          </w:tcPr>
          <w:p w14:paraId="60691794" w14:textId="77777777" w:rsidR="006B76B5" w:rsidRPr="00050D28" w:rsidRDefault="006B76B5" w:rsidP="006B76B5">
            <w:pPr>
              <w:jc w:val="right"/>
              <w:rPr>
                <w:sz w:val="20"/>
                <w:szCs w:val="20"/>
              </w:rPr>
            </w:pPr>
            <w:r w:rsidRPr="00050D28">
              <w:rPr>
                <w:sz w:val="20"/>
                <w:szCs w:val="20"/>
              </w:rPr>
              <w:t>1</w:t>
            </w:r>
          </w:p>
        </w:tc>
        <w:tc>
          <w:tcPr>
            <w:tcW w:w="525" w:type="dxa"/>
            <w:shd w:val="clear" w:color="000000" w:fill="FFFFFF"/>
            <w:vAlign w:val="bottom"/>
          </w:tcPr>
          <w:p w14:paraId="3ABA68E6" w14:textId="77777777" w:rsidR="006B76B5" w:rsidRPr="00050D28" w:rsidRDefault="006B76B5" w:rsidP="006B76B5">
            <w:pPr>
              <w:jc w:val="right"/>
              <w:rPr>
                <w:sz w:val="20"/>
                <w:szCs w:val="20"/>
              </w:rPr>
            </w:pPr>
            <w:r w:rsidRPr="00050D28">
              <w:rPr>
                <w:sz w:val="20"/>
                <w:szCs w:val="20"/>
              </w:rPr>
              <w:t>1</w:t>
            </w:r>
          </w:p>
        </w:tc>
        <w:tc>
          <w:tcPr>
            <w:tcW w:w="525" w:type="dxa"/>
            <w:shd w:val="clear" w:color="000000" w:fill="FFFFFF"/>
            <w:vAlign w:val="bottom"/>
          </w:tcPr>
          <w:p w14:paraId="1C571B1F" w14:textId="77777777" w:rsidR="006B76B5" w:rsidRPr="00050D28" w:rsidRDefault="006B76B5" w:rsidP="006B76B5">
            <w:pPr>
              <w:jc w:val="right"/>
              <w:rPr>
                <w:sz w:val="20"/>
                <w:szCs w:val="20"/>
              </w:rPr>
            </w:pPr>
          </w:p>
        </w:tc>
        <w:tc>
          <w:tcPr>
            <w:tcW w:w="525" w:type="dxa"/>
            <w:shd w:val="clear" w:color="000000" w:fill="FFFFFF"/>
            <w:vAlign w:val="bottom"/>
          </w:tcPr>
          <w:p w14:paraId="54B82663" w14:textId="77777777" w:rsidR="006B76B5" w:rsidRPr="00050D28" w:rsidRDefault="006B76B5" w:rsidP="006B76B5">
            <w:pPr>
              <w:jc w:val="right"/>
              <w:rPr>
                <w:sz w:val="20"/>
                <w:szCs w:val="20"/>
              </w:rPr>
            </w:pPr>
            <w:r w:rsidRPr="00050D28">
              <w:rPr>
                <w:sz w:val="20"/>
                <w:szCs w:val="20"/>
              </w:rPr>
              <w:t>14</w:t>
            </w:r>
          </w:p>
        </w:tc>
        <w:tc>
          <w:tcPr>
            <w:tcW w:w="525" w:type="dxa"/>
            <w:shd w:val="clear" w:color="000000" w:fill="FFFFFF"/>
            <w:vAlign w:val="bottom"/>
          </w:tcPr>
          <w:p w14:paraId="37A591A9" w14:textId="77777777" w:rsidR="006B76B5" w:rsidRPr="00050D28" w:rsidRDefault="006B76B5" w:rsidP="006B76B5">
            <w:pPr>
              <w:jc w:val="right"/>
              <w:rPr>
                <w:sz w:val="20"/>
                <w:szCs w:val="20"/>
              </w:rPr>
            </w:pPr>
            <w:r w:rsidRPr="00050D28">
              <w:rPr>
                <w:sz w:val="20"/>
                <w:szCs w:val="20"/>
              </w:rPr>
              <w:t>3</w:t>
            </w:r>
          </w:p>
        </w:tc>
      </w:tr>
      <w:tr w:rsidR="006B76B5" w:rsidRPr="00050D28" w14:paraId="57892296" w14:textId="77777777" w:rsidTr="006B76B5">
        <w:tc>
          <w:tcPr>
            <w:tcW w:w="525" w:type="dxa"/>
            <w:shd w:val="clear" w:color="000000" w:fill="FFFFFF"/>
            <w:vAlign w:val="bottom"/>
          </w:tcPr>
          <w:p w14:paraId="3E3B06A4" w14:textId="77777777" w:rsidR="006B76B5" w:rsidRPr="00050D28" w:rsidRDefault="006B76B5" w:rsidP="006B76B5">
            <w:pPr>
              <w:rPr>
                <w:sz w:val="20"/>
                <w:szCs w:val="20"/>
              </w:rPr>
            </w:pPr>
            <w:r w:rsidRPr="00050D28">
              <w:rPr>
                <w:sz w:val="20"/>
                <w:szCs w:val="20"/>
              </w:rPr>
              <w:t>Олс</w:t>
            </w:r>
          </w:p>
        </w:tc>
        <w:tc>
          <w:tcPr>
            <w:tcW w:w="731" w:type="dxa"/>
            <w:shd w:val="clear" w:color="000000" w:fill="FFFFFF"/>
            <w:vAlign w:val="bottom"/>
          </w:tcPr>
          <w:p w14:paraId="797AA65A" w14:textId="77777777" w:rsidR="006B76B5" w:rsidRPr="00050D28" w:rsidRDefault="006B76B5" w:rsidP="006B76B5">
            <w:pPr>
              <w:jc w:val="right"/>
              <w:rPr>
                <w:sz w:val="20"/>
                <w:szCs w:val="20"/>
              </w:rPr>
            </w:pPr>
            <w:r w:rsidRPr="00050D28">
              <w:rPr>
                <w:sz w:val="20"/>
                <w:szCs w:val="20"/>
              </w:rPr>
              <w:t>2.9</w:t>
            </w:r>
          </w:p>
        </w:tc>
        <w:tc>
          <w:tcPr>
            <w:tcW w:w="937" w:type="dxa"/>
            <w:shd w:val="clear" w:color="000000" w:fill="FFFFFF"/>
            <w:vAlign w:val="bottom"/>
          </w:tcPr>
          <w:p w14:paraId="714CD6A9" w14:textId="77777777" w:rsidR="006B76B5" w:rsidRPr="00050D28" w:rsidRDefault="006B76B5" w:rsidP="006B76B5">
            <w:pPr>
              <w:jc w:val="right"/>
              <w:rPr>
                <w:sz w:val="20"/>
                <w:szCs w:val="20"/>
              </w:rPr>
            </w:pPr>
            <w:r w:rsidRPr="00050D28">
              <w:rPr>
                <w:sz w:val="20"/>
                <w:szCs w:val="20"/>
              </w:rPr>
              <w:t>447</w:t>
            </w:r>
          </w:p>
        </w:tc>
        <w:tc>
          <w:tcPr>
            <w:tcW w:w="824" w:type="dxa"/>
            <w:shd w:val="clear" w:color="000000" w:fill="FFFFFF"/>
            <w:vAlign w:val="bottom"/>
          </w:tcPr>
          <w:p w14:paraId="2BD3F6ED" w14:textId="77777777" w:rsidR="006B76B5" w:rsidRPr="00050D28" w:rsidRDefault="006B76B5" w:rsidP="006B76B5">
            <w:pPr>
              <w:jc w:val="right"/>
              <w:rPr>
                <w:sz w:val="20"/>
                <w:szCs w:val="20"/>
              </w:rPr>
            </w:pPr>
            <w:r w:rsidRPr="00050D28">
              <w:rPr>
                <w:sz w:val="20"/>
                <w:szCs w:val="20"/>
              </w:rPr>
              <w:t>155</w:t>
            </w:r>
          </w:p>
        </w:tc>
        <w:tc>
          <w:tcPr>
            <w:tcW w:w="731" w:type="dxa"/>
            <w:shd w:val="clear" w:color="000000" w:fill="FFFFFF"/>
            <w:vAlign w:val="bottom"/>
          </w:tcPr>
          <w:p w14:paraId="7DB49A5E" w14:textId="77777777" w:rsidR="006B76B5" w:rsidRPr="00050D28" w:rsidRDefault="006B76B5" w:rsidP="006B76B5">
            <w:pPr>
              <w:jc w:val="right"/>
              <w:rPr>
                <w:sz w:val="20"/>
                <w:szCs w:val="20"/>
              </w:rPr>
            </w:pPr>
          </w:p>
        </w:tc>
        <w:tc>
          <w:tcPr>
            <w:tcW w:w="618" w:type="dxa"/>
            <w:shd w:val="clear" w:color="000000" w:fill="FFFFFF"/>
            <w:vAlign w:val="bottom"/>
          </w:tcPr>
          <w:p w14:paraId="1492F1CD" w14:textId="77777777" w:rsidR="006B76B5" w:rsidRPr="00050D28" w:rsidRDefault="006B76B5" w:rsidP="006B76B5">
            <w:pPr>
              <w:jc w:val="right"/>
              <w:rPr>
                <w:sz w:val="20"/>
                <w:szCs w:val="20"/>
              </w:rPr>
            </w:pPr>
          </w:p>
        </w:tc>
        <w:tc>
          <w:tcPr>
            <w:tcW w:w="824" w:type="dxa"/>
            <w:shd w:val="clear" w:color="000000" w:fill="FFFFFF"/>
            <w:vAlign w:val="bottom"/>
          </w:tcPr>
          <w:p w14:paraId="6452FD71" w14:textId="77777777" w:rsidR="006B76B5" w:rsidRPr="00050D28" w:rsidRDefault="006B76B5" w:rsidP="006B76B5">
            <w:pPr>
              <w:jc w:val="right"/>
              <w:rPr>
                <w:sz w:val="20"/>
                <w:szCs w:val="20"/>
              </w:rPr>
            </w:pPr>
          </w:p>
        </w:tc>
        <w:tc>
          <w:tcPr>
            <w:tcW w:w="525" w:type="dxa"/>
            <w:shd w:val="clear" w:color="000000" w:fill="FFFFFF"/>
            <w:vAlign w:val="bottom"/>
          </w:tcPr>
          <w:p w14:paraId="5ED1CC30"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31933C1C" w14:textId="77777777" w:rsidR="006B76B5" w:rsidRPr="00050D28" w:rsidRDefault="006B76B5" w:rsidP="006B76B5">
            <w:pPr>
              <w:jc w:val="right"/>
              <w:rPr>
                <w:sz w:val="20"/>
                <w:szCs w:val="20"/>
              </w:rPr>
            </w:pPr>
            <w:r w:rsidRPr="00050D28">
              <w:rPr>
                <w:sz w:val="20"/>
                <w:szCs w:val="20"/>
              </w:rPr>
              <w:t>0.2</w:t>
            </w:r>
          </w:p>
        </w:tc>
        <w:tc>
          <w:tcPr>
            <w:tcW w:w="824" w:type="dxa"/>
            <w:shd w:val="clear" w:color="000000" w:fill="FFFFFF"/>
            <w:vAlign w:val="bottom"/>
          </w:tcPr>
          <w:p w14:paraId="7875BC82" w14:textId="77777777" w:rsidR="006B76B5" w:rsidRPr="00050D28" w:rsidRDefault="006B76B5" w:rsidP="006B76B5">
            <w:pPr>
              <w:jc w:val="right"/>
              <w:rPr>
                <w:sz w:val="20"/>
                <w:szCs w:val="20"/>
              </w:rPr>
            </w:pPr>
            <w:r w:rsidRPr="00050D28">
              <w:rPr>
                <w:sz w:val="20"/>
                <w:szCs w:val="20"/>
              </w:rPr>
              <w:t>10</w:t>
            </w:r>
          </w:p>
        </w:tc>
        <w:tc>
          <w:tcPr>
            <w:tcW w:w="731" w:type="dxa"/>
            <w:shd w:val="clear" w:color="000000" w:fill="FFFFFF"/>
            <w:vAlign w:val="bottom"/>
          </w:tcPr>
          <w:p w14:paraId="57CDCC39" w14:textId="77777777" w:rsidR="006B76B5" w:rsidRPr="00050D28" w:rsidRDefault="006B76B5" w:rsidP="006B76B5">
            <w:pPr>
              <w:jc w:val="right"/>
              <w:rPr>
                <w:sz w:val="20"/>
                <w:szCs w:val="20"/>
              </w:rPr>
            </w:pPr>
            <w:r w:rsidRPr="00050D28">
              <w:rPr>
                <w:sz w:val="20"/>
                <w:szCs w:val="20"/>
              </w:rPr>
              <w:t>9</w:t>
            </w:r>
          </w:p>
        </w:tc>
        <w:tc>
          <w:tcPr>
            <w:tcW w:w="824" w:type="dxa"/>
            <w:shd w:val="clear" w:color="000000" w:fill="FFFFFF"/>
            <w:vAlign w:val="bottom"/>
          </w:tcPr>
          <w:p w14:paraId="0D20906F" w14:textId="77777777" w:rsidR="006B76B5" w:rsidRPr="00050D28" w:rsidRDefault="006B76B5" w:rsidP="006B76B5">
            <w:pPr>
              <w:jc w:val="right"/>
              <w:rPr>
                <w:sz w:val="20"/>
                <w:szCs w:val="20"/>
              </w:rPr>
            </w:pPr>
            <w:r w:rsidRPr="00050D28">
              <w:rPr>
                <w:sz w:val="20"/>
                <w:szCs w:val="20"/>
              </w:rPr>
              <w:t>2</w:t>
            </w:r>
          </w:p>
        </w:tc>
        <w:tc>
          <w:tcPr>
            <w:tcW w:w="824" w:type="dxa"/>
            <w:shd w:val="clear" w:color="000000" w:fill="FFFFFF"/>
            <w:vAlign w:val="bottom"/>
          </w:tcPr>
          <w:p w14:paraId="3551B11D" w14:textId="77777777" w:rsidR="006B76B5" w:rsidRPr="00050D28" w:rsidRDefault="006B76B5" w:rsidP="006B76B5">
            <w:pPr>
              <w:jc w:val="right"/>
              <w:rPr>
                <w:sz w:val="20"/>
                <w:szCs w:val="20"/>
              </w:rPr>
            </w:pPr>
            <w:r w:rsidRPr="00050D28">
              <w:rPr>
                <w:sz w:val="20"/>
                <w:szCs w:val="20"/>
              </w:rPr>
              <w:t>54</w:t>
            </w:r>
          </w:p>
        </w:tc>
        <w:tc>
          <w:tcPr>
            <w:tcW w:w="618" w:type="dxa"/>
            <w:shd w:val="clear" w:color="000000" w:fill="FFFFFF"/>
            <w:vAlign w:val="bottom"/>
          </w:tcPr>
          <w:p w14:paraId="1A04879E" w14:textId="77777777" w:rsidR="006B76B5" w:rsidRPr="00050D28" w:rsidRDefault="006B76B5" w:rsidP="006B76B5">
            <w:pPr>
              <w:jc w:val="right"/>
              <w:rPr>
                <w:sz w:val="20"/>
                <w:szCs w:val="20"/>
              </w:rPr>
            </w:pPr>
            <w:r w:rsidRPr="00050D28">
              <w:rPr>
                <w:sz w:val="20"/>
                <w:szCs w:val="20"/>
              </w:rPr>
              <w:t>35</w:t>
            </w:r>
          </w:p>
        </w:tc>
        <w:tc>
          <w:tcPr>
            <w:tcW w:w="525" w:type="dxa"/>
            <w:shd w:val="clear" w:color="000000" w:fill="FFFFFF"/>
            <w:vAlign w:val="bottom"/>
          </w:tcPr>
          <w:p w14:paraId="3AD38952" w14:textId="77777777" w:rsidR="006B76B5" w:rsidRPr="00050D28" w:rsidRDefault="006B76B5" w:rsidP="006B76B5">
            <w:pPr>
              <w:jc w:val="right"/>
              <w:rPr>
                <w:sz w:val="20"/>
                <w:szCs w:val="20"/>
              </w:rPr>
            </w:pPr>
          </w:p>
        </w:tc>
        <w:tc>
          <w:tcPr>
            <w:tcW w:w="525" w:type="dxa"/>
            <w:shd w:val="clear" w:color="000000" w:fill="FFFFFF"/>
            <w:vAlign w:val="bottom"/>
          </w:tcPr>
          <w:p w14:paraId="6047EF38" w14:textId="77777777" w:rsidR="006B76B5" w:rsidRPr="00050D28" w:rsidRDefault="006B76B5" w:rsidP="006B76B5">
            <w:pPr>
              <w:jc w:val="right"/>
              <w:rPr>
                <w:sz w:val="20"/>
                <w:szCs w:val="20"/>
              </w:rPr>
            </w:pPr>
          </w:p>
        </w:tc>
        <w:tc>
          <w:tcPr>
            <w:tcW w:w="525" w:type="dxa"/>
            <w:shd w:val="clear" w:color="000000" w:fill="FFFFFF"/>
            <w:vAlign w:val="bottom"/>
          </w:tcPr>
          <w:p w14:paraId="42B12EC8" w14:textId="77777777" w:rsidR="006B76B5" w:rsidRPr="00050D28" w:rsidRDefault="006B76B5" w:rsidP="006B76B5">
            <w:pPr>
              <w:jc w:val="right"/>
              <w:rPr>
                <w:sz w:val="20"/>
                <w:szCs w:val="20"/>
              </w:rPr>
            </w:pPr>
          </w:p>
        </w:tc>
        <w:tc>
          <w:tcPr>
            <w:tcW w:w="525" w:type="dxa"/>
            <w:shd w:val="clear" w:color="000000" w:fill="FFFFFF"/>
            <w:vAlign w:val="bottom"/>
          </w:tcPr>
          <w:p w14:paraId="225C76AA" w14:textId="77777777" w:rsidR="006B76B5" w:rsidRPr="00050D28" w:rsidRDefault="006B76B5" w:rsidP="006B76B5">
            <w:pPr>
              <w:jc w:val="right"/>
              <w:rPr>
                <w:sz w:val="20"/>
                <w:szCs w:val="20"/>
              </w:rPr>
            </w:pPr>
          </w:p>
        </w:tc>
        <w:tc>
          <w:tcPr>
            <w:tcW w:w="525" w:type="dxa"/>
            <w:shd w:val="clear" w:color="000000" w:fill="FFFFFF"/>
            <w:vAlign w:val="bottom"/>
          </w:tcPr>
          <w:p w14:paraId="50412096" w14:textId="77777777" w:rsidR="006B76B5" w:rsidRPr="00050D28" w:rsidRDefault="006B76B5" w:rsidP="006B76B5">
            <w:pPr>
              <w:jc w:val="right"/>
              <w:rPr>
                <w:sz w:val="20"/>
                <w:szCs w:val="20"/>
              </w:rPr>
            </w:pPr>
          </w:p>
        </w:tc>
        <w:tc>
          <w:tcPr>
            <w:tcW w:w="525" w:type="dxa"/>
            <w:shd w:val="clear" w:color="000000" w:fill="FFFFFF"/>
            <w:vAlign w:val="bottom"/>
          </w:tcPr>
          <w:p w14:paraId="6D8C099C" w14:textId="77777777" w:rsidR="006B76B5" w:rsidRPr="00050D28" w:rsidRDefault="006B76B5" w:rsidP="006B76B5">
            <w:pPr>
              <w:jc w:val="right"/>
              <w:rPr>
                <w:sz w:val="20"/>
                <w:szCs w:val="20"/>
              </w:rPr>
            </w:pPr>
          </w:p>
        </w:tc>
        <w:tc>
          <w:tcPr>
            <w:tcW w:w="525" w:type="dxa"/>
            <w:shd w:val="clear" w:color="000000" w:fill="FFFFFF"/>
            <w:vAlign w:val="bottom"/>
          </w:tcPr>
          <w:p w14:paraId="30598DD3" w14:textId="77777777" w:rsidR="006B76B5" w:rsidRPr="00050D28" w:rsidRDefault="006B76B5" w:rsidP="006B76B5">
            <w:pPr>
              <w:jc w:val="right"/>
              <w:rPr>
                <w:sz w:val="20"/>
                <w:szCs w:val="20"/>
              </w:rPr>
            </w:pPr>
          </w:p>
        </w:tc>
        <w:tc>
          <w:tcPr>
            <w:tcW w:w="525" w:type="dxa"/>
            <w:shd w:val="clear" w:color="000000" w:fill="FFFFFF"/>
            <w:vAlign w:val="bottom"/>
          </w:tcPr>
          <w:p w14:paraId="76A29DB5" w14:textId="77777777" w:rsidR="006B76B5" w:rsidRPr="00050D28" w:rsidRDefault="006B76B5" w:rsidP="006B76B5">
            <w:pPr>
              <w:jc w:val="right"/>
              <w:rPr>
                <w:sz w:val="20"/>
                <w:szCs w:val="20"/>
              </w:rPr>
            </w:pPr>
          </w:p>
        </w:tc>
      </w:tr>
      <w:tr w:rsidR="006B76B5" w:rsidRPr="00050D28" w14:paraId="0E322D47" w14:textId="77777777" w:rsidTr="006B76B5">
        <w:tc>
          <w:tcPr>
            <w:tcW w:w="14560" w:type="dxa"/>
            <w:gridSpan w:val="22"/>
            <w:shd w:val="clear" w:color="000000" w:fill="FFFFFF"/>
          </w:tcPr>
          <w:p w14:paraId="4300BBD2" w14:textId="77777777" w:rsidR="006B76B5" w:rsidRPr="00050D28" w:rsidRDefault="006B76B5" w:rsidP="006B76B5">
            <w:pPr>
              <w:rPr>
                <w:sz w:val="20"/>
                <w:szCs w:val="20"/>
              </w:rPr>
            </w:pPr>
            <w:r w:rsidRPr="00050D28">
              <w:rPr>
                <w:sz w:val="20"/>
                <w:szCs w:val="20"/>
              </w:rPr>
              <w:t>Итого по группе пород:</w:t>
            </w:r>
          </w:p>
        </w:tc>
      </w:tr>
      <w:tr w:rsidR="006B76B5" w:rsidRPr="00050D28" w14:paraId="26DAB8EA" w14:textId="77777777" w:rsidTr="006B76B5">
        <w:tc>
          <w:tcPr>
            <w:tcW w:w="525" w:type="dxa"/>
            <w:shd w:val="clear" w:color="000000" w:fill="FFFFFF"/>
            <w:vAlign w:val="bottom"/>
          </w:tcPr>
          <w:p w14:paraId="35FFA2EF" w14:textId="77777777" w:rsidR="006B76B5" w:rsidRPr="00050D28" w:rsidRDefault="006B76B5" w:rsidP="006B76B5">
            <w:pPr>
              <w:jc w:val="right"/>
              <w:rPr>
                <w:sz w:val="20"/>
                <w:szCs w:val="20"/>
              </w:rPr>
            </w:pPr>
          </w:p>
        </w:tc>
        <w:tc>
          <w:tcPr>
            <w:tcW w:w="731" w:type="dxa"/>
            <w:shd w:val="clear" w:color="000000" w:fill="FFFFFF"/>
            <w:vAlign w:val="bottom"/>
          </w:tcPr>
          <w:p w14:paraId="2B1A6FC3" w14:textId="77777777" w:rsidR="006B76B5" w:rsidRPr="00050D28" w:rsidRDefault="006B76B5" w:rsidP="006B76B5">
            <w:pPr>
              <w:jc w:val="right"/>
              <w:rPr>
                <w:sz w:val="20"/>
                <w:szCs w:val="20"/>
              </w:rPr>
            </w:pPr>
            <w:r w:rsidRPr="00050D28">
              <w:rPr>
                <w:sz w:val="20"/>
                <w:szCs w:val="20"/>
              </w:rPr>
              <w:t>1818.2</w:t>
            </w:r>
          </w:p>
        </w:tc>
        <w:tc>
          <w:tcPr>
            <w:tcW w:w="937" w:type="dxa"/>
            <w:shd w:val="clear" w:color="000000" w:fill="FFFFFF"/>
            <w:vAlign w:val="bottom"/>
          </w:tcPr>
          <w:p w14:paraId="303E4383" w14:textId="77777777" w:rsidR="006B76B5" w:rsidRPr="00050D28" w:rsidRDefault="006B76B5" w:rsidP="006B76B5">
            <w:pPr>
              <w:jc w:val="right"/>
              <w:rPr>
                <w:sz w:val="20"/>
                <w:szCs w:val="20"/>
              </w:rPr>
            </w:pPr>
            <w:r w:rsidRPr="00050D28">
              <w:rPr>
                <w:sz w:val="20"/>
                <w:szCs w:val="20"/>
              </w:rPr>
              <w:t>385564</w:t>
            </w:r>
          </w:p>
        </w:tc>
        <w:tc>
          <w:tcPr>
            <w:tcW w:w="824" w:type="dxa"/>
            <w:shd w:val="clear" w:color="000000" w:fill="FFFFFF"/>
            <w:vAlign w:val="bottom"/>
          </w:tcPr>
          <w:p w14:paraId="5FB0D0DB" w14:textId="77777777" w:rsidR="006B76B5" w:rsidRPr="00050D28" w:rsidRDefault="006B76B5" w:rsidP="006B76B5">
            <w:pPr>
              <w:jc w:val="right"/>
              <w:rPr>
                <w:sz w:val="20"/>
                <w:szCs w:val="20"/>
              </w:rPr>
            </w:pPr>
            <w:r w:rsidRPr="00050D28">
              <w:rPr>
                <w:sz w:val="20"/>
                <w:szCs w:val="20"/>
              </w:rPr>
              <w:t>120029</w:t>
            </w:r>
          </w:p>
        </w:tc>
        <w:tc>
          <w:tcPr>
            <w:tcW w:w="731" w:type="dxa"/>
            <w:shd w:val="clear" w:color="000000" w:fill="FFFFFF"/>
            <w:vAlign w:val="bottom"/>
          </w:tcPr>
          <w:p w14:paraId="1D493A5A" w14:textId="77777777" w:rsidR="006B76B5" w:rsidRPr="00050D28" w:rsidRDefault="006B76B5" w:rsidP="006B76B5">
            <w:pPr>
              <w:jc w:val="right"/>
              <w:rPr>
                <w:sz w:val="20"/>
                <w:szCs w:val="20"/>
              </w:rPr>
            </w:pPr>
            <w:r w:rsidRPr="00050D28">
              <w:rPr>
                <w:sz w:val="20"/>
                <w:szCs w:val="20"/>
              </w:rPr>
              <w:t>377</w:t>
            </w:r>
          </w:p>
        </w:tc>
        <w:tc>
          <w:tcPr>
            <w:tcW w:w="618" w:type="dxa"/>
            <w:shd w:val="clear" w:color="000000" w:fill="FFFFFF"/>
            <w:vAlign w:val="bottom"/>
          </w:tcPr>
          <w:p w14:paraId="1D504B8A" w14:textId="77777777" w:rsidR="006B76B5" w:rsidRPr="00050D28" w:rsidRDefault="006B76B5" w:rsidP="006B76B5">
            <w:pPr>
              <w:jc w:val="right"/>
              <w:rPr>
                <w:sz w:val="20"/>
                <w:szCs w:val="20"/>
              </w:rPr>
            </w:pPr>
            <w:r w:rsidRPr="00050D28">
              <w:rPr>
                <w:sz w:val="20"/>
                <w:szCs w:val="20"/>
              </w:rPr>
              <w:t>335</w:t>
            </w:r>
          </w:p>
        </w:tc>
        <w:tc>
          <w:tcPr>
            <w:tcW w:w="824" w:type="dxa"/>
            <w:shd w:val="clear" w:color="000000" w:fill="FFFFFF"/>
            <w:vAlign w:val="bottom"/>
          </w:tcPr>
          <w:p w14:paraId="2C6EB37E" w14:textId="77777777" w:rsidR="006B76B5" w:rsidRPr="00050D28" w:rsidRDefault="006B76B5" w:rsidP="006B76B5">
            <w:pPr>
              <w:jc w:val="right"/>
              <w:rPr>
                <w:sz w:val="20"/>
                <w:szCs w:val="20"/>
              </w:rPr>
            </w:pPr>
            <w:r w:rsidRPr="00050D28">
              <w:rPr>
                <w:sz w:val="20"/>
                <w:szCs w:val="20"/>
              </w:rPr>
              <w:t>1143</w:t>
            </w:r>
          </w:p>
        </w:tc>
        <w:tc>
          <w:tcPr>
            <w:tcW w:w="525" w:type="dxa"/>
            <w:shd w:val="clear" w:color="000000" w:fill="FFFFFF"/>
            <w:vAlign w:val="bottom"/>
          </w:tcPr>
          <w:p w14:paraId="2DE8B1C1"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52F80FCE" w14:textId="77777777" w:rsidR="006B76B5" w:rsidRPr="00050D28" w:rsidRDefault="006B76B5" w:rsidP="006B76B5">
            <w:pPr>
              <w:jc w:val="right"/>
              <w:rPr>
                <w:sz w:val="20"/>
                <w:szCs w:val="20"/>
              </w:rPr>
            </w:pPr>
            <w:r w:rsidRPr="00050D28">
              <w:rPr>
                <w:sz w:val="20"/>
                <w:szCs w:val="20"/>
              </w:rPr>
              <w:t>121.2</w:t>
            </w:r>
          </w:p>
        </w:tc>
        <w:tc>
          <w:tcPr>
            <w:tcW w:w="824" w:type="dxa"/>
            <w:shd w:val="clear" w:color="000000" w:fill="FFFFFF"/>
            <w:vAlign w:val="bottom"/>
          </w:tcPr>
          <w:p w14:paraId="118331BF" w14:textId="77777777" w:rsidR="006B76B5" w:rsidRPr="00050D28" w:rsidRDefault="006B76B5" w:rsidP="006B76B5">
            <w:pPr>
              <w:jc w:val="right"/>
              <w:rPr>
                <w:sz w:val="20"/>
                <w:szCs w:val="20"/>
              </w:rPr>
            </w:pPr>
            <w:r w:rsidRPr="00050D28">
              <w:rPr>
                <w:sz w:val="20"/>
                <w:szCs w:val="20"/>
              </w:rPr>
              <w:t>8002</w:t>
            </w:r>
          </w:p>
        </w:tc>
        <w:tc>
          <w:tcPr>
            <w:tcW w:w="731" w:type="dxa"/>
            <w:shd w:val="clear" w:color="000000" w:fill="FFFFFF"/>
            <w:vAlign w:val="bottom"/>
          </w:tcPr>
          <w:p w14:paraId="7118330B" w14:textId="77777777" w:rsidR="006B76B5" w:rsidRPr="00050D28" w:rsidRDefault="006B76B5" w:rsidP="006B76B5">
            <w:pPr>
              <w:jc w:val="right"/>
              <w:rPr>
                <w:sz w:val="20"/>
                <w:szCs w:val="20"/>
              </w:rPr>
            </w:pPr>
            <w:r w:rsidRPr="00050D28">
              <w:rPr>
                <w:sz w:val="20"/>
                <w:szCs w:val="20"/>
              </w:rPr>
              <w:t>6815</w:t>
            </w:r>
          </w:p>
        </w:tc>
        <w:tc>
          <w:tcPr>
            <w:tcW w:w="824" w:type="dxa"/>
            <w:shd w:val="clear" w:color="000000" w:fill="FFFFFF"/>
            <w:vAlign w:val="bottom"/>
          </w:tcPr>
          <w:p w14:paraId="486B11D9" w14:textId="77777777" w:rsidR="006B76B5" w:rsidRPr="00050D28" w:rsidRDefault="006B76B5" w:rsidP="006B76B5">
            <w:pPr>
              <w:jc w:val="right"/>
              <w:rPr>
                <w:sz w:val="20"/>
                <w:szCs w:val="20"/>
              </w:rPr>
            </w:pPr>
            <w:r w:rsidRPr="00050D28">
              <w:rPr>
                <w:sz w:val="20"/>
                <w:szCs w:val="20"/>
              </w:rPr>
              <w:t>1584</w:t>
            </w:r>
          </w:p>
        </w:tc>
        <w:tc>
          <w:tcPr>
            <w:tcW w:w="824" w:type="dxa"/>
            <w:shd w:val="clear" w:color="000000" w:fill="FFFFFF"/>
            <w:vAlign w:val="bottom"/>
          </w:tcPr>
          <w:p w14:paraId="4E989E8D" w14:textId="77777777" w:rsidR="006B76B5" w:rsidRPr="00050D28" w:rsidRDefault="006B76B5" w:rsidP="006B76B5">
            <w:pPr>
              <w:jc w:val="right"/>
              <w:rPr>
                <w:sz w:val="20"/>
                <w:szCs w:val="20"/>
              </w:rPr>
            </w:pPr>
            <w:r w:rsidRPr="00050D28">
              <w:rPr>
                <w:sz w:val="20"/>
                <w:szCs w:val="20"/>
              </w:rPr>
              <w:t>66</w:t>
            </w:r>
          </w:p>
        </w:tc>
        <w:tc>
          <w:tcPr>
            <w:tcW w:w="618" w:type="dxa"/>
            <w:shd w:val="clear" w:color="000000" w:fill="FFFFFF"/>
            <w:vAlign w:val="bottom"/>
          </w:tcPr>
          <w:p w14:paraId="50077691" w14:textId="77777777" w:rsidR="006B76B5" w:rsidRPr="00050D28" w:rsidRDefault="006B76B5" w:rsidP="006B76B5">
            <w:pPr>
              <w:jc w:val="right"/>
              <w:rPr>
                <w:sz w:val="20"/>
                <w:szCs w:val="20"/>
              </w:rPr>
            </w:pPr>
            <w:r w:rsidRPr="00050D28">
              <w:rPr>
                <w:sz w:val="20"/>
                <w:szCs w:val="20"/>
              </w:rPr>
              <w:t>31</w:t>
            </w:r>
          </w:p>
        </w:tc>
        <w:tc>
          <w:tcPr>
            <w:tcW w:w="525" w:type="dxa"/>
            <w:shd w:val="clear" w:color="000000" w:fill="FFFFFF"/>
            <w:vAlign w:val="bottom"/>
          </w:tcPr>
          <w:p w14:paraId="495C6F5E" w14:textId="77777777" w:rsidR="006B76B5" w:rsidRPr="00050D28" w:rsidRDefault="006B76B5" w:rsidP="006B76B5">
            <w:pPr>
              <w:jc w:val="right"/>
              <w:rPr>
                <w:sz w:val="20"/>
                <w:szCs w:val="20"/>
              </w:rPr>
            </w:pPr>
            <w:r w:rsidRPr="00050D28">
              <w:rPr>
                <w:sz w:val="20"/>
                <w:szCs w:val="20"/>
              </w:rPr>
              <w:t>25</w:t>
            </w:r>
          </w:p>
        </w:tc>
        <w:tc>
          <w:tcPr>
            <w:tcW w:w="525" w:type="dxa"/>
            <w:shd w:val="clear" w:color="000000" w:fill="FFFFFF"/>
            <w:vAlign w:val="bottom"/>
          </w:tcPr>
          <w:p w14:paraId="7A29490E" w14:textId="77777777" w:rsidR="006B76B5" w:rsidRPr="00050D28" w:rsidRDefault="006B76B5" w:rsidP="006B76B5">
            <w:pPr>
              <w:jc w:val="right"/>
              <w:rPr>
                <w:sz w:val="20"/>
                <w:szCs w:val="20"/>
              </w:rPr>
            </w:pPr>
            <w:r w:rsidRPr="00050D28">
              <w:rPr>
                <w:sz w:val="20"/>
                <w:szCs w:val="20"/>
              </w:rPr>
              <w:t>21</w:t>
            </w:r>
          </w:p>
        </w:tc>
        <w:tc>
          <w:tcPr>
            <w:tcW w:w="525" w:type="dxa"/>
            <w:shd w:val="clear" w:color="000000" w:fill="FFFFFF"/>
            <w:vAlign w:val="bottom"/>
          </w:tcPr>
          <w:p w14:paraId="1CE48B1C" w14:textId="77777777" w:rsidR="006B76B5" w:rsidRPr="00050D28" w:rsidRDefault="006B76B5" w:rsidP="006B76B5">
            <w:pPr>
              <w:jc w:val="right"/>
              <w:rPr>
                <w:sz w:val="20"/>
                <w:szCs w:val="20"/>
              </w:rPr>
            </w:pPr>
            <w:r w:rsidRPr="00050D28">
              <w:rPr>
                <w:sz w:val="20"/>
                <w:szCs w:val="20"/>
              </w:rPr>
              <w:t>5</w:t>
            </w:r>
          </w:p>
        </w:tc>
        <w:tc>
          <w:tcPr>
            <w:tcW w:w="525" w:type="dxa"/>
            <w:shd w:val="clear" w:color="000000" w:fill="FFFFFF"/>
            <w:vAlign w:val="bottom"/>
          </w:tcPr>
          <w:p w14:paraId="06B96FBE" w14:textId="77777777" w:rsidR="006B76B5" w:rsidRPr="00050D28" w:rsidRDefault="006B76B5" w:rsidP="006B76B5">
            <w:pPr>
              <w:jc w:val="right"/>
              <w:rPr>
                <w:sz w:val="20"/>
                <w:szCs w:val="20"/>
              </w:rPr>
            </w:pPr>
            <w:r w:rsidRPr="00050D28">
              <w:rPr>
                <w:sz w:val="20"/>
                <w:szCs w:val="20"/>
              </w:rPr>
              <w:t>22</w:t>
            </w:r>
          </w:p>
        </w:tc>
        <w:tc>
          <w:tcPr>
            <w:tcW w:w="525" w:type="dxa"/>
            <w:shd w:val="clear" w:color="000000" w:fill="FFFFFF"/>
            <w:vAlign w:val="bottom"/>
          </w:tcPr>
          <w:p w14:paraId="130072D7" w14:textId="77777777" w:rsidR="006B76B5" w:rsidRPr="00050D28" w:rsidRDefault="006B76B5" w:rsidP="006B76B5">
            <w:pPr>
              <w:jc w:val="right"/>
              <w:rPr>
                <w:sz w:val="20"/>
                <w:szCs w:val="20"/>
              </w:rPr>
            </w:pPr>
            <w:r w:rsidRPr="00050D28">
              <w:rPr>
                <w:sz w:val="20"/>
                <w:szCs w:val="20"/>
              </w:rPr>
              <w:t>9</w:t>
            </w:r>
          </w:p>
        </w:tc>
        <w:tc>
          <w:tcPr>
            <w:tcW w:w="525" w:type="dxa"/>
            <w:shd w:val="clear" w:color="000000" w:fill="FFFFFF"/>
            <w:vAlign w:val="bottom"/>
          </w:tcPr>
          <w:p w14:paraId="13425908" w14:textId="77777777" w:rsidR="006B76B5" w:rsidRPr="00050D28" w:rsidRDefault="006B76B5" w:rsidP="006B76B5">
            <w:pPr>
              <w:jc w:val="right"/>
              <w:rPr>
                <w:sz w:val="20"/>
                <w:szCs w:val="20"/>
              </w:rPr>
            </w:pPr>
          </w:p>
        </w:tc>
        <w:tc>
          <w:tcPr>
            <w:tcW w:w="525" w:type="dxa"/>
            <w:shd w:val="clear" w:color="000000" w:fill="FFFFFF"/>
            <w:vAlign w:val="bottom"/>
          </w:tcPr>
          <w:p w14:paraId="735E40D9" w14:textId="77777777" w:rsidR="006B76B5" w:rsidRPr="00050D28" w:rsidRDefault="006B76B5" w:rsidP="006B76B5">
            <w:pPr>
              <w:jc w:val="right"/>
              <w:rPr>
                <w:sz w:val="20"/>
                <w:szCs w:val="20"/>
              </w:rPr>
            </w:pPr>
            <w:r w:rsidRPr="00050D28">
              <w:rPr>
                <w:sz w:val="20"/>
                <w:szCs w:val="20"/>
              </w:rPr>
              <w:t>76</w:t>
            </w:r>
          </w:p>
        </w:tc>
        <w:tc>
          <w:tcPr>
            <w:tcW w:w="525" w:type="dxa"/>
            <w:shd w:val="clear" w:color="000000" w:fill="FFFFFF"/>
            <w:vAlign w:val="bottom"/>
          </w:tcPr>
          <w:p w14:paraId="01EAC6D6" w14:textId="77777777" w:rsidR="006B76B5" w:rsidRPr="00050D28" w:rsidRDefault="006B76B5" w:rsidP="006B76B5">
            <w:pPr>
              <w:jc w:val="right"/>
              <w:rPr>
                <w:sz w:val="20"/>
                <w:szCs w:val="20"/>
              </w:rPr>
            </w:pPr>
            <w:r w:rsidRPr="00050D28">
              <w:rPr>
                <w:sz w:val="20"/>
                <w:szCs w:val="20"/>
              </w:rPr>
              <w:t>15</w:t>
            </w:r>
          </w:p>
        </w:tc>
      </w:tr>
      <w:tr w:rsidR="006B76B5" w:rsidRPr="00050D28" w14:paraId="598B2289" w14:textId="77777777" w:rsidTr="006B76B5">
        <w:tc>
          <w:tcPr>
            <w:tcW w:w="14560" w:type="dxa"/>
            <w:gridSpan w:val="22"/>
            <w:shd w:val="clear" w:color="000000" w:fill="FFFFFF"/>
          </w:tcPr>
          <w:p w14:paraId="2FF4B331" w14:textId="77777777" w:rsidR="006B76B5" w:rsidRPr="00050D28" w:rsidRDefault="006B76B5" w:rsidP="006B76B5">
            <w:pPr>
              <w:rPr>
                <w:sz w:val="20"/>
                <w:szCs w:val="20"/>
              </w:rPr>
            </w:pPr>
            <w:r w:rsidRPr="00050D28">
              <w:rPr>
                <w:sz w:val="20"/>
                <w:szCs w:val="20"/>
              </w:rPr>
              <w:t>Итого по виду рубки:</w:t>
            </w:r>
          </w:p>
        </w:tc>
      </w:tr>
      <w:tr w:rsidR="006B76B5" w:rsidRPr="00050D28" w14:paraId="28E5F460" w14:textId="77777777" w:rsidTr="006B76B5">
        <w:tc>
          <w:tcPr>
            <w:tcW w:w="525" w:type="dxa"/>
            <w:shd w:val="clear" w:color="000000" w:fill="FFFFFF"/>
            <w:vAlign w:val="bottom"/>
          </w:tcPr>
          <w:p w14:paraId="49B8C367" w14:textId="77777777" w:rsidR="006B76B5" w:rsidRPr="00050D28" w:rsidRDefault="006B76B5" w:rsidP="006B76B5">
            <w:pPr>
              <w:jc w:val="right"/>
              <w:rPr>
                <w:sz w:val="20"/>
                <w:szCs w:val="20"/>
              </w:rPr>
            </w:pPr>
          </w:p>
        </w:tc>
        <w:tc>
          <w:tcPr>
            <w:tcW w:w="731" w:type="dxa"/>
            <w:shd w:val="clear" w:color="000000" w:fill="FFFFFF"/>
            <w:vAlign w:val="bottom"/>
          </w:tcPr>
          <w:p w14:paraId="502D13E5" w14:textId="77777777" w:rsidR="006B76B5" w:rsidRPr="00050D28" w:rsidRDefault="006B76B5" w:rsidP="006B76B5">
            <w:pPr>
              <w:jc w:val="right"/>
              <w:rPr>
                <w:sz w:val="20"/>
                <w:szCs w:val="20"/>
              </w:rPr>
            </w:pPr>
            <w:r w:rsidRPr="00050D28">
              <w:rPr>
                <w:sz w:val="20"/>
                <w:szCs w:val="20"/>
              </w:rPr>
              <w:t>6026.8</w:t>
            </w:r>
          </w:p>
        </w:tc>
        <w:tc>
          <w:tcPr>
            <w:tcW w:w="937" w:type="dxa"/>
            <w:shd w:val="clear" w:color="000000" w:fill="FFFFFF"/>
            <w:vAlign w:val="bottom"/>
          </w:tcPr>
          <w:p w14:paraId="6C610AFC" w14:textId="77777777" w:rsidR="006B76B5" w:rsidRPr="00050D28" w:rsidRDefault="006B76B5" w:rsidP="006B76B5">
            <w:pPr>
              <w:jc w:val="right"/>
              <w:rPr>
                <w:sz w:val="20"/>
                <w:szCs w:val="20"/>
              </w:rPr>
            </w:pPr>
            <w:r w:rsidRPr="00050D28">
              <w:rPr>
                <w:sz w:val="20"/>
                <w:szCs w:val="20"/>
              </w:rPr>
              <w:t>1267337</w:t>
            </w:r>
          </w:p>
        </w:tc>
        <w:tc>
          <w:tcPr>
            <w:tcW w:w="824" w:type="dxa"/>
            <w:shd w:val="clear" w:color="000000" w:fill="FFFFFF"/>
            <w:vAlign w:val="bottom"/>
          </w:tcPr>
          <w:p w14:paraId="61EF5ABC" w14:textId="77777777" w:rsidR="006B76B5" w:rsidRPr="00050D28" w:rsidRDefault="006B76B5" w:rsidP="006B76B5">
            <w:pPr>
              <w:jc w:val="right"/>
              <w:rPr>
                <w:sz w:val="20"/>
                <w:szCs w:val="20"/>
              </w:rPr>
            </w:pPr>
            <w:r w:rsidRPr="00050D28">
              <w:rPr>
                <w:sz w:val="20"/>
                <w:szCs w:val="20"/>
              </w:rPr>
              <w:t>311142</w:t>
            </w:r>
          </w:p>
        </w:tc>
        <w:tc>
          <w:tcPr>
            <w:tcW w:w="731" w:type="dxa"/>
            <w:shd w:val="clear" w:color="000000" w:fill="FFFFFF"/>
            <w:vAlign w:val="bottom"/>
          </w:tcPr>
          <w:p w14:paraId="3678BB6F" w14:textId="77777777" w:rsidR="006B76B5" w:rsidRPr="00050D28" w:rsidRDefault="006B76B5" w:rsidP="006B76B5">
            <w:pPr>
              <w:jc w:val="right"/>
              <w:rPr>
                <w:sz w:val="20"/>
                <w:szCs w:val="20"/>
              </w:rPr>
            </w:pPr>
            <w:r w:rsidRPr="00050D28">
              <w:rPr>
                <w:sz w:val="20"/>
                <w:szCs w:val="20"/>
              </w:rPr>
              <w:t>2140</w:t>
            </w:r>
          </w:p>
        </w:tc>
        <w:tc>
          <w:tcPr>
            <w:tcW w:w="618" w:type="dxa"/>
            <w:shd w:val="clear" w:color="000000" w:fill="FFFFFF"/>
            <w:vAlign w:val="bottom"/>
          </w:tcPr>
          <w:p w14:paraId="50BB62B2" w14:textId="77777777" w:rsidR="006B76B5" w:rsidRPr="00050D28" w:rsidRDefault="006B76B5" w:rsidP="006B76B5">
            <w:pPr>
              <w:jc w:val="right"/>
              <w:rPr>
                <w:sz w:val="20"/>
                <w:szCs w:val="20"/>
              </w:rPr>
            </w:pPr>
            <w:r w:rsidRPr="00050D28">
              <w:rPr>
                <w:sz w:val="20"/>
                <w:szCs w:val="20"/>
              </w:rPr>
              <w:t>1668</w:t>
            </w:r>
          </w:p>
        </w:tc>
        <w:tc>
          <w:tcPr>
            <w:tcW w:w="824" w:type="dxa"/>
            <w:shd w:val="clear" w:color="000000" w:fill="FFFFFF"/>
            <w:vAlign w:val="bottom"/>
          </w:tcPr>
          <w:p w14:paraId="3FC62A8B" w14:textId="77777777" w:rsidR="006B76B5" w:rsidRPr="00050D28" w:rsidRDefault="006B76B5" w:rsidP="006B76B5">
            <w:pPr>
              <w:jc w:val="right"/>
              <w:rPr>
                <w:sz w:val="20"/>
                <w:szCs w:val="20"/>
              </w:rPr>
            </w:pPr>
            <w:r w:rsidRPr="00050D28">
              <w:rPr>
                <w:sz w:val="20"/>
                <w:szCs w:val="20"/>
              </w:rPr>
              <w:t>5100</w:t>
            </w:r>
          </w:p>
        </w:tc>
        <w:tc>
          <w:tcPr>
            <w:tcW w:w="525" w:type="dxa"/>
            <w:shd w:val="clear" w:color="000000" w:fill="FFFFFF"/>
            <w:vAlign w:val="bottom"/>
          </w:tcPr>
          <w:p w14:paraId="305AF535"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2C7DBC82" w14:textId="77777777" w:rsidR="006B76B5" w:rsidRPr="00050D28" w:rsidRDefault="006B76B5" w:rsidP="006B76B5">
            <w:pPr>
              <w:jc w:val="right"/>
              <w:rPr>
                <w:sz w:val="20"/>
                <w:szCs w:val="20"/>
              </w:rPr>
            </w:pPr>
            <w:r w:rsidRPr="00050D28">
              <w:rPr>
                <w:sz w:val="20"/>
                <w:szCs w:val="20"/>
              </w:rPr>
              <w:t>401.7</w:t>
            </w:r>
          </w:p>
        </w:tc>
        <w:tc>
          <w:tcPr>
            <w:tcW w:w="824" w:type="dxa"/>
            <w:shd w:val="clear" w:color="000000" w:fill="FFFFFF"/>
            <w:vAlign w:val="bottom"/>
          </w:tcPr>
          <w:p w14:paraId="6EB5A14A" w14:textId="77777777" w:rsidR="006B76B5" w:rsidRPr="00050D28" w:rsidRDefault="006B76B5" w:rsidP="006B76B5">
            <w:pPr>
              <w:jc w:val="right"/>
              <w:rPr>
                <w:sz w:val="20"/>
                <w:szCs w:val="20"/>
              </w:rPr>
            </w:pPr>
            <w:r w:rsidRPr="00050D28">
              <w:rPr>
                <w:sz w:val="20"/>
                <w:szCs w:val="20"/>
              </w:rPr>
              <w:t>20743</w:t>
            </w:r>
          </w:p>
        </w:tc>
        <w:tc>
          <w:tcPr>
            <w:tcW w:w="731" w:type="dxa"/>
            <w:shd w:val="clear" w:color="000000" w:fill="FFFFFF"/>
            <w:vAlign w:val="bottom"/>
          </w:tcPr>
          <w:p w14:paraId="48F97A76" w14:textId="77777777" w:rsidR="006B76B5" w:rsidRPr="00050D28" w:rsidRDefault="006B76B5" w:rsidP="006B76B5">
            <w:pPr>
              <w:jc w:val="right"/>
              <w:rPr>
                <w:sz w:val="20"/>
                <w:szCs w:val="20"/>
              </w:rPr>
            </w:pPr>
            <w:r w:rsidRPr="00050D28">
              <w:rPr>
                <w:sz w:val="20"/>
                <w:szCs w:val="20"/>
              </w:rPr>
              <w:t>18249</w:t>
            </w:r>
          </w:p>
        </w:tc>
        <w:tc>
          <w:tcPr>
            <w:tcW w:w="824" w:type="dxa"/>
            <w:shd w:val="clear" w:color="000000" w:fill="FFFFFF"/>
            <w:vAlign w:val="bottom"/>
          </w:tcPr>
          <w:p w14:paraId="25DBCDF8" w14:textId="77777777" w:rsidR="006B76B5" w:rsidRPr="00050D28" w:rsidRDefault="006B76B5" w:rsidP="006B76B5">
            <w:pPr>
              <w:jc w:val="right"/>
              <w:rPr>
                <w:sz w:val="20"/>
                <w:szCs w:val="20"/>
              </w:rPr>
            </w:pPr>
            <w:r w:rsidRPr="00050D28">
              <w:rPr>
                <w:sz w:val="20"/>
                <w:szCs w:val="20"/>
              </w:rPr>
              <w:t>6184</w:t>
            </w:r>
          </w:p>
        </w:tc>
        <w:tc>
          <w:tcPr>
            <w:tcW w:w="824" w:type="dxa"/>
            <w:shd w:val="clear" w:color="000000" w:fill="FFFFFF"/>
            <w:vAlign w:val="bottom"/>
          </w:tcPr>
          <w:p w14:paraId="7C797968" w14:textId="77777777" w:rsidR="006B76B5" w:rsidRPr="00050D28" w:rsidRDefault="006B76B5" w:rsidP="006B76B5">
            <w:pPr>
              <w:jc w:val="right"/>
              <w:rPr>
                <w:sz w:val="20"/>
                <w:szCs w:val="20"/>
              </w:rPr>
            </w:pPr>
            <w:r w:rsidRPr="00050D28">
              <w:rPr>
                <w:sz w:val="20"/>
                <w:szCs w:val="20"/>
              </w:rPr>
              <w:t>52</w:t>
            </w:r>
          </w:p>
        </w:tc>
        <w:tc>
          <w:tcPr>
            <w:tcW w:w="618" w:type="dxa"/>
            <w:shd w:val="clear" w:color="000000" w:fill="FFFFFF"/>
            <w:vAlign w:val="bottom"/>
          </w:tcPr>
          <w:p w14:paraId="5B339493" w14:textId="77777777" w:rsidR="006B76B5" w:rsidRPr="00050D28" w:rsidRDefault="006B76B5" w:rsidP="006B76B5">
            <w:pPr>
              <w:jc w:val="right"/>
              <w:rPr>
                <w:sz w:val="20"/>
                <w:szCs w:val="20"/>
              </w:rPr>
            </w:pPr>
            <w:r w:rsidRPr="00050D28">
              <w:rPr>
                <w:sz w:val="20"/>
                <w:szCs w:val="20"/>
              </w:rPr>
              <w:t>25</w:t>
            </w:r>
          </w:p>
        </w:tc>
        <w:tc>
          <w:tcPr>
            <w:tcW w:w="525" w:type="dxa"/>
            <w:shd w:val="clear" w:color="000000" w:fill="FFFFFF"/>
            <w:vAlign w:val="bottom"/>
          </w:tcPr>
          <w:p w14:paraId="64D7A6BD" w14:textId="77777777" w:rsidR="006B76B5" w:rsidRPr="00050D28" w:rsidRDefault="006B76B5" w:rsidP="006B76B5">
            <w:pPr>
              <w:jc w:val="right"/>
              <w:rPr>
                <w:sz w:val="20"/>
                <w:szCs w:val="20"/>
              </w:rPr>
            </w:pPr>
            <w:r w:rsidRPr="00050D28">
              <w:rPr>
                <w:sz w:val="20"/>
                <w:szCs w:val="20"/>
              </w:rPr>
              <w:t>143</w:t>
            </w:r>
          </w:p>
        </w:tc>
        <w:tc>
          <w:tcPr>
            <w:tcW w:w="525" w:type="dxa"/>
            <w:shd w:val="clear" w:color="000000" w:fill="FFFFFF"/>
            <w:vAlign w:val="bottom"/>
          </w:tcPr>
          <w:p w14:paraId="40248A9C" w14:textId="77777777" w:rsidR="006B76B5" w:rsidRPr="00050D28" w:rsidRDefault="006B76B5" w:rsidP="006B76B5">
            <w:pPr>
              <w:jc w:val="right"/>
              <w:rPr>
                <w:sz w:val="20"/>
                <w:szCs w:val="20"/>
              </w:rPr>
            </w:pPr>
            <w:r w:rsidRPr="00050D28">
              <w:rPr>
                <w:sz w:val="20"/>
                <w:szCs w:val="20"/>
              </w:rPr>
              <w:t>121</w:t>
            </w:r>
          </w:p>
        </w:tc>
        <w:tc>
          <w:tcPr>
            <w:tcW w:w="525" w:type="dxa"/>
            <w:shd w:val="clear" w:color="000000" w:fill="FFFFFF"/>
            <w:vAlign w:val="bottom"/>
          </w:tcPr>
          <w:p w14:paraId="54E6565E" w14:textId="77777777" w:rsidR="006B76B5" w:rsidRPr="00050D28" w:rsidRDefault="006B76B5" w:rsidP="006B76B5">
            <w:pPr>
              <w:jc w:val="right"/>
              <w:rPr>
                <w:sz w:val="20"/>
                <w:szCs w:val="20"/>
              </w:rPr>
            </w:pPr>
            <w:r w:rsidRPr="00050D28">
              <w:rPr>
                <w:sz w:val="20"/>
                <w:szCs w:val="20"/>
              </w:rPr>
              <w:t>70</w:t>
            </w:r>
          </w:p>
        </w:tc>
        <w:tc>
          <w:tcPr>
            <w:tcW w:w="525" w:type="dxa"/>
            <w:shd w:val="clear" w:color="000000" w:fill="FFFFFF"/>
            <w:vAlign w:val="bottom"/>
          </w:tcPr>
          <w:p w14:paraId="238C29DE" w14:textId="77777777" w:rsidR="006B76B5" w:rsidRPr="00050D28" w:rsidRDefault="006B76B5" w:rsidP="006B76B5">
            <w:pPr>
              <w:jc w:val="right"/>
              <w:rPr>
                <w:sz w:val="20"/>
                <w:szCs w:val="20"/>
              </w:rPr>
            </w:pPr>
            <w:r w:rsidRPr="00050D28">
              <w:rPr>
                <w:sz w:val="20"/>
                <w:szCs w:val="20"/>
              </w:rPr>
              <w:t>111</w:t>
            </w:r>
          </w:p>
        </w:tc>
        <w:tc>
          <w:tcPr>
            <w:tcW w:w="525" w:type="dxa"/>
            <w:shd w:val="clear" w:color="000000" w:fill="FFFFFF"/>
            <w:vAlign w:val="bottom"/>
          </w:tcPr>
          <w:p w14:paraId="532EFBB2" w14:textId="77777777" w:rsidR="006B76B5" w:rsidRPr="00050D28" w:rsidRDefault="006B76B5" w:rsidP="006B76B5">
            <w:pPr>
              <w:jc w:val="right"/>
              <w:rPr>
                <w:sz w:val="20"/>
                <w:szCs w:val="20"/>
              </w:rPr>
            </w:pPr>
            <w:r w:rsidRPr="00050D28">
              <w:rPr>
                <w:sz w:val="20"/>
                <w:szCs w:val="20"/>
              </w:rPr>
              <w:t>63</w:t>
            </w:r>
          </w:p>
        </w:tc>
        <w:tc>
          <w:tcPr>
            <w:tcW w:w="525" w:type="dxa"/>
            <w:shd w:val="clear" w:color="000000" w:fill="FFFFFF"/>
            <w:vAlign w:val="bottom"/>
          </w:tcPr>
          <w:p w14:paraId="4C7AB188" w14:textId="77777777" w:rsidR="006B76B5" w:rsidRPr="00050D28" w:rsidRDefault="006B76B5" w:rsidP="006B76B5">
            <w:pPr>
              <w:jc w:val="right"/>
              <w:rPr>
                <w:sz w:val="20"/>
                <w:szCs w:val="20"/>
              </w:rPr>
            </w:pPr>
            <w:r w:rsidRPr="00050D28">
              <w:rPr>
                <w:sz w:val="20"/>
                <w:szCs w:val="20"/>
              </w:rPr>
              <w:t>6</w:t>
            </w:r>
          </w:p>
        </w:tc>
        <w:tc>
          <w:tcPr>
            <w:tcW w:w="525" w:type="dxa"/>
            <w:shd w:val="clear" w:color="000000" w:fill="FFFFFF"/>
            <w:vAlign w:val="bottom"/>
          </w:tcPr>
          <w:p w14:paraId="19F98E64" w14:textId="77777777" w:rsidR="006B76B5" w:rsidRPr="00050D28" w:rsidRDefault="006B76B5" w:rsidP="006B76B5">
            <w:pPr>
              <w:jc w:val="right"/>
              <w:rPr>
                <w:sz w:val="20"/>
                <w:szCs w:val="20"/>
              </w:rPr>
            </w:pPr>
            <w:r w:rsidRPr="00050D28">
              <w:rPr>
                <w:sz w:val="20"/>
                <w:szCs w:val="20"/>
              </w:rPr>
              <w:t>339</w:t>
            </w:r>
          </w:p>
        </w:tc>
        <w:tc>
          <w:tcPr>
            <w:tcW w:w="525" w:type="dxa"/>
            <w:shd w:val="clear" w:color="000000" w:fill="FFFFFF"/>
            <w:vAlign w:val="bottom"/>
          </w:tcPr>
          <w:p w14:paraId="15D85FF5" w14:textId="77777777" w:rsidR="006B76B5" w:rsidRPr="00050D28" w:rsidRDefault="006B76B5" w:rsidP="006B76B5">
            <w:pPr>
              <w:jc w:val="right"/>
              <w:rPr>
                <w:sz w:val="20"/>
                <w:szCs w:val="20"/>
              </w:rPr>
            </w:pPr>
            <w:r w:rsidRPr="00050D28">
              <w:rPr>
                <w:sz w:val="20"/>
                <w:szCs w:val="20"/>
              </w:rPr>
              <w:t>94</w:t>
            </w:r>
          </w:p>
        </w:tc>
      </w:tr>
      <w:tr w:rsidR="006B76B5" w:rsidRPr="00050D28" w14:paraId="69C2DF63" w14:textId="77777777" w:rsidTr="006B76B5">
        <w:tc>
          <w:tcPr>
            <w:tcW w:w="14560" w:type="dxa"/>
            <w:gridSpan w:val="22"/>
            <w:shd w:val="clear" w:color="000000" w:fill="FFFFFF"/>
          </w:tcPr>
          <w:p w14:paraId="18DCCD76" w14:textId="77777777" w:rsidR="006B76B5" w:rsidRPr="00050D28" w:rsidRDefault="006B76B5" w:rsidP="006B76B5">
            <w:pPr>
              <w:rPr>
                <w:sz w:val="20"/>
                <w:szCs w:val="20"/>
              </w:rPr>
            </w:pPr>
            <w:r w:rsidRPr="00050D28">
              <w:rPr>
                <w:sz w:val="20"/>
                <w:szCs w:val="20"/>
              </w:rPr>
              <w:t>ИТОГО по виду целевого назначения лесов:</w:t>
            </w:r>
          </w:p>
        </w:tc>
      </w:tr>
      <w:tr w:rsidR="006B76B5" w:rsidRPr="00050D28" w14:paraId="6DE7A71A" w14:textId="77777777" w:rsidTr="006B76B5">
        <w:tc>
          <w:tcPr>
            <w:tcW w:w="525" w:type="dxa"/>
            <w:shd w:val="clear" w:color="000000" w:fill="FFFFFF"/>
            <w:vAlign w:val="bottom"/>
          </w:tcPr>
          <w:p w14:paraId="7400C9A7" w14:textId="77777777" w:rsidR="006B76B5" w:rsidRPr="00050D28" w:rsidRDefault="006B76B5" w:rsidP="006B76B5">
            <w:pPr>
              <w:jc w:val="right"/>
              <w:rPr>
                <w:sz w:val="20"/>
                <w:szCs w:val="20"/>
              </w:rPr>
            </w:pPr>
          </w:p>
        </w:tc>
        <w:tc>
          <w:tcPr>
            <w:tcW w:w="731" w:type="dxa"/>
            <w:shd w:val="clear" w:color="000000" w:fill="FFFFFF"/>
            <w:vAlign w:val="bottom"/>
          </w:tcPr>
          <w:p w14:paraId="5D451310" w14:textId="77777777" w:rsidR="006B76B5" w:rsidRPr="00050D28" w:rsidRDefault="006B76B5" w:rsidP="006B76B5">
            <w:pPr>
              <w:jc w:val="right"/>
              <w:rPr>
                <w:sz w:val="20"/>
                <w:szCs w:val="20"/>
              </w:rPr>
            </w:pPr>
            <w:r w:rsidRPr="00050D28">
              <w:rPr>
                <w:sz w:val="20"/>
                <w:szCs w:val="20"/>
              </w:rPr>
              <w:t>15575.2</w:t>
            </w:r>
          </w:p>
        </w:tc>
        <w:tc>
          <w:tcPr>
            <w:tcW w:w="937" w:type="dxa"/>
            <w:shd w:val="clear" w:color="000000" w:fill="FFFFFF"/>
            <w:vAlign w:val="bottom"/>
          </w:tcPr>
          <w:p w14:paraId="3DF92F58" w14:textId="77777777" w:rsidR="006B76B5" w:rsidRPr="00050D28" w:rsidRDefault="006B76B5" w:rsidP="006B76B5">
            <w:pPr>
              <w:jc w:val="right"/>
              <w:rPr>
                <w:sz w:val="20"/>
                <w:szCs w:val="20"/>
              </w:rPr>
            </w:pPr>
            <w:r w:rsidRPr="00050D28">
              <w:rPr>
                <w:sz w:val="20"/>
                <w:szCs w:val="20"/>
              </w:rPr>
              <w:t>2590036</w:t>
            </w:r>
          </w:p>
        </w:tc>
        <w:tc>
          <w:tcPr>
            <w:tcW w:w="824" w:type="dxa"/>
            <w:shd w:val="clear" w:color="000000" w:fill="FFFFFF"/>
            <w:vAlign w:val="bottom"/>
          </w:tcPr>
          <w:p w14:paraId="1B9A1757" w14:textId="77777777" w:rsidR="006B76B5" w:rsidRPr="00050D28" w:rsidRDefault="006B76B5" w:rsidP="006B76B5">
            <w:pPr>
              <w:jc w:val="right"/>
              <w:rPr>
                <w:sz w:val="20"/>
                <w:szCs w:val="20"/>
              </w:rPr>
            </w:pPr>
            <w:r w:rsidRPr="00050D28">
              <w:rPr>
                <w:sz w:val="20"/>
                <w:szCs w:val="20"/>
              </w:rPr>
              <w:t>733534</w:t>
            </w:r>
          </w:p>
        </w:tc>
        <w:tc>
          <w:tcPr>
            <w:tcW w:w="731" w:type="dxa"/>
            <w:shd w:val="clear" w:color="000000" w:fill="FFFFFF"/>
            <w:vAlign w:val="bottom"/>
          </w:tcPr>
          <w:p w14:paraId="017E2C51" w14:textId="77777777" w:rsidR="006B76B5" w:rsidRPr="00050D28" w:rsidRDefault="006B76B5" w:rsidP="006B76B5">
            <w:pPr>
              <w:jc w:val="right"/>
              <w:rPr>
                <w:sz w:val="20"/>
                <w:szCs w:val="20"/>
              </w:rPr>
            </w:pPr>
            <w:r w:rsidRPr="00050D28">
              <w:rPr>
                <w:sz w:val="20"/>
                <w:szCs w:val="20"/>
              </w:rPr>
              <w:t>7745</w:t>
            </w:r>
          </w:p>
        </w:tc>
        <w:tc>
          <w:tcPr>
            <w:tcW w:w="618" w:type="dxa"/>
            <w:shd w:val="clear" w:color="000000" w:fill="FFFFFF"/>
            <w:vAlign w:val="bottom"/>
          </w:tcPr>
          <w:p w14:paraId="6076CC62" w14:textId="77777777" w:rsidR="006B76B5" w:rsidRPr="00050D28" w:rsidRDefault="006B76B5" w:rsidP="006B76B5">
            <w:pPr>
              <w:jc w:val="right"/>
              <w:rPr>
                <w:sz w:val="20"/>
                <w:szCs w:val="20"/>
              </w:rPr>
            </w:pPr>
            <w:r w:rsidRPr="00050D28">
              <w:rPr>
                <w:sz w:val="20"/>
                <w:szCs w:val="20"/>
              </w:rPr>
              <w:t>4433</w:t>
            </w:r>
          </w:p>
        </w:tc>
        <w:tc>
          <w:tcPr>
            <w:tcW w:w="824" w:type="dxa"/>
            <w:shd w:val="clear" w:color="000000" w:fill="FFFFFF"/>
            <w:vAlign w:val="bottom"/>
          </w:tcPr>
          <w:p w14:paraId="488BA4D8" w14:textId="77777777" w:rsidR="006B76B5" w:rsidRPr="00050D28" w:rsidRDefault="006B76B5" w:rsidP="006B76B5">
            <w:pPr>
              <w:jc w:val="right"/>
              <w:rPr>
                <w:sz w:val="20"/>
                <w:szCs w:val="20"/>
              </w:rPr>
            </w:pPr>
            <w:r w:rsidRPr="00050D28">
              <w:rPr>
                <w:sz w:val="20"/>
                <w:szCs w:val="20"/>
              </w:rPr>
              <w:t>13895</w:t>
            </w:r>
          </w:p>
        </w:tc>
        <w:tc>
          <w:tcPr>
            <w:tcW w:w="525" w:type="dxa"/>
            <w:shd w:val="clear" w:color="000000" w:fill="FFFFFF"/>
            <w:vAlign w:val="bottom"/>
          </w:tcPr>
          <w:p w14:paraId="303FBE39"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18715CB0" w14:textId="77777777" w:rsidR="006B76B5" w:rsidRPr="00050D28" w:rsidRDefault="006B76B5" w:rsidP="006B76B5">
            <w:pPr>
              <w:jc w:val="right"/>
              <w:rPr>
                <w:sz w:val="20"/>
                <w:szCs w:val="20"/>
              </w:rPr>
            </w:pPr>
            <w:r w:rsidRPr="00050D28">
              <w:rPr>
                <w:sz w:val="20"/>
                <w:szCs w:val="20"/>
              </w:rPr>
              <w:t>1038.3</w:t>
            </w:r>
          </w:p>
        </w:tc>
        <w:tc>
          <w:tcPr>
            <w:tcW w:w="824" w:type="dxa"/>
            <w:shd w:val="clear" w:color="000000" w:fill="FFFFFF"/>
            <w:vAlign w:val="bottom"/>
          </w:tcPr>
          <w:p w14:paraId="4FFD8675" w14:textId="77777777" w:rsidR="006B76B5" w:rsidRPr="00050D28" w:rsidRDefault="006B76B5" w:rsidP="006B76B5">
            <w:pPr>
              <w:jc w:val="right"/>
              <w:rPr>
                <w:sz w:val="20"/>
                <w:szCs w:val="20"/>
              </w:rPr>
            </w:pPr>
            <w:r w:rsidRPr="00050D28">
              <w:rPr>
                <w:sz w:val="20"/>
                <w:szCs w:val="20"/>
              </w:rPr>
              <w:t>48903</w:t>
            </w:r>
          </w:p>
        </w:tc>
        <w:tc>
          <w:tcPr>
            <w:tcW w:w="731" w:type="dxa"/>
            <w:shd w:val="clear" w:color="000000" w:fill="FFFFFF"/>
            <w:vAlign w:val="bottom"/>
          </w:tcPr>
          <w:p w14:paraId="4C1C0B06" w14:textId="77777777" w:rsidR="006B76B5" w:rsidRPr="00050D28" w:rsidRDefault="006B76B5" w:rsidP="006B76B5">
            <w:pPr>
              <w:jc w:val="right"/>
              <w:rPr>
                <w:sz w:val="20"/>
                <w:szCs w:val="20"/>
              </w:rPr>
            </w:pPr>
            <w:r w:rsidRPr="00050D28">
              <w:rPr>
                <w:sz w:val="20"/>
                <w:szCs w:val="20"/>
              </w:rPr>
              <w:t>41796</w:t>
            </w:r>
          </w:p>
        </w:tc>
        <w:tc>
          <w:tcPr>
            <w:tcW w:w="824" w:type="dxa"/>
            <w:shd w:val="clear" w:color="000000" w:fill="FFFFFF"/>
            <w:vAlign w:val="bottom"/>
          </w:tcPr>
          <w:p w14:paraId="6ADFBAD2" w14:textId="77777777" w:rsidR="006B76B5" w:rsidRPr="00050D28" w:rsidRDefault="006B76B5" w:rsidP="006B76B5">
            <w:pPr>
              <w:jc w:val="right"/>
              <w:rPr>
                <w:sz w:val="20"/>
                <w:szCs w:val="20"/>
              </w:rPr>
            </w:pPr>
            <w:r w:rsidRPr="00050D28">
              <w:rPr>
                <w:sz w:val="20"/>
                <w:szCs w:val="20"/>
              </w:rPr>
              <w:t>17017</w:t>
            </w:r>
          </w:p>
        </w:tc>
        <w:tc>
          <w:tcPr>
            <w:tcW w:w="824" w:type="dxa"/>
            <w:shd w:val="clear" w:color="000000" w:fill="FFFFFF"/>
            <w:vAlign w:val="bottom"/>
          </w:tcPr>
          <w:p w14:paraId="240EFBBC" w14:textId="77777777" w:rsidR="006B76B5" w:rsidRPr="00050D28" w:rsidRDefault="006B76B5" w:rsidP="006B76B5">
            <w:pPr>
              <w:jc w:val="right"/>
              <w:rPr>
                <w:sz w:val="20"/>
                <w:szCs w:val="20"/>
              </w:rPr>
            </w:pPr>
            <w:r w:rsidRPr="00050D28">
              <w:rPr>
                <w:sz w:val="20"/>
                <w:szCs w:val="20"/>
              </w:rPr>
              <w:t>47</w:t>
            </w:r>
          </w:p>
        </w:tc>
        <w:tc>
          <w:tcPr>
            <w:tcW w:w="618" w:type="dxa"/>
            <w:shd w:val="clear" w:color="000000" w:fill="FFFFFF"/>
            <w:vAlign w:val="bottom"/>
          </w:tcPr>
          <w:p w14:paraId="6DDC0F12" w14:textId="77777777" w:rsidR="006B76B5" w:rsidRPr="00050D28" w:rsidRDefault="006B76B5" w:rsidP="006B76B5">
            <w:pPr>
              <w:jc w:val="right"/>
              <w:rPr>
                <w:sz w:val="20"/>
                <w:szCs w:val="20"/>
              </w:rPr>
            </w:pPr>
            <w:r w:rsidRPr="00050D28">
              <w:rPr>
                <w:sz w:val="20"/>
                <w:szCs w:val="20"/>
              </w:rPr>
              <w:t>28</w:t>
            </w:r>
          </w:p>
        </w:tc>
        <w:tc>
          <w:tcPr>
            <w:tcW w:w="525" w:type="dxa"/>
            <w:shd w:val="clear" w:color="000000" w:fill="FFFFFF"/>
            <w:vAlign w:val="bottom"/>
          </w:tcPr>
          <w:p w14:paraId="2E3B1316" w14:textId="77777777" w:rsidR="006B76B5" w:rsidRPr="00050D28" w:rsidRDefault="006B76B5" w:rsidP="006B76B5">
            <w:pPr>
              <w:jc w:val="right"/>
              <w:rPr>
                <w:sz w:val="20"/>
                <w:szCs w:val="20"/>
              </w:rPr>
            </w:pPr>
            <w:r w:rsidRPr="00050D28">
              <w:rPr>
                <w:sz w:val="20"/>
                <w:szCs w:val="20"/>
              </w:rPr>
              <w:t>516</w:t>
            </w:r>
          </w:p>
        </w:tc>
        <w:tc>
          <w:tcPr>
            <w:tcW w:w="525" w:type="dxa"/>
            <w:shd w:val="clear" w:color="000000" w:fill="FFFFFF"/>
            <w:vAlign w:val="bottom"/>
          </w:tcPr>
          <w:p w14:paraId="2B57FC0D" w14:textId="77777777" w:rsidR="006B76B5" w:rsidRPr="00050D28" w:rsidRDefault="006B76B5" w:rsidP="006B76B5">
            <w:pPr>
              <w:jc w:val="right"/>
              <w:rPr>
                <w:sz w:val="20"/>
                <w:szCs w:val="20"/>
              </w:rPr>
            </w:pPr>
            <w:r w:rsidRPr="00050D28">
              <w:rPr>
                <w:sz w:val="20"/>
                <w:szCs w:val="20"/>
              </w:rPr>
              <w:t>430</w:t>
            </w:r>
          </w:p>
        </w:tc>
        <w:tc>
          <w:tcPr>
            <w:tcW w:w="525" w:type="dxa"/>
            <w:shd w:val="clear" w:color="000000" w:fill="FFFFFF"/>
            <w:vAlign w:val="bottom"/>
          </w:tcPr>
          <w:p w14:paraId="696D3604" w14:textId="77777777" w:rsidR="006B76B5" w:rsidRPr="00050D28" w:rsidRDefault="006B76B5" w:rsidP="006B76B5">
            <w:pPr>
              <w:jc w:val="right"/>
              <w:rPr>
                <w:sz w:val="20"/>
                <w:szCs w:val="20"/>
              </w:rPr>
            </w:pPr>
            <w:r w:rsidRPr="00050D28">
              <w:rPr>
                <w:sz w:val="20"/>
                <w:szCs w:val="20"/>
              </w:rPr>
              <w:t>232</w:t>
            </w:r>
          </w:p>
        </w:tc>
        <w:tc>
          <w:tcPr>
            <w:tcW w:w="525" w:type="dxa"/>
            <w:shd w:val="clear" w:color="000000" w:fill="FFFFFF"/>
            <w:vAlign w:val="bottom"/>
          </w:tcPr>
          <w:p w14:paraId="1DBE399B" w14:textId="77777777" w:rsidR="006B76B5" w:rsidRPr="00050D28" w:rsidRDefault="006B76B5" w:rsidP="006B76B5">
            <w:pPr>
              <w:jc w:val="right"/>
              <w:rPr>
                <w:sz w:val="20"/>
                <w:szCs w:val="20"/>
              </w:rPr>
            </w:pPr>
            <w:r w:rsidRPr="00050D28">
              <w:rPr>
                <w:sz w:val="20"/>
                <w:szCs w:val="20"/>
              </w:rPr>
              <w:t>296</w:t>
            </w:r>
          </w:p>
        </w:tc>
        <w:tc>
          <w:tcPr>
            <w:tcW w:w="525" w:type="dxa"/>
            <w:shd w:val="clear" w:color="000000" w:fill="FFFFFF"/>
            <w:vAlign w:val="bottom"/>
          </w:tcPr>
          <w:p w14:paraId="25B4B658" w14:textId="77777777" w:rsidR="006B76B5" w:rsidRPr="00050D28" w:rsidRDefault="006B76B5" w:rsidP="006B76B5">
            <w:pPr>
              <w:jc w:val="right"/>
              <w:rPr>
                <w:sz w:val="20"/>
                <w:szCs w:val="20"/>
              </w:rPr>
            </w:pPr>
            <w:r w:rsidRPr="00050D28">
              <w:rPr>
                <w:sz w:val="20"/>
                <w:szCs w:val="20"/>
              </w:rPr>
              <w:t>145</w:t>
            </w:r>
          </w:p>
        </w:tc>
        <w:tc>
          <w:tcPr>
            <w:tcW w:w="525" w:type="dxa"/>
            <w:shd w:val="clear" w:color="000000" w:fill="FFFFFF"/>
            <w:vAlign w:val="bottom"/>
          </w:tcPr>
          <w:p w14:paraId="20C408F1" w14:textId="77777777" w:rsidR="006B76B5" w:rsidRPr="00050D28" w:rsidRDefault="006B76B5" w:rsidP="006B76B5">
            <w:pPr>
              <w:jc w:val="right"/>
              <w:rPr>
                <w:sz w:val="20"/>
                <w:szCs w:val="20"/>
              </w:rPr>
            </w:pPr>
            <w:r w:rsidRPr="00050D28">
              <w:rPr>
                <w:sz w:val="20"/>
                <w:szCs w:val="20"/>
              </w:rPr>
              <w:t>9</w:t>
            </w:r>
          </w:p>
        </w:tc>
        <w:tc>
          <w:tcPr>
            <w:tcW w:w="525" w:type="dxa"/>
            <w:shd w:val="clear" w:color="000000" w:fill="FFFFFF"/>
            <w:vAlign w:val="bottom"/>
          </w:tcPr>
          <w:p w14:paraId="1B97B728" w14:textId="77777777" w:rsidR="006B76B5" w:rsidRPr="00050D28" w:rsidRDefault="006B76B5" w:rsidP="006B76B5">
            <w:pPr>
              <w:jc w:val="right"/>
              <w:rPr>
                <w:sz w:val="20"/>
                <w:szCs w:val="20"/>
              </w:rPr>
            </w:pPr>
            <w:r w:rsidRPr="00050D28">
              <w:rPr>
                <w:sz w:val="20"/>
                <w:szCs w:val="20"/>
              </w:rPr>
              <w:t>926</w:t>
            </w:r>
          </w:p>
        </w:tc>
        <w:tc>
          <w:tcPr>
            <w:tcW w:w="525" w:type="dxa"/>
            <w:shd w:val="clear" w:color="000000" w:fill="FFFFFF"/>
            <w:vAlign w:val="bottom"/>
          </w:tcPr>
          <w:p w14:paraId="265A3673" w14:textId="77777777" w:rsidR="006B76B5" w:rsidRPr="00050D28" w:rsidRDefault="006B76B5" w:rsidP="006B76B5">
            <w:pPr>
              <w:jc w:val="right"/>
              <w:rPr>
                <w:sz w:val="20"/>
                <w:szCs w:val="20"/>
              </w:rPr>
            </w:pPr>
            <w:r w:rsidRPr="00050D28">
              <w:rPr>
                <w:sz w:val="20"/>
                <w:szCs w:val="20"/>
              </w:rPr>
              <w:t>228</w:t>
            </w:r>
          </w:p>
        </w:tc>
      </w:tr>
      <w:tr w:rsidR="006B76B5" w:rsidRPr="00050D28" w14:paraId="594F2643" w14:textId="77777777" w:rsidTr="006B76B5">
        <w:tc>
          <w:tcPr>
            <w:tcW w:w="14560" w:type="dxa"/>
            <w:gridSpan w:val="22"/>
            <w:shd w:val="clear" w:color="000000" w:fill="FFFFFF"/>
          </w:tcPr>
          <w:p w14:paraId="6B027BAA" w14:textId="77777777" w:rsidR="006B76B5" w:rsidRPr="00050D28" w:rsidRDefault="006B76B5" w:rsidP="006B76B5">
            <w:pPr>
              <w:rPr>
                <w:sz w:val="20"/>
                <w:szCs w:val="20"/>
              </w:rPr>
            </w:pPr>
            <w:r w:rsidRPr="00050D28">
              <w:rPr>
                <w:sz w:val="20"/>
                <w:szCs w:val="20"/>
              </w:rPr>
              <w:t>В том числе по группам пород</w:t>
            </w:r>
          </w:p>
        </w:tc>
      </w:tr>
      <w:tr w:rsidR="006B76B5" w:rsidRPr="00050D28" w14:paraId="41DF4FD4" w14:textId="77777777" w:rsidTr="006B76B5">
        <w:tc>
          <w:tcPr>
            <w:tcW w:w="14560" w:type="dxa"/>
            <w:gridSpan w:val="22"/>
            <w:shd w:val="clear" w:color="000000" w:fill="FFFFFF"/>
          </w:tcPr>
          <w:p w14:paraId="4C7BBBC5" w14:textId="77777777" w:rsidR="006B76B5" w:rsidRPr="00050D28" w:rsidRDefault="006B76B5" w:rsidP="006B76B5">
            <w:pPr>
              <w:rPr>
                <w:sz w:val="20"/>
                <w:szCs w:val="20"/>
              </w:rPr>
            </w:pPr>
            <w:r w:rsidRPr="00050D28">
              <w:rPr>
                <w:sz w:val="20"/>
                <w:szCs w:val="20"/>
              </w:rPr>
              <w:t>Хвойные</w:t>
            </w:r>
          </w:p>
        </w:tc>
      </w:tr>
      <w:tr w:rsidR="006B76B5" w:rsidRPr="00050D28" w14:paraId="226F499D" w14:textId="77777777" w:rsidTr="006B76B5">
        <w:tc>
          <w:tcPr>
            <w:tcW w:w="525" w:type="dxa"/>
            <w:shd w:val="clear" w:color="000000" w:fill="FFFFFF"/>
            <w:vAlign w:val="bottom"/>
          </w:tcPr>
          <w:p w14:paraId="2F065AFF" w14:textId="77777777" w:rsidR="006B76B5" w:rsidRPr="00050D28" w:rsidRDefault="006B76B5" w:rsidP="006B76B5">
            <w:pPr>
              <w:jc w:val="right"/>
              <w:rPr>
                <w:sz w:val="20"/>
                <w:szCs w:val="20"/>
              </w:rPr>
            </w:pPr>
          </w:p>
        </w:tc>
        <w:tc>
          <w:tcPr>
            <w:tcW w:w="731" w:type="dxa"/>
            <w:shd w:val="clear" w:color="000000" w:fill="FFFFFF"/>
            <w:vAlign w:val="bottom"/>
          </w:tcPr>
          <w:p w14:paraId="21DDC074" w14:textId="77777777" w:rsidR="006B76B5" w:rsidRPr="00050D28" w:rsidRDefault="006B76B5" w:rsidP="006B76B5">
            <w:pPr>
              <w:jc w:val="right"/>
              <w:rPr>
                <w:sz w:val="20"/>
                <w:szCs w:val="20"/>
              </w:rPr>
            </w:pPr>
            <w:r w:rsidRPr="00050D28">
              <w:rPr>
                <w:sz w:val="20"/>
                <w:szCs w:val="20"/>
              </w:rPr>
              <w:t>11019.0</w:t>
            </w:r>
          </w:p>
        </w:tc>
        <w:tc>
          <w:tcPr>
            <w:tcW w:w="937" w:type="dxa"/>
            <w:shd w:val="clear" w:color="000000" w:fill="FFFFFF"/>
            <w:vAlign w:val="bottom"/>
          </w:tcPr>
          <w:p w14:paraId="532CF77C" w14:textId="77777777" w:rsidR="006B76B5" w:rsidRPr="00050D28" w:rsidRDefault="006B76B5" w:rsidP="006B76B5">
            <w:pPr>
              <w:jc w:val="right"/>
              <w:rPr>
                <w:sz w:val="20"/>
                <w:szCs w:val="20"/>
              </w:rPr>
            </w:pPr>
            <w:r w:rsidRPr="00050D28">
              <w:rPr>
                <w:sz w:val="20"/>
                <w:szCs w:val="20"/>
              </w:rPr>
              <w:t>1773706</w:t>
            </w:r>
          </w:p>
        </w:tc>
        <w:tc>
          <w:tcPr>
            <w:tcW w:w="824" w:type="dxa"/>
            <w:shd w:val="clear" w:color="000000" w:fill="FFFFFF"/>
            <w:vAlign w:val="bottom"/>
          </w:tcPr>
          <w:p w14:paraId="7F1F259D" w14:textId="77777777" w:rsidR="006B76B5" w:rsidRPr="00050D28" w:rsidRDefault="006B76B5" w:rsidP="006B76B5">
            <w:pPr>
              <w:jc w:val="right"/>
              <w:rPr>
                <w:sz w:val="20"/>
                <w:szCs w:val="20"/>
              </w:rPr>
            </w:pPr>
            <w:r w:rsidRPr="00050D28">
              <w:rPr>
                <w:sz w:val="20"/>
                <w:szCs w:val="20"/>
              </w:rPr>
              <w:t>469158</w:t>
            </w:r>
          </w:p>
        </w:tc>
        <w:tc>
          <w:tcPr>
            <w:tcW w:w="731" w:type="dxa"/>
            <w:shd w:val="clear" w:color="000000" w:fill="FFFFFF"/>
            <w:vAlign w:val="bottom"/>
          </w:tcPr>
          <w:p w14:paraId="68F2E282" w14:textId="77777777" w:rsidR="006B76B5" w:rsidRPr="00050D28" w:rsidRDefault="006B76B5" w:rsidP="006B76B5">
            <w:pPr>
              <w:jc w:val="right"/>
              <w:rPr>
                <w:sz w:val="20"/>
                <w:szCs w:val="20"/>
              </w:rPr>
            </w:pPr>
            <w:r w:rsidRPr="00050D28">
              <w:rPr>
                <w:sz w:val="20"/>
                <w:szCs w:val="20"/>
              </w:rPr>
              <w:t>5642</w:t>
            </w:r>
          </w:p>
        </w:tc>
        <w:tc>
          <w:tcPr>
            <w:tcW w:w="618" w:type="dxa"/>
            <w:shd w:val="clear" w:color="000000" w:fill="FFFFFF"/>
            <w:vAlign w:val="bottom"/>
          </w:tcPr>
          <w:p w14:paraId="48E87369" w14:textId="77777777" w:rsidR="006B76B5" w:rsidRPr="00050D28" w:rsidRDefault="006B76B5" w:rsidP="006B76B5">
            <w:pPr>
              <w:jc w:val="right"/>
              <w:rPr>
                <w:sz w:val="20"/>
                <w:szCs w:val="20"/>
              </w:rPr>
            </w:pPr>
            <w:r w:rsidRPr="00050D28">
              <w:rPr>
                <w:sz w:val="20"/>
                <w:szCs w:val="20"/>
              </w:rPr>
              <w:t>2019</w:t>
            </w:r>
          </w:p>
        </w:tc>
        <w:tc>
          <w:tcPr>
            <w:tcW w:w="824" w:type="dxa"/>
            <w:shd w:val="clear" w:color="000000" w:fill="FFFFFF"/>
            <w:vAlign w:val="bottom"/>
          </w:tcPr>
          <w:p w14:paraId="18A06959" w14:textId="77777777" w:rsidR="006B76B5" w:rsidRPr="00050D28" w:rsidRDefault="006B76B5" w:rsidP="006B76B5">
            <w:pPr>
              <w:jc w:val="right"/>
              <w:rPr>
                <w:sz w:val="20"/>
                <w:szCs w:val="20"/>
              </w:rPr>
            </w:pPr>
            <w:r w:rsidRPr="00050D28">
              <w:rPr>
                <w:sz w:val="20"/>
                <w:szCs w:val="20"/>
              </w:rPr>
              <w:t>6566</w:t>
            </w:r>
          </w:p>
        </w:tc>
        <w:tc>
          <w:tcPr>
            <w:tcW w:w="525" w:type="dxa"/>
            <w:shd w:val="clear" w:color="000000" w:fill="FFFFFF"/>
            <w:vAlign w:val="bottom"/>
          </w:tcPr>
          <w:p w14:paraId="5CF64BE1"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6FC9DAB1" w14:textId="77777777" w:rsidR="006B76B5" w:rsidRPr="00050D28" w:rsidRDefault="006B76B5" w:rsidP="006B76B5">
            <w:pPr>
              <w:jc w:val="right"/>
              <w:rPr>
                <w:sz w:val="20"/>
                <w:szCs w:val="20"/>
              </w:rPr>
            </w:pPr>
            <w:r w:rsidRPr="00050D28">
              <w:rPr>
                <w:sz w:val="20"/>
                <w:szCs w:val="20"/>
              </w:rPr>
              <w:t>734.6</w:t>
            </w:r>
          </w:p>
        </w:tc>
        <w:tc>
          <w:tcPr>
            <w:tcW w:w="824" w:type="dxa"/>
            <w:shd w:val="clear" w:color="000000" w:fill="FFFFFF"/>
            <w:vAlign w:val="bottom"/>
          </w:tcPr>
          <w:p w14:paraId="2DD79DFB" w14:textId="77777777" w:rsidR="006B76B5" w:rsidRPr="00050D28" w:rsidRDefault="006B76B5" w:rsidP="006B76B5">
            <w:pPr>
              <w:jc w:val="right"/>
              <w:rPr>
                <w:sz w:val="20"/>
                <w:szCs w:val="20"/>
              </w:rPr>
            </w:pPr>
            <w:r w:rsidRPr="00050D28">
              <w:rPr>
                <w:sz w:val="20"/>
                <w:szCs w:val="20"/>
              </w:rPr>
              <w:t>31277</w:t>
            </w:r>
          </w:p>
        </w:tc>
        <w:tc>
          <w:tcPr>
            <w:tcW w:w="731" w:type="dxa"/>
            <w:shd w:val="clear" w:color="000000" w:fill="FFFFFF"/>
            <w:vAlign w:val="bottom"/>
          </w:tcPr>
          <w:p w14:paraId="43D46C64" w14:textId="77777777" w:rsidR="006B76B5" w:rsidRPr="00050D28" w:rsidRDefault="006B76B5" w:rsidP="006B76B5">
            <w:pPr>
              <w:jc w:val="right"/>
              <w:rPr>
                <w:sz w:val="20"/>
                <w:szCs w:val="20"/>
              </w:rPr>
            </w:pPr>
            <w:r w:rsidRPr="00050D28">
              <w:rPr>
                <w:sz w:val="20"/>
                <w:szCs w:val="20"/>
              </w:rPr>
              <w:t>27192</w:t>
            </w:r>
          </w:p>
        </w:tc>
        <w:tc>
          <w:tcPr>
            <w:tcW w:w="824" w:type="dxa"/>
            <w:shd w:val="clear" w:color="000000" w:fill="FFFFFF"/>
            <w:vAlign w:val="bottom"/>
          </w:tcPr>
          <w:p w14:paraId="474F19BC" w14:textId="77777777" w:rsidR="006B76B5" w:rsidRPr="00050D28" w:rsidRDefault="006B76B5" w:rsidP="006B76B5">
            <w:pPr>
              <w:jc w:val="right"/>
              <w:rPr>
                <w:sz w:val="20"/>
                <w:szCs w:val="20"/>
              </w:rPr>
            </w:pPr>
            <w:r w:rsidRPr="00050D28">
              <w:rPr>
                <w:sz w:val="20"/>
                <w:szCs w:val="20"/>
              </w:rPr>
              <w:t>13994</w:t>
            </w:r>
          </w:p>
        </w:tc>
        <w:tc>
          <w:tcPr>
            <w:tcW w:w="824" w:type="dxa"/>
            <w:shd w:val="clear" w:color="000000" w:fill="FFFFFF"/>
            <w:vAlign w:val="bottom"/>
          </w:tcPr>
          <w:p w14:paraId="409B203B" w14:textId="77777777" w:rsidR="006B76B5" w:rsidRPr="00050D28" w:rsidRDefault="006B76B5" w:rsidP="006B76B5">
            <w:pPr>
              <w:jc w:val="right"/>
              <w:rPr>
                <w:sz w:val="20"/>
                <w:szCs w:val="20"/>
              </w:rPr>
            </w:pPr>
            <w:r w:rsidRPr="00050D28">
              <w:rPr>
                <w:sz w:val="20"/>
                <w:szCs w:val="20"/>
              </w:rPr>
              <w:t>43</w:t>
            </w:r>
          </w:p>
        </w:tc>
        <w:tc>
          <w:tcPr>
            <w:tcW w:w="618" w:type="dxa"/>
            <w:shd w:val="clear" w:color="000000" w:fill="FFFFFF"/>
            <w:vAlign w:val="bottom"/>
          </w:tcPr>
          <w:p w14:paraId="1A305698" w14:textId="77777777" w:rsidR="006B76B5" w:rsidRPr="00050D28" w:rsidRDefault="006B76B5" w:rsidP="006B76B5">
            <w:pPr>
              <w:jc w:val="right"/>
              <w:rPr>
                <w:sz w:val="20"/>
                <w:szCs w:val="20"/>
              </w:rPr>
            </w:pPr>
            <w:r w:rsidRPr="00050D28">
              <w:rPr>
                <w:sz w:val="20"/>
                <w:szCs w:val="20"/>
              </w:rPr>
              <w:t>26</w:t>
            </w:r>
          </w:p>
        </w:tc>
        <w:tc>
          <w:tcPr>
            <w:tcW w:w="525" w:type="dxa"/>
            <w:shd w:val="clear" w:color="000000" w:fill="FFFFFF"/>
            <w:vAlign w:val="bottom"/>
          </w:tcPr>
          <w:p w14:paraId="4B76D2EB" w14:textId="77777777" w:rsidR="006B76B5" w:rsidRPr="00050D28" w:rsidRDefault="006B76B5" w:rsidP="006B76B5">
            <w:pPr>
              <w:jc w:val="right"/>
              <w:rPr>
                <w:sz w:val="20"/>
                <w:szCs w:val="20"/>
              </w:rPr>
            </w:pPr>
            <w:r w:rsidRPr="00050D28">
              <w:rPr>
                <w:sz w:val="20"/>
                <w:szCs w:val="20"/>
              </w:rPr>
              <w:t>376</w:t>
            </w:r>
          </w:p>
        </w:tc>
        <w:tc>
          <w:tcPr>
            <w:tcW w:w="525" w:type="dxa"/>
            <w:shd w:val="clear" w:color="000000" w:fill="FFFFFF"/>
            <w:vAlign w:val="bottom"/>
          </w:tcPr>
          <w:p w14:paraId="28866913" w14:textId="77777777" w:rsidR="006B76B5" w:rsidRPr="00050D28" w:rsidRDefault="006B76B5" w:rsidP="006B76B5">
            <w:pPr>
              <w:jc w:val="right"/>
              <w:rPr>
                <w:sz w:val="20"/>
                <w:szCs w:val="20"/>
              </w:rPr>
            </w:pPr>
            <w:r w:rsidRPr="00050D28">
              <w:rPr>
                <w:sz w:val="20"/>
                <w:szCs w:val="20"/>
              </w:rPr>
              <w:t>314</w:t>
            </w:r>
          </w:p>
        </w:tc>
        <w:tc>
          <w:tcPr>
            <w:tcW w:w="525" w:type="dxa"/>
            <w:shd w:val="clear" w:color="000000" w:fill="FFFFFF"/>
            <w:vAlign w:val="bottom"/>
          </w:tcPr>
          <w:p w14:paraId="4779C05D" w14:textId="77777777" w:rsidR="006B76B5" w:rsidRPr="00050D28" w:rsidRDefault="006B76B5" w:rsidP="006B76B5">
            <w:pPr>
              <w:jc w:val="right"/>
              <w:rPr>
                <w:sz w:val="20"/>
                <w:szCs w:val="20"/>
              </w:rPr>
            </w:pPr>
            <w:r w:rsidRPr="00050D28">
              <w:rPr>
                <w:sz w:val="20"/>
                <w:szCs w:val="20"/>
              </w:rPr>
              <w:t>204</w:t>
            </w:r>
          </w:p>
        </w:tc>
        <w:tc>
          <w:tcPr>
            <w:tcW w:w="525" w:type="dxa"/>
            <w:shd w:val="clear" w:color="000000" w:fill="FFFFFF"/>
            <w:vAlign w:val="bottom"/>
          </w:tcPr>
          <w:p w14:paraId="24D58E0C" w14:textId="77777777" w:rsidR="006B76B5" w:rsidRPr="00050D28" w:rsidRDefault="006B76B5" w:rsidP="006B76B5">
            <w:pPr>
              <w:jc w:val="right"/>
              <w:rPr>
                <w:sz w:val="20"/>
                <w:szCs w:val="20"/>
              </w:rPr>
            </w:pPr>
            <w:r w:rsidRPr="00050D28">
              <w:rPr>
                <w:sz w:val="20"/>
                <w:szCs w:val="20"/>
              </w:rPr>
              <w:t>135</w:t>
            </w:r>
          </w:p>
        </w:tc>
        <w:tc>
          <w:tcPr>
            <w:tcW w:w="525" w:type="dxa"/>
            <w:shd w:val="clear" w:color="000000" w:fill="FFFFFF"/>
            <w:vAlign w:val="bottom"/>
          </w:tcPr>
          <w:p w14:paraId="2FB7292B" w14:textId="77777777" w:rsidR="006B76B5" w:rsidRPr="00050D28" w:rsidRDefault="006B76B5" w:rsidP="006B76B5">
            <w:pPr>
              <w:jc w:val="right"/>
              <w:rPr>
                <w:sz w:val="20"/>
                <w:szCs w:val="20"/>
              </w:rPr>
            </w:pPr>
            <w:r w:rsidRPr="00050D28">
              <w:rPr>
                <w:sz w:val="20"/>
                <w:szCs w:val="20"/>
              </w:rPr>
              <w:t>81</w:t>
            </w:r>
          </w:p>
        </w:tc>
        <w:tc>
          <w:tcPr>
            <w:tcW w:w="525" w:type="dxa"/>
            <w:shd w:val="clear" w:color="000000" w:fill="FFFFFF"/>
            <w:vAlign w:val="bottom"/>
          </w:tcPr>
          <w:p w14:paraId="20B3230D" w14:textId="77777777" w:rsidR="006B76B5" w:rsidRPr="00050D28" w:rsidRDefault="006B76B5" w:rsidP="006B76B5">
            <w:pPr>
              <w:jc w:val="right"/>
              <w:rPr>
                <w:sz w:val="20"/>
                <w:szCs w:val="20"/>
              </w:rPr>
            </w:pPr>
            <w:r w:rsidRPr="00050D28">
              <w:rPr>
                <w:sz w:val="20"/>
                <w:szCs w:val="20"/>
              </w:rPr>
              <w:t>9</w:t>
            </w:r>
          </w:p>
        </w:tc>
        <w:tc>
          <w:tcPr>
            <w:tcW w:w="525" w:type="dxa"/>
            <w:shd w:val="clear" w:color="000000" w:fill="FFFFFF"/>
            <w:vAlign w:val="bottom"/>
          </w:tcPr>
          <w:p w14:paraId="135467B1" w14:textId="77777777" w:rsidR="006B76B5" w:rsidRPr="00050D28" w:rsidRDefault="006B76B5" w:rsidP="006B76B5">
            <w:pPr>
              <w:jc w:val="right"/>
              <w:rPr>
                <w:sz w:val="20"/>
                <w:szCs w:val="20"/>
              </w:rPr>
            </w:pPr>
            <w:r w:rsidRPr="00050D28">
              <w:rPr>
                <w:sz w:val="20"/>
                <w:szCs w:val="20"/>
              </w:rPr>
              <w:t>437</w:t>
            </w:r>
          </w:p>
        </w:tc>
        <w:tc>
          <w:tcPr>
            <w:tcW w:w="525" w:type="dxa"/>
            <w:shd w:val="clear" w:color="000000" w:fill="FFFFFF"/>
            <w:vAlign w:val="bottom"/>
          </w:tcPr>
          <w:p w14:paraId="281AAD18" w14:textId="77777777" w:rsidR="006B76B5" w:rsidRPr="00050D28" w:rsidRDefault="006B76B5" w:rsidP="006B76B5">
            <w:pPr>
              <w:jc w:val="right"/>
              <w:rPr>
                <w:sz w:val="20"/>
                <w:szCs w:val="20"/>
              </w:rPr>
            </w:pPr>
            <w:r w:rsidRPr="00050D28">
              <w:rPr>
                <w:sz w:val="20"/>
                <w:szCs w:val="20"/>
              </w:rPr>
              <w:t>131</w:t>
            </w:r>
          </w:p>
        </w:tc>
      </w:tr>
      <w:tr w:rsidR="006B76B5" w:rsidRPr="00050D28" w14:paraId="0189B200" w14:textId="77777777" w:rsidTr="006B76B5">
        <w:tc>
          <w:tcPr>
            <w:tcW w:w="14560" w:type="dxa"/>
            <w:gridSpan w:val="22"/>
            <w:shd w:val="clear" w:color="000000" w:fill="FFFFFF"/>
          </w:tcPr>
          <w:p w14:paraId="2267C1FC" w14:textId="77777777" w:rsidR="006B76B5" w:rsidRPr="00050D28" w:rsidRDefault="006B76B5" w:rsidP="006B76B5">
            <w:pPr>
              <w:rPr>
                <w:sz w:val="20"/>
                <w:szCs w:val="20"/>
              </w:rPr>
            </w:pPr>
            <w:r w:rsidRPr="00050D28">
              <w:rPr>
                <w:sz w:val="20"/>
                <w:szCs w:val="20"/>
              </w:rPr>
              <w:t>Мягколиственные</w:t>
            </w:r>
          </w:p>
        </w:tc>
      </w:tr>
      <w:tr w:rsidR="006B76B5" w:rsidRPr="00050D28" w14:paraId="3BC66420" w14:textId="77777777" w:rsidTr="006B76B5">
        <w:tc>
          <w:tcPr>
            <w:tcW w:w="525" w:type="dxa"/>
            <w:shd w:val="clear" w:color="000000" w:fill="FFFFFF"/>
            <w:vAlign w:val="bottom"/>
          </w:tcPr>
          <w:p w14:paraId="1A7E4820" w14:textId="77777777" w:rsidR="006B76B5" w:rsidRPr="00050D28" w:rsidRDefault="006B76B5" w:rsidP="006B76B5">
            <w:pPr>
              <w:jc w:val="right"/>
              <w:rPr>
                <w:sz w:val="20"/>
                <w:szCs w:val="20"/>
              </w:rPr>
            </w:pPr>
          </w:p>
        </w:tc>
        <w:tc>
          <w:tcPr>
            <w:tcW w:w="731" w:type="dxa"/>
            <w:shd w:val="clear" w:color="000000" w:fill="FFFFFF"/>
            <w:vAlign w:val="bottom"/>
          </w:tcPr>
          <w:p w14:paraId="79A1A7D9" w14:textId="77777777" w:rsidR="006B76B5" w:rsidRPr="00050D28" w:rsidRDefault="006B76B5" w:rsidP="006B76B5">
            <w:pPr>
              <w:jc w:val="right"/>
              <w:rPr>
                <w:sz w:val="20"/>
                <w:szCs w:val="20"/>
              </w:rPr>
            </w:pPr>
            <w:r w:rsidRPr="00050D28">
              <w:rPr>
                <w:sz w:val="20"/>
                <w:szCs w:val="20"/>
              </w:rPr>
              <w:t>4556.2</w:t>
            </w:r>
          </w:p>
        </w:tc>
        <w:tc>
          <w:tcPr>
            <w:tcW w:w="937" w:type="dxa"/>
            <w:shd w:val="clear" w:color="000000" w:fill="FFFFFF"/>
            <w:vAlign w:val="bottom"/>
          </w:tcPr>
          <w:p w14:paraId="49B12C53" w14:textId="77777777" w:rsidR="006B76B5" w:rsidRPr="00050D28" w:rsidRDefault="006B76B5" w:rsidP="006B76B5">
            <w:pPr>
              <w:jc w:val="right"/>
              <w:rPr>
                <w:sz w:val="20"/>
                <w:szCs w:val="20"/>
              </w:rPr>
            </w:pPr>
            <w:r w:rsidRPr="00050D28">
              <w:rPr>
                <w:sz w:val="20"/>
                <w:szCs w:val="20"/>
              </w:rPr>
              <w:t>816330</w:t>
            </w:r>
          </w:p>
        </w:tc>
        <w:tc>
          <w:tcPr>
            <w:tcW w:w="824" w:type="dxa"/>
            <w:shd w:val="clear" w:color="000000" w:fill="FFFFFF"/>
            <w:vAlign w:val="bottom"/>
          </w:tcPr>
          <w:p w14:paraId="2CFE5162" w14:textId="77777777" w:rsidR="006B76B5" w:rsidRPr="00050D28" w:rsidRDefault="006B76B5" w:rsidP="006B76B5">
            <w:pPr>
              <w:jc w:val="right"/>
              <w:rPr>
                <w:sz w:val="20"/>
                <w:szCs w:val="20"/>
              </w:rPr>
            </w:pPr>
            <w:r w:rsidRPr="00050D28">
              <w:rPr>
                <w:sz w:val="20"/>
                <w:szCs w:val="20"/>
              </w:rPr>
              <w:t>264376</w:t>
            </w:r>
          </w:p>
        </w:tc>
        <w:tc>
          <w:tcPr>
            <w:tcW w:w="731" w:type="dxa"/>
            <w:shd w:val="clear" w:color="000000" w:fill="FFFFFF"/>
            <w:vAlign w:val="bottom"/>
          </w:tcPr>
          <w:p w14:paraId="3384DF4A" w14:textId="77777777" w:rsidR="006B76B5" w:rsidRPr="00050D28" w:rsidRDefault="006B76B5" w:rsidP="006B76B5">
            <w:pPr>
              <w:jc w:val="right"/>
              <w:rPr>
                <w:sz w:val="20"/>
                <w:szCs w:val="20"/>
              </w:rPr>
            </w:pPr>
            <w:r w:rsidRPr="00050D28">
              <w:rPr>
                <w:sz w:val="20"/>
                <w:szCs w:val="20"/>
              </w:rPr>
              <w:t>2103</w:t>
            </w:r>
          </w:p>
        </w:tc>
        <w:tc>
          <w:tcPr>
            <w:tcW w:w="618" w:type="dxa"/>
            <w:shd w:val="clear" w:color="000000" w:fill="FFFFFF"/>
            <w:vAlign w:val="bottom"/>
          </w:tcPr>
          <w:p w14:paraId="0B76E6B0" w14:textId="77777777" w:rsidR="006B76B5" w:rsidRPr="00050D28" w:rsidRDefault="006B76B5" w:rsidP="006B76B5">
            <w:pPr>
              <w:jc w:val="right"/>
              <w:rPr>
                <w:sz w:val="20"/>
                <w:szCs w:val="20"/>
              </w:rPr>
            </w:pPr>
            <w:r w:rsidRPr="00050D28">
              <w:rPr>
                <w:sz w:val="20"/>
                <w:szCs w:val="20"/>
              </w:rPr>
              <w:t>2414</w:t>
            </w:r>
          </w:p>
        </w:tc>
        <w:tc>
          <w:tcPr>
            <w:tcW w:w="824" w:type="dxa"/>
            <w:shd w:val="clear" w:color="000000" w:fill="FFFFFF"/>
            <w:vAlign w:val="bottom"/>
          </w:tcPr>
          <w:p w14:paraId="6B7CA861" w14:textId="77777777" w:rsidR="006B76B5" w:rsidRPr="00050D28" w:rsidRDefault="006B76B5" w:rsidP="006B76B5">
            <w:pPr>
              <w:jc w:val="right"/>
              <w:rPr>
                <w:sz w:val="20"/>
                <w:szCs w:val="20"/>
              </w:rPr>
            </w:pPr>
            <w:r w:rsidRPr="00050D28">
              <w:rPr>
                <w:sz w:val="20"/>
                <w:szCs w:val="20"/>
              </w:rPr>
              <w:t>7329</w:t>
            </w:r>
          </w:p>
        </w:tc>
        <w:tc>
          <w:tcPr>
            <w:tcW w:w="525" w:type="dxa"/>
            <w:shd w:val="clear" w:color="000000" w:fill="FFFFFF"/>
            <w:vAlign w:val="bottom"/>
          </w:tcPr>
          <w:p w14:paraId="28548527" w14:textId="77777777" w:rsidR="006B76B5" w:rsidRPr="00050D28" w:rsidRDefault="006B76B5" w:rsidP="006B76B5">
            <w:pPr>
              <w:jc w:val="right"/>
              <w:rPr>
                <w:sz w:val="20"/>
                <w:szCs w:val="20"/>
              </w:rPr>
            </w:pPr>
            <w:r w:rsidRPr="00050D28">
              <w:rPr>
                <w:sz w:val="20"/>
                <w:szCs w:val="20"/>
              </w:rPr>
              <w:t>15</w:t>
            </w:r>
          </w:p>
        </w:tc>
        <w:tc>
          <w:tcPr>
            <w:tcW w:w="824" w:type="dxa"/>
            <w:shd w:val="clear" w:color="000000" w:fill="FFFFFF"/>
            <w:vAlign w:val="bottom"/>
          </w:tcPr>
          <w:p w14:paraId="4D850302" w14:textId="77777777" w:rsidR="006B76B5" w:rsidRPr="00050D28" w:rsidRDefault="006B76B5" w:rsidP="006B76B5">
            <w:pPr>
              <w:jc w:val="right"/>
              <w:rPr>
                <w:sz w:val="20"/>
                <w:szCs w:val="20"/>
              </w:rPr>
            </w:pPr>
            <w:r w:rsidRPr="00050D28">
              <w:rPr>
                <w:sz w:val="20"/>
                <w:szCs w:val="20"/>
              </w:rPr>
              <w:t>303.7</w:t>
            </w:r>
          </w:p>
        </w:tc>
        <w:tc>
          <w:tcPr>
            <w:tcW w:w="824" w:type="dxa"/>
            <w:shd w:val="clear" w:color="000000" w:fill="FFFFFF"/>
            <w:vAlign w:val="bottom"/>
          </w:tcPr>
          <w:p w14:paraId="02D13567" w14:textId="77777777" w:rsidR="006B76B5" w:rsidRPr="00050D28" w:rsidRDefault="006B76B5" w:rsidP="006B76B5">
            <w:pPr>
              <w:jc w:val="right"/>
              <w:rPr>
                <w:sz w:val="20"/>
                <w:szCs w:val="20"/>
              </w:rPr>
            </w:pPr>
            <w:r w:rsidRPr="00050D28">
              <w:rPr>
                <w:sz w:val="20"/>
                <w:szCs w:val="20"/>
              </w:rPr>
              <w:t>17626</w:t>
            </w:r>
          </w:p>
        </w:tc>
        <w:tc>
          <w:tcPr>
            <w:tcW w:w="731" w:type="dxa"/>
            <w:shd w:val="clear" w:color="000000" w:fill="FFFFFF"/>
            <w:vAlign w:val="bottom"/>
          </w:tcPr>
          <w:p w14:paraId="2EFA6372" w14:textId="77777777" w:rsidR="006B76B5" w:rsidRPr="00050D28" w:rsidRDefault="006B76B5" w:rsidP="006B76B5">
            <w:pPr>
              <w:jc w:val="right"/>
              <w:rPr>
                <w:sz w:val="20"/>
                <w:szCs w:val="20"/>
              </w:rPr>
            </w:pPr>
            <w:r w:rsidRPr="00050D28">
              <w:rPr>
                <w:sz w:val="20"/>
                <w:szCs w:val="20"/>
              </w:rPr>
              <w:t>14604</w:t>
            </w:r>
          </w:p>
        </w:tc>
        <w:tc>
          <w:tcPr>
            <w:tcW w:w="824" w:type="dxa"/>
            <w:shd w:val="clear" w:color="000000" w:fill="FFFFFF"/>
            <w:vAlign w:val="bottom"/>
          </w:tcPr>
          <w:p w14:paraId="56C5DAA4" w14:textId="77777777" w:rsidR="006B76B5" w:rsidRPr="00050D28" w:rsidRDefault="006B76B5" w:rsidP="006B76B5">
            <w:pPr>
              <w:jc w:val="right"/>
              <w:rPr>
                <w:sz w:val="20"/>
                <w:szCs w:val="20"/>
              </w:rPr>
            </w:pPr>
            <w:r w:rsidRPr="00050D28">
              <w:rPr>
                <w:sz w:val="20"/>
                <w:szCs w:val="20"/>
              </w:rPr>
              <w:t>3023</w:t>
            </w:r>
          </w:p>
        </w:tc>
        <w:tc>
          <w:tcPr>
            <w:tcW w:w="824" w:type="dxa"/>
            <w:shd w:val="clear" w:color="000000" w:fill="FFFFFF"/>
            <w:vAlign w:val="bottom"/>
          </w:tcPr>
          <w:p w14:paraId="7F61A854" w14:textId="77777777" w:rsidR="006B76B5" w:rsidRPr="00050D28" w:rsidRDefault="006B76B5" w:rsidP="006B76B5">
            <w:pPr>
              <w:jc w:val="right"/>
              <w:rPr>
                <w:sz w:val="20"/>
                <w:szCs w:val="20"/>
              </w:rPr>
            </w:pPr>
            <w:r w:rsidRPr="00050D28">
              <w:rPr>
                <w:sz w:val="20"/>
                <w:szCs w:val="20"/>
              </w:rPr>
              <w:t>58</w:t>
            </w:r>
          </w:p>
        </w:tc>
        <w:tc>
          <w:tcPr>
            <w:tcW w:w="618" w:type="dxa"/>
            <w:shd w:val="clear" w:color="000000" w:fill="FFFFFF"/>
            <w:vAlign w:val="bottom"/>
          </w:tcPr>
          <w:p w14:paraId="6083AE27" w14:textId="77777777" w:rsidR="006B76B5" w:rsidRPr="00050D28" w:rsidRDefault="006B76B5" w:rsidP="006B76B5">
            <w:pPr>
              <w:jc w:val="right"/>
              <w:rPr>
                <w:sz w:val="20"/>
                <w:szCs w:val="20"/>
              </w:rPr>
            </w:pPr>
            <w:r w:rsidRPr="00050D28">
              <w:rPr>
                <w:sz w:val="20"/>
                <w:szCs w:val="20"/>
              </w:rPr>
              <w:t>32</w:t>
            </w:r>
          </w:p>
        </w:tc>
        <w:tc>
          <w:tcPr>
            <w:tcW w:w="525" w:type="dxa"/>
            <w:shd w:val="clear" w:color="000000" w:fill="FFFFFF"/>
            <w:vAlign w:val="bottom"/>
          </w:tcPr>
          <w:p w14:paraId="36BCEFF3" w14:textId="77777777" w:rsidR="006B76B5" w:rsidRPr="00050D28" w:rsidRDefault="006B76B5" w:rsidP="006B76B5">
            <w:pPr>
              <w:jc w:val="right"/>
              <w:rPr>
                <w:sz w:val="20"/>
                <w:szCs w:val="20"/>
              </w:rPr>
            </w:pPr>
            <w:r w:rsidRPr="00050D28">
              <w:rPr>
                <w:sz w:val="20"/>
                <w:szCs w:val="20"/>
              </w:rPr>
              <w:t>140</w:t>
            </w:r>
          </w:p>
        </w:tc>
        <w:tc>
          <w:tcPr>
            <w:tcW w:w="525" w:type="dxa"/>
            <w:shd w:val="clear" w:color="000000" w:fill="FFFFFF"/>
            <w:vAlign w:val="bottom"/>
          </w:tcPr>
          <w:p w14:paraId="094E18B2" w14:textId="77777777" w:rsidR="006B76B5" w:rsidRPr="00050D28" w:rsidRDefault="006B76B5" w:rsidP="006B76B5">
            <w:pPr>
              <w:jc w:val="right"/>
              <w:rPr>
                <w:sz w:val="20"/>
                <w:szCs w:val="20"/>
              </w:rPr>
            </w:pPr>
            <w:r w:rsidRPr="00050D28">
              <w:rPr>
                <w:sz w:val="20"/>
                <w:szCs w:val="20"/>
              </w:rPr>
              <w:t>116</w:t>
            </w:r>
          </w:p>
        </w:tc>
        <w:tc>
          <w:tcPr>
            <w:tcW w:w="525" w:type="dxa"/>
            <w:shd w:val="clear" w:color="000000" w:fill="FFFFFF"/>
            <w:vAlign w:val="bottom"/>
          </w:tcPr>
          <w:p w14:paraId="141608DC" w14:textId="77777777" w:rsidR="006B76B5" w:rsidRPr="00050D28" w:rsidRDefault="006B76B5" w:rsidP="006B76B5">
            <w:pPr>
              <w:jc w:val="right"/>
              <w:rPr>
                <w:sz w:val="20"/>
                <w:szCs w:val="20"/>
              </w:rPr>
            </w:pPr>
            <w:r w:rsidRPr="00050D28">
              <w:rPr>
                <w:sz w:val="20"/>
                <w:szCs w:val="20"/>
              </w:rPr>
              <w:t>28</w:t>
            </w:r>
          </w:p>
        </w:tc>
        <w:tc>
          <w:tcPr>
            <w:tcW w:w="525" w:type="dxa"/>
            <w:shd w:val="clear" w:color="000000" w:fill="FFFFFF"/>
            <w:vAlign w:val="bottom"/>
          </w:tcPr>
          <w:p w14:paraId="2C5E8922" w14:textId="77777777" w:rsidR="006B76B5" w:rsidRPr="00050D28" w:rsidRDefault="006B76B5" w:rsidP="006B76B5">
            <w:pPr>
              <w:jc w:val="right"/>
              <w:rPr>
                <w:sz w:val="20"/>
                <w:szCs w:val="20"/>
              </w:rPr>
            </w:pPr>
            <w:r w:rsidRPr="00050D28">
              <w:rPr>
                <w:sz w:val="20"/>
                <w:szCs w:val="20"/>
              </w:rPr>
              <w:t>161</w:t>
            </w:r>
          </w:p>
        </w:tc>
        <w:tc>
          <w:tcPr>
            <w:tcW w:w="525" w:type="dxa"/>
            <w:shd w:val="clear" w:color="000000" w:fill="FFFFFF"/>
            <w:vAlign w:val="bottom"/>
          </w:tcPr>
          <w:p w14:paraId="41BFB372" w14:textId="77777777" w:rsidR="006B76B5" w:rsidRPr="00050D28" w:rsidRDefault="006B76B5" w:rsidP="006B76B5">
            <w:pPr>
              <w:jc w:val="right"/>
              <w:rPr>
                <w:sz w:val="20"/>
                <w:szCs w:val="20"/>
              </w:rPr>
            </w:pPr>
            <w:r w:rsidRPr="00050D28">
              <w:rPr>
                <w:sz w:val="20"/>
                <w:szCs w:val="20"/>
              </w:rPr>
              <w:t>64</w:t>
            </w:r>
          </w:p>
        </w:tc>
        <w:tc>
          <w:tcPr>
            <w:tcW w:w="525" w:type="dxa"/>
            <w:shd w:val="clear" w:color="000000" w:fill="FFFFFF"/>
            <w:vAlign w:val="bottom"/>
          </w:tcPr>
          <w:p w14:paraId="7253EAF0" w14:textId="77777777" w:rsidR="006B76B5" w:rsidRPr="00050D28" w:rsidRDefault="006B76B5" w:rsidP="006B76B5">
            <w:pPr>
              <w:jc w:val="right"/>
              <w:rPr>
                <w:sz w:val="20"/>
                <w:szCs w:val="20"/>
              </w:rPr>
            </w:pPr>
          </w:p>
        </w:tc>
        <w:tc>
          <w:tcPr>
            <w:tcW w:w="525" w:type="dxa"/>
            <w:shd w:val="clear" w:color="000000" w:fill="FFFFFF"/>
            <w:vAlign w:val="bottom"/>
          </w:tcPr>
          <w:p w14:paraId="1868E0D1" w14:textId="77777777" w:rsidR="006B76B5" w:rsidRPr="00050D28" w:rsidRDefault="006B76B5" w:rsidP="006B76B5">
            <w:pPr>
              <w:jc w:val="right"/>
              <w:rPr>
                <w:sz w:val="20"/>
                <w:szCs w:val="20"/>
              </w:rPr>
            </w:pPr>
            <w:r w:rsidRPr="00050D28">
              <w:rPr>
                <w:sz w:val="20"/>
                <w:szCs w:val="20"/>
              </w:rPr>
              <w:t>489</w:t>
            </w:r>
          </w:p>
        </w:tc>
        <w:tc>
          <w:tcPr>
            <w:tcW w:w="525" w:type="dxa"/>
            <w:shd w:val="clear" w:color="000000" w:fill="FFFFFF"/>
            <w:vAlign w:val="bottom"/>
          </w:tcPr>
          <w:p w14:paraId="0A856D7F" w14:textId="77777777" w:rsidR="006B76B5" w:rsidRPr="00050D28" w:rsidRDefault="006B76B5" w:rsidP="006B76B5">
            <w:pPr>
              <w:jc w:val="right"/>
              <w:rPr>
                <w:sz w:val="20"/>
                <w:szCs w:val="20"/>
              </w:rPr>
            </w:pPr>
            <w:r w:rsidRPr="00050D28">
              <w:rPr>
                <w:sz w:val="20"/>
                <w:szCs w:val="20"/>
              </w:rPr>
              <w:t>97</w:t>
            </w:r>
          </w:p>
        </w:tc>
      </w:tr>
    </w:tbl>
    <w:p w14:paraId="44FBE1F0" w14:textId="77777777" w:rsidR="006B76B5" w:rsidRPr="00050D28" w:rsidRDefault="006B76B5" w:rsidP="0006225F">
      <w:pPr>
        <w:jc w:val="center"/>
        <w:rPr>
          <w:sz w:val="20"/>
          <w:szCs w:val="20"/>
        </w:rPr>
      </w:pPr>
    </w:p>
    <w:p w14:paraId="0E178484" w14:textId="77777777" w:rsidR="003212AD" w:rsidRPr="00050D28" w:rsidRDefault="003212AD" w:rsidP="0006225F">
      <w:pPr>
        <w:jc w:val="center"/>
        <w:rPr>
          <w:sz w:val="20"/>
          <w:szCs w:val="20"/>
        </w:rPr>
      </w:pPr>
      <w:r w:rsidRPr="00050D28">
        <w:rPr>
          <w:sz w:val="20"/>
          <w:szCs w:val="20"/>
        </w:rPr>
        <w:br w:type="page"/>
      </w:r>
    </w:p>
    <w:p w14:paraId="374364A4" w14:textId="77777777" w:rsidR="003212AD" w:rsidRPr="00050D28" w:rsidRDefault="003212AD" w:rsidP="003212AD">
      <w:pPr>
        <w:contextualSpacing/>
        <w:jc w:val="center"/>
        <w:rPr>
          <w:rFonts w:eastAsia="SimSun"/>
          <w:b/>
        </w:rPr>
      </w:pPr>
      <w:r w:rsidRPr="00050D28">
        <w:rPr>
          <w:rFonts w:eastAsia="SimSun"/>
          <w:b/>
        </w:rPr>
        <w:t>Расчет ежегодного размера заготовки древесины при уходе за лесами на территории планируемых ООПТ</w:t>
      </w:r>
    </w:p>
    <w:p w14:paraId="2F78B342" w14:textId="77777777" w:rsidR="003212AD" w:rsidRPr="00050D28" w:rsidRDefault="003212AD" w:rsidP="003212AD">
      <w:pPr>
        <w:contextualSpacing/>
        <w:jc w:val="center"/>
        <w:rPr>
          <w:rFonts w:eastAsia="SimSun"/>
          <w:b/>
        </w:rPr>
      </w:pPr>
    </w:p>
    <w:tbl>
      <w:tblPr>
        <w:tblW w:w="14558" w:type="dxa"/>
        <w:tblLayout w:type="fixed"/>
        <w:tblCellMar>
          <w:left w:w="40" w:type="dxa"/>
          <w:right w:w="40" w:type="dxa"/>
        </w:tblCellMar>
        <w:tblLook w:val="04A0" w:firstRow="1" w:lastRow="0" w:firstColumn="1" w:lastColumn="0" w:noHBand="0" w:noVBand="1"/>
      </w:tblPr>
      <w:tblGrid>
        <w:gridCol w:w="510"/>
        <w:gridCol w:w="710"/>
        <w:gridCol w:w="910"/>
        <w:gridCol w:w="801"/>
        <w:gridCol w:w="711"/>
        <w:gridCol w:w="601"/>
        <w:gridCol w:w="801"/>
        <w:gridCol w:w="910"/>
        <w:gridCol w:w="801"/>
        <w:gridCol w:w="801"/>
        <w:gridCol w:w="711"/>
        <w:gridCol w:w="801"/>
        <w:gridCol w:w="801"/>
        <w:gridCol w:w="601"/>
        <w:gridCol w:w="511"/>
        <w:gridCol w:w="511"/>
        <w:gridCol w:w="511"/>
        <w:gridCol w:w="511"/>
        <w:gridCol w:w="511"/>
        <w:gridCol w:w="511"/>
        <w:gridCol w:w="511"/>
        <w:gridCol w:w="511"/>
      </w:tblGrid>
      <w:tr w:rsidR="002414E1" w:rsidRPr="00050D28" w14:paraId="2C6C33BF" w14:textId="77777777" w:rsidTr="00F06259">
        <w:trPr>
          <w:tblHeader/>
        </w:trPr>
        <w:tc>
          <w:tcPr>
            <w:tcW w:w="525"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4481AFFC" w14:textId="77777777" w:rsidR="003212AD" w:rsidRPr="00050D28" w:rsidRDefault="003212AD" w:rsidP="003212AD">
            <w:pPr>
              <w:jc w:val="center"/>
              <w:rPr>
                <w:sz w:val="20"/>
                <w:szCs w:val="20"/>
              </w:rPr>
            </w:pPr>
            <w:r w:rsidRPr="00050D28">
              <w:rPr>
                <w:sz w:val="20"/>
                <w:szCs w:val="20"/>
              </w:rPr>
              <w:t>Преобладающая порода</w:t>
            </w:r>
          </w:p>
        </w:tc>
        <w:tc>
          <w:tcPr>
            <w:tcW w:w="466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3E493B8D" w14:textId="77777777" w:rsidR="003212AD" w:rsidRPr="00050D28" w:rsidRDefault="003212AD" w:rsidP="00935B97">
            <w:pPr>
              <w:jc w:val="center"/>
              <w:rPr>
                <w:sz w:val="20"/>
                <w:szCs w:val="20"/>
              </w:rPr>
            </w:pPr>
            <w:r w:rsidRPr="00050D28">
              <w:rPr>
                <w:sz w:val="20"/>
                <w:szCs w:val="20"/>
              </w:rPr>
              <w:t>Общий объем рубок ухода</w:t>
            </w:r>
          </w:p>
        </w:tc>
        <w:tc>
          <w:tcPr>
            <w:tcW w:w="937"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A7E645F" w14:textId="77777777" w:rsidR="003212AD" w:rsidRPr="00050D28" w:rsidRDefault="003212AD" w:rsidP="003212AD">
            <w:pPr>
              <w:jc w:val="center"/>
              <w:rPr>
                <w:sz w:val="20"/>
                <w:szCs w:val="20"/>
              </w:rPr>
            </w:pPr>
            <w:r w:rsidRPr="00050D28">
              <w:rPr>
                <w:sz w:val="20"/>
                <w:szCs w:val="20"/>
              </w:rPr>
              <w:t>Срок повторяемости</w:t>
            </w:r>
          </w:p>
        </w:tc>
        <w:tc>
          <w:tcPr>
            <w:tcW w:w="8845" w:type="dxa"/>
            <w:gridSpan w:val="14"/>
            <w:tcBorders>
              <w:top w:val="single" w:sz="4" w:space="0" w:color="auto"/>
              <w:left w:val="single" w:sz="4" w:space="0" w:color="auto"/>
              <w:bottom w:val="single" w:sz="4" w:space="0" w:color="auto"/>
              <w:right w:val="single" w:sz="4" w:space="0" w:color="auto"/>
            </w:tcBorders>
            <w:shd w:val="clear" w:color="000000" w:fill="FFFFFF"/>
            <w:vAlign w:val="center"/>
          </w:tcPr>
          <w:p w14:paraId="7DDD434F" w14:textId="77777777" w:rsidR="003212AD" w:rsidRPr="00050D28" w:rsidRDefault="003212AD" w:rsidP="00935B97">
            <w:pPr>
              <w:jc w:val="center"/>
              <w:rPr>
                <w:sz w:val="20"/>
                <w:szCs w:val="20"/>
              </w:rPr>
            </w:pPr>
            <w:r w:rsidRPr="00050D28">
              <w:rPr>
                <w:sz w:val="20"/>
                <w:szCs w:val="20"/>
              </w:rPr>
              <w:t>Е ж е г о д н ы й   р а с ч е т н ы й   р а з м е р</w:t>
            </w:r>
          </w:p>
        </w:tc>
      </w:tr>
      <w:tr w:rsidR="002414E1" w:rsidRPr="00050D28" w14:paraId="620A7769" w14:textId="77777777" w:rsidTr="00F06259">
        <w:trPr>
          <w:tblHeader/>
        </w:trPr>
        <w:tc>
          <w:tcPr>
            <w:tcW w:w="525"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4E09FE94" w14:textId="77777777" w:rsidR="003212AD" w:rsidRPr="00050D28" w:rsidRDefault="003212AD" w:rsidP="00935B97">
            <w:pPr>
              <w:jc w:val="center"/>
              <w:rPr>
                <w:sz w:val="20"/>
                <w:szCs w:val="20"/>
              </w:rPr>
            </w:pPr>
          </w:p>
        </w:tc>
        <w:tc>
          <w:tcPr>
            <w:tcW w:w="731"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70784596" w14:textId="77777777" w:rsidR="003212AD" w:rsidRPr="00050D28" w:rsidRDefault="003212AD" w:rsidP="00935B97">
            <w:pPr>
              <w:jc w:val="center"/>
              <w:rPr>
                <w:sz w:val="20"/>
                <w:szCs w:val="20"/>
              </w:rPr>
            </w:pPr>
            <w:r w:rsidRPr="00050D28">
              <w:rPr>
                <w:sz w:val="20"/>
                <w:szCs w:val="20"/>
              </w:rPr>
              <w:t>площадь</w:t>
            </w:r>
          </w:p>
        </w:tc>
        <w:tc>
          <w:tcPr>
            <w:tcW w:w="1761"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11272D1" w14:textId="77777777" w:rsidR="003212AD" w:rsidRPr="00050D28" w:rsidRDefault="003212AD" w:rsidP="00935B97">
            <w:pPr>
              <w:jc w:val="center"/>
              <w:rPr>
                <w:sz w:val="20"/>
                <w:szCs w:val="20"/>
              </w:rPr>
            </w:pPr>
            <w:r w:rsidRPr="00050D28">
              <w:rPr>
                <w:sz w:val="20"/>
                <w:szCs w:val="20"/>
              </w:rPr>
              <w:t>корневой запас</w:t>
            </w:r>
          </w:p>
        </w:tc>
        <w:tc>
          <w:tcPr>
            <w:tcW w:w="2173"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BCBA859" w14:textId="77777777" w:rsidR="003212AD" w:rsidRPr="00050D28" w:rsidRDefault="003212AD" w:rsidP="00935B97">
            <w:pPr>
              <w:jc w:val="center"/>
              <w:rPr>
                <w:sz w:val="20"/>
                <w:szCs w:val="20"/>
              </w:rPr>
            </w:pPr>
            <w:r w:rsidRPr="00050D28">
              <w:rPr>
                <w:sz w:val="20"/>
                <w:szCs w:val="20"/>
              </w:rPr>
              <w:t>кроме того</w:t>
            </w:r>
          </w:p>
        </w:tc>
        <w:tc>
          <w:tcPr>
            <w:tcW w:w="731"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5F0631CD" w14:textId="77777777" w:rsidR="003212AD" w:rsidRPr="00050D28" w:rsidRDefault="003212AD" w:rsidP="00935B97">
            <w:pPr>
              <w:jc w:val="center"/>
              <w:rPr>
                <w:sz w:val="20"/>
                <w:szCs w:val="20"/>
              </w:rPr>
            </w:pPr>
          </w:p>
        </w:tc>
        <w:tc>
          <w:tcPr>
            <w:tcW w:w="618"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BB16CA7" w14:textId="77777777" w:rsidR="003212AD" w:rsidRPr="00050D28" w:rsidRDefault="003212AD" w:rsidP="00935B97">
            <w:pPr>
              <w:jc w:val="center"/>
              <w:rPr>
                <w:sz w:val="20"/>
                <w:szCs w:val="20"/>
              </w:rPr>
            </w:pPr>
            <w:r w:rsidRPr="00050D28">
              <w:rPr>
                <w:sz w:val="20"/>
                <w:szCs w:val="20"/>
              </w:rPr>
              <w:t>площадь</w:t>
            </w:r>
          </w:p>
        </w:tc>
        <w:tc>
          <w:tcPr>
            <w:tcW w:w="3821"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30A1FAB7" w14:textId="77777777" w:rsidR="003212AD" w:rsidRPr="00050D28" w:rsidRDefault="003212AD" w:rsidP="00935B97">
            <w:pPr>
              <w:jc w:val="center"/>
              <w:rPr>
                <w:sz w:val="20"/>
                <w:szCs w:val="20"/>
              </w:rPr>
            </w:pPr>
            <w:r w:rsidRPr="00050D28">
              <w:rPr>
                <w:sz w:val="20"/>
                <w:szCs w:val="20"/>
              </w:rPr>
              <w:t>запас выбираемый</w:t>
            </w:r>
          </w:p>
        </w:tc>
        <w:tc>
          <w:tcPr>
            <w:tcW w:w="157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11C1339" w14:textId="77777777" w:rsidR="003212AD" w:rsidRPr="00050D28" w:rsidRDefault="003212AD" w:rsidP="00935B97">
            <w:pPr>
              <w:jc w:val="center"/>
              <w:rPr>
                <w:sz w:val="20"/>
                <w:szCs w:val="20"/>
              </w:rPr>
            </w:pPr>
            <w:r w:rsidRPr="00050D28">
              <w:rPr>
                <w:sz w:val="20"/>
                <w:szCs w:val="20"/>
              </w:rPr>
              <w:t>единичные деревья</w:t>
            </w:r>
          </w:p>
        </w:tc>
        <w:tc>
          <w:tcPr>
            <w:tcW w:w="157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D1A5C41" w14:textId="77777777" w:rsidR="003212AD" w:rsidRPr="00050D28" w:rsidRDefault="003212AD" w:rsidP="00935B97">
            <w:pPr>
              <w:jc w:val="center"/>
              <w:rPr>
                <w:sz w:val="20"/>
                <w:szCs w:val="20"/>
              </w:rPr>
            </w:pPr>
            <w:r w:rsidRPr="00050D28">
              <w:rPr>
                <w:sz w:val="20"/>
                <w:szCs w:val="20"/>
              </w:rPr>
              <w:t>сухостой</w:t>
            </w:r>
          </w:p>
        </w:tc>
        <w:tc>
          <w:tcPr>
            <w:tcW w:w="1050"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7520EB1" w14:textId="77777777" w:rsidR="003212AD" w:rsidRPr="00050D28" w:rsidRDefault="003212AD" w:rsidP="00935B97">
            <w:pPr>
              <w:jc w:val="center"/>
              <w:rPr>
                <w:sz w:val="20"/>
                <w:szCs w:val="20"/>
              </w:rPr>
            </w:pPr>
            <w:r w:rsidRPr="00050D28">
              <w:rPr>
                <w:sz w:val="20"/>
                <w:szCs w:val="20"/>
              </w:rPr>
              <w:t>захламленность</w:t>
            </w:r>
          </w:p>
        </w:tc>
      </w:tr>
      <w:tr w:rsidR="002414E1" w:rsidRPr="00050D28" w14:paraId="0DF28200" w14:textId="77777777" w:rsidTr="00F06259">
        <w:trPr>
          <w:tblHeader/>
        </w:trPr>
        <w:tc>
          <w:tcPr>
            <w:tcW w:w="525"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4693F28D" w14:textId="77777777" w:rsidR="003212AD" w:rsidRPr="00050D28" w:rsidRDefault="003212AD" w:rsidP="00935B97">
            <w:pPr>
              <w:jc w:val="center"/>
              <w:rPr>
                <w:sz w:val="20"/>
                <w:szCs w:val="20"/>
              </w:rPr>
            </w:pPr>
          </w:p>
        </w:tc>
        <w:tc>
          <w:tcPr>
            <w:tcW w:w="731"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34CCEB48" w14:textId="77777777" w:rsidR="003212AD" w:rsidRPr="00050D28" w:rsidRDefault="003212AD" w:rsidP="00935B97">
            <w:pPr>
              <w:jc w:val="center"/>
              <w:rPr>
                <w:sz w:val="20"/>
                <w:szCs w:val="20"/>
              </w:rPr>
            </w:pPr>
          </w:p>
        </w:tc>
        <w:tc>
          <w:tcPr>
            <w:tcW w:w="937" w:type="dxa"/>
            <w:tcBorders>
              <w:top w:val="single" w:sz="4" w:space="0" w:color="auto"/>
              <w:left w:val="single" w:sz="4" w:space="0" w:color="auto"/>
              <w:bottom w:val="single" w:sz="4" w:space="0" w:color="auto"/>
              <w:right w:val="single" w:sz="4" w:space="0" w:color="auto"/>
            </w:tcBorders>
            <w:shd w:val="clear" w:color="000000" w:fill="FFFFFF"/>
            <w:vAlign w:val="center"/>
          </w:tcPr>
          <w:p w14:paraId="346AFDC0" w14:textId="77777777" w:rsidR="003212AD" w:rsidRPr="00050D28" w:rsidRDefault="003212AD" w:rsidP="00935B97">
            <w:pPr>
              <w:jc w:val="center"/>
              <w:rPr>
                <w:sz w:val="20"/>
                <w:szCs w:val="20"/>
              </w:rPr>
            </w:pPr>
            <w:r w:rsidRPr="00050D28">
              <w:rPr>
                <w:sz w:val="20"/>
                <w:szCs w:val="20"/>
              </w:rPr>
              <w:t>общий</w:t>
            </w:r>
          </w:p>
        </w:tc>
        <w:tc>
          <w:tcPr>
            <w:tcW w:w="824" w:type="dxa"/>
            <w:tcBorders>
              <w:top w:val="single" w:sz="4" w:space="0" w:color="auto"/>
              <w:left w:val="single" w:sz="4" w:space="0" w:color="auto"/>
              <w:bottom w:val="single" w:sz="4" w:space="0" w:color="auto"/>
              <w:right w:val="single" w:sz="4" w:space="0" w:color="auto"/>
            </w:tcBorders>
            <w:shd w:val="clear" w:color="000000" w:fill="FFFFFF"/>
            <w:vAlign w:val="center"/>
          </w:tcPr>
          <w:p w14:paraId="07958B5D" w14:textId="77777777" w:rsidR="003212AD" w:rsidRPr="00050D28" w:rsidRDefault="003212AD" w:rsidP="00935B97">
            <w:pPr>
              <w:jc w:val="center"/>
              <w:rPr>
                <w:sz w:val="20"/>
                <w:szCs w:val="20"/>
              </w:rPr>
            </w:pPr>
            <w:r w:rsidRPr="00050D28">
              <w:rPr>
                <w:sz w:val="20"/>
                <w:szCs w:val="20"/>
              </w:rPr>
              <w:t>выбираемый</w:t>
            </w:r>
          </w:p>
        </w:tc>
        <w:tc>
          <w:tcPr>
            <w:tcW w:w="731" w:type="dxa"/>
            <w:tcBorders>
              <w:top w:val="single" w:sz="4" w:space="0" w:color="auto"/>
              <w:left w:val="single" w:sz="4" w:space="0" w:color="auto"/>
              <w:bottom w:val="single" w:sz="4" w:space="0" w:color="auto"/>
              <w:right w:val="single" w:sz="4" w:space="0" w:color="auto"/>
            </w:tcBorders>
            <w:shd w:val="clear" w:color="000000" w:fill="FFFFFF"/>
            <w:vAlign w:val="center"/>
          </w:tcPr>
          <w:p w14:paraId="0F1035BF" w14:textId="77777777" w:rsidR="003212AD" w:rsidRPr="00050D28" w:rsidRDefault="003212AD" w:rsidP="00935B97">
            <w:pPr>
              <w:jc w:val="center"/>
              <w:rPr>
                <w:sz w:val="20"/>
                <w:szCs w:val="20"/>
              </w:rPr>
            </w:pPr>
            <w:r w:rsidRPr="00050D28">
              <w:rPr>
                <w:sz w:val="20"/>
                <w:szCs w:val="20"/>
              </w:rPr>
              <w:t>единич. деревья</w:t>
            </w:r>
          </w:p>
        </w:tc>
        <w:tc>
          <w:tcPr>
            <w:tcW w:w="618" w:type="dxa"/>
            <w:tcBorders>
              <w:top w:val="single" w:sz="4" w:space="0" w:color="auto"/>
              <w:left w:val="single" w:sz="4" w:space="0" w:color="auto"/>
              <w:bottom w:val="single" w:sz="4" w:space="0" w:color="auto"/>
              <w:right w:val="single" w:sz="4" w:space="0" w:color="auto"/>
            </w:tcBorders>
            <w:shd w:val="clear" w:color="000000" w:fill="FFFFFF"/>
            <w:vAlign w:val="center"/>
          </w:tcPr>
          <w:p w14:paraId="7BEA9462" w14:textId="77777777" w:rsidR="003212AD" w:rsidRPr="00050D28" w:rsidRDefault="003212AD" w:rsidP="00935B97">
            <w:pPr>
              <w:jc w:val="center"/>
              <w:rPr>
                <w:sz w:val="20"/>
                <w:szCs w:val="20"/>
              </w:rPr>
            </w:pPr>
            <w:r w:rsidRPr="00050D28">
              <w:rPr>
                <w:sz w:val="20"/>
                <w:szCs w:val="20"/>
              </w:rPr>
              <w:t>сухостой</w:t>
            </w:r>
          </w:p>
        </w:tc>
        <w:tc>
          <w:tcPr>
            <w:tcW w:w="824" w:type="dxa"/>
            <w:tcBorders>
              <w:top w:val="single" w:sz="4" w:space="0" w:color="auto"/>
              <w:left w:val="single" w:sz="4" w:space="0" w:color="auto"/>
              <w:bottom w:val="single" w:sz="4" w:space="0" w:color="auto"/>
              <w:right w:val="single" w:sz="4" w:space="0" w:color="auto"/>
            </w:tcBorders>
            <w:shd w:val="clear" w:color="000000" w:fill="FFFFFF"/>
            <w:vAlign w:val="center"/>
          </w:tcPr>
          <w:p w14:paraId="714B760D" w14:textId="77777777" w:rsidR="003212AD" w:rsidRPr="00050D28" w:rsidRDefault="003212AD" w:rsidP="00935B97">
            <w:pPr>
              <w:jc w:val="center"/>
              <w:rPr>
                <w:sz w:val="20"/>
                <w:szCs w:val="20"/>
              </w:rPr>
            </w:pPr>
            <w:r w:rsidRPr="00050D28">
              <w:rPr>
                <w:sz w:val="20"/>
                <w:szCs w:val="20"/>
              </w:rPr>
              <w:t>захламленность</w:t>
            </w:r>
          </w:p>
        </w:tc>
        <w:tc>
          <w:tcPr>
            <w:tcW w:w="525"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76FCB3B3" w14:textId="77777777" w:rsidR="003212AD" w:rsidRPr="00050D28" w:rsidRDefault="003212AD" w:rsidP="00935B97">
            <w:pPr>
              <w:jc w:val="center"/>
              <w:rPr>
                <w:sz w:val="20"/>
                <w:szCs w:val="20"/>
              </w:rPr>
            </w:pPr>
          </w:p>
        </w:tc>
        <w:tc>
          <w:tcPr>
            <w:tcW w:w="824" w:type="dxa"/>
            <w:vMerge/>
            <w:tcBorders>
              <w:top w:val="single" w:sz="4" w:space="0" w:color="auto"/>
              <w:left w:val="single" w:sz="4" w:space="0" w:color="auto"/>
              <w:bottom w:val="single" w:sz="4" w:space="0" w:color="auto"/>
              <w:right w:val="single" w:sz="4" w:space="0" w:color="auto"/>
            </w:tcBorders>
            <w:shd w:val="clear" w:color="000000" w:fill="FFFFFF"/>
            <w:vAlign w:val="center"/>
          </w:tcPr>
          <w:p w14:paraId="5786D848" w14:textId="77777777" w:rsidR="003212AD" w:rsidRPr="00050D28" w:rsidRDefault="003212AD" w:rsidP="00935B97">
            <w:pPr>
              <w:jc w:val="center"/>
              <w:rPr>
                <w:sz w:val="20"/>
                <w:szCs w:val="20"/>
              </w:rPr>
            </w:pPr>
          </w:p>
        </w:tc>
        <w:tc>
          <w:tcPr>
            <w:tcW w:w="824" w:type="dxa"/>
            <w:tcBorders>
              <w:top w:val="single" w:sz="4" w:space="0" w:color="auto"/>
              <w:left w:val="single" w:sz="4" w:space="0" w:color="auto"/>
              <w:bottom w:val="single" w:sz="4" w:space="0" w:color="auto"/>
              <w:right w:val="single" w:sz="4" w:space="0" w:color="auto"/>
            </w:tcBorders>
            <w:shd w:val="clear" w:color="000000" w:fill="FFFFFF"/>
            <w:vAlign w:val="center"/>
          </w:tcPr>
          <w:p w14:paraId="6B241E8A" w14:textId="77777777" w:rsidR="003212AD" w:rsidRPr="00050D28" w:rsidRDefault="003212AD" w:rsidP="00935B97">
            <w:pPr>
              <w:jc w:val="center"/>
              <w:rPr>
                <w:sz w:val="20"/>
                <w:szCs w:val="20"/>
              </w:rPr>
            </w:pPr>
            <w:r w:rsidRPr="00050D28">
              <w:rPr>
                <w:sz w:val="20"/>
                <w:szCs w:val="20"/>
              </w:rPr>
              <w:t>корневой</w:t>
            </w:r>
          </w:p>
        </w:tc>
        <w:tc>
          <w:tcPr>
            <w:tcW w:w="731" w:type="dxa"/>
            <w:tcBorders>
              <w:top w:val="single" w:sz="4" w:space="0" w:color="auto"/>
              <w:left w:val="single" w:sz="4" w:space="0" w:color="auto"/>
              <w:bottom w:val="single" w:sz="4" w:space="0" w:color="auto"/>
              <w:right w:val="single" w:sz="4" w:space="0" w:color="auto"/>
            </w:tcBorders>
            <w:shd w:val="clear" w:color="000000" w:fill="FFFFFF"/>
            <w:vAlign w:val="center"/>
          </w:tcPr>
          <w:p w14:paraId="63B492E9" w14:textId="77777777" w:rsidR="003212AD" w:rsidRPr="00050D28" w:rsidRDefault="003212AD" w:rsidP="00935B97">
            <w:pPr>
              <w:jc w:val="center"/>
              <w:rPr>
                <w:sz w:val="20"/>
                <w:szCs w:val="20"/>
              </w:rPr>
            </w:pPr>
            <w:r w:rsidRPr="00050D28">
              <w:rPr>
                <w:sz w:val="20"/>
                <w:szCs w:val="20"/>
              </w:rPr>
              <w:t>в т.ч. ликвид</w:t>
            </w:r>
          </w:p>
        </w:tc>
        <w:tc>
          <w:tcPr>
            <w:tcW w:w="824" w:type="dxa"/>
            <w:tcBorders>
              <w:top w:val="single" w:sz="4" w:space="0" w:color="auto"/>
              <w:left w:val="single" w:sz="4" w:space="0" w:color="auto"/>
              <w:bottom w:val="single" w:sz="4" w:space="0" w:color="auto"/>
              <w:right w:val="single" w:sz="4" w:space="0" w:color="auto"/>
            </w:tcBorders>
            <w:shd w:val="clear" w:color="000000" w:fill="FFFFFF"/>
            <w:vAlign w:val="center"/>
          </w:tcPr>
          <w:p w14:paraId="2174DB60" w14:textId="77777777" w:rsidR="003212AD" w:rsidRPr="00050D28" w:rsidRDefault="003212AD" w:rsidP="00935B97">
            <w:pPr>
              <w:jc w:val="center"/>
              <w:rPr>
                <w:sz w:val="20"/>
                <w:szCs w:val="20"/>
              </w:rPr>
            </w:pPr>
            <w:r w:rsidRPr="00050D28">
              <w:rPr>
                <w:sz w:val="20"/>
                <w:szCs w:val="20"/>
              </w:rPr>
              <w:t>в т.ч. деловой</w:t>
            </w:r>
          </w:p>
        </w:tc>
        <w:tc>
          <w:tcPr>
            <w:tcW w:w="824" w:type="dxa"/>
            <w:tcBorders>
              <w:top w:val="single" w:sz="4" w:space="0" w:color="auto"/>
              <w:left w:val="single" w:sz="4" w:space="0" w:color="auto"/>
              <w:bottom w:val="single" w:sz="4" w:space="0" w:color="auto"/>
              <w:right w:val="single" w:sz="4" w:space="0" w:color="auto"/>
            </w:tcBorders>
            <w:shd w:val="clear" w:color="000000" w:fill="FFFFFF"/>
            <w:vAlign w:val="center"/>
          </w:tcPr>
          <w:p w14:paraId="1B10A67A" w14:textId="77777777" w:rsidR="003212AD" w:rsidRPr="00050D28" w:rsidRDefault="003212AD" w:rsidP="00935B97">
            <w:pPr>
              <w:jc w:val="center"/>
              <w:rPr>
                <w:sz w:val="20"/>
                <w:szCs w:val="20"/>
              </w:rPr>
            </w:pPr>
            <w:r w:rsidRPr="00050D28">
              <w:rPr>
                <w:sz w:val="20"/>
                <w:szCs w:val="20"/>
              </w:rPr>
              <w:t>корневой с 1 га</w:t>
            </w:r>
          </w:p>
        </w:tc>
        <w:tc>
          <w:tcPr>
            <w:tcW w:w="618" w:type="dxa"/>
            <w:tcBorders>
              <w:top w:val="single" w:sz="4" w:space="0" w:color="auto"/>
              <w:left w:val="single" w:sz="4" w:space="0" w:color="auto"/>
              <w:bottom w:val="single" w:sz="4" w:space="0" w:color="auto"/>
              <w:right w:val="single" w:sz="4" w:space="0" w:color="auto"/>
            </w:tcBorders>
            <w:shd w:val="clear" w:color="000000" w:fill="FFFFFF"/>
            <w:vAlign w:val="center"/>
          </w:tcPr>
          <w:p w14:paraId="68CF5D6D" w14:textId="77777777" w:rsidR="003212AD" w:rsidRPr="00050D28" w:rsidRDefault="003212AD" w:rsidP="00935B97">
            <w:pPr>
              <w:jc w:val="center"/>
              <w:rPr>
                <w:sz w:val="20"/>
                <w:szCs w:val="20"/>
              </w:rPr>
            </w:pPr>
            <w:r w:rsidRPr="00050D28">
              <w:rPr>
                <w:sz w:val="20"/>
                <w:szCs w:val="20"/>
              </w:rPr>
              <w:t>% выборки</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764006E5" w14:textId="77777777" w:rsidR="003212AD" w:rsidRPr="00050D28" w:rsidRDefault="003212AD" w:rsidP="00935B97">
            <w:pPr>
              <w:jc w:val="center"/>
              <w:rPr>
                <w:sz w:val="20"/>
                <w:szCs w:val="20"/>
              </w:rPr>
            </w:pPr>
            <w:r w:rsidRPr="00050D28">
              <w:rPr>
                <w:sz w:val="20"/>
                <w:szCs w:val="20"/>
              </w:rPr>
              <w:t>всего</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11557967" w14:textId="77777777" w:rsidR="003212AD" w:rsidRPr="00050D28" w:rsidRDefault="003212AD" w:rsidP="00935B97">
            <w:pPr>
              <w:jc w:val="center"/>
              <w:rPr>
                <w:sz w:val="20"/>
                <w:szCs w:val="20"/>
              </w:rPr>
            </w:pPr>
            <w:r w:rsidRPr="00050D28">
              <w:rPr>
                <w:sz w:val="20"/>
                <w:szCs w:val="20"/>
              </w:rPr>
              <w:t>лик- вид</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171F21C9" w14:textId="77777777" w:rsidR="003212AD" w:rsidRPr="00050D28" w:rsidRDefault="003212AD" w:rsidP="00935B97">
            <w:pPr>
              <w:jc w:val="center"/>
              <w:rPr>
                <w:sz w:val="20"/>
                <w:szCs w:val="20"/>
              </w:rPr>
            </w:pPr>
            <w:r w:rsidRPr="00050D28">
              <w:rPr>
                <w:sz w:val="20"/>
                <w:szCs w:val="20"/>
              </w:rPr>
              <w:t>деловая</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205FECCB" w14:textId="77777777" w:rsidR="003212AD" w:rsidRPr="00050D28" w:rsidRDefault="003212AD" w:rsidP="00935B97">
            <w:pPr>
              <w:jc w:val="center"/>
              <w:rPr>
                <w:sz w:val="20"/>
                <w:szCs w:val="20"/>
              </w:rPr>
            </w:pPr>
            <w:r w:rsidRPr="00050D28">
              <w:rPr>
                <w:sz w:val="20"/>
                <w:szCs w:val="20"/>
              </w:rPr>
              <w:t>всего</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1B0BFA3F" w14:textId="77777777" w:rsidR="003212AD" w:rsidRPr="00050D28" w:rsidRDefault="003212AD" w:rsidP="00935B97">
            <w:pPr>
              <w:jc w:val="center"/>
              <w:rPr>
                <w:sz w:val="20"/>
                <w:szCs w:val="20"/>
              </w:rPr>
            </w:pPr>
            <w:r w:rsidRPr="00050D28">
              <w:rPr>
                <w:sz w:val="20"/>
                <w:szCs w:val="20"/>
              </w:rPr>
              <w:t>лик- вид</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358BF5D7" w14:textId="77777777" w:rsidR="003212AD" w:rsidRPr="00050D28" w:rsidRDefault="003212AD" w:rsidP="00935B97">
            <w:pPr>
              <w:jc w:val="center"/>
              <w:rPr>
                <w:sz w:val="20"/>
                <w:szCs w:val="20"/>
              </w:rPr>
            </w:pPr>
            <w:r w:rsidRPr="00050D28">
              <w:rPr>
                <w:sz w:val="20"/>
                <w:szCs w:val="20"/>
              </w:rPr>
              <w:t>деловая</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5563005C" w14:textId="77777777" w:rsidR="003212AD" w:rsidRPr="00050D28" w:rsidRDefault="003212AD" w:rsidP="00935B97">
            <w:pPr>
              <w:jc w:val="center"/>
              <w:rPr>
                <w:sz w:val="20"/>
                <w:szCs w:val="20"/>
              </w:rPr>
            </w:pPr>
            <w:r w:rsidRPr="00050D28">
              <w:rPr>
                <w:sz w:val="20"/>
                <w:szCs w:val="20"/>
              </w:rPr>
              <w:t>всего</w:t>
            </w:r>
          </w:p>
        </w:tc>
        <w:tc>
          <w:tcPr>
            <w:tcW w:w="525" w:type="dxa"/>
            <w:tcBorders>
              <w:top w:val="single" w:sz="4" w:space="0" w:color="auto"/>
              <w:left w:val="single" w:sz="4" w:space="0" w:color="auto"/>
              <w:bottom w:val="single" w:sz="4" w:space="0" w:color="auto"/>
              <w:right w:val="single" w:sz="4" w:space="0" w:color="auto"/>
            </w:tcBorders>
            <w:shd w:val="clear" w:color="000000" w:fill="FFFFFF"/>
            <w:vAlign w:val="center"/>
          </w:tcPr>
          <w:p w14:paraId="5211BFA8" w14:textId="77777777" w:rsidR="003212AD" w:rsidRPr="00050D28" w:rsidRDefault="003212AD" w:rsidP="00935B97">
            <w:pPr>
              <w:jc w:val="center"/>
              <w:rPr>
                <w:sz w:val="20"/>
                <w:szCs w:val="20"/>
              </w:rPr>
            </w:pPr>
            <w:r w:rsidRPr="00050D28">
              <w:rPr>
                <w:sz w:val="20"/>
                <w:szCs w:val="20"/>
              </w:rPr>
              <w:t>лик- вид</w:t>
            </w:r>
          </w:p>
        </w:tc>
      </w:tr>
      <w:tr w:rsidR="003212AD" w:rsidRPr="00050D28" w14:paraId="4E4580C2" w14:textId="77777777" w:rsidTr="00F06259">
        <w:tc>
          <w:tcPr>
            <w:tcW w:w="14560" w:type="dxa"/>
            <w:gridSpan w:val="22"/>
            <w:tcBorders>
              <w:top w:val="single" w:sz="4" w:space="0" w:color="auto"/>
            </w:tcBorders>
            <w:shd w:val="clear" w:color="000000" w:fill="FFFFFF"/>
          </w:tcPr>
          <w:p w14:paraId="2B71F80B" w14:textId="77777777" w:rsidR="003212AD" w:rsidRPr="00050D28" w:rsidRDefault="003212AD" w:rsidP="00935B97">
            <w:pPr>
              <w:jc w:val="center"/>
              <w:rPr>
                <w:sz w:val="20"/>
                <w:szCs w:val="20"/>
              </w:rPr>
            </w:pPr>
            <w:r w:rsidRPr="00050D28">
              <w:rPr>
                <w:sz w:val="20"/>
                <w:szCs w:val="20"/>
              </w:rPr>
              <w:t>Вид целевого назначения – Защитные леса</w:t>
            </w:r>
          </w:p>
        </w:tc>
      </w:tr>
      <w:tr w:rsidR="003212AD" w:rsidRPr="00050D28" w14:paraId="75845B92" w14:textId="77777777" w:rsidTr="00935B97">
        <w:tc>
          <w:tcPr>
            <w:tcW w:w="14560" w:type="dxa"/>
            <w:gridSpan w:val="22"/>
            <w:shd w:val="clear" w:color="000000" w:fill="FFFFFF"/>
          </w:tcPr>
          <w:p w14:paraId="5B69663F" w14:textId="77777777" w:rsidR="003212AD" w:rsidRPr="00050D28" w:rsidRDefault="003212AD" w:rsidP="00935B97">
            <w:pPr>
              <w:jc w:val="center"/>
              <w:rPr>
                <w:sz w:val="20"/>
                <w:szCs w:val="20"/>
              </w:rPr>
            </w:pPr>
            <w:r w:rsidRPr="00050D28">
              <w:rPr>
                <w:sz w:val="20"/>
                <w:szCs w:val="20"/>
              </w:rPr>
              <w:t>Вид рубки – Прореживания</w:t>
            </w:r>
          </w:p>
        </w:tc>
      </w:tr>
      <w:tr w:rsidR="003212AD" w:rsidRPr="00050D28" w14:paraId="037940C3" w14:textId="77777777" w:rsidTr="00935B97">
        <w:tc>
          <w:tcPr>
            <w:tcW w:w="14560" w:type="dxa"/>
            <w:gridSpan w:val="22"/>
            <w:shd w:val="clear" w:color="000000" w:fill="FFFFFF"/>
          </w:tcPr>
          <w:p w14:paraId="71B9E453" w14:textId="77777777" w:rsidR="003212AD" w:rsidRPr="00050D28" w:rsidRDefault="003212AD" w:rsidP="00935B97">
            <w:pPr>
              <w:jc w:val="center"/>
              <w:rPr>
                <w:sz w:val="20"/>
                <w:szCs w:val="20"/>
              </w:rPr>
            </w:pPr>
            <w:r w:rsidRPr="00050D28">
              <w:rPr>
                <w:sz w:val="20"/>
                <w:szCs w:val="20"/>
              </w:rPr>
              <w:t>Хвойные</w:t>
            </w:r>
          </w:p>
        </w:tc>
      </w:tr>
      <w:tr w:rsidR="003212AD" w:rsidRPr="00050D28" w14:paraId="33243C1B" w14:textId="77777777" w:rsidTr="00935B97">
        <w:tc>
          <w:tcPr>
            <w:tcW w:w="525" w:type="dxa"/>
            <w:shd w:val="clear" w:color="000000" w:fill="FFFFFF"/>
            <w:vAlign w:val="bottom"/>
          </w:tcPr>
          <w:p w14:paraId="5DB62F03" w14:textId="77777777" w:rsidR="003212AD" w:rsidRPr="00050D28" w:rsidRDefault="003212AD" w:rsidP="00935B97">
            <w:pPr>
              <w:rPr>
                <w:sz w:val="20"/>
                <w:szCs w:val="20"/>
              </w:rPr>
            </w:pPr>
            <w:r w:rsidRPr="00050D28">
              <w:rPr>
                <w:sz w:val="20"/>
                <w:szCs w:val="20"/>
              </w:rPr>
              <w:t>С</w:t>
            </w:r>
          </w:p>
        </w:tc>
        <w:tc>
          <w:tcPr>
            <w:tcW w:w="731" w:type="dxa"/>
            <w:shd w:val="clear" w:color="000000" w:fill="FFFFFF"/>
            <w:vAlign w:val="bottom"/>
          </w:tcPr>
          <w:p w14:paraId="31366C71" w14:textId="77777777" w:rsidR="003212AD" w:rsidRPr="00050D28" w:rsidRDefault="003212AD" w:rsidP="00935B97">
            <w:pPr>
              <w:jc w:val="right"/>
              <w:rPr>
                <w:sz w:val="20"/>
                <w:szCs w:val="20"/>
              </w:rPr>
            </w:pPr>
            <w:r w:rsidRPr="00050D28">
              <w:rPr>
                <w:sz w:val="20"/>
                <w:szCs w:val="20"/>
              </w:rPr>
              <w:t>7.5</w:t>
            </w:r>
          </w:p>
        </w:tc>
        <w:tc>
          <w:tcPr>
            <w:tcW w:w="937" w:type="dxa"/>
            <w:shd w:val="clear" w:color="000000" w:fill="FFFFFF"/>
            <w:vAlign w:val="bottom"/>
          </w:tcPr>
          <w:p w14:paraId="0FEB098A" w14:textId="77777777" w:rsidR="003212AD" w:rsidRPr="00050D28" w:rsidRDefault="003212AD" w:rsidP="00935B97">
            <w:pPr>
              <w:jc w:val="right"/>
              <w:rPr>
                <w:sz w:val="20"/>
                <w:szCs w:val="20"/>
              </w:rPr>
            </w:pPr>
            <w:r w:rsidRPr="00050D28">
              <w:rPr>
                <w:sz w:val="20"/>
                <w:szCs w:val="20"/>
              </w:rPr>
              <w:t>1167</w:t>
            </w:r>
          </w:p>
        </w:tc>
        <w:tc>
          <w:tcPr>
            <w:tcW w:w="824" w:type="dxa"/>
            <w:shd w:val="clear" w:color="000000" w:fill="FFFFFF"/>
            <w:vAlign w:val="bottom"/>
          </w:tcPr>
          <w:p w14:paraId="46D9A87B" w14:textId="77777777" w:rsidR="003212AD" w:rsidRPr="00050D28" w:rsidRDefault="003212AD" w:rsidP="00935B97">
            <w:pPr>
              <w:jc w:val="right"/>
              <w:rPr>
                <w:sz w:val="20"/>
                <w:szCs w:val="20"/>
              </w:rPr>
            </w:pPr>
            <w:r w:rsidRPr="00050D28">
              <w:rPr>
                <w:sz w:val="20"/>
                <w:szCs w:val="20"/>
              </w:rPr>
              <w:t>192</w:t>
            </w:r>
          </w:p>
        </w:tc>
        <w:tc>
          <w:tcPr>
            <w:tcW w:w="731" w:type="dxa"/>
            <w:shd w:val="clear" w:color="000000" w:fill="FFFFFF"/>
            <w:vAlign w:val="bottom"/>
          </w:tcPr>
          <w:p w14:paraId="27215D1D" w14:textId="77777777" w:rsidR="003212AD" w:rsidRPr="00050D28" w:rsidRDefault="003212AD" w:rsidP="00935B97">
            <w:pPr>
              <w:jc w:val="right"/>
              <w:rPr>
                <w:sz w:val="20"/>
                <w:szCs w:val="20"/>
              </w:rPr>
            </w:pPr>
          </w:p>
        </w:tc>
        <w:tc>
          <w:tcPr>
            <w:tcW w:w="618" w:type="dxa"/>
            <w:shd w:val="clear" w:color="000000" w:fill="FFFFFF"/>
            <w:vAlign w:val="bottom"/>
          </w:tcPr>
          <w:p w14:paraId="45FDE0A0" w14:textId="77777777" w:rsidR="003212AD" w:rsidRPr="00050D28" w:rsidRDefault="003212AD" w:rsidP="00935B97">
            <w:pPr>
              <w:jc w:val="right"/>
              <w:rPr>
                <w:sz w:val="20"/>
                <w:szCs w:val="20"/>
              </w:rPr>
            </w:pPr>
          </w:p>
        </w:tc>
        <w:tc>
          <w:tcPr>
            <w:tcW w:w="824" w:type="dxa"/>
            <w:shd w:val="clear" w:color="000000" w:fill="FFFFFF"/>
            <w:vAlign w:val="bottom"/>
          </w:tcPr>
          <w:p w14:paraId="379F31B8" w14:textId="77777777" w:rsidR="003212AD" w:rsidRPr="00050D28" w:rsidRDefault="003212AD" w:rsidP="00935B97">
            <w:pPr>
              <w:jc w:val="right"/>
              <w:rPr>
                <w:sz w:val="20"/>
                <w:szCs w:val="20"/>
              </w:rPr>
            </w:pPr>
          </w:p>
        </w:tc>
        <w:tc>
          <w:tcPr>
            <w:tcW w:w="525" w:type="dxa"/>
            <w:shd w:val="clear" w:color="000000" w:fill="FFFFFF"/>
            <w:vAlign w:val="bottom"/>
          </w:tcPr>
          <w:p w14:paraId="71432048"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373A4C17" w14:textId="77777777" w:rsidR="003212AD" w:rsidRPr="00050D28" w:rsidRDefault="003212AD" w:rsidP="00935B97">
            <w:pPr>
              <w:jc w:val="right"/>
              <w:rPr>
                <w:sz w:val="20"/>
                <w:szCs w:val="20"/>
              </w:rPr>
            </w:pPr>
            <w:r w:rsidRPr="00050D28">
              <w:rPr>
                <w:sz w:val="20"/>
                <w:szCs w:val="20"/>
              </w:rPr>
              <w:t>0.5</w:t>
            </w:r>
          </w:p>
        </w:tc>
        <w:tc>
          <w:tcPr>
            <w:tcW w:w="824" w:type="dxa"/>
            <w:shd w:val="clear" w:color="000000" w:fill="FFFFFF"/>
            <w:vAlign w:val="bottom"/>
          </w:tcPr>
          <w:p w14:paraId="5285D16A" w14:textId="77777777" w:rsidR="003212AD" w:rsidRPr="00050D28" w:rsidRDefault="003212AD" w:rsidP="00935B97">
            <w:pPr>
              <w:jc w:val="right"/>
              <w:rPr>
                <w:sz w:val="20"/>
                <w:szCs w:val="20"/>
              </w:rPr>
            </w:pPr>
            <w:r w:rsidRPr="00050D28">
              <w:rPr>
                <w:sz w:val="20"/>
                <w:szCs w:val="20"/>
              </w:rPr>
              <w:t>13</w:t>
            </w:r>
          </w:p>
        </w:tc>
        <w:tc>
          <w:tcPr>
            <w:tcW w:w="731" w:type="dxa"/>
            <w:shd w:val="clear" w:color="000000" w:fill="FFFFFF"/>
            <w:vAlign w:val="bottom"/>
          </w:tcPr>
          <w:p w14:paraId="72BFBF26" w14:textId="77777777" w:rsidR="003212AD" w:rsidRPr="00050D28" w:rsidRDefault="003212AD" w:rsidP="00935B97">
            <w:pPr>
              <w:jc w:val="right"/>
              <w:rPr>
                <w:sz w:val="20"/>
                <w:szCs w:val="20"/>
              </w:rPr>
            </w:pPr>
            <w:r w:rsidRPr="00050D28">
              <w:rPr>
                <w:sz w:val="20"/>
                <w:szCs w:val="20"/>
              </w:rPr>
              <w:t>11</w:t>
            </w:r>
          </w:p>
        </w:tc>
        <w:tc>
          <w:tcPr>
            <w:tcW w:w="824" w:type="dxa"/>
            <w:shd w:val="clear" w:color="000000" w:fill="FFFFFF"/>
            <w:vAlign w:val="bottom"/>
          </w:tcPr>
          <w:p w14:paraId="4115075F" w14:textId="77777777" w:rsidR="003212AD" w:rsidRPr="00050D28" w:rsidRDefault="003212AD" w:rsidP="00935B97">
            <w:pPr>
              <w:jc w:val="right"/>
              <w:rPr>
                <w:sz w:val="20"/>
                <w:szCs w:val="20"/>
              </w:rPr>
            </w:pPr>
            <w:r w:rsidRPr="00050D28">
              <w:rPr>
                <w:sz w:val="20"/>
                <w:szCs w:val="20"/>
              </w:rPr>
              <w:t>7</w:t>
            </w:r>
          </w:p>
        </w:tc>
        <w:tc>
          <w:tcPr>
            <w:tcW w:w="824" w:type="dxa"/>
            <w:shd w:val="clear" w:color="000000" w:fill="FFFFFF"/>
            <w:vAlign w:val="bottom"/>
          </w:tcPr>
          <w:p w14:paraId="5EC89702" w14:textId="77777777" w:rsidR="003212AD" w:rsidRPr="00050D28" w:rsidRDefault="003212AD" w:rsidP="00935B97">
            <w:pPr>
              <w:jc w:val="right"/>
              <w:rPr>
                <w:sz w:val="20"/>
                <w:szCs w:val="20"/>
              </w:rPr>
            </w:pPr>
            <w:r w:rsidRPr="00050D28">
              <w:rPr>
                <w:sz w:val="20"/>
                <w:szCs w:val="20"/>
              </w:rPr>
              <w:t>26</w:t>
            </w:r>
          </w:p>
        </w:tc>
        <w:tc>
          <w:tcPr>
            <w:tcW w:w="618" w:type="dxa"/>
            <w:shd w:val="clear" w:color="000000" w:fill="FFFFFF"/>
            <w:vAlign w:val="bottom"/>
          </w:tcPr>
          <w:p w14:paraId="50561D37" w14:textId="77777777" w:rsidR="003212AD" w:rsidRPr="00050D28" w:rsidRDefault="003212AD" w:rsidP="00935B97">
            <w:pPr>
              <w:jc w:val="right"/>
              <w:rPr>
                <w:sz w:val="20"/>
                <w:szCs w:val="20"/>
              </w:rPr>
            </w:pPr>
            <w:r w:rsidRPr="00050D28">
              <w:rPr>
                <w:sz w:val="20"/>
                <w:szCs w:val="20"/>
              </w:rPr>
              <w:t>16</w:t>
            </w:r>
          </w:p>
        </w:tc>
        <w:tc>
          <w:tcPr>
            <w:tcW w:w="525" w:type="dxa"/>
            <w:shd w:val="clear" w:color="000000" w:fill="FFFFFF"/>
            <w:vAlign w:val="bottom"/>
          </w:tcPr>
          <w:p w14:paraId="12AB99A1" w14:textId="77777777" w:rsidR="003212AD" w:rsidRPr="00050D28" w:rsidRDefault="003212AD" w:rsidP="00935B97">
            <w:pPr>
              <w:jc w:val="right"/>
              <w:rPr>
                <w:sz w:val="20"/>
                <w:szCs w:val="20"/>
              </w:rPr>
            </w:pPr>
          </w:p>
        </w:tc>
        <w:tc>
          <w:tcPr>
            <w:tcW w:w="525" w:type="dxa"/>
            <w:shd w:val="clear" w:color="000000" w:fill="FFFFFF"/>
            <w:vAlign w:val="bottom"/>
          </w:tcPr>
          <w:p w14:paraId="5C317660" w14:textId="77777777" w:rsidR="003212AD" w:rsidRPr="00050D28" w:rsidRDefault="003212AD" w:rsidP="00935B97">
            <w:pPr>
              <w:jc w:val="right"/>
              <w:rPr>
                <w:sz w:val="20"/>
                <w:szCs w:val="20"/>
              </w:rPr>
            </w:pPr>
          </w:p>
        </w:tc>
        <w:tc>
          <w:tcPr>
            <w:tcW w:w="525" w:type="dxa"/>
            <w:shd w:val="clear" w:color="000000" w:fill="FFFFFF"/>
            <w:vAlign w:val="bottom"/>
          </w:tcPr>
          <w:p w14:paraId="70972640" w14:textId="77777777" w:rsidR="003212AD" w:rsidRPr="00050D28" w:rsidRDefault="003212AD" w:rsidP="00935B97">
            <w:pPr>
              <w:jc w:val="right"/>
              <w:rPr>
                <w:sz w:val="20"/>
                <w:szCs w:val="20"/>
              </w:rPr>
            </w:pPr>
          </w:p>
        </w:tc>
        <w:tc>
          <w:tcPr>
            <w:tcW w:w="525" w:type="dxa"/>
            <w:shd w:val="clear" w:color="000000" w:fill="FFFFFF"/>
            <w:vAlign w:val="bottom"/>
          </w:tcPr>
          <w:p w14:paraId="71A35C3C" w14:textId="77777777" w:rsidR="003212AD" w:rsidRPr="00050D28" w:rsidRDefault="003212AD" w:rsidP="00935B97">
            <w:pPr>
              <w:jc w:val="right"/>
              <w:rPr>
                <w:sz w:val="20"/>
                <w:szCs w:val="20"/>
              </w:rPr>
            </w:pPr>
          </w:p>
        </w:tc>
        <w:tc>
          <w:tcPr>
            <w:tcW w:w="525" w:type="dxa"/>
            <w:shd w:val="clear" w:color="000000" w:fill="FFFFFF"/>
            <w:vAlign w:val="bottom"/>
          </w:tcPr>
          <w:p w14:paraId="231654B9" w14:textId="77777777" w:rsidR="003212AD" w:rsidRPr="00050D28" w:rsidRDefault="003212AD" w:rsidP="00935B97">
            <w:pPr>
              <w:jc w:val="right"/>
              <w:rPr>
                <w:sz w:val="20"/>
                <w:szCs w:val="20"/>
              </w:rPr>
            </w:pPr>
          </w:p>
        </w:tc>
        <w:tc>
          <w:tcPr>
            <w:tcW w:w="525" w:type="dxa"/>
            <w:shd w:val="clear" w:color="000000" w:fill="FFFFFF"/>
            <w:vAlign w:val="bottom"/>
          </w:tcPr>
          <w:p w14:paraId="2ABCF87A" w14:textId="77777777" w:rsidR="003212AD" w:rsidRPr="00050D28" w:rsidRDefault="003212AD" w:rsidP="00935B97">
            <w:pPr>
              <w:jc w:val="right"/>
              <w:rPr>
                <w:sz w:val="20"/>
                <w:szCs w:val="20"/>
              </w:rPr>
            </w:pPr>
          </w:p>
        </w:tc>
        <w:tc>
          <w:tcPr>
            <w:tcW w:w="525" w:type="dxa"/>
            <w:shd w:val="clear" w:color="000000" w:fill="FFFFFF"/>
            <w:vAlign w:val="bottom"/>
          </w:tcPr>
          <w:p w14:paraId="2E952DCC" w14:textId="77777777" w:rsidR="003212AD" w:rsidRPr="00050D28" w:rsidRDefault="003212AD" w:rsidP="00935B97">
            <w:pPr>
              <w:jc w:val="right"/>
              <w:rPr>
                <w:sz w:val="20"/>
                <w:szCs w:val="20"/>
              </w:rPr>
            </w:pPr>
          </w:p>
        </w:tc>
        <w:tc>
          <w:tcPr>
            <w:tcW w:w="525" w:type="dxa"/>
            <w:shd w:val="clear" w:color="000000" w:fill="FFFFFF"/>
            <w:vAlign w:val="bottom"/>
          </w:tcPr>
          <w:p w14:paraId="2C0ABDE8" w14:textId="77777777" w:rsidR="003212AD" w:rsidRPr="00050D28" w:rsidRDefault="003212AD" w:rsidP="00935B97">
            <w:pPr>
              <w:jc w:val="right"/>
              <w:rPr>
                <w:sz w:val="20"/>
                <w:szCs w:val="20"/>
              </w:rPr>
            </w:pPr>
          </w:p>
        </w:tc>
      </w:tr>
      <w:tr w:rsidR="003212AD" w:rsidRPr="00050D28" w14:paraId="369136AC" w14:textId="77777777" w:rsidTr="00935B97">
        <w:tc>
          <w:tcPr>
            <w:tcW w:w="525" w:type="dxa"/>
            <w:shd w:val="clear" w:color="000000" w:fill="FFFFFF"/>
            <w:vAlign w:val="bottom"/>
          </w:tcPr>
          <w:p w14:paraId="1022B4F3" w14:textId="77777777" w:rsidR="003212AD" w:rsidRPr="00050D28" w:rsidRDefault="003212AD" w:rsidP="00935B97">
            <w:pPr>
              <w:rPr>
                <w:sz w:val="20"/>
                <w:szCs w:val="20"/>
              </w:rPr>
            </w:pPr>
            <w:r w:rsidRPr="00050D28">
              <w:rPr>
                <w:sz w:val="20"/>
                <w:szCs w:val="20"/>
              </w:rPr>
              <w:t>Е</w:t>
            </w:r>
          </w:p>
        </w:tc>
        <w:tc>
          <w:tcPr>
            <w:tcW w:w="731" w:type="dxa"/>
            <w:shd w:val="clear" w:color="000000" w:fill="FFFFFF"/>
            <w:vAlign w:val="bottom"/>
          </w:tcPr>
          <w:p w14:paraId="1E84794A" w14:textId="77777777" w:rsidR="003212AD" w:rsidRPr="00050D28" w:rsidRDefault="003212AD" w:rsidP="00935B97">
            <w:pPr>
              <w:jc w:val="right"/>
              <w:rPr>
                <w:sz w:val="20"/>
                <w:szCs w:val="20"/>
              </w:rPr>
            </w:pPr>
            <w:r w:rsidRPr="00050D28">
              <w:rPr>
                <w:sz w:val="20"/>
                <w:szCs w:val="20"/>
              </w:rPr>
              <w:t>66.2</w:t>
            </w:r>
          </w:p>
        </w:tc>
        <w:tc>
          <w:tcPr>
            <w:tcW w:w="937" w:type="dxa"/>
            <w:shd w:val="clear" w:color="000000" w:fill="FFFFFF"/>
            <w:vAlign w:val="bottom"/>
          </w:tcPr>
          <w:p w14:paraId="5B2DC966" w14:textId="77777777" w:rsidR="003212AD" w:rsidRPr="00050D28" w:rsidRDefault="003212AD" w:rsidP="00935B97">
            <w:pPr>
              <w:jc w:val="right"/>
              <w:rPr>
                <w:sz w:val="20"/>
                <w:szCs w:val="20"/>
              </w:rPr>
            </w:pPr>
            <w:r w:rsidRPr="00050D28">
              <w:rPr>
                <w:sz w:val="20"/>
                <w:szCs w:val="20"/>
              </w:rPr>
              <w:t>9458</w:t>
            </w:r>
          </w:p>
        </w:tc>
        <w:tc>
          <w:tcPr>
            <w:tcW w:w="824" w:type="dxa"/>
            <w:shd w:val="clear" w:color="000000" w:fill="FFFFFF"/>
            <w:vAlign w:val="bottom"/>
          </w:tcPr>
          <w:p w14:paraId="06942CC5" w14:textId="77777777" w:rsidR="003212AD" w:rsidRPr="00050D28" w:rsidRDefault="003212AD" w:rsidP="00935B97">
            <w:pPr>
              <w:jc w:val="right"/>
              <w:rPr>
                <w:sz w:val="20"/>
                <w:szCs w:val="20"/>
              </w:rPr>
            </w:pPr>
            <w:r w:rsidRPr="00050D28">
              <w:rPr>
                <w:sz w:val="20"/>
                <w:szCs w:val="20"/>
              </w:rPr>
              <w:t>2693</w:t>
            </w:r>
          </w:p>
        </w:tc>
        <w:tc>
          <w:tcPr>
            <w:tcW w:w="731" w:type="dxa"/>
            <w:shd w:val="clear" w:color="000000" w:fill="FFFFFF"/>
            <w:vAlign w:val="bottom"/>
          </w:tcPr>
          <w:p w14:paraId="7D862574" w14:textId="77777777" w:rsidR="003212AD" w:rsidRPr="00050D28" w:rsidRDefault="003212AD" w:rsidP="00935B97">
            <w:pPr>
              <w:jc w:val="right"/>
              <w:rPr>
                <w:sz w:val="20"/>
                <w:szCs w:val="20"/>
              </w:rPr>
            </w:pPr>
          </w:p>
        </w:tc>
        <w:tc>
          <w:tcPr>
            <w:tcW w:w="618" w:type="dxa"/>
            <w:shd w:val="clear" w:color="000000" w:fill="FFFFFF"/>
            <w:vAlign w:val="bottom"/>
          </w:tcPr>
          <w:p w14:paraId="1E57D392" w14:textId="77777777" w:rsidR="003212AD" w:rsidRPr="00050D28" w:rsidRDefault="003212AD" w:rsidP="00935B97">
            <w:pPr>
              <w:jc w:val="right"/>
              <w:rPr>
                <w:sz w:val="20"/>
                <w:szCs w:val="20"/>
              </w:rPr>
            </w:pPr>
            <w:r w:rsidRPr="00050D28">
              <w:rPr>
                <w:sz w:val="20"/>
                <w:szCs w:val="20"/>
              </w:rPr>
              <w:t>118</w:t>
            </w:r>
          </w:p>
        </w:tc>
        <w:tc>
          <w:tcPr>
            <w:tcW w:w="824" w:type="dxa"/>
            <w:shd w:val="clear" w:color="000000" w:fill="FFFFFF"/>
            <w:vAlign w:val="bottom"/>
          </w:tcPr>
          <w:p w14:paraId="2A5C4867" w14:textId="77777777" w:rsidR="003212AD" w:rsidRPr="00050D28" w:rsidRDefault="003212AD" w:rsidP="00935B97">
            <w:pPr>
              <w:jc w:val="right"/>
              <w:rPr>
                <w:sz w:val="20"/>
                <w:szCs w:val="20"/>
              </w:rPr>
            </w:pPr>
            <w:r w:rsidRPr="00050D28">
              <w:rPr>
                <w:sz w:val="20"/>
                <w:szCs w:val="20"/>
              </w:rPr>
              <w:t>146</w:t>
            </w:r>
          </w:p>
        </w:tc>
        <w:tc>
          <w:tcPr>
            <w:tcW w:w="525" w:type="dxa"/>
            <w:shd w:val="clear" w:color="000000" w:fill="FFFFFF"/>
            <w:vAlign w:val="bottom"/>
          </w:tcPr>
          <w:p w14:paraId="31527262"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42FAE0B5" w14:textId="77777777" w:rsidR="003212AD" w:rsidRPr="00050D28" w:rsidRDefault="003212AD" w:rsidP="00935B97">
            <w:pPr>
              <w:jc w:val="right"/>
              <w:rPr>
                <w:sz w:val="20"/>
                <w:szCs w:val="20"/>
              </w:rPr>
            </w:pPr>
            <w:r w:rsidRPr="00050D28">
              <w:rPr>
                <w:sz w:val="20"/>
                <w:szCs w:val="20"/>
              </w:rPr>
              <w:t>4.4</w:t>
            </w:r>
          </w:p>
        </w:tc>
        <w:tc>
          <w:tcPr>
            <w:tcW w:w="824" w:type="dxa"/>
            <w:shd w:val="clear" w:color="000000" w:fill="FFFFFF"/>
            <w:vAlign w:val="bottom"/>
          </w:tcPr>
          <w:p w14:paraId="2D8B680E" w14:textId="77777777" w:rsidR="003212AD" w:rsidRPr="00050D28" w:rsidRDefault="003212AD" w:rsidP="00935B97">
            <w:pPr>
              <w:jc w:val="right"/>
              <w:rPr>
                <w:sz w:val="20"/>
                <w:szCs w:val="20"/>
              </w:rPr>
            </w:pPr>
            <w:r w:rsidRPr="00050D28">
              <w:rPr>
                <w:sz w:val="20"/>
                <w:szCs w:val="20"/>
              </w:rPr>
              <w:t>180</w:t>
            </w:r>
          </w:p>
        </w:tc>
        <w:tc>
          <w:tcPr>
            <w:tcW w:w="731" w:type="dxa"/>
            <w:shd w:val="clear" w:color="000000" w:fill="FFFFFF"/>
            <w:vAlign w:val="bottom"/>
          </w:tcPr>
          <w:p w14:paraId="5823B4EE" w14:textId="77777777" w:rsidR="003212AD" w:rsidRPr="00050D28" w:rsidRDefault="003212AD" w:rsidP="00935B97">
            <w:pPr>
              <w:jc w:val="right"/>
              <w:rPr>
                <w:sz w:val="20"/>
                <w:szCs w:val="20"/>
              </w:rPr>
            </w:pPr>
            <w:r w:rsidRPr="00050D28">
              <w:rPr>
                <w:sz w:val="20"/>
                <w:szCs w:val="20"/>
              </w:rPr>
              <w:t>153</w:t>
            </w:r>
          </w:p>
        </w:tc>
        <w:tc>
          <w:tcPr>
            <w:tcW w:w="824" w:type="dxa"/>
            <w:shd w:val="clear" w:color="000000" w:fill="FFFFFF"/>
            <w:vAlign w:val="bottom"/>
          </w:tcPr>
          <w:p w14:paraId="6CE0F21D" w14:textId="77777777" w:rsidR="003212AD" w:rsidRPr="00050D28" w:rsidRDefault="003212AD" w:rsidP="00935B97">
            <w:pPr>
              <w:jc w:val="right"/>
              <w:rPr>
                <w:sz w:val="20"/>
                <w:szCs w:val="20"/>
              </w:rPr>
            </w:pPr>
            <w:r w:rsidRPr="00050D28">
              <w:rPr>
                <w:sz w:val="20"/>
                <w:szCs w:val="20"/>
              </w:rPr>
              <w:t>83</w:t>
            </w:r>
          </w:p>
        </w:tc>
        <w:tc>
          <w:tcPr>
            <w:tcW w:w="824" w:type="dxa"/>
            <w:shd w:val="clear" w:color="000000" w:fill="FFFFFF"/>
            <w:vAlign w:val="bottom"/>
          </w:tcPr>
          <w:p w14:paraId="0CB532B5" w14:textId="77777777" w:rsidR="003212AD" w:rsidRPr="00050D28" w:rsidRDefault="003212AD" w:rsidP="00935B97">
            <w:pPr>
              <w:jc w:val="right"/>
              <w:rPr>
                <w:sz w:val="20"/>
                <w:szCs w:val="20"/>
              </w:rPr>
            </w:pPr>
            <w:r w:rsidRPr="00050D28">
              <w:rPr>
                <w:sz w:val="20"/>
                <w:szCs w:val="20"/>
              </w:rPr>
              <w:t>41</w:t>
            </w:r>
          </w:p>
        </w:tc>
        <w:tc>
          <w:tcPr>
            <w:tcW w:w="618" w:type="dxa"/>
            <w:shd w:val="clear" w:color="000000" w:fill="FFFFFF"/>
            <w:vAlign w:val="bottom"/>
          </w:tcPr>
          <w:p w14:paraId="1E66FA16" w14:textId="77777777" w:rsidR="003212AD" w:rsidRPr="00050D28" w:rsidRDefault="003212AD" w:rsidP="00935B97">
            <w:pPr>
              <w:jc w:val="right"/>
              <w:rPr>
                <w:sz w:val="20"/>
                <w:szCs w:val="20"/>
              </w:rPr>
            </w:pPr>
            <w:r w:rsidRPr="00050D28">
              <w:rPr>
                <w:sz w:val="20"/>
                <w:szCs w:val="20"/>
              </w:rPr>
              <w:t>28</w:t>
            </w:r>
          </w:p>
        </w:tc>
        <w:tc>
          <w:tcPr>
            <w:tcW w:w="525" w:type="dxa"/>
            <w:shd w:val="clear" w:color="000000" w:fill="FFFFFF"/>
            <w:vAlign w:val="bottom"/>
          </w:tcPr>
          <w:p w14:paraId="6F94D789" w14:textId="77777777" w:rsidR="003212AD" w:rsidRPr="00050D28" w:rsidRDefault="003212AD" w:rsidP="00935B97">
            <w:pPr>
              <w:jc w:val="right"/>
              <w:rPr>
                <w:sz w:val="20"/>
                <w:szCs w:val="20"/>
              </w:rPr>
            </w:pPr>
          </w:p>
        </w:tc>
        <w:tc>
          <w:tcPr>
            <w:tcW w:w="525" w:type="dxa"/>
            <w:shd w:val="clear" w:color="000000" w:fill="FFFFFF"/>
            <w:vAlign w:val="bottom"/>
          </w:tcPr>
          <w:p w14:paraId="3C1D8FCA" w14:textId="77777777" w:rsidR="003212AD" w:rsidRPr="00050D28" w:rsidRDefault="003212AD" w:rsidP="00935B97">
            <w:pPr>
              <w:jc w:val="right"/>
              <w:rPr>
                <w:sz w:val="20"/>
                <w:szCs w:val="20"/>
              </w:rPr>
            </w:pPr>
          </w:p>
        </w:tc>
        <w:tc>
          <w:tcPr>
            <w:tcW w:w="525" w:type="dxa"/>
            <w:shd w:val="clear" w:color="000000" w:fill="FFFFFF"/>
            <w:vAlign w:val="bottom"/>
          </w:tcPr>
          <w:p w14:paraId="55221D4F" w14:textId="77777777" w:rsidR="003212AD" w:rsidRPr="00050D28" w:rsidRDefault="003212AD" w:rsidP="00935B97">
            <w:pPr>
              <w:jc w:val="right"/>
              <w:rPr>
                <w:sz w:val="20"/>
                <w:szCs w:val="20"/>
              </w:rPr>
            </w:pPr>
          </w:p>
        </w:tc>
        <w:tc>
          <w:tcPr>
            <w:tcW w:w="525" w:type="dxa"/>
            <w:shd w:val="clear" w:color="000000" w:fill="FFFFFF"/>
            <w:vAlign w:val="bottom"/>
          </w:tcPr>
          <w:p w14:paraId="18CB533E" w14:textId="77777777" w:rsidR="003212AD" w:rsidRPr="00050D28" w:rsidRDefault="003212AD" w:rsidP="00935B97">
            <w:pPr>
              <w:jc w:val="right"/>
              <w:rPr>
                <w:sz w:val="20"/>
                <w:szCs w:val="20"/>
              </w:rPr>
            </w:pPr>
            <w:r w:rsidRPr="00050D28">
              <w:rPr>
                <w:sz w:val="20"/>
                <w:szCs w:val="20"/>
              </w:rPr>
              <w:t>8</w:t>
            </w:r>
          </w:p>
        </w:tc>
        <w:tc>
          <w:tcPr>
            <w:tcW w:w="525" w:type="dxa"/>
            <w:shd w:val="clear" w:color="000000" w:fill="FFFFFF"/>
            <w:vAlign w:val="bottom"/>
          </w:tcPr>
          <w:p w14:paraId="4B452872" w14:textId="77777777" w:rsidR="003212AD" w:rsidRPr="00050D28" w:rsidRDefault="003212AD" w:rsidP="00935B97">
            <w:pPr>
              <w:jc w:val="right"/>
              <w:rPr>
                <w:sz w:val="20"/>
                <w:szCs w:val="20"/>
              </w:rPr>
            </w:pPr>
            <w:r w:rsidRPr="00050D28">
              <w:rPr>
                <w:sz w:val="20"/>
                <w:szCs w:val="20"/>
              </w:rPr>
              <w:t>5</w:t>
            </w:r>
          </w:p>
        </w:tc>
        <w:tc>
          <w:tcPr>
            <w:tcW w:w="525" w:type="dxa"/>
            <w:shd w:val="clear" w:color="000000" w:fill="FFFFFF"/>
            <w:vAlign w:val="bottom"/>
          </w:tcPr>
          <w:p w14:paraId="372D7CB9" w14:textId="77777777" w:rsidR="003212AD" w:rsidRPr="00050D28" w:rsidRDefault="003212AD" w:rsidP="00935B97">
            <w:pPr>
              <w:jc w:val="right"/>
              <w:rPr>
                <w:sz w:val="20"/>
                <w:szCs w:val="20"/>
              </w:rPr>
            </w:pPr>
          </w:p>
        </w:tc>
        <w:tc>
          <w:tcPr>
            <w:tcW w:w="525" w:type="dxa"/>
            <w:shd w:val="clear" w:color="000000" w:fill="FFFFFF"/>
            <w:vAlign w:val="bottom"/>
          </w:tcPr>
          <w:p w14:paraId="6716A0D8" w14:textId="77777777" w:rsidR="003212AD" w:rsidRPr="00050D28" w:rsidRDefault="003212AD" w:rsidP="00935B97">
            <w:pPr>
              <w:jc w:val="right"/>
              <w:rPr>
                <w:sz w:val="20"/>
                <w:szCs w:val="20"/>
              </w:rPr>
            </w:pPr>
            <w:r w:rsidRPr="00050D28">
              <w:rPr>
                <w:sz w:val="20"/>
                <w:szCs w:val="20"/>
              </w:rPr>
              <w:t>10</w:t>
            </w:r>
          </w:p>
        </w:tc>
        <w:tc>
          <w:tcPr>
            <w:tcW w:w="525" w:type="dxa"/>
            <w:shd w:val="clear" w:color="000000" w:fill="FFFFFF"/>
            <w:vAlign w:val="bottom"/>
          </w:tcPr>
          <w:p w14:paraId="6A255DED" w14:textId="77777777" w:rsidR="003212AD" w:rsidRPr="00050D28" w:rsidRDefault="003212AD" w:rsidP="00935B97">
            <w:pPr>
              <w:jc w:val="right"/>
              <w:rPr>
                <w:sz w:val="20"/>
                <w:szCs w:val="20"/>
              </w:rPr>
            </w:pPr>
            <w:r w:rsidRPr="00050D28">
              <w:rPr>
                <w:sz w:val="20"/>
                <w:szCs w:val="20"/>
              </w:rPr>
              <w:t>3</w:t>
            </w:r>
          </w:p>
        </w:tc>
      </w:tr>
      <w:tr w:rsidR="003212AD" w:rsidRPr="00050D28" w14:paraId="0A5E2C5B" w14:textId="77777777" w:rsidTr="00935B97">
        <w:tc>
          <w:tcPr>
            <w:tcW w:w="14560" w:type="dxa"/>
            <w:gridSpan w:val="22"/>
            <w:shd w:val="clear" w:color="000000" w:fill="FFFFFF"/>
          </w:tcPr>
          <w:p w14:paraId="7BEB3BB3" w14:textId="77777777" w:rsidR="003212AD" w:rsidRPr="00050D28" w:rsidRDefault="003212AD" w:rsidP="00935B97">
            <w:pPr>
              <w:rPr>
                <w:sz w:val="20"/>
                <w:szCs w:val="20"/>
              </w:rPr>
            </w:pPr>
            <w:r w:rsidRPr="00050D28">
              <w:rPr>
                <w:sz w:val="20"/>
                <w:szCs w:val="20"/>
              </w:rPr>
              <w:t>Итого по группе пород:</w:t>
            </w:r>
          </w:p>
        </w:tc>
      </w:tr>
      <w:tr w:rsidR="003212AD" w:rsidRPr="00050D28" w14:paraId="4D0C779C" w14:textId="77777777" w:rsidTr="00935B97">
        <w:tc>
          <w:tcPr>
            <w:tcW w:w="525" w:type="dxa"/>
            <w:shd w:val="clear" w:color="000000" w:fill="FFFFFF"/>
            <w:vAlign w:val="bottom"/>
          </w:tcPr>
          <w:p w14:paraId="59D848F1" w14:textId="77777777" w:rsidR="003212AD" w:rsidRPr="00050D28" w:rsidRDefault="003212AD" w:rsidP="00935B97">
            <w:pPr>
              <w:jc w:val="right"/>
              <w:rPr>
                <w:sz w:val="20"/>
                <w:szCs w:val="20"/>
              </w:rPr>
            </w:pPr>
          </w:p>
        </w:tc>
        <w:tc>
          <w:tcPr>
            <w:tcW w:w="731" w:type="dxa"/>
            <w:shd w:val="clear" w:color="000000" w:fill="FFFFFF"/>
            <w:vAlign w:val="bottom"/>
          </w:tcPr>
          <w:p w14:paraId="597333FE" w14:textId="77777777" w:rsidR="003212AD" w:rsidRPr="00050D28" w:rsidRDefault="003212AD" w:rsidP="00935B97">
            <w:pPr>
              <w:jc w:val="right"/>
              <w:rPr>
                <w:sz w:val="20"/>
                <w:szCs w:val="20"/>
              </w:rPr>
            </w:pPr>
            <w:r w:rsidRPr="00050D28">
              <w:rPr>
                <w:sz w:val="20"/>
                <w:szCs w:val="20"/>
              </w:rPr>
              <w:t>73.7</w:t>
            </w:r>
          </w:p>
        </w:tc>
        <w:tc>
          <w:tcPr>
            <w:tcW w:w="937" w:type="dxa"/>
            <w:shd w:val="clear" w:color="000000" w:fill="FFFFFF"/>
            <w:vAlign w:val="bottom"/>
          </w:tcPr>
          <w:p w14:paraId="339E8D70" w14:textId="77777777" w:rsidR="003212AD" w:rsidRPr="00050D28" w:rsidRDefault="003212AD" w:rsidP="00935B97">
            <w:pPr>
              <w:jc w:val="right"/>
              <w:rPr>
                <w:sz w:val="20"/>
                <w:szCs w:val="20"/>
              </w:rPr>
            </w:pPr>
            <w:r w:rsidRPr="00050D28">
              <w:rPr>
                <w:sz w:val="20"/>
                <w:szCs w:val="20"/>
              </w:rPr>
              <w:t>10625</w:t>
            </w:r>
          </w:p>
        </w:tc>
        <w:tc>
          <w:tcPr>
            <w:tcW w:w="824" w:type="dxa"/>
            <w:shd w:val="clear" w:color="000000" w:fill="FFFFFF"/>
            <w:vAlign w:val="bottom"/>
          </w:tcPr>
          <w:p w14:paraId="64A4C652" w14:textId="77777777" w:rsidR="003212AD" w:rsidRPr="00050D28" w:rsidRDefault="003212AD" w:rsidP="00935B97">
            <w:pPr>
              <w:jc w:val="right"/>
              <w:rPr>
                <w:sz w:val="20"/>
                <w:szCs w:val="20"/>
              </w:rPr>
            </w:pPr>
            <w:r w:rsidRPr="00050D28">
              <w:rPr>
                <w:sz w:val="20"/>
                <w:szCs w:val="20"/>
              </w:rPr>
              <w:t>2885</w:t>
            </w:r>
          </w:p>
        </w:tc>
        <w:tc>
          <w:tcPr>
            <w:tcW w:w="731" w:type="dxa"/>
            <w:shd w:val="clear" w:color="000000" w:fill="FFFFFF"/>
            <w:vAlign w:val="bottom"/>
          </w:tcPr>
          <w:p w14:paraId="20592051" w14:textId="77777777" w:rsidR="003212AD" w:rsidRPr="00050D28" w:rsidRDefault="003212AD" w:rsidP="00935B97">
            <w:pPr>
              <w:jc w:val="right"/>
              <w:rPr>
                <w:sz w:val="20"/>
                <w:szCs w:val="20"/>
              </w:rPr>
            </w:pPr>
          </w:p>
        </w:tc>
        <w:tc>
          <w:tcPr>
            <w:tcW w:w="618" w:type="dxa"/>
            <w:shd w:val="clear" w:color="000000" w:fill="FFFFFF"/>
            <w:vAlign w:val="bottom"/>
          </w:tcPr>
          <w:p w14:paraId="163985D1" w14:textId="77777777" w:rsidR="003212AD" w:rsidRPr="00050D28" w:rsidRDefault="003212AD" w:rsidP="00935B97">
            <w:pPr>
              <w:jc w:val="right"/>
              <w:rPr>
                <w:sz w:val="20"/>
                <w:szCs w:val="20"/>
              </w:rPr>
            </w:pPr>
            <w:r w:rsidRPr="00050D28">
              <w:rPr>
                <w:sz w:val="20"/>
                <w:szCs w:val="20"/>
              </w:rPr>
              <w:t>118</w:t>
            </w:r>
          </w:p>
        </w:tc>
        <w:tc>
          <w:tcPr>
            <w:tcW w:w="824" w:type="dxa"/>
            <w:shd w:val="clear" w:color="000000" w:fill="FFFFFF"/>
            <w:vAlign w:val="bottom"/>
          </w:tcPr>
          <w:p w14:paraId="37CF53DB" w14:textId="77777777" w:rsidR="003212AD" w:rsidRPr="00050D28" w:rsidRDefault="003212AD" w:rsidP="00935B97">
            <w:pPr>
              <w:jc w:val="right"/>
              <w:rPr>
                <w:sz w:val="20"/>
                <w:szCs w:val="20"/>
              </w:rPr>
            </w:pPr>
            <w:r w:rsidRPr="00050D28">
              <w:rPr>
                <w:sz w:val="20"/>
                <w:szCs w:val="20"/>
              </w:rPr>
              <w:t>146</w:t>
            </w:r>
          </w:p>
        </w:tc>
        <w:tc>
          <w:tcPr>
            <w:tcW w:w="525" w:type="dxa"/>
            <w:shd w:val="clear" w:color="000000" w:fill="FFFFFF"/>
            <w:vAlign w:val="bottom"/>
          </w:tcPr>
          <w:p w14:paraId="27D0C37D"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0EE85E77" w14:textId="77777777" w:rsidR="003212AD" w:rsidRPr="00050D28" w:rsidRDefault="003212AD" w:rsidP="00935B97">
            <w:pPr>
              <w:jc w:val="right"/>
              <w:rPr>
                <w:sz w:val="20"/>
                <w:szCs w:val="20"/>
              </w:rPr>
            </w:pPr>
            <w:r w:rsidRPr="00050D28">
              <w:rPr>
                <w:sz w:val="20"/>
                <w:szCs w:val="20"/>
              </w:rPr>
              <w:t>4.9</w:t>
            </w:r>
          </w:p>
        </w:tc>
        <w:tc>
          <w:tcPr>
            <w:tcW w:w="824" w:type="dxa"/>
            <w:shd w:val="clear" w:color="000000" w:fill="FFFFFF"/>
            <w:vAlign w:val="bottom"/>
          </w:tcPr>
          <w:p w14:paraId="037CBCB9" w14:textId="77777777" w:rsidR="003212AD" w:rsidRPr="00050D28" w:rsidRDefault="003212AD" w:rsidP="00935B97">
            <w:pPr>
              <w:jc w:val="right"/>
              <w:rPr>
                <w:sz w:val="20"/>
                <w:szCs w:val="20"/>
              </w:rPr>
            </w:pPr>
            <w:r w:rsidRPr="00050D28">
              <w:rPr>
                <w:sz w:val="20"/>
                <w:szCs w:val="20"/>
              </w:rPr>
              <w:t>193</w:t>
            </w:r>
          </w:p>
        </w:tc>
        <w:tc>
          <w:tcPr>
            <w:tcW w:w="731" w:type="dxa"/>
            <w:shd w:val="clear" w:color="000000" w:fill="FFFFFF"/>
            <w:vAlign w:val="bottom"/>
          </w:tcPr>
          <w:p w14:paraId="6360AF3D" w14:textId="77777777" w:rsidR="003212AD" w:rsidRPr="00050D28" w:rsidRDefault="003212AD" w:rsidP="00935B97">
            <w:pPr>
              <w:jc w:val="right"/>
              <w:rPr>
                <w:sz w:val="20"/>
                <w:szCs w:val="20"/>
              </w:rPr>
            </w:pPr>
            <w:r w:rsidRPr="00050D28">
              <w:rPr>
                <w:sz w:val="20"/>
                <w:szCs w:val="20"/>
              </w:rPr>
              <w:t>164</w:t>
            </w:r>
          </w:p>
        </w:tc>
        <w:tc>
          <w:tcPr>
            <w:tcW w:w="824" w:type="dxa"/>
            <w:shd w:val="clear" w:color="000000" w:fill="FFFFFF"/>
            <w:vAlign w:val="bottom"/>
          </w:tcPr>
          <w:p w14:paraId="0F2FB38B" w14:textId="77777777" w:rsidR="003212AD" w:rsidRPr="00050D28" w:rsidRDefault="003212AD" w:rsidP="00935B97">
            <w:pPr>
              <w:jc w:val="right"/>
              <w:rPr>
                <w:sz w:val="20"/>
                <w:szCs w:val="20"/>
              </w:rPr>
            </w:pPr>
            <w:r w:rsidRPr="00050D28">
              <w:rPr>
                <w:sz w:val="20"/>
                <w:szCs w:val="20"/>
              </w:rPr>
              <w:t>90</w:t>
            </w:r>
          </w:p>
        </w:tc>
        <w:tc>
          <w:tcPr>
            <w:tcW w:w="824" w:type="dxa"/>
            <w:shd w:val="clear" w:color="000000" w:fill="FFFFFF"/>
            <w:vAlign w:val="bottom"/>
          </w:tcPr>
          <w:p w14:paraId="3407A30E" w14:textId="77777777" w:rsidR="003212AD" w:rsidRPr="00050D28" w:rsidRDefault="003212AD" w:rsidP="00935B97">
            <w:pPr>
              <w:jc w:val="right"/>
              <w:rPr>
                <w:sz w:val="20"/>
                <w:szCs w:val="20"/>
              </w:rPr>
            </w:pPr>
            <w:r w:rsidRPr="00050D28">
              <w:rPr>
                <w:sz w:val="20"/>
                <w:szCs w:val="20"/>
              </w:rPr>
              <w:t>39</w:t>
            </w:r>
          </w:p>
        </w:tc>
        <w:tc>
          <w:tcPr>
            <w:tcW w:w="618" w:type="dxa"/>
            <w:shd w:val="clear" w:color="000000" w:fill="FFFFFF"/>
            <w:vAlign w:val="bottom"/>
          </w:tcPr>
          <w:p w14:paraId="24071579" w14:textId="77777777" w:rsidR="003212AD" w:rsidRPr="00050D28" w:rsidRDefault="003212AD" w:rsidP="00935B97">
            <w:pPr>
              <w:jc w:val="right"/>
              <w:rPr>
                <w:sz w:val="20"/>
                <w:szCs w:val="20"/>
              </w:rPr>
            </w:pPr>
            <w:r w:rsidRPr="00050D28">
              <w:rPr>
                <w:sz w:val="20"/>
                <w:szCs w:val="20"/>
              </w:rPr>
              <w:t>27</w:t>
            </w:r>
          </w:p>
        </w:tc>
        <w:tc>
          <w:tcPr>
            <w:tcW w:w="525" w:type="dxa"/>
            <w:shd w:val="clear" w:color="000000" w:fill="FFFFFF"/>
            <w:vAlign w:val="bottom"/>
          </w:tcPr>
          <w:p w14:paraId="3ECF7E13" w14:textId="77777777" w:rsidR="003212AD" w:rsidRPr="00050D28" w:rsidRDefault="003212AD" w:rsidP="00935B97">
            <w:pPr>
              <w:jc w:val="right"/>
              <w:rPr>
                <w:sz w:val="20"/>
                <w:szCs w:val="20"/>
              </w:rPr>
            </w:pPr>
          </w:p>
        </w:tc>
        <w:tc>
          <w:tcPr>
            <w:tcW w:w="525" w:type="dxa"/>
            <w:shd w:val="clear" w:color="000000" w:fill="FFFFFF"/>
            <w:vAlign w:val="bottom"/>
          </w:tcPr>
          <w:p w14:paraId="392484CE" w14:textId="77777777" w:rsidR="003212AD" w:rsidRPr="00050D28" w:rsidRDefault="003212AD" w:rsidP="00935B97">
            <w:pPr>
              <w:jc w:val="right"/>
              <w:rPr>
                <w:sz w:val="20"/>
                <w:szCs w:val="20"/>
              </w:rPr>
            </w:pPr>
          </w:p>
        </w:tc>
        <w:tc>
          <w:tcPr>
            <w:tcW w:w="525" w:type="dxa"/>
            <w:shd w:val="clear" w:color="000000" w:fill="FFFFFF"/>
            <w:vAlign w:val="bottom"/>
          </w:tcPr>
          <w:p w14:paraId="4907ADE0" w14:textId="77777777" w:rsidR="003212AD" w:rsidRPr="00050D28" w:rsidRDefault="003212AD" w:rsidP="00935B97">
            <w:pPr>
              <w:jc w:val="right"/>
              <w:rPr>
                <w:sz w:val="20"/>
                <w:szCs w:val="20"/>
              </w:rPr>
            </w:pPr>
          </w:p>
        </w:tc>
        <w:tc>
          <w:tcPr>
            <w:tcW w:w="525" w:type="dxa"/>
            <w:shd w:val="clear" w:color="000000" w:fill="FFFFFF"/>
            <w:vAlign w:val="bottom"/>
          </w:tcPr>
          <w:p w14:paraId="46A63873" w14:textId="77777777" w:rsidR="003212AD" w:rsidRPr="00050D28" w:rsidRDefault="003212AD" w:rsidP="00935B97">
            <w:pPr>
              <w:jc w:val="right"/>
              <w:rPr>
                <w:sz w:val="20"/>
                <w:szCs w:val="20"/>
              </w:rPr>
            </w:pPr>
            <w:r w:rsidRPr="00050D28">
              <w:rPr>
                <w:sz w:val="20"/>
                <w:szCs w:val="20"/>
              </w:rPr>
              <w:t>8</w:t>
            </w:r>
          </w:p>
        </w:tc>
        <w:tc>
          <w:tcPr>
            <w:tcW w:w="525" w:type="dxa"/>
            <w:shd w:val="clear" w:color="000000" w:fill="FFFFFF"/>
            <w:vAlign w:val="bottom"/>
          </w:tcPr>
          <w:p w14:paraId="71D077F4" w14:textId="77777777" w:rsidR="003212AD" w:rsidRPr="00050D28" w:rsidRDefault="003212AD" w:rsidP="00935B97">
            <w:pPr>
              <w:jc w:val="right"/>
              <w:rPr>
                <w:sz w:val="20"/>
                <w:szCs w:val="20"/>
              </w:rPr>
            </w:pPr>
            <w:r w:rsidRPr="00050D28">
              <w:rPr>
                <w:sz w:val="20"/>
                <w:szCs w:val="20"/>
              </w:rPr>
              <w:t>5</w:t>
            </w:r>
          </w:p>
        </w:tc>
        <w:tc>
          <w:tcPr>
            <w:tcW w:w="525" w:type="dxa"/>
            <w:shd w:val="clear" w:color="000000" w:fill="FFFFFF"/>
            <w:vAlign w:val="bottom"/>
          </w:tcPr>
          <w:p w14:paraId="6596C639" w14:textId="77777777" w:rsidR="003212AD" w:rsidRPr="00050D28" w:rsidRDefault="003212AD" w:rsidP="00935B97">
            <w:pPr>
              <w:jc w:val="right"/>
              <w:rPr>
                <w:sz w:val="20"/>
                <w:szCs w:val="20"/>
              </w:rPr>
            </w:pPr>
          </w:p>
        </w:tc>
        <w:tc>
          <w:tcPr>
            <w:tcW w:w="525" w:type="dxa"/>
            <w:shd w:val="clear" w:color="000000" w:fill="FFFFFF"/>
            <w:vAlign w:val="bottom"/>
          </w:tcPr>
          <w:p w14:paraId="643F58D7" w14:textId="77777777" w:rsidR="003212AD" w:rsidRPr="00050D28" w:rsidRDefault="003212AD" w:rsidP="00935B97">
            <w:pPr>
              <w:jc w:val="right"/>
              <w:rPr>
                <w:sz w:val="20"/>
                <w:szCs w:val="20"/>
              </w:rPr>
            </w:pPr>
            <w:r w:rsidRPr="00050D28">
              <w:rPr>
                <w:sz w:val="20"/>
                <w:szCs w:val="20"/>
              </w:rPr>
              <w:t>10</w:t>
            </w:r>
          </w:p>
        </w:tc>
        <w:tc>
          <w:tcPr>
            <w:tcW w:w="525" w:type="dxa"/>
            <w:shd w:val="clear" w:color="000000" w:fill="FFFFFF"/>
            <w:vAlign w:val="bottom"/>
          </w:tcPr>
          <w:p w14:paraId="6D400BAA" w14:textId="77777777" w:rsidR="003212AD" w:rsidRPr="00050D28" w:rsidRDefault="003212AD" w:rsidP="00935B97">
            <w:pPr>
              <w:jc w:val="right"/>
              <w:rPr>
                <w:sz w:val="20"/>
                <w:szCs w:val="20"/>
              </w:rPr>
            </w:pPr>
            <w:r w:rsidRPr="00050D28">
              <w:rPr>
                <w:sz w:val="20"/>
                <w:szCs w:val="20"/>
              </w:rPr>
              <w:t>3</w:t>
            </w:r>
          </w:p>
        </w:tc>
      </w:tr>
      <w:tr w:rsidR="003212AD" w:rsidRPr="00050D28" w14:paraId="568691DC" w14:textId="77777777" w:rsidTr="00935B97">
        <w:tc>
          <w:tcPr>
            <w:tcW w:w="14560" w:type="dxa"/>
            <w:gridSpan w:val="22"/>
            <w:shd w:val="clear" w:color="000000" w:fill="FFFFFF"/>
          </w:tcPr>
          <w:p w14:paraId="72558970" w14:textId="77777777" w:rsidR="003212AD" w:rsidRPr="00050D28" w:rsidRDefault="003212AD" w:rsidP="00935B97">
            <w:pPr>
              <w:jc w:val="center"/>
              <w:rPr>
                <w:sz w:val="20"/>
                <w:szCs w:val="20"/>
              </w:rPr>
            </w:pPr>
            <w:r w:rsidRPr="00050D28">
              <w:rPr>
                <w:sz w:val="20"/>
                <w:szCs w:val="20"/>
              </w:rPr>
              <w:t>Мягколиственные</w:t>
            </w:r>
          </w:p>
        </w:tc>
      </w:tr>
      <w:tr w:rsidR="003212AD" w:rsidRPr="00050D28" w14:paraId="3F6BF0E1" w14:textId="77777777" w:rsidTr="00935B97">
        <w:tc>
          <w:tcPr>
            <w:tcW w:w="525" w:type="dxa"/>
            <w:shd w:val="clear" w:color="000000" w:fill="FFFFFF"/>
            <w:vAlign w:val="bottom"/>
          </w:tcPr>
          <w:p w14:paraId="03968EA6" w14:textId="77777777" w:rsidR="003212AD" w:rsidRPr="00050D28" w:rsidRDefault="003212AD" w:rsidP="00935B97">
            <w:pPr>
              <w:rPr>
                <w:sz w:val="20"/>
                <w:szCs w:val="20"/>
              </w:rPr>
            </w:pPr>
            <w:r w:rsidRPr="00050D28">
              <w:rPr>
                <w:sz w:val="20"/>
                <w:szCs w:val="20"/>
              </w:rPr>
              <w:t>Б</w:t>
            </w:r>
          </w:p>
        </w:tc>
        <w:tc>
          <w:tcPr>
            <w:tcW w:w="731" w:type="dxa"/>
            <w:shd w:val="clear" w:color="000000" w:fill="FFFFFF"/>
            <w:vAlign w:val="bottom"/>
          </w:tcPr>
          <w:p w14:paraId="41EB3518" w14:textId="77777777" w:rsidR="003212AD" w:rsidRPr="00050D28" w:rsidRDefault="003212AD" w:rsidP="00935B97">
            <w:pPr>
              <w:jc w:val="right"/>
              <w:rPr>
                <w:sz w:val="20"/>
                <w:szCs w:val="20"/>
              </w:rPr>
            </w:pPr>
            <w:r w:rsidRPr="00050D28">
              <w:rPr>
                <w:sz w:val="20"/>
                <w:szCs w:val="20"/>
              </w:rPr>
              <w:t>99.9</w:t>
            </w:r>
          </w:p>
        </w:tc>
        <w:tc>
          <w:tcPr>
            <w:tcW w:w="937" w:type="dxa"/>
            <w:shd w:val="clear" w:color="000000" w:fill="FFFFFF"/>
            <w:vAlign w:val="bottom"/>
          </w:tcPr>
          <w:p w14:paraId="7760BBCC" w14:textId="77777777" w:rsidR="003212AD" w:rsidRPr="00050D28" w:rsidRDefault="003212AD" w:rsidP="00935B97">
            <w:pPr>
              <w:jc w:val="right"/>
              <w:rPr>
                <w:sz w:val="20"/>
                <w:szCs w:val="20"/>
              </w:rPr>
            </w:pPr>
            <w:r w:rsidRPr="00050D28">
              <w:rPr>
                <w:sz w:val="20"/>
                <w:szCs w:val="20"/>
              </w:rPr>
              <w:t>15672</w:t>
            </w:r>
          </w:p>
        </w:tc>
        <w:tc>
          <w:tcPr>
            <w:tcW w:w="824" w:type="dxa"/>
            <w:shd w:val="clear" w:color="000000" w:fill="FFFFFF"/>
            <w:vAlign w:val="bottom"/>
          </w:tcPr>
          <w:p w14:paraId="55117865" w14:textId="77777777" w:rsidR="003212AD" w:rsidRPr="00050D28" w:rsidRDefault="003212AD" w:rsidP="00935B97">
            <w:pPr>
              <w:jc w:val="right"/>
              <w:rPr>
                <w:sz w:val="20"/>
                <w:szCs w:val="20"/>
              </w:rPr>
            </w:pPr>
            <w:r w:rsidRPr="00050D28">
              <w:rPr>
                <w:sz w:val="20"/>
                <w:szCs w:val="20"/>
              </w:rPr>
              <w:t>5075</w:t>
            </w:r>
          </w:p>
        </w:tc>
        <w:tc>
          <w:tcPr>
            <w:tcW w:w="731" w:type="dxa"/>
            <w:shd w:val="clear" w:color="000000" w:fill="FFFFFF"/>
            <w:vAlign w:val="bottom"/>
          </w:tcPr>
          <w:p w14:paraId="1A449B20" w14:textId="77777777" w:rsidR="003212AD" w:rsidRPr="00050D28" w:rsidRDefault="003212AD" w:rsidP="00935B97">
            <w:pPr>
              <w:jc w:val="right"/>
              <w:rPr>
                <w:sz w:val="20"/>
                <w:szCs w:val="20"/>
              </w:rPr>
            </w:pPr>
          </w:p>
        </w:tc>
        <w:tc>
          <w:tcPr>
            <w:tcW w:w="618" w:type="dxa"/>
            <w:shd w:val="clear" w:color="000000" w:fill="FFFFFF"/>
            <w:vAlign w:val="bottom"/>
          </w:tcPr>
          <w:p w14:paraId="54FFEBB2" w14:textId="77777777" w:rsidR="003212AD" w:rsidRPr="00050D28" w:rsidRDefault="003212AD" w:rsidP="00935B97">
            <w:pPr>
              <w:jc w:val="right"/>
              <w:rPr>
                <w:sz w:val="20"/>
                <w:szCs w:val="20"/>
              </w:rPr>
            </w:pPr>
            <w:r w:rsidRPr="00050D28">
              <w:rPr>
                <w:sz w:val="20"/>
                <w:szCs w:val="20"/>
              </w:rPr>
              <w:t>96</w:t>
            </w:r>
          </w:p>
        </w:tc>
        <w:tc>
          <w:tcPr>
            <w:tcW w:w="824" w:type="dxa"/>
            <w:shd w:val="clear" w:color="000000" w:fill="FFFFFF"/>
            <w:vAlign w:val="bottom"/>
          </w:tcPr>
          <w:p w14:paraId="7901FA08" w14:textId="77777777" w:rsidR="003212AD" w:rsidRPr="00050D28" w:rsidRDefault="003212AD" w:rsidP="00935B97">
            <w:pPr>
              <w:jc w:val="right"/>
              <w:rPr>
                <w:sz w:val="20"/>
                <w:szCs w:val="20"/>
              </w:rPr>
            </w:pPr>
            <w:r w:rsidRPr="00050D28">
              <w:rPr>
                <w:sz w:val="20"/>
                <w:szCs w:val="20"/>
              </w:rPr>
              <w:t>192</w:t>
            </w:r>
          </w:p>
        </w:tc>
        <w:tc>
          <w:tcPr>
            <w:tcW w:w="525" w:type="dxa"/>
            <w:shd w:val="clear" w:color="000000" w:fill="FFFFFF"/>
            <w:vAlign w:val="bottom"/>
          </w:tcPr>
          <w:p w14:paraId="5BE1F419"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065E5234" w14:textId="77777777" w:rsidR="003212AD" w:rsidRPr="00050D28" w:rsidRDefault="003212AD" w:rsidP="00935B97">
            <w:pPr>
              <w:jc w:val="right"/>
              <w:rPr>
                <w:sz w:val="20"/>
                <w:szCs w:val="20"/>
              </w:rPr>
            </w:pPr>
            <w:r w:rsidRPr="00050D28">
              <w:rPr>
                <w:sz w:val="20"/>
                <w:szCs w:val="20"/>
              </w:rPr>
              <w:t>6.7</w:t>
            </w:r>
          </w:p>
        </w:tc>
        <w:tc>
          <w:tcPr>
            <w:tcW w:w="824" w:type="dxa"/>
            <w:shd w:val="clear" w:color="000000" w:fill="FFFFFF"/>
            <w:vAlign w:val="bottom"/>
          </w:tcPr>
          <w:p w14:paraId="6B8456AD" w14:textId="77777777" w:rsidR="003212AD" w:rsidRPr="00050D28" w:rsidRDefault="003212AD" w:rsidP="00935B97">
            <w:pPr>
              <w:jc w:val="right"/>
              <w:rPr>
                <w:sz w:val="20"/>
                <w:szCs w:val="20"/>
              </w:rPr>
            </w:pPr>
            <w:r w:rsidRPr="00050D28">
              <w:rPr>
                <w:sz w:val="20"/>
                <w:szCs w:val="20"/>
              </w:rPr>
              <w:t>338</w:t>
            </w:r>
          </w:p>
        </w:tc>
        <w:tc>
          <w:tcPr>
            <w:tcW w:w="731" w:type="dxa"/>
            <w:shd w:val="clear" w:color="000000" w:fill="FFFFFF"/>
            <w:vAlign w:val="bottom"/>
          </w:tcPr>
          <w:p w14:paraId="4EFE171E" w14:textId="77777777" w:rsidR="003212AD" w:rsidRPr="00050D28" w:rsidRDefault="003212AD" w:rsidP="00935B97">
            <w:pPr>
              <w:jc w:val="right"/>
              <w:rPr>
                <w:sz w:val="20"/>
                <w:szCs w:val="20"/>
              </w:rPr>
            </w:pPr>
            <w:r w:rsidRPr="00050D28">
              <w:rPr>
                <w:sz w:val="20"/>
                <w:szCs w:val="20"/>
              </w:rPr>
              <w:t>274</w:t>
            </w:r>
          </w:p>
        </w:tc>
        <w:tc>
          <w:tcPr>
            <w:tcW w:w="824" w:type="dxa"/>
            <w:shd w:val="clear" w:color="000000" w:fill="FFFFFF"/>
            <w:vAlign w:val="bottom"/>
          </w:tcPr>
          <w:p w14:paraId="04C9C5E0" w14:textId="77777777" w:rsidR="003212AD" w:rsidRPr="00050D28" w:rsidRDefault="003212AD" w:rsidP="00935B97">
            <w:pPr>
              <w:jc w:val="right"/>
              <w:rPr>
                <w:sz w:val="20"/>
                <w:szCs w:val="20"/>
              </w:rPr>
            </w:pPr>
            <w:r w:rsidRPr="00050D28">
              <w:rPr>
                <w:sz w:val="20"/>
                <w:szCs w:val="20"/>
              </w:rPr>
              <w:t>51</w:t>
            </w:r>
          </w:p>
        </w:tc>
        <w:tc>
          <w:tcPr>
            <w:tcW w:w="824" w:type="dxa"/>
            <w:shd w:val="clear" w:color="000000" w:fill="FFFFFF"/>
            <w:vAlign w:val="bottom"/>
          </w:tcPr>
          <w:p w14:paraId="4BB8CC09" w14:textId="77777777" w:rsidR="003212AD" w:rsidRPr="00050D28" w:rsidRDefault="003212AD" w:rsidP="00935B97">
            <w:pPr>
              <w:jc w:val="right"/>
              <w:rPr>
                <w:sz w:val="20"/>
                <w:szCs w:val="20"/>
              </w:rPr>
            </w:pPr>
            <w:r w:rsidRPr="00050D28">
              <w:rPr>
                <w:sz w:val="20"/>
                <w:szCs w:val="20"/>
              </w:rPr>
              <w:t>51</w:t>
            </w:r>
          </w:p>
        </w:tc>
        <w:tc>
          <w:tcPr>
            <w:tcW w:w="618" w:type="dxa"/>
            <w:shd w:val="clear" w:color="000000" w:fill="FFFFFF"/>
            <w:vAlign w:val="bottom"/>
          </w:tcPr>
          <w:p w14:paraId="0B784ED0" w14:textId="77777777" w:rsidR="003212AD" w:rsidRPr="00050D28" w:rsidRDefault="003212AD" w:rsidP="00935B97">
            <w:pPr>
              <w:jc w:val="right"/>
              <w:rPr>
                <w:sz w:val="20"/>
                <w:szCs w:val="20"/>
              </w:rPr>
            </w:pPr>
            <w:r w:rsidRPr="00050D28">
              <w:rPr>
                <w:sz w:val="20"/>
                <w:szCs w:val="20"/>
              </w:rPr>
              <w:t>32</w:t>
            </w:r>
          </w:p>
        </w:tc>
        <w:tc>
          <w:tcPr>
            <w:tcW w:w="525" w:type="dxa"/>
            <w:shd w:val="clear" w:color="000000" w:fill="FFFFFF"/>
            <w:vAlign w:val="bottom"/>
          </w:tcPr>
          <w:p w14:paraId="2174375D" w14:textId="77777777" w:rsidR="003212AD" w:rsidRPr="00050D28" w:rsidRDefault="003212AD" w:rsidP="00935B97">
            <w:pPr>
              <w:jc w:val="right"/>
              <w:rPr>
                <w:sz w:val="20"/>
                <w:szCs w:val="20"/>
              </w:rPr>
            </w:pPr>
          </w:p>
        </w:tc>
        <w:tc>
          <w:tcPr>
            <w:tcW w:w="525" w:type="dxa"/>
            <w:shd w:val="clear" w:color="000000" w:fill="FFFFFF"/>
            <w:vAlign w:val="bottom"/>
          </w:tcPr>
          <w:p w14:paraId="027CAE4D" w14:textId="77777777" w:rsidR="003212AD" w:rsidRPr="00050D28" w:rsidRDefault="003212AD" w:rsidP="00935B97">
            <w:pPr>
              <w:jc w:val="right"/>
              <w:rPr>
                <w:sz w:val="20"/>
                <w:szCs w:val="20"/>
              </w:rPr>
            </w:pPr>
          </w:p>
        </w:tc>
        <w:tc>
          <w:tcPr>
            <w:tcW w:w="525" w:type="dxa"/>
            <w:shd w:val="clear" w:color="000000" w:fill="FFFFFF"/>
            <w:vAlign w:val="bottom"/>
          </w:tcPr>
          <w:p w14:paraId="04376657" w14:textId="77777777" w:rsidR="003212AD" w:rsidRPr="00050D28" w:rsidRDefault="003212AD" w:rsidP="00935B97">
            <w:pPr>
              <w:jc w:val="right"/>
              <w:rPr>
                <w:sz w:val="20"/>
                <w:szCs w:val="20"/>
              </w:rPr>
            </w:pPr>
          </w:p>
        </w:tc>
        <w:tc>
          <w:tcPr>
            <w:tcW w:w="525" w:type="dxa"/>
            <w:shd w:val="clear" w:color="000000" w:fill="FFFFFF"/>
            <w:vAlign w:val="bottom"/>
          </w:tcPr>
          <w:p w14:paraId="5C5DCB15" w14:textId="77777777" w:rsidR="003212AD" w:rsidRPr="00050D28" w:rsidRDefault="003212AD" w:rsidP="00935B97">
            <w:pPr>
              <w:jc w:val="right"/>
              <w:rPr>
                <w:sz w:val="20"/>
                <w:szCs w:val="20"/>
              </w:rPr>
            </w:pPr>
            <w:r w:rsidRPr="00050D28">
              <w:rPr>
                <w:sz w:val="20"/>
                <w:szCs w:val="20"/>
              </w:rPr>
              <w:t>6</w:t>
            </w:r>
          </w:p>
        </w:tc>
        <w:tc>
          <w:tcPr>
            <w:tcW w:w="525" w:type="dxa"/>
            <w:shd w:val="clear" w:color="000000" w:fill="FFFFFF"/>
            <w:vAlign w:val="bottom"/>
          </w:tcPr>
          <w:p w14:paraId="1544CD4C" w14:textId="77777777" w:rsidR="003212AD" w:rsidRPr="00050D28" w:rsidRDefault="003212AD" w:rsidP="00935B97">
            <w:pPr>
              <w:jc w:val="right"/>
              <w:rPr>
                <w:sz w:val="20"/>
                <w:szCs w:val="20"/>
              </w:rPr>
            </w:pPr>
            <w:r w:rsidRPr="00050D28">
              <w:rPr>
                <w:sz w:val="20"/>
                <w:szCs w:val="20"/>
              </w:rPr>
              <w:t>3</w:t>
            </w:r>
          </w:p>
        </w:tc>
        <w:tc>
          <w:tcPr>
            <w:tcW w:w="525" w:type="dxa"/>
            <w:shd w:val="clear" w:color="000000" w:fill="FFFFFF"/>
            <w:vAlign w:val="bottom"/>
          </w:tcPr>
          <w:p w14:paraId="0B849DA7" w14:textId="77777777" w:rsidR="003212AD" w:rsidRPr="00050D28" w:rsidRDefault="003212AD" w:rsidP="00935B97">
            <w:pPr>
              <w:jc w:val="right"/>
              <w:rPr>
                <w:sz w:val="20"/>
                <w:szCs w:val="20"/>
              </w:rPr>
            </w:pPr>
          </w:p>
        </w:tc>
        <w:tc>
          <w:tcPr>
            <w:tcW w:w="525" w:type="dxa"/>
            <w:shd w:val="clear" w:color="000000" w:fill="FFFFFF"/>
            <w:vAlign w:val="bottom"/>
          </w:tcPr>
          <w:p w14:paraId="79A0B641" w14:textId="77777777" w:rsidR="003212AD" w:rsidRPr="00050D28" w:rsidRDefault="003212AD" w:rsidP="00935B97">
            <w:pPr>
              <w:jc w:val="right"/>
              <w:rPr>
                <w:sz w:val="20"/>
                <w:szCs w:val="20"/>
              </w:rPr>
            </w:pPr>
            <w:r w:rsidRPr="00050D28">
              <w:rPr>
                <w:sz w:val="20"/>
                <w:szCs w:val="20"/>
              </w:rPr>
              <w:t>13</w:t>
            </w:r>
          </w:p>
        </w:tc>
        <w:tc>
          <w:tcPr>
            <w:tcW w:w="525" w:type="dxa"/>
            <w:shd w:val="clear" w:color="000000" w:fill="FFFFFF"/>
            <w:vAlign w:val="bottom"/>
          </w:tcPr>
          <w:p w14:paraId="257CCA5C" w14:textId="77777777" w:rsidR="003212AD" w:rsidRPr="00050D28" w:rsidRDefault="003212AD" w:rsidP="00935B97">
            <w:pPr>
              <w:jc w:val="right"/>
              <w:rPr>
                <w:sz w:val="20"/>
                <w:szCs w:val="20"/>
              </w:rPr>
            </w:pPr>
            <w:r w:rsidRPr="00050D28">
              <w:rPr>
                <w:sz w:val="20"/>
                <w:szCs w:val="20"/>
              </w:rPr>
              <w:t>3</w:t>
            </w:r>
          </w:p>
        </w:tc>
      </w:tr>
      <w:tr w:rsidR="003212AD" w:rsidRPr="00050D28" w14:paraId="72B3A337" w14:textId="77777777" w:rsidTr="00935B97">
        <w:tc>
          <w:tcPr>
            <w:tcW w:w="14560" w:type="dxa"/>
            <w:gridSpan w:val="22"/>
            <w:shd w:val="clear" w:color="000000" w:fill="FFFFFF"/>
          </w:tcPr>
          <w:p w14:paraId="2B04D031" w14:textId="77777777" w:rsidR="003212AD" w:rsidRPr="00050D28" w:rsidRDefault="003212AD" w:rsidP="00935B97">
            <w:pPr>
              <w:rPr>
                <w:sz w:val="20"/>
                <w:szCs w:val="20"/>
              </w:rPr>
            </w:pPr>
            <w:r w:rsidRPr="00050D28">
              <w:rPr>
                <w:sz w:val="20"/>
                <w:szCs w:val="20"/>
              </w:rPr>
              <w:t>Итого по группе пород:</w:t>
            </w:r>
          </w:p>
        </w:tc>
      </w:tr>
      <w:tr w:rsidR="003212AD" w:rsidRPr="00050D28" w14:paraId="550902F1" w14:textId="77777777" w:rsidTr="00935B97">
        <w:tc>
          <w:tcPr>
            <w:tcW w:w="525" w:type="dxa"/>
            <w:shd w:val="clear" w:color="000000" w:fill="FFFFFF"/>
            <w:vAlign w:val="bottom"/>
          </w:tcPr>
          <w:p w14:paraId="708976C1" w14:textId="77777777" w:rsidR="003212AD" w:rsidRPr="00050D28" w:rsidRDefault="003212AD" w:rsidP="00935B97">
            <w:pPr>
              <w:jc w:val="right"/>
              <w:rPr>
                <w:sz w:val="20"/>
                <w:szCs w:val="20"/>
              </w:rPr>
            </w:pPr>
          </w:p>
        </w:tc>
        <w:tc>
          <w:tcPr>
            <w:tcW w:w="731" w:type="dxa"/>
            <w:shd w:val="clear" w:color="000000" w:fill="FFFFFF"/>
            <w:vAlign w:val="bottom"/>
          </w:tcPr>
          <w:p w14:paraId="649DBB07" w14:textId="77777777" w:rsidR="003212AD" w:rsidRPr="00050D28" w:rsidRDefault="003212AD" w:rsidP="00935B97">
            <w:pPr>
              <w:jc w:val="right"/>
              <w:rPr>
                <w:sz w:val="20"/>
                <w:szCs w:val="20"/>
              </w:rPr>
            </w:pPr>
            <w:r w:rsidRPr="00050D28">
              <w:rPr>
                <w:sz w:val="20"/>
                <w:szCs w:val="20"/>
              </w:rPr>
              <w:t>99.9</w:t>
            </w:r>
          </w:p>
        </w:tc>
        <w:tc>
          <w:tcPr>
            <w:tcW w:w="937" w:type="dxa"/>
            <w:shd w:val="clear" w:color="000000" w:fill="FFFFFF"/>
            <w:vAlign w:val="bottom"/>
          </w:tcPr>
          <w:p w14:paraId="121CF18F" w14:textId="77777777" w:rsidR="003212AD" w:rsidRPr="00050D28" w:rsidRDefault="003212AD" w:rsidP="00935B97">
            <w:pPr>
              <w:jc w:val="right"/>
              <w:rPr>
                <w:sz w:val="20"/>
                <w:szCs w:val="20"/>
              </w:rPr>
            </w:pPr>
            <w:r w:rsidRPr="00050D28">
              <w:rPr>
                <w:sz w:val="20"/>
                <w:szCs w:val="20"/>
              </w:rPr>
              <w:t>15672</w:t>
            </w:r>
          </w:p>
        </w:tc>
        <w:tc>
          <w:tcPr>
            <w:tcW w:w="824" w:type="dxa"/>
            <w:shd w:val="clear" w:color="000000" w:fill="FFFFFF"/>
            <w:vAlign w:val="bottom"/>
          </w:tcPr>
          <w:p w14:paraId="7B6BB1A5" w14:textId="77777777" w:rsidR="003212AD" w:rsidRPr="00050D28" w:rsidRDefault="003212AD" w:rsidP="00935B97">
            <w:pPr>
              <w:jc w:val="right"/>
              <w:rPr>
                <w:sz w:val="20"/>
                <w:szCs w:val="20"/>
              </w:rPr>
            </w:pPr>
            <w:r w:rsidRPr="00050D28">
              <w:rPr>
                <w:sz w:val="20"/>
                <w:szCs w:val="20"/>
              </w:rPr>
              <w:t>5075</w:t>
            </w:r>
          </w:p>
        </w:tc>
        <w:tc>
          <w:tcPr>
            <w:tcW w:w="731" w:type="dxa"/>
            <w:shd w:val="clear" w:color="000000" w:fill="FFFFFF"/>
            <w:vAlign w:val="bottom"/>
          </w:tcPr>
          <w:p w14:paraId="6D8AF7B5" w14:textId="77777777" w:rsidR="003212AD" w:rsidRPr="00050D28" w:rsidRDefault="003212AD" w:rsidP="00935B97">
            <w:pPr>
              <w:jc w:val="right"/>
              <w:rPr>
                <w:sz w:val="20"/>
                <w:szCs w:val="20"/>
              </w:rPr>
            </w:pPr>
          </w:p>
        </w:tc>
        <w:tc>
          <w:tcPr>
            <w:tcW w:w="618" w:type="dxa"/>
            <w:shd w:val="clear" w:color="000000" w:fill="FFFFFF"/>
            <w:vAlign w:val="bottom"/>
          </w:tcPr>
          <w:p w14:paraId="074DC2D5" w14:textId="77777777" w:rsidR="003212AD" w:rsidRPr="00050D28" w:rsidRDefault="003212AD" w:rsidP="00935B97">
            <w:pPr>
              <w:jc w:val="right"/>
              <w:rPr>
                <w:sz w:val="20"/>
                <w:szCs w:val="20"/>
              </w:rPr>
            </w:pPr>
            <w:r w:rsidRPr="00050D28">
              <w:rPr>
                <w:sz w:val="20"/>
                <w:szCs w:val="20"/>
              </w:rPr>
              <w:t>96</w:t>
            </w:r>
          </w:p>
        </w:tc>
        <w:tc>
          <w:tcPr>
            <w:tcW w:w="824" w:type="dxa"/>
            <w:shd w:val="clear" w:color="000000" w:fill="FFFFFF"/>
            <w:vAlign w:val="bottom"/>
          </w:tcPr>
          <w:p w14:paraId="4D382465" w14:textId="77777777" w:rsidR="003212AD" w:rsidRPr="00050D28" w:rsidRDefault="003212AD" w:rsidP="00935B97">
            <w:pPr>
              <w:jc w:val="right"/>
              <w:rPr>
                <w:sz w:val="20"/>
                <w:szCs w:val="20"/>
              </w:rPr>
            </w:pPr>
            <w:r w:rsidRPr="00050D28">
              <w:rPr>
                <w:sz w:val="20"/>
                <w:szCs w:val="20"/>
              </w:rPr>
              <w:t>192</w:t>
            </w:r>
          </w:p>
        </w:tc>
        <w:tc>
          <w:tcPr>
            <w:tcW w:w="525" w:type="dxa"/>
            <w:shd w:val="clear" w:color="000000" w:fill="FFFFFF"/>
            <w:vAlign w:val="bottom"/>
          </w:tcPr>
          <w:p w14:paraId="7DD90750"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09FA72FD" w14:textId="77777777" w:rsidR="003212AD" w:rsidRPr="00050D28" w:rsidRDefault="003212AD" w:rsidP="00935B97">
            <w:pPr>
              <w:jc w:val="right"/>
              <w:rPr>
                <w:sz w:val="20"/>
                <w:szCs w:val="20"/>
              </w:rPr>
            </w:pPr>
            <w:r w:rsidRPr="00050D28">
              <w:rPr>
                <w:sz w:val="20"/>
                <w:szCs w:val="20"/>
              </w:rPr>
              <w:t>6.7</w:t>
            </w:r>
          </w:p>
        </w:tc>
        <w:tc>
          <w:tcPr>
            <w:tcW w:w="824" w:type="dxa"/>
            <w:shd w:val="clear" w:color="000000" w:fill="FFFFFF"/>
            <w:vAlign w:val="bottom"/>
          </w:tcPr>
          <w:p w14:paraId="681A0F2D" w14:textId="77777777" w:rsidR="003212AD" w:rsidRPr="00050D28" w:rsidRDefault="003212AD" w:rsidP="00935B97">
            <w:pPr>
              <w:jc w:val="right"/>
              <w:rPr>
                <w:sz w:val="20"/>
                <w:szCs w:val="20"/>
              </w:rPr>
            </w:pPr>
            <w:r w:rsidRPr="00050D28">
              <w:rPr>
                <w:sz w:val="20"/>
                <w:szCs w:val="20"/>
              </w:rPr>
              <w:t>338</w:t>
            </w:r>
          </w:p>
        </w:tc>
        <w:tc>
          <w:tcPr>
            <w:tcW w:w="731" w:type="dxa"/>
            <w:shd w:val="clear" w:color="000000" w:fill="FFFFFF"/>
            <w:vAlign w:val="bottom"/>
          </w:tcPr>
          <w:p w14:paraId="4AC52530" w14:textId="77777777" w:rsidR="003212AD" w:rsidRPr="00050D28" w:rsidRDefault="003212AD" w:rsidP="00935B97">
            <w:pPr>
              <w:jc w:val="right"/>
              <w:rPr>
                <w:sz w:val="20"/>
                <w:szCs w:val="20"/>
              </w:rPr>
            </w:pPr>
            <w:r w:rsidRPr="00050D28">
              <w:rPr>
                <w:sz w:val="20"/>
                <w:szCs w:val="20"/>
              </w:rPr>
              <w:t>274</w:t>
            </w:r>
          </w:p>
        </w:tc>
        <w:tc>
          <w:tcPr>
            <w:tcW w:w="824" w:type="dxa"/>
            <w:shd w:val="clear" w:color="000000" w:fill="FFFFFF"/>
            <w:vAlign w:val="bottom"/>
          </w:tcPr>
          <w:p w14:paraId="0830753D" w14:textId="77777777" w:rsidR="003212AD" w:rsidRPr="00050D28" w:rsidRDefault="003212AD" w:rsidP="00935B97">
            <w:pPr>
              <w:jc w:val="right"/>
              <w:rPr>
                <w:sz w:val="20"/>
                <w:szCs w:val="20"/>
              </w:rPr>
            </w:pPr>
            <w:r w:rsidRPr="00050D28">
              <w:rPr>
                <w:sz w:val="20"/>
                <w:szCs w:val="20"/>
              </w:rPr>
              <w:t>51</w:t>
            </w:r>
          </w:p>
        </w:tc>
        <w:tc>
          <w:tcPr>
            <w:tcW w:w="824" w:type="dxa"/>
            <w:shd w:val="clear" w:color="000000" w:fill="FFFFFF"/>
            <w:vAlign w:val="bottom"/>
          </w:tcPr>
          <w:p w14:paraId="460E4D9F" w14:textId="77777777" w:rsidR="003212AD" w:rsidRPr="00050D28" w:rsidRDefault="003212AD" w:rsidP="00935B97">
            <w:pPr>
              <w:jc w:val="right"/>
              <w:rPr>
                <w:sz w:val="20"/>
                <w:szCs w:val="20"/>
              </w:rPr>
            </w:pPr>
            <w:r w:rsidRPr="00050D28">
              <w:rPr>
                <w:sz w:val="20"/>
                <w:szCs w:val="20"/>
              </w:rPr>
              <w:t>51</w:t>
            </w:r>
          </w:p>
        </w:tc>
        <w:tc>
          <w:tcPr>
            <w:tcW w:w="618" w:type="dxa"/>
            <w:shd w:val="clear" w:color="000000" w:fill="FFFFFF"/>
            <w:vAlign w:val="bottom"/>
          </w:tcPr>
          <w:p w14:paraId="2DC4A9E6" w14:textId="77777777" w:rsidR="003212AD" w:rsidRPr="00050D28" w:rsidRDefault="003212AD" w:rsidP="00935B97">
            <w:pPr>
              <w:jc w:val="right"/>
              <w:rPr>
                <w:sz w:val="20"/>
                <w:szCs w:val="20"/>
              </w:rPr>
            </w:pPr>
            <w:r w:rsidRPr="00050D28">
              <w:rPr>
                <w:sz w:val="20"/>
                <w:szCs w:val="20"/>
              </w:rPr>
              <w:t>32</w:t>
            </w:r>
          </w:p>
        </w:tc>
        <w:tc>
          <w:tcPr>
            <w:tcW w:w="525" w:type="dxa"/>
            <w:shd w:val="clear" w:color="000000" w:fill="FFFFFF"/>
            <w:vAlign w:val="bottom"/>
          </w:tcPr>
          <w:p w14:paraId="6CB6ADED" w14:textId="77777777" w:rsidR="003212AD" w:rsidRPr="00050D28" w:rsidRDefault="003212AD" w:rsidP="00935B97">
            <w:pPr>
              <w:jc w:val="right"/>
              <w:rPr>
                <w:sz w:val="20"/>
                <w:szCs w:val="20"/>
              </w:rPr>
            </w:pPr>
          </w:p>
        </w:tc>
        <w:tc>
          <w:tcPr>
            <w:tcW w:w="525" w:type="dxa"/>
            <w:shd w:val="clear" w:color="000000" w:fill="FFFFFF"/>
            <w:vAlign w:val="bottom"/>
          </w:tcPr>
          <w:p w14:paraId="373B40FA" w14:textId="77777777" w:rsidR="003212AD" w:rsidRPr="00050D28" w:rsidRDefault="003212AD" w:rsidP="00935B97">
            <w:pPr>
              <w:jc w:val="right"/>
              <w:rPr>
                <w:sz w:val="20"/>
                <w:szCs w:val="20"/>
              </w:rPr>
            </w:pPr>
          </w:p>
        </w:tc>
        <w:tc>
          <w:tcPr>
            <w:tcW w:w="525" w:type="dxa"/>
            <w:shd w:val="clear" w:color="000000" w:fill="FFFFFF"/>
            <w:vAlign w:val="bottom"/>
          </w:tcPr>
          <w:p w14:paraId="7738959A" w14:textId="77777777" w:rsidR="003212AD" w:rsidRPr="00050D28" w:rsidRDefault="003212AD" w:rsidP="00935B97">
            <w:pPr>
              <w:jc w:val="right"/>
              <w:rPr>
                <w:sz w:val="20"/>
                <w:szCs w:val="20"/>
              </w:rPr>
            </w:pPr>
          </w:p>
        </w:tc>
        <w:tc>
          <w:tcPr>
            <w:tcW w:w="525" w:type="dxa"/>
            <w:shd w:val="clear" w:color="000000" w:fill="FFFFFF"/>
            <w:vAlign w:val="bottom"/>
          </w:tcPr>
          <w:p w14:paraId="50D02C88" w14:textId="77777777" w:rsidR="003212AD" w:rsidRPr="00050D28" w:rsidRDefault="003212AD" w:rsidP="00935B97">
            <w:pPr>
              <w:jc w:val="right"/>
              <w:rPr>
                <w:sz w:val="20"/>
                <w:szCs w:val="20"/>
              </w:rPr>
            </w:pPr>
            <w:r w:rsidRPr="00050D28">
              <w:rPr>
                <w:sz w:val="20"/>
                <w:szCs w:val="20"/>
              </w:rPr>
              <w:t>6</w:t>
            </w:r>
          </w:p>
        </w:tc>
        <w:tc>
          <w:tcPr>
            <w:tcW w:w="525" w:type="dxa"/>
            <w:shd w:val="clear" w:color="000000" w:fill="FFFFFF"/>
            <w:vAlign w:val="bottom"/>
          </w:tcPr>
          <w:p w14:paraId="5D493359" w14:textId="77777777" w:rsidR="003212AD" w:rsidRPr="00050D28" w:rsidRDefault="003212AD" w:rsidP="00935B97">
            <w:pPr>
              <w:jc w:val="right"/>
              <w:rPr>
                <w:sz w:val="20"/>
                <w:szCs w:val="20"/>
              </w:rPr>
            </w:pPr>
            <w:r w:rsidRPr="00050D28">
              <w:rPr>
                <w:sz w:val="20"/>
                <w:szCs w:val="20"/>
              </w:rPr>
              <w:t>3</w:t>
            </w:r>
          </w:p>
        </w:tc>
        <w:tc>
          <w:tcPr>
            <w:tcW w:w="525" w:type="dxa"/>
            <w:shd w:val="clear" w:color="000000" w:fill="FFFFFF"/>
            <w:vAlign w:val="bottom"/>
          </w:tcPr>
          <w:p w14:paraId="5C43C448" w14:textId="77777777" w:rsidR="003212AD" w:rsidRPr="00050D28" w:rsidRDefault="003212AD" w:rsidP="00935B97">
            <w:pPr>
              <w:jc w:val="right"/>
              <w:rPr>
                <w:sz w:val="20"/>
                <w:szCs w:val="20"/>
              </w:rPr>
            </w:pPr>
          </w:p>
        </w:tc>
        <w:tc>
          <w:tcPr>
            <w:tcW w:w="525" w:type="dxa"/>
            <w:shd w:val="clear" w:color="000000" w:fill="FFFFFF"/>
            <w:vAlign w:val="bottom"/>
          </w:tcPr>
          <w:p w14:paraId="2ECDEE07" w14:textId="77777777" w:rsidR="003212AD" w:rsidRPr="00050D28" w:rsidRDefault="003212AD" w:rsidP="00935B97">
            <w:pPr>
              <w:jc w:val="right"/>
              <w:rPr>
                <w:sz w:val="20"/>
                <w:szCs w:val="20"/>
              </w:rPr>
            </w:pPr>
            <w:r w:rsidRPr="00050D28">
              <w:rPr>
                <w:sz w:val="20"/>
                <w:szCs w:val="20"/>
              </w:rPr>
              <w:t>13</w:t>
            </w:r>
          </w:p>
        </w:tc>
        <w:tc>
          <w:tcPr>
            <w:tcW w:w="525" w:type="dxa"/>
            <w:shd w:val="clear" w:color="000000" w:fill="FFFFFF"/>
            <w:vAlign w:val="bottom"/>
          </w:tcPr>
          <w:p w14:paraId="2D313D4A" w14:textId="77777777" w:rsidR="003212AD" w:rsidRPr="00050D28" w:rsidRDefault="003212AD" w:rsidP="00935B97">
            <w:pPr>
              <w:jc w:val="right"/>
              <w:rPr>
                <w:sz w:val="20"/>
                <w:szCs w:val="20"/>
              </w:rPr>
            </w:pPr>
            <w:r w:rsidRPr="00050D28">
              <w:rPr>
                <w:sz w:val="20"/>
                <w:szCs w:val="20"/>
              </w:rPr>
              <w:t>3</w:t>
            </w:r>
          </w:p>
        </w:tc>
      </w:tr>
      <w:tr w:rsidR="003212AD" w:rsidRPr="00050D28" w14:paraId="2C60955E" w14:textId="77777777" w:rsidTr="00935B97">
        <w:tc>
          <w:tcPr>
            <w:tcW w:w="14560" w:type="dxa"/>
            <w:gridSpan w:val="22"/>
            <w:shd w:val="clear" w:color="000000" w:fill="FFFFFF"/>
          </w:tcPr>
          <w:p w14:paraId="55C2C731" w14:textId="77777777" w:rsidR="003212AD" w:rsidRPr="00050D28" w:rsidRDefault="003212AD" w:rsidP="00935B97">
            <w:pPr>
              <w:rPr>
                <w:sz w:val="20"/>
                <w:szCs w:val="20"/>
              </w:rPr>
            </w:pPr>
            <w:r w:rsidRPr="00050D28">
              <w:rPr>
                <w:sz w:val="20"/>
                <w:szCs w:val="20"/>
              </w:rPr>
              <w:t>Итого по виду рубки:</w:t>
            </w:r>
          </w:p>
        </w:tc>
      </w:tr>
      <w:tr w:rsidR="003212AD" w:rsidRPr="00050D28" w14:paraId="14249E42" w14:textId="77777777" w:rsidTr="00935B97">
        <w:tc>
          <w:tcPr>
            <w:tcW w:w="525" w:type="dxa"/>
            <w:shd w:val="clear" w:color="000000" w:fill="FFFFFF"/>
            <w:vAlign w:val="bottom"/>
          </w:tcPr>
          <w:p w14:paraId="104F0693" w14:textId="77777777" w:rsidR="003212AD" w:rsidRPr="00050D28" w:rsidRDefault="003212AD" w:rsidP="00935B97">
            <w:pPr>
              <w:jc w:val="right"/>
              <w:rPr>
                <w:sz w:val="20"/>
                <w:szCs w:val="20"/>
              </w:rPr>
            </w:pPr>
          </w:p>
        </w:tc>
        <w:tc>
          <w:tcPr>
            <w:tcW w:w="731" w:type="dxa"/>
            <w:shd w:val="clear" w:color="000000" w:fill="FFFFFF"/>
            <w:vAlign w:val="bottom"/>
          </w:tcPr>
          <w:p w14:paraId="42BBFD8F" w14:textId="77777777" w:rsidR="003212AD" w:rsidRPr="00050D28" w:rsidRDefault="003212AD" w:rsidP="00935B97">
            <w:pPr>
              <w:jc w:val="right"/>
              <w:rPr>
                <w:sz w:val="20"/>
                <w:szCs w:val="20"/>
              </w:rPr>
            </w:pPr>
            <w:r w:rsidRPr="00050D28">
              <w:rPr>
                <w:sz w:val="20"/>
                <w:szCs w:val="20"/>
              </w:rPr>
              <w:t>173.6</w:t>
            </w:r>
          </w:p>
        </w:tc>
        <w:tc>
          <w:tcPr>
            <w:tcW w:w="937" w:type="dxa"/>
            <w:shd w:val="clear" w:color="000000" w:fill="FFFFFF"/>
            <w:vAlign w:val="bottom"/>
          </w:tcPr>
          <w:p w14:paraId="40FB2DB7" w14:textId="77777777" w:rsidR="003212AD" w:rsidRPr="00050D28" w:rsidRDefault="003212AD" w:rsidP="00935B97">
            <w:pPr>
              <w:jc w:val="right"/>
              <w:rPr>
                <w:sz w:val="20"/>
                <w:szCs w:val="20"/>
              </w:rPr>
            </w:pPr>
            <w:r w:rsidRPr="00050D28">
              <w:rPr>
                <w:sz w:val="20"/>
                <w:szCs w:val="20"/>
              </w:rPr>
              <w:t>26297</w:t>
            </w:r>
          </w:p>
        </w:tc>
        <w:tc>
          <w:tcPr>
            <w:tcW w:w="824" w:type="dxa"/>
            <w:shd w:val="clear" w:color="000000" w:fill="FFFFFF"/>
            <w:vAlign w:val="bottom"/>
          </w:tcPr>
          <w:p w14:paraId="7F15AC5A" w14:textId="77777777" w:rsidR="003212AD" w:rsidRPr="00050D28" w:rsidRDefault="003212AD" w:rsidP="00935B97">
            <w:pPr>
              <w:jc w:val="right"/>
              <w:rPr>
                <w:sz w:val="20"/>
                <w:szCs w:val="20"/>
              </w:rPr>
            </w:pPr>
            <w:r w:rsidRPr="00050D28">
              <w:rPr>
                <w:sz w:val="20"/>
                <w:szCs w:val="20"/>
              </w:rPr>
              <w:t>7960</w:t>
            </w:r>
          </w:p>
        </w:tc>
        <w:tc>
          <w:tcPr>
            <w:tcW w:w="731" w:type="dxa"/>
            <w:shd w:val="clear" w:color="000000" w:fill="FFFFFF"/>
            <w:vAlign w:val="bottom"/>
          </w:tcPr>
          <w:p w14:paraId="7D8207F4" w14:textId="77777777" w:rsidR="003212AD" w:rsidRPr="00050D28" w:rsidRDefault="003212AD" w:rsidP="00935B97">
            <w:pPr>
              <w:jc w:val="right"/>
              <w:rPr>
                <w:sz w:val="20"/>
                <w:szCs w:val="20"/>
              </w:rPr>
            </w:pPr>
          </w:p>
        </w:tc>
        <w:tc>
          <w:tcPr>
            <w:tcW w:w="618" w:type="dxa"/>
            <w:shd w:val="clear" w:color="000000" w:fill="FFFFFF"/>
            <w:vAlign w:val="bottom"/>
          </w:tcPr>
          <w:p w14:paraId="0078273C" w14:textId="77777777" w:rsidR="003212AD" w:rsidRPr="00050D28" w:rsidRDefault="003212AD" w:rsidP="00935B97">
            <w:pPr>
              <w:jc w:val="right"/>
              <w:rPr>
                <w:sz w:val="20"/>
                <w:szCs w:val="20"/>
              </w:rPr>
            </w:pPr>
            <w:r w:rsidRPr="00050D28">
              <w:rPr>
                <w:sz w:val="20"/>
                <w:szCs w:val="20"/>
              </w:rPr>
              <w:t>214</w:t>
            </w:r>
          </w:p>
        </w:tc>
        <w:tc>
          <w:tcPr>
            <w:tcW w:w="824" w:type="dxa"/>
            <w:shd w:val="clear" w:color="000000" w:fill="FFFFFF"/>
            <w:vAlign w:val="bottom"/>
          </w:tcPr>
          <w:p w14:paraId="1C85EB8F" w14:textId="77777777" w:rsidR="003212AD" w:rsidRPr="00050D28" w:rsidRDefault="003212AD" w:rsidP="00935B97">
            <w:pPr>
              <w:jc w:val="right"/>
              <w:rPr>
                <w:sz w:val="20"/>
                <w:szCs w:val="20"/>
              </w:rPr>
            </w:pPr>
            <w:r w:rsidRPr="00050D28">
              <w:rPr>
                <w:sz w:val="20"/>
                <w:szCs w:val="20"/>
              </w:rPr>
              <w:t>338</w:t>
            </w:r>
          </w:p>
        </w:tc>
        <w:tc>
          <w:tcPr>
            <w:tcW w:w="525" w:type="dxa"/>
            <w:shd w:val="clear" w:color="000000" w:fill="FFFFFF"/>
            <w:vAlign w:val="bottom"/>
          </w:tcPr>
          <w:p w14:paraId="58AAA0B8"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24E49B09" w14:textId="77777777" w:rsidR="003212AD" w:rsidRPr="00050D28" w:rsidRDefault="003212AD" w:rsidP="00935B97">
            <w:pPr>
              <w:jc w:val="right"/>
              <w:rPr>
                <w:sz w:val="20"/>
                <w:szCs w:val="20"/>
              </w:rPr>
            </w:pPr>
            <w:r w:rsidRPr="00050D28">
              <w:rPr>
                <w:sz w:val="20"/>
                <w:szCs w:val="20"/>
              </w:rPr>
              <w:t>11.6</w:t>
            </w:r>
          </w:p>
        </w:tc>
        <w:tc>
          <w:tcPr>
            <w:tcW w:w="824" w:type="dxa"/>
            <w:shd w:val="clear" w:color="000000" w:fill="FFFFFF"/>
            <w:vAlign w:val="bottom"/>
          </w:tcPr>
          <w:p w14:paraId="711C5E84" w14:textId="77777777" w:rsidR="003212AD" w:rsidRPr="00050D28" w:rsidRDefault="003212AD" w:rsidP="00935B97">
            <w:pPr>
              <w:jc w:val="right"/>
              <w:rPr>
                <w:sz w:val="20"/>
                <w:szCs w:val="20"/>
              </w:rPr>
            </w:pPr>
            <w:r w:rsidRPr="00050D28">
              <w:rPr>
                <w:sz w:val="20"/>
                <w:szCs w:val="20"/>
              </w:rPr>
              <w:t>531</w:t>
            </w:r>
          </w:p>
        </w:tc>
        <w:tc>
          <w:tcPr>
            <w:tcW w:w="731" w:type="dxa"/>
            <w:shd w:val="clear" w:color="000000" w:fill="FFFFFF"/>
            <w:vAlign w:val="bottom"/>
          </w:tcPr>
          <w:p w14:paraId="6862DB45" w14:textId="77777777" w:rsidR="003212AD" w:rsidRPr="00050D28" w:rsidRDefault="003212AD" w:rsidP="00935B97">
            <w:pPr>
              <w:jc w:val="right"/>
              <w:rPr>
                <w:sz w:val="20"/>
                <w:szCs w:val="20"/>
              </w:rPr>
            </w:pPr>
            <w:r w:rsidRPr="00050D28">
              <w:rPr>
                <w:sz w:val="20"/>
                <w:szCs w:val="20"/>
              </w:rPr>
              <w:t>438</w:t>
            </w:r>
          </w:p>
        </w:tc>
        <w:tc>
          <w:tcPr>
            <w:tcW w:w="824" w:type="dxa"/>
            <w:shd w:val="clear" w:color="000000" w:fill="FFFFFF"/>
            <w:vAlign w:val="bottom"/>
          </w:tcPr>
          <w:p w14:paraId="3382E6DF" w14:textId="77777777" w:rsidR="003212AD" w:rsidRPr="00050D28" w:rsidRDefault="003212AD" w:rsidP="00935B97">
            <w:pPr>
              <w:jc w:val="right"/>
              <w:rPr>
                <w:sz w:val="20"/>
                <w:szCs w:val="20"/>
              </w:rPr>
            </w:pPr>
            <w:r w:rsidRPr="00050D28">
              <w:rPr>
                <w:sz w:val="20"/>
                <w:szCs w:val="20"/>
              </w:rPr>
              <w:t>141</w:t>
            </w:r>
          </w:p>
        </w:tc>
        <w:tc>
          <w:tcPr>
            <w:tcW w:w="824" w:type="dxa"/>
            <w:shd w:val="clear" w:color="000000" w:fill="FFFFFF"/>
            <w:vAlign w:val="bottom"/>
          </w:tcPr>
          <w:p w14:paraId="3FDFB5B4" w14:textId="77777777" w:rsidR="003212AD" w:rsidRPr="00050D28" w:rsidRDefault="003212AD" w:rsidP="00935B97">
            <w:pPr>
              <w:jc w:val="right"/>
              <w:rPr>
                <w:sz w:val="20"/>
                <w:szCs w:val="20"/>
              </w:rPr>
            </w:pPr>
            <w:r w:rsidRPr="00050D28">
              <w:rPr>
                <w:sz w:val="20"/>
                <w:szCs w:val="20"/>
              </w:rPr>
              <w:t>46</w:t>
            </w:r>
          </w:p>
        </w:tc>
        <w:tc>
          <w:tcPr>
            <w:tcW w:w="618" w:type="dxa"/>
            <w:shd w:val="clear" w:color="000000" w:fill="FFFFFF"/>
            <w:vAlign w:val="bottom"/>
          </w:tcPr>
          <w:p w14:paraId="044A992E" w14:textId="77777777" w:rsidR="003212AD" w:rsidRPr="00050D28" w:rsidRDefault="003212AD" w:rsidP="00935B97">
            <w:pPr>
              <w:jc w:val="right"/>
              <w:rPr>
                <w:sz w:val="20"/>
                <w:szCs w:val="20"/>
              </w:rPr>
            </w:pPr>
            <w:r w:rsidRPr="00050D28">
              <w:rPr>
                <w:sz w:val="20"/>
                <w:szCs w:val="20"/>
              </w:rPr>
              <w:t>30</w:t>
            </w:r>
          </w:p>
        </w:tc>
        <w:tc>
          <w:tcPr>
            <w:tcW w:w="525" w:type="dxa"/>
            <w:shd w:val="clear" w:color="000000" w:fill="FFFFFF"/>
            <w:vAlign w:val="bottom"/>
          </w:tcPr>
          <w:p w14:paraId="3CE32492" w14:textId="77777777" w:rsidR="003212AD" w:rsidRPr="00050D28" w:rsidRDefault="003212AD" w:rsidP="00935B97">
            <w:pPr>
              <w:jc w:val="right"/>
              <w:rPr>
                <w:sz w:val="20"/>
                <w:szCs w:val="20"/>
              </w:rPr>
            </w:pPr>
          </w:p>
        </w:tc>
        <w:tc>
          <w:tcPr>
            <w:tcW w:w="525" w:type="dxa"/>
            <w:shd w:val="clear" w:color="000000" w:fill="FFFFFF"/>
            <w:vAlign w:val="bottom"/>
          </w:tcPr>
          <w:p w14:paraId="70FECAFB" w14:textId="77777777" w:rsidR="003212AD" w:rsidRPr="00050D28" w:rsidRDefault="003212AD" w:rsidP="00935B97">
            <w:pPr>
              <w:jc w:val="right"/>
              <w:rPr>
                <w:sz w:val="20"/>
                <w:szCs w:val="20"/>
              </w:rPr>
            </w:pPr>
          </w:p>
        </w:tc>
        <w:tc>
          <w:tcPr>
            <w:tcW w:w="525" w:type="dxa"/>
            <w:shd w:val="clear" w:color="000000" w:fill="FFFFFF"/>
            <w:vAlign w:val="bottom"/>
          </w:tcPr>
          <w:p w14:paraId="79BDE622" w14:textId="77777777" w:rsidR="003212AD" w:rsidRPr="00050D28" w:rsidRDefault="003212AD" w:rsidP="00935B97">
            <w:pPr>
              <w:jc w:val="right"/>
              <w:rPr>
                <w:sz w:val="20"/>
                <w:szCs w:val="20"/>
              </w:rPr>
            </w:pPr>
          </w:p>
        </w:tc>
        <w:tc>
          <w:tcPr>
            <w:tcW w:w="525" w:type="dxa"/>
            <w:shd w:val="clear" w:color="000000" w:fill="FFFFFF"/>
            <w:vAlign w:val="bottom"/>
          </w:tcPr>
          <w:p w14:paraId="05329660" w14:textId="77777777" w:rsidR="003212AD" w:rsidRPr="00050D28" w:rsidRDefault="003212AD" w:rsidP="00935B97">
            <w:pPr>
              <w:jc w:val="right"/>
              <w:rPr>
                <w:sz w:val="20"/>
                <w:szCs w:val="20"/>
              </w:rPr>
            </w:pPr>
            <w:r w:rsidRPr="00050D28">
              <w:rPr>
                <w:sz w:val="20"/>
                <w:szCs w:val="20"/>
              </w:rPr>
              <w:t>14</w:t>
            </w:r>
          </w:p>
        </w:tc>
        <w:tc>
          <w:tcPr>
            <w:tcW w:w="525" w:type="dxa"/>
            <w:shd w:val="clear" w:color="000000" w:fill="FFFFFF"/>
            <w:vAlign w:val="bottom"/>
          </w:tcPr>
          <w:p w14:paraId="00BF8345" w14:textId="77777777" w:rsidR="003212AD" w:rsidRPr="00050D28" w:rsidRDefault="003212AD" w:rsidP="00935B97">
            <w:pPr>
              <w:jc w:val="right"/>
              <w:rPr>
                <w:sz w:val="20"/>
                <w:szCs w:val="20"/>
              </w:rPr>
            </w:pPr>
            <w:r w:rsidRPr="00050D28">
              <w:rPr>
                <w:sz w:val="20"/>
                <w:szCs w:val="20"/>
              </w:rPr>
              <w:t>8</w:t>
            </w:r>
          </w:p>
        </w:tc>
        <w:tc>
          <w:tcPr>
            <w:tcW w:w="525" w:type="dxa"/>
            <w:shd w:val="clear" w:color="000000" w:fill="FFFFFF"/>
            <w:vAlign w:val="bottom"/>
          </w:tcPr>
          <w:p w14:paraId="4E1BAFDA" w14:textId="77777777" w:rsidR="003212AD" w:rsidRPr="00050D28" w:rsidRDefault="003212AD" w:rsidP="00935B97">
            <w:pPr>
              <w:jc w:val="right"/>
              <w:rPr>
                <w:sz w:val="20"/>
                <w:szCs w:val="20"/>
              </w:rPr>
            </w:pPr>
          </w:p>
        </w:tc>
        <w:tc>
          <w:tcPr>
            <w:tcW w:w="525" w:type="dxa"/>
            <w:shd w:val="clear" w:color="000000" w:fill="FFFFFF"/>
            <w:vAlign w:val="bottom"/>
          </w:tcPr>
          <w:p w14:paraId="17362A78" w14:textId="77777777" w:rsidR="003212AD" w:rsidRPr="00050D28" w:rsidRDefault="003212AD" w:rsidP="00935B97">
            <w:pPr>
              <w:jc w:val="right"/>
              <w:rPr>
                <w:sz w:val="20"/>
                <w:szCs w:val="20"/>
              </w:rPr>
            </w:pPr>
            <w:r w:rsidRPr="00050D28">
              <w:rPr>
                <w:sz w:val="20"/>
                <w:szCs w:val="20"/>
              </w:rPr>
              <w:t>23</w:t>
            </w:r>
          </w:p>
        </w:tc>
        <w:tc>
          <w:tcPr>
            <w:tcW w:w="525" w:type="dxa"/>
            <w:shd w:val="clear" w:color="000000" w:fill="FFFFFF"/>
            <w:vAlign w:val="bottom"/>
          </w:tcPr>
          <w:p w14:paraId="14080E98" w14:textId="77777777" w:rsidR="003212AD" w:rsidRPr="00050D28" w:rsidRDefault="003212AD" w:rsidP="00935B97">
            <w:pPr>
              <w:jc w:val="right"/>
              <w:rPr>
                <w:sz w:val="20"/>
                <w:szCs w:val="20"/>
              </w:rPr>
            </w:pPr>
            <w:r w:rsidRPr="00050D28">
              <w:rPr>
                <w:sz w:val="20"/>
                <w:szCs w:val="20"/>
              </w:rPr>
              <w:t>6</w:t>
            </w:r>
          </w:p>
        </w:tc>
      </w:tr>
      <w:tr w:rsidR="003212AD" w:rsidRPr="00050D28" w14:paraId="0BF470D8" w14:textId="77777777" w:rsidTr="00935B97">
        <w:tc>
          <w:tcPr>
            <w:tcW w:w="14560" w:type="dxa"/>
            <w:gridSpan w:val="22"/>
            <w:shd w:val="clear" w:color="000000" w:fill="FFFFFF"/>
          </w:tcPr>
          <w:p w14:paraId="5BD816ED" w14:textId="77777777" w:rsidR="003212AD" w:rsidRPr="00050D28" w:rsidRDefault="003212AD" w:rsidP="00935B97">
            <w:pPr>
              <w:jc w:val="center"/>
              <w:rPr>
                <w:sz w:val="20"/>
                <w:szCs w:val="20"/>
              </w:rPr>
            </w:pPr>
            <w:r w:rsidRPr="00050D28">
              <w:rPr>
                <w:sz w:val="20"/>
                <w:szCs w:val="20"/>
              </w:rPr>
              <w:t>Вид рубки – Проходные рубки</w:t>
            </w:r>
          </w:p>
        </w:tc>
      </w:tr>
      <w:tr w:rsidR="003212AD" w:rsidRPr="00050D28" w14:paraId="175E53CF" w14:textId="77777777" w:rsidTr="00935B97">
        <w:tc>
          <w:tcPr>
            <w:tcW w:w="14560" w:type="dxa"/>
            <w:gridSpan w:val="22"/>
            <w:shd w:val="clear" w:color="000000" w:fill="FFFFFF"/>
          </w:tcPr>
          <w:p w14:paraId="3B99D3C7" w14:textId="77777777" w:rsidR="003212AD" w:rsidRPr="00050D28" w:rsidRDefault="003212AD" w:rsidP="00935B97">
            <w:pPr>
              <w:jc w:val="center"/>
              <w:rPr>
                <w:sz w:val="20"/>
                <w:szCs w:val="20"/>
              </w:rPr>
            </w:pPr>
            <w:r w:rsidRPr="00050D28">
              <w:rPr>
                <w:sz w:val="20"/>
                <w:szCs w:val="20"/>
              </w:rPr>
              <w:t>Хвойные</w:t>
            </w:r>
          </w:p>
        </w:tc>
      </w:tr>
      <w:tr w:rsidR="003212AD" w:rsidRPr="00050D28" w14:paraId="5EE73419" w14:textId="77777777" w:rsidTr="00935B97">
        <w:tc>
          <w:tcPr>
            <w:tcW w:w="525" w:type="dxa"/>
            <w:shd w:val="clear" w:color="000000" w:fill="FFFFFF"/>
            <w:vAlign w:val="bottom"/>
          </w:tcPr>
          <w:p w14:paraId="18C1EFDD" w14:textId="77777777" w:rsidR="003212AD" w:rsidRPr="00050D28" w:rsidRDefault="003212AD" w:rsidP="00935B97">
            <w:pPr>
              <w:rPr>
                <w:sz w:val="20"/>
                <w:szCs w:val="20"/>
              </w:rPr>
            </w:pPr>
            <w:r w:rsidRPr="00050D28">
              <w:rPr>
                <w:sz w:val="20"/>
                <w:szCs w:val="20"/>
              </w:rPr>
              <w:t>С</w:t>
            </w:r>
          </w:p>
        </w:tc>
        <w:tc>
          <w:tcPr>
            <w:tcW w:w="731" w:type="dxa"/>
            <w:shd w:val="clear" w:color="000000" w:fill="FFFFFF"/>
            <w:vAlign w:val="bottom"/>
          </w:tcPr>
          <w:p w14:paraId="631BA595" w14:textId="77777777" w:rsidR="003212AD" w:rsidRPr="00050D28" w:rsidRDefault="003212AD" w:rsidP="00935B97">
            <w:pPr>
              <w:jc w:val="right"/>
              <w:rPr>
                <w:sz w:val="20"/>
                <w:szCs w:val="20"/>
              </w:rPr>
            </w:pPr>
            <w:r w:rsidRPr="00050D28">
              <w:rPr>
                <w:sz w:val="20"/>
                <w:szCs w:val="20"/>
              </w:rPr>
              <w:t>18.3</w:t>
            </w:r>
          </w:p>
        </w:tc>
        <w:tc>
          <w:tcPr>
            <w:tcW w:w="937" w:type="dxa"/>
            <w:shd w:val="clear" w:color="000000" w:fill="FFFFFF"/>
            <w:vAlign w:val="bottom"/>
          </w:tcPr>
          <w:p w14:paraId="36AC3D17" w14:textId="77777777" w:rsidR="003212AD" w:rsidRPr="00050D28" w:rsidRDefault="003212AD" w:rsidP="00935B97">
            <w:pPr>
              <w:jc w:val="right"/>
              <w:rPr>
                <w:sz w:val="20"/>
                <w:szCs w:val="20"/>
              </w:rPr>
            </w:pPr>
            <w:r w:rsidRPr="00050D28">
              <w:rPr>
                <w:sz w:val="20"/>
                <w:szCs w:val="20"/>
              </w:rPr>
              <w:t>3777</w:t>
            </w:r>
          </w:p>
        </w:tc>
        <w:tc>
          <w:tcPr>
            <w:tcW w:w="824" w:type="dxa"/>
            <w:shd w:val="clear" w:color="000000" w:fill="FFFFFF"/>
            <w:vAlign w:val="bottom"/>
          </w:tcPr>
          <w:p w14:paraId="08B06DC8" w14:textId="77777777" w:rsidR="003212AD" w:rsidRPr="00050D28" w:rsidRDefault="003212AD" w:rsidP="00935B97">
            <w:pPr>
              <w:jc w:val="right"/>
              <w:rPr>
                <w:sz w:val="20"/>
                <w:szCs w:val="20"/>
              </w:rPr>
            </w:pPr>
            <w:r w:rsidRPr="00050D28">
              <w:rPr>
                <w:sz w:val="20"/>
                <w:szCs w:val="20"/>
              </w:rPr>
              <w:t>567</w:t>
            </w:r>
          </w:p>
        </w:tc>
        <w:tc>
          <w:tcPr>
            <w:tcW w:w="731" w:type="dxa"/>
            <w:shd w:val="clear" w:color="000000" w:fill="FFFFFF"/>
            <w:vAlign w:val="bottom"/>
          </w:tcPr>
          <w:p w14:paraId="73703DA3" w14:textId="77777777" w:rsidR="003212AD" w:rsidRPr="00050D28" w:rsidRDefault="003212AD" w:rsidP="00935B97">
            <w:pPr>
              <w:jc w:val="right"/>
              <w:rPr>
                <w:sz w:val="20"/>
                <w:szCs w:val="20"/>
              </w:rPr>
            </w:pPr>
            <w:r w:rsidRPr="00050D28">
              <w:rPr>
                <w:sz w:val="20"/>
                <w:szCs w:val="20"/>
              </w:rPr>
              <w:t>170</w:t>
            </w:r>
          </w:p>
        </w:tc>
        <w:tc>
          <w:tcPr>
            <w:tcW w:w="618" w:type="dxa"/>
            <w:shd w:val="clear" w:color="000000" w:fill="FFFFFF"/>
            <w:vAlign w:val="bottom"/>
          </w:tcPr>
          <w:p w14:paraId="33F987F5" w14:textId="77777777" w:rsidR="003212AD" w:rsidRPr="00050D28" w:rsidRDefault="003212AD" w:rsidP="00935B97">
            <w:pPr>
              <w:jc w:val="right"/>
              <w:rPr>
                <w:sz w:val="20"/>
                <w:szCs w:val="20"/>
              </w:rPr>
            </w:pPr>
          </w:p>
        </w:tc>
        <w:tc>
          <w:tcPr>
            <w:tcW w:w="824" w:type="dxa"/>
            <w:shd w:val="clear" w:color="000000" w:fill="FFFFFF"/>
            <w:vAlign w:val="bottom"/>
          </w:tcPr>
          <w:p w14:paraId="06E191A8" w14:textId="77777777" w:rsidR="003212AD" w:rsidRPr="00050D28" w:rsidRDefault="003212AD" w:rsidP="00935B97">
            <w:pPr>
              <w:jc w:val="right"/>
              <w:rPr>
                <w:sz w:val="20"/>
                <w:szCs w:val="20"/>
              </w:rPr>
            </w:pPr>
          </w:p>
        </w:tc>
        <w:tc>
          <w:tcPr>
            <w:tcW w:w="525" w:type="dxa"/>
            <w:shd w:val="clear" w:color="000000" w:fill="FFFFFF"/>
            <w:vAlign w:val="bottom"/>
          </w:tcPr>
          <w:p w14:paraId="169D90BB"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35C62057" w14:textId="77777777" w:rsidR="003212AD" w:rsidRPr="00050D28" w:rsidRDefault="003212AD" w:rsidP="00935B97">
            <w:pPr>
              <w:jc w:val="right"/>
              <w:rPr>
                <w:sz w:val="20"/>
                <w:szCs w:val="20"/>
              </w:rPr>
            </w:pPr>
            <w:r w:rsidRPr="00050D28">
              <w:rPr>
                <w:sz w:val="20"/>
                <w:szCs w:val="20"/>
              </w:rPr>
              <w:t>1.2</w:t>
            </w:r>
          </w:p>
        </w:tc>
        <w:tc>
          <w:tcPr>
            <w:tcW w:w="824" w:type="dxa"/>
            <w:shd w:val="clear" w:color="000000" w:fill="FFFFFF"/>
            <w:vAlign w:val="bottom"/>
          </w:tcPr>
          <w:p w14:paraId="0CD36B3F" w14:textId="77777777" w:rsidR="003212AD" w:rsidRPr="00050D28" w:rsidRDefault="003212AD" w:rsidP="00935B97">
            <w:pPr>
              <w:jc w:val="right"/>
              <w:rPr>
                <w:sz w:val="20"/>
                <w:szCs w:val="20"/>
              </w:rPr>
            </w:pPr>
            <w:r w:rsidRPr="00050D28">
              <w:rPr>
                <w:sz w:val="20"/>
                <w:szCs w:val="20"/>
              </w:rPr>
              <w:t>38</w:t>
            </w:r>
          </w:p>
        </w:tc>
        <w:tc>
          <w:tcPr>
            <w:tcW w:w="731" w:type="dxa"/>
            <w:shd w:val="clear" w:color="000000" w:fill="FFFFFF"/>
            <w:vAlign w:val="bottom"/>
          </w:tcPr>
          <w:p w14:paraId="25C607DC" w14:textId="77777777" w:rsidR="003212AD" w:rsidRPr="00050D28" w:rsidRDefault="003212AD" w:rsidP="00935B97">
            <w:pPr>
              <w:jc w:val="right"/>
              <w:rPr>
                <w:sz w:val="20"/>
                <w:szCs w:val="20"/>
              </w:rPr>
            </w:pPr>
            <w:r w:rsidRPr="00050D28">
              <w:rPr>
                <w:sz w:val="20"/>
                <w:szCs w:val="20"/>
              </w:rPr>
              <w:t>34</w:t>
            </w:r>
          </w:p>
        </w:tc>
        <w:tc>
          <w:tcPr>
            <w:tcW w:w="824" w:type="dxa"/>
            <w:shd w:val="clear" w:color="000000" w:fill="FFFFFF"/>
            <w:vAlign w:val="bottom"/>
          </w:tcPr>
          <w:p w14:paraId="392850B3" w14:textId="77777777" w:rsidR="003212AD" w:rsidRPr="00050D28" w:rsidRDefault="003212AD" w:rsidP="00935B97">
            <w:pPr>
              <w:jc w:val="right"/>
              <w:rPr>
                <w:sz w:val="20"/>
                <w:szCs w:val="20"/>
              </w:rPr>
            </w:pPr>
            <w:r w:rsidRPr="00050D28">
              <w:rPr>
                <w:sz w:val="20"/>
                <w:szCs w:val="20"/>
              </w:rPr>
              <w:t>14</w:t>
            </w:r>
          </w:p>
        </w:tc>
        <w:tc>
          <w:tcPr>
            <w:tcW w:w="824" w:type="dxa"/>
            <w:shd w:val="clear" w:color="000000" w:fill="FFFFFF"/>
            <w:vAlign w:val="bottom"/>
          </w:tcPr>
          <w:p w14:paraId="5AACAB55" w14:textId="77777777" w:rsidR="003212AD" w:rsidRPr="00050D28" w:rsidRDefault="003212AD" w:rsidP="00935B97">
            <w:pPr>
              <w:jc w:val="right"/>
              <w:rPr>
                <w:sz w:val="20"/>
                <w:szCs w:val="20"/>
              </w:rPr>
            </w:pPr>
            <w:r w:rsidRPr="00050D28">
              <w:rPr>
                <w:sz w:val="20"/>
                <w:szCs w:val="20"/>
              </w:rPr>
              <w:t>31</w:t>
            </w:r>
          </w:p>
        </w:tc>
        <w:tc>
          <w:tcPr>
            <w:tcW w:w="618" w:type="dxa"/>
            <w:shd w:val="clear" w:color="000000" w:fill="FFFFFF"/>
            <w:vAlign w:val="bottom"/>
          </w:tcPr>
          <w:p w14:paraId="2D35C096" w14:textId="77777777" w:rsidR="003212AD" w:rsidRPr="00050D28" w:rsidRDefault="003212AD" w:rsidP="00935B97">
            <w:pPr>
              <w:jc w:val="right"/>
              <w:rPr>
                <w:sz w:val="20"/>
                <w:szCs w:val="20"/>
              </w:rPr>
            </w:pPr>
            <w:r w:rsidRPr="00050D28">
              <w:rPr>
                <w:sz w:val="20"/>
                <w:szCs w:val="20"/>
              </w:rPr>
              <w:t>15</w:t>
            </w:r>
          </w:p>
        </w:tc>
        <w:tc>
          <w:tcPr>
            <w:tcW w:w="525" w:type="dxa"/>
            <w:shd w:val="clear" w:color="000000" w:fill="FFFFFF"/>
            <w:vAlign w:val="bottom"/>
          </w:tcPr>
          <w:p w14:paraId="0229F2C4" w14:textId="77777777" w:rsidR="003212AD" w:rsidRPr="00050D28" w:rsidRDefault="003212AD" w:rsidP="00935B97">
            <w:pPr>
              <w:jc w:val="right"/>
              <w:rPr>
                <w:sz w:val="20"/>
                <w:szCs w:val="20"/>
              </w:rPr>
            </w:pPr>
            <w:r w:rsidRPr="00050D28">
              <w:rPr>
                <w:sz w:val="20"/>
                <w:szCs w:val="20"/>
              </w:rPr>
              <w:t>11</w:t>
            </w:r>
          </w:p>
        </w:tc>
        <w:tc>
          <w:tcPr>
            <w:tcW w:w="525" w:type="dxa"/>
            <w:shd w:val="clear" w:color="000000" w:fill="FFFFFF"/>
            <w:vAlign w:val="bottom"/>
          </w:tcPr>
          <w:p w14:paraId="1E530C7E" w14:textId="77777777" w:rsidR="003212AD" w:rsidRPr="00050D28" w:rsidRDefault="003212AD" w:rsidP="00935B97">
            <w:pPr>
              <w:jc w:val="right"/>
              <w:rPr>
                <w:sz w:val="20"/>
                <w:szCs w:val="20"/>
              </w:rPr>
            </w:pPr>
            <w:r w:rsidRPr="00050D28">
              <w:rPr>
                <w:sz w:val="20"/>
                <w:szCs w:val="20"/>
              </w:rPr>
              <w:t>10</w:t>
            </w:r>
          </w:p>
        </w:tc>
        <w:tc>
          <w:tcPr>
            <w:tcW w:w="525" w:type="dxa"/>
            <w:shd w:val="clear" w:color="000000" w:fill="FFFFFF"/>
            <w:vAlign w:val="bottom"/>
          </w:tcPr>
          <w:p w14:paraId="7312F598" w14:textId="77777777" w:rsidR="003212AD" w:rsidRPr="00050D28" w:rsidRDefault="003212AD" w:rsidP="00935B97">
            <w:pPr>
              <w:jc w:val="right"/>
              <w:rPr>
                <w:sz w:val="20"/>
                <w:szCs w:val="20"/>
              </w:rPr>
            </w:pPr>
            <w:r w:rsidRPr="00050D28">
              <w:rPr>
                <w:sz w:val="20"/>
                <w:szCs w:val="20"/>
              </w:rPr>
              <w:t>6</w:t>
            </w:r>
          </w:p>
        </w:tc>
        <w:tc>
          <w:tcPr>
            <w:tcW w:w="525" w:type="dxa"/>
            <w:shd w:val="clear" w:color="000000" w:fill="FFFFFF"/>
            <w:vAlign w:val="bottom"/>
          </w:tcPr>
          <w:p w14:paraId="3964C56D" w14:textId="77777777" w:rsidR="003212AD" w:rsidRPr="00050D28" w:rsidRDefault="003212AD" w:rsidP="00935B97">
            <w:pPr>
              <w:jc w:val="right"/>
              <w:rPr>
                <w:sz w:val="20"/>
                <w:szCs w:val="20"/>
              </w:rPr>
            </w:pPr>
          </w:p>
        </w:tc>
        <w:tc>
          <w:tcPr>
            <w:tcW w:w="525" w:type="dxa"/>
            <w:shd w:val="clear" w:color="000000" w:fill="FFFFFF"/>
            <w:vAlign w:val="bottom"/>
          </w:tcPr>
          <w:p w14:paraId="69F6AE27" w14:textId="77777777" w:rsidR="003212AD" w:rsidRPr="00050D28" w:rsidRDefault="003212AD" w:rsidP="00935B97">
            <w:pPr>
              <w:jc w:val="right"/>
              <w:rPr>
                <w:sz w:val="20"/>
                <w:szCs w:val="20"/>
              </w:rPr>
            </w:pPr>
          </w:p>
        </w:tc>
        <w:tc>
          <w:tcPr>
            <w:tcW w:w="525" w:type="dxa"/>
            <w:shd w:val="clear" w:color="000000" w:fill="FFFFFF"/>
            <w:vAlign w:val="bottom"/>
          </w:tcPr>
          <w:p w14:paraId="3783F9EA" w14:textId="77777777" w:rsidR="003212AD" w:rsidRPr="00050D28" w:rsidRDefault="003212AD" w:rsidP="00935B97">
            <w:pPr>
              <w:jc w:val="right"/>
              <w:rPr>
                <w:sz w:val="20"/>
                <w:szCs w:val="20"/>
              </w:rPr>
            </w:pPr>
          </w:p>
        </w:tc>
        <w:tc>
          <w:tcPr>
            <w:tcW w:w="525" w:type="dxa"/>
            <w:shd w:val="clear" w:color="000000" w:fill="FFFFFF"/>
            <w:vAlign w:val="bottom"/>
          </w:tcPr>
          <w:p w14:paraId="5D17677D" w14:textId="77777777" w:rsidR="003212AD" w:rsidRPr="00050D28" w:rsidRDefault="003212AD" w:rsidP="00935B97">
            <w:pPr>
              <w:jc w:val="right"/>
              <w:rPr>
                <w:sz w:val="20"/>
                <w:szCs w:val="20"/>
              </w:rPr>
            </w:pPr>
          </w:p>
        </w:tc>
        <w:tc>
          <w:tcPr>
            <w:tcW w:w="525" w:type="dxa"/>
            <w:shd w:val="clear" w:color="000000" w:fill="FFFFFF"/>
            <w:vAlign w:val="bottom"/>
          </w:tcPr>
          <w:p w14:paraId="65EA0C50" w14:textId="77777777" w:rsidR="003212AD" w:rsidRPr="00050D28" w:rsidRDefault="003212AD" w:rsidP="00935B97">
            <w:pPr>
              <w:jc w:val="right"/>
              <w:rPr>
                <w:sz w:val="20"/>
                <w:szCs w:val="20"/>
              </w:rPr>
            </w:pPr>
          </w:p>
        </w:tc>
      </w:tr>
      <w:tr w:rsidR="003212AD" w:rsidRPr="00050D28" w14:paraId="6787A616" w14:textId="77777777" w:rsidTr="00935B97">
        <w:tc>
          <w:tcPr>
            <w:tcW w:w="525" w:type="dxa"/>
            <w:shd w:val="clear" w:color="000000" w:fill="FFFFFF"/>
            <w:vAlign w:val="bottom"/>
          </w:tcPr>
          <w:p w14:paraId="66C69785" w14:textId="77777777" w:rsidR="003212AD" w:rsidRPr="00050D28" w:rsidRDefault="003212AD" w:rsidP="00935B97">
            <w:pPr>
              <w:rPr>
                <w:sz w:val="20"/>
                <w:szCs w:val="20"/>
              </w:rPr>
            </w:pPr>
            <w:r w:rsidRPr="00050D28">
              <w:rPr>
                <w:sz w:val="20"/>
                <w:szCs w:val="20"/>
              </w:rPr>
              <w:t>Е</w:t>
            </w:r>
          </w:p>
        </w:tc>
        <w:tc>
          <w:tcPr>
            <w:tcW w:w="731" w:type="dxa"/>
            <w:shd w:val="clear" w:color="000000" w:fill="FFFFFF"/>
            <w:vAlign w:val="bottom"/>
          </w:tcPr>
          <w:p w14:paraId="6BAFAD7E" w14:textId="77777777" w:rsidR="003212AD" w:rsidRPr="00050D28" w:rsidRDefault="003212AD" w:rsidP="00935B97">
            <w:pPr>
              <w:jc w:val="right"/>
              <w:rPr>
                <w:sz w:val="20"/>
                <w:szCs w:val="20"/>
              </w:rPr>
            </w:pPr>
            <w:r w:rsidRPr="00050D28">
              <w:rPr>
                <w:sz w:val="20"/>
                <w:szCs w:val="20"/>
              </w:rPr>
              <w:t>75.4</w:t>
            </w:r>
          </w:p>
        </w:tc>
        <w:tc>
          <w:tcPr>
            <w:tcW w:w="937" w:type="dxa"/>
            <w:shd w:val="clear" w:color="000000" w:fill="FFFFFF"/>
            <w:vAlign w:val="bottom"/>
          </w:tcPr>
          <w:p w14:paraId="4D9FB55B" w14:textId="77777777" w:rsidR="003212AD" w:rsidRPr="00050D28" w:rsidRDefault="003212AD" w:rsidP="00935B97">
            <w:pPr>
              <w:jc w:val="right"/>
              <w:rPr>
                <w:sz w:val="20"/>
                <w:szCs w:val="20"/>
              </w:rPr>
            </w:pPr>
            <w:r w:rsidRPr="00050D28">
              <w:rPr>
                <w:sz w:val="20"/>
                <w:szCs w:val="20"/>
              </w:rPr>
              <w:t>16567</w:t>
            </w:r>
          </w:p>
        </w:tc>
        <w:tc>
          <w:tcPr>
            <w:tcW w:w="824" w:type="dxa"/>
            <w:shd w:val="clear" w:color="000000" w:fill="FFFFFF"/>
            <w:vAlign w:val="bottom"/>
          </w:tcPr>
          <w:p w14:paraId="02FD4432" w14:textId="77777777" w:rsidR="003212AD" w:rsidRPr="00050D28" w:rsidRDefault="003212AD" w:rsidP="00935B97">
            <w:pPr>
              <w:jc w:val="right"/>
              <w:rPr>
                <w:sz w:val="20"/>
                <w:szCs w:val="20"/>
              </w:rPr>
            </w:pPr>
            <w:r w:rsidRPr="00050D28">
              <w:rPr>
                <w:sz w:val="20"/>
                <w:szCs w:val="20"/>
              </w:rPr>
              <w:t>3072</w:t>
            </w:r>
          </w:p>
        </w:tc>
        <w:tc>
          <w:tcPr>
            <w:tcW w:w="731" w:type="dxa"/>
            <w:shd w:val="clear" w:color="000000" w:fill="FFFFFF"/>
            <w:vAlign w:val="bottom"/>
          </w:tcPr>
          <w:p w14:paraId="492DE75D" w14:textId="77777777" w:rsidR="003212AD" w:rsidRPr="00050D28" w:rsidRDefault="003212AD" w:rsidP="00935B97">
            <w:pPr>
              <w:jc w:val="right"/>
              <w:rPr>
                <w:sz w:val="20"/>
                <w:szCs w:val="20"/>
              </w:rPr>
            </w:pPr>
            <w:r w:rsidRPr="00050D28">
              <w:rPr>
                <w:sz w:val="20"/>
                <w:szCs w:val="20"/>
              </w:rPr>
              <w:t>20</w:t>
            </w:r>
          </w:p>
        </w:tc>
        <w:tc>
          <w:tcPr>
            <w:tcW w:w="618" w:type="dxa"/>
            <w:shd w:val="clear" w:color="000000" w:fill="FFFFFF"/>
            <w:vAlign w:val="bottom"/>
          </w:tcPr>
          <w:p w14:paraId="0111B348" w14:textId="77777777" w:rsidR="003212AD" w:rsidRPr="00050D28" w:rsidRDefault="003212AD" w:rsidP="00935B97">
            <w:pPr>
              <w:jc w:val="right"/>
              <w:rPr>
                <w:sz w:val="20"/>
                <w:szCs w:val="20"/>
              </w:rPr>
            </w:pPr>
          </w:p>
        </w:tc>
        <w:tc>
          <w:tcPr>
            <w:tcW w:w="824" w:type="dxa"/>
            <w:shd w:val="clear" w:color="000000" w:fill="FFFFFF"/>
            <w:vAlign w:val="bottom"/>
          </w:tcPr>
          <w:p w14:paraId="1F178921" w14:textId="77777777" w:rsidR="003212AD" w:rsidRPr="00050D28" w:rsidRDefault="003212AD" w:rsidP="00935B97">
            <w:pPr>
              <w:jc w:val="right"/>
              <w:rPr>
                <w:sz w:val="20"/>
                <w:szCs w:val="20"/>
              </w:rPr>
            </w:pPr>
            <w:r w:rsidRPr="00050D28">
              <w:rPr>
                <w:sz w:val="20"/>
                <w:szCs w:val="20"/>
              </w:rPr>
              <w:t>40</w:t>
            </w:r>
          </w:p>
        </w:tc>
        <w:tc>
          <w:tcPr>
            <w:tcW w:w="525" w:type="dxa"/>
            <w:shd w:val="clear" w:color="000000" w:fill="FFFFFF"/>
            <w:vAlign w:val="bottom"/>
          </w:tcPr>
          <w:p w14:paraId="64F484C3"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13962703" w14:textId="77777777" w:rsidR="003212AD" w:rsidRPr="00050D28" w:rsidRDefault="003212AD" w:rsidP="00935B97">
            <w:pPr>
              <w:jc w:val="right"/>
              <w:rPr>
                <w:sz w:val="20"/>
                <w:szCs w:val="20"/>
              </w:rPr>
            </w:pPr>
            <w:r w:rsidRPr="00050D28">
              <w:rPr>
                <w:sz w:val="20"/>
                <w:szCs w:val="20"/>
              </w:rPr>
              <w:t>5.0</w:t>
            </w:r>
          </w:p>
        </w:tc>
        <w:tc>
          <w:tcPr>
            <w:tcW w:w="824" w:type="dxa"/>
            <w:shd w:val="clear" w:color="000000" w:fill="FFFFFF"/>
            <w:vAlign w:val="bottom"/>
          </w:tcPr>
          <w:p w14:paraId="02636B1F" w14:textId="77777777" w:rsidR="003212AD" w:rsidRPr="00050D28" w:rsidRDefault="003212AD" w:rsidP="00935B97">
            <w:pPr>
              <w:jc w:val="right"/>
              <w:rPr>
                <w:sz w:val="20"/>
                <w:szCs w:val="20"/>
              </w:rPr>
            </w:pPr>
            <w:r w:rsidRPr="00050D28">
              <w:rPr>
                <w:sz w:val="20"/>
                <w:szCs w:val="20"/>
              </w:rPr>
              <w:t>205</w:t>
            </w:r>
          </w:p>
        </w:tc>
        <w:tc>
          <w:tcPr>
            <w:tcW w:w="731" w:type="dxa"/>
            <w:shd w:val="clear" w:color="000000" w:fill="FFFFFF"/>
            <w:vAlign w:val="bottom"/>
          </w:tcPr>
          <w:p w14:paraId="3B112D40" w14:textId="77777777" w:rsidR="003212AD" w:rsidRPr="00050D28" w:rsidRDefault="003212AD" w:rsidP="00935B97">
            <w:pPr>
              <w:jc w:val="right"/>
              <w:rPr>
                <w:sz w:val="20"/>
                <w:szCs w:val="20"/>
              </w:rPr>
            </w:pPr>
            <w:r w:rsidRPr="00050D28">
              <w:rPr>
                <w:sz w:val="20"/>
                <w:szCs w:val="20"/>
              </w:rPr>
              <w:t>185</w:t>
            </w:r>
          </w:p>
        </w:tc>
        <w:tc>
          <w:tcPr>
            <w:tcW w:w="824" w:type="dxa"/>
            <w:shd w:val="clear" w:color="000000" w:fill="FFFFFF"/>
            <w:vAlign w:val="bottom"/>
          </w:tcPr>
          <w:p w14:paraId="1D01B171" w14:textId="77777777" w:rsidR="003212AD" w:rsidRPr="00050D28" w:rsidRDefault="003212AD" w:rsidP="00935B97">
            <w:pPr>
              <w:jc w:val="right"/>
              <w:rPr>
                <w:sz w:val="20"/>
                <w:szCs w:val="20"/>
              </w:rPr>
            </w:pPr>
            <w:r w:rsidRPr="00050D28">
              <w:rPr>
                <w:sz w:val="20"/>
                <w:szCs w:val="20"/>
              </w:rPr>
              <w:t>72</w:t>
            </w:r>
          </w:p>
        </w:tc>
        <w:tc>
          <w:tcPr>
            <w:tcW w:w="824" w:type="dxa"/>
            <w:shd w:val="clear" w:color="000000" w:fill="FFFFFF"/>
            <w:vAlign w:val="bottom"/>
          </w:tcPr>
          <w:p w14:paraId="65010794" w14:textId="77777777" w:rsidR="003212AD" w:rsidRPr="00050D28" w:rsidRDefault="003212AD" w:rsidP="00935B97">
            <w:pPr>
              <w:jc w:val="right"/>
              <w:rPr>
                <w:sz w:val="20"/>
                <w:szCs w:val="20"/>
              </w:rPr>
            </w:pPr>
            <w:r w:rsidRPr="00050D28">
              <w:rPr>
                <w:sz w:val="20"/>
                <w:szCs w:val="20"/>
              </w:rPr>
              <w:t>41</w:t>
            </w:r>
          </w:p>
        </w:tc>
        <w:tc>
          <w:tcPr>
            <w:tcW w:w="618" w:type="dxa"/>
            <w:shd w:val="clear" w:color="000000" w:fill="FFFFFF"/>
            <w:vAlign w:val="bottom"/>
          </w:tcPr>
          <w:p w14:paraId="738C9633" w14:textId="77777777" w:rsidR="003212AD" w:rsidRPr="00050D28" w:rsidRDefault="003212AD" w:rsidP="00935B97">
            <w:pPr>
              <w:jc w:val="right"/>
              <w:rPr>
                <w:sz w:val="20"/>
                <w:szCs w:val="20"/>
              </w:rPr>
            </w:pPr>
            <w:r w:rsidRPr="00050D28">
              <w:rPr>
                <w:sz w:val="20"/>
                <w:szCs w:val="20"/>
              </w:rPr>
              <w:t>19</w:t>
            </w:r>
          </w:p>
        </w:tc>
        <w:tc>
          <w:tcPr>
            <w:tcW w:w="525" w:type="dxa"/>
            <w:shd w:val="clear" w:color="000000" w:fill="FFFFFF"/>
            <w:vAlign w:val="bottom"/>
          </w:tcPr>
          <w:p w14:paraId="736B0FC5"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6D48F279"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228AFA2E"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48AC71AE" w14:textId="77777777" w:rsidR="003212AD" w:rsidRPr="00050D28" w:rsidRDefault="003212AD" w:rsidP="00935B97">
            <w:pPr>
              <w:jc w:val="right"/>
              <w:rPr>
                <w:sz w:val="20"/>
                <w:szCs w:val="20"/>
              </w:rPr>
            </w:pPr>
          </w:p>
        </w:tc>
        <w:tc>
          <w:tcPr>
            <w:tcW w:w="525" w:type="dxa"/>
            <w:shd w:val="clear" w:color="000000" w:fill="FFFFFF"/>
            <w:vAlign w:val="bottom"/>
          </w:tcPr>
          <w:p w14:paraId="1A91F82E" w14:textId="77777777" w:rsidR="003212AD" w:rsidRPr="00050D28" w:rsidRDefault="003212AD" w:rsidP="00935B97">
            <w:pPr>
              <w:jc w:val="right"/>
              <w:rPr>
                <w:sz w:val="20"/>
                <w:szCs w:val="20"/>
              </w:rPr>
            </w:pPr>
          </w:p>
        </w:tc>
        <w:tc>
          <w:tcPr>
            <w:tcW w:w="525" w:type="dxa"/>
            <w:shd w:val="clear" w:color="000000" w:fill="FFFFFF"/>
            <w:vAlign w:val="bottom"/>
          </w:tcPr>
          <w:p w14:paraId="6CEAB9A0" w14:textId="77777777" w:rsidR="003212AD" w:rsidRPr="00050D28" w:rsidRDefault="003212AD" w:rsidP="00935B97">
            <w:pPr>
              <w:jc w:val="right"/>
              <w:rPr>
                <w:sz w:val="20"/>
                <w:szCs w:val="20"/>
              </w:rPr>
            </w:pPr>
          </w:p>
        </w:tc>
        <w:tc>
          <w:tcPr>
            <w:tcW w:w="525" w:type="dxa"/>
            <w:shd w:val="clear" w:color="000000" w:fill="FFFFFF"/>
            <w:vAlign w:val="bottom"/>
          </w:tcPr>
          <w:p w14:paraId="03E022D1" w14:textId="77777777" w:rsidR="003212AD" w:rsidRPr="00050D28" w:rsidRDefault="003212AD" w:rsidP="00935B97">
            <w:pPr>
              <w:jc w:val="right"/>
              <w:rPr>
                <w:sz w:val="20"/>
                <w:szCs w:val="20"/>
              </w:rPr>
            </w:pPr>
            <w:r w:rsidRPr="00050D28">
              <w:rPr>
                <w:sz w:val="20"/>
                <w:szCs w:val="20"/>
              </w:rPr>
              <w:t>3</w:t>
            </w:r>
          </w:p>
        </w:tc>
        <w:tc>
          <w:tcPr>
            <w:tcW w:w="525" w:type="dxa"/>
            <w:shd w:val="clear" w:color="000000" w:fill="FFFFFF"/>
            <w:vAlign w:val="bottom"/>
          </w:tcPr>
          <w:p w14:paraId="48A470C9" w14:textId="77777777" w:rsidR="003212AD" w:rsidRPr="00050D28" w:rsidRDefault="003212AD" w:rsidP="00935B97">
            <w:pPr>
              <w:jc w:val="right"/>
              <w:rPr>
                <w:sz w:val="20"/>
                <w:szCs w:val="20"/>
              </w:rPr>
            </w:pPr>
            <w:r w:rsidRPr="00050D28">
              <w:rPr>
                <w:sz w:val="20"/>
                <w:szCs w:val="20"/>
              </w:rPr>
              <w:t>1</w:t>
            </w:r>
          </w:p>
        </w:tc>
      </w:tr>
      <w:tr w:rsidR="003212AD" w:rsidRPr="00050D28" w14:paraId="1EF93FA8" w14:textId="77777777" w:rsidTr="00935B97">
        <w:tc>
          <w:tcPr>
            <w:tcW w:w="14560" w:type="dxa"/>
            <w:gridSpan w:val="22"/>
            <w:shd w:val="clear" w:color="000000" w:fill="FFFFFF"/>
          </w:tcPr>
          <w:p w14:paraId="59FB7661" w14:textId="77777777" w:rsidR="003212AD" w:rsidRPr="00050D28" w:rsidRDefault="003212AD" w:rsidP="00935B97">
            <w:pPr>
              <w:rPr>
                <w:sz w:val="20"/>
                <w:szCs w:val="20"/>
              </w:rPr>
            </w:pPr>
            <w:r w:rsidRPr="00050D28">
              <w:rPr>
                <w:sz w:val="20"/>
                <w:szCs w:val="20"/>
              </w:rPr>
              <w:t>Итого по группе пород:</w:t>
            </w:r>
          </w:p>
        </w:tc>
      </w:tr>
      <w:tr w:rsidR="003212AD" w:rsidRPr="00050D28" w14:paraId="0D2C7BFA" w14:textId="77777777" w:rsidTr="00935B97">
        <w:tc>
          <w:tcPr>
            <w:tcW w:w="525" w:type="dxa"/>
            <w:shd w:val="clear" w:color="000000" w:fill="FFFFFF"/>
            <w:vAlign w:val="bottom"/>
          </w:tcPr>
          <w:p w14:paraId="5B0BD065" w14:textId="77777777" w:rsidR="003212AD" w:rsidRPr="00050D28" w:rsidRDefault="003212AD" w:rsidP="00935B97">
            <w:pPr>
              <w:jc w:val="right"/>
              <w:rPr>
                <w:sz w:val="20"/>
                <w:szCs w:val="20"/>
              </w:rPr>
            </w:pPr>
          </w:p>
        </w:tc>
        <w:tc>
          <w:tcPr>
            <w:tcW w:w="731" w:type="dxa"/>
            <w:shd w:val="clear" w:color="000000" w:fill="FFFFFF"/>
            <w:vAlign w:val="bottom"/>
          </w:tcPr>
          <w:p w14:paraId="6F468DA7" w14:textId="77777777" w:rsidR="003212AD" w:rsidRPr="00050D28" w:rsidRDefault="003212AD" w:rsidP="00935B97">
            <w:pPr>
              <w:jc w:val="right"/>
              <w:rPr>
                <w:sz w:val="20"/>
                <w:szCs w:val="20"/>
              </w:rPr>
            </w:pPr>
            <w:r w:rsidRPr="00050D28">
              <w:rPr>
                <w:sz w:val="20"/>
                <w:szCs w:val="20"/>
              </w:rPr>
              <w:t>93.7</w:t>
            </w:r>
          </w:p>
        </w:tc>
        <w:tc>
          <w:tcPr>
            <w:tcW w:w="937" w:type="dxa"/>
            <w:shd w:val="clear" w:color="000000" w:fill="FFFFFF"/>
            <w:vAlign w:val="bottom"/>
          </w:tcPr>
          <w:p w14:paraId="00B52D24" w14:textId="77777777" w:rsidR="003212AD" w:rsidRPr="00050D28" w:rsidRDefault="003212AD" w:rsidP="00935B97">
            <w:pPr>
              <w:jc w:val="right"/>
              <w:rPr>
                <w:sz w:val="20"/>
                <w:szCs w:val="20"/>
              </w:rPr>
            </w:pPr>
            <w:r w:rsidRPr="00050D28">
              <w:rPr>
                <w:sz w:val="20"/>
                <w:szCs w:val="20"/>
              </w:rPr>
              <w:t>20344</w:t>
            </w:r>
          </w:p>
        </w:tc>
        <w:tc>
          <w:tcPr>
            <w:tcW w:w="824" w:type="dxa"/>
            <w:shd w:val="clear" w:color="000000" w:fill="FFFFFF"/>
            <w:vAlign w:val="bottom"/>
          </w:tcPr>
          <w:p w14:paraId="41918017" w14:textId="77777777" w:rsidR="003212AD" w:rsidRPr="00050D28" w:rsidRDefault="003212AD" w:rsidP="00935B97">
            <w:pPr>
              <w:jc w:val="right"/>
              <w:rPr>
                <w:sz w:val="20"/>
                <w:szCs w:val="20"/>
              </w:rPr>
            </w:pPr>
            <w:r w:rsidRPr="00050D28">
              <w:rPr>
                <w:sz w:val="20"/>
                <w:szCs w:val="20"/>
              </w:rPr>
              <w:t>3639</w:t>
            </w:r>
          </w:p>
        </w:tc>
        <w:tc>
          <w:tcPr>
            <w:tcW w:w="731" w:type="dxa"/>
            <w:shd w:val="clear" w:color="000000" w:fill="FFFFFF"/>
            <w:vAlign w:val="bottom"/>
          </w:tcPr>
          <w:p w14:paraId="05EBCD2C" w14:textId="77777777" w:rsidR="003212AD" w:rsidRPr="00050D28" w:rsidRDefault="003212AD" w:rsidP="00935B97">
            <w:pPr>
              <w:jc w:val="right"/>
              <w:rPr>
                <w:sz w:val="20"/>
                <w:szCs w:val="20"/>
              </w:rPr>
            </w:pPr>
            <w:r w:rsidRPr="00050D28">
              <w:rPr>
                <w:sz w:val="20"/>
                <w:szCs w:val="20"/>
              </w:rPr>
              <w:t>190</w:t>
            </w:r>
          </w:p>
        </w:tc>
        <w:tc>
          <w:tcPr>
            <w:tcW w:w="618" w:type="dxa"/>
            <w:shd w:val="clear" w:color="000000" w:fill="FFFFFF"/>
            <w:vAlign w:val="bottom"/>
          </w:tcPr>
          <w:p w14:paraId="422AD59E" w14:textId="77777777" w:rsidR="003212AD" w:rsidRPr="00050D28" w:rsidRDefault="003212AD" w:rsidP="00935B97">
            <w:pPr>
              <w:jc w:val="right"/>
              <w:rPr>
                <w:sz w:val="20"/>
                <w:szCs w:val="20"/>
              </w:rPr>
            </w:pPr>
          </w:p>
        </w:tc>
        <w:tc>
          <w:tcPr>
            <w:tcW w:w="824" w:type="dxa"/>
            <w:shd w:val="clear" w:color="000000" w:fill="FFFFFF"/>
            <w:vAlign w:val="bottom"/>
          </w:tcPr>
          <w:p w14:paraId="0051F6ED" w14:textId="77777777" w:rsidR="003212AD" w:rsidRPr="00050D28" w:rsidRDefault="003212AD" w:rsidP="00935B97">
            <w:pPr>
              <w:jc w:val="right"/>
              <w:rPr>
                <w:sz w:val="20"/>
                <w:szCs w:val="20"/>
              </w:rPr>
            </w:pPr>
            <w:r w:rsidRPr="00050D28">
              <w:rPr>
                <w:sz w:val="20"/>
                <w:szCs w:val="20"/>
              </w:rPr>
              <w:t>40</w:t>
            </w:r>
          </w:p>
        </w:tc>
        <w:tc>
          <w:tcPr>
            <w:tcW w:w="525" w:type="dxa"/>
            <w:shd w:val="clear" w:color="000000" w:fill="FFFFFF"/>
            <w:vAlign w:val="bottom"/>
          </w:tcPr>
          <w:p w14:paraId="637AA47B"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73050056" w14:textId="77777777" w:rsidR="003212AD" w:rsidRPr="00050D28" w:rsidRDefault="003212AD" w:rsidP="00935B97">
            <w:pPr>
              <w:jc w:val="right"/>
              <w:rPr>
                <w:sz w:val="20"/>
                <w:szCs w:val="20"/>
              </w:rPr>
            </w:pPr>
            <w:r w:rsidRPr="00050D28">
              <w:rPr>
                <w:sz w:val="20"/>
                <w:szCs w:val="20"/>
              </w:rPr>
              <w:t>6.2</w:t>
            </w:r>
          </w:p>
        </w:tc>
        <w:tc>
          <w:tcPr>
            <w:tcW w:w="824" w:type="dxa"/>
            <w:shd w:val="clear" w:color="000000" w:fill="FFFFFF"/>
            <w:vAlign w:val="bottom"/>
          </w:tcPr>
          <w:p w14:paraId="21EAE2EC" w14:textId="77777777" w:rsidR="003212AD" w:rsidRPr="00050D28" w:rsidRDefault="003212AD" w:rsidP="00935B97">
            <w:pPr>
              <w:jc w:val="right"/>
              <w:rPr>
                <w:sz w:val="20"/>
                <w:szCs w:val="20"/>
              </w:rPr>
            </w:pPr>
            <w:r w:rsidRPr="00050D28">
              <w:rPr>
                <w:sz w:val="20"/>
                <w:szCs w:val="20"/>
              </w:rPr>
              <w:t>243</w:t>
            </w:r>
          </w:p>
        </w:tc>
        <w:tc>
          <w:tcPr>
            <w:tcW w:w="731" w:type="dxa"/>
            <w:shd w:val="clear" w:color="000000" w:fill="FFFFFF"/>
            <w:vAlign w:val="bottom"/>
          </w:tcPr>
          <w:p w14:paraId="4B103EFE" w14:textId="77777777" w:rsidR="003212AD" w:rsidRPr="00050D28" w:rsidRDefault="003212AD" w:rsidP="00935B97">
            <w:pPr>
              <w:jc w:val="right"/>
              <w:rPr>
                <w:sz w:val="20"/>
                <w:szCs w:val="20"/>
              </w:rPr>
            </w:pPr>
            <w:r w:rsidRPr="00050D28">
              <w:rPr>
                <w:sz w:val="20"/>
                <w:szCs w:val="20"/>
              </w:rPr>
              <w:t>219</w:t>
            </w:r>
          </w:p>
        </w:tc>
        <w:tc>
          <w:tcPr>
            <w:tcW w:w="824" w:type="dxa"/>
            <w:shd w:val="clear" w:color="000000" w:fill="FFFFFF"/>
            <w:vAlign w:val="bottom"/>
          </w:tcPr>
          <w:p w14:paraId="494D6626" w14:textId="77777777" w:rsidR="003212AD" w:rsidRPr="00050D28" w:rsidRDefault="003212AD" w:rsidP="00935B97">
            <w:pPr>
              <w:jc w:val="right"/>
              <w:rPr>
                <w:sz w:val="20"/>
                <w:szCs w:val="20"/>
              </w:rPr>
            </w:pPr>
            <w:r w:rsidRPr="00050D28">
              <w:rPr>
                <w:sz w:val="20"/>
                <w:szCs w:val="20"/>
              </w:rPr>
              <w:t>86</w:t>
            </w:r>
          </w:p>
        </w:tc>
        <w:tc>
          <w:tcPr>
            <w:tcW w:w="824" w:type="dxa"/>
            <w:shd w:val="clear" w:color="000000" w:fill="FFFFFF"/>
            <w:vAlign w:val="bottom"/>
          </w:tcPr>
          <w:p w14:paraId="39548B68" w14:textId="77777777" w:rsidR="003212AD" w:rsidRPr="00050D28" w:rsidRDefault="003212AD" w:rsidP="00935B97">
            <w:pPr>
              <w:jc w:val="right"/>
              <w:rPr>
                <w:sz w:val="20"/>
                <w:szCs w:val="20"/>
              </w:rPr>
            </w:pPr>
            <w:r w:rsidRPr="00050D28">
              <w:rPr>
                <w:sz w:val="20"/>
                <w:szCs w:val="20"/>
              </w:rPr>
              <w:t>39</w:t>
            </w:r>
          </w:p>
        </w:tc>
        <w:tc>
          <w:tcPr>
            <w:tcW w:w="618" w:type="dxa"/>
            <w:shd w:val="clear" w:color="000000" w:fill="FFFFFF"/>
            <w:vAlign w:val="bottom"/>
          </w:tcPr>
          <w:p w14:paraId="7B74F92F" w14:textId="77777777" w:rsidR="003212AD" w:rsidRPr="00050D28" w:rsidRDefault="003212AD" w:rsidP="00935B97">
            <w:pPr>
              <w:jc w:val="right"/>
              <w:rPr>
                <w:sz w:val="20"/>
                <w:szCs w:val="20"/>
              </w:rPr>
            </w:pPr>
            <w:r w:rsidRPr="00050D28">
              <w:rPr>
                <w:sz w:val="20"/>
                <w:szCs w:val="20"/>
              </w:rPr>
              <w:t>18</w:t>
            </w:r>
          </w:p>
        </w:tc>
        <w:tc>
          <w:tcPr>
            <w:tcW w:w="525" w:type="dxa"/>
            <w:shd w:val="clear" w:color="000000" w:fill="FFFFFF"/>
            <w:vAlign w:val="bottom"/>
          </w:tcPr>
          <w:p w14:paraId="51886933" w14:textId="77777777" w:rsidR="003212AD" w:rsidRPr="00050D28" w:rsidRDefault="003212AD" w:rsidP="00935B97">
            <w:pPr>
              <w:jc w:val="right"/>
              <w:rPr>
                <w:sz w:val="20"/>
                <w:szCs w:val="20"/>
              </w:rPr>
            </w:pPr>
            <w:r w:rsidRPr="00050D28">
              <w:rPr>
                <w:sz w:val="20"/>
                <w:szCs w:val="20"/>
              </w:rPr>
              <w:t>12</w:t>
            </w:r>
          </w:p>
        </w:tc>
        <w:tc>
          <w:tcPr>
            <w:tcW w:w="525" w:type="dxa"/>
            <w:shd w:val="clear" w:color="000000" w:fill="FFFFFF"/>
            <w:vAlign w:val="bottom"/>
          </w:tcPr>
          <w:p w14:paraId="79389D5E" w14:textId="77777777" w:rsidR="003212AD" w:rsidRPr="00050D28" w:rsidRDefault="003212AD" w:rsidP="00935B97">
            <w:pPr>
              <w:jc w:val="right"/>
              <w:rPr>
                <w:sz w:val="20"/>
                <w:szCs w:val="20"/>
              </w:rPr>
            </w:pPr>
            <w:r w:rsidRPr="00050D28">
              <w:rPr>
                <w:sz w:val="20"/>
                <w:szCs w:val="20"/>
              </w:rPr>
              <w:t>11</w:t>
            </w:r>
          </w:p>
        </w:tc>
        <w:tc>
          <w:tcPr>
            <w:tcW w:w="525" w:type="dxa"/>
            <w:shd w:val="clear" w:color="000000" w:fill="FFFFFF"/>
            <w:vAlign w:val="bottom"/>
          </w:tcPr>
          <w:p w14:paraId="0BFA292B" w14:textId="77777777" w:rsidR="003212AD" w:rsidRPr="00050D28" w:rsidRDefault="003212AD" w:rsidP="00935B97">
            <w:pPr>
              <w:jc w:val="right"/>
              <w:rPr>
                <w:sz w:val="20"/>
                <w:szCs w:val="20"/>
              </w:rPr>
            </w:pPr>
            <w:r w:rsidRPr="00050D28">
              <w:rPr>
                <w:sz w:val="20"/>
                <w:szCs w:val="20"/>
              </w:rPr>
              <w:t>7</w:t>
            </w:r>
          </w:p>
        </w:tc>
        <w:tc>
          <w:tcPr>
            <w:tcW w:w="525" w:type="dxa"/>
            <w:shd w:val="clear" w:color="000000" w:fill="FFFFFF"/>
            <w:vAlign w:val="bottom"/>
          </w:tcPr>
          <w:p w14:paraId="170A2094" w14:textId="77777777" w:rsidR="003212AD" w:rsidRPr="00050D28" w:rsidRDefault="003212AD" w:rsidP="00935B97">
            <w:pPr>
              <w:jc w:val="right"/>
              <w:rPr>
                <w:sz w:val="20"/>
                <w:szCs w:val="20"/>
              </w:rPr>
            </w:pPr>
          </w:p>
        </w:tc>
        <w:tc>
          <w:tcPr>
            <w:tcW w:w="525" w:type="dxa"/>
            <w:shd w:val="clear" w:color="000000" w:fill="FFFFFF"/>
            <w:vAlign w:val="bottom"/>
          </w:tcPr>
          <w:p w14:paraId="7A908BF4" w14:textId="77777777" w:rsidR="003212AD" w:rsidRPr="00050D28" w:rsidRDefault="003212AD" w:rsidP="00935B97">
            <w:pPr>
              <w:jc w:val="right"/>
              <w:rPr>
                <w:sz w:val="20"/>
                <w:szCs w:val="20"/>
              </w:rPr>
            </w:pPr>
          </w:p>
        </w:tc>
        <w:tc>
          <w:tcPr>
            <w:tcW w:w="525" w:type="dxa"/>
            <w:shd w:val="clear" w:color="000000" w:fill="FFFFFF"/>
            <w:vAlign w:val="bottom"/>
          </w:tcPr>
          <w:p w14:paraId="165606B4" w14:textId="77777777" w:rsidR="003212AD" w:rsidRPr="00050D28" w:rsidRDefault="003212AD" w:rsidP="00935B97">
            <w:pPr>
              <w:jc w:val="right"/>
              <w:rPr>
                <w:sz w:val="20"/>
                <w:szCs w:val="20"/>
              </w:rPr>
            </w:pPr>
          </w:p>
        </w:tc>
        <w:tc>
          <w:tcPr>
            <w:tcW w:w="525" w:type="dxa"/>
            <w:shd w:val="clear" w:color="000000" w:fill="FFFFFF"/>
            <w:vAlign w:val="bottom"/>
          </w:tcPr>
          <w:p w14:paraId="7D4BF2FD" w14:textId="77777777" w:rsidR="003212AD" w:rsidRPr="00050D28" w:rsidRDefault="003212AD" w:rsidP="00935B97">
            <w:pPr>
              <w:jc w:val="right"/>
              <w:rPr>
                <w:sz w:val="20"/>
                <w:szCs w:val="20"/>
              </w:rPr>
            </w:pPr>
            <w:r w:rsidRPr="00050D28">
              <w:rPr>
                <w:sz w:val="20"/>
                <w:szCs w:val="20"/>
              </w:rPr>
              <w:t>3</w:t>
            </w:r>
          </w:p>
        </w:tc>
        <w:tc>
          <w:tcPr>
            <w:tcW w:w="525" w:type="dxa"/>
            <w:shd w:val="clear" w:color="000000" w:fill="FFFFFF"/>
            <w:vAlign w:val="bottom"/>
          </w:tcPr>
          <w:p w14:paraId="65B5DEAD" w14:textId="77777777" w:rsidR="003212AD" w:rsidRPr="00050D28" w:rsidRDefault="003212AD" w:rsidP="00935B97">
            <w:pPr>
              <w:jc w:val="right"/>
              <w:rPr>
                <w:sz w:val="20"/>
                <w:szCs w:val="20"/>
              </w:rPr>
            </w:pPr>
            <w:r w:rsidRPr="00050D28">
              <w:rPr>
                <w:sz w:val="20"/>
                <w:szCs w:val="20"/>
              </w:rPr>
              <w:t>1</w:t>
            </w:r>
          </w:p>
        </w:tc>
      </w:tr>
      <w:tr w:rsidR="003212AD" w:rsidRPr="00050D28" w14:paraId="616034C1" w14:textId="77777777" w:rsidTr="00935B97">
        <w:tc>
          <w:tcPr>
            <w:tcW w:w="14560" w:type="dxa"/>
            <w:gridSpan w:val="22"/>
            <w:shd w:val="clear" w:color="000000" w:fill="FFFFFF"/>
          </w:tcPr>
          <w:p w14:paraId="7E9CD339" w14:textId="77777777" w:rsidR="003212AD" w:rsidRPr="00050D28" w:rsidRDefault="003212AD" w:rsidP="00935B97">
            <w:pPr>
              <w:jc w:val="center"/>
              <w:rPr>
                <w:sz w:val="20"/>
                <w:szCs w:val="20"/>
              </w:rPr>
            </w:pPr>
            <w:r w:rsidRPr="00050D28">
              <w:rPr>
                <w:sz w:val="20"/>
                <w:szCs w:val="20"/>
              </w:rPr>
              <w:t>Мягколиственные</w:t>
            </w:r>
          </w:p>
        </w:tc>
      </w:tr>
      <w:tr w:rsidR="003212AD" w:rsidRPr="00050D28" w14:paraId="096449DB" w14:textId="77777777" w:rsidTr="00935B97">
        <w:tc>
          <w:tcPr>
            <w:tcW w:w="525" w:type="dxa"/>
            <w:shd w:val="clear" w:color="000000" w:fill="FFFFFF"/>
            <w:vAlign w:val="bottom"/>
          </w:tcPr>
          <w:p w14:paraId="42D4C47A" w14:textId="77777777" w:rsidR="003212AD" w:rsidRPr="00050D28" w:rsidRDefault="003212AD" w:rsidP="00935B97">
            <w:pPr>
              <w:rPr>
                <w:sz w:val="20"/>
                <w:szCs w:val="20"/>
              </w:rPr>
            </w:pPr>
            <w:r w:rsidRPr="00050D28">
              <w:rPr>
                <w:sz w:val="20"/>
                <w:szCs w:val="20"/>
              </w:rPr>
              <w:t>Б</w:t>
            </w:r>
          </w:p>
        </w:tc>
        <w:tc>
          <w:tcPr>
            <w:tcW w:w="731" w:type="dxa"/>
            <w:shd w:val="clear" w:color="000000" w:fill="FFFFFF"/>
            <w:vAlign w:val="bottom"/>
          </w:tcPr>
          <w:p w14:paraId="77825987" w14:textId="77777777" w:rsidR="003212AD" w:rsidRPr="00050D28" w:rsidRDefault="003212AD" w:rsidP="00935B97">
            <w:pPr>
              <w:jc w:val="right"/>
              <w:rPr>
                <w:sz w:val="20"/>
                <w:szCs w:val="20"/>
              </w:rPr>
            </w:pPr>
            <w:r w:rsidRPr="00050D28">
              <w:rPr>
                <w:sz w:val="20"/>
                <w:szCs w:val="20"/>
              </w:rPr>
              <w:t>61.4</w:t>
            </w:r>
          </w:p>
        </w:tc>
        <w:tc>
          <w:tcPr>
            <w:tcW w:w="937" w:type="dxa"/>
            <w:shd w:val="clear" w:color="000000" w:fill="FFFFFF"/>
            <w:vAlign w:val="bottom"/>
          </w:tcPr>
          <w:p w14:paraId="5EB18EBF" w14:textId="77777777" w:rsidR="003212AD" w:rsidRPr="00050D28" w:rsidRDefault="003212AD" w:rsidP="00935B97">
            <w:pPr>
              <w:jc w:val="right"/>
              <w:rPr>
                <w:sz w:val="20"/>
                <w:szCs w:val="20"/>
              </w:rPr>
            </w:pPr>
            <w:r w:rsidRPr="00050D28">
              <w:rPr>
                <w:sz w:val="20"/>
                <w:szCs w:val="20"/>
              </w:rPr>
              <w:t>11829</w:t>
            </w:r>
          </w:p>
        </w:tc>
        <w:tc>
          <w:tcPr>
            <w:tcW w:w="824" w:type="dxa"/>
            <w:shd w:val="clear" w:color="000000" w:fill="FFFFFF"/>
            <w:vAlign w:val="bottom"/>
          </w:tcPr>
          <w:p w14:paraId="5CBE1538" w14:textId="77777777" w:rsidR="003212AD" w:rsidRPr="00050D28" w:rsidRDefault="003212AD" w:rsidP="00935B97">
            <w:pPr>
              <w:jc w:val="right"/>
              <w:rPr>
                <w:sz w:val="20"/>
                <w:szCs w:val="20"/>
              </w:rPr>
            </w:pPr>
            <w:r w:rsidRPr="00050D28">
              <w:rPr>
                <w:sz w:val="20"/>
                <w:szCs w:val="20"/>
              </w:rPr>
              <w:t>2881</w:t>
            </w:r>
          </w:p>
        </w:tc>
        <w:tc>
          <w:tcPr>
            <w:tcW w:w="731" w:type="dxa"/>
            <w:shd w:val="clear" w:color="000000" w:fill="FFFFFF"/>
            <w:vAlign w:val="bottom"/>
          </w:tcPr>
          <w:p w14:paraId="0340EB66" w14:textId="77777777" w:rsidR="003212AD" w:rsidRPr="00050D28" w:rsidRDefault="003212AD" w:rsidP="00935B97">
            <w:pPr>
              <w:jc w:val="right"/>
              <w:rPr>
                <w:sz w:val="20"/>
                <w:szCs w:val="20"/>
              </w:rPr>
            </w:pPr>
          </w:p>
        </w:tc>
        <w:tc>
          <w:tcPr>
            <w:tcW w:w="618" w:type="dxa"/>
            <w:shd w:val="clear" w:color="000000" w:fill="FFFFFF"/>
            <w:vAlign w:val="bottom"/>
          </w:tcPr>
          <w:p w14:paraId="6C936AAA" w14:textId="77777777" w:rsidR="003212AD" w:rsidRPr="00050D28" w:rsidRDefault="003212AD" w:rsidP="00935B97">
            <w:pPr>
              <w:jc w:val="right"/>
              <w:rPr>
                <w:sz w:val="20"/>
                <w:szCs w:val="20"/>
              </w:rPr>
            </w:pPr>
          </w:p>
        </w:tc>
        <w:tc>
          <w:tcPr>
            <w:tcW w:w="824" w:type="dxa"/>
            <w:shd w:val="clear" w:color="000000" w:fill="FFFFFF"/>
            <w:vAlign w:val="bottom"/>
          </w:tcPr>
          <w:p w14:paraId="6E6FE7F4" w14:textId="77777777" w:rsidR="003212AD" w:rsidRPr="00050D28" w:rsidRDefault="003212AD" w:rsidP="00935B97">
            <w:pPr>
              <w:jc w:val="right"/>
              <w:rPr>
                <w:sz w:val="20"/>
                <w:szCs w:val="20"/>
              </w:rPr>
            </w:pPr>
            <w:r w:rsidRPr="00050D28">
              <w:rPr>
                <w:sz w:val="20"/>
                <w:szCs w:val="20"/>
              </w:rPr>
              <w:t>7</w:t>
            </w:r>
          </w:p>
        </w:tc>
        <w:tc>
          <w:tcPr>
            <w:tcW w:w="525" w:type="dxa"/>
            <w:shd w:val="clear" w:color="000000" w:fill="FFFFFF"/>
            <w:vAlign w:val="bottom"/>
          </w:tcPr>
          <w:p w14:paraId="562277A5"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0354E676" w14:textId="77777777" w:rsidR="003212AD" w:rsidRPr="00050D28" w:rsidRDefault="003212AD" w:rsidP="00935B97">
            <w:pPr>
              <w:jc w:val="right"/>
              <w:rPr>
                <w:sz w:val="20"/>
                <w:szCs w:val="20"/>
              </w:rPr>
            </w:pPr>
            <w:r w:rsidRPr="00050D28">
              <w:rPr>
                <w:sz w:val="20"/>
                <w:szCs w:val="20"/>
              </w:rPr>
              <w:t>4.1</w:t>
            </w:r>
          </w:p>
        </w:tc>
        <w:tc>
          <w:tcPr>
            <w:tcW w:w="824" w:type="dxa"/>
            <w:shd w:val="clear" w:color="000000" w:fill="FFFFFF"/>
            <w:vAlign w:val="bottom"/>
          </w:tcPr>
          <w:p w14:paraId="6B19F775" w14:textId="77777777" w:rsidR="003212AD" w:rsidRPr="00050D28" w:rsidRDefault="003212AD" w:rsidP="00935B97">
            <w:pPr>
              <w:jc w:val="right"/>
              <w:rPr>
                <w:sz w:val="20"/>
                <w:szCs w:val="20"/>
              </w:rPr>
            </w:pPr>
            <w:r w:rsidRPr="00050D28">
              <w:rPr>
                <w:sz w:val="20"/>
                <w:szCs w:val="20"/>
              </w:rPr>
              <w:t>192</w:t>
            </w:r>
          </w:p>
        </w:tc>
        <w:tc>
          <w:tcPr>
            <w:tcW w:w="731" w:type="dxa"/>
            <w:shd w:val="clear" w:color="000000" w:fill="FFFFFF"/>
            <w:vAlign w:val="bottom"/>
          </w:tcPr>
          <w:p w14:paraId="5E37455B" w14:textId="77777777" w:rsidR="003212AD" w:rsidRPr="00050D28" w:rsidRDefault="003212AD" w:rsidP="00935B97">
            <w:pPr>
              <w:jc w:val="right"/>
              <w:rPr>
                <w:sz w:val="20"/>
                <w:szCs w:val="20"/>
              </w:rPr>
            </w:pPr>
            <w:r w:rsidRPr="00050D28">
              <w:rPr>
                <w:sz w:val="20"/>
                <w:szCs w:val="20"/>
              </w:rPr>
              <w:t>163</w:t>
            </w:r>
          </w:p>
        </w:tc>
        <w:tc>
          <w:tcPr>
            <w:tcW w:w="824" w:type="dxa"/>
            <w:shd w:val="clear" w:color="000000" w:fill="FFFFFF"/>
            <w:vAlign w:val="bottom"/>
          </w:tcPr>
          <w:p w14:paraId="096C9C96" w14:textId="77777777" w:rsidR="003212AD" w:rsidRPr="00050D28" w:rsidRDefault="003212AD" w:rsidP="00935B97">
            <w:pPr>
              <w:jc w:val="right"/>
              <w:rPr>
                <w:sz w:val="20"/>
                <w:szCs w:val="20"/>
              </w:rPr>
            </w:pPr>
            <w:r w:rsidRPr="00050D28">
              <w:rPr>
                <w:sz w:val="20"/>
                <w:szCs w:val="20"/>
              </w:rPr>
              <w:t>39</w:t>
            </w:r>
          </w:p>
        </w:tc>
        <w:tc>
          <w:tcPr>
            <w:tcW w:w="824" w:type="dxa"/>
            <w:shd w:val="clear" w:color="000000" w:fill="FFFFFF"/>
            <w:vAlign w:val="bottom"/>
          </w:tcPr>
          <w:p w14:paraId="26BFE8E1" w14:textId="77777777" w:rsidR="003212AD" w:rsidRPr="00050D28" w:rsidRDefault="003212AD" w:rsidP="00935B97">
            <w:pPr>
              <w:jc w:val="right"/>
              <w:rPr>
                <w:sz w:val="20"/>
                <w:szCs w:val="20"/>
              </w:rPr>
            </w:pPr>
            <w:r w:rsidRPr="00050D28">
              <w:rPr>
                <w:sz w:val="20"/>
                <w:szCs w:val="20"/>
              </w:rPr>
              <w:t>47</w:t>
            </w:r>
          </w:p>
        </w:tc>
        <w:tc>
          <w:tcPr>
            <w:tcW w:w="618" w:type="dxa"/>
            <w:shd w:val="clear" w:color="000000" w:fill="FFFFFF"/>
            <w:vAlign w:val="bottom"/>
          </w:tcPr>
          <w:p w14:paraId="2B55D708" w14:textId="77777777" w:rsidR="003212AD" w:rsidRPr="00050D28" w:rsidRDefault="003212AD" w:rsidP="00935B97">
            <w:pPr>
              <w:jc w:val="right"/>
              <w:rPr>
                <w:sz w:val="20"/>
                <w:szCs w:val="20"/>
              </w:rPr>
            </w:pPr>
            <w:r w:rsidRPr="00050D28">
              <w:rPr>
                <w:sz w:val="20"/>
                <w:szCs w:val="20"/>
              </w:rPr>
              <w:t>24</w:t>
            </w:r>
          </w:p>
        </w:tc>
        <w:tc>
          <w:tcPr>
            <w:tcW w:w="525" w:type="dxa"/>
            <w:shd w:val="clear" w:color="000000" w:fill="FFFFFF"/>
            <w:vAlign w:val="bottom"/>
          </w:tcPr>
          <w:p w14:paraId="172718D6" w14:textId="77777777" w:rsidR="003212AD" w:rsidRPr="00050D28" w:rsidRDefault="003212AD" w:rsidP="00935B97">
            <w:pPr>
              <w:jc w:val="right"/>
              <w:rPr>
                <w:sz w:val="20"/>
                <w:szCs w:val="20"/>
              </w:rPr>
            </w:pPr>
          </w:p>
        </w:tc>
        <w:tc>
          <w:tcPr>
            <w:tcW w:w="525" w:type="dxa"/>
            <w:shd w:val="clear" w:color="000000" w:fill="FFFFFF"/>
            <w:vAlign w:val="bottom"/>
          </w:tcPr>
          <w:p w14:paraId="51F095CB" w14:textId="77777777" w:rsidR="003212AD" w:rsidRPr="00050D28" w:rsidRDefault="003212AD" w:rsidP="00935B97">
            <w:pPr>
              <w:jc w:val="right"/>
              <w:rPr>
                <w:sz w:val="20"/>
                <w:szCs w:val="20"/>
              </w:rPr>
            </w:pPr>
          </w:p>
        </w:tc>
        <w:tc>
          <w:tcPr>
            <w:tcW w:w="525" w:type="dxa"/>
            <w:shd w:val="clear" w:color="000000" w:fill="FFFFFF"/>
            <w:vAlign w:val="bottom"/>
          </w:tcPr>
          <w:p w14:paraId="15AF749A" w14:textId="77777777" w:rsidR="003212AD" w:rsidRPr="00050D28" w:rsidRDefault="003212AD" w:rsidP="00935B97">
            <w:pPr>
              <w:jc w:val="right"/>
              <w:rPr>
                <w:sz w:val="20"/>
                <w:szCs w:val="20"/>
              </w:rPr>
            </w:pPr>
          </w:p>
        </w:tc>
        <w:tc>
          <w:tcPr>
            <w:tcW w:w="525" w:type="dxa"/>
            <w:shd w:val="clear" w:color="000000" w:fill="FFFFFF"/>
            <w:vAlign w:val="bottom"/>
          </w:tcPr>
          <w:p w14:paraId="0718E1FC" w14:textId="77777777" w:rsidR="003212AD" w:rsidRPr="00050D28" w:rsidRDefault="003212AD" w:rsidP="00935B97">
            <w:pPr>
              <w:jc w:val="right"/>
              <w:rPr>
                <w:sz w:val="20"/>
                <w:szCs w:val="20"/>
              </w:rPr>
            </w:pPr>
          </w:p>
        </w:tc>
        <w:tc>
          <w:tcPr>
            <w:tcW w:w="525" w:type="dxa"/>
            <w:shd w:val="clear" w:color="000000" w:fill="FFFFFF"/>
            <w:vAlign w:val="bottom"/>
          </w:tcPr>
          <w:p w14:paraId="60A23033" w14:textId="77777777" w:rsidR="003212AD" w:rsidRPr="00050D28" w:rsidRDefault="003212AD" w:rsidP="00935B97">
            <w:pPr>
              <w:jc w:val="right"/>
              <w:rPr>
                <w:sz w:val="20"/>
                <w:szCs w:val="20"/>
              </w:rPr>
            </w:pPr>
          </w:p>
        </w:tc>
        <w:tc>
          <w:tcPr>
            <w:tcW w:w="525" w:type="dxa"/>
            <w:shd w:val="clear" w:color="000000" w:fill="FFFFFF"/>
            <w:vAlign w:val="bottom"/>
          </w:tcPr>
          <w:p w14:paraId="49200272" w14:textId="77777777" w:rsidR="003212AD" w:rsidRPr="00050D28" w:rsidRDefault="003212AD" w:rsidP="00935B97">
            <w:pPr>
              <w:jc w:val="right"/>
              <w:rPr>
                <w:sz w:val="20"/>
                <w:szCs w:val="20"/>
              </w:rPr>
            </w:pPr>
          </w:p>
        </w:tc>
        <w:tc>
          <w:tcPr>
            <w:tcW w:w="525" w:type="dxa"/>
            <w:shd w:val="clear" w:color="000000" w:fill="FFFFFF"/>
            <w:vAlign w:val="bottom"/>
          </w:tcPr>
          <w:p w14:paraId="6C0ABB29" w14:textId="77777777" w:rsidR="003212AD" w:rsidRPr="00050D28" w:rsidRDefault="003212AD" w:rsidP="00935B97">
            <w:pPr>
              <w:jc w:val="right"/>
              <w:rPr>
                <w:sz w:val="20"/>
                <w:szCs w:val="20"/>
              </w:rPr>
            </w:pPr>
          </w:p>
        </w:tc>
        <w:tc>
          <w:tcPr>
            <w:tcW w:w="525" w:type="dxa"/>
            <w:shd w:val="clear" w:color="000000" w:fill="FFFFFF"/>
            <w:vAlign w:val="bottom"/>
          </w:tcPr>
          <w:p w14:paraId="72BAF560" w14:textId="77777777" w:rsidR="003212AD" w:rsidRPr="00050D28" w:rsidRDefault="003212AD" w:rsidP="00935B97">
            <w:pPr>
              <w:jc w:val="right"/>
              <w:rPr>
                <w:sz w:val="20"/>
                <w:szCs w:val="20"/>
              </w:rPr>
            </w:pPr>
          </w:p>
        </w:tc>
      </w:tr>
      <w:tr w:rsidR="003212AD" w:rsidRPr="00050D28" w14:paraId="1E33FEB8" w14:textId="77777777" w:rsidTr="00935B97">
        <w:tc>
          <w:tcPr>
            <w:tcW w:w="14560" w:type="dxa"/>
            <w:gridSpan w:val="22"/>
            <w:shd w:val="clear" w:color="000000" w:fill="FFFFFF"/>
          </w:tcPr>
          <w:p w14:paraId="67721246" w14:textId="77777777" w:rsidR="003212AD" w:rsidRPr="00050D28" w:rsidRDefault="003212AD" w:rsidP="00935B97">
            <w:pPr>
              <w:rPr>
                <w:sz w:val="20"/>
                <w:szCs w:val="20"/>
              </w:rPr>
            </w:pPr>
            <w:r w:rsidRPr="00050D28">
              <w:rPr>
                <w:sz w:val="20"/>
                <w:szCs w:val="20"/>
              </w:rPr>
              <w:t>Итого по группе пород:</w:t>
            </w:r>
          </w:p>
        </w:tc>
      </w:tr>
      <w:tr w:rsidR="003212AD" w:rsidRPr="00050D28" w14:paraId="2106948D" w14:textId="77777777" w:rsidTr="00935B97">
        <w:tc>
          <w:tcPr>
            <w:tcW w:w="525" w:type="dxa"/>
            <w:shd w:val="clear" w:color="000000" w:fill="FFFFFF"/>
            <w:vAlign w:val="bottom"/>
          </w:tcPr>
          <w:p w14:paraId="4BBF92EA" w14:textId="77777777" w:rsidR="003212AD" w:rsidRPr="00050D28" w:rsidRDefault="003212AD" w:rsidP="00935B97">
            <w:pPr>
              <w:jc w:val="right"/>
              <w:rPr>
                <w:sz w:val="20"/>
                <w:szCs w:val="20"/>
              </w:rPr>
            </w:pPr>
          </w:p>
        </w:tc>
        <w:tc>
          <w:tcPr>
            <w:tcW w:w="731" w:type="dxa"/>
            <w:shd w:val="clear" w:color="000000" w:fill="FFFFFF"/>
            <w:vAlign w:val="bottom"/>
          </w:tcPr>
          <w:p w14:paraId="0F73EC15" w14:textId="77777777" w:rsidR="003212AD" w:rsidRPr="00050D28" w:rsidRDefault="003212AD" w:rsidP="00935B97">
            <w:pPr>
              <w:jc w:val="right"/>
              <w:rPr>
                <w:sz w:val="20"/>
                <w:szCs w:val="20"/>
              </w:rPr>
            </w:pPr>
            <w:r w:rsidRPr="00050D28">
              <w:rPr>
                <w:sz w:val="20"/>
                <w:szCs w:val="20"/>
              </w:rPr>
              <w:t>61.4</w:t>
            </w:r>
          </w:p>
        </w:tc>
        <w:tc>
          <w:tcPr>
            <w:tcW w:w="937" w:type="dxa"/>
            <w:shd w:val="clear" w:color="000000" w:fill="FFFFFF"/>
            <w:vAlign w:val="bottom"/>
          </w:tcPr>
          <w:p w14:paraId="6D34A9A2" w14:textId="77777777" w:rsidR="003212AD" w:rsidRPr="00050D28" w:rsidRDefault="003212AD" w:rsidP="00935B97">
            <w:pPr>
              <w:jc w:val="right"/>
              <w:rPr>
                <w:sz w:val="20"/>
                <w:szCs w:val="20"/>
              </w:rPr>
            </w:pPr>
            <w:r w:rsidRPr="00050D28">
              <w:rPr>
                <w:sz w:val="20"/>
                <w:szCs w:val="20"/>
              </w:rPr>
              <w:t>11829</w:t>
            </w:r>
          </w:p>
        </w:tc>
        <w:tc>
          <w:tcPr>
            <w:tcW w:w="824" w:type="dxa"/>
            <w:shd w:val="clear" w:color="000000" w:fill="FFFFFF"/>
            <w:vAlign w:val="bottom"/>
          </w:tcPr>
          <w:p w14:paraId="185C9B0C" w14:textId="77777777" w:rsidR="003212AD" w:rsidRPr="00050D28" w:rsidRDefault="003212AD" w:rsidP="00935B97">
            <w:pPr>
              <w:jc w:val="right"/>
              <w:rPr>
                <w:sz w:val="20"/>
                <w:szCs w:val="20"/>
              </w:rPr>
            </w:pPr>
            <w:r w:rsidRPr="00050D28">
              <w:rPr>
                <w:sz w:val="20"/>
                <w:szCs w:val="20"/>
              </w:rPr>
              <w:t>2881</w:t>
            </w:r>
          </w:p>
        </w:tc>
        <w:tc>
          <w:tcPr>
            <w:tcW w:w="731" w:type="dxa"/>
            <w:shd w:val="clear" w:color="000000" w:fill="FFFFFF"/>
            <w:vAlign w:val="bottom"/>
          </w:tcPr>
          <w:p w14:paraId="33B4E41E" w14:textId="77777777" w:rsidR="003212AD" w:rsidRPr="00050D28" w:rsidRDefault="003212AD" w:rsidP="00935B97">
            <w:pPr>
              <w:jc w:val="right"/>
              <w:rPr>
                <w:sz w:val="20"/>
                <w:szCs w:val="20"/>
              </w:rPr>
            </w:pPr>
          </w:p>
        </w:tc>
        <w:tc>
          <w:tcPr>
            <w:tcW w:w="618" w:type="dxa"/>
            <w:shd w:val="clear" w:color="000000" w:fill="FFFFFF"/>
            <w:vAlign w:val="bottom"/>
          </w:tcPr>
          <w:p w14:paraId="3DA014B0" w14:textId="77777777" w:rsidR="003212AD" w:rsidRPr="00050D28" w:rsidRDefault="003212AD" w:rsidP="00935B97">
            <w:pPr>
              <w:jc w:val="right"/>
              <w:rPr>
                <w:sz w:val="20"/>
                <w:szCs w:val="20"/>
              </w:rPr>
            </w:pPr>
          </w:p>
        </w:tc>
        <w:tc>
          <w:tcPr>
            <w:tcW w:w="824" w:type="dxa"/>
            <w:shd w:val="clear" w:color="000000" w:fill="FFFFFF"/>
            <w:vAlign w:val="bottom"/>
          </w:tcPr>
          <w:p w14:paraId="414669D9" w14:textId="77777777" w:rsidR="003212AD" w:rsidRPr="00050D28" w:rsidRDefault="003212AD" w:rsidP="00935B97">
            <w:pPr>
              <w:jc w:val="right"/>
              <w:rPr>
                <w:sz w:val="20"/>
                <w:szCs w:val="20"/>
              </w:rPr>
            </w:pPr>
            <w:r w:rsidRPr="00050D28">
              <w:rPr>
                <w:sz w:val="20"/>
                <w:szCs w:val="20"/>
              </w:rPr>
              <w:t>7</w:t>
            </w:r>
          </w:p>
        </w:tc>
        <w:tc>
          <w:tcPr>
            <w:tcW w:w="525" w:type="dxa"/>
            <w:shd w:val="clear" w:color="000000" w:fill="FFFFFF"/>
            <w:vAlign w:val="bottom"/>
          </w:tcPr>
          <w:p w14:paraId="45576F5E"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46583234" w14:textId="77777777" w:rsidR="003212AD" w:rsidRPr="00050D28" w:rsidRDefault="003212AD" w:rsidP="00935B97">
            <w:pPr>
              <w:jc w:val="right"/>
              <w:rPr>
                <w:sz w:val="20"/>
                <w:szCs w:val="20"/>
              </w:rPr>
            </w:pPr>
            <w:r w:rsidRPr="00050D28">
              <w:rPr>
                <w:sz w:val="20"/>
                <w:szCs w:val="20"/>
              </w:rPr>
              <w:t>4.1</w:t>
            </w:r>
          </w:p>
        </w:tc>
        <w:tc>
          <w:tcPr>
            <w:tcW w:w="824" w:type="dxa"/>
            <w:shd w:val="clear" w:color="000000" w:fill="FFFFFF"/>
            <w:vAlign w:val="bottom"/>
          </w:tcPr>
          <w:p w14:paraId="408AD28D" w14:textId="77777777" w:rsidR="003212AD" w:rsidRPr="00050D28" w:rsidRDefault="003212AD" w:rsidP="00935B97">
            <w:pPr>
              <w:jc w:val="right"/>
              <w:rPr>
                <w:sz w:val="20"/>
                <w:szCs w:val="20"/>
              </w:rPr>
            </w:pPr>
            <w:r w:rsidRPr="00050D28">
              <w:rPr>
                <w:sz w:val="20"/>
                <w:szCs w:val="20"/>
              </w:rPr>
              <w:t>192</w:t>
            </w:r>
          </w:p>
        </w:tc>
        <w:tc>
          <w:tcPr>
            <w:tcW w:w="731" w:type="dxa"/>
            <w:shd w:val="clear" w:color="000000" w:fill="FFFFFF"/>
            <w:vAlign w:val="bottom"/>
          </w:tcPr>
          <w:p w14:paraId="28BC4703" w14:textId="77777777" w:rsidR="003212AD" w:rsidRPr="00050D28" w:rsidRDefault="003212AD" w:rsidP="00935B97">
            <w:pPr>
              <w:jc w:val="right"/>
              <w:rPr>
                <w:sz w:val="20"/>
                <w:szCs w:val="20"/>
              </w:rPr>
            </w:pPr>
            <w:r w:rsidRPr="00050D28">
              <w:rPr>
                <w:sz w:val="20"/>
                <w:szCs w:val="20"/>
              </w:rPr>
              <w:t>163</w:t>
            </w:r>
          </w:p>
        </w:tc>
        <w:tc>
          <w:tcPr>
            <w:tcW w:w="824" w:type="dxa"/>
            <w:shd w:val="clear" w:color="000000" w:fill="FFFFFF"/>
            <w:vAlign w:val="bottom"/>
          </w:tcPr>
          <w:p w14:paraId="59FD051F" w14:textId="77777777" w:rsidR="003212AD" w:rsidRPr="00050D28" w:rsidRDefault="003212AD" w:rsidP="00935B97">
            <w:pPr>
              <w:jc w:val="right"/>
              <w:rPr>
                <w:sz w:val="20"/>
                <w:szCs w:val="20"/>
              </w:rPr>
            </w:pPr>
            <w:r w:rsidRPr="00050D28">
              <w:rPr>
                <w:sz w:val="20"/>
                <w:szCs w:val="20"/>
              </w:rPr>
              <w:t>39</w:t>
            </w:r>
          </w:p>
        </w:tc>
        <w:tc>
          <w:tcPr>
            <w:tcW w:w="824" w:type="dxa"/>
            <w:shd w:val="clear" w:color="000000" w:fill="FFFFFF"/>
            <w:vAlign w:val="bottom"/>
          </w:tcPr>
          <w:p w14:paraId="5ABA5798" w14:textId="77777777" w:rsidR="003212AD" w:rsidRPr="00050D28" w:rsidRDefault="003212AD" w:rsidP="00935B97">
            <w:pPr>
              <w:jc w:val="right"/>
              <w:rPr>
                <w:sz w:val="20"/>
                <w:szCs w:val="20"/>
              </w:rPr>
            </w:pPr>
            <w:r w:rsidRPr="00050D28">
              <w:rPr>
                <w:sz w:val="20"/>
                <w:szCs w:val="20"/>
              </w:rPr>
              <w:t>47</w:t>
            </w:r>
          </w:p>
        </w:tc>
        <w:tc>
          <w:tcPr>
            <w:tcW w:w="618" w:type="dxa"/>
            <w:shd w:val="clear" w:color="000000" w:fill="FFFFFF"/>
            <w:vAlign w:val="bottom"/>
          </w:tcPr>
          <w:p w14:paraId="39BF3A2F" w14:textId="77777777" w:rsidR="003212AD" w:rsidRPr="00050D28" w:rsidRDefault="003212AD" w:rsidP="00935B97">
            <w:pPr>
              <w:jc w:val="right"/>
              <w:rPr>
                <w:sz w:val="20"/>
                <w:szCs w:val="20"/>
              </w:rPr>
            </w:pPr>
            <w:r w:rsidRPr="00050D28">
              <w:rPr>
                <w:sz w:val="20"/>
                <w:szCs w:val="20"/>
              </w:rPr>
              <w:t>24</w:t>
            </w:r>
          </w:p>
        </w:tc>
        <w:tc>
          <w:tcPr>
            <w:tcW w:w="525" w:type="dxa"/>
            <w:shd w:val="clear" w:color="000000" w:fill="FFFFFF"/>
            <w:vAlign w:val="bottom"/>
          </w:tcPr>
          <w:p w14:paraId="7828005A" w14:textId="77777777" w:rsidR="003212AD" w:rsidRPr="00050D28" w:rsidRDefault="003212AD" w:rsidP="00935B97">
            <w:pPr>
              <w:jc w:val="right"/>
              <w:rPr>
                <w:sz w:val="20"/>
                <w:szCs w:val="20"/>
              </w:rPr>
            </w:pPr>
          </w:p>
        </w:tc>
        <w:tc>
          <w:tcPr>
            <w:tcW w:w="525" w:type="dxa"/>
            <w:shd w:val="clear" w:color="000000" w:fill="FFFFFF"/>
            <w:vAlign w:val="bottom"/>
          </w:tcPr>
          <w:p w14:paraId="31A27063" w14:textId="77777777" w:rsidR="003212AD" w:rsidRPr="00050D28" w:rsidRDefault="003212AD" w:rsidP="00935B97">
            <w:pPr>
              <w:jc w:val="right"/>
              <w:rPr>
                <w:sz w:val="20"/>
                <w:szCs w:val="20"/>
              </w:rPr>
            </w:pPr>
          </w:p>
        </w:tc>
        <w:tc>
          <w:tcPr>
            <w:tcW w:w="525" w:type="dxa"/>
            <w:shd w:val="clear" w:color="000000" w:fill="FFFFFF"/>
            <w:vAlign w:val="bottom"/>
          </w:tcPr>
          <w:p w14:paraId="3FBE4AD3" w14:textId="77777777" w:rsidR="003212AD" w:rsidRPr="00050D28" w:rsidRDefault="003212AD" w:rsidP="00935B97">
            <w:pPr>
              <w:jc w:val="right"/>
              <w:rPr>
                <w:sz w:val="20"/>
                <w:szCs w:val="20"/>
              </w:rPr>
            </w:pPr>
          </w:p>
        </w:tc>
        <w:tc>
          <w:tcPr>
            <w:tcW w:w="525" w:type="dxa"/>
            <w:shd w:val="clear" w:color="000000" w:fill="FFFFFF"/>
            <w:vAlign w:val="bottom"/>
          </w:tcPr>
          <w:p w14:paraId="024957B9" w14:textId="77777777" w:rsidR="003212AD" w:rsidRPr="00050D28" w:rsidRDefault="003212AD" w:rsidP="00935B97">
            <w:pPr>
              <w:jc w:val="right"/>
              <w:rPr>
                <w:sz w:val="20"/>
                <w:szCs w:val="20"/>
              </w:rPr>
            </w:pPr>
          </w:p>
        </w:tc>
        <w:tc>
          <w:tcPr>
            <w:tcW w:w="525" w:type="dxa"/>
            <w:shd w:val="clear" w:color="000000" w:fill="FFFFFF"/>
            <w:vAlign w:val="bottom"/>
          </w:tcPr>
          <w:p w14:paraId="52B70A3B" w14:textId="77777777" w:rsidR="003212AD" w:rsidRPr="00050D28" w:rsidRDefault="003212AD" w:rsidP="00935B97">
            <w:pPr>
              <w:jc w:val="right"/>
              <w:rPr>
                <w:sz w:val="20"/>
                <w:szCs w:val="20"/>
              </w:rPr>
            </w:pPr>
          </w:p>
        </w:tc>
        <w:tc>
          <w:tcPr>
            <w:tcW w:w="525" w:type="dxa"/>
            <w:shd w:val="clear" w:color="000000" w:fill="FFFFFF"/>
            <w:vAlign w:val="bottom"/>
          </w:tcPr>
          <w:p w14:paraId="531051DA" w14:textId="77777777" w:rsidR="003212AD" w:rsidRPr="00050D28" w:rsidRDefault="003212AD" w:rsidP="00935B97">
            <w:pPr>
              <w:jc w:val="right"/>
              <w:rPr>
                <w:sz w:val="20"/>
                <w:szCs w:val="20"/>
              </w:rPr>
            </w:pPr>
          </w:p>
        </w:tc>
        <w:tc>
          <w:tcPr>
            <w:tcW w:w="525" w:type="dxa"/>
            <w:shd w:val="clear" w:color="000000" w:fill="FFFFFF"/>
            <w:vAlign w:val="bottom"/>
          </w:tcPr>
          <w:p w14:paraId="3420EF90" w14:textId="77777777" w:rsidR="003212AD" w:rsidRPr="00050D28" w:rsidRDefault="003212AD" w:rsidP="00935B97">
            <w:pPr>
              <w:jc w:val="right"/>
              <w:rPr>
                <w:sz w:val="20"/>
                <w:szCs w:val="20"/>
              </w:rPr>
            </w:pPr>
          </w:p>
        </w:tc>
        <w:tc>
          <w:tcPr>
            <w:tcW w:w="525" w:type="dxa"/>
            <w:shd w:val="clear" w:color="000000" w:fill="FFFFFF"/>
            <w:vAlign w:val="bottom"/>
          </w:tcPr>
          <w:p w14:paraId="6E933935" w14:textId="77777777" w:rsidR="003212AD" w:rsidRPr="00050D28" w:rsidRDefault="003212AD" w:rsidP="00935B97">
            <w:pPr>
              <w:jc w:val="right"/>
              <w:rPr>
                <w:sz w:val="20"/>
                <w:szCs w:val="20"/>
              </w:rPr>
            </w:pPr>
          </w:p>
        </w:tc>
      </w:tr>
      <w:tr w:rsidR="003212AD" w:rsidRPr="00050D28" w14:paraId="337FC3DF" w14:textId="77777777" w:rsidTr="00935B97">
        <w:tc>
          <w:tcPr>
            <w:tcW w:w="14560" w:type="dxa"/>
            <w:gridSpan w:val="22"/>
            <w:shd w:val="clear" w:color="000000" w:fill="FFFFFF"/>
          </w:tcPr>
          <w:p w14:paraId="147DA716" w14:textId="77777777" w:rsidR="003212AD" w:rsidRPr="00050D28" w:rsidRDefault="003212AD" w:rsidP="00935B97">
            <w:pPr>
              <w:rPr>
                <w:sz w:val="20"/>
                <w:szCs w:val="20"/>
              </w:rPr>
            </w:pPr>
            <w:r w:rsidRPr="00050D28">
              <w:rPr>
                <w:sz w:val="20"/>
                <w:szCs w:val="20"/>
              </w:rPr>
              <w:t>Итого по виду рубки:</w:t>
            </w:r>
          </w:p>
        </w:tc>
      </w:tr>
      <w:tr w:rsidR="003212AD" w:rsidRPr="00050D28" w14:paraId="338D45F9" w14:textId="77777777" w:rsidTr="00935B97">
        <w:tc>
          <w:tcPr>
            <w:tcW w:w="525" w:type="dxa"/>
            <w:shd w:val="clear" w:color="000000" w:fill="FFFFFF"/>
            <w:vAlign w:val="bottom"/>
          </w:tcPr>
          <w:p w14:paraId="478A036D" w14:textId="77777777" w:rsidR="003212AD" w:rsidRPr="00050D28" w:rsidRDefault="003212AD" w:rsidP="00935B97">
            <w:pPr>
              <w:jc w:val="right"/>
              <w:rPr>
                <w:sz w:val="20"/>
                <w:szCs w:val="20"/>
              </w:rPr>
            </w:pPr>
          </w:p>
        </w:tc>
        <w:tc>
          <w:tcPr>
            <w:tcW w:w="731" w:type="dxa"/>
            <w:shd w:val="clear" w:color="000000" w:fill="FFFFFF"/>
            <w:vAlign w:val="bottom"/>
          </w:tcPr>
          <w:p w14:paraId="14B23608" w14:textId="77777777" w:rsidR="003212AD" w:rsidRPr="00050D28" w:rsidRDefault="003212AD" w:rsidP="00935B97">
            <w:pPr>
              <w:jc w:val="right"/>
              <w:rPr>
                <w:sz w:val="20"/>
                <w:szCs w:val="20"/>
              </w:rPr>
            </w:pPr>
            <w:r w:rsidRPr="00050D28">
              <w:rPr>
                <w:sz w:val="20"/>
                <w:szCs w:val="20"/>
              </w:rPr>
              <w:t>155.1</w:t>
            </w:r>
          </w:p>
        </w:tc>
        <w:tc>
          <w:tcPr>
            <w:tcW w:w="937" w:type="dxa"/>
            <w:shd w:val="clear" w:color="000000" w:fill="FFFFFF"/>
            <w:vAlign w:val="bottom"/>
          </w:tcPr>
          <w:p w14:paraId="13CF84AF" w14:textId="77777777" w:rsidR="003212AD" w:rsidRPr="00050D28" w:rsidRDefault="003212AD" w:rsidP="00935B97">
            <w:pPr>
              <w:jc w:val="right"/>
              <w:rPr>
                <w:sz w:val="20"/>
                <w:szCs w:val="20"/>
              </w:rPr>
            </w:pPr>
            <w:r w:rsidRPr="00050D28">
              <w:rPr>
                <w:sz w:val="20"/>
                <w:szCs w:val="20"/>
              </w:rPr>
              <w:t>32173</w:t>
            </w:r>
          </w:p>
        </w:tc>
        <w:tc>
          <w:tcPr>
            <w:tcW w:w="824" w:type="dxa"/>
            <w:shd w:val="clear" w:color="000000" w:fill="FFFFFF"/>
            <w:vAlign w:val="bottom"/>
          </w:tcPr>
          <w:p w14:paraId="1B21F4C2" w14:textId="77777777" w:rsidR="003212AD" w:rsidRPr="00050D28" w:rsidRDefault="003212AD" w:rsidP="00935B97">
            <w:pPr>
              <w:jc w:val="right"/>
              <w:rPr>
                <w:sz w:val="20"/>
                <w:szCs w:val="20"/>
              </w:rPr>
            </w:pPr>
            <w:r w:rsidRPr="00050D28">
              <w:rPr>
                <w:sz w:val="20"/>
                <w:szCs w:val="20"/>
              </w:rPr>
              <w:t>6520</w:t>
            </w:r>
          </w:p>
        </w:tc>
        <w:tc>
          <w:tcPr>
            <w:tcW w:w="731" w:type="dxa"/>
            <w:shd w:val="clear" w:color="000000" w:fill="FFFFFF"/>
            <w:vAlign w:val="bottom"/>
          </w:tcPr>
          <w:p w14:paraId="00B77F63" w14:textId="77777777" w:rsidR="003212AD" w:rsidRPr="00050D28" w:rsidRDefault="003212AD" w:rsidP="00935B97">
            <w:pPr>
              <w:jc w:val="right"/>
              <w:rPr>
                <w:sz w:val="20"/>
                <w:szCs w:val="20"/>
              </w:rPr>
            </w:pPr>
            <w:r w:rsidRPr="00050D28">
              <w:rPr>
                <w:sz w:val="20"/>
                <w:szCs w:val="20"/>
              </w:rPr>
              <w:t>190</w:t>
            </w:r>
          </w:p>
        </w:tc>
        <w:tc>
          <w:tcPr>
            <w:tcW w:w="618" w:type="dxa"/>
            <w:shd w:val="clear" w:color="000000" w:fill="FFFFFF"/>
            <w:vAlign w:val="bottom"/>
          </w:tcPr>
          <w:p w14:paraId="1A9EA254" w14:textId="77777777" w:rsidR="003212AD" w:rsidRPr="00050D28" w:rsidRDefault="003212AD" w:rsidP="00935B97">
            <w:pPr>
              <w:jc w:val="right"/>
              <w:rPr>
                <w:sz w:val="20"/>
                <w:szCs w:val="20"/>
              </w:rPr>
            </w:pPr>
          </w:p>
        </w:tc>
        <w:tc>
          <w:tcPr>
            <w:tcW w:w="824" w:type="dxa"/>
            <w:shd w:val="clear" w:color="000000" w:fill="FFFFFF"/>
            <w:vAlign w:val="bottom"/>
          </w:tcPr>
          <w:p w14:paraId="52C62E2F" w14:textId="77777777" w:rsidR="003212AD" w:rsidRPr="00050D28" w:rsidRDefault="003212AD" w:rsidP="00935B97">
            <w:pPr>
              <w:jc w:val="right"/>
              <w:rPr>
                <w:sz w:val="20"/>
                <w:szCs w:val="20"/>
              </w:rPr>
            </w:pPr>
            <w:r w:rsidRPr="00050D28">
              <w:rPr>
                <w:sz w:val="20"/>
                <w:szCs w:val="20"/>
              </w:rPr>
              <w:t>47</w:t>
            </w:r>
          </w:p>
        </w:tc>
        <w:tc>
          <w:tcPr>
            <w:tcW w:w="525" w:type="dxa"/>
            <w:shd w:val="clear" w:color="000000" w:fill="FFFFFF"/>
            <w:vAlign w:val="bottom"/>
          </w:tcPr>
          <w:p w14:paraId="17E692DC"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039CD28C" w14:textId="77777777" w:rsidR="003212AD" w:rsidRPr="00050D28" w:rsidRDefault="003212AD" w:rsidP="00935B97">
            <w:pPr>
              <w:jc w:val="right"/>
              <w:rPr>
                <w:sz w:val="20"/>
                <w:szCs w:val="20"/>
              </w:rPr>
            </w:pPr>
            <w:r w:rsidRPr="00050D28">
              <w:rPr>
                <w:sz w:val="20"/>
                <w:szCs w:val="20"/>
              </w:rPr>
              <w:t>10.3</w:t>
            </w:r>
          </w:p>
        </w:tc>
        <w:tc>
          <w:tcPr>
            <w:tcW w:w="824" w:type="dxa"/>
            <w:shd w:val="clear" w:color="000000" w:fill="FFFFFF"/>
            <w:vAlign w:val="bottom"/>
          </w:tcPr>
          <w:p w14:paraId="3246096C" w14:textId="77777777" w:rsidR="003212AD" w:rsidRPr="00050D28" w:rsidRDefault="003212AD" w:rsidP="00935B97">
            <w:pPr>
              <w:jc w:val="right"/>
              <w:rPr>
                <w:sz w:val="20"/>
                <w:szCs w:val="20"/>
              </w:rPr>
            </w:pPr>
            <w:r w:rsidRPr="00050D28">
              <w:rPr>
                <w:sz w:val="20"/>
                <w:szCs w:val="20"/>
              </w:rPr>
              <w:t>435</w:t>
            </w:r>
          </w:p>
        </w:tc>
        <w:tc>
          <w:tcPr>
            <w:tcW w:w="731" w:type="dxa"/>
            <w:shd w:val="clear" w:color="000000" w:fill="FFFFFF"/>
            <w:vAlign w:val="bottom"/>
          </w:tcPr>
          <w:p w14:paraId="43E42F6E" w14:textId="77777777" w:rsidR="003212AD" w:rsidRPr="00050D28" w:rsidRDefault="003212AD" w:rsidP="00935B97">
            <w:pPr>
              <w:jc w:val="right"/>
              <w:rPr>
                <w:sz w:val="20"/>
                <w:szCs w:val="20"/>
              </w:rPr>
            </w:pPr>
            <w:r w:rsidRPr="00050D28">
              <w:rPr>
                <w:sz w:val="20"/>
                <w:szCs w:val="20"/>
              </w:rPr>
              <w:t>382</w:t>
            </w:r>
          </w:p>
        </w:tc>
        <w:tc>
          <w:tcPr>
            <w:tcW w:w="824" w:type="dxa"/>
            <w:shd w:val="clear" w:color="000000" w:fill="FFFFFF"/>
            <w:vAlign w:val="bottom"/>
          </w:tcPr>
          <w:p w14:paraId="23FC5578" w14:textId="77777777" w:rsidR="003212AD" w:rsidRPr="00050D28" w:rsidRDefault="003212AD" w:rsidP="00935B97">
            <w:pPr>
              <w:jc w:val="right"/>
              <w:rPr>
                <w:sz w:val="20"/>
                <w:szCs w:val="20"/>
              </w:rPr>
            </w:pPr>
            <w:r w:rsidRPr="00050D28">
              <w:rPr>
                <w:sz w:val="20"/>
                <w:szCs w:val="20"/>
              </w:rPr>
              <w:t>125</w:t>
            </w:r>
          </w:p>
        </w:tc>
        <w:tc>
          <w:tcPr>
            <w:tcW w:w="824" w:type="dxa"/>
            <w:shd w:val="clear" w:color="000000" w:fill="FFFFFF"/>
            <w:vAlign w:val="bottom"/>
          </w:tcPr>
          <w:p w14:paraId="2267B383" w14:textId="77777777" w:rsidR="003212AD" w:rsidRPr="00050D28" w:rsidRDefault="003212AD" w:rsidP="00935B97">
            <w:pPr>
              <w:jc w:val="right"/>
              <w:rPr>
                <w:sz w:val="20"/>
                <w:szCs w:val="20"/>
              </w:rPr>
            </w:pPr>
            <w:r w:rsidRPr="00050D28">
              <w:rPr>
                <w:sz w:val="20"/>
                <w:szCs w:val="20"/>
              </w:rPr>
              <w:t>42</w:t>
            </w:r>
          </w:p>
        </w:tc>
        <w:tc>
          <w:tcPr>
            <w:tcW w:w="618" w:type="dxa"/>
            <w:shd w:val="clear" w:color="000000" w:fill="FFFFFF"/>
            <w:vAlign w:val="bottom"/>
          </w:tcPr>
          <w:p w14:paraId="7F5E7709" w14:textId="77777777" w:rsidR="003212AD" w:rsidRPr="00050D28" w:rsidRDefault="003212AD" w:rsidP="00935B97">
            <w:pPr>
              <w:jc w:val="right"/>
              <w:rPr>
                <w:sz w:val="20"/>
                <w:szCs w:val="20"/>
              </w:rPr>
            </w:pPr>
            <w:r w:rsidRPr="00050D28">
              <w:rPr>
                <w:sz w:val="20"/>
                <w:szCs w:val="20"/>
              </w:rPr>
              <w:t>20</w:t>
            </w:r>
          </w:p>
        </w:tc>
        <w:tc>
          <w:tcPr>
            <w:tcW w:w="525" w:type="dxa"/>
            <w:shd w:val="clear" w:color="000000" w:fill="FFFFFF"/>
            <w:vAlign w:val="bottom"/>
          </w:tcPr>
          <w:p w14:paraId="66099B4A" w14:textId="77777777" w:rsidR="003212AD" w:rsidRPr="00050D28" w:rsidRDefault="003212AD" w:rsidP="00935B97">
            <w:pPr>
              <w:jc w:val="right"/>
              <w:rPr>
                <w:sz w:val="20"/>
                <w:szCs w:val="20"/>
              </w:rPr>
            </w:pPr>
            <w:r w:rsidRPr="00050D28">
              <w:rPr>
                <w:sz w:val="20"/>
                <w:szCs w:val="20"/>
              </w:rPr>
              <w:t>12</w:t>
            </w:r>
          </w:p>
        </w:tc>
        <w:tc>
          <w:tcPr>
            <w:tcW w:w="525" w:type="dxa"/>
            <w:shd w:val="clear" w:color="000000" w:fill="FFFFFF"/>
            <w:vAlign w:val="bottom"/>
          </w:tcPr>
          <w:p w14:paraId="19974C03" w14:textId="77777777" w:rsidR="003212AD" w:rsidRPr="00050D28" w:rsidRDefault="003212AD" w:rsidP="00935B97">
            <w:pPr>
              <w:jc w:val="right"/>
              <w:rPr>
                <w:sz w:val="20"/>
                <w:szCs w:val="20"/>
              </w:rPr>
            </w:pPr>
            <w:r w:rsidRPr="00050D28">
              <w:rPr>
                <w:sz w:val="20"/>
                <w:szCs w:val="20"/>
              </w:rPr>
              <w:t>11</w:t>
            </w:r>
          </w:p>
        </w:tc>
        <w:tc>
          <w:tcPr>
            <w:tcW w:w="525" w:type="dxa"/>
            <w:shd w:val="clear" w:color="000000" w:fill="FFFFFF"/>
            <w:vAlign w:val="bottom"/>
          </w:tcPr>
          <w:p w14:paraId="5C4BD8AB" w14:textId="77777777" w:rsidR="003212AD" w:rsidRPr="00050D28" w:rsidRDefault="003212AD" w:rsidP="00935B97">
            <w:pPr>
              <w:jc w:val="right"/>
              <w:rPr>
                <w:sz w:val="20"/>
                <w:szCs w:val="20"/>
              </w:rPr>
            </w:pPr>
            <w:r w:rsidRPr="00050D28">
              <w:rPr>
                <w:sz w:val="20"/>
                <w:szCs w:val="20"/>
              </w:rPr>
              <w:t>7</w:t>
            </w:r>
          </w:p>
        </w:tc>
        <w:tc>
          <w:tcPr>
            <w:tcW w:w="525" w:type="dxa"/>
            <w:shd w:val="clear" w:color="000000" w:fill="FFFFFF"/>
            <w:vAlign w:val="bottom"/>
          </w:tcPr>
          <w:p w14:paraId="64C40032" w14:textId="77777777" w:rsidR="003212AD" w:rsidRPr="00050D28" w:rsidRDefault="003212AD" w:rsidP="00935B97">
            <w:pPr>
              <w:jc w:val="right"/>
              <w:rPr>
                <w:sz w:val="20"/>
                <w:szCs w:val="20"/>
              </w:rPr>
            </w:pPr>
          </w:p>
        </w:tc>
        <w:tc>
          <w:tcPr>
            <w:tcW w:w="525" w:type="dxa"/>
            <w:shd w:val="clear" w:color="000000" w:fill="FFFFFF"/>
            <w:vAlign w:val="bottom"/>
          </w:tcPr>
          <w:p w14:paraId="4E486377" w14:textId="77777777" w:rsidR="003212AD" w:rsidRPr="00050D28" w:rsidRDefault="003212AD" w:rsidP="00935B97">
            <w:pPr>
              <w:jc w:val="right"/>
              <w:rPr>
                <w:sz w:val="20"/>
                <w:szCs w:val="20"/>
              </w:rPr>
            </w:pPr>
          </w:p>
        </w:tc>
        <w:tc>
          <w:tcPr>
            <w:tcW w:w="525" w:type="dxa"/>
            <w:shd w:val="clear" w:color="000000" w:fill="FFFFFF"/>
            <w:vAlign w:val="bottom"/>
          </w:tcPr>
          <w:p w14:paraId="4A1CBC3F" w14:textId="77777777" w:rsidR="003212AD" w:rsidRPr="00050D28" w:rsidRDefault="003212AD" w:rsidP="00935B97">
            <w:pPr>
              <w:jc w:val="right"/>
              <w:rPr>
                <w:sz w:val="20"/>
                <w:szCs w:val="20"/>
              </w:rPr>
            </w:pPr>
          </w:p>
        </w:tc>
        <w:tc>
          <w:tcPr>
            <w:tcW w:w="525" w:type="dxa"/>
            <w:shd w:val="clear" w:color="000000" w:fill="FFFFFF"/>
            <w:vAlign w:val="bottom"/>
          </w:tcPr>
          <w:p w14:paraId="4B6EABEE" w14:textId="77777777" w:rsidR="003212AD" w:rsidRPr="00050D28" w:rsidRDefault="003212AD" w:rsidP="00935B97">
            <w:pPr>
              <w:jc w:val="right"/>
              <w:rPr>
                <w:sz w:val="20"/>
                <w:szCs w:val="20"/>
              </w:rPr>
            </w:pPr>
            <w:r w:rsidRPr="00050D28">
              <w:rPr>
                <w:sz w:val="20"/>
                <w:szCs w:val="20"/>
              </w:rPr>
              <w:t>3</w:t>
            </w:r>
          </w:p>
        </w:tc>
        <w:tc>
          <w:tcPr>
            <w:tcW w:w="525" w:type="dxa"/>
            <w:shd w:val="clear" w:color="000000" w:fill="FFFFFF"/>
            <w:vAlign w:val="bottom"/>
          </w:tcPr>
          <w:p w14:paraId="6FC6AAA4" w14:textId="77777777" w:rsidR="003212AD" w:rsidRPr="00050D28" w:rsidRDefault="003212AD" w:rsidP="00935B97">
            <w:pPr>
              <w:jc w:val="right"/>
              <w:rPr>
                <w:sz w:val="20"/>
                <w:szCs w:val="20"/>
              </w:rPr>
            </w:pPr>
            <w:r w:rsidRPr="00050D28">
              <w:rPr>
                <w:sz w:val="20"/>
                <w:szCs w:val="20"/>
              </w:rPr>
              <w:t>1</w:t>
            </w:r>
          </w:p>
        </w:tc>
      </w:tr>
      <w:tr w:rsidR="003212AD" w:rsidRPr="00050D28" w14:paraId="2C5047FA" w14:textId="77777777" w:rsidTr="00935B97">
        <w:tc>
          <w:tcPr>
            <w:tcW w:w="14560" w:type="dxa"/>
            <w:gridSpan w:val="22"/>
            <w:shd w:val="clear" w:color="000000" w:fill="FFFFFF"/>
          </w:tcPr>
          <w:p w14:paraId="4DC2269E" w14:textId="77777777" w:rsidR="003212AD" w:rsidRPr="00050D28" w:rsidRDefault="003212AD" w:rsidP="00935B97">
            <w:pPr>
              <w:rPr>
                <w:sz w:val="20"/>
                <w:szCs w:val="20"/>
              </w:rPr>
            </w:pPr>
            <w:r w:rsidRPr="00050D28">
              <w:rPr>
                <w:sz w:val="20"/>
                <w:szCs w:val="20"/>
              </w:rPr>
              <w:t>ИТОГО по виду целевого назначения лесов:</w:t>
            </w:r>
          </w:p>
        </w:tc>
      </w:tr>
      <w:tr w:rsidR="003212AD" w:rsidRPr="00050D28" w14:paraId="746D05BF" w14:textId="77777777" w:rsidTr="00935B97">
        <w:tc>
          <w:tcPr>
            <w:tcW w:w="525" w:type="dxa"/>
            <w:shd w:val="clear" w:color="000000" w:fill="FFFFFF"/>
            <w:vAlign w:val="bottom"/>
          </w:tcPr>
          <w:p w14:paraId="1EE60DBA" w14:textId="77777777" w:rsidR="003212AD" w:rsidRPr="00050D28" w:rsidRDefault="003212AD" w:rsidP="00935B97">
            <w:pPr>
              <w:jc w:val="right"/>
              <w:rPr>
                <w:sz w:val="20"/>
                <w:szCs w:val="20"/>
              </w:rPr>
            </w:pPr>
          </w:p>
        </w:tc>
        <w:tc>
          <w:tcPr>
            <w:tcW w:w="731" w:type="dxa"/>
            <w:shd w:val="clear" w:color="000000" w:fill="FFFFFF"/>
            <w:vAlign w:val="bottom"/>
          </w:tcPr>
          <w:p w14:paraId="7AA94C1E" w14:textId="77777777" w:rsidR="003212AD" w:rsidRPr="00050D28" w:rsidRDefault="003212AD" w:rsidP="00935B97">
            <w:pPr>
              <w:jc w:val="right"/>
              <w:rPr>
                <w:sz w:val="20"/>
                <w:szCs w:val="20"/>
              </w:rPr>
            </w:pPr>
            <w:r w:rsidRPr="00050D28">
              <w:rPr>
                <w:sz w:val="20"/>
                <w:szCs w:val="20"/>
              </w:rPr>
              <w:t>328.7</w:t>
            </w:r>
          </w:p>
        </w:tc>
        <w:tc>
          <w:tcPr>
            <w:tcW w:w="937" w:type="dxa"/>
            <w:shd w:val="clear" w:color="000000" w:fill="FFFFFF"/>
            <w:vAlign w:val="bottom"/>
          </w:tcPr>
          <w:p w14:paraId="4BDA19E7" w14:textId="77777777" w:rsidR="003212AD" w:rsidRPr="00050D28" w:rsidRDefault="003212AD" w:rsidP="00935B97">
            <w:pPr>
              <w:jc w:val="right"/>
              <w:rPr>
                <w:sz w:val="20"/>
                <w:szCs w:val="20"/>
              </w:rPr>
            </w:pPr>
            <w:r w:rsidRPr="00050D28">
              <w:rPr>
                <w:sz w:val="20"/>
                <w:szCs w:val="20"/>
              </w:rPr>
              <w:t>58470</w:t>
            </w:r>
          </w:p>
        </w:tc>
        <w:tc>
          <w:tcPr>
            <w:tcW w:w="824" w:type="dxa"/>
            <w:shd w:val="clear" w:color="000000" w:fill="FFFFFF"/>
            <w:vAlign w:val="bottom"/>
          </w:tcPr>
          <w:p w14:paraId="09208844" w14:textId="77777777" w:rsidR="003212AD" w:rsidRPr="00050D28" w:rsidRDefault="003212AD" w:rsidP="00935B97">
            <w:pPr>
              <w:jc w:val="right"/>
              <w:rPr>
                <w:sz w:val="20"/>
                <w:szCs w:val="20"/>
              </w:rPr>
            </w:pPr>
            <w:r w:rsidRPr="00050D28">
              <w:rPr>
                <w:sz w:val="20"/>
                <w:szCs w:val="20"/>
              </w:rPr>
              <w:t>14480</w:t>
            </w:r>
          </w:p>
        </w:tc>
        <w:tc>
          <w:tcPr>
            <w:tcW w:w="731" w:type="dxa"/>
            <w:shd w:val="clear" w:color="000000" w:fill="FFFFFF"/>
            <w:vAlign w:val="bottom"/>
          </w:tcPr>
          <w:p w14:paraId="401847E9" w14:textId="77777777" w:rsidR="003212AD" w:rsidRPr="00050D28" w:rsidRDefault="003212AD" w:rsidP="00935B97">
            <w:pPr>
              <w:jc w:val="right"/>
              <w:rPr>
                <w:sz w:val="20"/>
                <w:szCs w:val="20"/>
              </w:rPr>
            </w:pPr>
            <w:r w:rsidRPr="00050D28">
              <w:rPr>
                <w:sz w:val="20"/>
                <w:szCs w:val="20"/>
              </w:rPr>
              <w:t>190</w:t>
            </w:r>
          </w:p>
        </w:tc>
        <w:tc>
          <w:tcPr>
            <w:tcW w:w="618" w:type="dxa"/>
            <w:shd w:val="clear" w:color="000000" w:fill="FFFFFF"/>
            <w:vAlign w:val="bottom"/>
          </w:tcPr>
          <w:p w14:paraId="7E8B79C0" w14:textId="77777777" w:rsidR="003212AD" w:rsidRPr="00050D28" w:rsidRDefault="003212AD" w:rsidP="00935B97">
            <w:pPr>
              <w:jc w:val="right"/>
              <w:rPr>
                <w:sz w:val="20"/>
                <w:szCs w:val="20"/>
              </w:rPr>
            </w:pPr>
            <w:r w:rsidRPr="00050D28">
              <w:rPr>
                <w:sz w:val="20"/>
                <w:szCs w:val="20"/>
              </w:rPr>
              <w:t>214</w:t>
            </w:r>
          </w:p>
        </w:tc>
        <w:tc>
          <w:tcPr>
            <w:tcW w:w="824" w:type="dxa"/>
            <w:shd w:val="clear" w:color="000000" w:fill="FFFFFF"/>
            <w:vAlign w:val="bottom"/>
          </w:tcPr>
          <w:p w14:paraId="47CABF39" w14:textId="77777777" w:rsidR="003212AD" w:rsidRPr="00050D28" w:rsidRDefault="003212AD" w:rsidP="00935B97">
            <w:pPr>
              <w:jc w:val="right"/>
              <w:rPr>
                <w:sz w:val="20"/>
                <w:szCs w:val="20"/>
              </w:rPr>
            </w:pPr>
            <w:r w:rsidRPr="00050D28">
              <w:rPr>
                <w:sz w:val="20"/>
                <w:szCs w:val="20"/>
              </w:rPr>
              <w:t>385</w:t>
            </w:r>
          </w:p>
        </w:tc>
        <w:tc>
          <w:tcPr>
            <w:tcW w:w="525" w:type="dxa"/>
            <w:shd w:val="clear" w:color="000000" w:fill="FFFFFF"/>
            <w:vAlign w:val="bottom"/>
          </w:tcPr>
          <w:p w14:paraId="4816CCF1"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2DC10E39" w14:textId="77777777" w:rsidR="003212AD" w:rsidRPr="00050D28" w:rsidRDefault="003212AD" w:rsidP="00935B97">
            <w:pPr>
              <w:jc w:val="right"/>
              <w:rPr>
                <w:sz w:val="20"/>
                <w:szCs w:val="20"/>
              </w:rPr>
            </w:pPr>
            <w:r w:rsidRPr="00050D28">
              <w:rPr>
                <w:sz w:val="20"/>
                <w:szCs w:val="20"/>
              </w:rPr>
              <w:t>21.9</w:t>
            </w:r>
          </w:p>
        </w:tc>
        <w:tc>
          <w:tcPr>
            <w:tcW w:w="824" w:type="dxa"/>
            <w:shd w:val="clear" w:color="000000" w:fill="FFFFFF"/>
            <w:vAlign w:val="bottom"/>
          </w:tcPr>
          <w:p w14:paraId="624B5DEC" w14:textId="77777777" w:rsidR="003212AD" w:rsidRPr="00050D28" w:rsidRDefault="003212AD" w:rsidP="00935B97">
            <w:pPr>
              <w:jc w:val="right"/>
              <w:rPr>
                <w:sz w:val="20"/>
                <w:szCs w:val="20"/>
              </w:rPr>
            </w:pPr>
            <w:r w:rsidRPr="00050D28">
              <w:rPr>
                <w:sz w:val="20"/>
                <w:szCs w:val="20"/>
              </w:rPr>
              <w:t>966</w:t>
            </w:r>
          </w:p>
        </w:tc>
        <w:tc>
          <w:tcPr>
            <w:tcW w:w="731" w:type="dxa"/>
            <w:shd w:val="clear" w:color="000000" w:fill="FFFFFF"/>
            <w:vAlign w:val="bottom"/>
          </w:tcPr>
          <w:p w14:paraId="005F0FF0" w14:textId="77777777" w:rsidR="003212AD" w:rsidRPr="00050D28" w:rsidRDefault="003212AD" w:rsidP="00935B97">
            <w:pPr>
              <w:jc w:val="right"/>
              <w:rPr>
                <w:sz w:val="20"/>
                <w:szCs w:val="20"/>
              </w:rPr>
            </w:pPr>
            <w:r w:rsidRPr="00050D28">
              <w:rPr>
                <w:sz w:val="20"/>
                <w:szCs w:val="20"/>
              </w:rPr>
              <w:t>820</w:t>
            </w:r>
          </w:p>
        </w:tc>
        <w:tc>
          <w:tcPr>
            <w:tcW w:w="824" w:type="dxa"/>
            <w:shd w:val="clear" w:color="000000" w:fill="FFFFFF"/>
            <w:vAlign w:val="bottom"/>
          </w:tcPr>
          <w:p w14:paraId="59F31E90" w14:textId="77777777" w:rsidR="003212AD" w:rsidRPr="00050D28" w:rsidRDefault="003212AD" w:rsidP="00935B97">
            <w:pPr>
              <w:jc w:val="right"/>
              <w:rPr>
                <w:sz w:val="20"/>
                <w:szCs w:val="20"/>
              </w:rPr>
            </w:pPr>
            <w:r w:rsidRPr="00050D28">
              <w:rPr>
                <w:sz w:val="20"/>
                <w:szCs w:val="20"/>
              </w:rPr>
              <w:t>266</w:t>
            </w:r>
          </w:p>
        </w:tc>
        <w:tc>
          <w:tcPr>
            <w:tcW w:w="824" w:type="dxa"/>
            <w:shd w:val="clear" w:color="000000" w:fill="FFFFFF"/>
            <w:vAlign w:val="bottom"/>
          </w:tcPr>
          <w:p w14:paraId="5EE852E1" w14:textId="77777777" w:rsidR="003212AD" w:rsidRPr="00050D28" w:rsidRDefault="003212AD" w:rsidP="00935B97">
            <w:pPr>
              <w:jc w:val="right"/>
              <w:rPr>
                <w:sz w:val="20"/>
                <w:szCs w:val="20"/>
              </w:rPr>
            </w:pPr>
            <w:r w:rsidRPr="00050D28">
              <w:rPr>
                <w:sz w:val="20"/>
                <w:szCs w:val="20"/>
              </w:rPr>
              <w:t>44</w:t>
            </w:r>
          </w:p>
        </w:tc>
        <w:tc>
          <w:tcPr>
            <w:tcW w:w="618" w:type="dxa"/>
            <w:shd w:val="clear" w:color="000000" w:fill="FFFFFF"/>
            <w:vAlign w:val="bottom"/>
          </w:tcPr>
          <w:p w14:paraId="11C05E6D" w14:textId="77777777" w:rsidR="003212AD" w:rsidRPr="00050D28" w:rsidRDefault="003212AD" w:rsidP="00935B97">
            <w:pPr>
              <w:jc w:val="right"/>
              <w:rPr>
                <w:sz w:val="20"/>
                <w:szCs w:val="20"/>
              </w:rPr>
            </w:pPr>
            <w:r w:rsidRPr="00050D28">
              <w:rPr>
                <w:sz w:val="20"/>
                <w:szCs w:val="20"/>
              </w:rPr>
              <w:t>25</w:t>
            </w:r>
          </w:p>
        </w:tc>
        <w:tc>
          <w:tcPr>
            <w:tcW w:w="525" w:type="dxa"/>
            <w:shd w:val="clear" w:color="000000" w:fill="FFFFFF"/>
            <w:vAlign w:val="bottom"/>
          </w:tcPr>
          <w:p w14:paraId="1BF34987" w14:textId="77777777" w:rsidR="003212AD" w:rsidRPr="00050D28" w:rsidRDefault="003212AD" w:rsidP="00935B97">
            <w:pPr>
              <w:jc w:val="right"/>
              <w:rPr>
                <w:sz w:val="20"/>
                <w:szCs w:val="20"/>
              </w:rPr>
            </w:pPr>
            <w:r w:rsidRPr="00050D28">
              <w:rPr>
                <w:sz w:val="20"/>
                <w:szCs w:val="20"/>
              </w:rPr>
              <w:t>12</w:t>
            </w:r>
          </w:p>
        </w:tc>
        <w:tc>
          <w:tcPr>
            <w:tcW w:w="525" w:type="dxa"/>
            <w:shd w:val="clear" w:color="000000" w:fill="FFFFFF"/>
            <w:vAlign w:val="bottom"/>
          </w:tcPr>
          <w:p w14:paraId="5F586FEC" w14:textId="77777777" w:rsidR="003212AD" w:rsidRPr="00050D28" w:rsidRDefault="003212AD" w:rsidP="00935B97">
            <w:pPr>
              <w:jc w:val="right"/>
              <w:rPr>
                <w:sz w:val="20"/>
                <w:szCs w:val="20"/>
              </w:rPr>
            </w:pPr>
            <w:r w:rsidRPr="00050D28">
              <w:rPr>
                <w:sz w:val="20"/>
                <w:szCs w:val="20"/>
              </w:rPr>
              <w:t>11</w:t>
            </w:r>
          </w:p>
        </w:tc>
        <w:tc>
          <w:tcPr>
            <w:tcW w:w="525" w:type="dxa"/>
            <w:shd w:val="clear" w:color="000000" w:fill="FFFFFF"/>
            <w:vAlign w:val="bottom"/>
          </w:tcPr>
          <w:p w14:paraId="5ECA8D32" w14:textId="77777777" w:rsidR="003212AD" w:rsidRPr="00050D28" w:rsidRDefault="003212AD" w:rsidP="00935B97">
            <w:pPr>
              <w:jc w:val="right"/>
              <w:rPr>
                <w:sz w:val="20"/>
                <w:szCs w:val="20"/>
              </w:rPr>
            </w:pPr>
            <w:r w:rsidRPr="00050D28">
              <w:rPr>
                <w:sz w:val="20"/>
                <w:szCs w:val="20"/>
              </w:rPr>
              <w:t>7</w:t>
            </w:r>
          </w:p>
        </w:tc>
        <w:tc>
          <w:tcPr>
            <w:tcW w:w="525" w:type="dxa"/>
            <w:shd w:val="clear" w:color="000000" w:fill="FFFFFF"/>
            <w:vAlign w:val="bottom"/>
          </w:tcPr>
          <w:p w14:paraId="1B97968D" w14:textId="77777777" w:rsidR="003212AD" w:rsidRPr="00050D28" w:rsidRDefault="003212AD" w:rsidP="00935B97">
            <w:pPr>
              <w:jc w:val="right"/>
              <w:rPr>
                <w:sz w:val="20"/>
                <w:szCs w:val="20"/>
              </w:rPr>
            </w:pPr>
            <w:r w:rsidRPr="00050D28">
              <w:rPr>
                <w:sz w:val="20"/>
                <w:szCs w:val="20"/>
              </w:rPr>
              <w:t>14</w:t>
            </w:r>
          </w:p>
        </w:tc>
        <w:tc>
          <w:tcPr>
            <w:tcW w:w="525" w:type="dxa"/>
            <w:shd w:val="clear" w:color="000000" w:fill="FFFFFF"/>
            <w:vAlign w:val="bottom"/>
          </w:tcPr>
          <w:p w14:paraId="21775B78" w14:textId="77777777" w:rsidR="003212AD" w:rsidRPr="00050D28" w:rsidRDefault="003212AD" w:rsidP="00935B97">
            <w:pPr>
              <w:jc w:val="right"/>
              <w:rPr>
                <w:sz w:val="20"/>
                <w:szCs w:val="20"/>
              </w:rPr>
            </w:pPr>
            <w:r w:rsidRPr="00050D28">
              <w:rPr>
                <w:sz w:val="20"/>
                <w:szCs w:val="20"/>
              </w:rPr>
              <w:t>8</w:t>
            </w:r>
          </w:p>
        </w:tc>
        <w:tc>
          <w:tcPr>
            <w:tcW w:w="525" w:type="dxa"/>
            <w:shd w:val="clear" w:color="000000" w:fill="FFFFFF"/>
            <w:vAlign w:val="bottom"/>
          </w:tcPr>
          <w:p w14:paraId="7AFCBF91" w14:textId="77777777" w:rsidR="003212AD" w:rsidRPr="00050D28" w:rsidRDefault="003212AD" w:rsidP="00935B97">
            <w:pPr>
              <w:jc w:val="right"/>
              <w:rPr>
                <w:sz w:val="20"/>
                <w:szCs w:val="20"/>
              </w:rPr>
            </w:pPr>
          </w:p>
        </w:tc>
        <w:tc>
          <w:tcPr>
            <w:tcW w:w="525" w:type="dxa"/>
            <w:shd w:val="clear" w:color="000000" w:fill="FFFFFF"/>
            <w:vAlign w:val="bottom"/>
          </w:tcPr>
          <w:p w14:paraId="4D4E07A0" w14:textId="77777777" w:rsidR="003212AD" w:rsidRPr="00050D28" w:rsidRDefault="003212AD" w:rsidP="00935B97">
            <w:pPr>
              <w:jc w:val="right"/>
              <w:rPr>
                <w:sz w:val="20"/>
                <w:szCs w:val="20"/>
              </w:rPr>
            </w:pPr>
            <w:r w:rsidRPr="00050D28">
              <w:rPr>
                <w:sz w:val="20"/>
                <w:szCs w:val="20"/>
              </w:rPr>
              <w:t>26</w:t>
            </w:r>
          </w:p>
        </w:tc>
        <w:tc>
          <w:tcPr>
            <w:tcW w:w="525" w:type="dxa"/>
            <w:shd w:val="clear" w:color="000000" w:fill="FFFFFF"/>
            <w:vAlign w:val="bottom"/>
          </w:tcPr>
          <w:p w14:paraId="458758F8" w14:textId="77777777" w:rsidR="003212AD" w:rsidRPr="00050D28" w:rsidRDefault="003212AD" w:rsidP="00935B97">
            <w:pPr>
              <w:jc w:val="right"/>
              <w:rPr>
                <w:sz w:val="20"/>
                <w:szCs w:val="20"/>
              </w:rPr>
            </w:pPr>
            <w:r w:rsidRPr="00050D28">
              <w:rPr>
                <w:sz w:val="20"/>
                <w:szCs w:val="20"/>
              </w:rPr>
              <w:t>7</w:t>
            </w:r>
          </w:p>
        </w:tc>
      </w:tr>
      <w:tr w:rsidR="003212AD" w:rsidRPr="00050D28" w14:paraId="45BEFE47" w14:textId="77777777" w:rsidTr="00935B97">
        <w:tc>
          <w:tcPr>
            <w:tcW w:w="14560" w:type="dxa"/>
            <w:gridSpan w:val="22"/>
            <w:shd w:val="clear" w:color="000000" w:fill="FFFFFF"/>
          </w:tcPr>
          <w:p w14:paraId="1582608F" w14:textId="77777777" w:rsidR="003212AD" w:rsidRPr="00050D28" w:rsidRDefault="003212AD" w:rsidP="00935B97">
            <w:pPr>
              <w:rPr>
                <w:sz w:val="20"/>
                <w:szCs w:val="20"/>
              </w:rPr>
            </w:pPr>
            <w:r w:rsidRPr="00050D28">
              <w:rPr>
                <w:sz w:val="20"/>
                <w:szCs w:val="20"/>
              </w:rPr>
              <w:t>В том числе по группам пород</w:t>
            </w:r>
          </w:p>
        </w:tc>
      </w:tr>
      <w:tr w:rsidR="003212AD" w:rsidRPr="00050D28" w14:paraId="369FC50D" w14:textId="77777777" w:rsidTr="00935B97">
        <w:tc>
          <w:tcPr>
            <w:tcW w:w="14560" w:type="dxa"/>
            <w:gridSpan w:val="22"/>
            <w:shd w:val="clear" w:color="000000" w:fill="FFFFFF"/>
          </w:tcPr>
          <w:p w14:paraId="4B2DC9B3" w14:textId="77777777" w:rsidR="003212AD" w:rsidRPr="00050D28" w:rsidRDefault="003212AD" w:rsidP="00935B97">
            <w:pPr>
              <w:rPr>
                <w:sz w:val="20"/>
                <w:szCs w:val="20"/>
              </w:rPr>
            </w:pPr>
            <w:r w:rsidRPr="00050D28">
              <w:rPr>
                <w:sz w:val="20"/>
                <w:szCs w:val="20"/>
              </w:rPr>
              <w:t>Хвойные</w:t>
            </w:r>
          </w:p>
        </w:tc>
      </w:tr>
      <w:tr w:rsidR="003212AD" w:rsidRPr="00050D28" w14:paraId="3F50F2BA" w14:textId="77777777" w:rsidTr="00935B97">
        <w:tc>
          <w:tcPr>
            <w:tcW w:w="525" w:type="dxa"/>
            <w:shd w:val="clear" w:color="000000" w:fill="FFFFFF"/>
            <w:vAlign w:val="bottom"/>
          </w:tcPr>
          <w:p w14:paraId="2A574237" w14:textId="77777777" w:rsidR="003212AD" w:rsidRPr="00050D28" w:rsidRDefault="003212AD" w:rsidP="00935B97">
            <w:pPr>
              <w:jc w:val="right"/>
              <w:rPr>
                <w:sz w:val="20"/>
                <w:szCs w:val="20"/>
              </w:rPr>
            </w:pPr>
          </w:p>
        </w:tc>
        <w:tc>
          <w:tcPr>
            <w:tcW w:w="731" w:type="dxa"/>
            <w:shd w:val="clear" w:color="000000" w:fill="FFFFFF"/>
            <w:vAlign w:val="bottom"/>
          </w:tcPr>
          <w:p w14:paraId="7093FE30" w14:textId="77777777" w:rsidR="003212AD" w:rsidRPr="00050D28" w:rsidRDefault="003212AD" w:rsidP="00935B97">
            <w:pPr>
              <w:jc w:val="right"/>
              <w:rPr>
                <w:sz w:val="20"/>
                <w:szCs w:val="20"/>
              </w:rPr>
            </w:pPr>
            <w:r w:rsidRPr="00050D28">
              <w:rPr>
                <w:sz w:val="20"/>
                <w:szCs w:val="20"/>
              </w:rPr>
              <w:t>167.4</w:t>
            </w:r>
          </w:p>
        </w:tc>
        <w:tc>
          <w:tcPr>
            <w:tcW w:w="937" w:type="dxa"/>
            <w:shd w:val="clear" w:color="000000" w:fill="FFFFFF"/>
            <w:vAlign w:val="bottom"/>
          </w:tcPr>
          <w:p w14:paraId="788B58D7" w14:textId="77777777" w:rsidR="003212AD" w:rsidRPr="00050D28" w:rsidRDefault="003212AD" w:rsidP="00935B97">
            <w:pPr>
              <w:jc w:val="right"/>
              <w:rPr>
                <w:sz w:val="20"/>
                <w:szCs w:val="20"/>
              </w:rPr>
            </w:pPr>
            <w:r w:rsidRPr="00050D28">
              <w:rPr>
                <w:sz w:val="20"/>
                <w:szCs w:val="20"/>
              </w:rPr>
              <w:t>30969</w:t>
            </w:r>
          </w:p>
        </w:tc>
        <w:tc>
          <w:tcPr>
            <w:tcW w:w="824" w:type="dxa"/>
            <w:shd w:val="clear" w:color="000000" w:fill="FFFFFF"/>
            <w:vAlign w:val="bottom"/>
          </w:tcPr>
          <w:p w14:paraId="14DC3568" w14:textId="77777777" w:rsidR="003212AD" w:rsidRPr="00050D28" w:rsidRDefault="003212AD" w:rsidP="00935B97">
            <w:pPr>
              <w:jc w:val="right"/>
              <w:rPr>
                <w:sz w:val="20"/>
                <w:szCs w:val="20"/>
              </w:rPr>
            </w:pPr>
            <w:r w:rsidRPr="00050D28">
              <w:rPr>
                <w:sz w:val="20"/>
                <w:szCs w:val="20"/>
              </w:rPr>
              <w:t>6524</w:t>
            </w:r>
          </w:p>
        </w:tc>
        <w:tc>
          <w:tcPr>
            <w:tcW w:w="731" w:type="dxa"/>
            <w:shd w:val="clear" w:color="000000" w:fill="FFFFFF"/>
            <w:vAlign w:val="bottom"/>
          </w:tcPr>
          <w:p w14:paraId="5EF98FA6" w14:textId="77777777" w:rsidR="003212AD" w:rsidRPr="00050D28" w:rsidRDefault="003212AD" w:rsidP="00935B97">
            <w:pPr>
              <w:jc w:val="right"/>
              <w:rPr>
                <w:sz w:val="20"/>
                <w:szCs w:val="20"/>
              </w:rPr>
            </w:pPr>
            <w:r w:rsidRPr="00050D28">
              <w:rPr>
                <w:sz w:val="20"/>
                <w:szCs w:val="20"/>
              </w:rPr>
              <w:t>190</w:t>
            </w:r>
          </w:p>
        </w:tc>
        <w:tc>
          <w:tcPr>
            <w:tcW w:w="618" w:type="dxa"/>
            <w:shd w:val="clear" w:color="000000" w:fill="FFFFFF"/>
            <w:vAlign w:val="bottom"/>
          </w:tcPr>
          <w:p w14:paraId="2708CE57" w14:textId="77777777" w:rsidR="003212AD" w:rsidRPr="00050D28" w:rsidRDefault="003212AD" w:rsidP="00935B97">
            <w:pPr>
              <w:jc w:val="right"/>
              <w:rPr>
                <w:sz w:val="20"/>
                <w:szCs w:val="20"/>
              </w:rPr>
            </w:pPr>
            <w:r w:rsidRPr="00050D28">
              <w:rPr>
                <w:sz w:val="20"/>
                <w:szCs w:val="20"/>
              </w:rPr>
              <w:t>118</w:t>
            </w:r>
          </w:p>
        </w:tc>
        <w:tc>
          <w:tcPr>
            <w:tcW w:w="824" w:type="dxa"/>
            <w:shd w:val="clear" w:color="000000" w:fill="FFFFFF"/>
            <w:vAlign w:val="bottom"/>
          </w:tcPr>
          <w:p w14:paraId="17E09CD3" w14:textId="77777777" w:rsidR="003212AD" w:rsidRPr="00050D28" w:rsidRDefault="003212AD" w:rsidP="00935B97">
            <w:pPr>
              <w:jc w:val="right"/>
              <w:rPr>
                <w:sz w:val="20"/>
                <w:szCs w:val="20"/>
              </w:rPr>
            </w:pPr>
            <w:r w:rsidRPr="00050D28">
              <w:rPr>
                <w:sz w:val="20"/>
                <w:szCs w:val="20"/>
              </w:rPr>
              <w:t>186</w:t>
            </w:r>
          </w:p>
        </w:tc>
        <w:tc>
          <w:tcPr>
            <w:tcW w:w="525" w:type="dxa"/>
            <w:shd w:val="clear" w:color="000000" w:fill="FFFFFF"/>
            <w:vAlign w:val="bottom"/>
          </w:tcPr>
          <w:p w14:paraId="1EED0D7E"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072B4F27" w14:textId="77777777" w:rsidR="003212AD" w:rsidRPr="00050D28" w:rsidRDefault="003212AD" w:rsidP="00935B97">
            <w:pPr>
              <w:jc w:val="right"/>
              <w:rPr>
                <w:sz w:val="20"/>
                <w:szCs w:val="20"/>
              </w:rPr>
            </w:pPr>
            <w:r w:rsidRPr="00050D28">
              <w:rPr>
                <w:sz w:val="20"/>
                <w:szCs w:val="20"/>
              </w:rPr>
              <w:t>11.1</w:t>
            </w:r>
          </w:p>
        </w:tc>
        <w:tc>
          <w:tcPr>
            <w:tcW w:w="824" w:type="dxa"/>
            <w:shd w:val="clear" w:color="000000" w:fill="FFFFFF"/>
            <w:vAlign w:val="bottom"/>
          </w:tcPr>
          <w:p w14:paraId="23883D5F" w14:textId="77777777" w:rsidR="003212AD" w:rsidRPr="00050D28" w:rsidRDefault="003212AD" w:rsidP="00935B97">
            <w:pPr>
              <w:jc w:val="right"/>
              <w:rPr>
                <w:sz w:val="20"/>
                <w:szCs w:val="20"/>
              </w:rPr>
            </w:pPr>
            <w:r w:rsidRPr="00050D28">
              <w:rPr>
                <w:sz w:val="20"/>
                <w:szCs w:val="20"/>
              </w:rPr>
              <w:t>436</w:t>
            </w:r>
          </w:p>
        </w:tc>
        <w:tc>
          <w:tcPr>
            <w:tcW w:w="731" w:type="dxa"/>
            <w:shd w:val="clear" w:color="000000" w:fill="FFFFFF"/>
            <w:vAlign w:val="bottom"/>
          </w:tcPr>
          <w:p w14:paraId="3CA733D0" w14:textId="77777777" w:rsidR="003212AD" w:rsidRPr="00050D28" w:rsidRDefault="003212AD" w:rsidP="00935B97">
            <w:pPr>
              <w:jc w:val="right"/>
              <w:rPr>
                <w:sz w:val="20"/>
                <w:szCs w:val="20"/>
              </w:rPr>
            </w:pPr>
            <w:r w:rsidRPr="00050D28">
              <w:rPr>
                <w:sz w:val="20"/>
                <w:szCs w:val="20"/>
              </w:rPr>
              <w:t>383</w:t>
            </w:r>
          </w:p>
        </w:tc>
        <w:tc>
          <w:tcPr>
            <w:tcW w:w="824" w:type="dxa"/>
            <w:shd w:val="clear" w:color="000000" w:fill="FFFFFF"/>
            <w:vAlign w:val="bottom"/>
          </w:tcPr>
          <w:p w14:paraId="757B8548" w14:textId="77777777" w:rsidR="003212AD" w:rsidRPr="00050D28" w:rsidRDefault="003212AD" w:rsidP="00935B97">
            <w:pPr>
              <w:jc w:val="right"/>
              <w:rPr>
                <w:sz w:val="20"/>
                <w:szCs w:val="20"/>
              </w:rPr>
            </w:pPr>
            <w:r w:rsidRPr="00050D28">
              <w:rPr>
                <w:sz w:val="20"/>
                <w:szCs w:val="20"/>
              </w:rPr>
              <w:t>176</w:t>
            </w:r>
          </w:p>
        </w:tc>
        <w:tc>
          <w:tcPr>
            <w:tcW w:w="824" w:type="dxa"/>
            <w:shd w:val="clear" w:color="000000" w:fill="FFFFFF"/>
            <w:vAlign w:val="bottom"/>
          </w:tcPr>
          <w:p w14:paraId="1EB50961" w14:textId="77777777" w:rsidR="003212AD" w:rsidRPr="00050D28" w:rsidRDefault="003212AD" w:rsidP="00935B97">
            <w:pPr>
              <w:jc w:val="right"/>
              <w:rPr>
                <w:sz w:val="20"/>
                <w:szCs w:val="20"/>
              </w:rPr>
            </w:pPr>
            <w:r w:rsidRPr="00050D28">
              <w:rPr>
                <w:sz w:val="20"/>
                <w:szCs w:val="20"/>
              </w:rPr>
              <w:t>39</w:t>
            </w:r>
          </w:p>
        </w:tc>
        <w:tc>
          <w:tcPr>
            <w:tcW w:w="618" w:type="dxa"/>
            <w:shd w:val="clear" w:color="000000" w:fill="FFFFFF"/>
            <w:vAlign w:val="bottom"/>
          </w:tcPr>
          <w:p w14:paraId="22358936" w14:textId="77777777" w:rsidR="003212AD" w:rsidRPr="00050D28" w:rsidRDefault="003212AD" w:rsidP="00935B97">
            <w:pPr>
              <w:jc w:val="right"/>
              <w:rPr>
                <w:sz w:val="20"/>
                <w:szCs w:val="20"/>
              </w:rPr>
            </w:pPr>
            <w:r w:rsidRPr="00050D28">
              <w:rPr>
                <w:sz w:val="20"/>
                <w:szCs w:val="20"/>
              </w:rPr>
              <w:t>21</w:t>
            </w:r>
          </w:p>
        </w:tc>
        <w:tc>
          <w:tcPr>
            <w:tcW w:w="525" w:type="dxa"/>
            <w:shd w:val="clear" w:color="000000" w:fill="FFFFFF"/>
            <w:vAlign w:val="bottom"/>
          </w:tcPr>
          <w:p w14:paraId="7ADD8E37" w14:textId="77777777" w:rsidR="003212AD" w:rsidRPr="00050D28" w:rsidRDefault="003212AD" w:rsidP="00935B97">
            <w:pPr>
              <w:jc w:val="right"/>
              <w:rPr>
                <w:sz w:val="20"/>
                <w:szCs w:val="20"/>
              </w:rPr>
            </w:pPr>
            <w:r w:rsidRPr="00050D28">
              <w:rPr>
                <w:sz w:val="20"/>
                <w:szCs w:val="20"/>
              </w:rPr>
              <w:t>12</w:t>
            </w:r>
          </w:p>
        </w:tc>
        <w:tc>
          <w:tcPr>
            <w:tcW w:w="525" w:type="dxa"/>
            <w:shd w:val="clear" w:color="000000" w:fill="FFFFFF"/>
            <w:vAlign w:val="bottom"/>
          </w:tcPr>
          <w:p w14:paraId="20A5DDA0" w14:textId="77777777" w:rsidR="003212AD" w:rsidRPr="00050D28" w:rsidRDefault="003212AD" w:rsidP="00935B97">
            <w:pPr>
              <w:jc w:val="right"/>
              <w:rPr>
                <w:sz w:val="20"/>
                <w:szCs w:val="20"/>
              </w:rPr>
            </w:pPr>
            <w:r w:rsidRPr="00050D28">
              <w:rPr>
                <w:sz w:val="20"/>
                <w:szCs w:val="20"/>
              </w:rPr>
              <w:t>11</w:t>
            </w:r>
          </w:p>
        </w:tc>
        <w:tc>
          <w:tcPr>
            <w:tcW w:w="525" w:type="dxa"/>
            <w:shd w:val="clear" w:color="000000" w:fill="FFFFFF"/>
            <w:vAlign w:val="bottom"/>
          </w:tcPr>
          <w:p w14:paraId="16341087" w14:textId="77777777" w:rsidR="003212AD" w:rsidRPr="00050D28" w:rsidRDefault="003212AD" w:rsidP="00935B97">
            <w:pPr>
              <w:jc w:val="right"/>
              <w:rPr>
                <w:sz w:val="20"/>
                <w:szCs w:val="20"/>
              </w:rPr>
            </w:pPr>
            <w:r w:rsidRPr="00050D28">
              <w:rPr>
                <w:sz w:val="20"/>
                <w:szCs w:val="20"/>
              </w:rPr>
              <w:t>7</w:t>
            </w:r>
          </w:p>
        </w:tc>
        <w:tc>
          <w:tcPr>
            <w:tcW w:w="525" w:type="dxa"/>
            <w:shd w:val="clear" w:color="000000" w:fill="FFFFFF"/>
            <w:vAlign w:val="bottom"/>
          </w:tcPr>
          <w:p w14:paraId="666AD6DE" w14:textId="77777777" w:rsidR="003212AD" w:rsidRPr="00050D28" w:rsidRDefault="003212AD" w:rsidP="00935B97">
            <w:pPr>
              <w:jc w:val="right"/>
              <w:rPr>
                <w:sz w:val="20"/>
                <w:szCs w:val="20"/>
              </w:rPr>
            </w:pPr>
            <w:r w:rsidRPr="00050D28">
              <w:rPr>
                <w:sz w:val="20"/>
                <w:szCs w:val="20"/>
              </w:rPr>
              <w:t>8</w:t>
            </w:r>
          </w:p>
        </w:tc>
        <w:tc>
          <w:tcPr>
            <w:tcW w:w="525" w:type="dxa"/>
            <w:shd w:val="clear" w:color="000000" w:fill="FFFFFF"/>
            <w:vAlign w:val="bottom"/>
          </w:tcPr>
          <w:p w14:paraId="2BC1FBF5" w14:textId="77777777" w:rsidR="003212AD" w:rsidRPr="00050D28" w:rsidRDefault="003212AD" w:rsidP="00935B97">
            <w:pPr>
              <w:jc w:val="right"/>
              <w:rPr>
                <w:sz w:val="20"/>
                <w:szCs w:val="20"/>
              </w:rPr>
            </w:pPr>
            <w:r w:rsidRPr="00050D28">
              <w:rPr>
                <w:sz w:val="20"/>
                <w:szCs w:val="20"/>
              </w:rPr>
              <w:t>5</w:t>
            </w:r>
          </w:p>
        </w:tc>
        <w:tc>
          <w:tcPr>
            <w:tcW w:w="525" w:type="dxa"/>
            <w:shd w:val="clear" w:color="000000" w:fill="FFFFFF"/>
            <w:vAlign w:val="bottom"/>
          </w:tcPr>
          <w:p w14:paraId="4BEBC2C4" w14:textId="77777777" w:rsidR="003212AD" w:rsidRPr="00050D28" w:rsidRDefault="003212AD" w:rsidP="00935B97">
            <w:pPr>
              <w:jc w:val="right"/>
              <w:rPr>
                <w:sz w:val="20"/>
                <w:szCs w:val="20"/>
              </w:rPr>
            </w:pPr>
          </w:p>
        </w:tc>
        <w:tc>
          <w:tcPr>
            <w:tcW w:w="525" w:type="dxa"/>
            <w:shd w:val="clear" w:color="000000" w:fill="FFFFFF"/>
            <w:vAlign w:val="bottom"/>
          </w:tcPr>
          <w:p w14:paraId="2E9BAE19" w14:textId="77777777" w:rsidR="003212AD" w:rsidRPr="00050D28" w:rsidRDefault="003212AD" w:rsidP="00935B97">
            <w:pPr>
              <w:jc w:val="right"/>
              <w:rPr>
                <w:sz w:val="20"/>
                <w:szCs w:val="20"/>
              </w:rPr>
            </w:pPr>
            <w:r w:rsidRPr="00050D28">
              <w:rPr>
                <w:sz w:val="20"/>
                <w:szCs w:val="20"/>
              </w:rPr>
              <w:t>13</w:t>
            </w:r>
          </w:p>
        </w:tc>
        <w:tc>
          <w:tcPr>
            <w:tcW w:w="525" w:type="dxa"/>
            <w:shd w:val="clear" w:color="000000" w:fill="FFFFFF"/>
            <w:vAlign w:val="bottom"/>
          </w:tcPr>
          <w:p w14:paraId="2572C735" w14:textId="77777777" w:rsidR="003212AD" w:rsidRPr="00050D28" w:rsidRDefault="003212AD" w:rsidP="00935B97">
            <w:pPr>
              <w:jc w:val="right"/>
              <w:rPr>
                <w:sz w:val="20"/>
                <w:szCs w:val="20"/>
              </w:rPr>
            </w:pPr>
            <w:r w:rsidRPr="00050D28">
              <w:rPr>
                <w:sz w:val="20"/>
                <w:szCs w:val="20"/>
              </w:rPr>
              <w:t>4</w:t>
            </w:r>
          </w:p>
        </w:tc>
      </w:tr>
      <w:tr w:rsidR="003212AD" w:rsidRPr="00050D28" w14:paraId="0BE36154" w14:textId="77777777" w:rsidTr="00935B97">
        <w:tc>
          <w:tcPr>
            <w:tcW w:w="14560" w:type="dxa"/>
            <w:gridSpan w:val="22"/>
            <w:shd w:val="clear" w:color="000000" w:fill="FFFFFF"/>
          </w:tcPr>
          <w:p w14:paraId="1F7CA56F" w14:textId="77777777" w:rsidR="003212AD" w:rsidRPr="00050D28" w:rsidRDefault="003212AD" w:rsidP="00935B97">
            <w:pPr>
              <w:rPr>
                <w:sz w:val="20"/>
                <w:szCs w:val="20"/>
              </w:rPr>
            </w:pPr>
            <w:r w:rsidRPr="00050D28">
              <w:rPr>
                <w:sz w:val="20"/>
                <w:szCs w:val="20"/>
              </w:rPr>
              <w:t>Мягколиственные</w:t>
            </w:r>
          </w:p>
        </w:tc>
      </w:tr>
      <w:tr w:rsidR="003212AD" w:rsidRPr="00050D28" w14:paraId="6236CDE4" w14:textId="77777777" w:rsidTr="00935B97">
        <w:tc>
          <w:tcPr>
            <w:tcW w:w="525" w:type="dxa"/>
            <w:shd w:val="clear" w:color="000000" w:fill="FFFFFF"/>
            <w:vAlign w:val="bottom"/>
          </w:tcPr>
          <w:p w14:paraId="2D198A5D" w14:textId="77777777" w:rsidR="003212AD" w:rsidRPr="00050D28" w:rsidRDefault="003212AD" w:rsidP="00935B97">
            <w:pPr>
              <w:jc w:val="right"/>
              <w:rPr>
                <w:sz w:val="20"/>
                <w:szCs w:val="20"/>
              </w:rPr>
            </w:pPr>
          </w:p>
        </w:tc>
        <w:tc>
          <w:tcPr>
            <w:tcW w:w="731" w:type="dxa"/>
            <w:shd w:val="clear" w:color="000000" w:fill="FFFFFF"/>
            <w:vAlign w:val="bottom"/>
          </w:tcPr>
          <w:p w14:paraId="47DDEA20" w14:textId="77777777" w:rsidR="003212AD" w:rsidRPr="00050D28" w:rsidRDefault="003212AD" w:rsidP="00935B97">
            <w:pPr>
              <w:jc w:val="right"/>
              <w:rPr>
                <w:sz w:val="20"/>
                <w:szCs w:val="20"/>
              </w:rPr>
            </w:pPr>
            <w:r w:rsidRPr="00050D28">
              <w:rPr>
                <w:sz w:val="20"/>
                <w:szCs w:val="20"/>
              </w:rPr>
              <w:t>161.3</w:t>
            </w:r>
          </w:p>
        </w:tc>
        <w:tc>
          <w:tcPr>
            <w:tcW w:w="937" w:type="dxa"/>
            <w:shd w:val="clear" w:color="000000" w:fill="FFFFFF"/>
            <w:vAlign w:val="bottom"/>
          </w:tcPr>
          <w:p w14:paraId="276BAD63" w14:textId="77777777" w:rsidR="003212AD" w:rsidRPr="00050D28" w:rsidRDefault="003212AD" w:rsidP="00935B97">
            <w:pPr>
              <w:jc w:val="right"/>
              <w:rPr>
                <w:sz w:val="20"/>
                <w:szCs w:val="20"/>
              </w:rPr>
            </w:pPr>
            <w:r w:rsidRPr="00050D28">
              <w:rPr>
                <w:sz w:val="20"/>
                <w:szCs w:val="20"/>
              </w:rPr>
              <w:t>27501</w:t>
            </w:r>
          </w:p>
        </w:tc>
        <w:tc>
          <w:tcPr>
            <w:tcW w:w="824" w:type="dxa"/>
            <w:shd w:val="clear" w:color="000000" w:fill="FFFFFF"/>
            <w:vAlign w:val="bottom"/>
          </w:tcPr>
          <w:p w14:paraId="68E767AF" w14:textId="77777777" w:rsidR="003212AD" w:rsidRPr="00050D28" w:rsidRDefault="003212AD" w:rsidP="00935B97">
            <w:pPr>
              <w:jc w:val="right"/>
              <w:rPr>
                <w:sz w:val="20"/>
                <w:szCs w:val="20"/>
              </w:rPr>
            </w:pPr>
            <w:r w:rsidRPr="00050D28">
              <w:rPr>
                <w:sz w:val="20"/>
                <w:szCs w:val="20"/>
              </w:rPr>
              <w:t>7956</w:t>
            </w:r>
          </w:p>
        </w:tc>
        <w:tc>
          <w:tcPr>
            <w:tcW w:w="731" w:type="dxa"/>
            <w:shd w:val="clear" w:color="000000" w:fill="FFFFFF"/>
            <w:vAlign w:val="bottom"/>
          </w:tcPr>
          <w:p w14:paraId="108191AC" w14:textId="77777777" w:rsidR="003212AD" w:rsidRPr="00050D28" w:rsidRDefault="003212AD" w:rsidP="00935B97">
            <w:pPr>
              <w:jc w:val="right"/>
              <w:rPr>
                <w:sz w:val="20"/>
                <w:szCs w:val="20"/>
              </w:rPr>
            </w:pPr>
          </w:p>
        </w:tc>
        <w:tc>
          <w:tcPr>
            <w:tcW w:w="618" w:type="dxa"/>
            <w:shd w:val="clear" w:color="000000" w:fill="FFFFFF"/>
            <w:vAlign w:val="bottom"/>
          </w:tcPr>
          <w:p w14:paraId="55BE38F1" w14:textId="77777777" w:rsidR="003212AD" w:rsidRPr="00050D28" w:rsidRDefault="003212AD" w:rsidP="00935B97">
            <w:pPr>
              <w:jc w:val="right"/>
              <w:rPr>
                <w:sz w:val="20"/>
                <w:szCs w:val="20"/>
              </w:rPr>
            </w:pPr>
            <w:r w:rsidRPr="00050D28">
              <w:rPr>
                <w:sz w:val="20"/>
                <w:szCs w:val="20"/>
              </w:rPr>
              <w:t>96</w:t>
            </w:r>
          </w:p>
        </w:tc>
        <w:tc>
          <w:tcPr>
            <w:tcW w:w="824" w:type="dxa"/>
            <w:shd w:val="clear" w:color="000000" w:fill="FFFFFF"/>
            <w:vAlign w:val="bottom"/>
          </w:tcPr>
          <w:p w14:paraId="7D9B5DFF" w14:textId="77777777" w:rsidR="003212AD" w:rsidRPr="00050D28" w:rsidRDefault="003212AD" w:rsidP="00935B97">
            <w:pPr>
              <w:jc w:val="right"/>
              <w:rPr>
                <w:sz w:val="20"/>
                <w:szCs w:val="20"/>
              </w:rPr>
            </w:pPr>
            <w:r w:rsidRPr="00050D28">
              <w:rPr>
                <w:sz w:val="20"/>
                <w:szCs w:val="20"/>
              </w:rPr>
              <w:t>199</w:t>
            </w:r>
          </w:p>
        </w:tc>
        <w:tc>
          <w:tcPr>
            <w:tcW w:w="525" w:type="dxa"/>
            <w:shd w:val="clear" w:color="000000" w:fill="FFFFFF"/>
            <w:vAlign w:val="bottom"/>
          </w:tcPr>
          <w:p w14:paraId="4C7207C8"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4DA15F25" w14:textId="77777777" w:rsidR="003212AD" w:rsidRPr="00050D28" w:rsidRDefault="003212AD" w:rsidP="00935B97">
            <w:pPr>
              <w:jc w:val="right"/>
              <w:rPr>
                <w:sz w:val="20"/>
                <w:szCs w:val="20"/>
              </w:rPr>
            </w:pPr>
            <w:r w:rsidRPr="00050D28">
              <w:rPr>
                <w:sz w:val="20"/>
                <w:szCs w:val="20"/>
              </w:rPr>
              <w:t>10.8</w:t>
            </w:r>
          </w:p>
        </w:tc>
        <w:tc>
          <w:tcPr>
            <w:tcW w:w="824" w:type="dxa"/>
            <w:shd w:val="clear" w:color="000000" w:fill="FFFFFF"/>
            <w:vAlign w:val="bottom"/>
          </w:tcPr>
          <w:p w14:paraId="42CBDFF7" w14:textId="77777777" w:rsidR="003212AD" w:rsidRPr="00050D28" w:rsidRDefault="003212AD" w:rsidP="00935B97">
            <w:pPr>
              <w:jc w:val="right"/>
              <w:rPr>
                <w:sz w:val="20"/>
                <w:szCs w:val="20"/>
              </w:rPr>
            </w:pPr>
            <w:r w:rsidRPr="00050D28">
              <w:rPr>
                <w:sz w:val="20"/>
                <w:szCs w:val="20"/>
              </w:rPr>
              <w:t>530</w:t>
            </w:r>
          </w:p>
        </w:tc>
        <w:tc>
          <w:tcPr>
            <w:tcW w:w="731" w:type="dxa"/>
            <w:shd w:val="clear" w:color="000000" w:fill="FFFFFF"/>
            <w:vAlign w:val="bottom"/>
          </w:tcPr>
          <w:p w14:paraId="225BD22F" w14:textId="77777777" w:rsidR="003212AD" w:rsidRPr="00050D28" w:rsidRDefault="003212AD" w:rsidP="00935B97">
            <w:pPr>
              <w:jc w:val="right"/>
              <w:rPr>
                <w:sz w:val="20"/>
                <w:szCs w:val="20"/>
              </w:rPr>
            </w:pPr>
            <w:r w:rsidRPr="00050D28">
              <w:rPr>
                <w:sz w:val="20"/>
                <w:szCs w:val="20"/>
              </w:rPr>
              <w:t>437</w:t>
            </w:r>
          </w:p>
        </w:tc>
        <w:tc>
          <w:tcPr>
            <w:tcW w:w="824" w:type="dxa"/>
            <w:shd w:val="clear" w:color="000000" w:fill="FFFFFF"/>
            <w:vAlign w:val="bottom"/>
          </w:tcPr>
          <w:p w14:paraId="379B2B8B" w14:textId="77777777" w:rsidR="003212AD" w:rsidRPr="00050D28" w:rsidRDefault="003212AD" w:rsidP="00935B97">
            <w:pPr>
              <w:jc w:val="right"/>
              <w:rPr>
                <w:sz w:val="20"/>
                <w:szCs w:val="20"/>
              </w:rPr>
            </w:pPr>
            <w:r w:rsidRPr="00050D28">
              <w:rPr>
                <w:sz w:val="20"/>
                <w:szCs w:val="20"/>
              </w:rPr>
              <w:t>90</w:t>
            </w:r>
          </w:p>
        </w:tc>
        <w:tc>
          <w:tcPr>
            <w:tcW w:w="824" w:type="dxa"/>
            <w:shd w:val="clear" w:color="000000" w:fill="FFFFFF"/>
            <w:vAlign w:val="bottom"/>
          </w:tcPr>
          <w:p w14:paraId="56E23E80" w14:textId="77777777" w:rsidR="003212AD" w:rsidRPr="00050D28" w:rsidRDefault="003212AD" w:rsidP="00935B97">
            <w:pPr>
              <w:jc w:val="right"/>
              <w:rPr>
                <w:sz w:val="20"/>
                <w:szCs w:val="20"/>
              </w:rPr>
            </w:pPr>
            <w:r w:rsidRPr="00050D28">
              <w:rPr>
                <w:sz w:val="20"/>
                <w:szCs w:val="20"/>
              </w:rPr>
              <w:t>49</w:t>
            </w:r>
          </w:p>
        </w:tc>
        <w:tc>
          <w:tcPr>
            <w:tcW w:w="618" w:type="dxa"/>
            <w:shd w:val="clear" w:color="000000" w:fill="FFFFFF"/>
            <w:vAlign w:val="bottom"/>
          </w:tcPr>
          <w:p w14:paraId="40848785" w14:textId="77777777" w:rsidR="003212AD" w:rsidRPr="00050D28" w:rsidRDefault="003212AD" w:rsidP="00935B97">
            <w:pPr>
              <w:jc w:val="right"/>
              <w:rPr>
                <w:sz w:val="20"/>
                <w:szCs w:val="20"/>
              </w:rPr>
            </w:pPr>
            <w:r w:rsidRPr="00050D28">
              <w:rPr>
                <w:sz w:val="20"/>
                <w:szCs w:val="20"/>
              </w:rPr>
              <w:t>29</w:t>
            </w:r>
          </w:p>
        </w:tc>
        <w:tc>
          <w:tcPr>
            <w:tcW w:w="525" w:type="dxa"/>
            <w:shd w:val="clear" w:color="000000" w:fill="FFFFFF"/>
            <w:vAlign w:val="bottom"/>
          </w:tcPr>
          <w:p w14:paraId="374FDD0C" w14:textId="77777777" w:rsidR="003212AD" w:rsidRPr="00050D28" w:rsidRDefault="003212AD" w:rsidP="00935B97">
            <w:pPr>
              <w:jc w:val="right"/>
              <w:rPr>
                <w:sz w:val="20"/>
                <w:szCs w:val="20"/>
              </w:rPr>
            </w:pPr>
          </w:p>
        </w:tc>
        <w:tc>
          <w:tcPr>
            <w:tcW w:w="525" w:type="dxa"/>
            <w:shd w:val="clear" w:color="000000" w:fill="FFFFFF"/>
            <w:vAlign w:val="bottom"/>
          </w:tcPr>
          <w:p w14:paraId="0DDFE623" w14:textId="77777777" w:rsidR="003212AD" w:rsidRPr="00050D28" w:rsidRDefault="003212AD" w:rsidP="00935B97">
            <w:pPr>
              <w:jc w:val="right"/>
              <w:rPr>
                <w:sz w:val="20"/>
                <w:szCs w:val="20"/>
              </w:rPr>
            </w:pPr>
          </w:p>
        </w:tc>
        <w:tc>
          <w:tcPr>
            <w:tcW w:w="525" w:type="dxa"/>
            <w:shd w:val="clear" w:color="000000" w:fill="FFFFFF"/>
            <w:vAlign w:val="bottom"/>
          </w:tcPr>
          <w:p w14:paraId="618C78D9" w14:textId="77777777" w:rsidR="003212AD" w:rsidRPr="00050D28" w:rsidRDefault="003212AD" w:rsidP="00935B97">
            <w:pPr>
              <w:jc w:val="right"/>
              <w:rPr>
                <w:sz w:val="20"/>
                <w:szCs w:val="20"/>
              </w:rPr>
            </w:pPr>
          </w:p>
        </w:tc>
        <w:tc>
          <w:tcPr>
            <w:tcW w:w="525" w:type="dxa"/>
            <w:shd w:val="clear" w:color="000000" w:fill="FFFFFF"/>
            <w:vAlign w:val="bottom"/>
          </w:tcPr>
          <w:p w14:paraId="6504F625" w14:textId="77777777" w:rsidR="003212AD" w:rsidRPr="00050D28" w:rsidRDefault="003212AD" w:rsidP="00935B97">
            <w:pPr>
              <w:jc w:val="right"/>
              <w:rPr>
                <w:sz w:val="20"/>
                <w:szCs w:val="20"/>
              </w:rPr>
            </w:pPr>
            <w:r w:rsidRPr="00050D28">
              <w:rPr>
                <w:sz w:val="20"/>
                <w:szCs w:val="20"/>
              </w:rPr>
              <w:t>6</w:t>
            </w:r>
          </w:p>
        </w:tc>
        <w:tc>
          <w:tcPr>
            <w:tcW w:w="525" w:type="dxa"/>
            <w:shd w:val="clear" w:color="000000" w:fill="FFFFFF"/>
            <w:vAlign w:val="bottom"/>
          </w:tcPr>
          <w:p w14:paraId="0A63D711" w14:textId="77777777" w:rsidR="003212AD" w:rsidRPr="00050D28" w:rsidRDefault="003212AD" w:rsidP="00935B97">
            <w:pPr>
              <w:jc w:val="right"/>
              <w:rPr>
                <w:sz w:val="20"/>
                <w:szCs w:val="20"/>
              </w:rPr>
            </w:pPr>
            <w:r w:rsidRPr="00050D28">
              <w:rPr>
                <w:sz w:val="20"/>
                <w:szCs w:val="20"/>
              </w:rPr>
              <w:t>3</w:t>
            </w:r>
          </w:p>
        </w:tc>
        <w:tc>
          <w:tcPr>
            <w:tcW w:w="525" w:type="dxa"/>
            <w:shd w:val="clear" w:color="000000" w:fill="FFFFFF"/>
            <w:vAlign w:val="bottom"/>
          </w:tcPr>
          <w:p w14:paraId="333E50B0" w14:textId="77777777" w:rsidR="003212AD" w:rsidRPr="00050D28" w:rsidRDefault="003212AD" w:rsidP="00935B97">
            <w:pPr>
              <w:jc w:val="right"/>
              <w:rPr>
                <w:sz w:val="20"/>
                <w:szCs w:val="20"/>
              </w:rPr>
            </w:pPr>
          </w:p>
        </w:tc>
        <w:tc>
          <w:tcPr>
            <w:tcW w:w="525" w:type="dxa"/>
            <w:shd w:val="clear" w:color="000000" w:fill="FFFFFF"/>
            <w:vAlign w:val="bottom"/>
          </w:tcPr>
          <w:p w14:paraId="78AA3B89" w14:textId="77777777" w:rsidR="003212AD" w:rsidRPr="00050D28" w:rsidRDefault="003212AD" w:rsidP="00935B97">
            <w:pPr>
              <w:jc w:val="right"/>
              <w:rPr>
                <w:sz w:val="20"/>
                <w:szCs w:val="20"/>
              </w:rPr>
            </w:pPr>
            <w:r w:rsidRPr="00050D28">
              <w:rPr>
                <w:sz w:val="20"/>
                <w:szCs w:val="20"/>
              </w:rPr>
              <w:t>13</w:t>
            </w:r>
          </w:p>
        </w:tc>
        <w:tc>
          <w:tcPr>
            <w:tcW w:w="525" w:type="dxa"/>
            <w:shd w:val="clear" w:color="000000" w:fill="FFFFFF"/>
            <w:vAlign w:val="bottom"/>
          </w:tcPr>
          <w:p w14:paraId="35BB018A" w14:textId="77777777" w:rsidR="003212AD" w:rsidRPr="00050D28" w:rsidRDefault="003212AD" w:rsidP="00935B97">
            <w:pPr>
              <w:jc w:val="right"/>
              <w:rPr>
                <w:sz w:val="20"/>
                <w:szCs w:val="20"/>
              </w:rPr>
            </w:pPr>
            <w:r w:rsidRPr="00050D28">
              <w:rPr>
                <w:sz w:val="20"/>
                <w:szCs w:val="20"/>
              </w:rPr>
              <w:t>3</w:t>
            </w:r>
          </w:p>
        </w:tc>
      </w:tr>
      <w:tr w:rsidR="003212AD" w:rsidRPr="00050D28" w14:paraId="0009C30F" w14:textId="77777777" w:rsidTr="00935B97">
        <w:tc>
          <w:tcPr>
            <w:tcW w:w="14560" w:type="dxa"/>
            <w:gridSpan w:val="22"/>
            <w:shd w:val="clear" w:color="000000" w:fill="FFFFFF"/>
          </w:tcPr>
          <w:p w14:paraId="6B859DF5" w14:textId="77777777" w:rsidR="003212AD" w:rsidRPr="00050D28" w:rsidRDefault="003212AD" w:rsidP="00935B97">
            <w:pPr>
              <w:jc w:val="center"/>
              <w:rPr>
                <w:sz w:val="20"/>
                <w:szCs w:val="20"/>
              </w:rPr>
            </w:pPr>
            <w:r w:rsidRPr="00050D28">
              <w:rPr>
                <w:sz w:val="20"/>
                <w:szCs w:val="20"/>
              </w:rPr>
              <w:t>Вид целевого назначения – Эксплуатационные леса</w:t>
            </w:r>
          </w:p>
        </w:tc>
      </w:tr>
      <w:tr w:rsidR="003212AD" w:rsidRPr="00050D28" w14:paraId="5F652F34" w14:textId="77777777" w:rsidTr="00935B97">
        <w:tc>
          <w:tcPr>
            <w:tcW w:w="14560" w:type="dxa"/>
            <w:gridSpan w:val="22"/>
            <w:shd w:val="clear" w:color="000000" w:fill="FFFFFF"/>
          </w:tcPr>
          <w:p w14:paraId="118CBE17" w14:textId="77777777" w:rsidR="003212AD" w:rsidRPr="00050D28" w:rsidRDefault="003212AD" w:rsidP="00935B97">
            <w:pPr>
              <w:jc w:val="center"/>
              <w:rPr>
                <w:sz w:val="20"/>
                <w:szCs w:val="20"/>
              </w:rPr>
            </w:pPr>
            <w:r w:rsidRPr="00050D28">
              <w:rPr>
                <w:sz w:val="20"/>
                <w:szCs w:val="20"/>
              </w:rPr>
              <w:t>Вид рубки – Прореживания</w:t>
            </w:r>
          </w:p>
        </w:tc>
      </w:tr>
      <w:tr w:rsidR="003212AD" w:rsidRPr="00050D28" w14:paraId="2EF7B59B" w14:textId="77777777" w:rsidTr="00935B97">
        <w:tc>
          <w:tcPr>
            <w:tcW w:w="14560" w:type="dxa"/>
            <w:gridSpan w:val="22"/>
            <w:shd w:val="clear" w:color="000000" w:fill="FFFFFF"/>
          </w:tcPr>
          <w:p w14:paraId="47D0C3E3" w14:textId="77777777" w:rsidR="003212AD" w:rsidRPr="00050D28" w:rsidRDefault="003212AD" w:rsidP="00935B97">
            <w:pPr>
              <w:jc w:val="center"/>
              <w:rPr>
                <w:sz w:val="20"/>
                <w:szCs w:val="20"/>
              </w:rPr>
            </w:pPr>
            <w:r w:rsidRPr="00050D28">
              <w:rPr>
                <w:sz w:val="20"/>
                <w:szCs w:val="20"/>
              </w:rPr>
              <w:t>Хвойные</w:t>
            </w:r>
          </w:p>
        </w:tc>
      </w:tr>
      <w:tr w:rsidR="003212AD" w:rsidRPr="00050D28" w14:paraId="42EE05AC" w14:textId="77777777" w:rsidTr="00935B97">
        <w:tc>
          <w:tcPr>
            <w:tcW w:w="525" w:type="dxa"/>
            <w:shd w:val="clear" w:color="000000" w:fill="FFFFFF"/>
            <w:vAlign w:val="bottom"/>
          </w:tcPr>
          <w:p w14:paraId="6FFEC27D" w14:textId="77777777" w:rsidR="003212AD" w:rsidRPr="00050D28" w:rsidRDefault="003212AD" w:rsidP="00935B97">
            <w:pPr>
              <w:rPr>
                <w:sz w:val="20"/>
                <w:szCs w:val="20"/>
              </w:rPr>
            </w:pPr>
            <w:r w:rsidRPr="00050D28">
              <w:rPr>
                <w:sz w:val="20"/>
                <w:szCs w:val="20"/>
              </w:rPr>
              <w:t>С</w:t>
            </w:r>
          </w:p>
        </w:tc>
        <w:tc>
          <w:tcPr>
            <w:tcW w:w="731" w:type="dxa"/>
            <w:shd w:val="clear" w:color="000000" w:fill="FFFFFF"/>
            <w:vAlign w:val="bottom"/>
          </w:tcPr>
          <w:p w14:paraId="1B7824AE" w14:textId="77777777" w:rsidR="003212AD" w:rsidRPr="00050D28" w:rsidRDefault="003212AD" w:rsidP="00935B97">
            <w:pPr>
              <w:jc w:val="right"/>
              <w:rPr>
                <w:sz w:val="20"/>
                <w:szCs w:val="20"/>
              </w:rPr>
            </w:pPr>
            <w:r w:rsidRPr="00050D28">
              <w:rPr>
                <w:sz w:val="20"/>
                <w:szCs w:val="20"/>
              </w:rPr>
              <w:t>25.7</w:t>
            </w:r>
          </w:p>
        </w:tc>
        <w:tc>
          <w:tcPr>
            <w:tcW w:w="937" w:type="dxa"/>
            <w:shd w:val="clear" w:color="000000" w:fill="FFFFFF"/>
            <w:vAlign w:val="bottom"/>
          </w:tcPr>
          <w:p w14:paraId="6B23F702" w14:textId="77777777" w:rsidR="003212AD" w:rsidRPr="00050D28" w:rsidRDefault="003212AD" w:rsidP="00935B97">
            <w:pPr>
              <w:jc w:val="right"/>
              <w:rPr>
                <w:sz w:val="20"/>
                <w:szCs w:val="20"/>
              </w:rPr>
            </w:pPr>
            <w:r w:rsidRPr="00050D28">
              <w:rPr>
                <w:sz w:val="20"/>
                <w:szCs w:val="20"/>
              </w:rPr>
              <w:t>2810</w:t>
            </w:r>
          </w:p>
        </w:tc>
        <w:tc>
          <w:tcPr>
            <w:tcW w:w="824" w:type="dxa"/>
            <w:shd w:val="clear" w:color="000000" w:fill="FFFFFF"/>
            <w:vAlign w:val="bottom"/>
          </w:tcPr>
          <w:p w14:paraId="5DC7F2B9" w14:textId="77777777" w:rsidR="003212AD" w:rsidRPr="00050D28" w:rsidRDefault="003212AD" w:rsidP="00935B97">
            <w:pPr>
              <w:jc w:val="right"/>
              <w:rPr>
                <w:sz w:val="20"/>
                <w:szCs w:val="20"/>
              </w:rPr>
            </w:pPr>
            <w:r w:rsidRPr="00050D28">
              <w:rPr>
                <w:sz w:val="20"/>
                <w:szCs w:val="20"/>
              </w:rPr>
              <w:t>597</w:t>
            </w:r>
          </w:p>
        </w:tc>
        <w:tc>
          <w:tcPr>
            <w:tcW w:w="731" w:type="dxa"/>
            <w:shd w:val="clear" w:color="000000" w:fill="FFFFFF"/>
            <w:vAlign w:val="bottom"/>
          </w:tcPr>
          <w:p w14:paraId="5AB78BBB" w14:textId="77777777" w:rsidR="003212AD" w:rsidRPr="00050D28" w:rsidRDefault="003212AD" w:rsidP="00935B97">
            <w:pPr>
              <w:jc w:val="right"/>
              <w:rPr>
                <w:sz w:val="20"/>
                <w:szCs w:val="20"/>
              </w:rPr>
            </w:pPr>
            <w:r w:rsidRPr="00050D28">
              <w:rPr>
                <w:sz w:val="20"/>
                <w:szCs w:val="20"/>
              </w:rPr>
              <w:t>32</w:t>
            </w:r>
          </w:p>
        </w:tc>
        <w:tc>
          <w:tcPr>
            <w:tcW w:w="618" w:type="dxa"/>
            <w:shd w:val="clear" w:color="000000" w:fill="FFFFFF"/>
            <w:vAlign w:val="bottom"/>
          </w:tcPr>
          <w:p w14:paraId="4E786DAF" w14:textId="77777777" w:rsidR="003212AD" w:rsidRPr="00050D28" w:rsidRDefault="003212AD" w:rsidP="00935B97">
            <w:pPr>
              <w:jc w:val="right"/>
              <w:rPr>
                <w:sz w:val="20"/>
                <w:szCs w:val="20"/>
              </w:rPr>
            </w:pPr>
          </w:p>
        </w:tc>
        <w:tc>
          <w:tcPr>
            <w:tcW w:w="824" w:type="dxa"/>
            <w:shd w:val="clear" w:color="000000" w:fill="FFFFFF"/>
            <w:vAlign w:val="bottom"/>
          </w:tcPr>
          <w:p w14:paraId="7D14A9DD" w14:textId="77777777" w:rsidR="003212AD" w:rsidRPr="00050D28" w:rsidRDefault="003212AD" w:rsidP="00935B97">
            <w:pPr>
              <w:jc w:val="right"/>
              <w:rPr>
                <w:sz w:val="20"/>
                <w:szCs w:val="20"/>
              </w:rPr>
            </w:pPr>
          </w:p>
        </w:tc>
        <w:tc>
          <w:tcPr>
            <w:tcW w:w="525" w:type="dxa"/>
            <w:shd w:val="clear" w:color="000000" w:fill="FFFFFF"/>
            <w:vAlign w:val="bottom"/>
          </w:tcPr>
          <w:p w14:paraId="1CC57494"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5E161DD1" w14:textId="77777777" w:rsidR="003212AD" w:rsidRPr="00050D28" w:rsidRDefault="003212AD" w:rsidP="00935B97">
            <w:pPr>
              <w:jc w:val="right"/>
              <w:rPr>
                <w:sz w:val="20"/>
                <w:szCs w:val="20"/>
              </w:rPr>
            </w:pPr>
            <w:r w:rsidRPr="00050D28">
              <w:rPr>
                <w:sz w:val="20"/>
                <w:szCs w:val="20"/>
              </w:rPr>
              <w:t>1.7</w:t>
            </w:r>
          </w:p>
        </w:tc>
        <w:tc>
          <w:tcPr>
            <w:tcW w:w="824" w:type="dxa"/>
            <w:shd w:val="clear" w:color="000000" w:fill="FFFFFF"/>
            <w:vAlign w:val="bottom"/>
          </w:tcPr>
          <w:p w14:paraId="1182C2C8" w14:textId="77777777" w:rsidR="003212AD" w:rsidRPr="00050D28" w:rsidRDefault="003212AD" w:rsidP="00935B97">
            <w:pPr>
              <w:jc w:val="right"/>
              <w:rPr>
                <w:sz w:val="20"/>
                <w:szCs w:val="20"/>
              </w:rPr>
            </w:pPr>
            <w:r w:rsidRPr="00050D28">
              <w:rPr>
                <w:sz w:val="20"/>
                <w:szCs w:val="20"/>
              </w:rPr>
              <w:t>40</w:t>
            </w:r>
          </w:p>
        </w:tc>
        <w:tc>
          <w:tcPr>
            <w:tcW w:w="731" w:type="dxa"/>
            <w:shd w:val="clear" w:color="000000" w:fill="FFFFFF"/>
            <w:vAlign w:val="bottom"/>
          </w:tcPr>
          <w:p w14:paraId="60771CB0" w14:textId="77777777" w:rsidR="003212AD" w:rsidRPr="00050D28" w:rsidRDefault="003212AD" w:rsidP="00935B97">
            <w:pPr>
              <w:jc w:val="right"/>
              <w:rPr>
                <w:sz w:val="20"/>
                <w:szCs w:val="20"/>
              </w:rPr>
            </w:pPr>
            <w:r w:rsidRPr="00050D28">
              <w:rPr>
                <w:sz w:val="20"/>
                <w:szCs w:val="20"/>
              </w:rPr>
              <w:t>34</w:t>
            </w:r>
          </w:p>
        </w:tc>
        <w:tc>
          <w:tcPr>
            <w:tcW w:w="824" w:type="dxa"/>
            <w:shd w:val="clear" w:color="000000" w:fill="FFFFFF"/>
            <w:vAlign w:val="bottom"/>
          </w:tcPr>
          <w:p w14:paraId="54948851" w14:textId="77777777" w:rsidR="003212AD" w:rsidRPr="00050D28" w:rsidRDefault="003212AD" w:rsidP="00935B97">
            <w:pPr>
              <w:jc w:val="right"/>
              <w:rPr>
                <w:sz w:val="20"/>
                <w:szCs w:val="20"/>
              </w:rPr>
            </w:pPr>
            <w:r w:rsidRPr="00050D28">
              <w:rPr>
                <w:sz w:val="20"/>
                <w:szCs w:val="20"/>
              </w:rPr>
              <w:t>16</w:t>
            </w:r>
          </w:p>
        </w:tc>
        <w:tc>
          <w:tcPr>
            <w:tcW w:w="824" w:type="dxa"/>
            <w:shd w:val="clear" w:color="000000" w:fill="FFFFFF"/>
            <w:vAlign w:val="bottom"/>
          </w:tcPr>
          <w:p w14:paraId="613E7958" w14:textId="77777777" w:rsidR="003212AD" w:rsidRPr="00050D28" w:rsidRDefault="003212AD" w:rsidP="00935B97">
            <w:pPr>
              <w:jc w:val="right"/>
              <w:rPr>
                <w:sz w:val="20"/>
                <w:szCs w:val="20"/>
              </w:rPr>
            </w:pPr>
            <w:r w:rsidRPr="00050D28">
              <w:rPr>
                <w:sz w:val="20"/>
                <w:szCs w:val="20"/>
              </w:rPr>
              <w:t>23</w:t>
            </w:r>
          </w:p>
        </w:tc>
        <w:tc>
          <w:tcPr>
            <w:tcW w:w="618" w:type="dxa"/>
            <w:shd w:val="clear" w:color="000000" w:fill="FFFFFF"/>
            <w:vAlign w:val="bottom"/>
          </w:tcPr>
          <w:p w14:paraId="34C210B7" w14:textId="77777777" w:rsidR="003212AD" w:rsidRPr="00050D28" w:rsidRDefault="003212AD" w:rsidP="00935B97">
            <w:pPr>
              <w:jc w:val="right"/>
              <w:rPr>
                <w:sz w:val="20"/>
                <w:szCs w:val="20"/>
              </w:rPr>
            </w:pPr>
            <w:r w:rsidRPr="00050D28">
              <w:rPr>
                <w:sz w:val="20"/>
                <w:szCs w:val="20"/>
              </w:rPr>
              <w:t>21</w:t>
            </w:r>
          </w:p>
        </w:tc>
        <w:tc>
          <w:tcPr>
            <w:tcW w:w="525" w:type="dxa"/>
            <w:shd w:val="clear" w:color="000000" w:fill="FFFFFF"/>
            <w:vAlign w:val="bottom"/>
          </w:tcPr>
          <w:p w14:paraId="14081DF7" w14:textId="77777777" w:rsidR="003212AD" w:rsidRPr="00050D28" w:rsidRDefault="003212AD" w:rsidP="00935B97">
            <w:pPr>
              <w:jc w:val="right"/>
              <w:rPr>
                <w:sz w:val="20"/>
                <w:szCs w:val="20"/>
              </w:rPr>
            </w:pPr>
            <w:r w:rsidRPr="00050D28">
              <w:rPr>
                <w:sz w:val="20"/>
                <w:szCs w:val="20"/>
              </w:rPr>
              <w:t>2</w:t>
            </w:r>
          </w:p>
        </w:tc>
        <w:tc>
          <w:tcPr>
            <w:tcW w:w="525" w:type="dxa"/>
            <w:shd w:val="clear" w:color="000000" w:fill="FFFFFF"/>
            <w:vAlign w:val="bottom"/>
          </w:tcPr>
          <w:p w14:paraId="16724C46" w14:textId="77777777" w:rsidR="003212AD" w:rsidRPr="00050D28" w:rsidRDefault="003212AD" w:rsidP="00935B97">
            <w:pPr>
              <w:jc w:val="right"/>
              <w:rPr>
                <w:sz w:val="20"/>
                <w:szCs w:val="20"/>
              </w:rPr>
            </w:pPr>
            <w:r w:rsidRPr="00050D28">
              <w:rPr>
                <w:sz w:val="20"/>
                <w:szCs w:val="20"/>
              </w:rPr>
              <w:t>2</w:t>
            </w:r>
          </w:p>
        </w:tc>
        <w:tc>
          <w:tcPr>
            <w:tcW w:w="525" w:type="dxa"/>
            <w:shd w:val="clear" w:color="000000" w:fill="FFFFFF"/>
            <w:vAlign w:val="bottom"/>
          </w:tcPr>
          <w:p w14:paraId="39E4CE1B"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19C3AFE3" w14:textId="77777777" w:rsidR="003212AD" w:rsidRPr="00050D28" w:rsidRDefault="003212AD" w:rsidP="00935B97">
            <w:pPr>
              <w:jc w:val="right"/>
              <w:rPr>
                <w:sz w:val="20"/>
                <w:szCs w:val="20"/>
              </w:rPr>
            </w:pPr>
          </w:p>
        </w:tc>
        <w:tc>
          <w:tcPr>
            <w:tcW w:w="525" w:type="dxa"/>
            <w:shd w:val="clear" w:color="000000" w:fill="FFFFFF"/>
            <w:vAlign w:val="bottom"/>
          </w:tcPr>
          <w:p w14:paraId="033F5549" w14:textId="77777777" w:rsidR="003212AD" w:rsidRPr="00050D28" w:rsidRDefault="003212AD" w:rsidP="00935B97">
            <w:pPr>
              <w:jc w:val="right"/>
              <w:rPr>
                <w:sz w:val="20"/>
                <w:szCs w:val="20"/>
              </w:rPr>
            </w:pPr>
          </w:p>
        </w:tc>
        <w:tc>
          <w:tcPr>
            <w:tcW w:w="525" w:type="dxa"/>
            <w:shd w:val="clear" w:color="000000" w:fill="FFFFFF"/>
            <w:vAlign w:val="bottom"/>
          </w:tcPr>
          <w:p w14:paraId="2FB77F61" w14:textId="77777777" w:rsidR="003212AD" w:rsidRPr="00050D28" w:rsidRDefault="003212AD" w:rsidP="00935B97">
            <w:pPr>
              <w:jc w:val="right"/>
              <w:rPr>
                <w:sz w:val="20"/>
                <w:szCs w:val="20"/>
              </w:rPr>
            </w:pPr>
          </w:p>
        </w:tc>
        <w:tc>
          <w:tcPr>
            <w:tcW w:w="525" w:type="dxa"/>
            <w:shd w:val="clear" w:color="000000" w:fill="FFFFFF"/>
            <w:vAlign w:val="bottom"/>
          </w:tcPr>
          <w:p w14:paraId="2D9E6603" w14:textId="77777777" w:rsidR="003212AD" w:rsidRPr="00050D28" w:rsidRDefault="003212AD" w:rsidP="00935B97">
            <w:pPr>
              <w:jc w:val="right"/>
              <w:rPr>
                <w:sz w:val="20"/>
                <w:szCs w:val="20"/>
              </w:rPr>
            </w:pPr>
          </w:p>
        </w:tc>
        <w:tc>
          <w:tcPr>
            <w:tcW w:w="525" w:type="dxa"/>
            <w:shd w:val="clear" w:color="000000" w:fill="FFFFFF"/>
            <w:vAlign w:val="bottom"/>
          </w:tcPr>
          <w:p w14:paraId="30BC4D4B" w14:textId="77777777" w:rsidR="003212AD" w:rsidRPr="00050D28" w:rsidRDefault="003212AD" w:rsidP="00935B97">
            <w:pPr>
              <w:jc w:val="right"/>
              <w:rPr>
                <w:sz w:val="20"/>
                <w:szCs w:val="20"/>
              </w:rPr>
            </w:pPr>
          </w:p>
        </w:tc>
      </w:tr>
      <w:tr w:rsidR="003212AD" w:rsidRPr="00050D28" w14:paraId="14968C9B" w14:textId="77777777" w:rsidTr="00935B97">
        <w:tc>
          <w:tcPr>
            <w:tcW w:w="525" w:type="dxa"/>
            <w:shd w:val="clear" w:color="000000" w:fill="FFFFFF"/>
            <w:vAlign w:val="bottom"/>
          </w:tcPr>
          <w:p w14:paraId="405C5FA4" w14:textId="77777777" w:rsidR="003212AD" w:rsidRPr="00050D28" w:rsidRDefault="003212AD" w:rsidP="00935B97">
            <w:pPr>
              <w:rPr>
                <w:sz w:val="20"/>
                <w:szCs w:val="20"/>
              </w:rPr>
            </w:pPr>
            <w:r w:rsidRPr="00050D28">
              <w:rPr>
                <w:sz w:val="20"/>
                <w:szCs w:val="20"/>
              </w:rPr>
              <w:t>Е</w:t>
            </w:r>
          </w:p>
        </w:tc>
        <w:tc>
          <w:tcPr>
            <w:tcW w:w="731" w:type="dxa"/>
            <w:shd w:val="clear" w:color="000000" w:fill="FFFFFF"/>
            <w:vAlign w:val="bottom"/>
          </w:tcPr>
          <w:p w14:paraId="32CDED59" w14:textId="77777777" w:rsidR="003212AD" w:rsidRPr="00050D28" w:rsidRDefault="003212AD" w:rsidP="00935B97">
            <w:pPr>
              <w:jc w:val="right"/>
              <w:rPr>
                <w:sz w:val="20"/>
                <w:szCs w:val="20"/>
              </w:rPr>
            </w:pPr>
            <w:r w:rsidRPr="00050D28">
              <w:rPr>
                <w:sz w:val="20"/>
                <w:szCs w:val="20"/>
              </w:rPr>
              <w:t>681.2</w:t>
            </w:r>
          </w:p>
        </w:tc>
        <w:tc>
          <w:tcPr>
            <w:tcW w:w="937" w:type="dxa"/>
            <w:shd w:val="clear" w:color="000000" w:fill="FFFFFF"/>
            <w:vAlign w:val="bottom"/>
          </w:tcPr>
          <w:p w14:paraId="21172FD9" w14:textId="77777777" w:rsidR="003212AD" w:rsidRPr="00050D28" w:rsidRDefault="003212AD" w:rsidP="00935B97">
            <w:pPr>
              <w:jc w:val="right"/>
              <w:rPr>
                <w:sz w:val="20"/>
                <w:szCs w:val="20"/>
              </w:rPr>
            </w:pPr>
            <w:r w:rsidRPr="00050D28">
              <w:rPr>
                <w:sz w:val="20"/>
                <w:szCs w:val="20"/>
              </w:rPr>
              <w:t>83594</w:t>
            </w:r>
          </w:p>
        </w:tc>
        <w:tc>
          <w:tcPr>
            <w:tcW w:w="824" w:type="dxa"/>
            <w:shd w:val="clear" w:color="000000" w:fill="FFFFFF"/>
            <w:vAlign w:val="bottom"/>
          </w:tcPr>
          <w:p w14:paraId="11935A5F" w14:textId="77777777" w:rsidR="003212AD" w:rsidRPr="00050D28" w:rsidRDefault="003212AD" w:rsidP="00935B97">
            <w:pPr>
              <w:jc w:val="right"/>
              <w:rPr>
                <w:sz w:val="20"/>
                <w:szCs w:val="20"/>
              </w:rPr>
            </w:pPr>
            <w:r w:rsidRPr="00050D28">
              <w:rPr>
                <w:sz w:val="20"/>
                <w:szCs w:val="20"/>
              </w:rPr>
              <w:t>25292</w:t>
            </w:r>
          </w:p>
        </w:tc>
        <w:tc>
          <w:tcPr>
            <w:tcW w:w="731" w:type="dxa"/>
            <w:shd w:val="clear" w:color="000000" w:fill="FFFFFF"/>
            <w:vAlign w:val="bottom"/>
          </w:tcPr>
          <w:p w14:paraId="5CFEAD60" w14:textId="77777777" w:rsidR="003212AD" w:rsidRPr="00050D28" w:rsidRDefault="003212AD" w:rsidP="00935B97">
            <w:pPr>
              <w:jc w:val="right"/>
              <w:rPr>
                <w:sz w:val="20"/>
                <w:szCs w:val="20"/>
              </w:rPr>
            </w:pPr>
          </w:p>
        </w:tc>
        <w:tc>
          <w:tcPr>
            <w:tcW w:w="618" w:type="dxa"/>
            <w:shd w:val="clear" w:color="000000" w:fill="FFFFFF"/>
            <w:vAlign w:val="bottom"/>
          </w:tcPr>
          <w:p w14:paraId="314E24ED" w14:textId="77777777" w:rsidR="003212AD" w:rsidRPr="00050D28" w:rsidRDefault="003212AD" w:rsidP="00935B97">
            <w:pPr>
              <w:jc w:val="right"/>
              <w:rPr>
                <w:sz w:val="20"/>
                <w:szCs w:val="20"/>
              </w:rPr>
            </w:pPr>
            <w:r w:rsidRPr="00050D28">
              <w:rPr>
                <w:sz w:val="20"/>
                <w:szCs w:val="20"/>
              </w:rPr>
              <w:t>135</w:t>
            </w:r>
          </w:p>
        </w:tc>
        <w:tc>
          <w:tcPr>
            <w:tcW w:w="824" w:type="dxa"/>
            <w:shd w:val="clear" w:color="000000" w:fill="FFFFFF"/>
            <w:vAlign w:val="bottom"/>
          </w:tcPr>
          <w:p w14:paraId="1DEB64E7" w14:textId="77777777" w:rsidR="003212AD" w:rsidRPr="00050D28" w:rsidRDefault="003212AD" w:rsidP="00935B97">
            <w:pPr>
              <w:jc w:val="right"/>
              <w:rPr>
                <w:sz w:val="20"/>
                <w:szCs w:val="20"/>
              </w:rPr>
            </w:pPr>
            <w:r w:rsidRPr="00050D28">
              <w:rPr>
                <w:sz w:val="20"/>
                <w:szCs w:val="20"/>
              </w:rPr>
              <w:t>119</w:t>
            </w:r>
          </w:p>
        </w:tc>
        <w:tc>
          <w:tcPr>
            <w:tcW w:w="525" w:type="dxa"/>
            <w:shd w:val="clear" w:color="000000" w:fill="FFFFFF"/>
            <w:vAlign w:val="bottom"/>
          </w:tcPr>
          <w:p w14:paraId="6A8AAC5C"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65033956" w14:textId="77777777" w:rsidR="003212AD" w:rsidRPr="00050D28" w:rsidRDefault="003212AD" w:rsidP="00935B97">
            <w:pPr>
              <w:jc w:val="right"/>
              <w:rPr>
                <w:sz w:val="20"/>
                <w:szCs w:val="20"/>
              </w:rPr>
            </w:pPr>
            <w:r w:rsidRPr="00050D28">
              <w:rPr>
                <w:sz w:val="20"/>
                <w:szCs w:val="20"/>
              </w:rPr>
              <w:t>45.4</w:t>
            </w:r>
          </w:p>
        </w:tc>
        <w:tc>
          <w:tcPr>
            <w:tcW w:w="824" w:type="dxa"/>
            <w:shd w:val="clear" w:color="000000" w:fill="FFFFFF"/>
            <w:vAlign w:val="bottom"/>
          </w:tcPr>
          <w:p w14:paraId="47BB7202" w14:textId="77777777" w:rsidR="003212AD" w:rsidRPr="00050D28" w:rsidRDefault="003212AD" w:rsidP="00935B97">
            <w:pPr>
              <w:jc w:val="right"/>
              <w:rPr>
                <w:sz w:val="20"/>
                <w:szCs w:val="20"/>
              </w:rPr>
            </w:pPr>
            <w:r w:rsidRPr="00050D28">
              <w:rPr>
                <w:sz w:val="20"/>
                <w:szCs w:val="20"/>
              </w:rPr>
              <w:t>1686</w:t>
            </w:r>
          </w:p>
        </w:tc>
        <w:tc>
          <w:tcPr>
            <w:tcW w:w="731" w:type="dxa"/>
            <w:shd w:val="clear" w:color="000000" w:fill="FFFFFF"/>
            <w:vAlign w:val="bottom"/>
          </w:tcPr>
          <w:p w14:paraId="7D11816D" w14:textId="77777777" w:rsidR="003212AD" w:rsidRPr="00050D28" w:rsidRDefault="003212AD" w:rsidP="00935B97">
            <w:pPr>
              <w:jc w:val="right"/>
              <w:rPr>
                <w:sz w:val="20"/>
                <w:szCs w:val="20"/>
              </w:rPr>
            </w:pPr>
            <w:r w:rsidRPr="00050D28">
              <w:rPr>
                <w:sz w:val="20"/>
                <w:szCs w:val="20"/>
              </w:rPr>
              <w:t>1439</w:t>
            </w:r>
          </w:p>
        </w:tc>
        <w:tc>
          <w:tcPr>
            <w:tcW w:w="824" w:type="dxa"/>
            <w:shd w:val="clear" w:color="000000" w:fill="FFFFFF"/>
            <w:vAlign w:val="bottom"/>
          </w:tcPr>
          <w:p w14:paraId="239F3679" w14:textId="77777777" w:rsidR="003212AD" w:rsidRPr="00050D28" w:rsidRDefault="003212AD" w:rsidP="00935B97">
            <w:pPr>
              <w:jc w:val="right"/>
              <w:rPr>
                <w:sz w:val="20"/>
                <w:szCs w:val="20"/>
              </w:rPr>
            </w:pPr>
            <w:r w:rsidRPr="00050D28">
              <w:rPr>
                <w:sz w:val="20"/>
                <w:szCs w:val="20"/>
              </w:rPr>
              <w:t>739</w:t>
            </w:r>
          </w:p>
        </w:tc>
        <w:tc>
          <w:tcPr>
            <w:tcW w:w="824" w:type="dxa"/>
            <w:shd w:val="clear" w:color="000000" w:fill="FFFFFF"/>
            <w:vAlign w:val="bottom"/>
          </w:tcPr>
          <w:p w14:paraId="2DF98DCF" w14:textId="77777777" w:rsidR="003212AD" w:rsidRPr="00050D28" w:rsidRDefault="003212AD" w:rsidP="00935B97">
            <w:pPr>
              <w:jc w:val="right"/>
              <w:rPr>
                <w:sz w:val="20"/>
                <w:szCs w:val="20"/>
              </w:rPr>
            </w:pPr>
            <w:r w:rsidRPr="00050D28">
              <w:rPr>
                <w:sz w:val="20"/>
                <w:szCs w:val="20"/>
              </w:rPr>
              <w:t>37</w:t>
            </w:r>
          </w:p>
        </w:tc>
        <w:tc>
          <w:tcPr>
            <w:tcW w:w="618" w:type="dxa"/>
            <w:shd w:val="clear" w:color="000000" w:fill="FFFFFF"/>
            <w:vAlign w:val="bottom"/>
          </w:tcPr>
          <w:p w14:paraId="59C20D79" w14:textId="77777777" w:rsidR="003212AD" w:rsidRPr="00050D28" w:rsidRDefault="003212AD" w:rsidP="00935B97">
            <w:pPr>
              <w:jc w:val="right"/>
              <w:rPr>
                <w:sz w:val="20"/>
                <w:szCs w:val="20"/>
              </w:rPr>
            </w:pPr>
            <w:r w:rsidRPr="00050D28">
              <w:rPr>
                <w:sz w:val="20"/>
                <w:szCs w:val="20"/>
              </w:rPr>
              <w:t>30</w:t>
            </w:r>
          </w:p>
        </w:tc>
        <w:tc>
          <w:tcPr>
            <w:tcW w:w="525" w:type="dxa"/>
            <w:shd w:val="clear" w:color="000000" w:fill="FFFFFF"/>
            <w:vAlign w:val="bottom"/>
          </w:tcPr>
          <w:p w14:paraId="048BBB8B" w14:textId="77777777" w:rsidR="003212AD" w:rsidRPr="00050D28" w:rsidRDefault="003212AD" w:rsidP="00935B97">
            <w:pPr>
              <w:jc w:val="right"/>
              <w:rPr>
                <w:sz w:val="20"/>
                <w:szCs w:val="20"/>
              </w:rPr>
            </w:pPr>
          </w:p>
        </w:tc>
        <w:tc>
          <w:tcPr>
            <w:tcW w:w="525" w:type="dxa"/>
            <w:shd w:val="clear" w:color="000000" w:fill="FFFFFF"/>
            <w:vAlign w:val="bottom"/>
          </w:tcPr>
          <w:p w14:paraId="7FA67C23" w14:textId="77777777" w:rsidR="003212AD" w:rsidRPr="00050D28" w:rsidRDefault="003212AD" w:rsidP="00935B97">
            <w:pPr>
              <w:jc w:val="right"/>
              <w:rPr>
                <w:sz w:val="20"/>
                <w:szCs w:val="20"/>
              </w:rPr>
            </w:pPr>
          </w:p>
        </w:tc>
        <w:tc>
          <w:tcPr>
            <w:tcW w:w="525" w:type="dxa"/>
            <w:shd w:val="clear" w:color="000000" w:fill="FFFFFF"/>
            <w:vAlign w:val="bottom"/>
          </w:tcPr>
          <w:p w14:paraId="30F55735" w14:textId="77777777" w:rsidR="003212AD" w:rsidRPr="00050D28" w:rsidRDefault="003212AD" w:rsidP="00935B97">
            <w:pPr>
              <w:jc w:val="right"/>
              <w:rPr>
                <w:sz w:val="20"/>
                <w:szCs w:val="20"/>
              </w:rPr>
            </w:pPr>
          </w:p>
        </w:tc>
        <w:tc>
          <w:tcPr>
            <w:tcW w:w="525" w:type="dxa"/>
            <w:shd w:val="clear" w:color="000000" w:fill="FFFFFF"/>
            <w:vAlign w:val="bottom"/>
          </w:tcPr>
          <w:p w14:paraId="4F1F55E8" w14:textId="77777777" w:rsidR="003212AD" w:rsidRPr="00050D28" w:rsidRDefault="003212AD" w:rsidP="00935B97">
            <w:pPr>
              <w:jc w:val="right"/>
              <w:rPr>
                <w:sz w:val="20"/>
                <w:szCs w:val="20"/>
              </w:rPr>
            </w:pPr>
            <w:r w:rsidRPr="00050D28">
              <w:rPr>
                <w:sz w:val="20"/>
                <w:szCs w:val="20"/>
              </w:rPr>
              <w:t>9</w:t>
            </w:r>
          </w:p>
        </w:tc>
        <w:tc>
          <w:tcPr>
            <w:tcW w:w="525" w:type="dxa"/>
            <w:shd w:val="clear" w:color="000000" w:fill="FFFFFF"/>
            <w:vAlign w:val="bottom"/>
          </w:tcPr>
          <w:p w14:paraId="002F9454" w14:textId="77777777" w:rsidR="003212AD" w:rsidRPr="00050D28" w:rsidRDefault="003212AD" w:rsidP="00935B97">
            <w:pPr>
              <w:jc w:val="right"/>
              <w:rPr>
                <w:sz w:val="20"/>
                <w:szCs w:val="20"/>
              </w:rPr>
            </w:pPr>
            <w:r w:rsidRPr="00050D28">
              <w:rPr>
                <w:sz w:val="20"/>
                <w:szCs w:val="20"/>
              </w:rPr>
              <w:t>5</w:t>
            </w:r>
          </w:p>
        </w:tc>
        <w:tc>
          <w:tcPr>
            <w:tcW w:w="525" w:type="dxa"/>
            <w:shd w:val="clear" w:color="000000" w:fill="FFFFFF"/>
            <w:vAlign w:val="bottom"/>
          </w:tcPr>
          <w:p w14:paraId="3C5A1556"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66F14E45" w14:textId="77777777" w:rsidR="003212AD" w:rsidRPr="00050D28" w:rsidRDefault="003212AD" w:rsidP="00935B97">
            <w:pPr>
              <w:jc w:val="right"/>
              <w:rPr>
                <w:sz w:val="20"/>
                <w:szCs w:val="20"/>
              </w:rPr>
            </w:pPr>
            <w:r w:rsidRPr="00050D28">
              <w:rPr>
                <w:sz w:val="20"/>
                <w:szCs w:val="20"/>
              </w:rPr>
              <w:t>8</w:t>
            </w:r>
          </w:p>
        </w:tc>
        <w:tc>
          <w:tcPr>
            <w:tcW w:w="525" w:type="dxa"/>
            <w:shd w:val="clear" w:color="000000" w:fill="FFFFFF"/>
            <w:vAlign w:val="bottom"/>
          </w:tcPr>
          <w:p w14:paraId="5254A6F9" w14:textId="77777777" w:rsidR="003212AD" w:rsidRPr="00050D28" w:rsidRDefault="003212AD" w:rsidP="00935B97">
            <w:pPr>
              <w:jc w:val="right"/>
              <w:rPr>
                <w:sz w:val="20"/>
                <w:szCs w:val="20"/>
              </w:rPr>
            </w:pPr>
            <w:r w:rsidRPr="00050D28">
              <w:rPr>
                <w:sz w:val="20"/>
                <w:szCs w:val="20"/>
              </w:rPr>
              <w:t>2</w:t>
            </w:r>
          </w:p>
        </w:tc>
      </w:tr>
      <w:tr w:rsidR="003212AD" w:rsidRPr="00050D28" w14:paraId="100734EB" w14:textId="77777777" w:rsidTr="00935B97">
        <w:tc>
          <w:tcPr>
            <w:tcW w:w="14560" w:type="dxa"/>
            <w:gridSpan w:val="22"/>
            <w:shd w:val="clear" w:color="000000" w:fill="FFFFFF"/>
          </w:tcPr>
          <w:p w14:paraId="6E9CCA3B" w14:textId="77777777" w:rsidR="003212AD" w:rsidRPr="00050D28" w:rsidRDefault="003212AD" w:rsidP="00935B97">
            <w:pPr>
              <w:rPr>
                <w:sz w:val="20"/>
                <w:szCs w:val="20"/>
              </w:rPr>
            </w:pPr>
            <w:r w:rsidRPr="00050D28">
              <w:rPr>
                <w:sz w:val="20"/>
                <w:szCs w:val="20"/>
              </w:rPr>
              <w:t>Итого по группе пород:</w:t>
            </w:r>
          </w:p>
        </w:tc>
      </w:tr>
      <w:tr w:rsidR="003212AD" w:rsidRPr="00050D28" w14:paraId="55894B36" w14:textId="77777777" w:rsidTr="00935B97">
        <w:tc>
          <w:tcPr>
            <w:tcW w:w="525" w:type="dxa"/>
            <w:shd w:val="clear" w:color="000000" w:fill="FFFFFF"/>
            <w:vAlign w:val="bottom"/>
          </w:tcPr>
          <w:p w14:paraId="7F85DC08" w14:textId="77777777" w:rsidR="003212AD" w:rsidRPr="00050D28" w:rsidRDefault="003212AD" w:rsidP="00935B97">
            <w:pPr>
              <w:jc w:val="right"/>
              <w:rPr>
                <w:sz w:val="20"/>
                <w:szCs w:val="20"/>
              </w:rPr>
            </w:pPr>
          </w:p>
        </w:tc>
        <w:tc>
          <w:tcPr>
            <w:tcW w:w="731" w:type="dxa"/>
            <w:shd w:val="clear" w:color="000000" w:fill="FFFFFF"/>
            <w:vAlign w:val="bottom"/>
          </w:tcPr>
          <w:p w14:paraId="4D5715BE" w14:textId="77777777" w:rsidR="003212AD" w:rsidRPr="00050D28" w:rsidRDefault="003212AD" w:rsidP="00935B97">
            <w:pPr>
              <w:jc w:val="right"/>
              <w:rPr>
                <w:sz w:val="20"/>
                <w:szCs w:val="20"/>
              </w:rPr>
            </w:pPr>
            <w:r w:rsidRPr="00050D28">
              <w:rPr>
                <w:sz w:val="20"/>
                <w:szCs w:val="20"/>
              </w:rPr>
              <w:t>706.9</w:t>
            </w:r>
          </w:p>
        </w:tc>
        <w:tc>
          <w:tcPr>
            <w:tcW w:w="937" w:type="dxa"/>
            <w:shd w:val="clear" w:color="000000" w:fill="FFFFFF"/>
            <w:vAlign w:val="bottom"/>
          </w:tcPr>
          <w:p w14:paraId="20E9F729" w14:textId="77777777" w:rsidR="003212AD" w:rsidRPr="00050D28" w:rsidRDefault="003212AD" w:rsidP="00935B97">
            <w:pPr>
              <w:jc w:val="right"/>
              <w:rPr>
                <w:sz w:val="20"/>
                <w:szCs w:val="20"/>
              </w:rPr>
            </w:pPr>
            <w:r w:rsidRPr="00050D28">
              <w:rPr>
                <w:sz w:val="20"/>
                <w:szCs w:val="20"/>
              </w:rPr>
              <w:t>86404</w:t>
            </w:r>
          </w:p>
        </w:tc>
        <w:tc>
          <w:tcPr>
            <w:tcW w:w="824" w:type="dxa"/>
            <w:shd w:val="clear" w:color="000000" w:fill="FFFFFF"/>
            <w:vAlign w:val="bottom"/>
          </w:tcPr>
          <w:p w14:paraId="4ABBB144" w14:textId="77777777" w:rsidR="003212AD" w:rsidRPr="00050D28" w:rsidRDefault="003212AD" w:rsidP="00935B97">
            <w:pPr>
              <w:jc w:val="right"/>
              <w:rPr>
                <w:sz w:val="20"/>
                <w:szCs w:val="20"/>
              </w:rPr>
            </w:pPr>
            <w:r w:rsidRPr="00050D28">
              <w:rPr>
                <w:sz w:val="20"/>
                <w:szCs w:val="20"/>
              </w:rPr>
              <w:t>25889</w:t>
            </w:r>
          </w:p>
        </w:tc>
        <w:tc>
          <w:tcPr>
            <w:tcW w:w="731" w:type="dxa"/>
            <w:shd w:val="clear" w:color="000000" w:fill="FFFFFF"/>
            <w:vAlign w:val="bottom"/>
          </w:tcPr>
          <w:p w14:paraId="1D8C6196" w14:textId="77777777" w:rsidR="003212AD" w:rsidRPr="00050D28" w:rsidRDefault="003212AD" w:rsidP="00935B97">
            <w:pPr>
              <w:jc w:val="right"/>
              <w:rPr>
                <w:sz w:val="20"/>
                <w:szCs w:val="20"/>
              </w:rPr>
            </w:pPr>
            <w:r w:rsidRPr="00050D28">
              <w:rPr>
                <w:sz w:val="20"/>
                <w:szCs w:val="20"/>
              </w:rPr>
              <w:t>32</w:t>
            </w:r>
          </w:p>
        </w:tc>
        <w:tc>
          <w:tcPr>
            <w:tcW w:w="618" w:type="dxa"/>
            <w:shd w:val="clear" w:color="000000" w:fill="FFFFFF"/>
            <w:vAlign w:val="bottom"/>
          </w:tcPr>
          <w:p w14:paraId="2D886FD7" w14:textId="77777777" w:rsidR="003212AD" w:rsidRPr="00050D28" w:rsidRDefault="003212AD" w:rsidP="00935B97">
            <w:pPr>
              <w:jc w:val="right"/>
              <w:rPr>
                <w:sz w:val="20"/>
                <w:szCs w:val="20"/>
              </w:rPr>
            </w:pPr>
            <w:r w:rsidRPr="00050D28">
              <w:rPr>
                <w:sz w:val="20"/>
                <w:szCs w:val="20"/>
              </w:rPr>
              <w:t>135</w:t>
            </w:r>
          </w:p>
        </w:tc>
        <w:tc>
          <w:tcPr>
            <w:tcW w:w="824" w:type="dxa"/>
            <w:shd w:val="clear" w:color="000000" w:fill="FFFFFF"/>
            <w:vAlign w:val="bottom"/>
          </w:tcPr>
          <w:p w14:paraId="6637555B" w14:textId="77777777" w:rsidR="003212AD" w:rsidRPr="00050D28" w:rsidRDefault="003212AD" w:rsidP="00935B97">
            <w:pPr>
              <w:jc w:val="right"/>
              <w:rPr>
                <w:sz w:val="20"/>
                <w:szCs w:val="20"/>
              </w:rPr>
            </w:pPr>
            <w:r w:rsidRPr="00050D28">
              <w:rPr>
                <w:sz w:val="20"/>
                <w:szCs w:val="20"/>
              </w:rPr>
              <w:t>119</w:t>
            </w:r>
          </w:p>
        </w:tc>
        <w:tc>
          <w:tcPr>
            <w:tcW w:w="525" w:type="dxa"/>
            <w:shd w:val="clear" w:color="000000" w:fill="FFFFFF"/>
            <w:vAlign w:val="bottom"/>
          </w:tcPr>
          <w:p w14:paraId="73D2847C"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6E316F9F" w14:textId="77777777" w:rsidR="003212AD" w:rsidRPr="00050D28" w:rsidRDefault="003212AD" w:rsidP="00935B97">
            <w:pPr>
              <w:jc w:val="right"/>
              <w:rPr>
                <w:sz w:val="20"/>
                <w:szCs w:val="20"/>
              </w:rPr>
            </w:pPr>
            <w:r w:rsidRPr="00050D28">
              <w:rPr>
                <w:sz w:val="20"/>
                <w:szCs w:val="20"/>
              </w:rPr>
              <w:t>47.1</w:t>
            </w:r>
          </w:p>
        </w:tc>
        <w:tc>
          <w:tcPr>
            <w:tcW w:w="824" w:type="dxa"/>
            <w:shd w:val="clear" w:color="000000" w:fill="FFFFFF"/>
            <w:vAlign w:val="bottom"/>
          </w:tcPr>
          <w:p w14:paraId="79941A39" w14:textId="77777777" w:rsidR="003212AD" w:rsidRPr="00050D28" w:rsidRDefault="003212AD" w:rsidP="00935B97">
            <w:pPr>
              <w:jc w:val="right"/>
              <w:rPr>
                <w:sz w:val="20"/>
                <w:szCs w:val="20"/>
              </w:rPr>
            </w:pPr>
            <w:r w:rsidRPr="00050D28">
              <w:rPr>
                <w:sz w:val="20"/>
                <w:szCs w:val="20"/>
              </w:rPr>
              <w:t>1726</w:t>
            </w:r>
          </w:p>
        </w:tc>
        <w:tc>
          <w:tcPr>
            <w:tcW w:w="731" w:type="dxa"/>
            <w:shd w:val="clear" w:color="000000" w:fill="FFFFFF"/>
            <w:vAlign w:val="bottom"/>
          </w:tcPr>
          <w:p w14:paraId="41BEF976" w14:textId="77777777" w:rsidR="003212AD" w:rsidRPr="00050D28" w:rsidRDefault="003212AD" w:rsidP="00935B97">
            <w:pPr>
              <w:jc w:val="right"/>
              <w:rPr>
                <w:sz w:val="20"/>
                <w:szCs w:val="20"/>
              </w:rPr>
            </w:pPr>
            <w:r w:rsidRPr="00050D28">
              <w:rPr>
                <w:sz w:val="20"/>
                <w:szCs w:val="20"/>
              </w:rPr>
              <w:t>1473</w:t>
            </w:r>
          </w:p>
        </w:tc>
        <w:tc>
          <w:tcPr>
            <w:tcW w:w="824" w:type="dxa"/>
            <w:shd w:val="clear" w:color="000000" w:fill="FFFFFF"/>
            <w:vAlign w:val="bottom"/>
          </w:tcPr>
          <w:p w14:paraId="56750E57" w14:textId="77777777" w:rsidR="003212AD" w:rsidRPr="00050D28" w:rsidRDefault="003212AD" w:rsidP="00935B97">
            <w:pPr>
              <w:jc w:val="right"/>
              <w:rPr>
                <w:sz w:val="20"/>
                <w:szCs w:val="20"/>
              </w:rPr>
            </w:pPr>
            <w:r w:rsidRPr="00050D28">
              <w:rPr>
                <w:sz w:val="20"/>
                <w:szCs w:val="20"/>
              </w:rPr>
              <w:t>755</w:t>
            </w:r>
          </w:p>
        </w:tc>
        <w:tc>
          <w:tcPr>
            <w:tcW w:w="824" w:type="dxa"/>
            <w:shd w:val="clear" w:color="000000" w:fill="FFFFFF"/>
            <w:vAlign w:val="bottom"/>
          </w:tcPr>
          <w:p w14:paraId="63B3FDB7" w14:textId="77777777" w:rsidR="003212AD" w:rsidRPr="00050D28" w:rsidRDefault="003212AD" w:rsidP="00935B97">
            <w:pPr>
              <w:jc w:val="right"/>
              <w:rPr>
                <w:sz w:val="20"/>
                <w:szCs w:val="20"/>
              </w:rPr>
            </w:pPr>
            <w:r w:rsidRPr="00050D28">
              <w:rPr>
                <w:sz w:val="20"/>
                <w:szCs w:val="20"/>
              </w:rPr>
              <w:t>37</w:t>
            </w:r>
          </w:p>
        </w:tc>
        <w:tc>
          <w:tcPr>
            <w:tcW w:w="618" w:type="dxa"/>
            <w:shd w:val="clear" w:color="000000" w:fill="FFFFFF"/>
            <w:vAlign w:val="bottom"/>
          </w:tcPr>
          <w:p w14:paraId="0B1934B8" w14:textId="77777777" w:rsidR="003212AD" w:rsidRPr="00050D28" w:rsidRDefault="003212AD" w:rsidP="00935B97">
            <w:pPr>
              <w:jc w:val="right"/>
              <w:rPr>
                <w:sz w:val="20"/>
                <w:szCs w:val="20"/>
              </w:rPr>
            </w:pPr>
            <w:r w:rsidRPr="00050D28">
              <w:rPr>
                <w:sz w:val="20"/>
                <w:szCs w:val="20"/>
              </w:rPr>
              <w:t>30</w:t>
            </w:r>
          </w:p>
        </w:tc>
        <w:tc>
          <w:tcPr>
            <w:tcW w:w="525" w:type="dxa"/>
            <w:shd w:val="clear" w:color="000000" w:fill="FFFFFF"/>
            <w:vAlign w:val="bottom"/>
          </w:tcPr>
          <w:p w14:paraId="61082526" w14:textId="77777777" w:rsidR="003212AD" w:rsidRPr="00050D28" w:rsidRDefault="003212AD" w:rsidP="00935B97">
            <w:pPr>
              <w:jc w:val="right"/>
              <w:rPr>
                <w:sz w:val="20"/>
                <w:szCs w:val="20"/>
              </w:rPr>
            </w:pPr>
            <w:r w:rsidRPr="00050D28">
              <w:rPr>
                <w:sz w:val="20"/>
                <w:szCs w:val="20"/>
              </w:rPr>
              <w:t>2</w:t>
            </w:r>
          </w:p>
        </w:tc>
        <w:tc>
          <w:tcPr>
            <w:tcW w:w="525" w:type="dxa"/>
            <w:shd w:val="clear" w:color="000000" w:fill="FFFFFF"/>
            <w:vAlign w:val="bottom"/>
          </w:tcPr>
          <w:p w14:paraId="10860663" w14:textId="77777777" w:rsidR="003212AD" w:rsidRPr="00050D28" w:rsidRDefault="003212AD" w:rsidP="00935B97">
            <w:pPr>
              <w:jc w:val="right"/>
              <w:rPr>
                <w:sz w:val="20"/>
                <w:szCs w:val="20"/>
              </w:rPr>
            </w:pPr>
            <w:r w:rsidRPr="00050D28">
              <w:rPr>
                <w:sz w:val="20"/>
                <w:szCs w:val="20"/>
              </w:rPr>
              <w:t>2</w:t>
            </w:r>
          </w:p>
        </w:tc>
        <w:tc>
          <w:tcPr>
            <w:tcW w:w="525" w:type="dxa"/>
            <w:shd w:val="clear" w:color="000000" w:fill="FFFFFF"/>
            <w:vAlign w:val="bottom"/>
          </w:tcPr>
          <w:p w14:paraId="00AFC6CE"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726A8135" w14:textId="77777777" w:rsidR="003212AD" w:rsidRPr="00050D28" w:rsidRDefault="003212AD" w:rsidP="00935B97">
            <w:pPr>
              <w:jc w:val="right"/>
              <w:rPr>
                <w:sz w:val="20"/>
                <w:szCs w:val="20"/>
              </w:rPr>
            </w:pPr>
            <w:r w:rsidRPr="00050D28">
              <w:rPr>
                <w:sz w:val="20"/>
                <w:szCs w:val="20"/>
              </w:rPr>
              <w:t>9</w:t>
            </w:r>
          </w:p>
        </w:tc>
        <w:tc>
          <w:tcPr>
            <w:tcW w:w="525" w:type="dxa"/>
            <w:shd w:val="clear" w:color="000000" w:fill="FFFFFF"/>
            <w:vAlign w:val="bottom"/>
          </w:tcPr>
          <w:p w14:paraId="7AEBCD2E" w14:textId="77777777" w:rsidR="003212AD" w:rsidRPr="00050D28" w:rsidRDefault="003212AD" w:rsidP="00935B97">
            <w:pPr>
              <w:jc w:val="right"/>
              <w:rPr>
                <w:sz w:val="20"/>
                <w:szCs w:val="20"/>
              </w:rPr>
            </w:pPr>
            <w:r w:rsidRPr="00050D28">
              <w:rPr>
                <w:sz w:val="20"/>
                <w:szCs w:val="20"/>
              </w:rPr>
              <w:t>5</w:t>
            </w:r>
          </w:p>
        </w:tc>
        <w:tc>
          <w:tcPr>
            <w:tcW w:w="525" w:type="dxa"/>
            <w:shd w:val="clear" w:color="000000" w:fill="FFFFFF"/>
            <w:vAlign w:val="bottom"/>
          </w:tcPr>
          <w:p w14:paraId="432B5DEA"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71BEABC0" w14:textId="77777777" w:rsidR="003212AD" w:rsidRPr="00050D28" w:rsidRDefault="003212AD" w:rsidP="00935B97">
            <w:pPr>
              <w:jc w:val="right"/>
              <w:rPr>
                <w:sz w:val="20"/>
                <w:szCs w:val="20"/>
              </w:rPr>
            </w:pPr>
            <w:r w:rsidRPr="00050D28">
              <w:rPr>
                <w:sz w:val="20"/>
                <w:szCs w:val="20"/>
              </w:rPr>
              <w:t>8</w:t>
            </w:r>
          </w:p>
        </w:tc>
        <w:tc>
          <w:tcPr>
            <w:tcW w:w="525" w:type="dxa"/>
            <w:shd w:val="clear" w:color="000000" w:fill="FFFFFF"/>
            <w:vAlign w:val="bottom"/>
          </w:tcPr>
          <w:p w14:paraId="3ACFEB79" w14:textId="77777777" w:rsidR="003212AD" w:rsidRPr="00050D28" w:rsidRDefault="003212AD" w:rsidP="00935B97">
            <w:pPr>
              <w:jc w:val="right"/>
              <w:rPr>
                <w:sz w:val="20"/>
                <w:szCs w:val="20"/>
              </w:rPr>
            </w:pPr>
            <w:r w:rsidRPr="00050D28">
              <w:rPr>
                <w:sz w:val="20"/>
                <w:szCs w:val="20"/>
              </w:rPr>
              <w:t>2</w:t>
            </w:r>
          </w:p>
        </w:tc>
      </w:tr>
      <w:tr w:rsidR="003212AD" w:rsidRPr="00050D28" w14:paraId="07B369CB" w14:textId="77777777" w:rsidTr="00935B97">
        <w:tc>
          <w:tcPr>
            <w:tcW w:w="14560" w:type="dxa"/>
            <w:gridSpan w:val="22"/>
            <w:shd w:val="clear" w:color="000000" w:fill="FFFFFF"/>
          </w:tcPr>
          <w:p w14:paraId="0F1730AF" w14:textId="77777777" w:rsidR="003212AD" w:rsidRPr="00050D28" w:rsidRDefault="003212AD" w:rsidP="00935B97">
            <w:pPr>
              <w:jc w:val="center"/>
              <w:rPr>
                <w:sz w:val="20"/>
                <w:szCs w:val="20"/>
              </w:rPr>
            </w:pPr>
            <w:r w:rsidRPr="00050D28">
              <w:rPr>
                <w:sz w:val="20"/>
                <w:szCs w:val="20"/>
              </w:rPr>
              <w:t>Мягколиственные</w:t>
            </w:r>
          </w:p>
        </w:tc>
      </w:tr>
      <w:tr w:rsidR="003212AD" w:rsidRPr="00050D28" w14:paraId="4E6730B9" w14:textId="77777777" w:rsidTr="00935B97">
        <w:tc>
          <w:tcPr>
            <w:tcW w:w="525" w:type="dxa"/>
            <w:shd w:val="clear" w:color="000000" w:fill="FFFFFF"/>
            <w:vAlign w:val="bottom"/>
          </w:tcPr>
          <w:p w14:paraId="08EE376A" w14:textId="77777777" w:rsidR="003212AD" w:rsidRPr="00050D28" w:rsidRDefault="003212AD" w:rsidP="00935B97">
            <w:pPr>
              <w:rPr>
                <w:sz w:val="20"/>
                <w:szCs w:val="20"/>
              </w:rPr>
            </w:pPr>
            <w:r w:rsidRPr="00050D28">
              <w:rPr>
                <w:sz w:val="20"/>
                <w:szCs w:val="20"/>
              </w:rPr>
              <w:t>Б</w:t>
            </w:r>
          </w:p>
        </w:tc>
        <w:tc>
          <w:tcPr>
            <w:tcW w:w="731" w:type="dxa"/>
            <w:shd w:val="clear" w:color="000000" w:fill="FFFFFF"/>
            <w:vAlign w:val="bottom"/>
          </w:tcPr>
          <w:p w14:paraId="35D0867F" w14:textId="77777777" w:rsidR="003212AD" w:rsidRPr="00050D28" w:rsidRDefault="003212AD" w:rsidP="00935B97">
            <w:pPr>
              <w:jc w:val="right"/>
              <w:rPr>
                <w:sz w:val="20"/>
                <w:szCs w:val="20"/>
              </w:rPr>
            </w:pPr>
            <w:r w:rsidRPr="00050D28">
              <w:rPr>
                <w:sz w:val="20"/>
                <w:szCs w:val="20"/>
              </w:rPr>
              <w:t>393.2</w:t>
            </w:r>
          </w:p>
        </w:tc>
        <w:tc>
          <w:tcPr>
            <w:tcW w:w="937" w:type="dxa"/>
            <w:shd w:val="clear" w:color="000000" w:fill="FFFFFF"/>
            <w:vAlign w:val="bottom"/>
          </w:tcPr>
          <w:p w14:paraId="1BC47754" w14:textId="77777777" w:rsidR="003212AD" w:rsidRPr="00050D28" w:rsidRDefault="003212AD" w:rsidP="00935B97">
            <w:pPr>
              <w:jc w:val="right"/>
              <w:rPr>
                <w:sz w:val="20"/>
                <w:szCs w:val="20"/>
              </w:rPr>
            </w:pPr>
            <w:r w:rsidRPr="00050D28">
              <w:rPr>
                <w:sz w:val="20"/>
                <w:szCs w:val="20"/>
              </w:rPr>
              <w:t>61428</w:t>
            </w:r>
          </w:p>
        </w:tc>
        <w:tc>
          <w:tcPr>
            <w:tcW w:w="824" w:type="dxa"/>
            <w:shd w:val="clear" w:color="000000" w:fill="FFFFFF"/>
            <w:vAlign w:val="bottom"/>
          </w:tcPr>
          <w:p w14:paraId="5B22860A" w14:textId="77777777" w:rsidR="003212AD" w:rsidRPr="00050D28" w:rsidRDefault="003212AD" w:rsidP="00935B97">
            <w:pPr>
              <w:jc w:val="right"/>
              <w:rPr>
                <w:sz w:val="20"/>
                <w:szCs w:val="20"/>
              </w:rPr>
            </w:pPr>
            <w:r w:rsidRPr="00050D28">
              <w:rPr>
                <w:sz w:val="20"/>
                <w:szCs w:val="20"/>
              </w:rPr>
              <w:t>19921</w:t>
            </w:r>
          </w:p>
        </w:tc>
        <w:tc>
          <w:tcPr>
            <w:tcW w:w="731" w:type="dxa"/>
            <w:shd w:val="clear" w:color="000000" w:fill="FFFFFF"/>
            <w:vAlign w:val="bottom"/>
          </w:tcPr>
          <w:p w14:paraId="567D1422" w14:textId="77777777" w:rsidR="003212AD" w:rsidRPr="00050D28" w:rsidRDefault="003212AD" w:rsidP="00935B97">
            <w:pPr>
              <w:jc w:val="right"/>
              <w:rPr>
                <w:sz w:val="20"/>
                <w:szCs w:val="20"/>
              </w:rPr>
            </w:pPr>
          </w:p>
        </w:tc>
        <w:tc>
          <w:tcPr>
            <w:tcW w:w="618" w:type="dxa"/>
            <w:shd w:val="clear" w:color="000000" w:fill="FFFFFF"/>
            <w:vAlign w:val="bottom"/>
          </w:tcPr>
          <w:p w14:paraId="177A48C7" w14:textId="77777777" w:rsidR="003212AD" w:rsidRPr="00050D28" w:rsidRDefault="003212AD" w:rsidP="00935B97">
            <w:pPr>
              <w:jc w:val="right"/>
              <w:rPr>
                <w:sz w:val="20"/>
                <w:szCs w:val="20"/>
              </w:rPr>
            </w:pPr>
          </w:p>
        </w:tc>
        <w:tc>
          <w:tcPr>
            <w:tcW w:w="824" w:type="dxa"/>
            <w:shd w:val="clear" w:color="000000" w:fill="FFFFFF"/>
            <w:vAlign w:val="bottom"/>
          </w:tcPr>
          <w:p w14:paraId="4946A766" w14:textId="77777777" w:rsidR="003212AD" w:rsidRPr="00050D28" w:rsidRDefault="003212AD" w:rsidP="00935B97">
            <w:pPr>
              <w:jc w:val="right"/>
              <w:rPr>
                <w:sz w:val="20"/>
                <w:szCs w:val="20"/>
              </w:rPr>
            </w:pPr>
            <w:r w:rsidRPr="00050D28">
              <w:rPr>
                <w:sz w:val="20"/>
                <w:szCs w:val="20"/>
              </w:rPr>
              <w:t>123</w:t>
            </w:r>
          </w:p>
        </w:tc>
        <w:tc>
          <w:tcPr>
            <w:tcW w:w="525" w:type="dxa"/>
            <w:shd w:val="clear" w:color="000000" w:fill="FFFFFF"/>
            <w:vAlign w:val="bottom"/>
          </w:tcPr>
          <w:p w14:paraId="3690DB3B"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6E3744D7" w14:textId="77777777" w:rsidR="003212AD" w:rsidRPr="00050D28" w:rsidRDefault="003212AD" w:rsidP="00935B97">
            <w:pPr>
              <w:jc w:val="right"/>
              <w:rPr>
                <w:sz w:val="20"/>
                <w:szCs w:val="20"/>
              </w:rPr>
            </w:pPr>
            <w:r w:rsidRPr="00050D28">
              <w:rPr>
                <w:sz w:val="20"/>
                <w:szCs w:val="20"/>
              </w:rPr>
              <w:t>26.2</w:t>
            </w:r>
          </w:p>
        </w:tc>
        <w:tc>
          <w:tcPr>
            <w:tcW w:w="824" w:type="dxa"/>
            <w:shd w:val="clear" w:color="000000" w:fill="FFFFFF"/>
            <w:vAlign w:val="bottom"/>
          </w:tcPr>
          <w:p w14:paraId="5958E736" w14:textId="77777777" w:rsidR="003212AD" w:rsidRPr="00050D28" w:rsidRDefault="003212AD" w:rsidP="00935B97">
            <w:pPr>
              <w:jc w:val="right"/>
              <w:rPr>
                <w:sz w:val="20"/>
                <w:szCs w:val="20"/>
              </w:rPr>
            </w:pPr>
            <w:r w:rsidRPr="00050D28">
              <w:rPr>
                <w:sz w:val="20"/>
                <w:szCs w:val="20"/>
              </w:rPr>
              <w:t>1328</w:t>
            </w:r>
          </w:p>
        </w:tc>
        <w:tc>
          <w:tcPr>
            <w:tcW w:w="731" w:type="dxa"/>
            <w:shd w:val="clear" w:color="000000" w:fill="FFFFFF"/>
            <w:vAlign w:val="bottom"/>
          </w:tcPr>
          <w:p w14:paraId="42AAED3E" w14:textId="77777777" w:rsidR="003212AD" w:rsidRPr="00050D28" w:rsidRDefault="003212AD" w:rsidP="00935B97">
            <w:pPr>
              <w:jc w:val="right"/>
              <w:rPr>
                <w:sz w:val="20"/>
                <w:szCs w:val="20"/>
              </w:rPr>
            </w:pPr>
            <w:r w:rsidRPr="00050D28">
              <w:rPr>
                <w:sz w:val="20"/>
                <w:szCs w:val="20"/>
              </w:rPr>
              <w:t>1075</w:t>
            </w:r>
          </w:p>
        </w:tc>
        <w:tc>
          <w:tcPr>
            <w:tcW w:w="824" w:type="dxa"/>
            <w:shd w:val="clear" w:color="000000" w:fill="FFFFFF"/>
            <w:vAlign w:val="bottom"/>
          </w:tcPr>
          <w:p w14:paraId="325C2935" w14:textId="77777777" w:rsidR="003212AD" w:rsidRPr="00050D28" w:rsidRDefault="003212AD" w:rsidP="00935B97">
            <w:pPr>
              <w:jc w:val="right"/>
              <w:rPr>
                <w:sz w:val="20"/>
                <w:szCs w:val="20"/>
              </w:rPr>
            </w:pPr>
            <w:r w:rsidRPr="00050D28">
              <w:rPr>
                <w:sz w:val="20"/>
                <w:szCs w:val="20"/>
              </w:rPr>
              <w:t>202</w:t>
            </w:r>
          </w:p>
        </w:tc>
        <w:tc>
          <w:tcPr>
            <w:tcW w:w="824" w:type="dxa"/>
            <w:shd w:val="clear" w:color="000000" w:fill="FFFFFF"/>
            <w:vAlign w:val="bottom"/>
          </w:tcPr>
          <w:p w14:paraId="14A5AD40" w14:textId="77777777" w:rsidR="003212AD" w:rsidRPr="00050D28" w:rsidRDefault="003212AD" w:rsidP="00935B97">
            <w:pPr>
              <w:jc w:val="right"/>
              <w:rPr>
                <w:sz w:val="20"/>
                <w:szCs w:val="20"/>
              </w:rPr>
            </w:pPr>
            <w:r w:rsidRPr="00050D28">
              <w:rPr>
                <w:sz w:val="20"/>
                <w:szCs w:val="20"/>
              </w:rPr>
              <w:t>51</w:t>
            </w:r>
          </w:p>
        </w:tc>
        <w:tc>
          <w:tcPr>
            <w:tcW w:w="618" w:type="dxa"/>
            <w:shd w:val="clear" w:color="000000" w:fill="FFFFFF"/>
            <w:vAlign w:val="bottom"/>
          </w:tcPr>
          <w:p w14:paraId="32F41F4E" w14:textId="77777777" w:rsidR="003212AD" w:rsidRPr="00050D28" w:rsidRDefault="003212AD" w:rsidP="00935B97">
            <w:pPr>
              <w:jc w:val="right"/>
              <w:rPr>
                <w:sz w:val="20"/>
                <w:szCs w:val="20"/>
              </w:rPr>
            </w:pPr>
            <w:r w:rsidRPr="00050D28">
              <w:rPr>
                <w:sz w:val="20"/>
                <w:szCs w:val="20"/>
              </w:rPr>
              <w:t>32</w:t>
            </w:r>
          </w:p>
        </w:tc>
        <w:tc>
          <w:tcPr>
            <w:tcW w:w="525" w:type="dxa"/>
            <w:shd w:val="clear" w:color="000000" w:fill="FFFFFF"/>
            <w:vAlign w:val="bottom"/>
          </w:tcPr>
          <w:p w14:paraId="5A61CFDF" w14:textId="77777777" w:rsidR="003212AD" w:rsidRPr="00050D28" w:rsidRDefault="003212AD" w:rsidP="00935B97">
            <w:pPr>
              <w:jc w:val="right"/>
              <w:rPr>
                <w:sz w:val="20"/>
                <w:szCs w:val="20"/>
              </w:rPr>
            </w:pPr>
          </w:p>
        </w:tc>
        <w:tc>
          <w:tcPr>
            <w:tcW w:w="525" w:type="dxa"/>
            <w:shd w:val="clear" w:color="000000" w:fill="FFFFFF"/>
            <w:vAlign w:val="bottom"/>
          </w:tcPr>
          <w:p w14:paraId="7570845C" w14:textId="77777777" w:rsidR="003212AD" w:rsidRPr="00050D28" w:rsidRDefault="003212AD" w:rsidP="00935B97">
            <w:pPr>
              <w:jc w:val="right"/>
              <w:rPr>
                <w:sz w:val="20"/>
                <w:szCs w:val="20"/>
              </w:rPr>
            </w:pPr>
          </w:p>
        </w:tc>
        <w:tc>
          <w:tcPr>
            <w:tcW w:w="525" w:type="dxa"/>
            <w:shd w:val="clear" w:color="000000" w:fill="FFFFFF"/>
            <w:vAlign w:val="bottom"/>
          </w:tcPr>
          <w:p w14:paraId="7892C244" w14:textId="77777777" w:rsidR="003212AD" w:rsidRPr="00050D28" w:rsidRDefault="003212AD" w:rsidP="00935B97">
            <w:pPr>
              <w:jc w:val="right"/>
              <w:rPr>
                <w:sz w:val="20"/>
                <w:szCs w:val="20"/>
              </w:rPr>
            </w:pPr>
          </w:p>
        </w:tc>
        <w:tc>
          <w:tcPr>
            <w:tcW w:w="525" w:type="dxa"/>
            <w:shd w:val="clear" w:color="000000" w:fill="FFFFFF"/>
            <w:vAlign w:val="bottom"/>
          </w:tcPr>
          <w:p w14:paraId="3133ACDB" w14:textId="77777777" w:rsidR="003212AD" w:rsidRPr="00050D28" w:rsidRDefault="003212AD" w:rsidP="00935B97">
            <w:pPr>
              <w:jc w:val="right"/>
              <w:rPr>
                <w:sz w:val="20"/>
                <w:szCs w:val="20"/>
              </w:rPr>
            </w:pPr>
          </w:p>
        </w:tc>
        <w:tc>
          <w:tcPr>
            <w:tcW w:w="525" w:type="dxa"/>
            <w:shd w:val="clear" w:color="000000" w:fill="FFFFFF"/>
            <w:vAlign w:val="bottom"/>
          </w:tcPr>
          <w:p w14:paraId="267B14AB" w14:textId="77777777" w:rsidR="003212AD" w:rsidRPr="00050D28" w:rsidRDefault="003212AD" w:rsidP="00935B97">
            <w:pPr>
              <w:jc w:val="right"/>
              <w:rPr>
                <w:sz w:val="20"/>
                <w:szCs w:val="20"/>
              </w:rPr>
            </w:pPr>
          </w:p>
        </w:tc>
        <w:tc>
          <w:tcPr>
            <w:tcW w:w="525" w:type="dxa"/>
            <w:shd w:val="clear" w:color="000000" w:fill="FFFFFF"/>
            <w:vAlign w:val="bottom"/>
          </w:tcPr>
          <w:p w14:paraId="5AD4A60F" w14:textId="77777777" w:rsidR="003212AD" w:rsidRPr="00050D28" w:rsidRDefault="003212AD" w:rsidP="00935B97">
            <w:pPr>
              <w:jc w:val="right"/>
              <w:rPr>
                <w:sz w:val="20"/>
                <w:szCs w:val="20"/>
              </w:rPr>
            </w:pPr>
          </w:p>
        </w:tc>
        <w:tc>
          <w:tcPr>
            <w:tcW w:w="525" w:type="dxa"/>
            <w:shd w:val="clear" w:color="000000" w:fill="FFFFFF"/>
            <w:vAlign w:val="bottom"/>
          </w:tcPr>
          <w:p w14:paraId="2AF3614C" w14:textId="77777777" w:rsidR="003212AD" w:rsidRPr="00050D28" w:rsidRDefault="003212AD" w:rsidP="00935B97">
            <w:pPr>
              <w:jc w:val="right"/>
              <w:rPr>
                <w:sz w:val="20"/>
                <w:szCs w:val="20"/>
              </w:rPr>
            </w:pPr>
            <w:r w:rsidRPr="00050D28">
              <w:rPr>
                <w:sz w:val="20"/>
                <w:szCs w:val="20"/>
              </w:rPr>
              <w:t>8</w:t>
            </w:r>
          </w:p>
        </w:tc>
        <w:tc>
          <w:tcPr>
            <w:tcW w:w="525" w:type="dxa"/>
            <w:shd w:val="clear" w:color="000000" w:fill="FFFFFF"/>
            <w:vAlign w:val="bottom"/>
          </w:tcPr>
          <w:p w14:paraId="55E85DE6" w14:textId="77777777" w:rsidR="003212AD" w:rsidRPr="00050D28" w:rsidRDefault="003212AD" w:rsidP="00935B97">
            <w:pPr>
              <w:jc w:val="right"/>
              <w:rPr>
                <w:sz w:val="20"/>
                <w:szCs w:val="20"/>
              </w:rPr>
            </w:pPr>
            <w:r w:rsidRPr="00050D28">
              <w:rPr>
                <w:sz w:val="20"/>
                <w:szCs w:val="20"/>
              </w:rPr>
              <w:t>2</w:t>
            </w:r>
          </w:p>
        </w:tc>
      </w:tr>
      <w:tr w:rsidR="003212AD" w:rsidRPr="00050D28" w14:paraId="4C53613E" w14:textId="77777777" w:rsidTr="00935B97">
        <w:tc>
          <w:tcPr>
            <w:tcW w:w="525" w:type="dxa"/>
            <w:shd w:val="clear" w:color="000000" w:fill="FFFFFF"/>
            <w:vAlign w:val="bottom"/>
          </w:tcPr>
          <w:p w14:paraId="67C4FFD2" w14:textId="77777777" w:rsidR="003212AD" w:rsidRPr="00050D28" w:rsidRDefault="003212AD" w:rsidP="00935B97">
            <w:pPr>
              <w:rPr>
                <w:sz w:val="20"/>
                <w:szCs w:val="20"/>
              </w:rPr>
            </w:pPr>
            <w:r w:rsidRPr="00050D28">
              <w:rPr>
                <w:sz w:val="20"/>
                <w:szCs w:val="20"/>
              </w:rPr>
              <w:t>Ос</w:t>
            </w:r>
          </w:p>
        </w:tc>
        <w:tc>
          <w:tcPr>
            <w:tcW w:w="731" w:type="dxa"/>
            <w:shd w:val="clear" w:color="000000" w:fill="FFFFFF"/>
            <w:vAlign w:val="bottom"/>
          </w:tcPr>
          <w:p w14:paraId="0B971A99" w14:textId="77777777" w:rsidR="003212AD" w:rsidRPr="00050D28" w:rsidRDefault="003212AD" w:rsidP="00935B97">
            <w:pPr>
              <w:jc w:val="right"/>
              <w:rPr>
                <w:sz w:val="20"/>
                <w:szCs w:val="20"/>
              </w:rPr>
            </w:pPr>
            <w:r w:rsidRPr="00050D28">
              <w:rPr>
                <w:sz w:val="20"/>
                <w:szCs w:val="20"/>
              </w:rPr>
              <w:t>43.3</w:t>
            </w:r>
          </w:p>
        </w:tc>
        <w:tc>
          <w:tcPr>
            <w:tcW w:w="937" w:type="dxa"/>
            <w:shd w:val="clear" w:color="000000" w:fill="FFFFFF"/>
            <w:vAlign w:val="bottom"/>
          </w:tcPr>
          <w:p w14:paraId="3EE403FF" w14:textId="77777777" w:rsidR="003212AD" w:rsidRPr="00050D28" w:rsidRDefault="003212AD" w:rsidP="00935B97">
            <w:pPr>
              <w:jc w:val="right"/>
              <w:rPr>
                <w:sz w:val="20"/>
                <w:szCs w:val="20"/>
              </w:rPr>
            </w:pPr>
            <w:r w:rsidRPr="00050D28">
              <w:rPr>
                <w:sz w:val="20"/>
                <w:szCs w:val="20"/>
              </w:rPr>
              <w:t>4335</w:t>
            </w:r>
          </w:p>
        </w:tc>
        <w:tc>
          <w:tcPr>
            <w:tcW w:w="824" w:type="dxa"/>
            <w:shd w:val="clear" w:color="000000" w:fill="FFFFFF"/>
            <w:vAlign w:val="bottom"/>
          </w:tcPr>
          <w:p w14:paraId="4C7A321D" w14:textId="77777777" w:rsidR="003212AD" w:rsidRPr="00050D28" w:rsidRDefault="003212AD" w:rsidP="00935B97">
            <w:pPr>
              <w:jc w:val="right"/>
              <w:rPr>
                <w:sz w:val="20"/>
                <w:szCs w:val="20"/>
              </w:rPr>
            </w:pPr>
            <w:r w:rsidRPr="00050D28">
              <w:rPr>
                <w:sz w:val="20"/>
                <w:szCs w:val="20"/>
              </w:rPr>
              <w:t>1203</w:t>
            </w:r>
          </w:p>
        </w:tc>
        <w:tc>
          <w:tcPr>
            <w:tcW w:w="731" w:type="dxa"/>
            <w:shd w:val="clear" w:color="000000" w:fill="FFFFFF"/>
            <w:vAlign w:val="bottom"/>
          </w:tcPr>
          <w:p w14:paraId="06E172A2" w14:textId="77777777" w:rsidR="003212AD" w:rsidRPr="00050D28" w:rsidRDefault="003212AD" w:rsidP="00935B97">
            <w:pPr>
              <w:jc w:val="right"/>
              <w:rPr>
                <w:sz w:val="20"/>
                <w:szCs w:val="20"/>
              </w:rPr>
            </w:pPr>
            <w:r w:rsidRPr="00050D28">
              <w:rPr>
                <w:sz w:val="20"/>
                <w:szCs w:val="20"/>
              </w:rPr>
              <w:t>64</w:t>
            </w:r>
          </w:p>
        </w:tc>
        <w:tc>
          <w:tcPr>
            <w:tcW w:w="618" w:type="dxa"/>
            <w:shd w:val="clear" w:color="000000" w:fill="FFFFFF"/>
            <w:vAlign w:val="bottom"/>
          </w:tcPr>
          <w:p w14:paraId="11F75A24" w14:textId="77777777" w:rsidR="003212AD" w:rsidRPr="00050D28" w:rsidRDefault="003212AD" w:rsidP="00935B97">
            <w:pPr>
              <w:jc w:val="right"/>
              <w:rPr>
                <w:sz w:val="20"/>
                <w:szCs w:val="20"/>
              </w:rPr>
            </w:pPr>
            <w:r w:rsidRPr="00050D28">
              <w:rPr>
                <w:sz w:val="20"/>
                <w:szCs w:val="20"/>
              </w:rPr>
              <w:t>96</w:t>
            </w:r>
          </w:p>
        </w:tc>
        <w:tc>
          <w:tcPr>
            <w:tcW w:w="824" w:type="dxa"/>
            <w:shd w:val="clear" w:color="000000" w:fill="FFFFFF"/>
            <w:vAlign w:val="bottom"/>
          </w:tcPr>
          <w:p w14:paraId="5949CDC6" w14:textId="77777777" w:rsidR="003212AD" w:rsidRPr="00050D28" w:rsidRDefault="003212AD" w:rsidP="00935B97">
            <w:pPr>
              <w:jc w:val="right"/>
              <w:rPr>
                <w:sz w:val="20"/>
                <w:szCs w:val="20"/>
              </w:rPr>
            </w:pPr>
            <w:r w:rsidRPr="00050D28">
              <w:rPr>
                <w:sz w:val="20"/>
                <w:szCs w:val="20"/>
              </w:rPr>
              <w:t>128</w:t>
            </w:r>
          </w:p>
        </w:tc>
        <w:tc>
          <w:tcPr>
            <w:tcW w:w="525" w:type="dxa"/>
            <w:shd w:val="clear" w:color="000000" w:fill="FFFFFF"/>
            <w:vAlign w:val="bottom"/>
          </w:tcPr>
          <w:p w14:paraId="7F6815B1"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571535AA" w14:textId="77777777" w:rsidR="003212AD" w:rsidRPr="00050D28" w:rsidRDefault="003212AD" w:rsidP="00935B97">
            <w:pPr>
              <w:jc w:val="right"/>
              <w:rPr>
                <w:sz w:val="20"/>
                <w:szCs w:val="20"/>
              </w:rPr>
            </w:pPr>
            <w:r w:rsidRPr="00050D28">
              <w:rPr>
                <w:sz w:val="20"/>
                <w:szCs w:val="20"/>
              </w:rPr>
              <w:t>2.9</w:t>
            </w:r>
          </w:p>
        </w:tc>
        <w:tc>
          <w:tcPr>
            <w:tcW w:w="824" w:type="dxa"/>
            <w:shd w:val="clear" w:color="000000" w:fill="FFFFFF"/>
            <w:vAlign w:val="bottom"/>
          </w:tcPr>
          <w:p w14:paraId="63B89917" w14:textId="77777777" w:rsidR="003212AD" w:rsidRPr="00050D28" w:rsidRDefault="003212AD" w:rsidP="00935B97">
            <w:pPr>
              <w:jc w:val="right"/>
              <w:rPr>
                <w:sz w:val="20"/>
                <w:szCs w:val="20"/>
              </w:rPr>
            </w:pPr>
            <w:r w:rsidRPr="00050D28">
              <w:rPr>
                <w:sz w:val="20"/>
                <w:szCs w:val="20"/>
              </w:rPr>
              <w:t>80</w:t>
            </w:r>
          </w:p>
        </w:tc>
        <w:tc>
          <w:tcPr>
            <w:tcW w:w="731" w:type="dxa"/>
            <w:shd w:val="clear" w:color="000000" w:fill="FFFFFF"/>
            <w:vAlign w:val="bottom"/>
          </w:tcPr>
          <w:p w14:paraId="3BD5FB7F" w14:textId="77777777" w:rsidR="003212AD" w:rsidRPr="00050D28" w:rsidRDefault="003212AD" w:rsidP="00935B97">
            <w:pPr>
              <w:jc w:val="right"/>
              <w:rPr>
                <w:sz w:val="20"/>
                <w:szCs w:val="20"/>
              </w:rPr>
            </w:pPr>
            <w:r w:rsidRPr="00050D28">
              <w:rPr>
                <w:sz w:val="20"/>
                <w:szCs w:val="20"/>
              </w:rPr>
              <w:t>64</w:t>
            </w:r>
          </w:p>
        </w:tc>
        <w:tc>
          <w:tcPr>
            <w:tcW w:w="824" w:type="dxa"/>
            <w:shd w:val="clear" w:color="000000" w:fill="FFFFFF"/>
            <w:vAlign w:val="bottom"/>
          </w:tcPr>
          <w:p w14:paraId="1B1DFF72" w14:textId="77777777" w:rsidR="003212AD" w:rsidRPr="00050D28" w:rsidRDefault="003212AD" w:rsidP="00935B97">
            <w:pPr>
              <w:jc w:val="right"/>
              <w:rPr>
                <w:sz w:val="20"/>
                <w:szCs w:val="20"/>
              </w:rPr>
            </w:pPr>
            <w:r w:rsidRPr="00050D28">
              <w:rPr>
                <w:sz w:val="20"/>
                <w:szCs w:val="20"/>
              </w:rPr>
              <w:t>13</w:t>
            </w:r>
          </w:p>
        </w:tc>
        <w:tc>
          <w:tcPr>
            <w:tcW w:w="824" w:type="dxa"/>
            <w:shd w:val="clear" w:color="000000" w:fill="FFFFFF"/>
            <w:vAlign w:val="bottom"/>
          </w:tcPr>
          <w:p w14:paraId="68DD76C1" w14:textId="77777777" w:rsidR="003212AD" w:rsidRPr="00050D28" w:rsidRDefault="003212AD" w:rsidP="00935B97">
            <w:pPr>
              <w:jc w:val="right"/>
              <w:rPr>
                <w:sz w:val="20"/>
                <w:szCs w:val="20"/>
              </w:rPr>
            </w:pPr>
            <w:r w:rsidRPr="00050D28">
              <w:rPr>
                <w:sz w:val="20"/>
                <w:szCs w:val="20"/>
              </w:rPr>
              <w:t>28</w:t>
            </w:r>
          </w:p>
        </w:tc>
        <w:tc>
          <w:tcPr>
            <w:tcW w:w="618" w:type="dxa"/>
            <w:shd w:val="clear" w:color="000000" w:fill="FFFFFF"/>
            <w:vAlign w:val="bottom"/>
          </w:tcPr>
          <w:p w14:paraId="1321A8C0" w14:textId="77777777" w:rsidR="003212AD" w:rsidRPr="00050D28" w:rsidRDefault="003212AD" w:rsidP="00935B97">
            <w:pPr>
              <w:jc w:val="right"/>
              <w:rPr>
                <w:sz w:val="20"/>
                <w:szCs w:val="20"/>
              </w:rPr>
            </w:pPr>
            <w:r w:rsidRPr="00050D28">
              <w:rPr>
                <w:sz w:val="20"/>
                <w:szCs w:val="20"/>
              </w:rPr>
              <w:t>28</w:t>
            </w:r>
          </w:p>
        </w:tc>
        <w:tc>
          <w:tcPr>
            <w:tcW w:w="525" w:type="dxa"/>
            <w:shd w:val="clear" w:color="000000" w:fill="FFFFFF"/>
            <w:vAlign w:val="bottom"/>
          </w:tcPr>
          <w:p w14:paraId="0D53910A" w14:textId="77777777" w:rsidR="003212AD" w:rsidRPr="00050D28" w:rsidRDefault="003212AD" w:rsidP="00935B97">
            <w:pPr>
              <w:jc w:val="right"/>
              <w:rPr>
                <w:sz w:val="20"/>
                <w:szCs w:val="20"/>
              </w:rPr>
            </w:pPr>
            <w:r w:rsidRPr="00050D28">
              <w:rPr>
                <w:sz w:val="20"/>
                <w:szCs w:val="20"/>
              </w:rPr>
              <w:t>4</w:t>
            </w:r>
          </w:p>
        </w:tc>
        <w:tc>
          <w:tcPr>
            <w:tcW w:w="525" w:type="dxa"/>
            <w:shd w:val="clear" w:color="000000" w:fill="FFFFFF"/>
            <w:vAlign w:val="bottom"/>
          </w:tcPr>
          <w:p w14:paraId="59EFE474" w14:textId="77777777" w:rsidR="003212AD" w:rsidRPr="00050D28" w:rsidRDefault="003212AD" w:rsidP="00935B97">
            <w:pPr>
              <w:jc w:val="right"/>
              <w:rPr>
                <w:sz w:val="20"/>
                <w:szCs w:val="20"/>
              </w:rPr>
            </w:pPr>
            <w:r w:rsidRPr="00050D28">
              <w:rPr>
                <w:sz w:val="20"/>
                <w:szCs w:val="20"/>
              </w:rPr>
              <w:t>3</w:t>
            </w:r>
          </w:p>
        </w:tc>
        <w:tc>
          <w:tcPr>
            <w:tcW w:w="525" w:type="dxa"/>
            <w:shd w:val="clear" w:color="000000" w:fill="FFFFFF"/>
            <w:vAlign w:val="bottom"/>
          </w:tcPr>
          <w:p w14:paraId="631C1C57"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48782C84" w14:textId="77777777" w:rsidR="003212AD" w:rsidRPr="00050D28" w:rsidRDefault="003212AD" w:rsidP="00935B97">
            <w:pPr>
              <w:jc w:val="right"/>
              <w:rPr>
                <w:sz w:val="20"/>
                <w:szCs w:val="20"/>
              </w:rPr>
            </w:pPr>
            <w:r w:rsidRPr="00050D28">
              <w:rPr>
                <w:sz w:val="20"/>
                <w:szCs w:val="20"/>
              </w:rPr>
              <w:t>6</w:t>
            </w:r>
          </w:p>
        </w:tc>
        <w:tc>
          <w:tcPr>
            <w:tcW w:w="525" w:type="dxa"/>
            <w:shd w:val="clear" w:color="000000" w:fill="FFFFFF"/>
            <w:vAlign w:val="bottom"/>
          </w:tcPr>
          <w:p w14:paraId="4550A7E8" w14:textId="77777777" w:rsidR="003212AD" w:rsidRPr="00050D28" w:rsidRDefault="003212AD" w:rsidP="00935B97">
            <w:pPr>
              <w:jc w:val="right"/>
              <w:rPr>
                <w:sz w:val="20"/>
                <w:szCs w:val="20"/>
              </w:rPr>
            </w:pPr>
            <w:r w:rsidRPr="00050D28">
              <w:rPr>
                <w:sz w:val="20"/>
                <w:szCs w:val="20"/>
              </w:rPr>
              <w:t>3</w:t>
            </w:r>
          </w:p>
        </w:tc>
        <w:tc>
          <w:tcPr>
            <w:tcW w:w="525" w:type="dxa"/>
            <w:shd w:val="clear" w:color="000000" w:fill="FFFFFF"/>
            <w:vAlign w:val="bottom"/>
          </w:tcPr>
          <w:p w14:paraId="424654F6" w14:textId="77777777" w:rsidR="003212AD" w:rsidRPr="00050D28" w:rsidRDefault="003212AD" w:rsidP="00935B97">
            <w:pPr>
              <w:jc w:val="right"/>
              <w:rPr>
                <w:sz w:val="20"/>
                <w:szCs w:val="20"/>
              </w:rPr>
            </w:pPr>
          </w:p>
        </w:tc>
        <w:tc>
          <w:tcPr>
            <w:tcW w:w="525" w:type="dxa"/>
            <w:shd w:val="clear" w:color="000000" w:fill="FFFFFF"/>
            <w:vAlign w:val="bottom"/>
          </w:tcPr>
          <w:p w14:paraId="1F362781" w14:textId="77777777" w:rsidR="003212AD" w:rsidRPr="00050D28" w:rsidRDefault="003212AD" w:rsidP="00935B97">
            <w:pPr>
              <w:jc w:val="right"/>
              <w:rPr>
                <w:sz w:val="20"/>
                <w:szCs w:val="20"/>
              </w:rPr>
            </w:pPr>
            <w:r w:rsidRPr="00050D28">
              <w:rPr>
                <w:sz w:val="20"/>
                <w:szCs w:val="20"/>
              </w:rPr>
              <w:t>9</w:t>
            </w:r>
          </w:p>
        </w:tc>
        <w:tc>
          <w:tcPr>
            <w:tcW w:w="525" w:type="dxa"/>
            <w:shd w:val="clear" w:color="000000" w:fill="FFFFFF"/>
            <w:vAlign w:val="bottom"/>
          </w:tcPr>
          <w:p w14:paraId="7B9633EF" w14:textId="77777777" w:rsidR="003212AD" w:rsidRPr="00050D28" w:rsidRDefault="003212AD" w:rsidP="00935B97">
            <w:pPr>
              <w:jc w:val="right"/>
              <w:rPr>
                <w:sz w:val="20"/>
                <w:szCs w:val="20"/>
              </w:rPr>
            </w:pPr>
            <w:r w:rsidRPr="00050D28">
              <w:rPr>
                <w:sz w:val="20"/>
                <w:szCs w:val="20"/>
              </w:rPr>
              <w:t>2</w:t>
            </w:r>
          </w:p>
        </w:tc>
      </w:tr>
      <w:tr w:rsidR="003212AD" w:rsidRPr="00050D28" w14:paraId="175575AA" w14:textId="77777777" w:rsidTr="00935B97">
        <w:tc>
          <w:tcPr>
            <w:tcW w:w="14560" w:type="dxa"/>
            <w:gridSpan w:val="22"/>
            <w:shd w:val="clear" w:color="000000" w:fill="FFFFFF"/>
          </w:tcPr>
          <w:p w14:paraId="35C66675" w14:textId="77777777" w:rsidR="003212AD" w:rsidRPr="00050D28" w:rsidRDefault="003212AD" w:rsidP="00935B97">
            <w:pPr>
              <w:rPr>
                <w:sz w:val="20"/>
                <w:szCs w:val="20"/>
              </w:rPr>
            </w:pPr>
            <w:r w:rsidRPr="00050D28">
              <w:rPr>
                <w:sz w:val="20"/>
                <w:szCs w:val="20"/>
              </w:rPr>
              <w:t>Итого по группе пород:</w:t>
            </w:r>
          </w:p>
        </w:tc>
      </w:tr>
      <w:tr w:rsidR="003212AD" w:rsidRPr="00050D28" w14:paraId="2423D3E1" w14:textId="77777777" w:rsidTr="00935B97">
        <w:tc>
          <w:tcPr>
            <w:tcW w:w="525" w:type="dxa"/>
            <w:shd w:val="clear" w:color="000000" w:fill="FFFFFF"/>
            <w:vAlign w:val="bottom"/>
          </w:tcPr>
          <w:p w14:paraId="448FC875" w14:textId="77777777" w:rsidR="003212AD" w:rsidRPr="00050D28" w:rsidRDefault="003212AD" w:rsidP="00935B97">
            <w:pPr>
              <w:jc w:val="right"/>
              <w:rPr>
                <w:sz w:val="20"/>
                <w:szCs w:val="20"/>
              </w:rPr>
            </w:pPr>
          </w:p>
        </w:tc>
        <w:tc>
          <w:tcPr>
            <w:tcW w:w="731" w:type="dxa"/>
            <w:shd w:val="clear" w:color="000000" w:fill="FFFFFF"/>
            <w:vAlign w:val="bottom"/>
          </w:tcPr>
          <w:p w14:paraId="5B0A1834" w14:textId="77777777" w:rsidR="003212AD" w:rsidRPr="00050D28" w:rsidRDefault="003212AD" w:rsidP="00935B97">
            <w:pPr>
              <w:jc w:val="right"/>
              <w:rPr>
                <w:sz w:val="20"/>
                <w:szCs w:val="20"/>
              </w:rPr>
            </w:pPr>
            <w:r w:rsidRPr="00050D28">
              <w:rPr>
                <w:sz w:val="20"/>
                <w:szCs w:val="20"/>
              </w:rPr>
              <w:t>436.5</w:t>
            </w:r>
          </w:p>
        </w:tc>
        <w:tc>
          <w:tcPr>
            <w:tcW w:w="937" w:type="dxa"/>
            <w:shd w:val="clear" w:color="000000" w:fill="FFFFFF"/>
            <w:vAlign w:val="bottom"/>
          </w:tcPr>
          <w:p w14:paraId="2D4F6BB7" w14:textId="77777777" w:rsidR="003212AD" w:rsidRPr="00050D28" w:rsidRDefault="003212AD" w:rsidP="00935B97">
            <w:pPr>
              <w:jc w:val="right"/>
              <w:rPr>
                <w:sz w:val="20"/>
                <w:szCs w:val="20"/>
              </w:rPr>
            </w:pPr>
            <w:r w:rsidRPr="00050D28">
              <w:rPr>
                <w:sz w:val="20"/>
                <w:szCs w:val="20"/>
              </w:rPr>
              <w:t>65763</w:t>
            </w:r>
          </w:p>
        </w:tc>
        <w:tc>
          <w:tcPr>
            <w:tcW w:w="824" w:type="dxa"/>
            <w:shd w:val="clear" w:color="000000" w:fill="FFFFFF"/>
            <w:vAlign w:val="bottom"/>
          </w:tcPr>
          <w:p w14:paraId="5AE429BD" w14:textId="77777777" w:rsidR="003212AD" w:rsidRPr="00050D28" w:rsidRDefault="003212AD" w:rsidP="00935B97">
            <w:pPr>
              <w:jc w:val="right"/>
              <w:rPr>
                <w:sz w:val="20"/>
                <w:szCs w:val="20"/>
              </w:rPr>
            </w:pPr>
            <w:r w:rsidRPr="00050D28">
              <w:rPr>
                <w:sz w:val="20"/>
                <w:szCs w:val="20"/>
              </w:rPr>
              <w:t>21124</w:t>
            </w:r>
          </w:p>
        </w:tc>
        <w:tc>
          <w:tcPr>
            <w:tcW w:w="731" w:type="dxa"/>
            <w:shd w:val="clear" w:color="000000" w:fill="FFFFFF"/>
            <w:vAlign w:val="bottom"/>
          </w:tcPr>
          <w:p w14:paraId="7E2224D4" w14:textId="77777777" w:rsidR="003212AD" w:rsidRPr="00050D28" w:rsidRDefault="003212AD" w:rsidP="00935B97">
            <w:pPr>
              <w:jc w:val="right"/>
              <w:rPr>
                <w:sz w:val="20"/>
                <w:szCs w:val="20"/>
              </w:rPr>
            </w:pPr>
            <w:r w:rsidRPr="00050D28">
              <w:rPr>
                <w:sz w:val="20"/>
                <w:szCs w:val="20"/>
              </w:rPr>
              <w:t>64</w:t>
            </w:r>
          </w:p>
        </w:tc>
        <w:tc>
          <w:tcPr>
            <w:tcW w:w="618" w:type="dxa"/>
            <w:shd w:val="clear" w:color="000000" w:fill="FFFFFF"/>
            <w:vAlign w:val="bottom"/>
          </w:tcPr>
          <w:p w14:paraId="7EEBCBCD" w14:textId="77777777" w:rsidR="003212AD" w:rsidRPr="00050D28" w:rsidRDefault="003212AD" w:rsidP="00935B97">
            <w:pPr>
              <w:jc w:val="right"/>
              <w:rPr>
                <w:sz w:val="20"/>
                <w:szCs w:val="20"/>
              </w:rPr>
            </w:pPr>
            <w:r w:rsidRPr="00050D28">
              <w:rPr>
                <w:sz w:val="20"/>
                <w:szCs w:val="20"/>
              </w:rPr>
              <w:t>96</w:t>
            </w:r>
          </w:p>
        </w:tc>
        <w:tc>
          <w:tcPr>
            <w:tcW w:w="824" w:type="dxa"/>
            <w:shd w:val="clear" w:color="000000" w:fill="FFFFFF"/>
            <w:vAlign w:val="bottom"/>
          </w:tcPr>
          <w:p w14:paraId="36F6822A" w14:textId="77777777" w:rsidR="003212AD" w:rsidRPr="00050D28" w:rsidRDefault="003212AD" w:rsidP="00935B97">
            <w:pPr>
              <w:jc w:val="right"/>
              <w:rPr>
                <w:sz w:val="20"/>
                <w:szCs w:val="20"/>
              </w:rPr>
            </w:pPr>
            <w:r w:rsidRPr="00050D28">
              <w:rPr>
                <w:sz w:val="20"/>
                <w:szCs w:val="20"/>
              </w:rPr>
              <w:t>251</w:t>
            </w:r>
          </w:p>
        </w:tc>
        <w:tc>
          <w:tcPr>
            <w:tcW w:w="525" w:type="dxa"/>
            <w:shd w:val="clear" w:color="000000" w:fill="FFFFFF"/>
            <w:vAlign w:val="bottom"/>
          </w:tcPr>
          <w:p w14:paraId="29EC677E"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6D4B0544" w14:textId="77777777" w:rsidR="003212AD" w:rsidRPr="00050D28" w:rsidRDefault="003212AD" w:rsidP="00935B97">
            <w:pPr>
              <w:jc w:val="right"/>
              <w:rPr>
                <w:sz w:val="20"/>
                <w:szCs w:val="20"/>
              </w:rPr>
            </w:pPr>
            <w:r w:rsidRPr="00050D28">
              <w:rPr>
                <w:sz w:val="20"/>
                <w:szCs w:val="20"/>
              </w:rPr>
              <w:t>29.1</w:t>
            </w:r>
          </w:p>
        </w:tc>
        <w:tc>
          <w:tcPr>
            <w:tcW w:w="824" w:type="dxa"/>
            <w:shd w:val="clear" w:color="000000" w:fill="FFFFFF"/>
            <w:vAlign w:val="bottom"/>
          </w:tcPr>
          <w:p w14:paraId="72160041" w14:textId="77777777" w:rsidR="003212AD" w:rsidRPr="00050D28" w:rsidRDefault="003212AD" w:rsidP="00935B97">
            <w:pPr>
              <w:jc w:val="right"/>
              <w:rPr>
                <w:sz w:val="20"/>
                <w:szCs w:val="20"/>
              </w:rPr>
            </w:pPr>
            <w:r w:rsidRPr="00050D28">
              <w:rPr>
                <w:sz w:val="20"/>
                <w:szCs w:val="20"/>
              </w:rPr>
              <w:t>1408</w:t>
            </w:r>
          </w:p>
        </w:tc>
        <w:tc>
          <w:tcPr>
            <w:tcW w:w="731" w:type="dxa"/>
            <w:shd w:val="clear" w:color="000000" w:fill="FFFFFF"/>
            <w:vAlign w:val="bottom"/>
          </w:tcPr>
          <w:p w14:paraId="5114B5DF" w14:textId="77777777" w:rsidR="003212AD" w:rsidRPr="00050D28" w:rsidRDefault="003212AD" w:rsidP="00935B97">
            <w:pPr>
              <w:jc w:val="right"/>
              <w:rPr>
                <w:sz w:val="20"/>
                <w:szCs w:val="20"/>
              </w:rPr>
            </w:pPr>
            <w:r w:rsidRPr="00050D28">
              <w:rPr>
                <w:sz w:val="20"/>
                <w:szCs w:val="20"/>
              </w:rPr>
              <w:t>1139</w:t>
            </w:r>
          </w:p>
        </w:tc>
        <w:tc>
          <w:tcPr>
            <w:tcW w:w="824" w:type="dxa"/>
            <w:shd w:val="clear" w:color="000000" w:fill="FFFFFF"/>
            <w:vAlign w:val="bottom"/>
          </w:tcPr>
          <w:p w14:paraId="22921A62" w14:textId="77777777" w:rsidR="003212AD" w:rsidRPr="00050D28" w:rsidRDefault="003212AD" w:rsidP="00935B97">
            <w:pPr>
              <w:jc w:val="right"/>
              <w:rPr>
                <w:sz w:val="20"/>
                <w:szCs w:val="20"/>
              </w:rPr>
            </w:pPr>
            <w:r w:rsidRPr="00050D28">
              <w:rPr>
                <w:sz w:val="20"/>
                <w:szCs w:val="20"/>
              </w:rPr>
              <w:t>215</w:t>
            </w:r>
          </w:p>
        </w:tc>
        <w:tc>
          <w:tcPr>
            <w:tcW w:w="824" w:type="dxa"/>
            <w:shd w:val="clear" w:color="000000" w:fill="FFFFFF"/>
            <w:vAlign w:val="bottom"/>
          </w:tcPr>
          <w:p w14:paraId="5A0AEA6E" w14:textId="77777777" w:rsidR="003212AD" w:rsidRPr="00050D28" w:rsidRDefault="003212AD" w:rsidP="00935B97">
            <w:pPr>
              <w:jc w:val="right"/>
              <w:rPr>
                <w:sz w:val="20"/>
                <w:szCs w:val="20"/>
              </w:rPr>
            </w:pPr>
            <w:r w:rsidRPr="00050D28">
              <w:rPr>
                <w:sz w:val="20"/>
                <w:szCs w:val="20"/>
              </w:rPr>
              <w:t>48</w:t>
            </w:r>
          </w:p>
        </w:tc>
        <w:tc>
          <w:tcPr>
            <w:tcW w:w="618" w:type="dxa"/>
            <w:shd w:val="clear" w:color="000000" w:fill="FFFFFF"/>
            <w:vAlign w:val="bottom"/>
          </w:tcPr>
          <w:p w14:paraId="6FD06D14" w14:textId="77777777" w:rsidR="003212AD" w:rsidRPr="00050D28" w:rsidRDefault="003212AD" w:rsidP="00935B97">
            <w:pPr>
              <w:jc w:val="right"/>
              <w:rPr>
                <w:sz w:val="20"/>
                <w:szCs w:val="20"/>
              </w:rPr>
            </w:pPr>
            <w:r w:rsidRPr="00050D28">
              <w:rPr>
                <w:sz w:val="20"/>
                <w:szCs w:val="20"/>
              </w:rPr>
              <w:t>32</w:t>
            </w:r>
          </w:p>
        </w:tc>
        <w:tc>
          <w:tcPr>
            <w:tcW w:w="525" w:type="dxa"/>
            <w:shd w:val="clear" w:color="000000" w:fill="FFFFFF"/>
            <w:vAlign w:val="bottom"/>
          </w:tcPr>
          <w:p w14:paraId="29F5806B" w14:textId="77777777" w:rsidR="003212AD" w:rsidRPr="00050D28" w:rsidRDefault="003212AD" w:rsidP="00935B97">
            <w:pPr>
              <w:jc w:val="right"/>
              <w:rPr>
                <w:sz w:val="20"/>
                <w:szCs w:val="20"/>
              </w:rPr>
            </w:pPr>
            <w:r w:rsidRPr="00050D28">
              <w:rPr>
                <w:sz w:val="20"/>
                <w:szCs w:val="20"/>
              </w:rPr>
              <w:t>4</w:t>
            </w:r>
          </w:p>
        </w:tc>
        <w:tc>
          <w:tcPr>
            <w:tcW w:w="525" w:type="dxa"/>
            <w:shd w:val="clear" w:color="000000" w:fill="FFFFFF"/>
            <w:vAlign w:val="bottom"/>
          </w:tcPr>
          <w:p w14:paraId="4A4C4EEE" w14:textId="77777777" w:rsidR="003212AD" w:rsidRPr="00050D28" w:rsidRDefault="003212AD" w:rsidP="00935B97">
            <w:pPr>
              <w:jc w:val="right"/>
              <w:rPr>
                <w:sz w:val="20"/>
                <w:szCs w:val="20"/>
              </w:rPr>
            </w:pPr>
            <w:r w:rsidRPr="00050D28">
              <w:rPr>
                <w:sz w:val="20"/>
                <w:szCs w:val="20"/>
              </w:rPr>
              <w:t>3</w:t>
            </w:r>
          </w:p>
        </w:tc>
        <w:tc>
          <w:tcPr>
            <w:tcW w:w="525" w:type="dxa"/>
            <w:shd w:val="clear" w:color="000000" w:fill="FFFFFF"/>
            <w:vAlign w:val="bottom"/>
          </w:tcPr>
          <w:p w14:paraId="6C7CD3EE"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0BDB38A4" w14:textId="77777777" w:rsidR="003212AD" w:rsidRPr="00050D28" w:rsidRDefault="003212AD" w:rsidP="00935B97">
            <w:pPr>
              <w:jc w:val="right"/>
              <w:rPr>
                <w:sz w:val="20"/>
                <w:szCs w:val="20"/>
              </w:rPr>
            </w:pPr>
            <w:r w:rsidRPr="00050D28">
              <w:rPr>
                <w:sz w:val="20"/>
                <w:szCs w:val="20"/>
              </w:rPr>
              <w:t>6</w:t>
            </w:r>
          </w:p>
        </w:tc>
        <w:tc>
          <w:tcPr>
            <w:tcW w:w="525" w:type="dxa"/>
            <w:shd w:val="clear" w:color="000000" w:fill="FFFFFF"/>
            <w:vAlign w:val="bottom"/>
          </w:tcPr>
          <w:p w14:paraId="7418A3B2" w14:textId="77777777" w:rsidR="003212AD" w:rsidRPr="00050D28" w:rsidRDefault="003212AD" w:rsidP="00935B97">
            <w:pPr>
              <w:jc w:val="right"/>
              <w:rPr>
                <w:sz w:val="20"/>
                <w:szCs w:val="20"/>
              </w:rPr>
            </w:pPr>
            <w:r w:rsidRPr="00050D28">
              <w:rPr>
                <w:sz w:val="20"/>
                <w:szCs w:val="20"/>
              </w:rPr>
              <w:t>3</w:t>
            </w:r>
          </w:p>
        </w:tc>
        <w:tc>
          <w:tcPr>
            <w:tcW w:w="525" w:type="dxa"/>
            <w:shd w:val="clear" w:color="000000" w:fill="FFFFFF"/>
            <w:vAlign w:val="bottom"/>
          </w:tcPr>
          <w:p w14:paraId="704CE5BD" w14:textId="77777777" w:rsidR="003212AD" w:rsidRPr="00050D28" w:rsidRDefault="003212AD" w:rsidP="00935B97">
            <w:pPr>
              <w:jc w:val="right"/>
              <w:rPr>
                <w:sz w:val="20"/>
                <w:szCs w:val="20"/>
              </w:rPr>
            </w:pPr>
          </w:p>
        </w:tc>
        <w:tc>
          <w:tcPr>
            <w:tcW w:w="525" w:type="dxa"/>
            <w:shd w:val="clear" w:color="000000" w:fill="FFFFFF"/>
            <w:vAlign w:val="bottom"/>
          </w:tcPr>
          <w:p w14:paraId="51166A16" w14:textId="77777777" w:rsidR="003212AD" w:rsidRPr="00050D28" w:rsidRDefault="003212AD" w:rsidP="00935B97">
            <w:pPr>
              <w:jc w:val="right"/>
              <w:rPr>
                <w:sz w:val="20"/>
                <w:szCs w:val="20"/>
              </w:rPr>
            </w:pPr>
            <w:r w:rsidRPr="00050D28">
              <w:rPr>
                <w:sz w:val="20"/>
                <w:szCs w:val="20"/>
              </w:rPr>
              <w:t>17</w:t>
            </w:r>
          </w:p>
        </w:tc>
        <w:tc>
          <w:tcPr>
            <w:tcW w:w="525" w:type="dxa"/>
            <w:shd w:val="clear" w:color="000000" w:fill="FFFFFF"/>
            <w:vAlign w:val="bottom"/>
          </w:tcPr>
          <w:p w14:paraId="63F0B385" w14:textId="77777777" w:rsidR="003212AD" w:rsidRPr="00050D28" w:rsidRDefault="003212AD" w:rsidP="00935B97">
            <w:pPr>
              <w:jc w:val="right"/>
              <w:rPr>
                <w:sz w:val="20"/>
                <w:szCs w:val="20"/>
              </w:rPr>
            </w:pPr>
            <w:r w:rsidRPr="00050D28">
              <w:rPr>
                <w:sz w:val="20"/>
                <w:szCs w:val="20"/>
              </w:rPr>
              <w:t>4</w:t>
            </w:r>
          </w:p>
        </w:tc>
      </w:tr>
      <w:tr w:rsidR="003212AD" w:rsidRPr="00050D28" w14:paraId="200ECA65" w14:textId="77777777" w:rsidTr="00935B97">
        <w:tc>
          <w:tcPr>
            <w:tcW w:w="14560" w:type="dxa"/>
            <w:gridSpan w:val="22"/>
            <w:shd w:val="clear" w:color="000000" w:fill="FFFFFF"/>
          </w:tcPr>
          <w:p w14:paraId="0D841B0F" w14:textId="77777777" w:rsidR="003212AD" w:rsidRPr="00050D28" w:rsidRDefault="003212AD" w:rsidP="00935B97">
            <w:pPr>
              <w:rPr>
                <w:sz w:val="20"/>
                <w:szCs w:val="20"/>
              </w:rPr>
            </w:pPr>
            <w:r w:rsidRPr="00050D28">
              <w:rPr>
                <w:sz w:val="20"/>
                <w:szCs w:val="20"/>
              </w:rPr>
              <w:t>Итого по виду рубки:</w:t>
            </w:r>
          </w:p>
        </w:tc>
      </w:tr>
      <w:tr w:rsidR="003212AD" w:rsidRPr="00050D28" w14:paraId="479888ED" w14:textId="77777777" w:rsidTr="00935B97">
        <w:tc>
          <w:tcPr>
            <w:tcW w:w="525" w:type="dxa"/>
            <w:shd w:val="clear" w:color="000000" w:fill="FFFFFF"/>
            <w:vAlign w:val="bottom"/>
          </w:tcPr>
          <w:p w14:paraId="72774427" w14:textId="77777777" w:rsidR="003212AD" w:rsidRPr="00050D28" w:rsidRDefault="003212AD" w:rsidP="00935B97">
            <w:pPr>
              <w:jc w:val="right"/>
              <w:rPr>
                <w:sz w:val="20"/>
                <w:szCs w:val="20"/>
              </w:rPr>
            </w:pPr>
          </w:p>
        </w:tc>
        <w:tc>
          <w:tcPr>
            <w:tcW w:w="731" w:type="dxa"/>
            <w:shd w:val="clear" w:color="000000" w:fill="FFFFFF"/>
            <w:vAlign w:val="bottom"/>
          </w:tcPr>
          <w:p w14:paraId="647E8699" w14:textId="77777777" w:rsidR="003212AD" w:rsidRPr="00050D28" w:rsidRDefault="003212AD" w:rsidP="00935B97">
            <w:pPr>
              <w:jc w:val="right"/>
              <w:rPr>
                <w:sz w:val="20"/>
                <w:szCs w:val="20"/>
              </w:rPr>
            </w:pPr>
            <w:r w:rsidRPr="00050D28">
              <w:rPr>
                <w:sz w:val="20"/>
                <w:szCs w:val="20"/>
              </w:rPr>
              <w:t>1143.4</w:t>
            </w:r>
          </w:p>
        </w:tc>
        <w:tc>
          <w:tcPr>
            <w:tcW w:w="937" w:type="dxa"/>
            <w:shd w:val="clear" w:color="000000" w:fill="FFFFFF"/>
            <w:vAlign w:val="bottom"/>
          </w:tcPr>
          <w:p w14:paraId="64FE944A" w14:textId="77777777" w:rsidR="003212AD" w:rsidRPr="00050D28" w:rsidRDefault="003212AD" w:rsidP="00935B97">
            <w:pPr>
              <w:jc w:val="right"/>
              <w:rPr>
                <w:sz w:val="20"/>
                <w:szCs w:val="20"/>
              </w:rPr>
            </w:pPr>
            <w:r w:rsidRPr="00050D28">
              <w:rPr>
                <w:sz w:val="20"/>
                <w:szCs w:val="20"/>
              </w:rPr>
              <w:t>152167</w:t>
            </w:r>
          </w:p>
        </w:tc>
        <w:tc>
          <w:tcPr>
            <w:tcW w:w="824" w:type="dxa"/>
            <w:shd w:val="clear" w:color="000000" w:fill="FFFFFF"/>
            <w:vAlign w:val="bottom"/>
          </w:tcPr>
          <w:p w14:paraId="158BCCA0" w14:textId="77777777" w:rsidR="003212AD" w:rsidRPr="00050D28" w:rsidRDefault="003212AD" w:rsidP="00935B97">
            <w:pPr>
              <w:jc w:val="right"/>
              <w:rPr>
                <w:sz w:val="20"/>
                <w:szCs w:val="20"/>
              </w:rPr>
            </w:pPr>
            <w:r w:rsidRPr="00050D28">
              <w:rPr>
                <w:sz w:val="20"/>
                <w:szCs w:val="20"/>
              </w:rPr>
              <w:t>47013</w:t>
            </w:r>
          </w:p>
        </w:tc>
        <w:tc>
          <w:tcPr>
            <w:tcW w:w="731" w:type="dxa"/>
            <w:shd w:val="clear" w:color="000000" w:fill="FFFFFF"/>
            <w:vAlign w:val="bottom"/>
          </w:tcPr>
          <w:p w14:paraId="2F35E5A0" w14:textId="77777777" w:rsidR="003212AD" w:rsidRPr="00050D28" w:rsidRDefault="003212AD" w:rsidP="00935B97">
            <w:pPr>
              <w:jc w:val="right"/>
              <w:rPr>
                <w:sz w:val="20"/>
                <w:szCs w:val="20"/>
              </w:rPr>
            </w:pPr>
            <w:r w:rsidRPr="00050D28">
              <w:rPr>
                <w:sz w:val="20"/>
                <w:szCs w:val="20"/>
              </w:rPr>
              <w:t>96</w:t>
            </w:r>
          </w:p>
        </w:tc>
        <w:tc>
          <w:tcPr>
            <w:tcW w:w="618" w:type="dxa"/>
            <w:shd w:val="clear" w:color="000000" w:fill="FFFFFF"/>
            <w:vAlign w:val="bottom"/>
          </w:tcPr>
          <w:p w14:paraId="41B6FA40" w14:textId="77777777" w:rsidR="003212AD" w:rsidRPr="00050D28" w:rsidRDefault="003212AD" w:rsidP="00935B97">
            <w:pPr>
              <w:jc w:val="right"/>
              <w:rPr>
                <w:sz w:val="20"/>
                <w:szCs w:val="20"/>
              </w:rPr>
            </w:pPr>
            <w:r w:rsidRPr="00050D28">
              <w:rPr>
                <w:sz w:val="20"/>
                <w:szCs w:val="20"/>
              </w:rPr>
              <w:t>231</w:t>
            </w:r>
          </w:p>
        </w:tc>
        <w:tc>
          <w:tcPr>
            <w:tcW w:w="824" w:type="dxa"/>
            <w:shd w:val="clear" w:color="000000" w:fill="FFFFFF"/>
            <w:vAlign w:val="bottom"/>
          </w:tcPr>
          <w:p w14:paraId="23AB3BE6" w14:textId="77777777" w:rsidR="003212AD" w:rsidRPr="00050D28" w:rsidRDefault="003212AD" w:rsidP="00935B97">
            <w:pPr>
              <w:jc w:val="right"/>
              <w:rPr>
                <w:sz w:val="20"/>
                <w:szCs w:val="20"/>
              </w:rPr>
            </w:pPr>
            <w:r w:rsidRPr="00050D28">
              <w:rPr>
                <w:sz w:val="20"/>
                <w:szCs w:val="20"/>
              </w:rPr>
              <w:t>370</w:t>
            </w:r>
          </w:p>
        </w:tc>
        <w:tc>
          <w:tcPr>
            <w:tcW w:w="525" w:type="dxa"/>
            <w:shd w:val="clear" w:color="000000" w:fill="FFFFFF"/>
            <w:vAlign w:val="bottom"/>
          </w:tcPr>
          <w:p w14:paraId="7B25A770"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6E957F6D" w14:textId="77777777" w:rsidR="003212AD" w:rsidRPr="00050D28" w:rsidRDefault="003212AD" w:rsidP="00935B97">
            <w:pPr>
              <w:jc w:val="right"/>
              <w:rPr>
                <w:sz w:val="20"/>
                <w:szCs w:val="20"/>
              </w:rPr>
            </w:pPr>
            <w:r w:rsidRPr="00050D28">
              <w:rPr>
                <w:sz w:val="20"/>
                <w:szCs w:val="20"/>
              </w:rPr>
              <w:t>76.2</w:t>
            </w:r>
          </w:p>
        </w:tc>
        <w:tc>
          <w:tcPr>
            <w:tcW w:w="824" w:type="dxa"/>
            <w:shd w:val="clear" w:color="000000" w:fill="FFFFFF"/>
            <w:vAlign w:val="bottom"/>
          </w:tcPr>
          <w:p w14:paraId="78466FA8" w14:textId="77777777" w:rsidR="003212AD" w:rsidRPr="00050D28" w:rsidRDefault="003212AD" w:rsidP="00935B97">
            <w:pPr>
              <w:jc w:val="right"/>
              <w:rPr>
                <w:sz w:val="20"/>
                <w:szCs w:val="20"/>
              </w:rPr>
            </w:pPr>
            <w:r w:rsidRPr="00050D28">
              <w:rPr>
                <w:sz w:val="20"/>
                <w:szCs w:val="20"/>
              </w:rPr>
              <w:t>3134</w:t>
            </w:r>
          </w:p>
        </w:tc>
        <w:tc>
          <w:tcPr>
            <w:tcW w:w="731" w:type="dxa"/>
            <w:shd w:val="clear" w:color="000000" w:fill="FFFFFF"/>
            <w:vAlign w:val="bottom"/>
          </w:tcPr>
          <w:p w14:paraId="413671FF" w14:textId="77777777" w:rsidR="003212AD" w:rsidRPr="00050D28" w:rsidRDefault="003212AD" w:rsidP="00935B97">
            <w:pPr>
              <w:jc w:val="right"/>
              <w:rPr>
                <w:sz w:val="20"/>
                <w:szCs w:val="20"/>
              </w:rPr>
            </w:pPr>
            <w:r w:rsidRPr="00050D28">
              <w:rPr>
                <w:sz w:val="20"/>
                <w:szCs w:val="20"/>
              </w:rPr>
              <w:t>2612</w:t>
            </w:r>
          </w:p>
        </w:tc>
        <w:tc>
          <w:tcPr>
            <w:tcW w:w="824" w:type="dxa"/>
            <w:shd w:val="clear" w:color="000000" w:fill="FFFFFF"/>
            <w:vAlign w:val="bottom"/>
          </w:tcPr>
          <w:p w14:paraId="60C0281D" w14:textId="77777777" w:rsidR="003212AD" w:rsidRPr="00050D28" w:rsidRDefault="003212AD" w:rsidP="00935B97">
            <w:pPr>
              <w:jc w:val="right"/>
              <w:rPr>
                <w:sz w:val="20"/>
                <w:szCs w:val="20"/>
              </w:rPr>
            </w:pPr>
            <w:r w:rsidRPr="00050D28">
              <w:rPr>
                <w:sz w:val="20"/>
                <w:szCs w:val="20"/>
              </w:rPr>
              <w:t>970</w:t>
            </w:r>
          </w:p>
        </w:tc>
        <w:tc>
          <w:tcPr>
            <w:tcW w:w="824" w:type="dxa"/>
            <w:shd w:val="clear" w:color="000000" w:fill="FFFFFF"/>
            <w:vAlign w:val="bottom"/>
          </w:tcPr>
          <w:p w14:paraId="46CFD0A1" w14:textId="77777777" w:rsidR="003212AD" w:rsidRPr="00050D28" w:rsidRDefault="003212AD" w:rsidP="00935B97">
            <w:pPr>
              <w:jc w:val="right"/>
              <w:rPr>
                <w:sz w:val="20"/>
                <w:szCs w:val="20"/>
              </w:rPr>
            </w:pPr>
            <w:r w:rsidRPr="00050D28">
              <w:rPr>
                <w:sz w:val="20"/>
                <w:szCs w:val="20"/>
              </w:rPr>
              <w:t>41</w:t>
            </w:r>
          </w:p>
        </w:tc>
        <w:tc>
          <w:tcPr>
            <w:tcW w:w="618" w:type="dxa"/>
            <w:shd w:val="clear" w:color="000000" w:fill="FFFFFF"/>
            <w:vAlign w:val="bottom"/>
          </w:tcPr>
          <w:p w14:paraId="2D838023" w14:textId="77777777" w:rsidR="003212AD" w:rsidRPr="00050D28" w:rsidRDefault="003212AD" w:rsidP="00935B97">
            <w:pPr>
              <w:jc w:val="right"/>
              <w:rPr>
                <w:sz w:val="20"/>
                <w:szCs w:val="20"/>
              </w:rPr>
            </w:pPr>
            <w:r w:rsidRPr="00050D28">
              <w:rPr>
                <w:sz w:val="20"/>
                <w:szCs w:val="20"/>
              </w:rPr>
              <w:t>31</w:t>
            </w:r>
          </w:p>
        </w:tc>
        <w:tc>
          <w:tcPr>
            <w:tcW w:w="525" w:type="dxa"/>
            <w:shd w:val="clear" w:color="000000" w:fill="FFFFFF"/>
            <w:vAlign w:val="bottom"/>
          </w:tcPr>
          <w:p w14:paraId="28D79BC7" w14:textId="77777777" w:rsidR="003212AD" w:rsidRPr="00050D28" w:rsidRDefault="003212AD" w:rsidP="00935B97">
            <w:pPr>
              <w:jc w:val="right"/>
              <w:rPr>
                <w:sz w:val="20"/>
                <w:szCs w:val="20"/>
              </w:rPr>
            </w:pPr>
            <w:r w:rsidRPr="00050D28">
              <w:rPr>
                <w:sz w:val="20"/>
                <w:szCs w:val="20"/>
              </w:rPr>
              <w:t>6</w:t>
            </w:r>
          </w:p>
        </w:tc>
        <w:tc>
          <w:tcPr>
            <w:tcW w:w="525" w:type="dxa"/>
            <w:shd w:val="clear" w:color="000000" w:fill="FFFFFF"/>
            <w:vAlign w:val="bottom"/>
          </w:tcPr>
          <w:p w14:paraId="727FEBB2" w14:textId="77777777" w:rsidR="003212AD" w:rsidRPr="00050D28" w:rsidRDefault="003212AD" w:rsidP="00935B97">
            <w:pPr>
              <w:jc w:val="right"/>
              <w:rPr>
                <w:sz w:val="20"/>
                <w:szCs w:val="20"/>
              </w:rPr>
            </w:pPr>
            <w:r w:rsidRPr="00050D28">
              <w:rPr>
                <w:sz w:val="20"/>
                <w:szCs w:val="20"/>
              </w:rPr>
              <w:t>5</w:t>
            </w:r>
          </w:p>
        </w:tc>
        <w:tc>
          <w:tcPr>
            <w:tcW w:w="525" w:type="dxa"/>
            <w:shd w:val="clear" w:color="000000" w:fill="FFFFFF"/>
            <w:vAlign w:val="bottom"/>
          </w:tcPr>
          <w:p w14:paraId="3081F3AA" w14:textId="77777777" w:rsidR="003212AD" w:rsidRPr="00050D28" w:rsidRDefault="003212AD" w:rsidP="00935B97">
            <w:pPr>
              <w:jc w:val="right"/>
              <w:rPr>
                <w:sz w:val="20"/>
                <w:szCs w:val="20"/>
              </w:rPr>
            </w:pPr>
            <w:r w:rsidRPr="00050D28">
              <w:rPr>
                <w:sz w:val="20"/>
                <w:szCs w:val="20"/>
              </w:rPr>
              <w:t>2</w:t>
            </w:r>
          </w:p>
        </w:tc>
        <w:tc>
          <w:tcPr>
            <w:tcW w:w="525" w:type="dxa"/>
            <w:shd w:val="clear" w:color="000000" w:fill="FFFFFF"/>
            <w:vAlign w:val="bottom"/>
          </w:tcPr>
          <w:p w14:paraId="046D9F19" w14:textId="77777777" w:rsidR="003212AD" w:rsidRPr="00050D28" w:rsidRDefault="003212AD" w:rsidP="00935B97">
            <w:pPr>
              <w:jc w:val="right"/>
              <w:rPr>
                <w:sz w:val="20"/>
                <w:szCs w:val="20"/>
              </w:rPr>
            </w:pPr>
            <w:r w:rsidRPr="00050D28">
              <w:rPr>
                <w:sz w:val="20"/>
                <w:szCs w:val="20"/>
              </w:rPr>
              <w:t>15</w:t>
            </w:r>
          </w:p>
        </w:tc>
        <w:tc>
          <w:tcPr>
            <w:tcW w:w="525" w:type="dxa"/>
            <w:shd w:val="clear" w:color="000000" w:fill="FFFFFF"/>
            <w:vAlign w:val="bottom"/>
          </w:tcPr>
          <w:p w14:paraId="7C7D297E" w14:textId="77777777" w:rsidR="003212AD" w:rsidRPr="00050D28" w:rsidRDefault="003212AD" w:rsidP="00935B97">
            <w:pPr>
              <w:jc w:val="right"/>
              <w:rPr>
                <w:sz w:val="20"/>
                <w:szCs w:val="20"/>
              </w:rPr>
            </w:pPr>
            <w:r w:rsidRPr="00050D28">
              <w:rPr>
                <w:sz w:val="20"/>
                <w:szCs w:val="20"/>
              </w:rPr>
              <w:t>8</w:t>
            </w:r>
          </w:p>
        </w:tc>
        <w:tc>
          <w:tcPr>
            <w:tcW w:w="525" w:type="dxa"/>
            <w:shd w:val="clear" w:color="000000" w:fill="FFFFFF"/>
            <w:vAlign w:val="bottom"/>
          </w:tcPr>
          <w:p w14:paraId="68ADB571"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6B1694D4" w14:textId="77777777" w:rsidR="003212AD" w:rsidRPr="00050D28" w:rsidRDefault="003212AD" w:rsidP="00935B97">
            <w:pPr>
              <w:jc w:val="right"/>
              <w:rPr>
                <w:sz w:val="20"/>
                <w:szCs w:val="20"/>
              </w:rPr>
            </w:pPr>
            <w:r w:rsidRPr="00050D28">
              <w:rPr>
                <w:sz w:val="20"/>
                <w:szCs w:val="20"/>
              </w:rPr>
              <w:t>25</w:t>
            </w:r>
          </w:p>
        </w:tc>
        <w:tc>
          <w:tcPr>
            <w:tcW w:w="525" w:type="dxa"/>
            <w:shd w:val="clear" w:color="000000" w:fill="FFFFFF"/>
            <w:vAlign w:val="bottom"/>
          </w:tcPr>
          <w:p w14:paraId="5C586E9E" w14:textId="77777777" w:rsidR="003212AD" w:rsidRPr="00050D28" w:rsidRDefault="003212AD" w:rsidP="00935B97">
            <w:pPr>
              <w:jc w:val="right"/>
              <w:rPr>
                <w:sz w:val="20"/>
                <w:szCs w:val="20"/>
              </w:rPr>
            </w:pPr>
            <w:r w:rsidRPr="00050D28">
              <w:rPr>
                <w:sz w:val="20"/>
                <w:szCs w:val="20"/>
              </w:rPr>
              <w:t>6</w:t>
            </w:r>
          </w:p>
        </w:tc>
      </w:tr>
      <w:tr w:rsidR="003212AD" w:rsidRPr="00050D28" w14:paraId="757071B5" w14:textId="77777777" w:rsidTr="00935B97">
        <w:tc>
          <w:tcPr>
            <w:tcW w:w="14560" w:type="dxa"/>
            <w:gridSpan w:val="22"/>
            <w:shd w:val="clear" w:color="000000" w:fill="FFFFFF"/>
          </w:tcPr>
          <w:p w14:paraId="41C9CAA8" w14:textId="77777777" w:rsidR="003212AD" w:rsidRPr="00050D28" w:rsidRDefault="003212AD" w:rsidP="00935B97">
            <w:pPr>
              <w:jc w:val="center"/>
              <w:rPr>
                <w:sz w:val="20"/>
                <w:szCs w:val="20"/>
              </w:rPr>
            </w:pPr>
            <w:r w:rsidRPr="00050D28">
              <w:rPr>
                <w:sz w:val="20"/>
                <w:szCs w:val="20"/>
              </w:rPr>
              <w:t>Вид рубки – Проходные рубки</w:t>
            </w:r>
          </w:p>
        </w:tc>
      </w:tr>
      <w:tr w:rsidR="003212AD" w:rsidRPr="00050D28" w14:paraId="7659560F" w14:textId="77777777" w:rsidTr="00935B97">
        <w:tc>
          <w:tcPr>
            <w:tcW w:w="14560" w:type="dxa"/>
            <w:gridSpan w:val="22"/>
            <w:shd w:val="clear" w:color="000000" w:fill="FFFFFF"/>
          </w:tcPr>
          <w:p w14:paraId="75C7356C" w14:textId="77777777" w:rsidR="003212AD" w:rsidRPr="00050D28" w:rsidRDefault="003212AD" w:rsidP="00935B97">
            <w:pPr>
              <w:jc w:val="center"/>
              <w:rPr>
                <w:sz w:val="20"/>
                <w:szCs w:val="20"/>
              </w:rPr>
            </w:pPr>
            <w:r w:rsidRPr="00050D28">
              <w:rPr>
                <w:sz w:val="20"/>
                <w:szCs w:val="20"/>
              </w:rPr>
              <w:t>Хвойные</w:t>
            </w:r>
          </w:p>
        </w:tc>
      </w:tr>
      <w:tr w:rsidR="003212AD" w:rsidRPr="00050D28" w14:paraId="6E45EFAE" w14:textId="77777777" w:rsidTr="00935B97">
        <w:tc>
          <w:tcPr>
            <w:tcW w:w="525" w:type="dxa"/>
            <w:shd w:val="clear" w:color="000000" w:fill="FFFFFF"/>
            <w:vAlign w:val="bottom"/>
          </w:tcPr>
          <w:p w14:paraId="5C4777F5" w14:textId="77777777" w:rsidR="003212AD" w:rsidRPr="00050D28" w:rsidRDefault="003212AD" w:rsidP="00935B97">
            <w:pPr>
              <w:rPr>
                <w:sz w:val="20"/>
                <w:szCs w:val="20"/>
              </w:rPr>
            </w:pPr>
            <w:r w:rsidRPr="00050D28">
              <w:rPr>
                <w:sz w:val="20"/>
                <w:szCs w:val="20"/>
              </w:rPr>
              <w:t>С</w:t>
            </w:r>
          </w:p>
        </w:tc>
        <w:tc>
          <w:tcPr>
            <w:tcW w:w="731" w:type="dxa"/>
            <w:shd w:val="clear" w:color="000000" w:fill="FFFFFF"/>
            <w:vAlign w:val="bottom"/>
          </w:tcPr>
          <w:p w14:paraId="3CD1CB3E" w14:textId="77777777" w:rsidR="003212AD" w:rsidRPr="00050D28" w:rsidRDefault="003212AD" w:rsidP="00935B97">
            <w:pPr>
              <w:jc w:val="right"/>
              <w:rPr>
                <w:sz w:val="20"/>
                <w:szCs w:val="20"/>
              </w:rPr>
            </w:pPr>
            <w:r w:rsidRPr="00050D28">
              <w:rPr>
                <w:sz w:val="20"/>
                <w:szCs w:val="20"/>
              </w:rPr>
              <w:t>11.9</w:t>
            </w:r>
          </w:p>
        </w:tc>
        <w:tc>
          <w:tcPr>
            <w:tcW w:w="937" w:type="dxa"/>
            <w:shd w:val="clear" w:color="000000" w:fill="FFFFFF"/>
            <w:vAlign w:val="bottom"/>
          </w:tcPr>
          <w:p w14:paraId="576EF02D" w14:textId="77777777" w:rsidR="003212AD" w:rsidRPr="00050D28" w:rsidRDefault="003212AD" w:rsidP="00935B97">
            <w:pPr>
              <w:jc w:val="right"/>
              <w:rPr>
                <w:sz w:val="20"/>
                <w:szCs w:val="20"/>
              </w:rPr>
            </w:pPr>
            <w:r w:rsidRPr="00050D28">
              <w:rPr>
                <w:sz w:val="20"/>
                <w:szCs w:val="20"/>
              </w:rPr>
              <w:t>2209</w:t>
            </w:r>
          </w:p>
        </w:tc>
        <w:tc>
          <w:tcPr>
            <w:tcW w:w="824" w:type="dxa"/>
            <w:shd w:val="clear" w:color="000000" w:fill="FFFFFF"/>
            <w:vAlign w:val="bottom"/>
          </w:tcPr>
          <w:p w14:paraId="5600C257" w14:textId="77777777" w:rsidR="003212AD" w:rsidRPr="00050D28" w:rsidRDefault="003212AD" w:rsidP="00935B97">
            <w:pPr>
              <w:jc w:val="right"/>
              <w:rPr>
                <w:sz w:val="20"/>
                <w:szCs w:val="20"/>
              </w:rPr>
            </w:pPr>
            <w:r w:rsidRPr="00050D28">
              <w:rPr>
                <w:sz w:val="20"/>
                <w:szCs w:val="20"/>
              </w:rPr>
              <w:t>331</w:t>
            </w:r>
          </w:p>
        </w:tc>
        <w:tc>
          <w:tcPr>
            <w:tcW w:w="731" w:type="dxa"/>
            <w:shd w:val="clear" w:color="000000" w:fill="FFFFFF"/>
            <w:vAlign w:val="bottom"/>
          </w:tcPr>
          <w:p w14:paraId="762C7532" w14:textId="77777777" w:rsidR="003212AD" w:rsidRPr="00050D28" w:rsidRDefault="003212AD" w:rsidP="00935B97">
            <w:pPr>
              <w:jc w:val="right"/>
              <w:rPr>
                <w:sz w:val="20"/>
                <w:szCs w:val="20"/>
              </w:rPr>
            </w:pPr>
          </w:p>
        </w:tc>
        <w:tc>
          <w:tcPr>
            <w:tcW w:w="618" w:type="dxa"/>
            <w:shd w:val="clear" w:color="000000" w:fill="FFFFFF"/>
            <w:vAlign w:val="bottom"/>
          </w:tcPr>
          <w:p w14:paraId="2298E717" w14:textId="77777777" w:rsidR="003212AD" w:rsidRPr="00050D28" w:rsidRDefault="003212AD" w:rsidP="00935B97">
            <w:pPr>
              <w:jc w:val="right"/>
              <w:rPr>
                <w:sz w:val="20"/>
                <w:szCs w:val="20"/>
              </w:rPr>
            </w:pPr>
          </w:p>
        </w:tc>
        <w:tc>
          <w:tcPr>
            <w:tcW w:w="824" w:type="dxa"/>
            <w:shd w:val="clear" w:color="000000" w:fill="FFFFFF"/>
            <w:vAlign w:val="bottom"/>
          </w:tcPr>
          <w:p w14:paraId="5EE634CC" w14:textId="77777777" w:rsidR="003212AD" w:rsidRPr="00050D28" w:rsidRDefault="003212AD" w:rsidP="00935B97">
            <w:pPr>
              <w:jc w:val="right"/>
              <w:rPr>
                <w:sz w:val="20"/>
                <w:szCs w:val="20"/>
              </w:rPr>
            </w:pPr>
          </w:p>
        </w:tc>
        <w:tc>
          <w:tcPr>
            <w:tcW w:w="525" w:type="dxa"/>
            <w:shd w:val="clear" w:color="000000" w:fill="FFFFFF"/>
            <w:vAlign w:val="bottom"/>
          </w:tcPr>
          <w:p w14:paraId="40844EFA"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2ED690A2" w14:textId="77777777" w:rsidR="003212AD" w:rsidRPr="00050D28" w:rsidRDefault="003212AD" w:rsidP="00935B97">
            <w:pPr>
              <w:jc w:val="right"/>
              <w:rPr>
                <w:sz w:val="20"/>
                <w:szCs w:val="20"/>
              </w:rPr>
            </w:pPr>
            <w:r w:rsidRPr="00050D28">
              <w:rPr>
                <w:sz w:val="20"/>
                <w:szCs w:val="20"/>
              </w:rPr>
              <w:t>0.8</w:t>
            </w:r>
          </w:p>
        </w:tc>
        <w:tc>
          <w:tcPr>
            <w:tcW w:w="824" w:type="dxa"/>
            <w:shd w:val="clear" w:color="000000" w:fill="FFFFFF"/>
            <w:vAlign w:val="bottom"/>
          </w:tcPr>
          <w:p w14:paraId="78775916" w14:textId="77777777" w:rsidR="003212AD" w:rsidRPr="00050D28" w:rsidRDefault="003212AD" w:rsidP="00935B97">
            <w:pPr>
              <w:jc w:val="right"/>
              <w:rPr>
                <w:sz w:val="20"/>
                <w:szCs w:val="20"/>
              </w:rPr>
            </w:pPr>
            <w:r w:rsidRPr="00050D28">
              <w:rPr>
                <w:sz w:val="20"/>
                <w:szCs w:val="20"/>
              </w:rPr>
              <w:t>22</w:t>
            </w:r>
          </w:p>
        </w:tc>
        <w:tc>
          <w:tcPr>
            <w:tcW w:w="731" w:type="dxa"/>
            <w:shd w:val="clear" w:color="000000" w:fill="FFFFFF"/>
            <w:vAlign w:val="bottom"/>
          </w:tcPr>
          <w:p w14:paraId="15A190B7" w14:textId="77777777" w:rsidR="003212AD" w:rsidRPr="00050D28" w:rsidRDefault="003212AD" w:rsidP="00935B97">
            <w:pPr>
              <w:jc w:val="right"/>
              <w:rPr>
                <w:sz w:val="20"/>
                <w:szCs w:val="20"/>
              </w:rPr>
            </w:pPr>
            <w:r w:rsidRPr="00050D28">
              <w:rPr>
                <w:sz w:val="20"/>
                <w:szCs w:val="20"/>
              </w:rPr>
              <w:t>20</w:t>
            </w:r>
          </w:p>
        </w:tc>
        <w:tc>
          <w:tcPr>
            <w:tcW w:w="824" w:type="dxa"/>
            <w:shd w:val="clear" w:color="000000" w:fill="FFFFFF"/>
            <w:vAlign w:val="bottom"/>
          </w:tcPr>
          <w:p w14:paraId="7239695C" w14:textId="77777777" w:rsidR="003212AD" w:rsidRPr="00050D28" w:rsidRDefault="003212AD" w:rsidP="00935B97">
            <w:pPr>
              <w:jc w:val="right"/>
              <w:rPr>
                <w:sz w:val="20"/>
                <w:szCs w:val="20"/>
              </w:rPr>
            </w:pPr>
            <w:r w:rsidRPr="00050D28">
              <w:rPr>
                <w:sz w:val="20"/>
                <w:szCs w:val="20"/>
              </w:rPr>
              <w:t>8</w:t>
            </w:r>
          </w:p>
        </w:tc>
        <w:tc>
          <w:tcPr>
            <w:tcW w:w="824" w:type="dxa"/>
            <w:shd w:val="clear" w:color="000000" w:fill="FFFFFF"/>
            <w:vAlign w:val="bottom"/>
          </w:tcPr>
          <w:p w14:paraId="1F8BE70F" w14:textId="77777777" w:rsidR="003212AD" w:rsidRPr="00050D28" w:rsidRDefault="003212AD" w:rsidP="00935B97">
            <w:pPr>
              <w:jc w:val="right"/>
              <w:rPr>
                <w:sz w:val="20"/>
                <w:szCs w:val="20"/>
              </w:rPr>
            </w:pPr>
            <w:r w:rsidRPr="00050D28">
              <w:rPr>
                <w:sz w:val="20"/>
                <w:szCs w:val="20"/>
              </w:rPr>
              <w:t>28</w:t>
            </w:r>
          </w:p>
        </w:tc>
        <w:tc>
          <w:tcPr>
            <w:tcW w:w="618" w:type="dxa"/>
            <w:shd w:val="clear" w:color="000000" w:fill="FFFFFF"/>
            <w:vAlign w:val="bottom"/>
          </w:tcPr>
          <w:p w14:paraId="552BEF02" w14:textId="77777777" w:rsidR="003212AD" w:rsidRPr="00050D28" w:rsidRDefault="003212AD" w:rsidP="00935B97">
            <w:pPr>
              <w:jc w:val="right"/>
              <w:rPr>
                <w:sz w:val="20"/>
                <w:szCs w:val="20"/>
              </w:rPr>
            </w:pPr>
            <w:r w:rsidRPr="00050D28">
              <w:rPr>
                <w:sz w:val="20"/>
                <w:szCs w:val="20"/>
              </w:rPr>
              <w:t>15</w:t>
            </w:r>
          </w:p>
        </w:tc>
        <w:tc>
          <w:tcPr>
            <w:tcW w:w="525" w:type="dxa"/>
            <w:shd w:val="clear" w:color="000000" w:fill="FFFFFF"/>
            <w:vAlign w:val="bottom"/>
          </w:tcPr>
          <w:p w14:paraId="117D0149" w14:textId="77777777" w:rsidR="003212AD" w:rsidRPr="00050D28" w:rsidRDefault="003212AD" w:rsidP="00935B97">
            <w:pPr>
              <w:jc w:val="right"/>
              <w:rPr>
                <w:sz w:val="20"/>
                <w:szCs w:val="20"/>
              </w:rPr>
            </w:pPr>
          </w:p>
        </w:tc>
        <w:tc>
          <w:tcPr>
            <w:tcW w:w="525" w:type="dxa"/>
            <w:shd w:val="clear" w:color="000000" w:fill="FFFFFF"/>
            <w:vAlign w:val="bottom"/>
          </w:tcPr>
          <w:p w14:paraId="03A71408" w14:textId="77777777" w:rsidR="003212AD" w:rsidRPr="00050D28" w:rsidRDefault="003212AD" w:rsidP="00935B97">
            <w:pPr>
              <w:jc w:val="right"/>
              <w:rPr>
                <w:sz w:val="20"/>
                <w:szCs w:val="20"/>
              </w:rPr>
            </w:pPr>
          </w:p>
        </w:tc>
        <w:tc>
          <w:tcPr>
            <w:tcW w:w="525" w:type="dxa"/>
            <w:shd w:val="clear" w:color="000000" w:fill="FFFFFF"/>
            <w:vAlign w:val="bottom"/>
          </w:tcPr>
          <w:p w14:paraId="3BB82776" w14:textId="77777777" w:rsidR="003212AD" w:rsidRPr="00050D28" w:rsidRDefault="003212AD" w:rsidP="00935B97">
            <w:pPr>
              <w:jc w:val="right"/>
              <w:rPr>
                <w:sz w:val="20"/>
                <w:szCs w:val="20"/>
              </w:rPr>
            </w:pPr>
          </w:p>
        </w:tc>
        <w:tc>
          <w:tcPr>
            <w:tcW w:w="525" w:type="dxa"/>
            <w:shd w:val="clear" w:color="000000" w:fill="FFFFFF"/>
            <w:vAlign w:val="bottom"/>
          </w:tcPr>
          <w:p w14:paraId="22CEA852" w14:textId="77777777" w:rsidR="003212AD" w:rsidRPr="00050D28" w:rsidRDefault="003212AD" w:rsidP="00935B97">
            <w:pPr>
              <w:jc w:val="right"/>
              <w:rPr>
                <w:sz w:val="20"/>
                <w:szCs w:val="20"/>
              </w:rPr>
            </w:pPr>
          </w:p>
        </w:tc>
        <w:tc>
          <w:tcPr>
            <w:tcW w:w="525" w:type="dxa"/>
            <w:shd w:val="clear" w:color="000000" w:fill="FFFFFF"/>
            <w:vAlign w:val="bottom"/>
          </w:tcPr>
          <w:p w14:paraId="6D1C0C15" w14:textId="77777777" w:rsidR="003212AD" w:rsidRPr="00050D28" w:rsidRDefault="003212AD" w:rsidP="00935B97">
            <w:pPr>
              <w:jc w:val="right"/>
              <w:rPr>
                <w:sz w:val="20"/>
                <w:szCs w:val="20"/>
              </w:rPr>
            </w:pPr>
          </w:p>
        </w:tc>
        <w:tc>
          <w:tcPr>
            <w:tcW w:w="525" w:type="dxa"/>
            <w:shd w:val="clear" w:color="000000" w:fill="FFFFFF"/>
            <w:vAlign w:val="bottom"/>
          </w:tcPr>
          <w:p w14:paraId="6808679B" w14:textId="77777777" w:rsidR="003212AD" w:rsidRPr="00050D28" w:rsidRDefault="003212AD" w:rsidP="00935B97">
            <w:pPr>
              <w:jc w:val="right"/>
              <w:rPr>
                <w:sz w:val="20"/>
                <w:szCs w:val="20"/>
              </w:rPr>
            </w:pPr>
          </w:p>
        </w:tc>
        <w:tc>
          <w:tcPr>
            <w:tcW w:w="525" w:type="dxa"/>
            <w:shd w:val="clear" w:color="000000" w:fill="FFFFFF"/>
            <w:vAlign w:val="bottom"/>
          </w:tcPr>
          <w:p w14:paraId="257B8764" w14:textId="77777777" w:rsidR="003212AD" w:rsidRPr="00050D28" w:rsidRDefault="003212AD" w:rsidP="00935B97">
            <w:pPr>
              <w:jc w:val="right"/>
              <w:rPr>
                <w:sz w:val="20"/>
                <w:szCs w:val="20"/>
              </w:rPr>
            </w:pPr>
          </w:p>
        </w:tc>
        <w:tc>
          <w:tcPr>
            <w:tcW w:w="525" w:type="dxa"/>
            <w:shd w:val="clear" w:color="000000" w:fill="FFFFFF"/>
            <w:vAlign w:val="bottom"/>
          </w:tcPr>
          <w:p w14:paraId="0F05D841" w14:textId="77777777" w:rsidR="003212AD" w:rsidRPr="00050D28" w:rsidRDefault="003212AD" w:rsidP="00935B97">
            <w:pPr>
              <w:jc w:val="right"/>
              <w:rPr>
                <w:sz w:val="20"/>
                <w:szCs w:val="20"/>
              </w:rPr>
            </w:pPr>
          </w:p>
        </w:tc>
      </w:tr>
      <w:tr w:rsidR="003212AD" w:rsidRPr="00050D28" w14:paraId="3F00D9D7" w14:textId="77777777" w:rsidTr="00935B97">
        <w:tc>
          <w:tcPr>
            <w:tcW w:w="525" w:type="dxa"/>
            <w:shd w:val="clear" w:color="000000" w:fill="FFFFFF"/>
            <w:vAlign w:val="bottom"/>
          </w:tcPr>
          <w:p w14:paraId="0C08DDA6" w14:textId="77777777" w:rsidR="003212AD" w:rsidRPr="00050D28" w:rsidRDefault="003212AD" w:rsidP="00935B97">
            <w:pPr>
              <w:rPr>
                <w:sz w:val="20"/>
                <w:szCs w:val="20"/>
              </w:rPr>
            </w:pPr>
            <w:r w:rsidRPr="00050D28">
              <w:rPr>
                <w:sz w:val="20"/>
                <w:szCs w:val="20"/>
              </w:rPr>
              <w:t>Е</w:t>
            </w:r>
          </w:p>
        </w:tc>
        <w:tc>
          <w:tcPr>
            <w:tcW w:w="731" w:type="dxa"/>
            <w:shd w:val="clear" w:color="000000" w:fill="FFFFFF"/>
            <w:vAlign w:val="bottom"/>
          </w:tcPr>
          <w:p w14:paraId="4B2BF176" w14:textId="77777777" w:rsidR="003212AD" w:rsidRPr="00050D28" w:rsidRDefault="003212AD" w:rsidP="00935B97">
            <w:pPr>
              <w:jc w:val="right"/>
              <w:rPr>
                <w:sz w:val="20"/>
                <w:szCs w:val="20"/>
              </w:rPr>
            </w:pPr>
            <w:r w:rsidRPr="00050D28">
              <w:rPr>
                <w:sz w:val="20"/>
                <w:szCs w:val="20"/>
              </w:rPr>
              <w:t>1153.0</w:t>
            </w:r>
          </w:p>
        </w:tc>
        <w:tc>
          <w:tcPr>
            <w:tcW w:w="937" w:type="dxa"/>
            <w:shd w:val="clear" w:color="000000" w:fill="FFFFFF"/>
            <w:vAlign w:val="bottom"/>
          </w:tcPr>
          <w:p w14:paraId="6FDB12A2" w14:textId="77777777" w:rsidR="003212AD" w:rsidRPr="00050D28" w:rsidRDefault="003212AD" w:rsidP="00935B97">
            <w:pPr>
              <w:jc w:val="right"/>
              <w:rPr>
                <w:sz w:val="20"/>
                <w:szCs w:val="20"/>
              </w:rPr>
            </w:pPr>
            <w:r w:rsidRPr="00050D28">
              <w:rPr>
                <w:sz w:val="20"/>
                <w:szCs w:val="20"/>
              </w:rPr>
              <w:t>226810</w:t>
            </w:r>
          </w:p>
        </w:tc>
        <w:tc>
          <w:tcPr>
            <w:tcW w:w="824" w:type="dxa"/>
            <w:shd w:val="clear" w:color="000000" w:fill="FFFFFF"/>
            <w:vAlign w:val="bottom"/>
          </w:tcPr>
          <w:p w14:paraId="4266B7BA" w14:textId="77777777" w:rsidR="003212AD" w:rsidRPr="00050D28" w:rsidRDefault="003212AD" w:rsidP="00935B97">
            <w:pPr>
              <w:jc w:val="right"/>
              <w:rPr>
                <w:sz w:val="20"/>
                <w:szCs w:val="20"/>
              </w:rPr>
            </w:pPr>
            <w:r w:rsidRPr="00050D28">
              <w:rPr>
                <w:sz w:val="20"/>
                <w:szCs w:val="20"/>
              </w:rPr>
              <w:t>58276</w:t>
            </w:r>
          </w:p>
        </w:tc>
        <w:tc>
          <w:tcPr>
            <w:tcW w:w="731" w:type="dxa"/>
            <w:shd w:val="clear" w:color="000000" w:fill="FFFFFF"/>
            <w:vAlign w:val="bottom"/>
          </w:tcPr>
          <w:p w14:paraId="79A3438B" w14:textId="77777777" w:rsidR="003212AD" w:rsidRPr="00050D28" w:rsidRDefault="003212AD" w:rsidP="00935B97">
            <w:pPr>
              <w:jc w:val="right"/>
              <w:rPr>
                <w:sz w:val="20"/>
                <w:szCs w:val="20"/>
              </w:rPr>
            </w:pPr>
          </w:p>
        </w:tc>
        <w:tc>
          <w:tcPr>
            <w:tcW w:w="618" w:type="dxa"/>
            <w:shd w:val="clear" w:color="000000" w:fill="FFFFFF"/>
            <w:vAlign w:val="bottom"/>
          </w:tcPr>
          <w:p w14:paraId="076317B2" w14:textId="77777777" w:rsidR="003212AD" w:rsidRPr="00050D28" w:rsidRDefault="003212AD" w:rsidP="00935B97">
            <w:pPr>
              <w:jc w:val="right"/>
              <w:rPr>
                <w:sz w:val="20"/>
                <w:szCs w:val="20"/>
              </w:rPr>
            </w:pPr>
          </w:p>
        </w:tc>
        <w:tc>
          <w:tcPr>
            <w:tcW w:w="824" w:type="dxa"/>
            <w:shd w:val="clear" w:color="000000" w:fill="FFFFFF"/>
            <w:vAlign w:val="bottom"/>
          </w:tcPr>
          <w:p w14:paraId="7F90C63A" w14:textId="77777777" w:rsidR="003212AD" w:rsidRPr="00050D28" w:rsidRDefault="003212AD" w:rsidP="00935B97">
            <w:pPr>
              <w:jc w:val="right"/>
              <w:rPr>
                <w:sz w:val="20"/>
                <w:szCs w:val="20"/>
              </w:rPr>
            </w:pPr>
            <w:r w:rsidRPr="00050D28">
              <w:rPr>
                <w:sz w:val="20"/>
                <w:szCs w:val="20"/>
              </w:rPr>
              <w:t>56</w:t>
            </w:r>
          </w:p>
        </w:tc>
        <w:tc>
          <w:tcPr>
            <w:tcW w:w="525" w:type="dxa"/>
            <w:shd w:val="clear" w:color="000000" w:fill="FFFFFF"/>
            <w:vAlign w:val="bottom"/>
          </w:tcPr>
          <w:p w14:paraId="7011929B"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6D32481B" w14:textId="77777777" w:rsidR="003212AD" w:rsidRPr="00050D28" w:rsidRDefault="003212AD" w:rsidP="00935B97">
            <w:pPr>
              <w:jc w:val="right"/>
              <w:rPr>
                <w:sz w:val="20"/>
                <w:szCs w:val="20"/>
              </w:rPr>
            </w:pPr>
            <w:r w:rsidRPr="00050D28">
              <w:rPr>
                <w:sz w:val="20"/>
                <w:szCs w:val="20"/>
              </w:rPr>
              <w:t>76.9</w:t>
            </w:r>
          </w:p>
        </w:tc>
        <w:tc>
          <w:tcPr>
            <w:tcW w:w="824" w:type="dxa"/>
            <w:shd w:val="clear" w:color="000000" w:fill="FFFFFF"/>
            <w:vAlign w:val="bottom"/>
          </w:tcPr>
          <w:p w14:paraId="3D052121" w14:textId="77777777" w:rsidR="003212AD" w:rsidRPr="00050D28" w:rsidRDefault="003212AD" w:rsidP="00935B97">
            <w:pPr>
              <w:jc w:val="right"/>
              <w:rPr>
                <w:sz w:val="20"/>
                <w:szCs w:val="20"/>
              </w:rPr>
            </w:pPr>
            <w:r w:rsidRPr="00050D28">
              <w:rPr>
                <w:sz w:val="20"/>
                <w:szCs w:val="20"/>
              </w:rPr>
              <w:t>3885</w:t>
            </w:r>
          </w:p>
        </w:tc>
        <w:tc>
          <w:tcPr>
            <w:tcW w:w="731" w:type="dxa"/>
            <w:shd w:val="clear" w:color="000000" w:fill="FFFFFF"/>
            <w:vAlign w:val="bottom"/>
          </w:tcPr>
          <w:p w14:paraId="08D4C96E" w14:textId="77777777" w:rsidR="003212AD" w:rsidRPr="00050D28" w:rsidRDefault="003212AD" w:rsidP="00935B97">
            <w:pPr>
              <w:jc w:val="right"/>
              <w:rPr>
                <w:sz w:val="20"/>
                <w:szCs w:val="20"/>
              </w:rPr>
            </w:pPr>
            <w:r w:rsidRPr="00050D28">
              <w:rPr>
                <w:sz w:val="20"/>
                <w:szCs w:val="20"/>
              </w:rPr>
              <w:t>3478</w:t>
            </w:r>
          </w:p>
        </w:tc>
        <w:tc>
          <w:tcPr>
            <w:tcW w:w="824" w:type="dxa"/>
            <w:shd w:val="clear" w:color="000000" w:fill="FFFFFF"/>
            <w:vAlign w:val="bottom"/>
          </w:tcPr>
          <w:p w14:paraId="66403DA7" w14:textId="77777777" w:rsidR="003212AD" w:rsidRPr="00050D28" w:rsidRDefault="003212AD" w:rsidP="00935B97">
            <w:pPr>
              <w:jc w:val="right"/>
              <w:rPr>
                <w:sz w:val="20"/>
                <w:szCs w:val="20"/>
              </w:rPr>
            </w:pPr>
            <w:r w:rsidRPr="00050D28">
              <w:rPr>
                <w:sz w:val="20"/>
                <w:szCs w:val="20"/>
              </w:rPr>
              <w:t>1405</w:t>
            </w:r>
          </w:p>
        </w:tc>
        <w:tc>
          <w:tcPr>
            <w:tcW w:w="824" w:type="dxa"/>
            <w:shd w:val="clear" w:color="000000" w:fill="FFFFFF"/>
            <w:vAlign w:val="bottom"/>
          </w:tcPr>
          <w:p w14:paraId="498A0E74" w14:textId="77777777" w:rsidR="003212AD" w:rsidRPr="00050D28" w:rsidRDefault="003212AD" w:rsidP="00935B97">
            <w:pPr>
              <w:jc w:val="right"/>
              <w:rPr>
                <w:sz w:val="20"/>
                <w:szCs w:val="20"/>
              </w:rPr>
            </w:pPr>
            <w:r w:rsidRPr="00050D28">
              <w:rPr>
                <w:sz w:val="20"/>
                <w:szCs w:val="20"/>
              </w:rPr>
              <w:t>51</w:t>
            </w:r>
          </w:p>
        </w:tc>
        <w:tc>
          <w:tcPr>
            <w:tcW w:w="618" w:type="dxa"/>
            <w:shd w:val="clear" w:color="000000" w:fill="FFFFFF"/>
            <w:vAlign w:val="bottom"/>
          </w:tcPr>
          <w:p w14:paraId="5059495D" w14:textId="77777777" w:rsidR="003212AD" w:rsidRPr="00050D28" w:rsidRDefault="003212AD" w:rsidP="00935B97">
            <w:pPr>
              <w:jc w:val="right"/>
              <w:rPr>
                <w:sz w:val="20"/>
                <w:szCs w:val="20"/>
              </w:rPr>
            </w:pPr>
            <w:r w:rsidRPr="00050D28">
              <w:rPr>
                <w:sz w:val="20"/>
                <w:szCs w:val="20"/>
              </w:rPr>
              <w:t>26</w:t>
            </w:r>
          </w:p>
        </w:tc>
        <w:tc>
          <w:tcPr>
            <w:tcW w:w="525" w:type="dxa"/>
            <w:shd w:val="clear" w:color="000000" w:fill="FFFFFF"/>
            <w:vAlign w:val="bottom"/>
          </w:tcPr>
          <w:p w14:paraId="0C604ABB" w14:textId="77777777" w:rsidR="003212AD" w:rsidRPr="00050D28" w:rsidRDefault="003212AD" w:rsidP="00935B97">
            <w:pPr>
              <w:jc w:val="right"/>
              <w:rPr>
                <w:sz w:val="20"/>
                <w:szCs w:val="20"/>
              </w:rPr>
            </w:pPr>
          </w:p>
        </w:tc>
        <w:tc>
          <w:tcPr>
            <w:tcW w:w="525" w:type="dxa"/>
            <w:shd w:val="clear" w:color="000000" w:fill="FFFFFF"/>
            <w:vAlign w:val="bottom"/>
          </w:tcPr>
          <w:p w14:paraId="651FA885" w14:textId="77777777" w:rsidR="003212AD" w:rsidRPr="00050D28" w:rsidRDefault="003212AD" w:rsidP="00935B97">
            <w:pPr>
              <w:jc w:val="right"/>
              <w:rPr>
                <w:sz w:val="20"/>
                <w:szCs w:val="20"/>
              </w:rPr>
            </w:pPr>
          </w:p>
        </w:tc>
        <w:tc>
          <w:tcPr>
            <w:tcW w:w="525" w:type="dxa"/>
            <w:shd w:val="clear" w:color="000000" w:fill="FFFFFF"/>
            <w:vAlign w:val="bottom"/>
          </w:tcPr>
          <w:p w14:paraId="0A90E630" w14:textId="77777777" w:rsidR="003212AD" w:rsidRPr="00050D28" w:rsidRDefault="003212AD" w:rsidP="00935B97">
            <w:pPr>
              <w:jc w:val="right"/>
              <w:rPr>
                <w:sz w:val="20"/>
                <w:szCs w:val="20"/>
              </w:rPr>
            </w:pPr>
          </w:p>
        </w:tc>
        <w:tc>
          <w:tcPr>
            <w:tcW w:w="525" w:type="dxa"/>
            <w:shd w:val="clear" w:color="000000" w:fill="FFFFFF"/>
            <w:vAlign w:val="bottom"/>
          </w:tcPr>
          <w:p w14:paraId="73DB7A2E" w14:textId="77777777" w:rsidR="003212AD" w:rsidRPr="00050D28" w:rsidRDefault="003212AD" w:rsidP="00935B97">
            <w:pPr>
              <w:jc w:val="right"/>
              <w:rPr>
                <w:sz w:val="20"/>
                <w:szCs w:val="20"/>
              </w:rPr>
            </w:pPr>
          </w:p>
        </w:tc>
        <w:tc>
          <w:tcPr>
            <w:tcW w:w="525" w:type="dxa"/>
            <w:shd w:val="clear" w:color="000000" w:fill="FFFFFF"/>
            <w:vAlign w:val="bottom"/>
          </w:tcPr>
          <w:p w14:paraId="45EB2023" w14:textId="77777777" w:rsidR="003212AD" w:rsidRPr="00050D28" w:rsidRDefault="003212AD" w:rsidP="00935B97">
            <w:pPr>
              <w:jc w:val="right"/>
              <w:rPr>
                <w:sz w:val="20"/>
                <w:szCs w:val="20"/>
              </w:rPr>
            </w:pPr>
          </w:p>
        </w:tc>
        <w:tc>
          <w:tcPr>
            <w:tcW w:w="525" w:type="dxa"/>
            <w:shd w:val="clear" w:color="000000" w:fill="FFFFFF"/>
            <w:vAlign w:val="bottom"/>
          </w:tcPr>
          <w:p w14:paraId="683CA811" w14:textId="77777777" w:rsidR="003212AD" w:rsidRPr="00050D28" w:rsidRDefault="003212AD" w:rsidP="00935B97">
            <w:pPr>
              <w:jc w:val="right"/>
              <w:rPr>
                <w:sz w:val="20"/>
                <w:szCs w:val="20"/>
              </w:rPr>
            </w:pPr>
          </w:p>
        </w:tc>
        <w:tc>
          <w:tcPr>
            <w:tcW w:w="525" w:type="dxa"/>
            <w:shd w:val="clear" w:color="000000" w:fill="FFFFFF"/>
            <w:vAlign w:val="bottom"/>
          </w:tcPr>
          <w:p w14:paraId="7A088DB5" w14:textId="77777777" w:rsidR="003212AD" w:rsidRPr="00050D28" w:rsidRDefault="003212AD" w:rsidP="00935B97">
            <w:pPr>
              <w:jc w:val="right"/>
              <w:rPr>
                <w:sz w:val="20"/>
                <w:szCs w:val="20"/>
              </w:rPr>
            </w:pPr>
            <w:r w:rsidRPr="00050D28">
              <w:rPr>
                <w:sz w:val="20"/>
                <w:szCs w:val="20"/>
              </w:rPr>
              <w:t>4</w:t>
            </w:r>
          </w:p>
        </w:tc>
        <w:tc>
          <w:tcPr>
            <w:tcW w:w="525" w:type="dxa"/>
            <w:shd w:val="clear" w:color="000000" w:fill="FFFFFF"/>
            <w:vAlign w:val="bottom"/>
          </w:tcPr>
          <w:p w14:paraId="35314A6C" w14:textId="77777777" w:rsidR="003212AD" w:rsidRPr="00050D28" w:rsidRDefault="003212AD" w:rsidP="00935B97">
            <w:pPr>
              <w:jc w:val="right"/>
              <w:rPr>
                <w:sz w:val="20"/>
                <w:szCs w:val="20"/>
              </w:rPr>
            </w:pPr>
            <w:r w:rsidRPr="00050D28">
              <w:rPr>
                <w:sz w:val="20"/>
                <w:szCs w:val="20"/>
              </w:rPr>
              <w:t>1</w:t>
            </w:r>
          </w:p>
        </w:tc>
      </w:tr>
      <w:tr w:rsidR="003212AD" w:rsidRPr="00050D28" w14:paraId="2A0402F1" w14:textId="77777777" w:rsidTr="00935B97">
        <w:tc>
          <w:tcPr>
            <w:tcW w:w="14560" w:type="dxa"/>
            <w:gridSpan w:val="22"/>
            <w:shd w:val="clear" w:color="000000" w:fill="FFFFFF"/>
          </w:tcPr>
          <w:p w14:paraId="1EB1E752" w14:textId="77777777" w:rsidR="003212AD" w:rsidRPr="00050D28" w:rsidRDefault="003212AD" w:rsidP="00935B97">
            <w:pPr>
              <w:rPr>
                <w:sz w:val="20"/>
                <w:szCs w:val="20"/>
              </w:rPr>
            </w:pPr>
            <w:r w:rsidRPr="00050D28">
              <w:rPr>
                <w:sz w:val="20"/>
                <w:szCs w:val="20"/>
              </w:rPr>
              <w:t>Итого по группе пород:</w:t>
            </w:r>
          </w:p>
        </w:tc>
      </w:tr>
      <w:tr w:rsidR="003212AD" w:rsidRPr="00050D28" w14:paraId="43AFDE8B" w14:textId="77777777" w:rsidTr="00935B97">
        <w:tc>
          <w:tcPr>
            <w:tcW w:w="525" w:type="dxa"/>
            <w:shd w:val="clear" w:color="000000" w:fill="FFFFFF"/>
            <w:vAlign w:val="bottom"/>
          </w:tcPr>
          <w:p w14:paraId="76F19C55" w14:textId="77777777" w:rsidR="003212AD" w:rsidRPr="00050D28" w:rsidRDefault="003212AD" w:rsidP="00935B97">
            <w:pPr>
              <w:jc w:val="right"/>
              <w:rPr>
                <w:sz w:val="20"/>
                <w:szCs w:val="20"/>
              </w:rPr>
            </w:pPr>
          </w:p>
        </w:tc>
        <w:tc>
          <w:tcPr>
            <w:tcW w:w="731" w:type="dxa"/>
            <w:shd w:val="clear" w:color="000000" w:fill="FFFFFF"/>
            <w:vAlign w:val="bottom"/>
          </w:tcPr>
          <w:p w14:paraId="2E075F58" w14:textId="77777777" w:rsidR="003212AD" w:rsidRPr="00050D28" w:rsidRDefault="003212AD" w:rsidP="00935B97">
            <w:pPr>
              <w:jc w:val="right"/>
              <w:rPr>
                <w:sz w:val="20"/>
                <w:szCs w:val="20"/>
              </w:rPr>
            </w:pPr>
            <w:r w:rsidRPr="00050D28">
              <w:rPr>
                <w:sz w:val="20"/>
                <w:szCs w:val="20"/>
              </w:rPr>
              <w:t>1164.9</w:t>
            </w:r>
          </w:p>
        </w:tc>
        <w:tc>
          <w:tcPr>
            <w:tcW w:w="937" w:type="dxa"/>
            <w:shd w:val="clear" w:color="000000" w:fill="FFFFFF"/>
            <w:vAlign w:val="bottom"/>
          </w:tcPr>
          <w:p w14:paraId="6BE16D30" w14:textId="77777777" w:rsidR="003212AD" w:rsidRPr="00050D28" w:rsidRDefault="003212AD" w:rsidP="00935B97">
            <w:pPr>
              <w:jc w:val="right"/>
              <w:rPr>
                <w:sz w:val="20"/>
                <w:szCs w:val="20"/>
              </w:rPr>
            </w:pPr>
            <w:r w:rsidRPr="00050D28">
              <w:rPr>
                <w:sz w:val="20"/>
                <w:szCs w:val="20"/>
              </w:rPr>
              <w:t>229019</w:t>
            </w:r>
          </w:p>
        </w:tc>
        <w:tc>
          <w:tcPr>
            <w:tcW w:w="824" w:type="dxa"/>
            <w:shd w:val="clear" w:color="000000" w:fill="FFFFFF"/>
            <w:vAlign w:val="bottom"/>
          </w:tcPr>
          <w:p w14:paraId="4226A972" w14:textId="77777777" w:rsidR="003212AD" w:rsidRPr="00050D28" w:rsidRDefault="003212AD" w:rsidP="00935B97">
            <w:pPr>
              <w:jc w:val="right"/>
              <w:rPr>
                <w:sz w:val="20"/>
                <w:szCs w:val="20"/>
              </w:rPr>
            </w:pPr>
            <w:r w:rsidRPr="00050D28">
              <w:rPr>
                <w:sz w:val="20"/>
                <w:szCs w:val="20"/>
              </w:rPr>
              <w:t>58607</w:t>
            </w:r>
          </w:p>
        </w:tc>
        <w:tc>
          <w:tcPr>
            <w:tcW w:w="731" w:type="dxa"/>
            <w:shd w:val="clear" w:color="000000" w:fill="FFFFFF"/>
            <w:vAlign w:val="bottom"/>
          </w:tcPr>
          <w:p w14:paraId="603F608A" w14:textId="77777777" w:rsidR="003212AD" w:rsidRPr="00050D28" w:rsidRDefault="003212AD" w:rsidP="00935B97">
            <w:pPr>
              <w:jc w:val="right"/>
              <w:rPr>
                <w:sz w:val="20"/>
                <w:szCs w:val="20"/>
              </w:rPr>
            </w:pPr>
          </w:p>
        </w:tc>
        <w:tc>
          <w:tcPr>
            <w:tcW w:w="618" w:type="dxa"/>
            <w:shd w:val="clear" w:color="000000" w:fill="FFFFFF"/>
            <w:vAlign w:val="bottom"/>
          </w:tcPr>
          <w:p w14:paraId="7A677E13" w14:textId="77777777" w:rsidR="003212AD" w:rsidRPr="00050D28" w:rsidRDefault="003212AD" w:rsidP="00935B97">
            <w:pPr>
              <w:jc w:val="right"/>
              <w:rPr>
                <w:sz w:val="20"/>
                <w:szCs w:val="20"/>
              </w:rPr>
            </w:pPr>
          </w:p>
        </w:tc>
        <w:tc>
          <w:tcPr>
            <w:tcW w:w="824" w:type="dxa"/>
            <w:shd w:val="clear" w:color="000000" w:fill="FFFFFF"/>
            <w:vAlign w:val="bottom"/>
          </w:tcPr>
          <w:p w14:paraId="6F5C86FA" w14:textId="77777777" w:rsidR="003212AD" w:rsidRPr="00050D28" w:rsidRDefault="003212AD" w:rsidP="00935B97">
            <w:pPr>
              <w:jc w:val="right"/>
              <w:rPr>
                <w:sz w:val="20"/>
                <w:szCs w:val="20"/>
              </w:rPr>
            </w:pPr>
            <w:r w:rsidRPr="00050D28">
              <w:rPr>
                <w:sz w:val="20"/>
                <w:szCs w:val="20"/>
              </w:rPr>
              <w:t>56</w:t>
            </w:r>
          </w:p>
        </w:tc>
        <w:tc>
          <w:tcPr>
            <w:tcW w:w="525" w:type="dxa"/>
            <w:shd w:val="clear" w:color="000000" w:fill="FFFFFF"/>
            <w:vAlign w:val="bottom"/>
          </w:tcPr>
          <w:p w14:paraId="4BB30A33"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2E9B173A" w14:textId="77777777" w:rsidR="003212AD" w:rsidRPr="00050D28" w:rsidRDefault="003212AD" w:rsidP="00935B97">
            <w:pPr>
              <w:jc w:val="right"/>
              <w:rPr>
                <w:sz w:val="20"/>
                <w:szCs w:val="20"/>
              </w:rPr>
            </w:pPr>
            <w:r w:rsidRPr="00050D28">
              <w:rPr>
                <w:sz w:val="20"/>
                <w:szCs w:val="20"/>
              </w:rPr>
              <w:t>77.7</w:t>
            </w:r>
          </w:p>
        </w:tc>
        <w:tc>
          <w:tcPr>
            <w:tcW w:w="824" w:type="dxa"/>
            <w:shd w:val="clear" w:color="000000" w:fill="FFFFFF"/>
            <w:vAlign w:val="bottom"/>
          </w:tcPr>
          <w:p w14:paraId="0ED6D79A" w14:textId="77777777" w:rsidR="003212AD" w:rsidRPr="00050D28" w:rsidRDefault="003212AD" w:rsidP="00935B97">
            <w:pPr>
              <w:jc w:val="right"/>
              <w:rPr>
                <w:sz w:val="20"/>
                <w:szCs w:val="20"/>
              </w:rPr>
            </w:pPr>
            <w:r w:rsidRPr="00050D28">
              <w:rPr>
                <w:sz w:val="20"/>
                <w:szCs w:val="20"/>
              </w:rPr>
              <w:t>3907</w:t>
            </w:r>
          </w:p>
        </w:tc>
        <w:tc>
          <w:tcPr>
            <w:tcW w:w="731" w:type="dxa"/>
            <w:shd w:val="clear" w:color="000000" w:fill="FFFFFF"/>
            <w:vAlign w:val="bottom"/>
          </w:tcPr>
          <w:p w14:paraId="6319E604" w14:textId="77777777" w:rsidR="003212AD" w:rsidRPr="00050D28" w:rsidRDefault="003212AD" w:rsidP="00935B97">
            <w:pPr>
              <w:jc w:val="right"/>
              <w:rPr>
                <w:sz w:val="20"/>
                <w:szCs w:val="20"/>
              </w:rPr>
            </w:pPr>
            <w:r w:rsidRPr="00050D28">
              <w:rPr>
                <w:sz w:val="20"/>
                <w:szCs w:val="20"/>
              </w:rPr>
              <w:t>3498</w:t>
            </w:r>
          </w:p>
        </w:tc>
        <w:tc>
          <w:tcPr>
            <w:tcW w:w="824" w:type="dxa"/>
            <w:shd w:val="clear" w:color="000000" w:fill="FFFFFF"/>
            <w:vAlign w:val="bottom"/>
          </w:tcPr>
          <w:p w14:paraId="739A14B2" w14:textId="77777777" w:rsidR="003212AD" w:rsidRPr="00050D28" w:rsidRDefault="003212AD" w:rsidP="00935B97">
            <w:pPr>
              <w:jc w:val="right"/>
              <w:rPr>
                <w:sz w:val="20"/>
                <w:szCs w:val="20"/>
              </w:rPr>
            </w:pPr>
            <w:r w:rsidRPr="00050D28">
              <w:rPr>
                <w:sz w:val="20"/>
                <w:szCs w:val="20"/>
              </w:rPr>
              <w:t>1413</w:t>
            </w:r>
          </w:p>
        </w:tc>
        <w:tc>
          <w:tcPr>
            <w:tcW w:w="824" w:type="dxa"/>
            <w:shd w:val="clear" w:color="000000" w:fill="FFFFFF"/>
            <w:vAlign w:val="bottom"/>
          </w:tcPr>
          <w:p w14:paraId="7918EA6B" w14:textId="77777777" w:rsidR="003212AD" w:rsidRPr="00050D28" w:rsidRDefault="003212AD" w:rsidP="00935B97">
            <w:pPr>
              <w:jc w:val="right"/>
              <w:rPr>
                <w:sz w:val="20"/>
                <w:szCs w:val="20"/>
              </w:rPr>
            </w:pPr>
            <w:r w:rsidRPr="00050D28">
              <w:rPr>
                <w:sz w:val="20"/>
                <w:szCs w:val="20"/>
              </w:rPr>
              <w:t>50</w:t>
            </w:r>
          </w:p>
        </w:tc>
        <w:tc>
          <w:tcPr>
            <w:tcW w:w="618" w:type="dxa"/>
            <w:shd w:val="clear" w:color="000000" w:fill="FFFFFF"/>
            <w:vAlign w:val="bottom"/>
          </w:tcPr>
          <w:p w14:paraId="4BE61184" w14:textId="77777777" w:rsidR="003212AD" w:rsidRPr="00050D28" w:rsidRDefault="003212AD" w:rsidP="00935B97">
            <w:pPr>
              <w:jc w:val="right"/>
              <w:rPr>
                <w:sz w:val="20"/>
                <w:szCs w:val="20"/>
              </w:rPr>
            </w:pPr>
            <w:r w:rsidRPr="00050D28">
              <w:rPr>
                <w:sz w:val="20"/>
                <w:szCs w:val="20"/>
              </w:rPr>
              <w:t>26</w:t>
            </w:r>
          </w:p>
        </w:tc>
        <w:tc>
          <w:tcPr>
            <w:tcW w:w="525" w:type="dxa"/>
            <w:shd w:val="clear" w:color="000000" w:fill="FFFFFF"/>
            <w:vAlign w:val="bottom"/>
          </w:tcPr>
          <w:p w14:paraId="543ADE87" w14:textId="77777777" w:rsidR="003212AD" w:rsidRPr="00050D28" w:rsidRDefault="003212AD" w:rsidP="00935B97">
            <w:pPr>
              <w:jc w:val="right"/>
              <w:rPr>
                <w:sz w:val="20"/>
                <w:szCs w:val="20"/>
              </w:rPr>
            </w:pPr>
          </w:p>
        </w:tc>
        <w:tc>
          <w:tcPr>
            <w:tcW w:w="525" w:type="dxa"/>
            <w:shd w:val="clear" w:color="000000" w:fill="FFFFFF"/>
            <w:vAlign w:val="bottom"/>
          </w:tcPr>
          <w:p w14:paraId="7177B842" w14:textId="77777777" w:rsidR="003212AD" w:rsidRPr="00050D28" w:rsidRDefault="003212AD" w:rsidP="00935B97">
            <w:pPr>
              <w:jc w:val="right"/>
              <w:rPr>
                <w:sz w:val="20"/>
                <w:szCs w:val="20"/>
              </w:rPr>
            </w:pPr>
          </w:p>
        </w:tc>
        <w:tc>
          <w:tcPr>
            <w:tcW w:w="525" w:type="dxa"/>
            <w:shd w:val="clear" w:color="000000" w:fill="FFFFFF"/>
            <w:vAlign w:val="bottom"/>
          </w:tcPr>
          <w:p w14:paraId="18E4A64D" w14:textId="77777777" w:rsidR="003212AD" w:rsidRPr="00050D28" w:rsidRDefault="003212AD" w:rsidP="00935B97">
            <w:pPr>
              <w:jc w:val="right"/>
              <w:rPr>
                <w:sz w:val="20"/>
                <w:szCs w:val="20"/>
              </w:rPr>
            </w:pPr>
          </w:p>
        </w:tc>
        <w:tc>
          <w:tcPr>
            <w:tcW w:w="525" w:type="dxa"/>
            <w:shd w:val="clear" w:color="000000" w:fill="FFFFFF"/>
            <w:vAlign w:val="bottom"/>
          </w:tcPr>
          <w:p w14:paraId="16CCA839" w14:textId="77777777" w:rsidR="003212AD" w:rsidRPr="00050D28" w:rsidRDefault="003212AD" w:rsidP="00935B97">
            <w:pPr>
              <w:jc w:val="right"/>
              <w:rPr>
                <w:sz w:val="20"/>
                <w:szCs w:val="20"/>
              </w:rPr>
            </w:pPr>
          </w:p>
        </w:tc>
        <w:tc>
          <w:tcPr>
            <w:tcW w:w="525" w:type="dxa"/>
            <w:shd w:val="clear" w:color="000000" w:fill="FFFFFF"/>
            <w:vAlign w:val="bottom"/>
          </w:tcPr>
          <w:p w14:paraId="445E5ACA" w14:textId="77777777" w:rsidR="003212AD" w:rsidRPr="00050D28" w:rsidRDefault="003212AD" w:rsidP="00935B97">
            <w:pPr>
              <w:jc w:val="right"/>
              <w:rPr>
                <w:sz w:val="20"/>
                <w:szCs w:val="20"/>
              </w:rPr>
            </w:pPr>
          </w:p>
        </w:tc>
        <w:tc>
          <w:tcPr>
            <w:tcW w:w="525" w:type="dxa"/>
            <w:shd w:val="clear" w:color="000000" w:fill="FFFFFF"/>
            <w:vAlign w:val="bottom"/>
          </w:tcPr>
          <w:p w14:paraId="72CDC72E" w14:textId="77777777" w:rsidR="003212AD" w:rsidRPr="00050D28" w:rsidRDefault="003212AD" w:rsidP="00935B97">
            <w:pPr>
              <w:jc w:val="right"/>
              <w:rPr>
                <w:sz w:val="20"/>
                <w:szCs w:val="20"/>
              </w:rPr>
            </w:pPr>
          </w:p>
        </w:tc>
        <w:tc>
          <w:tcPr>
            <w:tcW w:w="525" w:type="dxa"/>
            <w:shd w:val="clear" w:color="000000" w:fill="FFFFFF"/>
            <w:vAlign w:val="bottom"/>
          </w:tcPr>
          <w:p w14:paraId="5B5F1AB5" w14:textId="77777777" w:rsidR="003212AD" w:rsidRPr="00050D28" w:rsidRDefault="003212AD" w:rsidP="00935B97">
            <w:pPr>
              <w:jc w:val="right"/>
              <w:rPr>
                <w:sz w:val="20"/>
                <w:szCs w:val="20"/>
              </w:rPr>
            </w:pPr>
            <w:r w:rsidRPr="00050D28">
              <w:rPr>
                <w:sz w:val="20"/>
                <w:szCs w:val="20"/>
              </w:rPr>
              <w:t>4</w:t>
            </w:r>
          </w:p>
        </w:tc>
        <w:tc>
          <w:tcPr>
            <w:tcW w:w="525" w:type="dxa"/>
            <w:shd w:val="clear" w:color="000000" w:fill="FFFFFF"/>
            <w:vAlign w:val="bottom"/>
          </w:tcPr>
          <w:p w14:paraId="6A907A47" w14:textId="77777777" w:rsidR="003212AD" w:rsidRPr="00050D28" w:rsidRDefault="003212AD" w:rsidP="00935B97">
            <w:pPr>
              <w:jc w:val="right"/>
              <w:rPr>
                <w:sz w:val="20"/>
                <w:szCs w:val="20"/>
              </w:rPr>
            </w:pPr>
            <w:r w:rsidRPr="00050D28">
              <w:rPr>
                <w:sz w:val="20"/>
                <w:szCs w:val="20"/>
              </w:rPr>
              <w:t>1</w:t>
            </w:r>
          </w:p>
        </w:tc>
      </w:tr>
      <w:tr w:rsidR="003212AD" w:rsidRPr="00050D28" w14:paraId="13C37D50" w14:textId="77777777" w:rsidTr="00935B97">
        <w:tc>
          <w:tcPr>
            <w:tcW w:w="14560" w:type="dxa"/>
            <w:gridSpan w:val="22"/>
            <w:shd w:val="clear" w:color="000000" w:fill="FFFFFF"/>
          </w:tcPr>
          <w:p w14:paraId="4CF951C9" w14:textId="77777777" w:rsidR="003212AD" w:rsidRPr="00050D28" w:rsidRDefault="003212AD" w:rsidP="00935B97">
            <w:pPr>
              <w:jc w:val="center"/>
              <w:rPr>
                <w:sz w:val="20"/>
                <w:szCs w:val="20"/>
              </w:rPr>
            </w:pPr>
            <w:r w:rsidRPr="00050D28">
              <w:rPr>
                <w:sz w:val="20"/>
                <w:szCs w:val="20"/>
              </w:rPr>
              <w:t>Мягколиственные</w:t>
            </w:r>
          </w:p>
        </w:tc>
      </w:tr>
      <w:tr w:rsidR="003212AD" w:rsidRPr="00050D28" w14:paraId="31F42740" w14:textId="77777777" w:rsidTr="00935B97">
        <w:tc>
          <w:tcPr>
            <w:tcW w:w="525" w:type="dxa"/>
            <w:shd w:val="clear" w:color="000000" w:fill="FFFFFF"/>
            <w:vAlign w:val="bottom"/>
          </w:tcPr>
          <w:p w14:paraId="4DAB321D" w14:textId="77777777" w:rsidR="003212AD" w:rsidRPr="00050D28" w:rsidRDefault="003212AD" w:rsidP="00935B97">
            <w:pPr>
              <w:rPr>
                <w:sz w:val="20"/>
                <w:szCs w:val="20"/>
              </w:rPr>
            </w:pPr>
            <w:r w:rsidRPr="00050D28">
              <w:rPr>
                <w:sz w:val="20"/>
                <w:szCs w:val="20"/>
              </w:rPr>
              <w:t>Б</w:t>
            </w:r>
          </w:p>
        </w:tc>
        <w:tc>
          <w:tcPr>
            <w:tcW w:w="731" w:type="dxa"/>
            <w:shd w:val="clear" w:color="000000" w:fill="FFFFFF"/>
            <w:vAlign w:val="bottom"/>
          </w:tcPr>
          <w:p w14:paraId="3BAE6A63" w14:textId="77777777" w:rsidR="003212AD" w:rsidRPr="00050D28" w:rsidRDefault="003212AD" w:rsidP="00935B97">
            <w:pPr>
              <w:jc w:val="right"/>
              <w:rPr>
                <w:sz w:val="20"/>
                <w:szCs w:val="20"/>
              </w:rPr>
            </w:pPr>
            <w:r w:rsidRPr="00050D28">
              <w:rPr>
                <w:sz w:val="20"/>
                <w:szCs w:val="20"/>
              </w:rPr>
              <w:t>371.2</w:t>
            </w:r>
          </w:p>
        </w:tc>
        <w:tc>
          <w:tcPr>
            <w:tcW w:w="937" w:type="dxa"/>
            <w:shd w:val="clear" w:color="000000" w:fill="FFFFFF"/>
            <w:vAlign w:val="bottom"/>
          </w:tcPr>
          <w:p w14:paraId="2D34285D" w14:textId="77777777" w:rsidR="003212AD" w:rsidRPr="00050D28" w:rsidRDefault="003212AD" w:rsidP="00935B97">
            <w:pPr>
              <w:jc w:val="right"/>
              <w:rPr>
                <w:sz w:val="20"/>
                <w:szCs w:val="20"/>
              </w:rPr>
            </w:pPr>
            <w:r w:rsidRPr="00050D28">
              <w:rPr>
                <w:sz w:val="20"/>
                <w:szCs w:val="20"/>
              </w:rPr>
              <w:t>58133</w:t>
            </w:r>
          </w:p>
        </w:tc>
        <w:tc>
          <w:tcPr>
            <w:tcW w:w="824" w:type="dxa"/>
            <w:shd w:val="clear" w:color="000000" w:fill="FFFFFF"/>
            <w:vAlign w:val="bottom"/>
          </w:tcPr>
          <w:p w14:paraId="44FD4DCE" w14:textId="77777777" w:rsidR="003212AD" w:rsidRPr="00050D28" w:rsidRDefault="003212AD" w:rsidP="00935B97">
            <w:pPr>
              <w:jc w:val="right"/>
              <w:rPr>
                <w:sz w:val="20"/>
                <w:szCs w:val="20"/>
              </w:rPr>
            </w:pPr>
            <w:r w:rsidRPr="00050D28">
              <w:rPr>
                <w:sz w:val="20"/>
                <w:szCs w:val="20"/>
              </w:rPr>
              <w:t>14341</w:t>
            </w:r>
          </w:p>
        </w:tc>
        <w:tc>
          <w:tcPr>
            <w:tcW w:w="731" w:type="dxa"/>
            <w:shd w:val="clear" w:color="000000" w:fill="FFFFFF"/>
            <w:vAlign w:val="bottom"/>
          </w:tcPr>
          <w:p w14:paraId="449E9F64" w14:textId="77777777" w:rsidR="003212AD" w:rsidRPr="00050D28" w:rsidRDefault="003212AD" w:rsidP="00935B97">
            <w:pPr>
              <w:jc w:val="right"/>
              <w:rPr>
                <w:sz w:val="20"/>
                <w:szCs w:val="20"/>
              </w:rPr>
            </w:pPr>
          </w:p>
        </w:tc>
        <w:tc>
          <w:tcPr>
            <w:tcW w:w="618" w:type="dxa"/>
            <w:shd w:val="clear" w:color="000000" w:fill="FFFFFF"/>
            <w:vAlign w:val="bottom"/>
          </w:tcPr>
          <w:p w14:paraId="1455AB14" w14:textId="77777777" w:rsidR="003212AD" w:rsidRPr="00050D28" w:rsidRDefault="003212AD" w:rsidP="00935B97">
            <w:pPr>
              <w:jc w:val="right"/>
              <w:rPr>
                <w:sz w:val="20"/>
                <w:szCs w:val="20"/>
              </w:rPr>
            </w:pPr>
          </w:p>
        </w:tc>
        <w:tc>
          <w:tcPr>
            <w:tcW w:w="824" w:type="dxa"/>
            <w:shd w:val="clear" w:color="000000" w:fill="FFFFFF"/>
            <w:vAlign w:val="bottom"/>
          </w:tcPr>
          <w:p w14:paraId="3590D963" w14:textId="77777777" w:rsidR="003212AD" w:rsidRPr="00050D28" w:rsidRDefault="003212AD" w:rsidP="00935B97">
            <w:pPr>
              <w:jc w:val="right"/>
              <w:rPr>
                <w:sz w:val="20"/>
                <w:szCs w:val="20"/>
              </w:rPr>
            </w:pPr>
            <w:r w:rsidRPr="00050D28">
              <w:rPr>
                <w:sz w:val="20"/>
                <w:szCs w:val="20"/>
              </w:rPr>
              <w:t>54</w:t>
            </w:r>
          </w:p>
        </w:tc>
        <w:tc>
          <w:tcPr>
            <w:tcW w:w="525" w:type="dxa"/>
            <w:shd w:val="clear" w:color="000000" w:fill="FFFFFF"/>
            <w:vAlign w:val="bottom"/>
          </w:tcPr>
          <w:p w14:paraId="10F06A82"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7232B1E6" w14:textId="77777777" w:rsidR="003212AD" w:rsidRPr="00050D28" w:rsidRDefault="003212AD" w:rsidP="00935B97">
            <w:pPr>
              <w:jc w:val="right"/>
              <w:rPr>
                <w:sz w:val="20"/>
                <w:szCs w:val="20"/>
              </w:rPr>
            </w:pPr>
            <w:r w:rsidRPr="00050D28">
              <w:rPr>
                <w:sz w:val="20"/>
                <w:szCs w:val="20"/>
              </w:rPr>
              <w:t>24.7</w:t>
            </w:r>
          </w:p>
        </w:tc>
        <w:tc>
          <w:tcPr>
            <w:tcW w:w="824" w:type="dxa"/>
            <w:shd w:val="clear" w:color="000000" w:fill="FFFFFF"/>
            <w:vAlign w:val="bottom"/>
          </w:tcPr>
          <w:p w14:paraId="1DDFB8FF" w14:textId="77777777" w:rsidR="003212AD" w:rsidRPr="00050D28" w:rsidRDefault="003212AD" w:rsidP="00935B97">
            <w:pPr>
              <w:jc w:val="right"/>
              <w:rPr>
                <w:sz w:val="20"/>
                <w:szCs w:val="20"/>
              </w:rPr>
            </w:pPr>
            <w:r w:rsidRPr="00050D28">
              <w:rPr>
                <w:sz w:val="20"/>
                <w:szCs w:val="20"/>
              </w:rPr>
              <w:t>956</w:t>
            </w:r>
          </w:p>
        </w:tc>
        <w:tc>
          <w:tcPr>
            <w:tcW w:w="731" w:type="dxa"/>
            <w:shd w:val="clear" w:color="000000" w:fill="FFFFFF"/>
            <w:vAlign w:val="bottom"/>
          </w:tcPr>
          <w:p w14:paraId="2AC8CC9B" w14:textId="77777777" w:rsidR="003212AD" w:rsidRPr="00050D28" w:rsidRDefault="003212AD" w:rsidP="00935B97">
            <w:pPr>
              <w:jc w:val="right"/>
              <w:rPr>
                <w:sz w:val="20"/>
                <w:szCs w:val="20"/>
              </w:rPr>
            </w:pPr>
            <w:r w:rsidRPr="00050D28">
              <w:rPr>
                <w:sz w:val="20"/>
                <w:szCs w:val="20"/>
              </w:rPr>
              <w:t>809</w:t>
            </w:r>
          </w:p>
        </w:tc>
        <w:tc>
          <w:tcPr>
            <w:tcW w:w="824" w:type="dxa"/>
            <w:shd w:val="clear" w:color="000000" w:fill="FFFFFF"/>
            <w:vAlign w:val="bottom"/>
          </w:tcPr>
          <w:p w14:paraId="745E1219" w14:textId="77777777" w:rsidR="003212AD" w:rsidRPr="00050D28" w:rsidRDefault="003212AD" w:rsidP="00935B97">
            <w:pPr>
              <w:jc w:val="right"/>
              <w:rPr>
                <w:sz w:val="20"/>
                <w:szCs w:val="20"/>
              </w:rPr>
            </w:pPr>
            <w:r w:rsidRPr="00050D28">
              <w:rPr>
                <w:sz w:val="20"/>
                <w:szCs w:val="20"/>
              </w:rPr>
              <w:t>192</w:t>
            </w:r>
          </w:p>
        </w:tc>
        <w:tc>
          <w:tcPr>
            <w:tcW w:w="824" w:type="dxa"/>
            <w:shd w:val="clear" w:color="000000" w:fill="FFFFFF"/>
            <w:vAlign w:val="bottom"/>
          </w:tcPr>
          <w:p w14:paraId="57E94756" w14:textId="77777777" w:rsidR="003212AD" w:rsidRPr="00050D28" w:rsidRDefault="003212AD" w:rsidP="00935B97">
            <w:pPr>
              <w:jc w:val="right"/>
              <w:rPr>
                <w:sz w:val="20"/>
                <w:szCs w:val="20"/>
              </w:rPr>
            </w:pPr>
            <w:r w:rsidRPr="00050D28">
              <w:rPr>
                <w:sz w:val="20"/>
                <w:szCs w:val="20"/>
              </w:rPr>
              <w:t>39</w:t>
            </w:r>
          </w:p>
        </w:tc>
        <w:tc>
          <w:tcPr>
            <w:tcW w:w="618" w:type="dxa"/>
            <w:shd w:val="clear" w:color="000000" w:fill="FFFFFF"/>
            <w:vAlign w:val="bottom"/>
          </w:tcPr>
          <w:p w14:paraId="2B628AA1" w14:textId="77777777" w:rsidR="003212AD" w:rsidRPr="00050D28" w:rsidRDefault="003212AD" w:rsidP="00935B97">
            <w:pPr>
              <w:jc w:val="right"/>
              <w:rPr>
                <w:sz w:val="20"/>
                <w:szCs w:val="20"/>
              </w:rPr>
            </w:pPr>
            <w:r w:rsidRPr="00050D28">
              <w:rPr>
                <w:sz w:val="20"/>
                <w:szCs w:val="20"/>
              </w:rPr>
              <w:t>25</w:t>
            </w:r>
          </w:p>
        </w:tc>
        <w:tc>
          <w:tcPr>
            <w:tcW w:w="525" w:type="dxa"/>
            <w:shd w:val="clear" w:color="000000" w:fill="FFFFFF"/>
            <w:vAlign w:val="bottom"/>
          </w:tcPr>
          <w:p w14:paraId="7E6D1AE6" w14:textId="77777777" w:rsidR="003212AD" w:rsidRPr="00050D28" w:rsidRDefault="003212AD" w:rsidP="00935B97">
            <w:pPr>
              <w:jc w:val="right"/>
              <w:rPr>
                <w:sz w:val="20"/>
                <w:szCs w:val="20"/>
              </w:rPr>
            </w:pPr>
          </w:p>
        </w:tc>
        <w:tc>
          <w:tcPr>
            <w:tcW w:w="525" w:type="dxa"/>
            <w:shd w:val="clear" w:color="000000" w:fill="FFFFFF"/>
            <w:vAlign w:val="bottom"/>
          </w:tcPr>
          <w:p w14:paraId="3AADF6A5" w14:textId="77777777" w:rsidR="003212AD" w:rsidRPr="00050D28" w:rsidRDefault="003212AD" w:rsidP="00935B97">
            <w:pPr>
              <w:jc w:val="right"/>
              <w:rPr>
                <w:sz w:val="20"/>
                <w:szCs w:val="20"/>
              </w:rPr>
            </w:pPr>
          </w:p>
        </w:tc>
        <w:tc>
          <w:tcPr>
            <w:tcW w:w="525" w:type="dxa"/>
            <w:shd w:val="clear" w:color="000000" w:fill="FFFFFF"/>
            <w:vAlign w:val="bottom"/>
          </w:tcPr>
          <w:p w14:paraId="3EDBF2FB" w14:textId="77777777" w:rsidR="003212AD" w:rsidRPr="00050D28" w:rsidRDefault="003212AD" w:rsidP="00935B97">
            <w:pPr>
              <w:jc w:val="right"/>
              <w:rPr>
                <w:sz w:val="20"/>
                <w:szCs w:val="20"/>
              </w:rPr>
            </w:pPr>
          </w:p>
        </w:tc>
        <w:tc>
          <w:tcPr>
            <w:tcW w:w="525" w:type="dxa"/>
            <w:shd w:val="clear" w:color="000000" w:fill="FFFFFF"/>
            <w:vAlign w:val="bottom"/>
          </w:tcPr>
          <w:p w14:paraId="17055543" w14:textId="77777777" w:rsidR="003212AD" w:rsidRPr="00050D28" w:rsidRDefault="003212AD" w:rsidP="00935B97">
            <w:pPr>
              <w:jc w:val="right"/>
              <w:rPr>
                <w:sz w:val="20"/>
                <w:szCs w:val="20"/>
              </w:rPr>
            </w:pPr>
          </w:p>
        </w:tc>
        <w:tc>
          <w:tcPr>
            <w:tcW w:w="525" w:type="dxa"/>
            <w:shd w:val="clear" w:color="000000" w:fill="FFFFFF"/>
            <w:vAlign w:val="bottom"/>
          </w:tcPr>
          <w:p w14:paraId="42A4A928" w14:textId="77777777" w:rsidR="003212AD" w:rsidRPr="00050D28" w:rsidRDefault="003212AD" w:rsidP="00935B97">
            <w:pPr>
              <w:jc w:val="right"/>
              <w:rPr>
                <w:sz w:val="20"/>
                <w:szCs w:val="20"/>
              </w:rPr>
            </w:pPr>
          </w:p>
        </w:tc>
        <w:tc>
          <w:tcPr>
            <w:tcW w:w="525" w:type="dxa"/>
            <w:shd w:val="clear" w:color="000000" w:fill="FFFFFF"/>
            <w:vAlign w:val="bottom"/>
          </w:tcPr>
          <w:p w14:paraId="41FA37C0" w14:textId="77777777" w:rsidR="003212AD" w:rsidRPr="00050D28" w:rsidRDefault="003212AD" w:rsidP="00935B97">
            <w:pPr>
              <w:jc w:val="right"/>
              <w:rPr>
                <w:sz w:val="20"/>
                <w:szCs w:val="20"/>
              </w:rPr>
            </w:pPr>
          </w:p>
        </w:tc>
        <w:tc>
          <w:tcPr>
            <w:tcW w:w="525" w:type="dxa"/>
            <w:shd w:val="clear" w:color="000000" w:fill="FFFFFF"/>
            <w:vAlign w:val="bottom"/>
          </w:tcPr>
          <w:p w14:paraId="3739A0E2" w14:textId="77777777" w:rsidR="003212AD" w:rsidRPr="00050D28" w:rsidRDefault="003212AD" w:rsidP="00935B97">
            <w:pPr>
              <w:jc w:val="right"/>
              <w:rPr>
                <w:sz w:val="20"/>
                <w:szCs w:val="20"/>
              </w:rPr>
            </w:pPr>
            <w:r w:rsidRPr="00050D28">
              <w:rPr>
                <w:sz w:val="20"/>
                <w:szCs w:val="20"/>
              </w:rPr>
              <w:t>4</w:t>
            </w:r>
          </w:p>
        </w:tc>
        <w:tc>
          <w:tcPr>
            <w:tcW w:w="525" w:type="dxa"/>
            <w:shd w:val="clear" w:color="000000" w:fill="FFFFFF"/>
            <w:vAlign w:val="bottom"/>
          </w:tcPr>
          <w:p w14:paraId="38DDD9AA" w14:textId="77777777" w:rsidR="003212AD" w:rsidRPr="00050D28" w:rsidRDefault="003212AD" w:rsidP="00935B97">
            <w:pPr>
              <w:jc w:val="right"/>
              <w:rPr>
                <w:sz w:val="20"/>
                <w:szCs w:val="20"/>
              </w:rPr>
            </w:pPr>
            <w:r w:rsidRPr="00050D28">
              <w:rPr>
                <w:sz w:val="20"/>
                <w:szCs w:val="20"/>
              </w:rPr>
              <w:t>1</w:t>
            </w:r>
          </w:p>
        </w:tc>
      </w:tr>
      <w:tr w:rsidR="003212AD" w:rsidRPr="00050D28" w14:paraId="1060F890" w14:textId="77777777" w:rsidTr="00935B97">
        <w:tc>
          <w:tcPr>
            <w:tcW w:w="525" w:type="dxa"/>
            <w:shd w:val="clear" w:color="000000" w:fill="FFFFFF"/>
            <w:vAlign w:val="bottom"/>
          </w:tcPr>
          <w:p w14:paraId="7E928994" w14:textId="77777777" w:rsidR="003212AD" w:rsidRPr="00050D28" w:rsidRDefault="003212AD" w:rsidP="00935B97">
            <w:pPr>
              <w:rPr>
                <w:sz w:val="20"/>
                <w:szCs w:val="20"/>
              </w:rPr>
            </w:pPr>
            <w:r w:rsidRPr="00050D28">
              <w:rPr>
                <w:sz w:val="20"/>
                <w:szCs w:val="20"/>
              </w:rPr>
              <w:t>Ос</w:t>
            </w:r>
          </w:p>
        </w:tc>
        <w:tc>
          <w:tcPr>
            <w:tcW w:w="731" w:type="dxa"/>
            <w:shd w:val="clear" w:color="000000" w:fill="FFFFFF"/>
            <w:vAlign w:val="bottom"/>
          </w:tcPr>
          <w:p w14:paraId="56B4EFF8" w14:textId="77777777" w:rsidR="003212AD" w:rsidRPr="00050D28" w:rsidRDefault="003212AD" w:rsidP="00935B97">
            <w:pPr>
              <w:jc w:val="right"/>
              <w:rPr>
                <w:sz w:val="20"/>
                <w:szCs w:val="20"/>
              </w:rPr>
            </w:pPr>
            <w:r w:rsidRPr="00050D28">
              <w:rPr>
                <w:sz w:val="20"/>
                <w:szCs w:val="20"/>
              </w:rPr>
              <w:t>5.0</w:t>
            </w:r>
          </w:p>
        </w:tc>
        <w:tc>
          <w:tcPr>
            <w:tcW w:w="937" w:type="dxa"/>
            <w:shd w:val="clear" w:color="000000" w:fill="FFFFFF"/>
            <w:vAlign w:val="bottom"/>
          </w:tcPr>
          <w:p w14:paraId="7666EB03" w14:textId="77777777" w:rsidR="003212AD" w:rsidRPr="00050D28" w:rsidRDefault="003212AD" w:rsidP="00935B97">
            <w:pPr>
              <w:jc w:val="right"/>
              <w:rPr>
                <w:sz w:val="20"/>
                <w:szCs w:val="20"/>
              </w:rPr>
            </w:pPr>
            <w:r w:rsidRPr="00050D28">
              <w:rPr>
                <w:sz w:val="20"/>
                <w:szCs w:val="20"/>
              </w:rPr>
              <w:t>770</w:t>
            </w:r>
          </w:p>
        </w:tc>
        <w:tc>
          <w:tcPr>
            <w:tcW w:w="824" w:type="dxa"/>
            <w:shd w:val="clear" w:color="000000" w:fill="FFFFFF"/>
            <w:vAlign w:val="bottom"/>
          </w:tcPr>
          <w:p w14:paraId="6552BDD6" w14:textId="77777777" w:rsidR="003212AD" w:rsidRPr="00050D28" w:rsidRDefault="003212AD" w:rsidP="00935B97">
            <w:pPr>
              <w:jc w:val="right"/>
              <w:rPr>
                <w:sz w:val="20"/>
                <w:szCs w:val="20"/>
              </w:rPr>
            </w:pPr>
            <w:r w:rsidRPr="00050D28">
              <w:rPr>
                <w:sz w:val="20"/>
                <w:szCs w:val="20"/>
              </w:rPr>
              <w:t>223</w:t>
            </w:r>
          </w:p>
        </w:tc>
        <w:tc>
          <w:tcPr>
            <w:tcW w:w="731" w:type="dxa"/>
            <w:shd w:val="clear" w:color="000000" w:fill="FFFFFF"/>
            <w:vAlign w:val="bottom"/>
          </w:tcPr>
          <w:p w14:paraId="32499C60" w14:textId="77777777" w:rsidR="003212AD" w:rsidRPr="00050D28" w:rsidRDefault="003212AD" w:rsidP="00935B97">
            <w:pPr>
              <w:jc w:val="right"/>
              <w:rPr>
                <w:sz w:val="20"/>
                <w:szCs w:val="20"/>
              </w:rPr>
            </w:pPr>
          </w:p>
        </w:tc>
        <w:tc>
          <w:tcPr>
            <w:tcW w:w="618" w:type="dxa"/>
            <w:shd w:val="clear" w:color="000000" w:fill="FFFFFF"/>
            <w:vAlign w:val="bottom"/>
          </w:tcPr>
          <w:p w14:paraId="4D00DC5A" w14:textId="77777777" w:rsidR="003212AD" w:rsidRPr="00050D28" w:rsidRDefault="003212AD" w:rsidP="00935B97">
            <w:pPr>
              <w:jc w:val="right"/>
              <w:rPr>
                <w:sz w:val="20"/>
                <w:szCs w:val="20"/>
              </w:rPr>
            </w:pPr>
          </w:p>
        </w:tc>
        <w:tc>
          <w:tcPr>
            <w:tcW w:w="824" w:type="dxa"/>
            <w:shd w:val="clear" w:color="000000" w:fill="FFFFFF"/>
            <w:vAlign w:val="bottom"/>
          </w:tcPr>
          <w:p w14:paraId="35123B7E" w14:textId="77777777" w:rsidR="003212AD" w:rsidRPr="00050D28" w:rsidRDefault="003212AD" w:rsidP="00935B97">
            <w:pPr>
              <w:jc w:val="right"/>
              <w:rPr>
                <w:sz w:val="20"/>
                <w:szCs w:val="20"/>
              </w:rPr>
            </w:pPr>
          </w:p>
        </w:tc>
        <w:tc>
          <w:tcPr>
            <w:tcW w:w="525" w:type="dxa"/>
            <w:shd w:val="clear" w:color="000000" w:fill="FFFFFF"/>
            <w:vAlign w:val="bottom"/>
          </w:tcPr>
          <w:p w14:paraId="17811F9A"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4FA60DB8" w14:textId="77777777" w:rsidR="003212AD" w:rsidRPr="00050D28" w:rsidRDefault="003212AD" w:rsidP="00935B97">
            <w:pPr>
              <w:jc w:val="right"/>
              <w:rPr>
                <w:sz w:val="20"/>
                <w:szCs w:val="20"/>
              </w:rPr>
            </w:pPr>
            <w:r w:rsidRPr="00050D28">
              <w:rPr>
                <w:sz w:val="20"/>
                <w:szCs w:val="20"/>
              </w:rPr>
              <w:t>0.3</w:t>
            </w:r>
          </w:p>
        </w:tc>
        <w:tc>
          <w:tcPr>
            <w:tcW w:w="824" w:type="dxa"/>
            <w:shd w:val="clear" w:color="000000" w:fill="FFFFFF"/>
            <w:vAlign w:val="bottom"/>
          </w:tcPr>
          <w:p w14:paraId="30691D38" w14:textId="77777777" w:rsidR="003212AD" w:rsidRPr="00050D28" w:rsidRDefault="003212AD" w:rsidP="00935B97">
            <w:pPr>
              <w:jc w:val="right"/>
              <w:rPr>
                <w:sz w:val="20"/>
                <w:szCs w:val="20"/>
              </w:rPr>
            </w:pPr>
            <w:r w:rsidRPr="00050D28">
              <w:rPr>
                <w:sz w:val="20"/>
                <w:szCs w:val="20"/>
              </w:rPr>
              <w:t>15</w:t>
            </w:r>
          </w:p>
        </w:tc>
        <w:tc>
          <w:tcPr>
            <w:tcW w:w="731" w:type="dxa"/>
            <w:shd w:val="clear" w:color="000000" w:fill="FFFFFF"/>
            <w:vAlign w:val="bottom"/>
          </w:tcPr>
          <w:p w14:paraId="4B92AADC" w14:textId="77777777" w:rsidR="003212AD" w:rsidRPr="00050D28" w:rsidRDefault="003212AD" w:rsidP="00935B97">
            <w:pPr>
              <w:jc w:val="right"/>
              <w:rPr>
                <w:sz w:val="20"/>
                <w:szCs w:val="20"/>
              </w:rPr>
            </w:pPr>
            <w:r w:rsidRPr="00050D28">
              <w:rPr>
                <w:sz w:val="20"/>
                <w:szCs w:val="20"/>
              </w:rPr>
              <w:t>13</w:t>
            </w:r>
          </w:p>
        </w:tc>
        <w:tc>
          <w:tcPr>
            <w:tcW w:w="824" w:type="dxa"/>
            <w:shd w:val="clear" w:color="000000" w:fill="FFFFFF"/>
            <w:vAlign w:val="bottom"/>
          </w:tcPr>
          <w:p w14:paraId="54B198A1" w14:textId="77777777" w:rsidR="003212AD" w:rsidRPr="00050D28" w:rsidRDefault="003212AD" w:rsidP="00935B97">
            <w:pPr>
              <w:jc w:val="right"/>
              <w:rPr>
                <w:sz w:val="20"/>
                <w:szCs w:val="20"/>
              </w:rPr>
            </w:pPr>
            <w:r w:rsidRPr="00050D28">
              <w:rPr>
                <w:sz w:val="20"/>
                <w:szCs w:val="20"/>
              </w:rPr>
              <w:t>3</w:t>
            </w:r>
          </w:p>
        </w:tc>
        <w:tc>
          <w:tcPr>
            <w:tcW w:w="824" w:type="dxa"/>
            <w:shd w:val="clear" w:color="000000" w:fill="FFFFFF"/>
            <w:vAlign w:val="bottom"/>
          </w:tcPr>
          <w:p w14:paraId="3C39491B" w14:textId="77777777" w:rsidR="003212AD" w:rsidRPr="00050D28" w:rsidRDefault="003212AD" w:rsidP="00935B97">
            <w:pPr>
              <w:jc w:val="right"/>
              <w:rPr>
                <w:sz w:val="20"/>
                <w:szCs w:val="20"/>
              </w:rPr>
            </w:pPr>
            <w:r w:rsidRPr="00050D28">
              <w:rPr>
                <w:sz w:val="20"/>
                <w:szCs w:val="20"/>
              </w:rPr>
              <w:t>45</w:t>
            </w:r>
          </w:p>
        </w:tc>
        <w:tc>
          <w:tcPr>
            <w:tcW w:w="618" w:type="dxa"/>
            <w:shd w:val="clear" w:color="000000" w:fill="FFFFFF"/>
            <w:vAlign w:val="bottom"/>
          </w:tcPr>
          <w:p w14:paraId="7CB66ADE" w14:textId="77777777" w:rsidR="003212AD" w:rsidRPr="00050D28" w:rsidRDefault="003212AD" w:rsidP="00935B97">
            <w:pPr>
              <w:jc w:val="right"/>
              <w:rPr>
                <w:sz w:val="20"/>
                <w:szCs w:val="20"/>
              </w:rPr>
            </w:pPr>
            <w:r w:rsidRPr="00050D28">
              <w:rPr>
                <w:sz w:val="20"/>
                <w:szCs w:val="20"/>
              </w:rPr>
              <w:t>29</w:t>
            </w:r>
          </w:p>
        </w:tc>
        <w:tc>
          <w:tcPr>
            <w:tcW w:w="525" w:type="dxa"/>
            <w:shd w:val="clear" w:color="000000" w:fill="FFFFFF"/>
            <w:vAlign w:val="bottom"/>
          </w:tcPr>
          <w:p w14:paraId="7D2ED396" w14:textId="77777777" w:rsidR="003212AD" w:rsidRPr="00050D28" w:rsidRDefault="003212AD" w:rsidP="00935B97">
            <w:pPr>
              <w:jc w:val="right"/>
              <w:rPr>
                <w:sz w:val="20"/>
                <w:szCs w:val="20"/>
              </w:rPr>
            </w:pPr>
          </w:p>
        </w:tc>
        <w:tc>
          <w:tcPr>
            <w:tcW w:w="525" w:type="dxa"/>
            <w:shd w:val="clear" w:color="000000" w:fill="FFFFFF"/>
            <w:vAlign w:val="bottom"/>
          </w:tcPr>
          <w:p w14:paraId="087814F6" w14:textId="77777777" w:rsidR="003212AD" w:rsidRPr="00050D28" w:rsidRDefault="003212AD" w:rsidP="00935B97">
            <w:pPr>
              <w:jc w:val="right"/>
              <w:rPr>
                <w:sz w:val="20"/>
                <w:szCs w:val="20"/>
              </w:rPr>
            </w:pPr>
          </w:p>
        </w:tc>
        <w:tc>
          <w:tcPr>
            <w:tcW w:w="525" w:type="dxa"/>
            <w:shd w:val="clear" w:color="000000" w:fill="FFFFFF"/>
            <w:vAlign w:val="bottom"/>
          </w:tcPr>
          <w:p w14:paraId="01C8D166" w14:textId="77777777" w:rsidR="003212AD" w:rsidRPr="00050D28" w:rsidRDefault="003212AD" w:rsidP="00935B97">
            <w:pPr>
              <w:jc w:val="right"/>
              <w:rPr>
                <w:sz w:val="20"/>
                <w:szCs w:val="20"/>
              </w:rPr>
            </w:pPr>
          </w:p>
        </w:tc>
        <w:tc>
          <w:tcPr>
            <w:tcW w:w="525" w:type="dxa"/>
            <w:shd w:val="clear" w:color="000000" w:fill="FFFFFF"/>
            <w:vAlign w:val="bottom"/>
          </w:tcPr>
          <w:p w14:paraId="1015FA18" w14:textId="77777777" w:rsidR="003212AD" w:rsidRPr="00050D28" w:rsidRDefault="003212AD" w:rsidP="00935B97">
            <w:pPr>
              <w:jc w:val="right"/>
              <w:rPr>
                <w:sz w:val="20"/>
                <w:szCs w:val="20"/>
              </w:rPr>
            </w:pPr>
          </w:p>
        </w:tc>
        <w:tc>
          <w:tcPr>
            <w:tcW w:w="525" w:type="dxa"/>
            <w:shd w:val="clear" w:color="000000" w:fill="FFFFFF"/>
            <w:vAlign w:val="bottom"/>
          </w:tcPr>
          <w:p w14:paraId="36281B80" w14:textId="77777777" w:rsidR="003212AD" w:rsidRPr="00050D28" w:rsidRDefault="003212AD" w:rsidP="00935B97">
            <w:pPr>
              <w:jc w:val="right"/>
              <w:rPr>
                <w:sz w:val="20"/>
                <w:szCs w:val="20"/>
              </w:rPr>
            </w:pPr>
          </w:p>
        </w:tc>
        <w:tc>
          <w:tcPr>
            <w:tcW w:w="525" w:type="dxa"/>
            <w:shd w:val="clear" w:color="000000" w:fill="FFFFFF"/>
            <w:vAlign w:val="bottom"/>
          </w:tcPr>
          <w:p w14:paraId="3BB3D17F" w14:textId="77777777" w:rsidR="003212AD" w:rsidRPr="00050D28" w:rsidRDefault="003212AD" w:rsidP="00935B97">
            <w:pPr>
              <w:jc w:val="right"/>
              <w:rPr>
                <w:sz w:val="20"/>
                <w:szCs w:val="20"/>
              </w:rPr>
            </w:pPr>
          </w:p>
        </w:tc>
        <w:tc>
          <w:tcPr>
            <w:tcW w:w="525" w:type="dxa"/>
            <w:shd w:val="clear" w:color="000000" w:fill="FFFFFF"/>
            <w:vAlign w:val="bottom"/>
          </w:tcPr>
          <w:p w14:paraId="7C78C05D" w14:textId="77777777" w:rsidR="003212AD" w:rsidRPr="00050D28" w:rsidRDefault="003212AD" w:rsidP="00935B97">
            <w:pPr>
              <w:jc w:val="right"/>
              <w:rPr>
                <w:sz w:val="20"/>
                <w:szCs w:val="20"/>
              </w:rPr>
            </w:pPr>
          </w:p>
        </w:tc>
        <w:tc>
          <w:tcPr>
            <w:tcW w:w="525" w:type="dxa"/>
            <w:shd w:val="clear" w:color="000000" w:fill="FFFFFF"/>
            <w:vAlign w:val="bottom"/>
          </w:tcPr>
          <w:p w14:paraId="3F7897B6" w14:textId="77777777" w:rsidR="003212AD" w:rsidRPr="00050D28" w:rsidRDefault="003212AD" w:rsidP="00935B97">
            <w:pPr>
              <w:jc w:val="right"/>
              <w:rPr>
                <w:sz w:val="20"/>
                <w:szCs w:val="20"/>
              </w:rPr>
            </w:pPr>
          </w:p>
        </w:tc>
      </w:tr>
      <w:tr w:rsidR="003212AD" w:rsidRPr="00050D28" w14:paraId="083E3BBD" w14:textId="77777777" w:rsidTr="00935B97">
        <w:tc>
          <w:tcPr>
            <w:tcW w:w="14560" w:type="dxa"/>
            <w:gridSpan w:val="22"/>
            <w:shd w:val="clear" w:color="000000" w:fill="FFFFFF"/>
          </w:tcPr>
          <w:p w14:paraId="732C5ED0" w14:textId="77777777" w:rsidR="003212AD" w:rsidRPr="00050D28" w:rsidRDefault="003212AD" w:rsidP="00935B97">
            <w:pPr>
              <w:rPr>
                <w:sz w:val="20"/>
                <w:szCs w:val="20"/>
              </w:rPr>
            </w:pPr>
            <w:r w:rsidRPr="00050D28">
              <w:rPr>
                <w:sz w:val="20"/>
                <w:szCs w:val="20"/>
              </w:rPr>
              <w:t>Итого по группе пород:</w:t>
            </w:r>
          </w:p>
        </w:tc>
      </w:tr>
      <w:tr w:rsidR="003212AD" w:rsidRPr="00050D28" w14:paraId="634F262E" w14:textId="77777777" w:rsidTr="00935B97">
        <w:tc>
          <w:tcPr>
            <w:tcW w:w="525" w:type="dxa"/>
            <w:shd w:val="clear" w:color="000000" w:fill="FFFFFF"/>
            <w:vAlign w:val="bottom"/>
          </w:tcPr>
          <w:p w14:paraId="568683F8" w14:textId="77777777" w:rsidR="003212AD" w:rsidRPr="00050D28" w:rsidRDefault="003212AD" w:rsidP="00935B97">
            <w:pPr>
              <w:jc w:val="right"/>
              <w:rPr>
                <w:sz w:val="20"/>
                <w:szCs w:val="20"/>
              </w:rPr>
            </w:pPr>
          </w:p>
        </w:tc>
        <w:tc>
          <w:tcPr>
            <w:tcW w:w="731" w:type="dxa"/>
            <w:shd w:val="clear" w:color="000000" w:fill="FFFFFF"/>
            <w:vAlign w:val="bottom"/>
          </w:tcPr>
          <w:p w14:paraId="0181B7C9" w14:textId="77777777" w:rsidR="003212AD" w:rsidRPr="00050D28" w:rsidRDefault="003212AD" w:rsidP="00935B97">
            <w:pPr>
              <w:jc w:val="right"/>
              <w:rPr>
                <w:sz w:val="20"/>
                <w:szCs w:val="20"/>
              </w:rPr>
            </w:pPr>
            <w:r w:rsidRPr="00050D28">
              <w:rPr>
                <w:sz w:val="20"/>
                <w:szCs w:val="20"/>
              </w:rPr>
              <w:t>376.2</w:t>
            </w:r>
          </w:p>
        </w:tc>
        <w:tc>
          <w:tcPr>
            <w:tcW w:w="937" w:type="dxa"/>
            <w:shd w:val="clear" w:color="000000" w:fill="FFFFFF"/>
            <w:vAlign w:val="bottom"/>
          </w:tcPr>
          <w:p w14:paraId="687442B4" w14:textId="77777777" w:rsidR="003212AD" w:rsidRPr="00050D28" w:rsidRDefault="003212AD" w:rsidP="00935B97">
            <w:pPr>
              <w:jc w:val="right"/>
              <w:rPr>
                <w:sz w:val="20"/>
                <w:szCs w:val="20"/>
              </w:rPr>
            </w:pPr>
            <w:r w:rsidRPr="00050D28">
              <w:rPr>
                <w:sz w:val="20"/>
                <w:szCs w:val="20"/>
              </w:rPr>
              <w:t>58903</w:t>
            </w:r>
          </w:p>
        </w:tc>
        <w:tc>
          <w:tcPr>
            <w:tcW w:w="824" w:type="dxa"/>
            <w:shd w:val="clear" w:color="000000" w:fill="FFFFFF"/>
            <w:vAlign w:val="bottom"/>
          </w:tcPr>
          <w:p w14:paraId="4F2FE56F" w14:textId="77777777" w:rsidR="003212AD" w:rsidRPr="00050D28" w:rsidRDefault="003212AD" w:rsidP="00935B97">
            <w:pPr>
              <w:jc w:val="right"/>
              <w:rPr>
                <w:sz w:val="20"/>
                <w:szCs w:val="20"/>
              </w:rPr>
            </w:pPr>
            <w:r w:rsidRPr="00050D28">
              <w:rPr>
                <w:sz w:val="20"/>
                <w:szCs w:val="20"/>
              </w:rPr>
              <w:t>14564</w:t>
            </w:r>
          </w:p>
        </w:tc>
        <w:tc>
          <w:tcPr>
            <w:tcW w:w="731" w:type="dxa"/>
            <w:shd w:val="clear" w:color="000000" w:fill="FFFFFF"/>
            <w:vAlign w:val="bottom"/>
          </w:tcPr>
          <w:p w14:paraId="7B81A3CB" w14:textId="77777777" w:rsidR="003212AD" w:rsidRPr="00050D28" w:rsidRDefault="003212AD" w:rsidP="00935B97">
            <w:pPr>
              <w:jc w:val="right"/>
              <w:rPr>
                <w:sz w:val="20"/>
                <w:szCs w:val="20"/>
              </w:rPr>
            </w:pPr>
          </w:p>
        </w:tc>
        <w:tc>
          <w:tcPr>
            <w:tcW w:w="618" w:type="dxa"/>
            <w:shd w:val="clear" w:color="000000" w:fill="FFFFFF"/>
            <w:vAlign w:val="bottom"/>
          </w:tcPr>
          <w:p w14:paraId="3775A619" w14:textId="77777777" w:rsidR="003212AD" w:rsidRPr="00050D28" w:rsidRDefault="003212AD" w:rsidP="00935B97">
            <w:pPr>
              <w:jc w:val="right"/>
              <w:rPr>
                <w:sz w:val="20"/>
                <w:szCs w:val="20"/>
              </w:rPr>
            </w:pPr>
          </w:p>
        </w:tc>
        <w:tc>
          <w:tcPr>
            <w:tcW w:w="824" w:type="dxa"/>
            <w:shd w:val="clear" w:color="000000" w:fill="FFFFFF"/>
            <w:vAlign w:val="bottom"/>
          </w:tcPr>
          <w:p w14:paraId="3771D098" w14:textId="77777777" w:rsidR="003212AD" w:rsidRPr="00050D28" w:rsidRDefault="003212AD" w:rsidP="00935B97">
            <w:pPr>
              <w:jc w:val="right"/>
              <w:rPr>
                <w:sz w:val="20"/>
                <w:szCs w:val="20"/>
              </w:rPr>
            </w:pPr>
            <w:r w:rsidRPr="00050D28">
              <w:rPr>
                <w:sz w:val="20"/>
                <w:szCs w:val="20"/>
              </w:rPr>
              <w:t>54</w:t>
            </w:r>
          </w:p>
        </w:tc>
        <w:tc>
          <w:tcPr>
            <w:tcW w:w="525" w:type="dxa"/>
            <w:shd w:val="clear" w:color="000000" w:fill="FFFFFF"/>
            <w:vAlign w:val="bottom"/>
          </w:tcPr>
          <w:p w14:paraId="245C23F3"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7DDBD4C0" w14:textId="77777777" w:rsidR="003212AD" w:rsidRPr="00050D28" w:rsidRDefault="003212AD" w:rsidP="00935B97">
            <w:pPr>
              <w:jc w:val="right"/>
              <w:rPr>
                <w:sz w:val="20"/>
                <w:szCs w:val="20"/>
              </w:rPr>
            </w:pPr>
            <w:r w:rsidRPr="00050D28">
              <w:rPr>
                <w:sz w:val="20"/>
                <w:szCs w:val="20"/>
              </w:rPr>
              <w:t>25.0</w:t>
            </w:r>
          </w:p>
        </w:tc>
        <w:tc>
          <w:tcPr>
            <w:tcW w:w="824" w:type="dxa"/>
            <w:shd w:val="clear" w:color="000000" w:fill="FFFFFF"/>
            <w:vAlign w:val="bottom"/>
          </w:tcPr>
          <w:p w14:paraId="757DC1C8" w14:textId="77777777" w:rsidR="003212AD" w:rsidRPr="00050D28" w:rsidRDefault="003212AD" w:rsidP="00935B97">
            <w:pPr>
              <w:jc w:val="right"/>
              <w:rPr>
                <w:sz w:val="20"/>
                <w:szCs w:val="20"/>
              </w:rPr>
            </w:pPr>
            <w:r w:rsidRPr="00050D28">
              <w:rPr>
                <w:sz w:val="20"/>
                <w:szCs w:val="20"/>
              </w:rPr>
              <w:t>971</w:t>
            </w:r>
          </w:p>
        </w:tc>
        <w:tc>
          <w:tcPr>
            <w:tcW w:w="731" w:type="dxa"/>
            <w:shd w:val="clear" w:color="000000" w:fill="FFFFFF"/>
            <w:vAlign w:val="bottom"/>
          </w:tcPr>
          <w:p w14:paraId="7480158E" w14:textId="77777777" w:rsidR="003212AD" w:rsidRPr="00050D28" w:rsidRDefault="003212AD" w:rsidP="00935B97">
            <w:pPr>
              <w:jc w:val="right"/>
              <w:rPr>
                <w:sz w:val="20"/>
                <w:szCs w:val="20"/>
              </w:rPr>
            </w:pPr>
            <w:r w:rsidRPr="00050D28">
              <w:rPr>
                <w:sz w:val="20"/>
                <w:szCs w:val="20"/>
              </w:rPr>
              <w:t>822</w:t>
            </w:r>
          </w:p>
        </w:tc>
        <w:tc>
          <w:tcPr>
            <w:tcW w:w="824" w:type="dxa"/>
            <w:shd w:val="clear" w:color="000000" w:fill="FFFFFF"/>
            <w:vAlign w:val="bottom"/>
          </w:tcPr>
          <w:p w14:paraId="70C7EB2F" w14:textId="77777777" w:rsidR="003212AD" w:rsidRPr="00050D28" w:rsidRDefault="003212AD" w:rsidP="00935B97">
            <w:pPr>
              <w:jc w:val="right"/>
              <w:rPr>
                <w:sz w:val="20"/>
                <w:szCs w:val="20"/>
              </w:rPr>
            </w:pPr>
            <w:r w:rsidRPr="00050D28">
              <w:rPr>
                <w:sz w:val="20"/>
                <w:szCs w:val="20"/>
              </w:rPr>
              <w:t>195</w:t>
            </w:r>
          </w:p>
        </w:tc>
        <w:tc>
          <w:tcPr>
            <w:tcW w:w="824" w:type="dxa"/>
            <w:shd w:val="clear" w:color="000000" w:fill="FFFFFF"/>
            <w:vAlign w:val="bottom"/>
          </w:tcPr>
          <w:p w14:paraId="40965AFE" w14:textId="77777777" w:rsidR="003212AD" w:rsidRPr="00050D28" w:rsidRDefault="003212AD" w:rsidP="00935B97">
            <w:pPr>
              <w:jc w:val="right"/>
              <w:rPr>
                <w:sz w:val="20"/>
                <w:szCs w:val="20"/>
              </w:rPr>
            </w:pPr>
            <w:r w:rsidRPr="00050D28">
              <w:rPr>
                <w:sz w:val="20"/>
                <w:szCs w:val="20"/>
              </w:rPr>
              <w:t>39</w:t>
            </w:r>
          </w:p>
        </w:tc>
        <w:tc>
          <w:tcPr>
            <w:tcW w:w="618" w:type="dxa"/>
            <w:shd w:val="clear" w:color="000000" w:fill="FFFFFF"/>
            <w:vAlign w:val="bottom"/>
          </w:tcPr>
          <w:p w14:paraId="632D91EC" w14:textId="77777777" w:rsidR="003212AD" w:rsidRPr="00050D28" w:rsidRDefault="003212AD" w:rsidP="00935B97">
            <w:pPr>
              <w:jc w:val="right"/>
              <w:rPr>
                <w:sz w:val="20"/>
                <w:szCs w:val="20"/>
              </w:rPr>
            </w:pPr>
            <w:r w:rsidRPr="00050D28">
              <w:rPr>
                <w:sz w:val="20"/>
                <w:szCs w:val="20"/>
              </w:rPr>
              <w:t>25</w:t>
            </w:r>
          </w:p>
        </w:tc>
        <w:tc>
          <w:tcPr>
            <w:tcW w:w="525" w:type="dxa"/>
            <w:shd w:val="clear" w:color="000000" w:fill="FFFFFF"/>
            <w:vAlign w:val="bottom"/>
          </w:tcPr>
          <w:p w14:paraId="6643E7CB" w14:textId="77777777" w:rsidR="003212AD" w:rsidRPr="00050D28" w:rsidRDefault="003212AD" w:rsidP="00935B97">
            <w:pPr>
              <w:jc w:val="right"/>
              <w:rPr>
                <w:sz w:val="20"/>
                <w:szCs w:val="20"/>
              </w:rPr>
            </w:pPr>
          </w:p>
        </w:tc>
        <w:tc>
          <w:tcPr>
            <w:tcW w:w="525" w:type="dxa"/>
            <w:shd w:val="clear" w:color="000000" w:fill="FFFFFF"/>
            <w:vAlign w:val="bottom"/>
          </w:tcPr>
          <w:p w14:paraId="56204783" w14:textId="77777777" w:rsidR="003212AD" w:rsidRPr="00050D28" w:rsidRDefault="003212AD" w:rsidP="00935B97">
            <w:pPr>
              <w:jc w:val="right"/>
              <w:rPr>
                <w:sz w:val="20"/>
                <w:szCs w:val="20"/>
              </w:rPr>
            </w:pPr>
          </w:p>
        </w:tc>
        <w:tc>
          <w:tcPr>
            <w:tcW w:w="525" w:type="dxa"/>
            <w:shd w:val="clear" w:color="000000" w:fill="FFFFFF"/>
            <w:vAlign w:val="bottom"/>
          </w:tcPr>
          <w:p w14:paraId="2F645497" w14:textId="77777777" w:rsidR="003212AD" w:rsidRPr="00050D28" w:rsidRDefault="003212AD" w:rsidP="00935B97">
            <w:pPr>
              <w:jc w:val="right"/>
              <w:rPr>
                <w:sz w:val="20"/>
                <w:szCs w:val="20"/>
              </w:rPr>
            </w:pPr>
          </w:p>
        </w:tc>
        <w:tc>
          <w:tcPr>
            <w:tcW w:w="525" w:type="dxa"/>
            <w:shd w:val="clear" w:color="000000" w:fill="FFFFFF"/>
            <w:vAlign w:val="bottom"/>
          </w:tcPr>
          <w:p w14:paraId="370E0331" w14:textId="77777777" w:rsidR="003212AD" w:rsidRPr="00050D28" w:rsidRDefault="003212AD" w:rsidP="00935B97">
            <w:pPr>
              <w:jc w:val="right"/>
              <w:rPr>
                <w:sz w:val="20"/>
                <w:szCs w:val="20"/>
              </w:rPr>
            </w:pPr>
          </w:p>
        </w:tc>
        <w:tc>
          <w:tcPr>
            <w:tcW w:w="525" w:type="dxa"/>
            <w:shd w:val="clear" w:color="000000" w:fill="FFFFFF"/>
            <w:vAlign w:val="bottom"/>
          </w:tcPr>
          <w:p w14:paraId="2F9D3C94" w14:textId="77777777" w:rsidR="003212AD" w:rsidRPr="00050D28" w:rsidRDefault="003212AD" w:rsidP="00935B97">
            <w:pPr>
              <w:jc w:val="right"/>
              <w:rPr>
                <w:sz w:val="20"/>
                <w:szCs w:val="20"/>
              </w:rPr>
            </w:pPr>
          </w:p>
        </w:tc>
        <w:tc>
          <w:tcPr>
            <w:tcW w:w="525" w:type="dxa"/>
            <w:shd w:val="clear" w:color="000000" w:fill="FFFFFF"/>
            <w:vAlign w:val="bottom"/>
          </w:tcPr>
          <w:p w14:paraId="3E29C212" w14:textId="77777777" w:rsidR="003212AD" w:rsidRPr="00050D28" w:rsidRDefault="003212AD" w:rsidP="00935B97">
            <w:pPr>
              <w:jc w:val="right"/>
              <w:rPr>
                <w:sz w:val="20"/>
                <w:szCs w:val="20"/>
              </w:rPr>
            </w:pPr>
          </w:p>
        </w:tc>
        <w:tc>
          <w:tcPr>
            <w:tcW w:w="525" w:type="dxa"/>
            <w:shd w:val="clear" w:color="000000" w:fill="FFFFFF"/>
            <w:vAlign w:val="bottom"/>
          </w:tcPr>
          <w:p w14:paraId="6307113E" w14:textId="77777777" w:rsidR="003212AD" w:rsidRPr="00050D28" w:rsidRDefault="003212AD" w:rsidP="00935B97">
            <w:pPr>
              <w:jc w:val="right"/>
              <w:rPr>
                <w:sz w:val="20"/>
                <w:szCs w:val="20"/>
              </w:rPr>
            </w:pPr>
            <w:r w:rsidRPr="00050D28">
              <w:rPr>
                <w:sz w:val="20"/>
                <w:szCs w:val="20"/>
              </w:rPr>
              <w:t>4</w:t>
            </w:r>
          </w:p>
        </w:tc>
        <w:tc>
          <w:tcPr>
            <w:tcW w:w="525" w:type="dxa"/>
            <w:shd w:val="clear" w:color="000000" w:fill="FFFFFF"/>
            <w:vAlign w:val="bottom"/>
          </w:tcPr>
          <w:p w14:paraId="212D5629" w14:textId="77777777" w:rsidR="003212AD" w:rsidRPr="00050D28" w:rsidRDefault="003212AD" w:rsidP="00935B97">
            <w:pPr>
              <w:jc w:val="right"/>
              <w:rPr>
                <w:sz w:val="20"/>
                <w:szCs w:val="20"/>
              </w:rPr>
            </w:pPr>
            <w:r w:rsidRPr="00050D28">
              <w:rPr>
                <w:sz w:val="20"/>
                <w:szCs w:val="20"/>
              </w:rPr>
              <w:t>1</w:t>
            </w:r>
          </w:p>
        </w:tc>
      </w:tr>
      <w:tr w:rsidR="003212AD" w:rsidRPr="00050D28" w14:paraId="225B8765" w14:textId="77777777" w:rsidTr="00935B97">
        <w:tc>
          <w:tcPr>
            <w:tcW w:w="14560" w:type="dxa"/>
            <w:gridSpan w:val="22"/>
            <w:shd w:val="clear" w:color="000000" w:fill="FFFFFF"/>
          </w:tcPr>
          <w:p w14:paraId="6E7890E5" w14:textId="77777777" w:rsidR="003212AD" w:rsidRPr="00050D28" w:rsidRDefault="003212AD" w:rsidP="00935B97">
            <w:pPr>
              <w:rPr>
                <w:sz w:val="20"/>
                <w:szCs w:val="20"/>
              </w:rPr>
            </w:pPr>
            <w:r w:rsidRPr="00050D28">
              <w:rPr>
                <w:sz w:val="20"/>
                <w:szCs w:val="20"/>
              </w:rPr>
              <w:t>Итого по виду рубки:</w:t>
            </w:r>
          </w:p>
        </w:tc>
      </w:tr>
      <w:tr w:rsidR="003212AD" w:rsidRPr="00050D28" w14:paraId="0DD517EA" w14:textId="77777777" w:rsidTr="00935B97">
        <w:tc>
          <w:tcPr>
            <w:tcW w:w="525" w:type="dxa"/>
            <w:shd w:val="clear" w:color="000000" w:fill="FFFFFF"/>
            <w:vAlign w:val="bottom"/>
          </w:tcPr>
          <w:p w14:paraId="2C65FE3E" w14:textId="77777777" w:rsidR="003212AD" w:rsidRPr="00050D28" w:rsidRDefault="003212AD" w:rsidP="00935B97">
            <w:pPr>
              <w:jc w:val="right"/>
              <w:rPr>
                <w:sz w:val="20"/>
                <w:szCs w:val="20"/>
              </w:rPr>
            </w:pPr>
          </w:p>
        </w:tc>
        <w:tc>
          <w:tcPr>
            <w:tcW w:w="731" w:type="dxa"/>
            <w:shd w:val="clear" w:color="000000" w:fill="FFFFFF"/>
            <w:vAlign w:val="bottom"/>
          </w:tcPr>
          <w:p w14:paraId="5FD74E1D" w14:textId="77777777" w:rsidR="003212AD" w:rsidRPr="00050D28" w:rsidRDefault="003212AD" w:rsidP="00935B97">
            <w:pPr>
              <w:jc w:val="right"/>
              <w:rPr>
                <w:sz w:val="20"/>
                <w:szCs w:val="20"/>
              </w:rPr>
            </w:pPr>
            <w:r w:rsidRPr="00050D28">
              <w:rPr>
                <w:sz w:val="20"/>
                <w:szCs w:val="20"/>
              </w:rPr>
              <w:t>1541.1</w:t>
            </w:r>
          </w:p>
        </w:tc>
        <w:tc>
          <w:tcPr>
            <w:tcW w:w="937" w:type="dxa"/>
            <w:shd w:val="clear" w:color="000000" w:fill="FFFFFF"/>
            <w:vAlign w:val="bottom"/>
          </w:tcPr>
          <w:p w14:paraId="61DC9436" w14:textId="77777777" w:rsidR="003212AD" w:rsidRPr="00050D28" w:rsidRDefault="003212AD" w:rsidP="00935B97">
            <w:pPr>
              <w:jc w:val="right"/>
              <w:rPr>
                <w:sz w:val="20"/>
                <w:szCs w:val="20"/>
              </w:rPr>
            </w:pPr>
            <w:r w:rsidRPr="00050D28">
              <w:rPr>
                <w:sz w:val="20"/>
                <w:szCs w:val="20"/>
              </w:rPr>
              <w:t>287922</w:t>
            </w:r>
          </w:p>
        </w:tc>
        <w:tc>
          <w:tcPr>
            <w:tcW w:w="824" w:type="dxa"/>
            <w:shd w:val="clear" w:color="000000" w:fill="FFFFFF"/>
            <w:vAlign w:val="bottom"/>
          </w:tcPr>
          <w:p w14:paraId="662EC81D" w14:textId="77777777" w:rsidR="003212AD" w:rsidRPr="00050D28" w:rsidRDefault="003212AD" w:rsidP="00935B97">
            <w:pPr>
              <w:jc w:val="right"/>
              <w:rPr>
                <w:sz w:val="20"/>
                <w:szCs w:val="20"/>
              </w:rPr>
            </w:pPr>
            <w:r w:rsidRPr="00050D28">
              <w:rPr>
                <w:sz w:val="20"/>
                <w:szCs w:val="20"/>
              </w:rPr>
              <w:t>73171</w:t>
            </w:r>
          </w:p>
        </w:tc>
        <w:tc>
          <w:tcPr>
            <w:tcW w:w="731" w:type="dxa"/>
            <w:shd w:val="clear" w:color="000000" w:fill="FFFFFF"/>
            <w:vAlign w:val="bottom"/>
          </w:tcPr>
          <w:p w14:paraId="2BBFDAFA" w14:textId="77777777" w:rsidR="003212AD" w:rsidRPr="00050D28" w:rsidRDefault="003212AD" w:rsidP="00935B97">
            <w:pPr>
              <w:jc w:val="right"/>
              <w:rPr>
                <w:sz w:val="20"/>
                <w:szCs w:val="20"/>
              </w:rPr>
            </w:pPr>
          </w:p>
        </w:tc>
        <w:tc>
          <w:tcPr>
            <w:tcW w:w="618" w:type="dxa"/>
            <w:shd w:val="clear" w:color="000000" w:fill="FFFFFF"/>
            <w:vAlign w:val="bottom"/>
          </w:tcPr>
          <w:p w14:paraId="7A406582" w14:textId="77777777" w:rsidR="003212AD" w:rsidRPr="00050D28" w:rsidRDefault="003212AD" w:rsidP="00935B97">
            <w:pPr>
              <w:jc w:val="right"/>
              <w:rPr>
                <w:sz w:val="20"/>
                <w:szCs w:val="20"/>
              </w:rPr>
            </w:pPr>
          </w:p>
        </w:tc>
        <w:tc>
          <w:tcPr>
            <w:tcW w:w="824" w:type="dxa"/>
            <w:shd w:val="clear" w:color="000000" w:fill="FFFFFF"/>
            <w:vAlign w:val="bottom"/>
          </w:tcPr>
          <w:p w14:paraId="13833161" w14:textId="77777777" w:rsidR="003212AD" w:rsidRPr="00050D28" w:rsidRDefault="003212AD" w:rsidP="00935B97">
            <w:pPr>
              <w:jc w:val="right"/>
              <w:rPr>
                <w:sz w:val="20"/>
                <w:szCs w:val="20"/>
              </w:rPr>
            </w:pPr>
            <w:r w:rsidRPr="00050D28">
              <w:rPr>
                <w:sz w:val="20"/>
                <w:szCs w:val="20"/>
              </w:rPr>
              <w:t>110</w:t>
            </w:r>
          </w:p>
        </w:tc>
        <w:tc>
          <w:tcPr>
            <w:tcW w:w="525" w:type="dxa"/>
            <w:shd w:val="clear" w:color="000000" w:fill="FFFFFF"/>
            <w:vAlign w:val="bottom"/>
          </w:tcPr>
          <w:p w14:paraId="2B0A012C"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39DBD1E5" w14:textId="77777777" w:rsidR="003212AD" w:rsidRPr="00050D28" w:rsidRDefault="003212AD" w:rsidP="00935B97">
            <w:pPr>
              <w:jc w:val="right"/>
              <w:rPr>
                <w:sz w:val="20"/>
                <w:szCs w:val="20"/>
              </w:rPr>
            </w:pPr>
            <w:r w:rsidRPr="00050D28">
              <w:rPr>
                <w:sz w:val="20"/>
                <w:szCs w:val="20"/>
              </w:rPr>
              <w:t>102.7</w:t>
            </w:r>
          </w:p>
        </w:tc>
        <w:tc>
          <w:tcPr>
            <w:tcW w:w="824" w:type="dxa"/>
            <w:shd w:val="clear" w:color="000000" w:fill="FFFFFF"/>
            <w:vAlign w:val="bottom"/>
          </w:tcPr>
          <w:p w14:paraId="41102106" w14:textId="77777777" w:rsidR="003212AD" w:rsidRPr="00050D28" w:rsidRDefault="003212AD" w:rsidP="00935B97">
            <w:pPr>
              <w:jc w:val="right"/>
              <w:rPr>
                <w:sz w:val="20"/>
                <w:szCs w:val="20"/>
              </w:rPr>
            </w:pPr>
            <w:r w:rsidRPr="00050D28">
              <w:rPr>
                <w:sz w:val="20"/>
                <w:szCs w:val="20"/>
              </w:rPr>
              <w:t>4878</w:t>
            </w:r>
          </w:p>
        </w:tc>
        <w:tc>
          <w:tcPr>
            <w:tcW w:w="731" w:type="dxa"/>
            <w:shd w:val="clear" w:color="000000" w:fill="FFFFFF"/>
            <w:vAlign w:val="bottom"/>
          </w:tcPr>
          <w:p w14:paraId="22CFAD10" w14:textId="77777777" w:rsidR="003212AD" w:rsidRPr="00050D28" w:rsidRDefault="003212AD" w:rsidP="00935B97">
            <w:pPr>
              <w:jc w:val="right"/>
              <w:rPr>
                <w:sz w:val="20"/>
                <w:szCs w:val="20"/>
              </w:rPr>
            </w:pPr>
            <w:r w:rsidRPr="00050D28">
              <w:rPr>
                <w:sz w:val="20"/>
                <w:szCs w:val="20"/>
              </w:rPr>
              <w:t>4320</w:t>
            </w:r>
          </w:p>
        </w:tc>
        <w:tc>
          <w:tcPr>
            <w:tcW w:w="824" w:type="dxa"/>
            <w:shd w:val="clear" w:color="000000" w:fill="FFFFFF"/>
            <w:vAlign w:val="bottom"/>
          </w:tcPr>
          <w:p w14:paraId="142EF60A" w14:textId="77777777" w:rsidR="003212AD" w:rsidRPr="00050D28" w:rsidRDefault="003212AD" w:rsidP="00935B97">
            <w:pPr>
              <w:jc w:val="right"/>
              <w:rPr>
                <w:sz w:val="20"/>
                <w:szCs w:val="20"/>
              </w:rPr>
            </w:pPr>
            <w:r w:rsidRPr="00050D28">
              <w:rPr>
                <w:sz w:val="20"/>
                <w:szCs w:val="20"/>
              </w:rPr>
              <w:t>1608</w:t>
            </w:r>
          </w:p>
        </w:tc>
        <w:tc>
          <w:tcPr>
            <w:tcW w:w="824" w:type="dxa"/>
            <w:shd w:val="clear" w:color="000000" w:fill="FFFFFF"/>
            <w:vAlign w:val="bottom"/>
          </w:tcPr>
          <w:p w14:paraId="68A18C16" w14:textId="77777777" w:rsidR="003212AD" w:rsidRPr="00050D28" w:rsidRDefault="003212AD" w:rsidP="00935B97">
            <w:pPr>
              <w:jc w:val="right"/>
              <w:rPr>
                <w:sz w:val="20"/>
                <w:szCs w:val="20"/>
              </w:rPr>
            </w:pPr>
            <w:r w:rsidRPr="00050D28">
              <w:rPr>
                <w:sz w:val="20"/>
                <w:szCs w:val="20"/>
              </w:rPr>
              <w:t>47</w:t>
            </w:r>
          </w:p>
        </w:tc>
        <w:tc>
          <w:tcPr>
            <w:tcW w:w="618" w:type="dxa"/>
            <w:shd w:val="clear" w:color="000000" w:fill="FFFFFF"/>
            <w:vAlign w:val="bottom"/>
          </w:tcPr>
          <w:p w14:paraId="18881983" w14:textId="77777777" w:rsidR="003212AD" w:rsidRPr="00050D28" w:rsidRDefault="003212AD" w:rsidP="00935B97">
            <w:pPr>
              <w:jc w:val="right"/>
              <w:rPr>
                <w:sz w:val="20"/>
                <w:szCs w:val="20"/>
              </w:rPr>
            </w:pPr>
            <w:r w:rsidRPr="00050D28">
              <w:rPr>
                <w:sz w:val="20"/>
                <w:szCs w:val="20"/>
              </w:rPr>
              <w:t>25</w:t>
            </w:r>
          </w:p>
        </w:tc>
        <w:tc>
          <w:tcPr>
            <w:tcW w:w="525" w:type="dxa"/>
            <w:shd w:val="clear" w:color="000000" w:fill="FFFFFF"/>
            <w:vAlign w:val="bottom"/>
          </w:tcPr>
          <w:p w14:paraId="3847712F" w14:textId="77777777" w:rsidR="003212AD" w:rsidRPr="00050D28" w:rsidRDefault="003212AD" w:rsidP="00935B97">
            <w:pPr>
              <w:jc w:val="right"/>
              <w:rPr>
                <w:sz w:val="20"/>
                <w:szCs w:val="20"/>
              </w:rPr>
            </w:pPr>
          </w:p>
        </w:tc>
        <w:tc>
          <w:tcPr>
            <w:tcW w:w="525" w:type="dxa"/>
            <w:shd w:val="clear" w:color="000000" w:fill="FFFFFF"/>
            <w:vAlign w:val="bottom"/>
          </w:tcPr>
          <w:p w14:paraId="27CDF390" w14:textId="77777777" w:rsidR="003212AD" w:rsidRPr="00050D28" w:rsidRDefault="003212AD" w:rsidP="00935B97">
            <w:pPr>
              <w:jc w:val="right"/>
              <w:rPr>
                <w:sz w:val="20"/>
                <w:szCs w:val="20"/>
              </w:rPr>
            </w:pPr>
          </w:p>
        </w:tc>
        <w:tc>
          <w:tcPr>
            <w:tcW w:w="525" w:type="dxa"/>
            <w:shd w:val="clear" w:color="000000" w:fill="FFFFFF"/>
            <w:vAlign w:val="bottom"/>
          </w:tcPr>
          <w:p w14:paraId="2305ACD6" w14:textId="77777777" w:rsidR="003212AD" w:rsidRPr="00050D28" w:rsidRDefault="003212AD" w:rsidP="00935B97">
            <w:pPr>
              <w:jc w:val="right"/>
              <w:rPr>
                <w:sz w:val="20"/>
                <w:szCs w:val="20"/>
              </w:rPr>
            </w:pPr>
          </w:p>
        </w:tc>
        <w:tc>
          <w:tcPr>
            <w:tcW w:w="525" w:type="dxa"/>
            <w:shd w:val="clear" w:color="000000" w:fill="FFFFFF"/>
            <w:vAlign w:val="bottom"/>
          </w:tcPr>
          <w:p w14:paraId="2BC45932" w14:textId="77777777" w:rsidR="003212AD" w:rsidRPr="00050D28" w:rsidRDefault="003212AD" w:rsidP="00935B97">
            <w:pPr>
              <w:jc w:val="right"/>
              <w:rPr>
                <w:sz w:val="20"/>
                <w:szCs w:val="20"/>
              </w:rPr>
            </w:pPr>
          </w:p>
        </w:tc>
        <w:tc>
          <w:tcPr>
            <w:tcW w:w="525" w:type="dxa"/>
            <w:shd w:val="clear" w:color="000000" w:fill="FFFFFF"/>
            <w:vAlign w:val="bottom"/>
          </w:tcPr>
          <w:p w14:paraId="269EA9A2" w14:textId="77777777" w:rsidR="003212AD" w:rsidRPr="00050D28" w:rsidRDefault="003212AD" w:rsidP="00935B97">
            <w:pPr>
              <w:jc w:val="right"/>
              <w:rPr>
                <w:sz w:val="20"/>
                <w:szCs w:val="20"/>
              </w:rPr>
            </w:pPr>
          </w:p>
        </w:tc>
        <w:tc>
          <w:tcPr>
            <w:tcW w:w="525" w:type="dxa"/>
            <w:shd w:val="clear" w:color="000000" w:fill="FFFFFF"/>
            <w:vAlign w:val="bottom"/>
          </w:tcPr>
          <w:p w14:paraId="2FDE76DB" w14:textId="77777777" w:rsidR="003212AD" w:rsidRPr="00050D28" w:rsidRDefault="003212AD" w:rsidP="00935B97">
            <w:pPr>
              <w:jc w:val="right"/>
              <w:rPr>
                <w:sz w:val="20"/>
                <w:szCs w:val="20"/>
              </w:rPr>
            </w:pPr>
          </w:p>
        </w:tc>
        <w:tc>
          <w:tcPr>
            <w:tcW w:w="525" w:type="dxa"/>
            <w:shd w:val="clear" w:color="000000" w:fill="FFFFFF"/>
            <w:vAlign w:val="bottom"/>
          </w:tcPr>
          <w:p w14:paraId="04828295" w14:textId="77777777" w:rsidR="003212AD" w:rsidRPr="00050D28" w:rsidRDefault="003212AD" w:rsidP="00935B97">
            <w:pPr>
              <w:jc w:val="right"/>
              <w:rPr>
                <w:sz w:val="20"/>
                <w:szCs w:val="20"/>
              </w:rPr>
            </w:pPr>
            <w:r w:rsidRPr="00050D28">
              <w:rPr>
                <w:sz w:val="20"/>
                <w:szCs w:val="20"/>
              </w:rPr>
              <w:t>8</w:t>
            </w:r>
          </w:p>
        </w:tc>
        <w:tc>
          <w:tcPr>
            <w:tcW w:w="525" w:type="dxa"/>
            <w:shd w:val="clear" w:color="000000" w:fill="FFFFFF"/>
            <w:vAlign w:val="bottom"/>
          </w:tcPr>
          <w:p w14:paraId="1DD84B7F" w14:textId="77777777" w:rsidR="003212AD" w:rsidRPr="00050D28" w:rsidRDefault="003212AD" w:rsidP="00935B97">
            <w:pPr>
              <w:jc w:val="right"/>
              <w:rPr>
                <w:sz w:val="20"/>
                <w:szCs w:val="20"/>
              </w:rPr>
            </w:pPr>
            <w:r w:rsidRPr="00050D28">
              <w:rPr>
                <w:sz w:val="20"/>
                <w:szCs w:val="20"/>
              </w:rPr>
              <w:t>2</w:t>
            </w:r>
          </w:p>
        </w:tc>
      </w:tr>
      <w:tr w:rsidR="003212AD" w:rsidRPr="00050D28" w14:paraId="68C1F664" w14:textId="77777777" w:rsidTr="00935B97">
        <w:tc>
          <w:tcPr>
            <w:tcW w:w="14560" w:type="dxa"/>
            <w:gridSpan w:val="22"/>
            <w:shd w:val="clear" w:color="000000" w:fill="FFFFFF"/>
          </w:tcPr>
          <w:p w14:paraId="43031824" w14:textId="77777777" w:rsidR="003212AD" w:rsidRPr="00050D28" w:rsidRDefault="003212AD" w:rsidP="00935B97">
            <w:pPr>
              <w:rPr>
                <w:sz w:val="20"/>
                <w:szCs w:val="20"/>
              </w:rPr>
            </w:pPr>
            <w:r w:rsidRPr="00050D28">
              <w:rPr>
                <w:sz w:val="20"/>
                <w:szCs w:val="20"/>
              </w:rPr>
              <w:t>ИТОГО по виду целевого назначения лесов:</w:t>
            </w:r>
          </w:p>
        </w:tc>
      </w:tr>
      <w:tr w:rsidR="003212AD" w:rsidRPr="00050D28" w14:paraId="1E55C1EB" w14:textId="77777777" w:rsidTr="00935B97">
        <w:tc>
          <w:tcPr>
            <w:tcW w:w="525" w:type="dxa"/>
            <w:shd w:val="clear" w:color="000000" w:fill="FFFFFF"/>
            <w:vAlign w:val="bottom"/>
          </w:tcPr>
          <w:p w14:paraId="741647F2" w14:textId="77777777" w:rsidR="003212AD" w:rsidRPr="00050D28" w:rsidRDefault="003212AD" w:rsidP="00935B97">
            <w:pPr>
              <w:jc w:val="right"/>
              <w:rPr>
                <w:sz w:val="20"/>
                <w:szCs w:val="20"/>
              </w:rPr>
            </w:pPr>
          </w:p>
        </w:tc>
        <w:tc>
          <w:tcPr>
            <w:tcW w:w="731" w:type="dxa"/>
            <w:shd w:val="clear" w:color="000000" w:fill="FFFFFF"/>
            <w:vAlign w:val="bottom"/>
          </w:tcPr>
          <w:p w14:paraId="15D30527" w14:textId="77777777" w:rsidR="003212AD" w:rsidRPr="00050D28" w:rsidRDefault="003212AD" w:rsidP="00935B97">
            <w:pPr>
              <w:jc w:val="right"/>
              <w:rPr>
                <w:sz w:val="20"/>
                <w:szCs w:val="20"/>
              </w:rPr>
            </w:pPr>
            <w:r w:rsidRPr="00050D28">
              <w:rPr>
                <w:sz w:val="20"/>
                <w:szCs w:val="20"/>
              </w:rPr>
              <w:t>2684.5</w:t>
            </w:r>
          </w:p>
        </w:tc>
        <w:tc>
          <w:tcPr>
            <w:tcW w:w="937" w:type="dxa"/>
            <w:shd w:val="clear" w:color="000000" w:fill="FFFFFF"/>
            <w:vAlign w:val="bottom"/>
          </w:tcPr>
          <w:p w14:paraId="5B7974EB" w14:textId="77777777" w:rsidR="003212AD" w:rsidRPr="00050D28" w:rsidRDefault="003212AD" w:rsidP="00935B97">
            <w:pPr>
              <w:jc w:val="right"/>
              <w:rPr>
                <w:sz w:val="20"/>
                <w:szCs w:val="20"/>
              </w:rPr>
            </w:pPr>
            <w:r w:rsidRPr="00050D28">
              <w:rPr>
                <w:sz w:val="20"/>
                <w:szCs w:val="20"/>
              </w:rPr>
              <w:t>440089</w:t>
            </w:r>
          </w:p>
        </w:tc>
        <w:tc>
          <w:tcPr>
            <w:tcW w:w="824" w:type="dxa"/>
            <w:shd w:val="clear" w:color="000000" w:fill="FFFFFF"/>
            <w:vAlign w:val="bottom"/>
          </w:tcPr>
          <w:p w14:paraId="5D874DB6" w14:textId="77777777" w:rsidR="003212AD" w:rsidRPr="00050D28" w:rsidRDefault="003212AD" w:rsidP="00935B97">
            <w:pPr>
              <w:jc w:val="right"/>
              <w:rPr>
                <w:sz w:val="20"/>
                <w:szCs w:val="20"/>
              </w:rPr>
            </w:pPr>
            <w:r w:rsidRPr="00050D28">
              <w:rPr>
                <w:sz w:val="20"/>
                <w:szCs w:val="20"/>
              </w:rPr>
              <w:t>120184</w:t>
            </w:r>
          </w:p>
        </w:tc>
        <w:tc>
          <w:tcPr>
            <w:tcW w:w="731" w:type="dxa"/>
            <w:shd w:val="clear" w:color="000000" w:fill="FFFFFF"/>
            <w:vAlign w:val="bottom"/>
          </w:tcPr>
          <w:p w14:paraId="2ABD2000" w14:textId="77777777" w:rsidR="003212AD" w:rsidRPr="00050D28" w:rsidRDefault="003212AD" w:rsidP="00935B97">
            <w:pPr>
              <w:jc w:val="right"/>
              <w:rPr>
                <w:sz w:val="20"/>
                <w:szCs w:val="20"/>
              </w:rPr>
            </w:pPr>
            <w:r w:rsidRPr="00050D28">
              <w:rPr>
                <w:sz w:val="20"/>
                <w:szCs w:val="20"/>
              </w:rPr>
              <w:t>96</w:t>
            </w:r>
          </w:p>
        </w:tc>
        <w:tc>
          <w:tcPr>
            <w:tcW w:w="618" w:type="dxa"/>
            <w:shd w:val="clear" w:color="000000" w:fill="FFFFFF"/>
            <w:vAlign w:val="bottom"/>
          </w:tcPr>
          <w:p w14:paraId="34817485" w14:textId="77777777" w:rsidR="003212AD" w:rsidRPr="00050D28" w:rsidRDefault="003212AD" w:rsidP="00935B97">
            <w:pPr>
              <w:jc w:val="right"/>
              <w:rPr>
                <w:sz w:val="20"/>
                <w:szCs w:val="20"/>
              </w:rPr>
            </w:pPr>
            <w:r w:rsidRPr="00050D28">
              <w:rPr>
                <w:sz w:val="20"/>
                <w:szCs w:val="20"/>
              </w:rPr>
              <w:t>231</w:t>
            </w:r>
          </w:p>
        </w:tc>
        <w:tc>
          <w:tcPr>
            <w:tcW w:w="824" w:type="dxa"/>
            <w:shd w:val="clear" w:color="000000" w:fill="FFFFFF"/>
            <w:vAlign w:val="bottom"/>
          </w:tcPr>
          <w:p w14:paraId="655FE7F5" w14:textId="77777777" w:rsidR="003212AD" w:rsidRPr="00050D28" w:rsidRDefault="003212AD" w:rsidP="00935B97">
            <w:pPr>
              <w:jc w:val="right"/>
              <w:rPr>
                <w:sz w:val="20"/>
                <w:szCs w:val="20"/>
              </w:rPr>
            </w:pPr>
            <w:r w:rsidRPr="00050D28">
              <w:rPr>
                <w:sz w:val="20"/>
                <w:szCs w:val="20"/>
              </w:rPr>
              <w:t>480</w:t>
            </w:r>
          </w:p>
        </w:tc>
        <w:tc>
          <w:tcPr>
            <w:tcW w:w="525" w:type="dxa"/>
            <w:shd w:val="clear" w:color="000000" w:fill="FFFFFF"/>
            <w:vAlign w:val="bottom"/>
          </w:tcPr>
          <w:p w14:paraId="2B529372"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19EF5668" w14:textId="77777777" w:rsidR="003212AD" w:rsidRPr="00050D28" w:rsidRDefault="003212AD" w:rsidP="00935B97">
            <w:pPr>
              <w:jc w:val="right"/>
              <w:rPr>
                <w:sz w:val="20"/>
                <w:szCs w:val="20"/>
              </w:rPr>
            </w:pPr>
            <w:r w:rsidRPr="00050D28">
              <w:rPr>
                <w:sz w:val="20"/>
                <w:szCs w:val="20"/>
              </w:rPr>
              <w:t>178.9</w:t>
            </w:r>
          </w:p>
        </w:tc>
        <w:tc>
          <w:tcPr>
            <w:tcW w:w="824" w:type="dxa"/>
            <w:shd w:val="clear" w:color="000000" w:fill="FFFFFF"/>
            <w:vAlign w:val="bottom"/>
          </w:tcPr>
          <w:p w14:paraId="0DD28D08" w14:textId="77777777" w:rsidR="003212AD" w:rsidRPr="00050D28" w:rsidRDefault="003212AD" w:rsidP="00935B97">
            <w:pPr>
              <w:jc w:val="right"/>
              <w:rPr>
                <w:sz w:val="20"/>
                <w:szCs w:val="20"/>
              </w:rPr>
            </w:pPr>
            <w:r w:rsidRPr="00050D28">
              <w:rPr>
                <w:sz w:val="20"/>
                <w:szCs w:val="20"/>
              </w:rPr>
              <w:t>8012</w:t>
            </w:r>
          </w:p>
        </w:tc>
        <w:tc>
          <w:tcPr>
            <w:tcW w:w="731" w:type="dxa"/>
            <w:shd w:val="clear" w:color="000000" w:fill="FFFFFF"/>
            <w:vAlign w:val="bottom"/>
          </w:tcPr>
          <w:p w14:paraId="617916B0" w14:textId="77777777" w:rsidR="003212AD" w:rsidRPr="00050D28" w:rsidRDefault="003212AD" w:rsidP="00935B97">
            <w:pPr>
              <w:jc w:val="right"/>
              <w:rPr>
                <w:sz w:val="20"/>
                <w:szCs w:val="20"/>
              </w:rPr>
            </w:pPr>
            <w:r w:rsidRPr="00050D28">
              <w:rPr>
                <w:sz w:val="20"/>
                <w:szCs w:val="20"/>
              </w:rPr>
              <w:t>6932</w:t>
            </w:r>
          </w:p>
        </w:tc>
        <w:tc>
          <w:tcPr>
            <w:tcW w:w="824" w:type="dxa"/>
            <w:shd w:val="clear" w:color="000000" w:fill="FFFFFF"/>
            <w:vAlign w:val="bottom"/>
          </w:tcPr>
          <w:p w14:paraId="7D685346" w14:textId="77777777" w:rsidR="003212AD" w:rsidRPr="00050D28" w:rsidRDefault="003212AD" w:rsidP="00935B97">
            <w:pPr>
              <w:jc w:val="right"/>
              <w:rPr>
                <w:sz w:val="20"/>
                <w:szCs w:val="20"/>
              </w:rPr>
            </w:pPr>
            <w:r w:rsidRPr="00050D28">
              <w:rPr>
                <w:sz w:val="20"/>
                <w:szCs w:val="20"/>
              </w:rPr>
              <w:t>2578</w:t>
            </w:r>
          </w:p>
        </w:tc>
        <w:tc>
          <w:tcPr>
            <w:tcW w:w="824" w:type="dxa"/>
            <w:shd w:val="clear" w:color="000000" w:fill="FFFFFF"/>
            <w:vAlign w:val="bottom"/>
          </w:tcPr>
          <w:p w14:paraId="264F8F81" w14:textId="77777777" w:rsidR="003212AD" w:rsidRPr="00050D28" w:rsidRDefault="003212AD" w:rsidP="00935B97">
            <w:pPr>
              <w:jc w:val="right"/>
              <w:rPr>
                <w:sz w:val="20"/>
                <w:szCs w:val="20"/>
              </w:rPr>
            </w:pPr>
            <w:r w:rsidRPr="00050D28">
              <w:rPr>
                <w:sz w:val="20"/>
                <w:szCs w:val="20"/>
              </w:rPr>
              <w:t>45</w:t>
            </w:r>
          </w:p>
        </w:tc>
        <w:tc>
          <w:tcPr>
            <w:tcW w:w="618" w:type="dxa"/>
            <w:shd w:val="clear" w:color="000000" w:fill="FFFFFF"/>
            <w:vAlign w:val="bottom"/>
          </w:tcPr>
          <w:p w14:paraId="55411111" w14:textId="77777777" w:rsidR="003212AD" w:rsidRPr="00050D28" w:rsidRDefault="003212AD" w:rsidP="00935B97">
            <w:pPr>
              <w:jc w:val="right"/>
              <w:rPr>
                <w:sz w:val="20"/>
                <w:szCs w:val="20"/>
              </w:rPr>
            </w:pPr>
            <w:r w:rsidRPr="00050D28">
              <w:rPr>
                <w:sz w:val="20"/>
                <w:szCs w:val="20"/>
              </w:rPr>
              <w:t>27</w:t>
            </w:r>
          </w:p>
        </w:tc>
        <w:tc>
          <w:tcPr>
            <w:tcW w:w="525" w:type="dxa"/>
            <w:shd w:val="clear" w:color="000000" w:fill="FFFFFF"/>
            <w:vAlign w:val="bottom"/>
          </w:tcPr>
          <w:p w14:paraId="3C38A4C6" w14:textId="77777777" w:rsidR="003212AD" w:rsidRPr="00050D28" w:rsidRDefault="003212AD" w:rsidP="00935B97">
            <w:pPr>
              <w:jc w:val="right"/>
              <w:rPr>
                <w:sz w:val="20"/>
                <w:szCs w:val="20"/>
              </w:rPr>
            </w:pPr>
            <w:r w:rsidRPr="00050D28">
              <w:rPr>
                <w:sz w:val="20"/>
                <w:szCs w:val="20"/>
              </w:rPr>
              <w:t>6</w:t>
            </w:r>
          </w:p>
        </w:tc>
        <w:tc>
          <w:tcPr>
            <w:tcW w:w="525" w:type="dxa"/>
            <w:shd w:val="clear" w:color="000000" w:fill="FFFFFF"/>
            <w:vAlign w:val="bottom"/>
          </w:tcPr>
          <w:p w14:paraId="64161379" w14:textId="77777777" w:rsidR="003212AD" w:rsidRPr="00050D28" w:rsidRDefault="003212AD" w:rsidP="00935B97">
            <w:pPr>
              <w:jc w:val="right"/>
              <w:rPr>
                <w:sz w:val="20"/>
                <w:szCs w:val="20"/>
              </w:rPr>
            </w:pPr>
            <w:r w:rsidRPr="00050D28">
              <w:rPr>
                <w:sz w:val="20"/>
                <w:szCs w:val="20"/>
              </w:rPr>
              <w:t>5</w:t>
            </w:r>
          </w:p>
        </w:tc>
        <w:tc>
          <w:tcPr>
            <w:tcW w:w="525" w:type="dxa"/>
            <w:shd w:val="clear" w:color="000000" w:fill="FFFFFF"/>
            <w:vAlign w:val="bottom"/>
          </w:tcPr>
          <w:p w14:paraId="3DF5F71A" w14:textId="77777777" w:rsidR="003212AD" w:rsidRPr="00050D28" w:rsidRDefault="003212AD" w:rsidP="00935B97">
            <w:pPr>
              <w:jc w:val="right"/>
              <w:rPr>
                <w:sz w:val="20"/>
                <w:szCs w:val="20"/>
              </w:rPr>
            </w:pPr>
            <w:r w:rsidRPr="00050D28">
              <w:rPr>
                <w:sz w:val="20"/>
                <w:szCs w:val="20"/>
              </w:rPr>
              <w:t>2</w:t>
            </w:r>
          </w:p>
        </w:tc>
        <w:tc>
          <w:tcPr>
            <w:tcW w:w="525" w:type="dxa"/>
            <w:shd w:val="clear" w:color="000000" w:fill="FFFFFF"/>
            <w:vAlign w:val="bottom"/>
          </w:tcPr>
          <w:p w14:paraId="20157ABC" w14:textId="77777777" w:rsidR="003212AD" w:rsidRPr="00050D28" w:rsidRDefault="003212AD" w:rsidP="00935B97">
            <w:pPr>
              <w:jc w:val="right"/>
              <w:rPr>
                <w:sz w:val="20"/>
                <w:szCs w:val="20"/>
              </w:rPr>
            </w:pPr>
            <w:r w:rsidRPr="00050D28">
              <w:rPr>
                <w:sz w:val="20"/>
                <w:szCs w:val="20"/>
              </w:rPr>
              <w:t>15</w:t>
            </w:r>
          </w:p>
        </w:tc>
        <w:tc>
          <w:tcPr>
            <w:tcW w:w="525" w:type="dxa"/>
            <w:shd w:val="clear" w:color="000000" w:fill="FFFFFF"/>
            <w:vAlign w:val="bottom"/>
          </w:tcPr>
          <w:p w14:paraId="7312536A" w14:textId="77777777" w:rsidR="003212AD" w:rsidRPr="00050D28" w:rsidRDefault="003212AD" w:rsidP="00935B97">
            <w:pPr>
              <w:jc w:val="right"/>
              <w:rPr>
                <w:sz w:val="20"/>
                <w:szCs w:val="20"/>
              </w:rPr>
            </w:pPr>
            <w:r w:rsidRPr="00050D28">
              <w:rPr>
                <w:sz w:val="20"/>
                <w:szCs w:val="20"/>
              </w:rPr>
              <w:t>8</w:t>
            </w:r>
          </w:p>
        </w:tc>
        <w:tc>
          <w:tcPr>
            <w:tcW w:w="525" w:type="dxa"/>
            <w:shd w:val="clear" w:color="000000" w:fill="FFFFFF"/>
            <w:vAlign w:val="bottom"/>
          </w:tcPr>
          <w:p w14:paraId="2116F089"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08168852" w14:textId="77777777" w:rsidR="003212AD" w:rsidRPr="00050D28" w:rsidRDefault="003212AD" w:rsidP="00935B97">
            <w:pPr>
              <w:jc w:val="right"/>
              <w:rPr>
                <w:sz w:val="20"/>
                <w:szCs w:val="20"/>
              </w:rPr>
            </w:pPr>
            <w:r w:rsidRPr="00050D28">
              <w:rPr>
                <w:sz w:val="20"/>
                <w:szCs w:val="20"/>
              </w:rPr>
              <w:t>33</w:t>
            </w:r>
          </w:p>
        </w:tc>
        <w:tc>
          <w:tcPr>
            <w:tcW w:w="525" w:type="dxa"/>
            <w:shd w:val="clear" w:color="000000" w:fill="FFFFFF"/>
            <w:vAlign w:val="bottom"/>
          </w:tcPr>
          <w:p w14:paraId="63786F61" w14:textId="77777777" w:rsidR="003212AD" w:rsidRPr="00050D28" w:rsidRDefault="003212AD" w:rsidP="00935B97">
            <w:pPr>
              <w:jc w:val="right"/>
              <w:rPr>
                <w:sz w:val="20"/>
                <w:szCs w:val="20"/>
              </w:rPr>
            </w:pPr>
            <w:r w:rsidRPr="00050D28">
              <w:rPr>
                <w:sz w:val="20"/>
                <w:szCs w:val="20"/>
              </w:rPr>
              <w:t>8</w:t>
            </w:r>
          </w:p>
        </w:tc>
      </w:tr>
      <w:tr w:rsidR="003212AD" w:rsidRPr="00050D28" w14:paraId="3AEEA14D" w14:textId="77777777" w:rsidTr="00935B97">
        <w:tc>
          <w:tcPr>
            <w:tcW w:w="14560" w:type="dxa"/>
            <w:gridSpan w:val="22"/>
            <w:shd w:val="clear" w:color="000000" w:fill="FFFFFF"/>
          </w:tcPr>
          <w:p w14:paraId="5AFD1A81" w14:textId="77777777" w:rsidR="003212AD" w:rsidRPr="00050D28" w:rsidRDefault="003212AD" w:rsidP="00935B97">
            <w:pPr>
              <w:rPr>
                <w:sz w:val="20"/>
                <w:szCs w:val="20"/>
              </w:rPr>
            </w:pPr>
            <w:r w:rsidRPr="00050D28">
              <w:rPr>
                <w:sz w:val="20"/>
                <w:szCs w:val="20"/>
              </w:rPr>
              <w:t>В том числе по группам пород</w:t>
            </w:r>
          </w:p>
        </w:tc>
      </w:tr>
      <w:tr w:rsidR="003212AD" w:rsidRPr="00050D28" w14:paraId="2454ED54" w14:textId="77777777" w:rsidTr="00935B97">
        <w:tc>
          <w:tcPr>
            <w:tcW w:w="14560" w:type="dxa"/>
            <w:gridSpan w:val="22"/>
            <w:shd w:val="clear" w:color="000000" w:fill="FFFFFF"/>
          </w:tcPr>
          <w:p w14:paraId="6FAEEA06" w14:textId="77777777" w:rsidR="003212AD" w:rsidRPr="00050D28" w:rsidRDefault="003212AD" w:rsidP="00935B97">
            <w:pPr>
              <w:rPr>
                <w:sz w:val="20"/>
                <w:szCs w:val="20"/>
              </w:rPr>
            </w:pPr>
            <w:r w:rsidRPr="00050D28">
              <w:rPr>
                <w:sz w:val="20"/>
                <w:szCs w:val="20"/>
              </w:rPr>
              <w:t>Хвойные</w:t>
            </w:r>
          </w:p>
        </w:tc>
      </w:tr>
      <w:tr w:rsidR="003212AD" w:rsidRPr="00050D28" w14:paraId="4BE096B9" w14:textId="77777777" w:rsidTr="00935B97">
        <w:tc>
          <w:tcPr>
            <w:tcW w:w="525" w:type="dxa"/>
            <w:shd w:val="clear" w:color="000000" w:fill="FFFFFF"/>
            <w:vAlign w:val="bottom"/>
          </w:tcPr>
          <w:p w14:paraId="692180D0" w14:textId="77777777" w:rsidR="003212AD" w:rsidRPr="00050D28" w:rsidRDefault="003212AD" w:rsidP="00935B97">
            <w:pPr>
              <w:jc w:val="right"/>
              <w:rPr>
                <w:sz w:val="20"/>
                <w:szCs w:val="20"/>
              </w:rPr>
            </w:pPr>
          </w:p>
        </w:tc>
        <w:tc>
          <w:tcPr>
            <w:tcW w:w="731" w:type="dxa"/>
            <w:shd w:val="clear" w:color="000000" w:fill="FFFFFF"/>
            <w:vAlign w:val="bottom"/>
          </w:tcPr>
          <w:p w14:paraId="45578879" w14:textId="77777777" w:rsidR="003212AD" w:rsidRPr="00050D28" w:rsidRDefault="003212AD" w:rsidP="00935B97">
            <w:pPr>
              <w:jc w:val="right"/>
              <w:rPr>
                <w:sz w:val="20"/>
                <w:szCs w:val="20"/>
              </w:rPr>
            </w:pPr>
            <w:r w:rsidRPr="00050D28">
              <w:rPr>
                <w:sz w:val="20"/>
                <w:szCs w:val="20"/>
              </w:rPr>
              <w:t>1871.8</w:t>
            </w:r>
          </w:p>
        </w:tc>
        <w:tc>
          <w:tcPr>
            <w:tcW w:w="937" w:type="dxa"/>
            <w:shd w:val="clear" w:color="000000" w:fill="FFFFFF"/>
            <w:vAlign w:val="bottom"/>
          </w:tcPr>
          <w:p w14:paraId="4A1B6CCA" w14:textId="77777777" w:rsidR="003212AD" w:rsidRPr="00050D28" w:rsidRDefault="003212AD" w:rsidP="00935B97">
            <w:pPr>
              <w:jc w:val="right"/>
              <w:rPr>
                <w:sz w:val="20"/>
                <w:szCs w:val="20"/>
              </w:rPr>
            </w:pPr>
            <w:r w:rsidRPr="00050D28">
              <w:rPr>
                <w:sz w:val="20"/>
                <w:szCs w:val="20"/>
              </w:rPr>
              <w:t>315423</w:t>
            </w:r>
          </w:p>
        </w:tc>
        <w:tc>
          <w:tcPr>
            <w:tcW w:w="824" w:type="dxa"/>
            <w:shd w:val="clear" w:color="000000" w:fill="FFFFFF"/>
            <w:vAlign w:val="bottom"/>
          </w:tcPr>
          <w:p w14:paraId="19294B44" w14:textId="77777777" w:rsidR="003212AD" w:rsidRPr="00050D28" w:rsidRDefault="003212AD" w:rsidP="00935B97">
            <w:pPr>
              <w:jc w:val="right"/>
              <w:rPr>
                <w:sz w:val="20"/>
                <w:szCs w:val="20"/>
              </w:rPr>
            </w:pPr>
            <w:r w:rsidRPr="00050D28">
              <w:rPr>
                <w:sz w:val="20"/>
                <w:szCs w:val="20"/>
              </w:rPr>
              <w:t>84496</w:t>
            </w:r>
          </w:p>
        </w:tc>
        <w:tc>
          <w:tcPr>
            <w:tcW w:w="731" w:type="dxa"/>
            <w:shd w:val="clear" w:color="000000" w:fill="FFFFFF"/>
            <w:vAlign w:val="bottom"/>
          </w:tcPr>
          <w:p w14:paraId="603926EC" w14:textId="77777777" w:rsidR="003212AD" w:rsidRPr="00050D28" w:rsidRDefault="003212AD" w:rsidP="00935B97">
            <w:pPr>
              <w:jc w:val="right"/>
              <w:rPr>
                <w:sz w:val="20"/>
                <w:szCs w:val="20"/>
              </w:rPr>
            </w:pPr>
            <w:r w:rsidRPr="00050D28">
              <w:rPr>
                <w:sz w:val="20"/>
                <w:szCs w:val="20"/>
              </w:rPr>
              <w:t>32</w:t>
            </w:r>
          </w:p>
        </w:tc>
        <w:tc>
          <w:tcPr>
            <w:tcW w:w="618" w:type="dxa"/>
            <w:shd w:val="clear" w:color="000000" w:fill="FFFFFF"/>
            <w:vAlign w:val="bottom"/>
          </w:tcPr>
          <w:p w14:paraId="0B9726EC" w14:textId="77777777" w:rsidR="003212AD" w:rsidRPr="00050D28" w:rsidRDefault="003212AD" w:rsidP="00935B97">
            <w:pPr>
              <w:jc w:val="right"/>
              <w:rPr>
                <w:sz w:val="20"/>
                <w:szCs w:val="20"/>
              </w:rPr>
            </w:pPr>
            <w:r w:rsidRPr="00050D28">
              <w:rPr>
                <w:sz w:val="20"/>
                <w:szCs w:val="20"/>
              </w:rPr>
              <w:t>135</w:t>
            </w:r>
          </w:p>
        </w:tc>
        <w:tc>
          <w:tcPr>
            <w:tcW w:w="824" w:type="dxa"/>
            <w:shd w:val="clear" w:color="000000" w:fill="FFFFFF"/>
            <w:vAlign w:val="bottom"/>
          </w:tcPr>
          <w:p w14:paraId="40BCD086" w14:textId="77777777" w:rsidR="003212AD" w:rsidRPr="00050D28" w:rsidRDefault="003212AD" w:rsidP="00935B97">
            <w:pPr>
              <w:jc w:val="right"/>
              <w:rPr>
                <w:sz w:val="20"/>
                <w:szCs w:val="20"/>
              </w:rPr>
            </w:pPr>
            <w:r w:rsidRPr="00050D28">
              <w:rPr>
                <w:sz w:val="20"/>
                <w:szCs w:val="20"/>
              </w:rPr>
              <w:t>175</w:t>
            </w:r>
          </w:p>
        </w:tc>
        <w:tc>
          <w:tcPr>
            <w:tcW w:w="525" w:type="dxa"/>
            <w:shd w:val="clear" w:color="000000" w:fill="FFFFFF"/>
            <w:vAlign w:val="bottom"/>
          </w:tcPr>
          <w:p w14:paraId="269885A4"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444B99B4" w14:textId="77777777" w:rsidR="003212AD" w:rsidRPr="00050D28" w:rsidRDefault="003212AD" w:rsidP="00935B97">
            <w:pPr>
              <w:jc w:val="right"/>
              <w:rPr>
                <w:sz w:val="20"/>
                <w:szCs w:val="20"/>
              </w:rPr>
            </w:pPr>
            <w:r w:rsidRPr="00050D28">
              <w:rPr>
                <w:sz w:val="20"/>
                <w:szCs w:val="20"/>
              </w:rPr>
              <w:t>124.8</w:t>
            </w:r>
          </w:p>
        </w:tc>
        <w:tc>
          <w:tcPr>
            <w:tcW w:w="824" w:type="dxa"/>
            <w:shd w:val="clear" w:color="000000" w:fill="FFFFFF"/>
            <w:vAlign w:val="bottom"/>
          </w:tcPr>
          <w:p w14:paraId="23545FEA" w14:textId="77777777" w:rsidR="003212AD" w:rsidRPr="00050D28" w:rsidRDefault="003212AD" w:rsidP="00935B97">
            <w:pPr>
              <w:jc w:val="right"/>
              <w:rPr>
                <w:sz w:val="20"/>
                <w:szCs w:val="20"/>
              </w:rPr>
            </w:pPr>
            <w:r w:rsidRPr="00050D28">
              <w:rPr>
                <w:sz w:val="20"/>
                <w:szCs w:val="20"/>
              </w:rPr>
              <w:t>5633</w:t>
            </w:r>
          </w:p>
        </w:tc>
        <w:tc>
          <w:tcPr>
            <w:tcW w:w="731" w:type="dxa"/>
            <w:shd w:val="clear" w:color="000000" w:fill="FFFFFF"/>
            <w:vAlign w:val="bottom"/>
          </w:tcPr>
          <w:p w14:paraId="76F05F75" w14:textId="77777777" w:rsidR="003212AD" w:rsidRPr="00050D28" w:rsidRDefault="003212AD" w:rsidP="00935B97">
            <w:pPr>
              <w:jc w:val="right"/>
              <w:rPr>
                <w:sz w:val="20"/>
                <w:szCs w:val="20"/>
              </w:rPr>
            </w:pPr>
            <w:r w:rsidRPr="00050D28">
              <w:rPr>
                <w:sz w:val="20"/>
                <w:szCs w:val="20"/>
              </w:rPr>
              <w:t>4971</w:t>
            </w:r>
          </w:p>
        </w:tc>
        <w:tc>
          <w:tcPr>
            <w:tcW w:w="824" w:type="dxa"/>
            <w:shd w:val="clear" w:color="000000" w:fill="FFFFFF"/>
            <w:vAlign w:val="bottom"/>
          </w:tcPr>
          <w:p w14:paraId="7E8B0855" w14:textId="77777777" w:rsidR="003212AD" w:rsidRPr="00050D28" w:rsidRDefault="003212AD" w:rsidP="00935B97">
            <w:pPr>
              <w:jc w:val="right"/>
              <w:rPr>
                <w:sz w:val="20"/>
                <w:szCs w:val="20"/>
              </w:rPr>
            </w:pPr>
            <w:r w:rsidRPr="00050D28">
              <w:rPr>
                <w:sz w:val="20"/>
                <w:szCs w:val="20"/>
              </w:rPr>
              <w:t>2168</w:t>
            </w:r>
          </w:p>
        </w:tc>
        <w:tc>
          <w:tcPr>
            <w:tcW w:w="824" w:type="dxa"/>
            <w:shd w:val="clear" w:color="000000" w:fill="FFFFFF"/>
            <w:vAlign w:val="bottom"/>
          </w:tcPr>
          <w:p w14:paraId="36CB9665" w14:textId="77777777" w:rsidR="003212AD" w:rsidRPr="00050D28" w:rsidRDefault="003212AD" w:rsidP="00935B97">
            <w:pPr>
              <w:jc w:val="right"/>
              <w:rPr>
                <w:sz w:val="20"/>
                <w:szCs w:val="20"/>
              </w:rPr>
            </w:pPr>
            <w:r w:rsidRPr="00050D28">
              <w:rPr>
                <w:sz w:val="20"/>
                <w:szCs w:val="20"/>
              </w:rPr>
              <w:t>45</w:t>
            </w:r>
          </w:p>
        </w:tc>
        <w:tc>
          <w:tcPr>
            <w:tcW w:w="618" w:type="dxa"/>
            <w:shd w:val="clear" w:color="000000" w:fill="FFFFFF"/>
            <w:vAlign w:val="bottom"/>
          </w:tcPr>
          <w:p w14:paraId="3B5581B9" w14:textId="77777777" w:rsidR="003212AD" w:rsidRPr="00050D28" w:rsidRDefault="003212AD" w:rsidP="00935B97">
            <w:pPr>
              <w:jc w:val="right"/>
              <w:rPr>
                <w:sz w:val="20"/>
                <w:szCs w:val="20"/>
              </w:rPr>
            </w:pPr>
            <w:r w:rsidRPr="00050D28">
              <w:rPr>
                <w:sz w:val="20"/>
                <w:szCs w:val="20"/>
              </w:rPr>
              <w:t>27</w:t>
            </w:r>
          </w:p>
        </w:tc>
        <w:tc>
          <w:tcPr>
            <w:tcW w:w="525" w:type="dxa"/>
            <w:shd w:val="clear" w:color="000000" w:fill="FFFFFF"/>
            <w:vAlign w:val="bottom"/>
          </w:tcPr>
          <w:p w14:paraId="5A5E78A9" w14:textId="77777777" w:rsidR="003212AD" w:rsidRPr="00050D28" w:rsidRDefault="003212AD" w:rsidP="00935B97">
            <w:pPr>
              <w:jc w:val="right"/>
              <w:rPr>
                <w:sz w:val="20"/>
                <w:szCs w:val="20"/>
              </w:rPr>
            </w:pPr>
            <w:r w:rsidRPr="00050D28">
              <w:rPr>
                <w:sz w:val="20"/>
                <w:szCs w:val="20"/>
              </w:rPr>
              <w:t>2</w:t>
            </w:r>
          </w:p>
        </w:tc>
        <w:tc>
          <w:tcPr>
            <w:tcW w:w="525" w:type="dxa"/>
            <w:shd w:val="clear" w:color="000000" w:fill="FFFFFF"/>
            <w:vAlign w:val="bottom"/>
          </w:tcPr>
          <w:p w14:paraId="7547DF28" w14:textId="77777777" w:rsidR="003212AD" w:rsidRPr="00050D28" w:rsidRDefault="003212AD" w:rsidP="00935B97">
            <w:pPr>
              <w:jc w:val="right"/>
              <w:rPr>
                <w:sz w:val="20"/>
                <w:szCs w:val="20"/>
              </w:rPr>
            </w:pPr>
            <w:r w:rsidRPr="00050D28">
              <w:rPr>
                <w:sz w:val="20"/>
                <w:szCs w:val="20"/>
              </w:rPr>
              <w:t>2</w:t>
            </w:r>
          </w:p>
        </w:tc>
        <w:tc>
          <w:tcPr>
            <w:tcW w:w="525" w:type="dxa"/>
            <w:shd w:val="clear" w:color="000000" w:fill="FFFFFF"/>
            <w:vAlign w:val="bottom"/>
          </w:tcPr>
          <w:p w14:paraId="6148F3B8"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46BAD327" w14:textId="77777777" w:rsidR="003212AD" w:rsidRPr="00050D28" w:rsidRDefault="003212AD" w:rsidP="00935B97">
            <w:pPr>
              <w:jc w:val="right"/>
              <w:rPr>
                <w:sz w:val="20"/>
                <w:szCs w:val="20"/>
              </w:rPr>
            </w:pPr>
            <w:r w:rsidRPr="00050D28">
              <w:rPr>
                <w:sz w:val="20"/>
                <w:szCs w:val="20"/>
              </w:rPr>
              <w:t>9</w:t>
            </w:r>
          </w:p>
        </w:tc>
        <w:tc>
          <w:tcPr>
            <w:tcW w:w="525" w:type="dxa"/>
            <w:shd w:val="clear" w:color="000000" w:fill="FFFFFF"/>
            <w:vAlign w:val="bottom"/>
          </w:tcPr>
          <w:p w14:paraId="08435BEF" w14:textId="77777777" w:rsidR="003212AD" w:rsidRPr="00050D28" w:rsidRDefault="003212AD" w:rsidP="00935B97">
            <w:pPr>
              <w:jc w:val="right"/>
              <w:rPr>
                <w:sz w:val="20"/>
                <w:szCs w:val="20"/>
              </w:rPr>
            </w:pPr>
            <w:r w:rsidRPr="00050D28">
              <w:rPr>
                <w:sz w:val="20"/>
                <w:szCs w:val="20"/>
              </w:rPr>
              <w:t>5</w:t>
            </w:r>
          </w:p>
        </w:tc>
        <w:tc>
          <w:tcPr>
            <w:tcW w:w="525" w:type="dxa"/>
            <w:shd w:val="clear" w:color="000000" w:fill="FFFFFF"/>
            <w:vAlign w:val="bottom"/>
          </w:tcPr>
          <w:p w14:paraId="1B2A8E5B"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4AA40B2E" w14:textId="77777777" w:rsidR="003212AD" w:rsidRPr="00050D28" w:rsidRDefault="003212AD" w:rsidP="00935B97">
            <w:pPr>
              <w:jc w:val="right"/>
              <w:rPr>
                <w:sz w:val="20"/>
                <w:szCs w:val="20"/>
              </w:rPr>
            </w:pPr>
            <w:r w:rsidRPr="00050D28">
              <w:rPr>
                <w:sz w:val="20"/>
                <w:szCs w:val="20"/>
              </w:rPr>
              <w:t>12</w:t>
            </w:r>
          </w:p>
        </w:tc>
        <w:tc>
          <w:tcPr>
            <w:tcW w:w="525" w:type="dxa"/>
            <w:shd w:val="clear" w:color="000000" w:fill="FFFFFF"/>
            <w:vAlign w:val="bottom"/>
          </w:tcPr>
          <w:p w14:paraId="124DC08D" w14:textId="77777777" w:rsidR="003212AD" w:rsidRPr="00050D28" w:rsidRDefault="003212AD" w:rsidP="00935B97">
            <w:pPr>
              <w:jc w:val="right"/>
              <w:rPr>
                <w:sz w:val="20"/>
                <w:szCs w:val="20"/>
              </w:rPr>
            </w:pPr>
            <w:r w:rsidRPr="00050D28">
              <w:rPr>
                <w:sz w:val="20"/>
                <w:szCs w:val="20"/>
              </w:rPr>
              <w:t>3</w:t>
            </w:r>
          </w:p>
        </w:tc>
      </w:tr>
      <w:tr w:rsidR="003212AD" w:rsidRPr="00050D28" w14:paraId="48EB9F77" w14:textId="77777777" w:rsidTr="00935B97">
        <w:tc>
          <w:tcPr>
            <w:tcW w:w="14560" w:type="dxa"/>
            <w:gridSpan w:val="22"/>
            <w:shd w:val="clear" w:color="000000" w:fill="FFFFFF"/>
          </w:tcPr>
          <w:p w14:paraId="02030536" w14:textId="77777777" w:rsidR="003212AD" w:rsidRPr="00050D28" w:rsidRDefault="003212AD" w:rsidP="00935B97">
            <w:pPr>
              <w:rPr>
                <w:sz w:val="20"/>
                <w:szCs w:val="20"/>
              </w:rPr>
            </w:pPr>
            <w:r w:rsidRPr="00050D28">
              <w:rPr>
                <w:sz w:val="20"/>
                <w:szCs w:val="20"/>
              </w:rPr>
              <w:t>Мягколиственные</w:t>
            </w:r>
          </w:p>
        </w:tc>
      </w:tr>
      <w:tr w:rsidR="003212AD" w:rsidRPr="00050D28" w14:paraId="1083BD78" w14:textId="77777777" w:rsidTr="00935B97">
        <w:tc>
          <w:tcPr>
            <w:tcW w:w="525" w:type="dxa"/>
            <w:shd w:val="clear" w:color="000000" w:fill="FFFFFF"/>
            <w:vAlign w:val="bottom"/>
          </w:tcPr>
          <w:p w14:paraId="12517094" w14:textId="77777777" w:rsidR="003212AD" w:rsidRPr="00050D28" w:rsidRDefault="003212AD" w:rsidP="00935B97">
            <w:pPr>
              <w:jc w:val="right"/>
              <w:rPr>
                <w:sz w:val="20"/>
                <w:szCs w:val="20"/>
              </w:rPr>
            </w:pPr>
          </w:p>
        </w:tc>
        <w:tc>
          <w:tcPr>
            <w:tcW w:w="731" w:type="dxa"/>
            <w:shd w:val="clear" w:color="000000" w:fill="FFFFFF"/>
            <w:vAlign w:val="bottom"/>
          </w:tcPr>
          <w:p w14:paraId="595887CD" w14:textId="77777777" w:rsidR="003212AD" w:rsidRPr="00050D28" w:rsidRDefault="003212AD" w:rsidP="00935B97">
            <w:pPr>
              <w:jc w:val="right"/>
              <w:rPr>
                <w:sz w:val="20"/>
                <w:szCs w:val="20"/>
              </w:rPr>
            </w:pPr>
            <w:r w:rsidRPr="00050D28">
              <w:rPr>
                <w:sz w:val="20"/>
                <w:szCs w:val="20"/>
              </w:rPr>
              <w:t>812.7</w:t>
            </w:r>
          </w:p>
        </w:tc>
        <w:tc>
          <w:tcPr>
            <w:tcW w:w="937" w:type="dxa"/>
            <w:shd w:val="clear" w:color="000000" w:fill="FFFFFF"/>
            <w:vAlign w:val="bottom"/>
          </w:tcPr>
          <w:p w14:paraId="345E997E" w14:textId="77777777" w:rsidR="003212AD" w:rsidRPr="00050D28" w:rsidRDefault="003212AD" w:rsidP="00935B97">
            <w:pPr>
              <w:jc w:val="right"/>
              <w:rPr>
                <w:sz w:val="20"/>
                <w:szCs w:val="20"/>
              </w:rPr>
            </w:pPr>
            <w:r w:rsidRPr="00050D28">
              <w:rPr>
                <w:sz w:val="20"/>
                <w:szCs w:val="20"/>
              </w:rPr>
              <w:t>124666</w:t>
            </w:r>
          </w:p>
        </w:tc>
        <w:tc>
          <w:tcPr>
            <w:tcW w:w="824" w:type="dxa"/>
            <w:shd w:val="clear" w:color="000000" w:fill="FFFFFF"/>
            <w:vAlign w:val="bottom"/>
          </w:tcPr>
          <w:p w14:paraId="2C333E55" w14:textId="77777777" w:rsidR="003212AD" w:rsidRPr="00050D28" w:rsidRDefault="003212AD" w:rsidP="00935B97">
            <w:pPr>
              <w:jc w:val="right"/>
              <w:rPr>
                <w:sz w:val="20"/>
                <w:szCs w:val="20"/>
              </w:rPr>
            </w:pPr>
            <w:r w:rsidRPr="00050D28">
              <w:rPr>
                <w:sz w:val="20"/>
                <w:szCs w:val="20"/>
              </w:rPr>
              <w:t>35688</w:t>
            </w:r>
          </w:p>
        </w:tc>
        <w:tc>
          <w:tcPr>
            <w:tcW w:w="731" w:type="dxa"/>
            <w:shd w:val="clear" w:color="000000" w:fill="FFFFFF"/>
            <w:vAlign w:val="bottom"/>
          </w:tcPr>
          <w:p w14:paraId="44EB0843" w14:textId="77777777" w:rsidR="003212AD" w:rsidRPr="00050D28" w:rsidRDefault="003212AD" w:rsidP="00935B97">
            <w:pPr>
              <w:jc w:val="right"/>
              <w:rPr>
                <w:sz w:val="20"/>
                <w:szCs w:val="20"/>
              </w:rPr>
            </w:pPr>
            <w:r w:rsidRPr="00050D28">
              <w:rPr>
                <w:sz w:val="20"/>
                <w:szCs w:val="20"/>
              </w:rPr>
              <w:t>64</w:t>
            </w:r>
          </w:p>
        </w:tc>
        <w:tc>
          <w:tcPr>
            <w:tcW w:w="618" w:type="dxa"/>
            <w:shd w:val="clear" w:color="000000" w:fill="FFFFFF"/>
            <w:vAlign w:val="bottom"/>
          </w:tcPr>
          <w:p w14:paraId="07A8D3D3" w14:textId="77777777" w:rsidR="003212AD" w:rsidRPr="00050D28" w:rsidRDefault="003212AD" w:rsidP="00935B97">
            <w:pPr>
              <w:jc w:val="right"/>
              <w:rPr>
                <w:sz w:val="20"/>
                <w:szCs w:val="20"/>
              </w:rPr>
            </w:pPr>
            <w:r w:rsidRPr="00050D28">
              <w:rPr>
                <w:sz w:val="20"/>
                <w:szCs w:val="20"/>
              </w:rPr>
              <w:t>96</w:t>
            </w:r>
          </w:p>
        </w:tc>
        <w:tc>
          <w:tcPr>
            <w:tcW w:w="824" w:type="dxa"/>
            <w:shd w:val="clear" w:color="000000" w:fill="FFFFFF"/>
            <w:vAlign w:val="bottom"/>
          </w:tcPr>
          <w:p w14:paraId="72D30530" w14:textId="77777777" w:rsidR="003212AD" w:rsidRPr="00050D28" w:rsidRDefault="003212AD" w:rsidP="00935B97">
            <w:pPr>
              <w:jc w:val="right"/>
              <w:rPr>
                <w:sz w:val="20"/>
                <w:szCs w:val="20"/>
              </w:rPr>
            </w:pPr>
            <w:r w:rsidRPr="00050D28">
              <w:rPr>
                <w:sz w:val="20"/>
                <w:szCs w:val="20"/>
              </w:rPr>
              <w:t>305</w:t>
            </w:r>
          </w:p>
        </w:tc>
        <w:tc>
          <w:tcPr>
            <w:tcW w:w="525" w:type="dxa"/>
            <w:shd w:val="clear" w:color="000000" w:fill="FFFFFF"/>
            <w:vAlign w:val="bottom"/>
          </w:tcPr>
          <w:p w14:paraId="247B03D7" w14:textId="77777777" w:rsidR="003212AD" w:rsidRPr="00050D28" w:rsidRDefault="003212AD" w:rsidP="00935B97">
            <w:pPr>
              <w:jc w:val="right"/>
              <w:rPr>
                <w:sz w:val="20"/>
                <w:szCs w:val="20"/>
              </w:rPr>
            </w:pPr>
            <w:r w:rsidRPr="00050D28">
              <w:rPr>
                <w:sz w:val="20"/>
                <w:szCs w:val="20"/>
              </w:rPr>
              <w:t>15</w:t>
            </w:r>
          </w:p>
        </w:tc>
        <w:tc>
          <w:tcPr>
            <w:tcW w:w="824" w:type="dxa"/>
            <w:shd w:val="clear" w:color="000000" w:fill="FFFFFF"/>
            <w:vAlign w:val="bottom"/>
          </w:tcPr>
          <w:p w14:paraId="1E4F1D42" w14:textId="77777777" w:rsidR="003212AD" w:rsidRPr="00050D28" w:rsidRDefault="003212AD" w:rsidP="00935B97">
            <w:pPr>
              <w:jc w:val="right"/>
              <w:rPr>
                <w:sz w:val="20"/>
                <w:szCs w:val="20"/>
              </w:rPr>
            </w:pPr>
            <w:r w:rsidRPr="00050D28">
              <w:rPr>
                <w:sz w:val="20"/>
                <w:szCs w:val="20"/>
              </w:rPr>
              <w:t>54.1</w:t>
            </w:r>
          </w:p>
        </w:tc>
        <w:tc>
          <w:tcPr>
            <w:tcW w:w="824" w:type="dxa"/>
            <w:shd w:val="clear" w:color="000000" w:fill="FFFFFF"/>
            <w:vAlign w:val="bottom"/>
          </w:tcPr>
          <w:p w14:paraId="5C2231C2" w14:textId="77777777" w:rsidR="003212AD" w:rsidRPr="00050D28" w:rsidRDefault="003212AD" w:rsidP="00935B97">
            <w:pPr>
              <w:jc w:val="right"/>
              <w:rPr>
                <w:sz w:val="20"/>
                <w:szCs w:val="20"/>
              </w:rPr>
            </w:pPr>
            <w:r w:rsidRPr="00050D28">
              <w:rPr>
                <w:sz w:val="20"/>
                <w:szCs w:val="20"/>
              </w:rPr>
              <w:t>2379</w:t>
            </w:r>
          </w:p>
        </w:tc>
        <w:tc>
          <w:tcPr>
            <w:tcW w:w="731" w:type="dxa"/>
            <w:shd w:val="clear" w:color="000000" w:fill="FFFFFF"/>
            <w:vAlign w:val="bottom"/>
          </w:tcPr>
          <w:p w14:paraId="26DBD5F1" w14:textId="77777777" w:rsidR="003212AD" w:rsidRPr="00050D28" w:rsidRDefault="003212AD" w:rsidP="00935B97">
            <w:pPr>
              <w:jc w:val="right"/>
              <w:rPr>
                <w:sz w:val="20"/>
                <w:szCs w:val="20"/>
              </w:rPr>
            </w:pPr>
            <w:r w:rsidRPr="00050D28">
              <w:rPr>
                <w:sz w:val="20"/>
                <w:szCs w:val="20"/>
              </w:rPr>
              <w:t>1961</w:t>
            </w:r>
          </w:p>
        </w:tc>
        <w:tc>
          <w:tcPr>
            <w:tcW w:w="824" w:type="dxa"/>
            <w:shd w:val="clear" w:color="000000" w:fill="FFFFFF"/>
            <w:vAlign w:val="bottom"/>
          </w:tcPr>
          <w:p w14:paraId="5AAB38B2" w14:textId="77777777" w:rsidR="003212AD" w:rsidRPr="00050D28" w:rsidRDefault="003212AD" w:rsidP="00935B97">
            <w:pPr>
              <w:jc w:val="right"/>
              <w:rPr>
                <w:sz w:val="20"/>
                <w:szCs w:val="20"/>
              </w:rPr>
            </w:pPr>
            <w:r w:rsidRPr="00050D28">
              <w:rPr>
                <w:sz w:val="20"/>
                <w:szCs w:val="20"/>
              </w:rPr>
              <w:t>410</w:t>
            </w:r>
          </w:p>
        </w:tc>
        <w:tc>
          <w:tcPr>
            <w:tcW w:w="824" w:type="dxa"/>
            <w:shd w:val="clear" w:color="000000" w:fill="FFFFFF"/>
            <w:vAlign w:val="bottom"/>
          </w:tcPr>
          <w:p w14:paraId="75AADCB4" w14:textId="77777777" w:rsidR="003212AD" w:rsidRPr="00050D28" w:rsidRDefault="003212AD" w:rsidP="00935B97">
            <w:pPr>
              <w:jc w:val="right"/>
              <w:rPr>
                <w:sz w:val="20"/>
                <w:szCs w:val="20"/>
              </w:rPr>
            </w:pPr>
            <w:r w:rsidRPr="00050D28">
              <w:rPr>
                <w:sz w:val="20"/>
                <w:szCs w:val="20"/>
              </w:rPr>
              <w:t>44</w:t>
            </w:r>
          </w:p>
        </w:tc>
        <w:tc>
          <w:tcPr>
            <w:tcW w:w="618" w:type="dxa"/>
            <w:shd w:val="clear" w:color="000000" w:fill="FFFFFF"/>
            <w:vAlign w:val="bottom"/>
          </w:tcPr>
          <w:p w14:paraId="36E1CFA4" w14:textId="77777777" w:rsidR="003212AD" w:rsidRPr="00050D28" w:rsidRDefault="003212AD" w:rsidP="00935B97">
            <w:pPr>
              <w:jc w:val="right"/>
              <w:rPr>
                <w:sz w:val="20"/>
                <w:szCs w:val="20"/>
              </w:rPr>
            </w:pPr>
            <w:r w:rsidRPr="00050D28">
              <w:rPr>
                <w:sz w:val="20"/>
                <w:szCs w:val="20"/>
              </w:rPr>
              <w:t>29</w:t>
            </w:r>
          </w:p>
        </w:tc>
        <w:tc>
          <w:tcPr>
            <w:tcW w:w="525" w:type="dxa"/>
            <w:shd w:val="clear" w:color="000000" w:fill="FFFFFF"/>
            <w:vAlign w:val="bottom"/>
          </w:tcPr>
          <w:p w14:paraId="0FE78FF0" w14:textId="77777777" w:rsidR="003212AD" w:rsidRPr="00050D28" w:rsidRDefault="003212AD" w:rsidP="00935B97">
            <w:pPr>
              <w:jc w:val="right"/>
              <w:rPr>
                <w:sz w:val="20"/>
                <w:szCs w:val="20"/>
              </w:rPr>
            </w:pPr>
            <w:r w:rsidRPr="00050D28">
              <w:rPr>
                <w:sz w:val="20"/>
                <w:szCs w:val="20"/>
              </w:rPr>
              <w:t>4</w:t>
            </w:r>
          </w:p>
        </w:tc>
        <w:tc>
          <w:tcPr>
            <w:tcW w:w="525" w:type="dxa"/>
            <w:shd w:val="clear" w:color="000000" w:fill="FFFFFF"/>
            <w:vAlign w:val="bottom"/>
          </w:tcPr>
          <w:p w14:paraId="418996FF" w14:textId="77777777" w:rsidR="003212AD" w:rsidRPr="00050D28" w:rsidRDefault="003212AD" w:rsidP="00935B97">
            <w:pPr>
              <w:jc w:val="right"/>
              <w:rPr>
                <w:sz w:val="20"/>
                <w:szCs w:val="20"/>
              </w:rPr>
            </w:pPr>
            <w:r w:rsidRPr="00050D28">
              <w:rPr>
                <w:sz w:val="20"/>
                <w:szCs w:val="20"/>
              </w:rPr>
              <w:t>3</w:t>
            </w:r>
          </w:p>
        </w:tc>
        <w:tc>
          <w:tcPr>
            <w:tcW w:w="525" w:type="dxa"/>
            <w:shd w:val="clear" w:color="000000" w:fill="FFFFFF"/>
            <w:vAlign w:val="bottom"/>
          </w:tcPr>
          <w:p w14:paraId="56727FF0" w14:textId="77777777" w:rsidR="003212AD" w:rsidRPr="00050D28" w:rsidRDefault="003212AD" w:rsidP="00935B97">
            <w:pPr>
              <w:jc w:val="right"/>
              <w:rPr>
                <w:sz w:val="20"/>
                <w:szCs w:val="20"/>
              </w:rPr>
            </w:pPr>
            <w:r w:rsidRPr="00050D28">
              <w:rPr>
                <w:sz w:val="20"/>
                <w:szCs w:val="20"/>
              </w:rPr>
              <w:t>1</w:t>
            </w:r>
          </w:p>
        </w:tc>
        <w:tc>
          <w:tcPr>
            <w:tcW w:w="525" w:type="dxa"/>
            <w:shd w:val="clear" w:color="000000" w:fill="FFFFFF"/>
            <w:vAlign w:val="bottom"/>
          </w:tcPr>
          <w:p w14:paraId="01A30916" w14:textId="77777777" w:rsidR="003212AD" w:rsidRPr="00050D28" w:rsidRDefault="003212AD" w:rsidP="00935B97">
            <w:pPr>
              <w:jc w:val="right"/>
              <w:rPr>
                <w:sz w:val="20"/>
                <w:szCs w:val="20"/>
              </w:rPr>
            </w:pPr>
            <w:r w:rsidRPr="00050D28">
              <w:rPr>
                <w:sz w:val="20"/>
                <w:szCs w:val="20"/>
              </w:rPr>
              <w:t>6</w:t>
            </w:r>
          </w:p>
        </w:tc>
        <w:tc>
          <w:tcPr>
            <w:tcW w:w="525" w:type="dxa"/>
            <w:shd w:val="clear" w:color="000000" w:fill="FFFFFF"/>
            <w:vAlign w:val="bottom"/>
          </w:tcPr>
          <w:p w14:paraId="66A03DDF" w14:textId="77777777" w:rsidR="003212AD" w:rsidRPr="00050D28" w:rsidRDefault="003212AD" w:rsidP="00935B97">
            <w:pPr>
              <w:jc w:val="right"/>
              <w:rPr>
                <w:sz w:val="20"/>
                <w:szCs w:val="20"/>
              </w:rPr>
            </w:pPr>
            <w:r w:rsidRPr="00050D28">
              <w:rPr>
                <w:sz w:val="20"/>
                <w:szCs w:val="20"/>
              </w:rPr>
              <w:t>3</w:t>
            </w:r>
          </w:p>
        </w:tc>
        <w:tc>
          <w:tcPr>
            <w:tcW w:w="525" w:type="dxa"/>
            <w:shd w:val="clear" w:color="000000" w:fill="FFFFFF"/>
            <w:vAlign w:val="bottom"/>
          </w:tcPr>
          <w:p w14:paraId="2C728CA6" w14:textId="77777777" w:rsidR="003212AD" w:rsidRPr="00050D28" w:rsidRDefault="003212AD" w:rsidP="00935B97">
            <w:pPr>
              <w:jc w:val="right"/>
              <w:rPr>
                <w:sz w:val="20"/>
                <w:szCs w:val="20"/>
              </w:rPr>
            </w:pPr>
          </w:p>
        </w:tc>
        <w:tc>
          <w:tcPr>
            <w:tcW w:w="525" w:type="dxa"/>
            <w:shd w:val="clear" w:color="000000" w:fill="FFFFFF"/>
            <w:vAlign w:val="bottom"/>
          </w:tcPr>
          <w:p w14:paraId="418A8C2E" w14:textId="77777777" w:rsidR="003212AD" w:rsidRPr="00050D28" w:rsidRDefault="003212AD" w:rsidP="00935B97">
            <w:pPr>
              <w:jc w:val="right"/>
              <w:rPr>
                <w:sz w:val="20"/>
                <w:szCs w:val="20"/>
              </w:rPr>
            </w:pPr>
            <w:r w:rsidRPr="00050D28">
              <w:rPr>
                <w:sz w:val="20"/>
                <w:szCs w:val="20"/>
              </w:rPr>
              <w:t>21</w:t>
            </w:r>
          </w:p>
        </w:tc>
        <w:tc>
          <w:tcPr>
            <w:tcW w:w="525" w:type="dxa"/>
            <w:shd w:val="clear" w:color="000000" w:fill="FFFFFF"/>
            <w:vAlign w:val="bottom"/>
          </w:tcPr>
          <w:p w14:paraId="7B308C4F" w14:textId="77777777" w:rsidR="003212AD" w:rsidRPr="00050D28" w:rsidRDefault="003212AD" w:rsidP="00935B97">
            <w:pPr>
              <w:jc w:val="right"/>
              <w:rPr>
                <w:sz w:val="20"/>
                <w:szCs w:val="20"/>
              </w:rPr>
            </w:pPr>
            <w:r w:rsidRPr="00050D28">
              <w:rPr>
                <w:sz w:val="20"/>
                <w:szCs w:val="20"/>
              </w:rPr>
              <w:t>5</w:t>
            </w:r>
          </w:p>
        </w:tc>
      </w:tr>
    </w:tbl>
    <w:p w14:paraId="2908675B" w14:textId="77777777" w:rsidR="003212AD" w:rsidRPr="00050D28" w:rsidRDefault="003212AD" w:rsidP="003212AD">
      <w:pPr>
        <w:contextualSpacing/>
        <w:jc w:val="center"/>
        <w:rPr>
          <w:rFonts w:eastAsia="SimSun"/>
          <w:b/>
        </w:rPr>
      </w:pPr>
    </w:p>
    <w:p w14:paraId="4271E1D4" w14:textId="77777777" w:rsidR="003212AD" w:rsidRPr="00050D28" w:rsidRDefault="003212AD" w:rsidP="003212AD">
      <w:pPr>
        <w:contextualSpacing/>
        <w:jc w:val="center"/>
        <w:rPr>
          <w:rFonts w:eastAsia="SimSun"/>
          <w:b/>
        </w:rPr>
      </w:pPr>
    </w:p>
    <w:p w14:paraId="25F15EB4" w14:textId="77777777" w:rsidR="0006225F" w:rsidRPr="00050D28" w:rsidRDefault="0006225F" w:rsidP="0006225F">
      <w:pPr>
        <w:ind w:right="283"/>
        <w:jc w:val="right"/>
        <w:sectPr w:rsidR="0006225F" w:rsidRPr="00050D28" w:rsidSect="000629ED">
          <w:footerReference w:type="first" r:id="rId153"/>
          <w:pgSz w:w="16840" w:h="11907" w:orient="landscape" w:code="9"/>
          <w:pgMar w:top="737" w:right="1134" w:bottom="680" w:left="1134" w:header="567" w:footer="567" w:gutter="0"/>
          <w:cols w:space="720"/>
          <w:titlePg/>
          <w:docGrid w:linePitch="326"/>
        </w:sectPr>
      </w:pPr>
    </w:p>
    <w:p w14:paraId="37CAED51" w14:textId="77777777" w:rsidR="0006225F" w:rsidRPr="00050D28" w:rsidRDefault="0006225F" w:rsidP="002A614F">
      <w:pPr>
        <w:pStyle w:val="10"/>
        <w:spacing w:line="240" w:lineRule="auto"/>
        <w:jc w:val="right"/>
      </w:pPr>
      <w:bookmarkStart w:id="341" w:name="_Toc362363511"/>
      <w:bookmarkStart w:id="342" w:name="_Toc364939886"/>
      <w:bookmarkStart w:id="343" w:name="_Toc420677212"/>
      <w:bookmarkStart w:id="344" w:name="_Toc150706004"/>
      <w:r w:rsidRPr="00050D28">
        <w:t xml:space="preserve">Приложение </w:t>
      </w:r>
      <w:bookmarkEnd w:id="341"/>
      <w:bookmarkEnd w:id="342"/>
      <w:bookmarkEnd w:id="343"/>
      <w:r w:rsidR="00A56EE6" w:rsidRPr="00050D28">
        <w:t>3</w:t>
      </w:r>
      <w:bookmarkEnd w:id="344"/>
    </w:p>
    <w:p w14:paraId="7EFF12AA" w14:textId="77777777" w:rsidR="0006225F" w:rsidRPr="00230658" w:rsidRDefault="0006225F" w:rsidP="00230658">
      <w:pPr>
        <w:jc w:val="center"/>
        <w:rPr>
          <w:b/>
        </w:rPr>
      </w:pPr>
      <w:bookmarkStart w:id="345" w:name="_Toc362363512"/>
      <w:bookmarkStart w:id="346" w:name="_Toc364939887"/>
      <w:bookmarkStart w:id="347" w:name="_Toc420677213"/>
      <w:bookmarkStart w:id="348" w:name="_Toc150706005"/>
      <w:r w:rsidRPr="00230658">
        <w:rPr>
          <w:b/>
        </w:rPr>
        <w:t>Перечень лесных участков с размещенной сетью постоянных пунктов наблюдений (ППН) лесопатологического мониторинга и участков буферной зоны</w:t>
      </w:r>
      <w:bookmarkStart w:id="349" w:name="_Toc362363513"/>
      <w:bookmarkEnd w:id="345"/>
      <w:r w:rsidRPr="00230658">
        <w:rPr>
          <w:b/>
        </w:rPr>
        <w:br/>
        <w:t>для выделения особо защитных участков</w:t>
      </w:r>
      <w:bookmarkEnd w:id="346"/>
      <w:bookmarkEnd w:id="347"/>
      <w:bookmarkEnd w:id="348"/>
      <w:bookmarkEnd w:id="349"/>
    </w:p>
    <w:p w14:paraId="1A7C0696" w14:textId="77777777" w:rsidR="0006225F" w:rsidRPr="00050D28" w:rsidRDefault="0006225F" w:rsidP="002A614F">
      <w:pPr>
        <w:pStyle w:val="31"/>
        <w:spacing w:after="120"/>
        <w:ind w:firstLine="709"/>
        <w:jc w:val="right"/>
        <w:rPr>
          <w:b w:val="0"/>
          <w:sz w:val="24"/>
          <w:szCs w:val="24"/>
        </w:rPr>
      </w:pPr>
    </w:p>
    <w:tbl>
      <w:tblPr>
        <w:tblW w:w="9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426"/>
        <w:gridCol w:w="3110"/>
        <w:gridCol w:w="1411"/>
        <w:gridCol w:w="1562"/>
      </w:tblGrid>
      <w:tr w:rsidR="0009095C" w:rsidRPr="00050D28" w14:paraId="4AC7FD1D" w14:textId="77777777" w:rsidTr="0009095C">
        <w:tc>
          <w:tcPr>
            <w:tcW w:w="1838" w:type="dxa"/>
          </w:tcPr>
          <w:p w14:paraId="231561AA" w14:textId="77777777" w:rsidR="0009095C" w:rsidRPr="00050D28" w:rsidRDefault="0009095C" w:rsidP="000629ED">
            <w:pPr>
              <w:jc w:val="center"/>
            </w:pPr>
            <w:r w:rsidRPr="00050D28">
              <w:t xml:space="preserve">Участковое </w:t>
            </w:r>
          </w:p>
          <w:p w14:paraId="065080F1" w14:textId="77777777" w:rsidR="0009095C" w:rsidRPr="00050D28" w:rsidRDefault="0009095C" w:rsidP="000629ED">
            <w:pPr>
              <w:jc w:val="center"/>
            </w:pPr>
            <w:r w:rsidRPr="00050D28">
              <w:t>лесничество</w:t>
            </w:r>
          </w:p>
        </w:tc>
        <w:tc>
          <w:tcPr>
            <w:tcW w:w="1426" w:type="dxa"/>
          </w:tcPr>
          <w:p w14:paraId="596F4A48" w14:textId="77777777" w:rsidR="0009095C" w:rsidRPr="00050D28" w:rsidRDefault="0009095C" w:rsidP="000629ED">
            <w:pPr>
              <w:jc w:val="center"/>
            </w:pPr>
            <w:r w:rsidRPr="00050D28">
              <w:t xml:space="preserve">Номер </w:t>
            </w:r>
          </w:p>
          <w:p w14:paraId="1D8196DB" w14:textId="77777777" w:rsidR="0009095C" w:rsidRPr="00050D28" w:rsidRDefault="0009095C" w:rsidP="000629ED">
            <w:pPr>
              <w:jc w:val="center"/>
            </w:pPr>
            <w:r w:rsidRPr="00050D28">
              <w:t>квартала</w:t>
            </w:r>
          </w:p>
        </w:tc>
        <w:tc>
          <w:tcPr>
            <w:tcW w:w="3110" w:type="dxa"/>
          </w:tcPr>
          <w:p w14:paraId="0F851C37" w14:textId="77777777" w:rsidR="0009095C" w:rsidRPr="00050D28" w:rsidRDefault="0009095C" w:rsidP="000629ED">
            <w:pPr>
              <w:jc w:val="center"/>
            </w:pPr>
            <w:r w:rsidRPr="00050D28">
              <w:t xml:space="preserve">Номер </w:t>
            </w:r>
          </w:p>
          <w:p w14:paraId="0098167E" w14:textId="77777777" w:rsidR="0009095C" w:rsidRPr="00050D28" w:rsidRDefault="0009095C" w:rsidP="000629ED">
            <w:pPr>
              <w:jc w:val="center"/>
            </w:pPr>
            <w:r w:rsidRPr="00050D28">
              <w:t>выдела</w:t>
            </w:r>
          </w:p>
        </w:tc>
        <w:tc>
          <w:tcPr>
            <w:tcW w:w="1411" w:type="dxa"/>
          </w:tcPr>
          <w:p w14:paraId="65A38F33" w14:textId="77777777" w:rsidR="0009095C" w:rsidRPr="00050D28" w:rsidRDefault="0009095C" w:rsidP="000629ED">
            <w:pPr>
              <w:jc w:val="center"/>
            </w:pPr>
            <w:r w:rsidRPr="00050D28">
              <w:t xml:space="preserve">Площадь </w:t>
            </w:r>
          </w:p>
          <w:p w14:paraId="4EB996E8" w14:textId="77777777" w:rsidR="0009095C" w:rsidRPr="00050D28" w:rsidRDefault="0009095C" w:rsidP="000629ED">
            <w:pPr>
              <w:jc w:val="center"/>
            </w:pPr>
            <w:r w:rsidRPr="00050D28">
              <w:t>выдела, га</w:t>
            </w:r>
          </w:p>
        </w:tc>
        <w:tc>
          <w:tcPr>
            <w:tcW w:w="1562" w:type="dxa"/>
          </w:tcPr>
          <w:p w14:paraId="40DF1F7E" w14:textId="77777777" w:rsidR="0009095C" w:rsidRPr="00050D28" w:rsidRDefault="0009095C" w:rsidP="000629ED">
            <w:pPr>
              <w:jc w:val="center"/>
            </w:pPr>
            <w:r w:rsidRPr="00050D28">
              <w:t>Установл. буфер. зоны</w:t>
            </w:r>
          </w:p>
        </w:tc>
      </w:tr>
      <w:tr w:rsidR="0009095C" w:rsidRPr="00050D28" w14:paraId="4178CE4E" w14:textId="77777777" w:rsidTr="0009095C">
        <w:tc>
          <w:tcPr>
            <w:tcW w:w="1838" w:type="dxa"/>
            <w:vAlign w:val="center"/>
          </w:tcPr>
          <w:p w14:paraId="7546214A" w14:textId="77777777" w:rsidR="0009095C" w:rsidRPr="00050D28" w:rsidRDefault="0009095C" w:rsidP="000629ED">
            <w:r w:rsidRPr="00050D28">
              <w:t>Волховское</w:t>
            </w:r>
          </w:p>
        </w:tc>
        <w:tc>
          <w:tcPr>
            <w:tcW w:w="1426" w:type="dxa"/>
            <w:vAlign w:val="bottom"/>
          </w:tcPr>
          <w:p w14:paraId="1E781955" w14:textId="77777777" w:rsidR="0009095C" w:rsidRPr="00050D28" w:rsidRDefault="0009095C" w:rsidP="000629ED">
            <w:pPr>
              <w:jc w:val="center"/>
            </w:pPr>
            <w:r w:rsidRPr="00050D28">
              <w:t>121</w:t>
            </w:r>
          </w:p>
        </w:tc>
        <w:tc>
          <w:tcPr>
            <w:tcW w:w="3110" w:type="dxa"/>
            <w:vAlign w:val="bottom"/>
          </w:tcPr>
          <w:p w14:paraId="007098B1" w14:textId="77777777" w:rsidR="0009095C" w:rsidRPr="00050D28" w:rsidRDefault="0009095C" w:rsidP="000629ED">
            <w:pPr>
              <w:jc w:val="center"/>
            </w:pPr>
            <w:r w:rsidRPr="00050D28">
              <w:t>101, 102, 109</w:t>
            </w:r>
          </w:p>
        </w:tc>
        <w:tc>
          <w:tcPr>
            <w:tcW w:w="1411" w:type="dxa"/>
            <w:vAlign w:val="bottom"/>
          </w:tcPr>
          <w:p w14:paraId="7A9E645C" w14:textId="77777777" w:rsidR="0009095C" w:rsidRPr="00050D28" w:rsidRDefault="0009095C" w:rsidP="000629ED">
            <w:pPr>
              <w:jc w:val="center"/>
            </w:pPr>
            <w:r w:rsidRPr="00050D28">
              <w:t>4,4</w:t>
            </w:r>
          </w:p>
        </w:tc>
        <w:tc>
          <w:tcPr>
            <w:tcW w:w="1562" w:type="dxa"/>
            <w:vAlign w:val="bottom"/>
          </w:tcPr>
          <w:p w14:paraId="297D281E" w14:textId="77777777" w:rsidR="0009095C" w:rsidRPr="00050D28" w:rsidRDefault="0009095C" w:rsidP="000629ED">
            <w:pPr>
              <w:jc w:val="center"/>
            </w:pPr>
          </w:p>
        </w:tc>
      </w:tr>
      <w:tr w:rsidR="0009095C" w:rsidRPr="00050D28" w14:paraId="5F7DC493" w14:textId="77777777" w:rsidTr="0009095C">
        <w:tc>
          <w:tcPr>
            <w:tcW w:w="1838" w:type="dxa"/>
            <w:vAlign w:val="center"/>
          </w:tcPr>
          <w:p w14:paraId="528F6425" w14:textId="77777777" w:rsidR="0009095C" w:rsidRPr="00050D28" w:rsidRDefault="0009095C" w:rsidP="000629ED">
            <w:r w:rsidRPr="00050D28">
              <w:t>Зареченское</w:t>
            </w:r>
          </w:p>
        </w:tc>
        <w:tc>
          <w:tcPr>
            <w:tcW w:w="1426" w:type="dxa"/>
            <w:vAlign w:val="bottom"/>
          </w:tcPr>
          <w:p w14:paraId="6201C92A" w14:textId="77777777" w:rsidR="0009095C" w:rsidRPr="00050D28" w:rsidRDefault="0009095C" w:rsidP="000629ED">
            <w:pPr>
              <w:jc w:val="center"/>
            </w:pPr>
            <w:r w:rsidRPr="00050D28">
              <w:t>45</w:t>
            </w:r>
          </w:p>
        </w:tc>
        <w:tc>
          <w:tcPr>
            <w:tcW w:w="3110" w:type="dxa"/>
            <w:vAlign w:val="bottom"/>
          </w:tcPr>
          <w:p w14:paraId="798F3568" w14:textId="77777777" w:rsidR="0009095C" w:rsidRPr="00050D28" w:rsidRDefault="0009095C" w:rsidP="000629ED">
            <w:pPr>
              <w:jc w:val="center"/>
            </w:pPr>
            <w:r w:rsidRPr="00050D28">
              <w:t>11, 12, 17, 18, 23, 24, 35, 40</w:t>
            </w:r>
          </w:p>
        </w:tc>
        <w:tc>
          <w:tcPr>
            <w:tcW w:w="1411" w:type="dxa"/>
            <w:vAlign w:val="bottom"/>
          </w:tcPr>
          <w:p w14:paraId="0600DF3B" w14:textId="77777777" w:rsidR="0009095C" w:rsidRPr="00050D28" w:rsidRDefault="0009095C" w:rsidP="000629ED">
            <w:pPr>
              <w:jc w:val="center"/>
            </w:pPr>
            <w:r w:rsidRPr="00050D28">
              <w:t>22,7</w:t>
            </w:r>
          </w:p>
        </w:tc>
        <w:tc>
          <w:tcPr>
            <w:tcW w:w="1562" w:type="dxa"/>
            <w:vAlign w:val="bottom"/>
          </w:tcPr>
          <w:p w14:paraId="6A808511" w14:textId="77777777" w:rsidR="0009095C" w:rsidRPr="00050D28" w:rsidRDefault="0009095C" w:rsidP="000629ED">
            <w:pPr>
              <w:jc w:val="center"/>
            </w:pPr>
          </w:p>
        </w:tc>
      </w:tr>
      <w:tr w:rsidR="0009095C" w:rsidRPr="00050D28" w14:paraId="7525A3FF" w14:textId="77777777" w:rsidTr="0009095C">
        <w:tc>
          <w:tcPr>
            <w:tcW w:w="1838" w:type="dxa"/>
            <w:vAlign w:val="center"/>
          </w:tcPr>
          <w:p w14:paraId="76EB2EB7" w14:textId="77777777" w:rsidR="0009095C" w:rsidRPr="00050D28" w:rsidRDefault="0009095C" w:rsidP="000629ED">
            <w:r w:rsidRPr="00050D28">
              <w:t>Колчановское</w:t>
            </w:r>
          </w:p>
        </w:tc>
        <w:tc>
          <w:tcPr>
            <w:tcW w:w="1426" w:type="dxa"/>
            <w:vAlign w:val="bottom"/>
          </w:tcPr>
          <w:p w14:paraId="376C113A" w14:textId="77777777" w:rsidR="0009095C" w:rsidRPr="00050D28" w:rsidRDefault="0009095C" w:rsidP="000629ED">
            <w:pPr>
              <w:jc w:val="center"/>
            </w:pPr>
            <w:r w:rsidRPr="00050D28">
              <w:t>27</w:t>
            </w:r>
          </w:p>
        </w:tc>
        <w:tc>
          <w:tcPr>
            <w:tcW w:w="3110" w:type="dxa"/>
            <w:vAlign w:val="bottom"/>
          </w:tcPr>
          <w:p w14:paraId="47DDA387" w14:textId="77777777" w:rsidR="0009095C" w:rsidRPr="00050D28" w:rsidRDefault="0009095C" w:rsidP="000629ED">
            <w:pPr>
              <w:jc w:val="center"/>
            </w:pPr>
            <w:r w:rsidRPr="00050D28">
              <w:t>16</w:t>
            </w:r>
          </w:p>
        </w:tc>
        <w:tc>
          <w:tcPr>
            <w:tcW w:w="1411" w:type="dxa"/>
            <w:vAlign w:val="bottom"/>
          </w:tcPr>
          <w:p w14:paraId="1CD75A7F" w14:textId="77777777" w:rsidR="0009095C" w:rsidRPr="00050D28" w:rsidRDefault="0009095C" w:rsidP="000629ED">
            <w:pPr>
              <w:jc w:val="center"/>
            </w:pPr>
            <w:r w:rsidRPr="00050D28">
              <w:t>16,8</w:t>
            </w:r>
          </w:p>
        </w:tc>
        <w:tc>
          <w:tcPr>
            <w:tcW w:w="1562" w:type="dxa"/>
            <w:vAlign w:val="bottom"/>
          </w:tcPr>
          <w:p w14:paraId="0CB7758F" w14:textId="77777777" w:rsidR="0009095C" w:rsidRPr="00050D28" w:rsidRDefault="0009095C" w:rsidP="000629ED">
            <w:pPr>
              <w:jc w:val="center"/>
            </w:pPr>
          </w:p>
        </w:tc>
      </w:tr>
      <w:tr w:rsidR="0009095C" w:rsidRPr="00050D28" w14:paraId="6AFAE348" w14:textId="77777777" w:rsidTr="0009095C">
        <w:tc>
          <w:tcPr>
            <w:tcW w:w="1838" w:type="dxa"/>
            <w:vAlign w:val="center"/>
          </w:tcPr>
          <w:p w14:paraId="40115E8E" w14:textId="77777777" w:rsidR="0009095C" w:rsidRPr="00050D28" w:rsidRDefault="0009095C" w:rsidP="000629ED">
            <w:r w:rsidRPr="00050D28">
              <w:t>Кондежское</w:t>
            </w:r>
          </w:p>
        </w:tc>
        <w:tc>
          <w:tcPr>
            <w:tcW w:w="1426" w:type="dxa"/>
            <w:vAlign w:val="bottom"/>
          </w:tcPr>
          <w:p w14:paraId="75653D3B" w14:textId="77777777" w:rsidR="0009095C" w:rsidRPr="00050D28" w:rsidRDefault="0009095C" w:rsidP="000629ED">
            <w:pPr>
              <w:jc w:val="center"/>
            </w:pPr>
            <w:r w:rsidRPr="00050D28">
              <w:t>134</w:t>
            </w:r>
          </w:p>
        </w:tc>
        <w:tc>
          <w:tcPr>
            <w:tcW w:w="3110" w:type="dxa"/>
            <w:vAlign w:val="bottom"/>
          </w:tcPr>
          <w:p w14:paraId="47EB03DC" w14:textId="77777777" w:rsidR="0009095C" w:rsidRPr="00050D28" w:rsidRDefault="0009095C" w:rsidP="000629ED">
            <w:pPr>
              <w:jc w:val="center"/>
            </w:pPr>
            <w:r w:rsidRPr="00050D28">
              <w:t>8, 17, 19, 26</w:t>
            </w:r>
          </w:p>
        </w:tc>
        <w:tc>
          <w:tcPr>
            <w:tcW w:w="1411" w:type="dxa"/>
            <w:vAlign w:val="bottom"/>
          </w:tcPr>
          <w:p w14:paraId="1DFFD97A" w14:textId="77777777" w:rsidR="0009095C" w:rsidRPr="00050D28" w:rsidRDefault="0009095C" w:rsidP="000629ED">
            <w:pPr>
              <w:jc w:val="center"/>
            </w:pPr>
            <w:r w:rsidRPr="00050D28">
              <w:t>9,0</w:t>
            </w:r>
          </w:p>
        </w:tc>
        <w:tc>
          <w:tcPr>
            <w:tcW w:w="1562" w:type="dxa"/>
            <w:vAlign w:val="bottom"/>
          </w:tcPr>
          <w:p w14:paraId="7B46ECE4" w14:textId="77777777" w:rsidR="0009095C" w:rsidRPr="00050D28" w:rsidRDefault="0009095C" w:rsidP="000629ED">
            <w:pPr>
              <w:jc w:val="center"/>
            </w:pPr>
          </w:p>
        </w:tc>
      </w:tr>
      <w:tr w:rsidR="0009095C" w:rsidRPr="00050D28" w14:paraId="262BAA95" w14:textId="77777777" w:rsidTr="0009095C">
        <w:tc>
          <w:tcPr>
            <w:tcW w:w="1838" w:type="dxa"/>
            <w:vAlign w:val="center"/>
          </w:tcPr>
          <w:p w14:paraId="35EE361F" w14:textId="77777777" w:rsidR="0009095C" w:rsidRPr="00050D28" w:rsidRDefault="0009095C" w:rsidP="00F06259">
            <w:r w:rsidRPr="00050D28">
              <w:t>Мысли</w:t>
            </w:r>
            <w:r w:rsidR="00F06259" w:rsidRPr="00050D28">
              <w:t>нс</w:t>
            </w:r>
            <w:r w:rsidRPr="00050D28">
              <w:t>кое</w:t>
            </w:r>
          </w:p>
        </w:tc>
        <w:tc>
          <w:tcPr>
            <w:tcW w:w="1426" w:type="dxa"/>
            <w:vAlign w:val="bottom"/>
          </w:tcPr>
          <w:p w14:paraId="0E9F0B92" w14:textId="77777777" w:rsidR="0009095C" w:rsidRPr="00050D28" w:rsidRDefault="0009095C" w:rsidP="000629ED">
            <w:pPr>
              <w:jc w:val="center"/>
            </w:pPr>
            <w:r w:rsidRPr="00050D28">
              <w:t>79</w:t>
            </w:r>
          </w:p>
        </w:tc>
        <w:tc>
          <w:tcPr>
            <w:tcW w:w="3110" w:type="dxa"/>
            <w:vAlign w:val="bottom"/>
          </w:tcPr>
          <w:p w14:paraId="068B9E62" w14:textId="77777777" w:rsidR="0009095C" w:rsidRPr="00050D28" w:rsidRDefault="0009095C" w:rsidP="000629ED">
            <w:pPr>
              <w:jc w:val="center"/>
            </w:pPr>
            <w:r w:rsidRPr="00050D28">
              <w:t>7, 8</w:t>
            </w:r>
          </w:p>
        </w:tc>
        <w:tc>
          <w:tcPr>
            <w:tcW w:w="1411" w:type="dxa"/>
            <w:vAlign w:val="bottom"/>
          </w:tcPr>
          <w:p w14:paraId="3547CDE0" w14:textId="77777777" w:rsidR="0009095C" w:rsidRPr="00050D28" w:rsidRDefault="0009095C" w:rsidP="000629ED">
            <w:pPr>
              <w:jc w:val="center"/>
            </w:pPr>
            <w:r w:rsidRPr="00050D28">
              <w:t>11,0</w:t>
            </w:r>
          </w:p>
        </w:tc>
        <w:tc>
          <w:tcPr>
            <w:tcW w:w="1562" w:type="dxa"/>
            <w:vAlign w:val="bottom"/>
          </w:tcPr>
          <w:p w14:paraId="1EB1CDAA" w14:textId="77777777" w:rsidR="0009095C" w:rsidRPr="00050D28" w:rsidRDefault="0009095C" w:rsidP="000629ED">
            <w:pPr>
              <w:jc w:val="center"/>
            </w:pPr>
          </w:p>
        </w:tc>
      </w:tr>
      <w:tr w:rsidR="0009095C" w:rsidRPr="00050D28" w14:paraId="7052DD43" w14:textId="77777777" w:rsidTr="0009095C">
        <w:tc>
          <w:tcPr>
            <w:tcW w:w="1838" w:type="dxa"/>
            <w:vAlign w:val="center"/>
          </w:tcPr>
          <w:p w14:paraId="743BD5F7" w14:textId="77777777" w:rsidR="0009095C" w:rsidRPr="00050D28" w:rsidRDefault="0009095C" w:rsidP="000629ED">
            <w:r w:rsidRPr="00050D28">
              <w:t>Новоладожское</w:t>
            </w:r>
          </w:p>
        </w:tc>
        <w:tc>
          <w:tcPr>
            <w:tcW w:w="1426" w:type="dxa"/>
            <w:vAlign w:val="bottom"/>
          </w:tcPr>
          <w:p w14:paraId="368C5BA4" w14:textId="77777777" w:rsidR="0009095C" w:rsidRPr="00050D28" w:rsidRDefault="0009095C" w:rsidP="000629ED">
            <w:pPr>
              <w:jc w:val="center"/>
            </w:pPr>
            <w:r w:rsidRPr="00050D28">
              <w:t>30</w:t>
            </w:r>
          </w:p>
        </w:tc>
        <w:tc>
          <w:tcPr>
            <w:tcW w:w="3110" w:type="dxa"/>
            <w:vAlign w:val="bottom"/>
          </w:tcPr>
          <w:p w14:paraId="41A4869C" w14:textId="77777777" w:rsidR="0009095C" w:rsidRPr="00050D28" w:rsidRDefault="0009095C" w:rsidP="000629ED">
            <w:pPr>
              <w:jc w:val="center"/>
            </w:pPr>
            <w:r w:rsidRPr="00050D28">
              <w:t>28</w:t>
            </w:r>
          </w:p>
        </w:tc>
        <w:tc>
          <w:tcPr>
            <w:tcW w:w="1411" w:type="dxa"/>
            <w:vAlign w:val="bottom"/>
          </w:tcPr>
          <w:p w14:paraId="5FCCD4F4" w14:textId="77777777" w:rsidR="0009095C" w:rsidRPr="00050D28" w:rsidRDefault="0009095C" w:rsidP="000629ED">
            <w:pPr>
              <w:jc w:val="center"/>
            </w:pPr>
            <w:r w:rsidRPr="00050D28">
              <w:t>7,5</w:t>
            </w:r>
          </w:p>
        </w:tc>
        <w:tc>
          <w:tcPr>
            <w:tcW w:w="1562" w:type="dxa"/>
            <w:vAlign w:val="bottom"/>
          </w:tcPr>
          <w:p w14:paraId="50127D04" w14:textId="77777777" w:rsidR="0009095C" w:rsidRPr="00050D28" w:rsidRDefault="0009095C" w:rsidP="000629ED">
            <w:pPr>
              <w:jc w:val="center"/>
            </w:pPr>
          </w:p>
        </w:tc>
      </w:tr>
      <w:tr w:rsidR="0009095C" w:rsidRPr="00050D28" w14:paraId="748D14F2" w14:textId="77777777" w:rsidTr="0009095C">
        <w:tc>
          <w:tcPr>
            <w:tcW w:w="1838" w:type="dxa"/>
            <w:vAlign w:val="center"/>
          </w:tcPr>
          <w:p w14:paraId="35FF593D" w14:textId="77777777" w:rsidR="0009095C" w:rsidRPr="00050D28" w:rsidRDefault="0009095C" w:rsidP="000629ED">
            <w:r w:rsidRPr="00050D28">
              <w:t>Рыбежское</w:t>
            </w:r>
          </w:p>
        </w:tc>
        <w:tc>
          <w:tcPr>
            <w:tcW w:w="1426" w:type="dxa"/>
            <w:vAlign w:val="bottom"/>
          </w:tcPr>
          <w:p w14:paraId="200F436B" w14:textId="77777777" w:rsidR="0009095C" w:rsidRPr="00050D28" w:rsidRDefault="0009095C" w:rsidP="000629ED">
            <w:pPr>
              <w:jc w:val="center"/>
            </w:pPr>
            <w:r w:rsidRPr="00050D28">
              <w:t>90</w:t>
            </w:r>
          </w:p>
        </w:tc>
        <w:tc>
          <w:tcPr>
            <w:tcW w:w="3110" w:type="dxa"/>
            <w:vAlign w:val="bottom"/>
          </w:tcPr>
          <w:p w14:paraId="049A1393" w14:textId="77777777" w:rsidR="0009095C" w:rsidRPr="00050D28" w:rsidRDefault="0009095C" w:rsidP="000629ED">
            <w:pPr>
              <w:jc w:val="center"/>
            </w:pPr>
            <w:r w:rsidRPr="00050D28">
              <w:t>15-17, 31</w:t>
            </w:r>
          </w:p>
        </w:tc>
        <w:tc>
          <w:tcPr>
            <w:tcW w:w="1411" w:type="dxa"/>
            <w:vAlign w:val="bottom"/>
          </w:tcPr>
          <w:p w14:paraId="25EDAE9E" w14:textId="77777777" w:rsidR="0009095C" w:rsidRPr="00050D28" w:rsidRDefault="0009095C" w:rsidP="000629ED">
            <w:pPr>
              <w:jc w:val="center"/>
            </w:pPr>
            <w:r w:rsidRPr="00050D28">
              <w:t>11,9</w:t>
            </w:r>
          </w:p>
        </w:tc>
        <w:tc>
          <w:tcPr>
            <w:tcW w:w="1562" w:type="dxa"/>
            <w:vAlign w:val="bottom"/>
          </w:tcPr>
          <w:p w14:paraId="2A50B06D" w14:textId="77777777" w:rsidR="0009095C" w:rsidRPr="00050D28" w:rsidRDefault="0009095C" w:rsidP="000629ED">
            <w:pPr>
              <w:jc w:val="center"/>
            </w:pPr>
          </w:p>
        </w:tc>
      </w:tr>
      <w:tr w:rsidR="0009095C" w:rsidRPr="00050D28" w14:paraId="0A3EB34D" w14:textId="77777777" w:rsidTr="0009095C">
        <w:tc>
          <w:tcPr>
            <w:tcW w:w="1838" w:type="dxa"/>
            <w:vAlign w:val="center"/>
          </w:tcPr>
          <w:p w14:paraId="63696F77" w14:textId="77777777" w:rsidR="0009095C" w:rsidRPr="00050D28" w:rsidRDefault="0009095C" w:rsidP="000629ED">
            <w:r w:rsidRPr="00050D28">
              <w:t>Сясьстроевское</w:t>
            </w:r>
          </w:p>
        </w:tc>
        <w:tc>
          <w:tcPr>
            <w:tcW w:w="1426" w:type="dxa"/>
            <w:vAlign w:val="bottom"/>
          </w:tcPr>
          <w:p w14:paraId="5EE60344" w14:textId="77777777" w:rsidR="0009095C" w:rsidRPr="00050D28" w:rsidRDefault="0009095C" w:rsidP="000629ED">
            <w:pPr>
              <w:jc w:val="center"/>
            </w:pPr>
            <w:r w:rsidRPr="00050D28">
              <w:t>37</w:t>
            </w:r>
          </w:p>
        </w:tc>
        <w:tc>
          <w:tcPr>
            <w:tcW w:w="3110" w:type="dxa"/>
            <w:vAlign w:val="bottom"/>
          </w:tcPr>
          <w:p w14:paraId="39183C24" w14:textId="77777777" w:rsidR="0009095C" w:rsidRPr="00050D28" w:rsidRDefault="0009095C" w:rsidP="000629ED">
            <w:pPr>
              <w:jc w:val="center"/>
            </w:pPr>
            <w:r w:rsidRPr="00050D28">
              <w:t>34</w:t>
            </w:r>
          </w:p>
        </w:tc>
        <w:tc>
          <w:tcPr>
            <w:tcW w:w="1411" w:type="dxa"/>
            <w:vAlign w:val="bottom"/>
          </w:tcPr>
          <w:p w14:paraId="71C81541" w14:textId="77777777" w:rsidR="0009095C" w:rsidRPr="00050D28" w:rsidRDefault="0009095C" w:rsidP="000629ED">
            <w:pPr>
              <w:jc w:val="center"/>
            </w:pPr>
            <w:r w:rsidRPr="00050D28">
              <w:t>1,3</w:t>
            </w:r>
          </w:p>
        </w:tc>
        <w:tc>
          <w:tcPr>
            <w:tcW w:w="1562" w:type="dxa"/>
            <w:vAlign w:val="bottom"/>
          </w:tcPr>
          <w:p w14:paraId="23E45933" w14:textId="77777777" w:rsidR="0009095C" w:rsidRPr="00050D28" w:rsidRDefault="0009095C" w:rsidP="000629ED">
            <w:pPr>
              <w:jc w:val="center"/>
            </w:pPr>
          </w:p>
        </w:tc>
      </w:tr>
      <w:tr w:rsidR="0009095C" w:rsidRPr="00050D28" w14:paraId="28D6CA52" w14:textId="77777777" w:rsidTr="0009095C">
        <w:tc>
          <w:tcPr>
            <w:tcW w:w="1838" w:type="dxa"/>
            <w:vAlign w:val="center"/>
          </w:tcPr>
          <w:p w14:paraId="2271462D" w14:textId="77777777" w:rsidR="0009095C" w:rsidRPr="00050D28" w:rsidRDefault="0009095C" w:rsidP="000629ED">
            <w:r w:rsidRPr="00050D28">
              <w:t>Хваловское</w:t>
            </w:r>
          </w:p>
        </w:tc>
        <w:tc>
          <w:tcPr>
            <w:tcW w:w="1426" w:type="dxa"/>
            <w:vAlign w:val="bottom"/>
          </w:tcPr>
          <w:p w14:paraId="6E9DDE79" w14:textId="77777777" w:rsidR="0009095C" w:rsidRPr="00050D28" w:rsidRDefault="0009095C" w:rsidP="000629ED">
            <w:pPr>
              <w:jc w:val="center"/>
            </w:pPr>
            <w:r w:rsidRPr="00050D28">
              <w:t>109</w:t>
            </w:r>
          </w:p>
        </w:tc>
        <w:tc>
          <w:tcPr>
            <w:tcW w:w="3110" w:type="dxa"/>
            <w:vAlign w:val="bottom"/>
          </w:tcPr>
          <w:p w14:paraId="396CB5A7" w14:textId="77777777" w:rsidR="0009095C" w:rsidRPr="00050D28" w:rsidRDefault="0009095C" w:rsidP="000629ED">
            <w:pPr>
              <w:jc w:val="center"/>
            </w:pPr>
            <w:r w:rsidRPr="00050D28">
              <w:t>26</w:t>
            </w:r>
          </w:p>
        </w:tc>
        <w:tc>
          <w:tcPr>
            <w:tcW w:w="1411" w:type="dxa"/>
            <w:vAlign w:val="bottom"/>
          </w:tcPr>
          <w:p w14:paraId="1A819E83" w14:textId="77777777" w:rsidR="0009095C" w:rsidRPr="00050D28" w:rsidRDefault="0009095C" w:rsidP="000629ED">
            <w:pPr>
              <w:jc w:val="center"/>
            </w:pPr>
            <w:r w:rsidRPr="00050D28">
              <w:t>4,0</w:t>
            </w:r>
          </w:p>
        </w:tc>
        <w:tc>
          <w:tcPr>
            <w:tcW w:w="1562" w:type="dxa"/>
            <w:vAlign w:val="bottom"/>
          </w:tcPr>
          <w:p w14:paraId="79AACF11" w14:textId="77777777" w:rsidR="0009095C" w:rsidRPr="00050D28" w:rsidRDefault="0009095C" w:rsidP="000629ED">
            <w:pPr>
              <w:jc w:val="center"/>
            </w:pPr>
          </w:p>
        </w:tc>
      </w:tr>
      <w:tr w:rsidR="0009095C" w:rsidRPr="00050D28" w14:paraId="57EB6DA3" w14:textId="77777777" w:rsidTr="0009095C">
        <w:tc>
          <w:tcPr>
            <w:tcW w:w="1838" w:type="dxa"/>
            <w:vAlign w:val="center"/>
          </w:tcPr>
          <w:p w14:paraId="531C6B1A" w14:textId="77777777" w:rsidR="0009095C" w:rsidRPr="00050D28" w:rsidRDefault="0009095C" w:rsidP="000629ED">
            <w:pPr>
              <w:rPr>
                <w:b/>
              </w:rPr>
            </w:pPr>
            <w:r w:rsidRPr="00050D28">
              <w:rPr>
                <w:b/>
              </w:rPr>
              <w:t>Итого</w:t>
            </w:r>
          </w:p>
        </w:tc>
        <w:tc>
          <w:tcPr>
            <w:tcW w:w="1426" w:type="dxa"/>
            <w:vAlign w:val="bottom"/>
          </w:tcPr>
          <w:p w14:paraId="0445B0F2" w14:textId="77777777" w:rsidR="0009095C" w:rsidRPr="00050D28" w:rsidRDefault="0009095C" w:rsidP="000629ED">
            <w:pPr>
              <w:jc w:val="center"/>
              <w:rPr>
                <w:b/>
              </w:rPr>
            </w:pPr>
          </w:p>
        </w:tc>
        <w:tc>
          <w:tcPr>
            <w:tcW w:w="3110" w:type="dxa"/>
            <w:vAlign w:val="bottom"/>
          </w:tcPr>
          <w:p w14:paraId="00A1E7FE" w14:textId="77777777" w:rsidR="0009095C" w:rsidRPr="00050D28" w:rsidRDefault="0009095C" w:rsidP="000629ED">
            <w:pPr>
              <w:jc w:val="center"/>
              <w:rPr>
                <w:b/>
              </w:rPr>
            </w:pPr>
          </w:p>
        </w:tc>
        <w:tc>
          <w:tcPr>
            <w:tcW w:w="1411" w:type="dxa"/>
            <w:vAlign w:val="bottom"/>
          </w:tcPr>
          <w:p w14:paraId="5E4DB7F7" w14:textId="77777777" w:rsidR="0009095C" w:rsidRPr="00050D28" w:rsidRDefault="0009095C" w:rsidP="000629ED">
            <w:pPr>
              <w:jc w:val="center"/>
              <w:rPr>
                <w:b/>
              </w:rPr>
            </w:pPr>
            <w:r w:rsidRPr="00050D28">
              <w:rPr>
                <w:b/>
              </w:rPr>
              <w:t>88,6</w:t>
            </w:r>
          </w:p>
        </w:tc>
        <w:tc>
          <w:tcPr>
            <w:tcW w:w="1562" w:type="dxa"/>
            <w:vAlign w:val="bottom"/>
          </w:tcPr>
          <w:p w14:paraId="66975D84" w14:textId="77777777" w:rsidR="0009095C" w:rsidRPr="00050D28" w:rsidRDefault="0009095C" w:rsidP="000629ED">
            <w:pPr>
              <w:jc w:val="center"/>
              <w:rPr>
                <w:b/>
              </w:rPr>
            </w:pPr>
          </w:p>
        </w:tc>
      </w:tr>
    </w:tbl>
    <w:p w14:paraId="7DD9FA80" w14:textId="77777777" w:rsidR="008972C1" w:rsidRPr="00050D28" w:rsidRDefault="008972C1" w:rsidP="0006225F">
      <w:pPr>
        <w:pStyle w:val="31"/>
        <w:spacing w:after="120"/>
        <w:ind w:firstLine="709"/>
        <w:jc w:val="right"/>
        <w:rPr>
          <w:b w:val="0"/>
          <w:sz w:val="24"/>
          <w:szCs w:val="24"/>
        </w:rPr>
      </w:pPr>
    </w:p>
    <w:p w14:paraId="2E6BFD1B" w14:textId="77777777" w:rsidR="00586F59" w:rsidRPr="00050D28" w:rsidRDefault="008972C1" w:rsidP="008972C1">
      <w:pPr>
        <w:pStyle w:val="10"/>
        <w:spacing w:line="240" w:lineRule="auto"/>
        <w:jc w:val="right"/>
        <w:rPr>
          <w:b w:val="0"/>
          <w:szCs w:val="24"/>
          <w:lang w:val="en-US"/>
        </w:rPr>
      </w:pPr>
      <w:r w:rsidRPr="00050D28">
        <w:rPr>
          <w:b w:val="0"/>
          <w:szCs w:val="24"/>
        </w:rPr>
        <w:br w:type="page"/>
      </w:r>
    </w:p>
    <w:p w14:paraId="7FD9D157" w14:textId="77777777" w:rsidR="008972C1" w:rsidRPr="00050D28" w:rsidRDefault="008972C1" w:rsidP="008972C1">
      <w:pPr>
        <w:pStyle w:val="10"/>
        <w:spacing w:line="240" w:lineRule="auto"/>
        <w:jc w:val="right"/>
      </w:pPr>
      <w:bookmarkStart w:id="350" w:name="_Toc150706006"/>
      <w:r w:rsidRPr="00050D28">
        <w:t xml:space="preserve">Приложение </w:t>
      </w:r>
      <w:r w:rsidR="00A56EE6" w:rsidRPr="00050D28">
        <w:t>4</w:t>
      </w:r>
      <w:bookmarkEnd w:id="350"/>
    </w:p>
    <w:p w14:paraId="62410352" w14:textId="77777777" w:rsidR="008972C1" w:rsidRPr="00230658" w:rsidRDefault="008972C1" w:rsidP="00230658">
      <w:pPr>
        <w:jc w:val="center"/>
        <w:rPr>
          <w:b/>
        </w:rPr>
      </w:pPr>
      <w:bookmarkStart w:id="351" w:name="_Toc150706007"/>
      <w:r w:rsidRPr="00230658">
        <w:rPr>
          <w:b/>
        </w:rPr>
        <w:t>Перечень объектов лесного семеноводства</w:t>
      </w:r>
      <w:bookmarkEnd w:id="351"/>
    </w:p>
    <w:p w14:paraId="73293F6C" w14:textId="77777777" w:rsidR="0006225F" w:rsidRPr="00050D28" w:rsidRDefault="0006225F" w:rsidP="0006225F">
      <w:pPr>
        <w:pStyle w:val="31"/>
        <w:spacing w:after="120"/>
        <w:ind w:firstLine="709"/>
        <w:jc w:val="right"/>
        <w:rPr>
          <w:b w:val="0"/>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08"/>
        <w:gridCol w:w="851"/>
        <w:gridCol w:w="850"/>
        <w:gridCol w:w="851"/>
        <w:gridCol w:w="1843"/>
        <w:gridCol w:w="1559"/>
        <w:gridCol w:w="992"/>
      </w:tblGrid>
      <w:tr w:rsidR="008972C1" w:rsidRPr="00050D28" w14:paraId="6E625022" w14:textId="77777777" w:rsidTr="00D36A3F">
        <w:tc>
          <w:tcPr>
            <w:tcW w:w="2127" w:type="dxa"/>
            <w:vAlign w:val="center"/>
          </w:tcPr>
          <w:p w14:paraId="1072FBE3" w14:textId="77777777" w:rsidR="006F5ED8" w:rsidRPr="00050D28" w:rsidRDefault="008972C1" w:rsidP="00D36A3F">
            <w:pPr>
              <w:jc w:val="center"/>
              <w:rPr>
                <w:sz w:val="20"/>
                <w:szCs w:val="20"/>
              </w:rPr>
            </w:pPr>
            <w:r w:rsidRPr="00050D28">
              <w:rPr>
                <w:sz w:val="20"/>
                <w:szCs w:val="20"/>
              </w:rPr>
              <w:t xml:space="preserve">Участковое </w:t>
            </w:r>
          </w:p>
          <w:p w14:paraId="2635EB70" w14:textId="77777777" w:rsidR="008972C1" w:rsidRPr="00050D28" w:rsidRDefault="008972C1" w:rsidP="00D36A3F">
            <w:pPr>
              <w:jc w:val="center"/>
              <w:rPr>
                <w:sz w:val="20"/>
                <w:szCs w:val="20"/>
              </w:rPr>
            </w:pPr>
            <w:r w:rsidRPr="00050D28">
              <w:rPr>
                <w:sz w:val="20"/>
                <w:szCs w:val="20"/>
              </w:rPr>
              <w:t>лесничество</w:t>
            </w:r>
          </w:p>
        </w:tc>
        <w:tc>
          <w:tcPr>
            <w:tcW w:w="708" w:type="dxa"/>
            <w:vAlign w:val="center"/>
          </w:tcPr>
          <w:p w14:paraId="7D95F576" w14:textId="77777777" w:rsidR="008972C1" w:rsidRPr="00050D28" w:rsidRDefault="008972C1" w:rsidP="00D36A3F">
            <w:pPr>
              <w:jc w:val="center"/>
              <w:rPr>
                <w:sz w:val="20"/>
                <w:szCs w:val="20"/>
              </w:rPr>
            </w:pPr>
            <w:r w:rsidRPr="00050D28">
              <w:rPr>
                <w:sz w:val="20"/>
                <w:szCs w:val="20"/>
              </w:rPr>
              <w:t>Номер квартала</w:t>
            </w:r>
          </w:p>
        </w:tc>
        <w:tc>
          <w:tcPr>
            <w:tcW w:w="851" w:type="dxa"/>
            <w:vAlign w:val="center"/>
          </w:tcPr>
          <w:p w14:paraId="7CF69E88" w14:textId="77777777" w:rsidR="008972C1" w:rsidRPr="00050D28" w:rsidRDefault="008972C1" w:rsidP="00D36A3F">
            <w:pPr>
              <w:jc w:val="center"/>
              <w:rPr>
                <w:sz w:val="20"/>
                <w:szCs w:val="20"/>
              </w:rPr>
            </w:pPr>
            <w:r w:rsidRPr="00050D28">
              <w:rPr>
                <w:sz w:val="20"/>
                <w:szCs w:val="20"/>
              </w:rPr>
              <w:t>Номер выдела/ поля</w:t>
            </w:r>
          </w:p>
        </w:tc>
        <w:tc>
          <w:tcPr>
            <w:tcW w:w="850" w:type="dxa"/>
            <w:vAlign w:val="center"/>
          </w:tcPr>
          <w:p w14:paraId="1C2CD28D" w14:textId="77777777" w:rsidR="008972C1" w:rsidRPr="00050D28" w:rsidRDefault="008972C1" w:rsidP="00D36A3F">
            <w:pPr>
              <w:ind w:right="-108"/>
              <w:jc w:val="center"/>
              <w:rPr>
                <w:sz w:val="20"/>
                <w:szCs w:val="20"/>
              </w:rPr>
            </w:pPr>
            <w:r w:rsidRPr="00050D28">
              <w:rPr>
                <w:sz w:val="20"/>
                <w:szCs w:val="20"/>
              </w:rPr>
              <w:t>Площадь участка, га</w:t>
            </w:r>
          </w:p>
        </w:tc>
        <w:tc>
          <w:tcPr>
            <w:tcW w:w="851" w:type="dxa"/>
            <w:vAlign w:val="center"/>
          </w:tcPr>
          <w:p w14:paraId="7E962A89" w14:textId="77777777" w:rsidR="008972C1" w:rsidRPr="00050D28" w:rsidRDefault="006F5ED8" w:rsidP="00D36A3F">
            <w:pPr>
              <w:jc w:val="center"/>
              <w:rPr>
                <w:sz w:val="20"/>
                <w:szCs w:val="20"/>
              </w:rPr>
            </w:pPr>
            <w:r w:rsidRPr="00050D28">
              <w:rPr>
                <w:sz w:val="20"/>
                <w:szCs w:val="20"/>
              </w:rPr>
              <w:t>П</w:t>
            </w:r>
            <w:r w:rsidR="008972C1" w:rsidRPr="00050D28">
              <w:rPr>
                <w:sz w:val="20"/>
                <w:szCs w:val="20"/>
              </w:rPr>
              <w:t>орода</w:t>
            </w:r>
          </w:p>
        </w:tc>
        <w:tc>
          <w:tcPr>
            <w:tcW w:w="1843" w:type="dxa"/>
            <w:vAlign w:val="center"/>
          </w:tcPr>
          <w:p w14:paraId="61EAB644" w14:textId="77777777" w:rsidR="008972C1" w:rsidRPr="00050D28" w:rsidRDefault="008972C1" w:rsidP="00D36A3F">
            <w:pPr>
              <w:jc w:val="center"/>
              <w:rPr>
                <w:sz w:val="20"/>
                <w:szCs w:val="20"/>
              </w:rPr>
            </w:pPr>
            <w:r w:rsidRPr="00050D28">
              <w:rPr>
                <w:sz w:val="20"/>
                <w:szCs w:val="20"/>
              </w:rPr>
              <w:t>Наименование объекта</w:t>
            </w:r>
          </w:p>
        </w:tc>
        <w:tc>
          <w:tcPr>
            <w:tcW w:w="1559" w:type="dxa"/>
            <w:vAlign w:val="center"/>
          </w:tcPr>
          <w:p w14:paraId="045F2925" w14:textId="77777777" w:rsidR="008972C1" w:rsidRPr="00050D28" w:rsidRDefault="008972C1" w:rsidP="00D36A3F">
            <w:pPr>
              <w:ind w:left="-108" w:right="-108"/>
              <w:jc w:val="center"/>
              <w:rPr>
                <w:sz w:val="20"/>
                <w:szCs w:val="20"/>
              </w:rPr>
            </w:pPr>
            <w:r w:rsidRPr="00050D28">
              <w:rPr>
                <w:sz w:val="20"/>
                <w:szCs w:val="20"/>
              </w:rPr>
              <w:t>Номера плюсовых деревьев</w:t>
            </w:r>
          </w:p>
        </w:tc>
        <w:tc>
          <w:tcPr>
            <w:tcW w:w="992" w:type="dxa"/>
            <w:vAlign w:val="center"/>
          </w:tcPr>
          <w:p w14:paraId="51BA2D22" w14:textId="77777777" w:rsidR="008972C1" w:rsidRPr="00050D28" w:rsidRDefault="008972C1" w:rsidP="00D36A3F">
            <w:pPr>
              <w:jc w:val="center"/>
              <w:rPr>
                <w:sz w:val="20"/>
                <w:szCs w:val="20"/>
              </w:rPr>
            </w:pPr>
            <w:r w:rsidRPr="00050D28">
              <w:rPr>
                <w:sz w:val="20"/>
                <w:szCs w:val="20"/>
              </w:rPr>
              <w:t>Примечание, рекомендации</w:t>
            </w:r>
          </w:p>
        </w:tc>
      </w:tr>
      <w:tr w:rsidR="008972C1" w:rsidRPr="00050D28" w14:paraId="0F3B1022" w14:textId="77777777" w:rsidTr="00D36A3F">
        <w:tc>
          <w:tcPr>
            <w:tcW w:w="9781" w:type="dxa"/>
            <w:gridSpan w:val="8"/>
            <w:vAlign w:val="center"/>
          </w:tcPr>
          <w:p w14:paraId="4CA91FF0" w14:textId="77777777" w:rsidR="008972C1" w:rsidRPr="00050D28" w:rsidRDefault="008972C1" w:rsidP="00D36A3F">
            <w:pPr>
              <w:jc w:val="center"/>
              <w:rPr>
                <w:sz w:val="20"/>
                <w:szCs w:val="20"/>
              </w:rPr>
            </w:pPr>
            <w:r w:rsidRPr="00050D28">
              <w:rPr>
                <w:sz w:val="20"/>
                <w:szCs w:val="20"/>
              </w:rPr>
              <w:t>1. Сведения о плюсовых деревьях</w:t>
            </w:r>
          </w:p>
        </w:tc>
      </w:tr>
      <w:tr w:rsidR="008972C1" w:rsidRPr="00050D28" w14:paraId="606392BD" w14:textId="77777777" w:rsidTr="00D36A3F">
        <w:trPr>
          <w:trHeight w:hRule="exact" w:val="284"/>
        </w:trPr>
        <w:tc>
          <w:tcPr>
            <w:tcW w:w="2127" w:type="dxa"/>
            <w:vMerge w:val="restart"/>
          </w:tcPr>
          <w:p w14:paraId="67E6A8F0" w14:textId="77777777" w:rsidR="008972C1" w:rsidRPr="00050D28" w:rsidRDefault="008972C1" w:rsidP="00D36A3F">
            <w:pPr>
              <w:rPr>
                <w:sz w:val="20"/>
                <w:szCs w:val="20"/>
              </w:rPr>
            </w:pPr>
            <w:r w:rsidRPr="00050D28">
              <w:rPr>
                <w:sz w:val="20"/>
                <w:szCs w:val="20"/>
              </w:rPr>
              <w:t>Николаевщенское</w:t>
            </w:r>
          </w:p>
        </w:tc>
        <w:tc>
          <w:tcPr>
            <w:tcW w:w="708" w:type="dxa"/>
          </w:tcPr>
          <w:p w14:paraId="16EBEF0F" w14:textId="77777777" w:rsidR="008972C1" w:rsidRPr="00050D28" w:rsidRDefault="008972C1" w:rsidP="00D36A3F">
            <w:pPr>
              <w:rPr>
                <w:sz w:val="20"/>
                <w:szCs w:val="20"/>
              </w:rPr>
            </w:pPr>
            <w:r w:rsidRPr="00050D28">
              <w:rPr>
                <w:sz w:val="20"/>
                <w:szCs w:val="20"/>
              </w:rPr>
              <w:t xml:space="preserve"> 163</w:t>
            </w:r>
          </w:p>
        </w:tc>
        <w:tc>
          <w:tcPr>
            <w:tcW w:w="851" w:type="dxa"/>
          </w:tcPr>
          <w:p w14:paraId="743ECD31" w14:textId="77777777" w:rsidR="008972C1" w:rsidRPr="00050D28" w:rsidRDefault="008972C1" w:rsidP="00D36A3F">
            <w:pPr>
              <w:rPr>
                <w:sz w:val="20"/>
                <w:szCs w:val="20"/>
              </w:rPr>
            </w:pPr>
            <w:r w:rsidRPr="00050D28">
              <w:rPr>
                <w:sz w:val="20"/>
                <w:szCs w:val="20"/>
              </w:rPr>
              <w:t>21</w:t>
            </w:r>
          </w:p>
        </w:tc>
        <w:tc>
          <w:tcPr>
            <w:tcW w:w="850" w:type="dxa"/>
          </w:tcPr>
          <w:p w14:paraId="2852BA3A" w14:textId="77777777" w:rsidR="008972C1" w:rsidRPr="00050D28" w:rsidRDefault="008972C1" w:rsidP="00D36A3F">
            <w:pPr>
              <w:ind w:right="-108"/>
              <w:rPr>
                <w:sz w:val="20"/>
                <w:szCs w:val="20"/>
              </w:rPr>
            </w:pPr>
            <w:r w:rsidRPr="00050D28">
              <w:rPr>
                <w:sz w:val="20"/>
                <w:szCs w:val="20"/>
              </w:rPr>
              <w:t>-</w:t>
            </w:r>
          </w:p>
        </w:tc>
        <w:tc>
          <w:tcPr>
            <w:tcW w:w="851" w:type="dxa"/>
          </w:tcPr>
          <w:p w14:paraId="08BF0C6E" w14:textId="77777777" w:rsidR="008972C1" w:rsidRPr="00050D28" w:rsidRDefault="008972C1" w:rsidP="00D36A3F">
            <w:pPr>
              <w:rPr>
                <w:noProof/>
                <w:sz w:val="20"/>
                <w:szCs w:val="20"/>
              </w:rPr>
            </w:pPr>
            <w:r w:rsidRPr="00050D28">
              <w:rPr>
                <w:sz w:val="20"/>
                <w:szCs w:val="20"/>
              </w:rPr>
              <w:t>С об.</w:t>
            </w:r>
          </w:p>
        </w:tc>
        <w:tc>
          <w:tcPr>
            <w:tcW w:w="1843" w:type="dxa"/>
          </w:tcPr>
          <w:p w14:paraId="244C84C5"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268E44DF" w14:textId="77777777" w:rsidR="008972C1" w:rsidRPr="00050D28" w:rsidRDefault="008972C1" w:rsidP="00D36A3F">
            <w:pPr>
              <w:ind w:left="-108" w:right="-108"/>
              <w:jc w:val="center"/>
              <w:rPr>
                <w:sz w:val="20"/>
                <w:szCs w:val="20"/>
                <w:lang w:val="en-US"/>
              </w:rPr>
            </w:pPr>
            <w:r w:rsidRPr="00050D28">
              <w:rPr>
                <w:sz w:val="20"/>
                <w:szCs w:val="20"/>
                <w:lang w:val="en-US"/>
              </w:rPr>
              <w:t>646</w:t>
            </w:r>
          </w:p>
        </w:tc>
        <w:tc>
          <w:tcPr>
            <w:tcW w:w="992" w:type="dxa"/>
          </w:tcPr>
          <w:p w14:paraId="3AF4E78B" w14:textId="77777777" w:rsidR="008972C1" w:rsidRPr="00050D28" w:rsidRDefault="008972C1" w:rsidP="00D36A3F">
            <w:pPr>
              <w:rPr>
                <w:sz w:val="20"/>
                <w:szCs w:val="20"/>
              </w:rPr>
            </w:pPr>
            <w:r w:rsidRPr="00050D28">
              <w:rPr>
                <w:sz w:val="20"/>
                <w:szCs w:val="20"/>
              </w:rPr>
              <w:t>-</w:t>
            </w:r>
          </w:p>
        </w:tc>
      </w:tr>
      <w:tr w:rsidR="008972C1" w:rsidRPr="00050D28" w14:paraId="09DFF645" w14:textId="77777777" w:rsidTr="00D36A3F">
        <w:trPr>
          <w:trHeight w:hRule="exact" w:val="284"/>
        </w:trPr>
        <w:tc>
          <w:tcPr>
            <w:tcW w:w="2127" w:type="dxa"/>
            <w:vMerge/>
          </w:tcPr>
          <w:p w14:paraId="6701554B" w14:textId="77777777" w:rsidR="008972C1" w:rsidRPr="00050D28" w:rsidRDefault="008972C1" w:rsidP="00D36A3F">
            <w:pPr>
              <w:rPr>
                <w:sz w:val="20"/>
                <w:szCs w:val="20"/>
              </w:rPr>
            </w:pPr>
          </w:p>
        </w:tc>
        <w:tc>
          <w:tcPr>
            <w:tcW w:w="708" w:type="dxa"/>
          </w:tcPr>
          <w:p w14:paraId="39320905" w14:textId="77777777" w:rsidR="008972C1" w:rsidRPr="00050D28" w:rsidRDefault="008972C1" w:rsidP="00D36A3F">
            <w:pPr>
              <w:rPr>
                <w:sz w:val="20"/>
                <w:szCs w:val="20"/>
              </w:rPr>
            </w:pPr>
            <w:r w:rsidRPr="00050D28">
              <w:rPr>
                <w:sz w:val="20"/>
                <w:szCs w:val="20"/>
              </w:rPr>
              <w:t xml:space="preserve"> 163</w:t>
            </w:r>
          </w:p>
        </w:tc>
        <w:tc>
          <w:tcPr>
            <w:tcW w:w="851" w:type="dxa"/>
          </w:tcPr>
          <w:p w14:paraId="4F90D870" w14:textId="77777777" w:rsidR="008972C1" w:rsidRPr="00050D28" w:rsidRDefault="008972C1" w:rsidP="00D36A3F">
            <w:pPr>
              <w:rPr>
                <w:sz w:val="20"/>
                <w:szCs w:val="20"/>
              </w:rPr>
            </w:pPr>
            <w:r w:rsidRPr="00050D28">
              <w:rPr>
                <w:sz w:val="20"/>
                <w:szCs w:val="20"/>
              </w:rPr>
              <w:t>21</w:t>
            </w:r>
          </w:p>
        </w:tc>
        <w:tc>
          <w:tcPr>
            <w:tcW w:w="850" w:type="dxa"/>
          </w:tcPr>
          <w:p w14:paraId="02CC0F71" w14:textId="77777777" w:rsidR="008972C1" w:rsidRPr="00050D28" w:rsidRDefault="008972C1" w:rsidP="00D36A3F">
            <w:pPr>
              <w:ind w:right="-108"/>
              <w:rPr>
                <w:sz w:val="20"/>
                <w:szCs w:val="20"/>
              </w:rPr>
            </w:pPr>
            <w:r w:rsidRPr="00050D28">
              <w:rPr>
                <w:sz w:val="20"/>
                <w:szCs w:val="20"/>
              </w:rPr>
              <w:t>-</w:t>
            </w:r>
          </w:p>
        </w:tc>
        <w:tc>
          <w:tcPr>
            <w:tcW w:w="851" w:type="dxa"/>
          </w:tcPr>
          <w:p w14:paraId="697911DA" w14:textId="77777777" w:rsidR="008972C1" w:rsidRPr="00050D28" w:rsidRDefault="008972C1" w:rsidP="00D36A3F">
            <w:pPr>
              <w:rPr>
                <w:sz w:val="20"/>
                <w:szCs w:val="20"/>
              </w:rPr>
            </w:pPr>
            <w:r w:rsidRPr="00050D28">
              <w:rPr>
                <w:sz w:val="20"/>
                <w:szCs w:val="20"/>
              </w:rPr>
              <w:t>С об.</w:t>
            </w:r>
          </w:p>
        </w:tc>
        <w:tc>
          <w:tcPr>
            <w:tcW w:w="1843" w:type="dxa"/>
          </w:tcPr>
          <w:p w14:paraId="64AED40D" w14:textId="77777777" w:rsidR="008972C1" w:rsidRPr="00050D28" w:rsidRDefault="008972C1" w:rsidP="00D36A3F">
            <w:pPr>
              <w:rPr>
                <w:sz w:val="20"/>
                <w:szCs w:val="20"/>
              </w:rPr>
            </w:pPr>
            <w:r w:rsidRPr="00050D28">
              <w:rPr>
                <w:sz w:val="20"/>
                <w:szCs w:val="20"/>
              </w:rPr>
              <w:t>Плюсовое дерево</w:t>
            </w:r>
          </w:p>
        </w:tc>
        <w:tc>
          <w:tcPr>
            <w:tcW w:w="1559" w:type="dxa"/>
          </w:tcPr>
          <w:p w14:paraId="2209F13C" w14:textId="77777777" w:rsidR="008972C1" w:rsidRPr="00050D28" w:rsidRDefault="008972C1" w:rsidP="00D36A3F">
            <w:pPr>
              <w:ind w:left="-108" w:right="-108"/>
              <w:jc w:val="center"/>
              <w:rPr>
                <w:sz w:val="20"/>
                <w:szCs w:val="20"/>
                <w:lang w:val="en-US"/>
              </w:rPr>
            </w:pPr>
            <w:r w:rsidRPr="00050D28">
              <w:rPr>
                <w:sz w:val="20"/>
                <w:szCs w:val="20"/>
                <w:lang w:val="en-US"/>
              </w:rPr>
              <w:t>647</w:t>
            </w:r>
          </w:p>
        </w:tc>
        <w:tc>
          <w:tcPr>
            <w:tcW w:w="992" w:type="dxa"/>
          </w:tcPr>
          <w:p w14:paraId="72783D98" w14:textId="77777777" w:rsidR="008972C1" w:rsidRPr="00050D28" w:rsidRDefault="008972C1" w:rsidP="00D36A3F">
            <w:pPr>
              <w:rPr>
                <w:sz w:val="20"/>
                <w:szCs w:val="20"/>
              </w:rPr>
            </w:pPr>
          </w:p>
        </w:tc>
      </w:tr>
      <w:tr w:rsidR="008972C1" w:rsidRPr="00050D28" w14:paraId="69475788" w14:textId="77777777" w:rsidTr="00D36A3F">
        <w:trPr>
          <w:trHeight w:hRule="exact" w:val="284"/>
        </w:trPr>
        <w:tc>
          <w:tcPr>
            <w:tcW w:w="2127" w:type="dxa"/>
            <w:vMerge/>
          </w:tcPr>
          <w:p w14:paraId="6FF766E4" w14:textId="77777777" w:rsidR="008972C1" w:rsidRPr="00050D28" w:rsidRDefault="008972C1" w:rsidP="00D36A3F">
            <w:pPr>
              <w:rPr>
                <w:sz w:val="20"/>
                <w:szCs w:val="20"/>
              </w:rPr>
            </w:pPr>
          </w:p>
        </w:tc>
        <w:tc>
          <w:tcPr>
            <w:tcW w:w="708" w:type="dxa"/>
          </w:tcPr>
          <w:p w14:paraId="01333104" w14:textId="77777777" w:rsidR="008972C1" w:rsidRPr="00050D28" w:rsidRDefault="008972C1" w:rsidP="00D36A3F">
            <w:pPr>
              <w:rPr>
                <w:sz w:val="20"/>
                <w:szCs w:val="20"/>
              </w:rPr>
            </w:pPr>
            <w:r w:rsidRPr="00050D28">
              <w:rPr>
                <w:sz w:val="20"/>
                <w:szCs w:val="20"/>
              </w:rPr>
              <w:t xml:space="preserve"> 163</w:t>
            </w:r>
          </w:p>
        </w:tc>
        <w:tc>
          <w:tcPr>
            <w:tcW w:w="851" w:type="dxa"/>
          </w:tcPr>
          <w:p w14:paraId="23EC276B" w14:textId="77777777" w:rsidR="008972C1" w:rsidRPr="00050D28" w:rsidRDefault="008972C1" w:rsidP="00D36A3F">
            <w:pPr>
              <w:rPr>
                <w:sz w:val="20"/>
                <w:szCs w:val="20"/>
              </w:rPr>
            </w:pPr>
            <w:r w:rsidRPr="00050D28">
              <w:rPr>
                <w:sz w:val="20"/>
                <w:szCs w:val="20"/>
              </w:rPr>
              <w:t>21</w:t>
            </w:r>
          </w:p>
        </w:tc>
        <w:tc>
          <w:tcPr>
            <w:tcW w:w="850" w:type="dxa"/>
          </w:tcPr>
          <w:p w14:paraId="35B0F9DB" w14:textId="77777777" w:rsidR="008972C1" w:rsidRPr="00050D28" w:rsidRDefault="008972C1" w:rsidP="00D36A3F">
            <w:pPr>
              <w:ind w:right="-108"/>
              <w:rPr>
                <w:sz w:val="20"/>
                <w:szCs w:val="20"/>
              </w:rPr>
            </w:pPr>
            <w:r w:rsidRPr="00050D28">
              <w:rPr>
                <w:sz w:val="20"/>
                <w:szCs w:val="20"/>
              </w:rPr>
              <w:t>-</w:t>
            </w:r>
          </w:p>
        </w:tc>
        <w:tc>
          <w:tcPr>
            <w:tcW w:w="851" w:type="dxa"/>
          </w:tcPr>
          <w:p w14:paraId="616E1E8F" w14:textId="77777777" w:rsidR="008972C1" w:rsidRPr="00050D28" w:rsidRDefault="008972C1" w:rsidP="00D36A3F">
            <w:pPr>
              <w:rPr>
                <w:noProof/>
                <w:sz w:val="20"/>
                <w:szCs w:val="20"/>
              </w:rPr>
            </w:pPr>
            <w:r w:rsidRPr="00050D28">
              <w:rPr>
                <w:sz w:val="20"/>
                <w:szCs w:val="20"/>
              </w:rPr>
              <w:t>С об.</w:t>
            </w:r>
          </w:p>
        </w:tc>
        <w:tc>
          <w:tcPr>
            <w:tcW w:w="1843" w:type="dxa"/>
          </w:tcPr>
          <w:p w14:paraId="58974DEE"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3F959893" w14:textId="77777777" w:rsidR="008972C1" w:rsidRPr="00050D28" w:rsidRDefault="008972C1" w:rsidP="00D36A3F">
            <w:pPr>
              <w:ind w:left="-108" w:right="-108"/>
              <w:jc w:val="center"/>
              <w:rPr>
                <w:sz w:val="20"/>
                <w:szCs w:val="20"/>
                <w:lang w:val="en-US"/>
              </w:rPr>
            </w:pPr>
            <w:r w:rsidRPr="00050D28">
              <w:rPr>
                <w:sz w:val="20"/>
                <w:szCs w:val="20"/>
                <w:lang w:val="en-US"/>
              </w:rPr>
              <w:t>648</w:t>
            </w:r>
          </w:p>
        </w:tc>
        <w:tc>
          <w:tcPr>
            <w:tcW w:w="992" w:type="dxa"/>
          </w:tcPr>
          <w:p w14:paraId="690B1591" w14:textId="77777777" w:rsidR="008972C1" w:rsidRPr="00050D28" w:rsidRDefault="008972C1" w:rsidP="00D36A3F">
            <w:pPr>
              <w:rPr>
                <w:sz w:val="20"/>
                <w:szCs w:val="20"/>
              </w:rPr>
            </w:pPr>
          </w:p>
        </w:tc>
      </w:tr>
      <w:tr w:rsidR="008972C1" w:rsidRPr="00050D28" w14:paraId="4437361F" w14:textId="77777777" w:rsidTr="00D36A3F">
        <w:trPr>
          <w:trHeight w:hRule="exact" w:val="284"/>
        </w:trPr>
        <w:tc>
          <w:tcPr>
            <w:tcW w:w="2127" w:type="dxa"/>
            <w:vMerge/>
          </w:tcPr>
          <w:p w14:paraId="70F5DFE9" w14:textId="77777777" w:rsidR="008972C1" w:rsidRPr="00050D28" w:rsidRDefault="008972C1" w:rsidP="00D36A3F">
            <w:pPr>
              <w:rPr>
                <w:sz w:val="20"/>
                <w:szCs w:val="20"/>
              </w:rPr>
            </w:pPr>
          </w:p>
        </w:tc>
        <w:tc>
          <w:tcPr>
            <w:tcW w:w="708" w:type="dxa"/>
          </w:tcPr>
          <w:p w14:paraId="239BCFE1" w14:textId="77777777" w:rsidR="008972C1" w:rsidRPr="00050D28" w:rsidRDefault="008972C1" w:rsidP="00D36A3F">
            <w:pPr>
              <w:rPr>
                <w:sz w:val="20"/>
                <w:szCs w:val="20"/>
              </w:rPr>
            </w:pPr>
            <w:r w:rsidRPr="00050D28">
              <w:rPr>
                <w:sz w:val="20"/>
                <w:szCs w:val="20"/>
              </w:rPr>
              <w:t xml:space="preserve"> 163</w:t>
            </w:r>
          </w:p>
        </w:tc>
        <w:tc>
          <w:tcPr>
            <w:tcW w:w="851" w:type="dxa"/>
          </w:tcPr>
          <w:p w14:paraId="2B82A350" w14:textId="77777777" w:rsidR="008972C1" w:rsidRPr="00050D28" w:rsidRDefault="008972C1" w:rsidP="00D36A3F">
            <w:pPr>
              <w:rPr>
                <w:sz w:val="20"/>
                <w:szCs w:val="20"/>
              </w:rPr>
            </w:pPr>
            <w:r w:rsidRPr="00050D28">
              <w:rPr>
                <w:sz w:val="20"/>
                <w:szCs w:val="20"/>
              </w:rPr>
              <w:t>21</w:t>
            </w:r>
          </w:p>
        </w:tc>
        <w:tc>
          <w:tcPr>
            <w:tcW w:w="850" w:type="dxa"/>
          </w:tcPr>
          <w:p w14:paraId="4DBFECDC" w14:textId="77777777" w:rsidR="008972C1" w:rsidRPr="00050D28" w:rsidRDefault="008972C1" w:rsidP="00D36A3F">
            <w:pPr>
              <w:ind w:right="-108"/>
              <w:rPr>
                <w:sz w:val="20"/>
                <w:szCs w:val="20"/>
              </w:rPr>
            </w:pPr>
            <w:r w:rsidRPr="00050D28">
              <w:rPr>
                <w:sz w:val="20"/>
                <w:szCs w:val="20"/>
              </w:rPr>
              <w:t>-</w:t>
            </w:r>
          </w:p>
        </w:tc>
        <w:tc>
          <w:tcPr>
            <w:tcW w:w="851" w:type="dxa"/>
          </w:tcPr>
          <w:p w14:paraId="56EE819F" w14:textId="77777777" w:rsidR="008972C1" w:rsidRPr="00050D28" w:rsidRDefault="008972C1" w:rsidP="00D36A3F">
            <w:pPr>
              <w:rPr>
                <w:sz w:val="20"/>
                <w:szCs w:val="20"/>
              </w:rPr>
            </w:pPr>
            <w:r w:rsidRPr="00050D28">
              <w:rPr>
                <w:sz w:val="20"/>
                <w:szCs w:val="20"/>
              </w:rPr>
              <w:t>С об.</w:t>
            </w:r>
          </w:p>
        </w:tc>
        <w:tc>
          <w:tcPr>
            <w:tcW w:w="1843" w:type="dxa"/>
          </w:tcPr>
          <w:p w14:paraId="16EF9877" w14:textId="77777777" w:rsidR="008972C1" w:rsidRPr="00050D28" w:rsidRDefault="008972C1" w:rsidP="00D36A3F">
            <w:pPr>
              <w:rPr>
                <w:sz w:val="20"/>
                <w:szCs w:val="20"/>
              </w:rPr>
            </w:pPr>
            <w:r w:rsidRPr="00050D28">
              <w:rPr>
                <w:sz w:val="20"/>
                <w:szCs w:val="20"/>
              </w:rPr>
              <w:t>Плюсовое дерево</w:t>
            </w:r>
          </w:p>
        </w:tc>
        <w:tc>
          <w:tcPr>
            <w:tcW w:w="1559" w:type="dxa"/>
          </w:tcPr>
          <w:p w14:paraId="00B8CFB2" w14:textId="77777777" w:rsidR="008972C1" w:rsidRPr="00050D28" w:rsidRDefault="008972C1" w:rsidP="00D36A3F">
            <w:pPr>
              <w:ind w:left="-108" w:right="-108"/>
              <w:jc w:val="center"/>
              <w:rPr>
                <w:sz w:val="20"/>
                <w:szCs w:val="20"/>
                <w:lang w:val="en-US"/>
              </w:rPr>
            </w:pPr>
            <w:r w:rsidRPr="00050D28">
              <w:rPr>
                <w:sz w:val="20"/>
                <w:szCs w:val="20"/>
                <w:lang w:val="en-US"/>
              </w:rPr>
              <w:t>649</w:t>
            </w:r>
          </w:p>
        </w:tc>
        <w:tc>
          <w:tcPr>
            <w:tcW w:w="992" w:type="dxa"/>
          </w:tcPr>
          <w:p w14:paraId="4D04978F" w14:textId="77777777" w:rsidR="008972C1" w:rsidRPr="00050D28" w:rsidRDefault="008972C1" w:rsidP="00D36A3F">
            <w:pPr>
              <w:rPr>
                <w:sz w:val="20"/>
                <w:szCs w:val="20"/>
              </w:rPr>
            </w:pPr>
          </w:p>
        </w:tc>
      </w:tr>
      <w:tr w:rsidR="008972C1" w:rsidRPr="00050D28" w14:paraId="7CEC8AE6" w14:textId="77777777" w:rsidTr="00D36A3F">
        <w:trPr>
          <w:trHeight w:hRule="exact" w:val="284"/>
        </w:trPr>
        <w:tc>
          <w:tcPr>
            <w:tcW w:w="2127" w:type="dxa"/>
            <w:vMerge/>
          </w:tcPr>
          <w:p w14:paraId="15241B28" w14:textId="77777777" w:rsidR="008972C1" w:rsidRPr="00050D28" w:rsidRDefault="008972C1" w:rsidP="00D36A3F">
            <w:pPr>
              <w:rPr>
                <w:sz w:val="20"/>
                <w:szCs w:val="20"/>
              </w:rPr>
            </w:pPr>
          </w:p>
        </w:tc>
        <w:tc>
          <w:tcPr>
            <w:tcW w:w="708" w:type="dxa"/>
          </w:tcPr>
          <w:p w14:paraId="2532837B" w14:textId="77777777" w:rsidR="008972C1" w:rsidRPr="00050D28" w:rsidRDefault="008972C1" w:rsidP="00D36A3F">
            <w:pPr>
              <w:rPr>
                <w:sz w:val="20"/>
                <w:szCs w:val="20"/>
              </w:rPr>
            </w:pPr>
            <w:r w:rsidRPr="00050D28">
              <w:rPr>
                <w:sz w:val="20"/>
                <w:szCs w:val="20"/>
              </w:rPr>
              <w:t xml:space="preserve"> 163</w:t>
            </w:r>
          </w:p>
        </w:tc>
        <w:tc>
          <w:tcPr>
            <w:tcW w:w="851" w:type="dxa"/>
          </w:tcPr>
          <w:p w14:paraId="1DEAD722" w14:textId="77777777" w:rsidR="008972C1" w:rsidRPr="00050D28" w:rsidRDefault="008972C1" w:rsidP="00D36A3F">
            <w:pPr>
              <w:rPr>
                <w:sz w:val="20"/>
                <w:szCs w:val="20"/>
              </w:rPr>
            </w:pPr>
            <w:r w:rsidRPr="00050D28">
              <w:rPr>
                <w:sz w:val="20"/>
                <w:szCs w:val="20"/>
              </w:rPr>
              <w:t>21</w:t>
            </w:r>
          </w:p>
        </w:tc>
        <w:tc>
          <w:tcPr>
            <w:tcW w:w="850" w:type="dxa"/>
          </w:tcPr>
          <w:p w14:paraId="554BF7D6" w14:textId="77777777" w:rsidR="008972C1" w:rsidRPr="00050D28" w:rsidRDefault="008972C1" w:rsidP="00D36A3F">
            <w:pPr>
              <w:ind w:right="-108"/>
              <w:rPr>
                <w:sz w:val="20"/>
                <w:szCs w:val="20"/>
              </w:rPr>
            </w:pPr>
            <w:r w:rsidRPr="00050D28">
              <w:rPr>
                <w:sz w:val="20"/>
                <w:szCs w:val="20"/>
              </w:rPr>
              <w:t>-</w:t>
            </w:r>
          </w:p>
        </w:tc>
        <w:tc>
          <w:tcPr>
            <w:tcW w:w="851" w:type="dxa"/>
          </w:tcPr>
          <w:p w14:paraId="5E6FA754" w14:textId="77777777" w:rsidR="008972C1" w:rsidRPr="00050D28" w:rsidRDefault="008972C1" w:rsidP="00D36A3F">
            <w:pPr>
              <w:rPr>
                <w:noProof/>
                <w:sz w:val="20"/>
                <w:szCs w:val="20"/>
              </w:rPr>
            </w:pPr>
            <w:r w:rsidRPr="00050D28">
              <w:rPr>
                <w:sz w:val="20"/>
                <w:szCs w:val="20"/>
              </w:rPr>
              <w:t>С об.</w:t>
            </w:r>
          </w:p>
        </w:tc>
        <w:tc>
          <w:tcPr>
            <w:tcW w:w="1843" w:type="dxa"/>
          </w:tcPr>
          <w:p w14:paraId="7C733281"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6A657BC4" w14:textId="77777777" w:rsidR="008972C1" w:rsidRPr="00050D28" w:rsidRDefault="008972C1" w:rsidP="00D36A3F">
            <w:pPr>
              <w:ind w:left="-108" w:right="-108"/>
              <w:jc w:val="center"/>
              <w:rPr>
                <w:sz w:val="20"/>
                <w:szCs w:val="20"/>
                <w:lang w:val="en-US"/>
              </w:rPr>
            </w:pPr>
            <w:r w:rsidRPr="00050D28">
              <w:rPr>
                <w:sz w:val="20"/>
                <w:szCs w:val="20"/>
                <w:lang w:val="en-US"/>
              </w:rPr>
              <w:t>650</w:t>
            </w:r>
          </w:p>
        </w:tc>
        <w:tc>
          <w:tcPr>
            <w:tcW w:w="992" w:type="dxa"/>
          </w:tcPr>
          <w:p w14:paraId="524A069D" w14:textId="77777777" w:rsidR="008972C1" w:rsidRPr="00050D28" w:rsidRDefault="008972C1" w:rsidP="00D36A3F">
            <w:pPr>
              <w:rPr>
                <w:sz w:val="20"/>
                <w:szCs w:val="20"/>
              </w:rPr>
            </w:pPr>
          </w:p>
        </w:tc>
      </w:tr>
      <w:tr w:rsidR="008972C1" w:rsidRPr="00050D28" w14:paraId="2CA36FC7" w14:textId="77777777" w:rsidTr="00D36A3F">
        <w:trPr>
          <w:trHeight w:hRule="exact" w:val="284"/>
        </w:trPr>
        <w:tc>
          <w:tcPr>
            <w:tcW w:w="2127" w:type="dxa"/>
            <w:vMerge/>
          </w:tcPr>
          <w:p w14:paraId="19999FE7" w14:textId="77777777" w:rsidR="008972C1" w:rsidRPr="00050D28" w:rsidRDefault="008972C1" w:rsidP="00D36A3F">
            <w:pPr>
              <w:rPr>
                <w:sz w:val="20"/>
                <w:szCs w:val="20"/>
              </w:rPr>
            </w:pPr>
          </w:p>
        </w:tc>
        <w:tc>
          <w:tcPr>
            <w:tcW w:w="708" w:type="dxa"/>
          </w:tcPr>
          <w:p w14:paraId="35982E9F" w14:textId="77777777" w:rsidR="008972C1" w:rsidRPr="00050D28" w:rsidRDefault="008972C1" w:rsidP="00D36A3F">
            <w:pPr>
              <w:rPr>
                <w:sz w:val="20"/>
                <w:szCs w:val="20"/>
              </w:rPr>
            </w:pPr>
            <w:r w:rsidRPr="00050D28">
              <w:rPr>
                <w:sz w:val="20"/>
                <w:szCs w:val="20"/>
              </w:rPr>
              <w:t xml:space="preserve"> 163</w:t>
            </w:r>
          </w:p>
        </w:tc>
        <w:tc>
          <w:tcPr>
            <w:tcW w:w="851" w:type="dxa"/>
          </w:tcPr>
          <w:p w14:paraId="2A414B1A" w14:textId="77777777" w:rsidR="008972C1" w:rsidRPr="00050D28" w:rsidRDefault="008972C1" w:rsidP="00D36A3F">
            <w:pPr>
              <w:rPr>
                <w:sz w:val="20"/>
                <w:szCs w:val="20"/>
              </w:rPr>
            </w:pPr>
            <w:r w:rsidRPr="00050D28">
              <w:rPr>
                <w:sz w:val="20"/>
                <w:szCs w:val="20"/>
              </w:rPr>
              <w:t>21</w:t>
            </w:r>
          </w:p>
        </w:tc>
        <w:tc>
          <w:tcPr>
            <w:tcW w:w="850" w:type="dxa"/>
          </w:tcPr>
          <w:p w14:paraId="25EAE6E9" w14:textId="77777777" w:rsidR="008972C1" w:rsidRPr="00050D28" w:rsidRDefault="008972C1" w:rsidP="00D36A3F">
            <w:pPr>
              <w:ind w:right="-108"/>
              <w:rPr>
                <w:sz w:val="20"/>
                <w:szCs w:val="20"/>
              </w:rPr>
            </w:pPr>
            <w:r w:rsidRPr="00050D28">
              <w:rPr>
                <w:sz w:val="20"/>
                <w:szCs w:val="20"/>
              </w:rPr>
              <w:t>-</w:t>
            </w:r>
          </w:p>
        </w:tc>
        <w:tc>
          <w:tcPr>
            <w:tcW w:w="851" w:type="dxa"/>
          </w:tcPr>
          <w:p w14:paraId="3FA9308B" w14:textId="77777777" w:rsidR="008972C1" w:rsidRPr="00050D28" w:rsidRDefault="008972C1" w:rsidP="00D36A3F">
            <w:pPr>
              <w:rPr>
                <w:sz w:val="20"/>
                <w:szCs w:val="20"/>
              </w:rPr>
            </w:pPr>
            <w:r w:rsidRPr="00050D28">
              <w:rPr>
                <w:sz w:val="20"/>
                <w:szCs w:val="20"/>
              </w:rPr>
              <w:t>С об.</w:t>
            </w:r>
          </w:p>
        </w:tc>
        <w:tc>
          <w:tcPr>
            <w:tcW w:w="1843" w:type="dxa"/>
          </w:tcPr>
          <w:p w14:paraId="58B80B4D" w14:textId="77777777" w:rsidR="008972C1" w:rsidRPr="00050D28" w:rsidRDefault="008972C1" w:rsidP="00D36A3F">
            <w:pPr>
              <w:rPr>
                <w:sz w:val="20"/>
                <w:szCs w:val="20"/>
              </w:rPr>
            </w:pPr>
            <w:r w:rsidRPr="00050D28">
              <w:rPr>
                <w:sz w:val="20"/>
                <w:szCs w:val="20"/>
              </w:rPr>
              <w:t>Плюсовое дерево</w:t>
            </w:r>
          </w:p>
        </w:tc>
        <w:tc>
          <w:tcPr>
            <w:tcW w:w="1559" w:type="dxa"/>
          </w:tcPr>
          <w:p w14:paraId="27967BC4" w14:textId="77777777" w:rsidR="008972C1" w:rsidRPr="00050D28" w:rsidRDefault="008972C1" w:rsidP="00D36A3F">
            <w:pPr>
              <w:ind w:left="-108" w:right="-108"/>
              <w:jc w:val="center"/>
              <w:rPr>
                <w:sz w:val="20"/>
                <w:szCs w:val="20"/>
                <w:lang w:val="en-US"/>
              </w:rPr>
            </w:pPr>
            <w:r w:rsidRPr="00050D28">
              <w:rPr>
                <w:sz w:val="20"/>
                <w:szCs w:val="20"/>
                <w:lang w:val="en-US"/>
              </w:rPr>
              <w:t>651</w:t>
            </w:r>
          </w:p>
        </w:tc>
        <w:tc>
          <w:tcPr>
            <w:tcW w:w="992" w:type="dxa"/>
          </w:tcPr>
          <w:p w14:paraId="5316CC2B" w14:textId="77777777" w:rsidR="008972C1" w:rsidRPr="00050D28" w:rsidRDefault="008972C1" w:rsidP="00D36A3F">
            <w:pPr>
              <w:rPr>
                <w:sz w:val="20"/>
                <w:szCs w:val="20"/>
              </w:rPr>
            </w:pPr>
          </w:p>
        </w:tc>
      </w:tr>
      <w:tr w:rsidR="008972C1" w:rsidRPr="00050D28" w14:paraId="5C3871EF" w14:textId="77777777" w:rsidTr="00D36A3F">
        <w:trPr>
          <w:trHeight w:hRule="exact" w:val="284"/>
        </w:trPr>
        <w:tc>
          <w:tcPr>
            <w:tcW w:w="2127" w:type="dxa"/>
            <w:vMerge/>
          </w:tcPr>
          <w:p w14:paraId="1503FD30" w14:textId="77777777" w:rsidR="008972C1" w:rsidRPr="00050D28" w:rsidRDefault="008972C1" w:rsidP="00D36A3F">
            <w:pPr>
              <w:rPr>
                <w:sz w:val="20"/>
                <w:szCs w:val="20"/>
              </w:rPr>
            </w:pPr>
          </w:p>
        </w:tc>
        <w:tc>
          <w:tcPr>
            <w:tcW w:w="708" w:type="dxa"/>
          </w:tcPr>
          <w:p w14:paraId="5514D063" w14:textId="77777777" w:rsidR="008972C1" w:rsidRPr="00050D28" w:rsidRDefault="008972C1" w:rsidP="00D36A3F">
            <w:pPr>
              <w:rPr>
                <w:sz w:val="20"/>
                <w:szCs w:val="20"/>
              </w:rPr>
            </w:pPr>
            <w:r w:rsidRPr="00050D28">
              <w:rPr>
                <w:sz w:val="20"/>
                <w:szCs w:val="20"/>
              </w:rPr>
              <w:t xml:space="preserve"> 163</w:t>
            </w:r>
          </w:p>
        </w:tc>
        <w:tc>
          <w:tcPr>
            <w:tcW w:w="851" w:type="dxa"/>
          </w:tcPr>
          <w:p w14:paraId="1A8B376A" w14:textId="77777777" w:rsidR="008972C1" w:rsidRPr="00050D28" w:rsidRDefault="008972C1" w:rsidP="00D36A3F">
            <w:pPr>
              <w:rPr>
                <w:sz w:val="20"/>
                <w:szCs w:val="20"/>
              </w:rPr>
            </w:pPr>
            <w:r w:rsidRPr="00050D28">
              <w:rPr>
                <w:sz w:val="20"/>
                <w:szCs w:val="20"/>
              </w:rPr>
              <w:t>21</w:t>
            </w:r>
          </w:p>
        </w:tc>
        <w:tc>
          <w:tcPr>
            <w:tcW w:w="850" w:type="dxa"/>
          </w:tcPr>
          <w:p w14:paraId="69D9A1FD" w14:textId="77777777" w:rsidR="008972C1" w:rsidRPr="00050D28" w:rsidRDefault="008972C1" w:rsidP="00D36A3F">
            <w:pPr>
              <w:ind w:right="-108"/>
              <w:rPr>
                <w:sz w:val="20"/>
                <w:szCs w:val="20"/>
              </w:rPr>
            </w:pPr>
            <w:r w:rsidRPr="00050D28">
              <w:rPr>
                <w:sz w:val="20"/>
                <w:szCs w:val="20"/>
              </w:rPr>
              <w:t>-</w:t>
            </w:r>
          </w:p>
        </w:tc>
        <w:tc>
          <w:tcPr>
            <w:tcW w:w="851" w:type="dxa"/>
          </w:tcPr>
          <w:p w14:paraId="5D2867DC" w14:textId="77777777" w:rsidR="008972C1" w:rsidRPr="00050D28" w:rsidRDefault="008972C1" w:rsidP="00D36A3F">
            <w:pPr>
              <w:rPr>
                <w:noProof/>
                <w:sz w:val="20"/>
                <w:szCs w:val="20"/>
              </w:rPr>
            </w:pPr>
            <w:r w:rsidRPr="00050D28">
              <w:rPr>
                <w:sz w:val="20"/>
                <w:szCs w:val="20"/>
              </w:rPr>
              <w:t>С об.</w:t>
            </w:r>
          </w:p>
        </w:tc>
        <w:tc>
          <w:tcPr>
            <w:tcW w:w="1843" w:type="dxa"/>
          </w:tcPr>
          <w:p w14:paraId="722553E9"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1D110E8D" w14:textId="77777777" w:rsidR="008972C1" w:rsidRPr="00050D28" w:rsidRDefault="008972C1" w:rsidP="00D36A3F">
            <w:pPr>
              <w:ind w:left="-108" w:right="-108"/>
              <w:jc w:val="center"/>
              <w:rPr>
                <w:sz w:val="20"/>
                <w:szCs w:val="20"/>
                <w:lang w:val="en-US"/>
              </w:rPr>
            </w:pPr>
            <w:r w:rsidRPr="00050D28">
              <w:rPr>
                <w:sz w:val="20"/>
                <w:szCs w:val="20"/>
                <w:lang w:val="en-US"/>
              </w:rPr>
              <w:t>652</w:t>
            </w:r>
          </w:p>
        </w:tc>
        <w:tc>
          <w:tcPr>
            <w:tcW w:w="992" w:type="dxa"/>
          </w:tcPr>
          <w:p w14:paraId="32680945" w14:textId="77777777" w:rsidR="008972C1" w:rsidRPr="00050D28" w:rsidRDefault="008972C1" w:rsidP="00D36A3F">
            <w:pPr>
              <w:rPr>
                <w:sz w:val="20"/>
                <w:szCs w:val="20"/>
              </w:rPr>
            </w:pPr>
          </w:p>
        </w:tc>
      </w:tr>
      <w:tr w:rsidR="008972C1" w:rsidRPr="00050D28" w14:paraId="762851C2" w14:textId="77777777" w:rsidTr="00D36A3F">
        <w:trPr>
          <w:trHeight w:hRule="exact" w:val="284"/>
        </w:trPr>
        <w:tc>
          <w:tcPr>
            <w:tcW w:w="2127" w:type="dxa"/>
            <w:vMerge/>
          </w:tcPr>
          <w:p w14:paraId="7C77BDCE" w14:textId="77777777" w:rsidR="008972C1" w:rsidRPr="00050D28" w:rsidRDefault="008972C1" w:rsidP="00D36A3F">
            <w:pPr>
              <w:rPr>
                <w:sz w:val="20"/>
                <w:szCs w:val="20"/>
              </w:rPr>
            </w:pPr>
          </w:p>
        </w:tc>
        <w:tc>
          <w:tcPr>
            <w:tcW w:w="708" w:type="dxa"/>
          </w:tcPr>
          <w:p w14:paraId="18B97BD4" w14:textId="77777777" w:rsidR="008972C1" w:rsidRPr="00050D28" w:rsidRDefault="008972C1" w:rsidP="00D36A3F">
            <w:pPr>
              <w:rPr>
                <w:sz w:val="20"/>
                <w:szCs w:val="20"/>
              </w:rPr>
            </w:pPr>
            <w:r w:rsidRPr="00050D28">
              <w:rPr>
                <w:sz w:val="20"/>
                <w:szCs w:val="20"/>
              </w:rPr>
              <w:t xml:space="preserve"> 163</w:t>
            </w:r>
          </w:p>
        </w:tc>
        <w:tc>
          <w:tcPr>
            <w:tcW w:w="851" w:type="dxa"/>
          </w:tcPr>
          <w:p w14:paraId="1ED02E63" w14:textId="77777777" w:rsidR="008972C1" w:rsidRPr="00050D28" w:rsidRDefault="008972C1" w:rsidP="00D36A3F">
            <w:pPr>
              <w:rPr>
                <w:sz w:val="20"/>
                <w:szCs w:val="20"/>
              </w:rPr>
            </w:pPr>
            <w:r w:rsidRPr="00050D28">
              <w:rPr>
                <w:sz w:val="20"/>
                <w:szCs w:val="20"/>
              </w:rPr>
              <w:t>21</w:t>
            </w:r>
          </w:p>
        </w:tc>
        <w:tc>
          <w:tcPr>
            <w:tcW w:w="850" w:type="dxa"/>
          </w:tcPr>
          <w:p w14:paraId="3390528C" w14:textId="77777777" w:rsidR="008972C1" w:rsidRPr="00050D28" w:rsidRDefault="008972C1" w:rsidP="00D36A3F">
            <w:pPr>
              <w:ind w:right="-108"/>
              <w:rPr>
                <w:sz w:val="20"/>
                <w:szCs w:val="20"/>
              </w:rPr>
            </w:pPr>
            <w:r w:rsidRPr="00050D28">
              <w:rPr>
                <w:sz w:val="20"/>
                <w:szCs w:val="20"/>
              </w:rPr>
              <w:t>-</w:t>
            </w:r>
          </w:p>
        </w:tc>
        <w:tc>
          <w:tcPr>
            <w:tcW w:w="851" w:type="dxa"/>
          </w:tcPr>
          <w:p w14:paraId="42BBA2BF" w14:textId="77777777" w:rsidR="008972C1" w:rsidRPr="00050D28" w:rsidRDefault="008972C1" w:rsidP="00D36A3F">
            <w:pPr>
              <w:rPr>
                <w:sz w:val="20"/>
                <w:szCs w:val="20"/>
              </w:rPr>
            </w:pPr>
            <w:r w:rsidRPr="00050D28">
              <w:rPr>
                <w:sz w:val="20"/>
                <w:szCs w:val="20"/>
              </w:rPr>
              <w:t>С об.</w:t>
            </w:r>
          </w:p>
        </w:tc>
        <w:tc>
          <w:tcPr>
            <w:tcW w:w="1843" w:type="dxa"/>
          </w:tcPr>
          <w:p w14:paraId="335F43B7" w14:textId="77777777" w:rsidR="008972C1" w:rsidRPr="00050D28" w:rsidRDefault="008972C1" w:rsidP="00D36A3F">
            <w:pPr>
              <w:rPr>
                <w:sz w:val="20"/>
                <w:szCs w:val="20"/>
              </w:rPr>
            </w:pPr>
            <w:r w:rsidRPr="00050D28">
              <w:rPr>
                <w:sz w:val="20"/>
                <w:szCs w:val="20"/>
              </w:rPr>
              <w:t>Плюсовое дерево</w:t>
            </w:r>
          </w:p>
        </w:tc>
        <w:tc>
          <w:tcPr>
            <w:tcW w:w="1559" w:type="dxa"/>
          </w:tcPr>
          <w:p w14:paraId="68B5A483" w14:textId="77777777" w:rsidR="008972C1" w:rsidRPr="00050D28" w:rsidRDefault="008972C1" w:rsidP="00D36A3F">
            <w:pPr>
              <w:ind w:left="-108" w:right="-108"/>
              <w:jc w:val="center"/>
              <w:rPr>
                <w:sz w:val="20"/>
                <w:szCs w:val="20"/>
                <w:lang w:val="en-US"/>
              </w:rPr>
            </w:pPr>
            <w:r w:rsidRPr="00050D28">
              <w:rPr>
                <w:sz w:val="20"/>
                <w:szCs w:val="20"/>
                <w:lang w:val="en-US"/>
              </w:rPr>
              <w:t>653</w:t>
            </w:r>
          </w:p>
        </w:tc>
        <w:tc>
          <w:tcPr>
            <w:tcW w:w="992" w:type="dxa"/>
          </w:tcPr>
          <w:p w14:paraId="1B75180C" w14:textId="77777777" w:rsidR="008972C1" w:rsidRPr="00050D28" w:rsidRDefault="008972C1" w:rsidP="00D36A3F">
            <w:pPr>
              <w:rPr>
                <w:sz w:val="20"/>
                <w:szCs w:val="20"/>
              </w:rPr>
            </w:pPr>
          </w:p>
        </w:tc>
      </w:tr>
      <w:tr w:rsidR="008972C1" w:rsidRPr="00050D28" w14:paraId="12F36E8E" w14:textId="77777777" w:rsidTr="00D36A3F">
        <w:trPr>
          <w:trHeight w:hRule="exact" w:val="284"/>
        </w:trPr>
        <w:tc>
          <w:tcPr>
            <w:tcW w:w="2127" w:type="dxa"/>
            <w:vMerge/>
          </w:tcPr>
          <w:p w14:paraId="03D571AC" w14:textId="77777777" w:rsidR="008972C1" w:rsidRPr="00050D28" w:rsidRDefault="008972C1" w:rsidP="00D36A3F">
            <w:pPr>
              <w:rPr>
                <w:sz w:val="20"/>
                <w:szCs w:val="20"/>
              </w:rPr>
            </w:pPr>
          </w:p>
        </w:tc>
        <w:tc>
          <w:tcPr>
            <w:tcW w:w="708" w:type="dxa"/>
          </w:tcPr>
          <w:p w14:paraId="2E768011" w14:textId="77777777" w:rsidR="008972C1" w:rsidRPr="00050D28" w:rsidRDefault="008972C1" w:rsidP="00D36A3F">
            <w:pPr>
              <w:rPr>
                <w:sz w:val="20"/>
                <w:szCs w:val="20"/>
              </w:rPr>
            </w:pPr>
            <w:r w:rsidRPr="00050D28">
              <w:rPr>
                <w:sz w:val="20"/>
                <w:szCs w:val="20"/>
              </w:rPr>
              <w:t xml:space="preserve"> 163</w:t>
            </w:r>
          </w:p>
        </w:tc>
        <w:tc>
          <w:tcPr>
            <w:tcW w:w="851" w:type="dxa"/>
          </w:tcPr>
          <w:p w14:paraId="131BE8F1" w14:textId="77777777" w:rsidR="008972C1" w:rsidRPr="00050D28" w:rsidRDefault="008972C1" w:rsidP="00D36A3F">
            <w:pPr>
              <w:rPr>
                <w:sz w:val="20"/>
                <w:szCs w:val="20"/>
              </w:rPr>
            </w:pPr>
            <w:r w:rsidRPr="00050D28">
              <w:rPr>
                <w:sz w:val="20"/>
                <w:szCs w:val="20"/>
              </w:rPr>
              <w:t>21</w:t>
            </w:r>
          </w:p>
        </w:tc>
        <w:tc>
          <w:tcPr>
            <w:tcW w:w="850" w:type="dxa"/>
          </w:tcPr>
          <w:p w14:paraId="30C41415" w14:textId="77777777" w:rsidR="008972C1" w:rsidRPr="00050D28" w:rsidRDefault="008972C1" w:rsidP="00D36A3F">
            <w:pPr>
              <w:ind w:right="-108"/>
              <w:rPr>
                <w:sz w:val="20"/>
                <w:szCs w:val="20"/>
              </w:rPr>
            </w:pPr>
            <w:r w:rsidRPr="00050D28">
              <w:rPr>
                <w:sz w:val="20"/>
                <w:szCs w:val="20"/>
              </w:rPr>
              <w:t>-</w:t>
            </w:r>
          </w:p>
        </w:tc>
        <w:tc>
          <w:tcPr>
            <w:tcW w:w="851" w:type="dxa"/>
          </w:tcPr>
          <w:p w14:paraId="6D433BBF" w14:textId="77777777" w:rsidR="008972C1" w:rsidRPr="00050D28" w:rsidRDefault="008972C1" w:rsidP="00D36A3F">
            <w:pPr>
              <w:rPr>
                <w:noProof/>
                <w:sz w:val="20"/>
                <w:szCs w:val="20"/>
              </w:rPr>
            </w:pPr>
            <w:r w:rsidRPr="00050D28">
              <w:rPr>
                <w:sz w:val="20"/>
                <w:szCs w:val="20"/>
              </w:rPr>
              <w:t>С об.</w:t>
            </w:r>
          </w:p>
        </w:tc>
        <w:tc>
          <w:tcPr>
            <w:tcW w:w="1843" w:type="dxa"/>
          </w:tcPr>
          <w:p w14:paraId="47581196"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18A7836F" w14:textId="77777777" w:rsidR="008972C1" w:rsidRPr="00050D28" w:rsidRDefault="008972C1" w:rsidP="00D36A3F">
            <w:pPr>
              <w:ind w:left="-108" w:right="-108"/>
              <w:jc w:val="center"/>
              <w:rPr>
                <w:sz w:val="20"/>
                <w:szCs w:val="20"/>
                <w:lang w:val="en-US"/>
              </w:rPr>
            </w:pPr>
            <w:r w:rsidRPr="00050D28">
              <w:rPr>
                <w:sz w:val="20"/>
                <w:szCs w:val="20"/>
                <w:lang w:val="en-US"/>
              </w:rPr>
              <w:t>654</w:t>
            </w:r>
          </w:p>
        </w:tc>
        <w:tc>
          <w:tcPr>
            <w:tcW w:w="992" w:type="dxa"/>
          </w:tcPr>
          <w:p w14:paraId="6D69E7ED" w14:textId="77777777" w:rsidR="008972C1" w:rsidRPr="00050D28" w:rsidRDefault="008972C1" w:rsidP="00D36A3F">
            <w:pPr>
              <w:rPr>
                <w:sz w:val="20"/>
                <w:szCs w:val="20"/>
              </w:rPr>
            </w:pPr>
          </w:p>
        </w:tc>
      </w:tr>
      <w:tr w:rsidR="008972C1" w:rsidRPr="00050D28" w14:paraId="11EA2E31" w14:textId="77777777" w:rsidTr="00D36A3F">
        <w:trPr>
          <w:trHeight w:hRule="exact" w:val="284"/>
        </w:trPr>
        <w:tc>
          <w:tcPr>
            <w:tcW w:w="2127" w:type="dxa"/>
            <w:vMerge/>
          </w:tcPr>
          <w:p w14:paraId="1FE4F004" w14:textId="77777777" w:rsidR="008972C1" w:rsidRPr="00050D28" w:rsidRDefault="008972C1" w:rsidP="00D36A3F">
            <w:pPr>
              <w:rPr>
                <w:sz w:val="20"/>
                <w:szCs w:val="20"/>
              </w:rPr>
            </w:pPr>
          </w:p>
        </w:tc>
        <w:tc>
          <w:tcPr>
            <w:tcW w:w="708" w:type="dxa"/>
          </w:tcPr>
          <w:p w14:paraId="2CD8864C" w14:textId="77777777" w:rsidR="008972C1" w:rsidRPr="00050D28" w:rsidRDefault="008972C1" w:rsidP="00D36A3F">
            <w:pPr>
              <w:rPr>
                <w:sz w:val="20"/>
                <w:szCs w:val="20"/>
              </w:rPr>
            </w:pPr>
            <w:r w:rsidRPr="00050D28">
              <w:rPr>
                <w:sz w:val="20"/>
                <w:szCs w:val="20"/>
              </w:rPr>
              <w:t xml:space="preserve"> 163</w:t>
            </w:r>
          </w:p>
        </w:tc>
        <w:tc>
          <w:tcPr>
            <w:tcW w:w="851" w:type="dxa"/>
          </w:tcPr>
          <w:p w14:paraId="09A4D7F8" w14:textId="77777777" w:rsidR="008972C1" w:rsidRPr="00050D28" w:rsidRDefault="008972C1" w:rsidP="00D36A3F">
            <w:pPr>
              <w:rPr>
                <w:sz w:val="20"/>
                <w:szCs w:val="20"/>
              </w:rPr>
            </w:pPr>
            <w:r w:rsidRPr="00050D28">
              <w:rPr>
                <w:sz w:val="20"/>
                <w:szCs w:val="20"/>
              </w:rPr>
              <w:t>21</w:t>
            </w:r>
          </w:p>
        </w:tc>
        <w:tc>
          <w:tcPr>
            <w:tcW w:w="850" w:type="dxa"/>
          </w:tcPr>
          <w:p w14:paraId="13FE0E14" w14:textId="77777777" w:rsidR="008972C1" w:rsidRPr="00050D28" w:rsidRDefault="008972C1" w:rsidP="00D36A3F">
            <w:pPr>
              <w:ind w:right="-108"/>
              <w:rPr>
                <w:sz w:val="20"/>
                <w:szCs w:val="20"/>
              </w:rPr>
            </w:pPr>
            <w:r w:rsidRPr="00050D28">
              <w:rPr>
                <w:sz w:val="20"/>
                <w:szCs w:val="20"/>
              </w:rPr>
              <w:t>-</w:t>
            </w:r>
          </w:p>
        </w:tc>
        <w:tc>
          <w:tcPr>
            <w:tcW w:w="851" w:type="dxa"/>
          </w:tcPr>
          <w:p w14:paraId="146EC599" w14:textId="77777777" w:rsidR="008972C1" w:rsidRPr="00050D28" w:rsidRDefault="008972C1" w:rsidP="00D36A3F">
            <w:pPr>
              <w:rPr>
                <w:sz w:val="20"/>
                <w:szCs w:val="20"/>
              </w:rPr>
            </w:pPr>
            <w:r w:rsidRPr="00050D28">
              <w:rPr>
                <w:sz w:val="20"/>
                <w:szCs w:val="20"/>
              </w:rPr>
              <w:t>С об.</w:t>
            </w:r>
          </w:p>
        </w:tc>
        <w:tc>
          <w:tcPr>
            <w:tcW w:w="1843" w:type="dxa"/>
          </w:tcPr>
          <w:p w14:paraId="789F3820" w14:textId="77777777" w:rsidR="008972C1" w:rsidRPr="00050D28" w:rsidRDefault="008972C1" w:rsidP="00D36A3F">
            <w:pPr>
              <w:rPr>
                <w:sz w:val="20"/>
                <w:szCs w:val="20"/>
              </w:rPr>
            </w:pPr>
            <w:r w:rsidRPr="00050D28">
              <w:rPr>
                <w:sz w:val="20"/>
                <w:szCs w:val="20"/>
              </w:rPr>
              <w:t>Плюсовое дерево</w:t>
            </w:r>
          </w:p>
        </w:tc>
        <w:tc>
          <w:tcPr>
            <w:tcW w:w="1559" w:type="dxa"/>
          </w:tcPr>
          <w:p w14:paraId="0F3910A6" w14:textId="77777777" w:rsidR="008972C1" w:rsidRPr="00050D28" w:rsidRDefault="008972C1" w:rsidP="00D36A3F">
            <w:pPr>
              <w:ind w:left="-108" w:right="-108"/>
              <w:jc w:val="center"/>
              <w:rPr>
                <w:sz w:val="20"/>
                <w:szCs w:val="20"/>
                <w:lang w:val="en-US"/>
              </w:rPr>
            </w:pPr>
            <w:r w:rsidRPr="00050D28">
              <w:rPr>
                <w:sz w:val="20"/>
                <w:szCs w:val="20"/>
                <w:lang w:val="en-US"/>
              </w:rPr>
              <w:t>655</w:t>
            </w:r>
          </w:p>
        </w:tc>
        <w:tc>
          <w:tcPr>
            <w:tcW w:w="992" w:type="dxa"/>
          </w:tcPr>
          <w:p w14:paraId="1B406EDF" w14:textId="77777777" w:rsidR="008972C1" w:rsidRPr="00050D28" w:rsidRDefault="008972C1" w:rsidP="00D36A3F">
            <w:pPr>
              <w:rPr>
                <w:sz w:val="20"/>
                <w:szCs w:val="20"/>
              </w:rPr>
            </w:pPr>
          </w:p>
        </w:tc>
      </w:tr>
      <w:tr w:rsidR="008972C1" w:rsidRPr="00050D28" w14:paraId="093284C8" w14:textId="77777777" w:rsidTr="00D36A3F">
        <w:trPr>
          <w:trHeight w:hRule="exact" w:val="284"/>
        </w:trPr>
        <w:tc>
          <w:tcPr>
            <w:tcW w:w="2127" w:type="dxa"/>
            <w:vMerge w:val="restart"/>
          </w:tcPr>
          <w:p w14:paraId="5FFAC4B9" w14:textId="77777777" w:rsidR="008972C1" w:rsidRPr="00050D28" w:rsidRDefault="008972C1" w:rsidP="00D36A3F">
            <w:pPr>
              <w:rPr>
                <w:sz w:val="20"/>
                <w:szCs w:val="20"/>
              </w:rPr>
            </w:pPr>
            <w:r w:rsidRPr="00050D28">
              <w:rPr>
                <w:sz w:val="20"/>
                <w:szCs w:val="20"/>
              </w:rPr>
              <w:t>Новоладожское</w:t>
            </w:r>
          </w:p>
        </w:tc>
        <w:tc>
          <w:tcPr>
            <w:tcW w:w="708" w:type="dxa"/>
          </w:tcPr>
          <w:p w14:paraId="3259CC84" w14:textId="77777777" w:rsidR="008972C1" w:rsidRPr="00050D28" w:rsidRDefault="008972C1" w:rsidP="00D36A3F">
            <w:pPr>
              <w:rPr>
                <w:sz w:val="20"/>
                <w:szCs w:val="20"/>
              </w:rPr>
            </w:pPr>
            <w:r w:rsidRPr="00050D28">
              <w:rPr>
                <w:sz w:val="20"/>
                <w:szCs w:val="20"/>
              </w:rPr>
              <w:t>130</w:t>
            </w:r>
          </w:p>
        </w:tc>
        <w:tc>
          <w:tcPr>
            <w:tcW w:w="851" w:type="dxa"/>
          </w:tcPr>
          <w:p w14:paraId="3A07BF97" w14:textId="77777777" w:rsidR="008972C1" w:rsidRPr="00050D28" w:rsidRDefault="008972C1" w:rsidP="00D36A3F">
            <w:pPr>
              <w:rPr>
                <w:sz w:val="20"/>
                <w:szCs w:val="20"/>
              </w:rPr>
            </w:pPr>
            <w:r w:rsidRPr="00050D28">
              <w:rPr>
                <w:sz w:val="20"/>
                <w:szCs w:val="20"/>
              </w:rPr>
              <w:t>14</w:t>
            </w:r>
          </w:p>
        </w:tc>
        <w:tc>
          <w:tcPr>
            <w:tcW w:w="850" w:type="dxa"/>
          </w:tcPr>
          <w:p w14:paraId="564DE350" w14:textId="77777777" w:rsidR="008972C1" w:rsidRPr="00050D28" w:rsidRDefault="008972C1" w:rsidP="00D36A3F">
            <w:pPr>
              <w:ind w:right="-108"/>
              <w:rPr>
                <w:sz w:val="20"/>
                <w:szCs w:val="20"/>
              </w:rPr>
            </w:pPr>
            <w:r w:rsidRPr="00050D28">
              <w:rPr>
                <w:sz w:val="20"/>
                <w:szCs w:val="20"/>
              </w:rPr>
              <w:t>-</w:t>
            </w:r>
          </w:p>
        </w:tc>
        <w:tc>
          <w:tcPr>
            <w:tcW w:w="851" w:type="dxa"/>
          </w:tcPr>
          <w:p w14:paraId="05165DA4" w14:textId="77777777" w:rsidR="008972C1" w:rsidRPr="00050D28" w:rsidRDefault="008972C1" w:rsidP="00D36A3F">
            <w:pPr>
              <w:rPr>
                <w:noProof/>
                <w:sz w:val="20"/>
                <w:szCs w:val="20"/>
              </w:rPr>
            </w:pPr>
            <w:r w:rsidRPr="00050D28">
              <w:rPr>
                <w:sz w:val="20"/>
                <w:szCs w:val="20"/>
              </w:rPr>
              <w:t>С об.</w:t>
            </w:r>
          </w:p>
        </w:tc>
        <w:tc>
          <w:tcPr>
            <w:tcW w:w="1843" w:type="dxa"/>
          </w:tcPr>
          <w:p w14:paraId="46130D6E"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63F71F48" w14:textId="77777777" w:rsidR="008972C1" w:rsidRPr="00050D28" w:rsidRDefault="008972C1" w:rsidP="00D36A3F">
            <w:pPr>
              <w:ind w:left="-108" w:right="-108"/>
              <w:jc w:val="center"/>
              <w:rPr>
                <w:sz w:val="20"/>
                <w:szCs w:val="20"/>
              </w:rPr>
            </w:pPr>
            <w:r w:rsidRPr="00050D28">
              <w:rPr>
                <w:sz w:val="20"/>
                <w:szCs w:val="20"/>
              </w:rPr>
              <w:t>728</w:t>
            </w:r>
          </w:p>
        </w:tc>
        <w:tc>
          <w:tcPr>
            <w:tcW w:w="992" w:type="dxa"/>
          </w:tcPr>
          <w:p w14:paraId="1A7803B2" w14:textId="77777777" w:rsidR="008972C1" w:rsidRPr="00050D28" w:rsidRDefault="008972C1" w:rsidP="00D36A3F">
            <w:pPr>
              <w:rPr>
                <w:sz w:val="20"/>
                <w:szCs w:val="20"/>
              </w:rPr>
            </w:pPr>
          </w:p>
        </w:tc>
      </w:tr>
      <w:tr w:rsidR="008972C1" w:rsidRPr="00050D28" w14:paraId="0AF6BA08" w14:textId="77777777" w:rsidTr="00D36A3F">
        <w:trPr>
          <w:trHeight w:hRule="exact" w:val="291"/>
        </w:trPr>
        <w:tc>
          <w:tcPr>
            <w:tcW w:w="2127" w:type="dxa"/>
            <w:vMerge/>
          </w:tcPr>
          <w:p w14:paraId="721C9A36" w14:textId="77777777" w:rsidR="008972C1" w:rsidRPr="00050D28" w:rsidRDefault="008972C1" w:rsidP="00D36A3F">
            <w:pPr>
              <w:rPr>
                <w:sz w:val="20"/>
                <w:szCs w:val="20"/>
              </w:rPr>
            </w:pPr>
          </w:p>
        </w:tc>
        <w:tc>
          <w:tcPr>
            <w:tcW w:w="708" w:type="dxa"/>
          </w:tcPr>
          <w:p w14:paraId="4E54F43D" w14:textId="77777777" w:rsidR="008972C1" w:rsidRPr="00050D28" w:rsidRDefault="008972C1" w:rsidP="00D36A3F">
            <w:pPr>
              <w:rPr>
                <w:sz w:val="20"/>
                <w:szCs w:val="20"/>
              </w:rPr>
            </w:pPr>
            <w:r w:rsidRPr="00050D28">
              <w:rPr>
                <w:sz w:val="20"/>
                <w:szCs w:val="20"/>
              </w:rPr>
              <w:t>130</w:t>
            </w:r>
          </w:p>
        </w:tc>
        <w:tc>
          <w:tcPr>
            <w:tcW w:w="851" w:type="dxa"/>
          </w:tcPr>
          <w:p w14:paraId="2C2AB449" w14:textId="77777777" w:rsidR="008972C1" w:rsidRPr="00050D28" w:rsidRDefault="008972C1" w:rsidP="00D36A3F">
            <w:pPr>
              <w:rPr>
                <w:sz w:val="20"/>
                <w:szCs w:val="20"/>
              </w:rPr>
            </w:pPr>
            <w:r w:rsidRPr="00050D28">
              <w:rPr>
                <w:sz w:val="20"/>
                <w:szCs w:val="20"/>
              </w:rPr>
              <w:t>14</w:t>
            </w:r>
          </w:p>
        </w:tc>
        <w:tc>
          <w:tcPr>
            <w:tcW w:w="850" w:type="dxa"/>
          </w:tcPr>
          <w:p w14:paraId="7D530C1D" w14:textId="77777777" w:rsidR="008972C1" w:rsidRPr="00050D28" w:rsidRDefault="008972C1" w:rsidP="00D36A3F">
            <w:pPr>
              <w:ind w:right="-108"/>
              <w:rPr>
                <w:sz w:val="20"/>
                <w:szCs w:val="20"/>
              </w:rPr>
            </w:pPr>
            <w:r w:rsidRPr="00050D28">
              <w:rPr>
                <w:sz w:val="20"/>
                <w:szCs w:val="20"/>
              </w:rPr>
              <w:t>-</w:t>
            </w:r>
          </w:p>
        </w:tc>
        <w:tc>
          <w:tcPr>
            <w:tcW w:w="851" w:type="dxa"/>
          </w:tcPr>
          <w:p w14:paraId="7604AC31" w14:textId="77777777" w:rsidR="008972C1" w:rsidRPr="00050D28" w:rsidRDefault="008972C1" w:rsidP="00D36A3F">
            <w:pPr>
              <w:rPr>
                <w:noProof/>
                <w:sz w:val="20"/>
                <w:szCs w:val="20"/>
              </w:rPr>
            </w:pPr>
            <w:r w:rsidRPr="00050D28">
              <w:rPr>
                <w:sz w:val="20"/>
                <w:szCs w:val="20"/>
              </w:rPr>
              <w:t>С об.</w:t>
            </w:r>
          </w:p>
        </w:tc>
        <w:tc>
          <w:tcPr>
            <w:tcW w:w="1843" w:type="dxa"/>
          </w:tcPr>
          <w:p w14:paraId="2C4ED727"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67A0B6AD" w14:textId="77777777" w:rsidR="008972C1" w:rsidRPr="00050D28" w:rsidRDefault="008972C1" w:rsidP="00D36A3F">
            <w:pPr>
              <w:ind w:left="-108" w:right="-108"/>
              <w:jc w:val="center"/>
              <w:rPr>
                <w:sz w:val="20"/>
                <w:szCs w:val="20"/>
              </w:rPr>
            </w:pPr>
            <w:r w:rsidRPr="00050D28">
              <w:rPr>
                <w:sz w:val="20"/>
                <w:szCs w:val="20"/>
              </w:rPr>
              <w:t>729</w:t>
            </w:r>
          </w:p>
        </w:tc>
        <w:tc>
          <w:tcPr>
            <w:tcW w:w="992" w:type="dxa"/>
          </w:tcPr>
          <w:p w14:paraId="1B8CFDF1" w14:textId="77777777" w:rsidR="008972C1" w:rsidRPr="00050D28" w:rsidRDefault="008972C1" w:rsidP="00D36A3F">
            <w:pPr>
              <w:rPr>
                <w:sz w:val="20"/>
                <w:szCs w:val="20"/>
              </w:rPr>
            </w:pPr>
          </w:p>
        </w:tc>
      </w:tr>
      <w:tr w:rsidR="008972C1" w:rsidRPr="00050D28" w14:paraId="7CC8DD30" w14:textId="77777777" w:rsidTr="00D36A3F">
        <w:trPr>
          <w:trHeight w:hRule="exact" w:val="268"/>
        </w:trPr>
        <w:tc>
          <w:tcPr>
            <w:tcW w:w="2127" w:type="dxa"/>
            <w:vMerge/>
          </w:tcPr>
          <w:p w14:paraId="364B7037" w14:textId="77777777" w:rsidR="008972C1" w:rsidRPr="00050D28" w:rsidRDefault="008972C1" w:rsidP="00D36A3F">
            <w:pPr>
              <w:rPr>
                <w:sz w:val="20"/>
                <w:szCs w:val="20"/>
              </w:rPr>
            </w:pPr>
          </w:p>
        </w:tc>
        <w:tc>
          <w:tcPr>
            <w:tcW w:w="708" w:type="dxa"/>
          </w:tcPr>
          <w:p w14:paraId="071CC760" w14:textId="77777777" w:rsidR="008972C1" w:rsidRPr="00050D28" w:rsidRDefault="008972C1" w:rsidP="00D36A3F">
            <w:pPr>
              <w:rPr>
                <w:sz w:val="20"/>
                <w:szCs w:val="20"/>
              </w:rPr>
            </w:pPr>
            <w:r w:rsidRPr="00050D28">
              <w:rPr>
                <w:sz w:val="20"/>
                <w:szCs w:val="20"/>
              </w:rPr>
              <w:t>130</w:t>
            </w:r>
          </w:p>
        </w:tc>
        <w:tc>
          <w:tcPr>
            <w:tcW w:w="851" w:type="dxa"/>
          </w:tcPr>
          <w:p w14:paraId="761955BC" w14:textId="77777777" w:rsidR="008972C1" w:rsidRPr="00050D28" w:rsidRDefault="008972C1" w:rsidP="00D36A3F">
            <w:pPr>
              <w:rPr>
                <w:sz w:val="20"/>
                <w:szCs w:val="20"/>
              </w:rPr>
            </w:pPr>
            <w:r w:rsidRPr="00050D28">
              <w:rPr>
                <w:sz w:val="20"/>
                <w:szCs w:val="20"/>
              </w:rPr>
              <w:t>14</w:t>
            </w:r>
          </w:p>
        </w:tc>
        <w:tc>
          <w:tcPr>
            <w:tcW w:w="850" w:type="dxa"/>
          </w:tcPr>
          <w:p w14:paraId="44FAFF6A" w14:textId="77777777" w:rsidR="008972C1" w:rsidRPr="00050D28" w:rsidRDefault="008972C1" w:rsidP="00D36A3F">
            <w:pPr>
              <w:ind w:right="-108"/>
              <w:rPr>
                <w:sz w:val="20"/>
                <w:szCs w:val="20"/>
              </w:rPr>
            </w:pPr>
            <w:r w:rsidRPr="00050D28">
              <w:rPr>
                <w:sz w:val="20"/>
                <w:szCs w:val="20"/>
              </w:rPr>
              <w:t>-</w:t>
            </w:r>
          </w:p>
        </w:tc>
        <w:tc>
          <w:tcPr>
            <w:tcW w:w="851" w:type="dxa"/>
          </w:tcPr>
          <w:p w14:paraId="6C25518F" w14:textId="77777777" w:rsidR="008972C1" w:rsidRPr="00050D28" w:rsidRDefault="008972C1" w:rsidP="00D36A3F">
            <w:pPr>
              <w:rPr>
                <w:noProof/>
                <w:sz w:val="20"/>
                <w:szCs w:val="20"/>
              </w:rPr>
            </w:pPr>
            <w:r w:rsidRPr="00050D28">
              <w:rPr>
                <w:sz w:val="20"/>
                <w:szCs w:val="20"/>
              </w:rPr>
              <w:t>С об.</w:t>
            </w:r>
          </w:p>
        </w:tc>
        <w:tc>
          <w:tcPr>
            <w:tcW w:w="1843" w:type="dxa"/>
          </w:tcPr>
          <w:p w14:paraId="6EB6C2CC" w14:textId="77777777" w:rsidR="008972C1" w:rsidRPr="00050D28" w:rsidRDefault="008972C1" w:rsidP="00D36A3F">
            <w:pPr>
              <w:rPr>
                <w:sz w:val="20"/>
                <w:szCs w:val="20"/>
              </w:rPr>
            </w:pPr>
            <w:r w:rsidRPr="00050D28">
              <w:rPr>
                <w:sz w:val="20"/>
                <w:szCs w:val="20"/>
              </w:rPr>
              <w:t>Плюсовое дерево</w:t>
            </w:r>
          </w:p>
        </w:tc>
        <w:tc>
          <w:tcPr>
            <w:tcW w:w="1559" w:type="dxa"/>
          </w:tcPr>
          <w:p w14:paraId="745C0305" w14:textId="77777777" w:rsidR="008972C1" w:rsidRPr="00050D28" w:rsidRDefault="008972C1" w:rsidP="00D36A3F">
            <w:pPr>
              <w:ind w:left="-108" w:right="-108"/>
              <w:jc w:val="center"/>
              <w:rPr>
                <w:sz w:val="20"/>
                <w:szCs w:val="20"/>
              </w:rPr>
            </w:pPr>
            <w:r w:rsidRPr="00050D28">
              <w:rPr>
                <w:sz w:val="20"/>
                <w:szCs w:val="20"/>
              </w:rPr>
              <w:t>730</w:t>
            </w:r>
          </w:p>
        </w:tc>
        <w:tc>
          <w:tcPr>
            <w:tcW w:w="992" w:type="dxa"/>
          </w:tcPr>
          <w:p w14:paraId="08ECBAD9" w14:textId="77777777" w:rsidR="008972C1" w:rsidRPr="00050D28" w:rsidRDefault="008972C1" w:rsidP="00D36A3F">
            <w:pPr>
              <w:rPr>
                <w:sz w:val="20"/>
                <w:szCs w:val="20"/>
              </w:rPr>
            </w:pPr>
          </w:p>
        </w:tc>
      </w:tr>
      <w:tr w:rsidR="008972C1" w:rsidRPr="00050D28" w14:paraId="3A69A6E6" w14:textId="77777777" w:rsidTr="00D36A3F">
        <w:trPr>
          <w:trHeight w:hRule="exact" w:val="271"/>
        </w:trPr>
        <w:tc>
          <w:tcPr>
            <w:tcW w:w="2127" w:type="dxa"/>
            <w:vMerge/>
          </w:tcPr>
          <w:p w14:paraId="40DA69C8" w14:textId="77777777" w:rsidR="008972C1" w:rsidRPr="00050D28" w:rsidRDefault="008972C1" w:rsidP="00D36A3F">
            <w:pPr>
              <w:rPr>
                <w:sz w:val="20"/>
                <w:szCs w:val="20"/>
              </w:rPr>
            </w:pPr>
          </w:p>
        </w:tc>
        <w:tc>
          <w:tcPr>
            <w:tcW w:w="708" w:type="dxa"/>
          </w:tcPr>
          <w:p w14:paraId="1618F480" w14:textId="77777777" w:rsidR="008972C1" w:rsidRPr="00050D28" w:rsidRDefault="008972C1" w:rsidP="00D36A3F">
            <w:pPr>
              <w:rPr>
                <w:sz w:val="20"/>
                <w:szCs w:val="20"/>
              </w:rPr>
            </w:pPr>
            <w:r w:rsidRPr="00050D28">
              <w:rPr>
                <w:sz w:val="20"/>
                <w:szCs w:val="20"/>
              </w:rPr>
              <w:t>130</w:t>
            </w:r>
          </w:p>
        </w:tc>
        <w:tc>
          <w:tcPr>
            <w:tcW w:w="851" w:type="dxa"/>
          </w:tcPr>
          <w:p w14:paraId="566899FB" w14:textId="77777777" w:rsidR="008972C1" w:rsidRPr="00050D28" w:rsidRDefault="008972C1" w:rsidP="00D36A3F">
            <w:pPr>
              <w:rPr>
                <w:sz w:val="20"/>
                <w:szCs w:val="20"/>
              </w:rPr>
            </w:pPr>
            <w:r w:rsidRPr="00050D28">
              <w:rPr>
                <w:sz w:val="20"/>
                <w:szCs w:val="20"/>
              </w:rPr>
              <w:t>14</w:t>
            </w:r>
          </w:p>
        </w:tc>
        <w:tc>
          <w:tcPr>
            <w:tcW w:w="850" w:type="dxa"/>
          </w:tcPr>
          <w:p w14:paraId="05E816F7" w14:textId="77777777" w:rsidR="008972C1" w:rsidRPr="00050D28" w:rsidRDefault="008972C1" w:rsidP="00D36A3F">
            <w:pPr>
              <w:ind w:right="-108"/>
              <w:rPr>
                <w:sz w:val="20"/>
                <w:szCs w:val="20"/>
              </w:rPr>
            </w:pPr>
            <w:r w:rsidRPr="00050D28">
              <w:rPr>
                <w:sz w:val="20"/>
                <w:szCs w:val="20"/>
              </w:rPr>
              <w:t>-</w:t>
            </w:r>
          </w:p>
        </w:tc>
        <w:tc>
          <w:tcPr>
            <w:tcW w:w="851" w:type="dxa"/>
          </w:tcPr>
          <w:p w14:paraId="33C5C0F9" w14:textId="77777777" w:rsidR="008972C1" w:rsidRPr="00050D28" w:rsidRDefault="008972C1" w:rsidP="00D36A3F">
            <w:pPr>
              <w:rPr>
                <w:noProof/>
                <w:sz w:val="20"/>
                <w:szCs w:val="20"/>
              </w:rPr>
            </w:pPr>
            <w:r w:rsidRPr="00050D28">
              <w:rPr>
                <w:sz w:val="20"/>
                <w:szCs w:val="20"/>
              </w:rPr>
              <w:t>С об.</w:t>
            </w:r>
          </w:p>
        </w:tc>
        <w:tc>
          <w:tcPr>
            <w:tcW w:w="1843" w:type="dxa"/>
          </w:tcPr>
          <w:p w14:paraId="4488CF9F"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4F91E552" w14:textId="77777777" w:rsidR="008972C1" w:rsidRPr="00050D28" w:rsidRDefault="008972C1" w:rsidP="00D36A3F">
            <w:pPr>
              <w:ind w:left="-108" w:right="-108"/>
              <w:jc w:val="center"/>
              <w:rPr>
                <w:sz w:val="20"/>
                <w:szCs w:val="20"/>
              </w:rPr>
            </w:pPr>
            <w:r w:rsidRPr="00050D28">
              <w:rPr>
                <w:sz w:val="20"/>
                <w:szCs w:val="20"/>
              </w:rPr>
              <w:t>731</w:t>
            </w:r>
          </w:p>
        </w:tc>
        <w:tc>
          <w:tcPr>
            <w:tcW w:w="992" w:type="dxa"/>
          </w:tcPr>
          <w:p w14:paraId="2B175D79" w14:textId="77777777" w:rsidR="008972C1" w:rsidRPr="00050D28" w:rsidRDefault="008972C1" w:rsidP="00D36A3F">
            <w:pPr>
              <w:rPr>
                <w:sz w:val="20"/>
                <w:szCs w:val="20"/>
              </w:rPr>
            </w:pPr>
          </w:p>
        </w:tc>
      </w:tr>
      <w:tr w:rsidR="008972C1" w:rsidRPr="00050D28" w14:paraId="696F16DF" w14:textId="77777777" w:rsidTr="00D36A3F">
        <w:trPr>
          <w:trHeight w:hRule="exact" w:val="276"/>
        </w:trPr>
        <w:tc>
          <w:tcPr>
            <w:tcW w:w="2127" w:type="dxa"/>
            <w:vMerge/>
          </w:tcPr>
          <w:p w14:paraId="0234AB63" w14:textId="77777777" w:rsidR="008972C1" w:rsidRPr="00050D28" w:rsidRDefault="008972C1" w:rsidP="00D36A3F">
            <w:pPr>
              <w:rPr>
                <w:sz w:val="20"/>
                <w:szCs w:val="20"/>
              </w:rPr>
            </w:pPr>
          </w:p>
        </w:tc>
        <w:tc>
          <w:tcPr>
            <w:tcW w:w="708" w:type="dxa"/>
          </w:tcPr>
          <w:p w14:paraId="399FA2AC" w14:textId="77777777" w:rsidR="008972C1" w:rsidRPr="00050D28" w:rsidRDefault="008972C1" w:rsidP="00D36A3F">
            <w:pPr>
              <w:rPr>
                <w:sz w:val="20"/>
                <w:szCs w:val="20"/>
              </w:rPr>
            </w:pPr>
            <w:r w:rsidRPr="00050D28">
              <w:rPr>
                <w:sz w:val="20"/>
                <w:szCs w:val="20"/>
              </w:rPr>
              <w:t>130</w:t>
            </w:r>
          </w:p>
        </w:tc>
        <w:tc>
          <w:tcPr>
            <w:tcW w:w="851" w:type="dxa"/>
          </w:tcPr>
          <w:p w14:paraId="3C3072AF" w14:textId="77777777" w:rsidR="008972C1" w:rsidRPr="00050D28" w:rsidRDefault="008972C1" w:rsidP="00D36A3F">
            <w:pPr>
              <w:rPr>
                <w:sz w:val="20"/>
                <w:szCs w:val="20"/>
              </w:rPr>
            </w:pPr>
            <w:r w:rsidRPr="00050D28">
              <w:rPr>
                <w:sz w:val="20"/>
                <w:szCs w:val="20"/>
              </w:rPr>
              <w:t>14</w:t>
            </w:r>
          </w:p>
        </w:tc>
        <w:tc>
          <w:tcPr>
            <w:tcW w:w="850" w:type="dxa"/>
          </w:tcPr>
          <w:p w14:paraId="29AC7805" w14:textId="77777777" w:rsidR="008972C1" w:rsidRPr="00050D28" w:rsidRDefault="008972C1" w:rsidP="00D36A3F">
            <w:pPr>
              <w:ind w:right="-108"/>
              <w:rPr>
                <w:sz w:val="20"/>
                <w:szCs w:val="20"/>
              </w:rPr>
            </w:pPr>
            <w:r w:rsidRPr="00050D28">
              <w:rPr>
                <w:sz w:val="20"/>
                <w:szCs w:val="20"/>
              </w:rPr>
              <w:t>-</w:t>
            </w:r>
          </w:p>
        </w:tc>
        <w:tc>
          <w:tcPr>
            <w:tcW w:w="851" w:type="dxa"/>
          </w:tcPr>
          <w:p w14:paraId="5885267D" w14:textId="77777777" w:rsidR="008972C1" w:rsidRPr="00050D28" w:rsidRDefault="008972C1" w:rsidP="00D36A3F">
            <w:pPr>
              <w:rPr>
                <w:noProof/>
                <w:sz w:val="20"/>
                <w:szCs w:val="20"/>
              </w:rPr>
            </w:pPr>
            <w:r w:rsidRPr="00050D28">
              <w:rPr>
                <w:sz w:val="20"/>
                <w:szCs w:val="20"/>
              </w:rPr>
              <w:t>С об.</w:t>
            </w:r>
          </w:p>
        </w:tc>
        <w:tc>
          <w:tcPr>
            <w:tcW w:w="1843" w:type="dxa"/>
          </w:tcPr>
          <w:p w14:paraId="07227EFA" w14:textId="77777777" w:rsidR="008972C1" w:rsidRPr="00050D28" w:rsidRDefault="008972C1" w:rsidP="00D36A3F">
            <w:pPr>
              <w:rPr>
                <w:sz w:val="20"/>
                <w:szCs w:val="20"/>
              </w:rPr>
            </w:pPr>
            <w:r w:rsidRPr="00050D28">
              <w:rPr>
                <w:sz w:val="20"/>
                <w:szCs w:val="20"/>
              </w:rPr>
              <w:t>Плюсовое дерево</w:t>
            </w:r>
          </w:p>
        </w:tc>
        <w:tc>
          <w:tcPr>
            <w:tcW w:w="1559" w:type="dxa"/>
          </w:tcPr>
          <w:p w14:paraId="516DF012" w14:textId="77777777" w:rsidR="008972C1" w:rsidRPr="00050D28" w:rsidRDefault="008972C1" w:rsidP="00D36A3F">
            <w:pPr>
              <w:ind w:left="-108" w:right="-108"/>
              <w:jc w:val="center"/>
              <w:rPr>
                <w:sz w:val="20"/>
                <w:szCs w:val="20"/>
              </w:rPr>
            </w:pPr>
            <w:r w:rsidRPr="00050D28">
              <w:rPr>
                <w:sz w:val="20"/>
                <w:szCs w:val="20"/>
              </w:rPr>
              <w:t>732</w:t>
            </w:r>
          </w:p>
        </w:tc>
        <w:tc>
          <w:tcPr>
            <w:tcW w:w="992" w:type="dxa"/>
          </w:tcPr>
          <w:p w14:paraId="019FC5AC" w14:textId="77777777" w:rsidR="008972C1" w:rsidRPr="00050D28" w:rsidRDefault="008972C1" w:rsidP="00D36A3F">
            <w:pPr>
              <w:rPr>
                <w:sz w:val="20"/>
                <w:szCs w:val="20"/>
              </w:rPr>
            </w:pPr>
          </w:p>
        </w:tc>
      </w:tr>
      <w:tr w:rsidR="008972C1" w:rsidRPr="00050D28" w14:paraId="30CD179F" w14:textId="77777777" w:rsidTr="00D36A3F">
        <w:trPr>
          <w:trHeight w:hRule="exact" w:val="279"/>
        </w:trPr>
        <w:tc>
          <w:tcPr>
            <w:tcW w:w="2127" w:type="dxa"/>
            <w:vMerge/>
          </w:tcPr>
          <w:p w14:paraId="65CD5C7A" w14:textId="77777777" w:rsidR="008972C1" w:rsidRPr="00050D28" w:rsidRDefault="008972C1" w:rsidP="00D36A3F">
            <w:pPr>
              <w:rPr>
                <w:sz w:val="20"/>
                <w:szCs w:val="20"/>
              </w:rPr>
            </w:pPr>
          </w:p>
        </w:tc>
        <w:tc>
          <w:tcPr>
            <w:tcW w:w="708" w:type="dxa"/>
          </w:tcPr>
          <w:p w14:paraId="1261961B" w14:textId="77777777" w:rsidR="008972C1" w:rsidRPr="00050D28" w:rsidRDefault="008972C1" w:rsidP="00D36A3F">
            <w:pPr>
              <w:rPr>
                <w:sz w:val="20"/>
                <w:szCs w:val="20"/>
              </w:rPr>
            </w:pPr>
            <w:r w:rsidRPr="00050D28">
              <w:rPr>
                <w:sz w:val="20"/>
                <w:szCs w:val="20"/>
              </w:rPr>
              <w:t>130</w:t>
            </w:r>
          </w:p>
        </w:tc>
        <w:tc>
          <w:tcPr>
            <w:tcW w:w="851" w:type="dxa"/>
          </w:tcPr>
          <w:p w14:paraId="44C83EDC" w14:textId="77777777" w:rsidR="008972C1" w:rsidRPr="00050D28" w:rsidRDefault="008972C1" w:rsidP="00D36A3F">
            <w:pPr>
              <w:rPr>
                <w:sz w:val="20"/>
                <w:szCs w:val="20"/>
              </w:rPr>
            </w:pPr>
            <w:r w:rsidRPr="00050D28">
              <w:rPr>
                <w:sz w:val="20"/>
                <w:szCs w:val="20"/>
              </w:rPr>
              <w:t>14</w:t>
            </w:r>
          </w:p>
        </w:tc>
        <w:tc>
          <w:tcPr>
            <w:tcW w:w="850" w:type="dxa"/>
          </w:tcPr>
          <w:p w14:paraId="5120487A" w14:textId="77777777" w:rsidR="008972C1" w:rsidRPr="00050D28" w:rsidRDefault="008972C1" w:rsidP="00D36A3F">
            <w:pPr>
              <w:ind w:right="-108"/>
              <w:rPr>
                <w:sz w:val="20"/>
                <w:szCs w:val="20"/>
              </w:rPr>
            </w:pPr>
            <w:r w:rsidRPr="00050D28">
              <w:rPr>
                <w:sz w:val="20"/>
                <w:szCs w:val="20"/>
              </w:rPr>
              <w:t>-</w:t>
            </w:r>
          </w:p>
        </w:tc>
        <w:tc>
          <w:tcPr>
            <w:tcW w:w="851" w:type="dxa"/>
          </w:tcPr>
          <w:p w14:paraId="5E893FE5" w14:textId="77777777" w:rsidR="008972C1" w:rsidRPr="00050D28" w:rsidRDefault="008972C1" w:rsidP="00D36A3F">
            <w:pPr>
              <w:rPr>
                <w:noProof/>
                <w:sz w:val="20"/>
                <w:szCs w:val="20"/>
              </w:rPr>
            </w:pPr>
            <w:r w:rsidRPr="00050D28">
              <w:rPr>
                <w:sz w:val="20"/>
                <w:szCs w:val="20"/>
              </w:rPr>
              <w:t>С об.</w:t>
            </w:r>
          </w:p>
        </w:tc>
        <w:tc>
          <w:tcPr>
            <w:tcW w:w="1843" w:type="dxa"/>
          </w:tcPr>
          <w:p w14:paraId="52650A49"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0948610C" w14:textId="77777777" w:rsidR="008972C1" w:rsidRPr="00050D28" w:rsidRDefault="008972C1" w:rsidP="00D36A3F">
            <w:pPr>
              <w:ind w:left="-108" w:right="-108"/>
              <w:jc w:val="center"/>
              <w:rPr>
                <w:sz w:val="20"/>
                <w:szCs w:val="20"/>
              </w:rPr>
            </w:pPr>
            <w:r w:rsidRPr="00050D28">
              <w:rPr>
                <w:sz w:val="20"/>
                <w:szCs w:val="20"/>
              </w:rPr>
              <w:t>733</w:t>
            </w:r>
          </w:p>
        </w:tc>
        <w:tc>
          <w:tcPr>
            <w:tcW w:w="992" w:type="dxa"/>
          </w:tcPr>
          <w:p w14:paraId="38BFCA9F" w14:textId="77777777" w:rsidR="008972C1" w:rsidRPr="00050D28" w:rsidRDefault="008972C1" w:rsidP="00D36A3F">
            <w:pPr>
              <w:rPr>
                <w:sz w:val="20"/>
                <w:szCs w:val="20"/>
              </w:rPr>
            </w:pPr>
          </w:p>
        </w:tc>
      </w:tr>
      <w:tr w:rsidR="008972C1" w:rsidRPr="00050D28" w14:paraId="7A0CD8AD" w14:textId="77777777" w:rsidTr="00D36A3F">
        <w:trPr>
          <w:trHeight w:hRule="exact" w:val="284"/>
        </w:trPr>
        <w:tc>
          <w:tcPr>
            <w:tcW w:w="2127" w:type="dxa"/>
            <w:vMerge/>
          </w:tcPr>
          <w:p w14:paraId="470FEAC7" w14:textId="77777777" w:rsidR="008972C1" w:rsidRPr="00050D28" w:rsidRDefault="008972C1" w:rsidP="00D36A3F">
            <w:pPr>
              <w:rPr>
                <w:sz w:val="20"/>
                <w:szCs w:val="20"/>
              </w:rPr>
            </w:pPr>
          </w:p>
        </w:tc>
        <w:tc>
          <w:tcPr>
            <w:tcW w:w="708" w:type="dxa"/>
          </w:tcPr>
          <w:p w14:paraId="48AEC117" w14:textId="77777777" w:rsidR="008972C1" w:rsidRPr="00050D28" w:rsidRDefault="008972C1" w:rsidP="00D36A3F">
            <w:pPr>
              <w:rPr>
                <w:sz w:val="20"/>
                <w:szCs w:val="20"/>
              </w:rPr>
            </w:pPr>
            <w:r w:rsidRPr="00050D28">
              <w:rPr>
                <w:sz w:val="20"/>
                <w:szCs w:val="20"/>
              </w:rPr>
              <w:t>130</w:t>
            </w:r>
          </w:p>
        </w:tc>
        <w:tc>
          <w:tcPr>
            <w:tcW w:w="851" w:type="dxa"/>
          </w:tcPr>
          <w:p w14:paraId="73325F4D" w14:textId="77777777" w:rsidR="008972C1" w:rsidRPr="00050D28" w:rsidRDefault="008972C1" w:rsidP="00D36A3F">
            <w:pPr>
              <w:rPr>
                <w:sz w:val="20"/>
                <w:szCs w:val="20"/>
              </w:rPr>
            </w:pPr>
            <w:r w:rsidRPr="00050D28">
              <w:rPr>
                <w:sz w:val="20"/>
                <w:szCs w:val="20"/>
              </w:rPr>
              <w:t>14</w:t>
            </w:r>
          </w:p>
        </w:tc>
        <w:tc>
          <w:tcPr>
            <w:tcW w:w="850" w:type="dxa"/>
          </w:tcPr>
          <w:p w14:paraId="6E7F05E8" w14:textId="77777777" w:rsidR="008972C1" w:rsidRPr="00050D28" w:rsidRDefault="008972C1" w:rsidP="00D36A3F">
            <w:pPr>
              <w:ind w:right="-108"/>
              <w:rPr>
                <w:sz w:val="20"/>
                <w:szCs w:val="20"/>
              </w:rPr>
            </w:pPr>
            <w:r w:rsidRPr="00050D28">
              <w:rPr>
                <w:sz w:val="20"/>
                <w:szCs w:val="20"/>
              </w:rPr>
              <w:t>-</w:t>
            </w:r>
          </w:p>
        </w:tc>
        <w:tc>
          <w:tcPr>
            <w:tcW w:w="851" w:type="dxa"/>
          </w:tcPr>
          <w:p w14:paraId="1A1275B7" w14:textId="77777777" w:rsidR="008972C1" w:rsidRPr="00050D28" w:rsidRDefault="008972C1" w:rsidP="00D36A3F">
            <w:pPr>
              <w:rPr>
                <w:noProof/>
                <w:sz w:val="20"/>
                <w:szCs w:val="20"/>
              </w:rPr>
            </w:pPr>
            <w:r w:rsidRPr="00050D28">
              <w:rPr>
                <w:sz w:val="20"/>
                <w:szCs w:val="20"/>
              </w:rPr>
              <w:t>С об.</w:t>
            </w:r>
          </w:p>
        </w:tc>
        <w:tc>
          <w:tcPr>
            <w:tcW w:w="1843" w:type="dxa"/>
          </w:tcPr>
          <w:p w14:paraId="513ABEA1" w14:textId="77777777" w:rsidR="008972C1" w:rsidRPr="00050D28" w:rsidRDefault="008972C1" w:rsidP="00D36A3F">
            <w:pPr>
              <w:rPr>
                <w:sz w:val="20"/>
                <w:szCs w:val="20"/>
              </w:rPr>
            </w:pPr>
            <w:r w:rsidRPr="00050D28">
              <w:rPr>
                <w:sz w:val="20"/>
                <w:szCs w:val="20"/>
              </w:rPr>
              <w:t>Плюсовое дерево</w:t>
            </w:r>
          </w:p>
        </w:tc>
        <w:tc>
          <w:tcPr>
            <w:tcW w:w="1559" w:type="dxa"/>
          </w:tcPr>
          <w:p w14:paraId="55AFF576" w14:textId="77777777" w:rsidR="008972C1" w:rsidRPr="00050D28" w:rsidRDefault="008972C1" w:rsidP="00D36A3F">
            <w:pPr>
              <w:ind w:left="-108" w:right="-108"/>
              <w:jc w:val="center"/>
              <w:rPr>
                <w:sz w:val="20"/>
                <w:szCs w:val="20"/>
              </w:rPr>
            </w:pPr>
            <w:r w:rsidRPr="00050D28">
              <w:rPr>
                <w:sz w:val="20"/>
                <w:szCs w:val="20"/>
              </w:rPr>
              <w:t>734</w:t>
            </w:r>
          </w:p>
        </w:tc>
        <w:tc>
          <w:tcPr>
            <w:tcW w:w="992" w:type="dxa"/>
          </w:tcPr>
          <w:p w14:paraId="5A689AF0" w14:textId="77777777" w:rsidR="008972C1" w:rsidRPr="00050D28" w:rsidRDefault="008972C1" w:rsidP="00D36A3F">
            <w:pPr>
              <w:rPr>
                <w:sz w:val="20"/>
                <w:szCs w:val="20"/>
              </w:rPr>
            </w:pPr>
          </w:p>
        </w:tc>
      </w:tr>
      <w:tr w:rsidR="008972C1" w:rsidRPr="00050D28" w14:paraId="5C8510C7" w14:textId="77777777" w:rsidTr="00D36A3F">
        <w:trPr>
          <w:trHeight w:hRule="exact" w:val="287"/>
        </w:trPr>
        <w:tc>
          <w:tcPr>
            <w:tcW w:w="2127" w:type="dxa"/>
            <w:vMerge/>
          </w:tcPr>
          <w:p w14:paraId="59E16FD7" w14:textId="77777777" w:rsidR="008972C1" w:rsidRPr="00050D28" w:rsidRDefault="008972C1" w:rsidP="00D36A3F">
            <w:pPr>
              <w:rPr>
                <w:sz w:val="20"/>
                <w:szCs w:val="20"/>
              </w:rPr>
            </w:pPr>
          </w:p>
        </w:tc>
        <w:tc>
          <w:tcPr>
            <w:tcW w:w="708" w:type="dxa"/>
          </w:tcPr>
          <w:p w14:paraId="388C62D9" w14:textId="77777777" w:rsidR="008972C1" w:rsidRPr="00050D28" w:rsidRDefault="008972C1" w:rsidP="00D36A3F">
            <w:pPr>
              <w:rPr>
                <w:sz w:val="20"/>
                <w:szCs w:val="20"/>
              </w:rPr>
            </w:pPr>
            <w:r w:rsidRPr="00050D28">
              <w:rPr>
                <w:sz w:val="20"/>
                <w:szCs w:val="20"/>
              </w:rPr>
              <w:t>130</w:t>
            </w:r>
          </w:p>
        </w:tc>
        <w:tc>
          <w:tcPr>
            <w:tcW w:w="851" w:type="dxa"/>
          </w:tcPr>
          <w:p w14:paraId="7CB8ED34" w14:textId="77777777" w:rsidR="008972C1" w:rsidRPr="00050D28" w:rsidRDefault="008972C1" w:rsidP="00D36A3F">
            <w:pPr>
              <w:rPr>
                <w:sz w:val="20"/>
                <w:szCs w:val="20"/>
              </w:rPr>
            </w:pPr>
            <w:r w:rsidRPr="00050D28">
              <w:rPr>
                <w:sz w:val="20"/>
                <w:szCs w:val="20"/>
              </w:rPr>
              <w:t>14</w:t>
            </w:r>
          </w:p>
        </w:tc>
        <w:tc>
          <w:tcPr>
            <w:tcW w:w="850" w:type="dxa"/>
          </w:tcPr>
          <w:p w14:paraId="5D70E3F1" w14:textId="77777777" w:rsidR="008972C1" w:rsidRPr="00050D28" w:rsidRDefault="008972C1" w:rsidP="00D36A3F">
            <w:pPr>
              <w:ind w:right="-108"/>
              <w:rPr>
                <w:sz w:val="20"/>
                <w:szCs w:val="20"/>
              </w:rPr>
            </w:pPr>
            <w:r w:rsidRPr="00050D28">
              <w:rPr>
                <w:sz w:val="20"/>
                <w:szCs w:val="20"/>
              </w:rPr>
              <w:t>-</w:t>
            </w:r>
          </w:p>
        </w:tc>
        <w:tc>
          <w:tcPr>
            <w:tcW w:w="851" w:type="dxa"/>
          </w:tcPr>
          <w:p w14:paraId="4EE57EB9" w14:textId="77777777" w:rsidR="008972C1" w:rsidRPr="00050D28" w:rsidRDefault="008972C1" w:rsidP="00D36A3F">
            <w:pPr>
              <w:rPr>
                <w:noProof/>
                <w:sz w:val="20"/>
                <w:szCs w:val="20"/>
              </w:rPr>
            </w:pPr>
            <w:r w:rsidRPr="00050D28">
              <w:rPr>
                <w:sz w:val="20"/>
                <w:szCs w:val="20"/>
              </w:rPr>
              <w:t>С об.</w:t>
            </w:r>
          </w:p>
        </w:tc>
        <w:tc>
          <w:tcPr>
            <w:tcW w:w="1843" w:type="dxa"/>
          </w:tcPr>
          <w:p w14:paraId="553B67CE"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630A398D" w14:textId="77777777" w:rsidR="008972C1" w:rsidRPr="00050D28" w:rsidRDefault="008972C1" w:rsidP="00D36A3F">
            <w:pPr>
              <w:ind w:left="-108" w:right="-108"/>
              <w:jc w:val="center"/>
              <w:rPr>
                <w:sz w:val="20"/>
                <w:szCs w:val="20"/>
              </w:rPr>
            </w:pPr>
            <w:r w:rsidRPr="00050D28">
              <w:rPr>
                <w:sz w:val="20"/>
                <w:szCs w:val="20"/>
              </w:rPr>
              <w:t>735</w:t>
            </w:r>
          </w:p>
        </w:tc>
        <w:tc>
          <w:tcPr>
            <w:tcW w:w="992" w:type="dxa"/>
          </w:tcPr>
          <w:p w14:paraId="1A4ECFC2" w14:textId="77777777" w:rsidR="008972C1" w:rsidRPr="00050D28" w:rsidRDefault="008972C1" w:rsidP="00D36A3F">
            <w:pPr>
              <w:rPr>
                <w:sz w:val="20"/>
                <w:szCs w:val="20"/>
              </w:rPr>
            </w:pPr>
          </w:p>
        </w:tc>
      </w:tr>
      <w:tr w:rsidR="008972C1" w:rsidRPr="00050D28" w14:paraId="12786306" w14:textId="77777777" w:rsidTr="00D36A3F">
        <w:trPr>
          <w:trHeight w:hRule="exact" w:val="278"/>
        </w:trPr>
        <w:tc>
          <w:tcPr>
            <w:tcW w:w="2127" w:type="dxa"/>
            <w:vMerge/>
          </w:tcPr>
          <w:p w14:paraId="77E1912F" w14:textId="77777777" w:rsidR="008972C1" w:rsidRPr="00050D28" w:rsidRDefault="008972C1" w:rsidP="00D36A3F">
            <w:pPr>
              <w:rPr>
                <w:sz w:val="20"/>
                <w:szCs w:val="20"/>
              </w:rPr>
            </w:pPr>
          </w:p>
        </w:tc>
        <w:tc>
          <w:tcPr>
            <w:tcW w:w="708" w:type="dxa"/>
          </w:tcPr>
          <w:p w14:paraId="238BB1AF" w14:textId="77777777" w:rsidR="008972C1" w:rsidRPr="00050D28" w:rsidRDefault="008972C1" w:rsidP="00D36A3F">
            <w:pPr>
              <w:rPr>
                <w:sz w:val="20"/>
                <w:szCs w:val="20"/>
              </w:rPr>
            </w:pPr>
            <w:r w:rsidRPr="00050D28">
              <w:rPr>
                <w:sz w:val="20"/>
                <w:szCs w:val="20"/>
              </w:rPr>
              <w:t>130</w:t>
            </w:r>
          </w:p>
        </w:tc>
        <w:tc>
          <w:tcPr>
            <w:tcW w:w="851" w:type="dxa"/>
          </w:tcPr>
          <w:p w14:paraId="412C58EC" w14:textId="77777777" w:rsidR="008972C1" w:rsidRPr="00050D28" w:rsidRDefault="008972C1" w:rsidP="00D36A3F">
            <w:pPr>
              <w:rPr>
                <w:sz w:val="20"/>
                <w:szCs w:val="20"/>
              </w:rPr>
            </w:pPr>
            <w:r w:rsidRPr="00050D28">
              <w:rPr>
                <w:sz w:val="20"/>
                <w:szCs w:val="20"/>
              </w:rPr>
              <w:t>14</w:t>
            </w:r>
          </w:p>
        </w:tc>
        <w:tc>
          <w:tcPr>
            <w:tcW w:w="850" w:type="dxa"/>
          </w:tcPr>
          <w:p w14:paraId="5D5C211C" w14:textId="77777777" w:rsidR="008972C1" w:rsidRPr="00050D28" w:rsidRDefault="008972C1" w:rsidP="00D36A3F">
            <w:pPr>
              <w:ind w:right="-108"/>
              <w:rPr>
                <w:sz w:val="20"/>
                <w:szCs w:val="20"/>
              </w:rPr>
            </w:pPr>
            <w:r w:rsidRPr="00050D28">
              <w:rPr>
                <w:sz w:val="20"/>
                <w:szCs w:val="20"/>
              </w:rPr>
              <w:t>-</w:t>
            </w:r>
          </w:p>
        </w:tc>
        <w:tc>
          <w:tcPr>
            <w:tcW w:w="851" w:type="dxa"/>
          </w:tcPr>
          <w:p w14:paraId="326F2509" w14:textId="77777777" w:rsidR="008972C1" w:rsidRPr="00050D28" w:rsidRDefault="008972C1" w:rsidP="00D36A3F">
            <w:pPr>
              <w:rPr>
                <w:noProof/>
                <w:sz w:val="20"/>
                <w:szCs w:val="20"/>
              </w:rPr>
            </w:pPr>
            <w:r w:rsidRPr="00050D28">
              <w:rPr>
                <w:sz w:val="20"/>
                <w:szCs w:val="20"/>
              </w:rPr>
              <w:t>С об.</w:t>
            </w:r>
          </w:p>
        </w:tc>
        <w:tc>
          <w:tcPr>
            <w:tcW w:w="1843" w:type="dxa"/>
          </w:tcPr>
          <w:p w14:paraId="6CEC9964" w14:textId="77777777" w:rsidR="008972C1" w:rsidRPr="00050D28" w:rsidRDefault="008972C1" w:rsidP="00D36A3F">
            <w:pPr>
              <w:rPr>
                <w:sz w:val="20"/>
                <w:szCs w:val="20"/>
              </w:rPr>
            </w:pPr>
            <w:r w:rsidRPr="00050D28">
              <w:rPr>
                <w:sz w:val="20"/>
                <w:szCs w:val="20"/>
              </w:rPr>
              <w:t>Плюсовое дерево</w:t>
            </w:r>
          </w:p>
        </w:tc>
        <w:tc>
          <w:tcPr>
            <w:tcW w:w="1559" w:type="dxa"/>
          </w:tcPr>
          <w:p w14:paraId="4BC58A56" w14:textId="77777777" w:rsidR="008972C1" w:rsidRPr="00050D28" w:rsidRDefault="008972C1" w:rsidP="00D36A3F">
            <w:pPr>
              <w:ind w:left="-108" w:right="-108"/>
              <w:jc w:val="center"/>
              <w:rPr>
                <w:sz w:val="20"/>
                <w:szCs w:val="20"/>
              </w:rPr>
            </w:pPr>
            <w:r w:rsidRPr="00050D28">
              <w:rPr>
                <w:sz w:val="20"/>
                <w:szCs w:val="20"/>
              </w:rPr>
              <w:t>736</w:t>
            </w:r>
          </w:p>
        </w:tc>
        <w:tc>
          <w:tcPr>
            <w:tcW w:w="992" w:type="dxa"/>
          </w:tcPr>
          <w:p w14:paraId="7458EC91" w14:textId="77777777" w:rsidR="008972C1" w:rsidRPr="00050D28" w:rsidRDefault="008972C1" w:rsidP="00D36A3F">
            <w:pPr>
              <w:rPr>
                <w:sz w:val="20"/>
                <w:szCs w:val="20"/>
              </w:rPr>
            </w:pPr>
          </w:p>
        </w:tc>
      </w:tr>
      <w:tr w:rsidR="008972C1" w:rsidRPr="00050D28" w14:paraId="05B0EDF0" w14:textId="77777777" w:rsidTr="00D36A3F">
        <w:trPr>
          <w:trHeight w:hRule="exact" w:val="284"/>
        </w:trPr>
        <w:tc>
          <w:tcPr>
            <w:tcW w:w="2127" w:type="dxa"/>
            <w:vMerge w:val="restart"/>
          </w:tcPr>
          <w:p w14:paraId="2F7BA9D5" w14:textId="77777777" w:rsidR="008972C1" w:rsidRPr="00050D28" w:rsidRDefault="008972C1" w:rsidP="00D36A3F">
            <w:pPr>
              <w:rPr>
                <w:sz w:val="20"/>
                <w:szCs w:val="20"/>
              </w:rPr>
            </w:pPr>
            <w:r w:rsidRPr="00050D28">
              <w:rPr>
                <w:sz w:val="20"/>
                <w:szCs w:val="20"/>
              </w:rPr>
              <w:t>Рыбежское</w:t>
            </w:r>
          </w:p>
        </w:tc>
        <w:tc>
          <w:tcPr>
            <w:tcW w:w="708" w:type="dxa"/>
          </w:tcPr>
          <w:p w14:paraId="362F2340" w14:textId="77777777" w:rsidR="008972C1" w:rsidRPr="00050D28" w:rsidRDefault="008972C1" w:rsidP="00D36A3F">
            <w:pPr>
              <w:rPr>
                <w:sz w:val="20"/>
                <w:szCs w:val="20"/>
              </w:rPr>
            </w:pPr>
            <w:r w:rsidRPr="00050D28">
              <w:rPr>
                <w:sz w:val="20"/>
                <w:szCs w:val="20"/>
              </w:rPr>
              <w:t>67</w:t>
            </w:r>
          </w:p>
        </w:tc>
        <w:tc>
          <w:tcPr>
            <w:tcW w:w="851" w:type="dxa"/>
          </w:tcPr>
          <w:p w14:paraId="4968240B" w14:textId="77777777" w:rsidR="008972C1" w:rsidRPr="00050D28" w:rsidRDefault="008972C1" w:rsidP="00D36A3F">
            <w:pPr>
              <w:rPr>
                <w:sz w:val="20"/>
                <w:szCs w:val="20"/>
              </w:rPr>
            </w:pPr>
            <w:r w:rsidRPr="00050D28">
              <w:rPr>
                <w:sz w:val="20"/>
                <w:szCs w:val="20"/>
              </w:rPr>
              <w:t>13</w:t>
            </w:r>
          </w:p>
        </w:tc>
        <w:tc>
          <w:tcPr>
            <w:tcW w:w="850" w:type="dxa"/>
          </w:tcPr>
          <w:p w14:paraId="3B3B9303" w14:textId="77777777" w:rsidR="008972C1" w:rsidRPr="00050D28" w:rsidRDefault="008972C1" w:rsidP="00D36A3F">
            <w:pPr>
              <w:ind w:right="-108"/>
              <w:rPr>
                <w:sz w:val="20"/>
                <w:szCs w:val="20"/>
              </w:rPr>
            </w:pPr>
            <w:r w:rsidRPr="00050D28">
              <w:rPr>
                <w:sz w:val="20"/>
                <w:szCs w:val="20"/>
              </w:rPr>
              <w:t>-</w:t>
            </w:r>
          </w:p>
        </w:tc>
        <w:tc>
          <w:tcPr>
            <w:tcW w:w="851" w:type="dxa"/>
          </w:tcPr>
          <w:p w14:paraId="7783ABD5" w14:textId="77777777" w:rsidR="008972C1" w:rsidRPr="00050D28" w:rsidRDefault="008972C1" w:rsidP="00D36A3F">
            <w:pPr>
              <w:rPr>
                <w:noProof/>
                <w:sz w:val="20"/>
                <w:szCs w:val="20"/>
              </w:rPr>
            </w:pPr>
            <w:r w:rsidRPr="00050D28">
              <w:rPr>
                <w:sz w:val="20"/>
                <w:szCs w:val="20"/>
              </w:rPr>
              <w:t>С об.</w:t>
            </w:r>
          </w:p>
        </w:tc>
        <w:tc>
          <w:tcPr>
            <w:tcW w:w="1843" w:type="dxa"/>
          </w:tcPr>
          <w:p w14:paraId="1164111A"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46F0DCB3" w14:textId="77777777" w:rsidR="008972C1" w:rsidRPr="00050D28" w:rsidRDefault="008972C1" w:rsidP="00D36A3F">
            <w:pPr>
              <w:ind w:left="-108" w:right="-108"/>
              <w:jc w:val="center"/>
              <w:rPr>
                <w:sz w:val="20"/>
                <w:szCs w:val="20"/>
                <w:lang w:val="en-US"/>
              </w:rPr>
            </w:pPr>
            <w:r w:rsidRPr="00050D28">
              <w:rPr>
                <w:sz w:val="20"/>
                <w:szCs w:val="20"/>
                <w:lang w:val="en-US"/>
              </w:rPr>
              <w:t>656</w:t>
            </w:r>
          </w:p>
        </w:tc>
        <w:tc>
          <w:tcPr>
            <w:tcW w:w="992" w:type="dxa"/>
          </w:tcPr>
          <w:p w14:paraId="214F9918" w14:textId="77777777" w:rsidR="008972C1" w:rsidRPr="00050D28" w:rsidRDefault="008972C1" w:rsidP="00D36A3F">
            <w:pPr>
              <w:rPr>
                <w:sz w:val="20"/>
                <w:szCs w:val="20"/>
              </w:rPr>
            </w:pPr>
          </w:p>
        </w:tc>
      </w:tr>
      <w:tr w:rsidR="008972C1" w:rsidRPr="00050D28" w14:paraId="7AE28310" w14:textId="77777777" w:rsidTr="00D36A3F">
        <w:tc>
          <w:tcPr>
            <w:tcW w:w="2127" w:type="dxa"/>
            <w:vMerge/>
          </w:tcPr>
          <w:p w14:paraId="6FA4B6D9" w14:textId="77777777" w:rsidR="008972C1" w:rsidRPr="00050D28" w:rsidRDefault="008972C1" w:rsidP="00D36A3F">
            <w:pPr>
              <w:rPr>
                <w:sz w:val="20"/>
                <w:szCs w:val="20"/>
              </w:rPr>
            </w:pPr>
          </w:p>
        </w:tc>
        <w:tc>
          <w:tcPr>
            <w:tcW w:w="708" w:type="dxa"/>
          </w:tcPr>
          <w:p w14:paraId="1D07988C" w14:textId="77777777" w:rsidR="008972C1" w:rsidRPr="00050D28" w:rsidRDefault="008972C1" w:rsidP="00D36A3F">
            <w:pPr>
              <w:rPr>
                <w:sz w:val="20"/>
                <w:szCs w:val="20"/>
              </w:rPr>
            </w:pPr>
            <w:r w:rsidRPr="00050D28">
              <w:rPr>
                <w:sz w:val="20"/>
                <w:szCs w:val="20"/>
              </w:rPr>
              <w:t>67</w:t>
            </w:r>
          </w:p>
        </w:tc>
        <w:tc>
          <w:tcPr>
            <w:tcW w:w="851" w:type="dxa"/>
          </w:tcPr>
          <w:p w14:paraId="4773F41F" w14:textId="77777777" w:rsidR="008972C1" w:rsidRPr="00050D28" w:rsidRDefault="008972C1" w:rsidP="00D36A3F">
            <w:pPr>
              <w:rPr>
                <w:sz w:val="20"/>
                <w:szCs w:val="20"/>
              </w:rPr>
            </w:pPr>
            <w:r w:rsidRPr="00050D28">
              <w:rPr>
                <w:sz w:val="20"/>
                <w:szCs w:val="20"/>
              </w:rPr>
              <w:t>13</w:t>
            </w:r>
          </w:p>
        </w:tc>
        <w:tc>
          <w:tcPr>
            <w:tcW w:w="850" w:type="dxa"/>
          </w:tcPr>
          <w:p w14:paraId="46692B1E" w14:textId="77777777" w:rsidR="008972C1" w:rsidRPr="00050D28" w:rsidRDefault="008972C1" w:rsidP="00D36A3F">
            <w:pPr>
              <w:ind w:right="-108"/>
              <w:rPr>
                <w:sz w:val="20"/>
                <w:szCs w:val="20"/>
              </w:rPr>
            </w:pPr>
            <w:r w:rsidRPr="00050D28">
              <w:rPr>
                <w:sz w:val="20"/>
                <w:szCs w:val="20"/>
              </w:rPr>
              <w:t>-</w:t>
            </w:r>
          </w:p>
        </w:tc>
        <w:tc>
          <w:tcPr>
            <w:tcW w:w="851" w:type="dxa"/>
          </w:tcPr>
          <w:p w14:paraId="4BA80047" w14:textId="77777777" w:rsidR="008972C1" w:rsidRPr="00050D28" w:rsidRDefault="008972C1" w:rsidP="00D36A3F">
            <w:pPr>
              <w:rPr>
                <w:sz w:val="20"/>
                <w:szCs w:val="20"/>
              </w:rPr>
            </w:pPr>
            <w:r w:rsidRPr="00050D28">
              <w:rPr>
                <w:sz w:val="20"/>
                <w:szCs w:val="20"/>
              </w:rPr>
              <w:t>С об.</w:t>
            </w:r>
          </w:p>
        </w:tc>
        <w:tc>
          <w:tcPr>
            <w:tcW w:w="1843" w:type="dxa"/>
          </w:tcPr>
          <w:p w14:paraId="071F9098"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60FAC0CD" w14:textId="77777777" w:rsidR="008972C1" w:rsidRPr="00050D28" w:rsidRDefault="008972C1" w:rsidP="00D36A3F">
            <w:pPr>
              <w:ind w:left="-108" w:right="-108"/>
              <w:jc w:val="center"/>
              <w:rPr>
                <w:sz w:val="20"/>
                <w:szCs w:val="20"/>
                <w:lang w:val="en-US"/>
              </w:rPr>
            </w:pPr>
            <w:r w:rsidRPr="00050D28">
              <w:rPr>
                <w:sz w:val="20"/>
                <w:szCs w:val="20"/>
                <w:lang w:val="en-US"/>
              </w:rPr>
              <w:t>657</w:t>
            </w:r>
          </w:p>
        </w:tc>
        <w:tc>
          <w:tcPr>
            <w:tcW w:w="992" w:type="dxa"/>
          </w:tcPr>
          <w:p w14:paraId="0EC37169" w14:textId="77777777" w:rsidR="008972C1" w:rsidRPr="00050D28" w:rsidRDefault="008972C1" w:rsidP="00D36A3F">
            <w:pPr>
              <w:rPr>
                <w:sz w:val="20"/>
                <w:szCs w:val="20"/>
              </w:rPr>
            </w:pPr>
          </w:p>
        </w:tc>
      </w:tr>
      <w:tr w:rsidR="008972C1" w:rsidRPr="00050D28" w14:paraId="7442FE6F" w14:textId="77777777" w:rsidTr="00D36A3F">
        <w:tc>
          <w:tcPr>
            <w:tcW w:w="2127" w:type="dxa"/>
            <w:vMerge/>
          </w:tcPr>
          <w:p w14:paraId="5ECAE64F" w14:textId="77777777" w:rsidR="008972C1" w:rsidRPr="00050D28" w:rsidRDefault="008972C1" w:rsidP="00D36A3F">
            <w:pPr>
              <w:rPr>
                <w:noProof/>
                <w:sz w:val="20"/>
                <w:szCs w:val="20"/>
              </w:rPr>
            </w:pPr>
          </w:p>
        </w:tc>
        <w:tc>
          <w:tcPr>
            <w:tcW w:w="708" w:type="dxa"/>
          </w:tcPr>
          <w:p w14:paraId="28F25B50" w14:textId="77777777" w:rsidR="008972C1" w:rsidRPr="00050D28" w:rsidRDefault="008972C1" w:rsidP="00D36A3F">
            <w:pPr>
              <w:rPr>
                <w:sz w:val="20"/>
                <w:szCs w:val="20"/>
              </w:rPr>
            </w:pPr>
            <w:r w:rsidRPr="00050D28">
              <w:rPr>
                <w:sz w:val="20"/>
                <w:szCs w:val="20"/>
              </w:rPr>
              <w:t>67</w:t>
            </w:r>
          </w:p>
        </w:tc>
        <w:tc>
          <w:tcPr>
            <w:tcW w:w="851" w:type="dxa"/>
          </w:tcPr>
          <w:p w14:paraId="74A5D424" w14:textId="77777777" w:rsidR="008972C1" w:rsidRPr="00050D28" w:rsidRDefault="008972C1" w:rsidP="00D36A3F">
            <w:pPr>
              <w:rPr>
                <w:sz w:val="20"/>
                <w:szCs w:val="20"/>
              </w:rPr>
            </w:pPr>
            <w:r w:rsidRPr="00050D28">
              <w:rPr>
                <w:sz w:val="20"/>
                <w:szCs w:val="20"/>
              </w:rPr>
              <w:t>13</w:t>
            </w:r>
          </w:p>
        </w:tc>
        <w:tc>
          <w:tcPr>
            <w:tcW w:w="850" w:type="dxa"/>
          </w:tcPr>
          <w:p w14:paraId="18C85F3E" w14:textId="77777777" w:rsidR="008972C1" w:rsidRPr="00050D28" w:rsidRDefault="008972C1" w:rsidP="00D36A3F">
            <w:pPr>
              <w:ind w:right="-108"/>
              <w:rPr>
                <w:sz w:val="20"/>
                <w:szCs w:val="20"/>
              </w:rPr>
            </w:pPr>
            <w:r w:rsidRPr="00050D28">
              <w:rPr>
                <w:sz w:val="20"/>
                <w:szCs w:val="20"/>
              </w:rPr>
              <w:t>-</w:t>
            </w:r>
          </w:p>
        </w:tc>
        <w:tc>
          <w:tcPr>
            <w:tcW w:w="851" w:type="dxa"/>
          </w:tcPr>
          <w:p w14:paraId="59FA923B" w14:textId="77777777" w:rsidR="008972C1" w:rsidRPr="00050D28" w:rsidRDefault="008972C1" w:rsidP="00D36A3F">
            <w:pPr>
              <w:rPr>
                <w:sz w:val="20"/>
                <w:szCs w:val="20"/>
              </w:rPr>
            </w:pPr>
            <w:r w:rsidRPr="00050D28">
              <w:rPr>
                <w:sz w:val="20"/>
                <w:szCs w:val="20"/>
              </w:rPr>
              <w:t>С об.</w:t>
            </w:r>
          </w:p>
        </w:tc>
        <w:tc>
          <w:tcPr>
            <w:tcW w:w="1843" w:type="dxa"/>
          </w:tcPr>
          <w:p w14:paraId="7CC8D0EC" w14:textId="77777777" w:rsidR="008972C1" w:rsidRPr="00050D28" w:rsidRDefault="008972C1" w:rsidP="00D36A3F">
            <w:pPr>
              <w:rPr>
                <w:sz w:val="20"/>
                <w:szCs w:val="20"/>
              </w:rPr>
            </w:pPr>
            <w:r w:rsidRPr="00050D28">
              <w:rPr>
                <w:sz w:val="20"/>
                <w:szCs w:val="20"/>
              </w:rPr>
              <w:t>Плюсовое дерево</w:t>
            </w:r>
          </w:p>
        </w:tc>
        <w:tc>
          <w:tcPr>
            <w:tcW w:w="1559" w:type="dxa"/>
          </w:tcPr>
          <w:p w14:paraId="3F03F8BA" w14:textId="77777777" w:rsidR="008972C1" w:rsidRPr="00050D28" w:rsidRDefault="008972C1" w:rsidP="00D36A3F">
            <w:pPr>
              <w:ind w:left="-108" w:right="-108"/>
              <w:jc w:val="center"/>
              <w:rPr>
                <w:sz w:val="20"/>
                <w:szCs w:val="20"/>
                <w:lang w:val="en-US"/>
              </w:rPr>
            </w:pPr>
            <w:r w:rsidRPr="00050D28">
              <w:rPr>
                <w:sz w:val="20"/>
                <w:szCs w:val="20"/>
                <w:lang w:val="en-US"/>
              </w:rPr>
              <w:t>658</w:t>
            </w:r>
          </w:p>
        </w:tc>
        <w:tc>
          <w:tcPr>
            <w:tcW w:w="992" w:type="dxa"/>
          </w:tcPr>
          <w:p w14:paraId="1669CF50" w14:textId="77777777" w:rsidR="008972C1" w:rsidRPr="00050D28" w:rsidRDefault="008972C1" w:rsidP="00D36A3F">
            <w:pPr>
              <w:jc w:val="right"/>
              <w:rPr>
                <w:sz w:val="20"/>
                <w:szCs w:val="20"/>
              </w:rPr>
            </w:pPr>
          </w:p>
        </w:tc>
      </w:tr>
      <w:tr w:rsidR="008972C1" w:rsidRPr="00050D28" w14:paraId="48C0C02A" w14:textId="77777777" w:rsidTr="00D36A3F">
        <w:tc>
          <w:tcPr>
            <w:tcW w:w="2127" w:type="dxa"/>
            <w:vMerge/>
          </w:tcPr>
          <w:p w14:paraId="4927E860" w14:textId="77777777" w:rsidR="008972C1" w:rsidRPr="00050D28" w:rsidRDefault="008972C1" w:rsidP="00D36A3F">
            <w:pPr>
              <w:ind w:left="360"/>
              <w:rPr>
                <w:sz w:val="20"/>
                <w:szCs w:val="20"/>
              </w:rPr>
            </w:pPr>
          </w:p>
        </w:tc>
        <w:tc>
          <w:tcPr>
            <w:tcW w:w="708" w:type="dxa"/>
          </w:tcPr>
          <w:p w14:paraId="1B0A950D" w14:textId="77777777" w:rsidR="008972C1" w:rsidRPr="00050D28" w:rsidRDefault="008972C1" w:rsidP="00D36A3F">
            <w:pPr>
              <w:rPr>
                <w:sz w:val="20"/>
                <w:szCs w:val="20"/>
              </w:rPr>
            </w:pPr>
            <w:r w:rsidRPr="00050D28">
              <w:rPr>
                <w:sz w:val="20"/>
                <w:szCs w:val="20"/>
              </w:rPr>
              <w:t>67</w:t>
            </w:r>
          </w:p>
        </w:tc>
        <w:tc>
          <w:tcPr>
            <w:tcW w:w="851" w:type="dxa"/>
          </w:tcPr>
          <w:p w14:paraId="0004D5F7" w14:textId="77777777" w:rsidR="008972C1" w:rsidRPr="00050D28" w:rsidRDefault="008972C1" w:rsidP="00D36A3F">
            <w:pPr>
              <w:rPr>
                <w:sz w:val="20"/>
                <w:szCs w:val="20"/>
              </w:rPr>
            </w:pPr>
            <w:r w:rsidRPr="00050D28">
              <w:rPr>
                <w:sz w:val="20"/>
                <w:szCs w:val="20"/>
              </w:rPr>
              <w:t>13</w:t>
            </w:r>
          </w:p>
        </w:tc>
        <w:tc>
          <w:tcPr>
            <w:tcW w:w="850" w:type="dxa"/>
          </w:tcPr>
          <w:p w14:paraId="549107B9" w14:textId="77777777" w:rsidR="008972C1" w:rsidRPr="00050D28" w:rsidRDefault="008972C1" w:rsidP="00D36A3F">
            <w:pPr>
              <w:ind w:right="-108"/>
              <w:rPr>
                <w:sz w:val="20"/>
                <w:szCs w:val="20"/>
              </w:rPr>
            </w:pPr>
            <w:r w:rsidRPr="00050D28">
              <w:rPr>
                <w:sz w:val="20"/>
                <w:szCs w:val="20"/>
              </w:rPr>
              <w:t>-</w:t>
            </w:r>
          </w:p>
        </w:tc>
        <w:tc>
          <w:tcPr>
            <w:tcW w:w="851" w:type="dxa"/>
          </w:tcPr>
          <w:p w14:paraId="5AE21761" w14:textId="77777777" w:rsidR="008972C1" w:rsidRPr="00050D28" w:rsidRDefault="008972C1" w:rsidP="00D36A3F">
            <w:pPr>
              <w:rPr>
                <w:sz w:val="20"/>
                <w:szCs w:val="20"/>
              </w:rPr>
            </w:pPr>
            <w:r w:rsidRPr="00050D28">
              <w:rPr>
                <w:sz w:val="20"/>
                <w:szCs w:val="20"/>
              </w:rPr>
              <w:t>С об.</w:t>
            </w:r>
          </w:p>
        </w:tc>
        <w:tc>
          <w:tcPr>
            <w:tcW w:w="1843" w:type="dxa"/>
          </w:tcPr>
          <w:p w14:paraId="2EA7BD68"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7419F819" w14:textId="77777777" w:rsidR="008972C1" w:rsidRPr="00050D28" w:rsidRDefault="008972C1" w:rsidP="00D36A3F">
            <w:pPr>
              <w:ind w:left="-108" w:right="-108"/>
              <w:jc w:val="center"/>
              <w:rPr>
                <w:sz w:val="20"/>
                <w:szCs w:val="20"/>
                <w:lang w:val="en-US"/>
              </w:rPr>
            </w:pPr>
            <w:r w:rsidRPr="00050D28">
              <w:rPr>
                <w:sz w:val="20"/>
                <w:szCs w:val="20"/>
                <w:lang w:val="en-US"/>
              </w:rPr>
              <w:t>659</w:t>
            </w:r>
          </w:p>
        </w:tc>
        <w:tc>
          <w:tcPr>
            <w:tcW w:w="992" w:type="dxa"/>
          </w:tcPr>
          <w:p w14:paraId="234FD590" w14:textId="77777777" w:rsidR="008972C1" w:rsidRPr="00050D28" w:rsidRDefault="008972C1" w:rsidP="00D36A3F">
            <w:pPr>
              <w:jc w:val="right"/>
              <w:rPr>
                <w:sz w:val="20"/>
                <w:szCs w:val="20"/>
              </w:rPr>
            </w:pPr>
          </w:p>
        </w:tc>
      </w:tr>
      <w:tr w:rsidR="008972C1" w:rsidRPr="00050D28" w14:paraId="0CC12D7A" w14:textId="77777777" w:rsidTr="00D36A3F">
        <w:tc>
          <w:tcPr>
            <w:tcW w:w="2127" w:type="dxa"/>
            <w:vMerge/>
          </w:tcPr>
          <w:p w14:paraId="2598F6B5" w14:textId="77777777" w:rsidR="008972C1" w:rsidRPr="00050D28" w:rsidRDefault="008972C1" w:rsidP="00D36A3F">
            <w:pPr>
              <w:ind w:left="360"/>
              <w:rPr>
                <w:sz w:val="20"/>
                <w:szCs w:val="20"/>
              </w:rPr>
            </w:pPr>
          </w:p>
        </w:tc>
        <w:tc>
          <w:tcPr>
            <w:tcW w:w="708" w:type="dxa"/>
          </w:tcPr>
          <w:p w14:paraId="783D435C" w14:textId="77777777" w:rsidR="008972C1" w:rsidRPr="00050D28" w:rsidRDefault="008972C1" w:rsidP="00D36A3F">
            <w:pPr>
              <w:rPr>
                <w:sz w:val="20"/>
                <w:szCs w:val="20"/>
              </w:rPr>
            </w:pPr>
            <w:r w:rsidRPr="00050D28">
              <w:rPr>
                <w:sz w:val="20"/>
                <w:szCs w:val="20"/>
              </w:rPr>
              <w:t>67</w:t>
            </w:r>
          </w:p>
        </w:tc>
        <w:tc>
          <w:tcPr>
            <w:tcW w:w="851" w:type="dxa"/>
          </w:tcPr>
          <w:p w14:paraId="614E16CF" w14:textId="77777777" w:rsidR="008972C1" w:rsidRPr="00050D28" w:rsidRDefault="008972C1" w:rsidP="00D36A3F">
            <w:pPr>
              <w:rPr>
                <w:sz w:val="20"/>
                <w:szCs w:val="20"/>
              </w:rPr>
            </w:pPr>
            <w:r w:rsidRPr="00050D28">
              <w:rPr>
                <w:sz w:val="20"/>
                <w:szCs w:val="20"/>
              </w:rPr>
              <w:t>13</w:t>
            </w:r>
          </w:p>
        </w:tc>
        <w:tc>
          <w:tcPr>
            <w:tcW w:w="850" w:type="dxa"/>
          </w:tcPr>
          <w:p w14:paraId="0BCDDCBE" w14:textId="77777777" w:rsidR="008972C1" w:rsidRPr="00050D28" w:rsidRDefault="008972C1" w:rsidP="00D36A3F">
            <w:pPr>
              <w:ind w:right="-108"/>
              <w:rPr>
                <w:sz w:val="20"/>
                <w:szCs w:val="20"/>
              </w:rPr>
            </w:pPr>
            <w:r w:rsidRPr="00050D28">
              <w:rPr>
                <w:sz w:val="20"/>
                <w:szCs w:val="20"/>
              </w:rPr>
              <w:t>-</w:t>
            </w:r>
          </w:p>
        </w:tc>
        <w:tc>
          <w:tcPr>
            <w:tcW w:w="851" w:type="dxa"/>
          </w:tcPr>
          <w:p w14:paraId="739A1AD2" w14:textId="77777777" w:rsidR="008972C1" w:rsidRPr="00050D28" w:rsidRDefault="008972C1" w:rsidP="00D36A3F">
            <w:pPr>
              <w:rPr>
                <w:sz w:val="20"/>
                <w:szCs w:val="20"/>
              </w:rPr>
            </w:pPr>
            <w:r w:rsidRPr="00050D28">
              <w:rPr>
                <w:sz w:val="20"/>
                <w:szCs w:val="20"/>
              </w:rPr>
              <w:t>С об.</w:t>
            </w:r>
          </w:p>
        </w:tc>
        <w:tc>
          <w:tcPr>
            <w:tcW w:w="1843" w:type="dxa"/>
          </w:tcPr>
          <w:p w14:paraId="7A03D429" w14:textId="77777777" w:rsidR="008972C1" w:rsidRPr="00050D28" w:rsidRDefault="008972C1" w:rsidP="00D36A3F">
            <w:pPr>
              <w:rPr>
                <w:sz w:val="20"/>
                <w:szCs w:val="20"/>
              </w:rPr>
            </w:pPr>
            <w:r w:rsidRPr="00050D28">
              <w:rPr>
                <w:sz w:val="20"/>
                <w:szCs w:val="20"/>
              </w:rPr>
              <w:t>Плюсовое дерево</w:t>
            </w:r>
          </w:p>
        </w:tc>
        <w:tc>
          <w:tcPr>
            <w:tcW w:w="1559" w:type="dxa"/>
          </w:tcPr>
          <w:p w14:paraId="7FEF1C0E" w14:textId="77777777" w:rsidR="008972C1" w:rsidRPr="00050D28" w:rsidRDefault="008972C1" w:rsidP="00D36A3F">
            <w:pPr>
              <w:ind w:left="-108" w:right="-108"/>
              <w:jc w:val="center"/>
              <w:rPr>
                <w:sz w:val="20"/>
                <w:szCs w:val="20"/>
                <w:lang w:val="en-US"/>
              </w:rPr>
            </w:pPr>
            <w:r w:rsidRPr="00050D28">
              <w:rPr>
                <w:sz w:val="20"/>
                <w:szCs w:val="20"/>
                <w:lang w:val="en-US"/>
              </w:rPr>
              <w:t>660</w:t>
            </w:r>
          </w:p>
        </w:tc>
        <w:tc>
          <w:tcPr>
            <w:tcW w:w="992" w:type="dxa"/>
          </w:tcPr>
          <w:p w14:paraId="13144C56" w14:textId="77777777" w:rsidR="008972C1" w:rsidRPr="00050D28" w:rsidRDefault="008972C1" w:rsidP="00D36A3F">
            <w:pPr>
              <w:jc w:val="right"/>
              <w:rPr>
                <w:sz w:val="20"/>
                <w:szCs w:val="20"/>
              </w:rPr>
            </w:pPr>
          </w:p>
        </w:tc>
      </w:tr>
      <w:tr w:rsidR="008972C1" w:rsidRPr="00050D28" w14:paraId="6EA5D921" w14:textId="77777777" w:rsidTr="00D36A3F">
        <w:tc>
          <w:tcPr>
            <w:tcW w:w="2127" w:type="dxa"/>
            <w:vMerge/>
          </w:tcPr>
          <w:p w14:paraId="69FA5791" w14:textId="77777777" w:rsidR="008972C1" w:rsidRPr="00050D28" w:rsidRDefault="008972C1" w:rsidP="00D36A3F">
            <w:pPr>
              <w:ind w:left="360"/>
              <w:rPr>
                <w:sz w:val="20"/>
                <w:szCs w:val="20"/>
              </w:rPr>
            </w:pPr>
          </w:p>
        </w:tc>
        <w:tc>
          <w:tcPr>
            <w:tcW w:w="708" w:type="dxa"/>
          </w:tcPr>
          <w:p w14:paraId="43FE42FF" w14:textId="77777777" w:rsidR="008972C1" w:rsidRPr="00050D28" w:rsidRDefault="008972C1" w:rsidP="00D36A3F">
            <w:pPr>
              <w:rPr>
                <w:sz w:val="20"/>
                <w:szCs w:val="20"/>
              </w:rPr>
            </w:pPr>
            <w:r w:rsidRPr="00050D28">
              <w:rPr>
                <w:sz w:val="20"/>
                <w:szCs w:val="20"/>
              </w:rPr>
              <w:t>67</w:t>
            </w:r>
          </w:p>
        </w:tc>
        <w:tc>
          <w:tcPr>
            <w:tcW w:w="851" w:type="dxa"/>
          </w:tcPr>
          <w:p w14:paraId="0C5D0B01" w14:textId="77777777" w:rsidR="008972C1" w:rsidRPr="00050D28" w:rsidRDefault="008972C1" w:rsidP="00D36A3F">
            <w:pPr>
              <w:rPr>
                <w:sz w:val="20"/>
                <w:szCs w:val="20"/>
              </w:rPr>
            </w:pPr>
            <w:r w:rsidRPr="00050D28">
              <w:rPr>
                <w:sz w:val="20"/>
                <w:szCs w:val="20"/>
              </w:rPr>
              <w:t>13</w:t>
            </w:r>
          </w:p>
        </w:tc>
        <w:tc>
          <w:tcPr>
            <w:tcW w:w="850" w:type="dxa"/>
          </w:tcPr>
          <w:p w14:paraId="687BDB16" w14:textId="77777777" w:rsidR="008972C1" w:rsidRPr="00050D28" w:rsidRDefault="008972C1" w:rsidP="00D36A3F">
            <w:pPr>
              <w:ind w:right="-108"/>
              <w:rPr>
                <w:sz w:val="20"/>
                <w:szCs w:val="20"/>
              </w:rPr>
            </w:pPr>
            <w:r w:rsidRPr="00050D28">
              <w:rPr>
                <w:sz w:val="20"/>
                <w:szCs w:val="20"/>
              </w:rPr>
              <w:t>-</w:t>
            </w:r>
          </w:p>
        </w:tc>
        <w:tc>
          <w:tcPr>
            <w:tcW w:w="851" w:type="dxa"/>
          </w:tcPr>
          <w:p w14:paraId="7290BDE5" w14:textId="77777777" w:rsidR="008972C1" w:rsidRPr="00050D28" w:rsidRDefault="008972C1" w:rsidP="00D36A3F">
            <w:pPr>
              <w:rPr>
                <w:sz w:val="20"/>
                <w:szCs w:val="20"/>
              </w:rPr>
            </w:pPr>
            <w:r w:rsidRPr="00050D28">
              <w:rPr>
                <w:sz w:val="20"/>
                <w:szCs w:val="20"/>
              </w:rPr>
              <w:t>С об.</w:t>
            </w:r>
          </w:p>
        </w:tc>
        <w:tc>
          <w:tcPr>
            <w:tcW w:w="1843" w:type="dxa"/>
          </w:tcPr>
          <w:p w14:paraId="35D1F167"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5226D5F5" w14:textId="77777777" w:rsidR="008972C1" w:rsidRPr="00050D28" w:rsidRDefault="008972C1" w:rsidP="00D36A3F">
            <w:pPr>
              <w:ind w:left="-108" w:right="-108"/>
              <w:jc w:val="center"/>
              <w:rPr>
                <w:sz w:val="20"/>
                <w:szCs w:val="20"/>
                <w:lang w:val="en-US"/>
              </w:rPr>
            </w:pPr>
            <w:r w:rsidRPr="00050D28">
              <w:rPr>
                <w:sz w:val="20"/>
                <w:szCs w:val="20"/>
                <w:lang w:val="en-US"/>
              </w:rPr>
              <w:t>661</w:t>
            </w:r>
          </w:p>
        </w:tc>
        <w:tc>
          <w:tcPr>
            <w:tcW w:w="992" w:type="dxa"/>
          </w:tcPr>
          <w:p w14:paraId="36EAF42B" w14:textId="77777777" w:rsidR="008972C1" w:rsidRPr="00050D28" w:rsidRDefault="008972C1" w:rsidP="00D36A3F">
            <w:pPr>
              <w:jc w:val="right"/>
              <w:rPr>
                <w:sz w:val="20"/>
                <w:szCs w:val="20"/>
              </w:rPr>
            </w:pPr>
          </w:p>
        </w:tc>
      </w:tr>
      <w:tr w:rsidR="008972C1" w:rsidRPr="00050D28" w14:paraId="211FEBA6" w14:textId="77777777" w:rsidTr="00D36A3F">
        <w:tc>
          <w:tcPr>
            <w:tcW w:w="2127" w:type="dxa"/>
            <w:vMerge/>
          </w:tcPr>
          <w:p w14:paraId="6B87BA13" w14:textId="77777777" w:rsidR="008972C1" w:rsidRPr="00050D28" w:rsidRDefault="008972C1" w:rsidP="00D36A3F">
            <w:pPr>
              <w:ind w:left="360"/>
              <w:rPr>
                <w:sz w:val="20"/>
                <w:szCs w:val="20"/>
              </w:rPr>
            </w:pPr>
          </w:p>
        </w:tc>
        <w:tc>
          <w:tcPr>
            <w:tcW w:w="708" w:type="dxa"/>
          </w:tcPr>
          <w:p w14:paraId="50FA6B1B" w14:textId="77777777" w:rsidR="008972C1" w:rsidRPr="00050D28" w:rsidRDefault="008972C1" w:rsidP="00D36A3F">
            <w:pPr>
              <w:rPr>
                <w:sz w:val="20"/>
                <w:szCs w:val="20"/>
              </w:rPr>
            </w:pPr>
            <w:r w:rsidRPr="00050D28">
              <w:rPr>
                <w:sz w:val="20"/>
                <w:szCs w:val="20"/>
              </w:rPr>
              <w:t>67</w:t>
            </w:r>
          </w:p>
        </w:tc>
        <w:tc>
          <w:tcPr>
            <w:tcW w:w="851" w:type="dxa"/>
          </w:tcPr>
          <w:p w14:paraId="31EBBC8E" w14:textId="77777777" w:rsidR="008972C1" w:rsidRPr="00050D28" w:rsidRDefault="008972C1" w:rsidP="00D36A3F">
            <w:pPr>
              <w:rPr>
                <w:sz w:val="20"/>
                <w:szCs w:val="20"/>
              </w:rPr>
            </w:pPr>
            <w:r w:rsidRPr="00050D28">
              <w:rPr>
                <w:sz w:val="20"/>
                <w:szCs w:val="20"/>
              </w:rPr>
              <w:t>13</w:t>
            </w:r>
          </w:p>
        </w:tc>
        <w:tc>
          <w:tcPr>
            <w:tcW w:w="850" w:type="dxa"/>
          </w:tcPr>
          <w:p w14:paraId="3BAD73F2" w14:textId="77777777" w:rsidR="008972C1" w:rsidRPr="00050D28" w:rsidRDefault="008972C1" w:rsidP="00D36A3F">
            <w:pPr>
              <w:ind w:right="-108"/>
              <w:rPr>
                <w:sz w:val="20"/>
                <w:szCs w:val="20"/>
              </w:rPr>
            </w:pPr>
            <w:r w:rsidRPr="00050D28">
              <w:rPr>
                <w:sz w:val="20"/>
                <w:szCs w:val="20"/>
              </w:rPr>
              <w:t>-</w:t>
            </w:r>
          </w:p>
        </w:tc>
        <w:tc>
          <w:tcPr>
            <w:tcW w:w="851" w:type="dxa"/>
          </w:tcPr>
          <w:p w14:paraId="0845D506" w14:textId="77777777" w:rsidR="008972C1" w:rsidRPr="00050D28" w:rsidRDefault="008972C1" w:rsidP="00D36A3F">
            <w:pPr>
              <w:rPr>
                <w:sz w:val="20"/>
                <w:szCs w:val="20"/>
              </w:rPr>
            </w:pPr>
            <w:r w:rsidRPr="00050D28">
              <w:rPr>
                <w:sz w:val="20"/>
                <w:szCs w:val="20"/>
              </w:rPr>
              <w:t>С об.</w:t>
            </w:r>
          </w:p>
        </w:tc>
        <w:tc>
          <w:tcPr>
            <w:tcW w:w="1843" w:type="dxa"/>
          </w:tcPr>
          <w:p w14:paraId="7A09ECF1" w14:textId="77777777" w:rsidR="008972C1" w:rsidRPr="00050D28" w:rsidRDefault="008972C1" w:rsidP="00D36A3F">
            <w:pPr>
              <w:rPr>
                <w:sz w:val="20"/>
                <w:szCs w:val="20"/>
              </w:rPr>
            </w:pPr>
            <w:r w:rsidRPr="00050D28">
              <w:rPr>
                <w:sz w:val="20"/>
                <w:szCs w:val="20"/>
              </w:rPr>
              <w:t>Плюсовое дерево</w:t>
            </w:r>
          </w:p>
        </w:tc>
        <w:tc>
          <w:tcPr>
            <w:tcW w:w="1559" w:type="dxa"/>
          </w:tcPr>
          <w:p w14:paraId="69D3C85E" w14:textId="77777777" w:rsidR="008972C1" w:rsidRPr="00050D28" w:rsidRDefault="008972C1" w:rsidP="00D36A3F">
            <w:pPr>
              <w:ind w:left="-108" w:right="-108"/>
              <w:jc w:val="center"/>
              <w:rPr>
                <w:sz w:val="20"/>
                <w:szCs w:val="20"/>
                <w:lang w:val="en-US"/>
              </w:rPr>
            </w:pPr>
            <w:r w:rsidRPr="00050D28">
              <w:rPr>
                <w:sz w:val="20"/>
                <w:szCs w:val="20"/>
                <w:lang w:val="en-US"/>
              </w:rPr>
              <w:t>662</w:t>
            </w:r>
          </w:p>
        </w:tc>
        <w:tc>
          <w:tcPr>
            <w:tcW w:w="992" w:type="dxa"/>
          </w:tcPr>
          <w:p w14:paraId="7CBAB0DC" w14:textId="77777777" w:rsidR="008972C1" w:rsidRPr="00050D28" w:rsidRDefault="008972C1" w:rsidP="00D36A3F">
            <w:pPr>
              <w:jc w:val="right"/>
              <w:rPr>
                <w:sz w:val="20"/>
                <w:szCs w:val="20"/>
              </w:rPr>
            </w:pPr>
          </w:p>
        </w:tc>
      </w:tr>
      <w:tr w:rsidR="008972C1" w:rsidRPr="00050D28" w14:paraId="0C604527" w14:textId="77777777" w:rsidTr="00D36A3F">
        <w:tc>
          <w:tcPr>
            <w:tcW w:w="2127" w:type="dxa"/>
            <w:vMerge/>
          </w:tcPr>
          <w:p w14:paraId="609FFF5E" w14:textId="77777777" w:rsidR="008972C1" w:rsidRPr="00050D28" w:rsidRDefault="008972C1" w:rsidP="00D36A3F">
            <w:pPr>
              <w:ind w:left="360"/>
              <w:rPr>
                <w:sz w:val="20"/>
                <w:szCs w:val="20"/>
              </w:rPr>
            </w:pPr>
          </w:p>
        </w:tc>
        <w:tc>
          <w:tcPr>
            <w:tcW w:w="708" w:type="dxa"/>
          </w:tcPr>
          <w:p w14:paraId="75149E99" w14:textId="77777777" w:rsidR="008972C1" w:rsidRPr="00050D28" w:rsidRDefault="008972C1" w:rsidP="00D36A3F">
            <w:pPr>
              <w:rPr>
                <w:sz w:val="20"/>
                <w:szCs w:val="20"/>
              </w:rPr>
            </w:pPr>
            <w:r w:rsidRPr="00050D28">
              <w:rPr>
                <w:sz w:val="20"/>
                <w:szCs w:val="20"/>
              </w:rPr>
              <w:t>67</w:t>
            </w:r>
          </w:p>
        </w:tc>
        <w:tc>
          <w:tcPr>
            <w:tcW w:w="851" w:type="dxa"/>
          </w:tcPr>
          <w:p w14:paraId="3315518A" w14:textId="77777777" w:rsidR="008972C1" w:rsidRPr="00050D28" w:rsidRDefault="008972C1" w:rsidP="00D36A3F">
            <w:pPr>
              <w:rPr>
                <w:sz w:val="20"/>
                <w:szCs w:val="20"/>
              </w:rPr>
            </w:pPr>
            <w:r w:rsidRPr="00050D28">
              <w:rPr>
                <w:sz w:val="20"/>
                <w:szCs w:val="20"/>
              </w:rPr>
              <w:t>13</w:t>
            </w:r>
          </w:p>
        </w:tc>
        <w:tc>
          <w:tcPr>
            <w:tcW w:w="850" w:type="dxa"/>
          </w:tcPr>
          <w:p w14:paraId="53E5DBA5" w14:textId="77777777" w:rsidR="008972C1" w:rsidRPr="00050D28" w:rsidRDefault="008972C1" w:rsidP="00D36A3F">
            <w:pPr>
              <w:ind w:right="-108"/>
              <w:rPr>
                <w:sz w:val="20"/>
                <w:szCs w:val="20"/>
              </w:rPr>
            </w:pPr>
            <w:r w:rsidRPr="00050D28">
              <w:rPr>
                <w:sz w:val="20"/>
                <w:szCs w:val="20"/>
              </w:rPr>
              <w:t>-</w:t>
            </w:r>
          </w:p>
        </w:tc>
        <w:tc>
          <w:tcPr>
            <w:tcW w:w="851" w:type="dxa"/>
          </w:tcPr>
          <w:p w14:paraId="342831D8" w14:textId="77777777" w:rsidR="008972C1" w:rsidRPr="00050D28" w:rsidRDefault="008972C1" w:rsidP="00D36A3F">
            <w:pPr>
              <w:rPr>
                <w:sz w:val="20"/>
                <w:szCs w:val="20"/>
              </w:rPr>
            </w:pPr>
            <w:r w:rsidRPr="00050D28">
              <w:rPr>
                <w:sz w:val="20"/>
                <w:szCs w:val="20"/>
              </w:rPr>
              <w:t>С об.</w:t>
            </w:r>
          </w:p>
        </w:tc>
        <w:tc>
          <w:tcPr>
            <w:tcW w:w="1843" w:type="dxa"/>
          </w:tcPr>
          <w:p w14:paraId="050CEA56"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5B86A7ED" w14:textId="77777777" w:rsidR="008972C1" w:rsidRPr="00050D28" w:rsidRDefault="008972C1" w:rsidP="00D36A3F">
            <w:pPr>
              <w:ind w:left="-108" w:right="-108"/>
              <w:jc w:val="center"/>
              <w:rPr>
                <w:sz w:val="20"/>
                <w:szCs w:val="20"/>
                <w:lang w:val="en-US"/>
              </w:rPr>
            </w:pPr>
            <w:r w:rsidRPr="00050D28">
              <w:rPr>
                <w:sz w:val="20"/>
                <w:szCs w:val="20"/>
                <w:lang w:val="en-US"/>
              </w:rPr>
              <w:t>663</w:t>
            </w:r>
          </w:p>
        </w:tc>
        <w:tc>
          <w:tcPr>
            <w:tcW w:w="992" w:type="dxa"/>
          </w:tcPr>
          <w:p w14:paraId="57E52243" w14:textId="77777777" w:rsidR="008972C1" w:rsidRPr="00050D28" w:rsidRDefault="008972C1" w:rsidP="00D36A3F">
            <w:pPr>
              <w:jc w:val="right"/>
              <w:rPr>
                <w:sz w:val="20"/>
                <w:szCs w:val="20"/>
              </w:rPr>
            </w:pPr>
          </w:p>
        </w:tc>
      </w:tr>
      <w:tr w:rsidR="008972C1" w:rsidRPr="00050D28" w14:paraId="39C18C42" w14:textId="77777777" w:rsidTr="00D36A3F">
        <w:tc>
          <w:tcPr>
            <w:tcW w:w="2127" w:type="dxa"/>
            <w:vMerge/>
          </w:tcPr>
          <w:p w14:paraId="6449905B" w14:textId="77777777" w:rsidR="008972C1" w:rsidRPr="00050D28" w:rsidRDefault="008972C1" w:rsidP="00D36A3F">
            <w:pPr>
              <w:ind w:left="360"/>
              <w:rPr>
                <w:sz w:val="20"/>
                <w:szCs w:val="20"/>
              </w:rPr>
            </w:pPr>
          </w:p>
        </w:tc>
        <w:tc>
          <w:tcPr>
            <w:tcW w:w="708" w:type="dxa"/>
          </w:tcPr>
          <w:p w14:paraId="7533CCD2" w14:textId="77777777" w:rsidR="008972C1" w:rsidRPr="00050D28" w:rsidRDefault="008972C1" w:rsidP="00D36A3F">
            <w:pPr>
              <w:rPr>
                <w:sz w:val="20"/>
                <w:szCs w:val="20"/>
              </w:rPr>
            </w:pPr>
            <w:r w:rsidRPr="00050D28">
              <w:rPr>
                <w:sz w:val="20"/>
                <w:szCs w:val="20"/>
              </w:rPr>
              <w:t>67</w:t>
            </w:r>
          </w:p>
        </w:tc>
        <w:tc>
          <w:tcPr>
            <w:tcW w:w="851" w:type="dxa"/>
          </w:tcPr>
          <w:p w14:paraId="5F45855B" w14:textId="77777777" w:rsidR="008972C1" w:rsidRPr="00050D28" w:rsidRDefault="008972C1" w:rsidP="00D36A3F">
            <w:pPr>
              <w:rPr>
                <w:sz w:val="20"/>
                <w:szCs w:val="20"/>
              </w:rPr>
            </w:pPr>
            <w:r w:rsidRPr="00050D28">
              <w:rPr>
                <w:sz w:val="20"/>
                <w:szCs w:val="20"/>
              </w:rPr>
              <w:t>13</w:t>
            </w:r>
          </w:p>
        </w:tc>
        <w:tc>
          <w:tcPr>
            <w:tcW w:w="850" w:type="dxa"/>
          </w:tcPr>
          <w:p w14:paraId="0919D1A6" w14:textId="77777777" w:rsidR="008972C1" w:rsidRPr="00050D28" w:rsidRDefault="008972C1" w:rsidP="00D36A3F">
            <w:pPr>
              <w:ind w:right="-108"/>
              <w:rPr>
                <w:sz w:val="20"/>
                <w:szCs w:val="20"/>
              </w:rPr>
            </w:pPr>
            <w:r w:rsidRPr="00050D28">
              <w:rPr>
                <w:sz w:val="20"/>
                <w:szCs w:val="20"/>
              </w:rPr>
              <w:t>-</w:t>
            </w:r>
          </w:p>
        </w:tc>
        <w:tc>
          <w:tcPr>
            <w:tcW w:w="851" w:type="dxa"/>
          </w:tcPr>
          <w:p w14:paraId="3E8C7BC3" w14:textId="77777777" w:rsidR="008972C1" w:rsidRPr="00050D28" w:rsidRDefault="008972C1" w:rsidP="00D36A3F">
            <w:pPr>
              <w:rPr>
                <w:sz w:val="20"/>
                <w:szCs w:val="20"/>
              </w:rPr>
            </w:pPr>
            <w:r w:rsidRPr="00050D28">
              <w:rPr>
                <w:sz w:val="20"/>
                <w:szCs w:val="20"/>
              </w:rPr>
              <w:t>С об.</w:t>
            </w:r>
          </w:p>
        </w:tc>
        <w:tc>
          <w:tcPr>
            <w:tcW w:w="1843" w:type="dxa"/>
          </w:tcPr>
          <w:p w14:paraId="2E74B2FF" w14:textId="77777777" w:rsidR="008972C1" w:rsidRPr="00050D28" w:rsidRDefault="008972C1" w:rsidP="00D36A3F">
            <w:pPr>
              <w:rPr>
                <w:sz w:val="20"/>
                <w:szCs w:val="20"/>
              </w:rPr>
            </w:pPr>
            <w:r w:rsidRPr="00050D28">
              <w:rPr>
                <w:sz w:val="20"/>
                <w:szCs w:val="20"/>
              </w:rPr>
              <w:t>Плюсовое дерево</w:t>
            </w:r>
          </w:p>
        </w:tc>
        <w:tc>
          <w:tcPr>
            <w:tcW w:w="1559" w:type="dxa"/>
          </w:tcPr>
          <w:p w14:paraId="4E039B3B" w14:textId="77777777" w:rsidR="008972C1" w:rsidRPr="00050D28" w:rsidRDefault="008972C1" w:rsidP="00D36A3F">
            <w:pPr>
              <w:ind w:left="-108" w:right="-108"/>
              <w:jc w:val="center"/>
              <w:rPr>
                <w:sz w:val="20"/>
                <w:szCs w:val="20"/>
                <w:lang w:val="en-US"/>
              </w:rPr>
            </w:pPr>
            <w:r w:rsidRPr="00050D28">
              <w:rPr>
                <w:sz w:val="20"/>
                <w:szCs w:val="20"/>
                <w:lang w:val="en-US"/>
              </w:rPr>
              <w:t>664</w:t>
            </w:r>
          </w:p>
        </w:tc>
        <w:tc>
          <w:tcPr>
            <w:tcW w:w="992" w:type="dxa"/>
          </w:tcPr>
          <w:p w14:paraId="7B6701EB" w14:textId="77777777" w:rsidR="008972C1" w:rsidRPr="00050D28" w:rsidRDefault="008972C1" w:rsidP="00D36A3F">
            <w:pPr>
              <w:jc w:val="right"/>
              <w:rPr>
                <w:sz w:val="20"/>
                <w:szCs w:val="20"/>
              </w:rPr>
            </w:pPr>
          </w:p>
        </w:tc>
      </w:tr>
      <w:tr w:rsidR="008972C1" w:rsidRPr="00050D28" w14:paraId="0F821B21" w14:textId="77777777" w:rsidTr="00D36A3F">
        <w:tc>
          <w:tcPr>
            <w:tcW w:w="2127" w:type="dxa"/>
            <w:vMerge/>
          </w:tcPr>
          <w:p w14:paraId="512E8B6E" w14:textId="77777777" w:rsidR="008972C1" w:rsidRPr="00050D28" w:rsidRDefault="008972C1" w:rsidP="00D36A3F">
            <w:pPr>
              <w:ind w:left="360"/>
              <w:rPr>
                <w:sz w:val="20"/>
                <w:szCs w:val="20"/>
              </w:rPr>
            </w:pPr>
          </w:p>
        </w:tc>
        <w:tc>
          <w:tcPr>
            <w:tcW w:w="708" w:type="dxa"/>
          </w:tcPr>
          <w:p w14:paraId="01A7D16F" w14:textId="77777777" w:rsidR="008972C1" w:rsidRPr="00050D28" w:rsidRDefault="008972C1" w:rsidP="00D36A3F">
            <w:pPr>
              <w:rPr>
                <w:sz w:val="20"/>
                <w:szCs w:val="20"/>
              </w:rPr>
            </w:pPr>
            <w:r w:rsidRPr="00050D28">
              <w:rPr>
                <w:sz w:val="20"/>
                <w:szCs w:val="20"/>
              </w:rPr>
              <w:t>67</w:t>
            </w:r>
          </w:p>
        </w:tc>
        <w:tc>
          <w:tcPr>
            <w:tcW w:w="851" w:type="dxa"/>
          </w:tcPr>
          <w:p w14:paraId="1E1A33F7" w14:textId="77777777" w:rsidR="008972C1" w:rsidRPr="00050D28" w:rsidRDefault="008972C1" w:rsidP="00D36A3F">
            <w:pPr>
              <w:rPr>
                <w:sz w:val="20"/>
                <w:szCs w:val="20"/>
              </w:rPr>
            </w:pPr>
            <w:r w:rsidRPr="00050D28">
              <w:rPr>
                <w:sz w:val="20"/>
                <w:szCs w:val="20"/>
              </w:rPr>
              <w:t>13</w:t>
            </w:r>
          </w:p>
        </w:tc>
        <w:tc>
          <w:tcPr>
            <w:tcW w:w="850" w:type="dxa"/>
          </w:tcPr>
          <w:p w14:paraId="6E485DC0" w14:textId="77777777" w:rsidR="008972C1" w:rsidRPr="00050D28" w:rsidRDefault="008972C1" w:rsidP="00D36A3F">
            <w:pPr>
              <w:ind w:right="-108"/>
              <w:rPr>
                <w:sz w:val="20"/>
                <w:szCs w:val="20"/>
              </w:rPr>
            </w:pPr>
            <w:r w:rsidRPr="00050D28">
              <w:rPr>
                <w:sz w:val="20"/>
                <w:szCs w:val="20"/>
              </w:rPr>
              <w:t>-</w:t>
            </w:r>
          </w:p>
        </w:tc>
        <w:tc>
          <w:tcPr>
            <w:tcW w:w="851" w:type="dxa"/>
          </w:tcPr>
          <w:p w14:paraId="69417DFB" w14:textId="77777777" w:rsidR="008972C1" w:rsidRPr="00050D28" w:rsidRDefault="008972C1" w:rsidP="00D36A3F">
            <w:pPr>
              <w:rPr>
                <w:sz w:val="20"/>
                <w:szCs w:val="20"/>
              </w:rPr>
            </w:pPr>
            <w:r w:rsidRPr="00050D28">
              <w:rPr>
                <w:sz w:val="20"/>
                <w:szCs w:val="20"/>
              </w:rPr>
              <w:t>С об.</w:t>
            </w:r>
          </w:p>
        </w:tc>
        <w:tc>
          <w:tcPr>
            <w:tcW w:w="1843" w:type="dxa"/>
          </w:tcPr>
          <w:p w14:paraId="108AE5B8" w14:textId="77777777" w:rsidR="008972C1" w:rsidRPr="00050D28" w:rsidRDefault="008972C1" w:rsidP="00D36A3F">
            <w:pPr>
              <w:rPr>
                <w:noProof/>
                <w:sz w:val="20"/>
                <w:szCs w:val="20"/>
              </w:rPr>
            </w:pPr>
            <w:r w:rsidRPr="00050D28">
              <w:rPr>
                <w:sz w:val="20"/>
                <w:szCs w:val="20"/>
              </w:rPr>
              <w:t>Плюсовое дерево</w:t>
            </w:r>
          </w:p>
        </w:tc>
        <w:tc>
          <w:tcPr>
            <w:tcW w:w="1559" w:type="dxa"/>
          </w:tcPr>
          <w:p w14:paraId="3B9B8E06" w14:textId="77777777" w:rsidR="008972C1" w:rsidRPr="00050D28" w:rsidRDefault="008972C1" w:rsidP="00D36A3F">
            <w:pPr>
              <w:ind w:left="-108" w:right="-108"/>
              <w:jc w:val="center"/>
              <w:rPr>
                <w:sz w:val="20"/>
                <w:szCs w:val="20"/>
                <w:lang w:val="en-US"/>
              </w:rPr>
            </w:pPr>
            <w:r w:rsidRPr="00050D28">
              <w:rPr>
                <w:sz w:val="20"/>
                <w:szCs w:val="20"/>
                <w:lang w:val="en-US"/>
              </w:rPr>
              <w:t>665</w:t>
            </w:r>
          </w:p>
        </w:tc>
        <w:tc>
          <w:tcPr>
            <w:tcW w:w="992" w:type="dxa"/>
          </w:tcPr>
          <w:p w14:paraId="59A44F46" w14:textId="77777777" w:rsidR="008972C1" w:rsidRPr="00050D28" w:rsidRDefault="008972C1" w:rsidP="00D36A3F">
            <w:pPr>
              <w:jc w:val="right"/>
              <w:rPr>
                <w:sz w:val="20"/>
                <w:szCs w:val="20"/>
              </w:rPr>
            </w:pPr>
          </w:p>
        </w:tc>
      </w:tr>
      <w:tr w:rsidR="008972C1" w:rsidRPr="00050D28" w14:paraId="45024A51" w14:textId="77777777" w:rsidTr="00D36A3F">
        <w:tc>
          <w:tcPr>
            <w:tcW w:w="2127" w:type="dxa"/>
          </w:tcPr>
          <w:p w14:paraId="0D578DA5" w14:textId="77777777" w:rsidR="008972C1" w:rsidRPr="00050D28" w:rsidRDefault="008972C1" w:rsidP="00D36A3F">
            <w:pPr>
              <w:ind w:left="360"/>
              <w:rPr>
                <w:b/>
                <w:sz w:val="20"/>
                <w:szCs w:val="20"/>
              </w:rPr>
            </w:pPr>
            <w:r w:rsidRPr="00050D28">
              <w:rPr>
                <w:b/>
                <w:sz w:val="20"/>
                <w:szCs w:val="20"/>
              </w:rPr>
              <w:t>Итого</w:t>
            </w:r>
          </w:p>
        </w:tc>
        <w:tc>
          <w:tcPr>
            <w:tcW w:w="708" w:type="dxa"/>
          </w:tcPr>
          <w:p w14:paraId="72E19F72" w14:textId="77777777" w:rsidR="008972C1" w:rsidRPr="00050D28" w:rsidRDefault="008972C1" w:rsidP="00D36A3F">
            <w:pPr>
              <w:rPr>
                <w:b/>
                <w:noProof/>
                <w:sz w:val="20"/>
                <w:szCs w:val="20"/>
              </w:rPr>
            </w:pPr>
          </w:p>
        </w:tc>
        <w:tc>
          <w:tcPr>
            <w:tcW w:w="851" w:type="dxa"/>
          </w:tcPr>
          <w:p w14:paraId="54AED492" w14:textId="77777777" w:rsidR="008972C1" w:rsidRPr="00050D28" w:rsidRDefault="008972C1" w:rsidP="00D36A3F">
            <w:pPr>
              <w:rPr>
                <w:b/>
                <w:noProof/>
                <w:sz w:val="20"/>
                <w:szCs w:val="20"/>
              </w:rPr>
            </w:pPr>
          </w:p>
        </w:tc>
        <w:tc>
          <w:tcPr>
            <w:tcW w:w="850" w:type="dxa"/>
          </w:tcPr>
          <w:p w14:paraId="521DBE21" w14:textId="77777777" w:rsidR="008972C1" w:rsidRPr="00050D28" w:rsidRDefault="008972C1" w:rsidP="00D36A3F">
            <w:pPr>
              <w:ind w:right="-108"/>
              <w:jc w:val="center"/>
              <w:rPr>
                <w:b/>
                <w:sz w:val="20"/>
                <w:szCs w:val="20"/>
              </w:rPr>
            </w:pPr>
          </w:p>
        </w:tc>
        <w:tc>
          <w:tcPr>
            <w:tcW w:w="851" w:type="dxa"/>
          </w:tcPr>
          <w:p w14:paraId="5A13D0B4" w14:textId="77777777" w:rsidR="008972C1" w:rsidRPr="00050D28" w:rsidRDefault="008972C1" w:rsidP="00D36A3F">
            <w:pPr>
              <w:rPr>
                <w:b/>
                <w:noProof/>
                <w:sz w:val="20"/>
                <w:szCs w:val="20"/>
              </w:rPr>
            </w:pPr>
          </w:p>
        </w:tc>
        <w:tc>
          <w:tcPr>
            <w:tcW w:w="1843" w:type="dxa"/>
          </w:tcPr>
          <w:p w14:paraId="453A65A1" w14:textId="77777777" w:rsidR="008972C1" w:rsidRPr="00050D28" w:rsidRDefault="008972C1" w:rsidP="00D36A3F">
            <w:pPr>
              <w:rPr>
                <w:b/>
                <w:sz w:val="20"/>
                <w:szCs w:val="20"/>
              </w:rPr>
            </w:pPr>
          </w:p>
        </w:tc>
        <w:tc>
          <w:tcPr>
            <w:tcW w:w="1559" w:type="dxa"/>
          </w:tcPr>
          <w:p w14:paraId="6C599BF7" w14:textId="77777777" w:rsidR="008972C1" w:rsidRPr="00050D28" w:rsidRDefault="008972C1" w:rsidP="00D36A3F">
            <w:pPr>
              <w:ind w:left="-108" w:right="-108"/>
              <w:jc w:val="center"/>
              <w:rPr>
                <w:b/>
                <w:sz w:val="20"/>
                <w:szCs w:val="20"/>
              </w:rPr>
            </w:pPr>
            <w:r w:rsidRPr="00050D28">
              <w:rPr>
                <w:b/>
                <w:sz w:val="20"/>
                <w:szCs w:val="20"/>
              </w:rPr>
              <w:t>29 шт.</w:t>
            </w:r>
          </w:p>
        </w:tc>
        <w:tc>
          <w:tcPr>
            <w:tcW w:w="992" w:type="dxa"/>
          </w:tcPr>
          <w:p w14:paraId="44C141B3" w14:textId="77777777" w:rsidR="008972C1" w:rsidRPr="00050D28" w:rsidRDefault="008972C1" w:rsidP="00D36A3F">
            <w:pPr>
              <w:jc w:val="right"/>
              <w:rPr>
                <w:b/>
                <w:sz w:val="20"/>
                <w:szCs w:val="20"/>
              </w:rPr>
            </w:pPr>
          </w:p>
        </w:tc>
      </w:tr>
      <w:tr w:rsidR="006F5ED8" w:rsidRPr="00050D28" w14:paraId="3D71ED86" w14:textId="77777777" w:rsidTr="00B51720">
        <w:tc>
          <w:tcPr>
            <w:tcW w:w="9781" w:type="dxa"/>
            <w:gridSpan w:val="8"/>
          </w:tcPr>
          <w:p w14:paraId="03E9DA8C" w14:textId="77777777" w:rsidR="006F5ED8" w:rsidRPr="00050D28" w:rsidRDefault="006F5ED8" w:rsidP="006F5ED8">
            <w:pPr>
              <w:jc w:val="center"/>
              <w:rPr>
                <w:sz w:val="20"/>
                <w:szCs w:val="20"/>
              </w:rPr>
            </w:pPr>
            <w:r w:rsidRPr="00050D28">
              <w:rPr>
                <w:sz w:val="20"/>
                <w:szCs w:val="20"/>
              </w:rPr>
              <w:t>Участки леса с наличием плюсовых деревьев</w:t>
            </w:r>
          </w:p>
        </w:tc>
      </w:tr>
      <w:tr w:rsidR="006F5ED8" w:rsidRPr="00050D28" w14:paraId="72198CA2" w14:textId="77777777" w:rsidTr="00935B97">
        <w:tc>
          <w:tcPr>
            <w:tcW w:w="2127" w:type="dxa"/>
          </w:tcPr>
          <w:p w14:paraId="56B1FE27" w14:textId="77777777" w:rsidR="006F5ED8" w:rsidRPr="00050D28" w:rsidRDefault="006F5ED8" w:rsidP="006F5ED8">
            <w:pPr>
              <w:ind w:left="-79"/>
              <w:rPr>
                <w:sz w:val="20"/>
                <w:szCs w:val="20"/>
              </w:rPr>
            </w:pPr>
            <w:r w:rsidRPr="00050D28">
              <w:rPr>
                <w:sz w:val="20"/>
                <w:szCs w:val="20"/>
              </w:rPr>
              <w:t>Николаевщинское</w:t>
            </w:r>
          </w:p>
        </w:tc>
        <w:tc>
          <w:tcPr>
            <w:tcW w:w="708" w:type="dxa"/>
          </w:tcPr>
          <w:p w14:paraId="056FFB28" w14:textId="77777777" w:rsidR="006F5ED8" w:rsidRPr="00050D28" w:rsidRDefault="006F5ED8" w:rsidP="00D36A3F">
            <w:pPr>
              <w:rPr>
                <w:noProof/>
                <w:sz w:val="20"/>
                <w:szCs w:val="20"/>
              </w:rPr>
            </w:pPr>
            <w:r w:rsidRPr="00050D28">
              <w:rPr>
                <w:noProof/>
                <w:sz w:val="20"/>
                <w:szCs w:val="20"/>
              </w:rPr>
              <w:t>163</w:t>
            </w:r>
          </w:p>
        </w:tc>
        <w:tc>
          <w:tcPr>
            <w:tcW w:w="851" w:type="dxa"/>
          </w:tcPr>
          <w:p w14:paraId="3402F0F8" w14:textId="77777777" w:rsidR="006F5ED8" w:rsidRPr="00050D28" w:rsidRDefault="006F5ED8" w:rsidP="00D36A3F">
            <w:pPr>
              <w:rPr>
                <w:noProof/>
                <w:sz w:val="20"/>
                <w:szCs w:val="20"/>
              </w:rPr>
            </w:pPr>
            <w:r w:rsidRPr="00050D28">
              <w:rPr>
                <w:noProof/>
                <w:sz w:val="20"/>
                <w:szCs w:val="20"/>
              </w:rPr>
              <w:t>33</w:t>
            </w:r>
          </w:p>
        </w:tc>
        <w:tc>
          <w:tcPr>
            <w:tcW w:w="850" w:type="dxa"/>
            <w:vAlign w:val="center"/>
          </w:tcPr>
          <w:p w14:paraId="6FE31FD9" w14:textId="77777777" w:rsidR="006F5ED8" w:rsidRPr="00050D28" w:rsidRDefault="006F5ED8" w:rsidP="00D36A3F">
            <w:pPr>
              <w:ind w:right="-108"/>
              <w:jc w:val="center"/>
              <w:rPr>
                <w:sz w:val="20"/>
                <w:szCs w:val="20"/>
              </w:rPr>
            </w:pPr>
            <w:r w:rsidRPr="00050D28">
              <w:rPr>
                <w:sz w:val="20"/>
                <w:szCs w:val="20"/>
              </w:rPr>
              <w:t>2,3</w:t>
            </w:r>
          </w:p>
        </w:tc>
        <w:tc>
          <w:tcPr>
            <w:tcW w:w="851" w:type="dxa"/>
          </w:tcPr>
          <w:p w14:paraId="7749CC27" w14:textId="77777777" w:rsidR="006F5ED8" w:rsidRPr="00050D28" w:rsidRDefault="006F5ED8" w:rsidP="00D36A3F">
            <w:pPr>
              <w:rPr>
                <w:noProof/>
                <w:sz w:val="20"/>
                <w:szCs w:val="20"/>
              </w:rPr>
            </w:pPr>
          </w:p>
        </w:tc>
        <w:tc>
          <w:tcPr>
            <w:tcW w:w="1843" w:type="dxa"/>
          </w:tcPr>
          <w:p w14:paraId="6529EBFA" w14:textId="77777777" w:rsidR="006F5ED8" w:rsidRPr="00050D28" w:rsidRDefault="006F5ED8" w:rsidP="00D36A3F">
            <w:pPr>
              <w:rPr>
                <w:sz w:val="20"/>
                <w:szCs w:val="20"/>
              </w:rPr>
            </w:pPr>
          </w:p>
        </w:tc>
        <w:tc>
          <w:tcPr>
            <w:tcW w:w="1559" w:type="dxa"/>
          </w:tcPr>
          <w:p w14:paraId="144EC0BF" w14:textId="77777777" w:rsidR="006F5ED8" w:rsidRPr="00050D28" w:rsidRDefault="006F5ED8" w:rsidP="00D36A3F">
            <w:pPr>
              <w:ind w:left="-108" w:right="-108"/>
              <w:jc w:val="center"/>
              <w:rPr>
                <w:b/>
                <w:sz w:val="20"/>
                <w:szCs w:val="20"/>
              </w:rPr>
            </w:pPr>
          </w:p>
        </w:tc>
        <w:tc>
          <w:tcPr>
            <w:tcW w:w="992" w:type="dxa"/>
          </w:tcPr>
          <w:p w14:paraId="2C451A95" w14:textId="77777777" w:rsidR="006F5ED8" w:rsidRPr="00050D28" w:rsidRDefault="006F5ED8" w:rsidP="00D36A3F">
            <w:pPr>
              <w:jc w:val="right"/>
              <w:rPr>
                <w:b/>
                <w:sz w:val="20"/>
                <w:szCs w:val="20"/>
              </w:rPr>
            </w:pPr>
          </w:p>
        </w:tc>
      </w:tr>
      <w:tr w:rsidR="006F5ED8" w:rsidRPr="00050D28" w14:paraId="09C09E1E" w14:textId="77777777" w:rsidTr="00935B97">
        <w:tc>
          <w:tcPr>
            <w:tcW w:w="2127" w:type="dxa"/>
          </w:tcPr>
          <w:p w14:paraId="59352021" w14:textId="77777777" w:rsidR="006F5ED8" w:rsidRPr="00050D28" w:rsidRDefault="006F5ED8" w:rsidP="006F5ED8">
            <w:pPr>
              <w:ind w:left="-79"/>
              <w:rPr>
                <w:sz w:val="20"/>
                <w:szCs w:val="20"/>
              </w:rPr>
            </w:pPr>
            <w:r w:rsidRPr="00050D28">
              <w:rPr>
                <w:sz w:val="20"/>
                <w:szCs w:val="20"/>
              </w:rPr>
              <w:t>Новоладожское</w:t>
            </w:r>
          </w:p>
        </w:tc>
        <w:tc>
          <w:tcPr>
            <w:tcW w:w="708" w:type="dxa"/>
          </w:tcPr>
          <w:p w14:paraId="661E86CD" w14:textId="77777777" w:rsidR="006F5ED8" w:rsidRPr="00050D28" w:rsidRDefault="006F5ED8" w:rsidP="00D36A3F">
            <w:pPr>
              <w:rPr>
                <w:noProof/>
                <w:sz w:val="20"/>
                <w:szCs w:val="20"/>
              </w:rPr>
            </w:pPr>
            <w:r w:rsidRPr="00050D28">
              <w:rPr>
                <w:noProof/>
                <w:sz w:val="20"/>
                <w:szCs w:val="20"/>
              </w:rPr>
              <w:t>130</w:t>
            </w:r>
          </w:p>
        </w:tc>
        <w:tc>
          <w:tcPr>
            <w:tcW w:w="851" w:type="dxa"/>
          </w:tcPr>
          <w:p w14:paraId="3C264721" w14:textId="77777777" w:rsidR="006F5ED8" w:rsidRPr="00050D28" w:rsidRDefault="006F5ED8" w:rsidP="00D36A3F">
            <w:pPr>
              <w:rPr>
                <w:noProof/>
                <w:sz w:val="20"/>
                <w:szCs w:val="20"/>
              </w:rPr>
            </w:pPr>
            <w:r w:rsidRPr="00050D28">
              <w:rPr>
                <w:noProof/>
                <w:sz w:val="20"/>
                <w:szCs w:val="20"/>
              </w:rPr>
              <w:t>13</w:t>
            </w:r>
          </w:p>
        </w:tc>
        <w:tc>
          <w:tcPr>
            <w:tcW w:w="850" w:type="dxa"/>
            <w:vAlign w:val="center"/>
          </w:tcPr>
          <w:p w14:paraId="2383A2F8" w14:textId="77777777" w:rsidR="006F5ED8" w:rsidRPr="00050D28" w:rsidRDefault="006F5ED8" w:rsidP="00D36A3F">
            <w:pPr>
              <w:ind w:right="-108"/>
              <w:jc w:val="center"/>
              <w:rPr>
                <w:sz w:val="20"/>
                <w:szCs w:val="20"/>
              </w:rPr>
            </w:pPr>
            <w:r w:rsidRPr="00050D28">
              <w:rPr>
                <w:sz w:val="20"/>
                <w:szCs w:val="20"/>
              </w:rPr>
              <w:t>2,7</w:t>
            </w:r>
          </w:p>
        </w:tc>
        <w:tc>
          <w:tcPr>
            <w:tcW w:w="851" w:type="dxa"/>
          </w:tcPr>
          <w:p w14:paraId="0C0FBFBD" w14:textId="77777777" w:rsidR="006F5ED8" w:rsidRPr="00050D28" w:rsidRDefault="006F5ED8" w:rsidP="00D36A3F">
            <w:pPr>
              <w:rPr>
                <w:noProof/>
                <w:sz w:val="20"/>
                <w:szCs w:val="20"/>
              </w:rPr>
            </w:pPr>
          </w:p>
        </w:tc>
        <w:tc>
          <w:tcPr>
            <w:tcW w:w="1843" w:type="dxa"/>
          </w:tcPr>
          <w:p w14:paraId="533B7F9D" w14:textId="77777777" w:rsidR="006F5ED8" w:rsidRPr="00050D28" w:rsidRDefault="006F5ED8" w:rsidP="00D36A3F">
            <w:pPr>
              <w:rPr>
                <w:sz w:val="20"/>
                <w:szCs w:val="20"/>
              </w:rPr>
            </w:pPr>
          </w:p>
        </w:tc>
        <w:tc>
          <w:tcPr>
            <w:tcW w:w="1559" w:type="dxa"/>
          </w:tcPr>
          <w:p w14:paraId="2C9B8E97" w14:textId="77777777" w:rsidR="006F5ED8" w:rsidRPr="00050D28" w:rsidRDefault="006F5ED8" w:rsidP="00D36A3F">
            <w:pPr>
              <w:ind w:left="-108" w:right="-108"/>
              <w:jc w:val="center"/>
              <w:rPr>
                <w:b/>
                <w:sz w:val="20"/>
                <w:szCs w:val="20"/>
              </w:rPr>
            </w:pPr>
          </w:p>
        </w:tc>
        <w:tc>
          <w:tcPr>
            <w:tcW w:w="992" w:type="dxa"/>
          </w:tcPr>
          <w:p w14:paraId="66BA078D" w14:textId="77777777" w:rsidR="006F5ED8" w:rsidRPr="00050D28" w:rsidRDefault="006F5ED8" w:rsidP="00D36A3F">
            <w:pPr>
              <w:jc w:val="right"/>
              <w:rPr>
                <w:b/>
                <w:sz w:val="20"/>
                <w:szCs w:val="20"/>
              </w:rPr>
            </w:pPr>
          </w:p>
        </w:tc>
      </w:tr>
      <w:tr w:rsidR="006F5ED8" w:rsidRPr="00050D28" w14:paraId="1604AF19" w14:textId="77777777" w:rsidTr="00935B97">
        <w:tc>
          <w:tcPr>
            <w:tcW w:w="2127" w:type="dxa"/>
          </w:tcPr>
          <w:p w14:paraId="3D7E9BF9" w14:textId="77777777" w:rsidR="006F5ED8" w:rsidRPr="00050D28" w:rsidRDefault="006F5ED8" w:rsidP="00D36A3F">
            <w:pPr>
              <w:ind w:left="360"/>
              <w:rPr>
                <w:b/>
                <w:sz w:val="20"/>
                <w:szCs w:val="20"/>
              </w:rPr>
            </w:pPr>
            <w:r w:rsidRPr="00050D28">
              <w:rPr>
                <w:b/>
                <w:sz w:val="20"/>
                <w:szCs w:val="20"/>
              </w:rPr>
              <w:t>Итого</w:t>
            </w:r>
          </w:p>
        </w:tc>
        <w:tc>
          <w:tcPr>
            <w:tcW w:w="708" w:type="dxa"/>
          </w:tcPr>
          <w:p w14:paraId="3D326657" w14:textId="77777777" w:rsidR="006F5ED8" w:rsidRPr="00050D28" w:rsidRDefault="006F5ED8" w:rsidP="00D36A3F">
            <w:pPr>
              <w:rPr>
                <w:b/>
                <w:noProof/>
                <w:sz w:val="20"/>
                <w:szCs w:val="20"/>
              </w:rPr>
            </w:pPr>
          </w:p>
        </w:tc>
        <w:tc>
          <w:tcPr>
            <w:tcW w:w="851" w:type="dxa"/>
          </w:tcPr>
          <w:p w14:paraId="518CEB00" w14:textId="77777777" w:rsidR="006F5ED8" w:rsidRPr="00050D28" w:rsidRDefault="006F5ED8" w:rsidP="00D36A3F">
            <w:pPr>
              <w:rPr>
                <w:b/>
                <w:noProof/>
                <w:sz w:val="20"/>
                <w:szCs w:val="20"/>
              </w:rPr>
            </w:pPr>
          </w:p>
        </w:tc>
        <w:tc>
          <w:tcPr>
            <w:tcW w:w="850" w:type="dxa"/>
            <w:vAlign w:val="center"/>
          </w:tcPr>
          <w:p w14:paraId="26203F36" w14:textId="77777777" w:rsidR="006F5ED8" w:rsidRPr="00050D28" w:rsidRDefault="006F5ED8" w:rsidP="00D36A3F">
            <w:pPr>
              <w:ind w:right="-108"/>
              <w:jc w:val="center"/>
              <w:rPr>
                <w:b/>
                <w:sz w:val="20"/>
                <w:szCs w:val="20"/>
              </w:rPr>
            </w:pPr>
            <w:r w:rsidRPr="00050D28">
              <w:rPr>
                <w:b/>
                <w:sz w:val="20"/>
                <w:szCs w:val="20"/>
              </w:rPr>
              <w:t>5,0</w:t>
            </w:r>
          </w:p>
        </w:tc>
        <w:tc>
          <w:tcPr>
            <w:tcW w:w="851" w:type="dxa"/>
          </w:tcPr>
          <w:p w14:paraId="3E25B6C9" w14:textId="77777777" w:rsidR="006F5ED8" w:rsidRPr="00050D28" w:rsidRDefault="006F5ED8" w:rsidP="00D36A3F">
            <w:pPr>
              <w:rPr>
                <w:b/>
                <w:noProof/>
                <w:sz w:val="20"/>
                <w:szCs w:val="20"/>
              </w:rPr>
            </w:pPr>
          </w:p>
        </w:tc>
        <w:tc>
          <w:tcPr>
            <w:tcW w:w="1843" w:type="dxa"/>
          </w:tcPr>
          <w:p w14:paraId="47E21163" w14:textId="77777777" w:rsidR="006F5ED8" w:rsidRPr="00050D28" w:rsidRDefault="006F5ED8" w:rsidP="00D36A3F">
            <w:pPr>
              <w:rPr>
                <w:b/>
                <w:sz w:val="20"/>
                <w:szCs w:val="20"/>
              </w:rPr>
            </w:pPr>
          </w:p>
        </w:tc>
        <w:tc>
          <w:tcPr>
            <w:tcW w:w="1559" w:type="dxa"/>
          </w:tcPr>
          <w:p w14:paraId="46C1F109" w14:textId="77777777" w:rsidR="006F5ED8" w:rsidRPr="00050D28" w:rsidRDefault="006F5ED8" w:rsidP="00D36A3F">
            <w:pPr>
              <w:ind w:left="-108" w:right="-108"/>
              <w:jc w:val="center"/>
              <w:rPr>
                <w:b/>
                <w:sz w:val="20"/>
                <w:szCs w:val="20"/>
              </w:rPr>
            </w:pPr>
          </w:p>
        </w:tc>
        <w:tc>
          <w:tcPr>
            <w:tcW w:w="992" w:type="dxa"/>
          </w:tcPr>
          <w:p w14:paraId="1948B998" w14:textId="77777777" w:rsidR="006F5ED8" w:rsidRPr="00050D28" w:rsidRDefault="006F5ED8" w:rsidP="00D36A3F">
            <w:pPr>
              <w:jc w:val="right"/>
              <w:rPr>
                <w:b/>
                <w:sz w:val="20"/>
                <w:szCs w:val="20"/>
              </w:rPr>
            </w:pPr>
          </w:p>
        </w:tc>
      </w:tr>
      <w:tr w:rsidR="00935B97" w:rsidRPr="00050D28" w14:paraId="32D39A82" w14:textId="77777777" w:rsidTr="00935B97">
        <w:tc>
          <w:tcPr>
            <w:tcW w:w="9781" w:type="dxa"/>
            <w:gridSpan w:val="8"/>
          </w:tcPr>
          <w:p w14:paraId="4CBE125F" w14:textId="77777777" w:rsidR="00935B97" w:rsidRPr="00050D28" w:rsidRDefault="00935B97" w:rsidP="00935B97">
            <w:pPr>
              <w:jc w:val="center"/>
              <w:rPr>
                <w:sz w:val="20"/>
                <w:szCs w:val="20"/>
              </w:rPr>
            </w:pPr>
            <w:r w:rsidRPr="00050D28">
              <w:rPr>
                <w:sz w:val="20"/>
                <w:szCs w:val="20"/>
              </w:rPr>
              <w:t>2. Плюсовые лесные насаждения</w:t>
            </w:r>
          </w:p>
        </w:tc>
      </w:tr>
      <w:tr w:rsidR="008972C1" w:rsidRPr="00050D28" w14:paraId="7A638D47" w14:textId="77777777" w:rsidTr="00935B97">
        <w:tc>
          <w:tcPr>
            <w:tcW w:w="2127" w:type="dxa"/>
            <w:vAlign w:val="center"/>
          </w:tcPr>
          <w:p w14:paraId="7ADB3874" w14:textId="77777777" w:rsidR="008972C1" w:rsidRPr="00050D28" w:rsidRDefault="008972C1" w:rsidP="00935B97">
            <w:pPr>
              <w:ind w:left="360"/>
              <w:rPr>
                <w:sz w:val="20"/>
                <w:szCs w:val="20"/>
              </w:rPr>
            </w:pPr>
            <w:r w:rsidRPr="00050D28">
              <w:rPr>
                <w:sz w:val="20"/>
                <w:szCs w:val="20"/>
              </w:rPr>
              <w:t>Рыбежское</w:t>
            </w:r>
          </w:p>
        </w:tc>
        <w:tc>
          <w:tcPr>
            <w:tcW w:w="708" w:type="dxa"/>
            <w:vAlign w:val="center"/>
          </w:tcPr>
          <w:p w14:paraId="4711A211" w14:textId="77777777" w:rsidR="008972C1" w:rsidRPr="00050D28" w:rsidRDefault="008972C1" w:rsidP="00935B97">
            <w:pPr>
              <w:rPr>
                <w:noProof/>
                <w:sz w:val="20"/>
                <w:szCs w:val="20"/>
              </w:rPr>
            </w:pPr>
            <w:r w:rsidRPr="00050D28">
              <w:rPr>
                <w:noProof/>
                <w:sz w:val="20"/>
                <w:szCs w:val="20"/>
              </w:rPr>
              <w:t>67</w:t>
            </w:r>
          </w:p>
        </w:tc>
        <w:tc>
          <w:tcPr>
            <w:tcW w:w="851" w:type="dxa"/>
            <w:vAlign w:val="center"/>
          </w:tcPr>
          <w:p w14:paraId="0A833D9F" w14:textId="77777777" w:rsidR="008972C1" w:rsidRPr="00050D28" w:rsidRDefault="00935B97" w:rsidP="00935B97">
            <w:pPr>
              <w:rPr>
                <w:noProof/>
                <w:sz w:val="20"/>
                <w:szCs w:val="20"/>
              </w:rPr>
            </w:pPr>
            <w:r w:rsidRPr="00050D28">
              <w:rPr>
                <w:noProof/>
                <w:sz w:val="20"/>
                <w:szCs w:val="20"/>
              </w:rPr>
              <w:t>21</w:t>
            </w:r>
          </w:p>
        </w:tc>
        <w:tc>
          <w:tcPr>
            <w:tcW w:w="850" w:type="dxa"/>
            <w:vAlign w:val="center"/>
          </w:tcPr>
          <w:p w14:paraId="67DFAF43" w14:textId="77777777" w:rsidR="008972C1" w:rsidRPr="00050D28" w:rsidRDefault="00CE3296" w:rsidP="00935B97">
            <w:pPr>
              <w:ind w:right="-108"/>
              <w:jc w:val="center"/>
              <w:rPr>
                <w:sz w:val="20"/>
                <w:szCs w:val="20"/>
              </w:rPr>
            </w:pPr>
            <w:r w:rsidRPr="00050D28">
              <w:rPr>
                <w:sz w:val="20"/>
                <w:szCs w:val="20"/>
              </w:rPr>
              <w:t>9,0</w:t>
            </w:r>
          </w:p>
        </w:tc>
        <w:tc>
          <w:tcPr>
            <w:tcW w:w="851" w:type="dxa"/>
            <w:vAlign w:val="center"/>
          </w:tcPr>
          <w:p w14:paraId="0B538784" w14:textId="77777777" w:rsidR="008972C1" w:rsidRPr="00050D28" w:rsidRDefault="008972C1" w:rsidP="00935B97">
            <w:pPr>
              <w:rPr>
                <w:noProof/>
                <w:sz w:val="20"/>
                <w:szCs w:val="20"/>
              </w:rPr>
            </w:pPr>
            <w:r w:rsidRPr="00050D28">
              <w:rPr>
                <w:noProof/>
                <w:sz w:val="20"/>
                <w:szCs w:val="20"/>
              </w:rPr>
              <w:t>Сосна</w:t>
            </w:r>
          </w:p>
        </w:tc>
        <w:tc>
          <w:tcPr>
            <w:tcW w:w="1843" w:type="dxa"/>
          </w:tcPr>
          <w:p w14:paraId="1E829531" w14:textId="77777777" w:rsidR="008972C1" w:rsidRPr="00050D28" w:rsidRDefault="008972C1" w:rsidP="00D36A3F">
            <w:pPr>
              <w:rPr>
                <w:sz w:val="20"/>
                <w:szCs w:val="20"/>
              </w:rPr>
            </w:pPr>
            <w:r w:rsidRPr="00050D28">
              <w:rPr>
                <w:sz w:val="20"/>
                <w:szCs w:val="20"/>
              </w:rPr>
              <w:t xml:space="preserve">Плюсовое </w:t>
            </w:r>
          </w:p>
          <w:p w14:paraId="12A24229" w14:textId="77777777" w:rsidR="008972C1" w:rsidRPr="00050D28" w:rsidRDefault="008972C1" w:rsidP="00D36A3F">
            <w:pPr>
              <w:rPr>
                <w:sz w:val="20"/>
                <w:szCs w:val="20"/>
              </w:rPr>
            </w:pPr>
            <w:r w:rsidRPr="00050D28">
              <w:rPr>
                <w:sz w:val="20"/>
                <w:szCs w:val="20"/>
              </w:rPr>
              <w:t>насаждение</w:t>
            </w:r>
          </w:p>
        </w:tc>
        <w:tc>
          <w:tcPr>
            <w:tcW w:w="1559" w:type="dxa"/>
          </w:tcPr>
          <w:p w14:paraId="75D0CBB3" w14:textId="77777777" w:rsidR="008972C1" w:rsidRPr="00050D28" w:rsidRDefault="008972C1" w:rsidP="00D36A3F">
            <w:pPr>
              <w:ind w:left="-108" w:right="-108"/>
              <w:jc w:val="center"/>
              <w:rPr>
                <w:sz w:val="20"/>
                <w:szCs w:val="20"/>
              </w:rPr>
            </w:pPr>
            <w:r w:rsidRPr="00050D28">
              <w:rPr>
                <w:sz w:val="20"/>
                <w:szCs w:val="20"/>
              </w:rPr>
              <w:t>-</w:t>
            </w:r>
          </w:p>
          <w:p w14:paraId="662383B1" w14:textId="77777777" w:rsidR="008972C1" w:rsidRPr="00050D28" w:rsidRDefault="008972C1" w:rsidP="00D36A3F">
            <w:pPr>
              <w:ind w:left="-108" w:right="-108"/>
              <w:jc w:val="center"/>
              <w:rPr>
                <w:sz w:val="20"/>
                <w:szCs w:val="20"/>
              </w:rPr>
            </w:pPr>
          </w:p>
        </w:tc>
        <w:tc>
          <w:tcPr>
            <w:tcW w:w="992" w:type="dxa"/>
          </w:tcPr>
          <w:p w14:paraId="7B800C44" w14:textId="77777777" w:rsidR="008972C1" w:rsidRPr="00050D28" w:rsidRDefault="008972C1" w:rsidP="00D36A3F">
            <w:pPr>
              <w:jc w:val="center"/>
              <w:rPr>
                <w:sz w:val="20"/>
                <w:szCs w:val="20"/>
              </w:rPr>
            </w:pPr>
            <w:r w:rsidRPr="00050D28">
              <w:rPr>
                <w:sz w:val="20"/>
                <w:szCs w:val="20"/>
              </w:rPr>
              <w:t>-</w:t>
            </w:r>
          </w:p>
        </w:tc>
      </w:tr>
      <w:tr w:rsidR="00935B97" w:rsidRPr="00050D28" w14:paraId="6EB68D54" w14:textId="77777777" w:rsidTr="00935B97">
        <w:tc>
          <w:tcPr>
            <w:tcW w:w="2127" w:type="dxa"/>
            <w:vAlign w:val="center"/>
          </w:tcPr>
          <w:p w14:paraId="582FD14E" w14:textId="77777777" w:rsidR="00935B97" w:rsidRPr="00050D28" w:rsidRDefault="00935B97" w:rsidP="00935B97">
            <w:pPr>
              <w:ind w:left="360"/>
              <w:rPr>
                <w:b/>
                <w:sz w:val="20"/>
                <w:szCs w:val="20"/>
              </w:rPr>
            </w:pPr>
            <w:r w:rsidRPr="00050D28">
              <w:rPr>
                <w:b/>
                <w:sz w:val="20"/>
                <w:szCs w:val="20"/>
              </w:rPr>
              <w:t>Итого</w:t>
            </w:r>
          </w:p>
        </w:tc>
        <w:tc>
          <w:tcPr>
            <w:tcW w:w="708" w:type="dxa"/>
            <w:vAlign w:val="center"/>
          </w:tcPr>
          <w:p w14:paraId="3D7D888F" w14:textId="77777777" w:rsidR="00935B97" w:rsidRPr="00050D28" w:rsidRDefault="00935B97" w:rsidP="00935B97">
            <w:pPr>
              <w:rPr>
                <w:b/>
                <w:noProof/>
                <w:sz w:val="20"/>
                <w:szCs w:val="20"/>
              </w:rPr>
            </w:pPr>
          </w:p>
        </w:tc>
        <w:tc>
          <w:tcPr>
            <w:tcW w:w="851" w:type="dxa"/>
            <w:vAlign w:val="center"/>
          </w:tcPr>
          <w:p w14:paraId="13ECAD05" w14:textId="77777777" w:rsidR="00935B97" w:rsidRPr="00050D28" w:rsidRDefault="00935B97" w:rsidP="00935B97">
            <w:pPr>
              <w:rPr>
                <w:b/>
                <w:noProof/>
                <w:sz w:val="20"/>
                <w:szCs w:val="20"/>
              </w:rPr>
            </w:pPr>
          </w:p>
        </w:tc>
        <w:tc>
          <w:tcPr>
            <w:tcW w:w="850" w:type="dxa"/>
            <w:vAlign w:val="center"/>
          </w:tcPr>
          <w:p w14:paraId="79B64ED6" w14:textId="77777777" w:rsidR="00935B97" w:rsidRPr="00050D28" w:rsidRDefault="00935B97" w:rsidP="00935B97">
            <w:pPr>
              <w:ind w:right="-108"/>
              <w:jc w:val="center"/>
              <w:rPr>
                <w:b/>
                <w:sz w:val="20"/>
                <w:szCs w:val="20"/>
              </w:rPr>
            </w:pPr>
            <w:r w:rsidRPr="00050D28">
              <w:rPr>
                <w:b/>
                <w:sz w:val="20"/>
                <w:szCs w:val="20"/>
              </w:rPr>
              <w:t>9,0</w:t>
            </w:r>
          </w:p>
        </w:tc>
        <w:tc>
          <w:tcPr>
            <w:tcW w:w="851" w:type="dxa"/>
            <w:vAlign w:val="center"/>
          </w:tcPr>
          <w:p w14:paraId="61FB6685" w14:textId="77777777" w:rsidR="00935B97" w:rsidRPr="00050D28" w:rsidRDefault="00935B97" w:rsidP="00935B97">
            <w:pPr>
              <w:rPr>
                <w:b/>
                <w:noProof/>
                <w:sz w:val="20"/>
                <w:szCs w:val="20"/>
              </w:rPr>
            </w:pPr>
          </w:p>
        </w:tc>
        <w:tc>
          <w:tcPr>
            <w:tcW w:w="1843" w:type="dxa"/>
          </w:tcPr>
          <w:p w14:paraId="0498E30C" w14:textId="77777777" w:rsidR="00935B97" w:rsidRPr="00050D28" w:rsidRDefault="00935B97" w:rsidP="00D36A3F">
            <w:pPr>
              <w:rPr>
                <w:b/>
                <w:sz w:val="20"/>
                <w:szCs w:val="20"/>
              </w:rPr>
            </w:pPr>
          </w:p>
        </w:tc>
        <w:tc>
          <w:tcPr>
            <w:tcW w:w="1559" w:type="dxa"/>
          </w:tcPr>
          <w:p w14:paraId="784AF7F5" w14:textId="77777777" w:rsidR="00935B97" w:rsidRPr="00050D28" w:rsidRDefault="00935B97" w:rsidP="00D36A3F">
            <w:pPr>
              <w:ind w:left="-108" w:right="-108"/>
              <w:jc w:val="center"/>
              <w:rPr>
                <w:b/>
                <w:sz w:val="20"/>
                <w:szCs w:val="20"/>
              </w:rPr>
            </w:pPr>
          </w:p>
        </w:tc>
        <w:tc>
          <w:tcPr>
            <w:tcW w:w="992" w:type="dxa"/>
          </w:tcPr>
          <w:p w14:paraId="6F175F79" w14:textId="77777777" w:rsidR="00935B97" w:rsidRPr="00050D28" w:rsidRDefault="00935B97" w:rsidP="00D36A3F">
            <w:pPr>
              <w:jc w:val="center"/>
              <w:rPr>
                <w:b/>
                <w:sz w:val="20"/>
                <w:szCs w:val="20"/>
              </w:rPr>
            </w:pPr>
          </w:p>
        </w:tc>
      </w:tr>
    </w:tbl>
    <w:p w14:paraId="6C58D0C4" w14:textId="77777777" w:rsidR="008972C1" w:rsidRPr="00050D28" w:rsidRDefault="008972C1" w:rsidP="009509B1">
      <w:bookmarkStart w:id="352" w:name="_Toc362363520"/>
      <w:bookmarkStart w:id="353" w:name="_Toc364939892"/>
      <w:bookmarkStart w:id="354" w:name="_Toc420677216"/>
    </w:p>
    <w:p w14:paraId="264DD5C8" w14:textId="77777777" w:rsidR="00586F59" w:rsidRPr="00050D28" w:rsidRDefault="008972C1" w:rsidP="00B15246">
      <w:pPr>
        <w:pStyle w:val="10"/>
        <w:jc w:val="right"/>
      </w:pPr>
      <w:r w:rsidRPr="00050D28">
        <w:br w:type="page"/>
      </w:r>
    </w:p>
    <w:p w14:paraId="130F26C3" w14:textId="77777777" w:rsidR="0006225F" w:rsidRPr="008C4DB5" w:rsidRDefault="0006225F" w:rsidP="00D548AA">
      <w:pPr>
        <w:pStyle w:val="10"/>
        <w:jc w:val="right"/>
      </w:pPr>
      <w:bookmarkStart w:id="355" w:name="_Toc150706008"/>
      <w:r w:rsidRPr="008C4DB5">
        <w:t xml:space="preserve">Приложение </w:t>
      </w:r>
      <w:bookmarkEnd w:id="352"/>
      <w:bookmarkEnd w:id="353"/>
      <w:bookmarkEnd w:id="354"/>
      <w:r w:rsidR="00A56EE6" w:rsidRPr="008C4DB5">
        <w:t>5</w:t>
      </w:r>
      <w:bookmarkEnd w:id="355"/>
    </w:p>
    <w:p w14:paraId="474EB6CB" w14:textId="77777777" w:rsidR="0006225F" w:rsidRPr="008C4DB5" w:rsidRDefault="0006225F" w:rsidP="00230658">
      <w:pPr>
        <w:jc w:val="center"/>
        <w:rPr>
          <w:b/>
        </w:rPr>
      </w:pPr>
      <w:bookmarkStart w:id="356" w:name="_Toc361403969"/>
      <w:bookmarkStart w:id="357" w:name="_Toc362363521"/>
      <w:bookmarkStart w:id="358" w:name="_Toc364939893"/>
      <w:bookmarkStart w:id="359" w:name="_Toc420677217"/>
      <w:bookmarkStart w:id="360" w:name="_Toc150706009"/>
      <w:r w:rsidRPr="008C4DB5">
        <w:rPr>
          <w:b/>
        </w:rPr>
        <w:t>Существующие объекты инфраструктуры</w:t>
      </w:r>
      <w:bookmarkEnd w:id="356"/>
      <w:bookmarkEnd w:id="357"/>
      <w:bookmarkEnd w:id="358"/>
      <w:bookmarkEnd w:id="359"/>
      <w:bookmarkEnd w:id="360"/>
    </w:p>
    <w:p w14:paraId="31C76D2D" w14:textId="77777777" w:rsidR="0006225F" w:rsidRPr="00050D28" w:rsidRDefault="0006225F" w:rsidP="0006225F">
      <w:pPr>
        <w:pStyle w:val="afff3"/>
        <w:spacing w:after="120"/>
        <w:jc w:val="center"/>
      </w:pPr>
      <w:r w:rsidRPr="008C4DB5">
        <w:t>Характеристика объектов лесной инфраструктуры</w:t>
      </w:r>
    </w:p>
    <w:tbl>
      <w:tblPr>
        <w:tblW w:w="7350" w:type="dxa"/>
        <w:jc w:val="center"/>
        <w:tblLook w:val="04A0" w:firstRow="1" w:lastRow="0" w:firstColumn="1" w:lastColumn="0" w:noHBand="0" w:noVBand="1"/>
      </w:tblPr>
      <w:tblGrid>
        <w:gridCol w:w="2972"/>
        <w:gridCol w:w="1667"/>
        <w:gridCol w:w="1559"/>
        <w:gridCol w:w="1152"/>
      </w:tblGrid>
      <w:tr w:rsidR="00A06502" w:rsidRPr="00050D28" w14:paraId="2B7341C6" w14:textId="77777777" w:rsidTr="00FF24D5">
        <w:trPr>
          <w:trHeight w:val="225"/>
          <w:tblHeader/>
          <w:jc w:val="center"/>
        </w:trPr>
        <w:tc>
          <w:tcPr>
            <w:tcW w:w="2972" w:type="dxa"/>
            <w:tcBorders>
              <w:top w:val="single" w:sz="4" w:space="0" w:color="auto"/>
              <w:left w:val="single" w:sz="4" w:space="0" w:color="auto"/>
              <w:bottom w:val="single" w:sz="4" w:space="0" w:color="auto"/>
              <w:right w:val="single" w:sz="4" w:space="0" w:color="auto"/>
            </w:tcBorders>
            <w:noWrap/>
            <w:vAlign w:val="center"/>
            <w:hideMark/>
          </w:tcPr>
          <w:p w14:paraId="4AB4329C" w14:textId="77777777" w:rsidR="00A06502" w:rsidRPr="00050D28" w:rsidRDefault="00A06502" w:rsidP="00A06502">
            <w:pPr>
              <w:contextualSpacing/>
              <w:jc w:val="center"/>
              <w:rPr>
                <w:rFonts w:eastAsia="SimSun"/>
              </w:rPr>
            </w:pPr>
            <w:r w:rsidRPr="00050D28">
              <w:rPr>
                <w:rFonts w:eastAsia="SimSun"/>
              </w:rPr>
              <w:t>Категория</w:t>
            </w:r>
          </w:p>
          <w:p w14:paraId="7E066DA6" w14:textId="77777777" w:rsidR="00A06502" w:rsidRPr="00050D28" w:rsidRDefault="00A06502" w:rsidP="00A06502">
            <w:pPr>
              <w:contextualSpacing/>
              <w:jc w:val="center"/>
              <w:rPr>
                <w:rFonts w:eastAsia="SimSun"/>
              </w:rPr>
            </w:pPr>
            <w:r w:rsidRPr="00050D28">
              <w:rPr>
                <w:rFonts w:eastAsia="SimSun"/>
              </w:rPr>
              <w:t>земель</w:t>
            </w:r>
          </w:p>
        </w:tc>
        <w:tc>
          <w:tcPr>
            <w:tcW w:w="1667" w:type="dxa"/>
            <w:tcBorders>
              <w:top w:val="single" w:sz="4" w:space="0" w:color="auto"/>
              <w:left w:val="nil"/>
              <w:bottom w:val="single" w:sz="4" w:space="0" w:color="auto"/>
              <w:right w:val="single" w:sz="4" w:space="0" w:color="auto"/>
            </w:tcBorders>
            <w:noWrap/>
            <w:vAlign w:val="center"/>
            <w:hideMark/>
          </w:tcPr>
          <w:p w14:paraId="57A9777C" w14:textId="77777777" w:rsidR="00A06502" w:rsidRPr="00050D28" w:rsidRDefault="00A06502" w:rsidP="00A06502">
            <w:pPr>
              <w:contextualSpacing/>
              <w:jc w:val="center"/>
              <w:rPr>
                <w:rFonts w:eastAsia="SimSun"/>
              </w:rPr>
            </w:pPr>
            <w:r w:rsidRPr="00050D28">
              <w:rPr>
                <w:rFonts w:eastAsia="SimSun"/>
              </w:rPr>
              <w:t>Ширина</w:t>
            </w:r>
          </w:p>
          <w:p w14:paraId="1B59A565" w14:textId="77777777" w:rsidR="00A06502" w:rsidRPr="00050D28" w:rsidRDefault="00A06502" w:rsidP="00A06502">
            <w:pPr>
              <w:contextualSpacing/>
              <w:jc w:val="center"/>
              <w:rPr>
                <w:rFonts w:eastAsia="SimSun"/>
              </w:rPr>
            </w:pPr>
            <w:r w:rsidRPr="00050D28">
              <w:rPr>
                <w:rFonts w:eastAsia="SimSun"/>
              </w:rPr>
              <w:t>(м)</w:t>
            </w:r>
          </w:p>
        </w:tc>
        <w:tc>
          <w:tcPr>
            <w:tcW w:w="1559" w:type="dxa"/>
            <w:tcBorders>
              <w:top w:val="single" w:sz="4" w:space="0" w:color="auto"/>
              <w:left w:val="nil"/>
              <w:bottom w:val="single" w:sz="4" w:space="0" w:color="auto"/>
              <w:right w:val="single" w:sz="4" w:space="0" w:color="auto"/>
            </w:tcBorders>
            <w:noWrap/>
            <w:vAlign w:val="center"/>
            <w:hideMark/>
          </w:tcPr>
          <w:p w14:paraId="592AC2E5" w14:textId="77777777" w:rsidR="00A06502" w:rsidRPr="00050D28" w:rsidRDefault="00A06502" w:rsidP="00A06502">
            <w:pPr>
              <w:contextualSpacing/>
              <w:jc w:val="center"/>
              <w:rPr>
                <w:rFonts w:eastAsia="SimSun"/>
              </w:rPr>
            </w:pPr>
            <w:r w:rsidRPr="00050D28">
              <w:rPr>
                <w:rFonts w:eastAsia="SimSun"/>
              </w:rPr>
              <w:t>Протяженность</w:t>
            </w:r>
          </w:p>
          <w:p w14:paraId="5883B5AA" w14:textId="77777777" w:rsidR="00A06502" w:rsidRPr="00050D28" w:rsidRDefault="00A06502" w:rsidP="00A06502">
            <w:pPr>
              <w:contextualSpacing/>
              <w:jc w:val="center"/>
              <w:rPr>
                <w:rFonts w:eastAsia="SimSun"/>
              </w:rPr>
            </w:pPr>
            <w:r w:rsidRPr="00050D28">
              <w:rPr>
                <w:rFonts w:eastAsia="SimSun"/>
              </w:rPr>
              <w:t>(км)</w:t>
            </w:r>
          </w:p>
        </w:tc>
        <w:tc>
          <w:tcPr>
            <w:tcW w:w="1152" w:type="dxa"/>
            <w:tcBorders>
              <w:top w:val="single" w:sz="4" w:space="0" w:color="auto"/>
              <w:left w:val="nil"/>
              <w:bottom w:val="single" w:sz="4" w:space="0" w:color="auto"/>
              <w:right w:val="single" w:sz="4" w:space="0" w:color="auto"/>
            </w:tcBorders>
            <w:noWrap/>
            <w:vAlign w:val="center"/>
            <w:hideMark/>
          </w:tcPr>
          <w:p w14:paraId="4FDD18DE" w14:textId="77777777" w:rsidR="00A06502" w:rsidRPr="00050D28" w:rsidRDefault="00A06502" w:rsidP="00A06502">
            <w:pPr>
              <w:contextualSpacing/>
              <w:jc w:val="center"/>
              <w:rPr>
                <w:rFonts w:eastAsia="SimSun"/>
              </w:rPr>
            </w:pPr>
            <w:r w:rsidRPr="00050D28">
              <w:rPr>
                <w:rFonts w:eastAsia="SimSun"/>
              </w:rPr>
              <w:t>Площадь</w:t>
            </w:r>
          </w:p>
          <w:p w14:paraId="700FDBE1" w14:textId="77777777" w:rsidR="00A06502" w:rsidRPr="00050D28" w:rsidRDefault="00A06502" w:rsidP="00A06502">
            <w:pPr>
              <w:contextualSpacing/>
              <w:jc w:val="center"/>
              <w:rPr>
                <w:rFonts w:eastAsia="SimSun"/>
              </w:rPr>
            </w:pPr>
            <w:r w:rsidRPr="00050D28">
              <w:rPr>
                <w:rFonts w:eastAsia="SimSun"/>
              </w:rPr>
              <w:t>(га)</w:t>
            </w:r>
          </w:p>
        </w:tc>
      </w:tr>
      <w:tr w:rsidR="00A06502" w:rsidRPr="00050D28" w14:paraId="0E3CF80B" w14:textId="77777777" w:rsidTr="00FF24D5">
        <w:trPr>
          <w:trHeight w:hRule="exact" w:val="340"/>
          <w:jc w:val="center"/>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7FAF064B" w14:textId="77777777" w:rsidR="00A06502" w:rsidRPr="00050D28" w:rsidRDefault="00A06502" w:rsidP="00A06502">
            <w:pPr>
              <w:rPr>
                <w:rFonts w:eastAsia="SimSun"/>
              </w:rPr>
            </w:pPr>
            <w:r w:rsidRPr="00050D28">
              <w:rPr>
                <w:rFonts w:eastAsia="SimSun"/>
              </w:rPr>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14:paraId="78916261" w14:textId="77777777" w:rsidR="00A06502" w:rsidRPr="00050D28" w:rsidRDefault="00A06502" w:rsidP="00FF24D5">
            <w:pPr>
              <w:contextualSpacing/>
              <w:jc w:val="center"/>
              <w:rPr>
                <w:rFonts w:eastAsia="SimSun"/>
              </w:rPr>
            </w:pPr>
            <w:r w:rsidRPr="00050D28">
              <w:rPr>
                <w:rFonts w:eastAsia="SimSun"/>
              </w:rPr>
              <w:t>2,1 - 3,0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tcPr>
          <w:p w14:paraId="7C781C3E" w14:textId="77777777" w:rsidR="00A06502" w:rsidRPr="00050D28" w:rsidRDefault="00A06502" w:rsidP="00FF24D5">
            <w:pPr>
              <w:jc w:val="center"/>
            </w:pPr>
            <w:r w:rsidRPr="00050D28">
              <w:t>136</w:t>
            </w:r>
            <w:r w:rsidR="00FF24D5" w:rsidRPr="00050D28">
              <w:t>,</w:t>
            </w:r>
            <w:r w:rsidRPr="00050D28">
              <w:t>6</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tcPr>
          <w:p w14:paraId="26E08437" w14:textId="77777777" w:rsidR="00A06502" w:rsidRPr="00050D28" w:rsidRDefault="00A06502" w:rsidP="00FF24D5">
            <w:pPr>
              <w:jc w:val="center"/>
            </w:pPr>
            <w:r w:rsidRPr="00050D28">
              <w:t>41</w:t>
            </w:r>
            <w:r w:rsidR="00FF24D5" w:rsidRPr="00050D28">
              <w:t>,</w:t>
            </w:r>
            <w:r w:rsidRPr="00050D28">
              <w:t>9</w:t>
            </w:r>
          </w:p>
        </w:tc>
      </w:tr>
      <w:tr w:rsidR="00A06502" w:rsidRPr="00050D28" w14:paraId="11D51F32" w14:textId="77777777" w:rsidTr="00FF24D5">
        <w:trPr>
          <w:trHeight w:hRule="exact" w:val="340"/>
          <w:jc w:val="center"/>
        </w:trPr>
        <w:tc>
          <w:tcPr>
            <w:tcW w:w="2972" w:type="dxa"/>
            <w:tcBorders>
              <w:top w:val="nil"/>
              <w:left w:val="single" w:sz="4" w:space="0" w:color="auto"/>
              <w:bottom w:val="single" w:sz="4" w:space="0" w:color="auto"/>
              <w:right w:val="single" w:sz="4" w:space="0" w:color="auto"/>
            </w:tcBorders>
            <w:noWrap/>
            <w:vAlign w:val="bottom"/>
            <w:hideMark/>
          </w:tcPr>
          <w:p w14:paraId="54046B1A" w14:textId="77777777" w:rsidR="00A06502" w:rsidRPr="00050D28" w:rsidRDefault="00A06502" w:rsidP="00A06502">
            <w:pPr>
              <w:rPr>
                <w:rFonts w:eastAsia="SimSun"/>
              </w:rPr>
            </w:pPr>
            <w:r w:rsidRPr="00050D28">
              <w:rPr>
                <w:rFonts w:eastAsia="SimSun"/>
              </w:rPr>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14:paraId="488DAB9F" w14:textId="77777777" w:rsidR="00A06502" w:rsidRPr="00050D28" w:rsidRDefault="00A06502" w:rsidP="00FF24D5">
            <w:pPr>
              <w:contextualSpacing/>
              <w:jc w:val="center"/>
              <w:rPr>
                <w:rFonts w:eastAsia="SimSun"/>
              </w:rPr>
            </w:pPr>
            <w:r w:rsidRPr="00050D28">
              <w:rPr>
                <w:rFonts w:eastAsia="SimSun"/>
              </w:rPr>
              <w:t>3,1 - 4,0</w:t>
            </w:r>
          </w:p>
        </w:tc>
        <w:tc>
          <w:tcPr>
            <w:tcW w:w="1559" w:type="dxa"/>
            <w:tcBorders>
              <w:top w:val="single" w:sz="4" w:space="0" w:color="auto"/>
              <w:bottom w:val="single" w:sz="4" w:space="0" w:color="auto"/>
              <w:right w:val="single" w:sz="4" w:space="0" w:color="auto"/>
            </w:tcBorders>
            <w:shd w:val="clear" w:color="000000" w:fill="FFFFFF"/>
            <w:noWrap/>
          </w:tcPr>
          <w:p w14:paraId="7DFDD12B" w14:textId="77777777" w:rsidR="00A06502" w:rsidRPr="00050D28" w:rsidRDefault="00A06502" w:rsidP="00FF24D5">
            <w:pPr>
              <w:jc w:val="center"/>
            </w:pPr>
            <w:r w:rsidRPr="00050D28">
              <w:t>1292</w:t>
            </w:r>
            <w:r w:rsidR="00FF24D5" w:rsidRPr="00050D28">
              <w:t>,</w:t>
            </w:r>
            <w:r w:rsidRPr="00050D28">
              <w:t>9</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tcPr>
          <w:p w14:paraId="0D4E59BB" w14:textId="77777777" w:rsidR="00A06502" w:rsidRPr="00050D28" w:rsidRDefault="00A06502" w:rsidP="00FF24D5">
            <w:pPr>
              <w:jc w:val="center"/>
            </w:pPr>
            <w:r w:rsidRPr="00050D28">
              <w:t>517</w:t>
            </w:r>
            <w:r w:rsidR="00FF24D5" w:rsidRPr="00050D28">
              <w:t>,</w:t>
            </w:r>
            <w:r w:rsidRPr="00050D28">
              <w:t>8</w:t>
            </w:r>
          </w:p>
        </w:tc>
      </w:tr>
      <w:tr w:rsidR="00A06502" w:rsidRPr="00050D28" w14:paraId="2407F342" w14:textId="77777777" w:rsidTr="00FF24D5">
        <w:trPr>
          <w:trHeight w:hRule="exact" w:val="340"/>
          <w:jc w:val="center"/>
        </w:trPr>
        <w:tc>
          <w:tcPr>
            <w:tcW w:w="2972" w:type="dxa"/>
            <w:tcBorders>
              <w:top w:val="nil"/>
              <w:left w:val="single" w:sz="4" w:space="0" w:color="auto"/>
              <w:bottom w:val="single" w:sz="4" w:space="0" w:color="auto"/>
              <w:right w:val="single" w:sz="4" w:space="0" w:color="auto"/>
            </w:tcBorders>
            <w:noWrap/>
            <w:vAlign w:val="bottom"/>
            <w:hideMark/>
          </w:tcPr>
          <w:p w14:paraId="381A86D9" w14:textId="77777777" w:rsidR="00A06502" w:rsidRPr="00050D28" w:rsidRDefault="00A06502" w:rsidP="00A06502">
            <w:pPr>
              <w:rPr>
                <w:rFonts w:eastAsia="SimSun"/>
              </w:rPr>
            </w:pPr>
            <w:r w:rsidRPr="00050D28">
              <w:rPr>
                <w:rFonts w:eastAsia="SimSun"/>
              </w:rPr>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14:paraId="6CB409D2" w14:textId="77777777" w:rsidR="00A06502" w:rsidRPr="00050D28" w:rsidRDefault="00A06502" w:rsidP="00FF24D5">
            <w:pPr>
              <w:contextualSpacing/>
              <w:jc w:val="center"/>
              <w:rPr>
                <w:rFonts w:eastAsia="SimSun"/>
              </w:rPr>
            </w:pPr>
            <w:r w:rsidRPr="00050D28">
              <w:rPr>
                <w:rFonts w:eastAsia="SimSun"/>
              </w:rPr>
              <w:t>4,1 - 5,0</w:t>
            </w:r>
          </w:p>
        </w:tc>
        <w:tc>
          <w:tcPr>
            <w:tcW w:w="1559" w:type="dxa"/>
            <w:tcBorders>
              <w:top w:val="single" w:sz="4" w:space="0" w:color="auto"/>
              <w:bottom w:val="single" w:sz="4" w:space="0" w:color="auto"/>
              <w:right w:val="single" w:sz="4" w:space="0" w:color="auto"/>
            </w:tcBorders>
            <w:shd w:val="clear" w:color="000000" w:fill="FFFFFF"/>
            <w:noWrap/>
          </w:tcPr>
          <w:p w14:paraId="51E9B912" w14:textId="77777777" w:rsidR="00A06502" w:rsidRPr="00050D28" w:rsidRDefault="00A06502" w:rsidP="00FF24D5">
            <w:pPr>
              <w:jc w:val="center"/>
            </w:pPr>
            <w:r w:rsidRPr="00050D28">
              <w:t>493</w:t>
            </w:r>
            <w:r w:rsidR="00FF24D5" w:rsidRPr="00050D28">
              <w:t>,</w:t>
            </w:r>
            <w:r w:rsidRPr="00050D28">
              <w:t>4</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tcPr>
          <w:p w14:paraId="0E6DC414" w14:textId="77777777" w:rsidR="00A06502" w:rsidRPr="00050D28" w:rsidRDefault="00A06502" w:rsidP="00FF24D5">
            <w:pPr>
              <w:jc w:val="center"/>
            </w:pPr>
            <w:r w:rsidRPr="00050D28">
              <w:t>253</w:t>
            </w:r>
            <w:r w:rsidR="00FF24D5" w:rsidRPr="00050D28">
              <w:t>,</w:t>
            </w:r>
            <w:r w:rsidRPr="00050D28">
              <w:t>3</w:t>
            </w:r>
          </w:p>
        </w:tc>
      </w:tr>
      <w:tr w:rsidR="00A06502" w:rsidRPr="00050D28" w14:paraId="53F9C06D" w14:textId="77777777" w:rsidTr="00FF24D5">
        <w:trPr>
          <w:trHeight w:hRule="exact" w:val="340"/>
          <w:jc w:val="center"/>
        </w:trPr>
        <w:tc>
          <w:tcPr>
            <w:tcW w:w="2972" w:type="dxa"/>
            <w:tcBorders>
              <w:top w:val="nil"/>
              <w:left w:val="single" w:sz="4" w:space="0" w:color="auto"/>
              <w:bottom w:val="single" w:sz="4" w:space="0" w:color="auto"/>
              <w:right w:val="single" w:sz="4" w:space="0" w:color="auto"/>
            </w:tcBorders>
            <w:noWrap/>
            <w:vAlign w:val="bottom"/>
            <w:hideMark/>
          </w:tcPr>
          <w:p w14:paraId="600BE319" w14:textId="77777777" w:rsidR="00A06502" w:rsidRPr="00050D28" w:rsidRDefault="00A06502" w:rsidP="00A06502">
            <w:pPr>
              <w:rPr>
                <w:rFonts w:eastAsia="SimSun"/>
              </w:rPr>
            </w:pPr>
            <w:r w:rsidRPr="00050D28">
              <w:rPr>
                <w:rFonts w:eastAsia="SimSun"/>
              </w:rPr>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14:paraId="431411CB" w14:textId="77777777" w:rsidR="00A06502" w:rsidRPr="00050D28" w:rsidRDefault="00A06502" w:rsidP="00FF24D5">
            <w:pPr>
              <w:contextualSpacing/>
              <w:jc w:val="center"/>
              <w:rPr>
                <w:rFonts w:eastAsia="SimSun"/>
              </w:rPr>
            </w:pPr>
            <w:r w:rsidRPr="00050D28">
              <w:rPr>
                <w:rFonts w:eastAsia="SimSun"/>
              </w:rPr>
              <w:t>5,1 - 6,0</w:t>
            </w:r>
          </w:p>
        </w:tc>
        <w:tc>
          <w:tcPr>
            <w:tcW w:w="1559" w:type="dxa"/>
            <w:tcBorders>
              <w:top w:val="single" w:sz="4" w:space="0" w:color="auto"/>
              <w:bottom w:val="single" w:sz="4" w:space="0" w:color="auto"/>
              <w:right w:val="single" w:sz="4" w:space="0" w:color="auto"/>
            </w:tcBorders>
            <w:shd w:val="clear" w:color="000000" w:fill="FFFFFF"/>
            <w:noWrap/>
          </w:tcPr>
          <w:p w14:paraId="73FB7F2C" w14:textId="77777777" w:rsidR="00A06502" w:rsidRPr="00050D28" w:rsidRDefault="00A06502" w:rsidP="00FF24D5">
            <w:pPr>
              <w:jc w:val="center"/>
            </w:pPr>
            <w:r w:rsidRPr="00050D28">
              <w:t>442</w:t>
            </w:r>
            <w:r w:rsidR="00FF24D5" w:rsidRPr="00050D28">
              <w:t>,</w:t>
            </w:r>
            <w:r w:rsidRPr="00050D28">
              <w:t>3</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tcPr>
          <w:p w14:paraId="124AA071" w14:textId="77777777" w:rsidR="00A06502" w:rsidRPr="00050D28" w:rsidRDefault="00A06502" w:rsidP="00FF24D5">
            <w:pPr>
              <w:jc w:val="center"/>
            </w:pPr>
            <w:r w:rsidRPr="00050D28">
              <w:t>266</w:t>
            </w:r>
            <w:r w:rsidR="00FF24D5" w:rsidRPr="00050D28">
              <w:t>,</w:t>
            </w:r>
            <w:r w:rsidRPr="00050D28">
              <w:t>4</w:t>
            </w:r>
          </w:p>
        </w:tc>
      </w:tr>
      <w:tr w:rsidR="00A06502" w:rsidRPr="00050D28" w14:paraId="1A02DE9B" w14:textId="77777777" w:rsidTr="00FF24D5">
        <w:trPr>
          <w:trHeight w:hRule="exact" w:val="340"/>
          <w:jc w:val="center"/>
        </w:trPr>
        <w:tc>
          <w:tcPr>
            <w:tcW w:w="2972" w:type="dxa"/>
            <w:tcBorders>
              <w:top w:val="nil"/>
              <w:left w:val="single" w:sz="4" w:space="0" w:color="auto"/>
              <w:bottom w:val="single" w:sz="4" w:space="0" w:color="auto"/>
              <w:right w:val="single" w:sz="4" w:space="0" w:color="auto"/>
            </w:tcBorders>
            <w:noWrap/>
            <w:vAlign w:val="bottom"/>
            <w:hideMark/>
          </w:tcPr>
          <w:p w14:paraId="2F580A56" w14:textId="77777777" w:rsidR="00A06502" w:rsidRPr="00050D28" w:rsidRDefault="00A06502" w:rsidP="00A06502">
            <w:pPr>
              <w:rPr>
                <w:rFonts w:eastAsia="SimSun"/>
              </w:rPr>
            </w:pPr>
            <w:r w:rsidRPr="00050D28">
              <w:rPr>
                <w:rFonts w:eastAsia="SimSun"/>
              </w:rPr>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14:paraId="5F915EEE" w14:textId="77777777" w:rsidR="00A06502" w:rsidRPr="00050D28" w:rsidRDefault="00A06502" w:rsidP="00FF24D5">
            <w:pPr>
              <w:contextualSpacing/>
              <w:jc w:val="center"/>
              <w:rPr>
                <w:rFonts w:eastAsia="SimSun"/>
              </w:rPr>
            </w:pPr>
            <w:r w:rsidRPr="00050D28">
              <w:rPr>
                <w:rFonts w:eastAsia="SimSun"/>
              </w:rPr>
              <w:t>6,1 - 7,0</w:t>
            </w:r>
          </w:p>
        </w:tc>
        <w:tc>
          <w:tcPr>
            <w:tcW w:w="1559" w:type="dxa"/>
            <w:tcBorders>
              <w:top w:val="single" w:sz="4" w:space="0" w:color="auto"/>
              <w:bottom w:val="single" w:sz="4" w:space="0" w:color="auto"/>
              <w:right w:val="single" w:sz="4" w:space="0" w:color="auto"/>
            </w:tcBorders>
            <w:shd w:val="clear" w:color="000000" w:fill="FFFFFF"/>
            <w:noWrap/>
          </w:tcPr>
          <w:p w14:paraId="66F3BA8F" w14:textId="77777777" w:rsidR="00A06502" w:rsidRPr="00050D28" w:rsidRDefault="00A06502" w:rsidP="00FF24D5">
            <w:pPr>
              <w:jc w:val="center"/>
            </w:pPr>
            <w:r w:rsidRPr="00050D28">
              <w:t>22</w:t>
            </w:r>
            <w:r w:rsidR="00FF24D5" w:rsidRPr="00050D28">
              <w:t>,</w:t>
            </w:r>
            <w:r w:rsidRPr="00050D28">
              <w:t>4</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tcPr>
          <w:p w14:paraId="2F48E195" w14:textId="77777777" w:rsidR="00A06502" w:rsidRPr="00050D28" w:rsidRDefault="00A06502" w:rsidP="00FF24D5">
            <w:pPr>
              <w:jc w:val="center"/>
            </w:pPr>
            <w:r w:rsidRPr="00050D28">
              <w:t>15</w:t>
            </w:r>
            <w:r w:rsidR="00FF24D5" w:rsidRPr="00050D28">
              <w:t>,</w:t>
            </w:r>
            <w:r w:rsidRPr="00050D28">
              <w:t>6</w:t>
            </w:r>
          </w:p>
        </w:tc>
      </w:tr>
      <w:tr w:rsidR="00A06502" w:rsidRPr="00050D28" w14:paraId="19475CE9" w14:textId="77777777" w:rsidTr="00FF24D5">
        <w:trPr>
          <w:trHeight w:hRule="exact" w:val="340"/>
          <w:jc w:val="center"/>
        </w:trPr>
        <w:tc>
          <w:tcPr>
            <w:tcW w:w="2972" w:type="dxa"/>
            <w:tcBorders>
              <w:top w:val="nil"/>
              <w:left w:val="single" w:sz="4" w:space="0" w:color="auto"/>
              <w:bottom w:val="single" w:sz="4" w:space="0" w:color="auto"/>
              <w:right w:val="single" w:sz="4" w:space="0" w:color="auto"/>
            </w:tcBorders>
            <w:noWrap/>
            <w:vAlign w:val="bottom"/>
            <w:hideMark/>
          </w:tcPr>
          <w:p w14:paraId="7B22B31A" w14:textId="77777777" w:rsidR="00A06502" w:rsidRPr="00050D28" w:rsidRDefault="00A06502" w:rsidP="00A06502">
            <w:pPr>
              <w:rPr>
                <w:rFonts w:eastAsia="SimSun"/>
              </w:rPr>
            </w:pPr>
            <w:r w:rsidRPr="00050D28">
              <w:rPr>
                <w:rFonts w:eastAsia="SimSun"/>
              </w:rPr>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14:paraId="7D3DE1A1" w14:textId="77777777" w:rsidR="00A06502" w:rsidRPr="00050D28" w:rsidRDefault="00A06502" w:rsidP="00FF24D5">
            <w:pPr>
              <w:contextualSpacing/>
              <w:jc w:val="center"/>
              <w:rPr>
                <w:rFonts w:eastAsia="SimSun"/>
              </w:rPr>
            </w:pPr>
            <w:r w:rsidRPr="00050D28">
              <w:rPr>
                <w:rFonts w:eastAsia="SimSun"/>
              </w:rPr>
              <w:t>7,1 - 8,0</w:t>
            </w:r>
          </w:p>
        </w:tc>
        <w:tc>
          <w:tcPr>
            <w:tcW w:w="1559" w:type="dxa"/>
            <w:tcBorders>
              <w:top w:val="single" w:sz="4" w:space="0" w:color="auto"/>
              <w:bottom w:val="single" w:sz="4" w:space="0" w:color="auto"/>
              <w:right w:val="single" w:sz="4" w:space="0" w:color="auto"/>
            </w:tcBorders>
            <w:shd w:val="clear" w:color="000000" w:fill="FFFFFF"/>
            <w:noWrap/>
          </w:tcPr>
          <w:p w14:paraId="4A05E0FD" w14:textId="77777777" w:rsidR="00A06502" w:rsidRPr="00050D28" w:rsidRDefault="00A06502" w:rsidP="00FF24D5">
            <w:pPr>
              <w:jc w:val="center"/>
            </w:pPr>
            <w:r w:rsidRPr="00050D28">
              <w:t>107</w:t>
            </w:r>
            <w:r w:rsidR="00FF24D5" w:rsidRPr="00050D28">
              <w:t>,</w:t>
            </w:r>
            <w:r w:rsidRPr="00050D28">
              <w:t>4</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tcPr>
          <w:p w14:paraId="5E951B5B" w14:textId="77777777" w:rsidR="00A06502" w:rsidRPr="00050D28" w:rsidRDefault="00A06502" w:rsidP="00FF24D5">
            <w:pPr>
              <w:jc w:val="center"/>
            </w:pPr>
            <w:r w:rsidRPr="00050D28">
              <w:t>86</w:t>
            </w:r>
            <w:r w:rsidR="00FF24D5" w:rsidRPr="00050D28">
              <w:t>,</w:t>
            </w:r>
            <w:r w:rsidRPr="00050D28">
              <w:t>4</w:t>
            </w:r>
          </w:p>
        </w:tc>
      </w:tr>
      <w:tr w:rsidR="00A06502" w:rsidRPr="00050D28" w14:paraId="4F1B74B2" w14:textId="77777777" w:rsidTr="00FF24D5">
        <w:trPr>
          <w:trHeight w:hRule="exact" w:val="340"/>
          <w:jc w:val="center"/>
        </w:trPr>
        <w:tc>
          <w:tcPr>
            <w:tcW w:w="2972" w:type="dxa"/>
            <w:tcBorders>
              <w:top w:val="nil"/>
              <w:left w:val="single" w:sz="4" w:space="0" w:color="auto"/>
              <w:bottom w:val="single" w:sz="4" w:space="0" w:color="auto"/>
              <w:right w:val="single" w:sz="4" w:space="0" w:color="auto"/>
            </w:tcBorders>
            <w:noWrap/>
            <w:vAlign w:val="bottom"/>
            <w:hideMark/>
          </w:tcPr>
          <w:p w14:paraId="61C40ADE" w14:textId="77777777" w:rsidR="00A06502" w:rsidRPr="00050D28" w:rsidRDefault="00A06502" w:rsidP="00A06502">
            <w:pPr>
              <w:rPr>
                <w:rFonts w:eastAsia="SimSun"/>
              </w:rPr>
            </w:pPr>
            <w:r w:rsidRPr="00050D28">
              <w:rPr>
                <w:rFonts w:eastAsia="SimSun"/>
              </w:rPr>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14:paraId="38E1D7A4" w14:textId="77777777" w:rsidR="00A06502" w:rsidRPr="00050D28" w:rsidRDefault="00A06502" w:rsidP="00FF24D5">
            <w:pPr>
              <w:contextualSpacing/>
              <w:jc w:val="center"/>
              <w:rPr>
                <w:rFonts w:eastAsia="SimSun"/>
              </w:rPr>
            </w:pPr>
            <w:r w:rsidRPr="00050D28">
              <w:rPr>
                <w:rFonts w:eastAsia="SimSun"/>
              </w:rPr>
              <w:t>8,1 - 9,0</w:t>
            </w:r>
          </w:p>
        </w:tc>
        <w:tc>
          <w:tcPr>
            <w:tcW w:w="1559" w:type="dxa"/>
            <w:tcBorders>
              <w:top w:val="single" w:sz="4" w:space="0" w:color="auto"/>
              <w:bottom w:val="single" w:sz="4" w:space="0" w:color="auto"/>
              <w:right w:val="single" w:sz="4" w:space="0" w:color="auto"/>
            </w:tcBorders>
            <w:shd w:val="clear" w:color="000000" w:fill="FFFFFF"/>
            <w:noWrap/>
          </w:tcPr>
          <w:p w14:paraId="4B1A851F" w14:textId="77777777" w:rsidR="00A06502" w:rsidRPr="00050D28" w:rsidRDefault="00A06502" w:rsidP="00FF24D5">
            <w:pPr>
              <w:jc w:val="center"/>
            </w:pPr>
            <w:r w:rsidRPr="00050D28">
              <w:t>6</w:t>
            </w:r>
            <w:r w:rsidR="00FF24D5" w:rsidRPr="00050D28">
              <w:t>,</w:t>
            </w:r>
            <w:r w:rsidRPr="00050D28">
              <w:t>1</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tcPr>
          <w:p w14:paraId="5371C83B" w14:textId="77777777" w:rsidR="00A06502" w:rsidRPr="00050D28" w:rsidRDefault="00A06502" w:rsidP="00FF24D5">
            <w:pPr>
              <w:jc w:val="center"/>
            </w:pPr>
            <w:r w:rsidRPr="00050D28">
              <w:t>5</w:t>
            </w:r>
            <w:r w:rsidR="00FF24D5" w:rsidRPr="00050D28">
              <w:t>,</w:t>
            </w:r>
            <w:r w:rsidRPr="00050D28">
              <w:t>6</w:t>
            </w:r>
          </w:p>
        </w:tc>
      </w:tr>
      <w:tr w:rsidR="00A06502" w:rsidRPr="00050D28" w14:paraId="134B1476" w14:textId="77777777" w:rsidTr="00FF24D5">
        <w:trPr>
          <w:trHeight w:hRule="exact" w:val="340"/>
          <w:jc w:val="center"/>
        </w:trPr>
        <w:tc>
          <w:tcPr>
            <w:tcW w:w="2972" w:type="dxa"/>
            <w:tcBorders>
              <w:top w:val="nil"/>
              <w:left w:val="single" w:sz="4" w:space="0" w:color="auto"/>
              <w:bottom w:val="single" w:sz="4" w:space="0" w:color="auto"/>
              <w:right w:val="single" w:sz="4" w:space="0" w:color="auto"/>
            </w:tcBorders>
            <w:noWrap/>
            <w:vAlign w:val="bottom"/>
            <w:hideMark/>
          </w:tcPr>
          <w:p w14:paraId="6B58B4C4" w14:textId="77777777" w:rsidR="00A06502" w:rsidRPr="00050D28" w:rsidRDefault="00A06502" w:rsidP="00A06502">
            <w:pPr>
              <w:rPr>
                <w:rFonts w:eastAsia="SimSun"/>
              </w:rPr>
            </w:pPr>
            <w:r w:rsidRPr="00050D28">
              <w:rPr>
                <w:rFonts w:eastAsia="SimSun"/>
              </w:rPr>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14:paraId="451BB6D1" w14:textId="77777777" w:rsidR="00A06502" w:rsidRPr="00050D28" w:rsidRDefault="00A06502" w:rsidP="00FF24D5">
            <w:pPr>
              <w:contextualSpacing/>
              <w:jc w:val="center"/>
              <w:rPr>
                <w:rFonts w:eastAsia="SimSun"/>
              </w:rPr>
            </w:pPr>
            <w:r w:rsidRPr="00050D28">
              <w:rPr>
                <w:rFonts w:eastAsia="SimSun"/>
              </w:rPr>
              <w:t>9,1 - 10,0</w:t>
            </w:r>
          </w:p>
        </w:tc>
        <w:tc>
          <w:tcPr>
            <w:tcW w:w="1559" w:type="dxa"/>
            <w:tcBorders>
              <w:top w:val="single" w:sz="4" w:space="0" w:color="auto"/>
              <w:bottom w:val="single" w:sz="4" w:space="0" w:color="auto"/>
              <w:right w:val="single" w:sz="4" w:space="0" w:color="auto"/>
            </w:tcBorders>
            <w:shd w:val="clear" w:color="000000" w:fill="FFFFFF"/>
            <w:noWrap/>
          </w:tcPr>
          <w:p w14:paraId="53415441" w14:textId="77777777" w:rsidR="00A06502" w:rsidRPr="00050D28" w:rsidRDefault="00A06502" w:rsidP="00FF24D5">
            <w:pPr>
              <w:jc w:val="center"/>
            </w:pPr>
            <w:r w:rsidRPr="00050D28">
              <w:t>46</w:t>
            </w:r>
            <w:r w:rsidR="00FF24D5" w:rsidRPr="00050D28">
              <w:t>,</w:t>
            </w:r>
            <w:r w:rsidRPr="00050D28">
              <w:t>2</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tcPr>
          <w:p w14:paraId="0C4A23C6" w14:textId="77777777" w:rsidR="00A06502" w:rsidRPr="00050D28" w:rsidRDefault="00A06502" w:rsidP="00FF24D5">
            <w:pPr>
              <w:jc w:val="center"/>
            </w:pPr>
            <w:r w:rsidRPr="00050D28">
              <w:t>46</w:t>
            </w:r>
            <w:r w:rsidR="00FF24D5" w:rsidRPr="00050D28">
              <w:t>,</w:t>
            </w:r>
            <w:r w:rsidRPr="00050D28">
              <w:t>1</w:t>
            </w:r>
          </w:p>
        </w:tc>
      </w:tr>
      <w:tr w:rsidR="00A06502" w:rsidRPr="00050D28" w14:paraId="26A70776" w14:textId="77777777" w:rsidTr="00FF24D5">
        <w:trPr>
          <w:trHeight w:hRule="exact" w:val="340"/>
          <w:jc w:val="center"/>
        </w:trPr>
        <w:tc>
          <w:tcPr>
            <w:tcW w:w="2972" w:type="dxa"/>
            <w:tcBorders>
              <w:top w:val="nil"/>
              <w:left w:val="single" w:sz="4" w:space="0" w:color="auto"/>
              <w:bottom w:val="single" w:sz="4" w:space="0" w:color="auto"/>
              <w:right w:val="single" w:sz="4" w:space="0" w:color="auto"/>
            </w:tcBorders>
            <w:noWrap/>
            <w:vAlign w:val="bottom"/>
            <w:hideMark/>
          </w:tcPr>
          <w:p w14:paraId="425CA8D1" w14:textId="77777777" w:rsidR="00A06502" w:rsidRPr="00050D28" w:rsidRDefault="00A06502" w:rsidP="00A06502">
            <w:pPr>
              <w:rPr>
                <w:rFonts w:eastAsia="SimSun"/>
              </w:rPr>
            </w:pPr>
            <w:r w:rsidRPr="00050D28">
              <w:rPr>
                <w:rFonts w:eastAsia="SimSun"/>
              </w:rPr>
              <w:t>Дороги лесные</w:t>
            </w:r>
          </w:p>
        </w:tc>
        <w:tc>
          <w:tcPr>
            <w:tcW w:w="1667" w:type="dxa"/>
            <w:tcBorders>
              <w:top w:val="single" w:sz="4" w:space="0" w:color="auto"/>
              <w:bottom w:val="single" w:sz="4" w:space="0" w:color="auto"/>
              <w:right w:val="single" w:sz="4" w:space="0" w:color="auto"/>
            </w:tcBorders>
            <w:shd w:val="clear" w:color="000000" w:fill="FFFFFF"/>
            <w:noWrap/>
            <w:vAlign w:val="bottom"/>
          </w:tcPr>
          <w:p w14:paraId="77C52B5F" w14:textId="77777777" w:rsidR="00A06502" w:rsidRPr="00050D28" w:rsidRDefault="00A06502" w:rsidP="00FF24D5">
            <w:pPr>
              <w:contextualSpacing/>
              <w:jc w:val="center"/>
              <w:rPr>
                <w:rFonts w:eastAsia="SimSun"/>
              </w:rPr>
            </w:pPr>
            <w:r w:rsidRPr="00050D28">
              <w:rPr>
                <w:rFonts w:eastAsia="SimSun"/>
              </w:rPr>
              <w:t>Более 10</w:t>
            </w:r>
          </w:p>
        </w:tc>
        <w:tc>
          <w:tcPr>
            <w:tcW w:w="1559" w:type="dxa"/>
            <w:tcBorders>
              <w:top w:val="single" w:sz="4" w:space="0" w:color="auto"/>
              <w:bottom w:val="single" w:sz="4" w:space="0" w:color="auto"/>
              <w:right w:val="single" w:sz="4" w:space="0" w:color="auto"/>
            </w:tcBorders>
            <w:shd w:val="clear" w:color="000000" w:fill="FFFFFF"/>
            <w:noWrap/>
          </w:tcPr>
          <w:p w14:paraId="621DC65C" w14:textId="77777777" w:rsidR="00A06502" w:rsidRPr="00050D28" w:rsidRDefault="00A06502" w:rsidP="00FF24D5">
            <w:pPr>
              <w:jc w:val="center"/>
            </w:pPr>
            <w:r w:rsidRPr="00050D28">
              <w:t>96</w:t>
            </w:r>
            <w:r w:rsidR="00FF24D5" w:rsidRPr="00050D28">
              <w:t>,</w:t>
            </w:r>
            <w:r w:rsidRPr="00050D28">
              <w:t>9</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tcPr>
          <w:p w14:paraId="2B4F9229" w14:textId="77777777" w:rsidR="00A06502" w:rsidRPr="00050D28" w:rsidRDefault="00A06502" w:rsidP="00FF24D5">
            <w:pPr>
              <w:jc w:val="center"/>
            </w:pPr>
            <w:r w:rsidRPr="00050D28">
              <w:t>143</w:t>
            </w:r>
            <w:r w:rsidR="00FF24D5" w:rsidRPr="00050D28">
              <w:t>,</w:t>
            </w:r>
            <w:r w:rsidRPr="00050D28">
              <w:t>2</w:t>
            </w:r>
          </w:p>
        </w:tc>
      </w:tr>
      <w:tr w:rsidR="00A06502" w:rsidRPr="00050D28" w14:paraId="2D66A9A5" w14:textId="77777777" w:rsidTr="00FF24D5">
        <w:trPr>
          <w:trHeight w:hRule="exact" w:val="340"/>
          <w:jc w:val="center"/>
        </w:trPr>
        <w:tc>
          <w:tcPr>
            <w:tcW w:w="2972" w:type="dxa"/>
            <w:tcBorders>
              <w:top w:val="nil"/>
              <w:left w:val="single" w:sz="4" w:space="0" w:color="auto"/>
              <w:bottom w:val="single" w:sz="4" w:space="0" w:color="auto"/>
              <w:right w:val="single" w:sz="4" w:space="0" w:color="auto"/>
            </w:tcBorders>
            <w:noWrap/>
            <w:vAlign w:val="bottom"/>
          </w:tcPr>
          <w:p w14:paraId="70D6082A" w14:textId="77777777" w:rsidR="00A06502" w:rsidRPr="00050D28" w:rsidRDefault="00A06502" w:rsidP="00A06502">
            <w:pPr>
              <w:rPr>
                <w:rFonts w:eastAsia="SimSun"/>
              </w:rPr>
            </w:pPr>
            <w:r w:rsidRPr="00050D28">
              <w:rPr>
                <w:rFonts w:eastAsia="SimSun"/>
              </w:rPr>
              <w:t>Итого</w:t>
            </w:r>
          </w:p>
        </w:tc>
        <w:tc>
          <w:tcPr>
            <w:tcW w:w="1667" w:type="dxa"/>
            <w:tcBorders>
              <w:top w:val="single" w:sz="4" w:space="0" w:color="auto"/>
              <w:left w:val="nil"/>
              <w:bottom w:val="single" w:sz="4" w:space="0" w:color="auto"/>
              <w:right w:val="single" w:sz="4" w:space="0" w:color="auto"/>
            </w:tcBorders>
            <w:noWrap/>
            <w:vAlign w:val="bottom"/>
          </w:tcPr>
          <w:p w14:paraId="5E042C57" w14:textId="77777777" w:rsidR="00A06502" w:rsidRPr="00050D28" w:rsidRDefault="00A06502" w:rsidP="00FF24D5">
            <w:pPr>
              <w:contextualSpacing/>
              <w:jc w:val="center"/>
              <w:rPr>
                <w:rFonts w:eastAsia="SimSun"/>
              </w:rPr>
            </w:pP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125F3D3" w14:textId="77777777" w:rsidR="00A06502" w:rsidRPr="00050D28" w:rsidRDefault="00A06502" w:rsidP="00FF24D5">
            <w:pPr>
              <w:jc w:val="center"/>
            </w:pPr>
            <w:r w:rsidRPr="00050D28">
              <w:t>2644</w:t>
            </w:r>
            <w:r w:rsidR="00FF24D5" w:rsidRPr="00050D28">
              <w:t>,</w:t>
            </w:r>
            <w:r w:rsidRPr="00050D28">
              <w:t>2</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807C6EA" w14:textId="77777777" w:rsidR="00A06502" w:rsidRPr="00050D28" w:rsidRDefault="00A06502" w:rsidP="00FF24D5">
            <w:pPr>
              <w:jc w:val="center"/>
            </w:pPr>
            <w:r w:rsidRPr="00050D28">
              <w:t>1376</w:t>
            </w:r>
            <w:r w:rsidR="00FF24D5" w:rsidRPr="00050D28">
              <w:t>,</w:t>
            </w:r>
            <w:r w:rsidRPr="00050D28">
              <w:t>3</w:t>
            </w:r>
          </w:p>
        </w:tc>
      </w:tr>
      <w:tr w:rsidR="00A06502" w:rsidRPr="00050D28" w14:paraId="3DA76AD8"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tcPr>
          <w:p w14:paraId="5686DFFA" w14:textId="77777777" w:rsidR="00A06502" w:rsidRPr="00050D28" w:rsidRDefault="00A06502" w:rsidP="00A06502">
            <w:pPr>
              <w:contextualSpacing/>
              <w:rPr>
                <w:rFonts w:eastAsia="SimSun"/>
              </w:rPr>
            </w:pPr>
            <w:r w:rsidRPr="00050D28">
              <w:rPr>
                <w:rFonts w:eastAsia="SimSun"/>
              </w:rPr>
              <w:t>Зимники</w:t>
            </w:r>
          </w:p>
        </w:tc>
        <w:tc>
          <w:tcPr>
            <w:tcW w:w="1667" w:type="dxa"/>
            <w:tcBorders>
              <w:top w:val="single" w:sz="4" w:space="0" w:color="auto"/>
              <w:bottom w:val="single" w:sz="4" w:space="0" w:color="auto"/>
              <w:right w:val="single" w:sz="4" w:space="0" w:color="auto"/>
            </w:tcBorders>
            <w:shd w:val="clear" w:color="000000" w:fill="FFFFFF"/>
            <w:noWrap/>
            <w:vAlign w:val="bottom"/>
          </w:tcPr>
          <w:p w14:paraId="0F4B6D23" w14:textId="77777777" w:rsidR="00A06502" w:rsidRPr="00050D28" w:rsidRDefault="00A06502" w:rsidP="00FF24D5">
            <w:pPr>
              <w:jc w:val="center"/>
            </w:pPr>
            <w:r w:rsidRPr="00050D28">
              <w:t>1,1 - 2,0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BA6A018" w14:textId="77777777" w:rsidR="00A06502" w:rsidRPr="00050D28" w:rsidRDefault="00A06502" w:rsidP="00FF24D5">
            <w:pPr>
              <w:jc w:val="center"/>
            </w:pPr>
            <w:r w:rsidRPr="00050D28">
              <w:t>0</w:t>
            </w:r>
            <w:r w:rsidR="00FF24D5" w:rsidRPr="00050D28">
              <w:t>,</w:t>
            </w:r>
            <w:r w:rsidRPr="00050D28">
              <w:t>3</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258A465" w14:textId="77777777" w:rsidR="00A06502" w:rsidRPr="00050D28" w:rsidRDefault="00A06502" w:rsidP="00FF24D5">
            <w:pPr>
              <w:jc w:val="center"/>
            </w:pPr>
            <w:r w:rsidRPr="00050D28">
              <w:t>0</w:t>
            </w:r>
            <w:r w:rsidR="00FF24D5" w:rsidRPr="00050D28">
              <w:t>,</w:t>
            </w:r>
            <w:r w:rsidRPr="00050D28">
              <w:t>1</w:t>
            </w:r>
          </w:p>
        </w:tc>
      </w:tr>
      <w:tr w:rsidR="00A06502" w:rsidRPr="00050D28" w14:paraId="03232CFA"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tcPr>
          <w:p w14:paraId="5ABAA421" w14:textId="77777777" w:rsidR="00A06502" w:rsidRPr="00050D28" w:rsidRDefault="00A06502" w:rsidP="00A06502">
            <w:pPr>
              <w:contextualSpacing/>
              <w:rPr>
                <w:rFonts w:eastAsia="SimSun"/>
              </w:rPr>
            </w:pPr>
            <w:r w:rsidRPr="00050D28">
              <w:rPr>
                <w:rFonts w:eastAsia="SimSun"/>
              </w:rPr>
              <w:t>Зимники</w:t>
            </w:r>
          </w:p>
        </w:tc>
        <w:tc>
          <w:tcPr>
            <w:tcW w:w="1667" w:type="dxa"/>
            <w:tcBorders>
              <w:top w:val="single" w:sz="4" w:space="0" w:color="auto"/>
              <w:bottom w:val="single" w:sz="4" w:space="0" w:color="auto"/>
              <w:right w:val="single" w:sz="4" w:space="0" w:color="auto"/>
            </w:tcBorders>
            <w:shd w:val="clear" w:color="000000" w:fill="FFFFFF"/>
            <w:noWrap/>
            <w:vAlign w:val="bottom"/>
          </w:tcPr>
          <w:p w14:paraId="453760A7" w14:textId="77777777" w:rsidR="00A06502" w:rsidRPr="00050D28" w:rsidRDefault="00A06502" w:rsidP="00FF24D5">
            <w:pPr>
              <w:jc w:val="center"/>
            </w:pPr>
            <w:r w:rsidRPr="00050D28">
              <w:t>2,1 - 3,0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883B843" w14:textId="77777777" w:rsidR="00A06502" w:rsidRPr="00050D28" w:rsidRDefault="00A06502" w:rsidP="00FF24D5">
            <w:pPr>
              <w:jc w:val="center"/>
            </w:pPr>
            <w:r w:rsidRPr="00050D28">
              <w:t>36</w:t>
            </w:r>
            <w:r w:rsidR="00FF24D5" w:rsidRPr="00050D28">
              <w:t>,</w:t>
            </w:r>
            <w:r w:rsidRPr="00050D28">
              <w:t>5</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040DB1F" w14:textId="77777777" w:rsidR="00A06502" w:rsidRPr="00050D28" w:rsidRDefault="00A06502" w:rsidP="00FF24D5">
            <w:pPr>
              <w:jc w:val="center"/>
            </w:pPr>
            <w:r w:rsidRPr="00050D28">
              <w:t>10</w:t>
            </w:r>
            <w:r w:rsidR="00FF24D5" w:rsidRPr="00050D28">
              <w:t>,</w:t>
            </w:r>
            <w:r w:rsidRPr="00050D28">
              <w:t>9</w:t>
            </w:r>
          </w:p>
        </w:tc>
      </w:tr>
      <w:tr w:rsidR="00A06502" w:rsidRPr="00050D28" w14:paraId="6AC30638"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tcPr>
          <w:p w14:paraId="778117E8" w14:textId="77777777" w:rsidR="00A06502" w:rsidRPr="00050D28" w:rsidRDefault="00A06502" w:rsidP="00A06502">
            <w:pPr>
              <w:contextualSpacing/>
              <w:rPr>
                <w:rFonts w:eastAsia="SimSun"/>
              </w:rPr>
            </w:pPr>
            <w:r w:rsidRPr="00050D28">
              <w:rPr>
                <w:rFonts w:eastAsia="SimSun"/>
              </w:rPr>
              <w:t>Зимники</w:t>
            </w:r>
          </w:p>
        </w:tc>
        <w:tc>
          <w:tcPr>
            <w:tcW w:w="1667" w:type="dxa"/>
            <w:tcBorders>
              <w:top w:val="single" w:sz="4" w:space="0" w:color="auto"/>
              <w:bottom w:val="single" w:sz="4" w:space="0" w:color="auto"/>
              <w:right w:val="single" w:sz="4" w:space="0" w:color="auto"/>
            </w:tcBorders>
            <w:shd w:val="clear" w:color="000000" w:fill="FFFFFF"/>
            <w:noWrap/>
            <w:vAlign w:val="bottom"/>
          </w:tcPr>
          <w:p w14:paraId="2E7F1C1E" w14:textId="77777777" w:rsidR="00A06502" w:rsidRPr="00050D28" w:rsidRDefault="00A06502" w:rsidP="00FF24D5">
            <w:pPr>
              <w:jc w:val="center"/>
            </w:pPr>
            <w:r w:rsidRPr="00050D28">
              <w:t>3,1 - 4,0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D66669D" w14:textId="77777777" w:rsidR="00A06502" w:rsidRPr="00050D28" w:rsidRDefault="00A06502" w:rsidP="00FF24D5">
            <w:pPr>
              <w:jc w:val="center"/>
            </w:pPr>
            <w:r w:rsidRPr="00050D28">
              <w:t>70</w:t>
            </w:r>
            <w:r w:rsidR="00FF24D5" w:rsidRPr="00050D28">
              <w:t>,</w:t>
            </w:r>
            <w:r w:rsidRPr="00050D28">
              <w:t>0</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C7B8C52" w14:textId="77777777" w:rsidR="00A06502" w:rsidRPr="00050D28" w:rsidRDefault="00A06502" w:rsidP="00FF24D5">
            <w:pPr>
              <w:jc w:val="center"/>
            </w:pPr>
            <w:r w:rsidRPr="00050D28">
              <w:t>27</w:t>
            </w:r>
            <w:r w:rsidR="00FF24D5" w:rsidRPr="00050D28">
              <w:t>,</w:t>
            </w:r>
            <w:r w:rsidRPr="00050D28">
              <w:t>9</w:t>
            </w:r>
          </w:p>
        </w:tc>
      </w:tr>
      <w:tr w:rsidR="00A06502" w:rsidRPr="00050D28" w14:paraId="6B31D8D2"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tcPr>
          <w:p w14:paraId="56D289C7" w14:textId="77777777" w:rsidR="00A06502" w:rsidRPr="00050D28" w:rsidRDefault="00A06502" w:rsidP="00A06502">
            <w:pPr>
              <w:contextualSpacing/>
              <w:rPr>
                <w:rFonts w:eastAsia="SimSun"/>
              </w:rPr>
            </w:pPr>
            <w:r w:rsidRPr="00050D28">
              <w:rPr>
                <w:rFonts w:eastAsia="SimSun"/>
              </w:rPr>
              <w:t>Зимники</w:t>
            </w:r>
          </w:p>
        </w:tc>
        <w:tc>
          <w:tcPr>
            <w:tcW w:w="1667" w:type="dxa"/>
            <w:tcBorders>
              <w:top w:val="single" w:sz="4" w:space="0" w:color="auto"/>
              <w:bottom w:val="single" w:sz="4" w:space="0" w:color="auto"/>
              <w:right w:val="single" w:sz="4" w:space="0" w:color="auto"/>
            </w:tcBorders>
            <w:shd w:val="clear" w:color="000000" w:fill="FFFFFF"/>
            <w:noWrap/>
            <w:vAlign w:val="bottom"/>
          </w:tcPr>
          <w:p w14:paraId="65FC85A9" w14:textId="77777777" w:rsidR="00A06502" w:rsidRPr="00050D28" w:rsidRDefault="00A06502" w:rsidP="00FF24D5">
            <w:pPr>
              <w:jc w:val="center"/>
            </w:pPr>
            <w:r w:rsidRPr="00050D28">
              <w:t>4,1 - 5,0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3A09397" w14:textId="77777777" w:rsidR="00A06502" w:rsidRPr="00050D28" w:rsidRDefault="00A06502" w:rsidP="00FF24D5">
            <w:pPr>
              <w:jc w:val="center"/>
            </w:pPr>
            <w:r w:rsidRPr="00050D28">
              <w:t>44</w:t>
            </w:r>
            <w:r w:rsidR="00FF24D5" w:rsidRPr="00050D28">
              <w:t>,</w:t>
            </w:r>
            <w:r w:rsidRPr="00050D28">
              <w:t>1</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24AD09C" w14:textId="77777777" w:rsidR="00A06502" w:rsidRPr="00050D28" w:rsidRDefault="00A06502" w:rsidP="00FF24D5">
            <w:pPr>
              <w:jc w:val="center"/>
            </w:pPr>
            <w:r w:rsidRPr="00050D28">
              <w:t>22</w:t>
            </w:r>
            <w:r w:rsidR="00FF24D5" w:rsidRPr="00050D28">
              <w:t>,</w:t>
            </w:r>
            <w:r w:rsidRPr="00050D28">
              <w:t>6</w:t>
            </w:r>
          </w:p>
        </w:tc>
      </w:tr>
      <w:tr w:rsidR="00A06502" w:rsidRPr="00050D28" w14:paraId="09154982"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tcPr>
          <w:p w14:paraId="7257DC8F" w14:textId="77777777" w:rsidR="00A06502" w:rsidRPr="00050D28" w:rsidRDefault="00A06502" w:rsidP="00A06502">
            <w:pPr>
              <w:contextualSpacing/>
              <w:rPr>
                <w:rFonts w:eastAsia="SimSun"/>
              </w:rPr>
            </w:pPr>
            <w:r w:rsidRPr="00050D28">
              <w:rPr>
                <w:rFonts w:eastAsia="SimSun"/>
              </w:rPr>
              <w:t>Зимники</w:t>
            </w:r>
          </w:p>
        </w:tc>
        <w:tc>
          <w:tcPr>
            <w:tcW w:w="1667" w:type="dxa"/>
            <w:tcBorders>
              <w:top w:val="single" w:sz="4" w:space="0" w:color="auto"/>
              <w:bottom w:val="single" w:sz="4" w:space="0" w:color="auto"/>
              <w:right w:val="single" w:sz="4" w:space="0" w:color="auto"/>
            </w:tcBorders>
            <w:shd w:val="clear" w:color="000000" w:fill="FFFFFF"/>
            <w:noWrap/>
            <w:vAlign w:val="bottom"/>
          </w:tcPr>
          <w:p w14:paraId="2FB545EC" w14:textId="77777777" w:rsidR="00A06502" w:rsidRPr="00050D28" w:rsidRDefault="00A06502" w:rsidP="00FF24D5">
            <w:pPr>
              <w:jc w:val="center"/>
            </w:pPr>
            <w:r w:rsidRPr="00050D28">
              <w:t>5,1 - 6,0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8483ED5" w14:textId="77777777" w:rsidR="00A06502" w:rsidRPr="00050D28" w:rsidRDefault="00A06502" w:rsidP="00FF24D5">
            <w:pPr>
              <w:jc w:val="center"/>
            </w:pPr>
            <w:r w:rsidRPr="00050D28">
              <w:t>29</w:t>
            </w:r>
            <w:r w:rsidR="00FF24D5" w:rsidRPr="00050D28">
              <w:t>,</w:t>
            </w:r>
            <w:r w:rsidRPr="00050D28">
              <w:t>0</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69F51E2" w14:textId="77777777" w:rsidR="00A06502" w:rsidRPr="00050D28" w:rsidRDefault="00A06502" w:rsidP="00FF24D5">
            <w:pPr>
              <w:jc w:val="center"/>
            </w:pPr>
            <w:r w:rsidRPr="00050D28">
              <w:t>17</w:t>
            </w:r>
            <w:r w:rsidR="00FF24D5" w:rsidRPr="00050D28">
              <w:t>,</w:t>
            </w:r>
            <w:r w:rsidRPr="00050D28">
              <w:t>7</w:t>
            </w:r>
          </w:p>
        </w:tc>
      </w:tr>
      <w:tr w:rsidR="00A06502" w:rsidRPr="00050D28" w14:paraId="1CCDAE77"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tcPr>
          <w:p w14:paraId="10B1C41D" w14:textId="77777777" w:rsidR="00A06502" w:rsidRPr="00050D28" w:rsidRDefault="00A06502" w:rsidP="00A06502">
            <w:r w:rsidRPr="00050D28">
              <w:rPr>
                <w:rFonts w:eastAsia="SimSun"/>
              </w:rPr>
              <w:t>Зимники</w:t>
            </w:r>
          </w:p>
        </w:tc>
        <w:tc>
          <w:tcPr>
            <w:tcW w:w="1667" w:type="dxa"/>
            <w:tcBorders>
              <w:top w:val="single" w:sz="4" w:space="0" w:color="auto"/>
              <w:bottom w:val="single" w:sz="4" w:space="0" w:color="auto"/>
              <w:right w:val="single" w:sz="4" w:space="0" w:color="auto"/>
            </w:tcBorders>
            <w:shd w:val="clear" w:color="000000" w:fill="FFFFFF"/>
            <w:noWrap/>
            <w:vAlign w:val="bottom"/>
          </w:tcPr>
          <w:p w14:paraId="0EBD55BE" w14:textId="77777777" w:rsidR="00A06502" w:rsidRPr="00050D28" w:rsidRDefault="00A06502" w:rsidP="00FF24D5">
            <w:pPr>
              <w:jc w:val="center"/>
            </w:pPr>
            <w:r w:rsidRPr="00050D28">
              <w:t>6,1 - 7,0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08F1F43" w14:textId="77777777" w:rsidR="00A06502" w:rsidRPr="00050D28" w:rsidRDefault="00A06502" w:rsidP="00FF24D5">
            <w:pPr>
              <w:jc w:val="center"/>
            </w:pPr>
            <w:r w:rsidRPr="00050D28">
              <w:t>2</w:t>
            </w:r>
            <w:r w:rsidR="00FF24D5" w:rsidRPr="00050D28">
              <w:t>,</w:t>
            </w:r>
            <w:r w:rsidRPr="00050D28">
              <w:t>5</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DAEFA85" w14:textId="77777777" w:rsidR="00A06502" w:rsidRPr="00050D28" w:rsidRDefault="00A06502" w:rsidP="00FF24D5">
            <w:pPr>
              <w:jc w:val="center"/>
            </w:pPr>
            <w:r w:rsidRPr="00050D28">
              <w:t>1</w:t>
            </w:r>
            <w:r w:rsidR="00FF24D5" w:rsidRPr="00050D28">
              <w:t>,</w:t>
            </w:r>
            <w:r w:rsidRPr="00050D28">
              <w:t>8</w:t>
            </w:r>
          </w:p>
        </w:tc>
      </w:tr>
      <w:tr w:rsidR="00A06502" w:rsidRPr="00050D28" w14:paraId="1859DFD5"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tcPr>
          <w:p w14:paraId="19AABF29" w14:textId="77777777" w:rsidR="00A06502" w:rsidRPr="00050D28" w:rsidRDefault="00A06502" w:rsidP="00A06502">
            <w:r w:rsidRPr="00050D28">
              <w:rPr>
                <w:rFonts w:eastAsia="SimSun"/>
              </w:rPr>
              <w:t>Зимники</w:t>
            </w:r>
          </w:p>
        </w:tc>
        <w:tc>
          <w:tcPr>
            <w:tcW w:w="1667" w:type="dxa"/>
            <w:tcBorders>
              <w:top w:val="single" w:sz="4" w:space="0" w:color="auto"/>
              <w:bottom w:val="single" w:sz="4" w:space="0" w:color="auto"/>
              <w:right w:val="single" w:sz="4" w:space="0" w:color="auto"/>
            </w:tcBorders>
            <w:shd w:val="clear" w:color="000000" w:fill="FFFFFF"/>
            <w:noWrap/>
            <w:vAlign w:val="bottom"/>
          </w:tcPr>
          <w:p w14:paraId="467436A6" w14:textId="77777777" w:rsidR="00A06502" w:rsidRPr="00050D28" w:rsidRDefault="00A06502" w:rsidP="00FF24D5">
            <w:pPr>
              <w:jc w:val="center"/>
            </w:pPr>
            <w:r w:rsidRPr="00050D28">
              <w:t>7,1 - 8,0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3616554" w14:textId="77777777" w:rsidR="00A06502" w:rsidRPr="00050D28" w:rsidRDefault="00A06502" w:rsidP="00FF24D5">
            <w:pPr>
              <w:jc w:val="center"/>
            </w:pPr>
            <w:r w:rsidRPr="00050D28">
              <w:t>9</w:t>
            </w:r>
            <w:r w:rsidR="00FF24D5" w:rsidRPr="00050D28">
              <w:t>,</w:t>
            </w:r>
            <w:r w:rsidRPr="00050D28">
              <w:t>3</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A793E59" w14:textId="77777777" w:rsidR="00A06502" w:rsidRPr="00050D28" w:rsidRDefault="00A06502" w:rsidP="00FF24D5">
            <w:pPr>
              <w:jc w:val="center"/>
            </w:pPr>
            <w:r w:rsidRPr="00050D28">
              <w:t>7</w:t>
            </w:r>
            <w:r w:rsidR="00FF24D5" w:rsidRPr="00050D28">
              <w:t>,</w:t>
            </w:r>
            <w:r w:rsidRPr="00050D28">
              <w:t>6</w:t>
            </w:r>
          </w:p>
        </w:tc>
      </w:tr>
      <w:tr w:rsidR="00A06502" w:rsidRPr="00050D28" w14:paraId="0CD6F2F7"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tcPr>
          <w:p w14:paraId="4AECBFD3" w14:textId="77777777" w:rsidR="00A06502" w:rsidRPr="00050D28" w:rsidRDefault="00A06502" w:rsidP="00A06502">
            <w:pPr>
              <w:contextualSpacing/>
              <w:rPr>
                <w:rFonts w:eastAsia="SimSun"/>
              </w:rPr>
            </w:pPr>
            <w:r w:rsidRPr="00050D28">
              <w:rPr>
                <w:rFonts w:eastAsia="SimSun"/>
              </w:rPr>
              <w:t>Итого</w:t>
            </w:r>
          </w:p>
        </w:tc>
        <w:tc>
          <w:tcPr>
            <w:tcW w:w="1667" w:type="dxa"/>
            <w:tcBorders>
              <w:top w:val="single" w:sz="4" w:space="0" w:color="auto"/>
              <w:left w:val="nil"/>
              <w:bottom w:val="single" w:sz="4" w:space="0" w:color="auto"/>
              <w:right w:val="single" w:sz="4" w:space="0" w:color="auto"/>
            </w:tcBorders>
            <w:noWrap/>
            <w:vAlign w:val="bottom"/>
          </w:tcPr>
          <w:p w14:paraId="7787EC7F" w14:textId="77777777" w:rsidR="00A06502" w:rsidRPr="00050D28" w:rsidRDefault="00A06502" w:rsidP="00FF24D5">
            <w:pPr>
              <w:contextualSpacing/>
              <w:jc w:val="center"/>
              <w:rPr>
                <w:rFonts w:eastAsia="SimSun"/>
              </w:rPr>
            </w:pP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488C517" w14:textId="77777777" w:rsidR="00A06502" w:rsidRPr="00050D28" w:rsidRDefault="00A06502" w:rsidP="00FF24D5">
            <w:pPr>
              <w:jc w:val="center"/>
            </w:pPr>
            <w:r w:rsidRPr="00050D28">
              <w:t>191</w:t>
            </w:r>
            <w:r w:rsidR="00FF24D5" w:rsidRPr="00050D28">
              <w:t>,</w:t>
            </w:r>
            <w:r w:rsidRPr="00050D28">
              <w:t>7</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DFDCE0E" w14:textId="77777777" w:rsidR="00A06502" w:rsidRPr="00050D28" w:rsidRDefault="00A06502" w:rsidP="00FF24D5">
            <w:pPr>
              <w:jc w:val="center"/>
            </w:pPr>
            <w:r w:rsidRPr="00050D28">
              <w:t>88</w:t>
            </w:r>
            <w:r w:rsidR="00FF24D5" w:rsidRPr="00050D28">
              <w:t>,</w:t>
            </w:r>
            <w:r w:rsidRPr="00050D28">
              <w:t>6</w:t>
            </w:r>
          </w:p>
        </w:tc>
      </w:tr>
      <w:tr w:rsidR="00FF24D5" w:rsidRPr="00050D28" w14:paraId="61F0A2ED" w14:textId="77777777" w:rsidTr="00FF24D5">
        <w:trPr>
          <w:trHeight w:val="225"/>
          <w:jc w:val="center"/>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2D339538" w14:textId="77777777" w:rsidR="00FF24D5" w:rsidRPr="00050D28" w:rsidRDefault="00FF24D5" w:rsidP="00FF24D5">
            <w:pPr>
              <w:contextualSpacing/>
              <w:rPr>
                <w:rFonts w:eastAsia="SimSun"/>
              </w:rPr>
            </w:pPr>
            <w:r w:rsidRPr="00050D28">
              <w:rPr>
                <w:rFonts w:eastAsia="SimSun"/>
              </w:rPr>
              <w:t xml:space="preserve">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14:paraId="2EF0549F" w14:textId="77777777" w:rsidR="00FF24D5" w:rsidRPr="00050D28" w:rsidRDefault="00FF24D5" w:rsidP="00FF24D5">
            <w:pPr>
              <w:contextualSpacing/>
              <w:jc w:val="center"/>
              <w:rPr>
                <w:rFonts w:eastAsia="SimSun"/>
              </w:rPr>
            </w:pPr>
            <w:r w:rsidRPr="00050D28">
              <w:rPr>
                <w:rFonts w:eastAsia="SimSun"/>
              </w:rPr>
              <w:t>1,0 и менее</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4EB11FB" w14:textId="77777777" w:rsidR="00FF24D5" w:rsidRPr="00050D28" w:rsidRDefault="00FF24D5" w:rsidP="00FF24D5">
            <w:pPr>
              <w:jc w:val="center"/>
            </w:pPr>
            <w:r w:rsidRPr="00050D28">
              <w:t>2574,9</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91DA931" w14:textId="77777777" w:rsidR="00FF24D5" w:rsidRPr="00050D28" w:rsidRDefault="00FF24D5" w:rsidP="00FF24D5">
            <w:pPr>
              <w:jc w:val="center"/>
            </w:pPr>
            <w:r w:rsidRPr="00050D28">
              <w:t>262,1</w:t>
            </w:r>
          </w:p>
        </w:tc>
      </w:tr>
      <w:tr w:rsidR="00FF24D5" w:rsidRPr="00050D28" w14:paraId="20B2B77E"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67A74E0A" w14:textId="77777777" w:rsidR="00FF24D5" w:rsidRPr="00050D28" w:rsidRDefault="00FF24D5" w:rsidP="00FF24D5">
            <w:pPr>
              <w:contextualSpacing/>
              <w:rPr>
                <w:rFonts w:eastAsia="SimSun"/>
              </w:rPr>
            </w:pPr>
            <w:r w:rsidRPr="00050D28">
              <w:rPr>
                <w:rFonts w:eastAsia="SimSun"/>
              </w:rPr>
              <w:t xml:space="preserve"> 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14:paraId="1869BDB6" w14:textId="77777777" w:rsidR="00FF24D5" w:rsidRPr="00050D28" w:rsidRDefault="00FF24D5" w:rsidP="00FF24D5">
            <w:pPr>
              <w:contextualSpacing/>
              <w:jc w:val="center"/>
              <w:rPr>
                <w:rFonts w:eastAsia="SimSun"/>
              </w:rPr>
            </w:pPr>
            <w:r w:rsidRPr="00050D28">
              <w:rPr>
                <w:rFonts w:eastAsia="SimSun"/>
              </w:rPr>
              <w:t>1,1 - 2,0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B9FAE0F" w14:textId="77777777" w:rsidR="00FF24D5" w:rsidRPr="00050D28" w:rsidRDefault="00FF24D5" w:rsidP="00FF24D5">
            <w:pPr>
              <w:jc w:val="center"/>
            </w:pPr>
            <w:r w:rsidRPr="00050D28">
              <w:t>670,9</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7E53F1B" w14:textId="77777777" w:rsidR="00FF24D5" w:rsidRPr="00050D28" w:rsidRDefault="00FF24D5" w:rsidP="00FF24D5">
            <w:pPr>
              <w:jc w:val="center"/>
            </w:pPr>
            <w:r w:rsidRPr="00050D28">
              <w:t>136,2</w:t>
            </w:r>
          </w:p>
        </w:tc>
      </w:tr>
      <w:tr w:rsidR="00FF24D5" w:rsidRPr="00050D28" w14:paraId="35063D68"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03361799" w14:textId="77777777" w:rsidR="00FF24D5" w:rsidRPr="00050D28" w:rsidRDefault="00FF24D5" w:rsidP="00FF24D5">
            <w:pPr>
              <w:contextualSpacing/>
              <w:rPr>
                <w:rFonts w:eastAsia="SimSun"/>
              </w:rPr>
            </w:pPr>
            <w:r w:rsidRPr="00050D28">
              <w:rPr>
                <w:rFonts w:eastAsia="SimSun"/>
              </w:rPr>
              <w:t xml:space="preserve"> 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14:paraId="4D33EC3F" w14:textId="77777777" w:rsidR="00FF24D5" w:rsidRPr="00050D28" w:rsidRDefault="00FF24D5" w:rsidP="00FF24D5">
            <w:pPr>
              <w:contextualSpacing/>
              <w:jc w:val="center"/>
              <w:rPr>
                <w:rFonts w:eastAsia="SimSun"/>
              </w:rPr>
            </w:pPr>
            <w:r w:rsidRPr="00050D28">
              <w:rPr>
                <w:rFonts w:eastAsia="SimSun"/>
              </w:rPr>
              <w:t>2,1 - 3,0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BFB1869" w14:textId="77777777" w:rsidR="00FF24D5" w:rsidRPr="00050D28" w:rsidRDefault="00FF24D5" w:rsidP="00FF24D5">
            <w:pPr>
              <w:jc w:val="center"/>
            </w:pPr>
            <w:r w:rsidRPr="00050D28">
              <w:t>442,9</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AE457B9" w14:textId="77777777" w:rsidR="00FF24D5" w:rsidRPr="00050D28" w:rsidRDefault="00FF24D5" w:rsidP="00FF24D5">
            <w:pPr>
              <w:jc w:val="center"/>
            </w:pPr>
            <w:r w:rsidRPr="00050D28">
              <w:t>134,6</w:t>
            </w:r>
          </w:p>
        </w:tc>
      </w:tr>
      <w:tr w:rsidR="00FF24D5" w:rsidRPr="00050D28" w14:paraId="4FF3D9CE"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4B6E9985" w14:textId="77777777" w:rsidR="00FF24D5" w:rsidRPr="00050D28" w:rsidRDefault="00FF24D5" w:rsidP="00FF24D5">
            <w:pPr>
              <w:contextualSpacing/>
              <w:rPr>
                <w:rFonts w:eastAsia="SimSun"/>
              </w:rPr>
            </w:pPr>
            <w:r w:rsidRPr="00050D28">
              <w:rPr>
                <w:rFonts w:eastAsia="SimSun"/>
              </w:rPr>
              <w:t xml:space="preserve"> 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14:paraId="6D045BE1" w14:textId="77777777" w:rsidR="00FF24D5" w:rsidRPr="00050D28" w:rsidRDefault="00FF24D5" w:rsidP="00FF24D5">
            <w:pPr>
              <w:contextualSpacing/>
              <w:jc w:val="center"/>
              <w:rPr>
                <w:rFonts w:eastAsia="SimSun"/>
              </w:rPr>
            </w:pPr>
            <w:r w:rsidRPr="00050D28">
              <w:rPr>
                <w:rFonts w:eastAsia="SimSun"/>
              </w:rPr>
              <w:t>3,1 - 4,0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B45BB66" w14:textId="77777777" w:rsidR="00FF24D5" w:rsidRPr="00050D28" w:rsidRDefault="00FF24D5" w:rsidP="00FF24D5">
            <w:pPr>
              <w:jc w:val="center"/>
            </w:pPr>
            <w:r w:rsidRPr="00050D28">
              <w:t>537,3</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D333137" w14:textId="77777777" w:rsidR="00FF24D5" w:rsidRPr="00050D28" w:rsidRDefault="00FF24D5" w:rsidP="00FF24D5">
            <w:pPr>
              <w:jc w:val="center"/>
            </w:pPr>
            <w:r w:rsidRPr="00050D28">
              <w:t>216,7</w:t>
            </w:r>
          </w:p>
        </w:tc>
      </w:tr>
      <w:tr w:rsidR="00FF24D5" w:rsidRPr="00050D28" w14:paraId="4434982C"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58F790F8" w14:textId="77777777" w:rsidR="00FF24D5" w:rsidRPr="00050D28" w:rsidRDefault="00FF24D5" w:rsidP="00FF24D5">
            <w:pPr>
              <w:contextualSpacing/>
              <w:rPr>
                <w:rFonts w:eastAsia="SimSun"/>
              </w:rPr>
            </w:pPr>
            <w:r w:rsidRPr="00050D28">
              <w:rPr>
                <w:rFonts w:eastAsia="SimSun"/>
              </w:rPr>
              <w:t xml:space="preserve"> 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14:paraId="2C8171D5" w14:textId="77777777" w:rsidR="00FF24D5" w:rsidRPr="00050D28" w:rsidRDefault="00FF24D5" w:rsidP="00FF24D5">
            <w:pPr>
              <w:contextualSpacing/>
              <w:jc w:val="center"/>
              <w:rPr>
                <w:rFonts w:eastAsia="SimSun"/>
              </w:rPr>
            </w:pPr>
            <w:r w:rsidRPr="00050D28">
              <w:rPr>
                <w:rFonts w:eastAsia="SimSun"/>
              </w:rPr>
              <w:t>4,1 - 5,0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CF8B5E4" w14:textId="77777777" w:rsidR="00FF24D5" w:rsidRPr="00050D28" w:rsidRDefault="00FF24D5" w:rsidP="00FF24D5">
            <w:pPr>
              <w:jc w:val="center"/>
            </w:pPr>
            <w:r w:rsidRPr="00050D28">
              <w:t>6,4</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C66F0E6" w14:textId="77777777" w:rsidR="00FF24D5" w:rsidRPr="00050D28" w:rsidRDefault="00FF24D5" w:rsidP="00FF24D5">
            <w:pPr>
              <w:jc w:val="center"/>
            </w:pPr>
            <w:r w:rsidRPr="00050D28">
              <w:t>3,3</w:t>
            </w:r>
          </w:p>
        </w:tc>
      </w:tr>
      <w:tr w:rsidR="00FF24D5" w:rsidRPr="00050D28" w14:paraId="28B43670"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30BEAA20" w14:textId="77777777" w:rsidR="00FF24D5" w:rsidRPr="00050D28" w:rsidRDefault="00FF24D5" w:rsidP="00FF24D5">
            <w:pPr>
              <w:contextualSpacing/>
              <w:rPr>
                <w:rFonts w:eastAsia="SimSun"/>
              </w:rPr>
            </w:pPr>
            <w:r w:rsidRPr="00050D28">
              <w:rPr>
                <w:rFonts w:eastAsia="SimSun"/>
              </w:rPr>
              <w:t xml:space="preserve"> Просека   </w:t>
            </w:r>
          </w:p>
        </w:tc>
        <w:tc>
          <w:tcPr>
            <w:tcW w:w="1667" w:type="dxa"/>
            <w:tcBorders>
              <w:top w:val="single" w:sz="4" w:space="0" w:color="auto"/>
              <w:bottom w:val="single" w:sz="4" w:space="0" w:color="auto"/>
              <w:right w:val="single" w:sz="4" w:space="0" w:color="auto"/>
            </w:tcBorders>
            <w:shd w:val="clear" w:color="000000" w:fill="FFFFFF"/>
            <w:noWrap/>
            <w:vAlign w:val="bottom"/>
          </w:tcPr>
          <w:p w14:paraId="1D9154CF" w14:textId="77777777" w:rsidR="00FF24D5" w:rsidRPr="00050D28" w:rsidRDefault="00FF24D5" w:rsidP="00FF24D5">
            <w:pPr>
              <w:contextualSpacing/>
              <w:jc w:val="center"/>
              <w:rPr>
                <w:rFonts w:eastAsia="SimSun"/>
              </w:rPr>
            </w:pPr>
            <w:r w:rsidRPr="00050D28">
              <w:rPr>
                <w:rFonts w:eastAsia="SimSun"/>
              </w:rPr>
              <w:t>5,1 - 6,0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B6F521A" w14:textId="77777777" w:rsidR="00FF24D5" w:rsidRPr="00050D28" w:rsidRDefault="00FF24D5" w:rsidP="00FF24D5">
            <w:pPr>
              <w:jc w:val="center"/>
            </w:pPr>
            <w:r w:rsidRPr="00050D28">
              <w:t>2,6</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8ADA589" w14:textId="77777777" w:rsidR="00FF24D5" w:rsidRPr="00050D28" w:rsidRDefault="00FF24D5" w:rsidP="00FF24D5">
            <w:pPr>
              <w:jc w:val="center"/>
            </w:pPr>
            <w:r w:rsidRPr="00050D28">
              <w:t>1,6</w:t>
            </w:r>
          </w:p>
        </w:tc>
      </w:tr>
      <w:tr w:rsidR="00FF24D5" w:rsidRPr="00050D28" w14:paraId="64CCBA9A"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24992CF9" w14:textId="77777777" w:rsidR="00FF24D5" w:rsidRPr="00050D28" w:rsidRDefault="00FF24D5" w:rsidP="00FF24D5">
            <w:pPr>
              <w:contextualSpacing/>
              <w:rPr>
                <w:rFonts w:eastAsia="SimSun"/>
              </w:rPr>
            </w:pPr>
            <w:r w:rsidRPr="00050D28">
              <w:rPr>
                <w:rFonts w:eastAsia="SimSun"/>
              </w:rPr>
              <w:t xml:space="preserve">Итого </w:t>
            </w:r>
          </w:p>
        </w:tc>
        <w:tc>
          <w:tcPr>
            <w:tcW w:w="1667" w:type="dxa"/>
            <w:tcBorders>
              <w:top w:val="single" w:sz="4" w:space="0" w:color="auto"/>
              <w:left w:val="nil"/>
              <w:bottom w:val="single" w:sz="4" w:space="0" w:color="auto"/>
              <w:right w:val="single" w:sz="4" w:space="0" w:color="auto"/>
            </w:tcBorders>
            <w:noWrap/>
            <w:vAlign w:val="bottom"/>
            <w:hideMark/>
          </w:tcPr>
          <w:p w14:paraId="235F0E79" w14:textId="77777777" w:rsidR="00FF24D5" w:rsidRPr="00050D28" w:rsidRDefault="00FF24D5" w:rsidP="00FF24D5">
            <w:pPr>
              <w:contextualSpacing/>
              <w:jc w:val="center"/>
              <w:rPr>
                <w:rFonts w:eastAsia="SimSun"/>
              </w:rPr>
            </w:pP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0BAEC69" w14:textId="77777777" w:rsidR="00FF24D5" w:rsidRPr="00050D28" w:rsidRDefault="00FF24D5" w:rsidP="00FF24D5">
            <w:pPr>
              <w:jc w:val="center"/>
            </w:pPr>
            <w:r w:rsidRPr="00050D28">
              <w:t>4235,0</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E0C3150" w14:textId="77777777" w:rsidR="00FF24D5" w:rsidRPr="00050D28" w:rsidRDefault="00FF24D5" w:rsidP="00FF24D5">
            <w:pPr>
              <w:jc w:val="center"/>
            </w:pPr>
            <w:r w:rsidRPr="00050D28">
              <w:t>754,5</w:t>
            </w:r>
          </w:p>
        </w:tc>
      </w:tr>
      <w:tr w:rsidR="00FF24D5" w:rsidRPr="00050D28" w14:paraId="437A3540"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1D1F9F8E" w14:textId="77777777" w:rsidR="00FF24D5" w:rsidRPr="00050D28" w:rsidRDefault="00FF24D5" w:rsidP="00FF24D5">
            <w:pPr>
              <w:contextualSpacing/>
              <w:rPr>
                <w:rFonts w:eastAsia="SimSun"/>
              </w:rPr>
            </w:pPr>
            <w:r w:rsidRPr="00050D28">
              <w:rPr>
                <w:rFonts w:eastAsia="SimSun"/>
              </w:rPr>
              <w:t xml:space="preserve"> Граница   </w:t>
            </w:r>
          </w:p>
        </w:tc>
        <w:tc>
          <w:tcPr>
            <w:tcW w:w="1667" w:type="dxa"/>
            <w:tcBorders>
              <w:top w:val="single" w:sz="4" w:space="0" w:color="auto"/>
              <w:bottom w:val="single" w:sz="4" w:space="0" w:color="auto"/>
              <w:right w:val="single" w:sz="4" w:space="0" w:color="auto"/>
            </w:tcBorders>
            <w:shd w:val="clear" w:color="000000" w:fill="FFFFFF"/>
            <w:noWrap/>
            <w:vAlign w:val="bottom"/>
            <w:hideMark/>
          </w:tcPr>
          <w:p w14:paraId="6138DCDB" w14:textId="77777777" w:rsidR="00FF24D5" w:rsidRPr="00050D28" w:rsidRDefault="00FF24D5" w:rsidP="00FF24D5">
            <w:pPr>
              <w:jc w:val="center"/>
            </w:pPr>
            <w:r w:rsidRPr="00050D28">
              <w:t>1,0 и менее</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D7DA854" w14:textId="77777777" w:rsidR="00FF24D5" w:rsidRPr="00050D28" w:rsidRDefault="00FF24D5" w:rsidP="00FF24D5">
            <w:pPr>
              <w:jc w:val="center"/>
            </w:pPr>
            <w:r w:rsidRPr="00050D28">
              <w:t>4,4</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AF9880" w14:textId="77777777" w:rsidR="00FF24D5" w:rsidRPr="00050D28" w:rsidRDefault="00FF24D5" w:rsidP="00FF24D5">
            <w:pPr>
              <w:jc w:val="center"/>
            </w:pPr>
            <w:r w:rsidRPr="00050D28">
              <w:t>0,4</w:t>
            </w:r>
          </w:p>
        </w:tc>
      </w:tr>
      <w:tr w:rsidR="00FF24D5" w:rsidRPr="00050D28" w14:paraId="13CCBB66"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4259AE6B" w14:textId="77777777" w:rsidR="00FF24D5" w:rsidRPr="00050D28" w:rsidRDefault="00FF24D5" w:rsidP="00FF24D5">
            <w:pPr>
              <w:contextualSpacing/>
              <w:rPr>
                <w:rFonts w:eastAsia="SimSun"/>
              </w:rPr>
            </w:pPr>
            <w:r w:rsidRPr="00050D28">
              <w:rPr>
                <w:rFonts w:eastAsia="SimSun"/>
              </w:rPr>
              <w:t xml:space="preserve"> Граница   </w:t>
            </w:r>
          </w:p>
        </w:tc>
        <w:tc>
          <w:tcPr>
            <w:tcW w:w="1667" w:type="dxa"/>
            <w:tcBorders>
              <w:top w:val="single" w:sz="4" w:space="0" w:color="auto"/>
              <w:bottom w:val="single" w:sz="4" w:space="0" w:color="auto"/>
              <w:right w:val="single" w:sz="4" w:space="0" w:color="auto"/>
            </w:tcBorders>
            <w:shd w:val="clear" w:color="000000" w:fill="FFFFFF"/>
            <w:noWrap/>
            <w:vAlign w:val="bottom"/>
            <w:hideMark/>
          </w:tcPr>
          <w:p w14:paraId="0585145E" w14:textId="77777777" w:rsidR="00FF24D5" w:rsidRPr="00050D28" w:rsidRDefault="00FF24D5" w:rsidP="00FF24D5">
            <w:pPr>
              <w:jc w:val="center"/>
            </w:pPr>
            <w:r w:rsidRPr="00050D28">
              <w:t>1,1 - 2,0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D6B174A" w14:textId="77777777" w:rsidR="00FF24D5" w:rsidRPr="00050D28" w:rsidRDefault="00FF24D5" w:rsidP="00FF24D5">
            <w:pPr>
              <w:jc w:val="center"/>
            </w:pPr>
            <w:r w:rsidRPr="00050D28">
              <w:t>2,1</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069541C" w14:textId="77777777" w:rsidR="00FF24D5" w:rsidRPr="00050D28" w:rsidRDefault="00FF24D5" w:rsidP="00FF24D5">
            <w:pPr>
              <w:jc w:val="center"/>
            </w:pPr>
            <w:r w:rsidRPr="00050D28">
              <w:t>0,4</w:t>
            </w:r>
          </w:p>
        </w:tc>
      </w:tr>
      <w:tr w:rsidR="00FF24D5" w:rsidRPr="00050D28" w14:paraId="5D147D59"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tcPr>
          <w:p w14:paraId="303DEA08" w14:textId="77777777" w:rsidR="00FF24D5" w:rsidRPr="00050D28" w:rsidRDefault="00FF24D5" w:rsidP="00FF24D5">
            <w:pPr>
              <w:contextualSpacing/>
              <w:rPr>
                <w:rFonts w:eastAsia="SimSun"/>
              </w:rPr>
            </w:pPr>
            <w:r w:rsidRPr="00050D28">
              <w:rPr>
                <w:rFonts w:eastAsia="SimSun"/>
              </w:rPr>
              <w:t xml:space="preserve"> Граница   </w:t>
            </w:r>
          </w:p>
        </w:tc>
        <w:tc>
          <w:tcPr>
            <w:tcW w:w="1667" w:type="dxa"/>
            <w:tcBorders>
              <w:top w:val="single" w:sz="4" w:space="0" w:color="auto"/>
              <w:bottom w:val="single" w:sz="4" w:space="0" w:color="auto"/>
              <w:right w:val="single" w:sz="4" w:space="0" w:color="auto"/>
            </w:tcBorders>
            <w:shd w:val="clear" w:color="000000" w:fill="FFFFFF"/>
            <w:noWrap/>
            <w:vAlign w:val="bottom"/>
          </w:tcPr>
          <w:p w14:paraId="524814AA" w14:textId="77777777" w:rsidR="00FF24D5" w:rsidRPr="00050D28" w:rsidRDefault="00FF24D5" w:rsidP="00FF24D5">
            <w:pPr>
              <w:jc w:val="center"/>
            </w:pPr>
            <w:r w:rsidRPr="00050D28">
              <w:t>2,1 - 3,0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24D9CD8" w14:textId="77777777" w:rsidR="00FF24D5" w:rsidRPr="00050D28" w:rsidRDefault="00FF24D5" w:rsidP="00FF24D5">
            <w:pPr>
              <w:jc w:val="center"/>
            </w:pPr>
            <w:r w:rsidRPr="00050D28">
              <w:t>1,9</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686D133" w14:textId="77777777" w:rsidR="00FF24D5" w:rsidRPr="00050D28" w:rsidRDefault="00FF24D5" w:rsidP="00FF24D5">
            <w:pPr>
              <w:jc w:val="center"/>
            </w:pPr>
            <w:r w:rsidRPr="00050D28">
              <w:t>0,6</w:t>
            </w:r>
          </w:p>
        </w:tc>
      </w:tr>
      <w:tr w:rsidR="00FF24D5" w:rsidRPr="00050D28" w14:paraId="2E258677"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tcPr>
          <w:p w14:paraId="7619A7C7" w14:textId="77777777" w:rsidR="00FF24D5" w:rsidRPr="00050D28" w:rsidRDefault="00FF24D5" w:rsidP="00FF24D5">
            <w:pPr>
              <w:contextualSpacing/>
              <w:rPr>
                <w:rFonts w:eastAsia="SimSun"/>
              </w:rPr>
            </w:pPr>
            <w:r w:rsidRPr="00050D28">
              <w:rPr>
                <w:rFonts w:eastAsia="SimSun"/>
              </w:rPr>
              <w:t xml:space="preserve"> Граница   </w:t>
            </w:r>
          </w:p>
        </w:tc>
        <w:tc>
          <w:tcPr>
            <w:tcW w:w="1667" w:type="dxa"/>
            <w:tcBorders>
              <w:top w:val="single" w:sz="4" w:space="0" w:color="auto"/>
              <w:bottom w:val="single" w:sz="4" w:space="0" w:color="auto"/>
              <w:right w:val="single" w:sz="4" w:space="0" w:color="auto"/>
            </w:tcBorders>
            <w:shd w:val="clear" w:color="000000" w:fill="FFFFFF"/>
            <w:noWrap/>
            <w:vAlign w:val="bottom"/>
          </w:tcPr>
          <w:p w14:paraId="51468570" w14:textId="77777777" w:rsidR="00FF24D5" w:rsidRPr="00050D28" w:rsidRDefault="00FF24D5" w:rsidP="00FF24D5">
            <w:pPr>
              <w:jc w:val="center"/>
            </w:pPr>
            <w:r w:rsidRPr="00050D28">
              <w:t>3,1 - 4,0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979F52D" w14:textId="77777777" w:rsidR="00FF24D5" w:rsidRPr="00050D28" w:rsidRDefault="00FF24D5" w:rsidP="00FF24D5">
            <w:pPr>
              <w:jc w:val="center"/>
            </w:pPr>
            <w:r w:rsidRPr="00050D28">
              <w:t>14,1</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6BF90DE" w14:textId="77777777" w:rsidR="00FF24D5" w:rsidRPr="00050D28" w:rsidRDefault="00FF24D5" w:rsidP="00FF24D5">
            <w:pPr>
              <w:jc w:val="center"/>
            </w:pPr>
            <w:r w:rsidRPr="00050D28">
              <w:t>5,8</w:t>
            </w:r>
          </w:p>
        </w:tc>
      </w:tr>
      <w:tr w:rsidR="00FF24D5" w:rsidRPr="00050D28" w14:paraId="4C2137E2"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70A459C5" w14:textId="77777777" w:rsidR="00FF24D5" w:rsidRPr="00050D28" w:rsidRDefault="00FF24D5" w:rsidP="00FF24D5">
            <w:pPr>
              <w:contextualSpacing/>
              <w:rPr>
                <w:rFonts w:eastAsia="SimSun"/>
              </w:rPr>
            </w:pPr>
            <w:r w:rsidRPr="00050D28">
              <w:rPr>
                <w:rFonts w:eastAsia="SimSun"/>
              </w:rPr>
              <w:t xml:space="preserve">Итого </w:t>
            </w:r>
          </w:p>
        </w:tc>
        <w:tc>
          <w:tcPr>
            <w:tcW w:w="1667" w:type="dxa"/>
            <w:tcBorders>
              <w:top w:val="single" w:sz="4" w:space="0" w:color="auto"/>
              <w:left w:val="nil"/>
              <w:bottom w:val="single" w:sz="4" w:space="0" w:color="auto"/>
              <w:right w:val="single" w:sz="4" w:space="0" w:color="auto"/>
            </w:tcBorders>
            <w:noWrap/>
            <w:vAlign w:val="bottom"/>
            <w:hideMark/>
          </w:tcPr>
          <w:p w14:paraId="6C14D2E6" w14:textId="77777777" w:rsidR="00FF24D5" w:rsidRPr="00050D28" w:rsidRDefault="00FF24D5" w:rsidP="00FF24D5">
            <w:pPr>
              <w:contextualSpacing/>
              <w:jc w:val="center"/>
              <w:rPr>
                <w:rFonts w:eastAsia="SimSun"/>
              </w:rPr>
            </w:pP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5EBB6F7" w14:textId="77777777" w:rsidR="00FF24D5" w:rsidRPr="00050D28" w:rsidRDefault="00FF24D5" w:rsidP="00FF24D5">
            <w:pPr>
              <w:jc w:val="center"/>
            </w:pPr>
            <w:r w:rsidRPr="00050D28">
              <w:t>22,5</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ED713D8" w14:textId="77777777" w:rsidR="00FF24D5" w:rsidRPr="00050D28" w:rsidRDefault="00FF24D5" w:rsidP="00FF24D5">
            <w:pPr>
              <w:jc w:val="center"/>
            </w:pPr>
            <w:r w:rsidRPr="00050D28">
              <w:t>7,2</w:t>
            </w:r>
          </w:p>
        </w:tc>
      </w:tr>
      <w:tr w:rsidR="00FF24D5" w:rsidRPr="00050D28" w14:paraId="4B5C85D3" w14:textId="77777777" w:rsidTr="00FF24D5">
        <w:trPr>
          <w:trHeight w:val="225"/>
          <w:jc w:val="center"/>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3169C107" w14:textId="77777777" w:rsidR="00FF24D5" w:rsidRPr="00050D28" w:rsidRDefault="00FF24D5" w:rsidP="00FF24D5">
            <w:pPr>
              <w:contextualSpacing/>
              <w:rPr>
                <w:rFonts w:eastAsia="SimSun"/>
              </w:rPr>
            </w:pPr>
            <w:r w:rsidRPr="00050D28">
              <w:rPr>
                <w:rFonts w:eastAsia="SimSun"/>
              </w:rPr>
              <w:t xml:space="preserve"> Тропа     </w:t>
            </w:r>
          </w:p>
        </w:tc>
        <w:tc>
          <w:tcPr>
            <w:tcW w:w="1667" w:type="dxa"/>
            <w:tcBorders>
              <w:top w:val="single" w:sz="4" w:space="0" w:color="auto"/>
              <w:bottom w:val="single" w:sz="4" w:space="0" w:color="auto"/>
              <w:right w:val="single" w:sz="4" w:space="0" w:color="auto"/>
            </w:tcBorders>
            <w:shd w:val="clear" w:color="000000" w:fill="FFFFFF"/>
            <w:noWrap/>
            <w:vAlign w:val="bottom"/>
          </w:tcPr>
          <w:p w14:paraId="411F00E9" w14:textId="77777777" w:rsidR="00FF24D5" w:rsidRPr="00050D28" w:rsidRDefault="00FF24D5" w:rsidP="00FF24D5">
            <w:pPr>
              <w:contextualSpacing/>
              <w:jc w:val="center"/>
              <w:rPr>
                <w:rFonts w:eastAsia="SimSun"/>
              </w:rPr>
            </w:pPr>
            <w:r w:rsidRPr="00050D28">
              <w:rPr>
                <w:rFonts w:eastAsia="SimSun"/>
              </w:rPr>
              <w:t>1,0 и менее</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D72BC8A" w14:textId="77777777" w:rsidR="00FF24D5" w:rsidRPr="00050D28" w:rsidRDefault="00FF24D5" w:rsidP="00FF24D5">
            <w:pPr>
              <w:jc w:val="center"/>
            </w:pPr>
            <w:r w:rsidRPr="00050D28">
              <w:t>1,7</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5B7E86E" w14:textId="77777777" w:rsidR="00FF24D5" w:rsidRPr="00050D28" w:rsidRDefault="00FF24D5" w:rsidP="00FF24D5">
            <w:pPr>
              <w:jc w:val="center"/>
            </w:pPr>
            <w:r w:rsidRPr="00050D28">
              <w:t>0,2</w:t>
            </w:r>
          </w:p>
        </w:tc>
      </w:tr>
      <w:tr w:rsidR="00FF24D5" w:rsidRPr="00050D28" w14:paraId="747EF5BA"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3786BC88" w14:textId="77777777" w:rsidR="00FF24D5" w:rsidRPr="00050D28" w:rsidRDefault="00FF24D5" w:rsidP="00FF24D5">
            <w:pPr>
              <w:contextualSpacing/>
              <w:rPr>
                <w:rFonts w:eastAsia="SimSun"/>
              </w:rPr>
            </w:pPr>
            <w:r w:rsidRPr="00050D28">
              <w:rPr>
                <w:rFonts w:eastAsia="SimSun"/>
              </w:rPr>
              <w:t xml:space="preserve"> Тропа     </w:t>
            </w:r>
          </w:p>
        </w:tc>
        <w:tc>
          <w:tcPr>
            <w:tcW w:w="1667" w:type="dxa"/>
            <w:tcBorders>
              <w:top w:val="single" w:sz="4" w:space="0" w:color="auto"/>
              <w:bottom w:val="single" w:sz="4" w:space="0" w:color="auto"/>
              <w:right w:val="single" w:sz="4" w:space="0" w:color="auto"/>
            </w:tcBorders>
            <w:shd w:val="clear" w:color="000000" w:fill="FFFFFF"/>
            <w:noWrap/>
            <w:vAlign w:val="bottom"/>
          </w:tcPr>
          <w:p w14:paraId="46FB6ED2" w14:textId="77777777" w:rsidR="00FF24D5" w:rsidRPr="00050D28" w:rsidRDefault="00FF24D5" w:rsidP="00FF24D5">
            <w:pPr>
              <w:contextualSpacing/>
              <w:jc w:val="center"/>
              <w:rPr>
                <w:rFonts w:eastAsia="SimSun"/>
              </w:rPr>
            </w:pPr>
            <w:r w:rsidRPr="00050D28">
              <w:rPr>
                <w:rFonts w:eastAsia="SimSun"/>
              </w:rPr>
              <w:t>1,1 - 2,0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6D737B8" w14:textId="77777777" w:rsidR="00FF24D5" w:rsidRPr="00050D28" w:rsidRDefault="00FF24D5" w:rsidP="00FF24D5">
            <w:pPr>
              <w:jc w:val="center"/>
            </w:pPr>
            <w:r w:rsidRPr="00050D28">
              <w:t>0,5</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98167FB" w14:textId="77777777" w:rsidR="00FF24D5" w:rsidRPr="00050D28" w:rsidRDefault="00FF24D5" w:rsidP="00FF24D5">
            <w:pPr>
              <w:jc w:val="center"/>
            </w:pPr>
            <w:r w:rsidRPr="00050D28">
              <w:t>0,1</w:t>
            </w:r>
          </w:p>
        </w:tc>
      </w:tr>
      <w:tr w:rsidR="00FF24D5" w:rsidRPr="00050D28" w14:paraId="7C8057E4"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45A5CFFD" w14:textId="77777777" w:rsidR="00FF24D5" w:rsidRPr="00050D28" w:rsidRDefault="00FF24D5" w:rsidP="00FF24D5">
            <w:pPr>
              <w:contextualSpacing/>
              <w:rPr>
                <w:rFonts w:eastAsia="SimSun"/>
              </w:rPr>
            </w:pPr>
            <w:r w:rsidRPr="00050D28">
              <w:rPr>
                <w:rFonts w:eastAsia="SimSun"/>
              </w:rPr>
              <w:t xml:space="preserve">Итого </w:t>
            </w:r>
          </w:p>
        </w:tc>
        <w:tc>
          <w:tcPr>
            <w:tcW w:w="1667" w:type="dxa"/>
            <w:tcBorders>
              <w:top w:val="single" w:sz="4" w:space="0" w:color="auto"/>
              <w:left w:val="nil"/>
              <w:bottom w:val="single" w:sz="4" w:space="0" w:color="auto"/>
              <w:right w:val="single" w:sz="4" w:space="0" w:color="auto"/>
            </w:tcBorders>
            <w:noWrap/>
            <w:vAlign w:val="bottom"/>
            <w:hideMark/>
          </w:tcPr>
          <w:p w14:paraId="0528FAA6" w14:textId="77777777" w:rsidR="00FF24D5" w:rsidRPr="00050D28" w:rsidRDefault="00FF24D5" w:rsidP="00FF24D5">
            <w:pPr>
              <w:contextualSpacing/>
              <w:jc w:val="center"/>
              <w:rPr>
                <w:rFonts w:eastAsia="SimSun"/>
              </w:rPr>
            </w:pP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0246EB3" w14:textId="77777777" w:rsidR="00FF24D5" w:rsidRPr="00050D28" w:rsidRDefault="00FF24D5" w:rsidP="00FF24D5">
            <w:pPr>
              <w:jc w:val="center"/>
            </w:pPr>
            <w:r w:rsidRPr="00050D28">
              <w:t>2,2</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0B78BF0" w14:textId="77777777" w:rsidR="00FF24D5" w:rsidRPr="00050D28" w:rsidRDefault="00FF24D5" w:rsidP="00FF24D5">
            <w:pPr>
              <w:jc w:val="center"/>
            </w:pPr>
            <w:r w:rsidRPr="00050D28">
              <w:t>0,3</w:t>
            </w:r>
          </w:p>
        </w:tc>
      </w:tr>
      <w:tr w:rsidR="00FF24D5" w:rsidRPr="00050D28" w14:paraId="3BEAF0DD" w14:textId="77777777" w:rsidTr="00FF24D5">
        <w:trPr>
          <w:trHeight w:val="225"/>
          <w:jc w:val="center"/>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62B8C0A2" w14:textId="77777777" w:rsidR="00FF24D5" w:rsidRPr="00050D28" w:rsidRDefault="00FF24D5" w:rsidP="00FF24D5">
            <w:pPr>
              <w:contextualSpacing/>
              <w:rPr>
                <w:rFonts w:eastAsia="SimSun"/>
              </w:rPr>
            </w:pPr>
            <w:r w:rsidRPr="00050D28">
              <w:rPr>
                <w:rFonts w:eastAsia="SimSun"/>
              </w:rPr>
              <w:t>Пр.пожарный разрыв</w:t>
            </w:r>
          </w:p>
        </w:tc>
        <w:tc>
          <w:tcPr>
            <w:tcW w:w="1667" w:type="dxa"/>
            <w:tcBorders>
              <w:top w:val="single" w:sz="4" w:space="0" w:color="auto"/>
              <w:bottom w:val="single" w:sz="4" w:space="0" w:color="auto"/>
              <w:right w:val="single" w:sz="4" w:space="0" w:color="auto"/>
            </w:tcBorders>
            <w:shd w:val="clear" w:color="000000" w:fill="FFFFFF"/>
            <w:noWrap/>
            <w:vAlign w:val="bottom"/>
            <w:hideMark/>
          </w:tcPr>
          <w:p w14:paraId="64C2FBF6" w14:textId="77777777" w:rsidR="00FF24D5" w:rsidRPr="00050D28" w:rsidRDefault="00FF24D5" w:rsidP="00FF24D5">
            <w:pPr>
              <w:jc w:val="center"/>
            </w:pPr>
            <w:r w:rsidRPr="00050D28">
              <w:t>9,1 - 10,0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74908E6" w14:textId="77777777" w:rsidR="00FF24D5" w:rsidRPr="00050D28" w:rsidRDefault="00FF24D5" w:rsidP="00FF24D5">
            <w:pPr>
              <w:jc w:val="center"/>
            </w:pPr>
            <w:r w:rsidRPr="00050D28">
              <w:t>0,1</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7E7350C" w14:textId="77777777" w:rsidR="00FF24D5" w:rsidRPr="00050D28" w:rsidRDefault="00FF24D5" w:rsidP="00FF24D5">
            <w:pPr>
              <w:jc w:val="center"/>
            </w:pPr>
            <w:r w:rsidRPr="00050D28">
              <w:t>0,1</w:t>
            </w:r>
          </w:p>
        </w:tc>
      </w:tr>
      <w:tr w:rsidR="00FF24D5" w:rsidRPr="00050D28" w14:paraId="6ACF2A26"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tcPr>
          <w:p w14:paraId="3F273084" w14:textId="77777777" w:rsidR="00FF24D5" w:rsidRPr="00050D28" w:rsidRDefault="00FF24D5" w:rsidP="00FF24D5">
            <w:pPr>
              <w:contextualSpacing/>
              <w:rPr>
                <w:rFonts w:eastAsia="SimSun"/>
              </w:rPr>
            </w:pPr>
            <w:r w:rsidRPr="00050D28">
              <w:rPr>
                <w:rFonts w:eastAsia="SimSun"/>
              </w:rPr>
              <w:t>Пр.пожарный разрыв</w:t>
            </w:r>
          </w:p>
        </w:tc>
        <w:tc>
          <w:tcPr>
            <w:tcW w:w="1667" w:type="dxa"/>
            <w:tcBorders>
              <w:top w:val="single" w:sz="4" w:space="0" w:color="auto"/>
              <w:bottom w:val="single" w:sz="4" w:space="0" w:color="auto"/>
              <w:right w:val="single" w:sz="4" w:space="0" w:color="auto"/>
            </w:tcBorders>
            <w:shd w:val="clear" w:color="000000" w:fill="FFFFFF"/>
            <w:noWrap/>
            <w:vAlign w:val="bottom"/>
          </w:tcPr>
          <w:p w14:paraId="5D7D16D0" w14:textId="77777777" w:rsidR="00FF24D5" w:rsidRPr="00050D28" w:rsidRDefault="00FF24D5" w:rsidP="00FF24D5">
            <w:pPr>
              <w:jc w:val="center"/>
            </w:pPr>
            <w:r w:rsidRPr="00050D28">
              <w:t>Более 10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2E101C1" w14:textId="77777777" w:rsidR="00FF24D5" w:rsidRPr="00050D28" w:rsidRDefault="00FF24D5" w:rsidP="00FF24D5">
            <w:pPr>
              <w:jc w:val="center"/>
            </w:pPr>
            <w:r w:rsidRPr="00050D28">
              <w:t>4,9</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D0D1AF0" w14:textId="77777777" w:rsidR="00FF24D5" w:rsidRPr="00050D28" w:rsidRDefault="00FF24D5" w:rsidP="00FF24D5">
            <w:pPr>
              <w:jc w:val="center"/>
            </w:pPr>
            <w:r w:rsidRPr="00050D28">
              <w:t>10,1</w:t>
            </w:r>
          </w:p>
        </w:tc>
      </w:tr>
      <w:tr w:rsidR="00FF24D5" w:rsidRPr="00050D28" w14:paraId="6C3201F3"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tcPr>
          <w:p w14:paraId="2890E027" w14:textId="77777777" w:rsidR="00FF24D5" w:rsidRPr="00050D28" w:rsidRDefault="00FF24D5" w:rsidP="00FF24D5">
            <w:pPr>
              <w:contextualSpacing/>
              <w:rPr>
                <w:rFonts w:eastAsia="SimSun"/>
              </w:rPr>
            </w:pPr>
            <w:r w:rsidRPr="00050D28">
              <w:rPr>
                <w:rFonts w:eastAsia="SimSun"/>
              </w:rPr>
              <w:t xml:space="preserve">Итого </w:t>
            </w:r>
          </w:p>
        </w:tc>
        <w:tc>
          <w:tcPr>
            <w:tcW w:w="1667" w:type="dxa"/>
            <w:tcBorders>
              <w:top w:val="single" w:sz="4" w:space="0" w:color="auto"/>
              <w:left w:val="nil"/>
              <w:bottom w:val="single" w:sz="4" w:space="0" w:color="auto"/>
              <w:right w:val="single" w:sz="4" w:space="0" w:color="auto"/>
            </w:tcBorders>
            <w:noWrap/>
            <w:vAlign w:val="bottom"/>
          </w:tcPr>
          <w:p w14:paraId="58F404D2" w14:textId="77777777" w:rsidR="00FF24D5" w:rsidRPr="00050D28" w:rsidRDefault="00FF24D5" w:rsidP="00FF24D5">
            <w:pPr>
              <w:contextualSpacing/>
              <w:jc w:val="center"/>
              <w:rPr>
                <w:rFonts w:eastAsia="SimSun"/>
              </w:rPr>
            </w:pP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469BF29" w14:textId="77777777" w:rsidR="00FF24D5" w:rsidRPr="00050D28" w:rsidRDefault="00FF24D5" w:rsidP="00FF24D5">
            <w:pPr>
              <w:jc w:val="center"/>
            </w:pPr>
            <w:r w:rsidRPr="00050D28">
              <w:t>5,0</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7D75DB1" w14:textId="77777777" w:rsidR="00FF24D5" w:rsidRPr="00050D28" w:rsidRDefault="00FF24D5" w:rsidP="00FF24D5">
            <w:pPr>
              <w:jc w:val="center"/>
            </w:pPr>
            <w:r w:rsidRPr="00050D28">
              <w:t>10,2</w:t>
            </w:r>
          </w:p>
        </w:tc>
      </w:tr>
      <w:tr w:rsidR="00FF24D5" w:rsidRPr="00050D28" w14:paraId="12E1DB49" w14:textId="77777777" w:rsidTr="00FF24D5">
        <w:trPr>
          <w:trHeight w:val="225"/>
          <w:jc w:val="center"/>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5581BF63" w14:textId="77777777" w:rsidR="00FF24D5" w:rsidRPr="00050D28" w:rsidRDefault="00FF24D5" w:rsidP="00FF24D5">
            <w:pPr>
              <w:contextualSpacing/>
              <w:rPr>
                <w:rFonts w:eastAsia="SimSun"/>
              </w:rPr>
            </w:pPr>
            <w:r w:rsidRPr="00050D28">
              <w:rPr>
                <w:rFonts w:eastAsia="SimSun"/>
              </w:rPr>
              <w:t xml:space="preserve"> Канава    </w:t>
            </w:r>
          </w:p>
        </w:tc>
        <w:tc>
          <w:tcPr>
            <w:tcW w:w="1667" w:type="dxa"/>
            <w:tcBorders>
              <w:top w:val="single" w:sz="4" w:space="0" w:color="auto"/>
              <w:bottom w:val="single" w:sz="4" w:space="0" w:color="auto"/>
              <w:right w:val="single" w:sz="4" w:space="0" w:color="auto"/>
            </w:tcBorders>
            <w:shd w:val="clear" w:color="000000" w:fill="FFFFFF"/>
            <w:noWrap/>
            <w:vAlign w:val="bottom"/>
          </w:tcPr>
          <w:p w14:paraId="6D981965" w14:textId="77777777" w:rsidR="00FF24D5" w:rsidRPr="00050D28" w:rsidRDefault="00FF24D5" w:rsidP="00FF24D5">
            <w:pPr>
              <w:contextualSpacing/>
              <w:jc w:val="center"/>
              <w:rPr>
                <w:rFonts w:eastAsia="SimSun"/>
              </w:rPr>
            </w:pPr>
            <w:r w:rsidRPr="00050D28">
              <w:rPr>
                <w:rFonts w:eastAsia="SimSun"/>
              </w:rPr>
              <w:t>1,0 и менее</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F132F20" w14:textId="77777777" w:rsidR="00FF24D5" w:rsidRPr="00050D28" w:rsidRDefault="00FF24D5" w:rsidP="00FF24D5">
            <w:pPr>
              <w:jc w:val="center"/>
            </w:pPr>
            <w:r w:rsidRPr="00050D28">
              <w:t>472,9</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E03CD26" w14:textId="77777777" w:rsidR="00FF24D5" w:rsidRPr="00050D28" w:rsidRDefault="00FF24D5" w:rsidP="00FF24D5">
            <w:pPr>
              <w:jc w:val="center"/>
            </w:pPr>
            <w:r w:rsidRPr="00050D28">
              <w:t>49,9</w:t>
            </w:r>
          </w:p>
        </w:tc>
      </w:tr>
      <w:tr w:rsidR="00FF24D5" w:rsidRPr="00050D28" w14:paraId="32F2732A"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7DA646FF" w14:textId="77777777" w:rsidR="00FF24D5" w:rsidRPr="00050D28" w:rsidRDefault="00FF24D5" w:rsidP="00FF24D5">
            <w:pPr>
              <w:contextualSpacing/>
              <w:rPr>
                <w:rFonts w:eastAsia="SimSun"/>
              </w:rPr>
            </w:pPr>
            <w:r w:rsidRPr="00050D28">
              <w:rPr>
                <w:rFonts w:eastAsia="SimSun"/>
              </w:rPr>
              <w:t xml:space="preserve"> Канава    </w:t>
            </w:r>
          </w:p>
        </w:tc>
        <w:tc>
          <w:tcPr>
            <w:tcW w:w="1667" w:type="dxa"/>
            <w:tcBorders>
              <w:top w:val="single" w:sz="4" w:space="0" w:color="auto"/>
              <w:bottom w:val="single" w:sz="4" w:space="0" w:color="auto"/>
              <w:right w:val="single" w:sz="4" w:space="0" w:color="auto"/>
            </w:tcBorders>
            <w:shd w:val="clear" w:color="000000" w:fill="FFFFFF"/>
            <w:noWrap/>
            <w:vAlign w:val="bottom"/>
          </w:tcPr>
          <w:p w14:paraId="6EFEAFC7" w14:textId="77777777" w:rsidR="00FF24D5" w:rsidRPr="00050D28" w:rsidRDefault="00FF24D5" w:rsidP="00FF24D5">
            <w:pPr>
              <w:contextualSpacing/>
              <w:jc w:val="center"/>
              <w:rPr>
                <w:rFonts w:eastAsia="SimSun"/>
              </w:rPr>
            </w:pPr>
            <w:r w:rsidRPr="00050D28">
              <w:rPr>
                <w:rFonts w:eastAsia="SimSun"/>
              </w:rPr>
              <w:t>1,1 - 2,0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BAA4AF9" w14:textId="77777777" w:rsidR="00FF24D5" w:rsidRPr="00050D28" w:rsidRDefault="00FF24D5" w:rsidP="00FF24D5">
            <w:pPr>
              <w:jc w:val="center"/>
            </w:pPr>
            <w:r w:rsidRPr="00050D28">
              <w:t>2187,9</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F0AF8AB" w14:textId="77777777" w:rsidR="00FF24D5" w:rsidRPr="00050D28" w:rsidRDefault="00FF24D5" w:rsidP="00FF24D5">
            <w:pPr>
              <w:jc w:val="center"/>
            </w:pPr>
            <w:r w:rsidRPr="00050D28">
              <w:t>439,6</w:t>
            </w:r>
          </w:p>
        </w:tc>
      </w:tr>
      <w:tr w:rsidR="00FF24D5" w:rsidRPr="00050D28" w14:paraId="1A245334"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1A38F132" w14:textId="77777777" w:rsidR="00FF24D5" w:rsidRPr="00050D28" w:rsidRDefault="00FF24D5" w:rsidP="00FF24D5">
            <w:pPr>
              <w:contextualSpacing/>
              <w:rPr>
                <w:rFonts w:eastAsia="SimSun"/>
              </w:rPr>
            </w:pPr>
            <w:r w:rsidRPr="00050D28">
              <w:rPr>
                <w:rFonts w:eastAsia="SimSun"/>
              </w:rPr>
              <w:t xml:space="preserve"> Канава    </w:t>
            </w:r>
          </w:p>
        </w:tc>
        <w:tc>
          <w:tcPr>
            <w:tcW w:w="1667" w:type="dxa"/>
            <w:tcBorders>
              <w:top w:val="single" w:sz="4" w:space="0" w:color="auto"/>
              <w:bottom w:val="single" w:sz="4" w:space="0" w:color="auto"/>
              <w:right w:val="single" w:sz="4" w:space="0" w:color="auto"/>
            </w:tcBorders>
            <w:shd w:val="clear" w:color="000000" w:fill="FFFFFF"/>
            <w:noWrap/>
            <w:vAlign w:val="bottom"/>
          </w:tcPr>
          <w:p w14:paraId="1589C3F6" w14:textId="77777777" w:rsidR="00FF24D5" w:rsidRPr="00050D28" w:rsidRDefault="00FF24D5" w:rsidP="00FF24D5">
            <w:pPr>
              <w:contextualSpacing/>
              <w:jc w:val="center"/>
              <w:rPr>
                <w:rFonts w:eastAsia="SimSun"/>
              </w:rPr>
            </w:pPr>
            <w:r w:rsidRPr="00050D28">
              <w:rPr>
                <w:rFonts w:eastAsia="SimSun"/>
              </w:rPr>
              <w:t>2,1 - 3,0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12F8211" w14:textId="77777777" w:rsidR="00FF24D5" w:rsidRPr="00050D28" w:rsidRDefault="00FF24D5" w:rsidP="00FF24D5">
            <w:pPr>
              <w:jc w:val="center"/>
            </w:pPr>
            <w:r w:rsidRPr="00050D28">
              <w:t>435,8</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69DADE0" w14:textId="77777777" w:rsidR="00FF24D5" w:rsidRPr="00050D28" w:rsidRDefault="00FF24D5" w:rsidP="00FF24D5">
            <w:pPr>
              <w:jc w:val="center"/>
            </w:pPr>
            <w:r w:rsidRPr="00050D28">
              <w:t>131,4</w:t>
            </w:r>
          </w:p>
        </w:tc>
      </w:tr>
      <w:tr w:rsidR="00FF24D5" w:rsidRPr="00050D28" w14:paraId="7A7B7082"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7E98A9DC" w14:textId="77777777" w:rsidR="00FF24D5" w:rsidRPr="00050D28" w:rsidRDefault="00FF24D5" w:rsidP="00FF24D5">
            <w:pPr>
              <w:contextualSpacing/>
              <w:rPr>
                <w:rFonts w:eastAsia="SimSun"/>
              </w:rPr>
            </w:pPr>
            <w:r w:rsidRPr="00050D28">
              <w:rPr>
                <w:rFonts w:eastAsia="SimSun"/>
              </w:rPr>
              <w:t xml:space="preserve"> Канава    </w:t>
            </w:r>
          </w:p>
        </w:tc>
        <w:tc>
          <w:tcPr>
            <w:tcW w:w="1667" w:type="dxa"/>
            <w:tcBorders>
              <w:top w:val="single" w:sz="4" w:space="0" w:color="auto"/>
              <w:bottom w:val="single" w:sz="4" w:space="0" w:color="auto"/>
              <w:right w:val="single" w:sz="4" w:space="0" w:color="auto"/>
            </w:tcBorders>
            <w:shd w:val="clear" w:color="000000" w:fill="FFFFFF"/>
            <w:noWrap/>
            <w:vAlign w:val="bottom"/>
          </w:tcPr>
          <w:p w14:paraId="41B95110" w14:textId="77777777" w:rsidR="00FF24D5" w:rsidRPr="00050D28" w:rsidRDefault="00FF24D5" w:rsidP="00FF24D5">
            <w:pPr>
              <w:contextualSpacing/>
              <w:jc w:val="center"/>
              <w:rPr>
                <w:rFonts w:eastAsia="SimSun"/>
              </w:rPr>
            </w:pPr>
            <w:r w:rsidRPr="00050D28">
              <w:rPr>
                <w:rFonts w:eastAsia="SimSun"/>
              </w:rPr>
              <w:t>3,1 - 4,0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D679B44" w14:textId="77777777" w:rsidR="00FF24D5" w:rsidRPr="00050D28" w:rsidRDefault="00FF24D5" w:rsidP="00FF24D5">
            <w:pPr>
              <w:jc w:val="center"/>
            </w:pPr>
            <w:r w:rsidRPr="00050D28">
              <w:t>224,0</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ABC7259" w14:textId="77777777" w:rsidR="00FF24D5" w:rsidRPr="00050D28" w:rsidRDefault="00FF24D5" w:rsidP="00FF24D5">
            <w:pPr>
              <w:jc w:val="center"/>
            </w:pPr>
            <w:r w:rsidRPr="00050D28">
              <w:t>89,9</w:t>
            </w:r>
          </w:p>
        </w:tc>
      </w:tr>
      <w:tr w:rsidR="00FF24D5" w:rsidRPr="00050D28" w14:paraId="33AFBA0E"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6C98238F" w14:textId="77777777" w:rsidR="00FF24D5" w:rsidRPr="00050D28" w:rsidRDefault="00FF24D5" w:rsidP="00FF24D5">
            <w:pPr>
              <w:contextualSpacing/>
              <w:rPr>
                <w:rFonts w:eastAsia="SimSun"/>
              </w:rPr>
            </w:pPr>
            <w:r w:rsidRPr="00050D28">
              <w:rPr>
                <w:rFonts w:eastAsia="SimSun"/>
              </w:rPr>
              <w:t xml:space="preserve"> Канава    </w:t>
            </w:r>
          </w:p>
        </w:tc>
        <w:tc>
          <w:tcPr>
            <w:tcW w:w="1667" w:type="dxa"/>
            <w:tcBorders>
              <w:top w:val="single" w:sz="4" w:space="0" w:color="auto"/>
              <w:bottom w:val="single" w:sz="4" w:space="0" w:color="auto"/>
              <w:right w:val="single" w:sz="4" w:space="0" w:color="auto"/>
            </w:tcBorders>
            <w:shd w:val="clear" w:color="000000" w:fill="FFFFFF"/>
            <w:noWrap/>
            <w:vAlign w:val="bottom"/>
          </w:tcPr>
          <w:p w14:paraId="23991A5D" w14:textId="77777777" w:rsidR="00FF24D5" w:rsidRPr="00050D28" w:rsidRDefault="00FF24D5" w:rsidP="00FF24D5">
            <w:pPr>
              <w:contextualSpacing/>
              <w:jc w:val="center"/>
              <w:rPr>
                <w:rFonts w:eastAsia="SimSun"/>
              </w:rPr>
            </w:pPr>
            <w:r w:rsidRPr="00050D28">
              <w:rPr>
                <w:rFonts w:eastAsia="SimSun"/>
              </w:rPr>
              <w:t>4,1 - 5,0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3952D8A" w14:textId="77777777" w:rsidR="00FF24D5" w:rsidRPr="00050D28" w:rsidRDefault="00FF24D5" w:rsidP="00FF24D5">
            <w:pPr>
              <w:jc w:val="center"/>
            </w:pPr>
            <w:r w:rsidRPr="00050D28">
              <w:t>7,3</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D00D31C" w14:textId="77777777" w:rsidR="00FF24D5" w:rsidRPr="00050D28" w:rsidRDefault="00FF24D5" w:rsidP="00FF24D5">
            <w:pPr>
              <w:jc w:val="center"/>
            </w:pPr>
            <w:r w:rsidRPr="00050D28">
              <w:t>3,6</w:t>
            </w:r>
          </w:p>
        </w:tc>
      </w:tr>
      <w:tr w:rsidR="00FF24D5" w:rsidRPr="00050D28" w14:paraId="3157DDE2"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77817F9A" w14:textId="77777777" w:rsidR="00FF24D5" w:rsidRPr="00050D28" w:rsidRDefault="00FF24D5" w:rsidP="00FF24D5">
            <w:pPr>
              <w:contextualSpacing/>
              <w:rPr>
                <w:rFonts w:eastAsia="SimSun"/>
              </w:rPr>
            </w:pPr>
            <w:r w:rsidRPr="00050D28">
              <w:rPr>
                <w:rFonts w:eastAsia="SimSun"/>
              </w:rPr>
              <w:t xml:space="preserve"> Канава    </w:t>
            </w:r>
          </w:p>
        </w:tc>
        <w:tc>
          <w:tcPr>
            <w:tcW w:w="1667" w:type="dxa"/>
            <w:tcBorders>
              <w:top w:val="single" w:sz="4" w:space="0" w:color="auto"/>
              <w:bottom w:val="single" w:sz="4" w:space="0" w:color="auto"/>
              <w:right w:val="single" w:sz="4" w:space="0" w:color="auto"/>
            </w:tcBorders>
            <w:shd w:val="clear" w:color="000000" w:fill="FFFFFF"/>
            <w:noWrap/>
            <w:vAlign w:val="bottom"/>
          </w:tcPr>
          <w:p w14:paraId="3E0932F4" w14:textId="77777777" w:rsidR="00FF24D5" w:rsidRPr="00050D28" w:rsidRDefault="00FF24D5" w:rsidP="00FF24D5">
            <w:pPr>
              <w:contextualSpacing/>
              <w:jc w:val="center"/>
              <w:rPr>
                <w:rFonts w:eastAsia="SimSun"/>
              </w:rPr>
            </w:pPr>
            <w:r w:rsidRPr="00050D28">
              <w:rPr>
                <w:rFonts w:eastAsia="SimSun"/>
              </w:rPr>
              <w:t>5,1 - 6,0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1F485CC" w14:textId="77777777" w:rsidR="00FF24D5" w:rsidRPr="00050D28" w:rsidRDefault="00FF24D5" w:rsidP="00FF24D5">
            <w:pPr>
              <w:jc w:val="center"/>
            </w:pPr>
            <w:r w:rsidRPr="00050D28">
              <w:t>2,8</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CBD9DB5" w14:textId="77777777" w:rsidR="00FF24D5" w:rsidRPr="00050D28" w:rsidRDefault="00FF24D5" w:rsidP="00FF24D5">
            <w:pPr>
              <w:jc w:val="center"/>
            </w:pPr>
            <w:r w:rsidRPr="00050D28">
              <w:t>1,7</w:t>
            </w:r>
          </w:p>
        </w:tc>
      </w:tr>
      <w:tr w:rsidR="00FF24D5" w:rsidRPr="00050D28" w14:paraId="683431D9"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tcPr>
          <w:p w14:paraId="12E7E944" w14:textId="77777777" w:rsidR="00FF24D5" w:rsidRPr="00050D28" w:rsidRDefault="00FF24D5" w:rsidP="00FF24D5">
            <w:pPr>
              <w:contextualSpacing/>
              <w:rPr>
                <w:rFonts w:eastAsia="SimSun"/>
              </w:rPr>
            </w:pPr>
            <w:r w:rsidRPr="00050D28">
              <w:rPr>
                <w:rFonts w:eastAsia="SimSun"/>
              </w:rPr>
              <w:t xml:space="preserve"> Канава</w:t>
            </w:r>
          </w:p>
        </w:tc>
        <w:tc>
          <w:tcPr>
            <w:tcW w:w="1667" w:type="dxa"/>
            <w:tcBorders>
              <w:top w:val="single" w:sz="4" w:space="0" w:color="auto"/>
              <w:bottom w:val="single" w:sz="4" w:space="0" w:color="auto"/>
              <w:right w:val="single" w:sz="4" w:space="0" w:color="auto"/>
            </w:tcBorders>
            <w:shd w:val="clear" w:color="000000" w:fill="FFFFFF"/>
            <w:noWrap/>
            <w:vAlign w:val="bottom"/>
          </w:tcPr>
          <w:p w14:paraId="65EC9816" w14:textId="77777777" w:rsidR="00FF24D5" w:rsidRPr="00050D28" w:rsidRDefault="00FF24D5" w:rsidP="00FF24D5">
            <w:pPr>
              <w:contextualSpacing/>
              <w:jc w:val="center"/>
              <w:rPr>
                <w:rFonts w:eastAsia="SimSun"/>
              </w:rPr>
            </w:pPr>
            <w:r w:rsidRPr="00050D28">
              <w:rPr>
                <w:rFonts w:eastAsia="SimSun"/>
              </w:rPr>
              <w:t>7,1 - 8,0</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09381A6" w14:textId="77777777" w:rsidR="00FF24D5" w:rsidRPr="00050D28" w:rsidRDefault="00FF24D5" w:rsidP="00FF24D5">
            <w:pPr>
              <w:jc w:val="center"/>
            </w:pPr>
            <w:r w:rsidRPr="00050D28">
              <w:t>1,8</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5E1883B" w14:textId="77777777" w:rsidR="00FF24D5" w:rsidRPr="00050D28" w:rsidRDefault="00FF24D5" w:rsidP="00FF24D5">
            <w:pPr>
              <w:jc w:val="center"/>
            </w:pPr>
            <w:r w:rsidRPr="00050D28">
              <w:t>1,4</w:t>
            </w:r>
          </w:p>
        </w:tc>
      </w:tr>
      <w:tr w:rsidR="00FF24D5" w:rsidRPr="00050D28" w14:paraId="5561537D"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tcPr>
          <w:p w14:paraId="356939C2" w14:textId="77777777" w:rsidR="00FF24D5" w:rsidRPr="00050D28" w:rsidRDefault="00FF24D5" w:rsidP="00FF24D5">
            <w:pPr>
              <w:contextualSpacing/>
              <w:rPr>
                <w:rFonts w:eastAsia="SimSun"/>
              </w:rPr>
            </w:pPr>
            <w:r w:rsidRPr="00050D28">
              <w:rPr>
                <w:rFonts w:eastAsia="SimSun"/>
              </w:rPr>
              <w:t>Итого</w:t>
            </w:r>
          </w:p>
        </w:tc>
        <w:tc>
          <w:tcPr>
            <w:tcW w:w="1667" w:type="dxa"/>
            <w:tcBorders>
              <w:top w:val="single" w:sz="4" w:space="0" w:color="auto"/>
              <w:left w:val="nil"/>
              <w:bottom w:val="single" w:sz="4" w:space="0" w:color="auto"/>
              <w:right w:val="single" w:sz="4" w:space="0" w:color="auto"/>
            </w:tcBorders>
            <w:noWrap/>
            <w:vAlign w:val="bottom"/>
          </w:tcPr>
          <w:p w14:paraId="20D99ED8" w14:textId="77777777" w:rsidR="00FF24D5" w:rsidRPr="00050D28" w:rsidRDefault="00FF24D5" w:rsidP="00FF24D5">
            <w:pPr>
              <w:contextualSpacing/>
              <w:jc w:val="center"/>
              <w:rPr>
                <w:rFonts w:eastAsia="SimSun"/>
              </w:rPr>
            </w:pP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57AF965D" w14:textId="77777777" w:rsidR="00FF24D5" w:rsidRPr="00050D28" w:rsidRDefault="00FF24D5" w:rsidP="00FF24D5">
            <w:pPr>
              <w:jc w:val="center"/>
            </w:pPr>
            <w:r w:rsidRPr="00050D28">
              <w:t>3332,5</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6285C15" w14:textId="77777777" w:rsidR="00FF24D5" w:rsidRPr="00050D28" w:rsidRDefault="00FF24D5" w:rsidP="00FF24D5">
            <w:pPr>
              <w:jc w:val="center"/>
            </w:pPr>
            <w:r w:rsidRPr="00050D28">
              <w:t>717,5</w:t>
            </w:r>
          </w:p>
        </w:tc>
      </w:tr>
      <w:tr w:rsidR="00FF24D5" w:rsidRPr="00050D28" w14:paraId="7734F109" w14:textId="77777777" w:rsidTr="00FF24D5">
        <w:trPr>
          <w:trHeight w:val="225"/>
          <w:jc w:val="center"/>
        </w:trPr>
        <w:tc>
          <w:tcPr>
            <w:tcW w:w="2972" w:type="dxa"/>
            <w:tcBorders>
              <w:top w:val="nil"/>
              <w:left w:val="single" w:sz="4" w:space="0" w:color="auto"/>
              <w:bottom w:val="single" w:sz="4" w:space="0" w:color="auto"/>
              <w:right w:val="single" w:sz="4" w:space="0" w:color="auto"/>
            </w:tcBorders>
            <w:noWrap/>
            <w:vAlign w:val="bottom"/>
            <w:hideMark/>
          </w:tcPr>
          <w:p w14:paraId="11CCD5A7" w14:textId="77777777" w:rsidR="00FF24D5" w:rsidRPr="00050D28" w:rsidRDefault="00FF24D5" w:rsidP="00FF24D5">
            <w:pPr>
              <w:contextualSpacing/>
              <w:rPr>
                <w:rFonts w:eastAsia="SimSun"/>
              </w:rPr>
            </w:pPr>
            <w:r w:rsidRPr="00050D28">
              <w:rPr>
                <w:rFonts w:eastAsia="SimSun"/>
              </w:rPr>
              <w:t xml:space="preserve">Всего </w:t>
            </w:r>
          </w:p>
        </w:tc>
        <w:tc>
          <w:tcPr>
            <w:tcW w:w="1667" w:type="dxa"/>
            <w:tcBorders>
              <w:top w:val="single" w:sz="4" w:space="0" w:color="auto"/>
              <w:left w:val="nil"/>
              <w:bottom w:val="single" w:sz="4" w:space="0" w:color="auto"/>
              <w:right w:val="single" w:sz="4" w:space="0" w:color="auto"/>
            </w:tcBorders>
            <w:noWrap/>
            <w:vAlign w:val="bottom"/>
            <w:hideMark/>
          </w:tcPr>
          <w:p w14:paraId="7A2D2914" w14:textId="77777777" w:rsidR="00FF24D5" w:rsidRPr="00050D28" w:rsidRDefault="00FF24D5" w:rsidP="00FF24D5">
            <w:pPr>
              <w:contextualSpacing/>
              <w:jc w:val="center"/>
              <w:rPr>
                <w:rFonts w:eastAsia="SimSun"/>
              </w:rPr>
            </w:pP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18DD40F" w14:textId="77777777" w:rsidR="00FF24D5" w:rsidRPr="00050D28" w:rsidRDefault="00FF24D5" w:rsidP="00FF24D5">
            <w:pPr>
              <w:jc w:val="center"/>
            </w:pPr>
            <w:r w:rsidRPr="00050D28">
              <w:t>10433,1</w:t>
            </w:r>
          </w:p>
        </w:tc>
        <w:tc>
          <w:tcPr>
            <w:tcW w:w="115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90D1D97" w14:textId="77777777" w:rsidR="00FF24D5" w:rsidRPr="00050D28" w:rsidRDefault="00FF24D5" w:rsidP="00FF24D5">
            <w:pPr>
              <w:jc w:val="center"/>
            </w:pPr>
            <w:r w:rsidRPr="00050D28">
              <w:t>2954,6</w:t>
            </w:r>
          </w:p>
        </w:tc>
      </w:tr>
    </w:tbl>
    <w:p w14:paraId="450FD58A" w14:textId="77777777" w:rsidR="00A06502" w:rsidRPr="00050D28" w:rsidRDefault="00A06502" w:rsidP="0006225F">
      <w:pPr>
        <w:pStyle w:val="afff3"/>
        <w:spacing w:after="120"/>
        <w:jc w:val="center"/>
      </w:pPr>
    </w:p>
    <w:p w14:paraId="0B7FDEEF" w14:textId="77777777" w:rsidR="0006225F" w:rsidRPr="00050D28" w:rsidRDefault="0006225F" w:rsidP="0006225F">
      <w:pPr>
        <w:pStyle w:val="afff3"/>
        <w:spacing w:after="120"/>
        <w:jc w:val="center"/>
      </w:pPr>
      <w:r w:rsidRPr="00050D28">
        <w:t>Характеристика линейных объектов, не связанных с созданием лесной инфраструктуры</w:t>
      </w:r>
    </w:p>
    <w:tbl>
      <w:tblPr>
        <w:tblW w:w="7885"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830"/>
        <w:gridCol w:w="1701"/>
        <w:gridCol w:w="1843"/>
        <w:gridCol w:w="1511"/>
      </w:tblGrid>
      <w:tr w:rsidR="00FF24D5" w:rsidRPr="00050D28" w14:paraId="411E63D0" w14:textId="77777777" w:rsidTr="00D7603E">
        <w:trPr>
          <w:trHeight w:val="276"/>
          <w:tblHeader/>
        </w:trPr>
        <w:tc>
          <w:tcPr>
            <w:tcW w:w="2830" w:type="dxa"/>
            <w:shd w:val="clear" w:color="000000" w:fill="FFFFFF"/>
            <w:vAlign w:val="center"/>
          </w:tcPr>
          <w:p w14:paraId="43983B75" w14:textId="77777777" w:rsidR="00FF24D5" w:rsidRPr="00050D28" w:rsidRDefault="00FF24D5" w:rsidP="00FF24D5">
            <w:pPr>
              <w:jc w:val="center"/>
            </w:pPr>
            <w:r w:rsidRPr="00050D28">
              <w:t>Категория</w:t>
            </w:r>
          </w:p>
          <w:p w14:paraId="422DE007" w14:textId="77777777" w:rsidR="00FF24D5" w:rsidRPr="00050D28" w:rsidRDefault="00FF24D5" w:rsidP="00FF24D5">
            <w:pPr>
              <w:jc w:val="center"/>
            </w:pPr>
            <w:r w:rsidRPr="00050D28">
              <w:t>земель</w:t>
            </w:r>
          </w:p>
        </w:tc>
        <w:tc>
          <w:tcPr>
            <w:tcW w:w="1701" w:type="dxa"/>
            <w:shd w:val="clear" w:color="000000" w:fill="FFFFFF"/>
            <w:vAlign w:val="center"/>
          </w:tcPr>
          <w:p w14:paraId="74F8554A" w14:textId="77777777" w:rsidR="00FF24D5" w:rsidRPr="00050D28" w:rsidRDefault="00FF24D5" w:rsidP="00D7603E">
            <w:pPr>
              <w:jc w:val="center"/>
            </w:pPr>
            <w:r w:rsidRPr="00050D28">
              <w:t>Ширина, м</w:t>
            </w:r>
          </w:p>
        </w:tc>
        <w:tc>
          <w:tcPr>
            <w:tcW w:w="1843" w:type="dxa"/>
            <w:shd w:val="clear" w:color="000000" w:fill="FFFFFF"/>
            <w:vAlign w:val="center"/>
          </w:tcPr>
          <w:p w14:paraId="75ECF589" w14:textId="77777777" w:rsidR="00FF24D5" w:rsidRPr="00050D28" w:rsidRDefault="00FF24D5" w:rsidP="00D7603E">
            <w:pPr>
              <w:jc w:val="center"/>
            </w:pPr>
            <w:r w:rsidRPr="00050D28">
              <w:t>Протяженность, км</w:t>
            </w:r>
          </w:p>
        </w:tc>
        <w:tc>
          <w:tcPr>
            <w:tcW w:w="1511" w:type="dxa"/>
            <w:shd w:val="clear" w:color="000000" w:fill="FFFFFF"/>
            <w:vAlign w:val="center"/>
          </w:tcPr>
          <w:p w14:paraId="1E947A23" w14:textId="77777777" w:rsidR="00FF24D5" w:rsidRPr="00050D28" w:rsidRDefault="00FF24D5" w:rsidP="00D7603E">
            <w:pPr>
              <w:jc w:val="center"/>
            </w:pPr>
            <w:r w:rsidRPr="00050D28">
              <w:t>Площадь, га</w:t>
            </w:r>
          </w:p>
        </w:tc>
      </w:tr>
      <w:tr w:rsidR="00FF24D5" w:rsidRPr="00050D28" w14:paraId="035B1CA2" w14:textId="77777777" w:rsidTr="00D7603E">
        <w:tc>
          <w:tcPr>
            <w:tcW w:w="2830" w:type="dxa"/>
            <w:shd w:val="clear" w:color="000000" w:fill="FFFFFF"/>
            <w:vAlign w:val="bottom"/>
          </w:tcPr>
          <w:p w14:paraId="45E7E6E6" w14:textId="77777777" w:rsidR="00FF24D5" w:rsidRPr="00050D28" w:rsidRDefault="00FF24D5" w:rsidP="00FF24D5">
            <w:r w:rsidRPr="00050D28">
              <w:t>Трасса ЛЭП</w:t>
            </w:r>
          </w:p>
        </w:tc>
        <w:tc>
          <w:tcPr>
            <w:tcW w:w="1701" w:type="dxa"/>
            <w:shd w:val="clear" w:color="000000" w:fill="FFFFFF"/>
            <w:vAlign w:val="bottom"/>
          </w:tcPr>
          <w:p w14:paraId="6C91D234" w14:textId="77777777" w:rsidR="00FF24D5" w:rsidRPr="00050D28" w:rsidRDefault="00FF24D5" w:rsidP="00D7603E">
            <w:pPr>
              <w:jc w:val="right"/>
            </w:pPr>
            <w:r w:rsidRPr="00050D28">
              <w:t>3,1 - 4,0</w:t>
            </w:r>
          </w:p>
        </w:tc>
        <w:tc>
          <w:tcPr>
            <w:tcW w:w="1843" w:type="dxa"/>
            <w:shd w:val="clear" w:color="000000" w:fill="FFFFFF"/>
            <w:vAlign w:val="bottom"/>
          </w:tcPr>
          <w:p w14:paraId="313A0E20" w14:textId="77777777" w:rsidR="00FF24D5" w:rsidRPr="00050D28" w:rsidRDefault="00FF24D5" w:rsidP="00D7603E">
            <w:pPr>
              <w:jc w:val="right"/>
            </w:pPr>
            <w:r w:rsidRPr="00050D28">
              <w:t>1</w:t>
            </w:r>
            <w:r w:rsidR="00D7603E" w:rsidRPr="00050D28">
              <w:t>,</w:t>
            </w:r>
            <w:r w:rsidRPr="00050D28">
              <w:t>0</w:t>
            </w:r>
          </w:p>
        </w:tc>
        <w:tc>
          <w:tcPr>
            <w:tcW w:w="1511" w:type="dxa"/>
            <w:shd w:val="clear" w:color="000000" w:fill="FFFFFF"/>
            <w:vAlign w:val="bottom"/>
          </w:tcPr>
          <w:p w14:paraId="1B3CB792" w14:textId="77777777" w:rsidR="00FF24D5" w:rsidRPr="00050D28" w:rsidRDefault="00FF24D5" w:rsidP="00D7603E">
            <w:pPr>
              <w:jc w:val="right"/>
            </w:pPr>
            <w:r w:rsidRPr="00050D28">
              <w:t>0</w:t>
            </w:r>
            <w:r w:rsidR="00D7603E" w:rsidRPr="00050D28">
              <w:t>,</w:t>
            </w:r>
            <w:r w:rsidRPr="00050D28">
              <w:t>5</w:t>
            </w:r>
          </w:p>
        </w:tc>
      </w:tr>
      <w:tr w:rsidR="00D7603E" w:rsidRPr="00050D28" w14:paraId="65ADFED5" w14:textId="77777777" w:rsidTr="00D7603E">
        <w:tc>
          <w:tcPr>
            <w:tcW w:w="2830" w:type="dxa"/>
            <w:shd w:val="clear" w:color="000000" w:fill="FFFFFF"/>
          </w:tcPr>
          <w:p w14:paraId="596615FE" w14:textId="77777777" w:rsidR="00D7603E" w:rsidRPr="00050D28" w:rsidRDefault="00D7603E" w:rsidP="00D7603E">
            <w:r w:rsidRPr="00050D28">
              <w:t>Трасса ЛЭП</w:t>
            </w:r>
          </w:p>
        </w:tc>
        <w:tc>
          <w:tcPr>
            <w:tcW w:w="1701" w:type="dxa"/>
            <w:shd w:val="clear" w:color="000000" w:fill="FFFFFF"/>
            <w:vAlign w:val="bottom"/>
          </w:tcPr>
          <w:p w14:paraId="3C669262" w14:textId="77777777" w:rsidR="00D7603E" w:rsidRPr="00050D28" w:rsidRDefault="00D7603E" w:rsidP="00D7603E">
            <w:pPr>
              <w:jc w:val="right"/>
            </w:pPr>
            <w:r w:rsidRPr="00050D28">
              <w:t>4,1 - 5,0</w:t>
            </w:r>
          </w:p>
        </w:tc>
        <w:tc>
          <w:tcPr>
            <w:tcW w:w="1843" w:type="dxa"/>
            <w:shd w:val="clear" w:color="000000" w:fill="FFFFFF"/>
            <w:vAlign w:val="bottom"/>
          </w:tcPr>
          <w:p w14:paraId="460A7CAA" w14:textId="77777777" w:rsidR="00D7603E" w:rsidRPr="00050D28" w:rsidRDefault="00D7603E" w:rsidP="00D7603E">
            <w:pPr>
              <w:jc w:val="right"/>
            </w:pPr>
            <w:r w:rsidRPr="00050D28">
              <w:t>7,8</w:t>
            </w:r>
          </w:p>
        </w:tc>
        <w:tc>
          <w:tcPr>
            <w:tcW w:w="1511" w:type="dxa"/>
            <w:shd w:val="clear" w:color="000000" w:fill="FFFFFF"/>
            <w:vAlign w:val="bottom"/>
          </w:tcPr>
          <w:p w14:paraId="1B5D4F0A" w14:textId="77777777" w:rsidR="00D7603E" w:rsidRPr="00050D28" w:rsidRDefault="00D7603E" w:rsidP="00D7603E">
            <w:pPr>
              <w:jc w:val="right"/>
            </w:pPr>
            <w:r w:rsidRPr="00050D28">
              <w:t>4,2</w:t>
            </w:r>
          </w:p>
        </w:tc>
      </w:tr>
      <w:tr w:rsidR="00D7603E" w:rsidRPr="00050D28" w14:paraId="0B368BCC" w14:textId="77777777" w:rsidTr="00D7603E">
        <w:tc>
          <w:tcPr>
            <w:tcW w:w="2830" w:type="dxa"/>
            <w:shd w:val="clear" w:color="000000" w:fill="FFFFFF"/>
          </w:tcPr>
          <w:p w14:paraId="5F16272A" w14:textId="77777777" w:rsidR="00D7603E" w:rsidRPr="00050D28" w:rsidRDefault="00D7603E" w:rsidP="00D7603E">
            <w:r w:rsidRPr="00050D28">
              <w:t>Трасса ЛЭП</w:t>
            </w:r>
          </w:p>
        </w:tc>
        <w:tc>
          <w:tcPr>
            <w:tcW w:w="1701" w:type="dxa"/>
            <w:shd w:val="clear" w:color="000000" w:fill="FFFFFF"/>
            <w:vAlign w:val="bottom"/>
          </w:tcPr>
          <w:p w14:paraId="6FE964C6" w14:textId="77777777" w:rsidR="00D7603E" w:rsidRPr="00050D28" w:rsidRDefault="00D7603E" w:rsidP="00D7603E">
            <w:pPr>
              <w:jc w:val="right"/>
            </w:pPr>
            <w:r w:rsidRPr="00050D28">
              <w:t>5,1 - 6,0</w:t>
            </w:r>
          </w:p>
        </w:tc>
        <w:tc>
          <w:tcPr>
            <w:tcW w:w="1843" w:type="dxa"/>
            <w:shd w:val="clear" w:color="000000" w:fill="FFFFFF"/>
            <w:vAlign w:val="bottom"/>
          </w:tcPr>
          <w:p w14:paraId="67CBFD0F" w14:textId="77777777" w:rsidR="00D7603E" w:rsidRPr="00050D28" w:rsidRDefault="00D7603E" w:rsidP="00D7603E">
            <w:pPr>
              <w:jc w:val="right"/>
            </w:pPr>
            <w:r w:rsidRPr="00050D28">
              <w:t>7,5</w:t>
            </w:r>
          </w:p>
        </w:tc>
        <w:tc>
          <w:tcPr>
            <w:tcW w:w="1511" w:type="dxa"/>
            <w:shd w:val="clear" w:color="000000" w:fill="FFFFFF"/>
            <w:vAlign w:val="bottom"/>
          </w:tcPr>
          <w:p w14:paraId="17B80F7A" w14:textId="77777777" w:rsidR="00D7603E" w:rsidRPr="00050D28" w:rsidRDefault="00D7603E" w:rsidP="00D7603E">
            <w:pPr>
              <w:jc w:val="right"/>
            </w:pPr>
            <w:r w:rsidRPr="00050D28">
              <w:t>4,5</w:t>
            </w:r>
          </w:p>
        </w:tc>
      </w:tr>
      <w:tr w:rsidR="00D7603E" w:rsidRPr="00050D28" w14:paraId="455D7CCE" w14:textId="77777777" w:rsidTr="00D7603E">
        <w:tc>
          <w:tcPr>
            <w:tcW w:w="2830" w:type="dxa"/>
            <w:shd w:val="clear" w:color="000000" w:fill="FFFFFF"/>
          </w:tcPr>
          <w:p w14:paraId="469DC7BB" w14:textId="77777777" w:rsidR="00D7603E" w:rsidRPr="00050D28" w:rsidRDefault="00D7603E" w:rsidP="00D7603E">
            <w:r w:rsidRPr="00050D28">
              <w:t>Трасса ЛЭП</w:t>
            </w:r>
          </w:p>
        </w:tc>
        <w:tc>
          <w:tcPr>
            <w:tcW w:w="1701" w:type="dxa"/>
            <w:shd w:val="clear" w:color="000000" w:fill="FFFFFF"/>
            <w:vAlign w:val="bottom"/>
          </w:tcPr>
          <w:p w14:paraId="2E043ABC" w14:textId="77777777" w:rsidR="00D7603E" w:rsidRPr="00050D28" w:rsidRDefault="00D7603E" w:rsidP="00D7603E">
            <w:pPr>
              <w:jc w:val="right"/>
            </w:pPr>
            <w:r w:rsidRPr="00050D28">
              <w:t>6,1 - 7,0</w:t>
            </w:r>
          </w:p>
        </w:tc>
        <w:tc>
          <w:tcPr>
            <w:tcW w:w="1843" w:type="dxa"/>
            <w:shd w:val="clear" w:color="000000" w:fill="FFFFFF"/>
            <w:vAlign w:val="bottom"/>
          </w:tcPr>
          <w:p w14:paraId="734E040D" w14:textId="77777777" w:rsidR="00D7603E" w:rsidRPr="00050D28" w:rsidRDefault="00D7603E" w:rsidP="00D7603E">
            <w:pPr>
              <w:jc w:val="right"/>
            </w:pPr>
            <w:r w:rsidRPr="00050D28">
              <w:t>0,9</w:t>
            </w:r>
          </w:p>
        </w:tc>
        <w:tc>
          <w:tcPr>
            <w:tcW w:w="1511" w:type="dxa"/>
            <w:shd w:val="clear" w:color="000000" w:fill="FFFFFF"/>
            <w:vAlign w:val="bottom"/>
          </w:tcPr>
          <w:p w14:paraId="12FE6B0D" w14:textId="77777777" w:rsidR="00D7603E" w:rsidRPr="00050D28" w:rsidRDefault="00D7603E" w:rsidP="00D7603E">
            <w:pPr>
              <w:jc w:val="right"/>
            </w:pPr>
            <w:r w:rsidRPr="00050D28">
              <w:t>0,7</w:t>
            </w:r>
          </w:p>
        </w:tc>
      </w:tr>
      <w:tr w:rsidR="00D7603E" w:rsidRPr="00050D28" w14:paraId="11AE73C7" w14:textId="77777777" w:rsidTr="00D7603E">
        <w:tc>
          <w:tcPr>
            <w:tcW w:w="2830" w:type="dxa"/>
            <w:shd w:val="clear" w:color="000000" w:fill="FFFFFF"/>
          </w:tcPr>
          <w:p w14:paraId="2E89D5AF" w14:textId="77777777" w:rsidR="00D7603E" w:rsidRPr="00050D28" w:rsidRDefault="00D7603E" w:rsidP="00D7603E">
            <w:r w:rsidRPr="00050D28">
              <w:t>Трасса ЛЭП</w:t>
            </w:r>
          </w:p>
        </w:tc>
        <w:tc>
          <w:tcPr>
            <w:tcW w:w="1701" w:type="dxa"/>
            <w:shd w:val="clear" w:color="000000" w:fill="FFFFFF"/>
            <w:vAlign w:val="bottom"/>
          </w:tcPr>
          <w:p w14:paraId="78D77529" w14:textId="77777777" w:rsidR="00D7603E" w:rsidRPr="00050D28" w:rsidRDefault="00D7603E" w:rsidP="00D7603E">
            <w:pPr>
              <w:jc w:val="right"/>
            </w:pPr>
            <w:r w:rsidRPr="00050D28">
              <w:t>7,1 - 8,0</w:t>
            </w:r>
          </w:p>
        </w:tc>
        <w:tc>
          <w:tcPr>
            <w:tcW w:w="1843" w:type="dxa"/>
            <w:shd w:val="clear" w:color="000000" w:fill="FFFFFF"/>
            <w:vAlign w:val="bottom"/>
          </w:tcPr>
          <w:p w14:paraId="7CB696E2" w14:textId="77777777" w:rsidR="00D7603E" w:rsidRPr="00050D28" w:rsidRDefault="00D7603E" w:rsidP="00D7603E">
            <w:pPr>
              <w:jc w:val="right"/>
            </w:pPr>
            <w:r w:rsidRPr="00050D28">
              <w:t>17,8</w:t>
            </w:r>
          </w:p>
        </w:tc>
        <w:tc>
          <w:tcPr>
            <w:tcW w:w="1511" w:type="dxa"/>
            <w:shd w:val="clear" w:color="000000" w:fill="FFFFFF"/>
            <w:vAlign w:val="bottom"/>
          </w:tcPr>
          <w:p w14:paraId="03C75903" w14:textId="77777777" w:rsidR="00D7603E" w:rsidRPr="00050D28" w:rsidRDefault="00D7603E" w:rsidP="00D7603E">
            <w:pPr>
              <w:jc w:val="right"/>
            </w:pPr>
            <w:r w:rsidRPr="00050D28">
              <w:t>14,2</w:t>
            </w:r>
          </w:p>
        </w:tc>
      </w:tr>
      <w:tr w:rsidR="00D7603E" w:rsidRPr="00050D28" w14:paraId="30EC11DD" w14:textId="77777777" w:rsidTr="00D7603E">
        <w:tc>
          <w:tcPr>
            <w:tcW w:w="2830" w:type="dxa"/>
            <w:shd w:val="clear" w:color="000000" w:fill="FFFFFF"/>
          </w:tcPr>
          <w:p w14:paraId="6C9C48CC" w14:textId="77777777" w:rsidR="00D7603E" w:rsidRPr="00050D28" w:rsidRDefault="00D7603E" w:rsidP="00D7603E">
            <w:r w:rsidRPr="00050D28">
              <w:t>Трасса ЛЭП</w:t>
            </w:r>
          </w:p>
        </w:tc>
        <w:tc>
          <w:tcPr>
            <w:tcW w:w="1701" w:type="dxa"/>
            <w:shd w:val="clear" w:color="000000" w:fill="FFFFFF"/>
            <w:vAlign w:val="bottom"/>
          </w:tcPr>
          <w:p w14:paraId="42A19A18" w14:textId="77777777" w:rsidR="00D7603E" w:rsidRPr="00050D28" w:rsidRDefault="00D7603E" w:rsidP="00D7603E">
            <w:pPr>
              <w:jc w:val="right"/>
            </w:pPr>
            <w:r w:rsidRPr="00050D28">
              <w:t>8,1 - 9,0</w:t>
            </w:r>
          </w:p>
        </w:tc>
        <w:tc>
          <w:tcPr>
            <w:tcW w:w="1843" w:type="dxa"/>
            <w:shd w:val="clear" w:color="000000" w:fill="FFFFFF"/>
            <w:vAlign w:val="bottom"/>
          </w:tcPr>
          <w:p w14:paraId="4CA1586B" w14:textId="77777777" w:rsidR="00D7603E" w:rsidRPr="00050D28" w:rsidRDefault="00D7603E" w:rsidP="00D7603E">
            <w:pPr>
              <w:jc w:val="right"/>
            </w:pPr>
            <w:r w:rsidRPr="00050D28">
              <w:t>11,4</w:t>
            </w:r>
          </w:p>
        </w:tc>
        <w:tc>
          <w:tcPr>
            <w:tcW w:w="1511" w:type="dxa"/>
            <w:shd w:val="clear" w:color="000000" w:fill="FFFFFF"/>
            <w:vAlign w:val="bottom"/>
          </w:tcPr>
          <w:p w14:paraId="64C9E892" w14:textId="77777777" w:rsidR="00D7603E" w:rsidRPr="00050D28" w:rsidRDefault="00D7603E" w:rsidP="00D7603E">
            <w:pPr>
              <w:jc w:val="right"/>
            </w:pPr>
            <w:r w:rsidRPr="00050D28">
              <w:t>10,5</w:t>
            </w:r>
          </w:p>
        </w:tc>
      </w:tr>
      <w:tr w:rsidR="00D7603E" w:rsidRPr="00050D28" w14:paraId="0E108A7D" w14:textId="77777777" w:rsidTr="00D7603E">
        <w:tc>
          <w:tcPr>
            <w:tcW w:w="2830" w:type="dxa"/>
            <w:shd w:val="clear" w:color="000000" w:fill="FFFFFF"/>
          </w:tcPr>
          <w:p w14:paraId="6B76298B" w14:textId="77777777" w:rsidR="00D7603E" w:rsidRPr="00050D28" w:rsidRDefault="00D7603E" w:rsidP="00D7603E">
            <w:r w:rsidRPr="00050D28">
              <w:t>Трасса ЛЭП</w:t>
            </w:r>
          </w:p>
        </w:tc>
        <w:tc>
          <w:tcPr>
            <w:tcW w:w="1701" w:type="dxa"/>
            <w:shd w:val="clear" w:color="000000" w:fill="FFFFFF"/>
            <w:vAlign w:val="bottom"/>
          </w:tcPr>
          <w:p w14:paraId="2F24A6AB" w14:textId="77777777" w:rsidR="00D7603E" w:rsidRPr="00050D28" w:rsidRDefault="00D7603E" w:rsidP="00D7603E">
            <w:pPr>
              <w:jc w:val="right"/>
            </w:pPr>
            <w:r w:rsidRPr="00050D28">
              <w:t>9,1 - 10,0</w:t>
            </w:r>
          </w:p>
        </w:tc>
        <w:tc>
          <w:tcPr>
            <w:tcW w:w="1843" w:type="dxa"/>
            <w:shd w:val="clear" w:color="000000" w:fill="FFFFFF"/>
            <w:vAlign w:val="bottom"/>
          </w:tcPr>
          <w:p w14:paraId="2C1ABAA0" w14:textId="77777777" w:rsidR="00D7603E" w:rsidRPr="00050D28" w:rsidRDefault="00D7603E" w:rsidP="00D7603E">
            <w:pPr>
              <w:jc w:val="right"/>
            </w:pPr>
            <w:r w:rsidRPr="00050D28">
              <w:t>84,0</w:t>
            </w:r>
          </w:p>
        </w:tc>
        <w:tc>
          <w:tcPr>
            <w:tcW w:w="1511" w:type="dxa"/>
            <w:shd w:val="clear" w:color="000000" w:fill="FFFFFF"/>
            <w:vAlign w:val="bottom"/>
          </w:tcPr>
          <w:p w14:paraId="18765110" w14:textId="77777777" w:rsidR="00D7603E" w:rsidRPr="00050D28" w:rsidRDefault="00D7603E" w:rsidP="00D7603E">
            <w:pPr>
              <w:jc w:val="right"/>
            </w:pPr>
            <w:r w:rsidRPr="00050D28">
              <w:t>86,4</w:t>
            </w:r>
          </w:p>
        </w:tc>
      </w:tr>
      <w:tr w:rsidR="00D7603E" w:rsidRPr="00050D28" w14:paraId="6BF14245" w14:textId="77777777" w:rsidTr="00D7603E">
        <w:tc>
          <w:tcPr>
            <w:tcW w:w="2830" w:type="dxa"/>
            <w:shd w:val="clear" w:color="000000" w:fill="FFFFFF"/>
          </w:tcPr>
          <w:p w14:paraId="2B9D8F50" w14:textId="77777777" w:rsidR="00D7603E" w:rsidRPr="00050D28" w:rsidRDefault="00D7603E" w:rsidP="00D7603E">
            <w:r w:rsidRPr="00050D28">
              <w:t>Трасса ЛЭП</w:t>
            </w:r>
          </w:p>
        </w:tc>
        <w:tc>
          <w:tcPr>
            <w:tcW w:w="1701" w:type="dxa"/>
            <w:shd w:val="clear" w:color="000000" w:fill="FFFFFF"/>
            <w:vAlign w:val="bottom"/>
          </w:tcPr>
          <w:p w14:paraId="568FC8DA" w14:textId="77777777" w:rsidR="00D7603E" w:rsidRPr="00050D28" w:rsidRDefault="00D7603E" w:rsidP="00D7603E">
            <w:pPr>
              <w:jc w:val="right"/>
            </w:pPr>
            <w:r w:rsidRPr="00050D28">
              <w:t>Более 10</w:t>
            </w:r>
          </w:p>
        </w:tc>
        <w:tc>
          <w:tcPr>
            <w:tcW w:w="1843" w:type="dxa"/>
            <w:shd w:val="clear" w:color="000000" w:fill="FFFFFF"/>
            <w:vAlign w:val="bottom"/>
          </w:tcPr>
          <w:p w14:paraId="65193666" w14:textId="77777777" w:rsidR="00D7603E" w:rsidRPr="00050D28" w:rsidRDefault="00D7603E" w:rsidP="00D7603E">
            <w:pPr>
              <w:jc w:val="right"/>
            </w:pPr>
            <w:r w:rsidRPr="00050D28">
              <w:t>480,5</w:t>
            </w:r>
          </w:p>
        </w:tc>
        <w:tc>
          <w:tcPr>
            <w:tcW w:w="1511" w:type="dxa"/>
            <w:shd w:val="clear" w:color="000000" w:fill="FFFFFF"/>
            <w:vAlign w:val="bottom"/>
          </w:tcPr>
          <w:p w14:paraId="1348D3C7" w14:textId="77777777" w:rsidR="00D7603E" w:rsidRPr="00050D28" w:rsidRDefault="00D7603E" w:rsidP="00D7603E">
            <w:pPr>
              <w:jc w:val="right"/>
            </w:pPr>
            <w:r w:rsidRPr="00050D28">
              <w:t>1940,8</w:t>
            </w:r>
          </w:p>
        </w:tc>
      </w:tr>
      <w:tr w:rsidR="00FF24D5" w:rsidRPr="00050D28" w14:paraId="095A65BD" w14:textId="77777777" w:rsidTr="00D7603E">
        <w:tc>
          <w:tcPr>
            <w:tcW w:w="2830" w:type="dxa"/>
            <w:shd w:val="clear" w:color="000000" w:fill="FFFFFF"/>
            <w:vAlign w:val="bottom"/>
          </w:tcPr>
          <w:p w14:paraId="21884E20" w14:textId="77777777" w:rsidR="00FF24D5" w:rsidRPr="00050D28" w:rsidRDefault="00D7603E" w:rsidP="00D7603E">
            <w:r w:rsidRPr="00050D28">
              <w:t>Итого</w:t>
            </w:r>
          </w:p>
        </w:tc>
        <w:tc>
          <w:tcPr>
            <w:tcW w:w="1701" w:type="dxa"/>
            <w:shd w:val="clear" w:color="000000" w:fill="FFFFFF"/>
            <w:vAlign w:val="bottom"/>
          </w:tcPr>
          <w:p w14:paraId="0529DB40" w14:textId="77777777" w:rsidR="00FF24D5" w:rsidRPr="00050D28" w:rsidRDefault="00FF24D5" w:rsidP="00D7603E">
            <w:pPr>
              <w:jc w:val="right"/>
            </w:pPr>
          </w:p>
        </w:tc>
        <w:tc>
          <w:tcPr>
            <w:tcW w:w="1843" w:type="dxa"/>
            <w:shd w:val="clear" w:color="000000" w:fill="FFFFFF"/>
            <w:vAlign w:val="bottom"/>
          </w:tcPr>
          <w:p w14:paraId="31CCCD83" w14:textId="77777777" w:rsidR="00FF24D5" w:rsidRPr="00050D28" w:rsidRDefault="00FF24D5" w:rsidP="00D7603E">
            <w:pPr>
              <w:jc w:val="right"/>
            </w:pPr>
            <w:r w:rsidRPr="00050D28">
              <w:t>610</w:t>
            </w:r>
            <w:r w:rsidR="00D7603E" w:rsidRPr="00050D28">
              <w:t>,</w:t>
            </w:r>
            <w:r w:rsidRPr="00050D28">
              <w:t>9</w:t>
            </w:r>
          </w:p>
        </w:tc>
        <w:tc>
          <w:tcPr>
            <w:tcW w:w="1511" w:type="dxa"/>
            <w:shd w:val="clear" w:color="000000" w:fill="FFFFFF"/>
            <w:vAlign w:val="bottom"/>
          </w:tcPr>
          <w:p w14:paraId="18F4FB53" w14:textId="77777777" w:rsidR="00FF24D5" w:rsidRPr="00050D28" w:rsidRDefault="00FF24D5" w:rsidP="00D7603E">
            <w:pPr>
              <w:jc w:val="right"/>
            </w:pPr>
            <w:r w:rsidRPr="00050D28">
              <w:t>2061</w:t>
            </w:r>
            <w:r w:rsidR="00D7603E" w:rsidRPr="00050D28">
              <w:t>,</w:t>
            </w:r>
            <w:r w:rsidRPr="00050D28">
              <w:t>8</w:t>
            </w:r>
          </w:p>
        </w:tc>
      </w:tr>
      <w:tr w:rsidR="00FF24D5" w:rsidRPr="00050D28" w14:paraId="02F36309" w14:textId="77777777" w:rsidTr="00D7603E">
        <w:tc>
          <w:tcPr>
            <w:tcW w:w="2830" w:type="dxa"/>
            <w:shd w:val="clear" w:color="000000" w:fill="FFFFFF"/>
            <w:vAlign w:val="bottom"/>
          </w:tcPr>
          <w:p w14:paraId="6BFDBB2E" w14:textId="77777777" w:rsidR="00FF24D5" w:rsidRPr="00050D28" w:rsidRDefault="00FF24D5" w:rsidP="00FF24D5">
            <w:r w:rsidRPr="00050D28">
              <w:t>Трасса газопровода</w:t>
            </w:r>
          </w:p>
        </w:tc>
        <w:tc>
          <w:tcPr>
            <w:tcW w:w="1701" w:type="dxa"/>
            <w:shd w:val="clear" w:color="000000" w:fill="FFFFFF"/>
            <w:vAlign w:val="bottom"/>
          </w:tcPr>
          <w:p w14:paraId="0002C468" w14:textId="77777777" w:rsidR="00FF24D5" w:rsidRPr="00050D28" w:rsidRDefault="00FF24D5" w:rsidP="00D7603E">
            <w:pPr>
              <w:jc w:val="right"/>
            </w:pPr>
            <w:r w:rsidRPr="00050D28">
              <w:t>8,1 - 9,0</w:t>
            </w:r>
          </w:p>
        </w:tc>
        <w:tc>
          <w:tcPr>
            <w:tcW w:w="1843" w:type="dxa"/>
            <w:shd w:val="clear" w:color="000000" w:fill="FFFFFF"/>
            <w:vAlign w:val="bottom"/>
          </w:tcPr>
          <w:p w14:paraId="05358474" w14:textId="77777777" w:rsidR="00FF24D5" w:rsidRPr="00050D28" w:rsidRDefault="00FF24D5" w:rsidP="00D7603E">
            <w:pPr>
              <w:jc w:val="right"/>
            </w:pPr>
            <w:r w:rsidRPr="00050D28">
              <w:t>0</w:t>
            </w:r>
            <w:r w:rsidR="00D7603E" w:rsidRPr="00050D28">
              <w:t>,</w:t>
            </w:r>
            <w:r w:rsidRPr="00050D28">
              <w:t>8</w:t>
            </w:r>
          </w:p>
        </w:tc>
        <w:tc>
          <w:tcPr>
            <w:tcW w:w="1511" w:type="dxa"/>
            <w:shd w:val="clear" w:color="000000" w:fill="FFFFFF"/>
            <w:vAlign w:val="bottom"/>
          </w:tcPr>
          <w:p w14:paraId="7127123B" w14:textId="77777777" w:rsidR="00FF24D5" w:rsidRPr="00050D28" w:rsidRDefault="00FF24D5" w:rsidP="00D7603E">
            <w:pPr>
              <w:jc w:val="right"/>
            </w:pPr>
            <w:r w:rsidRPr="00050D28">
              <w:t>0</w:t>
            </w:r>
            <w:r w:rsidR="00D7603E" w:rsidRPr="00050D28">
              <w:t>,</w:t>
            </w:r>
            <w:r w:rsidRPr="00050D28">
              <w:t>7</w:t>
            </w:r>
          </w:p>
        </w:tc>
      </w:tr>
      <w:tr w:rsidR="00FF24D5" w:rsidRPr="00050D28" w14:paraId="5CD963EB" w14:textId="77777777" w:rsidTr="00D7603E">
        <w:tc>
          <w:tcPr>
            <w:tcW w:w="2830" w:type="dxa"/>
            <w:shd w:val="clear" w:color="000000" w:fill="FFFFFF"/>
          </w:tcPr>
          <w:p w14:paraId="4E2B058B" w14:textId="77777777" w:rsidR="00FF24D5" w:rsidRPr="00050D28" w:rsidRDefault="00FF24D5" w:rsidP="00FF24D5">
            <w:r w:rsidRPr="00050D28">
              <w:t>Трасса газопровода</w:t>
            </w:r>
          </w:p>
        </w:tc>
        <w:tc>
          <w:tcPr>
            <w:tcW w:w="1701" w:type="dxa"/>
            <w:shd w:val="clear" w:color="000000" w:fill="FFFFFF"/>
            <w:vAlign w:val="bottom"/>
          </w:tcPr>
          <w:p w14:paraId="638084F5" w14:textId="77777777" w:rsidR="00FF24D5" w:rsidRPr="00050D28" w:rsidRDefault="00FF24D5" w:rsidP="00D7603E">
            <w:pPr>
              <w:jc w:val="right"/>
            </w:pPr>
            <w:r w:rsidRPr="00050D28">
              <w:t>9,1 - 10,0</w:t>
            </w:r>
          </w:p>
        </w:tc>
        <w:tc>
          <w:tcPr>
            <w:tcW w:w="1843" w:type="dxa"/>
            <w:shd w:val="clear" w:color="000000" w:fill="FFFFFF"/>
            <w:vAlign w:val="bottom"/>
          </w:tcPr>
          <w:p w14:paraId="54798537" w14:textId="77777777" w:rsidR="00FF24D5" w:rsidRPr="00050D28" w:rsidRDefault="00FF24D5" w:rsidP="00D7603E">
            <w:pPr>
              <w:jc w:val="right"/>
            </w:pPr>
            <w:r w:rsidRPr="00050D28">
              <w:t>7</w:t>
            </w:r>
            <w:r w:rsidR="00D7603E" w:rsidRPr="00050D28">
              <w:t>,</w:t>
            </w:r>
            <w:r w:rsidRPr="00050D28">
              <w:t>0</w:t>
            </w:r>
          </w:p>
        </w:tc>
        <w:tc>
          <w:tcPr>
            <w:tcW w:w="1511" w:type="dxa"/>
            <w:shd w:val="clear" w:color="000000" w:fill="FFFFFF"/>
            <w:vAlign w:val="bottom"/>
          </w:tcPr>
          <w:p w14:paraId="54F8837E" w14:textId="77777777" w:rsidR="00FF24D5" w:rsidRPr="00050D28" w:rsidRDefault="00FF24D5" w:rsidP="00D7603E">
            <w:pPr>
              <w:jc w:val="right"/>
            </w:pPr>
            <w:r w:rsidRPr="00050D28">
              <w:t>7</w:t>
            </w:r>
            <w:r w:rsidR="00D7603E" w:rsidRPr="00050D28">
              <w:t>,</w:t>
            </w:r>
            <w:r w:rsidRPr="00050D28">
              <w:t>3</w:t>
            </w:r>
          </w:p>
        </w:tc>
      </w:tr>
      <w:tr w:rsidR="00FF24D5" w:rsidRPr="00050D28" w14:paraId="43351BBD" w14:textId="77777777" w:rsidTr="00D7603E">
        <w:tc>
          <w:tcPr>
            <w:tcW w:w="2830" w:type="dxa"/>
            <w:shd w:val="clear" w:color="000000" w:fill="FFFFFF"/>
          </w:tcPr>
          <w:p w14:paraId="1ADB24D6" w14:textId="77777777" w:rsidR="00FF24D5" w:rsidRPr="00050D28" w:rsidRDefault="00FF24D5" w:rsidP="00FF24D5">
            <w:r w:rsidRPr="00050D28">
              <w:t>Трасса газопровода</w:t>
            </w:r>
          </w:p>
        </w:tc>
        <w:tc>
          <w:tcPr>
            <w:tcW w:w="1701" w:type="dxa"/>
            <w:shd w:val="clear" w:color="000000" w:fill="FFFFFF"/>
            <w:vAlign w:val="bottom"/>
          </w:tcPr>
          <w:p w14:paraId="6420DFE2" w14:textId="77777777" w:rsidR="00FF24D5" w:rsidRPr="00050D28" w:rsidRDefault="00FF24D5" w:rsidP="00D7603E">
            <w:pPr>
              <w:jc w:val="right"/>
            </w:pPr>
            <w:r w:rsidRPr="00050D28">
              <w:t>Более 10</w:t>
            </w:r>
          </w:p>
        </w:tc>
        <w:tc>
          <w:tcPr>
            <w:tcW w:w="1843" w:type="dxa"/>
            <w:shd w:val="clear" w:color="000000" w:fill="FFFFFF"/>
            <w:vAlign w:val="bottom"/>
          </w:tcPr>
          <w:p w14:paraId="5C39DF81" w14:textId="77777777" w:rsidR="00FF24D5" w:rsidRPr="00050D28" w:rsidRDefault="00FF24D5" w:rsidP="00D7603E">
            <w:pPr>
              <w:jc w:val="right"/>
            </w:pPr>
            <w:r w:rsidRPr="00050D28">
              <w:t>202</w:t>
            </w:r>
            <w:r w:rsidR="00D7603E" w:rsidRPr="00050D28">
              <w:t>,</w:t>
            </w:r>
            <w:r w:rsidRPr="00050D28">
              <w:t>2</w:t>
            </w:r>
          </w:p>
        </w:tc>
        <w:tc>
          <w:tcPr>
            <w:tcW w:w="1511" w:type="dxa"/>
            <w:shd w:val="clear" w:color="000000" w:fill="FFFFFF"/>
            <w:vAlign w:val="bottom"/>
          </w:tcPr>
          <w:p w14:paraId="3340421D" w14:textId="77777777" w:rsidR="00FF24D5" w:rsidRPr="00050D28" w:rsidRDefault="00FF24D5" w:rsidP="00D7603E">
            <w:pPr>
              <w:jc w:val="right"/>
            </w:pPr>
            <w:r w:rsidRPr="00050D28">
              <w:t>864</w:t>
            </w:r>
            <w:r w:rsidR="00D7603E" w:rsidRPr="00050D28">
              <w:t>,</w:t>
            </w:r>
            <w:r w:rsidRPr="00050D28">
              <w:t>8</w:t>
            </w:r>
          </w:p>
        </w:tc>
      </w:tr>
      <w:tr w:rsidR="00FF24D5" w:rsidRPr="00050D28" w14:paraId="62BE84A6" w14:textId="77777777" w:rsidTr="00D7603E">
        <w:tc>
          <w:tcPr>
            <w:tcW w:w="2830" w:type="dxa"/>
            <w:shd w:val="clear" w:color="000000" w:fill="FFFFFF"/>
            <w:vAlign w:val="bottom"/>
          </w:tcPr>
          <w:p w14:paraId="67760D41" w14:textId="77777777" w:rsidR="00FF24D5" w:rsidRPr="00050D28" w:rsidRDefault="00D7603E" w:rsidP="00D7603E">
            <w:r w:rsidRPr="00050D28">
              <w:t>Итого</w:t>
            </w:r>
          </w:p>
        </w:tc>
        <w:tc>
          <w:tcPr>
            <w:tcW w:w="1701" w:type="dxa"/>
            <w:shd w:val="clear" w:color="000000" w:fill="FFFFFF"/>
            <w:vAlign w:val="bottom"/>
          </w:tcPr>
          <w:p w14:paraId="36E77086" w14:textId="77777777" w:rsidR="00FF24D5" w:rsidRPr="00050D28" w:rsidRDefault="00FF24D5" w:rsidP="00D7603E">
            <w:pPr>
              <w:jc w:val="right"/>
            </w:pPr>
          </w:p>
        </w:tc>
        <w:tc>
          <w:tcPr>
            <w:tcW w:w="1843" w:type="dxa"/>
            <w:shd w:val="clear" w:color="000000" w:fill="FFFFFF"/>
            <w:vAlign w:val="bottom"/>
          </w:tcPr>
          <w:p w14:paraId="67D48C75" w14:textId="77777777" w:rsidR="00FF24D5" w:rsidRPr="00050D28" w:rsidRDefault="00FF24D5" w:rsidP="00D7603E">
            <w:pPr>
              <w:jc w:val="right"/>
            </w:pPr>
            <w:r w:rsidRPr="00050D28">
              <w:t>210</w:t>
            </w:r>
            <w:r w:rsidR="00D7603E" w:rsidRPr="00050D28">
              <w:t>,</w:t>
            </w:r>
            <w:r w:rsidRPr="00050D28">
              <w:t>0</w:t>
            </w:r>
          </w:p>
        </w:tc>
        <w:tc>
          <w:tcPr>
            <w:tcW w:w="1511" w:type="dxa"/>
            <w:shd w:val="clear" w:color="000000" w:fill="FFFFFF"/>
            <w:vAlign w:val="bottom"/>
          </w:tcPr>
          <w:p w14:paraId="601D6527" w14:textId="77777777" w:rsidR="00FF24D5" w:rsidRPr="00050D28" w:rsidRDefault="00FF24D5" w:rsidP="00D7603E">
            <w:pPr>
              <w:jc w:val="right"/>
            </w:pPr>
            <w:r w:rsidRPr="00050D28">
              <w:t>872</w:t>
            </w:r>
            <w:r w:rsidR="00D7603E" w:rsidRPr="00050D28">
              <w:t>,</w:t>
            </w:r>
            <w:r w:rsidRPr="00050D28">
              <w:t>8</w:t>
            </w:r>
          </w:p>
        </w:tc>
      </w:tr>
      <w:tr w:rsidR="00FF24D5" w:rsidRPr="00050D28" w14:paraId="610A6ED9" w14:textId="77777777" w:rsidTr="00D7603E">
        <w:tc>
          <w:tcPr>
            <w:tcW w:w="2830" w:type="dxa"/>
            <w:shd w:val="clear" w:color="000000" w:fill="FFFFFF"/>
            <w:vAlign w:val="bottom"/>
          </w:tcPr>
          <w:p w14:paraId="41F3BB55" w14:textId="77777777" w:rsidR="00FF24D5" w:rsidRPr="00050D28" w:rsidRDefault="00FF24D5" w:rsidP="00FF24D5">
            <w:r w:rsidRPr="00050D28">
              <w:t>Трасса линии связи</w:t>
            </w:r>
          </w:p>
        </w:tc>
        <w:tc>
          <w:tcPr>
            <w:tcW w:w="1701" w:type="dxa"/>
            <w:shd w:val="clear" w:color="000000" w:fill="FFFFFF"/>
            <w:vAlign w:val="bottom"/>
          </w:tcPr>
          <w:p w14:paraId="3E667C5A" w14:textId="77777777" w:rsidR="00FF24D5" w:rsidRPr="00050D28" w:rsidRDefault="00FF24D5" w:rsidP="00D7603E">
            <w:pPr>
              <w:jc w:val="right"/>
            </w:pPr>
            <w:r w:rsidRPr="00050D28">
              <w:t>3,1 - 4,0</w:t>
            </w:r>
          </w:p>
        </w:tc>
        <w:tc>
          <w:tcPr>
            <w:tcW w:w="1843" w:type="dxa"/>
            <w:shd w:val="clear" w:color="000000" w:fill="FFFFFF"/>
            <w:vAlign w:val="bottom"/>
          </w:tcPr>
          <w:p w14:paraId="7CBD65AE" w14:textId="77777777" w:rsidR="00FF24D5" w:rsidRPr="00050D28" w:rsidRDefault="00FF24D5" w:rsidP="00D7603E">
            <w:pPr>
              <w:jc w:val="right"/>
            </w:pPr>
            <w:r w:rsidRPr="00050D28">
              <w:t>4</w:t>
            </w:r>
            <w:r w:rsidR="00D7603E" w:rsidRPr="00050D28">
              <w:t>,</w:t>
            </w:r>
            <w:r w:rsidRPr="00050D28">
              <w:t>2</w:t>
            </w:r>
          </w:p>
        </w:tc>
        <w:tc>
          <w:tcPr>
            <w:tcW w:w="1511" w:type="dxa"/>
            <w:shd w:val="clear" w:color="000000" w:fill="FFFFFF"/>
            <w:vAlign w:val="bottom"/>
          </w:tcPr>
          <w:p w14:paraId="08F2AE03" w14:textId="77777777" w:rsidR="00FF24D5" w:rsidRPr="00050D28" w:rsidRDefault="00FF24D5" w:rsidP="00D7603E">
            <w:pPr>
              <w:jc w:val="right"/>
            </w:pPr>
            <w:r w:rsidRPr="00050D28">
              <w:t>1</w:t>
            </w:r>
            <w:r w:rsidR="00D7603E" w:rsidRPr="00050D28">
              <w:t>,</w:t>
            </w:r>
            <w:r w:rsidRPr="00050D28">
              <w:t>7</w:t>
            </w:r>
          </w:p>
        </w:tc>
      </w:tr>
      <w:tr w:rsidR="00FF24D5" w:rsidRPr="00050D28" w14:paraId="0CF3E86B" w14:textId="77777777" w:rsidTr="00D7603E">
        <w:tc>
          <w:tcPr>
            <w:tcW w:w="2830" w:type="dxa"/>
            <w:shd w:val="clear" w:color="000000" w:fill="FFFFFF"/>
          </w:tcPr>
          <w:p w14:paraId="684B58CA" w14:textId="77777777" w:rsidR="00FF24D5" w:rsidRPr="00050D28" w:rsidRDefault="00FF24D5" w:rsidP="00FF24D5">
            <w:r w:rsidRPr="00050D28">
              <w:t>Трасса линии связи</w:t>
            </w:r>
          </w:p>
        </w:tc>
        <w:tc>
          <w:tcPr>
            <w:tcW w:w="1701" w:type="dxa"/>
            <w:shd w:val="clear" w:color="000000" w:fill="FFFFFF"/>
            <w:vAlign w:val="bottom"/>
          </w:tcPr>
          <w:p w14:paraId="2D9A350B" w14:textId="77777777" w:rsidR="00FF24D5" w:rsidRPr="00050D28" w:rsidRDefault="00FF24D5" w:rsidP="00D7603E">
            <w:pPr>
              <w:jc w:val="right"/>
            </w:pPr>
            <w:r w:rsidRPr="00050D28">
              <w:t>4,1 - 5,0</w:t>
            </w:r>
          </w:p>
        </w:tc>
        <w:tc>
          <w:tcPr>
            <w:tcW w:w="1843" w:type="dxa"/>
            <w:shd w:val="clear" w:color="000000" w:fill="FFFFFF"/>
            <w:vAlign w:val="bottom"/>
          </w:tcPr>
          <w:p w14:paraId="0FF1C3E9" w14:textId="77777777" w:rsidR="00FF24D5" w:rsidRPr="00050D28" w:rsidRDefault="00FF24D5" w:rsidP="00D7603E">
            <w:pPr>
              <w:jc w:val="right"/>
            </w:pPr>
            <w:r w:rsidRPr="00050D28">
              <w:t>13</w:t>
            </w:r>
            <w:r w:rsidR="00D7603E" w:rsidRPr="00050D28">
              <w:t>,</w:t>
            </w:r>
            <w:r w:rsidRPr="00050D28">
              <w:t>5</w:t>
            </w:r>
          </w:p>
        </w:tc>
        <w:tc>
          <w:tcPr>
            <w:tcW w:w="1511" w:type="dxa"/>
            <w:shd w:val="clear" w:color="000000" w:fill="FFFFFF"/>
            <w:vAlign w:val="bottom"/>
          </w:tcPr>
          <w:p w14:paraId="48F57E1D" w14:textId="77777777" w:rsidR="00FF24D5" w:rsidRPr="00050D28" w:rsidRDefault="00FF24D5" w:rsidP="00D7603E">
            <w:pPr>
              <w:jc w:val="right"/>
            </w:pPr>
            <w:r w:rsidRPr="00050D28">
              <w:t>6</w:t>
            </w:r>
            <w:r w:rsidR="00D7603E" w:rsidRPr="00050D28">
              <w:t>,</w:t>
            </w:r>
            <w:r w:rsidRPr="00050D28">
              <w:t>9</w:t>
            </w:r>
          </w:p>
        </w:tc>
      </w:tr>
      <w:tr w:rsidR="00FF24D5" w:rsidRPr="00050D28" w14:paraId="79C9BACE" w14:textId="77777777" w:rsidTr="00D7603E">
        <w:tc>
          <w:tcPr>
            <w:tcW w:w="2830" w:type="dxa"/>
            <w:shd w:val="clear" w:color="000000" w:fill="FFFFFF"/>
          </w:tcPr>
          <w:p w14:paraId="04280819" w14:textId="77777777" w:rsidR="00FF24D5" w:rsidRPr="00050D28" w:rsidRDefault="00FF24D5" w:rsidP="00FF24D5">
            <w:r w:rsidRPr="00050D28">
              <w:t>Трасса линии связи</w:t>
            </w:r>
          </w:p>
        </w:tc>
        <w:tc>
          <w:tcPr>
            <w:tcW w:w="1701" w:type="dxa"/>
            <w:shd w:val="clear" w:color="000000" w:fill="FFFFFF"/>
            <w:vAlign w:val="bottom"/>
          </w:tcPr>
          <w:p w14:paraId="0ECB558A" w14:textId="77777777" w:rsidR="00FF24D5" w:rsidRPr="00050D28" w:rsidRDefault="00FF24D5" w:rsidP="00D7603E">
            <w:pPr>
              <w:jc w:val="right"/>
            </w:pPr>
            <w:r w:rsidRPr="00050D28">
              <w:t>5,1 - 6,0</w:t>
            </w:r>
          </w:p>
        </w:tc>
        <w:tc>
          <w:tcPr>
            <w:tcW w:w="1843" w:type="dxa"/>
            <w:shd w:val="clear" w:color="000000" w:fill="FFFFFF"/>
            <w:vAlign w:val="bottom"/>
          </w:tcPr>
          <w:p w14:paraId="299D5A4A" w14:textId="77777777" w:rsidR="00FF24D5" w:rsidRPr="00050D28" w:rsidRDefault="00FF24D5" w:rsidP="00D7603E">
            <w:pPr>
              <w:jc w:val="right"/>
            </w:pPr>
            <w:r w:rsidRPr="00050D28">
              <w:t>3</w:t>
            </w:r>
            <w:r w:rsidR="00D7603E" w:rsidRPr="00050D28">
              <w:t>,</w:t>
            </w:r>
            <w:r w:rsidRPr="00050D28">
              <w:t>5</w:t>
            </w:r>
          </w:p>
        </w:tc>
        <w:tc>
          <w:tcPr>
            <w:tcW w:w="1511" w:type="dxa"/>
            <w:shd w:val="clear" w:color="000000" w:fill="FFFFFF"/>
            <w:vAlign w:val="bottom"/>
          </w:tcPr>
          <w:p w14:paraId="149D837B" w14:textId="77777777" w:rsidR="00FF24D5" w:rsidRPr="00050D28" w:rsidRDefault="00FF24D5" w:rsidP="00D7603E">
            <w:pPr>
              <w:jc w:val="right"/>
            </w:pPr>
            <w:r w:rsidRPr="00050D28">
              <w:t>2</w:t>
            </w:r>
            <w:r w:rsidR="00D7603E" w:rsidRPr="00050D28">
              <w:t>,</w:t>
            </w:r>
            <w:r w:rsidRPr="00050D28">
              <w:t>1</w:t>
            </w:r>
          </w:p>
        </w:tc>
      </w:tr>
      <w:tr w:rsidR="00FF24D5" w:rsidRPr="00050D28" w14:paraId="3CBE3BE7" w14:textId="77777777" w:rsidTr="00D7603E">
        <w:tc>
          <w:tcPr>
            <w:tcW w:w="2830" w:type="dxa"/>
            <w:shd w:val="clear" w:color="000000" w:fill="FFFFFF"/>
            <w:vAlign w:val="bottom"/>
          </w:tcPr>
          <w:p w14:paraId="4B1068B9" w14:textId="77777777" w:rsidR="00FF24D5" w:rsidRPr="00050D28" w:rsidRDefault="00D7603E" w:rsidP="00D7603E">
            <w:r w:rsidRPr="00050D28">
              <w:t>Итого</w:t>
            </w:r>
          </w:p>
        </w:tc>
        <w:tc>
          <w:tcPr>
            <w:tcW w:w="1701" w:type="dxa"/>
            <w:shd w:val="clear" w:color="000000" w:fill="FFFFFF"/>
            <w:vAlign w:val="bottom"/>
          </w:tcPr>
          <w:p w14:paraId="4F8E4CA9" w14:textId="77777777" w:rsidR="00FF24D5" w:rsidRPr="00050D28" w:rsidRDefault="00FF24D5" w:rsidP="00D7603E">
            <w:pPr>
              <w:jc w:val="right"/>
            </w:pPr>
          </w:p>
        </w:tc>
        <w:tc>
          <w:tcPr>
            <w:tcW w:w="1843" w:type="dxa"/>
            <w:shd w:val="clear" w:color="000000" w:fill="FFFFFF"/>
            <w:vAlign w:val="bottom"/>
          </w:tcPr>
          <w:p w14:paraId="211FC5DD" w14:textId="77777777" w:rsidR="00FF24D5" w:rsidRPr="00050D28" w:rsidRDefault="00FF24D5" w:rsidP="00D7603E">
            <w:pPr>
              <w:jc w:val="right"/>
            </w:pPr>
            <w:r w:rsidRPr="00050D28">
              <w:t>21</w:t>
            </w:r>
            <w:r w:rsidR="00D7603E" w:rsidRPr="00050D28">
              <w:t>,</w:t>
            </w:r>
            <w:r w:rsidRPr="00050D28">
              <w:t>2</w:t>
            </w:r>
          </w:p>
        </w:tc>
        <w:tc>
          <w:tcPr>
            <w:tcW w:w="1511" w:type="dxa"/>
            <w:shd w:val="clear" w:color="000000" w:fill="FFFFFF"/>
            <w:vAlign w:val="bottom"/>
          </w:tcPr>
          <w:p w14:paraId="5AF67A49" w14:textId="77777777" w:rsidR="00FF24D5" w:rsidRPr="00050D28" w:rsidRDefault="00FF24D5" w:rsidP="00D7603E">
            <w:pPr>
              <w:jc w:val="right"/>
            </w:pPr>
            <w:r w:rsidRPr="00050D28">
              <w:t>10</w:t>
            </w:r>
            <w:r w:rsidR="00D7603E" w:rsidRPr="00050D28">
              <w:t>,</w:t>
            </w:r>
            <w:r w:rsidRPr="00050D28">
              <w:t>7</w:t>
            </w:r>
          </w:p>
        </w:tc>
      </w:tr>
      <w:tr w:rsidR="00FF24D5" w:rsidRPr="00050D28" w14:paraId="68E3CDC9" w14:textId="77777777" w:rsidTr="00D7603E">
        <w:tc>
          <w:tcPr>
            <w:tcW w:w="2830" w:type="dxa"/>
            <w:shd w:val="clear" w:color="000000" w:fill="FFFFFF"/>
            <w:vAlign w:val="bottom"/>
          </w:tcPr>
          <w:p w14:paraId="690CF0A5" w14:textId="77777777" w:rsidR="00FF24D5" w:rsidRPr="00050D28" w:rsidRDefault="00FF24D5" w:rsidP="00FF24D5">
            <w:r w:rsidRPr="00050D28">
              <w:t>Прочие трассы</w:t>
            </w:r>
          </w:p>
        </w:tc>
        <w:tc>
          <w:tcPr>
            <w:tcW w:w="1701" w:type="dxa"/>
            <w:shd w:val="clear" w:color="000000" w:fill="FFFFFF"/>
            <w:vAlign w:val="bottom"/>
          </w:tcPr>
          <w:p w14:paraId="3078E114" w14:textId="77777777" w:rsidR="00FF24D5" w:rsidRPr="00050D28" w:rsidRDefault="00FF24D5" w:rsidP="00D7603E">
            <w:pPr>
              <w:jc w:val="right"/>
            </w:pPr>
            <w:r w:rsidRPr="00050D28">
              <w:t>1,0 и менее</w:t>
            </w:r>
          </w:p>
        </w:tc>
        <w:tc>
          <w:tcPr>
            <w:tcW w:w="1843" w:type="dxa"/>
            <w:shd w:val="clear" w:color="000000" w:fill="FFFFFF"/>
            <w:vAlign w:val="bottom"/>
          </w:tcPr>
          <w:p w14:paraId="285F8EC3" w14:textId="77777777" w:rsidR="00FF24D5" w:rsidRPr="00050D28" w:rsidRDefault="00FF24D5" w:rsidP="00D7603E">
            <w:pPr>
              <w:jc w:val="right"/>
            </w:pPr>
            <w:r w:rsidRPr="00050D28">
              <w:t>0</w:t>
            </w:r>
            <w:r w:rsidR="00D7603E" w:rsidRPr="00050D28">
              <w:t>,</w:t>
            </w:r>
            <w:r w:rsidRPr="00050D28">
              <w:t>7</w:t>
            </w:r>
          </w:p>
        </w:tc>
        <w:tc>
          <w:tcPr>
            <w:tcW w:w="1511" w:type="dxa"/>
            <w:shd w:val="clear" w:color="000000" w:fill="FFFFFF"/>
            <w:vAlign w:val="bottom"/>
          </w:tcPr>
          <w:p w14:paraId="74F4A827" w14:textId="77777777" w:rsidR="00FF24D5" w:rsidRPr="00050D28" w:rsidRDefault="00FF24D5" w:rsidP="00D7603E">
            <w:pPr>
              <w:jc w:val="right"/>
            </w:pPr>
            <w:r w:rsidRPr="00050D28">
              <w:t>0</w:t>
            </w:r>
            <w:r w:rsidR="00D7603E" w:rsidRPr="00050D28">
              <w:t>,</w:t>
            </w:r>
            <w:r w:rsidRPr="00050D28">
              <w:t>1</w:t>
            </w:r>
          </w:p>
        </w:tc>
      </w:tr>
      <w:tr w:rsidR="00FF24D5" w:rsidRPr="00050D28" w14:paraId="543A7786" w14:textId="77777777" w:rsidTr="00D7603E">
        <w:tc>
          <w:tcPr>
            <w:tcW w:w="2830" w:type="dxa"/>
            <w:shd w:val="clear" w:color="000000" w:fill="FFFFFF"/>
          </w:tcPr>
          <w:p w14:paraId="065A8E56" w14:textId="77777777" w:rsidR="00FF24D5" w:rsidRPr="00050D28" w:rsidRDefault="00FF24D5" w:rsidP="00FF24D5">
            <w:r w:rsidRPr="00050D28">
              <w:t>Прочие трассы</w:t>
            </w:r>
          </w:p>
        </w:tc>
        <w:tc>
          <w:tcPr>
            <w:tcW w:w="1701" w:type="dxa"/>
            <w:shd w:val="clear" w:color="000000" w:fill="FFFFFF"/>
            <w:vAlign w:val="bottom"/>
          </w:tcPr>
          <w:p w14:paraId="5B132573" w14:textId="77777777" w:rsidR="00FF24D5" w:rsidRPr="00050D28" w:rsidRDefault="00FF24D5" w:rsidP="00D7603E">
            <w:pPr>
              <w:jc w:val="right"/>
            </w:pPr>
            <w:r w:rsidRPr="00050D28">
              <w:t>1,1 - 2,0</w:t>
            </w:r>
          </w:p>
        </w:tc>
        <w:tc>
          <w:tcPr>
            <w:tcW w:w="1843" w:type="dxa"/>
            <w:shd w:val="clear" w:color="000000" w:fill="FFFFFF"/>
            <w:vAlign w:val="bottom"/>
          </w:tcPr>
          <w:p w14:paraId="08908D10" w14:textId="77777777" w:rsidR="00FF24D5" w:rsidRPr="00050D28" w:rsidRDefault="00FF24D5" w:rsidP="00D7603E">
            <w:pPr>
              <w:jc w:val="right"/>
            </w:pPr>
            <w:r w:rsidRPr="00050D28">
              <w:t>4</w:t>
            </w:r>
            <w:r w:rsidR="00D7603E" w:rsidRPr="00050D28">
              <w:t>,</w:t>
            </w:r>
            <w:r w:rsidRPr="00050D28">
              <w:t>4</w:t>
            </w:r>
          </w:p>
        </w:tc>
        <w:tc>
          <w:tcPr>
            <w:tcW w:w="1511" w:type="dxa"/>
            <w:shd w:val="clear" w:color="000000" w:fill="FFFFFF"/>
            <w:vAlign w:val="bottom"/>
          </w:tcPr>
          <w:p w14:paraId="2C8061F3" w14:textId="77777777" w:rsidR="00FF24D5" w:rsidRPr="00050D28" w:rsidRDefault="00FF24D5" w:rsidP="00D7603E">
            <w:pPr>
              <w:jc w:val="right"/>
            </w:pPr>
            <w:r w:rsidRPr="00050D28">
              <w:t>0</w:t>
            </w:r>
            <w:r w:rsidR="00D7603E" w:rsidRPr="00050D28">
              <w:t>,</w:t>
            </w:r>
            <w:r w:rsidRPr="00050D28">
              <w:t>9</w:t>
            </w:r>
          </w:p>
        </w:tc>
      </w:tr>
      <w:tr w:rsidR="00FF24D5" w:rsidRPr="00050D28" w14:paraId="7B9A11C0" w14:textId="77777777" w:rsidTr="00D7603E">
        <w:tc>
          <w:tcPr>
            <w:tcW w:w="2830" w:type="dxa"/>
            <w:shd w:val="clear" w:color="000000" w:fill="FFFFFF"/>
          </w:tcPr>
          <w:p w14:paraId="62083E1F" w14:textId="77777777" w:rsidR="00FF24D5" w:rsidRPr="00050D28" w:rsidRDefault="00FF24D5" w:rsidP="00FF24D5">
            <w:r w:rsidRPr="00050D28">
              <w:t>Прочие трассы</w:t>
            </w:r>
          </w:p>
        </w:tc>
        <w:tc>
          <w:tcPr>
            <w:tcW w:w="1701" w:type="dxa"/>
            <w:shd w:val="clear" w:color="000000" w:fill="FFFFFF"/>
            <w:vAlign w:val="bottom"/>
          </w:tcPr>
          <w:p w14:paraId="7144216C" w14:textId="77777777" w:rsidR="00FF24D5" w:rsidRPr="00050D28" w:rsidRDefault="00FF24D5" w:rsidP="00D7603E">
            <w:pPr>
              <w:jc w:val="right"/>
            </w:pPr>
            <w:r w:rsidRPr="00050D28">
              <w:t>2,1 - 3,0</w:t>
            </w:r>
          </w:p>
        </w:tc>
        <w:tc>
          <w:tcPr>
            <w:tcW w:w="1843" w:type="dxa"/>
            <w:shd w:val="clear" w:color="000000" w:fill="FFFFFF"/>
            <w:vAlign w:val="bottom"/>
          </w:tcPr>
          <w:p w14:paraId="5DC3173B" w14:textId="77777777" w:rsidR="00FF24D5" w:rsidRPr="00050D28" w:rsidRDefault="00FF24D5" w:rsidP="00D7603E">
            <w:pPr>
              <w:jc w:val="right"/>
            </w:pPr>
            <w:r w:rsidRPr="00050D28">
              <w:t>5</w:t>
            </w:r>
            <w:r w:rsidR="00D7603E" w:rsidRPr="00050D28">
              <w:t>,</w:t>
            </w:r>
            <w:r w:rsidRPr="00050D28">
              <w:t>2</w:t>
            </w:r>
          </w:p>
        </w:tc>
        <w:tc>
          <w:tcPr>
            <w:tcW w:w="1511" w:type="dxa"/>
            <w:shd w:val="clear" w:color="000000" w:fill="FFFFFF"/>
            <w:vAlign w:val="bottom"/>
          </w:tcPr>
          <w:p w14:paraId="205F1AF6" w14:textId="77777777" w:rsidR="00FF24D5" w:rsidRPr="00050D28" w:rsidRDefault="00FF24D5" w:rsidP="00D7603E">
            <w:pPr>
              <w:jc w:val="right"/>
            </w:pPr>
            <w:r w:rsidRPr="00050D28">
              <w:t>1</w:t>
            </w:r>
            <w:r w:rsidR="00D7603E" w:rsidRPr="00050D28">
              <w:t>,</w:t>
            </w:r>
            <w:r w:rsidRPr="00050D28">
              <w:t>6</w:t>
            </w:r>
          </w:p>
        </w:tc>
      </w:tr>
      <w:tr w:rsidR="00FF24D5" w:rsidRPr="00050D28" w14:paraId="76A1898E" w14:textId="77777777" w:rsidTr="00D7603E">
        <w:tc>
          <w:tcPr>
            <w:tcW w:w="2830" w:type="dxa"/>
            <w:shd w:val="clear" w:color="000000" w:fill="FFFFFF"/>
          </w:tcPr>
          <w:p w14:paraId="60A7F067" w14:textId="77777777" w:rsidR="00FF24D5" w:rsidRPr="00050D28" w:rsidRDefault="00FF24D5" w:rsidP="00FF24D5">
            <w:r w:rsidRPr="00050D28">
              <w:t>Прочие трассы</w:t>
            </w:r>
          </w:p>
        </w:tc>
        <w:tc>
          <w:tcPr>
            <w:tcW w:w="1701" w:type="dxa"/>
            <w:shd w:val="clear" w:color="000000" w:fill="FFFFFF"/>
            <w:vAlign w:val="bottom"/>
          </w:tcPr>
          <w:p w14:paraId="25BE90C9" w14:textId="77777777" w:rsidR="00FF24D5" w:rsidRPr="00050D28" w:rsidRDefault="00FF24D5" w:rsidP="00D7603E">
            <w:pPr>
              <w:jc w:val="right"/>
            </w:pPr>
            <w:r w:rsidRPr="00050D28">
              <w:t>3,1 - 4,0</w:t>
            </w:r>
          </w:p>
        </w:tc>
        <w:tc>
          <w:tcPr>
            <w:tcW w:w="1843" w:type="dxa"/>
            <w:shd w:val="clear" w:color="000000" w:fill="FFFFFF"/>
            <w:vAlign w:val="bottom"/>
          </w:tcPr>
          <w:p w14:paraId="1AC5420B" w14:textId="77777777" w:rsidR="00FF24D5" w:rsidRPr="00050D28" w:rsidRDefault="00FF24D5" w:rsidP="00D7603E">
            <w:pPr>
              <w:jc w:val="right"/>
            </w:pPr>
            <w:r w:rsidRPr="00050D28">
              <w:t>44</w:t>
            </w:r>
            <w:r w:rsidR="00D7603E" w:rsidRPr="00050D28">
              <w:t>,</w:t>
            </w:r>
            <w:r w:rsidRPr="00050D28">
              <w:t>8</w:t>
            </w:r>
          </w:p>
        </w:tc>
        <w:tc>
          <w:tcPr>
            <w:tcW w:w="1511" w:type="dxa"/>
            <w:shd w:val="clear" w:color="000000" w:fill="FFFFFF"/>
            <w:vAlign w:val="bottom"/>
          </w:tcPr>
          <w:p w14:paraId="1C835D5D" w14:textId="77777777" w:rsidR="00FF24D5" w:rsidRPr="00050D28" w:rsidRDefault="00FF24D5" w:rsidP="00D7603E">
            <w:pPr>
              <w:jc w:val="right"/>
            </w:pPr>
            <w:r w:rsidRPr="00050D28">
              <w:t>18</w:t>
            </w:r>
            <w:r w:rsidR="00D7603E" w:rsidRPr="00050D28">
              <w:t>,</w:t>
            </w:r>
            <w:r w:rsidRPr="00050D28">
              <w:t>1</w:t>
            </w:r>
          </w:p>
        </w:tc>
      </w:tr>
      <w:tr w:rsidR="00FF24D5" w:rsidRPr="00050D28" w14:paraId="6C54E3A7" w14:textId="77777777" w:rsidTr="00D7603E">
        <w:tc>
          <w:tcPr>
            <w:tcW w:w="2830" w:type="dxa"/>
            <w:shd w:val="clear" w:color="000000" w:fill="FFFFFF"/>
          </w:tcPr>
          <w:p w14:paraId="2E270572" w14:textId="77777777" w:rsidR="00FF24D5" w:rsidRPr="00050D28" w:rsidRDefault="00FF24D5" w:rsidP="00FF24D5">
            <w:r w:rsidRPr="00050D28">
              <w:t>Прочие трассы</w:t>
            </w:r>
          </w:p>
        </w:tc>
        <w:tc>
          <w:tcPr>
            <w:tcW w:w="1701" w:type="dxa"/>
            <w:shd w:val="clear" w:color="000000" w:fill="FFFFFF"/>
            <w:vAlign w:val="bottom"/>
          </w:tcPr>
          <w:p w14:paraId="2A08BFCE" w14:textId="77777777" w:rsidR="00FF24D5" w:rsidRPr="00050D28" w:rsidRDefault="00FF24D5" w:rsidP="00D7603E">
            <w:pPr>
              <w:jc w:val="right"/>
            </w:pPr>
            <w:r w:rsidRPr="00050D28">
              <w:t>4,1 - 5,0</w:t>
            </w:r>
          </w:p>
        </w:tc>
        <w:tc>
          <w:tcPr>
            <w:tcW w:w="1843" w:type="dxa"/>
            <w:shd w:val="clear" w:color="000000" w:fill="FFFFFF"/>
            <w:vAlign w:val="bottom"/>
          </w:tcPr>
          <w:p w14:paraId="2CB31010" w14:textId="77777777" w:rsidR="00FF24D5" w:rsidRPr="00050D28" w:rsidRDefault="00FF24D5" w:rsidP="00D7603E">
            <w:pPr>
              <w:jc w:val="right"/>
            </w:pPr>
            <w:r w:rsidRPr="00050D28">
              <w:t>26</w:t>
            </w:r>
            <w:r w:rsidR="00D7603E" w:rsidRPr="00050D28">
              <w:t>,</w:t>
            </w:r>
            <w:r w:rsidRPr="00050D28">
              <w:t>6</w:t>
            </w:r>
          </w:p>
        </w:tc>
        <w:tc>
          <w:tcPr>
            <w:tcW w:w="1511" w:type="dxa"/>
            <w:shd w:val="clear" w:color="000000" w:fill="FFFFFF"/>
            <w:vAlign w:val="bottom"/>
          </w:tcPr>
          <w:p w14:paraId="6C7C0190" w14:textId="77777777" w:rsidR="00FF24D5" w:rsidRPr="00050D28" w:rsidRDefault="00FF24D5" w:rsidP="00D7603E">
            <w:pPr>
              <w:jc w:val="right"/>
            </w:pPr>
            <w:r w:rsidRPr="00050D28">
              <w:t>13</w:t>
            </w:r>
            <w:r w:rsidR="00D7603E" w:rsidRPr="00050D28">
              <w:t>,</w:t>
            </w:r>
            <w:r w:rsidRPr="00050D28">
              <w:t>7</w:t>
            </w:r>
          </w:p>
        </w:tc>
      </w:tr>
      <w:tr w:rsidR="00FF24D5" w:rsidRPr="00050D28" w14:paraId="73BC2174" w14:textId="77777777" w:rsidTr="00D7603E">
        <w:tc>
          <w:tcPr>
            <w:tcW w:w="2830" w:type="dxa"/>
            <w:shd w:val="clear" w:color="000000" w:fill="FFFFFF"/>
          </w:tcPr>
          <w:p w14:paraId="0FAE5EB4" w14:textId="77777777" w:rsidR="00FF24D5" w:rsidRPr="00050D28" w:rsidRDefault="00FF24D5" w:rsidP="00FF24D5">
            <w:r w:rsidRPr="00050D28">
              <w:t>Прочие трассы</w:t>
            </w:r>
          </w:p>
        </w:tc>
        <w:tc>
          <w:tcPr>
            <w:tcW w:w="1701" w:type="dxa"/>
            <w:shd w:val="clear" w:color="000000" w:fill="FFFFFF"/>
            <w:vAlign w:val="bottom"/>
          </w:tcPr>
          <w:p w14:paraId="2F73DB8F" w14:textId="77777777" w:rsidR="00FF24D5" w:rsidRPr="00050D28" w:rsidRDefault="00FF24D5" w:rsidP="00D7603E">
            <w:pPr>
              <w:jc w:val="right"/>
            </w:pPr>
            <w:r w:rsidRPr="00050D28">
              <w:t>5,1 - 6,0</w:t>
            </w:r>
          </w:p>
        </w:tc>
        <w:tc>
          <w:tcPr>
            <w:tcW w:w="1843" w:type="dxa"/>
            <w:shd w:val="clear" w:color="000000" w:fill="FFFFFF"/>
            <w:vAlign w:val="bottom"/>
          </w:tcPr>
          <w:p w14:paraId="0ABAD152" w14:textId="77777777" w:rsidR="00FF24D5" w:rsidRPr="00050D28" w:rsidRDefault="00FF24D5" w:rsidP="00D7603E">
            <w:pPr>
              <w:jc w:val="right"/>
            </w:pPr>
            <w:r w:rsidRPr="00050D28">
              <w:t>23</w:t>
            </w:r>
            <w:r w:rsidR="00D7603E" w:rsidRPr="00050D28">
              <w:t>,</w:t>
            </w:r>
            <w:r w:rsidRPr="00050D28">
              <w:t>8</w:t>
            </w:r>
          </w:p>
        </w:tc>
        <w:tc>
          <w:tcPr>
            <w:tcW w:w="1511" w:type="dxa"/>
            <w:shd w:val="clear" w:color="000000" w:fill="FFFFFF"/>
            <w:vAlign w:val="bottom"/>
          </w:tcPr>
          <w:p w14:paraId="3BFCFE7F" w14:textId="77777777" w:rsidR="00FF24D5" w:rsidRPr="00050D28" w:rsidRDefault="00FF24D5" w:rsidP="00D7603E">
            <w:pPr>
              <w:jc w:val="right"/>
            </w:pPr>
            <w:r w:rsidRPr="00050D28">
              <w:t>14</w:t>
            </w:r>
            <w:r w:rsidR="00D7603E" w:rsidRPr="00050D28">
              <w:t>,</w:t>
            </w:r>
            <w:r w:rsidRPr="00050D28">
              <w:t>2</w:t>
            </w:r>
          </w:p>
        </w:tc>
      </w:tr>
      <w:tr w:rsidR="00FF24D5" w:rsidRPr="00050D28" w14:paraId="3E6022CB" w14:textId="77777777" w:rsidTr="00D7603E">
        <w:tc>
          <w:tcPr>
            <w:tcW w:w="2830" w:type="dxa"/>
            <w:shd w:val="clear" w:color="000000" w:fill="FFFFFF"/>
          </w:tcPr>
          <w:p w14:paraId="135C5EBF" w14:textId="77777777" w:rsidR="00FF24D5" w:rsidRPr="00050D28" w:rsidRDefault="00FF24D5" w:rsidP="00FF24D5">
            <w:r w:rsidRPr="00050D28">
              <w:t>Прочие трассы</w:t>
            </w:r>
          </w:p>
        </w:tc>
        <w:tc>
          <w:tcPr>
            <w:tcW w:w="1701" w:type="dxa"/>
            <w:shd w:val="clear" w:color="000000" w:fill="FFFFFF"/>
            <w:vAlign w:val="bottom"/>
          </w:tcPr>
          <w:p w14:paraId="59AB85C0" w14:textId="77777777" w:rsidR="00FF24D5" w:rsidRPr="00050D28" w:rsidRDefault="00FF24D5" w:rsidP="00D7603E">
            <w:pPr>
              <w:jc w:val="right"/>
            </w:pPr>
            <w:r w:rsidRPr="00050D28">
              <w:t>6,1 - 7,0</w:t>
            </w:r>
          </w:p>
        </w:tc>
        <w:tc>
          <w:tcPr>
            <w:tcW w:w="1843" w:type="dxa"/>
            <w:shd w:val="clear" w:color="000000" w:fill="FFFFFF"/>
            <w:vAlign w:val="bottom"/>
          </w:tcPr>
          <w:p w14:paraId="2436F1B7" w14:textId="77777777" w:rsidR="00FF24D5" w:rsidRPr="00050D28" w:rsidRDefault="00FF24D5" w:rsidP="00D7603E">
            <w:pPr>
              <w:jc w:val="right"/>
            </w:pPr>
            <w:r w:rsidRPr="00050D28">
              <w:t>1</w:t>
            </w:r>
            <w:r w:rsidR="00D7603E" w:rsidRPr="00050D28">
              <w:t>,</w:t>
            </w:r>
            <w:r w:rsidRPr="00050D28">
              <w:t>7</w:t>
            </w:r>
          </w:p>
        </w:tc>
        <w:tc>
          <w:tcPr>
            <w:tcW w:w="1511" w:type="dxa"/>
            <w:shd w:val="clear" w:color="000000" w:fill="FFFFFF"/>
            <w:vAlign w:val="bottom"/>
          </w:tcPr>
          <w:p w14:paraId="6AE3C096" w14:textId="77777777" w:rsidR="00FF24D5" w:rsidRPr="00050D28" w:rsidRDefault="00FF24D5" w:rsidP="00D7603E">
            <w:pPr>
              <w:jc w:val="right"/>
            </w:pPr>
            <w:r w:rsidRPr="00050D28">
              <w:t>1</w:t>
            </w:r>
            <w:r w:rsidR="00D7603E" w:rsidRPr="00050D28">
              <w:t>,</w:t>
            </w:r>
            <w:r w:rsidRPr="00050D28">
              <w:t>1</w:t>
            </w:r>
          </w:p>
        </w:tc>
      </w:tr>
      <w:tr w:rsidR="00FF24D5" w:rsidRPr="00050D28" w14:paraId="271BA4A4" w14:textId="77777777" w:rsidTr="00D7603E">
        <w:tc>
          <w:tcPr>
            <w:tcW w:w="2830" w:type="dxa"/>
            <w:shd w:val="clear" w:color="000000" w:fill="FFFFFF"/>
          </w:tcPr>
          <w:p w14:paraId="09239998" w14:textId="77777777" w:rsidR="00FF24D5" w:rsidRPr="00050D28" w:rsidRDefault="00FF24D5" w:rsidP="00FF24D5">
            <w:r w:rsidRPr="00050D28">
              <w:t>Прочие трассы</w:t>
            </w:r>
          </w:p>
        </w:tc>
        <w:tc>
          <w:tcPr>
            <w:tcW w:w="1701" w:type="dxa"/>
            <w:shd w:val="clear" w:color="000000" w:fill="FFFFFF"/>
            <w:vAlign w:val="bottom"/>
          </w:tcPr>
          <w:p w14:paraId="35C81983" w14:textId="77777777" w:rsidR="00FF24D5" w:rsidRPr="00050D28" w:rsidRDefault="00FF24D5" w:rsidP="00D7603E">
            <w:pPr>
              <w:jc w:val="right"/>
            </w:pPr>
            <w:r w:rsidRPr="00050D28">
              <w:t>7,1 - 8,0</w:t>
            </w:r>
          </w:p>
        </w:tc>
        <w:tc>
          <w:tcPr>
            <w:tcW w:w="1843" w:type="dxa"/>
            <w:shd w:val="clear" w:color="000000" w:fill="FFFFFF"/>
            <w:vAlign w:val="bottom"/>
          </w:tcPr>
          <w:p w14:paraId="58878065" w14:textId="77777777" w:rsidR="00FF24D5" w:rsidRPr="00050D28" w:rsidRDefault="00FF24D5" w:rsidP="00D7603E">
            <w:pPr>
              <w:jc w:val="right"/>
            </w:pPr>
            <w:r w:rsidRPr="00050D28">
              <w:t>13</w:t>
            </w:r>
            <w:r w:rsidR="00D7603E" w:rsidRPr="00050D28">
              <w:t>,</w:t>
            </w:r>
            <w:r w:rsidRPr="00050D28">
              <w:t>4</w:t>
            </w:r>
          </w:p>
        </w:tc>
        <w:tc>
          <w:tcPr>
            <w:tcW w:w="1511" w:type="dxa"/>
            <w:shd w:val="clear" w:color="000000" w:fill="FFFFFF"/>
            <w:vAlign w:val="bottom"/>
          </w:tcPr>
          <w:p w14:paraId="6155794F" w14:textId="77777777" w:rsidR="00FF24D5" w:rsidRPr="00050D28" w:rsidRDefault="00FF24D5" w:rsidP="00D7603E">
            <w:pPr>
              <w:jc w:val="right"/>
            </w:pPr>
            <w:r w:rsidRPr="00050D28">
              <w:t>10</w:t>
            </w:r>
            <w:r w:rsidR="00D7603E" w:rsidRPr="00050D28">
              <w:t>,</w:t>
            </w:r>
            <w:r w:rsidRPr="00050D28">
              <w:t>6</w:t>
            </w:r>
          </w:p>
        </w:tc>
      </w:tr>
      <w:tr w:rsidR="00FF24D5" w:rsidRPr="00050D28" w14:paraId="08866AF7" w14:textId="77777777" w:rsidTr="00D7603E">
        <w:tc>
          <w:tcPr>
            <w:tcW w:w="2830" w:type="dxa"/>
            <w:shd w:val="clear" w:color="000000" w:fill="FFFFFF"/>
          </w:tcPr>
          <w:p w14:paraId="6A87F25B" w14:textId="77777777" w:rsidR="00FF24D5" w:rsidRPr="00050D28" w:rsidRDefault="00FF24D5" w:rsidP="00FF24D5">
            <w:r w:rsidRPr="00050D28">
              <w:t>Прочие трассы</w:t>
            </w:r>
          </w:p>
        </w:tc>
        <w:tc>
          <w:tcPr>
            <w:tcW w:w="1701" w:type="dxa"/>
            <w:shd w:val="clear" w:color="000000" w:fill="FFFFFF"/>
            <w:vAlign w:val="bottom"/>
          </w:tcPr>
          <w:p w14:paraId="7C697189" w14:textId="77777777" w:rsidR="00FF24D5" w:rsidRPr="00050D28" w:rsidRDefault="00FF24D5" w:rsidP="00D7603E">
            <w:pPr>
              <w:jc w:val="right"/>
            </w:pPr>
            <w:r w:rsidRPr="00050D28">
              <w:t>8,1 - 9,0</w:t>
            </w:r>
          </w:p>
        </w:tc>
        <w:tc>
          <w:tcPr>
            <w:tcW w:w="1843" w:type="dxa"/>
            <w:shd w:val="clear" w:color="000000" w:fill="FFFFFF"/>
            <w:vAlign w:val="bottom"/>
          </w:tcPr>
          <w:p w14:paraId="743584DC" w14:textId="77777777" w:rsidR="00FF24D5" w:rsidRPr="00050D28" w:rsidRDefault="00FF24D5" w:rsidP="00D7603E">
            <w:pPr>
              <w:jc w:val="right"/>
            </w:pPr>
            <w:r w:rsidRPr="00050D28">
              <w:t>2</w:t>
            </w:r>
            <w:r w:rsidR="00D7603E" w:rsidRPr="00050D28">
              <w:t>,</w:t>
            </w:r>
            <w:r w:rsidRPr="00050D28">
              <w:t>1</w:t>
            </w:r>
          </w:p>
        </w:tc>
        <w:tc>
          <w:tcPr>
            <w:tcW w:w="1511" w:type="dxa"/>
            <w:shd w:val="clear" w:color="000000" w:fill="FFFFFF"/>
            <w:vAlign w:val="bottom"/>
          </w:tcPr>
          <w:p w14:paraId="4436E1EF" w14:textId="77777777" w:rsidR="00FF24D5" w:rsidRPr="00050D28" w:rsidRDefault="00FF24D5" w:rsidP="00D7603E">
            <w:pPr>
              <w:jc w:val="right"/>
            </w:pPr>
            <w:r w:rsidRPr="00050D28">
              <w:t>1</w:t>
            </w:r>
            <w:r w:rsidR="00D7603E" w:rsidRPr="00050D28">
              <w:t>,</w:t>
            </w:r>
            <w:r w:rsidRPr="00050D28">
              <w:t>9</w:t>
            </w:r>
          </w:p>
        </w:tc>
      </w:tr>
      <w:tr w:rsidR="00FF24D5" w:rsidRPr="00050D28" w14:paraId="070A4559" w14:textId="77777777" w:rsidTr="00D7603E">
        <w:tc>
          <w:tcPr>
            <w:tcW w:w="2830" w:type="dxa"/>
            <w:shd w:val="clear" w:color="000000" w:fill="FFFFFF"/>
          </w:tcPr>
          <w:p w14:paraId="27C230BE" w14:textId="77777777" w:rsidR="00FF24D5" w:rsidRPr="00050D28" w:rsidRDefault="00FF24D5" w:rsidP="00FF24D5">
            <w:r w:rsidRPr="00050D28">
              <w:t>Прочие трассы</w:t>
            </w:r>
          </w:p>
        </w:tc>
        <w:tc>
          <w:tcPr>
            <w:tcW w:w="1701" w:type="dxa"/>
            <w:shd w:val="clear" w:color="000000" w:fill="FFFFFF"/>
            <w:vAlign w:val="bottom"/>
          </w:tcPr>
          <w:p w14:paraId="5FD4A68A" w14:textId="77777777" w:rsidR="00FF24D5" w:rsidRPr="00050D28" w:rsidRDefault="00FF24D5" w:rsidP="00D7603E">
            <w:pPr>
              <w:jc w:val="right"/>
            </w:pPr>
            <w:r w:rsidRPr="00050D28">
              <w:t>9,1 - 10,0</w:t>
            </w:r>
          </w:p>
        </w:tc>
        <w:tc>
          <w:tcPr>
            <w:tcW w:w="1843" w:type="dxa"/>
            <w:shd w:val="clear" w:color="000000" w:fill="FFFFFF"/>
            <w:vAlign w:val="bottom"/>
          </w:tcPr>
          <w:p w14:paraId="7C05DAD7" w14:textId="77777777" w:rsidR="00FF24D5" w:rsidRPr="00050D28" w:rsidRDefault="00FF24D5" w:rsidP="00D7603E">
            <w:pPr>
              <w:jc w:val="right"/>
            </w:pPr>
            <w:r w:rsidRPr="00050D28">
              <w:t>2</w:t>
            </w:r>
            <w:r w:rsidR="00D7603E" w:rsidRPr="00050D28">
              <w:t>,</w:t>
            </w:r>
            <w:r w:rsidRPr="00050D28">
              <w:t>5</w:t>
            </w:r>
          </w:p>
        </w:tc>
        <w:tc>
          <w:tcPr>
            <w:tcW w:w="1511" w:type="dxa"/>
            <w:shd w:val="clear" w:color="000000" w:fill="FFFFFF"/>
            <w:vAlign w:val="bottom"/>
          </w:tcPr>
          <w:p w14:paraId="07A95ABA" w14:textId="77777777" w:rsidR="00FF24D5" w:rsidRPr="00050D28" w:rsidRDefault="00FF24D5" w:rsidP="00D7603E">
            <w:pPr>
              <w:jc w:val="right"/>
            </w:pPr>
            <w:r w:rsidRPr="00050D28">
              <w:t>2</w:t>
            </w:r>
            <w:r w:rsidR="00D7603E" w:rsidRPr="00050D28">
              <w:t>,</w:t>
            </w:r>
            <w:r w:rsidRPr="00050D28">
              <w:t>5</w:t>
            </w:r>
          </w:p>
        </w:tc>
      </w:tr>
      <w:tr w:rsidR="00FF24D5" w:rsidRPr="00050D28" w14:paraId="0853BCBE" w14:textId="77777777" w:rsidTr="00D7603E">
        <w:tc>
          <w:tcPr>
            <w:tcW w:w="2830" w:type="dxa"/>
            <w:shd w:val="clear" w:color="000000" w:fill="FFFFFF"/>
          </w:tcPr>
          <w:p w14:paraId="30132E84" w14:textId="77777777" w:rsidR="00FF24D5" w:rsidRPr="00050D28" w:rsidRDefault="00FF24D5" w:rsidP="00FF24D5">
            <w:r w:rsidRPr="00050D28">
              <w:t>Прочие трассы</w:t>
            </w:r>
          </w:p>
        </w:tc>
        <w:tc>
          <w:tcPr>
            <w:tcW w:w="1701" w:type="dxa"/>
            <w:shd w:val="clear" w:color="000000" w:fill="FFFFFF"/>
            <w:vAlign w:val="bottom"/>
          </w:tcPr>
          <w:p w14:paraId="6AEC46DB" w14:textId="77777777" w:rsidR="00FF24D5" w:rsidRPr="00050D28" w:rsidRDefault="00FF24D5" w:rsidP="00D7603E">
            <w:pPr>
              <w:jc w:val="right"/>
            </w:pPr>
            <w:r w:rsidRPr="00050D28">
              <w:t>Более 10</w:t>
            </w:r>
          </w:p>
        </w:tc>
        <w:tc>
          <w:tcPr>
            <w:tcW w:w="1843" w:type="dxa"/>
            <w:shd w:val="clear" w:color="000000" w:fill="FFFFFF"/>
            <w:vAlign w:val="bottom"/>
          </w:tcPr>
          <w:p w14:paraId="056735A6" w14:textId="77777777" w:rsidR="00FF24D5" w:rsidRPr="00050D28" w:rsidRDefault="00FF24D5" w:rsidP="00D7603E">
            <w:pPr>
              <w:jc w:val="right"/>
            </w:pPr>
            <w:r w:rsidRPr="00050D28">
              <w:t>4</w:t>
            </w:r>
            <w:r w:rsidR="00D7603E" w:rsidRPr="00050D28">
              <w:t>,</w:t>
            </w:r>
            <w:r w:rsidRPr="00050D28">
              <w:t>6</w:t>
            </w:r>
          </w:p>
        </w:tc>
        <w:tc>
          <w:tcPr>
            <w:tcW w:w="1511" w:type="dxa"/>
            <w:shd w:val="clear" w:color="000000" w:fill="FFFFFF"/>
            <w:vAlign w:val="bottom"/>
          </w:tcPr>
          <w:p w14:paraId="6381DEF8" w14:textId="77777777" w:rsidR="00FF24D5" w:rsidRPr="00050D28" w:rsidRDefault="00FF24D5" w:rsidP="00D7603E">
            <w:pPr>
              <w:jc w:val="right"/>
            </w:pPr>
            <w:r w:rsidRPr="00050D28">
              <w:t>8</w:t>
            </w:r>
            <w:r w:rsidR="00D7603E" w:rsidRPr="00050D28">
              <w:t>,</w:t>
            </w:r>
            <w:r w:rsidRPr="00050D28">
              <w:t>3</w:t>
            </w:r>
          </w:p>
        </w:tc>
      </w:tr>
      <w:tr w:rsidR="00FF24D5" w:rsidRPr="00050D28" w14:paraId="2F5164C9" w14:textId="77777777" w:rsidTr="00D7603E">
        <w:tc>
          <w:tcPr>
            <w:tcW w:w="2830" w:type="dxa"/>
            <w:shd w:val="clear" w:color="000000" w:fill="FFFFFF"/>
            <w:vAlign w:val="bottom"/>
          </w:tcPr>
          <w:p w14:paraId="0F7C870A" w14:textId="77777777" w:rsidR="00FF24D5" w:rsidRPr="00050D28" w:rsidRDefault="00D7603E" w:rsidP="00D7603E">
            <w:r w:rsidRPr="00050D28">
              <w:t>Итого</w:t>
            </w:r>
          </w:p>
        </w:tc>
        <w:tc>
          <w:tcPr>
            <w:tcW w:w="1701" w:type="dxa"/>
            <w:shd w:val="clear" w:color="000000" w:fill="FFFFFF"/>
            <w:vAlign w:val="bottom"/>
          </w:tcPr>
          <w:p w14:paraId="37553F15" w14:textId="77777777" w:rsidR="00FF24D5" w:rsidRPr="00050D28" w:rsidRDefault="00FF24D5" w:rsidP="00D7603E">
            <w:pPr>
              <w:jc w:val="right"/>
            </w:pPr>
          </w:p>
        </w:tc>
        <w:tc>
          <w:tcPr>
            <w:tcW w:w="1843" w:type="dxa"/>
            <w:shd w:val="clear" w:color="000000" w:fill="FFFFFF"/>
            <w:vAlign w:val="bottom"/>
          </w:tcPr>
          <w:p w14:paraId="5C61E829" w14:textId="77777777" w:rsidR="00FF24D5" w:rsidRPr="00050D28" w:rsidRDefault="00FF24D5" w:rsidP="00D7603E">
            <w:pPr>
              <w:jc w:val="right"/>
            </w:pPr>
            <w:r w:rsidRPr="00050D28">
              <w:t>129</w:t>
            </w:r>
            <w:r w:rsidR="00D7603E" w:rsidRPr="00050D28">
              <w:t>,</w:t>
            </w:r>
            <w:r w:rsidRPr="00050D28">
              <w:t>8</w:t>
            </w:r>
          </w:p>
        </w:tc>
        <w:tc>
          <w:tcPr>
            <w:tcW w:w="1511" w:type="dxa"/>
            <w:shd w:val="clear" w:color="000000" w:fill="FFFFFF"/>
            <w:vAlign w:val="bottom"/>
          </w:tcPr>
          <w:p w14:paraId="33145D70" w14:textId="77777777" w:rsidR="00FF24D5" w:rsidRPr="00050D28" w:rsidRDefault="00FF24D5" w:rsidP="00D7603E">
            <w:pPr>
              <w:jc w:val="right"/>
            </w:pPr>
            <w:r w:rsidRPr="00050D28">
              <w:t>73</w:t>
            </w:r>
            <w:r w:rsidR="00D7603E" w:rsidRPr="00050D28">
              <w:t>,</w:t>
            </w:r>
            <w:r w:rsidRPr="00050D28">
              <w:t>0</w:t>
            </w:r>
          </w:p>
        </w:tc>
      </w:tr>
      <w:tr w:rsidR="00FF24D5" w:rsidRPr="00050D28" w14:paraId="5F821F67" w14:textId="77777777" w:rsidTr="00D7603E">
        <w:tc>
          <w:tcPr>
            <w:tcW w:w="2830" w:type="dxa"/>
            <w:shd w:val="clear" w:color="000000" w:fill="FFFFFF"/>
            <w:vAlign w:val="bottom"/>
          </w:tcPr>
          <w:p w14:paraId="6094375A" w14:textId="77777777" w:rsidR="00FF24D5" w:rsidRPr="00050D28" w:rsidRDefault="00D7603E" w:rsidP="00D7603E">
            <w:r w:rsidRPr="00050D28">
              <w:t>Всего</w:t>
            </w:r>
          </w:p>
        </w:tc>
        <w:tc>
          <w:tcPr>
            <w:tcW w:w="1701" w:type="dxa"/>
            <w:shd w:val="clear" w:color="000000" w:fill="FFFFFF"/>
            <w:vAlign w:val="bottom"/>
          </w:tcPr>
          <w:p w14:paraId="311C6AB6" w14:textId="77777777" w:rsidR="00FF24D5" w:rsidRPr="00050D28" w:rsidRDefault="00FF24D5" w:rsidP="00D7603E">
            <w:pPr>
              <w:jc w:val="right"/>
            </w:pPr>
          </w:p>
        </w:tc>
        <w:tc>
          <w:tcPr>
            <w:tcW w:w="1843" w:type="dxa"/>
            <w:shd w:val="clear" w:color="000000" w:fill="FFFFFF"/>
            <w:vAlign w:val="bottom"/>
          </w:tcPr>
          <w:p w14:paraId="2A369AFD" w14:textId="77777777" w:rsidR="00FF24D5" w:rsidRPr="00050D28" w:rsidRDefault="00FF24D5" w:rsidP="00D7603E">
            <w:pPr>
              <w:jc w:val="right"/>
            </w:pPr>
            <w:r w:rsidRPr="00050D28">
              <w:t>971</w:t>
            </w:r>
            <w:r w:rsidR="00D7603E" w:rsidRPr="00050D28">
              <w:t>,</w:t>
            </w:r>
            <w:r w:rsidRPr="00050D28">
              <w:t>9</w:t>
            </w:r>
          </w:p>
        </w:tc>
        <w:tc>
          <w:tcPr>
            <w:tcW w:w="1511" w:type="dxa"/>
            <w:shd w:val="clear" w:color="000000" w:fill="FFFFFF"/>
            <w:vAlign w:val="bottom"/>
          </w:tcPr>
          <w:p w14:paraId="0BE4B1B5" w14:textId="77777777" w:rsidR="00FF24D5" w:rsidRPr="00050D28" w:rsidRDefault="00FF24D5" w:rsidP="00D7603E">
            <w:pPr>
              <w:jc w:val="right"/>
            </w:pPr>
            <w:r w:rsidRPr="00050D28">
              <w:t>3018</w:t>
            </w:r>
            <w:r w:rsidR="00D7603E" w:rsidRPr="00050D28">
              <w:t>,</w:t>
            </w:r>
            <w:r w:rsidRPr="00050D28">
              <w:t>3</w:t>
            </w:r>
          </w:p>
        </w:tc>
      </w:tr>
    </w:tbl>
    <w:p w14:paraId="1DFBAA88" w14:textId="77777777" w:rsidR="00381957" w:rsidRPr="00050D28" w:rsidRDefault="00381957" w:rsidP="0006225F">
      <w:pPr>
        <w:pStyle w:val="31"/>
        <w:spacing w:after="120"/>
        <w:ind w:firstLine="709"/>
        <w:jc w:val="right"/>
        <w:rPr>
          <w:b w:val="0"/>
          <w:sz w:val="24"/>
          <w:szCs w:val="24"/>
        </w:rPr>
      </w:pPr>
      <w:r w:rsidRPr="00050D28">
        <w:rPr>
          <w:b w:val="0"/>
          <w:sz w:val="24"/>
          <w:szCs w:val="24"/>
        </w:rPr>
        <w:br w:type="page"/>
      </w:r>
    </w:p>
    <w:p w14:paraId="5AC9DD66" w14:textId="77777777" w:rsidR="0006225F" w:rsidRPr="00050D28" w:rsidRDefault="00D7603E" w:rsidP="0006225F">
      <w:pPr>
        <w:pStyle w:val="afff3"/>
        <w:spacing w:after="120"/>
        <w:jc w:val="center"/>
      </w:pPr>
      <w:r w:rsidRPr="00050D28">
        <w:t>Характеристика площадных</w:t>
      </w:r>
      <w:r w:rsidR="0006225F" w:rsidRPr="00050D28">
        <w:t xml:space="preserve"> объектов, не связанных с созданием лесной инфраструктуры</w:t>
      </w:r>
    </w:p>
    <w:p w14:paraId="0D3F8287" w14:textId="77777777" w:rsidR="00381957" w:rsidRPr="00050D28" w:rsidRDefault="00381957" w:rsidP="0006225F">
      <w:pPr>
        <w:pStyle w:val="afff3"/>
        <w:spacing w:after="120"/>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1701"/>
      </w:tblGrid>
      <w:tr w:rsidR="00381957" w:rsidRPr="00050D28" w14:paraId="327ADC4F" w14:textId="77777777" w:rsidTr="00381957">
        <w:trPr>
          <w:trHeight w:val="306"/>
          <w:tblHeader/>
          <w:jc w:val="center"/>
        </w:trPr>
        <w:tc>
          <w:tcPr>
            <w:tcW w:w="4957" w:type="dxa"/>
          </w:tcPr>
          <w:p w14:paraId="587F1ACE" w14:textId="77777777" w:rsidR="00381957" w:rsidRPr="00050D28" w:rsidRDefault="00381957" w:rsidP="00381957">
            <w:pPr>
              <w:pStyle w:val="afff3"/>
              <w:jc w:val="center"/>
            </w:pPr>
            <w:r w:rsidRPr="00050D28">
              <w:t>Категория земель</w:t>
            </w:r>
          </w:p>
        </w:tc>
        <w:tc>
          <w:tcPr>
            <w:tcW w:w="1701" w:type="dxa"/>
          </w:tcPr>
          <w:p w14:paraId="1F343FA8" w14:textId="77777777" w:rsidR="00381957" w:rsidRPr="00050D28" w:rsidRDefault="00381957" w:rsidP="00381957">
            <w:pPr>
              <w:pStyle w:val="afff3"/>
              <w:jc w:val="center"/>
            </w:pPr>
            <w:r w:rsidRPr="00050D28">
              <w:t>Площадь, га</w:t>
            </w:r>
          </w:p>
        </w:tc>
      </w:tr>
      <w:tr w:rsidR="00381957" w:rsidRPr="00050D28" w14:paraId="3B225041" w14:textId="77777777" w:rsidTr="00381957">
        <w:trPr>
          <w:jc w:val="center"/>
        </w:trPr>
        <w:tc>
          <w:tcPr>
            <w:tcW w:w="4957" w:type="dxa"/>
            <w:shd w:val="clear" w:color="000000" w:fill="FFFFFF"/>
            <w:vAlign w:val="bottom"/>
          </w:tcPr>
          <w:p w14:paraId="2E629918" w14:textId="77777777" w:rsidR="00381957" w:rsidRPr="00050D28" w:rsidRDefault="00381957" w:rsidP="00381957">
            <w:r w:rsidRPr="00050D28">
              <w:t>Поселок</w:t>
            </w:r>
          </w:p>
        </w:tc>
        <w:tc>
          <w:tcPr>
            <w:tcW w:w="1701" w:type="dxa"/>
            <w:shd w:val="clear" w:color="000000" w:fill="FFFFFF"/>
            <w:vAlign w:val="bottom"/>
          </w:tcPr>
          <w:p w14:paraId="1797F1C2" w14:textId="77777777" w:rsidR="00381957" w:rsidRPr="00050D28" w:rsidRDefault="00381957" w:rsidP="00381957">
            <w:pPr>
              <w:jc w:val="right"/>
            </w:pPr>
            <w:r w:rsidRPr="00050D28">
              <w:t>56,6</w:t>
            </w:r>
          </w:p>
        </w:tc>
      </w:tr>
      <w:tr w:rsidR="00381957" w:rsidRPr="00050D28" w14:paraId="27083311" w14:textId="77777777" w:rsidTr="00381957">
        <w:trPr>
          <w:jc w:val="center"/>
        </w:trPr>
        <w:tc>
          <w:tcPr>
            <w:tcW w:w="4957" w:type="dxa"/>
            <w:shd w:val="clear" w:color="000000" w:fill="FFFFFF"/>
            <w:vAlign w:val="bottom"/>
          </w:tcPr>
          <w:p w14:paraId="2E6DB0F8" w14:textId="77777777" w:rsidR="00381957" w:rsidRPr="00050D28" w:rsidRDefault="00381957" w:rsidP="00381957">
            <w:r w:rsidRPr="00050D28">
              <w:t>Усадьба</w:t>
            </w:r>
          </w:p>
        </w:tc>
        <w:tc>
          <w:tcPr>
            <w:tcW w:w="1701" w:type="dxa"/>
            <w:shd w:val="clear" w:color="000000" w:fill="FFFFFF"/>
            <w:vAlign w:val="bottom"/>
          </w:tcPr>
          <w:p w14:paraId="412AEE63" w14:textId="77777777" w:rsidR="00381957" w:rsidRPr="00050D28" w:rsidRDefault="00381957" w:rsidP="00381957">
            <w:pPr>
              <w:jc w:val="right"/>
            </w:pPr>
            <w:r w:rsidRPr="00050D28">
              <w:t>23,4</w:t>
            </w:r>
          </w:p>
        </w:tc>
      </w:tr>
      <w:tr w:rsidR="00381957" w:rsidRPr="00050D28" w14:paraId="0F6C5C85" w14:textId="77777777" w:rsidTr="00381957">
        <w:trPr>
          <w:jc w:val="center"/>
        </w:trPr>
        <w:tc>
          <w:tcPr>
            <w:tcW w:w="4957" w:type="dxa"/>
            <w:shd w:val="clear" w:color="000000" w:fill="FFFFFF"/>
            <w:vAlign w:val="bottom"/>
          </w:tcPr>
          <w:p w14:paraId="009BEA9F" w14:textId="77777777" w:rsidR="00381957" w:rsidRPr="00050D28" w:rsidRDefault="00381957" w:rsidP="00381957">
            <w:r w:rsidRPr="00050D28">
              <w:t>Ландшафтная поляна</w:t>
            </w:r>
          </w:p>
        </w:tc>
        <w:tc>
          <w:tcPr>
            <w:tcW w:w="1701" w:type="dxa"/>
            <w:shd w:val="clear" w:color="000000" w:fill="FFFFFF"/>
            <w:vAlign w:val="bottom"/>
          </w:tcPr>
          <w:p w14:paraId="78848843" w14:textId="77777777" w:rsidR="00381957" w:rsidRPr="00050D28" w:rsidRDefault="00381957" w:rsidP="00381957">
            <w:pPr>
              <w:jc w:val="right"/>
            </w:pPr>
            <w:r w:rsidRPr="00050D28">
              <w:t>0,5</w:t>
            </w:r>
          </w:p>
        </w:tc>
      </w:tr>
      <w:tr w:rsidR="00381957" w:rsidRPr="00050D28" w14:paraId="445711C1" w14:textId="77777777" w:rsidTr="00381957">
        <w:trPr>
          <w:jc w:val="center"/>
        </w:trPr>
        <w:tc>
          <w:tcPr>
            <w:tcW w:w="4957" w:type="dxa"/>
            <w:shd w:val="clear" w:color="000000" w:fill="FFFFFF"/>
            <w:vAlign w:val="bottom"/>
          </w:tcPr>
          <w:p w14:paraId="4B2601CE" w14:textId="77777777" w:rsidR="00381957" w:rsidRPr="00050D28" w:rsidRDefault="00381957" w:rsidP="00381957">
            <w:r w:rsidRPr="00050D28">
              <w:t>Кладбище</w:t>
            </w:r>
          </w:p>
        </w:tc>
        <w:tc>
          <w:tcPr>
            <w:tcW w:w="1701" w:type="dxa"/>
            <w:shd w:val="clear" w:color="000000" w:fill="FFFFFF"/>
            <w:vAlign w:val="bottom"/>
          </w:tcPr>
          <w:p w14:paraId="0C200B1D" w14:textId="77777777" w:rsidR="00381957" w:rsidRPr="00050D28" w:rsidRDefault="00381957" w:rsidP="00381957">
            <w:pPr>
              <w:jc w:val="right"/>
            </w:pPr>
            <w:r w:rsidRPr="00050D28">
              <w:t>7,3</w:t>
            </w:r>
          </w:p>
        </w:tc>
      </w:tr>
      <w:tr w:rsidR="00381957" w:rsidRPr="00050D28" w14:paraId="0CC7FCE9" w14:textId="77777777" w:rsidTr="00381957">
        <w:trPr>
          <w:jc w:val="center"/>
        </w:trPr>
        <w:tc>
          <w:tcPr>
            <w:tcW w:w="4957" w:type="dxa"/>
            <w:shd w:val="clear" w:color="000000" w:fill="FFFFFF"/>
            <w:vAlign w:val="bottom"/>
          </w:tcPr>
          <w:p w14:paraId="5B50F81F" w14:textId="77777777" w:rsidR="00381957" w:rsidRPr="00050D28" w:rsidRDefault="00381957" w:rsidP="00381957">
            <w:r w:rsidRPr="00050D28">
              <w:t>Склад лесной</w:t>
            </w:r>
          </w:p>
        </w:tc>
        <w:tc>
          <w:tcPr>
            <w:tcW w:w="1701" w:type="dxa"/>
            <w:shd w:val="clear" w:color="000000" w:fill="FFFFFF"/>
            <w:vAlign w:val="bottom"/>
          </w:tcPr>
          <w:p w14:paraId="4C4BA363" w14:textId="77777777" w:rsidR="00381957" w:rsidRPr="00050D28" w:rsidRDefault="00381957" w:rsidP="00381957">
            <w:pPr>
              <w:jc w:val="right"/>
            </w:pPr>
            <w:r w:rsidRPr="00050D28">
              <w:t>10,0</w:t>
            </w:r>
          </w:p>
        </w:tc>
      </w:tr>
      <w:tr w:rsidR="00381957" w:rsidRPr="00050D28" w14:paraId="73201970" w14:textId="77777777" w:rsidTr="00381957">
        <w:trPr>
          <w:jc w:val="center"/>
        </w:trPr>
        <w:tc>
          <w:tcPr>
            <w:tcW w:w="4957" w:type="dxa"/>
            <w:shd w:val="clear" w:color="000000" w:fill="FFFFFF"/>
            <w:vAlign w:val="bottom"/>
          </w:tcPr>
          <w:p w14:paraId="6F3E385B" w14:textId="77777777" w:rsidR="00381957" w:rsidRPr="00050D28" w:rsidRDefault="00381957" w:rsidP="00381957">
            <w:r w:rsidRPr="00050D28">
              <w:t>Поляна</w:t>
            </w:r>
          </w:p>
        </w:tc>
        <w:tc>
          <w:tcPr>
            <w:tcW w:w="1701" w:type="dxa"/>
            <w:shd w:val="clear" w:color="000000" w:fill="FFFFFF"/>
            <w:vAlign w:val="bottom"/>
          </w:tcPr>
          <w:p w14:paraId="4104E05D" w14:textId="77777777" w:rsidR="00381957" w:rsidRPr="00050D28" w:rsidRDefault="00381957" w:rsidP="00381957">
            <w:pPr>
              <w:jc w:val="right"/>
            </w:pPr>
            <w:r w:rsidRPr="00050D28">
              <w:t>34,0</w:t>
            </w:r>
          </w:p>
        </w:tc>
      </w:tr>
      <w:tr w:rsidR="00381957" w:rsidRPr="00050D28" w14:paraId="3CD51FAB" w14:textId="77777777" w:rsidTr="00381957">
        <w:trPr>
          <w:jc w:val="center"/>
        </w:trPr>
        <w:tc>
          <w:tcPr>
            <w:tcW w:w="4957" w:type="dxa"/>
            <w:vAlign w:val="bottom"/>
          </w:tcPr>
          <w:p w14:paraId="317CCCBC" w14:textId="77777777" w:rsidR="00381957" w:rsidRPr="00050D28" w:rsidRDefault="00381957" w:rsidP="00381957">
            <w:r w:rsidRPr="00050D28">
              <w:t>Карьер</w:t>
            </w:r>
          </w:p>
        </w:tc>
        <w:tc>
          <w:tcPr>
            <w:tcW w:w="1701" w:type="dxa"/>
            <w:vAlign w:val="bottom"/>
          </w:tcPr>
          <w:p w14:paraId="1BC70345" w14:textId="77777777" w:rsidR="00381957" w:rsidRPr="00050D28" w:rsidRDefault="00381957" w:rsidP="00381957">
            <w:pPr>
              <w:jc w:val="right"/>
            </w:pPr>
            <w:r w:rsidRPr="00050D28">
              <w:t>37,1</w:t>
            </w:r>
          </w:p>
        </w:tc>
      </w:tr>
      <w:tr w:rsidR="00381957" w:rsidRPr="00050D28" w14:paraId="5FA8A63F" w14:textId="77777777" w:rsidTr="00381957">
        <w:trPr>
          <w:jc w:val="center"/>
        </w:trPr>
        <w:tc>
          <w:tcPr>
            <w:tcW w:w="4957" w:type="dxa"/>
            <w:tcBorders>
              <w:top w:val="single" w:sz="4" w:space="0" w:color="auto"/>
              <w:left w:val="single" w:sz="4" w:space="0" w:color="auto"/>
              <w:bottom w:val="single" w:sz="4" w:space="0" w:color="auto"/>
              <w:right w:val="single" w:sz="4" w:space="0" w:color="auto"/>
            </w:tcBorders>
            <w:vAlign w:val="bottom"/>
          </w:tcPr>
          <w:p w14:paraId="572CC666" w14:textId="77777777" w:rsidR="00381957" w:rsidRPr="00050D28" w:rsidRDefault="00381957" w:rsidP="00381957">
            <w:r w:rsidRPr="00050D28">
              <w:t>Свалка мусора и производственных отходов</w:t>
            </w:r>
          </w:p>
        </w:tc>
        <w:tc>
          <w:tcPr>
            <w:tcW w:w="1701" w:type="dxa"/>
            <w:tcBorders>
              <w:top w:val="single" w:sz="4" w:space="0" w:color="auto"/>
              <w:left w:val="single" w:sz="4" w:space="0" w:color="auto"/>
              <w:bottom w:val="single" w:sz="4" w:space="0" w:color="auto"/>
              <w:right w:val="single" w:sz="4" w:space="0" w:color="auto"/>
            </w:tcBorders>
            <w:vAlign w:val="bottom"/>
          </w:tcPr>
          <w:p w14:paraId="6BC42ABE" w14:textId="77777777" w:rsidR="00381957" w:rsidRPr="00050D28" w:rsidRDefault="00381957" w:rsidP="00381957">
            <w:pPr>
              <w:jc w:val="right"/>
            </w:pPr>
            <w:r w:rsidRPr="00050D28">
              <w:t>1,3</w:t>
            </w:r>
          </w:p>
        </w:tc>
      </w:tr>
      <w:tr w:rsidR="00381957" w:rsidRPr="00050D28" w14:paraId="625AE4D9" w14:textId="77777777" w:rsidTr="00381957">
        <w:trPr>
          <w:jc w:val="center"/>
        </w:trPr>
        <w:tc>
          <w:tcPr>
            <w:tcW w:w="4957" w:type="dxa"/>
            <w:vAlign w:val="bottom"/>
          </w:tcPr>
          <w:p w14:paraId="63FE9607" w14:textId="77777777" w:rsidR="00381957" w:rsidRPr="00050D28" w:rsidRDefault="00381957" w:rsidP="00381957">
            <w:pPr>
              <w:rPr>
                <w:b/>
              </w:rPr>
            </w:pPr>
            <w:r w:rsidRPr="00050D28">
              <w:rPr>
                <w:b/>
              </w:rPr>
              <w:t>Итого</w:t>
            </w:r>
          </w:p>
        </w:tc>
        <w:tc>
          <w:tcPr>
            <w:tcW w:w="1701" w:type="dxa"/>
            <w:vAlign w:val="bottom"/>
          </w:tcPr>
          <w:p w14:paraId="38CE6DE6" w14:textId="77777777" w:rsidR="00381957" w:rsidRPr="00050D28" w:rsidRDefault="00381957" w:rsidP="00381957">
            <w:pPr>
              <w:jc w:val="right"/>
              <w:rPr>
                <w:b/>
              </w:rPr>
            </w:pPr>
            <w:r w:rsidRPr="00050D28">
              <w:rPr>
                <w:b/>
              </w:rPr>
              <w:t>170,2</w:t>
            </w:r>
          </w:p>
        </w:tc>
      </w:tr>
    </w:tbl>
    <w:p w14:paraId="540A3FEF" w14:textId="77777777" w:rsidR="0006225F" w:rsidRPr="00050D28" w:rsidRDefault="0006225F" w:rsidP="0006225F">
      <w:pPr>
        <w:jc w:val="right"/>
      </w:pPr>
    </w:p>
    <w:p w14:paraId="28438B44" w14:textId="77777777" w:rsidR="0006225F" w:rsidRPr="00050D28" w:rsidRDefault="0006225F" w:rsidP="0006225F">
      <w:pPr>
        <w:pStyle w:val="31"/>
        <w:spacing w:after="120"/>
        <w:ind w:firstLine="709"/>
        <w:rPr>
          <w:b w:val="0"/>
          <w:sz w:val="24"/>
          <w:szCs w:val="24"/>
        </w:rPr>
      </w:pPr>
      <w:r w:rsidRPr="00050D28">
        <w:br w:type="page"/>
      </w:r>
    </w:p>
    <w:p w14:paraId="42428891" w14:textId="77777777" w:rsidR="0006225F" w:rsidRPr="008C4DB5" w:rsidRDefault="0006225F" w:rsidP="0006225F">
      <w:pPr>
        <w:pStyle w:val="10"/>
        <w:jc w:val="right"/>
        <w:rPr>
          <w:color w:val="000000" w:themeColor="text1"/>
        </w:rPr>
      </w:pPr>
      <w:bookmarkStart w:id="361" w:name="_Toc362363522"/>
      <w:bookmarkStart w:id="362" w:name="_Toc364939894"/>
      <w:bookmarkStart w:id="363" w:name="_Toc420677218"/>
      <w:bookmarkStart w:id="364" w:name="_Toc150706010"/>
      <w:r w:rsidRPr="008C4DB5">
        <w:rPr>
          <w:color w:val="000000" w:themeColor="text1"/>
        </w:rPr>
        <w:t xml:space="preserve">Приложение </w:t>
      </w:r>
      <w:bookmarkEnd w:id="361"/>
      <w:bookmarkEnd w:id="362"/>
      <w:bookmarkEnd w:id="363"/>
      <w:r w:rsidR="00A56EE6" w:rsidRPr="008C4DB5">
        <w:rPr>
          <w:color w:val="000000" w:themeColor="text1"/>
        </w:rPr>
        <w:t>6</w:t>
      </w:r>
      <w:bookmarkEnd w:id="364"/>
    </w:p>
    <w:p w14:paraId="0D7E0CDA" w14:textId="77777777" w:rsidR="0006225F" w:rsidRPr="008C4DB5" w:rsidRDefault="0006225F" w:rsidP="00230658">
      <w:pPr>
        <w:jc w:val="center"/>
        <w:rPr>
          <w:b/>
          <w:color w:val="000000" w:themeColor="text1"/>
        </w:rPr>
      </w:pPr>
      <w:bookmarkStart w:id="365" w:name="_Toc362363523"/>
      <w:bookmarkStart w:id="366" w:name="_Toc364939895"/>
      <w:bookmarkStart w:id="367" w:name="_Toc420677219"/>
      <w:bookmarkStart w:id="368" w:name="_Toc150706011"/>
      <w:r w:rsidRPr="008C4DB5">
        <w:rPr>
          <w:b/>
          <w:color w:val="000000" w:themeColor="text1"/>
        </w:rPr>
        <w:t>Проектируемые объекты, не связанные с созданием лесной инфраструктуры</w:t>
      </w:r>
      <w:bookmarkEnd w:id="365"/>
      <w:bookmarkEnd w:id="366"/>
      <w:bookmarkEnd w:id="367"/>
      <w:bookmarkEnd w:id="368"/>
    </w:p>
    <w:tbl>
      <w:tblPr>
        <w:tblW w:w="9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405"/>
        <w:gridCol w:w="463"/>
        <w:gridCol w:w="4895"/>
        <w:gridCol w:w="463"/>
        <w:gridCol w:w="689"/>
        <w:gridCol w:w="463"/>
      </w:tblGrid>
      <w:tr w:rsidR="0006225F" w:rsidRPr="008C4DB5" w14:paraId="2C3FF8E8" w14:textId="77777777" w:rsidTr="0055002A">
        <w:trPr>
          <w:gridAfter w:val="1"/>
          <w:wAfter w:w="463" w:type="dxa"/>
          <w:trHeight w:val="369"/>
          <w:jc w:val="center"/>
        </w:trPr>
        <w:tc>
          <w:tcPr>
            <w:tcW w:w="2405" w:type="dxa"/>
            <w:shd w:val="clear" w:color="auto" w:fill="FFFFFF"/>
            <w:vAlign w:val="center"/>
          </w:tcPr>
          <w:p w14:paraId="37BFC96F" w14:textId="77777777" w:rsidR="0006225F" w:rsidRPr="008C4DB5" w:rsidRDefault="0006225F" w:rsidP="000629ED">
            <w:pPr>
              <w:jc w:val="center"/>
              <w:rPr>
                <w:color w:val="000000" w:themeColor="text1"/>
              </w:rPr>
            </w:pPr>
            <w:r w:rsidRPr="008C4DB5">
              <w:rPr>
                <w:color w:val="000000" w:themeColor="text1"/>
              </w:rPr>
              <w:t>Заявитель</w:t>
            </w:r>
          </w:p>
        </w:tc>
        <w:tc>
          <w:tcPr>
            <w:tcW w:w="5358" w:type="dxa"/>
            <w:gridSpan w:val="2"/>
            <w:shd w:val="clear" w:color="auto" w:fill="FFFFFF"/>
            <w:vAlign w:val="center"/>
          </w:tcPr>
          <w:p w14:paraId="539F70AE" w14:textId="77777777" w:rsidR="0006225F" w:rsidRPr="008C4DB5" w:rsidRDefault="0006225F" w:rsidP="000629ED">
            <w:pPr>
              <w:jc w:val="center"/>
              <w:rPr>
                <w:color w:val="000000" w:themeColor="text1"/>
              </w:rPr>
            </w:pPr>
            <w:r w:rsidRPr="008C4DB5">
              <w:rPr>
                <w:color w:val="000000" w:themeColor="text1"/>
              </w:rPr>
              <w:t>Цели</w:t>
            </w:r>
          </w:p>
        </w:tc>
        <w:tc>
          <w:tcPr>
            <w:tcW w:w="1152" w:type="dxa"/>
            <w:gridSpan w:val="2"/>
            <w:shd w:val="clear" w:color="auto" w:fill="FFFFFF"/>
            <w:vAlign w:val="center"/>
          </w:tcPr>
          <w:p w14:paraId="26B29662" w14:textId="77777777" w:rsidR="0006225F" w:rsidRPr="008C4DB5" w:rsidRDefault="0006225F" w:rsidP="000629ED">
            <w:pPr>
              <w:jc w:val="center"/>
              <w:rPr>
                <w:color w:val="000000" w:themeColor="text1"/>
              </w:rPr>
            </w:pPr>
            <w:r w:rsidRPr="008C4DB5">
              <w:rPr>
                <w:color w:val="000000" w:themeColor="text1"/>
              </w:rPr>
              <w:t>Площадь (га)</w:t>
            </w:r>
          </w:p>
        </w:tc>
      </w:tr>
      <w:tr w:rsidR="0006225F" w:rsidRPr="008C4DB5" w14:paraId="3C55A35E" w14:textId="77777777" w:rsidTr="0055002A">
        <w:trPr>
          <w:gridAfter w:val="1"/>
          <w:wAfter w:w="463" w:type="dxa"/>
          <w:trHeight w:val="276"/>
          <w:jc w:val="center"/>
        </w:trPr>
        <w:tc>
          <w:tcPr>
            <w:tcW w:w="2405" w:type="dxa"/>
            <w:vMerge w:val="restart"/>
            <w:shd w:val="clear" w:color="auto" w:fill="FFFFFF"/>
            <w:vAlign w:val="center"/>
          </w:tcPr>
          <w:p w14:paraId="2D3CA4D0" w14:textId="77777777" w:rsidR="0006225F" w:rsidRPr="008C4DB5" w:rsidRDefault="0006225F" w:rsidP="000629ED">
            <w:pPr>
              <w:rPr>
                <w:color w:val="000000" w:themeColor="text1"/>
              </w:rPr>
            </w:pPr>
            <w:r w:rsidRPr="008C4DB5">
              <w:rPr>
                <w:color w:val="000000" w:themeColor="text1"/>
              </w:rPr>
              <w:t>ООО «ОХ «Пашское»</w:t>
            </w:r>
          </w:p>
        </w:tc>
        <w:tc>
          <w:tcPr>
            <w:tcW w:w="5358" w:type="dxa"/>
            <w:gridSpan w:val="2"/>
            <w:shd w:val="clear" w:color="auto" w:fill="FFFFFF"/>
            <w:vAlign w:val="center"/>
          </w:tcPr>
          <w:p w14:paraId="0A8B92D0" w14:textId="77777777" w:rsidR="0006225F" w:rsidRPr="008C4DB5" w:rsidRDefault="0006225F" w:rsidP="000629ED">
            <w:pPr>
              <w:rPr>
                <w:color w:val="000000" w:themeColor="text1"/>
              </w:rPr>
            </w:pPr>
            <w:r w:rsidRPr="008C4DB5">
              <w:rPr>
                <w:color w:val="000000" w:themeColor="text1"/>
              </w:rPr>
              <w:t>Ведение сельского хозяйства-содержание и разведение объектов животного мира в полувольных условиях</w:t>
            </w:r>
          </w:p>
        </w:tc>
        <w:tc>
          <w:tcPr>
            <w:tcW w:w="1152" w:type="dxa"/>
            <w:gridSpan w:val="2"/>
            <w:shd w:val="clear" w:color="auto" w:fill="FFFFFF"/>
            <w:vAlign w:val="center"/>
          </w:tcPr>
          <w:p w14:paraId="278BE179" w14:textId="77777777" w:rsidR="0006225F" w:rsidRPr="008C4DB5" w:rsidRDefault="0006225F" w:rsidP="000629ED">
            <w:pPr>
              <w:jc w:val="center"/>
              <w:rPr>
                <w:color w:val="000000" w:themeColor="text1"/>
              </w:rPr>
            </w:pPr>
            <w:r w:rsidRPr="008C4DB5">
              <w:rPr>
                <w:color w:val="000000" w:themeColor="text1"/>
              </w:rPr>
              <w:t>78,76</w:t>
            </w:r>
          </w:p>
        </w:tc>
      </w:tr>
      <w:tr w:rsidR="0006225F" w:rsidRPr="008C4DB5" w14:paraId="1779A5B7" w14:textId="77777777" w:rsidTr="0055002A">
        <w:trPr>
          <w:gridAfter w:val="1"/>
          <w:wAfter w:w="463" w:type="dxa"/>
          <w:trHeight w:val="276"/>
          <w:jc w:val="center"/>
        </w:trPr>
        <w:tc>
          <w:tcPr>
            <w:tcW w:w="2405" w:type="dxa"/>
            <w:vMerge/>
            <w:shd w:val="clear" w:color="auto" w:fill="FFFFFF"/>
            <w:vAlign w:val="center"/>
          </w:tcPr>
          <w:p w14:paraId="3C6920C5" w14:textId="77777777" w:rsidR="0006225F" w:rsidRPr="008C4DB5" w:rsidRDefault="0006225F" w:rsidP="000629ED">
            <w:pPr>
              <w:rPr>
                <w:color w:val="000000" w:themeColor="text1"/>
              </w:rPr>
            </w:pPr>
          </w:p>
        </w:tc>
        <w:tc>
          <w:tcPr>
            <w:tcW w:w="5358" w:type="dxa"/>
            <w:gridSpan w:val="2"/>
            <w:shd w:val="clear" w:color="auto" w:fill="FFFFFF"/>
            <w:vAlign w:val="center"/>
          </w:tcPr>
          <w:p w14:paraId="281AF451" w14:textId="77777777" w:rsidR="0006225F" w:rsidRPr="008C4DB5" w:rsidRDefault="0006225F" w:rsidP="000629ED">
            <w:pPr>
              <w:rPr>
                <w:color w:val="000000" w:themeColor="text1"/>
              </w:rPr>
            </w:pPr>
            <w:r w:rsidRPr="008C4DB5">
              <w:rPr>
                <w:color w:val="000000" w:themeColor="text1"/>
              </w:rPr>
              <w:t>Реконструкция системы ЭХЗ МГ «Грязовец-</w:t>
            </w:r>
            <w:r w:rsidR="0055002A" w:rsidRPr="008C4DB5">
              <w:rPr>
                <w:color w:val="000000" w:themeColor="text1"/>
              </w:rPr>
              <w:t>Ленинград» -</w:t>
            </w:r>
            <w:r w:rsidRPr="008C4DB5">
              <w:rPr>
                <w:color w:val="000000" w:themeColor="text1"/>
              </w:rPr>
              <w:t>1,2 нитки, км 316,8-610,0»</w:t>
            </w:r>
          </w:p>
        </w:tc>
        <w:tc>
          <w:tcPr>
            <w:tcW w:w="1152" w:type="dxa"/>
            <w:gridSpan w:val="2"/>
            <w:shd w:val="clear" w:color="auto" w:fill="FFFFFF"/>
            <w:vAlign w:val="center"/>
          </w:tcPr>
          <w:p w14:paraId="2D1B9D98" w14:textId="77777777" w:rsidR="0006225F" w:rsidRPr="008C4DB5" w:rsidRDefault="0006225F" w:rsidP="000629ED">
            <w:pPr>
              <w:jc w:val="center"/>
              <w:rPr>
                <w:color w:val="000000" w:themeColor="text1"/>
              </w:rPr>
            </w:pPr>
            <w:r w:rsidRPr="008C4DB5">
              <w:rPr>
                <w:color w:val="000000" w:themeColor="text1"/>
              </w:rPr>
              <w:t>9,8622</w:t>
            </w:r>
          </w:p>
        </w:tc>
      </w:tr>
      <w:tr w:rsidR="0006225F" w:rsidRPr="008C4DB5" w14:paraId="6F03628A" w14:textId="77777777" w:rsidTr="0055002A">
        <w:trPr>
          <w:gridAfter w:val="1"/>
          <w:wAfter w:w="463" w:type="dxa"/>
          <w:trHeight w:val="276"/>
          <w:jc w:val="center"/>
        </w:trPr>
        <w:tc>
          <w:tcPr>
            <w:tcW w:w="2405" w:type="dxa"/>
            <w:vMerge/>
            <w:shd w:val="clear" w:color="auto" w:fill="FFFFFF"/>
            <w:vAlign w:val="center"/>
          </w:tcPr>
          <w:p w14:paraId="30D71AA0" w14:textId="77777777" w:rsidR="0006225F" w:rsidRPr="008C4DB5" w:rsidRDefault="0006225F" w:rsidP="000629ED">
            <w:pPr>
              <w:rPr>
                <w:color w:val="000000" w:themeColor="text1"/>
              </w:rPr>
            </w:pPr>
          </w:p>
        </w:tc>
        <w:tc>
          <w:tcPr>
            <w:tcW w:w="5358" w:type="dxa"/>
            <w:gridSpan w:val="2"/>
            <w:shd w:val="clear" w:color="auto" w:fill="FFFFFF"/>
            <w:vAlign w:val="center"/>
          </w:tcPr>
          <w:p w14:paraId="472527FE" w14:textId="77777777" w:rsidR="0006225F" w:rsidRPr="008C4DB5" w:rsidRDefault="0006225F" w:rsidP="000629ED">
            <w:pPr>
              <w:rPr>
                <w:color w:val="000000" w:themeColor="text1"/>
              </w:rPr>
            </w:pPr>
            <w:r w:rsidRPr="008C4DB5">
              <w:rPr>
                <w:color w:val="000000" w:themeColor="text1"/>
              </w:rPr>
              <w:t xml:space="preserve">Выполнение изыскательских работ по </w:t>
            </w:r>
            <w:r w:rsidR="0055002A" w:rsidRPr="008C4DB5">
              <w:rPr>
                <w:color w:val="000000" w:themeColor="text1"/>
              </w:rPr>
              <w:t>объекту «</w:t>
            </w:r>
            <w:r w:rsidRPr="008C4DB5">
              <w:rPr>
                <w:color w:val="000000" w:themeColor="text1"/>
              </w:rPr>
              <w:t>Оснащение ИТСО объектов Волховского ЛПУ МГ.</w:t>
            </w:r>
          </w:p>
        </w:tc>
        <w:tc>
          <w:tcPr>
            <w:tcW w:w="1152" w:type="dxa"/>
            <w:gridSpan w:val="2"/>
            <w:shd w:val="clear" w:color="auto" w:fill="FFFFFF"/>
            <w:vAlign w:val="center"/>
          </w:tcPr>
          <w:p w14:paraId="777C1A21" w14:textId="77777777" w:rsidR="0006225F" w:rsidRPr="008C4DB5" w:rsidRDefault="0006225F" w:rsidP="000629ED">
            <w:pPr>
              <w:jc w:val="center"/>
              <w:rPr>
                <w:color w:val="000000" w:themeColor="text1"/>
              </w:rPr>
            </w:pPr>
            <w:r w:rsidRPr="008C4DB5">
              <w:rPr>
                <w:color w:val="000000" w:themeColor="text1"/>
              </w:rPr>
              <w:t>0,71</w:t>
            </w:r>
          </w:p>
        </w:tc>
      </w:tr>
      <w:tr w:rsidR="0006225F" w:rsidRPr="008C4DB5" w14:paraId="35CBE98D" w14:textId="77777777" w:rsidTr="0055002A">
        <w:trPr>
          <w:gridAfter w:val="1"/>
          <w:wAfter w:w="463" w:type="dxa"/>
          <w:trHeight w:val="276"/>
          <w:jc w:val="center"/>
        </w:trPr>
        <w:tc>
          <w:tcPr>
            <w:tcW w:w="2405" w:type="dxa"/>
            <w:shd w:val="clear" w:color="auto" w:fill="FFFFFF"/>
            <w:vAlign w:val="center"/>
          </w:tcPr>
          <w:p w14:paraId="6FE84064" w14:textId="77777777" w:rsidR="0006225F" w:rsidRPr="008C4DB5" w:rsidRDefault="0006225F" w:rsidP="000629ED">
            <w:pPr>
              <w:rPr>
                <w:color w:val="000000" w:themeColor="text1"/>
              </w:rPr>
            </w:pPr>
            <w:r w:rsidRPr="008C4DB5">
              <w:rPr>
                <w:color w:val="000000" w:themeColor="text1"/>
              </w:rPr>
              <w:t>ООО «Волховнефтехим»</w:t>
            </w:r>
          </w:p>
        </w:tc>
        <w:tc>
          <w:tcPr>
            <w:tcW w:w="5358" w:type="dxa"/>
            <w:gridSpan w:val="2"/>
            <w:shd w:val="clear" w:color="auto" w:fill="FFFFFF"/>
            <w:vAlign w:val="center"/>
          </w:tcPr>
          <w:p w14:paraId="3BFB2AB3" w14:textId="77777777" w:rsidR="0006225F" w:rsidRPr="008C4DB5" w:rsidRDefault="0006225F" w:rsidP="000629ED">
            <w:pPr>
              <w:rPr>
                <w:color w:val="000000" w:themeColor="text1"/>
              </w:rPr>
            </w:pPr>
            <w:r w:rsidRPr="008C4DB5">
              <w:rPr>
                <w:color w:val="000000" w:themeColor="text1"/>
              </w:rPr>
              <w:t>Строительство и эксплуатация линейного объекта (разгрузочная платформа в составе железнодорожных путей)</w:t>
            </w:r>
          </w:p>
        </w:tc>
        <w:tc>
          <w:tcPr>
            <w:tcW w:w="1152" w:type="dxa"/>
            <w:gridSpan w:val="2"/>
            <w:shd w:val="clear" w:color="auto" w:fill="FFFFFF"/>
            <w:vAlign w:val="center"/>
          </w:tcPr>
          <w:p w14:paraId="2DA1DDEF" w14:textId="77777777" w:rsidR="0006225F" w:rsidRPr="008C4DB5" w:rsidRDefault="0006225F" w:rsidP="000629ED">
            <w:pPr>
              <w:jc w:val="center"/>
              <w:rPr>
                <w:color w:val="000000" w:themeColor="text1"/>
              </w:rPr>
            </w:pPr>
            <w:r w:rsidRPr="008C4DB5">
              <w:rPr>
                <w:color w:val="000000" w:themeColor="text1"/>
              </w:rPr>
              <w:t>0,076</w:t>
            </w:r>
          </w:p>
        </w:tc>
      </w:tr>
      <w:tr w:rsidR="0006225F" w:rsidRPr="008C4DB5" w14:paraId="5653CF6A" w14:textId="77777777" w:rsidTr="0055002A">
        <w:trPr>
          <w:gridAfter w:val="1"/>
          <w:wAfter w:w="463" w:type="dxa"/>
          <w:trHeight w:val="276"/>
          <w:jc w:val="center"/>
        </w:trPr>
        <w:tc>
          <w:tcPr>
            <w:tcW w:w="2405" w:type="dxa"/>
            <w:shd w:val="clear" w:color="auto" w:fill="FFFFFF"/>
            <w:vAlign w:val="center"/>
          </w:tcPr>
          <w:p w14:paraId="6ACB83E3" w14:textId="77777777" w:rsidR="0006225F" w:rsidRPr="008C4DB5" w:rsidRDefault="0006225F" w:rsidP="000629ED">
            <w:pPr>
              <w:rPr>
                <w:color w:val="000000" w:themeColor="text1"/>
              </w:rPr>
            </w:pPr>
            <w:r w:rsidRPr="008C4DB5">
              <w:rPr>
                <w:color w:val="000000" w:themeColor="text1"/>
              </w:rPr>
              <w:t>ФКУ «Севзапуправтодор»</w:t>
            </w:r>
          </w:p>
        </w:tc>
        <w:tc>
          <w:tcPr>
            <w:tcW w:w="5358" w:type="dxa"/>
            <w:gridSpan w:val="2"/>
            <w:shd w:val="clear" w:color="auto" w:fill="FFFFFF"/>
            <w:vAlign w:val="center"/>
          </w:tcPr>
          <w:p w14:paraId="1C8F881D" w14:textId="77777777" w:rsidR="0006225F" w:rsidRPr="008C4DB5" w:rsidRDefault="0006225F" w:rsidP="000629ED">
            <w:pPr>
              <w:rPr>
                <w:color w:val="000000" w:themeColor="text1"/>
              </w:rPr>
            </w:pPr>
            <w:r w:rsidRPr="008C4DB5">
              <w:rPr>
                <w:color w:val="000000" w:themeColor="text1"/>
              </w:rPr>
              <w:t>Строительство и эксплуатация автомобильной дороги (постоянное (бессрочное) пользование)</w:t>
            </w:r>
          </w:p>
        </w:tc>
        <w:tc>
          <w:tcPr>
            <w:tcW w:w="1152" w:type="dxa"/>
            <w:gridSpan w:val="2"/>
            <w:shd w:val="clear" w:color="auto" w:fill="FFFFFF"/>
            <w:vAlign w:val="center"/>
          </w:tcPr>
          <w:p w14:paraId="496582B2" w14:textId="77777777" w:rsidR="0006225F" w:rsidRPr="008C4DB5" w:rsidRDefault="0006225F" w:rsidP="000629ED">
            <w:pPr>
              <w:jc w:val="center"/>
              <w:rPr>
                <w:color w:val="000000" w:themeColor="text1"/>
              </w:rPr>
            </w:pPr>
            <w:r w:rsidRPr="008C4DB5">
              <w:rPr>
                <w:color w:val="000000" w:themeColor="text1"/>
              </w:rPr>
              <w:t>2,834</w:t>
            </w:r>
          </w:p>
        </w:tc>
      </w:tr>
      <w:tr w:rsidR="0006225F" w:rsidRPr="008C4DB5" w14:paraId="5CCFC971" w14:textId="77777777" w:rsidTr="0055002A">
        <w:trPr>
          <w:gridAfter w:val="1"/>
          <w:wAfter w:w="463" w:type="dxa"/>
          <w:trHeight w:val="441"/>
          <w:jc w:val="center"/>
        </w:trPr>
        <w:tc>
          <w:tcPr>
            <w:tcW w:w="2405" w:type="dxa"/>
            <w:vMerge w:val="restart"/>
            <w:shd w:val="clear" w:color="auto" w:fill="FFFFFF"/>
            <w:vAlign w:val="center"/>
          </w:tcPr>
          <w:p w14:paraId="6848ECCC" w14:textId="77777777" w:rsidR="0006225F" w:rsidRPr="008C4DB5" w:rsidRDefault="0006225F" w:rsidP="000629ED">
            <w:pPr>
              <w:rPr>
                <w:color w:val="000000" w:themeColor="text1"/>
              </w:rPr>
            </w:pPr>
            <w:r w:rsidRPr="008C4DB5">
              <w:rPr>
                <w:color w:val="000000" w:themeColor="text1"/>
              </w:rPr>
              <w:t>ООО «Газпром трансгаз Санкт-Петербург»</w:t>
            </w:r>
          </w:p>
        </w:tc>
        <w:tc>
          <w:tcPr>
            <w:tcW w:w="5358" w:type="dxa"/>
            <w:gridSpan w:val="2"/>
            <w:shd w:val="clear" w:color="auto" w:fill="FFFFFF"/>
            <w:vAlign w:val="center"/>
          </w:tcPr>
          <w:p w14:paraId="50B13F66" w14:textId="77777777" w:rsidR="0006225F" w:rsidRPr="008C4DB5" w:rsidRDefault="0006225F" w:rsidP="000629ED">
            <w:pPr>
              <w:rPr>
                <w:color w:val="000000" w:themeColor="text1"/>
              </w:rPr>
            </w:pPr>
            <w:r w:rsidRPr="008C4DB5">
              <w:rPr>
                <w:color w:val="000000" w:themeColor="text1"/>
              </w:rPr>
              <w:t xml:space="preserve">Эксплуатация линейного объекта-ВЛ 0,23 кВ КУ </w:t>
            </w:r>
            <w:smartTag w:uri="urn:schemas-microsoft-com:office:smarttags" w:element="metricconverter">
              <w:smartTagPr>
                <w:attr w:name="ProductID" w:val="33 км"/>
              </w:smartTagPr>
              <w:r w:rsidRPr="008C4DB5">
                <w:rPr>
                  <w:color w:val="000000" w:themeColor="text1"/>
                </w:rPr>
                <w:t>33 км</w:t>
              </w:r>
            </w:smartTag>
            <w:r w:rsidRPr="008C4DB5">
              <w:rPr>
                <w:color w:val="000000" w:themeColor="text1"/>
              </w:rPr>
              <w:t>.</w:t>
            </w:r>
          </w:p>
        </w:tc>
        <w:tc>
          <w:tcPr>
            <w:tcW w:w="1152" w:type="dxa"/>
            <w:gridSpan w:val="2"/>
            <w:shd w:val="clear" w:color="auto" w:fill="FFFFFF"/>
            <w:vAlign w:val="center"/>
          </w:tcPr>
          <w:p w14:paraId="3ADA1E79" w14:textId="77777777" w:rsidR="0006225F" w:rsidRPr="008C4DB5" w:rsidRDefault="0006225F" w:rsidP="000629ED">
            <w:pPr>
              <w:jc w:val="center"/>
              <w:rPr>
                <w:color w:val="000000" w:themeColor="text1"/>
              </w:rPr>
            </w:pPr>
            <w:r w:rsidRPr="008C4DB5">
              <w:rPr>
                <w:color w:val="000000" w:themeColor="text1"/>
              </w:rPr>
              <w:t>0,0044</w:t>
            </w:r>
          </w:p>
        </w:tc>
      </w:tr>
      <w:tr w:rsidR="0006225F" w:rsidRPr="008C4DB5" w14:paraId="5F334F52" w14:textId="77777777" w:rsidTr="0055002A">
        <w:trPr>
          <w:gridAfter w:val="1"/>
          <w:wAfter w:w="463" w:type="dxa"/>
          <w:trHeight w:val="276"/>
          <w:jc w:val="center"/>
        </w:trPr>
        <w:tc>
          <w:tcPr>
            <w:tcW w:w="2405" w:type="dxa"/>
            <w:vMerge/>
            <w:shd w:val="clear" w:color="auto" w:fill="FFFFFF"/>
            <w:vAlign w:val="center"/>
          </w:tcPr>
          <w:p w14:paraId="2A6FEAD0" w14:textId="77777777" w:rsidR="0006225F" w:rsidRPr="008C4DB5" w:rsidRDefault="0006225F" w:rsidP="000629ED">
            <w:pPr>
              <w:rPr>
                <w:color w:val="000000" w:themeColor="text1"/>
              </w:rPr>
            </w:pPr>
          </w:p>
        </w:tc>
        <w:tc>
          <w:tcPr>
            <w:tcW w:w="5358" w:type="dxa"/>
            <w:gridSpan w:val="2"/>
            <w:shd w:val="clear" w:color="auto" w:fill="FFFFFF"/>
            <w:vAlign w:val="center"/>
          </w:tcPr>
          <w:p w14:paraId="22900395" w14:textId="77777777" w:rsidR="0006225F" w:rsidRPr="008C4DB5" w:rsidRDefault="0006225F" w:rsidP="000629ED">
            <w:pPr>
              <w:rPr>
                <w:color w:val="000000" w:themeColor="text1"/>
              </w:rPr>
            </w:pPr>
            <w:r w:rsidRPr="008C4DB5">
              <w:rPr>
                <w:color w:val="000000" w:themeColor="text1"/>
              </w:rPr>
              <w:t>Эксплуатация линейного объекта-ВЛ 10 кВ СКЗ №2</w:t>
            </w:r>
          </w:p>
        </w:tc>
        <w:tc>
          <w:tcPr>
            <w:tcW w:w="1152" w:type="dxa"/>
            <w:gridSpan w:val="2"/>
            <w:shd w:val="clear" w:color="auto" w:fill="FFFFFF"/>
            <w:vAlign w:val="center"/>
          </w:tcPr>
          <w:p w14:paraId="09E632B0" w14:textId="77777777" w:rsidR="0006225F" w:rsidRPr="008C4DB5" w:rsidRDefault="0006225F" w:rsidP="000629ED">
            <w:pPr>
              <w:jc w:val="center"/>
              <w:rPr>
                <w:color w:val="000000" w:themeColor="text1"/>
              </w:rPr>
            </w:pPr>
            <w:r w:rsidRPr="008C4DB5">
              <w:rPr>
                <w:color w:val="000000" w:themeColor="text1"/>
              </w:rPr>
              <w:t>0,003</w:t>
            </w:r>
          </w:p>
        </w:tc>
      </w:tr>
      <w:tr w:rsidR="0006225F" w:rsidRPr="008C4DB5" w14:paraId="7948296C" w14:textId="77777777" w:rsidTr="0055002A">
        <w:trPr>
          <w:gridAfter w:val="1"/>
          <w:wAfter w:w="463" w:type="dxa"/>
          <w:trHeight w:val="276"/>
          <w:jc w:val="center"/>
        </w:trPr>
        <w:tc>
          <w:tcPr>
            <w:tcW w:w="2405" w:type="dxa"/>
            <w:vMerge/>
            <w:shd w:val="clear" w:color="auto" w:fill="FFFFFF"/>
            <w:vAlign w:val="center"/>
          </w:tcPr>
          <w:p w14:paraId="4E76DE45" w14:textId="77777777" w:rsidR="0006225F" w:rsidRPr="008C4DB5" w:rsidRDefault="0006225F" w:rsidP="000629ED">
            <w:pPr>
              <w:rPr>
                <w:color w:val="000000" w:themeColor="text1"/>
              </w:rPr>
            </w:pPr>
          </w:p>
        </w:tc>
        <w:tc>
          <w:tcPr>
            <w:tcW w:w="5358" w:type="dxa"/>
            <w:gridSpan w:val="2"/>
            <w:shd w:val="clear" w:color="auto" w:fill="FFFFFF"/>
            <w:vAlign w:val="center"/>
          </w:tcPr>
          <w:p w14:paraId="4139E2F8" w14:textId="77777777" w:rsidR="0006225F" w:rsidRPr="008C4DB5" w:rsidRDefault="0006225F" w:rsidP="000629ED">
            <w:pPr>
              <w:rPr>
                <w:color w:val="000000" w:themeColor="text1"/>
              </w:rPr>
            </w:pPr>
            <w:r w:rsidRPr="008C4DB5">
              <w:rPr>
                <w:color w:val="000000" w:themeColor="text1"/>
              </w:rPr>
              <w:t xml:space="preserve">Эксплуатация линейного объекта-ВЛ 10 кВ КП </w:t>
            </w:r>
            <w:smartTag w:uri="urn:schemas-microsoft-com:office:smarttags" w:element="metricconverter">
              <w:smartTagPr>
                <w:attr w:name="ProductID" w:val="492 км"/>
              </w:smartTagPr>
              <w:r w:rsidRPr="008C4DB5">
                <w:rPr>
                  <w:color w:val="000000" w:themeColor="text1"/>
                </w:rPr>
                <w:t>492 км</w:t>
              </w:r>
            </w:smartTag>
            <w:r w:rsidRPr="008C4DB5">
              <w:rPr>
                <w:color w:val="000000" w:themeColor="text1"/>
              </w:rPr>
              <w:t>.</w:t>
            </w:r>
          </w:p>
        </w:tc>
        <w:tc>
          <w:tcPr>
            <w:tcW w:w="1152" w:type="dxa"/>
            <w:gridSpan w:val="2"/>
            <w:shd w:val="clear" w:color="auto" w:fill="FFFFFF"/>
            <w:vAlign w:val="center"/>
          </w:tcPr>
          <w:p w14:paraId="64C51F21" w14:textId="77777777" w:rsidR="0006225F" w:rsidRPr="008C4DB5" w:rsidRDefault="0006225F" w:rsidP="000629ED">
            <w:pPr>
              <w:jc w:val="center"/>
              <w:rPr>
                <w:color w:val="000000" w:themeColor="text1"/>
              </w:rPr>
            </w:pPr>
            <w:r w:rsidRPr="008C4DB5">
              <w:rPr>
                <w:color w:val="000000" w:themeColor="text1"/>
              </w:rPr>
              <w:t>0,0126</w:t>
            </w:r>
          </w:p>
        </w:tc>
      </w:tr>
      <w:tr w:rsidR="0006225F" w:rsidRPr="008C4DB5" w14:paraId="65F0C7A8" w14:textId="77777777" w:rsidTr="0055002A">
        <w:trPr>
          <w:gridAfter w:val="1"/>
          <w:wAfter w:w="463" w:type="dxa"/>
          <w:trHeight w:val="276"/>
          <w:jc w:val="center"/>
        </w:trPr>
        <w:tc>
          <w:tcPr>
            <w:tcW w:w="2405" w:type="dxa"/>
            <w:vMerge/>
            <w:shd w:val="clear" w:color="auto" w:fill="FFFFFF"/>
            <w:vAlign w:val="center"/>
          </w:tcPr>
          <w:p w14:paraId="606A1EC6" w14:textId="77777777" w:rsidR="0006225F" w:rsidRPr="008C4DB5" w:rsidRDefault="0006225F" w:rsidP="000629ED">
            <w:pPr>
              <w:rPr>
                <w:color w:val="000000" w:themeColor="text1"/>
              </w:rPr>
            </w:pPr>
          </w:p>
        </w:tc>
        <w:tc>
          <w:tcPr>
            <w:tcW w:w="5358" w:type="dxa"/>
            <w:gridSpan w:val="2"/>
            <w:shd w:val="clear" w:color="auto" w:fill="FFFFFF"/>
            <w:vAlign w:val="center"/>
          </w:tcPr>
          <w:p w14:paraId="622B8C96" w14:textId="77777777" w:rsidR="0006225F" w:rsidRPr="008C4DB5" w:rsidRDefault="0006225F" w:rsidP="000629ED">
            <w:pPr>
              <w:rPr>
                <w:color w:val="000000" w:themeColor="text1"/>
              </w:rPr>
            </w:pPr>
            <w:r w:rsidRPr="008C4DB5">
              <w:rPr>
                <w:color w:val="000000" w:themeColor="text1"/>
              </w:rPr>
              <w:t>Выполнение капитального ремонта «ГО на ГРС «Волхов-</w:t>
            </w:r>
            <w:r w:rsidR="0055002A" w:rsidRPr="008C4DB5">
              <w:rPr>
                <w:color w:val="000000" w:themeColor="text1"/>
              </w:rPr>
              <w:t>Петрозаводск» -</w:t>
            </w:r>
            <w:r w:rsidRPr="008C4DB5">
              <w:rPr>
                <w:color w:val="000000" w:themeColor="text1"/>
              </w:rPr>
              <w:t xml:space="preserve">33 км-РН р. Сясь с 33 по </w:t>
            </w:r>
            <w:smartTag w:uri="urn:schemas-microsoft-com:office:smarttags" w:element="metricconverter">
              <w:smartTagPr>
                <w:attr w:name="ProductID" w:val="34 км"/>
              </w:smartTagPr>
              <w:r w:rsidRPr="008C4DB5">
                <w:rPr>
                  <w:color w:val="000000" w:themeColor="text1"/>
                </w:rPr>
                <w:t>34 км</w:t>
              </w:r>
            </w:smartTag>
            <w:r w:rsidRPr="008C4DB5">
              <w:rPr>
                <w:color w:val="000000" w:themeColor="text1"/>
              </w:rPr>
              <w:t>.</w:t>
            </w:r>
          </w:p>
        </w:tc>
        <w:tc>
          <w:tcPr>
            <w:tcW w:w="1152" w:type="dxa"/>
            <w:gridSpan w:val="2"/>
            <w:shd w:val="clear" w:color="auto" w:fill="FFFFFF"/>
            <w:vAlign w:val="center"/>
          </w:tcPr>
          <w:p w14:paraId="3BBD3D98" w14:textId="77777777" w:rsidR="0006225F" w:rsidRPr="008C4DB5" w:rsidRDefault="0006225F" w:rsidP="000629ED">
            <w:pPr>
              <w:jc w:val="center"/>
              <w:rPr>
                <w:color w:val="000000" w:themeColor="text1"/>
              </w:rPr>
            </w:pPr>
            <w:r w:rsidRPr="008C4DB5">
              <w:rPr>
                <w:color w:val="000000" w:themeColor="text1"/>
              </w:rPr>
              <w:t>0,09</w:t>
            </w:r>
          </w:p>
        </w:tc>
      </w:tr>
      <w:tr w:rsidR="0006225F" w:rsidRPr="008C4DB5" w14:paraId="187A6224" w14:textId="77777777" w:rsidTr="0055002A">
        <w:trPr>
          <w:gridAfter w:val="1"/>
          <w:wAfter w:w="463" w:type="dxa"/>
          <w:trHeight w:val="276"/>
          <w:jc w:val="center"/>
        </w:trPr>
        <w:tc>
          <w:tcPr>
            <w:tcW w:w="2405" w:type="dxa"/>
            <w:vMerge w:val="restart"/>
            <w:shd w:val="clear" w:color="auto" w:fill="FFFFFF"/>
            <w:vAlign w:val="center"/>
          </w:tcPr>
          <w:p w14:paraId="61287742" w14:textId="77777777" w:rsidR="0006225F" w:rsidRPr="008C4DB5" w:rsidRDefault="0006225F" w:rsidP="000629ED">
            <w:pPr>
              <w:rPr>
                <w:color w:val="000000" w:themeColor="text1"/>
              </w:rPr>
            </w:pPr>
            <w:r w:rsidRPr="008C4DB5">
              <w:rPr>
                <w:color w:val="000000" w:themeColor="text1"/>
              </w:rPr>
              <w:t>ООО «Юркон»</w:t>
            </w:r>
          </w:p>
        </w:tc>
        <w:tc>
          <w:tcPr>
            <w:tcW w:w="5358" w:type="dxa"/>
            <w:gridSpan w:val="2"/>
            <w:shd w:val="clear" w:color="auto" w:fill="FFFFFF"/>
            <w:vAlign w:val="center"/>
          </w:tcPr>
          <w:p w14:paraId="68740926" w14:textId="77777777" w:rsidR="0006225F" w:rsidRPr="008C4DB5" w:rsidRDefault="0006225F" w:rsidP="000629ED">
            <w:pPr>
              <w:rPr>
                <w:color w:val="000000" w:themeColor="text1"/>
              </w:rPr>
            </w:pPr>
            <w:r w:rsidRPr="008C4DB5">
              <w:rPr>
                <w:color w:val="000000" w:themeColor="text1"/>
              </w:rPr>
              <w:t>Геологическое изучение песков строительных на участке недр «Песчаница»</w:t>
            </w:r>
          </w:p>
        </w:tc>
        <w:tc>
          <w:tcPr>
            <w:tcW w:w="1152" w:type="dxa"/>
            <w:gridSpan w:val="2"/>
            <w:shd w:val="clear" w:color="auto" w:fill="FFFFFF"/>
            <w:vAlign w:val="center"/>
          </w:tcPr>
          <w:p w14:paraId="468FDF68" w14:textId="77777777" w:rsidR="0006225F" w:rsidRPr="008C4DB5" w:rsidRDefault="0006225F" w:rsidP="000629ED">
            <w:pPr>
              <w:jc w:val="center"/>
              <w:rPr>
                <w:color w:val="000000" w:themeColor="text1"/>
              </w:rPr>
            </w:pPr>
            <w:r w:rsidRPr="008C4DB5">
              <w:rPr>
                <w:color w:val="000000" w:themeColor="text1"/>
              </w:rPr>
              <w:t>10,0</w:t>
            </w:r>
          </w:p>
        </w:tc>
      </w:tr>
      <w:tr w:rsidR="0006225F" w:rsidRPr="008C4DB5" w14:paraId="3990C654" w14:textId="77777777" w:rsidTr="0055002A">
        <w:trPr>
          <w:gridAfter w:val="1"/>
          <w:wAfter w:w="463" w:type="dxa"/>
          <w:trHeight w:val="276"/>
          <w:jc w:val="center"/>
        </w:trPr>
        <w:tc>
          <w:tcPr>
            <w:tcW w:w="2405" w:type="dxa"/>
            <w:vMerge/>
            <w:shd w:val="clear" w:color="auto" w:fill="FFFFFF"/>
            <w:vAlign w:val="center"/>
          </w:tcPr>
          <w:p w14:paraId="2A13ABE3" w14:textId="77777777" w:rsidR="0006225F" w:rsidRPr="008C4DB5" w:rsidRDefault="0006225F" w:rsidP="000629ED">
            <w:pPr>
              <w:rPr>
                <w:color w:val="000000" w:themeColor="text1"/>
              </w:rPr>
            </w:pPr>
          </w:p>
        </w:tc>
        <w:tc>
          <w:tcPr>
            <w:tcW w:w="5358" w:type="dxa"/>
            <w:gridSpan w:val="2"/>
            <w:shd w:val="clear" w:color="auto" w:fill="FFFFFF"/>
            <w:vAlign w:val="center"/>
          </w:tcPr>
          <w:p w14:paraId="4FB5EEC4" w14:textId="77777777" w:rsidR="0006225F" w:rsidRPr="008C4DB5" w:rsidRDefault="0006225F" w:rsidP="000629ED">
            <w:pPr>
              <w:rPr>
                <w:color w:val="000000" w:themeColor="text1"/>
              </w:rPr>
            </w:pPr>
            <w:r w:rsidRPr="008C4DB5">
              <w:rPr>
                <w:color w:val="000000" w:themeColor="text1"/>
              </w:rPr>
              <w:t>Геологическое изучение песков строительных на участке недр «Селиваново»</w:t>
            </w:r>
          </w:p>
        </w:tc>
        <w:tc>
          <w:tcPr>
            <w:tcW w:w="1152" w:type="dxa"/>
            <w:gridSpan w:val="2"/>
            <w:shd w:val="clear" w:color="auto" w:fill="FFFFFF"/>
            <w:vAlign w:val="center"/>
          </w:tcPr>
          <w:p w14:paraId="1195C41A" w14:textId="77777777" w:rsidR="0006225F" w:rsidRPr="008C4DB5" w:rsidRDefault="0006225F" w:rsidP="000629ED">
            <w:pPr>
              <w:jc w:val="center"/>
              <w:rPr>
                <w:color w:val="000000" w:themeColor="text1"/>
              </w:rPr>
            </w:pPr>
            <w:r w:rsidRPr="008C4DB5">
              <w:rPr>
                <w:color w:val="000000" w:themeColor="text1"/>
              </w:rPr>
              <w:t>52,26</w:t>
            </w:r>
          </w:p>
        </w:tc>
      </w:tr>
      <w:tr w:rsidR="0006225F" w:rsidRPr="008C4DB5" w14:paraId="4E349DE4" w14:textId="77777777" w:rsidTr="0055002A">
        <w:trPr>
          <w:gridAfter w:val="1"/>
          <w:wAfter w:w="463" w:type="dxa"/>
          <w:trHeight w:val="1270"/>
          <w:jc w:val="center"/>
        </w:trPr>
        <w:tc>
          <w:tcPr>
            <w:tcW w:w="2405" w:type="dxa"/>
            <w:shd w:val="clear" w:color="auto" w:fill="FFFFFF"/>
            <w:vAlign w:val="center"/>
          </w:tcPr>
          <w:p w14:paraId="021556CA" w14:textId="77777777" w:rsidR="0006225F" w:rsidRPr="008C4DB5" w:rsidRDefault="0006225F" w:rsidP="000629ED">
            <w:pPr>
              <w:rPr>
                <w:color w:val="000000" w:themeColor="text1"/>
              </w:rPr>
            </w:pPr>
            <w:r w:rsidRPr="008C4DB5">
              <w:rPr>
                <w:color w:val="000000" w:themeColor="text1"/>
              </w:rPr>
              <w:t>Православная местная религиозная организация Приход Храма Святой Живоначальной Троицы</w:t>
            </w:r>
          </w:p>
        </w:tc>
        <w:tc>
          <w:tcPr>
            <w:tcW w:w="5358" w:type="dxa"/>
            <w:gridSpan w:val="2"/>
            <w:shd w:val="clear" w:color="auto" w:fill="FFFFFF"/>
            <w:vAlign w:val="center"/>
          </w:tcPr>
          <w:p w14:paraId="07AF47CC" w14:textId="77777777" w:rsidR="0006225F" w:rsidRPr="008C4DB5" w:rsidRDefault="0006225F" w:rsidP="000629ED">
            <w:pPr>
              <w:rPr>
                <w:color w:val="000000" w:themeColor="text1"/>
              </w:rPr>
            </w:pPr>
            <w:r w:rsidRPr="008C4DB5">
              <w:rPr>
                <w:color w:val="000000" w:themeColor="text1"/>
              </w:rPr>
              <w:t>Безвозмездное (срочное) пользование для реконструкции и эксплуатации существующей часовни Казанской иконы Божьей Матери</w:t>
            </w:r>
          </w:p>
        </w:tc>
        <w:tc>
          <w:tcPr>
            <w:tcW w:w="1152" w:type="dxa"/>
            <w:gridSpan w:val="2"/>
            <w:shd w:val="clear" w:color="auto" w:fill="FFFFFF"/>
            <w:vAlign w:val="center"/>
          </w:tcPr>
          <w:p w14:paraId="6A620A5E" w14:textId="77777777" w:rsidR="0006225F" w:rsidRPr="008C4DB5" w:rsidRDefault="0006225F" w:rsidP="000629ED">
            <w:pPr>
              <w:jc w:val="center"/>
              <w:rPr>
                <w:color w:val="000000" w:themeColor="text1"/>
              </w:rPr>
            </w:pPr>
            <w:r w:rsidRPr="008C4DB5">
              <w:rPr>
                <w:color w:val="000000" w:themeColor="text1"/>
              </w:rPr>
              <w:t>0,04</w:t>
            </w:r>
          </w:p>
        </w:tc>
      </w:tr>
      <w:tr w:rsidR="0006225F" w:rsidRPr="008C4DB5" w14:paraId="61F153EC" w14:textId="77777777" w:rsidTr="0055002A">
        <w:trPr>
          <w:gridAfter w:val="1"/>
          <w:wAfter w:w="463" w:type="dxa"/>
          <w:trHeight w:val="276"/>
          <w:jc w:val="center"/>
        </w:trPr>
        <w:tc>
          <w:tcPr>
            <w:tcW w:w="2405" w:type="dxa"/>
            <w:vMerge w:val="restart"/>
            <w:shd w:val="clear" w:color="auto" w:fill="FFFFFF"/>
            <w:vAlign w:val="center"/>
          </w:tcPr>
          <w:p w14:paraId="539A1802" w14:textId="77777777" w:rsidR="0006225F" w:rsidRPr="008C4DB5" w:rsidRDefault="0006225F" w:rsidP="000629ED">
            <w:pPr>
              <w:rPr>
                <w:color w:val="000000" w:themeColor="text1"/>
              </w:rPr>
            </w:pPr>
            <w:r w:rsidRPr="008C4DB5">
              <w:rPr>
                <w:color w:val="000000" w:themeColor="text1"/>
              </w:rPr>
              <w:t>ОАО «Ленэнерго»</w:t>
            </w:r>
          </w:p>
        </w:tc>
        <w:tc>
          <w:tcPr>
            <w:tcW w:w="5358" w:type="dxa"/>
            <w:gridSpan w:val="2"/>
            <w:shd w:val="clear" w:color="auto" w:fill="FFFFFF"/>
            <w:vAlign w:val="center"/>
          </w:tcPr>
          <w:p w14:paraId="5997D8F2" w14:textId="77777777" w:rsidR="0006225F" w:rsidRPr="008C4DB5" w:rsidRDefault="0006225F" w:rsidP="000629ED">
            <w:pPr>
              <w:rPr>
                <w:color w:val="000000" w:themeColor="text1"/>
              </w:rPr>
            </w:pPr>
            <w:r w:rsidRPr="008C4DB5">
              <w:rPr>
                <w:color w:val="000000" w:themeColor="text1"/>
              </w:rPr>
              <w:t>Строительство ВЛ-10 кВ.</w:t>
            </w:r>
          </w:p>
        </w:tc>
        <w:tc>
          <w:tcPr>
            <w:tcW w:w="1152" w:type="dxa"/>
            <w:gridSpan w:val="2"/>
            <w:shd w:val="clear" w:color="auto" w:fill="FFFFFF"/>
            <w:vAlign w:val="center"/>
          </w:tcPr>
          <w:p w14:paraId="316A9C0C" w14:textId="77777777" w:rsidR="0006225F" w:rsidRPr="008C4DB5" w:rsidRDefault="0006225F" w:rsidP="000629ED">
            <w:pPr>
              <w:jc w:val="center"/>
              <w:rPr>
                <w:color w:val="000000" w:themeColor="text1"/>
              </w:rPr>
            </w:pPr>
            <w:r w:rsidRPr="008C4DB5">
              <w:rPr>
                <w:color w:val="000000" w:themeColor="text1"/>
              </w:rPr>
              <w:t>0,324</w:t>
            </w:r>
          </w:p>
        </w:tc>
      </w:tr>
      <w:tr w:rsidR="0006225F" w:rsidRPr="008C4DB5" w14:paraId="6EBE5FD2" w14:textId="77777777" w:rsidTr="0055002A">
        <w:trPr>
          <w:gridAfter w:val="1"/>
          <w:wAfter w:w="463" w:type="dxa"/>
          <w:trHeight w:val="276"/>
          <w:jc w:val="center"/>
        </w:trPr>
        <w:tc>
          <w:tcPr>
            <w:tcW w:w="2405" w:type="dxa"/>
            <w:vMerge/>
            <w:shd w:val="clear" w:color="auto" w:fill="FFFFFF"/>
            <w:vAlign w:val="center"/>
          </w:tcPr>
          <w:p w14:paraId="022D5D3B" w14:textId="77777777" w:rsidR="0006225F" w:rsidRPr="008C4DB5" w:rsidRDefault="0006225F" w:rsidP="000629ED">
            <w:pPr>
              <w:rPr>
                <w:color w:val="000000" w:themeColor="text1"/>
              </w:rPr>
            </w:pPr>
          </w:p>
        </w:tc>
        <w:tc>
          <w:tcPr>
            <w:tcW w:w="5358" w:type="dxa"/>
            <w:gridSpan w:val="2"/>
            <w:shd w:val="clear" w:color="auto" w:fill="FFFFFF"/>
            <w:vAlign w:val="center"/>
          </w:tcPr>
          <w:p w14:paraId="215E4167" w14:textId="77777777" w:rsidR="0006225F" w:rsidRPr="008C4DB5" w:rsidRDefault="0006225F" w:rsidP="000629ED">
            <w:pPr>
              <w:rPr>
                <w:color w:val="000000" w:themeColor="text1"/>
              </w:rPr>
            </w:pPr>
            <w:r w:rsidRPr="008C4DB5">
              <w:rPr>
                <w:color w:val="000000" w:themeColor="text1"/>
              </w:rPr>
              <w:t>Строительство линии лектропередач от опоры №293 ВЛ 10 кВ № 81 «Карпинская» до абонента (Свирский маяк)</w:t>
            </w:r>
          </w:p>
        </w:tc>
        <w:tc>
          <w:tcPr>
            <w:tcW w:w="1152" w:type="dxa"/>
            <w:gridSpan w:val="2"/>
            <w:shd w:val="clear" w:color="auto" w:fill="FFFFFF"/>
            <w:vAlign w:val="center"/>
          </w:tcPr>
          <w:p w14:paraId="37FFE343" w14:textId="77777777" w:rsidR="0006225F" w:rsidRPr="008C4DB5" w:rsidRDefault="0006225F" w:rsidP="000629ED">
            <w:pPr>
              <w:jc w:val="center"/>
              <w:rPr>
                <w:color w:val="000000" w:themeColor="text1"/>
              </w:rPr>
            </w:pPr>
            <w:r w:rsidRPr="008C4DB5">
              <w:rPr>
                <w:color w:val="000000" w:themeColor="text1"/>
              </w:rPr>
              <w:t>3,725</w:t>
            </w:r>
          </w:p>
        </w:tc>
      </w:tr>
      <w:tr w:rsidR="0006225F" w:rsidRPr="008C4DB5" w14:paraId="08206A49" w14:textId="77777777" w:rsidTr="0055002A">
        <w:trPr>
          <w:gridAfter w:val="1"/>
          <w:wAfter w:w="463" w:type="dxa"/>
          <w:trHeight w:val="276"/>
          <w:jc w:val="center"/>
        </w:trPr>
        <w:tc>
          <w:tcPr>
            <w:tcW w:w="2405" w:type="dxa"/>
            <w:shd w:val="clear" w:color="auto" w:fill="FFFFFF"/>
            <w:vAlign w:val="center"/>
          </w:tcPr>
          <w:p w14:paraId="186EFD5E" w14:textId="77777777" w:rsidR="0006225F" w:rsidRPr="008C4DB5" w:rsidRDefault="0006225F" w:rsidP="000629ED">
            <w:pPr>
              <w:rPr>
                <w:color w:val="000000" w:themeColor="text1"/>
              </w:rPr>
            </w:pPr>
            <w:r w:rsidRPr="008C4DB5">
              <w:rPr>
                <w:color w:val="000000" w:themeColor="text1"/>
              </w:rPr>
              <w:t>ОАО «Ростелеком»</w:t>
            </w:r>
          </w:p>
        </w:tc>
        <w:tc>
          <w:tcPr>
            <w:tcW w:w="5358" w:type="dxa"/>
            <w:gridSpan w:val="2"/>
            <w:shd w:val="clear" w:color="auto" w:fill="FFFFFF"/>
            <w:vAlign w:val="center"/>
          </w:tcPr>
          <w:p w14:paraId="74FABF36" w14:textId="77777777" w:rsidR="0006225F" w:rsidRPr="008C4DB5" w:rsidRDefault="0006225F" w:rsidP="000629ED">
            <w:pPr>
              <w:rPr>
                <w:color w:val="000000" w:themeColor="text1"/>
              </w:rPr>
            </w:pPr>
            <w:r w:rsidRPr="008C4DB5">
              <w:rPr>
                <w:color w:val="000000" w:themeColor="text1"/>
              </w:rPr>
              <w:t>Капитальный ремонт существующих линий связи Волхов-Усадище.</w:t>
            </w:r>
          </w:p>
        </w:tc>
        <w:tc>
          <w:tcPr>
            <w:tcW w:w="1152" w:type="dxa"/>
            <w:gridSpan w:val="2"/>
            <w:shd w:val="clear" w:color="auto" w:fill="FFFFFF"/>
            <w:vAlign w:val="center"/>
          </w:tcPr>
          <w:p w14:paraId="52866012" w14:textId="77777777" w:rsidR="0006225F" w:rsidRPr="008C4DB5" w:rsidRDefault="0006225F" w:rsidP="000629ED">
            <w:pPr>
              <w:jc w:val="center"/>
              <w:rPr>
                <w:color w:val="000000" w:themeColor="text1"/>
              </w:rPr>
            </w:pPr>
            <w:r w:rsidRPr="008C4DB5">
              <w:rPr>
                <w:color w:val="000000" w:themeColor="text1"/>
              </w:rPr>
              <w:t>7,512</w:t>
            </w:r>
          </w:p>
        </w:tc>
      </w:tr>
      <w:tr w:rsidR="008C4DB5" w:rsidRPr="008C4DB5" w14:paraId="6970428E" w14:textId="77777777" w:rsidTr="008C4DB5">
        <w:trPr>
          <w:gridAfter w:val="1"/>
          <w:wAfter w:w="463" w:type="dxa"/>
          <w:trHeight w:val="276"/>
          <w:jc w:val="center"/>
        </w:trPr>
        <w:tc>
          <w:tcPr>
            <w:tcW w:w="2405" w:type="dxa"/>
            <w:tcBorders>
              <w:bottom w:val="single" w:sz="4" w:space="0" w:color="auto"/>
            </w:tcBorders>
            <w:shd w:val="clear" w:color="auto" w:fill="FFFFFF"/>
            <w:vAlign w:val="center"/>
          </w:tcPr>
          <w:p w14:paraId="5E9A1A88" w14:textId="77777777" w:rsidR="0006225F" w:rsidRPr="008C4DB5" w:rsidRDefault="0006225F" w:rsidP="000629ED">
            <w:pPr>
              <w:rPr>
                <w:color w:val="000000" w:themeColor="text1"/>
              </w:rPr>
            </w:pPr>
            <w:r w:rsidRPr="008C4DB5">
              <w:rPr>
                <w:color w:val="000000" w:themeColor="text1"/>
              </w:rPr>
              <w:t>ООО «Центр комплексного проектирования»</w:t>
            </w:r>
          </w:p>
        </w:tc>
        <w:tc>
          <w:tcPr>
            <w:tcW w:w="5358" w:type="dxa"/>
            <w:gridSpan w:val="2"/>
            <w:tcBorders>
              <w:bottom w:val="single" w:sz="4" w:space="0" w:color="auto"/>
            </w:tcBorders>
            <w:shd w:val="clear" w:color="auto" w:fill="FFFFFF"/>
            <w:vAlign w:val="center"/>
          </w:tcPr>
          <w:p w14:paraId="58F8AD18" w14:textId="77777777" w:rsidR="0006225F" w:rsidRPr="008C4DB5" w:rsidRDefault="0006225F" w:rsidP="000629ED">
            <w:pPr>
              <w:rPr>
                <w:color w:val="000000" w:themeColor="text1"/>
              </w:rPr>
            </w:pPr>
            <w:r w:rsidRPr="008C4DB5">
              <w:rPr>
                <w:color w:val="000000" w:themeColor="text1"/>
              </w:rPr>
              <w:t>Выполнение изыскательских работ с целью строительства линейного объекта «Техническое перевооружение магистрального газопровода-отвода к ГРС «Кириши». Устройство камер приема-запуска для проведения внутриутробного диагностирования».</w:t>
            </w:r>
          </w:p>
        </w:tc>
        <w:tc>
          <w:tcPr>
            <w:tcW w:w="1152" w:type="dxa"/>
            <w:gridSpan w:val="2"/>
            <w:tcBorders>
              <w:bottom w:val="single" w:sz="4" w:space="0" w:color="auto"/>
            </w:tcBorders>
            <w:shd w:val="clear" w:color="auto" w:fill="FFFFFF"/>
            <w:vAlign w:val="center"/>
          </w:tcPr>
          <w:p w14:paraId="57155BD1" w14:textId="77777777" w:rsidR="0006225F" w:rsidRPr="008C4DB5" w:rsidRDefault="0006225F" w:rsidP="000629ED">
            <w:pPr>
              <w:jc w:val="center"/>
              <w:rPr>
                <w:color w:val="000000" w:themeColor="text1"/>
              </w:rPr>
            </w:pPr>
            <w:r w:rsidRPr="008C4DB5">
              <w:rPr>
                <w:color w:val="000000" w:themeColor="text1"/>
              </w:rPr>
              <w:t>4,46</w:t>
            </w:r>
          </w:p>
        </w:tc>
      </w:tr>
      <w:tr w:rsidR="008C4DB5" w:rsidRPr="008C4DB5" w14:paraId="2870A317" w14:textId="77777777" w:rsidTr="008C4DB5">
        <w:trPr>
          <w:gridAfter w:val="1"/>
          <w:wAfter w:w="463" w:type="dxa"/>
          <w:trHeight w:val="276"/>
          <w:jc w:val="center"/>
        </w:trPr>
        <w:tc>
          <w:tcPr>
            <w:tcW w:w="2405" w:type="dxa"/>
            <w:tcBorders>
              <w:bottom w:val="single" w:sz="4" w:space="0" w:color="auto"/>
            </w:tcBorders>
            <w:shd w:val="clear" w:color="auto" w:fill="FFFFFF"/>
            <w:vAlign w:val="center"/>
          </w:tcPr>
          <w:p w14:paraId="12B6356E" w14:textId="77777777" w:rsidR="0006225F" w:rsidRPr="008C4DB5" w:rsidRDefault="0006225F" w:rsidP="000629ED">
            <w:pPr>
              <w:rPr>
                <w:color w:val="000000" w:themeColor="text1"/>
              </w:rPr>
            </w:pPr>
            <w:r w:rsidRPr="008C4DB5">
              <w:rPr>
                <w:color w:val="000000" w:themeColor="text1"/>
              </w:rPr>
              <w:t>ООО Невская перспектива»</w:t>
            </w:r>
          </w:p>
        </w:tc>
        <w:tc>
          <w:tcPr>
            <w:tcW w:w="5358" w:type="dxa"/>
            <w:gridSpan w:val="2"/>
            <w:tcBorders>
              <w:bottom w:val="single" w:sz="4" w:space="0" w:color="auto"/>
            </w:tcBorders>
            <w:shd w:val="clear" w:color="auto" w:fill="FFFFFF"/>
            <w:vAlign w:val="center"/>
          </w:tcPr>
          <w:p w14:paraId="732C6964" w14:textId="77777777" w:rsidR="0006225F" w:rsidRPr="008C4DB5" w:rsidRDefault="0006225F" w:rsidP="000629ED">
            <w:pPr>
              <w:rPr>
                <w:color w:val="000000" w:themeColor="text1"/>
              </w:rPr>
            </w:pPr>
            <w:r w:rsidRPr="008C4DB5">
              <w:rPr>
                <w:color w:val="000000" w:themeColor="text1"/>
              </w:rPr>
              <w:t>Геологическое изучение песков строительных на участке недр «Горное Елохово»</w:t>
            </w:r>
          </w:p>
        </w:tc>
        <w:tc>
          <w:tcPr>
            <w:tcW w:w="1152" w:type="dxa"/>
            <w:gridSpan w:val="2"/>
            <w:tcBorders>
              <w:bottom w:val="single" w:sz="4" w:space="0" w:color="auto"/>
            </w:tcBorders>
            <w:shd w:val="clear" w:color="auto" w:fill="FFFFFF"/>
            <w:vAlign w:val="center"/>
          </w:tcPr>
          <w:p w14:paraId="09D41685" w14:textId="77777777" w:rsidR="0006225F" w:rsidRPr="008C4DB5" w:rsidRDefault="0006225F" w:rsidP="000629ED">
            <w:pPr>
              <w:jc w:val="center"/>
              <w:rPr>
                <w:color w:val="000000" w:themeColor="text1"/>
              </w:rPr>
            </w:pPr>
            <w:r w:rsidRPr="008C4DB5">
              <w:rPr>
                <w:color w:val="000000" w:themeColor="text1"/>
              </w:rPr>
              <w:t>35,29</w:t>
            </w:r>
          </w:p>
        </w:tc>
      </w:tr>
      <w:tr w:rsidR="008C4DB5" w:rsidRPr="008C4DB5" w14:paraId="4ED08D64" w14:textId="77777777" w:rsidTr="008C4DB5">
        <w:trPr>
          <w:gridAfter w:val="1"/>
          <w:wAfter w:w="463" w:type="dxa"/>
          <w:trHeight w:val="276"/>
          <w:jc w:val="center"/>
        </w:trPr>
        <w:tc>
          <w:tcPr>
            <w:tcW w:w="2405" w:type="dxa"/>
            <w:tcBorders>
              <w:top w:val="single" w:sz="4" w:space="0" w:color="auto"/>
              <w:left w:val="nil"/>
              <w:bottom w:val="nil"/>
              <w:right w:val="nil"/>
            </w:tcBorders>
            <w:shd w:val="clear" w:color="auto" w:fill="FFFFFF"/>
            <w:vAlign w:val="center"/>
          </w:tcPr>
          <w:p w14:paraId="79DD3B99" w14:textId="77777777" w:rsidR="008C4DB5" w:rsidRPr="008C4DB5" w:rsidRDefault="008C4DB5" w:rsidP="000629ED">
            <w:pPr>
              <w:rPr>
                <w:color w:val="000000" w:themeColor="text1"/>
              </w:rPr>
            </w:pPr>
          </w:p>
        </w:tc>
        <w:tc>
          <w:tcPr>
            <w:tcW w:w="5358" w:type="dxa"/>
            <w:gridSpan w:val="2"/>
            <w:tcBorders>
              <w:top w:val="single" w:sz="4" w:space="0" w:color="auto"/>
              <w:left w:val="nil"/>
              <w:bottom w:val="nil"/>
              <w:right w:val="nil"/>
            </w:tcBorders>
            <w:shd w:val="clear" w:color="auto" w:fill="FFFFFF"/>
            <w:vAlign w:val="center"/>
          </w:tcPr>
          <w:p w14:paraId="374442DC" w14:textId="77777777" w:rsidR="008C4DB5" w:rsidRPr="008C4DB5" w:rsidRDefault="008C4DB5" w:rsidP="000629ED">
            <w:pPr>
              <w:rPr>
                <w:color w:val="000000" w:themeColor="text1"/>
              </w:rPr>
            </w:pPr>
          </w:p>
        </w:tc>
        <w:tc>
          <w:tcPr>
            <w:tcW w:w="1152" w:type="dxa"/>
            <w:gridSpan w:val="2"/>
            <w:tcBorders>
              <w:top w:val="single" w:sz="4" w:space="0" w:color="auto"/>
              <w:left w:val="nil"/>
              <w:bottom w:val="nil"/>
              <w:right w:val="nil"/>
            </w:tcBorders>
            <w:shd w:val="clear" w:color="auto" w:fill="FFFFFF"/>
            <w:vAlign w:val="center"/>
          </w:tcPr>
          <w:p w14:paraId="50C5C983" w14:textId="77777777" w:rsidR="008C4DB5" w:rsidRPr="008C4DB5" w:rsidRDefault="008C4DB5" w:rsidP="000629ED">
            <w:pPr>
              <w:jc w:val="center"/>
              <w:rPr>
                <w:color w:val="000000" w:themeColor="text1"/>
              </w:rPr>
            </w:pPr>
          </w:p>
        </w:tc>
      </w:tr>
      <w:tr w:rsidR="0006225F" w:rsidRPr="008C4DB5" w14:paraId="7F1674A9" w14:textId="77777777" w:rsidTr="0055002A">
        <w:trPr>
          <w:trHeight w:val="276"/>
          <w:jc w:val="center"/>
        </w:trPr>
        <w:tc>
          <w:tcPr>
            <w:tcW w:w="28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42D7ABB" w14:textId="77777777" w:rsidR="0006225F" w:rsidRPr="008C4DB5" w:rsidRDefault="0006225F" w:rsidP="000629ED">
            <w:pPr>
              <w:jc w:val="center"/>
              <w:rPr>
                <w:color w:val="000000" w:themeColor="text1"/>
              </w:rPr>
            </w:pPr>
            <w:r w:rsidRPr="008C4DB5">
              <w:rPr>
                <w:color w:val="000000" w:themeColor="text1"/>
              </w:rPr>
              <w:t>Заявитель</w:t>
            </w:r>
          </w:p>
        </w:tc>
        <w:tc>
          <w:tcPr>
            <w:tcW w:w="535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CA1573" w14:textId="77777777" w:rsidR="0006225F" w:rsidRPr="008C4DB5" w:rsidRDefault="0006225F" w:rsidP="000629ED">
            <w:pPr>
              <w:jc w:val="center"/>
              <w:rPr>
                <w:color w:val="000000" w:themeColor="text1"/>
              </w:rPr>
            </w:pPr>
            <w:r w:rsidRPr="008C4DB5">
              <w:rPr>
                <w:color w:val="000000" w:themeColor="text1"/>
              </w:rPr>
              <w:t>Цели</w:t>
            </w:r>
          </w:p>
        </w:tc>
        <w:tc>
          <w:tcPr>
            <w:tcW w:w="115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6A5BB7C" w14:textId="77777777" w:rsidR="0006225F" w:rsidRPr="008C4DB5" w:rsidRDefault="0006225F" w:rsidP="000629ED">
            <w:pPr>
              <w:jc w:val="center"/>
              <w:rPr>
                <w:color w:val="000000" w:themeColor="text1"/>
              </w:rPr>
            </w:pPr>
            <w:r w:rsidRPr="008C4DB5">
              <w:rPr>
                <w:color w:val="000000" w:themeColor="text1"/>
              </w:rPr>
              <w:t>Площадь (га)</w:t>
            </w:r>
          </w:p>
        </w:tc>
      </w:tr>
      <w:tr w:rsidR="0006225F" w:rsidRPr="008C4DB5" w14:paraId="12C9DDFB" w14:textId="77777777" w:rsidTr="0055002A">
        <w:trPr>
          <w:trHeight w:val="276"/>
          <w:jc w:val="center"/>
        </w:trPr>
        <w:tc>
          <w:tcPr>
            <w:tcW w:w="2868" w:type="dxa"/>
            <w:gridSpan w:val="2"/>
            <w:shd w:val="clear" w:color="auto" w:fill="FFFFFF"/>
            <w:vAlign w:val="center"/>
          </w:tcPr>
          <w:p w14:paraId="1B8677D3" w14:textId="77777777" w:rsidR="0006225F" w:rsidRPr="008C4DB5" w:rsidRDefault="0006225F" w:rsidP="000629ED">
            <w:pPr>
              <w:rPr>
                <w:color w:val="000000" w:themeColor="text1"/>
              </w:rPr>
            </w:pPr>
            <w:r w:rsidRPr="008C4DB5">
              <w:rPr>
                <w:color w:val="000000" w:themeColor="text1"/>
              </w:rPr>
              <w:t>ФКУ «Севзапуправтодор»</w:t>
            </w:r>
          </w:p>
        </w:tc>
        <w:tc>
          <w:tcPr>
            <w:tcW w:w="5358" w:type="dxa"/>
            <w:gridSpan w:val="2"/>
            <w:shd w:val="clear" w:color="auto" w:fill="FFFFFF"/>
            <w:vAlign w:val="center"/>
          </w:tcPr>
          <w:p w14:paraId="10AF9A05" w14:textId="77777777" w:rsidR="0006225F" w:rsidRPr="008C4DB5" w:rsidRDefault="0006225F" w:rsidP="000629ED">
            <w:pPr>
              <w:rPr>
                <w:color w:val="000000" w:themeColor="text1"/>
              </w:rPr>
            </w:pPr>
            <w:r w:rsidRPr="008C4DB5">
              <w:rPr>
                <w:color w:val="000000" w:themeColor="text1"/>
              </w:rPr>
              <w:t>Безвозмездное (срочное) пользование под строительство автомобильной дороги с усовершенствованным облегченным типом дорожного покрытия.</w:t>
            </w:r>
          </w:p>
        </w:tc>
        <w:tc>
          <w:tcPr>
            <w:tcW w:w="1152" w:type="dxa"/>
            <w:gridSpan w:val="2"/>
            <w:shd w:val="clear" w:color="auto" w:fill="FFFFFF"/>
            <w:vAlign w:val="center"/>
          </w:tcPr>
          <w:p w14:paraId="3BB4666B" w14:textId="77777777" w:rsidR="0006225F" w:rsidRPr="008C4DB5" w:rsidRDefault="0006225F" w:rsidP="000629ED">
            <w:pPr>
              <w:jc w:val="center"/>
              <w:rPr>
                <w:color w:val="000000" w:themeColor="text1"/>
              </w:rPr>
            </w:pPr>
            <w:r w:rsidRPr="008C4DB5">
              <w:rPr>
                <w:color w:val="000000" w:themeColor="text1"/>
              </w:rPr>
              <w:t>0,401</w:t>
            </w:r>
          </w:p>
        </w:tc>
      </w:tr>
      <w:tr w:rsidR="0006225F" w:rsidRPr="008C4DB5" w14:paraId="3FB8BB09" w14:textId="77777777" w:rsidTr="0055002A">
        <w:trPr>
          <w:trHeight w:val="276"/>
          <w:jc w:val="center"/>
        </w:trPr>
        <w:tc>
          <w:tcPr>
            <w:tcW w:w="2868" w:type="dxa"/>
            <w:gridSpan w:val="2"/>
            <w:shd w:val="clear" w:color="auto" w:fill="FFFFFF"/>
            <w:vAlign w:val="center"/>
          </w:tcPr>
          <w:p w14:paraId="6555A81E" w14:textId="77777777" w:rsidR="0006225F" w:rsidRPr="008C4DB5" w:rsidRDefault="0006225F" w:rsidP="000629ED">
            <w:pPr>
              <w:rPr>
                <w:color w:val="000000" w:themeColor="text1"/>
              </w:rPr>
            </w:pPr>
            <w:r w:rsidRPr="008C4DB5">
              <w:rPr>
                <w:color w:val="000000" w:themeColor="text1"/>
              </w:rPr>
              <w:t>ООО «ТелеСвязь»</w:t>
            </w:r>
          </w:p>
        </w:tc>
        <w:tc>
          <w:tcPr>
            <w:tcW w:w="5358" w:type="dxa"/>
            <w:gridSpan w:val="2"/>
            <w:shd w:val="clear" w:color="auto" w:fill="FFFFFF"/>
            <w:vAlign w:val="center"/>
          </w:tcPr>
          <w:p w14:paraId="221F811C" w14:textId="77777777" w:rsidR="0006225F" w:rsidRPr="008C4DB5" w:rsidRDefault="0006225F" w:rsidP="000629ED">
            <w:pPr>
              <w:rPr>
                <w:color w:val="000000" w:themeColor="text1"/>
              </w:rPr>
            </w:pPr>
            <w:r w:rsidRPr="008C4DB5">
              <w:rPr>
                <w:color w:val="000000" w:themeColor="text1"/>
              </w:rPr>
              <w:t>Строительство и эксплуатация волоконно- оптической линии.</w:t>
            </w:r>
          </w:p>
        </w:tc>
        <w:tc>
          <w:tcPr>
            <w:tcW w:w="1152" w:type="dxa"/>
            <w:gridSpan w:val="2"/>
            <w:shd w:val="clear" w:color="auto" w:fill="FFFFFF"/>
            <w:vAlign w:val="center"/>
          </w:tcPr>
          <w:p w14:paraId="2DA8CC77" w14:textId="77777777" w:rsidR="0006225F" w:rsidRPr="008C4DB5" w:rsidRDefault="0006225F" w:rsidP="000629ED">
            <w:pPr>
              <w:jc w:val="center"/>
              <w:rPr>
                <w:color w:val="000000" w:themeColor="text1"/>
              </w:rPr>
            </w:pPr>
            <w:r w:rsidRPr="008C4DB5">
              <w:rPr>
                <w:color w:val="000000" w:themeColor="text1"/>
              </w:rPr>
              <w:t>1,901</w:t>
            </w:r>
          </w:p>
        </w:tc>
      </w:tr>
      <w:tr w:rsidR="0006225F" w:rsidRPr="008C4DB5" w14:paraId="10B24D95" w14:textId="77777777" w:rsidTr="0055002A">
        <w:trPr>
          <w:trHeight w:val="276"/>
          <w:jc w:val="center"/>
        </w:trPr>
        <w:tc>
          <w:tcPr>
            <w:tcW w:w="2868" w:type="dxa"/>
            <w:gridSpan w:val="2"/>
            <w:shd w:val="clear" w:color="auto" w:fill="FFFFFF"/>
            <w:vAlign w:val="center"/>
          </w:tcPr>
          <w:p w14:paraId="2CEC1EE3" w14:textId="77777777" w:rsidR="0006225F" w:rsidRPr="008C4DB5" w:rsidRDefault="0006225F" w:rsidP="000629ED">
            <w:pPr>
              <w:rPr>
                <w:color w:val="000000" w:themeColor="text1"/>
              </w:rPr>
            </w:pPr>
            <w:r w:rsidRPr="008C4DB5">
              <w:rPr>
                <w:color w:val="000000" w:themeColor="text1"/>
              </w:rPr>
              <w:t>ОАО «Мостострой № 6»</w:t>
            </w:r>
          </w:p>
        </w:tc>
        <w:tc>
          <w:tcPr>
            <w:tcW w:w="5358" w:type="dxa"/>
            <w:gridSpan w:val="2"/>
            <w:shd w:val="clear" w:color="auto" w:fill="FFFFFF"/>
            <w:vAlign w:val="center"/>
          </w:tcPr>
          <w:p w14:paraId="7969C367" w14:textId="77777777" w:rsidR="0006225F" w:rsidRPr="008C4DB5" w:rsidRDefault="0006225F" w:rsidP="000629ED">
            <w:pPr>
              <w:rPr>
                <w:color w:val="000000" w:themeColor="text1"/>
              </w:rPr>
            </w:pPr>
            <w:r w:rsidRPr="008C4DB5">
              <w:rPr>
                <w:color w:val="000000" w:themeColor="text1"/>
              </w:rPr>
              <w:t>Строительство воздушной линии электропередачи 10 кВ.</w:t>
            </w:r>
          </w:p>
        </w:tc>
        <w:tc>
          <w:tcPr>
            <w:tcW w:w="1152" w:type="dxa"/>
            <w:gridSpan w:val="2"/>
            <w:shd w:val="clear" w:color="auto" w:fill="FFFFFF"/>
            <w:vAlign w:val="center"/>
          </w:tcPr>
          <w:p w14:paraId="697A378F" w14:textId="77777777" w:rsidR="0006225F" w:rsidRPr="008C4DB5" w:rsidRDefault="0006225F" w:rsidP="000629ED">
            <w:pPr>
              <w:jc w:val="center"/>
              <w:rPr>
                <w:color w:val="000000" w:themeColor="text1"/>
              </w:rPr>
            </w:pPr>
            <w:r w:rsidRPr="008C4DB5">
              <w:rPr>
                <w:color w:val="000000" w:themeColor="text1"/>
              </w:rPr>
              <w:t>0,459</w:t>
            </w:r>
          </w:p>
        </w:tc>
      </w:tr>
      <w:tr w:rsidR="0006225F" w:rsidRPr="008C4DB5" w14:paraId="637540BF" w14:textId="77777777" w:rsidTr="0055002A">
        <w:trPr>
          <w:trHeight w:val="276"/>
          <w:jc w:val="center"/>
        </w:trPr>
        <w:tc>
          <w:tcPr>
            <w:tcW w:w="2868" w:type="dxa"/>
            <w:gridSpan w:val="2"/>
            <w:shd w:val="clear" w:color="auto" w:fill="FFFFFF"/>
            <w:vAlign w:val="center"/>
          </w:tcPr>
          <w:p w14:paraId="2356FE6F" w14:textId="77777777" w:rsidR="0006225F" w:rsidRPr="008C4DB5" w:rsidRDefault="0006225F" w:rsidP="000629ED">
            <w:pPr>
              <w:rPr>
                <w:color w:val="000000" w:themeColor="text1"/>
              </w:rPr>
            </w:pPr>
            <w:r w:rsidRPr="008C4DB5">
              <w:rPr>
                <w:color w:val="000000" w:themeColor="text1"/>
              </w:rPr>
              <w:t>ОАО «Леноблгаз»</w:t>
            </w:r>
          </w:p>
        </w:tc>
        <w:tc>
          <w:tcPr>
            <w:tcW w:w="5358" w:type="dxa"/>
            <w:gridSpan w:val="2"/>
            <w:shd w:val="clear" w:color="auto" w:fill="FFFFFF"/>
            <w:vAlign w:val="center"/>
          </w:tcPr>
          <w:p w14:paraId="5B6BAFBB" w14:textId="77777777" w:rsidR="0006225F" w:rsidRPr="008C4DB5" w:rsidRDefault="0006225F" w:rsidP="000629ED">
            <w:pPr>
              <w:rPr>
                <w:color w:val="000000" w:themeColor="text1"/>
              </w:rPr>
            </w:pPr>
            <w:r w:rsidRPr="008C4DB5">
              <w:rPr>
                <w:color w:val="000000" w:themeColor="text1"/>
              </w:rPr>
              <w:t>Строительство объекта «Распределительный газопровод для газоснабжения правобережной части г. Волхов».</w:t>
            </w:r>
          </w:p>
        </w:tc>
        <w:tc>
          <w:tcPr>
            <w:tcW w:w="1152" w:type="dxa"/>
            <w:gridSpan w:val="2"/>
            <w:shd w:val="clear" w:color="auto" w:fill="FFFFFF"/>
            <w:vAlign w:val="center"/>
          </w:tcPr>
          <w:p w14:paraId="4D4176BE" w14:textId="77777777" w:rsidR="0006225F" w:rsidRPr="008C4DB5" w:rsidRDefault="0006225F" w:rsidP="000629ED">
            <w:pPr>
              <w:jc w:val="center"/>
              <w:rPr>
                <w:color w:val="000000" w:themeColor="text1"/>
              </w:rPr>
            </w:pPr>
            <w:r w:rsidRPr="008C4DB5">
              <w:rPr>
                <w:color w:val="000000" w:themeColor="text1"/>
              </w:rPr>
              <w:t>1,454</w:t>
            </w:r>
          </w:p>
        </w:tc>
      </w:tr>
      <w:tr w:rsidR="0006225F" w:rsidRPr="008C4DB5" w14:paraId="38FC785A" w14:textId="77777777" w:rsidTr="0055002A">
        <w:trPr>
          <w:trHeight w:val="276"/>
          <w:jc w:val="center"/>
        </w:trPr>
        <w:tc>
          <w:tcPr>
            <w:tcW w:w="2868" w:type="dxa"/>
            <w:gridSpan w:val="2"/>
            <w:vMerge w:val="restart"/>
            <w:shd w:val="clear" w:color="auto" w:fill="FFFFFF"/>
            <w:vAlign w:val="center"/>
          </w:tcPr>
          <w:p w14:paraId="2441C48B" w14:textId="77777777" w:rsidR="0006225F" w:rsidRPr="008C4DB5" w:rsidRDefault="0006225F" w:rsidP="000629ED">
            <w:pPr>
              <w:rPr>
                <w:color w:val="000000" w:themeColor="text1"/>
              </w:rPr>
            </w:pPr>
            <w:r w:rsidRPr="008C4DB5">
              <w:rPr>
                <w:color w:val="000000" w:themeColor="text1"/>
              </w:rPr>
              <w:t>ООО «Мультисервисные сети и Телекоммуникации»</w:t>
            </w:r>
          </w:p>
        </w:tc>
        <w:tc>
          <w:tcPr>
            <w:tcW w:w="5358" w:type="dxa"/>
            <w:gridSpan w:val="2"/>
            <w:shd w:val="clear" w:color="auto" w:fill="FFFFFF"/>
            <w:vAlign w:val="center"/>
          </w:tcPr>
          <w:p w14:paraId="0A1DC438" w14:textId="77777777" w:rsidR="0006225F" w:rsidRPr="008C4DB5" w:rsidRDefault="0006225F" w:rsidP="000629ED">
            <w:pPr>
              <w:rPr>
                <w:color w:val="000000" w:themeColor="text1"/>
              </w:rPr>
            </w:pPr>
            <w:r w:rsidRPr="008C4DB5">
              <w:rPr>
                <w:color w:val="000000" w:themeColor="text1"/>
              </w:rPr>
              <w:t>Строительство ВОЛС ОАО «МТС» на участке Кировск-Синявино-1-Кисельня-Кириши.</w:t>
            </w:r>
          </w:p>
        </w:tc>
        <w:tc>
          <w:tcPr>
            <w:tcW w:w="1152" w:type="dxa"/>
            <w:gridSpan w:val="2"/>
            <w:shd w:val="clear" w:color="auto" w:fill="FFFFFF"/>
            <w:vAlign w:val="center"/>
          </w:tcPr>
          <w:p w14:paraId="32FD42E7" w14:textId="77777777" w:rsidR="0006225F" w:rsidRPr="008C4DB5" w:rsidRDefault="0006225F" w:rsidP="000629ED">
            <w:pPr>
              <w:jc w:val="center"/>
              <w:rPr>
                <w:color w:val="000000" w:themeColor="text1"/>
              </w:rPr>
            </w:pPr>
            <w:r w:rsidRPr="008C4DB5">
              <w:rPr>
                <w:color w:val="000000" w:themeColor="text1"/>
              </w:rPr>
              <w:t>3,183</w:t>
            </w:r>
          </w:p>
        </w:tc>
      </w:tr>
      <w:tr w:rsidR="0006225F" w:rsidRPr="008C4DB5" w14:paraId="48BC448D" w14:textId="77777777" w:rsidTr="0055002A">
        <w:trPr>
          <w:trHeight w:val="633"/>
          <w:jc w:val="center"/>
        </w:trPr>
        <w:tc>
          <w:tcPr>
            <w:tcW w:w="2868" w:type="dxa"/>
            <w:gridSpan w:val="2"/>
            <w:vMerge/>
            <w:shd w:val="clear" w:color="auto" w:fill="FFFFFF"/>
            <w:vAlign w:val="center"/>
          </w:tcPr>
          <w:p w14:paraId="48A1E5C4" w14:textId="77777777" w:rsidR="0006225F" w:rsidRPr="008C4DB5" w:rsidRDefault="0006225F" w:rsidP="000629ED">
            <w:pPr>
              <w:rPr>
                <w:color w:val="000000" w:themeColor="text1"/>
              </w:rPr>
            </w:pPr>
          </w:p>
        </w:tc>
        <w:tc>
          <w:tcPr>
            <w:tcW w:w="5358" w:type="dxa"/>
            <w:gridSpan w:val="2"/>
            <w:shd w:val="clear" w:color="auto" w:fill="FFFFFF"/>
            <w:vAlign w:val="center"/>
          </w:tcPr>
          <w:p w14:paraId="05F87E94" w14:textId="77777777" w:rsidR="0006225F" w:rsidRPr="008C4DB5" w:rsidRDefault="0006225F" w:rsidP="000629ED">
            <w:pPr>
              <w:rPr>
                <w:color w:val="000000" w:themeColor="text1"/>
              </w:rPr>
            </w:pPr>
            <w:r w:rsidRPr="008C4DB5">
              <w:rPr>
                <w:color w:val="000000" w:themeColor="text1"/>
              </w:rPr>
              <w:t>Строительство ВОЛС ОАО «МТС» на участке Кировск-Синявино-1-Кисельня-Кириши.</w:t>
            </w:r>
          </w:p>
        </w:tc>
        <w:tc>
          <w:tcPr>
            <w:tcW w:w="1152" w:type="dxa"/>
            <w:gridSpan w:val="2"/>
            <w:shd w:val="clear" w:color="auto" w:fill="FFFFFF"/>
            <w:vAlign w:val="center"/>
          </w:tcPr>
          <w:p w14:paraId="291C963C" w14:textId="77777777" w:rsidR="0006225F" w:rsidRPr="008C4DB5" w:rsidRDefault="0006225F" w:rsidP="000629ED">
            <w:pPr>
              <w:jc w:val="center"/>
              <w:rPr>
                <w:color w:val="000000" w:themeColor="text1"/>
              </w:rPr>
            </w:pPr>
            <w:r w:rsidRPr="008C4DB5">
              <w:rPr>
                <w:color w:val="000000" w:themeColor="text1"/>
              </w:rPr>
              <w:t>14,405</w:t>
            </w:r>
          </w:p>
        </w:tc>
      </w:tr>
      <w:tr w:rsidR="0006225F" w:rsidRPr="008C4DB5" w14:paraId="2F2DDD83" w14:textId="77777777" w:rsidTr="0055002A">
        <w:trPr>
          <w:trHeight w:val="529"/>
          <w:jc w:val="center"/>
        </w:trPr>
        <w:tc>
          <w:tcPr>
            <w:tcW w:w="2868" w:type="dxa"/>
            <w:gridSpan w:val="2"/>
            <w:vMerge/>
            <w:shd w:val="clear" w:color="auto" w:fill="FFFFFF"/>
            <w:vAlign w:val="center"/>
          </w:tcPr>
          <w:p w14:paraId="799EBD5F" w14:textId="77777777" w:rsidR="0006225F" w:rsidRPr="008C4DB5" w:rsidRDefault="0006225F" w:rsidP="000629ED">
            <w:pPr>
              <w:rPr>
                <w:color w:val="000000" w:themeColor="text1"/>
              </w:rPr>
            </w:pPr>
          </w:p>
        </w:tc>
        <w:tc>
          <w:tcPr>
            <w:tcW w:w="5358" w:type="dxa"/>
            <w:gridSpan w:val="2"/>
            <w:shd w:val="clear" w:color="auto" w:fill="FFFFFF"/>
            <w:vAlign w:val="center"/>
          </w:tcPr>
          <w:p w14:paraId="59D3D1C8" w14:textId="77777777" w:rsidR="0006225F" w:rsidRPr="008C4DB5" w:rsidRDefault="0006225F" w:rsidP="000629ED">
            <w:pPr>
              <w:rPr>
                <w:color w:val="000000" w:themeColor="text1"/>
              </w:rPr>
            </w:pPr>
            <w:r w:rsidRPr="008C4DB5">
              <w:rPr>
                <w:color w:val="000000" w:themeColor="text1"/>
              </w:rPr>
              <w:t>Строительство ВОЛС ОАО «МТС» на участке Кировск-Синявино-1-Кисельня-Кириши.</w:t>
            </w:r>
          </w:p>
        </w:tc>
        <w:tc>
          <w:tcPr>
            <w:tcW w:w="1152" w:type="dxa"/>
            <w:gridSpan w:val="2"/>
            <w:shd w:val="clear" w:color="auto" w:fill="FFFFFF"/>
            <w:vAlign w:val="center"/>
          </w:tcPr>
          <w:p w14:paraId="2E23D1A1" w14:textId="77777777" w:rsidR="0006225F" w:rsidRPr="008C4DB5" w:rsidRDefault="0006225F" w:rsidP="000629ED">
            <w:pPr>
              <w:jc w:val="center"/>
              <w:rPr>
                <w:color w:val="000000" w:themeColor="text1"/>
              </w:rPr>
            </w:pPr>
            <w:r w:rsidRPr="008C4DB5">
              <w:rPr>
                <w:color w:val="000000" w:themeColor="text1"/>
              </w:rPr>
              <w:t>7,021</w:t>
            </w:r>
          </w:p>
        </w:tc>
      </w:tr>
      <w:tr w:rsidR="0006225F" w:rsidRPr="008C4DB5" w14:paraId="2D12C0F0" w14:textId="77777777" w:rsidTr="0055002A">
        <w:trPr>
          <w:trHeight w:val="276"/>
          <w:jc w:val="center"/>
        </w:trPr>
        <w:tc>
          <w:tcPr>
            <w:tcW w:w="2868" w:type="dxa"/>
            <w:gridSpan w:val="2"/>
            <w:shd w:val="clear" w:color="auto" w:fill="FFFFFF"/>
            <w:vAlign w:val="center"/>
          </w:tcPr>
          <w:p w14:paraId="0D97C422" w14:textId="77777777" w:rsidR="0006225F" w:rsidRPr="008C4DB5" w:rsidRDefault="0006225F" w:rsidP="000629ED">
            <w:pPr>
              <w:rPr>
                <w:color w:val="000000" w:themeColor="text1"/>
              </w:rPr>
            </w:pPr>
            <w:r w:rsidRPr="008C4DB5">
              <w:rPr>
                <w:color w:val="000000" w:themeColor="text1"/>
              </w:rPr>
              <w:t>ОАО «Гипроспецгаз»</w:t>
            </w:r>
          </w:p>
        </w:tc>
        <w:tc>
          <w:tcPr>
            <w:tcW w:w="5358" w:type="dxa"/>
            <w:gridSpan w:val="2"/>
            <w:shd w:val="clear" w:color="auto" w:fill="FFFFFF"/>
            <w:vAlign w:val="center"/>
          </w:tcPr>
          <w:p w14:paraId="124C0227" w14:textId="77777777" w:rsidR="0006225F" w:rsidRPr="008C4DB5" w:rsidRDefault="0006225F" w:rsidP="000629ED">
            <w:pPr>
              <w:rPr>
                <w:color w:val="000000" w:themeColor="text1"/>
              </w:rPr>
            </w:pPr>
            <w:r w:rsidRPr="008C4DB5">
              <w:rPr>
                <w:color w:val="000000" w:themeColor="text1"/>
              </w:rPr>
              <w:t>Выполнение изыскательских работ по размещению трасс подъездных автодорог к объектам линейной части Северо-Европейского газопровода.</w:t>
            </w:r>
          </w:p>
        </w:tc>
        <w:tc>
          <w:tcPr>
            <w:tcW w:w="1152" w:type="dxa"/>
            <w:gridSpan w:val="2"/>
            <w:shd w:val="clear" w:color="auto" w:fill="FFFFFF"/>
            <w:vAlign w:val="center"/>
          </w:tcPr>
          <w:p w14:paraId="08FB55AF" w14:textId="77777777" w:rsidR="0006225F" w:rsidRPr="008C4DB5" w:rsidRDefault="0006225F" w:rsidP="000629ED">
            <w:pPr>
              <w:jc w:val="center"/>
              <w:rPr>
                <w:color w:val="000000" w:themeColor="text1"/>
              </w:rPr>
            </w:pPr>
            <w:r w:rsidRPr="008C4DB5">
              <w:rPr>
                <w:color w:val="000000" w:themeColor="text1"/>
              </w:rPr>
              <w:t>0,3392</w:t>
            </w:r>
          </w:p>
        </w:tc>
      </w:tr>
    </w:tbl>
    <w:p w14:paraId="43809107" w14:textId="77777777" w:rsidR="0055002A" w:rsidRPr="008C4DB5" w:rsidRDefault="0055002A" w:rsidP="0055002A">
      <w:pPr>
        <w:ind w:firstLine="709"/>
        <w:jc w:val="both"/>
        <w:rPr>
          <w:color w:val="000000" w:themeColor="text1"/>
        </w:rPr>
      </w:pPr>
      <w:r w:rsidRPr="008C4DB5">
        <w:rPr>
          <w:b/>
          <w:color w:val="000000" w:themeColor="text1"/>
        </w:rPr>
        <w:t xml:space="preserve">Примечание: </w:t>
      </w:r>
      <w:r w:rsidRPr="008C4DB5">
        <w:rPr>
          <w:color w:val="000000" w:themeColor="text1"/>
        </w:rPr>
        <w:t>Список проектируемых объектов, не связанных с созданием лесной инфраструктуры может изменяться на основании заключения или расторжения правоустанавливающих документов (договор аренды, сервитут, публичный сервитут и т. д.) на земельные(лесные) участки.</w:t>
      </w:r>
    </w:p>
    <w:p w14:paraId="36488B37" w14:textId="77777777" w:rsidR="0055002A" w:rsidRPr="008C4DB5" w:rsidRDefault="0055002A" w:rsidP="0006225F">
      <w:pPr>
        <w:spacing w:line="360" w:lineRule="auto"/>
        <w:ind w:firstLine="709"/>
        <w:jc w:val="both"/>
        <w:rPr>
          <w:color w:val="000000" w:themeColor="text1"/>
        </w:rPr>
      </w:pPr>
    </w:p>
    <w:p w14:paraId="1811965F" w14:textId="77777777" w:rsidR="0006225F" w:rsidRPr="00673270" w:rsidRDefault="0006225F" w:rsidP="0006225F">
      <w:pPr>
        <w:spacing w:line="360" w:lineRule="auto"/>
        <w:ind w:firstLine="709"/>
        <w:jc w:val="both"/>
        <w:rPr>
          <w:color w:val="FF0000"/>
        </w:rPr>
      </w:pPr>
      <w:r w:rsidRPr="00673270">
        <w:rPr>
          <w:color w:val="FF0000"/>
        </w:rPr>
        <w:br w:type="page"/>
      </w:r>
    </w:p>
    <w:p w14:paraId="75C288BC" w14:textId="77777777" w:rsidR="0006225F" w:rsidRPr="00050D28" w:rsidRDefault="0006225F" w:rsidP="0006225F">
      <w:pPr>
        <w:ind w:right="283"/>
      </w:pPr>
    </w:p>
    <w:p w14:paraId="4304866A" w14:textId="77777777" w:rsidR="00DF6AA7" w:rsidRPr="00050D28" w:rsidRDefault="00DF6AA7" w:rsidP="0006225F">
      <w:pPr>
        <w:pStyle w:val="10"/>
        <w:jc w:val="right"/>
        <w:rPr>
          <w:b w:val="0"/>
          <w:szCs w:val="24"/>
        </w:rPr>
      </w:pPr>
      <w:bookmarkStart w:id="369" w:name="_Toc373417453"/>
      <w:bookmarkStart w:id="370" w:name="_Toc374518286"/>
      <w:bookmarkStart w:id="371" w:name="_Toc150706012"/>
      <w:r w:rsidRPr="00050D28">
        <w:t xml:space="preserve">Приложение </w:t>
      </w:r>
      <w:bookmarkEnd w:id="369"/>
      <w:bookmarkEnd w:id="370"/>
      <w:r w:rsidR="00A56EE6" w:rsidRPr="00050D28">
        <w:t>7</w:t>
      </w:r>
      <w:bookmarkEnd w:id="371"/>
    </w:p>
    <w:p w14:paraId="1FA55C90" w14:textId="77777777" w:rsidR="00DF6AA7" w:rsidRPr="00050D28" w:rsidRDefault="00DF6AA7" w:rsidP="00DF6AA7">
      <w:pPr>
        <w:spacing w:line="168" w:lineRule="auto"/>
        <w:jc w:val="right"/>
        <w:rPr>
          <w:i/>
        </w:rPr>
      </w:pPr>
    </w:p>
    <w:p w14:paraId="25DCC1CD" w14:textId="77777777" w:rsidR="00DF6AA7" w:rsidRPr="00050D28" w:rsidRDefault="00DF6AA7" w:rsidP="00DF6AA7">
      <w:pPr>
        <w:ind w:left="5760"/>
      </w:pPr>
      <w:r w:rsidRPr="00050D28">
        <w:t>Комитет по природным ресурсам</w:t>
      </w:r>
    </w:p>
    <w:p w14:paraId="2103A5DF" w14:textId="77777777" w:rsidR="00DF6AA7" w:rsidRPr="00050D28" w:rsidRDefault="00DF6AA7" w:rsidP="00DF6AA7">
      <w:pPr>
        <w:ind w:left="5760"/>
      </w:pPr>
      <w:r w:rsidRPr="00050D28">
        <w:t>Ленинградской области</w:t>
      </w:r>
    </w:p>
    <w:p w14:paraId="23FF3208" w14:textId="77777777" w:rsidR="00DF6AA7" w:rsidRPr="00050D28" w:rsidRDefault="00DF6AA7" w:rsidP="00DF6AA7">
      <w:pPr>
        <w:ind w:left="5400"/>
      </w:pPr>
    </w:p>
    <w:p w14:paraId="102F2477" w14:textId="77777777" w:rsidR="00DF6AA7" w:rsidRPr="00050D28" w:rsidRDefault="00DF6AA7" w:rsidP="00DF6AA7">
      <w:pPr>
        <w:ind w:left="5760"/>
      </w:pPr>
      <w:r w:rsidRPr="00050D28">
        <w:t xml:space="preserve">г. Санкт-Петербург, </w:t>
      </w:r>
    </w:p>
    <w:p w14:paraId="7B96AE9C" w14:textId="77777777" w:rsidR="00CD6D42" w:rsidRPr="00050D28" w:rsidRDefault="00CD6D42" w:rsidP="00CD6D42">
      <w:pPr>
        <w:ind w:left="5760"/>
      </w:pPr>
      <w:r w:rsidRPr="00050D28">
        <w:t>пл. Растрелли, д. 2А</w:t>
      </w:r>
    </w:p>
    <w:p w14:paraId="5EB59E84" w14:textId="77777777" w:rsidR="00DF6AA7" w:rsidRPr="00050D28" w:rsidRDefault="00DF6AA7" w:rsidP="00DF6AA7">
      <w:pPr>
        <w:jc w:val="center"/>
      </w:pPr>
    </w:p>
    <w:p w14:paraId="788F13ED" w14:textId="77777777" w:rsidR="00DF6AA7" w:rsidRPr="00050D28" w:rsidRDefault="00DF6AA7" w:rsidP="00DF6AA7">
      <w:pPr>
        <w:jc w:val="center"/>
      </w:pPr>
    </w:p>
    <w:p w14:paraId="23FC7378" w14:textId="77777777" w:rsidR="00DF6AA7" w:rsidRPr="00230658" w:rsidRDefault="00DF6AA7" w:rsidP="00230658">
      <w:pPr>
        <w:spacing w:line="360" w:lineRule="auto"/>
        <w:jc w:val="center"/>
        <w:rPr>
          <w:b/>
        </w:rPr>
      </w:pPr>
      <w:bookmarkStart w:id="372" w:name="_Toc373417454"/>
      <w:bookmarkStart w:id="373" w:name="_Toc374518287"/>
      <w:bookmarkStart w:id="374" w:name="_Toc480818527"/>
      <w:bookmarkStart w:id="375" w:name="_Toc150706013"/>
      <w:r w:rsidRPr="00230658">
        <w:rPr>
          <w:b/>
        </w:rPr>
        <w:t>Уведомление</w:t>
      </w:r>
      <w:bookmarkEnd w:id="372"/>
      <w:bookmarkEnd w:id="373"/>
      <w:bookmarkEnd w:id="374"/>
      <w:bookmarkEnd w:id="375"/>
    </w:p>
    <w:p w14:paraId="26E68C8D" w14:textId="77777777" w:rsidR="00DF6AA7" w:rsidRPr="00230658" w:rsidRDefault="00DF6AA7" w:rsidP="00230658">
      <w:pPr>
        <w:spacing w:line="360" w:lineRule="auto"/>
        <w:jc w:val="center"/>
        <w:rPr>
          <w:b/>
        </w:rPr>
      </w:pPr>
      <w:bookmarkStart w:id="376" w:name="_Toc373417455"/>
      <w:bookmarkStart w:id="377" w:name="_Toc374518288"/>
      <w:bookmarkStart w:id="378" w:name="_Toc480818528"/>
      <w:bookmarkStart w:id="379" w:name="_Toc150706014"/>
      <w:r w:rsidRPr="00230658">
        <w:rPr>
          <w:b/>
        </w:rPr>
        <w:t>о вырубке деревьев на линейных объектах и в их охранных зонах без предоставления лесных участков (в т.ч. уборка деревьев, угрожающих падением на линейные объекты).</w:t>
      </w:r>
      <w:bookmarkEnd w:id="376"/>
      <w:bookmarkEnd w:id="377"/>
      <w:bookmarkEnd w:id="378"/>
      <w:bookmarkEnd w:id="379"/>
    </w:p>
    <w:p w14:paraId="75AABB69" w14:textId="77777777" w:rsidR="00DF6AA7" w:rsidRPr="00050D28" w:rsidRDefault="00DF6AA7" w:rsidP="00DF6AA7">
      <w:pPr>
        <w:jc w:val="center"/>
        <w:rPr>
          <w:sz w:val="28"/>
          <w:szCs w:val="28"/>
        </w:rPr>
      </w:pPr>
    </w:p>
    <w:p w14:paraId="31E4A235" w14:textId="77777777" w:rsidR="00DF6AA7" w:rsidRPr="00050D28" w:rsidRDefault="00DF6AA7" w:rsidP="00DF6AA7">
      <w:pPr>
        <w:jc w:val="both"/>
        <w:rPr>
          <w:sz w:val="28"/>
          <w:szCs w:val="28"/>
        </w:rPr>
      </w:pPr>
    </w:p>
    <w:p w14:paraId="2B2F96DC" w14:textId="77777777" w:rsidR="00DF6AA7" w:rsidRPr="00050D28" w:rsidRDefault="00DF6AA7" w:rsidP="00DF6AA7">
      <w:pPr>
        <w:jc w:val="both"/>
        <w:rPr>
          <w:sz w:val="22"/>
          <w:szCs w:val="22"/>
        </w:rPr>
      </w:pPr>
    </w:p>
    <w:p w14:paraId="5BBB33F6" w14:textId="77777777" w:rsidR="00DF6AA7" w:rsidRPr="00050D28" w:rsidRDefault="00DF6AA7" w:rsidP="00DF6AA7">
      <w:pPr>
        <w:pStyle w:val="ConsPlusNormal"/>
        <w:widowControl/>
        <w:ind w:firstLine="540"/>
        <w:jc w:val="both"/>
        <w:rPr>
          <w:rFonts w:ascii="Times New Roman" w:hAnsi="Times New Roman" w:cs="Times New Roman"/>
          <w:sz w:val="24"/>
          <w:szCs w:val="24"/>
        </w:rPr>
      </w:pPr>
      <w:r w:rsidRPr="00050D28">
        <w:rPr>
          <w:rFonts w:ascii="Times New Roman" w:hAnsi="Times New Roman" w:cs="Times New Roman"/>
          <w:sz w:val="24"/>
          <w:szCs w:val="24"/>
        </w:rPr>
        <w:t xml:space="preserve">Наименование сетевой организации_____________________________________ _____________________________________________________________________________,   зарегистрированной_____________________________________________________________________________________________________Свидетельство о государственной регистрации юридического лица серия _____ № _________________________________, сокращенное наименование организации: _________________ </w:t>
      </w:r>
      <w:r w:rsidRPr="00050D28">
        <w:rPr>
          <w:rFonts w:ascii="Times New Roman" w:hAnsi="Times New Roman" w:cs="Times New Roman"/>
          <w:noProof/>
          <w:sz w:val="24"/>
          <w:szCs w:val="24"/>
        </w:rPr>
        <w:t>ОГРН ______________, ИНН ___________________, КПП _______________, местонахождение: _______________, _______________________________  в лице (ФИО и должность руководителя) действующего на основании ______________ уведомляет о проведении работ по вырубке деревьев  на _________________________________( наименование линейного объекта) и (или) его охранной зоне  на  лесном участке</w:t>
      </w:r>
      <w:r w:rsidRPr="00050D28">
        <w:rPr>
          <w:noProof/>
          <w:sz w:val="24"/>
          <w:szCs w:val="24"/>
        </w:rPr>
        <w:t xml:space="preserve"> (</w:t>
      </w:r>
      <w:r w:rsidRPr="00050D28">
        <w:rPr>
          <w:rFonts w:ascii="Times New Roman" w:hAnsi="Times New Roman" w:cs="Times New Roman"/>
          <w:sz w:val="24"/>
          <w:szCs w:val="24"/>
        </w:rPr>
        <w:t>номер учетной записи: _________________).</w:t>
      </w:r>
    </w:p>
    <w:p w14:paraId="37C54D7E" w14:textId="77777777" w:rsidR="00DF6AA7" w:rsidRPr="00050D28" w:rsidRDefault="00DF6AA7" w:rsidP="00DF6AA7">
      <w:pPr>
        <w:pStyle w:val="ConsPlusNormal"/>
        <w:widowControl/>
        <w:ind w:firstLine="540"/>
        <w:jc w:val="both"/>
        <w:rPr>
          <w:rFonts w:ascii="Times New Roman" w:hAnsi="Times New Roman" w:cs="Times New Roman"/>
          <w:sz w:val="24"/>
          <w:szCs w:val="24"/>
        </w:rPr>
      </w:pPr>
    </w:p>
    <w:p w14:paraId="273AAE8C" w14:textId="77777777" w:rsidR="00DF6AA7" w:rsidRPr="00050D28" w:rsidRDefault="00DF6AA7" w:rsidP="00DF6AA7">
      <w:pPr>
        <w:jc w:val="both"/>
        <w:rPr>
          <w:noProof/>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1440"/>
        <w:gridCol w:w="1260"/>
        <w:gridCol w:w="900"/>
        <w:gridCol w:w="1080"/>
        <w:gridCol w:w="900"/>
        <w:gridCol w:w="1260"/>
        <w:gridCol w:w="720"/>
        <w:gridCol w:w="1120"/>
      </w:tblGrid>
      <w:tr w:rsidR="00DF6AA7" w:rsidRPr="00050D28" w14:paraId="7C92392A" w14:textId="77777777" w:rsidTr="00821159">
        <w:tc>
          <w:tcPr>
            <w:tcW w:w="1188" w:type="dxa"/>
          </w:tcPr>
          <w:p w14:paraId="1146E730" w14:textId="77777777" w:rsidR="00DF6AA7" w:rsidRPr="00050D28" w:rsidRDefault="00DF6AA7" w:rsidP="00821159">
            <w:pPr>
              <w:jc w:val="both"/>
              <w:rPr>
                <w:noProof/>
                <w:sz w:val="22"/>
                <w:szCs w:val="22"/>
              </w:rPr>
            </w:pPr>
            <w:r w:rsidRPr="00050D28">
              <w:rPr>
                <w:noProof/>
                <w:sz w:val="22"/>
                <w:szCs w:val="22"/>
              </w:rPr>
              <w:t>Лесничес-тво</w:t>
            </w:r>
          </w:p>
        </w:tc>
        <w:tc>
          <w:tcPr>
            <w:tcW w:w="1440" w:type="dxa"/>
          </w:tcPr>
          <w:p w14:paraId="681FC3FF" w14:textId="77777777" w:rsidR="00DF6AA7" w:rsidRPr="00050D28" w:rsidRDefault="00DF6AA7" w:rsidP="00821159">
            <w:pPr>
              <w:jc w:val="both"/>
              <w:rPr>
                <w:noProof/>
                <w:sz w:val="22"/>
                <w:szCs w:val="22"/>
              </w:rPr>
            </w:pPr>
            <w:r w:rsidRPr="00050D28">
              <w:rPr>
                <w:noProof/>
                <w:sz w:val="22"/>
                <w:szCs w:val="22"/>
              </w:rPr>
              <w:t>Участковое лесничество</w:t>
            </w:r>
          </w:p>
        </w:tc>
        <w:tc>
          <w:tcPr>
            <w:tcW w:w="1260" w:type="dxa"/>
          </w:tcPr>
          <w:p w14:paraId="25AF0A3F" w14:textId="77777777" w:rsidR="00DF6AA7" w:rsidRPr="00050D28" w:rsidRDefault="00DF6AA7" w:rsidP="00821159">
            <w:pPr>
              <w:jc w:val="both"/>
              <w:rPr>
                <w:noProof/>
                <w:sz w:val="22"/>
                <w:szCs w:val="22"/>
              </w:rPr>
            </w:pPr>
            <w:r w:rsidRPr="00050D28">
              <w:rPr>
                <w:noProof/>
                <w:sz w:val="22"/>
                <w:szCs w:val="22"/>
              </w:rPr>
              <w:t>кварталы</w:t>
            </w:r>
          </w:p>
        </w:tc>
        <w:tc>
          <w:tcPr>
            <w:tcW w:w="900" w:type="dxa"/>
          </w:tcPr>
          <w:p w14:paraId="4728C8FC" w14:textId="77777777" w:rsidR="00DF6AA7" w:rsidRPr="00050D28" w:rsidRDefault="00DF6AA7" w:rsidP="00821159">
            <w:pPr>
              <w:jc w:val="both"/>
              <w:rPr>
                <w:noProof/>
                <w:sz w:val="22"/>
                <w:szCs w:val="22"/>
              </w:rPr>
            </w:pPr>
            <w:r w:rsidRPr="00050D28">
              <w:rPr>
                <w:noProof/>
                <w:sz w:val="22"/>
                <w:szCs w:val="22"/>
              </w:rPr>
              <w:t xml:space="preserve">Выде-лы </w:t>
            </w:r>
          </w:p>
        </w:tc>
        <w:tc>
          <w:tcPr>
            <w:tcW w:w="1080" w:type="dxa"/>
          </w:tcPr>
          <w:p w14:paraId="02B34AEF" w14:textId="77777777" w:rsidR="00DF6AA7" w:rsidRPr="00050D28" w:rsidRDefault="00DF6AA7" w:rsidP="00821159">
            <w:pPr>
              <w:jc w:val="both"/>
              <w:rPr>
                <w:noProof/>
                <w:sz w:val="22"/>
                <w:szCs w:val="22"/>
              </w:rPr>
            </w:pPr>
            <w:r w:rsidRPr="00050D28">
              <w:rPr>
                <w:noProof/>
                <w:sz w:val="22"/>
                <w:szCs w:val="22"/>
              </w:rPr>
              <w:t>Ширина трассы</w:t>
            </w:r>
          </w:p>
        </w:tc>
        <w:tc>
          <w:tcPr>
            <w:tcW w:w="900" w:type="dxa"/>
          </w:tcPr>
          <w:p w14:paraId="334E6F11" w14:textId="77777777" w:rsidR="00DF6AA7" w:rsidRPr="00050D28" w:rsidRDefault="00DF6AA7" w:rsidP="00821159">
            <w:pPr>
              <w:jc w:val="both"/>
              <w:rPr>
                <w:noProof/>
                <w:sz w:val="22"/>
                <w:szCs w:val="22"/>
              </w:rPr>
            </w:pPr>
            <w:r w:rsidRPr="00050D28">
              <w:rPr>
                <w:noProof/>
                <w:sz w:val="22"/>
                <w:szCs w:val="22"/>
              </w:rPr>
              <w:t xml:space="preserve">Длина трассы </w:t>
            </w:r>
          </w:p>
        </w:tc>
        <w:tc>
          <w:tcPr>
            <w:tcW w:w="1260" w:type="dxa"/>
          </w:tcPr>
          <w:p w14:paraId="6307BA84" w14:textId="77777777" w:rsidR="00DF6AA7" w:rsidRPr="00050D28" w:rsidRDefault="00DF6AA7" w:rsidP="00821159">
            <w:pPr>
              <w:jc w:val="both"/>
              <w:rPr>
                <w:noProof/>
                <w:sz w:val="22"/>
                <w:szCs w:val="22"/>
              </w:rPr>
            </w:pPr>
            <w:r w:rsidRPr="00050D28">
              <w:rPr>
                <w:noProof/>
                <w:sz w:val="22"/>
                <w:szCs w:val="22"/>
              </w:rPr>
              <w:t>Ширина охранной зоны</w:t>
            </w:r>
          </w:p>
        </w:tc>
        <w:tc>
          <w:tcPr>
            <w:tcW w:w="720" w:type="dxa"/>
          </w:tcPr>
          <w:p w14:paraId="3A8B348B" w14:textId="77777777" w:rsidR="00DF6AA7" w:rsidRPr="00050D28" w:rsidRDefault="00DF6AA7" w:rsidP="00821159">
            <w:pPr>
              <w:jc w:val="both"/>
              <w:rPr>
                <w:noProof/>
                <w:sz w:val="22"/>
                <w:szCs w:val="22"/>
              </w:rPr>
            </w:pPr>
            <w:r w:rsidRPr="00050D28">
              <w:rPr>
                <w:noProof/>
                <w:sz w:val="22"/>
                <w:szCs w:val="22"/>
              </w:rPr>
              <w:t>Площадь га</w:t>
            </w:r>
          </w:p>
        </w:tc>
        <w:tc>
          <w:tcPr>
            <w:tcW w:w="1120" w:type="dxa"/>
          </w:tcPr>
          <w:p w14:paraId="096B8321" w14:textId="77777777" w:rsidR="00DF6AA7" w:rsidRPr="00050D28" w:rsidRDefault="00DF6AA7" w:rsidP="00821159">
            <w:pPr>
              <w:jc w:val="both"/>
              <w:rPr>
                <w:noProof/>
                <w:sz w:val="22"/>
                <w:szCs w:val="22"/>
              </w:rPr>
            </w:pPr>
            <w:r w:rsidRPr="00050D28">
              <w:rPr>
                <w:noProof/>
                <w:sz w:val="22"/>
                <w:szCs w:val="22"/>
              </w:rPr>
              <w:t>Объем вырубае-мых деревьев (ликвид)*</w:t>
            </w:r>
          </w:p>
        </w:tc>
      </w:tr>
      <w:tr w:rsidR="00DF6AA7" w:rsidRPr="00050D28" w14:paraId="32DDDC2D" w14:textId="77777777" w:rsidTr="00821159">
        <w:tc>
          <w:tcPr>
            <w:tcW w:w="1188" w:type="dxa"/>
          </w:tcPr>
          <w:p w14:paraId="10A7F899" w14:textId="77777777" w:rsidR="00DF6AA7" w:rsidRPr="00050D28" w:rsidRDefault="00DF6AA7" w:rsidP="00821159">
            <w:pPr>
              <w:jc w:val="both"/>
              <w:rPr>
                <w:noProof/>
              </w:rPr>
            </w:pPr>
          </w:p>
        </w:tc>
        <w:tc>
          <w:tcPr>
            <w:tcW w:w="1440" w:type="dxa"/>
          </w:tcPr>
          <w:p w14:paraId="16F8AE45" w14:textId="77777777" w:rsidR="00DF6AA7" w:rsidRPr="00050D28" w:rsidRDefault="00DF6AA7" w:rsidP="00821159">
            <w:pPr>
              <w:jc w:val="both"/>
              <w:rPr>
                <w:noProof/>
              </w:rPr>
            </w:pPr>
          </w:p>
        </w:tc>
        <w:tc>
          <w:tcPr>
            <w:tcW w:w="1260" w:type="dxa"/>
          </w:tcPr>
          <w:p w14:paraId="5D4258BE" w14:textId="77777777" w:rsidR="00DF6AA7" w:rsidRPr="00050D28" w:rsidRDefault="00DF6AA7" w:rsidP="00821159">
            <w:pPr>
              <w:jc w:val="both"/>
              <w:rPr>
                <w:noProof/>
              </w:rPr>
            </w:pPr>
          </w:p>
        </w:tc>
        <w:tc>
          <w:tcPr>
            <w:tcW w:w="900" w:type="dxa"/>
          </w:tcPr>
          <w:p w14:paraId="55535C65" w14:textId="77777777" w:rsidR="00DF6AA7" w:rsidRPr="00050D28" w:rsidRDefault="00DF6AA7" w:rsidP="00821159">
            <w:pPr>
              <w:jc w:val="both"/>
              <w:rPr>
                <w:noProof/>
              </w:rPr>
            </w:pPr>
          </w:p>
        </w:tc>
        <w:tc>
          <w:tcPr>
            <w:tcW w:w="1080" w:type="dxa"/>
          </w:tcPr>
          <w:p w14:paraId="7A0C73B1" w14:textId="77777777" w:rsidR="00DF6AA7" w:rsidRPr="00050D28" w:rsidRDefault="00DF6AA7" w:rsidP="00821159">
            <w:pPr>
              <w:jc w:val="both"/>
              <w:rPr>
                <w:noProof/>
              </w:rPr>
            </w:pPr>
          </w:p>
        </w:tc>
        <w:tc>
          <w:tcPr>
            <w:tcW w:w="900" w:type="dxa"/>
          </w:tcPr>
          <w:p w14:paraId="4ABF47CF" w14:textId="77777777" w:rsidR="00DF6AA7" w:rsidRPr="00050D28" w:rsidRDefault="00DF6AA7" w:rsidP="00821159">
            <w:pPr>
              <w:jc w:val="both"/>
              <w:rPr>
                <w:noProof/>
              </w:rPr>
            </w:pPr>
          </w:p>
        </w:tc>
        <w:tc>
          <w:tcPr>
            <w:tcW w:w="1260" w:type="dxa"/>
          </w:tcPr>
          <w:p w14:paraId="2732A971" w14:textId="77777777" w:rsidR="00DF6AA7" w:rsidRPr="00050D28" w:rsidRDefault="00DF6AA7" w:rsidP="00821159">
            <w:pPr>
              <w:jc w:val="both"/>
              <w:rPr>
                <w:noProof/>
              </w:rPr>
            </w:pPr>
          </w:p>
        </w:tc>
        <w:tc>
          <w:tcPr>
            <w:tcW w:w="720" w:type="dxa"/>
          </w:tcPr>
          <w:p w14:paraId="5D9B1456" w14:textId="77777777" w:rsidR="00DF6AA7" w:rsidRPr="00050D28" w:rsidRDefault="00DF6AA7" w:rsidP="00821159">
            <w:pPr>
              <w:jc w:val="both"/>
              <w:rPr>
                <w:noProof/>
              </w:rPr>
            </w:pPr>
          </w:p>
        </w:tc>
        <w:tc>
          <w:tcPr>
            <w:tcW w:w="1120" w:type="dxa"/>
          </w:tcPr>
          <w:p w14:paraId="2168219A" w14:textId="77777777" w:rsidR="00DF6AA7" w:rsidRPr="00050D28" w:rsidRDefault="00DF6AA7" w:rsidP="00821159">
            <w:pPr>
              <w:jc w:val="both"/>
              <w:rPr>
                <w:noProof/>
              </w:rPr>
            </w:pPr>
          </w:p>
        </w:tc>
      </w:tr>
      <w:tr w:rsidR="00DF6AA7" w:rsidRPr="00050D28" w14:paraId="20616D74" w14:textId="77777777" w:rsidTr="00821159">
        <w:tc>
          <w:tcPr>
            <w:tcW w:w="1188" w:type="dxa"/>
          </w:tcPr>
          <w:p w14:paraId="04546BEA" w14:textId="77777777" w:rsidR="00DF6AA7" w:rsidRPr="00050D28" w:rsidRDefault="00DF6AA7" w:rsidP="00821159">
            <w:pPr>
              <w:jc w:val="both"/>
              <w:rPr>
                <w:noProof/>
              </w:rPr>
            </w:pPr>
          </w:p>
        </w:tc>
        <w:tc>
          <w:tcPr>
            <w:tcW w:w="1440" w:type="dxa"/>
          </w:tcPr>
          <w:p w14:paraId="35BCA103" w14:textId="77777777" w:rsidR="00DF6AA7" w:rsidRPr="00050D28" w:rsidRDefault="00DF6AA7" w:rsidP="00821159">
            <w:pPr>
              <w:jc w:val="both"/>
              <w:rPr>
                <w:noProof/>
              </w:rPr>
            </w:pPr>
          </w:p>
        </w:tc>
        <w:tc>
          <w:tcPr>
            <w:tcW w:w="1260" w:type="dxa"/>
          </w:tcPr>
          <w:p w14:paraId="2079C1FD" w14:textId="77777777" w:rsidR="00DF6AA7" w:rsidRPr="00050D28" w:rsidRDefault="00DF6AA7" w:rsidP="00821159">
            <w:pPr>
              <w:jc w:val="both"/>
              <w:rPr>
                <w:noProof/>
              </w:rPr>
            </w:pPr>
          </w:p>
        </w:tc>
        <w:tc>
          <w:tcPr>
            <w:tcW w:w="900" w:type="dxa"/>
          </w:tcPr>
          <w:p w14:paraId="7A13CED7" w14:textId="77777777" w:rsidR="00DF6AA7" w:rsidRPr="00050D28" w:rsidRDefault="00DF6AA7" w:rsidP="00821159">
            <w:pPr>
              <w:jc w:val="both"/>
              <w:rPr>
                <w:noProof/>
              </w:rPr>
            </w:pPr>
          </w:p>
        </w:tc>
        <w:tc>
          <w:tcPr>
            <w:tcW w:w="1080" w:type="dxa"/>
          </w:tcPr>
          <w:p w14:paraId="64F2F654" w14:textId="77777777" w:rsidR="00DF6AA7" w:rsidRPr="00050D28" w:rsidRDefault="00DF6AA7" w:rsidP="00821159">
            <w:pPr>
              <w:jc w:val="both"/>
              <w:rPr>
                <w:noProof/>
              </w:rPr>
            </w:pPr>
          </w:p>
        </w:tc>
        <w:tc>
          <w:tcPr>
            <w:tcW w:w="900" w:type="dxa"/>
          </w:tcPr>
          <w:p w14:paraId="57E0E7D4" w14:textId="77777777" w:rsidR="00DF6AA7" w:rsidRPr="00050D28" w:rsidRDefault="00DF6AA7" w:rsidP="00821159">
            <w:pPr>
              <w:jc w:val="both"/>
              <w:rPr>
                <w:noProof/>
              </w:rPr>
            </w:pPr>
          </w:p>
        </w:tc>
        <w:tc>
          <w:tcPr>
            <w:tcW w:w="1260" w:type="dxa"/>
          </w:tcPr>
          <w:p w14:paraId="6A2A9EC2" w14:textId="77777777" w:rsidR="00DF6AA7" w:rsidRPr="00050D28" w:rsidRDefault="00DF6AA7" w:rsidP="00821159">
            <w:pPr>
              <w:jc w:val="both"/>
              <w:rPr>
                <w:noProof/>
              </w:rPr>
            </w:pPr>
          </w:p>
        </w:tc>
        <w:tc>
          <w:tcPr>
            <w:tcW w:w="720" w:type="dxa"/>
          </w:tcPr>
          <w:p w14:paraId="00196427" w14:textId="77777777" w:rsidR="00DF6AA7" w:rsidRPr="00050D28" w:rsidRDefault="00DF6AA7" w:rsidP="00821159">
            <w:pPr>
              <w:jc w:val="both"/>
              <w:rPr>
                <w:noProof/>
              </w:rPr>
            </w:pPr>
          </w:p>
        </w:tc>
        <w:tc>
          <w:tcPr>
            <w:tcW w:w="1120" w:type="dxa"/>
          </w:tcPr>
          <w:p w14:paraId="6923E051" w14:textId="77777777" w:rsidR="00DF6AA7" w:rsidRPr="00050D28" w:rsidRDefault="00DF6AA7" w:rsidP="00821159">
            <w:pPr>
              <w:jc w:val="both"/>
              <w:rPr>
                <w:noProof/>
              </w:rPr>
            </w:pPr>
          </w:p>
        </w:tc>
      </w:tr>
      <w:tr w:rsidR="00DF6AA7" w:rsidRPr="00050D28" w14:paraId="1E108F95" w14:textId="77777777" w:rsidTr="00821159">
        <w:tc>
          <w:tcPr>
            <w:tcW w:w="1188" w:type="dxa"/>
          </w:tcPr>
          <w:p w14:paraId="54B0BD14" w14:textId="77777777" w:rsidR="00DF6AA7" w:rsidRPr="00050D28" w:rsidRDefault="00DF6AA7" w:rsidP="00821159">
            <w:pPr>
              <w:jc w:val="both"/>
              <w:rPr>
                <w:noProof/>
              </w:rPr>
            </w:pPr>
          </w:p>
        </w:tc>
        <w:tc>
          <w:tcPr>
            <w:tcW w:w="1440" w:type="dxa"/>
          </w:tcPr>
          <w:p w14:paraId="1B527C1D" w14:textId="77777777" w:rsidR="00DF6AA7" w:rsidRPr="00050D28" w:rsidRDefault="00DF6AA7" w:rsidP="00821159">
            <w:pPr>
              <w:jc w:val="both"/>
              <w:rPr>
                <w:noProof/>
              </w:rPr>
            </w:pPr>
          </w:p>
        </w:tc>
        <w:tc>
          <w:tcPr>
            <w:tcW w:w="1260" w:type="dxa"/>
          </w:tcPr>
          <w:p w14:paraId="467021D4" w14:textId="77777777" w:rsidR="00DF6AA7" w:rsidRPr="00050D28" w:rsidRDefault="00DF6AA7" w:rsidP="00821159">
            <w:pPr>
              <w:jc w:val="both"/>
              <w:rPr>
                <w:noProof/>
              </w:rPr>
            </w:pPr>
          </w:p>
        </w:tc>
        <w:tc>
          <w:tcPr>
            <w:tcW w:w="900" w:type="dxa"/>
          </w:tcPr>
          <w:p w14:paraId="56CE8BD2" w14:textId="77777777" w:rsidR="00DF6AA7" w:rsidRPr="00050D28" w:rsidRDefault="00DF6AA7" w:rsidP="00821159">
            <w:pPr>
              <w:jc w:val="both"/>
              <w:rPr>
                <w:noProof/>
              </w:rPr>
            </w:pPr>
          </w:p>
        </w:tc>
        <w:tc>
          <w:tcPr>
            <w:tcW w:w="1080" w:type="dxa"/>
          </w:tcPr>
          <w:p w14:paraId="4CD6CDE8" w14:textId="77777777" w:rsidR="00DF6AA7" w:rsidRPr="00050D28" w:rsidRDefault="00DF6AA7" w:rsidP="00821159">
            <w:pPr>
              <w:jc w:val="both"/>
              <w:rPr>
                <w:noProof/>
              </w:rPr>
            </w:pPr>
          </w:p>
        </w:tc>
        <w:tc>
          <w:tcPr>
            <w:tcW w:w="900" w:type="dxa"/>
          </w:tcPr>
          <w:p w14:paraId="67A61638" w14:textId="77777777" w:rsidR="00DF6AA7" w:rsidRPr="00050D28" w:rsidRDefault="00DF6AA7" w:rsidP="00821159">
            <w:pPr>
              <w:jc w:val="both"/>
              <w:rPr>
                <w:noProof/>
              </w:rPr>
            </w:pPr>
          </w:p>
        </w:tc>
        <w:tc>
          <w:tcPr>
            <w:tcW w:w="1260" w:type="dxa"/>
          </w:tcPr>
          <w:p w14:paraId="69AF537C" w14:textId="77777777" w:rsidR="00DF6AA7" w:rsidRPr="00050D28" w:rsidRDefault="00DF6AA7" w:rsidP="00821159">
            <w:pPr>
              <w:jc w:val="both"/>
              <w:rPr>
                <w:noProof/>
              </w:rPr>
            </w:pPr>
          </w:p>
        </w:tc>
        <w:tc>
          <w:tcPr>
            <w:tcW w:w="720" w:type="dxa"/>
          </w:tcPr>
          <w:p w14:paraId="0622A088" w14:textId="77777777" w:rsidR="00DF6AA7" w:rsidRPr="00050D28" w:rsidRDefault="00DF6AA7" w:rsidP="00821159">
            <w:pPr>
              <w:jc w:val="both"/>
              <w:rPr>
                <w:noProof/>
              </w:rPr>
            </w:pPr>
          </w:p>
        </w:tc>
        <w:tc>
          <w:tcPr>
            <w:tcW w:w="1120" w:type="dxa"/>
          </w:tcPr>
          <w:p w14:paraId="797524C5" w14:textId="77777777" w:rsidR="00DF6AA7" w:rsidRPr="00050D28" w:rsidRDefault="00DF6AA7" w:rsidP="00821159">
            <w:pPr>
              <w:jc w:val="both"/>
              <w:rPr>
                <w:noProof/>
              </w:rPr>
            </w:pPr>
          </w:p>
        </w:tc>
      </w:tr>
      <w:tr w:rsidR="00DF6AA7" w:rsidRPr="00050D28" w14:paraId="7A14391F" w14:textId="77777777" w:rsidTr="00821159">
        <w:tc>
          <w:tcPr>
            <w:tcW w:w="1188" w:type="dxa"/>
          </w:tcPr>
          <w:p w14:paraId="7C60FDE6" w14:textId="77777777" w:rsidR="00DF6AA7" w:rsidRPr="00050D28" w:rsidRDefault="00DF6AA7" w:rsidP="00821159">
            <w:pPr>
              <w:jc w:val="both"/>
              <w:rPr>
                <w:noProof/>
              </w:rPr>
            </w:pPr>
          </w:p>
        </w:tc>
        <w:tc>
          <w:tcPr>
            <w:tcW w:w="1440" w:type="dxa"/>
          </w:tcPr>
          <w:p w14:paraId="2FF9584B" w14:textId="77777777" w:rsidR="00DF6AA7" w:rsidRPr="00050D28" w:rsidRDefault="00DF6AA7" w:rsidP="00821159">
            <w:pPr>
              <w:jc w:val="both"/>
              <w:rPr>
                <w:noProof/>
              </w:rPr>
            </w:pPr>
          </w:p>
        </w:tc>
        <w:tc>
          <w:tcPr>
            <w:tcW w:w="1260" w:type="dxa"/>
          </w:tcPr>
          <w:p w14:paraId="0BBCF2EA" w14:textId="77777777" w:rsidR="00DF6AA7" w:rsidRPr="00050D28" w:rsidRDefault="00DF6AA7" w:rsidP="00821159">
            <w:pPr>
              <w:jc w:val="both"/>
              <w:rPr>
                <w:noProof/>
              </w:rPr>
            </w:pPr>
          </w:p>
        </w:tc>
        <w:tc>
          <w:tcPr>
            <w:tcW w:w="900" w:type="dxa"/>
          </w:tcPr>
          <w:p w14:paraId="6ABFC14A" w14:textId="77777777" w:rsidR="00DF6AA7" w:rsidRPr="00050D28" w:rsidRDefault="00DF6AA7" w:rsidP="00821159">
            <w:pPr>
              <w:jc w:val="both"/>
              <w:rPr>
                <w:noProof/>
              </w:rPr>
            </w:pPr>
          </w:p>
        </w:tc>
        <w:tc>
          <w:tcPr>
            <w:tcW w:w="1080" w:type="dxa"/>
          </w:tcPr>
          <w:p w14:paraId="59671C42" w14:textId="77777777" w:rsidR="00DF6AA7" w:rsidRPr="00050D28" w:rsidRDefault="00DF6AA7" w:rsidP="00821159">
            <w:pPr>
              <w:jc w:val="both"/>
              <w:rPr>
                <w:noProof/>
              </w:rPr>
            </w:pPr>
          </w:p>
        </w:tc>
        <w:tc>
          <w:tcPr>
            <w:tcW w:w="900" w:type="dxa"/>
          </w:tcPr>
          <w:p w14:paraId="63B3EACA" w14:textId="77777777" w:rsidR="00DF6AA7" w:rsidRPr="00050D28" w:rsidRDefault="00DF6AA7" w:rsidP="00821159">
            <w:pPr>
              <w:jc w:val="both"/>
              <w:rPr>
                <w:noProof/>
              </w:rPr>
            </w:pPr>
          </w:p>
        </w:tc>
        <w:tc>
          <w:tcPr>
            <w:tcW w:w="1260" w:type="dxa"/>
          </w:tcPr>
          <w:p w14:paraId="084326EC" w14:textId="77777777" w:rsidR="00DF6AA7" w:rsidRPr="00050D28" w:rsidRDefault="00DF6AA7" w:rsidP="00821159">
            <w:pPr>
              <w:jc w:val="both"/>
              <w:rPr>
                <w:noProof/>
              </w:rPr>
            </w:pPr>
          </w:p>
        </w:tc>
        <w:tc>
          <w:tcPr>
            <w:tcW w:w="720" w:type="dxa"/>
          </w:tcPr>
          <w:p w14:paraId="1338CF8E" w14:textId="77777777" w:rsidR="00DF6AA7" w:rsidRPr="00050D28" w:rsidRDefault="00DF6AA7" w:rsidP="00821159">
            <w:pPr>
              <w:jc w:val="both"/>
              <w:rPr>
                <w:noProof/>
              </w:rPr>
            </w:pPr>
          </w:p>
        </w:tc>
        <w:tc>
          <w:tcPr>
            <w:tcW w:w="1120" w:type="dxa"/>
          </w:tcPr>
          <w:p w14:paraId="057F2752" w14:textId="77777777" w:rsidR="00DF6AA7" w:rsidRPr="00050D28" w:rsidRDefault="00DF6AA7" w:rsidP="00821159">
            <w:pPr>
              <w:jc w:val="both"/>
              <w:rPr>
                <w:noProof/>
              </w:rPr>
            </w:pPr>
          </w:p>
        </w:tc>
      </w:tr>
    </w:tbl>
    <w:p w14:paraId="74E04D46" w14:textId="77777777" w:rsidR="00DF6AA7" w:rsidRPr="00050D28" w:rsidRDefault="00DF6AA7" w:rsidP="00DF6AA7">
      <w:pPr>
        <w:jc w:val="both"/>
        <w:rPr>
          <w:noProof/>
        </w:rPr>
      </w:pPr>
      <w:r w:rsidRPr="00050D28">
        <w:rPr>
          <w:noProof/>
        </w:rPr>
        <w:t xml:space="preserve"> *  данная графа заполняется по матералам отвода (чертеж, перечетные ведомости, ведомости материально-денежной оценки), проверенным и согласованным с  лесничеством. </w:t>
      </w:r>
    </w:p>
    <w:p w14:paraId="5C016FBD" w14:textId="77777777" w:rsidR="00DF6AA7" w:rsidRPr="00050D28" w:rsidRDefault="00DF6AA7" w:rsidP="00DF6AA7">
      <w:pPr>
        <w:ind w:firstLine="708"/>
        <w:jc w:val="both"/>
        <w:rPr>
          <w:noProof/>
        </w:rPr>
      </w:pPr>
      <w:r w:rsidRPr="00050D28">
        <w:rPr>
          <w:noProof/>
        </w:rPr>
        <w:t>Схема расположения линейного объекта и его охранной зоны в масштабе 1:25000 (1:10000) (на копии плана лесонасаждений или таксационного планшета с нанесением выделов) с указанием мест складирования заготовленной древесины, перечетные ведомости вырубаемых деревьев и ведомости материально-денежной оценки прилагаются.</w:t>
      </w:r>
    </w:p>
    <w:p w14:paraId="3E28827F" w14:textId="77777777" w:rsidR="00DF6AA7" w:rsidRPr="00050D28" w:rsidRDefault="00DF6AA7" w:rsidP="00DF6AA7">
      <w:pPr>
        <w:jc w:val="both"/>
        <w:rPr>
          <w:noProof/>
        </w:rPr>
      </w:pPr>
      <w:r w:rsidRPr="00050D28">
        <w:rPr>
          <w:noProof/>
        </w:rPr>
        <w:t>Срок начала работ___________________ Срок окончания работ_____________________</w:t>
      </w:r>
    </w:p>
    <w:p w14:paraId="33231E00" w14:textId="77777777" w:rsidR="00DF6AA7" w:rsidRPr="00050D28" w:rsidRDefault="00DF6AA7" w:rsidP="00DF6AA7">
      <w:pPr>
        <w:jc w:val="both"/>
      </w:pPr>
    </w:p>
    <w:p w14:paraId="6542B400" w14:textId="77777777" w:rsidR="00DF6AA7" w:rsidRPr="00050D28" w:rsidRDefault="00DF6AA7" w:rsidP="00DF6AA7">
      <w:pPr>
        <w:jc w:val="both"/>
        <w:rPr>
          <w:sz w:val="28"/>
          <w:szCs w:val="28"/>
        </w:rPr>
      </w:pPr>
      <w:r w:rsidRPr="00050D28">
        <w:t xml:space="preserve">Организация обязуется: </w:t>
      </w:r>
    </w:p>
    <w:p w14:paraId="4B004136" w14:textId="77777777" w:rsidR="00DF6AA7" w:rsidRPr="00050D28" w:rsidRDefault="00DF6AA7" w:rsidP="00DF6AA7">
      <w:pPr>
        <w:pStyle w:val="ConsPlusNormal"/>
        <w:widowControl/>
        <w:ind w:firstLine="0"/>
        <w:jc w:val="both"/>
        <w:rPr>
          <w:rFonts w:ascii="Times New Roman" w:hAnsi="Times New Roman" w:cs="Times New Roman"/>
          <w:b/>
          <w:sz w:val="24"/>
          <w:szCs w:val="24"/>
        </w:rPr>
      </w:pPr>
      <w:r w:rsidRPr="00050D28">
        <w:rPr>
          <w:rFonts w:ascii="Times New Roman" w:hAnsi="Times New Roman" w:cs="Times New Roman"/>
          <w:b/>
          <w:sz w:val="24"/>
          <w:szCs w:val="24"/>
        </w:rPr>
        <w:t xml:space="preserve">1.   Содержать просеки линейного объекта и охранные зоны в пожаробезопасном состоянии, выполнять требования Правил пожарной безопасности в лесах Российской Федерации, утвержденные уполномоченным органом государственной власти Российской Федерации, а именно: </w:t>
      </w:r>
    </w:p>
    <w:p w14:paraId="63D28CF5" w14:textId="77777777" w:rsidR="00DF6AA7" w:rsidRPr="00050D28" w:rsidRDefault="00DF6AA7" w:rsidP="00DF6AA7">
      <w:pPr>
        <w:autoSpaceDE w:val="0"/>
        <w:autoSpaceDN w:val="0"/>
        <w:adjustRightInd w:val="0"/>
        <w:ind w:firstLine="540"/>
        <w:jc w:val="both"/>
      </w:pPr>
      <w:r w:rsidRPr="00050D28">
        <w:t xml:space="preserve">- хранить горюче-смазочные материалы в закрытой таре, производить в период пожароопасного сезона очистку мест их хранения от растительного покрова, древесного мусора, других горючих материалов и окаймление минерализованной полосой шириной не менее </w:t>
      </w:r>
      <w:smartTag w:uri="urn:schemas-microsoft-com:office:smarttags" w:element="metricconverter">
        <w:smartTagPr>
          <w:attr w:name="ProductID" w:val="1,4 метра"/>
        </w:smartTagPr>
        <w:r w:rsidRPr="00050D28">
          <w:t>1,4 метра</w:t>
        </w:r>
      </w:smartTag>
      <w:r w:rsidRPr="00050D28">
        <w:t>;</w:t>
      </w:r>
    </w:p>
    <w:p w14:paraId="1F7672C4" w14:textId="77777777" w:rsidR="00DF6AA7" w:rsidRPr="00050D28" w:rsidRDefault="00DF6AA7" w:rsidP="00DF6AA7">
      <w:pPr>
        <w:autoSpaceDE w:val="0"/>
        <w:autoSpaceDN w:val="0"/>
        <w:adjustRightInd w:val="0"/>
        <w:ind w:firstLine="540"/>
        <w:jc w:val="both"/>
      </w:pPr>
      <w:r w:rsidRPr="00050D28">
        <w:t>- соблюдать нормы наличия средств пожаротушения в местах использования лесов,  содержать средства пожаротушения в период пожароопасного сезона в готовности, обеспечивающей возможность их немедленного использования;</w:t>
      </w:r>
    </w:p>
    <w:p w14:paraId="1E1D81ED" w14:textId="77777777" w:rsidR="00DF6AA7" w:rsidRPr="00050D28" w:rsidRDefault="00DF6AA7" w:rsidP="00DF6AA7">
      <w:pPr>
        <w:autoSpaceDE w:val="0"/>
        <w:autoSpaceDN w:val="0"/>
        <w:adjustRightInd w:val="0"/>
        <w:ind w:firstLine="540"/>
        <w:jc w:val="both"/>
      </w:pPr>
      <w:r w:rsidRPr="00050D28">
        <w:t xml:space="preserve"> - тушить лесные пожары, возникшие по ее вине;</w:t>
      </w:r>
    </w:p>
    <w:p w14:paraId="6D0E27D4" w14:textId="77777777" w:rsidR="00DF6AA7" w:rsidRPr="00050D28" w:rsidRDefault="00DF6AA7" w:rsidP="00DF6AA7">
      <w:pPr>
        <w:autoSpaceDE w:val="0"/>
        <w:autoSpaceDN w:val="0"/>
        <w:adjustRightInd w:val="0"/>
        <w:ind w:firstLine="540"/>
        <w:jc w:val="both"/>
      </w:pPr>
      <w:r w:rsidRPr="00050D28">
        <w:t xml:space="preserve">-  немедленно принимать меры к ликвидации лесных пожаров, возникших в местах проведения работ, а также оповещать о пожаре органы государственной власти </w:t>
      </w:r>
    </w:p>
    <w:p w14:paraId="531ADBD6" w14:textId="77777777" w:rsidR="00DF6AA7" w:rsidRPr="00050D28" w:rsidRDefault="00DF6AA7" w:rsidP="00DF6AA7">
      <w:pPr>
        <w:autoSpaceDE w:val="0"/>
        <w:autoSpaceDN w:val="0"/>
        <w:adjustRightInd w:val="0"/>
        <w:ind w:firstLine="540"/>
        <w:jc w:val="both"/>
      </w:pPr>
      <w:r w:rsidRPr="00050D28">
        <w:t>- перед началом проведения работ провести инструктаж своих работников о соблюдении требований пожарной безопасности в лесах, а также о способах тушения лесных пожаров.</w:t>
      </w:r>
    </w:p>
    <w:p w14:paraId="48708944" w14:textId="77777777" w:rsidR="00DF6AA7" w:rsidRPr="00050D28" w:rsidRDefault="00DF6AA7" w:rsidP="00DF6AA7">
      <w:pPr>
        <w:autoSpaceDE w:val="0"/>
        <w:autoSpaceDN w:val="0"/>
        <w:adjustRightInd w:val="0"/>
        <w:ind w:firstLine="540"/>
        <w:jc w:val="both"/>
      </w:pPr>
      <w:r w:rsidRPr="00050D28">
        <w:t xml:space="preserve"> При проведении рубок лесных насаждений производить очистку мест рубок от порубочных остатков одновременно с заготовкой древесины.</w:t>
      </w:r>
    </w:p>
    <w:p w14:paraId="204EDE75" w14:textId="77777777" w:rsidR="00DF6AA7" w:rsidRPr="00050D28" w:rsidRDefault="00DF6AA7" w:rsidP="00DF6AA7">
      <w:pPr>
        <w:autoSpaceDE w:val="0"/>
        <w:autoSpaceDN w:val="0"/>
        <w:adjustRightInd w:val="0"/>
        <w:ind w:firstLine="540"/>
        <w:jc w:val="both"/>
      </w:pPr>
      <w:r w:rsidRPr="00050D28">
        <w:t xml:space="preserve"> При проведении очистки мест рубок  осуществлять:</w:t>
      </w:r>
    </w:p>
    <w:p w14:paraId="0CB8DF6F" w14:textId="77777777" w:rsidR="00DF6AA7" w:rsidRPr="00050D28" w:rsidRDefault="00DF6AA7" w:rsidP="00DF6AA7">
      <w:pPr>
        <w:autoSpaceDE w:val="0"/>
        <w:autoSpaceDN w:val="0"/>
        <w:adjustRightInd w:val="0"/>
        <w:ind w:firstLine="540"/>
        <w:jc w:val="both"/>
      </w:pPr>
      <w:r w:rsidRPr="00050D28">
        <w:t>а) весеннюю доочистку в случае рубки в зимнее время;</w:t>
      </w:r>
    </w:p>
    <w:p w14:paraId="2B607041" w14:textId="77777777" w:rsidR="00DF6AA7" w:rsidRPr="00050D28" w:rsidRDefault="00DF6AA7" w:rsidP="00DF6AA7">
      <w:pPr>
        <w:autoSpaceDE w:val="0"/>
        <w:autoSpaceDN w:val="0"/>
        <w:adjustRightInd w:val="0"/>
        <w:ind w:firstLine="540"/>
        <w:jc w:val="both"/>
      </w:pPr>
      <w:r w:rsidRPr="00050D28">
        <w:t xml:space="preserve">б) укладку порубочных остатков на просеке линейного объекта в кучи для перегнивания на расстоянии не менее </w:t>
      </w:r>
      <w:smartTag w:uri="urn:schemas-microsoft-com:office:smarttags" w:element="metricconverter">
        <w:smartTagPr>
          <w:attr w:name="ProductID" w:val="10 метров"/>
        </w:smartTagPr>
        <w:r w:rsidRPr="00050D28">
          <w:t>10 метров</w:t>
        </w:r>
      </w:smartTag>
      <w:r w:rsidRPr="00050D28">
        <w:t xml:space="preserve"> от прилегающих лесных насаждений.</w:t>
      </w:r>
    </w:p>
    <w:p w14:paraId="2DBF39AB" w14:textId="77777777" w:rsidR="00DF6AA7" w:rsidRPr="00050D28" w:rsidRDefault="00DF6AA7" w:rsidP="00DF6AA7">
      <w:pPr>
        <w:autoSpaceDE w:val="0"/>
        <w:autoSpaceDN w:val="0"/>
        <w:adjustRightInd w:val="0"/>
        <w:ind w:firstLine="540"/>
        <w:jc w:val="both"/>
      </w:pPr>
      <w:r w:rsidRPr="00050D28">
        <w:t>Сжигание порубочных остатков сплошным палом запрещается.</w:t>
      </w:r>
    </w:p>
    <w:p w14:paraId="1C14169C" w14:textId="77777777" w:rsidR="00DF6AA7" w:rsidRPr="00050D28" w:rsidRDefault="00DF6AA7" w:rsidP="00DF6AA7">
      <w:pPr>
        <w:autoSpaceDE w:val="0"/>
        <w:autoSpaceDN w:val="0"/>
        <w:adjustRightInd w:val="0"/>
        <w:ind w:firstLine="540"/>
        <w:jc w:val="both"/>
      </w:pPr>
      <w:r w:rsidRPr="00050D28">
        <w:t>Срубленные деревья в случае оставления их на местах работ  на период пожароопасного сезона должны быть очищены от сучьев и плотно уложены на землю.</w:t>
      </w:r>
    </w:p>
    <w:p w14:paraId="49B42F12" w14:textId="77777777" w:rsidR="00DF6AA7" w:rsidRPr="00050D28" w:rsidRDefault="00DF6AA7" w:rsidP="00DF6AA7">
      <w:pPr>
        <w:autoSpaceDE w:val="0"/>
        <w:autoSpaceDN w:val="0"/>
        <w:adjustRightInd w:val="0"/>
        <w:ind w:firstLine="540"/>
        <w:jc w:val="both"/>
      </w:pPr>
      <w:r w:rsidRPr="00050D28">
        <w:t xml:space="preserve">Заготовленная древесина, оставляемая на местах работ (на промежуточных складах, указанных на схеме)  на период пожароопасного сезона, должна быть собрана в штабеля или поленницы и окаймлена минерализованной полосой шириной не менее </w:t>
      </w:r>
      <w:smartTag w:uri="urn:schemas-microsoft-com:office:smarttags" w:element="metricconverter">
        <w:smartTagPr>
          <w:attr w:name="ProductID" w:val="1,4 метра"/>
        </w:smartTagPr>
        <w:r w:rsidRPr="00050D28">
          <w:t>1,4 метра</w:t>
        </w:r>
      </w:smartTag>
      <w:r w:rsidRPr="00050D28">
        <w:t>.</w:t>
      </w:r>
    </w:p>
    <w:p w14:paraId="207E9B8F" w14:textId="77777777" w:rsidR="00DF6AA7" w:rsidRPr="00050D28" w:rsidRDefault="00DF6AA7" w:rsidP="00DF6AA7">
      <w:pPr>
        <w:autoSpaceDE w:val="0"/>
        <w:autoSpaceDN w:val="0"/>
        <w:adjustRightInd w:val="0"/>
        <w:ind w:firstLine="540"/>
        <w:jc w:val="both"/>
      </w:pPr>
      <w:r w:rsidRPr="00050D28">
        <w:t xml:space="preserve"> Складирование заготовленной древесины должно производиться только на открытых местах на расстоянии:</w:t>
      </w:r>
    </w:p>
    <w:p w14:paraId="34228482" w14:textId="77777777" w:rsidR="00DF6AA7" w:rsidRPr="00050D28" w:rsidRDefault="00DF6AA7" w:rsidP="00DF6AA7">
      <w:pPr>
        <w:autoSpaceDE w:val="0"/>
        <w:autoSpaceDN w:val="0"/>
        <w:adjustRightInd w:val="0"/>
        <w:ind w:firstLine="540"/>
        <w:jc w:val="both"/>
      </w:pPr>
      <w:r w:rsidRPr="00050D28">
        <w:t xml:space="preserve">от прилегающего лиственного леса при площади места складирования до </w:t>
      </w:r>
      <w:smartTag w:uri="urn:schemas-microsoft-com:office:smarttags" w:element="metricconverter">
        <w:smartTagPr>
          <w:attr w:name="ProductID" w:val="8 гектаров"/>
        </w:smartTagPr>
        <w:r w:rsidRPr="00050D28">
          <w:t>8 гектаров</w:t>
        </w:r>
      </w:smartTag>
      <w:r w:rsidRPr="00050D28">
        <w:t xml:space="preserve"> - </w:t>
      </w:r>
      <w:smartTag w:uri="urn:schemas-microsoft-com:office:smarttags" w:element="metricconverter">
        <w:smartTagPr>
          <w:attr w:name="ProductID" w:val="20 метров"/>
        </w:smartTagPr>
        <w:r w:rsidRPr="00050D28">
          <w:t>20 метров</w:t>
        </w:r>
      </w:smartTag>
      <w:r w:rsidRPr="00050D28">
        <w:t xml:space="preserve">, а при площади места складирования </w:t>
      </w:r>
      <w:smartTag w:uri="urn:schemas-microsoft-com:office:smarttags" w:element="metricconverter">
        <w:smartTagPr>
          <w:attr w:name="ProductID" w:val="8 гектаров"/>
        </w:smartTagPr>
        <w:r w:rsidRPr="00050D28">
          <w:t>8 гектаров</w:t>
        </w:r>
      </w:smartTag>
      <w:r w:rsidRPr="00050D28">
        <w:t xml:space="preserve"> и более - </w:t>
      </w:r>
      <w:smartTag w:uri="urn:schemas-microsoft-com:office:smarttags" w:element="metricconverter">
        <w:smartTagPr>
          <w:attr w:name="ProductID" w:val="30 метров"/>
        </w:smartTagPr>
        <w:r w:rsidRPr="00050D28">
          <w:t>30 метров</w:t>
        </w:r>
      </w:smartTag>
      <w:r w:rsidRPr="00050D28">
        <w:t>;</w:t>
      </w:r>
    </w:p>
    <w:p w14:paraId="2B42349D" w14:textId="77777777" w:rsidR="00DF6AA7" w:rsidRPr="00050D28" w:rsidRDefault="00DF6AA7" w:rsidP="00DF6AA7">
      <w:pPr>
        <w:autoSpaceDE w:val="0"/>
        <w:autoSpaceDN w:val="0"/>
        <w:adjustRightInd w:val="0"/>
        <w:ind w:firstLine="540"/>
        <w:jc w:val="both"/>
      </w:pPr>
      <w:r w:rsidRPr="00050D28">
        <w:t xml:space="preserve">от прилегающих хвойного и смешанного лесов при площади места складирования до </w:t>
      </w:r>
      <w:smartTag w:uri="urn:schemas-microsoft-com:office:smarttags" w:element="metricconverter">
        <w:smartTagPr>
          <w:attr w:name="ProductID" w:val="8 гектаров"/>
        </w:smartTagPr>
        <w:r w:rsidRPr="00050D28">
          <w:t>8 гектаров</w:t>
        </w:r>
      </w:smartTag>
      <w:r w:rsidRPr="00050D28">
        <w:t xml:space="preserve"> - </w:t>
      </w:r>
      <w:smartTag w:uri="urn:schemas-microsoft-com:office:smarttags" w:element="metricconverter">
        <w:smartTagPr>
          <w:attr w:name="ProductID" w:val="40 метров"/>
        </w:smartTagPr>
        <w:r w:rsidRPr="00050D28">
          <w:t>40 метров</w:t>
        </w:r>
      </w:smartTag>
      <w:r w:rsidRPr="00050D28">
        <w:t xml:space="preserve">, а при площади места складирования </w:t>
      </w:r>
      <w:smartTag w:uri="urn:schemas-microsoft-com:office:smarttags" w:element="metricconverter">
        <w:smartTagPr>
          <w:attr w:name="ProductID" w:val="8 гектаров"/>
        </w:smartTagPr>
        <w:r w:rsidRPr="00050D28">
          <w:t>8 гектаров</w:t>
        </w:r>
      </w:smartTag>
      <w:r w:rsidRPr="00050D28">
        <w:t xml:space="preserve"> и более - </w:t>
      </w:r>
      <w:smartTag w:uri="urn:schemas-microsoft-com:office:smarttags" w:element="metricconverter">
        <w:smartTagPr>
          <w:attr w:name="ProductID" w:val="60 метров"/>
        </w:smartTagPr>
        <w:r w:rsidRPr="00050D28">
          <w:t>60 метров</w:t>
        </w:r>
      </w:smartTag>
      <w:r w:rsidRPr="00050D28">
        <w:t>.</w:t>
      </w:r>
    </w:p>
    <w:p w14:paraId="25E92628" w14:textId="77777777" w:rsidR="00DF6AA7" w:rsidRPr="00050D28" w:rsidRDefault="00DF6AA7" w:rsidP="00DF6AA7">
      <w:pPr>
        <w:autoSpaceDE w:val="0"/>
        <w:autoSpaceDN w:val="0"/>
        <w:adjustRightInd w:val="0"/>
        <w:ind w:firstLine="540"/>
        <w:jc w:val="both"/>
      </w:pPr>
      <w:r w:rsidRPr="00050D28">
        <w:t xml:space="preserve">Места складирования и противопожарные разрывы вокруг них очищаются от горючих материалов и окаймляются минерализованной полосой шириной не менее </w:t>
      </w:r>
      <w:smartTag w:uri="urn:schemas-microsoft-com:office:smarttags" w:element="metricconverter">
        <w:smartTagPr>
          <w:attr w:name="ProductID" w:val="1,4 метра"/>
        </w:smartTagPr>
        <w:r w:rsidRPr="00050D28">
          <w:t>1,4 метра</w:t>
        </w:r>
      </w:smartTag>
      <w:r w:rsidRPr="00050D28">
        <w:t xml:space="preserve">, а в хвойных лесных насаждениях на сухих почвах - двумя такими полосами на расстоянии 5 - </w:t>
      </w:r>
      <w:smartTag w:uri="urn:schemas-microsoft-com:office:smarttags" w:element="metricconverter">
        <w:smartTagPr>
          <w:attr w:name="ProductID" w:val="10 метров"/>
        </w:smartTagPr>
        <w:r w:rsidRPr="00050D28">
          <w:t>10 метров</w:t>
        </w:r>
      </w:smartTag>
      <w:r w:rsidRPr="00050D28">
        <w:t xml:space="preserve"> одна от другой.</w:t>
      </w:r>
    </w:p>
    <w:p w14:paraId="7C698C11" w14:textId="77777777" w:rsidR="00DF6AA7" w:rsidRPr="00050D28" w:rsidRDefault="00DF6AA7" w:rsidP="00DF6AA7">
      <w:pPr>
        <w:autoSpaceDE w:val="0"/>
        <w:autoSpaceDN w:val="0"/>
        <w:adjustRightInd w:val="0"/>
        <w:ind w:firstLine="540"/>
        <w:jc w:val="both"/>
      </w:pPr>
      <w:r w:rsidRPr="00050D28">
        <w:t xml:space="preserve"> Просеки, на которых находятся линии электропередачи и линии связи, в период пожароопасного сезона должны быть свободны от горючих материалов.</w:t>
      </w:r>
    </w:p>
    <w:p w14:paraId="782F6993" w14:textId="77777777" w:rsidR="00DF6AA7" w:rsidRPr="00050D28" w:rsidRDefault="00DF6AA7" w:rsidP="00DF6AA7">
      <w:pPr>
        <w:autoSpaceDE w:val="0"/>
        <w:autoSpaceDN w:val="0"/>
        <w:adjustRightInd w:val="0"/>
        <w:ind w:firstLine="540"/>
        <w:jc w:val="both"/>
      </w:pPr>
      <w:r w:rsidRPr="00050D28">
        <w:t xml:space="preserve">Полосы отвода и охранные зоны вдоль трубопроводов, проходящих через лесные массивы, в период пожароопасного сезона должны быть свободны от горючих материалов. Через каждые 5 - </w:t>
      </w:r>
      <w:smartTag w:uri="urn:schemas-microsoft-com:office:smarttags" w:element="metricconverter">
        <w:smartTagPr>
          <w:attr w:name="ProductID" w:val="7 километров"/>
        </w:smartTagPr>
        <w:r w:rsidRPr="00050D28">
          <w:t>7 километров</w:t>
        </w:r>
      </w:smartTag>
      <w:r w:rsidRPr="00050D28">
        <w:t xml:space="preserve"> трубопроводов устраиваются переезды для пожарной техники и прокладываются минерализованные полосы шириной 2 - </w:t>
      </w:r>
      <w:smartTag w:uri="urn:schemas-microsoft-com:office:smarttags" w:element="metricconverter">
        <w:smartTagPr>
          <w:attr w:name="ProductID" w:val="2,5 метра"/>
        </w:smartTagPr>
        <w:r w:rsidRPr="00050D28">
          <w:t>2,5 метра</w:t>
        </w:r>
      </w:smartTag>
      <w:r w:rsidRPr="00050D28">
        <w:t xml:space="preserve"> вокруг домов линейных обходчиков, а также вокруг колодцев на трубопроводах.</w:t>
      </w:r>
    </w:p>
    <w:p w14:paraId="4DF220EA" w14:textId="77777777" w:rsidR="00DF6AA7" w:rsidRPr="00050D28" w:rsidRDefault="00DF6AA7" w:rsidP="00DF6AA7">
      <w:pPr>
        <w:pStyle w:val="ConsPlusNormal"/>
        <w:widowControl/>
        <w:ind w:firstLine="0"/>
        <w:jc w:val="both"/>
        <w:rPr>
          <w:rFonts w:ascii="Times New Roman" w:hAnsi="Times New Roman" w:cs="Times New Roman"/>
          <w:b/>
          <w:sz w:val="24"/>
          <w:szCs w:val="24"/>
        </w:rPr>
      </w:pPr>
      <w:r w:rsidRPr="00050D28">
        <w:rPr>
          <w:rFonts w:ascii="Times New Roman" w:hAnsi="Times New Roman" w:cs="Times New Roman"/>
          <w:b/>
          <w:sz w:val="24"/>
          <w:szCs w:val="24"/>
        </w:rPr>
        <w:t xml:space="preserve">2. Выполнять требования Санитарных правил в лесах Российской Федерации,   утвержденных уполномоченным органом  государственной власти Российской Федерации а именно:   </w:t>
      </w:r>
    </w:p>
    <w:p w14:paraId="5CE59C3B" w14:textId="77777777" w:rsidR="00DF6AA7" w:rsidRPr="00050D28" w:rsidRDefault="00DF6AA7" w:rsidP="00DF6AA7">
      <w:pPr>
        <w:autoSpaceDE w:val="0"/>
        <w:autoSpaceDN w:val="0"/>
        <w:adjustRightInd w:val="0"/>
        <w:ind w:firstLine="540"/>
        <w:jc w:val="both"/>
      </w:pPr>
      <w:r w:rsidRPr="00050D28">
        <w:t>Не допускать уничтожение либо повреждение мелиоративных систем, расположенных в лесах;</w:t>
      </w:r>
    </w:p>
    <w:p w14:paraId="6FA75A7F" w14:textId="77777777" w:rsidR="00DF6AA7" w:rsidRPr="00050D28" w:rsidRDefault="00DF6AA7" w:rsidP="00DF6AA7">
      <w:pPr>
        <w:autoSpaceDE w:val="0"/>
        <w:autoSpaceDN w:val="0"/>
        <w:adjustRightInd w:val="0"/>
        <w:ind w:firstLine="540"/>
        <w:jc w:val="both"/>
      </w:pPr>
      <w:r w:rsidRPr="00050D28">
        <w:t>Не допускать  загрязнение лесов промышленными и бытовыми отходами;</w:t>
      </w:r>
    </w:p>
    <w:p w14:paraId="0247BCE4" w14:textId="77777777" w:rsidR="00DF6AA7" w:rsidRPr="00050D28" w:rsidRDefault="00DF6AA7" w:rsidP="00DF6AA7">
      <w:pPr>
        <w:autoSpaceDE w:val="0"/>
        <w:autoSpaceDN w:val="0"/>
        <w:adjustRightInd w:val="0"/>
        <w:ind w:firstLine="540"/>
        <w:jc w:val="both"/>
      </w:pPr>
      <w:r w:rsidRPr="00050D28">
        <w:t xml:space="preserve"> При проведении работ запрещается сдвигание порубочных остатков к краю леса (стене леса).</w:t>
      </w:r>
    </w:p>
    <w:p w14:paraId="152628F5" w14:textId="77777777" w:rsidR="00DF6AA7" w:rsidRPr="00050D28" w:rsidRDefault="00DF6AA7" w:rsidP="00DF6AA7">
      <w:pPr>
        <w:autoSpaceDE w:val="0"/>
        <w:autoSpaceDN w:val="0"/>
        <w:adjustRightInd w:val="0"/>
        <w:ind w:firstLine="540"/>
        <w:jc w:val="both"/>
      </w:pPr>
      <w:r w:rsidRPr="00050D28">
        <w:t>В весенне-летний период не допускается хранение (оставление) в лесах заготовленной древесины более 30 дней без удаления коры (без окорки) или обработки пестицидами.</w:t>
      </w:r>
    </w:p>
    <w:p w14:paraId="73FE0656" w14:textId="77777777" w:rsidR="00DF6AA7" w:rsidRPr="00050D28" w:rsidRDefault="00DF6AA7" w:rsidP="00DF6AA7">
      <w:pPr>
        <w:autoSpaceDE w:val="0"/>
        <w:autoSpaceDN w:val="0"/>
        <w:adjustRightInd w:val="0"/>
        <w:ind w:firstLine="540"/>
        <w:jc w:val="both"/>
      </w:pPr>
      <w:r w:rsidRPr="00050D28">
        <w:t xml:space="preserve"> Заготовленная древесина, заселенная стволовыми вредителями, до их вылета должна быть обработана инсектицидами или окорена (кора должна быть уничтожена). При заселении заготовленной древесины стволовыми вредителями, в отношении которых применение мер защиты малоэффективно или невозможно, необходима срочная вывозка этой древесины из леса или ее переработка.</w:t>
      </w:r>
    </w:p>
    <w:p w14:paraId="7345FF16" w14:textId="77777777" w:rsidR="00DF6AA7" w:rsidRPr="00050D28" w:rsidRDefault="00DF6AA7" w:rsidP="00DF6AA7">
      <w:pPr>
        <w:autoSpaceDE w:val="0"/>
        <w:autoSpaceDN w:val="0"/>
        <w:adjustRightInd w:val="0"/>
        <w:jc w:val="both"/>
      </w:pPr>
      <w:r w:rsidRPr="00050D28">
        <w:rPr>
          <w:b/>
        </w:rPr>
        <w:t xml:space="preserve">3.После окончания проведения работ передать лесные участки лесничеству по акту выполненных работ для их оценки в соответствии с действующим законодательством. </w:t>
      </w:r>
    </w:p>
    <w:p w14:paraId="5F57D3EB" w14:textId="77777777" w:rsidR="00DF6AA7" w:rsidRPr="00050D28" w:rsidRDefault="00DF6AA7" w:rsidP="00DF6AA7">
      <w:pPr>
        <w:jc w:val="both"/>
      </w:pPr>
      <w:r w:rsidRPr="00050D28">
        <w:rPr>
          <w:b/>
        </w:rPr>
        <w:t>В случае нарушения  требований вышеуказанных  Правил и норм лесного законодательства сетевая организация несет ответственность, предусмотренную действующим законодательством Российской Федерации</w:t>
      </w:r>
      <w:r w:rsidRPr="00050D28">
        <w:t xml:space="preserve">. </w:t>
      </w:r>
    </w:p>
    <w:p w14:paraId="4769D1FC" w14:textId="77777777" w:rsidR="00DF6AA7" w:rsidRPr="00050D28" w:rsidRDefault="00DF6AA7" w:rsidP="00DF6AA7">
      <w:pPr>
        <w:jc w:val="both"/>
      </w:pPr>
    </w:p>
    <w:p w14:paraId="41A994CD" w14:textId="77777777" w:rsidR="00DF6AA7" w:rsidRPr="00050D28" w:rsidRDefault="00DF6AA7" w:rsidP="00DF6AA7">
      <w:pPr>
        <w:jc w:val="both"/>
      </w:pPr>
    </w:p>
    <w:p w14:paraId="21BE57AA" w14:textId="77777777" w:rsidR="00DF6AA7" w:rsidRPr="00050D28" w:rsidRDefault="00DF6AA7" w:rsidP="00DF6AA7">
      <w:pPr>
        <w:jc w:val="both"/>
      </w:pPr>
    </w:p>
    <w:p w14:paraId="1E35CA69" w14:textId="77777777" w:rsidR="00DF6AA7" w:rsidRPr="00050D28" w:rsidRDefault="00DF6AA7" w:rsidP="00DF6AA7">
      <w:pPr>
        <w:jc w:val="both"/>
      </w:pPr>
    </w:p>
    <w:p w14:paraId="10A2D3B9" w14:textId="77777777" w:rsidR="00DF6AA7" w:rsidRPr="00050D28" w:rsidRDefault="00DF6AA7" w:rsidP="00DF6AA7">
      <w:pPr>
        <w:jc w:val="both"/>
      </w:pPr>
    </w:p>
    <w:p w14:paraId="51A10ED0" w14:textId="77777777" w:rsidR="00DF6AA7" w:rsidRPr="00050D28" w:rsidRDefault="00DF6AA7" w:rsidP="00DF6AA7">
      <w:pPr>
        <w:jc w:val="both"/>
      </w:pPr>
      <w:r w:rsidRPr="00050D28">
        <w:t>Директор сетевой___________________</w:t>
      </w:r>
    </w:p>
    <w:p w14:paraId="2AC21AA7" w14:textId="77777777" w:rsidR="00DF6AA7" w:rsidRPr="00050D28" w:rsidRDefault="00DF6AA7" w:rsidP="00DF6AA7">
      <w:pPr>
        <w:jc w:val="both"/>
      </w:pPr>
      <w:r w:rsidRPr="00050D28">
        <w:t xml:space="preserve">организации                                                                                          Подпись    ФИО    Печать </w:t>
      </w:r>
    </w:p>
    <w:p w14:paraId="73855161" w14:textId="77777777" w:rsidR="00DF6AA7" w:rsidRPr="00050D28" w:rsidRDefault="00DF6AA7" w:rsidP="00DF6AA7">
      <w:pPr>
        <w:jc w:val="both"/>
      </w:pPr>
    </w:p>
    <w:p w14:paraId="5C8FF8D6" w14:textId="77777777" w:rsidR="00DF6AA7" w:rsidRPr="00050D28" w:rsidRDefault="00DF6AA7" w:rsidP="00DF6AA7">
      <w:pPr>
        <w:jc w:val="both"/>
      </w:pPr>
    </w:p>
    <w:p w14:paraId="1A4A1AA9" w14:textId="77777777" w:rsidR="00CD6D42" w:rsidRPr="00050D28" w:rsidRDefault="00CD6D42" w:rsidP="00CD6D42">
      <w:pPr>
        <w:jc w:val="both"/>
      </w:pPr>
      <w:r w:rsidRPr="00050D28">
        <w:t>Согласовано:</w:t>
      </w:r>
    </w:p>
    <w:p w14:paraId="27ED94F8" w14:textId="77777777" w:rsidR="00CD6D42" w:rsidRPr="00050D28" w:rsidRDefault="00CD6D42" w:rsidP="00CD6D42">
      <w:pPr>
        <w:jc w:val="both"/>
      </w:pPr>
      <w:r w:rsidRPr="00050D28">
        <w:t>Директор ____________________</w:t>
      </w:r>
    </w:p>
    <w:p w14:paraId="6078C42F" w14:textId="77777777" w:rsidR="00CD6D42" w:rsidRPr="00050D28" w:rsidRDefault="00CD6D42" w:rsidP="00CD6D42">
      <w:pPr>
        <w:jc w:val="both"/>
      </w:pPr>
      <w:r w:rsidRPr="00050D28">
        <w:t xml:space="preserve">ЛОГКУ                                                                                       </w:t>
      </w:r>
    </w:p>
    <w:p w14:paraId="140B33F7" w14:textId="77777777" w:rsidR="00CD6D42" w:rsidRPr="00050D28" w:rsidRDefault="00CD6D42" w:rsidP="00CD6D42">
      <w:pPr>
        <w:tabs>
          <w:tab w:val="left" w:pos="281"/>
          <w:tab w:val="right" w:pos="9355"/>
        </w:tabs>
      </w:pPr>
      <w:r w:rsidRPr="00050D28">
        <w:t>Ленобллес</w:t>
      </w:r>
      <w:r w:rsidRPr="00050D28">
        <w:tab/>
        <w:t xml:space="preserve">Подпись    ФИО                        Печать    </w:t>
      </w:r>
    </w:p>
    <w:p w14:paraId="0CD54BFF" w14:textId="77777777" w:rsidR="00DF6AA7" w:rsidRPr="00050D28" w:rsidRDefault="00DF6AA7" w:rsidP="00DF6AA7">
      <w:pPr>
        <w:spacing w:line="168" w:lineRule="auto"/>
        <w:jc w:val="right"/>
      </w:pPr>
    </w:p>
    <w:p w14:paraId="6DD13121" w14:textId="77777777" w:rsidR="00DF6AA7" w:rsidRPr="00050D28" w:rsidRDefault="00DF6AA7" w:rsidP="00DF6AA7">
      <w:pPr>
        <w:ind w:firstLine="709"/>
      </w:pPr>
    </w:p>
    <w:p w14:paraId="0D56A15F" w14:textId="77777777" w:rsidR="00DF6AA7" w:rsidRPr="00050D28" w:rsidRDefault="00DF6AA7" w:rsidP="00DF6AA7">
      <w:pPr>
        <w:spacing w:line="360" w:lineRule="auto"/>
        <w:ind w:firstLine="709"/>
        <w:jc w:val="center"/>
      </w:pPr>
    </w:p>
    <w:p w14:paraId="4F798005" w14:textId="77777777" w:rsidR="00586F59" w:rsidRPr="00050D28" w:rsidRDefault="00DF6AA7" w:rsidP="0006225F">
      <w:pPr>
        <w:pStyle w:val="10"/>
        <w:jc w:val="right"/>
      </w:pPr>
      <w:r w:rsidRPr="00050D28">
        <w:br w:type="page"/>
      </w:r>
      <w:bookmarkStart w:id="380" w:name="_Toc373417456"/>
      <w:bookmarkStart w:id="381" w:name="_Toc374518289"/>
    </w:p>
    <w:p w14:paraId="033116BD" w14:textId="77777777" w:rsidR="00DF6AA7" w:rsidRPr="00050D28" w:rsidRDefault="00DF6AA7" w:rsidP="0006225F">
      <w:pPr>
        <w:pStyle w:val="10"/>
        <w:jc w:val="right"/>
      </w:pPr>
      <w:bookmarkStart w:id="382" w:name="_Toc150706015"/>
      <w:r w:rsidRPr="00050D28">
        <w:t xml:space="preserve">Приложение </w:t>
      </w:r>
      <w:bookmarkEnd w:id="380"/>
      <w:bookmarkEnd w:id="381"/>
      <w:r w:rsidR="00A56EE6" w:rsidRPr="00050D28">
        <w:t>8</w:t>
      </w:r>
      <w:bookmarkEnd w:id="382"/>
    </w:p>
    <w:p w14:paraId="0D41F8C0" w14:textId="77777777" w:rsidR="00DF6AA7" w:rsidRPr="00050D28" w:rsidRDefault="00DF6AA7" w:rsidP="00DF6AA7">
      <w:pPr>
        <w:ind w:left="5760"/>
      </w:pPr>
      <w:r w:rsidRPr="00050D28">
        <w:t>Комитет по природным ресурсам</w:t>
      </w:r>
    </w:p>
    <w:p w14:paraId="36F0980C" w14:textId="77777777" w:rsidR="00DF6AA7" w:rsidRPr="00050D28" w:rsidRDefault="00DF6AA7" w:rsidP="00DF6AA7">
      <w:pPr>
        <w:ind w:left="5760"/>
      </w:pPr>
      <w:r w:rsidRPr="00050D28">
        <w:t>Ленинградской области</w:t>
      </w:r>
    </w:p>
    <w:p w14:paraId="4705DAF8" w14:textId="77777777" w:rsidR="00DF6AA7" w:rsidRPr="00050D28" w:rsidRDefault="00DF6AA7" w:rsidP="00DF6AA7">
      <w:pPr>
        <w:ind w:left="5400"/>
      </w:pPr>
    </w:p>
    <w:p w14:paraId="46AE25C0" w14:textId="77777777" w:rsidR="00DF6AA7" w:rsidRPr="00050D28" w:rsidRDefault="00DF6AA7" w:rsidP="00DF6AA7">
      <w:pPr>
        <w:ind w:left="5760"/>
      </w:pPr>
      <w:r w:rsidRPr="00050D28">
        <w:t xml:space="preserve">г. Санкт-Петербург, </w:t>
      </w:r>
    </w:p>
    <w:p w14:paraId="21EAFF6F" w14:textId="77777777" w:rsidR="00CD6D42" w:rsidRPr="00050D28" w:rsidRDefault="00CD6D42" w:rsidP="00CD6D42">
      <w:pPr>
        <w:ind w:left="5760"/>
      </w:pPr>
      <w:r w:rsidRPr="00050D28">
        <w:t>пл. Растрелли, д. 2А</w:t>
      </w:r>
    </w:p>
    <w:p w14:paraId="4F560024" w14:textId="77777777" w:rsidR="00DF6AA7" w:rsidRPr="00050D28" w:rsidRDefault="00DF6AA7" w:rsidP="00DF6AA7">
      <w:pPr>
        <w:jc w:val="center"/>
      </w:pPr>
    </w:p>
    <w:p w14:paraId="31505579" w14:textId="77777777" w:rsidR="00DF6AA7" w:rsidRPr="00050D28" w:rsidRDefault="00DF6AA7" w:rsidP="00DF6AA7">
      <w:pPr>
        <w:jc w:val="center"/>
      </w:pPr>
    </w:p>
    <w:p w14:paraId="71EBC81D" w14:textId="77777777" w:rsidR="00DF6AA7" w:rsidRPr="00230658" w:rsidRDefault="00DF6AA7" w:rsidP="00230658">
      <w:pPr>
        <w:spacing w:line="360" w:lineRule="auto"/>
        <w:jc w:val="center"/>
        <w:rPr>
          <w:b/>
        </w:rPr>
      </w:pPr>
      <w:bookmarkStart w:id="383" w:name="_Toc373417457"/>
      <w:bookmarkStart w:id="384" w:name="_Toc374518290"/>
      <w:bookmarkStart w:id="385" w:name="_Toc480818529"/>
      <w:bookmarkStart w:id="386" w:name="_Toc150706016"/>
      <w:r w:rsidRPr="00230658">
        <w:rPr>
          <w:b/>
        </w:rPr>
        <w:t>Уведомление</w:t>
      </w:r>
      <w:bookmarkEnd w:id="383"/>
      <w:bookmarkEnd w:id="384"/>
      <w:bookmarkEnd w:id="385"/>
      <w:bookmarkEnd w:id="386"/>
    </w:p>
    <w:p w14:paraId="7D68F379" w14:textId="77777777" w:rsidR="00DF6AA7" w:rsidRPr="00230658" w:rsidRDefault="00230658" w:rsidP="00230658">
      <w:pPr>
        <w:spacing w:line="360" w:lineRule="auto"/>
        <w:jc w:val="center"/>
        <w:rPr>
          <w:b/>
        </w:rPr>
      </w:pPr>
      <w:bookmarkStart w:id="387" w:name="_Toc373417458"/>
      <w:bookmarkStart w:id="388" w:name="_Toc374518291"/>
      <w:bookmarkStart w:id="389" w:name="_Toc480818530"/>
      <w:bookmarkStart w:id="390" w:name="_Toc150706017"/>
      <w:r>
        <w:rPr>
          <w:b/>
        </w:rPr>
        <w:t xml:space="preserve">о </w:t>
      </w:r>
      <w:r w:rsidR="00DF6AA7" w:rsidRPr="00230658">
        <w:rPr>
          <w:b/>
        </w:rPr>
        <w:t>расчистке существующих трасс линейных объектов без предоставления лесных участков  (неликвид)</w:t>
      </w:r>
      <w:bookmarkEnd w:id="387"/>
      <w:bookmarkEnd w:id="388"/>
      <w:bookmarkEnd w:id="389"/>
      <w:bookmarkEnd w:id="390"/>
    </w:p>
    <w:p w14:paraId="3E515B5F" w14:textId="77777777" w:rsidR="00DF6AA7" w:rsidRPr="00050D28" w:rsidRDefault="00DF6AA7" w:rsidP="00DF6AA7">
      <w:pPr>
        <w:jc w:val="center"/>
        <w:rPr>
          <w:sz w:val="28"/>
          <w:szCs w:val="28"/>
        </w:rPr>
      </w:pPr>
    </w:p>
    <w:p w14:paraId="522B3370" w14:textId="77777777" w:rsidR="00DF6AA7" w:rsidRPr="00050D28" w:rsidRDefault="00DF6AA7" w:rsidP="00DF6AA7">
      <w:pPr>
        <w:jc w:val="both"/>
        <w:rPr>
          <w:sz w:val="28"/>
          <w:szCs w:val="28"/>
        </w:rPr>
      </w:pPr>
    </w:p>
    <w:p w14:paraId="5E61270D" w14:textId="77777777" w:rsidR="00DF6AA7" w:rsidRPr="00050D28" w:rsidRDefault="00DF6AA7" w:rsidP="00DF6AA7">
      <w:pPr>
        <w:jc w:val="both"/>
        <w:rPr>
          <w:sz w:val="28"/>
          <w:szCs w:val="28"/>
        </w:rPr>
      </w:pPr>
    </w:p>
    <w:p w14:paraId="502415FB" w14:textId="77777777" w:rsidR="00DF6AA7" w:rsidRPr="00050D28" w:rsidRDefault="00DF6AA7" w:rsidP="00DF6AA7">
      <w:pPr>
        <w:jc w:val="both"/>
        <w:rPr>
          <w:noProof/>
        </w:rPr>
      </w:pPr>
      <w:r w:rsidRPr="00050D28">
        <w:t xml:space="preserve">Наименование сетевой организации или организации действующей на основании договоров (№___ от______) с сетевыми организациями (копия договора прилагается)  зарегистрированной _____________________________________________________________________________ __________________________________________________________________________________________________________________Свидетельство о государственной регистрации юридического лица серия _____ № _________________________________, сокращенное наименование организации: _________________ </w:t>
      </w:r>
      <w:r w:rsidRPr="00050D28">
        <w:rPr>
          <w:noProof/>
        </w:rPr>
        <w:t>ОГРН ______________, ИНН ___________________, КПП _______________, местонахождение: _______________, _______________________________  в лице (ФИО и должность руководителя) действующего на основании __________________  уведомляет о проведении работ по вырубке деревьев  и кустарников на _________________________________(наименование линейного объекта) расположенного на  лесном участке</w:t>
      </w:r>
    </w:p>
    <w:tbl>
      <w:tblPr>
        <w:tblW w:w="8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9"/>
        <w:gridCol w:w="1429"/>
        <w:gridCol w:w="1128"/>
        <w:gridCol w:w="1015"/>
        <w:gridCol w:w="1037"/>
        <w:gridCol w:w="894"/>
        <w:gridCol w:w="1236"/>
      </w:tblGrid>
      <w:tr w:rsidR="00DF6AA7" w:rsidRPr="00050D28" w14:paraId="51EF67E8" w14:textId="77777777" w:rsidTr="00821159">
        <w:trPr>
          <w:jc w:val="center"/>
        </w:trPr>
        <w:tc>
          <w:tcPr>
            <w:tcW w:w="1469" w:type="dxa"/>
          </w:tcPr>
          <w:p w14:paraId="136C2C7B" w14:textId="77777777" w:rsidR="00DF6AA7" w:rsidRPr="00050D28" w:rsidRDefault="00DF6AA7" w:rsidP="00821159">
            <w:pPr>
              <w:jc w:val="both"/>
              <w:rPr>
                <w:noProof/>
                <w:sz w:val="22"/>
                <w:szCs w:val="22"/>
              </w:rPr>
            </w:pPr>
            <w:r w:rsidRPr="00050D28">
              <w:rPr>
                <w:noProof/>
                <w:sz w:val="22"/>
                <w:szCs w:val="22"/>
              </w:rPr>
              <w:t>Лесничество</w:t>
            </w:r>
          </w:p>
        </w:tc>
        <w:tc>
          <w:tcPr>
            <w:tcW w:w="1429" w:type="dxa"/>
          </w:tcPr>
          <w:p w14:paraId="37F32C8C" w14:textId="77777777" w:rsidR="00DF6AA7" w:rsidRPr="00050D28" w:rsidRDefault="00DF6AA7" w:rsidP="00821159">
            <w:pPr>
              <w:jc w:val="both"/>
              <w:rPr>
                <w:noProof/>
                <w:sz w:val="22"/>
                <w:szCs w:val="22"/>
              </w:rPr>
            </w:pPr>
            <w:r w:rsidRPr="00050D28">
              <w:rPr>
                <w:noProof/>
                <w:sz w:val="22"/>
                <w:szCs w:val="22"/>
              </w:rPr>
              <w:t>Участковое лесничество</w:t>
            </w:r>
          </w:p>
        </w:tc>
        <w:tc>
          <w:tcPr>
            <w:tcW w:w="1128" w:type="dxa"/>
          </w:tcPr>
          <w:p w14:paraId="0700C3BD" w14:textId="77777777" w:rsidR="00DF6AA7" w:rsidRPr="00050D28" w:rsidRDefault="00DF6AA7" w:rsidP="00821159">
            <w:pPr>
              <w:jc w:val="both"/>
              <w:rPr>
                <w:noProof/>
                <w:sz w:val="22"/>
                <w:szCs w:val="22"/>
              </w:rPr>
            </w:pPr>
            <w:r w:rsidRPr="00050D28">
              <w:rPr>
                <w:noProof/>
                <w:sz w:val="22"/>
                <w:szCs w:val="22"/>
              </w:rPr>
              <w:t>кварталы</w:t>
            </w:r>
          </w:p>
        </w:tc>
        <w:tc>
          <w:tcPr>
            <w:tcW w:w="1015" w:type="dxa"/>
          </w:tcPr>
          <w:p w14:paraId="4361EB13" w14:textId="77777777" w:rsidR="00DF6AA7" w:rsidRPr="00050D28" w:rsidRDefault="00DF6AA7" w:rsidP="00821159">
            <w:pPr>
              <w:jc w:val="both"/>
              <w:rPr>
                <w:noProof/>
                <w:sz w:val="22"/>
                <w:szCs w:val="22"/>
              </w:rPr>
            </w:pPr>
            <w:r w:rsidRPr="00050D28">
              <w:rPr>
                <w:noProof/>
                <w:sz w:val="22"/>
                <w:szCs w:val="22"/>
              </w:rPr>
              <w:t xml:space="preserve">Выделы </w:t>
            </w:r>
          </w:p>
        </w:tc>
        <w:tc>
          <w:tcPr>
            <w:tcW w:w="1037" w:type="dxa"/>
          </w:tcPr>
          <w:p w14:paraId="1E840156" w14:textId="77777777" w:rsidR="00DF6AA7" w:rsidRPr="00050D28" w:rsidRDefault="00DF6AA7" w:rsidP="00821159">
            <w:pPr>
              <w:jc w:val="both"/>
              <w:rPr>
                <w:noProof/>
                <w:sz w:val="22"/>
                <w:szCs w:val="22"/>
              </w:rPr>
            </w:pPr>
            <w:r w:rsidRPr="00050D28">
              <w:rPr>
                <w:noProof/>
                <w:sz w:val="22"/>
                <w:szCs w:val="22"/>
              </w:rPr>
              <w:t>Ширина трассы</w:t>
            </w:r>
          </w:p>
        </w:tc>
        <w:tc>
          <w:tcPr>
            <w:tcW w:w="894" w:type="dxa"/>
          </w:tcPr>
          <w:p w14:paraId="4933F404" w14:textId="77777777" w:rsidR="00DF6AA7" w:rsidRPr="00050D28" w:rsidRDefault="00DF6AA7" w:rsidP="00821159">
            <w:pPr>
              <w:jc w:val="both"/>
              <w:rPr>
                <w:noProof/>
                <w:sz w:val="22"/>
                <w:szCs w:val="22"/>
              </w:rPr>
            </w:pPr>
            <w:r w:rsidRPr="00050D28">
              <w:rPr>
                <w:noProof/>
                <w:sz w:val="22"/>
                <w:szCs w:val="22"/>
              </w:rPr>
              <w:t xml:space="preserve">Длина трассы </w:t>
            </w:r>
          </w:p>
        </w:tc>
        <w:tc>
          <w:tcPr>
            <w:tcW w:w="1236" w:type="dxa"/>
          </w:tcPr>
          <w:p w14:paraId="69252AFF" w14:textId="77777777" w:rsidR="00DF6AA7" w:rsidRPr="00050D28" w:rsidRDefault="00DF6AA7" w:rsidP="00821159">
            <w:pPr>
              <w:jc w:val="both"/>
              <w:rPr>
                <w:noProof/>
                <w:sz w:val="22"/>
                <w:szCs w:val="22"/>
              </w:rPr>
            </w:pPr>
            <w:r w:rsidRPr="00050D28">
              <w:rPr>
                <w:noProof/>
                <w:sz w:val="22"/>
                <w:szCs w:val="22"/>
              </w:rPr>
              <w:t xml:space="preserve">Площадь вырубки </w:t>
            </w:r>
          </w:p>
        </w:tc>
      </w:tr>
      <w:tr w:rsidR="00DF6AA7" w:rsidRPr="00050D28" w14:paraId="1A98FC12" w14:textId="77777777" w:rsidTr="00821159">
        <w:trPr>
          <w:jc w:val="center"/>
        </w:trPr>
        <w:tc>
          <w:tcPr>
            <w:tcW w:w="1469" w:type="dxa"/>
          </w:tcPr>
          <w:p w14:paraId="6871FF01" w14:textId="77777777" w:rsidR="00DF6AA7" w:rsidRPr="00050D28" w:rsidRDefault="00DF6AA7" w:rsidP="00821159">
            <w:pPr>
              <w:jc w:val="both"/>
              <w:rPr>
                <w:noProof/>
              </w:rPr>
            </w:pPr>
          </w:p>
        </w:tc>
        <w:tc>
          <w:tcPr>
            <w:tcW w:w="1429" w:type="dxa"/>
          </w:tcPr>
          <w:p w14:paraId="7850AD64" w14:textId="77777777" w:rsidR="00DF6AA7" w:rsidRPr="00050D28" w:rsidRDefault="00DF6AA7" w:rsidP="00821159">
            <w:pPr>
              <w:jc w:val="both"/>
              <w:rPr>
                <w:noProof/>
              </w:rPr>
            </w:pPr>
          </w:p>
        </w:tc>
        <w:tc>
          <w:tcPr>
            <w:tcW w:w="1128" w:type="dxa"/>
          </w:tcPr>
          <w:p w14:paraId="4A18C1F9" w14:textId="77777777" w:rsidR="00DF6AA7" w:rsidRPr="00050D28" w:rsidRDefault="00DF6AA7" w:rsidP="00821159">
            <w:pPr>
              <w:jc w:val="both"/>
              <w:rPr>
                <w:noProof/>
              </w:rPr>
            </w:pPr>
          </w:p>
        </w:tc>
        <w:tc>
          <w:tcPr>
            <w:tcW w:w="1015" w:type="dxa"/>
          </w:tcPr>
          <w:p w14:paraId="32D655FC" w14:textId="77777777" w:rsidR="00DF6AA7" w:rsidRPr="00050D28" w:rsidRDefault="00DF6AA7" w:rsidP="00821159">
            <w:pPr>
              <w:jc w:val="both"/>
              <w:rPr>
                <w:noProof/>
              </w:rPr>
            </w:pPr>
          </w:p>
        </w:tc>
        <w:tc>
          <w:tcPr>
            <w:tcW w:w="1037" w:type="dxa"/>
          </w:tcPr>
          <w:p w14:paraId="63AD66EE" w14:textId="77777777" w:rsidR="00DF6AA7" w:rsidRPr="00050D28" w:rsidRDefault="00DF6AA7" w:rsidP="00821159">
            <w:pPr>
              <w:jc w:val="both"/>
              <w:rPr>
                <w:noProof/>
              </w:rPr>
            </w:pPr>
          </w:p>
        </w:tc>
        <w:tc>
          <w:tcPr>
            <w:tcW w:w="894" w:type="dxa"/>
          </w:tcPr>
          <w:p w14:paraId="0E52B61E" w14:textId="77777777" w:rsidR="00DF6AA7" w:rsidRPr="00050D28" w:rsidRDefault="00DF6AA7" w:rsidP="00821159">
            <w:pPr>
              <w:jc w:val="both"/>
              <w:rPr>
                <w:noProof/>
              </w:rPr>
            </w:pPr>
          </w:p>
        </w:tc>
        <w:tc>
          <w:tcPr>
            <w:tcW w:w="1236" w:type="dxa"/>
          </w:tcPr>
          <w:p w14:paraId="162167D4" w14:textId="77777777" w:rsidR="00DF6AA7" w:rsidRPr="00050D28" w:rsidRDefault="00DF6AA7" w:rsidP="00821159">
            <w:pPr>
              <w:jc w:val="both"/>
              <w:rPr>
                <w:noProof/>
              </w:rPr>
            </w:pPr>
          </w:p>
        </w:tc>
      </w:tr>
      <w:tr w:rsidR="00DF6AA7" w:rsidRPr="00050D28" w14:paraId="005ED744" w14:textId="77777777" w:rsidTr="00821159">
        <w:trPr>
          <w:jc w:val="center"/>
        </w:trPr>
        <w:tc>
          <w:tcPr>
            <w:tcW w:w="1469" w:type="dxa"/>
          </w:tcPr>
          <w:p w14:paraId="7A0B0006" w14:textId="77777777" w:rsidR="00DF6AA7" w:rsidRPr="00050D28" w:rsidRDefault="00DF6AA7" w:rsidP="00821159">
            <w:pPr>
              <w:jc w:val="both"/>
              <w:rPr>
                <w:noProof/>
              </w:rPr>
            </w:pPr>
          </w:p>
        </w:tc>
        <w:tc>
          <w:tcPr>
            <w:tcW w:w="1429" w:type="dxa"/>
          </w:tcPr>
          <w:p w14:paraId="130CDCF2" w14:textId="77777777" w:rsidR="00DF6AA7" w:rsidRPr="00050D28" w:rsidRDefault="00DF6AA7" w:rsidP="00821159">
            <w:pPr>
              <w:jc w:val="both"/>
              <w:rPr>
                <w:noProof/>
              </w:rPr>
            </w:pPr>
          </w:p>
        </w:tc>
        <w:tc>
          <w:tcPr>
            <w:tcW w:w="1128" w:type="dxa"/>
          </w:tcPr>
          <w:p w14:paraId="6F84DFA4" w14:textId="77777777" w:rsidR="00DF6AA7" w:rsidRPr="00050D28" w:rsidRDefault="00DF6AA7" w:rsidP="00821159">
            <w:pPr>
              <w:jc w:val="both"/>
              <w:rPr>
                <w:noProof/>
              </w:rPr>
            </w:pPr>
          </w:p>
        </w:tc>
        <w:tc>
          <w:tcPr>
            <w:tcW w:w="1015" w:type="dxa"/>
          </w:tcPr>
          <w:p w14:paraId="57848B77" w14:textId="77777777" w:rsidR="00DF6AA7" w:rsidRPr="00050D28" w:rsidRDefault="00DF6AA7" w:rsidP="00821159">
            <w:pPr>
              <w:jc w:val="both"/>
              <w:rPr>
                <w:noProof/>
              </w:rPr>
            </w:pPr>
          </w:p>
        </w:tc>
        <w:tc>
          <w:tcPr>
            <w:tcW w:w="1037" w:type="dxa"/>
          </w:tcPr>
          <w:p w14:paraId="12E73BDC" w14:textId="77777777" w:rsidR="00DF6AA7" w:rsidRPr="00050D28" w:rsidRDefault="00DF6AA7" w:rsidP="00821159">
            <w:pPr>
              <w:jc w:val="both"/>
              <w:rPr>
                <w:noProof/>
              </w:rPr>
            </w:pPr>
          </w:p>
        </w:tc>
        <w:tc>
          <w:tcPr>
            <w:tcW w:w="894" w:type="dxa"/>
          </w:tcPr>
          <w:p w14:paraId="4BF0226A" w14:textId="77777777" w:rsidR="00DF6AA7" w:rsidRPr="00050D28" w:rsidRDefault="00DF6AA7" w:rsidP="00821159">
            <w:pPr>
              <w:jc w:val="both"/>
              <w:rPr>
                <w:noProof/>
              </w:rPr>
            </w:pPr>
          </w:p>
        </w:tc>
        <w:tc>
          <w:tcPr>
            <w:tcW w:w="1236" w:type="dxa"/>
          </w:tcPr>
          <w:p w14:paraId="56651EE3" w14:textId="77777777" w:rsidR="00DF6AA7" w:rsidRPr="00050D28" w:rsidRDefault="00DF6AA7" w:rsidP="00821159">
            <w:pPr>
              <w:jc w:val="both"/>
              <w:rPr>
                <w:noProof/>
              </w:rPr>
            </w:pPr>
          </w:p>
        </w:tc>
      </w:tr>
      <w:tr w:rsidR="00DF6AA7" w:rsidRPr="00050D28" w14:paraId="30E55271" w14:textId="77777777" w:rsidTr="00821159">
        <w:trPr>
          <w:jc w:val="center"/>
        </w:trPr>
        <w:tc>
          <w:tcPr>
            <w:tcW w:w="1469" w:type="dxa"/>
          </w:tcPr>
          <w:p w14:paraId="5174F54A" w14:textId="77777777" w:rsidR="00DF6AA7" w:rsidRPr="00050D28" w:rsidRDefault="00DF6AA7" w:rsidP="00821159">
            <w:pPr>
              <w:jc w:val="both"/>
              <w:rPr>
                <w:noProof/>
              </w:rPr>
            </w:pPr>
          </w:p>
        </w:tc>
        <w:tc>
          <w:tcPr>
            <w:tcW w:w="1429" w:type="dxa"/>
          </w:tcPr>
          <w:p w14:paraId="0EF2EA75" w14:textId="77777777" w:rsidR="00DF6AA7" w:rsidRPr="00050D28" w:rsidRDefault="00DF6AA7" w:rsidP="00821159">
            <w:pPr>
              <w:jc w:val="both"/>
              <w:rPr>
                <w:noProof/>
              </w:rPr>
            </w:pPr>
          </w:p>
        </w:tc>
        <w:tc>
          <w:tcPr>
            <w:tcW w:w="1128" w:type="dxa"/>
          </w:tcPr>
          <w:p w14:paraId="181952D0" w14:textId="77777777" w:rsidR="00DF6AA7" w:rsidRPr="00050D28" w:rsidRDefault="00DF6AA7" w:rsidP="00821159">
            <w:pPr>
              <w:jc w:val="both"/>
              <w:rPr>
                <w:noProof/>
              </w:rPr>
            </w:pPr>
          </w:p>
        </w:tc>
        <w:tc>
          <w:tcPr>
            <w:tcW w:w="1015" w:type="dxa"/>
          </w:tcPr>
          <w:p w14:paraId="1E8AB3E8" w14:textId="77777777" w:rsidR="00DF6AA7" w:rsidRPr="00050D28" w:rsidRDefault="00DF6AA7" w:rsidP="00821159">
            <w:pPr>
              <w:jc w:val="both"/>
              <w:rPr>
                <w:noProof/>
              </w:rPr>
            </w:pPr>
          </w:p>
        </w:tc>
        <w:tc>
          <w:tcPr>
            <w:tcW w:w="1037" w:type="dxa"/>
          </w:tcPr>
          <w:p w14:paraId="4A24838D" w14:textId="77777777" w:rsidR="00DF6AA7" w:rsidRPr="00050D28" w:rsidRDefault="00DF6AA7" w:rsidP="00821159">
            <w:pPr>
              <w:jc w:val="both"/>
              <w:rPr>
                <w:noProof/>
              </w:rPr>
            </w:pPr>
          </w:p>
        </w:tc>
        <w:tc>
          <w:tcPr>
            <w:tcW w:w="894" w:type="dxa"/>
          </w:tcPr>
          <w:p w14:paraId="75D7A1DE" w14:textId="77777777" w:rsidR="00DF6AA7" w:rsidRPr="00050D28" w:rsidRDefault="00DF6AA7" w:rsidP="00821159">
            <w:pPr>
              <w:jc w:val="both"/>
              <w:rPr>
                <w:noProof/>
              </w:rPr>
            </w:pPr>
          </w:p>
        </w:tc>
        <w:tc>
          <w:tcPr>
            <w:tcW w:w="1236" w:type="dxa"/>
          </w:tcPr>
          <w:p w14:paraId="6C69C632" w14:textId="77777777" w:rsidR="00DF6AA7" w:rsidRPr="00050D28" w:rsidRDefault="00DF6AA7" w:rsidP="00821159">
            <w:pPr>
              <w:jc w:val="both"/>
              <w:rPr>
                <w:noProof/>
              </w:rPr>
            </w:pPr>
          </w:p>
        </w:tc>
      </w:tr>
      <w:tr w:rsidR="00DF6AA7" w:rsidRPr="00050D28" w14:paraId="1C38BC4F" w14:textId="77777777" w:rsidTr="00821159">
        <w:trPr>
          <w:jc w:val="center"/>
        </w:trPr>
        <w:tc>
          <w:tcPr>
            <w:tcW w:w="1469" w:type="dxa"/>
          </w:tcPr>
          <w:p w14:paraId="689890A4" w14:textId="77777777" w:rsidR="00DF6AA7" w:rsidRPr="00050D28" w:rsidRDefault="00DF6AA7" w:rsidP="00821159">
            <w:pPr>
              <w:jc w:val="both"/>
              <w:rPr>
                <w:noProof/>
              </w:rPr>
            </w:pPr>
          </w:p>
        </w:tc>
        <w:tc>
          <w:tcPr>
            <w:tcW w:w="1429" w:type="dxa"/>
          </w:tcPr>
          <w:p w14:paraId="3FF1CA61" w14:textId="77777777" w:rsidR="00DF6AA7" w:rsidRPr="00050D28" w:rsidRDefault="00DF6AA7" w:rsidP="00821159">
            <w:pPr>
              <w:jc w:val="both"/>
              <w:rPr>
                <w:noProof/>
              </w:rPr>
            </w:pPr>
          </w:p>
        </w:tc>
        <w:tc>
          <w:tcPr>
            <w:tcW w:w="1128" w:type="dxa"/>
          </w:tcPr>
          <w:p w14:paraId="39EDCD2C" w14:textId="77777777" w:rsidR="00DF6AA7" w:rsidRPr="00050D28" w:rsidRDefault="00DF6AA7" w:rsidP="00821159">
            <w:pPr>
              <w:jc w:val="both"/>
              <w:rPr>
                <w:noProof/>
              </w:rPr>
            </w:pPr>
          </w:p>
        </w:tc>
        <w:tc>
          <w:tcPr>
            <w:tcW w:w="1015" w:type="dxa"/>
          </w:tcPr>
          <w:p w14:paraId="72E4D3F8" w14:textId="77777777" w:rsidR="00DF6AA7" w:rsidRPr="00050D28" w:rsidRDefault="00DF6AA7" w:rsidP="00821159">
            <w:pPr>
              <w:jc w:val="both"/>
              <w:rPr>
                <w:noProof/>
              </w:rPr>
            </w:pPr>
          </w:p>
        </w:tc>
        <w:tc>
          <w:tcPr>
            <w:tcW w:w="1037" w:type="dxa"/>
          </w:tcPr>
          <w:p w14:paraId="4FA4B9C5" w14:textId="77777777" w:rsidR="00DF6AA7" w:rsidRPr="00050D28" w:rsidRDefault="00DF6AA7" w:rsidP="00821159">
            <w:pPr>
              <w:jc w:val="both"/>
              <w:rPr>
                <w:noProof/>
              </w:rPr>
            </w:pPr>
          </w:p>
        </w:tc>
        <w:tc>
          <w:tcPr>
            <w:tcW w:w="894" w:type="dxa"/>
          </w:tcPr>
          <w:p w14:paraId="7D778AF6" w14:textId="77777777" w:rsidR="00DF6AA7" w:rsidRPr="00050D28" w:rsidRDefault="00DF6AA7" w:rsidP="00821159">
            <w:pPr>
              <w:jc w:val="both"/>
              <w:rPr>
                <w:noProof/>
              </w:rPr>
            </w:pPr>
          </w:p>
        </w:tc>
        <w:tc>
          <w:tcPr>
            <w:tcW w:w="1236" w:type="dxa"/>
          </w:tcPr>
          <w:p w14:paraId="6E1AFBBF" w14:textId="77777777" w:rsidR="00DF6AA7" w:rsidRPr="00050D28" w:rsidRDefault="00DF6AA7" w:rsidP="00821159">
            <w:pPr>
              <w:jc w:val="both"/>
              <w:rPr>
                <w:noProof/>
              </w:rPr>
            </w:pPr>
          </w:p>
        </w:tc>
      </w:tr>
    </w:tbl>
    <w:p w14:paraId="479CE828" w14:textId="77777777" w:rsidR="00DF6AA7" w:rsidRPr="00050D28" w:rsidRDefault="00DF6AA7" w:rsidP="00DF6AA7">
      <w:pPr>
        <w:ind w:firstLine="708"/>
        <w:jc w:val="both"/>
        <w:rPr>
          <w:noProof/>
        </w:rPr>
      </w:pPr>
      <w:r w:rsidRPr="00050D28">
        <w:rPr>
          <w:noProof/>
        </w:rPr>
        <w:tab/>
      </w:r>
    </w:p>
    <w:p w14:paraId="69832EFB" w14:textId="77777777" w:rsidR="00DF6AA7" w:rsidRPr="00050D28" w:rsidRDefault="00DF6AA7" w:rsidP="00DF6AA7">
      <w:pPr>
        <w:jc w:val="both"/>
        <w:rPr>
          <w:noProof/>
        </w:rPr>
      </w:pPr>
      <w:r w:rsidRPr="00050D28">
        <w:rPr>
          <w:noProof/>
        </w:rPr>
        <w:tab/>
        <w:t>Схема расположения линейного объекта в масштабе 1:25000 (1:10000) (на копии плана лесонасаждений или таксационного планшета с нанесением выделов)  прилагается.</w:t>
      </w:r>
    </w:p>
    <w:p w14:paraId="68AE34F6" w14:textId="77777777" w:rsidR="00DF6AA7" w:rsidRPr="00050D28" w:rsidRDefault="00DF6AA7" w:rsidP="00DF6AA7">
      <w:pPr>
        <w:jc w:val="both"/>
        <w:rPr>
          <w:noProof/>
        </w:rPr>
      </w:pPr>
    </w:p>
    <w:p w14:paraId="7E32C324" w14:textId="77777777" w:rsidR="00DF6AA7" w:rsidRPr="00050D28" w:rsidRDefault="00DF6AA7" w:rsidP="00DF6AA7">
      <w:pPr>
        <w:jc w:val="both"/>
        <w:rPr>
          <w:noProof/>
        </w:rPr>
      </w:pPr>
      <w:r w:rsidRPr="00050D28">
        <w:rPr>
          <w:noProof/>
        </w:rPr>
        <w:t>Срок начала работ___________________ Срок окончания работ_____________________</w:t>
      </w:r>
    </w:p>
    <w:p w14:paraId="7C752CFE" w14:textId="77777777" w:rsidR="00DF6AA7" w:rsidRPr="00050D28" w:rsidRDefault="00DF6AA7" w:rsidP="00DF6AA7">
      <w:pPr>
        <w:jc w:val="both"/>
      </w:pPr>
    </w:p>
    <w:p w14:paraId="364C0249" w14:textId="77777777" w:rsidR="00DF6AA7" w:rsidRPr="00050D28" w:rsidRDefault="00DF6AA7" w:rsidP="00DF6AA7">
      <w:pPr>
        <w:jc w:val="both"/>
        <w:rPr>
          <w:sz w:val="28"/>
          <w:szCs w:val="28"/>
        </w:rPr>
      </w:pPr>
      <w:r w:rsidRPr="00050D28">
        <w:t xml:space="preserve">Организация обязуется: </w:t>
      </w:r>
    </w:p>
    <w:p w14:paraId="1D0087A8" w14:textId="77777777" w:rsidR="00DF6AA7" w:rsidRPr="00050D28" w:rsidRDefault="00DF6AA7" w:rsidP="00DF6AA7">
      <w:pPr>
        <w:pStyle w:val="ConsPlusNormal"/>
        <w:widowControl/>
        <w:ind w:firstLine="0"/>
        <w:jc w:val="both"/>
        <w:rPr>
          <w:rFonts w:ascii="Times New Roman" w:hAnsi="Times New Roman" w:cs="Times New Roman"/>
          <w:b/>
          <w:sz w:val="24"/>
          <w:szCs w:val="24"/>
        </w:rPr>
      </w:pPr>
      <w:r w:rsidRPr="00050D28">
        <w:rPr>
          <w:rFonts w:ascii="Times New Roman" w:hAnsi="Times New Roman" w:cs="Times New Roman"/>
          <w:b/>
          <w:sz w:val="24"/>
          <w:szCs w:val="24"/>
        </w:rPr>
        <w:t xml:space="preserve">1.   Содержать просеки линейного объекта в пожаробезопасном состоянии, выполнять требования Правил пожарной безопасности в лесах Российской Федерации, утвержденные уполномоченным органом государственной власти Российской Федерации, а именно: </w:t>
      </w:r>
    </w:p>
    <w:p w14:paraId="38610967" w14:textId="77777777" w:rsidR="00DF6AA7" w:rsidRPr="00050D28" w:rsidRDefault="00DF6AA7" w:rsidP="00DF6AA7">
      <w:pPr>
        <w:autoSpaceDE w:val="0"/>
        <w:autoSpaceDN w:val="0"/>
        <w:adjustRightInd w:val="0"/>
        <w:ind w:firstLine="540"/>
        <w:jc w:val="both"/>
      </w:pPr>
      <w:r w:rsidRPr="00050D28">
        <w:t>- соблюдать нормы наличия средств пожаротушения в местах использования лесов, утвержденные Министерством сельского хозяйства Российской Федерации, содержать средства пожаротушения в период пожароопасного сезона в готовности, обеспечивающей возможность их немедленного использования;</w:t>
      </w:r>
    </w:p>
    <w:p w14:paraId="7DB2984B" w14:textId="77777777" w:rsidR="00DF6AA7" w:rsidRPr="00050D28" w:rsidRDefault="00DF6AA7" w:rsidP="00DF6AA7">
      <w:pPr>
        <w:autoSpaceDE w:val="0"/>
        <w:autoSpaceDN w:val="0"/>
        <w:adjustRightInd w:val="0"/>
        <w:ind w:firstLine="540"/>
        <w:jc w:val="both"/>
      </w:pPr>
      <w:r w:rsidRPr="00050D28">
        <w:t xml:space="preserve"> - тушить лесные пожары, возникшие по ее вине;</w:t>
      </w:r>
    </w:p>
    <w:p w14:paraId="47897A52" w14:textId="77777777" w:rsidR="00DF6AA7" w:rsidRPr="00050D28" w:rsidRDefault="00DF6AA7" w:rsidP="00DF6AA7">
      <w:pPr>
        <w:autoSpaceDE w:val="0"/>
        <w:autoSpaceDN w:val="0"/>
        <w:adjustRightInd w:val="0"/>
        <w:ind w:firstLine="540"/>
        <w:jc w:val="both"/>
      </w:pPr>
      <w:r w:rsidRPr="00050D28">
        <w:t xml:space="preserve"> - немедленно принимать меры к ликвидации лесных пожаров, возникших в местах проведения работ, а также оповещать о пожаре органы государственной власти; </w:t>
      </w:r>
    </w:p>
    <w:p w14:paraId="0026660C" w14:textId="77777777" w:rsidR="00DF6AA7" w:rsidRPr="00050D28" w:rsidRDefault="00DF6AA7" w:rsidP="00DF6AA7">
      <w:pPr>
        <w:autoSpaceDE w:val="0"/>
        <w:autoSpaceDN w:val="0"/>
        <w:adjustRightInd w:val="0"/>
        <w:ind w:firstLine="540"/>
        <w:jc w:val="both"/>
      </w:pPr>
      <w:r w:rsidRPr="00050D28">
        <w:t xml:space="preserve"> - перед началом проведения работ провести инструктаж своих работников о соблюдении требований пожарной безопасности в лесах, а также о способах тушения лесных пожаров;</w:t>
      </w:r>
    </w:p>
    <w:p w14:paraId="5C258E0F" w14:textId="77777777" w:rsidR="00DF6AA7" w:rsidRPr="00050D28" w:rsidRDefault="00DF6AA7" w:rsidP="00DF6AA7">
      <w:pPr>
        <w:autoSpaceDE w:val="0"/>
        <w:autoSpaceDN w:val="0"/>
        <w:adjustRightInd w:val="0"/>
        <w:ind w:firstLine="540"/>
        <w:jc w:val="both"/>
      </w:pPr>
      <w:r w:rsidRPr="00050D28">
        <w:t xml:space="preserve"> - при проведении рубок лесных насаждений одновременно производить очистку мест рубок от порубочных остатков.</w:t>
      </w:r>
    </w:p>
    <w:p w14:paraId="27C7BC08" w14:textId="77777777" w:rsidR="00DF6AA7" w:rsidRPr="00050D28" w:rsidRDefault="00DF6AA7" w:rsidP="00DF6AA7">
      <w:pPr>
        <w:autoSpaceDE w:val="0"/>
        <w:autoSpaceDN w:val="0"/>
        <w:adjustRightInd w:val="0"/>
        <w:ind w:firstLine="540"/>
        <w:jc w:val="both"/>
      </w:pPr>
      <w:r w:rsidRPr="00050D28">
        <w:t xml:space="preserve"> При проведении очистки мест рубок  осуществлять:</w:t>
      </w:r>
    </w:p>
    <w:p w14:paraId="348533F5" w14:textId="77777777" w:rsidR="00DF6AA7" w:rsidRPr="00050D28" w:rsidRDefault="00DF6AA7" w:rsidP="00DF6AA7">
      <w:pPr>
        <w:autoSpaceDE w:val="0"/>
        <w:autoSpaceDN w:val="0"/>
        <w:adjustRightInd w:val="0"/>
        <w:ind w:firstLine="540"/>
        <w:jc w:val="both"/>
      </w:pPr>
      <w:r w:rsidRPr="00050D28">
        <w:t>а) весеннюю доочистку в случае рубки в зимнее время;</w:t>
      </w:r>
    </w:p>
    <w:p w14:paraId="7527088E" w14:textId="77777777" w:rsidR="00DF6AA7" w:rsidRPr="00050D28" w:rsidRDefault="00DF6AA7" w:rsidP="00DF6AA7">
      <w:pPr>
        <w:autoSpaceDE w:val="0"/>
        <w:autoSpaceDN w:val="0"/>
        <w:adjustRightInd w:val="0"/>
        <w:ind w:firstLine="540"/>
        <w:jc w:val="both"/>
      </w:pPr>
      <w:r w:rsidRPr="00050D28">
        <w:t xml:space="preserve">б) укладку порубочных остатков в кучи для перегнивания  на расстоянии не менее </w:t>
      </w:r>
      <w:smartTag w:uri="urn:schemas-microsoft-com:office:smarttags" w:element="metricconverter">
        <w:smartTagPr>
          <w:attr w:name="ProductID" w:val="10 метров"/>
        </w:smartTagPr>
        <w:r w:rsidRPr="00050D28">
          <w:t>10 метров</w:t>
        </w:r>
      </w:smartTag>
      <w:r w:rsidRPr="00050D28">
        <w:t xml:space="preserve"> от прилегающих лесных насаждений;</w:t>
      </w:r>
    </w:p>
    <w:p w14:paraId="75802585" w14:textId="77777777" w:rsidR="00DF6AA7" w:rsidRPr="00050D28" w:rsidRDefault="00DF6AA7" w:rsidP="00DF6AA7">
      <w:pPr>
        <w:autoSpaceDE w:val="0"/>
        <w:autoSpaceDN w:val="0"/>
        <w:adjustRightInd w:val="0"/>
        <w:ind w:firstLine="540"/>
        <w:jc w:val="both"/>
      </w:pPr>
      <w:r w:rsidRPr="00050D28">
        <w:t>Сжигание порубочных остатков сплошным палом запрещается.</w:t>
      </w:r>
    </w:p>
    <w:p w14:paraId="502C5BEC" w14:textId="77777777" w:rsidR="00DF6AA7" w:rsidRPr="00050D28" w:rsidRDefault="00DF6AA7" w:rsidP="00DF6AA7">
      <w:pPr>
        <w:autoSpaceDE w:val="0"/>
        <w:autoSpaceDN w:val="0"/>
        <w:adjustRightInd w:val="0"/>
        <w:ind w:firstLine="540"/>
        <w:jc w:val="both"/>
      </w:pPr>
      <w:r w:rsidRPr="00050D28">
        <w:t xml:space="preserve">В хвойных лесных насаждениях на сухих почвах просеки окаймляются минерализованной полосой шириной не менее </w:t>
      </w:r>
      <w:smartTag w:uri="urn:schemas-microsoft-com:office:smarttags" w:element="metricconverter">
        <w:smartTagPr>
          <w:attr w:name="ProductID" w:val="1,4 метра"/>
        </w:smartTagPr>
        <w:r w:rsidRPr="00050D28">
          <w:t>1,4 метра</w:t>
        </w:r>
      </w:smartTag>
      <w:r w:rsidRPr="00050D28">
        <w:t>.</w:t>
      </w:r>
    </w:p>
    <w:p w14:paraId="50CF4945" w14:textId="77777777" w:rsidR="00DF6AA7" w:rsidRPr="00050D28" w:rsidRDefault="00DF6AA7" w:rsidP="00DF6AA7">
      <w:pPr>
        <w:pStyle w:val="ConsPlusNormal"/>
        <w:widowControl/>
        <w:ind w:firstLine="0"/>
        <w:jc w:val="both"/>
        <w:rPr>
          <w:rFonts w:ascii="Times New Roman" w:hAnsi="Times New Roman" w:cs="Times New Roman"/>
          <w:b/>
          <w:sz w:val="24"/>
          <w:szCs w:val="24"/>
        </w:rPr>
      </w:pPr>
      <w:r w:rsidRPr="00050D28">
        <w:rPr>
          <w:rFonts w:ascii="Times New Roman" w:hAnsi="Times New Roman" w:cs="Times New Roman"/>
          <w:b/>
          <w:sz w:val="24"/>
          <w:szCs w:val="24"/>
        </w:rPr>
        <w:t xml:space="preserve">2. Выполнять требования Санитарных правил в лесах Российской Федерации,   утвержденных уполномоченным органом  государственной власти Российской Федерации а именно:   </w:t>
      </w:r>
    </w:p>
    <w:p w14:paraId="3B3AC26B" w14:textId="77777777" w:rsidR="00DF6AA7" w:rsidRPr="00050D28" w:rsidRDefault="00DF6AA7" w:rsidP="00DF6AA7">
      <w:pPr>
        <w:autoSpaceDE w:val="0"/>
        <w:autoSpaceDN w:val="0"/>
        <w:adjustRightInd w:val="0"/>
        <w:ind w:firstLine="540"/>
        <w:jc w:val="both"/>
      </w:pPr>
      <w:r w:rsidRPr="00050D28">
        <w:t>- не допускать уничтожение либо повреждение мелиоративных систем, расположенных в лесах;</w:t>
      </w:r>
    </w:p>
    <w:p w14:paraId="5841615B" w14:textId="77777777" w:rsidR="00DF6AA7" w:rsidRPr="00050D28" w:rsidRDefault="00DF6AA7" w:rsidP="00DF6AA7">
      <w:pPr>
        <w:autoSpaceDE w:val="0"/>
        <w:autoSpaceDN w:val="0"/>
        <w:adjustRightInd w:val="0"/>
        <w:ind w:firstLine="540"/>
        <w:jc w:val="both"/>
      </w:pPr>
      <w:r w:rsidRPr="00050D28">
        <w:t>- не допускать  загрязнение лесов промышленными и бытовыми отходами;</w:t>
      </w:r>
    </w:p>
    <w:p w14:paraId="5F40BBC5" w14:textId="77777777" w:rsidR="00DF6AA7" w:rsidRPr="00050D28" w:rsidRDefault="00DF6AA7" w:rsidP="00DF6AA7">
      <w:pPr>
        <w:autoSpaceDE w:val="0"/>
        <w:autoSpaceDN w:val="0"/>
        <w:adjustRightInd w:val="0"/>
        <w:ind w:firstLine="540"/>
        <w:jc w:val="both"/>
      </w:pPr>
      <w:r w:rsidRPr="00050D28">
        <w:t>-  при проведении работ запрещается сдвигание порубочных остатков (хвороста-неликвида) к краю леса (стене леса).</w:t>
      </w:r>
    </w:p>
    <w:p w14:paraId="51705AFE" w14:textId="77777777" w:rsidR="00DF6AA7" w:rsidRPr="00050D28" w:rsidRDefault="00DF6AA7" w:rsidP="00DF6AA7">
      <w:pPr>
        <w:autoSpaceDE w:val="0"/>
        <w:autoSpaceDN w:val="0"/>
        <w:adjustRightInd w:val="0"/>
        <w:ind w:firstLine="540"/>
        <w:jc w:val="both"/>
      </w:pPr>
      <w:r w:rsidRPr="00050D28">
        <w:rPr>
          <w:b/>
        </w:rPr>
        <w:t>После окончания проведения работ качество их выполнения и соответствие действующему законодательству подлежит приемке участковым лесничеством  по акту.</w:t>
      </w:r>
    </w:p>
    <w:p w14:paraId="5E5FA7BA" w14:textId="77777777" w:rsidR="00DF6AA7" w:rsidRPr="00050D28" w:rsidRDefault="00DF6AA7" w:rsidP="00DF6AA7">
      <w:pPr>
        <w:jc w:val="both"/>
      </w:pPr>
      <w:r w:rsidRPr="00050D28">
        <w:rPr>
          <w:b/>
        </w:rPr>
        <w:t>В случае нарушения  требований вышеуказанных  Правил и норм лесного законодательства организация несет ответственность, предусмотренную действующим законодательством Российской Федерации</w:t>
      </w:r>
      <w:r w:rsidRPr="00050D28">
        <w:t>.</w:t>
      </w:r>
    </w:p>
    <w:p w14:paraId="16B2622A" w14:textId="77777777" w:rsidR="00DF6AA7" w:rsidRPr="00050D28" w:rsidRDefault="00DF6AA7" w:rsidP="00DF6AA7">
      <w:pPr>
        <w:jc w:val="both"/>
      </w:pPr>
    </w:p>
    <w:p w14:paraId="546CA5B2" w14:textId="77777777" w:rsidR="00DF6AA7" w:rsidRPr="00050D28" w:rsidRDefault="00DF6AA7" w:rsidP="00DF6AA7">
      <w:pPr>
        <w:jc w:val="both"/>
      </w:pPr>
    </w:p>
    <w:p w14:paraId="671D7F98" w14:textId="77777777" w:rsidR="00DF6AA7" w:rsidRPr="00050D28" w:rsidRDefault="00DF6AA7" w:rsidP="00DF6AA7">
      <w:pPr>
        <w:jc w:val="both"/>
      </w:pPr>
      <w:r w:rsidRPr="00050D28">
        <w:t>Директор сетевой___________________</w:t>
      </w:r>
    </w:p>
    <w:p w14:paraId="71B4D391" w14:textId="77777777" w:rsidR="00DF6AA7" w:rsidRPr="00050D28" w:rsidRDefault="00DF6AA7" w:rsidP="00DF6AA7">
      <w:pPr>
        <w:jc w:val="both"/>
      </w:pPr>
      <w:r w:rsidRPr="00050D28">
        <w:t xml:space="preserve">организации (организации - подрядчика)                                         Подпись    ФИО    Печать </w:t>
      </w:r>
    </w:p>
    <w:p w14:paraId="41254A5A" w14:textId="77777777" w:rsidR="00DF6AA7" w:rsidRPr="00050D28" w:rsidRDefault="00DF6AA7" w:rsidP="00DF6AA7">
      <w:pPr>
        <w:jc w:val="both"/>
      </w:pPr>
    </w:p>
    <w:p w14:paraId="4EA22F18" w14:textId="77777777" w:rsidR="00DF6AA7" w:rsidRPr="00050D28" w:rsidRDefault="00DF6AA7" w:rsidP="00DF6AA7">
      <w:pPr>
        <w:jc w:val="both"/>
      </w:pPr>
    </w:p>
    <w:p w14:paraId="3EF581BD" w14:textId="77777777" w:rsidR="00CD6D42" w:rsidRPr="00050D28" w:rsidRDefault="00CD6D42" w:rsidP="00CD6D42">
      <w:pPr>
        <w:jc w:val="both"/>
      </w:pPr>
      <w:r w:rsidRPr="00050D28">
        <w:t>Согласовано:</w:t>
      </w:r>
    </w:p>
    <w:p w14:paraId="6B7EF737" w14:textId="77777777" w:rsidR="00CD6D42" w:rsidRPr="00050D28" w:rsidRDefault="00CD6D42" w:rsidP="00CD6D42">
      <w:pPr>
        <w:jc w:val="both"/>
      </w:pPr>
      <w:r w:rsidRPr="00050D28">
        <w:t>Директор ____________________</w:t>
      </w:r>
    </w:p>
    <w:p w14:paraId="00DEE4BB" w14:textId="77777777" w:rsidR="00CD6D42" w:rsidRPr="00050D28" w:rsidRDefault="00CD6D42" w:rsidP="00CD6D42">
      <w:pPr>
        <w:jc w:val="both"/>
      </w:pPr>
      <w:r w:rsidRPr="00050D28">
        <w:t xml:space="preserve">ЛОГКУ                                                                                       </w:t>
      </w:r>
    </w:p>
    <w:p w14:paraId="01F99535" w14:textId="77777777" w:rsidR="00CD6D42" w:rsidRPr="00050D28" w:rsidRDefault="00CD6D42" w:rsidP="00CD6D42">
      <w:pPr>
        <w:tabs>
          <w:tab w:val="left" w:pos="281"/>
          <w:tab w:val="right" w:pos="9355"/>
        </w:tabs>
      </w:pPr>
      <w:r w:rsidRPr="00050D28">
        <w:t>Ленобллес</w:t>
      </w:r>
      <w:r w:rsidRPr="00050D28">
        <w:tab/>
        <w:t xml:space="preserve">Подпись    ФИО                        Печать    </w:t>
      </w:r>
    </w:p>
    <w:p w14:paraId="5EDDB95E" w14:textId="77777777" w:rsidR="00DF6AA7" w:rsidRPr="00050D28" w:rsidRDefault="00DF6AA7" w:rsidP="00DF6AA7">
      <w:pPr>
        <w:jc w:val="both"/>
      </w:pPr>
    </w:p>
    <w:p w14:paraId="7B1D2971" w14:textId="77777777" w:rsidR="00DF6AA7" w:rsidRPr="00050D28" w:rsidRDefault="00DF6AA7" w:rsidP="00DF6AA7"/>
    <w:p w14:paraId="28CBC0EC" w14:textId="77777777" w:rsidR="00FC7E81" w:rsidRPr="00050D28" w:rsidRDefault="00FC7E81" w:rsidP="00C504C4">
      <w:pPr>
        <w:ind w:right="283"/>
        <w:jc w:val="right"/>
      </w:pPr>
    </w:p>
    <w:p w14:paraId="2BB4F4BA" w14:textId="77777777" w:rsidR="00DF6AA7" w:rsidRPr="00050D28" w:rsidRDefault="00EE4CE8" w:rsidP="00C504C4">
      <w:pPr>
        <w:ind w:right="283"/>
        <w:jc w:val="right"/>
      </w:pPr>
      <w:r w:rsidRPr="00050D28">
        <w:br w:type="page"/>
      </w:r>
    </w:p>
    <w:p w14:paraId="581D58FD" w14:textId="77777777" w:rsidR="0006225F" w:rsidRPr="00050D28" w:rsidRDefault="0006225F" w:rsidP="0006225F">
      <w:pPr>
        <w:pStyle w:val="10"/>
        <w:jc w:val="right"/>
      </w:pPr>
      <w:bookmarkStart w:id="391" w:name="_Toc150706018"/>
      <w:r w:rsidRPr="00050D28">
        <w:t xml:space="preserve">Приложение </w:t>
      </w:r>
      <w:r w:rsidR="00A56EE6" w:rsidRPr="00050D28">
        <w:t>9</w:t>
      </w:r>
      <w:bookmarkEnd w:id="391"/>
    </w:p>
    <w:p w14:paraId="78EBBE72" w14:textId="77777777" w:rsidR="00D9538D" w:rsidRPr="00230658" w:rsidRDefault="00D9538D" w:rsidP="00230658">
      <w:pPr>
        <w:jc w:val="center"/>
        <w:rPr>
          <w:b/>
        </w:rPr>
      </w:pPr>
      <w:bookmarkStart w:id="392" w:name="_Toc150706019"/>
      <w:r w:rsidRPr="00230658">
        <w:rPr>
          <w:b/>
        </w:rPr>
        <w:t>Перечень изготовленных карт-схем</w:t>
      </w:r>
      <w:bookmarkEnd w:id="392"/>
    </w:p>
    <w:p w14:paraId="06F601C5" w14:textId="77777777" w:rsidR="00D9538D" w:rsidRPr="00050D28" w:rsidRDefault="00D9538D" w:rsidP="002F00A5">
      <w:pPr>
        <w:spacing w:line="360" w:lineRule="auto"/>
        <w:ind w:right="283" w:firstLine="709"/>
        <w:jc w:val="both"/>
      </w:pPr>
      <w:r w:rsidRPr="00050D28">
        <w:t xml:space="preserve">1. Карта-схема Ленинградской области с выделением территории лесничества </w:t>
      </w:r>
      <w:r w:rsidRPr="00050D28">
        <w:br/>
        <w:t>(формата А3).</w:t>
      </w:r>
    </w:p>
    <w:p w14:paraId="26AE9AD7" w14:textId="77777777" w:rsidR="00D9538D" w:rsidRPr="00050D28" w:rsidRDefault="00D9538D" w:rsidP="002F00A5">
      <w:pPr>
        <w:spacing w:line="360" w:lineRule="auto"/>
        <w:ind w:right="283" w:firstLine="709"/>
        <w:jc w:val="both"/>
      </w:pPr>
      <w:r w:rsidRPr="00050D28">
        <w:t>2. Карта-схема лесничества с распределением территории лесничества и участковых лесничеств по лесорастительным зонам и лесным районам (формат А3).</w:t>
      </w:r>
    </w:p>
    <w:p w14:paraId="1376ED65" w14:textId="77777777" w:rsidR="002F00A5" w:rsidRPr="00050D28" w:rsidRDefault="002F00A5" w:rsidP="002F00A5">
      <w:pPr>
        <w:spacing w:line="360" w:lineRule="auto"/>
        <w:ind w:right="283" w:firstLine="709"/>
        <w:jc w:val="both"/>
        <w:rPr>
          <w:rFonts w:eastAsia="SimSun"/>
        </w:rPr>
      </w:pPr>
      <w:r w:rsidRPr="00050D28">
        <w:rPr>
          <w:rFonts w:eastAsia="SimSun"/>
        </w:rPr>
        <w:t>3. Карта-схема лесничества с разделением лесов по целевому назначению и категориям защитных лесов с объектами лесной, лесоперерабатывающей инфраструктуры и объектами, не связанными с созданием лесной инфраструктуры, в масштабе 1:100000 приводится в папке «Тематические карты».</w:t>
      </w:r>
    </w:p>
    <w:p w14:paraId="547DF383" w14:textId="77777777" w:rsidR="002F00A5" w:rsidRPr="002F00A5" w:rsidRDefault="002F00A5" w:rsidP="002F00A5">
      <w:pPr>
        <w:spacing w:line="360" w:lineRule="auto"/>
        <w:ind w:right="283" w:firstLine="709"/>
        <w:jc w:val="both"/>
        <w:rPr>
          <w:rFonts w:eastAsia="SimSun"/>
        </w:rPr>
      </w:pPr>
      <w:r w:rsidRPr="00050D28">
        <w:rPr>
          <w:rFonts w:eastAsia="SimSun"/>
        </w:rPr>
        <w:t>4. Карта-схема местоположения существующих и проектируемых особо охраняемых природных территорий и объектов в масштабе 1:100000 приводится в папке «Тематические карты».</w:t>
      </w:r>
    </w:p>
    <w:sectPr w:rsidR="002F00A5" w:rsidRPr="002F00A5" w:rsidSect="00B650E9">
      <w:pgSz w:w="11907" w:h="16840" w:code="9"/>
      <w:pgMar w:top="1134" w:right="1134" w:bottom="1134" w:left="1418"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215B1F" w14:textId="77777777" w:rsidR="00D2751E" w:rsidRDefault="00D2751E">
      <w:r>
        <w:separator/>
      </w:r>
    </w:p>
  </w:endnote>
  <w:endnote w:type="continuationSeparator" w:id="0">
    <w:p w14:paraId="1F2D979C" w14:textId="77777777" w:rsidR="00D2751E" w:rsidRDefault="00D27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nsultant">
    <w:altName w:val="Lucida Console"/>
    <w:panose1 w:val="00000000000000000000"/>
    <w:charset w:val="CC"/>
    <w:family w:val="modern"/>
    <w:notTrueType/>
    <w:pitch w:val="variable"/>
    <w:sig w:usb0="00000203" w:usb1="00000000" w:usb2="00000000" w:usb3="00000000" w:csb0="00000005" w:csb1="00000000"/>
  </w:font>
  <w:font w:name="Franklin Gothic Book">
    <w:charset w:val="00"/>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0A680B" w14:textId="77777777" w:rsidR="00D2751E" w:rsidRPr="007D20A2" w:rsidRDefault="00D2751E">
    <w:pPr>
      <w:pStyle w:val="a8"/>
      <w:jc w:val="center"/>
      <w:rPr>
        <w:sz w:val="20"/>
      </w:rPr>
    </w:pPr>
  </w:p>
  <w:p w14:paraId="4D4677F0" w14:textId="77777777" w:rsidR="00D2751E" w:rsidRDefault="00D2751E">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7253929"/>
      <w:docPartObj>
        <w:docPartGallery w:val="Page Numbers (Bottom of Page)"/>
        <w:docPartUnique/>
      </w:docPartObj>
    </w:sdtPr>
    <w:sdtEndPr>
      <w:rPr>
        <w:sz w:val="24"/>
        <w:szCs w:val="24"/>
      </w:rPr>
    </w:sdtEndPr>
    <w:sdtContent>
      <w:p w14:paraId="384E5F93" w14:textId="77777777" w:rsidR="00D2751E" w:rsidRPr="00817904" w:rsidRDefault="00D2751E">
        <w:pPr>
          <w:pStyle w:val="a8"/>
          <w:jc w:val="center"/>
          <w:rPr>
            <w:sz w:val="24"/>
            <w:szCs w:val="24"/>
          </w:rPr>
        </w:pPr>
        <w:r w:rsidRPr="00817904">
          <w:rPr>
            <w:sz w:val="24"/>
            <w:szCs w:val="24"/>
          </w:rPr>
          <w:fldChar w:fldCharType="begin"/>
        </w:r>
        <w:r w:rsidRPr="00817904">
          <w:rPr>
            <w:sz w:val="24"/>
            <w:szCs w:val="24"/>
          </w:rPr>
          <w:instrText>PAGE   \* MERGEFORMAT</w:instrText>
        </w:r>
        <w:r w:rsidRPr="00817904">
          <w:rPr>
            <w:sz w:val="24"/>
            <w:szCs w:val="24"/>
          </w:rPr>
          <w:fldChar w:fldCharType="separate"/>
        </w:r>
        <w:r w:rsidR="00DD2FB4">
          <w:rPr>
            <w:noProof/>
            <w:sz w:val="24"/>
            <w:szCs w:val="24"/>
          </w:rPr>
          <w:t>6</w:t>
        </w:r>
        <w:r w:rsidRPr="00817904">
          <w:rPr>
            <w:sz w:val="24"/>
            <w:szCs w:val="24"/>
          </w:rPr>
          <w:fldChar w:fldCharType="end"/>
        </w:r>
      </w:p>
    </w:sdtContent>
  </w:sdt>
  <w:p w14:paraId="31B55ED9" w14:textId="77777777" w:rsidR="00D2751E" w:rsidRPr="00DB6C80" w:rsidRDefault="00D2751E">
    <w:pPr>
      <w:pStyle w:val="a8"/>
      <w:rPr>
        <w:sz w:val="20"/>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F39D3" w14:textId="77777777" w:rsidR="00D2751E" w:rsidRDefault="00D2751E">
    <w:pPr>
      <w:pStyle w:val="a8"/>
      <w:jc w:val="center"/>
    </w:pPr>
    <w:r w:rsidRPr="00743F7B">
      <w:rPr>
        <w:sz w:val="20"/>
      </w:rPr>
      <w:fldChar w:fldCharType="begin"/>
    </w:r>
    <w:r w:rsidRPr="00743F7B">
      <w:rPr>
        <w:sz w:val="20"/>
      </w:rPr>
      <w:instrText xml:space="preserve"> PAGE   \* MERGEFORMAT </w:instrText>
    </w:r>
    <w:r w:rsidRPr="00743F7B">
      <w:rPr>
        <w:sz w:val="20"/>
      </w:rPr>
      <w:fldChar w:fldCharType="separate"/>
    </w:r>
    <w:r w:rsidR="007778B4">
      <w:rPr>
        <w:noProof/>
        <w:sz w:val="20"/>
      </w:rPr>
      <w:t>113</w:t>
    </w:r>
    <w:r w:rsidRPr="00743F7B">
      <w:rPr>
        <w:sz w:val="20"/>
      </w:rPr>
      <w:fldChar w:fldCharType="end"/>
    </w:r>
  </w:p>
  <w:p w14:paraId="17AA2B79" w14:textId="77777777" w:rsidR="00D2751E" w:rsidRPr="005F7717" w:rsidRDefault="00D2751E">
    <w:pPr>
      <w:pStyle w:val="a8"/>
      <w:rPr>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B85FF5" w14:textId="77777777" w:rsidR="00D2751E" w:rsidRPr="00625397" w:rsidRDefault="00D2751E">
    <w:pPr>
      <w:pStyle w:val="a8"/>
      <w:jc w:val="center"/>
      <w:rPr>
        <w:sz w:val="20"/>
      </w:rPr>
    </w:pPr>
    <w:r w:rsidRPr="00625397">
      <w:rPr>
        <w:sz w:val="20"/>
      </w:rPr>
      <w:fldChar w:fldCharType="begin"/>
    </w:r>
    <w:r w:rsidRPr="00625397">
      <w:rPr>
        <w:sz w:val="20"/>
      </w:rPr>
      <w:instrText xml:space="preserve"> PAGE   \* MERGEFORMAT </w:instrText>
    </w:r>
    <w:r w:rsidRPr="00625397">
      <w:rPr>
        <w:sz w:val="20"/>
      </w:rPr>
      <w:fldChar w:fldCharType="separate"/>
    </w:r>
    <w:r w:rsidR="007778B4">
      <w:rPr>
        <w:noProof/>
        <w:sz w:val="20"/>
      </w:rPr>
      <w:t>140</w:t>
    </w:r>
    <w:r w:rsidRPr="00625397">
      <w:rPr>
        <w:sz w:val="20"/>
      </w:rPr>
      <w:fldChar w:fldCharType="end"/>
    </w:r>
  </w:p>
  <w:p w14:paraId="564635DC" w14:textId="77777777" w:rsidR="00D2751E" w:rsidRPr="005F7717" w:rsidRDefault="00D2751E">
    <w:pPr>
      <w:pStyle w:val="a8"/>
      <w:rPr>
        <w:sz w:val="24"/>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8863D4" w14:textId="77777777" w:rsidR="00D2751E" w:rsidRDefault="00D2751E">
    <w:pPr>
      <w:pStyle w:val="a8"/>
      <w:jc w:val="center"/>
    </w:pPr>
  </w:p>
  <w:p w14:paraId="196A9AE1" w14:textId="77777777" w:rsidR="00D2751E" w:rsidRDefault="00D2751E">
    <w:pPr>
      <w:pStyle w:val="a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F99B7F" w14:textId="77777777" w:rsidR="00D2751E" w:rsidRPr="006D53E4" w:rsidRDefault="00D2751E">
    <w:pPr>
      <w:pStyle w:val="a8"/>
      <w:jc w:val="center"/>
      <w:rPr>
        <w:sz w:val="20"/>
      </w:rPr>
    </w:pPr>
    <w:r w:rsidRPr="006D53E4">
      <w:rPr>
        <w:sz w:val="20"/>
      </w:rPr>
      <w:fldChar w:fldCharType="begin"/>
    </w:r>
    <w:r w:rsidRPr="006D53E4">
      <w:rPr>
        <w:sz w:val="20"/>
      </w:rPr>
      <w:instrText xml:space="preserve"> PAGE   \* MERGEFORMAT </w:instrText>
    </w:r>
    <w:r w:rsidRPr="006D53E4">
      <w:rPr>
        <w:sz w:val="20"/>
      </w:rPr>
      <w:fldChar w:fldCharType="separate"/>
    </w:r>
    <w:r w:rsidR="007778B4">
      <w:rPr>
        <w:noProof/>
        <w:sz w:val="20"/>
      </w:rPr>
      <w:t>164</w:t>
    </w:r>
    <w:r w:rsidRPr="006D53E4">
      <w:rPr>
        <w:sz w:val="20"/>
      </w:rPr>
      <w:fldChar w:fldCharType="end"/>
    </w:r>
  </w:p>
  <w:p w14:paraId="3ECF3E77" w14:textId="77777777" w:rsidR="00D2751E" w:rsidRDefault="00D2751E">
    <w:pPr>
      <w:pStyle w:val="a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5E75B" w14:textId="77777777" w:rsidR="00D2751E" w:rsidRPr="006D53E4" w:rsidRDefault="00D2751E">
    <w:pPr>
      <w:pStyle w:val="a8"/>
      <w:jc w:val="center"/>
      <w:rPr>
        <w:sz w:val="20"/>
      </w:rPr>
    </w:pPr>
    <w:r w:rsidRPr="006D53E4">
      <w:rPr>
        <w:sz w:val="20"/>
      </w:rPr>
      <w:fldChar w:fldCharType="begin"/>
    </w:r>
    <w:r w:rsidRPr="006D53E4">
      <w:rPr>
        <w:sz w:val="20"/>
      </w:rPr>
      <w:instrText xml:space="preserve"> PAGE   \* MERGEFORMAT </w:instrText>
    </w:r>
    <w:r w:rsidRPr="006D53E4">
      <w:rPr>
        <w:sz w:val="20"/>
      </w:rPr>
      <w:fldChar w:fldCharType="separate"/>
    </w:r>
    <w:r w:rsidR="007778B4">
      <w:rPr>
        <w:noProof/>
        <w:sz w:val="20"/>
      </w:rPr>
      <w:t>141</w:t>
    </w:r>
    <w:r w:rsidRPr="006D53E4">
      <w:rPr>
        <w:sz w:val="20"/>
      </w:rPr>
      <w:fldChar w:fldCharType="end"/>
    </w:r>
  </w:p>
  <w:p w14:paraId="44794EDF" w14:textId="77777777" w:rsidR="00D2751E" w:rsidRDefault="00D2751E">
    <w:pPr>
      <w:pStyle w:val="a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97C6FA" w14:textId="77777777" w:rsidR="00D2751E" w:rsidRPr="00B31514" w:rsidRDefault="00D2751E">
    <w:pPr>
      <w:pStyle w:val="a8"/>
      <w:jc w:val="center"/>
      <w:rPr>
        <w:sz w:val="20"/>
      </w:rPr>
    </w:pPr>
    <w:r w:rsidRPr="00B31514">
      <w:rPr>
        <w:sz w:val="20"/>
      </w:rPr>
      <w:fldChar w:fldCharType="begin"/>
    </w:r>
    <w:r w:rsidRPr="00B31514">
      <w:rPr>
        <w:sz w:val="20"/>
      </w:rPr>
      <w:instrText xml:space="preserve"> PAGE   \* MERGEFORMAT </w:instrText>
    </w:r>
    <w:r w:rsidRPr="00B31514">
      <w:rPr>
        <w:sz w:val="20"/>
      </w:rPr>
      <w:fldChar w:fldCharType="separate"/>
    </w:r>
    <w:r w:rsidR="007778B4">
      <w:rPr>
        <w:noProof/>
        <w:sz w:val="20"/>
      </w:rPr>
      <w:t>343</w:t>
    </w:r>
    <w:r w:rsidRPr="00B31514">
      <w:rPr>
        <w:sz w:val="20"/>
      </w:rPr>
      <w:fldChar w:fldCharType="end"/>
    </w:r>
  </w:p>
  <w:p w14:paraId="22B94F72" w14:textId="77777777" w:rsidR="00D2751E" w:rsidRDefault="00D2751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7023BA" w14:textId="77777777" w:rsidR="00D2751E" w:rsidRDefault="00D2751E">
      <w:r>
        <w:separator/>
      </w:r>
    </w:p>
  </w:footnote>
  <w:footnote w:type="continuationSeparator" w:id="0">
    <w:p w14:paraId="5DD1FDBF" w14:textId="77777777" w:rsidR="00D2751E" w:rsidRDefault="00D275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63F6D" w14:textId="77777777" w:rsidR="00D2751E" w:rsidRDefault="00D2751E">
    <w:pPr>
      <w:pStyle w:val="ae"/>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Pr>
        <w:rStyle w:val="af4"/>
        <w:noProof/>
      </w:rPr>
      <w:t>66</w:t>
    </w:r>
    <w:r>
      <w:rPr>
        <w:rStyle w:val="af4"/>
      </w:rPr>
      <w:fldChar w:fldCharType="end"/>
    </w:r>
  </w:p>
  <w:p w14:paraId="1EAC1237" w14:textId="77777777" w:rsidR="00D2751E" w:rsidRDefault="00D2751E">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87924" w14:textId="77777777" w:rsidR="00D2751E" w:rsidRDefault="00D2751E">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7E607" w14:textId="77777777" w:rsidR="00D2751E" w:rsidRPr="003A49F4" w:rsidRDefault="00D2751E" w:rsidP="00890E35">
    <w:pPr>
      <w:pStyle w:val="ae"/>
      <w:framePr w:wrap="around" w:vAnchor="text" w:hAnchor="margin" w:xAlign="center" w:y="1"/>
      <w:rPr>
        <w:rStyle w:val="af4"/>
        <w:sz w:val="20"/>
      </w:rPr>
    </w:pPr>
    <w:r w:rsidRPr="003A49F4">
      <w:rPr>
        <w:rStyle w:val="af4"/>
        <w:sz w:val="20"/>
      </w:rPr>
      <w:fldChar w:fldCharType="begin"/>
    </w:r>
    <w:r w:rsidRPr="003A49F4">
      <w:rPr>
        <w:rStyle w:val="af4"/>
        <w:sz w:val="20"/>
      </w:rPr>
      <w:instrText xml:space="preserve">PAGE  </w:instrText>
    </w:r>
    <w:r w:rsidRPr="003A49F4">
      <w:rPr>
        <w:rStyle w:val="af4"/>
        <w:sz w:val="20"/>
      </w:rPr>
      <w:fldChar w:fldCharType="separate"/>
    </w:r>
    <w:r>
      <w:rPr>
        <w:rStyle w:val="af4"/>
        <w:noProof/>
        <w:sz w:val="20"/>
      </w:rPr>
      <w:t>282</w:t>
    </w:r>
    <w:r w:rsidRPr="003A49F4">
      <w:rPr>
        <w:rStyle w:val="af4"/>
        <w:sz w:val="20"/>
      </w:rPr>
      <w:fldChar w:fldCharType="end"/>
    </w:r>
  </w:p>
  <w:p w14:paraId="3F207DF9" w14:textId="77777777" w:rsidR="00D2751E" w:rsidRDefault="00D2751E">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D1FC1" w14:textId="77777777" w:rsidR="00D2751E" w:rsidRDefault="00D2751E" w:rsidP="00890E35">
    <w:pPr>
      <w:pStyle w:val="ae"/>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14:paraId="4DD819BC" w14:textId="77777777" w:rsidR="00D2751E" w:rsidRDefault="00D2751E">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25861"/>
    <w:multiLevelType w:val="hybridMultilevel"/>
    <w:tmpl w:val="6F64B1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A656496"/>
    <w:multiLevelType w:val="hybridMultilevel"/>
    <w:tmpl w:val="78409B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076106"/>
    <w:multiLevelType w:val="hybridMultilevel"/>
    <w:tmpl w:val="F804580A"/>
    <w:lvl w:ilvl="0" w:tplc="04190005">
      <w:start w:val="1"/>
      <w:numFmt w:val="bullet"/>
      <w:lvlText w:val=""/>
      <w:lvlJc w:val="left"/>
      <w:pPr>
        <w:tabs>
          <w:tab w:val="num" w:pos="1065"/>
        </w:tabs>
        <w:ind w:left="1065" w:hanging="360"/>
      </w:pPr>
      <w:rPr>
        <w:rFonts w:ascii="Wingdings" w:hAnsi="Wingdings"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 w15:restartNumberingAfterBreak="0">
    <w:nsid w:val="127557DA"/>
    <w:multiLevelType w:val="hybridMultilevel"/>
    <w:tmpl w:val="941C68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7C926D8"/>
    <w:multiLevelType w:val="hybridMultilevel"/>
    <w:tmpl w:val="8C5291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35E7D9A"/>
    <w:multiLevelType w:val="hybridMultilevel"/>
    <w:tmpl w:val="946C91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A64676D"/>
    <w:multiLevelType w:val="multilevel"/>
    <w:tmpl w:val="7B14170C"/>
    <w:styleLink w:val="1"/>
    <w:lvl w:ilvl="0">
      <w:start w:val="15"/>
      <w:numFmt w:val="decimal"/>
      <w:lvlText w:val="%1."/>
      <w:lvlJc w:val="left"/>
      <w:pPr>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13C03C0"/>
    <w:multiLevelType w:val="hybridMultilevel"/>
    <w:tmpl w:val="029C6E94"/>
    <w:lvl w:ilvl="0" w:tplc="A198B8D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33D36A2E"/>
    <w:multiLevelType w:val="hybridMultilevel"/>
    <w:tmpl w:val="1E46B2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75C7C64"/>
    <w:multiLevelType w:val="hybridMultilevel"/>
    <w:tmpl w:val="AAA292D2"/>
    <w:lvl w:ilvl="0" w:tplc="0150D832">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4EB655D3"/>
    <w:multiLevelType w:val="hybridMultilevel"/>
    <w:tmpl w:val="4280959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F08390D"/>
    <w:multiLevelType w:val="hybridMultilevel"/>
    <w:tmpl w:val="22C68C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52FB346C"/>
    <w:multiLevelType w:val="hybridMultilevel"/>
    <w:tmpl w:val="F42CC1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53E66297"/>
    <w:multiLevelType w:val="hybridMultilevel"/>
    <w:tmpl w:val="ED7E95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88D71CC"/>
    <w:multiLevelType w:val="hybridMultilevel"/>
    <w:tmpl w:val="C10ECB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2755D3E"/>
    <w:multiLevelType w:val="hybridMultilevel"/>
    <w:tmpl w:val="CBFADCB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6" w15:restartNumberingAfterBreak="0">
    <w:nsid w:val="684B5D8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C485552"/>
    <w:multiLevelType w:val="hybridMultilevel"/>
    <w:tmpl w:val="69206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8325A09"/>
    <w:multiLevelType w:val="hybridMultilevel"/>
    <w:tmpl w:val="B5F4F8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7"/>
  </w:num>
  <w:num w:numId="3">
    <w:abstractNumId w:val="17"/>
  </w:num>
  <w:num w:numId="4">
    <w:abstractNumId w:val="13"/>
  </w:num>
  <w:num w:numId="5">
    <w:abstractNumId w:val="3"/>
  </w:num>
  <w:num w:numId="6">
    <w:abstractNumId w:val="12"/>
  </w:num>
  <w:num w:numId="7">
    <w:abstractNumId w:val="8"/>
  </w:num>
  <w:num w:numId="8">
    <w:abstractNumId w:val="11"/>
  </w:num>
  <w:num w:numId="9">
    <w:abstractNumId w:val="4"/>
  </w:num>
  <w:num w:numId="10">
    <w:abstractNumId w:val="5"/>
  </w:num>
  <w:num w:numId="11">
    <w:abstractNumId w:val="14"/>
  </w:num>
  <w:num w:numId="12">
    <w:abstractNumId w:val="0"/>
  </w:num>
  <w:num w:numId="13">
    <w:abstractNumId w:val="10"/>
  </w:num>
  <w:num w:numId="14">
    <w:abstractNumId w:val="9"/>
  </w:num>
  <w:num w:numId="15">
    <w:abstractNumId w:val="2"/>
  </w:num>
  <w:num w:numId="16">
    <w:abstractNumId w:val="1"/>
  </w:num>
  <w:num w:numId="17">
    <w:abstractNumId w:val="6"/>
  </w:num>
  <w:num w:numId="18">
    <w:abstractNumId w:val="15"/>
  </w:num>
  <w:num w:numId="19">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mirrorMargins/>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70"/>
  <w:doNotHyphenateCaps/>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A4D"/>
    <w:rsid w:val="00000599"/>
    <w:rsid w:val="000005B6"/>
    <w:rsid w:val="000006BA"/>
    <w:rsid w:val="00000748"/>
    <w:rsid w:val="00000FA6"/>
    <w:rsid w:val="0000115C"/>
    <w:rsid w:val="00001664"/>
    <w:rsid w:val="00001884"/>
    <w:rsid w:val="000019C0"/>
    <w:rsid w:val="00001CAE"/>
    <w:rsid w:val="00001CE5"/>
    <w:rsid w:val="00001FA6"/>
    <w:rsid w:val="00002126"/>
    <w:rsid w:val="000023BD"/>
    <w:rsid w:val="000027F6"/>
    <w:rsid w:val="00002E8E"/>
    <w:rsid w:val="00002EF5"/>
    <w:rsid w:val="0000308B"/>
    <w:rsid w:val="00003F67"/>
    <w:rsid w:val="000042DD"/>
    <w:rsid w:val="0000448A"/>
    <w:rsid w:val="00004559"/>
    <w:rsid w:val="00004718"/>
    <w:rsid w:val="00004EC3"/>
    <w:rsid w:val="00004ED6"/>
    <w:rsid w:val="00004F8C"/>
    <w:rsid w:val="000051C7"/>
    <w:rsid w:val="000054CE"/>
    <w:rsid w:val="00005734"/>
    <w:rsid w:val="00005855"/>
    <w:rsid w:val="00005946"/>
    <w:rsid w:val="00005CF6"/>
    <w:rsid w:val="00005D54"/>
    <w:rsid w:val="00005E15"/>
    <w:rsid w:val="00005FBB"/>
    <w:rsid w:val="0000613A"/>
    <w:rsid w:val="00006219"/>
    <w:rsid w:val="0000681B"/>
    <w:rsid w:val="00006DBD"/>
    <w:rsid w:val="00006F63"/>
    <w:rsid w:val="0000714C"/>
    <w:rsid w:val="000075B5"/>
    <w:rsid w:val="0000763E"/>
    <w:rsid w:val="00007A36"/>
    <w:rsid w:val="00007B80"/>
    <w:rsid w:val="00007B8F"/>
    <w:rsid w:val="00007DCC"/>
    <w:rsid w:val="00007E10"/>
    <w:rsid w:val="00010027"/>
    <w:rsid w:val="000102D9"/>
    <w:rsid w:val="00010566"/>
    <w:rsid w:val="0001075E"/>
    <w:rsid w:val="00010976"/>
    <w:rsid w:val="00010A19"/>
    <w:rsid w:val="00010E41"/>
    <w:rsid w:val="00010F30"/>
    <w:rsid w:val="00010FC3"/>
    <w:rsid w:val="000111BF"/>
    <w:rsid w:val="0001178A"/>
    <w:rsid w:val="0001196F"/>
    <w:rsid w:val="000119BE"/>
    <w:rsid w:val="00011B83"/>
    <w:rsid w:val="00011C31"/>
    <w:rsid w:val="00011D72"/>
    <w:rsid w:val="00011FF6"/>
    <w:rsid w:val="0001207F"/>
    <w:rsid w:val="000122D6"/>
    <w:rsid w:val="0001234C"/>
    <w:rsid w:val="0001246A"/>
    <w:rsid w:val="00012883"/>
    <w:rsid w:val="000128ED"/>
    <w:rsid w:val="00012D93"/>
    <w:rsid w:val="00013573"/>
    <w:rsid w:val="0001370E"/>
    <w:rsid w:val="00013AFD"/>
    <w:rsid w:val="00013FAC"/>
    <w:rsid w:val="0001429C"/>
    <w:rsid w:val="00014598"/>
    <w:rsid w:val="000146E0"/>
    <w:rsid w:val="00014DEF"/>
    <w:rsid w:val="000150F1"/>
    <w:rsid w:val="00015592"/>
    <w:rsid w:val="00015644"/>
    <w:rsid w:val="000158BA"/>
    <w:rsid w:val="000159A3"/>
    <w:rsid w:val="00015DB3"/>
    <w:rsid w:val="00016277"/>
    <w:rsid w:val="00016BB1"/>
    <w:rsid w:val="00016DE2"/>
    <w:rsid w:val="00017293"/>
    <w:rsid w:val="000174D6"/>
    <w:rsid w:val="0001779D"/>
    <w:rsid w:val="00017BE0"/>
    <w:rsid w:val="00017C31"/>
    <w:rsid w:val="00017D10"/>
    <w:rsid w:val="00017F87"/>
    <w:rsid w:val="000204BF"/>
    <w:rsid w:val="00020A33"/>
    <w:rsid w:val="00020AEA"/>
    <w:rsid w:val="00020B9E"/>
    <w:rsid w:val="00020CEC"/>
    <w:rsid w:val="000212F8"/>
    <w:rsid w:val="00021421"/>
    <w:rsid w:val="00021AF2"/>
    <w:rsid w:val="00021D61"/>
    <w:rsid w:val="00021EAE"/>
    <w:rsid w:val="00021FDE"/>
    <w:rsid w:val="0002216E"/>
    <w:rsid w:val="000221F3"/>
    <w:rsid w:val="00022522"/>
    <w:rsid w:val="00022570"/>
    <w:rsid w:val="00022637"/>
    <w:rsid w:val="00022846"/>
    <w:rsid w:val="000228AF"/>
    <w:rsid w:val="00022FB2"/>
    <w:rsid w:val="0002305C"/>
    <w:rsid w:val="00023546"/>
    <w:rsid w:val="0002379A"/>
    <w:rsid w:val="00023B7D"/>
    <w:rsid w:val="00023C33"/>
    <w:rsid w:val="00023DB3"/>
    <w:rsid w:val="00023EFD"/>
    <w:rsid w:val="00024333"/>
    <w:rsid w:val="000243B3"/>
    <w:rsid w:val="00024479"/>
    <w:rsid w:val="000247AA"/>
    <w:rsid w:val="000249DE"/>
    <w:rsid w:val="00024B7C"/>
    <w:rsid w:val="00024CAA"/>
    <w:rsid w:val="00024CD6"/>
    <w:rsid w:val="00024DA9"/>
    <w:rsid w:val="00025121"/>
    <w:rsid w:val="00025338"/>
    <w:rsid w:val="00025562"/>
    <w:rsid w:val="00025A96"/>
    <w:rsid w:val="00025CCB"/>
    <w:rsid w:val="00025E87"/>
    <w:rsid w:val="000260DA"/>
    <w:rsid w:val="000267DF"/>
    <w:rsid w:val="00026989"/>
    <w:rsid w:val="00026B47"/>
    <w:rsid w:val="00026DC0"/>
    <w:rsid w:val="00026E39"/>
    <w:rsid w:val="000272F5"/>
    <w:rsid w:val="0002759A"/>
    <w:rsid w:val="00027DBA"/>
    <w:rsid w:val="00030071"/>
    <w:rsid w:val="000301AA"/>
    <w:rsid w:val="000302E7"/>
    <w:rsid w:val="000304F7"/>
    <w:rsid w:val="0003050E"/>
    <w:rsid w:val="00030723"/>
    <w:rsid w:val="00030B20"/>
    <w:rsid w:val="00030BEF"/>
    <w:rsid w:val="00030D42"/>
    <w:rsid w:val="0003110F"/>
    <w:rsid w:val="000313CF"/>
    <w:rsid w:val="00031626"/>
    <w:rsid w:val="0003187D"/>
    <w:rsid w:val="00031BF0"/>
    <w:rsid w:val="00031F14"/>
    <w:rsid w:val="00031FE0"/>
    <w:rsid w:val="000322C9"/>
    <w:rsid w:val="00032406"/>
    <w:rsid w:val="000324D2"/>
    <w:rsid w:val="000324F1"/>
    <w:rsid w:val="0003261D"/>
    <w:rsid w:val="000327CB"/>
    <w:rsid w:val="00032BA6"/>
    <w:rsid w:val="00032C09"/>
    <w:rsid w:val="00032CAA"/>
    <w:rsid w:val="00033128"/>
    <w:rsid w:val="00033DE2"/>
    <w:rsid w:val="00033F73"/>
    <w:rsid w:val="000340E2"/>
    <w:rsid w:val="000341AA"/>
    <w:rsid w:val="000341AC"/>
    <w:rsid w:val="0003437A"/>
    <w:rsid w:val="0003437B"/>
    <w:rsid w:val="00034394"/>
    <w:rsid w:val="0003473B"/>
    <w:rsid w:val="0003475A"/>
    <w:rsid w:val="00034E9E"/>
    <w:rsid w:val="00034EC1"/>
    <w:rsid w:val="0003577B"/>
    <w:rsid w:val="00035993"/>
    <w:rsid w:val="00035C90"/>
    <w:rsid w:val="000362B5"/>
    <w:rsid w:val="0003631B"/>
    <w:rsid w:val="000364EE"/>
    <w:rsid w:val="000369AD"/>
    <w:rsid w:val="000369FB"/>
    <w:rsid w:val="00036C81"/>
    <w:rsid w:val="00036D60"/>
    <w:rsid w:val="000372AB"/>
    <w:rsid w:val="00037358"/>
    <w:rsid w:val="000375D6"/>
    <w:rsid w:val="00037D2E"/>
    <w:rsid w:val="00037D7D"/>
    <w:rsid w:val="00037D95"/>
    <w:rsid w:val="00037EB7"/>
    <w:rsid w:val="00040040"/>
    <w:rsid w:val="00040414"/>
    <w:rsid w:val="00040651"/>
    <w:rsid w:val="000407F3"/>
    <w:rsid w:val="00040962"/>
    <w:rsid w:val="00040B2B"/>
    <w:rsid w:val="00040BEF"/>
    <w:rsid w:val="00040BFA"/>
    <w:rsid w:val="00040D0F"/>
    <w:rsid w:val="0004102C"/>
    <w:rsid w:val="0004103E"/>
    <w:rsid w:val="0004106B"/>
    <w:rsid w:val="0004110B"/>
    <w:rsid w:val="000415BF"/>
    <w:rsid w:val="0004160C"/>
    <w:rsid w:val="00041716"/>
    <w:rsid w:val="00041C05"/>
    <w:rsid w:val="00042274"/>
    <w:rsid w:val="000423BE"/>
    <w:rsid w:val="000423CF"/>
    <w:rsid w:val="0004246C"/>
    <w:rsid w:val="00042735"/>
    <w:rsid w:val="00042A86"/>
    <w:rsid w:val="00042E37"/>
    <w:rsid w:val="00043590"/>
    <w:rsid w:val="00043A1C"/>
    <w:rsid w:val="00043A22"/>
    <w:rsid w:val="00043BB0"/>
    <w:rsid w:val="00043CEE"/>
    <w:rsid w:val="00043DC4"/>
    <w:rsid w:val="00043DF8"/>
    <w:rsid w:val="00043F0A"/>
    <w:rsid w:val="0004468C"/>
    <w:rsid w:val="000446EB"/>
    <w:rsid w:val="00044854"/>
    <w:rsid w:val="00044950"/>
    <w:rsid w:val="0004542A"/>
    <w:rsid w:val="00045673"/>
    <w:rsid w:val="00045AB7"/>
    <w:rsid w:val="00046383"/>
    <w:rsid w:val="000465AB"/>
    <w:rsid w:val="00046675"/>
    <w:rsid w:val="0004682E"/>
    <w:rsid w:val="00046923"/>
    <w:rsid w:val="00046CBF"/>
    <w:rsid w:val="00046D60"/>
    <w:rsid w:val="00046E94"/>
    <w:rsid w:val="00046EDE"/>
    <w:rsid w:val="00046F59"/>
    <w:rsid w:val="000474FA"/>
    <w:rsid w:val="0004766F"/>
    <w:rsid w:val="0004788F"/>
    <w:rsid w:val="00047CB5"/>
    <w:rsid w:val="00047E16"/>
    <w:rsid w:val="00047EE5"/>
    <w:rsid w:val="000500CC"/>
    <w:rsid w:val="0005029E"/>
    <w:rsid w:val="00050722"/>
    <w:rsid w:val="000509EE"/>
    <w:rsid w:val="00050ADE"/>
    <w:rsid w:val="00050AE9"/>
    <w:rsid w:val="00050C15"/>
    <w:rsid w:val="00050D28"/>
    <w:rsid w:val="00050E40"/>
    <w:rsid w:val="00050E71"/>
    <w:rsid w:val="00050EBA"/>
    <w:rsid w:val="00050EFF"/>
    <w:rsid w:val="0005108E"/>
    <w:rsid w:val="000512D6"/>
    <w:rsid w:val="00051347"/>
    <w:rsid w:val="0005136E"/>
    <w:rsid w:val="00051685"/>
    <w:rsid w:val="00051A2F"/>
    <w:rsid w:val="00051BEC"/>
    <w:rsid w:val="0005210F"/>
    <w:rsid w:val="0005224F"/>
    <w:rsid w:val="000522E2"/>
    <w:rsid w:val="00052329"/>
    <w:rsid w:val="00052439"/>
    <w:rsid w:val="00052805"/>
    <w:rsid w:val="000529CB"/>
    <w:rsid w:val="00052B55"/>
    <w:rsid w:val="00052CBD"/>
    <w:rsid w:val="00052F95"/>
    <w:rsid w:val="00053323"/>
    <w:rsid w:val="00053340"/>
    <w:rsid w:val="00053553"/>
    <w:rsid w:val="00053DD5"/>
    <w:rsid w:val="0005426E"/>
    <w:rsid w:val="000543EF"/>
    <w:rsid w:val="0005441F"/>
    <w:rsid w:val="00054475"/>
    <w:rsid w:val="00054492"/>
    <w:rsid w:val="000544F1"/>
    <w:rsid w:val="000548B3"/>
    <w:rsid w:val="00054908"/>
    <w:rsid w:val="0005516B"/>
    <w:rsid w:val="0005524C"/>
    <w:rsid w:val="000553DC"/>
    <w:rsid w:val="00055789"/>
    <w:rsid w:val="00056264"/>
    <w:rsid w:val="0005661D"/>
    <w:rsid w:val="00056A60"/>
    <w:rsid w:val="00056B87"/>
    <w:rsid w:val="00056B90"/>
    <w:rsid w:val="00056BD0"/>
    <w:rsid w:val="00056EEF"/>
    <w:rsid w:val="000573E4"/>
    <w:rsid w:val="000574CB"/>
    <w:rsid w:val="000575D0"/>
    <w:rsid w:val="000576BC"/>
    <w:rsid w:val="00057AE9"/>
    <w:rsid w:val="00057E52"/>
    <w:rsid w:val="00057FE1"/>
    <w:rsid w:val="00060273"/>
    <w:rsid w:val="00060341"/>
    <w:rsid w:val="0006036C"/>
    <w:rsid w:val="000605FA"/>
    <w:rsid w:val="00060C66"/>
    <w:rsid w:val="00060E0F"/>
    <w:rsid w:val="0006101E"/>
    <w:rsid w:val="00061125"/>
    <w:rsid w:val="000611CD"/>
    <w:rsid w:val="000611F8"/>
    <w:rsid w:val="000615C1"/>
    <w:rsid w:val="00061672"/>
    <w:rsid w:val="00061761"/>
    <w:rsid w:val="0006199E"/>
    <w:rsid w:val="00061B0C"/>
    <w:rsid w:val="00061F92"/>
    <w:rsid w:val="00062067"/>
    <w:rsid w:val="0006225F"/>
    <w:rsid w:val="000624AE"/>
    <w:rsid w:val="000624C6"/>
    <w:rsid w:val="00062518"/>
    <w:rsid w:val="00062586"/>
    <w:rsid w:val="000628B4"/>
    <w:rsid w:val="000629ED"/>
    <w:rsid w:val="00062B80"/>
    <w:rsid w:val="00062BD2"/>
    <w:rsid w:val="00062C48"/>
    <w:rsid w:val="0006306F"/>
    <w:rsid w:val="00063256"/>
    <w:rsid w:val="00063298"/>
    <w:rsid w:val="00063326"/>
    <w:rsid w:val="00063570"/>
    <w:rsid w:val="0006381C"/>
    <w:rsid w:val="00063AF4"/>
    <w:rsid w:val="00063B14"/>
    <w:rsid w:val="00063BF1"/>
    <w:rsid w:val="00063E74"/>
    <w:rsid w:val="00064266"/>
    <w:rsid w:val="00064764"/>
    <w:rsid w:val="0006494D"/>
    <w:rsid w:val="00064969"/>
    <w:rsid w:val="00064A20"/>
    <w:rsid w:val="00064A27"/>
    <w:rsid w:val="00064BFE"/>
    <w:rsid w:val="0006532F"/>
    <w:rsid w:val="000658AC"/>
    <w:rsid w:val="00065975"/>
    <w:rsid w:val="00065B9B"/>
    <w:rsid w:val="00065CC9"/>
    <w:rsid w:val="000664ED"/>
    <w:rsid w:val="00066697"/>
    <w:rsid w:val="00066931"/>
    <w:rsid w:val="00066A58"/>
    <w:rsid w:val="000671CB"/>
    <w:rsid w:val="00067687"/>
    <w:rsid w:val="0006779B"/>
    <w:rsid w:val="000677F7"/>
    <w:rsid w:val="000678D2"/>
    <w:rsid w:val="000678F7"/>
    <w:rsid w:val="000679A5"/>
    <w:rsid w:val="000679D3"/>
    <w:rsid w:val="00067AF6"/>
    <w:rsid w:val="00067B2F"/>
    <w:rsid w:val="00067E27"/>
    <w:rsid w:val="00070025"/>
    <w:rsid w:val="00070665"/>
    <w:rsid w:val="00070799"/>
    <w:rsid w:val="00070946"/>
    <w:rsid w:val="00070ADB"/>
    <w:rsid w:val="00070D53"/>
    <w:rsid w:val="00070D95"/>
    <w:rsid w:val="00070F25"/>
    <w:rsid w:val="000714BA"/>
    <w:rsid w:val="00071555"/>
    <w:rsid w:val="000715B9"/>
    <w:rsid w:val="0007164C"/>
    <w:rsid w:val="00071DD7"/>
    <w:rsid w:val="00071E46"/>
    <w:rsid w:val="00071E49"/>
    <w:rsid w:val="00071F3E"/>
    <w:rsid w:val="00072013"/>
    <w:rsid w:val="000722A0"/>
    <w:rsid w:val="00072805"/>
    <w:rsid w:val="00072BAF"/>
    <w:rsid w:val="00072C15"/>
    <w:rsid w:val="00072E5B"/>
    <w:rsid w:val="000735EE"/>
    <w:rsid w:val="000738BD"/>
    <w:rsid w:val="00073BA0"/>
    <w:rsid w:val="00073CD9"/>
    <w:rsid w:val="00073CE1"/>
    <w:rsid w:val="00073D9A"/>
    <w:rsid w:val="00073E38"/>
    <w:rsid w:val="000748DA"/>
    <w:rsid w:val="00074B73"/>
    <w:rsid w:val="00074C30"/>
    <w:rsid w:val="00074CDF"/>
    <w:rsid w:val="00074E93"/>
    <w:rsid w:val="000751D9"/>
    <w:rsid w:val="000752A6"/>
    <w:rsid w:val="000752B3"/>
    <w:rsid w:val="00075593"/>
    <w:rsid w:val="00075740"/>
    <w:rsid w:val="000757BA"/>
    <w:rsid w:val="00075883"/>
    <w:rsid w:val="00075A7B"/>
    <w:rsid w:val="00075C81"/>
    <w:rsid w:val="00075EAB"/>
    <w:rsid w:val="000767EF"/>
    <w:rsid w:val="00076B70"/>
    <w:rsid w:val="00076C25"/>
    <w:rsid w:val="00076DAA"/>
    <w:rsid w:val="00076E0B"/>
    <w:rsid w:val="00076E6E"/>
    <w:rsid w:val="00076EE3"/>
    <w:rsid w:val="00077351"/>
    <w:rsid w:val="00077406"/>
    <w:rsid w:val="00077999"/>
    <w:rsid w:val="000802EC"/>
    <w:rsid w:val="00080461"/>
    <w:rsid w:val="0008050C"/>
    <w:rsid w:val="00080535"/>
    <w:rsid w:val="00080654"/>
    <w:rsid w:val="0008076D"/>
    <w:rsid w:val="000808BB"/>
    <w:rsid w:val="00080964"/>
    <w:rsid w:val="00080BD1"/>
    <w:rsid w:val="00080C30"/>
    <w:rsid w:val="00080C8F"/>
    <w:rsid w:val="00080F99"/>
    <w:rsid w:val="0008102C"/>
    <w:rsid w:val="000812AE"/>
    <w:rsid w:val="00081B54"/>
    <w:rsid w:val="00081BF9"/>
    <w:rsid w:val="00081CE0"/>
    <w:rsid w:val="00081E4F"/>
    <w:rsid w:val="00082352"/>
    <w:rsid w:val="00082614"/>
    <w:rsid w:val="000826CC"/>
    <w:rsid w:val="000826E3"/>
    <w:rsid w:val="00082878"/>
    <w:rsid w:val="00082888"/>
    <w:rsid w:val="0008294F"/>
    <w:rsid w:val="000829B3"/>
    <w:rsid w:val="000829C0"/>
    <w:rsid w:val="0008326C"/>
    <w:rsid w:val="000833CC"/>
    <w:rsid w:val="0008359B"/>
    <w:rsid w:val="00083863"/>
    <w:rsid w:val="00083A9A"/>
    <w:rsid w:val="00083B0E"/>
    <w:rsid w:val="00084280"/>
    <w:rsid w:val="0008452E"/>
    <w:rsid w:val="00084762"/>
    <w:rsid w:val="00084805"/>
    <w:rsid w:val="0008496D"/>
    <w:rsid w:val="00084CA6"/>
    <w:rsid w:val="00084F40"/>
    <w:rsid w:val="000850A3"/>
    <w:rsid w:val="00085105"/>
    <w:rsid w:val="000857F7"/>
    <w:rsid w:val="000860FD"/>
    <w:rsid w:val="0008638C"/>
    <w:rsid w:val="000865BF"/>
    <w:rsid w:val="000865F7"/>
    <w:rsid w:val="000867C1"/>
    <w:rsid w:val="00086983"/>
    <w:rsid w:val="00086BAD"/>
    <w:rsid w:val="00086C66"/>
    <w:rsid w:val="00087063"/>
    <w:rsid w:val="0008732C"/>
    <w:rsid w:val="00087335"/>
    <w:rsid w:val="000876AB"/>
    <w:rsid w:val="000876E1"/>
    <w:rsid w:val="00087F62"/>
    <w:rsid w:val="000900B7"/>
    <w:rsid w:val="000900D1"/>
    <w:rsid w:val="00090468"/>
    <w:rsid w:val="000904DA"/>
    <w:rsid w:val="000905A6"/>
    <w:rsid w:val="000905E8"/>
    <w:rsid w:val="0009095C"/>
    <w:rsid w:val="00090983"/>
    <w:rsid w:val="00090993"/>
    <w:rsid w:val="00090A82"/>
    <w:rsid w:val="00090CD0"/>
    <w:rsid w:val="00090D09"/>
    <w:rsid w:val="00090F1B"/>
    <w:rsid w:val="000919CA"/>
    <w:rsid w:val="00091A13"/>
    <w:rsid w:val="00091A98"/>
    <w:rsid w:val="00091BA7"/>
    <w:rsid w:val="00091F01"/>
    <w:rsid w:val="00092056"/>
    <w:rsid w:val="00092C5B"/>
    <w:rsid w:val="00093193"/>
    <w:rsid w:val="0009343E"/>
    <w:rsid w:val="00093D26"/>
    <w:rsid w:val="000941D3"/>
    <w:rsid w:val="000942F3"/>
    <w:rsid w:val="0009465C"/>
    <w:rsid w:val="00094999"/>
    <w:rsid w:val="000949BD"/>
    <w:rsid w:val="00094B9E"/>
    <w:rsid w:val="00094D94"/>
    <w:rsid w:val="0009557D"/>
    <w:rsid w:val="00095BE4"/>
    <w:rsid w:val="00095D3A"/>
    <w:rsid w:val="00095F7D"/>
    <w:rsid w:val="00096017"/>
    <w:rsid w:val="000964EA"/>
    <w:rsid w:val="0009651C"/>
    <w:rsid w:val="00096826"/>
    <w:rsid w:val="00096A5E"/>
    <w:rsid w:val="00096D9F"/>
    <w:rsid w:val="00096E74"/>
    <w:rsid w:val="000971F3"/>
    <w:rsid w:val="0009750D"/>
    <w:rsid w:val="00097A6A"/>
    <w:rsid w:val="00097A90"/>
    <w:rsid w:val="00097AA8"/>
    <w:rsid w:val="00097CC0"/>
    <w:rsid w:val="00097DDC"/>
    <w:rsid w:val="000A0174"/>
    <w:rsid w:val="000A021F"/>
    <w:rsid w:val="000A04C2"/>
    <w:rsid w:val="000A0AD7"/>
    <w:rsid w:val="000A0CA3"/>
    <w:rsid w:val="000A0DAD"/>
    <w:rsid w:val="000A117E"/>
    <w:rsid w:val="000A15C5"/>
    <w:rsid w:val="000A1AA1"/>
    <w:rsid w:val="000A1FC6"/>
    <w:rsid w:val="000A23FB"/>
    <w:rsid w:val="000A2799"/>
    <w:rsid w:val="000A295D"/>
    <w:rsid w:val="000A2CEF"/>
    <w:rsid w:val="000A2FAA"/>
    <w:rsid w:val="000A33B5"/>
    <w:rsid w:val="000A36C3"/>
    <w:rsid w:val="000A3734"/>
    <w:rsid w:val="000A3809"/>
    <w:rsid w:val="000A3828"/>
    <w:rsid w:val="000A398D"/>
    <w:rsid w:val="000A3A89"/>
    <w:rsid w:val="000A3C26"/>
    <w:rsid w:val="000A3DB9"/>
    <w:rsid w:val="000A3E08"/>
    <w:rsid w:val="000A40FE"/>
    <w:rsid w:val="000A4160"/>
    <w:rsid w:val="000A41A9"/>
    <w:rsid w:val="000A4348"/>
    <w:rsid w:val="000A48C8"/>
    <w:rsid w:val="000A4C4C"/>
    <w:rsid w:val="000A4D53"/>
    <w:rsid w:val="000A4DD6"/>
    <w:rsid w:val="000A5A7D"/>
    <w:rsid w:val="000A5AC9"/>
    <w:rsid w:val="000A5B93"/>
    <w:rsid w:val="000A5D45"/>
    <w:rsid w:val="000A5DB6"/>
    <w:rsid w:val="000A5DF4"/>
    <w:rsid w:val="000A5F5F"/>
    <w:rsid w:val="000A608B"/>
    <w:rsid w:val="000A639E"/>
    <w:rsid w:val="000A6406"/>
    <w:rsid w:val="000A6545"/>
    <w:rsid w:val="000A6598"/>
    <w:rsid w:val="000A681C"/>
    <w:rsid w:val="000A6F85"/>
    <w:rsid w:val="000A701F"/>
    <w:rsid w:val="000A7033"/>
    <w:rsid w:val="000A72A3"/>
    <w:rsid w:val="000A7575"/>
    <w:rsid w:val="000A7652"/>
    <w:rsid w:val="000A78C1"/>
    <w:rsid w:val="000A7A5B"/>
    <w:rsid w:val="000A7E4B"/>
    <w:rsid w:val="000A7F6C"/>
    <w:rsid w:val="000B000C"/>
    <w:rsid w:val="000B005E"/>
    <w:rsid w:val="000B025A"/>
    <w:rsid w:val="000B0519"/>
    <w:rsid w:val="000B059E"/>
    <w:rsid w:val="000B0864"/>
    <w:rsid w:val="000B098B"/>
    <w:rsid w:val="000B0A3E"/>
    <w:rsid w:val="000B0DA3"/>
    <w:rsid w:val="000B124B"/>
    <w:rsid w:val="000B12C6"/>
    <w:rsid w:val="000B168A"/>
    <w:rsid w:val="000B179B"/>
    <w:rsid w:val="000B192A"/>
    <w:rsid w:val="000B1A67"/>
    <w:rsid w:val="000B1C98"/>
    <w:rsid w:val="000B1CBB"/>
    <w:rsid w:val="000B1F1D"/>
    <w:rsid w:val="000B2605"/>
    <w:rsid w:val="000B268D"/>
    <w:rsid w:val="000B2817"/>
    <w:rsid w:val="000B2942"/>
    <w:rsid w:val="000B2A28"/>
    <w:rsid w:val="000B2B4C"/>
    <w:rsid w:val="000B2CE4"/>
    <w:rsid w:val="000B2D52"/>
    <w:rsid w:val="000B3150"/>
    <w:rsid w:val="000B3427"/>
    <w:rsid w:val="000B383A"/>
    <w:rsid w:val="000B38BC"/>
    <w:rsid w:val="000B3B07"/>
    <w:rsid w:val="000B3C09"/>
    <w:rsid w:val="000B3CD7"/>
    <w:rsid w:val="000B42AF"/>
    <w:rsid w:val="000B44A3"/>
    <w:rsid w:val="000B4903"/>
    <w:rsid w:val="000B4A37"/>
    <w:rsid w:val="000B4A94"/>
    <w:rsid w:val="000B4BCA"/>
    <w:rsid w:val="000B4DC4"/>
    <w:rsid w:val="000B5621"/>
    <w:rsid w:val="000B569A"/>
    <w:rsid w:val="000B5C17"/>
    <w:rsid w:val="000B6007"/>
    <w:rsid w:val="000B6133"/>
    <w:rsid w:val="000B64E3"/>
    <w:rsid w:val="000B67FD"/>
    <w:rsid w:val="000B6CA5"/>
    <w:rsid w:val="000B6FED"/>
    <w:rsid w:val="000B7108"/>
    <w:rsid w:val="000B76E6"/>
    <w:rsid w:val="000B7E97"/>
    <w:rsid w:val="000C01AA"/>
    <w:rsid w:val="000C01C8"/>
    <w:rsid w:val="000C03B9"/>
    <w:rsid w:val="000C0CAC"/>
    <w:rsid w:val="000C0E79"/>
    <w:rsid w:val="000C1013"/>
    <w:rsid w:val="000C1082"/>
    <w:rsid w:val="000C16D3"/>
    <w:rsid w:val="000C18E6"/>
    <w:rsid w:val="000C1D29"/>
    <w:rsid w:val="000C1F0F"/>
    <w:rsid w:val="000C2338"/>
    <w:rsid w:val="000C2AEC"/>
    <w:rsid w:val="000C2E76"/>
    <w:rsid w:val="000C331E"/>
    <w:rsid w:val="000C3378"/>
    <w:rsid w:val="000C3433"/>
    <w:rsid w:val="000C3644"/>
    <w:rsid w:val="000C365C"/>
    <w:rsid w:val="000C3A6F"/>
    <w:rsid w:val="000C409F"/>
    <w:rsid w:val="000C40A2"/>
    <w:rsid w:val="000C4162"/>
    <w:rsid w:val="000C4221"/>
    <w:rsid w:val="000C4634"/>
    <w:rsid w:val="000C4BB1"/>
    <w:rsid w:val="000C4DF9"/>
    <w:rsid w:val="000C4E36"/>
    <w:rsid w:val="000C5207"/>
    <w:rsid w:val="000C5488"/>
    <w:rsid w:val="000C554B"/>
    <w:rsid w:val="000C5696"/>
    <w:rsid w:val="000C5F35"/>
    <w:rsid w:val="000C6922"/>
    <w:rsid w:val="000C69C0"/>
    <w:rsid w:val="000C69F1"/>
    <w:rsid w:val="000C69FC"/>
    <w:rsid w:val="000C6C36"/>
    <w:rsid w:val="000C6CCE"/>
    <w:rsid w:val="000C6EB7"/>
    <w:rsid w:val="000C7002"/>
    <w:rsid w:val="000C7354"/>
    <w:rsid w:val="000C737A"/>
    <w:rsid w:val="000C78AC"/>
    <w:rsid w:val="000C7997"/>
    <w:rsid w:val="000C7D79"/>
    <w:rsid w:val="000C7FA0"/>
    <w:rsid w:val="000D01E6"/>
    <w:rsid w:val="000D0246"/>
    <w:rsid w:val="000D0861"/>
    <w:rsid w:val="000D08C2"/>
    <w:rsid w:val="000D08D5"/>
    <w:rsid w:val="000D0B39"/>
    <w:rsid w:val="000D130C"/>
    <w:rsid w:val="000D142B"/>
    <w:rsid w:val="000D1989"/>
    <w:rsid w:val="000D1C39"/>
    <w:rsid w:val="000D1D00"/>
    <w:rsid w:val="000D1D2D"/>
    <w:rsid w:val="000D1EEB"/>
    <w:rsid w:val="000D20B2"/>
    <w:rsid w:val="000D2AED"/>
    <w:rsid w:val="000D2B37"/>
    <w:rsid w:val="000D2D08"/>
    <w:rsid w:val="000D2EE6"/>
    <w:rsid w:val="000D37CD"/>
    <w:rsid w:val="000D3AB8"/>
    <w:rsid w:val="000D3C3A"/>
    <w:rsid w:val="000D4161"/>
    <w:rsid w:val="000D4246"/>
    <w:rsid w:val="000D4381"/>
    <w:rsid w:val="000D4B83"/>
    <w:rsid w:val="000D4B99"/>
    <w:rsid w:val="000D4C06"/>
    <w:rsid w:val="000D4C8A"/>
    <w:rsid w:val="000D4D7F"/>
    <w:rsid w:val="000D4FA0"/>
    <w:rsid w:val="000D514A"/>
    <w:rsid w:val="000D56E0"/>
    <w:rsid w:val="000D5CD9"/>
    <w:rsid w:val="000D618D"/>
    <w:rsid w:val="000D6264"/>
    <w:rsid w:val="000D633E"/>
    <w:rsid w:val="000D6560"/>
    <w:rsid w:val="000D6593"/>
    <w:rsid w:val="000D65ED"/>
    <w:rsid w:val="000D6CAE"/>
    <w:rsid w:val="000D6D5D"/>
    <w:rsid w:val="000D6E5E"/>
    <w:rsid w:val="000D6F55"/>
    <w:rsid w:val="000D7010"/>
    <w:rsid w:val="000D7017"/>
    <w:rsid w:val="000D70B8"/>
    <w:rsid w:val="000D715F"/>
    <w:rsid w:val="000D7808"/>
    <w:rsid w:val="000D7978"/>
    <w:rsid w:val="000D79F9"/>
    <w:rsid w:val="000D7AAE"/>
    <w:rsid w:val="000D7BD2"/>
    <w:rsid w:val="000D7F1A"/>
    <w:rsid w:val="000E0023"/>
    <w:rsid w:val="000E01BB"/>
    <w:rsid w:val="000E02B3"/>
    <w:rsid w:val="000E03E7"/>
    <w:rsid w:val="000E04B8"/>
    <w:rsid w:val="000E08B1"/>
    <w:rsid w:val="000E0DA9"/>
    <w:rsid w:val="000E1188"/>
    <w:rsid w:val="000E1197"/>
    <w:rsid w:val="000E1685"/>
    <w:rsid w:val="000E16E3"/>
    <w:rsid w:val="000E1854"/>
    <w:rsid w:val="000E1945"/>
    <w:rsid w:val="000E20A5"/>
    <w:rsid w:val="000E24EC"/>
    <w:rsid w:val="000E2EC6"/>
    <w:rsid w:val="000E3165"/>
    <w:rsid w:val="000E3473"/>
    <w:rsid w:val="000E3547"/>
    <w:rsid w:val="000E35D0"/>
    <w:rsid w:val="000E39C0"/>
    <w:rsid w:val="000E3D2A"/>
    <w:rsid w:val="000E3DBD"/>
    <w:rsid w:val="000E4A05"/>
    <w:rsid w:val="000E4BD9"/>
    <w:rsid w:val="000E4C6C"/>
    <w:rsid w:val="000E4D1B"/>
    <w:rsid w:val="000E4F09"/>
    <w:rsid w:val="000E5281"/>
    <w:rsid w:val="000E5414"/>
    <w:rsid w:val="000E5657"/>
    <w:rsid w:val="000E57D0"/>
    <w:rsid w:val="000E5844"/>
    <w:rsid w:val="000E5AC9"/>
    <w:rsid w:val="000E5EC6"/>
    <w:rsid w:val="000E6113"/>
    <w:rsid w:val="000E6249"/>
    <w:rsid w:val="000E629F"/>
    <w:rsid w:val="000E70B0"/>
    <w:rsid w:val="000E71E3"/>
    <w:rsid w:val="000E73D8"/>
    <w:rsid w:val="000E741C"/>
    <w:rsid w:val="000E759E"/>
    <w:rsid w:val="000E7681"/>
    <w:rsid w:val="000E7748"/>
    <w:rsid w:val="000E78C7"/>
    <w:rsid w:val="000E7F80"/>
    <w:rsid w:val="000F0416"/>
    <w:rsid w:val="000F06B3"/>
    <w:rsid w:val="000F0C0D"/>
    <w:rsid w:val="000F0CAC"/>
    <w:rsid w:val="000F0D0D"/>
    <w:rsid w:val="000F0D55"/>
    <w:rsid w:val="000F118C"/>
    <w:rsid w:val="000F1222"/>
    <w:rsid w:val="000F159B"/>
    <w:rsid w:val="000F16C9"/>
    <w:rsid w:val="000F16F8"/>
    <w:rsid w:val="000F17C3"/>
    <w:rsid w:val="000F181E"/>
    <w:rsid w:val="000F19DF"/>
    <w:rsid w:val="000F2194"/>
    <w:rsid w:val="000F229B"/>
    <w:rsid w:val="000F25E0"/>
    <w:rsid w:val="000F27D7"/>
    <w:rsid w:val="000F2E58"/>
    <w:rsid w:val="000F2FCB"/>
    <w:rsid w:val="000F3346"/>
    <w:rsid w:val="000F351B"/>
    <w:rsid w:val="000F3690"/>
    <w:rsid w:val="000F3AF4"/>
    <w:rsid w:val="000F4094"/>
    <w:rsid w:val="000F4703"/>
    <w:rsid w:val="000F5305"/>
    <w:rsid w:val="000F5952"/>
    <w:rsid w:val="000F5B22"/>
    <w:rsid w:val="000F5C4E"/>
    <w:rsid w:val="000F5E70"/>
    <w:rsid w:val="000F67E0"/>
    <w:rsid w:val="000F6FFF"/>
    <w:rsid w:val="000F7195"/>
    <w:rsid w:val="000F7211"/>
    <w:rsid w:val="000F7257"/>
    <w:rsid w:val="000F73A5"/>
    <w:rsid w:val="000F7930"/>
    <w:rsid w:val="000F7DA9"/>
    <w:rsid w:val="000F7E51"/>
    <w:rsid w:val="00100BCD"/>
    <w:rsid w:val="00100D8A"/>
    <w:rsid w:val="00100E12"/>
    <w:rsid w:val="00101110"/>
    <w:rsid w:val="00101550"/>
    <w:rsid w:val="0010165E"/>
    <w:rsid w:val="001016F5"/>
    <w:rsid w:val="00101A91"/>
    <w:rsid w:val="00101B6A"/>
    <w:rsid w:val="00101D77"/>
    <w:rsid w:val="00101E53"/>
    <w:rsid w:val="00101E93"/>
    <w:rsid w:val="00101FA4"/>
    <w:rsid w:val="00102205"/>
    <w:rsid w:val="00102305"/>
    <w:rsid w:val="00102404"/>
    <w:rsid w:val="00102642"/>
    <w:rsid w:val="0010274A"/>
    <w:rsid w:val="00102758"/>
    <w:rsid w:val="00102A0D"/>
    <w:rsid w:val="00102AAF"/>
    <w:rsid w:val="00103072"/>
    <w:rsid w:val="001030C2"/>
    <w:rsid w:val="0010357B"/>
    <w:rsid w:val="00103AE2"/>
    <w:rsid w:val="00103F77"/>
    <w:rsid w:val="001045FE"/>
    <w:rsid w:val="0010467B"/>
    <w:rsid w:val="00104A2E"/>
    <w:rsid w:val="00104B5B"/>
    <w:rsid w:val="00104D0F"/>
    <w:rsid w:val="00104DF9"/>
    <w:rsid w:val="00105267"/>
    <w:rsid w:val="001055D7"/>
    <w:rsid w:val="0010561A"/>
    <w:rsid w:val="0010562B"/>
    <w:rsid w:val="001056D8"/>
    <w:rsid w:val="00105DAF"/>
    <w:rsid w:val="00105EB0"/>
    <w:rsid w:val="00105F65"/>
    <w:rsid w:val="00106209"/>
    <w:rsid w:val="00106467"/>
    <w:rsid w:val="00106513"/>
    <w:rsid w:val="0010651B"/>
    <w:rsid w:val="0010663D"/>
    <w:rsid w:val="00106A65"/>
    <w:rsid w:val="00106BC9"/>
    <w:rsid w:val="00106BF4"/>
    <w:rsid w:val="00106C93"/>
    <w:rsid w:val="00106D53"/>
    <w:rsid w:val="001070C6"/>
    <w:rsid w:val="00107136"/>
    <w:rsid w:val="0010733E"/>
    <w:rsid w:val="0010789A"/>
    <w:rsid w:val="00107950"/>
    <w:rsid w:val="00107C5E"/>
    <w:rsid w:val="00107D13"/>
    <w:rsid w:val="001103A4"/>
    <w:rsid w:val="0011075D"/>
    <w:rsid w:val="0011091F"/>
    <w:rsid w:val="00111569"/>
    <w:rsid w:val="00111623"/>
    <w:rsid w:val="00111A37"/>
    <w:rsid w:val="00111D4F"/>
    <w:rsid w:val="00111EF3"/>
    <w:rsid w:val="001127DA"/>
    <w:rsid w:val="00112839"/>
    <w:rsid w:val="00112CA3"/>
    <w:rsid w:val="00112EFD"/>
    <w:rsid w:val="00112F3D"/>
    <w:rsid w:val="00113038"/>
    <w:rsid w:val="001133CD"/>
    <w:rsid w:val="0011358A"/>
    <w:rsid w:val="00113799"/>
    <w:rsid w:val="001138C5"/>
    <w:rsid w:val="001138D7"/>
    <w:rsid w:val="001139E8"/>
    <w:rsid w:val="00113BD6"/>
    <w:rsid w:val="00113EB7"/>
    <w:rsid w:val="00113F4A"/>
    <w:rsid w:val="0011407B"/>
    <w:rsid w:val="00114620"/>
    <w:rsid w:val="00114722"/>
    <w:rsid w:val="001148B2"/>
    <w:rsid w:val="0011498E"/>
    <w:rsid w:val="00115483"/>
    <w:rsid w:val="001154C1"/>
    <w:rsid w:val="00115533"/>
    <w:rsid w:val="00115AFB"/>
    <w:rsid w:val="00115DB7"/>
    <w:rsid w:val="001160DE"/>
    <w:rsid w:val="001161C9"/>
    <w:rsid w:val="001161F1"/>
    <w:rsid w:val="001165DC"/>
    <w:rsid w:val="0011660E"/>
    <w:rsid w:val="0011661C"/>
    <w:rsid w:val="00116705"/>
    <w:rsid w:val="00116BEB"/>
    <w:rsid w:val="00116D17"/>
    <w:rsid w:val="00116D4E"/>
    <w:rsid w:val="00116FB4"/>
    <w:rsid w:val="00117005"/>
    <w:rsid w:val="00117321"/>
    <w:rsid w:val="001173A4"/>
    <w:rsid w:val="001173BB"/>
    <w:rsid w:val="001174E1"/>
    <w:rsid w:val="001177A0"/>
    <w:rsid w:val="001177DB"/>
    <w:rsid w:val="00117BC1"/>
    <w:rsid w:val="0012010D"/>
    <w:rsid w:val="0012048E"/>
    <w:rsid w:val="00120827"/>
    <w:rsid w:val="001208DF"/>
    <w:rsid w:val="00120954"/>
    <w:rsid w:val="00120C62"/>
    <w:rsid w:val="00120CFC"/>
    <w:rsid w:val="00120D60"/>
    <w:rsid w:val="00120F69"/>
    <w:rsid w:val="00120FEB"/>
    <w:rsid w:val="00121416"/>
    <w:rsid w:val="001214F5"/>
    <w:rsid w:val="00121799"/>
    <w:rsid w:val="00121A47"/>
    <w:rsid w:val="00121A91"/>
    <w:rsid w:val="00121B4B"/>
    <w:rsid w:val="00121BBE"/>
    <w:rsid w:val="00122336"/>
    <w:rsid w:val="00122351"/>
    <w:rsid w:val="0012242B"/>
    <w:rsid w:val="001224A5"/>
    <w:rsid w:val="00122567"/>
    <w:rsid w:val="00122581"/>
    <w:rsid w:val="001228F3"/>
    <w:rsid w:val="00122C02"/>
    <w:rsid w:val="00122D4A"/>
    <w:rsid w:val="0012302D"/>
    <w:rsid w:val="0012370E"/>
    <w:rsid w:val="00123D2E"/>
    <w:rsid w:val="00123D71"/>
    <w:rsid w:val="00123D94"/>
    <w:rsid w:val="001241C3"/>
    <w:rsid w:val="001245CA"/>
    <w:rsid w:val="0012486D"/>
    <w:rsid w:val="001248B1"/>
    <w:rsid w:val="00124AD2"/>
    <w:rsid w:val="00124BF0"/>
    <w:rsid w:val="00124CB3"/>
    <w:rsid w:val="00124F3A"/>
    <w:rsid w:val="00125056"/>
    <w:rsid w:val="0012508C"/>
    <w:rsid w:val="00125222"/>
    <w:rsid w:val="0012586D"/>
    <w:rsid w:val="00125BC7"/>
    <w:rsid w:val="00125F08"/>
    <w:rsid w:val="00125FB7"/>
    <w:rsid w:val="0012668F"/>
    <w:rsid w:val="00126A92"/>
    <w:rsid w:val="00126DB0"/>
    <w:rsid w:val="00127054"/>
    <w:rsid w:val="001272D9"/>
    <w:rsid w:val="001274B6"/>
    <w:rsid w:val="0012752D"/>
    <w:rsid w:val="0012754A"/>
    <w:rsid w:val="00127642"/>
    <w:rsid w:val="00127C8D"/>
    <w:rsid w:val="00127DFC"/>
    <w:rsid w:val="001308DB"/>
    <w:rsid w:val="001308F9"/>
    <w:rsid w:val="00130E00"/>
    <w:rsid w:val="00130FDC"/>
    <w:rsid w:val="00131030"/>
    <w:rsid w:val="00131691"/>
    <w:rsid w:val="001317DD"/>
    <w:rsid w:val="00131E52"/>
    <w:rsid w:val="00131E5E"/>
    <w:rsid w:val="00131EE0"/>
    <w:rsid w:val="001320B8"/>
    <w:rsid w:val="00132206"/>
    <w:rsid w:val="00132402"/>
    <w:rsid w:val="001324AF"/>
    <w:rsid w:val="00132D86"/>
    <w:rsid w:val="001331B6"/>
    <w:rsid w:val="001338A8"/>
    <w:rsid w:val="001338CB"/>
    <w:rsid w:val="00133987"/>
    <w:rsid w:val="00133F95"/>
    <w:rsid w:val="00133FB7"/>
    <w:rsid w:val="0013401D"/>
    <w:rsid w:val="0013428C"/>
    <w:rsid w:val="00134B3B"/>
    <w:rsid w:val="00134F47"/>
    <w:rsid w:val="00135240"/>
    <w:rsid w:val="0013527E"/>
    <w:rsid w:val="001353F9"/>
    <w:rsid w:val="0013580B"/>
    <w:rsid w:val="00135C6D"/>
    <w:rsid w:val="00135CDB"/>
    <w:rsid w:val="00135EB7"/>
    <w:rsid w:val="001362DD"/>
    <w:rsid w:val="0013667C"/>
    <w:rsid w:val="00136700"/>
    <w:rsid w:val="00136977"/>
    <w:rsid w:val="00136AD9"/>
    <w:rsid w:val="00136E20"/>
    <w:rsid w:val="00136F1D"/>
    <w:rsid w:val="001370E1"/>
    <w:rsid w:val="001374B8"/>
    <w:rsid w:val="001376AF"/>
    <w:rsid w:val="00137754"/>
    <w:rsid w:val="00137784"/>
    <w:rsid w:val="00137A59"/>
    <w:rsid w:val="001409DE"/>
    <w:rsid w:val="00140C1B"/>
    <w:rsid w:val="00140C6E"/>
    <w:rsid w:val="00140E72"/>
    <w:rsid w:val="00140EA6"/>
    <w:rsid w:val="00140F65"/>
    <w:rsid w:val="00141075"/>
    <w:rsid w:val="001415FA"/>
    <w:rsid w:val="001417EF"/>
    <w:rsid w:val="00141867"/>
    <w:rsid w:val="00141A96"/>
    <w:rsid w:val="00141D8C"/>
    <w:rsid w:val="0014223C"/>
    <w:rsid w:val="00142261"/>
    <w:rsid w:val="001422E1"/>
    <w:rsid w:val="0014290A"/>
    <w:rsid w:val="00142BA1"/>
    <w:rsid w:val="00143053"/>
    <w:rsid w:val="00143238"/>
    <w:rsid w:val="001434B1"/>
    <w:rsid w:val="001435C3"/>
    <w:rsid w:val="001438AE"/>
    <w:rsid w:val="00144136"/>
    <w:rsid w:val="0014424D"/>
    <w:rsid w:val="0014434A"/>
    <w:rsid w:val="00144406"/>
    <w:rsid w:val="00144519"/>
    <w:rsid w:val="00144549"/>
    <w:rsid w:val="00144AB2"/>
    <w:rsid w:val="00144B35"/>
    <w:rsid w:val="001450C1"/>
    <w:rsid w:val="001453B4"/>
    <w:rsid w:val="00145774"/>
    <w:rsid w:val="00145D2E"/>
    <w:rsid w:val="00145ED0"/>
    <w:rsid w:val="00145EFC"/>
    <w:rsid w:val="00146322"/>
    <w:rsid w:val="00146394"/>
    <w:rsid w:val="00146958"/>
    <w:rsid w:val="00146A73"/>
    <w:rsid w:val="00146E5D"/>
    <w:rsid w:val="00146F88"/>
    <w:rsid w:val="0014708D"/>
    <w:rsid w:val="0014788C"/>
    <w:rsid w:val="00147C48"/>
    <w:rsid w:val="00147C63"/>
    <w:rsid w:val="00147CE1"/>
    <w:rsid w:val="00147DD7"/>
    <w:rsid w:val="00150300"/>
    <w:rsid w:val="00150550"/>
    <w:rsid w:val="001506B9"/>
    <w:rsid w:val="001506C5"/>
    <w:rsid w:val="00150890"/>
    <w:rsid w:val="00150E0C"/>
    <w:rsid w:val="00150E3F"/>
    <w:rsid w:val="00151282"/>
    <w:rsid w:val="001512F0"/>
    <w:rsid w:val="00151581"/>
    <w:rsid w:val="00151A6D"/>
    <w:rsid w:val="001520E5"/>
    <w:rsid w:val="001521D7"/>
    <w:rsid w:val="00152383"/>
    <w:rsid w:val="001524A3"/>
    <w:rsid w:val="00152545"/>
    <w:rsid w:val="001527AB"/>
    <w:rsid w:val="00152B53"/>
    <w:rsid w:val="00152C6A"/>
    <w:rsid w:val="00152D50"/>
    <w:rsid w:val="00152F81"/>
    <w:rsid w:val="001532B8"/>
    <w:rsid w:val="00153480"/>
    <w:rsid w:val="00153856"/>
    <w:rsid w:val="00153874"/>
    <w:rsid w:val="001538A4"/>
    <w:rsid w:val="0015427B"/>
    <w:rsid w:val="00154288"/>
    <w:rsid w:val="001544EC"/>
    <w:rsid w:val="00154A0A"/>
    <w:rsid w:val="00154B12"/>
    <w:rsid w:val="00154B75"/>
    <w:rsid w:val="00154BB1"/>
    <w:rsid w:val="00154D2E"/>
    <w:rsid w:val="00154DA8"/>
    <w:rsid w:val="00155381"/>
    <w:rsid w:val="00155875"/>
    <w:rsid w:val="00155A4E"/>
    <w:rsid w:val="00155C73"/>
    <w:rsid w:val="00155E47"/>
    <w:rsid w:val="00155E7F"/>
    <w:rsid w:val="00155F9E"/>
    <w:rsid w:val="0015650C"/>
    <w:rsid w:val="00156736"/>
    <w:rsid w:val="00156B75"/>
    <w:rsid w:val="00156EEA"/>
    <w:rsid w:val="00157068"/>
    <w:rsid w:val="00157103"/>
    <w:rsid w:val="00157314"/>
    <w:rsid w:val="00157562"/>
    <w:rsid w:val="00157764"/>
    <w:rsid w:val="00157D3B"/>
    <w:rsid w:val="0016000A"/>
    <w:rsid w:val="0016040E"/>
    <w:rsid w:val="001606EF"/>
    <w:rsid w:val="0016079D"/>
    <w:rsid w:val="001607A2"/>
    <w:rsid w:val="0016080C"/>
    <w:rsid w:val="0016082E"/>
    <w:rsid w:val="00160B6E"/>
    <w:rsid w:val="00160DD4"/>
    <w:rsid w:val="00160FEE"/>
    <w:rsid w:val="00161005"/>
    <w:rsid w:val="00161231"/>
    <w:rsid w:val="00161303"/>
    <w:rsid w:val="001616B5"/>
    <w:rsid w:val="0016183F"/>
    <w:rsid w:val="001618CA"/>
    <w:rsid w:val="00161A15"/>
    <w:rsid w:val="00161AF0"/>
    <w:rsid w:val="00161C1A"/>
    <w:rsid w:val="00161F34"/>
    <w:rsid w:val="001622B4"/>
    <w:rsid w:val="00162411"/>
    <w:rsid w:val="00162632"/>
    <w:rsid w:val="00162AC3"/>
    <w:rsid w:val="00162C4F"/>
    <w:rsid w:val="00162CC3"/>
    <w:rsid w:val="00162DDA"/>
    <w:rsid w:val="001630C2"/>
    <w:rsid w:val="001632BC"/>
    <w:rsid w:val="00163335"/>
    <w:rsid w:val="001636BB"/>
    <w:rsid w:val="00163DFB"/>
    <w:rsid w:val="00164058"/>
    <w:rsid w:val="00164109"/>
    <w:rsid w:val="00164118"/>
    <w:rsid w:val="00164500"/>
    <w:rsid w:val="00164550"/>
    <w:rsid w:val="001645B7"/>
    <w:rsid w:val="00164609"/>
    <w:rsid w:val="00164C3B"/>
    <w:rsid w:val="00164E3B"/>
    <w:rsid w:val="00164E62"/>
    <w:rsid w:val="00164F89"/>
    <w:rsid w:val="00164FB2"/>
    <w:rsid w:val="0016543F"/>
    <w:rsid w:val="001657E0"/>
    <w:rsid w:val="00165D1B"/>
    <w:rsid w:val="00165D70"/>
    <w:rsid w:val="00165DDF"/>
    <w:rsid w:val="0016608A"/>
    <w:rsid w:val="00166338"/>
    <w:rsid w:val="00166393"/>
    <w:rsid w:val="0016650F"/>
    <w:rsid w:val="00166A7A"/>
    <w:rsid w:val="00166B06"/>
    <w:rsid w:val="00166CDE"/>
    <w:rsid w:val="001671AA"/>
    <w:rsid w:val="00167505"/>
    <w:rsid w:val="00167590"/>
    <w:rsid w:val="00167657"/>
    <w:rsid w:val="00167803"/>
    <w:rsid w:val="001678D1"/>
    <w:rsid w:val="00167986"/>
    <w:rsid w:val="00167A0D"/>
    <w:rsid w:val="00167A3E"/>
    <w:rsid w:val="00170627"/>
    <w:rsid w:val="00170719"/>
    <w:rsid w:val="0017079E"/>
    <w:rsid w:val="001707A3"/>
    <w:rsid w:val="001707FF"/>
    <w:rsid w:val="00170905"/>
    <w:rsid w:val="0017092D"/>
    <w:rsid w:val="0017097A"/>
    <w:rsid w:val="00170BFB"/>
    <w:rsid w:val="00170D90"/>
    <w:rsid w:val="0017133F"/>
    <w:rsid w:val="00171969"/>
    <w:rsid w:val="001719F9"/>
    <w:rsid w:val="00171B8C"/>
    <w:rsid w:val="00171DB7"/>
    <w:rsid w:val="00171E89"/>
    <w:rsid w:val="00171F77"/>
    <w:rsid w:val="001722D7"/>
    <w:rsid w:val="001723D7"/>
    <w:rsid w:val="001727F1"/>
    <w:rsid w:val="00172BA6"/>
    <w:rsid w:val="00172DCB"/>
    <w:rsid w:val="001730F8"/>
    <w:rsid w:val="00173262"/>
    <w:rsid w:val="00173400"/>
    <w:rsid w:val="00173798"/>
    <w:rsid w:val="001737BE"/>
    <w:rsid w:val="00173A6D"/>
    <w:rsid w:val="00173B7E"/>
    <w:rsid w:val="001742DC"/>
    <w:rsid w:val="001742F8"/>
    <w:rsid w:val="0017430E"/>
    <w:rsid w:val="00174395"/>
    <w:rsid w:val="0017444B"/>
    <w:rsid w:val="00174728"/>
    <w:rsid w:val="00174A77"/>
    <w:rsid w:val="00174ADD"/>
    <w:rsid w:val="00174B8E"/>
    <w:rsid w:val="00174C44"/>
    <w:rsid w:val="00174D70"/>
    <w:rsid w:val="00174EFE"/>
    <w:rsid w:val="00175039"/>
    <w:rsid w:val="001750E2"/>
    <w:rsid w:val="001751C1"/>
    <w:rsid w:val="00175270"/>
    <w:rsid w:val="001752B3"/>
    <w:rsid w:val="00175C17"/>
    <w:rsid w:val="00175E91"/>
    <w:rsid w:val="00175E9B"/>
    <w:rsid w:val="00175FAC"/>
    <w:rsid w:val="00176D44"/>
    <w:rsid w:val="00177593"/>
    <w:rsid w:val="0017774F"/>
    <w:rsid w:val="001777F5"/>
    <w:rsid w:val="00180039"/>
    <w:rsid w:val="001801DE"/>
    <w:rsid w:val="00180604"/>
    <w:rsid w:val="0018075E"/>
    <w:rsid w:val="0018086A"/>
    <w:rsid w:val="00180967"/>
    <w:rsid w:val="00180D4E"/>
    <w:rsid w:val="00180D81"/>
    <w:rsid w:val="00180DF2"/>
    <w:rsid w:val="00180EF5"/>
    <w:rsid w:val="00180FD9"/>
    <w:rsid w:val="001810D0"/>
    <w:rsid w:val="0018144A"/>
    <w:rsid w:val="00181562"/>
    <w:rsid w:val="0018195E"/>
    <w:rsid w:val="00181DE1"/>
    <w:rsid w:val="00181F3A"/>
    <w:rsid w:val="00181F7B"/>
    <w:rsid w:val="0018240E"/>
    <w:rsid w:val="00182492"/>
    <w:rsid w:val="0018275F"/>
    <w:rsid w:val="0018281A"/>
    <w:rsid w:val="00182CF1"/>
    <w:rsid w:val="001834CA"/>
    <w:rsid w:val="001835B1"/>
    <w:rsid w:val="001838DD"/>
    <w:rsid w:val="001838FD"/>
    <w:rsid w:val="00183B79"/>
    <w:rsid w:val="00183BFC"/>
    <w:rsid w:val="00183C43"/>
    <w:rsid w:val="00183D42"/>
    <w:rsid w:val="001843E9"/>
    <w:rsid w:val="001845C6"/>
    <w:rsid w:val="00184BEF"/>
    <w:rsid w:val="00184DAC"/>
    <w:rsid w:val="001850D5"/>
    <w:rsid w:val="0018578A"/>
    <w:rsid w:val="00185F1F"/>
    <w:rsid w:val="00186358"/>
    <w:rsid w:val="001867FA"/>
    <w:rsid w:val="00186992"/>
    <w:rsid w:val="001870F8"/>
    <w:rsid w:val="00187390"/>
    <w:rsid w:val="00187593"/>
    <w:rsid w:val="001875E9"/>
    <w:rsid w:val="0018771D"/>
    <w:rsid w:val="001877CD"/>
    <w:rsid w:val="0018788F"/>
    <w:rsid w:val="0018791F"/>
    <w:rsid w:val="00187AB1"/>
    <w:rsid w:val="00187E40"/>
    <w:rsid w:val="00187E5B"/>
    <w:rsid w:val="001903E4"/>
    <w:rsid w:val="001907C2"/>
    <w:rsid w:val="00190890"/>
    <w:rsid w:val="00190AC6"/>
    <w:rsid w:val="00190B61"/>
    <w:rsid w:val="00190E21"/>
    <w:rsid w:val="00190FEB"/>
    <w:rsid w:val="00190FF4"/>
    <w:rsid w:val="001911E5"/>
    <w:rsid w:val="00191B8D"/>
    <w:rsid w:val="00191E58"/>
    <w:rsid w:val="00191EFD"/>
    <w:rsid w:val="0019207E"/>
    <w:rsid w:val="00192099"/>
    <w:rsid w:val="00192235"/>
    <w:rsid w:val="00192D08"/>
    <w:rsid w:val="00192E06"/>
    <w:rsid w:val="00192E83"/>
    <w:rsid w:val="00192F6B"/>
    <w:rsid w:val="00193163"/>
    <w:rsid w:val="0019325E"/>
    <w:rsid w:val="001932CF"/>
    <w:rsid w:val="001935EE"/>
    <w:rsid w:val="00193682"/>
    <w:rsid w:val="00193A29"/>
    <w:rsid w:val="00193C96"/>
    <w:rsid w:val="00193DB3"/>
    <w:rsid w:val="00193F47"/>
    <w:rsid w:val="00193F4C"/>
    <w:rsid w:val="0019450B"/>
    <w:rsid w:val="00194629"/>
    <w:rsid w:val="001948BB"/>
    <w:rsid w:val="00194B74"/>
    <w:rsid w:val="0019500C"/>
    <w:rsid w:val="0019515E"/>
    <w:rsid w:val="0019541D"/>
    <w:rsid w:val="001954C1"/>
    <w:rsid w:val="0019579A"/>
    <w:rsid w:val="00195A52"/>
    <w:rsid w:val="00195A5B"/>
    <w:rsid w:val="00195BF2"/>
    <w:rsid w:val="00195CD3"/>
    <w:rsid w:val="00195D28"/>
    <w:rsid w:val="001964E3"/>
    <w:rsid w:val="001966D4"/>
    <w:rsid w:val="00196765"/>
    <w:rsid w:val="001968E0"/>
    <w:rsid w:val="00196B97"/>
    <w:rsid w:val="001978AC"/>
    <w:rsid w:val="00197979"/>
    <w:rsid w:val="00197B16"/>
    <w:rsid w:val="00197EF4"/>
    <w:rsid w:val="001A0652"/>
    <w:rsid w:val="001A0A40"/>
    <w:rsid w:val="001A0B54"/>
    <w:rsid w:val="001A0B6B"/>
    <w:rsid w:val="001A0C72"/>
    <w:rsid w:val="001A0D72"/>
    <w:rsid w:val="001A0D87"/>
    <w:rsid w:val="001A0DD1"/>
    <w:rsid w:val="001A1101"/>
    <w:rsid w:val="001A17A4"/>
    <w:rsid w:val="001A18B1"/>
    <w:rsid w:val="001A1BAB"/>
    <w:rsid w:val="001A1BCA"/>
    <w:rsid w:val="001A1BE7"/>
    <w:rsid w:val="001A223F"/>
    <w:rsid w:val="001A257C"/>
    <w:rsid w:val="001A2599"/>
    <w:rsid w:val="001A270C"/>
    <w:rsid w:val="001A27F6"/>
    <w:rsid w:val="001A2C48"/>
    <w:rsid w:val="001A32BD"/>
    <w:rsid w:val="001A333D"/>
    <w:rsid w:val="001A35E7"/>
    <w:rsid w:val="001A3645"/>
    <w:rsid w:val="001A3A86"/>
    <w:rsid w:val="001A3AAC"/>
    <w:rsid w:val="001A3B0D"/>
    <w:rsid w:val="001A3BB6"/>
    <w:rsid w:val="001A3C65"/>
    <w:rsid w:val="001A3EB3"/>
    <w:rsid w:val="001A41E7"/>
    <w:rsid w:val="001A4823"/>
    <w:rsid w:val="001A4EE4"/>
    <w:rsid w:val="001A4FEA"/>
    <w:rsid w:val="001A5027"/>
    <w:rsid w:val="001A596C"/>
    <w:rsid w:val="001A61EE"/>
    <w:rsid w:val="001A635D"/>
    <w:rsid w:val="001A65C3"/>
    <w:rsid w:val="001A6677"/>
    <w:rsid w:val="001A66CB"/>
    <w:rsid w:val="001A693B"/>
    <w:rsid w:val="001A69B0"/>
    <w:rsid w:val="001A6A61"/>
    <w:rsid w:val="001A6AC3"/>
    <w:rsid w:val="001A6DFA"/>
    <w:rsid w:val="001A7139"/>
    <w:rsid w:val="001A75F8"/>
    <w:rsid w:val="001A7A67"/>
    <w:rsid w:val="001A7CC1"/>
    <w:rsid w:val="001A7CD8"/>
    <w:rsid w:val="001B01D4"/>
    <w:rsid w:val="001B05AE"/>
    <w:rsid w:val="001B060C"/>
    <w:rsid w:val="001B0799"/>
    <w:rsid w:val="001B0892"/>
    <w:rsid w:val="001B09E0"/>
    <w:rsid w:val="001B0A26"/>
    <w:rsid w:val="001B0B72"/>
    <w:rsid w:val="001B0E83"/>
    <w:rsid w:val="001B0E8E"/>
    <w:rsid w:val="001B100F"/>
    <w:rsid w:val="001B1072"/>
    <w:rsid w:val="001B111B"/>
    <w:rsid w:val="001B1299"/>
    <w:rsid w:val="001B1384"/>
    <w:rsid w:val="001B149F"/>
    <w:rsid w:val="001B18A8"/>
    <w:rsid w:val="001B1AE2"/>
    <w:rsid w:val="001B1B99"/>
    <w:rsid w:val="001B1E1A"/>
    <w:rsid w:val="001B1EC4"/>
    <w:rsid w:val="001B208D"/>
    <w:rsid w:val="001B21C7"/>
    <w:rsid w:val="001B21D1"/>
    <w:rsid w:val="001B21E7"/>
    <w:rsid w:val="001B2389"/>
    <w:rsid w:val="001B25FF"/>
    <w:rsid w:val="001B26E2"/>
    <w:rsid w:val="001B2801"/>
    <w:rsid w:val="001B2827"/>
    <w:rsid w:val="001B2922"/>
    <w:rsid w:val="001B29BB"/>
    <w:rsid w:val="001B29F8"/>
    <w:rsid w:val="001B2C0D"/>
    <w:rsid w:val="001B2D8E"/>
    <w:rsid w:val="001B3435"/>
    <w:rsid w:val="001B3459"/>
    <w:rsid w:val="001B372E"/>
    <w:rsid w:val="001B3B35"/>
    <w:rsid w:val="001B3B36"/>
    <w:rsid w:val="001B3D18"/>
    <w:rsid w:val="001B4082"/>
    <w:rsid w:val="001B4092"/>
    <w:rsid w:val="001B42E5"/>
    <w:rsid w:val="001B4407"/>
    <w:rsid w:val="001B48AE"/>
    <w:rsid w:val="001B49D1"/>
    <w:rsid w:val="001B49F0"/>
    <w:rsid w:val="001B49F3"/>
    <w:rsid w:val="001B4A92"/>
    <w:rsid w:val="001B4BB0"/>
    <w:rsid w:val="001B4C76"/>
    <w:rsid w:val="001B4D23"/>
    <w:rsid w:val="001B4EDC"/>
    <w:rsid w:val="001B5245"/>
    <w:rsid w:val="001B52A4"/>
    <w:rsid w:val="001B5584"/>
    <w:rsid w:val="001B55D7"/>
    <w:rsid w:val="001B569E"/>
    <w:rsid w:val="001B5794"/>
    <w:rsid w:val="001B5A42"/>
    <w:rsid w:val="001B5A91"/>
    <w:rsid w:val="001B5AB8"/>
    <w:rsid w:val="001B5C3D"/>
    <w:rsid w:val="001B5C46"/>
    <w:rsid w:val="001B5C4A"/>
    <w:rsid w:val="001B5C89"/>
    <w:rsid w:val="001B64A1"/>
    <w:rsid w:val="001B666E"/>
    <w:rsid w:val="001B66EA"/>
    <w:rsid w:val="001B670F"/>
    <w:rsid w:val="001B67A1"/>
    <w:rsid w:val="001B692E"/>
    <w:rsid w:val="001B6A72"/>
    <w:rsid w:val="001B6B44"/>
    <w:rsid w:val="001B6F83"/>
    <w:rsid w:val="001B7108"/>
    <w:rsid w:val="001B72C2"/>
    <w:rsid w:val="001B7377"/>
    <w:rsid w:val="001B74CF"/>
    <w:rsid w:val="001B756C"/>
    <w:rsid w:val="001B7A0F"/>
    <w:rsid w:val="001B7C89"/>
    <w:rsid w:val="001B7E92"/>
    <w:rsid w:val="001B7F53"/>
    <w:rsid w:val="001C005C"/>
    <w:rsid w:val="001C00DA"/>
    <w:rsid w:val="001C0112"/>
    <w:rsid w:val="001C0414"/>
    <w:rsid w:val="001C07F3"/>
    <w:rsid w:val="001C0A00"/>
    <w:rsid w:val="001C0A1E"/>
    <w:rsid w:val="001C0BDD"/>
    <w:rsid w:val="001C0FC0"/>
    <w:rsid w:val="001C0FCA"/>
    <w:rsid w:val="001C1000"/>
    <w:rsid w:val="001C10E6"/>
    <w:rsid w:val="001C11C5"/>
    <w:rsid w:val="001C1323"/>
    <w:rsid w:val="001C17B9"/>
    <w:rsid w:val="001C19D8"/>
    <w:rsid w:val="001C1AA1"/>
    <w:rsid w:val="001C1B45"/>
    <w:rsid w:val="001C1C96"/>
    <w:rsid w:val="001C1CA6"/>
    <w:rsid w:val="001C1F96"/>
    <w:rsid w:val="001C1F9C"/>
    <w:rsid w:val="001C20BA"/>
    <w:rsid w:val="001C21FE"/>
    <w:rsid w:val="001C22E0"/>
    <w:rsid w:val="001C2634"/>
    <w:rsid w:val="001C2C3A"/>
    <w:rsid w:val="001C3016"/>
    <w:rsid w:val="001C38F3"/>
    <w:rsid w:val="001C3A0F"/>
    <w:rsid w:val="001C3A6D"/>
    <w:rsid w:val="001C3F21"/>
    <w:rsid w:val="001C41BB"/>
    <w:rsid w:val="001C44F9"/>
    <w:rsid w:val="001C45EB"/>
    <w:rsid w:val="001C4783"/>
    <w:rsid w:val="001C4884"/>
    <w:rsid w:val="001C4998"/>
    <w:rsid w:val="001C49E4"/>
    <w:rsid w:val="001C4E0B"/>
    <w:rsid w:val="001C524E"/>
    <w:rsid w:val="001C5BAE"/>
    <w:rsid w:val="001C5C65"/>
    <w:rsid w:val="001C5F01"/>
    <w:rsid w:val="001C5F02"/>
    <w:rsid w:val="001C613E"/>
    <w:rsid w:val="001C64EB"/>
    <w:rsid w:val="001C69E7"/>
    <w:rsid w:val="001C6A73"/>
    <w:rsid w:val="001C6AA2"/>
    <w:rsid w:val="001C70EA"/>
    <w:rsid w:val="001C72EA"/>
    <w:rsid w:val="001C73B6"/>
    <w:rsid w:val="001C73CD"/>
    <w:rsid w:val="001C7507"/>
    <w:rsid w:val="001C75E9"/>
    <w:rsid w:val="001C7662"/>
    <w:rsid w:val="001C7771"/>
    <w:rsid w:val="001C7F9E"/>
    <w:rsid w:val="001D00D0"/>
    <w:rsid w:val="001D06AC"/>
    <w:rsid w:val="001D0787"/>
    <w:rsid w:val="001D0882"/>
    <w:rsid w:val="001D0979"/>
    <w:rsid w:val="001D09E1"/>
    <w:rsid w:val="001D0BE7"/>
    <w:rsid w:val="001D0C04"/>
    <w:rsid w:val="001D0ED9"/>
    <w:rsid w:val="001D0F00"/>
    <w:rsid w:val="001D1184"/>
    <w:rsid w:val="001D156E"/>
    <w:rsid w:val="001D160D"/>
    <w:rsid w:val="001D1852"/>
    <w:rsid w:val="001D1905"/>
    <w:rsid w:val="001D1AF9"/>
    <w:rsid w:val="001D1BAC"/>
    <w:rsid w:val="001D1D4C"/>
    <w:rsid w:val="001D2917"/>
    <w:rsid w:val="001D2AB8"/>
    <w:rsid w:val="001D2E91"/>
    <w:rsid w:val="001D306D"/>
    <w:rsid w:val="001D3245"/>
    <w:rsid w:val="001D324A"/>
    <w:rsid w:val="001D32E5"/>
    <w:rsid w:val="001D37D5"/>
    <w:rsid w:val="001D3960"/>
    <w:rsid w:val="001D3E69"/>
    <w:rsid w:val="001D3F96"/>
    <w:rsid w:val="001D4043"/>
    <w:rsid w:val="001D43BD"/>
    <w:rsid w:val="001D469D"/>
    <w:rsid w:val="001D4946"/>
    <w:rsid w:val="001D4FA4"/>
    <w:rsid w:val="001D52CF"/>
    <w:rsid w:val="001D56D5"/>
    <w:rsid w:val="001D57E8"/>
    <w:rsid w:val="001D5E30"/>
    <w:rsid w:val="001D6603"/>
    <w:rsid w:val="001D69B6"/>
    <w:rsid w:val="001D6DE5"/>
    <w:rsid w:val="001D6F82"/>
    <w:rsid w:val="001D70E4"/>
    <w:rsid w:val="001D71C5"/>
    <w:rsid w:val="001D7211"/>
    <w:rsid w:val="001D7239"/>
    <w:rsid w:val="001D72F0"/>
    <w:rsid w:val="001D757E"/>
    <w:rsid w:val="001D77DD"/>
    <w:rsid w:val="001D784F"/>
    <w:rsid w:val="001D78B3"/>
    <w:rsid w:val="001E033E"/>
    <w:rsid w:val="001E06C0"/>
    <w:rsid w:val="001E06E5"/>
    <w:rsid w:val="001E0B6D"/>
    <w:rsid w:val="001E0BF1"/>
    <w:rsid w:val="001E14CA"/>
    <w:rsid w:val="001E1848"/>
    <w:rsid w:val="001E189C"/>
    <w:rsid w:val="001E1B34"/>
    <w:rsid w:val="001E1D3C"/>
    <w:rsid w:val="001E21AD"/>
    <w:rsid w:val="001E21F1"/>
    <w:rsid w:val="001E2309"/>
    <w:rsid w:val="001E2697"/>
    <w:rsid w:val="001E27C2"/>
    <w:rsid w:val="001E2BD8"/>
    <w:rsid w:val="001E2BED"/>
    <w:rsid w:val="001E2F4C"/>
    <w:rsid w:val="001E2FCE"/>
    <w:rsid w:val="001E3389"/>
    <w:rsid w:val="001E3824"/>
    <w:rsid w:val="001E392E"/>
    <w:rsid w:val="001E3B09"/>
    <w:rsid w:val="001E3DFF"/>
    <w:rsid w:val="001E3ECC"/>
    <w:rsid w:val="001E454B"/>
    <w:rsid w:val="001E4AC8"/>
    <w:rsid w:val="001E4BC2"/>
    <w:rsid w:val="001E4C83"/>
    <w:rsid w:val="001E5558"/>
    <w:rsid w:val="001E57B8"/>
    <w:rsid w:val="001E5AEE"/>
    <w:rsid w:val="001E5C0B"/>
    <w:rsid w:val="001E5FA5"/>
    <w:rsid w:val="001E60D6"/>
    <w:rsid w:val="001E629F"/>
    <w:rsid w:val="001E62CF"/>
    <w:rsid w:val="001E666C"/>
    <w:rsid w:val="001E6A91"/>
    <w:rsid w:val="001E6B24"/>
    <w:rsid w:val="001E6B61"/>
    <w:rsid w:val="001E6F8E"/>
    <w:rsid w:val="001E6FDC"/>
    <w:rsid w:val="001E70A2"/>
    <w:rsid w:val="001E7204"/>
    <w:rsid w:val="001E73C8"/>
    <w:rsid w:val="001E746B"/>
    <w:rsid w:val="001E7A11"/>
    <w:rsid w:val="001E7CB4"/>
    <w:rsid w:val="001E7D3D"/>
    <w:rsid w:val="001E7D77"/>
    <w:rsid w:val="001E7DB8"/>
    <w:rsid w:val="001E7FC4"/>
    <w:rsid w:val="001F0270"/>
    <w:rsid w:val="001F0385"/>
    <w:rsid w:val="001F0714"/>
    <w:rsid w:val="001F0838"/>
    <w:rsid w:val="001F09CC"/>
    <w:rsid w:val="001F0B70"/>
    <w:rsid w:val="001F0DC9"/>
    <w:rsid w:val="001F1619"/>
    <w:rsid w:val="001F16FE"/>
    <w:rsid w:val="001F17EE"/>
    <w:rsid w:val="001F1A75"/>
    <w:rsid w:val="001F1D66"/>
    <w:rsid w:val="001F1E60"/>
    <w:rsid w:val="001F203E"/>
    <w:rsid w:val="001F2066"/>
    <w:rsid w:val="001F22E6"/>
    <w:rsid w:val="001F25F3"/>
    <w:rsid w:val="001F2F6F"/>
    <w:rsid w:val="001F30A2"/>
    <w:rsid w:val="001F3315"/>
    <w:rsid w:val="001F3392"/>
    <w:rsid w:val="001F3424"/>
    <w:rsid w:val="001F34E1"/>
    <w:rsid w:val="001F371A"/>
    <w:rsid w:val="001F3753"/>
    <w:rsid w:val="001F385E"/>
    <w:rsid w:val="001F3967"/>
    <w:rsid w:val="001F3B18"/>
    <w:rsid w:val="001F4614"/>
    <w:rsid w:val="001F4897"/>
    <w:rsid w:val="001F49B5"/>
    <w:rsid w:val="001F4A49"/>
    <w:rsid w:val="001F4C90"/>
    <w:rsid w:val="001F4EB8"/>
    <w:rsid w:val="001F51FC"/>
    <w:rsid w:val="001F544B"/>
    <w:rsid w:val="001F5456"/>
    <w:rsid w:val="001F5D55"/>
    <w:rsid w:val="001F5DBE"/>
    <w:rsid w:val="001F5F24"/>
    <w:rsid w:val="001F5F93"/>
    <w:rsid w:val="001F647E"/>
    <w:rsid w:val="001F6579"/>
    <w:rsid w:val="001F668B"/>
    <w:rsid w:val="001F6941"/>
    <w:rsid w:val="001F6991"/>
    <w:rsid w:val="001F69B7"/>
    <w:rsid w:val="001F6A17"/>
    <w:rsid w:val="001F6EAC"/>
    <w:rsid w:val="001F7160"/>
    <w:rsid w:val="001F751C"/>
    <w:rsid w:val="001F788D"/>
    <w:rsid w:val="001F78B1"/>
    <w:rsid w:val="001F7B34"/>
    <w:rsid w:val="001F7F0C"/>
    <w:rsid w:val="00200292"/>
    <w:rsid w:val="00200494"/>
    <w:rsid w:val="00200504"/>
    <w:rsid w:val="0020066E"/>
    <w:rsid w:val="002007D5"/>
    <w:rsid w:val="0020094A"/>
    <w:rsid w:val="00200E38"/>
    <w:rsid w:val="00201090"/>
    <w:rsid w:val="002015F4"/>
    <w:rsid w:val="002017E3"/>
    <w:rsid w:val="00201BA6"/>
    <w:rsid w:val="002020E1"/>
    <w:rsid w:val="0020236A"/>
    <w:rsid w:val="00202433"/>
    <w:rsid w:val="002024A0"/>
    <w:rsid w:val="002024C2"/>
    <w:rsid w:val="002027D8"/>
    <w:rsid w:val="00202CF5"/>
    <w:rsid w:val="00202F43"/>
    <w:rsid w:val="002031F8"/>
    <w:rsid w:val="00203292"/>
    <w:rsid w:val="00203573"/>
    <w:rsid w:val="00203C67"/>
    <w:rsid w:val="00203D08"/>
    <w:rsid w:val="00203D2F"/>
    <w:rsid w:val="00203DC5"/>
    <w:rsid w:val="00203F11"/>
    <w:rsid w:val="0020400D"/>
    <w:rsid w:val="00204825"/>
    <w:rsid w:val="00204893"/>
    <w:rsid w:val="00204980"/>
    <w:rsid w:val="002049B6"/>
    <w:rsid w:val="00204A38"/>
    <w:rsid w:val="00204EC6"/>
    <w:rsid w:val="00204EEC"/>
    <w:rsid w:val="00205128"/>
    <w:rsid w:val="0020554A"/>
    <w:rsid w:val="00205C0A"/>
    <w:rsid w:val="00205E31"/>
    <w:rsid w:val="00205F96"/>
    <w:rsid w:val="002060A7"/>
    <w:rsid w:val="00206128"/>
    <w:rsid w:val="00206181"/>
    <w:rsid w:val="002063A2"/>
    <w:rsid w:val="002067C1"/>
    <w:rsid w:val="002067E0"/>
    <w:rsid w:val="002067E5"/>
    <w:rsid w:val="00206B9A"/>
    <w:rsid w:val="00206CB5"/>
    <w:rsid w:val="00206D1B"/>
    <w:rsid w:val="00206EE6"/>
    <w:rsid w:val="0020736E"/>
    <w:rsid w:val="0020737C"/>
    <w:rsid w:val="002073EF"/>
    <w:rsid w:val="00207508"/>
    <w:rsid w:val="00207DAF"/>
    <w:rsid w:val="00207DE9"/>
    <w:rsid w:val="00210117"/>
    <w:rsid w:val="002101F5"/>
    <w:rsid w:val="00210205"/>
    <w:rsid w:val="00210959"/>
    <w:rsid w:val="00210CC8"/>
    <w:rsid w:val="00210EFA"/>
    <w:rsid w:val="00211193"/>
    <w:rsid w:val="00211259"/>
    <w:rsid w:val="002114D9"/>
    <w:rsid w:val="0021166B"/>
    <w:rsid w:val="00211E24"/>
    <w:rsid w:val="0021250B"/>
    <w:rsid w:val="00212656"/>
    <w:rsid w:val="002126AD"/>
    <w:rsid w:val="002126DB"/>
    <w:rsid w:val="002128E6"/>
    <w:rsid w:val="00212B9F"/>
    <w:rsid w:val="00212C4E"/>
    <w:rsid w:val="00212E5B"/>
    <w:rsid w:val="00213223"/>
    <w:rsid w:val="00213311"/>
    <w:rsid w:val="00213457"/>
    <w:rsid w:val="00213741"/>
    <w:rsid w:val="00213904"/>
    <w:rsid w:val="00213DA1"/>
    <w:rsid w:val="0021410C"/>
    <w:rsid w:val="0021416E"/>
    <w:rsid w:val="002141D4"/>
    <w:rsid w:val="002142BC"/>
    <w:rsid w:val="00214823"/>
    <w:rsid w:val="00214A44"/>
    <w:rsid w:val="00214CEC"/>
    <w:rsid w:val="00214D32"/>
    <w:rsid w:val="0021528B"/>
    <w:rsid w:val="002159D6"/>
    <w:rsid w:val="002163BD"/>
    <w:rsid w:val="0021659D"/>
    <w:rsid w:val="002165A5"/>
    <w:rsid w:val="00217032"/>
    <w:rsid w:val="00217166"/>
    <w:rsid w:val="002173AF"/>
    <w:rsid w:val="00217433"/>
    <w:rsid w:val="00217580"/>
    <w:rsid w:val="002175CA"/>
    <w:rsid w:val="00217731"/>
    <w:rsid w:val="00217C3F"/>
    <w:rsid w:val="00217DA7"/>
    <w:rsid w:val="00217F79"/>
    <w:rsid w:val="00217FB0"/>
    <w:rsid w:val="00220169"/>
    <w:rsid w:val="0022025C"/>
    <w:rsid w:val="002202FC"/>
    <w:rsid w:val="0022032E"/>
    <w:rsid w:val="00220674"/>
    <w:rsid w:val="00220905"/>
    <w:rsid w:val="00220AB5"/>
    <w:rsid w:val="00220FD5"/>
    <w:rsid w:val="00221124"/>
    <w:rsid w:val="0022116C"/>
    <w:rsid w:val="00221196"/>
    <w:rsid w:val="002216AE"/>
    <w:rsid w:val="002216ED"/>
    <w:rsid w:val="00221778"/>
    <w:rsid w:val="002217F0"/>
    <w:rsid w:val="00221F01"/>
    <w:rsid w:val="00221FB9"/>
    <w:rsid w:val="00222049"/>
    <w:rsid w:val="00222138"/>
    <w:rsid w:val="002221CC"/>
    <w:rsid w:val="00222389"/>
    <w:rsid w:val="00222532"/>
    <w:rsid w:val="00222801"/>
    <w:rsid w:val="00222875"/>
    <w:rsid w:val="00222B2C"/>
    <w:rsid w:val="00222EF1"/>
    <w:rsid w:val="00222FB2"/>
    <w:rsid w:val="00223066"/>
    <w:rsid w:val="0022308E"/>
    <w:rsid w:val="00223141"/>
    <w:rsid w:val="0022319A"/>
    <w:rsid w:val="0022372B"/>
    <w:rsid w:val="0022376C"/>
    <w:rsid w:val="00223956"/>
    <w:rsid w:val="00223C3A"/>
    <w:rsid w:val="0022427D"/>
    <w:rsid w:val="002247D5"/>
    <w:rsid w:val="00224CB3"/>
    <w:rsid w:val="00224CFF"/>
    <w:rsid w:val="00224F15"/>
    <w:rsid w:val="00224F79"/>
    <w:rsid w:val="00224FA7"/>
    <w:rsid w:val="00225651"/>
    <w:rsid w:val="00225853"/>
    <w:rsid w:val="00225A29"/>
    <w:rsid w:val="002265E8"/>
    <w:rsid w:val="00226737"/>
    <w:rsid w:val="00226738"/>
    <w:rsid w:val="00226B13"/>
    <w:rsid w:val="00226F95"/>
    <w:rsid w:val="00226FFA"/>
    <w:rsid w:val="002271B3"/>
    <w:rsid w:val="002271BF"/>
    <w:rsid w:val="00227250"/>
    <w:rsid w:val="00227529"/>
    <w:rsid w:val="002275A5"/>
    <w:rsid w:val="002277C7"/>
    <w:rsid w:val="00227870"/>
    <w:rsid w:val="00227957"/>
    <w:rsid w:val="00227D7F"/>
    <w:rsid w:val="00227E47"/>
    <w:rsid w:val="00227EA4"/>
    <w:rsid w:val="00230404"/>
    <w:rsid w:val="0023044E"/>
    <w:rsid w:val="00230591"/>
    <w:rsid w:val="00230658"/>
    <w:rsid w:val="00230778"/>
    <w:rsid w:val="00230D67"/>
    <w:rsid w:val="00230E06"/>
    <w:rsid w:val="0023103A"/>
    <w:rsid w:val="00231288"/>
    <w:rsid w:val="002314D5"/>
    <w:rsid w:val="002316DF"/>
    <w:rsid w:val="002318CA"/>
    <w:rsid w:val="00231D57"/>
    <w:rsid w:val="00232024"/>
    <w:rsid w:val="00232378"/>
    <w:rsid w:val="002326CE"/>
    <w:rsid w:val="00232802"/>
    <w:rsid w:val="00232B07"/>
    <w:rsid w:val="00232B5A"/>
    <w:rsid w:val="00232C67"/>
    <w:rsid w:val="00232E87"/>
    <w:rsid w:val="00232E91"/>
    <w:rsid w:val="002330BC"/>
    <w:rsid w:val="002330FF"/>
    <w:rsid w:val="00233221"/>
    <w:rsid w:val="00233222"/>
    <w:rsid w:val="002336AE"/>
    <w:rsid w:val="00233737"/>
    <w:rsid w:val="00233756"/>
    <w:rsid w:val="002337F6"/>
    <w:rsid w:val="002339ED"/>
    <w:rsid w:val="00233BF9"/>
    <w:rsid w:val="00233E54"/>
    <w:rsid w:val="00234107"/>
    <w:rsid w:val="00234232"/>
    <w:rsid w:val="002343D6"/>
    <w:rsid w:val="0023440E"/>
    <w:rsid w:val="00234649"/>
    <w:rsid w:val="002349CD"/>
    <w:rsid w:val="00235145"/>
    <w:rsid w:val="00235426"/>
    <w:rsid w:val="002354A3"/>
    <w:rsid w:val="002354B3"/>
    <w:rsid w:val="00235612"/>
    <w:rsid w:val="00235993"/>
    <w:rsid w:val="00235E00"/>
    <w:rsid w:val="00235F93"/>
    <w:rsid w:val="002360B1"/>
    <w:rsid w:val="002362C7"/>
    <w:rsid w:val="00236595"/>
    <w:rsid w:val="002367A8"/>
    <w:rsid w:val="002367B7"/>
    <w:rsid w:val="00236C30"/>
    <w:rsid w:val="00236D22"/>
    <w:rsid w:val="00236EE4"/>
    <w:rsid w:val="0023701E"/>
    <w:rsid w:val="0023749C"/>
    <w:rsid w:val="002374C3"/>
    <w:rsid w:val="00237750"/>
    <w:rsid w:val="002378BF"/>
    <w:rsid w:val="002378FC"/>
    <w:rsid w:val="00237D3A"/>
    <w:rsid w:val="00237F96"/>
    <w:rsid w:val="00240052"/>
    <w:rsid w:val="002401D6"/>
    <w:rsid w:val="0024020E"/>
    <w:rsid w:val="002403BB"/>
    <w:rsid w:val="002403E0"/>
    <w:rsid w:val="0024058A"/>
    <w:rsid w:val="00240794"/>
    <w:rsid w:val="002407EC"/>
    <w:rsid w:val="002407F4"/>
    <w:rsid w:val="002408C4"/>
    <w:rsid w:val="00240C97"/>
    <w:rsid w:val="002410E0"/>
    <w:rsid w:val="002414E1"/>
    <w:rsid w:val="00241580"/>
    <w:rsid w:val="002419DF"/>
    <w:rsid w:val="00241CB7"/>
    <w:rsid w:val="00241CBF"/>
    <w:rsid w:val="00241E4C"/>
    <w:rsid w:val="002425E3"/>
    <w:rsid w:val="0024266B"/>
    <w:rsid w:val="0024278C"/>
    <w:rsid w:val="002429BF"/>
    <w:rsid w:val="00242A2D"/>
    <w:rsid w:val="00242C27"/>
    <w:rsid w:val="00242CE0"/>
    <w:rsid w:val="00242E26"/>
    <w:rsid w:val="00242E57"/>
    <w:rsid w:val="00242EE3"/>
    <w:rsid w:val="00242F84"/>
    <w:rsid w:val="002430FF"/>
    <w:rsid w:val="0024323B"/>
    <w:rsid w:val="0024386C"/>
    <w:rsid w:val="00243B45"/>
    <w:rsid w:val="00243B63"/>
    <w:rsid w:val="00243BC6"/>
    <w:rsid w:val="00244090"/>
    <w:rsid w:val="00244162"/>
    <w:rsid w:val="002442B9"/>
    <w:rsid w:val="0024433F"/>
    <w:rsid w:val="00244405"/>
    <w:rsid w:val="00244557"/>
    <w:rsid w:val="002445AE"/>
    <w:rsid w:val="002447A5"/>
    <w:rsid w:val="00244893"/>
    <w:rsid w:val="00245572"/>
    <w:rsid w:val="002455A1"/>
    <w:rsid w:val="0024572E"/>
    <w:rsid w:val="00245905"/>
    <w:rsid w:val="00245BB3"/>
    <w:rsid w:val="0024610C"/>
    <w:rsid w:val="00246550"/>
    <w:rsid w:val="002465E7"/>
    <w:rsid w:val="00246649"/>
    <w:rsid w:val="002466CF"/>
    <w:rsid w:val="00246841"/>
    <w:rsid w:val="0024687E"/>
    <w:rsid w:val="00246A47"/>
    <w:rsid w:val="00246B74"/>
    <w:rsid w:val="0024735F"/>
    <w:rsid w:val="002473DF"/>
    <w:rsid w:val="0024769A"/>
    <w:rsid w:val="0024769B"/>
    <w:rsid w:val="002478A7"/>
    <w:rsid w:val="00247D66"/>
    <w:rsid w:val="00247E0D"/>
    <w:rsid w:val="00250264"/>
    <w:rsid w:val="0025058C"/>
    <w:rsid w:val="00250652"/>
    <w:rsid w:val="002506C1"/>
    <w:rsid w:val="00250B36"/>
    <w:rsid w:val="00250D37"/>
    <w:rsid w:val="00250D9C"/>
    <w:rsid w:val="00250E64"/>
    <w:rsid w:val="00250EC5"/>
    <w:rsid w:val="00250EE2"/>
    <w:rsid w:val="002511FF"/>
    <w:rsid w:val="00251996"/>
    <w:rsid w:val="002521D3"/>
    <w:rsid w:val="00252267"/>
    <w:rsid w:val="00252761"/>
    <w:rsid w:val="00252836"/>
    <w:rsid w:val="00252B88"/>
    <w:rsid w:val="00252B8C"/>
    <w:rsid w:val="00252BAF"/>
    <w:rsid w:val="0025355F"/>
    <w:rsid w:val="002535EB"/>
    <w:rsid w:val="002536DE"/>
    <w:rsid w:val="00254165"/>
    <w:rsid w:val="0025426C"/>
    <w:rsid w:val="002542A5"/>
    <w:rsid w:val="00254369"/>
    <w:rsid w:val="002544F8"/>
    <w:rsid w:val="002545DE"/>
    <w:rsid w:val="002548FB"/>
    <w:rsid w:val="00254993"/>
    <w:rsid w:val="002549F2"/>
    <w:rsid w:val="00254A0B"/>
    <w:rsid w:val="00254E07"/>
    <w:rsid w:val="00254F15"/>
    <w:rsid w:val="0025502F"/>
    <w:rsid w:val="002550E3"/>
    <w:rsid w:val="00255113"/>
    <w:rsid w:val="0025521B"/>
    <w:rsid w:val="00255393"/>
    <w:rsid w:val="002554B9"/>
    <w:rsid w:val="00255939"/>
    <w:rsid w:val="00255B2A"/>
    <w:rsid w:val="00255D3B"/>
    <w:rsid w:val="00255DC0"/>
    <w:rsid w:val="00256048"/>
    <w:rsid w:val="002562E2"/>
    <w:rsid w:val="0025639C"/>
    <w:rsid w:val="00256F41"/>
    <w:rsid w:val="00257274"/>
    <w:rsid w:val="00257775"/>
    <w:rsid w:val="0025788F"/>
    <w:rsid w:val="00257AB8"/>
    <w:rsid w:val="00257B60"/>
    <w:rsid w:val="00260338"/>
    <w:rsid w:val="002604E7"/>
    <w:rsid w:val="00260602"/>
    <w:rsid w:val="0026086E"/>
    <w:rsid w:val="00260B5D"/>
    <w:rsid w:val="00260B93"/>
    <w:rsid w:val="00260E02"/>
    <w:rsid w:val="00261792"/>
    <w:rsid w:val="00261906"/>
    <w:rsid w:val="002619C7"/>
    <w:rsid w:val="002619D6"/>
    <w:rsid w:val="00261D9D"/>
    <w:rsid w:val="00262005"/>
    <w:rsid w:val="00262139"/>
    <w:rsid w:val="0026266C"/>
    <w:rsid w:val="00262D5E"/>
    <w:rsid w:val="002630A7"/>
    <w:rsid w:val="002630E1"/>
    <w:rsid w:val="002632D9"/>
    <w:rsid w:val="0026392E"/>
    <w:rsid w:val="00263AC6"/>
    <w:rsid w:val="00263F0F"/>
    <w:rsid w:val="0026474E"/>
    <w:rsid w:val="002648EE"/>
    <w:rsid w:val="002649BA"/>
    <w:rsid w:val="00265103"/>
    <w:rsid w:val="00265165"/>
    <w:rsid w:val="00265264"/>
    <w:rsid w:val="00265986"/>
    <w:rsid w:val="00265B19"/>
    <w:rsid w:val="002664AC"/>
    <w:rsid w:val="002667BB"/>
    <w:rsid w:val="00267371"/>
    <w:rsid w:val="00267568"/>
    <w:rsid w:val="002676BA"/>
    <w:rsid w:val="002676BE"/>
    <w:rsid w:val="00267981"/>
    <w:rsid w:val="00267FCF"/>
    <w:rsid w:val="00270035"/>
    <w:rsid w:val="002704E0"/>
    <w:rsid w:val="002706FC"/>
    <w:rsid w:val="00270BBA"/>
    <w:rsid w:val="00270C30"/>
    <w:rsid w:val="00270E79"/>
    <w:rsid w:val="00271081"/>
    <w:rsid w:val="00271228"/>
    <w:rsid w:val="00271477"/>
    <w:rsid w:val="00271598"/>
    <w:rsid w:val="0027183F"/>
    <w:rsid w:val="00271915"/>
    <w:rsid w:val="00271A97"/>
    <w:rsid w:val="00271B2E"/>
    <w:rsid w:val="002721E5"/>
    <w:rsid w:val="002724C3"/>
    <w:rsid w:val="0027270C"/>
    <w:rsid w:val="00272827"/>
    <w:rsid w:val="0027291D"/>
    <w:rsid w:val="00272AF2"/>
    <w:rsid w:val="00272B08"/>
    <w:rsid w:val="00272DF9"/>
    <w:rsid w:val="00273615"/>
    <w:rsid w:val="002736FF"/>
    <w:rsid w:val="002739D6"/>
    <w:rsid w:val="00273AF6"/>
    <w:rsid w:val="00273F43"/>
    <w:rsid w:val="002747C8"/>
    <w:rsid w:val="00274847"/>
    <w:rsid w:val="002749B4"/>
    <w:rsid w:val="002749F2"/>
    <w:rsid w:val="00274B1A"/>
    <w:rsid w:val="00275303"/>
    <w:rsid w:val="002755CF"/>
    <w:rsid w:val="00275B7C"/>
    <w:rsid w:val="00275CD6"/>
    <w:rsid w:val="00275CE9"/>
    <w:rsid w:val="00275FB8"/>
    <w:rsid w:val="0027636E"/>
    <w:rsid w:val="00276954"/>
    <w:rsid w:val="00276A2D"/>
    <w:rsid w:val="00276AFE"/>
    <w:rsid w:val="00276E0F"/>
    <w:rsid w:val="00276F13"/>
    <w:rsid w:val="00276FDB"/>
    <w:rsid w:val="00277491"/>
    <w:rsid w:val="00277656"/>
    <w:rsid w:val="00277665"/>
    <w:rsid w:val="00277B9B"/>
    <w:rsid w:val="00277D7E"/>
    <w:rsid w:val="0028025D"/>
    <w:rsid w:val="00280725"/>
    <w:rsid w:val="00280741"/>
    <w:rsid w:val="00280E0C"/>
    <w:rsid w:val="00281821"/>
    <w:rsid w:val="00281C1F"/>
    <w:rsid w:val="00281D0C"/>
    <w:rsid w:val="00281DE5"/>
    <w:rsid w:val="00281FCF"/>
    <w:rsid w:val="002824BD"/>
    <w:rsid w:val="00282556"/>
    <w:rsid w:val="002825BC"/>
    <w:rsid w:val="002826D4"/>
    <w:rsid w:val="002827DB"/>
    <w:rsid w:val="00282826"/>
    <w:rsid w:val="00282850"/>
    <w:rsid w:val="002829F1"/>
    <w:rsid w:val="00282B0C"/>
    <w:rsid w:val="00282D14"/>
    <w:rsid w:val="00282FD3"/>
    <w:rsid w:val="002832C8"/>
    <w:rsid w:val="00283382"/>
    <w:rsid w:val="002836EB"/>
    <w:rsid w:val="002837E4"/>
    <w:rsid w:val="00283C9E"/>
    <w:rsid w:val="00283CF7"/>
    <w:rsid w:val="00283D82"/>
    <w:rsid w:val="00283F66"/>
    <w:rsid w:val="00283FF5"/>
    <w:rsid w:val="002841E0"/>
    <w:rsid w:val="002842BF"/>
    <w:rsid w:val="00284661"/>
    <w:rsid w:val="00284A7C"/>
    <w:rsid w:val="00284C72"/>
    <w:rsid w:val="00285192"/>
    <w:rsid w:val="00285CF5"/>
    <w:rsid w:val="00286081"/>
    <w:rsid w:val="00286211"/>
    <w:rsid w:val="00286292"/>
    <w:rsid w:val="00286AA1"/>
    <w:rsid w:val="00287060"/>
    <w:rsid w:val="00287219"/>
    <w:rsid w:val="002872E9"/>
    <w:rsid w:val="002873ED"/>
    <w:rsid w:val="002874B0"/>
    <w:rsid w:val="0028771B"/>
    <w:rsid w:val="00287819"/>
    <w:rsid w:val="00287ADE"/>
    <w:rsid w:val="0029004D"/>
    <w:rsid w:val="0029009B"/>
    <w:rsid w:val="0029024C"/>
    <w:rsid w:val="00290388"/>
    <w:rsid w:val="00290390"/>
    <w:rsid w:val="002903D8"/>
    <w:rsid w:val="0029046A"/>
    <w:rsid w:val="0029071E"/>
    <w:rsid w:val="00290ED3"/>
    <w:rsid w:val="0029101F"/>
    <w:rsid w:val="00291158"/>
    <w:rsid w:val="00291183"/>
    <w:rsid w:val="002911D7"/>
    <w:rsid w:val="00291475"/>
    <w:rsid w:val="002914D6"/>
    <w:rsid w:val="00291500"/>
    <w:rsid w:val="0029152F"/>
    <w:rsid w:val="00291658"/>
    <w:rsid w:val="00291746"/>
    <w:rsid w:val="002917C6"/>
    <w:rsid w:val="00291A69"/>
    <w:rsid w:val="00291D00"/>
    <w:rsid w:val="00291FB0"/>
    <w:rsid w:val="002921E0"/>
    <w:rsid w:val="0029239E"/>
    <w:rsid w:val="002924D0"/>
    <w:rsid w:val="002924FF"/>
    <w:rsid w:val="0029277C"/>
    <w:rsid w:val="002927D1"/>
    <w:rsid w:val="00292A65"/>
    <w:rsid w:val="00292A70"/>
    <w:rsid w:val="00292B8F"/>
    <w:rsid w:val="0029303F"/>
    <w:rsid w:val="0029311D"/>
    <w:rsid w:val="0029347C"/>
    <w:rsid w:val="002938C5"/>
    <w:rsid w:val="002938C8"/>
    <w:rsid w:val="00293906"/>
    <w:rsid w:val="00293A1E"/>
    <w:rsid w:val="00293BA2"/>
    <w:rsid w:val="00294090"/>
    <w:rsid w:val="0029410E"/>
    <w:rsid w:val="002947F7"/>
    <w:rsid w:val="00295393"/>
    <w:rsid w:val="00295959"/>
    <w:rsid w:val="00295CDA"/>
    <w:rsid w:val="00295DDD"/>
    <w:rsid w:val="002961F8"/>
    <w:rsid w:val="00296300"/>
    <w:rsid w:val="00296353"/>
    <w:rsid w:val="00296478"/>
    <w:rsid w:val="00296D45"/>
    <w:rsid w:val="00296E12"/>
    <w:rsid w:val="00296F03"/>
    <w:rsid w:val="0029704C"/>
    <w:rsid w:val="0029750E"/>
    <w:rsid w:val="002976BB"/>
    <w:rsid w:val="00297E30"/>
    <w:rsid w:val="00297F41"/>
    <w:rsid w:val="00297FA8"/>
    <w:rsid w:val="002A03DA"/>
    <w:rsid w:val="002A05CC"/>
    <w:rsid w:val="002A0835"/>
    <w:rsid w:val="002A095B"/>
    <w:rsid w:val="002A0EA4"/>
    <w:rsid w:val="002A10F9"/>
    <w:rsid w:val="002A120A"/>
    <w:rsid w:val="002A14C0"/>
    <w:rsid w:val="002A15D0"/>
    <w:rsid w:val="002A1AB5"/>
    <w:rsid w:val="002A1B11"/>
    <w:rsid w:val="002A1DE2"/>
    <w:rsid w:val="002A1E6A"/>
    <w:rsid w:val="002A1FBD"/>
    <w:rsid w:val="002A22D4"/>
    <w:rsid w:val="002A2763"/>
    <w:rsid w:val="002A2801"/>
    <w:rsid w:val="002A2B80"/>
    <w:rsid w:val="002A2EEB"/>
    <w:rsid w:val="002A3201"/>
    <w:rsid w:val="002A33C6"/>
    <w:rsid w:val="002A33EC"/>
    <w:rsid w:val="002A3535"/>
    <w:rsid w:val="002A368A"/>
    <w:rsid w:val="002A399B"/>
    <w:rsid w:val="002A3A4E"/>
    <w:rsid w:val="002A3B1A"/>
    <w:rsid w:val="002A3BEA"/>
    <w:rsid w:val="002A3F2D"/>
    <w:rsid w:val="002A3F98"/>
    <w:rsid w:val="002A4145"/>
    <w:rsid w:val="002A426A"/>
    <w:rsid w:val="002A43A1"/>
    <w:rsid w:val="002A4464"/>
    <w:rsid w:val="002A4487"/>
    <w:rsid w:val="002A47A5"/>
    <w:rsid w:val="002A4A49"/>
    <w:rsid w:val="002A4B73"/>
    <w:rsid w:val="002A4CE4"/>
    <w:rsid w:val="002A5263"/>
    <w:rsid w:val="002A534A"/>
    <w:rsid w:val="002A5587"/>
    <w:rsid w:val="002A5C31"/>
    <w:rsid w:val="002A5CF4"/>
    <w:rsid w:val="002A60CF"/>
    <w:rsid w:val="002A614F"/>
    <w:rsid w:val="002A62E9"/>
    <w:rsid w:val="002A65A1"/>
    <w:rsid w:val="002A6843"/>
    <w:rsid w:val="002A6B30"/>
    <w:rsid w:val="002A7443"/>
    <w:rsid w:val="002A78D8"/>
    <w:rsid w:val="002A79E7"/>
    <w:rsid w:val="002A7D46"/>
    <w:rsid w:val="002B0097"/>
    <w:rsid w:val="002B00A9"/>
    <w:rsid w:val="002B02E5"/>
    <w:rsid w:val="002B04B3"/>
    <w:rsid w:val="002B0575"/>
    <w:rsid w:val="002B073E"/>
    <w:rsid w:val="002B07B3"/>
    <w:rsid w:val="002B088C"/>
    <w:rsid w:val="002B0AD3"/>
    <w:rsid w:val="002B0D2D"/>
    <w:rsid w:val="002B0F05"/>
    <w:rsid w:val="002B191C"/>
    <w:rsid w:val="002B1DE1"/>
    <w:rsid w:val="002B2175"/>
    <w:rsid w:val="002B21E0"/>
    <w:rsid w:val="002B2700"/>
    <w:rsid w:val="002B2725"/>
    <w:rsid w:val="002B289A"/>
    <w:rsid w:val="002B2A82"/>
    <w:rsid w:val="002B2D02"/>
    <w:rsid w:val="002B2D15"/>
    <w:rsid w:val="002B2EAF"/>
    <w:rsid w:val="002B30D8"/>
    <w:rsid w:val="002B31C3"/>
    <w:rsid w:val="002B337D"/>
    <w:rsid w:val="002B33A6"/>
    <w:rsid w:val="002B3456"/>
    <w:rsid w:val="002B34D1"/>
    <w:rsid w:val="002B34E9"/>
    <w:rsid w:val="002B3699"/>
    <w:rsid w:val="002B3921"/>
    <w:rsid w:val="002B39FA"/>
    <w:rsid w:val="002B3AE4"/>
    <w:rsid w:val="002B3B34"/>
    <w:rsid w:val="002B3F95"/>
    <w:rsid w:val="002B4094"/>
    <w:rsid w:val="002B410B"/>
    <w:rsid w:val="002B43DD"/>
    <w:rsid w:val="002B459C"/>
    <w:rsid w:val="002B4AD5"/>
    <w:rsid w:val="002B4C3D"/>
    <w:rsid w:val="002B4D00"/>
    <w:rsid w:val="002B4F89"/>
    <w:rsid w:val="002B5413"/>
    <w:rsid w:val="002B5477"/>
    <w:rsid w:val="002B54C9"/>
    <w:rsid w:val="002B5C92"/>
    <w:rsid w:val="002B5D0B"/>
    <w:rsid w:val="002B5D26"/>
    <w:rsid w:val="002B61FC"/>
    <w:rsid w:val="002B64F6"/>
    <w:rsid w:val="002B69A2"/>
    <w:rsid w:val="002B6AA7"/>
    <w:rsid w:val="002B6AF3"/>
    <w:rsid w:val="002B7172"/>
    <w:rsid w:val="002B7266"/>
    <w:rsid w:val="002B74C7"/>
    <w:rsid w:val="002B76E0"/>
    <w:rsid w:val="002B77E5"/>
    <w:rsid w:val="002C00DA"/>
    <w:rsid w:val="002C00E2"/>
    <w:rsid w:val="002C0371"/>
    <w:rsid w:val="002C03EB"/>
    <w:rsid w:val="002C07A8"/>
    <w:rsid w:val="002C0A38"/>
    <w:rsid w:val="002C0E84"/>
    <w:rsid w:val="002C0ECE"/>
    <w:rsid w:val="002C1050"/>
    <w:rsid w:val="002C10CB"/>
    <w:rsid w:val="002C10F9"/>
    <w:rsid w:val="002C11D8"/>
    <w:rsid w:val="002C159E"/>
    <w:rsid w:val="002C1895"/>
    <w:rsid w:val="002C19AD"/>
    <w:rsid w:val="002C1D32"/>
    <w:rsid w:val="002C1F56"/>
    <w:rsid w:val="002C2237"/>
    <w:rsid w:val="002C27FC"/>
    <w:rsid w:val="002C29D6"/>
    <w:rsid w:val="002C2BC8"/>
    <w:rsid w:val="002C2D3D"/>
    <w:rsid w:val="002C2D46"/>
    <w:rsid w:val="002C2EFB"/>
    <w:rsid w:val="002C2FFF"/>
    <w:rsid w:val="002C30CE"/>
    <w:rsid w:val="002C341E"/>
    <w:rsid w:val="002C36CB"/>
    <w:rsid w:val="002C37D6"/>
    <w:rsid w:val="002C3C86"/>
    <w:rsid w:val="002C3E90"/>
    <w:rsid w:val="002C3F0E"/>
    <w:rsid w:val="002C40A1"/>
    <w:rsid w:val="002C42F1"/>
    <w:rsid w:val="002C43DB"/>
    <w:rsid w:val="002C467F"/>
    <w:rsid w:val="002C5075"/>
    <w:rsid w:val="002C50AB"/>
    <w:rsid w:val="002C50C5"/>
    <w:rsid w:val="002C5139"/>
    <w:rsid w:val="002C52B2"/>
    <w:rsid w:val="002C5499"/>
    <w:rsid w:val="002C59EF"/>
    <w:rsid w:val="002C6022"/>
    <w:rsid w:val="002C6280"/>
    <w:rsid w:val="002C62D6"/>
    <w:rsid w:val="002C6332"/>
    <w:rsid w:val="002C648B"/>
    <w:rsid w:val="002C680B"/>
    <w:rsid w:val="002C6A41"/>
    <w:rsid w:val="002C72A7"/>
    <w:rsid w:val="002C76AE"/>
    <w:rsid w:val="002C7A22"/>
    <w:rsid w:val="002C7A5C"/>
    <w:rsid w:val="002C7D4D"/>
    <w:rsid w:val="002C7E35"/>
    <w:rsid w:val="002C7EF1"/>
    <w:rsid w:val="002C7F06"/>
    <w:rsid w:val="002D02BE"/>
    <w:rsid w:val="002D0307"/>
    <w:rsid w:val="002D069E"/>
    <w:rsid w:val="002D0831"/>
    <w:rsid w:val="002D090C"/>
    <w:rsid w:val="002D0AAF"/>
    <w:rsid w:val="002D10AE"/>
    <w:rsid w:val="002D1360"/>
    <w:rsid w:val="002D1691"/>
    <w:rsid w:val="002D1800"/>
    <w:rsid w:val="002D1D0F"/>
    <w:rsid w:val="002D1EBF"/>
    <w:rsid w:val="002D24CE"/>
    <w:rsid w:val="002D2604"/>
    <w:rsid w:val="002D2CA9"/>
    <w:rsid w:val="002D2E72"/>
    <w:rsid w:val="002D30C2"/>
    <w:rsid w:val="002D324A"/>
    <w:rsid w:val="002D3309"/>
    <w:rsid w:val="002D3316"/>
    <w:rsid w:val="002D37C4"/>
    <w:rsid w:val="002D37CC"/>
    <w:rsid w:val="002D385A"/>
    <w:rsid w:val="002D3C86"/>
    <w:rsid w:val="002D438B"/>
    <w:rsid w:val="002D448A"/>
    <w:rsid w:val="002D44C7"/>
    <w:rsid w:val="002D4D06"/>
    <w:rsid w:val="002D4DBF"/>
    <w:rsid w:val="002D4DF4"/>
    <w:rsid w:val="002D53D7"/>
    <w:rsid w:val="002D5901"/>
    <w:rsid w:val="002D5B3D"/>
    <w:rsid w:val="002D5BDD"/>
    <w:rsid w:val="002D5E8A"/>
    <w:rsid w:val="002D60B2"/>
    <w:rsid w:val="002D60EF"/>
    <w:rsid w:val="002D62AF"/>
    <w:rsid w:val="002D65EB"/>
    <w:rsid w:val="002D6AE7"/>
    <w:rsid w:val="002D6BBC"/>
    <w:rsid w:val="002D6C66"/>
    <w:rsid w:val="002D70F6"/>
    <w:rsid w:val="002D774C"/>
    <w:rsid w:val="002E08B0"/>
    <w:rsid w:val="002E08E9"/>
    <w:rsid w:val="002E091B"/>
    <w:rsid w:val="002E09A0"/>
    <w:rsid w:val="002E0D1D"/>
    <w:rsid w:val="002E0D77"/>
    <w:rsid w:val="002E1B7E"/>
    <w:rsid w:val="002E23C5"/>
    <w:rsid w:val="002E285B"/>
    <w:rsid w:val="002E286E"/>
    <w:rsid w:val="002E2878"/>
    <w:rsid w:val="002E28F9"/>
    <w:rsid w:val="002E2CCC"/>
    <w:rsid w:val="002E2EF9"/>
    <w:rsid w:val="002E3386"/>
    <w:rsid w:val="002E373C"/>
    <w:rsid w:val="002E3939"/>
    <w:rsid w:val="002E3A69"/>
    <w:rsid w:val="002E3E20"/>
    <w:rsid w:val="002E3F87"/>
    <w:rsid w:val="002E4383"/>
    <w:rsid w:val="002E4888"/>
    <w:rsid w:val="002E4C20"/>
    <w:rsid w:val="002E4EAA"/>
    <w:rsid w:val="002E4F60"/>
    <w:rsid w:val="002E4FA9"/>
    <w:rsid w:val="002E518C"/>
    <w:rsid w:val="002E5368"/>
    <w:rsid w:val="002E5690"/>
    <w:rsid w:val="002E597A"/>
    <w:rsid w:val="002E59DA"/>
    <w:rsid w:val="002E5AE8"/>
    <w:rsid w:val="002E5BBB"/>
    <w:rsid w:val="002E5C5A"/>
    <w:rsid w:val="002E5CAD"/>
    <w:rsid w:val="002E60C4"/>
    <w:rsid w:val="002E6745"/>
    <w:rsid w:val="002E6A63"/>
    <w:rsid w:val="002E6B4A"/>
    <w:rsid w:val="002E6BD9"/>
    <w:rsid w:val="002E7061"/>
    <w:rsid w:val="002E716D"/>
    <w:rsid w:val="002E7846"/>
    <w:rsid w:val="002E785D"/>
    <w:rsid w:val="002E7A06"/>
    <w:rsid w:val="002E7D40"/>
    <w:rsid w:val="002E7D4A"/>
    <w:rsid w:val="002E7D8F"/>
    <w:rsid w:val="002E7F8E"/>
    <w:rsid w:val="002E7FCD"/>
    <w:rsid w:val="002F00A5"/>
    <w:rsid w:val="002F01B3"/>
    <w:rsid w:val="002F0344"/>
    <w:rsid w:val="002F0350"/>
    <w:rsid w:val="002F0499"/>
    <w:rsid w:val="002F0CEB"/>
    <w:rsid w:val="002F11F6"/>
    <w:rsid w:val="002F132E"/>
    <w:rsid w:val="002F18FA"/>
    <w:rsid w:val="002F1960"/>
    <w:rsid w:val="002F1A6E"/>
    <w:rsid w:val="002F1BDD"/>
    <w:rsid w:val="002F1F5F"/>
    <w:rsid w:val="002F2266"/>
    <w:rsid w:val="002F23BB"/>
    <w:rsid w:val="002F287F"/>
    <w:rsid w:val="002F312E"/>
    <w:rsid w:val="002F351D"/>
    <w:rsid w:val="002F38CD"/>
    <w:rsid w:val="002F3A1F"/>
    <w:rsid w:val="002F3CC5"/>
    <w:rsid w:val="002F3DF8"/>
    <w:rsid w:val="002F41F9"/>
    <w:rsid w:val="002F43DF"/>
    <w:rsid w:val="002F45C1"/>
    <w:rsid w:val="002F4850"/>
    <w:rsid w:val="002F4871"/>
    <w:rsid w:val="002F4C3E"/>
    <w:rsid w:val="002F4E5D"/>
    <w:rsid w:val="002F4FB0"/>
    <w:rsid w:val="002F5731"/>
    <w:rsid w:val="002F58E2"/>
    <w:rsid w:val="002F5984"/>
    <w:rsid w:val="002F59DB"/>
    <w:rsid w:val="002F5A72"/>
    <w:rsid w:val="002F5C42"/>
    <w:rsid w:val="002F62CF"/>
    <w:rsid w:val="002F64FE"/>
    <w:rsid w:val="002F668B"/>
    <w:rsid w:val="002F681C"/>
    <w:rsid w:val="002F6907"/>
    <w:rsid w:val="002F6914"/>
    <w:rsid w:val="002F6C41"/>
    <w:rsid w:val="002F6D8E"/>
    <w:rsid w:val="002F6EF5"/>
    <w:rsid w:val="002F6F87"/>
    <w:rsid w:val="002F6FBC"/>
    <w:rsid w:val="002F7189"/>
    <w:rsid w:val="002F719B"/>
    <w:rsid w:val="002F722E"/>
    <w:rsid w:val="002F73A3"/>
    <w:rsid w:val="002F7AAB"/>
    <w:rsid w:val="002F7DCE"/>
    <w:rsid w:val="00300248"/>
    <w:rsid w:val="003003EC"/>
    <w:rsid w:val="003004CD"/>
    <w:rsid w:val="00300631"/>
    <w:rsid w:val="00300A03"/>
    <w:rsid w:val="00300BED"/>
    <w:rsid w:val="00300D61"/>
    <w:rsid w:val="00301098"/>
    <w:rsid w:val="00301118"/>
    <w:rsid w:val="0030124C"/>
    <w:rsid w:val="00301677"/>
    <w:rsid w:val="00301836"/>
    <w:rsid w:val="003018EA"/>
    <w:rsid w:val="00301A61"/>
    <w:rsid w:val="00301B41"/>
    <w:rsid w:val="00301E14"/>
    <w:rsid w:val="00302072"/>
    <w:rsid w:val="00302098"/>
    <w:rsid w:val="0030211E"/>
    <w:rsid w:val="0030249F"/>
    <w:rsid w:val="003024C2"/>
    <w:rsid w:val="0030252C"/>
    <w:rsid w:val="00302A2D"/>
    <w:rsid w:val="00302E95"/>
    <w:rsid w:val="003031EB"/>
    <w:rsid w:val="00303CFA"/>
    <w:rsid w:val="00303ED7"/>
    <w:rsid w:val="00303F43"/>
    <w:rsid w:val="00303F4C"/>
    <w:rsid w:val="0030429C"/>
    <w:rsid w:val="00304346"/>
    <w:rsid w:val="003047B8"/>
    <w:rsid w:val="00304E52"/>
    <w:rsid w:val="00305168"/>
    <w:rsid w:val="003052A8"/>
    <w:rsid w:val="00305AD1"/>
    <w:rsid w:val="00305CD4"/>
    <w:rsid w:val="0030609C"/>
    <w:rsid w:val="003060B2"/>
    <w:rsid w:val="0030636D"/>
    <w:rsid w:val="0030670E"/>
    <w:rsid w:val="003067CB"/>
    <w:rsid w:val="00306EF1"/>
    <w:rsid w:val="003072DC"/>
    <w:rsid w:val="0030731C"/>
    <w:rsid w:val="00307326"/>
    <w:rsid w:val="00307346"/>
    <w:rsid w:val="0030777E"/>
    <w:rsid w:val="00307DE5"/>
    <w:rsid w:val="00307F3F"/>
    <w:rsid w:val="00310012"/>
    <w:rsid w:val="00310078"/>
    <w:rsid w:val="003100A1"/>
    <w:rsid w:val="003100AF"/>
    <w:rsid w:val="003101A5"/>
    <w:rsid w:val="003101FE"/>
    <w:rsid w:val="0031022C"/>
    <w:rsid w:val="003103B0"/>
    <w:rsid w:val="003103DB"/>
    <w:rsid w:val="003104C5"/>
    <w:rsid w:val="0031068F"/>
    <w:rsid w:val="00310893"/>
    <w:rsid w:val="003109C6"/>
    <w:rsid w:val="00310A6D"/>
    <w:rsid w:val="00310DD8"/>
    <w:rsid w:val="0031175B"/>
    <w:rsid w:val="00311859"/>
    <w:rsid w:val="003118E9"/>
    <w:rsid w:val="00311B77"/>
    <w:rsid w:val="00311BEE"/>
    <w:rsid w:val="003124BE"/>
    <w:rsid w:val="00312B9E"/>
    <w:rsid w:val="0031352E"/>
    <w:rsid w:val="003139AB"/>
    <w:rsid w:val="00313AFC"/>
    <w:rsid w:val="00313B14"/>
    <w:rsid w:val="00313B26"/>
    <w:rsid w:val="00313B59"/>
    <w:rsid w:val="00313D43"/>
    <w:rsid w:val="00313E2D"/>
    <w:rsid w:val="00313E99"/>
    <w:rsid w:val="003141DD"/>
    <w:rsid w:val="0031425F"/>
    <w:rsid w:val="0031436B"/>
    <w:rsid w:val="00314391"/>
    <w:rsid w:val="003143C7"/>
    <w:rsid w:val="00314629"/>
    <w:rsid w:val="003147A0"/>
    <w:rsid w:val="00314B10"/>
    <w:rsid w:val="00314F8C"/>
    <w:rsid w:val="003152D0"/>
    <w:rsid w:val="00315389"/>
    <w:rsid w:val="003153B1"/>
    <w:rsid w:val="0031569B"/>
    <w:rsid w:val="0031582A"/>
    <w:rsid w:val="00315890"/>
    <w:rsid w:val="003158C0"/>
    <w:rsid w:val="00315F13"/>
    <w:rsid w:val="0031668C"/>
    <w:rsid w:val="00316CFD"/>
    <w:rsid w:val="00316F85"/>
    <w:rsid w:val="00317343"/>
    <w:rsid w:val="00317499"/>
    <w:rsid w:val="003175C8"/>
    <w:rsid w:val="003176EF"/>
    <w:rsid w:val="003179E6"/>
    <w:rsid w:val="00317D98"/>
    <w:rsid w:val="00317DED"/>
    <w:rsid w:val="00317DF3"/>
    <w:rsid w:val="0032012B"/>
    <w:rsid w:val="00320494"/>
    <w:rsid w:val="003207BD"/>
    <w:rsid w:val="00320BC5"/>
    <w:rsid w:val="00320BDD"/>
    <w:rsid w:val="00320F71"/>
    <w:rsid w:val="003211B0"/>
    <w:rsid w:val="003212AD"/>
    <w:rsid w:val="00321856"/>
    <w:rsid w:val="00321A9D"/>
    <w:rsid w:val="00322264"/>
    <w:rsid w:val="00322271"/>
    <w:rsid w:val="003223CE"/>
    <w:rsid w:val="00322433"/>
    <w:rsid w:val="003225CF"/>
    <w:rsid w:val="003225E3"/>
    <w:rsid w:val="00322630"/>
    <w:rsid w:val="00322684"/>
    <w:rsid w:val="00322827"/>
    <w:rsid w:val="00322916"/>
    <w:rsid w:val="00323561"/>
    <w:rsid w:val="00324122"/>
    <w:rsid w:val="003241F7"/>
    <w:rsid w:val="00324438"/>
    <w:rsid w:val="00324554"/>
    <w:rsid w:val="00324683"/>
    <w:rsid w:val="00324C41"/>
    <w:rsid w:val="0032512A"/>
    <w:rsid w:val="003251D2"/>
    <w:rsid w:val="0032526C"/>
    <w:rsid w:val="0032556E"/>
    <w:rsid w:val="003257D3"/>
    <w:rsid w:val="0032619F"/>
    <w:rsid w:val="00326753"/>
    <w:rsid w:val="003267F7"/>
    <w:rsid w:val="00326872"/>
    <w:rsid w:val="00326C84"/>
    <w:rsid w:val="00326FC0"/>
    <w:rsid w:val="0032725D"/>
    <w:rsid w:val="003275B4"/>
    <w:rsid w:val="0032778D"/>
    <w:rsid w:val="003278B9"/>
    <w:rsid w:val="003278ED"/>
    <w:rsid w:val="00327935"/>
    <w:rsid w:val="00327CB1"/>
    <w:rsid w:val="00327E32"/>
    <w:rsid w:val="00330009"/>
    <w:rsid w:val="00330154"/>
    <w:rsid w:val="003308AE"/>
    <w:rsid w:val="00330931"/>
    <w:rsid w:val="003309F7"/>
    <w:rsid w:val="00330EB4"/>
    <w:rsid w:val="00331135"/>
    <w:rsid w:val="00331224"/>
    <w:rsid w:val="003312B2"/>
    <w:rsid w:val="00331483"/>
    <w:rsid w:val="003314E3"/>
    <w:rsid w:val="0033160E"/>
    <w:rsid w:val="003317A7"/>
    <w:rsid w:val="00331950"/>
    <w:rsid w:val="00331B39"/>
    <w:rsid w:val="00331BC4"/>
    <w:rsid w:val="00331D8B"/>
    <w:rsid w:val="0033223F"/>
    <w:rsid w:val="00332C83"/>
    <w:rsid w:val="003330AC"/>
    <w:rsid w:val="00333306"/>
    <w:rsid w:val="00333392"/>
    <w:rsid w:val="003333DA"/>
    <w:rsid w:val="003335F8"/>
    <w:rsid w:val="003338A9"/>
    <w:rsid w:val="00334261"/>
    <w:rsid w:val="00334267"/>
    <w:rsid w:val="00334276"/>
    <w:rsid w:val="00334418"/>
    <w:rsid w:val="0033471C"/>
    <w:rsid w:val="003347DA"/>
    <w:rsid w:val="003347DB"/>
    <w:rsid w:val="003347E2"/>
    <w:rsid w:val="00334968"/>
    <w:rsid w:val="00334A41"/>
    <w:rsid w:val="00334B4B"/>
    <w:rsid w:val="00334E05"/>
    <w:rsid w:val="003351ED"/>
    <w:rsid w:val="003352DF"/>
    <w:rsid w:val="003355A0"/>
    <w:rsid w:val="00335704"/>
    <w:rsid w:val="0033576B"/>
    <w:rsid w:val="00335AD2"/>
    <w:rsid w:val="00335CEA"/>
    <w:rsid w:val="00336559"/>
    <w:rsid w:val="00336672"/>
    <w:rsid w:val="0033671F"/>
    <w:rsid w:val="00336820"/>
    <w:rsid w:val="00336D75"/>
    <w:rsid w:val="0033744F"/>
    <w:rsid w:val="00337719"/>
    <w:rsid w:val="0033775D"/>
    <w:rsid w:val="00337CB1"/>
    <w:rsid w:val="00337CFE"/>
    <w:rsid w:val="0034034A"/>
    <w:rsid w:val="0034045E"/>
    <w:rsid w:val="0034048B"/>
    <w:rsid w:val="00340583"/>
    <w:rsid w:val="0034058E"/>
    <w:rsid w:val="003405D5"/>
    <w:rsid w:val="00340B04"/>
    <w:rsid w:val="00340BFF"/>
    <w:rsid w:val="00340D32"/>
    <w:rsid w:val="00340D7A"/>
    <w:rsid w:val="00340E61"/>
    <w:rsid w:val="00341050"/>
    <w:rsid w:val="003410A8"/>
    <w:rsid w:val="003415BA"/>
    <w:rsid w:val="00341987"/>
    <w:rsid w:val="00341E5B"/>
    <w:rsid w:val="003423E5"/>
    <w:rsid w:val="003424DE"/>
    <w:rsid w:val="003425B5"/>
    <w:rsid w:val="003428F4"/>
    <w:rsid w:val="00342D00"/>
    <w:rsid w:val="00342D89"/>
    <w:rsid w:val="00343074"/>
    <w:rsid w:val="00343139"/>
    <w:rsid w:val="003433BD"/>
    <w:rsid w:val="003435C9"/>
    <w:rsid w:val="003436A3"/>
    <w:rsid w:val="003437E9"/>
    <w:rsid w:val="00343C45"/>
    <w:rsid w:val="00343F86"/>
    <w:rsid w:val="00344168"/>
    <w:rsid w:val="0034439B"/>
    <w:rsid w:val="003445B0"/>
    <w:rsid w:val="003445E5"/>
    <w:rsid w:val="00344C67"/>
    <w:rsid w:val="00344D0C"/>
    <w:rsid w:val="00344E1A"/>
    <w:rsid w:val="00344FD2"/>
    <w:rsid w:val="0034501A"/>
    <w:rsid w:val="003452EC"/>
    <w:rsid w:val="0034543D"/>
    <w:rsid w:val="00345563"/>
    <w:rsid w:val="003455CC"/>
    <w:rsid w:val="00345A6D"/>
    <w:rsid w:val="00345FF6"/>
    <w:rsid w:val="0034644C"/>
    <w:rsid w:val="00346AC9"/>
    <w:rsid w:val="00346B3D"/>
    <w:rsid w:val="00346BEF"/>
    <w:rsid w:val="00346E42"/>
    <w:rsid w:val="0034706A"/>
    <w:rsid w:val="003471E7"/>
    <w:rsid w:val="00347262"/>
    <w:rsid w:val="003475AB"/>
    <w:rsid w:val="00347602"/>
    <w:rsid w:val="00347E71"/>
    <w:rsid w:val="00347FF8"/>
    <w:rsid w:val="00350149"/>
    <w:rsid w:val="0035015B"/>
    <w:rsid w:val="00350651"/>
    <w:rsid w:val="0035070D"/>
    <w:rsid w:val="00350E98"/>
    <w:rsid w:val="00351288"/>
    <w:rsid w:val="0035179F"/>
    <w:rsid w:val="00351B29"/>
    <w:rsid w:val="00351C2F"/>
    <w:rsid w:val="00351FEB"/>
    <w:rsid w:val="003522FB"/>
    <w:rsid w:val="00352580"/>
    <w:rsid w:val="003525D4"/>
    <w:rsid w:val="0035268F"/>
    <w:rsid w:val="0035272A"/>
    <w:rsid w:val="003528B1"/>
    <w:rsid w:val="00352B2D"/>
    <w:rsid w:val="00352C32"/>
    <w:rsid w:val="00352E81"/>
    <w:rsid w:val="00353305"/>
    <w:rsid w:val="003533C2"/>
    <w:rsid w:val="0035358A"/>
    <w:rsid w:val="00354019"/>
    <w:rsid w:val="0035420B"/>
    <w:rsid w:val="003542F1"/>
    <w:rsid w:val="003542F3"/>
    <w:rsid w:val="00354B2A"/>
    <w:rsid w:val="00354C04"/>
    <w:rsid w:val="00354CE1"/>
    <w:rsid w:val="00354D71"/>
    <w:rsid w:val="00354DED"/>
    <w:rsid w:val="003550E7"/>
    <w:rsid w:val="003551E2"/>
    <w:rsid w:val="003557FC"/>
    <w:rsid w:val="00355CC4"/>
    <w:rsid w:val="00355D92"/>
    <w:rsid w:val="00356178"/>
    <w:rsid w:val="0035621E"/>
    <w:rsid w:val="003565CC"/>
    <w:rsid w:val="00356870"/>
    <w:rsid w:val="003569CF"/>
    <w:rsid w:val="00356AE1"/>
    <w:rsid w:val="00356E72"/>
    <w:rsid w:val="00356EAF"/>
    <w:rsid w:val="0035720A"/>
    <w:rsid w:val="00357377"/>
    <w:rsid w:val="00357E53"/>
    <w:rsid w:val="00357F89"/>
    <w:rsid w:val="00357F9E"/>
    <w:rsid w:val="0036007E"/>
    <w:rsid w:val="003600AB"/>
    <w:rsid w:val="00360155"/>
    <w:rsid w:val="0036038C"/>
    <w:rsid w:val="00360491"/>
    <w:rsid w:val="00360874"/>
    <w:rsid w:val="00360DF2"/>
    <w:rsid w:val="003613E0"/>
    <w:rsid w:val="0036167F"/>
    <w:rsid w:val="00361789"/>
    <w:rsid w:val="00361A02"/>
    <w:rsid w:val="00361A59"/>
    <w:rsid w:val="00361B9B"/>
    <w:rsid w:val="00361D5D"/>
    <w:rsid w:val="00361DE7"/>
    <w:rsid w:val="00361EFF"/>
    <w:rsid w:val="00361F51"/>
    <w:rsid w:val="00361F9A"/>
    <w:rsid w:val="0036210E"/>
    <w:rsid w:val="003624C0"/>
    <w:rsid w:val="00362647"/>
    <w:rsid w:val="003626A9"/>
    <w:rsid w:val="00362A43"/>
    <w:rsid w:val="00362A63"/>
    <w:rsid w:val="00363149"/>
    <w:rsid w:val="003634FD"/>
    <w:rsid w:val="00363846"/>
    <w:rsid w:val="00363A11"/>
    <w:rsid w:val="00364064"/>
    <w:rsid w:val="0036451E"/>
    <w:rsid w:val="00364B4C"/>
    <w:rsid w:val="00365156"/>
    <w:rsid w:val="00365202"/>
    <w:rsid w:val="003655AC"/>
    <w:rsid w:val="003659E7"/>
    <w:rsid w:val="00365BB2"/>
    <w:rsid w:val="00365DA5"/>
    <w:rsid w:val="00366147"/>
    <w:rsid w:val="003663FE"/>
    <w:rsid w:val="003664A1"/>
    <w:rsid w:val="0036658B"/>
    <w:rsid w:val="003665B3"/>
    <w:rsid w:val="00366B72"/>
    <w:rsid w:val="00366EEA"/>
    <w:rsid w:val="00366F60"/>
    <w:rsid w:val="003672C7"/>
    <w:rsid w:val="003674BE"/>
    <w:rsid w:val="003675CE"/>
    <w:rsid w:val="003677C5"/>
    <w:rsid w:val="003678A8"/>
    <w:rsid w:val="00367A5B"/>
    <w:rsid w:val="00367BA3"/>
    <w:rsid w:val="00367F4B"/>
    <w:rsid w:val="0037002C"/>
    <w:rsid w:val="00370486"/>
    <w:rsid w:val="003705D8"/>
    <w:rsid w:val="00370736"/>
    <w:rsid w:val="0037084B"/>
    <w:rsid w:val="00370932"/>
    <w:rsid w:val="00371256"/>
    <w:rsid w:val="003713A9"/>
    <w:rsid w:val="00372066"/>
    <w:rsid w:val="00372121"/>
    <w:rsid w:val="00372503"/>
    <w:rsid w:val="003725A2"/>
    <w:rsid w:val="0037266B"/>
    <w:rsid w:val="0037314A"/>
    <w:rsid w:val="00373272"/>
    <w:rsid w:val="00373400"/>
    <w:rsid w:val="00373AFC"/>
    <w:rsid w:val="00373C1E"/>
    <w:rsid w:val="00373EE2"/>
    <w:rsid w:val="00374093"/>
    <w:rsid w:val="00374252"/>
    <w:rsid w:val="00374794"/>
    <w:rsid w:val="00374AA3"/>
    <w:rsid w:val="00374D8A"/>
    <w:rsid w:val="00374EAE"/>
    <w:rsid w:val="003754A4"/>
    <w:rsid w:val="003759BA"/>
    <w:rsid w:val="00375A26"/>
    <w:rsid w:val="00375B00"/>
    <w:rsid w:val="00375BF7"/>
    <w:rsid w:val="00375C99"/>
    <w:rsid w:val="00375EF4"/>
    <w:rsid w:val="00376756"/>
    <w:rsid w:val="00377021"/>
    <w:rsid w:val="003771BF"/>
    <w:rsid w:val="003772A8"/>
    <w:rsid w:val="00377DDB"/>
    <w:rsid w:val="00377F3E"/>
    <w:rsid w:val="00380088"/>
    <w:rsid w:val="00380135"/>
    <w:rsid w:val="00380155"/>
    <w:rsid w:val="003802C3"/>
    <w:rsid w:val="0038075B"/>
    <w:rsid w:val="00380781"/>
    <w:rsid w:val="00380B13"/>
    <w:rsid w:val="00381158"/>
    <w:rsid w:val="00381256"/>
    <w:rsid w:val="003817C9"/>
    <w:rsid w:val="003818E0"/>
    <w:rsid w:val="00381957"/>
    <w:rsid w:val="00381CA4"/>
    <w:rsid w:val="00381E6A"/>
    <w:rsid w:val="0038223D"/>
    <w:rsid w:val="00382340"/>
    <w:rsid w:val="0038239B"/>
    <w:rsid w:val="003824CA"/>
    <w:rsid w:val="003825D4"/>
    <w:rsid w:val="003826A3"/>
    <w:rsid w:val="0038299F"/>
    <w:rsid w:val="00382CFF"/>
    <w:rsid w:val="00382FF5"/>
    <w:rsid w:val="00383059"/>
    <w:rsid w:val="00383072"/>
    <w:rsid w:val="00383219"/>
    <w:rsid w:val="0038363E"/>
    <w:rsid w:val="00383A00"/>
    <w:rsid w:val="00383B92"/>
    <w:rsid w:val="00383D08"/>
    <w:rsid w:val="00383E52"/>
    <w:rsid w:val="00383FA9"/>
    <w:rsid w:val="00383FC1"/>
    <w:rsid w:val="00383FCE"/>
    <w:rsid w:val="00384576"/>
    <w:rsid w:val="0038462B"/>
    <w:rsid w:val="00384A78"/>
    <w:rsid w:val="00384B34"/>
    <w:rsid w:val="00384BA7"/>
    <w:rsid w:val="00385B36"/>
    <w:rsid w:val="00385DA7"/>
    <w:rsid w:val="00385F67"/>
    <w:rsid w:val="00386246"/>
    <w:rsid w:val="003862D3"/>
    <w:rsid w:val="00386521"/>
    <w:rsid w:val="00386C18"/>
    <w:rsid w:val="003874E5"/>
    <w:rsid w:val="00387B41"/>
    <w:rsid w:val="00387C5E"/>
    <w:rsid w:val="00387C67"/>
    <w:rsid w:val="00387D39"/>
    <w:rsid w:val="00387F0B"/>
    <w:rsid w:val="003900AE"/>
    <w:rsid w:val="003905FD"/>
    <w:rsid w:val="0039077E"/>
    <w:rsid w:val="0039079A"/>
    <w:rsid w:val="00390BD9"/>
    <w:rsid w:val="00390EBE"/>
    <w:rsid w:val="00390F7C"/>
    <w:rsid w:val="003910AF"/>
    <w:rsid w:val="00391419"/>
    <w:rsid w:val="00391507"/>
    <w:rsid w:val="00391640"/>
    <w:rsid w:val="003919C8"/>
    <w:rsid w:val="00392333"/>
    <w:rsid w:val="00392421"/>
    <w:rsid w:val="00392952"/>
    <w:rsid w:val="00392A5A"/>
    <w:rsid w:val="00392C24"/>
    <w:rsid w:val="00392E3C"/>
    <w:rsid w:val="00392F26"/>
    <w:rsid w:val="003930D6"/>
    <w:rsid w:val="00393177"/>
    <w:rsid w:val="00393281"/>
    <w:rsid w:val="003932FD"/>
    <w:rsid w:val="0039361D"/>
    <w:rsid w:val="0039382E"/>
    <w:rsid w:val="00393E54"/>
    <w:rsid w:val="00394021"/>
    <w:rsid w:val="00394368"/>
    <w:rsid w:val="00394738"/>
    <w:rsid w:val="00395312"/>
    <w:rsid w:val="003954B8"/>
    <w:rsid w:val="00395785"/>
    <w:rsid w:val="00395945"/>
    <w:rsid w:val="00395973"/>
    <w:rsid w:val="00395C57"/>
    <w:rsid w:val="00395C7E"/>
    <w:rsid w:val="00396201"/>
    <w:rsid w:val="003962F0"/>
    <w:rsid w:val="003965F4"/>
    <w:rsid w:val="00396A54"/>
    <w:rsid w:val="00396B49"/>
    <w:rsid w:val="00396B8F"/>
    <w:rsid w:val="003970EB"/>
    <w:rsid w:val="003972C8"/>
    <w:rsid w:val="003976AE"/>
    <w:rsid w:val="00397CB2"/>
    <w:rsid w:val="00397F70"/>
    <w:rsid w:val="003A001F"/>
    <w:rsid w:val="003A002B"/>
    <w:rsid w:val="003A046E"/>
    <w:rsid w:val="003A0C15"/>
    <w:rsid w:val="003A0D5D"/>
    <w:rsid w:val="003A0D83"/>
    <w:rsid w:val="003A0DD8"/>
    <w:rsid w:val="003A0FF5"/>
    <w:rsid w:val="003A10BA"/>
    <w:rsid w:val="003A115F"/>
    <w:rsid w:val="003A11CD"/>
    <w:rsid w:val="003A122D"/>
    <w:rsid w:val="003A1506"/>
    <w:rsid w:val="003A1585"/>
    <w:rsid w:val="003A16F5"/>
    <w:rsid w:val="003A18CE"/>
    <w:rsid w:val="003A1A7E"/>
    <w:rsid w:val="003A1CDC"/>
    <w:rsid w:val="003A257B"/>
    <w:rsid w:val="003A274B"/>
    <w:rsid w:val="003A2C5C"/>
    <w:rsid w:val="003A30DF"/>
    <w:rsid w:val="003A36B6"/>
    <w:rsid w:val="003A36CD"/>
    <w:rsid w:val="003A3899"/>
    <w:rsid w:val="003A3B8D"/>
    <w:rsid w:val="003A3C49"/>
    <w:rsid w:val="003A3D54"/>
    <w:rsid w:val="003A3DD7"/>
    <w:rsid w:val="003A3F6D"/>
    <w:rsid w:val="003A3FFA"/>
    <w:rsid w:val="003A4000"/>
    <w:rsid w:val="003A408F"/>
    <w:rsid w:val="003A41B6"/>
    <w:rsid w:val="003A4283"/>
    <w:rsid w:val="003A43C4"/>
    <w:rsid w:val="003A456C"/>
    <w:rsid w:val="003A4A4E"/>
    <w:rsid w:val="003A4B40"/>
    <w:rsid w:val="003A4D96"/>
    <w:rsid w:val="003A4F5D"/>
    <w:rsid w:val="003A516E"/>
    <w:rsid w:val="003A5198"/>
    <w:rsid w:val="003A54FE"/>
    <w:rsid w:val="003A5A83"/>
    <w:rsid w:val="003A5D89"/>
    <w:rsid w:val="003A5E2E"/>
    <w:rsid w:val="003A5F0B"/>
    <w:rsid w:val="003A6077"/>
    <w:rsid w:val="003A6284"/>
    <w:rsid w:val="003A6628"/>
    <w:rsid w:val="003A6B2D"/>
    <w:rsid w:val="003A6E72"/>
    <w:rsid w:val="003A7083"/>
    <w:rsid w:val="003A729A"/>
    <w:rsid w:val="003A78F6"/>
    <w:rsid w:val="003A7D25"/>
    <w:rsid w:val="003B00C7"/>
    <w:rsid w:val="003B00DC"/>
    <w:rsid w:val="003B0CBE"/>
    <w:rsid w:val="003B0D96"/>
    <w:rsid w:val="003B0F54"/>
    <w:rsid w:val="003B11C8"/>
    <w:rsid w:val="003B1385"/>
    <w:rsid w:val="003B168D"/>
    <w:rsid w:val="003B1861"/>
    <w:rsid w:val="003B1C15"/>
    <w:rsid w:val="003B1CF4"/>
    <w:rsid w:val="003B228C"/>
    <w:rsid w:val="003B251A"/>
    <w:rsid w:val="003B2858"/>
    <w:rsid w:val="003B29ED"/>
    <w:rsid w:val="003B2A1F"/>
    <w:rsid w:val="003B2BF1"/>
    <w:rsid w:val="003B2C83"/>
    <w:rsid w:val="003B31B4"/>
    <w:rsid w:val="003B3254"/>
    <w:rsid w:val="003B359A"/>
    <w:rsid w:val="003B35B1"/>
    <w:rsid w:val="003B3801"/>
    <w:rsid w:val="003B3B77"/>
    <w:rsid w:val="003B3E5F"/>
    <w:rsid w:val="003B4209"/>
    <w:rsid w:val="003B43C5"/>
    <w:rsid w:val="003B44D0"/>
    <w:rsid w:val="003B457A"/>
    <w:rsid w:val="003B45A8"/>
    <w:rsid w:val="003B4907"/>
    <w:rsid w:val="003B5370"/>
    <w:rsid w:val="003B5571"/>
    <w:rsid w:val="003B5657"/>
    <w:rsid w:val="003B5748"/>
    <w:rsid w:val="003B5773"/>
    <w:rsid w:val="003B57EE"/>
    <w:rsid w:val="003B5AF7"/>
    <w:rsid w:val="003B5BBE"/>
    <w:rsid w:val="003B5BBF"/>
    <w:rsid w:val="003B5CF8"/>
    <w:rsid w:val="003B5E3D"/>
    <w:rsid w:val="003B613C"/>
    <w:rsid w:val="003B617F"/>
    <w:rsid w:val="003B629F"/>
    <w:rsid w:val="003B63A0"/>
    <w:rsid w:val="003B64CC"/>
    <w:rsid w:val="003B682E"/>
    <w:rsid w:val="003B68B9"/>
    <w:rsid w:val="003B68DF"/>
    <w:rsid w:val="003B6AF2"/>
    <w:rsid w:val="003B6E7C"/>
    <w:rsid w:val="003B7412"/>
    <w:rsid w:val="003B7597"/>
    <w:rsid w:val="003B79E6"/>
    <w:rsid w:val="003B7D19"/>
    <w:rsid w:val="003B7D61"/>
    <w:rsid w:val="003B7E3B"/>
    <w:rsid w:val="003C025C"/>
    <w:rsid w:val="003C05B9"/>
    <w:rsid w:val="003C0683"/>
    <w:rsid w:val="003C135E"/>
    <w:rsid w:val="003C1504"/>
    <w:rsid w:val="003C17E2"/>
    <w:rsid w:val="003C1952"/>
    <w:rsid w:val="003C19E3"/>
    <w:rsid w:val="003C1A93"/>
    <w:rsid w:val="003C1A9B"/>
    <w:rsid w:val="003C1CAB"/>
    <w:rsid w:val="003C21F0"/>
    <w:rsid w:val="003C2451"/>
    <w:rsid w:val="003C2823"/>
    <w:rsid w:val="003C28DE"/>
    <w:rsid w:val="003C2AC7"/>
    <w:rsid w:val="003C311C"/>
    <w:rsid w:val="003C33AD"/>
    <w:rsid w:val="003C3666"/>
    <w:rsid w:val="003C422B"/>
    <w:rsid w:val="003C44D2"/>
    <w:rsid w:val="003C4DC9"/>
    <w:rsid w:val="003C4E85"/>
    <w:rsid w:val="003C4ED4"/>
    <w:rsid w:val="003C5143"/>
    <w:rsid w:val="003C5579"/>
    <w:rsid w:val="003C567B"/>
    <w:rsid w:val="003C597C"/>
    <w:rsid w:val="003C6066"/>
    <w:rsid w:val="003C63A7"/>
    <w:rsid w:val="003C6629"/>
    <w:rsid w:val="003C68AB"/>
    <w:rsid w:val="003C68C3"/>
    <w:rsid w:val="003C6ADB"/>
    <w:rsid w:val="003C6D3A"/>
    <w:rsid w:val="003C70E1"/>
    <w:rsid w:val="003C748E"/>
    <w:rsid w:val="003C76F0"/>
    <w:rsid w:val="003C783F"/>
    <w:rsid w:val="003C79C8"/>
    <w:rsid w:val="003C7C1D"/>
    <w:rsid w:val="003C7E35"/>
    <w:rsid w:val="003C7E6B"/>
    <w:rsid w:val="003D03BD"/>
    <w:rsid w:val="003D0B8F"/>
    <w:rsid w:val="003D0F61"/>
    <w:rsid w:val="003D106C"/>
    <w:rsid w:val="003D107C"/>
    <w:rsid w:val="003D1684"/>
    <w:rsid w:val="003D1786"/>
    <w:rsid w:val="003D1A79"/>
    <w:rsid w:val="003D1B8B"/>
    <w:rsid w:val="003D1B94"/>
    <w:rsid w:val="003D2156"/>
    <w:rsid w:val="003D23AB"/>
    <w:rsid w:val="003D25E7"/>
    <w:rsid w:val="003D25FC"/>
    <w:rsid w:val="003D2628"/>
    <w:rsid w:val="003D27EC"/>
    <w:rsid w:val="003D27FF"/>
    <w:rsid w:val="003D3252"/>
    <w:rsid w:val="003D34A2"/>
    <w:rsid w:val="003D355A"/>
    <w:rsid w:val="003D37E4"/>
    <w:rsid w:val="003D441A"/>
    <w:rsid w:val="003D4762"/>
    <w:rsid w:val="003D483B"/>
    <w:rsid w:val="003D4B0D"/>
    <w:rsid w:val="003D4B5B"/>
    <w:rsid w:val="003D4E8F"/>
    <w:rsid w:val="003D529C"/>
    <w:rsid w:val="003D536B"/>
    <w:rsid w:val="003D53C6"/>
    <w:rsid w:val="003D548D"/>
    <w:rsid w:val="003D55B6"/>
    <w:rsid w:val="003D5BE7"/>
    <w:rsid w:val="003D5E77"/>
    <w:rsid w:val="003D5F46"/>
    <w:rsid w:val="003D6053"/>
    <w:rsid w:val="003D620B"/>
    <w:rsid w:val="003D6481"/>
    <w:rsid w:val="003D654A"/>
    <w:rsid w:val="003D680B"/>
    <w:rsid w:val="003D68B9"/>
    <w:rsid w:val="003D68DE"/>
    <w:rsid w:val="003D69C4"/>
    <w:rsid w:val="003D6ADE"/>
    <w:rsid w:val="003D6CD7"/>
    <w:rsid w:val="003D7018"/>
    <w:rsid w:val="003D78D0"/>
    <w:rsid w:val="003D791A"/>
    <w:rsid w:val="003D79E5"/>
    <w:rsid w:val="003D7FE6"/>
    <w:rsid w:val="003E01EA"/>
    <w:rsid w:val="003E0284"/>
    <w:rsid w:val="003E03A7"/>
    <w:rsid w:val="003E04AB"/>
    <w:rsid w:val="003E071F"/>
    <w:rsid w:val="003E07BA"/>
    <w:rsid w:val="003E07C5"/>
    <w:rsid w:val="003E07EF"/>
    <w:rsid w:val="003E0EC1"/>
    <w:rsid w:val="003E1256"/>
    <w:rsid w:val="003E12F9"/>
    <w:rsid w:val="003E16E3"/>
    <w:rsid w:val="003E17FA"/>
    <w:rsid w:val="003E1819"/>
    <w:rsid w:val="003E189C"/>
    <w:rsid w:val="003E193E"/>
    <w:rsid w:val="003E20EE"/>
    <w:rsid w:val="003E2110"/>
    <w:rsid w:val="003E2347"/>
    <w:rsid w:val="003E24CE"/>
    <w:rsid w:val="003E2ABA"/>
    <w:rsid w:val="003E2FE3"/>
    <w:rsid w:val="003E3047"/>
    <w:rsid w:val="003E315F"/>
    <w:rsid w:val="003E33E0"/>
    <w:rsid w:val="003E3489"/>
    <w:rsid w:val="003E34DF"/>
    <w:rsid w:val="003E34E5"/>
    <w:rsid w:val="003E364B"/>
    <w:rsid w:val="003E3667"/>
    <w:rsid w:val="003E371E"/>
    <w:rsid w:val="003E3946"/>
    <w:rsid w:val="003E39B9"/>
    <w:rsid w:val="003E3CA4"/>
    <w:rsid w:val="003E43EA"/>
    <w:rsid w:val="003E4473"/>
    <w:rsid w:val="003E46E4"/>
    <w:rsid w:val="003E4755"/>
    <w:rsid w:val="003E48D0"/>
    <w:rsid w:val="003E4956"/>
    <w:rsid w:val="003E4CAC"/>
    <w:rsid w:val="003E4D42"/>
    <w:rsid w:val="003E5325"/>
    <w:rsid w:val="003E5432"/>
    <w:rsid w:val="003E55A9"/>
    <w:rsid w:val="003E5A4C"/>
    <w:rsid w:val="003E5E55"/>
    <w:rsid w:val="003E600E"/>
    <w:rsid w:val="003E6397"/>
    <w:rsid w:val="003E63C5"/>
    <w:rsid w:val="003E6AA3"/>
    <w:rsid w:val="003E6C69"/>
    <w:rsid w:val="003E6F8D"/>
    <w:rsid w:val="003E70CB"/>
    <w:rsid w:val="003E711F"/>
    <w:rsid w:val="003E7175"/>
    <w:rsid w:val="003E75BE"/>
    <w:rsid w:val="003E7618"/>
    <w:rsid w:val="003E7ACA"/>
    <w:rsid w:val="003E7E99"/>
    <w:rsid w:val="003F0482"/>
    <w:rsid w:val="003F06DB"/>
    <w:rsid w:val="003F079E"/>
    <w:rsid w:val="003F0E3F"/>
    <w:rsid w:val="003F11AA"/>
    <w:rsid w:val="003F12AA"/>
    <w:rsid w:val="003F12B5"/>
    <w:rsid w:val="003F1455"/>
    <w:rsid w:val="003F1744"/>
    <w:rsid w:val="003F1BE8"/>
    <w:rsid w:val="003F1DDC"/>
    <w:rsid w:val="003F1F9F"/>
    <w:rsid w:val="003F266F"/>
    <w:rsid w:val="003F26D7"/>
    <w:rsid w:val="003F27D1"/>
    <w:rsid w:val="003F2DE8"/>
    <w:rsid w:val="003F2F1E"/>
    <w:rsid w:val="003F2FB9"/>
    <w:rsid w:val="003F3439"/>
    <w:rsid w:val="003F39BB"/>
    <w:rsid w:val="003F3B36"/>
    <w:rsid w:val="003F3C88"/>
    <w:rsid w:val="003F4088"/>
    <w:rsid w:val="003F4314"/>
    <w:rsid w:val="003F444A"/>
    <w:rsid w:val="003F44FB"/>
    <w:rsid w:val="003F4528"/>
    <w:rsid w:val="003F457A"/>
    <w:rsid w:val="003F45FB"/>
    <w:rsid w:val="003F47B8"/>
    <w:rsid w:val="003F490D"/>
    <w:rsid w:val="003F4B73"/>
    <w:rsid w:val="003F4BB1"/>
    <w:rsid w:val="003F508F"/>
    <w:rsid w:val="003F53D6"/>
    <w:rsid w:val="003F54A5"/>
    <w:rsid w:val="003F5623"/>
    <w:rsid w:val="003F570D"/>
    <w:rsid w:val="003F5775"/>
    <w:rsid w:val="003F58BA"/>
    <w:rsid w:val="003F5BBC"/>
    <w:rsid w:val="003F5DF9"/>
    <w:rsid w:val="003F6254"/>
    <w:rsid w:val="003F66DD"/>
    <w:rsid w:val="003F6CCA"/>
    <w:rsid w:val="003F7215"/>
    <w:rsid w:val="003F7341"/>
    <w:rsid w:val="003F7516"/>
    <w:rsid w:val="003F76DA"/>
    <w:rsid w:val="003F774F"/>
    <w:rsid w:val="003F799B"/>
    <w:rsid w:val="003F7B94"/>
    <w:rsid w:val="003F7DAB"/>
    <w:rsid w:val="004007FD"/>
    <w:rsid w:val="00400A1E"/>
    <w:rsid w:val="00400A80"/>
    <w:rsid w:val="00400AA0"/>
    <w:rsid w:val="00400B2D"/>
    <w:rsid w:val="00401040"/>
    <w:rsid w:val="00401181"/>
    <w:rsid w:val="00401196"/>
    <w:rsid w:val="004011D0"/>
    <w:rsid w:val="0040130E"/>
    <w:rsid w:val="00401396"/>
    <w:rsid w:val="0040167A"/>
    <w:rsid w:val="00401899"/>
    <w:rsid w:val="00401962"/>
    <w:rsid w:val="00401B27"/>
    <w:rsid w:val="00401C65"/>
    <w:rsid w:val="00401D60"/>
    <w:rsid w:val="00401E00"/>
    <w:rsid w:val="00401F2C"/>
    <w:rsid w:val="004020D9"/>
    <w:rsid w:val="00402599"/>
    <w:rsid w:val="0040279F"/>
    <w:rsid w:val="00402806"/>
    <w:rsid w:val="00402D31"/>
    <w:rsid w:val="00403113"/>
    <w:rsid w:val="004032AE"/>
    <w:rsid w:val="004032C4"/>
    <w:rsid w:val="0040390B"/>
    <w:rsid w:val="00403932"/>
    <w:rsid w:val="00403A51"/>
    <w:rsid w:val="00403B11"/>
    <w:rsid w:val="00403B41"/>
    <w:rsid w:val="00403CC2"/>
    <w:rsid w:val="00403E04"/>
    <w:rsid w:val="004041E4"/>
    <w:rsid w:val="00404233"/>
    <w:rsid w:val="004045B6"/>
    <w:rsid w:val="0040460B"/>
    <w:rsid w:val="004046C7"/>
    <w:rsid w:val="00404811"/>
    <w:rsid w:val="00404818"/>
    <w:rsid w:val="00404B3E"/>
    <w:rsid w:val="00404BE4"/>
    <w:rsid w:val="00404C9A"/>
    <w:rsid w:val="00404C9E"/>
    <w:rsid w:val="004053B4"/>
    <w:rsid w:val="0040594D"/>
    <w:rsid w:val="004060CC"/>
    <w:rsid w:val="0040611D"/>
    <w:rsid w:val="00406421"/>
    <w:rsid w:val="004067D4"/>
    <w:rsid w:val="00406D61"/>
    <w:rsid w:val="004071C1"/>
    <w:rsid w:val="004073F4"/>
    <w:rsid w:val="0040762C"/>
    <w:rsid w:val="004077C7"/>
    <w:rsid w:val="0040795F"/>
    <w:rsid w:val="00407991"/>
    <w:rsid w:val="00407B96"/>
    <w:rsid w:val="00407C21"/>
    <w:rsid w:val="00407C8F"/>
    <w:rsid w:val="00407ED8"/>
    <w:rsid w:val="00407F08"/>
    <w:rsid w:val="00407F13"/>
    <w:rsid w:val="00410050"/>
    <w:rsid w:val="004104E3"/>
    <w:rsid w:val="00410751"/>
    <w:rsid w:val="00410AEA"/>
    <w:rsid w:val="00410B57"/>
    <w:rsid w:val="00410C90"/>
    <w:rsid w:val="00410F1D"/>
    <w:rsid w:val="00411104"/>
    <w:rsid w:val="00411366"/>
    <w:rsid w:val="00411701"/>
    <w:rsid w:val="00411833"/>
    <w:rsid w:val="004119EB"/>
    <w:rsid w:val="00411AB0"/>
    <w:rsid w:val="00411D06"/>
    <w:rsid w:val="00411EC9"/>
    <w:rsid w:val="00412011"/>
    <w:rsid w:val="00412057"/>
    <w:rsid w:val="00412195"/>
    <w:rsid w:val="00412B0F"/>
    <w:rsid w:val="004130ED"/>
    <w:rsid w:val="00413482"/>
    <w:rsid w:val="004136E6"/>
    <w:rsid w:val="00413731"/>
    <w:rsid w:val="00413B91"/>
    <w:rsid w:val="00413CA7"/>
    <w:rsid w:val="00413E4D"/>
    <w:rsid w:val="0041426F"/>
    <w:rsid w:val="00414446"/>
    <w:rsid w:val="0041459B"/>
    <w:rsid w:val="004146A5"/>
    <w:rsid w:val="00414986"/>
    <w:rsid w:val="004149FB"/>
    <w:rsid w:val="00414A07"/>
    <w:rsid w:val="00414D36"/>
    <w:rsid w:val="00414DBF"/>
    <w:rsid w:val="00414F7C"/>
    <w:rsid w:val="00415158"/>
    <w:rsid w:val="004154AA"/>
    <w:rsid w:val="00415615"/>
    <w:rsid w:val="00415642"/>
    <w:rsid w:val="00415BF1"/>
    <w:rsid w:val="00415D2E"/>
    <w:rsid w:val="00415D4A"/>
    <w:rsid w:val="00415D9F"/>
    <w:rsid w:val="00415E51"/>
    <w:rsid w:val="004160C0"/>
    <w:rsid w:val="004168FB"/>
    <w:rsid w:val="00416C70"/>
    <w:rsid w:val="00416EAC"/>
    <w:rsid w:val="00416FEB"/>
    <w:rsid w:val="00417062"/>
    <w:rsid w:val="004174BE"/>
    <w:rsid w:val="00417BF0"/>
    <w:rsid w:val="00417F51"/>
    <w:rsid w:val="004200BF"/>
    <w:rsid w:val="004203BA"/>
    <w:rsid w:val="004204AD"/>
    <w:rsid w:val="00420580"/>
    <w:rsid w:val="004206D7"/>
    <w:rsid w:val="0042077D"/>
    <w:rsid w:val="00420AF2"/>
    <w:rsid w:val="00420C68"/>
    <w:rsid w:val="00420C96"/>
    <w:rsid w:val="00420CA1"/>
    <w:rsid w:val="004211B0"/>
    <w:rsid w:val="004211B6"/>
    <w:rsid w:val="00421311"/>
    <w:rsid w:val="00421353"/>
    <w:rsid w:val="004213BF"/>
    <w:rsid w:val="004213DA"/>
    <w:rsid w:val="004214DE"/>
    <w:rsid w:val="004214F6"/>
    <w:rsid w:val="0042188E"/>
    <w:rsid w:val="00421EC4"/>
    <w:rsid w:val="0042284E"/>
    <w:rsid w:val="00422D49"/>
    <w:rsid w:val="00423051"/>
    <w:rsid w:val="00423297"/>
    <w:rsid w:val="00423804"/>
    <w:rsid w:val="0042399D"/>
    <w:rsid w:val="00423C7A"/>
    <w:rsid w:val="00423E87"/>
    <w:rsid w:val="00423FBD"/>
    <w:rsid w:val="00424334"/>
    <w:rsid w:val="004243D5"/>
    <w:rsid w:val="0042459F"/>
    <w:rsid w:val="004247B9"/>
    <w:rsid w:val="00424982"/>
    <w:rsid w:val="00424A13"/>
    <w:rsid w:val="00424AA0"/>
    <w:rsid w:val="00424E0E"/>
    <w:rsid w:val="00425745"/>
    <w:rsid w:val="004258A3"/>
    <w:rsid w:val="00425924"/>
    <w:rsid w:val="0042593F"/>
    <w:rsid w:val="00425BCE"/>
    <w:rsid w:val="00425C97"/>
    <w:rsid w:val="00425E7C"/>
    <w:rsid w:val="00425EBA"/>
    <w:rsid w:val="00426078"/>
    <w:rsid w:val="004261ED"/>
    <w:rsid w:val="004262AC"/>
    <w:rsid w:val="004262E3"/>
    <w:rsid w:val="00426496"/>
    <w:rsid w:val="004267AA"/>
    <w:rsid w:val="00426821"/>
    <w:rsid w:val="00426A06"/>
    <w:rsid w:val="00426C42"/>
    <w:rsid w:val="00426DD5"/>
    <w:rsid w:val="00426E14"/>
    <w:rsid w:val="0042700C"/>
    <w:rsid w:val="00427399"/>
    <w:rsid w:val="00427490"/>
    <w:rsid w:val="004277B4"/>
    <w:rsid w:val="00427950"/>
    <w:rsid w:val="00427A24"/>
    <w:rsid w:val="00427A62"/>
    <w:rsid w:val="00427D94"/>
    <w:rsid w:val="00427E7C"/>
    <w:rsid w:val="00430069"/>
    <w:rsid w:val="0043011B"/>
    <w:rsid w:val="004301C1"/>
    <w:rsid w:val="004302B0"/>
    <w:rsid w:val="004303CC"/>
    <w:rsid w:val="00430972"/>
    <w:rsid w:val="00430BA9"/>
    <w:rsid w:val="004314AA"/>
    <w:rsid w:val="004314C5"/>
    <w:rsid w:val="004317AC"/>
    <w:rsid w:val="00431885"/>
    <w:rsid w:val="00431A6C"/>
    <w:rsid w:val="00431F87"/>
    <w:rsid w:val="00432071"/>
    <w:rsid w:val="00432314"/>
    <w:rsid w:val="00432567"/>
    <w:rsid w:val="004326F6"/>
    <w:rsid w:val="00432BA8"/>
    <w:rsid w:val="00432BBD"/>
    <w:rsid w:val="00432BF6"/>
    <w:rsid w:val="00432DCC"/>
    <w:rsid w:val="00432F32"/>
    <w:rsid w:val="0043303B"/>
    <w:rsid w:val="0043340A"/>
    <w:rsid w:val="00433798"/>
    <w:rsid w:val="00433CCD"/>
    <w:rsid w:val="00433D1C"/>
    <w:rsid w:val="00433D94"/>
    <w:rsid w:val="00433FE6"/>
    <w:rsid w:val="004341C2"/>
    <w:rsid w:val="004345DB"/>
    <w:rsid w:val="004346B7"/>
    <w:rsid w:val="0043491B"/>
    <w:rsid w:val="00434D35"/>
    <w:rsid w:val="00434E42"/>
    <w:rsid w:val="0043500C"/>
    <w:rsid w:val="004352B6"/>
    <w:rsid w:val="00435454"/>
    <w:rsid w:val="0043563C"/>
    <w:rsid w:val="004356E4"/>
    <w:rsid w:val="00435836"/>
    <w:rsid w:val="00435B7B"/>
    <w:rsid w:val="00436531"/>
    <w:rsid w:val="0043654F"/>
    <w:rsid w:val="0043692B"/>
    <w:rsid w:val="00436D6B"/>
    <w:rsid w:val="00436FA9"/>
    <w:rsid w:val="0043752B"/>
    <w:rsid w:val="00437840"/>
    <w:rsid w:val="004379AA"/>
    <w:rsid w:val="00437B0E"/>
    <w:rsid w:val="00440080"/>
    <w:rsid w:val="004400DA"/>
    <w:rsid w:val="004405B5"/>
    <w:rsid w:val="004405FF"/>
    <w:rsid w:val="00440916"/>
    <w:rsid w:val="00440C8C"/>
    <w:rsid w:val="00440DA0"/>
    <w:rsid w:val="00440E14"/>
    <w:rsid w:val="0044126C"/>
    <w:rsid w:val="00441326"/>
    <w:rsid w:val="00441363"/>
    <w:rsid w:val="004418BF"/>
    <w:rsid w:val="00441D17"/>
    <w:rsid w:val="00441E66"/>
    <w:rsid w:val="00441F80"/>
    <w:rsid w:val="004429F4"/>
    <w:rsid w:val="00442BED"/>
    <w:rsid w:val="00442DCC"/>
    <w:rsid w:val="00442DF6"/>
    <w:rsid w:val="0044307B"/>
    <w:rsid w:val="0044374D"/>
    <w:rsid w:val="00443FC9"/>
    <w:rsid w:val="00444121"/>
    <w:rsid w:val="004447E2"/>
    <w:rsid w:val="00444868"/>
    <w:rsid w:val="0044495A"/>
    <w:rsid w:val="004449B5"/>
    <w:rsid w:val="00444A7F"/>
    <w:rsid w:val="00444B48"/>
    <w:rsid w:val="00444C7D"/>
    <w:rsid w:val="00444D31"/>
    <w:rsid w:val="00444E30"/>
    <w:rsid w:val="00444EEF"/>
    <w:rsid w:val="00445300"/>
    <w:rsid w:val="00445854"/>
    <w:rsid w:val="004461E7"/>
    <w:rsid w:val="0044646F"/>
    <w:rsid w:val="0044650A"/>
    <w:rsid w:val="0044655B"/>
    <w:rsid w:val="00446625"/>
    <w:rsid w:val="00446887"/>
    <w:rsid w:val="00446A0A"/>
    <w:rsid w:val="00446B06"/>
    <w:rsid w:val="00446E2D"/>
    <w:rsid w:val="00446F0A"/>
    <w:rsid w:val="00446F5E"/>
    <w:rsid w:val="004470C6"/>
    <w:rsid w:val="00447173"/>
    <w:rsid w:val="00447661"/>
    <w:rsid w:val="004477A3"/>
    <w:rsid w:val="004478C1"/>
    <w:rsid w:val="0044798E"/>
    <w:rsid w:val="00447AA2"/>
    <w:rsid w:val="00447CF6"/>
    <w:rsid w:val="00447D49"/>
    <w:rsid w:val="00447E2F"/>
    <w:rsid w:val="00447E42"/>
    <w:rsid w:val="00450522"/>
    <w:rsid w:val="004507DE"/>
    <w:rsid w:val="00450890"/>
    <w:rsid w:val="00450935"/>
    <w:rsid w:val="00450AB3"/>
    <w:rsid w:val="00450DE8"/>
    <w:rsid w:val="00450FAC"/>
    <w:rsid w:val="00450FF5"/>
    <w:rsid w:val="0045110C"/>
    <w:rsid w:val="00451171"/>
    <w:rsid w:val="004512C2"/>
    <w:rsid w:val="004513FC"/>
    <w:rsid w:val="0045143E"/>
    <w:rsid w:val="004515F6"/>
    <w:rsid w:val="0045173E"/>
    <w:rsid w:val="004517D8"/>
    <w:rsid w:val="004519E6"/>
    <w:rsid w:val="00451A7C"/>
    <w:rsid w:val="00451C69"/>
    <w:rsid w:val="00451FE5"/>
    <w:rsid w:val="00452240"/>
    <w:rsid w:val="004522D2"/>
    <w:rsid w:val="0045242D"/>
    <w:rsid w:val="004526FA"/>
    <w:rsid w:val="00452B84"/>
    <w:rsid w:val="00452C55"/>
    <w:rsid w:val="00453047"/>
    <w:rsid w:val="004531E5"/>
    <w:rsid w:val="004532AC"/>
    <w:rsid w:val="00453438"/>
    <w:rsid w:val="00453540"/>
    <w:rsid w:val="004536CF"/>
    <w:rsid w:val="00453A9C"/>
    <w:rsid w:val="00453B12"/>
    <w:rsid w:val="00453C3D"/>
    <w:rsid w:val="00453E3B"/>
    <w:rsid w:val="00453E4C"/>
    <w:rsid w:val="00453FFF"/>
    <w:rsid w:val="0045401B"/>
    <w:rsid w:val="004540BA"/>
    <w:rsid w:val="004543FF"/>
    <w:rsid w:val="00454519"/>
    <w:rsid w:val="0045471E"/>
    <w:rsid w:val="00454761"/>
    <w:rsid w:val="004558CD"/>
    <w:rsid w:val="00455934"/>
    <w:rsid w:val="00455D4C"/>
    <w:rsid w:val="00455F8A"/>
    <w:rsid w:val="00456092"/>
    <w:rsid w:val="00456419"/>
    <w:rsid w:val="00456CE0"/>
    <w:rsid w:val="004572C0"/>
    <w:rsid w:val="00457871"/>
    <w:rsid w:val="00457DC2"/>
    <w:rsid w:val="00457FA9"/>
    <w:rsid w:val="0046009B"/>
    <w:rsid w:val="00460242"/>
    <w:rsid w:val="004602D3"/>
    <w:rsid w:val="004603DA"/>
    <w:rsid w:val="00460583"/>
    <w:rsid w:val="004609AA"/>
    <w:rsid w:val="00460A45"/>
    <w:rsid w:val="00460C4C"/>
    <w:rsid w:val="00460CF2"/>
    <w:rsid w:val="004610FD"/>
    <w:rsid w:val="00461221"/>
    <w:rsid w:val="00461361"/>
    <w:rsid w:val="00461456"/>
    <w:rsid w:val="00461653"/>
    <w:rsid w:val="00461AE3"/>
    <w:rsid w:val="00461C04"/>
    <w:rsid w:val="004627E3"/>
    <w:rsid w:val="0046305F"/>
    <w:rsid w:val="00463C92"/>
    <w:rsid w:val="00463E03"/>
    <w:rsid w:val="00464088"/>
    <w:rsid w:val="0046432A"/>
    <w:rsid w:val="00464468"/>
    <w:rsid w:val="004644EB"/>
    <w:rsid w:val="00464663"/>
    <w:rsid w:val="00464773"/>
    <w:rsid w:val="0046488B"/>
    <w:rsid w:val="0046499D"/>
    <w:rsid w:val="004649E8"/>
    <w:rsid w:val="00464B68"/>
    <w:rsid w:val="00464C78"/>
    <w:rsid w:val="0046509C"/>
    <w:rsid w:val="004651D5"/>
    <w:rsid w:val="00465967"/>
    <w:rsid w:val="00466025"/>
    <w:rsid w:val="0046642A"/>
    <w:rsid w:val="0046670C"/>
    <w:rsid w:val="00466972"/>
    <w:rsid w:val="00466A89"/>
    <w:rsid w:val="00466B65"/>
    <w:rsid w:val="00466DCD"/>
    <w:rsid w:val="00466E90"/>
    <w:rsid w:val="00467151"/>
    <w:rsid w:val="00467428"/>
    <w:rsid w:val="00467B07"/>
    <w:rsid w:val="004705D3"/>
    <w:rsid w:val="00470643"/>
    <w:rsid w:val="0047073C"/>
    <w:rsid w:val="00470859"/>
    <w:rsid w:val="0047085E"/>
    <w:rsid w:val="004712CB"/>
    <w:rsid w:val="004712F3"/>
    <w:rsid w:val="004713CC"/>
    <w:rsid w:val="004717E5"/>
    <w:rsid w:val="004718A6"/>
    <w:rsid w:val="004719B9"/>
    <w:rsid w:val="0047213F"/>
    <w:rsid w:val="004721A3"/>
    <w:rsid w:val="004724D1"/>
    <w:rsid w:val="00472509"/>
    <w:rsid w:val="00472D13"/>
    <w:rsid w:val="00472F97"/>
    <w:rsid w:val="004730BF"/>
    <w:rsid w:val="004732AA"/>
    <w:rsid w:val="00473590"/>
    <w:rsid w:val="00473647"/>
    <w:rsid w:val="00473ADE"/>
    <w:rsid w:val="00473C1F"/>
    <w:rsid w:val="00473C5F"/>
    <w:rsid w:val="00473E7E"/>
    <w:rsid w:val="00474815"/>
    <w:rsid w:val="00474987"/>
    <w:rsid w:val="00474A0D"/>
    <w:rsid w:val="00474DDA"/>
    <w:rsid w:val="00475330"/>
    <w:rsid w:val="004754D1"/>
    <w:rsid w:val="00475690"/>
    <w:rsid w:val="00475968"/>
    <w:rsid w:val="00475B85"/>
    <w:rsid w:val="00476533"/>
    <w:rsid w:val="00476C56"/>
    <w:rsid w:val="00477529"/>
    <w:rsid w:val="00477571"/>
    <w:rsid w:val="004775CE"/>
    <w:rsid w:val="00477A91"/>
    <w:rsid w:val="00477AD0"/>
    <w:rsid w:val="00477C8A"/>
    <w:rsid w:val="00477ED0"/>
    <w:rsid w:val="00480208"/>
    <w:rsid w:val="00480301"/>
    <w:rsid w:val="004807D2"/>
    <w:rsid w:val="004808B0"/>
    <w:rsid w:val="00480991"/>
    <w:rsid w:val="004809D8"/>
    <w:rsid w:val="00480B62"/>
    <w:rsid w:val="00480D79"/>
    <w:rsid w:val="00481102"/>
    <w:rsid w:val="0048136D"/>
    <w:rsid w:val="00481574"/>
    <w:rsid w:val="00481661"/>
    <w:rsid w:val="00481682"/>
    <w:rsid w:val="004817F4"/>
    <w:rsid w:val="00481BDF"/>
    <w:rsid w:val="00481D15"/>
    <w:rsid w:val="00481D3A"/>
    <w:rsid w:val="00481DE5"/>
    <w:rsid w:val="004822C5"/>
    <w:rsid w:val="0048235E"/>
    <w:rsid w:val="004824A1"/>
    <w:rsid w:val="0048281C"/>
    <w:rsid w:val="00482AD6"/>
    <w:rsid w:val="004836DD"/>
    <w:rsid w:val="00483CBA"/>
    <w:rsid w:val="00483E84"/>
    <w:rsid w:val="0048431F"/>
    <w:rsid w:val="004845BB"/>
    <w:rsid w:val="00484773"/>
    <w:rsid w:val="0048495B"/>
    <w:rsid w:val="00484AD9"/>
    <w:rsid w:val="00484B00"/>
    <w:rsid w:val="00484D3E"/>
    <w:rsid w:val="00485015"/>
    <w:rsid w:val="0048508F"/>
    <w:rsid w:val="004857D9"/>
    <w:rsid w:val="0048595F"/>
    <w:rsid w:val="00486326"/>
    <w:rsid w:val="004863FD"/>
    <w:rsid w:val="00486501"/>
    <w:rsid w:val="00486CDC"/>
    <w:rsid w:val="004871B3"/>
    <w:rsid w:val="0048743A"/>
    <w:rsid w:val="0048749E"/>
    <w:rsid w:val="00487580"/>
    <w:rsid w:val="004876CE"/>
    <w:rsid w:val="004878C9"/>
    <w:rsid w:val="00487AED"/>
    <w:rsid w:val="00487B4B"/>
    <w:rsid w:val="00487EDF"/>
    <w:rsid w:val="004903EB"/>
    <w:rsid w:val="00490641"/>
    <w:rsid w:val="004908C0"/>
    <w:rsid w:val="00490C3A"/>
    <w:rsid w:val="00490D9B"/>
    <w:rsid w:val="00490EC4"/>
    <w:rsid w:val="004916C5"/>
    <w:rsid w:val="004918BD"/>
    <w:rsid w:val="00491ADE"/>
    <w:rsid w:val="00491D52"/>
    <w:rsid w:val="00492803"/>
    <w:rsid w:val="0049290A"/>
    <w:rsid w:val="004930DD"/>
    <w:rsid w:val="004931A3"/>
    <w:rsid w:val="00493563"/>
    <w:rsid w:val="004935BA"/>
    <w:rsid w:val="00493720"/>
    <w:rsid w:val="0049425D"/>
    <w:rsid w:val="00494380"/>
    <w:rsid w:val="00494823"/>
    <w:rsid w:val="0049484B"/>
    <w:rsid w:val="004948B9"/>
    <w:rsid w:val="0049493B"/>
    <w:rsid w:val="00494E9E"/>
    <w:rsid w:val="00494F10"/>
    <w:rsid w:val="00495173"/>
    <w:rsid w:val="004952AB"/>
    <w:rsid w:val="0049532E"/>
    <w:rsid w:val="0049577D"/>
    <w:rsid w:val="00495872"/>
    <w:rsid w:val="00495A00"/>
    <w:rsid w:val="00495CC4"/>
    <w:rsid w:val="00495EA8"/>
    <w:rsid w:val="00495F2C"/>
    <w:rsid w:val="00496139"/>
    <w:rsid w:val="004961BB"/>
    <w:rsid w:val="00496247"/>
    <w:rsid w:val="00496272"/>
    <w:rsid w:val="0049636D"/>
    <w:rsid w:val="0049642D"/>
    <w:rsid w:val="00496D36"/>
    <w:rsid w:val="00496F8C"/>
    <w:rsid w:val="00496FE9"/>
    <w:rsid w:val="00497144"/>
    <w:rsid w:val="004977D6"/>
    <w:rsid w:val="004979A1"/>
    <w:rsid w:val="00497C75"/>
    <w:rsid w:val="00497FBF"/>
    <w:rsid w:val="004A01F5"/>
    <w:rsid w:val="004A05AA"/>
    <w:rsid w:val="004A08CB"/>
    <w:rsid w:val="004A0B75"/>
    <w:rsid w:val="004A0E36"/>
    <w:rsid w:val="004A107C"/>
    <w:rsid w:val="004A1082"/>
    <w:rsid w:val="004A12E3"/>
    <w:rsid w:val="004A14C3"/>
    <w:rsid w:val="004A14DF"/>
    <w:rsid w:val="004A198D"/>
    <w:rsid w:val="004A19FC"/>
    <w:rsid w:val="004A1CFC"/>
    <w:rsid w:val="004A1DA5"/>
    <w:rsid w:val="004A1EF0"/>
    <w:rsid w:val="004A26D9"/>
    <w:rsid w:val="004A27BC"/>
    <w:rsid w:val="004A2B7C"/>
    <w:rsid w:val="004A2BE0"/>
    <w:rsid w:val="004A2F21"/>
    <w:rsid w:val="004A307A"/>
    <w:rsid w:val="004A31A6"/>
    <w:rsid w:val="004A32DB"/>
    <w:rsid w:val="004A338F"/>
    <w:rsid w:val="004A395C"/>
    <w:rsid w:val="004A3A85"/>
    <w:rsid w:val="004A3AE0"/>
    <w:rsid w:val="004A3EA1"/>
    <w:rsid w:val="004A46AA"/>
    <w:rsid w:val="004A480A"/>
    <w:rsid w:val="004A4936"/>
    <w:rsid w:val="004A4B04"/>
    <w:rsid w:val="004A4E58"/>
    <w:rsid w:val="004A4FA7"/>
    <w:rsid w:val="004A53C6"/>
    <w:rsid w:val="004A53D6"/>
    <w:rsid w:val="004A53EE"/>
    <w:rsid w:val="004A54B8"/>
    <w:rsid w:val="004A54E0"/>
    <w:rsid w:val="004A55E2"/>
    <w:rsid w:val="004A5804"/>
    <w:rsid w:val="004A5A35"/>
    <w:rsid w:val="004A5C67"/>
    <w:rsid w:val="004A6626"/>
    <w:rsid w:val="004A6906"/>
    <w:rsid w:val="004A6A42"/>
    <w:rsid w:val="004A6BA0"/>
    <w:rsid w:val="004A6D83"/>
    <w:rsid w:val="004A6E22"/>
    <w:rsid w:val="004A6E51"/>
    <w:rsid w:val="004A6ECB"/>
    <w:rsid w:val="004A71A3"/>
    <w:rsid w:val="004A737A"/>
    <w:rsid w:val="004A7A0E"/>
    <w:rsid w:val="004A7BE9"/>
    <w:rsid w:val="004A7C20"/>
    <w:rsid w:val="004A7D0D"/>
    <w:rsid w:val="004A7DCD"/>
    <w:rsid w:val="004A7DF8"/>
    <w:rsid w:val="004A7F78"/>
    <w:rsid w:val="004B0060"/>
    <w:rsid w:val="004B03F2"/>
    <w:rsid w:val="004B084A"/>
    <w:rsid w:val="004B09A4"/>
    <w:rsid w:val="004B0AD3"/>
    <w:rsid w:val="004B0D3A"/>
    <w:rsid w:val="004B10E4"/>
    <w:rsid w:val="004B14A3"/>
    <w:rsid w:val="004B15DC"/>
    <w:rsid w:val="004B16C8"/>
    <w:rsid w:val="004B1BB0"/>
    <w:rsid w:val="004B1C5D"/>
    <w:rsid w:val="004B1D25"/>
    <w:rsid w:val="004B1DB0"/>
    <w:rsid w:val="004B1FA0"/>
    <w:rsid w:val="004B1FC7"/>
    <w:rsid w:val="004B2156"/>
    <w:rsid w:val="004B2186"/>
    <w:rsid w:val="004B2478"/>
    <w:rsid w:val="004B2501"/>
    <w:rsid w:val="004B2939"/>
    <w:rsid w:val="004B315B"/>
    <w:rsid w:val="004B31B6"/>
    <w:rsid w:val="004B330D"/>
    <w:rsid w:val="004B3483"/>
    <w:rsid w:val="004B354B"/>
    <w:rsid w:val="004B3841"/>
    <w:rsid w:val="004B3875"/>
    <w:rsid w:val="004B38AD"/>
    <w:rsid w:val="004B390F"/>
    <w:rsid w:val="004B3A45"/>
    <w:rsid w:val="004B3CBF"/>
    <w:rsid w:val="004B3DB6"/>
    <w:rsid w:val="004B3F63"/>
    <w:rsid w:val="004B40E9"/>
    <w:rsid w:val="004B4530"/>
    <w:rsid w:val="004B47F2"/>
    <w:rsid w:val="004B4E3E"/>
    <w:rsid w:val="004B4EA5"/>
    <w:rsid w:val="004B533B"/>
    <w:rsid w:val="004B58A8"/>
    <w:rsid w:val="004B5A1C"/>
    <w:rsid w:val="004B5AC2"/>
    <w:rsid w:val="004B5B33"/>
    <w:rsid w:val="004B5B52"/>
    <w:rsid w:val="004B635A"/>
    <w:rsid w:val="004B640F"/>
    <w:rsid w:val="004B673D"/>
    <w:rsid w:val="004B6818"/>
    <w:rsid w:val="004B69C6"/>
    <w:rsid w:val="004B6FA4"/>
    <w:rsid w:val="004B7273"/>
    <w:rsid w:val="004B7288"/>
    <w:rsid w:val="004B7323"/>
    <w:rsid w:val="004B745E"/>
    <w:rsid w:val="004B7AC3"/>
    <w:rsid w:val="004B7C3D"/>
    <w:rsid w:val="004B7D68"/>
    <w:rsid w:val="004B7EA2"/>
    <w:rsid w:val="004B7F7C"/>
    <w:rsid w:val="004C0071"/>
    <w:rsid w:val="004C04A2"/>
    <w:rsid w:val="004C04C2"/>
    <w:rsid w:val="004C0AA0"/>
    <w:rsid w:val="004C0BA2"/>
    <w:rsid w:val="004C0E5C"/>
    <w:rsid w:val="004C1177"/>
    <w:rsid w:val="004C14FF"/>
    <w:rsid w:val="004C1512"/>
    <w:rsid w:val="004C1731"/>
    <w:rsid w:val="004C17EA"/>
    <w:rsid w:val="004C1DEC"/>
    <w:rsid w:val="004C1EF7"/>
    <w:rsid w:val="004C1F2B"/>
    <w:rsid w:val="004C1FDC"/>
    <w:rsid w:val="004C236E"/>
    <w:rsid w:val="004C28AA"/>
    <w:rsid w:val="004C2B76"/>
    <w:rsid w:val="004C2CFF"/>
    <w:rsid w:val="004C2D84"/>
    <w:rsid w:val="004C2F77"/>
    <w:rsid w:val="004C34FF"/>
    <w:rsid w:val="004C3622"/>
    <w:rsid w:val="004C3B12"/>
    <w:rsid w:val="004C3E3A"/>
    <w:rsid w:val="004C3E57"/>
    <w:rsid w:val="004C4182"/>
    <w:rsid w:val="004C4239"/>
    <w:rsid w:val="004C462D"/>
    <w:rsid w:val="004C48CA"/>
    <w:rsid w:val="004C4943"/>
    <w:rsid w:val="004C49E0"/>
    <w:rsid w:val="004C4EB8"/>
    <w:rsid w:val="004C5170"/>
    <w:rsid w:val="004C5756"/>
    <w:rsid w:val="004C589C"/>
    <w:rsid w:val="004C59AF"/>
    <w:rsid w:val="004C600D"/>
    <w:rsid w:val="004C64EF"/>
    <w:rsid w:val="004C6644"/>
    <w:rsid w:val="004C6913"/>
    <w:rsid w:val="004C6BD2"/>
    <w:rsid w:val="004C6EAC"/>
    <w:rsid w:val="004C71E9"/>
    <w:rsid w:val="004C72CD"/>
    <w:rsid w:val="004C7482"/>
    <w:rsid w:val="004C7517"/>
    <w:rsid w:val="004C757A"/>
    <w:rsid w:val="004C75E1"/>
    <w:rsid w:val="004C769F"/>
    <w:rsid w:val="004C7960"/>
    <w:rsid w:val="004C79AE"/>
    <w:rsid w:val="004C7A6D"/>
    <w:rsid w:val="004C7AED"/>
    <w:rsid w:val="004C7B3B"/>
    <w:rsid w:val="004C7D32"/>
    <w:rsid w:val="004C7D59"/>
    <w:rsid w:val="004D054A"/>
    <w:rsid w:val="004D07EC"/>
    <w:rsid w:val="004D0895"/>
    <w:rsid w:val="004D0E64"/>
    <w:rsid w:val="004D0FE5"/>
    <w:rsid w:val="004D1367"/>
    <w:rsid w:val="004D18A1"/>
    <w:rsid w:val="004D199E"/>
    <w:rsid w:val="004D1D04"/>
    <w:rsid w:val="004D1DED"/>
    <w:rsid w:val="004D2163"/>
    <w:rsid w:val="004D2AE9"/>
    <w:rsid w:val="004D2C48"/>
    <w:rsid w:val="004D3246"/>
    <w:rsid w:val="004D32B9"/>
    <w:rsid w:val="004D3311"/>
    <w:rsid w:val="004D34BA"/>
    <w:rsid w:val="004D3537"/>
    <w:rsid w:val="004D359B"/>
    <w:rsid w:val="004D3684"/>
    <w:rsid w:val="004D3A2D"/>
    <w:rsid w:val="004D3BC5"/>
    <w:rsid w:val="004D3EE7"/>
    <w:rsid w:val="004D4093"/>
    <w:rsid w:val="004D42CC"/>
    <w:rsid w:val="004D44BE"/>
    <w:rsid w:val="004D46EE"/>
    <w:rsid w:val="004D4957"/>
    <w:rsid w:val="004D49E4"/>
    <w:rsid w:val="004D4A21"/>
    <w:rsid w:val="004D4BFC"/>
    <w:rsid w:val="004D4C8E"/>
    <w:rsid w:val="004D4E74"/>
    <w:rsid w:val="004D4ECD"/>
    <w:rsid w:val="004D52D9"/>
    <w:rsid w:val="004D560E"/>
    <w:rsid w:val="004D5B1E"/>
    <w:rsid w:val="004D5DF3"/>
    <w:rsid w:val="004D5ED9"/>
    <w:rsid w:val="004D6249"/>
    <w:rsid w:val="004D64A6"/>
    <w:rsid w:val="004D65AF"/>
    <w:rsid w:val="004D67B4"/>
    <w:rsid w:val="004D6B82"/>
    <w:rsid w:val="004D6C2E"/>
    <w:rsid w:val="004D73F2"/>
    <w:rsid w:val="004D747A"/>
    <w:rsid w:val="004D783B"/>
    <w:rsid w:val="004D7BAD"/>
    <w:rsid w:val="004E0116"/>
    <w:rsid w:val="004E0143"/>
    <w:rsid w:val="004E0191"/>
    <w:rsid w:val="004E033B"/>
    <w:rsid w:val="004E0407"/>
    <w:rsid w:val="004E0717"/>
    <w:rsid w:val="004E07FD"/>
    <w:rsid w:val="004E083C"/>
    <w:rsid w:val="004E0BFC"/>
    <w:rsid w:val="004E0D2F"/>
    <w:rsid w:val="004E10E7"/>
    <w:rsid w:val="004E13F0"/>
    <w:rsid w:val="004E14BC"/>
    <w:rsid w:val="004E14EF"/>
    <w:rsid w:val="004E161B"/>
    <w:rsid w:val="004E1680"/>
    <w:rsid w:val="004E1995"/>
    <w:rsid w:val="004E1EB5"/>
    <w:rsid w:val="004E2282"/>
    <w:rsid w:val="004E22E2"/>
    <w:rsid w:val="004E2401"/>
    <w:rsid w:val="004E27C4"/>
    <w:rsid w:val="004E2846"/>
    <w:rsid w:val="004E2CF3"/>
    <w:rsid w:val="004E3040"/>
    <w:rsid w:val="004E311B"/>
    <w:rsid w:val="004E3433"/>
    <w:rsid w:val="004E347E"/>
    <w:rsid w:val="004E3873"/>
    <w:rsid w:val="004E3D25"/>
    <w:rsid w:val="004E3E47"/>
    <w:rsid w:val="004E3F25"/>
    <w:rsid w:val="004E40CF"/>
    <w:rsid w:val="004E43F8"/>
    <w:rsid w:val="004E4DCC"/>
    <w:rsid w:val="004E4E2C"/>
    <w:rsid w:val="004E5165"/>
    <w:rsid w:val="004E5361"/>
    <w:rsid w:val="004E56B2"/>
    <w:rsid w:val="004E5C0C"/>
    <w:rsid w:val="004E5C65"/>
    <w:rsid w:val="004E5E65"/>
    <w:rsid w:val="004E5F1B"/>
    <w:rsid w:val="004E6271"/>
    <w:rsid w:val="004E6971"/>
    <w:rsid w:val="004E699D"/>
    <w:rsid w:val="004E6D65"/>
    <w:rsid w:val="004E6E24"/>
    <w:rsid w:val="004E6E7C"/>
    <w:rsid w:val="004E6F13"/>
    <w:rsid w:val="004E6F44"/>
    <w:rsid w:val="004E72FE"/>
    <w:rsid w:val="004E735B"/>
    <w:rsid w:val="004E7547"/>
    <w:rsid w:val="004E7600"/>
    <w:rsid w:val="004E7606"/>
    <w:rsid w:val="004E76A4"/>
    <w:rsid w:val="004E7A90"/>
    <w:rsid w:val="004E7D09"/>
    <w:rsid w:val="004E7E38"/>
    <w:rsid w:val="004F0251"/>
    <w:rsid w:val="004F0657"/>
    <w:rsid w:val="004F0976"/>
    <w:rsid w:val="004F0A51"/>
    <w:rsid w:val="004F0BE6"/>
    <w:rsid w:val="004F1206"/>
    <w:rsid w:val="004F12C7"/>
    <w:rsid w:val="004F13DE"/>
    <w:rsid w:val="004F1488"/>
    <w:rsid w:val="004F1521"/>
    <w:rsid w:val="004F1F19"/>
    <w:rsid w:val="004F22E8"/>
    <w:rsid w:val="004F23B8"/>
    <w:rsid w:val="004F261F"/>
    <w:rsid w:val="004F265B"/>
    <w:rsid w:val="004F28AF"/>
    <w:rsid w:val="004F2A5A"/>
    <w:rsid w:val="004F2AF9"/>
    <w:rsid w:val="004F2B5C"/>
    <w:rsid w:val="004F2C72"/>
    <w:rsid w:val="004F2CB3"/>
    <w:rsid w:val="004F3523"/>
    <w:rsid w:val="004F3690"/>
    <w:rsid w:val="004F36E3"/>
    <w:rsid w:val="004F3D0B"/>
    <w:rsid w:val="004F3F89"/>
    <w:rsid w:val="004F46CE"/>
    <w:rsid w:val="004F4BE6"/>
    <w:rsid w:val="004F4BFC"/>
    <w:rsid w:val="004F4CFC"/>
    <w:rsid w:val="004F4FEA"/>
    <w:rsid w:val="004F5282"/>
    <w:rsid w:val="004F5861"/>
    <w:rsid w:val="004F59D0"/>
    <w:rsid w:val="004F5B4B"/>
    <w:rsid w:val="004F5B68"/>
    <w:rsid w:val="004F5CF1"/>
    <w:rsid w:val="004F63AA"/>
    <w:rsid w:val="004F63F8"/>
    <w:rsid w:val="004F6437"/>
    <w:rsid w:val="004F6455"/>
    <w:rsid w:val="004F6E46"/>
    <w:rsid w:val="004F6FFD"/>
    <w:rsid w:val="004F7014"/>
    <w:rsid w:val="004F718C"/>
    <w:rsid w:val="004F73D1"/>
    <w:rsid w:val="004F74F1"/>
    <w:rsid w:val="004F757E"/>
    <w:rsid w:val="004F76C4"/>
    <w:rsid w:val="004F76EA"/>
    <w:rsid w:val="004F7A18"/>
    <w:rsid w:val="005000AF"/>
    <w:rsid w:val="00500113"/>
    <w:rsid w:val="00500254"/>
    <w:rsid w:val="0050029C"/>
    <w:rsid w:val="00500337"/>
    <w:rsid w:val="005003E8"/>
    <w:rsid w:val="005006E0"/>
    <w:rsid w:val="00500B48"/>
    <w:rsid w:val="00500C05"/>
    <w:rsid w:val="00500F1E"/>
    <w:rsid w:val="0050116A"/>
    <w:rsid w:val="00501250"/>
    <w:rsid w:val="00501589"/>
    <w:rsid w:val="0050159F"/>
    <w:rsid w:val="00501B58"/>
    <w:rsid w:val="00501E6C"/>
    <w:rsid w:val="00501E72"/>
    <w:rsid w:val="00502387"/>
    <w:rsid w:val="005025B3"/>
    <w:rsid w:val="005026AC"/>
    <w:rsid w:val="00502D26"/>
    <w:rsid w:val="005033AC"/>
    <w:rsid w:val="005034C5"/>
    <w:rsid w:val="00503863"/>
    <w:rsid w:val="0050399A"/>
    <w:rsid w:val="00503D58"/>
    <w:rsid w:val="00503EF8"/>
    <w:rsid w:val="0050463C"/>
    <w:rsid w:val="005046A6"/>
    <w:rsid w:val="00504A74"/>
    <w:rsid w:val="00504E1B"/>
    <w:rsid w:val="00504F7D"/>
    <w:rsid w:val="005050BA"/>
    <w:rsid w:val="0050512A"/>
    <w:rsid w:val="0050515F"/>
    <w:rsid w:val="005052CB"/>
    <w:rsid w:val="00505334"/>
    <w:rsid w:val="005055E2"/>
    <w:rsid w:val="0050592A"/>
    <w:rsid w:val="00505A11"/>
    <w:rsid w:val="00505CE3"/>
    <w:rsid w:val="00505D4D"/>
    <w:rsid w:val="00505F92"/>
    <w:rsid w:val="0050633D"/>
    <w:rsid w:val="0050650E"/>
    <w:rsid w:val="005068FC"/>
    <w:rsid w:val="00506C5D"/>
    <w:rsid w:val="0050705B"/>
    <w:rsid w:val="0050725C"/>
    <w:rsid w:val="005074BE"/>
    <w:rsid w:val="00507746"/>
    <w:rsid w:val="005077B4"/>
    <w:rsid w:val="00507C4F"/>
    <w:rsid w:val="00507D9C"/>
    <w:rsid w:val="00510101"/>
    <w:rsid w:val="005107D1"/>
    <w:rsid w:val="005107EF"/>
    <w:rsid w:val="00510A60"/>
    <w:rsid w:val="00510EBD"/>
    <w:rsid w:val="0051102E"/>
    <w:rsid w:val="005110CA"/>
    <w:rsid w:val="005111DE"/>
    <w:rsid w:val="0051129E"/>
    <w:rsid w:val="00511792"/>
    <w:rsid w:val="005119C8"/>
    <w:rsid w:val="00512C35"/>
    <w:rsid w:val="00512FFA"/>
    <w:rsid w:val="005131AF"/>
    <w:rsid w:val="005134CA"/>
    <w:rsid w:val="005138C9"/>
    <w:rsid w:val="00513A1B"/>
    <w:rsid w:val="00513CB1"/>
    <w:rsid w:val="00513F27"/>
    <w:rsid w:val="0051406D"/>
    <w:rsid w:val="00514761"/>
    <w:rsid w:val="0051488E"/>
    <w:rsid w:val="00514B3E"/>
    <w:rsid w:val="00514DF2"/>
    <w:rsid w:val="00514FA3"/>
    <w:rsid w:val="005150E7"/>
    <w:rsid w:val="00515283"/>
    <w:rsid w:val="0051545C"/>
    <w:rsid w:val="005155D5"/>
    <w:rsid w:val="005156C3"/>
    <w:rsid w:val="005156D1"/>
    <w:rsid w:val="005156EE"/>
    <w:rsid w:val="005157E0"/>
    <w:rsid w:val="00515CBD"/>
    <w:rsid w:val="00515CC9"/>
    <w:rsid w:val="00515F0B"/>
    <w:rsid w:val="005163F0"/>
    <w:rsid w:val="005164D0"/>
    <w:rsid w:val="00516683"/>
    <w:rsid w:val="00517025"/>
    <w:rsid w:val="00517464"/>
    <w:rsid w:val="005176C4"/>
    <w:rsid w:val="00517C48"/>
    <w:rsid w:val="00517EBD"/>
    <w:rsid w:val="00517F32"/>
    <w:rsid w:val="00520959"/>
    <w:rsid w:val="00520A95"/>
    <w:rsid w:val="00520C7A"/>
    <w:rsid w:val="00520D8E"/>
    <w:rsid w:val="00521223"/>
    <w:rsid w:val="00521251"/>
    <w:rsid w:val="00521375"/>
    <w:rsid w:val="0052153A"/>
    <w:rsid w:val="005216FE"/>
    <w:rsid w:val="00521740"/>
    <w:rsid w:val="00521765"/>
    <w:rsid w:val="00521A0A"/>
    <w:rsid w:val="00521AC9"/>
    <w:rsid w:val="00521C13"/>
    <w:rsid w:val="00521E75"/>
    <w:rsid w:val="00521F08"/>
    <w:rsid w:val="0052246F"/>
    <w:rsid w:val="00522626"/>
    <w:rsid w:val="00522738"/>
    <w:rsid w:val="005228A4"/>
    <w:rsid w:val="00522938"/>
    <w:rsid w:val="00522DEB"/>
    <w:rsid w:val="00522F5B"/>
    <w:rsid w:val="0052309B"/>
    <w:rsid w:val="0052322A"/>
    <w:rsid w:val="00523425"/>
    <w:rsid w:val="0052374A"/>
    <w:rsid w:val="005239B6"/>
    <w:rsid w:val="00523D21"/>
    <w:rsid w:val="005240DE"/>
    <w:rsid w:val="00524396"/>
    <w:rsid w:val="005245E9"/>
    <w:rsid w:val="005246B7"/>
    <w:rsid w:val="00524A20"/>
    <w:rsid w:val="00524D53"/>
    <w:rsid w:val="00524DA0"/>
    <w:rsid w:val="00524DE7"/>
    <w:rsid w:val="005252B4"/>
    <w:rsid w:val="005252EC"/>
    <w:rsid w:val="005257F7"/>
    <w:rsid w:val="0052580C"/>
    <w:rsid w:val="0052590F"/>
    <w:rsid w:val="00525A74"/>
    <w:rsid w:val="00525AC3"/>
    <w:rsid w:val="00525D7E"/>
    <w:rsid w:val="00525DB0"/>
    <w:rsid w:val="00525EFC"/>
    <w:rsid w:val="00526023"/>
    <w:rsid w:val="00526067"/>
    <w:rsid w:val="005261B7"/>
    <w:rsid w:val="00526366"/>
    <w:rsid w:val="005266A2"/>
    <w:rsid w:val="0052683E"/>
    <w:rsid w:val="00526848"/>
    <w:rsid w:val="00526B40"/>
    <w:rsid w:val="00526E74"/>
    <w:rsid w:val="00527123"/>
    <w:rsid w:val="00527351"/>
    <w:rsid w:val="005274BF"/>
    <w:rsid w:val="00527634"/>
    <w:rsid w:val="00527842"/>
    <w:rsid w:val="00527FA2"/>
    <w:rsid w:val="0053005F"/>
    <w:rsid w:val="0053079C"/>
    <w:rsid w:val="00530BBE"/>
    <w:rsid w:val="005311A6"/>
    <w:rsid w:val="0053137F"/>
    <w:rsid w:val="00531457"/>
    <w:rsid w:val="005315C6"/>
    <w:rsid w:val="0053172E"/>
    <w:rsid w:val="0053196F"/>
    <w:rsid w:val="00531BC0"/>
    <w:rsid w:val="00531D44"/>
    <w:rsid w:val="00531D70"/>
    <w:rsid w:val="00531F4D"/>
    <w:rsid w:val="00532192"/>
    <w:rsid w:val="005322F6"/>
    <w:rsid w:val="00532328"/>
    <w:rsid w:val="00532432"/>
    <w:rsid w:val="00532703"/>
    <w:rsid w:val="00532BF5"/>
    <w:rsid w:val="00532C4E"/>
    <w:rsid w:val="00532CF2"/>
    <w:rsid w:val="00532F2C"/>
    <w:rsid w:val="00532FB7"/>
    <w:rsid w:val="00533014"/>
    <w:rsid w:val="005330BE"/>
    <w:rsid w:val="0053318D"/>
    <w:rsid w:val="0053339A"/>
    <w:rsid w:val="005336DA"/>
    <w:rsid w:val="005337C4"/>
    <w:rsid w:val="00533AFF"/>
    <w:rsid w:val="00533C4F"/>
    <w:rsid w:val="00533D2A"/>
    <w:rsid w:val="00533D73"/>
    <w:rsid w:val="00534032"/>
    <w:rsid w:val="00534090"/>
    <w:rsid w:val="005341BF"/>
    <w:rsid w:val="005343D3"/>
    <w:rsid w:val="005344D2"/>
    <w:rsid w:val="005347F9"/>
    <w:rsid w:val="005348A5"/>
    <w:rsid w:val="00534A22"/>
    <w:rsid w:val="00534AE3"/>
    <w:rsid w:val="00535688"/>
    <w:rsid w:val="00535A26"/>
    <w:rsid w:val="00535B2C"/>
    <w:rsid w:val="00535BF2"/>
    <w:rsid w:val="00535C41"/>
    <w:rsid w:val="00535FAF"/>
    <w:rsid w:val="0053629D"/>
    <w:rsid w:val="00536677"/>
    <w:rsid w:val="0053700E"/>
    <w:rsid w:val="005373EB"/>
    <w:rsid w:val="00537503"/>
    <w:rsid w:val="0053773E"/>
    <w:rsid w:val="0053784E"/>
    <w:rsid w:val="00537947"/>
    <w:rsid w:val="0053797B"/>
    <w:rsid w:val="00537A06"/>
    <w:rsid w:val="00537CE9"/>
    <w:rsid w:val="00537E79"/>
    <w:rsid w:val="005403F1"/>
    <w:rsid w:val="005408F5"/>
    <w:rsid w:val="00540C26"/>
    <w:rsid w:val="00540DD6"/>
    <w:rsid w:val="00541143"/>
    <w:rsid w:val="00541653"/>
    <w:rsid w:val="00541844"/>
    <w:rsid w:val="00541C2D"/>
    <w:rsid w:val="00541CB0"/>
    <w:rsid w:val="00541DB9"/>
    <w:rsid w:val="00541EAE"/>
    <w:rsid w:val="0054219A"/>
    <w:rsid w:val="005425FC"/>
    <w:rsid w:val="005427A3"/>
    <w:rsid w:val="005427C0"/>
    <w:rsid w:val="005428F5"/>
    <w:rsid w:val="00542909"/>
    <w:rsid w:val="00542F13"/>
    <w:rsid w:val="005431A6"/>
    <w:rsid w:val="00543374"/>
    <w:rsid w:val="005433CA"/>
    <w:rsid w:val="0054341C"/>
    <w:rsid w:val="00543641"/>
    <w:rsid w:val="0054371E"/>
    <w:rsid w:val="00543AA1"/>
    <w:rsid w:val="00543CA2"/>
    <w:rsid w:val="00543CCF"/>
    <w:rsid w:val="00543DA5"/>
    <w:rsid w:val="00543EDA"/>
    <w:rsid w:val="00543F37"/>
    <w:rsid w:val="00543F6E"/>
    <w:rsid w:val="00543FE1"/>
    <w:rsid w:val="00544034"/>
    <w:rsid w:val="005442B8"/>
    <w:rsid w:val="0054433C"/>
    <w:rsid w:val="005443AE"/>
    <w:rsid w:val="00544448"/>
    <w:rsid w:val="00544781"/>
    <w:rsid w:val="0054492A"/>
    <w:rsid w:val="005449CA"/>
    <w:rsid w:val="005449CC"/>
    <w:rsid w:val="00544CC7"/>
    <w:rsid w:val="00544E2C"/>
    <w:rsid w:val="00544E60"/>
    <w:rsid w:val="00545497"/>
    <w:rsid w:val="00545532"/>
    <w:rsid w:val="00545907"/>
    <w:rsid w:val="00545919"/>
    <w:rsid w:val="00545A83"/>
    <w:rsid w:val="00545DCB"/>
    <w:rsid w:val="00545E00"/>
    <w:rsid w:val="00545E77"/>
    <w:rsid w:val="00546A71"/>
    <w:rsid w:val="00546BF4"/>
    <w:rsid w:val="00546D81"/>
    <w:rsid w:val="005474DD"/>
    <w:rsid w:val="005476C9"/>
    <w:rsid w:val="0054772D"/>
    <w:rsid w:val="00547987"/>
    <w:rsid w:val="0055002A"/>
    <w:rsid w:val="005500A6"/>
    <w:rsid w:val="0055027A"/>
    <w:rsid w:val="0055029F"/>
    <w:rsid w:val="00550393"/>
    <w:rsid w:val="005503B0"/>
    <w:rsid w:val="00550871"/>
    <w:rsid w:val="005508A8"/>
    <w:rsid w:val="005508D9"/>
    <w:rsid w:val="00550925"/>
    <w:rsid w:val="005509ED"/>
    <w:rsid w:val="005510A2"/>
    <w:rsid w:val="005515C4"/>
    <w:rsid w:val="00551F05"/>
    <w:rsid w:val="005523C1"/>
    <w:rsid w:val="00552874"/>
    <w:rsid w:val="005528B2"/>
    <w:rsid w:val="005528B7"/>
    <w:rsid w:val="005529F9"/>
    <w:rsid w:val="00552BA5"/>
    <w:rsid w:val="0055307B"/>
    <w:rsid w:val="00553187"/>
    <w:rsid w:val="005532ED"/>
    <w:rsid w:val="0055348E"/>
    <w:rsid w:val="005534F7"/>
    <w:rsid w:val="0055357D"/>
    <w:rsid w:val="00553C03"/>
    <w:rsid w:val="00553F15"/>
    <w:rsid w:val="00553F18"/>
    <w:rsid w:val="005541AE"/>
    <w:rsid w:val="00554224"/>
    <w:rsid w:val="0055448C"/>
    <w:rsid w:val="0055471D"/>
    <w:rsid w:val="00554BAA"/>
    <w:rsid w:val="00554CF8"/>
    <w:rsid w:val="00554FCC"/>
    <w:rsid w:val="005551A3"/>
    <w:rsid w:val="00556328"/>
    <w:rsid w:val="0055657F"/>
    <w:rsid w:val="0055660A"/>
    <w:rsid w:val="0055676E"/>
    <w:rsid w:val="00556D76"/>
    <w:rsid w:val="005570C6"/>
    <w:rsid w:val="00557268"/>
    <w:rsid w:val="00557742"/>
    <w:rsid w:val="00557AF2"/>
    <w:rsid w:val="005601FE"/>
    <w:rsid w:val="00560235"/>
    <w:rsid w:val="0056044C"/>
    <w:rsid w:val="00560DD1"/>
    <w:rsid w:val="00561148"/>
    <w:rsid w:val="00561561"/>
    <w:rsid w:val="00561DFC"/>
    <w:rsid w:val="00561E4A"/>
    <w:rsid w:val="00562083"/>
    <w:rsid w:val="005620D4"/>
    <w:rsid w:val="0056212C"/>
    <w:rsid w:val="00562296"/>
    <w:rsid w:val="005623B0"/>
    <w:rsid w:val="00562652"/>
    <w:rsid w:val="00562A9E"/>
    <w:rsid w:val="005631E8"/>
    <w:rsid w:val="00563352"/>
    <w:rsid w:val="00563421"/>
    <w:rsid w:val="005635E1"/>
    <w:rsid w:val="005639F4"/>
    <w:rsid w:val="00563C9D"/>
    <w:rsid w:val="005644B8"/>
    <w:rsid w:val="005644E8"/>
    <w:rsid w:val="00564614"/>
    <w:rsid w:val="0056462C"/>
    <w:rsid w:val="0056472D"/>
    <w:rsid w:val="00564AD9"/>
    <w:rsid w:val="00564C72"/>
    <w:rsid w:val="00564CD1"/>
    <w:rsid w:val="00565887"/>
    <w:rsid w:val="00565898"/>
    <w:rsid w:val="005659C2"/>
    <w:rsid w:val="00565A15"/>
    <w:rsid w:val="00565A61"/>
    <w:rsid w:val="00565DEA"/>
    <w:rsid w:val="00566041"/>
    <w:rsid w:val="005662BB"/>
    <w:rsid w:val="0056693A"/>
    <w:rsid w:val="00566A1B"/>
    <w:rsid w:val="00566A2B"/>
    <w:rsid w:val="00566A40"/>
    <w:rsid w:val="00566A7E"/>
    <w:rsid w:val="0056738D"/>
    <w:rsid w:val="005677E9"/>
    <w:rsid w:val="005678E8"/>
    <w:rsid w:val="00567AC8"/>
    <w:rsid w:val="00567E37"/>
    <w:rsid w:val="00570513"/>
    <w:rsid w:val="00570808"/>
    <w:rsid w:val="0057095E"/>
    <w:rsid w:val="00570A48"/>
    <w:rsid w:val="00570E6C"/>
    <w:rsid w:val="00571620"/>
    <w:rsid w:val="0057184E"/>
    <w:rsid w:val="00571924"/>
    <w:rsid w:val="00571A07"/>
    <w:rsid w:val="00571ABC"/>
    <w:rsid w:val="0057219A"/>
    <w:rsid w:val="00572684"/>
    <w:rsid w:val="00572AFE"/>
    <w:rsid w:val="00572D0D"/>
    <w:rsid w:val="00572E28"/>
    <w:rsid w:val="00572EA0"/>
    <w:rsid w:val="00572ED4"/>
    <w:rsid w:val="00572FBD"/>
    <w:rsid w:val="0057310E"/>
    <w:rsid w:val="0057313C"/>
    <w:rsid w:val="005732D3"/>
    <w:rsid w:val="005735D7"/>
    <w:rsid w:val="005735E8"/>
    <w:rsid w:val="0057371F"/>
    <w:rsid w:val="00573978"/>
    <w:rsid w:val="00573DFF"/>
    <w:rsid w:val="00573F13"/>
    <w:rsid w:val="00573FB2"/>
    <w:rsid w:val="00574229"/>
    <w:rsid w:val="0057451E"/>
    <w:rsid w:val="005746FB"/>
    <w:rsid w:val="0057475F"/>
    <w:rsid w:val="005747A8"/>
    <w:rsid w:val="0057515A"/>
    <w:rsid w:val="0057529E"/>
    <w:rsid w:val="0057538C"/>
    <w:rsid w:val="005753F4"/>
    <w:rsid w:val="00575669"/>
    <w:rsid w:val="00575738"/>
    <w:rsid w:val="005757FC"/>
    <w:rsid w:val="00575E59"/>
    <w:rsid w:val="00575EAA"/>
    <w:rsid w:val="0057602C"/>
    <w:rsid w:val="0057603F"/>
    <w:rsid w:val="0057627C"/>
    <w:rsid w:val="0057668B"/>
    <w:rsid w:val="0057679E"/>
    <w:rsid w:val="005768AD"/>
    <w:rsid w:val="00576A00"/>
    <w:rsid w:val="00576B0C"/>
    <w:rsid w:val="00576C6F"/>
    <w:rsid w:val="00576E7D"/>
    <w:rsid w:val="00576F47"/>
    <w:rsid w:val="005771D0"/>
    <w:rsid w:val="005774E9"/>
    <w:rsid w:val="0057772F"/>
    <w:rsid w:val="00577927"/>
    <w:rsid w:val="00577C3F"/>
    <w:rsid w:val="00577DC8"/>
    <w:rsid w:val="00577EEE"/>
    <w:rsid w:val="00577F45"/>
    <w:rsid w:val="00580149"/>
    <w:rsid w:val="0058025A"/>
    <w:rsid w:val="005807A6"/>
    <w:rsid w:val="00580C52"/>
    <w:rsid w:val="00580EED"/>
    <w:rsid w:val="00580F0F"/>
    <w:rsid w:val="0058106D"/>
    <w:rsid w:val="00581418"/>
    <w:rsid w:val="00581521"/>
    <w:rsid w:val="00581841"/>
    <w:rsid w:val="005818A8"/>
    <w:rsid w:val="00581CFF"/>
    <w:rsid w:val="00581D73"/>
    <w:rsid w:val="0058219B"/>
    <w:rsid w:val="0058267B"/>
    <w:rsid w:val="00582761"/>
    <w:rsid w:val="005828B6"/>
    <w:rsid w:val="00582D43"/>
    <w:rsid w:val="00582F1B"/>
    <w:rsid w:val="00582FC5"/>
    <w:rsid w:val="00583710"/>
    <w:rsid w:val="005839DE"/>
    <w:rsid w:val="00583B5A"/>
    <w:rsid w:val="00583E35"/>
    <w:rsid w:val="00583EAB"/>
    <w:rsid w:val="00583ED5"/>
    <w:rsid w:val="005842A3"/>
    <w:rsid w:val="00584A7D"/>
    <w:rsid w:val="00584B02"/>
    <w:rsid w:val="00584BC9"/>
    <w:rsid w:val="00584C43"/>
    <w:rsid w:val="00584C7B"/>
    <w:rsid w:val="00584E37"/>
    <w:rsid w:val="0058502C"/>
    <w:rsid w:val="00585156"/>
    <w:rsid w:val="00585276"/>
    <w:rsid w:val="00585AED"/>
    <w:rsid w:val="0058601D"/>
    <w:rsid w:val="0058602B"/>
    <w:rsid w:val="005862CB"/>
    <w:rsid w:val="00586646"/>
    <w:rsid w:val="0058670D"/>
    <w:rsid w:val="0058684D"/>
    <w:rsid w:val="0058688B"/>
    <w:rsid w:val="00586AFE"/>
    <w:rsid w:val="00586F59"/>
    <w:rsid w:val="005871E8"/>
    <w:rsid w:val="00587566"/>
    <w:rsid w:val="0058791B"/>
    <w:rsid w:val="00587A6C"/>
    <w:rsid w:val="00587ABD"/>
    <w:rsid w:val="00587CB5"/>
    <w:rsid w:val="00587DB3"/>
    <w:rsid w:val="00587E3D"/>
    <w:rsid w:val="005900DD"/>
    <w:rsid w:val="0059012B"/>
    <w:rsid w:val="005901DE"/>
    <w:rsid w:val="00590417"/>
    <w:rsid w:val="0059044B"/>
    <w:rsid w:val="005905C1"/>
    <w:rsid w:val="00590CCC"/>
    <w:rsid w:val="005911BB"/>
    <w:rsid w:val="0059144C"/>
    <w:rsid w:val="005914B2"/>
    <w:rsid w:val="00591892"/>
    <w:rsid w:val="00591A10"/>
    <w:rsid w:val="00591C14"/>
    <w:rsid w:val="00591CA9"/>
    <w:rsid w:val="00591E07"/>
    <w:rsid w:val="00592066"/>
    <w:rsid w:val="005920A7"/>
    <w:rsid w:val="00592358"/>
    <w:rsid w:val="0059250E"/>
    <w:rsid w:val="0059251C"/>
    <w:rsid w:val="005928F2"/>
    <w:rsid w:val="0059294E"/>
    <w:rsid w:val="00592E73"/>
    <w:rsid w:val="00593307"/>
    <w:rsid w:val="0059397A"/>
    <w:rsid w:val="00593E38"/>
    <w:rsid w:val="00594291"/>
    <w:rsid w:val="0059443F"/>
    <w:rsid w:val="00594ADA"/>
    <w:rsid w:val="00594B25"/>
    <w:rsid w:val="00595085"/>
    <w:rsid w:val="005956C8"/>
    <w:rsid w:val="005957CC"/>
    <w:rsid w:val="00595AFD"/>
    <w:rsid w:val="00595C1F"/>
    <w:rsid w:val="00595F1D"/>
    <w:rsid w:val="00596267"/>
    <w:rsid w:val="0059662D"/>
    <w:rsid w:val="005968EF"/>
    <w:rsid w:val="005970F4"/>
    <w:rsid w:val="00597254"/>
    <w:rsid w:val="00597762"/>
    <w:rsid w:val="005978FB"/>
    <w:rsid w:val="00597956"/>
    <w:rsid w:val="00597EA1"/>
    <w:rsid w:val="00597F23"/>
    <w:rsid w:val="005A020D"/>
    <w:rsid w:val="005A036A"/>
    <w:rsid w:val="005A06BC"/>
    <w:rsid w:val="005A0A56"/>
    <w:rsid w:val="005A0C43"/>
    <w:rsid w:val="005A0F0D"/>
    <w:rsid w:val="005A16CC"/>
    <w:rsid w:val="005A17C5"/>
    <w:rsid w:val="005A1A16"/>
    <w:rsid w:val="005A21AC"/>
    <w:rsid w:val="005A21CC"/>
    <w:rsid w:val="005A24D8"/>
    <w:rsid w:val="005A2591"/>
    <w:rsid w:val="005A2918"/>
    <w:rsid w:val="005A293F"/>
    <w:rsid w:val="005A296B"/>
    <w:rsid w:val="005A297A"/>
    <w:rsid w:val="005A2ADA"/>
    <w:rsid w:val="005A2CC9"/>
    <w:rsid w:val="005A2CCC"/>
    <w:rsid w:val="005A2E25"/>
    <w:rsid w:val="005A3096"/>
    <w:rsid w:val="005A3150"/>
    <w:rsid w:val="005A3165"/>
    <w:rsid w:val="005A32EC"/>
    <w:rsid w:val="005A365F"/>
    <w:rsid w:val="005A384C"/>
    <w:rsid w:val="005A38E9"/>
    <w:rsid w:val="005A39C6"/>
    <w:rsid w:val="005A3C6A"/>
    <w:rsid w:val="005A3F07"/>
    <w:rsid w:val="005A3F3D"/>
    <w:rsid w:val="005A40BE"/>
    <w:rsid w:val="005A42C6"/>
    <w:rsid w:val="005A4625"/>
    <w:rsid w:val="005A47AD"/>
    <w:rsid w:val="005A4822"/>
    <w:rsid w:val="005A499D"/>
    <w:rsid w:val="005A4A1C"/>
    <w:rsid w:val="005A4ADB"/>
    <w:rsid w:val="005A5336"/>
    <w:rsid w:val="005A54A1"/>
    <w:rsid w:val="005A5580"/>
    <w:rsid w:val="005A57DC"/>
    <w:rsid w:val="005A5B49"/>
    <w:rsid w:val="005A5C5D"/>
    <w:rsid w:val="005A6134"/>
    <w:rsid w:val="005A652D"/>
    <w:rsid w:val="005A667D"/>
    <w:rsid w:val="005A6877"/>
    <w:rsid w:val="005A6CB8"/>
    <w:rsid w:val="005A6DE5"/>
    <w:rsid w:val="005A6EC6"/>
    <w:rsid w:val="005A7139"/>
    <w:rsid w:val="005A72A7"/>
    <w:rsid w:val="005A75F4"/>
    <w:rsid w:val="005A773A"/>
    <w:rsid w:val="005A78F2"/>
    <w:rsid w:val="005A7AF6"/>
    <w:rsid w:val="005A7BC1"/>
    <w:rsid w:val="005A7BED"/>
    <w:rsid w:val="005A7EAE"/>
    <w:rsid w:val="005B089E"/>
    <w:rsid w:val="005B0955"/>
    <w:rsid w:val="005B09AD"/>
    <w:rsid w:val="005B0D6E"/>
    <w:rsid w:val="005B0DB1"/>
    <w:rsid w:val="005B0F54"/>
    <w:rsid w:val="005B0FB6"/>
    <w:rsid w:val="005B12BD"/>
    <w:rsid w:val="005B1496"/>
    <w:rsid w:val="005B152F"/>
    <w:rsid w:val="005B174B"/>
    <w:rsid w:val="005B177D"/>
    <w:rsid w:val="005B18E0"/>
    <w:rsid w:val="005B192D"/>
    <w:rsid w:val="005B20E3"/>
    <w:rsid w:val="005B21A1"/>
    <w:rsid w:val="005B22D2"/>
    <w:rsid w:val="005B2418"/>
    <w:rsid w:val="005B2875"/>
    <w:rsid w:val="005B2932"/>
    <w:rsid w:val="005B2C99"/>
    <w:rsid w:val="005B2E4F"/>
    <w:rsid w:val="005B33C8"/>
    <w:rsid w:val="005B36DC"/>
    <w:rsid w:val="005B3899"/>
    <w:rsid w:val="005B3994"/>
    <w:rsid w:val="005B3E99"/>
    <w:rsid w:val="005B420D"/>
    <w:rsid w:val="005B4377"/>
    <w:rsid w:val="005B459C"/>
    <w:rsid w:val="005B46AA"/>
    <w:rsid w:val="005B4B36"/>
    <w:rsid w:val="005B4DC8"/>
    <w:rsid w:val="005B4FF1"/>
    <w:rsid w:val="005B50EC"/>
    <w:rsid w:val="005B5387"/>
    <w:rsid w:val="005B5600"/>
    <w:rsid w:val="005B58F6"/>
    <w:rsid w:val="005B5A16"/>
    <w:rsid w:val="005B5BCE"/>
    <w:rsid w:val="005B6289"/>
    <w:rsid w:val="005B6434"/>
    <w:rsid w:val="005B6587"/>
    <w:rsid w:val="005B69D0"/>
    <w:rsid w:val="005B6A5C"/>
    <w:rsid w:val="005B6C42"/>
    <w:rsid w:val="005B6C95"/>
    <w:rsid w:val="005B6E1E"/>
    <w:rsid w:val="005B6F71"/>
    <w:rsid w:val="005B6F7E"/>
    <w:rsid w:val="005B7345"/>
    <w:rsid w:val="005B75B3"/>
    <w:rsid w:val="005B761F"/>
    <w:rsid w:val="005B7DB4"/>
    <w:rsid w:val="005B7E40"/>
    <w:rsid w:val="005C01B5"/>
    <w:rsid w:val="005C0409"/>
    <w:rsid w:val="005C046B"/>
    <w:rsid w:val="005C06B4"/>
    <w:rsid w:val="005C079C"/>
    <w:rsid w:val="005C0B41"/>
    <w:rsid w:val="005C0C48"/>
    <w:rsid w:val="005C127B"/>
    <w:rsid w:val="005C130F"/>
    <w:rsid w:val="005C14A9"/>
    <w:rsid w:val="005C1584"/>
    <w:rsid w:val="005C16F8"/>
    <w:rsid w:val="005C1792"/>
    <w:rsid w:val="005C1896"/>
    <w:rsid w:val="005C18E2"/>
    <w:rsid w:val="005C1910"/>
    <w:rsid w:val="005C1A9A"/>
    <w:rsid w:val="005C229C"/>
    <w:rsid w:val="005C24FC"/>
    <w:rsid w:val="005C25EC"/>
    <w:rsid w:val="005C260C"/>
    <w:rsid w:val="005C2C70"/>
    <w:rsid w:val="005C2CA1"/>
    <w:rsid w:val="005C2CFC"/>
    <w:rsid w:val="005C2D75"/>
    <w:rsid w:val="005C2DAC"/>
    <w:rsid w:val="005C3EBE"/>
    <w:rsid w:val="005C41E0"/>
    <w:rsid w:val="005C485F"/>
    <w:rsid w:val="005C4969"/>
    <w:rsid w:val="005C4A3E"/>
    <w:rsid w:val="005C4CE2"/>
    <w:rsid w:val="005C4E41"/>
    <w:rsid w:val="005C5149"/>
    <w:rsid w:val="005C521B"/>
    <w:rsid w:val="005C527C"/>
    <w:rsid w:val="005C5577"/>
    <w:rsid w:val="005C5734"/>
    <w:rsid w:val="005C57AE"/>
    <w:rsid w:val="005C6208"/>
    <w:rsid w:val="005C64E9"/>
    <w:rsid w:val="005C64FD"/>
    <w:rsid w:val="005C6710"/>
    <w:rsid w:val="005C6735"/>
    <w:rsid w:val="005C68F6"/>
    <w:rsid w:val="005C6A18"/>
    <w:rsid w:val="005C6B7E"/>
    <w:rsid w:val="005C6D29"/>
    <w:rsid w:val="005C6DC2"/>
    <w:rsid w:val="005C73B9"/>
    <w:rsid w:val="005C7859"/>
    <w:rsid w:val="005C78A0"/>
    <w:rsid w:val="005C7E51"/>
    <w:rsid w:val="005C7FE7"/>
    <w:rsid w:val="005D01BF"/>
    <w:rsid w:val="005D0437"/>
    <w:rsid w:val="005D065D"/>
    <w:rsid w:val="005D08F7"/>
    <w:rsid w:val="005D0A93"/>
    <w:rsid w:val="005D0E56"/>
    <w:rsid w:val="005D0FE8"/>
    <w:rsid w:val="005D12A1"/>
    <w:rsid w:val="005D152D"/>
    <w:rsid w:val="005D165B"/>
    <w:rsid w:val="005D1BBE"/>
    <w:rsid w:val="005D1F73"/>
    <w:rsid w:val="005D1F7D"/>
    <w:rsid w:val="005D2058"/>
    <w:rsid w:val="005D20BB"/>
    <w:rsid w:val="005D225F"/>
    <w:rsid w:val="005D28E0"/>
    <w:rsid w:val="005D2BA6"/>
    <w:rsid w:val="005D3412"/>
    <w:rsid w:val="005D366B"/>
    <w:rsid w:val="005D3E99"/>
    <w:rsid w:val="005D47E7"/>
    <w:rsid w:val="005D4A08"/>
    <w:rsid w:val="005D4A63"/>
    <w:rsid w:val="005D4C45"/>
    <w:rsid w:val="005D50D4"/>
    <w:rsid w:val="005D5157"/>
    <w:rsid w:val="005D5645"/>
    <w:rsid w:val="005D56A9"/>
    <w:rsid w:val="005D58DC"/>
    <w:rsid w:val="005D59EE"/>
    <w:rsid w:val="005D5EC0"/>
    <w:rsid w:val="005D5FA4"/>
    <w:rsid w:val="005D6083"/>
    <w:rsid w:val="005D60E4"/>
    <w:rsid w:val="005D6340"/>
    <w:rsid w:val="005D6DD2"/>
    <w:rsid w:val="005D6FCC"/>
    <w:rsid w:val="005D70F4"/>
    <w:rsid w:val="005D732C"/>
    <w:rsid w:val="005D7464"/>
    <w:rsid w:val="005D79D1"/>
    <w:rsid w:val="005D7A90"/>
    <w:rsid w:val="005D7FB5"/>
    <w:rsid w:val="005D7FB8"/>
    <w:rsid w:val="005D7FF9"/>
    <w:rsid w:val="005E001F"/>
    <w:rsid w:val="005E0354"/>
    <w:rsid w:val="005E03B4"/>
    <w:rsid w:val="005E07D1"/>
    <w:rsid w:val="005E0C5A"/>
    <w:rsid w:val="005E0FAA"/>
    <w:rsid w:val="005E10AF"/>
    <w:rsid w:val="005E1230"/>
    <w:rsid w:val="005E14FA"/>
    <w:rsid w:val="005E175A"/>
    <w:rsid w:val="005E1801"/>
    <w:rsid w:val="005E19EE"/>
    <w:rsid w:val="005E1C31"/>
    <w:rsid w:val="005E23C3"/>
    <w:rsid w:val="005E2405"/>
    <w:rsid w:val="005E2604"/>
    <w:rsid w:val="005E27E1"/>
    <w:rsid w:val="005E2A20"/>
    <w:rsid w:val="005E2C0B"/>
    <w:rsid w:val="005E2D5F"/>
    <w:rsid w:val="005E2F76"/>
    <w:rsid w:val="005E329E"/>
    <w:rsid w:val="005E3407"/>
    <w:rsid w:val="005E37FE"/>
    <w:rsid w:val="005E4138"/>
    <w:rsid w:val="005E4283"/>
    <w:rsid w:val="005E42A0"/>
    <w:rsid w:val="005E461A"/>
    <w:rsid w:val="005E48A8"/>
    <w:rsid w:val="005E4EAE"/>
    <w:rsid w:val="005E4F75"/>
    <w:rsid w:val="005E51E6"/>
    <w:rsid w:val="005E5455"/>
    <w:rsid w:val="005E54DE"/>
    <w:rsid w:val="005E55BC"/>
    <w:rsid w:val="005E5771"/>
    <w:rsid w:val="005E5BAB"/>
    <w:rsid w:val="005E5D84"/>
    <w:rsid w:val="005E5DC1"/>
    <w:rsid w:val="005E5FE6"/>
    <w:rsid w:val="005E6552"/>
    <w:rsid w:val="005E6AB5"/>
    <w:rsid w:val="005E6DD2"/>
    <w:rsid w:val="005E7333"/>
    <w:rsid w:val="005E7E09"/>
    <w:rsid w:val="005F030B"/>
    <w:rsid w:val="005F061C"/>
    <w:rsid w:val="005F06EA"/>
    <w:rsid w:val="005F0710"/>
    <w:rsid w:val="005F0924"/>
    <w:rsid w:val="005F0984"/>
    <w:rsid w:val="005F0A8E"/>
    <w:rsid w:val="005F0D98"/>
    <w:rsid w:val="005F0F91"/>
    <w:rsid w:val="005F0FA8"/>
    <w:rsid w:val="005F10E6"/>
    <w:rsid w:val="005F123D"/>
    <w:rsid w:val="005F13FF"/>
    <w:rsid w:val="005F14F7"/>
    <w:rsid w:val="005F1B95"/>
    <w:rsid w:val="005F1C56"/>
    <w:rsid w:val="005F1DF8"/>
    <w:rsid w:val="005F219F"/>
    <w:rsid w:val="005F22FF"/>
    <w:rsid w:val="005F2CAC"/>
    <w:rsid w:val="005F2F28"/>
    <w:rsid w:val="005F305E"/>
    <w:rsid w:val="005F31C6"/>
    <w:rsid w:val="005F346C"/>
    <w:rsid w:val="005F3490"/>
    <w:rsid w:val="005F361F"/>
    <w:rsid w:val="005F3831"/>
    <w:rsid w:val="005F3A02"/>
    <w:rsid w:val="005F3A0A"/>
    <w:rsid w:val="005F3C0C"/>
    <w:rsid w:val="005F4823"/>
    <w:rsid w:val="005F4D68"/>
    <w:rsid w:val="005F54EB"/>
    <w:rsid w:val="005F554B"/>
    <w:rsid w:val="005F5AFA"/>
    <w:rsid w:val="005F5CF9"/>
    <w:rsid w:val="005F5ECD"/>
    <w:rsid w:val="005F6591"/>
    <w:rsid w:val="005F6817"/>
    <w:rsid w:val="005F6881"/>
    <w:rsid w:val="005F6EF2"/>
    <w:rsid w:val="005F72A7"/>
    <w:rsid w:val="005F7349"/>
    <w:rsid w:val="005F7409"/>
    <w:rsid w:val="005F74E8"/>
    <w:rsid w:val="005F765B"/>
    <w:rsid w:val="005F7717"/>
    <w:rsid w:val="005F7B7B"/>
    <w:rsid w:val="005F7C76"/>
    <w:rsid w:val="006000D7"/>
    <w:rsid w:val="006003BE"/>
    <w:rsid w:val="00600579"/>
    <w:rsid w:val="006005F6"/>
    <w:rsid w:val="00600DA4"/>
    <w:rsid w:val="00601310"/>
    <w:rsid w:val="00601894"/>
    <w:rsid w:val="0060196F"/>
    <w:rsid w:val="00601A25"/>
    <w:rsid w:val="00601AEA"/>
    <w:rsid w:val="00601DD7"/>
    <w:rsid w:val="00601E5A"/>
    <w:rsid w:val="00601EBC"/>
    <w:rsid w:val="006020AF"/>
    <w:rsid w:val="0060225F"/>
    <w:rsid w:val="00602382"/>
    <w:rsid w:val="00602610"/>
    <w:rsid w:val="0060263D"/>
    <w:rsid w:val="00602FCC"/>
    <w:rsid w:val="006031D2"/>
    <w:rsid w:val="006037CB"/>
    <w:rsid w:val="00603868"/>
    <w:rsid w:val="00603C26"/>
    <w:rsid w:val="00603E41"/>
    <w:rsid w:val="00604204"/>
    <w:rsid w:val="006043FE"/>
    <w:rsid w:val="006045D2"/>
    <w:rsid w:val="00604698"/>
    <w:rsid w:val="00604A85"/>
    <w:rsid w:val="00604B00"/>
    <w:rsid w:val="00604B54"/>
    <w:rsid w:val="00604BBB"/>
    <w:rsid w:val="00604C26"/>
    <w:rsid w:val="00604F30"/>
    <w:rsid w:val="00604FBD"/>
    <w:rsid w:val="006054A3"/>
    <w:rsid w:val="006054EB"/>
    <w:rsid w:val="0060575D"/>
    <w:rsid w:val="00605B1A"/>
    <w:rsid w:val="00605E6E"/>
    <w:rsid w:val="0060617D"/>
    <w:rsid w:val="006062CA"/>
    <w:rsid w:val="006067B0"/>
    <w:rsid w:val="00606B74"/>
    <w:rsid w:val="00606F47"/>
    <w:rsid w:val="0060749D"/>
    <w:rsid w:val="00607C5E"/>
    <w:rsid w:val="00607DB8"/>
    <w:rsid w:val="00610273"/>
    <w:rsid w:val="006103ED"/>
    <w:rsid w:val="006104F7"/>
    <w:rsid w:val="006107CA"/>
    <w:rsid w:val="006108FA"/>
    <w:rsid w:val="00610908"/>
    <w:rsid w:val="0061097E"/>
    <w:rsid w:val="006109EE"/>
    <w:rsid w:val="00611071"/>
    <w:rsid w:val="006110E0"/>
    <w:rsid w:val="00611300"/>
    <w:rsid w:val="006117AC"/>
    <w:rsid w:val="00611AB8"/>
    <w:rsid w:val="00611B38"/>
    <w:rsid w:val="00611E20"/>
    <w:rsid w:val="0061249F"/>
    <w:rsid w:val="00612818"/>
    <w:rsid w:val="00612AC6"/>
    <w:rsid w:val="00612C6E"/>
    <w:rsid w:val="00612DA2"/>
    <w:rsid w:val="006131D3"/>
    <w:rsid w:val="00613420"/>
    <w:rsid w:val="006137E2"/>
    <w:rsid w:val="00613B08"/>
    <w:rsid w:val="00613C2D"/>
    <w:rsid w:val="00613E90"/>
    <w:rsid w:val="006140A7"/>
    <w:rsid w:val="006140B8"/>
    <w:rsid w:val="006143A4"/>
    <w:rsid w:val="006143A9"/>
    <w:rsid w:val="006143B7"/>
    <w:rsid w:val="006145EB"/>
    <w:rsid w:val="006146CF"/>
    <w:rsid w:val="0061485B"/>
    <w:rsid w:val="006148CD"/>
    <w:rsid w:val="006149F4"/>
    <w:rsid w:val="00614BD0"/>
    <w:rsid w:val="00615C5C"/>
    <w:rsid w:val="00615DCE"/>
    <w:rsid w:val="00615E64"/>
    <w:rsid w:val="00615F47"/>
    <w:rsid w:val="00616268"/>
    <w:rsid w:val="00616684"/>
    <w:rsid w:val="006166D2"/>
    <w:rsid w:val="0061686D"/>
    <w:rsid w:val="00616C2B"/>
    <w:rsid w:val="00616D20"/>
    <w:rsid w:val="00616D47"/>
    <w:rsid w:val="00616F4D"/>
    <w:rsid w:val="00617277"/>
    <w:rsid w:val="00617FE0"/>
    <w:rsid w:val="00620338"/>
    <w:rsid w:val="006208D9"/>
    <w:rsid w:val="00620F1C"/>
    <w:rsid w:val="006211FD"/>
    <w:rsid w:val="006212CF"/>
    <w:rsid w:val="0062140C"/>
    <w:rsid w:val="006218F1"/>
    <w:rsid w:val="006219D5"/>
    <w:rsid w:val="00621B71"/>
    <w:rsid w:val="00621C57"/>
    <w:rsid w:val="00621D47"/>
    <w:rsid w:val="00622245"/>
    <w:rsid w:val="0062259E"/>
    <w:rsid w:val="00622717"/>
    <w:rsid w:val="006227B7"/>
    <w:rsid w:val="00622864"/>
    <w:rsid w:val="00622A93"/>
    <w:rsid w:val="00622B5D"/>
    <w:rsid w:val="00622CB6"/>
    <w:rsid w:val="00623085"/>
    <w:rsid w:val="00623413"/>
    <w:rsid w:val="00623C09"/>
    <w:rsid w:val="0062440D"/>
    <w:rsid w:val="00624989"/>
    <w:rsid w:val="00624AAD"/>
    <w:rsid w:val="00624C3B"/>
    <w:rsid w:val="00624F94"/>
    <w:rsid w:val="006250C7"/>
    <w:rsid w:val="00625397"/>
    <w:rsid w:val="006257F2"/>
    <w:rsid w:val="00625985"/>
    <w:rsid w:val="00625BC6"/>
    <w:rsid w:val="00625C4A"/>
    <w:rsid w:val="00625E75"/>
    <w:rsid w:val="00625ED6"/>
    <w:rsid w:val="00625FCF"/>
    <w:rsid w:val="006262B7"/>
    <w:rsid w:val="00626513"/>
    <w:rsid w:val="00626ABB"/>
    <w:rsid w:val="00627627"/>
    <w:rsid w:val="00627667"/>
    <w:rsid w:val="00627772"/>
    <w:rsid w:val="00627B4D"/>
    <w:rsid w:val="00627F7B"/>
    <w:rsid w:val="006300E0"/>
    <w:rsid w:val="006305C6"/>
    <w:rsid w:val="006305EE"/>
    <w:rsid w:val="006307EC"/>
    <w:rsid w:val="00630B61"/>
    <w:rsid w:val="00630D78"/>
    <w:rsid w:val="00630E40"/>
    <w:rsid w:val="00630F56"/>
    <w:rsid w:val="00631213"/>
    <w:rsid w:val="00631428"/>
    <w:rsid w:val="006318CF"/>
    <w:rsid w:val="00631A97"/>
    <w:rsid w:val="006321FE"/>
    <w:rsid w:val="00632334"/>
    <w:rsid w:val="0063236A"/>
    <w:rsid w:val="006323B7"/>
    <w:rsid w:val="006323C4"/>
    <w:rsid w:val="006326AB"/>
    <w:rsid w:val="0063272E"/>
    <w:rsid w:val="00632823"/>
    <w:rsid w:val="00632BA7"/>
    <w:rsid w:val="0063352B"/>
    <w:rsid w:val="00633560"/>
    <w:rsid w:val="00633C48"/>
    <w:rsid w:val="00633D7F"/>
    <w:rsid w:val="00633DDE"/>
    <w:rsid w:val="00633E83"/>
    <w:rsid w:val="006341C4"/>
    <w:rsid w:val="006342A0"/>
    <w:rsid w:val="006348A5"/>
    <w:rsid w:val="0063493D"/>
    <w:rsid w:val="00634948"/>
    <w:rsid w:val="00634A83"/>
    <w:rsid w:val="00634B56"/>
    <w:rsid w:val="00634B66"/>
    <w:rsid w:val="00634F7F"/>
    <w:rsid w:val="006358BA"/>
    <w:rsid w:val="006359CA"/>
    <w:rsid w:val="00635BDF"/>
    <w:rsid w:val="00635C97"/>
    <w:rsid w:val="00635D7B"/>
    <w:rsid w:val="00635DBA"/>
    <w:rsid w:val="00636C9B"/>
    <w:rsid w:val="0063737C"/>
    <w:rsid w:val="006373BB"/>
    <w:rsid w:val="006377A1"/>
    <w:rsid w:val="0063782B"/>
    <w:rsid w:val="00637D52"/>
    <w:rsid w:val="00637E64"/>
    <w:rsid w:val="00637F96"/>
    <w:rsid w:val="00640070"/>
    <w:rsid w:val="0064028D"/>
    <w:rsid w:val="00640438"/>
    <w:rsid w:val="00640EEF"/>
    <w:rsid w:val="0064143F"/>
    <w:rsid w:val="0064165F"/>
    <w:rsid w:val="00641846"/>
    <w:rsid w:val="006419FE"/>
    <w:rsid w:val="00641AA0"/>
    <w:rsid w:val="00641C14"/>
    <w:rsid w:val="00641E11"/>
    <w:rsid w:val="00641EF9"/>
    <w:rsid w:val="00641FF5"/>
    <w:rsid w:val="00642036"/>
    <w:rsid w:val="006421D6"/>
    <w:rsid w:val="006422FF"/>
    <w:rsid w:val="0064248A"/>
    <w:rsid w:val="006426D7"/>
    <w:rsid w:val="006427F7"/>
    <w:rsid w:val="00642996"/>
    <w:rsid w:val="00642B36"/>
    <w:rsid w:val="00642B93"/>
    <w:rsid w:val="00642BA6"/>
    <w:rsid w:val="006432F8"/>
    <w:rsid w:val="006433CE"/>
    <w:rsid w:val="00643CEF"/>
    <w:rsid w:val="00643F40"/>
    <w:rsid w:val="006442E5"/>
    <w:rsid w:val="0064461E"/>
    <w:rsid w:val="006447BE"/>
    <w:rsid w:val="006447F3"/>
    <w:rsid w:val="006447F4"/>
    <w:rsid w:val="00644860"/>
    <w:rsid w:val="0064491C"/>
    <w:rsid w:val="00644B81"/>
    <w:rsid w:val="00644E48"/>
    <w:rsid w:val="00644F8F"/>
    <w:rsid w:val="00644FA4"/>
    <w:rsid w:val="00645142"/>
    <w:rsid w:val="00645433"/>
    <w:rsid w:val="00645536"/>
    <w:rsid w:val="00645637"/>
    <w:rsid w:val="00645651"/>
    <w:rsid w:val="00645674"/>
    <w:rsid w:val="00645760"/>
    <w:rsid w:val="006458D5"/>
    <w:rsid w:val="00645A5C"/>
    <w:rsid w:val="00645C40"/>
    <w:rsid w:val="00645F36"/>
    <w:rsid w:val="00645FD4"/>
    <w:rsid w:val="00646084"/>
    <w:rsid w:val="006461CA"/>
    <w:rsid w:val="006462E9"/>
    <w:rsid w:val="006465A0"/>
    <w:rsid w:val="006469D2"/>
    <w:rsid w:val="00646E6C"/>
    <w:rsid w:val="00646F36"/>
    <w:rsid w:val="0064726F"/>
    <w:rsid w:val="006477F1"/>
    <w:rsid w:val="006503A7"/>
    <w:rsid w:val="006504AE"/>
    <w:rsid w:val="00650873"/>
    <w:rsid w:val="006508E8"/>
    <w:rsid w:val="0065099E"/>
    <w:rsid w:val="00650A69"/>
    <w:rsid w:val="00650ADE"/>
    <w:rsid w:val="00650DAE"/>
    <w:rsid w:val="00650F60"/>
    <w:rsid w:val="00651200"/>
    <w:rsid w:val="006513A6"/>
    <w:rsid w:val="0065142D"/>
    <w:rsid w:val="006518C1"/>
    <w:rsid w:val="00651AAE"/>
    <w:rsid w:val="006520B6"/>
    <w:rsid w:val="006523FC"/>
    <w:rsid w:val="0065241A"/>
    <w:rsid w:val="006526F5"/>
    <w:rsid w:val="00652755"/>
    <w:rsid w:val="00652966"/>
    <w:rsid w:val="00652CB2"/>
    <w:rsid w:val="00652D25"/>
    <w:rsid w:val="0065334F"/>
    <w:rsid w:val="006534F5"/>
    <w:rsid w:val="00653793"/>
    <w:rsid w:val="00653A32"/>
    <w:rsid w:val="00653C26"/>
    <w:rsid w:val="00653E8B"/>
    <w:rsid w:val="00653F47"/>
    <w:rsid w:val="006543FA"/>
    <w:rsid w:val="00654892"/>
    <w:rsid w:val="00654AAB"/>
    <w:rsid w:val="00654BC6"/>
    <w:rsid w:val="00654D70"/>
    <w:rsid w:val="00654D73"/>
    <w:rsid w:val="00654DD2"/>
    <w:rsid w:val="006551B4"/>
    <w:rsid w:val="0065532A"/>
    <w:rsid w:val="0065543D"/>
    <w:rsid w:val="00655694"/>
    <w:rsid w:val="0065569E"/>
    <w:rsid w:val="006557C3"/>
    <w:rsid w:val="006557CE"/>
    <w:rsid w:val="00655C65"/>
    <w:rsid w:val="00656042"/>
    <w:rsid w:val="00656155"/>
    <w:rsid w:val="00656331"/>
    <w:rsid w:val="0065634F"/>
    <w:rsid w:val="006564A1"/>
    <w:rsid w:val="006564D0"/>
    <w:rsid w:val="00656AAD"/>
    <w:rsid w:val="00657305"/>
    <w:rsid w:val="00657582"/>
    <w:rsid w:val="0065777D"/>
    <w:rsid w:val="006578FC"/>
    <w:rsid w:val="00657AC4"/>
    <w:rsid w:val="00657B4F"/>
    <w:rsid w:val="00657DB8"/>
    <w:rsid w:val="00657DD0"/>
    <w:rsid w:val="0066028F"/>
    <w:rsid w:val="0066069D"/>
    <w:rsid w:val="00660753"/>
    <w:rsid w:val="0066117B"/>
    <w:rsid w:val="0066133D"/>
    <w:rsid w:val="00661613"/>
    <w:rsid w:val="006617D8"/>
    <w:rsid w:val="0066198F"/>
    <w:rsid w:val="00661C93"/>
    <w:rsid w:val="006623F4"/>
    <w:rsid w:val="006626B0"/>
    <w:rsid w:val="00662752"/>
    <w:rsid w:val="00662B09"/>
    <w:rsid w:val="00662DA1"/>
    <w:rsid w:val="00663071"/>
    <w:rsid w:val="006631CA"/>
    <w:rsid w:val="00663324"/>
    <w:rsid w:val="006633E9"/>
    <w:rsid w:val="00663663"/>
    <w:rsid w:val="006639D6"/>
    <w:rsid w:val="00663A11"/>
    <w:rsid w:val="00663AB9"/>
    <w:rsid w:val="00663F5E"/>
    <w:rsid w:val="006642F3"/>
    <w:rsid w:val="00664449"/>
    <w:rsid w:val="00664548"/>
    <w:rsid w:val="00664A8C"/>
    <w:rsid w:val="00664BCA"/>
    <w:rsid w:val="00664C13"/>
    <w:rsid w:val="006650D8"/>
    <w:rsid w:val="00665192"/>
    <w:rsid w:val="006651B5"/>
    <w:rsid w:val="00665264"/>
    <w:rsid w:val="00665500"/>
    <w:rsid w:val="00665C4A"/>
    <w:rsid w:val="00665D93"/>
    <w:rsid w:val="00665EAC"/>
    <w:rsid w:val="006664DE"/>
    <w:rsid w:val="00666706"/>
    <w:rsid w:val="0066671C"/>
    <w:rsid w:val="00666792"/>
    <w:rsid w:val="0066686A"/>
    <w:rsid w:val="0066693C"/>
    <w:rsid w:val="00666A0E"/>
    <w:rsid w:val="00666AC8"/>
    <w:rsid w:val="00666F08"/>
    <w:rsid w:val="0066756D"/>
    <w:rsid w:val="00667636"/>
    <w:rsid w:val="006677F8"/>
    <w:rsid w:val="006679E3"/>
    <w:rsid w:val="00670148"/>
    <w:rsid w:val="006701E9"/>
    <w:rsid w:val="006708B2"/>
    <w:rsid w:val="00670DAF"/>
    <w:rsid w:val="00670F2C"/>
    <w:rsid w:val="00670FF7"/>
    <w:rsid w:val="00671834"/>
    <w:rsid w:val="00671882"/>
    <w:rsid w:val="00671C78"/>
    <w:rsid w:val="00671D90"/>
    <w:rsid w:val="00671DA7"/>
    <w:rsid w:val="00671E81"/>
    <w:rsid w:val="00671F7F"/>
    <w:rsid w:val="0067209E"/>
    <w:rsid w:val="00672297"/>
    <w:rsid w:val="006724A4"/>
    <w:rsid w:val="006724C6"/>
    <w:rsid w:val="00672C92"/>
    <w:rsid w:val="00672FA9"/>
    <w:rsid w:val="00673217"/>
    <w:rsid w:val="00673270"/>
    <w:rsid w:val="00673345"/>
    <w:rsid w:val="00673460"/>
    <w:rsid w:val="00673523"/>
    <w:rsid w:val="006736A9"/>
    <w:rsid w:val="006736E6"/>
    <w:rsid w:val="00673890"/>
    <w:rsid w:val="00673E7F"/>
    <w:rsid w:val="00673F5B"/>
    <w:rsid w:val="006740BA"/>
    <w:rsid w:val="00674696"/>
    <w:rsid w:val="00674917"/>
    <w:rsid w:val="00674A0B"/>
    <w:rsid w:val="00674B6E"/>
    <w:rsid w:val="00674BB4"/>
    <w:rsid w:val="00674BE0"/>
    <w:rsid w:val="00674CA4"/>
    <w:rsid w:val="00674CA6"/>
    <w:rsid w:val="00674E98"/>
    <w:rsid w:val="00675064"/>
    <w:rsid w:val="00675090"/>
    <w:rsid w:val="00675878"/>
    <w:rsid w:val="006758F1"/>
    <w:rsid w:val="006759EB"/>
    <w:rsid w:val="00675A77"/>
    <w:rsid w:val="0067653E"/>
    <w:rsid w:val="00676551"/>
    <w:rsid w:val="006765E8"/>
    <w:rsid w:val="00676615"/>
    <w:rsid w:val="0067681F"/>
    <w:rsid w:val="006768F4"/>
    <w:rsid w:val="00676B5C"/>
    <w:rsid w:val="00676D40"/>
    <w:rsid w:val="00677196"/>
    <w:rsid w:val="00677ABF"/>
    <w:rsid w:val="00677BDD"/>
    <w:rsid w:val="00677E5C"/>
    <w:rsid w:val="00680256"/>
    <w:rsid w:val="00680B33"/>
    <w:rsid w:val="00680DD8"/>
    <w:rsid w:val="00680E29"/>
    <w:rsid w:val="006811BE"/>
    <w:rsid w:val="0068126B"/>
    <w:rsid w:val="006814D5"/>
    <w:rsid w:val="006817A1"/>
    <w:rsid w:val="00681814"/>
    <w:rsid w:val="00681AA6"/>
    <w:rsid w:val="00681AC0"/>
    <w:rsid w:val="00681FAE"/>
    <w:rsid w:val="00682068"/>
    <w:rsid w:val="006820E5"/>
    <w:rsid w:val="00682118"/>
    <w:rsid w:val="006821E9"/>
    <w:rsid w:val="0068225A"/>
    <w:rsid w:val="0068254F"/>
    <w:rsid w:val="006829B1"/>
    <w:rsid w:val="00682DAF"/>
    <w:rsid w:val="00682DD1"/>
    <w:rsid w:val="00682EDC"/>
    <w:rsid w:val="00683560"/>
    <w:rsid w:val="00683593"/>
    <w:rsid w:val="00683760"/>
    <w:rsid w:val="006838F6"/>
    <w:rsid w:val="006838F7"/>
    <w:rsid w:val="00683A68"/>
    <w:rsid w:val="00683FD0"/>
    <w:rsid w:val="00684120"/>
    <w:rsid w:val="0068456F"/>
    <w:rsid w:val="0068463E"/>
    <w:rsid w:val="0068468D"/>
    <w:rsid w:val="006846A0"/>
    <w:rsid w:val="00684903"/>
    <w:rsid w:val="00684B8C"/>
    <w:rsid w:val="00684F9A"/>
    <w:rsid w:val="006851EA"/>
    <w:rsid w:val="006852D2"/>
    <w:rsid w:val="0068543B"/>
    <w:rsid w:val="00685885"/>
    <w:rsid w:val="006861B4"/>
    <w:rsid w:val="00686297"/>
    <w:rsid w:val="0068674C"/>
    <w:rsid w:val="00686D1D"/>
    <w:rsid w:val="00686F77"/>
    <w:rsid w:val="0068707D"/>
    <w:rsid w:val="00687135"/>
    <w:rsid w:val="00687466"/>
    <w:rsid w:val="00687572"/>
    <w:rsid w:val="006879C6"/>
    <w:rsid w:val="00687B13"/>
    <w:rsid w:val="00687C1E"/>
    <w:rsid w:val="0069012F"/>
    <w:rsid w:val="006901E9"/>
    <w:rsid w:val="00690243"/>
    <w:rsid w:val="00690807"/>
    <w:rsid w:val="00690927"/>
    <w:rsid w:val="00690C32"/>
    <w:rsid w:val="00691212"/>
    <w:rsid w:val="006912F1"/>
    <w:rsid w:val="00691350"/>
    <w:rsid w:val="006916F4"/>
    <w:rsid w:val="006922B5"/>
    <w:rsid w:val="00692820"/>
    <w:rsid w:val="00692B0F"/>
    <w:rsid w:val="00692F20"/>
    <w:rsid w:val="00693330"/>
    <w:rsid w:val="00693875"/>
    <w:rsid w:val="00693884"/>
    <w:rsid w:val="00693B3F"/>
    <w:rsid w:val="00693C2F"/>
    <w:rsid w:val="00693C8A"/>
    <w:rsid w:val="00693D76"/>
    <w:rsid w:val="00693DAF"/>
    <w:rsid w:val="00694295"/>
    <w:rsid w:val="00694369"/>
    <w:rsid w:val="00694A4B"/>
    <w:rsid w:val="00694B31"/>
    <w:rsid w:val="00694C64"/>
    <w:rsid w:val="00694D02"/>
    <w:rsid w:val="00694D5B"/>
    <w:rsid w:val="00694ECF"/>
    <w:rsid w:val="00694F8B"/>
    <w:rsid w:val="00694FB3"/>
    <w:rsid w:val="006950B8"/>
    <w:rsid w:val="0069554B"/>
    <w:rsid w:val="00695C0A"/>
    <w:rsid w:val="00695D98"/>
    <w:rsid w:val="00696518"/>
    <w:rsid w:val="0069653F"/>
    <w:rsid w:val="006967D0"/>
    <w:rsid w:val="006968CF"/>
    <w:rsid w:val="00696C48"/>
    <w:rsid w:val="00696F64"/>
    <w:rsid w:val="0069707C"/>
    <w:rsid w:val="00697374"/>
    <w:rsid w:val="006974E8"/>
    <w:rsid w:val="00697A79"/>
    <w:rsid w:val="00697AA3"/>
    <w:rsid w:val="00697AC5"/>
    <w:rsid w:val="00697C88"/>
    <w:rsid w:val="00697CB2"/>
    <w:rsid w:val="00697E0F"/>
    <w:rsid w:val="006A021E"/>
    <w:rsid w:val="006A0291"/>
    <w:rsid w:val="006A0414"/>
    <w:rsid w:val="006A04B7"/>
    <w:rsid w:val="006A0518"/>
    <w:rsid w:val="006A063A"/>
    <w:rsid w:val="006A0869"/>
    <w:rsid w:val="006A0C06"/>
    <w:rsid w:val="006A1331"/>
    <w:rsid w:val="006A136B"/>
    <w:rsid w:val="006A1532"/>
    <w:rsid w:val="006A1FB2"/>
    <w:rsid w:val="006A229A"/>
    <w:rsid w:val="006A2365"/>
    <w:rsid w:val="006A2407"/>
    <w:rsid w:val="006A24E9"/>
    <w:rsid w:val="006A25EF"/>
    <w:rsid w:val="006A282A"/>
    <w:rsid w:val="006A2935"/>
    <w:rsid w:val="006A2BD6"/>
    <w:rsid w:val="006A3692"/>
    <w:rsid w:val="006A3922"/>
    <w:rsid w:val="006A392A"/>
    <w:rsid w:val="006A3976"/>
    <w:rsid w:val="006A3CEE"/>
    <w:rsid w:val="006A41D8"/>
    <w:rsid w:val="006A4319"/>
    <w:rsid w:val="006A43D5"/>
    <w:rsid w:val="006A4699"/>
    <w:rsid w:val="006A46EE"/>
    <w:rsid w:val="006A4856"/>
    <w:rsid w:val="006A4966"/>
    <w:rsid w:val="006A4A48"/>
    <w:rsid w:val="006A4B45"/>
    <w:rsid w:val="006A549D"/>
    <w:rsid w:val="006A564F"/>
    <w:rsid w:val="006A56A0"/>
    <w:rsid w:val="006A5715"/>
    <w:rsid w:val="006A5743"/>
    <w:rsid w:val="006A579D"/>
    <w:rsid w:val="006A5CAF"/>
    <w:rsid w:val="006A5E30"/>
    <w:rsid w:val="006A5FA5"/>
    <w:rsid w:val="006A6185"/>
    <w:rsid w:val="006A6686"/>
    <w:rsid w:val="006A670D"/>
    <w:rsid w:val="006A6BEC"/>
    <w:rsid w:val="006A6C3C"/>
    <w:rsid w:val="006A7154"/>
    <w:rsid w:val="006A733A"/>
    <w:rsid w:val="006A7563"/>
    <w:rsid w:val="006A79FA"/>
    <w:rsid w:val="006A7CC5"/>
    <w:rsid w:val="006A7E28"/>
    <w:rsid w:val="006A7EAE"/>
    <w:rsid w:val="006B0968"/>
    <w:rsid w:val="006B0ABE"/>
    <w:rsid w:val="006B0B4C"/>
    <w:rsid w:val="006B0D69"/>
    <w:rsid w:val="006B15A0"/>
    <w:rsid w:val="006B1830"/>
    <w:rsid w:val="006B1DEA"/>
    <w:rsid w:val="006B2029"/>
    <w:rsid w:val="006B211E"/>
    <w:rsid w:val="006B233E"/>
    <w:rsid w:val="006B2744"/>
    <w:rsid w:val="006B293C"/>
    <w:rsid w:val="006B29AE"/>
    <w:rsid w:val="006B339E"/>
    <w:rsid w:val="006B3629"/>
    <w:rsid w:val="006B37A1"/>
    <w:rsid w:val="006B38A0"/>
    <w:rsid w:val="006B38AB"/>
    <w:rsid w:val="006B3B47"/>
    <w:rsid w:val="006B3EE5"/>
    <w:rsid w:val="006B3EE7"/>
    <w:rsid w:val="006B40AF"/>
    <w:rsid w:val="006B4384"/>
    <w:rsid w:val="006B4BAC"/>
    <w:rsid w:val="006B4DAD"/>
    <w:rsid w:val="006B5762"/>
    <w:rsid w:val="006B5A03"/>
    <w:rsid w:val="006B5CC7"/>
    <w:rsid w:val="006B5E2C"/>
    <w:rsid w:val="006B5EA0"/>
    <w:rsid w:val="006B5EBC"/>
    <w:rsid w:val="006B6501"/>
    <w:rsid w:val="006B698E"/>
    <w:rsid w:val="006B6EF3"/>
    <w:rsid w:val="006B70D8"/>
    <w:rsid w:val="006B716A"/>
    <w:rsid w:val="006B7171"/>
    <w:rsid w:val="006B71A2"/>
    <w:rsid w:val="006B73F0"/>
    <w:rsid w:val="006B765F"/>
    <w:rsid w:val="006B76B5"/>
    <w:rsid w:val="006B7751"/>
    <w:rsid w:val="006B7B68"/>
    <w:rsid w:val="006B7B86"/>
    <w:rsid w:val="006B7C90"/>
    <w:rsid w:val="006B7EB9"/>
    <w:rsid w:val="006C014A"/>
    <w:rsid w:val="006C07BF"/>
    <w:rsid w:val="006C0893"/>
    <w:rsid w:val="006C08CE"/>
    <w:rsid w:val="006C08FA"/>
    <w:rsid w:val="006C0CA4"/>
    <w:rsid w:val="006C13F7"/>
    <w:rsid w:val="006C1648"/>
    <w:rsid w:val="006C275C"/>
    <w:rsid w:val="006C282E"/>
    <w:rsid w:val="006C292F"/>
    <w:rsid w:val="006C2B9A"/>
    <w:rsid w:val="006C2D82"/>
    <w:rsid w:val="006C2F31"/>
    <w:rsid w:val="006C4106"/>
    <w:rsid w:val="006C42B5"/>
    <w:rsid w:val="006C442A"/>
    <w:rsid w:val="006C466D"/>
    <w:rsid w:val="006C47E8"/>
    <w:rsid w:val="006C4B7F"/>
    <w:rsid w:val="006C4CC7"/>
    <w:rsid w:val="006C4D97"/>
    <w:rsid w:val="006C513F"/>
    <w:rsid w:val="006C545E"/>
    <w:rsid w:val="006C574F"/>
    <w:rsid w:val="006C5A57"/>
    <w:rsid w:val="006C5BEF"/>
    <w:rsid w:val="006C5F14"/>
    <w:rsid w:val="006C62DC"/>
    <w:rsid w:val="006C660E"/>
    <w:rsid w:val="006C6D79"/>
    <w:rsid w:val="006C70FD"/>
    <w:rsid w:val="006C7275"/>
    <w:rsid w:val="006C72FA"/>
    <w:rsid w:val="006C7BA0"/>
    <w:rsid w:val="006C7DE8"/>
    <w:rsid w:val="006D0062"/>
    <w:rsid w:val="006D0389"/>
    <w:rsid w:val="006D03EE"/>
    <w:rsid w:val="006D0489"/>
    <w:rsid w:val="006D09E4"/>
    <w:rsid w:val="006D09F6"/>
    <w:rsid w:val="006D0B3C"/>
    <w:rsid w:val="006D0D64"/>
    <w:rsid w:val="006D10F4"/>
    <w:rsid w:val="006D19F2"/>
    <w:rsid w:val="006D1A60"/>
    <w:rsid w:val="006D1C12"/>
    <w:rsid w:val="006D1CEA"/>
    <w:rsid w:val="006D1CF0"/>
    <w:rsid w:val="006D2120"/>
    <w:rsid w:val="006D2772"/>
    <w:rsid w:val="006D28ED"/>
    <w:rsid w:val="006D2B1E"/>
    <w:rsid w:val="006D2D9A"/>
    <w:rsid w:val="006D30B4"/>
    <w:rsid w:val="006D30FE"/>
    <w:rsid w:val="006D31E1"/>
    <w:rsid w:val="006D3396"/>
    <w:rsid w:val="006D371B"/>
    <w:rsid w:val="006D395C"/>
    <w:rsid w:val="006D39E6"/>
    <w:rsid w:val="006D3B4F"/>
    <w:rsid w:val="006D3E1D"/>
    <w:rsid w:val="006D4088"/>
    <w:rsid w:val="006D40A8"/>
    <w:rsid w:val="006D439E"/>
    <w:rsid w:val="006D43A4"/>
    <w:rsid w:val="006D4891"/>
    <w:rsid w:val="006D4BF4"/>
    <w:rsid w:val="006D4C82"/>
    <w:rsid w:val="006D4EB6"/>
    <w:rsid w:val="006D582C"/>
    <w:rsid w:val="006D5DF0"/>
    <w:rsid w:val="006D5E22"/>
    <w:rsid w:val="006D5F68"/>
    <w:rsid w:val="006D622E"/>
    <w:rsid w:val="006D62B9"/>
    <w:rsid w:val="006D65F0"/>
    <w:rsid w:val="006D66D3"/>
    <w:rsid w:val="006D6AD5"/>
    <w:rsid w:val="006D77CD"/>
    <w:rsid w:val="006D789A"/>
    <w:rsid w:val="006D78ED"/>
    <w:rsid w:val="006D79EF"/>
    <w:rsid w:val="006D7D42"/>
    <w:rsid w:val="006E09C5"/>
    <w:rsid w:val="006E0B83"/>
    <w:rsid w:val="006E0C0F"/>
    <w:rsid w:val="006E0D14"/>
    <w:rsid w:val="006E0D19"/>
    <w:rsid w:val="006E13C3"/>
    <w:rsid w:val="006E1508"/>
    <w:rsid w:val="006E16A6"/>
    <w:rsid w:val="006E16B7"/>
    <w:rsid w:val="006E1C00"/>
    <w:rsid w:val="006E1C74"/>
    <w:rsid w:val="006E2131"/>
    <w:rsid w:val="006E23E1"/>
    <w:rsid w:val="006E256D"/>
    <w:rsid w:val="006E2698"/>
    <w:rsid w:val="006E269D"/>
    <w:rsid w:val="006E2AC3"/>
    <w:rsid w:val="006E2FB8"/>
    <w:rsid w:val="006E2FBB"/>
    <w:rsid w:val="006E3068"/>
    <w:rsid w:val="006E31A5"/>
    <w:rsid w:val="006E31D2"/>
    <w:rsid w:val="006E3488"/>
    <w:rsid w:val="006E37BD"/>
    <w:rsid w:val="006E3B6E"/>
    <w:rsid w:val="006E43FC"/>
    <w:rsid w:val="006E4480"/>
    <w:rsid w:val="006E4734"/>
    <w:rsid w:val="006E4790"/>
    <w:rsid w:val="006E4913"/>
    <w:rsid w:val="006E4BBA"/>
    <w:rsid w:val="006E4C7D"/>
    <w:rsid w:val="006E4CB4"/>
    <w:rsid w:val="006E4F53"/>
    <w:rsid w:val="006E5287"/>
    <w:rsid w:val="006E528B"/>
    <w:rsid w:val="006E54A9"/>
    <w:rsid w:val="006E5708"/>
    <w:rsid w:val="006E5715"/>
    <w:rsid w:val="006E5907"/>
    <w:rsid w:val="006E5B57"/>
    <w:rsid w:val="006E5BB5"/>
    <w:rsid w:val="006E5BF3"/>
    <w:rsid w:val="006E5ED9"/>
    <w:rsid w:val="006E6222"/>
    <w:rsid w:val="006E6380"/>
    <w:rsid w:val="006E6485"/>
    <w:rsid w:val="006E684C"/>
    <w:rsid w:val="006E7212"/>
    <w:rsid w:val="006E7643"/>
    <w:rsid w:val="006E7830"/>
    <w:rsid w:val="006E7B07"/>
    <w:rsid w:val="006E7C05"/>
    <w:rsid w:val="006F0156"/>
    <w:rsid w:val="006F0200"/>
    <w:rsid w:val="006F0302"/>
    <w:rsid w:val="006F0370"/>
    <w:rsid w:val="006F0614"/>
    <w:rsid w:val="006F0903"/>
    <w:rsid w:val="006F093B"/>
    <w:rsid w:val="006F0A6E"/>
    <w:rsid w:val="006F0AD4"/>
    <w:rsid w:val="006F0BDD"/>
    <w:rsid w:val="006F0ED2"/>
    <w:rsid w:val="006F1350"/>
    <w:rsid w:val="006F13A8"/>
    <w:rsid w:val="006F1461"/>
    <w:rsid w:val="006F1586"/>
    <w:rsid w:val="006F160B"/>
    <w:rsid w:val="006F1696"/>
    <w:rsid w:val="006F177D"/>
    <w:rsid w:val="006F1906"/>
    <w:rsid w:val="006F1AC3"/>
    <w:rsid w:val="006F1B29"/>
    <w:rsid w:val="006F211E"/>
    <w:rsid w:val="006F2353"/>
    <w:rsid w:val="006F2521"/>
    <w:rsid w:val="006F2825"/>
    <w:rsid w:val="006F28B0"/>
    <w:rsid w:val="006F2918"/>
    <w:rsid w:val="006F2A97"/>
    <w:rsid w:val="006F2C3B"/>
    <w:rsid w:val="006F2D03"/>
    <w:rsid w:val="006F38C7"/>
    <w:rsid w:val="006F3DD5"/>
    <w:rsid w:val="006F3EE0"/>
    <w:rsid w:val="006F42AE"/>
    <w:rsid w:val="006F5217"/>
    <w:rsid w:val="006F5295"/>
    <w:rsid w:val="006F54FF"/>
    <w:rsid w:val="006F56E0"/>
    <w:rsid w:val="006F5856"/>
    <w:rsid w:val="006F5D44"/>
    <w:rsid w:val="006F5D8D"/>
    <w:rsid w:val="006F5ED8"/>
    <w:rsid w:val="006F646B"/>
    <w:rsid w:val="006F658D"/>
    <w:rsid w:val="006F65D7"/>
    <w:rsid w:val="006F668D"/>
    <w:rsid w:val="006F68A7"/>
    <w:rsid w:val="006F68D4"/>
    <w:rsid w:val="006F6B13"/>
    <w:rsid w:val="006F6DB5"/>
    <w:rsid w:val="006F6E3C"/>
    <w:rsid w:val="006F6FA4"/>
    <w:rsid w:val="006F7116"/>
    <w:rsid w:val="006F7241"/>
    <w:rsid w:val="006F7608"/>
    <w:rsid w:val="006F7683"/>
    <w:rsid w:val="006F7915"/>
    <w:rsid w:val="006F7949"/>
    <w:rsid w:val="006F79FB"/>
    <w:rsid w:val="006F7ECC"/>
    <w:rsid w:val="006F7EE8"/>
    <w:rsid w:val="0070053C"/>
    <w:rsid w:val="007009CA"/>
    <w:rsid w:val="00700FD4"/>
    <w:rsid w:val="007010C7"/>
    <w:rsid w:val="007015C3"/>
    <w:rsid w:val="00701790"/>
    <w:rsid w:val="00701AEF"/>
    <w:rsid w:val="00701B8C"/>
    <w:rsid w:val="00701D8D"/>
    <w:rsid w:val="007024CC"/>
    <w:rsid w:val="00702895"/>
    <w:rsid w:val="00702C37"/>
    <w:rsid w:val="00702DAA"/>
    <w:rsid w:val="00702F02"/>
    <w:rsid w:val="00702FD0"/>
    <w:rsid w:val="00703482"/>
    <w:rsid w:val="007036CB"/>
    <w:rsid w:val="00703BEB"/>
    <w:rsid w:val="00703E60"/>
    <w:rsid w:val="00703E86"/>
    <w:rsid w:val="00703F1D"/>
    <w:rsid w:val="0070407B"/>
    <w:rsid w:val="007040E2"/>
    <w:rsid w:val="007042E2"/>
    <w:rsid w:val="00704830"/>
    <w:rsid w:val="00704C71"/>
    <w:rsid w:val="00704F1D"/>
    <w:rsid w:val="00705515"/>
    <w:rsid w:val="00705640"/>
    <w:rsid w:val="007056CE"/>
    <w:rsid w:val="0070574F"/>
    <w:rsid w:val="007057EB"/>
    <w:rsid w:val="007058CB"/>
    <w:rsid w:val="00705972"/>
    <w:rsid w:val="00705DD8"/>
    <w:rsid w:val="00706003"/>
    <w:rsid w:val="00706182"/>
    <w:rsid w:val="0070638F"/>
    <w:rsid w:val="007067DA"/>
    <w:rsid w:val="0070696E"/>
    <w:rsid w:val="007069AE"/>
    <w:rsid w:val="00707067"/>
    <w:rsid w:val="007072E2"/>
    <w:rsid w:val="0070749A"/>
    <w:rsid w:val="00707621"/>
    <w:rsid w:val="0070766E"/>
    <w:rsid w:val="00707D43"/>
    <w:rsid w:val="00707DEF"/>
    <w:rsid w:val="007100B7"/>
    <w:rsid w:val="00710382"/>
    <w:rsid w:val="00710858"/>
    <w:rsid w:val="00710972"/>
    <w:rsid w:val="007109C5"/>
    <w:rsid w:val="00710FA2"/>
    <w:rsid w:val="00711103"/>
    <w:rsid w:val="007117B1"/>
    <w:rsid w:val="0071187F"/>
    <w:rsid w:val="007118C0"/>
    <w:rsid w:val="00711912"/>
    <w:rsid w:val="007119E2"/>
    <w:rsid w:val="00711B82"/>
    <w:rsid w:val="00711EEA"/>
    <w:rsid w:val="00711FC7"/>
    <w:rsid w:val="00712123"/>
    <w:rsid w:val="0071255E"/>
    <w:rsid w:val="00712871"/>
    <w:rsid w:val="00712BEC"/>
    <w:rsid w:val="007130FD"/>
    <w:rsid w:val="00713162"/>
    <w:rsid w:val="00713344"/>
    <w:rsid w:val="00713396"/>
    <w:rsid w:val="007134B1"/>
    <w:rsid w:val="007135BF"/>
    <w:rsid w:val="007137D8"/>
    <w:rsid w:val="007138F2"/>
    <w:rsid w:val="00713944"/>
    <w:rsid w:val="00713D91"/>
    <w:rsid w:val="007142A8"/>
    <w:rsid w:val="007144CE"/>
    <w:rsid w:val="0071487B"/>
    <w:rsid w:val="00714C28"/>
    <w:rsid w:val="007150BE"/>
    <w:rsid w:val="0071526E"/>
    <w:rsid w:val="00715C94"/>
    <w:rsid w:val="00715DA2"/>
    <w:rsid w:val="0071619E"/>
    <w:rsid w:val="007165E4"/>
    <w:rsid w:val="00716902"/>
    <w:rsid w:val="007175A2"/>
    <w:rsid w:val="00717830"/>
    <w:rsid w:val="007179B4"/>
    <w:rsid w:val="00717C35"/>
    <w:rsid w:val="00717E59"/>
    <w:rsid w:val="00717F85"/>
    <w:rsid w:val="00720250"/>
    <w:rsid w:val="0072041E"/>
    <w:rsid w:val="0072075C"/>
    <w:rsid w:val="007209DF"/>
    <w:rsid w:val="00720B7A"/>
    <w:rsid w:val="00720C3B"/>
    <w:rsid w:val="00720E37"/>
    <w:rsid w:val="00720FBA"/>
    <w:rsid w:val="007214FF"/>
    <w:rsid w:val="007218D5"/>
    <w:rsid w:val="00721904"/>
    <w:rsid w:val="0072197A"/>
    <w:rsid w:val="00721AB8"/>
    <w:rsid w:val="00721C13"/>
    <w:rsid w:val="00721CBE"/>
    <w:rsid w:val="00721D14"/>
    <w:rsid w:val="0072210A"/>
    <w:rsid w:val="007224DB"/>
    <w:rsid w:val="0072263C"/>
    <w:rsid w:val="00722656"/>
    <w:rsid w:val="0072291E"/>
    <w:rsid w:val="00722A14"/>
    <w:rsid w:val="00722B16"/>
    <w:rsid w:val="00722BCB"/>
    <w:rsid w:val="00722D01"/>
    <w:rsid w:val="00722DFF"/>
    <w:rsid w:val="00722F93"/>
    <w:rsid w:val="007230BA"/>
    <w:rsid w:val="00723BBF"/>
    <w:rsid w:val="00723CCB"/>
    <w:rsid w:val="00723F2C"/>
    <w:rsid w:val="00724439"/>
    <w:rsid w:val="00724A1D"/>
    <w:rsid w:val="00725077"/>
    <w:rsid w:val="0072567A"/>
    <w:rsid w:val="00725887"/>
    <w:rsid w:val="0072592C"/>
    <w:rsid w:val="007264C8"/>
    <w:rsid w:val="0072670E"/>
    <w:rsid w:val="0072684F"/>
    <w:rsid w:val="00726B98"/>
    <w:rsid w:val="00726C91"/>
    <w:rsid w:val="00726CAC"/>
    <w:rsid w:val="00726CFE"/>
    <w:rsid w:val="00727046"/>
    <w:rsid w:val="007278B0"/>
    <w:rsid w:val="00727BC1"/>
    <w:rsid w:val="0073012A"/>
    <w:rsid w:val="007301F2"/>
    <w:rsid w:val="0073023B"/>
    <w:rsid w:val="0073028F"/>
    <w:rsid w:val="00730CE9"/>
    <w:rsid w:val="00730D9D"/>
    <w:rsid w:val="007316D6"/>
    <w:rsid w:val="0073180D"/>
    <w:rsid w:val="007319B2"/>
    <w:rsid w:val="00731A9C"/>
    <w:rsid w:val="00731B45"/>
    <w:rsid w:val="00731BCD"/>
    <w:rsid w:val="00731C92"/>
    <w:rsid w:val="00731DFC"/>
    <w:rsid w:val="0073239E"/>
    <w:rsid w:val="0073264D"/>
    <w:rsid w:val="0073274A"/>
    <w:rsid w:val="00732874"/>
    <w:rsid w:val="00732B21"/>
    <w:rsid w:val="00732C2A"/>
    <w:rsid w:val="00732C73"/>
    <w:rsid w:val="00732F53"/>
    <w:rsid w:val="007332F4"/>
    <w:rsid w:val="00733680"/>
    <w:rsid w:val="00733ABF"/>
    <w:rsid w:val="00733BBD"/>
    <w:rsid w:val="007341B7"/>
    <w:rsid w:val="007342CD"/>
    <w:rsid w:val="007343B8"/>
    <w:rsid w:val="007345CF"/>
    <w:rsid w:val="00734820"/>
    <w:rsid w:val="00734946"/>
    <w:rsid w:val="00734A5B"/>
    <w:rsid w:val="00734B65"/>
    <w:rsid w:val="00735168"/>
    <w:rsid w:val="0073531F"/>
    <w:rsid w:val="0073534B"/>
    <w:rsid w:val="007354D6"/>
    <w:rsid w:val="00735868"/>
    <w:rsid w:val="00735AE9"/>
    <w:rsid w:val="007364C7"/>
    <w:rsid w:val="0073676A"/>
    <w:rsid w:val="00736858"/>
    <w:rsid w:val="007368AA"/>
    <w:rsid w:val="00736A98"/>
    <w:rsid w:val="00736B26"/>
    <w:rsid w:val="00736BB0"/>
    <w:rsid w:val="00736CCC"/>
    <w:rsid w:val="00736E03"/>
    <w:rsid w:val="00737212"/>
    <w:rsid w:val="0073730C"/>
    <w:rsid w:val="0073781B"/>
    <w:rsid w:val="00737832"/>
    <w:rsid w:val="0073790B"/>
    <w:rsid w:val="00737A6F"/>
    <w:rsid w:val="0074004C"/>
    <w:rsid w:val="00740064"/>
    <w:rsid w:val="007400F3"/>
    <w:rsid w:val="0074018E"/>
    <w:rsid w:val="0074068E"/>
    <w:rsid w:val="007406B1"/>
    <w:rsid w:val="00740706"/>
    <w:rsid w:val="0074112A"/>
    <w:rsid w:val="00741135"/>
    <w:rsid w:val="007411D8"/>
    <w:rsid w:val="0074138D"/>
    <w:rsid w:val="00741605"/>
    <w:rsid w:val="0074180C"/>
    <w:rsid w:val="00741A76"/>
    <w:rsid w:val="00741BA3"/>
    <w:rsid w:val="00741EBB"/>
    <w:rsid w:val="00741F82"/>
    <w:rsid w:val="007420BC"/>
    <w:rsid w:val="00742182"/>
    <w:rsid w:val="00742B2A"/>
    <w:rsid w:val="00742EA7"/>
    <w:rsid w:val="00742F43"/>
    <w:rsid w:val="00742F7F"/>
    <w:rsid w:val="007430F4"/>
    <w:rsid w:val="007434B7"/>
    <w:rsid w:val="007434C7"/>
    <w:rsid w:val="00743582"/>
    <w:rsid w:val="0074378F"/>
    <w:rsid w:val="00743AFC"/>
    <w:rsid w:val="00743D08"/>
    <w:rsid w:val="0074441C"/>
    <w:rsid w:val="0074452A"/>
    <w:rsid w:val="007445CF"/>
    <w:rsid w:val="00744F16"/>
    <w:rsid w:val="00744FC1"/>
    <w:rsid w:val="007451FA"/>
    <w:rsid w:val="0074527A"/>
    <w:rsid w:val="007452C5"/>
    <w:rsid w:val="007456BE"/>
    <w:rsid w:val="00745764"/>
    <w:rsid w:val="00745966"/>
    <w:rsid w:val="00745D93"/>
    <w:rsid w:val="0074602A"/>
    <w:rsid w:val="007461EC"/>
    <w:rsid w:val="007466C2"/>
    <w:rsid w:val="007466D7"/>
    <w:rsid w:val="007467E1"/>
    <w:rsid w:val="00747290"/>
    <w:rsid w:val="0074729A"/>
    <w:rsid w:val="0074737C"/>
    <w:rsid w:val="00747405"/>
    <w:rsid w:val="007474B1"/>
    <w:rsid w:val="00747ECE"/>
    <w:rsid w:val="0075025B"/>
    <w:rsid w:val="00750555"/>
    <w:rsid w:val="00750EF7"/>
    <w:rsid w:val="00750F27"/>
    <w:rsid w:val="00751034"/>
    <w:rsid w:val="007516E2"/>
    <w:rsid w:val="00751974"/>
    <w:rsid w:val="00751B07"/>
    <w:rsid w:val="007526E4"/>
    <w:rsid w:val="00752AF9"/>
    <w:rsid w:val="00752BA1"/>
    <w:rsid w:val="00752F00"/>
    <w:rsid w:val="00752FC3"/>
    <w:rsid w:val="00753026"/>
    <w:rsid w:val="0075312D"/>
    <w:rsid w:val="007531DD"/>
    <w:rsid w:val="007531F0"/>
    <w:rsid w:val="0075331C"/>
    <w:rsid w:val="0075333F"/>
    <w:rsid w:val="0075366C"/>
    <w:rsid w:val="00753684"/>
    <w:rsid w:val="00753685"/>
    <w:rsid w:val="007538AA"/>
    <w:rsid w:val="00753B83"/>
    <w:rsid w:val="00754095"/>
    <w:rsid w:val="00754272"/>
    <w:rsid w:val="00754600"/>
    <w:rsid w:val="007546FE"/>
    <w:rsid w:val="00755035"/>
    <w:rsid w:val="007551FA"/>
    <w:rsid w:val="007552EB"/>
    <w:rsid w:val="0075574F"/>
    <w:rsid w:val="00755875"/>
    <w:rsid w:val="007559E8"/>
    <w:rsid w:val="00755B24"/>
    <w:rsid w:val="00755D74"/>
    <w:rsid w:val="007560DF"/>
    <w:rsid w:val="0075665B"/>
    <w:rsid w:val="00756793"/>
    <w:rsid w:val="007568C8"/>
    <w:rsid w:val="00756A49"/>
    <w:rsid w:val="00756E49"/>
    <w:rsid w:val="0075701D"/>
    <w:rsid w:val="00757667"/>
    <w:rsid w:val="00757A88"/>
    <w:rsid w:val="00757BAD"/>
    <w:rsid w:val="00757EAC"/>
    <w:rsid w:val="00757F34"/>
    <w:rsid w:val="007601E8"/>
    <w:rsid w:val="007604BE"/>
    <w:rsid w:val="00760CCE"/>
    <w:rsid w:val="00761289"/>
    <w:rsid w:val="007613FB"/>
    <w:rsid w:val="00761446"/>
    <w:rsid w:val="007616FA"/>
    <w:rsid w:val="00761991"/>
    <w:rsid w:val="00761CAE"/>
    <w:rsid w:val="00761D15"/>
    <w:rsid w:val="00761E54"/>
    <w:rsid w:val="00762603"/>
    <w:rsid w:val="007628FF"/>
    <w:rsid w:val="00763036"/>
    <w:rsid w:val="0076361C"/>
    <w:rsid w:val="00763866"/>
    <w:rsid w:val="007638CF"/>
    <w:rsid w:val="00763998"/>
    <w:rsid w:val="00763B47"/>
    <w:rsid w:val="00763BA6"/>
    <w:rsid w:val="00763EC1"/>
    <w:rsid w:val="00764219"/>
    <w:rsid w:val="007642B7"/>
    <w:rsid w:val="0076438C"/>
    <w:rsid w:val="007649AB"/>
    <w:rsid w:val="007649F9"/>
    <w:rsid w:val="00764A32"/>
    <w:rsid w:val="00764B8C"/>
    <w:rsid w:val="00764BDB"/>
    <w:rsid w:val="00764BFB"/>
    <w:rsid w:val="0076520D"/>
    <w:rsid w:val="007653E6"/>
    <w:rsid w:val="00765593"/>
    <w:rsid w:val="0076572E"/>
    <w:rsid w:val="00765BCA"/>
    <w:rsid w:val="007660BC"/>
    <w:rsid w:val="007662D4"/>
    <w:rsid w:val="00766594"/>
    <w:rsid w:val="007668F8"/>
    <w:rsid w:val="00766A14"/>
    <w:rsid w:val="00766B1B"/>
    <w:rsid w:val="00766C0D"/>
    <w:rsid w:val="00766CF8"/>
    <w:rsid w:val="00766E2E"/>
    <w:rsid w:val="00766E66"/>
    <w:rsid w:val="00767662"/>
    <w:rsid w:val="007677CD"/>
    <w:rsid w:val="007679DE"/>
    <w:rsid w:val="007700BF"/>
    <w:rsid w:val="00770128"/>
    <w:rsid w:val="00770216"/>
    <w:rsid w:val="00770271"/>
    <w:rsid w:val="007706E9"/>
    <w:rsid w:val="0077085A"/>
    <w:rsid w:val="00770D42"/>
    <w:rsid w:val="007714ED"/>
    <w:rsid w:val="0077177A"/>
    <w:rsid w:val="00771840"/>
    <w:rsid w:val="00771AF4"/>
    <w:rsid w:val="00772284"/>
    <w:rsid w:val="007723C7"/>
    <w:rsid w:val="00772A4D"/>
    <w:rsid w:val="00772CD2"/>
    <w:rsid w:val="00772D12"/>
    <w:rsid w:val="00772ED0"/>
    <w:rsid w:val="0077302B"/>
    <w:rsid w:val="0077329E"/>
    <w:rsid w:val="007734EC"/>
    <w:rsid w:val="00773590"/>
    <w:rsid w:val="007738A1"/>
    <w:rsid w:val="00774420"/>
    <w:rsid w:val="00774617"/>
    <w:rsid w:val="00774AD3"/>
    <w:rsid w:val="00774B0A"/>
    <w:rsid w:val="00774E52"/>
    <w:rsid w:val="00774EAF"/>
    <w:rsid w:val="0077505C"/>
    <w:rsid w:val="007750A7"/>
    <w:rsid w:val="007754DD"/>
    <w:rsid w:val="0077553E"/>
    <w:rsid w:val="007758CC"/>
    <w:rsid w:val="00775A57"/>
    <w:rsid w:val="00775AE5"/>
    <w:rsid w:val="00775B28"/>
    <w:rsid w:val="00775D7A"/>
    <w:rsid w:val="007760C8"/>
    <w:rsid w:val="00776161"/>
    <w:rsid w:val="00776285"/>
    <w:rsid w:val="007768D2"/>
    <w:rsid w:val="007769EC"/>
    <w:rsid w:val="00776AA8"/>
    <w:rsid w:val="00776B3D"/>
    <w:rsid w:val="00776CEB"/>
    <w:rsid w:val="00777020"/>
    <w:rsid w:val="007773A9"/>
    <w:rsid w:val="007775D6"/>
    <w:rsid w:val="007778B4"/>
    <w:rsid w:val="007779F7"/>
    <w:rsid w:val="00777B5A"/>
    <w:rsid w:val="00777FBB"/>
    <w:rsid w:val="007804E2"/>
    <w:rsid w:val="00780AB9"/>
    <w:rsid w:val="00780C42"/>
    <w:rsid w:val="00780F77"/>
    <w:rsid w:val="0078101B"/>
    <w:rsid w:val="007813F7"/>
    <w:rsid w:val="0078140B"/>
    <w:rsid w:val="0078180D"/>
    <w:rsid w:val="007819B2"/>
    <w:rsid w:val="00781B30"/>
    <w:rsid w:val="00781C1F"/>
    <w:rsid w:val="007820FD"/>
    <w:rsid w:val="007821E0"/>
    <w:rsid w:val="00782BC7"/>
    <w:rsid w:val="00782FBE"/>
    <w:rsid w:val="00783137"/>
    <w:rsid w:val="00783283"/>
    <w:rsid w:val="007833C1"/>
    <w:rsid w:val="0078345C"/>
    <w:rsid w:val="00783556"/>
    <w:rsid w:val="00783B4C"/>
    <w:rsid w:val="00783CFC"/>
    <w:rsid w:val="00783EF7"/>
    <w:rsid w:val="00784082"/>
    <w:rsid w:val="0078427F"/>
    <w:rsid w:val="00784313"/>
    <w:rsid w:val="00784712"/>
    <w:rsid w:val="0078482B"/>
    <w:rsid w:val="00784A6E"/>
    <w:rsid w:val="00784BF9"/>
    <w:rsid w:val="00784E22"/>
    <w:rsid w:val="00784F8C"/>
    <w:rsid w:val="00785415"/>
    <w:rsid w:val="007854EE"/>
    <w:rsid w:val="00785539"/>
    <w:rsid w:val="00785733"/>
    <w:rsid w:val="00785785"/>
    <w:rsid w:val="0078592B"/>
    <w:rsid w:val="00785B55"/>
    <w:rsid w:val="00785C88"/>
    <w:rsid w:val="00785D34"/>
    <w:rsid w:val="00785D53"/>
    <w:rsid w:val="0078605A"/>
    <w:rsid w:val="00786107"/>
    <w:rsid w:val="00786246"/>
    <w:rsid w:val="007866C2"/>
    <w:rsid w:val="007868FD"/>
    <w:rsid w:val="00786D34"/>
    <w:rsid w:val="00786D54"/>
    <w:rsid w:val="00786DC3"/>
    <w:rsid w:val="00786F47"/>
    <w:rsid w:val="00786FAA"/>
    <w:rsid w:val="0078709B"/>
    <w:rsid w:val="00787112"/>
    <w:rsid w:val="007872B9"/>
    <w:rsid w:val="00787662"/>
    <w:rsid w:val="0078793E"/>
    <w:rsid w:val="00787C81"/>
    <w:rsid w:val="00787CCD"/>
    <w:rsid w:val="00787ED4"/>
    <w:rsid w:val="00787F19"/>
    <w:rsid w:val="00787FC3"/>
    <w:rsid w:val="00790253"/>
    <w:rsid w:val="007902D6"/>
    <w:rsid w:val="0079030B"/>
    <w:rsid w:val="0079030F"/>
    <w:rsid w:val="00790490"/>
    <w:rsid w:val="00790DDE"/>
    <w:rsid w:val="00790EC3"/>
    <w:rsid w:val="00790FCB"/>
    <w:rsid w:val="00791387"/>
    <w:rsid w:val="00791A2A"/>
    <w:rsid w:val="00792026"/>
    <w:rsid w:val="0079207E"/>
    <w:rsid w:val="0079228B"/>
    <w:rsid w:val="00792653"/>
    <w:rsid w:val="0079271A"/>
    <w:rsid w:val="00792C63"/>
    <w:rsid w:val="00792EFC"/>
    <w:rsid w:val="0079329D"/>
    <w:rsid w:val="007935D9"/>
    <w:rsid w:val="0079367D"/>
    <w:rsid w:val="007936C6"/>
    <w:rsid w:val="00793CF3"/>
    <w:rsid w:val="00793EAB"/>
    <w:rsid w:val="00793EAC"/>
    <w:rsid w:val="007941D3"/>
    <w:rsid w:val="007943B1"/>
    <w:rsid w:val="0079456E"/>
    <w:rsid w:val="007945CF"/>
    <w:rsid w:val="0079476A"/>
    <w:rsid w:val="00794804"/>
    <w:rsid w:val="007948F5"/>
    <w:rsid w:val="00794B0B"/>
    <w:rsid w:val="00794E17"/>
    <w:rsid w:val="00795242"/>
    <w:rsid w:val="007952B7"/>
    <w:rsid w:val="00795440"/>
    <w:rsid w:val="00795629"/>
    <w:rsid w:val="007958EA"/>
    <w:rsid w:val="00795E2B"/>
    <w:rsid w:val="0079616C"/>
    <w:rsid w:val="00796761"/>
    <w:rsid w:val="00796843"/>
    <w:rsid w:val="0079692C"/>
    <w:rsid w:val="00796966"/>
    <w:rsid w:val="00796F08"/>
    <w:rsid w:val="00797024"/>
    <w:rsid w:val="0079709E"/>
    <w:rsid w:val="0079718D"/>
    <w:rsid w:val="0079719F"/>
    <w:rsid w:val="007972D4"/>
    <w:rsid w:val="00797304"/>
    <w:rsid w:val="0079730A"/>
    <w:rsid w:val="0079768E"/>
    <w:rsid w:val="00797F94"/>
    <w:rsid w:val="007A00B8"/>
    <w:rsid w:val="007A032B"/>
    <w:rsid w:val="007A0735"/>
    <w:rsid w:val="007A07F9"/>
    <w:rsid w:val="007A0D2A"/>
    <w:rsid w:val="007A115A"/>
    <w:rsid w:val="007A1693"/>
    <w:rsid w:val="007A1864"/>
    <w:rsid w:val="007A1D54"/>
    <w:rsid w:val="007A1D7A"/>
    <w:rsid w:val="007A2307"/>
    <w:rsid w:val="007A2616"/>
    <w:rsid w:val="007A2849"/>
    <w:rsid w:val="007A2D14"/>
    <w:rsid w:val="007A2D76"/>
    <w:rsid w:val="007A2DF0"/>
    <w:rsid w:val="007A2F56"/>
    <w:rsid w:val="007A30CC"/>
    <w:rsid w:val="007A3249"/>
    <w:rsid w:val="007A346B"/>
    <w:rsid w:val="007A38CA"/>
    <w:rsid w:val="007A39D2"/>
    <w:rsid w:val="007A3FC6"/>
    <w:rsid w:val="007A409A"/>
    <w:rsid w:val="007A439D"/>
    <w:rsid w:val="007A43D1"/>
    <w:rsid w:val="007A45F8"/>
    <w:rsid w:val="007A484F"/>
    <w:rsid w:val="007A4D7A"/>
    <w:rsid w:val="007A5020"/>
    <w:rsid w:val="007A50AF"/>
    <w:rsid w:val="007A5526"/>
    <w:rsid w:val="007A554E"/>
    <w:rsid w:val="007A57DA"/>
    <w:rsid w:val="007A589B"/>
    <w:rsid w:val="007A5B42"/>
    <w:rsid w:val="007A61C7"/>
    <w:rsid w:val="007A6217"/>
    <w:rsid w:val="007A63A4"/>
    <w:rsid w:val="007A6593"/>
    <w:rsid w:val="007A7349"/>
    <w:rsid w:val="007A7389"/>
    <w:rsid w:val="007A741D"/>
    <w:rsid w:val="007A79F6"/>
    <w:rsid w:val="007A7A41"/>
    <w:rsid w:val="007A7D8D"/>
    <w:rsid w:val="007A7DFD"/>
    <w:rsid w:val="007A7E02"/>
    <w:rsid w:val="007B009A"/>
    <w:rsid w:val="007B01BB"/>
    <w:rsid w:val="007B076A"/>
    <w:rsid w:val="007B0A4C"/>
    <w:rsid w:val="007B0C02"/>
    <w:rsid w:val="007B0C64"/>
    <w:rsid w:val="007B0C66"/>
    <w:rsid w:val="007B0CF5"/>
    <w:rsid w:val="007B0D40"/>
    <w:rsid w:val="007B0DC9"/>
    <w:rsid w:val="007B1004"/>
    <w:rsid w:val="007B1066"/>
    <w:rsid w:val="007B138F"/>
    <w:rsid w:val="007B13CF"/>
    <w:rsid w:val="007B1443"/>
    <w:rsid w:val="007B15D4"/>
    <w:rsid w:val="007B1832"/>
    <w:rsid w:val="007B196E"/>
    <w:rsid w:val="007B196F"/>
    <w:rsid w:val="007B1D14"/>
    <w:rsid w:val="007B1D16"/>
    <w:rsid w:val="007B2232"/>
    <w:rsid w:val="007B2379"/>
    <w:rsid w:val="007B23D5"/>
    <w:rsid w:val="007B24E0"/>
    <w:rsid w:val="007B2869"/>
    <w:rsid w:val="007B296F"/>
    <w:rsid w:val="007B2AB5"/>
    <w:rsid w:val="007B2B51"/>
    <w:rsid w:val="007B2E7D"/>
    <w:rsid w:val="007B2F8B"/>
    <w:rsid w:val="007B328F"/>
    <w:rsid w:val="007B3354"/>
    <w:rsid w:val="007B3636"/>
    <w:rsid w:val="007B39CE"/>
    <w:rsid w:val="007B39F9"/>
    <w:rsid w:val="007B3F56"/>
    <w:rsid w:val="007B3F93"/>
    <w:rsid w:val="007B4208"/>
    <w:rsid w:val="007B42A4"/>
    <w:rsid w:val="007B45F0"/>
    <w:rsid w:val="007B4672"/>
    <w:rsid w:val="007B46BE"/>
    <w:rsid w:val="007B4852"/>
    <w:rsid w:val="007B4946"/>
    <w:rsid w:val="007B494F"/>
    <w:rsid w:val="007B4A61"/>
    <w:rsid w:val="007B4DA9"/>
    <w:rsid w:val="007B4E83"/>
    <w:rsid w:val="007B55FE"/>
    <w:rsid w:val="007B5779"/>
    <w:rsid w:val="007B588D"/>
    <w:rsid w:val="007B5BB9"/>
    <w:rsid w:val="007B5F36"/>
    <w:rsid w:val="007B6089"/>
    <w:rsid w:val="007B620B"/>
    <w:rsid w:val="007B6267"/>
    <w:rsid w:val="007B6372"/>
    <w:rsid w:val="007B6407"/>
    <w:rsid w:val="007B6B98"/>
    <w:rsid w:val="007B6CA6"/>
    <w:rsid w:val="007B71AC"/>
    <w:rsid w:val="007B7299"/>
    <w:rsid w:val="007B7405"/>
    <w:rsid w:val="007B7585"/>
    <w:rsid w:val="007B75AC"/>
    <w:rsid w:val="007B75FB"/>
    <w:rsid w:val="007B76F8"/>
    <w:rsid w:val="007B788A"/>
    <w:rsid w:val="007B7E71"/>
    <w:rsid w:val="007B7E76"/>
    <w:rsid w:val="007B7EB1"/>
    <w:rsid w:val="007C00DE"/>
    <w:rsid w:val="007C086A"/>
    <w:rsid w:val="007C0A2A"/>
    <w:rsid w:val="007C0C56"/>
    <w:rsid w:val="007C0D79"/>
    <w:rsid w:val="007C0F3B"/>
    <w:rsid w:val="007C11E7"/>
    <w:rsid w:val="007C1547"/>
    <w:rsid w:val="007C186E"/>
    <w:rsid w:val="007C1A4B"/>
    <w:rsid w:val="007C1A70"/>
    <w:rsid w:val="007C1B9E"/>
    <w:rsid w:val="007C1CE0"/>
    <w:rsid w:val="007C206D"/>
    <w:rsid w:val="007C23FA"/>
    <w:rsid w:val="007C2519"/>
    <w:rsid w:val="007C261A"/>
    <w:rsid w:val="007C2B3D"/>
    <w:rsid w:val="007C2BA1"/>
    <w:rsid w:val="007C2E07"/>
    <w:rsid w:val="007C2F19"/>
    <w:rsid w:val="007C303B"/>
    <w:rsid w:val="007C3139"/>
    <w:rsid w:val="007C3669"/>
    <w:rsid w:val="007C38A9"/>
    <w:rsid w:val="007C3B0C"/>
    <w:rsid w:val="007C3DE6"/>
    <w:rsid w:val="007C3F38"/>
    <w:rsid w:val="007C3F43"/>
    <w:rsid w:val="007C3FC7"/>
    <w:rsid w:val="007C400A"/>
    <w:rsid w:val="007C437F"/>
    <w:rsid w:val="007C446A"/>
    <w:rsid w:val="007C4572"/>
    <w:rsid w:val="007C475E"/>
    <w:rsid w:val="007C4895"/>
    <w:rsid w:val="007C4B16"/>
    <w:rsid w:val="007C4BF2"/>
    <w:rsid w:val="007C4D91"/>
    <w:rsid w:val="007C4FED"/>
    <w:rsid w:val="007C519F"/>
    <w:rsid w:val="007C51BD"/>
    <w:rsid w:val="007C5692"/>
    <w:rsid w:val="007C60F8"/>
    <w:rsid w:val="007C634D"/>
    <w:rsid w:val="007C6403"/>
    <w:rsid w:val="007C660D"/>
    <w:rsid w:val="007C6641"/>
    <w:rsid w:val="007C6846"/>
    <w:rsid w:val="007C6B8B"/>
    <w:rsid w:val="007C6FC9"/>
    <w:rsid w:val="007C70F2"/>
    <w:rsid w:val="007C7144"/>
    <w:rsid w:val="007C7669"/>
    <w:rsid w:val="007C79A5"/>
    <w:rsid w:val="007C7AC9"/>
    <w:rsid w:val="007C7E91"/>
    <w:rsid w:val="007C7EF4"/>
    <w:rsid w:val="007C7F62"/>
    <w:rsid w:val="007D0001"/>
    <w:rsid w:val="007D049D"/>
    <w:rsid w:val="007D04FE"/>
    <w:rsid w:val="007D0FCF"/>
    <w:rsid w:val="007D1718"/>
    <w:rsid w:val="007D1947"/>
    <w:rsid w:val="007D198E"/>
    <w:rsid w:val="007D1BAF"/>
    <w:rsid w:val="007D1FF6"/>
    <w:rsid w:val="007D20A2"/>
    <w:rsid w:val="007D20FE"/>
    <w:rsid w:val="007D25D1"/>
    <w:rsid w:val="007D26B8"/>
    <w:rsid w:val="007D280E"/>
    <w:rsid w:val="007D281A"/>
    <w:rsid w:val="007D287A"/>
    <w:rsid w:val="007D2B2B"/>
    <w:rsid w:val="007D2B4D"/>
    <w:rsid w:val="007D2CD6"/>
    <w:rsid w:val="007D2F92"/>
    <w:rsid w:val="007D3172"/>
    <w:rsid w:val="007D342C"/>
    <w:rsid w:val="007D392F"/>
    <w:rsid w:val="007D39B4"/>
    <w:rsid w:val="007D3D70"/>
    <w:rsid w:val="007D3F70"/>
    <w:rsid w:val="007D3FCD"/>
    <w:rsid w:val="007D42B9"/>
    <w:rsid w:val="007D42BD"/>
    <w:rsid w:val="007D47C6"/>
    <w:rsid w:val="007D4953"/>
    <w:rsid w:val="007D4A27"/>
    <w:rsid w:val="007D4BA2"/>
    <w:rsid w:val="007D4E1F"/>
    <w:rsid w:val="007D4FB4"/>
    <w:rsid w:val="007D53E8"/>
    <w:rsid w:val="007D56E3"/>
    <w:rsid w:val="007D56FF"/>
    <w:rsid w:val="007D581D"/>
    <w:rsid w:val="007D5A1B"/>
    <w:rsid w:val="007D5A6F"/>
    <w:rsid w:val="007D5AA4"/>
    <w:rsid w:val="007D5FDE"/>
    <w:rsid w:val="007D64B3"/>
    <w:rsid w:val="007D6675"/>
    <w:rsid w:val="007D69B9"/>
    <w:rsid w:val="007D6A3F"/>
    <w:rsid w:val="007D6A86"/>
    <w:rsid w:val="007D6CE4"/>
    <w:rsid w:val="007D702F"/>
    <w:rsid w:val="007D717B"/>
    <w:rsid w:val="007D7457"/>
    <w:rsid w:val="007D7524"/>
    <w:rsid w:val="007D75B0"/>
    <w:rsid w:val="007D7BF1"/>
    <w:rsid w:val="007D7CEE"/>
    <w:rsid w:val="007D7FAB"/>
    <w:rsid w:val="007E018B"/>
    <w:rsid w:val="007E0255"/>
    <w:rsid w:val="007E05D1"/>
    <w:rsid w:val="007E0B54"/>
    <w:rsid w:val="007E0F0A"/>
    <w:rsid w:val="007E1653"/>
    <w:rsid w:val="007E19EA"/>
    <w:rsid w:val="007E1AFD"/>
    <w:rsid w:val="007E2065"/>
    <w:rsid w:val="007E241C"/>
    <w:rsid w:val="007E256A"/>
    <w:rsid w:val="007E26FF"/>
    <w:rsid w:val="007E2B3B"/>
    <w:rsid w:val="007E2BC4"/>
    <w:rsid w:val="007E2EBE"/>
    <w:rsid w:val="007E2F4E"/>
    <w:rsid w:val="007E3275"/>
    <w:rsid w:val="007E369D"/>
    <w:rsid w:val="007E37B5"/>
    <w:rsid w:val="007E3A51"/>
    <w:rsid w:val="007E3A6C"/>
    <w:rsid w:val="007E3BD6"/>
    <w:rsid w:val="007E3FAE"/>
    <w:rsid w:val="007E4CCD"/>
    <w:rsid w:val="007E4EEC"/>
    <w:rsid w:val="007E4F3E"/>
    <w:rsid w:val="007E4FE5"/>
    <w:rsid w:val="007E5208"/>
    <w:rsid w:val="007E542D"/>
    <w:rsid w:val="007E55BA"/>
    <w:rsid w:val="007E579F"/>
    <w:rsid w:val="007E5C89"/>
    <w:rsid w:val="007E60DD"/>
    <w:rsid w:val="007E6128"/>
    <w:rsid w:val="007E6349"/>
    <w:rsid w:val="007E6820"/>
    <w:rsid w:val="007E69EC"/>
    <w:rsid w:val="007E6E9F"/>
    <w:rsid w:val="007E72BC"/>
    <w:rsid w:val="007E7448"/>
    <w:rsid w:val="007E753E"/>
    <w:rsid w:val="007E78E9"/>
    <w:rsid w:val="007E7A63"/>
    <w:rsid w:val="007E7A8A"/>
    <w:rsid w:val="007E7D46"/>
    <w:rsid w:val="007E7ED3"/>
    <w:rsid w:val="007E7F57"/>
    <w:rsid w:val="007E7FCD"/>
    <w:rsid w:val="007F0260"/>
    <w:rsid w:val="007F042A"/>
    <w:rsid w:val="007F06A3"/>
    <w:rsid w:val="007F0CD7"/>
    <w:rsid w:val="007F1745"/>
    <w:rsid w:val="007F1B1D"/>
    <w:rsid w:val="007F1EB5"/>
    <w:rsid w:val="007F1EBF"/>
    <w:rsid w:val="007F2049"/>
    <w:rsid w:val="007F2358"/>
    <w:rsid w:val="007F241A"/>
    <w:rsid w:val="007F2420"/>
    <w:rsid w:val="007F25F8"/>
    <w:rsid w:val="007F298C"/>
    <w:rsid w:val="007F2A5F"/>
    <w:rsid w:val="007F2BBB"/>
    <w:rsid w:val="007F310D"/>
    <w:rsid w:val="007F38E3"/>
    <w:rsid w:val="007F3ACD"/>
    <w:rsid w:val="007F3B8B"/>
    <w:rsid w:val="007F3EDC"/>
    <w:rsid w:val="007F41B9"/>
    <w:rsid w:val="007F439A"/>
    <w:rsid w:val="007F440A"/>
    <w:rsid w:val="007F466C"/>
    <w:rsid w:val="007F4817"/>
    <w:rsid w:val="007F4CBE"/>
    <w:rsid w:val="007F4F68"/>
    <w:rsid w:val="007F5474"/>
    <w:rsid w:val="007F55C9"/>
    <w:rsid w:val="007F567B"/>
    <w:rsid w:val="007F57C1"/>
    <w:rsid w:val="007F5C3F"/>
    <w:rsid w:val="007F5C58"/>
    <w:rsid w:val="007F5CAA"/>
    <w:rsid w:val="007F607E"/>
    <w:rsid w:val="007F61E2"/>
    <w:rsid w:val="007F6395"/>
    <w:rsid w:val="007F648C"/>
    <w:rsid w:val="007F6559"/>
    <w:rsid w:val="007F689E"/>
    <w:rsid w:val="007F6B23"/>
    <w:rsid w:val="007F6BBF"/>
    <w:rsid w:val="007F6ED9"/>
    <w:rsid w:val="007F7480"/>
    <w:rsid w:val="007F75B3"/>
    <w:rsid w:val="007F7CD8"/>
    <w:rsid w:val="007F7D0D"/>
    <w:rsid w:val="00800025"/>
    <w:rsid w:val="008002DF"/>
    <w:rsid w:val="0080053E"/>
    <w:rsid w:val="008005CE"/>
    <w:rsid w:val="00801248"/>
    <w:rsid w:val="00801309"/>
    <w:rsid w:val="00801347"/>
    <w:rsid w:val="00801590"/>
    <w:rsid w:val="008018E0"/>
    <w:rsid w:val="00801B80"/>
    <w:rsid w:val="00801DEE"/>
    <w:rsid w:val="00801F11"/>
    <w:rsid w:val="00802061"/>
    <w:rsid w:val="008020BD"/>
    <w:rsid w:val="008022C1"/>
    <w:rsid w:val="00802341"/>
    <w:rsid w:val="008023B8"/>
    <w:rsid w:val="00802B01"/>
    <w:rsid w:val="00802C39"/>
    <w:rsid w:val="00802E94"/>
    <w:rsid w:val="00803172"/>
    <w:rsid w:val="00803D39"/>
    <w:rsid w:val="00803D63"/>
    <w:rsid w:val="00803EB9"/>
    <w:rsid w:val="00803F00"/>
    <w:rsid w:val="00803F65"/>
    <w:rsid w:val="00804378"/>
    <w:rsid w:val="0080439C"/>
    <w:rsid w:val="008043F9"/>
    <w:rsid w:val="00804DCB"/>
    <w:rsid w:val="00804EE4"/>
    <w:rsid w:val="008050A0"/>
    <w:rsid w:val="0080551A"/>
    <w:rsid w:val="008056B0"/>
    <w:rsid w:val="0080589E"/>
    <w:rsid w:val="008058AC"/>
    <w:rsid w:val="008059C2"/>
    <w:rsid w:val="008064D7"/>
    <w:rsid w:val="008069A6"/>
    <w:rsid w:val="00806DE5"/>
    <w:rsid w:val="008070FB"/>
    <w:rsid w:val="008071AD"/>
    <w:rsid w:val="00807669"/>
    <w:rsid w:val="008076A3"/>
    <w:rsid w:val="008078A6"/>
    <w:rsid w:val="008079B3"/>
    <w:rsid w:val="00807AA5"/>
    <w:rsid w:val="00807C9D"/>
    <w:rsid w:val="00807D72"/>
    <w:rsid w:val="00807DAF"/>
    <w:rsid w:val="008100A0"/>
    <w:rsid w:val="0081020A"/>
    <w:rsid w:val="0081025C"/>
    <w:rsid w:val="0081063D"/>
    <w:rsid w:val="00810C94"/>
    <w:rsid w:val="00810CF8"/>
    <w:rsid w:val="00810F11"/>
    <w:rsid w:val="00811197"/>
    <w:rsid w:val="00811390"/>
    <w:rsid w:val="00811587"/>
    <w:rsid w:val="00811700"/>
    <w:rsid w:val="0081188A"/>
    <w:rsid w:val="00811F3E"/>
    <w:rsid w:val="00812254"/>
    <w:rsid w:val="008127E8"/>
    <w:rsid w:val="00812F81"/>
    <w:rsid w:val="00813035"/>
    <w:rsid w:val="00813253"/>
    <w:rsid w:val="008132AC"/>
    <w:rsid w:val="008133C2"/>
    <w:rsid w:val="008136DF"/>
    <w:rsid w:val="00813890"/>
    <w:rsid w:val="00813B76"/>
    <w:rsid w:val="008140D7"/>
    <w:rsid w:val="00814811"/>
    <w:rsid w:val="00814925"/>
    <w:rsid w:val="0081496D"/>
    <w:rsid w:val="00814B58"/>
    <w:rsid w:val="00814BC7"/>
    <w:rsid w:val="00814DC3"/>
    <w:rsid w:val="00814E35"/>
    <w:rsid w:val="008152A6"/>
    <w:rsid w:val="0081542D"/>
    <w:rsid w:val="008158D1"/>
    <w:rsid w:val="0081596C"/>
    <w:rsid w:val="00815C91"/>
    <w:rsid w:val="00815F90"/>
    <w:rsid w:val="0081603E"/>
    <w:rsid w:val="00816179"/>
    <w:rsid w:val="008163F5"/>
    <w:rsid w:val="0081642B"/>
    <w:rsid w:val="008164CF"/>
    <w:rsid w:val="00816513"/>
    <w:rsid w:val="00816547"/>
    <w:rsid w:val="008167C5"/>
    <w:rsid w:val="0081681A"/>
    <w:rsid w:val="00816DB0"/>
    <w:rsid w:val="00817875"/>
    <w:rsid w:val="008178A2"/>
    <w:rsid w:val="00817904"/>
    <w:rsid w:val="00817C34"/>
    <w:rsid w:val="00817CBD"/>
    <w:rsid w:val="0082000E"/>
    <w:rsid w:val="00820236"/>
    <w:rsid w:val="008207B6"/>
    <w:rsid w:val="0082084F"/>
    <w:rsid w:val="008209AD"/>
    <w:rsid w:val="00820B33"/>
    <w:rsid w:val="00820B34"/>
    <w:rsid w:val="00820E79"/>
    <w:rsid w:val="00820E9A"/>
    <w:rsid w:val="00820EA8"/>
    <w:rsid w:val="00821042"/>
    <w:rsid w:val="00821159"/>
    <w:rsid w:val="00821305"/>
    <w:rsid w:val="008213B6"/>
    <w:rsid w:val="00821425"/>
    <w:rsid w:val="0082147C"/>
    <w:rsid w:val="0082149A"/>
    <w:rsid w:val="0082154C"/>
    <w:rsid w:val="00821623"/>
    <w:rsid w:val="00821688"/>
    <w:rsid w:val="00821778"/>
    <w:rsid w:val="00821A6F"/>
    <w:rsid w:val="00821EC9"/>
    <w:rsid w:val="00821FAE"/>
    <w:rsid w:val="008223D1"/>
    <w:rsid w:val="008228C7"/>
    <w:rsid w:val="00822B33"/>
    <w:rsid w:val="00822C23"/>
    <w:rsid w:val="00822C93"/>
    <w:rsid w:val="00822EBB"/>
    <w:rsid w:val="008232C0"/>
    <w:rsid w:val="00823390"/>
    <w:rsid w:val="0082364F"/>
    <w:rsid w:val="0082379F"/>
    <w:rsid w:val="00823B50"/>
    <w:rsid w:val="00823D24"/>
    <w:rsid w:val="00823F93"/>
    <w:rsid w:val="008240F8"/>
    <w:rsid w:val="00824153"/>
    <w:rsid w:val="008241DD"/>
    <w:rsid w:val="0082437C"/>
    <w:rsid w:val="00824534"/>
    <w:rsid w:val="00824C72"/>
    <w:rsid w:val="0082533B"/>
    <w:rsid w:val="0082564C"/>
    <w:rsid w:val="008258B6"/>
    <w:rsid w:val="00825908"/>
    <w:rsid w:val="00825C7E"/>
    <w:rsid w:val="00825DEA"/>
    <w:rsid w:val="00825ED9"/>
    <w:rsid w:val="00825FA4"/>
    <w:rsid w:val="008265FD"/>
    <w:rsid w:val="00826908"/>
    <w:rsid w:val="008269F4"/>
    <w:rsid w:val="00826B48"/>
    <w:rsid w:val="00826E73"/>
    <w:rsid w:val="00827493"/>
    <w:rsid w:val="0082749B"/>
    <w:rsid w:val="00827569"/>
    <w:rsid w:val="00827A4A"/>
    <w:rsid w:val="00827AFA"/>
    <w:rsid w:val="0083029D"/>
    <w:rsid w:val="008306A0"/>
    <w:rsid w:val="00830FC3"/>
    <w:rsid w:val="00831012"/>
    <w:rsid w:val="00831333"/>
    <w:rsid w:val="00831739"/>
    <w:rsid w:val="008317EA"/>
    <w:rsid w:val="00831BF4"/>
    <w:rsid w:val="00831DF2"/>
    <w:rsid w:val="00831F09"/>
    <w:rsid w:val="00831F29"/>
    <w:rsid w:val="00832194"/>
    <w:rsid w:val="008321AF"/>
    <w:rsid w:val="0083258E"/>
    <w:rsid w:val="008325ED"/>
    <w:rsid w:val="00832788"/>
    <w:rsid w:val="00832961"/>
    <w:rsid w:val="008329A9"/>
    <w:rsid w:val="00832CB0"/>
    <w:rsid w:val="00832CE4"/>
    <w:rsid w:val="00832F7E"/>
    <w:rsid w:val="0083314B"/>
    <w:rsid w:val="008333A7"/>
    <w:rsid w:val="00833E4B"/>
    <w:rsid w:val="00833E57"/>
    <w:rsid w:val="00834500"/>
    <w:rsid w:val="00834ADD"/>
    <w:rsid w:val="00834C6B"/>
    <w:rsid w:val="00835520"/>
    <w:rsid w:val="00835587"/>
    <w:rsid w:val="00835623"/>
    <w:rsid w:val="008357B8"/>
    <w:rsid w:val="008357F8"/>
    <w:rsid w:val="00835853"/>
    <w:rsid w:val="00835868"/>
    <w:rsid w:val="00835A9D"/>
    <w:rsid w:val="00835B54"/>
    <w:rsid w:val="008364A5"/>
    <w:rsid w:val="00836915"/>
    <w:rsid w:val="00836974"/>
    <w:rsid w:val="00836AF5"/>
    <w:rsid w:val="00836B44"/>
    <w:rsid w:val="00836DD5"/>
    <w:rsid w:val="00836FFB"/>
    <w:rsid w:val="00837320"/>
    <w:rsid w:val="00837962"/>
    <w:rsid w:val="00837D0A"/>
    <w:rsid w:val="00837DDC"/>
    <w:rsid w:val="008403CD"/>
    <w:rsid w:val="008406B9"/>
    <w:rsid w:val="00840AC2"/>
    <w:rsid w:val="00840D60"/>
    <w:rsid w:val="00840E69"/>
    <w:rsid w:val="00840F70"/>
    <w:rsid w:val="00841818"/>
    <w:rsid w:val="00841AB5"/>
    <w:rsid w:val="00841D4A"/>
    <w:rsid w:val="00842474"/>
    <w:rsid w:val="008424D9"/>
    <w:rsid w:val="008425F0"/>
    <w:rsid w:val="00842A36"/>
    <w:rsid w:val="00842CEF"/>
    <w:rsid w:val="00842D8E"/>
    <w:rsid w:val="00843336"/>
    <w:rsid w:val="0084355E"/>
    <w:rsid w:val="0084378E"/>
    <w:rsid w:val="008437EB"/>
    <w:rsid w:val="00843888"/>
    <w:rsid w:val="00843943"/>
    <w:rsid w:val="00843B0A"/>
    <w:rsid w:val="00843C9E"/>
    <w:rsid w:val="00843CF7"/>
    <w:rsid w:val="00843D8F"/>
    <w:rsid w:val="00843D93"/>
    <w:rsid w:val="00843DFB"/>
    <w:rsid w:val="00843FA8"/>
    <w:rsid w:val="00844678"/>
    <w:rsid w:val="00844692"/>
    <w:rsid w:val="00844CF6"/>
    <w:rsid w:val="00844EB3"/>
    <w:rsid w:val="00844F31"/>
    <w:rsid w:val="008452B0"/>
    <w:rsid w:val="00845336"/>
    <w:rsid w:val="00845616"/>
    <w:rsid w:val="00845791"/>
    <w:rsid w:val="00845800"/>
    <w:rsid w:val="00846018"/>
    <w:rsid w:val="00846022"/>
    <w:rsid w:val="00846121"/>
    <w:rsid w:val="0084642E"/>
    <w:rsid w:val="0084674A"/>
    <w:rsid w:val="00847022"/>
    <w:rsid w:val="008471D9"/>
    <w:rsid w:val="008472BD"/>
    <w:rsid w:val="0084757C"/>
    <w:rsid w:val="0084781F"/>
    <w:rsid w:val="00847E9A"/>
    <w:rsid w:val="0085009F"/>
    <w:rsid w:val="008500ED"/>
    <w:rsid w:val="008501A5"/>
    <w:rsid w:val="008501E1"/>
    <w:rsid w:val="00850208"/>
    <w:rsid w:val="00850769"/>
    <w:rsid w:val="00850865"/>
    <w:rsid w:val="008508D7"/>
    <w:rsid w:val="00850C58"/>
    <w:rsid w:val="00850F35"/>
    <w:rsid w:val="00851346"/>
    <w:rsid w:val="008517D6"/>
    <w:rsid w:val="008518B2"/>
    <w:rsid w:val="0085190B"/>
    <w:rsid w:val="00851FEA"/>
    <w:rsid w:val="008522F3"/>
    <w:rsid w:val="00852A29"/>
    <w:rsid w:val="00852A87"/>
    <w:rsid w:val="00852DAD"/>
    <w:rsid w:val="00852F7C"/>
    <w:rsid w:val="0085316A"/>
    <w:rsid w:val="008531B1"/>
    <w:rsid w:val="008533A1"/>
    <w:rsid w:val="00853544"/>
    <w:rsid w:val="00853BBD"/>
    <w:rsid w:val="0085424C"/>
    <w:rsid w:val="00854486"/>
    <w:rsid w:val="00854602"/>
    <w:rsid w:val="00854805"/>
    <w:rsid w:val="00854937"/>
    <w:rsid w:val="00854A49"/>
    <w:rsid w:val="00854F92"/>
    <w:rsid w:val="00855118"/>
    <w:rsid w:val="0085520A"/>
    <w:rsid w:val="00855393"/>
    <w:rsid w:val="008556BB"/>
    <w:rsid w:val="00855A44"/>
    <w:rsid w:val="00855B5E"/>
    <w:rsid w:val="00855D77"/>
    <w:rsid w:val="00855E31"/>
    <w:rsid w:val="008564C5"/>
    <w:rsid w:val="00856A05"/>
    <w:rsid w:val="00856B1E"/>
    <w:rsid w:val="00856CB5"/>
    <w:rsid w:val="0085718C"/>
    <w:rsid w:val="0085735E"/>
    <w:rsid w:val="00857992"/>
    <w:rsid w:val="00857F2A"/>
    <w:rsid w:val="0086001C"/>
    <w:rsid w:val="00860079"/>
    <w:rsid w:val="008600ED"/>
    <w:rsid w:val="00860160"/>
    <w:rsid w:val="008605F7"/>
    <w:rsid w:val="00860693"/>
    <w:rsid w:val="008608B2"/>
    <w:rsid w:val="00860A17"/>
    <w:rsid w:val="00860C46"/>
    <w:rsid w:val="00860CF7"/>
    <w:rsid w:val="00860DA8"/>
    <w:rsid w:val="00860F49"/>
    <w:rsid w:val="00861065"/>
    <w:rsid w:val="00861181"/>
    <w:rsid w:val="00861536"/>
    <w:rsid w:val="008615FA"/>
    <w:rsid w:val="008618FC"/>
    <w:rsid w:val="00861C08"/>
    <w:rsid w:val="00861E50"/>
    <w:rsid w:val="00861EAD"/>
    <w:rsid w:val="00861FCA"/>
    <w:rsid w:val="00862266"/>
    <w:rsid w:val="008622F0"/>
    <w:rsid w:val="008624DF"/>
    <w:rsid w:val="00862799"/>
    <w:rsid w:val="008629F7"/>
    <w:rsid w:val="00862A5E"/>
    <w:rsid w:val="00862A6C"/>
    <w:rsid w:val="00862AB5"/>
    <w:rsid w:val="00862CB6"/>
    <w:rsid w:val="00862F5E"/>
    <w:rsid w:val="008630C0"/>
    <w:rsid w:val="008633AB"/>
    <w:rsid w:val="00863C36"/>
    <w:rsid w:val="00863D9D"/>
    <w:rsid w:val="00864317"/>
    <w:rsid w:val="00864457"/>
    <w:rsid w:val="0086482D"/>
    <w:rsid w:val="008648EB"/>
    <w:rsid w:val="00864AC1"/>
    <w:rsid w:val="00864CB3"/>
    <w:rsid w:val="00864E9D"/>
    <w:rsid w:val="00864F48"/>
    <w:rsid w:val="00864F71"/>
    <w:rsid w:val="00864F9C"/>
    <w:rsid w:val="008651AA"/>
    <w:rsid w:val="00865307"/>
    <w:rsid w:val="00865390"/>
    <w:rsid w:val="0086540D"/>
    <w:rsid w:val="0086558A"/>
    <w:rsid w:val="00865623"/>
    <w:rsid w:val="00865644"/>
    <w:rsid w:val="00865BF8"/>
    <w:rsid w:val="00865D96"/>
    <w:rsid w:val="00865EA0"/>
    <w:rsid w:val="0086613B"/>
    <w:rsid w:val="00866465"/>
    <w:rsid w:val="008667B5"/>
    <w:rsid w:val="00866AB0"/>
    <w:rsid w:val="00866BB1"/>
    <w:rsid w:val="008670FB"/>
    <w:rsid w:val="00867163"/>
    <w:rsid w:val="00867B69"/>
    <w:rsid w:val="00867E1E"/>
    <w:rsid w:val="00870073"/>
    <w:rsid w:val="00870391"/>
    <w:rsid w:val="008703B9"/>
    <w:rsid w:val="008704AD"/>
    <w:rsid w:val="008706E4"/>
    <w:rsid w:val="008706FD"/>
    <w:rsid w:val="00870BCA"/>
    <w:rsid w:val="00870E68"/>
    <w:rsid w:val="008711E2"/>
    <w:rsid w:val="00871704"/>
    <w:rsid w:val="0087199D"/>
    <w:rsid w:val="00871A8F"/>
    <w:rsid w:val="00872007"/>
    <w:rsid w:val="008721D8"/>
    <w:rsid w:val="00872386"/>
    <w:rsid w:val="008725EB"/>
    <w:rsid w:val="00872712"/>
    <w:rsid w:val="00872BC0"/>
    <w:rsid w:val="00872FD9"/>
    <w:rsid w:val="0087307E"/>
    <w:rsid w:val="0087332E"/>
    <w:rsid w:val="00873505"/>
    <w:rsid w:val="0087361F"/>
    <w:rsid w:val="008737AB"/>
    <w:rsid w:val="00873811"/>
    <w:rsid w:val="00873AB7"/>
    <w:rsid w:val="00873AD5"/>
    <w:rsid w:val="00873B1E"/>
    <w:rsid w:val="00873D9E"/>
    <w:rsid w:val="00873E1F"/>
    <w:rsid w:val="00873E95"/>
    <w:rsid w:val="00873ECE"/>
    <w:rsid w:val="00873FE5"/>
    <w:rsid w:val="0087407E"/>
    <w:rsid w:val="0087415E"/>
    <w:rsid w:val="008747EE"/>
    <w:rsid w:val="00874BD2"/>
    <w:rsid w:val="00874E8C"/>
    <w:rsid w:val="00874F0A"/>
    <w:rsid w:val="008750E3"/>
    <w:rsid w:val="0087510E"/>
    <w:rsid w:val="00875146"/>
    <w:rsid w:val="00875763"/>
    <w:rsid w:val="00875EFE"/>
    <w:rsid w:val="00876790"/>
    <w:rsid w:val="00876C18"/>
    <w:rsid w:val="00876C3B"/>
    <w:rsid w:val="00877184"/>
    <w:rsid w:val="00877298"/>
    <w:rsid w:val="008773CE"/>
    <w:rsid w:val="008779AB"/>
    <w:rsid w:val="00880529"/>
    <w:rsid w:val="008805AC"/>
    <w:rsid w:val="00880DAF"/>
    <w:rsid w:val="00880E55"/>
    <w:rsid w:val="0088163E"/>
    <w:rsid w:val="0088192B"/>
    <w:rsid w:val="00881A90"/>
    <w:rsid w:val="00881D25"/>
    <w:rsid w:val="00882050"/>
    <w:rsid w:val="00882115"/>
    <w:rsid w:val="008821E3"/>
    <w:rsid w:val="00882270"/>
    <w:rsid w:val="00882480"/>
    <w:rsid w:val="008826CF"/>
    <w:rsid w:val="008828BC"/>
    <w:rsid w:val="00882935"/>
    <w:rsid w:val="00882D35"/>
    <w:rsid w:val="00882EC9"/>
    <w:rsid w:val="0088307B"/>
    <w:rsid w:val="0088327D"/>
    <w:rsid w:val="008833BE"/>
    <w:rsid w:val="00883784"/>
    <w:rsid w:val="0088387D"/>
    <w:rsid w:val="008839F9"/>
    <w:rsid w:val="00883C7A"/>
    <w:rsid w:val="00883D17"/>
    <w:rsid w:val="0088409D"/>
    <w:rsid w:val="00884127"/>
    <w:rsid w:val="0088456B"/>
    <w:rsid w:val="008848A0"/>
    <w:rsid w:val="00884DD8"/>
    <w:rsid w:val="00884DE5"/>
    <w:rsid w:val="00885142"/>
    <w:rsid w:val="0088525E"/>
    <w:rsid w:val="00885394"/>
    <w:rsid w:val="00885490"/>
    <w:rsid w:val="008856DB"/>
    <w:rsid w:val="0088585A"/>
    <w:rsid w:val="00885877"/>
    <w:rsid w:val="00885F97"/>
    <w:rsid w:val="008860B0"/>
    <w:rsid w:val="008860D1"/>
    <w:rsid w:val="0088622A"/>
    <w:rsid w:val="008864EF"/>
    <w:rsid w:val="00886667"/>
    <w:rsid w:val="0088675C"/>
    <w:rsid w:val="008867B6"/>
    <w:rsid w:val="00886B8A"/>
    <w:rsid w:val="00886F28"/>
    <w:rsid w:val="00887134"/>
    <w:rsid w:val="008873B1"/>
    <w:rsid w:val="0088759D"/>
    <w:rsid w:val="00887851"/>
    <w:rsid w:val="00887A3F"/>
    <w:rsid w:val="008902D3"/>
    <w:rsid w:val="008902D6"/>
    <w:rsid w:val="00890D64"/>
    <w:rsid w:val="00890E35"/>
    <w:rsid w:val="008910E3"/>
    <w:rsid w:val="00891169"/>
    <w:rsid w:val="00891357"/>
    <w:rsid w:val="008914D1"/>
    <w:rsid w:val="008914F0"/>
    <w:rsid w:val="00891818"/>
    <w:rsid w:val="00891832"/>
    <w:rsid w:val="008918CF"/>
    <w:rsid w:val="00891F2E"/>
    <w:rsid w:val="00892071"/>
    <w:rsid w:val="0089220C"/>
    <w:rsid w:val="00892332"/>
    <w:rsid w:val="00892334"/>
    <w:rsid w:val="0089265D"/>
    <w:rsid w:val="008926C5"/>
    <w:rsid w:val="00892926"/>
    <w:rsid w:val="0089299C"/>
    <w:rsid w:val="00892C23"/>
    <w:rsid w:val="00892E79"/>
    <w:rsid w:val="0089304D"/>
    <w:rsid w:val="008930FD"/>
    <w:rsid w:val="008936C4"/>
    <w:rsid w:val="0089392E"/>
    <w:rsid w:val="00893A79"/>
    <w:rsid w:val="00893D9E"/>
    <w:rsid w:val="00893F48"/>
    <w:rsid w:val="00893FF3"/>
    <w:rsid w:val="0089450C"/>
    <w:rsid w:val="0089456A"/>
    <w:rsid w:val="00895032"/>
    <w:rsid w:val="008950D6"/>
    <w:rsid w:val="00895226"/>
    <w:rsid w:val="008956B1"/>
    <w:rsid w:val="00895CAC"/>
    <w:rsid w:val="00895F0E"/>
    <w:rsid w:val="00896258"/>
    <w:rsid w:val="00896926"/>
    <w:rsid w:val="00896CE2"/>
    <w:rsid w:val="008971A5"/>
    <w:rsid w:val="008972C1"/>
    <w:rsid w:val="00897380"/>
    <w:rsid w:val="008975C5"/>
    <w:rsid w:val="008976E2"/>
    <w:rsid w:val="00897EB8"/>
    <w:rsid w:val="00897F71"/>
    <w:rsid w:val="008A02D0"/>
    <w:rsid w:val="008A078F"/>
    <w:rsid w:val="008A0ED4"/>
    <w:rsid w:val="008A11A3"/>
    <w:rsid w:val="008A1385"/>
    <w:rsid w:val="008A14C4"/>
    <w:rsid w:val="008A1861"/>
    <w:rsid w:val="008A18D8"/>
    <w:rsid w:val="008A1AB6"/>
    <w:rsid w:val="008A1CB9"/>
    <w:rsid w:val="008A2023"/>
    <w:rsid w:val="008A220B"/>
    <w:rsid w:val="008A22F3"/>
    <w:rsid w:val="008A255B"/>
    <w:rsid w:val="008A25AE"/>
    <w:rsid w:val="008A2747"/>
    <w:rsid w:val="008A2C31"/>
    <w:rsid w:val="008A2F7E"/>
    <w:rsid w:val="008A2FA7"/>
    <w:rsid w:val="008A30B4"/>
    <w:rsid w:val="008A30EA"/>
    <w:rsid w:val="008A32F9"/>
    <w:rsid w:val="008A3467"/>
    <w:rsid w:val="008A3668"/>
    <w:rsid w:val="008A40A9"/>
    <w:rsid w:val="008A42ED"/>
    <w:rsid w:val="008A432B"/>
    <w:rsid w:val="008A4A62"/>
    <w:rsid w:val="008A4B05"/>
    <w:rsid w:val="008A4C04"/>
    <w:rsid w:val="008A4C9D"/>
    <w:rsid w:val="008A4D6A"/>
    <w:rsid w:val="008A4D9D"/>
    <w:rsid w:val="008A4DB2"/>
    <w:rsid w:val="008A4E05"/>
    <w:rsid w:val="008A5155"/>
    <w:rsid w:val="008A52A3"/>
    <w:rsid w:val="008A5404"/>
    <w:rsid w:val="008A5974"/>
    <w:rsid w:val="008A5BC7"/>
    <w:rsid w:val="008A63E7"/>
    <w:rsid w:val="008A660F"/>
    <w:rsid w:val="008A6644"/>
    <w:rsid w:val="008A6661"/>
    <w:rsid w:val="008A6DC8"/>
    <w:rsid w:val="008A6F1D"/>
    <w:rsid w:val="008A74E9"/>
    <w:rsid w:val="008A7AAD"/>
    <w:rsid w:val="008A7C4C"/>
    <w:rsid w:val="008A7CC4"/>
    <w:rsid w:val="008A7D31"/>
    <w:rsid w:val="008B0098"/>
    <w:rsid w:val="008B04A4"/>
    <w:rsid w:val="008B0953"/>
    <w:rsid w:val="008B0A87"/>
    <w:rsid w:val="008B0D42"/>
    <w:rsid w:val="008B0FBC"/>
    <w:rsid w:val="008B1407"/>
    <w:rsid w:val="008B1527"/>
    <w:rsid w:val="008B1D0B"/>
    <w:rsid w:val="008B1FCA"/>
    <w:rsid w:val="008B1FF7"/>
    <w:rsid w:val="008B22D5"/>
    <w:rsid w:val="008B23BF"/>
    <w:rsid w:val="008B26FD"/>
    <w:rsid w:val="008B27F9"/>
    <w:rsid w:val="008B2ACE"/>
    <w:rsid w:val="008B2B1C"/>
    <w:rsid w:val="008B2B55"/>
    <w:rsid w:val="008B2B91"/>
    <w:rsid w:val="008B2C7B"/>
    <w:rsid w:val="008B2D88"/>
    <w:rsid w:val="008B2EF7"/>
    <w:rsid w:val="008B3455"/>
    <w:rsid w:val="008B38BF"/>
    <w:rsid w:val="008B39E1"/>
    <w:rsid w:val="008B3AAB"/>
    <w:rsid w:val="008B3C2D"/>
    <w:rsid w:val="008B413F"/>
    <w:rsid w:val="008B45DC"/>
    <w:rsid w:val="008B476A"/>
    <w:rsid w:val="008B483B"/>
    <w:rsid w:val="008B48FD"/>
    <w:rsid w:val="008B4D13"/>
    <w:rsid w:val="008B4E04"/>
    <w:rsid w:val="008B52E5"/>
    <w:rsid w:val="008B5C6A"/>
    <w:rsid w:val="008B5CE2"/>
    <w:rsid w:val="008B5F3E"/>
    <w:rsid w:val="008B6074"/>
    <w:rsid w:val="008B6151"/>
    <w:rsid w:val="008B6847"/>
    <w:rsid w:val="008B6992"/>
    <w:rsid w:val="008B6B21"/>
    <w:rsid w:val="008B6CF3"/>
    <w:rsid w:val="008B6FD4"/>
    <w:rsid w:val="008B7067"/>
    <w:rsid w:val="008B70FD"/>
    <w:rsid w:val="008B74F7"/>
    <w:rsid w:val="008B7CCC"/>
    <w:rsid w:val="008B7DED"/>
    <w:rsid w:val="008C03D7"/>
    <w:rsid w:val="008C10F7"/>
    <w:rsid w:val="008C1117"/>
    <w:rsid w:val="008C12D7"/>
    <w:rsid w:val="008C158B"/>
    <w:rsid w:val="008C16F2"/>
    <w:rsid w:val="008C17BE"/>
    <w:rsid w:val="008C17C7"/>
    <w:rsid w:val="008C1892"/>
    <w:rsid w:val="008C19AA"/>
    <w:rsid w:val="008C1ADE"/>
    <w:rsid w:val="008C1CB4"/>
    <w:rsid w:val="008C1DAD"/>
    <w:rsid w:val="008C1E9D"/>
    <w:rsid w:val="008C26F8"/>
    <w:rsid w:val="008C2854"/>
    <w:rsid w:val="008C2B76"/>
    <w:rsid w:val="008C2BF2"/>
    <w:rsid w:val="008C2CA8"/>
    <w:rsid w:val="008C2CB9"/>
    <w:rsid w:val="008C2DE4"/>
    <w:rsid w:val="008C30BF"/>
    <w:rsid w:val="008C3265"/>
    <w:rsid w:val="008C3350"/>
    <w:rsid w:val="008C39BD"/>
    <w:rsid w:val="008C3C34"/>
    <w:rsid w:val="008C3C9E"/>
    <w:rsid w:val="008C3EBF"/>
    <w:rsid w:val="008C42FA"/>
    <w:rsid w:val="008C45FC"/>
    <w:rsid w:val="008C465D"/>
    <w:rsid w:val="008C46B0"/>
    <w:rsid w:val="008C4C86"/>
    <w:rsid w:val="008C4DB5"/>
    <w:rsid w:val="008C548F"/>
    <w:rsid w:val="008C58BF"/>
    <w:rsid w:val="008C5902"/>
    <w:rsid w:val="008C60A8"/>
    <w:rsid w:val="008C6231"/>
    <w:rsid w:val="008C632F"/>
    <w:rsid w:val="008C6493"/>
    <w:rsid w:val="008C64C5"/>
    <w:rsid w:val="008C6788"/>
    <w:rsid w:val="008C68BE"/>
    <w:rsid w:val="008C69CB"/>
    <w:rsid w:val="008C6C05"/>
    <w:rsid w:val="008C6E14"/>
    <w:rsid w:val="008C6F6C"/>
    <w:rsid w:val="008C71BE"/>
    <w:rsid w:val="008C72A7"/>
    <w:rsid w:val="008C73ED"/>
    <w:rsid w:val="008C7599"/>
    <w:rsid w:val="008C7A14"/>
    <w:rsid w:val="008C7B09"/>
    <w:rsid w:val="008D01A1"/>
    <w:rsid w:val="008D02A0"/>
    <w:rsid w:val="008D0910"/>
    <w:rsid w:val="008D0B22"/>
    <w:rsid w:val="008D0D46"/>
    <w:rsid w:val="008D0D57"/>
    <w:rsid w:val="008D0D74"/>
    <w:rsid w:val="008D101A"/>
    <w:rsid w:val="008D10CA"/>
    <w:rsid w:val="008D1589"/>
    <w:rsid w:val="008D15F1"/>
    <w:rsid w:val="008D1EB5"/>
    <w:rsid w:val="008D21BC"/>
    <w:rsid w:val="008D2359"/>
    <w:rsid w:val="008D23E2"/>
    <w:rsid w:val="008D2534"/>
    <w:rsid w:val="008D253B"/>
    <w:rsid w:val="008D2864"/>
    <w:rsid w:val="008D287D"/>
    <w:rsid w:val="008D2F63"/>
    <w:rsid w:val="008D38C6"/>
    <w:rsid w:val="008D3929"/>
    <w:rsid w:val="008D3A61"/>
    <w:rsid w:val="008D3B2D"/>
    <w:rsid w:val="008D3F6B"/>
    <w:rsid w:val="008D4128"/>
    <w:rsid w:val="008D426B"/>
    <w:rsid w:val="008D44A6"/>
    <w:rsid w:val="008D469F"/>
    <w:rsid w:val="008D4A2C"/>
    <w:rsid w:val="008D4E24"/>
    <w:rsid w:val="008D53E5"/>
    <w:rsid w:val="008D55A7"/>
    <w:rsid w:val="008D5685"/>
    <w:rsid w:val="008D5720"/>
    <w:rsid w:val="008D59AD"/>
    <w:rsid w:val="008D5C99"/>
    <w:rsid w:val="008D5D1C"/>
    <w:rsid w:val="008D5F0A"/>
    <w:rsid w:val="008D607F"/>
    <w:rsid w:val="008D6349"/>
    <w:rsid w:val="008D670D"/>
    <w:rsid w:val="008D67AF"/>
    <w:rsid w:val="008D6A18"/>
    <w:rsid w:val="008D6AD8"/>
    <w:rsid w:val="008D6DB5"/>
    <w:rsid w:val="008D6DC3"/>
    <w:rsid w:val="008D6ECB"/>
    <w:rsid w:val="008D6EE9"/>
    <w:rsid w:val="008D711E"/>
    <w:rsid w:val="008D7215"/>
    <w:rsid w:val="008D746F"/>
    <w:rsid w:val="008D7590"/>
    <w:rsid w:val="008D777D"/>
    <w:rsid w:val="008D79AA"/>
    <w:rsid w:val="008D7AF8"/>
    <w:rsid w:val="008D7B14"/>
    <w:rsid w:val="008D7B99"/>
    <w:rsid w:val="008D7CC8"/>
    <w:rsid w:val="008D7F31"/>
    <w:rsid w:val="008E0120"/>
    <w:rsid w:val="008E0303"/>
    <w:rsid w:val="008E0373"/>
    <w:rsid w:val="008E0627"/>
    <w:rsid w:val="008E0ABD"/>
    <w:rsid w:val="008E0DA8"/>
    <w:rsid w:val="008E15D4"/>
    <w:rsid w:val="008E15FC"/>
    <w:rsid w:val="008E18E7"/>
    <w:rsid w:val="008E1AF8"/>
    <w:rsid w:val="008E1BF2"/>
    <w:rsid w:val="008E1DBD"/>
    <w:rsid w:val="008E1E65"/>
    <w:rsid w:val="008E1FD6"/>
    <w:rsid w:val="008E31E1"/>
    <w:rsid w:val="008E31ED"/>
    <w:rsid w:val="008E33BA"/>
    <w:rsid w:val="008E3893"/>
    <w:rsid w:val="008E398D"/>
    <w:rsid w:val="008E3BF9"/>
    <w:rsid w:val="008E3C94"/>
    <w:rsid w:val="008E3CA9"/>
    <w:rsid w:val="008E3CAC"/>
    <w:rsid w:val="008E3EE5"/>
    <w:rsid w:val="008E44BA"/>
    <w:rsid w:val="008E451B"/>
    <w:rsid w:val="008E483F"/>
    <w:rsid w:val="008E4AC0"/>
    <w:rsid w:val="008E4AF3"/>
    <w:rsid w:val="008E4B17"/>
    <w:rsid w:val="008E4B7B"/>
    <w:rsid w:val="008E4E1B"/>
    <w:rsid w:val="008E4FEB"/>
    <w:rsid w:val="008E5577"/>
    <w:rsid w:val="008E56B5"/>
    <w:rsid w:val="008E5A91"/>
    <w:rsid w:val="008E5DC1"/>
    <w:rsid w:val="008E6226"/>
    <w:rsid w:val="008E6235"/>
    <w:rsid w:val="008E648C"/>
    <w:rsid w:val="008E67C2"/>
    <w:rsid w:val="008E70B9"/>
    <w:rsid w:val="008E73AE"/>
    <w:rsid w:val="008E7BC8"/>
    <w:rsid w:val="008E7F2C"/>
    <w:rsid w:val="008E7FB4"/>
    <w:rsid w:val="008F00C6"/>
    <w:rsid w:val="008F01C6"/>
    <w:rsid w:val="008F0716"/>
    <w:rsid w:val="008F0877"/>
    <w:rsid w:val="008F094B"/>
    <w:rsid w:val="008F0964"/>
    <w:rsid w:val="008F0A8F"/>
    <w:rsid w:val="008F0AA9"/>
    <w:rsid w:val="008F0DE8"/>
    <w:rsid w:val="008F1381"/>
    <w:rsid w:val="008F176F"/>
    <w:rsid w:val="008F205F"/>
    <w:rsid w:val="008F22A3"/>
    <w:rsid w:val="008F23C7"/>
    <w:rsid w:val="008F247A"/>
    <w:rsid w:val="008F2800"/>
    <w:rsid w:val="008F2BA6"/>
    <w:rsid w:val="008F2E40"/>
    <w:rsid w:val="008F30EB"/>
    <w:rsid w:val="008F311F"/>
    <w:rsid w:val="008F3C1F"/>
    <w:rsid w:val="008F43C9"/>
    <w:rsid w:val="008F4439"/>
    <w:rsid w:val="008F496F"/>
    <w:rsid w:val="008F508A"/>
    <w:rsid w:val="008F50D8"/>
    <w:rsid w:val="008F54ED"/>
    <w:rsid w:val="008F55EB"/>
    <w:rsid w:val="008F5617"/>
    <w:rsid w:val="008F5D71"/>
    <w:rsid w:val="008F5F93"/>
    <w:rsid w:val="008F6047"/>
    <w:rsid w:val="008F61C2"/>
    <w:rsid w:val="008F652F"/>
    <w:rsid w:val="008F679D"/>
    <w:rsid w:val="008F6914"/>
    <w:rsid w:val="008F6A94"/>
    <w:rsid w:val="008F6D67"/>
    <w:rsid w:val="008F70D6"/>
    <w:rsid w:val="008F70E9"/>
    <w:rsid w:val="008F710D"/>
    <w:rsid w:val="008F7146"/>
    <w:rsid w:val="008F75F4"/>
    <w:rsid w:val="008F7615"/>
    <w:rsid w:val="008F79FF"/>
    <w:rsid w:val="008F7B07"/>
    <w:rsid w:val="008F7B1B"/>
    <w:rsid w:val="008F7E05"/>
    <w:rsid w:val="0090013F"/>
    <w:rsid w:val="0090028E"/>
    <w:rsid w:val="009007AC"/>
    <w:rsid w:val="009007D7"/>
    <w:rsid w:val="00900843"/>
    <w:rsid w:val="00900961"/>
    <w:rsid w:val="0090146A"/>
    <w:rsid w:val="00901929"/>
    <w:rsid w:val="00901C9C"/>
    <w:rsid w:val="00901D3E"/>
    <w:rsid w:val="00902190"/>
    <w:rsid w:val="009022B9"/>
    <w:rsid w:val="0090261F"/>
    <w:rsid w:val="009027A1"/>
    <w:rsid w:val="009028A2"/>
    <w:rsid w:val="00902A8B"/>
    <w:rsid w:val="00902C0D"/>
    <w:rsid w:val="00902C2C"/>
    <w:rsid w:val="00902CA5"/>
    <w:rsid w:val="00902DD6"/>
    <w:rsid w:val="00902F05"/>
    <w:rsid w:val="00902F63"/>
    <w:rsid w:val="00902FA2"/>
    <w:rsid w:val="00903230"/>
    <w:rsid w:val="00903296"/>
    <w:rsid w:val="00903556"/>
    <w:rsid w:val="009038AF"/>
    <w:rsid w:val="00903B6B"/>
    <w:rsid w:val="00903E04"/>
    <w:rsid w:val="00903E1A"/>
    <w:rsid w:val="00903FBF"/>
    <w:rsid w:val="0090403A"/>
    <w:rsid w:val="00904983"/>
    <w:rsid w:val="00904C89"/>
    <w:rsid w:val="00904DC8"/>
    <w:rsid w:val="00904E5C"/>
    <w:rsid w:val="009051C4"/>
    <w:rsid w:val="009057CE"/>
    <w:rsid w:val="0090582E"/>
    <w:rsid w:val="00905980"/>
    <w:rsid w:val="00905C97"/>
    <w:rsid w:val="00905E9D"/>
    <w:rsid w:val="00905F13"/>
    <w:rsid w:val="00905F37"/>
    <w:rsid w:val="009060D3"/>
    <w:rsid w:val="00906239"/>
    <w:rsid w:val="009063E3"/>
    <w:rsid w:val="00906798"/>
    <w:rsid w:val="009067EB"/>
    <w:rsid w:val="00906BD6"/>
    <w:rsid w:val="00906CAA"/>
    <w:rsid w:val="00906D69"/>
    <w:rsid w:val="00906E0F"/>
    <w:rsid w:val="00906E81"/>
    <w:rsid w:val="00907294"/>
    <w:rsid w:val="00907422"/>
    <w:rsid w:val="0091001A"/>
    <w:rsid w:val="00910050"/>
    <w:rsid w:val="009102AA"/>
    <w:rsid w:val="00910370"/>
    <w:rsid w:val="00910561"/>
    <w:rsid w:val="00910853"/>
    <w:rsid w:val="009109F2"/>
    <w:rsid w:val="00910B1E"/>
    <w:rsid w:val="009110FD"/>
    <w:rsid w:val="0091120E"/>
    <w:rsid w:val="009113C9"/>
    <w:rsid w:val="0091161F"/>
    <w:rsid w:val="0091172A"/>
    <w:rsid w:val="00911D67"/>
    <w:rsid w:val="00911DF4"/>
    <w:rsid w:val="0091217B"/>
    <w:rsid w:val="00912361"/>
    <w:rsid w:val="00912540"/>
    <w:rsid w:val="00912851"/>
    <w:rsid w:val="00912B64"/>
    <w:rsid w:val="00912C6E"/>
    <w:rsid w:val="009132FF"/>
    <w:rsid w:val="009139CD"/>
    <w:rsid w:val="00913BFE"/>
    <w:rsid w:val="00913FD9"/>
    <w:rsid w:val="009140CF"/>
    <w:rsid w:val="00914198"/>
    <w:rsid w:val="009141D7"/>
    <w:rsid w:val="0091461C"/>
    <w:rsid w:val="009149FA"/>
    <w:rsid w:val="00914B45"/>
    <w:rsid w:val="00914E38"/>
    <w:rsid w:val="00914F79"/>
    <w:rsid w:val="009153ED"/>
    <w:rsid w:val="0091556C"/>
    <w:rsid w:val="00915669"/>
    <w:rsid w:val="009157C2"/>
    <w:rsid w:val="00915964"/>
    <w:rsid w:val="0091598B"/>
    <w:rsid w:val="00915A4A"/>
    <w:rsid w:val="00915B9D"/>
    <w:rsid w:val="00915D05"/>
    <w:rsid w:val="00915EA7"/>
    <w:rsid w:val="00916658"/>
    <w:rsid w:val="00916834"/>
    <w:rsid w:val="00916F3B"/>
    <w:rsid w:val="009173E7"/>
    <w:rsid w:val="009177E6"/>
    <w:rsid w:val="00917A94"/>
    <w:rsid w:val="00917D9D"/>
    <w:rsid w:val="009200F9"/>
    <w:rsid w:val="00920213"/>
    <w:rsid w:val="00920385"/>
    <w:rsid w:val="00920565"/>
    <w:rsid w:val="009206BB"/>
    <w:rsid w:val="00920A87"/>
    <w:rsid w:val="0092111E"/>
    <w:rsid w:val="00921540"/>
    <w:rsid w:val="009216AC"/>
    <w:rsid w:val="00921A51"/>
    <w:rsid w:val="00921D12"/>
    <w:rsid w:val="00921F93"/>
    <w:rsid w:val="009221C5"/>
    <w:rsid w:val="009223E9"/>
    <w:rsid w:val="0092282D"/>
    <w:rsid w:val="009230E5"/>
    <w:rsid w:val="00923139"/>
    <w:rsid w:val="00923772"/>
    <w:rsid w:val="00923A32"/>
    <w:rsid w:val="00923CA4"/>
    <w:rsid w:val="00923E5E"/>
    <w:rsid w:val="009243CA"/>
    <w:rsid w:val="009243E4"/>
    <w:rsid w:val="00924865"/>
    <w:rsid w:val="00924C17"/>
    <w:rsid w:val="00924D72"/>
    <w:rsid w:val="00925047"/>
    <w:rsid w:val="009257A2"/>
    <w:rsid w:val="00925C0A"/>
    <w:rsid w:val="0092603F"/>
    <w:rsid w:val="00926591"/>
    <w:rsid w:val="009266DD"/>
    <w:rsid w:val="009267C7"/>
    <w:rsid w:val="00926CD3"/>
    <w:rsid w:val="0092741D"/>
    <w:rsid w:val="00927662"/>
    <w:rsid w:val="00927664"/>
    <w:rsid w:val="00927991"/>
    <w:rsid w:val="00927B2E"/>
    <w:rsid w:val="00927CE6"/>
    <w:rsid w:val="009301DD"/>
    <w:rsid w:val="009302F6"/>
    <w:rsid w:val="009302F9"/>
    <w:rsid w:val="0093045E"/>
    <w:rsid w:val="00930664"/>
    <w:rsid w:val="00930715"/>
    <w:rsid w:val="00930810"/>
    <w:rsid w:val="0093092E"/>
    <w:rsid w:val="00930985"/>
    <w:rsid w:val="00930A71"/>
    <w:rsid w:val="00930AD0"/>
    <w:rsid w:val="00930D92"/>
    <w:rsid w:val="00931053"/>
    <w:rsid w:val="009312B8"/>
    <w:rsid w:val="009313B7"/>
    <w:rsid w:val="009313FF"/>
    <w:rsid w:val="00931666"/>
    <w:rsid w:val="0093169F"/>
    <w:rsid w:val="00931759"/>
    <w:rsid w:val="00931761"/>
    <w:rsid w:val="00931B9F"/>
    <w:rsid w:val="00931DE7"/>
    <w:rsid w:val="00931E42"/>
    <w:rsid w:val="00932201"/>
    <w:rsid w:val="00932206"/>
    <w:rsid w:val="0093221F"/>
    <w:rsid w:val="00932250"/>
    <w:rsid w:val="00932427"/>
    <w:rsid w:val="00932594"/>
    <w:rsid w:val="009325C8"/>
    <w:rsid w:val="009328C3"/>
    <w:rsid w:val="0093290E"/>
    <w:rsid w:val="00932B50"/>
    <w:rsid w:val="0093300F"/>
    <w:rsid w:val="00933494"/>
    <w:rsid w:val="009335FC"/>
    <w:rsid w:val="00933647"/>
    <w:rsid w:val="00933758"/>
    <w:rsid w:val="0093397E"/>
    <w:rsid w:val="00933C5D"/>
    <w:rsid w:val="00933FE8"/>
    <w:rsid w:val="009343F2"/>
    <w:rsid w:val="00934551"/>
    <w:rsid w:val="009345B0"/>
    <w:rsid w:val="00934ADE"/>
    <w:rsid w:val="00935143"/>
    <w:rsid w:val="0093524A"/>
    <w:rsid w:val="00935659"/>
    <w:rsid w:val="00935732"/>
    <w:rsid w:val="009357FB"/>
    <w:rsid w:val="00935B97"/>
    <w:rsid w:val="00935C7A"/>
    <w:rsid w:val="00935CC4"/>
    <w:rsid w:val="00935FDC"/>
    <w:rsid w:val="009362E9"/>
    <w:rsid w:val="00936505"/>
    <w:rsid w:val="009366CC"/>
    <w:rsid w:val="00936766"/>
    <w:rsid w:val="009368D3"/>
    <w:rsid w:val="009369A9"/>
    <w:rsid w:val="00936AF5"/>
    <w:rsid w:val="00936CA0"/>
    <w:rsid w:val="00936CAC"/>
    <w:rsid w:val="00936E5C"/>
    <w:rsid w:val="00937377"/>
    <w:rsid w:val="009374B5"/>
    <w:rsid w:val="009374B8"/>
    <w:rsid w:val="00937505"/>
    <w:rsid w:val="00937509"/>
    <w:rsid w:val="0093764B"/>
    <w:rsid w:val="00937859"/>
    <w:rsid w:val="009378F7"/>
    <w:rsid w:val="00937CD1"/>
    <w:rsid w:val="00937D2D"/>
    <w:rsid w:val="00937EEC"/>
    <w:rsid w:val="00940236"/>
    <w:rsid w:val="009408DF"/>
    <w:rsid w:val="00940BFD"/>
    <w:rsid w:val="00940D35"/>
    <w:rsid w:val="00940F16"/>
    <w:rsid w:val="009410E8"/>
    <w:rsid w:val="009411FA"/>
    <w:rsid w:val="0094172D"/>
    <w:rsid w:val="00941848"/>
    <w:rsid w:val="009419B4"/>
    <w:rsid w:val="00941AA8"/>
    <w:rsid w:val="00941DAD"/>
    <w:rsid w:val="00941E5D"/>
    <w:rsid w:val="00941EC7"/>
    <w:rsid w:val="00941FBF"/>
    <w:rsid w:val="009420F9"/>
    <w:rsid w:val="0094238E"/>
    <w:rsid w:val="0094239C"/>
    <w:rsid w:val="0094245E"/>
    <w:rsid w:val="00942535"/>
    <w:rsid w:val="0094264F"/>
    <w:rsid w:val="009426A4"/>
    <w:rsid w:val="00942CB8"/>
    <w:rsid w:val="00942E65"/>
    <w:rsid w:val="0094306C"/>
    <w:rsid w:val="009433A6"/>
    <w:rsid w:val="009433D9"/>
    <w:rsid w:val="009439AC"/>
    <w:rsid w:val="00943CD5"/>
    <w:rsid w:val="00943DE4"/>
    <w:rsid w:val="00943F0F"/>
    <w:rsid w:val="00944032"/>
    <w:rsid w:val="009440CA"/>
    <w:rsid w:val="00944936"/>
    <w:rsid w:val="00944B04"/>
    <w:rsid w:val="00944F11"/>
    <w:rsid w:val="00945078"/>
    <w:rsid w:val="009451BE"/>
    <w:rsid w:val="00945370"/>
    <w:rsid w:val="009459C2"/>
    <w:rsid w:val="00945AE8"/>
    <w:rsid w:val="00945D48"/>
    <w:rsid w:val="009463C5"/>
    <w:rsid w:val="009465C2"/>
    <w:rsid w:val="009467DC"/>
    <w:rsid w:val="009467F1"/>
    <w:rsid w:val="009475AA"/>
    <w:rsid w:val="00947825"/>
    <w:rsid w:val="00947ABC"/>
    <w:rsid w:val="00947CBC"/>
    <w:rsid w:val="0095038F"/>
    <w:rsid w:val="009507D9"/>
    <w:rsid w:val="009508AA"/>
    <w:rsid w:val="009509B1"/>
    <w:rsid w:val="00950B56"/>
    <w:rsid w:val="00951220"/>
    <w:rsid w:val="009512B0"/>
    <w:rsid w:val="00951512"/>
    <w:rsid w:val="00951558"/>
    <w:rsid w:val="009515C9"/>
    <w:rsid w:val="0095181F"/>
    <w:rsid w:val="0095183A"/>
    <w:rsid w:val="00951A44"/>
    <w:rsid w:val="00951A51"/>
    <w:rsid w:val="009520AA"/>
    <w:rsid w:val="00952662"/>
    <w:rsid w:val="0095279C"/>
    <w:rsid w:val="00952972"/>
    <w:rsid w:val="00952C5F"/>
    <w:rsid w:val="00952FDF"/>
    <w:rsid w:val="0095312F"/>
    <w:rsid w:val="00953365"/>
    <w:rsid w:val="00953436"/>
    <w:rsid w:val="009535AF"/>
    <w:rsid w:val="00953969"/>
    <w:rsid w:val="00953AF4"/>
    <w:rsid w:val="00953B6B"/>
    <w:rsid w:val="00953C48"/>
    <w:rsid w:val="00953C99"/>
    <w:rsid w:val="009540B5"/>
    <w:rsid w:val="009540F5"/>
    <w:rsid w:val="0095426B"/>
    <w:rsid w:val="0095440B"/>
    <w:rsid w:val="009544C2"/>
    <w:rsid w:val="009545D6"/>
    <w:rsid w:val="00954718"/>
    <w:rsid w:val="009547C5"/>
    <w:rsid w:val="00954A3C"/>
    <w:rsid w:val="00954A69"/>
    <w:rsid w:val="00954D44"/>
    <w:rsid w:val="009550DF"/>
    <w:rsid w:val="0095536F"/>
    <w:rsid w:val="009553BF"/>
    <w:rsid w:val="009556FA"/>
    <w:rsid w:val="0095599A"/>
    <w:rsid w:val="00955B73"/>
    <w:rsid w:val="00955C78"/>
    <w:rsid w:val="00955DBB"/>
    <w:rsid w:val="00955E00"/>
    <w:rsid w:val="00955E1D"/>
    <w:rsid w:val="009563C1"/>
    <w:rsid w:val="009563F9"/>
    <w:rsid w:val="00956439"/>
    <w:rsid w:val="00956826"/>
    <w:rsid w:val="009569E1"/>
    <w:rsid w:val="00956E72"/>
    <w:rsid w:val="009574AD"/>
    <w:rsid w:val="00957C8E"/>
    <w:rsid w:val="00957DF3"/>
    <w:rsid w:val="00957F0C"/>
    <w:rsid w:val="009600D5"/>
    <w:rsid w:val="009601CB"/>
    <w:rsid w:val="00960300"/>
    <w:rsid w:val="009606A0"/>
    <w:rsid w:val="009607BB"/>
    <w:rsid w:val="00960807"/>
    <w:rsid w:val="0096093A"/>
    <w:rsid w:val="00960A8F"/>
    <w:rsid w:val="00960C2F"/>
    <w:rsid w:val="00960C79"/>
    <w:rsid w:val="00960C8B"/>
    <w:rsid w:val="00960CCF"/>
    <w:rsid w:val="00960FB3"/>
    <w:rsid w:val="0096113A"/>
    <w:rsid w:val="009611AD"/>
    <w:rsid w:val="00961677"/>
    <w:rsid w:val="0096176F"/>
    <w:rsid w:val="00961813"/>
    <w:rsid w:val="00961C1C"/>
    <w:rsid w:val="00961F5A"/>
    <w:rsid w:val="00961FC9"/>
    <w:rsid w:val="009622F5"/>
    <w:rsid w:val="009624F8"/>
    <w:rsid w:val="00962D00"/>
    <w:rsid w:val="00962D52"/>
    <w:rsid w:val="00962EF9"/>
    <w:rsid w:val="00962F67"/>
    <w:rsid w:val="00963084"/>
    <w:rsid w:val="00963105"/>
    <w:rsid w:val="00963443"/>
    <w:rsid w:val="00963693"/>
    <w:rsid w:val="00963F03"/>
    <w:rsid w:val="00964143"/>
    <w:rsid w:val="009641CC"/>
    <w:rsid w:val="009645B3"/>
    <w:rsid w:val="009647CA"/>
    <w:rsid w:val="00964969"/>
    <w:rsid w:val="00964B36"/>
    <w:rsid w:val="009650C2"/>
    <w:rsid w:val="00965276"/>
    <w:rsid w:val="009653D6"/>
    <w:rsid w:val="00965428"/>
    <w:rsid w:val="00965743"/>
    <w:rsid w:val="0096586D"/>
    <w:rsid w:val="00965AB2"/>
    <w:rsid w:val="00965ABC"/>
    <w:rsid w:val="00965C47"/>
    <w:rsid w:val="00965CFB"/>
    <w:rsid w:val="00965D87"/>
    <w:rsid w:val="00965DEC"/>
    <w:rsid w:val="0096630C"/>
    <w:rsid w:val="00966316"/>
    <w:rsid w:val="00966377"/>
    <w:rsid w:val="009668C0"/>
    <w:rsid w:val="009668FE"/>
    <w:rsid w:val="00966A61"/>
    <w:rsid w:val="00966BD0"/>
    <w:rsid w:val="00966DF5"/>
    <w:rsid w:val="00966ED2"/>
    <w:rsid w:val="00966F4A"/>
    <w:rsid w:val="00966FBE"/>
    <w:rsid w:val="00967078"/>
    <w:rsid w:val="009671B3"/>
    <w:rsid w:val="0096757F"/>
    <w:rsid w:val="00970113"/>
    <w:rsid w:val="0097012F"/>
    <w:rsid w:val="009701CE"/>
    <w:rsid w:val="00970230"/>
    <w:rsid w:val="0097062A"/>
    <w:rsid w:val="009709E2"/>
    <w:rsid w:val="00970ABC"/>
    <w:rsid w:val="00971081"/>
    <w:rsid w:val="0097147D"/>
    <w:rsid w:val="00971BBC"/>
    <w:rsid w:val="0097285A"/>
    <w:rsid w:val="00972A5E"/>
    <w:rsid w:val="00972C27"/>
    <w:rsid w:val="00972EAA"/>
    <w:rsid w:val="00973327"/>
    <w:rsid w:val="0097354B"/>
    <w:rsid w:val="00973673"/>
    <w:rsid w:val="00973BD3"/>
    <w:rsid w:val="00973D1F"/>
    <w:rsid w:val="00973E19"/>
    <w:rsid w:val="00973F38"/>
    <w:rsid w:val="0097407C"/>
    <w:rsid w:val="0097456D"/>
    <w:rsid w:val="00974AC2"/>
    <w:rsid w:val="00974C68"/>
    <w:rsid w:val="00974D48"/>
    <w:rsid w:val="00974FB8"/>
    <w:rsid w:val="0097534C"/>
    <w:rsid w:val="00975630"/>
    <w:rsid w:val="009758D4"/>
    <w:rsid w:val="009759F2"/>
    <w:rsid w:val="00975EF0"/>
    <w:rsid w:val="00975FF3"/>
    <w:rsid w:val="00976023"/>
    <w:rsid w:val="009765D4"/>
    <w:rsid w:val="00976601"/>
    <w:rsid w:val="00976A83"/>
    <w:rsid w:val="0097735C"/>
    <w:rsid w:val="0097766A"/>
    <w:rsid w:val="009776EB"/>
    <w:rsid w:val="0097773C"/>
    <w:rsid w:val="00977CF4"/>
    <w:rsid w:val="0098028A"/>
    <w:rsid w:val="00980C5A"/>
    <w:rsid w:val="00980CAC"/>
    <w:rsid w:val="00980F43"/>
    <w:rsid w:val="00981214"/>
    <w:rsid w:val="0098123D"/>
    <w:rsid w:val="00981385"/>
    <w:rsid w:val="00981426"/>
    <w:rsid w:val="00981465"/>
    <w:rsid w:val="00981506"/>
    <w:rsid w:val="00981634"/>
    <w:rsid w:val="009820B7"/>
    <w:rsid w:val="00982249"/>
    <w:rsid w:val="009822E7"/>
    <w:rsid w:val="00982451"/>
    <w:rsid w:val="00982672"/>
    <w:rsid w:val="00982742"/>
    <w:rsid w:val="00982910"/>
    <w:rsid w:val="00982A6F"/>
    <w:rsid w:val="009831FC"/>
    <w:rsid w:val="009832C0"/>
    <w:rsid w:val="00983855"/>
    <w:rsid w:val="00983CD8"/>
    <w:rsid w:val="00983D69"/>
    <w:rsid w:val="00983DFA"/>
    <w:rsid w:val="00983E2F"/>
    <w:rsid w:val="009840FF"/>
    <w:rsid w:val="0098411A"/>
    <w:rsid w:val="00984224"/>
    <w:rsid w:val="0098437A"/>
    <w:rsid w:val="00984467"/>
    <w:rsid w:val="00984D72"/>
    <w:rsid w:val="00984FF3"/>
    <w:rsid w:val="00984FFB"/>
    <w:rsid w:val="0098506C"/>
    <w:rsid w:val="009851CB"/>
    <w:rsid w:val="0098530C"/>
    <w:rsid w:val="0098552B"/>
    <w:rsid w:val="00985648"/>
    <w:rsid w:val="009857C2"/>
    <w:rsid w:val="00985C97"/>
    <w:rsid w:val="00985D87"/>
    <w:rsid w:val="00986303"/>
    <w:rsid w:val="00986448"/>
    <w:rsid w:val="00986970"/>
    <w:rsid w:val="00986E42"/>
    <w:rsid w:val="00986E62"/>
    <w:rsid w:val="00986E94"/>
    <w:rsid w:val="00987273"/>
    <w:rsid w:val="0098732F"/>
    <w:rsid w:val="00987432"/>
    <w:rsid w:val="00987446"/>
    <w:rsid w:val="00987A33"/>
    <w:rsid w:val="00987BDE"/>
    <w:rsid w:val="00987DDE"/>
    <w:rsid w:val="0099015B"/>
    <w:rsid w:val="009903EC"/>
    <w:rsid w:val="00990657"/>
    <w:rsid w:val="00990945"/>
    <w:rsid w:val="00990B02"/>
    <w:rsid w:val="00990B6C"/>
    <w:rsid w:val="00990C4A"/>
    <w:rsid w:val="00990CA8"/>
    <w:rsid w:val="00991115"/>
    <w:rsid w:val="0099175C"/>
    <w:rsid w:val="00991900"/>
    <w:rsid w:val="009919DC"/>
    <w:rsid w:val="00991C43"/>
    <w:rsid w:val="00991E55"/>
    <w:rsid w:val="00991E7F"/>
    <w:rsid w:val="009921AA"/>
    <w:rsid w:val="00992457"/>
    <w:rsid w:val="009928AD"/>
    <w:rsid w:val="00992CB1"/>
    <w:rsid w:val="00992CB4"/>
    <w:rsid w:val="00992E96"/>
    <w:rsid w:val="009930DF"/>
    <w:rsid w:val="009933C2"/>
    <w:rsid w:val="0099347E"/>
    <w:rsid w:val="00993AFF"/>
    <w:rsid w:val="00993E08"/>
    <w:rsid w:val="00994181"/>
    <w:rsid w:val="0099447B"/>
    <w:rsid w:val="009944A3"/>
    <w:rsid w:val="00994647"/>
    <w:rsid w:val="0099481B"/>
    <w:rsid w:val="00994A4D"/>
    <w:rsid w:val="00994D64"/>
    <w:rsid w:val="00994FAA"/>
    <w:rsid w:val="00995061"/>
    <w:rsid w:val="0099530C"/>
    <w:rsid w:val="009954AF"/>
    <w:rsid w:val="0099576A"/>
    <w:rsid w:val="009958D4"/>
    <w:rsid w:val="00995A2E"/>
    <w:rsid w:val="00995D92"/>
    <w:rsid w:val="00995F83"/>
    <w:rsid w:val="00995FBA"/>
    <w:rsid w:val="00996166"/>
    <w:rsid w:val="00996349"/>
    <w:rsid w:val="00996783"/>
    <w:rsid w:val="009967A4"/>
    <w:rsid w:val="00996A01"/>
    <w:rsid w:val="00996C5E"/>
    <w:rsid w:val="00996CB5"/>
    <w:rsid w:val="009970C3"/>
    <w:rsid w:val="0099781E"/>
    <w:rsid w:val="00997960"/>
    <w:rsid w:val="00997A15"/>
    <w:rsid w:val="00997A54"/>
    <w:rsid w:val="00997B81"/>
    <w:rsid w:val="009A0594"/>
    <w:rsid w:val="009A0709"/>
    <w:rsid w:val="009A0714"/>
    <w:rsid w:val="009A078A"/>
    <w:rsid w:val="009A08BC"/>
    <w:rsid w:val="009A095F"/>
    <w:rsid w:val="009A09F1"/>
    <w:rsid w:val="009A0C47"/>
    <w:rsid w:val="009A0CC3"/>
    <w:rsid w:val="009A0DA8"/>
    <w:rsid w:val="009A0E63"/>
    <w:rsid w:val="009A193E"/>
    <w:rsid w:val="009A19A8"/>
    <w:rsid w:val="009A19ED"/>
    <w:rsid w:val="009A1A83"/>
    <w:rsid w:val="009A1F09"/>
    <w:rsid w:val="009A1F38"/>
    <w:rsid w:val="009A219A"/>
    <w:rsid w:val="009A2427"/>
    <w:rsid w:val="009A24AC"/>
    <w:rsid w:val="009A27F4"/>
    <w:rsid w:val="009A296A"/>
    <w:rsid w:val="009A2DD7"/>
    <w:rsid w:val="009A308B"/>
    <w:rsid w:val="009A3267"/>
    <w:rsid w:val="009A3879"/>
    <w:rsid w:val="009A388F"/>
    <w:rsid w:val="009A39E4"/>
    <w:rsid w:val="009A3A96"/>
    <w:rsid w:val="009A3B92"/>
    <w:rsid w:val="009A3C99"/>
    <w:rsid w:val="009A3D7B"/>
    <w:rsid w:val="009A3FDD"/>
    <w:rsid w:val="009A4164"/>
    <w:rsid w:val="009A4A6F"/>
    <w:rsid w:val="009A4EB7"/>
    <w:rsid w:val="009A50B1"/>
    <w:rsid w:val="009A51F9"/>
    <w:rsid w:val="009A57CD"/>
    <w:rsid w:val="009A5862"/>
    <w:rsid w:val="009A60B0"/>
    <w:rsid w:val="009A6299"/>
    <w:rsid w:val="009A634E"/>
    <w:rsid w:val="009A63E4"/>
    <w:rsid w:val="009A6548"/>
    <w:rsid w:val="009A6A3F"/>
    <w:rsid w:val="009A726D"/>
    <w:rsid w:val="009A746F"/>
    <w:rsid w:val="009A7508"/>
    <w:rsid w:val="009A76E4"/>
    <w:rsid w:val="009A797C"/>
    <w:rsid w:val="009A7A16"/>
    <w:rsid w:val="009A7A42"/>
    <w:rsid w:val="009A7F37"/>
    <w:rsid w:val="009A7F7F"/>
    <w:rsid w:val="009B0062"/>
    <w:rsid w:val="009B0272"/>
    <w:rsid w:val="009B0481"/>
    <w:rsid w:val="009B04CA"/>
    <w:rsid w:val="009B05CF"/>
    <w:rsid w:val="009B09CC"/>
    <w:rsid w:val="009B0AA6"/>
    <w:rsid w:val="009B0B62"/>
    <w:rsid w:val="009B0BED"/>
    <w:rsid w:val="009B0D04"/>
    <w:rsid w:val="009B1153"/>
    <w:rsid w:val="009B1214"/>
    <w:rsid w:val="009B1257"/>
    <w:rsid w:val="009B1309"/>
    <w:rsid w:val="009B1521"/>
    <w:rsid w:val="009B1E48"/>
    <w:rsid w:val="009B1EF1"/>
    <w:rsid w:val="009B202E"/>
    <w:rsid w:val="009B2091"/>
    <w:rsid w:val="009B20A6"/>
    <w:rsid w:val="009B2284"/>
    <w:rsid w:val="009B2761"/>
    <w:rsid w:val="009B28DE"/>
    <w:rsid w:val="009B2922"/>
    <w:rsid w:val="009B29AD"/>
    <w:rsid w:val="009B2AF3"/>
    <w:rsid w:val="009B2BBD"/>
    <w:rsid w:val="009B2CA2"/>
    <w:rsid w:val="009B2D4B"/>
    <w:rsid w:val="009B3373"/>
    <w:rsid w:val="009B3381"/>
    <w:rsid w:val="009B3837"/>
    <w:rsid w:val="009B3C98"/>
    <w:rsid w:val="009B3D86"/>
    <w:rsid w:val="009B4037"/>
    <w:rsid w:val="009B43C6"/>
    <w:rsid w:val="009B4640"/>
    <w:rsid w:val="009B482A"/>
    <w:rsid w:val="009B4E1F"/>
    <w:rsid w:val="009B51E4"/>
    <w:rsid w:val="009B5406"/>
    <w:rsid w:val="009B5A5B"/>
    <w:rsid w:val="009B6058"/>
    <w:rsid w:val="009B6144"/>
    <w:rsid w:val="009B62AD"/>
    <w:rsid w:val="009B6916"/>
    <w:rsid w:val="009B69CE"/>
    <w:rsid w:val="009B6B0A"/>
    <w:rsid w:val="009B70A4"/>
    <w:rsid w:val="009B7297"/>
    <w:rsid w:val="009B73A2"/>
    <w:rsid w:val="009B745B"/>
    <w:rsid w:val="009B77CB"/>
    <w:rsid w:val="009B7959"/>
    <w:rsid w:val="009B799A"/>
    <w:rsid w:val="009B7BC9"/>
    <w:rsid w:val="009C01AE"/>
    <w:rsid w:val="009C01CF"/>
    <w:rsid w:val="009C023F"/>
    <w:rsid w:val="009C03CF"/>
    <w:rsid w:val="009C05ED"/>
    <w:rsid w:val="009C0C71"/>
    <w:rsid w:val="009C0D96"/>
    <w:rsid w:val="009C11F4"/>
    <w:rsid w:val="009C138C"/>
    <w:rsid w:val="009C14DB"/>
    <w:rsid w:val="009C16BD"/>
    <w:rsid w:val="009C1933"/>
    <w:rsid w:val="009C1940"/>
    <w:rsid w:val="009C1A6C"/>
    <w:rsid w:val="009C1AA8"/>
    <w:rsid w:val="009C1EB6"/>
    <w:rsid w:val="009C1FD6"/>
    <w:rsid w:val="009C2181"/>
    <w:rsid w:val="009C24E3"/>
    <w:rsid w:val="009C2ADB"/>
    <w:rsid w:val="009C2B5C"/>
    <w:rsid w:val="009C2D4F"/>
    <w:rsid w:val="009C31E9"/>
    <w:rsid w:val="009C33A2"/>
    <w:rsid w:val="009C36A8"/>
    <w:rsid w:val="009C3CCD"/>
    <w:rsid w:val="009C3D13"/>
    <w:rsid w:val="009C40A0"/>
    <w:rsid w:val="009C40CA"/>
    <w:rsid w:val="009C463E"/>
    <w:rsid w:val="009C494B"/>
    <w:rsid w:val="009C4C3F"/>
    <w:rsid w:val="009C53DC"/>
    <w:rsid w:val="009C545E"/>
    <w:rsid w:val="009C57E3"/>
    <w:rsid w:val="009C5C70"/>
    <w:rsid w:val="009C5C72"/>
    <w:rsid w:val="009C5EA3"/>
    <w:rsid w:val="009C6109"/>
    <w:rsid w:val="009C61AB"/>
    <w:rsid w:val="009C6309"/>
    <w:rsid w:val="009C65BC"/>
    <w:rsid w:val="009C6617"/>
    <w:rsid w:val="009C6623"/>
    <w:rsid w:val="009C662D"/>
    <w:rsid w:val="009C66BB"/>
    <w:rsid w:val="009C6707"/>
    <w:rsid w:val="009C67D0"/>
    <w:rsid w:val="009C6FAE"/>
    <w:rsid w:val="009C719C"/>
    <w:rsid w:val="009C723F"/>
    <w:rsid w:val="009C73F8"/>
    <w:rsid w:val="009C741A"/>
    <w:rsid w:val="009C7703"/>
    <w:rsid w:val="009C7791"/>
    <w:rsid w:val="009C7DEA"/>
    <w:rsid w:val="009D0000"/>
    <w:rsid w:val="009D0134"/>
    <w:rsid w:val="009D01AE"/>
    <w:rsid w:val="009D0489"/>
    <w:rsid w:val="009D0C1F"/>
    <w:rsid w:val="009D1161"/>
    <w:rsid w:val="009D11E8"/>
    <w:rsid w:val="009D1603"/>
    <w:rsid w:val="009D16A2"/>
    <w:rsid w:val="009D1789"/>
    <w:rsid w:val="009D18E0"/>
    <w:rsid w:val="009D19A8"/>
    <w:rsid w:val="009D1B4E"/>
    <w:rsid w:val="009D1BEF"/>
    <w:rsid w:val="009D1FC5"/>
    <w:rsid w:val="009D2236"/>
    <w:rsid w:val="009D2661"/>
    <w:rsid w:val="009D2710"/>
    <w:rsid w:val="009D27E2"/>
    <w:rsid w:val="009D2C25"/>
    <w:rsid w:val="009D2FC9"/>
    <w:rsid w:val="009D31A1"/>
    <w:rsid w:val="009D33E2"/>
    <w:rsid w:val="009D3488"/>
    <w:rsid w:val="009D34DE"/>
    <w:rsid w:val="009D3603"/>
    <w:rsid w:val="009D3780"/>
    <w:rsid w:val="009D3D04"/>
    <w:rsid w:val="009D4355"/>
    <w:rsid w:val="009D4446"/>
    <w:rsid w:val="009D47CA"/>
    <w:rsid w:val="009D4DCB"/>
    <w:rsid w:val="009D502C"/>
    <w:rsid w:val="009D51E9"/>
    <w:rsid w:val="009D5A18"/>
    <w:rsid w:val="009D5CE2"/>
    <w:rsid w:val="009D623A"/>
    <w:rsid w:val="009D6813"/>
    <w:rsid w:val="009D6A6A"/>
    <w:rsid w:val="009D6C39"/>
    <w:rsid w:val="009D6D07"/>
    <w:rsid w:val="009D6D38"/>
    <w:rsid w:val="009D6F68"/>
    <w:rsid w:val="009D710B"/>
    <w:rsid w:val="009D7A5C"/>
    <w:rsid w:val="009D7E42"/>
    <w:rsid w:val="009D7EFF"/>
    <w:rsid w:val="009D7F50"/>
    <w:rsid w:val="009E008D"/>
    <w:rsid w:val="009E08B1"/>
    <w:rsid w:val="009E08DE"/>
    <w:rsid w:val="009E08FF"/>
    <w:rsid w:val="009E09EA"/>
    <w:rsid w:val="009E0CCD"/>
    <w:rsid w:val="009E0DDE"/>
    <w:rsid w:val="009E15A2"/>
    <w:rsid w:val="009E1759"/>
    <w:rsid w:val="009E1AEB"/>
    <w:rsid w:val="009E1B55"/>
    <w:rsid w:val="009E1C1C"/>
    <w:rsid w:val="009E1C54"/>
    <w:rsid w:val="009E2345"/>
    <w:rsid w:val="009E239C"/>
    <w:rsid w:val="009E24B9"/>
    <w:rsid w:val="009E27FF"/>
    <w:rsid w:val="009E2A03"/>
    <w:rsid w:val="009E2B1D"/>
    <w:rsid w:val="009E2BCD"/>
    <w:rsid w:val="009E2D56"/>
    <w:rsid w:val="009E2DF1"/>
    <w:rsid w:val="009E2E90"/>
    <w:rsid w:val="009E2F6F"/>
    <w:rsid w:val="009E3B44"/>
    <w:rsid w:val="009E3CAB"/>
    <w:rsid w:val="009E3D21"/>
    <w:rsid w:val="009E3D95"/>
    <w:rsid w:val="009E3E1D"/>
    <w:rsid w:val="009E3EFD"/>
    <w:rsid w:val="009E410B"/>
    <w:rsid w:val="009E41F4"/>
    <w:rsid w:val="009E44D4"/>
    <w:rsid w:val="009E46C6"/>
    <w:rsid w:val="009E491C"/>
    <w:rsid w:val="009E5016"/>
    <w:rsid w:val="009E5258"/>
    <w:rsid w:val="009E52CF"/>
    <w:rsid w:val="009E5561"/>
    <w:rsid w:val="009E57EB"/>
    <w:rsid w:val="009E58EC"/>
    <w:rsid w:val="009E591E"/>
    <w:rsid w:val="009E59BD"/>
    <w:rsid w:val="009E5DAA"/>
    <w:rsid w:val="009E5F1E"/>
    <w:rsid w:val="009E61E0"/>
    <w:rsid w:val="009E635E"/>
    <w:rsid w:val="009E6431"/>
    <w:rsid w:val="009E6968"/>
    <w:rsid w:val="009E699B"/>
    <w:rsid w:val="009E6E82"/>
    <w:rsid w:val="009E7524"/>
    <w:rsid w:val="009E77A2"/>
    <w:rsid w:val="009E7C5E"/>
    <w:rsid w:val="009E7DF7"/>
    <w:rsid w:val="009E7E4A"/>
    <w:rsid w:val="009F0072"/>
    <w:rsid w:val="009F0323"/>
    <w:rsid w:val="009F04E0"/>
    <w:rsid w:val="009F0521"/>
    <w:rsid w:val="009F053B"/>
    <w:rsid w:val="009F0800"/>
    <w:rsid w:val="009F09D0"/>
    <w:rsid w:val="009F09EE"/>
    <w:rsid w:val="009F0B24"/>
    <w:rsid w:val="009F0C4A"/>
    <w:rsid w:val="009F0E1F"/>
    <w:rsid w:val="009F1023"/>
    <w:rsid w:val="009F1152"/>
    <w:rsid w:val="009F11CD"/>
    <w:rsid w:val="009F1411"/>
    <w:rsid w:val="009F14CF"/>
    <w:rsid w:val="009F171F"/>
    <w:rsid w:val="009F1A28"/>
    <w:rsid w:val="009F1AB4"/>
    <w:rsid w:val="009F1BD8"/>
    <w:rsid w:val="009F1C16"/>
    <w:rsid w:val="009F1F10"/>
    <w:rsid w:val="009F1F35"/>
    <w:rsid w:val="009F1F56"/>
    <w:rsid w:val="009F1F5E"/>
    <w:rsid w:val="009F232B"/>
    <w:rsid w:val="009F27B4"/>
    <w:rsid w:val="009F27E0"/>
    <w:rsid w:val="009F3647"/>
    <w:rsid w:val="009F36D1"/>
    <w:rsid w:val="009F3B1E"/>
    <w:rsid w:val="009F3D66"/>
    <w:rsid w:val="009F3D92"/>
    <w:rsid w:val="009F3E78"/>
    <w:rsid w:val="009F3EA1"/>
    <w:rsid w:val="009F4186"/>
    <w:rsid w:val="009F4223"/>
    <w:rsid w:val="009F433E"/>
    <w:rsid w:val="009F4556"/>
    <w:rsid w:val="009F462E"/>
    <w:rsid w:val="009F4A0E"/>
    <w:rsid w:val="009F4A7A"/>
    <w:rsid w:val="009F4C47"/>
    <w:rsid w:val="009F4F9C"/>
    <w:rsid w:val="009F50B8"/>
    <w:rsid w:val="009F525F"/>
    <w:rsid w:val="009F5391"/>
    <w:rsid w:val="009F5942"/>
    <w:rsid w:val="009F5A73"/>
    <w:rsid w:val="009F5C82"/>
    <w:rsid w:val="009F6235"/>
    <w:rsid w:val="009F637F"/>
    <w:rsid w:val="009F668F"/>
    <w:rsid w:val="009F66D8"/>
    <w:rsid w:val="009F69AE"/>
    <w:rsid w:val="009F69E8"/>
    <w:rsid w:val="009F6CE1"/>
    <w:rsid w:val="009F6E9A"/>
    <w:rsid w:val="009F6F2B"/>
    <w:rsid w:val="009F7619"/>
    <w:rsid w:val="009F796D"/>
    <w:rsid w:val="009F7AAF"/>
    <w:rsid w:val="009F7C85"/>
    <w:rsid w:val="009F7C8A"/>
    <w:rsid w:val="009F7DB3"/>
    <w:rsid w:val="009F7DEE"/>
    <w:rsid w:val="00A00684"/>
    <w:rsid w:val="00A00779"/>
    <w:rsid w:val="00A0087E"/>
    <w:rsid w:val="00A00A86"/>
    <w:rsid w:val="00A00B11"/>
    <w:rsid w:val="00A00B1A"/>
    <w:rsid w:val="00A00BB7"/>
    <w:rsid w:val="00A00BC3"/>
    <w:rsid w:val="00A00E23"/>
    <w:rsid w:val="00A00F52"/>
    <w:rsid w:val="00A00F97"/>
    <w:rsid w:val="00A01134"/>
    <w:rsid w:val="00A01182"/>
    <w:rsid w:val="00A01199"/>
    <w:rsid w:val="00A01362"/>
    <w:rsid w:val="00A013C4"/>
    <w:rsid w:val="00A01668"/>
    <w:rsid w:val="00A01807"/>
    <w:rsid w:val="00A01A7C"/>
    <w:rsid w:val="00A01B94"/>
    <w:rsid w:val="00A01CBB"/>
    <w:rsid w:val="00A01E45"/>
    <w:rsid w:val="00A01F72"/>
    <w:rsid w:val="00A02566"/>
    <w:rsid w:val="00A028E1"/>
    <w:rsid w:val="00A02970"/>
    <w:rsid w:val="00A030C0"/>
    <w:rsid w:val="00A031A6"/>
    <w:rsid w:val="00A03250"/>
    <w:rsid w:val="00A03C9B"/>
    <w:rsid w:val="00A03D8C"/>
    <w:rsid w:val="00A04482"/>
    <w:rsid w:val="00A04648"/>
    <w:rsid w:val="00A04AA7"/>
    <w:rsid w:val="00A04C15"/>
    <w:rsid w:val="00A05107"/>
    <w:rsid w:val="00A05638"/>
    <w:rsid w:val="00A05C19"/>
    <w:rsid w:val="00A05DCB"/>
    <w:rsid w:val="00A061C7"/>
    <w:rsid w:val="00A06238"/>
    <w:rsid w:val="00A062A7"/>
    <w:rsid w:val="00A06502"/>
    <w:rsid w:val="00A069A0"/>
    <w:rsid w:val="00A06B2D"/>
    <w:rsid w:val="00A06D45"/>
    <w:rsid w:val="00A06E26"/>
    <w:rsid w:val="00A06E50"/>
    <w:rsid w:val="00A0711E"/>
    <w:rsid w:val="00A077C1"/>
    <w:rsid w:val="00A07B86"/>
    <w:rsid w:val="00A10035"/>
    <w:rsid w:val="00A1004A"/>
    <w:rsid w:val="00A10AA0"/>
    <w:rsid w:val="00A10D3D"/>
    <w:rsid w:val="00A10E72"/>
    <w:rsid w:val="00A1148A"/>
    <w:rsid w:val="00A119D3"/>
    <w:rsid w:val="00A11A97"/>
    <w:rsid w:val="00A11AC7"/>
    <w:rsid w:val="00A11C95"/>
    <w:rsid w:val="00A11D90"/>
    <w:rsid w:val="00A126B5"/>
    <w:rsid w:val="00A128DA"/>
    <w:rsid w:val="00A129E3"/>
    <w:rsid w:val="00A12CC1"/>
    <w:rsid w:val="00A12E84"/>
    <w:rsid w:val="00A12F42"/>
    <w:rsid w:val="00A1324F"/>
    <w:rsid w:val="00A13487"/>
    <w:rsid w:val="00A13560"/>
    <w:rsid w:val="00A13DAE"/>
    <w:rsid w:val="00A142EA"/>
    <w:rsid w:val="00A146E7"/>
    <w:rsid w:val="00A1498D"/>
    <w:rsid w:val="00A14B0C"/>
    <w:rsid w:val="00A14CD7"/>
    <w:rsid w:val="00A14F3C"/>
    <w:rsid w:val="00A1509B"/>
    <w:rsid w:val="00A1513B"/>
    <w:rsid w:val="00A1532A"/>
    <w:rsid w:val="00A15815"/>
    <w:rsid w:val="00A16315"/>
    <w:rsid w:val="00A163C0"/>
    <w:rsid w:val="00A16962"/>
    <w:rsid w:val="00A16C48"/>
    <w:rsid w:val="00A16D00"/>
    <w:rsid w:val="00A16F66"/>
    <w:rsid w:val="00A17156"/>
    <w:rsid w:val="00A171EA"/>
    <w:rsid w:val="00A1735C"/>
    <w:rsid w:val="00A1737E"/>
    <w:rsid w:val="00A17B5B"/>
    <w:rsid w:val="00A20131"/>
    <w:rsid w:val="00A20564"/>
    <w:rsid w:val="00A208DA"/>
    <w:rsid w:val="00A20DA4"/>
    <w:rsid w:val="00A21017"/>
    <w:rsid w:val="00A21049"/>
    <w:rsid w:val="00A210C7"/>
    <w:rsid w:val="00A21281"/>
    <w:rsid w:val="00A213BD"/>
    <w:rsid w:val="00A2143F"/>
    <w:rsid w:val="00A21605"/>
    <w:rsid w:val="00A21645"/>
    <w:rsid w:val="00A217C9"/>
    <w:rsid w:val="00A21AA8"/>
    <w:rsid w:val="00A21ADB"/>
    <w:rsid w:val="00A21BA1"/>
    <w:rsid w:val="00A22176"/>
    <w:rsid w:val="00A227F9"/>
    <w:rsid w:val="00A22AF0"/>
    <w:rsid w:val="00A22F07"/>
    <w:rsid w:val="00A230D9"/>
    <w:rsid w:val="00A23402"/>
    <w:rsid w:val="00A235F5"/>
    <w:rsid w:val="00A23808"/>
    <w:rsid w:val="00A23915"/>
    <w:rsid w:val="00A240EF"/>
    <w:rsid w:val="00A24104"/>
    <w:rsid w:val="00A24105"/>
    <w:rsid w:val="00A24115"/>
    <w:rsid w:val="00A2435B"/>
    <w:rsid w:val="00A24F6F"/>
    <w:rsid w:val="00A25036"/>
    <w:rsid w:val="00A255C6"/>
    <w:rsid w:val="00A25716"/>
    <w:rsid w:val="00A25B1B"/>
    <w:rsid w:val="00A25D00"/>
    <w:rsid w:val="00A262DC"/>
    <w:rsid w:val="00A2648D"/>
    <w:rsid w:val="00A26502"/>
    <w:rsid w:val="00A265FF"/>
    <w:rsid w:val="00A2678A"/>
    <w:rsid w:val="00A267C2"/>
    <w:rsid w:val="00A267C4"/>
    <w:rsid w:val="00A268E3"/>
    <w:rsid w:val="00A26B05"/>
    <w:rsid w:val="00A26F16"/>
    <w:rsid w:val="00A270CB"/>
    <w:rsid w:val="00A275BF"/>
    <w:rsid w:val="00A27633"/>
    <w:rsid w:val="00A276E6"/>
    <w:rsid w:val="00A27D58"/>
    <w:rsid w:val="00A27F1B"/>
    <w:rsid w:val="00A30027"/>
    <w:rsid w:val="00A30B76"/>
    <w:rsid w:val="00A30FDD"/>
    <w:rsid w:val="00A312AE"/>
    <w:rsid w:val="00A318AC"/>
    <w:rsid w:val="00A31BA1"/>
    <w:rsid w:val="00A31D5D"/>
    <w:rsid w:val="00A3206D"/>
    <w:rsid w:val="00A32134"/>
    <w:rsid w:val="00A3220A"/>
    <w:rsid w:val="00A32220"/>
    <w:rsid w:val="00A325F5"/>
    <w:rsid w:val="00A32711"/>
    <w:rsid w:val="00A3299A"/>
    <w:rsid w:val="00A32D28"/>
    <w:rsid w:val="00A3323B"/>
    <w:rsid w:val="00A33519"/>
    <w:rsid w:val="00A33A5C"/>
    <w:rsid w:val="00A33B6E"/>
    <w:rsid w:val="00A33C97"/>
    <w:rsid w:val="00A33F33"/>
    <w:rsid w:val="00A340B0"/>
    <w:rsid w:val="00A3420B"/>
    <w:rsid w:val="00A34536"/>
    <w:rsid w:val="00A3459B"/>
    <w:rsid w:val="00A3468C"/>
    <w:rsid w:val="00A3482C"/>
    <w:rsid w:val="00A34A7D"/>
    <w:rsid w:val="00A34E07"/>
    <w:rsid w:val="00A3515B"/>
    <w:rsid w:val="00A35186"/>
    <w:rsid w:val="00A35563"/>
    <w:rsid w:val="00A3594B"/>
    <w:rsid w:val="00A35950"/>
    <w:rsid w:val="00A35C43"/>
    <w:rsid w:val="00A35FDA"/>
    <w:rsid w:val="00A3641D"/>
    <w:rsid w:val="00A36816"/>
    <w:rsid w:val="00A36A97"/>
    <w:rsid w:val="00A36B84"/>
    <w:rsid w:val="00A36C1D"/>
    <w:rsid w:val="00A36F5E"/>
    <w:rsid w:val="00A3716C"/>
    <w:rsid w:val="00A374AC"/>
    <w:rsid w:val="00A377E7"/>
    <w:rsid w:val="00A37955"/>
    <w:rsid w:val="00A37BDD"/>
    <w:rsid w:val="00A400C4"/>
    <w:rsid w:val="00A400FD"/>
    <w:rsid w:val="00A40217"/>
    <w:rsid w:val="00A4066E"/>
    <w:rsid w:val="00A4071D"/>
    <w:rsid w:val="00A40912"/>
    <w:rsid w:val="00A40957"/>
    <w:rsid w:val="00A40A8A"/>
    <w:rsid w:val="00A40AB2"/>
    <w:rsid w:val="00A40AF9"/>
    <w:rsid w:val="00A40B03"/>
    <w:rsid w:val="00A40C52"/>
    <w:rsid w:val="00A40C65"/>
    <w:rsid w:val="00A416CE"/>
    <w:rsid w:val="00A41911"/>
    <w:rsid w:val="00A41B06"/>
    <w:rsid w:val="00A41CC1"/>
    <w:rsid w:val="00A4200A"/>
    <w:rsid w:val="00A42055"/>
    <w:rsid w:val="00A42103"/>
    <w:rsid w:val="00A42478"/>
    <w:rsid w:val="00A42513"/>
    <w:rsid w:val="00A42953"/>
    <w:rsid w:val="00A429C5"/>
    <w:rsid w:val="00A42A76"/>
    <w:rsid w:val="00A43227"/>
    <w:rsid w:val="00A43456"/>
    <w:rsid w:val="00A4364C"/>
    <w:rsid w:val="00A43ED6"/>
    <w:rsid w:val="00A4414D"/>
    <w:rsid w:val="00A44B03"/>
    <w:rsid w:val="00A44ECF"/>
    <w:rsid w:val="00A44F69"/>
    <w:rsid w:val="00A4500B"/>
    <w:rsid w:val="00A45026"/>
    <w:rsid w:val="00A451D8"/>
    <w:rsid w:val="00A45297"/>
    <w:rsid w:val="00A452F5"/>
    <w:rsid w:val="00A455C9"/>
    <w:rsid w:val="00A4599F"/>
    <w:rsid w:val="00A459F4"/>
    <w:rsid w:val="00A45EC1"/>
    <w:rsid w:val="00A461A7"/>
    <w:rsid w:val="00A46420"/>
    <w:rsid w:val="00A46F47"/>
    <w:rsid w:val="00A4714E"/>
    <w:rsid w:val="00A47375"/>
    <w:rsid w:val="00A47568"/>
    <w:rsid w:val="00A4794F"/>
    <w:rsid w:val="00A479C6"/>
    <w:rsid w:val="00A47CC3"/>
    <w:rsid w:val="00A47F04"/>
    <w:rsid w:val="00A50004"/>
    <w:rsid w:val="00A503AD"/>
    <w:rsid w:val="00A503EA"/>
    <w:rsid w:val="00A5062D"/>
    <w:rsid w:val="00A509F7"/>
    <w:rsid w:val="00A50D55"/>
    <w:rsid w:val="00A50ED3"/>
    <w:rsid w:val="00A50EEE"/>
    <w:rsid w:val="00A5155D"/>
    <w:rsid w:val="00A5160F"/>
    <w:rsid w:val="00A518C0"/>
    <w:rsid w:val="00A51EF7"/>
    <w:rsid w:val="00A521DB"/>
    <w:rsid w:val="00A525A8"/>
    <w:rsid w:val="00A5293A"/>
    <w:rsid w:val="00A529EB"/>
    <w:rsid w:val="00A52A08"/>
    <w:rsid w:val="00A52AD7"/>
    <w:rsid w:val="00A52B17"/>
    <w:rsid w:val="00A52EF2"/>
    <w:rsid w:val="00A53181"/>
    <w:rsid w:val="00A53B74"/>
    <w:rsid w:val="00A53CFB"/>
    <w:rsid w:val="00A53F79"/>
    <w:rsid w:val="00A5408F"/>
    <w:rsid w:val="00A54285"/>
    <w:rsid w:val="00A54732"/>
    <w:rsid w:val="00A549CE"/>
    <w:rsid w:val="00A54BA8"/>
    <w:rsid w:val="00A54CCE"/>
    <w:rsid w:val="00A54CF4"/>
    <w:rsid w:val="00A54F16"/>
    <w:rsid w:val="00A55308"/>
    <w:rsid w:val="00A55316"/>
    <w:rsid w:val="00A55BF7"/>
    <w:rsid w:val="00A55D3C"/>
    <w:rsid w:val="00A55DA9"/>
    <w:rsid w:val="00A561A8"/>
    <w:rsid w:val="00A5670E"/>
    <w:rsid w:val="00A56768"/>
    <w:rsid w:val="00A568C7"/>
    <w:rsid w:val="00A56919"/>
    <w:rsid w:val="00A56923"/>
    <w:rsid w:val="00A569EE"/>
    <w:rsid w:val="00A56EE6"/>
    <w:rsid w:val="00A574F9"/>
    <w:rsid w:val="00A5754B"/>
    <w:rsid w:val="00A57E1A"/>
    <w:rsid w:val="00A57E41"/>
    <w:rsid w:val="00A60295"/>
    <w:rsid w:val="00A60533"/>
    <w:rsid w:val="00A60BD0"/>
    <w:rsid w:val="00A60D58"/>
    <w:rsid w:val="00A60EE6"/>
    <w:rsid w:val="00A61065"/>
    <w:rsid w:val="00A61180"/>
    <w:rsid w:val="00A61818"/>
    <w:rsid w:val="00A61E15"/>
    <w:rsid w:val="00A62164"/>
    <w:rsid w:val="00A621B9"/>
    <w:rsid w:val="00A622AF"/>
    <w:rsid w:val="00A62915"/>
    <w:rsid w:val="00A62C54"/>
    <w:rsid w:val="00A62F4C"/>
    <w:rsid w:val="00A63196"/>
    <w:rsid w:val="00A63A96"/>
    <w:rsid w:val="00A63C39"/>
    <w:rsid w:val="00A63E92"/>
    <w:rsid w:val="00A63FD5"/>
    <w:rsid w:val="00A641F4"/>
    <w:rsid w:val="00A6435E"/>
    <w:rsid w:val="00A6477E"/>
    <w:rsid w:val="00A648A9"/>
    <w:rsid w:val="00A64AD1"/>
    <w:rsid w:val="00A64DB0"/>
    <w:rsid w:val="00A64E1D"/>
    <w:rsid w:val="00A65014"/>
    <w:rsid w:val="00A660BA"/>
    <w:rsid w:val="00A66227"/>
    <w:rsid w:val="00A6634D"/>
    <w:rsid w:val="00A663A1"/>
    <w:rsid w:val="00A665CC"/>
    <w:rsid w:val="00A66827"/>
    <w:rsid w:val="00A6683B"/>
    <w:rsid w:val="00A66CC2"/>
    <w:rsid w:val="00A66D09"/>
    <w:rsid w:val="00A66DC3"/>
    <w:rsid w:val="00A67458"/>
    <w:rsid w:val="00A67473"/>
    <w:rsid w:val="00A6754F"/>
    <w:rsid w:val="00A676A6"/>
    <w:rsid w:val="00A67819"/>
    <w:rsid w:val="00A679AB"/>
    <w:rsid w:val="00A67C4A"/>
    <w:rsid w:val="00A67E42"/>
    <w:rsid w:val="00A67EB7"/>
    <w:rsid w:val="00A67F22"/>
    <w:rsid w:val="00A704A0"/>
    <w:rsid w:val="00A706B8"/>
    <w:rsid w:val="00A7098C"/>
    <w:rsid w:val="00A70E26"/>
    <w:rsid w:val="00A70EF9"/>
    <w:rsid w:val="00A70F87"/>
    <w:rsid w:val="00A711C7"/>
    <w:rsid w:val="00A711FC"/>
    <w:rsid w:val="00A713BE"/>
    <w:rsid w:val="00A713C5"/>
    <w:rsid w:val="00A716C3"/>
    <w:rsid w:val="00A71ADF"/>
    <w:rsid w:val="00A71CCF"/>
    <w:rsid w:val="00A72100"/>
    <w:rsid w:val="00A723CB"/>
    <w:rsid w:val="00A723D3"/>
    <w:rsid w:val="00A72B1A"/>
    <w:rsid w:val="00A72C00"/>
    <w:rsid w:val="00A72CF0"/>
    <w:rsid w:val="00A72E2A"/>
    <w:rsid w:val="00A730B0"/>
    <w:rsid w:val="00A73A0D"/>
    <w:rsid w:val="00A73F47"/>
    <w:rsid w:val="00A744DE"/>
    <w:rsid w:val="00A744E1"/>
    <w:rsid w:val="00A745E8"/>
    <w:rsid w:val="00A7479A"/>
    <w:rsid w:val="00A74B8F"/>
    <w:rsid w:val="00A74C07"/>
    <w:rsid w:val="00A74C14"/>
    <w:rsid w:val="00A74FD8"/>
    <w:rsid w:val="00A75419"/>
    <w:rsid w:val="00A757CF"/>
    <w:rsid w:val="00A75A93"/>
    <w:rsid w:val="00A76009"/>
    <w:rsid w:val="00A761EF"/>
    <w:rsid w:val="00A7632F"/>
    <w:rsid w:val="00A763FD"/>
    <w:rsid w:val="00A76484"/>
    <w:rsid w:val="00A765AE"/>
    <w:rsid w:val="00A766D9"/>
    <w:rsid w:val="00A76777"/>
    <w:rsid w:val="00A76AD0"/>
    <w:rsid w:val="00A76B66"/>
    <w:rsid w:val="00A76D57"/>
    <w:rsid w:val="00A76DA2"/>
    <w:rsid w:val="00A77914"/>
    <w:rsid w:val="00A77BF6"/>
    <w:rsid w:val="00A77D0B"/>
    <w:rsid w:val="00A77D37"/>
    <w:rsid w:val="00A77EF3"/>
    <w:rsid w:val="00A80103"/>
    <w:rsid w:val="00A80135"/>
    <w:rsid w:val="00A801D4"/>
    <w:rsid w:val="00A80263"/>
    <w:rsid w:val="00A804E0"/>
    <w:rsid w:val="00A80777"/>
    <w:rsid w:val="00A80CFC"/>
    <w:rsid w:val="00A80FA0"/>
    <w:rsid w:val="00A81097"/>
    <w:rsid w:val="00A810FB"/>
    <w:rsid w:val="00A81578"/>
    <w:rsid w:val="00A81805"/>
    <w:rsid w:val="00A819D6"/>
    <w:rsid w:val="00A81C68"/>
    <w:rsid w:val="00A81F25"/>
    <w:rsid w:val="00A82760"/>
    <w:rsid w:val="00A82929"/>
    <w:rsid w:val="00A82AFA"/>
    <w:rsid w:val="00A831BD"/>
    <w:rsid w:val="00A8379B"/>
    <w:rsid w:val="00A83890"/>
    <w:rsid w:val="00A83B0F"/>
    <w:rsid w:val="00A83B2D"/>
    <w:rsid w:val="00A83CF4"/>
    <w:rsid w:val="00A83E9D"/>
    <w:rsid w:val="00A84052"/>
    <w:rsid w:val="00A840C7"/>
    <w:rsid w:val="00A842A8"/>
    <w:rsid w:val="00A8435A"/>
    <w:rsid w:val="00A8459C"/>
    <w:rsid w:val="00A84671"/>
    <w:rsid w:val="00A847C5"/>
    <w:rsid w:val="00A8499D"/>
    <w:rsid w:val="00A84A40"/>
    <w:rsid w:val="00A85049"/>
    <w:rsid w:val="00A8594D"/>
    <w:rsid w:val="00A85B17"/>
    <w:rsid w:val="00A861AE"/>
    <w:rsid w:val="00A8625E"/>
    <w:rsid w:val="00A863D7"/>
    <w:rsid w:val="00A8668D"/>
    <w:rsid w:val="00A866E2"/>
    <w:rsid w:val="00A870F1"/>
    <w:rsid w:val="00A87303"/>
    <w:rsid w:val="00A8757B"/>
    <w:rsid w:val="00A87CF6"/>
    <w:rsid w:val="00A87F97"/>
    <w:rsid w:val="00A90022"/>
    <w:rsid w:val="00A900E4"/>
    <w:rsid w:val="00A9015F"/>
    <w:rsid w:val="00A90353"/>
    <w:rsid w:val="00A90762"/>
    <w:rsid w:val="00A90975"/>
    <w:rsid w:val="00A909DC"/>
    <w:rsid w:val="00A90CA6"/>
    <w:rsid w:val="00A90E82"/>
    <w:rsid w:val="00A90F8C"/>
    <w:rsid w:val="00A91185"/>
    <w:rsid w:val="00A91877"/>
    <w:rsid w:val="00A91A22"/>
    <w:rsid w:val="00A91EF4"/>
    <w:rsid w:val="00A92473"/>
    <w:rsid w:val="00A92A1B"/>
    <w:rsid w:val="00A92EF3"/>
    <w:rsid w:val="00A9312A"/>
    <w:rsid w:val="00A93295"/>
    <w:rsid w:val="00A93748"/>
    <w:rsid w:val="00A937DA"/>
    <w:rsid w:val="00A93AF0"/>
    <w:rsid w:val="00A93C5E"/>
    <w:rsid w:val="00A9471E"/>
    <w:rsid w:val="00A947F3"/>
    <w:rsid w:val="00A9486E"/>
    <w:rsid w:val="00A94949"/>
    <w:rsid w:val="00A94A73"/>
    <w:rsid w:val="00A94E49"/>
    <w:rsid w:val="00A94EA9"/>
    <w:rsid w:val="00A94F6C"/>
    <w:rsid w:val="00A951BB"/>
    <w:rsid w:val="00A955E6"/>
    <w:rsid w:val="00A956A2"/>
    <w:rsid w:val="00A95B4D"/>
    <w:rsid w:val="00A95C70"/>
    <w:rsid w:val="00A95CF4"/>
    <w:rsid w:val="00A95CF6"/>
    <w:rsid w:val="00A95D0B"/>
    <w:rsid w:val="00A95D2D"/>
    <w:rsid w:val="00A95E58"/>
    <w:rsid w:val="00A96121"/>
    <w:rsid w:val="00A96479"/>
    <w:rsid w:val="00A96724"/>
    <w:rsid w:val="00A967EB"/>
    <w:rsid w:val="00A968C5"/>
    <w:rsid w:val="00A968D7"/>
    <w:rsid w:val="00A96C79"/>
    <w:rsid w:val="00A96CA2"/>
    <w:rsid w:val="00A96CC1"/>
    <w:rsid w:val="00A96CF6"/>
    <w:rsid w:val="00A9708C"/>
    <w:rsid w:val="00A976DC"/>
    <w:rsid w:val="00A979C8"/>
    <w:rsid w:val="00A97A7F"/>
    <w:rsid w:val="00A97BCC"/>
    <w:rsid w:val="00A97DB9"/>
    <w:rsid w:val="00A97DDB"/>
    <w:rsid w:val="00AA0867"/>
    <w:rsid w:val="00AA0908"/>
    <w:rsid w:val="00AA093F"/>
    <w:rsid w:val="00AA0ED4"/>
    <w:rsid w:val="00AA1238"/>
    <w:rsid w:val="00AA1F46"/>
    <w:rsid w:val="00AA2050"/>
    <w:rsid w:val="00AA2314"/>
    <w:rsid w:val="00AA241C"/>
    <w:rsid w:val="00AA2C97"/>
    <w:rsid w:val="00AA32C6"/>
    <w:rsid w:val="00AA359C"/>
    <w:rsid w:val="00AA35AE"/>
    <w:rsid w:val="00AA3775"/>
    <w:rsid w:val="00AA3BB5"/>
    <w:rsid w:val="00AA3D60"/>
    <w:rsid w:val="00AA4231"/>
    <w:rsid w:val="00AA446C"/>
    <w:rsid w:val="00AA4972"/>
    <w:rsid w:val="00AA500B"/>
    <w:rsid w:val="00AA5235"/>
    <w:rsid w:val="00AA578E"/>
    <w:rsid w:val="00AA5CC9"/>
    <w:rsid w:val="00AA5E5F"/>
    <w:rsid w:val="00AA6016"/>
    <w:rsid w:val="00AA6101"/>
    <w:rsid w:val="00AA6349"/>
    <w:rsid w:val="00AA6643"/>
    <w:rsid w:val="00AA67A8"/>
    <w:rsid w:val="00AA68DC"/>
    <w:rsid w:val="00AA6A84"/>
    <w:rsid w:val="00AA6C99"/>
    <w:rsid w:val="00AA727C"/>
    <w:rsid w:val="00AA76F3"/>
    <w:rsid w:val="00AA77B5"/>
    <w:rsid w:val="00AA7D14"/>
    <w:rsid w:val="00AA7E0F"/>
    <w:rsid w:val="00AA7FA8"/>
    <w:rsid w:val="00AB00C8"/>
    <w:rsid w:val="00AB0109"/>
    <w:rsid w:val="00AB013D"/>
    <w:rsid w:val="00AB0A27"/>
    <w:rsid w:val="00AB0A5E"/>
    <w:rsid w:val="00AB103E"/>
    <w:rsid w:val="00AB13B3"/>
    <w:rsid w:val="00AB1460"/>
    <w:rsid w:val="00AB150D"/>
    <w:rsid w:val="00AB1E61"/>
    <w:rsid w:val="00AB1E6F"/>
    <w:rsid w:val="00AB2021"/>
    <w:rsid w:val="00AB2025"/>
    <w:rsid w:val="00AB220F"/>
    <w:rsid w:val="00AB2277"/>
    <w:rsid w:val="00AB2337"/>
    <w:rsid w:val="00AB25AA"/>
    <w:rsid w:val="00AB267A"/>
    <w:rsid w:val="00AB3589"/>
    <w:rsid w:val="00AB372B"/>
    <w:rsid w:val="00AB3CCC"/>
    <w:rsid w:val="00AB3DEF"/>
    <w:rsid w:val="00AB40B9"/>
    <w:rsid w:val="00AB40EA"/>
    <w:rsid w:val="00AB41F0"/>
    <w:rsid w:val="00AB423D"/>
    <w:rsid w:val="00AB4597"/>
    <w:rsid w:val="00AB45D2"/>
    <w:rsid w:val="00AB468B"/>
    <w:rsid w:val="00AB474F"/>
    <w:rsid w:val="00AB47F8"/>
    <w:rsid w:val="00AB4902"/>
    <w:rsid w:val="00AB491B"/>
    <w:rsid w:val="00AB4EF9"/>
    <w:rsid w:val="00AB5111"/>
    <w:rsid w:val="00AB53EB"/>
    <w:rsid w:val="00AB56D4"/>
    <w:rsid w:val="00AB5B82"/>
    <w:rsid w:val="00AB5BCE"/>
    <w:rsid w:val="00AB5EB6"/>
    <w:rsid w:val="00AB6475"/>
    <w:rsid w:val="00AB6583"/>
    <w:rsid w:val="00AB6F01"/>
    <w:rsid w:val="00AB7659"/>
    <w:rsid w:val="00AB7854"/>
    <w:rsid w:val="00AB7AD4"/>
    <w:rsid w:val="00AB7CA6"/>
    <w:rsid w:val="00AC0142"/>
    <w:rsid w:val="00AC052B"/>
    <w:rsid w:val="00AC06C0"/>
    <w:rsid w:val="00AC0DF5"/>
    <w:rsid w:val="00AC0F50"/>
    <w:rsid w:val="00AC0F6D"/>
    <w:rsid w:val="00AC0F7D"/>
    <w:rsid w:val="00AC109D"/>
    <w:rsid w:val="00AC1119"/>
    <w:rsid w:val="00AC1356"/>
    <w:rsid w:val="00AC1B20"/>
    <w:rsid w:val="00AC1B60"/>
    <w:rsid w:val="00AC1CE8"/>
    <w:rsid w:val="00AC1DAD"/>
    <w:rsid w:val="00AC1F2F"/>
    <w:rsid w:val="00AC2072"/>
    <w:rsid w:val="00AC237E"/>
    <w:rsid w:val="00AC2458"/>
    <w:rsid w:val="00AC2AA9"/>
    <w:rsid w:val="00AC2BFA"/>
    <w:rsid w:val="00AC2D65"/>
    <w:rsid w:val="00AC35AA"/>
    <w:rsid w:val="00AC35B0"/>
    <w:rsid w:val="00AC3609"/>
    <w:rsid w:val="00AC3A8E"/>
    <w:rsid w:val="00AC3C40"/>
    <w:rsid w:val="00AC40C9"/>
    <w:rsid w:val="00AC470C"/>
    <w:rsid w:val="00AC48B9"/>
    <w:rsid w:val="00AC4D60"/>
    <w:rsid w:val="00AC532D"/>
    <w:rsid w:val="00AC5353"/>
    <w:rsid w:val="00AC59CF"/>
    <w:rsid w:val="00AC5B2C"/>
    <w:rsid w:val="00AC5C8F"/>
    <w:rsid w:val="00AC5E61"/>
    <w:rsid w:val="00AC61FF"/>
    <w:rsid w:val="00AC67C7"/>
    <w:rsid w:val="00AC68D9"/>
    <w:rsid w:val="00AC6B0C"/>
    <w:rsid w:val="00AC6B67"/>
    <w:rsid w:val="00AC6BEA"/>
    <w:rsid w:val="00AC6CCF"/>
    <w:rsid w:val="00AC6E64"/>
    <w:rsid w:val="00AC7487"/>
    <w:rsid w:val="00AC7738"/>
    <w:rsid w:val="00AC77D5"/>
    <w:rsid w:val="00AC7ABC"/>
    <w:rsid w:val="00AC7C97"/>
    <w:rsid w:val="00AC7CE9"/>
    <w:rsid w:val="00AD043A"/>
    <w:rsid w:val="00AD05ED"/>
    <w:rsid w:val="00AD09F9"/>
    <w:rsid w:val="00AD0B60"/>
    <w:rsid w:val="00AD0C5B"/>
    <w:rsid w:val="00AD0DB0"/>
    <w:rsid w:val="00AD0F93"/>
    <w:rsid w:val="00AD1339"/>
    <w:rsid w:val="00AD1651"/>
    <w:rsid w:val="00AD16E7"/>
    <w:rsid w:val="00AD17C7"/>
    <w:rsid w:val="00AD1BAD"/>
    <w:rsid w:val="00AD1C8F"/>
    <w:rsid w:val="00AD20E7"/>
    <w:rsid w:val="00AD217D"/>
    <w:rsid w:val="00AD21C3"/>
    <w:rsid w:val="00AD22CE"/>
    <w:rsid w:val="00AD2AD0"/>
    <w:rsid w:val="00AD2DD6"/>
    <w:rsid w:val="00AD2EC1"/>
    <w:rsid w:val="00AD3018"/>
    <w:rsid w:val="00AD377A"/>
    <w:rsid w:val="00AD3A86"/>
    <w:rsid w:val="00AD3C97"/>
    <w:rsid w:val="00AD3EE5"/>
    <w:rsid w:val="00AD3FFC"/>
    <w:rsid w:val="00AD44CF"/>
    <w:rsid w:val="00AD4539"/>
    <w:rsid w:val="00AD4B00"/>
    <w:rsid w:val="00AD4BDA"/>
    <w:rsid w:val="00AD4C71"/>
    <w:rsid w:val="00AD506C"/>
    <w:rsid w:val="00AD5125"/>
    <w:rsid w:val="00AD58EA"/>
    <w:rsid w:val="00AD5989"/>
    <w:rsid w:val="00AD5A2A"/>
    <w:rsid w:val="00AD5B44"/>
    <w:rsid w:val="00AD5D33"/>
    <w:rsid w:val="00AD5E22"/>
    <w:rsid w:val="00AD6053"/>
    <w:rsid w:val="00AD6170"/>
    <w:rsid w:val="00AD6223"/>
    <w:rsid w:val="00AD6450"/>
    <w:rsid w:val="00AD65D1"/>
    <w:rsid w:val="00AD66C9"/>
    <w:rsid w:val="00AD68A0"/>
    <w:rsid w:val="00AD6C0B"/>
    <w:rsid w:val="00AD759A"/>
    <w:rsid w:val="00AD7A46"/>
    <w:rsid w:val="00AD7BD3"/>
    <w:rsid w:val="00AD7D82"/>
    <w:rsid w:val="00AD7DBB"/>
    <w:rsid w:val="00AD7F51"/>
    <w:rsid w:val="00AE0199"/>
    <w:rsid w:val="00AE03B5"/>
    <w:rsid w:val="00AE03F9"/>
    <w:rsid w:val="00AE0438"/>
    <w:rsid w:val="00AE074D"/>
    <w:rsid w:val="00AE0993"/>
    <w:rsid w:val="00AE0F94"/>
    <w:rsid w:val="00AE155F"/>
    <w:rsid w:val="00AE1677"/>
    <w:rsid w:val="00AE1930"/>
    <w:rsid w:val="00AE19F8"/>
    <w:rsid w:val="00AE1AF3"/>
    <w:rsid w:val="00AE1B5B"/>
    <w:rsid w:val="00AE1F54"/>
    <w:rsid w:val="00AE20D7"/>
    <w:rsid w:val="00AE2308"/>
    <w:rsid w:val="00AE23EB"/>
    <w:rsid w:val="00AE2745"/>
    <w:rsid w:val="00AE2967"/>
    <w:rsid w:val="00AE29F1"/>
    <w:rsid w:val="00AE2B68"/>
    <w:rsid w:val="00AE2C92"/>
    <w:rsid w:val="00AE2E32"/>
    <w:rsid w:val="00AE2E6C"/>
    <w:rsid w:val="00AE3084"/>
    <w:rsid w:val="00AE3D85"/>
    <w:rsid w:val="00AE3F01"/>
    <w:rsid w:val="00AE4006"/>
    <w:rsid w:val="00AE4090"/>
    <w:rsid w:val="00AE44D0"/>
    <w:rsid w:val="00AE461A"/>
    <w:rsid w:val="00AE471C"/>
    <w:rsid w:val="00AE49B2"/>
    <w:rsid w:val="00AE4EE0"/>
    <w:rsid w:val="00AE4F71"/>
    <w:rsid w:val="00AE50E0"/>
    <w:rsid w:val="00AE5704"/>
    <w:rsid w:val="00AE58B6"/>
    <w:rsid w:val="00AE612D"/>
    <w:rsid w:val="00AE63C0"/>
    <w:rsid w:val="00AE64AB"/>
    <w:rsid w:val="00AE677E"/>
    <w:rsid w:val="00AE6970"/>
    <w:rsid w:val="00AE6B6C"/>
    <w:rsid w:val="00AE71A5"/>
    <w:rsid w:val="00AE7553"/>
    <w:rsid w:val="00AE782E"/>
    <w:rsid w:val="00AE7A7A"/>
    <w:rsid w:val="00AE7CD2"/>
    <w:rsid w:val="00AE7DFB"/>
    <w:rsid w:val="00AE7F77"/>
    <w:rsid w:val="00AF025D"/>
    <w:rsid w:val="00AF03E7"/>
    <w:rsid w:val="00AF0520"/>
    <w:rsid w:val="00AF0B7D"/>
    <w:rsid w:val="00AF0FD3"/>
    <w:rsid w:val="00AF11FD"/>
    <w:rsid w:val="00AF14DA"/>
    <w:rsid w:val="00AF1533"/>
    <w:rsid w:val="00AF18CD"/>
    <w:rsid w:val="00AF1AAC"/>
    <w:rsid w:val="00AF1C58"/>
    <w:rsid w:val="00AF20E7"/>
    <w:rsid w:val="00AF220A"/>
    <w:rsid w:val="00AF235E"/>
    <w:rsid w:val="00AF294D"/>
    <w:rsid w:val="00AF2A4C"/>
    <w:rsid w:val="00AF2B2D"/>
    <w:rsid w:val="00AF2B8F"/>
    <w:rsid w:val="00AF2D70"/>
    <w:rsid w:val="00AF2EF2"/>
    <w:rsid w:val="00AF3057"/>
    <w:rsid w:val="00AF31F8"/>
    <w:rsid w:val="00AF39E4"/>
    <w:rsid w:val="00AF3ECF"/>
    <w:rsid w:val="00AF4011"/>
    <w:rsid w:val="00AF42EA"/>
    <w:rsid w:val="00AF44EC"/>
    <w:rsid w:val="00AF4A78"/>
    <w:rsid w:val="00AF4D0E"/>
    <w:rsid w:val="00AF5396"/>
    <w:rsid w:val="00AF5502"/>
    <w:rsid w:val="00AF5599"/>
    <w:rsid w:val="00AF58A0"/>
    <w:rsid w:val="00AF58B2"/>
    <w:rsid w:val="00AF5A7B"/>
    <w:rsid w:val="00AF5D92"/>
    <w:rsid w:val="00AF6073"/>
    <w:rsid w:val="00AF6074"/>
    <w:rsid w:val="00AF63DA"/>
    <w:rsid w:val="00AF6804"/>
    <w:rsid w:val="00AF69E2"/>
    <w:rsid w:val="00AF6DA4"/>
    <w:rsid w:val="00AF7651"/>
    <w:rsid w:val="00AF7908"/>
    <w:rsid w:val="00AF7B3A"/>
    <w:rsid w:val="00AF7E37"/>
    <w:rsid w:val="00AF7F26"/>
    <w:rsid w:val="00AF7FF2"/>
    <w:rsid w:val="00B001AB"/>
    <w:rsid w:val="00B002A7"/>
    <w:rsid w:val="00B00CA2"/>
    <w:rsid w:val="00B0198F"/>
    <w:rsid w:val="00B01ADB"/>
    <w:rsid w:val="00B01B28"/>
    <w:rsid w:val="00B02652"/>
    <w:rsid w:val="00B027AF"/>
    <w:rsid w:val="00B027D2"/>
    <w:rsid w:val="00B0290D"/>
    <w:rsid w:val="00B02B38"/>
    <w:rsid w:val="00B0352E"/>
    <w:rsid w:val="00B03885"/>
    <w:rsid w:val="00B03991"/>
    <w:rsid w:val="00B03A8E"/>
    <w:rsid w:val="00B042A0"/>
    <w:rsid w:val="00B0431C"/>
    <w:rsid w:val="00B043A4"/>
    <w:rsid w:val="00B04480"/>
    <w:rsid w:val="00B04763"/>
    <w:rsid w:val="00B04835"/>
    <w:rsid w:val="00B048FD"/>
    <w:rsid w:val="00B04A38"/>
    <w:rsid w:val="00B04E2C"/>
    <w:rsid w:val="00B05265"/>
    <w:rsid w:val="00B05388"/>
    <w:rsid w:val="00B05871"/>
    <w:rsid w:val="00B05CED"/>
    <w:rsid w:val="00B05EC5"/>
    <w:rsid w:val="00B05FBB"/>
    <w:rsid w:val="00B06204"/>
    <w:rsid w:val="00B06956"/>
    <w:rsid w:val="00B06D57"/>
    <w:rsid w:val="00B074CA"/>
    <w:rsid w:val="00B0756D"/>
    <w:rsid w:val="00B07598"/>
    <w:rsid w:val="00B078A6"/>
    <w:rsid w:val="00B07B95"/>
    <w:rsid w:val="00B07C4E"/>
    <w:rsid w:val="00B07D4C"/>
    <w:rsid w:val="00B07DD4"/>
    <w:rsid w:val="00B07E8A"/>
    <w:rsid w:val="00B1009B"/>
    <w:rsid w:val="00B10471"/>
    <w:rsid w:val="00B10801"/>
    <w:rsid w:val="00B109B9"/>
    <w:rsid w:val="00B10AC2"/>
    <w:rsid w:val="00B10E35"/>
    <w:rsid w:val="00B10F9E"/>
    <w:rsid w:val="00B11273"/>
    <w:rsid w:val="00B112CF"/>
    <w:rsid w:val="00B11523"/>
    <w:rsid w:val="00B118C4"/>
    <w:rsid w:val="00B11A03"/>
    <w:rsid w:val="00B11B13"/>
    <w:rsid w:val="00B11B95"/>
    <w:rsid w:val="00B11B9F"/>
    <w:rsid w:val="00B11BF1"/>
    <w:rsid w:val="00B12026"/>
    <w:rsid w:val="00B121E2"/>
    <w:rsid w:val="00B12215"/>
    <w:rsid w:val="00B124C2"/>
    <w:rsid w:val="00B1258C"/>
    <w:rsid w:val="00B1284E"/>
    <w:rsid w:val="00B128D2"/>
    <w:rsid w:val="00B1296B"/>
    <w:rsid w:val="00B12A10"/>
    <w:rsid w:val="00B12C4E"/>
    <w:rsid w:val="00B12D3A"/>
    <w:rsid w:val="00B12E52"/>
    <w:rsid w:val="00B12EA8"/>
    <w:rsid w:val="00B131BD"/>
    <w:rsid w:val="00B133EE"/>
    <w:rsid w:val="00B134BC"/>
    <w:rsid w:val="00B135EE"/>
    <w:rsid w:val="00B14128"/>
    <w:rsid w:val="00B141A0"/>
    <w:rsid w:val="00B142D7"/>
    <w:rsid w:val="00B1492E"/>
    <w:rsid w:val="00B14E03"/>
    <w:rsid w:val="00B1513A"/>
    <w:rsid w:val="00B1521F"/>
    <w:rsid w:val="00B15246"/>
    <w:rsid w:val="00B1543E"/>
    <w:rsid w:val="00B1558F"/>
    <w:rsid w:val="00B155A9"/>
    <w:rsid w:val="00B15CFB"/>
    <w:rsid w:val="00B15E28"/>
    <w:rsid w:val="00B15ED0"/>
    <w:rsid w:val="00B16545"/>
    <w:rsid w:val="00B16900"/>
    <w:rsid w:val="00B1697F"/>
    <w:rsid w:val="00B16D0B"/>
    <w:rsid w:val="00B1713A"/>
    <w:rsid w:val="00B17430"/>
    <w:rsid w:val="00B175A0"/>
    <w:rsid w:val="00B17767"/>
    <w:rsid w:val="00B17787"/>
    <w:rsid w:val="00B1782C"/>
    <w:rsid w:val="00B1791F"/>
    <w:rsid w:val="00B17C02"/>
    <w:rsid w:val="00B20007"/>
    <w:rsid w:val="00B20020"/>
    <w:rsid w:val="00B20084"/>
    <w:rsid w:val="00B200B1"/>
    <w:rsid w:val="00B20408"/>
    <w:rsid w:val="00B208E4"/>
    <w:rsid w:val="00B20D40"/>
    <w:rsid w:val="00B21003"/>
    <w:rsid w:val="00B2109D"/>
    <w:rsid w:val="00B21218"/>
    <w:rsid w:val="00B2157B"/>
    <w:rsid w:val="00B2196B"/>
    <w:rsid w:val="00B21A1F"/>
    <w:rsid w:val="00B21C07"/>
    <w:rsid w:val="00B21C45"/>
    <w:rsid w:val="00B22435"/>
    <w:rsid w:val="00B22B80"/>
    <w:rsid w:val="00B22C43"/>
    <w:rsid w:val="00B22DEA"/>
    <w:rsid w:val="00B23062"/>
    <w:rsid w:val="00B234AA"/>
    <w:rsid w:val="00B235ED"/>
    <w:rsid w:val="00B23CCC"/>
    <w:rsid w:val="00B23EAD"/>
    <w:rsid w:val="00B23ED1"/>
    <w:rsid w:val="00B23F74"/>
    <w:rsid w:val="00B23F88"/>
    <w:rsid w:val="00B240E1"/>
    <w:rsid w:val="00B2416A"/>
    <w:rsid w:val="00B243C7"/>
    <w:rsid w:val="00B24963"/>
    <w:rsid w:val="00B24DA8"/>
    <w:rsid w:val="00B25039"/>
    <w:rsid w:val="00B250E9"/>
    <w:rsid w:val="00B25534"/>
    <w:rsid w:val="00B257CA"/>
    <w:rsid w:val="00B25800"/>
    <w:rsid w:val="00B25A7C"/>
    <w:rsid w:val="00B25CA0"/>
    <w:rsid w:val="00B25D9A"/>
    <w:rsid w:val="00B26053"/>
    <w:rsid w:val="00B260B6"/>
    <w:rsid w:val="00B263B2"/>
    <w:rsid w:val="00B26726"/>
    <w:rsid w:val="00B26A9A"/>
    <w:rsid w:val="00B26ADB"/>
    <w:rsid w:val="00B2752A"/>
    <w:rsid w:val="00B277B6"/>
    <w:rsid w:val="00B27895"/>
    <w:rsid w:val="00B27A4E"/>
    <w:rsid w:val="00B27F8A"/>
    <w:rsid w:val="00B3009F"/>
    <w:rsid w:val="00B302F3"/>
    <w:rsid w:val="00B30444"/>
    <w:rsid w:val="00B307FC"/>
    <w:rsid w:val="00B3089B"/>
    <w:rsid w:val="00B30D02"/>
    <w:rsid w:val="00B30F35"/>
    <w:rsid w:val="00B30F8F"/>
    <w:rsid w:val="00B313A6"/>
    <w:rsid w:val="00B317D6"/>
    <w:rsid w:val="00B31C8E"/>
    <w:rsid w:val="00B320C5"/>
    <w:rsid w:val="00B32160"/>
    <w:rsid w:val="00B321A7"/>
    <w:rsid w:val="00B324A1"/>
    <w:rsid w:val="00B32867"/>
    <w:rsid w:val="00B32911"/>
    <w:rsid w:val="00B32D4C"/>
    <w:rsid w:val="00B3303E"/>
    <w:rsid w:val="00B33223"/>
    <w:rsid w:val="00B3389E"/>
    <w:rsid w:val="00B33CEA"/>
    <w:rsid w:val="00B341B6"/>
    <w:rsid w:val="00B342BE"/>
    <w:rsid w:val="00B34393"/>
    <w:rsid w:val="00B34639"/>
    <w:rsid w:val="00B349AC"/>
    <w:rsid w:val="00B35009"/>
    <w:rsid w:val="00B35020"/>
    <w:rsid w:val="00B3528E"/>
    <w:rsid w:val="00B353DA"/>
    <w:rsid w:val="00B354BE"/>
    <w:rsid w:val="00B357F8"/>
    <w:rsid w:val="00B35878"/>
    <w:rsid w:val="00B35989"/>
    <w:rsid w:val="00B361FC"/>
    <w:rsid w:val="00B369DF"/>
    <w:rsid w:val="00B36AE4"/>
    <w:rsid w:val="00B36D18"/>
    <w:rsid w:val="00B36D47"/>
    <w:rsid w:val="00B3703A"/>
    <w:rsid w:val="00B37253"/>
    <w:rsid w:val="00B376BF"/>
    <w:rsid w:val="00B3781D"/>
    <w:rsid w:val="00B37BED"/>
    <w:rsid w:val="00B37F83"/>
    <w:rsid w:val="00B400ED"/>
    <w:rsid w:val="00B4010B"/>
    <w:rsid w:val="00B40632"/>
    <w:rsid w:val="00B40799"/>
    <w:rsid w:val="00B4094A"/>
    <w:rsid w:val="00B40980"/>
    <w:rsid w:val="00B40A23"/>
    <w:rsid w:val="00B40CFF"/>
    <w:rsid w:val="00B40E7F"/>
    <w:rsid w:val="00B41576"/>
    <w:rsid w:val="00B416DB"/>
    <w:rsid w:val="00B417AA"/>
    <w:rsid w:val="00B4196C"/>
    <w:rsid w:val="00B419A7"/>
    <w:rsid w:val="00B41A92"/>
    <w:rsid w:val="00B41AB4"/>
    <w:rsid w:val="00B42089"/>
    <w:rsid w:val="00B42431"/>
    <w:rsid w:val="00B42C3E"/>
    <w:rsid w:val="00B42E73"/>
    <w:rsid w:val="00B432E1"/>
    <w:rsid w:val="00B433F1"/>
    <w:rsid w:val="00B43523"/>
    <w:rsid w:val="00B435F0"/>
    <w:rsid w:val="00B43752"/>
    <w:rsid w:val="00B438C9"/>
    <w:rsid w:val="00B439C9"/>
    <w:rsid w:val="00B44398"/>
    <w:rsid w:val="00B44484"/>
    <w:rsid w:val="00B446B4"/>
    <w:rsid w:val="00B44962"/>
    <w:rsid w:val="00B44973"/>
    <w:rsid w:val="00B449A4"/>
    <w:rsid w:val="00B44B4D"/>
    <w:rsid w:val="00B44F80"/>
    <w:rsid w:val="00B44FA6"/>
    <w:rsid w:val="00B45178"/>
    <w:rsid w:val="00B45455"/>
    <w:rsid w:val="00B45A8B"/>
    <w:rsid w:val="00B45AEB"/>
    <w:rsid w:val="00B45B0D"/>
    <w:rsid w:val="00B45B8B"/>
    <w:rsid w:val="00B45C61"/>
    <w:rsid w:val="00B465C5"/>
    <w:rsid w:val="00B46839"/>
    <w:rsid w:val="00B46A00"/>
    <w:rsid w:val="00B46A42"/>
    <w:rsid w:val="00B46C31"/>
    <w:rsid w:val="00B46C67"/>
    <w:rsid w:val="00B46CEF"/>
    <w:rsid w:val="00B46DC5"/>
    <w:rsid w:val="00B470DE"/>
    <w:rsid w:val="00B47206"/>
    <w:rsid w:val="00B475BE"/>
    <w:rsid w:val="00B478D6"/>
    <w:rsid w:val="00B47B1A"/>
    <w:rsid w:val="00B47B63"/>
    <w:rsid w:val="00B47F03"/>
    <w:rsid w:val="00B47FDC"/>
    <w:rsid w:val="00B5011D"/>
    <w:rsid w:val="00B504DC"/>
    <w:rsid w:val="00B508B4"/>
    <w:rsid w:val="00B508CD"/>
    <w:rsid w:val="00B509A6"/>
    <w:rsid w:val="00B50B51"/>
    <w:rsid w:val="00B50B6A"/>
    <w:rsid w:val="00B50EEA"/>
    <w:rsid w:val="00B50F0B"/>
    <w:rsid w:val="00B50F74"/>
    <w:rsid w:val="00B51136"/>
    <w:rsid w:val="00B513D9"/>
    <w:rsid w:val="00B51497"/>
    <w:rsid w:val="00B51720"/>
    <w:rsid w:val="00B5180D"/>
    <w:rsid w:val="00B5183C"/>
    <w:rsid w:val="00B518B0"/>
    <w:rsid w:val="00B5214A"/>
    <w:rsid w:val="00B52209"/>
    <w:rsid w:val="00B52221"/>
    <w:rsid w:val="00B52C8D"/>
    <w:rsid w:val="00B53301"/>
    <w:rsid w:val="00B53372"/>
    <w:rsid w:val="00B533ED"/>
    <w:rsid w:val="00B53C22"/>
    <w:rsid w:val="00B53D1A"/>
    <w:rsid w:val="00B53E41"/>
    <w:rsid w:val="00B53E8C"/>
    <w:rsid w:val="00B53EEF"/>
    <w:rsid w:val="00B5402E"/>
    <w:rsid w:val="00B540FD"/>
    <w:rsid w:val="00B54259"/>
    <w:rsid w:val="00B5453B"/>
    <w:rsid w:val="00B54818"/>
    <w:rsid w:val="00B54C4A"/>
    <w:rsid w:val="00B54E31"/>
    <w:rsid w:val="00B54EC9"/>
    <w:rsid w:val="00B54FF5"/>
    <w:rsid w:val="00B55830"/>
    <w:rsid w:val="00B55854"/>
    <w:rsid w:val="00B55B44"/>
    <w:rsid w:val="00B55C52"/>
    <w:rsid w:val="00B55C5A"/>
    <w:rsid w:val="00B5607F"/>
    <w:rsid w:val="00B56647"/>
    <w:rsid w:val="00B569BE"/>
    <w:rsid w:val="00B569C3"/>
    <w:rsid w:val="00B56B28"/>
    <w:rsid w:val="00B56B6F"/>
    <w:rsid w:val="00B56F4C"/>
    <w:rsid w:val="00B57443"/>
    <w:rsid w:val="00B57804"/>
    <w:rsid w:val="00B57A1C"/>
    <w:rsid w:val="00B57ED3"/>
    <w:rsid w:val="00B60100"/>
    <w:rsid w:val="00B607D1"/>
    <w:rsid w:val="00B60902"/>
    <w:rsid w:val="00B60B7C"/>
    <w:rsid w:val="00B60DF9"/>
    <w:rsid w:val="00B6151F"/>
    <w:rsid w:val="00B6155E"/>
    <w:rsid w:val="00B615F8"/>
    <w:rsid w:val="00B61A4C"/>
    <w:rsid w:val="00B61C80"/>
    <w:rsid w:val="00B61EF8"/>
    <w:rsid w:val="00B61FE9"/>
    <w:rsid w:val="00B622ED"/>
    <w:rsid w:val="00B62680"/>
    <w:rsid w:val="00B62793"/>
    <w:rsid w:val="00B62A59"/>
    <w:rsid w:val="00B62EC8"/>
    <w:rsid w:val="00B636A4"/>
    <w:rsid w:val="00B636E1"/>
    <w:rsid w:val="00B63759"/>
    <w:rsid w:val="00B639AD"/>
    <w:rsid w:val="00B63AA2"/>
    <w:rsid w:val="00B63BEB"/>
    <w:rsid w:val="00B63F7B"/>
    <w:rsid w:val="00B64029"/>
    <w:rsid w:val="00B64073"/>
    <w:rsid w:val="00B643C4"/>
    <w:rsid w:val="00B64563"/>
    <w:rsid w:val="00B6457D"/>
    <w:rsid w:val="00B645D5"/>
    <w:rsid w:val="00B6466C"/>
    <w:rsid w:val="00B646CE"/>
    <w:rsid w:val="00B649FF"/>
    <w:rsid w:val="00B64E47"/>
    <w:rsid w:val="00B650C2"/>
    <w:rsid w:val="00B650E9"/>
    <w:rsid w:val="00B65326"/>
    <w:rsid w:val="00B65342"/>
    <w:rsid w:val="00B653E8"/>
    <w:rsid w:val="00B65553"/>
    <w:rsid w:val="00B65A0A"/>
    <w:rsid w:val="00B66470"/>
    <w:rsid w:val="00B66714"/>
    <w:rsid w:val="00B66C61"/>
    <w:rsid w:val="00B66DFC"/>
    <w:rsid w:val="00B66ED7"/>
    <w:rsid w:val="00B6714A"/>
    <w:rsid w:val="00B6720F"/>
    <w:rsid w:val="00B679D5"/>
    <w:rsid w:val="00B67B3A"/>
    <w:rsid w:val="00B67D22"/>
    <w:rsid w:val="00B70236"/>
    <w:rsid w:val="00B70300"/>
    <w:rsid w:val="00B7050D"/>
    <w:rsid w:val="00B706EB"/>
    <w:rsid w:val="00B707F2"/>
    <w:rsid w:val="00B709D9"/>
    <w:rsid w:val="00B709FF"/>
    <w:rsid w:val="00B70B33"/>
    <w:rsid w:val="00B7102F"/>
    <w:rsid w:val="00B718B5"/>
    <w:rsid w:val="00B71E13"/>
    <w:rsid w:val="00B72693"/>
    <w:rsid w:val="00B7302E"/>
    <w:rsid w:val="00B7314B"/>
    <w:rsid w:val="00B73267"/>
    <w:rsid w:val="00B73538"/>
    <w:rsid w:val="00B735F2"/>
    <w:rsid w:val="00B73A08"/>
    <w:rsid w:val="00B73A76"/>
    <w:rsid w:val="00B73C9E"/>
    <w:rsid w:val="00B73F7D"/>
    <w:rsid w:val="00B7411A"/>
    <w:rsid w:val="00B7423A"/>
    <w:rsid w:val="00B747B7"/>
    <w:rsid w:val="00B74875"/>
    <w:rsid w:val="00B74986"/>
    <w:rsid w:val="00B749FF"/>
    <w:rsid w:val="00B74A20"/>
    <w:rsid w:val="00B74AD1"/>
    <w:rsid w:val="00B7515D"/>
    <w:rsid w:val="00B7587D"/>
    <w:rsid w:val="00B758D6"/>
    <w:rsid w:val="00B75A2F"/>
    <w:rsid w:val="00B75AE7"/>
    <w:rsid w:val="00B75BC4"/>
    <w:rsid w:val="00B761EF"/>
    <w:rsid w:val="00B76254"/>
    <w:rsid w:val="00B762A5"/>
    <w:rsid w:val="00B763BC"/>
    <w:rsid w:val="00B763C0"/>
    <w:rsid w:val="00B766FD"/>
    <w:rsid w:val="00B767F2"/>
    <w:rsid w:val="00B7686B"/>
    <w:rsid w:val="00B76B0C"/>
    <w:rsid w:val="00B76B29"/>
    <w:rsid w:val="00B76B42"/>
    <w:rsid w:val="00B771E8"/>
    <w:rsid w:val="00B77765"/>
    <w:rsid w:val="00B777B8"/>
    <w:rsid w:val="00B77AB9"/>
    <w:rsid w:val="00B77C72"/>
    <w:rsid w:val="00B801B4"/>
    <w:rsid w:val="00B80267"/>
    <w:rsid w:val="00B80412"/>
    <w:rsid w:val="00B804E7"/>
    <w:rsid w:val="00B80597"/>
    <w:rsid w:val="00B805F8"/>
    <w:rsid w:val="00B8068E"/>
    <w:rsid w:val="00B80E19"/>
    <w:rsid w:val="00B80EB6"/>
    <w:rsid w:val="00B80F41"/>
    <w:rsid w:val="00B81322"/>
    <w:rsid w:val="00B8152E"/>
    <w:rsid w:val="00B81764"/>
    <w:rsid w:val="00B818BA"/>
    <w:rsid w:val="00B81B30"/>
    <w:rsid w:val="00B81CDC"/>
    <w:rsid w:val="00B81D49"/>
    <w:rsid w:val="00B821EC"/>
    <w:rsid w:val="00B82940"/>
    <w:rsid w:val="00B82958"/>
    <w:rsid w:val="00B82A4E"/>
    <w:rsid w:val="00B82C21"/>
    <w:rsid w:val="00B82E43"/>
    <w:rsid w:val="00B82E61"/>
    <w:rsid w:val="00B82E7C"/>
    <w:rsid w:val="00B82FE1"/>
    <w:rsid w:val="00B83551"/>
    <w:rsid w:val="00B83602"/>
    <w:rsid w:val="00B8361C"/>
    <w:rsid w:val="00B83745"/>
    <w:rsid w:val="00B8395D"/>
    <w:rsid w:val="00B8397A"/>
    <w:rsid w:val="00B83D3A"/>
    <w:rsid w:val="00B83E1E"/>
    <w:rsid w:val="00B84077"/>
    <w:rsid w:val="00B8425E"/>
    <w:rsid w:val="00B843ED"/>
    <w:rsid w:val="00B84513"/>
    <w:rsid w:val="00B84516"/>
    <w:rsid w:val="00B84784"/>
    <w:rsid w:val="00B84C08"/>
    <w:rsid w:val="00B84E5E"/>
    <w:rsid w:val="00B8508E"/>
    <w:rsid w:val="00B850BB"/>
    <w:rsid w:val="00B852C0"/>
    <w:rsid w:val="00B85894"/>
    <w:rsid w:val="00B86143"/>
    <w:rsid w:val="00B86258"/>
    <w:rsid w:val="00B863D3"/>
    <w:rsid w:val="00B864F0"/>
    <w:rsid w:val="00B866AE"/>
    <w:rsid w:val="00B8672F"/>
    <w:rsid w:val="00B8689D"/>
    <w:rsid w:val="00B86A81"/>
    <w:rsid w:val="00B86AC5"/>
    <w:rsid w:val="00B86D97"/>
    <w:rsid w:val="00B86EB7"/>
    <w:rsid w:val="00B87067"/>
    <w:rsid w:val="00B87232"/>
    <w:rsid w:val="00B87806"/>
    <w:rsid w:val="00B87BB6"/>
    <w:rsid w:val="00B87FFE"/>
    <w:rsid w:val="00B9012D"/>
    <w:rsid w:val="00B9052A"/>
    <w:rsid w:val="00B9059F"/>
    <w:rsid w:val="00B9079B"/>
    <w:rsid w:val="00B909EF"/>
    <w:rsid w:val="00B90A6E"/>
    <w:rsid w:val="00B90BC4"/>
    <w:rsid w:val="00B90C84"/>
    <w:rsid w:val="00B90DF5"/>
    <w:rsid w:val="00B90FD3"/>
    <w:rsid w:val="00B91123"/>
    <w:rsid w:val="00B913A9"/>
    <w:rsid w:val="00B914BB"/>
    <w:rsid w:val="00B91666"/>
    <w:rsid w:val="00B91746"/>
    <w:rsid w:val="00B91821"/>
    <w:rsid w:val="00B922E2"/>
    <w:rsid w:val="00B927CF"/>
    <w:rsid w:val="00B92B7B"/>
    <w:rsid w:val="00B92BE9"/>
    <w:rsid w:val="00B92F3B"/>
    <w:rsid w:val="00B93225"/>
    <w:rsid w:val="00B9349E"/>
    <w:rsid w:val="00B935B8"/>
    <w:rsid w:val="00B93742"/>
    <w:rsid w:val="00B93824"/>
    <w:rsid w:val="00B93AD3"/>
    <w:rsid w:val="00B93D0A"/>
    <w:rsid w:val="00B93D0E"/>
    <w:rsid w:val="00B93D26"/>
    <w:rsid w:val="00B942A8"/>
    <w:rsid w:val="00B94393"/>
    <w:rsid w:val="00B943E4"/>
    <w:rsid w:val="00B945A4"/>
    <w:rsid w:val="00B947EA"/>
    <w:rsid w:val="00B94885"/>
    <w:rsid w:val="00B95297"/>
    <w:rsid w:val="00B9546D"/>
    <w:rsid w:val="00B95772"/>
    <w:rsid w:val="00B95778"/>
    <w:rsid w:val="00B95809"/>
    <w:rsid w:val="00B95B1B"/>
    <w:rsid w:val="00B95C9B"/>
    <w:rsid w:val="00B95CC7"/>
    <w:rsid w:val="00B95D05"/>
    <w:rsid w:val="00B96307"/>
    <w:rsid w:val="00B96356"/>
    <w:rsid w:val="00B963EE"/>
    <w:rsid w:val="00B964A6"/>
    <w:rsid w:val="00B96690"/>
    <w:rsid w:val="00B967AC"/>
    <w:rsid w:val="00B96821"/>
    <w:rsid w:val="00B969A5"/>
    <w:rsid w:val="00B96C16"/>
    <w:rsid w:val="00B970D6"/>
    <w:rsid w:val="00B9730B"/>
    <w:rsid w:val="00B97453"/>
    <w:rsid w:val="00B974B2"/>
    <w:rsid w:val="00B97A6E"/>
    <w:rsid w:val="00BA0258"/>
    <w:rsid w:val="00BA0266"/>
    <w:rsid w:val="00BA04D6"/>
    <w:rsid w:val="00BA0A00"/>
    <w:rsid w:val="00BA0D97"/>
    <w:rsid w:val="00BA0E61"/>
    <w:rsid w:val="00BA0EAB"/>
    <w:rsid w:val="00BA0F32"/>
    <w:rsid w:val="00BA112C"/>
    <w:rsid w:val="00BA1325"/>
    <w:rsid w:val="00BA1684"/>
    <w:rsid w:val="00BA1792"/>
    <w:rsid w:val="00BA18F3"/>
    <w:rsid w:val="00BA1BBE"/>
    <w:rsid w:val="00BA1BD1"/>
    <w:rsid w:val="00BA1E30"/>
    <w:rsid w:val="00BA2104"/>
    <w:rsid w:val="00BA2191"/>
    <w:rsid w:val="00BA23AC"/>
    <w:rsid w:val="00BA27B9"/>
    <w:rsid w:val="00BA2D05"/>
    <w:rsid w:val="00BA2D40"/>
    <w:rsid w:val="00BA3008"/>
    <w:rsid w:val="00BA3261"/>
    <w:rsid w:val="00BA3733"/>
    <w:rsid w:val="00BA38F3"/>
    <w:rsid w:val="00BA3B27"/>
    <w:rsid w:val="00BA3B67"/>
    <w:rsid w:val="00BA44BB"/>
    <w:rsid w:val="00BA46D5"/>
    <w:rsid w:val="00BA48C9"/>
    <w:rsid w:val="00BA4DE7"/>
    <w:rsid w:val="00BA4EDF"/>
    <w:rsid w:val="00BA5163"/>
    <w:rsid w:val="00BA5206"/>
    <w:rsid w:val="00BA5495"/>
    <w:rsid w:val="00BA5749"/>
    <w:rsid w:val="00BA5811"/>
    <w:rsid w:val="00BA58AE"/>
    <w:rsid w:val="00BA5D1D"/>
    <w:rsid w:val="00BA5E0D"/>
    <w:rsid w:val="00BA6097"/>
    <w:rsid w:val="00BA61CC"/>
    <w:rsid w:val="00BA6215"/>
    <w:rsid w:val="00BA6323"/>
    <w:rsid w:val="00BA671C"/>
    <w:rsid w:val="00BA69E8"/>
    <w:rsid w:val="00BA6D35"/>
    <w:rsid w:val="00BA6E49"/>
    <w:rsid w:val="00BA6FAA"/>
    <w:rsid w:val="00BA6FC4"/>
    <w:rsid w:val="00BA709D"/>
    <w:rsid w:val="00BA7391"/>
    <w:rsid w:val="00BA76F3"/>
    <w:rsid w:val="00BA7F2F"/>
    <w:rsid w:val="00BB04B9"/>
    <w:rsid w:val="00BB04E1"/>
    <w:rsid w:val="00BB0989"/>
    <w:rsid w:val="00BB0BE4"/>
    <w:rsid w:val="00BB0C16"/>
    <w:rsid w:val="00BB0E70"/>
    <w:rsid w:val="00BB0EE1"/>
    <w:rsid w:val="00BB0FFC"/>
    <w:rsid w:val="00BB13A3"/>
    <w:rsid w:val="00BB14CA"/>
    <w:rsid w:val="00BB18B7"/>
    <w:rsid w:val="00BB1A14"/>
    <w:rsid w:val="00BB1B44"/>
    <w:rsid w:val="00BB1C86"/>
    <w:rsid w:val="00BB1CF1"/>
    <w:rsid w:val="00BB1F79"/>
    <w:rsid w:val="00BB2067"/>
    <w:rsid w:val="00BB2179"/>
    <w:rsid w:val="00BB2268"/>
    <w:rsid w:val="00BB2293"/>
    <w:rsid w:val="00BB230D"/>
    <w:rsid w:val="00BB275E"/>
    <w:rsid w:val="00BB27D5"/>
    <w:rsid w:val="00BB29DB"/>
    <w:rsid w:val="00BB2AEF"/>
    <w:rsid w:val="00BB2B89"/>
    <w:rsid w:val="00BB2E0B"/>
    <w:rsid w:val="00BB2F36"/>
    <w:rsid w:val="00BB30FE"/>
    <w:rsid w:val="00BB348A"/>
    <w:rsid w:val="00BB39E5"/>
    <w:rsid w:val="00BB3B0C"/>
    <w:rsid w:val="00BB40B0"/>
    <w:rsid w:val="00BB4687"/>
    <w:rsid w:val="00BB4761"/>
    <w:rsid w:val="00BB4E4C"/>
    <w:rsid w:val="00BB558D"/>
    <w:rsid w:val="00BB5935"/>
    <w:rsid w:val="00BB5945"/>
    <w:rsid w:val="00BB5974"/>
    <w:rsid w:val="00BB615D"/>
    <w:rsid w:val="00BB6728"/>
    <w:rsid w:val="00BB6CAF"/>
    <w:rsid w:val="00BB6D3D"/>
    <w:rsid w:val="00BB6F87"/>
    <w:rsid w:val="00BB6FC8"/>
    <w:rsid w:val="00BB714E"/>
    <w:rsid w:val="00BB73F9"/>
    <w:rsid w:val="00BB7433"/>
    <w:rsid w:val="00BB752D"/>
    <w:rsid w:val="00BB75E7"/>
    <w:rsid w:val="00BB764F"/>
    <w:rsid w:val="00BB7A20"/>
    <w:rsid w:val="00BB7AFC"/>
    <w:rsid w:val="00BB7B66"/>
    <w:rsid w:val="00BB7D42"/>
    <w:rsid w:val="00BB7F0C"/>
    <w:rsid w:val="00BB7FDF"/>
    <w:rsid w:val="00BC012A"/>
    <w:rsid w:val="00BC0179"/>
    <w:rsid w:val="00BC01FF"/>
    <w:rsid w:val="00BC0272"/>
    <w:rsid w:val="00BC0543"/>
    <w:rsid w:val="00BC08D7"/>
    <w:rsid w:val="00BC09A0"/>
    <w:rsid w:val="00BC0B73"/>
    <w:rsid w:val="00BC0F6E"/>
    <w:rsid w:val="00BC1134"/>
    <w:rsid w:val="00BC1284"/>
    <w:rsid w:val="00BC1391"/>
    <w:rsid w:val="00BC1668"/>
    <w:rsid w:val="00BC168C"/>
    <w:rsid w:val="00BC1AEB"/>
    <w:rsid w:val="00BC1E08"/>
    <w:rsid w:val="00BC1FC6"/>
    <w:rsid w:val="00BC1FCC"/>
    <w:rsid w:val="00BC21C8"/>
    <w:rsid w:val="00BC2323"/>
    <w:rsid w:val="00BC2942"/>
    <w:rsid w:val="00BC2A74"/>
    <w:rsid w:val="00BC2CB0"/>
    <w:rsid w:val="00BC3251"/>
    <w:rsid w:val="00BC3349"/>
    <w:rsid w:val="00BC342A"/>
    <w:rsid w:val="00BC378C"/>
    <w:rsid w:val="00BC38EE"/>
    <w:rsid w:val="00BC3C50"/>
    <w:rsid w:val="00BC3D09"/>
    <w:rsid w:val="00BC4046"/>
    <w:rsid w:val="00BC40C8"/>
    <w:rsid w:val="00BC41C4"/>
    <w:rsid w:val="00BC427C"/>
    <w:rsid w:val="00BC4343"/>
    <w:rsid w:val="00BC43B1"/>
    <w:rsid w:val="00BC43D5"/>
    <w:rsid w:val="00BC4434"/>
    <w:rsid w:val="00BC488F"/>
    <w:rsid w:val="00BC4A39"/>
    <w:rsid w:val="00BC4B4B"/>
    <w:rsid w:val="00BC4B9B"/>
    <w:rsid w:val="00BC51D2"/>
    <w:rsid w:val="00BC53DE"/>
    <w:rsid w:val="00BC540B"/>
    <w:rsid w:val="00BC56DC"/>
    <w:rsid w:val="00BC5BD8"/>
    <w:rsid w:val="00BC5C4F"/>
    <w:rsid w:val="00BC5DE2"/>
    <w:rsid w:val="00BC5ED9"/>
    <w:rsid w:val="00BC6014"/>
    <w:rsid w:val="00BC61BC"/>
    <w:rsid w:val="00BC61D5"/>
    <w:rsid w:val="00BC6402"/>
    <w:rsid w:val="00BC655D"/>
    <w:rsid w:val="00BC6585"/>
    <w:rsid w:val="00BC69A6"/>
    <w:rsid w:val="00BC6C78"/>
    <w:rsid w:val="00BC6D55"/>
    <w:rsid w:val="00BC7BA3"/>
    <w:rsid w:val="00BC7C72"/>
    <w:rsid w:val="00BC7F83"/>
    <w:rsid w:val="00BD00B4"/>
    <w:rsid w:val="00BD02E4"/>
    <w:rsid w:val="00BD02E8"/>
    <w:rsid w:val="00BD079C"/>
    <w:rsid w:val="00BD08B5"/>
    <w:rsid w:val="00BD08CC"/>
    <w:rsid w:val="00BD0F2C"/>
    <w:rsid w:val="00BD1226"/>
    <w:rsid w:val="00BD1A1D"/>
    <w:rsid w:val="00BD1CBB"/>
    <w:rsid w:val="00BD201A"/>
    <w:rsid w:val="00BD20AB"/>
    <w:rsid w:val="00BD237B"/>
    <w:rsid w:val="00BD296F"/>
    <w:rsid w:val="00BD2A0C"/>
    <w:rsid w:val="00BD2A1E"/>
    <w:rsid w:val="00BD2A4E"/>
    <w:rsid w:val="00BD2C4A"/>
    <w:rsid w:val="00BD2C59"/>
    <w:rsid w:val="00BD2CAB"/>
    <w:rsid w:val="00BD2FA6"/>
    <w:rsid w:val="00BD30D3"/>
    <w:rsid w:val="00BD35E2"/>
    <w:rsid w:val="00BD360A"/>
    <w:rsid w:val="00BD3727"/>
    <w:rsid w:val="00BD372C"/>
    <w:rsid w:val="00BD3777"/>
    <w:rsid w:val="00BD3AC2"/>
    <w:rsid w:val="00BD3F21"/>
    <w:rsid w:val="00BD4292"/>
    <w:rsid w:val="00BD45AD"/>
    <w:rsid w:val="00BD467D"/>
    <w:rsid w:val="00BD49ED"/>
    <w:rsid w:val="00BD4BEC"/>
    <w:rsid w:val="00BD4E95"/>
    <w:rsid w:val="00BD518F"/>
    <w:rsid w:val="00BD543B"/>
    <w:rsid w:val="00BD543D"/>
    <w:rsid w:val="00BD558C"/>
    <w:rsid w:val="00BD56A4"/>
    <w:rsid w:val="00BD5BC3"/>
    <w:rsid w:val="00BD5BC8"/>
    <w:rsid w:val="00BD6292"/>
    <w:rsid w:val="00BD645E"/>
    <w:rsid w:val="00BD679F"/>
    <w:rsid w:val="00BD6942"/>
    <w:rsid w:val="00BD6B8D"/>
    <w:rsid w:val="00BD6CAC"/>
    <w:rsid w:val="00BD72C9"/>
    <w:rsid w:val="00BD72EA"/>
    <w:rsid w:val="00BD73E1"/>
    <w:rsid w:val="00BD78BD"/>
    <w:rsid w:val="00BD7A4C"/>
    <w:rsid w:val="00BD7D0A"/>
    <w:rsid w:val="00BD7DA9"/>
    <w:rsid w:val="00BE034F"/>
    <w:rsid w:val="00BE0782"/>
    <w:rsid w:val="00BE07C0"/>
    <w:rsid w:val="00BE0BE3"/>
    <w:rsid w:val="00BE10D8"/>
    <w:rsid w:val="00BE11E1"/>
    <w:rsid w:val="00BE1360"/>
    <w:rsid w:val="00BE152D"/>
    <w:rsid w:val="00BE15BE"/>
    <w:rsid w:val="00BE1658"/>
    <w:rsid w:val="00BE1664"/>
    <w:rsid w:val="00BE1682"/>
    <w:rsid w:val="00BE1718"/>
    <w:rsid w:val="00BE17F2"/>
    <w:rsid w:val="00BE1E08"/>
    <w:rsid w:val="00BE21D0"/>
    <w:rsid w:val="00BE24DF"/>
    <w:rsid w:val="00BE2733"/>
    <w:rsid w:val="00BE28DC"/>
    <w:rsid w:val="00BE29E6"/>
    <w:rsid w:val="00BE2AFF"/>
    <w:rsid w:val="00BE2F39"/>
    <w:rsid w:val="00BE2F46"/>
    <w:rsid w:val="00BE3197"/>
    <w:rsid w:val="00BE31F6"/>
    <w:rsid w:val="00BE32C4"/>
    <w:rsid w:val="00BE32D7"/>
    <w:rsid w:val="00BE336D"/>
    <w:rsid w:val="00BE353F"/>
    <w:rsid w:val="00BE3B6A"/>
    <w:rsid w:val="00BE3D04"/>
    <w:rsid w:val="00BE3E9C"/>
    <w:rsid w:val="00BE3FCC"/>
    <w:rsid w:val="00BE4479"/>
    <w:rsid w:val="00BE45C4"/>
    <w:rsid w:val="00BE49E4"/>
    <w:rsid w:val="00BE4D54"/>
    <w:rsid w:val="00BE4E68"/>
    <w:rsid w:val="00BE5134"/>
    <w:rsid w:val="00BE529B"/>
    <w:rsid w:val="00BE543A"/>
    <w:rsid w:val="00BE54B2"/>
    <w:rsid w:val="00BE5818"/>
    <w:rsid w:val="00BE5835"/>
    <w:rsid w:val="00BE59C7"/>
    <w:rsid w:val="00BE5B9E"/>
    <w:rsid w:val="00BE5F8C"/>
    <w:rsid w:val="00BE6077"/>
    <w:rsid w:val="00BE60E5"/>
    <w:rsid w:val="00BE6106"/>
    <w:rsid w:val="00BE6698"/>
    <w:rsid w:val="00BE66E5"/>
    <w:rsid w:val="00BE674E"/>
    <w:rsid w:val="00BE68E2"/>
    <w:rsid w:val="00BE6D34"/>
    <w:rsid w:val="00BE6E64"/>
    <w:rsid w:val="00BE733C"/>
    <w:rsid w:val="00BE7806"/>
    <w:rsid w:val="00BE7906"/>
    <w:rsid w:val="00BE7982"/>
    <w:rsid w:val="00BE79C6"/>
    <w:rsid w:val="00BE7A2E"/>
    <w:rsid w:val="00BE7B9E"/>
    <w:rsid w:val="00BE7C75"/>
    <w:rsid w:val="00BF01CD"/>
    <w:rsid w:val="00BF01F1"/>
    <w:rsid w:val="00BF05A4"/>
    <w:rsid w:val="00BF0910"/>
    <w:rsid w:val="00BF0999"/>
    <w:rsid w:val="00BF0E4E"/>
    <w:rsid w:val="00BF1032"/>
    <w:rsid w:val="00BF1076"/>
    <w:rsid w:val="00BF11AC"/>
    <w:rsid w:val="00BF1836"/>
    <w:rsid w:val="00BF1C7D"/>
    <w:rsid w:val="00BF21EF"/>
    <w:rsid w:val="00BF2203"/>
    <w:rsid w:val="00BF23C2"/>
    <w:rsid w:val="00BF244A"/>
    <w:rsid w:val="00BF27D3"/>
    <w:rsid w:val="00BF2BFE"/>
    <w:rsid w:val="00BF2EC0"/>
    <w:rsid w:val="00BF2F12"/>
    <w:rsid w:val="00BF39F9"/>
    <w:rsid w:val="00BF3ABF"/>
    <w:rsid w:val="00BF3B48"/>
    <w:rsid w:val="00BF3DFA"/>
    <w:rsid w:val="00BF3FFA"/>
    <w:rsid w:val="00BF447E"/>
    <w:rsid w:val="00BF448C"/>
    <w:rsid w:val="00BF47DD"/>
    <w:rsid w:val="00BF4932"/>
    <w:rsid w:val="00BF4B4C"/>
    <w:rsid w:val="00BF4BB5"/>
    <w:rsid w:val="00BF4DD5"/>
    <w:rsid w:val="00BF4F52"/>
    <w:rsid w:val="00BF5412"/>
    <w:rsid w:val="00BF5526"/>
    <w:rsid w:val="00BF59B7"/>
    <w:rsid w:val="00BF5C1C"/>
    <w:rsid w:val="00BF5D01"/>
    <w:rsid w:val="00BF625F"/>
    <w:rsid w:val="00BF651C"/>
    <w:rsid w:val="00BF663B"/>
    <w:rsid w:val="00BF6780"/>
    <w:rsid w:val="00BF6C5C"/>
    <w:rsid w:val="00BF6C81"/>
    <w:rsid w:val="00BF6FA4"/>
    <w:rsid w:val="00BF7165"/>
    <w:rsid w:val="00BF716D"/>
    <w:rsid w:val="00BF71A5"/>
    <w:rsid w:val="00BF73CE"/>
    <w:rsid w:val="00BF7422"/>
    <w:rsid w:val="00BF75DD"/>
    <w:rsid w:val="00BF760C"/>
    <w:rsid w:val="00BF7673"/>
    <w:rsid w:val="00C0047D"/>
    <w:rsid w:val="00C0048A"/>
    <w:rsid w:val="00C00739"/>
    <w:rsid w:val="00C00853"/>
    <w:rsid w:val="00C008E6"/>
    <w:rsid w:val="00C011E4"/>
    <w:rsid w:val="00C013E5"/>
    <w:rsid w:val="00C01B61"/>
    <w:rsid w:val="00C01CFC"/>
    <w:rsid w:val="00C01D6A"/>
    <w:rsid w:val="00C01E12"/>
    <w:rsid w:val="00C02015"/>
    <w:rsid w:val="00C021C8"/>
    <w:rsid w:val="00C02328"/>
    <w:rsid w:val="00C0302B"/>
    <w:rsid w:val="00C03047"/>
    <w:rsid w:val="00C03122"/>
    <w:rsid w:val="00C03A49"/>
    <w:rsid w:val="00C03C2D"/>
    <w:rsid w:val="00C03F68"/>
    <w:rsid w:val="00C03F8A"/>
    <w:rsid w:val="00C041C6"/>
    <w:rsid w:val="00C044B6"/>
    <w:rsid w:val="00C048AB"/>
    <w:rsid w:val="00C04A1C"/>
    <w:rsid w:val="00C04A76"/>
    <w:rsid w:val="00C04AAE"/>
    <w:rsid w:val="00C04C18"/>
    <w:rsid w:val="00C04CAF"/>
    <w:rsid w:val="00C04CBD"/>
    <w:rsid w:val="00C051EE"/>
    <w:rsid w:val="00C0528D"/>
    <w:rsid w:val="00C05354"/>
    <w:rsid w:val="00C055AE"/>
    <w:rsid w:val="00C05612"/>
    <w:rsid w:val="00C05970"/>
    <w:rsid w:val="00C05F02"/>
    <w:rsid w:val="00C061E8"/>
    <w:rsid w:val="00C06828"/>
    <w:rsid w:val="00C0686B"/>
    <w:rsid w:val="00C0693B"/>
    <w:rsid w:val="00C0707C"/>
    <w:rsid w:val="00C0730B"/>
    <w:rsid w:val="00C07AE4"/>
    <w:rsid w:val="00C07E37"/>
    <w:rsid w:val="00C1011B"/>
    <w:rsid w:val="00C10723"/>
    <w:rsid w:val="00C10816"/>
    <w:rsid w:val="00C110C0"/>
    <w:rsid w:val="00C1153F"/>
    <w:rsid w:val="00C1175D"/>
    <w:rsid w:val="00C1183A"/>
    <w:rsid w:val="00C119C3"/>
    <w:rsid w:val="00C11A53"/>
    <w:rsid w:val="00C11AB6"/>
    <w:rsid w:val="00C11D90"/>
    <w:rsid w:val="00C11D99"/>
    <w:rsid w:val="00C11EF7"/>
    <w:rsid w:val="00C123D9"/>
    <w:rsid w:val="00C124CB"/>
    <w:rsid w:val="00C12C57"/>
    <w:rsid w:val="00C12D59"/>
    <w:rsid w:val="00C12ED9"/>
    <w:rsid w:val="00C1303B"/>
    <w:rsid w:val="00C13192"/>
    <w:rsid w:val="00C13410"/>
    <w:rsid w:val="00C1372D"/>
    <w:rsid w:val="00C13804"/>
    <w:rsid w:val="00C139BE"/>
    <w:rsid w:val="00C13BBA"/>
    <w:rsid w:val="00C13D3F"/>
    <w:rsid w:val="00C13F80"/>
    <w:rsid w:val="00C14046"/>
    <w:rsid w:val="00C14080"/>
    <w:rsid w:val="00C141C4"/>
    <w:rsid w:val="00C146F7"/>
    <w:rsid w:val="00C14C09"/>
    <w:rsid w:val="00C14F8C"/>
    <w:rsid w:val="00C14FF4"/>
    <w:rsid w:val="00C15071"/>
    <w:rsid w:val="00C1557A"/>
    <w:rsid w:val="00C15C54"/>
    <w:rsid w:val="00C160C3"/>
    <w:rsid w:val="00C16253"/>
    <w:rsid w:val="00C1648D"/>
    <w:rsid w:val="00C1661D"/>
    <w:rsid w:val="00C16A98"/>
    <w:rsid w:val="00C16ABA"/>
    <w:rsid w:val="00C176C3"/>
    <w:rsid w:val="00C17961"/>
    <w:rsid w:val="00C17AA1"/>
    <w:rsid w:val="00C17F93"/>
    <w:rsid w:val="00C201DC"/>
    <w:rsid w:val="00C20520"/>
    <w:rsid w:val="00C20BF9"/>
    <w:rsid w:val="00C20CB1"/>
    <w:rsid w:val="00C21168"/>
    <w:rsid w:val="00C2118C"/>
    <w:rsid w:val="00C2153B"/>
    <w:rsid w:val="00C21623"/>
    <w:rsid w:val="00C21B88"/>
    <w:rsid w:val="00C22128"/>
    <w:rsid w:val="00C22155"/>
    <w:rsid w:val="00C22274"/>
    <w:rsid w:val="00C2249A"/>
    <w:rsid w:val="00C224CC"/>
    <w:rsid w:val="00C226BB"/>
    <w:rsid w:val="00C227DA"/>
    <w:rsid w:val="00C22845"/>
    <w:rsid w:val="00C22B18"/>
    <w:rsid w:val="00C22B91"/>
    <w:rsid w:val="00C22BFF"/>
    <w:rsid w:val="00C22D0D"/>
    <w:rsid w:val="00C22EDD"/>
    <w:rsid w:val="00C23036"/>
    <w:rsid w:val="00C23443"/>
    <w:rsid w:val="00C2344E"/>
    <w:rsid w:val="00C2355E"/>
    <w:rsid w:val="00C23670"/>
    <w:rsid w:val="00C238FB"/>
    <w:rsid w:val="00C2399E"/>
    <w:rsid w:val="00C23A5E"/>
    <w:rsid w:val="00C23AE3"/>
    <w:rsid w:val="00C23C7F"/>
    <w:rsid w:val="00C23E62"/>
    <w:rsid w:val="00C23E9A"/>
    <w:rsid w:val="00C23F48"/>
    <w:rsid w:val="00C2516D"/>
    <w:rsid w:val="00C2573D"/>
    <w:rsid w:val="00C25CD7"/>
    <w:rsid w:val="00C25ED5"/>
    <w:rsid w:val="00C26337"/>
    <w:rsid w:val="00C26610"/>
    <w:rsid w:val="00C266A8"/>
    <w:rsid w:val="00C266B6"/>
    <w:rsid w:val="00C267A4"/>
    <w:rsid w:val="00C26905"/>
    <w:rsid w:val="00C26BDE"/>
    <w:rsid w:val="00C26BF2"/>
    <w:rsid w:val="00C26D11"/>
    <w:rsid w:val="00C2748A"/>
    <w:rsid w:val="00C274C7"/>
    <w:rsid w:val="00C27CD6"/>
    <w:rsid w:val="00C27F46"/>
    <w:rsid w:val="00C30290"/>
    <w:rsid w:val="00C303B7"/>
    <w:rsid w:val="00C304D6"/>
    <w:rsid w:val="00C305A4"/>
    <w:rsid w:val="00C305F2"/>
    <w:rsid w:val="00C309D7"/>
    <w:rsid w:val="00C30EA8"/>
    <w:rsid w:val="00C31136"/>
    <w:rsid w:val="00C3113A"/>
    <w:rsid w:val="00C318DA"/>
    <w:rsid w:val="00C318F9"/>
    <w:rsid w:val="00C31B71"/>
    <w:rsid w:val="00C32002"/>
    <w:rsid w:val="00C32AA9"/>
    <w:rsid w:val="00C32AED"/>
    <w:rsid w:val="00C32B03"/>
    <w:rsid w:val="00C32F11"/>
    <w:rsid w:val="00C33073"/>
    <w:rsid w:val="00C331DB"/>
    <w:rsid w:val="00C332D6"/>
    <w:rsid w:val="00C332D7"/>
    <w:rsid w:val="00C33454"/>
    <w:rsid w:val="00C339F0"/>
    <w:rsid w:val="00C33CD7"/>
    <w:rsid w:val="00C33FCB"/>
    <w:rsid w:val="00C34217"/>
    <w:rsid w:val="00C3422F"/>
    <w:rsid w:val="00C345F2"/>
    <w:rsid w:val="00C3461A"/>
    <w:rsid w:val="00C346BB"/>
    <w:rsid w:val="00C34734"/>
    <w:rsid w:val="00C34758"/>
    <w:rsid w:val="00C34A6D"/>
    <w:rsid w:val="00C34AB8"/>
    <w:rsid w:val="00C34C1C"/>
    <w:rsid w:val="00C34C72"/>
    <w:rsid w:val="00C34FB8"/>
    <w:rsid w:val="00C354FE"/>
    <w:rsid w:val="00C35526"/>
    <w:rsid w:val="00C35D5A"/>
    <w:rsid w:val="00C363B4"/>
    <w:rsid w:val="00C364F8"/>
    <w:rsid w:val="00C36C8F"/>
    <w:rsid w:val="00C36F04"/>
    <w:rsid w:val="00C37382"/>
    <w:rsid w:val="00C377F4"/>
    <w:rsid w:val="00C37962"/>
    <w:rsid w:val="00C37A18"/>
    <w:rsid w:val="00C37A65"/>
    <w:rsid w:val="00C37C51"/>
    <w:rsid w:val="00C37E49"/>
    <w:rsid w:val="00C4003B"/>
    <w:rsid w:val="00C40291"/>
    <w:rsid w:val="00C405DB"/>
    <w:rsid w:val="00C40733"/>
    <w:rsid w:val="00C40A60"/>
    <w:rsid w:val="00C40E6A"/>
    <w:rsid w:val="00C41145"/>
    <w:rsid w:val="00C41147"/>
    <w:rsid w:val="00C4128D"/>
    <w:rsid w:val="00C4136C"/>
    <w:rsid w:val="00C415A0"/>
    <w:rsid w:val="00C4176B"/>
    <w:rsid w:val="00C417EB"/>
    <w:rsid w:val="00C418BA"/>
    <w:rsid w:val="00C41DCF"/>
    <w:rsid w:val="00C41FA4"/>
    <w:rsid w:val="00C42033"/>
    <w:rsid w:val="00C42037"/>
    <w:rsid w:val="00C420C4"/>
    <w:rsid w:val="00C422B4"/>
    <w:rsid w:val="00C42617"/>
    <w:rsid w:val="00C427A8"/>
    <w:rsid w:val="00C42CFF"/>
    <w:rsid w:val="00C42D0A"/>
    <w:rsid w:val="00C42F69"/>
    <w:rsid w:val="00C42FD0"/>
    <w:rsid w:val="00C431FE"/>
    <w:rsid w:val="00C43256"/>
    <w:rsid w:val="00C43396"/>
    <w:rsid w:val="00C435AE"/>
    <w:rsid w:val="00C437FB"/>
    <w:rsid w:val="00C438F4"/>
    <w:rsid w:val="00C43974"/>
    <w:rsid w:val="00C439CA"/>
    <w:rsid w:val="00C43A03"/>
    <w:rsid w:val="00C43E0B"/>
    <w:rsid w:val="00C44198"/>
    <w:rsid w:val="00C4426D"/>
    <w:rsid w:val="00C44434"/>
    <w:rsid w:val="00C44496"/>
    <w:rsid w:val="00C445AF"/>
    <w:rsid w:val="00C447AF"/>
    <w:rsid w:val="00C4499A"/>
    <w:rsid w:val="00C44C3D"/>
    <w:rsid w:val="00C455A7"/>
    <w:rsid w:val="00C4579A"/>
    <w:rsid w:val="00C45C40"/>
    <w:rsid w:val="00C45ECF"/>
    <w:rsid w:val="00C460FA"/>
    <w:rsid w:val="00C46122"/>
    <w:rsid w:val="00C464BC"/>
    <w:rsid w:val="00C46565"/>
    <w:rsid w:val="00C46858"/>
    <w:rsid w:val="00C46969"/>
    <w:rsid w:val="00C46ACF"/>
    <w:rsid w:val="00C46ADE"/>
    <w:rsid w:val="00C47219"/>
    <w:rsid w:val="00C473F9"/>
    <w:rsid w:val="00C478EF"/>
    <w:rsid w:val="00C47A95"/>
    <w:rsid w:val="00C47AB1"/>
    <w:rsid w:val="00C47C71"/>
    <w:rsid w:val="00C47C88"/>
    <w:rsid w:val="00C50283"/>
    <w:rsid w:val="00C504C4"/>
    <w:rsid w:val="00C50581"/>
    <w:rsid w:val="00C506C9"/>
    <w:rsid w:val="00C50AA8"/>
    <w:rsid w:val="00C510D4"/>
    <w:rsid w:val="00C51225"/>
    <w:rsid w:val="00C51478"/>
    <w:rsid w:val="00C5150C"/>
    <w:rsid w:val="00C51F90"/>
    <w:rsid w:val="00C52133"/>
    <w:rsid w:val="00C521D0"/>
    <w:rsid w:val="00C528E6"/>
    <w:rsid w:val="00C52954"/>
    <w:rsid w:val="00C529B4"/>
    <w:rsid w:val="00C52C6D"/>
    <w:rsid w:val="00C53017"/>
    <w:rsid w:val="00C5348E"/>
    <w:rsid w:val="00C53590"/>
    <w:rsid w:val="00C5379C"/>
    <w:rsid w:val="00C537F0"/>
    <w:rsid w:val="00C538C9"/>
    <w:rsid w:val="00C539CF"/>
    <w:rsid w:val="00C53C57"/>
    <w:rsid w:val="00C53D58"/>
    <w:rsid w:val="00C53E2C"/>
    <w:rsid w:val="00C53EB5"/>
    <w:rsid w:val="00C540B3"/>
    <w:rsid w:val="00C54455"/>
    <w:rsid w:val="00C544CF"/>
    <w:rsid w:val="00C54710"/>
    <w:rsid w:val="00C5484D"/>
    <w:rsid w:val="00C54A5C"/>
    <w:rsid w:val="00C54CC2"/>
    <w:rsid w:val="00C5546D"/>
    <w:rsid w:val="00C556A2"/>
    <w:rsid w:val="00C55B46"/>
    <w:rsid w:val="00C55C39"/>
    <w:rsid w:val="00C55CDD"/>
    <w:rsid w:val="00C55E03"/>
    <w:rsid w:val="00C55F81"/>
    <w:rsid w:val="00C5633F"/>
    <w:rsid w:val="00C56480"/>
    <w:rsid w:val="00C56851"/>
    <w:rsid w:val="00C568AE"/>
    <w:rsid w:val="00C56E46"/>
    <w:rsid w:val="00C57016"/>
    <w:rsid w:val="00C57090"/>
    <w:rsid w:val="00C57299"/>
    <w:rsid w:val="00C576F9"/>
    <w:rsid w:val="00C5771C"/>
    <w:rsid w:val="00C57795"/>
    <w:rsid w:val="00C57B4F"/>
    <w:rsid w:val="00C57C17"/>
    <w:rsid w:val="00C57C71"/>
    <w:rsid w:val="00C57DCC"/>
    <w:rsid w:val="00C57E04"/>
    <w:rsid w:val="00C57F14"/>
    <w:rsid w:val="00C60365"/>
    <w:rsid w:val="00C606AE"/>
    <w:rsid w:val="00C608D9"/>
    <w:rsid w:val="00C60BEF"/>
    <w:rsid w:val="00C6110D"/>
    <w:rsid w:val="00C612B1"/>
    <w:rsid w:val="00C61578"/>
    <w:rsid w:val="00C616B4"/>
    <w:rsid w:val="00C618DD"/>
    <w:rsid w:val="00C61A18"/>
    <w:rsid w:val="00C61A56"/>
    <w:rsid w:val="00C62032"/>
    <w:rsid w:val="00C620E4"/>
    <w:rsid w:val="00C62114"/>
    <w:rsid w:val="00C622EA"/>
    <w:rsid w:val="00C62AA1"/>
    <w:rsid w:val="00C62FE0"/>
    <w:rsid w:val="00C632A8"/>
    <w:rsid w:val="00C632C9"/>
    <w:rsid w:val="00C63BBF"/>
    <w:rsid w:val="00C63E23"/>
    <w:rsid w:val="00C63ED9"/>
    <w:rsid w:val="00C642A4"/>
    <w:rsid w:val="00C642CB"/>
    <w:rsid w:val="00C64470"/>
    <w:rsid w:val="00C646B7"/>
    <w:rsid w:val="00C64710"/>
    <w:rsid w:val="00C647D3"/>
    <w:rsid w:val="00C64B27"/>
    <w:rsid w:val="00C652F2"/>
    <w:rsid w:val="00C6537C"/>
    <w:rsid w:val="00C6559E"/>
    <w:rsid w:val="00C65A45"/>
    <w:rsid w:val="00C65BCF"/>
    <w:rsid w:val="00C65D1F"/>
    <w:rsid w:val="00C65EB8"/>
    <w:rsid w:val="00C66755"/>
    <w:rsid w:val="00C668C8"/>
    <w:rsid w:val="00C66911"/>
    <w:rsid w:val="00C66998"/>
    <w:rsid w:val="00C66B57"/>
    <w:rsid w:val="00C66C14"/>
    <w:rsid w:val="00C66E54"/>
    <w:rsid w:val="00C66E88"/>
    <w:rsid w:val="00C66FBD"/>
    <w:rsid w:val="00C67208"/>
    <w:rsid w:val="00C6733D"/>
    <w:rsid w:val="00C677B9"/>
    <w:rsid w:val="00C67912"/>
    <w:rsid w:val="00C67A2F"/>
    <w:rsid w:val="00C70022"/>
    <w:rsid w:val="00C7076C"/>
    <w:rsid w:val="00C7081A"/>
    <w:rsid w:val="00C70A83"/>
    <w:rsid w:val="00C70F4C"/>
    <w:rsid w:val="00C71072"/>
    <w:rsid w:val="00C715E3"/>
    <w:rsid w:val="00C71F47"/>
    <w:rsid w:val="00C72047"/>
    <w:rsid w:val="00C7208B"/>
    <w:rsid w:val="00C72171"/>
    <w:rsid w:val="00C722F4"/>
    <w:rsid w:val="00C72B97"/>
    <w:rsid w:val="00C72DA9"/>
    <w:rsid w:val="00C72DAE"/>
    <w:rsid w:val="00C72EEC"/>
    <w:rsid w:val="00C72FD5"/>
    <w:rsid w:val="00C73183"/>
    <w:rsid w:val="00C73289"/>
    <w:rsid w:val="00C732C5"/>
    <w:rsid w:val="00C7340A"/>
    <w:rsid w:val="00C7342E"/>
    <w:rsid w:val="00C73D50"/>
    <w:rsid w:val="00C743DC"/>
    <w:rsid w:val="00C745FD"/>
    <w:rsid w:val="00C74611"/>
    <w:rsid w:val="00C74903"/>
    <w:rsid w:val="00C7495A"/>
    <w:rsid w:val="00C74B0D"/>
    <w:rsid w:val="00C74D83"/>
    <w:rsid w:val="00C74F6F"/>
    <w:rsid w:val="00C7512B"/>
    <w:rsid w:val="00C754DF"/>
    <w:rsid w:val="00C7567B"/>
    <w:rsid w:val="00C757D1"/>
    <w:rsid w:val="00C75B6F"/>
    <w:rsid w:val="00C75F89"/>
    <w:rsid w:val="00C7642D"/>
    <w:rsid w:val="00C76504"/>
    <w:rsid w:val="00C76930"/>
    <w:rsid w:val="00C76BEF"/>
    <w:rsid w:val="00C76C2E"/>
    <w:rsid w:val="00C76CAD"/>
    <w:rsid w:val="00C76CDF"/>
    <w:rsid w:val="00C76DFF"/>
    <w:rsid w:val="00C770D4"/>
    <w:rsid w:val="00C773F6"/>
    <w:rsid w:val="00C7745E"/>
    <w:rsid w:val="00C777F4"/>
    <w:rsid w:val="00C7780A"/>
    <w:rsid w:val="00C77D49"/>
    <w:rsid w:val="00C77F67"/>
    <w:rsid w:val="00C8082A"/>
    <w:rsid w:val="00C808E7"/>
    <w:rsid w:val="00C80951"/>
    <w:rsid w:val="00C80A6D"/>
    <w:rsid w:val="00C80BAF"/>
    <w:rsid w:val="00C80DB4"/>
    <w:rsid w:val="00C810A0"/>
    <w:rsid w:val="00C81452"/>
    <w:rsid w:val="00C81776"/>
    <w:rsid w:val="00C817E6"/>
    <w:rsid w:val="00C8193B"/>
    <w:rsid w:val="00C81B9F"/>
    <w:rsid w:val="00C81CE7"/>
    <w:rsid w:val="00C81D1D"/>
    <w:rsid w:val="00C81DD7"/>
    <w:rsid w:val="00C82051"/>
    <w:rsid w:val="00C82208"/>
    <w:rsid w:val="00C8234F"/>
    <w:rsid w:val="00C824F7"/>
    <w:rsid w:val="00C8255A"/>
    <w:rsid w:val="00C82694"/>
    <w:rsid w:val="00C82696"/>
    <w:rsid w:val="00C82975"/>
    <w:rsid w:val="00C82F03"/>
    <w:rsid w:val="00C830A7"/>
    <w:rsid w:val="00C8313E"/>
    <w:rsid w:val="00C83189"/>
    <w:rsid w:val="00C83507"/>
    <w:rsid w:val="00C83623"/>
    <w:rsid w:val="00C83C4E"/>
    <w:rsid w:val="00C83E72"/>
    <w:rsid w:val="00C83ECC"/>
    <w:rsid w:val="00C83F74"/>
    <w:rsid w:val="00C8406A"/>
    <w:rsid w:val="00C8406F"/>
    <w:rsid w:val="00C84151"/>
    <w:rsid w:val="00C8444D"/>
    <w:rsid w:val="00C84C84"/>
    <w:rsid w:val="00C84CBF"/>
    <w:rsid w:val="00C851F8"/>
    <w:rsid w:val="00C856B0"/>
    <w:rsid w:val="00C8589E"/>
    <w:rsid w:val="00C85B1A"/>
    <w:rsid w:val="00C85B83"/>
    <w:rsid w:val="00C85D71"/>
    <w:rsid w:val="00C86156"/>
    <w:rsid w:val="00C861AA"/>
    <w:rsid w:val="00C86238"/>
    <w:rsid w:val="00C86239"/>
    <w:rsid w:val="00C86455"/>
    <w:rsid w:val="00C8676E"/>
    <w:rsid w:val="00C86806"/>
    <w:rsid w:val="00C86A82"/>
    <w:rsid w:val="00C86A8E"/>
    <w:rsid w:val="00C86BC2"/>
    <w:rsid w:val="00C86FB2"/>
    <w:rsid w:val="00C870AA"/>
    <w:rsid w:val="00C871E8"/>
    <w:rsid w:val="00C87571"/>
    <w:rsid w:val="00C878A8"/>
    <w:rsid w:val="00C87AF8"/>
    <w:rsid w:val="00C902CA"/>
    <w:rsid w:val="00C90A1C"/>
    <w:rsid w:val="00C90B2B"/>
    <w:rsid w:val="00C90C52"/>
    <w:rsid w:val="00C912A9"/>
    <w:rsid w:val="00C9155F"/>
    <w:rsid w:val="00C91F0D"/>
    <w:rsid w:val="00C924BC"/>
    <w:rsid w:val="00C9255F"/>
    <w:rsid w:val="00C9282A"/>
    <w:rsid w:val="00C928D5"/>
    <w:rsid w:val="00C932E1"/>
    <w:rsid w:val="00C934F6"/>
    <w:rsid w:val="00C9370D"/>
    <w:rsid w:val="00C9378D"/>
    <w:rsid w:val="00C9389B"/>
    <w:rsid w:val="00C9395B"/>
    <w:rsid w:val="00C93CE7"/>
    <w:rsid w:val="00C93D90"/>
    <w:rsid w:val="00C93E5E"/>
    <w:rsid w:val="00C94601"/>
    <w:rsid w:val="00C948B6"/>
    <w:rsid w:val="00C94C18"/>
    <w:rsid w:val="00C94F95"/>
    <w:rsid w:val="00C95809"/>
    <w:rsid w:val="00C95AC1"/>
    <w:rsid w:val="00C96585"/>
    <w:rsid w:val="00C96A00"/>
    <w:rsid w:val="00C96DE7"/>
    <w:rsid w:val="00C97018"/>
    <w:rsid w:val="00C970A7"/>
    <w:rsid w:val="00C9755B"/>
    <w:rsid w:val="00C97741"/>
    <w:rsid w:val="00C9786D"/>
    <w:rsid w:val="00C978C8"/>
    <w:rsid w:val="00C97AE5"/>
    <w:rsid w:val="00C97CFE"/>
    <w:rsid w:val="00C97FE0"/>
    <w:rsid w:val="00CA007C"/>
    <w:rsid w:val="00CA06EE"/>
    <w:rsid w:val="00CA070D"/>
    <w:rsid w:val="00CA0837"/>
    <w:rsid w:val="00CA0947"/>
    <w:rsid w:val="00CA0AE4"/>
    <w:rsid w:val="00CA0B41"/>
    <w:rsid w:val="00CA1277"/>
    <w:rsid w:val="00CA1518"/>
    <w:rsid w:val="00CA1679"/>
    <w:rsid w:val="00CA1899"/>
    <w:rsid w:val="00CA1A61"/>
    <w:rsid w:val="00CA1ACA"/>
    <w:rsid w:val="00CA1E6C"/>
    <w:rsid w:val="00CA1F65"/>
    <w:rsid w:val="00CA1FF1"/>
    <w:rsid w:val="00CA20C5"/>
    <w:rsid w:val="00CA20E7"/>
    <w:rsid w:val="00CA25B9"/>
    <w:rsid w:val="00CA27EC"/>
    <w:rsid w:val="00CA2956"/>
    <w:rsid w:val="00CA29BF"/>
    <w:rsid w:val="00CA2A28"/>
    <w:rsid w:val="00CA2C36"/>
    <w:rsid w:val="00CA2D2D"/>
    <w:rsid w:val="00CA2E15"/>
    <w:rsid w:val="00CA2EF2"/>
    <w:rsid w:val="00CA3136"/>
    <w:rsid w:val="00CA33EF"/>
    <w:rsid w:val="00CA357A"/>
    <w:rsid w:val="00CA393C"/>
    <w:rsid w:val="00CA3ADF"/>
    <w:rsid w:val="00CA3DB6"/>
    <w:rsid w:val="00CA3F22"/>
    <w:rsid w:val="00CA4276"/>
    <w:rsid w:val="00CA4480"/>
    <w:rsid w:val="00CA4775"/>
    <w:rsid w:val="00CA48B9"/>
    <w:rsid w:val="00CA4A95"/>
    <w:rsid w:val="00CA4D01"/>
    <w:rsid w:val="00CA4DA5"/>
    <w:rsid w:val="00CA5811"/>
    <w:rsid w:val="00CA5A6D"/>
    <w:rsid w:val="00CA5BBB"/>
    <w:rsid w:val="00CA6017"/>
    <w:rsid w:val="00CA6046"/>
    <w:rsid w:val="00CA610A"/>
    <w:rsid w:val="00CA63A8"/>
    <w:rsid w:val="00CA650B"/>
    <w:rsid w:val="00CA6516"/>
    <w:rsid w:val="00CA6D0E"/>
    <w:rsid w:val="00CA6FBC"/>
    <w:rsid w:val="00CA7020"/>
    <w:rsid w:val="00CA71C2"/>
    <w:rsid w:val="00CA7794"/>
    <w:rsid w:val="00CA7AA5"/>
    <w:rsid w:val="00CA7C45"/>
    <w:rsid w:val="00CB071D"/>
    <w:rsid w:val="00CB07AB"/>
    <w:rsid w:val="00CB09E4"/>
    <w:rsid w:val="00CB0ACD"/>
    <w:rsid w:val="00CB0B74"/>
    <w:rsid w:val="00CB0CF1"/>
    <w:rsid w:val="00CB113D"/>
    <w:rsid w:val="00CB12DE"/>
    <w:rsid w:val="00CB165F"/>
    <w:rsid w:val="00CB1784"/>
    <w:rsid w:val="00CB1882"/>
    <w:rsid w:val="00CB223E"/>
    <w:rsid w:val="00CB2278"/>
    <w:rsid w:val="00CB24CC"/>
    <w:rsid w:val="00CB2587"/>
    <w:rsid w:val="00CB26B8"/>
    <w:rsid w:val="00CB29A2"/>
    <w:rsid w:val="00CB2E52"/>
    <w:rsid w:val="00CB3211"/>
    <w:rsid w:val="00CB3369"/>
    <w:rsid w:val="00CB3AF7"/>
    <w:rsid w:val="00CB3B45"/>
    <w:rsid w:val="00CB3C21"/>
    <w:rsid w:val="00CB3D01"/>
    <w:rsid w:val="00CB3D3B"/>
    <w:rsid w:val="00CB3F29"/>
    <w:rsid w:val="00CB40C7"/>
    <w:rsid w:val="00CB44FD"/>
    <w:rsid w:val="00CB492E"/>
    <w:rsid w:val="00CB495F"/>
    <w:rsid w:val="00CB498C"/>
    <w:rsid w:val="00CB4A4D"/>
    <w:rsid w:val="00CB56AE"/>
    <w:rsid w:val="00CB56C2"/>
    <w:rsid w:val="00CB5994"/>
    <w:rsid w:val="00CB59DD"/>
    <w:rsid w:val="00CB5A54"/>
    <w:rsid w:val="00CB5FD8"/>
    <w:rsid w:val="00CB5FE4"/>
    <w:rsid w:val="00CB60EE"/>
    <w:rsid w:val="00CB616D"/>
    <w:rsid w:val="00CB63A5"/>
    <w:rsid w:val="00CB655E"/>
    <w:rsid w:val="00CB660C"/>
    <w:rsid w:val="00CB6773"/>
    <w:rsid w:val="00CB6DEA"/>
    <w:rsid w:val="00CB6F10"/>
    <w:rsid w:val="00CB726E"/>
    <w:rsid w:val="00CB740A"/>
    <w:rsid w:val="00CB7522"/>
    <w:rsid w:val="00CB7D86"/>
    <w:rsid w:val="00CC009F"/>
    <w:rsid w:val="00CC015A"/>
    <w:rsid w:val="00CC033B"/>
    <w:rsid w:val="00CC078E"/>
    <w:rsid w:val="00CC0907"/>
    <w:rsid w:val="00CC09EA"/>
    <w:rsid w:val="00CC0A4C"/>
    <w:rsid w:val="00CC0AD2"/>
    <w:rsid w:val="00CC0ADD"/>
    <w:rsid w:val="00CC0CA3"/>
    <w:rsid w:val="00CC0E87"/>
    <w:rsid w:val="00CC1183"/>
    <w:rsid w:val="00CC14FE"/>
    <w:rsid w:val="00CC1D5D"/>
    <w:rsid w:val="00CC238C"/>
    <w:rsid w:val="00CC23E3"/>
    <w:rsid w:val="00CC2506"/>
    <w:rsid w:val="00CC2655"/>
    <w:rsid w:val="00CC265F"/>
    <w:rsid w:val="00CC26FB"/>
    <w:rsid w:val="00CC2A04"/>
    <w:rsid w:val="00CC2A55"/>
    <w:rsid w:val="00CC30F3"/>
    <w:rsid w:val="00CC30F6"/>
    <w:rsid w:val="00CC3141"/>
    <w:rsid w:val="00CC3235"/>
    <w:rsid w:val="00CC3829"/>
    <w:rsid w:val="00CC38F4"/>
    <w:rsid w:val="00CC3B17"/>
    <w:rsid w:val="00CC3B22"/>
    <w:rsid w:val="00CC3BA2"/>
    <w:rsid w:val="00CC3CD7"/>
    <w:rsid w:val="00CC3E96"/>
    <w:rsid w:val="00CC4AE8"/>
    <w:rsid w:val="00CC4C46"/>
    <w:rsid w:val="00CC4DCF"/>
    <w:rsid w:val="00CC4F66"/>
    <w:rsid w:val="00CC5030"/>
    <w:rsid w:val="00CC5090"/>
    <w:rsid w:val="00CC5793"/>
    <w:rsid w:val="00CC5BF8"/>
    <w:rsid w:val="00CC5C8D"/>
    <w:rsid w:val="00CC5FAD"/>
    <w:rsid w:val="00CC6087"/>
    <w:rsid w:val="00CC60B9"/>
    <w:rsid w:val="00CC6102"/>
    <w:rsid w:val="00CC62F2"/>
    <w:rsid w:val="00CC64B1"/>
    <w:rsid w:val="00CC661A"/>
    <w:rsid w:val="00CC6928"/>
    <w:rsid w:val="00CC69CC"/>
    <w:rsid w:val="00CC6B4D"/>
    <w:rsid w:val="00CC6F2C"/>
    <w:rsid w:val="00CC6F88"/>
    <w:rsid w:val="00CC7155"/>
    <w:rsid w:val="00CC73F3"/>
    <w:rsid w:val="00CC7533"/>
    <w:rsid w:val="00CC77D0"/>
    <w:rsid w:val="00CC7851"/>
    <w:rsid w:val="00CC7BE9"/>
    <w:rsid w:val="00CC7F70"/>
    <w:rsid w:val="00CD0058"/>
    <w:rsid w:val="00CD00D6"/>
    <w:rsid w:val="00CD05E5"/>
    <w:rsid w:val="00CD0830"/>
    <w:rsid w:val="00CD08D7"/>
    <w:rsid w:val="00CD097A"/>
    <w:rsid w:val="00CD0A22"/>
    <w:rsid w:val="00CD0B0C"/>
    <w:rsid w:val="00CD0FD7"/>
    <w:rsid w:val="00CD125F"/>
    <w:rsid w:val="00CD189B"/>
    <w:rsid w:val="00CD189E"/>
    <w:rsid w:val="00CD1F67"/>
    <w:rsid w:val="00CD2116"/>
    <w:rsid w:val="00CD22FB"/>
    <w:rsid w:val="00CD231E"/>
    <w:rsid w:val="00CD23E0"/>
    <w:rsid w:val="00CD254F"/>
    <w:rsid w:val="00CD266C"/>
    <w:rsid w:val="00CD27B6"/>
    <w:rsid w:val="00CD2AB0"/>
    <w:rsid w:val="00CD2CAB"/>
    <w:rsid w:val="00CD2ED0"/>
    <w:rsid w:val="00CD2F93"/>
    <w:rsid w:val="00CD31BD"/>
    <w:rsid w:val="00CD3A54"/>
    <w:rsid w:val="00CD4201"/>
    <w:rsid w:val="00CD43F9"/>
    <w:rsid w:val="00CD44A1"/>
    <w:rsid w:val="00CD469B"/>
    <w:rsid w:val="00CD47A5"/>
    <w:rsid w:val="00CD4AD8"/>
    <w:rsid w:val="00CD4C7C"/>
    <w:rsid w:val="00CD501D"/>
    <w:rsid w:val="00CD5103"/>
    <w:rsid w:val="00CD53B3"/>
    <w:rsid w:val="00CD5D15"/>
    <w:rsid w:val="00CD62AF"/>
    <w:rsid w:val="00CD62D2"/>
    <w:rsid w:val="00CD63C9"/>
    <w:rsid w:val="00CD66F4"/>
    <w:rsid w:val="00CD680D"/>
    <w:rsid w:val="00CD6994"/>
    <w:rsid w:val="00CD6A9A"/>
    <w:rsid w:val="00CD6AF0"/>
    <w:rsid w:val="00CD6D42"/>
    <w:rsid w:val="00CD796D"/>
    <w:rsid w:val="00CD7A6B"/>
    <w:rsid w:val="00CD7AD1"/>
    <w:rsid w:val="00CD7DF1"/>
    <w:rsid w:val="00CE040C"/>
    <w:rsid w:val="00CE0484"/>
    <w:rsid w:val="00CE073E"/>
    <w:rsid w:val="00CE0949"/>
    <w:rsid w:val="00CE09DF"/>
    <w:rsid w:val="00CE0DA1"/>
    <w:rsid w:val="00CE0DEA"/>
    <w:rsid w:val="00CE0E01"/>
    <w:rsid w:val="00CE0FF9"/>
    <w:rsid w:val="00CE109C"/>
    <w:rsid w:val="00CE1326"/>
    <w:rsid w:val="00CE142E"/>
    <w:rsid w:val="00CE1464"/>
    <w:rsid w:val="00CE15B8"/>
    <w:rsid w:val="00CE16B2"/>
    <w:rsid w:val="00CE19E2"/>
    <w:rsid w:val="00CE1B5E"/>
    <w:rsid w:val="00CE1BC9"/>
    <w:rsid w:val="00CE1CB1"/>
    <w:rsid w:val="00CE1E0F"/>
    <w:rsid w:val="00CE1F72"/>
    <w:rsid w:val="00CE200A"/>
    <w:rsid w:val="00CE230A"/>
    <w:rsid w:val="00CE23BD"/>
    <w:rsid w:val="00CE254F"/>
    <w:rsid w:val="00CE28C0"/>
    <w:rsid w:val="00CE28E8"/>
    <w:rsid w:val="00CE2BB2"/>
    <w:rsid w:val="00CE2BB9"/>
    <w:rsid w:val="00CE2DDB"/>
    <w:rsid w:val="00CE2F81"/>
    <w:rsid w:val="00CE30F5"/>
    <w:rsid w:val="00CE3108"/>
    <w:rsid w:val="00CE3296"/>
    <w:rsid w:val="00CE3372"/>
    <w:rsid w:val="00CE367E"/>
    <w:rsid w:val="00CE37B5"/>
    <w:rsid w:val="00CE3901"/>
    <w:rsid w:val="00CE4625"/>
    <w:rsid w:val="00CE462E"/>
    <w:rsid w:val="00CE49A5"/>
    <w:rsid w:val="00CE4B4A"/>
    <w:rsid w:val="00CE572B"/>
    <w:rsid w:val="00CE596A"/>
    <w:rsid w:val="00CE59B0"/>
    <w:rsid w:val="00CE5F6A"/>
    <w:rsid w:val="00CE660E"/>
    <w:rsid w:val="00CE662E"/>
    <w:rsid w:val="00CE670E"/>
    <w:rsid w:val="00CE6991"/>
    <w:rsid w:val="00CE6BAE"/>
    <w:rsid w:val="00CE6D1E"/>
    <w:rsid w:val="00CE6DAA"/>
    <w:rsid w:val="00CE6E4C"/>
    <w:rsid w:val="00CE6EE5"/>
    <w:rsid w:val="00CE7110"/>
    <w:rsid w:val="00CE7A41"/>
    <w:rsid w:val="00CE7C02"/>
    <w:rsid w:val="00CE7C6C"/>
    <w:rsid w:val="00CF0115"/>
    <w:rsid w:val="00CF017B"/>
    <w:rsid w:val="00CF023F"/>
    <w:rsid w:val="00CF05CB"/>
    <w:rsid w:val="00CF0666"/>
    <w:rsid w:val="00CF0A21"/>
    <w:rsid w:val="00CF0C63"/>
    <w:rsid w:val="00CF0D2C"/>
    <w:rsid w:val="00CF0DBF"/>
    <w:rsid w:val="00CF0DED"/>
    <w:rsid w:val="00CF0F67"/>
    <w:rsid w:val="00CF0FCD"/>
    <w:rsid w:val="00CF1094"/>
    <w:rsid w:val="00CF1378"/>
    <w:rsid w:val="00CF145D"/>
    <w:rsid w:val="00CF162A"/>
    <w:rsid w:val="00CF1830"/>
    <w:rsid w:val="00CF19E3"/>
    <w:rsid w:val="00CF1AC7"/>
    <w:rsid w:val="00CF1B58"/>
    <w:rsid w:val="00CF2012"/>
    <w:rsid w:val="00CF218E"/>
    <w:rsid w:val="00CF21CF"/>
    <w:rsid w:val="00CF223E"/>
    <w:rsid w:val="00CF263A"/>
    <w:rsid w:val="00CF2A6F"/>
    <w:rsid w:val="00CF2D28"/>
    <w:rsid w:val="00CF2F07"/>
    <w:rsid w:val="00CF32FA"/>
    <w:rsid w:val="00CF3945"/>
    <w:rsid w:val="00CF3D3C"/>
    <w:rsid w:val="00CF3F75"/>
    <w:rsid w:val="00CF43FD"/>
    <w:rsid w:val="00CF4472"/>
    <w:rsid w:val="00CF4721"/>
    <w:rsid w:val="00CF4AFF"/>
    <w:rsid w:val="00CF4C5E"/>
    <w:rsid w:val="00CF4D4C"/>
    <w:rsid w:val="00CF4FC7"/>
    <w:rsid w:val="00CF5004"/>
    <w:rsid w:val="00CF51B3"/>
    <w:rsid w:val="00CF52EA"/>
    <w:rsid w:val="00CF5319"/>
    <w:rsid w:val="00CF5322"/>
    <w:rsid w:val="00CF54C9"/>
    <w:rsid w:val="00CF570C"/>
    <w:rsid w:val="00CF57B7"/>
    <w:rsid w:val="00CF5889"/>
    <w:rsid w:val="00CF5AB5"/>
    <w:rsid w:val="00CF5E04"/>
    <w:rsid w:val="00CF60F1"/>
    <w:rsid w:val="00CF6156"/>
    <w:rsid w:val="00CF62B9"/>
    <w:rsid w:val="00CF6371"/>
    <w:rsid w:val="00CF64CC"/>
    <w:rsid w:val="00CF656B"/>
    <w:rsid w:val="00CF6994"/>
    <w:rsid w:val="00CF6E23"/>
    <w:rsid w:val="00CF709B"/>
    <w:rsid w:val="00CF714F"/>
    <w:rsid w:val="00CF7485"/>
    <w:rsid w:val="00CF7544"/>
    <w:rsid w:val="00CF77FE"/>
    <w:rsid w:val="00CF7B8C"/>
    <w:rsid w:val="00CF7F0B"/>
    <w:rsid w:val="00D000D9"/>
    <w:rsid w:val="00D00305"/>
    <w:rsid w:val="00D0031F"/>
    <w:rsid w:val="00D0068B"/>
    <w:rsid w:val="00D00B0F"/>
    <w:rsid w:val="00D00B2D"/>
    <w:rsid w:val="00D00E2F"/>
    <w:rsid w:val="00D010A1"/>
    <w:rsid w:val="00D011D7"/>
    <w:rsid w:val="00D0138C"/>
    <w:rsid w:val="00D013BE"/>
    <w:rsid w:val="00D0147A"/>
    <w:rsid w:val="00D018F8"/>
    <w:rsid w:val="00D019BD"/>
    <w:rsid w:val="00D01D75"/>
    <w:rsid w:val="00D025D2"/>
    <w:rsid w:val="00D026D7"/>
    <w:rsid w:val="00D027E5"/>
    <w:rsid w:val="00D029E7"/>
    <w:rsid w:val="00D02B1A"/>
    <w:rsid w:val="00D02E6E"/>
    <w:rsid w:val="00D0300C"/>
    <w:rsid w:val="00D03824"/>
    <w:rsid w:val="00D0390E"/>
    <w:rsid w:val="00D03A62"/>
    <w:rsid w:val="00D04224"/>
    <w:rsid w:val="00D043E1"/>
    <w:rsid w:val="00D044F6"/>
    <w:rsid w:val="00D04623"/>
    <w:rsid w:val="00D04A09"/>
    <w:rsid w:val="00D04E9D"/>
    <w:rsid w:val="00D0516F"/>
    <w:rsid w:val="00D051A2"/>
    <w:rsid w:val="00D05263"/>
    <w:rsid w:val="00D05418"/>
    <w:rsid w:val="00D0579D"/>
    <w:rsid w:val="00D05A39"/>
    <w:rsid w:val="00D05EB3"/>
    <w:rsid w:val="00D062ED"/>
    <w:rsid w:val="00D063D0"/>
    <w:rsid w:val="00D063D6"/>
    <w:rsid w:val="00D068D4"/>
    <w:rsid w:val="00D06B18"/>
    <w:rsid w:val="00D06B56"/>
    <w:rsid w:val="00D06C3F"/>
    <w:rsid w:val="00D06CB6"/>
    <w:rsid w:val="00D07063"/>
    <w:rsid w:val="00D0724A"/>
    <w:rsid w:val="00D074AA"/>
    <w:rsid w:val="00D075B1"/>
    <w:rsid w:val="00D076E0"/>
    <w:rsid w:val="00D07AD5"/>
    <w:rsid w:val="00D07BBD"/>
    <w:rsid w:val="00D07BD0"/>
    <w:rsid w:val="00D07F56"/>
    <w:rsid w:val="00D07FBE"/>
    <w:rsid w:val="00D101F6"/>
    <w:rsid w:val="00D103C7"/>
    <w:rsid w:val="00D1041F"/>
    <w:rsid w:val="00D1054A"/>
    <w:rsid w:val="00D105A0"/>
    <w:rsid w:val="00D10772"/>
    <w:rsid w:val="00D10C9F"/>
    <w:rsid w:val="00D111A5"/>
    <w:rsid w:val="00D114C6"/>
    <w:rsid w:val="00D11A6C"/>
    <w:rsid w:val="00D11D2D"/>
    <w:rsid w:val="00D12984"/>
    <w:rsid w:val="00D12A5E"/>
    <w:rsid w:val="00D12AF5"/>
    <w:rsid w:val="00D12B58"/>
    <w:rsid w:val="00D12DD6"/>
    <w:rsid w:val="00D12F08"/>
    <w:rsid w:val="00D12F80"/>
    <w:rsid w:val="00D13154"/>
    <w:rsid w:val="00D13C27"/>
    <w:rsid w:val="00D13EF9"/>
    <w:rsid w:val="00D14036"/>
    <w:rsid w:val="00D14541"/>
    <w:rsid w:val="00D14780"/>
    <w:rsid w:val="00D147AE"/>
    <w:rsid w:val="00D14A8D"/>
    <w:rsid w:val="00D15184"/>
    <w:rsid w:val="00D152E6"/>
    <w:rsid w:val="00D152FB"/>
    <w:rsid w:val="00D159FF"/>
    <w:rsid w:val="00D15AE4"/>
    <w:rsid w:val="00D15C04"/>
    <w:rsid w:val="00D15C64"/>
    <w:rsid w:val="00D15E60"/>
    <w:rsid w:val="00D16260"/>
    <w:rsid w:val="00D163DA"/>
    <w:rsid w:val="00D164F5"/>
    <w:rsid w:val="00D16672"/>
    <w:rsid w:val="00D16896"/>
    <w:rsid w:val="00D168BA"/>
    <w:rsid w:val="00D16A4F"/>
    <w:rsid w:val="00D16A61"/>
    <w:rsid w:val="00D16B96"/>
    <w:rsid w:val="00D16D17"/>
    <w:rsid w:val="00D17095"/>
    <w:rsid w:val="00D17189"/>
    <w:rsid w:val="00D172A4"/>
    <w:rsid w:val="00D173E2"/>
    <w:rsid w:val="00D174CD"/>
    <w:rsid w:val="00D175F7"/>
    <w:rsid w:val="00D178F9"/>
    <w:rsid w:val="00D17CD7"/>
    <w:rsid w:val="00D17D1B"/>
    <w:rsid w:val="00D17D42"/>
    <w:rsid w:val="00D20027"/>
    <w:rsid w:val="00D20678"/>
    <w:rsid w:val="00D20966"/>
    <w:rsid w:val="00D20A97"/>
    <w:rsid w:val="00D20E79"/>
    <w:rsid w:val="00D211DF"/>
    <w:rsid w:val="00D21239"/>
    <w:rsid w:val="00D21299"/>
    <w:rsid w:val="00D21433"/>
    <w:rsid w:val="00D217BA"/>
    <w:rsid w:val="00D21924"/>
    <w:rsid w:val="00D21A77"/>
    <w:rsid w:val="00D21B06"/>
    <w:rsid w:val="00D21BE6"/>
    <w:rsid w:val="00D21F2C"/>
    <w:rsid w:val="00D2205F"/>
    <w:rsid w:val="00D224CC"/>
    <w:rsid w:val="00D22611"/>
    <w:rsid w:val="00D226A0"/>
    <w:rsid w:val="00D22CA8"/>
    <w:rsid w:val="00D23008"/>
    <w:rsid w:val="00D232AD"/>
    <w:rsid w:val="00D235EB"/>
    <w:rsid w:val="00D237D1"/>
    <w:rsid w:val="00D23B27"/>
    <w:rsid w:val="00D23B6D"/>
    <w:rsid w:val="00D23BE0"/>
    <w:rsid w:val="00D23C66"/>
    <w:rsid w:val="00D23D41"/>
    <w:rsid w:val="00D23E5A"/>
    <w:rsid w:val="00D23EB8"/>
    <w:rsid w:val="00D241DE"/>
    <w:rsid w:val="00D242CC"/>
    <w:rsid w:val="00D24606"/>
    <w:rsid w:val="00D24682"/>
    <w:rsid w:val="00D2468A"/>
    <w:rsid w:val="00D247E4"/>
    <w:rsid w:val="00D24E2E"/>
    <w:rsid w:val="00D24F3C"/>
    <w:rsid w:val="00D253B1"/>
    <w:rsid w:val="00D25624"/>
    <w:rsid w:val="00D256E7"/>
    <w:rsid w:val="00D25830"/>
    <w:rsid w:val="00D25FE5"/>
    <w:rsid w:val="00D26116"/>
    <w:rsid w:val="00D26585"/>
    <w:rsid w:val="00D2689F"/>
    <w:rsid w:val="00D269EB"/>
    <w:rsid w:val="00D269F0"/>
    <w:rsid w:val="00D26B11"/>
    <w:rsid w:val="00D2724E"/>
    <w:rsid w:val="00D27449"/>
    <w:rsid w:val="00D2751E"/>
    <w:rsid w:val="00D27B10"/>
    <w:rsid w:val="00D27CF0"/>
    <w:rsid w:val="00D27E3E"/>
    <w:rsid w:val="00D27F2F"/>
    <w:rsid w:val="00D30231"/>
    <w:rsid w:val="00D307F2"/>
    <w:rsid w:val="00D30895"/>
    <w:rsid w:val="00D30902"/>
    <w:rsid w:val="00D30D3D"/>
    <w:rsid w:val="00D30F82"/>
    <w:rsid w:val="00D3103A"/>
    <w:rsid w:val="00D3136F"/>
    <w:rsid w:val="00D314F2"/>
    <w:rsid w:val="00D3163D"/>
    <w:rsid w:val="00D31DBA"/>
    <w:rsid w:val="00D3237A"/>
    <w:rsid w:val="00D326F2"/>
    <w:rsid w:val="00D32861"/>
    <w:rsid w:val="00D32926"/>
    <w:rsid w:val="00D32C13"/>
    <w:rsid w:val="00D32DB2"/>
    <w:rsid w:val="00D32E69"/>
    <w:rsid w:val="00D330EF"/>
    <w:rsid w:val="00D33151"/>
    <w:rsid w:val="00D33476"/>
    <w:rsid w:val="00D33856"/>
    <w:rsid w:val="00D3385A"/>
    <w:rsid w:val="00D33FAF"/>
    <w:rsid w:val="00D34064"/>
    <w:rsid w:val="00D341DA"/>
    <w:rsid w:val="00D3437D"/>
    <w:rsid w:val="00D3457E"/>
    <w:rsid w:val="00D3465A"/>
    <w:rsid w:val="00D3487F"/>
    <w:rsid w:val="00D34B0D"/>
    <w:rsid w:val="00D34B63"/>
    <w:rsid w:val="00D34C20"/>
    <w:rsid w:val="00D34C4B"/>
    <w:rsid w:val="00D34CF4"/>
    <w:rsid w:val="00D34D1B"/>
    <w:rsid w:val="00D34D3C"/>
    <w:rsid w:val="00D354B1"/>
    <w:rsid w:val="00D35A5A"/>
    <w:rsid w:val="00D35A62"/>
    <w:rsid w:val="00D35BA1"/>
    <w:rsid w:val="00D35CEF"/>
    <w:rsid w:val="00D3636C"/>
    <w:rsid w:val="00D364D5"/>
    <w:rsid w:val="00D36724"/>
    <w:rsid w:val="00D3673C"/>
    <w:rsid w:val="00D36A3F"/>
    <w:rsid w:val="00D36C30"/>
    <w:rsid w:val="00D36E08"/>
    <w:rsid w:val="00D36F90"/>
    <w:rsid w:val="00D36F9B"/>
    <w:rsid w:val="00D3701C"/>
    <w:rsid w:val="00D3728A"/>
    <w:rsid w:val="00D374CE"/>
    <w:rsid w:val="00D37748"/>
    <w:rsid w:val="00D37781"/>
    <w:rsid w:val="00D37A14"/>
    <w:rsid w:val="00D37C1F"/>
    <w:rsid w:val="00D4033C"/>
    <w:rsid w:val="00D4047F"/>
    <w:rsid w:val="00D4063C"/>
    <w:rsid w:val="00D409AD"/>
    <w:rsid w:val="00D40D09"/>
    <w:rsid w:val="00D41BC5"/>
    <w:rsid w:val="00D41CD3"/>
    <w:rsid w:val="00D41F8E"/>
    <w:rsid w:val="00D422B9"/>
    <w:rsid w:val="00D423A7"/>
    <w:rsid w:val="00D4249A"/>
    <w:rsid w:val="00D426D0"/>
    <w:rsid w:val="00D42A9A"/>
    <w:rsid w:val="00D42ABA"/>
    <w:rsid w:val="00D42BB4"/>
    <w:rsid w:val="00D42DF9"/>
    <w:rsid w:val="00D43027"/>
    <w:rsid w:val="00D4316F"/>
    <w:rsid w:val="00D4382B"/>
    <w:rsid w:val="00D43A0C"/>
    <w:rsid w:val="00D43EDD"/>
    <w:rsid w:val="00D43FB5"/>
    <w:rsid w:val="00D44B2A"/>
    <w:rsid w:val="00D44C26"/>
    <w:rsid w:val="00D44E1F"/>
    <w:rsid w:val="00D4507F"/>
    <w:rsid w:val="00D454D2"/>
    <w:rsid w:val="00D4554D"/>
    <w:rsid w:val="00D4580C"/>
    <w:rsid w:val="00D45854"/>
    <w:rsid w:val="00D45FB6"/>
    <w:rsid w:val="00D4624E"/>
    <w:rsid w:val="00D46284"/>
    <w:rsid w:val="00D4637C"/>
    <w:rsid w:val="00D46579"/>
    <w:rsid w:val="00D466DB"/>
    <w:rsid w:val="00D467CA"/>
    <w:rsid w:val="00D46A3A"/>
    <w:rsid w:val="00D46ECC"/>
    <w:rsid w:val="00D46F20"/>
    <w:rsid w:val="00D4720E"/>
    <w:rsid w:val="00D474D7"/>
    <w:rsid w:val="00D47772"/>
    <w:rsid w:val="00D47EB2"/>
    <w:rsid w:val="00D5015E"/>
    <w:rsid w:val="00D50359"/>
    <w:rsid w:val="00D503C3"/>
    <w:rsid w:val="00D50A87"/>
    <w:rsid w:val="00D50B0A"/>
    <w:rsid w:val="00D50B3B"/>
    <w:rsid w:val="00D50B72"/>
    <w:rsid w:val="00D50BEB"/>
    <w:rsid w:val="00D50C1B"/>
    <w:rsid w:val="00D51182"/>
    <w:rsid w:val="00D51615"/>
    <w:rsid w:val="00D51730"/>
    <w:rsid w:val="00D51831"/>
    <w:rsid w:val="00D518C0"/>
    <w:rsid w:val="00D51A9D"/>
    <w:rsid w:val="00D51B8D"/>
    <w:rsid w:val="00D52261"/>
    <w:rsid w:val="00D52437"/>
    <w:rsid w:val="00D530DF"/>
    <w:rsid w:val="00D53A16"/>
    <w:rsid w:val="00D53BA5"/>
    <w:rsid w:val="00D53DD1"/>
    <w:rsid w:val="00D53E05"/>
    <w:rsid w:val="00D5413E"/>
    <w:rsid w:val="00D54170"/>
    <w:rsid w:val="00D541DC"/>
    <w:rsid w:val="00D542A3"/>
    <w:rsid w:val="00D542E2"/>
    <w:rsid w:val="00D546E5"/>
    <w:rsid w:val="00D548AA"/>
    <w:rsid w:val="00D549B7"/>
    <w:rsid w:val="00D55338"/>
    <w:rsid w:val="00D5560B"/>
    <w:rsid w:val="00D5571F"/>
    <w:rsid w:val="00D55973"/>
    <w:rsid w:val="00D55C0C"/>
    <w:rsid w:val="00D55D71"/>
    <w:rsid w:val="00D55D78"/>
    <w:rsid w:val="00D55EC0"/>
    <w:rsid w:val="00D55EC8"/>
    <w:rsid w:val="00D56273"/>
    <w:rsid w:val="00D56674"/>
    <w:rsid w:val="00D5691D"/>
    <w:rsid w:val="00D569BF"/>
    <w:rsid w:val="00D56E71"/>
    <w:rsid w:val="00D56EF5"/>
    <w:rsid w:val="00D57564"/>
    <w:rsid w:val="00D5765A"/>
    <w:rsid w:val="00D57878"/>
    <w:rsid w:val="00D57CEA"/>
    <w:rsid w:val="00D57EF1"/>
    <w:rsid w:val="00D57FD8"/>
    <w:rsid w:val="00D60202"/>
    <w:rsid w:val="00D6028F"/>
    <w:rsid w:val="00D6041C"/>
    <w:rsid w:val="00D609C4"/>
    <w:rsid w:val="00D60B4D"/>
    <w:rsid w:val="00D60F9F"/>
    <w:rsid w:val="00D61037"/>
    <w:rsid w:val="00D61104"/>
    <w:rsid w:val="00D613B4"/>
    <w:rsid w:val="00D613E2"/>
    <w:rsid w:val="00D61B3D"/>
    <w:rsid w:val="00D61D71"/>
    <w:rsid w:val="00D623CD"/>
    <w:rsid w:val="00D62503"/>
    <w:rsid w:val="00D6259E"/>
    <w:rsid w:val="00D62785"/>
    <w:rsid w:val="00D627D3"/>
    <w:rsid w:val="00D628F6"/>
    <w:rsid w:val="00D629D2"/>
    <w:rsid w:val="00D62BA1"/>
    <w:rsid w:val="00D62CE9"/>
    <w:rsid w:val="00D6302D"/>
    <w:rsid w:val="00D63400"/>
    <w:rsid w:val="00D634BA"/>
    <w:rsid w:val="00D6364D"/>
    <w:rsid w:val="00D63668"/>
    <w:rsid w:val="00D63712"/>
    <w:rsid w:val="00D63AED"/>
    <w:rsid w:val="00D63EC1"/>
    <w:rsid w:val="00D64649"/>
    <w:rsid w:val="00D647B6"/>
    <w:rsid w:val="00D64D78"/>
    <w:rsid w:val="00D65112"/>
    <w:rsid w:val="00D65710"/>
    <w:rsid w:val="00D658EA"/>
    <w:rsid w:val="00D65C76"/>
    <w:rsid w:val="00D65C90"/>
    <w:rsid w:val="00D65CFA"/>
    <w:rsid w:val="00D6623E"/>
    <w:rsid w:val="00D662F1"/>
    <w:rsid w:val="00D66310"/>
    <w:rsid w:val="00D665AE"/>
    <w:rsid w:val="00D66CC0"/>
    <w:rsid w:val="00D66DCB"/>
    <w:rsid w:val="00D66E45"/>
    <w:rsid w:val="00D66F8F"/>
    <w:rsid w:val="00D670C1"/>
    <w:rsid w:val="00D672E9"/>
    <w:rsid w:val="00D674E4"/>
    <w:rsid w:val="00D677DE"/>
    <w:rsid w:val="00D67DDC"/>
    <w:rsid w:val="00D67EC9"/>
    <w:rsid w:val="00D705AF"/>
    <w:rsid w:val="00D7078C"/>
    <w:rsid w:val="00D707E3"/>
    <w:rsid w:val="00D7089F"/>
    <w:rsid w:val="00D70A04"/>
    <w:rsid w:val="00D70AFD"/>
    <w:rsid w:val="00D7134E"/>
    <w:rsid w:val="00D714C6"/>
    <w:rsid w:val="00D716D1"/>
    <w:rsid w:val="00D717EF"/>
    <w:rsid w:val="00D71AFA"/>
    <w:rsid w:val="00D71DC6"/>
    <w:rsid w:val="00D72064"/>
    <w:rsid w:val="00D728D3"/>
    <w:rsid w:val="00D728F1"/>
    <w:rsid w:val="00D72DF9"/>
    <w:rsid w:val="00D7327C"/>
    <w:rsid w:val="00D732FE"/>
    <w:rsid w:val="00D738FC"/>
    <w:rsid w:val="00D739DB"/>
    <w:rsid w:val="00D73A72"/>
    <w:rsid w:val="00D73C69"/>
    <w:rsid w:val="00D740EA"/>
    <w:rsid w:val="00D7477C"/>
    <w:rsid w:val="00D74A8B"/>
    <w:rsid w:val="00D74ACB"/>
    <w:rsid w:val="00D74BDC"/>
    <w:rsid w:val="00D75A1D"/>
    <w:rsid w:val="00D75D12"/>
    <w:rsid w:val="00D75E56"/>
    <w:rsid w:val="00D7603E"/>
    <w:rsid w:val="00D76BFC"/>
    <w:rsid w:val="00D77093"/>
    <w:rsid w:val="00D771A6"/>
    <w:rsid w:val="00D77209"/>
    <w:rsid w:val="00D772D8"/>
    <w:rsid w:val="00D7736C"/>
    <w:rsid w:val="00D77556"/>
    <w:rsid w:val="00D7783F"/>
    <w:rsid w:val="00D7785A"/>
    <w:rsid w:val="00D77CCB"/>
    <w:rsid w:val="00D77D3A"/>
    <w:rsid w:val="00D80E73"/>
    <w:rsid w:val="00D80ECE"/>
    <w:rsid w:val="00D80F28"/>
    <w:rsid w:val="00D810B1"/>
    <w:rsid w:val="00D811DD"/>
    <w:rsid w:val="00D8172D"/>
    <w:rsid w:val="00D8189D"/>
    <w:rsid w:val="00D81DD1"/>
    <w:rsid w:val="00D82337"/>
    <w:rsid w:val="00D82520"/>
    <w:rsid w:val="00D82537"/>
    <w:rsid w:val="00D826AA"/>
    <w:rsid w:val="00D82836"/>
    <w:rsid w:val="00D828A8"/>
    <w:rsid w:val="00D82D87"/>
    <w:rsid w:val="00D8300A"/>
    <w:rsid w:val="00D83071"/>
    <w:rsid w:val="00D83153"/>
    <w:rsid w:val="00D8327D"/>
    <w:rsid w:val="00D833D2"/>
    <w:rsid w:val="00D8341B"/>
    <w:rsid w:val="00D83495"/>
    <w:rsid w:val="00D834F6"/>
    <w:rsid w:val="00D83719"/>
    <w:rsid w:val="00D839C7"/>
    <w:rsid w:val="00D83A65"/>
    <w:rsid w:val="00D84499"/>
    <w:rsid w:val="00D84519"/>
    <w:rsid w:val="00D84D5C"/>
    <w:rsid w:val="00D850E9"/>
    <w:rsid w:val="00D8521B"/>
    <w:rsid w:val="00D85276"/>
    <w:rsid w:val="00D852ED"/>
    <w:rsid w:val="00D854C1"/>
    <w:rsid w:val="00D85788"/>
    <w:rsid w:val="00D857A8"/>
    <w:rsid w:val="00D85817"/>
    <w:rsid w:val="00D858BC"/>
    <w:rsid w:val="00D859C2"/>
    <w:rsid w:val="00D85D9B"/>
    <w:rsid w:val="00D85E2E"/>
    <w:rsid w:val="00D85E83"/>
    <w:rsid w:val="00D860E1"/>
    <w:rsid w:val="00D8649C"/>
    <w:rsid w:val="00D867A6"/>
    <w:rsid w:val="00D867BD"/>
    <w:rsid w:val="00D86EA3"/>
    <w:rsid w:val="00D86EEB"/>
    <w:rsid w:val="00D872FF"/>
    <w:rsid w:val="00D8734C"/>
    <w:rsid w:val="00D873D2"/>
    <w:rsid w:val="00D8759C"/>
    <w:rsid w:val="00D87998"/>
    <w:rsid w:val="00D87CE3"/>
    <w:rsid w:val="00D87D55"/>
    <w:rsid w:val="00D87F50"/>
    <w:rsid w:val="00D90121"/>
    <w:rsid w:val="00D901A5"/>
    <w:rsid w:val="00D902A3"/>
    <w:rsid w:val="00D9034A"/>
    <w:rsid w:val="00D90648"/>
    <w:rsid w:val="00D9122A"/>
    <w:rsid w:val="00D9137E"/>
    <w:rsid w:val="00D91468"/>
    <w:rsid w:val="00D91695"/>
    <w:rsid w:val="00D91A8F"/>
    <w:rsid w:val="00D91C47"/>
    <w:rsid w:val="00D91E89"/>
    <w:rsid w:val="00D922D3"/>
    <w:rsid w:val="00D924D5"/>
    <w:rsid w:val="00D92622"/>
    <w:rsid w:val="00D92C31"/>
    <w:rsid w:val="00D92C8B"/>
    <w:rsid w:val="00D92F49"/>
    <w:rsid w:val="00D930B4"/>
    <w:rsid w:val="00D9317A"/>
    <w:rsid w:val="00D932A5"/>
    <w:rsid w:val="00D93335"/>
    <w:rsid w:val="00D934DB"/>
    <w:rsid w:val="00D936DF"/>
    <w:rsid w:val="00D9374E"/>
    <w:rsid w:val="00D93809"/>
    <w:rsid w:val="00D93BC3"/>
    <w:rsid w:val="00D93E35"/>
    <w:rsid w:val="00D93E80"/>
    <w:rsid w:val="00D94256"/>
    <w:rsid w:val="00D9431F"/>
    <w:rsid w:val="00D94852"/>
    <w:rsid w:val="00D95104"/>
    <w:rsid w:val="00D9538D"/>
    <w:rsid w:val="00D953FD"/>
    <w:rsid w:val="00D957C3"/>
    <w:rsid w:val="00D95911"/>
    <w:rsid w:val="00D95C76"/>
    <w:rsid w:val="00D95CF7"/>
    <w:rsid w:val="00D95DD9"/>
    <w:rsid w:val="00D9626A"/>
    <w:rsid w:val="00D962FF"/>
    <w:rsid w:val="00D963AA"/>
    <w:rsid w:val="00D96461"/>
    <w:rsid w:val="00D964D8"/>
    <w:rsid w:val="00D965BF"/>
    <w:rsid w:val="00D96ADF"/>
    <w:rsid w:val="00D96B0E"/>
    <w:rsid w:val="00D97058"/>
    <w:rsid w:val="00D970D8"/>
    <w:rsid w:val="00D974DB"/>
    <w:rsid w:val="00D97637"/>
    <w:rsid w:val="00D97799"/>
    <w:rsid w:val="00D97BC7"/>
    <w:rsid w:val="00D97DC3"/>
    <w:rsid w:val="00D97FBA"/>
    <w:rsid w:val="00DA0011"/>
    <w:rsid w:val="00DA025D"/>
    <w:rsid w:val="00DA04BD"/>
    <w:rsid w:val="00DA0639"/>
    <w:rsid w:val="00DA06CC"/>
    <w:rsid w:val="00DA0CF7"/>
    <w:rsid w:val="00DA1083"/>
    <w:rsid w:val="00DA1123"/>
    <w:rsid w:val="00DA15D7"/>
    <w:rsid w:val="00DA16BE"/>
    <w:rsid w:val="00DA18E8"/>
    <w:rsid w:val="00DA1912"/>
    <w:rsid w:val="00DA1D5D"/>
    <w:rsid w:val="00DA27E2"/>
    <w:rsid w:val="00DA2866"/>
    <w:rsid w:val="00DA2AA8"/>
    <w:rsid w:val="00DA2B28"/>
    <w:rsid w:val="00DA2B96"/>
    <w:rsid w:val="00DA2BA7"/>
    <w:rsid w:val="00DA31A3"/>
    <w:rsid w:val="00DA3357"/>
    <w:rsid w:val="00DA34B2"/>
    <w:rsid w:val="00DA39C1"/>
    <w:rsid w:val="00DA3D8F"/>
    <w:rsid w:val="00DA3E2E"/>
    <w:rsid w:val="00DA3EC5"/>
    <w:rsid w:val="00DA3F35"/>
    <w:rsid w:val="00DA4161"/>
    <w:rsid w:val="00DA4324"/>
    <w:rsid w:val="00DA4465"/>
    <w:rsid w:val="00DA4626"/>
    <w:rsid w:val="00DA4838"/>
    <w:rsid w:val="00DA4BA2"/>
    <w:rsid w:val="00DA5113"/>
    <w:rsid w:val="00DA512C"/>
    <w:rsid w:val="00DA54B0"/>
    <w:rsid w:val="00DA55A0"/>
    <w:rsid w:val="00DA5607"/>
    <w:rsid w:val="00DA5722"/>
    <w:rsid w:val="00DA5771"/>
    <w:rsid w:val="00DA578D"/>
    <w:rsid w:val="00DA5B53"/>
    <w:rsid w:val="00DA5F4C"/>
    <w:rsid w:val="00DA6522"/>
    <w:rsid w:val="00DA653F"/>
    <w:rsid w:val="00DA6598"/>
    <w:rsid w:val="00DA6782"/>
    <w:rsid w:val="00DA682F"/>
    <w:rsid w:val="00DA69DD"/>
    <w:rsid w:val="00DA6AEB"/>
    <w:rsid w:val="00DA6D1C"/>
    <w:rsid w:val="00DA6E32"/>
    <w:rsid w:val="00DA6EA0"/>
    <w:rsid w:val="00DA7387"/>
    <w:rsid w:val="00DA741A"/>
    <w:rsid w:val="00DA7AD5"/>
    <w:rsid w:val="00DA7B65"/>
    <w:rsid w:val="00DB007A"/>
    <w:rsid w:val="00DB02D9"/>
    <w:rsid w:val="00DB04E3"/>
    <w:rsid w:val="00DB0683"/>
    <w:rsid w:val="00DB0C11"/>
    <w:rsid w:val="00DB0FA0"/>
    <w:rsid w:val="00DB137C"/>
    <w:rsid w:val="00DB1432"/>
    <w:rsid w:val="00DB14FE"/>
    <w:rsid w:val="00DB17B0"/>
    <w:rsid w:val="00DB1B02"/>
    <w:rsid w:val="00DB1E0C"/>
    <w:rsid w:val="00DB1F8D"/>
    <w:rsid w:val="00DB21E8"/>
    <w:rsid w:val="00DB2237"/>
    <w:rsid w:val="00DB2400"/>
    <w:rsid w:val="00DB242E"/>
    <w:rsid w:val="00DB2488"/>
    <w:rsid w:val="00DB2756"/>
    <w:rsid w:val="00DB27A1"/>
    <w:rsid w:val="00DB29C3"/>
    <w:rsid w:val="00DB2C0A"/>
    <w:rsid w:val="00DB2F1E"/>
    <w:rsid w:val="00DB30B5"/>
    <w:rsid w:val="00DB3473"/>
    <w:rsid w:val="00DB3833"/>
    <w:rsid w:val="00DB38B3"/>
    <w:rsid w:val="00DB39A7"/>
    <w:rsid w:val="00DB3AD4"/>
    <w:rsid w:val="00DB3D05"/>
    <w:rsid w:val="00DB3DC2"/>
    <w:rsid w:val="00DB3F31"/>
    <w:rsid w:val="00DB3FFF"/>
    <w:rsid w:val="00DB40A5"/>
    <w:rsid w:val="00DB4722"/>
    <w:rsid w:val="00DB4870"/>
    <w:rsid w:val="00DB4B1D"/>
    <w:rsid w:val="00DB4B58"/>
    <w:rsid w:val="00DB4BAC"/>
    <w:rsid w:val="00DB502F"/>
    <w:rsid w:val="00DB547D"/>
    <w:rsid w:val="00DB55B1"/>
    <w:rsid w:val="00DB5858"/>
    <w:rsid w:val="00DB5953"/>
    <w:rsid w:val="00DB5BB5"/>
    <w:rsid w:val="00DB5DA7"/>
    <w:rsid w:val="00DB5ECB"/>
    <w:rsid w:val="00DB5EF6"/>
    <w:rsid w:val="00DB5F02"/>
    <w:rsid w:val="00DB6074"/>
    <w:rsid w:val="00DB633B"/>
    <w:rsid w:val="00DB6549"/>
    <w:rsid w:val="00DB676B"/>
    <w:rsid w:val="00DB6AA4"/>
    <w:rsid w:val="00DB6BCE"/>
    <w:rsid w:val="00DB6C80"/>
    <w:rsid w:val="00DB6DAC"/>
    <w:rsid w:val="00DB6FBA"/>
    <w:rsid w:val="00DB77D7"/>
    <w:rsid w:val="00DB78B3"/>
    <w:rsid w:val="00DB7B61"/>
    <w:rsid w:val="00DC02DB"/>
    <w:rsid w:val="00DC0344"/>
    <w:rsid w:val="00DC0582"/>
    <w:rsid w:val="00DC06B8"/>
    <w:rsid w:val="00DC07C3"/>
    <w:rsid w:val="00DC0A8F"/>
    <w:rsid w:val="00DC0D5A"/>
    <w:rsid w:val="00DC14BA"/>
    <w:rsid w:val="00DC18B5"/>
    <w:rsid w:val="00DC1A5D"/>
    <w:rsid w:val="00DC1B9F"/>
    <w:rsid w:val="00DC1C52"/>
    <w:rsid w:val="00DC2733"/>
    <w:rsid w:val="00DC2BBF"/>
    <w:rsid w:val="00DC305D"/>
    <w:rsid w:val="00DC32AE"/>
    <w:rsid w:val="00DC366C"/>
    <w:rsid w:val="00DC3690"/>
    <w:rsid w:val="00DC3774"/>
    <w:rsid w:val="00DC3BFE"/>
    <w:rsid w:val="00DC3D1D"/>
    <w:rsid w:val="00DC3E71"/>
    <w:rsid w:val="00DC41F1"/>
    <w:rsid w:val="00DC4410"/>
    <w:rsid w:val="00DC4A2B"/>
    <w:rsid w:val="00DC5359"/>
    <w:rsid w:val="00DC5728"/>
    <w:rsid w:val="00DC5BB5"/>
    <w:rsid w:val="00DC5EBA"/>
    <w:rsid w:val="00DC5FD9"/>
    <w:rsid w:val="00DC6022"/>
    <w:rsid w:val="00DC6192"/>
    <w:rsid w:val="00DC61CA"/>
    <w:rsid w:val="00DC6295"/>
    <w:rsid w:val="00DC64E3"/>
    <w:rsid w:val="00DC6715"/>
    <w:rsid w:val="00DC6768"/>
    <w:rsid w:val="00DC6798"/>
    <w:rsid w:val="00DC69D7"/>
    <w:rsid w:val="00DC69EF"/>
    <w:rsid w:val="00DC6A9F"/>
    <w:rsid w:val="00DC6EBA"/>
    <w:rsid w:val="00DC6F69"/>
    <w:rsid w:val="00DC71C2"/>
    <w:rsid w:val="00DC7284"/>
    <w:rsid w:val="00DC755C"/>
    <w:rsid w:val="00DC75EE"/>
    <w:rsid w:val="00DC764A"/>
    <w:rsid w:val="00DC79AC"/>
    <w:rsid w:val="00DC79CC"/>
    <w:rsid w:val="00DC79F8"/>
    <w:rsid w:val="00DC7B05"/>
    <w:rsid w:val="00DC7EB5"/>
    <w:rsid w:val="00DC7EBA"/>
    <w:rsid w:val="00DC7F49"/>
    <w:rsid w:val="00DD013E"/>
    <w:rsid w:val="00DD0259"/>
    <w:rsid w:val="00DD0713"/>
    <w:rsid w:val="00DD08B9"/>
    <w:rsid w:val="00DD0D98"/>
    <w:rsid w:val="00DD0F3C"/>
    <w:rsid w:val="00DD1608"/>
    <w:rsid w:val="00DD1633"/>
    <w:rsid w:val="00DD1972"/>
    <w:rsid w:val="00DD1AA8"/>
    <w:rsid w:val="00DD202D"/>
    <w:rsid w:val="00DD218A"/>
    <w:rsid w:val="00DD2689"/>
    <w:rsid w:val="00DD27C7"/>
    <w:rsid w:val="00DD2A44"/>
    <w:rsid w:val="00DD2FB4"/>
    <w:rsid w:val="00DD3093"/>
    <w:rsid w:val="00DD348C"/>
    <w:rsid w:val="00DD39BD"/>
    <w:rsid w:val="00DD3B31"/>
    <w:rsid w:val="00DD3BFA"/>
    <w:rsid w:val="00DD3C5E"/>
    <w:rsid w:val="00DD3EA0"/>
    <w:rsid w:val="00DD4B68"/>
    <w:rsid w:val="00DD4C61"/>
    <w:rsid w:val="00DD5411"/>
    <w:rsid w:val="00DD5C06"/>
    <w:rsid w:val="00DD5EBA"/>
    <w:rsid w:val="00DD6562"/>
    <w:rsid w:val="00DD67F2"/>
    <w:rsid w:val="00DD6C7F"/>
    <w:rsid w:val="00DD6E7A"/>
    <w:rsid w:val="00DD76F3"/>
    <w:rsid w:val="00DD7D44"/>
    <w:rsid w:val="00DD7E32"/>
    <w:rsid w:val="00DE01C5"/>
    <w:rsid w:val="00DE0478"/>
    <w:rsid w:val="00DE05CC"/>
    <w:rsid w:val="00DE09BC"/>
    <w:rsid w:val="00DE09E2"/>
    <w:rsid w:val="00DE0ADC"/>
    <w:rsid w:val="00DE0C7B"/>
    <w:rsid w:val="00DE1043"/>
    <w:rsid w:val="00DE106C"/>
    <w:rsid w:val="00DE107B"/>
    <w:rsid w:val="00DE10A0"/>
    <w:rsid w:val="00DE146C"/>
    <w:rsid w:val="00DE163D"/>
    <w:rsid w:val="00DE1643"/>
    <w:rsid w:val="00DE1A9D"/>
    <w:rsid w:val="00DE1AF2"/>
    <w:rsid w:val="00DE1E84"/>
    <w:rsid w:val="00DE2108"/>
    <w:rsid w:val="00DE231F"/>
    <w:rsid w:val="00DE23A0"/>
    <w:rsid w:val="00DE2418"/>
    <w:rsid w:val="00DE26E8"/>
    <w:rsid w:val="00DE2A6E"/>
    <w:rsid w:val="00DE2B0A"/>
    <w:rsid w:val="00DE2FE1"/>
    <w:rsid w:val="00DE3092"/>
    <w:rsid w:val="00DE3A45"/>
    <w:rsid w:val="00DE3DC9"/>
    <w:rsid w:val="00DE3F02"/>
    <w:rsid w:val="00DE3F83"/>
    <w:rsid w:val="00DE40AA"/>
    <w:rsid w:val="00DE4177"/>
    <w:rsid w:val="00DE4438"/>
    <w:rsid w:val="00DE452D"/>
    <w:rsid w:val="00DE49B3"/>
    <w:rsid w:val="00DE535C"/>
    <w:rsid w:val="00DE5518"/>
    <w:rsid w:val="00DE55B1"/>
    <w:rsid w:val="00DE5832"/>
    <w:rsid w:val="00DE5843"/>
    <w:rsid w:val="00DE5B06"/>
    <w:rsid w:val="00DE5C89"/>
    <w:rsid w:val="00DE5DAF"/>
    <w:rsid w:val="00DE5EC7"/>
    <w:rsid w:val="00DE5FA4"/>
    <w:rsid w:val="00DE60A4"/>
    <w:rsid w:val="00DE61ED"/>
    <w:rsid w:val="00DE6329"/>
    <w:rsid w:val="00DE6340"/>
    <w:rsid w:val="00DE6988"/>
    <w:rsid w:val="00DE6A34"/>
    <w:rsid w:val="00DE6A77"/>
    <w:rsid w:val="00DE6F73"/>
    <w:rsid w:val="00DE7119"/>
    <w:rsid w:val="00DE71B3"/>
    <w:rsid w:val="00DE736B"/>
    <w:rsid w:val="00DE742B"/>
    <w:rsid w:val="00DE75D8"/>
    <w:rsid w:val="00DE79C3"/>
    <w:rsid w:val="00DE7E35"/>
    <w:rsid w:val="00DF0241"/>
    <w:rsid w:val="00DF03A6"/>
    <w:rsid w:val="00DF0565"/>
    <w:rsid w:val="00DF05F3"/>
    <w:rsid w:val="00DF07CB"/>
    <w:rsid w:val="00DF096D"/>
    <w:rsid w:val="00DF1116"/>
    <w:rsid w:val="00DF1145"/>
    <w:rsid w:val="00DF1146"/>
    <w:rsid w:val="00DF13FE"/>
    <w:rsid w:val="00DF141C"/>
    <w:rsid w:val="00DF160B"/>
    <w:rsid w:val="00DF18A8"/>
    <w:rsid w:val="00DF1941"/>
    <w:rsid w:val="00DF194B"/>
    <w:rsid w:val="00DF1BA1"/>
    <w:rsid w:val="00DF1C26"/>
    <w:rsid w:val="00DF1D3E"/>
    <w:rsid w:val="00DF1E5F"/>
    <w:rsid w:val="00DF2026"/>
    <w:rsid w:val="00DF22C9"/>
    <w:rsid w:val="00DF2473"/>
    <w:rsid w:val="00DF24D7"/>
    <w:rsid w:val="00DF2607"/>
    <w:rsid w:val="00DF2839"/>
    <w:rsid w:val="00DF2C51"/>
    <w:rsid w:val="00DF2CD0"/>
    <w:rsid w:val="00DF2D08"/>
    <w:rsid w:val="00DF2EDF"/>
    <w:rsid w:val="00DF36F8"/>
    <w:rsid w:val="00DF3A24"/>
    <w:rsid w:val="00DF3C19"/>
    <w:rsid w:val="00DF3E7E"/>
    <w:rsid w:val="00DF4432"/>
    <w:rsid w:val="00DF452F"/>
    <w:rsid w:val="00DF45D7"/>
    <w:rsid w:val="00DF46F5"/>
    <w:rsid w:val="00DF48C4"/>
    <w:rsid w:val="00DF4B77"/>
    <w:rsid w:val="00DF4FE0"/>
    <w:rsid w:val="00DF53C6"/>
    <w:rsid w:val="00DF5432"/>
    <w:rsid w:val="00DF5693"/>
    <w:rsid w:val="00DF5997"/>
    <w:rsid w:val="00DF5CA4"/>
    <w:rsid w:val="00DF5D39"/>
    <w:rsid w:val="00DF5DAA"/>
    <w:rsid w:val="00DF5E55"/>
    <w:rsid w:val="00DF5E9A"/>
    <w:rsid w:val="00DF641B"/>
    <w:rsid w:val="00DF65BF"/>
    <w:rsid w:val="00DF6921"/>
    <w:rsid w:val="00DF6A69"/>
    <w:rsid w:val="00DF6AA7"/>
    <w:rsid w:val="00DF6E8E"/>
    <w:rsid w:val="00DF7032"/>
    <w:rsid w:val="00DF76F6"/>
    <w:rsid w:val="00DF771C"/>
    <w:rsid w:val="00DF772F"/>
    <w:rsid w:val="00DF78E2"/>
    <w:rsid w:val="00DF7BBC"/>
    <w:rsid w:val="00DF7BBF"/>
    <w:rsid w:val="00E00447"/>
    <w:rsid w:val="00E005C4"/>
    <w:rsid w:val="00E005CE"/>
    <w:rsid w:val="00E00AAC"/>
    <w:rsid w:val="00E00BBC"/>
    <w:rsid w:val="00E00C8D"/>
    <w:rsid w:val="00E00D0B"/>
    <w:rsid w:val="00E01091"/>
    <w:rsid w:val="00E01323"/>
    <w:rsid w:val="00E0148B"/>
    <w:rsid w:val="00E01836"/>
    <w:rsid w:val="00E01DEB"/>
    <w:rsid w:val="00E01FBA"/>
    <w:rsid w:val="00E02111"/>
    <w:rsid w:val="00E0226D"/>
    <w:rsid w:val="00E02400"/>
    <w:rsid w:val="00E02414"/>
    <w:rsid w:val="00E02514"/>
    <w:rsid w:val="00E0312B"/>
    <w:rsid w:val="00E035AB"/>
    <w:rsid w:val="00E03A62"/>
    <w:rsid w:val="00E03ED1"/>
    <w:rsid w:val="00E04361"/>
    <w:rsid w:val="00E04894"/>
    <w:rsid w:val="00E048D3"/>
    <w:rsid w:val="00E04A4E"/>
    <w:rsid w:val="00E0515C"/>
    <w:rsid w:val="00E0544B"/>
    <w:rsid w:val="00E054E0"/>
    <w:rsid w:val="00E05767"/>
    <w:rsid w:val="00E05878"/>
    <w:rsid w:val="00E05F2F"/>
    <w:rsid w:val="00E06455"/>
    <w:rsid w:val="00E066E6"/>
    <w:rsid w:val="00E066FA"/>
    <w:rsid w:val="00E06796"/>
    <w:rsid w:val="00E067EA"/>
    <w:rsid w:val="00E06801"/>
    <w:rsid w:val="00E06A82"/>
    <w:rsid w:val="00E06C71"/>
    <w:rsid w:val="00E06EF3"/>
    <w:rsid w:val="00E0711A"/>
    <w:rsid w:val="00E07222"/>
    <w:rsid w:val="00E075C5"/>
    <w:rsid w:val="00E07769"/>
    <w:rsid w:val="00E07E22"/>
    <w:rsid w:val="00E1037D"/>
    <w:rsid w:val="00E10C33"/>
    <w:rsid w:val="00E11204"/>
    <w:rsid w:val="00E11680"/>
    <w:rsid w:val="00E11DA3"/>
    <w:rsid w:val="00E12287"/>
    <w:rsid w:val="00E12376"/>
    <w:rsid w:val="00E1249C"/>
    <w:rsid w:val="00E12730"/>
    <w:rsid w:val="00E12735"/>
    <w:rsid w:val="00E1273D"/>
    <w:rsid w:val="00E127B2"/>
    <w:rsid w:val="00E12E66"/>
    <w:rsid w:val="00E1300D"/>
    <w:rsid w:val="00E1303F"/>
    <w:rsid w:val="00E13079"/>
    <w:rsid w:val="00E13178"/>
    <w:rsid w:val="00E13242"/>
    <w:rsid w:val="00E1362A"/>
    <w:rsid w:val="00E13A2E"/>
    <w:rsid w:val="00E13E5C"/>
    <w:rsid w:val="00E140B7"/>
    <w:rsid w:val="00E14100"/>
    <w:rsid w:val="00E14BFD"/>
    <w:rsid w:val="00E14D1C"/>
    <w:rsid w:val="00E14EE0"/>
    <w:rsid w:val="00E154FD"/>
    <w:rsid w:val="00E1551A"/>
    <w:rsid w:val="00E155E2"/>
    <w:rsid w:val="00E15635"/>
    <w:rsid w:val="00E158F1"/>
    <w:rsid w:val="00E15A84"/>
    <w:rsid w:val="00E15AB5"/>
    <w:rsid w:val="00E15CE5"/>
    <w:rsid w:val="00E15E8C"/>
    <w:rsid w:val="00E15F87"/>
    <w:rsid w:val="00E160E2"/>
    <w:rsid w:val="00E1619B"/>
    <w:rsid w:val="00E161EB"/>
    <w:rsid w:val="00E1646D"/>
    <w:rsid w:val="00E164A4"/>
    <w:rsid w:val="00E16524"/>
    <w:rsid w:val="00E1659D"/>
    <w:rsid w:val="00E16640"/>
    <w:rsid w:val="00E1672A"/>
    <w:rsid w:val="00E167FA"/>
    <w:rsid w:val="00E16AD5"/>
    <w:rsid w:val="00E16BA7"/>
    <w:rsid w:val="00E16D78"/>
    <w:rsid w:val="00E16FE4"/>
    <w:rsid w:val="00E1729A"/>
    <w:rsid w:val="00E17481"/>
    <w:rsid w:val="00E17A20"/>
    <w:rsid w:val="00E17A4E"/>
    <w:rsid w:val="00E17AE3"/>
    <w:rsid w:val="00E17C90"/>
    <w:rsid w:val="00E17DDC"/>
    <w:rsid w:val="00E17F5D"/>
    <w:rsid w:val="00E200BE"/>
    <w:rsid w:val="00E2035A"/>
    <w:rsid w:val="00E20618"/>
    <w:rsid w:val="00E20639"/>
    <w:rsid w:val="00E2082A"/>
    <w:rsid w:val="00E2086C"/>
    <w:rsid w:val="00E20D84"/>
    <w:rsid w:val="00E20E69"/>
    <w:rsid w:val="00E20F08"/>
    <w:rsid w:val="00E21148"/>
    <w:rsid w:val="00E21261"/>
    <w:rsid w:val="00E21503"/>
    <w:rsid w:val="00E2174C"/>
    <w:rsid w:val="00E219F3"/>
    <w:rsid w:val="00E21E14"/>
    <w:rsid w:val="00E21E4E"/>
    <w:rsid w:val="00E22356"/>
    <w:rsid w:val="00E22406"/>
    <w:rsid w:val="00E227A6"/>
    <w:rsid w:val="00E227C5"/>
    <w:rsid w:val="00E227EF"/>
    <w:rsid w:val="00E22DC5"/>
    <w:rsid w:val="00E22DFA"/>
    <w:rsid w:val="00E230E0"/>
    <w:rsid w:val="00E2323F"/>
    <w:rsid w:val="00E232E9"/>
    <w:rsid w:val="00E233B2"/>
    <w:rsid w:val="00E2354F"/>
    <w:rsid w:val="00E236B6"/>
    <w:rsid w:val="00E23880"/>
    <w:rsid w:val="00E239EF"/>
    <w:rsid w:val="00E23B00"/>
    <w:rsid w:val="00E23B14"/>
    <w:rsid w:val="00E23CFB"/>
    <w:rsid w:val="00E24177"/>
    <w:rsid w:val="00E2436A"/>
    <w:rsid w:val="00E247B1"/>
    <w:rsid w:val="00E24816"/>
    <w:rsid w:val="00E24CAC"/>
    <w:rsid w:val="00E24DB2"/>
    <w:rsid w:val="00E24E2B"/>
    <w:rsid w:val="00E24EFA"/>
    <w:rsid w:val="00E2500A"/>
    <w:rsid w:val="00E2510E"/>
    <w:rsid w:val="00E2544F"/>
    <w:rsid w:val="00E2551B"/>
    <w:rsid w:val="00E25684"/>
    <w:rsid w:val="00E25C07"/>
    <w:rsid w:val="00E25D40"/>
    <w:rsid w:val="00E25FAE"/>
    <w:rsid w:val="00E260D5"/>
    <w:rsid w:val="00E262D8"/>
    <w:rsid w:val="00E26417"/>
    <w:rsid w:val="00E264F4"/>
    <w:rsid w:val="00E26934"/>
    <w:rsid w:val="00E27244"/>
    <w:rsid w:val="00E2728D"/>
    <w:rsid w:val="00E2734C"/>
    <w:rsid w:val="00E2741D"/>
    <w:rsid w:val="00E276A4"/>
    <w:rsid w:val="00E279AD"/>
    <w:rsid w:val="00E27D88"/>
    <w:rsid w:val="00E27F23"/>
    <w:rsid w:val="00E30178"/>
    <w:rsid w:val="00E3019D"/>
    <w:rsid w:val="00E30322"/>
    <w:rsid w:val="00E30329"/>
    <w:rsid w:val="00E3044C"/>
    <w:rsid w:val="00E30CFA"/>
    <w:rsid w:val="00E30D47"/>
    <w:rsid w:val="00E3132B"/>
    <w:rsid w:val="00E31374"/>
    <w:rsid w:val="00E31591"/>
    <w:rsid w:val="00E31970"/>
    <w:rsid w:val="00E31C81"/>
    <w:rsid w:val="00E31D92"/>
    <w:rsid w:val="00E31EAD"/>
    <w:rsid w:val="00E31EAF"/>
    <w:rsid w:val="00E31ECD"/>
    <w:rsid w:val="00E31F66"/>
    <w:rsid w:val="00E32037"/>
    <w:rsid w:val="00E325ED"/>
    <w:rsid w:val="00E3281E"/>
    <w:rsid w:val="00E329A9"/>
    <w:rsid w:val="00E32E85"/>
    <w:rsid w:val="00E33296"/>
    <w:rsid w:val="00E33376"/>
    <w:rsid w:val="00E33466"/>
    <w:rsid w:val="00E33480"/>
    <w:rsid w:val="00E33561"/>
    <w:rsid w:val="00E33BBB"/>
    <w:rsid w:val="00E33DB4"/>
    <w:rsid w:val="00E33E2C"/>
    <w:rsid w:val="00E340DD"/>
    <w:rsid w:val="00E3430F"/>
    <w:rsid w:val="00E34854"/>
    <w:rsid w:val="00E34DC9"/>
    <w:rsid w:val="00E34E85"/>
    <w:rsid w:val="00E35002"/>
    <w:rsid w:val="00E3504D"/>
    <w:rsid w:val="00E3512A"/>
    <w:rsid w:val="00E3565F"/>
    <w:rsid w:val="00E35A72"/>
    <w:rsid w:val="00E35BC1"/>
    <w:rsid w:val="00E3601D"/>
    <w:rsid w:val="00E36531"/>
    <w:rsid w:val="00E36A75"/>
    <w:rsid w:val="00E36FC8"/>
    <w:rsid w:val="00E36FEC"/>
    <w:rsid w:val="00E37250"/>
    <w:rsid w:val="00E374E0"/>
    <w:rsid w:val="00E37559"/>
    <w:rsid w:val="00E3764B"/>
    <w:rsid w:val="00E37718"/>
    <w:rsid w:val="00E378AA"/>
    <w:rsid w:val="00E37925"/>
    <w:rsid w:val="00E37DB6"/>
    <w:rsid w:val="00E37F02"/>
    <w:rsid w:val="00E40034"/>
    <w:rsid w:val="00E4044C"/>
    <w:rsid w:val="00E408FC"/>
    <w:rsid w:val="00E40A7B"/>
    <w:rsid w:val="00E40AE0"/>
    <w:rsid w:val="00E40C9B"/>
    <w:rsid w:val="00E40FA6"/>
    <w:rsid w:val="00E410D5"/>
    <w:rsid w:val="00E411B4"/>
    <w:rsid w:val="00E412A6"/>
    <w:rsid w:val="00E41555"/>
    <w:rsid w:val="00E41559"/>
    <w:rsid w:val="00E417BA"/>
    <w:rsid w:val="00E41853"/>
    <w:rsid w:val="00E41CA9"/>
    <w:rsid w:val="00E41D5E"/>
    <w:rsid w:val="00E42207"/>
    <w:rsid w:val="00E42764"/>
    <w:rsid w:val="00E42803"/>
    <w:rsid w:val="00E42AFB"/>
    <w:rsid w:val="00E42BB2"/>
    <w:rsid w:val="00E42C76"/>
    <w:rsid w:val="00E4300C"/>
    <w:rsid w:val="00E4307D"/>
    <w:rsid w:val="00E4375F"/>
    <w:rsid w:val="00E43B20"/>
    <w:rsid w:val="00E43B2E"/>
    <w:rsid w:val="00E43D73"/>
    <w:rsid w:val="00E43E9D"/>
    <w:rsid w:val="00E43FEB"/>
    <w:rsid w:val="00E44296"/>
    <w:rsid w:val="00E4435C"/>
    <w:rsid w:val="00E44484"/>
    <w:rsid w:val="00E444F9"/>
    <w:rsid w:val="00E44751"/>
    <w:rsid w:val="00E4484C"/>
    <w:rsid w:val="00E44A5A"/>
    <w:rsid w:val="00E44F35"/>
    <w:rsid w:val="00E45437"/>
    <w:rsid w:val="00E45834"/>
    <w:rsid w:val="00E45D99"/>
    <w:rsid w:val="00E460B2"/>
    <w:rsid w:val="00E461FF"/>
    <w:rsid w:val="00E4666C"/>
    <w:rsid w:val="00E468AF"/>
    <w:rsid w:val="00E46AB4"/>
    <w:rsid w:val="00E46ABE"/>
    <w:rsid w:val="00E46E09"/>
    <w:rsid w:val="00E46E87"/>
    <w:rsid w:val="00E46F49"/>
    <w:rsid w:val="00E471E1"/>
    <w:rsid w:val="00E47345"/>
    <w:rsid w:val="00E47477"/>
    <w:rsid w:val="00E478EB"/>
    <w:rsid w:val="00E50C7C"/>
    <w:rsid w:val="00E50D2E"/>
    <w:rsid w:val="00E50D71"/>
    <w:rsid w:val="00E50EB0"/>
    <w:rsid w:val="00E51051"/>
    <w:rsid w:val="00E510F8"/>
    <w:rsid w:val="00E5120E"/>
    <w:rsid w:val="00E514D8"/>
    <w:rsid w:val="00E517EE"/>
    <w:rsid w:val="00E518A4"/>
    <w:rsid w:val="00E51C6D"/>
    <w:rsid w:val="00E51CEE"/>
    <w:rsid w:val="00E52053"/>
    <w:rsid w:val="00E520CD"/>
    <w:rsid w:val="00E525D2"/>
    <w:rsid w:val="00E52702"/>
    <w:rsid w:val="00E52863"/>
    <w:rsid w:val="00E528F4"/>
    <w:rsid w:val="00E52B47"/>
    <w:rsid w:val="00E52D4F"/>
    <w:rsid w:val="00E52E22"/>
    <w:rsid w:val="00E532A7"/>
    <w:rsid w:val="00E535FA"/>
    <w:rsid w:val="00E535FB"/>
    <w:rsid w:val="00E536C2"/>
    <w:rsid w:val="00E536C5"/>
    <w:rsid w:val="00E53AFF"/>
    <w:rsid w:val="00E53CB8"/>
    <w:rsid w:val="00E53EA3"/>
    <w:rsid w:val="00E53F19"/>
    <w:rsid w:val="00E5406B"/>
    <w:rsid w:val="00E5466C"/>
    <w:rsid w:val="00E54C84"/>
    <w:rsid w:val="00E54E19"/>
    <w:rsid w:val="00E550B3"/>
    <w:rsid w:val="00E550F7"/>
    <w:rsid w:val="00E55195"/>
    <w:rsid w:val="00E55488"/>
    <w:rsid w:val="00E55987"/>
    <w:rsid w:val="00E560F3"/>
    <w:rsid w:val="00E562A5"/>
    <w:rsid w:val="00E562FE"/>
    <w:rsid w:val="00E5656A"/>
    <w:rsid w:val="00E5696B"/>
    <w:rsid w:val="00E56970"/>
    <w:rsid w:val="00E56989"/>
    <w:rsid w:val="00E56DF1"/>
    <w:rsid w:val="00E56EE3"/>
    <w:rsid w:val="00E56F4E"/>
    <w:rsid w:val="00E56FDF"/>
    <w:rsid w:val="00E571B5"/>
    <w:rsid w:val="00E571D3"/>
    <w:rsid w:val="00E57828"/>
    <w:rsid w:val="00E5788E"/>
    <w:rsid w:val="00E57AC2"/>
    <w:rsid w:val="00E57EC1"/>
    <w:rsid w:val="00E57F78"/>
    <w:rsid w:val="00E6002D"/>
    <w:rsid w:val="00E60344"/>
    <w:rsid w:val="00E605B8"/>
    <w:rsid w:val="00E6066D"/>
    <w:rsid w:val="00E60DD5"/>
    <w:rsid w:val="00E6100C"/>
    <w:rsid w:val="00E61078"/>
    <w:rsid w:val="00E6127A"/>
    <w:rsid w:val="00E61398"/>
    <w:rsid w:val="00E613C1"/>
    <w:rsid w:val="00E61456"/>
    <w:rsid w:val="00E614EF"/>
    <w:rsid w:val="00E616DA"/>
    <w:rsid w:val="00E6176E"/>
    <w:rsid w:val="00E61881"/>
    <w:rsid w:val="00E61984"/>
    <w:rsid w:val="00E61B23"/>
    <w:rsid w:val="00E61E27"/>
    <w:rsid w:val="00E620E8"/>
    <w:rsid w:val="00E62258"/>
    <w:rsid w:val="00E62268"/>
    <w:rsid w:val="00E6243B"/>
    <w:rsid w:val="00E624D2"/>
    <w:rsid w:val="00E62692"/>
    <w:rsid w:val="00E62BAE"/>
    <w:rsid w:val="00E62C76"/>
    <w:rsid w:val="00E63204"/>
    <w:rsid w:val="00E63420"/>
    <w:rsid w:val="00E6377B"/>
    <w:rsid w:val="00E6400E"/>
    <w:rsid w:val="00E6440B"/>
    <w:rsid w:val="00E64B53"/>
    <w:rsid w:val="00E64C61"/>
    <w:rsid w:val="00E64E49"/>
    <w:rsid w:val="00E651DB"/>
    <w:rsid w:val="00E654A6"/>
    <w:rsid w:val="00E6565A"/>
    <w:rsid w:val="00E658ED"/>
    <w:rsid w:val="00E65986"/>
    <w:rsid w:val="00E65B43"/>
    <w:rsid w:val="00E65F40"/>
    <w:rsid w:val="00E65F5D"/>
    <w:rsid w:val="00E6601B"/>
    <w:rsid w:val="00E66387"/>
    <w:rsid w:val="00E66DC2"/>
    <w:rsid w:val="00E66FB9"/>
    <w:rsid w:val="00E670C9"/>
    <w:rsid w:val="00E673C8"/>
    <w:rsid w:val="00E67421"/>
    <w:rsid w:val="00E674EF"/>
    <w:rsid w:val="00E6775D"/>
    <w:rsid w:val="00E6776C"/>
    <w:rsid w:val="00E677AC"/>
    <w:rsid w:val="00E678AB"/>
    <w:rsid w:val="00E67970"/>
    <w:rsid w:val="00E67987"/>
    <w:rsid w:val="00E67D61"/>
    <w:rsid w:val="00E67EF7"/>
    <w:rsid w:val="00E7001A"/>
    <w:rsid w:val="00E70037"/>
    <w:rsid w:val="00E705AC"/>
    <w:rsid w:val="00E70A1F"/>
    <w:rsid w:val="00E711FF"/>
    <w:rsid w:val="00E713C9"/>
    <w:rsid w:val="00E71500"/>
    <w:rsid w:val="00E715B3"/>
    <w:rsid w:val="00E71A30"/>
    <w:rsid w:val="00E71C51"/>
    <w:rsid w:val="00E71CED"/>
    <w:rsid w:val="00E71D7A"/>
    <w:rsid w:val="00E71FE8"/>
    <w:rsid w:val="00E723E0"/>
    <w:rsid w:val="00E72698"/>
    <w:rsid w:val="00E72DC7"/>
    <w:rsid w:val="00E7302C"/>
    <w:rsid w:val="00E73987"/>
    <w:rsid w:val="00E73A8A"/>
    <w:rsid w:val="00E73AC2"/>
    <w:rsid w:val="00E73B72"/>
    <w:rsid w:val="00E73CA3"/>
    <w:rsid w:val="00E73E5F"/>
    <w:rsid w:val="00E73E88"/>
    <w:rsid w:val="00E73E9F"/>
    <w:rsid w:val="00E7444C"/>
    <w:rsid w:val="00E746D1"/>
    <w:rsid w:val="00E74775"/>
    <w:rsid w:val="00E748D6"/>
    <w:rsid w:val="00E74A86"/>
    <w:rsid w:val="00E74AEB"/>
    <w:rsid w:val="00E74C4E"/>
    <w:rsid w:val="00E74E4C"/>
    <w:rsid w:val="00E75666"/>
    <w:rsid w:val="00E756C0"/>
    <w:rsid w:val="00E756FA"/>
    <w:rsid w:val="00E758D2"/>
    <w:rsid w:val="00E759EB"/>
    <w:rsid w:val="00E75B8C"/>
    <w:rsid w:val="00E75DD4"/>
    <w:rsid w:val="00E76B03"/>
    <w:rsid w:val="00E76D0D"/>
    <w:rsid w:val="00E770E5"/>
    <w:rsid w:val="00E77201"/>
    <w:rsid w:val="00E772EF"/>
    <w:rsid w:val="00E772F7"/>
    <w:rsid w:val="00E774B2"/>
    <w:rsid w:val="00E778C6"/>
    <w:rsid w:val="00E77E1B"/>
    <w:rsid w:val="00E77E39"/>
    <w:rsid w:val="00E80091"/>
    <w:rsid w:val="00E800DF"/>
    <w:rsid w:val="00E80348"/>
    <w:rsid w:val="00E8099F"/>
    <w:rsid w:val="00E80C7E"/>
    <w:rsid w:val="00E80D93"/>
    <w:rsid w:val="00E811EC"/>
    <w:rsid w:val="00E815D2"/>
    <w:rsid w:val="00E816AC"/>
    <w:rsid w:val="00E816E1"/>
    <w:rsid w:val="00E81794"/>
    <w:rsid w:val="00E818F3"/>
    <w:rsid w:val="00E81995"/>
    <w:rsid w:val="00E81DD3"/>
    <w:rsid w:val="00E82119"/>
    <w:rsid w:val="00E823CF"/>
    <w:rsid w:val="00E82452"/>
    <w:rsid w:val="00E8282D"/>
    <w:rsid w:val="00E82A5A"/>
    <w:rsid w:val="00E82ACE"/>
    <w:rsid w:val="00E82C17"/>
    <w:rsid w:val="00E82E03"/>
    <w:rsid w:val="00E831CA"/>
    <w:rsid w:val="00E834A8"/>
    <w:rsid w:val="00E83544"/>
    <w:rsid w:val="00E83681"/>
    <w:rsid w:val="00E83973"/>
    <w:rsid w:val="00E83E07"/>
    <w:rsid w:val="00E83E9E"/>
    <w:rsid w:val="00E83EEE"/>
    <w:rsid w:val="00E83F1B"/>
    <w:rsid w:val="00E8417F"/>
    <w:rsid w:val="00E84651"/>
    <w:rsid w:val="00E8472B"/>
    <w:rsid w:val="00E849D1"/>
    <w:rsid w:val="00E84AA0"/>
    <w:rsid w:val="00E84B6F"/>
    <w:rsid w:val="00E84C9B"/>
    <w:rsid w:val="00E84CA6"/>
    <w:rsid w:val="00E85968"/>
    <w:rsid w:val="00E85BEB"/>
    <w:rsid w:val="00E85CB8"/>
    <w:rsid w:val="00E85D2C"/>
    <w:rsid w:val="00E8612A"/>
    <w:rsid w:val="00E86417"/>
    <w:rsid w:val="00E86692"/>
    <w:rsid w:val="00E866BE"/>
    <w:rsid w:val="00E86C53"/>
    <w:rsid w:val="00E86EF6"/>
    <w:rsid w:val="00E86F33"/>
    <w:rsid w:val="00E875D7"/>
    <w:rsid w:val="00E876DF"/>
    <w:rsid w:val="00E878C8"/>
    <w:rsid w:val="00E87921"/>
    <w:rsid w:val="00E87A58"/>
    <w:rsid w:val="00E87FAD"/>
    <w:rsid w:val="00E9052E"/>
    <w:rsid w:val="00E906AB"/>
    <w:rsid w:val="00E90CE5"/>
    <w:rsid w:val="00E90E8E"/>
    <w:rsid w:val="00E91066"/>
    <w:rsid w:val="00E91188"/>
    <w:rsid w:val="00E91688"/>
    <w:rsid w:val="00E9168E"/>
    <w:rsid w:val="00E91767"/>
    <w:rsid w:val="00E91818"/>
    <w:rsid w:val="00E9196D"/>
    <w:rsid w:val="00E91AE6"/>
    <w:rsid w:val="00E91EE0"/>
    <w:rsid w:val="00E9251B"/>
    <w:rsid w:val="00E926A6"/>
    <w:rsid w:val="00E9293B"/>
    <w:rsid w:val="00E92C5C"/>
    <w:rsid w:val="00E92EA2"/>
    <w:rsid w:val="00E930E6"/>
    <w:rsid w:val="00E93389"/>
    <w:rsid w:val="00E93783"/>
    <w:rsid w:val="00E93805"/>
    <w:rsid w:val="00E93A53"/>
    <w:rsid w:val="00E93B6A"/>
    <w:rsid w:val="00E93C62"/>
    <w:rsid w:val="00E93DA4"/>
    <w:rsid w:val="00E94037"/>
    <w:rsid w:val="00E9496F"/>
    <w:rsid w:val="00E94E69"/>
    <w:rsid w:val="00E94F9E"/>
    <w:rsid w:val="00E95535"/>
    <w:rsid w:val="00E95584"/>
    <w:rsid w:val="00E95883"/>
    <w:rsid w:val="00E95C36"/>
    <w:rsid w:val="00E95C89"/>
    <w:rsid w:val="00E95EFF"/>
    <w:rsid w:val="00E95F0A"/>
    <w:rsid w:val="00E96006"/>
    <w:rsid w:val="00E961DB"/>
    <w:rsid w:val="00E9623C"/>
    <w:rsid w:val="00E9643C"/>
    <w:rsid w:val="00E96480"/>
    <w:rsid w:val="00E964BE"/>
    <w:rsid w:val="00E9652E"/>
    <w:rsid w:val="00E967F7"/>
    <w:rsid w:val="00E96D3C"/>
    <w:rsid w:val="00E971FB"/>
    <w:rsid w:val="00E972A3"/>
    <w:rsid w:val="00E972F4"/>
    <w:rsid w:val="00E9769E"/>
    <w:rsid w:val="00E97750"/>
    <w:rsid w:val="00E97759"/>
    <w:rsid w:val="00E979C0"/>
    <w:rsid w:val="00E97A6B"/>
    <w:rsid w:val="00E97CA0"/>
    <w:rsid w:val="00E97E1D"/>
    <w:rsid w:val="00E97E4C"/>
    <w:rsid w:val="00E97EB5"/>
    <w:rsid w:val="00E97FA6"/>
    <w:rsid w:val="00E97FF4"/>
    <w:rsid w:val="00EA0033"/>
    <w:rsid w:val="00EA01A2"/>
    <w:rsid w:val="00EA07AA"/>
    <w:rsid w:val="00EA08C2"/>
    <w:rsid w:val="00EA08E6"/>
    <w:rsid w:val="00EA0B6E"/>
    <w:rsid w:val="00EA1A07"/>
    <w:rsid w:val="00EA1B9E"/>
    <w:rsid w:val="00EA1BBD"/>
    <w:rsid w:val="00EA1E18"/>
    <w:rsid w:val="00EA1EB9"/>
    <w:rsid w:val="00EA202C"/>
    <w:rsid w:val="00EA203F"/>
    <w:rsid w:val="00EA221F"/>
    <w:rsid w:val="00EA22BD"/>
    <w:rsid w:val="00EA2604"/>
    <w:rsid w:val="00EA2B4D"/>
    <w:rsid w:val="00EA3164"/>
    <w:rsid w:val="00EA35CE"/>
    <w:rsid w:val="00EA36DB"/>
    <w:rsid w:val="00EA390B"/>
    <w:rsid w:val="00EA391E"/>
    <w:rsid w:val="00EA3AEF"/>
    <w:rsid w:val="00EA3F1A"/>
    <w:rsid w:val="00EA3F4E"/>
    <w:rsid w:val="00EA3F87"/>
    <w:rsid w:val="00EA4430"/>
    <w:rsid w:val="00EA4578"/>
    <w:rsid w:val="00EA48D5"/>
    <w:rsid w:val="00EA4D3C"/>
    <w:rsid w:val="00EA4E98"/>
    <w:rsid w:val="00EA526E"/>
    <w:rsid w:val="00EA52D1"/>
    <w:rsid w:val="00EA54CC"/>
    <w:rsid w:val="00EA5705"/>
    <w:rsid w:val="00EA5847"/>
    <w:rsid w:val="00EA59B5"/>
    <w:rsid w:val="00EA5BA3"/>
    <w:rsid w:val="00EA5C54"/>
    <w:rsid w:val="00EA5DA6"/>
    <w:rsid w:val="00EA62E1"/>
    <w:rsid w:val="00EA6498"/>
    <w:rsid w:val="00EA658E"/>
    <w:rsid w:val="00EA6611"/>
    <w:rsid w:val="00EA66BD"/>
    <w:rsid w:val="00EA673F"/>
    <w:rsid w:val="00EA6761"/>
    <w:rsid w:val="00EA6B94"/>
    <w:rsid w:val="00EA6F5A"/>
    <w:rsid w:val="00EA70CD"/>
    <w:rsid w:val="00EA70E5"/>
    <w:rsid w:val="00EA7321"/>
    <w:rsid w:val="00EA7710"/>
    <w:rsid w:val="00EA772E"/>
    <w:rsid w:val="00EA7787"/>
    <w:rsid w:val="00EA7CE5"/>
    <w:rsid w:val="00EB0051"/>
    <w:rsid w:val="00EB046E"/>
    <w:rsid w:val="00EB0713"/>
    <w:rsid w:val="00EB0B20"/>
    <w:rsid w:val="00EB0DC4"/>
    <w:rsid w:val="00EB11B4"/>
    <w:rsid w:val="00EB11D3"/>
    <w:rsid w:val="00EB14EE"/>
    <w:rsid w:val="00EB15EE"/>
    <w:rsid w:val="00EB1979"/>
    <w:rsid w:val="00EB199D"/>
    <w:rsid w:val="00EB1A17"/>
    <w:rsid w:val="00EB1DF9"/>
    <w:rsid w:val="00EB20C3"/>
    <w:rsid w:val="00EB26F5"/>
    <w:rsid w:val="00EB29E6"/>
    <w:rsid w:val="00EB2AF6"/>
    <w:rsid w:val="00EB31FB"/>
    <w:rsid w:val="00EB320B"/>
    <w:rsid w:val="00EB3215"/>
    <w:rsid w:val="00EB323E"/>
    <w:rsid w:val="00EB3536"/>
    <w:rsid w:val="00EB38C7"/>
    <w:rsid w:val="00EB3925"/>
    <w:rsid w:val="00EB409F"/>
    <w:rsid w:val="00EB4157"/>
    <w:rsid w:val="00EB4266"/>
    <w:rsid w:val="00EB4503"/>
    <w:rsid w:val="00EB4638"/>
    <w:rsid w:val="00EB4C38"/>
    <w:rsid w:val="00EB5152"/>
    <w:rsid w:val="00EB5471"/>
    <w:rsid w:val="00EB5ADF"/>
    <w:rsid w:val="00EB5BCE"/>
    <w:rsid w:val="00EB5FA8"/>
    <w:rsid w:val="00EB62AE"/>
    <w:rsid w:val="00EB62B0"/>
    <w:rsid w:val="00EB63DD"/>
    <w:rsid w:val="00EB6882"/>
    <w:rsid w:val="00EB68D1"/>
    <w:rsid w:val="00EB6C5F"/>
    <w:rsid w:val="00EB6EA0"/>
    <w:rsid w:val="00EB72C6"/>
    <w:rsid w:val="00EB798D"/>
    <w:rsid w:val="00EB7990"/>
    <w:rsid w:val="00EB7A06"/>
    <w:rsid w:val="00EB7ADF"/>
    <w:rsid w:val="00EB7C5B"/>
    <w:rsid w:val="00EB7F42"/>
    <w:rsid w:val="00EB7F50"/>
    <w:rsid w:val="00EB7F6F"/>
    <w:rsid w:val="00EC00FD"/>
    <w:rsid w:val="00EC04AA"/>
    <w:rsid w:val="00EC05B5"/>
    <w:rsid w:val="00EC096C"/>
    <w:rsid w:val="00EC0C1C"/>
    <w:rsid w:val="00EC0F10"/>
    <w:rsid w:val="00EC10EC"/>
    <w:rsid w:val="00EC1123"/>
    <w:rsid w:val="00EC1130"/>
    <w:rsid w:val="00EC171D"/>
    <w:rsid w:val="00EC17FC"/>
    <w:rsid w:val="00EC1E86"/>
    <w:rsid w:val="00EC254C"/>
    <w:rsid w:val="00EC2A2B"/>
    <w:rsid w:val="00EC2FED"/>
    <w:rsid w:val="00EC3004"/>
    <w:rsid w:val="00EC30DF"/>
    <w:rsid w:val="00EC311F"/>
    <w:rsid w:val="00EC3442"/>
    <w:rsid w:val="00EC358F"/>
    <w:rsid w:val="00EC39E8"/>
    <w:rsid w:val="00EC3F0B"/>
    <w:rsid w:val="00EC3FE9"/>
    <w:rsid w:val="00EC456A"/>
    <w:rsid w:val="00EC4685"/>
    <w:rsid w:val="00EC47EC"/>
    <w:rsid w:val="00EC490A"/>
    <w:rsid w:val="00EC4938"/>
    <w:rsid w:val="00EC4C3E"/>
    <w:rsid w:val="00EC4CF1"/>
    <w:rsid w:val="00EC4DCC"/>
    <w:rsid w:val="00EC4E44"/>
    <w:rsid w:val="00EC4E9B"/>
    <w:rsid w:val="00EC4F24"/>
    <w:rsid w:val="00EC50D9"/>
    <w:rsid w:val="00EC53AA"/>
    <w:rsid w:val="00EC54FA"/>
    <w:rsid w:val="00EC55A9"/>
    <w:rsid w:val="00EC5732"/>
    <w:rsid w:val="00EC59E5"/>
    <w:rsid w:val="00EC6052"/>
    <w:rsid w:val="00EC683A"/>
    <w:rsid w:val="00EC6906"/>
    <w:rsid w:val="00EC6933"/>
    <w:rsid w:val="00EC6CE2"/>
    <w:rsid w:val="00EC6E17"/>
    <w:rsid w:val="00EC6E4C"/>
    <w:rsid w:val="00EC6F04"/>
    <w:rsid w:val="00EC7003"/>
    <w:rsid w:val="00EC7126"/>
    <w:rsid w:val="00EC733B"/>
    <w:rsid w:val="00EC74F4"/>
    <w:rsid w:val="00EC75B2"/>
    <w:rsid w:val="00EC772E"/>
    <w:rsid w:val="00EC77AD"/>
    <w:rsid w:val="00EC785A"/>
    <w:rsid w:val="00EC7A94"/>
    <w:rsid w:val="00EC7B22"/>
    <w:rsid w:val="00EC7F35"/>
    <w:rsid w:val="00ED0119"/>
    <w:rsid w:val="00ED0603"/>
    <w:rsid w:val="00ED0CC0"/>
    <w:rsid w:val="00ED0DE6"/>
    <w:rsid w:val="00ED0E4C"/>
    <w:rsid w:val="00ED0F98"/>
    <w:rsid w:val="00ED0F9B"/>
    <w:rsid w:val="00ED119F"/>
    <w:rsid w:val="00ED12C9"/>
    <w:rsid w:val="00ED13D8"/>
    <w:rsid w:val="00ED1819"/>
    <w:rsid w:val="00ED1DDF"/>
    <w:rsid w:val="00ED1E1C"/>
    <w:rsid w:val="00ED23ED"/>
    <w:rsid w:val="00ED2717"/>
    <w:rsid w:val="00ED28C1"/>
    <w:rsid w:val="00ED28E7"/>
    <w:rsid w:val="00ED2F83"/>
    <w:rsid w:val="00ED347D"/>
    <w:rsid w:val="00ED3793"/>
    <w:rsid w:val="00ED39D2"/>
    <w:rsid w:val="00ED3CC9"/>
    <w:rsid w:val="00ED3F42"/>
    <w:rsid w:val="00ED42F6"/>
    <w:rsid w:val="00ED48AB"/>
    <w:rsid w:val="00ED4957"/>
    <w:rsid w:val="00ED4CD4"/>
    <w:rsid w:val="00ED4DD0"/>
    <w:rsid w:val="00ED4DD1"/>
    <w:rsid w:val="00ED4E6B"/>
    <w:rsid w:val="00ED54A8"/>
    <w:rsid w:val="00ED5A8D"/>
    <w:rsid w:val="00ED5B62"/>
    <w:rsid w:val="00ED5B6B"/>
    <w:rsid w:val="00ED5C8E"/>
    <w:rsid w:val="00ED6255"/>
    <w:rsid w:val="00ED6402"/>
    <w:rsid w:val="00ED64A1"/>
    <w:rsid w:val="00ED64A8"/>
    <w:rsid w:val="00ED65E3"/>
    <w:rsid w:val="00ED66DC"/>
    <w:rsid w:val="00ED6747"/>
    <w:rsid w:val="00ED6958"/>
    <w:rsid w:val="00ED6C2B"/>
    <w:rsid w:val="00ED6C56"/>
    <w:rsid w:val="00ED6E3A"/>
    <w:rsid w:val="00ED6EF0"/>
    <w:rsid w:val="00ED73BE"/>
    <w:rsid w:val="00ED7400"/>
    <w:rsid w:val="00ED7424"/>
    <w:rsid w:val="00ED744C"/>
    <w:rsid w:val="00ED74DE"/>
    <w:rsid w:val="00ED7876"/>
    <w:rsid w:val="00ED79A0"/>
    <w:rsid w:val="00ED7AB4"/>
    <w:rsid w:val="00ED7AC0"/>
    <w:rsid w:val="00ED7B04"/>
    <w:rsid w:val="00ED7B35"/>
    <w:rsid w:val="00ED7E23"/>
    <w:rsid w:val="00ED7EE9"/>
    <w:rsid w:val="00ED7F64"/>
    <w:rsid w:val="00EE02D5"/>
    <w:rsid w:val="00EE05C1"/>
    <w:rsid w:val="00EE0673"/>
    <w:rsid w:val="00EE0B83"/>
    <w:rsid w:val="00EE0E9C"/>
    <w:rsid w:val="00EE1EDF"/>
    <w:rsid w:val="00EE1FCD"/>
    <w:rsid w:val="00EE21AC"/>
    <w:rsid w:val="00EE2467"/>
    <w:rsid w:val="00EE263E"/>
    <w:rsid w:val="00EE277D"/>
    <w:rsid w:val="00EE2E6A"/>
    <w:rsid w:val="00EE2FCA"/>
    <w:rsid w:val="00EE30C4"/>
    <w:rsid w:val="00EE3113"/>
    <w:rsid w:val="00EE32D7"/>
    <w:rsid w:val="00EE332A"/>
    <w:rsid w:val="00EE35A9"/>
    <w:rsid w:val="00EE38EA"/>
    <w:rsid w:val="00EE3993"/>
    <w:rsid w:val="00EE3AD1"/>
    <w:rsid w:val="00EE3B06"/>
    <w:rsid w:val="00EE3E83"/>
    <w:rsid w:val="00EE3FD0"/>
    <w:rsid w:val="00EE43F1"/>
    <w:rsid w:val="00EE45C9"/>
    <w:rsid w:val="00EE4675"/>
    <w:rsid w:val="00EE47E3"/>
    <w:rsid w:val="00EE4C2A"/>
    <w:rsid w:val="00EE4CE8"/>
    <w:rsid w:val="00EE4ED3"/>
    <w:rsid w:val="00EE4F8E"/>
    <w:rsid w:val="00EE528A"/>
    <w:rsid w:val="00EE5325"/>
    <w:rsid w:val="00EE541F"/>
    <w:rsid w:val="00EE543F"/>
    <w:rsid w:val="00EE5713"/>
    <w:rsid w:val="00EE57EA"/>
    <w:rsid w:val="00EE584F"/>
    <w:rsid w:val="00EE5864"/>
    <w:rsid w:val="00EE5B33"/>
    <w:rsid w:val="00EE5B85"/>
    <w:rsid w:val="00EE62C4"/>
    <w:rsid w:val="00EE63AC"/>
    <w:rsid w:val="00EE65CD"/>
    <w:rsid w:val="00EE671B"/>
    <w:rsid w:val="00EE6727"/>
    <w:rsid w:val="00EE6872"/>
    <w:rsid w:val="00EE71CD"/>
    <w:rsid w:val="00EE72EF"/>
    <w:rsid w:val="00EE72F6"/>
    <w:rsid w:val="00EE78AC"/>
    <w:rsid w:val="00EE78D5"/>
    <w:rsid w:val="00EE793C"/>
    <w:rsid w:val="00EE7C58"/>
    <w:rsid w:val="00EE7D58"/>
    <w:rsid w:val="00EE7FCE"/>
    <w:rsid w:val="00EF0398"/>
    <w:rsid w:val="00EF0665"/>
    <w:rsid w:val="00EF07E6"/>
    <w:rsid w:val="00EF0C79"/>
    <w:rsid w:val="00EF0CEB"/>
    <w:rsid w:val="00EF145F"/>
    <w:rsid w:val="00EF161D"/>
    <w:rsid w:val="00EF19A7"/>
    <w:rsid w:val="00EF1C7C"/>
    <w:rsid w:val="00EF1FF3"/>
    <w:rsid w:val="00EF223D"/>
    <w:rsid w:val="00EF2593"/>
    <w:rsid w:val="00EF273E"/>
    <w:rsid w:val="00EF296F"/>
    <w:rsid w:val="00EF2DF6"/>
    <w:rsid w:val="00EF2F80"/>
    <w:rsid w:val="00EF3271"/>
    <w:rsid w:val="00EF3499"/>
    <w:rsid w:val="00EF3B13"/>
    <w:rsid w:val="00EF3E02"/>
    <w:rsid w:val="00EF40C0"/>
    <w:rsid w:val="00EF4407"/>
    <w:rsid w:val="00EF4458"/>
    <w:rsid w:val="00EF4780"/>
    <w:rsid w:val="00EF49A9"/>
    <w:rsid w:val="00EF49D1"/>
    <w:rsid w:val="00EF4B3B"/>
    <w:rsid w:val="00EF4BC2"/>
    <w:rsid w:val="00EF4DAD"/>
    <w:rsid w:val="00EF4DEB"/>
    <w:rsid w:val="00EF50D5"/>
    <w:rsid w:val="00EF52A6"/>
    <w:rsid w:val="00EF53B9"/>
    <w:rsid w:val="00EF5567"/>
    <w:rsid w:val="00EF57EA"/>
    <w:rsid w:val="00EF599C"/>
    <w:rsid w:val="00EF5C05"/>
    <w:rsid w:val="00EF5EEE"/>
    <w:rsid w:val="00EF61C3"/>
    <w:rsid w:val="00EF62ED"/>
    <w:rsid w:val="00EF64CB"/>
    <w:rsid w:val="00EF66C2"/>
    <w:rsid w:val="00EF6769"/>
    <w:rsid w:val="00EF68DE"/>
    <w:rsid w:val="00EF6D6C"/>
    <w:rsid w:val="00EF7013"/>
    <w:rsid w:val="00EF75A5"/>
    <w:rsid w:val="00EF7630"/>
    <w:rsid w:val="00EF764C"/>
    <w:rsid w:val="00EF7664"/>
    <w:rsid w:val="00EF7B87"/>
    <w:rsid w:val="00EF7E48"/>
    <w:rsid w:val="00F00071"/>
    <w:rsid w:val="00F0014A"/>
    <w:rsid w:val="00F00351"/>
    <w:rsid w:val="00F003AA"/>
    <w:rsid w:val="00F004B2"/>
    <w:rsid w:val="00F0060C"/>
    <w:rsid w:val="00F008C0"/>
    <w:rsid w:val="00F00D47"/>
    <w:rsid w:val="00F010D3"/>
    <w:rsid w:val="00F01D73"/>
    <w:rsid w:val="00F01EA9"/>
    <w:rsid w:val="00F02338"/>
    <w:rsid w:val="00F026B9"/>
    <w:rsid w:val="00F026FD"/>
    <w:rsid w:val="00F02776"/>
    <w:rsid w:val="00F0286E"/>
    <w:rsid w:val="00F02A46"/>
    <w:rsid w:val="00F02B8E"/>
    <w:rsid w:val="00F02BE3"/>
    <w:rsid w:val="00F02CD1"/>
    <w:rsid w:val="00F02E9C"/>
    <w:rsid w:val="00F03200"/>
    <w:rsid w:val="00F03274"/>
    <w:rsid w:val="00F0341F"/>
    <w:rsid w:val="00F03494"/>
    <w:rsid w:val="00F0386F"/>
    <w:rsid w:val="00F039E2"/>
    <w:rsid w:val="00F03C01"/>
    <w:rsid w:val="00F03DF7"/>
    <w:rsid w:val="00F0449C"/>
    <w:rsid w:val="00F048B1"/>
    <w:rsid w:val="00F049EF"/>
    <w:rsid w:val="00F04A33"/>
    <w:rsid w:val="00F04AFE"/>
    <w:rsid w:val="00F04B3E"/>
    <w:rsid w:val="00F0510C"/>
    <w:rsid w:val="00F05194"/>
    <w:rsid w:val="00F0538A"/>
    <w:rsid w:val="00F05913"/>
    <w:rsid w:val="00F059AA"/>
    <w:rsid w:val="00F05D11"/>
    <w:rsid w:val="00F05DE3"/>
    <w:rsid w:val="00F05E4C"/>
    <w:rsid w:val="00F0612D"/>
    <w:rsid w:val="00F06259"/>
    <w:rsid w:val="00F066EE"/>
    <w:rsid w:val="00F067F4"/>
    <w:rsid w:val="00F0689D"/>
    <w:rsid w:val="00F068CF"/>
    <w:rsid w:val="00F06BAB"/>
    <w:rsid w:val="00F06C19"/>
    <w:rsid w:val="00F06CAC"/>
    <w:rsid w:val="00F06E98"/>
    <w:rsid w:val="00F06ED4"/>
    <w:rsid w:val="00F06FC2"/>
    <w:rsid w:val="00F075CC"/>
    <w:rsid w:val="00F076C6"/>
    <w:rsid w:val="00F077C8"/>
    <w:rsid w:val="00F078DA"/>
    <w:rsid w:val="00F07ADC"/>
    <w:rsid w:val="00F07BE5"/>
    <w:rsid w:val="00F07CE8"/>
    <w:rsid w:val="00F07EFF"/>
    <w:rsid w:val="00F1014D"/>
    <w:rsid w:val="00F10251"/>
    <w:rsid w:val="00F1058A"/>
    <w:rsid w:val="00F10651"/>
    <w:rsid w:val="00F1076F"/>
    <w:rsid w:val="00F10E47"/>
    <w:rsid w:val="00F1117E"/>
    <w:rsid w:val="00F113B8"/>
    <w:rsid w:val="00F11464"/>
    <w:rsid w:val="00F11A0E"/>
    <w:rsid w:val="00F12025"/>
    <w:rsid w:val="00F120AC"/>
    <w:rsid w:val="00F12138"/>
    <w:rsid w:val="00F12440"/>
    <w:rsid w:val="00F128DB"/>
    <w:rsid w:val="00F12B5E"/>
    <w:rsid w:val="00F12D3C"/>
    <w:rsid w:val="00F12F90"/>
    <w:rsid w:val="00F13031"/>
    <w:rsid w:val="00F13393"/>
    <w:rsid w:val="00F13418"/>
    <w:rsid w:val="00F134D1"/>
    <w:rsid w:val="00F13724"/>
    <w:rsid w:val="00F13731"/>
    <w:rsid w:val="00F13A33"/>
    <w:rsid w:val="00F13D91"/>
    <w:rsid w:val="00F13F05"/>
    <w:rsid w:val="00F1408D"/>
    <w:rsid w:val="00F141C6"/>
    <w:rsid w:val="00F143D9"/>
    <w:rsid w:val="00F14610"/>
    <w:rsid w:val="00F14925"/>
    <w:rsid w:val="00F149E8"/>
    <w:rsid w:val="00F14FE9"/>
    <w:rsid w:val="00F15228"/>
    <w:rsid w:val="00F15656"/>
    <w:rsid w:val="00F15E63"/>
    <w:rsid w:val="00F163A0"/>
    <w:rsid w:val="00F163CD"/>
    <w:rsid w:val="00F16A2C"/>
    <w:rsid w:val="00F16B28"/>
    <w:rsid w:val="00F17706"/>
    <w:rsid w:val="00F17D12"/>
    <w:rsid w:val="00F20344"/>
    <w:rsid w:val="00F20388"/>
    <w:rsid w:val="00F203D0"/>
    <w:rsid w:val="00F203EB"/>
    <w:rsid w:val="00F2085E"/>
    <w:rsid w:val="00F20976"/>
    <w:rsid w:val="00F20A6D"/>
    <w:rsid w:val="00F20C4D"/>
    <w:rsid w:val="00F21041"/>
    <w:rsid w:val="00F21207"/>
    <w:rsid w:val="00F216F4"/>
    <w:rsid w:val="00F21821"/>
    <w:rsid w:val="00F219BD"/>
    <w:rsid w:val="00F219E6"/>
    <w:rsid w:val="00F21B6D"/>
    <w:rsid w:val="00F21E6C"/>
    <w:rsid w:val="00F227F6"/>
    <w:rsid w:val="00F2289B"/>
    <w:rsid w:val="00F2294F"/>
    <w:rsid w:val="00F23319"/>
    <w:rsid w:val="00F23432"/>
    <w:rsid w:val="00F2348F"/>
    <w:rsid w:val="00F235FF"/>
    <w:rsid w:val="00F238F5"/>
    <w:rsid w:val="00F23992"/>
    <w:rsid w:val="00F23A68"/>
    <w:rsid w:val="00F23A7F"/>
    <w:rsid w:val="00F23F94"/>
    <w:rsid w:val="00F23FC3"/>
    <w:rsid w:val="00F240D0"/>
    <w:rsid w:val="00F24349"/>
    <w:rsid w:val="00F24743"/>
    <w:rsid w:val="00F248C6"/>
    <w:rsid w:val="00F24913"/>
    <w:rsid w:val="00F24B7D"/>
    <w:rsid w:val="00F2548D"/>
    <w:rsid w:val="00F267DE"/>
    <w:rsid w:val="00F26A74"/>
    <w:rsid w:val="00F27101"/>
    <w:rsid w:val="00F27147"/>
    <w:rsid w:val="00F2722D"/>
    <w:rsid w:val="00F27334"/>
    <w:rsid w:val="00F273AF"/>
    <w:rsid w:val="00F27654"/>
    <w:rsid w:val="00F277E5"/>
    <w:rsid w:val="00F2783D"/>
    <w:rsid w:val="00F30729"/>
    <w:rsid w:val="00F3091B"/>
    <w:rsid w:val="00F30E0E"/>
    <w:rsid w:val="00F31332"/>
    <w:rsid w:val="00F3141A"/>
    <w:rsid w:val="00F3199D"/>
    <w:rsid w:val="00F31A9C"/>
    <w:rsid w:val="00F31B29"/>
    <w:rsid w:val="00F31C6F"/>
    <w:rsid w:val="00F31CBD"/>
    <w:rsid w:val="00F31D5E"/>
    <w:rsid w:val="00F3213F"/>
    <w:rsid w:val="00F3250B"/>
    <w:rsid w:val="00F325ED"/>
    <w:rsid w:val="00F32654"/>
    <w:rsid w:val="00F32656"/>
    <w:rsid w:val="00F32991"/>
    <w:rsid w:val="00F32C53"/>
    <w:rsid w:val="00F32CB5"/>
    <w:rsid w:val="00F32CDE"/>
    <w:rsid w:val="00F32CED"/>
    <w:rsid w:val="00F32D5D"/>
    <w:rsid w:val="00F330D9"/>
    <w:rsid w:val="00F33366"/>
    <w:rsid w:val="00F33667"/>
    <w:rsid w:val="00F33704"/>
    <w:rsid w:val="00F3396D"/>
    <w:rsid w:val="00F33D53"/>
    <w:rsid w:val="00F33DA5"/>
    <w:rsid w:val="00F340F7"/>
    <w:rsid w:val="00F34363"/>
    <w:rsid w:val="00F343E6"/>
    <w:rsid w:val="00F34B75"/>
    <w:rsid w:val="00F357FD"/>
    <w:rsid w:val="00F358E5"/>
    <w:rsid w:val="00F35A5A"/>
    <w:rsid w:val="00F35C91"/>
    <w:rsid w:val="00F35E0B"/>
    <w:rsid w:val="00F361A4"/>
    <w:rsid w:val="00F361ED"/>
    <w:rsid w:val="00F362F3"/>
    <w:rsid w:val="00F36B68"/>
    <w:rsid w:val="00F36B97"/>
    <w:rsid w:val="00F36C16"/>
    <w:rsid w:val="00F36E08"/>
    <w:rsid w:val="00F3700B"/>
    <w:rsid w:val="00F373A4"/>
    <w:rsid w:val="00F374AF"/>
    <w:rsid w:val="00F375D3"/>
    <w:rsid w:val="00F37840"/>
    <w:rsid w:val="00F37AE8"/>
    <w:rsid w:val="00F37B98"/>
    <w:rsid w:val="00F37FED"/>
    <w:rsid w:val="00F402A8"/>
    <w:rsid w:val="00F403C9"/>
    <w:rsid w:val="00F40492"/>
    <w:rsid w:val="00F404A3"/>
    <w:rsid w:val="00F40527"/>
    <w:rsid w:val="00F40557"/>
    <w:rsid w:val="00F40567"/>
    <w:rsid w:val="00F4076F"/>
    <w:rsid w:val="00F40D25"/>
    <w:rsid w:val="00F4100F"/>
    <w:rsid w:val="00F41011"/>
    <w:rsid w:val="00F4109D"/>
    <w:rsid w:val="00F4112F"/>
    <w:rsid w:val="00F411FA"/>
    <w:rsid w:val="00F41361"/>
    <w:rsid w:val="00F41445"/>
    <w:rsid w:val="00F415F1"/>
    <w:rsid w:val="00F41F9B"/>
    <w:rsid w:val="00F4215C"/>
    <w:rsid w:val="00F4227E"/>
    <w:rsid w:val="00F4259B"/>
    <w:rsid w:val="00F425A3"/>
    <w:rsid w:val="00F42622"/>
    <w:rsid w:val="00F428C3"/>
    <w:rsid w:val="00F428FE"/>
    <w:rsid w:val="00F42B22"/>
    <w:rsid w:val="00F42D5E"/>
    <w:rsid w:val="00F42FA5"/>
    <w:rsid w:val="00F430F1"/>
    <w:rsid w:val="00F435A1"/>
    <w:rsid w:val="00F438CE"/>
    <w:rsid w:val="00F43BA8"/>
    <w:rsid w:val="00F43DCE"/>
    <w:rsid w:val="00F43E17"/>
    <w:rsid w:val="00F43E94"/>
    <w:rsid w:val="00F441EA"/>
    <w:rsid w:val="00F44295"/>
    <w:rsid w:val="00F4440F"/>
    <w:rsid w:val="00F444FA"/>
    <w:rsid w:val="00F44784"/>
    <w:rsid w:val="00F44B0E"/>
    <w:rsid w:val="00F44B4D"/>
    <w:rsid w:val="00F44B7A"/>
    <w:rsid w:val="00F44CE5"/>
    <w:rsid w:val="00F44ED1"/>
    <w:rsid w:val="00F4592E"/>
    <w:rsid w:val="00F459A7"/>
    <w:rsid w:val="00F45E39"/>
    <w:rsid w:val="00F461B9"/>
    <w:rsid w:val="00F4628F"/>
    <w:rsid w:val="00F4673D"/>
    <w:rsid w:val="00F46976"/>
    <w:rsid w:val="00F46AE7"/>
    <w:rsid w:val="00F46C21"/>
    <w:rsid w:val="00F472E1"/>
    <w:rsid w:val="00F4746F"/>
    <w:rsid w:val="00F476A7"/>
    <w:rsid w:val="00F503DD"/>
    <w:rsid w:val="00F5064A"/>
    <w:rsid w:val="00F50C7D"/>
    <w:rsid w:val="00F50F98"/>
    <w:rsid w:val="00F51133"/>
    <w:rsid w:val="00F5113D"/>
    <w:rsid w:val="00F512C8"/>
    <w:rsid w:val="00F51BDC"/>
    <w:rsid w:val="00F51F21"/>
    <w:rsid w:val="00F51F9A"/>
    <w:rsid w:val="00F51FCC"/>
    <w:rsid w:val="00F5206E"/>
    <w:rsid w:val="00F523D6"/>
    <w:rsid w:val="00F524C5"/>
    <w:rsid w:val="00F52947"/>
    <w:rsid w:val="00F52C8A"/>
    <w:rsid w:val="00F52E26"/>
    <w:rsid w:val="00F52FFF"/>
    <w:rsid w:val="00F531E0"/>
    <w:rsid w:val="00F53667"/>
    <w:rsid w:val="00F536A4"/>
    <w:rsid w:val="00F5379F"/>
    <w:rsid w:val="00F537F7"/>
    <w:rsid w:val="00F538D5"/>
    <w:rsid w:val="00F53B52"/>
    <w:rsid w:val="00F54498"/>
    <w:rsid w:val="00F5456F"/>
    <w:rsid w:val="00F546BC"/>
    <w:rsid w:val="00F550D1"/>
    <w:rsid w:val="00F55357"/>
    <w:rsid w:val="00F5539D"/>
    <w:rsid w:val="00F55403"/>
    <w:rsid w:val="00F55423"/>
    <w:rsid w:val="00F55438"/>
    <w:rsid w:val="00F55456"/>
    <w:rsid w:val="00F554CC"/>
    <w:rsid w:val="00F5624B"/>
    <w:rsid w:val="00F566E6"/>
    <w:rsid w:val="00F56A76"/>
    <w:rsid w:val="00F56C3A"/>
    <w:rsid w:val="00F56E2B"/>
    <w:rsid w:val="00F579A0"/>
    <w:rsid w:val="00F57A89"/>
    <w:rsid w:val="00F57B0D"/>
    <w:rsid w:val="00F57F76"/>
    <w:rsid w:val="00F57FE8"/>
    <w:rsid w:val="00F6059C"/>
    <w:rsid w:val="00F605DB"/>
    <w:rsid w:val="00F60772"/>
    <w:rsid w:val="00F607AA"/>
    <w:rsid w:val="00F61469"/>
    <w:rsid w:val="00F614DD"/>
    <w:rsid w:val="00F61543"/>
    <w:rsid w:val="00F61745"/>
    <w:rsid w:val="00F61AD4"/>
    <w:rsid w:val="00F61B8C"/>
    <w:rsid w:val="00F61BA6"/>
    <w:rsid w:val="00F61EBE"/>
    <w:rsid w:val="00F621AE"/>
    <w:rsid w:val="00F62371"/>
    <w:rsid w:val="00F624EB"/>
    <w:rsid w:val="00F62731"/>
    <w:rsid w:val="00F627B9"/>
    <w:rsid w:val="00F62B4F"/>
    <w:rsid w:val="00F62BB3"/>
    <w:rsid w:val="00F62D3B"/>
    <w:rsid w:val="00F63708"/>
    <w:rsid w:val="00F6373B"/>
    <w:rsid w:val="00F6391F"/>
    <w:rsid w:val="00F63A76"/>
    <w:rsid w:val="00F63ABA"/>
    <w:rsid w:val="00F63EF6"/>
    <w:rsid w:val="00F64230"/>
    <w:rsid w:val="00F6491F"/>
    <w:rsid w:val="00F64DF1"/>
    <w:rsid w:val="00F64F41"/>
    <w:rsid w:val="00F6523D"/>
    <w:rsid w:val="00F6525B"/>
    <w:rsid w:val="00F652CD"/>
    <w:rsid w:val="00F654CE"/>
    <w:rsid w:val="00F65558"/>
    <w:rsid w:val="00F656F2"/>
    <w:rsid w:val="00F6597C"/>
    <w:rsid w:val="00F65AA9"/>
    <w:rsid w:val="00F65AFF"/>
    <w:rsid w:val="00F65E70"/>
    <w:rsid w:val="00F65F40"/>
    <w:rsid w:val="00F65F8A"/>
    <w:rsid w:val="00F6631F"/>
    <w:rsid w:val="00F6661E"/>
    <w:rsid w:val="00F668BB"/>
    <w:rsid w:val="00F66A14"/>
    <w:rsid w:val="00F66A3B"/>
    <w:rsid w:val="00F66AC1"/>
    <w:rsid w:val="00F66BF8"/>
    <w:rsid w:val="00F66ED8"/>
    <w:rsid w:val="00F67318"/>
    <w:rsid w:val="00F674BC"/>
    <w:rsid w:val="00F67672"/>
    <w:rsid w:val="00F67897"/>
    <w:rsid w:val="00F67A92"/>
    <w:rsid w:val="00F67E2F"/>
    <w:rsid w:val="00F67E9F"/>
    <w:rsid w:val="00F7011A"/>
    <w:rsid w:val="00F701B2"/>
    <w:rsid w:val="00F70212"/>
    <w:rsid w:val="00F70243"/>
    <w:rsid w:val="00F702CC"/>
    <w:rsid w:val="00F705B4"/>
    <w:rsid w:val="00F70749"/>
    <w:rsid w:val="00F7084B"/>
    <w:rsid w:val="00F70B64"/>
    <w:rsid w:val="00F70CC6"/>
    <w:rsid w:val="00F70CF1"/>
    <w:rsid w:val="00F70CF5"/>
    <w:rsid w:val="00F7126B"/>
    <w:rsid w:val="00F71814"/>
    <w:rsid w:val="00F71819"/>
    <w:rsid w:val="00F71A62"/>
    <w:rsid w:val="00F71DA7"/>
    <w:rsid w:val="00F71DF7"/>
    <w:rsid w:val="00F71E55"/>
    <w:rsid w:val="00F72410"/>
    <w:rsid w:val="00F7264F"/>
    <w:rsid w:val="00F72BDA"/>
    <w:rsid w:val="00F72DEA"/>
    <w:rsid w:val="00F73063"/>
    <w:rsid w:val="00F73486"/>
    <w:rsid w:val="00F73634"/>
    <w:rsid w:val="00F739F2"/>
    <w:rsid w:val="00F73B0E"/>
    <w:rsid w:val="00F73B4D"/>
    <w:rsid w:val="00F73BEE"/>
    <w:rsid w:val="00F73E02"/>
    <w:rsid w:val="00F74235"/>
    <w:rsid w:val="00F74294"/>
    <w:rsid w:val="00F74541"/>
    <w:rsid w:val="00F7477E"/>
    <w:rsid w:val="00F748E8"/>
    <w:rsid w:val="00F749B0"/>
    <w:rsid w:val="00F74A12"/>
    <w:rsid w:val="00F74B1C"/>
    <w:rsid w:val="00F74C03"/>
    <w:rsid w:val="00F74C97"/>
    <w:rsid w:val="00F75062"/>
    <w:rsid w:val="00F752E5"/>
    <w:rsid w:val="00F757C6"/>
    <w:rsid w:val="00F75874"/>
    <w:rsid w:val="00F75B9A"/>
    <w:rsid w:val="00F75BCD"/>
    <w:rsid w:val="00F75EA1"/>
    <w:rsid w:val="00F75F89"/>
    <w:rsid w:val="00F76009"/>
    <w:rsid w:val="00F763A0"/>
    <w:rsid w:val="00F768BA"/>
    <w:rsid w:val="00F76A1E"/>
    <w:rsid w:val="00F76BB2"/>
    <w:rsid w:val="00F77259"/>
    <w:rsid w:val="00F772E0"/>
    <w:rsid w:val="00F77722"/>
    <w:rsid w:val="00F77AE9"/>
    <w:rsid w:val="00F77CF0"/>
    <w:rsid w:val="00F77D30"/>
    <w:rsid w:val="00F804C0"/>
    <w:rsid w:val="00F80577"/>
    <w:rsid w:val="00F805FD"/>
    <w:rsid w:val="00F80667"/>
    <w:rsid w:val="00F806B6"/>
    <w:rsid w:val="00F8098E"/>
    <w:rsid w:val="00F80A44"/>
    <w:rsid w:val="00F80A74"/>
    <w:rsid w:val="00F80ADA"/>
    <w:rsid w:val="00F80B90"/>
    <w:rsid w:val="00F80E96"/>
    <w:rsid w:val="00F81040"/>
    <w:rsid w:val="00F811E2"/>
    <w:rsid w:val="00F815EB"/>
    <w:rsid w:val="00F81BDB"/>
    <w:rsid w:val="00F81E7C"/>
    <w:rsid w:val="00F82732"/>
    <w:rsid w:val="00F82B3B"/>
    <w:rsid w:val="00F82B81"/>
    <w:rsid w:val="00F82C87"/>
    <w:rsid w:val="00F82E9F"/>
    <w:rsid w:val="00F831F7"/>
    <w:rsid w:val="00F83596"/>
    <w:rsid w:val="00F838B3"/>
    <w:rsid w:val="00F83E75"/>
    <w:rsid w:val="00F84040"/>
    <w:rsid w:val="00F84373"/>
    <w:rsid w:val="00F8445D"/>
    <w:rsid w:val="00F84784"/>
    <w:rsid w:val="00F84A0F"/>
    <w:rsid w:val="00F84D20"/>
    <w:rsid w:val="00F84DAE"/>
    <w:rsid w:val="00F84EE0"/>
    <w:rsid w:val="00F84EFE"/>
    <w:rsid w:val="00F854F1"/>
    <w:rsid w:val="00F85722"/>
    <w:rsid w:val="00F85815"/>
    <w:rsid w:val="00F858C3"/>
    <w:rsid w:val="00F858F8"/>
    <w:rsid w:val="00F859F2"/>
    <w:rsid w:val="00F85AC8"/>
    <w:rsid w:val="00F85EFA"/>
    <w:rsid w:val="00F86053"/>
    <w:rsid w:val="00F861D8"/>
    <w:rsid w:val="00F864B2"/>
    <w:rsid w:val="00F86C29"/>
    <w:rsid w:val="00F86EE1"/>
    <w:rsid w:val="00F86F10"/>
    <w:rsid w:val="00F87031"/>
    <w:rsid w:val="00F87068"/>
    <w:rsid w:val="00F871A2"/>
    <w:rsid w:val="00F874EA"/>
    <w:rsid w:val="00F876F0"/>
    <w:rsid w:val="00F878E5"/>
    <w:rsid w:val="00F87979"/>
    <w:rsid w:val="00F879BA"/>
    <w:rsid w:val="00F87AAE"/>
    <w:rsid w:val="00F87B3F"/>
    <w:rsid w:val="00F87B62"/>
    <w:rsid w:val="00F87DC8"/>
    <w:rsid w:val="00F87F2F"/>
    <w:rsid w:val="00F87F62"/>
    <w:rsid w:val="00F9021A"/>
    <w:rsid w:val="00F9026E"/>
    <w:rsid w:val="00F905D2"/>
    <w:rsid w:val="00F90741"/>
    <w:rsid w:val="00F909F3"/>
    <w:rsid w:val="00F90A25"/>
    <w:rsid w:val="00F90EDE"/>
    <w:rsid w:val="00F90F78"/>
    <w:rsid w:val="00F90FE9"/>
    <w:rsid w:val="00F91733"/>
    <w:rsid w:val="00F91748"/>
    <w:rsid w:val="00F919BA"/>
    <w:rsid w:val="00F919D3"/>
    <w:rsid w:val="00F91EDE"/>
    <w:rsid w:val="00F920DD"/>
    <w:rsid w:val="00F923AC"/>
    <w:rsid w:val="00F926A7"/>
    <w:rsid w:val="00F92A47"/>
    <w:rsid w:val="00F92B01"/>
    <w:rsid w:val="00F93033"/>
    <w:rsid w:val="00F932C8"/>
    <w:rsid w:val="00F93305"/>
    <w:rsid w:val="00F93437"/>
    <w:rsid w:val="00F935D3"/>
    <w:rsid w:val="00F937E2"/>
    <w:rsid w:val="00F93853"/>
    <w:rsid w:val="00F93B95"/>
    <w:rsid w:val="00F93D1C"/>
    <w:rsid w:val="00F93DF8"/>
    <w:rsid w:val="00F941F6"/>
    <w:rsid w:val="00F942BF"/>
    <w:rsid w:val="00F943BD"/>
    <w:rsid w:val="00F945D4"/>
    <w:rsid w:val="00F94A47"/>
    <w:rsid w:val="00F94B4E"/>
    <w:rsid w:val="00F94F78"/>
    <w:rsid w:val="00F950B0"/>
    <w:rsid w:val="00F954C2"/>
    <w:rsid w:val="00F958D7"/>
    <w:rsid w:val="00F958F7"/>
    <w:rsid w:val="00F95A1D"/>
    <w:rsid w:val="00F95BC0"/>
    <w:rsid w:val="00F96477"/>
    <w:rsid w:val="00F9648D"/>
    <w:rsid w:val="00F96827"/>
    <w:rsid w:val="00F969E4"/>
    <w:rsid w:val="00F96E94"/>
    <w:rsid w:val="00F96F95"/>
    <w:rsid w:val="00F96F9E"/>
    <w:rsid w:val="00F96FB8"/>
    <w:rsid w:val="00F9733A"/>
    <w:rsid w:val="00F978A1"/>
    <w:rsid w:val="00F97990"/>
    <w:rsid w:val="00F97BA6"/>
    <w:rsid w:val="00F97D21"/>
    <w:rsid w:val="00F97F3E"/>
    <w:rsid w:val="00F97F85"/>
    <w:rsid w:val="00F97FAA"/>
    <w:rsid w:val="00F97FF4"/>
    <w:rsid w:val="00FA024D"/>
    <w:rsid w:val="00FA0C85"/>
    <w:rsid w:val="00FA0CB6"/>
    <w:rsid w:val="00FA0EE5"/>
    <w:rsid w:val="00FA0F48"/>
    <w:rsid w:val="00FA10EE"/>
    <w:rsid w:val="00FA13AC"/>
    <w:rsid w:val="00FA1479"/>
    <w:rsid w:val="00FA147F"/>
    <w:rsid w:val="00FA149F"/>
    <w:rsid w:val="00FA1503"/>
    <w:rsid w:val="00FA150D"/>
    <w:rsid w:val="00FA1865"/>
    <w:rsid w:val="00FA18AC"/>
    <w:rsid w:val="00FA1907"/>
    <w:rsid w:val="00FA1BD5"/>
    <w:rsid w:val="00FA2295"/>
    <w:rsid w:val="00FA22E0"/>
    <w:rsid w:val="00FA2394"/>
    <w:rsid w:val="00FA2524"/>
    <w:rsid w:val="00FA274F"/>
    <w:rsid w:val="00FA2904"/>
    <w:rsid w:val="00FA2BE7"/>
    <w:rsid w:val="00FA319C"/>
    <w:rsid w:val="00FA32ED"/>
    <w:rsid w:val="00FA377E"/>
    <w:rsid w:val="00FA3808"/>
    <w:rsid w:val="00FA3AFB"/>
    <w:rsid w:val="00FA3E2E"/>
    <w:rsid w:val="00FA4431"/>
    <w:rsid w:val="00FA4640"/>
    <w:rsid w:val="00FA514D"/>
    <w:rsid w:val="00FA5500"/>
    <w:rsid w:val="00FA5A0C"/>
    <w:rsid w:val="00FA5B2C"/>
    <w:rsid w:val="00FA5DE5"/>
    <w:rsid w:val="00FA622E"/>
    <w:rsid w:val="00FA63A8"/>
    <w:rsid w:val="00FA655B"/>
    <w:rsid w:val="00FA65DB"/>
    <w:rsid w:val="00FA6636"/>
    <w:rsid w:val="00FA6768"/>
    <w:rsid w:val="00FA6828"/>
    <w:rsid w:val="00FA6906"/>
    <w:rsid w:val="00FA6A39"/>
    <w:rsid w:val="00FA6A58"/>
    <w:rsid w:val="00FA6C15"/>
    <w:rsid w:val="00FA6CE6"/>
    <w:rsid w:val="00FA6CF5"/>
    <w:rsid w:val="00FA6FF1"/>
    <w:rsid w:val="00FA700D"/>
    <w:rsid w:val="00FA76A6"/>
    <w:rsid w:val="00FA7735"/>
    <w:rsid w:val="00FA78F5"/>
    <w:rsid w:val="00FA792E"/>
    <w:rsid w:val="00FA7C32"/>
    <w:rsid w:val="00FA7E56"/>
    <w:rsid w:val="00FB01A9"/>
    <w:rsid w:val="00FB04D5"/>
    <w:rsid w:val="00FB0852"/>
    <w:rsid w:val="00FB08DA"/>
    <w:rsid w:val="00FB0AB3"/>
    <w:rsid w:val="00FB0AFB"/>
    <w:rsid w:val="00FB0F42"/>
    <w:rsid w:val="00FB0F68"/>
    <w:rsid w:val="00FB10BE"/>
    <w:rsid w:val="00FB119E"/>
    <w:rsid w:val="00FB13F8"/>
    <w:rsid w:val="00FB1594"/>
    <w:rsid w:val="00FB1756"/>
    <w:rsid w:val="00FB1CF4"/>
    <w:rsid w:val="00FB1DA8"/>
    <w:rsid w:val="00FB1DFD"/>
    <w:rsid w:val="00FB1E68"/>
    <w:rsid w:val="00FB1EE3"/>
    <w:rsid w:val="00FB2001"/>
    <w:rsid w:val="00FB24CD"/>
    <w:rsid w:val="00FB274F"/>
    <w:rsid w:val="00FB283A"/>
    <w:rsid w:val="00FB290B"/>
    <w:rsid w:val="00FB2D36"/>
    <w:rsid w:val="00FB2FF6"/>
    <w:rsid w:val="00FB3414"/>
    <w:rsid w:val="00FB3921"/>
    <w:rsid w:val="00FB3DC7"/>
    <w:rsid w:val="00FB4015"/>
    <w:rsid w:val="00FB41C8"/>
    <w:rsid w:val="00FB428A"/>
    <w:rsid w:val="00FB4352"/>
    <w:rsid w:val="00FB4370"/>
    <w:rsid w:val="00FB480D"/>
    <w:rsid w:val="00FB4884"/>
    <w:rsid w:val="00FB48EA"/>
    <w:rsid w:val="00FB4B41"/>
    <w:rsid w:val="00FB4DC2"/>
    <w:rsid w:val="00FB53E6"/>
    <w:rsid w:val="00FB547F"/>
    <w:rsid w:val="00FB554E"/>
    <w:rsid w:val="00FB5EAE"/>
    <w:rsid w:val="00FB612F"/>
    <w:rsid w:val="00FB6345"/>
    <w:rsid w:val="00FB6499"/>
    <w:rsid w:val="00FB6841"/>
    <w:rsid w:val="00FB69F3"/>
    <w:rsid w:val="00FB7603"/>
    <w:rsid w:val="00FB7738"/>
    <w:rsid w:val="00FB7918"/>
    <w:rsid w:val="00FB7A7B"/>
    <w:rsid w:val="00FB7B85"/>
    <w:rsid w:val="00FC049F"/>
    <w:rsid w:val="00FC0747"/>
    <w:rsid w:val="00FC07BD"/>
    <w:rsid w:val="00FC0996"/>
    <w:rsid w:val="00FC0B10"/>
    <w:rsid w:val="00FC0BBC"/>
    <w:rsid w:val="00FC0C4A"/>
    <w:rsid w:val="00FC15C9"/>
    <w:rsid w:val="00FC16BD"/>
    <w:rsid w:val="00FC19FD"/>
    <w:rsid w:val="00FC1A38"/>
    <w:rsid w:val="00FC1D83"/>
    <w:rsid w:val="00FC2039"/>
    <w:rsid w:val="00FC207A"/>
    <w:rsid w:val="00FC217A"/>
    <w:rsid w:val="00FC2258"/>
    <w:rsid w:val="00FC2387"/>
    <w:rsid w:val="00FC28E6"/>
    <w:rsid w:val="00FC28F7"/>
    <w:rsid w:val="00FC2BF5"/>
    <w:rsid w:val="00FC2EB9"/>
    <w:rsid w:val="00FC324A"/>
    <w:rsid w:val="00FC32AB"/>
    <w:rsid w:val="00FC36EE"/>
    <w:rsid w:val="00FC381C"/>
    <w:rsid w:val="00FC3BE0"/>
    <w:rsid w:val="00FC3D16"/>
    <w:rsid w:val="00FC3DD6"/>
    <w:rsid w:val="00FC4316"/>
    <w:rsid w:val="00FC4476"/>
    <w:rsid w:val="00FC44E0"/>
    <w:rsid w:val="00FC4657"/>
    <w:rsid w:val="00FC46FA"/>
    <w:rsid w:val="00FC482D"/>
    <w:rsid w:val="00FC49D1"/>
    <w:rsid w:val="00FC4BFF"/>
    <w:rsid w:val="00FC4D67"/>
    <w:rsid w:val="00FC4D7B"/>
    <w:rsid w:val="00FC4F0A"/>
    <w:rsid w:val="00FC5122"/>
    <w:rsid w:val="00FC53DB"/>
    <w:rsid w:val="00FC5737"/>
    <w:rsid w:val="00FC573C"/>
    <w:rsid w:val="00FC5A12"/>
    <w:rsid w:val="00FC5A38"/>
    <w:rsid w:val="00FC5A80"/>
    <w:rsid w:val="00FC5BD2"/>
    <w:rsid w:val="00FC5D4E"/>
    <w:rsid w:val="00FC6059"/>
    <w:rsid w:val="00FC653A"/>
    <w:rsid w:val="00FC6C83"/>
    <w:rsid w:val="00FC7749"/>
    <w:rsid w:val="00FC7864"/>
    <w:rsid w:val="00FC78F9"/>
    <w:rsid w:val="00FC7E81"/>
    <w:rsid w:val="00FD0147"/>
    <w:rsid w:val="00FD05EC"/>
    <w:rsid w:val="00FD0650"/>
    <w:rsid w:val="00FD0688"/>
    <w:rsid w:val="00FD079E"/>
    <w:rsid w:val="00FD07D5"/>
    <w:rsid w:val="00FD0AB4"/>
    <w:rsid w:val="00FD0DC3"/>
    <w:rsid w:val="00FD0E06"/>
    <w:rsid w:val="00FD0E50"/>
    <w:rsid w:val="00FD1291"/>
    <w:rsid w:val="00FD1337"/>
    <w:rsid w:val="00FD139C"/>
    <w:rsid w:val="00FD1601"/>
    <w:rsid w:val="00FD1627"/>
    <w:rsid w:val="00FD1709"/>
    <w:rsid w:val="00FD1774"/>
    <w:rsid w:val="00FD179E"/>
    <w:rsid w:val="00FD18C5"/>
    <w:rsid w:val="00FD1B49"/>
    <w:rsid w:val="00FD1C69"/>
    <w:rsid w:val="00FD2383"/>
    <w:rsid w:val="00FD2409"/>
    <w:rsid w:val="00FD252B"/>
    <w:rsid w:val="00FD25C7"/>
    <w:rsid w:val="00FD27DD"/>
    <w:rsid w:val="00FD2B3C"/>
    <w:rsid w:val="00FD2F12"/>
    <w:rsid w:val="00FD2F7E"/>
    <w:rsid w:val="00FD2F90"/>
    <w:rsid w:val="00FD30A7"/>
    <w:rsid w:val="00FD3797"/>
    <w:rsid w:val="00FD3E1C"/>
    <w:rsid w:val="00FD430B"/>
    <w:rsid w:val="00FD46DC"/>
    <w:rsid w:val="00FD4BB6"/>
    <w:rsid w:val="00FD507D"/>
    <w:rsid w:val="00FD573A"/>
    <w:rsid w:val="00FD5A4E"/>
    <w:rsid w:val="00FD5F0A"/>
    <w:rsid w:val="00FD5F11"/>
    <w:rsid w:val="00FD628B"/>
    <w:rsid w:val="00FD62B7"/>
    <w:rsid w:val="00FD62EF"/>
    <w:rsid w:val="00FD6339"/>
    <w:rsid w:val="00FD66A6"/>
    <w:rsid w:val="00FD6A1F"/>
    <w:rsid w:val="00FD6D5C"/>
    <w:rsid w:val="00FD717F"/>
    <w:rsid w:val="00FD74F9"/>
    <w:rsid w:val="00FD7645"/>
    <w:rsid w:val="00FD78F7"/>
    <w:rsid w:val="00FD7B0C"/>
    <w:rsid w:val="00FD7B1C"/>
    <w:rsid w:val="00FE00CF"/>
    <w:rsid w:val="00FE02A7"/>
    <w:rsid w:val="00FE063A"/>
    <w:rsid w:val="00FE0809"/>
    <w:rsid w:val="00FE09D5"/>
    <w:rsid w:val="00FE0D42"/>
    <w:rsid w:val="00FE0E3C"/>
    <w:rsid w:val="00FE0EDB"/>
    <w:rsid w:val="00FE108C"/>
    <w:rsid w:val="00FE12C5"/>
    <w:rsid w:val="00FE1706"/>
    <w:rsid w:val="00FE17DF"/>
    <w:rsid w:val="00FE18D7"/>
    <w:rsid w:val="00FE1DC2"/>
    <w:rsid w:val="00FE1E6D"/>
    <w:rsid w:val="00FE1FB8"/>
    <w:rsid w:val="00FE238A"/>
    <w:rsid w:val="00FE257D"/>
    <w:rsid w:val="00FE2590"/>
    <w:rsid w:val="00FE2CD9"/>
    <w:rsid w:val="00FE3138"/>
    <w:rsid w:val="00FE322A"/>
    <w:rsid w:val="00FE3C23"/>
    <w:rsid w:val="00FE3FF7"/>
    <w:rsid w:val="00FE4006"/>
    <w:rsid w:val="00FE454C"/>
    <w:rsid w:val="00FE46EE"/>
    <w:rsid w:val="00FE4750"/>
    <w:rsid w:val="00FE478A"/>
    <w:rsid w:val="00FE4AE0"/>
    <w:rsid w:val="00FE4C45"/>
    <w:rsid w:val="00FE4D07"/>
    <w:rsid w:val="00FE4E0D"/>
    <w:rsid w:val="00FE4EEE"/>
    <w:rsid w:val="00FE50E6"/>
    <w:rsid w:val="00FE52A0"/>
    <w:rsid w:val="00FE52F8"/>
    <w:rsid w:val="00FE5405"/>
    <w:rsid w:val="00FE56DF"/>
    <w:rsid w:val="00FE5733"/>
    <w:rsid w:val="00FE5961"/>
    <w:rsid w:val="00FE5D20"/>
    <w:rsid w:val="00FE5F0F"/>
    <w:rsid w:val="00FE6391"/>
    <w:rsid w:val="00FE69A3"/>
    <w:rsid w:val="00FE6BF6"/>
    <w:rsid w:val="00FE6E4F"/>
    <w:rsid w:val="00FE6FAD"/>
    <w:rsid w:val="00FE7299"/>
    <w:rsid w:val="00FE72CC"/>
    <w:rsid w:val="00FE7386"/>
    <w:rsid w:val="00FE7DED"/>
    <w:rsid w:val="00FE7FC8"/>
    <w:rsid w:val="00FF0351"/>
    <w:rsid w:val="00FF04A0"/>
    <w:rsid w:val="00FF085D"/>
    <w:rsid w:val="00FF097C"/>
    <w:rsid w:val="00FF09BC"/>
    <w:rsid w:val="00FF0BAE"/>
    <w:rsid w:val="00FF0BB2"/>
    <w:rsid w:val="00FF0D56"/>
    <w:rsid w:val="00FF0D8E"/>
    <w:rsid w:val="00FF0E0F"/>
    <w:rsid w:val="00FF14CF"/>
    <w:rsid w:val="00FF167D"/>
    <w:rsid w:val="00FF1ACE"/>
    <w:rsid w:val="00FF1B74"/>
    <w:rsid w:val="00FF1BDB"/>
    <w:rsid w:val="00FF1C75"/>
    <w:rsid w:val="00FF2092"/>
    <w:rsid w:val="00FF209B"/>
    <w:rsid w:val="00FF2163"/>
    <w:rsid w:val="00FF2279"/>
    <w:rsid w:val="00FF24D5"/>
    <w:rsid w:val="00FF25FA"/>
    <w:rsid w:val="00FF2638"/>
    <w:rsid w:val="00FF286B"/>
    <w:rsid w:val="00FF2D37"/>
    <w:rsid w:val="00FF2E8E"/>
    <w:rsid w:val="00FF300D"/>
    <w:rsid w:val="00FF3237"/>
    <w:rsid w:val="00FF3632"/>
    <w:rsid w:val="00FF399D"/>
    <w:rsid w:val="00FF3B1C"/>
    <w:rsid w:val="00FF3EB0"/>
    <w:rsid w:val="00FF4139"/>
    <w:rsid w:val="00FF47CD"/>
    <w:rsid w:val="00FF4D32"/>
    <w:rsid w:val="00FF54F5"/>
    <w:rsid w:val="00FF5737"/>
    <w:rsid w:val="00FF574B"/>
    <w:rsid w:val="00FF5963"/>
    <w:rsid w:val="00FF59D2"/>
    <w:rsid w:val="00FF5D25"/>
    <w:rsid w:val="00FF615B"/>
    <w:rsid w:val="00FF615C"/>
    <w:rsid w:val="00FF61C2"/>
    <w:rsid w:val="00FF66E8"/>
    <w:rsid w:val="00FF69A6"/>
    <w:rsid w:val="00FF69B1"/>
    <w:rsid w:val="00FF6A66"/>
    <w:rsid w:val="00FF6AA6"/>
    <w:rsid w:val="00FF6F20"/>
    <w:rsid w:val="00FF7195"/>
    <w:rsid w:val="00FF7C03"/>
    <w:rsid w:val="00FF7DB5"/>
    <w:rsid w:val="00FF7ED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14:docId w14:val="7EC89958"/>
  <w15:docId w15:val="{D8945D33-E311-4C94-B26C-CC270AA29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uiPriority="9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4B45"/>
    <w:rPr>
      <w:rFonts w:eastAsia="Times New Roman"/>
      <w:sz w:val="24"/>
      <w:szCs w:val="24"/>
    </w:rPr>
  </w:style>
  <w:style w:type="paragraph" w:styleId="10">
    <w:name w:val="heading 1"/>
    <w:basedOn w:val="a"/>
    <w:next w:val="a"/>
    <w:link w:val="11"/>
    <w:uiPriority w:val="9"/>
    <w:qFormat/>
    <w:rsid w:val="0018195E"/>
    <w:pPr>
      <w:keepNext/>
      <w:spacing w:line="360" w:lineRule="auto"/>
      <w:jc w:val="center"/>
      <w:outlineLvl w:val="0"/>
    </w:pPr>
    <w:rPr>
      <w:b/>
      <w:szCs w:val="20"/>
    </w:rPr>
  </w:style>
  <w:style w:type="paragraph" w:styleId="2">
    <w:name w:val="heading 2"/>
    <w:basedOn w:val="a"/>
    <w:next w:val="a"/>
    <w:link w:val="20"/>
    <w:qFormat/>
    <w:rsid w:val="0018195E"/>
    <w:pPr>
      <w:keepNext/>
      <w:ind w:left="318"/>
      <w:outlineLvl w:val="1"/>
    </w:pPr>
    <w:rPr>
      <w:b/>
      <w:szCs w:val="20"/>
    </w:rPr>
  </w:style>
  <w:style w:type="paragraph" w:styleId="3">
    <w:name w:val="heading 3"/>
    <w:basedOn w:val="a"/>
    <w:next w:val="a"/>
    <w:link w:val="30"/>
    <w:qFormat/>
    <w:rsid w:val="0018195E"/>
    <w:pPr>
      <w:keepNext/>
      <w:spacing w:line="360" w:lineRule="auto"/>
      <w:jc w:val="right"/>
      <w:outlineLvl w:val="2"/>
    </w:pPr>
    <w:rPr>
      <w:szCs w:val="20"/>
    </w:rPr>
  </w:style>
  <w:style w:type="paragraph" w:styleId="4">
    <w:name w:val="heading 4"/>
    <w:basedOn w:val="a"/>
    <w:next w:val="a"/>
    <w:link w:val="40"/>
    <w:uiPriority w:val="99"/>
    <w:qFormat/>
    <w:rsid w:val="0018195E"/>
    <w:pPr>
      <w:keepNext/>
      <w:jc w:val="center"/>
      <w:outlineLvl w:val="3"/>
    </w:pPr>
    <w:rPr>
      <w:b/>
      <w:szCs w:val="20"/>
    </w:rPr>
  </w:style>
  <w:style w:type="paragraph" w:styleId="5">
    <w:name w:val="heading 5"/>
    <w:basedOn w:val="a"/>
    <w:next w:val="a"/>
    <w:link w:val="50"/>
    <w:qFormat/>
    <w:rsid w:val="0018195E"/>
    <w:pPr>
      <w:keepNext/>
      <w:jc w:val="center"/>
      <w:outlineLvl w:val="4"/>
    </w:pPr>
    <w:rPr>
      <w:szCs w:val="20"/>
    </w:rPr>
  </w:style>
  <w:style w:type="paragraph" w:styleId="6">
    <w:name w:val="heading 6"/>
    <w:basedOn w:val="a"/>
    <w:next w:val="a"/>
    <w:link w:val="60"/>
    <w:qFormat/>
    <w:rsid w:val="0018195E"/>
    <w:pPr>
      <w:keepNext/>
      <w:outlineLvl w:val="5"/>
    </w:pPr>
    <w:rPr>
      <w:b/>
      <w:szCs w:val="20"/>
    </w:rPr>
  </w:style>
  <w:style w:type="paragraph" w:styleId="7">
    <w:name w:val="heading 7"/>
    <w:basedOn w:val="a"/>
    <w:next w:val="a"/>
    <w:link w:val="70"/>
    <w:qFormat/>
    <w:rsid w:val="0018195E"/>
    <w:pPr>
      <w:keepNext/>
      <w:jc w:val="both"/>
      <w:outlineLvl w:val="6"/>
    </w:pPr>
    <w:rPr>
      <w:b/>
      <w:szCs w:val="20"/>
    </w:rPr>
  </w:style>
  <w:style w:type="paragraph" w:styleId="8">
    <w:name w:val="heading 8"/>
    <w:basedOn w:val="a"/>
    <w:next w:val="a"/>
    <w:link w:val="80"/>
    <w:qFormat/>
    <w:rsid w:val="0018195E"/>
    <w:pPr>
      <w:keepNext/>
      <w:jc w:val="center"/>
      <w:outlineLvl w:val="7"/>
    </w:pPr>
    <w:rPr>
      <w:b/>
      <w:sz w:val="32"/>
      <w:szCs w:val="20"/>
    </w:rPr>
  </w:style>
  <w:style w:type="paragraph" w:styleId="9">
    <w:name w:val="heading 9"/>
    <w:basedOn w:val="a"/>
    <w:next w:val="a"/>
    <w:link w:val="90"/>
    <w:qFormat/>
    <w:rsid w:val="0018195E"/>
    <w:pPr>
      <w:keepNext/>
      <w:spacing w:line="360" w:lineRule="auto"/>
      <w:ind w:firstLine="720"/>
      <w:jc w:val="center"/>
      <w:outlineLvl w:val="8"/>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тчет_нормаль, Знак"/>
    <w:basedOn w:val="a"/>
    <w:link w:val="a4"/>
    <w:qFormat/>
    <w:rsid w:val="0018195E"/>
    <w:rPr>
      <w:szCs w:val="20"/>
    </w:rPr>
  </w:style>
  <w:style w:type="paragraph" w:styleId="31">
    <w:name w:val="Body Text 3"/>
    <w:basedOn w:val="a"/>
    <w:link w:val="32"/>
    <w:uiPriority w:val="99"/>
    <w:rsid w:val="0018195E"/>
    <w:pPr>
      <w:jc w:val="center"/>
    </w:pPr>
    <w:rPr>
      <w:b/>
      <w:sz w:val="28"/>
      <w:szCs w:val="20"/>
    </w:rPr>
  </w:style>
  <w:style w:type="paragraph" w:styleId="12">
    <w:name w:val="toc 1"/>
    <w:basedOn w:val="a"/>
    <w:next w:val="a"/>
    <w:autoRedefine/>
    <w:uiPriority w:val="39"/>
    <w:rsid w:val="00B85894"/>
    <w:pPr>
      <w:tabs>
        <w:tab w:val="right" w:leader="dot" w:pos="9345"/>
      </w:tabs>
    </w:pPr>
    <w:rPr>
      <w:noProof/>
      <w:lang w:val="en-US"/>
    </w:rPr>
  </w:style>
  <w:style w:type="paragraph" w:styleId="21">
    <w:name w:val="toc 2"/>
    <w:basedOn w:val="a"/>
    <w:next w:val="a"/>
    <w:autoRedefine/>
    <w:uiPriority w:val="39"/>
    <w:rsid w:val="00AA0ED4"/>
    <w:pPr>
      <w:tabs>
        <w:tab w:val="right" w:leader="dot" w:pos="9345"/>
      </w:tabs>
    </w:pPr>
    <w:rPr>
      <w:noProof/>
      <w:szCs w:val="20"/>
    </w:rPr>
  </w:style>
  <w:style w:type="paragraph" w:styleId="33">
    <w:name w:val="Body Text Indent 3"/>
    <w:basedOn w:val="a"/>
    <w:link w:val="34"/>
    <w:uiPriority w:val="99"/>
    <w:rsid w:val="0018195E"/>
    <w:pPr>
      <w:spacing w:line="360" w:lineRule="auto"/>
      <w:ind w:firstLine="567"/>
      <w:jc w:val="both"/>
    </w:pPr>
    <w:rPr>
      <w:szCs w:val="20"/>
    </w:rPr>
  </w:style>
  <w:style w:type="paragraph" w:styleId="22">
    <w:name w:val="Body Text Indent 2"/>
    <w:basedOn w:val="a"/>
    <w:link w:val="23"/>
    <w:rsid w:val="0018195E"/>
    <w:pPr>
      <w:spacing w:line="360" w:lineRule="auto"/>
      <w:ind w:firstLine="720"/>
    </w:pPr>
    <w:rPr>
      <w:szCs w:val="20"/>
    </w:rPr>
  </w:style>
  <w:style w:type="paragraph" w:styleId="a5">
    <w:name w:val="Body Text Indent"/>
    <w:basedOn w:val="a"/>
    <w:link w:val="a6"/>
    <w:rsid w:val="0018195E"/>
    <w:pPr>
      <w:spacing w:line="360" w:lineRule="auto"/>
      <w:ind w:firstLine="720"/>
      <w:jc w:val="both"/>
    </w:pPr>
    <w:rPr>
      <w:szCs w:val="20"/>
    </w:rPr>
  </w:style>
  <w:style w:type="paragraph" w:styleId="a7">
    <w:name w:val="List"/>
    <w:basedOn w:val="a"/>
    <w:rsid w:val="0018195E"/>
    <w:pPr>
      <w:ind w:left="283" w:hanging="283"/>
    </w:pPr>
    <w:rPr>
      <w:sz w:val="20"/>
      <w:szCs w:val="20"/>
    </w:rPr>
  </w:style>
  <w:style w:type="paragraph" w:styleId="24">
    <w:name w:val="List 2"/>
    <w:basedOn w:val="a"/>
    <w:rsid w:val="0018195E"/>
    <w:pPr>
      <w:ind w:left="566" w:hanging="283"/>
    </w:pPr>
    <w:rPr>
      <w:sz w:val="32"/>
      <w:szCs w:val="20"/>
    </w:rPr>
  </w:style>
  <w:style w:type="paragraph" w:styleId="35">
    <w:name w:val="List 3"/>
    <w:basedOn w:val="a"/>
    <w:rsid w:val="0018195E"/>
    <w:pPr>
      <w:ind w:left="849" w:hanging="283"/>
    </w:pPr>
    <w:rPr>
      <w:sz w:val="32"/>
      <w:szCs w:val="20"/>
    </w:rPr>
  </w:style>
  <w:style w:type="paragraph" w:styleId="25">
    <w:name w:val="List Bullet 2"/>
    <w:basedOn w:val="a"/>
    <w:autoRedefine/>
    <w:rsid w:val="0018195E"/>
    <w:pPr>
      <w:spacing w:line="360" w:lineRule="auto"/>
      <w:ind w:firstLine="709"/>
      <w:jc w:val="both"/>
      <w:outlineLvl w:val="0"/>
    </w:pPr>
    <w:rPr>
      <w:szCs w:val="20"/>
    </w:rPr>
  </w:style>
  <w:style w:type="paragraph" w:styleId="36">
    <w:name w:val="List Bullet 3"/>
    <w:basedOn w:val="a"/>
    <w:autoRedefine/>
    <w:rsid w:val="0018195E"/>
    <w:pPr>
      <w:spacing w:line="360" w:lineRule="auto"/>
      <w:ind w:firstLine="709"/>
      <w:jc w:val="both"/>
    </w:pPr>
    <w:rPr>
      <w:b/>
      <w:bCs/>
      <w:szCs w:val="20"/>
    </w:rPr>
  </w:style>
  <w:style w:type="paragraph" w:styleId="41">
    <w:name w:val="List Bullet 4"/>
    <w:basedOn w:val="a"/>
    <w:autoRedefine/>
    <w:uiPriority w:val="99"/>
    <w:rsid w:val="0018195E"/>
    <w:pPr>
      <w:tabs>
        <w:tab w:val="num" w:pos="0"/>
      </w:tabs>
      <w:spacing w:line="360" w:lineRule="auto"/>
      <w:ind w:firstLine="566"/>
    </w:pPr>
    <w:rPr>
      <w:szCs w:val="20"/>
    </w:rPr>
  </w:style>
  <w:style w:type="paragraph" w:styleId="a8">
    <w:name w:val="footer"/>
    <w:basedOn w:val="a"/>
    <w:link w:val="a9"/>
    <w:uiPriority w:val="99"/>
    <w:rsid w:val="0018195E"/>
    <w:pPr>
      <w:tabs>
        <w:tab w:val="center" w:pos="4153"/>
        <w:tab w:val="right" w:pos="8306"/>
      </w:tabs>
    </w:pPr>
    <w:rPr>
      <w:sz w:val="32"/>
      <w:szCs w:val="20"/>
    </w:rPr>
  </w:style>
  <w:style w:type="paragraph" w:styleId="aa">
    <w:name w:val="caption"/>
    <w:basedOn w:val="a"/>
    <w:next w:val="a"/>
    <w:qFormat/>
    <w:rsid w:val="0018195E"/>
    <w:rPr>
      <w:i/>
      <w:sz w:val="22"/>
      <w:szCs w:val="20"/>
    </w:rPr>
  </w:style>
  <w:style w:type="paragraph" w:styleId="ab">
    <w:name w:val="Block Text"/>
    <w:basedOn w:val="a"/>
    <w:rsid w:val="0018195E"/>
    <w:pPr>
      <w:ind w:left="1134" w:right="1134"/>
      <w:jc w:val="center"/>
    </w:pPr>
    <w:rPr>
      <w:szCs w:val="20"/>
      <w:lang w:val="en-US"/>
    </w:rPr>
  </w:style>
  <w:style w:type="paragraph" w:styleId="26">
    <w:name w:val="Body Text 2"/>
    <w:basedOn w:val="a"/>
    <w:link w:val="27"/>
    <w:uiPriority w:val="99"/>
    <w:rsid w:val="0018195E"/>
    <w:pPr>
      <w:spacing w:line="360" w:lineRule="auto"/>
      <w:jc w:val="center"/>
    </w:pPr>
    <w:rPr>
      <w:sz w:val="36"/>
      <w:szCs w:val="20"/>
      <w:lang w:val="en-US"/>
    </w:rPr>
  </w:style>
  <w:style w:type="paragraph" w:styleId="ac">
    <w:name w:val="Subtitle"/>
    <w:basedOn w:val="a"/>
    <w:link w:val="ad"/>
    <w:uiPriority w:val="99"/>
    <w:qFormat/>
    <w:rsid w:val="0018195E"/>
    <w:pPr>
      <w:spacing w:line="360" w:lineRule="auto"/>
      <w:ind w:firstLine="720"/>
      <w:jc w:val="center"/>
    </w:pPr>
    <w:rPr>
      <w:b/>
      <w:szCs w:val="20"/>
    </w:rPr>
  </w:style>
  <w:style w:type="paragraph" w:styleId="ae">
    <w:name w:val="header"/>
    <w:basedOn w:val="a"/>
    <w:link w:val="af"/>
    <w:uiPriority w:val="99"/>
    <w:rsid w:val="0018195E"/>
    <w:pPr>
      <w:tabs>
        <w:tab w:val="center" w:pos="4153"/>
        <w:tab w:val="right" w:pos="8306"/>
      </w:tabs>
    </w:pPr>
    <w:rPr>
      <w:sz w:val="20"/>
      <w:szCs w:val="20"/>
    </w:rPr>
  </w:style>
  <w:style w:type="paragraph" w:styleId="af0">
    <w:name w:val="List Bullet"/>
    <w:basedOn w:val="a"/>
    <w:link w:val="af1"/>
    <w:autoRedefine/>
    <w:rsid w:val="0018195E"/>
    <w:pPr>
      <w:tabs>
        <w:tab w:val="num" w:pos="0"/>
      </w:tabs>
      <w:spacing w:line="360" w:lineRule="auto"/>
      <w:ind w:left="360" w:hanging="360"/>
    </w:pPr>
    <w:rPr>
      <w:szCs w:val="20"/>
    </w:rPr>
  </w:style>
  <w:style w:type="paragraph" w:styleId="af2">
    <w:name w:val="List Continue"/>
    <w:basedOn w:val="a"/>
    <w:rsid w:val="0018195E"/>
    <w:pPr>
      <w:spacing w:after="120"/>
      <w:ind w:left="283"/>
    </w:pPr>
    <w:rPr>
      <w:sz w:val="32"/>
      <w:szCs w:val="20"/>
    </w:rPr>
  </w:style>
  <w:style w:type="paragraph" w:styleId="28">
    <w:name w:val="List Continue 2"/>
    <w:basedOn w:val="a"/>
    <w:rsid w:val="0018195E"/>
    <w:pPr>
      <w:spacing w:after="120"/>
      <w:ind w:left="566"/>
    </w:pPr>
    <w:rPr>
      <w:sz w:val="32"/>
      <w:szCs w:val="20"/>
    </w:rPr>
  </w:style>
  <w:style w:type="paragraph" w:styleId="af3">
    <w:name w:val="Normal Indent"/>
    <w:basedOn w:val="a"/>
    <w:rsid w:val="0018195E"/>
    <w:pPr>
      <w:ind w:left="720"/>
    </w:pPr>
    <w:rPr>
      <w:sz w:val="20"/>
      <w:szCs w:val="20"/>
    </w:rPr>
  </w:style>
  <w:style w:type="character" w:styleId="af4">
    <w:name w:val="page number"/>
    <w:rsid w:val="0018195E"/>
    <w:rPr>
      <w:rFonts w:ascii="Times New Roman" w:hAnsi="Times New Roman"/>
      <w:sz w:val="24"/>
    </w:rPr>
  </w:style>
  <w:style w:type="paragraph" w:styleId="37">
    <w:name w:val="toc 3"/>
    <w:basedOn w:val="a"/>
    <w:next w:val="a"/>
    <w:autoRedefine/>
    <w:uiPriority w:val="39"/>
    <w:rsid w:val="00362A63"/>
    <w:pPr>
      <w:tabs>
        <w:tab w:val="right" w:leader="dot" w:pos="9344"/>
      </w:tabs>
      <w:ind w:left="480"/>
    </w:pPr>
    <w:rPr>
      <w:bCs/>
      <w:noProof/>
    </w:rPr>
  </w:style>
  <w:style w:type="paragraph" w:styleId="42">
    <w:name w:val="toc 4"/>
    <w:basedOn w:val="a"/>
    <w:next w:val="a"/>
    <w:autoRedefine/>
    <w:uiPriority w:val="39"/>
    <w:rsid w:val="0018195E"/>
    <w:pPr>
      <w:ind w:left="720"/>
    </w:pPr>
  </w:style>
  <w:style w:type="paragraph" w:styleId="51">
    <w:name w:val="toc 5"/>
    <w:basedOn w:val="a"/>
    <w:next w:val="a"/>
    <w:autoRedefine/>
    <w:uiPriority w:val="39"/>
    <w:rsid w:val="0018195E"/>
    <w:pPr>
      <w:ind w:left="960"/>
    </w:pPr>
  </w:style>
  <w:style w:type="paragraph" w:styleId="61">
    <w:name w:val="toc 6"/>
    <w:basedOn w:val="a"/>
    <w:next w:val="a"/>
    <w:autoRedefine/>
    <w:uiPriority w:val="39"/>
    <w:rsid w:val="0018195E"/>
    <w:pPr>
      <w:ind w:left="1200"/>
    </w:pPr>
  </w:style>
  <w:style w:type="paragraph" w:styleId="71">
    <w:name w:val="toc 7"/>
    <w:basedOn w:val="a"/>
    <w:next w:val="a"/>
    <w:autoRedefine/>
    <w:uiPriority w:val="39"/>
    <w:rsid w:val="0018195E"/>
    <w:pPr>
      <w:ind w:left="1440"/>
    </w:pPr>
  </w:style>
  <w:style w:type="paragraph" w:styleId="81">
    <w:name w:val="toc 8"/>
    <w:basedOn w:val="a"/>
    <w:next w:val="a"/>
    <w:autoRedefine/>
    <w:uiPriority w:val="39"/>
    <w:rsid w:val="0018195E"/>
    <w:pPr>
      <w:ind w:left="1680"/>
    </w:pPr>
  </w:style>
  <w:style w:type="paragraph" w:styleId="91">
    <w:name w:val="toc 9"/>
    <w:basedOn w:val="a"/>
    <w:next w:val="a"/>
    <w:autoRedefine/>
    <w:uiPriority w:val="39"/>
    <w:rsid w:val="0018195E"/>
    <w:pPr>
      <w:ind w:left="1920"/>
    </w:pPr>
  </w:style>
  <w:style w:type="character" w:styleId="af5">
    <w:name w:val="Hyperlink"/>
    <w:uiPriority w:val="99"/>
    <w:rsid w:val="0018195E"/>
    <w:rPr>
      <w:color w:val="0000FF"/>
      <w:u w:val="single"/>
    </w:rPr>
  </w:style>
  <w:style w:type="paragraph" w:customStyle="1" w:styleId="af6">
    <w:name w:val="Краткий обратный адрес"/>
    <w:basedOn w:val="a"/>
    <w:uiPriority w:val="99"/>
    <w:rsid w:val="0018195E"/>
  </w:style>
  <w:style w:type="paragraph" w:customStyle="1" w:styleId="13">
    <w:name w:val="Штамп1"/>
    <w:basedOn w:val="a"/>
    <w:rsid w:val="0018195E"/>
    <w:pPr>
      <w:widowControl w:val="0"/>
      <w:jc w:val="center"/>
    </w:pPr>
    <w:rPr>
      <w:szCs w:val="20"/>
    </w:rPr>
  </w:style>
  <w:style w:type="paragraph" w:customStyle="1" w:styleId="PP">
    <w:name w:val="Строка PP"/>
    <w:basedOn w:val="af7"/>
    <w:rsid w:val="0018195E"/>
  </w:style>
  <w:style w:type="paragraph" w:styleId="af7">
    <w:name w:val="Signature"/>
    <w:basedOn w:val="a"/>
    <w:link w:val="af8"/>
    <w:rsid w:val="0018195E"/>
    <w:pPr>
      <w:ind w:left="4252"/>
    </w:pPr>
  </w:style>
  <w:style w:type="paragraph" w:customStyle="1" w:styleId="af9">
    <w:name w:val="Адресат"/>
    <w:basedOn w:val="a"/>
    <w:rsid w:val="0018195E"/>
  </w:style>
  <w:style w:type="paragraph" w:customStyle="1" w:styleId="29">
    <w:name w:val="Штамп2"/>
    <w:basedOn w:val="2"/>
    <w:rsid w:val="0018195E"/>
    <w:pPr>
      <w:ind w:left="34" w:right="34"/>
      <w:outlineLvl w:val="9"/>
    </w:pPr>
  </w:style>
  <w:style w:type="paragraph" w:customStyle="1" w:styleId="38">
    <w:name w:val="Штам3"/>
    <w:basedOn w:val="a"/>
    <w:rsid w:val="0018195E"/>
    <w:pPr>
      <w:ind w:left="34" w:right="34"/>
      <w:jc w:val="center"/>
    </w:pPr>
    <w:rPr>
      <w:sz w:val="16"/>
      <w:szCs w:val="20"/>
    </w:rPr>
  </w:style>
  <w:style w:type="paragraph" w:customStyle="1" w:styleId="43">
    <w:name w:val="Штам4"/>
    <w:basedOn w:val="a"/>
    <w:rsid w:val="0018195E"/>
    <w:pPr>
      <w:spacing w:before="120"/>
      <w:ind w:left="-227" w:right="-227"/>
      <w:jc w:val="both"/>
    </w:pPr>
    <w:rPr>
      <w:sz w:val="16"/>
      <w:szCs w:val="20"/>
    </w:rPr>
  </w:style>
  <w:style w:type="paragraph" w:styleId="afa">
    <w:name w:val="Title"/>
    <w:basedOn w:val="a"/>
    <w:link w:val="afb"/>
    <w:uiPriority w:val="99"/>
    <w:qFormat/>
    <w:rsid w:val="0018195E"/>
    <w:pPr>
      <w:jc w:val="center"/>
    </w:pPr>
    <w:rPr>
      <w:b/>
    </w:rPr>
  </w:style>
  <w:style w:type="character" w:styleId="afc">
    <w:name w:val="FollowedHyperlink"/>
    <w:uiPriority w:val="99"/>
    <w:rsid w:val="0018195E"/>
    <w:rPr>
      <w:color w:val="800080"/>
      <w:u w:val="single"/>
    </w:rPr>
  </w:style>
  <w:style w:type="paragraph" w:styleId="afd">
    <w:name w:val="Document Map"/>
    <w:basedOn w:val="a"/>
    <w:link w:val="afe"/>
    <w:rsid w:val="00BF1076"/>
    <w:pPr>
      <w:shd w:val="clear" w:color="auto" w:fill="000080"/>
    </w:pPr>
    <w:rPr>
      <w:rFonts w:ascii="Tahoma" w:hAnsi="Tahoma"/>
      <w:sz w:val="20"/>
      <w:szCs w:val="20"/>
    </w:rPr>
  </w:style>
  <w:style w:type="table" w:styleId="aff">
    <w:name w:val="Table Grid"/>
    <w:basedOn w:val="a1"/>
    <w:rsid w:val="00965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с отступом 21"/>
    <w:basedOn w:val="a"/>
    <w:rsid w:val="00B21003"/>
    <w:pPr>
      <w:widowControl w:val="0"/>
      <w:spacing w:line="260" w:lineRule="auto"/>
      <w:ind w:left="160" w:firstLine="700"/>
      <w:jc w:val="both"/>
    </w:pPr>
    <w:rPr>
      <w:sz w:val="28"/>
      <w:szCs w:val="20"/>
    </w:rPr>
  </w:style>
  <w:style w:type="paragraph" w:customStyle="1" w:styleId="211">
    <w:name w:val="Основной текст 21"/>
    <w:basedOn w:val="a"/>
    <w:rsid w:val="00135EB7"/>
    <w:pPr>
      <w:overflowPunct w:val="0"/>
      <w:autoSpaceDE w:val="0"/>
      <w:autoSpaceDN w:val="0"/>
      <w:adjustRightInd w:val="0"/>
      <w:jc w:val="both"/>
      <w:textAlignment w:val="baseline"/>
    </w:pPr>
    <w:rPr>
      <w:sz w:val="28"/>
      <w:szCs w:val="20"/>
    </w:rPr>
  </w:style>
  <w:style w:type="character" w:customStyle="1" w:styleId="aff0">
    <w:name w:val="Гипертекстовая ссылка"/>
    <w:uiPriority w:val="99"/>
    <w:rsid w:val="00EA52D1"/>
    <w:rPr>
      <w:color w:val="008000"/>
      <w:sz w:val="20"/>
      <w:szCs w:val="20"/>
      <w:u w:val="single"/>
    </w:rPr>
  </w:style>
  <w:style w:type="paragraph" w:styleId="14">
    <w:name w:val="index 1"/>
    <w:basedOn w:val="a"/>
    <w:next w:val="a"/>
    <w:autoRedefine/>
    <w:rsid w:val="004E083C"/>
    <w:pPr>
      <w:ind w:left="240" w:hanging="240"/>
    </w:pPr>
  </w:style>
  <w:style w:type="character" w:customStyle="1" w:styleId="aff1">
    <w:name w:val="Цветовое выделение"/>
    <w:rsid w:val="00B65553"/>
    <w:rPr>
      <w:b/>
      <w:bCs/>
      <w:color w:val="000080"/>
      <w:sz w:val="20"/>
      <w:szCs w:val="20"/>
    </w:rPr>
  </w:style>
  <w:style w:type="paragraph" w:customStyle="1" w:styleId="aff2">
    <w:name w:val="Заголовок статьи"/>
    <w:basedOn w:val="a"/>
    <w:next w:val="a"/>
    <w:rsid w:val="00B65553"/>
    <w:pPr>
      <w:widowControl w:val="0"/>
      <w:autoSpaceDE w:val="0"/>
      <w:autoSpaceDN w:val="0"/>
      <w:adjustRightInd w:val="0"/>
      <w:ind w:left="1612" w:hanging="892"/>
      <w:jc w:val="both"/>
    </w:pPr>
    <w:rPr>
      <w:rFonts w:ascii="Arial" w:hAnsi="Arial" w:cs="Arial"/>
      <w:sz w:val="20"/>
      <w:szCs w:val="20"/>
    </w:rPr>
  </w:style>
  <w:style w:type="paragraph" w:styleId="aff3">
    <w:name w:val="Plain Text"/>
    <w:basedOn w:val="a"/>
    <w:link w:val="aff4"/>
    <w:rsid w:val="004F0BE6"/>
    <w:rPr>
      <w:rFonts w:ascii="Courier New" w:hAnsi="Courier New"/>
      <w:sz w:val="20"/>
      <w:szCs w:val="20"/>
    </w:rPr>
  </w:style>
  <w:style w:type="paragraph" w:styleId="aff5">
    <w:name w:val="footnote text"/>
    <w:basedOn w:val="a"/>
    <w:link w:val="aff6"/>
    <w:rsid w:val="00745D93"/>
    <w:rPr>
      <w:sz w:val="20"/>
      <w:szCs w:val="20"/>
    </w:rPr>
  </w:style>
  <w:style w:type="character" w:styleId="aff7">
    <w:name w:val="footnote reference"/>
    <w:rsid w:val="00745D93"/>
    <w:rPr>
      <w:vertAlign w:val="superscript"/>
    </w:rPr>
  </w:style>
  <w:style w:type="paragraph" w:styleId="aff8">
    <w:name w:val="Normal (Web)"/>
    <w:basedOn w:val="a"/>
    <w:rsid w:val="008D6AD8"/>
    <w:pPr>
      <w:spacing w:before="100" w:beforeAutospacing="1" w:after="100" w:afterAutospacing="1"/>
    </w:pPr>
  </w:style>
  <w:style w:type="character" w:styleId="HTML">
    <w:name w:val="HTML Typewriter"/>
    <w:rsid w:val="002544F8"/>
    <w:rPr>
      <w:rFonts w:ascii="Courier New" w:eastAsia="Times New Roman" w:hAnsi="Courier New" w:cs="Courier New"/>
      <w:sz w:val="20"/>
      <w:szCs w:val="20"/>
    </w:rPr>
  </w:style>
  <w:style w:type="paragraph" w:customStyle="1" w:styleId="15">
    <w:name w:val="Обычный1"/>
    <w:rsid w:val="00AA6643"/>
    <w:rPr>
      <w:snapToGrid w:val="0"/>
    </w:rPr>
  </w:style>
  <w:style w:type="paragraph" w:customStyle="1" w:styleId="2a">
    <w:name w:val="Заг. уровень 2"/>
    <w:link w:val="2b"/>
    <w:rsid w:val="006447BE"/>
    <w:pPr>
      <w:jc w:val="center"/>
      <w:outlineLvl w:val="1"/>
    </w:pPr>
    <w:rPr>
      <w:b/>
      <w:sz w:val="24"/>
    </w:rPr>
  </w:style>
  <w:style w:type="paragraph" w:styleId="aff9">
    <w:name w:val="Balloon Text"/>
    <w:basedOn w:val="a"/>
    <w:link w:val="affa"/>
    <w:uiPriority w:val="99"/>
    <w:rsid w:val="007A3249"/>
    <w:rPr>
      <w:rFonts w:ascii="Tahoma" w:hAnsi="Tahoma"/>
      <w:sz w:val="16"/>
      <w:szCs w:val="16"/>
    </w:rPr>
  </w:style>
  <w:style w:type="paragraph" w:customStyle="1" w:styleId="affb">
    <w:name w:val="Оновкка"/>
    <w:rsid w:val="00E56989"/>
    <w:pPr>
      <w:ind w:firstLine="709"/>
      <w:jc w:val="both"/>
    </w:pPr>
    <w:rPr>
      <w:sz w:val="24"/>
      <w:szCs w:val="28"/>
    </w:rPr>
  </w:style>
  <w:style w:type="paragraph" w:customStyle="1" w:styleId="affc">
    <w:name w:val="Таблицы (моноширинный)"/>
    <w:basedOn w:val="a"/>
    <w:next w:val="a"/>
    <w:rsid w:val="00263AC6"/>
    <w:pPr>
      <w:widowControl w:val="0"/>
      <w:autoSpaceDE w:val="0"/>
      <w:autoSpaceDN w:val="0"/>
      <w:adjustRightInd w:val="0"/>
      <w:jc w:val="both"/>
    </w:pPr>
    <w:rPr>
      <w:rFonts w:ascii="Courier New" w:hAnsi="Courier New" w:cs="Courier New"/>
      <w:sz w:val="20"/>
      <w:szCs w:val="20"/>
    </w:rPr>
  </w:style>
  <w:style w:type="paragraph" w:customStyle="1" w:styleId="affd">
    <w:name w:val="Комментарий"/>
    <w:basedOn w:val="a"/>
    <w:next w:val="a"/>
    <w:uiPriority w:val="99"/>
    <w:rsid w:val="007A6217"/>
    <w:pPr>
      <w:widowControl w:val="0"/>
      <w:autoSpaceDE w:val="0"/>
      <w:autoSpaceDN w:val="0"/>
      <w:adjustRightInd w:val="0"/>
      <w:ind w:left="170"/>
      <w:jc w:val="both"/>
    </w:pPr>
    <w:rPr>
      <w:rFonts w:ascii="Arial" w:hAnsi="Arial"/>
      <w:i/>
      <w:iCs/>
      <w:color w:val="800080"/>
      <w:sz w:val="20"/>
      <w:szCs w:val="20"/>
    </w:rPr>
  </w:style>
  <w:style w:type="paragraph" w:customStyle="1" w:styleId="ConsPlusTitle">
    <w:name w:val="ConsPlusTitle"/>
    <w:rsid w:val="00DD0713"/>
    <w:pPr>
      <w:widowControl w:val="0"/>
      <w:autoSpaceDE w:val="0"/>
      <w:autoSpaceDN w:val="0"/>
      <w:adjustRightInd w:val="0"/>
    </w:pPr>
    <w:rPr>
      <w:rFonts w:ascii="Arial" w:hAnsi="Arial" w:cs="Arial"/>
      <w:b/>
      <w:bCs/>
    </w:rPr>
  </w:style>
  <w:style w:type="paragraph" w:customStyle="1" w:styleId="ConsTitle">
    <w:name w:val="ConsTitle"/>
    <w:rsid w:val="00DC7B05"/>
    <w:pPr>
      <w:widowControl w:val="0"/>
      <w:autoSpaceDE w:val="0"/>
      <w:autoSpaceDN w:val="0"/>
      <w:adjustRightInd w:val="0"/>
      <w:ind w:right="19772"/>
    </w:pPr>
    <w:rPr>
      <w:rFonts w:ascii="Arial" w:hAnsi="Arial" w:cs="Arial"/>
      <w:b/>
      <w:bCs/>
      <w:sz w:val="16"/>
      <w:szCs w:val="16"/>
    </w:rPr>
  </w:style>
  <w:style w:type="paragraph" w:customStyle="1" w:styleId="affe">
    <w:name w:val="Основное"/>
    <w:link w:val="afff"/>
    <w:autoRedefine/>
    <w:rsid w:val="00E6002D"/>
    <w:pPr>
      <w:ind w:firstLine="709"/>
      <w:jc w:val="both"/>
    </w:pPr>
    <w:rPr>
      <w:color w:val="000000"/>
      <w:sz w:val="24"/>
      <w:szCs w:val="24"/>
    </w:rPr>
  </w:style>
  <w:style w:type="character" w:customStyle="1" w:styleId="afff">
    <w:name w:val="Основное Знак"/>
    <w:link w:val="affe"/>
    <w:rsid w:val="00E6002D"/>
    <w:rPr>
      <w:color w:val="000000"/>
      <w:sz w:val="24"/>
      <w:szCs w:val="24"/>
      <w:lang w:val="ru-RU" w:eastAsia="ru-RU" w:bidi="ar-SA"/>
    </w:rPr>
  </w:style>
  <w:style w:type="character" w:customStyle="1" w:styleId="postbody">
    <w:name w:val="postbody"/>
    <w:basedOn w:val="a0"/>
    <w:rsid w:val="00CF43FD"/>
  </w:style>
  <w:style w:type="character" w:customStyle="1" w:styleId="a4">
    <w:name w:val="Основной текст Знак"/>
    <w:aliases w:val="отчет_нормаль Знак, Знак Знак"/>
    <w:link w:val="a3"/>
    <w:rsid w:val="002F7DCE"/>
    <w:rPr>
      <w:sz w:val="24"/>
    </w:rPr>
  </w:style>
  <w:style w:type="character" w:customStyle="1" w:styleId="a6">
    <w:name w:val="Основной текст с отступом Знак"/>
    <w:link w:val="a5"/>
    <w:rsid w:val="002F7DCE"/>
    <w:rPr>
      <w:sz w:val="24"/>
    </w:rPr>
  </w:style>
  <w:style w:type="paragraph" w:customStyle="1" w:styleId="afff0">
    <w:name w:val="Информация об изменениях документа"/>
    <w:basedOn w:val="affd"/>
    <w:next w:val="a"/>
    <w:uiPriority w:val="99"/>
    <w:rsid w:val="00630F56"/>
    <w:pPr>
      <w:ind w:left="0"/>
    </w:pPr>
    <w:rPr>
      <w:rFonts w:cs="Arial"/>
      <w:color w:val="353842"/>
      <w:sz w:val="24"/>
      <w:szCs w:val="24"/>
      <w:shd w:val="clear" w:color="auto" w:fill="F0F0F0"/>
    </w:rPr>
  </w:style>
  <w:style w:type="character" w:customStyle="1" w:styleId="afff1">
    <w:name w:val="Сравнение редакций. Добавленный фрагмент"/>
    <w:rsid w:val="000E4A05"/>
    <w:rPr>
      <w:color w:val="0000FF"/>
    </w:rPr>
  </w:style>
  <w:style w:type="character" w:customStyle="1" w:styleId="34">
    <w:name w:val="Основной текст с отступом 3 Знак"/>
    <w:link w:val="33"/>
    <w:uiPriority w:val="99"/>
    <w:rsid w:val="00211E24"/>
    <w:rPr>
      <w:sz w:val="24"/>
    </w:rPr>
  </w:style>
  <w:style w:type="paragraph" w:styleId="afff2">
    <w:name w:val="List Paragraph"/>
    <w:basedOn w:val="a"/>
    <w:uiPriority w:val="34"/>
    <w:qFormat/>
    <w:rsid w:val="00FB2D36"/>
    <w:pPr>
      <w:ind w:left="720"/>
      <w:contextualSpacing/>
    </w:pPr>
    <w:rPr>
      <w:rFonts w:ascii="Arial" w:hAnsi="Arial" w:cs="Arial"/>
    </w:rPr>
  </w:style>
  <w:style w:type="character" w:customStyle="1" w:styleId="130">
    <w:name w:val="Стиль13 Знак"/>
    <w:link w:val="131"/>
    <w:locked/>
    <w:rsid w:val="00FB2D36"/>
    <w:rPr>
      <w:b/>
      <w:bCs/>
      <w:color w:val="365F91"/>
      <w:kern w:val="28"/>
      <w:sz w:val="24"/>
      <w:szCs w:val="24"/>
    </w:rPr>
  </w:style>
  <w:style w:type="paragraph" w:customStyle="1" w:styleId="131">
    <w:name w:val="Стиль13"/>
    <w:basedOn w:val="10"/>
    <w:link w:val="130"/>
    <w:qFormat/>
    <w:rsid w:val="00FB2D36"/>
    <w:pPr>
      <w:spacing w:before="240" w:after="60" w:line="240" w:lineRule="auto"/>
    </w:pPr>
    <w:rPr>
      <w:bCs/>
      <w:color w:val="365F91"/>
      <w:kern w:val="28"/>
      <w:szCs w:val="24"/>
    </w:rPr>
  </w:style>
  <w:style w:type="character" w:customStyle="1" w:styleId="20">
    <w:name w:val="Заголовок 2 Знак"/>
    <w:link w:val="2"/>
    <w:rsid w:val="002027D8"/>
    <w:rPr>
      <w:b/>
      <w:sz w:val="24"/>
    </w:rPr>
  </w:style>
  <w:style w:type="paragraph" w:styleId="afff3">
    <w:name w:val="No Spacing"/>
    <w:link w:val="afff4"/>
    <w:uiPriority w:val="1"/>
    <w:qFormat/>
    <w:rsid w:val="00F546BC"/>
    <w:rPr>
      <w:sz w:val="24"/>
      <w:szCs w:val="24"/>
    </w:rPr>
  </w:style>
  <w:style w:type="character" w:customStyle="1" w:styleId="27">
    <w:name w:val="Основной текст 2 Знак"/>
    <w:link w:val="26"/>
    <w:uiPriority w:val="99"/>
    <w:rsid w:val="00FF09BC"/>
    <w:rPr>
      <w:sz w:val="36"/>
      <w:lang w:val="en-US"/>
    </w:rPr>
  </w:style>
  <w:style w:type="paragraph" w:styleId="afff5">
    <w:name w:val="TOC Heading"/>
    <w:basedOn w:val="10"/>
    <w:next w:val="a"/>
    <w:uiPriority w:val="39"/>
    <w:qFormat/>
    <w:rsid w:val="00357F9E"/>
    <w:pPr>
      <w:keepLines/>
      <w:spacing w:before="480" w:line="276" w:lineRule="auto"/>
      <w:jc w:val="left"/>
      <w:outlineLvl w:val="9"/>
    </w:pPr>
    <w:rPr>
      <w:rFonts w:ascii="Cambria" w:hAnsi="Cambria"/>
      <w:bCs/>
      <w:color w:val="365F91"/>
      <w:sz w:val="28"/>
      <w:szCs w:val="28"/>
      <w:lang w:eastAsia="en-US"/>
    </w:rPr>
  </w:style>
  <w:style w:type="character" w:customStyle="1" w:styleId="a9">
    <w:name w:val="Нижний колонтитул Знак"/>
    <w:link w:val="a8"/>
    <w:uiPriority w:val="99"/>
    <w:rsid w:val="009E2F6F"/>
    <w:rPr>
      <w:sz w:val="32"/>
    </w:rPr>
  </w:style>
  <w:style w:type="character" w:customStyle="1" w:styleId="af">
    <w:name w:val="Верхний колонтитул Знак"/>
    <w:basedOn w:val="a0"/>
    <w:link w:val="ae"/>
    <w:uiPriority w:val="99"/>
    <w:rsid w:val="00E15AB5"/>
  </w:style>
  <w:style w:type="character" w:customStyle="1" w:styleId="11">
    <w:name w:val="Заголовок 1 Знак"/>
    <w:link w:val="10"/>
    <w:uiPriority w:val="99"/>
    <w:rsid w:val="0052246F"/>
    <w:rPr>
      <w:b/>
      <w:sz w:val="24"/>
    </w:rPr>
  </w:style>
  <w:style w:type="character" w:customStyle="1" w:styleId="23">
    <w:name w:val="Основной текст с отступом 2 Знак"/>
    <w:link w:val="22"/>
    <w:rsid w:val="008A255B"/>
    <w:rPr>
      <w:sz w:val="24"/>
    </w:rPr>
  </w:style>
  <w:style w:type="paragraph" w:customStyle="1" w:styleId="ConsPlusNonformat">
    <w:name w:val="ConsPlusNonformat"/>
    <w:rsid w:val="00D17095"/>
    <w:pPr>
      <w:autoSpaceDE w:val="0"/>
      <w:autoSpaceDN w:val="0"/>
      <w:adjustRightInd w:val="0"/>
    </w:pPr>
    <w:rPr>
      <w:rFonts w:ascii="Courier New" w:eastAsia="Times New Roman" w:hAnsi="Courier New" w:cs="Courier New"/>
    </w:rPr>
  </w:style>
  <w:style w:type="paragraph" w:customStyle="1" w:styleId="afff6">
    <w:name w:val="Нормальный (таблица)"/>
    <w:basedOn w:val="a"/>
    <w:next w:val="a"/>
    <w:uiPriority w:val="99"/>
    <w:rsid w:val="00825DEA"/>
    <w:pPr>
      <w:widowControl w:val="0"/>
      <w:autoSpaceDE w:val="0"/>
      <w:autoSpaceDN w:val="0"/>
      <w:adjustRightInd w:val="0"/>
      <w:jc w:val="both"/>
    </w:pPr>
    <w:rPr>
      <w:rFonts w:ascii="Arial" w:hAnsi="Arial" w:cs="Arial"/>
    </w:rPr>
  </w:style>
  <w:style w:type="paragraph" w:customStyle="1" w:styleId="afff7">
    <w:name w:val="Прижатый влево"/>
    <w:basedOn w:val="a"/>
    <w:next w:val="a"/>
    <w:uiPriority w:val="99"/>
    <w:rsid w:val="00825DEA"/>
    <w:pPr>
      <w:widowControl w:val="0"/>
      <w:autoSpaceDE w:val="0"/>
      <w:autoSpaceDN w:val="0"/>
      <w:adjustRightInd w:val="0"/>
    </w:pPr>
    <w:rPr>
      <w:rFonts w:ascii="Arial" w:hAnsi="Arial" w:cs="Arial"/>
    </w:rPr>
  </w:style>
  <w:style w:type="character" w:customStyle="1" w:styleId="30">
    <w:name w:val="Заголовок 3 Знак"/>
    <w:link w:val="3"/>
    <w:rsid w:val="00CE6EE5"/>
    <w:rPr>
      <w:sz w:val="24"/>
    </w:rPr>
  </w:style>
  <w:style w:type="character" w:customStyle="1" w:styleId="40">
    <w:name w:val="Заголовок 4 Знак"/>
    <w:link w:val="4"/>
    <w:uiPriority w:val="99"/>
    <w:rsid w:val="00CE6EE5"/>
    <w:rPr>
      <w:b/>
      <w:sz w:val="24"/>
    </w:rPr>
  </w:style>
  <w:style w:type="character" w:customStyle="1" w:styleId="50">
    <w:name w:val="Заголовок 5 Знак"/>
    <w:link w:val="5"/>
    <w:rsid w:val="00CE6EE5"/>
    <w:rPr>
      <w:sz w:val="24"/>
    </w:rPr>
  </w:style>
  <w:style w:type="character" w:customStyle="1" w:styleId="60">
    <w:name w:val="Заголовок 6 Знак"/>
    <w:link w:val="6"/>
    <w:rsid w:val="00CE6EE5"/>
    <w:rPr>
      <w:b/>
      <w:sz w:val="24"/>
    </w:rPr>
  </w:style>
  <w:style w:type="character" w:customStyle="1" w:styleId="70">
    <w:name w:val="Заголовок 7 Знак"/>
    <w:link w:val="7"/>
    <w:rsid w:val="00CE6EE5"/>
    <w:rPr>
      <w:b/>
      <w:sz w:val="24"/>
    </w:rPr>
  </w:style>
  <w:style w:type="character" w:customStyle="1" w:styleId="80">
    <w:name w:val="Заголовок 8 Знак"/>
    <w:link w:val="8"/>
    <w:rsid w:val="00CE6EE5"/>
    <w:rPr>
      <w:b/>
      <w:sz w:val="32"/>
    </w:rPr>
  </w:style>
  <w:style w:type="character" w:customStyle="1" w:styleId="90">
    <w:name w:val="Заголовок 9 Знак"/>
    <w:link w:val="9"/>
    <w:rsid w:val="00CE6EE5"/>
    <w:rPr>
      <w:i/>
      <w:sz w:val="24"/>
    </w:rPr>
  </w:style>
  <w:style w:type="character" w:customStyle="1" w:styleId="32">
    <w:name w:val="Основной текст 3 Знак"/>
    <w:link w:val="31"/>
    <w:uiPriority w:val="99"/>
    <w:rsid w:val="00CE6EE5"/>
    <w:rPr>
      <w:b/>
      <w:sz w:val="28"/>
    </w:rPr>
  </w:style>
  <w:style w:type="character" w:customStyle="1" w:styleId="ad">
    <w:name w:val="Подзаголовок Знак"/>
    <w:link w:val="ac"/>
    <w:uiPriority w:val="99"/>
    <w:rsid w:val="00CE6EE5"/>
    <w:rPr>
      <w:b/>
      <w:sz w:val="24"/>
    </w:rPr>
  </w:style>
  <w:style w:type="character" w:customStyle="1" w:styleId="af8">
    <w:name w:val="Подпись Знак"/>
    <w:link w:val="af7"/>
    <w:rsid w:val="00CE6EE5"/>
    <w:rPr>
      <w:sz w:val="24"/>
      <w:szCs w:val="24"/>
    </w:rPr>
  </w:style>
  <w:style w:type="character" w:customStyle="1" w:styleId="afb">
    <w:name w:val="Название Знак"/>
    <w:link w:val="afa"/>
    <w:uiPriority w:val="99"/>
    <w:rsid w:val="00CE6EE5"/>
    <w:rPr>
      <w:b/>
      <w:sz w:val="24"/>
      <w:szCs w:val="24"/>
    </w:rPr>
  </w:style>
  <w:style w:type="character" w:customStyle="1" w:styleId="afe">
    <w:name w:val="Схема документа Знак"/>
    <w:link w:val="afd"/>
    <w:rsid w:val="00CE6EE5"/>
    <w:rPr>
      <w:rFonts w:ascii="Tahoma" w:hAnsi="Tahoma" w:cs="Tahoma"/>
      <w:shd w:val="clear" w:color="auto" w:fill="000080"/>
    </w:rPr>
  </w:style>
  <w:style w:type="character" w:customStyle="1" w:styleId="aff4">
    <w:name w:val="Текст Знак"/>
    <w:link w:val="aff3"/>
    <w:rsid w:val="00CE6EE5"/>
    <w:rPr>
      <w:rFonts w:ascii="Courier New" w:hAnsi="Courier New" w:cs="Courier New"/>
    </w:rPr>
  </w:style>
  <w:style w:type="character" w:customStyle="1" w:styleId="aff6">
    <w:name w:val="Текст сноски Знак"/>
    <w:basedOn w:val="a0"/>
    <w:link w:val="aff5"/>
    <w:rsid w:val="00CE6EE5"/>
  </w:style>
  <w:style w:type="character" w:customStyle="1" w:styleId="affa">
    <w:name w:val="Текст выноски Знак"/>
    <w:link w:val="aff9"/>
    <w:uiPriority w:val="99"/>
    <w:rsid w:val="00CE6EE5"/>
    <w:rPr>
      <w:rFonts w:ascii="Tahoma" w:hAnsi="Tahoma" w:cs="Tahoma"/>
      <w:sz w:val="16"/>
      <w:szCs w:val="16"/>
    </w:rPr>
  </w:style>
  <w:style w:type="paragraph" w:styleId="afff8">
    <w:name w:val="endnote text"/>
    <w:basedOn w:val="a"/>
    <w:link w:val="afff9"/>
    <w:rsid w:val="00CE6EE5"/>
    <w:rPr>
      <w:sz w:val="20"/>
      <w:szCs w:val="20"/>
    </w:rPr>
  </w:style>
  <w:style w:type="character" w:customStyle="1" w:styleId="afff9">
    <w:name w:val="Текст концевой сноски Знак"/>
    <w:link w:val="afff8"/>
    <w:rsid w:val="00CE6EE5"/>
    <w:rPr>
      <w:rFonts w:eastAsia="Times New Roman"/>
    </w:rPr>
  </w:style>
  <w:style w:type="paragraph" w:customStyle="1" w:styleId="l">
    <w:name w:val="l"/>
    <w:basedOn w:val="a"/>
    <w:rsid w:val="00CE6EE5"/>
    <w:pPr>
      <w:spacing w:before="100" w:beforeAutospacing="1" w:after="100" w:afterAutospacing="1"/>
    </w:pPr>
  </w:style>
  <w:style w:type="paragraph" w:customStyle="1" w:styleId="u">
    <w:name w:val="u"/>
    <w:basedOn w:val="a"/>
    <w:rsid w:val="00CE6EE5"/>
    <w:pPr>
      <w:spacing w:before="100" w:beforeAutospacing="1" w:after="100" w:afterAutospacing="1"/>
    </w:pPr>
  </w:style>
  <w:style w:type="paragraph" w:customStyle="1" w:styleId="r">
    <w:name w:val="r"/>
    <w:basedOn w:val="a"/>
    <w:rsid w:val="00CE6EE5"/>
    <w:pPr>
      <w:spacing w:before="100" w:beforeAutospacing="1" w:after="100" w:afterAutospacing="1"/>
    </w:pPr>
  </w:style>
  <w:style w:type="paragraph" w:customStyle="1" w:styleId="c">
    <w:name w:val="c"/>
    <w:basedOn w:val="a"/>
    <w:rsid w:val="00CE6EE5"/>
    <w:pPr>
      <w:spacing w:before="100" w:beforeAutospacing="1" w:after="100" w:afterAutospacing="1"/>
    </w:pPr>
  </w:style>
  <w:style w:type="paragraph" w:customStyle="1" w:styleId="uj">
    <w:name w:val="uj"/>
    <w:basedOn w:val="a"/>
    <w:rsid w:val="00CE6EE5"/>
    <w:pPr>
      <w:spacing w:before="100" w:beforeAutospacing="1" w:after="100" w:afterAutospacing="1"/>
    </w:pPr>
  </w:style>
  <w:style w:type="paragraph" w:customStyle="1" w:styleId="ConsNormal">
    <w:name w:val="ConsNormal"/>
    <w:rsid w:val="00CE6EE5"/>
    <w:pPr>
      <w:widowControl w:val="0"/>
      <w:overflowPunct w:val="0"/>
      <w:autoSpaceDE w:val="0"/>
      <w:autoSpaceDN w:val="0"/>
      <w:adjustRightInd w:val="0"/>
      <w:ind w:firstLine="720"/>
      <w:textAlignment w:val="baseline"/>
    </w:pPr>
    <w:rPr>
      <w:rFonts w:ascii="Arial" w:eastAsia="Times New Roman" w:hAnsi="Arial"/>
    </w:rPr>
  </w:style>
  <w:style w:type="paragraph" w:customStyle="1" w:styleId="220">
    <w:name w:val="Основной текст 22"/>
    <w:basedOn w:val="a"/>
    <w:rsid w:val="00CE6EE5"/>
    <w:pPr>
      <w:widowControl w:val="0"/>
      <w:spacing w:line="260" w:lineRule="auto"/>
      <w:ind w:firstLine="680"/>
      <w:jc w:val="both"/>
    </w:pPr>
    <w:rPr>
      <w:sz w:val="28"/>
      <w:szCs w:val="20"/>
    </w:rPr>
  </w:style>
  <w:style w:type="paragraph" w:customStyle="1" w:styleId="FR2">
    <w:name w:val="FR2"/>
    <w:rsid w:val="00CE6EE5"/>
    <w:pPr>
      <w:widowControl w:val="0"/>
      <w:spacing w:line="260" w:lineRule="auto"/>
      <w:ind w:firstLine="680"/>
    </w:pPr>
    <w:rPr>
      <w:rFonts w:eastAsia="Times New Roman"/>
      <w:sz w:val="28"/>
    </w:rPr>
  </w:style>
  <w:style w:type="paragraph" w:customStyle="1" w:styleId="FR1">
    <w:name w:val="FR1"/>
    <w:rsid w:val="00CE6EE5"/>
    <w:pPr>
      <w:widowControl w:val="0"/>
      <w:spacing w:before="400"/>
      <w:ind w:left="6920"/>
    </w:pPr>
    <w:rPr>
      <w:rFonts w:ascii="Arial" w:eastAsia="Times New Roman" w:hAnsi="Arial"/>
      <w:snapToGrid w:val="0"/>
      <w:sz w:val="24"/>
    </w:rPr>
  </w:style>
  <w:style w:type="paragraph" w:customStyle="1" w:styleId="txtpril">
    <w:name w:val="_txt_pril"/>
    <w:basedOn w:val="a"/>
    <w:autoRedefine/>
    <w:rsid w:val="00CE6EE5"/>
    <w:pPr>
      <w:jc w:val="center"/>
    </w:pPr>
  </w:style>
  <w:style w:type="character" w:styleId="afffa">
    <w:name w:val="endnote reference"/>
    <w:rsid w:val="00CE6EE5"/>
    <w:rPr>
      <w:vertAlign w:val="superscript"/>
    </w:rPr>
  </w:style>
  <w:style w:type="character" w:customStyle="1" w:styleId="62">
    <w:name w:val="Знак Знак6"/>
    <w:rsid w:val="00CE6EE5"/>
    <w:rPr>
      <w:b/>
      <w:sz w:val="24"/>
    </w:rPr>
  </w:style>
  <w:style w:type="character" w:customStyle="1" w:styleId="afffb">
    <w:name w:val="Выделенный жирным"/>
    <w:rsid w:val="00CE6EE5"/>
    <w:rPr>
      <w:rFonts w:ascii="Times New Roman" w:hAnsi="Times New Roman"/>
      <w:b/>
      <w:sz w:val="24"/>
    </w:rPr>
  </w:style>
  <w:style w:type="paragraph" w:customStyle="1" w:styleId="ConsPlusNormal">
    <w:name w:val="ConsPlusNormal"/>
    <w:link w:val="ConsPlusNormal0"/>
    <w:rsid w:val="00CE6EE5"/>
    <w:pPr>
      <w:widowControl w:val="0"/>
      <w:autoSpaceDE w:val="0"/>
      <w:autoSpaceDN w:val="0"/>
      <w:adjustRightInd w:val="0"/>
      <w:ind w:firstLine="720"/>
    </w:pPr>
    <w:rPr>
      <w:rFonts w:ascii="Arial" w:eastAsia="Times New Roman" w:hAnsi="Arial" w:cs="Arial"/>
    </w:rPr>
  </w:style>
  <w:style w:type="paragraph" w:customStyle="1" w:styleId="afffc">
    <w:name w:val="Гамова И.Б."/>
    <w:basedOn w:val="a"/>
    <w:autoRedefine/>
    <w:qFormat/>
    <w:rsid w:val="00D33151"/>
    <w:pPr>
      <w:spacing w:line="360" w:lineRule="auto"/>
      <w:ind w:firstLine="709"/>
      <w:jc w:val="both"/>
    </w:pPr>
  </w:style>
  <w:style w:type="paragraph" w:customStyle="1" w:styleId="212">
    <w:name w:val="Основной текст с отступом 212"/>
    <w:basedOn w:val="a"/>
    <w:rsid w:val="00CE6EE5"/>
    <w:pPr>
      <w:widowControl w:val="0"/>
      <w:spacing w:line="260" w:lineRule="auto"/>
      <w:ind w:left="160" w:firstLine="700"/>
      <w:jc w:val="both"/>
    </w:pPr>
    <w:rPr>
      <w:sz w:val="28"/>
      <w:szCs w:val="20"/>
    </w:rPr>
  </w:style>
  <w:style w:type="paragraph" w:customStyle="1" w:styleId="132">
    <w:name w:val="Обычный13"/>
    <w:rsid w:val="00CE6EE5"/>
    <w:rPr>
      <w:snapToGrid w:val="0"/>
    </w:rPr>
  </w:style>
  <w:style w:type="paragraph" w:customStyle="1" w:styleId="222">
    <w:name w:val="Основной текст 222"/>
    <w:basedOn w:val="a"/>
    <w:rsid w:val="00CE6EE5"/>
    <w:pPr>
      <w:widowControl w:val="0"/>
      <w:spacing w:line="260" w:lineRule="auto"/>
      <w:ind w:firstLine="680"/>
      <w:jc w:val="both"/>
    </w:pPr>
    <w:rPr>
      <w:sz w:val="28"/>
      <w:szCs w:val="20"/>
    </w:rPr>
  </w:style>
  <w:style w:type="character" w:customStyle="1" w:styleId="620">
    <w:name w:val="Знак Знак62"/>
    <w:rsid w:val="00CE6EE5"/>
    <w:rPr>
      <w:b/>
      <w:sz w:val="24"/>
    </w:rPr>
  </w:style>
  <w:style w:type="character" w:customStyle="1" w:styleId="s3">
    <w:name w:val="s3"/>
    <w:rsid w:val="00CE6EE5"/>
  </w:style>
  <w:style w:type="character" w:styleId="afffd">
    <w:name w:val="Intense Emphasis"/>
    <w:uiPriority w:val="21"/>
    <w:qFormat/>
    <w:rsid w:val="007B3354"/>
    <w:rPr>
      <w:bCs/>
      <w:iCs/>
      <w:color w:val="4F81BD"/>
    </w:rPr>
  </w:style>
  <w:style w:type="paragraph" w:styleId="2c">
    <w:name w:val="index 2"/>
    <w:basedOn w:val="a"/>
    <w:next w:val="a"/>
    <w:autoRedefine/>
    <w:rsid w:val="00271915"/>
    <w:pPr>
      <w:ind w:left="480" w:hanging="240"/>
    </w:pPr>
    <w:rPr>
      <w:noProof/>
    </w:rPr>
  </w:style>
  <w:style w:type="paragraph" w:styleId="39">
    <w:name w:val="index 3"/>
    <w:basedOn w:val="a"/>
    <w:next w:val="a"/>
    <w:autoRedefine/>
    <w:rsid w:val="00271915"/>
    <w:pPr>
      <w:ind w:left="720" w:hanging="240"/>
    </w:pPr>
    <w:rPr>
      <w:noProof/>
    </w:rPr>
  </w:style>
  <w:style w:type="paragraph" w:styleId="44">
    <w:name w:val="index 4"/>
    <w:basedOn w:val="a"/>
    <w:next w:val="a"/>
    <w:autoRedefine/>
    <w:rsid w:val="00271915"/>
    <w:pPr>
      <w:ind w:left="960" w:hanging="240"/>
    </w:pPr>
    <w:rPr>
      <w:noProof/>
    </w:rPr>
  </w:style>
  <w:style w:type="paragraph" w:styleId="52">
    <w:name w:val="index 5"/>
    <w:basedOn w:val="a"/>
    <w:next w:val="a"/>
    <w:autoRedefine/>
    <w:rsid w:val="00271915"/>
    <w:pPr>
      <w:ind w:left="1200" w:hanging="240"/>
    </w:pPr>
    <w:rPr>
      <w:noProof/>
    </w:rPr>
  </w:style>
  <w:style w:type="paragraph" w:styleId="63">
    <w:name w:val="index 6"/>
    <w:basedOn w:val="a"/>
    <w:next w:val="a"/>
    <w:autoRedefine/>
    <w:rsid w:val="00271915"/>
    <w:pPr>
      <w:ind w:left="1440" w:hanging="240"/>
    </w:pPr>
    <w:rPr>
      <w:noProof/>
    </w:rPr>
  </w:style>
  <w:style w:type="paragraph" w:styleId="72">
    <w:name w:val="index 7"/>
    <w:basedOn w:val="a"/>
    <w:next w:val="a"/>
    <w:autoRedefine/>
    <w:rsid w:val="00271915"/>
    <w:pPr>
      <w:ind w:left="1680" w:hanging="240"/>
    </w:pPr>
    <w:rPr>
      <w:noProof/>
    </w:rPr>
  </w:style>
  <w:style w:type="paragraph" w:styleId="82">
    <w:name w:val="index 8"/>
    <w:basedOn w:val="a"/>
    <w:next w:val="a"/>
    <w:autoRedefine/>
    <w:rsid w:val="00271915"/>
    <w:pPr>
      <w:ind w:left="1920" w:hanging="240"/>
    </w:pPr>
    <w:rPr>
      <w:noProof/>
    </w:rPr>
  </w:style>
  <w:style w:type="paragraph" w:styleId="92">
    <w:name w:val="index 9"/>
    <w:basedOn w:val="a"/>
    <w:next w:val="a"/>
    <w:autoRedefine/>
    <w:rsid w:val="00271915"/>
    <w:pPr>
      <w:ind w:left="2160" w:hanging="240"/>
    </w:pPr>
    <w:rPr>
      <w:noProof/>
    </w:rPr>
  </w:style>
  <w:style w:type="paragraph" w:styleId="afffe">
    <w:name w:val="index heading"/>
    <w:basedOn w:val="a"/>
    <w:next w:val="14"/>
    <w:rsid w:val="00271915"/>
    <w:rPr>
      <w:noProof/>
    </w:rPr>
  </w:style>
  <w:style w:type="paragraph" w:styleId="45">
    <w:name w:val="List 4"/>
    <w:basedOn w:val="a"/>
    <w:rsid w:val="00271915"/>
    <w:pPr>
      <w:ind w:left="1132" w:hanging="283"/>
    </w:pPr>
    <w:rPr>
      <w:noProof/>
    </w:rPr>
  </w:style>
  <w:style w:type="paragraph" w:styleId="affff">
    <w:name w:val="Body Text First Indent"/>
    <w:basedOn w:val="a3"/>
    <w:link w:val="affff0"/>
    <w:rsid w:val="00271915"/>
    <w:pPr>
      <w:spacing w:after="120"/>
      <w:ind w:firstLine="210"/>
    </w:pPr>
    <w:rPr>
      <w:noProof/>
      <w:szCs w:val="24"/>
    </w:rPr>
  </w:style>
  <w:style w:type="character" w:customStyle="1" w:styleId="affff0">
    <w:name w:val="Красная строка Знак"/>
    <w:link w:val="affff"/>
    <w:rsid w:val="00271915"/>
    <w:rPr>
      <w:rFonts w:eastAsia="Times New Roman"/>
      <w:noProof/>
      <w:sz w:val="24"/>
      <w:szCs w:val="24"/>
    </w:rPr>
  </w:style>
  <w:style w:type="paragraph" w:styleId="2d">
    <w:name w:val="Body Text First Indent 2"/>
    <w:basedOn w:val="a5"/>
    <w:link w:val="2e"/>
    <w:rsid w:val="00271915"/>
    <w:pPr>
      <w:spacing w:after="120" w:line="240" w:lineRule="auto"/>
      <w:ind w:left="283" w:firstLine="210"/>
      <w:jc w:val="left"/>
    </w:pPr>
    <w:rPr>
      <w:noProof/>
      <w:szCs w:val="24"/>
    </w:rPr>
  </w:style>
  <w:style w:type="character" w:customStyle="1" w:styleId="2e">
    <w:name w:val="Красная строка 2 Знак"/>
    <w:link w:val="2d"/>
    <w:rsid w:val="00271915"/>
    <w:rPr>
      <w:rFonts w:eastAsia="Times New Roman"/>
      <w:noProof/>
      <w:sz w:val="24"/>
      <w:szCs w:val="24"/>
    </w:rPr>
  </w:style>
  <w:style w:type="character" w:customStyle="1" w:styleId="3a">
    <w:name w:val="Знак Знак3"/>
    <w:rsid w:val="00271915"/>
    <w:rPr>
      <w:sz w:val="24"/>
      <w:lang w:val="ru-RU" w:eastAsia="ru-RU" w:bidi="ar-SA"/>
    </w:rPr>
  </w:style>
  <w:style w:type="character" w:customStyle="1" w:styleId="46">
    <w:name w:val="Знак Знак4"/>
    <w:locked/>
    <w:rsid w:val="00271915"/>
    <w:rPr>
      <w:b/>
      <w:sz w:val="24"/>
      <w:lang w:val="ru-RU" w:eastAsia="ru-RU" w:bidi="ar-SA"/>
    </w:rPr>
  </w:style>
  <w:style w:type="character" w:styleId="affff1">
    <w:name w:val="Emphasis"/>
    <w:uiPriority w:val="20"/>
    <w:qFormat/>
    <w:rsid w:val="00271915"/>
    <w:rPr>
      <w:i/>
      <w:iCs/>
    </w:rPr>
  </w:style>
  <w:style w:type="character" w:customStyle="1" w:styleId="320">
    <w:name w:val="Знак Знак32"/>
    <w:rsid w:val="00271915"/>
    <w:rPr>
      <w:sz w:val="24"/>
      <w:lang w:val="ru-RU" w:eastAsia="ru-RU" w:bidi="ar-SA"/>
    </w:rPr>
  </w:style>
  <w:style w:type="character" w:customStyle="1" w:styleId="420">
    <w:name w:val="Знак Знак42"/>
    <w:locked/>
    <w:rsid w:val="00271915"/>
    <w:rPr>
      <w:b/>
      <w:sz w:val="24"/>
      <w:lang w:val="ru-RU" w:eastAsia="ru-RU" w:bidi="ar-SA"/>
    </w:rPr>
  </w:style>
  <w:style w:type="paragraph" w:customStyle="1" w:styleId="221">
    <w:name w:val="Основной текст с отступом 22"/>
    <w:basedOn w:val="a"/>
    <w:rsid w:val="00271915"/>
    <w:pPr>
      <w:widowControl w:val="0"/>
      <w:spacing w:line="260" w:lineRule="auto"/>
      <w:ind w:left="160" w:firstLine="700"/>
      <w:jc w:val="both"/>
    </w:pPr>
    <w:rPr>
      <w:noProof/>
      <w:sz w:val="28"/>
      <w:szCs w:val="20"/>
    </w:rPr>
  </w:style>
  <w:style w:type="paragraph" w:customStyle="1" w:styleId="2f">
    <w:name w:val="Обычный2"/>
    <w:rsid w:val="00271915"/>
    <w:rPr>
      <w:rFonts w:eastAsia="Times New Roman"/>
      <w:snapToGrid w:val="0"/>
    </w:rPr>
  </w:style>
  <w:style w:type="paragraph" w:customStyle="1" w:styleId="230">
    <w:name w:val="Основной текст 23"/>
    <w:basedOn w:val="a"/>
    <w:rsid w:val="00271915"/>
    <w:pPr>
      <w:widowControl w:val="0"/>
      <w:spacing w:line="260" w:lineRule="auto"/>
      <w:ind w:firstLine="680"/>
      <w:jc w:val="both"/>
    </w:pPr>
    <w:rPr>
      <w:noProof/>
      <w:sz w:val="28"/>
      <w:szCs w:val="20"/>
    </w:rPr>
  </w:style>
  <w:style w:type="table" w:styleId="affff2">
    <w:name w:val="Table Elegant"/>
    <w:basedOn w:val="a1"/>
    <w:rsid w:val="00271915"/>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ffff3">
    <w:name w:val="annotation reference"/>
    <w:rsid w:val="00C76504"/>
    <w:rPr>
      <w:sz w:val="16"/>
      <w:szCs w:val="16"/>
    </w:rPr>
  </w:style>
  <w:style w:type="paragraph" w:styleId="affff4">
    <w:name w:val="annotation text"/>
    <w:basedOn w:val="a"/>
    <w:link w:val="affff5"/>
    <w:rsid w:val="00C76504"/>
    <w:rPr>
      <w:sz w:val="20"/>
      <w:szCs w:val="20"/>
    </w:rPr>
  </w:style>
  <w:style w:type="character" w:customStyle="1" w:styleId="affff5">
    <w:name w:val="Текст примечания Знак"/>
    <w:basedOn w:val="a0"/>
    <w:link w:val="affff4"/>
    <w:rsid w:val="00C76504"/>
  </w:style>
  <w:style w:type="paragraph" w:styleId="affff6">
    <w:name w:val="annotation subject"/>
    <w:basedOn w:val="affff4"/>
    <w:next w:val="affff4"/>
    <w:link w:val="affff7"/>
    <w:rsid w:val="00C76504"/>
    <w:rPr>
      <w:b/>
      <w:bCs/>
    </w:rPr>
  </w:style>
  <w:style w:type="character" w:customStyle="1" w:styleId="affff7">
    <w:name w:val="Тема примечания Знак"/>
    <w:link w:val="affff6"/>
    <w:rsid w:val="00C76504"/>
    <w:rPr>
      <w:b/>
      <w:bCs/>
    </w:rPr>
  </w:style>
  <w:style w:type="character" w:styleId="affff8">
    <w:name w:val="line number"/>
    <w:basedOn w:val="a0"/>
    <w:rsid w:val="00C76504"/>
  </w:style>
  <w:style w:type="paragraph" w:customStyle="1" w:styleId="53">
    <w:name w:val="Знак5 Знак Знак Знак"/>
    <w:basedOn w:val="a"/>
    <w:rsid w:val="00C76504"/>
    <w:pPr>
      <w:spacing w:after="160" w:line="240" w:lineRule="exact"/>
    </w:pPr>
    <w:rPr>
      <w:rFonts w:ascii="Verdana" w:hAnsi="Verdana"/>
      <w:sz w:val="20"/>
      <w:szCs w:val="20"/>
      <w:lang w:val="en-US" w:eastAsia="en-US"/>
    </w:rPr>
  </w:style>
  <w:style w:type="paragraph" w:customStyle="1" w:styleId="3b">
    <w:name w:val="Обычный3"/>
    <w:rsid w:val="00C76504"/>
    <w:rPr>
      <w:snapToGrid w:val="0"/>
    </w:rPr>
  </w:style>
  <w:style w:type="paragraph" w:customStyle="1" w:styleId="xl64">
    <w:name w:val="xl64"/>
    <w:basedOn w:val="a"/>
    <w:rsid w:val="00C76504"/>
    <w:pPr>
      <w:spacing w:before="100" w:beforeAutospacing="1" w:after="100" w:afterAutospacing="1"/>
      <w:jc w:val="center"/>
      <w:textAlignment w:val="center"/>
    </w:pPr>
  </w:style>
  <w:style w:type="paragraph" w:customStyle="1" w:styleId="xl65">
    <w:name w:val="xl65"/>
    <w:basedOn w:val="a"/>
    <w:rsid w:val="00C76504"/>
    <w:pPr>
      <w:spacing w:before="100" w:beforeAutospacing="1" w:after="100" w:afterAutospacing="1"/>
      <w:textAlignment w:val="center"/>
    </w:pPr>
  </w:style>
  <w:style w:type="paragraph" w:customStyle="1" w:styleId="xl66">
    <w:name w:val="xl66"/>
    <w:basedOn w:val="a"/>
    <w:rsid w:val="00C76504"/>
    <w:pPr>
      <w:spacing w:before="100" w:beforeAutospacing="1" w:after="100" w:afterAutospacing="1"/>
      <w:textAlignment w:val="center"/>
    </w:pPr>
  </w:style>
  <w:style w:type="paragraph" w:customStyle="1" w:styleId="xl67">
    <w:name w:val="xl67"/>
    <w:basedOn w:val="a"/>
    <w:rsid w:val="00C76504"/>
    <w:pPr>
      <w:spacing w:before="100" w:beforeAutospacing="1" w:after="100" w:afterAutospacing="1"/>
      <w:textAlignment w:val="center"/>
    </w:pPr>
  </w:style>
  <w:style w:type="paragraph" w:customStyle="1" w:styleId="xl68">
    <w:name w:val="xl68"/>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5">
    <w:name w:val="xl75"/>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6">
    <w:name w:val="xl76"/>
    <w:basedOn w:val="a"/>
    <w:rsid w:val="00C76504"/>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C76504"/>
    <w:pPr>
      <w:pBdr>
        <w:left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
    <w:rsid w:val="00C76504"/>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
    <w:rsid w:val="00C76504"/>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2">
    <w:name w:val="xl82"/>
    <w:basedOn w:val="a"/>
    <w:rsid w:val="00C76504"/>
    <w:pPr>
      <w:pBdr>
        <w:top w:val="single" w:sz="4" w:space="0" w:color="auto"/>
        <w:bottom w:val="single" w:sz="4" w:space="0" w:color="auto"/>
      </w:pBdr>
      <w:spacing w:before="100" w:beforeAutospacing="1" w:after="100" w:afterAutospacing="1"/>
      <w:textAlignment w:val="center"/>
    </w:pPr>
  </w:style>
  <w:style w:type="paragraph" w:customStyle="1" w:styleId="xl83">
    <w:name w:val="xl83"/>
    <w:basedOn w:val="a"/>
    <w:rsid w:val="00C76504"/>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C76504"/>
    <w:pPr>
      <w:pBdr>
        <w:top w:val="single" w:sz="4" w:space="0" w:color="auto"/>
        <w:left w:val="single" w:sz="4" w:space="0" w:color="auto"/>
      </w:pBdr>
      <w:spacing w:before="100" w:beforeAutospacing="1" w:after="100" w:afterAutospacing="1"/>
      <w:jc w:val="center"/>
      <w:textAlignment w:val="center"/>
    </w:pPr>
  </w:style>
  <w:style w:type="paragraph" w:customStyle="1" w:styleId="xl85">
    <w:name w:val="xl85"/>
    <w:basedOn w:val="a"/>
    <w:rsid w:val="00C76504"/>
    <w:pPr>
      <w:pBdr>
        <w:top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
    <w:rsid w:val="00C76504"/>
    <w:pPr>
      <w:pBdr>
        <w:left w:val="single" w:sz="4" w:space="0" w:color="auto"/>
        <w:bottom w:val="single" w:sz="4" w:space="0" w:color="auto"/>
      </w:pBdr>
      <w:spacing w:before="100" w:beforeAutospacing="1" w:after="100" w:afterAutospacing="1"/>
      <w:jc w:val="center"/>
      <w:textAlignment w:val="center"/>
    </w:pPr>
  </w:style>
  <w:style w:type="paragraph" w:customStyle="1" w:styleId="xl87">
    <w:name w:val="xl87"/>
    <w:basedOn w:val="a"/>
    <w:rsid w:val="00C76504"/>
    <w:pPr>
      <w:pBdr>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
    <w:rsid w:val="00C76504"/>
    <w:pPr>
      <w:spacing w:before="100" w:beforeAutospacing="1" w:after="100" w:afterAutospacing="1"/>
      <w:textAlignment w:val="center"/>
    </w:pPr>
  </w:style>
  <w:style w:type="paragraph" w:customStyle="1" w:styleId="xl89">
    <w:name w:val="xl89"/>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1">
    <w:name w:val="xl91"/>
    <w:basedOn w:val="a"/>
    <w:rsid w:val="00C765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rPr>
  </w:style>
  <w:style w:type="paragraph" w:customStyle="1" w:styleId="47">
    <w:name w:val="Обычный4"/>
    <w:rsid w:val="00C76504"/>
    <w:rPr>
      <w:snapToGrid w:val="0"/>
    </w:rPr>
  </w:style>
  <w:style w:type="paragraph" w:customStyle="1" w:styleId="54">
    <w:name w:val="Обычный5"/>
    <w:rsid w:val="00C76504"/>
    <w:rPr>
      <w:snapToGrid w:val="0"/>
    </w:rPr>
  </w:style>
  <w:style w:type="paragraph" w:customStyle="1" w:styleId="formattext">
    <w:name w:val="formattext"/>
    <w:basedOn w:val="a"/>
    <w:rsid w:val="00C65EB8"/>
    <w:pPr>
      <w:spacing w:before="100" w:beforeAutospacing="1" w:after="100" w:afterAutospacing="1"/>
    </w:pPr>
  </w:style>
  <w:style w:type="character" w:customStyle="1" w:styleId="searchtext">
    <w:name w:val="searchtext"/>
    <w:basedOn w:val="a0"/>
    <w:rsid w:val="00DC6768"/>
  </w:style>
  <w:style w:type="paragraph" w:customStyle="1" w:styleId="affff9">
    <w:name w:val="Содержимое таблицы"/>
    <w:basedOn w:val="a"/>
    <w:rsid w:val="00846022"/>
    <w:pPr>
      <w:suppressLineNumbers/>
      <w:suppressAutoHyphens/>
    </w:pPr>
    <w:rPr>
      <w:lang w:eastAsia="ar-SA"/>
    </w:rPr>
  </w:style>
  <w:style w:type="paragraph" w:customStyle="1" w:styleId="110">
    <w:name w:val="Обычный11"/>
    <w:uiPriority w:val="99"/>
    <w:rsid w:val="007264C8"/>
  </w:style>
  <w:style w:type="character" w:customStyle="1" w:styleId="blk">
    <w:name w:val="blk"/>
    <w:rsid w:val="005F4823"/>
  </w:style>
  <w:style w:type="character" w:customStyle="1" w:styleId="ConsPlusNormal0">
    <w:name w:val="ConsPlusNormal Знак"/>
    <w:link w:val="ConsPlusNormal"/>
    <w:locked/>
    <w:rsid w:val="00544E2C"/>
    <w:rPr>
      <w:rFonts w:ascii="Arial" w:eastAsia="Times New Roman" w:hAnsi="Arial" w:cs="Arial"/>
    </w:rPr>
  </w:style>
  <w:style w:type="paragraph" w:customStyle="1" w:styleId="LBBodyText2">
    <w:name w:val="LB Body Text 2"/>
    <w:basedOn w:val="a"/>
    <w:rsid w:val="00D051A2"/>
    <w:pPr>
      <w:suppressAutoHyphens/>
      <w:autoSpaceDN w:val="0"/>
      <w:spacing w:before="120" w:after="120"/>
      <w:ind w:left="720"/>
      <w:jc w:val="both"/>
      <w:textAlignment w:val="baseline"/>
    </w:pPr>
    <w:rPr>
      <w:rFonts w:eastAsia="MS Mincho"/>
      <w:sz w:val="22"/>
      <w:szCs w:val="20"/>
      <w:lang w:eastAsia="en-US"/>
    </w:rPr>
  </w:style>
  <w:style w:type="paragraph" w:customStyle="1" w:styleId="LBScheduleSubheading">
    <w:name w:val="LB Schedule Subheading"/>
    <w:basedOn w:val="a3"/>
    <w:next w:val="a"/>
    <w:rsid w:val="00D051A2"/>
    <w:pPr>
      <w:keepNext/>
      <w:suppressAutoHyphens/>
      <w:autoSpaceDN w:val="0"/>
      <w:spacing w:before="120" w:after="120"/>
      <w:jc w:val="center"/>
      <w:textAlignment w:val="baseline"/>
    </w:pPr>
    <w:rPr>
      <w:rFonts w:eastAsia="MS Mincho"/>
      <w:b/>
      <w:sz w:val="22"/>
      <w:lang w:eastAsia="en-US"/>
    </w:rPr>
  </w:style>
  <w:style w:type="paragraph" w:customStyle="1" w:styleId="310">
    <w:name w:val="Основной текст с отступом 31"/>
    <w:basedOn w:val="a"/>
    <w:rsid w:val="002D774C"/>
    <w:pPr>
      <w:spacing w:line="360" w:lineRule="auto"/>
      <w:ind w:firstLine="567"/>
      <w:jc w:val="both"/>
    </w:pPr>
    <w:rPr>
      <w:szCs w:val="20"/>
      <w:lang w:eastAsia="zh-CN"/>
    </w:rPr>
  </w:style>
  <w:style w:type="paragraph" w:customStyle="1" w:styleId="ce07f39af8dc6a911bcc956718e99bbbp">
    <w:name w:val="ce07f39af8dc6a911bcc956718e99bbbp"/>
    <w:basedOn w:val="a"/>
    <w:rsid w:val="00FB13F8"/>
    <w:pPr>
      <w:spacing w:before="100" w:beforeAutospacing="1" w:after="100" w:afterAutospacing="1"/>
    </w:pPr>
  </w:style>
  <w:style w:type="paragraph" w:customStyle="1" w:styleId="120">
    <w:name w:val="Обычный12"/>
    <w:rsid w:val="00E81794"/>
    <w:rPr>
      <w:snapToGrid w:val="0"/>
    </w:rPr>
  </w:style>
  <w:style w:type="character" w:customStyle="1" w:styleId="s10">
    <w:name w:val="s_10"/>
    <w:rsid w:val="002836EB"/>
  </w:style>
  <w:style w:type="paragraph" w:customStyle="1" w:styleId="2110">
    <w:name w:val="Основной текст с отступом 211"/>
    <w:basedOn w:val="a"/>
    <w:rsid w:val="00954A3C"/>
    <w:pPr>
      <w:widowControl w:val="0"/>
      <w:spacing w:line="260" w:lineRule="auto"/>
      <w:ind w:left="160" w:firstLine="700"/>
      <w:jc w:val="both"/>
    </w:pPr>
    <w:rPr>
      <w:sz w:val="28"/>
      <w:szCs w:val="20"/>
    </w:rPr>
  </w:style>
  <w:style w:type="paragraph" w:customStyle="1" w:styleId="2210">
    <w:name w:val="Основной текст 221"/>
    <w:basedOn w:val="a"/>
    <w:rsid w:val="00954A3C"/>
    <w:pPr>
      <w:widowControl w:val="0"/>
      <w:spacing w:line="260" w:lineRule="auto"/>
      <w:ind w:firstLine="680"/>
      <w:jc w:val="both"/>
    </w:pPr>
    <w:rPr>
      <w:sz w:val="28"/>
      <w:szCs w:val="20"/>
    </w:rPr>
  </w:style>
  <w:style w:type="character" w:customStyle="1" w:styleId="610">
    <w:name w:val="Знак Знак61"/>
    <w:rsid w:val="00954A3C"/>
    <w:rPr>
      <w:b/>
      <w:sz w:val="24"/>
    </w:rPr>
  </w:style>
  <w:style w:type="character" w:customStyle="1" w:styleId="311">
    <w:name w:val="Знак Знак31"/>
    <w:rsid w:val="00954A3C"/>
    <w:rPr>
      <w:sz w:val="24"/>
      <w:lang w:val="ru-RU" w:eastAsia="ru-RU" w:bidi="ar-SA"/>
    </w:rPr>
  </w:style>
  <w:style w:type="character" w:customStyle="1" w:styleId="410">
    <w:name w:val="Знак Знак41"/>
    <w:locked/>
    <w:rsid w:val="00954A3C"/>
    <w:rPr>
      <w:b/>
      <w:sz w:val="24"/>
      <w:lang w:val="ru-RU" w:eastAsia="ru-RU" w:bidi="ar-SA"/>
    </w:rPr>
  </w:style>
  <w:style w:type="paragraph" w:customStyle="1" w:styleId="16">
    <w:name w:val="1"/>
    <w:basedOn w:val="a"/>
    <w:next w:val="afa"/>
    <w:qFormat/>
    <w:rsid w:val="00954A3C"/>
    <w:pPr>
      <w:jc w:val="center"/>
    </w:pPr>
    <w:rPr>
      <w:b/>
      <w:noProof/>
    </w:rPr>
  </w:style>
  <w:style w:type="numbering" w:customStyle="1" w:styleId="17">
    <w:name w:val="Нет списка1"/>
    <w:next w:val="a2"/>
    <w:semiHidden/>
    <w:rsid w:val="00954A3C"/>
  </w:style>
  <w:style w:type="table" w:customStyle="1" w:styleId="18">
    <w:name w:val="Сетка таблицы1"/>
    <w:basedOn w:val="a1"/>
    <w:next w:val="aff"/>
    <w:rsid w:val="00954A3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Название Знак1"/>
    <w:uiPriority w:val="10"/>
    <w:rsid w:val="00954A3C"/>
    <w:rPr>
      <w:rFonts w:ascii="Cambria" w:eastAsia="Times New Roman" w:hAnsi="Cambria" w:cs="Times New Roman"/>
      <w:color w:val="17365D"/>
      <w:spacing w:val="5"/>
      <w:kern w:val="28"/>
      <w:sz w:val="52"/>
      <w:szCs w:val="52"/>
    </w:rPr>
  </w:style>
  <w:style w:type="character" w:customStyle="1" w:styleId="1a">
    <w:name w:val="Неразрешенное упоминание1"/>
    <w:basedOn w:val="a0"/>
    <w:uiPriority w:val="99"/>
    <w:semiHidden/>
    <w:unhideWhenUsed/>
    <w:rsid w:val="00954A3C"/>
    <w:rPr>
      <w:color w:val="605E5C"/>
      <w:shd w:val="clear" w:color="auto" w:fill="E1DFDD"/>
    </w:rPr>
  </w:style>
  <w:style w:type="paragraph" w:customStyle="1" w:styleId="1b">
    <w:name w:val="Заголовок1"/>
    <w:basedOn w:val="10"/>
    <w:next w:val="a"/>
    <w:link w:val="affffa"/>
    <w:qFormat/>
    <w:rsid w:val="00954A3C"/>
    <w:pPr>
      <w:keepLines/>
      <w:spacing w:before="240" w:line="300" w:lineRule="auto"/>
    </w:pPr>
    <w:rPr>
      <w:rFonts w:asciiTheme="majorHAnsi" w:eastAsiaTheme="majorEastAsia" w:hAnsiTheme="majorHAnsi" w:cstheme="majorBidi"/>
      <w:color w:val="000000" w:themeColor="text1"/>
      <w:sz w:val="28"/>
      <w:szCs w:val="28"/>
    </w:rPr>
  </w:style>
  <w:style w:type="character" w:customStyle="1" w:styleId="affffa">
    <w:name w:val="Заголовок Знак"/>
    <w:basedOn w:val="11"/>
    <w:link w:val="1b"/>
    <w:rsid w:val="00954A3C"/>
    <w:rPr>
      <w:rFonts w:asciiTheme="majorHAnsi" w:eastAsiaTheme="majorEastAsia" w:hAnsiTheme="majorHAnsi" w:cstheme="majorBidi"/>
      <w:b/>
      <w:color w:val="000000" w:themeColor="text1"/>
      <w:sz w:val="28"/>
      <w:szCs w:val="28"/>
    </w:rPr>
  </w:style>
  <w:style w:type="character" w:styleId="affffb">
    <w:name w:val="Strong"/>
    <w:uiPriority w:val="22"/>
    <w:qFormat/>
    <w:rsid w:val="00954A3C"/>
    <w:rPr>
      <w:b/>
      <w:bCs/>
    </w:rPr>
  </w:style>
  <w:style w:type="character" w:customStyle="1" w:styleId="FontStyle19">
    <w:name w:val="Font Style19"/>
    <w:rsid w:val="00954A3C"/>
    <w:rPr>
      <w:rFonts w:ascii="Times New Roman" w:hAnsi="Times New Roman" w:cs="Times New Roman"/>
      <w:sz w:val="22"/>
      <w:szCs w:val="22"/>
    </w:rPr>
  </w:style>
  <w:style w:type="paragraph" w:customStyle="1" w:styleId="Style13">
    <w:name w:val="Style13"/>
    <w:basedOn w:val="a"/>
    <w:rsid w:val="00954A3C"/>
    <w:pPr>
      <w:widowControl w:val="0"/>
      <w:autoSpaceDE w:val="0"/>
      <w:autoSpaceDN w:val="0"/>
      <w:adjustRightInd w:val="0"/>
      <w:spacing w:line="274" w:lineRule="exact"/>
      <w:ind w:hanging="360"/>
    </w:pPr>
  </w:style>
  <w:style w:type="paragraph" w:customStyle="1" w:styleId="Nonformat">
    <w:name w:val="Nonformat"/>
    <w:basedOn w:val="a"/>
    <w:rsid w:val="00954A3C"/>
    <w:pPr>
      <w:widowControl w:val="0"/>
      <w:overflowPunct w:val="0"/>
      <w:autoSpaceDE w:val="0"/>
      <w:autoSpaceDN w:val="0"/>
      <w:adjustRightInd w:val="0"/>
      <w:textAlignment w:val="baseline"/>
    </w:pPr>
    <w:rPr>
      <w:rFonts w:ascii="Consultant" w:hAnsi="Consultant"/>
      <w:sz w:val="20"/>
      <w:szCs w:val="20"/>
    </w:rPr>
  </w:style>
  <w:style w:type="paragraph" w:customStyle="1" w:styleId="1c">
    <w:name w:val="Заг.уровень1"/>
    <w:rsid w:val="00954A3C"/>
    <w:pPr>
      <w:jc w:val="center"/>
      <w:outlineLvl w:val="0"/>
    </w:pPr>
    <w:rPr>
      <w:rFonts w:eastAsia="Times New Roman"/>
      <w:b/>
      <w:sz w:val="36"/>
    </w:rPr>
  </w:style>
  <w:style w:type="paragraph" w:customStyle="1" w:styleId="2f0">
    <w:name w:val="Стиль2"/>
    <w:basedOn w:val="a"/>
    <w:link w:val="2f1"/>
    <w:qFormat/>
    <w:rsid w:val="00954A3C"/>
    <w:pPr>
      <w:tabs>
        <w:tab w:val="left" w:pos="7655"/>
      </w:tabs>
      <w:spacing w:before="480" w:line="276" w:lineRule="auto"/>
      <w:contextualSpacing/>
      <w:outlineLvl w:val="0"/>
    </w:pPr>
    <w:rPr>
      <w:bCs/>
      <w:lang w:eastAsia="en-US" w:bidi="en-US"/>
    </w:rPr>
  </w:style>
  <w:style w:type="paragraph" w:customStyle="1" w:styleId="83">
    <w:name w:val="çàãîëîâîê 8"/>
    <w:basedOn w:val="a"/>
    <w:next w:val="a"/>
    <w:rsid w:val="00954A3C"/>
    <w:pPr>
      <w:keepNext/>
      <w:widowControl w:val="0"/>
      <w:spacing w:line="360" w:lineRule="auto"/>
      <w:jc w:val="right"/>
    </w:pPr>
    <w:rPr>
      <w:szCs w:val="20"/>
    </w:rPr>
  </w:style>
  <w:style w:type="character" w:customStyle="1" w:styleId="c1">
    <w:name w:val="c1"/>
    <w:rsid w:val="00954A3C"/>
    <w:rPr>
      <w:color w:val="0000FF"/>
    </w:rPr>
  </w:style>
  <w:style w:type="paragraph" w:customStyle="1" w:styleId="121">
    <w:name w:val="Обычный 12"/>
    <w:basedOn w:val="a"/>
    <w:autoRedefine/>
    <w:rsid w:val="00954A3C"/>
    <w:pPr>
      <w:widowControl w:val="0"/>
      <w:autoSpaceDE w:val="0"/>
      <w:autoSpaceDN w:val="0"/>
      <w:adjustRightInd w:val="0"/>
      <w:spacing w:after="120" w:line="360" w:lineRule="auto"/>
      <w:ind w:firstLine="540"/>
      <w:jc w:val="both"/>
    </w:pPr>
    <w:rPr>
      <w:iCs/>
    </w:rPr>
  </w:style>
  <w:style w:type="character" w:customStyle="1" w:styleId="postbody1">
    <w:name w:val="postbody1"/>
    <w:rsid w:val="00954A3C"/>
    <w:rPr>
      <w:sz w:val="28"/>
      <w:szCs w:val="28"/>
    </w:rPr>
  </w:style>
  <w:style w:type="paragraph" w:customStyle="1" w:styleId="p1">
    <w:name w:val="p1"/>
    <w:basedOn w:val="a"/>
    <w:rsid w:val="00954A3C"/>
    <w:pPr>
      <w:spacing w:before="75" w:after="75"/>
      <w:ind w:firstLine="300"/>
      <w:jc w:val="both"/>
    </w:pPr>
    <w:rPr>
      <w:sz w:val="20"/>
      <w:szCs w:val="20"/>
    </w:rPr>
  </w:style>
  <w:style w:type="paragraph" w:customStyle="1" w:styleId="Iniiaiieoaeno21">
    <w:name w:val="Iniiaiie oaeno 21"/>
    <w:basedOn w:val="a"/>
    <w:rsid w:val="00954A3C"/>
    <w:pPr>
      <w:widowControl w:val="0"/>
      <w:spacing w:line="360" w:lineRule="auto"/>
      <w:jc w:val="both"/>
    </w:pPr>
    <w:rPr>
      <w:color w:val="000000"/>
      <w:spacing w:val="20"/>
      <w:szCs w:val="20"/>
    </w:rPr>
  </w:style>
  <w:style w:type="paragraph" w:customStyle="1" w:styleId="312">
    <w:name w:val="Основной текст 31"/>
    <w:basedOn w:val="a"/>
    <w:rsid w:val="00954A3C"/>
    <w:pPr>
      <w:jc w:val="both"/>
    </w:pPr>
    <w:rPr>
      <w:sz w:val="20"/>
      <w:szCs w:val="20"/>
    </w:rPr>
  </w:style>
  <w:style w:type="table" w:customStyle="1" w:styleId="1d">
    <w:name w:val="Стиль таблицы1"/>
    <w:basedOn w:val="a1"/>
    <w:rsid w:val="00954A3C"/>
    <w:rPr>
      <w:rFonts w:eastAsia="Times New Roman"/>
    </w:rPr>
    <w:tblPr/>
  </w:style>
  <w:style w:type="paragraph" w:customStyle="1" w:styleId="FORMATTEXT0">
    <w:name w:val=".FORMATTEXT"/>
    <w:rsid w:val="00954A3C"/>
    <w:pPr>
      <w:widowControl w:val="0"/>
      <w:autoSpaceDE w:val="0"/>
      <w:autoSpaceDN w:val="0"/>
      <w:adjustRightInd w:val="0"/>
    </w:pPr>
    <w:rPr>
      <w:rFonts w:eastAsia="Times New Roman"/>
      <w:sz w:val="24"/>
      <w:szCs w:val="24"/>
    </w:rPr>
  </w:style>
  <w:style w:type="paragraph" w:customStyle="1" w:styleId="headertexttopleveltextcentertext">
    <w:name w:val="headertext topleveltext centertext"/>
    <w:basedOn w:val="a"/>
    <w:rsid w:val="00954A3C"/>
    <w:pPr>
      <w:spacing w:before="100" w:beforeAutospacing="1" w:after="100" w:afterAutospacing="1"/>
    </w:pPr>
  </w:style>
  <w:style w:type="character" w:customStyle="1" w:styleId="visited">
    <w:name w:val="visited"/>
    <w:rsid w:val="00954A3C"/>
  </w:style>
  <w:style w:type="character" w:customStyle="1" w:styleId="apple-converted-space">
    <w:name w:val="apple-converted-space"/>
    <w:rsid w:val="00954A3C"/>
  </w:style>
  <w:style w:type="paragraph" w:customStyle="1" w:styleId="HEADERTEXT">
    <w:name w:val=".HEADERTEXT"/>
    <w:rsid w:val="00954A3C"/>
    <w:pPr>
      <w:widowControl w:val="0"/>
      <w:autoSpaceDE w:val="0"/>
      <w:autoSpaceDN w:val="0"/>
      <w:adjustRightInd w:val="0"/>
    </w:pPr>
    <w:rPr>
      <w:rFonts w:ascii="Arial" w:eastAsia="Times New Roman" w:hAnsi="Arial" w:cs="Arial"/>
      <w:sz w:val="22"/>
      <w:szCs w:val="22"/>
    </w:rPr>
  </w:style>
  <w:style w:type="paragraph" w:customStyle="1" w:styleId="xl63">
    <w:name w:val="xl63"/>
    <w:basedOn w:val="a"/>
    <w:rsid w:val="00954A3C"/>
    <w:pPr>
      <w:pBdr>
        <w:top w:val="single" w:sz="4" w:space="0" w:color="auto"/>
        <w:left w:val="single" w:sz="4" w:space="0" w:color="auto"/>
        <w:right w:val="single" w:sz="4" w:space="0" w:color="auto"/>
      </w:pBdr>
      <w:spacing w:before="100" w:beforeAutospacing="1" w:after="100" w:afterAutospacing="1"/>
      <w:jc w:val="center"/>
    </w:pPr>
  </w:style>
  <w:style w:type="character" w:customStyle="1" w:styleId="affffc">
    <w:name w:val="Символ сноски"/>
    <w:rsid w:val="00954A3C"/>
  </w:style>
  <w:style w:type="character" w:customStyle="1" w:styleId="1e">
    <w:name w:val="Основной текст Знак1"/>
    <w:rsid w:val="00954A3C"/>
  </w:style>
  <w:style w:type="paragraph" w:customStyle="1" w:styleId="64">
    <w:name w:val="Знак Знак6 Знак Знак"/>
    <w:basedOn w:val="a"/>
    <w:semiHidden/>
    <w:rsid w:val="00954A3C"/>
    <w:pPr>
      <w:keepLines/>
      <w:spacing w:after="160" w:line="240" w:lineRule="exact"/>
    </w:pPr>
    <w:rPr>
      <w:rFonts w:ascii="Verdana" w:eastAsia="MS Mincho" w:hAnsi="Verdana" w:cs="Franklin Gothic Book"/>
      <w:sz w:val="20"/>
      <w:szCs w:val="20"/>
      <w:lang w:val="en-US" w:eastAsia="en-US"/>
    </w:rPr>
  </w:style>
  <w:style w:type="character" w:customStyle="1" w:styleId="af1">
    <w:name w:val="Маркированный список Знак"/>
    <w:link w:val="af0"/>
    <w:locked/>
    <w:rsid w:val="00954A3C"/>
    <w:rPr>
      <w:sz w:val="24"/>
    </w:rPr>
  </w:style>
  <w:style w:type="character" w:customStyle="1" w:styleId="afff4">
    <w:name w:val="Без интервала Знак"/>
    <w:link w:val="afff3"/>
    <w:uiPriority w:val="1"/>
    <w:locked/>
    <w:rsid w:val="00954A3C"/>
    <w:rPr>
      <w:sz w:val="24"/>
      <w:szCs w:val="24"/>
    </w:rPr>
  </w:style>
  <w:style w:type="paragraph" w:customStyle="1" w:styleId="affffd">
    <w:name w:val="Знак"/>
    <w:basedOn w:val="a"/>
    <w:semiHidden/>
    <w:rsid w:val="00954A3C"/>
    <w:pPr>
      <w:keepLines/>
      <w:spacing w:after="160" w:line="240" w:lineRule="exact"/>
    </w:pPr>
    <w:rPr>
      <w:rFonts w:ascii="Verdana" w:eastAsia="MS Mincho" w:hAnsi="Verdana" w:cs="Franklin Gothic Book"/>
      <w:sz w:val="20"/>
      <w:szCs w:val="20"/>
      <w:lang w:val="en-US" w:eastAsia="en-US"/>
    </w:rPr>
  </w:style>
  <w:style w:type="character" w:customStyle="1" w:styleId="1f">
    <w:name w:val="Текст примечания Знак1"/>
    <w:locked/>
    <w:rsid w:val="00954A3C"/>
    <w:rPr>
      <w:rFonts w:ascii="Calibri" w:eastAsia="Times New Roman" w:hAnsi="Calibri"/>
      <w:lang w:val="en-US" w:eastAsia="en-US" w:bidi="en-US"/>
    </w:rPr>
  </w:style>
  <w:style w:type="character" w:customStyle="1" w:styleId="1f0">
    <w:name w:val="Схема документа Знак1"/>
    <w:uiPriority w:val="99"/>
    <w:locked/>
    <w:rsid w:val="00954A3C"/>
    <w:rPr>
      <w:rFonts w:ascii="Tahoma" w:eastAsia="Times New Roman" w:hAnsi="Tahoma" w:cs="Tahoma"/>
      <w:shd w:val="clear" w:color="auto" w:fill="000080"/>
      <w:lang w:val="en-US" w:eastAsia="en-US" w:bidi="en-US"/>
    </w:rPr>
  </w:style>
  <w:style w:type="character" w:customStyle="1" w:styleId="1f1">
    <w:name w:val="Текст выноски Знак1"/>
    <w:uiPriority w:val="99"/>
    <w:locked/>
    <w:rsid w:val="00954A3C"/>
    <w:rPr>
      <w:rFonts w:ascii="Tahoma" w:eastAsia="Times New Roman" w:hAnsi="Tahoma" w:cs="Tahoma"/>
      <w:sz w:val="16"/>
      <w:szCs w:val="16"/>
      <w:lang w:val="en-US" w:eastAsia="en-US" w:bidi="en-US"/>
    </w:rPr>
  </w:style>
  <w:style w:type="paragraph" w:styleId="2f2">
    <w:name w:val="Quote"/>
    <w:basedOn w:val="a"/>
    <w:next w:val="a"/>
    <w:link w:val="2f3"/>
    <w:uiPriority w:val="29"/>
    <w:qFormat/>
    <w:rsid w:val="00954A3C"/>
    <w:pPr>
      <w:spacing w:before="200" w:line="276" w:lineRule="auto"/>
      <w:ind w:left="360" w:right="360"/>
    </w:pPr>
    <w:rPr>
      <w:rFonts w:ascii="Calibri" w:hAnsi="Calibri"/>
      <w:i/>
      <w:iCs/>
      <w:sz w:val="22"/>
      <w:szCs w:val="22"/>
      <w:lang w:val="en-US" w:eastAsia="en-US" w:bidi="en-US"/>
    </w:rPr>
  </w:style>
  <w:style w:type="character" w:customStyle="1" w:styleId="2f3">
    <w:name w:val="Цитата 2 Знак"/>
    <w:basedOn w:val="a0"/>
    <w:link w:val="2f2"/>
    <w:uiPriority w:val="29"/>
    <w:rsid w:val="00954A3C"/>
    <w:rPr>
      <w:rFonts w:ascii="Calibri" w:eastAsia="Times New Roman" w:hAnsi="Calibri"/>
      <w:i/>
      <w:iCs/>
      <w:sz w:val="22"/>
      <w:szCs w:val="22"/>
      <w:lang w:val="en-US" w:eastAsia="en-US" w:bidi="en-US"/>
    </w:rPr>
  </w:style>
  <w:style w:type="paragraph" w:styleId="affffe">
    <w:name w:val="Intense Quote"/>
    <w:basedOn w:val="a"/>
    <w:next w:val="a"/>
    <w:link w:val="afffff"/>
    <w:uiPriority w:val="30"/>
    <w:qFormat/>
    <w:rsid w:val="00954A3C"/>
    <w:pPr>
      <w:pBdr>
        <w:bottom w:val="single" w:sz="4" w:space="1" w:color="auto"/>
      </w:pBdr>
      <w:spacing w:before="200" w:after="280" w:line="276" w:lineRule="auto"/>
      <w:ind w:left="1008" w:right="1152"/>
      <w:jc w:val="both"/>
    </w:pPr>
    <w:rPr>
      <w:rFonts w:ascii="Calibri" w:hAnsi="Calibri"/>
      <w:b/>
      <w:bCs/>
      <w:i/>
      <w:iCs/>
      <w:sz w:val="22"/>
      <w:szCs w:val="22"/>
      <w:lang w:val="en-US" w:eastAsia="en-US" w:bidi="en-US"/>
    </w:rPr>
  </w:style>
  <w:style w:type="character" w:customStyle="1" w:styleId="afffff">
    <w:name w:val="Выделенная цитата Знак"/>
    <w:basedOn w:val="a0"/>
    <w:link w:val="affffe"/>
    <w:uiPriority w:val="30"/>
    <w:rsid w:val="00954A3C"/>
    <w:rPr>
      <w:rFonts w:ascii="Calibri" w:eastAsia="Times New Roman" w:hAnsi="Calibri"/>
      <w:b/>
      <w:bCs/>
      <w:i/>
      <w:iCs/>
      <w:sz w:val="22"/>
      <w:szCs w:val="22"/>
      <w:lang w:val="en-US" w:eastAsia="en-US" w:bidi="en-US"/>
    </w:rPr>
  </w:style>
  <w:style w:type="character" w:customStyle="1" w:styleId="afffff0">
    <w:name w:val="ГС_Основной_текст Знак"/>
    <w:link w:val="afffff1"/>
    <w:locked/>
    <w:rsid w:val="00954A3C"/>
    <w:rPr>
      <w:snapToGrid w:val="0"/>
      <w:sz w:val="24"/>
      <w:szCs w:val="24"/>
      <w:lang w:val="en-US" w:bidi="en-US"/>
    </w:rPr>
  </w:style>
  <w:style w:type="paragraph" w:customStyle="1" w:styleId="afffff1">
    <w:name w:val="ГС_Основной_текст"/>
    <w:link w:val="afffff0"/>
    <w:rsid w:val="00954A3C"/>
    <w:pPr>
      <w:tabs>
        <w:tab w:val="left" w:pos="851"/>
      </w:tabs>
      <w:snapToGrid w:val="0"/>
      <w:spacing w:before="60" w:after="60" w:line="360" w:lineRule="auto"/>
      <w:ind w:firstLine="851"/>
      <w:contextualSpacing/>
      <w:jc w:val="both"/>
    </w:pPr>
    <w:rPr>
      <w:snapToGrid w:val="0"/>
      <w:sz w:val="24"/>
      <w:szCs w:val="24"/>
      <w:lang w:val="en-US" w:bidi="en-US"/>
    </w:rPr>
  </w:style>
  <w:style w:type="character" w:customStyle="1" w:styleId="1f2">
    <w:name w:val="Основной текст1"/>
    <w:link w:val="2f4"/>
    <w:locked/>
    <w:rsid w:val="00954A3C"/>
    <w:rPr>
      <w:sz w:val="24"/>
      <w:szCs w:val="24"/>
      <w:shd w:val="clear" w:color="auto" w:fill="FFFFFF"/>
    </w:rPr>
  </w:style>
  <w:style w:type="paragraph" w:customStyle="1" w:styleId="2f4">
    <w:name w:val="Основной текст2"/>
    <w:basedOn w:val="a"/>
    <w:link w:val="1f2"/>
    <w:rsid w:val="00954A3C"/>
    <w:pPr>
      <w:shd w:val="clear" w:color="auto" w:fill="FFFFFF"/>
      <w:spacing w:after="300" w:line="302" w:lineRule="exact"/>
      <w:ind w:hanging="320"/>
      <w:jc w:val="both"/>
    </w:pPr>
  </w:style>
  <w:style w:type="paragraph" w:customStyle="1" w:styleId="1f3">
    <w:name w:val="Абзац списка1"/>
    <w:basedOn w:val="a"/>
    <w:uiPriority w:val="34"/>
    <w:qFormat/>
    <w:rsid w:val="00954A3C"/>
    <w:pPr>
      <w:spacing w:after="200" w:line="276" w:lineRule="auto"/>
      <w:ind w:left="720"/>
      <w:contextualSpacing/>
    </w:pPr>
    <w:rPr>
      <w:rFonts w:ascii="Calibri" w:hAnsi="Calibri"/>
      <w:sz w:val="22"/>
      <w:szCs w:val="22"/>
      <w:lang w:val="en-US" w:eastAsia="en-US"/>
    </w:rPr>
  </w:style>
  <w:style w:type="character" w:customStyle="1" w:styleId="NoSpacingChar">
    <w:name w:val="No Spacing Char"/>
    <w:link w:val="2f5"/>
    <w:uiPriority w:val="1"/>
    <w:locked/>
    <w:rsid w:val="00954A3C"/>
    <w:rPr>
      <w:lang w:val="en-US"/>
    </w:rPr>
  </w:style>
  <w:style w:type="paragraph" w:customStyle="1" w:styleId="2f5">
    <w:name w:val="Без интервала2"/>
    <w:basedOn w:val="a"/>
    <w:link w:val="NoSpacingChar"/>
    <w:uiPriority w:val="1"/>
    <w:qFormat/>
    <w:rsid w:val="00954A3C"/>
    <w:rPr>
      <w:sz w:val="20"/>
      <w:szCs w:val="20"/>
      <w:lang w:val="en-US"/>
    </w:rPr>
  </w:style>
  <w:style w:type="paragraph" w:customStyle="1" w:styleId="3c">
    <w:name w:val="Без интервала3"/>
    <w:basedOn w:val="a"/>
    <w:uiPriority w:val="1"/>
    <w:qFormat/>
    <w:rsid w:val="00954A3C"/>
    <w:rPr>
      <w:rFonts w:ascii="Calibri" w:hAnsi="Calibri"/>
      <w:sz w:val="22"/>
      <w:szCs w:val="22"/>
      <w:lang w:val="en-US" w:eastAsia="en-US"/>
    </w:rPr>
  </w:style>
  <w:style w:type="paragraph" w:customStyle="1" w:styleId="2f6">
    <w:name w:val="Абзац списка2"/>
    <w:basedOn w:val="a"/>
    <w:uiPriority w:val="34"/>
    <w:qFormat/>
    <w:rsid w:val="00954A3C"/>
    <w:pPr>
      <w:spacing w:after="200" w:line="276" w:lineRule="auto"/>
      <w:ind w:left="720"/>
      <w:contextualSpacing/>
    </w:pPr>
    <w:rPr>
      <w:rFonts w:ascii="Calibri" w:hAnsi="Calibri"/>
      <w:sz w:val="22"/>
      <w:szCs w:val="22"/>
      <w:lang w:val="en-US" w:eastAsia="en-US"/>
    </w:rPr>
  </w:style>
  <w:style w:type="character" w:styleId="afffff2">
    <w:name w:val="Subtle Emphasis"/>
    <w:uiPriority w:val="19"/>
    <w:qFormat/>
    <w:rsid w:val="00954A3C"/>
    <w:rPr>
      <w:i/>
      <w:iCs/>
    </w:rPr>
  </w:style>
  <w:style w:type="character" w:styleId="afffff3">
    <w:name w:val="Subtle Reference"/>
    <w:uiPriority w:val="31"/>
    <w:qFormat/>
    <w:rsid w:val="00954A3C"/>
    <w:rPr>
      <w:smallCaps/>
    </w:rPr>
  </w:style>
  <w:style w:type="character" w:styleId="afffff4">
    <w:name w:val="Intense Reference"/>
    <w:uiPriority w:val="32"/>
    <w:qFormat/>
    <w:rsid w:val="00954A3C"/>
    <w:rPr>
      <w:smallCaps/>
      <w:spacing w:val="5"/>
      <w:u w:val="single"/>
    </w:rPr>
  </w:style>
  <w:style w:type="character" w:styleId="afffff5">
    <w:name w:val="Book Title"/>
    <w:uiPriority w:val="33"/>
    <w:qFormat/>
    <w:rsid w:val="00954A3C"/>
    <w:rPr>
      <w:i/>
      <w:iCs/>
      <w:smallCaps/>
      <w:spacing w:val="5"/>
    </w:rPr>
  </w:style>
  <w:style w:type="table" w:styleId="-1">
    <w:name w:val="Table Web 1"/>
    <w:basedOn w:val="a1"/>
    <w:rsid w:val="00954A3C"/>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6">
    <w:name w:val="таблица"/>
    <w:basedOn w:val="a"/>
    <w:link w:val="afffff7"/>
    <w:qFormat/>
    <w:rsid w:val="00954A3C"/>
    <w:pPr>
      <w:tabs>
        <w:tab w:val="left" w:pos="601"/>
      </w:tabs>
      <w:jc w:val="both"/>
    </w:pPr>
    <w:rPr>
      <w:rFonts w:eastAsia="Calibri"/>
      <w:lang w:eastAsia="en-US"/>
    </w:rPr>
  </w:style>
  <w:style w:type="character" w:customStyle="1" w:styleId="afffff7">
    <w:name w:val="таблица Знак"/>
    <w:link w:val="afffff6"/>
    <w:rsid w:val="00954A3C"/>
    <w:rPr>
      <w:rFonts w:eastAsia="Calibri"/>
      <w:sz w:val="24"/>
      <w:szCs w:val="24"/>
      <w:lang w:eastAsia="en-US"/>
    </w:rPr>
  </w:style>
  <w:style w:type="numbering" w:customStyle="1" w:styleId="1">
    <w:name w:val="Стиль1"/>
    <w:uiPriority w:val="99"/>
    <w:rsid w:val="00954A3C"/>
    <w:pPr>
      <w:numPr>
        <w:numId w:val="17"/>
      </w:numPr>
    </w:pPr>
  </w:style>
  <w:style w:type="paragraph" w:customStyle="1" w:styleId="afffff8">
    <w:name w:val="Основка"/>
    <w:link w:val="afffff9"/>
    <w:autoRedefine/>
    <w:rsid w:val="00954A3C"/>
    <w:pPr>
      <w:ind w:firstLine="709"/>
      <w:jc w:val="both"/>
    </w:pPr>
    <w:rPr>
      <w:rFonts w:eastAsia="Times New Roman"/>
      <w:color w:val="000000"/>
      <w:sz w:val="24"/>
      <w:szCs w:val="32"/>
    </w:rPr>
  </w:style>
  <w:style w:type="character" w:customStyle="1" w:styleId="afffff9">
    <w:name w:val="Основка Знак"/>
    <w:link w:val="afffff8"/>
    <w:rsid w:val="00954A3C"/>
    <w:rPr>
      <w:rFonts w:eastAsia="Times New Roman"/>
      <w:color w:val="000000"/>
      <w:sz w:val="24"/>
      <w:szCs w:val="32"/>
    </w:rPr>
  </w:style>
  <w:style w:type="character" w:customStyle="1" w:styleId="2f1">
    <w:name w:val="Стиль2 Знак"/>
    <w:link w:val="2f0"/>
    <w:rsid w:val="00954A3C"/>
    <w:rPr>
      <w:rFonts w:eastAsia="Times New Roman"/>
      <w:bCs/>
      <w:sz w:val="24"/>
      <w:szCs w:val="24"/>
      <w:lang w:eastAsia="en-US" w:bidi="en-US"/>
    </w:rPr>
  </w:style>
  <w:style w:type="character" w:customStyle="1" w:styleId="1f4">
    <w:name w:val="Знак Знак1"/>
    <w:rsid w:val="00954A3C"/>
  </w:style>
  <w:style w:type="paragraph" w:customStyle="1" w:styleId="afffffa">
    <w:name w:val="Третьи"/>
    <w:basedOn w:val="3"/>
    <w:link w:val="afffffb"/>
    <w:autoRedefine/>
    <w:rsid w:val="00954A3C"/>
    <w:pPr>
      <w:keepNext w:val="0"/>
      <w:spacing w:before="240" w:after="60" w:line="240" w:lineRule="auto"/>
      <w:jc w:val="both"/>
    </w:pPr>
    <w:rPr>
      <w:bCs/>
      <w:color w:val="FF0000"/>
      <w:szCs w:val="24"/>
      <w:lang w:val="en-US"/>
    </w:rPr>
  </w:style>
  <w:style w:type="character" w:customStyle="1" w:styleId="afffffb">
    <w:name w:val="Третьи Знак"/>
    <w:link w:val="afffffa"/>
    <w:rsid w:val="00954A3C"/>
    <w:rPr>
      <w:rFonts w:eastAsia="Times New Roman"/>
      <w:bCs/>
      <w:color w:val="FF0000"/>
      <w:sz w:val="24"/>
      <w:szCs w:val="24"/>
      <w:lang w:val="en-US"/>
    </w:rPr>
  </w:style>
  <w:style w:type="character" w:customStyle="1" w:styleId="2f7">
    <w:name w:val="Знак Знак2"/>
    <w:rsid w:val="00954A3C"/>
    <w:rPr>
      <w:b/>
      <w:sz w:val="24"/>
      <w:lang w:val="ru-RU" w:eastAsia="ru-RU" w:bidi="ar-SA"/>
    </w:rPr>
  </w:style>
  <w:style w:type="paragraph" w:customStyle="1" w:styleId="font5">
    <w:name w:val="font5"/>
    <w:basedOn w:val="a"/>
    <w:rsid w:val="00954A3C"/>
    <w:pPr>
      <w:spacing w:before="100" w:beforeAutospacing="1" w:after="100" w:afterAutospacing="1"/>
    </w:pPr>
    <w:rPr>
      <w:sz w:val="22"/>
      <w:szCs w:val="22"/>
    </w:rPr>
  </w:style>
  <w:style w:type="paragraph" w:customStyle="1" w:styleId="xl92">
    <w:name w:val="xl92"/>
    <w:basedOn w:val="a"/>
    <w:rsid w:val="00954A3C"/>
    <w:pPr>
      <w:pBdr>
        <w:top w:val="single" w:sz="4" w:space="0" w:color="auto"/>
      </w:pBdr>
      <w:spacing w:before="100" w:beforeAutospacing="1" w:after="100" w:afterAutospacing="1"/>
    </w:pPr>
    <w:rPr>
      <w:sz w:val="22"/>
      <w:szCs w:val="22"/>
    </w:rPr>
  </w:style>
  <w:style w:type="paragraph" w:customStyle="1" w:styleId="xl93">
    <w:name w:val="xl93"/>
    <w:basedOn w:val="a"/>
    <w:rsid w:val="00954A3C"/>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
    <w:rsid w:val="00954A3C"/>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5">
    <w:name w:val="xl95"/>
    <w:basedOn w:val="a"/>
    <w:rsid w:val="00954A3C"/>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96">
    <w:name w:val="xl96"/>
    <w:basedOn w:val="a"/>
    <w:rsid w:val="00954A3C"/>
    <w:pPr>
      <w:pBdr>
        <w:top w:val="single" w:sz="4" w:space="0" w:color="auto"/>
        <w:bottom w:val="single" w:sz="4" w:space="0" w:color="auto"/>
      </w:pBdr>
      <w:spacing w:before="100" w:beforeAutospacing="1" w:after="100" w:afterAutospacing="1"/>
    </w:pPr>
    <w:rPr>
      <w:sz w:val="22"/>
      <w:szCs w:val="22"/>
    </w:rPr>
  </w:style>
  <w:style w:type="paragraph" w:customStyle="1" w:styleId="xl97">
    <w:name w:val="xl97"/>
    <w:basedOn w:val="a"/>
    <w:rsid w:val="00954A3C"/>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rsid w:val="00954A3C"/>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99">
    <w:name w:val="xl99"/>
    <w:basedOn w:val="a"/>
    <w:rsid w:val="00954A3C"/>
    <w:pPr>
      <w:pBdr>
        <w:top w:val="single" w:sz="4" w:space="0" w:color="auto"/>
        <w:bottom w:val="single" w:sz="4" w:space="0" w:color="auto"/>
      </w:pBdr>
      <w:spacing w:before="100" w:beforeAutospacing="1" w:after="100" w:afterAutospacing="1"/>
      <w:jc w:val="center"/>
      <w:textAlignment w:val="center"/>
    </w:pPr>
    <w:rPr>
      <w:sz w:val="22"/>
      <w:szCs w:val="22"/>
    </w:rPr>
  </w:style>
  <w:style w:type="character" w:customStyle="1" w:styleId="2f8">
    <w:name w:val="Заголовок №2_"/>
    <w:link w:val="2f9"/>
    <w:rsid w:val="00954A3C"/>
    <w:rPr>
      <w:spacing w:val="-10"/>
      <w:sz w:val="21"/>
      <w:szCs w:val="21"/>
      <w:shd w:val="clear" w:color="auto" w:fill="FFFFFF"/>
    </w:rPr>
  </w:style>
  <w:style w:type="paragraph" w:customStyle="1" w:styleId="2f9">
    <w:name w:val="Заголовок №2"/>
    <w:basedOn w:val="a"/>
    <w:link w:val="2f8"/>
    <w:rsid w:val="00954A3C"/>
    <w:pPr>
      <w:widowControl w:val="0"/>
      <w:shd w:val="clear" w:color="auto" w:fill="FFFFFF"/>
      <w:spacing w:line="0" w:lineRule="atLeast"/>
      <w:jc w:val="center"/>
      <w:outlineLvl w:val="1"/>
    </w:pPr>
    <w:rPr>
      <w:spacing w:val="-10"/>
      <w:sz w:val="21"/>
      <w:szCs w:val="21"/>
    </w:rPr>
  </w:style>
  <w:style w:type="character" w:customStyle="1" w:styleId="2fa">
    <w:name w:val="Основной текст (2)_"/>
    <w:link w:val="2fb"/>
    <w:rsid w:val="00954A3C"/>
    <w:rPr>
      <w:spacing w:val="-11"/>
      <w:sz w:val="18"/>
      <w:szCs w:val="18"/>
      <w:shd w:val="clear" w:color="auto" w:fill="FFFFFF"/>
    </w:rPr>
  </w:style>
  <w:style w:type="character" w:customStyle="1" w:styleId="20pt">
    <w:name w:val="Основной текст (2) + Полужирный;Интервал 0 pt"/>
    <w:rsid w:val="00954A3C"/>
    <w:rPr>
      <w:b/>
      <w:bCs/>
      <w:color w:val="000000"/>
      <w:spacing w:val="-4"/>
      <w:w w:val="100"/>
      <w:position w:val="0"/>
      <w:sz w:val="18"/>
      <w:szCs w:val="18"/>
      <w:shd w:val="clear" w:color="auto" w:fill="FFFFFF"/>
      <w:lang w:val="ru-RU"/>
    </w:rPr>
  </w:style>
  <w:style w:type="character" w:customStyle="1" w:styleId="afffffc">
    <w:name w:val="Основной текст_"/>
    <w:rsid w:val="00954A3C"/>
    <w:rPr>
      <w:spacing w:val="-12"/>
      <w:sz w:val="16"/>
      <w:szCs w:val="16"/>
      <w:shd w:val="clear" w:color="auto" w:fill="FFFFFF"/>
      <w:lang w:val="en-US"/>
    </w:rPr>
  </w:style>
  <w:style w:type="paragraph" w:customStyle="1" w:styleId="2fb">
    <w:name w:val="Основной текст (2)"/>
    <w:basedOn w:val="a"/>
    <w:link w:val="2fa"/>
    <w:rsid w:val="00954A3C"/>
    <w:pPr>
      <w:widowControl w:val="0"/>
      <w:shd w:val="clear" w:color="auto" w:fill="FFFFFF"/>
      <w:spacing w:line="198" w:lineRule="exact"/>
      <w:jc w:val="both"/>
    </w:pPr>
    <w:rPr>
      <w:spacing w:val="-11"/>
      <w:sz w:val="18"/>
      <w:szCs w:val="18"/>
    </w:rPr>
  </w:style>
  <w:style w:type="character" w:customStyle="1" w:styleId="2b">
    <w:name w:val="Заг. уровень 2 Знак"/>
    <w:link w:val="2a"/>
    <w:rsid w:val="00954A3C"/>
    <w:rPr>
      <w:b/>
      <w:sz w:val="24"/>
    </w:rPr>
  </w:style>
  <w:style w:type="table" w:styleId="1f5">
    <w:name w:val="Table Grid 1"/>
    <w:basedOn w:val="a1"/>
    <w:rsid w:val="00954A3C"/>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31">
    <w:name w:val="Основной текст с отступом 23"/>
    <w:basedOn w:val="a"/>
    <w:rsid w:val="00954A3C"/>
    <w:pPr>
      <w:widowControl w:val="0"/>
      <w:spacing w:line="360" w:lineRule="auto"/>
      <w:ind w:firstLine="720"/>
      <w:jc w:val="both"/>
    </w:pPr>
    <w:rPr>
      <w:szCs w:val="20"/>
    </w:rPr>
  </w:style>
  <w:style w:type="paragraph" w:customStyle="1" w:styleId="321">
    <w:name w:val="Основной текст 32"/>
    <w:basedOn w:val="a"/>
    <w:rsid w:val="00954A3C"/>
    <w:pPr>
      <w:jc w:val="both"/>
    </w:pPr>
    <w:rPr>
      <w:sz w:val="20"/>
      <w:szCs w:val="20"/>
    </w:rPr>
  </w:style>
  <w:style w:type="paragraph" w:customStyle="1" w:styleId="240">
    <w:name w:val="Основной текст 24"/>
    <w:basedOn w:val="a"/>
    <w:rsid w:val="00954A3C"/>
    <w:pPr>
      <w:widowControl w:val="0"/>
      <w:ind w:firstLine="567"/>
      <w:jc w:val="both"/>
    </w:pPr>
    <w:rPr>
      <w:szCs w:val="20"/>
    </w:rPr>
  </w:style>
  <w:style w:type="paragraph" w:customStyle="1" w:styleId="2CharChar">
    <w:name w:val="Знак Знак2 Char Char"/>
    <w:basedOn w:val="a"/>
    <w:rsid w:val="00954A3C"/>
    <w:pPr>
      <w:spacing w:after="160" w:line="240" w:lineRule="exact"/>
    </w:pPr>
    <w:rPr>
      <w:rFonts w:ascii="Verdana" w:hAnsi="Verdana" w:cs="Verdana"/>
      <w:sz w:val="20"/>
      <w:szCs w:val="20"/>
      <w:lang w:val="en-US" w:eastAsia="en-US"/>
    </w:rPr>
  </w:style>
  <w:style w:type="character" w:customStyle="1" w:styleId="WW8Num1z2">
    <w:name w:val="WW8Num1z2"/>
    <w:rsid w:val="00954A3C"/>
    <w:rPr>
      <w:rFonts w:ascii="Wingdings" w:hAnsi="Wingdings" w:cs="Wingdings" w:hint="default"/>
    </w:rPr>
  </w:style>
  <w:style w:type="paragraph" w:customStyle="1" w:styleId="afffffd">
    <w:name w:val="Таб"/>
    <w:basedOn w:val="a"/>
    <w:next w:val="a"/>
    <w:rsid w:val="00954A3C"/>
    <w:pPr>
      <w:jc w:val="both"/>
    </w:pPr>
    <w:rPr>
      <w:sz w:val="22"/>
    </w:rPr>
  </w:style>
  <w:style w:type="paragraph" w:customStyle="1" w:styleId="Default">
    <w:name w:val="Default"/>
    <w:rsid w:val="00954A3C"/>
    <w:pPr>
      <w:autoSpaceDE w:val="0"/>
      <w:autoSpaceDN w:val="0"/>
      <w:adjustRightInd w:val="0"/>
    </w:pPr>
    <w:rPr>
      <w:rFonts w:eastAsia="Times New Roman"/>
      <w:color w:val="000000"/>
      <w:sz w:val="24"/>
      <w:szCs w:val="24"/>
    </w:rPr>
  </w:style>
  <w:style w:type="paragraph" w:customStyle="1" w:styleId="style3">
    <w:name w:val="style3"/>
    <w:basedOn w:val="a"/>
    <w:rsid w:val="00954A3C"/>
    <w:rPr>
      <w:color w:val="000000"/>
      <w:sz w:val="30"/>
      <w:szCs w:val="30"/>
    </w:rPr>
  </w:style>
  <w:style w:type="numbering" w:customStyle="1" w:styleId="2fc">
    <w:name w:val="Нет списка2"/>
    <w:next w:val="a2"/>
    <w:uiPriority w:val="99"/>
    <w:semiHidden/>
    <w:unhideWhenUsed/>
    <w:rsid w:val="00DD39BD"/>
  </w:style>
  <w:style w:type="numbering" w:customStyle="1" w:styleId="111">
    <w:name w:val="Нет списка11"/>
    <w:next w:val="a2"/>
    <w:semiHidden/>
    <w:rsid w:val="00DD39BD"/>
  </w:style>
  <w:style w:type="numbering" w:customStyle="1" w:styleId="112">
    <w:name w:val="Стиль11"/>
    <w:uiPriority w:val="99"/>
    <w:rsid w:val="00DD39BD"/>
  </w:style>
  <w:style w:type="character" w:customStyle="1" w:styleId="layout">
    <w:name w:val="layout"/>
    <w:basedOn w:val="a0"/>
    <w:rsid w:val="00817904"/>
  </w:style>
  <w:style w:type="paragraph" w:customStyle="1" w:styleId="133">
    <w:name w:val="Таблица_по ширине_13"/>
    <w:basedOn w:val="a"/>
    <w:next w:val="a"/>
    <w:qFormat/>
    <w:rsid w:val="006E09C5"/>
    <w:pPr>
      <w:jc w:val="both"/>
    </w:pPr>
    <w:rPr>
      <w:sz w:val="26"/>
      <w:szCs w:val="22"/>
    </w:rPr>
  </w:style>
  <w:style w:type="character" w:customStyle="1" w:styleId="searchresult">
    <w:name w:val="search_result"/>
    <w:basedOn w:val="a0"/>
    <w:rsid w:val="00CC6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27893">
      <w:bodyDiv w:val="1"/>
      <w:marLeft w:val="0"/>
      <w:marRight w:val="0"/>
      <w:marTop w:val="0"/>
      <w:marBottom w:val="0"/>
      <w:divBdr>
        <w:top w:val="none" w:sz="0" w:space="0" w:color="auto"/>
        <w:left w:val="none" w:sz="0" w:space="0" w:color="auto"/>
        <w:bottom w:val="none" w:sz="0" w:space="0" w:color="auto"/>
        <w:right w:val="none" w:sz="0" w:space="0" w:color="auto"/>
      </w:divBdr>
    </w:div>
    <w:div w:id="30152334">
      <w:bodyDiv w:val="1"/>
      <w:marLeft w:val="0"/>
      <w:marRight w:val="0"/>
      <w:marTop w:val="0"/>
      <w:marBottom w:val="0"/>
      <w:divBdr>
        <w:top w:val="none" w:sz="0" w:space="0" w:color="auto"/>
        <w:left w:val="none" w:sz="0" w:space="0" w:color="auto"/>
        <w:bottom w:val="none" w:sz="0" w:space="0" w:color="auto"/>
        <w:right w:val="none" w:sz="0" w:space="0" w:color="auto"/>
      </w:divBdr>
    </w:div>
    <w:div w:id="39979429">
      <w:bodyDiv w:val="1"/>
      <w:marLeft w:val="0"/>
      <w:marRight w:val="0"/>
      <w:marTop w:val="0"/>
      <w:marBottom w:val="0"/>
      <w:divBdr>
        <w:top w:val="none" w:sz="0" w:space="0" w:color="auto"/>
        <w:left w:val="none" w:sz="0" w:space="0" w:color="auto"/>
        <w:bottom w:val="none" w:sz="0" w:space="0" w:color="auto"/>
        <w:right w:val="none" w:sz="0" w:space="0" w:color="auto"/>
      </w:divBdr>
    </w:div>
    <w:div w:id="40711617">
      <w:bodyDiv w:val="1"/>
      <w:marLeft w:val="0"/>
      <w:marRight w:val="0"/>
      <w:marTop w:val="0"/>
      <w:marBottom w:val="0"/>
      <w:divBdr>
        <w:top w:val="none" w:sz="0" w:space="0" w:color="auto"/>
        <w:left w:val="none" w:sz="0" w:space="0" w:color="auto"/>
        <w:bottom w:val="none" w:sz="0" w:space="0" w:color="auto"/>
        <w:right w:val="none" w:sz="0" w:space="0" w:color="auto"/>
      </w:divBdr>
    </w:div>
    <w:div w:id="83040050">
      <w:bodyDiv w:val="1"/>
      <w:marLeft w:val="0"/>
      <w:marRight w:val="0"/>
      <w:marTop w:val="0"/>
      <w:marBottom w:val="0"/>
      <w:divBdr>
        <w:top w:val="none" w:sz="0" w:space="0" w:color="auto"/>
        <w:left w:val="none" w:sz="0" w:space="0" w:color="auto"/>
        <w:bottom w:val="none" w:sz="0" w:space="0" w:color="auto"/>
        <w:right w:val="none" w:sz="0" w:space="0" w:color="auto"/>
      </w:divBdr>
    </w:div>
    <w:div w:id="116996389">
      <w:bodyDiv w:val="1"/>
      <w:marLeft w:val="0"/>
      <w:marRight w:val="0"/>
      <w:marTop w:val="0"/>
      <w:marBottom w:val="0"/>
      <w:divBdr>
        <w:top w:val="none" w:sz="0" w:space="0" w:color="auto"/>
        <w:left w:val="none" w:sz="0" w:space="0" w:color="auto"/>
        <w:bottom w:val="none" w:sz="0" w:space="0" w:color="auto"/>
        <w:right w:val="none" w:sz="0" w:space="0" w:color="auto"/>
      </w:divBdr>
    </w:div>
    <w:div w:id="148180565">
      <w:bodyDiv w:val="1"/>
      <w:marLeft w:val="0"/>
      <w:marRight w:val="0"/>
      <w:marTop w:val="0"/>
      <w:marBottom w:val="0"/>
      <w:divBdr>
        <w:top w:val="none" w:sz="0" w:space="0" w:color="auto"/>
        <w:left w:val="none" w:sz="0" w:space="0" w:color="auto"/>
        <w:bottom w:val="none" w:sz="0" w:space="0" w:color="auto"/>
        <w:right w:val="none" w:sz="0" w:space="0" w:color="auto"/>
      </w:divBdr>
    </w:div>
    <w:div w:id="150602928">
      <w:bodyDiv w:val="1"/>
      <w:marLeft w:val="0"/>
      <w:marRight w:val="0"/>
      <w:marTop w:val="0"/>
      <w:marBottom w:val="0"/>
      <w:divBdr>
        <w:top w:val="none" w:sz="0" w:space="0" w:color="auto"/>
        <w:left w:val="none" w:sz="0" w:space="0" w:color="auto"/>
        <w:bottom w:val="none" w:sz="0" w:space="0" w:color="auto"/>
        <w:right w:val="none" w:sz="0" w:space="0" w:color="auto"/>
      </w:divBdr>
    </w:div>
    <w:div w:id="172688005">
      <w:bodyDiv w:val="1"/>
      <w:marLeft w:val="0"/>
      <w:marRight w:val="0"/>
      <w:marTop w:val="0"/>
      <w:marBottom w:val="0"/>
      <w:divBdr>
        <w:top w:val="none" w:sz="0" w:space="0" w:color="auto"/>
        <w:left w:val="none" w:sz="0" w:space="0" w:color="auto"/>
        <w:bottom w:val="none" w:sz="0" w:space="0" w:color="auto"/>
        <w:right w:val="none" w:sz="0" w:space="0" w:color="auto"/>
      </w:divBdr>
    </w:div>
    <w:div w:id="199557331">
      <w:bodyDiv w:val="1"/>
      <w:marLeft w:val="0"/>
      <w:marRight w:val="0"/>
      <w:marTop w:val="0"/>
      <w:marBottom w:val="0"/>
      <w:divBdr>
        <w:top w:val="none" w:sz="0" w:space="0" w:color="auto"/>
        <w:left w:val="none" w:sz="0" w:space="0" w:color="auto"/>
        <w:bottom w:val="none" w:sz="0" w:space="0" w:color="auto"/>
        <w:right w:val="none" w:sz="0" w:space="0" w:color="auto"/>
      </w:divBdr>
    </w:div>
    <w:div w:id="212035863">
      <w:bodyDiv w:val="1"/>
      <w:marLeft w:val="0"/>
      <w:marRight w:val="0"/>
      <w:marTop w:val="0"/>
      <w:marBottom w:val="0"/>
      <w:divBdr>
        <w:top w:val="none" w:sz="0" w:space="0" w:color="auto"/>
        <w:left w:val="none" w:sz="0" w:space="0" w:color="auto"/>
        <w:bottom w:val="none" w:sz="0" w:space="0" w:color="auto"/>
        <w:right w:val="none" w:sz="0" w:space="0" w:color="auto"/>
      </w:divBdr>
    </w:div>
    <w:div w:id="230503551">
      <w:bodyDiv w:val="1"/>
      <w:marLeft w:val="0"/>
      <w:marRight w:val="0"/>
      <w:marTop w:val="0"/>
      <w:marBottom w:val="0"/>
      <w:divBdr>
        <w:top w:val="none" w:sz="0" w:space="0" w:color="auto"/>
        <w:left w:val="none" w:sz="0" w:space="0" w:color="auto"/>
        <w:bottom w:val="none" w:sz="0" w:space="0" w:color="auto"/>
        <w:right w:val="none" w:sz="0" w:space="0" w:color="auto"/>
      </w:divBdr>
    </w:div>
    <w:div w:id="238055771">
      <w:bodyDiv w:val="1"/>
      <w:marLeft w:val="0"/>
      <w:marRight w:val="0"/>
      <w:marTop w:val="0"/>
      <w:marBottom w:val="0"/>
      <w:divBdr>
        <w:top w:val="none" w:sz="0" w:space="0" w:color="auto"/>
        <w:left w:val="none" w:sz="0" w:space="0" w:color="auto"/>
        <w:bottom w:val="none" w:sz="0" w:space="0" w:color="auto"/>
        <w:right w:val="none" w:sz="0" w:space="0" w:color="auto"/>
      </w:divBdr>
    </w:div>
    <w:div w:id="251625062">
      <w:bodyDiv w:val="1"/>
      <w:marLeft w:val="0"/>
      <w:marRight w:val="0"/>
      <w:marTop w:val="0"/>
      <w:marBottom w:val="0"/>
      <w:divBdr>
        <w:top w:val="none" w:sz="0" w:space="0" w:color="auto"/>
        <w:left w:val="none" w:sz="0" w:space="0" w:color="auto"/>
        <w:bottom w:val="none" w:sz="0" w:space="0" w:color="auto"/>
        <w:right w:val="none" w:sz="0" w:space="0" w:color="auto"/>
      </w:divBdr>
    </w:div>
    <w:div w:id="264921513">
      <w:bodyDiv w:val="1"/>
      <w:marLeft w:val="0"/>
      <w:marRight w:val="0"/>
      <w:marTop w:val="0"/>
      <w:marBottom w:val="0"/>
      <w:divBdr>
        <w:top w:val="none" w:sz="0" w:space="0" w:color="auto"/>
        <w:left w:val="none" w:sz="0" w:space="0" w:color="auto"/>
        <w:bottom w:val="none" w:sz="0" w:space="0" w:color="auto"/>
        <w:right w:val="none" w:sz="0" w:space="0" w:color="auto"/>
      </w:divBdr>
    </w:div>
    <w:div w:id="269435600">
      <w:bodyDiv w:val="1"/>
      <w:marLeft w:val="0"/>
      <w:marRight w:val="0"/>
      <w:marTop w:val="0"/>
      <w:marBottom w:val="0"/>
      <w:divBdr>
        <w:top w:val="none" w:sz="0" w:space="0" w:color="auto"/>
        <w:left w:val="none" w:sz="0" w:space="0" w:color="auto"/>
        <w:bottom w:val="none" w:sz="0" w:space="0" w:color="auto"/>
        <w:right w:val="none" w:sz="0" w:space="0" w:color="auto"/>
      </w:divBdr>
    </w:div>
    <w:div w:id="276957314">
      <w:bodyDiv w:val="1"/>
      <w:marLeft w:val="0"/>
      <w:marRight w:val="0"/>
      <w:marTop w:val="0"/>
      <w:marBottom w:val="0"/>
      <w:divBdr>
        <w:top w:val="none" w:sz="0" w:space="0" w:color="auto"/>
        <w:left w:val="none" w:sz="0" w:space="0" w:color="auto"/>
        <w:bottom w:val="none" w:sz="0" w:space="0" w:color="auto"/>
        <w:right w:val="none" w:sz="0" w:space="0" w:color="auto"/>
      </w:divBdr>
    </w:div>
    <w:div w:id="285087577">
      <w:bodyDiv w:val="1"/>
      <w:marLeft w:val="0"/>
      <w:marRight w:val="0"/>
      <w:marTop w:val="0"/>
      <w:marBottom w:val="0"/>
      <w:divBdr>
        <w:top w:val="none" w:sz="0" w:space="0" w:color="auto"/>
        <w:left w:val="none" w:sz="0" w:space="0" w:color="auto"/>
        <w:bottom w:val="none" w:sz="0" w:space="0" w:color="auto"/>
        <w:right w:val="none" w:sz="0" w:space="0" w:color="auto"/>
      </w:divBdr>
    </w:div>
    <w:div w:id="305668628">
      <w:bodyDiv w:val="1"/>
      <w:marLeft w:val="0"/>
      <w:marRight w:val="0"/>
      <w:marTop w:val="0"/>
      <w:marBottom w:val="0"/>
      <w:divBdr>
        <w:top w:val="none" w:sz="0" w:space="0" w:color="auto"/>
        <w:left w:val="none" w:sz="0" w:space="0" w:color="auto"/>
        <w:bottom w:val="none" w:sz="0" w:space="0" w:color="auto"/>
        <w:right w:val="none" w:sz="0" w:space="0" w:color="auto"/>
      </w:divBdr>
    </w:div>
    <w:div w:id="324548743">
      <w:bodyDiv w:val="1"/>
      <w:marLeft w:val="0"/>
      <w:marRight w:val="0"/>
      <w:marTop w:val="0"/>
      <w:marBottom w:val="0"/>
      <w:divBdr>
        <w:top w:val="none" w:sz="0" w:space="0" w:color="auto"/>
        <w:left w:val="none" w:sz="0" w:space="0" w:color="auto"/>
        <w:bottom w:val="none" w:sz="0" w:space="0" w:color="auto"/>
        <w:right w:val="none" w:sz="0" w:space="0" w:color="auto"/>
      </w:divBdr>
    </w:div>
    <w:div w:id="336422677">
      <w:bodyDiv w:val="1"/>
      <w:marLeft w:val="0"/>
      <w:marRight w:val="0"/>
      <w:marTop w:val="0"/>
      <w:marBottom w:val="0"/>
      <w:divBdr>
        <w:top w:val="none" w:sz="0" w:space="0" w:color="auto"/>
        <w:left w:val="none" w:sz="0" w:space="0" w:color="auto"/>
        <w:bottom w:val="none" w:sz="0" w:space="0" w:color="auto"/>
        <w:right w:val="none" w:sz="0" w:space="0" w:color="auto"/>
      </w:divBdr>
    </w:div>
    <w:div w:id="355230164">
      <w:bodyDiv w:val="1"/>
      <w:marLeft w:val="0"/>
      <w:marRight w:val="0"/>
      <w:marTop w:val="0"/>
      <w:marBottom w:val="0"/>
      <w:divBdr>
        <w:top w:val="none" w:sz="0" w:space="0" w:color="auto"/>
        <w:left w:val="none" w:sz="0" w:space="0" w:color="auto"/>
        <w:bottom w:val="none" w:sz="0" w:space="0" w:color="auto"/>
        <w:right w:val="none" w:sz="0" w:space="0" w:color="auto"/>
      </w:divBdr>
    </w:div>
    <w:div w:id="384254337">
      <w:bodyDiv w:val="1"/>
      <w:marLeft w:val="0"/>
      <w:marRight w:val="0"/>
      <w:marTop w:val="0"/>
      <w:marBottom w:val="0"/>
      <w:divBdr>
        <w:top w:val="none" w:sz="0" w:space="0" w:color="auto"/>
        <w:left w:val="none" w:sz="0" w:space="0" w:color="auto"/>
        <w:bottom w:val="none" w:sz="0" w:space="0" w:color="auto"/>
        <w:right w:val="none" w:sz="0" w:space="0" w:color="auto"/>
      </w:divBdr>
    </w:div>
    <w:div w:id="413548819">
      <w:bodyDiv w:val="1"/>
      <w:marLeft w:val="0"/>
      <w:marRight w:val="0"/>
      <w:marTop w:val="0"/>
      <w:marBottom w:val="0"/>
      <w:divBdr>
        <w:top w:val="none" w:sz="0" w:space="0" w:color="auto"/>
        <w:left w:val="none" w:sz="0" w:space="0" w:color="auto"/>
        <w:bottom w:val="none" w:sz="0" w:space="0" w:color="auto"/>
        <w:right w:val="none" w:sz="0" w:space="0" w:color="auto"/>
      </w:divBdr>
    </w:div>
    <w:div w:id="426078522">
      <w:bodyDiv w:val="1"/>
      <w:marLeft w:val="0"/>
      <w:marRight w:val="0"/>
      <w:marTop w:val="0"/>
      <w:marBottom w:val="0"/>
      <w:divBdr>
        <w:top w:val="none" w:sz="0" w:space="0" w:color="auto"/>
        <w:left w:val="none" w:sz="0" w:space="0" w:color="auto"/>
        <w:bottom w:val="none" w:sz="0" w:space="0" w:color="auto"/>
        <w:right w:val="none" w:sz="0" w:space="0" w:color="auto"/>
      </w:divBdr>
    </w:div>
    <w:div w:id="447698733">
      <w:bodyDiv w:val="1"/>
      <w:marLeft w:val="0"/>
      <w:marRight w:val="0"/>
      <w:marTop w:val="0"/>
      <w:marBottom w:val="0"/>
      <w:divBdr>
        <w:top w:val="none" w:sz="0" w:space="0" w:color="auto"/>
        <w:left w:val="none" w:sz="0" w:space="0" w:color="auto"/>
        <w:bottom w:val="none" w:sz="0" w:space="0" w:color="auto"/>
        <w:right w:val="none" w:sz="0" w:space="0" w:color="auto"/>
      </w:divBdr>
    </w:div>
    <w:div w:id="493450363">
      <w:bodyDiv w:val="1"/>
      <w:marLeft w:val="0"/>
      <w:marRight w:val="0"/>
      <w:marTop w:val="0"/>
      <w:marBottom w:val="0"/>
      <w:divBdr>
        <w:top w:val="none" w:sz="0" w:space="0" w:color="auto"/>
        <w:left w:val="none" w:sz="0" w:space="0" w:color="auto"/>
        <w:bottom w:val="none" w:sz="0" w:space="0" w:color="auto"/>
        <w:right w:val="none" w:sz="0" w:space="0" w:color="auto"/>
      </w:divBdr>
    </w:div>
    <w:div w:id="500773787">
      <w:bodyDiv w:val="1"/>
      <w:marLeft w:val="0"/>
      <w:marRight w:val="0"/>
      <w:marTop w:val="0"/>
      <w:marBottom w:val="0"/>
      <w:divBdr>
        <w:top w:val="none" w:sz="0" w:space="0" w:color="auto"/>
        <w:left w:val="none" w:sz="0" w:space="0" w:color="auto"/>
        <w:bottom w:val="none" w:sz="0" w:space="0" w:color="auto"/>
        <w:right w:val="none" w:sz="0" w:space="0" w:color="auto"/>
      </w:divBdr>
    </w:div>
    <w:div w:id="505049413">
      <w:bodyDiv w:val="1"/>
      <w:marLeft w:val="0"/>
      <w:marRight w:val="0"/>
      <w:marTop w:val="0"/>
      <w:marBottom w:val="0"/>
      <w:divBdr>
        <w:top w:val="none" w:sz="0" w:space="0" w:color="auto"/>
        <w:left w:val="none" w:sz="0" w:space="0" w:color="auto"/>
        <w:bottom w:val="none" w:sz="0" w:space="0" w:color="auto"/>
        <w:right w:val="none" w:sz="0" w:space="0" w:color="auto"/>
      </w:divBdr>
    </w:div>
    <w:div w:id="506821973">
      <w:bodyDiv w:val="1"/>
      <w:marLeft w:val="0"/>
      <w:marRight w:val="0"/>
      <w:marTop w:val="0"/>
      <w:marBottom w:val="0"/>
      <w:divBdr>
        <w:top w:val="none" w:sz="0" w:space="0" w:color="auto"/>
        <w:left w:val="none" w:sz="0" w:space="0" w:color="auto"/>
        <w:bottom w:val="none" w:sz="0" w:space="0" w:color="auto"/>
        <w:right w:val="none" w:sz="0" w:space="0" w:color="auto"/>
      </w:divBdr>
    </w:div>
    <w:div w:id="511379263">
      <w:bodyDiv w:val="1"/>
      <w:marLeft w:val="0"/>
      <w:marRight w:val="0"/>
      <w:marTop w:val="0"/>
      <w:marBottom w:val="0"/>
      <w:divBdr>
        <w:top w:val="none" w:sz="0" w:space="0" w:color="auto"/>
        <w:left w:val="none" w:sz="0" w:space="0" w:color="auto"/>
        <w:bottom w:val="none" w:sz="0" w:space="0" w:color="auto"/>
        <w:right w:val="none" w:sz="0" w:space="0" w:color="auto"/>
      </w:divBdr>
    </w:div>
    <w:div w:id="524635833">
      <w:bodyDiv w:val="1"/>
      <w:marLeft w:val="0"/>
      <w:marRight w:val="0"/>
      <w:marTop w:val="0"/>
      <w:marBottom w:val="0"/>
      <w:divBdr>
        <w:top w:val="none" w:sz="0" w:space="0" w:color="auto"/>
        <w:left w:val="none" w:sz="0" w:space="0" w:color="auto"/>
        <w:bottom w:val="none" w:sz="0" w:space="0" w:color="auto"/>
        <w:right w:val="none" w:sz="0" w:space="0" w:color="auto"/>
      </w:divBdr>
    </w:div>
    <w:div w:id="537671452">
      <w:bodyDiv w:val="1"/>
      <w:marLeft w:val="0"/>
      <w:marRight w:val="0"/>
      <w:marTop w:val="0"/>
      <w:marBottom w:val="0"/>
      <w:divBdr>
        <w:top w:val="none" w:sz="0" w:space="0" w:color="auto"/>
        <w:left w:val="none" w:sz="0" w:space="0" w:color="auto"/>
        <w:bottom w:val="none" w:sz="0" w:space="0" w:color="auto"/>
        <w:right w:val="none" w:sz="0" w:space="0" w:color="auto"/>
      </w:divBdr>
    </w:div>
    <w:div w:id="564217118">
      <w:bodyDiv w:val="1"/>
      <w:marLeft w:val="0"/>
      <w:marRight w:val="0"/>
      <w:marTop w:val="0"/>
      <w:marBottom w:val="0"/>
      <w:divBdr>
        <w:top w:val="none" w:sz="0" w:space="0" w:color="auto"/>
        <w:left w:val="none" w:sz="0" w:space="0" w:color="auto"/>
        <w:bottom w:val="none" w:sz="0" w:space="0" w:color="auto"/>
        <w:right w:val="none" w:sz="0" w:space="0" w:color="auto"/>
      </w:divBdr>
    </w:div>
    <w:div w:id="569267588">
      <w:bodyDiv w:val="1"/>
      <w:marLeft w:val="0"/>
      <w:marRight w:val="0"/>
      <w:marTop w:val="0"/>
      <w:marBottom w:val="0"/>
      <w:divBdr>
        <w:top w:val="none" w:sz="0" w:space="0" w:color="auto"/>
        <w:left w:val="none" w:sz="0" w:space="0" w:color="auto"/>
        <w:bottom w:val="none" w:sz="0" w:space="0" w:color="auto"/>
        <w:right w:val="none" w:sz="0" w:space="0" w:color="auto"/>
      </w:divBdr>
    </w:div>
    <w:div w:id="594175058">
      <w:bodyDiv w:val="1"/>
      <w:marLeft w:val="0"/>
      <w:marRight w:val="0"/>
      <w:marTop w:val="0"/>
      <w:marBottom w:val="0"/>
      <w:divBdr>
        <w:top w:val="none" w:sz="0" w:space="0" w:color="auto"/>
        <w:left w:val="none" w:sz="0" w:space="0" w:color="auto"/>
        <w:bottom w:val="none" w:sz="0" w:space="0" w:color="auto"/>
        <w:right w:val="none" w:sz="0" w:space="0" w:color="auto"/>
      </w:divBdr>
    </w:div>
    <w:div w:id="598148044">
      <w:bodyDiv w:val="1"/>
      <w:marLeft w:val="0"/>
      <w:marRight w:val="0"/>
      <w:marTop w:val="0"/>
      <w:marBottom w:val="0"/>
      <w:divBdr>
        <w:top w:val="none" w:sz="0" w:space="0" w:color="auto"/>
        <w:left w:val="none" w:sz="0" w:space="0" w:color="auto"/>
        <w:bottom w:val="none" w:sz="0" w:space="0" w:color="auto"/>
        <w:right w:val="none" w:sz="0" w:space="0" w:color="auto"/>
      </w:divBdr>
    </w:div>
    <w:div w:id="610236457">
      <w:bodyDiv w:val="1"/>
      <w:marLeft w:val="0"/>
      <w:marRight w:val="0"/>
      <w:marTop w:val="0"/>
      <w:marBottom w:val="0"/>
      <w:divBdr>
        <w:top w:val="none" w:sz="0" w:space="0" w:color="auto"/>
        <w:left w:val="none" w:sz="0" w:space="0" w:color="auto"/>
        <w:bottom w:val="none" w:sz="0" w:space="0" w:color="auto"/>
        <w:right w:val="none" w:sz="0" w:space="0" w:color="auto"/>
      </w:divBdr>
    </w:div>
    <w:div w:id="627660984">
      <w:bodyDiv w:val="1"/>
      <w:marLeft w:val="0"/>
      <w:marRight w:val="0"/>
      <w:marTop w:val="0"/>
      <w:marBottom w:val="0"/>
      <w:divBdr>
        <w:top w:val="none" w:sz="0" w:space="0" w:color="auto"/>
        <w:left w:val="none" w:sz="0" w:space="0" w:color="auto"/>
        <w:bottom w:val="none" w:sz="0" w:space="0" w:color="auto"/>
        <w:right w:val="none" w:sz="0" w:space="0" w:color="auto"/>
      </w:divBdr>
    </w:div>
    <w:div w:id="630407371">
      <w:bodyDiv w:val="1"/>
      <w:marLeft w:val="0"/>
      <w:marRight w:val="0"/>
      <w:marTop w:val="0"/>
      <w:marBottom w:val="0"/>
      <w:divBdr>
        <w:top w:val="none" w:sz="0" w:space="0" w:color="auto"/>
        <w:left w:val="none" w:sz="0" w:space="0" w:color="auto"/>
        <w:bottom w:val="none" w:sz="0" w:space="0" w:color="auto"/>
        <w:right w:val="none" w:sz="0" w:space="0" w:color="auto"/>
      </w:divBdr>
    </w:div>
    <w:div w:id="634914759">
      <w:bodyDiv w:val="1"/>
      <w:marLeft w:val="0"/>
      <w:marRight w:val="0"/>
      <w:marTop w:val="0"/>
      <w:marBottom w:val="0"/>
      <w:divBdr>
        <w:top w:val="none" w:sz="0" w:space="0" w:color="auto"/>
        <w:left w:val="none" w:sz="0" w:space="0" w:color="auto"/>
        <w:bottom w:val="none" w:sz="0" w:space="0" w:color="auto"/>
        <w:right w:val="none" w:sz="0" w:space="0" w:color="auto"/>
      </w:divBdr>
    </w:div>
    <w:div w:id="667556988">
      <w:bodyDiv w:val="1"/>
      <w:marLeft w:val="0"/>
      <w:marRight w:val="0"/>
      <w:marTop w:val="0"/>
      <w:marBottom w:val="0"/>
      <w:divBdr>
        <w:top w:val="none" w:sz="0" w:space="0" w:color="auto"/>
        <w:left w:val="none" w:sz="0" w:space="0" w:color="auto"/>
        <w:bottom w:val="none" w:sz="0" w:space="0" w:color="auto"/>
        <w:right w:val="none" w:sz="0" w:space="0" w:color="auto"/>
      </w:divBdr>
    </w:div>
    <w:div w:id="668022047">
      <w:bodyDiv w:val="1"/>
      <w:marLeft w:val="0"/>
      <w:marRight w:val="0"/>
      <w:marTop w:val="0"/>
      <w:marBottom w:val="0"/>
      <w:divBdr>
        <w:top w:val="none" w:sz="0" w:space="0" w:color="auto"/>
        <w:left w:val="none" w:sz="0" w:space="0" w:color="auto"/>
        <w:bottom w:val="none" w:sz="0" w:space="0" w:color="auto"/>
        <w:right w:val="none" w:sz="0" w:space="0" w:color="auto"/>
      </w:divBdr>
    </w:div>
    <w:div w:id="759302521">
      <w:bodyDiv w:val="1"/>
      <w:marLeft w:val="0"/>
      <w:marRight w:val="0"/>
      <w:marTop w:val="0"/>
      <w:marBottom w:val="0"/>
      <w:divBdr>
        <w:top w:val="none" w:sz="0" w:space="0" w:color="auto"/>
        <w:left w:val="none" w:sz="0" w:space="0" w:color="auto"/>
        <w:bottom w:val="none" w:sz="0" w:space="0" w:color="auto"/>
        <w:right w:val="none" w:sz="0" w:space="0" w:color="auto"/>
      </w:divBdr>
    </w:div>
    <w:div w:id="848787270">
      <w:bodyDiv w:val="1"/>
      <w:marLeft w:val="0"/>
      <w:marRight w:val="0"/>
      <w:marTop w:val="0"/>
      <w:marBottom w:val="0"/>
      <w:divBdr>
        <w:top w:val="none" w:sz="0" w:space="0" w:color="auto"/>
        <w:left w:val="none" w:sz="0" w:space="0" w:color="auto"/>
        <w:bottom w:val="none" w:sz="0" w:space="0" w:color="auto"/>
        <w:right w:val="none" w:sz="0" w:space="0" w:color="auto"/>
      </w:divBdr>
    </w:div>
    <w:div w:id="866479080">
      <w:bodyDiv w:val="1"/>
      <w:marLeft w:val="0"/>
      <w:marRight w:val="0"/>
      <w:marTop w:val="0"/>
      <w:marBottom w:val="0"/>
      <w:divBdr>
        <w:top w:val="none" w:sz="0" w:space="0" w:color="auto"/>
        <w:left w:val="none" w:sz="0" w:space="0" w:color="auto"/>
        <w:bottom w:val="none" w:sz="0" w:space="0" w:color="auto"/>
        <w:right w:val="none" w:sz="0" w:space="0" w:color="auto"/>
      </w:divBdr>
    </w:div>
    <w:div w:id="867331572">
      <w:bodyDiv w:val="1"/>
      <w:marLeft w:val="0"/>
      <w:marRight w:val="0"/>
      <w:marTop w:val="0"/>
      <w:marBottom w:val="0"/>
      <w:divBdr>
        <w:top w:val="none" w:sz="0" w:space="0" w:color="auto"/>
        <w:left w:val="none" w:sz="0" w:space="0" w:color="auto"/>
        <w:bottom w:val="none" w:sz="0" w:space="0" w:color="auto"/>
        <w:right w:val="none" w:sz="0" w:space="0" w:color="auto"/>
      </w:divBdr>
    </w:div>
    <w:div w:id="888033633">
      <w:bodyDiv w:val="1"/>
      <w:marLeft w:val="0"/>
      <w:marRight w:val="0"/>
      <w:marTop w:val="0"/>
      <w:marBottom w:val="0"/>
      <w:divBdr>
        <w:top w:val="none" w:sz="0" w:space="0" w:color="auto"/>
        <w:left w:val="none" w:sz="0" w:space="0" w:color="auto"/>
        <w:bottom w:val="none" w:sz="0" w:space="0" w:color="auto"/>
        <w:right w:val="none" w:sz="0" w:space="0" w:color="auto"/>
      </w:divBdr>
    </w:div>
    <w:div w:id="895242222">
      <w:bodyDiv w:val="1"/>
      <w:marLeft w:val="0"/>
      <w:marRight w:val="0"/>
      <w:marTop w:val="0"/>
      <w:marBottom w:val="0"/>
      <w:divBdr>
        <w:top w:val="none" w:sz="0" w:space="0" w:color="auto"/>
        <w:left w:val="none" w:sz="0" w:space="0" w:color="auto"/>
        <w:bottom w:val="none" w:sz="0" w:space="0" w:color="auto"/>
        <w:right w:val="none" w:sz="0" w:space="0" w:color="auto"/>
      </w:divBdr>
    </w:div>
    <w:div w:id="928002975">
      <w:bodyDiv w:val="1"/>
      <w:marLeft w:val="0"/>
      <w:marRight w:val="0"/>
      <w:marTop w:val="0"/>
      <w:marBottom w:val="0"/>
      <w:divBdr>
        <w:top w:val="none" w:sz="0" w:space="0" w:color="auto"/>
        <w:left w:val="none" w:sz="0" w:space="0" w:color="auto"/>
        <w:bottom w:val="none" w:sz="0" w:space="0" w:color="auto"/>
        <w:right w:val="none" w:sz="0" w:space="0" w:color="auto"/>
      </w:divBdr>
    </w:div>
    <w:div w:id="938873902">
      <w:bodyDiv w:val="1"/>
      <w:marLeft w:val="0"/>
      <w:marRight w:val="0"/>
      <w:marTop w:val="0"/>
      <w:marBottom w:val="0"/>
      <w:divBdr>
        <w:top w:val="none" w:sz="0" w:space="0" w:color="auto"/>
        <w:left w:val="none" w:sz="0" w:space="0" w:color="auto"/>
        <w:bottom w:val="none" w:sz="0" w:space="0" w:color="auto"/>
        <w:right w:val="none" w:sz="0" w:space="0" w:color="auto"/>
      </w:divBdr>
    </w:div>
    <w:div w:id="950091364">
      <w:bodyDiv w:val="1"/>
      <w:marLeft w:val="0"/>
      <w:marRight w:val="0"/>
      <w:marTop w:val="0"/>
      <w:marBottom w:val="0"/>
      <w:divBdr>
        <w:top w:val="none" w:sz="0" w:space="0" w:color="auto"/>
        <w:left w:val="none" w:sz="0" w:space="0" w:color="auto"/>
        <w:bottom w:val="none" w:sz="0" w:space="0" w:color="auto"/>
        <w:right w:val="none" w:sz="0" w:space="0" w:color="auto"/>
      </w:divBdr>
    </w:div>
    <w:div w:id="980502226">
      <w:bodyDiv w:val="1"/>
      <w:marLeft w:val="0"/>
      <w:marRight w:val="0"/>
      <w:marTop w:val="0"/>
      <w:marBottom w:val="0"/>
      <w:divBdr>
        <w:top w:val="none" w:sz="0" w:space="0" w:color="auto"/>
        <w:left w:val="none" w:sz="0" w:space="0" w:color="auto"/>
        <w:bottom w:val="none" w:sz="0" w:space="0" w:color="auto"/>
        <w:right w:val="none" w:sz="0" w:space="0" w:color="auto"/>
      </w:divBdr>
    </w:div>
    <w:div w:id="993723536">
      <w:bodyDiv w:val="1"/>
      <w:marLeft w:val="0"/>
      <w:marRight w:val="0"/>
      <w:marTop w:val="0"/>
      <w:marBottom w:val="0"/>
      <w:divBdr>
        <w:top w:val="none" w:sz="0" w:space="0" w:color="auto"/>
        <w:left w:val="none" w:sz="0" w:space="0" w:color="auto"/>
        <w:bottom w:val="none" w:sz="0" w:space="0" w:color="auto"/>
        <w:right w:val="none" w:sz="0" w:space="0" w:color="auto"/>
      </w:divBdr>
    </w:div>
    <w:div w:id="1000085020">
      <w:bodyDiv w:val="1"/>
      <w:marLeft w:val="0"/>
      <w:marRight w:val="0"/>
      <w:marTop w:val="0"/>
      <w:marBottom w:val="0"/>
      <w:divBdr>
        <w:top w:val="none" w:sz="0" w:space="0" w:color="auto"/>
        <w:left w:val="none" w:sz="0" w:space="0" w:color="auto"/>
        <w:bottom w:val="none" w:sz="0" w:space="0" w:color="auto"/>
        <w:right w:val="none" w:sz="0" w:space="0" w:color="auto"/>
      </w:divBdr>
    </w:div>
    <w:div w:id="1018236076">
      <w:bodyDiv w:val="1"/>
      <w:marLeft w:val="0"/>
      <w:marRight w:val="0"/>
      <w:marTop w:val="0"/>
      <w:marBottom w:val="0"/>
      <w:divBdr>
        <w:top w:val="none" w:sz="0" w:space="0" w:color="auto"/>
        <w:left w:val="none" w:sz="0" w:space="0" w:color="auto"/>
        <w:bottom w:val="none" w:sz="0" w:space="0" w:color="auto"/>
        <w:right w:val="none" w:sz="0" w:space="0" w:color="auto"/>
      </w:divBdr>
    </w:div>
    <w:div w:id="1034158995">
      <w:bodyDiv w:val="1"/>
      <w:marLeft w:val="0"/>
      <w:marRight w:val="0"/>
      <w:marTop w:val="0"/>
      <w:marBottom w:val="0"/>
      <w:divBdr>
        <w:top w:val="none" w:sz="0" w:space="0" w:color="auto"/>
        <w:left w:val="none" w:sz="0" w:space="0" w:color="auto"/>
        <w:bottom w:val="none" w:sz="0" w:space="0" w:color="auto"/>
        <w:right w:val="none" w:sz="0" w:space="0" w:color="auto"/>
      </w:divBdr>
    </w:div>
    <w:div w:id="1046415786">
      <w:bodyDiv w:val="1"/>
      <w:marLeft w:val="0"/>
      <w:marRight w:val="0"/>
      <w:marTop w:val="0"/>
      <w:marBottom w:val="0"/>
      <w:divBdr>
        <w:top w:val="none" w:sz="0" w:space="0" w:color="auto"/>
        <w:left w:val="none" w:sz="0" w:space="0" w:color="auto"/>
        <w:bottom w:val="none" w:sz="0" w:space="0" w:color="auto"/>
        <w:right w:val="none" w:sz="0" w:space="0" w:color="auto"/>
      </w:divBdr>
    </w:div>
    <w:div w:id="1058237261">
      <w:bodyDiv w:val="1"/>
      <w:marLeft w:val="0"/>
      <w:marRight w:val="0"/>
      <w:marTop w:val="0"/>
      <w:marBottom w:val="0"/>
      <w:divBdr>
        <w:top w:val="none" w:sz="0" w:space="0" w:color="auto"/>
        <w:left w:val="none" w:sz="0" w:space="0" w:color="auto"/>
        <w:bottom w:val="none" w:sz="0" w:space="0" w:color="auto"/>
        <w:right w:val="none" w:sz="0" w:space="0" w:color="auto"/>
      </w:divBdr>
    </w:div>
    <w:div w:id="1069227653">
      <w:bodyDiv w:val="1"/>
      <w:marLeft w:val="0"/>
      <w:marRight w:val="0"/>
      <w:marTop w:val="0"/>
      <w:marBottom w:val="0"/>
      <w:divBdr>
        <w:top w:val="none" w:sz="0" w:space="0" w:color="auto"/>
        <w:left w:val="none" w:sz="0" w:space="0" w:color="auto"/>
        <w:bottom w:val="none" w:sz="0" w:space="0" w:color="auto"/>
        <w:right w:val="none" w:sz="0" w:space="0" w:color="auto"/>
      </w:divBdr>
    </w:div>
    <w:div w:id="1069383110">
      <w:bodyDiv w:val="1"/>
      <w:marLeft w:val="0"/>
      <w:marRight w:val="0"/>
      <w:marTop w:val="0"/>
      <w:marBottom w:val="0"/>
      <w:divBdr>
        <w:top w:val="none" w:sz="0" w:space="0" w:color="auto"/>
        <w:left w:val="none" w:sz="0" w:space="0" w:color="auto"/>
        <w:bottom w:val="none" w:sz="0" w:space="0" w:color="auto"/>
        <w:right w:val="none" w:sz="0" w:space="0" w:color="auto"/>
      </w:divBdr>
    </w:div>
    <w:div w:id="1074161214">
      <w:bodyDiv w:val="1"/>
      <w:marLeft w:val="0"/>
      <w:marRight w:val="0"/>
      <w:marTop w:val="0"/>
      <w:marBottom w:val="0"/>
      <w:divBdr>
        <w:top w:val="none" w:sz="0" w:space="0" w:color="auto"/>
        <w:left w:val="none" w:sz="0" w:space="0" w:color="auto"/>
        <w:bottom w:val="none" w:sz="0" w:space="0" w:color="auto"/>
        <w:right w:val="none" w:sz="0" w:space="0" w:color="auto"/>
      </w:divBdr>
    </w:div>
    <w:div w:id="1088622699">
      <w:bodyDiv w:val="1"/>
      <w:marLeft w:val="0"/>
      <w:marRight w:val="0"/>
      <w:marTop w:val="0"/>
      <w:marBottom w:val="0"/>
      <w:divBdr>
        <w:top w:val="none" w:sz="0" w:space="0" w:color="auto"/>
        <w:left w:val="none" w:sz="0" w:space="0" w:color="auto"/>
        <w:bottom w:val="none" w:sz="0" w:space="0" w:color="auto"/>
        <w:right w:val="none" w:sz="0" w:space="0" w:color="auto"/>
      </w:divBdr>
    </w:div>
    <w:div w:id="1094396987">
      <w:bodyDiv w:val="1"/>
      <w:marLeft w:val="0"/>
      <w:marRight w:val="0"/>
      <w:marTop w:val="0"/>
      <w:marBottom w:val="0"/>
      <w:divBdr>
        <w:top w:val="none" w:sz="0" w:space="0" w:color="auto"/>
        <w:left w:val="none" w:sz="0" w:space="0" w:color="auto"/>
        <w:bottom w:val="none" w:sz="0" w:space="0" w:color="auto"/>
        <w:right w:val="none" w:sz="0" w:space="0" w:color="auto"/>
      </w:divBdr>
    </w:div>
    <w:div w:id="1101726650">
      <w:bodyDiv w:val="1"/>
      <w:marLeft w:val="0"/>
      <w:marRight w:val="0"/>
      <w:marTop w:val="0"/>
      <w:marBottom w:val="0"/>
      <w:divBdr>
        <w:top w:val="none" w:sz="0" w:space="0" w:color="auto"/>
        <w:left w:val="none" w:sz="0" w:space="0" w:color="auto"/>
        <w:bottom w:val="none" w:sz="0" w:space="0" w:color="auto"/>
        <w:right w:val="none" w:sz="0" w:space="0" w:color="auto"/>
      </w:divBdr>
    </w:div>
    <w:div w:id="1102070585">
      <w:bodyDiv w:val="1"/>
      <w:marLeft w:val="0"/>
      <w:marRight w:val="0"/>
      <w:marTop w:val="0"/>
      <w:marBottom w:val="0"/>
      <w:divBdr>
        <w:top w:val="none" w:sz="0" w:space="0" w:color="auto"/>
        <w:left w:val="none" w:sz="0" w:space="0" w:color="auto"/>
        <w:bottom w:val="none" w:sz="0" w:space="0" w:color="auto"/>
        <w:right w:val="none" w:sz="0" w:space="0" w:color="auto"/>
      </w:divBdr>
    </w:div>
    <w:div w:id="1106802292">
      <w:bodyDiv w:val="1"/>
      <w:marLeft w:val="0"/>
      <w:marRight w:val="0"/>
      <w:marTop w:val="0"/>
      <w:marBottom w:val="0"/>
      <w:divBdr>
        <w:top w:val="none" w:sz="0" w:space="0" w:color="auto"/>
        <w:left w:val="none" w:sz="0" w:space="0" w:color="auto"/>
        <w:bottom w:val="none" w:sz="0" w:space="0" w:color="auto"/>
        <w:right w:val="none" w:sz="0" w:space="0" w:color="auto"/>
      </w:divBdr>
    </w:div>
    <w:div w:id="1118258621">
      <w:bodyDiv w:val="1"/>
      <w:marLeft w:val="0"/>
      <w:marRight w:val="0"/>
      <w:marTop w:val="0"/>
      <w:marBottom w:val="0"/>
      <w:divBdr>
        <w:top w:val="none" w:sz="0" w:space="0" w:color="auto"/>
        <w:left w:val="none" w:sz="0" w:space="0" w:color="auto"/>
        <w:bottom w:val="none" w:sz="0" w:space="0" w:color="auto"/>
        <w:right w:val="none" w:sz="0" w:space="0" w:color="auto"/>
      </w:divBdr>
    </w:div>
    <w:div w:id="1123888288">
      <w:bodyDiv w:val="1"/>
      <w:marLeft w:val="0"/>
      <w:marRight w:val="0"/>
      <w:marTop w:val="0"/>
      <w:marBottom w:val="0"/>
      <w:divBdr>
        <w:top w:val="none" w:sz="0" w:space="0" w:color="auto"/>
        <w:left w:val="none" w:sz="0" w:space="0" w:color="auto"/>
        <w:bottom w:val="none" w:sz="0" w:space="0" w:color="auto"/>
        <w:right w:val="none" w:sz="0" w:space="0" w:color="auto"/>
      </w:divBdr>
    </w:div>
    <w:div w:id="1127313549">
      <w:bodyDiv w:val="1"/>
      <w:marLeft w:val="0"/>
      <w:marRight w:val="0"/>
      <w:marTop w:val="0"/>
      <w:marBottom w:val="0"/>
      <w:divBdr>
        <w:top w:val="none" w:sz="0" w:space="0" w:color="auto"/>
        <w:left w:val="none" w:sz="0" w:space="0" w:color="auto"/>
        <w:bottom w:val="none" w:sz="0" w:space="0" w:color="auto"/>
        <w:right w:val="none" w:sz="0" w:space="0" w:color="auto"/>
      </w:divBdr>
    </w:div>
    <w:div w:id="1130395083">
      <w:bodyDiv w:val="1"/>
      <w:marLeft w:val="0"/>
      <w:marRight w:val="0"/>
      <w:marTop w:val="0"/>
      <w:marBottom w:val="0"/>
      <w:divBdr>
        <w:top w:val="none" w:sz="0" w:space="0" w:color="auto"/>
        <w:left w:val="none" w:sz="0" w:space="0" w:color="auto"/>
        <w:bottom w:val="none" w:sz="0" w:space="0" w:color="auto"/>
        <w:right w:val="none" w:sz="0" w:space="0" w:color="auto"/>
      </w:divBdr>
    </w:div>
    <w:div w:id="1158154072">
      <w:bodyDiv w:val="1"/>
      <w:marLeft w:val="0"/>
      <w:marRight w:val="0"/>
      <w:marTop w:val="0"/>
      <w:marBottom w:val="0"/>
      <w:divBdr>
        <w:top w:val="none" w:sz="0" w:space="0" w:color="auto"/>
        <w:left w:val="none" w:sz="0" w:space="0" w:color="auto"/>
        <w:bottom w:val="none" w:sz="0" w:space="0" w:color="auto"/>
        <w:right w:val="none" w:sz="0" w:space="0" w:color="auto"/>
      </w:divBdr>
    </w:div>
    <w:div w:id="1179466900">
      <w:bodyDiv w:val="1"/>
      <w:marLeft w:val="0"/>
      <w:marRight w:val="0"/>
      <w:marTop w:val="0"/>
      <w:marBottom w:val="0"/>
      <w:divBdr>
        <w:top w:val="none" w:sz="0" w:space="0" w:color="auto"/>
        <w:left w:val="none" w:sz="0" w:space="0" w:color="auto"/>
        <w:bottom w:val="none" w:sz="0" w:space="0" w:color="auto"/>
        <w:right w:val="none" w:sz="0" w:space="0" w:color="auto"/>
      </w:divBdr>
    </w:div>
    <w:div w:id="1184635953">
      <w:bodyDiv w:val="1"/>
      <w:marLeft w:val="0"/>
      <w:marRight w:val="0"/>
      <w:marTop w:val="0"/>
      <w:marBottom w:val="0"/>
      <w:divBdr>
        <w:top w:val="none" w:sz="0" w:space="0" w:color="auto"/>
        <w:left w:val="none" w:sz="0" w:space="0" w:color="auto"/>
        <w:bottom w:val="none" w:sz="0" w:space="0" w:color="auto"/>
        <w:right w:val="none" w:sz="0" w:space="0" w:color="auto"/>
      </w:divBdr>
    </w:div>
    <w:div w:id="1198815551">
      <w:bodyDiv w:val="1"/>
      <w:marLeft w:val="0"/>
      <w:marRight w:val="0"/>
      <w:marTop w:val="0"/>
      <w:marBottom w:val="0"/>
      <w:divBdr>
        <w:top w:val="none" w:sz="0" w:space="0" w:color="auto"/>
        <w:left w:val="none" w:sz="0" w:space="0" w:color="auto"/>
        <w:bottom w:val="none" w:sz="0" w:space="0" w:color="auto"/>
        <w:right w:val="none" w:sz="0" w:space="0" w:color="auto"/>
      </w:divBdr>
    </w:div>
    <w:div w:id="1203636297">
      <w:bodyDiv w:val="1"/>
      <w:marLeft w:val="0"/>
      <w:marRight w:val="0"/>
      <w:marTop w:val="0"/>
      <w:marBottom w:val="0"/>
      <w:divBdr>
        <w:top w:val="none" w:sz="0" w:space="0" w:color="auto"/>
        <w:left w:val="none" w:sz="0" w:space="0" w:color="auto"/>
        <w:bottom w:val="none" w:sz="0" w:space="0" w:color="auto"/>
        <w:right w:val="none" w:sz="0" w:space="0" w:color="auto"/>
      </w:divBdr>
    </w:div>
    <w:div w:id="1217164064">
      <w:bodyDiv w:val="1"/>
      <w:marLeft w:val="0"/>
      <w:marRight w:val="0"/>
      <w:marTop w:val="0"/>
      <w:marBottom w:val="0"/>
      <w:divBdr>
        <w:top w:val="none" w:sz="0" w:space="0" w:color="auto"/>
        <w:left w:val="none" w:sz="0" w:space="0" w:color="auto"/>
        <w:bottom w:val="none" w:sz="0" w:space="0" w:color="auto"/>
        <w:right w:val="none" w:sz="0" w:space="0" w:color="auto"/>
      </w:divBdr>
    </w:div>
    <w:div w:id="1217935886">
      <w:bodyDiv w:val="1"/>
      <w:marLeft w:val="0"/>
      <w:marRight w:val="0"/>
      <w:marTop w:val="0"/>
      <w:marBottom w:val="0"/>
      <w:divBdr>
        <w:top w:val="none" w:sz="0" w:space="0" w:color="auto"/>
        <w:left w:val="none" w:sz="0" w:space="0" w:color="auto"/>
        <w:bottom w:val="none" w:sz="0" w:space="0" w:color="auto"/>
        <w:right w:val="none" w:sz="0" w:space="0" w:color="auto"/>
      </w:divBdr>
    </w:div>
    <w:div w:id="1278443088">
      <w:bodyDiv w:val="1"/>
      <w:marLeft w:val="0"/>
      <w:marRight w:val="0"/>
      <w:marTop w:val="0"/>
      <w:marBottom w:val="0"/>
      <w:divBdr>
        <w:top w:val="none" w:sz="0" w:space="0" w:color="auto"/>
        <w:left w:val="none" w:sz="0" w:space="0" w:color="auto"/>
        <w:bottom w:val="none" w:sz="0" w:space="0" w:color="auto"/>
        <w:right w:val="none" w:sz="0" w:space="0" w:color="auto"/>
      </w:divBdr>
    </w:div>
    <w:div w:id="1281375457">
      <w:bodyDiv w:val="1"/>
      <w:marLeft w:val="0"/>
      <w:marRight w:val="0"/>
      <w:marTop w:val="0"/>
      <w:marBottom w:val="0"/>
      <w:divBdr>
        <w:top w:val="none" w:sz="0" w:space="0" w:color="auto"/>
        <w:left w:val="none" w:sz="0" w:space="0" w:color="auto"/>
        <w:bottom w:val="none" w:sz="0" w:space="0" w:color="auto"/>
        <w:right w:val="none" w:sz="0" w:space="0" w:color="auto"/>
      </w:divBdr>
    </w:div>
    <w:div w:id="1288120562">
      <w:bodyDiv w:val="1"/>
      <w:marLeft w:val="0"/>
      <w:marRight w:val="0"/>
      <w:marTop w:val="0"/>
      <w:marBottom w:val="0"/>
      <w:divBdr>
        <w:top w:val="none" w:sz="0" w:space="0" w:color="auto"/>
        <w:left w:val="none" w:sz="0" w:space="0" w:color="auto"/>
        <w:bottom w:val="none" w:sz="0" w:space="0" w:color="auto"/>
        <w:right w:val="none" w:sz="0" w:space="0" w:color="auto"/>
      </w:divBdr>
    </w:div>
    <w:div w:id="1301227839">
      <w:bodyDiv w:val="1"/>
      <w:marLeft w:val="0"/>
      <w:marRight w:val="0"/>
      <w:marTop w:val="0"/>
      <w:marBottom w:val="0"/>
      <w:divBdr>
        <w:top w:val="none" w:sz="0" w:space="0" w:color="auto"/>
        <w:left w:val="none" w:sz="0" w:space="0" w:color="auto"/>
        <w:bottom w:val="none" w:sz="0" w:space="0" w:color="auto"/>
        <w:right w:val="none" w:sz="0" w:space="0" w:color="auto"/>
      </w:divBdr>
    </w:div>
    <w:div w:id="1309826504">
      <w:bodyDiv w:val="1"/>
      <w:marLeft w:val="0"/>
      <w:marRight w:val="0"/>
      <w:marTop w:val="0"/>
      <w:marBottom w:val="0"/>
      <w:divBdr>
        <w:top w:val="none" w:sz="0" w:space="0" w:color="auto"/>
        <w:left w:val="none" w:sz="0" w:space="0" w:color="auto"/>
        <w:bottom w:val="none" w:sz="0" w:space="0" w:color="auto"/>
        <w:right w:val="none" w:sz="0" w:space="0" w:color="auto"/>
      </w:divBdr>
    </w:div>
    <w:div w:id="1348483975">
      <w:bodyDiv w:val="1"/>
      <w:marLeft w:val="0"/>
      <w:marRight w:val="0"/>
      <w:marTop w:val="0"/>
      <w:marBottom w:val="0"/>
      <w:divBdr>
        <w:top w:val="none" w:sz="0" w:space="0" w:color="auto"/>
        <w:left w:val="none" w:sz="0" w:space="0" w:color="auto"/>
        <w:bottom w:val="none" w:sz="0" w:space="0" w:color="auto"/>
        <w:right w:val="none" w:sz="0" w:space="0" w:color="auto"/>
      </w:divBdr>
    </w:div>
    <w:div w:id="1359429300">
      <w:bodyDiv w:val="1"/>
      <w:marLeft w:val="0"/>
      <w:marRight w:val="0"/>
      <w:marTop w:val="0"/>
      <w:marBottom w:val="0"/>
      <w:divBdr>
        <w:top w:val="none" w:sz="0" w:space="0" w:color="auto"/>
        <w:left w:val="none" w:sz="0" w:space="0" w:color="auto"/>
        <w:bottom w:val="none" w:sz="0" w:space="0" w:color="auto"/>
        <w:right w:val="none" w:sz="0" w:space="0" w:color="auto"/>
      </w:divBdr>
    </w:div>
    <w:div w:id="1370646493">
      <w:bodyDiv w:val="1"/>
      <w:marLeft w:val="0"/>
      <w:marRight w:val="0"/>
      <w:marTop w:val="0"/>
      <w:marBottom w:val="0"/>
      <w:divBdr>
        <w:top w:val="none" w:sz="0" w:space="0" w:color="auto"/>
        <w:left w:val="none" w:sz="0" w:space="0" w:color="auto"/>
        <w:bottom w:val="none" w:sz="0" w:space="0" w:color="auto"/>
        <w:right w:val="none" w:sz="0" w:space="0" w:color="auto"/>
      </w:divBdr>
    </w:div>
    <w:div w:id="1396395471">
      <w:bodyDiv w:val="1"/>
      <w:marLeft w:val="0"/>
      <w:marRight w:val="0"/>
      <w:marTop w:val="0"/>
      <w:marBottom w:val="0"/>
      <w:divBdr>
        <w:top w:val="none" w:sz="0" w:space="0" w:color="auto"/>
        <w:left w:val="none" w:sz="0" w:space="0" w:color="auto"/>
        <w:bottom w:val="none" w:sz="0" w:space="0" w:color="auto"/>
        <w:right w:val="none" w:sz="0" w:space="0" w:color="auto"/>
      </w:divBdr>
    </w:div>
    <w:div w:id="1400205555">
      <w:bodyDiv w:val="1"/>
      <w:marLeft w:val="0"/>
      <w:marRight w:val="0"/>
      <w:marTop w:val="0"/>
      <w:marBottom w:val="0"/>
      <w:divBdr>
        <w:top w:val="none" w:sz="0" w:space="0" w:color="auto"/>
        <w:left w:val="none" w:sz="0" w:space="0" w:color="auto"/>
        <w:bottom w:val="none" w:sz="0" w:space="0" w:color="auto"/>
        <w:right w:val="none" w:sz="0" w:space="0" w:color="auto"/>
      </w:divBdr>
    </w:div>
    <w:div w:id="1401249615">
      <w:bodyDiv w:val="1"/>
      <w:marLeft w:val="0"/>
      <w:marRight w:val="0"/>
      <w:marTop w:val="0"/>
      <w:marBottom w:val="0"/>
      <w:divBdr>
        <w:top w:val="none" w:sz="0" w:space="0" w:color="auto"/>
        <w:left w:val="none" w:sz="0" w:space="0" w:color="auto"/>
        <w:bottom w:val="none" w:sz="0" w:space="0" w:color="auto"/>
        <w:right w:val="none" w:sz="0" w:space="0" w:color="auto"/>
      </w:divBdr>
    </w:div>
    <w:div w:id="1436444749">
      <w:bodyDiv w:val="1"/>
      <w:marLeft w:val="0"/>
      <w:marRight w:val="0"/>
      <w:marTop w:val="0"/>
      <w:marBottom w:val="0"/>
      <w:divBdr>
        <w:top w:val="none" w:sz="0" w:space="0" w:color="auto"/>
        <w:left w:val="none" w:sz="0" w:space="0" w:color="auto"/>
        <w:bottom w:val="none" w:sz="0" w:space="0" w:color="auto"/>
        <w:right w:val="none" w:sz="0" w:space="0" w:color="auto"/>
      </w:divBdr>
    </w:div>
    <w:div w:id="1438208112">
      <w:bodyDiv w:val="1"/>
      <w:marLeft w:val="0"/>
      <w:marRight w:val="0"/>
      <w:marTop w:val="0"/>
      <w:marBottom w:val="0"/>
      <w:divBdr>
        <w:top w:val="none" w:sz="0" w:space="0" w:color="auto"/>
        <w:left w:val="none" w:sz="0" w:space="0" w:color="auto"/>
        <w:bottom w:val="none" w:sz="0" w:space="0" w:color="auto"/>
        <w:right w:val="none" w:sz="0" w:space="0" w:color="auto"/>
      </w:divBdr>
    </w:div>
    <w:div w:id="1450971194">
      <w:bodyDiv w:val="1"/>
      <w:marLeft w:val="0"/>
      <w:marRight w:val="0"/>
      <w:marTop w:val="0"/>
      <w:marBottom w:val="0"/>
      <w:divBdr>
        <w:top w:val="none" w:sz="0" w:space="0" w:color="auto"/>
        <w:left w:val="none" w:sz="0" w:space="0" w:color="auto"/>
        <w:bottom w:val="none" w:sz="0" w:space="0" w:color="auto"/>
        <w:right w:val="none" w:sz="0" w:space="0" w:color="auto"/>
      </w:divBdr>
    </w:div>
    <w:div w:id="1453015774">
      <w:bodyDiv w:val="1"/>
      <w:marLeft w:val="0"/>
      <w:marRight w:val="0"/>
      <w:marTop w:val="0"/>
      <w:marBottom w:val="0"/>
      <w:divBdr>
        <w:top w:val="none" w:sz="0" w:space="0" w:color="auto"/>
        <w:left w:val="none" w:sz="0" w:space="0" w:color="auto"/>
        <w:bottom w:val="none" w:sz="0" w:space="0" w:color="auto"/>
        <w:right w:val="none" w:sz="0" w:space="0" w:color="auto"/>
      </w:divBdr>
    </w:div>
    <w:div w:id="1453211581">
      <w:bodyDiv w:val="1"/>
      <w:marLeft w:val="0"/>
      <w:marRight w:val="0"/>
      <w:marTop w:val="0"/>
      <w:marBottom w:val="0"/>
      <w:divBdr>
        <w:top w:val="none" w:sz="0" w:space="0" w:color="auto"/>
        <w:left w:val="none" w:sz="0" w:space="0" w:color="auto"/>
        <w:bottom w:val="none" w:sz="0" w:space="0" w:color="auto"/>
        <w:right w:val="none" w:sz="0" w:space="0" w:color="auto"/>
      </w:divBdr>
    </w:div>
    <w:div w:id="1460419120">
      <w:bodyDiv w:val="1"/>
      <w:marLeft w:val="0"/>
      <w:marRight w:val="0"/>
      <w:marTop w:val="0"/>
      <w:marBottom w:val="0"/>
      <w:divBdr>
        <w:top w:val="none" w:sz="0" w:space="0" w:color="auto"/>
        <w:left w:val="none" w:sz="0" w:space="0" w:color="auto"/>
        <w:bottom w:val="none" w:sz="0" w:space="0" w:color="auto"/>
        <w:right w:val="none" w:sz="0" w:space="0" w:color="auto"/>
      </w:divBdr>
    </w:div>
    <w:div w:id="1484001924">
      <w:bodyDiv w:val="1"/>
      <w:marLeft w:val="0"/>
      <w:marRight w:val="0"/>
      <w:marTop w:val="0"/>
      <w:marBottom w:val="0"/>
      <w:divBdr>
        <w:top w:val="none" w:sz="0" w:space="0" w:color="auto"/>
        <w:left w:val="none" w:sz="0" w:space="0" w:color="auto"/>
        <w:bottom w:val="none" w:sz="0" w:space="0" w:color="auto"/>
        <w:right w:val="none" w:sz="0" w:space="0" w:color="auto"/>
      </w:divBdr>
    </w:div>
    <w:div w:id="1494099903">
      <w:bodyDiv w:val="1"/>
      <w:marLeft w:val="0"/>
      <w:marRight w:val="0"/>
      <w:marTop w:val="0"/>
      <w:marBottom w:val="0"/>
      <w:divBdr>
        <w:top w:val="none" w:sz="0" w:space="0" w:color="auto"/>
        <w:left w:val="none" w:sz="0" w:space="0" w:color="auto"/>
        <w:bottom w:val="none" w:sz="0" w:space="0" w:color="auto"/>
        <w:right w:val="none" w:sz="0" w:space="0" w:color="auto"/>
      </w:divBdr>
    </w:div>
    <w:div w:id="1502743534">
      <w:bodyDiv w:val="1"/>
      <w:marLeft w:val="0"/>
      <w:marRight w:val="0"/>
      <w:marTop w:val="0"/>
      <w:marBottom w:val="0"/>
      <w:divBdr>
        <w:top w:val="none" w:sz="0" w:space="0" w:color="auto"/>
        <w:left w:val="none" w:sz="0" w:space="0" w:color="auto"/>
        <w:bottom w:val="none" w:sz="0" w:space="0" w:color="auto"/>
        <w:right w:val="none" w:sz="0" w:space="0" w:color="auto"/>
      </w:divBdr>
    </w:div>
    <w:div w:id="1504708748">
      <w:bodyDiv w:val="1"/>
      <w:marLeft w:val="0"/>
      <w:marRight w:val="0"/>
      <w:marTop w:val="0"/>
      <w:marBottom w:val="0"/>
      <w:divBdr>
        <w:top w:val="none" w:sz="0" w:space="0" w:color="auto"/>
        <w:left w:val="none" w:sz="0" w:space="0" w:color="auto"/>
        <w:bottom w:val="none" w:sz="0" w:space="0" w:color="auto"/>
        <w:right w:val="none" w:sz="0" w:space="0" w:color="auto"/>
      </w:divBdr>
    </w:div>
    <w:div w:id="1514301398">
      <w:bodyDiv w:val="1"/>
      <w:marLeft w:val="0"/>
      <w:marRight w:val="0"/>
      <w:marTop w:val="0"/>
      <w:marBottom w:val="0"/>
      <w:divBdr>
        <w:top w:val="none" w:sz="0" w:space="0" w:color="auto"/>
        <w:left w:val="none" w:sz="0" w:space="0" w:color="auto"/>
        <w:bottom w:val="none" w:sz="0" w:space="0" w:color="auto"/>
        <w:right w:val="none" w:sz="0" w:space="0" w:color="auto"/>
      </w:divBdr>
    </w:div>
    <w:div w:id="1530680081">
      <w:bodyDiv w:val="1"/>
      <w:marLeft w:val="0"/>
      <w:marRight w:val="0"/>
      <w:marTop w:val="0"/>
      <w:marBottom w:val="0"/>
      <w:divBdr>
        <w:top w:val="none" w:sz="0" w:space="0" w:color="auto"/>
        <w:left w:val="none" w:sz="0" w:space="0" w:color="auto"/>
        <w:bottom w:val="none" w:sz="0" w:space="0" w:color="auto"/>
        <w:right w:val="none" w:sz="0" w:space="0" w:color="auto"/>
      </w:divBdr>
    </w:div>
    <w:div w:id="1532570880">
      <w:bodyDiv w:val="1"/>
      <w:marLeft w:val="0"/>
      <w:marRight w:val="0"/>
      <w:marTop w:val="0"/>
      <w:marBottom w:val="0"/>
      <w:divBdr>
        <w:top w:val="none" w:sz="0" w:space="0" w:color="auto"/>
        <w:left w:val="none" w:sz="0" w:space="0" w:color="auto"/>
        <w:bottom w:val="none" w:sz="0" w:space="0" w:color="auto"/>
        <w:right w:val="none" w:sz="0" w:space="0" w:color="auto"/>
      </w:divBdr>
    </w:div>
    <w:div w:id="1533692782">
      <w:bodyDiv w:val="1"/>
      <w:marLeft w:val="0"/>
      <w:marRight w:val="0"/>
      <w:marTop w:val="0"/>
      <w:marBottom w:val="0"/>
      <w:divBdr>
        <w:top w:val="none" w:sz="0" w:space="0" w:color="auto"/>
        <w:left w:val="none" w:sz="0" w:space="0" w:color="auto"/>
        <w:bottom w:val="none" w:sz="0" w:space="0" w:color="auto"/>
        <w:right w:val="none" w:sz="0" w:space="0" w:color="auto"/>
      </w:divBdr>
    </w:div>
    <w:div w:id="1546597221">
      <w:bodyDiv w:val="1"/>
      <w:marLeft w:val="0"/>
      <w:marRight w:val="0"/>
      <w:marTop w:val="0"/>
      <w:marBottom w:val="0"/>
      <w:divBdr>
        <w:top w:val="none" w:sz="0" w:space="0" w:color="auto"/>
        <w:left w:val="none" w:sz="0" w:space="0" w:color="auto"/>
        <w:bottom w:val="none" w:sz="0" w:space="0" w:color="auto"/>
        <w:right w:val="none" w:sz="0" w:space="0" w:color="auto"/>
      </w:divBdr>
    </w:div>
    <w:div w:id="1571651060">
      <w:bodyDiv w:val="1"/>
      <w:marLeft w:val="0"/>
      <w:marRight w:val="0"/>
      <w:marTop w:val="0"/>
      <w:marBottom w:val="0"/>
      <w:divBdr>
        <w:top w:val="none" w:sz="0" w:space="0" w:color="auto"/>
        <w:left w:val="none" w:sz="0" w:space="0" w:color="auto"/>
        <w:bottom w:val="none" w:sz="0" w:space="0" w:color="auto"/>
        <w:right w:val="none" w:sz="0" w:space="0" w:color="auto"/>
      </w:divBdr>
    </w:div>
    <w:div w:id="1573002382">
      <w:bodyDiv w:val="1"/>
      <w:marLeft w:val="0"/>
      <w:marRight w:val="0"/>
      <w:marTop w:val="0"/>
      <w:marBottom w:val="0"/>
      <w:divBdr>
        <w:top w:val="none" w:sz="0" w:space="0" w:color="auto"/>
        <w:left w:val="none" w:sz="0" w:space="0" w:color="auto"/>
        <w:bottom w:val="none" w:sz="0" w:space="0" w:color="auto"/>
        <w:right w:val="none" w:sz="0" w:space="0" w:color="auto"/>
      </w:divBdr>
    </w:div>
    <w:div w:id="1584072425">
      <w:bodyDiv w:val="1"/>
      <w:marLeft w:val="0"/>
      <w:marRight w:val="0"/>
      <w:marTop w:val="0"/>
      <w:marBottom w:val="0"/>
      <w:divBdr>
        <w:top w:val="none" w:sz="0" w:space="0" w:color="auto"/>
        <w:left w:val="none" w:sz="0" w:space="0" w:color="auto"/>
        <w:bottom w:val="none" w:sz="0" w:space="0" w:color="auto"/>
        <w:right w:val="none" w:sz="0" w:space="0" w:color="auto"/>
      </w:divBdr>
    </w:div>
    <w:div w:id="1596549212">
      <w:bodyDiv w:val="1"/>
      <w:marLeft w:val="0"/>
      <w:marRight w:val="0"/>
      <w:marTop w:val="0"/>
      <w:marBottom w:val="0"/>
      <w:divBdr>
        <w:top w:val="none" w:sz="0" w:space="0" w:color="auto"/>
        <w:left w:val="none" w:sz="0" w:space="0" w:color="auto"/>
        <w:bottom w:val="none" w:sz="0" w:space="0" w:color="auto"/>
        <w:right w:val="none" w:sz="0" w:space="0" w:color="auto"/>
      </w:divBdr>
    </w:div>
    <w:div w:id="1597903584">
      <w:bodyDiv w:val="1"/>
      <w:marLeft w:val="0"/>
      <w:marRight w:val="0"/>
      <w:marTop w:val="0"/>
      <w:marBottom w:val="0"/>
      <w:divBdr>
        <w:top w:val="none" w:sz="0" w:space="0" w:color="auto"/>
        <w:left w:val="none" w:sz="0" w:space="0" w:color="auto"/>
        <w:bottom w:val="none" w:sz="0" w:space="0" w:color="auto"/>
        <w:right w:val="none" w:sz="0" w:space="0" w:color="auto"/>
      </w:divBdr>
    </w:div>
    <w:div w:id="1609660383">
      <w:bodyDiv w:val="1"/>
      <w:marLeft w:val="0"/>
      <w:marRight w:val="0"/>
      <w:marTop w:val="0"/>
      <w:marBottom w:val="0"/>
      <w:divBdr>
        <w:top w:val="none" w:sz="0" w:space="0" w:color="auto"/>
        <w:left w:val="none" w:sz="0" w:space="0" w:color="auto"/>
        <w:bottom w:val="none" w:sz="0" w:space="0" w:color="auto"/>
        <w:right w:val="none" w:sz="0" w:space="0" w:color="auto"/>
      </w:divBdr>
    </w:div>
    <w:div w:id="1617829609">
      <w:bodyDiv w:val="1"/>
      <w:marLeft w:val="0"/>
      <w:marRight w:val="0"/>
      <w:marTop w:val="0"/>
      <w:marBottom w:val="0"/>
      <w:divBdr>
        <w:top w:val="none" w:sz="0" w:space="0" w:color="auto"/>
        <w:left w:val="none" w:sz="0" w:space="0" w:color="auto"/>
        <w:bottom w:val="none" w:sz="0" w:space="0" w:color="auto"/>
        <w:right w:val="none" w:sz="0" w:space="0" w:color="auto"/>
      </w:divBdr>
    </w:div>
    <w:div w:id="1670594953">
      <w:bodyDiv w:val="1"/>
      <w:marLeft w:val="0"/>
      <w:marRight w:val="0"/>
      <w:marTop w:val="0"/>
      <w:marBottom w:val="0"/>
      <w:divBdr>
        <w:top w:val="none" w:sz="0" w:space="0" w:color="auto"/>
        <w:left w:val="none" w:sz="0" w:space="0" w:color="auto"/>
        <w:bottom w:val="none" w:sz="0" w:space="0" w:color="auto"/>
        <w:right w:val="none" w:sz="0" w:space="0" w:color="auto"/>
      </w:divBdr>
    </w:div>
    <w:div w:id="1745950325">
      <w:bodyDiv w:val="1"/>
      <w:marLeft w:val="0"/>
      <w:marRight w:val="0"/>
      <w:marTop w:val="0"/>
      <w:marBottom w:val="0"/>
      <w:divBdr>
        <w:top w:val="none" w:sz="0" w:space="0" w:color="auto"/>
        <w:left w:val="none" w:sz="0" w:space="0" w:color="auto"/>
        <w:bottom w:val="none" w:sz="0" w:space="0" w:color="auto"/>
        <w:right w:val="none" w:sz="0" w:space="0" w:color="auto"/>
      </w:divBdr>
    </w:div>
    <w:div w:id="1749496214">
      <w:bodyDiv w:val="1"/>
      <w:marLeft w:val="0"/>
      <w:marRight w:val="0"/>
      <w:marTop w:val="0"/>
      <w:marBottom w:val="0"/>
      <w:divBdr>
        <w:top w:val="none" w:sz="0" w:space="0" w:color="auto"/>
        <w:left w:val="none" w:sz="0" w:space="0" w:color="auto"/>
        <w:bottom w:val="none" w:sz="0" w:space="0" w:color="auto"/>
        <w:right w:val="none" w:sz="0" w:space="0" w:color="auto"/>
      </w:divBdr>
    </w:div>
    <w:div w:id="1758206353">
      <w:bodyDiv w:val="1"/>
      <w:marLeft w:val="0"/>
      <w:marRight w:val="0"/>
      <w:marTop w:val="0"/>
      <w:marBottom w:val="0"/>
      <w:divBdr>
        <w:top w:val="none" w:sz="0" w:space="0" w:color="auto"/>
        <w:left w:val="none" w:sz="0" w:space="0" w:color="auto"/>
        <w:bottom w:val="none" w:sz="0" w:space="0" w:color="auto"/>
        <w:right w:val="none" w:sz="0" w:space="0" w:color="auto"/>
      </w:divBdr>
    </w:div>
    <w:div w:id="1778863888">
      <w:bodyDiv w:val="1"/>
      <w:marLeft w:val="0"/>
      <w:marRight w:val="0"/>
      <w:marTop w:val="0"/>
      <w:marBottom w:val="0"/>
      <w:divBdr>
        <w:top w:val="none" w:sz="0" w:space="0" w:color="auto"/>
        <w:left w:val="none" w:sz="0" w:space="0" w:color="auto"/>
        <w:bottom w:val="none" w:sz="0" w:space="0" w:color="auto"/>
        <w:right w:val="none" w:sz="0" w:space="0" w:color="auto"/>
      </w:divBdr>
    </w:div>
    <w:div w:id="1798987849">
      <w:bodyDiv w:val="1"/>
      <w:marLeft w:val="0"/>
      <w:marRight w:val="0"/>
      <w:marTop w:val="0"/>
      <w:marBottom w:val="0"/>
      <w:divBdr>
        <w:top w:val="none" w:sz="0" w:space="0" w:color="auto"/>
        <w:left w:val="none" w:sz="0" w:space="0" w:color="auto"/>
        <w:bottom w:val="none" w:sz="0" w:space="0" w:color="auto"/>
        <w:right w:val="none" w:sz="0" w:space="0" w:color="auto"/>
      </w:divBdr>
    </w:div>
    <w:div w:id="1822236608">
      <w:bodyDiv w:val="1"/>
      <w:marLeft w:val="0"/>
      <w:marRight w:val="0"/>
      <w:marTop w:val="0"/>
      <w:marBottom w:val="0"/>
      <w:divBdr>
        <w:top w:val="none" w:sz="0" w:space="0" w:color="auto"/>
        <w:left w:val="none" w:sz="0" w:space="0" w:color="auto"/>
        <w:bottom w:val="none" w:sz="0" w:space="0" w:color="auto"/>
        <w:right w:val="none" w:sz="0" w:space="0" w:color="auto"/>
      </w:divBdr>
    </w:div>
    <w:div w:id="1830248965">
      <w:bodyDiv w:val="1"/>
      <w:marLeft w:val="0"/>
      <w:marRight w:val="0"/>
      <w:marTop w:val="0"/>
      <w:marBottom w:val="0"/>
      <w:divBdr>
        <w:top w:val="none" w:sz="0" w:space="0" w:color="auto"/>
        <w:left w:val="none" w:sz="0" w:space="0" w:color="auto"/>
        <w:bottom w:val="none" w:sz="0" w:space="0" w:color="auto"/>
        <w:right w:val="none" w:sz="0" w:space="0" w:color="auto"/>
      </w:divBdr>
    </w:div>
    <w:div w:id="1832209073">
      <w:bodyDiv w:val="1"/>
      <w:marLeft w:val="0"/>
      <w:marRight w:val="0"/>
      <w:marTop w:val="0"/>
      <w:marBottom w:val="0"/>
      <w:divBdr>
        <w:top w:val="none" w:sz="0" w:space="0" w:color="auto"/>
        <w:left w:val="none" w:sz="0" w:space="0" w:color="auto"/>
        <w:bottom w:val="none" w:sz="0" w:space="0" w:color="auto"/>
        <w:right w:val="none" w:sz="0" w:space="0" w:color="auto"/>
      </w:divBdr>
    </w:div>
    <w:div w:id="1839735905">
      <w:bodyDiv w:val="1"/>
      <w:marLeft w:val="0"/>
      <w:marRight w:val="0"/>
      <w:marTop w:val="0"/>
      <w:marBottom w:val="0"/>
      <w:divBdr>
        <w:top w:val="none" w:sz="0" w:space="0" w:color="auto"/>
        <w:left w:val="none" w:sz="0" w:space="0" w:color="auto"/>
        <w:bottom w:val="none" w:sz="0" w:space="0" w:color="auto"/>
        <w:right w:val="none" w:sz="0" w:space="0" w:color="auto"/>
      </w:divBdr>
    </w:div>
    <w:div w:id="1854221411">
      <w:bodyDiv w:val="1"/>
      <w:marLeft w:val="0"/>
      <w:marRight w:val="0"/>
      <w:marTop w:val="0"/>
      <w:marBottom w:val="0"/>
      <w:divBdr>
        <w:top w:val="none" w:sz="0" w:space="0" w:color="auto"/>
        <w:left w:val="none" w:sz="0" w:space="0" w:color="auto"/>
        <w:bottom w:val="none" w:sz="0" w:space="0" w:color="auto"/>
        <w:right w:val="none" w:sz="0" w:space="0" w:color="auto"/>
      </w:divBdr>
    </w:div>
    <w:div w:id="1880048670">
      <w:bodyDiv w:val="1"/>
      <w:marLeft w:val="0"/>
      <w:marRight w:val="0"/>
      <w:marTop w:val="0"/>
      <w:marBottom w:val="0"/>
      <w:divBdr>
        <w:top w:val="none" w:sz="0" w:space="0" w:color="auto"/>
        <w:left w:val="none" w:sz="0" w:space="0" w:color="auto"/>
        <w:bottom w:val="none" w:sz="0" w:space="0" w:color="auto"/>
        <w:right w:val="none" w:sz="0" w:space="0" w:color="auto"/>
      </w:divBdr>
    </w:div>
    <w:div w:id="1900168681">
      <w:bodyDiv w:val="1"/>
      <w:marLeft w:val="0"/>
      <w:marRight w:val="0"/>
      <w:marTop w:val="0"/>
      <w:marBottom w:val="0"/>
      <w:divBdr>
        <w:top w:val="none" w:sz="0" w:space="0" w:color="auto"/>
        <w:left w:val="none" w:sz="0" w:space="0" w:color="auto"/>
        <w:bottom w:val="none" w:sz="0" w:space="0" w:color="auto"/>
        <w:right w:val="none" w:sz="0" w:space="0" w:color="auto"/>
      </w:divBdr>
    </w:div>
    <w:div w:id="1917788531">
      <w:bodyDiv w:val="1"/>
      <w:marLeft w:val="0"/>
      <w:marRight w:val="0"/>
      <w:marTop w:val="0"/>
      <w:marBottom w:val="0"/>
      <w:divBdr>
        <w:top w:val="none" w:sz="0" w:space="0" w:color="auto"/>
        <w:left w:val="none" w:sz="0" w:space="0" w:color="auto"/>
        <w:bottom w:val="none" w:sz="0" w:space="0" w:color="auto"/>
        <w:right w:val="none" w:sz="0" w:space="0" w:color="auto"/>
      </w:divBdr>
    </w:div>
    <w:div w:id="1971782577">
      <w:bodyDiv w:val="1"/>
      <w:marLeft w:val="0"/>
      <w:marRight w:val="0"/>
      <w:marTop w:val="0"/>
      <w:marBottom w:val="0"/>
      <w:divBdr>
        <w:top w:val="none" w:sz="0" w:space="0" w:color="auto"/>
        <w:left w:val="none" w:sz="0" w:space="0" w:color="auto"/>
        <w:bottom w:val="none" w:sz="0" w:space="0" w:color="auto"/>
        <w:right w:val="none" w:sz="0" w:space="0" w:color="auto"/>
      </w:divBdr>
    </w:div>
    <w:div w:id="1993092973">
      <w:bodyDiv w:val="1"/>
      <w:marLeft w:val="0"/>
      <w:marRight w:val="0"/>
      <w:marTop w:val="0"/>
      <w:marBottom w:val="0"/>
      <w:divBdr>
        <w:top w:val="none" w:sz="0" w:space="0" w:color="auto"/>
        <w:left w:val="none" w:sz="0" w:space="0" w:color="auto"/>
        <w:bottom w:val="none" w:sz="0" w:space="0" w:color="auto"/>
        <w:right w:val="none" w:sz="0" w:space="0" w:color="auto"/>
      </w:divBdr>
    </w:div>
    <w:div w:id="1997033407">
      <w:bodyDiv w:val="1"/>
      <w:marLeft w:val="0"/>
      <w:marRight w:val="0"/>
      <w:marTop w:val="0"/>
      <w:marBottom w:val="0"/>
      <w:divBdr>
        <w:top w:val="none" w:sz="0" w:space="0" w:color="auto"/>
        <w:left w:val="none" w:sz="0" w:space="0" w:color="auto"/>
        <w:bottom w:val="none" w:sz="0" w:space="0" w:color="auto"/>
        <w:right w:val="none" w:sz="0" w:space="0" w:color="auto"/>
      </w:divBdr>
    </w:div>
    <w:div w:id="2024285594">
      <w:bodyDiv w:val="1"/>
      <w:marLeft w:val="0"/>
      <w:marRight w:val="0"/>
      <w:marTop w:val="0"/>
      <w:marBottom w:val="0"/>
      <w:divBdr>
        <w:top w:val="none" w:sz="0" w:space="0" w:color="auto"/>
        <w:left w:val="none" w:sz="0" w:space="0" w:color="auto"/>
        <w:bottom w:val="none" w:sz="0" w:space="0" w:color="auto"/>
        <w:right w:val="none" w:sz="0" w:space="0" w:color="auto"/>
      </w:divBdr>
    </w:div>
    <w:div w:id="2042122689">
      <w:bodyDiv w:val="1"/>
      <w:marLeft w:val="0"/>
      <w:marRight w:val="0"/>
      <w:marTop w:val="0"/>
      <w:marBottom w:val="0"/>
      <w:divBdr>
        <w:top w:val="none" w:sz="0" w:space="0" w:color="auto"/>
        <w:left w:val="none" w:sz="0" w:space="0" w:color="auto"/>
        <w:bottom w:val="none" w:sz="0" w:space="0" w:color="auto"/>
        <w:right w:val="none" w:sz="0" w:space="0" w:color="auto"/>
      </w:divBdr>
    </w:div>
    <w:div w:id="2072075772">
      <w:bodyDiv w:val="1"/>
      <w:marLeft w:val="0"/>
      <w:marRight w:val="0"/>
      <w:marTop w:val="0"/>
      <w:marBottom w:val="0"/>
      <w:divBdr>
        <w:top w:val="none" w:sz="0" w:space="0" w:color="auto"/>
        <w:left w:val="none" w:sz="0" w:space="0" w:color="auto"/>
        <w:bottom w:val="none" w:sz="0" w:space="0" w:color="auto"/>
        <w:right w:val="none" w:sz="0" w:space="0" w:color="auto"/>
      </w:divBdr>
    </w:div>
    <w:div w:id="2074503092">
      <w:bodyDiv w:val="1"/>
      <w:marLeft w:val="0"/>
      <w:marRight w:val="0"/>
      <w:marTop w:val="0"/>
      <w:marBottom w:val="0"/>
      <w:divBdr>
        <w:top w:val="none" w:sz="0" w:space="0" w:color="auto"/>
        <w:left w:val="none" w:sz="0" w:space="0" w:color="auto"/>
        <w:bottom w:val="none" w:sz="0" w:space="0" w:color="auto"/>
        <w:right w:val="none" w:sz="0" w:space="0" w:color="auto"/>
      </w:divBdr>
    </w:div>
    <w:div w:id="2084376847">
      <w:bodyDiv w:val="1"/>
      <w:marLeft w:val="0"/>
      <w:marRight w:val="0"/>
      <w:marTop w:val="0"/>
      <w:marBottom w:val="0"/>
      <w:divBdr>
        <w:top w:val="none" w:sz="0" w:space="0" w:color="auto"/>
        <w:left w:val="none" w:sz="0" w:space="0" w:color="auto"/>
        <w:bottom w:val="none" w:sz="0" w:space="0" w:color="auto"/>
        <w:right w:val="none" w:sz="0" w:space="0" w:color="auto"/>
      </w:divBdr>
    </w:div>
    <w:div w:id="2110350572">
      <w:bodyDiv w:val="1"/>
      <w:marLeft w:val="0"/>
      <w:marRight w:val="0"/>
      <w:marTop w:val="0"/>
      <w:marBottom w:val="0"/>
      <w:divBdr>
        <w:top w:val="none" w:sz="0" w:space="0" w:color="auto"/>
        <w:left w:val="none" w:sz="0" w:space="0" w:color="auto"/>
        <w:bottom w:val="none" w:sz="0" w:space="0" w:color="auto"/>
        <w:right w:val="none" w:sz="0" w:space="0" w:color="auto"/>
      </w:divBdr>
    </w:div>
    <w:div w:id="2114206446">
      <w:bodyDiv w:val="1"/>
      <w:marLeft w:val="0"/>
      <w:marRight w:val="0"/>
      <w:marTop w:val="0"/>
      <w:marBottom w:val="0"/>
      <w:divBdr>
        <w:top w:val="none" w:sz="0" w:space="0" w:color="auto"/>
        <w:left w:val="none" w:sz="0" w:space="0" w:color="auto"/>
        <w:bottom w:val="none" w:sz="0" w:space="0" w:color="auto"/>
        <w:right w:val="none" w:sz="0" w:space="0" w:color="auto"/>
      </w:divBdr>
    </w:div>
    <w:div w:id="211466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117" Type="http://schemas.openxmlformats.org/officeDocument/2006/relationships/hyperlink" Target="http://docs.cntd.ru/document/902017047" TargetMode="External"/><Relationship Id="rId21" Type="http://schemas.openxmlformats.org/officeDocument/2006/relationships/hyperlink" Target="https://login.consultant.ru/link/?req=doc&amp;demo=1&amp;base=LAW&amp;n=436450&amp;date=15.02.2023&amp;dst=100562&amp;field=134" TargetMode="External"/><Relationship Id="rId42" Type="http://schemas.openxmlformats.org/officeDocument/2006/relationships/hyperlink" Target="https://docs.cntd.ru/document/902017047" TargetMode="External"/><Relationship Id="rId47" Type="http://schemas.openxmlformats.org/officeDocument/2006/relationships/hyperlink" Target="garantF1://12068564.400" TargetMode="External"/><Relationship Id="rId63" Type="http://schemas.openxmlformats.org/officeDocument/2006/relationships/hyperlink" Target="garantF1://12066383.2000" TargetMode="External"/><Relationship Id="rId68" Type="http://schemas.openxmlformats.org/officeDocument/2006/relationships/hyperlink" Target="https://login.consultant.ru/link/?req=doc&amp;demo=1&amp;base=LAW&amp;n=389684&amp;date=06.12.2021&amp;dst=101109&amp;field=134" TargetMode="External"/><Relationship Id="rId84" Type="http://schemas.openxmlformats.org/officeDocument/2006/relationships/hyperlink" Target="http://docs.cntd.ru/document/744100004" TargetMode="External"/><Relationship Id="rId89" Type="http://schemas.openxmlformats.org/officeDocument/2006/relationships/hyperlink" Target="garantF1://12050845.142" TargetMode="External"/><Relationship Id="rId112" Type="http://schemas.openxmlformats.org/officeDocument/2006/relationships/hyperlink" Target="consultantplus://offline/ref=6840B78F8BFE57BF39BC152D4C8DA7FEFAF7670EB89E7E8CC4A8B735E6k4YEM" TargetMode="External"/><Relationship Id="rId133" Type="http://schemas.openxmlformats.org/officeDocument/2006/relationships/hyperlink" Target="https://login.consultant.ru/link/?req=doc&amp;base=RZB&amp;n=315036&amp;date=08.07.2019" TargetMode="External"/><Relationship Id="rId138" Type="http://schemas.openxmlformats.org/officeDocument/2006/relationships/hyperlink" Target="garantF1://11800732.0" TargetMode="External"/><Relationship Id="rId154" Type="http://schemas.openxmlformats.org/officeDocument/2006/relationships/fontTable" Target="fontTable.xml"/><Relationship Id="rId16" Type="http://schemas.openxmlformats.org/officeDocument/2006/relationships/footer" Target="footer2.xml"/><Relationship Id="rId107" Type="http://schemas.openxmlformats.org/officeDocument/2006/relationships/footer" Target="footer7.xml"/><Relationship Id="rId11" Type="http://schemas.openxmlformats.org/officeDocument/2006/relationships/hyperlink" Target="garantF1://71131496.0" TargetMode="External"/><Relationship Id="rId32" Type="http://schemas.openxmlformats.org/officeDocument/2006/relationships/header" Target="header4.xml"/><Relationship Id="rId37" Type="http://schemas.openxmlformats.org/officeDocument/2006/relationships/hyperlink" Target="https://docs.cntd.ru/document/902017047" TargetMode="External"/><Relationship Id="rId53" Type="http://schemas.openxmlformats.org/officeDocument/2006/relationships/hyperlink" Target="https://docs.cntd.ru/document/902017047" TargetMode="External"/><Relationship Id="rId58" Type="http://schemas.openxmlformats.org/officeDocument/2006/relationships/hyperlink" Target="garantF1://12050845.491" TargetMode="External"/><Relationship Id="rId74" Type="http://schemas.openxmlformats.org/officeDocument/2006/relationships/hyperlink" Target="garantF1://12032953.50000" TargetMode="External"/><Relationship Id="rId79" Type="http://schemas.openxmlformats.org/officeDocument/2006/relationships/hyperlink" Target="garantF1://12050845.43" TargetMode="External"/><Relationship Id="rId102" Type="http://schemas.openxmlformats.org/officeDocument/2006/relationships/hyperlink" Target="consultantplus://offline/ref=DCD4468BC9703C95BC7B4BFF9D9EAAF3276516C0F9FAEDAFD2A1A30A0CB56FF36A42BDE60C008363bBH9H" TargetMode="External"/><Relationship Id="rId123" Type="http://schemas.openxmlformats.org/officeDocument/2006/relationships/hyperlink" Target="https://login.consultant.ru/link/?req=doc&amp;base=RZB&amp;n=300840&amp;date=08.07.2019" TargetMode="External"/><Relationship Id="rId128" Type="http://schemas.openxmlformats.org/officeDocument/2006/relationships/hyperlink" Target="file:///D:\&#1056;&#1045;&#1043;&#1051;&#1040;&#1052;&#1045;&#1053;&#1058;&#1067;\&#1042;&#1054;&#1051;&#1061;&#1054;&#1042;&#1057;&#1050;&#1048;&#1049;\&#1082;&#1072;&#1082;%20&#1084;&#1072;&#1082;&#1077;&#1090;%20&#1051;&#1061;&#1056;%20&#1041;&#1054;&#1050;&#1057;&#1048;&#1058;&#1054;&#1043;&#1054;&#1056;&#1057;&#1050;&#1048;&#1049;%2016.08.23.docx" TargetMode="External"/><Relationship Id="rId144" Type="http://schemas.openxmlformats.org/officeDocument/2006/relationships/hyperlink" Target="https://login.consultant.ru/link/?req=doc&amp;base=RZB&amp;n=357147&amp;date=14.12.2020" TargetMode="External"/><Relationship Id="rId149" Type="http://schemas.openxmlformats.org/officeDocument/2006/relationships/hyperlink" Target="https://docs.cntd.ru/document/573123735"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358823&amp;date=11.01.2021&amp;demo=1&amp;dst=100076&amp;fld=134" TargetMode="External"/><Relationship Id="rId95" Type="http://schemas.openxmlformats.org/officeDocument/2006/relationships/hyperlink" Target="garantF1://12050845.491" TargetMode="External"/><Relationship Id="rId22" Type="http://schemas.openxmlformats.org/officeDocument/2006/relationships/hyperlink" Target="consultantplus://offline/ref=1E8E2809A900DC65C05027C97D1748E131A14EDADA74CBEB49CD88E49AC920375A7E34DB45CC2B2D76E6B6AF755C8316F8C3306FR0xAL" TargetMode="External"/><Relationship Id="rId27" Type="http://schemas.openxmlformats.org/officeDocument/2006/relationships/hyperlink" Target="https://login.consultant.ru/link/?req=doc&amp;demo=1&amp;base=LAW&amp;n=389892&amp;date=17.02.2022&amp;dst=1366&amp;field=134" TargetMode="External"/><Relationship Id="rId43" Type="http://schemas.openxmlformats.org/officeDocument/2006/relationships/hyperlink" Target="https://docs.cntd.ru/document/902017047" TargetMode="External"/><Relationship Id="rId48" Type="http://schemas.openxmlformats.org/officeDocument/2006/relationships/hyperlink" Target="file:///D:\&#1056;&#1045;&#1043;&#1051;&#1040;&#1052;&#1045;&#1053;&#1058;&#1067;\&#1042;&#1054;&#1051;&#1061;&#1054;&#1042;&#1057;&#1050;&#1048;&#1049;\&#1082;&#1072;&#1082;%20&#1084;&#1072;&#1082;&#1077;&#1090;%20&#1051;&#1061;&#1056;%20&#1041;&#1054;&#1050;&#1057;&#1048;&#1058;&#1054;&#1043;&#1054;&#1056;&#1057;&#1050;&#1048;&#1049;%2016.08.23.docx" TargetMode="External"/><Relationship Id="rId64" Type="http://schemas.openxmlformats.org/officeDocument/2006/relationships/hyperlink" Target="garantF1://12050845.491" TargetMode="External"/><Relationship Id="rId69" Type="http://schemas.openxmlformats.org/officeDocument/2006/relationships/hyperlink" Target="https://login.consultant.ru/link/?req=doc&amp;demo=1&amp;base=LAW&amp;n=389684&amp;date=06.12.2021&amp;dst=100562&amp;field=134" TargetMode="External"/><Relationship Id="rId113" Type="http://schemas.openxmlformats.org/officeDocument/2006/relationships/hyperlink" Target="http://rulaws.ru/Lesnoy-kodeks/Glava-1/Statya-19/" TargetMode="External"/><Relationship Id="rId118" Type="http://schemas.openxmlformats.org/officeDocument/2006/relationships/hyperlink" Target="http://docs.cntd.ru/document/902017047" TargetMode="External"/><Relationship Id="rId134" Type="http://schemas.openxmlformats.org/officeDocument/2006/relationships/hyperlink" Target="garantF1://12007402.0" TargetMode="External"/><Relationship Id="rId139" Type="http://schemas.openxmlformats.org/officeDocument/2006/relationships/hyperlink" Target="http://docs.cntd.ru/document/550609080" TargetMode="External"/><Relationship Id="rId80" Type="http://schemas.openxmlformats.org/officeDocument/2006/relationships/hyperlink" Target="garantF1://2068984.1000" TargetMode="External"/><Relationship Id="rId85" Type="http://schemas.openxmlformats.org/officeDocument/2006/relationships/hyperlink" Target="http://www.consultant.ru/document/cons_doc_LAW_301507/e625deadfee87da5d5eb6e1866ae6969140b685b/" TargetMode="External"/><Relationship Id="rId150" Type="http://schemas.openxmlformats.org/officeDocument/2006/relationships/hyperlink" Target="http://publication.pravo.gov.ru/Document/View/0001201704030023" TargetMode="External"/><Relationship Id="rId155" Type="http://schemas.openxmlformats.org/officeDocument/2006/relationships/glossaryDocument" Target="glossary/document.xml"/><Relationship Id="rId12" Type="http://schemas.openxmlformats.org/officeDocument/2006/relationships/hyperlink" Target="https://docs.cntd.ru/document/565131809" TargetMode="External"/><Relationship Id="rId17" Type="http://schemas.openxmlformats.org/officeDocument/2006/relationships/hyperlink" Target="https://docs.cntd.ru/document/456077936" TargetMode="External"/><Relationship Id="rId25" Type="http://schemas.openxmlformats.org/officeDocument/2006/relationships/header" Target="header3.xml"/><Relationship Id="rId33" Type="http://schemas.openxmlformats.org/officeDocument/2006/relationships/footer" Target="footer4.xml"/><Relationship Id="rId38" Type="http://schemas.openxmlformats.org/officeDocument/2006/relationships/hyperlink" Target="https://docs.cntd.ru/document/902017047" TargetMode="External"/><Relationship Id="rId46" Type="http://schemas.openxmlformats.org/officeDocument/2006/relationships/hyperlink" Target="https://docs.cntd.ru/document/902017047" TargetMode="External"/><Relationship Id="rId59" Type="http://schemas.openxmlformats.org/officeDocument/2006/relationships/hyperlink" Target="consultantplus://offline/ref=B8768CE649406D81FEA1FB729E660A9B5067FCAA1826C1B1CDA9DFF28CB2490D62810E3EF332CE692CFEF66955CE360B1DCF2CD4323E7E31S8eDH" TargetMode="External"/><Relationship Id="rId67" Type="http://schemas.openxmlformats.org/officeDocument/2006/relationships/hyperlink" Target="garantF1://12050845.27" TargetMode="External"/><Relationship Id="rId103" Type="http://schemas.openxmlformats.org/officeDocument/2006/relationships/hyperlink" Target="garantF1://12050845.5301" TargetMode="External"/><Relationship Id="rId108" Type="http://schemas.openxmlformats.org/officeDocument/2006/relationships/hyperlink" Target="https://login.consultant.ru/link/?req=doc&amp;base=LAW&amp;n=364560" TargetMode="External"/><Relationship Id="rId116" Type="http://schemas.openxmlformats.org/officeDocument/2006/relationships/hyperlink" Target="https://docs.cntd.ru/document/728111110" TargetMode="External"/><Relationship Id="rId124" Type="http://schemas.openxmlformats.org/officeDocument/2006/relationships/hyperlink" Target="garantf1://10004313.7/" TargetMode="External"/><Relationship Id="rId129" Type="http://schemas.openxmlformats.org/officeDocument/2006/relationships/hyperlink" Target="file:///D:\&#1056;&#1045;&#1043;&#1051;&#1040;&#1052;&#1045;&#1053;&#1058;&#1067;\&#1042;&#1054;&#1051;&#1061;&#1054;&#1042;&#1057;&#1050;&#1048;&#1049;\&#1082;&#1072;&#1082;%20&#1084;&#1072;&#1082;&#1077;&#1090;%20&#1051;&#1061;&#1056;%20&#1041;&#1054;&#1050;&#1057;&#1048;&#1058;&#1054;&#1043;&#1054;&#1056;&#1057;&#1050;&#1048;&#1049;%2016.08.23.docx" TargetMode="External"/><Relationship Id="rId137" Type="http://schemas.openxmlformats.org/officeDocument/2006/relationships/hyperlink" Target="garantF1://12050845.36" TargetMode="External"/><Relationship Id="rId20" Type="http://schemas.openxmlformats.org/officeDocument/2006/relationships/hyperlink" Target="https://login.consultant.ru/link/?req=doc&amp;demo=1&amp;base=LAW&amp;n=436450&amp;date=15.02.2023&amp;dst=101109&amp;field=134" TargetMode="External"/><Relationship Id="rId41" Type="http://schemas.openxmlformats.org/officeDocument/2006/relationships/hyperlink" Target="garantF1://12050845.3241" TargetMode="External"/><Relationship Id="rId54" Type="http://schemas.openxmlformats.org/officeDocument/2006/relationships/hyperlink" Target="https://docs.cntd.ru/document/902017047" TargetMode="External"/><Relationship Id="rId62" Type="http://schemas.openxmlformats.org/officeDocument/2006/relationships/hyperlink" Target="garantF1://12050845.262" TargetMode="External"/><Relationship Id="rId70" Type="http://schemas.openxmlformats.org/officeDocument/2006/relationships/hyperlink" Target="https://login.consultant.ru/link/?req=doc&amp;demo=1&amp;base=LAW&amp;n=389684&amp;date=06.12.2021&amp;dst=100612&amp;field=134" TargetMode="External"/><Relationship Id="rId75" Type="http://schemas.openxmlformats.org/officeDocument/2006/relationships/hyperlink" Target="garantF1://12050845.21" TargetMode="External"/><Relationship Id="rId83" Type="http://schemas.openxmlformats.org/officeDocument/2006/relationships/hyperlink" Target="http://docs.cntd.ru/document/420237834" TargetMode="External"/><Relationship Id="rId88" Type="http://schemas.openxmlformats.org/officeDocument/2006/relationships/hyperlink" Target="garantF1://12050845.462" TargetMode="External"/><Relationship Id="rId91" Type="http://schemas.openxmlformats.org/officeDocument/2006/relationships/hyperlink" Target="https://login.consultant.ru/link/?req=doc&amp;base=LAW&amp;n=358823&amp;date=11.01.2021&amp;demo=1&amp;dst=100265&amp;fld=134" TargetMode="External"/><Relationship Id="rId96" Type="http://schemas.openxmlformats.org/officeDocument/2006/relationships/hyperlink" Target="garantF1://12050845.914" TargetMode="External"/><Relationship Id="rId111" Type="http://schemas.openxmlformats.org/officeDocument/2006/relationships/hyperlink" Target="consultantplus://offline/ref=BFB48F857BD9AAF0CCEAA64E6576527D15547C7EB2817A31F81E0A19824B46FC8BC5CC2486E9B76CF706H" TargetMode="External"/><Relationship Id="rId132" Type="http://schemas.openxmlformats.org/officeDocument/2006/relationships/hyperlink" Target="file:///D:\&#1056;&#1045;&#1043;&#1051;&#1040;&#1052;&#1045;&#1053;&#1058;&#1067;\&#1042;&#1054;&#1051;&#1061;&#1054;&#1042;&#1057;&#1050;&#1048;&#1049;\&#1082;&#1072;&#1082;%20&#1084;&#1072;&#1082;&#1077;&#1090;%20&#1051;&#1061;&#1056;%20&#1041;&#1054;&#1050;&#1057;&#1048;&#1058;&#1054;&#1043;&#1054;&#1056;&#1057;&#1050;&#1048;&#1049;%2016.08.23.docx" TargetMode="External"/><Relationship Id="rId140" Type="http://schemas.openxmlformats.org/officeDocument/2006/relationships/hyperlink" Target="https://login.consultant.ru/link/?req=doc&amp;base=LAW&amp;n=358823&amp;date=11.01.2021&amp;demo=1&amp;dst=500&amp;fld=134" TargetMode="External"/><Relationship Id="rId145" Type="http://schemas.openxmlformats.org/officeDocument/2006/relationships/hyperlink" Target="https://login.consultant.ru/link/?req=doc&amp;base=RZB&amp;n=358823&amp;date=14.12.2020&amp;dst=222&amp;fld=134" TargetMode="External"/><Relationship Id="rId153"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demo=1&amp;base=LAW&amp;n=370645&amp;date=11.01.2022&amp;dst=100010&amp;field=134" TargetMode="External"/><Relationship Id="rId23" Type="http://schemas.openxmlformats.org/officeDocument/2006/relationships/header" Target="header1.xml"/><Relationship Id="rId28" Type="http://schemas.openxmlformats.org/officeDocument/2006/relationships/hyperlink" Target="https://mobileonline.garant.ru/" TargetMode="External"/><Relationship Id="rId36" Type="http://schemas.openxmlformats.org/officeDocument/2006/relationships/hyperlink" Target="https://login.consultant.ru/link/?req=doc&amp;base=LAW&amp;n=511674" TargetMode="External"/><Relationship Id="rId49" Type="http://schemas.openxmlformats.org/officeDocument/2006/relationships/hyperlink" Target="http://docs.cntd.ru/document/902167488" TargetMode="External"/><Relationship Id="rId57" Type="http://schemas.openxmlformats.org/officeDocument/2006/relationships/hyperlink" Target="garantF1://12050845.262" TargetMode="External"/><Relationship Id="rId106" Type="http://schemas.openxmlformats.org/officeDocument/2006/relationships/footer" Target="footer6.xml"/><Relationship Id="rId114" Type="http://schemas.openxmlformats.org/officeDocument/2006/relationships/hyperlink" Target="http://rulaws.ru/Lesnoy-kodeks/Glava-9/Statya-84/" TargetMode="External"/><Relationship Id="rId119" Type="http://schemas.openxmlformats.org/officeDocument/2006/relationships/hyperlink" Target="http://docs.cntd.ru/document/902017047" TargetMode="External"/><Relationship Id="rId127" Type="http://schemas.openxmlformats.org/officeDocument/2006/relationships/hyperlink" Target="file:///D:\&#1056;&#1045;&#1043;&#1051;&#1040;&#1052;&#1045;&#1053;&#1058;&#1067;\&#1042;&#1054;&#1051;&#1061;&#1054;&#1042;&#1057;&#1050;&#1048;&#1049;\&#1082;&#1072;&#1082;%20&#1084;&#1072;&#1082;&#1077;&#1090;%20&#1051;&#1061;&#1056;%20&#1041;&#1054;&#1050;&#1057;&#1048;&#1058;&#1054;&#1043;&#1054;&#1056;&#1057;&#1050;&#1048;&#1049;%2016.08.23.docx" TargetMode="External"/><Relationship Id="rId10" Type="http://schemas.openxmlformats.org/officeDocument/2006/relationships/image" Target="media/image2.png"/><Relationship Id="rId31" Type="http://schemas.openxmlformats.org/officeDocument/2006/relationships/hyperlink" Target="http://docs.cntd.ru/document/445115605" TargetMode="External"/><Relationship Id="rId44" Type="http://schemas.openxmlformats.org/officeDocument/2006/relationships/hyperlink" Target="https://docs.cntd.ru/document/902017047" TargetMode="External"/><Relationship Id="rId52" Type="http://schemas.openxmlformats.org/officeDocument/2006/relationships/hyperlink" Target="https://docs.cntd.ru/document/902017047" TargetMode="External"/><Relationship Id="rId60" Type="http://schemas.openxmlformats.org/officeDocument/2006/relationships/hyperlink" Target="consultantplus://offline/ref=05F340599107419A4FEA04FF3D81E49C910E04FE4ED05BC263E72F930518D76A87619750A5F62381181E0D1055981CCE0A83DB4F04C25567XCj1H" TargetMode="External"/><Relationship Id="rId65" Type="http://schemas.openxmlformats.org/officeDocument/2006/relationships/hyperlink" Target="garantF1://12050845.2" TargetMode="External"/><Relationship Id="rId73" Type="http://schemas.openxmlformats.org/officeDocument/2006/relationships/hyperlink" Target="garantF1://12027193.1500" TargetMode="External"/><Relationship Id="rId78" Type="http://schemas.openxmlformats.org/officeDocument/2006/relationships/hyperlink" Target="http://docs.cntd.ru/document/902017047" TargetMode="External"/><Relationship Id="rId81" Type="http://schemas.openxmlformats.org/officeDocument/2006/relationships/hyperlink" Target="garantF1://12050845.43" TargetMode="External"/><Relationship Id="rId86" Type="http://schemas.openxmlformats.org/officeDocument/2006/relationships/hyperlink" Target="http://www.consultant.ru/document/cons_doc_LAW_339063/3d0cac60971a511280cbba229d9b6329c07731f7/" TargetMode="External"/><Relationship Id="rId94" Type="http://schemas.openxmlformats.org/officeDocument/2006/relationships/hyperlink" Target="garantF1://12050845.262" TargetMode="External"/><Relationship Id="rId99" Type="http://schemas.openxmlformats.org/officeDocument/2006/relationships/hyperlink" Target="http://docs.cntd.ru/document/902017047" TargetMode="External"/><Relationship Id="rId101" Type="http://schemas.openxmlformats.org/officeDocument/2006/relationships/hyperlink" Target="consultantplus://offline/ref=DCD4468BC9703C95BC7B4BFF9D9EAAF3276516C0F9FAEDAFD2A1A30A0CB56FF36A42BDE60C008363bBH7H" TargetMode="External"/><Relationship Id="rId122" Type="http://schemas.openxmlformats.org/officeDocument/2006/relationships/hyperlink" Target="garantF1://12050845.64" TargetMode="External"/><Relationship Id="rId130" Type="http://schemas.openxmlformats.org/officeDocument/2006/relationships/hyperlink" Target="file:///D:\&#1056;&#1045;&#1043;&#1051;&#1040;&#1052;&#1045;&#1053;&#1058;&#1067;\&#1042;&#1054;&#1051;&#1061;&#1054;&#1042;&#1057;&#1050;&#1048;&#1049;\&#1082;&#1072;&#1082;%20&#1084;&#1072;&#1082;&#1077;&#1090;%20&#1051;&#1061;&#1056;%20&#1041;&#1054;&#1050;&#1057;&#1048;&#1058;&#1054;&#1043;&#1054;&#1056;&#1057;&#1050;&#1048;&#1049;%2016.08.23.docx" TargetMode="External"/><Relationship Id="rId135" Type="http://schemas.openxmlformats.org/officeDocument/2006/relationships/hyperlink" Target="garantF1://12050845.36" TargetMode="External"/><Relationship Id="rId143" Type="http://schemas.openxmlformats.org/officeDocument/2006/relationships/hyperlink" Target="https://login.consultant.ru/link/?req=doc&amp;base=RZB&amp;n=370361&amp;date=14.12.2020" TargetMode="External"/><Relationship Id="rId148" Type="http://schemas.openxmlformats.org/officeDocument/2006/relationships/hyperlink" Target="https://docs.cntd.ru/document/573123735" TargetMode="External"/><Relationship Id="rId151" Type="http://schemas.openxmlformats.org/officeDocument/2006/relationships/hyperlink" Target="garantF1://70077974.0" TargetMode="External"/><Relationship Id="rId15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kpr.lenobl.ru/media/uploads/userfiles/2025/09/24/%D0%9F%D0%BE%D1%81%D1%82%D0%B0%D0%BD%D0%BE%D0%B2%D0%BB%D0%B5%D0%BD%D0%B8%D0%B5_%D0%9F%D1%80%D0%B0%D0%B2%D0%B8%D1%82%D0%B5%D0%BB%D1%8C%D1%81%D1%82%D0%B2%D0%B0_%D0%9B%D0%9E_995.pdf" TargetMode="External"/><Relationship Id="rId18" Type="http://schemas.openxmlformats.org/officeDocument/2006/relationships/hyperlink" Target="garantF1://10007990.1" TargetMode="External"/><Relationship Id="rId39" Type="http://schemas.openxmlformats.org/officeDocument/2006/relationships/hyperlink" Target="https://docs.cntd.ru/document/902017047" TargetMode="External"/><Relationship Id="rId109" Type="http://schemas.openxmlformats.org/officeDocument/2006/relationships/hyperlink" Target="consultantplus://offline/ref=BFB48F857BD9AAF0CCEAA64E6576527D15547C7EB2817A31F81E0A19824B46FC8BC5CC26F807H" TargetMode="External"/><Relationship Id="rId34" Type="http://schemas.openxmlformats.org/officeDocument/2006/relationships/footer" Target="footer5.xml"/><Relationship Id="rId50" Type="http://schemas.openxmlformats.org/officeDocument/2006/relationships/hyperlink" Target="https://docs.cntd.ru/document/902017047" TargetMode="External"/><Relationship Id="rId55" Type="http://schemas.openxmlformats.org/officeDocument/2006/relationships/hyperlink" Target="garantF1://12050845.131" TargetMode="External"/><Relationship Id="rId76" Type="http://schemas.openxmlformats.org/officeDocument/2006/relationships/hyperlink" Target="garantF1://12150845.0" TargetMode="External"/><Relationship Id="rId97" Type="http://schemas.openxmlformats.org/officeDocument/2006/relationships/hyperlink" Target="garantF1://12050845.912" TargetMode="External"/><Relationship Id="rId104" Type="http://schemas.openxmlformats.org/officeDocument/2006/relationships/hyperlink" Target="garantF1://12050845.5303" TargetMode="External"/><Relationship Id="rId120" Type="http://schemas.openxmlformats.org/officeDocument/2006/relationships/hyperlink" Target="http://docs.cntd.ru/document/902017047" TargetMode="External"/><Relationship Id="rId125" Type="http://schemas.openxmlformats.org/officeDocument/2006/relationships/hyperlink" Target="garantf1://10004313.191/" TargetMode="External"/><Relationship Id="rId141" Type="http://schemas.openxmlformats.org/officeDocument/2006/relationships/hyperlink" Target="https://login.consultant.ru/link/?req=doc&amp;base=LAW&amp;n=358823&amp;date=11.01.2021&amp;demo=1&amp;dst=334&amp;fld=134" TargetMode="External"/><Relationship Id="rId146" Type="http://schemas.openxmlformats.org/officeDocument/2006/relationships/hyperlink" Target="garantF1://12073629.0" TargetMode="External"/><Relationship Id="rId7" Type="http://schemas.openxmlformats.org/officeDocument/2006/relationships/endnotes" Target="endnotes.xml"/><Relationship Id="rId71" Type="http://schemas.openxmlformats.org/officeDocument/2006/relationships/hyperlink" Target="garantF1://12050845.81" TargetMode="External"/><Relationship Id="rId92" Type="http://schemas.openxmlformats.org/officeDocument/2006/relationships/hyperlink" Target="garantF1://12050845.881" TargetMode="External"/><Relationship Id="rId2" Type="http://schemas.openxmlformats.org/officeDocument/2006/relationships/numbering" Target="numbering.xml"/><Relationship Id="rId29" Type="http://schemas.openxmlformats.org/officeDocument/2006/relationships/hyperlink" Target="https://mobileonline.garant.ru/" TargetMode="External"/><Relationship Id="rId24" Type="http://schemas.openxmlformats.org/officeDocument/2006/relationships/header" Target="header2.xml"/><Relationship Id="rId40" Type="http://schemas.openxmlformats.org/officeDocument/2006/relationships/hyperlink" Target="https://docs.cntd.ru/document/902017047" TargetMode="External"/><Relationship Id="rId45" Type="http://schemas.openxmlformats.org/officeDocument/2006/relationships/hyperlink" Target="https://docs.cntd.ru/document/902017047" TargetMode="External"/><Relationship Id="rId66" Type="http://schemas.openxmlformats.org/officeDocument/2006/relationships/hyperlink" Target="garantF1://12050845.242" TargetMode="External"/><Relationship Id="rId87" Type="http://schemas.openxmlformats.org/officeDocument/2006/relationships/hyperlink" Target="file:///D:\&#1056;&#1045;&#1043;&#1051;&#1040;&#1052;&#1045;&#1053;&#1058;&#1067;\&#1042;&#1054;&#1051;&#1061;&#1054;&#1042;&#1057;&#1050;&#1048;&#1049;\&#1082;&#1072;&#1082;%20&#1084;&#1072;&#1082;&#1077;&#1090;%20&#1051;&#1061;&#1056;%20&#1041;&#1054;&#1050;&#1057;&#1048;&#1058;&#1054;&#1043;&#1054;&#1056;&#1057;&#1050;&#1048;&#1049;%2016.08.23.docx" TargetMode="External"/><Relationship Id="rId110" Type="http://schemas.openxmlformats.org/officeDocument/2006/relationships/hyperlink" Target="consultantplus://offline/ref=BFB48F857BD9AAF0CCEAA64E6576527D15547C7EB2817A31F81E0A19824B46FC8BC5CC2486E9B76FF701H" TargetMode="External"/><Relationship Id="rId115" Type="http://schemas.openxmlformats.org/officeDocument/2006/relationships/hyperlink" Target="http://rulaws.ru/Lesnoy-kodeks/Glava-9/Statya-84/" TargetMode="External"/><Relationship Id="rId131" Type="http://schemas.openxmlformats.org/officeDocument/2006/relationships/hyperlink" Target="file:///D:\&#1056;&#1045;&#1043;&#1051;&#1040;&#1052;&#1045;&#1053;&#1058;&#1067;\&#1042;&#1054;&#1051;&#1061;&#1054;&#1042;&#1057;&#1050;&#1048;&#1049;\&#1082;&#1072;&#1082;%20&#1084;&#1072;&#1082;&#1077;&#1090;%20&#1051;&#1061;&#1056;%20&#1041;&#1054;&#1050;&#1057;&#1048;&#1058;&#1054;&#1043;&#1054;&#1056;&#1057;&#1050;&#1048;&#1049;%2016.08.23.docx" TargetMode="External"/><Relationship Id="rId136" Type="http://schemas.openxmlformats.org/officeDocument/2006/relationships/hyperlink" Target="garantF1://12068564.221" TargetMode="External"/><Relationship Id="rId61" Type="http://schemas.openxmlformats.org/officeDocument/2006/relationships/hyperlink" Target="consultantplus://offline/ref=05F340599107419A4FEA04FF3D81E49C910F04F146DF5BC263E72F930518D76A87619750A5F62381171E0D1055981CCE0A83DB4F04C25567XCj1H" TargetMode="External"/><Relationship Id="rId82" Type="http://schemas.openxmlformats.org/officeDocument/2006/relationships/hyperlink" Target="garantF1://2068984.0" TargetMode="External"/><Relationship Id="rId152" Type="http://schemas.openxmlformats.org/officeDocument/2006/relationships/hyperlink" Target="garantF1://7876973.0" TargetMode="External"/><Relationship Id="rId19" Type="http://schemas.openxmlformats.org/officeDocument/2006/relationships/hyperlink" Target="consultantplus://offline/ref=8145187AAF29202C0525DA7CEE0F033A575EDB8E92CF0D6DDBC30E3CE8662E9DF8AD899F9F9E0C7An3tBL" TargetMode="External"/><Relationship Id="rId14" Type="http://schemas.openxmlformats.org/officeDocument/2006/relationships/hyperlink" Target="https://login.consultant.ru/link/?req=doc&amp;demo=1&amp;base=LAW&amp;n=364560&amp;date=11.01.2022&amp;dst=100009&amp;field=134" TargetMode="External"/><Relationship Id="rId30" Type="http://schemas.openxmlformats.org/officeDocument/2006/relationships/hyperlink" Target="https://login.consultant.ru/link/?req=doc&amp;base=LAW&amp;n=511674&amp;dst=1356" TargetMode="External"/><Relationship Id="rId35" Type="http://schemas.openxmlformats.org/officeDocument/2006/relationships/hyperlink" Target="http://publication.pravo.gov.ru/Document/View/0001201704030023" TargetMode="External"/><Relationship Id="rId56" Type="http://schemas.openxmlformats.org/officeDocument/2006/relationships/hyperlink" Target="garantF1://12050845.881" TargetMode="External"/><Relationship Id="rId77" Type="http://schemas.openxmlformats.org/officeDocument/2006/relationships/hyperlink" Target="http://docs.cntd.ru/document/902017047" TargetMode="External"/><Relationship Id="rId100" Type="http://schemas.openxmlformats.org/officeDocument/2006/relationships/hyperlink" Target="http://docs.cntd.ru/document/902017047" TargetMode="External"/><Relationship Id="rId105" Type="http://schemas.openxmlformats.org/officeDocument/2006/relationships/hyperlink" Target="garantF1://2056495.0" TargetMode="External"/><Relationship Id="rId126" Type="http://schemas.openxmlformats.org/officeDocument/2006/relationships/hyperlink" Target="https://login.consultant.ru/link/?req=doc&amp;base=LAW&amp;n=219945&amp;dst=100006" TargetMode="External"/><Relationship Id="rId147" Type="http://schemas.openxmlformats.org/officeDocument/2006/relationships/hyperlink" Target="https://docs.cntd.ru/document/352246458" TargetMode="External"/><Relationship Id="rId8" Type="http://schemas.openxmlformats.org/officeDocument/2006/relationships/image" Target="media/image1.png"/><Relationship Id="rId51" Type="http://schemas.openxmlformats.org/officeDocument/2006/relationships/hyperlink" Target="https://docs.cntd.ru/document/902017047" TargetMode="External"/><Relationship Id="rId72" Type="http://schemas.openxmlformats.org/officeDocument/2006/relationships/hyperlink" Target="http://docs.cntd.ru/document/902017047" TargetMode="External"/><Relationship Id="rId93" Type="http://schemas.openxmlformats.org/officeDocument/2006/relationships/hyperlink" Target="https://login.consultant.ru/link/?req=doc&amp;base=LAW&amp;n=358823&amp;date=11.01.2021&amp;demo=1&amp;dst=171&amp;fld=134" TargetMode="External"/><Relationship Id="rId98" Type="http://schemas.openxmlformats.org/officeDocument/2006/relationships/hyperlink" Target="garantF1://12050845.21" TargetMode="External"/><Relationship Id="rId121" Type="http://schemas.openxmlformats.org/officeDocument/2006/relationships/hyperlink" Target="https://login.consultant.ru/link/?req=doc&amp;demo=1&amp;base=LAW&amp;n=389892&amp;date=17.02.2022&amp;dst=100160&amp;field=134" TargetMode="External"/><Relationship Id="rId142" Type="http://schemas.openxmlformats.org/officeDocument/2006/relationships/hyperlink" Target="https://login.consultant.ru/link/?req=doc&amp;base=RZB&amp;n=358823&amp;date=14.12.2020&amp;dst=220&amp;fld=134" TargetMode="Externa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nsultant">
    <w:altName w:val="Lucida Console"/>
    <w:panose1 w:val="00000000000000000000"/>
    <w:charset w:val="CC"/>
    <w:family w:val="modern"/>
    <w:notTrueType/>
    <w:pitch w:val="variable"/>
    <w:sig w:usb0="00000203" w:usb1="00000000" w:usb2="00000000" w:usb3="00000000" w:csb0="00000005" w:csb1="00000000"/>
  </w:font>
  <w:font w:name="Franklin Gothic Book">
    <w:charset w:val="00"/>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ACA"/>
    <w:rsid w:val="00022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485C1F5AA34C5F8EDB2ECCF66016E7">
    <w:name w:val="2C485C1F5AA34C5F8EDB2ECCF66016E7"/>
    <w:rsid w:val="00022ACA"/>
  </w:style>
  <w:style w:type="paragraph" w:customStyle="1" w:styleId="2E8E66AC57E94FEA89DF60202353F708">
    <w:name w:val="2E8E66AC57E94FEA89DF60202353F708"/>
    <w:rsid w:val="00022ACA"/>
  </w:style>
  <w:style w:type="paragraph" w:customStyle="1" w:styleId="0FC2A17D49884596A0A685CFAFF1624D">
    <w:name w:val="0FC2A17D49884596A0A685CFAFF1624D"/>
    <w:rsid w:val="00022ACA"/>
  </w:style>
  <w:style w:type="paragraph" w:customStyle="1" w:styleId="F2EEFC4B799B4CCA8E1AC3250B2A6A8A">
    <w:name w:val="F2EEFC4B799B4CCA8E1AC3250B2A6A8A"/>
    <w:rsid w:val="00022A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869B-0939-4930-AC5A-AE4ABF78A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355</Pages>
  <Words>108809</Words>
  <Characters>620213</Characters>
  <Application>Microsoft Office Word</Application>
  <DocSecurity>0</DocSecurity>
  <Lines>5168</Lines>
  <Paragraphs>1455</Paragraphs>
  <ScaleCrop>false</ScaleCrop>
  <HeadingPairs>
    <vt:vector size="2" baseType="variant">
      <vt:variant>
        <vt:lpstr>Название</vt:lpstr>
      </vt:variant>
      <vt:variant>
        <vt:i4>1</vt:i4>
      </vt:variant>
    </vt:vector>
  </HeadingPairs>
  <TitlesOfParts>
    <vt:vector size="1" baseType="lpstr">
      <vt:lpstr>Министерство природных ресурсов Российской Федерации</vt:lpstr>
    </vt:vector>
  </TitlesOfParts>
  <Company/>
  <LinksUpToDate>false</LinksUpToDate>
  <CharactersWithSpaces>727567</CharactersWithSpaces>
  <SharedDoc>false</SharedDoc>
  <HLinks>
    <vt:vector size="1878" baseType="variant">
      <vt:variant>
        <vt:i4>5242911</vt:i4>
      </vt:variant>
      <vt:variant>
        <vt:i4>1167</vt:i4>
      </vt:variant>
      <vt:variant>
        <vt:i4>0</vt:i4>
      </vt:variant>
      <vt:variant>
        <vt:i4>5</vt:i4>
      </vt:variant>
      <vt:variant>
        <vt:lpwstr>garantf1://7876973.0/</vt:lpwstr>
      </vt:variant>
      <vt:variant>
        <vt:lpwstr/>
      </vt:variant>
      <vt:variant>
        <vt:i4>6619192</vt:i4>
      </vt:variant>
      <vt:variant>
        <vt:i4>1164</vt:i4>
      </vt:variant>
      <vt:variant>
        <vt:i4>0</vt:i4>
      </vt:variant>
      <vt:variant>
        <vt:i4>5</vt:i4>
      </vt:variant>
      <vt:variant>
        <vt:lpwstr>garantf1://71131496.0/</vt:lpwstr>
      </vt:variant>
      <vt:variant>
        <vt:lpwstr/>
      </vt:variant>
      <vt:variant>
        <vt:i4>7077938</vt:i4>
      </vt:variant>
      <vt:variant>
        <vt:i4>1161</vt:i4>
      </vt:variant>
      <vt:variant>
        <vt:i4>0</vt:i4>
      </vt:variant>
      <vt:variant>
        <vt:i4>5</vt:i4>
      </vt:variant>
      <vt:variant>
        <vt:lpwstr>garantf1://70077974.0/</vt:lpwstr>
      </vt:variant>
      <vt:variant>
        <vt:lpwstr/>
      </vt:variant>
      <vt:variant>
        <vt:i4>3211372</vt:i4>
      </vt:variant>
      <vt:variant>
        <vt:i4>1158</vt:i4>
      </vt:variant>
      <vt:variant>
        <vt:i4>0</vt:i4>
      </vt:variant>
      <vt:variant>
        <vt:i4>5</vt:i4>
      </vt:variant>
      <vt:variant>
        <vt:lpwstr>http://publication.pravo.gov.ru/Document/View/0001201704030023</vt:lpwstr>
      </vt:variant>
      <vt:variant>
        <vt:lpwstr/>
      </vt:variant>
      <vt:variant>
        <vt:i4>7012402</vt:i4>
      </vt:variant>
      <vt:variant>
        <vt:i4>1155</vt:i4>
      </vt:variant>
      <vt:variant>
        <vt:i4>0</vt:i4>
      </vt:variant>
      <vt:variant>
        <vt:i4>5</vt:i4>
      </vt:variant>
      <vt:variant>
        <vt:lpwstr>garantf1://12073629.0/</vt:lpwstr>
      </vt:variant>
      <vt:variant>
        <vt:lpwstr/>
      </vt:variant>
      <vt:variant>
        <vt:i4>2097206</vt:i4>
      </vt:variant>
      <vt:variant>
        <vt:i4>1152</vt:i4>
      </vt:variant>
      <vt:variant>
        <vt:i4>0</vt:i4>
      </vt:variant>
      <vt:variant>
        <vt:i4>5</vt:i4>
      </vt:variant>
      <vt:variant>
        <vt:lpwstr>https://login.consultant.ru/link/?req=doc&amp;base=RZB&amp;n=314666&amp;rnd=5E312511CFC2CB8C3D28757A315789CF&amp;dst=100323&amp;fld=134</vt:lpwstr>
      </vt:variant>
      <vt:variant>
        <vt:lpwstr/>
      </vt:variant>
      <vt:variant>
        <vt:i4>5111895</vt:i4>
      </vt:variant>
      <vt:variant>
        <vt:i4>1149</vt:i4>
      </vt:variant>
      <vt:variant>
        <vt:i4>0</vt:i4>
      </vt:variant>
      <vt:variant>
        <vt:i4>5</vt:i4>
      </vt:variant>
      <vt:variant>
        <vt:lpwstr>consultantplus://offline/ref=BCEC427F7D1DD50809AC1706D3B53EB6FB44AC3D5B79EDBBA0F28A1168F286541BE3E2FD06AA661978EB0AED7AdE13I</vt:lpwstr>
      </vt:variant>
      <vt:variant>
        <vt:lpwstr/>
      </vt:variant>
      <vt:variant>
        <vt:i4>5111890</vt:i4>
      </vt:variant>
      <vt:variant>
        <vt:i4>1146</vt:i4>
      </vt:variant>
      <vt:variant>
        <vt:i4>0</vt:i4>
      </vt:variant>
      <vt:variant>
        <vt:i4>5</vt:i4>
      </vt:variant>
      <vt:variant>
        <vt:lpwstr>consultantplus://offline/ref=BCEC427F7D1DD50809AC1706D3B53EB6FB46AB3F597FEDBBA0F28A1168F286541BE3E2FD06AA661978EB0AED7AdE13I</vt:lpwstr>
      </vt:variant>
      <vt:variant>
        <vt:lpwstr/>
      </vt:variant>
      <vt:variant>
        <vt:i4>5505107</vt:i4>
      </vt:variant>
      <vt:variant>
        <vt:i4>1143</vt:i4>
      </vt:variant>
      <vt:variant>
        <vt:i4>0</vt:i4>
      </vt:variant>
      <vt:variant>
        <vt:i4>5</vt:i4>
      </vt:variant>
      <vt:variant>
        <vt:lpwstr>consultantplus://offline/ref=B0E99C829B89BC907B8EAEFDCCAE6517E6D8EF87310BAD058ED89688C4C758CDA146DE7B31085F066274FC6707DC47F5FBD9F88CF1p90DI</vt:lpwstr>
      </vt:variant>
      <vt:variant>
        <vt:lpwstr/>
      </vt:variant>
      <vt:variant>
        <vt:i4>8323182</vt:i4>
      </vt:variant>
      <vt:variant>
        <vt:i4>1140</vt:i4>
      </vt:variant>
      <vt:variant>
        <vt:i4>0</vt:i4>
      </vt:variant>
      <vt:variant>
        <vt:i4>5</vt:i4>
      </vt:variant>
      <vt:variant>
        <vt:lpwstr>consultantplus://offline/ref=0BEE2D67155AB4707E5CCC8174D67AAF551520E586039CB5C85D29A3830D7764275A9ED32B1D030E479A76196E0A1BAC8C8D56490BC9D528XEz9I</vt:lpwstr>
      </vt:variant>
      <vt:variant>
        <vt:lpwstr/>
      </vt:variant>
      <vt:variant>
        <vt:i4>524290</vt:i4>
      </vt:variant>
      <vt:variant>
        <vt:i4>1137</vt:i4>
      </vt:variant>
      <vt:variant>
        <vt:i4>0</vt:i4>
      </vt:variant>
      <vt:variant>
        <vt:i4>5</vt:i4>
      </vt:variant>
      <vt:variant>
        <vt:lpwstr>consultantplus://offline/ref=FAB357908F28C68C1012F1C82CBED768E7EBE7C910FC7D5BA3D7BE60C0C3F942AEA3A214CC9DB9D0A2AE315F783165EDED3376853FI8uDI</vt:lpwstr>
      </vt:variant>
      <vt:variant>
        <vt:lpwstr/>
      </vt:variant>
      <vt:variant>
        <vt:i4>524380</vt:i4>
      </vt:variant>
      <vt:variant>
        <vt:i4>1134</vt:i4>
      </vt:variant>
      <vt:variant>
        <vt:i4>0</vt:i4>
      </vt:variant>
      <vt:variant>
        <vt:i4>5</vt:i4>
      </vt:variant>
      <vt:variant>
        <vt:lpwstr>consultantplus://offline/ref=FAB357908F28C68C1012F1C82CBED768E7EBE7C910FC7D5BA3D7BE60C0C3F942AEA3A212CF99B9D0A2AE315F783165EDED3376853FI8uDI</vt:lpwstr>
      </vt:variant>
      <vt:variant>
        <vt:lpwstr/>
      </vt:variant>
      <vt:variant>
        <vt:i4>852063</vt:i4>
      </vt:variant>
      <vt:variant>
        <vt:i4>1131</vt:i4>
      </vt:variant>
      <vt:variant>
        <vt:i4>0</vt:i4>
      </vt:variant>
      <vt:variant>
        <vt:i4>5</vt:i4>
      </vt:variant>
      <vt:variant>
        <vt:lpwstr>consultantplus://offline/ref=C395D137B1B85189344099F2A36A22170FD1C02EAE54F2F2B24691BD3C34CC1D838C4001E01DB472BD03B60367TDe7I</vt:lpwstr>
      </vt:variant>
      <vt:variant>
        <vt:lpwstr/>
      </vt:variant>
      <vt:variant>
        <vt:i4>262228</vt:i4>
      </vt:variant>
      <vt:variant>
        <vt:i4>1128</vt:i4>
      </vt:variant>
      <vt:variant>
        <vt:i4>0</vt:i4>
      </vt:variant>
      <vt:variant>
        <vt:i4>5</vt:i4>
      </vt:variant>
      <vt:variant>
        <vt:lpwstr>consultantplus://offline/ref=8CE54AB5E9ADA9616EA044780DA0072E2BEB1FE50CC2CBB17B32F552867FDD52070C84C5D7FE2980333A3FB299V4c8I</vt:lpwstr>
      </vt:variant>
      <vt:variant>
        <vt:lpwstr/>
      </vt:variant>
      <vt:variant>
        <vt:i4>6357052</vt:i4>
      </vt:variant>
      <vt:variant>
        <vt:i4>1125</vt:i4>
      </vt:variant>
      <vt:variant>
        <vt:i4>0</vt:i4>
      </vt:variant>
      <vt:variant>
        <vt:i4>5</vt:i4>
      </vt:variant>
      <vt:variant>
        <vt:lpwstr>garantf1://11800732.0/</vt:lpwstr>
      </vt:variant>
      <vt:variant>
        <vt:lpwstr/>
      </vt:variant>
      <vt:variant>
        <vt:i4>7798833</vt:i4>
      </vt:variant>
      <vt:variant>
        <vt:i4>1122</vt:i4>
      </vt:variant>
      <vt:variant>
        <vt:i4>0</vt:i4>
      </vt:variant>
      <vt:variant>
        <vt:i4>5</vt:i4>
      </vt:variant>
      <vt:variant>
        <vt:lpwstr>garantf1://12050845.36/</vt:lpwstr>
      </vt:variant>
      <vt:variant>
        <vt:lpwstr/>
      </vt:variant>
      <vt:variant>
        <vt:i4>1966112</vt:i4>
      </vt:variant>
      <vt:variant>
        <vt:i4>1119</vt:i4>
      </vt:variant>
      <vt:variant>
        <vt:i4>0</vt:i4>
      </vt:variant>
      <vt:variant>
        <vt:i4>5</vt:i4>
      </vt:variant>
      <vt:variant>
        <vt:lpwstr/>
      </vt:variant>
      <vt:variant>
        <vt:lpwstr>sub_140</vt:lpwstr>
      </vt:variant>
      <vt:variant>
        <vt:i4>5636110</vt:i4>
      </vt:variant>
      <vt:variant>
        <vt:i4>1116</vt:i4>
      </vt:variant>
      <vt:variant>
        <vt:i4>0</vt:i4>
      </vt:variant>
      <vt:variant>
        <vt:i4>5</vt:i4>
      </vt:variant>
      <vt:variant>
        <vt:lpwstr>garantf1://12068564.221/</vt:lpwstr>
      </vt:variant>
      <vt:variant>
        <vt:lpwstr/>
      </vt:variant>
      <vt:variant>
        <vt:i4>7798833</vt:i4>
      </vt:variant>
      <vt:variant>
        <vt:i4>1113</vt:i4>
      </vt:variant>
      <vt:variant>
        <vt:i4>0</vt:i4>
      </vt:variant>
      <vt:variant>
        <vt:i4>5</vt:i4>
      </vt:variant>
      <vt:variant>
        <vt:lpwstr>garantf1://12050845.36/</vt:lpwstr>
      </vt:variant>
      <vt:variant>
        <vt:lpwstr/>
      </vt:variant>
      <vt:variant>
        <vt:i4>7143484</vt:i4>
      </vt:variant>
      <vt:variant>
        <vt:i4>1110</vt:i4>
      </vt:variant>
      <vt:variant>
        <vt:i4>0</vt:i4>
      </vt:variant>
      <vt:variant>
        <vt:i4>5</vt:i4>
      </vt:variant>
      <vt:variant>
        <vt:lpwstr>garantf1://12007402.0/</vt:lpwstr>
      </vt:variant>
      <vt:variant>
        <vt:lpwstr/>
      </vt:variant>
      <vt:variant>
        <vt:i4>6946932</vt:i4>
      </vt:variant>
      <vt:variant>
        <vt:i4>1107</vt:i4>
      </vt:variant>
      <vt:variant>
        <vt:i4>0</vt:i4>
      </vt:variant>
      <vt:variant>
        <vt:i4>5</vt:i4>
      </vt:variant>
      <vt:variant>
        <vt:lpwstr>https://login.consultant.ru/link/?req=doc&amp;base=RZB&amp;n=315036&amp;date=08.07.2019</vt:lpwstr>
      </vt:variant>
      <vt:variant>
        <vt:lpwstr/>
      </vt:variant>
      <vt:variant>
        <vt:i4>6553650</vt:i4>
      </vt:variant>
      <vt:variant>
        <vt:i4>1104</vt:i4>
      </vt:variant>
      <vt:variant>
        <vt:i4>0</vt:i4>
      </vt:variant>
      <vt:variant>
        <vt:i4>5</vt:i4>
      </vt:variant>
      <vt:variant>
        <vt:lpwstr/>
      </vt:variant>
      <vt:variant>
        <vt:lpwstr>Par1040</vt:lpwstr>
      </vt:variant>
      <vt:variant>
        <vt:i4>6619190</vt:i4>
      </vt:variant>
      <vt:variant>
        <vt:i4>1101</vt:i4>
      </vt:variant>
      <vt:variant>
        <vt:i4>0</vt:i4>
      </vt:variant>
      <vt:variant>
        <vt:i4>5</vt:i4>
      </vt:variant>
      <vt:variant>
        <vt:lpwstr/>
      </vt:variant>
      <vt:variant>
        <vt:lpwstr>Par1455</vt:lpwstr>
      </vt:variant>
      <vt:variant>
        <vt:i4>3014675</vt:i4>
      </vt:variant>
      <vt:variant>
        <vt:i4>1098</vt:i4>
      </vt:variant>
      <vt:variant>
        <vt:i4>0</vt:i4>
      </vt:variant>
      <vt:variant>
        <vt:i4>5</vt:i4>
      </vt:variant>
      <vt:variant>
        <vt:lpwstr/>
      </vt:variant>
      <vt:variant>
        <vt:lpwstr>sub_21051</vt:lpwstr>
      </vt:variant>
      <vt:variant>
        <vt:i4>3014675</vt:i4>
      </vt:variant>
      <vt:variant>
        <vt:i4>1095</vt:i4>
      </vt:variant>
      <vt:variant>
        <vt:i4>0</vt:i4>
      </vt:variant>
      <vt:variant>
        <vt:i4>5</vt:i4>
      </vt:variant>
      <vt:variant>
        <vt:lpwstr/>
      </vt:variant>
      <vt:variant>
        <vt:lpwstr>sub_21051</vt:lpwstr>
      </vt:variant>
      <vt:variant>
        <vt:i4>3014675</vt:i4>
      </vt:variant>
      <vt:variant>
        <vt:i4>1092</vt:i4>
      </vt:variant>
      <vt:variant>
        <vt:i4>0</vt:i4>
      </vt:variant>
      <vt:variant>
        <vt:i4>5</vt:i4>
      </vt:variant>
      <vt:variant>
        <vt:lpwstr/>
      </vt:variant>
      <vt:variant>
        <vt:lpwstr>sub_21051</vt:lpwstr>
      </vt:variant>
      <vt:variant>
        <vt:i4>3014675</vt:i4>
      </vt:variant>
      <vt:variant>
        <vt:i4>1089</vt:i4>
      </vt:variant>
      <vt:variant>
        <vt:i4>0</vt:i4>
      </vt:variant>
      <vt:variant>
        <vt:i4>5</vt:i4>
      </vt:variant>
      <vt:variant>
        <vt:lpwstr/>
      </vt:variant>
      <vt:variant>
        <vt:lpwstr>sub_21051</vt:lpwstr>
      </vt:variant>
      <vt:variant>
        <vt:i4>3014675</vt:i4>
      </vt:variant>
      <vt:variant>
        <vt:i4>1086</vt:i4>
      </vt:variant>
      <vt:variant>
        <vt:i4>0</vt:i4>
      </vt:variant>
      <vt:variant>
        <vt:i4>5</vt:i4>
      </vt:variant>
      <vt:variant>
        <vt:lpwstr/>
      </vt:variant>
      <vt:variant>
        <vt:lpwstr>sub_21051</vt:lpwstr>
      </vt:variant>
      <vt:variant>
        <vt:i4>3014675</vt:i4>
      </vt:variant>
      <vt:variant>
        <vt:i4>1083</vt:i4>
      </vt:variant>
      <vt:variant>
        <vt:i4>0</vt:i4>
      </vt:variant>
      <vt:variant>
        <vt:i4>5</vt:i4>
      </vt:variant>
      <vt:variant>
        <vt:lpwstr/>
      </vt:variant>
      <vt:variant>
        <vt:lpwstr>sub_21051</vt:lpwstr>
      </vt:variant>
      <vt:variant>
        <vt:i4>3014675</vt:i4>
      </vt:variant>
      <vt:variant>
        <vt:i4>1080</vt:i4>
      </vt:variant>
      <vt:variant>
        <vt:i4>0</vt:i4>
      </vt:variant>
      <vt:variant>
        <vt:i4>5</vt:i4>
      </vt:variant>
      <vt:variant>
        <vt:lpwstr/>
      </vt:variant>
      <vt:variant>
        <vt:lpwstr>sub_21051</vt:lpwstr>
      </vt:variant>
      <vt:variant>
        <vt:i4>5636104</vt:i4>
      </vt:variant>
      <vt:variant>
        <vt:i4>1077</vt:i4>
      </vt:variant>
      <vt:variant>
        <vt:i4>0</vt:i4>
      </vt:variant>
      <vt:variant>
        <vt:i4>5</vt:i4>
      </vt:variant>
      <vt:variant>
        <vt:lpwstr>garantf1://10004313.191/</vt:lpwstr>
      </vt:variant>
      <vt:variant>
        <vt:lpwstr/>
      </vt:variant>
      <vt:variant>
        <vt:i4>7274559</vt:i4>
      </vt:variant>
      <vt:variant>
        <vt:i4>1074</vt:i4>
      </vt:variant>
      <vt:variant>
        <vt:i4>0</vt:i4>
      </vt:variant>
      <vt:variant>
        <vt:i4>5</vt:i4>
      </vt:variant>
      <vt:variant>
        <vt:lpwstr>garantf1://10004313.7/</vt:lpwstr>
      </vt:variant>
      <vt:variant>
        <vt:lpwstr/>
      </vt:variant>
      <vt:variant>
        <vt:i4>6619190</vt:i4>
      </vt:variant>
      <vt:variant>
        <vt:i4>1071</vt:i4>
      </vt:variant>
      <vt:variant>
        <vt:i4>0</vt:i4>
      </vt:variant>
      <vt:variant>
        <vt:i4>5</vt:i4>
      </vt:variant>
      <vt:variant>
        <vt:lpwstr/>
      </vt:variant>
      <vt:variant>
        <vt:lpwstr>Par246</vt:lpwstr>
      </vt:variant>
      <vt:variant>
        <vt:i4>6881397</vt:i4>
      </vt:variant>
      <vt:variant>
        <vt:i4>1068</vt:i4>
      </vt:variant>
      <vt:variant>
        <vt:i4>0</vt:i4>
      </vt:variant>
      <vt:variant>
        <vt:i4>5</vt:i4>
      </vt:variant>
      <vt:variant>
        <vt:lpwstr>http://docs.cntd.ru/document/420347215</vt:lpwstr>
      </vt:variant>
      <vt:variant>
        <vt:lpwstr/>
      </vt:variant>
      <vt:variant>
        <vt:i4>7143546</vt:i4>
      </vt:variant>
      <vt:variant>
        <vt:i4>1065</vt:i4>
      </vt:variant>
      <vt:variant>
        <vt:i4>0</vt:i4>
      </vt:variant>
      <vt:variant>
        <vt:i4>5</vt:i4>
      </vt:variant>
      <vt:variant>
        <vt:lpwstr>http://docs.cntd.ru/document/420248201</vt:lpwstr>
      </vt:variant>
      <vt:variant>
        <vt:lpwstr/>
      </vt:variant>
      <vt:variant>
        <vt:i4>7667764</vt:i4>
      </vt:variant>
      <vt:variant>
        <vt:i4>1059</vt:i4>
      </vt:variant>
      <vt:variant>
        <vt:i4>0</vt:i4>
      </vt:variant>
      <vt:variant>
        <vt:i4>5</vt:i4>
      </vt:variant>
      <vt:variant>
        <vt:lpwstr>garantf1://12050845.64/</vt:lpwstr>
      </vt:variant>
      <vt:variant>
        <vt:lpwstr/>
      </vt:variant>
      <vt:variant>
        <vt:i4>2097203</vt:i4>
      </vt:variant>
      <vt:variant>
        <vt:i4>1056</vt:i4>
      </vt:variant>
      <vt:variant>
        <vt:i4>0</vt:i4>
      </vt:variant>
      <vt:variant>
        <vt:i4>5</vt:i4>
      </vt:variant>
      <vt:variant>
        <vt:lpwstr>consultantplus://offline/ref=2934904A12A278AA6207F8B002834D450783511BD416D6C9EFC7211D30FA3695044EB9D6FAAD1E042030B36ADD785E6F3FF68ACF449F0781a5e7N</vt:lpwstr>
      </vt:variant>
      <vt:variant>
        <vt:lpwstr/>
      </vt:variant>
      <vt:variant>
        <vt:i4>2097204</vt:i4>
      </vt:variant>
      <vt:variant>
        <vt:i4>1053</vt:i4>
      </vt:variant>
      <vt:variant>
        <vt:i4>0</vt:i4>
      </vt:variant>
      <vt:variant>
        <vt:i4>5</vt:i4>
      </vt:variant>
      <vt:variant>
        <vt:lpwstr>consultantplus://offline/ref=2934904A12A278AA6207F8B002834D450783511BD416D6C9EFC7211D30FA3695044EB9D6FAAD1E042730B36ADD785E6F3FF68ACF449F0781a5e7N</vt:lpwstr>
      </vt:variant>
      <vt:variant>
        <vt:lpwstr/>
      </vt:variant>
      <vt:variant>
        <vt:i4>6684783</vt:i4>
      </vt:variant>
      <vt:variant>
        <vt:i4>1050</vt:i4>
      </vt:variant>
      <vt:variant>
        <vt:i4>0</vt:i4>
      </vt:variant>
      <vt:variant>
        <vt:i4>5</vt:i4>
      </vt:variant>
      <vt:variant>
        <vt:lpwstr>consultantplus://offline/ref=1180509F5FE498742B36AD0363C66BD1548AD2079D8A6BF0999D757C0E31B31F4F0A683D5FFE5F10FDFD00872AC8BD4FE894A0796C7EE88AO1XFN</vt:lpwstr>
      </vt:variant>
      <vt:variant>
        <vt:lpwstr/>
      </vt:variant>
      <vt:variant>
        <vt:i4>6684778</vt:i4>
      </vt:variant>
      <vt:variant>
        <vt:i4>1047</vt:i4>
      </vt:variant>
      <vt:variant>
        <vt:i4>0</vt:i4>
      </vt:variant>
      <vt:variant>
        <vt:i4>5</vt:i4>
      </vt:variant>
      <vt:variant>
        <vt:lpwstr>consultantplus://offline/ref=1180509F5FE498742B36AD0363C66BD1548AD2079D8A6BF0999D757C0E31B31F4F0A683D5FFE5F10FAFD00872AC8BD4FE894A0796C7EE88AO1XFN</vt:lpwstr>
      </vt:variant>
      <vt:variant>
        <vt:lpwstr/>
      </vt:variant>
      <vt:variant>
        <vt:i4>7012451</vt:i4>
      </vt:variant>
      <vt:variant>
        <vt:i4>1044</vt:i4>
      </vt:variant>
      <vt:variant>
        <vt:i4>0</vt:i4>
      </vt:variant>
      <vt:variant>
        <vt:i4>5</vt:i4>
      </vt:variant>
      <vt:variant>
        <vt:lpwstr>consultantplus://offline/ref=F0DD956F009C2887B246A929FAD88469467328F95DC3FBDF6F7FD88B65A75CD80A301019CE64A52CB036929B252856881D5542D175D08BC5nAU6N</vt:lpwstr>
      </vt:variant>
      <vt:variant>
        <vt:lpwstr/>
      </vt:variant>
      <vt:variant>
        <vt:i4>7012452</vt:i4>
      </vt:variant>
      <vt:variant>
        <vt:i4>1041</vt:i4>
      </vt:variant>
      <vt:variant>
        <vt:i4>0</vt:i4>
      </vt:variant>
      <vt:variant>
        <vt:i4>5</vt:i4>
      </vt:variant>
      <vt:variant>
        <vt:lpwstr>consultantplus://offline/ref=F0DD956F009C2887B246A929FAD88469467328F95DC3FBDF6F7FD88B65A75CD80A301019CE64A52CB736929B252856881D5542D175D08BC5nAU6N</vt:lpwstr>
      </vt:variant>
      <vt:variant>
        <vt:lpwstr/>
      </vt:variant>
      <vt:variant>
        <vt:i4>7012449</vt:i4>
      </vt:variant>
      <vt:variant>
        <vt:i4>1038</vt:i4>
      </vt:variant>
      <vt:variant>
        <vt:i4>0</vt:i4>
      </vt:variant>
      <vt:variant>
        <vt:i4>5</vt:i4>
      </vt:variant>
      <vt:variant>
        <vt:lpwstr>consultantplus://offline/ref=F0DD956F009C2887B246A929FAD88469467328F95DC3FBDF6F7FD88B65A75CD80A301019CE64A52CB236929B252856881D5542D175D08BC5nAU6N</vt:lpwstr>
      </vt:variant>
      <vt:variant>
        <vt:lpwstr/>
      </vt:variant>
      <vt:variant>
        <vt:i4>7012448</vt:i4>
      </vt:variant>
      <vt:variant>
        <vt:i4>1035</vt:i4>
      </vt:variant>
      <vt:variant>
        <vt:i4>0</vt:i4>
      </vt:variant>
      <vt:variant>
        <vt:i4>5</vt:i4>
      </vt:variant>
      <vt:variant>
        <vt:lpwstr>consultantplus://offline/ref=F0DD956F009C2887B246A929FAD88469467328F95DC3FBDF6F7FD88B65A75CD80A301019CE64A52CB336929B252856881D5542D175D08BC5nAU6N</vt:lpwstr>
      </vt:variant>
      <vt:variant>
        <vt:lpwstr/>
      </vt:variant>
      <vt:variant>
        <vt:i4>6357040</vt:i4>
      </vt:variant>
      <vt:variant>
        <vt:i4>1032</vt:i4>
      </vt:variant>
      <vt:variant>
        <vt:i4>0</vt:i4>
      </vt:variant>
      <vt:variant>
        <vt:i4>5</vt:i4>
      </vt:variant>
      <vt:variant>
        <vt:lpwstr/>
      </vt:variant>
      <vt:variant>
        <vt:lpwstr>Par222</vt:lpwstr>
      </vt:variant>
      <vt:variant>
        <vt:i4>6357040</vt:i4>
      </vt:variant>
      <vt:variant>
        <vt:i4>1029</vt:i4>
      </vt:variant>
      <vt:variant>
        <vt:i4>0</vt:i4>
      </vt:variant>
      <vt:variant>
        <vt:i4>5</vt:i4>
      </vt:variant>
      <vt:variant>
        <vt:lpwstr/>
      </vt:variant>
      <vt:variant>
        <vt:lpwstr>Par222</vt:lpwstr>
      </vt:variant>
      <vt:variant>
        <vt:i4>7012461</vt:i4>
      </vt:variant>
      <vt:variant>
        <vt:i4>1026</vt:i4>
      </vt:variant>
      <vt:variant>
        <vt:i4>0</vt:i4>
      </vt:variant>
      <vt:variant>
        <vt:i4>5</vt:i4>
      </vt:variant>
      <vt:variant>
        <vt:lpwstr>consultantplus://offline/ref=E542F1686544D5531D3DB68D7EB11037DF6193563523B7EFD1D9C67A2DAE7313F9EC955F28C08DC4195EFE42E6EA95748904CEF44163A8DBXDJ3N</vt:lpwstr>
      </vt:variant>
      <vt:variant>
        <vt:lpwstr/>
      </vt:variant>
      <vt:variant>
        <vt:i4>6422626</vt:i4>
      </vt:variant>
      <vt:variant>
        <vt:i4>1023</vt:i4>
      </vt:variant>
      <vt:variant>
        <vt:i4>0</vt:i4>
      </vt:variant>
      <vt:variant>
        <vt:i4>5</vt:i4>
      </vt:variant>
      <vt:variant>
        <vt:lpwstr>consultantplus://offline/ref=A88DF9CDF9711A42CF24F843C0B1B0295634297BD56C8E8E17C79C2407605C25272D8FD02F7DE54AB5FAE520F7AD7709A8543DDEA290F4BBo0s7M</vt:lpwstr>
      </vt:variant>
      <vt:variant>
        <vt:lpwstr/>
      </vt:variant>
      <vt:variant>
        <vt:i4>7995448</vt:i4>
      </vt:variant>
      <vt:variant>
        <vt:i4>1020</vt:i4>
      </vt:variant>
      <vt:variant>
        <vt:i4>0</vt:i4>
      </vt:variant>
      <vt:variant>
        <vt:i4>5</vt:i4>
      </vt:variant>
      <vt:variant>
        <vt:lpwstr>consultantplus://offline/ref=98878A1157728594C00A05B8B10AFA16D8D884AD3EE76BB0261EB415AAC8CADB0CC6E272DDE7CE68E779AF625392AB2E38E77CA7DA759E34HAl9M</vt:lpwstr>
      </vt:variant>
      <vt:variant>
        <vt:lpwstr/>
      </vt:variant>
      <vt:variant>
        <vt:i4>8257642</vt:i4>
      </vt:variant>
      <vt:variant>
        <vt:i4>1017</vt:i4>
      </vt:variant>
      <vt:variant>
        <vt:i4>0</vt:i4>
      </vt:variant>
      <vt:variant>
        <vt:i4>5</vt:i4>
      </vt:variant>
      <vt:variant>
        <vt:lpwstr>consultantplus://offline/ref=C33993C270ABA04497D3AEFBEB6464CF78F617675578172D268F62F78A8A72E30D7A9C5E1D0A664BDCAE400A2324C09CC3C383BEB0633D32gEgBM</vt:lpwstr>
      </vt:variant>
      <vt:variant>
        <vt:lpwstr/>
      </vt:variant>
      <vt:variant>
        <vt:i4>7733306</vt:i4>
      </vt:variant>
      <vt:variant>
        <vt:i4>1014</vt:i4>
      </vt:variant>
      <vt:variant>
        <vt:i4>0</vt:i4>
      </vt:variant>
      <vt:variant>
        <vt:i4>5</vt:i4>
      </vt:variant>
      <vt:variant>
        <vt:lpwstr>consultantplus://offline/ref=C77D54D1680A395EC560BEFE4F25EF2BDC0E31D5F3582CC7B2556494EE7BB7B9B7718A7B6B0D31BB1D231F8B4888CF7CE897A03CD9D9DBA7H7L1L</vt:lpwstr>
      </vt:variant>
      <vt:variant>
        <vt:lpwstr/>
      </vt:variant>
      <vt:variant>
        <vt:i4>6946875</vt:i4>
      </vt:variant>
      <vt:variant>
        <vt:i4>1011</vt:i4>
      </vt:variant>
      <vt:variant>
        <vt:i4>0</vt:i4>
      </vt:variant>
      <vt:variant>
        <vt:i4>5</vt:i4>
      </vt:variant>
      <vt:variant>
        <vt:lpwstr/>
      </vt:variant>
      <vt:variant>
        <vt:lpwstr>Par299</vt:lpwstr>
      </vt:variant>
      <vt:variant>
        <vt:i4>852057</vt:i4>
      </vt:variant>
      <vt:variant>
        <vt:i4>1008</vt:i4>
      </vt:variant>
      <vt:variant>
        <vt:i4>0</vt:i4>
      </vt:variant>
      <vt:variant>
        <vt:i4>5</vt:i4>
      </vt:variant>
      <vt:variant>
        <vt:lpwstr>consultantplus://offline/ref=CA705CE3A8B85EAE6B950DD59E82776B41FABD8917CEF82739E730F315C2C6A71EACEE611CA81EA673350538AD80277784CBF13387W3i3L</vt:lpwstr>
      </vt:variant>
      <vt:variant>
        <vt:lpwstr/>
      </vt:variant>
      <vt:variant>
        <vt:i4>6488168</vt:i4>
      </vt:variant>
      <vt:variant>
        <vt:i4>1005</vt:i4>
      </vt:variant>
      <vt:variant>
        <vt:i4>0</vt:i4>
      </vt:variant>
      <vt:variant>
        <vt:i4>5</vt:i4>
      </vt:variant>
      <vt:variant>
        <vt:lpwstr>consultantplus://offline/ref=CA705CE3A8B85EAE6B950DD59E82776B41FAB48914CDF82739E730F315C2C6A71EACEE691CAE15F6237A0464E8D6347683CBF3379B300662WAiFL</vt:lpwstr>
      </vt:variant>
      <vt:variant>
        <vt:lpwstr/>
      </vt:variant>
      <vt:variant>
        <vt:i4>6488169</vt:i4>
      </vt:variant>
      <vt:variant>
        <vt:i4>1002</vt:i4>
      </vt:variant>
      <vt:variant>
        <vt:i4>0</vt:i4>
      </vt:variant>
      <vt:variant>
        <vt:i4>5</vt:i4>
      </vt:variant>
      <vt:variant>
        <vt:lpwstr>consultantplus://offline/ref=CA705CE3A8B85EAE6B950DD59E82776B41FAB48914CDF82739E730F315C2C6A71EACEE691CAE15F6227A0464E8D6347683CBF3379B300662WAiFL</vt:lpwstr>
      </vt:variant>
      <vt:variant>
        <vt:lpwstr/>
      </vt:variant>
      <vt:variant>
        <vt:i4>2687024</vt:i4>
      </vt:variant>
      <vt:variant>
        <vt:i4>999</vt:i4>
      </vt:variant>
      <vt:variant>
        <vt:i4>0</vt:i4>
      </vt:variant>
      <vt:variant>
        <vt:i4>5</vt:i4>
      </vt:variant>
      <vt:variant>
        <vt:lpwstr>consultantplus://offline/ref=14563CE4DC329D5BA3AC1B4B29AC639D34E37590A364ED931BDA95E6E8937B57A49A2579CA7D4A2D843A619C714C6CAE6BF9FE55C8397CE3ABm0K</vt:lpwstr>
      </vt:variant>
      <vt:variant>
        <vt:lpwstr/>
      </vt:variant>
      <vt:variant>
        <vt:i4>2687027</vt:i4>
      </vt:variant>
      <vt:variant>
        <vt:i4>996</vt:i4>
      </vt:variant>
      <vt:variant>
        <vt:i4>0</vt:i4>
      </vt:variant>
      <vt:variant>
        <vt:i4>5</vt:i4>
      </vt:variant>
      <vt:variant>
        <vt:lpwstr>consultantplus://offline/ref=14563CE4DC329D5BA3AC1B4B29AC639D34E37492A067ED931BDA95E6E8937B57A49A2579CA7D4A2D843A619C714C6CAE6BF9FE55C8397CE3ABm0K</vt:lpwstr>
      </vt:variant>
      <vt:variant>
        <vt:lpwstr/>
      </vt:variant>
      <vt:variant>
        <vt:i4>2490472</vt:i4>
      </vt:variant>
      <vt:variant>
        <vt:i4>993</vt:i4>
      </vt:variant>
      <vt:variant>
        <vt:i4>0</vt:i4>
      </vt:variant>
      <vt:variant>
        <vt:i4>5</vt:i4>
      </vt:variant>
      <vt:variant>
        <vt:lpwstr>consultantplus://offline/ref=BFDA4EA7F307C19E28482F615FC6C9EA64C16C0C512E87DEC6A76CF83B29B2B2EEED8DED0734884C96AA9E97EF23A1008F12974769F2MDjBK</vt:lpwstr>
      </vt:variant>
      <vt:variant>
        <vt:lpwstr/>
      </vt:variant>
      <vt:variant>
        <vt:i4>2490464</vt:i4>
      </vt:variant>
      <vt:variant>
        <vt:i4>990</vt:i4>
      </vt:variant>
      <vt:variant>
        <vt:i4>0</vt:i4>
      </vt:variant>
      <vt:variant>
        <vt:i4>5</vt:i4>
      </vt:variant>
      <vt:variant>
        <vt:lpwstr>consultantplus://offline/ref=BFDA4EA7F307C19E28482F615FC6C9EA64C16C0C512E87DEC6A76CF83B29B2B2EEED8DED073F8B4C96AA9E97EF23A1008F12974769F2MDjBK</vt:lpwstr>
      </vt:variant>
      <vt:variant>
        <vt:lpwstr/>
      </vt:variant>
      <vt:variant>
        <vt:i4>2490419</vt:i4>
      </vt:variant>
      <vt:variant>
        <vt:i4>987</vt:i4>
      </vt:variant>
      <vt:variant>
        <vt:i4>0</vt:i4>
      </vt:variant>
      <vt:variant>
        <vt:i4>5</vt:i4>
      </vt:variant>
      <vt:variant>
        <vt:lpwstr>consultantplus://offline/ref=BFDA4EA7F307C19E28482F615FC6C9EA64C16C0C512E87DEC6A76CF83B29B2B2EEED8DED073D834C96AA9E97EF23A1008F12974769F2MDjBK</vt:lpwstr>
      </vt:variant>
      <vt:variant>
        <vt:lpwstr/>
      </vt:variant>
      <vt:variant>
        <vt:i4>1114123</vt:i4>
      </vt:variant>
      <vt:variant>
        <vt:i4>984</vt:i4>
      </vt:variant>
      <vt:variant>
        <vt:i4>0</vt:i4>
      </vt:variant>
      <vt:variant>
        <vt:i4>5</vt:i4>
      </vt:variant>
      <vt:variant>
        <vt:lpwstr>consultantplus://offline/ref=8F94BC47DAE79EAABE7D169A4DD445273DC805DD0381149620030F0398FEFC5C3B233B4E84403F53C87CF007EF35i4K</vt:lpwstr>
      </vt:variant>
      <vt:variant>
        <vt:lpwstr/>
      </vt:variant>
      <vt:variant>
        <vt:i4>1114193</vt:i4>
      </vt:variant>
      <vt:variant>
        <vt:i4>981</vt:i4>
      </vt:variant>
      <vt:variant>
        <vt:i4>0</vt:i4>
      </vt:variant>
      <vt:variant>
        <vt:i4>5</vt:i4>
      </vt:variant>
      <vt:variant>
        <vt:lpwstr>consultantplus://offline/ref=8F94BC47DAE79EAABE7D169A4DD445273DCA0BDD0B84149620030F0398FEFC5C3B233B4E84403F53C87CF007EF35i4K</vt:lpwstr>
      </vt:variant>
      <vt:variant>
        <vt:lpwstr/>
      </vt:variant>
      <vt:variant>
        <vt:i4>1114187</vt:i4>
      </vt:variant>
      <vt:variant>
        <vt:i4>978</vt:i4>
      </vt:variant>
      <vt:variant>
        <vt:i4>0</vt:i4>
      </vt:variant>
      <vt:variant>
        <vt:i4>5</vt:i4>
      </vt:variant>
      <vt:variant>
        <vt:lpwstr>http://rulaws.ru/Lesnoy-kodeks/Glava-9/Statya-84/</vt:lpwstr>
      </vt:variant>
      <vt:variant>
        <vt:lpwstr/>
      </vt:variant>
      <vt:variant>
        <vt:i4>1310786</vt:i4>
      </vt:variant>
      <vt:variant>
        <vt:i4>975</vt:i4>
      </vt:variant>
      <vt:variant>
        <vt:i4>0</vt:i4>
      </vt:variant>
      <vt:variant>
        <vt:i4>5</vt:i4>
      </vt:variant>
      <vt:variant>
        <vt:lpwstr>http://rulaws.ru/Lesnoy-kodeks/Glava-1/Statya-19/</vt:lpwstr>
      </vt:variant>
      <vt:variant>
        <vt:lpwstr/>
      </vt:variant>
      <vt:variant>
        <vt:i4>5701638</vt:i4>
      </vt:variant>
      <vt:variant>
        <vt:i4>972</vt:i4>
      </vt:variant>
      <vt:variant>
        <vt:i4>0</vt:i4>
      </vt:variant>
      <vt:variant>
        <vt:i4>5</vt:i4>
      </vt:variant>
      <vt:variant>
        <vt:lpwstr>consultantplus://offline/ref=6840B78F8BFE57BF39BC152D4C8DA7FEFAF7670EB89E7E8CC4A8B735E6k4YEM</vt:lpwstr>
      </vt:variant>
      <vt:variant>
        <vt:lpwstr/>
      </vt:variant>
      <vt:variant>
        <vt:i4>1769504</vt:i4>
      </vt:variant>
      <vt:variant>
        <vt:i4>969</vt:i4>
      </vt:variant>
      <vt:variant>
        <vt:i4>0</vt:i4>
      </vt:variant>
      <vt:variant>
        <vt:i4>5</vt:i4>
      </vt:variant>
      <vt:variant>
        <vt:lpwstr/>
      </vt:variant>
      <vt:variant>
        <vt:lpwstr>sub_117</vt:lpwstr>
      </vt:variant>
      <vt:variant>
        <vt:i4>1769504</vt:i4>
      </vt:variant>
      <vt:variant>
        <vt:i4>966</vt:i4>
      </vt:variant>
      <vt:variant>
        <vt:i4>0</vt:i4>
      </vt:variant>
      <vt:variant>
        <vt:i4>5</vt:i4>
      </vt:variant>
      <vt:variant>
        <vt:lpwstr/>
      </vt:variant>
      <vt:variant>
        <vt:lpwstr>sub_111</vt:lpwstr>
      </vt:variant>
      <vt:variant>
        <vt:i4>1769504</vt:i4>
      </vt:variant>
      <vt:variant>
        <vt:i4>963</vt:i4>
      </vt:variant>
      <vt:variant>
        <vt:i4>0</vt:i4>
      </vt:variant>
      <vt:variant>
        <vt:i4>5</vt:i4>
      </vt:variant>
      <vt:variant>
        <vt:lpwstr/>
      </vt:variant>
      <vt:variant>
        <vt:lpwstr>sub_111</vt:lpwstr>
      </vt:variant>
      <vt:variant>
        <vt:i4>1769504</vt:i4>
      </vt:variant>
      <vt:variant>
        <vt:i4>960</vt:i4>
      </vt:variant>
      <vt:variant>
        <vt:i4>0</vt:i4>
      </vt:variant>
      <vt:variant>
        <vt:i4>5</vt:i4>
      </vt:variant>
      <vt:variant>
        <vt:lpwstr/>
      </vt:variant>
      <vt:variant>
        <vt:lpwstr>sub_119</vt:lpwstr>
      </vt:variant>
      <vt:variant>
        <vt:i4>1769504</vt:i4>
      </vt:variant>
      <vt:variant>
        <vt:i4>957</vt:i4>
      </vt:variant>
      <vt:variant>
        <vt:i4>0</vt:i4>
      </vt:variant>
      <vt:variant>
        <vt:i4>5</vt:i4>
      </vt:variant>
      <vt:variant>
        <vt:lpwstr/>
      </vt:variant>
      <vt:variant>
        <vt:lpwstr>sub_117</vt:lpwstr>
      </vt:variant>
      <vt:variant>
        <vt:i4>1572896</vt:i4>
      </vt:variant>
      <vt:variant>
        <vt:i4>954</vt:i4>
      </vt:variant>
      <vt:variant>
        <vt:i4>0</vt:i4>
      </vt:variant>
      <vt:variant>
        <vt:i4>5</vt:i4>
      </vt:variant>
      <vt:variant>
        <vt:lpwstr/>
      </vt:variant>
      <vt:variant>
        <vt:lpwstr>sub_121</vt:lpwstr>
      </vt:variant>
      <vt:variant>
        <vt:i4>1769504</vt:i4>
      </vt:variant>
      <vt:variant>
        <vt:i4>951</vt:i4>
      </vt:variant>
      <vt:variant>
        <vt:i4>0</vt:i4>
      </vt:variant>
      <vt:variant>
        <vt:i4>5</vt:i4>
      </vt:variant>
      <vt:variant>
        <vt:lpwstr/>
      </vt:variant>
      <vt:variant>
        <vt:lpwstr>sub_111</vt:lpwstr>
      </vt:variant>
      <vt:variant>
        <vt:i4>1769504</vt:i4>
      </vt:variant>
      <vt:variant>
        <vt:i4>948</vt:i4>
      </vt:variant>
      <vt:variant>
        <vt:i4>0</vt:i4>
      </vt:variant>
      <vt:variant>
        <vt:i4>5</vt:i4>
      </vt:variant>
      <vt:variant>
        <vt:lpwstr/>
      </vt:variant>
      <vt:variant>
        <vt:lpwstr>sub_118</vt:lpwstr>
      </vt:variant>
      <vt:variant>
        <vt:i4>1769504</vt:i4>
      </vt:variant>
      <vt:variant>
        <vt:i4>945</vt:i4>
      </vt:variant>
      <vt:variant>
        <vt:i4>0</vt:i4>
      </vt:variant>
      <vt:variant>
        <vt:i4>5</vt:i4>
      </vt:variant>
      <vt:variant>
        <vt:lpwstr/>
      </vt:variant>
      <vt:variant>
        <vt:lpwstr>sub_119</vt:lpwstr>
      </vt:variant>
      <vt:variant>
        <vt:i4>1769504</vt:i4>
      </vt:variant>
      <vt:variant>
        <vt:i4>942</vt:i4>
      </vt:variant>
      <vt:variant>
        <vt:i4>0</vt:i4>
      </vt:variant>
      <vt:variant>
        <vt:i4>5</vt:i4>
      </vt:variant>
      <vt:variant>
        <vt:lpwstr/>
      </vt:variant>
      <vt:variant>
        <vt:lpwstr>sub_117</vt:lpwstr>
      </vt:variant>
      <vt:variant>
        <vt:i4>3080288</vt:i4>
      </vt:variant>
      <vt:variant>
        <vt:i4>939</vt:i4>
      </vt:variant>
      <vt:variant>
        <vt:i4>0</vt:i4>
      </vt:variant>
      <vt:variant>
        <vt:i4>5</vt:i4>
      </vt:variant>
      <vt:variant>
        <vt:lpwstr>consultantplus://offline/ref=BFB48F857BD9AAF0CCEAA64E6576527D15547C7EB2817A31F81E0A19824B46FC8BC5CC2486E9B76CF706H</vt:lpwstr>
      </vt:variant>
      <vt:variant>
        <vt:lpwstr/>
      </vt:variant>
      <vt:variant>
        <vt:i4>3080290</vt:i4>
      </vt:variant>
      <vt:variant>
        <vt:i4>936</vt:i4>
      </vt:variant>
      <vt:variant>
        <vt:i4>0</vt:i4>
      </vt:variant>
      <vt:variant>
        <vt:i4>5</vt:i4>
      </vt:variant>
      <vt:variant>
        <vt:lpwstr>consultantplus://offline/ref=BFB48F857BD9AAF0CCEAA64E6576527D15547C7EB2817A31F81E0A19824B46FC8BC5CC2486E9B76FF701H</vt:lpwstr>
      </vt:variant>
      <vt:variant>
        <vt:lpwstr/>
      </vt:variant>
      <vt:variant>
        <vt:i4>2490423</vt:i4>
      </vt:variant>
      <vt:variant>
        <vt:i4>933</vt:i4>
      </vt:variant>
      <vt:variant>
        <vt:i4>0</vt:i4>
      </vt:variant>
      <vt:variant>
        <vt:i4>5</vt:i4>
      </vt:variant>
      <vt:variant>
        <vt:lpwstr>consultantplus://offline/ref=BFB48F857BD9AAF0CCEAA64E6576527D15547C7EB2817A31F81E0A19824B46FC8BC5CC26F807H</vt:lpwstr>
      </vt:variant>
      <vt:variant>
        <vt:lpwstr/>
      </vt:variant>
      <vt:variant>
        <vt:i4>3080289</vt:i4>
      </vt:variant>
      <vt:variant>
        <vt:i4>930</vt:i4>
      </vt:variant>
      <vt:variant>
        <vt:i4>0</vt:i4>
      </vt:variant>
      <vt:variant>
        <vt:i4>5</vt:i4>
      </vt:variant>
      <vt:variant>
        <vt:lpwstr>consultantplus://offline/ref=BFB48F857BD9AAF0CCEAA64E6576527D155B7A71B6837A31F81E0A19824B46FC8BC5CC2486E9B56BF702H</vt:lpwstr>
      </vt:variant>
      <vt:variant>
        <vt:lpwstr/>
      </vt:variant>
      <vt:variant>
        <vt:i4>6881334</vt:i4>
      </vt:variant>
      <vt:variant>
        <vt:i4>927</vt:i4>
      </vt:variant>
      <vt:variant>
        <vt:i4>0</vt:i4>
      </vt:variant>
      <vt:variant>
        <vt:i4>5</vt:i4>
      </vt:variant>
      <vt:variant>
        <vt:lpwstr/>
      </vt:variant>
      <vt:variant>
        <vt:lpwstr>Par1499</vt:lpwstr>
      </vt:variant>
      <vt:variant>
        <vt:i4>6881334</vt:i4>
      </vt:variant>
      <vt:variant>
        <vt:i4>924</vt:i4>
      </vt:variant>
      <vt:variant>
        <vt:i4>0</vt:i4>
      </vt:variant>
      <vt:variant>
        <vt:i4>5</vt:i4>
      </vt:variant>
      <vt:variant>
        <vt:lpwstr/>
      </vt:variant>
      <vt:variant>
        <vt:lpwstr>Par1498</vt:lpwstr>
      </vt:variant>
      <vt:variant>
        <vt:i4>6881334</vt:i4>
      </vt:variant>
      <vt:variant>
        <vt:i4>921</vt:i4>
      </vt:variant>
      <vt:variant>
        <vt:i4>0</vt:i4>
      </vt:variant>
      <vt:variant>
        <vt:i4>5</vt:i4>
      </vt:variant>
      <vt:variant>
        <vt:lpwstr/>
      </vt:variant>
      <vt:variant>
        <vt:lpwstr>Par1497</vt:lpwstr>
      </vt:variant>
      <vt:variant>
        <vt:i4>6881334</vt:i4>
      </vt:variant>
      <vt:variant>
        <vt:i4>918</vt:i4>
      </vt:variant>
      <vt:variant>
        <vt:i4>0</vt:i4>
      </vt:variant>
      <vt:variant>
        <vt:i4>5</vt:i4>
      </vt:variant>
      <vt:variant>
        <vt:lpwstr/>
      </vt:variant>
      <vt:variant>
        <vt:lpwstr>Par1499</vt:lpwstr>
      </vt:variant>
      <vt:variant>
        <vt:i4>6291511</vt:i4>
      </vt:variant>
      <vt:variant>
        <vt:i4>915</vt:i4>
      </vt:variant>
      <vt:variant>
        <vt:i4>0</vt:i4>
      </vt:variant>
      <vt:variant>
        <vt:i4>5</vt:i4>
      </vt:variant>
      <vt:variant>
        <vt:lpwstr/>
      </vt:variant>
      <vt:variant>
        <vt:lpwstr>Par1500</vt:lpwstr>
      </vt:variant>
      <vt:variant>
        <vt:i4>6881334</vt:i4>
      </vt:variant>
      <vt:variant>
        <vt:i4>912</vt:i4>
      </vt:variant>
      <vt:variant>
        <vt:i4>0</vt:i4>
      </vt:variant>
      <vt:variant>
        <vt:i4>5</vt:i4>
      </vt:variant>
      <vt:variant>
        <vt:lpwstr/>
      </vt:variant>
      <vt:variant>
        <vt:lpwstr>Par1496</vt:lpwstr>
      </vt:variant>
      <vt:variant>
        <vt:i4>6291504</vt:i4>
      </vt:variant>
      <vt:variant>
        <vt:i4>909</vt:i4>
      </vt:variant>
      <vt:variant>
        <vt:i4>0</vt:i4>
      </vt:variant>
      <vt:variant>
        <vt:i4>5</vt:i4>
      </vt:variant>
      <vt:variant>
        <vt:lpwstr/>
      </vt:variant>
      <vt:variant>
        <vt:lpwstr>Par1200</vt:lpwstr>
      </vt:variant>
      <vt:variant>
        <vt:i4>6291504</vt:i4>
      </vt:variant>
      <vt:variant>
        <vt:i4>906</vt:i4>
      </vt:variant>
      <vt:variant>
        <vt:i4>0</vt:i4>
      </vt:variant>
      <vt:variant>
        <vt:i4>5</vt:i4>
      </vt:variant>
      <vt:variant>
        <vt:lpwstr/>
      </vt:variant>
      <vt:variant>
        <vt:lpwstr>Par1201</vt:lpwstr>
      </vt:variant>
      <vt:variant>
        <vt:i4>6291504</vt:i4>
      </vt:variant>
      <vt:variant>
        <vt:i4>903</vt:i4>
      </vt:variant>
      <vt:variant>
        <vt:i4>0</vt:i4>
      </vt:variant>
      <vt:variant>
        <vt:i4>5</vt:i4>
      </vt:variant>
      <vt:variant>
        <vt:lpwstr/>
      </vt:variant>
      <vt:variant>
        <vt:lpwstr>Par1200</vt:lpwstr>
      </vt:variant>
      <vt:variant>
        <vt:i4>6291505</vt:i4>
      </vt:variant>
      <vt:variant>
        <vt:i4>900</vt:i4>
      </vt:variant>
      <vt:variant>
        <vt:i4>0</vt:i4>
      </vt:variant>
      <vt:variant>
        <vt:i4>5</vt:i4>
      </vt:variant>
      <vt:variant>
        <vt:lpwstr/>
      </vt:variant>
      <vt:variant>
        <vt:lpwstr>Par332</vt:lpwstr>
      </vt:variant>
      <vt:variant>
        <vt:i4>6488113</vt:i4>
      </vt:variant>
      <vt:variant>
        <vt:i4>897</vt:i4>
      </vt:variant>
      <vt:variant>
        <vt:i4>0</vt:i4>
      </vt:variant>
      <vt:variant>
        <vt:i4>5</vt:i4>
      </vt:variant>
      <vt:variant>
        <vt:lpwstr/>
      </vt:variant>
      <vt:variant>
        <vt:lpwstr>Par331</vt:lpwstr>
      </vt:variant>
      <vt:variant>
        <vt:i4>6422577</vt:i4>
      </vt:variant>
      <vt:variant>
        <vt:i4>894</vt:i4>
      </vt:variant>
      <vt:variant>
        <vt:i4>0</vt:i4>
      </vt:variant>
      <vt:variant>
        <vt:i4>5</vt:i4>
      </vt:variant>
      <vt:variant>
        <vt:lpwstr/>
      </vt:variant>
      <vt:variant>
        <vt:lpwstr>Par330</vt:lpwstr>
      </vt:variant>
      <vt:variant>
        <vt:i4>6684720</vt:i4>
      </vt:variant>
      <vt:variant>
        <vt:i4>891</vt:i4>
      </vt:variant>
      <vt:variant>
        <vt:i4>0</vt:i4>
      </vt:variant>
      <vt:variant>
        <vt:i4>5</vt:i4>
      </vt:variant>
      <vt:variant>
        <vt:lpwstr/>
      </vt:variant>
      <vt:variant>
        <vt:lpwstr>Par324</vt:lpwstr>
      </vt:variant>
      <vt:variant>
        <vt:i4>2949139</vt:i4>
      </vt:variant>
      <vt:variant>
        <vt:i4>888</vt:i4>
      </vt:variant>
      <vt:variant>
        <vt:i4>0</vt:i4>
      </vt:variant>
      <vt:variant>
        <vt:i4>5</vt:i4>
      </vt:variant>
      <vt:variant>
        <vt:lpwstr/>
      </vt:variant>
      <vt:variant>
        <vt:lpwstr>sub_1037</vt:lpwstr>
      </vt:variant>
      <vt:variant>
        <vt:i4>2883603</vt:i4>
      </vt:variant>
      <vt:variant>
        <vt:i4>885</vt:i4>
      </vt:variant>
      <vt:variant>
        <vt:i4>0</vt:i4>
      </vt:variant>
      <vt:variant>
        <vt:i4>5</vt:i4>
      </vt:variant>
      <vt:variant>
        <vt:lpwstr/>
      </vt:variant>
      <vt:variant>
        <vt:lpwstr>sub_1036</vt:lpwstr>
      </vt:variant>
      <vt:variant>
        <vt:i4>3014675</vt:i4>
      </vt:variant>
      <vt:variant>
        <vt:i4>882</vt:i4>
      </vt:variant>
      <vt:variant>
        <vt:i4>0</vt:i4>
      </vt:variant>
      <vt:variant>
        <vt:i4>5</vt:i4>
      </vt:variant>
      <vt:variant>
        <vt:lpwstr/>
      </vt:variant>
      <vt:variant>
        <vt:lpwstr>sub_1034</vt:lpwstr>
      </vt:variant>
      <vt:variant>
        <vt:i4>2686995</vt:i4>
      </vt:variant>
      <vt:variant>
        <vt:i4>879</vt:i4>
      </vt:variant>
      <vt:variant>
        <vt:i4>0</vt:i4>
      </vt:variant>
      <vt:variant>
        <vt:i4>5</vt:i4>
      </vt:variant>
      <vt:variant>
        <vt:lpwstr/>
      </vt:variant>
      <vt:variant>
        <vt:lpwstr>sub_1033</vt:lpwstr>
      </vt:variant>
      <vt:variant>
        <vt:i4>2621459</vt:i4>
      </vt:variant>
      <vt:variant>
        <vt:i4>876</vt:i4>
      </vt:variant>
      <vt:variant>
        <vt:i4>0</vt:i4>
      </vt:variant>
      <vt:variant>
        <vt:i4>5</vt:i4>
      </vt:variant>
      <vt:variant>
        <vt:lpwstr/>
      </vt:variant>
      <vt:variant>
        <vt:lpwstr>sub_1032</vt:lpwstr>
      </vt:variant>
      <vt:variant>
        <vt:i4>2818067</vt:i4>
      </vt:variant>
      <vt:variant>
        <vt:i4>873</vt:i4>
      </vt:variant>
      <vt:variant>
        <vt:i4>0</vt:i4>
      </vt:variant>
      <vt:variant>
        <vt:i4>5</vt:i4>
      </vt:variant>
      <vt:variant>
        <vt:lpwstr/>
      </vt:variant>
      <vt:variant>
        <vt:lpwstr>sub_1031</vt:lpwstr>
      </vt:variant>
      <vt:variant>
        <vt:i4>6029337</vt:i4>
      </vt:variant>
      <vt:variant>
        <vt:i4>870</vt:i4>
      </vt:variant>
      <vt:variant>
        <vt:i4>0</vt:i4>
      </vt:variant>
      <vt:variant>
        <vt:i4>5</vt:i4>
      </vt:variant>
      <vt:variant>
        <vt:lpwstr>garantf1://2056495.0/</vt:lpwstr>
      </vt:variant>
      <vt:variant>
        <vt:lpwstr/>
      </vt:variant>
      <vt:variant>
        <vt:i4>3670117</vt:i4>
      </vt:variant>
      <vt:variant>
        <vt:i4>867</vt:i4>
      </vt:variant>
      <vt:variant>
        <vt:i4>0</vt:i4>
      </vt:variant>
      <vt:variant>
        <vt:i4>5</vt:i4>
      </vt:variant>
      <vt:variant>
        <vt:lpwstr>consultantplus://offline/ref=CFCE9DC74A6C3719233B2680C93905BF7FABC87C5851047518B6D88AED724923647FD90FD21741BCB5C0E792786A795CA901C2D14D1E06C4S2CCI</vt:lpwstr>
      </vt:variant>
      <vt:variant>
        <vt:lpwstr/>
      </vt:variant>
      <vt:variant>
        <vt:i4>3670112</vt:i4>
      </vt:variant>
      <vt:variant>
        <vt:i4>864</vt:i4>
      </vt:variant>
      <vt:variant>
        <vt:i4>0</vt:i4>
      </vt:variant>
      <vt:variant>
        <vt:i4>5</vt:i4>
      </vt:variant>
      <vt:variant>
        <vt:lpwstr>consultantplus://offline/ref=CFCE9DC74A6C3719233B2680C93905BF7FABC87C5851047518B6D88AED724923647FD90FD21741BCB0C0E792786A795CA901C2D14D1E06C4S2CCI</vt:lpwstr>
      </vt:variant>
      <vt:variant>
        <vt:lpwstr/>
      </vt:variant>
      <vt:variant>
        <vt:i4>3670117</vt:i4>
      </vt:variant>
      <vt:variant>
        <vt:i4>861</vt:i4>
      </vt:variant>
      <vt:variant>
        <vt:i4>0</vt:i4>
      </vt:variant>
      <vt:variant>
        <vt:i4>5</vt:i4>
      </vt:variant>
      <vt:variant>
        <vt:lpwstr>consultantplus://offline/ref=CFCE9DC74A6C3719233B2680C93905BF7FABC87C5851047518B6D88AED724923647FD90FD21741BCB5C0E792786A795CA901C2D14D1E06C4S2CCI</vt:lpwstr>
      </vt:variant>
      <vt:variant>
        <vt:lpwstr/>
      </vt:variant>
      <vt:variant>
        <vt:i4>3670112</vt:i4>
      </vt:variant>
      <vt:variant>
        <vt:i4>858</vt:i4>
      </vt:variant>
      <vt:variant>
        <vt:i4>0</vt:i4>
      </vt:variant>
      <vt:variant>
        <vt:i4>5</vt:i4>
      </vt:variant>
      <vt:variant>
        <vt:lpwstr>consultantplus://offline/ref=CFCE9DC74A6C3719233B2680C93905BF7FABC87C5851047518B6D88AED724923647FD90FD21741BDB7C0E792786A795CA901C2D14D1E06C4S2CCI</vt:lpwstr>
      </vt:variant>
      <vt:variant>
        <vt:lpwstr/>
      </vt:variant>
      <vt:variant>
        <vt:i4>6291552</vt:i4>
      </vt:variant>
      <vt:variant>
        <vt:i4>855</vt:i4>
      </vt:variant>
      <vt:variant>
        <vt:i4>0</vt:i4>
      </vt:variant>
      <vt:variant>
        <vt:i4>5</vt:i4>
      </vt:variant>
      <vt:variant>
        <vt:lpwstr>consultantplus://offline/ref=E925992C3358DD1ADC6742BE969E89E2E020326FF23FF7919F371C51D34331A00C24B0822910A52BA73230E2C2A6B7C8B52D2A2EDBB4004CV2dCI</vt:lpwstr>
      </vt:variant>
      <vt:variant>
        <vt:lpwstr/>
      </vt:variant>
      <vt:variant>
        <vt:i4>4259847</vt:i4>
      </vt:variant>
      <vt:variant>
        <vt:i4>852</vt:i4>
      </vt:variant>
      <vt:variant>
        <vt:i4>0</vt:i4>
      </vt:variant>
      <vt:variant>
        <vt:i4>5</vt:i4>
      </vt:variant>
      <vt:variant>
        <vt:lpwstr>garantf1://12050845.5303/</vt:lpwstr>
      </vt:variant>
      <vt:variant>
        <vt:lpwstr/>
      </vt:variant>
      <vt:variant>
        <vt:i4>4390919</vt:i4>
      </vt:variant>
      <vt:variant>
        <vt:i4>849</vt:i4>
      </vt:variant>
      <vt:variant>
        <vt:i4>0</vt:i4>
      </vt:variant>
      <vt:variant>
        <vt:i4>5</vt:i4>
      </vt:variant>
      <vt:variant>
        <vt:lpwstr>garantf1://12050845.5301/</vt:lpwstr>
      </vt:variant>
      <vt:variant>
        <vt:lpwstr/>
      </vt:variant>
      <vt:variant>
        <vt:i4>3080213</vt:i4>
      </vt:variant>
      <vt:variant>
        <vt:i4>846</vt:i4>
      </vt:variant>
      <vt:variant>
        <vt:i4>0</vt:i4>
      </vt:variant>
      <vt:variant>
        <vt:i4>5</vt:i4>
      </vt:variant>
      <vt:variant>
        <vt:lpwstr/>
      </vt:variant>
      <vt:variant>
        <vt:lpwstr>sub_1154</vt:lpwstr>
      </vt:variant>
      <vt:variant>
        <vt:i4>2686992</vt:i4>
      </vt:variant>
      <vt:variant>
        <vt:i4>843</vt:i4>
      </vt:variant>
      <vt:variant>
        <vt:i4>0</vt:i4>
      </vt:variant>
      <vt:variant>
        <vt:i4>5</vt:i4>
      </vt:variant>
      <vt:variant>
        <vt:lpwstr/>
      </vt:variant>
      <vt:variant>
        <vt:lpwstr>sub_1003</vt:lpwstr>
      </vt:variant>
      <vt:variant>
        <vt:i4>8061038</vt:i4>
      </vt:variant>
      <vt:variant>
        <vt:i4>840</vt:i4>
      </vt:variant>
      <vt:variant>
        <vt:i4>0</vt:i4>
      </vt:variant>
      <vt:variant>
        <vt:i4>5</vt:i4>
      </vt:variant>
      <vt:variant>
        <vt:lpwstr>consultantplus://offline/ref=DCD4468BC9703C95BC7B4BFF9D9EAAF3276516C0F9FAEDAFD2A1A30A0CB56FF36A42BDE60C008363bBH9H</vt:lpwstr>
      </vt:variant>
      <vt:variant>
        <vt:lpwstr/>
      </vt:variant>
      <vt:variant>
        <vt:i4>8061024</vt:i4>
      </vt:variant>
      <vt:variant>
        <vt:i4>837</vt:i4>
      </vt:variant>
      <vt:variant>
        <vt:i4>0</vt:i4>
      </vt:variant>
      <vt:variant>
        <vt:i4>5</vt:i4>
      </vt:variant>
      <vt:variant>
        <vt:lpwstr>consultantplus://offline/ref=DCD4468BC9703C95BC7B4BFF9D9EAAF3276516C0F9FAEDAFD2A1A30A0CB56FF36A42BDE60C008363bBH7H</vt:lpwstr>
      </vt:variant>
      <vt:variant>
        <vt:lpwstr/>
      </vt:variant>
      <vt:variant>
        <vt:i4>1769513</vt:i4>
      </vt:variant>
      <vt:variant>
        <vt:i4>834</vt:i4>
      </vt:variant>
      <vt:variant>
        <vt:i4>0</vt:i4>
      </vt:variant>
      <vt:variant>
        <vt:i4>5</vt:i4>
      </vt:variant>
      <vt:variant>
        <vt:lpwstr/>
      </vt:variant>
      <vt:variant>
        <vt:lpwstr>sub_81</vt:lpwstr>
      </vt:variant>
      <vt:variant>
        <vt:i4>6488177</vt:i4>
      </vt:variant>
      <vt:variant>
        <vt:i4>831</vt:i4>
      </vt:variant>
      <vt:variant>
        <vt:i4>0</vt:i4>
      </vt:variant>
      <vt:variant>
        <vt:i4>5</vt:i4>
      </vt:variant>
      <vt:variant>
        <vt:lpwstr>http://docs.cntd.ru/document/902017047</vt:lpwstr>
      </vt:variant>
      <vt:variant>
        <vt:lpwstr/>
      </vt:variant>
      <vt:variant>
        <vt:i4>6488177</vt:i4>
      </vt:variant>
      <vt:variant>
        <vt:i4>828</vt:i4>
      </vt:variant>
      <vt:variant>
        <vt:i4>0</vt:i4>
      </vt:variant>
      <vt:variant>
        <vt:i4>5</vt:i4>
      </vt:variant>
      <vt:variant>
        <vt:lpwstr>http://docs.cntd.ru/document/902017047</vt:lpwstr>
      </vt:variant>
      <vt:variant>
        <vt:lpwstr/>
      </vt:variant>
      <vt:variant>
        <vt:i4>2621497</vt:i4>
      </vt:variant>
      <vt:variant>
        <vt:i4>825</vt:i4>
      </vt:variant>
      <vt:variant>
        <vt:i4>0</vt:i4>
      </vt:variant>
      <vt:variant>
        <vt:i4>5</vt:i4>
      </vt:variant>
      <vt:variant>
        <vt:lpwstr>consultantplus://offline/ref=1766EABEE5D90B25C7CF6FEAE79B08BE9847EF38CED98FD93674F3D4CEDB0587936846828EBDB7D7n0B4H</vt:lpwstr>
      </vt:variant>
      <vt:variant>
        <vt:lpwstr/>
      </vt:variant>
      <vt:variant>
        <vt:i4>2621549</vt:i4>
      </vt:variant>
      <vt:variant>
        <vt:i4>822</vt:i4>
      </vt:variant>
      <vt:variant>
        <vt:i4>0</vt:i4>
      </vt:variant>
      <vt:variant>
        <vt:i4>5</vt:i4>
      </vt:variant>
      <vt:variant>
        <vt:lpwstr>consultantplus://offline/ref=1766EABEE5D90B25C7CF6FEAE79B08BE984FED3CCCDD8FD93674F3D4CEDB0587936846828EBDB7D5n0B1H</vt:lpwstr>
      </vt:variant>
      <vt:variant>
        <vt:lpwstr/>
      </vt:variant>
      <vt:variant>
        <vt:i4>6225929</vt:i4>
      </vt:variant>
      <vt:variant>
        <vt:i4>819</vt:i4>
      </vt:variant>
      <vt:variant>
        <vt:i4>0</vt:i4>
      </vt:variant>
      <vt:variant>
        <vt:i4>5</vt:i4>
      </vt:variant>
      <vt:variant>
        <vt:lpwstr>garantf1://12050845.912/</vt:lpwstr>
      </vt:variant>
      <vt:variant>
        <vt:lpwstr/>
      </vt:variant>
      <vt:variant>
        <vt:i4>6225935</vt:i4>
      </vt:variant>
      <vt:variant>
        <vt:i4>816</vt:i4>
      </vt:variant>
      <vt:variant>
        <vt:i4>0</vt:i4>
      </vt:variant>
      <vt:variant>
        <vt:i4>5</vt:i4>
      </vt:variant>
      <vt:variant>
        <vt:lpwstr>garantf1://12050845.914/</vt:lpwstr>
      </vt:variant>
      <vt:variant>
        <vt:lpwstr/>
      </vt:variant>
      <vt:variant>
        <vt:i4>6160389</vt:i4>
      </vt:variant>
      <vt:variant>
        <vt:i4>813</vt:i4>
      </vt:variant>
      <vt:variant>
        <vt:i4>0</vt:i4>
      </vt:variant>
      <vt:variant>
        <vt:i4>5</vt:i4>
      </vt:variant>
      <vt:variant>
        <vt:lpwstr>garantf1://12050845.601/</vt:lpwstr>
      </vt:variant>
      <vt:variant>
        <vt:lpwstr/>
      </vt:variant>
      <vt:variant>
        <vt:i4>5701639</vt:i4>
      </vt:variant>
      <vt:variant>
        <vt:i4>810</vt:i4>
      </vt:variant>
      <vt:variant>
        <vt:i4>0</vt:i4>
      </vt:variant>
      <vt:variant>
        <vt:i4>5</vt:i4>
      </vt:variant>
      <vt:variant>
        <vt:lpwstr>garantf1://12050845.491/</vt:lpwstr>
      </vt:variant>
      <vt:variant>
        <vt:lpwstr/>
      </vt:variant>
      <vt:variant>
        <vt:i4>5767170</vt:i4>
      </vt:variant>
      <vt:variant>
        <vt:i4>807</vt:i4>
      </vt:variant>
      <vt:variant>
        <vt:i4>0</vt:i4>
      </vt:variant>
      <vt:variant>
        <vt:i4>5</vt:i4>
      </vt:variant>
      <vt:variant>
        <vt:lpwstr>garantf1://12050845.262/</vt:lpwstr>
      </vt:variant>
      <vt:variant>
        <vt:lpwstr/>
      </vt:variant>
      <vt:variant>
        <vt:i4>7012414</vt:i4>
      </vt:variant>
      <vt:variant>
        <vt:i4>804</vt:i4>
      </vt:variant>
      <vt:variant>
        <vt:i4>0</vt:i4>
      </vt:variant>
      <vt:variant>
        <vt:i4>5</vt:i4>
      </vt:variant>
      <vt:variant>
        <vt:lpwstr>garantf1://12054455.0/</vt:lpwstr>
      </vt:variant>
      <vt:variant>
        <vt:lpwstr/>
      </vt:variant>
      <vt:variant>
        <vt:i4>4653070</vt:i4>
      </vt:variant>
      <vt:variant>
        <vt:i4>801</vt:i4>
      </vt:variant>
      <vt:variant>
        <vt:i4>0</vt:i4>
      </vt:variant>
      <vt:variant>
        <vt:i4>5</vt:i4>
      </vt:variant>
      <vt:variant>
        <vt:lpwstr>garantf1://12054455.1013/</vt:lpwstr>
      </vt:variant>
      <vt:variant>
        <vt:lpwstr/>
      </vt:variant>
      <vt:variant>
        <vt:i4>5636107</vt:i4>
      </vt:variant>
      <vt:variant>
        <vt:i4>798</vt:i4>
      </vt:variant>
      <vt:variant>
        <vt:i4>0</vt:i4>
      </vt:variant>
      <vt:variant>
        <vt:i4>5</vt:i4>
      </vt:variant>
      <vt:variant>
        <vt:lpwstr>garantf1://12050845.881/</vt:lpwstr>
      </vt:variant>
      <vt:variant>
        <vt:lpwstr/>
      </vt:variant>
      <vt:variant>
        <vt:i4>4259840</vt:i4>
      </vt:variant>
      <vt:variant>
        <vt:i4>795</vt:i4>
      </vt:variant>
      <vt:variant>
        <vt:i4>0</vt:i4>
      </vt:variant>
      <vt:variant>
        <vt:i4>5</vt:i4>
      </vt:variant>
      <vt:variant>
        <vt:lpwstr>garantf1://12050845.2101/</vt:lpwstr>
      </vt:variant>
      <vt:variant>
        <vt:lpwstr/>
      </vt:variant>
      <vt:variant>
        <vt:i4>5898242</vt:i4>
      </vt:variant>
      <vt:variant>
        <vt:i4>792</vt:i4>
      </vt:variant>
      <vt:variant>
        <vt:i4>0</vt:i4>
      </vt:variant>
      <vt:variant>
        <vt:i4>5</vt:i4>
      </vt:variant>
      <vt:variant>
        <vt:lpwstr>garantf1://12050845.141/</vt:lpwstr>
      </vt:variant>
      <vt:variant>
        <vt:lpwstr/>
      </vt:variant>
      <vt:variant>
        <vt:i4>6094850</vt:i4>
      </vt:variant>
      <vt:variant>
        <vt:i4>789</vt:i4>
      </vt:variant>
      <vt:variant>
        <vt:i4>0</vt:i4>
      </vt:variant>
      <vt:variant>
        <vt:i4>5</vt:i4>
      </vt:variant>
      <vt:variant>
        <vt:lpwstr>garantf1://12050845.131/</vt:lpwstr>
      </vt:variant>
      <vt:variant>
        <vt:lpwstr/>
      </vt:variant>
      <vt:variant>
        <vt:i4>5898241</vt:i4>
      </vt:variant>
      <vt:variant>
        <vt:i4>786</vt:i4>
      </vt:variant>
      <vt:variant>
        <vt:i4>0</vt:i4>
      </vt:variant>
      <vt:variant>
        <vt:i4>5</vt:i4>
      </vt:variant>
      <vt:variant>
        <vt:lpwstr>garantf1://12050845.142/</vt:lpwstr>
      </vt:variant>
      <vt:variant>
        <vt:lpwstr/>
      </vt:variant>
      <vt:variant>
        <vt:i4>5767172</vt:i4>
      </vt:variant>
      <vt:variant>
        <vt:i4>783</vt:i4>
      </vt:variant>
      <vt:variant>
        <vt:i4>0</vt:i4>
      </vt:variant>
      <vt:variant>
        <vt:i4>5</vt:i4>
      </vt:variant>
      <vt:variant>
        <vt:lpwstr>garantf1://12050845.462/</vt:lpwstr>
      </vt:variant>
      <vt:variant>
        <vt:lpwstr/>
      </vt:variant>
      <vt:variant>
        <vt:i4>2621456</vt:i4>
      </vt:variant>
      <vt:variant>
        <vt:i4>780</vt:i4>
      </vt:variant>
      <vt:variant>
        <vt:i4>0</vt:i4>
      </vt:variant>
      <vt:variant>
        <vt:i4>5</vt:i4>
      </vt:variant>
      <vt:variant>
        <vt:lpwstr/>
      </vt:variant>
      <vt:variant>
        <vt:lpwstr>sub_1002</vt:lpwstr>
      </vt:variant>
      <vt:variant>
        <vt:i4>2228240</vt:i4>
      </vt:variant>
      <vt:variant>
        <vt:i4>777</vt:i4>
      </vt:variant>
      <vt:variant>
        <vt:i4>0</vt:i4>
      </vt:variant>
      <vt:variant>
        <vt:i4>5</vt:i4>
      </vt:variant>
      <vt:variant>
        <vt:lpwstr/>
      </vt:variant>
      <vt:variant>
        <vt:lpwstr>sub_1008</vt:lpwstr>
      </vt:variant>
      <vt:variant>
        <vt:i4>4456463</vt:i4>
      </vt:variant>
      <vt:variant>
        <vt:i4>774</vt:i4>
      </vt:variant>
      <vt:variant>
        <vt:i4>0</vt:i4>
      </vt:variant>
      <vt:variant>
        <vt:i4>5</vt:i4>
      </vt:variant>
      <vt:variant>
        <vt:lpwstr>garantf1://12054455.1000/</vt:lpwstr>
      </vt:variant>
      <vt:variant>
        <vt:lpwstr/>
      </vt:variant>
      <vt:variant>
        <vt:i4>7602230</vt:i4>
      </vt:variant>
      <vt:variant>
        <vt:i4>771</vt:i4>
      </vt:variant>
      <vt:variant>
        <vt:i4>0</vt:i4>
      </vt:variant>
      <vt:variant>
        <vt:i4>5</vt:i4>
      </vt:variant>
      <vt:variant>
        <vt:lpwstr>garantf1://12050845.45/</vt:lpwstr>
      </vt:variant>
      <vt:variant>
        <vt:lpwstr/>
      </vt:variant>
      <vt:variant>
        <vt:i4>2293776</vt:i4>
      </vt:variant>
      <vt:variant>
        <vt:i4>768</vt:i4>
      </vt:variant>
      <vt:variant>
        <vt:i4>0</vt:i4>
      </vt:variant>
      <vt:variant>
        <vt:i4>5</vt:i4>
      </vt:variant>
      <vt:variant>
        <vt:lpwstr/>
      </vt:variant>
      <vt:variant>
        <vt:lpwstr>sub_1009</vt:lpwstr>
      </vt:variant>
      <vt:variant>
        <vt:i4>2228240</vt:i4>
      </vt:variant>
      <vt:variant>
        <vt:i4>765</vt:i4>
      </vt:variant>
      <vt:variant>
        <vt:i4>0</vt:i4>
      </vt:variant>
      <vt:variant>
        <vt:i4>5</vt:i4>
      </vt:variant>
      <vt:variant>
        <vt:lpwstr/>
      </vt:variant>
      <vt:variant>
        <vt:lpwstr>sub_1008</vt:lpwstr>
      </vt:variant>
      <vt:variant>
        <vt:i4>2293776</vt:i4>
      </vt:variant>
      <vt:variant>
        <vt:i4>762</vt:i4>
      </vt:variant>
      <vt:variant>
        <vt:i4>0</vt:i4>
      </vt:variant>
      <vt:variant>
        <vt:i4>5</vt:i4>
      </vt:variant>
      <vt:variant>
        <vt:lpwstr/>
      </vt:variant>
      <vt:variant>
        <vt:lpwstr>sub_1009</vt:lpwstr>
      </vt:variant>
      <vt:variant>
        <vt:i4>2228240</vt:i4>
      </vt:variant>
      <vt:variant>
        <vt:i4>759</vt:i4>
      </vt:variant>
      <vt:variant>
        <vt:i4>0</vt:i4>
      </vt:variant>
      <vt:variant>
        <vt:i4>5</vt:i4>
      </vt:variant>
      <vt:variant>
        <vt:lpwstr/>
      </vt:variant>
      <vt:variant>
        <vt:lpwstr>sub_1008</vt:lpwstr>
      </vt:variant>
      <vt:variant>
        <vt:i4>5636107</vt:i4>
      </vt:variant>
      <vt:variant>
        <vt:i4>756</vt:i4>
      </vt:variant>
      <vt:variant>
        <vt:i4>0</vt:i4>
      </vt:variant>
      <vt:variant>
        <vt:i4>5</vt:i4>
      </vt:variant>
      <vt:variant>
        <vt:lpwstr>garantf1://12050845.881/</vt:lpwstr>
      </vt:variant>
      <vt:variant>
        <vt:lpwstr/>
      </vt:variant>
      <vt:variant>
        <vt:i4>6946876</vt:i4>
      </vt:variant>
      <vt:variant>
        <vt:i4>753</vt:i4>
      </vt:variant>
      <vt:variant>
        <vt:i4>0</vt:i4>
      </vt:variant>
      <vt:variant>
        <vt:i4>5</vt:i4>
      </vt:variant>
      <vt:variant>
        <vt:lpwstr>garantf1://12065555.0/</vt:lpwstr>
      </vt:variant>
      <vt:variant>
        <vt:lpwstr/>
      </vt:variant>
      <vt:variant>
        <vt:i4>7012412</vt:i4>
      </vt:variant>
      <vt:variant>
        <vt:i4>750</vt:i4>
      </vt:variant>
      <vt:variant>
        <vt:i4>0</vt:i4>
      </vt:variant>
      <vt:variant>
        <vt:i4>5</vt:i4>
      </vt:variant>
      <vt:variant>
        <vt:lpwstr>garantf1://12065555.11001/</vt:lpwstr>
      </vt:variant>
      <vt:variant>
        <vt:lpwstr/>
      </vt:variant>
      <vt:variant>
        <vt:i4>7340080</vt:i4>
      </vt:variant>
      <vt:variant>
        <vt:i4>747</vt:i4>
      </vt:variant>
      <vt:variant>
        <vt:i4>0</vt:i4>
      </vt:variant>
      <vt:variant>
        <vt:i4>5</vt:i4>
      </vt:variant>
      <vt:variant>
        <vt:lpwstr>garantf1://12050845.21/</vt:lpwstr>
      </vt:variant>
      <vt:variant>
        <vt:lpwstr/>
      </vt:variant>
      <vt:variant>
        <vt:i4>7209019</vt:i4>
      </vt:variant>
      <vt:variant>
        <vt:i4>744</vt:i4>
      </vt:variant>
      <vt:variant>
        <vt:i4>0</vt:i4>
      </vt:variant>
      <vt:variant>
        <vt:i4>5</vt:i4>
      </vt:variant>
      <vt:variant>
        <vt:lpwstr>garantf1://12050845.9/</vt:lpwstr>
      </vt:variant>
      <vt:variant>
        <vt:lpwstr/>
      </vt:variant>
      <vt:variant>
        <vt:i4>7209019</vt:i4>
      </vt:variant>
      <vt:variant>
        <vt:i4>741</vt:i4>
      </vt:variant>
      <vt:variant>
        <vt:i4>0</vt:i4>
      </vt:variant>
      <vt:variant>
        <vt:i4>5</vt:i4>
      </vt:variant>
      <vt:variant>
        <vt:lpwstr>garantf1://12050845.9/</vt:lpwstr>
      </vt:variant>
      <vt:variant>
        <vt:lpwstr/>
      </vt:variant>
      <vt:variant>
        <vt:i4>2752529</vt:i4>
      </vt:variant>
      <vt:variant>
        <vt:i4>738</vt:i4>
      </vt:variant>
      <vt:variant>
        <vt:i4>0</vt:i4>
      </vt:variant>
      <vt:variant>
        <vt:i4>5</vt:i4>
      </vt:variant>
      <vt:variant>
        <vt:lpwstr/>
      </vt:variant>
      <vt:variant>
        <vt:lpwstr>sub_9</vt:lpwstr>
      </vt:variant>
      <vt:variant>
        <vt:i4>2621458</vt:i4>
      </vt:variant>
      <vt:variant>
        <vt:i4>735</vt:i4>
      </vt:variant>
      <vt:variant>
        <vt:i4>0</vt:i4>
      </vt:variant>
      <vt:variant>
        <vt:i4>5</vt:i4>
      </vt:variant>
      <vt:variant>
        <vt:lpwstr/>
      </vt:variant>
      <vt:variant>
        <vt:lpwstr>sub_2113</vt:lpwstr>
      </vt:variant>
      <vt:variant>
        <vt:i4>6750281</vt:i4>
      </vt:variant>
      <vt:variant>
        <vt:i4>732</vt:i4>
      </vt:variant>
      <vt:variant>
        <vt:i4>0</vt:i4>
      </vt:variant>
      <vt:variant>
        <vt:i4>5</vt:i4>
      </vt:variant>
      <vt:variant>
        <vt:lpwstr>http://www.consultant.ru/document/cons_doc_LAW_339063/3d0cac60971a511280cbba229d9b6329c07731f7/</vt:lpwstr>
      </vt:variant>
      <vt:variant>
        <vt:lpwstr>dst100027</vt:lpwstr>
      </vt:variant>
      <vt:variant>
        <vt:i4>3997772</vt:i4>
      </vt:variant>
      <vt:variant>
        <vt:i4>729</vt:i4>
      </vt:variant>
      <vt:variant>
        <vt:i4>0</vt:i4>
      </vt:variant>
      <vt:variant>
        <vt:i4>5</vt:i4>
      </vt:variant>
      <vt:variant>
        <vt:lpwstr>http://www.consultant.ru/document/cons_doc_LAW_301507/e625deadfee87da5d5eb6e1866ae6969140b685b/</vt:lpwstr>
      </vt:variant>
      <vt:variant>
        <vt:lpwstr>dst100501</vt:lpwstr>
      </vt:variant>
      <vt:variant>
        <vt:i4>1769507</vt:i4>
      </vt:variant>
      <vt:variant>
        <vt:i4>726</vt:i4>
      </vt:variant>
      <vt:variant>
        <vt:i4>0</vt:i4>
      </vt:variant>
      <vt:variant>
        <vt:i4>5</vt:i4>
      </vt:variant>
      <vt:variant>
        <vt:lpwstr/>
      </vt:variant>
      <vt:variant>
        <vt:lpwstr>sub_211</vt:lpwstr>
      </vt:variant>
      <vt:variant>
        <vt:i4>5439510</vt:i4>
      </vt:variant>
      <vt:variant>
        <vt:i4>723</vt:i4>
      </vt:variant>
      <vt:variant>
        <vt:i4>0</vt:i4>
      </vt:variant>
      <vt:variant>
        <vt:i4>5</vt:i4>
      </vt:variant>
      <vt:variant>
        <vt:lpwstr>garantf1://2068984.0/</vt:lpwstr>
      </vt:variant>
      <vt:variant>
        <vt:lpwstr/>
      </vt:variant>
      <vt:variant>
        <vt:i4>7471158</vt:i4>
      </vt:variant>
      <vt:variant>
        <vt:i4>720</vt:i4>
      </vt:variant>
      <vt:variant>
        <vt:i4>0</vt:i4>
      </vt:variant>
      <vt:variant>
        <vt:i4>5</vt:i4>
      </vt:variant>
      <vt:variant>
        <vt:lpwstr>garantf1://12050845.43/</vt:lpwstr>
      </vt:variant>
      <vt:variant>
        <vt:lpwstr/>
      </vt:variant>
      <vt:variant>
        <vt:i4>5046294</vt:i4>
      </vt:variant>
      <vt:variant>
        <vt:i4>717</vt:i4>
      </vt:variant>
      <vt:variant>
        <vt:i4>0</vt:i4>
      </vt:variant>
      <vt:variant>
        <vt:i4>5</vt:i4>
      </vt:variant>
      <vt:variant>
        <vt:lpwstr>garantf1://2068984.1000/</vt:lpwstr>
      </vt:variant>
      <vt:variant>
        <vt:lpwstr/>
      </vt:variant>
      <vt:variant>
        <vt:i4>7471158</vt:i4>
      </vt:variant>
      <vt:variant>
        <vt:i4>714</vt:i4>
      </vt:variant>
      <vt:variant>
        <vt:i4>0</vt:i4>
      </vt:variant>
      <vt:variant>
        <vt:i4>5</vt:i4>
      </vt:variant>
      <vt:variant>
        <vt:lpwstr>garantf1://12050845.43/</vt:lpwstr>
      </vt:variant>
      <vt:variant>
        <vt:lpwstr/>
      </vt:variant>
      <vt:variant>
        <vt:i4>7274546</vt:i4>
      </vt:variant>
      <vt:variant>
        <vt:i4>711</vt:i4>
      </vt:variant>
      <vt:variant>
        <vt:i4>0</vt:i4>
      </vt:variant>
      <vt:variant>
        <vt:i4>5</vt:i4>
      </vt:variant>
      <vt:variant>
        <vt:lpwstr>garantf1://12150845.0/</vt:lpwstr>
      </vt:variant>
      <vt:variant>
        <vt:lpwstr/>
      </vt:variant>
      <vt:variant>
        <vt:i4>7340080</vt:i4>
      </vt:variant>
      <vt:variant>
        <vt:i4>708</vt:i4>
      </vt:variant>
      <vt:variant>
        <vt:i4>0</vt:i4>
      </vt:variant>
      <vt:variant>
        <vt:i4>5</vt:i4>
      </vt:variant>
      <vt:variant>
        <vt:lpwstr>garantf1://12050845.21/</vt:lpwstr>
      </vt:variant>
      <vt:variant>
        <vt:lpwstr/>
      </vt:variant>
      <vt:variant>
        <vt:i4>7143478</vt:i4>
      </vt:variant>
      <vt:variant>
        <vt:i4>705</vt:i4>
      </vt:variant>
      <vt:variant>
        <vt:i4>0</vt:i4>
      </vt:variant>
      <vt:variant>
        <vt:i4>5</vt:i4>
      </vt:variant>
      <vt:variant>
        <vt:lpwstr>garantf1://12032953.50000/</vt:lpwstr>
      </vt:variant>
      <vt:variant>
        <vt:lpwstr/>
      </vt:variant>
      <vt:variant>
        <vt:i4>5111819</vt:i4>
      </vt:variant>
      <vt:variant>
        <vt:i4>702</vt:i4>
      </vt:variant>
      <vt:variant>
        <vt:i4>0</vt:i4>
      </vt:variant>
      <vt:variant>
        <vt:i4>5</vt:i4>
      </vt:variant>
      <vt:variant>
        <vt:lpwstr>garantf1://12027193.1500/</vt:lpwstr>
      </vt:variant>
      <vt:variant>
        <vt:lpwstr/>
      </vt:variant>
      <vt:variant>
        <vt:i4>7340090</vt:i4>
      </vt:variant>
      <vt:variant>
        <vt:i4>699</vt:i4>
      </vt:variant>
      <vt:variant>
        <vt:i4>0</vt:i4>
      </vt:variant>
      <vt:variant>
        <vt:i4>5</vt:i4>
      </vt:variant>
      <vt:variant>
        <vt:lpwstr>garantf1://12050845.81/</vt:lpwstr>
      </vt:variant>
      <vt:variant>
        <vt:lpwstr/>
      </vt:variant>
      <vt:variant>
        <vt:i4>2752529</vt:i4>
      </vt:variant>
      <vt:variant>
        <vt:i4>696</vt:i4>
      </vt:variant>
      <vt:variant>
        <vt:i4>0</vt:i4>
      </vt:variant>
      <vt:variant>
        <vt:i4>5</vt:i4>
      </vt:variant>
      <vt:variant>
        <vt:lpwstr/>
      </vt:variant>
      <vt:variant>
        <vt:lpwstr>sub_0</vt:lpwstr>
      </vt:variant>
      <vt:variant>
        <vt:i4>6225929</vt:i4>
      </vt:variant>
      <vt:variant>
        <vt:i4>693</vt:i4>
      </vt:variant>
      <vt:variant>
        <vt:i4>0</vt:i4>
      </vt:variant>
      <vt:variant>
        <vt:i4>5</vt:i4>
      </vt:variant>
      <vt:variant>
        <vt:lpwstr>garantf1://12050845.912/</vt:lpwstr>
      </vt:variant>
      <vt:variant>
        <vt:lpwstr/>
      </vt:variant>
      <vt:variant>
        <vt:i4>6225935</vt:i4>
      </vt:variant>
      <vt:variant>
        <vt:i4>690</vt:i4>
      </vt:variant>
      <vt:variant>
        <vt:i4>0</vt:i4>
      </vt:variant>
      <vt:variant>
        <vt:i4>5</vt:i4>
      </vt:variant>
      <vt:variant>
        <vt:lpwstr>garantf1://12050845.914/</vt:lpwstr>
      </vt:variant>
      <vt:variant>
        <vt:lpwstr/>
      </vt:variant>
      <vt:variant>
        <vt:i4>6160389</vt:i4>
      </vt:variant>
      <vt:variant>
        <vt:i4>687</vt:i4>
      </vt:variant>
      <vt:variant>
        <vt:i4>0</vt:i4>
      </vt:variant>
      <vt:variant>
        <vt:i4>5</vt:i4>
      </vt:variant>
      <vt:variant>
        <vt:lpwstr>garantf1://12050845.601/</vt:lpwstr>
      </vt:variant>
      <vt:variant>
        <vt:lpwstr/>
      </vt:variant>
      <vt:variant>
        <vt:i4>5701639</vt:i4>
      </vt:variant>
      <vt:variant>
        <vt:i4>684</vt:i4>
      </vt:variant>
      <vt:variant>
        <vt:i4>0</vt:i4>
      </vt:variant>
      <vt:variant>
        <vt:i4>5</vt:i4>
      </vt:variant>
      <vt:variant>
        <vt:lpwstr>garantf1://12050845.491/</vt:lpwstr>
      </vt:variant>
      <vt:variant>
        <vt:lpwstr/>
      </vt:variant>
      <vt:variant>
        <vt:i4>5767170</vt:i4>
      </vt:variant>
      <vt:variant>
        <vt:i4>681</vt:i4>
      </vt:variant>
      <vt:variant>
        <vt:i4>0</vt:i4>
      </vt:variant>
      <vt:variant>
        <vt:i4>5</vt:i4>
      </vt:variant>
      <vt:variant>
        <vt:lpwstr>garantf1://12050845.262/</vt:lpwstr>
      </vt:variant>
      <vt:variant>
        <vt:lpwstr/>
      </vt:variant>
      <vt:variant>
        <vt:i4>5636107</vt:i4>
      </vt:variant>
      <vt:variant>
        <vt:i4>678</vt:i4>
      </vt:variant>
      <vt:variant>
        <vt:i4>0</vt:i4>
      </vt:variant>
      <vt:variant>
        <vt:i4>5</vt:i4>
      </vt:variant>
      <vt:variant>
        <vt:lpwstr>garantf1://12050845.881/</vt:lpwstr>
      </vt:variant>
      <vt:variant>
        <vt:lpwstr/>
      </vt:variant>
      <vt:variant>
        <vt:i4>6684723</vt:i4>
      </vt:variant>
      <vt:variant>
        <vt:i4>675</vt:i4>
      </vt:variant>
      <vt:variant>
        <vt:i4>0</vt:i4>
      </vt:variant>
      <vt:variant>
        <vt:i4>5</vt:i4>
      </vt:variant>
      <vt:variant>
        <vt:lpwstr>garantf1://12050845.39012/</vt:lpwstr>
      </vt:variant>
      <vt:variant>
        <vt:lpwstr/>
      </vt:variant>
      <vt:variant>
        <vt:i4>6094850</vt:i4>
      </vt:variant>
      <vt:variant>
        <vt:i4>672</vt:i4>
      </vt:variant>
      <vt:variant>
        <vt:i4>0</vt:i4>
      </vt:variant>
      <vt:variant>
        <vt:i4>5</vt:i4>
      </vt:variant>
      <vt:variant>
        <vt:lpwstr>garantf1://12050845.131/</vt:lpwstr>
      </vt:variant>
      <vt:variant>
        <vt:lpwstr/>
      </vt:variant>
      <vt:variant>
        <vt:i4>7733296</vt:i4>
      </vt:variant>
      <vt:variant>
        <vt:i4>669</vt:i4>
      </vt:variant>
      <vt:variant>
        <vt:i4>0</vt:i4>
      </vt:variant>
      <vt:variant>
        <vt:i4>5</vt:i4>
      </vt:variant>
      <vt:variant>
        <vt:lpwstr>garantf1://12050845.27/</vt:lpwstr>
      </vt:variant>
      <vt:variant>
        <vt:lpwstr/>
      </vt:variant>
      <vt:variant>
        <vt:i4>5898242</vt:i4>
      </vt:variant>
      <vt:variant>
        <vt:i4>666</vt:i4>
      </vt:variant>
      <vt:variant>
        <vt:i4>0</vt:i4>
      </vt:variant>
      <vt:variant>
        <vt:i4>5</vt:i4>
      </vt:variant>
      <vt:variant>
        <vt:lpwstr>garantf1://12050845.242/</vt:lpwstr>
      </vt:variant>
      <vt:variant>
        <vt:lpwstr/>
      </vt:variant>
      <vt:variant>
        <vt:i4>7209008</vt:i4>
      </vt:variant>
      <vt:variant>
        <vt:i4>663</vt:i4>
      </vt:variant>
      <vt:variant>
        <vt:i4>0</vt:i4>
      </vt:variant>
      <vt:variant>
        <vt:i4>5</vt:i4>
      </vt:variant>
      <vt:variant>
        <vt:lpwstr>garantf1://12050845.2/</vt:lpwstr>
      </vt:variant>
      <vt:variant>
        <vt:lpwstr/>
      </vt:variant>
      <vt:variant>
        <vt:i4>6225929</vt:i4>
      </vt:variant>
      <vt:variant>
        <vt:i4>660</vt:i4>
      </vt:variant>
      <vt:variant>
        <vt:i4>0</vt:i4>
      </vt:variant>
      <vt:variant>
        <vt:i4>5</vt:i4>
      </vt:variant>
      <vt:variant>
        <vt:lpwstr>garantf1://12050845.912/</vt:lpwstr>
      </vt:variant>
      <vt:variant>
        <vt:lpwstr/>
      </vt:variant>
      <vt:variant>
        <vt:i4>6225935</vt:i4>
      </vt:variant>
      <vt:variant>
        <vt:i4>657</vt:i4>
      </vt:variant>
      <vt:variant>
        <vt:i4>0</vt:i4>
      </vt:variant>
      <vt:variant>
        <vt:i4>5</vt:i4>
      </vt:variant>
      <vt:variant>
        <vt:lpwstr>garantf1://12050845.914/</vt:lpwstr>
      </vt:variant>
      <vt:variant>
        <vt:lpwstr/>
      </vt:variant>
      <vt:variant>
        <vt:i4>4390915</vt:i4>
      </vt:variant>
      <vt:variant>
        <vt:i4>654</vt:i4>
      </vt:variant>
      <vt:variant>
        <vt:i4>0</vt:i4>
      </vt:variant>
      <vt:variant>
        <vt:i4>5</vt:i4>
      </vt:variant>
      <vt:variant>
        <vt:lpwstr>garantf1://70077976.3000/</vt:lpwstr>
      </vt:variant>
      <vt:variant>
        <vt:lpwstr/>
      </vt:variant>
      <vt:variant>
        <vt:i4>6160389</vt:i4>
      </vt:variant>
      <vt:variant>
        <vt:i4>651</vt:i4>
      </vt:variant>
      <vt:variant>
        <vt:i4>0</vt:i4>
      </vt:variant>
      <vt:variant>
        <vt:i4>5</vt:i4>
      </vt:variant>
      <vt:variant>
        <vt:lpwstr>garantf1://12050845.601/</vt:lpwstr>
      </vt:variant>
      <vt:variant>
        <vt:lpwstr/>
      </vt:variant>
      <vt:variant>
        <vt:i4>5701639</vt:i4>
      </vt:variant>
      <vt:variant>
        <vt:i4>648</vt:i4>
      </vt:variant>
      <vt:variant>
        <vt:i4>0</vt:i4>
      </vt:variant>
      <vt:variant>
        <vt:i4>5</vt:i4>
      </vt:variant>
      <vt:variant>
        <vt:lpwstr>garantf1://12050845.491/</vt:lpwstr>
      </vt:variant>
      <vt:variant>
        <vt:lpwstr/>
      </vt:variant>
      <vt:variant>
        <vt:i4>4915214</vt:i4>
      </vt:variant>
      <vt:variant>
        <vt:i4>645</vt:i4>
      </vt:variant>
      <vt:variant>
        <vt:i4>0</vt:i4>
      </vt:variant>
      <vt:variant>
        <vt:i4>5</vt:i4>
      </vt:variant>
      <vt:variant>
        <vt:lpwstr>garantf1://12066383.2000/</vt:lpwstr>
      </vt:variant>
      <vt:variant>
        <vt:lpwstr/>
      </vt:variant>
      <vt:variant>
        <vt:i4>5767170</vt:i4>
      </vt:variant>
      <vt:variant>
        <vt:i4>642</vt:i4>
      </vt:variant>
      <vt:variant>
        <vt:i4>0</vt:i4>
      </vt:variant>
      <vt:variant>
        <vt:i4>5</vt:i4>
      </vt:variant>
      <vt:variant>
        <vt:lpwstr>garantf1://12050845.262/</vt:lpwstr>
      </vt:variant>
      <vt:variant>
        <vt:lpwstr/>
      </vt:variant>
      <vt:variant>
        <vt:i4>7209079</vt:i4>
      </vt:variant>
      <vt:variant>
        <vt:i4>639</vt:i4>
      </vt:variant>
      <vt:variant>
        <vt:i4>0</vt:i4>
      </vt:variant>
      <vt:variant>
        <vt:i4>5</vt:i4>
      </vt:variant>
      <vt:variant>
        <vt:lpwstr>http://docs.cntd.ru/document/456011417</vt:lpwstr>
      </vt:variant>
      <vt:variant>
        <vt:lpwstr/>
      </vt:variant>
      <vt:variant>
        <vt:i4>6225929</vt:i4>
      </vt:variant>
      <vt:variant>
        <vt:i4>636</vt:i4>
      </vt:variant>
      <vt:variant>
        <vt:i4>0</vt:i4>
      </vt:variant>
      <vt:variant>
        <vt:i4>5</vt:i4>
      </vt:variant>
      <vt:variant>
        <vt:lpwstr>garantf1://12050845.912/</vt:lpwstr>
      </vt:variant>
      <vt:variant>
        <vt:lpwstr/>
      </vt:variant>
      <vt:variant>
        <vt:i4>6225935</vt:i4>
      </vt:variant>
      <vt:variant>
        <vt:i4>633</vt:i4>
      </vt:variant>
      <vt:variant>
        <vt:i4>0</vt:i4>
      </vt:variant>
      <vt:variant>
        <vt:i4>5</vt:i4>
      </vt:variant>
      <vt:variant>
        <vt:lpwstr>garantf1://12050845.914/</vt:lpwstr>
      </vt:variant>
      <vt:variant>
        <vt:lpwstr/>
      </vt:variant>
      <vt:variant>
        <vt:i4>6160389</vt:i4>
      </vt:variant>
      <vt:variant>
        <vt:i4>630</vt:i4>
      </vt:variant>
      <vt:variant>
        <vt:i4>0</vt:i4>
      </vt:variant>
      <vt:variant>
        <vt:i4>5</vt:i4>
      </vt:variant>
      <vt:variant>
        <vt:lpwstr>garantf1://12050845.601/</vt:lpwstr>
      </vt:variant>
      <vt:variant>
        <vt:lpwstr/>
      </vt:variant>
      <vt:variant>
        <vt:i4>5701639</vt:i4>
      </vt:variant>
      <vt:variant>
        <vt:i4>627</vt:i4>
      </vt:variant>
      <vt:variant>
        <vt:i4>0</vt:i4>
      </vt:variant>
      <vt:variant>
        <vt:i4>5</vt:i4>
      </vt:variant>
      <vt:variant>
        <vt:lpwstr>garantf1://12050845.491/</vt:lpwstr>
      </vt:variant>
      <vt:variant>
        <vt:lpwstr/>
      </vt:variant>
      <vt:variant>
        <vt:i4>5767170</vt:i4>
      </vt:variant>
      <vt:variant>
        <vt:i4>624</vt:i4>
      </vt:variant>
      <vt:variant>
        <vt:i4>0</vt:i4>
      </vt:variant>
      <vt:variant>
        <vt:i4>5</vt:i4>
      </vt:variant>
      <vt:variant>
        <vt:lpwstr>garantf1://12050845.262/</vt:lpwstr>
      </vt:variant>
      <vt:variant>
        <vt:lpwstr/>
      </vt:variant>
      <vt:variant>
        <vt:i4>5636107</vt:i4>
      </vt:variant>
      <vt:variant>
        <vt:i4>621</vt:i4>
      </vt:variant>
      <vt:variant>
        <vt:i4>0</vt:i4>
      </vt:variant>
      <vt:variant>
        <vt:i4>5</vt:i4>
      </vt:variant>
      <vt:variant>
        <vt:lpwstr>garantf1://12050845.881/</vt:lpwstr>
      </vt:variant>
      <vt:variant>
        <vt:lpwstr/>
      </vt:variant>
      <vt:variant>
        <vt:i4>6094850</vt:i4>
      </vt:variant>
      <vt:variant>
        <vt:i4>618</vt:i4>
      </vt:variant>
      <vt:variant>
        <vt:i4>0</vt:i4>
      </vt:variant>
      <vt:variant>
        <vt:i4>5</vt:i4>
      </vt:variant>
      <vt:variant>
        <vt:lpwstr>garantf1://12050845.131/</vt:lpwstr>
      </vt:variant>
      <vt:variant>
        <vt:lpwstr/>
      </vt:variant>
      <vt:variant>
        <vt:i4>6225929</vt:i4>
      </vt:variant>
      <vt:variant>
        <vt:i4>615</vt:i4>
      </vt:variant>
      <vt:variant>
        <vt:i4>0</vt:i4>
      </vt:variant>
      <vt:variant>
        <vt:i4>5</vt:i4>
      </vt:variant>
      <vt:variant>
        <vt:lpwstr>garantf1://12050845.912/</vt:lpwstr>
      </vt:variant>
      <vt:variant>
        <vt:lpwstr/>
      </vt:variant>
      <vt:variant>
        <vt:i4>6225930</vt:i4>
      </vt:variant>
      <vt:variant>
        <vt:i4>612</vt:i4>
      </vt:variant>
      <vt:variant>
        <vt:i4>0</vt:i4>
      </vt:variant>
      <vt:variant>
        <vt:i4>5</vt:i4>
      </vt:variant>
      <vt:variant>
        <vt:lpwstr>garantf1://12050845.911/</vt:lpwstr>
      </vt:variant>
      <vt:variant>
        <vt:lpwstr/>
      </vt:variant>
      <vt:variant>
        <vt:i4>6160389</vt:i4>
      </vt:variant>
      <vt:variant>
        <vt:i4>609</vt:i4>
      </vt:variant>
      <vt:variant>
        <vt:i4>0</vt:i4>
      </vt:variant>
      <vt:variant>
        <vt:i4>5</vt:i4>
      </vt:variant>
      <vt:variant>
        <vt:lpwstr>garantf1://12050845.601/</vt:lpwstr>
      </vt:variant>
      <vt:variant>
        <vt:lpwstr/>
      </vt:variant>
      <vt:variant>
        <vt:i4>5701639</vt:i4>
      </vt:variant>
      <vt:variant>
        <vt:i4>606</vt:i4>
      </vt:variant>
      <vt:variant>
        <vt:i4>0</vt:i4>
      </vt:variant>
      <vt:variant>
        <vt:i4>5</vt:i4>
      </vt:variant>
      <vt:variant>
        <vt:lpwstr>garantf1://12050845.491/</vt:lpwstr>
      </vt:variant>
      <vt:variant>
        <vt:lpwstr/>
      </vt:variant>
      <vt:variant>
        <vt:i4>5767170</vt:i4>
      </vt:variant>
      <vt:variant>
        <vt:i4>603</vt:i4>
      </vt:variant>
      <vt:variant>
        <vt:i4>0</vt:i4>
      </vt:variant>
      <vt:variant>
        <vt:i4>5</vt:i4>
      </vt:variant>
      <vt:variant>
        <vt:lpwstr>garantf1://12050845.262/</vt:lpwstr>
      </vt:variant>
      <vt:variant>
        <vt:lpwstr/>
      </vt:variant>
      <vt:variant>
        <vt:i4>7012414</vt:i4>
      </vt:variant>
      <vt:variant>
        <vt:i4>600</vt:i4>
      </vt:variant>
      <vt:variant>
        <vt:i4>0</vt:i4>
      </vt:variant>
      <vt:variant>
        <vt:i4>5</vt:i4>
      </vt:variant>
      <vt:variant>
        <vt:lpwstr>garantf1://12054455.0/</vt:lpwstr>
      </vt:variant>
      <vt:variant>
        <vt:lpwstr/>
      </vt:variant>
      <vt:variant>
        <vt:i4>4653070</vt:i4>
      </vt:variant>
      <vt:variant>
        <vt:i4>597</vt:i4>
      </vt:variant>
      <vt:variant>
        <vt:i4>0</vt:i4>
      </vt:variant>
      <vt:variant>
        <vt:i4>5</vt:i4>
      </vt:variant>
      <vt:variant>
        <vt:lpwstr>garantf1://12054455.1013/</vt:lpwstr>
      </vt:variant>
      <vt:variant>
        <vt:lpwstr/>
      </vt:variant>
      <vt:variant>
        <vt:i4>4194310</vt:i4>
      </vt:variant>
      <vt:variant>
        <vt:i4>594</vt:i4>
      </vt:variant>
      <vt:variant>
        <vt:i4>0</vt:i4>
      </vt:variant>
      <vt:variant>
        <vt:i4>5</vt:i4>
      </vt:variant>
      <vt:variant>
        <vt:lpwstr>garantf1://12050845.5514/</vt:lpwstr>
      </vt:variant>
      <vt:variant>
        <vt:lpwstr/>
      </vt:variant>
      <vt:variant>
        <vt:i4>5636107</vt:i4>
      </vt:variant>
      <vt:variant>
        <vt:i4>591</vt:i4>
      </vt:variant>
      <vt:variant>
        <vt:i4>0</vt:i4>
      </vt:variant>
      <vt:variant>
        <vt:i4>5</vt:i4>
      </vt:variant>
      <vt:variant>
        <vt:lpwstr>garantf1://12050845.881/</vt:lpwstr>
      </vt:variant>
      <vt:variant>
        <vt:lpwstr/>
      </vt:variant>
      <vt:variant>
        <vt:i4>5636099</vt:i4>
      </vt:variant>
      <vt:variant>
        <vt:i4>588</vt:i4>
      </vt:variant>
      <vt:variant>
        <vt:i4>0</vt:i4>
      </vt:variant>
      <vt:variant>
        <vt:i4>5</vt:i4>
      </vt:variant>
      <vt:variant>
        <vt:lpwstr>garantf1://12050845.382/</vt:lpwstr>
      </vt:variant>
      <vt:variant>
        <vt:lpwstr/>
      </vt:variant>
      <vt:variant>
        <vt:i4>6094850</vt:i4>
      </vt:variant>
      <vt:variant>
        <vt:i4>585</vt:i4>
      </vt:variant>
      <vt:variant>
        <vt:i4>0</vt:i4>
      </vt:variant>
      <vt:variant>
        <vt:i4>5</vt:i4>
      </vt:variant>
      <vt:variant>
        <vt:lpwstr>garantf1://12050845.131/</vt:lpwstr>
      </vt:variant>
      <vt:variant>
        <vt:lpwstr/>
      </vt:variant>
      <vt:variant>
        <vt:i4>5832706</vt:i4>
      </vt:variant>
      <vt:variant>
        <vt:i4>582</vt:i4>
      </vt:variant>
      <vt:variant>
        <vt:i4>0</vt:i4>
      </vt:variant>
      <vt:variant>
        <vt:i4>5</vt:i4>
      </vt:variant>
      <vt:variant>
        <vt:lpwstr>garantf1://12050845.272/</vt:lpwstr>
      </vt:variant>
      <vt:variant>
        <vt:lpwstr/>
      </vt:variant>
      <vt:variant>
        <vt:i4>4325467</vt:i4>
      </vt:variant>
      <vt:variant>
        <vt:i4>579</vt:i4>
      </vt:variant>
      <vt:variant>
        <vt:i4>0</vt:i4>
      </vt:variant>
      <vt:variant>
        <vt:i4>5</vt:i4>
      </vt:variant>
      <vt:variant>
        <vt:lpwstr>http://ivo.garant.ru/</vt:lpwstr>
      </vt:variant>
      <vt:variant>
        <vt:lpwstr>/document/12150845/entry/1072</vt:lpwstr>
      </vt:variant>
      <vt:variant>
        <vt:i4>7274620</vt:i4>
      </vt:variant>
      <vt:variant>
        <vt:i4>576</vt:i4>
      </vt:variant>
      <vt:variant>
        <vt:i4>0</vt:i4>
      </vt:variant>
      <vt:variant>
        <vt:i4>5</vt:i4>
      </vt:variant>
      <vt:variant>
        <vt:lpwstr>http://docs.cntd.ru/document/902167488</vt:lpwstr>
      </vt:variant>
      <vt:variant>
        <vt:lpwstr/>
      </vt:variant>
      <vt:variant>
        <vt:i4>1835046</vt:i4>
      </vt:variant>
      <vt:variant>
        <vt:i4>573</vt:i4>
      </vt:variant>
      <vt:variant>
        <vt:i4>0</vt:i4>
      </vt:variant>
      <vt:variant>
        <vt:i4>5</vt:i4>
      </vt:variant>
      <vt:variant>
        <vt:lpwstr/>
      </vt:variant>
      <vt:variant>
        <vt:lpwstr>sub_762</vt:lpwstr>
      </vt:variant>
      <vt:variant>
        <vt:i4>1835046</vt:i4>
      </vt:variant>
      <vt:variant>
        <vt:i4>570</vt:i4>
      </vt:variant>
      <vt:variant>
        <vt:i4>0</vt:i4>
      </vt:variant>
      <vt:variant>
        <vt:i4>5</vt:i4>
      </vt:variant>
      <vt:variant>
        <vt:lpwstr/>
      </vt:variant>
      <vt:variant>
        <vt:lpwstr>sub_761</vt:lpwstr>
      </vt:variant>
      <vt:variant>
        <vt:i4>1769504</vt:i4>
      </vt:variant>
      <vt:variant>
        <vt:i4>567</vt:i4>
      </vt:variant>
      <vt:variant>
        <vt:i4>0</vt:i4>
      </vt:variant>
      <vt:variant>
        <vt:i4>5</vt:i4>
      </vt:variant>
      <vt:variant>
        <vt:lpwstr/>
      </vt:variant>
      <vt:variant>
        <vt:lpwstr>sub_110</vt:lpwstr>
      </vt:variant>
      <vt:variant>
        <vt:i4>1769504</vt:i4>
      </vt:variant>
      <vt:variant>
        <vt:i4>564</vt:i4>
      </vt:variant>
      <vt:variant>
        <vt:i4>0</vt:i4>
      </vt:variant>
      <vt:variant>
        <vt:i4>5</vt:i4>
      </vt:variant>
      <vt:variant>
        <vt:lpwstr/>
      </vt:variant>
      <vt:variant>
        <vt:lpwstr>sub_11</vt:lpwstr>
      </vt:variant>
      <vt:variant>
        <vt:i4>5505033</vt:i4>
      </vt:variant>
      <vt:variant>
        <vt:i4>561</vt:i4>
      </vt:variant>
      <vt:variant>
        <vt:i4>0</vt:i4>
      </vt:variant>
      <vt:variant>
        <vt:i4>5</vt:i4>
      </vt:variant>
      <vt:variant>
        <vt:lpwstr>garantf1://12068564.400/</vt:lpwstr>
      </vt:variant>
      <vt:variant>
        <vt:lpwstr/>
      </vt:variant>
      <vt:variant>
        <vt:i4>6225929</vt:i4>
      </vt:variant>
      <vt:variant>
        <vt:i4>558</vt:i4>
      </vt:variant>
      <vt:variant>
        <vt:i4>0</vt:i4>
      </vt:variant>
      <vt:variant>
        <vt:i4>5</vt:i4>
      </vt:variant>
      <vt:variant>
        <vt:lpwstr>garantf1://12050845.912/</vt:lpwstr>
      </vt:variant>
      <vt:variant>
        <vt:lpwstr/>
      </vt:variant>
      <vt:variant>
        <vt:i4>6225935</vt:i4>
      </vt:variant>
      <vt:variant>
        <vt:i4>555</vt:i4>
      </vt:variant>
      <vt:variant>
        <vt:i4>0</vt:i4>
      </vt:variant>
      <vt:variant>
        <vt:i4>5</vt:i4>
      </vt:variant>
      <vt:variant>
        <vt:lpwstr>garantf1://12050845.914/</vt:lpwstr>
      </vt:variant>
      <vt:variant>
        <vt:lpwstr/>
      </vt:variant>
      <vt:variant>
        <vt:i4>6160389</vt:i4>
      </vt:variant>
      <vt:variant>
        <vt:i4>552</vt:i4>
      </vt:variant>
      <vt:variant>
        <vt:i4>0</vt:i4>
      </vt:variant>
      <vt:variant>
        <vt:i4>5</vt:i4>
      </vt:variant>
      <vt:variant>
        <vt:lpwstr>garantf1://12050845.601/</vt:lpwstr>
      </vt:variant>
      <vt:variant>
        <vt:lpwstr/>
      </vt:variant>
      <vt:variant>
        <vt:i4>5701639</vt:i4>
      </vt:variant>
      <vt:variant>
        <vt:i4>549</vt:i4>
      </vt:variant>
      <vt:variant>
        <vt:i4>0</vt:i4>
      </vt:variant>
      <vt:variant>
        <vt:i4>5</vt:i4>
      </vt:variant>
      <vt:variant>
        <vt:lpwstr>garantf1://12050845.491/</vt:lpwstr>
      </vt:variant>
      <vt:variant>
        <vt:lpwstr/>
      </vt:variant>
      <vt:variant>
        <vt:i4>5767170</vt:i4>
      </vt:variant>
      <vt:variant>
        <vt:i4>546</vt:i4>
      </vt:variant>
      <vt:variant>
        <vt:i4>0</vt:i4>
      </vt:variant>
      <vt:variant>
        <vt:i4>5</vt:i4>
      </vt:variant>
      <vt:variant>
        <vt:lpwstr>garantf1://12050845.262/</vt:lpwstr>
      </vt:variant>
      <vt:variant>
        <vt:lpwstr/>
      </vt:variant>
      <vt:variant>
        <vt:i4>7012414</vt:i4>
      </vt:variant>
      <vt:variant>
        <vt:i4>543</vt:i4>
      </vt:variant>
      <vt:variant>
        <vt:i4>0</vt:i4>
      </vt:variant>
      <vt:variant>
        <vt:i4>5</vt:i4>
      </vt:variant>
      <vt:variant>
        <vt:lpwstr>garantf1://12054455.0/</vt:lpwstr>
      </vt:variant>
      <vt:variant>
        <vt:lpwstr/>
      </vt:variant>
      <vt:variant>
        <vt:i4>4653070</vt:i4>
      </vt:variant>
      <vt:variant>
        <vt:i4>540</vt:i4>
      </vt:variant>
      <vt:variant>
        <vt:i4>0</vt:i4>
      </vt:variant>
      <vt:variant>
        <vt:i4>5</vt:i4>
      </vt:variant>
      <vt:variant>
        <vt:lpwstr>garantf1://12054455.1013/</vt:lpwstr>
      </vt:variant>
      <vt:variant>
        <vt:lpwstr/>
      </vt:variant>
      <vt:variant>
        <vt:i4>4194310</vt:i4>
      </vt:variant>
      <vt:variant>
        <vt:i4>537</vt:i4>
      </vt:variant>
      <vt:variant>
        <vt:i4>0</vt:i4>
      </vt:variant>
      <vt:variant>
        <vt:i4>5</vt:i4>
      </vt:variant>
      <vt:variant>
        <vt:lpwstr>garantf1://12050845.5514/</vt:lpwstr>
      </vt:variant>
      <vt:variant>
        <vt:lpwstr/>
      </vt:variant>
      <vt:variant>
        <vt:i4>4325381</vt:i4>
      </vt:variant>
      <vt:variant>
        <vt:i4>534</vt:i4>
      </vt:variant>
      <vt:variant>
        <vt:i4>0</vt:i4>
      </vt:variant>
      <vt:variant>
        <vt:i4>5</vt:i4>
      </vt:variant>
      <vt:variant>
        <vt:lpwstr>garantf1://12050845.3241/</vt:lpwstr>
      </vt:variant>
      <vt:variant>
        <vt:lpwstr/>
      </vt:variant>
      <vt:variant>
        <vt:i4>6225929</vt:i4>
      </vt:variant>
      <vt:variant>
        <vt:i4>531</vt:i4>
      </vt:variant>
      <vt:variant>
        <vt:i4>0</vt:i4>
      </vt:variant>
      <vt:variant>
        <vt:i4>5</vt:i4>
      </vt:variant>
      <vt:variant>
        <vt:lpwstr>garantf1://12050845.912/</vt:lpwstr>
      </vt:variant>
      <vt:variant>
        <vt:lpwstr/>
      </vt:variant>
      <vt:variant>
        <vt:i4>6225935</vt:i4>
      </vt:variant>
      <vt:variant>
        <vt:i4>528</vt:i4>
      </vt:variant>
      <vt:variant>
        <vt:i4>0</vt:i4>
      </vt:variant>
      <vt:variant>
        <vt:i4>5</vt:i4>
      </vt:variant>
      <vt:variant>
        <vt:lpwstr>garantf1://12050845.914/</vt:lpwstr>
      </vt:variant>
      <vt:variant>
        <vt:lpwstr/>
      </vt:variant>
      <vt:variant>
        <vt:i4>6160389</vt:i4>
      </vt:variant>
      <vt:variant>
        <vt:i4>525</vt:i4>
      </vt:variant>
      <vt:variant>
        <vt:i4>0</vt:i4>
      </vt:variant>
      <vt:variant>
        <vt:i4>5</vt:i4>
      </vt:variant>
      <vt:variant>
        <vt:lpwstr>garantf1://12050845.601/</vt:lpwstr>
      </vt:variant>
      <vt:variant>
        <vt:lpwstr/>
      </vt:variant>
      <vt:variant>
        <vt:i4>5701639</vt:i4>
      </vt:variant>
      <vt:variant>
        <vt:i4>522</vt:i4>
      </vt:variant>
      <vt:variant>
        <vt:i4>0</vt:i4>
      </vt:variant>
      <vt:variant>
        <vt:i4>5</vt:i4>
      </vt:variant>
      <vt:variant>
        <vt:lpwstr>garantf1://12050845.491/</vt:lpwstr>
      </vt:variant>
      <vt:variant>
        <vt:lpwstr/>
      </vt:variant>
      <vt:variant>
        <vt:i4>4521992</vt:i4>
      </vt:variant>
      <vt:variant>
        <vt:i4>519</vt:i4>
      </vt:variant>
      <vt:variant>
        <vt:i4>0</vt:i4>
      </vt:variant>
      <vt:variant>
        <vt:i4>5</vt:i4>
      </vt:variant>
      <vt:variant>
        <vt:lpwstr>garantf1://70053552.2000/</vt:lpwstr>
      </vt:variant>
      <vt:variant>
        <vt:lpwstr/>
      </vt:variant>
      <vt:variant>
        <vt:i4>5767170</vt:i4>
      </vt:variant>
      <vt:variant>
        <vt:i4>516</vt:i4>
      </vt:variant>
      <vt:variant>
        <vt:i4>0</vt:i4>
      </vt:variant>
      <vt:variant>
        <vt:i4>5</vt:i4>
      </vt:variant>
      <vt:variant>
        <vt:lpwstr>garantf1://12050845.262/</vt:lpwstr>
      </vt:variant>
      <vt:variant>
        <vt:lpwstr/>
      </vt:variant>
      <vt:variant>
        <vt:i4>7012414</vt:i4>
      </vt:variant>
      <vt:variant>
        <vt:i4>513</vt:i4>
      </vt:variant>
      <vt:variant>
        <vt:i4>0</vt:i4>
      </vt:variant>
      <vt:variant>
        <vt:i4>5</vt:i4>
      </vt:variant>
      <vt:variant>
        <vt:lpwstr>garantf1://12054455.0/</vt:lpwstr>
      </vt:variant>
      <vt:variant>
        <vt:lpwstr/>
      </vt:variant>
      <vt:variant>
        <vt:i4>4653070</vt:i4>
      </vt:variant>
      <vt:variant>
        <vt:i4>510</vt:i4>
      </vt:variant>
      <vt:variant>
        <vt:i4>0</vt:i4>
      </vt:variant>
      <vt:variant>
        <vt:i4>5</vt:i4>
      </vt:variant>
      <vt:variant>
        <vt:lpwstr>garantf1://12054455.1013/</vt:lpwstr>
      </vt:variant>
      <vt:variant>
        <vt:lpwstr/>
      </vt:variant>
      <vt:variant>
        <vt:i4>4194310</vt:i4>
      </vt:variant>
      <vt:variant>
        <vt:i4>507</vt:i4>
      </vt:variant>
      <vt:variant>
        <vt:i4>0</vt:i4>
      </vt:variant>
      <vt:variant>
        <vt:i4>5</vt:i4>
      </vt:variant>
      <vt:variant>
        <vt:lpwstr>garantf1://12050845.5514/</vt:lpwstr>
      </vt:variant>
      <vt:variant>
        <vt:lpwstr/>
      </vt:variant>
      <vt:variant>
        <vt:i4>3211372</vt:i4>
      </vt:variant>
      <vt:variant>
        <vt:i4>504</vt:i4>
      </vt:variant>
      <vt:variant>
        <vt:i4>0</vt:i4>
      </vt:variant>
      <vt:variant>
        <vt:i4>5</vt:i4>
      </vt:variant>
      <vt:variant>
        <vt:lpwstr>http://publication.pravo.gov.ru/Document/View/0001201704030023</vt:lpwstr>
      </vt:variant>
      <vt:variant>
        <vt:lpwstr/>
      </vt:variant>
      <vt:variant>
        <vt:i4>7143538</vt:i4>
      </vt:variant>
      <vt:variant>
        <vt:i4>501</vt:i4>
      </vt:variant>
      <vt:variant>
        <vt:i4>0</vt:i4>
      </vt:variant>
      <vt:variant>
        <vt:i4>5</vt:i4>
      </vt:variant>
      <vt:variant>
        <vt:lpwstr>http://docs.cntd.ru/document/445115605</vt:lpwstr>
      </vt:variant>
      <vt:variant>
        <vt:lpwstr/>
      </vt:variant>
      <vt:variant>
        <vt:i4>7143538</vt:i4>
      </vt:variant>
      <vt:variant>
        <vt:i4>498</vt:i4>
      </vt:variant>
      <vt:variant>
        <vt:i4>0</vt:i4>
      </vt:variant>
      <vt:variant>
        <vt:i4>5</vt:i4>
      </vt:variant>
      <vt:variant>
        <vt:lpwstr>http://docs.cntd.ru/document/445115605</vt:lpwstr>
      </vt:variant>
      <vt:variant>
        <vt:lpwstr/>
      </vt:variant>
      <vt:variant>
        <vt:i4>6488187</vt:i4>
      </vt:variant>
      <vt:variant>
        <vt:i4>495</vt:i4>
      </vt:variant>
      <vt:variant>
        <vt:i4>0</vt:i4>
      </vt:variant>
      <vt:variant>
        <vt:i4>5</vt:i4>
      </vt:variant>
      <vt:variant>
        <vt:lpwstr>http://docs.cntd.ru/document/445115598</vt:lpwstr>
      </vt:variant>
      <vt:variant>
        <vt:lpwstr/>
      </vt:variant>
      <vt:variant>
        <vt:i4>3276901</vt:i4>
      </vt:variant>
      <vt:variant>
        <vt:i4>492</vt:i4>
      </vt:variant>
      <vt:variant>
        <vt:i4>0</vt:i4>
      </vt:variant>
      <vt:variant>
        <vt:i4>5</vt:i4>
      </vt:variant>
      <vt:variant>
        <vt:lpwstr>consultantplus://offline/ref=5A125BA13D8C836C4DBCCE56798CD3BE0FAEA7A0596112BDAA43A2CE7C4E72F8B4C02F50557CEE0F8DD6447F772569B14FA5F90D6728A0C4M4qDH</vt:lpwstr>
      </vt:variant>
      <vt:variant>
        <vt:lpwstr/>
      </vt:variant>
      <vt:variant>
        <vt:i4>6422638</vt:i4>
      </vt:variant>
      <vt:variant>
        <vt:i4>489</vt:i4>
      </vt:variant>
      <vt:variant>
        <vt:i4>0</vt:i4>
      </vt:variant>
      <vt:variant>
        <vt:i4>5</vt:i4>
      </vt:variant>
      <vt:variant>
        <vt:lpwstr>https://login.consultant.ru/link/?req=doc;base=LAW;n=207285;fld=134;dst=100012</vt:lpwstr>
      </vt:variant>
      <vt:variant>
        <vt:lpwstr/>
      </vt:variant>
      <vt:variant>
        <vt:i4>4849676</vt:i4>
      </vt:variant>
      <vt:variant>
        <vt:i4>486</vt:i4>
      </vt:variant>
      <vt:variant>
        <vt:i4>0</vt:i4>
      </vt:variant>
      <vt:variant>
        <vt:i4>5</vt:i4>
      </vt:variant>
      <vt:variant>
        <vt:lpwstr>consultantplus://offline/ref=3B16C685B2664307D5EF7FB394A0CD8F11BCC4A1B5EFFC0962C394858267C7E1433FA5EDF3AD7FD1924935642049A283F63042469AK5L7G</vt:lpwstr>
      </vt:variant>
      <vt:variant>
        <vt:lpwstr/>
      </vt:variant>
      <vt:variant>
        <vt:i4>2359353</vt:i4>
      </vt:variant>
      <vt:variant>
        <vt:i4>483</vt:i4>
      </vt:variant>
      <vt:variant>
        <vt:i4>0</vt:i4>
      </vt:variant>
      <vt:variant>
        <vt:i4>5</vt:i4>
      </vt:variant>
      <vt:variant>
        <vt:lpwstr>consultantplus://offline/ref=1E8E2809A900DC65C05027C97D1748E131A14EDADA74CBEB49CD88E49AC920375A7E34DB45CC2B2D76E6B6AF755C8316F8C3306FR0xAL</vt:lpwstr>
      </vt:variant>
      <vt:variant>
        <vt:lpwstr/>
      </vt:variant>
      <vt:variant>
        <vt:i4>3604588</vt:i4>
      </vt:variant>
      <vt:variant>
        <vt:i4>480</vt:i4>
      </vt:variant>
      <vt:variant>
        <vt:i4>0</vt:i4>
      </vt:variant>
      <vt:variant>
        <vt:i4>5</vt:i4>
      </vt:variant>
      <vt:variant>
        <vt:lpwstr>consultantplus://offline/ref=3779F1E9AA1811C3E5394D76D731CE02EED3DB77E190D7340C44CC6BF521DE32773F758E2E6696AFD85B6F96141DFC2E9914ADE5E9D48F93bCSBL</vt:lpwstr>
      </vt:variant>
      <vt:variant>
        <vt:lpwstr/>
      </vt:variant>
      <vt:variant>
        <vt:i4>2490479</vt:i4>
      </vt:variant>
      <vt:variant>
        <vt:i4>477</vt:i4>
      </vt:variant>
      <vt:variant>
        <vt:i4>0</vt:i4>
      </vt:variant>
      <vt:variant>
        <vt:i4>5</vt:i4>
      </vt:variant>
      <vt:variant>
        <vt:lpwstr>http://rulaws.ru/Lesnoy-kodeks/Glava-2/Statya-29.1/</vt:lpwstr>
      </vt:variant>
      <vt:variant>
        <vt:lpwstr/>
      </vt:variant>
      <vt:variant>
        <vt:i4>1114187</vt:i4>
      </vt:variant>
      <vt:variant>
        <vt:i4>474</vt:i4>
      </vt:variant>
      <vt:variant>
        <vt:i4>0</vt:i4>
      </vt:variant>
      <vt:variant>
        <vt:i4>5</vt:i4>
      </vt:variant>
      <vt:variant>
        <vt:lpwstr>http://rulaws.ru/Lesnoy-kodeks/Glava-9/Statya-84/</vt:lpwstr>
      </vt:variant>
      <vt:variant>
        <vt:lpwstr/>
      </vt:variant>
      <vt:variant>
        <vt:i4>3211369</vt:i4>
      </vt:variant>
      <vt:variant>
        <vt:i4>471</vt:i4>
      </vt:variant>
      <vt:variant>
        <vt:i4>0</vt:i4>
      </vt:variant>
      <vt:variant>
        <vt:i4>5</vt:i4>
      </vt:variant>
      <vt:variant>
        <vt:lpwstr>consultantplus://offline/ref=8145187AAF29202C0525DA7CEE0F033A575EDB8E92CF0D6DDBC30E3CE8662E9DF8AD899F9F9E0C7An3tBL</vt:lpwstr>
      </vt:variant>
      <vt:variant>
        <vt:lpwstr/>
      </vt:variant>
      <vt:variant>
        <vt:i4>6619192</vt:i4>
      </vt:variant>
      <vt:variant>
        <vt:i4>468</vt:i4>
      </vt:variant>
      <vt:variant>
        <vt:i4>0</vt:i4>
      </vt:variant>
      <vt:variant>
        <vt:i4>5</vt:i4>
      </vt:variant>
      <vt:variant>
        <vt:lpwstr>garantf1://71131496.0/</vt:lpwstr>
      </vt:variant>
      <vt:variant>
        <vt:lpwstr/>
      </vt:variant>
      <vt:variant>
        <vt:i4>1704045</vt:i4>
      </vt:variant>
      <vt:variant>
        <vt:i4>465</vt:i4>
      </vt:variant>
      <vt:variant>
        <vt:i4>0</vt:i4>
      </vt:variant>
      <vt:variant>
        <vt:i4>5</vt:i4>
      </vt:variant>
      <vt:variant>
        <vt:lpwstr>mailto:sevzap.lp@roslesinforg.ru</vt:lpwstr>
      </vt:variant>
      <vt:variant>
        <vt:lpwstr/>
      </vt:variant>
      <vt:variant>
        <vt:i4>1179697</vt:i4>
      </vt:variant>
      <vt:variant>
        <vt:i4>458</vt:i4>
      </vt:variant>
      <vt:variant>
        <vt:i4>0</vt:i4>
      </vt:variant>
      <vt:variant>
        <vt:i4>5</vt:i4>
      </vt:variant>
      <vt:variant>
        <vt:lpwstr/>
      </vt:variant>
      <vt:variant>
        <vt:lpwstr>_Toc69997095</vt:lpwstr>
      </vt:variant>
      <vt:variant>
        <vt:i4>1245233</vt:i4>
      </vt:variant>
      <vt:variant>
        <vt:i4>452</vt:i4>
      </vt:variant>
      <vt:variant>
        <vt:i4>0</vt:i4>
      </vt:variant>
      <vt:variant>
        <vt:i4>5</vt:i4>
      </vt:variant>
      <vt:variant>
        <vt:lpwstr/>
      </vt:variant>
      <vt:variant>
        <vt:lpwstr>_Toc69997094</vt:lpwstr>
      </vt:variant>
      <vt:variant>
        <vt:i4>1310769</vt:i4>
      </vt:variant>
      <vt:variant>
        <vt:i4>446</vt:i4>
      </vt:variant>
      <vt:variant>
        <vt:i4>0</vt:i4>
      </vt:variant>
      <vt:variant>
        <vt:i4>5</vt:i4>
      </vt:variant>
      <vt:variant>
        <vt:lpwstr/>
      </vt:variant>
      <vt:variant>
        <vt:lpwstr>_Toc69997093</vt:lpwstr>
      </vt:variant>
      <vt:variant>
        <vt:i4>1376305</vt:i4>
      </vt:variant>
      <vt:variant>
        <vt:i4>440</vt:i4>
      </vt:variant>
      <vt:variant>
        <vt:i4>0</vt:i4>
      </vt:variant>
      <vt:variant>
        <vt:i4>5</vt:i4>
      </vt:variant>
      <vt:variant>
        <vt:lpwstr/>
      </vt:variant>
      <vt:variant>
        <vt:lpwstr>_Toc69997092</vt:lpwstr>
      </vt:variant>
      <vt:variant>
        <vt:i4>1441841</vt:i4>
      </vt:variant>
      <vt:variant>
        <vt:i4>434</vt:i4>
      </vt:variant>
      <vt:variant>
        <vt:i4>0</vt:i4>
      </vt:variant>
      <vt:variant>
        <vt:i4>5</vt:i4>
      </vt:variant>
      <vt:variant>
        <vt:lpwstr/>
      </vt:variant>
      <vt:variant>
        <vt:lpwstr>_Toc69997091</vt:lpwstr>
      </vt:variant>
      <vt:variant>
        <vt:i4>1507377</vt:i4>
      </vt:variant>
      <vt:variant>
        <vt:i4>428</vt:i4>
      </vt:variant>
      <vt:variant>
        <vt:i4>0</vt:i4>
      </vt:variant>
      <vt:variant>
        <vt:i4>5</vt:i4>
      </vt:variant>
      <vt:variant>
        <vt:lpwstr/>
      </vt:variant>
      <vt:variant>
        <vt:lpwstr>_Toc69997090</vt:lpwstr>
      </vt:variant>
      <vt:variant>
        <vt:i4>1966128</vt:i4>
      </vt:variant>
      <vt:variant>
        <vt:i4>422</vt:i4>
      </vt:variant>
      <vt:variant>
        <vt:i4>0</vt:i4>
      </vt:variant>
      <vt:variant>
        <vt:i4>5</vt:i4>
      </vt:variant>
      <vt:variant>
        <vt:lpwstr/>
      </vt:variant>
      <vt:variant>
        <vt:lpwstr>_Toc69997089</vt:lpwstr>
      </vt:variant>
      <vt:variant>
        <vt:i4>2031664</vt:i4>
      </vt:variant>
      <vt:variant>
        <vt:i4>416</vt:i4>
      </vt:variant>
      <vt:variant>
        <vt:i4>0</vt:i4>
      </vt:variant>
      <vt:variant>
        <vt:i4>5</vt:i4>
      </vt:variant>
      <vt:variant>
        <vt:lpwstr/>
      </vt:variant>
      <vt:variant>
        <vt:lpwstr>_Toc69997088</vt:lpwstr>
      </vt:variant>
      <vt:variant>
        <vt:i4>1048624</vt:i4>
      </vt:variant>
      <vt:variant>
        <vt:i4>410</vt:i4>
      </vt:variant>
      <vt:variant>
        <vt:i4>0</vt:i4>
      </vt:variant>
      <vt:variant>
        <vt:i4>5</vt:i4>
      </vt:variant>
      <vt:variant>
        <vt:lpwstr/>
      </vt:variant>
      <vt:variant>
        <vt:lpwstr>_Toc69997087</vt:lpwstr>
      </vt:variant>
      <vt:variant>
        <vt:i4>1114160</vt:i4>
      </vt:variant>
      <vt:variant>
        <vt:i4>404</vt:i4>
      </vt:variant>
      <vt:variant>
        <vt:i4>0</vt:i4>
      </vt:variant>
      <vt:variant>
        <vt:i4>5</vt:i4>
      </vt:variant>
      <vt:variant>
        <vt:lpwstr/>
      </vt:variant>
      <vt:variant>
        <vt:lpwstr>_Toc69997086</vt:lpwstr>
      </vt:variant>
      <vt:variant>
        <vt:i4>1179696</vt:i4>
      </vt:variant>
      <vt:variant>
        <vt:i4>398</vt:i4>
      </vt:variant>
      <vt:variant>
        <vt:i4>0</vt:i4>
      </vt:variant>
      <vt:variant>
        <vt:i4>5</vt:i4>
      </vt:variant>
      <vt:variant>
        <vt:lpwstr/>
      </vt:variant>
      <vt:variant>
        <vt:lpwstr>_Toc69997085</vt:lpwstr>
      </vt:variant>
      <vt:variant>
        <vt:i4>1245232</vt:i4>
      </vt:variant>
      <vt:variant>
        <vt:i4>392</vt:i4>
      </vt:variant>
      <vt:variant>
        <vt:i4>0</vt:i4>
      </vt:variant>
      <vt:variant>
        <vt:i4>5</vt:i4>
      </vt:variant>
      <vt:variant>
        <vt:lpwstr/>
      </vt:variant>
      <vt:variant>
        <vt:lpwstr>_Toc69997084</vt:lpwstr>
      </vt:variant>
      <vt:variant>
        <vt:i4>1310768</vt:i4>
      </vt:variant>
      <vt:variant>
        <vt:i4>386</vt:i4>
      </vt:variant>
      <vt:variant>
        <vt:i4>0</vt:i4>
      </vt:variant>
      <vt:variant>
        <vt:i4>5</vt:i4>
      </vt:variant>
      <vt:variant>
        <vt:lpwstr/>
      </vt:variant>
      <vt:variant>
        <vt:lpwstr>_Toc69997083</vt:lpwstr>
      </vt:variant>
      <vt:variant>
        <vt:i4>1376304</vt:i4>
      </vt:variant>
      <vt:variant>
        <vt:i4>380</vt:i4>
      </vt:variant>
      <vt:variant>
        <vt:i4>0</vt:i4>
      </vt:variant>
      <vt:variant>
        <vt:i4>5</vt:i4>
      </vt:variant>
      <vt:variant>
        <vt:lpwstr/>
      </vt:variant>
      <vt:variant>
        <vt:lpwstr>_Toc69997082</vt:lpwstr>
      </vt:variant>
      <vt:variant>
        <vt:i4>1441840</vt:i4>
      </vt:variant>
      <vt:variant>
        <vt:i4>374</vt:i4>
      </vt:variant>
      <vt:variant>
        <vt:i4>0</vt:i4>
      </vt:variant>
      <vt:variant>
        <vt:i4>5</vt:i4>
      </vt:variant>
      <vt:variant>
        <vt:lpwstr/>
      </vt:variant>
      <vt:variant>
        <vt:lpwstr>_Toc69997081</vt:lpwstr>
      </vt:variant>
      <vt:variant>
        <vt:i4>1507376</vt:i4>
      </vt:variant>
      <vt:variant>
        <vt:i4>368</vt:i4>
      </vt:variant>
      <vt:variant>
        <vt:i4>0</vt:i4>
      </vt:variant>
      <vt:variant>
        <vt:i4>5</vt:i4>
      </vt:variant>
      <vt:variant>
        <vt:lpwstr/>
      </vt:variant>
      <vt:variant>
        <vt:lpwstr>_Toc69997080</vt:lpwstr>
      </vt:variant>
      <vt:variant>
        <vt:i4>1966143</vt:i4>
      </vt:variant>
      <vt:variant>
        <vt:i4>362</vt:i4>
      </vt:variant>
      <vt:variant>
        <vt:i4>0</vt:i4>
      </vt:variant>
      <vt:variant>
        <vt:i4>5</vt:i4>
      </vt:variant>
      <vt:variant>
        <vt:lpwstr/>
      </vt:variant>
      <vt:variant>
        <vt:lpwstr>_Toc69997079</vt:lpwstr>
      </vt:variant>
      <vt:variant>
        <vt:i4>2031679</vt:i4>
      </vt:variant>
      <vt:variant>
        <vt:i4>356</vt:i4>
      </vt:variant>
      <vt:variant>
        <vt:i4>0</vt:i4>
      </vt:variant>
      <vt:variant>
        <vt:i4>5</vt:i4>
      </vt:variant>
      <vt:variant>
        <vt:lpwstr/>
      </vt:variant>
      <vt:variant>
        <vt:lpwstr>_Toc69997078</vt:lpwstr>
      </vt:variant>
      <vt:variant>
        <vt:i4>1048639</vt:i4>
      </vt:variant>
      <vt:variant>
        <vt:i4>350</vt:i4>
      </vt:variant>
      <vt:variant>
        <vt:i4>0</vt:i4>
      </vt:variant>
      <vt:variant>
        <vt:i4>5</vt:i4>
      </vt:variant>
      <vt:variant>
        <vt:lpwstr/>
      </vt:variant>
      <vt:variant>
        <vt:lpwstr>_Toc69997077</vt:lpwstr>
      </vt:variant>
      <vt:variant>
        <vt:i4>1114175</vt:i4>
      </vt:variant>
      <vt:variant>
        <vt:i4>344</vt:i4>
      </vt:variant>
      <vt:variant>
        <vt:i4>0</vt:i4>
      </vt:variant>
      <vt:variant>
        <vt:i4>5</vt:i4>
      </vt:variant>
      <vt:variant>
        <vt:lpwstr/>
      </vt:variant>
      <vt:variant>
        <vt:lpwstr>_Toc69997076</vt:lpwstr>
      </vt:variant>
      <vt:variant>
        <vt:i4>1179711</vt:i4>
      </vt:variant>
      <vt:variant>
        <vt:i4>338</vt:i4>
      </vt:variant>
      <vt:variant>
        <vt:i4>0</vt:i4>
      </vt:variant>
      <vt:variant>
        <vt:i4>5</vt:i4>
      </vt:variant>
      <vt:variant>
        <vt:lpwstr/>
      </vt:variant>
      <vt:variant>
        <vt:lpwstr>_Toc69997075</vt:lpwstr>
      </vt:variant>
      <vt:variant>
        <vt:i4>1245247</vt:i4>
      </vt:variant>
      <vt:variant>
        <vt:i4>332</vt:i4>
      </vt:variant>
      <vt:variant>
        <vt:i4>0</vt:i4>
      </vt:variant>
      <vt:variant>
        <vt:i4>5</vt:i4>
      </vt:variant>
      <vt:variant>
        <vt:lpwstr/>
      </vt:variant>
      <vt:variant>
        <vt:lpwstr>_Toc69997074</vt:lpwstr>
      </vt:variant>
      <vt:variant>
        <vt:i4>1310783</vt:i4>
      </vt:variant>
      <vt:variant>
        <vt:i4>326</vt:i4>
      </vt:variant>
      <vt:variant>
        <vt:i4>0</vt:i4>
      </vt:variant>
      <vt:variant>
        <vt:i4>5</vt:i4>
      </vt:variant>
      <vt:variant>
        <vt:lpwstr/>
      </vt:variant>
      <vt:variant>
        <vt:lpwstr>_Toc69997073</vt:lpwstr>
      </vt:variant>
      <vt:variant>
        <vt:i4>1376319</vt:i4>
      </vt:variant>
      <vt:variant>
        <vt:i4>320</vt:i4>
      </vt:variant>
      <vt:variant>
        <vt:i4>0</vt:i4>
      </vt:variant>
      <vt:variant>
        <vt:i4>5</vt:i4>
      </vt:variant>
      <vt:variant>
        <vt:lpwstr/>
      </vt:variant>
      <vt:variant>
        <vt:lpwstr>_Toc69997072</vt:lpwstr>
      </vt:variant>
      <vt:variant>
        <vt:i4>1441855</vt:i4>
      </vt:variant>
      <vt:variant>
        <vt:i4>314</vt:i4>
      </vt:variant>
      <vt:variant>
        <vt:i4>0</vt:i4>
      </vt:variant>
      <vt:variant>
        <vt:i4>5</vt:i4>
      </vt:variant>
      <vt:variant>
        <vt:lpwstr/>
      </vt:variant>
      <vt:variant>
        <vt:lpwstr>_Toc69997071</vt:lpwstr>
      </vt:variant>
      <vt:variant>
        <vt:i4>1507391</vt:i4>
      </vt:variant>
      <vt:variant>
        <vt:i4>308</vt:i4>
      </vt:variant>
      <vt:variant>
        <vt:i4>0</vt:i4>
      </vt:variant>
      <vt:variant>
        <vt:i4>5</vt:i4>
      </vt:variant>
      <vt:variant>
        <vt:lpwstr/>
      </vt:variant>
      <vt:variant>
        <vt:lpwstr>_Toc69997070</vt:lpwstr>
      </vt:variant>
      <vt:variant>
        <vt:i4>1966142</vt:i4>
      </vt:variant>
      <vt:variant>
        <vt:i4>302</vt:i4>
      </vt:variant>
      <vt:variant>
        <vt:i4>0</vt:i4>
      </vt:variant>
      <vt:variant>
        <vt:i4>5</vt:i4>
      </vt:variant>
      <vt:variant>
        <vt:lpwstr/>
      </vt:variant>
      <vt:variant>
        <vt:lpwstr>_Toc69997069</vt:lpwstr>
      </vt:variant>
      <vt:variant>
        <vt:i4>2031678</vt:i4>
      </vt:variant>
      <vt:variant>
        <vt:i4>296</vt:i4>
      </vt:variant>
      <vt:variant>
        <vt:i4>0</vt:i4>
      </vt:variant>
      <vt:variant>
        <vt:i4>5</vt:i4>
      </vt:variant>
      <vt:variant>
        <vt:lpwstr/>
      </vt:variant>
      <vt:variant>
        <vt:lpwstr>_Toc69997068</vt:lpwstr>
      </vt:variant>
      <vt:variant>
        <vt:i4>1048638</vt:i4>
      </vt:variant>
      <vt:variant>
        <vt:i4>290</vt:i4>
      </vt:variant>
      <vt:variant>
        <vt:i4>0</vt:i4>
      </vt:variant>
      <vt:variant>
        <vt:i4>5</vt:i4>
      </vt:variant>
      <vt:variant>
        <vt:lpwstr/>
      </vt:variant>
      <vt:variant>
        <vt:lpwstr>_Toc69997067</vt:lpwstr>
      </vt:variant>
      <vt:variant>
        <vt:i4>1114174</vt:i4>
      </vt:variant>
      <vt:variant>
        <vt:i4>284</vt:i4>
      </vt:variant>
      <vt:variant>
        <vt:i4>0</vt:i4>
      </vt:variant>
      <vt:variant>
        <vt:i4>5</vt:i4>
      </vt:variant>
      <vt:variant>
        <vt:lpwstr/>
      </vt:variant>
      <vt:variant>
        <vt:lpwstr>_Toc69997066</vt:lpwstr>
      </vt:variant>
      <vt:variant>
        <vt:i4>1179710</vt:i4>
      </vt:variant>
      <vt:variant>
        <vt:i4>278</vt:i4>
      </vt:variant>
      <vt:variant>
        <vt:i4>0</vt:i4>
      </vt:variant>
      <vt:variant>
        <vt:i4>5</vt:i4>
      </vt:variant>
      <vt:variant>
        <vt:lpwstr/>
      </vt:variant>
      <vt:variant>
        <vt:lpwstr>_Toc69997065</vt:lpwstr>
      </vt:variant>
      <vt:variant>
        <vt:i4>1245246</vt:i4>
      </vt:variant>
      <vt:variant>
        <vt:i4>272</vt:i4>
      </vt:variant>
      <vt:variant>
        <vt:i4>0</vt:i4>
      </vt:variant>
      <vt:variant>
        <vt:i4>5</vt:i4>
      </vt:variant>
      <vt:variant>
        <vt:lpwstr/>
      </vt:variant>
      <vt:variant>
        <vt:lpwstr>_Toc69997064</vt:lpwstr>
      </vt:variant>
      <vt:variant>
        <vt:i4>1310782</vt:i4>
      </vt:variant>
      <vt:variant>
        <vt:i4>266</vt:i4>
      </vt:variant>
      <vt:variant>
        <vt:i4>0</vt:i4>
      </vt:variant>
      <vt:variant>
        <vt:i4>5</vt:i4>
      </vt:variant>
      <vt:variant>
        <vt:lpwstr/>
      </vt:variant>
      <vt:variant>
        <vt:lpwstr>_Toc69997063</vt:lpwstr>
      </vt:variant>
      <vt:variant>
        <vt:i4>1376318</vt:i4>
      </vt:variant>
      <vt:variant>
        <vt:i4>260</vt:i4>
      </vt:variant>
      <vt:variant>
        <vt:i4>0</vt:i4>
      </vt:variant>
      <vt:variant>
        <vt:i4>5</vt:i4>
      </vt:variant>
      <vt:variant>
        <vt:lpwstr/>
      </vt:variant>
      <vt:variant>
        <vt:lpwstr>_Toc69997062</vt:lpwstr>
      </vt:variant>
      <vt:variant>
        <vt:i4>1441854</vt:i4>
      </vt:variant>
      <vt:variant>
        <vt:i4>257</vt:i4>
      </vt:variant>
      <vt:variant>
        <vt:i4>0</vt:i4>
      </vt:variant>
      <vt:variant>
        <vt:i4>5</vt:i4>
      </vt:variant>
      <vt:variant>
        <vt:lpwstr/>
      </vt:variant>
      <vt:variant>
        <vt:lpwstr>_Toc69997061</vt:lpwstr>
      </vt:variant>
      <vt:variant>
        <vt:i4>1507390</vt:i4>
      </vt:variant>
      <vt:variant>
        <vt:i4>254</vt:i4>
      </vt:variant>
      <vt:variant>
        <vt:i4>0</vt:i4>
      </vt:variant>
      <vt:variant>
        <vt:i4>5</vt:i4>
      </vt:variant>
      <vt:variant>
        <vt:lpwstr/>
      </vt:variant>
      <vt:variant>
        <vt:lpwstr>_Toc69997060</vt:lpwstr>
      </vt:variant>
      <vt:variant>
        <vt:i4>1966141</vt:i4>
      </vt:variant>
      <vt:variant>
        <vt:i4>248</vt:i4>
      </vt:variant>
      <vt:variant>
        <vt:i4>0</vt:i4>
      </vt:variant>
      <vt:variant>
        <vt:i4>5</vt:i4>
      </vt:variant>
      <vt:variant>
        <vt:lpwstr/>
      </vt:variant>
      <vt:variant>
        <vt:lpwstr>_Toc69997059</vt:lpwstr>
      </vt:variant>
      <vt:variant>
        <vt:i4>2031677</vt:i4>
      </vt:variant>
      <vt:variant>
        <vt:i4>242</vt:i4>
      </vt:variant>
      <vt:variant>
        <vt:i4>0</vt:i4>
      </vt:variant>
      <vt:variant>
        <vt:i4>5</vt:i4>
      </vt:variant>
      <vt:variant>
        <vt:lpwstr/>
      </vt:variant>
      <vt:variant>
        <vt:lpwstr>_Toc69997058</vt:lpwstr>
      </vt:variant>
      <vt:variant>
        <vt:i4>1048637</vt:i4>
      </vt:variant>
      <vt:variant>
        <vt:i4>236</vt:i4>
      </vt:variant>
      <vt:variant>
        <vt:i4>0</vt:i4>
      </vt:variant>
      <vt:variant>
        <vt:i4>5</vt:i4>
      </vt:variant>
      <vt:variant>
        <vt:lpwstr/>
      </vt:variant>
      <vt:variant>
        <vt:lpwstr>_Toc69997057</vt:lpwstr>
      </vt:variant>
      <vt:variant>
        <vt:i4>1114173</vt:i4>
      </vt:variant>
      <vt:variant>
        <vt:i4>230</vt:i4>
      </vt:variant>
      <vt:variant>
        <vt:i4>0</vt:i4>
      </vt:variant>
      <vt:variant>
        <vt:i4>5</vt:i4>
      </vt:variant>
      <vt:variant>
        <vt:lpwstr/>
      </vt:variant>
      <vt:variant>
        <vt:lpwstr>_Toc69997056</vt:lpwstr>
      </vt:variant>
      <vt:variant>
        <vt:i4>1179709</vt:i4>
      </vt:variant>
      <vt:variant>
        <vt:i4>224</vt:i4>
      </vt:variant>
      <vt:variant>
        <vt:i4>0</vt:i4>
      </vt:variant>
      <vt:variant>
        <vt:i4>5</vt:i4>
      </vt:variant>
      <vt:variant>
        <vt:lpwstr/>
      </vt:variant>
      <vt:variant>
        <vt:lpwstr>_Toc69997055</vt:lpwstr>
      </vt:variant>
      <vt:variant>
        <vt:i4>1245245</vt:i4>
      </vt:variant>
      <vt:variant>
        <vt:i4>218</vt:i4>
      </vt:variant>
      <vt:variant>
        <vt:i4>0</vt:i4>
      </vt:variant>
      <vt:variant>
        <vt:i4>5</vt:i4>
      </vt:variant>
      <vt:variant>
        <vt:lpwstr/>
      </vt:variant>
      <vt:variant>
        <vt:lpwstr>_Toc69997054</vt:lpwstr>
      </vt:variant>
      <vt:variant>
        <vt:i4>1310781</vt:i4>
      </vt:variant>
      <vt:variant>
        <vt:i4>215</vt:i4>
      </vt:variant>
      <vt:variant>
        <vt:i4>0</vt:i4>
      </vt:variant>
      <vt:variant>
        <vt:i4>5</vt:i4>
      </vt:variant>
      <vt:variant>
        <vt:lpwstr/>
      </vt:variant>
      <vt:variant>
        <vt:lpwstr>_Toc69997053</vt:lpwstr>
      </vt:variant>
      <vt:variant>
        <vt:i4>1376317</vt:i4>
      </vt:variant>
      <vt:variant>
        <vt:i4>212</vt:i4>
      </vt:variant>
      <vt:variant>
        <vt:i4>0</vt:i4>
      </vt:variant>
      <vt:variant>
        <vt:i4>5</vt:i4>
      </vt:variant>
      <vt:variant>
        <vt:lpwstr/>
      </vt:variant>
      <vt:variant>
        <vt:lpwstr>_Toc69997052</vt:lpwstr>
      </vt:variant>
      <vt:variant>
        <vt:i4>1441853</vt:i4>
      </vt:variant>
      <vt:variant>
        <vt:i4>206</vt:i4>
      </vt:variant>
      <vt:variant>
        <vt:i4>0</vt:i4>
      </vt:variant>
      <vt:variant>
        <vt:i4>5</vt:i4>
      </vt:variant>
      <vt:variant>
        <vt:lpwstr/>
      </vt:variant>
      <vt:variant>
        <vt:lpwstr>_Toc69997051</vt:lpwstr>
      </vt:variant>
      <vt:variant>
        <vt:i4>1507389</vt:i4>
      </vt:variant>
      <vt:variant>
        <vt:i4>200</vt:i4>
      </vt:variant>
      <vt:variant>
        <vt:i4>0</vt:i4>
      </vt:variant>
      <vt:variant>
        <vt:i4>5</vt:i4>
      </vt:variant>
      <vt:variant>
        <vt:lpwstr/>
      </vt:variant>
      <vt:variant>
        <vt:lpwstr>_Toc69997050</vt:lpwstr>
      </vt:variant>
      <vt:variant>
        <vt:i4>1966140</vt:i4>
      </vt:variant>
      <vt:variant>
        <vt:i4>194</vt:i4>
      </vt:variant>
      <vt:variant>
        <vt:i4>0</vt:i4>
      </vt:variant>
      <vt:variant>
        <vt:i4>5</vt:i4>
      </vt:variant>
      <vt:variant>
        <vt:lpwstr/>
      </vt:variant>
      <vt:variant>
        <vt:lpwstr>_Toc69997049</vt:lpwstr>
      </vt:variant>
      <vt:variant>
        <vt:i4>2031676</vt:i4>
      </vt:variant>
      <vt:variant>
        <vt:i4>188</vt:i4>
      </vt:variant>
      <vt:variant>
        <vt:i4>0</vt:i4>
      </vt:variant>
      <vt:variant>
        <vt:i4>5</vt:i4>
      </vt:variant>
      <vt:variant>
        <vt:lpwstr/>
      </vt:variant>
      <vt:variant>
        <vt:lpwstr>_Toc69997048</vt:lpwstr>
      </vt:variant>
      <vt:variant>
        <vt:i4>1048636</vt:i4>
      </vt:variant>
      <vt:variant>
        <vt:i4>182</vt:i4>
      </vt:variant>
      <vt:variant>
        <vt:i4>0</vt:i4>
      </vt:variant>
      <vt:variant>
        <vt:i4>5</vt:i4>
      </vt:variant>
      <vt:variant>
        <vt:lpwstr/>
      </vt:variant>
      <vt:variant>
        <vt:lpwstr>_Toc69997047</vt:lpwstr>
      </vt:variant>
      <vt:variant>
        <vt:i4>1114172</vt:i4>
      </vt:variant>
      <vt:variant>
        <vt:i4>176</vt:i4>
      </vt:variant>
      <vt:variant>
        <vt:i4>0</vt:i4>
      </vt:variant>
      <vt:variant>
        <vt:i4>5</vt:i4>
      </vt:variant>
      <vt:variant>
        <vt:lpwstr/>
      </vt:variant>
      <vt:variant>
        <vt:lpwstr>_Toc69997046</vt:lpwstr>
      </vt:variant>
      <vt:variant>
        <vt:i4>1179708</vt:i4>
      </vt:variant>
      <vt:variant>
        <vt:i4>170</vt:i4>
      </vt:variant>
      <vt:variant>
        <vt:i4>0</vt:i4>
      </vt:variant>
      <vt:variant>
        <vt:i4>5</vt:i4>
      </vt:variant>
      <vt:variant>
        <vt:lpwstr/>
      </vt:variant>
      <vt:variant>
        <vt:lpwstr>_Toc69997045</vt:lpwstr>
      </vt:variant>
      <vt:variant>
        <vt:i4>1245244</vt:i4>
      </vt:variant>
      <vt:variant>
        <vt:i4>164</vt:i4>
      </vt:variant>
      <vt:variant>
        <vt:i4>0</vt:i4>
      </vt:variant>
      <vt:variant>
        <vt:i4>5</vt:i4>
      </vt:variant>
      <vt:variant>
        <vt:lpwstr/>
      </vt:variant>
      <vt:variant>
        <vt:lpwstr>_Toc69997044</vt:lpwstr>
      </vt:variant>
      <vt:variant>
        <vt:i4>1310780</vt:i4>
      </vt:variant>
      <vt:variant>
        <vt:i4>158</vt:i4>
      </vt:variant>
      <vt:variant>
        <vt:i4>0</vt:i4>
      </vt:variant>
      <vt:variant>
        <vt:i4>5</vt:i4>
      </vt:variant>
      <vt:variant>
        <vt:lpwstr/>
      </vt:variant>
      <vt:variant>
        <vt:lpwstr>_Toc69997043</vt:lpwstr>
      </vt:variant>
      <vt:variant>
        <vt:i4>1376316</vt:i4>
      </vt:variant>
      <vt:variant>
        <vt:i4>152</vt:i4>
      </vt:variant>
      <vt:variant>
        <vt:i4>0</vt:i4>
      </vt:variant>
      <vt:variant>
        <vt:i4>5</vt:i4>
      </vt:variant>
      <vt:variant>
        <vt:lpwstr/>
      </vt:variant>
      <vt:variant>
        <vt:lpwstr>_Toc69997042</vt:lpwstr>
      </vt:variant>
      <vt:variant>
        <vt:i4>1441852</vt:i4>
      </vt:variant>
      <vt:variant>
        <vt:i4>146</vt:i4>
      </vt:variant>
      <vt:variant>
        <vt:i4>0</vt:i4>
      </vt:variant>
      <vt:variant>
        <vt:i4>5</vt:i4>
      </vt:variant>
      <vt:variant>
        <vt:lpwstr/>
      </vt:variant>
      <vt:variant>
        <vt:lpwstr>_Toc69997041</vt:lpwstr>
      </vt:variant>
      <vt:variant>
        <vt:i4>1507388</vt:i4>
      </vt:variant>
      <vt:variant>
        <vt:i4>140</vt:i4>
      </vt:variant>
      <vt:variant>
        <vt:i4>0</vt:i4>
      </vt:variant>
      <vt:variant>
        <vt:i4>5</vt:i4>
      </vt:variant>
      <vt:variant>
        <vt:lpwstr/>
      </vt:variant>
      <vt:variant>
        <vt:lpwstr>_Toc69997040</vt:lpwstr>
      </vt:variant>
      <vt:variant>
        <vt:i4>1966139</vt:i4>
      </vt:variant>
      <vt:variant>
        <vt:i4>134</vt:i4>
      </vt:variant>
      <vt:variant>
        <vt:i4>0</vt:i4>
      </vt:variant>
      <vt:variant>
        <vt:i4>5</vt:i4>
      </vt:variant>
      <vt:variant>
        <vt:lpwstr/>
      </vt:variant>
      <vt:variant>
        <vt:lpwstr>_Toc69997039</vt:lpwstr>
      </vt:variant>
      <vt:variant>
        <vt:i4>2031675</vt:i4>
      </vt:variant>
      <vt:variant>
        <vt:i4>128</vt:i4>
      </vt:variant>
      <vt:variant>
        <vt:i4>0</vt:i4>
      </vt:variant>
      <vt:variant>
        <vt:i4>5</vt:i4>
      </vt:variant>
      <vt:variant>
        <vt:lpwstr/>
      </vt:variant>
      <vt:variant>
        <vt:lpwstr>_Toc69997038</vt:lpwstr>
      </vt:variant>
      <vt:variant>
        <vt:i4>1048635</vt:i4>
      </vt:variant>
      <vt:variant>
        <vt:i4>122</vt:i4>
      </vt:variant>
      <vt:variant>
        <vt:i4>0</vt:i4>
      </vt:variant>
      <vt:variant>
        <vt:i4>5</vt:i4>
      </vt:variant>
      <vt:variant>
        <vt:lpwstr/>
      </vt:variant>
      <vt:variant>
        <vt:lpwstr>_Toc69997037</vt:lpwstr>
      </vt:variant>
      <vt:variant>
        <vt:i4>1114171</vt:i4>
      </vt:variant>
      <vt:variant>
        <vt:i4>116</vt:i4>
      </vt:variant>
      <vt:variant>
        <vt:i4>0</vt:i4>
      </vt:variant>
      <vt:variant>
        <vt:i4>5</vt:i4>
      </vt:variant>
      <vt:variant>
        <vt:lpwstr/>
      </vt:variant>
      <vt:variant>
        <vt:lpwstr>_Toc69997036</vt:lpwstr>
      </vt:variant>
      <vt:variant>
        <vt:i4>1179707</vt:i4>
      </vt:variant>
      <vt:variant>
        <vt:i4>110</vt:i4>
      </vt:variant>
      <vt:variant>
        <vt:i4>0</vt:i4>
      </vt:variant>
      <vt:variant>
        <vt:i4>5</vt:i4>
      </vt:variant>
      <vt:variant>
        <vt:lpwstr/>
      </vt:variant>
      <vt:variant>
        <vt:lpwstr>_Toc69997035</vt:lpwstr>
      </vt:variant>
      <vt:variant>
        <vt:i4>1245243</vt:i4>
      </vt:variant>
      <vt:variant>
        <vt:i4>104</vt:i4>
      </vt:variant>
      <vt:variant>
        <vt:i4>0</vt:i4>
      </vt:variant>
      <vt:variant>
        <vt:i4>5</vt:i4>
      </vt:variant>
      <vt:variant>
        <vt:lpwstr/>
      </vt:variant>
      <vt:variant>
        <vt:lpwstr>_Toc69997034</vt:lpwstr>
      </vt:variant>
      <vt:variant>
        <vt:i4>1310779</vt:i4>
      </vt:variant>
      <vt:variant>
        <vt:i4>98</vt:i4>
      </vt:variant>
      <vt:variant>
        <vt:i4>0</vt:i4>
      </vt:variant>
      <vt:variant>
        <vt:i4>5</vt:i4>
      </vt:variant>
      <vt:variant>
        <vt:lpwstr/>
      </vt:variant>
      <vt:variant>
        <vt:lpwstr>_Toc69997033</vt:lpwstr>
      </vt:variant>
      <vt:variant>
        <vt:i4>1376315</vt:i4>
      </vt:variant>
      <vt:variant>
        <vt:i4>92</vt:i4>
      </vt:variant>
      <vt:variant>
        <vt:i4>0</vt:i4>
      </vt:variant>
      <vt:variant>
        <vt:i4>5</vt:i4>
      </vt:variant>
      <vt:variant>
        <vt:lpwstr/>
      </vt:variant>
      <vt:variant>
        <vt:lpwstr>_Toc69997032</vt:lpwstr>
      </vt:variant>
      <vt:variant>
        <vt:i4>1441851</vt:i4>
      </vt:variant>
      <vt:variant>
        <vt:i4>86</vt:i4>
      </vt:variant>
      <vt:variant>
        <vt:i4>0</vt:i4>
      </vt:variant>
      <vt:variant>
        <vt:i4>5</vt:i4>
      </vt:variant>
      <vt:variant>
        <vt:lpwstr/>
      </vt:variant>
      <vt:variant>
        <vt:lpwstr>_Toc69997031</vt:lpwstr>
      </vt:variant>
      <vt:variant>
        <vt:i4>1507387</vt:i4>
      </vt:variant>
      <vt:variant>
        <vt:i4>80</vt:i4>
      </vt:variant>
      <vt:variant>
        <vt:i4>0</vt:i4>
      </vt:variant>
      <vt:variant>
        <vt:i4>5</vt:i4>
      </vt:variant>
      <vt:variant>
        <vt:lpwstr/>
      </vt:variant>
      <vt:variant>
        <vt:lpwstr>_Toc69997030</vt:lpwstr>
      </vt:variant>
      <vt:variant>
        <vt:i4>1966138</vt:i4>
      </vt:variant>
      <vt:variant>
        <vt:i4>74</vt:i4>
      </vt:variant>
      <vt:variant>
        <vt:i4>0</vt:i4>
      </vt:variant>
      <vt:variant>
        <vt:i4>5</vt:i4>
      </vt:variant>
      <vt:variant>
        <vt:lpwstr/>
      </vt:variant>
      <vt:variant>
        <vt:lpwstr>_Toc69997029</vt:lpwstr>
      </vt:variant>
      <vt:variant>
        <vt:i4>2031674</vt:i4>
      </vt:variant>
      <vt:variant>
        <vt:i4>68</vt:i4>
      </vt:variant>
      <vt:variant>
        <vt:i4>0</vt:i4>
      </vt:variant>
      <vt:variant>
        <vt:i4>5</vt:i4>
      </vt:variant>
      <vt:variant>
        <vt:lpwstr/>
      </vt:variant>
      <vt:variant>
        <vt:lpwstr>_Toc69997028</vt:lpwstr>
      </vt:variant>
      <vt:variant>
        <vt:i4>1048634</vt:i4>
      </vt:variant>
      <vt:variant>
        <vt:i4>62</vt:i4>
      </vt:variant>
      <vt:variant>
        <vt:i4>0</vt:i4>
      </vt:variant>
      <vt:variant>
        <vt:i4>5</vt:i4>
      </vt:variant>
      <vt:variant>
        <vt:lpwstr/>
      </vt:variant>
      <vt:variant>
        <vt:lpwstr>_Toc69997027</vt:lpwstr>
      </vt:variant>
      <vt:variant>
        <vt:i4>1114170</vt:i4>
      </vt:variant>
      <vt:variant>
        <vt:i4>56</vt:i4>
      </vt:variant>
      <vt:variant>
        <vt:i4>0</vt:i4>
      </vt:variant>
      <vt:variant>
        <vt:i4>5</vt:i4>
      </vt:variant>
      <vt:variant>
        <vt:lpwstr/>
      </vt:variant>
      <vt:variant>
        <vt:lpwstr>_Toc69997026</vt:lpwstr>
      </vt:variant>
      <vt:variant>
        <vt:i4>1179706</vt:i4>
      </vt:variant>
      <vt:variant>
        <vt:i4>50</vt:i4>
      </vt:variant>
      <vt:variant>
        <vt:i4>0</vt:i4>
      </vt:variant>
      <vt:variant>
        <vt:i4>5</vt:i4>
      </vt:variant>
      <vt:variant>
        <vt:lpwstr/>
      </vt:variant>
      <vt:variant>
        <vt:lpwstr>_Toc69997025</vt:lpwstr>
      </vt:variant>
      <vt:variant>
        <vt:i4>1245242</vt:i4>
      </vt:variant>
      <vt:variant>
        <vt:i4>44</vt:i4>
      </vt:variant>
      <vt:variant>
        <vt:i4>0</vt:i4>
      </vt:variant>
      <vt:variant>
        <vt:i4>5</vt:i4>
      </vt:variant>
      <vt:variant>
        <vt:lpwstr/>
      </vt:variant>
      <vt:variant>
        <vt:lpwstr>_Toc69997024</vt:lpwstr>
      </vt:variant>
      <vt:variant>
        <vt:i4>1310778</vt:i4>
      </vt:variant>
      <vt:variant>
        <vt:i4>38</vt:i4>
      </vt:variant>
      <vt:variant>
        <vt:i4>0</vt:i4>
      </vt:variant>
      <vt:variant>
        <vt:i4>5</vt:i4>
      </vt:variant>
      <vt:variant>
        <vt:lpwstr/>
      </vt:variant>
      <vt:variant>
        <vt:lpwstr>_Toc69997023</vt:lpwstr>
      </vt:variant>
      <vt:variant>
        <vt:i4>1376314</vt:i4>
      </vt:variant>
      <vt:variant>
        <vt:i4>32</vt:i4>
      </vt:variant>
      <vt:variant>
        <vt:i4>0</vt:i4>
      </vt:variant>
      <vt:variant>
        <vt:i4>5</vt:i4>
      </vt:variant>
      <vt:variant>
        <vt:lpwstr/>
      </vt:variant>
      <vt:variant>
        <vt:lpwstr>_Toc69997022</vt:lpwstr>
      </vt:variant>
      <vt:variant>
        <vt:i4>1441850</vt:i4>
      </vt:variant>
      <vt:variant>
        <vt:i4>26</vt:i4>
      </vt:variant>
      <vt:variant>
        <vt:i4>0</vt:i4>
      </vt:variant>
      <vt:variant>
        <vt:i4>5</vt:i4>
      </vt:variant>
      <vt:variant>
        <vt:lpwstr/>
      </vt:variant>
      <vt:variant>
        <vt:lpwstr>_Toc69997021</vt:lpwstr>
      </vt:variant>
      <vt:variant>
        <vt:i4>1507386</vt:i4>
      </vt:variant>
      <vt:variant>
        <vt:i4>20</vt:i4>
      </vt:variant>
      <vt:variant>
        <vt:i4>0</vt:i4>
      </vt:variant>
      <vt:variant>
        <vt:i4>5</vt:i4>
      </vt:variant>
      <vt:variant>
        <vt:lpwstr/>
      </vt:variant>
      <vt:variant>
        <vt:lpwstr>_Toc69997020</vt:lpwstr>
      </vt:variant>
      <vt:variant>
        <vt:i4>1966137</vt:i4>
      </vt:variant>
      <vt:variant>
        <vt:i4>14</vt:i4>
      </vt:variant>
      <vt:variant>
        <vt:i4>0</vt:i4>
      </vt:variant>
      <vt:variant>
        <vt:i4>5</vt:i4>
      </vt:variant>
      <vt:variant>
        <vt:lpwstr/>
      </vt:variant>
      <vt:variant>
        <vt:lpwstr>_Toc69997019</vt:lpwstr>
      </vt:variant>
      <vt:variant>
        <vt:i4>2031673</vt:i4>
      </vt:variant>
      <vt:variant>
        <vt:i4>8</vt:i4>
      </vt:variant>
      <vt:variant>
        <vt:i4>0</vt:i4>
      </vt:variant>
      <vt:variant>
        <vt:i4>5</vt:i4>
      </vt:variant>
      <vt:variant>
        <vt:lpwstr/>
      </vt:variant>
      <vt:variant>
        <vt:lpwstr>_Toc69997018</vt:lpwstr>
      </vt:variant>
      <vt:variant>
        <vt:i4>1048633</vt:i4>
      </vt:variant>
      <vt:variant>
        <vt:i4>2</vt:i4>
      </vt:variant>
      <vt:variant>
        <vt:i4>0</vt:i4>
      </vt:variant>
      <vt:variant>
        <vt:i4>5</vt:i4>
      </vt:variant>
      <vt:variant>
        <vt:lpwstr/>
      </vt:variant>
      <vt:variant>
        <vt:lpwstr>_Toc69997017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природных ресурсов Российской Федерации</dc:title>
  <dc:subject/>
  <dc:creator>KLASS3</dc:creator>
  <cp:keywords/>
  <dc:description/>
  <cp:lastModifiedBy>Миненко Елизавета Андреевна</cp:lastModifiedBy>
  <cp:revision>2</cp:revision>
  <cp:lastPrinted>2026-10-15T06:05:00Z</cp:lastPrinted>
  <dcterms:created xsi:type="dcterms:W3CDTF">2026-10-15T06:32:00Z</dcterms:created>
  <dcterms:modified xsi:type="dcterms:W3CDTF">2026-10-15T06:32:00Z</dcterms:modified>
</cp:coreProperties>
</file>